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C902B" w14:textId="458A17B0" w:rsidR="00E97CE5" w:rsidRPr="000564EF" w:rsidRDefault="00E97CE5" w:rsidP="00A77E79">
      <w:pPr>
        <w:pStyle w:val="MDPI11articletype"/>
        <w:tabs>
          <w:tab w:val="right" w:pos="10466"/>
        </w:tabs>
      </w:pPr>
      <w:r w:rsidRPr="000564EF">
        <w:t>Review</w:t>
      </w:r>
      <w:r w:rsidR="00A77E79">
        <w:tab/>
      </w:r>
    </w:p>
    <w:p w14:paraId="62E3B828" w14:textId="0714E3F3" w:rsidR="00E97CE5" w:rsidRDefault="00D24D0F" w:rsidP="00E90F00">
      <w:pPr>
        <w:pStyle w:val="MDPI12title"/>
        <w:jc w:val="both"/>
      </w:pPr>
      <w:r w:rsidRPr="000564EF">
        <w:t xml:space="preserve">Triboelectric </w:t>
      </w:r>
      <w:r w:rsidR="00C524A2" w:rsidRPr="000564EF">
        <w:t xml:space="preserve">Effect </w:t>
      </w:r>
      <w:r w:rsidR="00E90F00" w:rsidRPr="000564EF">
        <w:t xml:space="preserve">Enabled </w:t>
      </w:r>
      <w:r w:rsidR="006507BA" w:rsidRPr="000564EF">
        <w:t>Self-Powered</w:t>
      </w:r>
      <w:r w:rsidR="00E90F00" w:rsidRPr="000564EF">
        <w:t>,</w:t>
      </w:r>
      <w:r w:rsidRPr="000564EF">
        <w:t xml:space="preserve"> </w:t>
      </w:r>
      <w:r w:rsidR="006507BA" w:rsidRPr="000564EF">
        <w:t>Point-of-Care Diagnostics: Opportunities for developing ASSURED and REASSURED devices</w:t>
      </w:r>
    </w:p>
    <w:p w14:paraId="60A50423" w14:textId="77777777" w:rsidR="0033459A" w:rsidRPr="000564EF" w:rsidRDefault="0033459A" w:rsidP="0033459A">
      <w:pPr>
        <w:pStyle w:val="MDPI13authornames"/>
      </w:pPr>
      <w:r w:rsidRPr="000564EF">
        <w:t>Navneet Soin</w:t>
      </w:r>
      <w:r w:rsidRPr="000564EF">
        <w:rPr>
          <w:vertAlign w:val="superscript"/>
        </w:rPr>
        <w:t>1,*</w:t>
      </w:r>
      <w:r w:rsidRPr="000564EF">
        <w:t>, Sam J. Fishlock</w:t>
      </w:r>
      <w:r w:rsidRPr="000564EF">
        <w:rPr>
          <w:vertAlign w:val="superscript"/>
        </w:rPr>
        <w:t>1</w:t>
      </w:r>
      <w:r w:rsidRPr="000564EF">
        <w:t>, Colin Kelsey</w:t>
      </w:r>
      <w:r w:rsidRPr="000564EF">
        <w:rPr>
          <w:b w:val="0"/>
          <w:bCs/>
          <w:vertAlign w:val="superscript"/>
        </w:rPr>
        <w:t>1</w:t>
      </w:r>
      <w:r w:rsidRPr="000564EF">
        <w:t>, and Suzanne Smith</w:t>
      </w:r>
      <w:r w:rsidRPr="000564EF">
        <w:rPr>
          <w:vertAlign w:val="superscript"/>
        </w:rPr>
        <w:t>2,</w:t>
      </w:r>
      <w:r w:rsidRPr="000564EF">
        <w:t>*</w:t>
      </w:r>
    </w:p>
    <w:p w14:paraId="359C9AA4" w14:textId="77777777" w:rsidR="0033459A" w:rsidRPr="000564EF" w:rsidRDefault="0033459A" w:rsidP="0033459A">
      <w:pPr>
        <w:pStyle w:val="MDPI16affiliation"/>
      </w:pPr>
      <w:r w:rsidRPr="000564EF">
        <w:rPr>
          <w:vertAlign w:val="superscript"/>
        </w:rPr>
        <w:t>1</w:t>
      </w:r>
      <w:r w:rsidRPr="000564EF">
        <w:tab/>
        <w:t xml:space="preserve">School of Engineering, Ulster University, Newtownabbey, Belfast BT37 0QB, Northern Ireland, United Kingdom; </w:t>
      </w:r>
      <w:hyperlink r:id="rId8" w:history="1">
        <w:r w:rsidRPr="000564EF">
          <w:rPr>
            <w:rStyle w:val="Hyperlink"/>
          </w:rPr>
          <w:t>n.soin@ulster.ac.uk</w:t>
        </w:r>
      </w:hyperlink>
      <w:r w:rsidRPr="000564EF">
        <w:t xml:space="preserve">   </w:t>
      </w:r>
    </w:p>
    <w:p w14:paraId="53E55CF2" w14:textId="77777777" w:rsidR="0033459A" w:rsidRPr="000564EF" w:rsidRDefault="0033459A" w:rsidP="0033459A">
      <w:pPr>
        <w:pStyle w:val="MDPI16affiliation"/>
      </w:pPr>
      <w:r w:rsidRPr="000564EF">
        <w:rPr>
          <w:vertAlign w:val="superscript"/>
        </w:rPr>
        <w:t>2</w:t>
      </w:r>
      <w:r w:rsidRPr="000564EF">
        <w:tab/>
        <w:t xml:space="preserve">Department of Electrical, Electronic, and Computer Engineering, University of Pretoria, Hatfield 0028, South Africa; </w:t>
      </w:r>
      <w:hyperlink r:id="rId9" w:history="1">
        <w:r w:rsidRPr="000564EF">
          <w:rPr>
            <w:rStyle w:val="Hyperlink"/>
          </w:rPr>
          <w:t>suzanne.smith@up.ac.za</w:t>
        </w:r>
      </w:hyperlink>
    </w:p>
    <w:tbl>
      <w:tblPr>
        <w:tblpPr w:leftFromText="198" w:rightFromText="198" w:vertAnchor="page" w:horzAnchor="margin" w:tblpY="8199"/>
        <w:tblW w:w="2410" w:type="dxa"/>
        <w:tblLayout w:type="fixed"/>
        <w:tblCellMar>
          <w:left w:w="0" w:type="dxa"/>
          <w:right w:w="0" w:type="dxa"/>
        </w:tblCellMar>
        <w:tblLook w:val="04A0" w:firstRow="1" w:lastRow="0" w:firstColumn="1" w:lastColumn="0" w:noHBand="0" w:noVBand="1"/>
      </w:tblPr>
      <w:tblGrid>
        <w:gridCol w:w="2410"/>
      </w:tblGrid>
      <w:tr w:rsidR="0033459A" w:rsidRPr="000564EF" w14:paraId="55A09DB3" w14:textId="77777777" w:rsidTr="0033459A">
        <w:tc>
          <w:tcPr>
            <w:tcW w:w="2410" w:type="dxa"/>
            <w:shd w:val="clear" w:color="auto" w:fill="auto"/>
          </w:tcPr>
          <w:p w14:paraId="09313056" w14:textId="77777777" w:rsidR="0033459A" w:rsidRPr="000564EF" w:rsidRDefault="0033459A" w:rsidP="0033459A">
            <w:pPr>
              <w:pStyle w:val="MDPI61Citation"/>
              <w:spacing w:line="240" w:lineRule="exact"/>
            </w:pPr>
            <w:r w:rsidRPr="000564EF">
              <w:rPr>
                <w:b/>
              </w:rPr>
              <w:t>Citation:</w:t>
            </w:r>
            <w:r w:rsidRPr="000564EF">
              <w:t xml:space="preserve"> Soin, N.; Kelsey, C.; Fishlock S. J.; Smith, S. Self-Powered Point-of-Care Diagnostics: Opportunities for developing ASSURED and REASSURED devices. </w:t>
            </w:r>
            <w:r w:rsidRPr="000564EF">
              <w:rPr>
                <w:i/>
              </w:rPr>
              <w:t xml:space="preserve">Micromachines </w:t>
            </w:r>
            <w:r w:rsidRPr="000564EF">
              <w:rPr>
                <w:b/>
              </w:rPr>
              <w:t>2021</w:t>
            </w:r>
            <w:r w:rsidRPr="000564EF">
              <w:t xml:space="preserve">, </w:t>
            </w:r>
            <w:r w:rsidRPr="000564EF">
              <w:rPr>
                <w:i/>
              </w:rPr>
              <w:t>12</w:t>
            </w:r>
            <w:r w:rsidRPr="000564EF">
              <w:t>, x. https://doi.org/10.3390/xxxxx</w:t>
            </w:r>
          </w:p>
          <w:p w14:paraId="3F180213" w14:textId="77777777" w:rsidR="0033459A" w:rsidRPr="000564EF" w:rsidRDefault="0033459A" w:rsidP="0033459A">
            <w:pPr>
              <w:pStyle w:val="MDPI15academiceditor"/>
            </w:pPr>
            <w:r w:rsidRPr="000564EF">
              <w:t xml:space="preserve">Academic Editor: </w:t>
            </w:r>
            <w:proofErr w:type="spellStart"/>
            <w:r w:rsidRPr="000564EF">
              <w:t>Firstname</w:t>
            </w:r>
            <w:proofErr w:type="spellEnd"/>
            <w:r w:rsidRPr="000564EF">
              <w:t xml:space="preserve"> </w:t>
            </w:r>
            <w:proofErr w:type="spellStart"/>
            <w:r w:rsidRPr="000564EF">
              <w:t>Lastname</w:t>
            </w:r>
            <w:proofErr w:type="spellEnd"/>
          </w:p>
          <w:p w14:paraId="17145A89" w14:textId="77777777" w:rsidR="0033459A" w:rsidRPr="000564EF" w:rsidRDefault="0033459A" w:rsidP="0033459A">
            <w:pPr>
              <w:pStyle w:val="MDPI14history"/>
            </w:pPr>
            <w:r w:rsidRPr="000564EF">
              <w:t>Received: date</w:t>
            </w:r>
          </w:p>
          <w:p w14:paraId="02E20620" w14:textId="77777777" w:rsidR="0033459A" w:rsidRPr="000564EF" w:rsidRDefault="0033459A" w:rsidP="0033459A">
            <w:pPr>
              <w:pStyle w:val="MDPI14history"/>
            </w:pPr>
            <w:r w:rsidRPr="000564EF">
              <w:t>Accepted: date</w:t>
            </w:r>
          </w:p>
          <w:p w14:paraId="3411B0A0" w14:textId="77777777" w:rsidR="0033459A" w:rsidRPr="000564EF" w:rsidRDefault="0033459A" w:rsidP="0033459A">
            <w:pPr>
              <w:pStyle w:val="MDPI14history"/>
              <w:spacing w:after="240"/>
            </w:pPr>
            <w:r w:rsidRPr="000564EF">
              <w:t>Published: date</w:t>
            </w:r>
          </w:p>
          <w:p w14:paraId="25B1AA0B" w14:textId="77777777" w:rsidR="0033459A" w:rsidRPr="000564EF" w:rsidRDefault="0033459A" w:rsidP="0033459A">
            <w:pPr>
              <w:pStyle w:val="MDPI63Notes"/>
              <w:jc w:val="both"/>
            </w:pPr>
            <w:r w:rsidRPr="000564EF">
              <w:rPr>
                <w:b/>
              </w:rPr>
              <w:t>Publisher’s Note:</w:t>
            </w:r>
            <w:r w:rsidRPr="000564EF">
              <w:t xml:space="preserve"> MDPI stays neutral </w:t>
            </w:r>
            <w:proofErr w:type="gramStart"/>
            <w:r w:rsidRPr="000564EF">
              <w:t>with regard to</w:t>
            </w:r>
            <w:proofErr w:type="gramEnd"/>
            <w:r w:rsidRPr="000564EF">
              <w:t xml:space="preserve"> jurisdictional claims in published maps and institutional affiliations.</w:t>
            </w:r>
          </w:p>
          <w:p w14:paraId="2BD53027" w14:textId="7BB70BA6" w:rsidR="0033459A" w:rsidRPr="000564EF" w:rsidRDefault="0033459A" w:rsidP="0033459A">
            <w:pPr>
              <w:adjustRightInd w:val="0"/>
              <w:snapToGrid w:val="0"/>
              <w:spacing w:before="240" w:line="240" w:lineRule="atLeast"/>
              <w:ind w:right="113"/>
              <w:rPr>
                <w:rFonts w:eastAsia="DengXian"/>
                <w:bCs/>
                <w:sz w:val="14"/>
                <w:szCs w:val="14"/>
                <w:lang w:bidi="en-US"/>
              </w:rPr>
            </w:pPr>
            <w:r w:rsidRPr="000564EF">
              <w:rPr>
                <w:rFonts w:eastAsia="DengXian"/>
                <w:noProof/>
              </w:rPr>
              <w:drawing>
                <wp:inline distT="0" distB="0" distL="0" distR="0" wp14:anchorId="0DCEC4EE" wp14:editId="50659D53">
                  <wp:extent cx="685800" cy="25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14:paraId="2CA51EF0" w14:textId="77777777" w:rsidR="0033459A" w:rsidRPr="000564EF" w:rsidRDefault="0033459A" w:rsidP="0033459A">
            <w:pPr>
              <w:adjustRightInd w:val="0"/>
              <w:snapToGrid w:val="0"/>
              <w:spacing w:before="60" w:line="240" w:lineRule="atLeast"/>
              <w:ind w:right="113"/>
              <w:rPr>
                <w:rFonts w:eastAsia="DengXian"/>
                <w:bCs/>
                <w:sz w:val="14"/>
                <w:szCs w:val="14"/>
                <w:lang w:bidi="en-US"/>
              </w:rPr>
            </w:pPr>
            <w:r w:rsidRPr="000564EF">
              <w:rPr>
                <w:rFonts w:eastAsia="DengXian"/>
                <w:b/>
                <w:bCs/>
                <w:sz w:val="14"/>
                <w:szCs w:val="14"/>
                <w:lang w:bidi="en-US"/>
              </w:rPr>
              <w:t>Copyright:</w:t>
            </w:r>
            <w:r w:rsidRPr="000564EF">
              <w:rPr>
                <w:rFonts w:eastAsia="DengXian"/>
                <w:bCs/>
                <w:sz w:val="14"/>
                <w:szCs w:val="14"/>
                <w:lang w:bidi="en-US"/>
              </w:rPr>
              <w:t xml:space="preserve"> © 2021 by the authors. Submitted for possible open access publication under the terms and conditions of the Creative Commons Attribution (CC BY) license (http://creativecommons.org/licenses/by/4.0/).</w:t>
            </w:r>
          </w:p>
        </w:tc>
      </w:tr>
    </w:tbl>
    <w:p w14:paraId="212B81D0" w14:textId="0F67DBC8" w:rsidR="0033459A" w:rsidRPr="000564EF" w:rsidRDefault="0033459A" w:rsidP="0033459A">
      <w:pPr>
        <w:pStyle w:val="MDPI16affiliation"/>
      </w:pPr>
      <w:r w:rsidRPr="000564EF">
        <w:t>*</w:t>
      </w:r>
      <w:r w:rsidRPr="000564EF">
        <w:tab/>
        <w:t xml:space="preserve">Correspondence: </w:t>
      </w:r>
      <w:hyperlink r:id="rId11" w:history="1">
        <w:r w:rsidRPr="000564EF">
          <w:rPr>
            <w:rStyle w:val="Hyperlink"/>
          </w:rPr>
          <w:t>n.soin@ulster.ac.uk</w:t>
        </w:r>
      </w:hyperlink>
      <w:r w:rsidRPr="000564EF">
        <w:t xml:space="preserve"> (NS); </w:t>
      </w:r>
      <w:hyperlink r:id="rId12" w:history="1">
        <w:r w:rsidRPr="000564EF">
          <w:rPr>
            <w:rStyle w:val="Hyperlink"/>
          </w:rPr>
          <w:t>suzanne.smith@up.ac.za</w:t>
        </w:r>
      </w:hyperlink>
      <w:r w:rsidRPr="000564EF">
        <w:t xml:space="preserve"> (SS) </w:t>
      </w:r>
    </w:p>
    <w:p w14:paraId="7039E384" w14:textId="1129F18D" w:rsidR="0033459A" w:rsidRPr="000564EF" w:rsidRDefault="0033459A" w:rsidP="0033459A">
      <w:pPr>
        <w:pStyle w:val="MDPI17abstract"/>
        <w:rPr>
          <w:bCs/>
          <w:color w:val="auto"/>
          <w:szCs w:val="18"/>
        </w:rPr>
      </w:pPr>
      <w:r w:rsidRPr="000564EF">
        <w:rPr>
          <w:b/>
          <w:szCs w:val="18"/>
        </w:rPr>
        <w:t xml:space="preserve">Abstract: </w:t>
      </w:r>
      <w:r w:rsidRPr="000564EF">
        <w:rPr>
          <w:bCs/>
          <w:color w:val="auto"/>
          <w:szCs w:val="18"/>
        </w:rPr>
        <w:t>The use of</w:t>
      </w:r>
      <w:r w:rsidRPr="000564EF">
        <w:rPr>
          <w:b/>
          <w:color w:val="auto"/>
          <w:szCs w:val="18"/>
        </w:rPr>
        <w:t xml:space="preserve"> </w:t>
      </w:r>
      <w:r w:rsidRPr="000564EF">
        <w:rPr>
          <w:bCs/>
          <w:color w:val="auto"/>
          <w:szCs w:val="18"/>
        </w:rPr>
        <w:t xml:space="preserve">rapid </w:t>
      </w:r>
      <w:r>
        <w:rPr>
          <w:bCs/>
          <w:color w:val="auto"/>
          <w:szCs w:val="18"/>
        </w:rPr>
        <w:t>p</w:t>
      </w:r>
      <w:r w:rsidRPr="000564EF">
        <w:rPr>
          <w:bCs/>
          <w:color w:val="auto"/>
          <w:szCs w:val="18"/>
        </w:rPr>
        <w:t>oint-of-care (</w:t>
      </w:r>
      <w:proofErr w:type="spellStart"/>
      <w:r w:rsidRPr="000564EF">
        <w:rPr>
          <w:bCs/>
          <w:color w:val="auto"/>
          <w:szCs w:val="18"/>
        </w:rPr>
        <w:t>PoC</w:t>
      </w:r>
      <w:proofErr w:type="spellEnd"/>
      <w:r w:rsidRPr="000564EF">
        <w:rPr>
          <w:bCs/>
          <w:color w:val="auto"/>
          <w:szCs w:val="18"/>
        </w:rPr>
        <w:t>) diagnostics in conjunction with physiological sign</w:t>
      </w:r>
      <w:r>
        <w:rPr>
          <w:bCs/>
          <w:color w:val="auto"/>
          <w:szCs w:val="18"/>
        </w:rPr>
        <w:t>als</w:t>
      </w:r>
      <w:r w:rsidRPr="000564EF">
        <w:rPr>
          <w:bCs/>
          <w:color w:val="auto"/>
          <w:szCs w:val="18"/>
        </w:rPr>
        <w:t xml:space="preserve"> monitoring has seen tremendous progress in their availability and uptake, particularly in low- and middle-income countries (LMICs). However, to truly overcome infrastructural and resource constrain</w:t>
      </w:r>
      <w:r>
        <w:rPr>
          <w:bCs/>
          <w:color w:val="auto"/>
          <w:szCs w:val="18"/>
        </w:rPr>
        <w:t>t</w:t>
      </w:r>
      <w:r w:rsidRPr="000564EF">
        <w:rPr>
          <w:bCs/>
          <w:color w:val="auto"/>
          <w:szCs w:val="18"/>
        </w:rPr>
        <w:t xml:space="preserve">s, there is an urgent need for self-powered devices which can enable on-demand and/or continuous monitoring of patients. The past decade has seen the rapid rise of </w:t>
      </w:r>
      <w:r>
        <w:rPr>
          <w:bCs/>
          <w:color w:val="auto"/>
          <w:szCs w:val="18"/>
        </w:rPr>
        <w:t>t</w:t>
      </w:r>
      <w:r w:rsidRPr="000564EF">
        <w:rPr>
          <w:bCs/>
          <w:color w:val="auto"/>
          <w:szCs w:val="18"/>
        </w:rPr>
        <w:t xml:space="preserve">riboelectric </w:t>
      </w:r>
      <w:r>
        <w:rPr>
          <w:bCs/>
          <w:color w:val="auto"/>
          <w:szCs w:val="18"/>
        </w:rPr>
        <w:t>n</w:t>
      </w:r>
      <w:r w:rsidRPr="000564EF">
        <w:rPr>
          <w:bCs/>
          <w:color w:val="auto"/>
          <w:szCs w:val="18"/>
        </w:rPr>
        <w:t xml:space="preserve">anogenerators (TENGs) as </w:t>
      </w:r>
      <w:r w:rsidRPr="000564EF">
        <w:rPr>
          <w:bCs/>
          <w:i/>
          <w:iCs/>
          <w:color w:val="auto"/>
          <w:szCs w:val="18"/>
        </w:rPr>
        <w:t>the choice</w:t>
      </w:r>
      <w:r w:rsidRPr="000564EF">
        <w:rPr>
          <w:bCs/>
          <w:color w:val="auto"/>
          <w:szCs w:val="18"/>
        </w:rPr>
        <w:t xml:space="preserve"> for high</w:t>
      </w:r>
      <w:r>
        <w:rPr>
          <w:bCs/>
          <w:color w:val="auto"/>
          <w:szCs w:val="18"/>
        </w:rPr>
        <w:t>-</w:t>
      </w:r>
      <w:r w:rsidRPr="000564EF">
        <w:rPr>
          <w:bCs/>
          <w:color w:val="auto"/>
          <w:szCs w:val="18"/>
        </w:rPr>
        <w:t>efficiency energy harvesting for developing self-powered systems as well as for use as sensors. This review provides an overview o</w:t>
      </w:r>
      <w:r>
        <w:rPr>
          <w:bCs/>
          <w:color w:val="auto"/>
          <w:szCs w:val="18"/>
        </w:rPr>
        <w:t>f</w:t>
      </w:r>
      <w:r w:rsidRPr="000564EF">
        <w:rPr>
          <w:bCs/>
          <w:color w:val="auto"/>
          <w:szCs w:val="18"/>
        </w:rPr>
        <w:t xml:space="preserve"> the current state-of-the-art of such wearable sensors and end-to-end solutions for physiological and biomarker monitoring. We further discuss the current constrain</w:t>
      </w:r>
      <w:r>
        <w:rPr>
          <w:bCs/>
          <w:color w:val="auto"/>
          <w:szCs w:val="18"/>
        </w:rPr>
        <w:t>t</w:t>
      </w:r>
      <w:r w:rsidRPr="000564EF">
        <w:rPr>
          <w:bCs/>
          <w:color w:val="auto"/>
          <w:szCs w:val="18"/>
        </w:rPr>
        <w:t>s and bottlenecks of these devices</w:t>
      </w:r>
      <w:r>
        <w:rPr>
          <w:bCs/>
          <w:color w:val="auto"/>
          <w:szCs w:val="18"/>
        </w:rPr>
        <w:t xml:space="preserve"> and </w:t>
      </w:r>
      <w:r w:rsidRPr="000564EF">
        <w:rPr>
          <w:bCs/>
          <w:color w:val="auto"/>
          <w:szCs w:val="18"/>
        </w:rPr>
        <w:t xml:space="preserve">systems and provide an outlook on the development of TENG-enabled </w:t>
      </w:r>
      <w:proofErr w:type="spellStart"/>
      <w:r w:rsidRPr="000564EF">
        <w:rPr>
          <w:bCs/>
          <w:color w:val="auto"/>
          <w:szCs w:val="18"/>
        </w:rPr>
        <w:t>PoC</w:t>
      </w:r>
      <w:proofErr w:type="spellEnd"/>
      <w:r w:rsidRPr="000564EF">
        <w:rPr>
          <w:bCs/>
          <w:color w:val="auto"/>
          <w:szCs w:val="18"/>
        </w:rPr>
        <w:t>/monitoring devices that could eventually meet criteria formulated specifically for use in LMICs</w:t>
      </w:r>
      <w:r>
        <w:rPr>
          <w:bCs/>
          <w:color w:val="auto"/>
          <w:szCs w:val="18"/>
        </w:rPr>
        <w:t xml:space="preserve">. </w:t>
      </w:r>
    </w:p>
    <w:p w14:paraId="4EF50A24" w14:textId="049EB4AB" w:rsidR="00E97CE5" w:rsidRPr="000564EF" w:rsidRDefault="00E97CE5" w:rsidP="00E97CE5">
      <w:pPr>
        <w:pStyle w:val="MDPI18keywords"/>
        <w:rPr>
          <w:color w:val="FF0000"/>
          <w:szCs w:val="18"/>
        </w:rPr>
      </w:pPr>
      <w:r w:rsidRPr="000564EF">
        <w:rPr>
          <w:b/>
          <w:szCs w:val="18"/>
        </w:rPr>
        <w:t xml:space="preserve">Keywords: </w:t>
      </w:r>
      <w:r w:rsidR="00884186" w:rsidRPr="000564EF">
        <w:rPr>
          <w:bCs/>
          <w:szCs w:val="18"/>
        </w:rPr>
        <w:t>ASSURED</w:t>
      </w:r>
      <w:r w:rsidR="00A30EAA" w:rsidRPr="000564EF">
        <w:rPr>
          <w:bCs/>
          <w:szCs w:val="18"/>
        </w:rPr>
        <w:t xml:space="preserve"> devices</w:t>
      </w:r>
      <w:r w:rsidR="000B1F42" w:rsidRPr="000564EF">
        <w:rPr>
          <w:bCs/>
          <w:szCs w:val="18"/>
        </w:rPr>
        <w:t>;</w:t>
      </w:r>
      <w:r w:rsidR="00884186" w:rsidRPr="000564EF">
        <w:rPr>
          <w:bCs/>
          <w:szCs w:val="18"/>
        </w:rPr>
        <w:t xml:space="preserve"> REASSURED</w:t>
      </w:r>
      <w:r w:rsidR="00A30EAA" w:rsidRPr="000564EF">
        <w:rPr>
          <w:bCs/>
          <w:szCs w:val="18"/>
        </w:rPr>
        <w:t xml:space="preserve"> devices</w:t>
      </w:r>
      <w:r w:rsidR="000B1F42" w:rsidRPr="000564EF">
        <w:rPr>
          <w:bCs/>
          <w:szCs w:val="18"/>
        </w:rPr>
        <w:t>;</w:t>
      </w:r>
      <w:r w:rsidR="00884186" w:rsidRPr="000564EF">
        <w:rPr>
          <w:bCs/>
          <w:szCs w:val="18"/>
        </w:rPr>
        <w:t xml:space="preserve"> </w:t>
      </w:r>
      <w:r w:rsidR="000B1F42" w:rsidRPr="000564EF">
        <w:rPr>
          <w:bCs/>
          <w:szCs w:val="18"/>
        </w:rPr>
        <w:t>point</w:t>
      </w:r>
      <w:r w:rsidR="00A30EAA" w:rsidRPr="000564EF">
        <w:rPr>
          <w:bCs/>
          <w:szCs w:val="18"/>
        </w:rPr>
        <w:t>-</w:t>
      </w:r>
      <w:r w:rsidR="000B1F42" w:rsidRPr="000564EF">
        <w:rPr>
          <w:bCs/>
          <w:szCs w:val="18"/>
        </w:rPr>
        <w:t>of</w:t>
      </w:r>
      <w:r w:rsidR="00A30EAA" w:rsidRPr="000564EF">
        <w:rPr>
          <w:bCs/>
          <w:szCs w:val="18"/>
        </w:rPr>
        <w:t>-</w:t>
      </w:r>
      <w:r w:rsidR="000B1F42" w:rsidRPr="000564EF">
        <w:rPr>
          <w:bCs/>
          <w:szCs w:val="18"/>
        </w:rPr>
        <w:t xml:space="preserve">care devices; energy harvesting; </w:t>
      </w:r>
      <w:r w:rsidR="00A30EAA" w:rsidRPr="000564EF">
        <w:rPr>
          <w:bCs/>
          <w:szCs w:val="18"/>
        </w:rPr>
        <w:t xml:space="preserve">self-powered; </w:t>
      </w:r>
      <w:r w:rsidR="000B1F42" w:rsidRPr="000564EF">
        <w:rPr>
          <w:bCs/>
          <w:szCs w:val="18"/>
        </w:rPr>
        <w:t xml:space="preserve">triboelectric </w:t>
      </w:r>
      <w:r w:rsidR="00A30EAA" w:rsidRPr="000564EF">
        <w:rPr>
          <w:bCs/>
          <w:szCs w:val="18"/>
        </w:rPr>
        <w:t>nanogenerators.</w:t>
      </w:r>
      <w:r w:rsidR="00A30EAA" w:rsidRPr="000564EF">
        <w:rPr>
          <w:b/>
          <w:szCs w:val="18"/>
        </w:rPr>
        <w:t xml:space="preserve"> </w:t>
      </w:r>
    </w:p>
    <w:p w14:paraId="2992D72E" w14:textId="77777777" w:rsidR="00E97CE5" w:rsidRPr="000564EF" w:rsidRDefault="00E97CE5" w:rsidP="00E97CE5">
      <w:pPr>
        <w:pStyle w:val="MDPI19line"/>
      </w:pPr>
    </w:p>
    <w:p w14:paraId="66EF290C" w14:textId="77777777" w:rsidR="00E97CE5" w:rsidRPr="000564EF" w:rsidRDefault="00E97CE5" w:rsidP="00E97CE5">
      <w:pPr>
        <w:pStyle w:val="MDPI21heading1"/>
        <w:rPr>
          <w:lang w:eastAsia="zh-CN"/>
        </w:rPr>
      </w:pPr>
      <w:r w:rsidRPr="000564EF">
        <w:rPr>
          <w:lang w:eastAsia="zh-CN"/>
        </w:rPr>
        <w:t>1. Introduction</w:t>
      </w:r>
    </w:p>
    <w:p w14:paraId="2404D397" w14:textId="57F91621" w:rsidR="00872B7E" w:rsidRPr="000564EF" w:rsidRDefault="00872B7E" w:rsidP="006507BA">
      <w:pPr>
        <w:pStyle w:val="MDPI31text"/>
      </w:pPr>
      <w:r w:rsidRPr="000564EF">
        <w:t>The realization of effective point-of-care (</w:t>
      </w:r>
      <w:proofErr w:type="spellStart"/>
      <w:r w:rsidRPr="000564EF">
        <w:t>PoC</w:t>
      </w:r>
      <w:proofErr w:type="spellEnd"/>
      <w:r w:rsidRPr="000564EF">
        <w:t xml:space="preserve">) diagnostics, particularly for </w:t>
      </w:r>
      <w:r w:rsidR="00884186" w:rsidRPr="000564EF">
        <w:t>low- and middle-income</w:t>
      </w:r>
      <w:r w:rsidRPr="000564EF">
        <w:t xml:space="preserve"> countries (LMICs), has seen tremendous advances in recent decades. However, various challenges are yet to be overcome for these solutions to be truly successful, including the need for self-powered devices. This review provides an overview and outlook on self-powered advances in healthcare and </w:t>
      </w:r>
      <w:proofErr w:type="spellStart"/>
      <w:r w:rsidRPr="000564EF">
        <w:t>PoC</w:t>
      </w:r>
      <w:proofErr w:type="spellEnd"/>
      <w:r w:rsidRPr="000564EF">
        <w:t xml:space="preserve"> devices towards solutions</w:t>
      </w:r>
      <w:r w:rsidR="00E346F9" w:rsidRPr="000564EF">
        <w:t xml:space="preserve"> </w:t>
      </w:r>
      <w:r w:rsidR="00714BBA" w:rsidRPr="000564EF">
        <w:t>that meet criteria formulated specifically for use in LMICs</w:t>
      </w:r>
      <w:r w:rsidRPr="000564EF">
        <w:t>.</w:t>
      </w:r>
    </w:p>
    <w:p w14:paraId="0EEB0497" w14:textId="1376A6A4" w:rsidR="006507BA" w:rsidRPr="000564EF" w:rsidRDefault="005E24C4" w:rsidP="008D3FEF">
      <w:pPr>
        <w:pStyle w:val="MDPI31text"/>
        <w:ind w:left="2550" w:firstLine="483"/>
      </w:pPr>
      <w:r w:rsidRPr="000564EF">
        <w:t xml:space="preserve">Accurate, rapid diagnosis is a critical component of healthcare </w:t>
      </w:r>
      <w:r w:rsidR="00041A7F">
        <w:t>that</w:t>
      </w:r>
      <w:r w:rsidRPr="000564EF">
        <w:t xml:space="preserve"> drives the prognosis, treatment, and clinical outcome for patients [</w:t>
      </w:r>
      <w:sdt>
        <w:sdtPr>
          <w:rPr>
            <w:highlight w:val="white"/>
          </w:rPr>
          <w:alias w:val="Citation"/>
          <w:tag w:val="{&quot;referencesIds&quot;:[&quot;doc:601c42668f0893abcf71f0d0&quot;],&quot;referencesOptions&quot;:{&quot;doc:601c42668f0893abcf71f0d0&quot;:{&quot;author&quot;:true,&quot;year&quot;:true,&quot;pageReplace&quot;:&quot;&quot;,&quot;prefix&quot;:&quot;&quot;,&quot;suffix&quot;:&quot;&quot;}},&quot;hasBrokenReferences&quot;:false,&quot;hasManualEdits&quot;:false,&quot;citationType&quot;:&quot;inline&quot;,&quot;id&quot;:-390739477,&quot;citationText&quot;:&quot;&lt;span style=\&quot;font-family:Palatino Linotype;font-size:13.333333333333332px;color:#FF0000\&quot;&gt;(St John &amp;amp; Price, 2014)&lt;/span&gt;&quot;}"/>
          <w:id w:val="-390739477"/>
          <w:placeholder>
            <w:docPart w:val="33BEA5CBAA4D496EA86731F3254924C5"/>
          </w:placeholder>
        </w:sdtPr>
        <w:sdtEndPr/>
        <w:sdtContent>
          <w:r w:rsidR="004F558B" w:rsidRPr="00FE6C76">
            <w:rPr>
              <w:color w:val="FF0000"/>
              <w:szCs w:val="20"/>
              <w:vertAlign w:val="superscript"/>
            </w:rPr>
            <w:t>1</w:t>
          </w:r>
        </w:sdtContent>
      </w:sdt>
      <w:r w:rsidRPr="000564EF">
        <w:t>]. The past decades have seen diagnostics being primarily driven by a centrali</w:t>
      </w:r>
      <w:r w:rsidR="00101310">
        <w:t>z</w:t>
      </w:r>
      <w:r w:rsidRPr="000564EF">
        <w:t>ed-laboratory dominant system, enabling automated and high-volume multiplexed analysis at a relatively low cost [</w:t>
      </w:r>
      <w:sdt>
        <w:sdtPr>
          <w:rPr>
            <w:highlight w:val="white"/>
            <w:vertAlign w:val="superscript"/>
          </w:rPr>
          <w:alias w:val="Citation"/>
          <w:tag w:val="{&quot;referencesIds&quot;:[&quot;doc:601c42668f0893abcf71f0d0&quot;],&quot;referencesOptions&quot;:{&quot;doc:601c42668f0893abcf71f0d0&quot;:{&quot;author&quot;:true,&quot;year&quot;:true,&quot;pageReplace&quot;:&quot;&quot;,&quot;prefix&quot;:&quot;&quot;,&quot;suffix&quot;:&quot;&quot;}},&quot;hasBrokenReferences&quot;:false,&quot;hasManualEdits&quot;:false,&quot;citationType&quot;:&quot;inline&quot;,&quot;id&quot;:-364748785,&quot;citationText&quot;:&quot;&lt;span style=\&quot;font-family:Palatino Linotype;font-size:13.333333333333332px;color:#FF0000\&quot;&gt;(St John &amp;amp; Price, 2014)&lt;/span&gt;&quot;}"/>
          <w:id w:val="-364748785"/>
          <w:placeholder>
            <w:docPart w:val="4FF5D7D1BC63476F891A35FF010398DA"/>
          </w:placeholder>
        </w:sdtPr>
        <w:sdtEndPr/>
        <w:sdtContent>
          <w:r w:rsidR="004F558B" w:rsidRPr="00FE6C76">
            <w:rPr>
              <w:color w:val="FF0000"/>
              <w:szCs w:val="20"/>
              <w:vertAlign w:val="superscript"/>
            </w:rPr>
            <w:t>1</w:t>
          </w:r>
        </w:sdtContent>
      </w:sdt>
      <w:r w:rsidR="005A711A" w:rsidRPr="005A711A">
        <w:rPr>
          <w:vertAlign w:val="superscript"/>
        </w:rPr>
        <w:t>,</w:t>
      </w:r>
      <w:r w:rsidRPr="005A711A">
        <w:rPr>
          <w:vertAlign w:val="superscript"/>
        </w:rPr>
        <w:t xml:space="preserve"> </w:t>
      </w:r>
      <w:sdt>
        <w:sdtPr>
          <w:rPr>
            <w:highlight w:val="white"/>
            <w:vertAlign w:val="superscript"/>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107773550,&quot;citationText&quot;:&quot;&lt;span style=\&quot;font-family:Palatino Linotype;font-size:13.333333333333332px;color:#FF0000\&quot;&gt;(Kozel &amp;amp; Burnham-Marusich, 2017)&lt;/span&gt;&quot;}"/>
          <w:id w:val="1107773550"/>
          <w:placeholder>
            <w:docPart w:val="2CA3E3797772440CB83539CEBE1BC09A"/>
          </w:placeholder>
        </w:sdtPr>
        <w:sdtEndPr/>
        <w:sdtContent>
          <w:r w:rsidR="004F558B" w:rsidRPr="00FE6C76">
            <w:rPr>
              <w:color w:val="FF0000"/>
              <w:szCs w:val="20"/>
              <w:vertAlign w:val="superscript"/>
            </w:rPr>
            <w:t>2</w:t>
          </w:r>
        </w:sdtContent>
      </w:sdt>
      <w:r w:rsidRPr="005A711A">
        <w:rPr>
          <w:vertAlign w:val="superscript"/>
        </w:rPr>
        <w:t>,</w:t>
      </w:r>
      <w:r w:rsidR="005A711A">
        <w:t xml:space="preserve"> </w:t>
      </w:r>
      <w:sdt>
        <w:sdtPr>
          <w:rPr>
            <w:highlight w:val="white"/>
          </w:rPr>
          <w:alias w:val="Citation"/>
          <w:tag w:val="{&quot;referencesIds&quot;:[&quot;doc:601c44418f08b446a76432ce&quot;],&quot;referencesOptions&quot;:{&quot;doc:601c44418f08b446a76432ce&quot;:{&quot;author&quot;:true,&quot;year&quot;:true,&quot;pageReplace&quot;:&quot;&quot;,&quot;prefix&quot;:&quot;&quot;,&quot;suffix&quot;:&quot;&quot;}},&quot;hasBrokenReferences&quot;:false,&quot;hasManualEdits&quot;:false,&quot;citationType&quot;:&quot;inline&quot;,&quot;id&quot;:-367071254,&quot;citationText&quot;:&quot;&lt;span style=\&quot;font-family:Palatino Linotype;font-size:13.333333333333332px;color:#FF0000\&quot;&gt;(Dolci, Giavarina, Pasqualetti, Szőke, &amp;amp; Panteghini, 2017)&lt;/span&gt;&quot;}"/>
          <w:id w:val="-367071254"/>
          <w:placeholder>
            <w:docPart w:val="889D31F2107D4F61864CA5D4B17EAACA"/>
          </w:placeholder>
        </w:sdtPr>
        <w:sdtEndPr/>
        <w:sdtContent>
          <w:r w:rsidR="004F558B" w:rsidRPr="00FE6C76">
            <w:rPr>
              <w:color w:val="FF0000"/>
              <w:szCs w:val="20"/>
              <w:vertAlign w:val="superscript"/>
            </w:rPr>
            <w:t>3</w:t>
          </w:r>
        </w:sdtContent>
      </w:sdt>
      <w:r w:rsidRPr="000564EF">
        <w:t xml:space="preserve">]. </w:t>
      </w:r>
      <w:r w:rsidR="0079040D" w:rsidRPr="000564EF">
        <w:t>More recently, this</w:t>
      </w:r>
      <w:r w:rsidR="006507BA" w:rsidRPr="000564EF">
        <w:t xml:space="preserve"> healthcare model </w:t>
      </w:r>
      <w:r w:rsidR="0079040D" w:rsidRPr="000564EF">
        <w:t xml:space="preserve">has shifted </w:t>
      </w:r>
      <w:r w:rsidR="006507BA" w:rsidRPr="000564EF">
        <w:t>to a more locali</w:t>
      </w:r>
      <w:r w:rsidR="00101310">
        <w:t>z</w:t>
      </w:r>
      <w:r w:rsidR="006507BA" w:rsidRPr="000564EF">
        <w:t>ed, patient-</w:t>
      </w:r>
      <w:r w:rsidR="00F2514B" w:rsidRPr="000564EF">
        <w:t>centered</w:t>
      </w:r>
      <w:r w:rsidR="006507BA" w:rsidRPr="000564EF">
        <w:t xml:space="preserve"> approach</w:t>
      </w:r>
      <w:r w:rsidR="00B97A6B" w:rsidRPr="000564EF">
        <w:t xml:space="preserve"> [</w:t>
      </w:r>
      <w:sdt>
        <w:sdtPr>
          <w:rPr>
            <w:highlight w:val="white"/>
          </w:rPr>
          <w:alias w:val="Citation"/>
          <w:tag w:val="{&quot;referencesIds&quot;:[&quot;doc:601c46428f08828bf22db4bb&quot;],&quot;referencesOptions&quot;:{&quot;doc:601c46428f08828bf22db4bb&quot;:{&quot;author&quot;:true,&quot;year&quot;:true,&quot;pageReplace&quot;:&quot;&quot;,&quot;prefix&quot;:&quot;&quot;,&quot;suffix&quot;:&quot;&quot;}},&quot;hasBrokenReferences&quot;:false,&quot;hasManualEdits&quot;:false,&quot;citationType&quot;:&quot;inline&quot;,&quot;id&quot;:1252164125,&quot;citationText&quot;:&quot;&lt;span style=\&quot;font-family:Palatino Linotype;font-size:13.333333333333332px;color:#FF0000\&quot;&gt;(Feo &amp;amp; Kitson, 2016)&lt;/span&gt;&quot;}"/>
          <w:id w:val="1252164125"/>
          <w:placeholder>
            <w:docPart w:val="E0519EB7AB7F4E49A9B007A6F5E98104"/>
          </w:placeholder>
        </w:sdtPr>
        <w:sdtEndPr/>
        <w:sdtContent>
          <w:r w:rsidR="004F558B" w:rsidRPr="00FE6C76">
            <w:rPr>
              <w:color w:val="FF0000"/>
              <w:szCs w:val="20"/>
              <w:vertAlign w:val="superscript"/>
            </w:rPr>
            <w:t>4</w:t>
          </w:r>
        </w:sdtContent>
      </w:sdt>
      <w:r w:rsidR="00B97A6B" w:rsidRPr="000564EF">
        <w:t>]</w:t>
      </w:r>
      <w:r w:rsidR="006507BA" w:rsidRPr="000564EF">
        <w:t xml:space="preserve">. </w:t>
      </w:r>
      <w:r w:rsidR="0079040D" w:rsidRPr="000564EF">
        <w:t>T</w:t>
      </w:r>
      <w:r w:rsidR="006507BA" w:rsidRPr="000564EF">
        <w:t xml:space="preserve">he goal is to </w:t>
      </w:r>
      <w:r w:rsidR="001A4DC2" w:rsidRPr="000564EF">
        <w:t xml:space="preserve">encourage </w:t>
      </w:r>
      <w:r w:rsidR="006507BA" w:rsidRPr="000564EF">
        <w:t>more patients to be assessed and treated in primary care or within their local communities</w:t>
      </w:r>
      <w:r w:rsidR="009F3554" w:rsidRPr="000564EF">
        <w:t xml:space="preserve"> [</w:t>
      </w:r>
      <w:sdt>
        <w:sdtPr>
          <w:rPr>
            <w:highlight w:val="white"/>
          </w:rPr>
          <w:alias w:val="Citation"/>
          <w:tag w:val="{&quot;referencesIds&quot;:[&quot;doc:601c46428f08828bf22db4bb&quot;],&quot;referencesOptions&quot;:{&quot;doc:601c46428f08828bf22db4bb&quot;:{&quot;author&quot;:true,&quot;year&quot;:true,&quot;pageReplace&quot;:&quot;&quot;,&quot;prefix&quot;:&quot;&quot;,&quot;suffix&quot;:&quot;&quot;}},&quot;hasBrokenReferences&quot;:false,&quot;hasManualEdits&quot;:false,&quot;citationType&quot;:&quot;inline&quot;,&quot;id&quot;:-174201805,&quot;citationText&quot;:&quot;&lt;span style=\&quot;font-family:Palatino Linotype;font-size:13.333333333333332px;color:#FF0000\&quot;&gt;(Feo &amp;amp; Kitson, 2016)&lt;/span&gt;&quot;}"/>
          <w:id w:val="-174201805"/>
          <w:placeholder>
            <w:docPart w:val="C5204F53B99246618B6D1EB4694F4361"/>
          </w:placeholder>
        </w:sdtPr>
        <w:sdtEndPr>
          <w:rPr>
            <w:vertAlign w:val="superscript"/>
          </w:rPr>
        </w:sdtEndPr>
        <w:sdtContent>
          <w:r w:rsidR="004F558B" w:rsidRPr="00FE6C76">
            <w:rPr>
              <w:color w:val="FF0000"/>
              <w:szCs w:val="20"/>
              <w:vertAlign w:val="superscript"/>
            </w:rPr>
            <w:t>4</w:t>
          </w:r>
        </w:sdtContent>
      </w:sdt>
      <w:r w:rsidR="009F3554" w:rsidRPr="00E66661">
        <w:rPr>
          <w:vertAlign w:val="superscript"/>
        </w:rPr>
        <w:t xml:space="preserve">, </w:t>
      </w:r>
      <w:sdt>
        <w:sdtPr>
          <w:rPr>
            <w:highlight w:val="white"/>
            <w:vertAlign w:val="superscript"/>
          </w:rPr>
          <w:alias w:val="Citation"/>
          <w:tag w:val="{&quot;referencesIds&quot;:[&quot;doc:601c46d38f0876c1d4acf0ea&quot;],&quot;referencesOptions&quot;:{&quot;doc:601c46d38f0876c1d4acf0ea&quot;:{&quot;author&quot;:true,&quot;year&quot;:true,&quot;pageReplace&quot;:&quot;&quot;,&quot;prefix&quot;:&quot;&quot;,&quot;suffix&quot;:&quot;&quot;}},&quot;hasBrokenReferences&quot;:false,&quot;hasManualEdits&quot;:false,&quot;citationType&quot;:&quot;inline&quot;,&quot;id&quot;:-1407832737,&quot;citationText&quot;:&quot;&lt;span style=\&quot;font-family:Palatino Linotype;font-size:13.333333333333332px;color:#FF0000\&quot;&gt;(Rao &amp;amp; Pilot, 2014)&lt;/span&gt;&quot;}"/>
          <w:id w:val="-1407832737"/>
          <w:placeholder>
            <w:docPart w:val="088AEB7515754FE2B4C5677145725871"/>
          </w:placeholder>
        </w:sdtPr>
        <w:sdtEndPr/>
        <w:sdtContent>
          <w:r w:rsidR="004F558B" w:rsidRPr="00FE6C76">
            <w:rPr>
              <w:color w:val="FF0000"/>
              <w:szCs w:val="20"/>
              <w:vertAlign w:val="superscript"/>
            </w:rPr>
            <w:t>5</w:t>
          </w:r>
        </w:sdtContent>
      </w:sdt>
      <w:r w:rsidR="00594D4F" w:rsidRPr="00E66661">
        <w:rPr>
          <w:vertAlign w:val="superscript"/>
        </w:rPr>
        <w:t>,</w:t>
      </w:r>
      <w:r w:rsidR="00C617F2" w:rsidRPr="00E66661">
        <w:rPr>
          <w:vertAlign w:val="superscript"/>
        </w:rPr>
        <w:t xml:space="preserve"> </w:t>
      </w:r>
      <w:sdt>
        <w:sdtPr>
          <w:rPr>
            <w:highlight w:val="white"/>
            <w:vertAlign w:val="superscript"/>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484475606,&quot;citationText&quot;:&quot;&lt;span style=\&quot;font-family:Palatino Linotype;font-size:13.333333333333332px;color:#FF0000\&quot;&gt;(Smith, Korvink, Mager, &amp;amp; Land, 2018)&lt;/span&gt;&quot;}"/>
          <w:id w:val="-484475606"/>
          <w:placeholder>
            <w:docPart w:val="E39C963E99034FCBBDFB8E3C84044818"/>
          </w:placeholder>
        </w:sdtPr>
        <w:sdtEndPr>
          <w:rPr>
            <w:vertAlign w:val="baseline"/>
          </w:rPr>
        </w:sdtEndPr>
        <w:sdtContent>
          <w:r w:rsidR="004F558B" w:rsidRPr="00FE6C76">
            <w:rPr>
              <w:color w:val="FF0000"/>
              <w:szCs w:val="20"/>
              <w:vertAlign w:val="superscript"/>
            </w:rPr>
            <w:t>6</w:t>
          </w:r>
        </w:sdtContent>
      </w:sdt>
      <w:r w:rsidR="00594D4F" w:rsidRPr="000564EF">
        <w:t>]</w:t>
      </w:r>
      <w:r w:rsidR="00630F08">
        <w:t>.</w:t>
      </w:r>
      <w:r w:rsidR="001A4DC2" w:rsidRPr="000564EF">
        <w:t xml:space="preserve"> </w:t>
      </w:r>
      <w:r w:rsidR="006507BA" w:rsidRPr="000564EF">
        <w:t>The current centrali</w:t>
      </w:r>
      <w:r w:rsidR="00101310">
        <w:t>z</w:t>
      </w:r>
      <w:r w:rsidR="006507BA" w:rsidRPr="000564EF">
        <w:t xml:space="preserve">ed testing systems are not a convenient process for many patients, owing to the disconnect between </w:t>
      </w:r>
      <w:r w:rsidR="0024756C">
        <w:t xml:space="preserve">the </w:t>
      </w:r>
      <w:r w:rsidR="006507BA" w:rsidRPr="000564EF">
        <w:t xml:space="preserve">testing and consultation process, frequently requiring more than a single visit to such </w:t>
      </w:r>
      <w:r w:rsidR="00C932B8" w:rsidRPr="000564EF">
        <w:t xml:space="preserve">a </w:t>
      </w:r>
      <w:r w:rsidR="006507BA" w:rsidRPr="000564EF">
        <w:t xml:space="preserve">facility to </w:t>
      </w:r>
      <w:r w:rsidR="006507BA" w:rsidRPr="000564EF">
        <w:lastRenderedPageBreak/>
        <w:t>complete the primary assessment/diagnostic process</w:t>
      </w:r>
      <w:r w:rsidR="00EE336B" w:rsidRPr="000564EF">
        <w:t xml:space="preserve"> </w:t>
      </w:r>
      <w:r w:rsidR="00F468D9" w:rsidRPr="00F468D9">
        <w:t>[</w:t>
      </w:r>
      <w:sdt>
        <w:sdtPr>
          <w:rPr>
            <w:highlight w:val="white"/>
            <w:vertAlign w:val="superscript"/>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58534281,&quot;citationText&quot;:&quot;&lt;span style=\&quot;font-family:Palatino Linotype;font-size:13.333333333333332px;color:#FF0000\&quot;&gt;(Smith et al., 2018)&lt;/span&gt;&quot;}"/>
          <w:id w:val="58534281"/>
          <w:placeholder>
            <w:docPart w:val="A8378D46DD8F45AEA42A8D35EC85CE73"/>
          </w:placeholder>
        </w:sdtPr>
        <w:sdtEndPr/>
        <w:sdtContent>
          <w:r w:rsidR="004F558B" w:rsidRPr="00FE6C76">
            <w:rPr>
              <w:color w:val="FF0000"/>
              <w:szCs w:val="20"/>
              <w:vertAlign w:val="superscript"/>
            </w:rPr>
            <w:t>6</w:t>
          </w:r>
        </w:sdtContent>
      </w:sdt>
      <w:r w:rsidR="002F5D37" w:rsidRPr="00E66661">
        <w:rPr>
          <w:vertAlign w:val="superscript"/>
        </w:rPr>
        <w:t>,</w:t>
      </w:r>
      <w:r w:rsidR="002F5D37" w:rsidRPr="000564EF">
        <w:t xml:space="preserve"> </w:t>
      </w:r>
      <w:sdt>
        <w:sdtPr>
          <w:rPr>
            <w:highlight w:val="white"/>
          </w:rPr>
          <w:alias w:val="Citation"/>
          <w:tag w:val="{&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1501346190,&quot;citationText&quot;:&quot;&lt;span style=\&quot;font-family:Palatino Linotype;font-size:13.333333333333332px;color:#FF0000\&quot;&gt;(Smith et al., 2016)&lt;/span&gt;&quot;}"/>
          <w:id w:val="-1501346190"/>
          <w:placeholder>
            <w:docPart w:val="B4909C2CBB2A4F14BE16A84C8AD54E81"/>
          </w:placeholder>
        </w:sdtPr>
        <w:sdtEndPr/>
        <w:sdtContent>
          <w:r w:rsidR="004F558B" w:rsidRPr="00FE6C76">
            <w:rPr>
              <w:color w:val="FF0000"/>
              <w:szCs w:val="20"/>
              <w:vertAlign w:val="superscript"/>
            </w:rPr>
            <w:t>7</w:t>
          </w:r>
        </w:sdtContent>
      </w:sdt>
      <w:r w:rsidR="00EE336B" w:rsidRPr="000564EF">
        <w:t>]</w:t>
      </w:r>
      <w:r w:rsidR="006507BA" w:rsidRPr="000564EF">
        <w:t xml:space="preserve">. </w:t>
      </w:r>
      <w:r w:rsidR="00C932B8" w:rsidRPr="000564EF">
        <w:t>This</w:t>
      </w:r>
      <w:r w:rsidR="002C2EEF" w:rsidRPr="000564EF">
        <w:t xml:space="preserve"> testing</w:t>
      </w:r>
      <w:r w:rsidR="00C932B8" w:rsidRPr="000564EF">
        <w:t xml:space="preserve"> </w:t>
      </w:r>
      <w:r w:rsidR="002C2EEF" w:rsidRPr="000564EF">
        <w:t xml:space="preserve">process </w:t>
      </w:r>
      <w:r w:rsidR="00C932B8" w:rsidRPr="000564EF">
        <w:t xml:space="preserve">can be particularly </w:t>
      </w:r>
      <w:r w:rsidR="00F2514B" w:rsidRPr="000564EF">
        <w:t>unfavorable</w:t>
      </w:r>
      <w:r w:rsidR="002C2EEF" w:rsidRPr="000564EF">
        <w:t xml:space="preserve"> </w:t>
      </w:r>
      <w:r w:rsidR="00C932B8" w:rsidRPr="000564EF">
        <w:t>in LMICs</w:t>
      </w:r>
      <w:r w:rsidR="002C2EEF" w:rsidRPr="000564EF">
        <w:t>, where</w:t>
      </w:r>
      <w:r w:rsidR="00C932B8" w:rsidRPr="000564EF">
        <w:t xml:space="preserve"> </w:t>
      </w:r>
      <w:r w:rsidR="006507BA" w:rsidRPr="000564EF">
        <w:t>availability, costs, travel times</w:t>
      </w:r>
      <w:r w:rsidR="00041A7F">
        <w:t>,</w:t>
      </w:r>
      <w:r w:rsidR="006507BA" w:rsidRPr="000564EF">
        <w:t xml:space="preserve"> and potential loss of daily earnings</w:t>
      </w:r>
      <w:r w:rsidR="002C2EEF" w:rsidRPr="000564EF">
        <w:t xml:space="preserve"> can be detrimental to patients</w:t>
      </w:r>
      <w:r w:rsidR="00993C19" w:rsidRPr="000564EF">
        <w:t>, often resulting in follow</w:t>
      </w:r>
      <w:r w:rsidR="00041A7F">
        <w:t>-</w:t>
      </w:r>
      <w:r w:rsidR="00993C19" w:rsidRPr="000564EF">
        <w:t>up visits not being fulfilled</w:t>
      </w:r>
      <w:r w:rsidR="006507BA" w:rsidRPr="000564EF">
        <w:t xml:space="preserve"> </w:t>
      </w:r>
      <w:r w:rsidR="002F5D37" w:rsidRPr="000564EF">
        <w:t>[</w:t>
      </w:r>
      <w:sdt>
        <w:sdtPr>
          <w:rPr>
            <w:highlight w:val="white"/>
          </w:rPr>
          <w:alias w:val="Citation"/>
          <w:tag w:val="{&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1366901720,&quot;citationText&quot;:&quot;&lt;span style=\&quot;font-family:Palatino Linotype;font-size:13.333333333333332px;color:#FF0000\&quot;&gt;(Smith et al., 2016)&lt;/span&gt;&quot;}"/>
          <w:id w:val="-1366901720"/>
          <w:placeholder>
            <w:docPart w:val="4E817EE00DC24DF89FDAEF1BAE2DC0BA"/>
          </w:placeholder>
        </w:sdtPr>
        <w:sdtEndPr/>
        <w:sdtContent>
          <w:r w:rsidR="004F558B" w:rsidRPr="00FE6C76">
            <w:rPr>
              <w:color w:val="FF0000"/>
              <w:szCs w:val="20"/>
              <w:vertAlign w:val="superscript"/>
            </w:rPr>
            <w:t>7</w:t>
          </w:r>
        </w:sdtContent>
      </w:sdt>
      <w:r w:rsidR="002F5D37" w:rsidRPr="000564EF">
        <w:t>]</w:t>
      </w:r>
      <w:r w:rsidR="006507BA" w:rsidRPr="000564EF">
        <w:t xml:space="preserve">. For such situations, rapid measurement strategies, in a home-/community clinic-based setting via </w:t>
      </w:r>
      <w:proofErr w:type="spellStart"/>
      <w:r w:rsidR="006507BA" w:rsidRPr="000564EF">
        <w:t>PoC</w:t>
      </w:r>
      <w:proofErr w:type="spellEnd"/>
      <w:r w:rsidR="006507BA" w:rsidRPr="000564EF">
        <w:t xml:space="preserve"> devices can play a key role in providing fast access to critical biomarker measurements and developing the care-, management-pathway for the patients</w:t>
      </w:r>
      <w:r w:rsidR="00EE336B" w:rsidRPr="000564EF">
        <w:t xml:space="preserve"> [</w:t>
      </w:r>
      <w:sdt>
        <w:sdtPr>
          <w:rPr>
            <w:highlight w:val="white"/>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549037888,&quot;citationText&quot;:&quot;&lt;span style=\&quot;font-family:Palatino Linotype;font-size:13.333333333333332px;color:#FF0000\&quot;&gt;(Kozel &amp;amp; Burnham-Marusich, 2017)&lt;/span&gt;&quot;}"/>
          <w:id w:val="549037888"/>
          <w:placeholder>
            <w:docPart w:val="A4EDC5F9E48C4920A71A7A542B052329"/>
          </w:placeholder>
        </w:sdtPr>
        <w:sdtEndPr/>
        <w:sdtContent>
          <w:r w:rsidR="004F558B" w:rsidRPr="00FE6C76">
            <w:rPr>
              <w:color w:val="FF0000"/>
              <w:szCs w:val="20"/>
              <w:vertAlign w:val="superscript"/>
            </w:rPr>
            <w:t>2</w:t>
          </w:r>
        </w:sdtContent>
      </w:sdt>
      <w:r w:rsidR="00F468D9" w:rsidRPr="002D5B8D">
        <w:rPr>
          <w:vertAlign w:val="superscript"/>
        </w:rPr>
        <w:t>,</w:t>
      </w:r>
      <w:r w:rsidR="00E66661" w:rsidRPr="002D5B8D">
        <w:rPr>
          <w:vertAlign w:val="superscript"/>
        </w:rPr>
        <w:t xml:space="preserve"> </w:t>
      </w:r>
      <w:sdt>
        <w:sdtPr>
          <w:rPr>
            <w:highlight w:val="white"/>
            <w:vertAlign w:val="superscript"/>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488976692,&quot;citationText&quot;:&quot;&lt;span style=\&quot;font-family:Palatino Linotype;font-size:13.333333333333332px;color:#FF0000\&quot;&gt;(Smith et al., 2018)&lt;/span&gt;&quot;}"/>
          <w:id w:val="1488976692"/>
          <w:placeholder>
            <w:docPart w:val="4FBE52EF910040DE8CB5BFD1F1DA46D5"/>
          </w:placeholder>
        </w:sdtPr>
        <w:sdtEndPr>
          <w:rPr>
            <w:vertAlign w:val="baseline"/>
          </w:rPr>
        </w:sdtEndPr>
        <w:sdtContent>
          <w:r w:rsidR="004F558B" w:rsidRPr="00FE6C76">
            <w:rPr>
              <w:color w:val="FF0000"/>
              <w:szCs w:val="20"/>
              <w:vertAlign w:val="superscript"/>
            </w:rPr>
            <w:t>6</w:t>
          </w:r>
        </w:sdtContent>
      </w:sdt>
      <w:sdt>
        <w:sdtPr>
          <w:rPr>
            <w:highlight w:val="white"/>
          </w:rPr>
          <w:alias w:val="Citation"/>
          <w:tag w:val="{&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905754645,&quot;citationText&quot;:&quot;&lt;span style=\&quot;font-family:Palatino Linotype;font-size:13.333333333333332px;color:#FF0000\&quot;&gt;(Smith et al., 2016)&lt;/span&gt;&quot;}"/>
          <w:id w:val="-905754645"/>
          <w:placeholder>
            <w:docPart w:val="4F155F40A5D04271AC429C1BE7C76415"/>
          </w:placeholder>
        </w:sdtPr>
        <w:sdtEndPr/>
        <w:sdtContent>
          <w:r w:rsidR="004F558B" w:rsidRPr="00FE6C76">
            <w:rPr>
              <w:color w:val="FF0000"/>
              <w:szCs w:val="20"/>
              <w:vertAlign w:val="superscript"/>
            </w:rPr>
            <w:t>7</w:t>
          </w:r>
        </w:sdtContent>
      </w:sdt>
      <w:r w:rsidR="00EE336B" w:rsidRPr="000564EF">
        <w:t>]</w:t>
      </w:r>
      <w:r w:rsidR="006507BA" w:rsidRPr="000564EF">
        <w:t xml:space="preserve">. </w:t>
      </w:r>
    </w:p>
    <w:p w14:paraId="691BD930" w14:textId="32D75E8F" w:rsidR="006507BA" w:rsidRPr="000564EF" w:rsidRDefault="006507BA" w:rsidP="006507BA">
      <w:pPr>
        <w:pStyle w:val="MDPI31text"/>
      </w:pPr>
      <w:proofErr w:type="spellStart"/>
      <w:r w:rsidRPr="000564EF">
        <w:t>PoC</w:t>
      </w:r>
      <w:proofErr w:type="spellEnd"/>
      <w:r w:rsidRPr="000564EF">
        <w:t xml:space="preserve"> devices have a long history</w:t>
      </w:r>
      <w:r w:rsidR="000860C6" w:rsidRPr="000564EF">
        <w:t xml:space="preserve">, with </w:t>
      </w:r>
      <w:r w:rsidRPr="000564EF">
        <w:t xml:space="preserve">the urine dipstick, developed in 1957, </w:t>
      </w:r>
      <w:r w:rsidR="000860C6" w:rsidRPr="000564EF">
        <w:t xml:space="preserve">being </w:t>
      </w:r>
      <w:r w:rsidRPr="000564EF">
        <w:t xml:space="preserve">one of the first </w:t>
      </w:r>
      <w:r w:rsidR="000860C6" w:rsidRPr="000564EF">
        <w:t xml:space="preserve">of </w:t>
      </w:r>
      <w:r w:rsidRPr="000564EF">
        <w:t>such devices</w:t>
      </w:r>
      <w:r w:rsidR="003D71FD" w:rsidRPr="000564EF">
        <w:t xml:space="preserve"> [</w:t>
      </w:r>
      <w:sdt>
        <w:sdtPr>
          <w:rPr>
            <w:highlight w:val="white"/>
          </w:rPr>
          <w:alias w:val="Citation"/>
          <w:tag w:val="{&quot;referencesIds&quot;:[&quot;doc:601cdb288f08828bf22de3a3&quot;],&quot;referencesOptions&quot;:{&quot;doc:601cdb288f08828bf22de3a3&quot;:{&quot;author&quot;:true,&quot;year&quot;:true,&quot;pageReplace&quot;:&quot;&quot;,&quot;prefix&quot;:&quot;&quot;,&quot;suffix&quot;:&quot;&quot;}},&quot;hasBrokenReferences&quot;:false,&quot;hasManualEdits&quot;:false,&quot;citationType&quot;:&quot;inline&quot;,&quot;id&quot;:1237981685,&quot;citationText&quot;:&quot;&lt;span style=\&quot;font-family:Palatino Linotype;font-size:13.333333333333332px;color:#FF0000\&quot;&gt;(Yalow &amp;amp; Berson, 1960)&lt;/span&gt;&quot;}"/>
          <w:id w:val="1237981685"/>
          <w:placeholder>
            <w:docPart w:val="BE410465156D4E6B88CC308F07A77527"/>
          </w:placeholder>
        </w:sdtPr>
        <w:sdtEndPr/>
        <w:sdtContent>
          <w:r w:rsidR="004F558B" w:rsidRPr="00FE6C76">
            <w:rPr>
              <w:color w:val="FF0000"/>
              <w:szCs w:val="20"/>
              <w:vertAlign w:val="superscript"/>
            </w:rPr>
            <w:t>8</w:t>
          </w:r>
        </w:sdtContent>
      </w:sdt>
      <w:r w:rsidR="003D71FD" w:rsidRPr="000564EF">
        <w:t>]</w:t>
      </w:r>
      <w:r w:rsidRPr="000564EF">
        <w:t>. But it was not until the late 1960s when the development of lateral flow assay (LFA) technology and antibody-antigen immunoassay reaction</w:t>
      </w:r>
      <w:r w:rsidR="000860C6" w:rsidRPr="000564EF">
        <w:t>s</w:t>
      </w:r>
      <w:r w:rsidRPr="000564EF">
        <w:t xml:space="preserve"> gave the rapid diagnostic methods a real predictive value</w:t>
      </w:r>
      <w:r w:rsidR="003819E5" w:rsidRPr="000564EF">
        <w:t xml:space="preserve"> [</w:t>
      </w:r>
      <w:sdt>
        <w:sdtPr>
          <w:rPr>
            <w:highlight w:val="white"/>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352037058,&quot;citationText&quot;:&quot;&lt;span style=\&quot;font-family:Palatino Linotype;font-size:13.333333333333332px;color:#FF0000\&quot;&gt;(Kozel &amp;amp; Burnham-Marusich, 2017)&lt;/span&gt;&quot;}"/>
          <w:id w:val="-352037058"/>
          <w:placeholder>
            <w:docPart w:val="582686648A3E4AAC8FCA1EA1547D8580"/>
          </w:placeholder>
        </w:sdtPr>
        <w:sdtEndPr>
          <w:rPr>
            <w:vertAlign w:val="superscript"/>
          </w:rPr>
        </w:sdtEndPr>
        <w:sdtContent>
          <w:r w:rsidR="004F558B" w:rsidRPr="00FE6C76">
            <w:rPr>
              <w:color w:val="FF0000"/>
              <w:szCs w:val="20"/>
              <w:vertAlign w:val="superscript"/>
            </w:rPr>
            <w:t>2</w:t>
          </w:r>
        </w:sdtContent>
      </w:sdt>
      <w:r w:rsidR="00D141B6" w:rsidRPr="00E66661">
        <w:rPr>
          <w:vertAlign w:val="superscript"/>
        </w:rPr>
        <w:t>,</w:t>
      </w:r>
      <w:r w:rsidR="00251C7E" w:rsidRPr="00E66661">
        <w:rPr>
          <w:vertAlign w:val="superscript"/>
        </w:rPr>
        <w:t xml:space="preserve"> </w:t>
      </w:r>
      <w:sdt>
        <w:sdtPr>
          <w:rPr>
            <w:highlight w:val="white"/>
            <w:vertAlign w:val="superscript"/>
          </w:rPr>
          <w:alias w:val="Citation"/>
          <w:tag w:val="{&quot;referencesIds&quot;:[&quot;doc:601cdcf78f08bf1419d27032&quot;],&quot;referencesOptions&quot;:{&quot;doc:601cdcf78f08bf1419d27032&quot;:{&quot;author&quot;:true,&quot;year&quot;:true,&quot;pageReplace&quot;:&quot;&quot;,&quot;prefix&quot;:&quot;&quot;,&quot;suffix&quot;:&quot;&quot;}},&quot;hasBrokenReferences&quot;:false,&quot;hasManualEdits&quot;:false,&quot;citationType&quot;:&quot;inline&quot;,&quot;id&quot;:-528566050,&quot;citationText&quot;:&quot;&lt;span style=\&quot;font-family:Palatino Linotype;font-size:13.333333333333332px;color:#FF0000\&quot;&gt;(Posthuma-Trumpie, Korf, &amp;amp; van Amerongen, 2009)&lt;/span&gt;&quot;}"/>
          <w:id w:val="-528566050"/>
          <w:placeholder>
            <w:docPart w:val="3630DD1E3750474B95450472DA18CE70"/>
          </w:placeholder>
        </w:sdtPr>
        <w:sdtEndPr>
          <w:rPr>
            <w:vertAlign w:val="baseline"/>
          </w:rPr>
        </w:sdtEndPr>
        <w:sdtContent>
          <w:r w:rsidR="004F558B" w:rsidRPr="00FE6C76">
            <w:rPr>
              <w:color w:val="FF0000"/>
              <w:szCs w:val="20"/>
              <w:vertAlign w:val="superscript"/>
            </w:rPr>
            <w:t>9</w:t>
          </w:r>
        </w:sdtContent>
      </w:sdt>
      <w:r w:rsidR="003819E5" w:rsidRPr="000564EF">
        <w:t>]</w:t>
      </w:r>
      <w:r w:rsidRPr="000564EF">
        <w:t xml:space="preserve">. One of the main applications driving the development of rapid testing and </w:t>
      </w:r>
      <w:proofErr w:type="spellStart"/>
      <w:r w:rsidRPr="000564EF">
        <w:t>PoC</w:t>
      </w:r>
      <w:proofErr w:type="spellEnd"/>
      <w:r w:rsidRPr="000564EF">
        <w:t xml:space="preserve"> devices was the human pregnancy test, followed by the continual historical interest in urine testing for diagnostics</w:t>
      </w:r>
      <w:r w:rsidR="003819E5" w:rsidRPr="000564EF">
        <w:t xml:space="preserve"> [</w:t>
      </w:r>
      <w:sdt>
        <w:sdtPr>
          <w:rPr>
            <w:highlight w:val="white"/>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264491441,&quot;citationText&quot;:&quot;&lt;span style=\&quot;font-family:Palatino Linotype;font-size:13.333333333333332px;color:#FF0000\&quot;&gt;(Kozel &amp;amp; Burnham-Marusich, 2017)&lt;/span&gt;&quot;}"/>
          <w:id w:val="1264491441"/>
          <w:placeholder>
            <w:docPart w:val="5ED1D73266D44A37A2723344CBA80623"/>
          </w:placeholder>
        </w:sdtPr>
        <w:sdtEndPr>
          <w:rPr>
            <w:vertAlign w:val="superscript"/>
          </w:rPr>
        </w:sdtEndPr>
        <w:sdtContent>
          <w:r w:rsidR="004F558B" w:rsidRPr="00FE6C76">
            <w:rPr>
              <w:color w:val="FF0000"/>
              <w:szCs w:val="20"/>
              <w:vertAlign w:val="superscript"/>
            </w:rPr>
            <w:t>2</w:t>
          </w:r>
        </w:sdtContent>
      </w:sdt>
      <w:r w:rsidR="00B933A9" w:rsidRPr="00E66661">
        <w:rPr>
          <w:vertAlign w:val="superscript"/>
        </w:rPr>
        <w:t>,</w:t>
      </w:r>
      <w:r w:rsidR="000137D2">
        <w:rPr>
          <w:vertAlign w:val="superscript"/>
        </w:rPr>
        <w:t xml:space="preserve"> </w:t>
      </w:r>
      <w:sdt>
        <w:sdtPr>
          <w:rPr>
            <w:highlight w:val="white"/>
            <w:vertAlign w:val="superscript"/>
          </w:rPr>
          <w:alias w:val="Citation"/>
          <w:tag w:val="{&quot;referencesIds&quot;:[&quot;doc:601cdcf78f08bf1419d27032&quot;],&quot;referencesOptions&quot;:{&quot;doc:601cdcf78f08bf1419d27032&quot;:{&quot;author&quot;:true,&quot;year&quot;:true,&quot;pageReplace&quot;:&quot;&quot;,&quot;prefix&quot;:&quot;&quot;,&quot;suffix&quot;:&quot;&quot;}},&quot;hasBrokenReferences&quot;:false,&quot;hasManualEdits&quot;:false,&quot;citationType&quot;:&quot;inline&quot;,&quot;id&quot;:2040703366,&quot;citationText&quot;:&quot;&lt;span style=\&quot;font-family:Palatino Linotype;font-size:13.333333333333332px;color:#FF0000\&quot;&gt;(Posthuma-Trumpie et al., 2009)&lt;/span&gt;&quot;}"/>
          <w:id w:val="2040703366"/>
          <w:placeholder>
            <w:docPart w:val="FBA5009694774B92B8AD88E0DED08111"/>
          </w:placeholder>
        </w:sdtPr>
        <w:sdtEndPr>
          <w:rPr>
            <w:vertAlign w:val="baseline"/>
          </w:rPr>
        </w:sdtEndPr>
        <w:sdtContent>
          <w:r w:rsidR="004F558B" w:rsidRPr="00FE6C76">
            <w:rPr>
              <w:color w:val="FF0000"/>
              <w:szCs w:val="20"/>
              <w:vertAlign w:val="superscript"/>
            </w:rPr>
            <w:t>9</w:t>
          </w:r>
        </w:sdtContent>
      </w:sdt>
      <w:r w:rsidR="003819E5" w:rsidRPr="000564EF">
        <w:t>]</w:t>
      </w:r>
      <w:r w:rsidRPr="000564EF">
        <w:t>. In fact, it was the home-pregnancy test utili</w:t>
      </w:r>
      <w:r w:rsidR="00101310">
        <w:t>z</w:t>
      </w:r>
      <w:r w:rsidRPr="000564EF">
        <w:t>ing the lateral flow format which provided clear evidence of the value of the format for at-home use of antigen testing, while the rapid testing for the diagnosis of streptococcal pharyngitis (strep throat) populari</w:t>
      </w:r>
      <w:r w:rsidR="00101310">
        <w:t>z</w:t>
      </w:r>
      <w:r w:rsidRPr="000564EF">
        <w:t>ed the LFA technology for the diagnosis of infectious diseases</w:t>
      </w:r>
      <w:r w:rsidR="00F30E25" w:rsidRPr="000564EF">
        <w:t xml:space="preserve"> [</w:t>
      </w:r>
      <w:sdt>
        <w:sdtPr>
          <w:rPr>
            <w:highlight w:val="white"/>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766053806,&quot;citationText&quot;:&quot;&lt;span style=\&quot;font-family:Palatino Linotype;font-size:13.333333333333332px;color:#FF0000\&quot;&gt;(Kozel &amp;amp; Burnham-Marusich, 2017)&lt;/span&gt;&quot;}"/>
          <w:id w:val="766053806"/>
          <w:placeholder>
            <w:docPart w:val="1462FA556E564E17AD169578F7E2F90D"/>
          </w:placeholder>
        </w:sdtPr>
        <w:sdtEndPr>
          <w:rPr>
            <w:vertAlign w:val="superscript"/>
          </w:rPr>
        </w:sdtEndPr>
        <w:sdtContent>
          <w:r w:rsidR="004F558B" w:rsidRPr="00FE6C76">
            <w:rPr>
              <w:color w:val="FF0000"/>
              <w:szCs w:val="20"/>
              <w:vertAlign w:val="superscript"/>
            </w:rPr>
            <w:t>2</w:t>
          </w:r>
        </w:sdtContent>
      </w:sdt>
      <w:r w:rsidR="00B933A9" w:rsidRPr="00E66661">
        <w:rPr>
          <w:vertAlign w:val="superscript"/>
        </w:rPr>
        <w:t>,</w:t>
      </w:r>
      <w:r w:rsidR="00127760" w:rsidRPr="00E66661">
        <w:rPr>
          <w:vertAlign w:val="superscript"/>
        </w:rPr>
        <w:t xml:space="preserve"> </w:t>
      </w:r>
      <w:sdt>
        <w:sdtPr>
          <w:rPr>
            <w:highlight w:val="white"/>
            <w:vertAlign w:val="superscript"/>
          </w:rPr>
          <w:alias w:val="Citation"/>
          <w:tag w:val="{&quot;referencesIds&quot;:[&quot;doc:601cdd7d8f0818c058731bc9&quot;],&quot;referencesOptions&quot;:{&quot;doc:601cdd7d8f0818c058731bc9&quot;:{&quot;author&quot;:true,&quot;year&quot;:true,&quot;pageReplace&quot;:&quot;&quot;,&quot;prefix&quot;:&quot;&quot;,&quot;suffix&quot;:&quot;&quot;}},&quot;hasBrokenReferences&quot;:false,&quot;hasManualEdits&quot;:false,&quot;citationType&quot;:&quot;inline&quot;,&quot;id&quot;:1478958167,&quot;citationText&quot;:&quot;&lt;span style=\&quot;font-family:Palatino Linotype;font-size:13.333333333333332px;color:#FF0000\&quot;&gt;(Lean, Arnup, Danchin, &amp;amp; Steer, 2014)&lt;/span&gt;&quot;}"/>
          <w:id w:val="1478958167"/>
          <w:placeholder>
            <w:docPart w:val="73E3C14921104C1992561FCDCD5AF782"/>
          </w:placeholder>
        </w:sdtPr>
        <w:sdtEndPr>
          <w:rPr>
            <w:vertAlign w:val="baseline"/>
          </w:rPr>
        </w:sdtEndPr>
        <w:sdtContent>
          <w:r w:rsidR="004F558B" w:rsidRPr="00FE6C76">
            <w:rPr>
              <w:color w:val="FF0000"/>
              <w:szCs w:val="20"/>
              <w:vertAlign w:val="superscript"/>
            </w:rPr>
            <w:t>10</w:t>
          </w:r>
        </w:sdtContent>
      </w:sdt>
      <w:r w:rsidR="00F30E25" w:rsidRPr="000564EF">
        <w:t>]</w:t>
      </w:r>
      <w:r w:rsidRPr="000564EF">
        <w:t xml:space="preserve">. </w:t>
      </w:r>
      <w:r w:rsidR="003819E5" w:rsidRPr="000564EF">
        <w:t>LFA</w:t>
      </w:r>
      <w:r w:rsidRPr="000564EF">
        <w:t xml:space="preserve"> technology has since come a long way with </w:t>
      </w:r>
      <w:proofErr w:type="spellStart"/>
      <w:r w:rsidRPr="000564EF">
        <w:t>PoC</w:t>
      </w:r>
      <w:proofErr w:type="spellEnd"/>
      <w:r w:rsidRPr="000564EF">
        <w:t xml:space="preserve"> devices now expanding into diverse disease areas in</w:t>
      </w:r>
      <w:r w:rsidR="00067A39" w:rsidRPr="000564EF">
        <w:t>cl</w:t>
      </w:r>
      <w:r w:rsidRPr="000564EF">
        <w:t>uding lifestyle (e.g., Type 2 diabetes), non-communicable as well as communicable infectious diseases (e.g., Influenza, HIV-1, HIV-2)</w:t>
      </w:r>
      <w:r w:rsidR="00F30E25" w:rsidRPr="000564EF">
        <w:t xml:space="preserve"> [</w:t>
      </w:r>
      <w:sdt>
        <w:sdtPr>
          <w:rPr>
            <w:highlight w:val="white"/>
            <w:vertAlign w:val="superscript"/>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155416145,&quot;citationText&quot;:&quot;&lt;span style=\&quot;font-family:Palatino Linotype;font-size:13.333333333333332px;color:#FF0000\&quot;&gt;(Kozel &amp;amp; Burnham-Marusich, 2017)&lt;/span&gt;&quot;}"/>
          <w:id w:val="1155416145"/>
          <w:placeholder>
            <w:docPart w:val="647BC3C5DF384EB3ADF2A145486098EC"/>
          </w:placeholder>
        </w:sdtPr>
        <w:sdtEndPr/>
        <w:sdtContent>
          <w:r w:rsidR="004F558B" w:rsidRPr="00FE6C76">
            <w:rPr>
              <w:color w:val="FF0000"/>
              <w:szCs w:val="20"/>
              <w:vertAlign w:val="superscript"/>
            </w:rPr>
            <w:t>2</w:t>
          </w:r>
        </w:sdtContent>
      </w:sdt>
      <w:r w:rsidR="005B188F" w:rsidRPr="00E66661">
        <w:rPr>
          <w:vertAlign w:val="superscript"/>
        </w:rPr>
        <w:t>,</w:t>
      </w:r>
      <w:r w:rsidR="00B44D86" w:rsidRPr="000564EF">
        <w:t xml:space="preserve"> </w:t>
      </w:r>
      <w:sdt>
        <w:sdtPr>
          <w:rPr>
            <w:highlight w:val="white"/>
          </w:rPr>
          <w:alias w:val="Citation"/>
          <w:tag w:val="{&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1993220635,&quot;citationText&quot;:&quot;&lt;span style=\&quot;font-family:Palatino Linotype;font-size:13.333333333333332px;color:#FF0000\&quot;&gt;(Land, Boeras, Chen, Ramsay, &amp;amp; Peeling, 2019)&lt;/span&gt;&quot;}"/>
          <w:id w:val="1993220635"/>
          <w:placeholder>
            <w:docPart w:val="2B104F57A6BD4CC6A5CCDCA4D59D604A"/>
          </w:placeholder>
        </w:sdtPr>
        <w:sdtEndPr/>
        <w:sdtContent>
          <w:r w:rsidR="004F558B" w:rsidRPr="00FE6C76">
            <w:rPr>
              <w:color w:val="FF0000"/>
              <w:szCs w:val="20"/>
              <w:vertAlign w:val="superscript"/>
            </w:rPr>
            <w:t>11</w:t>
          </w:r>
        </w:sdtContent>
      </w:sdt>
      <w:r w:rsidR="00BD163B" w:rsidRPr="000564EF">
        <w:t>]</w:t>
      </w:r>
      <w:r w:rsidRPr="000564EF">
        <w:t xml:space="preserve">. </w:t>
      </w:r>
    </w:p>
    <w:p w14:paraId="6C67F973" w14:textId="1E9C81DE" w:rsidR="006507BA" w:rsidRPr="000564EF" w:rsidRDefault="006507BA" w:rsidP="006507BA">
      <w:pPr>
        <w:pStyle w:val="MDPI31text"/>
      </w:pPr>
      <w:r w:rsidRPr="000564EF">
        <w:t>The need for rapid, accurate diagnostics has been felt more</w:t>
      </w:r>
      <w:r w:rsidR="006974BB">
        <w:t xml:space="preserve"> than</w:t>
      </w:r>
      <w:r w:rsidRPr="000564EF">
        <w:t xml:space="preserve"> ever since the turn of this century. Since 2000 alone, there have been several major pandemics, including the 2003 Severe Acute Respiratory Syndrome (SARS) outbreak, the 2009 H1N1 influenza, the 2014 Ebola outbreak in Western/sub-Saharan Africa, the 2017 Zika virus</w:t>
      </w:r>
      <w:r w:rsidR="00E138CA">
        <w:t>,</w:t>
      </w:r>
      <w:r w:rsidRPr="000564EF">
        <w:t xml:space="preserve"> and the most recent SARS-CoV-2 (Covid-19) outbreak, which has undoubtedly had the most impact globally</w:t>
      </w:r>
      <w:r w:rsidR="0014648B" w:rsidRPr="000564EF">
        <w:t xml:space="preserve"> [</w:t>
      </w:r>
      <w:sdt>
        <w:sdtPr>
          <w:rPr>
            <w:highlight w:val="white"/>
          </w:rPr>
          <w:alias w:val="Citation"/>
          <w:tag w:val="{&quot;referencesIds&quot;:[&quot;doc:601cde368f0824b9dc10588f&quot;],&quot;referencesOptions&quot;:{&quot;doc:601cde368f0824b9dc10588f&quot;:{&quot;author&quot;:true,&quot;year&quot;:true,&quot;pageReplace&quot;:&quot;&quot;,&quot;prefix&quot;:&quot;&quot;,&quot;suffix&quot;:&quot;&quot;}},&quot;hasBrokenReferences&quot;:false,&quot;hasManualEdits&quot;:false,&quot;citationType&quot;:&quot;inline&quot;,&quot;id&quot;:1287544034,&quot;citationText&quot;:&quot;&lt;span style=\&quot;font-family:Palatino Linotype;font-size:13.333333333333332px;color:#FF0000\&quot;&gt;(Gong &amp;amp; Sinton, 2017)&lt;/span&gt;&quot;}"/>
          <w:id w:val="1287544034"/>
          <w:placeholder>
            <w:docPart w:val="152F8670A2CD45D78306A8F309AA57CD"/>
          </w:placeholder>
        </w:sdtPr>
        <w:sdtEndPr/>
        <w:sdtContent>
          <w:r w:rsidR="004F558B" w:rsidRPr="00FE6C76">
            <w:rPr>
              <w:color w:val="FF0000"/>
              <w:szCs w:val="20"/>
              <w:vertAlign w:val="superscript"/>
            </w:rPr>
            <w:t>12</w:t>
          </w:r>
        </w:sdtContent>
      </w:sdt>
      <w:r w:rsidR="002E0706" w:rsidRPr="000564EF">
        <w:t>]</w:t>
      </w:r>
      <w:r w:rsidRPr="000564EF">
        <w:t xml:space="preserve">. Our ability to contain these diseases largely depends on our capabilities to not only identify their root cause but </w:t>
      </w:r>
      <w:r w:rsidR="008460D5" w:rsidRPr="000564EF">
        <w:t>also to perform</w:t>
      </w:r>
      <w:r w:rsidRPr="000564EF">
        <w:t xml:space="preserve"> rapid diagnosis and </w:t>
      </w:r>
      <w:r w:rsidR="008460D5" w:rsidRPr="000564EF">
        <w:t xml:space="preserve">deploy </w:t>
      </w:r>
      <w:r w:rsidRPr="000564EF">
        <w:t>treatment</w:t>
      </w:r>
      <w:r w:rsidR="008460D5" w:rsidRPr="000564EF">
        <w:t xml:space="preserve"> to</w:t>
      </w:r>
      <w:r w:rsidRPr="000564EF">
        <w:t xml:space="preserve"> those who are affected</w:t>
      </w:r>
      <w:r w:rsidR="008C73D5" w:rsidRPr="000564EF">
        <w:t xml:space="preserve"> [</w:t>
      </w:r>
      <w:sdt>
        <w:sdtPr>
          <w:rPr>
            <w:highlight w:val="white"/>
          </w:rPr>
          <w:alias w:val="Citation"/>
          <w:tag w:val="{&quot;referencesIds&quot;:[&quot;doc:601cde368f0824b9dc10588f&quot;],&quot;referencesOptions&quot;:{&quot;doc:601cde368f0824b9dc10588f&quot;:{&quot;author&quot;:true,&quot;year&quot;:true,&quot;pageReplace&quot;:&quot;&quot;,&quot;prefix&quot;:&quot;&quot;,&quot;suffix&quot;:&quot;&quot;}},&quot;hasBrokenReferences&quot;:false,&quot;hasManualEdits&quot;:false,&quot;citationType&quot;:&quot;inline&quot;,&quot;id&quot;:-1331059901,&quot;citationText&quot;:&quot;&lt;span style=\&quot;font-family:Palatino Linotype;font-size:13.333333333333332px;color:#FF0000\&quot;&gt;(Gong &amp;amp; Sinton, 2017)&lt;/span&gt;&quot;}"/>
          <w:id w:val="-1331059901"/>
          <w:placeholder>
            <w:docPart w:val="A9D86774F26B4748B96BA94E27182CE5"/>
          </w:placeholder>
        </w:sdtPr>
        <w:sdtEndPr/>
        <w:sdtContent>
          <w:r w:rsidR="004F558B" w:rsidRPr="00FE6C76">
            <w:rPr>
              <w:color w:val="FF0000"/>
              <w:szCs w:val="20"/>
              <w:vertAlign w:val="superscript"/>
            </w:rPr>
            <w:t>12</w:t>
          </w:r>
        </w:sdtContent>
      </w:sdt>
      <w:r w:rsidR="008C73D5" w:rsidRPr="000564EF">
        <w:t>]</w:t>
      </w:r>
      <w:r w:rsidRPr="000564EF">
        <w:t xml:space="preserve">. </w:t>
      </w:r>
      <w:r w:rsidRPr="000564EF">
        <w:rPr>
          <w:i/>
          <w:iCs/>
        </w:rPr>
        <w:t>As such,</w:t>
      </w:r>
      <w:r w:rsidRPr="000564EF">
        <w:t xml:space="preserve"> </w:t>
      </w:r>
      <w:r w:rsidRPr="000564EF">
        <w:rPr>
          <w:i/>
          <w:iCs/>
        </w:rPr>
        <w:t xml:space="preserve">diagnostics is the first step </w:t>
      </w:r>
      <w:r w:rsidR="008460D5" w:rsidRPr="000564EF">
        <w:rPr>
          <w:i/>
          <w:iCs/>
        </w:rPr>
        <w:t>in</w:t>
      </w:r>
      <w:r w:rsidRPr="000564EF">
        <w:rPr>
          <w:i/>
          <w:iCs/>
        </w:rPr>
        <w:t xml:space="preserve"> effectively identify</w:t>
      </w:r>
      <w:r w:rsidR="008460D5" w:rsidRPr="000564EF">
        <w:rPr>
          <w:i/>
          <w:iCs/>
        </w:rPr>
        <w:t>ing</w:t>
      </w:r>
      <w:r w:rsidRPr="000564EF">
        <w:rPr>
          <w:i/>
          <w:iCs/>
        </w:rPr>
        <w:t xml:space="preserve"> and manag</w:t>
      </w:r>
      <w:r w:rsidR="008460D5" w:rsidRPr="000564EF">
        <w:rPr>
          <w:i/>
          <w:iCs/>
        </w:rPr>
        <w:t>ing</w:t>
      </w:r>
      <w:r w:rsidRPr="000564EF">
        <w:rPr>
          <w:i/>
          <w:iCs/>
        </w:rPr>
        <w:t xml:space="preserve"> the spread of epidemiological diseases</w:t>
      </w:r>
      <w:r w:rsidRPr="000564EF">
        <w:t xml:space="preserve">. </w:t>
      </w:r>
      <w:r w:rsidR="008460D5" w:rsidRPr="000564EF">
        <w:t>Unfortunately, a</w:t>
      </w:r>
      <w:r w:rsidRPr="000564EF">
        <w:t>s seen during the past years, the demand for effective diagnostics is often not met by an adequate supply and availability of resources. For example</w:t>
      </w:r>
      <w:r w:rsidR="0001172D" w:rsidRPr="000564EF">
        <w:t>,</w:t>
      </w:r>
      <w:r w:rsidRPr="000564EF">
        <w:t xml:space="preserve"> The World Health Organisation (WHO) recommends nucleic acid amplification tests (NAAT) including the real-time reverse transcription (RT-PCR) for the identification of Covid-19 infection in triage and contact-tracing</w:t>
      </w:r>
      <w:r w:rsidR="000341E6" w:rsidRPr="000564EF">
        <w:t xml:space="preserve"> [</w:t>
      </w:r>
      <w:sdt>
        <w:sdtPr>
          <w:rPr>
            <w:highlight w:val="white"/>
          </w:rPr>
          <w:alias w:val="Citation"/>
          <w:tag w:val="{&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541713177,&quot;citationText&quot;:&quot;&lt;span style=\&quot;font-family:Palatino Linotype;font-size:13.333333333333332px;color:#FF0000\&quot;&gt;(Jacobs et al., 2020)&lt;/span&gt;&quot;}"/>
          <w:id w:val="541713177"/>
          <w:placeholder>
            <w:docPart w:val="E9FB38C83A764D598AED983752C2B2E4"/>
          </w:placeholder>
        </w:sdtPr>
        <w:sdtEndPr/>
        <w:sdtContent>
          <w:r w:rsidR="004F558B" w:rsidRPr="00FE6C76">
            <w:rPr>
              <w:color w:val="FF0000"/>
              <w:szCs w:val="20"/>
              <w:vertAlign w:val="superscript"/>
            </w:rPr>
            <w:t>13</w:t>
          </w:r>
        </w:sdtContent>
      </w:sdt>
      <w:r w:rsidR="000341E6" w:rsidRPr="000564EF">
        <w:t>]</w:t>
      </w:r>
      <w:r w:rsidRPr="000564EF">
        <w:t xml:space="preserve">. However, in resource-limited settings, such molecular testing is frequently only available in central reference </w:t>
      </w:r>
      <w:r w:rsidR="00495380" w:rsidRPr="000564EF">
        <w:t>laboratories [</w:t>
      </w:r>
      <w:sdt>
        <w:sdtPr>
          <w:rPr>
            <w:highlight w:val="white"/>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036500980,&quot;citationText&quot;:&quot;&lt;span style=\&quot;font-family:Palatino Linotype;font-size:13.333333333333332px;color:#FF0000\&quot;&gt;(Kozel &amp;amp; Burnham-Marusich, 2017)&lt;/span&gt;&quot;}"/>
          <w:id w:val="-1036500980"/>
          <w:placeholder>
            <w:docPart w:val="94B04DA68BD64BC89435BE32A51DBD79"/>
          </w:placeholder>
        </w:sdtPr>
        <w:sdtEndPr>
          <w:rPr>
            <w:vertAlign w:val="superscript"/>
          </w:rPr>
        </w:sdtEndPr>
        <w:sdtContent>
          <w:r w:rsidR="004F558B" w:rsidRPr="00FE6C76">
            <w:rPr>
              <w:color w:val="FF0000"/>
              <w:szCs w:val="20"/>
              <w:vertAlign w:val="superscript"/>
            </w:rPr>
            <w:t>2</w:t>
          </w:r>
        </w:sdtContent>
      </w:sdt>
      <w:r w:rsidR="00630F08" w:rsidRPr="005E71AF">
        <w:rPr>
          <w:vertAlign w:val="superscript"/>
        </w:rPr>
        <w:t>,</w:t>
      </w:r>
      <w:sdt>
        <w:sdtPr>
          <w:rPr>
            <w:highlight w:val="white"/>
            <w:vertAlign w:val="superscript"/>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431084735,&quot;citationText&quot;:&quot;&lt;span style=\&quot;font-family:Palatino Linotype;font-size:13.333333333333332px;color:#FF0000\&quot;&gt;(Smith et al., 2018)&lt;/span&gt;&quot;}"/>
          <w:id w:val="1431084735"/>
          <w:placeholder>
            <w:docPart w:val="2BB50A87FE2D4BA393BF436BC7935507"/>
          </w:placeholder>
        </w:sdtPr>
        <w:sdtEndPr/>
        <w:sdtContent>
          <w:r w:rsidR="004F558B" w:rsidRPr="00FE6C76">
            <w:rPr>
              <w:color w:val="FF0000"/>
              <w:szCs w:val="20"/>
              <w:vertAlign w:val="superscript"/>
            </w:rPr>
            <w:t>6</w:t>
          </w:r>
        </w:sdtContent>
      </w:sdt>
      <w:r w:rsidR="00630F08" w:rsidRPr="005E71AF">
        <w:rPr>
          <w:vertAlign w:val="superscript"/>
        </w:rPr>
        <w:t>,</w:t>
      </w:r>
      <w:r w:rsidR="005E71AF">
        <w:rPr>
          <w:vertAlign w:val="superscript"/>
        </w:rPr>
        <w:t xml:space="preserve"> </w:t>
      </w:r>
      <w:sdt>
        <w:sdtPr>
          <w:rPr>
            <w:highlight w:val="white"/>
            <w:vertAlign w:val="superscript"/>
          </w:rPr>
          <w:alias w:val="Citation"/>
          <w:tag w:val="{&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2097773710,&quot;citationText&quot;:&quot;&lt;span style=\&quot;font-family:Palatino Linotype;font-size:13.333333333333332px;color:#FF0000\&quot;&gt;(Jacobs et al., 2020)&lt;/span&gt;&quot;}"/>
          <w:id w:val="-2097773710"/>
          <w:placeholder>
            <w:docPart w:val="EA65F79ECA2945E7B01742B7FB484E1F"/>
          </w:placeholder>
        </w:sdtPr>
        <w:sdtEndPr>
          <w:rPr>
            <w:vertAlign w:val="baseline"/>
          </w:rPr>
        </w:sdtEndPr>
        <w:sdtContent>
          <w:r w:rsidR="004F558B" w:rsidRPr="00FE6C76">
            <w:rPr>
              <w:color w:val="FF0000"/>
              <w:szCs w:val="20"/>
              <w:vertAlign w:val="superscript"/>
            </w:rPr>
            <w:t>13</w:t>
          </w:r>
        </w:sdtContent>
      </w:sdt>
      <w:r w:rsidR="00804FD5" w:rsidRPr="000564EF">
        <w:t xml:space="preserve">]. </w:t>
      </w:r>
      <w:r w:rsidRPr="000564EF">
        <w:t xml:space="preserve">Moreover, this testing capacity is limited, leading to long turnaround times which precludes its use for patient and infection control management in such scenarios </w:t>
      </w:r>
      <w:r w:rsidR="00453A6E" w:rsidRPr="000564EF">
        <w:t>[</w:t>
      </w:r>
      <w:sdt>
        <w:sdtPr>
          <w:rPr>
            <w:highlight w:val="white"/>
          </w:rPr>
          <w:alias w:val="Citation"/>
          <w:tag w:val="{&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47851250,&quot;citationText&quot;:&quot;&lt;span style=\&quot;font-family:Palatino Linotype;font-size:13.333333333333332px;color:#000000\&quot;&gt;&lt;sup&gt;13&lt;/sup&gt;&lt;/span&gt;&quot;}"/>
          <w:id w:val="-47851250"/>
          <w:placeholder>
            <w:docPart w:val="606B86A9DF624BE4BB3B6C9E6F9B48EE"/>
          </w:placeholder>
        </w:sdtPr>
        <w:sdtEndPr/>
        <w:sdtContent>
          <w:r w:rsidR="004F558B" w:rsidRPr="00FE6C76">
            <w:rPr>
              <w:color w:val="FF0000"/>
              <w:szCs w:val="20"/>
              <w:vertAlign w:val="superscript"/>
            </w:rPr>
            <w:t>13</w:t>
          </w:r>
        </w:sdtContent>
      </w:sdt>
      <w:r w:rsidR="00453A6E" w:rsidRPr="000564EF">
        <w:t>]</w:t>
      </w:r>
      <w:r w:rsidRPr="000564EF">
        <w:t xml:space="preserve">. To overcome this challenge, rapid diagnostic and </w:t>
      </w:r>
      <w:proofErr w:type="spellStart"/>
      <w:r w:rsidRPr="000564EF">
        <w:t>PoC</w:t>
      </w:r>
      <w:proofErr w:type="spellEnd"/>
      <w:r w:rsidRPr="000564EF">
        <w:t xml:space="preserve"> tests have been developed to help with the first-point mass-t</w:t>
      </w:r>
      <w:r w:rsidRPr="000564EF">
        <w:rPr>
          <w:rFonts w:hint="eastAsia"/>
        </w:rPr>
        <w:t>esting with advantages of short time-to-result, cost-saving</w:t>
      </w:r>
      <w:r w:rsidR="00E138CA">
        <w:t>,</w:t>
      </w:r>
      <w:r w:rsidRPr="000564EF">
        <w:rPr>
          <w:rFonts w:hint="eastAsia"/>
        </w:rPr>
        <w:t xml:space="preserve"> and alleviating pressure on central testing, albeit with varying specificity and sensitivity</w:t>
      </w:r>
      <w:r w:rsidR="00453A6E" w:rsidRPr="000564EF">
        <w:t xml:space="preserve"> [</w:t>
      </w:r>
      <w:sdt>
        <w:sdtPr>
          <w:rPr>
            <w:highlight w:val="white"/>
          </w:rPr>
          <w:alias w:val="Citation"/>
          <w:tag w:val="{&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1297292413,&quot;citationText&quot;:&quot;&lt;span style=\&quot;font-family:Palatino Linotype;font-size:13.333333333333332px;color:#000000\&quot;&gt;&lt;sup&gt;13&lt;/sup&gt;&lt;/span&gt;&quot;}"/>
          <w:id w:val="-1297292413"/>
          <w:placeholder>
            <w:docPart w:val="D49487E63D2D4060A31EB30D25025C43"/>
          </w:placeholder>
        </w:sdtPr>
        <w:sdtEndPr/>
        <w:sdtContent>
          <w:r w:rsidR="004F558B" w:rsidRPr="00FE6C76">
            <w:rPr>
              <w:color w:val="FF0000"/>
              <w:szCs w:val="20"/>
              <w:vertAlign w:val="superscript"/>
            </w:rPr>
            <w:t>13</w:t>
          </w:r>
        </w:sdtContent>
      </w:sdt>
      <w:r w:rsidR="00453A6E" w:rsidRPr="000564EF">
        <w:t>]</w:t>
      </w:r>
      <w:r w:rsidR="005E71AF">
        <w:t>.</w:t>
      </w:r>
      <w:r w:rsidRPr="000564EF">
        <w:rPr>
          <w:rFonts w:hint="eastAsia"/>
        </w:rPr>
        <w:t xml:space="preserve"> For instance, a high sensitivity (≥95% acceptable, ≥98% desirable) is required for Covid-19 contact tr</w:t>
      </w:r>
      <w:r w:rsidRPr="000564EF">
        <w:t>acing and diagnosis of cases with sub-acute infection, as both the viral load and pre-test probability (prevalence) are lower as compared to the triage setting of acute symptomatic patients</w:t>
      </w:r>
      <w:r w:rsidR="00453A6E" w:rsidRPr="000564EF">
        <w:t xml:space="preserve"> [</w:t>
      </w:r>
      <w:sdt>
        <w:sdtPr>
          <w:rPr>
            <w:highlight w:val="white"/>
          </w:rPr>
          <w:alias w:val="Citation"/>
          <w:tag w:val="{&quot;referencesIds&quot;:[&quot;doc:601ce01a8f0824b9dc1058ab&quot;],&quot;referencesOptions&quot;:{&quot;doc:601ce01a8f0824b9dc1058ab&quot;:{&quot;author&quot;:true,&quot;year&quot;:true,&quot;pageReplace&quot;:&quot;&quot;,&quot;prefix&quot;:&quot;&quot;,&quot;suffix&quot;:&quot;&quot;}},&quot;hasBrokenReferences&quot;:false,&quot;hasManualEdits&quot;:false,&quot;citationType&quot;:&quot;inline&quot;,&quot;id&quot;:10655951,&quot;citationText&quot;:&quot;&lt;span style=\&quot;font-family:Palatino Linotype;font-size:13.333333333333332px;color:#000000\&quot;&gt;&lt;sup&gt;14&lt;/sup&gt;&lt;/span&gt;&quot;}"/>
          <w:id w:val="10655951"/>
          <w:placeholder>
            <w:docPart w:val="097FC4B4773C4F879F9FE7B0E3FCDCD0"/>
          </w:placeholder>
        </w:sdtPr>
        <w:sdtEndPr/>
        <w:sdtContent>
          <w:r w:rsidR="004F558B" w:rsidRPr="00FE6C76">
            <w:rPr>
              <w:color w:val="FF0000"/>
              <w:szCs w:val="20"/>
              <w:vertAlign w:val="superscript"/>
            </w:rPr>
            <w:t>14</w:t>
          </w:r>
        </w:sdtContent>
      </w:sdt>
      <w:r w:rsidR="004A0A4A" w:rsidRPr="000564EF">
        <w:t>]</w:t>
      </w:r>
      <w:r w:rsidRPr="000564EF">
        <w:t xml:space="preserve">. However, for some of the popular Covid-19 </w:t>
      </w:r>
      <w:proofErr w:type="spellStart"/>
      <w:r w:rsidRPr="000564EF">
        <w:t>PoC</w:t>
      </w:r>
      <w:proofErr w:type="spellEnd"/>
      <w:r w:rsidRPr="000564EF">
        <w:t xml:space="preserve"> tests (CORIS Covid-19 </w:t>
      </w:r>
      <w:proofErr w:type="spellStart"/>
      <w:r w:rsidRPr="000564EF">
        <w:t>Respi</w:t>
      </w:r>
      <w:proofErr w:type="spellEnd"/>
      <w:r w:rsidRPr="000564EF">
        <w:t xml:space="preserve">-Strip, </w:t>
      </w:r>
      <w:proofErr w:type="spellStart"/>
      <w:r w:rsidRPr="000564EF">
        <w:t>BioEasy</w:t>
      </w:r>
      <w:proofErr w:type="spellEnd"/>
      <w:r w:rsidRPr="000564EF">
        <w:t xml:space="preserve"> 2019-nCoV Antigen Rapid Test Kit) while their specificity was high (&gt;99%), their sensitivity has been shown to range from 24-72% (low viral load) to 82-100% (high viral load), thereby limiting their use for patient</w:t>
      </w:r>
      <w:r w:rsidR="00E138CA">
        <w:t xml:space="preserve"> </w:t>
      </w:r>
      <w:r w:rsidRPr="000564EF">
        <w:t>care</w:t>
      </w:r>
      <w:r w:rsidR="008E68AB" w:rsidRPr="000564EF">
        <w:t xml:space="preserve"> [</w:t>
      </w:r>
      <w:sdt>
        <w:sdtPr>
          <w:rPr>
            <w:highlight w:val="white"/>
          </w:rPr>
          <w:alias w:val="Citation"/>
          <w:tag w:val="{&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1871445792,&quot;citationText&quot;:&quot;&lt;span style=\&quot;font-family:Palatino Linotype;font-size:13.333333333333332px;color:#000000\&quot;&gt;&lt;sup&gt;13&lt;/sup&gt;&lt;/span&gt;&quot;}"/>
          <w:id w:val="-1871445792"/>
          <w:placeholder>
            <w:docPart w:val="F03BA5D76B9E4B94A76C309B9F99C3C1"/>
          </w:placeholder>
        </w:sdtPr>
        <w:sdtEndPr/>
        <w:sdtContent>
          <w:r w:rsidR="004F558B" w:rsidRPr="00FE6C76">
            <w:rPr>
              <w:color w:val="FF0000"/>
              <w:szCs w:val="20"/>
              <w:vertAlign w:val="superscript"/>
            </w:rPr>
            <w:t>13</w:t>
          </w:r>
        </w:sdtContent>
      </w:sdt>
      <w:r w:rsidR="008E68AB" w:rsidRPr="000564EF">
        <w:t>]</w:t>
      </w:r>
      <w:r w:rsidRPr="000564EF">
        <w:t xml:space="preserve">. Nevertheless, these </w:t>
      </w:r>
      <w:proofErr w:type="spellStart"/>
      <w:r w:rsidRPr="000564EF">
        <w:t>PoC</w:t>
      </w:r>
      <w:proofErr w:type="spellEnd"/>
      <w:r w:rsidRPr="000564EF">
        <w:t xml:space="preserve"> tests have still been deployed in triage and contact tracing scenarios in Peru, Singapore, and United Kingdom, respectively. While this discussion around Covid-19 provides an example of the applicability of </w:t>
      </w:r>
      <w:proofErr w:type="spellStart"/>
      <w:r w:rsidRPr="000564EF">
        <w:t>PoC</w:t>
      </w:r>
      <w:proofErr w:type="spellEnd"/>
      <w:r w:rsidRPr="000564EF">
        <w:t xml:space="preserve"> tests and devices in large-scale monitoring of population during pandemics, there are a variety of other non-infectious and infectious diseases, which continue to pressuri</w:t>
      </w:r>
      <w:r w:rsidR="00101310">
        <w:t>z</w:t>
      </w:r>
      <w:r w:rsidRPr="000564EF">
        <w:t>e the fragile healthcare</w:t>
      </w:r>
      <w:r w:rsidR="0001172D" w:rsidRPr="000564EF">
        <w:t xml:space="preserve"> systems</w:t>
      </w:r>
      <w:r w:rsidRPr="000564EF">
        <w:t xml:space="preserve"> in </w:t>
      </w:r>
      <w:r w:rsidR="0001172D" w:rsidRPr="000564EF">
        <w:t>LMICs</w:t>
      </w:r>
      <w:r w:rsidRPr="000564EF">
        <w:t xml:space="preserve">. While highly accurate diagnostic tests are available for infectious diseases </w:t>
      </w:r>
      <w:r w:rsidRPr="000564EF">
        <w:lastRenderedPageBreak/>
        <w:t>of public health importance in the developed world, these tests are neither accessible nor affordable to the patients in resource-limited settings</w:t>
      </w:r>
      <w:r w:rsidR="00084861" w:rsidRPr="000564EF">
        <w:t xml:space="preserve"> [</w:t>
      </w:r>
      <w:sdt>
        <w:sdtPr>
          <w:rPr>
            <w:highlight w:val="white"/>
          </w:rPr>
          <w:alias w:val="Citation"/>
          <w:tag w:val="{&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78651714,&quot;citationText&quot;:&quot;&lt;span style=\&quot;font-family:Palatino Linotype;font-size:13.333333333333332px;color:#000000\&quot;&gt;&lt;sup&gt;2&lt;/sup&gt;&lt;/span&gt;&quot;}"/>
          <w:id w:val="78651714"/>
          <w:placeholder>
            <w:docPart w:val="EC23964AC1B748BD94A51B92AC1CF264"/>
          </w:placeholder>
        </w:sdtPr>
        <w:sdtEndPr/>
        <w:sdtContent>
          <w:r w:rsidR="004F558B" w:rsidRPr="00FE6C76">
            <w:rPr>
              <w:color w:val="FF0000"/>
              <w:szCs w:val="20"/>
              <w:vertAlign w:val="superscript"/>
            </w:rPr>
            <w:t>2</w:t>
          </w:r>
        </w:sdtContent>
      </w:sdt>
      <w:r w:rsidR="00482B19" w:rsidRPr="000564EF">
        <w:t xml:space="preserve"> </w:t>
      </w:r>
      <w:sdt>
        <w:sdtPr>
          <w:rPr>
            <w:highlight w:val="white"/>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2013125736,&quot;citationText&quot;:&quot;&lt;span style=\&quot;font-family:Palatino Linotype;font-size:13.333333333333332px;color:#000000\&quot;&gt;&lt;sup&gt;6&lt;/sup&gt;&lt;/span&gt;&quot;}"/>
          <w:id w:val="-2013125736"/>
          <w:placeholder>
            <w:docPart w:val="9A61F1AEE0A94703A5BDB41B440186DA"/>
          </w:placeholder>
        </w:sdtPr>
        <w:sdtEndPr/>
        <w:sdtContent>
          <w:r w:rsidR="004F558B" w:rsidRPr="00FE6C76">
            <w:rPr>
              <w:color w:val="FF0000"/>
              <w:szCs w:val="20"/>
              <w:vertAlign w:val="superscript"/>
            </w:rPr>
            <w:t>6</w:t>
          </w:r>
        </w:sdtContent>
      </w:sdt>
      <w:r w:rsidR="00482B19" w:rsidRPr="000564EF">
        <w:t xml:space="preserve"> </w:t>
      </w:r>
      <w:sdt>
        <w:sdtPr>
          <w:rPr>
            <w:highlight w:val="white"/>
          </w:rPr>
          <w:alias w:val="Citation"/>
          <w:tag w:val="{&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2067174052,&quot;citationText&quot;:&quot;&lt;span style=\&quot;font-family:Palatino Linotype;font-size:13.333333333333332px;color:#000000\&quot;&gt;&lt;sup&gt;7&lt;/sup&gt;&lt;/span&gt;&quot;}"/>
          <w:id w:val="-2067174052"/>
          <w:placeholder>
            <w:docPart w:val="534C5ACC9E8E4AD9B4BAAAAC4FAD3541"/>
          </w:placeholder>
        </w:sdtPr>
        <w:sdtEndPr/>
        <w:sdtContent>
          <w:r w:rsidR="004F558B" w:rsidRPr="00FE6C76">
            <w:rPr>
              <w:color w:val="FF0000"/>
              <w:szCs w:val="20"/>
              <w:vertAlign w:val="superscript"/>
            </w:rPr>
            <w:t>7</w:t>
          </w:r>
        </w:sdtContent>
      </w:sdt>
      <w:r w:rsidR="007C3DCB" w:rsidRPr="000564EF">
        <w:t xml:space="preserve"> </w:t>
      </w:r>
      <w:sdt>
        <w:sdtPr>
          <w:rPr>
            <w:highlight w:val="white"/>
          </w:rPr>
          <w:alias w:val="Citation"/>
          <w:tag w:val="{&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607581279,&quot;citationText&quot;:&quot;&lt;span style=\&quot;font-family:Palatino Linotype;font-size:13.333333333333332px;color:#000000\&quot;&gt;&lt;sup&gt;11&lt;/sup&gt;&lt;/span&gt;&quot;}"/>
          <w:id w:val="-607581279"/>
          <w:placeholder>
            <w:docPart w:val="157DD32F8E404C1BBF79F5A436FB8B97"/>
          </w:placeholder>
        </w:sdtPr>
        <w:sdtEndPr/>
        <w:sdtContent>
          <w:r w:rsidR="004F558B" w:rsidRPr="00FE6C76">
            <w:rPr>
              <w:color w:val="FF0000"/>
              <w:szCs w:val="20"/>
              <w:vertAlign w:val="superscript"/>
            </w:rPr>
            <w:t>11</w:t>
          </w:r>
        </w:sdtContent>
      </w:sdt>
      <w:r w:rsidR="007C3DCB" w:rsidRPr="000564EF">
        <w:t>].</w:t>
      </w:r>
    </w:p>
    <w:p w14:paraId="7F7AD9B9" w14:textId="693140B0" w:rsidR="00E9005A" w:rsidRPr="000564EF" w:rsidRDefault="00E9005A" w:rsidP="006507BA">
      <w:pPr>
        <w:pStyle w:val="MDPI31text"/>
      </w:pPr>
    </w:p>
    <w:p w14:paraId="218B8E62" w14:textId="3E041BC3" w:rsidR="009D3283" w:rsidRPr="000564EF" w:rsidRDefault="009D3283" w:rsidP="00577C2E">
      <w:pPr>
        <w:pStyle w:val="MDPI31text"/>
        <w:numPr>
          <w:ilvl w:val="1"/>
          <w:numId w:val="28"/>
        </w:numPr>
        <w:rPr>
          <w:b/>
          <w:bCs/>
        </w:rPr>
      </w:pPr>
      <w:r w:rsidRPr="000564EF">
        <w:rPr>
          <w:b/>
          <w:bCs/>
        </w:rPr>
        <w:t>ASSURED</w:t>
      </w:r>
      <w:r w:rsidR="00D805E1" w:rsidRPr="000564EF">
        <w:rPr>
          <w:b/>
          <w:bCs/>
        </w:rPr>
        <w:t>,</w:t>
      </w:r>
      <w:r w:rsidRPr="000564EF">
        <w:rPr>
          <w:b/>
          <w:bCs/>
        </w:rPr>
        <w:t xml:space="preserve"> REASSURED solutions</w:t>
      </w:r>
      <w:r w:rsidR="00D805E1" w:rsidRPr="000564EF">
        <w:rPr>
          <w:b/>
          <w:bCs/>
        </w:rPr>
        <w:t xml:space="preserve"> and current </w:t>
      </w:r>
      <w:proofErr w:type="gramStart"/>
      <w:r w:rsidR="00D805E1" w:rsidRPr="000564EF">
        <w:rPr>
          <w:b/>
          <w:bCs/>
        </w:rPr>
        <w:t>bottlenecks</w:t>
      </w:r>
      <w:proofErr w:type="gramEnd"/>
    </w:p>
    <w:p w14:paraId="38C375C4" w14:textId="4E1EB280" w:rsidR="00DE26D4" w:rsidRPr="000564EF" w:rsidRDefault="006507BA" w:rsidP="00273C19">
      <w:pPr>
        <w:pStyle w:val="MDPI31text"/>
      </w:pPr>
      <w:r w:rsidRPr="000564EF">
        <w:t>To alleviate th</w:t>
      </w:r>
      <w:r w:rsidR="0001172D" w:rsidRPr="000564EF">
        <w:t xml:space="preserve">e challenges faced in </w:t>
      </w:r>
      <w:proofErr w:type="spellStart"/>
      <w:r w:rsidR="0001172D" w:rsidRPr="000564EF">
        <w:t>PoC</w:t>
      </w:r>
      <w:proofErr w:type="spellEnd"/>
      <w:r w:rsidR="0001172D" w:rsidRPr="000564EF">
        <w:t xml:space="preserve"> testing in LMICs</w:t>
      </w:r>
      <w:r w:rsidRPr="000564EF">
        <w:t xml:space="preserve"> and </w:t>
      </w:r>
      <w:r w:rsidR="0001172D" w:rsidRPr="000564EF">
        <w:t xml:space="preserve">to </w:t>
      </w:r>
      <w:r w:rsidRPr="000564EF">
        <w:t>encourage the move towards benchmark standardi</w:t>
      </w:r>
      <w:r w:rsidR="00101310">
        <w:t>z</w:t>
      </w:r>
      <w:r w:rsidRPr="000564EF">
        <w:t xml:space="preserve">ation of </w:t>
      </w:r>
      <w:proofErr w:type="spellStart"/>
      <w:r w:rsidRPr="000564EF">
        <w:t>PoC</w:t>
      </w:r>
      <w:proofErr w:type="spellEnd"/>
      <w:r w:rsidRPr="000564EF">
        <w:t xml:space="preserve"> devices, the WHO published a set of guiding criteria</w:t>
      </w:r>
      <w:r w:rsidR="0001172D" w:rsidRPr="000564EF">
        <w:t xml:space="preserve"> in 2003</w:t>
      </w:r>
      <w:r w:rsidRPr="000564EF">
        <w:t xml:space="preserve"> for an ideal test that can be used at all levels of the health care system</w:t>
      </w:r>
      <w:r w:rsidR="0001172D" w:rsidRPr="000564EF">
        <w:t xml:space="preserve">, </w:t>
      </w:r>
      <w:r w:rsidR="0001172D" w:rsidRPr="005E71AF">
        <w:t>including</w:t>
      </w:r>
      <w:r w:rsidRPr="005E71AF">
        <w:t xml:space="preserve"> resource-limited setting</w:t>
      </w:r>
      <w:r w:rsidR="0001172D" w:rsidRPr="005E71AF">
        <w:t>s</w:t>
      </w:r>
      <w:r w:rsidRPr="005E71AF">
        <w:t>, to guide treatment and clinical management decisions</w:t>
      </w:r>
      <w:r w:rsidR="00736235" w:rsidRPr="005E71AF">
        <w:t xml:space="preserve"> [</w:t>
      </w:r>
      <w:sdt>
        <w:sdtPr>
          <w:rPr>
            <w:highlight w:val="white"/>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185565954,&quot;citationText&quot;:&quot;&lt;span style=\&quot;font-family:Palatino Linotype;font-size:13.333333333333332px;color:#000000\&quot;&gt;&lt;sup&gt;6&lt;/sup&gt;&lt;/span&gt;&quot;}"/>
          <w:id w:val="1185565954"/>
          <w:placeholder>
            <w:docPart w:val="FC58AB83095B40CE9125A6F064004278"/>
          </w:placeholder>
        </w:sdtPr>
        <w:sdtEndPr>
          <w:rPr>
            <w:vertAlign w:val="superscript"/>
          </w:rPr>
        </w:sdtEndPr>
        <w:sdtContent>
          <w:r w:rsidR="004F558B" w:rsidRPr="00FE6C76">
            <w:rPr>
              <w:color w:val="FF0000"/>
              <w:szCs w:val="20"/>
              <w:vertAlign w:val="superscript"/>
            </w:rPr>
            <w:t>6</w:t>
          </w:r>
        </w:sdtContent>
      </w:sdt>
      <w:sdt>
        <w:sdtPr>
          <w:rPr>
            <w:highlight w:val="white"/>
            <w:vertAlign w:val="superscript"/>
          </w:rPr>
          <w:alias w:val="Citation"/>
          <w:tag w:val="{&quot;referencesIds&quot;:[&quot;doc:601ce1c18f0824b9dc1058bd&quot;],&quot;referencesOptions&quot;:{&quot;doc:601ce1c18f0824b9dc1058bd&quot;:{&quot;author&quot;:true,&quot;year&quot;:true,&quot;pageReplace&quot;:&quot;&quot;,&quot;prefix&quot;:&quot;&quot;,&quot;suffix&quot;:&quot;&quot;}},&quot;hasBrokenReferences&quot;:false,&quot;hasManualEdits&quot;:false,&quot;citationType&quot;:&quot;inline&quot;,&quot;id&quot;:-310640800,&quot;citationText&quot;:&quot;&lt;span style=\&quot;font-family:Palatino Linotype;font-size:13.333333333333332px;color:#000000\&quot;&gt;&lt;sup&gt;15&lt;/sup&gt;&lt;/span&gt;&quot;}"/>
          <w:id w:val="-310640800"/>
          <w:placeholder>
            <w:docPart w:val="9B529080165241F7B023F034E93E436B"/>
          </w:placeholder>
        </w:sdtPr>
        <w:sdtEndPr/>
        <w:sdtContent>
          <w:r w:rsidR="004F558B" w:rsidRPr="00FE6C76">
            <w:rPr>
              <w:color w:val="FF0000"/>
              <w:szCs w:val="20"/>
              <w:vertAlign w:val="superscript"/>
            </w:rPr>
            <w:t>15</w:t>
          </w:r>
        </w:sdtContent>
      </w:sdt>
      <w:r w:rsidR="001A1689" w:rsidRPr="005E71AF">
        <w:t>].</w:t>
      </w:r>
      <w:r w:rsidRPr="005E71AF">
        <w:t xml:space="preserve"> T</w:t>
      </w:r>
      <w:r w:rsidRPr="000564EF">
        <w:t xml:space="preserve">hese criteria are known by the acronym </w:t>
      </w:r>
      <w:r w:rsidRPr="000564EF">
        <w:rPr>
          <w:b/>
          <w:bCs/>
        </w:rPr>
        <w:t>ASSURED</w:t>
      </w:r>
      <w:r w:rsidRPr="000564EF">
        <w:t xml:space="preserve"> – </w:t>
      </w:r>
      <w:r w:rsidRPr="000564EF">
        <w:rPr>
          <w:b/>
          <w:bCs/>
        </w:rPr>
        <w:t>A</w:t>
      </w:r>
      <w:r w:rsidRPr="000564EF">
        <w:t xml:space="preserve">ffordable, </w:t>
      </w:r>
      <w:r w:rsidRPr="000564EF">
        <w:rPr>
          <w:b/>
          <w:bCs/>
        </w:rPr>
        <w:t>S</w:t>
      </w:r>
      <w:r w:rsidRPr="000564EF">
        <w:t xml:space="preserve">ensitive, </w:t>
      </w:r>
      <w:r w:rsidRPr="000564EF">
        <w:rPr>
          <w:b/>
          <w:bCs/>
        </w:rPr>
        <w:t>S</w:t>
      </w:r>
      <w:r w:rsidRPr="000564EF">
        <w:t xml:space="preserve">pecific, </w:t>
      </w:r>
      <w:r w:rsidRPr="000564EF">
        <w:rPr>
          <w:b/>
          <w:bCs/>
        </w:rPr>
        <w:t>U</w:t>
      </w:r>
      <w:r w:rsidRPr="000564EF">
        <w:t xml:space="preserve">ser-friendly, </w:t>
      </w:r>
      <w:r w:rsidRPr="000564EF">
        <w:rPr>
          <w:b/>
          <w:bCs/>
        </w:rPr>
        <w:t>R</w:t>
      </w:r>
      <w:r w:rsidRPr="000564EF">
        <w:t xml:space="preserve">apid and </w:t>
      </w:r>
      <w:r w:rsidRPr="000564EF">
        <w:rPr>
          <w:b/>
          <w:bCs/>
        </w:rPr>
        <w:t>R</w:t>
      </w:r>
      <w:r w:rsidRPr="000564EF">
        <w:t xml:space="preserve">obust, </w:t>
      </w:r>
      <w:r w:rsidRPr="000564EF">
        <w:rPr>
          <w:b/>
          <w:bCs/>
        </w:rPr>
        <w:t>E</w:t>
      </w:r>
      <w:r w:rsidRPr="000564EF">
        <w:t xml:space="preserve">quipment-free and </w:t>
      </w:r>
      <w:r w:rsidRPr="000564EF">
        <w:rPr>
          <w:b/>
          <w:bCs/>
        </w:rPr>
        <w:t>D</w:t>
      </w:r>
      <w:r w:rsidRPr="000564EF">
        <w:t>eliverable to end-user</w:t>
      </w:r>
      <w:r w:rsidR="0001172D" w:rsidRPr="000564EF">
        <w:t>s</w:t>
      </w:r>
      <w:r w:rsidRPr="000564EF">
        <w:t>. While the ASSURED criteria are indeed difficult to meet in laboratory-based techniques of RT-PCR, enzyme-linked immunosorbent assay (ELISA), Western blot, and cell culture assays; paper-based lateral flow assays have the potential to meet m</w:t>
      </w:r>
      <w:r w:rsidR="0001172D" w:rsidRPr="000564EF">
        <w:t>any</w:t>
      </w:r>
      <w:r w:rsidRPr="000564EF">
        <w:t xml:space="preserve"> of these requirements</w:t>
      </w:r>
      <w:r w:rsidR="002F5965" w:rsidRPr="000564EF">
        <w:t xml:space="preserve"> [</w:t>
      </w:r>
      <w:sdt>
        <w:sdtPr>
          <w:rPr>
            <w:highlight w:val="white"/>
          </w:rPr>
          <w:alias w:val="Citation"/>
          <w:tag w:val="{&quot;referencesIds&quot;:[&quot;doc:601cde368f0824b9dc10588f&quot;],&quot;referencesOptions&quot;:{&quot;doc:601cde368f0824b9dc10588f&quot;:{&quot;author&quot;:true,&quot;year&quot;:true,&quot;pageReplace&quot;:&quot;&quot;,&quot;prefix&quot;:&quot;&quot;,&quot;suffix&quot;:&quot;&quot;}},&quot;hasBrokenReferences&quot;:false,&quot;hasManualEdits&quot;:false,&quot;citationType&quot;:&quot;inline&quot;,&quot;id&quot;:1716156985,&quot;citationText&quot;:&quot;&lt;span style=\&quot;font-family:Palatino Linotype;font-size:13.333333333333332px;color:#000000\&quot;&gt;&lt;sup&gt;12&lt;/sup&gt;&lt;/span&gt;&quot;}"/>
          <w:id w:val="1716156985"/>
          <w:placeholder>
            <w:docPart w:val="A91B352DB2554A9298B9E6C0D708A3B1"/>
          </w:placeholder>
        </w:sdtPr>
        <w:sdtEndPr/>
        <w:sdtContent>
          <w:r w:rsidR="004F558B" w:rsidRPr="00FE6C76">
            <w:rPr>
              <w:color w:val="FF0000"/>
              <w:szCs w:val="20"/>
              <w:vertAlign w:val="superscript"/>
            </w:rPr>
            <w:t>12</w:t>
          </w:r>
        </w:sdtContent>
      </w:sdt>
      <w:r w:rsidR="00EA30F1">
        <w:rPr>
          <w:highlight w:val="white"/>
        </w:rPr>
        <w:t>,</w:t>
      </w:r>
      <w:r w:rsidR="005E71AF">
        <w:rPr>
          <w:highlight w:val="white"/>
        </w:rPr>
        <w:t xml:space="preserve"> </w:t>
      </w:r>
      <w:sdt>
        <w:sdtPr>
          <w:rPr>
            <w:highlight w:val="white"/>
          </w:rPr>
          <w:alias w:val="Citation"/>
          <w:tag w:val="{&quot;referencesIds&quot;:[&quot;doc:601ce2bb8f08160fa1e37f59&quot;],&quot;referencesOptions&quot;:{&quot;doc:601ce2bb8f08160fa1e37f59&quot;:{&quot;author&quot;:true,&quot;year&quot;:true,&quot;pageReplace&quot;:&quot;&quot;,&quot;prefix&quot;:&quot;&quot;,&quot;suffix&quot;:&quot;&quot;}},&quot;hasBrokenReferences&quot;:false,&quot;hasManualEdits&quot;:false,&quot;citationType&quot;:&quot;inline&quot;,&quot;id&quot;:1354925315,&quot;citationText&quot;:&quot;&lt;span style=\&quot;font-family:Palatino Linotype;font-size:13.333333333333332px;color:#000000\&quot;&gt;&lt;sup&gt;16&lt;/sup&gt;&lt;/span&gt;&quot;}"/>
          <w:id w:val="1354925315"/>
          <w:placeholder>
            <w:docPart w:val="0F2C8395047E41A6B4457FEC6523594A"/>
          </w:placeholder>
        </w:sdtPr>
        <w:sdtEndPr/>
        <w:sdtContent>
          <w:r w:rsidR="004F558B" w:rsidRPr="00FE6C76">
            <w:rPr>
              <w:color w:val="FF0000"/>
              <w:szCs w:val="20"/>
              <w:vertAlign w:val="superscript"/>
            </w:rPr>
            <w:t>16</w:t>
          </w:r>
        </w:sdtContent>
      </w:sdt>
      <w:r w:rsidR="005D6872" w:rsidRPr="000564EF">
        <w:t>].</w:t>
      </w:r>
      <w:r w:rsidRPr="000564EF">
        <w:t xml:space="preserve"> </w:t>
      </w:r>
      <w:r w:rsidR="004278ED" w:rsidRPr="000564EF">
        <w:t>P</w:t>
      </w:r>
      <w:r w:rsidRPr="000564EF">
        <w:t xml:space="preserve">aper-based </w:t>
      </w:r>
      <w:proofErr w:type="spellStart"/>
      <w:r w:rsidRPr="000564EF">
        <w:t>PoC</w:t>
      </w:r>
      <w:proofErr w:type="spellEnd"/>
      <w:r w:rsidRPr="000564EF">
        <w:t xml:space="preserve"> devices</w:t>
      </w:r>
      <w:r w:rsidR="004278ED" w:rsidRPr="000564EF">
        <w:t xml:space="preserve"> [</w:t>
      </w:r>
      <w:sdt>
        <w:sdtPr>
          <w:rPr>
            <w:highlight w:val="white"/>
          </w:rPr>
          <w:alias w:val="Citation"/>
          <w:tag w:val="{&quot;referencesIds&quot;:[&quot;doc:601ce3448f0824b9dc1058d2&quot;],&quot;referencesOptions&quot;:{&quot;doc:601ce3448f0824b9dc1058d2&quot;:{&quot;author&quot;:true,&quot;year&quot;:true,&quot;pageReplace&quot;:&quot;&quot;,&quot;prefix&quot;:&quot;&quot;,&quot;suffix&quot;:&quot;&quot;}},&quot;hasBrokenReferences&quot;:false,&quot;hasManualEdits&quot;:false,&quot;citationType&quot;:&quot;inline&quot;,&quot;id&quot;:2034219390,&quot;citationText&quot;:&quot;&lt;span style=\&quot;font-family:Palatino Linotype;font-size:13.333333333333332px;color:#000000\&quot;&gt;&lt;sup&gt;17&lt;/sup&gt;&lt;/span&gt;&quot;}"/>
          <w:id w:val="2034219390"/>
          <w:placeholder>
            <w:docPart w:val="66375D29596A4721ABE73566592A6725"/>
          </w:placeholder>
        </w:sdtPr>
        <w:sdtEndPr/>
        <w:sdtContent>
          <w:r w:rsidR="004F558B" w:rsidRPr="00FE6C76">
            <w:rPr>
              <w:color w:val="FF0000"/>
              <w:szCs w:val="20"/>
              <w:vertAlign w:val="superscript"/>
            </w:rPr>
            <w:t>17</w:t>
          </w:r>
        </w:sdtContent>
      </w:sdt>
      <w:r w:rsidR="0087301A" w:rsidRPr="000564EF">
        <w:t xml:space="preserve"> </w:t>
      </w:r>
      <w:sdt>
        <w:sdtPr>
          <w:rPr>
            <w:highlight w:val="white"/>
          </w:rPr>
          <w:alias w:val="Citation"/>
          <w:tag w:val="{&quot;referencesIds&quot;:[&quot;doc:601ce3808f083d5d7606baf8&quot;],&quot;referencesOptions&quot;:{&quot;doc:601ce3808f083d5d7606baf8&quot;:{&quot;author&quot;:true,&quot;year&quot;:true,&quot;pageReplace&quot;:&quot;&quot;,&quot;prefix&quot;:&quot;&quot;,&quot;suffix&quot;:&quot;&quot;}},&quot;hasBrokenReferences&quot;:false,&quot;hasManualEdits&quot;:false,&quot;citationType&quot;:&quot;inline&quot;,&quot;id&quot;:659420647,&quot;citationText&quot;:&quot;&lt;span style=\&quot;font-family:Palatino Linotype;font-size:13.333333333333332px;color:#000000\&quot;&gt;&lt;sup&gt;18&lt;/sup&gt;&lt;/span&gt;&quot;}"/>
          <w:id w:val="659420647"/>
          <w:placeholder>
            <w:docPart w:val="2937B31A57424AB2A2C283C9BA8183DC"/>
          </w:placeholder>
        </w:sdtPr>
        <w:sdtEndPr/>
        <w:sdtContent>
          <w:r w:rsidR="004F558B" w:rsidRPr="00FE6C76">
            <w:rPr>
              <w:color w:val="FF0000"/>
              <w:szCs w:val="20"/>
              <w:vertAlign w:val="superscript"/>
            </w:rPr>
            <w:t>18</w:t>
          </w:r>
        </w:sdtContent>
      </w:sdt>
      <w:r w:rsidR="00DD1900" w:rsidRPr="000564EF">
        <w:t xml:space="preserve"> </w:t>
      </w:r>
      <w:sdt>
        <w:sdtPr>
          <w:rPr>
            <w:highlight w:val="white"/>
          </w:rPr>
          <w:alias w:val="Citation"/>
          <w:tag w:val="{&quot;referencesIds&quot;:[&quot;doc:601ce3c18f0824b9dc1058d6&quot;],&quot;referencesOptions&quot;:{&quot;doc:601ce3c18f0824b9dc1058d6&quot;:{&quot;author&quot;:true,&quot;year&quot;:true,&quot;pageReplace&quot;:&quot;&quot;,&quot;prefix&quot;:&quot;&quot;,&quot;suffix&quot;:&quot;&quot;}},&quot;hasBrokenReferences&quot;:false,&quot;hasManualEdits&quot;:false,&quot;citationType&quot;:&quot;inline&quot;,&quot;id&quot;:-1839999310,&quot;citationText&quot;:&quot;&lt;span style=\&quot;font-family:Palatino Linotype;font-size:13.333333333333332px;color:#000000\&quot;&gt;&lt;sup&gt;19&lt;/sup&gt;&lt;/span&gt;&quot;}"/>
          <w:id w:val="-1839999310"/>
          <w:placeholder>
            <w:docPart w:val="86B5D56D779A49E8AD6DA3A98F6C6534"/>
          </w:placeholder>
        </w:sdtPr>
        <w:sdtEndPr/>
        <w:sdtContent>
          <w:r w:rsidR="004F558B" w:rsidRPr="00FE6C76">
            <w:rPr>
              <w:color w:val="FF0000"/>
              <w:szCs w:val="20"/>
              <w:vertAlign w:val="superscript"/>
            </w:rPr>
            <w:t>19</w:t>
          </w:r>
        </w:sdtContent>
      </w:sdt>
      <w:r w:rsidR="004278ED" w:rsidRPr="000564EF">
        <w:t xml:space="preserve">], which </w:t>
      </w:r>
      <w:r w:rsidR="00586A8F" w:rsidRPr="000564EF">
        <w:t>expand</w:t>
      </w:r>
      <w:r w:rsidRPr="000564EF">
        <w:t xml:space="preserve"> </w:t>
      </w:r>
      <w:r w:rsidR="004278ED" w:rsidRPr="000564EF">
        <w:t>on LFA technologies</w:t>
      </w:r>
      <w:r w:rsidRPr="000564EF">
        <w:t xml:space="preserve">, offer a range of properties making them the </w:t>
      </w:r>
      <w:r w:rsidR="00577C2E" w:rsidRPr="000564EF">
        <w:t>favorable</w:t>
      </w:r>
      <w:r w:rsidR="00586A8F" w:rsidRPr="000564EF">
        <w:t xml:space="preserve"> </w:t>
      </w:r>
      <w:r w:rsidRPr="000564EF">
        <w:t xml:space="preserve">choice of </w:t>
      </w:r>
      <w:r w:rsidR="00586A8F" w:rsidRPr="000564EF">
        <w:t xml:space="preserve">technology </w:t>
      </w:r>
      <w:r w:rsidRPr="000564EF">
        <w:t>platform for ASSURED devices</w:t>
      </w:r>
      <w:r w:rsidR="007C6F83" w:rsidRPr="000564EF">
        <w:t xml:space="preserve"> [</w:t>
      </w:r>
      <w:sdt>
        <w:sdtPr>
          <w:rPr>
            <w:highlight w:val="white"/>
          </w:rPr>
          <w:alias w:val="Citation"/>
          <w:tag w:val="{&quot;referencesIds&quot;:[&quot;doc:602879208f08ab9ada607c81&quot;],&quot;referencesOptions&quot;:{&quot;doc:602879208f08ab9ada607c81&quot;:{&quot;author&quot;:true,&quot;year&quot;:true,&quot;pageReplace&quot;:&quot;&quot;,&quot;prefix&quot;:&quot;&quot;,&quot;suffix&quot;:&quot;&quot;}},&quot;hasBrokenReferences&quot;:false,&quot;hasManualEdits&quot;:false,&quot;citationType&quot;:&quot;inline&quot;,&quot;id&quot;:1309974120,&quot;citationText&quot;:&quot;&lt;span style=\&quot;font-family:Palatino Linotype;font-size:13.333333333333332px;color:#000000\&quot;&gt;&lt;sup&gt;20&lt;/sup&gt;&lt;/span&gt;&quot;}"/>
          <w:id w:val="1309974120"/>
          <w:placeholder>
            <w:docPart w:val="51A91024706244B4898D8D634E3B771B"/>
          </w:placeholder>
        </w:sdtPr>
        <w:sdtEndPr/>
        <w:sdtContent>
          <w:r w:rsidR="004F558B" w:rsidRPr="00FE6C76">
            <w:rPr>
              <w:color w:val="FF0000"/>
              <w:szCs w:val="20"/>
              <w:vertAlign w:val="superscript"/>
            </w:rPr>
            <w:t>20</w:t>
          </w:r>
        </w:sdtContent>
      </w:sdt>
      <w:r w:rsidR="007C6F83" w:rsidRPr="000564EF">
        <w:t>]</w:t>
      </w:r>
      <w:r w:rsidR="00586A8F" w:rsidRPr="000564EF">
        <w:t>. These properties</w:t>
      </w:r>
      <w:r w:rsidRPr="000564EF">
        <w:t xml:space="preserve"> includ</w:t>
      </w:r>
      <w:r w:rsidR="00586A8F" w:rsidRPr="000564EF">
        <w:t>e</w:t>
      </w:r>
      <w:r w:rsidR="00DD1900" w:rsidRPr="000564EF">
        <w:t xml:space="preserve"> [</w:t>
      </w:r>
      <w:sdt>
        <w:sdtPr>
          <w:rPr>
            <w:highlight w:val="white"/>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911919303,&quot;citationText&quot;:&quot;&lt;span style=\&quot;font-family:Palatino Linotype;font-size:13.333333333333332px;color:#000000\&quot;&gt;&lt;sup&gt;6&lt;/sup&gt;&lt;/span&gt;&quot;}"/>
          <w:id w:val="-911919303"/>
          <w:placeholder>
            <w:docPart w:val="FAD80309579643229C66F4425CA0AE6D"/>
          </w:placeholder>
        </w:sdtPr>
        <w:sdtEndPr/>
        <w:sdtContent>
          <w:r w:rsidR="004F558B" w:rsidRPr="00FE6C76">
            <w:rPr>
              <w:color w:val="FF0000"/>
              <w:szCs w:val="20"/>
              <w:vertAlign w:val="superscript"/>
            </w:rPr>
            <w:t>6</w:t>
          </w:r>
        </w:sdtContent>
      </w:sdt>
      <w:r w:rsidR="00DD1900" w:rsidRPr="000564EF">
        <w:t>]</w:t>
      </w:r>
      <w:r w:rsidRPr="000564EF">
        <w:t xml:space="preserve">: </w:t>
      </w:r>
    </w:p>
    <w:p w14:paraId="185C0B09" w14:textId="06DB1031" w:rsidR="006507BA" w:rsidRPr="000564EF" w:rsidRDefault="006507BA" w:rsidP="00B500BE">
      <w:pPr>
        <w:pStyle w:val="MDPI31text"/>
        <w:numPr>
          <w:ilvl w:val="0"/>
          <w:numId w:val="19"/>
        </w:numPr>
      </w:pPr>
      <w:r w:rsidRPr="000564EF">
        <w:t>Automated fluid handling</w:t>
      </w:r>
      <w:r w:rsidR="00586A8F" w:rsidRPr="000564EF">
        <w:t>,</w:t>
      </w:r>
      <w:r w:rsidRPr="000564EF">
        <w:t xml:space="preserve"> making </w:t>
      </w:r>
      <w:r w:rsidR="00586A8F" w:rsidRPr="000564EF">
        <w:t xml:space="preserve">devices </w:t>
      </w:r>
      <w:r w:rsidRPr="000564EF">
        <w:t xml:space="preserve">cost-effective and easy to use, </w:t>
      </w:r>
    </w:p>
    <w:p w14:paraId="1E2018EF" w14:textId="2D64F480" w:rsidR="006507BA" w:rsidRPr="000564EF" w:rsidRDefault="006507BA" w:rsidP="00B500BE">
      <w:pPr>
        <w:pStyle w:val="MDPI31text"/>
        <w:numPr>
          <w:ilvl w:val="0"/>
          <w:numId w:val="19"/>
        </w:numPr>
      </w:pPr>
      <w:r w:rsidRPr="000564EF">
        <w:t xml:space="preserve">Ease of storage, transportation, and post-use disposal by incineration, </w:t>
      </w:r>
    </w:p>
    <w:p w14:paraId="5069594C" w14:textId="40BCC056" w:rsidR="006507BA" w:rsidRPr="000564EF" w:rsidRDefault="00586A8F" w:rsidP="00B500BE">
      <w:pPr>
        <w:pStyle w:val="MDPI31text"/>
        <w:numPr>
          <w:ilvl w:val="0"/>
          <w:numId w:val="19"/>
        </w:numPr>
      </w:pPr>
      <w:r w:rsidRPr="000564EF">
        <w:t xml:space="preserve">The </w:t>
      </w:r>
      <w:r w:rsidR="00DD1900" w:rsidRPr="000564EF">
        <w:t>a</w:t>
      </w:r>
      <w:r w:rsidRPr="000564EF">
        <w:t>bility to p</w:t>
      </w:r>
      <w:r w:rsidR="006507BA" w:rsidRPr="000564EF">
        <w:t xml:space="preserve">erform multiplexed electrochemical and colorimetric assays, </w:t>
      </w:r>
    </w:p>
    <w:p w14:paraId="74939598" w14:textId="6AFD9FFA" w:rsidR="006507BA" w:rsidRPr="000564EF" w:rsidRDefault="006507BA" w:rsidP="00B500BE">
      <w:pPr>
        <w:pStyle w:val="MDPI31text"/>
        <w:numPr>
          <w:ilvl w:val="0"/>
          <w:numId w:val="19"/>
        </w:numPr>
      </w:pPr>
      <w:r w:rsidRPr="000564EF">
        <w:t>Visual colorimetric read-out using color change capabilities,</w:t>
      </w:r>
    </w:p>
    <w:p w14:paraId="5CDED204" w14:textId="2643BCA4" w:rsidR="006507BA" w:rsidRPr="000564EF" w:rsidRDefault="006507BA" w:rsidP="00B500BE">
      <w:pPr>
        <w:pStyle w:val="MDPI31text"/>
        <w:numPr>
          <w:ilvl w:val="0"/>
          <w:numId w:val="19"/>
        </w:numPr>
      </w:pPr>
      <w:r w:rsidRPr="000564EF">
        <w:t>Fabrication process</w:t>
      </w:r>
      <w:r w:rsidR="00630F08">
        <w:t>es</w:t>
      </w:r>
      <w:r w:rsidRPr="000564EF">
        <w:t xml:space="preserve"> compatible with large-scale printing technologies. </w:t>
      </w:r>
    </w:p>
    <w:p w14:paraId="45B7EFE8" w14:textId="77777777" w:rsidR="00985C6C" w:rsidRDefault="00985C6C" w:rsidP="006507BA">
      <w:pPr>
        <w:pStyle w:val="MDPI31text"/>
      </w:pPr>
    </w:p>
    <w:p w14:paraId="0AC7185E" w14:textId="477E4FA2" w:rsidR="006507BA" w:rsidRPr="000564EF" w:rsidRDefault="00351539" w:rsidP="006507BA">
      <w:pPr>
        <w:pStyle w:val="MDPI31text"/>
      </w:pPr>
      <w:r w:rsidRPr="000564EF">
        <w:t>S</w:t>
      </w:r>
      <w:r w:rsidR="006507BA" w:rsidRPr="000564EF">
        <w:t xml:space="preserve">ince 2003, several paper-based diagnostic tests have </w:t>
      </w:r>
      <w:r w:rsidR="00577C2E" w:rsidRPr="000564EF">
        <w:t>aligned</w:t>
      </w:r>
      <w:r w:rsidR="00586A8F" w:rsidRPr="000564EF">
        <w:t xml:space="preserve"> well with the</w:t>
      </w:r>
      <w:r w:rsidR="006507BA" w:rsidRPr="000564EF">
        <w:t xml:space="preserve"> ASSURED criteria</w:t>
      </w:r>
      <w:r w:rsidRPr="000564EF">
        <w:t>,</w:t>
      </w:r>
      <w:r w:rsidR="006507BA" w:rsidRPr="000564EF">
        <w:t xml:space="preserve"> including tests for HIV, malaria, syphilis, and tuberculosis</w:t>
      </w:r>
      <w:r w:rsidR="00FB4972" w:rsidRPr="000564EF">
        <w:t xml:space="preserve"> [</w:t>
      </w:r>
      <w:sdt>
        <w:sdtPr>
          <w:rPr>
            <w:highlight w:val="white"/>
          </w:rPr>
          <w:alias w:val="Citation"/>
          <w:tag w:val="{&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1460326293,&quot;citationText&quot;:&quot;&lt;span style=\&quot;font-family:Palatino Linotype;font-size:13.333333333333332px;color:#000000\&quot;&gt;&lt;sup&gt;11&lt;/sup&gt;&lt;/span&gt;&quot;}"/>
          <w:id w:val="-1460326293"/>
          <w:placeholder>
            <w:docPart w:val="536CA7ADDC5A43F98788FE5ACF19026C"/>
          </w:placeholder>
        </w:sdtPr>
        <w:sdtEndPr/>
        <w:sdtContent>
          <w:r w:rsidR="004F558B" w:rsidRPr="00FE6C76">
            <w:rPr>
              <w:color w:val="FF0000"/>
              <w:szCs w:val="20"/>
              <w:vertAlign w:val="superscript"/>
            </w:rPr>
            <w:t>11</w:t>
          </w:r>
        </w:sdtContent>
      </w:sdt>
      <w:r w:rsidR="00FB4972" w:rsidRPr="000564EF">
        <w:t>]</w:t>
      </w:r>
      <w:r w:rsidR="006507BA" w:rsidRPr="000564EF">
        <w:t xml:space="preserve">. Further use of electrochemical detection principles has led to </w:t>
      </w:r>
      <w:r w:rsidR="00E138CA">
        <w:t xml:space="preserve">the </w:t>
      </w:r>
      <w:r w:rsidR="006507BA" w:rsidRPr="000564EF">
        <w:t>development of simple, portable techniques to analy</w:t>
      </w:r>
      <w:r w:rsidR="00D0601C">
        <w:t>z</w:t>
      </w:r>
      <w:r w:rsidR="006507BA" w:rsidRPr="000564EF">
        <w:t xml:space="preserve">e small molecules in </w:t>
      </w:r>
      <w:r w:rsidR="00D26A8A" w:rsidRPr="000564EF">
        <w:t xml:space="preserve">a </w:t>
      </w:r>
      <w:r w:rsidR="006507BA" w:rsidRPr="000564EF">
        <w:t>complex biological fluid environment with a high degree of specificity and sensitivity</w:t>
      </w:r>
      <w:r w:rsidR="0084670C" w:rsidRPr="000564EF">
        <w:t xml:space="preserve"> [</w:t>
      </w:r>
      <w:sdt>
        <w:sdtPr>
          <w:rPr>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92390822,&quot;citationText&quot;:&quot;&lt;span style=\&quot;font-family:Palatino Linotype;font-size:13.333333333333332px;color:#000000\&quot;&gt;&lt;sup&gt;21&lt;/sup&gt;&lt;/span&gt;&quot;}"/>
          <w:id w:val="1392390822"/>
          <w:placeholder>
            <w:docPart w:val="E91FBAD2D9DF4FB0A60C775C24D5B460"/>
          </w:placeholder>
        </w:sdtPr>
        <w:sdtEndPr/>
        <w:sdtContent>
          <w:r w:rsidR="004F558B" w:rsidRPr="00FE6C76">
            <w:rPr>
              <w:color w:val="FF0000"/>
              <w:szCs w:val="20"/>
              <w:vertAlign w:val="superscript"/>
            </w:rPr>
            <w:t>21</w:t>
          </w:r>
        </w:sdtContent>
      </w:sdt>
      <w:r w:rsidR="0084670C" w:rsidRPr="000564EF">
        <w:t>]</w:t>
      </w:r>
      <w:r w:rsidR="006507BA" w:rsidRPr="000564EF">
        <w:t xml:space="preserve">. The </w:t>
      </w:r>
      <w:r w:rsidR="00D26A8A" w:rsidRPr="000564EF">
        <w:t>integration</w:t>
      </w:r>
      <w:r w:rsidR="006507BA" w:rsidRPr="000564EF">
        <w:t xml:space="preserve"> of paper-based devices and printed electrodes has enabled low-cost diagnostics for </w:t>
      </w:r>
      <w:r w:rsidR="00E138CA">
        <w:t xml:space="preserve">the </w:t>
      </w:r>
      <w:r w:rsidR="006507BA" w:rsidRPr="000564EF">
        <w:t>measurement of antibodies, metabolites, proteins, DNA, ascorbic acid, and metal ions for biological and environmental measurements</w:t>
      </w:r>
      <w:r w:rsidR="0084670C" w:rsidRPr="000564EF">
        <w:t xml:space="preserve"> [</w:t>
      </w:r>
      <w:sdt>
        <w:sdtPr>
          <w:rPr>
            <w:highlight w:val="white"/>
          </w:rPr>
          <w:alias w:val="Citation"/>
          <w:tag w:val="{&quot;referencesIds&quot;:[&quot;doc:601ce3808f083d5d7606baf8&quot;],&quot;referencesOptions&quot;:{&quot;doc:601ce3808f083d5d7606baf8&quot;:{&quot;author&quot;:true,&quot;year&quot;:true,&quot;pageReplace&quot;:&quot;&quot;,&quot;prefix&quot;:&quot;&quot;,&quot;suffix&quot;:&quot;&quot;}},&quot;hasBrokenReferences&quot;:false,&quot;hasManualEdits&quot;:false,&quot;citationType&quot;:&quot;inline&quot;,&quot;id&quot;:-1419699607,&quot;citationText&quot;:&quot;&lt;span style=\&quot;font-family:Palatino Linotype;font-size:13.333333333333332px;color:#000000\&quot;&gt;&lt;sup&gt;18&lt;/sup&gt;&lt;/span&gt;&quot;}"/>
          <w:id w:val="-1419699607"/>
          <w:placeholder>
            <w:docPart w:val="E5EB228283164564B5B0CB3FF3947CBE"/>
          </w:placeholder>
        </w:sdtPr>
        <w:sdtEndPr>
          <w:rPr>
            <w:vertAlign w:val="superscript"/>
          </w:rPr>
        </w:sdtEndPr>
        <w:sdtContent>
          <w:r w:rsidR="004F558B" w:rsidRPr="00FE6C76">
            <w:rPr>
              <w:color w:val="FF0000"/>
              <w:szCs w:val="20"/>
              <w:vertAlign w:val="superscript"/>
            </w:rPr>
            <w:t>18</w:t>
          </w:r>
        </w:sdtContent>
      </w:sdt>
      <w:r w:rsidR="00504F8C" w:rsidRPr="00C5470C">
        <w:rPr>
          <w:vertAlign w:val="superscript"/>
        </w:rPr>
        <w:t>,</w:t>
      </w:r>
      <w:r w:rsidR="000564F6" w:rsidRPr="00C5470C">
        <w:rPr>
          <w:vertAlign w:val="superscript"/>
        </w:rPr>
        <w:t xml:space="preserve"> </w:t>
      </w:r>
      <w:sdt>
        <w:sdtPr>
          <w:rPr>
            <w:highlight w:val="white"/>
            <w:vertAlign w:val="superscript"/>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044520099,&quot;citationText&quot;:&quot;&lt;span style=\&quot;font-family:Palatino Linotype;font-size:13.333333333333332px;color:#000000\&quot;&gt;&lt;sup&gt;21&lt;/sup&gt;&lt;/span&gt;&quot;}"/>
          <w:id w:val="-1044520099"/>
          <w:placeholder>
            <w:docPart w:val="5BE0153890C44A6691D4D07620744158"/>
          </w:placeholder>
        </w:sdtPr>
        <w:sdtEndPr/>
        <w:sdtContent>
          <w:r w:rsidR="004F558B" w:rsidRPr="00FE6C76">
            <w:rPr>
              <w:color w:val="FF0000"/>
              <w:szCs w:val="20"/>
              <w:vertAlign w:val="superscript"/>
            </w:rPr>
            <w:t>21</w:t>
          </w:r>
        </w:sdtContent>
      </w:sdt>
      <w:r w:rsidR="00504F8C" w:rsidRPr="00C5470C">
        <w:rPr>
          <w:vertAlign w:val="superscript"/>
        </w:rPr>
        <w:t xml:space="preserve">, </w:t>
      </w:r>
      <w:sdt>
        <w:sdtPr>
          <w:rPr>
            <w:highlight w:val="white"/>
            <w:vertAlign w:val="superscript"/>
          </w:rPr>
          <w:alias w:val="Citation"/>
          <w:tag w:val="{&quot;referencesIds&quot;:[&quot;doc:601ce7008f082ae138d373a1&quot;],&quot;referencesOptions&quot;:{&quot;doc:601ce7008f082ae138d373a1&quot;:{&quot;author&quot;:true,&quot;year&quot;:true,&quot;pageReplace&quot;:&quot;&quot;,&quot;prefix&quot;:&quot;&quot;,&quot;suffix&quot;:&quot;&quot;}},&quot;hasBrokenReferences&quot;:false,&quot;hasManualEdits&quot;:false,&quot;citationType&quot;:&quot;inline&quot;,&quot;id&quot;:-406300174,&quot;citationText&quot;:&quot;&lt;span style=\&quot;font-family:Palatino Linotype;font-size:13.333333333333332px;color:#000000\&quot;&gt;&lt;sup&gt;22&lt;/sup&gt;&lt;/span&gt;&quot;}"/>
          <w:id w:val="-406300174"/>
          <w:placeholder>
            <w:docPart w:val="59F888FE13964542979E7511BDED7A8B"/>
          </w:placeholder>
        </w:sdtPr>
        <w:sdtEndPr/>
        <w:sdtContent>
          <w:r w:rsidR="004F558B" w:rsidRPr="00FE6C76">
            <w:rPr>
              <w:color w:val="FF0000"/>
              <w:szCs w:val="20"/>
              <w:vertAlign w:val="superscript"/>
            </w:rPr>
            <w:t>22</w:t>
          </w:r>
        </w:sdtContent>
      </w:sdt>
      <w:r w:rsidR="00C5470C" w:rsidRPr="00C5470C">
        <w:rPr>
          <w:vertAlign w:val="superscript"/>
        </w:rPr>
        <w:t>,</w:t>
      </w:r>
      <w:r w:rsidR="004B5657" w:rsidRPr="00C5470C">
        <w:rPr>
          <w:vertAlign w:val="superscript"/>
        </w:rPr>
        <w:t xml:space="preserve"> </w:t>
      </w:r>
      <w:sdt>
        <w:sdtPr>
          <w:rPr>
            <w:highlight w:val="white"/>
            <w:vertAlign w:val="superscript"/>
          </w:rPr>
          <w:alias w:val="Citation"/>
          <w:tag w:val="{&quot;referencesIds&quot;:[&quot;doc:601ce91d8f08f712e9ab15e0&quot;],&quot;referencesOptions&quot;:{&quot;doc:601ce91d8f08f712e9ab15e0&quot;:{&quot;author&quot;:true,&quot;year&quot;:true,&quot;pageReplace&quot;:&quot;&quot;,&quot;prefix&quot;:&quot;&quot;,&quot;suffix&quot;:&quot;&quot;}},&quot;hasBrokenReferences&quot;:false,&quot;hasManualEdits&quot;:false,&quot;citationType&quot;:&quot;inline&quot;,&quot;id&quot;:1276680981,&quot;citationText&quot;:&quot;&lt;span style=\&quot;font-family:Palatino Linotype;font-size:13.333333333333332px;color:#000000\&quot;&gt;&lt;sup&gt;23&lt;/sup&gt;&lt;/span&gt;&quot;}"/>
          <w:id w:val="1276680981"/>
          <w:placeholder>
            <w:docPart w:val="A920A05A9F0247CEAC1172223E6927E4"/>
          </w:placeholder>
        </w:sdtPr>
        <w:sdtEndPr>
          <w:rPr>
            <w:vertAlign w:val="baseline"/>
          </w:rPr>
        </w:sdtEndPr>
        <w:sdtContent>
          <w:r w:rsidR="004F558B" w:rsidRPr="00FE6C76">
            <w:rPr>
              <w:color w:val="FF0000"/>
              <w:szCs w:val="20"/>
              <w:vertAlign w:val="superscript"/>
            </w:rPr>
            <w:t>23</w:t>
          </w:r>
        </w:sdtContent>
      </w:sdt>
      <w:r w:rsidR="00504F8C" w:rsidRPr="000564EF">
        <w:rPr>
          <w:szCs w:val="20"/>
        </w:rPr>
        <w:t>]</w:t>
      </w:r>
      <w:r w:rsidR="006507BA" w:rsidRPr="000564EF">
        <w:t xml:space="preserve">. </w:t>
      </w:r>
      <w:r w:rsidR="00D739CA" w:rsidRPr="000564EF">
        <w:t>C</w:t>
      </w:r>
      <w:r w:rsidR="006507BA" w:rsidRPr="000564EF">
        <w:t xml:space="preserve">ompared to colorimetric </w:t>
      </w:r>
      <w:proofErr w:type="spellStart"/>
      <w:r w:rsidR="006507BA" w:rsidRPr="000564EF">
        <w:t>PoC</w:t>
      </w:r>
      <w:proofErr w:type="spellEnd"/>
      <w:r w:rsidR="006507BA" w:rsidRPr="000564EF">
        <w:t xml:space="preserve"> devices, such paper-based electrochemical-microfluidic devices have been shown to offer higher sensitivity and selectivity, owing to enhanced mass transport on electrode surface</w:t>
      </w:r>
      <w:r w:rsidR="00D739CA" w:rsidRPr="000564EF">
        <w:t>s</w:t>
      </w:r>
      <w:r w:rsidR="006507BA" w:rsidRPr="000564EF">
        <w:t xml:space="preserve"> which enhances the system current response [</w:t>
      </w:r>
      <w:sdt>
        <w:sdtPr>
          <w:rPr>
            <w:highlight w:val="white"/>
            <w:vertAlign w:val="superscript"/>
          </w:rPr>
          <w:alias w:val="Citation"/>
          <w:tag w:val="{&quot;referencesIds&quot;:[&quot;doc:601ce7d88f08bf1419d27293&quot;],&quot;referencesOptions&quot;:{&quot;doc:601ce7d88f08bf1419d27293&quot;:{&quot;author&quot;:true,&quot;year&quot;:true,&quot;pageReplace&quot;:&quot;&quot;,&quot;prefix&quot;:&quot;&quot;,&quot;suffix&quot;:&quot;&quot;}},&quot;hasBrokenReferences&quot;:false,&quot;hasManualEdits&quot;:false,&quot;citationType&quot;:&quot;inline&quot;,&quot;id&quot;:1085334054,&quot;citationText&quot;:&quot;&lt;span style=\&quot;font-family:Palatino Linotype;font-size:13.333333333333332px;color:#000000\&quot;&gt;&lt;sup&gt;24&lt;/sup&gt;&lt;/span&gt;&quot;}"/>
          <w:id w:val="1085334054"/>
          <w:placeholder>
            <w:docPart w:val="734CD8758A9648B7A7C18EB89640ACFE"/>
          </w:placeholder>
        </w:sdtPr>
        <w:sdtEndPr/>
        <w:sdtContent>
          <w:r w:rsidR="004F558B" w:rsidRPr="00FE6C76">
            <w:rPr>
              <w:color w:val="FF0000"/>
              <w:szCs w:val="20"/>
              <w:vertAlign w:val="superscript"/>
            </w:rPr>
            <w:t>24</w:t>
          </w:r>
        </w:sdtContent>
      </w:sdt>
      <w:r w:rsidR="006507BA" w:rsidRPr="006E6C97">
        <w:rPr>
          <w:vertAlign w:val="superscript"/>
        </w:rPr>
        <w:t>,</w:t>
      </w:r>
      <w:r w:rsidR="00376578" w:rsidRPr="006E6C97">
        <w:rPr>
          <w:vertAlign w:val="superscript"/>
        </w:rPr>
        <w:t xml:space="preserve"> </w:t>
      </w:r>
      <w:sdt>
        <w:sdtPr>
          <w:rPr>
            <w:highlight w:val="white"/>
            <w:vertAlign w:val="superscript"/>
          </w:rPr>
          <w:alias w:val="Citation"/>
          <w:tag w:val="{&quot;referencesIds&quot;:[&quot;doc:601ce8268f08b446a7645348&quot;],&quot;referencesOptions&quot;:{&quot;doc:601ce8268f08b446a7645348&quot;:{&quot;author&quot;:true,&quot;year&quot;:true,&quot;pageReplace&quot;:&quot;&quot;,&quot;prefix&quot;:&quot;&quot;,&quot;suffix&quot;:&quot;&quot;}},&quot;hasBrokenReferences&quot;:false,&quot;hasManualEdits&quot;:false,&quot;citationType&quot;:&quot;inline&quot;,&quot;id&quot;:902796348,&quot;citationText&quot;:&quot;&lt;span style=\&quot;font-family:Palatino Linotype;font-size:13.333333333333332px;color:#000000\&quot;&gt;&lt;sup&gt;25&lt;/sup&gt;&lt;/span&gt;&quot;}"/>
          <w:id w:val="902796348"/>
          <w:placeholder>
            <w:docPart w:val="A53A85CBF6B94090810F975C97516EDD"/>
          </w:placeholder>
        </w:sdtPr>
        <w:sdtEndPr>
          <w:rPr>
            <w:vertAlign w:val="baseline"/>
          </w:rPr>
        </w:sdtEndPr>
        <w:sdtContent>
          <w:r w:rsidR="004F558B" w:rsidRPr="00FE6C76">
            <w:rPr>
              <w:color w:val="FF0000"/>
              <w:szCs w:val="20"/>
              <w:vertAlign w:val="superscript"/>
            </w:rPr>
            <w:t>25</w:t>
          </w:r>
        </w:sdtContent>
      </w:sdt>
      <w:r w:rsidR="003721D2" w:rsidRPr="000564EF">
        <w:t>].</w:t>
      </w:r>
      <w:r w:rsidR="00181A88" w:rsidRPr="000564EF">
        <w:t xml:space="preserve"> </w:t>
      </w:r>
      <w:r w:rsidR="006507BA" w:rsidRPr="000564EF">
        <w:t>However, such devices remain underexploited in field applications due to problems arising from ambient water absorption on paper and electrodes alike, compromising the system performance and is further limited by the requirements of skilled personnel</w:t>
      </w:r>
      <w:r w:rsidR="00DF5D4A" w:rsidRPr="000564EF">
        <w:t xml:space="preserve"> and </w:t>
      </w:r>
      <w:r w:rsidR="006507BA" w:rsidRPr="000564EF">
        <w:t>electrically powered expensive equipment (potentiostat/galvanostat) to run the electrochemical assay and enable quantitative read-out</w:t>
      </w:r>
      <w:r w:rsidR="00376578" w:rsidRPr="000564EF">
        <w:t xml:space="preserve"> [</w:t>
      </w:r>
      <w:sdt>
        <w:sdtPr>
          <w:rPr>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306700718,&quot;citationText&quot;:&quot;&lt;span style=\&quot;font-family:Palatino Linotype;font-size:13.333333333333332px;color:#000000\&quot;&gt;&lt;sup&gt;21&lt;/sup&gt;&lt;/span&gt;&quot;}"/>
          <w:id w:val="-306700718"/>
          <w:placeholder>
            <w:docPart w:val="13D497B3B1A34980AFEA871B57FBF103"/>
          </w:placeholder>
        </w:sdtPr>
        <w:sdtEndPr/>
        <w:sdtContent>
          <w:r w:rsidR="004F558B" w:rsidRPr="00FE6C76">
            <w:rPr>
              <w:color w:val="FF0000"/>
              <w:szCs w:val="20"/>
              <w:vertAlign w:val="superscript"/>
            </w:rPr>
            <w:t>21</w:t>
          </w:r>
        </w:sdtContent>
      </w:sdt>
      <w:r w:rsidR="00376578" w:rsidRPr="000564EF">
        <w:t>]</w:t>
      </w:r>
      <w:r w:rsidR="006507BA" w:rsidRPr="000564EF">
        <w:t xml:space="preserve">.  </w:t>
      </w:r>
    </w:p>
    <w:p w14:paraId="6FE7AD03" w14:textId="239B9A09" w:rsidR="006507BA" w:rsidRPr="000564EF" w:rsidRDefault="006507BA" w:rsidP="00774D7F">
      <w:pPr>
        <w:pStyle w:val="MDPI31text"/>
      </w:pPr>
      <w:r w:rsidRPr="000564EF">
        <w:t>Similarly, the standard visual-/colorimetric- LFAs are subject to user bias arising from the time-bound colorimetric response and training</w:t>
      </w:r>
      <w:r w:rsidR="00300093" w:rsidRPr="000564EF">
        <w:t xml:space="preserve"> [</w:t>
      </w:r>
      <w:sdt>
        <w:sdtPr>
          <w:rPr>
            <w:highlight w:val="white"/>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367866664,&quot;citationText&quot;:&quot;&lt;span style=\&quot;font-family:Palatino Linotype;font-size:13.333333333333332px;color:#000000\&quot;&gt;&lt;sup&gt;6&lt;/sup&gt;&lt;/span&gt;&quot;}"/>
          <w:id w:val="1367866664"/>
          <w:placeholder>
            <w:docPart w:val="4E9DEAD1FD2F414A87C2489BC0E2F231"/>
          </w:placeholder>
        </w:sdtPr>
        <w:sdtEndPr/>
        <w:sdtContent>
          <w:r w:rsidR="004F558B" w:rsidRPr="00FE6C76">
            <w:rPr>
              <w:color w:val="FF0000"/>
              <w:szCs w:val="20"/>
              <w:vertAlign w:val="superscript"/>
            </w:rPr>
            <w:t>6</w:t>
          </w:r>
        </w:sdtContent>
      </w:sdt>
      <w:r w:rsidR="00EA30F1" w:rsidRPr="00EA30F1">
        <w:rPr>
          <w:vertAlign w:val="superscript"/>
        </w:rPr>
        <w:t>,</w:t>
      </w:r>
      <w:r w:rsidR="0037732A" w:rsidRPr="000564EF">
        <w:t xml:space="preserve"> </w:t>
      </w:r>
      <w:sdt>
        <w:sdtPr>
          <w:rPr>
            <w:highlight w:val="white"/>
          </w:rPr>
          <w:alias w:val="Citation"/>
          <w:tag w:val="{&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1236751078,&quot;citationText&quot;:&quot;&lt;span style=\&quot;font-family:Palatino Linotype;font-size:13.333333333333332px;color:#000000\&quot;&gt;&lt;sup&gt;26&lt;/sup&gt;&lt;/span&gt;&quot;}"/>
          <w:id w:val="1236751078"/>
          <w:placeholder>
            <w:docPart w:val="4BAD77E8A7FC422486F053A9AB82901D"/>
          </w:placeholder>
        </w:sdtPr>
        <w:sdtEndPr/>
        <w:sdtContent>
          <w:r w:rsidR="004F558B" w:rsidRPr="00FE6C76">
            <w:rPr>
              <w:color w:val="FF0000"/>
              <w:szCs w:val="20"/>
              <w:vertAlign w:val="superscript"/>
            </w:rPr>
            <w:t>26</w:t>
          </w:r>
        </w:sdtContent>
      </w:sdt>
      <w:r w:rsidR="00300093" w:rsidRPr="000564EF">
        <w:t>]</w:t>
      </w:r>
      <w:r w:rsidRPr="000564EF">
        <w:t>. In busy, trained-personnel limited or resource-limited clinical settings, these manual readouts hamper effective communication of the results, diagnosis, treatment, and prognosis. Additionally, the manual tests do not allow for effective communication of the result or diagnosis, or data collection for assessment of epidemics or therapy strategies</w:t>
      </w:r>
      <w:r w:rsidR="00300093" w:rsidRPr="000564EF">
        <w:t xml:space="preserve"> [</w:t>
      </w:r>
      <w:sdt>
        <w:sdtPr>
          <w:rPr>
            <w:highlight w:val="white"/>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369955282,&quot;citationText&quot;:&quot;&lt;span style=\&quot;font-family:Palatino Linotype;font-size:13.333333333333332px;color:#000000\&quot;&gt;&lt;sup&gt;6&lt;/sup&gt;&lt;/span&gt;&quot;}"/>
          <w:id w:val="1369955282"/>
          <w:placeholder>
            <w:docPart w:val="D0E76940E8EB4686B22F283FF3E45A3B"/>
          </w:placeholder>
        </w:sdtPr>
        <w:sdtEndPr/>
        <w:sdtContent>
          <w:r w:rsidR="004F558B" w:rsidRPr="00FE6C76">
            <w:rPr>
              <w:color w:val="FF0000"/>
              <w:szCs w:val="20"/>
              <w:vertAlign w:val="superscript"/>
            </w:rPr>
            <w:t>6</w:t>
          </w:r>
        </w:sdtContent>
      </w:sdt>
      <w:r w:rsidR="006E6C97" w:rsidRPr="006E6C97">
        <w:rPr>
          <w:vertAlign w:val="superscript"/>
        </w:rPr>
        <w:t>,</w:t>
      </w:r>
      <w:r w:rsidR="006E6C97">
        <w:rPr>
          <w:vertAlign w:val="superscript"/>
        </w:rPr>
        <w:t xml:space="preserve"> </w:t>
      </w:r>
      <w:sdt>
        <w:sdtPr>
          <w:rPr>
            <w:highlight w:val="white"/>
            <w:vertAlign w:val="superscript"/>
          </w:rPr>
          <w:alias w:val="Citation"/>
          <w:tag w:val="{&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1405682678,&quot;citationText&quot;:&quot;&lt;span style=\&quot;font-family:Palatino Linotype;font-size:13.333333333333332px;color:#000000\&quot;&gt;&lt;sup&gt;11&lt;/sup&gt;&lt;/span&gt;&quot;}"/>
          <w:id w:val="-1405682678"/>
          <w:placeholder>
            <w:docPart w:val="385C07A604AF4866B5C67E04B3288D90"/>
          </w:placeholder>
        </w:sdtPr>
        <w:sdtEndPr/>
        <w:sdtContent>
          <w:r w:rsidR="004F558B" w:rsidRPr="00FE6C76">
            <w:rPr>
              <w:color w:val="FF0000"/>
              <w:szCs w:val="20"/>
              <w:vertAlign w:val="superscript"/>
            </w:rPr>
            <w:t>11</w:t>
          </w:r>
        </w:sdtContent>
      </w:sdt>
      <w:r w:rsidR="006E6C97" w:rsidRPr="006E6C97">
        <w:rPr>
          <w:vertAlign w:val="superscript"/>
        </w:rPr>
        <w:t>,</w:t>
      </w:r>
      <w:r w:rsidR="0087679C">
        <w:rPr>
          <w:vertAlign w:val="superscript"/>
        </w:rPr>
        <w:t xml:space="preserve"> </w:t>
      </w:r>
      <w:sdt>
        <w:sdtPr>
          <w:rPr>
            <w:highlight w:val="white"/>
            <w:vertAlign w:val="superscript"/>
          </w:rPr>
          <w:alias w:val="Citation"/>
          <w:tag w:val="{&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152881105,&quot;citationText&quot;:&quot;&lt;span style=\&quot;font-family:Palatino Linotype;font-size:13.333333333333332px;color:#000000\&quot;&gt;&lt;sup&gt;26&lt;/sup&gt;&lt;/span&gt;&quot;}"/>
          <w:id w:val="152881105"/>
          <w:placeholder>
            <w:docPart w:val="C0AE502870D549159600067C6F481F3E"/>
          </w:placeholder>
        </w:sdtPr>
        <w:sdtEndPr>
          <w:rPr>
            <w:vertAlign w:val="baseline"/>
          </w:rPr>
        </w:sdtEndPr>
        <w:sdtContent>
          <w:r w:rsidR="004F558B" w:rsidRPr="00FE6C76">
            <w:rPr>
              <w:color w:val="FF0000"/>
              <w:szCs w:val="20"/>
              <w:vertAlign w:val="superscript"/>
            </w:rPr>
            <w:t>26</w:t>
          </w:r>
        </w:sdtContent>
      </w:sdt>
      <w:r w:rsidR="00300093" w:rsidRPr="000564EF">
        <w:t>]</w:t>
      </w:r>
      <w:r w:rsidRPr="000564EF">
        <w:t>. A more sophisticated quantitative read-out, as compared to a binary yes/no response, necessitates some form of external instrumentation</w:t>
      </w:r>
      <w:r w:rsidR="00DF5D4A" w:rsidRPr="000564EF">
        <w:t xml:space="preserve"> </w:t>
      </w:r>
      <w:r w:rsidRPr="000564EF">
        <w:t xml:space="preserve">to perform processing and communication. In the case of resource-limited/remote settings, the option of using proprietary LFA strips, cassettes, and </w:t>
      </w:r>
      <w:r w:rsidR="00DF5D4A" w:rsidRPr="000564EF">
        <w:t xml:space="preserve">a </w:t>
      </w:r>
      <w:proofErr w:type="spellStart"/>
      <w:r w:rsidRPr="000564EF">
        <w:t>PoC</w:t>
      </w:r>
      <w:proofErr w:type="spellEnd"/>
      <w:r w:rsidRPr="000564EF">
        <w:t xml:space="preserve"> reader (</w:t>
      </w:r>
      <w:r w:rsidR="00A67F76">
        <w:t xml:space="preserve">the </w:t>
      </w:r>
      <w:r w:rsidRPr="000564EF">
        <w:t>most expensive component of the setup) is unfeasible due to cost</w:t>
      </w:r>
      <w:r w:rsidR="00DF5D4A" w:rsidRPr="000564EF">
        <w:t xml:space="preserve"> and accessibility constraints</w:t>
      </w:r>
      <w:r w:rsidRPr="000564EF">
        <w:t xml:space="preserve">. The limited network and maintenance infrastructure, intermittent </w:t>
      </w:r>
      <w:r w:rsidRPr="000564EF">
        <w:lastRenderedPageBreak/>
        <w:t>power, and issues with reliable</w:t>
      </w:r>
      <w:r w:rsidR="00460409">
        <w:t>,</w:t>
      </w:r>
      <w:r w:rsidRPr="000564EF">
        <w:t xml:space="preserve"> controlled storage further create a unique set of challenges for the successful implementation of any such instrumented solution. Capturing, conveying, and storing the test results </w:t>
      </w:r>
      <w:r w:rsidRPr="00A67F76">
        <w:rPr>
          <w:i/>
          <w:iCs/>
        </w:rPr>
        <w:t>via</w:t>
      </w:r>
      <w:r w:rsidRPr="000564EF">
        <w:t xml:space="preserve"> automated result readout and communication would contribut</w:t>
      </w:r>
      <w:r w:rsidR="00DF5D4A" w:rsidRPr="000564EF">
        <w:t>e</w:t>
      </w:r>
      <w:r w:rsidRPr="000564EF">
        <w:t xml:space="preserve"> to traceability in the health</w:t>
      </w:r>
      <w:r w:rsidR="00DF5D4A" w:rsidRPr="000564EF">
        <w:t>care</w:t>
      </w:r>
      <w:r w:rsidRPr="000564EF">
        <w:t xml:space="preserve"> system. To facilitate the effective implementation of read-out, displays</w:t>
      </w:r>
      <w:r w:rsidR="00A67F76">
        <w:t>,</w:t>
      </w:r>
      <w:r w:rsidRPr="000564EF">
        <w:t xml:space="preserve"> and communication modules, on-board power is therefore a necessity to drive these added functionalities, without relying on external power sources. Thus, there is a clear and present need for quantitative detection, read-out, and connectivity to be integrated into an automated, self-powered, maintenance-free system, ideally incorporated on the </w:t>
      </w:r>
      <w:proofErr w:type="spellStart"/>
      <w:r w:rsidRPr="000564EF">
        <w:t>PoC</w:t>
      </w:r>
      <w:proofErr w:type="spellEnd"/>
      <w:r w:rsidRPr="000564EF">
        <w:t xml:space="preserve"> device itself</w:t>
      </w:r>
      <w:r w:rsidR="001C6FE5" w:rsidRPr="000564EF">
        <w:t xml:space="preserve"> [</w:t>
      </w:r>
      <w:sdt>
        <w:sdtPr>
          <w:rPr>
            <w:highlight w:val="white"/>
          </w:rPr>
          <w:alias w:val="Citation"/>
          <w:tag w:val="{&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168180520,&quot;citationText&quot;:&quot;&lt;span style=\&quot;font-family:Palatino Linotype;font-size:13.333333333333332px;color:#000000\&quot;&gt;&lt;sup&gt;26&lt;/sup&gt;&lt;/span&gt;&quot;}"/>
          <w:id w:val="-168180520"/>
          <w:placeholder>
            <w:docPart w:val="B9AAC36B023843C7803C799A8F564F36"/>
          </w:placeholder>
        </w:sdtPr>
        <w:sdtEndPr/>
        <w:sdtContent>
          <w:r w:rsidR="004F558B" w:rsidRPr="00FE6C76">
            <w:rPr>
              <w:color w:val="FF0000"/>
              <w:szCs w:val="20"/>
              <w:vertAlign w:val="superscript"/>
            </w:rPr>
            <w:t>26</w:t>
          </w:r>
        </w:sdtContent>
      </w:sdt>
      <w:r w:rsidR="001C6FE5" w:rsidRPr="000564EF">
        <w:t>]</w:t>
      </w:r>
      <w:r w:rsidRPr="000564EF">
        <w:t xml:space="preserve">. Considering these challenges and unmet needs, a fully ASSURED and next-generation </w:t>
      </w:r>
      <w:r w:rsidRPr="000564EF">
        <w:rPr>
          <w:b/>
          <w:bCs/>
        </w:rPr>
        <w:t>REASSURED</w:t>
      </w:r>
      <w:r w:rsidRPr="000564EF">
        <w:t xml:space="preserve"> device</w:t>
      </w:r>
      <w:r w:rsidR="00DF5D4A" w:rsidRPr="000564EF">
        <w:t xml:space="preserve">, which incorporates </w:t>
      </w:r>
      <w:r w:rsidR="00DF5D4A" w:rsidRPr="000564EF">
        <w:rPr>
          <w:b/>
          <w:bCs/>
        </w:rPr>
        <w:t>R</w:t>
      </w:r>
      <w:r w:rsidR="00DF5D4A" w:rsidRPr="000564EF">
        <w:t>eal-time connectivity</w:t>
      </w:r>
      <w:r w:rsidR="00460409">
        <w:t xml:space="preserve">, </w:t>
      </w:r>
      <w:r w:rsidR="00460409" w:rsidRPr="005E71AF">
        <w:rPr>
          <w:b/>
        </w:rPr>
        <w:t>E</w:t>
      </w:r>
      <w:r w:rsidR="00460409">
        <w:t>ase of sample collection</w:t>
      </w:r>
      <w:r w:rsidR="00FA303B">
        <w:t>,</w:t>
      </w:r>
      <w:r w:rsidR="00460409">
        <w:t xml:space="preserve"> </w:t>
      </w:r>
      <w:r w:rsidR="00DF5D4A" w:rsidRPr="000564EF">
        <w:t xml:space="preserve">and </w:t>
      </w:r>
      <w:r w:rsidR="00DF5D4A" w:rsidRPr="000564EF">
        <w:rPr>
          <w:b/>
          <w:bCs/>
        </w:rPr>
        <w:t>E</w:t>
      </w:r>
      <w:r w:rsidR="00DF5D4A" w:rsidRPr="000564EF">
        <w:t>nvironmentally friendly aspects</w:t>
      </w:r>
      <w:r w:rsidR="001C6FE5" w:rsidRPr="000564EF">
        <w:t xml:space="preserve"> [</w:t>
      </w:r>
      <w:sdt>
        <w:sdtPr>
          <w:rPr>
            <w:highlight w:val="white"/>
          </w:rPr>
          <w:alias w:val="Citation"/>
          <w:tag w:val="{&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62000134,&quot;citationText&quot;:&quot;&lt;span style=\&quot;font-family:Palatino Linotype;font-size:13.333333333333332px;color:#000000\&quot;&gt;&lt;sup&gt;11&lt;/sup&gt;&lt;/span&gt;&quot;}"/>
          <w:id w:val="62000134"/>
          <w:placeholder>
            <w:docPart w:val="68125B94FFAB46B6B3EE83CA6021D9FF"/>
          </w:placeholder>
        </w:sdtPr>
        <w:sdtEndPr/>
        <w:sdtContent>
          <w:r w:rsidR="004F558B" w:rsidRPr="00FE6C76">
            <w:rPr>
              <w:color w:val="FF0000"/>
              <w:szCs w:val="20"/>
              <w:vertAlign w:val="superscript"/>
            </w:rPr>
            <w:t>11</w:t>
          </w:r>
        </w:sdtContent>
      </w:sdt>
      <w:r w:rsidR="001C6FE5" w:rsidRPr="000564EF">
        <w:t>]</w:t>
      </w:r>
      <w:r w:rsidR="008D6298" w:rsidRPr="000564EF">
        <w:t xml:space="preserve">, </w:t>
      </w:r>
      <w:r w:rsidRPr="000564EF">
        <w:t>would therefore require further integration of the following functional components</w:t>
      </w:r>
      <w:r w:rsidR="00B7031D">
        <w:t xml:space="preserve"> [</w:t>
      </w:r>
      <w:sdt>
        <w:sdtPr>
          <w:rPr>
            <w:highlight w:val="white"/>
          </w:rPr>
          <w:alias w:val="Citation"/>
          <w:tag w:val="{&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
          <w:id w:val="1725023722"/>
          <w:placeholder>
            <w:docPart w:val="A5A9DD438D0C42FFB91EEE3612BD32E5"/>
          </w:placeholder>
        </w:sdtPr>
        <w:sdtEndPr/>
        <w:sdtContent>
          <w:r w:rsidR="004F558B" w:rsidRPr="00FE6C76">
            <w:rPr>
              <w:color w:val="FF0000"/>
              <w:szCs w:val="20"/>
              <w:vertAlign w:val="superscript"/>
            </w:rPr>
            <w:t>6</w:t>
          </w:r>
        </w:sdtContent>
      </w:sdt>
      <w:r w:rsidR="00B7031D">
        <w:t>]:</w:t>
      </w:r>
    </w:p>
    <w:p w14:paraId="25E548FF" w14:textId="3C062FE4" w:rsidR="006507BA" w:rsidRPr="000564EF" w:rsidRDefault="006507BA" w:rsidP="00B500BE">
      <w:pPr>
        <w:pStyle w:val="MDPI31text"/>
        <w:numPr>
          <w:ilvl w:val="4"/>
          <w:numId w:val="22"/>
        </w:numPr>
      </w:pPr>
      <w:r w:rsidRPr="000564EF">
        <w:rPr>
          <w:b/>
          <w:bCs/>
        </w:rPr>
        <w:t>Actuation</w:t>
      </w:r>
      <w:r w:rsidRPr="000564EF">
        <w:t xml:space="preserve"> and control modules for operation of and user interaction with the device, improving usability and providing built-in instrumentation,</w:t>
      </w:r>
    </w:p>
    <w:p w14:paraId="682E30AE" w14:textId="0F4537F3" w:rsidR="006507BA" w:rsidRPr="000564EF" w:rsidRDefault="006507BA" w:rsidP="00B500BE">
      <w:pPr>
        <w:pStyle w:val="MDPI31text"/>
        <w:numPr>
          <w:ilvl w:val="4"/>
          <w:numId w:val="22"/>
        </w:numPr>
      </w:pPr>
      <w:r w:rsidRPr="000564EF">
        <w:rPr>
          <w:b/>
          <w:bCs/>
        </w:rPr>
        <w:t>Microfluidics</w:t>
      </w:r>
      <w:r w:rsidRPr="000564EF">
        <w:t xml:space="preserve"> for processing and fluidic control of the sample to be tested, contri</w:t>
      </w:r>
      <w:r w:rsidR="00F37CA1" w:rsidRPr="000564EF">
        <w:t>b</w:t>
      </w:r>
      <w:r w:rsidRPr="000564EF">
        <w:t>uting to low-cost diagnostics with high specificity,</w:t>
      </w:r>
    </w:p>
    <w:p w14:paraId="4F0E7F71" w14:textId="328DEF21" w:rsidR="006507BA" w:rsidRPr="000564EF" w:rsidRDefault="006507BA" w:rsidP="00B500BE">
      <w:pPr>
        <w:pStyle w:val="MDPI31text"/>
        <w:numPr>
          <w:ilvl w:val="4"/>
          <w:numId w:val="22"/>
        </w:numPr>
      </w:pPr>
      <w:r w:rsidRPr="000564EF">
        <w:rPr>
          <w:b/>
          <w:bCs/>
        </w:rPr>
        <w:t>Electronics</w:t>
      </w:r>
      <w:r w:rsidRPr="000564EF">
        <w:t xml:space="preserve"> to add sensitivity and speed towards automated, integrated testing and instrumentation,</w:t>
      </w:r>
    </w:p>
    <w:p w14:paraId="7A3BF208" w14:textId="1A7E93A6" w:rsidR="006507BA" w:rsidRPr="000564EF" w:rsidRDefault="006507BA" w:rsidP="00B500BE">
      <w:pPr>
        <w:pStyle w:val="MDPI31text"/>
        <w:numPr>
          <w:ilvl w:val="4"/>
          <w:numId w:val="22"/>
        </w:numPr>
      </w:pPr>
      <w:r w:rsidRPr="000564EF">
        <w:rPr>
          <w:b/>
          <w:bCs/>
        </w:rPr>
        <w:t>Sensing modules</w:t>
      </w:r>
      <w:r w:rsidRPr="000564EF">
        <w:t xml:space="preserve"> towards built-in, fast, and sensitive detection techniques and instrumentation,</w:t>
      </w:r>
    </w:p>
    <w:p w14:paraId="68C110E5" w14:textId="5CE1C26B" w:rsidR="006507BA" w:rsidRPr="000564EF" w:rsidRDefault="006507BA" w:rsidP="00B500BE">
      <w:pPr>
        <w:pStyle w:val="MDPI31text"/>
        <w:numPr>
          <w:ilvl w:val="4"/>
          <w:numId w:val="22"/>
        </w:numPr>
      </w:pPr>
      <w:r w:rsidRPr="000564EF">
        <w:rPr>
          <w:b/>
          <w:bCs/>
        </w:rPr>
        <w:t>Data processing capabilities</w:t>
      </w:r>
      <w:r w:rsidRPr="000564EF">
        <w:t xml:space="preserve"> to analy</w:t>
      </w:r>
      <w:r w:rsidR="00101310">
        <w:t>z</w:t>
      </w:r>
      <w:r w:rsidRPr="000564EF">
        <w:t>e the sample accurately and automatically and capture the result digitally, contributing to most aspects of ASSURED,</w:t>
      </w:r>
    </w:p>
    <w:p w14:paraId="51B201EC" w14:textId="09134012" w:rsidR="006507BA" w:rsidRPr="000564EF" w:rsidRDefault="006507BA" w:rsidP="00B500BE">
      <w:pPr>
        <w:pStyle w:val="MDPI31text"/>
        <w:numPr>
          <w:ilvl w:val="4"/>
          <w:numId w:val="22"/>
        </w:numPr>
      </w:pPr>
      <w:r w:rsidRPr="000564EF">
        <w:rPr>
          <w:b/>
          <w:bCs/>
        </w:rPr>
        <w:t>Readout and display modules</w:t>
      </w:r>
      <w:r w:rsidRPr="000564EF">
        <w:t xml:space="preserve"> to express the result directly to the user, improving result read-out times and user-friendliness with built-in instrumentation,</w:t>
      </w:r>
    </w:p>
    <w:p w14:paraId="3500A7AE" w14:textId="36D84E7A" w:rsidR="006507BA" w:rsidRPr="000564EF" w:rsidRDefault="006507BA" w:rsidP="00B500BE">
      <w:pPr>
        <w:pStyle w:val="MDPI31text"/>
        <w:numPr>
          <w:ilvl w:val="4"/>
          <w:numId w:val="22"/>
        </w:numPr>
      </w:pPr>
      <w:r w:rsidRPr="000564EF">
        <w:rPr>
          <w:b/>
          <w:bCs/>
        </w:rPr>
        <w:t>Connectivity</w:t>
      </w:r>
      <w:r w:rsidRPr="000564EF">
        <w:t xml:space="preserve"> for transmission and storage of results to be accessed remotely or in future as needed, contributing to many ASSURED aspects, and</w:t>
      </w:r>
    </w:p>
    <w:p w14:paraId="752D9C18" w14:textId="30D18E8A" w:rsidR="006507BA" w:rsidRPr="000564EF" w:rsidRDefault="006507BA" w:rsidP="00B500BE">
      <w:pPr>
        <w:pStyle w:val="MDPI31text"/>
        <w:numPr>
          <w:ilvl w:val="4"/>
          <w:numId w:val="22"/>
        </w:numPr>
      </w:pPr>
      <w:r w:rsidRPr="000564EF">
        <w:rPr>
          <w:b/>
          <w:bCs/>
        </w:rPr>
        <w:t>Energy storage/generation</w:t>
      </w:r>
      <w:r w:rsidRPr="000564EF">
        <w:t xml:space="preserve"> for built-in power to drive the various functional components, assisting with deployment of devices with on-board instrumentation.</w:t>
      </w:r>
    </w:p>
    <w:p w14:paraId="46471F31" w14:textId="1BE5D6F3" w:rsidR="00F37CA1" w:rsidRPr="000564EF" w:rsidRDefault="00014C5F" w:rsidP="0097682C">
      <w:pPr>
        <w:pStyle w:val="MDPI31text"/>
        <w:ind w:left="2550" w:firstLine="483"/>
        <w:rPr>
          <w:color w:val="auto"/>
          <w:szCs w:val="20"/>
        </w:rPr>
      </w:pPr>
      <w:r w:rsidRPr="000564EF">
        <w:t xml:space="preserve">The above </w:t>
      </w:r>
      <w:r w:rsidR="00997640" w:rsidRPr="000564EF">
        <w:t>functional components</w:t>
      </w:r>
      <w:r w:rsidRPr="000564EF">
        <w:t xml:space="preserve"> also align well with the </w:t>
      </w:r>
      <w:r w:rsidR="00997640" w:rsidRPr="000564EF">
        <w:t>recently developed</w:t>
      </w:r>
      <w:r w:rsidR="00997640" w:rsidRPr="000564EF">
        <w:rPr>
          <w:b/>
          <w:bCs/>
        </w:rPr>
        <w:t xml:space="preserve"> </w:t>
      </w:r>
      <w:r w:rsidRPr="000564EF">
        <w:rPr>
          <w:b/>
          <w:bCs/>
        </w:rPr>
        <w:t>STARLITE</w:t>
      </w:r>
      <w:r w:rsidR="0004677E" w:rsidRPr="000564EF">
        <w:rPr>
          <w:b/>
          <w:bCs/>
        </w:rPr>
        <w:t xml:space="preserve"> </w:t>
      </w:r>
      <w:r w:rsidR="00997640" w:rsidRPr="000564EF">
        <w:rPr>
          <w:b/>
          <w:bCs/>
        </w:rPr>
        <w:t>(</w:t>
      </w:r>
      <w:r w:rsidR="00997640" w:rsidRPr="000564EF">
        <w:rPr>
          <w:b/>
        </w:rPr>
        <w:t>S</w:t>
      </w:r>
      <w:r w:rsidR="00997640" w:rsidRPr="000564EF">
        <w:t xml:space="preserve">ample-to-answer, </w:t>
      </w:r>
      <w:r w:rsidR="00997640" w:rsidRPr="000564EF">
        <w:rPr>
          <w:b/>
        </w:rPr>
        <w:t>R</w:t>
      </w:r>
      <w:r w:rsidR="00997640" w:rsidRPr="000564EF">
        <w:t xml:space="preserve">apid, </w:t>
      </w:r>
      <w:r w:rsidR="00997640" w:rsidRPr="000564EF">
        <w:rPr>
          <w:b/>
        </w:rPr>
        <w:t>L</w:t>
      </w:r>
      <w:r w:rsidR="00997640" w:rsidRPr="000564EF">
        <w:t xml:space="preserve">ocal, </w:t>
      </w:r>
      <w:r w:rsidR="00997640" w:rsidRPr="000564EF">
        <w:rPr>
          <w:b/>
        </w:rPr>
        <w:t>I</w:t>
      </w:r>
      <w:r w:rsidR="00997640" w:rsidRPr="000564EF">
        <w:t xml:space="preserve">nexpensive, </w:t>
      </w:r>
      <w:r w:rsidR="00997640" w:rsidRPr="000564EF">
        <w:rPr>
          <w:b/>
        </w:rPr>
        <w:t>T</w:t>
      </w:r>
      <w:r w:rsidR="00997640" w:rsidRPr="000564EF">
        <w:t>hroughput/</w:t>
      </w:r>
      <w:r w:rsidR="00997640" w:rsidRPr="000564EF">
        <w:rPr>
          <w:b/>
        </w:rPr>
        <w:t>E</w:t>
      </w:r>
      <w:r w:rsidR="00997640" w:rsidRPr="000564EF">
        <w:t xml:space="preserve">quipment) </w:t>
      </w:r>
      <w:r w:rsidRPr="000564EF">
        <w:t xml:space="preserve">criteria, </w:t>
      </w:r>
      <w:r w:rsidR="00997640" w:rsidRPr="000564EF">
        <w:t xml:space="preserve">specifically formulated for the design of </w:t>
      </w:r>
      <w:proofErr w:type="spellStart"/>
      <w:r w:rsidR="00997640" w:rsidRPr="000564EF">
        <w:t>PoC</w:t>
      </w:r>
      <w:proofErr w:type="spellEnd"/>
      <w:r w:rsidR="00997640" w:rsidRPr="000564EF">
        <w:t xml:space="preserve"> tests for pandemics [</w:t>
      </w:r>
      <w:sdt>
        <w:sdtPr>
          <w:rPr>
            <w:highlight w:val="white"/>
          </w:rPr>
          <w:alias w:val="Citation"/>
          <w:tag w:val="{&quot;referencesIds&quot;:[&quot;doc:6026beb48f08d6101f0febf7&quot;],&quot;referencesOptions&quot;:{&quot;doc:6026beb48f08d6101f0febf7&quot;:{&quot;author&quot;:true,&quot;year&quot;:true,&quot;pageReplace&quot;:&quot;&quot;,&quot;prefix&quot;:&quot;&quot;,&quot;suffix&quot;:&quot;&quot;}},&quot;hasBrokenReferences&quot;:false,&quot;hasManualEdits&quot;:false,&quot;citationType&quot;:&quot;inline&quot;,&quot;id&quot;:2130201461,&quot;citationText&quot;:&quot;&lt;span style=\&quot;font-family:Palatino Linotype;font-size:13.333333333333332px;color:#000000\&quot;&gt;&lt;sup&gt;27&lt;/sup&gt;&lt;/span&gt;&quot;}"/>
          <w:id w:val="2130201461"/>
          <w:placeholder>
            <w:docPart w:val="1DCFC00723484087A920E45F5B60F8C6"/>
          </w:placeholder>
        </w:sdtPr>
        <w:sdtEndPr/>
        <w:sdtContent>
          <w:r w:rsidR="004F558B" w:rsidRPr="00FE6C76">
            <w:rPr>
              <w:color w:val="FF0000"/>
              <w:szCs w:val="20"/>
              <w:vertAlign w:val="superscript"/>
            </w:rPr>
            <w:t>27</w:t>
          </w:r>
        </w:sdtContent>
      </w:sdt>
      <w:r w:rsidR="00997640" w:rsidRPr="000564EF">
        <w:t>].</w:t>
      </w:r>
      <w:r w:rsidR="00D16AB3" w:rsidRPr="000564EF">
        <w:t xml:space="preserve"> </w:t>
      </w:r>
      <w:r w:rsidR="00997640" w:rsidRPr="000564EF">
        <w:t>In all cases, t</w:t>
      </w:r>
      <w:r w:rsidR="00F37CA1" w:rsidRPr="000564EF">
        <w:t xml:space="preserve">he integration of power to drive </w:t>
      </w:r>
      <w:proofErr w:type="spellStart"/>
      <w:r w:rsidR="00F37CA1" w:rsidRPr="000564EF">
        <w:t>PoC</w:t>
      </w:r>
      <w:proofErr w:type="spellEnd"/>
      <w:r w:rsidR="00F37CA1" w:rsidRPr="000564EF">
        <w:t xml:space="preserve"> solutions is crucial, as several other functional components rely on power to operate. Self-powered devices are of particular importance, as in resource-limited settings, power supplies cannot be relied on</w:t>
      </w:r>
      <w:r w:rsidR="008822D6" w:rsidRPr="000564EF">
        <w:t xml:space="preserve"> [</w:t>
      </w:r>
      <w:sdt>
        <w:sdtPr>
          <w:rPr>
            <w:highlight w:val="white"/>
          </w:rPr>
          <w:alias w:val="Citation"/>
          <w:tag w:val="{&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611821426,&quot;citationText&quot;:&quot;&lt;span style=\&quot;font-family:Palatino Linotype;font-size:13.333333333333332px;color:#000000\&quot;&gt;&lt;sup&gt;26&lt;/sup&gt;&lt;/span&gt;&quot;}"/>
          <w:id w:val="-611821426"/>
          <w:placeholder>
            <w:docPart w:val="B1B47FE0F8964DDCB1D39950BA60B265"/>
          </w:placeholder>
        </w:sdtPr>
        <w:sdtEndPr/>
        <w:sdtContent>
          <w:r w:rsidR="004F558B" w:rsidRPr="00FE6C76">
            <w:rPr>
              <w:color w:val="FF0000"/>
              <w:szCs w:val="20"/>
              <w:vertAlign w:val="superscript"/>
            </w:rPr>
            <w:t>26</w:t>
          </w:r>
        </w:sdtContent>
      </w:sdt>
      <w:r w:rsidR="008822D6" w:rsidRPr="000564EF">
        <w:t>]</w:t>
      </w:r>
      <w:r w:rsidR="00F37CA1" w:rsidRPr="000564EF">
        <w:t xml:space="preserve">. In the long-term, traditional batteries provide a compact power solution but introduce challenges in terms of environmental friendliness, which is an important REASSURED consideration. Energy harvesting is a powerful tool </w:t>
      </w:r>
      <w:r w:rsidR="00611AA3">
        <w:t>that</w:t>
      </w:r>
      <w:r w:rsidR="00F37CA1" w:rsidRPr="000564EF">
        <w:t xml:space="preserve"> can be harnessed to drive </w:t>
      </w:r>
      <w:proofErr w:type="spellStart"/>
      <w:r w:rsidR="00F37CA1" w:rsidRPr="000564EF">
        <w:t>PoC</w:t>
      </w:r>
      <w:proofErr w:type="spellEnd"/>
      <w:r w:rsidR="00F37CA1" w:rsidRPr="000564EF">
        <w:t xml:space="preserve"> diagnostics, particularly in under-</w:t>
      </w:r>
      <w:r w:rsidR="00F37CA1" w:rsidRPr="000564EF">
        <w:rPr>
          <w:color w:val="auto"/>
          <w:szCs w:val="20"/>
        </w:rPr>
        <w:t>resourced settings, and has been demonstrated to some extent in literature</w:t>
      </w:r>
      <w:r w:rsidR="008822D6" w:rsidRPr="000564EF">
        <w:rPr>
          <w:color w:val="auto"/>
          <w:szCs w:val="20"/>
        </w:rPr>
        <w:t xml:space="preserve"> [</w:t>
      </w:r>
      <w:sdt>
        <w:sdtPr>
          <w:rPr>
            <w:color w:val="auto"/>
            <w:szCs w:val="20"/>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29978934,&quot;citationText&quot;:&quot;&lt;span style=\&quot;font-family:Palatino Linotype;font-size:13.333333333333332px;color:#000000\&quot;&gt;&lt;sup&gt;21&lt;/sup&gt;&lt;/span&gt;&quot;}"/>
          <w:id w:val="-1329978934"/>
          <w:placeholder>
            <w:docPart w:val="FB3D33E00A39492D9654505A33313B02"/>
          </w:placeholder>
        </w:sdtPr>
        <w:sdtEndPr>
          <w:rPr>
            <w:vertAlign w:val="superscript"/>
          </w:rPr>
        </w:sdtEndPr>
        <w:sdtContent>
          <w:r w:rsidR="004F558B" w:rsidRPr="00FE6C76">
            <w:rPr>
              <w:color w:val="FF0000"/>
              <w:szCs w:val="20"/>
              <w:vertAlign w:val="superscript"/>
            </w:rPr>
            <w:t>21</w:t>
          </w:r>
        </w:sdtContent>
      </w:sdt>
      <w:r w:rsidR="00BF5572" w:rsidRPr="00BF5572">
        <w:rPr>
          <w:color w:val="auto"/>
          <w:szCs w:val="20"/>
          <w:vertAlign w:val="superscript"/>
        </w:rPr>
        <w:t>,</w:t>
      </w:r>
      <w:r w:rsidR="00634915" w:rsidRPr="00BF5572">
        <w:rPr>
          <w:color w:val="auto"/>
          <w:szCs w:val="20"/>
          <w:vertAlign w:val="superscript"/>
        </w:rPr>
        <w:t xml:space="preserve"> </w:t>
      </w:r>
      <w:sdt>
        <w:sdtPr>
          <w:rPr>
            <w:color w:val="auto"/>
            <w:szCs w:val="20"/>
            <w:highlight w:val="white"/>
            <w:vertAlign w:val="superscript"/>
          </w:rPr>
          <w:alias w:val="Citation"/>
          <w:tag w:val="{&quot;referencesIds&quot;:[&quot;doc:601cec4c8f0818c058731fce&quot;],&quot;referencesOptions&quot;:{&quot;doc:601cec4c8f0818c058731fce&quot;:{&quot;author&quot;:true,&quot;year&quot;:true,&quot;pageReplace&quot;:&quot;&quot;,&quot;prefix&quot;:&quot;&quot;,&quot;suffix&quot;:&quot;&quot;}},&quot;hasBrokenReferences&quot;:false,&quot;hasManualEdits&quot;:false,&quot;citationType&quot;:&quot;inline&quot;,&quot;id&quot;:480507407,&quot;citationText&quot;:&quot;&lt;span style=\&quot;font-family:Palatino Linotype;font-size:13.333333333333332px;color:#000000\&quot;&gt;&lt;sup&gt;28&lt;/sup&gt;&lt;/span&gt;&quot;}"/>
          <w:id w:val="480507407"/>
          <w:placeholder>
            <w:docPart w:val="C3CF075085634CB7A5F2F3D3F21D8ADB"/>
          </w:placeholder>
        </w:sdtPr>
        <w:sdtEndPr/>
        <w:sdtContent>
          <w:r w:rsidR="004F558B" w:rsidRPr="00FE6C76">
            <w:rPr>
              <w:color w:val="FF0000"/>
              <w:szCs w:val="20"/>
              <w:vertAlign w:val="superscript"/>
            </w:rPr>
            <w:t>28</w:t>
          </w:r>
        </w:sdtContent>
      </w:sdt>
      <w:r w:rsidR="00982A7D" w:rsidRPr="00BF5572">
        <w:rPr>
          <w:color w:val="auto"/>
          <w:szCs w:val="20"/>
          <w:vertAlign w:val="superscript"/>
        </w:rPr>
        <w:t xml:space="preserve"> </w:t>
      </w:r>
      <w:sdt>
        <w:sdtPr>
          <w:rPr>
            <w:color w:val="auto"/>
            <w:szCs w:val="20"/>
            <w:highlight w:val="white"/>
            <w:vertAlign w:val="superscript"/>
          </w:rPr>
          <w:alias w:val="Citation"/>
          <w:tag w:val="{&quot;referencesIds&quot;:[&quot;doc:601cecd68f0824b9dc105cbf&quot;],&quot;referencesOptions&quot;:{&quot;doc:601cecd68f0824b9dc105cbf&quot;:{&quot;author&quot;:true,&quot;year&quot;:true,&quot;pageReplace&quot;:&quot;&quot;,&quot;prefix&quot;:&quot;&quot;,&quot;suffix&quot;:&quot;&quot;}},&quot;hasBrokenReferences&quot;:false,&quot;hasManualEdits&quot;:false,&quot;citationType&quot;:&quot;inline&quot;,&quot;id&quot;:-1955867906,&quot;citationText&quot;:&quot;&lt;span style=\&quot;font-family:Palatino Linotype;font-size:13.333333333333332px;color:#000000\&quot;&gt;&lt;sup&gt;29&lt;/sup&gt;&lt;/span&gt;&quot;}"/>
          <w:id w:val="-1955867906"/>
          <w:placeholder>
            <w:docPart w:val="644901CCBE954D349EAA1FF4055230B2"/>
          </w:placeholder>
        </w:sdtPr>
        <w:sdtEndPr/>
        <w:sdtContent>
          <w:r w:rsidR="004F558B" w:rsidRPr="00FE6C76">
            <w:rPr>
              <w:color w:val="FF0000"/>
              <w:szCs w:val="20"/>
              <w:vertAlign w:val="superscript"/>
            </w:rPr>
            <w:t>29</w:t>
          </w:r>
        </w:sdtContent>
      </w:sdt>
      <w:r w:rsidR="00B466C5" w:rsidRPr="00BF5572">
        <w:rPr>
          <w:color w:val="auto"/>
          <w:szCs w:val="20"/>
          <w:vertAlign w:val="superscript"/>
        </w:rPr>
        <w:t xml:space="preserve"> </w:t>
      </w:r>
      <w:sdt>
        <w:sdtPr>
          <w:rPr>
            <w:color w:val="auto"/>
            <w:szCs w:val="20"/>
            <w:highlight w:val="white"/>
            <w:vertAlign w:val="superscript"/>
          </w:rPr>
          <w:alias w:val="Citation"/>
          <w:tag w:val="{&quot;referencesIds&quot;:[&quot;doc:601cedf68f08c8fc6997462c&quot;],&quot;referencesOptions&quot;:{&quot;doc:601cedf68f08c8fc6997462c&quot;:{&quot;author&quot;:true,&quot;year&quot;:true,&quot;pageReplace&quot;:&quot;&quot;,&quot;prefix&quot;:&quot;&quot;,&quot;suffix&quot;:&quot;&quot;}},&quot;hasBrokenReferences&quot;:false,&quot;hasManualEdits&quot;:false,&quot;citationType&quot;:&quot;inline&quot;,&quot;id&quot;:-98645184,&quot;citationText&quot;:&quot;&lt;span style=\&quot;font-family:Palatino Linotype;font-size:13.333333333333332px;color:#000000\&quot;&gt;&lt;sup&gt;30&lt;/sup&gt;&lt;/span&gt;&quot;}"/>
          <w:id w:val="-98645184"/>
          <w:placeholder>
            <w:docPart w:val="0E373C4DE348400EBA566B18C7177702"/>
          </w:placeholder>
        </w:sdtPr>
        <w:sdtEndPr>
          <w:rPr>
            <w:vertAlign w:val="baseline"/>
          </w:rPr>
        </w:sdtEndPr>
        <w:sdtContent>
          <w:r w:rsidR="004F558B" w:rsidRPr="00FE6C76">
            <w:rPr>
              <w:color w:val="FF0000"/>
              <w:szCs w:val="20"/>
              <w:vertAlign w:val="superscript"/>
            </w:rPr>
            <w:t>30</w:t>
          </w:r>
        </w:sdtContent>
      </w:sdt>
      <w:r w:rsidR="008822D6" w:rsidRPr="000564EF">
        <w:rPr>
          <w:color w:val="auto"/>
          <w:szCs w:val="20"/>
        </w:rPr>
        <w:t>]</w:t>
      </w:r>
      <w:r w:rsidR="00F37CA1" w:rsidRPr="000564EF">
        <w:rPr>
          <w:color w:val="auto"/>
          <w:szCs w:val="20"/>
        </w:rPr>
        <w:t>.</w:t>
      </w:r>
      <w:r w:rsidR="0090679C" w:rsidRPr="000564EF">
        <w:rPr>
          <w:color w:val="auto"/>
          <w:szCs w:val="20"/>
        </w:rPr>
        <w:t xml:space="preserve"> Some of the key aspects of the energy requirements for diagnostic devices are discussed in the ne</w:t>
      </w:r>
      <w:r w:rsidR="009F012C" w:rsidRPr="000564EF">
        <w:rPr>
          <w:color w:val="auto"/>
          <w:szCs w:val="20"/>
        </w:rPr>
        <w:t xml:space="preserve">xt section. </w:t>
      </w:r>
    </w:p>
    <w:p w14:paraId="2008091E" w14:textId="77777777" w:rsidR="00273C19" w:rsidRPr="000564EF" w:rsidRDefault="00273C19" w:rsidP="009F012C">
      <w:pPr>
        <w:pStyle w:val="MDPI31text"/>
        <w:ind w:left="2550" w:firstLine="483"/>
        <w:rPr>
          <w:color w:val="auto"/>
          <w:szCs w:val="20"/>
        </w:rPr>
      </w:pPr>
    </w:p>
    <w:p w14:paraId="33919E2F" w14:textId="5093DEE6" w:rsidR="009F012C" w:rsidRPr="000564EF" w:rsidRDefault="009F012C" w:rsidP="009F012C">
      <w:pPr>
        <w:pStyle w:val="MDPI31text"/>
        <w:ind w:left="2550" w:firstLine="483"/>
        <w:rPr>
          <w:b/>
          <w:bCs/>
          <w:color w:val="auto"/>
          <w:szCs w:val="20"/>
        </w:rPr>
      </w:pPr>
      <w:r w:rsidRPr="000564EF">
        <w:rPr>
          <w:b/>
          <w:bCs/>
          <w:color w:val="auto"/>
          <w:szCs w:val="20"/>
        </w:rPr>
        <w:t xml:space="preserve">1.2 Energy </w:t>
      </w:r>
      <w:r w:rsidR="00460409">
        <w:rPr>
          <w:b/>
          <w:bCs/>
          <w:color w:val="auto"/>
          <w:szCs w:val="20"/>
        </w:rPr>
        <w:t>r</w:t>
      </w:r>
      <w:r w:rsidRPr="000564EF">
        <w:rPr>
          <w:b/>
          <w:bCs/>
          <w:color w:val="auto"/>
          <w:szCs w:val="20"/>
        </w:rPr>
        <w:t xml:space="preserve">equirements </w:t>
      </w:r>
      <w:r w:rsidR="00EE578E" w:rsidRPr="000564EF">
        <w:rPr>
          <w:b/>
          <w:bCs/>
          <w:color w:val="auto"/>
          <w:szCs w:val="20"/>
        </w:rPr>
        <w:t xml:space="preserve">and self-powering </w:t>
      </w:r>
      <w:r w:rsidRPr="000564EF">
        <w:rPr>
          <w:b/>
          <w:bCs/>
          <w:color w:val="auto"/>
          <w:szCs w:val="20"/>
        </w:rPr>
        <w:t xml:space="preserve">of </w:t>
      </w:r>
      <w:r w:rsidR="00DD114A" w:rsidRPr="000564EF">
        <w:rPr>
          <w:b/>
          <w:bCs/>
          <w:color w:val="auto"/>
          <w:szCs w:val="20"/>
        </w:rPr>
        <w:t>diagnostic devices</w:t>
      </w:r>
    </w:p>
    <w:p w14:paraId="2F222231" w14:textId="707F4443" w:rsidR="007E07F6" w:rsidRPr="000564EF" w:rsidRDefault="00F43118" w:rsidP="000C3B63">
      <w:pPr>
        <w:pStyle w:val="MDPI31text"/>
        <w:ind w:left="2550" w:firstLine="483"/>
        <w:rPr>
          <w:color w:val="auto"/>
          <w:szCs w:val="20"/>
        </w:rPr>
      </w:pPr>
      <w:r w:rsidRPr="000564EF">
        <w:rPr>
          <w:color w:val="auto"/>
          <w:szCs w:val="20"/>
        </w:rPr>
        <w:t>In 2016, Choi [</w:t>
      </w:r>
      <w:sdt>
        <w:sdtPr>
          <w:rPr>
            <w:color w:val="auto"/>
            <w:szCs w:val="20"/>
            <w:highlight w:val="white"/>
          </w:rPr>
          <w:alias w:val="Citation"/>
          <w:tag w:val="{&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964198498,&quot;citationText&quot;:&quot;&lt;span style=\&quot;font-family:Palatino Linotype;font-size:13.333333333333332px;color:#000000\&quot;&gt;&lt;sup&gt;31&lt;/sup&gt;&lt;/span&gt;&quot;}"/>
          <w:id w:val="-964198498"/>
          <w:placeholder>
            <w:docPart w:val="07DD92688E504791AC0F37806D4F8A20"/>
          </w:placeholder>
        </w:sdtPr>
        <w:sdtEndPr/>
        <w:sdtContent>
          <w:r w:rsidR="004F558B" w:rsidRPr="00FE6C76">
            <w:rPr>
              <w:color w:val="FF0000"/>
              <w:szCs w:val="20"/>
              <w:vertAlign w:val="superscript"/>
            </w:rPr>
            <w:t>31</w:t>
          </w:r>
        </w:sdtContent>
      </w:sdt>
      <w:r w:rsidRPr="000564EF">
        <w:rPr>
          <w:color w:val="auto"/>
          <w:szCs w:val="20"/>
        </w:rPr>
        <w:t xml:space="preserve">] had reviewed the powering mechanism of </w:t>
      </w:r>
      <w:proofErr w:type="spellStart"/>
      <w:r w:rsidRPr="000564EF">
        <w:rPr>
          <w:color w:val="auto"/>
          <w:szCs w:val="20"/>
        </w:rPr>
        <w:t>PoC</w:t>
      </w:r>
      <w:proofErr w:type="spellEnd"/>
      <w:r w:rsidRPr="000564EF">
        <w:rPr>
          <w:color w:val="auto"/>
          <w:szCs w:val="20"/>
        </w:rPr>
        <w:t xml:space="preserve"> diagnostic devices considering power-free, battery-</w:t>
      </w:r>
      <w:r w:rsidR="004A71F9" w:rsidRPr="000564EF">
        <w:rPr>
          <w:color w:val="auto"/>
          <w:szCs w:val="20"/>
        </w:rPr>
        <w:t>powered,</w:t>
      </w:r>
      <w:r w:rsidRPr="000564EF">
        <w:rPr>
          <w:color w:val="auto"/>
          <w:szCs w:val="20"/>
        </w:rPr>
        <w:t xml:space="preserve"> and smartphone-based devices and projected a convergence of disposable paper-based devices, reusable handheld </w:t>
      </w:r>
      <w:r w:rsidR="004A71F9" w:rsidRPr="000564EF">
        <w:rPr>
          <w:color w:val="auto"/>
          <w:szCs w:val="20"/>
        </w:rPr>
        <w:t>systems,</w:t>
      </w:r>
      <w:r w:rsidRPr="000564EF">
        <w:rPr>
          <w:color w:val="auto"/>
          <w:szCs w:val="20"/>
        </w:rPr>
        <w:t xml:space="preserve"> and mobile </w:t>
      </w:r>
      <w:r w:rsidRPr="000564EF">
        <w:rPr>
          <w:color w:val="auto"/>
          <w:szCs w:val="20"/>
        </w:rPr>
        <w:lastRenderedPageBreak/>
        <w:t xml:space="preserve">healthcare technologies. </w:t>
      </w:r>
      <w:r w:rsidR="003662B5" w:rsidRPr="000564EF">
        <w:rPr>
          <w:color w:val="auto"/>
          <w:szCs w:val="20"/>
        </w:rPr>
        <w:t>Concurrently, a</w:t>
      </w:r>
      <w:r w:rsidR="00DD4746" w:rsidRPr="000564EF">
        <w:rPr>
          <w:color w:val="auto"/>
          <w:szCs w:val="20"/>
        </w:rPr>
        <w:t xml:space="preserve">s discussed in the previous section, </w:t>
      </w:r>
      <w:r w:rsidR="0078620D" w:rsidRPr="000564EF">
        <w:rPr>
          <w:color w:val="auto"/>
          <w:szCs w:val="20"/>
        </w:rPr>
        <w:t xml:space="preserve">the move towards </w:t>
      </w:r>
      <w:r w:rsidR="00F12103" w:rsidRPr="000564EF">
        <w:rPr>
          <w:color w:val="auto"/>
          <w:szCs w:val="20"/>
        </w:rPr>
        <w:t>patient</w:t>
      </w:r>
      <w:r w:rsidR="002B0380" w:rsidRPr="000564EF">
        <w:rPr>
          <w:color w:val="auto"/>
          <w:szCs w:val="20"/>
        </w:rPr>
        <w:t>-</w:t>
      </w:r>
      <w:r w:rsidR="00F12103" w:rsidRPr="000564EF">
        <w:rPr>
          <w:color w:val="auto"/>
          <w:szCs w:val="20"/>
        </w:rPr>
        <w:t xml:space="preserve">centric </w:t>
      </w:r>
      <w:r w:rsidR="002B0380" w:rsidRPr="000564EF">
        <w:rPr>
          <w:color w:val="auto"/>
          <w:szCs w:val="20"/>
        </w:rPr>
        <w:t>care</w:t>
      </w:r>
      <w:r w:rsidR="00B82391" w:rsidRPr="000564EF">
        <w:rPr>
          <w:color w:val="auto"/>
          <w:szCs w:val="20"/>
        </w:rPr>
        <w:t>, continuous high-accuracy measurements</w:t>
      </w:r>
      <w:r w:rsidR="00D52C1F" w:rsidRPr="000564EF">
        <w:rPr>
          <w:color w:val="auto"/>
          <w:szCs w:val="20"/>
        </w:rPr>
        <w:t>,</w:t>
      </w:r>
      <w:r w:rsidR="002B0380" w:rsidRPr="000564EF">
        <w:rPr>
          <w:color w:val="auto"/>
          <w:szCs w:val="20"/>
        </w:rPr>
        <w:t xml:space="preserve"> and </w:t>
      </w:r>
      <w:r w:rsidR="00611AA3">
        <w:rPr>
          <w:color w:val="auto"/>
          <w:szCs w:val="20"/>
        </w:rPr>
        <w:t xml:space="preserve">the </w:t>
      </w:r>
      <w:r w:rsidR="00D02E0A" w:rsidRPr="000564EF">
        <w:rPr>
          <w:color w:val="auto"/>
          <w:szCs w:val="20"/>
        </w:rPr>
        <w:t xml:space="preserve">need for quantitative read-outs </w:t>
      </w:r>
      <w:r w:rsidR="00334354">
        <w:rPr>
          <w:color w:val="auto"/>
          <w:szCs w:val="20"/>
        </w:rPr>
        <w:t xml:space="preserve">necessitates </w:t>
      </w:r>
      <w:r w:rsidR="00D02E0A" w:rsidRPr="000564EF">
        <w:rPr>
          <w:color w:val="auto"/>
          <w:szCs w:val="20"/>
        </w:rPr>
        <w:t xml:space="preserve">the development of </w:t>
      </w:r>
      <w:r w:rsidR="004D0B83" w:rsidRPr="000564EF">
        <w:rPr>
          <w:color w:val="auto"/>
          <w:szCs w:val="20"/>
        </w:rPr>
        <w:t>self-powered, autonomous monitoring</w:t>
      </w:r>
      <w:r w:rsidR="00982FD3" w:rsidRPr="000564EF">
        <w:rPr>
          <w:color w:val="auto"/>
          <w:szCs w:val="20"/>
        </w:rPr>
        <w:t xml:space="preserve">. </w:t>
      </w:r>
      <w:r w:rsidR="005877C0" w:rsidRPr="000564EF">
        <w:rPr>
          <w:color w:val="auto"/>
          <w:szCs w:val="20"/>
        </w:rPr>
        <w:t>For both</w:t>
      </w:r>
      <w:r w:rsidR="00CF3AFD" w:rsidRPr="000564EF">
        <w:rPr>
          <w:color w:val="auto"/>
          <w:szCs w:val="20"/>
        </w:rPr>
        <w:t xml:space="preserve"> biomarker and physiological signals and their </w:t>
      </w:r>
      <w:r w:rsidR="005877C0" w:rsidRPr="000564EF">
        <w:rPr>
          <w:color w:val="auto"/>
          <w:szCs w:val="20"/>
        </w:rPr>
        <w:t xml:space="preserve">continuous </w:t>
      </w:r>
      <w:r w:rsidR="00CF3AFD" w:rsidRPr="000564EF">
        <w:rPr>
          <w:color w:val="auto"/>
          <w:szCs w:val="20"/>
        </w:rPr>
        <w:t xml:space="preserve">or </w:t>
      </w:r>
      <w:r w:rsidR="005877C0" w:rsidRPr="000564EF">
        <w:rPr>
          <w:color w:val="auto"/>
          <w:szCs w:val="20"/>
        </w:rPr>
        <w:t>intermittent monitoring</w:t>
      </w:r>
      <w:r w:rsidR="00D42B2D" w:rsidRPr="000564EF">
        <w:rPr>
          <w:color w:val="auto"/>
          <w:szCs w:val="20"/>
        </w:rPr>
        <w:t xml:space="preserve">, </w:t>
      </w:r>
      <w:r w:rsidR="00076ED9" w:rsidRPr="000564EF">
        <w:rPr>
          <w:color w:val="auto"/>
          <w:szCs w:val="20"/>
        </w:rPr>
        <w:t xml:space="preserve">the following </w:t>
      </w:r>
      <w:r w:rsidR="00D42B2D" w:rsidRPr="000564EF">
        <w:rPr>
          <w:color w:val="auto"/>
          <w:szCs w:val="20"/>
        </w:rPr>
        <w:t>major challenges currently exist</w:t>
      </w:r>
      <w:r w:rsidR="00334354">
        <w:rPr>
          <w:color w:val="auto"/>
          <w:szCs w:val="20"/>
        </w:rPr>
        <w:t>:</w:t>
      </w:r>
      <w:r w:rsidR="00D42B2D" w:rsidRPr="000564EF">
        <w:rPr>
          <w:color w:val="auto"/>
          <w:szCs w:val="20"/>
        </w:rPr>
        <w:t xml:space="preserve"> (</w:t>
      </w:r>
      <w:proofErr w:type="spellStart"/>
      <w:r w:rsidR="00D42B2D" w:rsidRPr="000564EF">
        <w:rPr>
          <w:color w:val="auto"/>
          <w:szCs w:val="20"/>
        </w:rPr>
        <w:t>i</w:t>
      </w:r>
      <w:proofErr w:type="spellEnd"/>
      <w:r w:rsidR="00D42B2D" w:rsidRPr="000564EF">
        <w:rPr>
          <w:color w:val="auto"/>
          <w:szCs w:val="20"/>
        </w:rPr>
        <w:t xml:space="preserve">) improvement of </w:t>
      </w:r>
      <w:r w:rsidR="008E76BB" w:rsidRPr="000564EF">
        <w:rPr>
          <w:color w:val="auto"/>
          <w:szCs w:val="20"/>
        </w:rPr>
        <w:t xml:space="preserve">physiological signal </w:t>
      </w:r>
      <w:r w:rsidR="00D42B2D" w:rsidRPr="000564EF">
        <w:rPr>
          <w:color w:val="auto"/>
          <w:szCs w:val="20"/>
        </w:rPr>
        <w:t xml:space="preserve">measurement </w:t>
      </w:r>
      <w:r w:rsidR="00D74F5F" w:rsidRPr="000564EF">
        <w:rPr>
          <w:color w:val="auto"/>
          <w:szCs w:val="20"/>
        </w:rPr>
        <w:t>accuracy,</w:t>
      </w:r>
      <w:r w:rsidR="00D42B2D" w:rsidRPr="000564EF">
        <w:rPr>
          <w:color w:val="auto"/>
          <w:szCs w:val="20"/>
        </w:rPr>
        <w:t xml:space="preserve"> </w:t>
      </w:r>
      <w:r w:rsidR="00DE020A" w:rsidRPr="000564EF">
        <w:rPr>
          <w:color w:val="auto"/>
          <w:szCs w:val="20"/>
        </w:rPr>
        <w:t>which is currently affected by noise art</w:t>
      </w:r>
      <w:r w:rsidR="001118FC">
        <w:rPr>
          <w:color w:val="auto"/>
          <w:szCs w:val="20"/>
        </w:rPr>
        <w:t>i</w:t>
      </w:r>
      <w:r w:rsidR="00DE020A" w:rsidRPr="000564EF">
        <w:rPr>
          <w:color w:val="auto"/>
          <w:szCs w:val="20"/>
        </w:rPr>
        <w:t>facts</w:t>
      </w:r>
      <w:r w:rsidR="00076ED9" w:rsidRPr="000564EF">
        <w:rPr>
          <w:color w:val="auto"/>
          <w:szCs w:val="20"/>
        </w:rPr>
        <w:t>, (ii)</w:t>
      </w:r>
      <w:r w:rsidR="00DE020A" w:rsidRPr="000564EF">
        <w:rPr>
          <w:color w:val="auto"/>
          <w:szCs w:val="20"/>
        </w:rPr>
        <w:t xml:space="preserve"> </w:t>
      </w:r>
      <w:r w:rsidR="00865DB5" w:rsidRPr="000564EF">
        <w:rPr>
          <w:color w:val="auto"/>
          <w:szCs w:val="20"/>
        </w:rPr>
        <w:t xml:space="preserve">improvement of </w:t>
      </w:r>
      <w:r w:rsidR="0050081D" w:rsidRPr="000564EF">
        <w:rPr>
          <w:color w:val="auto"/>
          <w:szCs w:val="20"/>
        </w:rPr>
        <w:t>selectivity</w:t>
      </w:r>
      <w:r w:rsidR="00865DB5" w:rsidRPr="000564EF">
        <w:rPr>
          <w:color w:val="auto"/>
          <w:szCs w:val="20"/>
        </w:rPr>
        <w:t xml:space="preserve"> and </w:t>
      </w:r>
      <w:r w:rsidR="0050081D" w:rsidRPr="000564EF">
        <w:rPr>
          <w:color w:val="auto"/>
          <w:szCs w:val="20"/>
        </w:rPr>
        <w:t>sens</w:t>
      </w:r>
      <w:r w:rsidR="00865DB5" w:rsidRPr="000564EF">
        <w:rPr>
          <w:color w:val="auto"/>
          <w:szCs w:val="20"/>
        </w:rPr>
        <w:t>i</w:t>
      </w:r>
      <w:r w:rsidR="0050081D" w:rsidRPr="000564EF">
        <w:rPr>
          <w:color w:val="auto"/>
          <w:szCs w:val="20"/>
        </w:rPr>
        <w:t>tivity</w:t>
      </w:r>
      <w:r w:rsidR="00865DB5" w:rsidRPr="000564EF">
        <w:rPr>
          <w:color w:val="auto"/>
          <w:szCs w:val="20"/>
        </w:rPr>
        <w:t xml:space="preserve"> especially for multiplexed measurements</w:t>
      </w:r>
      <w:r w:rsidR="0050081D" w:rsidRPr="000564EF">
        <w:rPr>
          <w:color w:val="auto"/>
          <w:szCs w:val="20"/>
        </w:rPr>
        <w:t xml:space="preserve">, </w:t>
      </w:r>
      <w:r w:rsidR="00DE020A" w:rsidRPr="000564EF">
        <w:rPr>
          <w:color w:val="auto"/>
          <w:szCs w:val="20"/>
        </w:rPr>
        <w:t>and</w:t>
      </w:r>
      <w:r w:rsidR="00076ED9" w:rsidRPr="000564EF">
        <w:rPr>
          <w:color w:val="auto"/>
          <w:szCs w:val="20"/>
        </w:rPr>
        <w:t xml:space="preserve"> finally</w:t>
      </w:r>
      <w:r w:rsidR="00134C18" w:rsidRPr="000564EF">
        <w:rPr>
          <w:color w:val="auto"/>
          <w:szCs w:val="20"/>
        </w:rPr>
        <w:t xml:space="preserve"> (</w:t>
      </w:r>
      <w:r w:rsidR="00076ED9" w:rsidRPr="000564EF">
        <w:rPr>
          <w:color w:val="auto"/>
          <w:szCs w:val="20"/>
        </w:rPr>
        <w:t>i</w:t>
      </w:r>
      <w:r w:rsidR="00134C18" w:rsidRPr="000564EF">
        <w:rPr>
          <w:color w:val="auto"/>
          <w:szCs w:val="20"/>
        </w:rPr>
        <w:t xml:space="preserve">ii) overcoming the high-power consumption of </w:t>
      </w:r>
      <w:r w:rsidR="00371A59" w:rsidRPr="000564EF">
        <w:rPr>
          <w:color w:val="auto"/>
          <w:szCs w:val="20"/>
        </w:rPr>
        <w:t xml:space="preserve">such devices especially during continuous monitoring </w:t>
      </w:r>
      <w:r w:rsidR="00590971" w:rsidRPr="000564EF">
        <w:rPr>
          <w:color w:val="auto"/>
          <w:szCs w:val="20"/>
        </w:rPr>
        <w:t>[</w:t>
      </w:r>
      <w:sdt>
        <w:sdtPr>
          <w:rPr>
            <w:color w:val="auto"/>
            <w:szCs w:val="20"/>
            <w:highlight w:val="white"/>
          </w:rPr>
          <w:alias w:val="Citation"/>
          <w:tag w:val="{&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832189737,&quot;citationText&quot;:&quot;&lt;span style=\&quot;font-family:Palatino Linotype;font-size:13.333333333333332px;color:#000000\&quot;&gt;&lt;sup&gt;32&lt;/sup&gt;&lt;/span&gt;&quot;}"/>
          <w:id w:val="832189737"/>
          <w:placeholder>
            <w:docPart w:val="FFF31D267136404B87B7E08C0D7E7D33"/>
          </w:placeholder>
        </w:sdtPr>
        <w:sdtEndPr/>
        <w:sdtContent>
          <w:r w:rsidR="004F558B" w:rsidRPr="00FE6C76">
            <w:rPr>
              <w:color w:val="FF0000"/>
              <w:szCs w:val="20"/>
              <w:vertAlign w:val="superscript"/>
            </w:rPr>
            <w:t>32</w:t>
          </w:r>
        </w:sdtContent>
      </w:sdt>
      <w:r w:rsidR="00590971" w:rsidRPr="000564EF">
        <w:rPr>
          <w:color w:val="auto"/>
          <w:szCs w:val="20"/>
        </w:rPr>
        <w:t>]</w:t>
      </w:r>
      <w:r w:rsidR="00371A59" w:rsidRPr="000564EF">
        <w:rPr>
          <w:color w:val="auto"/>
          <w:szCs w:val="20"/>
        </w:rPr>
        <w:t>.</w:t>
      </w:r>
      <w:r w:rsidR="00E45276" w:rsidRPr="000564EF">
        <w:rPr>
          <w:color w:val="auto"/>
          <w:szCs w:val="20"/>
        </w:rPr>
        <w:t xml:space="preserve"> </w:t>
      </w:r>
      <w:r w:rsidR="00DC673A" w:rsidRPr="000564EF">
        <w:rPr>
          <w:color w:val="auto"/>
          <w:szCs w:val="20"/>
        </w:rPr>
        <w:t xml:space="preserve">For quantitative biomarker measurements, the biomolecular interactions resulting in a signal are further transduced </w:t>
      </w:r>
      <w:r w:rsidR="00DC673A" w:rsidRPr="000564EF">
        <w:rPr>
          <w:i/>
          <w:iCs/>
          <w:color w:val="auto"/>
          <w:szCs w:val="20"/>
        </w:rPr>
        <w:t>via</w:t>
      </w:r>
      <w:r w:rsidR="00DC673A" w:rsidRPr="000564EF">
        <w:rPr>
          <w:color w:val="auto"/>
          <w:szCs w:val="20"/>
        </w:rPr>
        <w:t xml:space="preserve"> either optical (colorimetric, fluorescent, luminescent, interferometric etc.) or electrochemical methods (</w:t>
      </w:r>
      <w:r w:rsidR="00F8416D" w:rsidRPr="000564EF">
        <w:rPr>
          <w:color w:val="auto"/>
          <w:szCs w:val="20"/>
        </w:rPr>
        <w:t>amperometry</w:t>
      </w:r>
      <w:r w:rsidR="00DC673A" w:rsidRPr="000564EF">
        <w:rPr>
          <w:color w:val="auto"/>
          <w:szCs w:val="20"/>
        </w:rPr>
        <w:t>, voltammetry), resulting in higher sensitivity and resolution [</w:t>
      </w:r>
      <w:sdt>
        <w:sdtPr>
          <w:rPr>
            <w:color w:val="auto"/>
            <w:szCs w:val="20"/>
            <w:highlight w:val="white"/>
          </w:rPr>
          <w:alias w:val="Citation"/>
          <w:tag w:val="{&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1794285179,&quot;citationText&quot;:&quot;&lt;span style=\&quot;font-family:Palatino Linotype;font-size:13.333333333333332px;color:#000000\&quot;&gt;&lt;sup&gt;31&lt;/sup&gt;&lt;/span&gt;&quot;}"/>
          <w:id w:val="-1794285179"/>
          <w:placeholder>
            <w:docPart w:val="A3D0D2B700A74448A0AD37C1E4FC9729"/>
          </w:placeholder>
        </w:sdtPr>
        <w:sdtEndPr/>
        <w:sdtContent>
          <w:r w:rsidR="004F558B" w:rsidRPr="00FE6C76">
            <w:rPr>
              <w:color w:val="FF0000"/>
              <w:szCs w:val="20"/>
              <w:vertAlign w:val="superscript"/>
            </w:rPr>
            <w:t>31</w:t>
          </w:r>
        </w:sdtContent>
      </w:sdt>
      <w:r w:rsidR="00DC673A" w:rsidRPr="000564EF">
        <w:rPr>
          <w:color w:val="auto"/>
          <w:szCs w:val="20"/>
        </w:rPr>
        <w:t xml:space="preserve">]. These require </w:t>
      </w:r>
      <w:proofErr w:type="spellStart"/>
      <w:r w:rsidR="00DC673A" w:rsidRPr="000564EF">
        <w:rPr>
          <w:color w:val="auto"/>
          <w:szCs w:val="20"/>
        </w:rPr>
        <w:t>mW</w:t>
      </w:r>
      <w:proofErr w:type="spellEnd"/>
      <w:r w:rsidR="001118FC">
        <w:rPr>
          <w:color w:val="auto"/>
          <w:szCs w:val="20"/>
        </w:rPr>
        <w:t>-</w:t>
      </w:r>
      <w:r w:rsidR="00DC673A" w:rsidRPr="000564EF">
        <w:rPr>
          <w:color w:val="auto"/>
          <w:szCs w:val="20"/>
        </w:rPr>
        <w:t>powered light sources such as</w:t>
      </w:r>
      <w:r w:rsidR="001A3A88">
        <w:rPr>
          <w:color w:val="auto"/>
          <w:szCs w:val="20"/>
        </w:rPr>
        <w:t xml:space="preserve"> light</w:t>
      </w:r>
      <w:r w:rsidR="00A90D67">
        <w:rPr>
          <w:color w:val="auto"/>
          <w:szCs w:val="20"/>
        </w:rPr>
        <w:t>-</w:t>
      </w:r>
      <w:r w:rsidR="001A3A88">
        <w:rPr>
          <w:color w:val="auto"/>
          <w:szCs w:val="20"/>
        </w:rPr>
        <w:t>emitting diodes</w:t>
      </w:r>
      <w:r w:rsidR="00DC673A" w:rsidRPr="000564EF">
        <w:rPr>
          <w:color w:val="auto"/>
          <w:szCs w:val="20"/>
        </w:rPr>
        <w:t xml:space="preserve"> </w:t>
      </w:r>
      <w:r w:rsidR="001A3A88">
        <w:rPr>
          <w:color w:val="auto"/>
          <w:szCs w:val="20"/>
        </w:rPr>
        <w:t>(</w:t>
      </w:r>
      <w:r w:rsidR="00DC673A" w:rsidRPr="000564EF">
        <w:rPr>
          <w:color w:val="auto"/>
          <w:szCs w:val="20"/>
        </w:rPr>
        <w:t>LEDs</w:t>
      </w:r>
      <w:r w:rsidR="001A3A88">
        <w:rPr>
          <w:color w:val="auto"/>
          <w:szCs w:val="20"/>
        </w:rPr>
        <w:t>)</w:t>
      </w:r>
      <w:r w:rsidR="00DC673A" w:rsidRPr="000564EF">
        <w:rPr>
          <w:color w:val="auto"/>
          <w:szCs w:val="20"/>
        </w:rPr>
        <w:t xml:space="preserve"> or low-cost/-power (</w:t>
      </w:r>
      <w:proofErr w:type="spellStart"/>
      <w:r w:rsidR="00DC673A" w:rsidRPr="000564EF">
        <w:rPr>
          <w:color w:val="auto"/>
          <w:szCs w:val="20"/>
        </w:rPr>
        <w:t>mW</w:t>
      </w:r>
      <w:proofErr w:type="spellEnd"/>
      <w:r w:rsidR="00DC673A" w:rsidRPr="000564EF">
        <w:rPr>
          <w:color w:val="auto"/>
          <w:szCs w:val="20"/>
        </w:rPr>
        <w:t xml:space="preserve">) portable </w:t>
      </w:r>
      <w:proofErr w:type="spellStart"/>
      <w:r w:rsidR="00DC673A" w:rsidRPr="000564EF">
        <w:rPr>
          <w:color w:val="auto"/>
          <w:szCs w:val="20"/>
        </w:rPr>
        <w:t>galvanostats</w:t>
      </w:r>
      <w:proofErr w:type="spellEnd"/>
      <w:r w:rsidR="00DC673A" w:rsidRPr="000564EF">
        <w:rPr>
          <w:color w:val="auto"/>
          <w:szCs w:val="20"/>
        </w:rPr>
        <w:t xml:space="preserve"> compatible with portable readers [</w:t>
      </w:r>
      <w:sdt>
        <w:sdtPr>
          <w:rPr>
            <w:color w:val="auto"/>
            <w:szCs w:val="20"/>
            <w:highlight w:val="white"/>
          </w:rPr>
          <w:alias w:val="Citation"/>
          <w:tag w:val="{&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481697348,&quot;citationText&quot;:&quot;&lt;span style=\&quot;font-family:Palatino Linotype;font-size:13.333333333333332px;color:#000000\&quot;&gt;&lt;sup&gt;31&lt;/sup&gt;&lt;/span&gt;&quot;}"/>
          <w:id w:val="-481697348"/>
          <w:placeholder>
            <w:docPart w:val="613588C328594A178A045A9E9CC6D551"/>
          </w:placeholder>
        </w:sdtPr>
        <w:sdtEndPr/>
        <w:sdtContent>
          <w:r w:rsidR="004F558B" w:rsidRPr="00FE6C76">
            <w:rPr>
              <w:color w:val="FF0000"/>
              <w:szCs w:val="20"/>
              <w:vertAlign w:val="superscript"/>
            </w:rPr>
            <w:t>31</w:t>
          </w:r>
        </w:sdtContent>
      </w:sdt>
      <w:r w:rsidR="00DC673A" w:rsidRPr="000564EF">
        <w:rPr>
          <w:color w:val="auto"/>
          <w:szCs w:val="20"/>
        </w:rPr>
        <w:t>]. Similarly, t</w:t>
      </w:r>
      <w:r w:rsidR="00D74F5F" w:rsidRPr="000564EF">
        <w:rPr>
          <w:color w:val="auto"/>
          <w:szCs w:val="20"/>
        </w:rPr>
        <w:t>he</w:t>
      </w:r>
      <w:r w:rsidR="008E76BB" w:rsidRPr="000564EF">
        <w:rPr>
          <w:color w:val="auto"/>
          <w:szCs w:val="20"/>
        </w:rPr>
        <w:t xml:space="preserve"> improvement in </w:t>
      </w:r>
      <w:r w:rsidR="0075157C" w:rsidRPr="000564EF">
        <w:rPr>
          <w:color w:val="auto"/>
          <w:szCs w:val="20"/>
        </w:rPr>
        <w:t xml:space="preserve">physiological </w:t>
      </w:r>
      <w:r w:rsidR="008E76BB" w:rsidRPr="000564EF">
        <w:rPr>
          <w:color w:val="auto"/>
          <w:szCs w:val="20"/>
        </w:rPr>
        <w:t xml:space="preserve">signal </w:t>
      </w:r>
      <w:r w:rsidR="00E45276" w:rsidRPr="000564EF">
        <w:rPr>
          <w:color w:val="auto"/>
          <w:szCs w:val="20"/>
        </w:rPr>
        <w:t xml:space="preserve">analysis requires </w:t>
      </w:r>
      <w:r w:rsidR="00D35FB7" w:rsidRPr="000564EF">
        <w:rPr>
          <w:color w:val="auto"/>
          <w:szCs w:val="20"/>
        </w:rPr>
        <w:t xml:space="preserve">either improvement in the signal capture mechanism or </w:t>
      </w:r>
      <w:r w:rsidR="007A5F93" w:rsidRPr="000564EF">
        <w:rPr>
          <w:color w:val="auto"/>
          <w:szCs w:val="20"/>
        </w:rPr>
        <w:t>digital signal processing tools, which again necessitate on-board power</w:t>
      </w:r>
      <w:r w:rsidR="000D366D" w:rsidRPr="000564EF">
        <w:rPr>
          <w:color w:val="auto"/>
          <w:szCs w:val="20"/>
        </w:rPr>
        <w:t xml:space="preserve">. </w:t>
      </w:r>
    </w:p>
    <w:p w14:paraId="7BB45E08" w14:textId="62A36716" w:rsidR="00CA1F79" w:rsidRPr="000564EF" w:rsidRDefault="007F6FB7" w:rsidP="00A90D67">
      <w:pPr>
        <w:pStyle w:val="MDPI31text"/>
      </w:pPr>
      <w:r w:rsidRPr="000564EF">
        <w:rPr>
          <w:color w:val="auto"/>
          <w:szCs w:val="20"/>
        </w:rPr>
        <w:t xml:space="preserve">A typical </w:t>
      </w:r>
      <w:r w:rsidR="006A2ECE" w:rsidRPr="000564EF">
        <w:rPr>
          <w:color w:val="auto"/>
          <w:szCs w:val="20"/>
        </w:rPr>
        <w:t xml:space="preserve">device for such biomarker/physiological measurements </w:t>
      </w:r>
      <w:r w:rsidR="00D658D1" w:rsidRPr="000564EF">
        <w:rPr>
          <w:color w:val="auto"/>
          <w:szCs w:val="20"/>
        </w:rPr>
        <w:t xml:space="preserve">is </w:t>
      </w:r>
      <w:r w:rsidR="006A2ECE" w:rsidRPr="000564EF">
        <w:rPr>
          <w:color w:val="auto"/>
          <w:szCs w:val="20"/>
        </w:rPr>
        <w:t>usually implement</w:t>
      </w:r>
      <w:r w:rsidR="00D658D1" w:rsidRPr="000564EF">
        <w:rPr>
          <w:color w:val="auto"/>
          <w:szCs w:val="20"/>
        </w:rPr>
        <w:t xml:space="preserve">ed with the following blocks: </w:t>
      </w:r>
      <w:r w:rsidR="006A2ECE" w:rsidRPr="000564EF">
        <w:rPr>
          <w:color w:val="auto"/>
          <w:szCs w:val="20"/>
        </w:rPr>
        <w:t>sensing</w:t>
      </w:r>
      <w:r w:rsidR="002A7117" w:rsidRPr="000564EF">
        <w:rPr>
          <w:color w:val="auto"/>
          <w:szCs w:val="20"/>
        </w:rPr>
        <w:t xml:space="preserve">, signal acquisition/processing, </w:t>
      </w:r>
      <w:r w:rsidR="000C3B63" w:rsidRPr="000564EF">
        <w:rPr>
          <w:color w:val="auto"/>
          <w:szCs w:val="20"/>
        </w:rPr>
        <w:t>microcontroller with a memory module,</w:t>
      </w:r>
      <w:r w:rsidR="002A7117" w:rsidRPr="000564EF">
        <w:rPr>
          <w:color w:val="auto"/>
          <w:szCs w:val="20"/>
        </w:rPr>
        <w:t xml:space="preserve"> </w:t>
      </w:r>
      <w:r w:rsidR="006A2ECE" w:rsidRPr="000564EF">
        <w:rPr>
          <w:color w:val="auto"/>
          <w:szCs w:val="20"/>
        </w:rPr>
        <w:t>read-out display</w:t>
      </w:r>
      <w:r w:rsidR="001118FC">
        <w:rPr>
          <w:color w:val="auto"/>
          <w:szCs w:val="20"/>
        </w:rPr>
        <w:t>,</w:t>
      </w:r>
      <w:r w:rsidR="000C3B63" w:rsidRPr="000564EF">
        <w:rPr>
          <w:color w:val="auto"/>
          <w:szCs w:val="20"/>
        </w:rPr>
        <w:t xml:space="preserve"> and/or </w:t>
      </w:r>
      <w:r w:rsidR="006A2ECE" w:rsidRPr="000564EF">
        <w:rPr>
          <w:color w:val="auto"/>
          <w:szCs w:val="20"/>
        </w:rPr>
        <w:t>communication modules</w:t>
      </w:r>
      <w:r w:rsidR="00AF594D" w:rsidRPr="000564EF">
        <w:rPr>
          <w:color w:val="auto"/>
          <w:szCs w:val="20"/>
        </w:rPr>
        <w:t xml:space="preserve"> (</w:t>
      </w:r>
      <w:r w:rsidR="00236403" w:rsidRPr="00236403">
        <w:rPr>
          <w:color w:val="FF0000"/>
          <w:szCs w:val="20"/>
        </w:rPr>
        <w:t>Table 1</w:t>
      </w:r>
      <w:r w:rsidR="00AF594D" w:rsidRPr="000564EF">
        <w:rPr>
          <w:color w:val="auto"/>
          <w:szCs w:val="20"/>
        </w:rPr>
        <w:t>)</w:t>
      </w:r>
      <w:r w:rsidR="00D658D1" w:rsidRPr="000564EF">
        <w:rPr>
          <w:color w:val="auto"/>
          <w:szCs w:val="20"/>
        </w:rPr>
        <w:t xml:space="preserve">. Out of these, </w:t>
      </w:r>
      <w:r w:rsidR="00A5307E" w:rsidRPr="000564EF">
        <w:rPr>
          <w:color w:val="auto"/>
          <w:szCs w:val="20"/>
        </w:rPr>
        <w:t xml:space="preserve">the sensing front-end </w:t>
      </w:r>
      <w:r w:rsidR="001118FC">
        <w:rPr>
          <w:color w:val="auto"/>
          <w:szCs w:val="20"/>
        </w:rPr>
        <w:t>is</w:t>
      </w:r>
      <w:r w:rsidR="00A5307E" w:rsidRPr="000564EF">
        <w:rPr>
          <w:color w:val="auto"/>
          <w:szCs w:val="20"/>
        </w:rPr>
        <w:t xml:space="preserve"> the least power-hungry (</w:t>
      </w:r>
      <w:proofErr w:type="spellStart"/>
      <w:r w:rsidR="00A5307E" w:rsidRPr="000564EF">
        <w:rPr>
          <w:color w:val="auto"/>
          <w:szCs w:val="20"/>
        </w:rPr>
        <w:t>nW</w:t>
      </w:r>
      <w:proofErr w:type="spellEnd"/>
      <w:r w:rsidR="00336006" w:rsidRPr="000564EF">
        <w:rPr>
          <w:color w:val="auto"/>
          <w:szCs w:val="20"/>
        </w:rPr>
        <w:t xml:space="preserve"> </w:t>
      </w:r>
      <w:r w:rsidR="00A5307E" w:rsidRPr="000564EF">
        <w:rPr>
          <w:color w:val="auto"/>
          <w:szCs w:val="20"/>
        </w:rPr>
        <w:t>-</w:t>
      </w:r>
      <w:r w:rsidR="00336006" w:rsidRPr="000564EF">
        <w:rPr>
          <w:color w:val="auto"/>
          <w:szCs w:val="20"/>
        </w:rPr>
        <w:t xml:space="preserve"> </w:t>
      </w:r>
      <w:r w:rsidR="00A5307E" w:rsidRPr="000564EF">
        <w:rPr>
          <w:color w:val="auto"/>
          <w:szCs w:val="20"/>
        </w:rPr>
        <w:t xml:space="preserve">10’s of </w:t>
      </w:r>
      <w:proofErr w:type="spellStart"/>
      <w:r w:rsidR="00A5307E" w:rsidRPr="000564EF">
        <w:rPr>
          <w:color w:val="auto"/>
          <w:szCs w:val="20"/>
        </w:rPr>
        <w:t>μW</w:t>
      </w:r>
      <w:proofErr w:type="spellEnd"/>
      <w:r w:rsidR="00A5307E" w:rsidRPr="000564EF">
        <w:rPr>
          <w:color w:val="auto"/>
          <w:szCs w:val="20"/>
        </w:rPr>
        <w:t xml:space="preserve"> of power)</w:t>
      </w:r>
      <w:r w:rsidR="00C16A15" w:rsidRPr="000564EF">
        <w:rPr>
          <w:color w:val="auto"/>
          <w:szCs w:val="20"/>
        </w:rPr>
        <w:t xml:space="preserve"> [</w:t>
      </w:r>
      <w:sdt>
        <w:sdtPr>
          <w:rPr>
            <w:color w:val="auto"/>
            <w:szCs w:val="20"/>
            <w:highlight w:val="white"/>
          </w:rPr>
          <w:alias w:val="Citation"/>
          <w:tag w:val="{&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1096089503,&quot;citationText&quot;:&quot;&lt;span style=\&quot;font-family:Palatino Linotype;font-size:13.333333333333332px;color:#000000\&quot;&gt;&lt;sup&gt;32&lt;/sup&gt;&lt;/span&gt;&quot;}"/>
          <w:id w:val="-1096089503"/>
          <w:placeholder>
            <w:docPart w:val="7FA0E60C3C67410389AA1BC07CA17460"/>
          </w:placeholder>
        </w:sdtPr>
        <w:sdtEndPr/>
        <w:sdtContent>
          <w:r w:rsidR="004F558B" w:rsidRPr="00FE6C76">
            <w:rPr>
              <w:color w:val="FF0000"/>
              <w:szCs w:val="20"/>
              <w:vertAlign w:val="superscript"/>
            </w:rPr>
            <w:t>32</w:t>
          </w:r>
        </w:sdtContent>
      </w:sdt>
      <w:r w:rsidR="001F03B3" w:rsidRPr="000564EF">
        <w:rPr>
          <w:color w:val="auto"/>
          <w:szCs w:val="20"/>
        </w:rPr>
        <w:t xml:space="preserve"> </w:t>
      </w:r>
      <w:sdt>
        <w:sdtPr>
          <w:rPr>
            <w:color w:val="auto"/>
            <w:szCs w:val="20"/>
            <w:highlight w:val="white"/>
          </w:rPr>
          <w:alias w:val="Citation"/>
          <w:tag w:val="{&quot;referencesIds&quot;:[&quot;doc:602826a28f085be6a6c95002&quot;],&quot;referencesOptions&quot;:{&quot;doc:602826a28f085be6a6c95002&quot;:{&quot;author&quot;:true,&quot;year&quot;:true,&quot;pageReplace&quot;:&quot;&quot;,&quot;prefix&quot;:&quot;&quot;,&quot;suffix&quot;:&quot;&quot;}},&quot;hasBrokenReferences&quot;:false,&quot;hasManualEdits&quot;:false,&quot;citationType&quot;:&quot;inline&quot;,&quot;id&quot;:1614468623,&quot;citationText&quot;:&quot;&lt;span style=\&quot;font-family:Palatino Linotype;font-size:13.333333333333332px;color:#000000\&quot;&gt;&lt;sup&gt;33&lt;/sup&gt;&lt;/span&gt;&quot;}"/>
          <w:id w:val="1614468623"/>
          <w:placeholder>
            <w:docPart w:val="B41E2175962E4F60A69C86A03CBB6FB1"/>
          </w:placeholder>
        </w:sdtPr>
        <w:sdtEndPr/>
        <w:sdtContent>
          <w:r w:rsidR="004F558B" w:rsidRPr="00FE6C76">
            <w:rPr>
              <w:color w:val="FF0000"/>
              <w:szCs w:val="20"/>
              <w:vertAlign w:val="superscript"/>
            </w:rPr>
            <w:t>33</w:t>
          </w:r>
        </w:sdtContent>
      </w:sdt>
      <w:r w:rsidR="00C16A15" w:rsidRPr="000564EF">
        <w:rPr>
          <w:color w:val="auto"/>
          <w:szCs w:val="20"/>
        </w:rPr>
        <w:t>]</w:t>
      </w:r>
      <w:r w:rsidR="00A5307E" w:rsidRPr="000564EF">
        <w:rPr>
          <w:color w:val="auto"/>
          <w:szCs w:val="20"/>
        </w:rPr>
        <w:t xml:space="preserve">. </w:t>
      </w:r>
      <w:r w:rsidR="005F65E5" w:rsidRPr="000564EF">
        <w:rPr>
          <w:color w:val="auto"/>
          <w:szCs w:val="20"/>
        </w:rPr>
        <w:t xml:space="preserve">Although optical detection-based devices such as </w:t>
      </w:r>
      <w:r w:rsidR="006F5C3F" w:rsidRPr="000564EF">
        <w:rPr>
          <w:color w:val="auto"/>
          <w:szCs w:val="20"/>
        </w:rPr>
        <w:t>photoplethysmography (</w:t>
      </w:r>
      <w:r w:rsidR="005F65E5" w:rsidRPr="000564EF">
        <w:rPr>
          <w:color w:val="auto"/>
          <w:szCs w:val="20"/>
        </w:rPr>
        <w:t>PPG</w:t>
      </w:r>
      <w:r w:rsidR="006F5C3F" w:rsidRPr="000564EF">
        <w:rPr>
          <w:color w:val="auto"/>
          <w:szCs w:val="20"/>
        </w:rPr>
        <w:t>)</w:t>
      </w:r>
      <w:r w:rsidR="005F65E5" w:rsidRPr="000564EF">
        <w:rPr>
          <w:color w:val="auto"/>
          <w:szCs w:val="20"/>
        </w:rPr>
        <w:t xml:space="preserve"> and </w:t>
      </w:r>
      <w:proofErr w:type="spellStart"/>
      <w:r w:rsidR="005F65E5" w:rsidRPr="000564EF">
        <w:rPr>
          <w:color w:val="auto"/>
          <w:szCs w:val="20"/>
        </w:rPr>
        <w:t>PoC</w:t>
      </w:r>
      <w:proofErr w:type="spellEnd"/>
      <w:r w:rsidR="005F65E5" w:rsidRPr="000564EF">
        <w:rPr>
          <w:color w:val="auto"/>
          <w:szCs w:val="20"/>
        </w:rPr>
        <w:t xml:space="preserve"> readers consume significantly higher power (10’s-100’s of </w:t>
      </w:r>
      <w:proofErr w:type="spellStart"/>
      <w:r w:rsidR="005F65E5" w:rsidRPr="000564EF">
        <w:rPr>
          <w:color w:val="auto"/>
          <w:szCs w:val="20"/>
        </w:rPr>
        <w:t>mW</w:t>
      </w:r>
      <w:proofErr w:type="spellEnd"/>
      <w:r w:rsidR="005F65E5" w:rsidRPr="000564EF">
        <w:rPr>
          <w:color w:val="auto"/>
          <w:szCs w:val="20"/>
        </w:rPr>
        <w:t xml:space="preserve">, depending upon the current), their consumption can be significantly reduced to circa 100 </w:t>
      </w:r>
      <w:proofErr w:type="spellStart"/>
      <w:r w:rsidR="005F65E5" w:rsidRPr="000564EF">
        <w:rPr>
          <w:color w:val="auto"/>
          <w:szCs w:val="20"/>
        </w:rPr>
        <w:t>μW</w:t>
      </w:r>
      <w:proofErr w:type="spellEnd"/>
      <w:r w:rsidR="005F65E5" w:rsidRPr="000564EF">
        <w:rPr>
          <w:color w:val="auto"/>
          <w:szCs w:val="20"/>
        </w:rPr>
        <w:t xml:space="preserve"> level by controlling LED operation </w:t>
      </w:r>
      <w:r w:rsidR="005F65E5" w:rsidRPr="000564EF">
        <w:rPr>
          <w:i/>
          <w:iCs/>
          <w:color w:val="auto"/>
          <w:szCs w:val="20"/>
        </w:rPr>
        <w:t>via</w:t>
      </w:r>
      <w:r w:rsidR="005F65E5" w:rsidRPr="000564EF">
        <w:rPr>
          <w:color w:val="auto"/>
          <w:szCs w:val="20"/>
        </w:rPr>
        <w:t xml:space="preserve"> a short pulse (10’s of </w:t>
      </w:r>
      <w:proofErr w:type="spellStart"/>
      <w:r w:rsidR="005F65E5" w:rsidRPr="000564EF">
        <w:rPr>
          <w:color w:val="auto"/>
          <w:szCs w:val="20"/>
        </w:rPr>
        <w:t>μs</w:t>
      </w:r>
      <w:proofErr w:type="spellEnd"/>
      <w:r w:rsidR="005F65E5" w:rsidRPr="000564EF">
        <w:rPr>
          <w:color w:val="auto"/>
          <w:szCs w:val="20"/>
        </w:rPr>
        <w:t>) duration duty cycle</w:t>
      </w:r>
      <w:r w:rsidR="00BC0915" w:rsidRPr="000564EF">
        <w:rPr>
          <w:color w:val="auto"/>
          <w:szCs w:val="20"/>
        </w:rPr>
        <w:t xml:space="preserve"> [</w:t>
      </w:r>
      <w:sdt>
        <w:sdtPr>
          <w:rPr>
            <w:color w:val="auto"/>
            <w:szCs w:val="20"/>
            <w:highlight w:val="white"/>
          </w:rPr>
          <w:alias w:val="Citation"/>
          <w:tag w:val="{&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885446712,&quot;citationText&quot;:&quot;&lt;span style=\&quot;font-family:Palatino Linotype;font-size:13.333333333333332px;color:#000000\&quot;&gt;&lt;sup&gt;31&lt;/sup&gt;&lt;/span&gt;&quot;}"/>
          <w:id w:val="885446712"/>
          <w:placeholder>
            <w:docPart w:val="652C4634B48040E3A10EF0C4F58A5541"/>
          </w:placeholder>
        </w:sdtPr>
        <w:sdtEndPr/>
        <w:sdtContent>
          <w:r w:rsidR="004F558B" w:rsidRPr="00FE6C76">
            <w:rPr>
              <w:color w:val="FF0000"/>
              <w:szCs w:val="20"/>
              <w:vertAlign w:val="superscript"/>
            </w:rPr>
            <w:t>31</w:t>
          </w:r>
        </w:sdtContent>
      </w:sdt>
      <w:r w:rsidR="00BC0915" w:rsidRPr="000564EF">
        <w:rPr>
          <w:color w:val="auto"/>
          <w:szCs w:val="20"/>
        </w:rPr>
        <w:t>]</w:t>
      </w:r>
      <w:r w:rsidR="005F65E5" w:rsidRPr="000564EF">
        <w:rPr>
          <w:color w:val="auto"/>
          <w:szCs w:val="20"/>
        </w:rPr>
        <w:t xml:space="preserve">. The complexity of the next stage of the pre-processing circuit </w:t>
      </w:r>
      <w:r w:rsidR="006C1D70" w:rsidRPr="000564EF">
        <w:rPr>
          <w:i/>
          <w:iCs/>
          <w:color w:val="auto"/>
          <w:szCs w:val="20"/>
        </w:rPr>
        <w:t>i.e.,</w:t>
      </w:r>
      <w:r w:rsidR="005F65E5" w:rsidRPr="000564EF">
        <w:rPr>
          <w:color w:val="auto"/>
          <w:szCs w:val="20"/>
        </w:rPr>
        <w:t xml:space="preserve"> signal acquisition incorporating interface, signal-conditioning, amplification, filtering</w:t>
      </w:r>
      <w:r w:rsidR="001118FC">
        <w:rPr>
          <w:color w:val="auto"/>
          <w:szCs w:val="20"/>
        </w:rPr>
        <w:t>,</w:t>
      </w:r>
      <w:r w:rsidR="005F65E5" w:rsidRPr="000564EF">
        <w:rPr>
          <w:color w:val="auto"/>
          <w:szCs w:val="20"/>
        </w:rPr>
        <w:t xml:space="preserve"> and </w:t>
      </w:r>
      <w:r w:rsidR="008C1927">
        <w:rPr>
          <w:color w:val="auto"/>
          <w:szCs w:val="20"/>
        </w:rPr>
        <w:t>analog to digital (</w:t>
      </w:r>
      <w:r w:rsidR="005F65E5" w:rsidRPr="000564EF">
        <w:rPr>
          <w:color w:val="auto"/>
          <w:szCs w:val="20"/>
        </w:rPr>
        <w:t>A/D</w:t>
      </w:r>
      <w:r w:rsidR="008C1927">
        <w:rPr>
          <w:color w:val="auto"/>
          <w:szCs w:val="20"/>
        </w:rPr>
        <w:t>)</w:t>
      </w:r>
      <w:r w:rsidR="005F65E5" w:rsidRPr="000564EF">
        <w:rPr>
          <w:color w:val="auto"/>
          <w:szCs w:val="20"/>
        </w:rPr>
        <w:t xml:space="preserve"> conversion determines its power consumption</w:t>
      </w:r>
      <w:r w:rsidR="001118FC">
        <w:rPr>
          <w:color w:val="auto"/>
          <w:szCs w:val="20"/>
        </w:rPr>
        <w:t>,</w:t>
      </w:r>
      <w:r w:rsidR="005F65E5" w:rsidRPr="000564EF">
        <w:rPr>
          <w:color w:val="auto"/>
          <w:szCs w:val="20"/>
        </w:rPr>
        <w:t xml:space="preserve"> and application</w:t>
      </w:r>
      <w:r w:rsidR="001118FC">
        <w:rPr>
          <w:color w:val="auto"/>
          <w:szCs w:val="20"/>
        </w:rPr>
        <w:t>-</w:t>
      </w:r>
      <w:r w:rsidR="005F65E5" w:rsidRPr="000564EF">
        <w:rPr>
          <w:color w:val="auto"/>
          <w:szCs w:val="20"/>
        </w:rPr>
        <w:t>specific integrated circuits (ASICs) can be optimi</w:t>
      </w:r>
      <w:r w:rsidR="00101310">
        <w:rPr>
          <w:color w:val="auto"/>
          <w:szCs w:val="20"/>
        </w:rPr>
        <w:t>z</w:t>
      </w:r>
      <w:r w:rsidR="005F65E5" w:rsidRPr="000564EF">
        <w:rPr>
          <w:color w:val="auto"/>
          <w:szCs w:val="20"/>
        </w:rPr>
        <w:t xml:space="preserve">ed to consume as low as 10s’-100’s of </w:t>
      </w:r>
      <w:proofErr w:type="spellStart"/>
      <w:r w:rsidR="005F65E5" w:rsidRPr="000564EF">
        <w:rPr>
          <w:color w:val="auto"/>
          <w:szCs w:val="20"/>
        </w:rPr>
        <w:t>μW</w:t>
      </w:r>
      <w:proofErr w:type="spellEnd"/>
      <w:r w:rsidR="005F65E5" w:rsidRPr="000564EF">
        <w:rPr>
          <w:color w:val="auto"/>
          <w:szCs w:val="20"/>
        </w:rPr>
        <w:t xml:space="preserve"> power. For example, an ASIC integrating low-power analog front end and a digital back end for PPG monitoring was shown to consume ~172 </w:t>
      </w:r>
      <w:proofErr w:type="spellStart"/>
      <w:r w:rsidR="005F65E5" w:rsidRPr="000564EF">
        <w:rPr>
          <w:color w:val="auto"/>
          <w:szCs w:val="20"/>
        </w:rPr>
        <w:t>μW</w:t>
      </w:r>
      <w:proofErr w:type="spellEnd"/>
      <w:r w:rsidR="005F65E5" w:rsidRPr="000564EF">
        <w:rPr>
          <w:color w:val="auto"/>
          <w:szCs w:val="20"/>
        </w:rPr>
        <w:t xml:space="preserve"> of energy</w:t>
      </w:r>
      <w:r w:rsidR="00E71901" w:rsidRPr="000564EF">
        <w:rPr>
          <w:color w:val="auto"/>
          <w:szCs w:val="20"/>
        </w:rPr>
        <w:t xml:space="preserve"> </w:t>
      </w:r>
      <w:r w:rsidR="005F65E5" w:rsidRPr="000564EF">
        <w:rPr>
          <w:color w:val="auto"/>
          <w:szCs w:val="20"/>
        </w:rPr>
        <w:t>[</w:t>
      </w:r>
      <w:sdt>
        <w:sdtPr>
          <w:rPr>
            <w:color w:val="auto"/>
            <w:szCs w:val="20"/>
            <w:highlight w:val="white"/>
          </w:rPr>
          <w:alias w:val="Citation"/>
          <w:tag w:val="{&quot;referencesIds&quot;:[&quot;doc:602827568f0894aa8aec6bf1&quot;],&quot;referencesOptions&quot;:{&quot;doc:602827568f0894aa8aec6bf1&quot;:{&quot;author&quot;:true,&quot;year&quot;:true,&quot;pageReplace&quot;:&quot;&quot;,&quot;prefix&quot;:&quot;&quot;,&quot;suffix&quot;:&quot;&quot;}},&quot;hasBrokenReferences&quot;:false,&quot;hasManualEdits&quot;:false,&quot;citationType&quot;:&quot;inline&quot;,&quot;id&quot;:1029602931,&quot;citationText&quot;:&quot;&lt;span style=\&quot;font-family:Palatino Linotype;font-size:13.333333333333332px;color:#000000\&quot;&gt;&lt;sup&gt;34&lt;/sup&gt;&lt;/span&gt;&quot;}"/>
          <w:id w:val="1029602931"/>
          <w:placeholder>
            <w:docPart w:val="0DC5ED8B6A1C40118972CAA19D377A8F"/>
          </w:placeholder>
        </w:sdtPr>
        <w:sdtEndPr/>
        <w:sdtContent>
          <w:r w:rsidR="004F558B" w:rsidRPr="00FE6C76">
            <w:rPr>
              <w:color w:val="FF0000"/>
              <w:szCs w:val="20"/>
              <w:vertAlign w:val="superscript"/>
            </w:rPr>
            <w:t>34</w:t>
          </w:r>
        </w:sdtContent>
      </w:sdt>
      <w:r w:rsidR="005F65E5" w:rsidRPr="000564EF">
        <w:rPr>
          <w:color w:val="auto"/>
          <w:szCs w:val="20"/>
        </w:rPr>
        <w:t>]</w:t>
      </w:r>
      <w:r w:rsidR="00E71901" w:rsidRPr="000564EF">
        <w:rPr>
          <w:color w:val="auto"/>
          <w:szCs w:val="20"/>
        </w:rPr>
        <w:t>.</w:t>
      </w:r>
      <w:r w:rsidR="005F65E5" w:rsidRPr="000564EF">
        <w:rPr>
          <w:color w:val="auto"/>
          <w:szCs w:val="20"/>
        </w:rPr>
        <w:t xml:space="preserve"> As compared to the sensing</w:t>
      </w:r>
      <w:r w:rsidR="005F65E5" w:rsidRPr="000564EF">
        <w:rPr>
          <w:color w:val="auto"/>
        </w:rPr>
        <w:t xml:space="preserve"> </w:t>
      </w:r>
      <w:r w:rsidR="005F65E5" w:rsidRPr="000564EF">
        <w:t>and pre-processing circuits, the data processing (</w:t>
      </w:r>
      <w:r w:rsidR="005E2CB6">
        <w:t>microcontroller units (</w:t>
      </w:r>
      <w:r w:rsidR="005F65E5" w:rsidRPr="000564EF">
        <w:t>MCUs</w:t>
      </w:r>
      <w:r w:rsidR="005E2CB6">
        <w:t>)</w:t>
      </w:r>
      <w:r w:rsidR="005F65E5" w:rsidRPr="000564EF">
        <w:t>), storage (memory)</w:t>
      </w:r>
      <w:r w:rsidR="001118FC">
        <w:t>,</w:t>
      </w:r>
      <w:r w:rsidR="005F65E5" w:rsidRPr="000564EF">
        <w:t xml:space="preserve"> and transmission (</w:t>
      </w:r>
      <w:r w:rsidR="00F8416D" w:rsidRPr="000564EF">
        <w:t>Wi-Fi</w:t>
      </w:r>
      <w:r w:rsidR="005F65E5" w:rsidRPr="000564EF">
        <w:t xml:space="preserve">, Bluetooth) block of the </w:t>
      </w:r>
      <w:r w:rsidR="000C367D" w:rsidRPr="000564EF">
        <w:t xml:space="preserve">system </w:t>
      </w:r>
      <w:r w:rsidR="005F65E5" w:rsidRPr="000564EF">
        <w:t>architecture is the most power-hungry element and provides the largest obstacle towards self-powered</w:t>
      </w:r>
      <w:r w:rsidR="00E63C2F" w:rsidRPr="000564EF">
        <w:t>,</w:t>
      </w:r>
      <w:r w:rsidR="005F65E5" w:rsidRPr="000564EF">
        <w:t xml:space="preserve"> end-to-end solutions. For example, while the continuous operation of MCU requires </w:t>
      </w:r>
      <w:proofErr w:type="spellStart"/>
      <w:r w:rsidR="005F65E5" w:rsidRPr="000564EF">
        <w:t>mW</w:t>
      </w:r>
      <w:proofErr w:type="spellEnd"/>
      <w:r w:rsidR="005F65E5" w:rsidRPr="000564EF">
        <w:t xml:space="preserve"> level power, the “read”, “write” and “reset” memory operations are typically less energy-intensive and require </w:t>
      </w:r>
      <w:proofErr w:type="spellStart"/>
      <w:r w:rsidR="005F65E5" w:rsidRPr="000564EF">
        <w:t>μW</w:t>
      </w:r>
      <w:proofErr w:type="spellEnd"/>
      <w:r w:rsidR="005F65E5" w:rsidRPr="000564EF">
        <w:t xml:space="preserve"> level power</w:t>
      </w:r>
      <w:r w:rsidR="00093D97" w:rsidRPr="000564EF">
        <w:t xml:space="preserve"> [</w:t>
      </w:r>
      <w:sdt>
        <w:sdtPr>
          <w:rPr>
            <w:highlight w:val="white"/>
          </w:rPr>
          <w:alias w:val="Citation"/>
          <w:tag w:val="{&quot;referencesIds&quot;:[&quot;doc:6028281f8f08e5b0dcc63a82&quot;],&quot;referencesOptions&quot;:{&quot;doc:6028281f8f08e5b0dcc63a82&quot;:{&quot;author&quot;:true,&quot;year&quot;:true,&quot;pageReplace&quot;:&quot;&quot;,&quot;prefix&quot;:&quot;&quot;,&quot;suffix&quot;:&quot;&quot;}},&quot;hasBrokenReferences&quot;:false,&quot;hasManualEdits&quot;:false,&quot;citationType&quot;:&quot;inline&quot;,&quot;id&quot;:1402250835,&quot;citationText&quot;:&quot;&lt;span style=\&quot;font-family:Palatino Linotype;font-size:13.333333333333332px;color:#000000\&quot;&gt;&lt;sup&gt;35&lt;/sup&gt;&lt;/span&gt;&quot;}"/>
          <w:id w:val="1402250835"/>
          <w:placeholder>
            <w:docPart w:val="C77F35D04A6948B0A0C60319A5271E28"/>
          </w:placeholder>
        </w:sdtPr>
        <w:sdtEndPr/>
        <w:sdtContent>
          <w:r w:rsidR="004F558B" w:rsidRPr="00FE6C76">
            <w:rPr>
              <w:color w:val="FF0000"/>
              <w:szCs w:val="20"/>
              <w:vertAlign w:val="superscript"/>
            </w:rPr>
            <w:t>35</w:t>
          </w:r>
        </w:sdtContent>
      </w:sdt>
      <w:r w:rsidR="00093D97" w:rsidRPr="000564EF">
        <w:t>]</w:t>
      </w:r>
      <w:r w:rsidR="005F65E5" w:rsidRPr="000564EF">
        <w:t>. Comparatively, the wireless communication protocols and devices are extremely energy</w:t>
      </w:r>
      <w:r w:rsidR="001118FC">
        <w:t>-</w:t>
      </w:r>
      <w:r w:rsidR="005F65E5" w:rsidRPr="000564EF">
        <w:t xml:space="preserve">intensive requiring 10’s of </w:t>
      </w:r>
      <w:proofErr w:type="spellStart"/>
      <w:r w:rsidR="005F65E5" w:rsidRPr="000564EF">
        <w:t>mWh</w:t>
      </w:r>
      <w:proofErr w:type="spellEnd"/>
      <w:r w:rsidR="005F65E5" w:rsidRPr="000564EF">
        <w:t xml:space="preserve"> for sending and receiving data, which </w:t>
      </w:r>
      <w:r w:rsidR="00CA7ABC" w:rsidRPr="000564EF">
        <w:t xml:space="preserve">can and have </w:t>
      </w:r>
      <w:r w:rsidR="005F65E5" w:rsidRPr="000564EF">
        <w:t xml:space="preserve">been reduced </w:t>
      </w:r>
      <w:r w:rsidR="005F65E5" w:rsidRPr="000564EF">
        <w:rPr>
          <w:i/>
          <w:iCs/>
        </w:rPr>
        <w:t>via</w:t>
      </w:r>
      <w:r w:rsidR="005F65E5" w:rsidRPr="000564EF">
        <w:t xml:space="preserve"> a shortening of the duty cycle and data packet-size [</w:t>
      </w:r>
      <w:sdt>
        <w:sdtPr>
          <w:rPr>
            <w:highlight w:val="white"/>
          </w:rPr>
          <w:alias w:val="Citation"/>
          <w:tag w:val="{&quot;referencesIds&quot;:[&quot;doc:6028281f8f08e5b0dcc63a82&quot;],&quot;referencesOptions&quot;:{&quot;doc:6028281f8f08e5b0dcc63a82&quot;:{&quot;author&quot;:true,&quot;year&quot;:true,&quot;pageReplace&quot;:&quot;&quot;,&quot;prefix&quot;:&quot;&quot;,&quot;suffix&quot;:&quot;&quot;}},&quot;hasBrokenReferences&quot;:false,&quot;hasManualEdits&quot;:false,&quot;citationType&quot;:&quot;inline&quot;,&quot;id&quot;:1872573958,&quot;citationText&quot;:&quot;&lt;span style=\&quot;font-family:Palatino Linotype;font-size:13.333333333333332px;color:#000000\&quot;&gt;&lt;sup&gt;35&lt;/sup&gt;&lt;/span&gt;&quot;}"/>
          <w:id w:val="1872573958"/>
          <w:placeholder>
            <w:docPart w:val="AC80941BEDA643819B0656B7BF204B9A"/>
          </w:placeholder>
        </w:sdtPr>
        <w:sdtEndPr/>
        <w:sdtContent>
          <w:r w:rsidR="004F558B" w:rsidRPr="00FE6C76">
            <w:rPr>
              <w:color w:val="FF0000"/>
              <w:szCs w:val="20"/>
              <w:vertAlign w:val="superscript"/>
            </w:rPr>
            <w:t>35</w:t>
          </w:r>
        </w:sdtContent>
      </w:sdt>
      <w:r w:rsidR="005F65E5" w:rsidRPr="000564EF">
        <w:t xml:space="preserve">]. For example, a typical Bluetooth Low Energy (BLE) </w:t>
      </w:r>
      <w:r w:rsidR="007A3518" w:rsidRPr="000564EF">
        <w:t xml:space="preserve">module </w:t>
      </w:r>
      <w:r w:rsidR="005F65E5" w:rsidRPr="000564EF">
        <w:t xml:space="preserve">which is mostly in deep sleep mode during the cycle, when activated to transmit 900 bytes of data in a 60 </w:t>
      </w:r>
      <w:proofErr w:type="spellStart"/>
      <w:r w:rsidR="005F65E5" w:rsidRPr="000564EF">
        <w:t>ms</w:t>
      </w:r>
      <w:proofErr w:type="spellEnd"/>
      <w:r w:rsidR="005F65E5" w:rsidRPr="000564EF">
        <w:t xml:space="preserve"> duty cycle will consume around 0.99 </w:t>
      </w:r>
      <w:proofErr w:type="spellStart"/>
      <w:r w:rsidR="005F65E5" w:rsidRPr="000564EF">
        <w:t>mW</w:t>
      </w:r>
      <w:proofErr w:type="spellEnd"/>
      <w:r w:rsidR="005F65E5" w:rsidRPr="000564EF">
        <w:t xml:space="preserve"> of power</w:t>
      </w:r>
      <w:r w:rsidR="00CA7ABC" w:rsidRPr="000564EF">
        <w:t xml:space="preserve"> [</w:t>
      </w:r>
      <w:sdt>
        <w:sdtPr>
          <w:rPr>
            <w:highlight w:val="white"/>
          </w:rPr>
          <w:alias w:val="Citation"/>
          <w:tag w:val="{&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498014655,&quot;citationText&quot;:&quot;&lt;span style=\&quot;font-family:Palatino Linotype;font-size:13.333333333333332px;color:#000000\&quot;&gt;&lt;sup&gt;32&lt;/sup&gt;&lt;/span&gt;&quot;}"/>
          <w:id w:val="498014655"/>
          <w:placeholder>
            <w:docPart w:val="B872BECAC5374D36BDB164BAC35C8922"/>
          </w:placeholder>
        </w:sdtPr>
        <w:sdtEndPr/>
        <w:sdtContent>
          <w:r w:rsidR="004F558B" w:rsidRPr="00FE6C76">
            <w:rPr>
              <w:color w:val="FF0000"/>
              <w:szCs w:val="20"/>
              <w:vertAlign w:val="superscript"/>
            </w:rPr>
            <w:t>32</w:t>
          </w:r>
        </w:sdtContent>
      </w:sdt>
      <w:r w:rsidR="007A3518" w:rsidRPr="000564EF">
        <w:t>]</w:t>
      </w:r>
      <w:r w:rsidR="005F65E5" w:rsidRPr="000564EF">
        <w:t xml:space="preserve">. When considered in conjunction with a typical PPG, </w:t>
      </w:r>
      <w:r w:rsidR="00A90D67">
        <w:t>electrocardiogram (</w:t>
      </w:r>
      <w:r w:rsidR="005F65E5" w:rsidRPr="000564EF">
        <w:t>ECG</w:t>
      </w:r>
      <w:r w:rsidR="00A90D67">
        <w:t>)</w:t>
      </w:r>
      <w:r w:rsidR="005F65E5" w:rsidRPr="000564EF">
        <w:t>, or a temperature sensor, a 1</w:t>
      </w:r>
      <w:r w:rsidR="001118FC">
        <w:t>-</w:t>
      </w:r>
      <w:r w:rsidR="005F65E5" w:rsidRPr="000564EF">
        <w:t>second cycle will</w:t>
      </w:r>
      <w:r w:rsidR="00CA1F79" w:rsidRPr="000564EF">
        <w:t xml:space="preserve"> typically</w:t>
      </w:r>
      <w:r w:rsidR="005F65E5" w:rsidRPr="000564EF">
        <w:t xml:space="preserve"> consume ~12.5 </w:t>
      </w:r>
      <w:proofErr w:type="spellStart"/>
      <w:r w:rsidR="005F65E5" w:rsidRPr="000564EF">
        <w:t>mW</w:t>
      </w:r>
      <w:proofErr w:type="spellEnd"/>
      <w:r w:rsidR="005F65E5" w:rsidRPr="000564EF">
        <w:t xml:space="preserve"> of power</w:t>
      </w:r>
      <w:r w:rsidR="00CA1F79" w:rsidRPr="000564EF">
        <w:t xml:space="preserve"> (see Fig. 1</w:t>
      </w:r>
      <w:r w:rsidR="00AF594D" w:rsidRPr="000564EF">
        <w:t>(</w:t>
      </w:r>
      <w:r w:rsidR="00236403" w:rsidRPr="00236403">
        <w:rPr>
          <w:color w:val="FF0000"/>
        </w:rPr>
        <w:t>a</w:t>
      </w:r>
      <w:r w:rsidR="00B242D2" w:rsidRPr="00236403">
        <w:rPr>
          <w:color w:val="FF0000"/>
        </w:rPr>
        <w:t xml:space="preserve">, </w:t>
      </w:r>
      <w:r w:rsidR="00236403" w:rsidRPr="00236403">
        <w:rPr>
          <w:color w:val="FF0000"/>
        </w:rPr>
        <w:t>b</w:t>
      </w:r>
      <w:r w:rsidR="00CA1F79" w:rsidRPr="000564EF">
        <w:t>)</w:t>
      </w:r>
      <w:r w:rsidR="00FB1425">
        <w:t>)</w:t>
      </w:r>
      <w:r w:rsidR="00CA1F79" w:rsidRPr="000564EF">
        <w:t>.</w:t>
      </w:r>
    </w:p>
    <w:p w14:paraId="6706FEE2" w14:textId="05B07999" w:rsidR="00161931" w:rsidRDefault="00CA1F79" w:rsidP="007148A2">
      <w:pPr>
        <w:pStyle w:val="MDPI31text"/>
        <w:ind w:firstLine="0"/>
      </w:pPr>
      <w:r w:rsidRPr="000564EF">
        <w:t>To analy</w:t>
      </w:r>
      <w:r w:rsidR="00101310">
        <w:t>z</w:t>
      </w:r>
      <w:r w:rsidRPr="000564EF">
        <w:t xml:space="preserve">e and achieve an entirely self-powered system, the continuous measurement and evaluation </w:t>
      </w:r>
      <w:r w:rsidR="00334354">
        <w:t xml:space="preserve">requirements </w:t>
      </w:r>
      <w:r w:rsidRPr="000564EF">
        <w:t>of the physiological</w:t>
      </w:r>
      <w:r w:rsidR="00334354">
        <w:t xml:space="preserve"> or</w:t>
      </w:r>
      <w:r w:rsidR="00273C19">
        <w:t xml:space="preserve"> </w:t>
      </w:r>
      <w:r w:rsidRPr="000564EF">
        <w:t xml:space="preserve">biomarker </w:t>
      </w:r>
      <w:r w:rsidR="00334354">
        <w:t xml:space="preserve">parameters </w:t>
      </w:r>
      <w:r w:rsidRPr="000564EF">
        <w:t xml:space="preserve">need to be established. In the case of a high-risk disease such as cardiovascular condition, there is a need to continuously monitor the subject’s parameters including ECG, heart rate, variability and even breathing patterns (PPG). Whereas for </w:t>
      </w:r>
      <w:r w:rsidR="00591AE5" w:rsidRPr="000564EF">
        <w:t>certain sleeping disorders</w:t>
      </w:r>
      <w:r w:rsidRPr="000564EF">
        <w:t xml:space="preserve">, there is a case for frequent (say every 10-15 mins during sleeping) but non-continuous monitoring of the respiratory parameters. In the case of blood sugar measurements and monitoring, the measurement frequency is lower </w:t>
      </w:r>
      <w:r w:rsidR="00C31725">
        <w:t xml:space="preserve">at </w:t>
      </w:r>
      <w:r w:rsidRPr="000564EF">
        <w:t xml:space="preserve">perhaps 3-4 times a day. Considering each of these scenarios, the consequent energy/power demands of the system would be significantly </w:t>
      </w:r>
      <w:r w:rsidR="000A2E4B" w:rsidRPr="000564EF">
        <w:lastRenderedPageBreak/>
        <w:t xml:space="preserve">different from each other </w:t>
      </w:r>
      <w:r w:rsidR="000A2E4B" w:rsidRPr="00FE6C76">
        <w:rPr>
          <w:color w:val="FF0000"/>
        </w:rPr>
        <w:t>(Fig. 1(</w:t>
      </w:r>
      <w:r w:rsidR="00FB1425" w:rsidRPr="00FE6C76">
        <w:rPr>
          <w:color w:val="FF0000"/>
        </w:rPr>
        <w:t>b</w:t>
      </w:r>
      <w:r w:rsidR="000A2E4B" w:rsidRPr="00FE6C76">
        <w:rPr>
          <w:color w:val="FF0000"/>
        </w:rPr>
        <w:t>))</w:t>
      </w:r>
      <w:r w:rsidR="000A2E4B" w:rsidRPr="000564EF">
        <w:t>. For example: in the case of continuous</w:t>
      </w:r>
      <w:r w:rsidR="000A2E4B">
        <w:t xml:space="preserve"> </w:t>
      </w:r>
      <w:r w:rsidR="000A2E4B" w:rsidRPr="000564EF">
        <w:t xml:space="preserve">heart rate/respiratory monitoring, the typical energy consumption is ~12.5 </w:t>
      </w:r>
      <w:proofErr w:type="spellStart"/>
      <w:r w:rsidR="000A2E4B" w:rsidRPr="000564EF">
        <w:t>mWh</w:t>
      </w:r>
      <w:proofErr w:type="spellEnd"/>
      <w:r w:rsidR="000A2E4B" w:rsidRPr="000564EF">
        <w:t xml:space="preserve"> [</w:t>
      </w:r>
      <w:sdt>
        <w:sdtPr>
          <w:rPr>
            <w:highlight w:val="white"/>
          </w:rPr>
          <w:alias w:val="Citation"/>
          <w:tag w:val="{&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1607621733,&quot;citationText&quot;:&quot;&lt;span style=\&quot;font-family:Palatino Linotype;font-size:13.333333333333332px;color:#000000\&quot;&gt;&lt;sup&gt;32&lt;/sup&gt;&lt;/span&gt;&quot;}"/>
          <w:id w:val="1607621733"/>
          <w:placeholder>
            <w:docPart w:val="79A9AC7E76634ACDBE39D7714BFF8A4F"/>
          </w:placeholder>
        </w:sdtPr>
        <w:sdtEndPr/>
        <w:sdtContent>
          <w:r w:rsidR="004F558B" w:rsidRPr="00FE6C76">
            <w:rPr>
              <w:color w:val="FF0000"/>
              <w:szCs w:val="20"/>
              <w:vertAlign w:val="superscript"/>
            </w:rPr>
            <w:t>32</w:t>
          </w:r>
        </w:sdtContent>
      </w:sdt>
      <w:r w:rsidR="000A2E4B" w:rsidRPr="000564EF">
        <w:t>]. Yu et al. [</w:t>
      </w:r>
      <w:sdt>
        <w:sdtPr>
          <w:rPr>
            <w:highlight w:val="white"/>
          </w:rPr>
          <w:alias w:val="Citation"/>
          <w:tag w:val="{&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462555753,&quot;citationText&quot;:&quot;&lt;span style=\&quot;font-family:Palatino Linotype;font-size:13.333333333333332px;color:#000000\&quot;&gt;&lt;sup&gt;32&lt;/sup&gt;&lt;/span&gt;&quot;}"/>
          <w:id w:val="462555753"/>
          <w:placeholder>
            <w:docPart w:val="473DB9AA5E164818B130C7DDC23230EE"/>
          </w:placeholder>
        </w:sdtPr>
        <w:sdtEndPr/>
        <w:sdtContent>
          <w:r w:rsidR="004F558B" w:rsidRPr="00FE6C76">
            <w:rPr>
              <w:color w:val="FF0000"/>
              <w:szCs w:val="20"/>
              <w:vertAlign w:val="superscript"/>
            </w:rPr>
            <w:t>32</w:t>
          </w:r>
        </w:sdtContent>
      </w:sdt>
      <w:r w:rsidR="000A2E4B" w:rsidRPr="000564EF">
        <w:t>], have estimated that even for the best performing flexible Li</w:t>
      </w:r>
      <w:r w:rsidR="000A2E4B" w:rsidRPr="000564EF">
        <w:rPr>
          <w:vertAlign w:val="superscript"/>
        </w:rPr>
        <w:t>+</w:t>
      </w:r>
      <w:r w:rsidR="000A2E4B" w:rsidRPr="000564EF">
        <w:t xml:space="preserve"> batteries, the system can only operate for ~65 hours before charging is required. Even when the system is supported by an energy harvesting module, which can trickle-charge the battery, the system’s operation time </w:t>
      </w:r>
      <w:r w:rsidR="000A2E4B">
        <w:t>can</w:t>
      </w:r>
      <w:r w:rsidR="000A2E4B" w:rsidRPr="000564EF">
        <w:t xml:space="preserve"> only be extended by another 6 hours to 71 hours. For the frequent but non-continuous measurements</w:t>
      </w:r>
      <w:r w:rsidR="000A2E4B">
        <w:t>,</w:t>
      </w:r>
      <w:r w:rsidR="000A2E4B" w:rsidRPr="000564EF">
        <w:t xml:space="preserve"> while the power consumption will remain similar the turn-on time is significantly reduced, thus providing a much better balance between the energy demand and supply. For example, at an hourly energy consumption of 0.84 </w:t>
      </w:r>
      <w:proofErr w:type="spellStart"/>
      <w:r w:rsidR="000A2E4B" w:rsidRPr="000564EF">
        <w:t>mWh</w:t>
      </w:r>
      <w:proofErr w:type="spellEnd"/>
      <w:r w:rsidR="000A2E4B" w:rsidRPr="000564EF">
        <w:t xml:space="preserve"> (corresponding to a reading every 15 minutes), the harvested energy of 26.5 </w:t>
      </w:r>
      <w:proofErr w:type="spellStart"/>
      <w:r w:rsidR="000A2E4B" w:rsidRPr="000564EF">
        <w:t>mWh</w:t>
      </w:r>
      <w:proofErr w:type="spellEnd"/>
      <w:r w:rsidR="000A2E4B" w:rsidRPr="000564EF">
        <w:t xml:space="preserve"> is sufficient to extend the system operation time to around 31.5 hours. Therefore, if the battery capacity is higher than the daily harvested energy and can sustain the device’s operation for the first day, the subsequent energy harvesting will ensure that the system can become</w:t>
      </w:r>
      <w:r w:rsidR="007148A2">
        <w:t xml:space="preserve"> </w:t>
      </w:r>
      <w:r w:rsidR="007148A2" w:rsidRPr="000564EF">
        <w:t>self-powered. Finally, considering the “once/twice a day” infrequent</w:t>
      </w:r>
      <w:r w:rsidR="007148A2">
        <w:t xml:space="preserve"> measurements </w:t>
      </w:r>
      <w:r w:rsidR="007148A2" w:rsidRPr="000564EF">
        <w:t xml:space="preserve">the energy consumption is ~0.5 </w:t>
      </w:r>
      <w:proofErr w:type="spellStart"/>
      <w:r w:rsidR="007148A2" w:rsidRPr="000564EF">
        <w:t>mWh</w:t>
      </w:r>
      <w:proofErr w:type="spellEnd"/>
      <w:r w:rsidR="007148A2" w:rsidRPr="000564EF">
        <w:t xml:space="preserve"> which may potentially be powered entirely by the energy harvesting device itself.</w:t>
      </w:r>
    </w:p>
    <w:p w14:paraId="25B75010" w14:textId="6D44F74B" w:rsidR="00374541" w:rsidRPr="0002400C" w:rsidRDefault="00374541" w:rsidP="00374541">
      <w:pPr>
        <w:pStyle w:val="MDPI41tablecaption"/>
        <w:rPr>
          <w:color w:val="FF0000"/>
        </w:rPr>
      </w:pPr>
      <w:r w:rsidRPr="0002400C">
        <w:rPr>
          <w:b/>
          <w:color w:val="FF0000"/>
        </w:rPr>
        <w:t>Table 1.</w:t>
      </w:r>
      <w:r w:rsidRPr="0002400C">
        <w:rPr>
          <w:color w:val="FF0000"/>
        </w:rPr>
        <w:t xml:space="preserve"> </w:t>
      </w:r>
      <w:r w:rsidR="00D951FC" w:rsidRPr="0002400C">
        <w:rPr>
          <w:color w:val="FF0000"/>
        </w:rPr>
        <w:t>The energy consumption of the key components in a wireless sensor system monitoring PPG, ECG, and temperature simultaneously. Table adapted from Yu et al. [</w:t>
      </w:r>
      <w:r w:rsidR="00D951FC" w:rsidRPr="00FE6C76">
        <w:rPr>
          <w:color w:val="FF0000"/>
          <w:vertAlign w:val="superscript"/>
        </w:rPr>
        <w:t>32</w:t>
      </w:r>
      <w:r w:rsidR="00D951FC" w:rsidRPr="0002400C">
        <w:rPr>
          <w:color w:val="FF0000"/>
        </w:rPr>
        <w:t>].</w:t>
      </w:r>
    </w:p>
    <w:tbl>
      <w:tblPr>
        <w:tblW w:w="7901"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220"/>
        <w:gridCol w:w="2126"/>
        <w:gridCol w:w="1417"/>
        <w:gridCol w:w="3138"/>
      </w:tblGrid>
      <w:tr w:rsidR="0002400C" w:rsidRPr="0002400C" w14:paraId="711BC02A" w14:textId="77777777" w:rsidTr="00A67893">
        <w:trPr>
          <w:trHeight w:val="444"/>
        </w:trPr>
        <w:tc>
          <w:tcPr>
            <w:tcW w:w="1220" w:type="dxa"/>
            <w:tcBorders>
              <w:bottom w:val="single" w:sz="4" w:space="0" w:color="auto"/>
            </w:tcBorders>
            <w:shd w:val="clear" w:color="auto" w:fill="auto"/>
            <w:vAlign w:val="center"/>
          </w:tcPr>
          <w:p w14:paraId="2A946832" w14:textId="77777777" w:rsidR="00FB29AE" w:rsidRPr="0002400C" w:rsidRDefault="00FB29AE" w:rsidP="00FB60FB">
            <w:pPr>
              <w:pStyle w:val="MDPI42tablebody"/>
              <w:spacing w:line="240" w:lineRule="auto"/>
              <w:rPr>
                <w:b/>
                <w:snapToGrid/>
                <w:color w:val="FF0000"/>
              </w:rPr>
            </w:pPr>
            <w:r w:rsidRPr="0002400C">
              <w:rPr>
                <w:b/>
                <w:snapToGrid/>
                <w:color w:val="FF0000"/>
              </w:rPr>
              <w:t>Device Stage/</w:t>
            </w:r>
          </w:p>
          <w:p w14:paraId="04873761" w14:textId="42771929" w:rsidR="00690CA9" w:rsidRPr="0002400C" w:rsidRDefault="00827F82" w:rsidP="00FB60FB">
            <w:pPr>
              <w:pStyle w:val="MDPI42tablebody"/>
              <w:spacing w:line="240" w:lineRule="auto"/>
              <w:rPr>
                <w:b/>
                <w:snapToGrid/>
                <w:color w:val="FF0000"/>
              </w:rPr>
            </w:pPr>
            <w:r w:rsidRPr="0002400C">
              <w:rPr>
                <w:b/>
                <w:snapToGrid/>
                <w:color w:val="FF0000"/>
              </w:rPr>
              <w:t>Function</w:t>
            </w:r>
          </w:p>
        </w:tc>
        <w:tc>
          <w:tcPr>
            <w:tcW w:w="2126" w:type="dxa"/>
            <w:tcBorders>
              <w:bottom w:val="single" w:sz="4" w:space="0" w:color="auto"/>
            </w:tcBorders>
          </w:tcPr>
          <w:p w14:paraId="770024FB" w14:textId="77777777" w:rsidR="00827F82" w:rsidRPr="0002400C" w:rsidRDefault="00827F82" w:rsidP="00FB60FB">
            <w:pPr>
              <w:pStyle w:val="MDPI42tablebody"/>
              <w:spacing w:line="240" w:lineRule="auto"/>
              <w:rPr>
                <w:b/>
                <w:snapToGrid/>
                <w:color w:val="FF0000"/>
              </w:rPr>
            </w:pPr>
            <w:r w:rsidRPr="0002400C">
              <w:rPr>
                <w:b/>
                <w:snapToGrid/>
                <w:color w:val="FF0000"/>
              </w:rPr>
              <w:t xml:space="preserve">Typical Items/ </w:t>
            </w:r>
          </w:p>
          <w:p w14:paraId="1428EACD" w14:textId="313C7278" w:rsidR="00690CA9" w:rsidRPr="0002400C" w:rsidRDefault="00827F82" w:rsidP="00FB60FB">
            <w:pPr>
              <w:pStyle w:val="MDPI42tablebody"/>
              <w:spacing w:line="240" w:lineRule="auto"/>
              <w:rPr>
                <w:b/>
                <w:snapToGrid/>
                <w:color w:val="FF0000"/>
              </w:rPr>
            </w:pPr>
            <w:r w:rsidRPr="0002400C">
              <w:rPr>
                <w:b/>
                <w:snapToGrid/>
                <w:color w:val="FF0000"/>
              </w:rPr>
              <w:t xml:space="preserve">Components </w:t>
            </w:r>
          </w:p>
        </w:tc>
        <w:tc>
          <w:tcPr>
            <w:tcW w:w="1417" w:type="dxa"/>
            <w:tcBorders>
              <w:bottom w:val="single" w:sz="4" w:space="0" w:color="auto"/>
            </w:tcBorders>
            <w:shd w:val="clear" w:color="auto" w:fill="auto"/>
            <w:vAlign w:val="center"/>
          </w:tcPr>
          <w:p w14:paraId="0DA065F6" w14:textId="77777777" w:rsidR="00827F82" w:rsidRPr="0002400C" w:rsidRDefault="00827F82" w:rsidP="00FB60FB">
            <w:pPr>
              <w:pStyle w:val="MDPI42tablebody"/>
              <w:spacing w:line="240" w:lineRule="auto"/>
              <w:rPr>
                <w:b/>
                <w:snapToGrid/>
                <w:color w:val="FF0000"/>
              </w:rPr>
            </w:pPr>
            <w:r w:rsidRPr="0002400C">
              <w:rPr>
                <w:b/>
                <w:snapToGrid/>
                <w:color w:val="FF0000"/>
              </w:rPr>
              <w:t xml:space="preserve">Power </w:t>
            </w:r>
          </w:p>
          <w:p w14:paraId="5264353E" w14:textId="6A5658FA" w:rsidR="00690CA9" w:rsidRPr="0002400C" w:rsidRDefault="00827F82" w:rsidP="00FB60FB">
            <w:pPr>
              <w:pStyle w:val="MDPI42tablebody"/>
              <w:spacing w:line="240" w:lineRule="auto"/>
              <w:rPr>
                <w:b/>
                <w:snapToGrid/>
                <w:color w:val="FF0000"/>
              </w:rPr>
            </w:pPr>
            <w:r w:rsidRPr="0002400C">
              <w:rPr>
                <w:b/>
                <w:snapToGrid/>
                <w:color w:val="FF0000"/>
              </w:rPr>
              <w:t xml:space="preserve">Consumption </w:t>
            </w:r>
          </w:p>
        </w:tc>
        <w:tc>
          <w:tcPr>
            <w:tcW w:w="3138" w:type="dxa"/>
            <w:tcBorders>
              <w:bottom w:val="single" w:sz="4" w:space="0" w:color="auto"/>
            </w:tcBorders>
            <w:shd w:val="clear" w:color="auto" w:fill="auto"/>
            <w:vAlign w:val="center"/>
          </w:tcPr>
          <w:p w14:paraId="695B5D6B" w14:textId="7D46855E" w:rsidR="00690CA9" w:rsidRPr="0002400C" w:rsidRDefault="00A72B80" w:rsidP="00FB60FB">
            <w:pPr>
              <w:pStyle w:val="MDPI42tablebody"/>
              <w:spacing w:line="240" w:lineRule="auto"/>
              <w:rPr>
                <w:b/>
                <w:snapToGrid/>
                <w:color w:val="FF0000"/>
              </w:rPr>
            </w:pPr>
            <w:r w:rsidRPr="0002400C">
              <w:rPr>
                <w:b/>
                <w:snapToGrid/>
                <w:color w:val="FF0000"/>
              </w:rPr>
              <w:t xml:space="preserve">Conditions </w:t>
            </w:r>
          </w:p>
        </w:tc>
      </w:tr>
      <w:tr w:rsidR="0002400C" w:rsidRPr="0002400C" w14:paraId="00501841" w14:textId="77777777" w:rsidTr="00A67893">
        <w:trPr>
          <w:trHeight w:val="638"/>
        </w:trPr>
        <w:tc>
          <w:tcPr>
            <w:tcW w:w="1220" w:type="dxa"/>
            <w:shd w:val="clear" w:color="auto" w:fill="auto"/>
            <w:vAlign w:val="center"/>
          </w:tcPr>
          <w:p w14:paraId="50A7F37B" w14:textId="764F3831" w:rsidR="00A72B80" w:rsidRPr="0002400C" w:rsidRDefault="00A72B80" w:rsidP="00A72B80">
            <w:pPr>
              <w:pStyle w:val="MDPI42tablebody"/>
              <w:spacing w:line="240" w:lineRule="auto"/>
              <w:rPr>
                <w:color w:val="FF0000"/>
              </w:rPr>
            </w:pPr>
            <w:r w:rsidRPr="0002400C">
              <w:rPr>
                <w:color w:val="FF0000"/>
              </w:rPr>
              <w:t>Sensing/ Transduction</w:t>
            </w:r>
          </w:p>
        </w:tc>
        <w:tc>
          <w:tcPr>
            <w:tcW w:w="2126" w:type="dxa"/>
          </w:tcPr>
          <w:p w14:paraId="3A7F6BDD" w14:textId="77777777" w:rsidR="00A72B80" w:rsidRPr="0002400C" w:rsidRDefault="00A72B80" w:rsidP="00A72B80">
            <w:pPr>
              <w:spacing w:after="0" w:line="240" w:lineRule="auto"/>
              <w:jc w:val="center"/>
              <w:rPr>
                <w:rFonts w:ascii="Palatino Linotype" w:eastAsia="Times New Roman" w:hAnsi="Palatino Linotype" w:cs="Arial"/>
                <w:color w:val="FF0000"/>
                <w:lang w:val="en-GB" w:eastAsia="en-GB"/>
              </w:rPr>
            </w:pPr>
            <w:r w:rsidRPr="0002400C">
              <w:rPr>
                <w:rFonts w:ascii="Palatino Linotype" w:eastAsia="Times New Roman" w:hAnsi="Palatino Linotype" w:cs="Calibri"/>
                <w:color w:val="FF0000"/>
                <w:kern w:val="24"/>
                <w:lang w:val="en-GB" w:eastAsia="en-GB"/>
              </w:rPr>
              <w:t xml:space="preserve">Consumer PPG sensor  comprising of </w:t>
            </w:r>
            <w:r w:rsidRPr="0002400C">
              <w:rPr>
                <w:rFonts w:ascii="Palatino Linotype" w:hAnsi="Palatino Linotype"/>
                <w:color w:val="FF0000"/>
                <w:kern w:val="24"/>
                <w:lang w:val="en-GB" w:eastAsia="en-GB"/>
              </w:rPr>
              <w:t>LED:</w:t>
            </w:r>
          </w:p>
          <w:p w14:paraId="505AF3E4" w14:textId="3103D5C9" w:rsidR="00A72B80" w:rsidRPr="0002400C" w:rsidRDefault="00A72B80" w:rsidP="004D0B31">
            <w:pPr>
              <w:spacing w:after="0" w:line="240" w:lineRule="auto"/>
              <w:jc w:val="center"/>
              <w:rPr>
                <w:rFonts w:ascii="Palatino Linotype" w:hAnsi="Palatino Linotype"/>
                <w:color w:val="FF0000"/>
              </w:rPr>
            </w:pPr>
            <w:r w:rsidRPr="0002400C">
              <w:rPr>
                <w:rFonts w:ascii="Palatino Linotype" w:hAnsi="Palatino Linotype"/>
                <w:color w:val="FF0000"/>
                <w:kern w:val="24"/>
                <w:lang w:val="en-GB" w:eastAsia="en-GB"/>
              </w:rPr>
              <w:t>KP1608SURCK</w:t>
            </w:r>
            <w:r w:rsidR="004D0B31"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PD:TEMD5080X01</w:t>
            </w:r>
          </w:p>
        </w:tc>
        <w:tc>
          <w:tcPr>
            <w:tcW w:w="1417" w:type="dxa"/>
            <w:shd w:val="clear" w:color="auto" w:fill="auto"/>
          </w:tcPr>
          <w:p w14:paraId="7B8DCDE8" w14:textId="013E027C" w:rsidR="00A72B80" w:rsidRPr="0002400C" w:rsidRDefault="00A72B80" w:rsidP="00A72B80">
            <w:pPr>
              <w:pStyle w:val="MDPI22heading2"/>
              <w:spacing w:before="240"/>
              <w:ind w:left="0"/>
              <w:jc w:val="center"/>
              <w:rPr>
                <w:i w:val="0"/>
                <w:iCs/>
                <w:color w:val="FF0000"/>
                <w:szCs w:val="20"/>
              </w:rPr>
            </w:pPr>
            <w:r w:rsidRPr="0002400C">
              <w:rPr>
                <w:rFonts w:cs="Calibri"/>
                <w:i w:val="0"/>
                <w:iCs/>
                <w:color w:val="FF0000"/>
                <w:kern w:val="24"/>
                <w:szCs w:val="20"/>
                <w:lang w:val="en-GB" w:eastAsia="en-GB"/>
              </w:rPr>
              <w:t>240 µW from LED</w:t>
            </w:r>
          </w:p>
        </w:tc>
        <w:tc>
          <w:tcPr>
            <w:tcW w:w="3138" w:type="dxa"/>
            <w:shd w:val="clear" w:color="auto" w:fill="auto"/>
          </w:tcPr>
          <w:p w14:paraId="385A6E8E" w14:textId="39881BA7" w:rsidR="00A72B80" w:rsidRPr="0002400C" w:rsidRDefault="00A72B80" w:rsidP="002B12C5">
            <w:pPr>
              <w:spacing w:after="0" w:line="240" w:lineRule="auto"/>
              <w:jc w:val="center"/>
              <w:rPr>
                <w:rFonts w:ascii="Palatino Linotype" w:hAnsi="Palatino Linotype"/>
                <w:color w:val="FF0000"/>
              </w:rPr>
            </w:pPr>
            <w:r w:rsidRPr="0002400C">
              <w:rPr>
                <w:rFonts w:ascii="Palatino Linotype" w:hAnsi="Palatino Linotype"/>
                <w:color w:val="FF0000"/>
                <w:kern w:val="24"/>
                <w:lang w:val="en-GB" w:eastAsia="en-GB"/>
              </w:rPr>
              <w:t>LED working at 2V and 20mA with a</w:t>
            </w:r>
            <w:r w:rsidR="002B12C5"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pulse duration of 60μs</w:t>
            </w:r>
            <w:r w:rsidR="002B12C5"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for 100Hz</w:t>
            </w:r>
            <w:r w:rsidR="002B12C5"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sampling rate</w:t>
            </w:r>
          </w:p>
        </w:tc>
      </w:tr>
      <w:tr w:rsidR="0002400C" w:rsidRPr="0002400C" w14:paraId="79D92F6B" w14:textId="77777777" w:rsidTr="00A67893">
        <w:trPr>
          <w:trHeight w:val="638"/>
        </w:trPr>
        <w:tc>
          <w:tcPr>
            <w:tcW w:w="1220" w:type="dxa"/>
            <w:shd w:val="clear" w:color="auto" w:fill="auto"/>
          </w:tcPr>
          <w:p w14:paraId="735F6D14" w14:textId="77777777" w:rsidR="004D0B31" w:rsidRPr="0002400C" w:rsidRDefault="004D0B31" w:rsidP="00A72B80">
            <w:pPr>
              <w:pStyle w:val="MDPI42tablebody"/>
              <w:spacing w:line="240" w:lineRule="auto"/>
              <w:rPr>
                <w:rFonts w:cs="Calibri"/>
                <w:color w:val="FF0000"/>
                <w:kern w:val="24"/>
                <w:lang w:val="en-GB" w:eastAsia="en-GB"/>
              </w:rPr>
            </w:pPr>
          </w:p>
          <w:p w14:paraId="02B42963" w14:textId="72D1BD7E" w:rsidR="00A72B80" w:rsidRPr="0002400C" w:rsidRDefault="00A72B80" w:rsidP="00A72B80">
            <w:pPr>
              <w:pStyle w:val="MDPI42tablebody"/>
              <w:spacing w:line="240" w:lineRule="auto"/>
              <w:rPr>
                <w:color w:val="FF0000"/>
              </w:rPr>
            </w:pPr>
            <w:r w:rsidRPr="0002400C">
              <w:rPr>
                <w:rFonts w:cs="Calibri"/>
                <w:color w:val="FF0000"/>
                <w:kern w:val="24"/>
                <w:lang w:val="en-GB" w:eastAsia="en-GB"/>
              </w:rPr>
              <w:t>Signal acquisition &amp; processing</w:t>
            </w:r>
          </w:p>
        </w:tc>
        <w:tc>
          <w:tcPr>
            <w:tcW w:w="2126" w:type="dxa"/>
          </w:tcPr>
          <w:p w14:paraId="461DB979" w14:textId="77777777" w:rsidR="004D0B31" w:rsidRPr="0002400C" w:rsidRDefault="004D0B31" w:rsidP="00A72B80">
            <w:pPr>
              <w:spacing w:after="0" w:line="240" w:lineRule="auto"/>
              <w:jc w:val="center"/>
              <w:rPr>
                <w:rFonts w:ascii="Palatino Linotype" w:eastAsia="Times New Roman" w:hAnsi="Palatino Linotype" w:cs="Calibri"/>
                <w:color w:val="FF0000"/>
                <w:kern w:val="24"/>
                <w:lang w:val="en-GB" w:eastAsia="en-GB"/>
              </w:rPr>
            </w:pPr>
          </w:p>
          <w:p w14:paraId="54A466CC" w14:textId="17B75506" w:rsidR="00A72B80" w:rsidRPr="0002400C" w:rsidRDefault="004D0B31" w:rsidP="00A72B80">
            <w:pPr>
              <w:spacing w:after="0" w:line="240" w:lineRule="auto"/>
              <w:jc w:val="center"/>
              <w:rPr>
                <w:rFonts w:ascii="Palatino Linotype" w:eastAsia="Times New Roman" w:hAnsi="Palatino Linotype" w:cs="Calibri"/>
                <w:color w:val="FF0000"/>
                <w:kern w:val="24"/>
                <w:lang w:val="en-GB" w:eastAsia="en-GB"/>
              </w:rPr>
            </w:pPr>
            <w:r w:rsidRPr="0002400C">
              <w:rPr>
                <w:rFonts w:ascii="Palatino Linotype" w:eastAsia="Times New Roman" w:hAnsi="Palatino Linotype" w:cs="Calibri"/>
                <w:color w:val="FF0000"/>
                <w:kern w:val="24"/>
                <w:lang w:val="en-GB" w:eastAsia="en-GB"/>
              </w:rPr>
              <w:t xml:space="preserve">                 </w:t>
            </w:r>
            <w:r w:rsidR="00A72B80" w:rsidRPr="0002400C">
              <w:rPr>
                <w:rFonts w:ascii="Palatino Linotype" w:eastAsia="Times New Roman" w:hAnsi="Palatino Linotype" w:cs="Calibri"/>
                <w:color w:val="FF0000"/>
                <w:kern w:val="24"/>
                <w:lang w:val="en-GB" w:eastAsia="en-GB"/>
              </w:rPr>
              <w:t>AFE4900</w:t>
            </w:r>
          </w:p>
        </w:tc>
        <w:tc>
          <w:tcPr>
            <w:tcW w:w="1417" w:type="dxa"/>
            <w:shd w:val="clear" w:color="auto" w:fill="auto"/>
          </w:tcPr>
          <w:p w14:paraId="420883EB" w14:textId="481F73A9" w:rsidR="00A72B80" w:rsidRPr="0002400C" w:rsidRDefault="004D0B31" w:rsidP="00A72B80">
            <w:pPr>
              <w:pStyle w:val="MDPI22heading2"/>
              <w:spacing w:before="240"/>
              <w:ind w:left="0"/>
              <w:jc w:val="center"/>
              <w:rPr>
                <w:rFonts w:cs="Calibri"/>
                <w:i w:val="0"/>
                <w:color w:val="FF0000"/>
                <w:kern w:val="24"/>
                <w:szCs w:val="20"/>
                <w:lang w:val="en-GB" w:eastAsia="en-GB"/>
              </w:rPr>
            </w:pPr>
            <w:r w:rsidRPr="0002400C">
              <w:rPr>
                <w:rFonts w:cs="Calibri"/>
                <w:i w:val="0"/>
                <w:color w:val="FF0000"/>
                <w:kern w:val="24"/>
                <w:szCs w:val="20"/>
                <w:lang w:val="en-GB" w:eastAsia="en-GB"/>
              </w:rPr>
              <w:t xml:space="preserve">              </w:t>
            </w:r>
            <w:r w:rsidR="00A72B80" w:rsidRPr="0002400C">
              <w:rPr>
                <w:rFonts w:cs="Calibri"/>
                <w:i w:val="0"/>
                <w:color w:val="FF0000"/>
                <w:kern w:val="24"/>
                <w:szCs w:val="20"/>
                <w:lang w:val="en-GB" w:eastAsia="en-GB"/>
              </w:rPr>
              <w:t>220 µW</w:t>
            </w:r>
          </w:p>
        </w:tc>
        <w:tc>
          <w:tcPr>
            <w:tcW w:w="3138" w:type="dxa"/>
            <w:shd w:val="clear" w:color="auto" w:fill="auto"/>
          </w:tcPr>
          <w:p w14:paraId="23DC1A73" w14:textId="77777777" w:rsidR="004D0B31" w:rsidRPr="0002400C" w:rsidRDefault="004D0B31" w:rsidP="002B12C5">
            <w:pPr>
              <w:spacing w:after="0" w:line="240" w:lineRule="auto"/>
              <w:jc w:val="center"/>
              <w:rPr>
                <w:rFonts w:ascii="Palatino Linotype" w:hAnsi="Palatino Linotype"/>
                <w:color w:val="FF0000"/>
                <w:kern w:val="24"/>
                <w:lang w:val="en-GB" w:eastAsia="en-GB"/>
              </w:rPr>
            </w:pPr>
          </w:p>
          <w:p w14:paraId="5BB996C0" w14:textId="2456753B" w:rsidR="00A72B80" w:rsidRPr="0002400C" w:rsidRDefault="00A72B80" w:rsidP="002B12C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PPG receiver (AFE and ADC circuits)</w:t>
            </w:r>
            <w:r w:rsidR="002B12C5" w:rsidRPr="0002400C">
              <w:rPr>
                <w:rFonts w:ascii="Palatino Linotype" w:hAnsi="Palatino Linotype"/>
                <w:color w:val="FF0000"/>
                <w:kern w:val="24"/>
                <w:lang w:val="en-GB" w:eastAsia="en-GB"/>
              </w:rPr>
              <w:t xml:space="preserve"> working at </w:t>
            </w:r>
            <w:r w:rsidRPr="0002400C">
              <w:rPr>
                <w:rFonts w:ascii="Palatino Linotype" w:hAnsi="Palatino Linotype"/>
                <w:color w:val="FF0000"/>
                <w:kern w:val="24"/>
                <w:lang w:val="en-GB" w:eastAsia="en-GB"/>
              </w:rPr>
              <w:t>2V with</w:t>
            </w:r>
            <w:r w:rsidR="002B12C5"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the current of 1uA/Hz</w:t>
            </w:r>
            <w:r w:rsidR="002B12C5"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for</w:t>
            </w:r>
            <w:r w:rsidR="00D1756B"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100Hz</w:t>
            </w:r>
          </w:p>
        </w:tc>
      </w:tr>
      <w:tr w:rsidR="0002400C" w:rsidRPr="0002400C" w14:paraId="36511F5F" w14:textId="77777777" w:rsidTr="00A67893">
        <w:trPr>
          <w:trHeight w:val="638"/>
        </w:trPr>
        <w:tc>
          <w:tcPr>
            <w:tcW w:w="1220" w:type="dxa"/>
            <w:shd w:val="clear" w:color="auto" w:fill="auto"/>
          </w:tcPr>
          <w:p w14:paraId="4A295455" w14:textId="77777777" w:rsidR="00A67893" w:rsidRPr="0002400C" w:rsidRDefault="00A67893" w:rsidP="00EF5625">
            <w:pPr>
              <w:pStyle w:val="MDPI42tablebody"/>
              <w:spacing w:line="240" w:lineRule="auto"/>
              <w:rPr>
                <w:rFonts w:cs="Calibri"/>
                <w:color w:val="FF0000"/>
                <w:kern w:val="24"/>
                <w:lang w:val="en-GB" w:eastAsia="en-GB"/>
              </w:rPr>
            </w:pPr>
          </w:p>
          <w:p w14:paraId="6901D7F0" w14:textId="77777777" w:rsidR="00A67893" w:rsidRPr="0002400C" w:rsidRDefault="00A67893" w:rsidP="00EF5625">
            <w:pPr>
              <w:pStyle w:val="MDPI42tablebody"/>
              <w:spacing w:line="240" w:lineRule="auto"/>
              <w:rPr>
                <w:rFonts w:cs="Calibri"/>
                <w:color w:val="FF0000"/>
                <w:kern w:val="24"/>
                <w:lang w:val="en-GB" w:eastAsia="en-GB"/>
              </w:rPr>
            </w:pPr>
          </w:p>
          <w:p w14:paraId="0370638F" w14:textId="34D1A05D" w:rsidR="00EF5625" w:rsidRPr="0002400C" w:rsidRDefault="00EF5625" w:rsidP="00EF5625">
            <w:pPr>
              <w:pStyle w:val="MDPI42tablebody"/>
              <w:spacing w:line="240" w:lineRule="auto"/>
              <w:rPr>
                <w:rFonts w:cs="Calibri"/>
                <w:color w:val="FF0000"/>
                <w:kern w:val="24"/>
                <w:lang w:val="en-GB" w:eastAsia="en-GB"/>
              </w:rPr>
            </w:pPr>
            <w:r w:rsidRPr="0002400C">
              <w:rPr>
                <w:rFonts w:cs="Calibri"/>
                <w:color w:val="FF0000"/>
                <w:kern w:val="24"/>
                <w:lang w:val="en-GB" w:eastAsia="en-GB"/>
              </w:rPr>
              <w:t>MCU, Memory &amp; Wireless BLE</w:t>
            </w:r>
          </w:p>
        </w:tc>
        <w:tc>
          <w:tcPr>
            <w:tcW w:w="2126" w:type="dxa"/>
          </w:tcPr>
          <w:p w14:paraId="6BE3A80D" w14:textId="77777777" w:rsidR="00A67893" w:rsidRPr="0002400C" w:rsidRDefault="00A67893" w:rsidP="00EF5625">
            <w:pPr>
              <w:spacing w:after="0" w:line="240" w:lineRule="auto"/>
              <w:jc w:val="center"/>
              <w:rPr>
                <w:rFonts w:ascii="Palatino Linotype" w:hAnsi="Palatino Linotype"/>
                <w:color w:val="FF0000"/>
                <w:kern w:val="24"/>
                <w:lang w:val="en-GB" w:eastAsia="en-GB"/>
              </w:rPr>
            </w:pPr>
          </w:p>
          <w:p w14:paraId="5D4BAD2C" w14:textId="57442245"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Nordic</w:t>
            </w:r>
          </w:p>
          <w:p w14:paraId="3B3F510B"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nRF52832</w:t>
            </w:r>
          </w:p>
          <w:p w14:paraId="0714E798"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NAND Flash</w:t>
            </w:r>
          </w:p>
          <w:p w14:paraId="48056877"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MT29F4G</w:t>
            </w:r>
          </w:p>
          <w:p w14:paraId="09A81EF3" w14:textId="12858A8E" w:rsidR="00EF5625" w:rsidRPr="0002400C" w:rsidRDefault="00EF5625" w:rsidP="00EF5625">
            <w:pPr>
              <w:spacing w:after="0" w:line="240" w:lineRule="auto"/>
              <w:jc w:val="center"/>
              <w:rPr>
                <w:rFonts w:ascii="Palatino Linotype" w:eastAsia="Times New Roman" w:hAnsi="Palatino Linotype" w:cs="Calibri"/>
                <w:color w:val="FF0000"/>
                <w:kern w:val="24"/>
                <w:lang w:val="en-GB" w:eastAsia="en-GB"/>
              </w:rPr>
            </w:pPr>
            <w:r w:rsidRPr="0002400C">
              <w:rPr>
                <w:rFonts w:ascii="Palatino Linotype" w:hAnsi="Palatino Linotype"/>
                <w:color w:val="FF0000"/>
                <w:kern w:val="24"/>
                <w:lang w:val="en-GB" w:eastAsia="en-GB"/>
              </w:rPr>
              <w:t>01ADAGDSF</w:t>
            </w:r>
          </w:p>
        </w:tc>
        <w:tc>
          <w:tcPr>
            <w:tcW w:w="1417" w:type="dxa"/>
            <w:shd w:val="clear" w:color="auto" w:fill="auto"/>
          </w:tcPr>
          <w:p w14:paraId="6F718619" w14:textId="77777777" w:rsidR="00A67893" w:rsidRPr="0002400C" w:rsidRDefault="00A67893" w:rsidP="00EF5625">
            <w:pPr>
              <w:spacing w:after="0" w:line="240" w:lineRule="auto"/>
              <w:jc w:val="center"/>
              <w:rPr>
                <w:rFonts w:ascii="Palatino Linotype" w:hAnsi="Palatino Linotype"/>
                <w:color w:val="FF0000"/>
                <w:kern w:val="24"/>
                <w:lang w:val="en-GB" w:eastAsia="en-GB"/>
              </w:rPr>
            </w:pPr>
          </w:p>
          <w:p w14:paraId="28211D97" w14:textId="5F62E17E"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 xml:space="preserve">11.1mW, disable </w:t>
            </w:r>
            <w:proofErr w:type="gramStart"/>
            <w:r w:rsidRPr="0002400C">
              <w:rPr>
                <w:rFonts w:ascii="Palatino Linotype" w:hAnsi="Palatino Linotype"/>
                <w:color w:val="FF0000"/>
                <w:kern w:val="24"/>
                <w:lang w:val="en-GB" w:eastAsia="en-GB"/>
              </w:rPr>
              <w:t>BLE</w:t>
            </w:r>
            <w:proofErr w:type="gramEnd"/>
          </w:p>
          <w:p w14:paraId="1978DF95"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l-GR" w:eastAsia="en-GB"/>
              </w:rPr>
              <w:t>5μ</w:t>
            </w:r>
            <w:r w:rsidRPr="0002400C">
              <w:rPr>
                <w:rFonts w:ascii="Palatino Linotype" w:hAnsi="Palatino Linotype"/>
                <w:color w:val="FF0000"/>
                <w:kern w:val="24"/>
                <w:lang w:val="en-GB" w:eastAsia="en-GB"/>
              </w:rPr>
              <w:t>W for standby</w:t>
            </w:r>
          </w:p>
          <w:p w14:paraId="4D2613AC"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 xml:space="preserve">16.5 </w:t>
            </w:r>
            <w:proofErr w:type="spellStart"/>
            <w:r w:rsidRPr="0002400C">
              <w:rPr>
                <w:rFonts w:ascii="Palatino Linotype" w:hAnsi="Palatino Linotype"/>
                <w:color w:val="FF0000"/>
                <w:kern w:val="24"/>
                <w:lang w:val="en-GB" w:eastAsia="en-GB"/>
              </w:rPr>
              <w:t>mW</w:t>
            </w:r>
            <w:proofErr w:type="spellEnd"/>
            <w:r w:rsidRPr="0002400C">
              <w:rPr>
                <w:rFonts w:ascii="Palatino Linotype" w:hAnsi="Palatino Linotype"/>
                <w:color w:val="FF0000"/>
                <w:kern w:val="24"/>
                <w:lang w:val="en-GB" w:eastAsia="en-GB"/>
              </w:rPr>
              <w:t xml:space="preserve"> for BLE</w:t>
            </w:r>
          </w:p>
          <w:p w14:paraId="48CD7E55"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l-GR" w:eastAsia="en-GB"/>
              </w:rPr>
              <w:t>3μ</w:t>
            </w:r>
            <w:r w:rsidRPr="0002400C">
              <w:rPr>
                <w:rFonts w:ascii="Palatino Linotype" w:hAnsi="Palatino Linotype"/>
                <w:color w:val="FF0000"/>
                <w:kern w:val="24"/>
                <w:lang w:val="en-GB" w:eastAsia="en-GB"/>
              </w:rPr>
              <w:t>W for Page read</w:t>
            </w:r>
          </w:p>
          <w:p w14:paraId="11B7F405" w14:textId="0E745C59" w:rsidR="00EF5625" w:rsidRPr="0002400C" w:rsidRDefault="00EF5625" w:rsidP="00EF5625">
            <w:pPr>
              <w:pStyle w:val="MDPI22heading2"/>
              <w:spacing w:before="240"/>
              <w:ind w:left="0"/>
              <w:jc w:val="center"/>
              <w:rPr>
                <w:rFonts w:cs="Calibri"/>
                <w:i w:val="0"/>
                <w:color w:val="FF0000"/>
                <w:kern w:val="24"/>
                <w:szCs w:val="20"/>
                <w:lang w:val="en-GB" w:eastAsia="en-GB"/>
              </w:rPr>
            </w:pPr>
            <w:r w:rsidRPr="0002400C">
              <w:rPr>
                <w:rFonts w:eastAsiaTheme="minorEastAsia"/>
                <w:i w:val="0"/>
                <w:color w:val="FF0000"/>
                <w:kern w:val="24"/>
                <w:szCs w:val="20"/>
                <w:lang w:val="el-GR" w:eastAsia="en-GB"/>
              </w:rPr>
              <w:t>30μ</w:t>
            </w:r>
            <w:r w:rsidRPr="0002400C">
              <w:rPr>
                <w:rFonts w:eastAsiaTheme="minorEastAsia"/>
                <w:i w:val="0"/>
                <w:color w:val="FF0000"/>
                <w:kern w:val="24"/>
                <w:szCs w:val="20"/>
                <w:lang w:val="en-GB" w:eastAsia="en-GB"/>
              </w:rPr>
              <w:t>W for Page write</w:t>
            </w:r>
          </w:p>
        </w:tc>
        <w:tc>
          <w:tcPr>
            <w:tcW w:w="3138" w:type="dxa"/>
            <w:shd w:val="clear" w:color="auto" w:fill="auto"/>
          </w:tcPr>
          <w:p w14:paraId="4529A257" w14:textId="77777777" w:rsidR="00A67893" w:rsidRPr="0002400C" w:rsidRDefault="00A67893" w:rsidP="00EF5625">
            <w:pPr>
              <w:spacing w:after="0" w:line="240" w:lineRule="auto"/>
              <w:jc w:val="center"/>
              <w:rPr>
                <w:rFonts w:ascii="Palatino Linotype" w:hAnsi="Palatino Linotype"/>
                <w:color w:val="FF0000"/>
                <w:kern w:val="24"/>
                <w:lang w:val="en-GB" w:eastAsia="en-GB"/>
              </w:rPr>
            </w:pPr>
          </w:p>
          <w:p w14:paraId="4E4B4622" w14:textId="5E614263" w:rsidR="00A67893" w:rsidRPr="0002400C" w:rsidRDefault="00EF5625" w:rsidP="00EF5625">
            <w:pPr>
              <w:spacing w:after="0" w:line="240" w:lineRule="auto"/>
              <w:jc w:val="center"/>
              <w:rPr>
                <w:rFonts w:ascii="Palatino Linotype" w:hAnsi="Palatino Linotype"/>
                <w:color w:val="FF0000"/>
                <w:kern w:val="24"/>
                <w:lang w:val="en-GB" w:eastAsia="en-GB"/>
              </w:rPr>
            </w:pPr>
            <w:r w:rsidRPr="0002400C">
              <w:rPr>
                <w:rFonts w:ascii="Palatino Linotype" w:hAnsi="Palatino Linotype"/>
                <w:color w:val="FF0000"/>
                <w:kern w:val="24"/>
                <w:lang w:val="en-GB" w:eastAsia="en-GB"/>
              </w:rPr>
              <w:t>Nordic nRF52832 working at 3V</w:t>
            </w:r>
            <w:r w:rsidR="003C4D32" w:rsidRPr="0002400C">
              <w:rPr>
                <w:rFonts w:ascii="Palatino Linotype" w:hAnsi="Palatino Linotype"/>
                <w:color w:val="FF0000"/>
                <w:kern w:val="24"/>
                <w:lang w:val="en-GB" w:eastAsia="en-GB"/>
              </w:rPr>
              <w:t xml:space="preserve"> (64 MHz)</w:t>
            </w:r>
            <w:r w:rsidRPr="0002400C">
              <w:rPr>
                <w:rFonts w:ascii="Palatino Linotype" w:hAnsi="Palatino Linotype"/>
                <w:color w:val="FF0000"/>
                <w:kern w:val="24"/>
                <w:lang w:val="en-GB" w:eastAsia="en-GB"/>
              </w:rPr>
              <w:t>:</w:t>
            </w:r>
          </w:p>
          <w:p w14:paraId="6C56C935" w14:textId="5FE531B3" w:rsidR="00A67893" w:rsidRPr="0002400C" w:rsidRDefault="00D1756B" w:rsidP="00EF5625">
            <w:pPr>
              <w:spacing w:after="0" w:line="240" w:lineRule="auto"/>
              <w:jc w:val="center"/>
              <w:rPr>
                <w:rFonts w:ascii="Palatino Linotype" w:hAnsi="Palatino Linotype"/>
                <w:color w:val="FF0000"/>
                <w:kern w:val="24"/>
                <w:lang w:val="en-GB" w:eastAsia="en-GB"/>
              </w:rPr>
            </w:pPr>
            <w:r w:rsidRPr="0002400C">
              <w:rPr>
                <w:rFonts w:ascii="Palatino Linotype" w:hAnsi="Palatino Linotype"/>
                <w:color w:val="FF0000"/>
                <w:kern w:val="24"/>
                <w:lang w:val="en-GB" w:eastAsia="en-GB"/>
              </w:rPr>
              <w:t xml:space="preserve"> </w:t>
            </w:r>
            <w:r w:rsidR="00EF5625" w:rsidRPr="0002400C">
              <w:rPr>
                <w:rFonts w:ascii="Palatino Linotype" w:hAnsi="Palatino Linotype"/>
                <w:color w:val="FF0000"/>
                <w:kern w:val="24"/>
                <w:lang w:val="en-GB" w:eastAsia="en-GB"/>
              </w:rPr>
              <w:t>3.7 mA, disable</w:t>
            </w:r>
            <w:r w:rsidRPr="0002400C">
              <w:rPr>
                <w:rFonts w:ascii="Palatino Linotype" w:hAnsi="Palatino Linotype"/>
                <w:color w:val="FF0000"/>
                <w:kern w:val="24"/>
                <w:lang w:val="en-GB" w:eastAsia="en-GB"/>
              </w:rPr>
              <w:t xml:space="preserve"> </w:t>
            </w:r>
            <w:proofErr w:type="gramStart"/>
            <w:r w:rsidR="00EF5625" w:rsidRPr="0002400C">
              <w:rPr>
                <w:rFonts w:ascii="Palatino Linotype" w:hAnsi="Palatino Linotype"/>
                <w:color w:val="FF0000"/>
                <w:kern w:val="24"/>
                <w:lang w:val="en-GB" w:eastAsia="en-GB"/>
              </w:rPr>
              <w:t>Bluetooth</w:t>
            </w:r>
            <w:proofErr w:type="gramEnd"/>
            <w:r w:rsidRPr="0002400C">
              <w:rPr>
                <w:rFonts w:ascii="Palatino Linotype" w:hAnsi="Palatino Linotype"/>
                <w:color w:val="FF0000"/>
                <w:kern w:val="24"/>
                <w:lang w:val="en-GB" w:eastAsia="en-GB"/>
              </w:rPr>
              <w:t xml:space="preserve"> </w:t>
            </w:r>
          </w:p>
          <w:p w14:paraId="020D3A2F" w14:textId="605029E0"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9.2 mA,</w:t>
            </w:r>
            <w:r w:rsidR="00AE44A4" w:rsidRPr="0002400C">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 xml:space="preserve">enable </w:t>
            </w:r>
            <w:proofErr w:type="gramStart"/>
            <w:r w:rsidRPr="0002400C">
              <w:rPr>
                <w:rFonts w:ascii="Palatino Linotype" w:hAnsi="Palatino Linotype"/>
                <w:color w:val="FF0000"/>
                <w:kern w:val="24"/>
                <w:lang w:val="en-GB" w:eastAsia="en-GB"/>
              </w:rPr>
              <w:t>Bluetooth</w:t>
            </w:r>
            <w:proofErr w:type="gramEnd"/>
          </w:p>
          <w:p w14:paraId="507DD412"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(0 dBm) 1Mb/s; 27.6mW in total,</w:t>
            </w:r>
          </w:p>
          <w:p w14:paraId="063D9CD3"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nb-NO" w:eastAsia="en-GB"/>
              </w:rPr>
              <w:t>(27.6-11.1)=16.5 mW for BLE</w:t>
            </w:r>
          </w:p>
          <w:p w14:paraId="04B5EC73"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da-DK" w:eastAsia="en-GB"/>
              </w:rPr>
              <w:t>1.9μA at standby mode.</w:t>
            </w:r>
          </w:p>
          <w:p w14:paraId="2286B2D6" w14:textId="77777777" w:rsidR="002B12C5" w:rsidRPr="0002400C" w:rsidRDefault="002B12C5" w:rsidP="00EF5625">
            <w:pPr>
              <w:spacing w:after="0" w:line="240" w:lineRule="auto"/>
              <w:jc w:val="center"/>
              <w:rPr>
                <w:rFonts w:ascii="Palatino Linotype" w:hAnsi="Palatino Linotype"/>
                <w:color w:val="FF0000"/>
                <w:kern w:val="24"/>
                <w:lang w:val="en-GB" w:eastAsia="en-GB"/>
              </w:rPr>
            </w:pPr>
          </w:p>
          <w:p w14:paraId="7C0CD396" w14:textId="3350D736" w:rsidR="00EF5625" w:rsidRPr="0002400C" w:rsidRDefault="00EF5625" w:rsidP="007A76A6">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NAND 3.3V</w:t>
            </w:r>
            <w:r w:rsidR="00DF34FB">
              <w:rPr>
                <w:rFonts w:ascii="Palatino Linotype" w:hAnsi="Palatino Linotype"/>
                <w:color w:val="FF0000"/>
                <w:kern w:val="24"/>
                <w:lang w:val="en-GB" w:eastAsia="en-GB"/>
              </w:rPr>
              <w:t xml:space="preserve">, </w:t>
            </w:r>
            <w:r w:rsidRPr="0002400C">
              <w:rPr>
                <w:rFonts w:ascii="Palatino Linotype" w:hAnsi="Palatino Linotype"/>
                <w:color w:val="FF0000"/>
                <w:kern w:val="24"/>
                <w:lang w:val="en-GB" w:eastAsia="en-GB"/>
              </w:rPr>
              <w:t>37mA for Page read/write</w:t>
            </w:r>
            <w:r w:rsidR="007A76A6">
              <w:rPr>
                <w:rFonts w:ascii="Palatino Linotype" w:hAnsi="Palatino Linotype"/>
                <w:color w:val="FF0000"/>
                <w:kern w:val="24"/>
                <w:lang w:val="en-GB" w:eastAsia="en-GB"/>
              </w:rPr>
              <w:t xml:space="preserve">. </w:t>
            </w:r>
          </w:p>
          <w:p w14:paraId="131E0A65" w14:textId="77777777"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Time for read: 25μs; for write: 220-</w:t>
            </w:r>
          </w:p>
          <w:p w14:paraId="0281838F" w14:textId="2ED02A53" w:rsidR="00EF5625" w:rsidRPr="0002400C" w:rsidRDefault="00EF5625" w:rsidP="00EF5625">
            <w:pPr>
              <w:spacing w:after="0" w:line="240" w:lineRule="auto"/>
              <w:jc w:val="center"/>
              <w:rPr>
                <w:rFonts w:ascii="Palatino Linotype" w:eastAsia="Times New Roman" w:hAnsi="Palatino Linotype" w:cs="Arial"/>
                <w:color w:val="FF0000"/>
                <w:lang w:val="en-GB" w:eastAsia="en-GB"/>
              </w:rPr>
            </w:pPr>
            <w:r w:rsidRPr="0002400C">
              <w:rPr>
                <w:rFonts w:ascii="Palatino Linotype" w:hAnsi="Palatino Linotype"/>
                <w:color w:val="FF0000"/>
                <w:kern w:val="24"/>
                <w:lang w:val="en-GB" w:eastAsia="en-GB"/>
              </w:rPr>
              <w:t xml:space="preserve">600μs (250μs used </w:t>
            </w:r>
            <w:r w:rsidR="00B85631">
              <w:rPr>
                <w:rFonts w:ascii="Palatino Linotype" w:hAnsi="Palatino Linotype"/>
                <w:color w:val="FF0000"/>
                <w:kern w:val="24"/>
                <w:lang w:val="en-GB" w:eastAsia="en-GB"/>
              </w:rPr>
              <w:t xml:space="preserve">for </w:t>
            </w:r>
            <w:r w:rsidRPr="0002400C">
              <w:rPr>
                <w:rFonts w:ascii="Palatino Linotype" w:hAnsi="Palatino Linotype"/>
                <w:color w:val="FF0000"/>
                <w:kern w:val="24"/>
                <w:lang w:val="en-GB" w:eastAsia="en-GB"/>
              </w:rPr>
              <w:t>estimation)</w:t>
            </w:r>
          </w:p>
          <w:p w14:paraId="59192FF1" w14:textId="3DA0C7A3" w:rsidR="00EF5625" w:rsidRPr="0002400C" w:rsidRDefault="00EF5625" w:rsidP="00EF5625">
            <w:pPr>
              <w:spacing w:after="0" w:line="240" w:lineRule="auto"/>
              <w:jc w:val="center"/>
              <w:rPr>
                <w:rFonts w:ascii="Palatino Linotype" w:hAnsi="Palatino Linotype"/>
                <w:color w:val="FF0000"/>
                <w:kern w:val="24"/>
                <w:lang w:val="en-GB" w:eastAsia="en-GB"/>
              </w:rPr>
            </w:pPr>
            <w:r w:rsidRPr="0002400C">
              <w:rPr>
                <w:rFonts w:ascii="Palatino Linotype" w:hAnsi="Palatino Linotype"/>
                <w:color w:val="FF0000"/>
                <w:kern w:val="24"/>
                <w:lang w:val="en-GB" w:eastAsia="en-GB"/>
              </w:rPr>
              <w:t>Page size: 2048 Bytes</w:t>
            </w:r>
          </w:p>
        </w:tc>
      </w:tr>
    </w:tbl>
    <w:p w14:paraId="6D85E716" w14:textId="54F46858" w:rsidR="00F17D6B" w:rsidRPr="000564EF" w:rsidRDefault="00F17D6B" w:rsidP="007148A2">
      <w:pPr>
        <w:pStyle w:val="MDPI31text"/>
        <w:ind w:firstLine="0"/>
      </w:pPr>
    </w:p>
    <w:p w14:paraId="78D3069F" w14:textId="1A0CBF09" w:rsidR="003D0AF9" w:rsidRPr="00FE6C76" w:rsidRDefault="00FF7ADF" w:rsidP="003C1820">
      <w:pPr>
        <w:pStyle w:val="MDPI31text"/>
        <w:rPr>
          <w:color w:val="FF0000"/>
          <w:szCs w:val="20"/>
        </w:rPr>
      </w:pPr>
      <w:r w:rsidRPr="000564EF">
        <w:lastRenderedPageBreak/>
        <w:t>Considering these power budgets</w:t>
      </w:r>
      <w:r w:rsidR="0036767A" w:rsidRPr="000564EF">
        <w:t xml:space="preserve">, </w:t>
      </w:r>
      <w:r w:rsidR="0036767A" w:rsidRPr="00FE6C76">
        <w:rPr>
          <w:color w:val="FF0000"/>
        </w:rPr>
        <w:t xml:space="preserve">a variety of </w:t>
      </w:r>
      <w:r w:rsidR="007746DE" w:rsidRPr="00FE6C76">
        <w:rPr>
          <w:color w:val="FF0000"/>
        </w:rPr>
        <w:t xml:space="preserve">experimental devices </w:t>
      </w:r>
      <w:r w:rsidR="00911F48" w:rsidRPr="00FE6C76">
        <w:rPr>
          <w:color w:val="FF0000"/>
        </w:rPr>
        <w:t xml:space="preserve">based on various </w:t>
      </w:r>
      <w:r w:rsidR="0036767A" w:rsidRPr="00FE6C76">
        <w:rPr>
          <w:color w:val="FF0000"/>
        </w:rPr>
        <w:t xml:space="preserve">energy harvesting mechanisms </w:t>
      </w:r>
      <w:r w:rsidR="0036767A" w:rsidRPr="000564EF">
        <w:t>are available including thermoelectric, photovoltaic, piezoelectric, and more recently triboelectric effects [</w:t>
      </w:r>
      <w:sdt>
        <w:sdtPr>
          <w:rPr>
            <w:highlight w:val="white"/>
          </w:rPr>
          <w:alias w:val="Citation"/>
          <w:tag w:val="{&quot;referencesIds&quot;:[&quot;doc:601cec4c8f0818c058731fce&quot;],&quot;referencesOptions&quot;:{&quot;doc:601cec4c8f0818c058731fce&quot;:{&quot;author&quot;:true,&quot;year&quot;:true,&quot;pageReplace&quot;:&quot;&quot;,&quot;prefix&quot;:&quot;&quot;,&quot;suffix&quot;:&quot;&quot;}},&quot;hasBrokenReferences&quot;:false,&quot;hasManualEdits&quot;:false,&quot;citationType&quot;:&quot;inline&quot;,&quot;id&quot;:1413899774,&quot;citationText&quot;:&quot;&lt;span style=\&quot;font-family:Palatino Linotype;font-size:13.333333333333332px;color:#000000\&quot;&gt;&lt;sup&gt;28&lt;/sup&gt;&lt;/span&gt;&quot;}"/>
          <w:id w:val="1413899774"/>
          <w:placeholder>
            <w:docPart w:val="59D7B6ACDE594B6B84568F91F286CA23"/>
          </w:placeholder>
        </w:sdtPr>
        <w:sdtEndPr/>
        <w:sdtContent>
          <w:r w:rsidR="004F558B" w:rsidRPr="00FE6C76">
            <w:rPr>
              <w:color w:val="FF0000"/>
              <w:szCs w:val="20"/>
              <w:vertAlign w:val="superscript"/>
            </w:rPr>
            <w:t>28</w:t>
          </w:r>
        </w:sdtContent>
      </w:sdt>
      <w:r w:rsidR="00BF5572" w:rsidRPr="00BF5572">
        <w:rPr>
          <w:vertAlign w:val="superscript"/>
        </w:rPr>
        <w:t>,</w:t>
      </w:r>
      <w:r w:rsidR="0036767A" w:rsidRPr="00BF5572">
        <w:rPr>
          <w:vertAlign w:val="superscript"/>
        </w:rPr>
        <w:t xml:space="preserve"> </w:t>
      </w:r>
      <w:sdt>
        <w:sdtPr>
          <w:rPr>
            <w:highlight w:val="white"/>
            <w:vertAlign w:val="superscript"/>
          </w:rPr>
          <w:alias w:val="Citation"/>
          <w:tag w:val="{&quot;referencesIds&quot;:[&quot;doc:601cecd68f0824b9dc105cbf&quot;],&quot;referencesOptions&quot;:{&quot;doc:601cecd68f0824b9dc105cbf&quot;:{&quot;author&quot;:true,&quot;year&quot;:true,&quot;pageReplace&quot;:&quot;&quot;,&quot;prefix&quot;:&quot;&quot;,&quot;suffix&quot;:&quot;&quot;}},&quot;hasBrokenReferences&quot;:false,&quot;hasManualEdits&quot;:false,&quot;citationType&quot;:&quot;inline&quot;,&quot;id&quot;:16821473,&quot;citationText&quot;:&quot;&lt;span style=\&quot;font-family:Palatino Linotype;font-size:13.333333333333332px;color:#000000\&quot;&gt;&lt;sup&gt;29&lt;/sup&gt;&lt;/span&gt;&quot;}"/>
          <w:id w:val="16821473"/>
          <w:placeholder>
            <w:docPart w:val="45E3952B16794DD9838FB2DA0C44E153"/>
          </w:placeholder>
        </w:sdtPr>
        <w:sdtEndPr/>
        <w:sdtContent>
          <w:r w:rsidR="004F558B" w:rsidRPr="00FE6C76">
            <w:rPr>
              <w:color w:val="FF0000"/>
              <w:szCs w:val="20"/>
              <w:vertAlign w:val="superscript"/>
            </w:rPr>
            <w:t>29</w:t>
          </w:r>
        </w:sdtContent>
      </w:sdt>
      <w:r w:rsidR="0088704A">
        <w:t xml:space="preserve"> </w:t>
      </w:r>
      <w:sdt>
        <w:sdtPr>
          <w:rPr>
            <w:highlight w:val="white"/>
          </w:rPr>
          <w:alias w:val="Citation"/>
          <w:tag w:val="{&quot;referencesIds&quot;:[&quot;doc:601ced538f08160fa1e37fc2&quot;],&quot;referencesOptions&quot;:{&quot;doc:601ced538f08160fa1e37fc2&quot;:{&quot;author&quot;:true,&quot;year&quot;:true,&quot;pageReplace&quot;:&quot;&quot;,&quot;prefix&quot;:&quot;&quot;,&quot;suffix&quot;:&quot;&quot;}},&quot;hasBrokenReferences&quot;:false,&quot;hasManualEdits&quot;:false,&quot;citationType&quot;:&quot;inline&quot;,&quot;id&quot;:1553035808,&quot;citationText&quot;:&quot;&lt;span style=\&quot;font-family:Palatino Linotype;font-size:13.333333333333332px;color:#000000\&quot;&gt;&lt;sup&gt;36&lt;/sup&gt;&lt;/span&gt;&quot;}"/>
          <w:id w:val="1553035808"/>
          <w:placeholder>
            <w:docPart w:val="96F3000266BB4F3390EFD65222ACE0BF"/>
          </w:placeholder>
        </w:sdtPr>
        <w:sdtEndPr/>
        <w:sdtContent>
          <w:r w:rsidR="004F558B" w:rsidRPr="00FE6C76">
            <w:rPr>
              <w:color w:val="FF0000"/>
              <w:szCs w:val="20"/>
              <w:vertAlign w:val="superscript"/>
            </w:rPr>
            <w:t>36</w:t>
          </w:r>
        </w:sdtContent>
      </w:sdt>
      <w:r w:rsidR="0036767A" w:rsidRPr="000564EF">
        <w:t xml:space="preserve">]. </w:t>
      </w:r>
      <w:r w:rsidR="00736079" w:rsidRPr="00FE6C76">
        <w:rPr>
          <w:color w:val="FF0000"/>
        </w:rPr>
        <w:t>While e</w:t>
      </w:r>
      <w:r w:rsidR="0036767A" w:rsidRPr="00FE6C76">
        <w:rPr>
          <w:color w:val="FF0000"/>
        </w:rPr>
        <w:t>xtensive reviews on triboelectric sensors, systems</w:t>
      </w:r>
      <w:r w:rsidR="00990CA6" w:rsidRPr="00FE6C76">
        <w:rPr>
          <w:color w:val="FF0000"/>
        </w:rPr>
        <w:t>,</w:t>
      </w:r>
      <w:r w:rsidR="0036767A" w:rsidRPr="00FE6C76">
        <w:rPr>
          <w:color w:val="FF0000"/>
        </w:rPr>
        <w:t xml:space="preserve"> and materials are available [</w:t>
      </w:r>
      <w:sdt>
        <w:sdtPr>
          <w:rPr>
            <w:color w:val="FF0000"/>
            <w:highlight w:val="white"/>
          </w:rPr>
          <w:alias w:val="Citation"/>
          <w:tag w:val="{&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1828431700,&quot;citationText&quot;:&quot;&lt;span style=\&quot;font-family:Palatino Linotype;font-size:13.333333333333332px;color:#000000\&quot;&gt;&lt;sup&gt;37&lt;/sup&gt;&lt;/span&gt;&quot;}"/>
          <w:id w:val="-1828431700"/>
          <w:placeholder>
            <w:docPart w:val="455103387919486F93295B1130F6E27B"/>
          </w:placeholder>
        </w:sdtPr>
        <w:sdtEndPr>
          <w:rPr>
            <w:vertAlign w:val="superscript"/>
          </w:rPr>
        </w:sdtEndPr>
        <w:sdtContent>
          <w:r w:rsidR="004F558B" w:rsidRPr="00FE6C76">
            <w:rPr>
              <w:color w:val="FF0000"/>
              <w:szCs w:val="20"/>
              <w:vertAlign w:val="superscript"/>
            </w:rPr>
            <w:t>37</w:t>
          </w:r>
        </w:sdtContent>
      </w:sdt>
      <w:r w:rsidR="0036767A" w:rsidRPr="00FE6C76">
        <w:rPr>
          <w:color w:val="FF0000"/>
          <w:vertAlign w:val="superscript"/>
        </w:rPr>
        <w:t xml:space="preserve">, </w:t>
      </w:r>
      <w:sdt>
        <w:sdtPr>
          <w:rPr>
            <w:color w:val="FF0000"/>
            <w:highlight w:val="white"/>
            <w:vertAlign w:val="superscript"/>
          </w:rPr>
          <w:alias w:val="Citation"/>
          <w:tag w:val="{&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223524953,&quot;citationText&quot;:&quot;&lt;span style=\&quot;font-family:Palatino Linotype;font-size:13.333333333333332px;color:#000000\&quot;&gt;&lt;sup&gt;38&lt;/sup&gt;&lt;/span&gt;&quot;}"/>
          <w:id w:val="-223524953"/>
          <w:placeholder>
            <w:docPart w:val="98686A2BF14E493EB20042A7BA43966F"/>
          </w:placeholder>
        </w:sdtPr>
        <w:sdtEndPr>
          <w:rPr>
            <w:vertAlign w:val="baseline"/>
          </w:rPr>
        </w:sdtEndPr>
        <w:sdtContent>
          <w:r w:rsidR="004F558B" w:rsidRPr="00FE6C76">
            <w:rPr>
              <w:color w:val="FF0000"/>
              <w:szCs w:val="20"/>
              <w:vertAlign w:val="superscript"/>
            </w:rPr>
            <w:t>38</w:t>
          </w:r>
        </w:sdtContent>
      </w:sdt>
      <w:r w:rsidR="0036767A" w:rsidRPr="00FE6C76">
        <w:rPr>
          <w:color w:val="FF0000"/>
        </w:rPr>
        <w:t xml:space="preserve"> </w:t>
      </w:r>
      <w:sdt>
        <w:sdtPr>
          <w:rPr>
            <w:color w:val="FF0000"/>
            <w:highlight w:val="white"/>
          </w:rPr>
          <w:alias w:val="Citation"/>
          <w:tag w:val="{&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1967732101,&quot;citationText&quot;:&quot;&lt;span style=\&quot;font-family:Palatino Linotype;font-size:13.333333333333332px;color:#000000\&quot;&gt;&lt;sup&gt;39&lt;/sup&gt;&lt;/span&gt;&quot;}"/>
          <w:id w:val="-1967732101"/>
          <w:placeholder>
            <w:docPart w:val="7958295B71FB4836944F325471AC3FA2"/>
          </w:placeholder>
        </w:sdtPr>
        <w:sdtEndPr/>
        <w:sdtContent>
          <w:r w:rsidR="004F558B" w:rsidRPr="00FE6C76">
            <w:rPr>
              <w:color w:val="FF0000"/>
              <w:szCs w:val="20"/>
              <w:vertAlign w:val="superscript"/>
            </w:rPr>
            <w:t>39</w:t>
          </w:r>
        </w:sdtContent>
      </w:sdt>
      <w:r w:rsidR="0036767A" w:rsidRPr="00FE6C76">
        <w:rPr>
          <w:color w:val="FF0000"/>
        </w:rPr>
        <w:t>]</w:t>
      </w:r>
      <w:r w:rsidR="00736079" w:rsidRPr="00FE6C76">
        <w:rPr>
          <w:color w:val="FF0000"/>
        </w:rPr>
        <w:t>,</w:t>
      </w:r>
      <w:r w:rsidR="0002023C" w:rsidRPr="00FE6C76">
        <w:rPr>
          <w:color w:val="FF0000"/>
        </w:rPr>
        <w:t xml:space="preserve"> </w:t>
      </w:r>
      <w:r w:rsidR="00EB54AE" w:rsidRPr="00FE6C76">
        <w:rPr>
          <w:color w:val="FF0000"/>
        </w:rPr>
        <w:t xml:space="preserve">from </w:t>
      </w:r>
      <w:r w:rsidR="00013DB1" w:rsidRPr="00FE6C76">
        <w:rPr>
          <w:color w:val="FF0000"/>
        </w:rPr>
        <w:t xml:space="preserve">the reader’s </w:t>
      </w:r>
      <w:r w:rsidR="00EB54AE" w:rsidRPr="00FE6C76">
        <w:rPr>
          <w:color w:val="FF0000"/>
        </w:rPr>
        <w:t xml:space="preserve">perspective, </w:t>
      </w:r>
      <w:r w:rsidR="0002023C" w:rsidRPr="00FE6C76">
        <w:rPr>
          <w:color w:val="FF0000"/>
        </w:rPr>
        <w:t>it would be</w:t>
      </w:r>
      <w:r w:rsidR="004F7E9F" w:rsidRPr="00FE6C76">
        <w:rPr>
          <w:color w:val="FF0000"/>
        </w:rPr>
        <w:t xml:space="preserve"> beneficial to provide </w:t>
      </w:r>
      <w:r w:rsidR="00EB54AE" w:rsidRPr="00FE6C76">
        <w:rPr>
          <w:color w:val="FF0000"/>
        </w:rPr>
        <w:t xml:space="preserve">essential background information on </w:t>
      </w:r>
      <w:r w:rsidR="00FD57E8" w:rsidRPr="00FE6C76">
        <w:rPr>
          <w:color w:val="FF0000"/>
        </w:rPr>
        <w:t xml:space="preserve">triboelectric effect </w:t>
      </w:r>
      <w:r w:rsidR="00013DB1" w:rsidRPr="00FE6C76">
        <w:rPr>
          <w:color w:val="FF0000"/>
        </w:rPr>
        <w:t>and</w:t>
      </w:r>
      <w:r w:rsidR="00C4461C">
        <w:rPr>
          <w:color w:val="FF0000"/>
        </w:rPr>
        <w:t xml:space="preserve"> triboelectric nanogenerator (</w:t>
      </w:r>
      <w:r w:rsidR="00013DB1" w:rsidRPr="00FE6C76">
        <w:rPr>
          <w:color w:val="FF0000"/>
        </w:rPr>
        <w:t>TENG</w:t>
      </w:r>
      <w:r w:rsidR="00C4461C">
        <w:rPr>
          <w:color w:val="FF0000"/>
        </w:rPr>
        <w:t>)</w:t>
      </w:r>
      <w:r w:rsidR="00013DB1" w:rsidRPr="00FE6C76">
        <w:rPr>
          <w:color w:val="FF0000"/>
        </w:rPr>
        <w:t xml:space="preserve"> devices. </w:t>
      </w:r>
      <w:r w:rsidR="00FD57E8" w:rsidRPr="00FE6C76">
        <w:rPr>
          <w:color w:val="FF0000"/>
        </w:rPr>
        <w:t xml:space="preserve">The </w:t>
      </w:r>
      <w:r w:rsidR="00791AC0">
        <w:rPr>
          <w:color w:val="FF0000"/>
        </w:rPr>
        <w:t xml:space="preserve">triboelectric effect is a combination of contact electrification and </w:t>
      </w:r>
      <w:r w:rsidR="00F642B5">
        <w:rPr>
          <w:color w:val="FF0000"/>
        </w:rPr>
        <w:t xml:space="preserve">electrostatic </w:t>
      </w:r>
      <w:r w:rsidR="00F71A22">
        <w:rPr>
          <w:color w:val="FF0000"/>
        </w:rPr>
        <w:t xml:space="preserve">induction </w:t>
      </w:r>
      <w:r w:rsidR="00977B0D">
        <w:rPr>
          <w:color w:val="FF0000"/>
        </w:rPr>
        <w:t>phenomenon.</w:t>
      </w:r>
      <w:r w:rsidR="000B7FB4">
        <w:rPr>
          <w:color w:val="FF0000"/>
        </w:rPr>
        <w:t xml:space="preserve"> </w:t>
      </w:r>
      <w:r w:rsidR="00510B47">
        <w:rPr>
          <w:color w:val="FF0000"/>
        </w:rPr>
        <w:t>The contact charging/</w:t>
      </w:r>
      <w:r w:rsidR="00FD57E8" w:rsidRPr="00FE6C76">
        <w:rPr>
          <w:color w:val="FF0000"/>
        </w:rPr>
        <w:t xml:space="preserve">contact </w:t>
      </w:r>
      <w:r w:rsidR="003D0AF9" w:rsidRPr="00FE6C76">
        <w:rPr>
          <w:color w:val="FF0000"/>
          <w:szCs w:val="20"/>
        </w:rPr>
        <w:t xml:space="preserve">electrification </w:t>
      </w:r>
      <w:r w:rsidR="00510B47">
        <w:rPr>
          <w:color w:val="FF0000"/>
          <w:szCs w:val="20"/>
        </w:rPr>
        <w:t xml:space="preserve">occurs when </w:t>
      </w:r>
      <w:r w:rsidR="00C7341E" w:rsidRPr="00EC4477">
        <w:rPr>
          <w:color w:val="FF0000"/>
          <w:szCs w:val="20"/>
        </w:rPr>
        <w:t>two materials</w:t>
      </w:r>
      <w:r w:rsidR="00DD4BF8">
        <w:rPr>
          <w:color w:val="FF0000"/>
          <w:szCs w:val="20"/>
        </w:rPr>
        <w:t xml:space="preserve"> of typically significant differences </w:t>
      </w:r>
      <w:r w:rsidR="00DD4BF8" w:rsidRPr="003C1820">
        <w:rPr>
          <w:color w:val="FF0000"/>
          <w:szCs w:val="20"/>
        </w:rPr>
        <w:t xml:space="preserve">in their charge donation/acquisition properties, </w:t>
      </w:r>
      <w:r w:rsidR="003D0AF9" w:rsidRPr="00FE6C76">
        <w:rPr>
          <w:color w:val="FF0000"/>
          <w:szCs w:val="20"/>
        </w:rPr>
        <w:t xml:space="preserve">are brought into contact </w:t>
      </w:r>
      <w:r w:rsidR="00510B47" w:rsidRPr="003C1820">
        <w:rPr>
          <w:color w:val="FF0000"/>
          <w:szCs w:val="20"/>
        </w:rPr>
        <w:t xml:space="preserve">with </w:t>
      </w:r>
      <w:r w:rsidR="003D0AF9" w:rsidRPr="00FE6C76">
        <w:rPr>
          <w:color w:val="FF0000"/>
          <w:szCs w:val="20"/>
        </w:rPr>
        <w:t xml:space="preserve">or rubbed </w:t>
      </w:r>
      <w:r w:rsidR="00510B47" w:rsidRPr="003C1820">
        <w:rPr>
          <w:color w:val="FF0000"/>
          <w:szCs w:val="20"/>
        </w:rPr>
        <w:t xml:space="preserve">against </w:t>
      </w:r>
      <w:r w:rsidR="003D0AF9" w:rsidRPr="00FE6C76">
        <w:rPr>
          <w:color w:val="FF0000"/>
          <w:szCs w:val="20"/>
        </w:rPr>
        <w:t>each other</w:t>
      </w:r>
      <w:r w:rsidR="00C7341E" w:rsidRPr="003C1820">
        <w:rPr>
          <w:color w:val="FF0000"/>
          <w:szCs w:val="20"/>
        </w:rPr>
        <w:t xml:space="preserve">. This leads to a </w:t>
      </w:r>
      <w:r w:rsidR="003412CE" w:rsidRPr="003C1820">
        <w:rPr>
          <w:color w:val="FF0000"/>
          <w:szCs w:val="20"/>
        </w:rPr>
        <w:t>charge exchange between the two materials therefore causing the two surfaces to acquire equivalent but opposite charges</w:t>
      </w:r>
      <w:r w:rsidR="005F4016" w:rsidRPr="003C1820">
        <w:rPr>
          <w:color w:val="FF0000"/>
          <w:szCs w:val="20"/>
        </w:rPr>
        <w:t xml:space="preserve"> [</w:t>
      </w:r>
      <w:sdt>
        <w:sdtPr>
          <w:rPr>
            <w:color w:val="FF0000"/>
            <w:highlight w:val="white"/>
          </w:rPr>
          <w:alias w:val="Citation"/>
          <w:tag w:val="{&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1828431700,&quot;citationText&quot;:&quot;&lt;span style=\&quot;font-family:Palatino Linotype;font-size:13.333333333333332px;color:#000000\&quot;&gt;&lt;sup&gt;37&lt;/sup&gt;&lt;/span&gt;&quot;}"/>
          <w:id w:val="-1821578884"/>
          <w:placeholder>
            <w:docPart w:val="7EE355D616F240C082B3ECE4F13F29CD"/>
          </w:placeholder>
        </w:sdtPr>
        <w:sdtEndPr>
          <w:rPr>
            <w:vertAlign w:val="superscript"/>
          </w:rPr>
        </w:sdtEndPr>
        <w:sdtContent>
          <w:r w:rsidR="004F558B" w:rsidRPr="00FE6C76">
            <w:rPr>
              <w:color w:val="FF0000"/>
              <w:szCs w:val="20"/>
              <w:vertAlign w:val="superscript"/>
            </w:rPr>
            <w:t>37</w:t>
          </w:r>
        </w:sdtContent>
      </w:sdt>
      <w:r w:rsidR="00F41DE6" w:rsidRPr="003C1820">
        <w:rPr>
          <w:color w:val="FF0000"/>
          <w:vertAlign w:val="superscript"/>
        </w:rPr>
        <w:t xml:space="preserve">, </w:t>
      </w:r>
      <w:sdt>
        <w:sdtPr>
          <w:rPr>
            <w:color w:val="FF0000"/>
            <w:highlight w:val="white"/>
            <w:vertAlign w:val="superscript"/>
          </w:rPr>
          <w:alias w:val="Citation"/>
          <w:tag w:val="{&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223524953,&quot;citationText&quot;:&quot;&lt;span style=\&quot;font-family:Palatino Linotype;font-size:13.333333333333332px;color:#000000\&quot;&gt;&lt;sup&gt;38&lt;/sup&gt;&lt;/span&gt;&quot;}"/>
          <w:id w:val="-1366904230"/>
          <w:placeholder>
            <w:docPart w:val="086683DDAA8F427B85B7774CB0F2BEE4"/>
          </w:placeholder>
        </w:sdtPr>
        <w:sdtEndPr>
          <w:rPr>
            <w:vertAlign w:val="baseline"/>
          </w:rPr>
        </w:sdtEndPr>
        <w:sdtContent>
          <w:r w:rsidR="004F558B" w:rsidRPr="00FE6C76">
            <w:rPr>
              <w:color w:val="FF0000"/>
              <w:szCs w:val="20"/>
              <w:vertAlign w:val="superscript"/>
            </w:rPr>
            <w:t>38</w:t>
          </w:r>
        </w:sdtContent>
      </w:sdt>
      <w:r w:rsidR="00F41DE6" w:rsidRPr="003C1820">
        <w:rPr>
          <w:color w:val="FF0000"/>
        </w:rPr>
        <w:t xml:space="preserve"> </w:t>
      </w:r>
      <w:sdt>
        <w:sdtPr>
          <w:rPr>
            <w:color w:val="FF0000"/>
            <w:highlight w:val="white"/>
          </w:rPr>
          <w:alias w:val="Citation"/>
          <w:tag w:val="{&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1967732101,&quot;citationText&quot;:&quot;&lt;span style=\&quot;font-family:Palatino Linotype;font-size:13.333333333333332px;color:#000000\&quot;&gt;&lt;sup&gt;39&lt;/sup&gt;&lt;/span&gt;&quot;}"/>
          <w:id w:val="2073542130"/>
          <w:placeholder>
            <w:docPart w:val="B66B19CC74BF4981BADD98BC96F8105A"/>
          </w:placeholder>
        </w:sdtPr>
        <w:sdtEndPr/>
        <w:sdtContent>
          <w:r w:rsidR="004F558B" w:rsidRPr="00FE6C76">
            <w:rPr>
              <w:color w:val="FF0000"/>
              <w:szCs w:val="20"/>
              <w:vertAlign w:val="superscript"/>
            </w:rPr>
            <w:t>39</w:t>
          </w:r>
        </w:sdtContent>
      </w:sdt>
      <w:r w:rsidR="005F4016" w:rsidRPr="003C1820">
        <w:rPr>
          <w:color w:val="FF0000"/>
          <w:szCs w:val="20"/>
        </w:rPr>
        <w:t>]</w:t>
      </w:r>
      <w:r w:rsidR="003412CE" w:rsidRPr="003C1820">
        <w:rPr>
          <w:color w:val="FF0000"/>
          <w:szCs w:val="20"/>
        </w:rPr>
        <w:t>.</w:t>
      </w:r>
      <w:r w:rsidR="004A741A" w:rsidRPr="003C1820">
        <w:rPr>
          <w:color w:val="FF0000"/>
          <w:szCs w:val="20"/>
        </w:rPr>
        <w:t xml:space="preserve"> These </w:t>
      </w:r>
      <w:r w:rsidR="00E91E17" w:rsidRPr="003C1820">
        <w:rPr>
          <w:color w:val="FF0000"/>
          <w:szCs w:val="20"/>
        </w:rPr>
        <w:t xml:space="preserve">immobile surface </w:t>
      </w:r>
      <w:r w:rsidR="004A741A" w:rsidRPr="003C1820">
        <w:rPr>
          <w:color w:val="FF0000"/>
          <w:szCs w:val="20"/>
        </w:rPr>
        <w:t>charges then induce</w:t>
      </w:r>
      <w:r w:rsidR="00E91E17" w:rsidRPr="003C1820">
        <w:rPr>
          <w:color w:val="FF0000"/>
          <w:szCs w:val="20"/>
        </w:rPr>
        <w:t xml:space="preserve"> electronic charge in the metal back-electrodes </w:t>
      </w:r>
      <w:r w:rsidR="00E91E17" w:rsidRPr="00FE6C76">
        <w:rPr>
          <w:i/>
          <w:iCs/>
          <w:color w:val="FF0000"/>
          <w:szCs w:val="20"/>
        </w:rPr>
        <w:t>via</w:t>
      </w:r>
      <w:r w:rsidR="00E91E17" w:rsidRPr="003C1820">
        <w:rPr>
          <w:color w:val="FF0000"/>
          <w:szCs w:val="20"/>
        </w:rPr>
        <w:t xml:space="preserve"> electrostatic induction. </w:t>
      </w:r>
      <w:r w:rsidR="003D0AF9" w:rsidRPr="00FE6C76">
        <w:rPr>
          <w:color w:val="FF0000"/>
          <w:szCs w:val="20"/>
        </w:rPr>
        <w:t xml:space="preserve">Since </w:t>
      </w:r>
      <w:r w:rsidR="00E91E17" w:rsidRPr="003C1820">
        <w:rPr>
          <w:color w:val="FF0000"/>
          <w:szCs w:val="20"/>
        </w:rPr>
        <w:t xml:space="preserve">the </w:t>
      </w:r>
      <w:r w:rsidR="000B7FB4" w:rsidRPr="003C1820">
        <w:rPr>
          <w:color w:val="FF0000"/>
          <w:szCs w:val="20"/>
        </w:rPr>
        <w:t xml:space="preserve">first </w:t>
      </w:r>
      <w:r w:rsidR="00C4461C" w:rsidRPr="003C1820">
        <w:rPr>
          <w:color w:val="FF0000"/>
          <w:szCs w:val="20"/>
        </w:rPr>
        <w:t>report of the TENG</w:t>
      </w:r>
      <w:r w:rsidR="000B7FB4" w:rsidRPr="003C1820">
        <w:rPr>
          <w:color w:val="FF0000"/>
          <w:szCs w:val="20"/>
        </w:rPr>
        <w:t>s in 2012</w:t>
      </w:r>
      <w:r w:rsidR="005F4016" w:rsidRPr="003C1820">
        <w:rPr>
          <w:color w:val="FF0000"/>
          <w:szCs w:val="20"/>
        </w:rPr>
        <w:t xml:space="preserve"> </w:t>
      </w:r>
      <w:r w:rsidR="005F4016" w:rsidRPr="00FE6C76">
        <w:rPr>
          <w:color w:val="FF0000"/>
          <w:szCs w:val="20"/>
        </w:rPr>
        <w:t>[</w:t>
      </w:r>
      <w:sdt>
        <w:sdtPr>
          <w:rPr>
            <w:color w:val="FF0000"/>
            <w:szCs w:val="20"/>
            <w:highlight w:val="white"/>
          </w:rPr>
          <w:alias w:val="Citation"/>
          <w:tag w:val="{&quot;referencesIds&quot;:[&quot;doc:604f53558f08c8f0db55f370&quot;],&quot;referencesOptions&quot;:{&quot;doc:604f53558f08c8f0db55f370&quot;:{&quot;author&quot;:true,&quot;year&quot;:true,&quot;pageReplace&quot;:&quot;&quot;,&quot;prefix&quot;:&quot;&quot;,&quot;suffix&quot;:&quot;&quot;}},&quot;hasBrokenReferences&quot;:false,&quot;hasManualEdits&quot;:false,&quot;citationType&quot;:&quot;inline&quot;}"/>
          <w:id w:val="-2052683604"/>
          <w:placeholder>
            <w:docPart w:val="4BEF25E55D2746798EB2B6CAADA9D996"/>
          </w:placeholder>
        </w:sdtPr>
        <w:sdtEndPr/>
        <w:sdtContent>
          <w:r w:rsidR="004F558B" w:rsidRPr="00FE6C76">
            <w:rPr>
              <w:color w:val="FF0000"/>
              <w:szCs w:val="20"/>
              <w:vertAlign w:val="superscript"/>
            </w:rPr>
            <w:t>40</w:t>
          </w:r>
        </w:sdtContent>
      </w:sdt>
      <w:r w:rsidR="0060043E" w:rsidRPr="00FE6C76">
        <w:rPr>
          <w:color w:val="FF0000"/>
          <w:szCs w:val="20"/>
        </w:rPr>
        <w:t>]</w:t>
      </w:r>
      <w:r w:rsidR="009B3C5A" w:rsidRPr="00FE6C76">
        <w:rPr>
          <w:color w:val="FF0000"/>
          <w:szCs w:val="20"/>
        </w:rPr>
        <w:t xml:space="preserve"> </w:t>
      </w:r>
      <w:r w:rsidR="000B7FB4" w:rsidRPr="003C1820">
        <w:rPr>
          <w:color w:val="FF0000"/>
          <w:szCs w:val="20"/>
        </w:rPr>
        <w:t xml:space="preserve">these devices have </w:t>
      </w:r>
      <w:r w:rsidR="003D0AF9" w:rsidRPr="00FE6C76">
        <w:rPr>
          <w:color w:val="FF0000"/>
          <w:szCs w:val="20"/>
        </w:rPr>
        <w:t>gained worldwide attention in the fields of both energy harvesting and self-powered sensing</w:t>
      </w:r>
      <w:r w:rsidR="005F4016" w:rsidRPr="003C1820">
        <w:rPr>
          <w:color w:val="FF0000"/>
          <w:szCs w:val="20"/>
        </w:rPr>
        <w:t xml:space="preserve"> </w:t>
      </w:r>
      <w:r w:rsidR="005F4016" w:rsidRPr="00FE6C76">
        <w:rPr>
          <w:color w:val="FF0000"/>
          <w:szCs w:val="20"/>
        </w:rPr>
        <w:t>[</w:t>
      </w:r>
      <w:sdt>
        <w:sdtPr>
          <w:rPr>
            <w:color w:val="FF0000"/>
            <w:highlight w:val="white"/>
          </w:rPr>
          <w:alias w:val="Citation"/>
          <w:tag w:val="{&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1828431700,&quot;citationText&quot;:&quot;&lt;span style=\&quot;font-family:Palatino Linotype;font-size:13.333333333333332px;color:#000000\&quot;&gt;&lt;sup&gt;37&lt;/sup&gt;&lt;/span&gt;&quot;}"/>
          <w:id w:val="591516970"/>
          <w:placeholder>
            <w:docPart w:val="5300FB76CD6D410A95D86A84235F86D3"/>
          </w:placeholder>
        </w:sdtPr>
        <w:sdtEndPr>
          <w:rPr>
            <w:vertAlign w:val="superscript"/>
          </w:rPr>
        </w:sdtEndPr>
        <w:sdtContent>
          <w:r w:rsidR="004F558B" w:rsidRPr="00FE6C76">
            <w:rPr>
              <w:color w:val="FF0000"/>
              <w:szCs w:val="20"/>
              <w:vertAlign w:val="superscript"/>
            </w:rPr>
            <w:t>37</w:t>
          </w:r>
        </w:sdtContent>
      </w:sdt>
      <w:r w:rsidR="00F41DE6" w:rsidRPr="003C1820">
        <w:rPr>
          <w:color w:val="FF0000"/>
          <w:vertAlign w:val="superscript"/>
        </w:rPr>
        <w:t xml:space="preserve">, </w:t>
      </w:r>
      <w:sdt>
        <w:sdtPr>
          <w:rPr>
            <w:color w:val="FF0000"/>
            <w:highlight w:val="white"/>
            <w:vertAlign w:val="superscript"/>
          </w:rPr>
          <w:alias w:val="Citation"/>
          <w:tag w:val="{&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223524953,&quot;citationText&quot;:&quot;&lt;span style=\&quot;font-family:Palatino Linotype;font-size:13.333333333333332px;color:#000000\&quot;&gt;&lt;sup&gt;38&lt;/sup&gt;&lt;/span&gt;&quot;}"/>
          <w:id w:val="469719086"/>
          <w:placeholder>
            <w:docPart w:val="A900E16337024AB38AE0B70CF0B528C8"/>
          </w:placeholder>
        </w:sdtPr>
        <w:sdtEndPr>
          <w:rPr>
            <w:vertAlign w:val="baseline"/>
          </w:rPr>
        </w:sdtEndPr>
        <w:sdtContent>
          <w:r w:rsidR="004F558B" w:rsidRPr="00FE6C76">
            <w:rPr>
              <w:color w:val="FF0000"/>
              <w:szCs w:val="20"/>
              <w:vertAlign w:val="superscript"/>
            </w:rPr>
            <w:t>38</w:t>
          </w:r>
        </w:sdtContent>
      </w:sdt>
      <w:r w:rsidR="00F41DE6" w:rsidRPr="003C1820">
        <w:rPr>
          <w:color w:val="FF0000"/>
        </w:rPr>
        <w:t xml:space="preserve"> </w:t>
      </w:r>
      <w:sdt>
        <w:sdtPr>
          <w:rPr>
            <w:color w:val="FF0000"/>
            <w:highlight w:val="white"/>
          </w:rPr>
          <w:alias w:val="Citation"/>
          <w:tag w:val="{&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1967732101,&quot;citationText&quot;:&quot;&lt;span style=\&quot;font-family:Palatino Linotype;font-size:13.333333333333332px;color:#000000\&quot;&gt;&lt;sup&gt;39&lt;/sup&gt;&lt;/span&gt;&quot;}"/>
          <w:id w:val="724418522"/>
          <w:placeholder>
            <w:docPart w:val="280B98E1FCC44F719444E7876710135E"/>
          </w:placeholder>
        </w:sdtPr>
        <w:sdtEndPr/>
        <w:sdtContent>
          <w:r w:rsidR="004F558B" w:rsidRPr="00FE6C76">
            <w:rPr>
              <w:color w:val="FF0000"/>
              <w:szCs w:val="20"/>
              <w:vertAlign w:val="superscript"/>
            </w:rPr>
            <w:t>39</w:t>
          </w:r>
        </w:sdtContent>
      </w:sdt>
      <w:r w:rsidR="005F4016" w:rsidRPr="00FE6C76">
        <w:rPr>
          <w:color w:val="FF0000"/>
          <w:szCs w:val="20"/>
        </w:rPr>
        <w:t>]</w:t>
      </w:r>
      <w:r w:rsidR="003D0AF9" w:rsidRPr="00FE6C76">
        <w:rPr>
          <w:color w:val="FF0000"/>
          <w:szCs w:val="20"/>
        </w:rPr>
        <w:t>. The theory and working principle for the different types of the standard TENG devices</w:t>
      </w:r>
      <w:r w:rsidR="00CC08EF" w:rsidRPr="003C1820">
        <w:rPr>
          <w:color w:val="FF0000"/>
          <w:szCs w:val="20"/>
        </w:rPr>
        <w:t>,</w:t>
      </w:r>
      <w:r w:rsidR="003D0AF9" w:rsidRPr="00FE6C76">
        <w:rPr>
          <w:color w:val="FF0000"/>
          <w:szCs w:val="20"/>
        </w:rPr>
        <w:t xml:space="preserve"> classified by their operating modes</w:t>
      </w:r>
      <w:r w:rsidR="00CC08EF" w:rsidRPr="003C1820">
        <w:rPr>
          <w:color w:val="FF0000"/>
          <w:szCs w:val="20"/>
        </w:rPr>
        <w:t>,</w:t>
      </w:r>
      <w:r w:rsidR="003D0AF9" w:rsidRPr="00FE6C76">
        <w:rPr>
          <w:color w:val="FF0000"/>
          <w:szCs w:val="20"/>
        </w:rPr>
        <w:t xml:space="preserve"> are explained </w:t>
      </w:r>
      <w:r w:rsidR="00CC08EF" w:rsidRPr="003C1820">
        <w:rPr>
          <w:color w:val="FF0000"/>
          <w:szCs w:val="20"/>
        </w:rPr>
        <w:t xml:space="preserve">briefly in the next section: </w:t>
      </w:r>
    </w:p>
    <w:p w14:paraId="52B20376" w14:textId="77777777" w:rsidR="003D0AF9" w:rsidRPr="00FE6C76" w:rsidRDefault="003D0AF9" w:rsidP="00FE6C76">
      <w:pPr>
        <w:pStyle w:val="MDPI31text"/>
        <w:ind w:left="2040" w:firstLine="510"/>
        <w:rPr>
          <w:b/>
          <w:bCs/>
          <w:color w:val="FF0000"/>
          <w:szCs w:val="20"/>
        </w:rPr>
      </w:pPr>
      <w:r w:rsidRPr="00FE6C76">
        <w:rPr>
          <w:b/>
          <w:bCs/>
          <w:color w:val="FF0000"/>
          <w:szCs w:val="20"/>
        </w:rPr>
        <w:t>Vertical contact-separation-mode TENGs</w:t>
      </w:r>
    </w:p>
    <w:p w14:paraId="16D7987F" w14:textId="02DAF033" w:rsidR="003D0AF9" w:rsidRPr="003C1820" w:rsidRDefault="00695198" w:rsidP="003D0AF9">
      <w:pPr>
        <w:pStyle w:val="MDPI31text"/>
        <w:rPr>
          <w:color w:val="FF0000"/>
          <w:szCs w:val="20"/>
        </w:rPr>
      </w:pPr>
      <w:r w:rsidRPr="003C1820">
        <w:rPr>
          <w:color w:val="FF0000"/>
        </w:rPr>
        <w:t>T</w:t>
      </w:r>
      <w:r w:rsidR="003D0AF9" w:rsidRPr="00FE6C76">
        <w:rPr>
          <w:color w:val="FF0000"/>
          <w:szCs w:val="20"/>
        </w:rPr>
        <w:t xml:space="preserve">he standard vertical contact-separation-mode TENG operates </w:t>
      </w:r>
      <w:r w:rsidR="003D0AF9" w:rsidRPr="00FE6C76">
        <w:rPr>
          <w:i/>
          <w:iCs/>
          <w:color w:val="FF0000"/>
          <w:szCs w:val="20"/>
        </w:rPr>
        <w:t>via</w:t>
      </w:r>
      <w:r w:rsidR="003D0AF9" w:rsidRPr="00FE6C76">
        <w:rPr>
          <w:color w:val="FF0000"/>
          <w:szCs w:val="20"/>
        </w:rPr>
        <w:t xml:space="preserve"> the periodical vertical contact-separation mechanical motions induced varying electric field between two tribo-layers</w:t>
      </w:r>
      <w:r w:rsidR="00E50D74" w:rsidRPr="003C1820">
        <w:rPr>
          <w:color w:val="FF0000"/>
        </w:rPr>
        <w:t xml:space="preserve"> </w:t>
      </w:r>
      <w:r w:rsidR="004237EB" w:rsidRPr="00FE6C76">
        <w:rPr>
          <w:color w:val="FF0000"/>
        </w:rPr>
        <w:t>[</w:t>
      </w:r>
      <w:sdt>
        <w:sdtPr>
          <w:rPr>
            <w:color w:val="FF0000"/>
            <w:highlight w:val="white"/>
          </w:rPr>
          <w:alias w:val="Citation"/>
          <w:tag w:val="{&quot;referencesIds&quot;:[&quot;doc:604f53558f08c8f0db55f370&quot;],&quot;referencesOptions&quot;:{&quot;doc:604f53558f08c8f0db55f370&quot;:{&quot;author&quot;:true,&quot;year&quot;:true,&quot;pageReplace&quot;:&quot;&quot;,&quot;prefix&quot;:&quot;&quot;,&quot;suffix&quot;:&quot;&quot;}},&quot;hasBrokenReferences&quot;:false,&quot;hasManualEdits&quot;:false,&quot;citationType&quot;:&quot;inline&quot;}"/>
          <w:id w:val="-864745213"/>
          <w:placeholder>
            <w:docPart w:val="42C414951FF44B449900E163718B6910"/>
          </w:placeholder>
        </w:sdtPr>
        <w:sdtEndPr/>
        <w:sdtContent>
          <w:r w:rsidR="004F558B" w:rsidRPr="00FE6C76">
            <w:rPr>
              <w:color w:val="FF0000"/>
              <w:szCs w:val="20"/>
              <w:vertAlign w:val="superscript"/>
            </w:rPr>
            <w:t>40</w:t>
          </w:r>
        </w:sdtContent>
      </w:sdt>
      <w:r w:rsidR="00190D7E" w:rsidRPr="00FE6C76">
        <w:rPr>
          <w:color w:val="FF0000"/>
          <w:vertAlign w:val="superscript"/>
        </w:rPr>
        <w:t>,</w:t>
      </w:r>
      <w:r w:rsidR="00190D7E" w:rsidRPr="00FE6C76">
        <w:rPr>
          <w:color w:val="FF0000"/>
        </w:rPr>
        <w:t xml:space="preserve"> </w:t>
      </w:r>
      <w:sdt>
        <w:sdtPr>
          <w:rPr>
            <w:color w:val="FF0000"/>
            <w:highlight w:val="white"/>
          </w:rPr>
          <w:alias w:val="Citation"/>
          <w:tag w:val="{&quot;referencesIds&quot;:[&quot;doc:604f57fe8f08377acf725fdf&quot;],&quot;referencesOptions&quot;:{&quot;doc:604f57fe8f08377acf725fdf&quot;:{&quot;author&quot;:true,&quot;year&quot;:true,&quot;pageReplace&quot;:&quot;&quot;,&quot;prefix&quot;:&quot;&quot;,&quot;suffix&quot;:&quot;&quot;}},&quot;hasBrokenReferences&quot;:false,&quot;hasManualEdits&quot;:false,&quot;citationType&quot;:&quot;inline&quot;}"/>
          <w:id w:val="781075986"/>
          <w:placeholder>
            <w:docPart w:val="EB558139272D42799CBD3034853D6CB5"/>
          </w:placeholder>
        </w:sdtPr>
        <w:sdtEndPr/>
        <w:sdtContent>
          <w:r w:rsidR="004F558B" w:rsidRPr="00FE6C76">
            <w:rPr>
              <w:color w:val="FF0000"/>
              <w:szCs w:val="20"/>
              <w:vertAlign w:val="superscript"/>
            </w:rPr>
            <w:t>41</w:t>
          </w:r>
        </w:sdtContent>
      </w:sdt>
      <w:r w:rsidR="00E50D74" w:rsidRPr="00FE6C76">
        <w:rPr>
          <w:color w:val="FF0000"/>
        </w:rPr>
        <w:t>]</w:t>
      </w:r>
      <w:r w:rsidR="00E50D74" w:rsidRPr="003C1820">
        <w:rPr>
          <w:color w:val="FF0000"/>
        </w:rPr>
        <w:t xml:space="preserve">. </w:t>
      </w:r>
      <w:r w:rsidR="003D0AF9" w:rsidRPr="00FE6C76">
        <w:rPr>
          <w:color w:val="FF0000"/>
          <w:szCs w:val="20"/>
        </w:rPr>
        <w:t xml:space="preserve">The induced potential built on backside metallic electrodes can be used to drive alternating charge flow in the external circuit connected between  the two electrodes. A brief demonstration of </w:t>
      </w:r>
      <w:r w:rsidR="00F65444" w:rsidRPr="003C1820">
        <w:rPr>
          <w:color w:val="FF0000"/>
          <w:szCs w:val="20"/>
        </w:rPr>
        <w:t xml:space="preserve">such a TENG’s energy harvesting cycle is shown in Fig. </w:t>
      </w:r>
      <w:r w:rsidR="00486A81">
        <w:rPr>
          <w:color w:val="FF0000"/>
          <w:szCs w:val="20"/>
        </w:rPr>
        <w:t>2</w:t>
      </w:r>
      <w:r w:rsidR="00DF3045" w:rsidRPr="003C1820">
        <w:rPr>
          <w:color w:val="FF0000"/>
          <w:szCs w:val="20"/>
        </w:rPr>
        <w:t>(</w:t>
      </w:r>
      <w:r w:rsidR="003D0AF9" w:rsidRPr="00FE6C76">
        <w:rPr>
          <w:color w:val="FF0000"/>
          <w:szCs w:val="20"/>
        </w:rPr>
        <w:t>a</w:t>
      </w:r>
      <w:r w:rsidR="00DF3045" w:rsidRPr="003C1820">
        <w:rPr>
          <w:color w:val="FF0000"/>
          <w:szCs w:val="20"/>
        </w:rPr>
        <w:t xml:space="preserve">). </w:t>
      </w:r>
      <w:r w:rsidR="003D0AF9" w:rsidRPr="00FE6C76">
        <w:rPr>
          <w:color w:val="FF0000"/>
          <w:szCs w:val="20"/>
        </w:rPr>
        <w:t xml:space="preserve">In the initial state (Fig. </w:t>
      </w:r>
      <w:r w:rsidR="006074F8" w:rsidRPr="003C1820">
        <w:rPr>
          <w:color w:val="FF0000"/>
          <w:szCs w:val="20"/>
        </w:rPr>
        <w:t>2</w:t>
      </w:r>
      <w:r w:rsidR="00DF3045" w:rsidRPr="003C1820">
        <w:rPr>
          <w:color w:val="FF0000"/>
          <w:szCs w:val="20"/>
        </w:rPr>
        <w:t>(</w:t>
      </w:r>
      <w:r w:rsidR="003D0AF9" w:rsidRPr="00FE6C76">
        <w:rPr>
          <w:color w:val="FF0000"/>
          <w:szCs w:val="20"/>
        </w:rPr>
        <w:t>a</w:t>
      </w:r>
      <w:r w:rsidR="00DF3045" w:rsidRPr="003C1820">
        <w:rPr>
          <w:color w:val="FF0000"/>
          <w:szCs w:val="20"/>
        </w:rPr>
        <w:t>)</w:t>
      </w:r>
      <w:r w:rsidR="00A033CA" w:rsidRPr="003C1820">
        <w:rPr>
          <w:color w:val="FF0000"/>
          <w:szCs w:val="20"/>
        </w:rPr>
        <w:t>(</w:t>
      </w:r>
      <w:proofErr w:type="spellStart"/>
      <w:r w:rsidR="00A033CA" w:rsidRPr="003C1820">
        <w:rPr>
          <w:color w:val="FF0000"/>
          <w:szCs w:val="20"/>
        </w:rPr>
        <w:t>i</w:t>
      </w:r>
      <w:proofErr w:type="spellEnd"/>
      <w:r w:rsidR="00A033CA" w:rsidRPr="003C1820">
        <w:rPr>
          <w:color w:val="FF0000"/>
          <w:szCs w:val="20"/>
        </w:rPr>
        <w:t>)</w:t>
      </w:r>
      <w:r w:rsidR="003D0AF9" w:rsidRPr="00FE6C76">
        <w:rPr>
          <w:color w:val="FF0000"/>
          <w:szCs w:val="20"/>
        </w:rPr>
        <w:t xml:space="preserve">), there is no charge or induced electric potential difference between </w:t>
      </w:r>
      <w:r w:rsidR="00A033CA" w:rsidRPr="003C1820">
        <w:rPr>
          <w:color w:val="FF0000"/>
          <w:szCs w:val="20"/>
        </w:rPr>
        <w:t xml:space="preserve">the </w:t>
      </w:r>
      <w:r w:rsidR="003D0AF9" w:rsidRPr="00FE6C76">
        <w:rPr>
          <w:color w:val="FF0000"/>
          <w:szCs w:val="20"/>
        </w:rPr>
        <w:t xml:space="preserve">two electrodes. When two triboelectric layers are bought into contact by an external force (Fig. </w:t>
      </w:r>
      <w:r w:rsidR="006074F8" w:rsidRPr="003C1820">
        <w:rPr>
          <w:color w:val="FF0000"/>
          <w:szCs w:val="20"/>
        </w:rPr>
        <w:t>2</w:t>
      </w:r>
      <w:r w:rsidR="007754B8" w:rsidRPr="003C1820">
        <w:rPr>
          <w:color w:val="FF0000"/>
          <w:szCs w:val="20"/>
        </w:rPr>
        <w:t>(</w:t>
      </w:r>
      <w:r w:rsidR="005B3B4B" w:rsidRPr="003C1820">
        <w:rPr>
          <w:color w:val="FF0000"/>
          <w:szCs w:val="20"/>
        </w:rPr>
        <w:t>a</w:t>
      </w:r>
      <w:r w:rsidR="007754B8" w:rsidRPr="003C1820">
        <w:rPr>
          <w:color w:val="FF0000"/>
          <w:szCs w:val="20"/>
        </w:rPr>
        <w:t>)(ii)</w:t>
      </w:r>
      <w:r w:rsidR="003D0AF9" w:rsidRPr="00FE6C76">
        <w:rPr>
          <w:color w:val="FF0000"/>
          <w:szCs w:val="20"/>
        </w:rPr>
        <w:t xml:space="preserve">), the surface charge transfer takes place due to the triboelectrification effect. An electric field </w:t>
      </w:r>
      <w:r w:rsidR="007754B8" w:rsidRPr="003C1820">
        <w:rPr>
          <w:color w:val="FF0000"/>
          <w:szCs w:val="20"/>
        </w:rPr>
        <w:t xml:space="preserve">is </w:t>
      </w:r>
      <w:r w:rsidR="003D0AF9" w:rsidRPr="00FE6C76">
        <w:rPr>
          <w:color w:val="FF0000"/>
          <w:szCs w:val="20"/>
        </w:rPr>
        <w:t xml:space="preserve">generated between two contact layers during the subsequent release process </w:t>
      </w:r>
      <w:r w:rsidR="007754B8" w:rsidRPr="003C1820">
        <w:rPr>
          <w:color w:val="FF0000"/>
          <w:szCs w:val="20"/>
        </w:rPr>
        <w:t xml:space="preserve">which </w:t>
      </w:r>
      <w:r w:rsidR="00FB6E36" w:rsidRPr="003C1820">
        <w:rPr>
          <w:color w:val="FF0000"/>
          <w:szCs w:val="20"/>
        </w:rPr>
        <w:t xml:space="preserve">induces </w:t>
      </w:r>
      <w:r w:rsidR="003D0AF9" w:rsidRPr="00FE6C76">
        <w:rPr>
          <w:color w:val="FF0000"/>
          <w:szCs w:val="20"/>
        </w:rPr>
        <w:t>an electric potential between the back</w:t>
      </w:r>
      <w:r w:rsidR="00FB6E36" w:rsidRPr="003C1820">
        <w:rPr>
          <w:color w:val="FF0000"/>
          <w:szCs w:val="20"/>
        </w:rPr>
        <w:t>-</w:t>
      </w:r>
      <w:r w:rsidR="003D0AF9" w:rsidRPr="00FE6C76">
        <w:rPr>
          <w:color w:val="FF0000"/>
          <w:szCs w:val="20"/>
        </w:rPr>
        <w:t>electrodes which drive electrons to flow from the bottom electrode to the top one (</w:t>
      </w:r>
      <w:r w:rsidR="00FB6E36" w:rsidRPr="003C1820">
        <w:rPr>
          <w:color w:val="FF0000"/>
          <w:szCs w:val="20"/>
        </w:rPr>
        <w:t xml:space="preserve">Fig. </w:t>
      </w:r>
      <w:r w:rsidR="006074F8" w:rsidRPr="003C1820">
        <w:rPr>
          <w:color w:val="FF0000"/>
          <w:szCs w:val="20"/>
        </w:rPr>
        <w:t>2</w:t>
      </w:r>
      <w:r w:rsidR="00FB6E36" w:rsidRPr="003C1820">
        <w:rPr>
          <w:color w:val="FF0000"/>
          <w:szCs w:val="20"/>
        </w:rPr>
        <w:t>(</w:t>
      </w:r>
      <w:r w:rsidR="005B3B4B" w:rsidRPr="003C1820">
        <w:rPr>
          <w:color w:val="FF0000"/>
          <w:szCs w:val="20"/>
        </w:rPr>
        <w:t>a</w:t>
      </w:r>
      <w:r w:rsidR="00FB6E36" w:rsidRPr="003C1820">
        <w:rPr>
          <w:color w:val="FF0000"/>
          <w:szCs w:val="20"/>
        </w:rPr>
        <w:t>)(iii))</w:t>
      </w:r>
      <w:r w:rsidR="003D0AF9" w:rsidRPr="00FE6C76">
        <w:rPr>
          <w:color w:val="FF0000"/>
          <w:szCs w:val="20"/>
        </w:rPr>
        <w:t xml:space="preserve">. The strength of the electric field </w:t>
      </w:r>
      <w:r w:rsidR="00196970" w:rsidRPr="003C1820">
        <w:rPr>
          <w:color w:val="FF0000"/>
          <w:szCs w:val="20"/>
        </w:rPr>
        <w:t>keeps on increasing until the layers are fully released to their original position (spacer distance)</w:t>
      </w:r>
      <w:r w:rsidR="002F50C2" w:rsidRPr="003C1820">
        <w:rPr>
          <w:color w:val="FF0000"/>
          <w:szCs w:val="20"/>
        </w:rPr>
        <w:t xml:space="preserve"> and the electric field reaches its maximum values</w:t>
      </w:r>
      <w:r w:rsidR="007F00F5" w:rsidRPr="003C1820">
        <w:rPr>
          <w:color w:val="FF0000"/>
          <w:szCs w:val="20"/>
        </w:rPr>
        <w:t xml:space="preserve"> (Fig. </w:t>
      </w:r>
      <w:r w:rsidR="006074F8" w:rsidRPr="003C1820">
        <w:rPr>
          <w:color w:val="FF0000"/>
          <w:szCs w:val="20"/>
        </w:rPr>
        <w:t>2</w:t>
      </w:r>
      <w:r w:rsidR="007F00F5" w:rsidRPr="003C1820">
        <w:rPr>
          <w:color w:val="FF0000"/>
          <w:szCs w:val="20"/>
        </w:rPr>
        <w:t>(</w:t>
      </w:r>
      <w:r w:rsidR="005B3B4B" w:rsidRPr="003C1820">
        <w:rPr>
          <w:color w:val="FF0000"/>
          <w:szCs w:val="20"/>
        </w:rPr>
        <w:t>a</w:t>
      </w:r>
      <w:r w:rsidR="007F00F5" w:rsidRPr="003C1820">
        <w:rPr>
          <w:color w:val="FF0000"/>
          <w:szCs w:val="20"/>
        </w:rPr>
        <w:t>)(iv)).</w:t>
      </w:r>
      <w:r w:rsidR="002F50C2" w:rsidRPr="003C1820">
        <w:rPr>
          <w:color w:val="FF0000"/>
          <w:szCs w:val="20"/>
        </w:rPr>
        <w:t xml:space="preserve"> At this position, </w:t>
      </w:r>
      <w:r w:rsidR="003D0AF9" w:rsidRPr="00FE6C76">
        <w:rPr>
          <w:color w:val="FF0000"/>
          <w:szCs w:val="20"/>
        </w:rPr>
        <w:t xml:space="preserve">the system reaches an electrostatic equilibrium state. Subsequently, when a pressing force is </w:t>
      </w:r>
      <w:r w:rsidR="00B636DF" w:rsidRPr="003C1820">
        <w:rPr>
          <w:color w:val="FF0000"/>
          <w:szCs w:val="20"/>
        </w:rPr>
        <w:t xml:space="preserve">then applied </w:t>
      </w:r>
      <w:r w:rsidR="003D0AF9" w:rsidRPr="00FE6C76">
        <w:rPr>
          <w:color w:val="FF0000"/>
          <w:szCs w:val="20"/>
        </w:rPr>
        <w:t>to make two layers to come close again, the reverse change of the electric field strength will induce a potential with opposite direction to drive the electrons flow back from top electrode back to bottom one (</w:t>
      </w:r>
      <w:r w:rsidR="00B636DF" w:rsidRPr="003C1820">
        <w:rPr>
          <w:color w:val="FF0000"/>
          <w:szCs w:val="20"/>
        </w:rPr>
        <w:t xml:space="preserve">Fig. </w:t>
      </w:r>
      <w:r w:rsidR="006074F8" w:rsidRPr="003C1820">
        <w:rPr>
          <w:color w:val="FF0000"/>
          <w:szCs w:val="20"/>
        </w:rPr>
        <w:t>2</w:t>
      </w:r>
      <w:r w:rsidR="00B636DF" w:rsidRPr="003C1820">
        <w:rPr>
          <w:color w:val="FF0000"/>
          <w:szCs w:val="20"/>
        </w:rPr>
        <w:t>(</w:t>
      </w:r>
      <w:r w:rsidR="005B3B4B" w:rsidRPr="003C1820">
        <w:rPr>
          <w:color w:val="FF0000"/>
          <w:szCs w:val="20"/>
        </w:rPr>
        <w:t>a</w:t>
      </w:r>
      <w:r w:rsidR="00B636DF" w:rsidRPr="003C1820">
        <w:rPr>
          <w:color w:val="FF0000"/>
          <w:szCs w:val="20"/>
        </w:rPr>
        <w:t>)(iv)</w:t>
      </w:r>
      <w:r w:rsidR="003D0AF9" w:rsidRPr="00FE6C76">
        <w:rPr>
          <w:color w:val="FF0000"/>
          <w:szCs w:val="20"/>
        </w:rPr>
        <w:t>) until two layers fully contact with each other to reach another equilibrium state (</w:t>
      </w:r>
      <w:r w:rsidR="00B636DF" w:rsidRPr="003C1820">
        <w:rPr>
          <w:color w:val="FF0000"/>
          <w:szCs w:val="20"/>
        </w:rPr>
        <w:t xml:space="preserve">Fig. </w:t>
      </w:r>
      <w:r w:rsidR="006074F8" w:rsidRPr="003C1820">
        <w:rPr>
          <w:color w:val="FF0000"/>
          <w:szCs w:val="20"/>
        </w:rPr>
        <w:t>2</w:t>
      </w:r>
      <w:r w:rsidR="00B636DF" w:rsidRPr="003C1820">
        <w:rPr>
          <w:color w:val="FF0000"/>
          <w:szCs w:val="20"/>
        </w:rPr>
        <w:t>(</w:t>
      </w:r>
      <w:r w:rsidR="005B3B4B" w:rsidRPr="003C1820">
        <w:rPr>
          <w:color w:val="FF0000"/>
          <w:szCs w:val="20"/>
        </w:rPr>
        <w:t>a</w:t>
      </w:r>
      <w:r w:rsidR="00B636DF" w:rsidRPr="003C1820">
        <w:rPr>
          <w:color w:val="FF0000"/>
          <w:szCs w:val="20"/>
        </w:rPr>
        <w:t>)(ii)</w:t>
      </w:r>
      <w:r w:rsidR="003D0AF9" w:rsidRPr="00FE6C76">
        <w:rPr>
          <w:color w:val="FF0000"/>
          <w:szCs w:val="20"/>
        </w:rPr>
        <w:t>). Thus, when two electrodes are connected, each generation cycle of a typical vertical contact-mode TENG device will generate a complete alternating electrical signal.</w:t>
      </w:r>
    </w:p>
    <w:p w14:paraId="4CA94590" w14:textId="264028E7" w:rsidR="005D7377" w:rsidRPr="003C1820" w:rsidRDefault="005D7377" w:rsidP="005D7377">
      <w:pPr>
        <w:pStyle w:val="MDPI31text"/>
        <w:rPr>
          <w:color w:val="FF0000"/>
          <w:szCs w:val="20"/>
        </w:rPr>
      </w:pPr>
      <w:r w:rsidRPr="003C1820">
        <w:rPr>
          <w:color w:val="FF0000"/>
          <w:szCs w:val="20"/>
        </w:rPr>
        <w:t xml:space="preserve">Owing to the system design requirements, it is necessary to have a </w:t>
      </w:r>
      <w:r w:rsidR="009565C5" w:rsidRPr="003C1820">
        <w:rPr>
          <w:color w:val="FF0000"/>
          <w:szCs w:val="20"/>
        </w:rPr>
        <w:t xml:space="preserve">complete </w:t>
      </w:r>
      <w:r w:rsidRPr="003C1820">
        <w:rPr>
          <w:color w:val="FF0000"/>
          <w:szCs w:val="20"/>
        </w:rPr>
        <w:t xml:space="preserve">theoretical understanding of the energy harvesting process. </w:t>
      </w:r>
      <w:proofErr w:type="spellStart"/>
      <w:r w:rsidRPr="003C1820">
        <w:rPr>
          <w:color w:val="FF0000"/>
          <w:szCs w:val="20"/>
        </w:rPr>
        <w:t>Niu</w:t>
      </w:r>
      <w:proofErr w:type="spellEnd"/>
      <w:r w:rsidRPr="003C1820">
        <w:rPr>
          <w:color w:val="FF0000"/>
          <w:szCs w:val="20"/>
        </w:rPr>
        <w:t xml:space="preserve"> et al. developed a comprehensive theoretical model to </w:t>
      </w:r>
      <w:r w:rsidR="009565C5" w:rsidRPr="003C1820">
        <w:rPr>
          <w:color w:val="FF0000"/>
          <w:szCs w:val="20"/>
        </w:rPr>
        <w:t xml:space="preserve">understand and clarify </w:t>
      </w:r>
      <w:r w:rsidRPr="003C1820">
        <w:rPr>
          <w:color w:val="FF0000"/>
          <w:szCs w:val="20"/>
        </w:rPr>
        <w:t>the relationship of the real-time output performance and the main parameters of the TENG devices</w:t>
      </w:r>
      <w:r w:rsidR="001E0B55" w:rsidRPr="003C1820">
        <w:rPr>
          <w:color w:val="FF0000"/>
          <w:szCs w:val="20"/>
        </w:rPr>
        <w:t xml:space="preserve"> </w:t>
      </w:r>
      <w:r w:rsidR="001E0B55" w:rsidRPr="00FE6C76">
        <w:rPr>
          <w:color w:val="FF0000"/>
          <w:szCs w:val="20"/>
        </w:rPr>
        <w:t>[</w:t>
      </w:r>
      <w:sdt>
        <w:sdtPr>
          <w:rPr>
            <w:color w:val="FF0000"/>
            <w:szCs w:val="20"/>
            <w:highlight w:val="white"/>
          </w:rPr>
          <w:alias w:val="Citation"/>
          <w:tag w:val="{&quot;referencesIds&quot;:[&quot;doc:604f57fe8f08377acf725fdf&quot;],&quot;referencesOptions&quot;:{&quot;doc:604f57fe8f08377acf725fdf&quot;:{&quot;author&quot;:true,&quot;year&quot;:true,&quot;pageReplace&quot;:&quot;&quot;,&quot;prefix&quot;:&quot;&quot;,&quot;suffix&quot;:&quot;&quot;}},&quot;hasBrokenReferences&quot;:false,&quot;hasManualEdits&quot;:false,&quot;citationType&quot;:&quot;inline&quot;}"/>
          <w:id w:val="-1407460153"/>
          <w:placeholder>
            <w:docPart w:val="470583E741DF410C93CC5188D479098E"/>
          </w:placeholder>
        </w:sdtPr>
        <w:sdtEndPr/>
        <w:sdtContent>
          <w:r w:rsidR="004F558B" w:rsidRPr="00FE6C76">
            <w:rPr>
              <w:color w:val="FF0000"/>
              <w:szCs w:val="20"/>
              <w:vertAlign w:val="superscript"/>
            </w:rPr>
            <w:t>41</w:t>
          </w:r>
        </w:sdtContent>
      </w:sdt>
      <w:r w:rsidR="001E0B55" w:rsidRPr="00FE6C76">
        <w:rPr>
          <w:color w:val="FF0000"/>
          <w:szCs w:val="20"/>
        </w:rPr>
        <w:t>]</w:t>
      </w:r>
      <w:r w:rsidR="001E0B55" w:rsidRPr="003C1820">
        <w:rPr>
          <w:color w:val="FF0000"/>
          <w:szCs w:val="20"/>
        </w:rPr>
        <w:t>.</w:t>
      </w:r>
      <w:r w:rsidRPr="003C1820">
        <w:rPr>
          <w:color w:val="FF0000"/>
          <w:szCs w:val="20"/>
        </w:rPr>
        <w:t xml:space="preserve"> As shown in Fig</w:t>
      </w:r>
      <w:r w:rsidR="009565C5" w:rsidRPr="003C1820">
        <w:rPr>
          <w:color w:val="FF0000"/>
          <w:szCs w:val="20"/>
        </w:rPr>
        <w:t xml:space="preserve">. </w:t>
      </w:r>
      <w:r w:rsidR="006074F8" w:rsidRPr="003C1820">
        <w:rPr>
          <w:color w:val="FF0000"/>
          <w:szCs w:val="20"/>
        </w:rPr>
        <w:t>2</w:t>
      </w:r>
      <w:r w:rsidR="009565C5" w:rsidRPr="003C1820">
        <w:rPr>
          <w:color w:val="FF0000"/>
          <w:szCs w:val="20"/>
        </w:rPr>
        <w:t>(a)</w:t>
      </w:r>
      <w:r w:rsidRPr="003C1820">
        <w:rPr>
          <w:color w:val="FF0000"/>
          <w:szCs w:val="20"/>
        </w:rPr>
        <w:t xml:space="preserve">, the TENG structure can be viewed as a parallel plate capacitor system with two </w:t>
      </w:r>
      <w:r w:rsidR="009565C5" w:rsidRPr="003C1820">
        <w:rPr>
          <w:color w:val="FF0000"/>
          <w:szCs w:val="20"/>
        </w:rPr>
        <w:t>back-</w:t>
      </w:r>
      <w:r w:rsidRPr="003C1820">
        <w:rPr>
          <w:color w:val="FF0000"/>
          <w:szCs w:val="20"/>
        </w:rPr>
        <w:t>electrodes (</w:t>
      </w:r>
      <w:r w:rsidR="009565C5" w:rsidRPr="003C1820">
        <w:rPr>
          <w:color w:val="FF0000"/>
          <w:szCs w:val="20"/>
        </w:rPr>
        <w:t>e</w:t>
      </w:r>
      <w:r w:rsidRPr="003C1820">
        <w:rPr>
          <w:color w:val="FF0000"/>
          <w:szCs w:val="20"/>
        </w:rPr>
        <w:t xml:space="preserve">lectrode 1 and </w:t>
      </w:r>
      <w:r w:rsidR="009565C5" w:rsidRPr="003C1820">
        <w:rPr>
          <w:color w:val="FF0000"/>
          <w:szCs w:val="20"/>
        </w:rPr>
        <w:t>e</w:t>
      </w:r>
      <w:r w:rsidRPr="003C1820">
        <w:rPr>
          <w:color w:val="FF0000"/>
          <w:szCs w:val="20"/>
        </w:rPr>
        <w:t xml:space="preserve">lectrode 2), and dielectric contact layers (triboelectric layers) of the thicknesses </w:t>
      </w:r>
      <w:r w:rsidRPr="00FE6C76">
        <w:rPr>
          <w:i/>
          <w:iCs/>
          <w:color w:val="FF0000"/>
          <w:szCs w:val="20"/>
        </w:rPr>
        <w:t>d</w:t>
      </w:r>
      <w:r w:rsidRPr="00FE6C76">
        <w:rPr>
          <w:i/>
          <w:iCs/>
          <w:color w:val="FF0000"/>
          <w:szCs w:val="20"/>
          <w:vertAlign w:val="subscript"/>
        </w:rPr>
        <w:t>1</w:t>
      </w:r>
      <w:r w:rsidRPr="003C1820">
        <w:rPr>
          <w:color w:val="FF0000"/>
          <w:szCs w:val="20"/>
        </w:rPr>
        <w:t xml:space="preserve"> and </w:t>
      </w:r>
      <w:r w:rsidRPr="00FE6C76">
        <w:rPr>
          <w:i/>
          <w:iCs/>
          <w:color w:val="FF0000"/>
          <w:szCs w:val="20"/>
        </w:rPr>
        <w:t>d</w:t>
      </w:r>
      <w:r w:rsidRPr="00FE6C76">
        <w:rPr>
          <w:i/>
          <w:iCs/>
          <w:color w:val="FF0000"/>
          <w:szCs w:val="20"/>
          <w:vertAlign w:val="subscript"/>
        </w:rPr>
        <w:t>2</w:t>
      </w:r>
      <w:r w:rsidRPr="003C1820">
        <w:rPr>
          <w:color w:val="FF0000"/>
          <w:szCs w:val="20"/>
        </w:rPr>
        <w:t xml:space="preserve">, respectively. In </w:t>
      </w:r>
      <w:r w:rsidR="009565C5" w:rsidRPr="003C1820">
        <w:rPr>
          <w:color w:val="FF0000"/>
          <w:szCs w:val="20"/>
        </w:rPr>
        <w:t xml:space="preserve">the </w:t>
      </w:r>
      <w:r w:rsidRPr="003C1820">
        <w:rPr>
          <w:color w:val="FF0000"/>
          <w:szCs w:val="20"/>
        </w:rPr>
        <w:t>vertical contact-mode TENG system, the most critical output and dynamically controlled operation parameters are:</w:t>
      </w:r>
    </w:p>
    <w:p w14:paraId="14DE7F61" w14:textId="4D58EE0F" w:rsidR="005D7377" w:rsidRPr="003C1820" w:rsidRDefault="005D7377" w:rsidP="00FE6C76">
      <w:pPr>
        <w:pStyle w:val="MDPI31text"/>
        <w:numPr>
          <w:ilvl w:val="0"/>
          <w:numId w:val="33"/>
        </w:numPr>
        <w:rPr>
          <w:color w:val="FF0000"/>
          <w:szCs w:val="20"/>
        </w:rPr>
      </w:pPr>
      <w:r w:rsidRPr="003C1820">
        <w:rPr>
          <w:color w:val="FF0000"/>
          <w:szCs w:val="20"/>
        </w:rPr>
        <w:t>the voltage (</w:t>
      </w:r>
      <w:r w:rsidRPr="00FE6C76">
        <w:rPr>
          <w:i/>
          <w:iCs/>
          <w:color w:val="FF0000"/>
          <w:szCs w:val="20"/>
        </w:rPr>
        <w:t>V</w:t>
      </w:r>
      <w:r w:rsidRPr="003C1820">
        <w:rPr>
          <w:color w:val="FF0000"/>
          <w:szCs w:val="20"/>
        </w:rPr>
        <w:t>) generated between two electrodes by charge induction</w:t>
      </w:r>
      <w:r w:rsidR="001E0B55" w:rsidRPr="003C1820">
        <w:rPr>
          <w:color w:val="FF0000"/>
          <w:szCs w:val="20"/>
        </w:rPr>
        <w:t>,</w:t>
      </w:r>
    </w:p>
    <w:p w14:paraId="36C96C74" w14:textId="6B4F53D1" w:rsidR="005D7377" w:rsidRPr="003C1820" w:rsidRDefault="005D7377" w:rsidP="00FE6C76">
      <w:pPr>
        <w:pStyle w:val="MDPI31text"/>
        <w:numPr>
          <w:ilvl w:val="0"/>
          <w:numId w:val="33"/>
        </w:numPr>
        <w:rPr>
          <w:color w:val="FF0000"/>
          <w:szCs w:val="20"/>
        </w:rPr>
      </w:pPr>
      <w:r w:rsidRPr="003C1820">
        <w:rPr>
          <w:color w:val="FF0000"/>
          <w:szCs w:val="20"/>
        </w:rPr>
        <w:t>the amount of transferred charge (</w:t>
      </w:r>
      <w:r w:rsidRPr="00FE6C76">
        <w:rPr>
          <w:i/>
          <w:iCs/>
          <w:color w:val="FF0000"/>
          <w:szCs w:val="20"/>
        </w:rPr>
        <w:t>Q</w:t>
      </w:r>
      <w:r w:rsidRPr="003C1820">
        <w:rPr>
          <w:color w:val="FF0000"/>
          <w:szCs w:val="20"/>
        </w:rPr>
        <w:t>) between two electrodes</w:t>
      </w:r>
      <w:r w:rsidR="001E0B55" w:rsidRPr="003C1820">
        <w:rPr>
          <w:color w:val="FF0000"/>
          <w:szCs w:val="20"/>
        </w:rPr>
        <w:t>,</w:t>
      </w:r>
    </w:p>
    <w:p w14:paraId="68526B2A" w14:textId="4FB94F43" w:rsidR="005D7377" w:rsidRPr="003C1820" w:rsidRDefault="005D7377" w:rsidP="00FE6C76">
      <w:pPr>
        <w:pStyle w:val="MDPI31text"/>
        <w:numPr>
          <w:ilvl w:val="0"/>
          <w:numId w:val="33"/>
        </w:numPr>
        <w:rPr>
          <w:color w:val="FF0000"/>
          <w:szCs w:val="20"/>
        </w:rPr>
      </w:pPr>
      <w:r w:rsidRPr="003C1820">
        <w:rPr>
          <w:color w:val="FF0000"/>
          <w:szCs w:val="20"/>
        </w:rPr>
        <w:t>the separation distance (</w:t>
      </w:r>
      <w:r w:rsidRPr="00FE6C76">
        <w:rPr>
          <w:i/>
          <w:iCs/>
          <w:color w:val="FF0000"/>
          <w:szCs w:val="20"/>
        </w:rPr>
        <w:t>x</w:t>
      </w:r>
      <w:r w:rsidRPr="003C1820">
        <w:rPr>
          <w:color w:val="FF0000"/>
          <w:szCs w:val="20"/>
        </w:rPr>
        <w:t>) between two triboelectric layers (</w:t>
      </w:r>
      <w:r w:rsidRPr="00FE6C76">
        <w:rPr>
          <w:i/>
          <w:iCs/>
          <w:color w:val="FF0000"/>
          <w:szCs w:val="20"/>
        </w:rPr>
        <w:t>x(t)</w:t>
      </w:r>
      <w:r w:rsidR="001E0B55" w:rsidRPr="003C1820">
        <w:rPr>
          <w:color w:val="FF0000"/>
          <w:szCs w:val="20"/>
        </w:rPr>
        <w:t>)</w:t>
      </w:r>
      <w:r w:rsidRPr="003C1820">
        <w:rPr>
          <w:color w:val="FF0000"/>
          <w:szCs w:val="20"/>
        </w:rPr>
        <w:t xml:space="preserve"> represent</w:t>
      </w:r>
      <w:r w:rsidR="001E0B55" w:rsidRPr="003C1820">
        <w:rPr>
          <w:color w:val="FF0000"/>
          <w:szCs w:val="20"/>
        </w:rPr>
        <w:t>ing</w:t>
      </w:r>
      <w:r w:rsidRPr="003C1820">
        <w:rPr>
          <w:color w:val="FF0000"/>
          <w:szCs w:val="20"/>
        </w:rPr>
        <w:t xml:space="preserve"> the separation distance </w:t>
      </w:r>
      <w:r w:rsidR="001E0B55" w:rsidRPr="003C1820">
        <w:rPr>
          <w:color w:val="FF0000"/>
          <w:szCs w:val="20"/>
        </w:rPr>
        <w:t xml:space="preserve">during </w:t>
      </w:r>
      <w:r w:rsidRPr="003C1820">
        <w:rPr>
          <w:color w:val="FF0000"/>
          <w:szCs w:val="20"/>
        </w:rPr>
        <w:t xml:space="preserve">real operation time </w:t>
      </w:r>
      <w:r w:rsidRPr="00FE6C76">
        <w:rPr>
          <w:i/>
          <w:iCs/>
          <w:color w:val="FF0000"/>
          <w:szCs w:val="20"/>
        </w:rPr>
        <w:t>t</w:t>
      </w:r>
      <w:r w:rsidR="001E0B55" w:rsidRPr="003C1820">
        <w:rPr>
          <w:color w:val="FF0000"/>
          <w:szCs w:val="20"/>
        </w:rPr>
        <w:t>.</w:t>
      </w:r>
    </w:p>
    <w:p w14:paraId="3CE61FF8" w14:textId="320E419A" w:rsidR="005D7377" w:rsidRPr="003C1820" w:rsidRDefault="005D7377" w:rsidP="005D7377">
      <w:pPr>
        <w:pStyle w:val="MDPI31text"/>
        <w:rPr>
          <w:color w:val="FF0000"/>
          <w:szCs w:val="20"/>
        </w:rPr>
      </w:pPr>
      <w:r w:rsidRPr="003C1820">
        <w:rPr>
          <w:color w:val="FF0000"/>
          <w:szCs w:val="20"/>
        </w:rPr>
        <w:lastRenderedPageBreak/>
        <w:t xml:space="preserve">The system with a tribo-contact-area of </w:t>
      </w:r>
      <w:r w:rsidRPr="00FE6C76">
        <w:rPr>
          <w:i/>
          <w:iCs/>
          <w:color w:val="FF0000"/>
          <w:szCs w:val="20"/>
        </w:rPr>
        <w:t>S</w:t>
      </w:r>
      <w:r w:rsidRPr="003C1820">
        <w:rPr>
          <w:color w:val="FF0000"/>
          <w:szCs w:val="20"/>
        </w:rPr>
        <w:t xml:space="preserve"> can be modelled by defining the relationship between these three parameters, which was named as </w:t>
      </w:r>
      <w:r w:rsidRPr="00FE6C76">
        <w:rPr>
          <w:i/>
          <w:iCs/>
          <w:color w:val="FF0000"/>
          <w:szCs w:val="20"/>
        </w:rPr>
        <w:t>V-Q-x</w:t>
      </w:r>
      <w:r w:rsidRPr="003C1820">
        <w:rPr>
          <w:color w:val="FF0000"/>
          <w:szCs w:val="20"/>
        </w:rPr>
        <w:t xml:space="preserve"> relationshi</w:t>
      </w:r>
      <w:r w:rsidR="00F679C9" w:rsidRPr="003C1820">
        <w:rPr>
          <w:color w:val="FF0000"/>
          <w:szCs w:val="20"/>
        </w:rPr>
        <w:t xml:space="preserve">p </w:t>
      </w:r>
      <w:r w:rsidR="00F679C9" w:rsidRPr="00FE6C76">
        <w:rPr>
          <w:color w:val="FF0000"/>
          <w:szCs w:val="20"/>
        </w:rPr>
        <w:t>[</w:t>
      </w:r>
      <w:sdt>
        <w:sdtPr>
          <w:rPr>
            <w:color w:val="FF0000"/>
            <w:szCs w:val="20"/>
            <w:highlight w:val="white"/>
          </w:rPr>
          <w:alias w:val="Citation"/>
          <w:tag w:val="{&quot;referencesIds&quot;:[&quot;doc:604f57fe8f08377acf725fdf&quot;],&quot;referencesOptions&quot;:{&quot;doc:604f57fe8f08377acf725fdf&quot;:{&quot;author&quot;:true,&quot;year&quot;:true,&quot;pageReplace&quot;:&quot;&quot;,&quot;prefix&quot;:&quot;&quot;,&quot;suffix&quot;:&quot;&quot;}},&quot;hasBrokenReferences&quot;:false,&quot;hasManualEdits&quot;:false,&quot;citationType&quot;:&quot;inline&quot;}"/>
          <w:id w:val="-1289965621"/>
          <w:placeholder>
            <w:docPart w:val="08A6367214BD499CA08FC54ECB5C7371"/>
          </w:placeholder>
        </w:sdtPr>
        <w:sdtEndPr/>
        <w:sdtContent>
          <w:r w:rsidR="004F558B" w:rsidRPr="00FE6C76">
            <w:rPr>
              <w:color w:val="FF0000"/>
              <w:szCs w:val="20"/>
              <w:vertAlign w:val="superscript"/>
            </w:rPr>
            <w:t>41</w:t>
          </w:r>
        </w:sdtContent>
      </w:sdt>
      <w:r w:rsidR="00F679C9" w:rsidRPr="00FE6C76">
        <w:rPr>
          <w:color w:val="FF0000"/>
          <w:szCs w:val="20"/>
        </w:rPr>
        <w:t>]</w:t>
      </w:r>
      <w:r w:rsidR="00F679C9" w:rsidRPr="003C1820">
        <w:rPr>
          <w:color w:val="FF0000"/>
          <w:szCs w:val="20"/>
        </w:rPr>
        <w:t>.</w:t>
      </w:r>
      <w:r w:rsidRPr="003C1820">
        <w:rPr>
          <w:color w:val="FF0000"/>
          <w:szCs w:val="20"/>
        </w:rPr>
        <w:t xml:space="preserve"> Under ideal condition</w:t>
      </w:r>
      <w:r w:rsidR="00F679C9" w:rsidRPr="003C1820">
        <w:rPr>
          <w:color w:val="FF0000"/>
          <w:szCs w:val="20"/>
        </w:rPr>
        <w:t>s</w:t>
      </w:r>
      <w:r w:rsidRPr="003C1820">
        <w:rPr>
          <w:color w:val="FF0000"/>
          <w:szCs w:val="20"/>
        </w:rPr>
        <w:t>, without considering the non-uniform distribution of the electric field on the edges, the open-circuit output voltage (</w:t>
      </w:r>
      <w:proofErr w:type="spellStart"/>
      <w:r w:rsidRPr="00FE6C76">
        <w:rPr>
          <w:i/>
          <w:iCs/>
          <w:color w:val="FF0000"/>
          <w:szCs w:val="20"/>
        </w:rPr>
        <w:t>Voc</w:t>
      </w:r>
      <w:proofErr w:type="spellEnd"/>
      <w:r w:rsidRPr="003C1820">
        <w:rPr>
          <w:color w:val="FF0000"/>
          <w:szCs w:val="20"/>
        </w:rPr>
        <w:t>) established between the back electrodes can be expressed by:</w:t>
      </w:r>
    </w:p>
    <w:p w14:paraId="0F087AE6" w14:textId="2EF7F847" w:rsidR="00DC5A8D" w:rsidRPr="00FE6C76" w:rsidRDefault="009B6113" w:rsidP="00FE6C76">
      <w:pPr>
        <w:pStyle w:val="MDPI31text"/>
        <w:tabs>
          <w:tab w:val="center" w:pos="6749"/>
          <w:tab w:val="left" w:pos="8851"/>
        </w:tabs>
        <w:jc w:val="left"/>
        <w:rPr>
          <w:bCs/>
          <w:iCs/>
          <w:color w:val="FF0000"/>
          <w:szCs w:val="20"/>
        </w:rPr>
      </w:pPr>
      <w:r>
        <w:rPr>
          <w:bCs/>
          <w:iCs/>
          <w:color w:val="FF0000"/>
          <w:sz w:val="24"/>
          <w:szCs w:val="24"/>
          <w:vertAlign w:val="subscript"/>
        </w:rPr>
        <w:tab/>
        <w:t xml:space="preserve">       </w:t>
      </w:r>
      <m:oMath>
        <m:sSub>
          <m:sSubPr>
            <m:ctrlPr>
              <w:rPr>
                <w:rFonts w:ascii="Cambria Math" w:hAnsi="Cambria Math"/>
                <w:bCs/>
                <w:i/>
                <w:iCs/>
                <w:color w:val="FF0000"/>
                <w:sz w:val="24"/>
                <w:szCs w:val="24"/>
                <w:vertAlign w:val="subscript"/>
              </w:rPr>
            </m:ctrlPr>
          </m:sSubPr>
          <m:e>
            <m:r>
              <w:rPr>
                <w:rFonts w:ascii="Cambria Math" w:hAnsi="Cambria Math"/>
                <w:color w:val="FF0000"/>
                <w:sz w:val="24"/>
                <w:szCs w:val="24"/>
                <w:vertAlign w:val="subscript"/>
              </w:rPr>
              <m:t>V</m:t>
            </m:r>
            <m:ctrlPr>
              <w:rPr>
                <w:rFonts w:ascii="Cambria Math" w:hAnsi="Cambria Math"/>
                <w:i/>
                <w:color w:val="FF0000"/>
                <w:sz w:val="24"/>
                <w:szCs w:val="24"/>
                <w:vertAlign w:val="subscript"/>
              </w:rPr>
            </m:ctrlPr>
          </m:e>
          <m:sub>
            <m:r>
              <w:rPr>
                <w:rFonts w:ascii="Cambria Math" w:hAnsi="Cambria Math"/>
                <w:color w:val="FF0000"/>
                <w:sz w:val="24"/>
                <w:szCs w:val="24"/>
                <w:vertAlign w:val="subscript"/>
              </w:rPr>
              <m:t>oc</m:t>
            </m:r>
          </m:sub>
        </m:sSub>
        <m:r>
          <w:rPr>
            <w:rFonts w:ascii="Cambria Math" w:hAnsi="Cambria Math"/>
            <w:color w:val="FF0000"/>
            <w:sz w:val="24"/>
            <w:szCs w:val="24"/>
            <w:vertAlign w:val="subscript"/>
          </w:rPr>
          <m:t>=</m:t>
        </m:r>
        <m:f>
          <m:fPr>
            <m:ctrlPr>
              <w:rPr>
                <w:rFonts w:ascii="Cambria Math" w:hAnsi="Cambria Math"/>
                <w:bCs/>
                <w:i/>
                <w:iCs/>
                <w:color w:val="FF0000"/>
                <w:sz w:val="24"/>
                <w:szCs w:val="24"/>
                <w:vertAlign w:val="subscript"/>
              </w:rPr>
            </m:ctrlPr>
          </m:fPr>
          <m:num>
            <m:r>
              <w:rPr>
                <w:rFonts w:ascii="Cambria Math" w:hAnsi="Cambria Math"/>
                <w:color w:val="FF0000"/>
                <w:sz w:val="24"/>
                <w:szCs w:val="24"/>
                <w:vertAlign w:val="subscript"/>
              </w:rPr>
              <m:t>σx</m:t>
            </m:r>
            <m:d>
              <m:dPr>
                <m:ctrlPr>
                  <w:rPr>
                    <w:rFonts w:ascii="Cambria Math" w:hAnsi="Cambria Math"/>
                    <w:i/>
                    <w:color w:val="FF0000"/>
                    <w:sz w:val="24"/>
                    <w:szCs w:val="24"/>
                    <w:vertAlign w:val="subscript"/>
                  </w:rPr>
                </m:ctrlPr>
              </m:dPr>
              <m:e>
                <m:r>
                  <w:rPr>
                    <w:rFonts w:ascii="Cambria Math" w:hAnsi="Cambria Math"/>
                    <w:color w:val="FF0000"/>
                    <w:sz w:val="24"/>
                    <w:szCs w:val="24"/>
                    <w:vertAlign w:val="subscript"/>
                  </w:rPr>
                  <m:t>t</m:t>
                </m:r>
              </m:e>
            </m:d>
            <m:ctrlPr>
              <w:rPr>
                <w:rFonts w:ascii="Cambria Math" w:hAnsi="Cambria Math"/>
                <w:i/>
                <w:color w:val="FF0000"/>
                <w:sz w:val="24"/>
                <w:szCs w:val="24"/>
                <w:vertAlign w:val="subscript"/>
              </w:rPr>
            </m:ctrlPr>
          </m:num>
          <m:den>
            <m:sSub>
              <m:sSubPr>
                <m:ctrlPr>
                  <w:rPr>
                    <w:rFonts w:ascii="Cambria Math" w:hAnsi="Cambria Math"/>
                    <w:b/>
                    <w:bCs/>
                    <w:iCs/>
                    <w:color w:val="FF0000"/>
                    <w:sz w:val="24"/>
                    <w:szCs w:val="24"/>
                    <w:vertAlign w:val="subscript"/>
                  </w:rPr>
                </m:ctrlPr>
              </m:sSubPr>
              <m:e>
                <m:r>
                  <w:rPr>
                    <w:rFonts w:ascii="Cambria Math" w:hAnsi="Cambria Math"/>
                    <w:color w:val="FF0000"/>
                    <w:sz w:val="24"/>
                    <w:szCs w:val="24"/>
                    <w:vertAlign w:val="subscript"/>
                  </w:rPr>
                  <m:t>ε</m:t>
                </m:r>
                <m:ctrlPr>
                  <w:rPr>
                    <w:rFonts w:ascii="Cambria Math" w:hAnsi="Cambria Math"/>
                    <w:bCs/>
                    <w:i/>
                    <w:iCs/>
                    <w:color w:val="FF0000"/>
                    <w:sz w:val="24"/>
                    <w:szCs w:val="24"/>
                    <w:vertAlign w:val="subscript"/>
                  </w:rPr>
                </m:ctrlPr>
              </m:e>
              <m:sub>
                <m:r>
                  <w:rPr>
                    <w:rFonts w:ascii="Cambria Math" w:hAnsi="Cambria Math"/>
                    <w:color w:val="FF0000"/>
                    <w:sz w:val="24"/>
                    <w:szCs w:val="24"/>
                    <w:vertAlign w:val="subscript"/>
                  </w:rPr>
                  <m:t>0</m:t>
                </m:r>
              </m:sub>
            </m:sSub>
          </m:den>
        </m:f>
        <m:r>
          <w:rPr>
            <w:rFonts w:ascii="Cambria Math" w:hAnsi="Cambria Math"/>
            <w:color w:val="FF0000"/>
            <w:sz w:val="24"/>
            <w:szCs w:val="24"/>
            <w:vertAlign w:val="subscript"/>
          </w:rPr>
          <m:t xml:space="preserve">         </m:t>
        </m:r>
      </m:oMath>
      <w:r w:rsidR="00D30440" w:rsidRPr="003C1820">
        <w:rPr>
          <w:bCs/>
          <w:iCs/>
          <w:color w:val="FF0000"/>
          <w:szCs w:val="20"/>
          <w:vertAlign w:val="subscript"/>
        </w:rPr>
        <w:t xml:space="preserve"> </w:t>
      </w:r>
      <w:r w:rsidR="00B75C86" w:rsidRPr="003C1820">
        <w:rPr>
          <w:bCs/>
          <w:iCs/>
          <w:color w:val="FF0000"/>
          <w:szCs w:val="20"/>
          <w:vertAlign w:val="subscript"/>
        </w:rPr>
        <w:t xml:space="preserve">             </w:t>
      </w:r>
      <w:r w:rsidR="00B75C86" w:rsidRPr="00FE6C76">
        <w:rPr>
          <w:bCs/>
          <w:iCs/>
          <w:color w:val="FF0000"/>
          <w:szCs w:val="20"/>
        </w:rPr>
        <w:t>(1.1)</w:t>
      </w:r>
    </w:p>
    <w:tbl>
      <w:tblPr>
        <w:tblW w:w="1413" w:type="dxa"/>
        <w:tblLayout w:type="fixed"/>
        <w:tblLook w:val="04A0" w:firstRow="1" w:lastRow="0" w:firstColumn="1" w:lastColumn="0" w:noHBand="0" w:noVBand="1"/>
      </w:tblPr>
      <w:tblGrid>
        <w:gridCol w:w="279"/>
        <w:gridCol w:w="1134"/>
      </w:tblGrid>
      <w:tr w:rsidR="009A6C0A" w:rsidRPr="003C1820" w14:paraId="6D1CAB5F" w14:textId="77777777" w:rsidTr="00FE6C76">
        <w:tc>
          <w:tcPr>
            <w:tcW w:w="279" w:type="dxa"/>
          </w:tcPr>
          <w:p w14:paraId="636554A5" w14:textId="77777777" w:rsidR="009A6C0A" w:rsidRPr="003C1820" w:rsidRDefault="009A6C0A" w:rsidP="00171EE7">
            <w:pPr>
              <w:pStyle w:val="MDPI31text"/>
              <w:rPr>
                <w:color w:val="FF0000"/>
                <w:szCs w:val="20"/>
                <w:lang w:val="en-GB"/>
              </w:rPr>
            </w:pPr>
          </w:p>
        </w:tc>
        <w:tc>
          <w:tcPr>
            <w:tcW w:w="1134" w:type="dxa"/>
            <w:vAlign w:val="center"/>
          </w:tcPr>
          <w:p w14:paraId="115E6385" w14:textId="1C074EB5" w:rsidR="009A6C0A" w:rsidRPr="003C1820" w:rsidRDefault="009A6C0A" w:rsidP="00171EE7">
            <w:pPr>
              <w:pStyle w:val="MDPI31text"/>
              <w:rPr>
                <w:color w:val="FF0000"/>
                <w:szCs w:val="20"/>
                <w:lang w:val="en-GB"/>
              </w:rPr>
            </w:pPr>
          </w:p>
        </w:tc>
      </w:tr>
    </w:tbl>
    <w:p w14:paraId="7FE75557" w14:textId="5F63446D" w:rsidR="005D7377" w:rsidRPr="003C1820" w:rsidRDefault="00F679C9" w:rsidP="005D7377">
      <w:pPr>
        <w:pStyle w:val="MDPI31text"/>
        <w:rPr>
          <w:color w:val="FF0000"/>
          <w:szCs w:val="20"/>
          <w:lang w:val="en-GB"/>
        </w:rPr>
      </w:pPr>
      <w:r w:rsidRPr="003C1820">
        <w:rPr>
          <w:color w:val="FF0000"/>
          <w:szCs w:val="20"/>
          <w:lang w:val="en-GB"/>
        </w:rPr>
        <w:t>w</w:t>
      </w:r>
      <w:r w:rsidR="005D7377" w:rsidRPr="003C1820">
        <w:rPr>
          <w:color w:val="FF0000"/>
          <w:szCs w:val="20"/>
          <w:lang w:val="en-GB"/>
        </w:rPr>
        <w:t xml:space="preserve">here </w:t>
      </w:r>
      <m:oMath>
        <m:sSub>
          <m:sSubPr>
            <m:ctrlPr>
              <w:rPr>
                <w:rFonts w:ascii="Cambria Math" w:hAnsi="Cambria Math"/>
                <w:i/>
                <w:iCs/>
                <w:color w:val="FF0000"/>
                <w:szCs w:val="20"/>
                <w:lang w:val="en-GB"/>
              </w:rPr>
            </m:ctrlPr>
          </m:sSubPr>
          <m:e>
            <m:r>
              <w:rPr>
                <w:rFonts w:ascii="Cambria Math" w:hAnsi="Cambria Math"/>
                <w:color w:val="FF0000"/>
                <w:szCs w:val="20"/>
                <w:lang w:val="en-GB"/>
              </w:rPr>
              <m:t>ε</m:t>
            </m:r>
          </m:e>
          <m:sub>
            <m:r>
              <w:rPr>
                <w:rFonts w:ascii="Cambria Math" w:hAnsi="Cambria Math"/>
                <w:color w:val="FF0000"/>
                <w:szCs w:val="20"/>
                <w:lang w:val="en-GB"/>
              </w:rPr>
              <m:t>0</m:t>
            </m:r>
          </m:sub>
        </m:sSub>
      </m:oMath>
      <w:r w:rsidR="005D7377" w:rsidRPr="003C1820">
        <w:rPr>
          <w:b/>
          <w:color w:val="FF0000"/>
          <w:szCs w:val="20"/>
          <w:lang w:val="en-GB"/>
        </w:rPr>
        <w:t xml:space="preserve"> </w:t>
      </w:r>
      <w:r w:rsidR="005D7377" w:rsidRPr="003C1820">
        <w:rPr>
          <w:color w:val="FF0000"/>
          <w:szCs w:val="20"/>
          <w:lang w:val="en-GB"/>
        </w:rPr>
        <w:t xml:space="preserve">represents the difference in permittivity between a vacuum and air. </w:t>
      </w:r>
    </w:p>
    <w:p w14:paraId="68C1F84B" w14:textId="37FDA182" w:rsidR="005D7377" w:rsidRPr="003C1820" w:rsidRDefault="005D7377" w:rsidP="00FE6C76">
      <w:pPr>
        <w:pStyle w:val="MDPI31text"/>
        <w:ind w:firstLine="0"/>
        <w:rPr>
          <w:color w:val="FF0000"/>
          <w:szCs w:val="20"/>
          <w:lang w:val="en-GB"/>
        </w:rPr>
      </w:pPr>
      <w:r w:rsidRPr="003C1820">
        <w:rPr>
          <w:color w:val="FF0000"/>
          <w:szCs w:val="20"/>
          <w:lang w:val="en-GB"/>
        </w:rPr>
        <w:t xml:space="preserve">At </w:t>
      </w:r>
      <w:r w:rsidR="00F679C9" w:rsidRPr="003C1820">
        <w:rPr>
          <w:color w:val="FF0000"/>
          <w:szCs w:val="20"/>
          <w:lang w:val="en-GB"/>
        </w:rPr>
        <w:t xml:space="preserve">the </w:t>
      </w:r>
      <w:r w:rsidRPr="003C1820">
        <w:rPr>
          <w:color w:val="FF0000"/>
          <w:szCs w:val="20"/>
          <w:lang w:val="en-GB"/>
        </w:rPr>
        <w:t>short-circuit condition</w:t>
      </w:r>
      <w:r w:rsidR="00F679C9" w:rsidRPr="003C1820">
        <w:rPr>
          <w:color w:val="FF0000"/>
          <w:szCs w:val="20"/>
          <w:lang w:val="en-GB"/>
        </w:rPr>
        <w:t>s</w:t>
      </w:r>
      <w:r w:rsidRPr="003C1820">
        <w:rPr>
          <w:color w:val="FF0000"/>
          <w:szCs w:val="20"/>
          <w:lang w:val="en-GB"/>
        </w:rPr>
        <w:t xml:space="preserve">, a charge flow is driven through the connecting wire between </w:t>
      </w:r>
      <w:r w:rsidR="009A38D1" w:rsidRPr="003C1820">
        <w:rPr>
          <w:color w:val="FF0000"/>
          <w:szCs w:val="20"/>
          <w:lang w:val="en-GB"/>
        </w:rPr>
        <w:t xml:space="preserve">the </w:t>
      </w:r>
      <w:r w:rsidRPr="003C1820">
        <w:rPr>
          <w:color w:val="FF0000"/>
          <w:szCs w:val="20"/>
          <w:lang w:val="en-GB"/>
        </w:rPr>
        <w:t xml:space="preserve">two electrodes </w:t>
      </w:r>
      <w:r w:rsidR="009A38D1" w:rsidRPr="00FE6C76">
        <w:rPr>
          <w:i/>
          <w:iCs/>
          <w:color w:val="FF0000"/>
          <w:szCs w:val="20"/>
          <w:lang w:val="en-GB"/>
        </w:rPr>
        <w:t>via</w:t>
      </w:r>
      <w:r w:rsidR="009A38D1" w:rsidRPr="003C1820">
        <w:rPr>
          <w:color w:val="FF0000"/>
          <w:szCs w:val="20"/>
          <w:lang w:val="en-GB"/>
        </w:rPr>
        <w:t xml:space="preserve"> </w:t>
      </w:r>
      <w:r w:rsidRPr="003C1820">
        <w:rPr>
          <w:color w:val="FF0000"/>
          <w:szCs w:val="20"/>
          <w:lang w:val="en-GB"/>
        </w:rPr>
        <w:t>the induced potential. The amount of transferred charge</w:t>
      </w:r>
      <w:r w:rsidR="005B3B4B" w:rsidRPr="003C1820">
        <w:rPr>
          <w:color w:val="FF0000"/>
          <w:szCs w:val="20"/>
          <w:lang w:val="en-GB"/>
        </w:rPr>
        <w:t xml:space="preserve"> </w:t>
      </w:r>
      <m:oMath>
        <m:sSub>
          <m:sSubPr>
            <m:ctrlPr>
              <w:rPr>
                <w:rFonts w:ascii="Cambria Math" w:hAnsi="Cambria Math"/>
                <w:bCs/>
                <w:i/>
                <w:iCs/>
                <w:color w:val="FF0000"/>
                <w:szCs w:val="20"/>
                <w:vertAlign w:val="subscript"/>
              </w:rPr>
            </m:ctrlPr>
          </m:sSubPr>
          <m:e>
            <m:r>
              <w:rPr>
                <w:rFonts w:ascii="Cambria Math" w:hAnsi="Cambria Math"/>
                <w:color w:val="FF0000"/>
                <w:szCs w:val="20"/>
                <w:vertAlign w:val="subscript"/>
              </w:rPr>
              <m:t>Q</m:t>
            </m:r>
          </m:e>
          <m:sub>
            <m:r>
              <w:rPr>
                <w:rFonts w:ascii="Cambria Math" w:hAnsi="Cambria Math"/>
                <w:color w:val="FF0000"/>
                <w:szCs w:val="20"/>
                <w:vertAlign w:val="subscript"/>
              </w:rPr>
              <m:t>sc</m:t>
            </m:r>
          </m:sub>
        </m:sSub>
      </m:oMath>
      <w:r w:rsidRPr="003C1820">
        <w:rPr>
          <w:color w:val="FF0000"/>
          <w:szCs w:val="20"/>
          <w:lang w:val="en-GB"/>
        </w:rPr>
        <w:t xml:space="preserve"> can be presented by:</w:t>
      </w:r>
    </w:p>
    <w:tbl>
      <w:tblPr>
        <w:tblW w:w="10773" w:type="dxa"/>
        <w:tblLayout w:type="fixed"/>
        <w:tblLook w:val="04A0" w:firstRow="1" w:lastRow="0" w:firstColumn="1" w:lastColumn="0" w:noHBand="0" w:noVBand="1"/>
      </w:tblPr>
      <w:tblGrid>
        <w:gridCol w:w="279"/>
        <w:gridCol w:w="8226"/>
        <w:gridCol w:w="1134"/>
        <w:gridCol w:w="1134"/>
      </w:tblGrid>
      <w:tr w:rsidR="00B75C86" w:rsidRPr="003C1820" w14:paraId="01E7C910" w14:textId="77777777" w:rsidTr="00FE6C76">
        <w:tc>
          <w:tcPr>
            <w:tcW w:w="279" w:type="dxa"/>
          </w:tcPr>
          <w:p w14:paraId="745F41AA" w14:textId="77777777" w:rsidR="00B75C86" w:rsidRPr="003C1820" w:rsidRDefault="00B75C86" w:rsidP="00171EE7">
            <w:pPr>
              <w:pStyle w:val="MDPI31text"/>
              <w:rPr>
                <w:color w:val="FF0000"/>
                <w:szCs w:val="20"/>
                <w:lang w:val="en-GB"/>
              </w:rPr>
            </w:pPr>
          </w:p>
        </w:tc>
        <w:tc>
          <w:tcPr>
            <w:tcW w:w="8226" w:type="dxa"/>
          </w:tcPr>
          <w:p w14:paraId="05671098" w14:textId="1829DB5C" w:rsidR="00B75C86" w:rsidRPr="003C1820" w:rsidRDefault="00B75C86" w:rsidP="00FE6C76">
            <w:pPr>
              <w:pStyle w:val="MDPI31text"/>
              <w:tabs>
                <w:tab w:val="center" w:pos="6749"/>
                <w:tab w:val="left" w:pos="8851"/>
              </w:tabs>
              <w:jc w:val="left"/>
              <w:rPr>
                <w:bCs/>
                <w:i/>
                <w:iCs/>
                <w:color w:val="FF0000"/>
                <w:szCs w:val="20"/>
                <w:vertAlign w:val="subscript"/>
              </w:rPr>
            </w:pPr>
            <w:r w:rsidRPr="003C1820">
              <w:rPr>
                <w:bCs/>
                <w:iCs/>
                <w:color w:val="FF0000"/>
                <w:szCs w:val="20"/>
                <w:vertAlign w:val="subscript"/>
              </w:rPr>
              <w:t xml:space="preserve">       </w:t>
            </w:r>
            <m:oMath>
              <m:r>
                <w:rPr>
                  <w:rFonts w:ascii="Cambria Math" w:hAnsi="Cambria Math"/>
                  <w:color w:val="FF0000"/>
                  <w:sz w:val="24"/>
                  <w:szCs w:val="24"/>
                  <w:vertAlign w:val="subscript"/>
                </w:rPr>
                <m:t xml:space="preserve">                                   </m:t>
              </m:r>
              <m:sSub>
                <m:sSubPr>
                  <m:ctrlPr>
                    <w:rPr>
                      <w:rFonts w:ascii="Cambria Math" w:hAnsi="Cambria Math"/>
                      <w:bCs/>
                      <w:i/>
                      <w:iCs/>
                      <w:color w:val="FF0000"/>
                      <w:sz w:val="24"/>
                      <w:szCs w:val="24"/>
                      <w:vertAlign w:val="subscript"/>
                    </w:rPr>
                  </m:ctrlPr>
                </m:sSubPr>
                <m:e>
                  <m:r>
                    <w:rPr>
                      <w:rFonts w:ascii="Cambria Math" w:hAnsi="Cambria Math"/>
                      <w:color w:val="FF0000"/>
                      <w:sz w:val="24"/>
                      <w:szCs w:val="24"/>
                      <w:vertAlign w:val="subscript"/>
                    </w:rPr>
                    <m:t>Q</m:t>
                  </m:r>
                </m:e>
                <m:sub>
                  <m:r>
                    <w:rPr>
                      <w:rFonts w:ascii="Cambria Math" w:hAnsi="Cambria Math"/>
                      <w:color w:val="FF0000"/>
                      <w:sz w:val="24"/>
                      <w:szCs w:val="24"/>
                      <w:vertAlign w:val="subscript"/>
                    </w:rPr>
                    <m:t>sc</m:t>
                  </m:r>
                </m:sub>
              </m:sSub>
              <m:r>
                <w:rPr>
                  <w:rFonts w:ascii="Cambria Math" w:hAnsi="Cambria Math"/>
                  <w:color w:val="FF0000"/>
                  <w:sz w:val="24"/>
                  <w:szCs w:val="24"/>
                  <w:vertAlign w:val="subscript"/>
                </w:rPr>
                <m:t>=</m:t>
              </m:r>
              <m:f>
                <m:fPr>
                  <m:ctrlPr>
                    <w:rPr>
                      <w:rFonts w:ascii="Cambria Math" w:hAnsi="Cambria Math"/>
                      <w:bCs/>
                      <w:i/>
                      <w:iCs/>
                      <w:color w:val="FF0000"/>
                      <w:sz w:val="24"/>
                      <w:szCs w:val="24"/>
                      <w:vertAlign w:val="subscript"/>
                    </w:rPr>
                  </m:ctrlPr>
                </m:fPr>
                <m:num>
                  <m:r>
                    <w:rPr>
                      <w:rFonts w:ascii="Cambria Math" w:hAnsi="Cambria Math"/>
                      <w:color w:val="FF0000"/>
                      <w:sz w:val="24"/>
                      <w:szCs w:val="24"/>
                      <w:vertAlign w:val="subscript"/>
                    </w:rPr>
                    <m:t>Sσx(t)</m:t>
                  </m:r>
                </m:num>
                <m:den>
                  <m:sSub>
                    <m:sSubPr>
                      <m:ctrlPr>
                        <w:rPr>
                          <w:rFonts w:ascii="Cambria Math" w:hAnsi="Cambria Math"/>
                          <w:bCs/>
                          <w:iCs/>
                          <w:color w:val="FF0000"/>
                          <w:sz w:val="24"/>
                          <w:szCs w:val="24"/>
                          <w:vertAlign w:val="subscript"/>
                        </w:rPr>
                      </m:ctrlPr>
                    </m:sSubPr>
                    <m:e>
                      <m:r>
                        <w:rPr>
                          <w:rFonts w:ascii="Cambria Math" w:hAnsi="Cambria Math"/>
                          <w:color w:val="FF0000"/>
                          <w:sz w:val="24"/>
                          <w:szCs w:val="24"/>
                          <w:vertAlign w:val="subscript"/>
                        </w:rPr>
                        <m:t>d</m:t>
                      </m:r>
                    </m:e>
                    <m:sub>
                      <m:r>
                        <w:rPr>
                          <w:rFonts w:ascii="Cambria Math" w:hAnsi="Cambria Math"/>
                          <w:color w:val="FF0000"/>
                          <w:sz w:val="24"/>
                          <w:szCs w:val="24"/>
                          <w:vertAlign w:val="subscript"/>
                        </w:rPr>
                        <m:t>0</m:t>
                      </m:r>
                    </m:sub>
                  </m:sSub>
                  <m:r>
                    <w:rPr>
                      <w:rFonts w:ascii="Cambria Math" w:hAnsi="Cambria Math"/>
                      <w:color w:val="FF0000"/>
                      <w:sz w:val="24"/>
                      <w:szCs w:val="24"/>
                      <w:vertAlign w:val="subscript"/>
                    </w:rPr>
                    <m:t>+x(t)</m:t>
                  </m:r>
                </m:den>
              </m:f>
            </m:oMath>
            <w:r w:rsidRPr="003C1820">
              <w:rPr>
                <w:bCs/>
                <w:i/>
                <w:iCs/>
                <w:color w:val="FF0000"/>
                <w:szCs w:val="20"/>
                <w:vertAlign w:val="subscript"/>
              </w:rPr>
              <w:t xml:space="preserve">                    </w:t>
            </w:r>
            <w:r w:rsidRPr="003C1820">
              <w:rPr>
                <w:bCs/>
                <w:iCs/>
                <w:color w:val="FF0000"/>
                <w:szCs w:val="20"/>
              </w:rPr>
              <w:t xml:space="preserve">(1.2) </w:t>
            </w:r>
          </w:p>
        </w:tc>
        <w:tc>
          <w:tcPr>
            <w:tcW w:w="1134" w:type="dxa"/>
          </w:tcPr>
          <w:p w14:paraId="329A62A1" w14:textId="77777777" w:rsidR="00B75C86" w:rsidRPr="003C1820" w:rsidDel="009A6C0A" w:rsidRDefault="00B75C86" w:rsidP="009A6C0A">
            <w:pPr>
              <w:pStyle w:val="MDPI31text"/>
              <w:jc w:val="center"/>
              <w:rPr>
                <w:color w:val="FF0000"/>
                <w:szCs w:val="20"/>
                <w:lang w:val="en-GB"/>
              </w:rPr>
            </w:pPr>
          </w:p>
        </w:tc>
        <w:tc>
          <w:tcPr>
            <w:tcW w:w="1134" w:type="dxa"/>
            <w:vAlign w:val="center"/>
          </w:tcPr>
          <w:p w14:paraId="5DF4582E" w14:textId="1C6E5325" w:rsidR="00B75C86" w:rsidRPr="003C1820" w:rsidRDefault="00B75C86" w:rsidP="00FE6C76">
            <w:pPr>
              <w:pStyle w:val="MDPI31text"/>
              <w:jc w:val="center"/>
              <w:rPr>
                <w:color w:val="FF0000"/>
                <w:szCs w:val="20"/>
                <w:lang w:val="en-GB"/>
              </w:rPr>
            </w:pPr>
            <w:r w:rsidRPr="003C1820">
              <w:rPr>
                <w:color w:val="FF0000"/>
                <w:szCs w:val="20"/>
                <w:lang w:val="en-GB"/>
              </w:rPr>
              <w:t xml:space="preserve">                  </w:t>
            </w:r>
          </w:p>
        </w:tc>
      </w:tr>
      <w:tr w:rsidR="00B75C86" w:rsidRPr="003C1820" w14:paraId="393E706D" w14:textId="77777777" w:rsidTr="00FE6C76">
        <w:tc>
          <w:tcPr>
            <w:tcW w:w="279" w:type="dxa"/>
          </w:tcPr>
          <w:p w14:paraId="34727D63" w14:textId="77777777" w:rsidR="00B75C86" w:rsidRPr="003C1820" w:rsidRDefault="00B75C86" w:rsidP="00171EE7">
            <w:pPr>
              <w:pStyle w:val="MDPI31text"/>
              <w:rPr>
                <w:color w:val="FF0000"/>
                <w:szCs w:val="20"/>
                <w:lang w:val="en-GB"/>
              </w:rPr>
            </w:pPr>
          </w:p>
        </w:tc>
        <w:tc>
          <w:tcPr>
            <w:tcW w:w="8226" w:type="dxa"/>
          </w:tcPr>
          <w:p w14:paraId="274110B7" w14:textId="77777777" w:rsidR="00B75C86" w:rsidRPr="003C1820" w:rsidRDefault="00B75C86" w:rsidP="00171EE7">
            <w:pPr>
              <w:pStyle w:val="MDPI31text"/>
              <w:rPr>
                <w:rFonts w:cs="Times New Roman"/>
                <w:bCs/>
                <w:iCs/>
                <w:color w:val="FF0000"/>
                <w:szCs w:val="20"/>
                <w:vertAlign w:val="subscript"/>
              </w:rPr>
            </w:pPr>
          </w:p>
        </w:tc>
        <w:tc>
          <w:tcPr>
            <w:tcW w:w="1134" w:type="dxa"/>
          </w:tcPr>
          <w:p w14:paraId="51463B8B" w14:textId="77777777" w:rsidR="00B75C86" w:rsidRPr="003C1820" w:rsidRDefault="00B75C86" w:rsidP="00171EE7">
            <w:pPr>
              <w:pStyle w:val="MDPI31text"/>
              <w:rPr>
                <w:color w:val="FF0000"/>
                <w:szCs w:val="20"/>
                <w:lang w:val="en-GB"/>
              </w:rPr>
            </w:pPr>
          </w:p>
        </w:tc>
        <w:tc>
          <w:tcPr>
            <w:tcW w:w="1134" w:type="dxa"/>
            <w:vAlign w:val="center"/>
          </w:tcPr>
          <w:p w14:paraId="062AF67B" w14:textId="237EC487" w:rsidR="00B75C86" w:rsidRPr="003C1820" w:rsidRDefault="00B75C86" w:rsidP="00171EE7">
            <w:pPr>
              <w:pStyle w:val="MDPI31text"/>
              <w:rPr>
                <w:color w:val="FF0000"/>
                <w:szCs w:val="20"/>
                <w:lang w:val="en-GB"/>
              </w:rPr>
            </w:pPr>
          </w:p>
        </w:tc>
      </w:tr>
    </w:tbl>
    <w:p w14:paraId="341910F4" w14:textId="5ABAE44E" w:rsidR="005D7377" w:rsidRPr="003C1820" w:rsidRDefault="005D7377" w:rsidP="00FE6C76">
      <w:pPr>
        <w:pStyle w:val="MDPI31text"/>
        <w:ind w:left="2040" w:firstLine="510"/>
        <w:rPr>
          <w:color w:val="FF0000"/>
          <w:szCs w:val="20"/>
          <w:lang w:val="en-GB"/>
        </w:rPr>
      </w:pPr>
      <w:r w:rsidRPr="003C1820">
        <w:rPr>
          <w:color w:val="FF0000"/>
          <w:szCs w:val="20"/>
          <w:lang w:val="en-GB"/>
        </w:rPr>
        <w:t xml:space="preserve">Thus, the generated </w:t>
      </w:r>
      <w:r w:rsidRPr="00FE6C76">
        <w:rPr>
          <w:i/>
          <w:iCs/>
          <w:color w:val="FF0000"/>
          <w:szCs w:val="20"/>
          <w:lang w:val="en-GB"/>
        </w:rPr>
        <w:t>I</w:t>
      </w:r>
      <w:r w:rsidRPr="00FE6C76">
        <w:rPr>
          <w:i/>
          <w:iCs/>
          <w:color w:val="FF0000"/>
          <w:szCs w:val="20"/>
          <w:vertAlign w:val="subscript"/>
          <w:lang w:val="en-GB"/>
        </w:rPr>
        <w:t>SC</w:t>
      </w:r>
      <w:r w:rsidRPr="003C1820">
        <w:rPr>
          <w:color w:val="FF0000"/>
          <w:szCs w:val="20"/>
          <w:lang w:val="en-GB"/>
        </w:rPr>
        <w:t xml:space="preserve"> is given by</w:t>
      </w:r>
      <w:r w:rsidR="005B3B4B" w:rsidRPr="003C1820">
        <w:rPr>
          <w:color w:val="FF0000"/>
          <w:szCs w:val="20"/>
          <w:lang w:val="en-GB"/>
        </w:rPr>
        <w:t>:</w:t>
      </w:r>
    </w:p>
    <w:tbl>
      <w:tblPr>
        <w:tblW w:w="9639" w:type="dxa"/>
        <w:tblLayout w:type="fixed"/>
        <w:tblLook w:val="04A0" w:firstRow="1" w:lastRow="0" w:firstColumn="1" w:lastColumn="0" w:noHBand="0" w:noVBand="1"/>
      </w:tblPr>
      <w:tblGrid>
        <w:gridCol w:w="279"/>
        <w:gridCol w:w="8226"/>
        <w:gridCol w:w="1134"/>
      </w:tblGrid>
      <w:tr w:rsidR="005D7377" w:rsidRPr="003C1820" w14:paraId="44E10BDD" w14:textId="77777777" w:rsidTr="00171EE7">
        <w:tc>
          <w:tcPr>
            <w:tcW w:w="279" w:type="dxa"/>
          </w:tcPr>
          <w:p w14:paraId="40AC2594" w14:textId="77777777" w:rsidR="005D7377" w:rsidRPr="003C1820" w:rsidRDefault="005D7377" w:rsidP="00171EE7">
            <w:pPr>
              <w:pStyle w:val="MDPI31text"/>
              <w:rPr>
                <w:color w:val="FF0000"/>
                <w:szCs w:val="20"/>
                <w:lang w:val="en-GB"/>
              </w:rPr>
            </w:pPr>
          </w:p>
        </w:tc>
        <w:tc>
          <w:tcPr>
            <w:tcW w:w="8226" w:type="dxa"/>
          </w:tcPr>
          <w:p w14:paraId="272A6D71" w14:textId="36B6A48C" w:rsidR="005D7377" w:rsidRPr="003C1820" w:rsidRDefault="00B75C86" w:rsidP="00171EE7">
            <w:pPr>
              <w:pStyle w:val="MDPI31text"/>
              <w:rPr>
                <w:bCs/>
                <w:i/>
                <w:iCs/>
                <w:color w:val="FF0000"/>
                <w:szCs w:val="20"/>
                <w:vertAlign w:val="subscript"/>
              </w:rPr>
            </w:pPr>
            <w:r w:rsidRPr="003C1820">
              <w:rPr>
                <w:bCs/>
                <w:iCs/>
                <w:color w:val="FF0000"/>
                <w:sz w:val="24"/>
                <w:szCs w:val="24"/>
                <w:vertAlign w:val="subscript"/>
              </w:rPr>
              <w:t xml:space="preserve"> </w:t>
            </w:r>
            <m:oMath>
              <m:sSub>
                <m:sSubPr>
                  <m:ctrlPr>
                    <w:rPr>
                      <w:rFonts w:ascii="Cambria Math" w:hAnsi="Cambria Math"/>
                      <w:bCs/>
                      <w:i/>
                      <w:iCs/>
                      <w:color w:val="FF0000"/>
                      <w:sz w:val="24"/>
                      <w:szCs w:val="24"/>
                      <w:vertAlign w:val="subscript"/>
                    </w:rPr>
                  </m:ctrlPr>
                </m:sSubPr>
                <m:e>
                  <m:r>
                    <w:rPr>
                      <w:rFonts w:ascii="Cambria Math" w:hAnsi="Cambria Math"/>
                      <w:color w:val="FF0000"/>
                      <w:sz w:val="24"/>
                      <w:szCs w:val="24"/>
                      <w:vertAlign w:val="subscript"/>
                    </w:rPr>
                    <m:t xml:space="preserve">                         I</m:t>
                  </m:r>
                </m:e>
                <m:sub>
                  <m:r>
                    <w:rPr>
                      <w:rFonts w:ascii="Cambria Math" w:hAnsi="Cambria Math"/>
                      <w:color w:val="FF0000"/>
                      <w:sz w:val="24"/>
                      <w:szCs w:val="24"/>
                      <w:vertAlign w:val="subscript"/>
                    </w:rPr>
                    <m:t>sc</m:t>
                  </m:r>
                </m:sub>
              </m:sSub>
              <m:r>
                <w:rPr>
                  <w:rFonts w:ascii="Cambria Math" w:hAnsi="Cambria Math"/>
                  <w:color w:val="FF0000"/>
                  <w:sz w:val="24"/>
                  <w:szCs w:val="24"/>
                  <w:vertAlign w:val="subscript"/>
                </w:rPr>
                <m:t>=</m:t>
              </m:r>
              <m:f>
                <m:fPr>
                  <m:ctrlPr>
                    <w:rPr>
                      <w:rFonts w:ascii="Cambria Math" w:hAnsi="Cambria Math"/>
                      <w:bCs/>
                      <w:i/>
                      <w:iCs/>
                      <w:color w:val="FF0000"/>
                      <w:sz w:val="24"/>
                      <w:szCs w:val="24"/>
                      <w:vertAlign w:val="subscript"/>
                    </w:rPr>
                  </m:ctrlPr>
                </m:fPr>
                <m:num>
                  <m:r>
                    <w:rPr>
                      <w:rFonts w:ascii="Cambria Math" w:hAnsi="Cambria Math"/>
                      <w:color w:val="FF0000"/>
                      <w:sz w:val="24"/>
                      <w:szCs w:val="24"/>
                      <w:vertAlign w:val="subscript"/>
                    </w:rPr>
                    <m:t>d</m:t>
                  </m:r>
                  <m:sSub>
                    <m:sSubPr>
                      <m:ctrlPr>
                        <w:rPr>
                          <w:rFonts w:ascii="Cambria Math" w:hAnsi="Cambria Math"/>
                          <w:b/>
                          <w:bCs/>
                          <w:iCs/>
                          <w:color w:val="FF0000"/>
                          <w:sz w:val="24"/>
                          <w:szCs w:val="24"/>
                          <w:vertAlign w:val="subscript"/>
                        </w:rPr>
                      </m:ctrlPr>
                    </m:sSubPr>
                    <m:e>
                      <m:r>
                        <w:rPr>
                          <w:rFonts w:ascii="Cambria Math" w:hAnsi="Cambria Math"/>
                          <w:color w:val="FF0000"/>
                          <w:sz w:val="24"/>
                          <w:szCs w:val="24"/>
                          <w:vertAlign w:val="subscript"/>
                        </w:rPr>
                        <m:t>Q</m:t>
                      </m:r>
                    </m:e>
                    <m:sub>
                      <m:r>
                        <w:rPr>
                          <w:rFonts w:ascii="Cambria Math" w:hAnsi="Cambria Math"/>
                          <w:color w:val="FF0000"/>
                          <w:sz w:val="24"/>
                          <w:szCs w:val="24"/>
                          <w:vertAlign w:val="subscript"/>
                        </w:rPr>
                        <m:t>SC</m:t>
                      </m:r>
                    </m:sub>
                  </m:sSub>
                </m:num>
                <m:den>
                  <m:r>
                    <w:rPr>
                      <w:rFonts w:ascii="Cambria Math" w:hAnsi="Cambria Math"/>
                      <w:color w:val="FF0000"/>
                      <w:sz w:val="24"/>
                      <w:szCs w:val="24"/>
                      <w:vertAlign w:val="subscript"/>
                    </w:rPr>
                    <m:t>dt</m:t>
                  </m:r>
                </m:den>
              </m:f>
              <m:r>
                <w:rPr>
                  <w:rFonts w:ascii="Cambria Math" w:hAnsi="Cambria Math"/>
                  <w:color w:val="FF0000"/>
                  <w:sz w:val="24"/>
                  <w:szCs w:val="24"/>
                  <w:vertAlign w:val="subscript"/>
                </w:rPr>
                <m:t>=</m:t>
              </m:r>
              <m:f>
                <m:fPr>
                  <m:ctrlPr>
                    <w:rPr>
                      <w:rFonts w:ascii="Cambria Math" w:hAnsi="Cambria Math"/>
                      <w:bCs/>
                      <w:i/>
                      <w:iCs/>
                      <w:color w:val="FF0000"/>
                      <w:sz w:val="24"/>
                      <w:szCs w:val="24"/>
                      <w:vertAlign w:val="subscript"/>
                    </w:rPr>
                  </m:ctrlPr>
                </m:fPr>
                <m:num>
                  <m:r>
                    <w:rPr>
                      <w:rFonts w:ascii="Cambria Math" w:hAnsi="Cambria Math"/>
                      <w:color w:val="FF0000"/>
                      <w:sz w:val="24"/>
                      <w:szCs w:val="24"/>
                      <w:vertAlign w:val="subscript"/>
                    </w:rPr>
                    <m:t>Sσ</m:t>
                  </m:r>
                  <m:sSub>
                    <m:sSubPr>
                      <m:ctrlPr>
                        <w:rPr>
                          <w:rFonts w:ascii="Cambria Math" w:hAnsi="Cambria Math"/>
                          <w:b/>
                          <w:bCs/>
                          <w:iCs/>
                          <w:color w:val="FF0000"/>
                          <w:sz w:val="24"/>
                          <w:szCs w:val="24"/>
                          <w:vertAlign w:val="subscript"/>
                        </w:rPr>
                      </m:ctrlPr>
                    </m:sSubPr>
                    <m:e>
                      <m:r>
                        <w:rPr>
                          <w:rFonts w:ascii="Cambria Math" w:hAnsi="Cambria Math"/>
                          <w:color w:val="FF0000"/>
                          <w:sz w:val="24"/>
                          <w:szCs w:val="24"/>
                          <w:vertAlign w:val="subscript"/>
                        </w:rPr>
                        <m:t>d</m:t>
                      </m:r>
                    </m:e>
                    <m:sub>
                      <m:r>
                        <w:rPr>
                          <w:rFonts w:ascii="Cambria Math" w:hAnsi="Cambria Math"/>
                          <w:color w:val="FF0000"/>
                          <w:sz w:val="24"/>
                          <w:szCs w:val="24"/>
                          <w:vertAlign w:val="subscript"/>
                        </w:rPr>
                        <m:t>0</m:t>
                      </m:r>
                    </m:sub>
                  </m:sSub>
                  <m:r>
                    <w:rPr>
                      <w:rFonts w:ascii="Cambria Math" w:hAnsi="Cambria Math"/>
                      <w:color w:val="FF0000"/>
                      <w:sz w:val="24"/>
                      <w:szCs w:val="24"/>
                      <w:vertAlign w:val="subscript"/>
                    </w:rPr>
                    <m:t>v(t)</m:t>
                  </m:r>
                </m:num>
                <m:den>
                  <m:sSup>
                    <m:sSupPr>
                      <m:ctrlPr>
                        <w:rPr>
                          <w:rFonts w:ascii="Cambria Math" w:hAnsi="Cambria Math"/>
                          <w:bCs/>
                          <w:i/>
                          <w:iCs/>
                          <w:color w:val="FF0000"/>
                          <w:sz w:val="24"/>
                          <w:szCs w:val="24"/>
                          <w:vertAlign w:val="subscript"/>
                        </w:rPr>
                      </m:ctrlPr>
                    </m:sSupPr>
                    <m:e>
                      <m:r>
                        <w:rPr>
                          <w:rFonts w:ascii="Cambria Math" w:hAnsi="Cambria Math"/>
                          <w:color w:val="FF0000"/>
                          <w:sz w:val="24"/>
                          <w:szCs w:val="24"/>
                          <w:vertAlign w:val="subscript"/>
                        </w:rPr>
                        <m:t>(</m:t>
                      </m:r>
                      <m:sSub>
                        <m:sSubPr>
                          <m:ctrlPr>
                            <w:rPr>
                              <w:rFonts w:ascii="Cambria Math" w:hAnsi="Cambria Math"/>
                              <w:bCs/>
                              <w:i/>
                              <w:iCs/>
                              <w:color w:val="FF0000"/>
                              <w:sz w:val="24"/>
                              <w:szCs w:val="24"/>
                              <w:vertAlign w:val="subscript"/>
                            </w:rPr>
                          </m:ctrlPr>
                        </m:sSubPr>
                        <m:e>
                          <m:r>
                            <w:rPr>
                              <w:rFonts w:ascii="Cambria Math" w:hAnsi="Cambria Math"/>
                              <w:color w:val="FF0000"/>
                              <w:sz w:val="24"/>
                              <w:szCs w:val="24"/>
                              <w:vertAlign w:val="subscript"/>
                            </w:rPr>
                            <m:t>d</m:t>
                          </m:r>
                        </m:e>
                        <m:sub>
                          <m:r>
                            <w:rPr>
                              <w:rFonts w:ascii="Cambria Math" w:hAnsi="Cambria Math"/>
                              <w:color w:val="FF0000"/>
                              <w:sz w:val="24"/>
                              <w:szCs w:val="24"/>
                              <w:vertAlign w:val="subscript"/>
                            </w:rPr>
                            <m:t>0</m:t>
                          </m:r>
                        </m:sub>
                      </m:sSub>
                      <m:r>
                        <w:rPr>
                          <w:rFonts w:ascii="Cambria Math" w:hAnsi="Cambria Math"/>
                          <w:color w:val="FF0000"/>
                          <w:sz w:val="24"/>
                          <w:szCs w:val="24"/>
                          <w:vertAlign w:val="subscript"/>
                        </w:rPr>
                        <m:t>+x(t))</m:t>
                      </m:r>
                    </m:e>
                    <m:sup>
                      <m:r>
                        <w:rPr>
                          <w:rFonts w:ascii="Cambria Math" w:hAnsi="Cambria Math"/>
                          <w:color w:val="FF0000"/>
                          <w:sz w:val="24"/>
                          <w:szCs w:val="24"/>
                          <w:vertAlign w:val="subscript"/>
                        </w:rPr>
                        <m:t>2</m:t>
                      </m:r>
                    </m:sup>
                  </m:sSup>
                </m:den>
              </m:f>
            </m:oMath>
            <w:r w:rsidRPr="003C1820">
              <w:rPr>
                <w:bCs/>
                <w:i/>
                <w:iCs/>
                <w:color w:val="FF0000"/>
                <w:szCs w:val="20"/>
                <w:vertAlign w:val="subscript"/>
              </w:rPr>
              <w:t xml:space="preserve">                 </w:t>
            </w:r>
            <w:r w:rsidR="00317483" w:rsidRPr="003C1820">
              <w:rPr>
                <w:bCs/>
                <w:i/>
                <w:iCs/>
                <w:color w:val="FF0000"/>
                <w:szCs w:val="20"/>
                <w:vertAlign w:val="subscript"/>
              </w:rPr>
              <w:t xml:space="preserve">  </w:t>
            </w:r>
            <w:r w:rsidRPr="003C1820">
              <w:rPr>
                <w:bCs/>
                <w:i/>
                <w:iCs/>
                <w:color w:val="FF0000"/>
                <w:szCs w:val="20"/>
                <w:vertAlign w:val="subscript"/>
              </w:rPr>
              <w:t xml:space="preserve"> </w:t>
            </w:r>
            <w:r w:rsidRPr="003C1820">
              <w:rPr>
                <w:bCs/>
                <w:iCs/>
                <w:color w:val="FF0000"/>
                <w:szCs w:val="20"/>
              </w:rPr>
              <w:t>(1.3)</w:t>
            </w:r>
          </w:p>
        </w:tc>
        <w:tc>
          <w:tcPr>
            <w:tcW w:w="1134" w:type="dxa"/>
            <w:vAlign w:val="center"/>
          </w:tcPr>
          <w:p w14:paraId="21B55741" w14:textId="5A496A44" w:rsidR="005D7377" w:rsidRPr="003C1820" w:rsidRDefault="005D7377" w:rsidP="00171EE7">
            <w:pPr>
              <w:pStyle w:val="MDPI31text"/>
              <w:rPr>
                <w:color w:val="FF0000"/>
                <w:szCs w:val="20"/>
                <w:lang w:val="en-GB"/>
              </w:rPr>
            </w:pPr>
            <w:r w:rsidRPr="003C1820">
              <w:rPr>
                <w:color w:val="FF0000"/>
                <w:szCs w:val="20"/>
                <w:lang w:val="en-GB"/>
              </w:rPr>
              <w:t>(</w:t>
            </w:r>
            <w:r w:rsidRPr="0089769E">
              <w:rPr>
                <w:color w:val="FF0000"/>
                <w:szCs w:val="20"/>
                <w:lang w:val="en-GB"/>
              </w:rPr>
              <w:fldChar w:fldCharType="begin"/>
            </w:r>
            <w:r w:rsidRPr="003C1820">
              <w:rPr>
                <w:color w:val="FF0000"/>
                <w:szCs w:val="20"/>
                <w:lang w:val="en-GB"/>
              </w:rPr>
              <w:instrText xml:space="preserve"> STYLEREF 1 \s </w:instrText>
            </w:r>
            <w:r w:rsidRPr="0089769E">
              <w:rPr>
                <w:color w:val="FF0000"/>
                <w:szCs w:val="20"/>
                <w:lang w:val="en-GB"/>
              </w:rPr>
              <w:fldChar w:fldCharType="separate"/>
            </w:r>
            <w:r w:rsidRPr="003C1820">
              <w:rPr>
                <w:color w:val="FF0000"/>
                <w:szCs w:val="20"/>
                <w:lang w:val="en-GB"/>
              </w:rPr>
              <w:t>2</w:t>
            </w:r>
            <w:r w:rsidRPr="0089769E">
              <w:rPr>
                <w:color w:val="FF0000"/>
                <w:szCs w:val="20"/>
              </w:rPr>
              <w:fldChar w:fldCharType="end"/>
            </w:r>
            <w:r w:rsidRPr="003C1820">
              <w:rPr>
                <w:color w:val="FF0000"/>
                <w:szCs w:val="20"/>
                <w:lang w:val="en-GB"/>
              </w:rPr>
              <w:t>.</w:t>
            </w:r>
          </w:p>
        </w:tc>
      </w:tr>
    </w:tbl>
    <w:p w14:paraId="0891006B" w14:textId="0A3609EE" w:rsidR="005D7377" w:rsidRPr="003C1820" w:rsidRDefault="00B75C86" w:rsidP="00FE6C76">
      <w:pPr>
        <w:pStyle w:val="MDPI31text"/>
        <w:ind w:left="2550" w:firstLine="0"/>
        <w:rPr>
          <w:color w:val="FF0000"/>
          <w:szCs w:val="20"/>
          <w:lang w:val="en-GB"/>
        </w:rPr>
      </w:pPr>
      <w:proofErr w:type="gramStart"/>
      <w:r w:rsidRPr="003C1820">
        <w:rPr>
          <w:color w:val="FF0000"/>
          <w:szCs w:val="20"/>
          <w:lang w:val="en-GB"/>
        </w:rPr>
        <w:t>Where</w:t>
      </w:r>
      <w:proofErr w:type="gramEnd"/>
      <w:r w:rsidRPr="003C1820">
        <w:rPr>
          <w:color w:val="FF0000"/>
          <w:szCs w:val="20"/>
          <w:lang w:val="en-GB"/>
        </w:rPr>
        <w:t xml:space="preserve"> </w:t>
      </w:r>
    </w:p>
    <w:tbl>
      <w:tblPr>
        <w:tblW w:w="9639" w:type="dxa"/>
        <w:tblLayout w:type="fixed"/>
        <w:tblLook w:val="04A0" w:firstRow="1" w:lastRow="0" w:firstColumn="1" w:lastColumn="0" w:noHBand="0" w:noVBand="1"/>
      </w:tblPr>
      <w:tblGrid>
        <w:gridCol w:w="279"/>
        <w:gridCol w:w="8226"/>
        <w:gridCol w:w="1134"/>
      </w:tblGrid>
      <w:tr w:rsidR="005D7377" w:rsidRPr="003C1820" w14:paraId="1C044195" w14:textId="77777777" w:rsidTr="00171EE7">
        <w:tc>
          <w:tcPr>
            <w:tcW w:w="279" w:type="dxa"/>
          </w:tcPr>
          <w:p w14:paraId="3DC9C843" w14:textId="77777777" w:rsidR="005D7377" w:rsidRPr="003C1820" w:rsidRDefault="005D7377" w:rsidP="00FE6C76">
            <w:pPr>
              <w:pStyle w:val="MDPI31text"/>
              <w:spacing w:after="0"/>
              <w:rPr>
                <w:color w:val="FF0000"/>
                <w:szCs w:val="20"/>
                <w:lang w:val="en-GB"/>
              </w:rPr>
            </w:pPr>
          </w:p>
        </w:tc>
        <w:tc>
          <w:tcPr>
            <w:tcW w:w="8226" w:type="dxa"/>
          </w:tcPr>
          <w:p w14:paraId="0AC4AC29" w14:textId="6C954BED" w:rsidR="005D7377" w:rsidRPr="00FE6C76" w:rsidRDefault="00B75C86" w:rsidP="00FE6C76">
            <w:pPr>
              <w:pStyle w:val="MDPI31text"/>
              <w:spacing w:after="0"/>
              <w:jc w:val="center"/>
              <w:rPr>
                <w:color w:val="FF0000"/>
                <w:sz w:val="24"/>
                <w:szCs w:val="24"/>
                <w:vertAlign w:val="subscript"/>
              </w:rPr>
            </w:pPr>
            <m:oMath>
              <m:r>
                <w:rPr>
                  <w:rFonts w:ascii="Cambria Math" w:hAnsi="Cambria Math"/>
                  <w:color w:val="FF0000"/>
                  <w:sz w:val="24"/>
                  <w:szCs w:val="24"/>
                  <w:vertAlign w:val="subscript"/>
                </w:rPr>
                <m:t xml:space="preserve">                                </m:t>
              </m:r>
              <m:sSub>
                <m:sSubPr>
                  <m:ctrlPr>
                    <w:rPr>
                      <w:rFonts w:ascii="Cambria Math" w:hAnsi="Cambria Math"/>
                      <w:bCs/>
                      <w:i/>
                      <w:iCs/>
                      <w:color w:val="FF0000"/>
                      <w:sz w:val="24"/>
                      <w:szCs w:val="24"/>
                      <w:vertAlign w:val="subscript"/>
                    </w:rPr>
                  </m:ctrlPr>
                </m:sSubPr>
                <m:e>
                  <m:r>
                    <w:rPr>
                      <w:rFonts w:ascii="Cambria Math" w:hAnsi="Cambria Math"/>
                      <w:color w:val="FF0000"/>
                      <w:sz w:val="24"/>
                      <w:szCs w:val="24"/>
                      <w:vertAlign w:val="subscript"/>
                    </w:rPr>
                    <m:t>d</m:t>
                  </m:r>
                </m:e>
                <m:sub>
                  <m:r>
                    <w:rPr>
                      <w:rFonts w:ascii="Cambria Math" w:hAnsi="Cambria Math"/>
                      <w:color w:val="FF0000"/>
                      <w:sz w:val="24"/>
                      <w:szCs w:val="24"/>
                      <w:vertAlign w:val="subscript"/>
                    </w:rPr>
                    <m:t>0</m:t>
                  </m:r>
                </m:sub>
              </m:sSub>
              <m:r>
                <w:rPr>
                  <w:rFonts w:ascii="Cambria Math" w:hAnsi="Cambria Math"/>
                  <w:color w:val="FF0000"/>
                  <w:sz w:val="24"/>
                  <w:szCs w:val="24"/>
                  <w:vertAlign w:val="subscript"/>
                </w:rPr>
                <m:t>=</m:t>
              </m:r>
              <m:f>
                <m:fPr>
                  <m:ctrlPr>
                    <w:rPr>
                      <w:rFonts w:ascii="Cambria Math" w:hAnsi="Cambria Math"/>
                      <w:bCs/>
                      <w:i/>
                      <w:iCs/>
                      <w:color w:val="FF0000"/>
                      <w:sz w:val="24"/>
                      <w:szCs w:val="24"/>
                      <w:vertAlign w:val="subscript"/>
                    </w:rPr>
                  </m:ctrlPr>
                </m:fPr>
                <m:num>
                  <m:sSub>
                    <m:sSubPr>
                      <m:ctrlPr>
                        <w:rPr>
                          <w:rFonts w:ascii="Cambria Math" w:hAnsi="Cambria Math"/>
                          <w:bCs/>
                          <w:i/>
                          <w:iCs/>
                          <w:color w:val="FF0000"/>
                          <w:sz w:val="24"/>
                          <w:szCs w:val="24"/>
                          <w:vertAlign w:val="subscript"/>
                        </w:rPr>
                      </m:ctrlPr>
                    </m:sSubPr>
                    <m:e>
                      <m:r>
                        <w:rPr>
                          <w:rFonts w:ascii="Cambria Math" w:hAnsi="Cambria Math"/>
                          <w:color w:val="FF0000"/>
                          <w:sz w:val="24"/>
                          <w:szCs w:val="24"/>
                          <w:vertAlign w:val="subscript"/>
                        </w:rPr>
                        <m:t>d</m:t>
                      </m:r>
                    </m:e>
                    <m:sub>
                      <m:r>
                        <w:rPr>
                          <w:rFonts w:ascii="Cambria Math" w:hAnsi="Cambria Math"/>
                          <w:color w:val="FF0000"/>
                          <w:sz w:val="24"/>
                          <w:szCs w:val="24"/>
                          <w:vertAlign w:val="subscript"/>
                        </w:rPr>
                        <m:t>1</m:t>
                      </m:r>
                    </m:sub>
                  </m:sSub>
                </m:num>
                <m:den>
                  <m:sSub>
                    <m:sSubPr>
                      <m:ctrlPr>
                        <w:rPr>
                          <w:rFonts w:ascii="Cambria Math" w:hAnsi="Cambria Math"/>
                          <w:b/>
                          <w:bCs/>
                          <w:iCs/>
                          <w:color w:val="FF0000"/>
                          <w:sz w:val="24"/>
                          <w:szCs w:val="24"/>
                          <w:vertAlign w:val="subscript"/>
                        </w:rPr>
                      </m:ctrlPr>
                    </m:sSubPr>
                    <m:e>
                      <m:r>
                        <w:rPr>
                          <w:rFonts w:ascii="Cambria Math" w:hAnsi="Cambria Math"/>
                          <w:color w:val="FF0000"/>
                          <w:sz w:val="24"/>
                          <w:szCs w:val="24"/>
                          <w:vertAlign w:val="subscript"/>
                        </w:rPr>
                        <m:t>ε</m:t>
                      </m:r>
                    </m:e>
                    <m:sub>
                      <m:r>
                        <w:rPr>
                          <w:rFonts w:ascii="Cambria Math" w:hAnsi="Cambria Math"/>
                          <w:color w:val="FF0000"/>
                          <w:sz w:val="24"/>
                          <w:szCs w:val="24"/>
                          <w:vertAlign w:val="subscript"/>
                        </w:rPr>
                        <m:t>1</m:t>
                      </m:r>
                    </m:sub>
                  </m:sSub>
                </m:den>
              </m:f>
              <m:r>
                <w:rPr>
                  <w:rFonts w:ascii="Cambria Math" w:hAnsi="Cambria Math"/>
                  <w:color w:val="FF0000"/>
                  <w:sz w:val="24"/>
                  <w:szCs w:val="24"/>
                  <w:vertAlign w:val="subscript"/>
                </w:rPr>
                <m:t>+</m:t>
              </m:r>
              <m:f>
                <m:fPr>
                  <m:ctrlPr>
                    <w:rPr>
                      <w:rFonts w:ascii="Cambria Math" w:hAnsi="Cambria Math"/>
                      <w:bCs/>
                      <w:i/>
                      <w:iCs/>
                      <w:color w:val="FF0000"/>
                      <w:sz w:val="24"/>
                      <w:szCs w:val="24"/>
                      <w:vertAlign w:val="subscript"/>
                    </w:rPr>
                  </m:ctrlPr>
                </m:fPr>
                <m:num>
                  <m:sSub>
                    <m:sSubPr>
                      <m:ctrlPr>
                        <w:rPr>
                          <w:rFonts w:ascii="Cambria Math" w:hAnsi="Cambria Math"/>
                          <w:bCs/>
                          <w:i/>
                          <w:iCs/>
                          <w:color w:val="FF0000"/>
                          <w:sz w:val="24"/>
                          <w:szCs w:val="24"/>
                          <w:vertAlign w:val="subscript"/>
                        </w:rPr>
                      </m:ctrlPr>
                    </m:sSubPr>
                    <m:e>
                      <m:r>
                        <w:rPr>
                          <w:rFonts w:ascii="Cambria Math" w:hAnsi="Cambria Math"/>
                          <w:color w:val="FF0000"/>
                          <w:sz w:val="24"/>
                          <w:szCs w:val="24"/>
                          <w:vertAlign w:val="subscript"/>
                        </w:rPr>
                        <m:t>d</m:t>
                      </m:r>
                    </m:e>
                    <m:sub>
                      <m:r>
                        <w:rPr>
                          <w:rFonts w:ascii="Cambria Math" w:hAnsi="Cambria Math"/>
                          <w:color w:val="FF0000"/>
                          <w:sz w:val="24"/>
                          <w:szCs w:val="24"/>
                          <w:vertAlign w:val="subscript"/>
                        </w:rPr>
                        <m:t>2</m:t>
                      </m:r>
                    </m:sub>
                  </m:sSub>
                </m:num>
                <m:den>
                  <m:sSub>
                    <m:sSubPr>
                      <m:ctrlPr>
                        <w:rPr>
                          <w:rFonts w:ascii="Cambria Math" w:hAnsi="Cambria Math"/>
                          <w:b/>
                          <w:bCs/>
                          <w:iCs/>
                          <w:color w:val="FF0000"/>
                          <w:sz w:val="24"/>
                          <w:szCs w:val="24"/>
                          <w:vertAlign w:val="subscript"/>
                        </w:rPr>
                      </m:ctrlPr>
                    </m:sSubPr>
                    <m:e>
                      <m:r>
                        <w:rPr>
                          <w:rFonts w:ascii="Cambria Math" w:hAnsi="Cambria Math"/>
                          <w:color w:val="FF0000"/>
                          <w:sz w:val="24"/>
                          <w:szCs w:val="24"/>
                          <w:vertAlign w:val="subscript"/>
                        </w:rPr>
                        <m:t>ε</m:t>
                      </m:r>
                    </m:e>
                    <m:sub>
                      <m:r>
                        <w:rPr>
                          <w:rFonts w:ascii="Cambria Math" w:hAnsi="Cambria Math"/>
                          <w:color w:val="FF0000"/>
                          <w:sz w:val="24"/>
                          <w:szCs w:val="24"/>
                          <w:vertAlign w:val="subscript"/>
                        </w:rPr>
                        <m:t>2</m:t>
                      </m:r>
                    </m:sub>
                  </m:sSub>
                </m:den>
              </m:f>
            </m:oMath>
            <w:r w:rsidRPr="00FE6C76">
              <w:rPr>
                <w:bCs/>
                <w:i/>
                <w:iCs/>
                <w:color w:val="FF0000"/>
                <w:sz w:val="24"/>
                <w:szCs w:val="24"/>
                <w:vertAlign w:val="subscript"/>
              </w:rPr>
              <w:t xml:space="preserve"> </w:t>
            </w:r>
            <w:r w:rsidRPr="003C1820">
              <w:rPr>
                <w:bCs/>
                <w:i/>
                <w:iCs/>
                <w:color w:val="FF0000"/>
                <w:sz w:val="24"/>
                <w:szCs w:val="24"/>
                <w:vertAlign w:val="subscript"/>
              </w:rPr>
              <w:t xml:space="preserve">                       </w:t>
            </w:r>
            <w:r w:rsidR="00317483" w:rsidRPr="003C1820">
              <w:rPr>
                <w:bCs/>
                <w:i/>
                <w:iCs/>
                <w:color w:val="FF0000"/>
                <w:sz w:val="24"/>
                <w:szCs w:val="24"/>
                <w:vertAlign w:val="subscript"/>
              </w:rPr>
              <w:t xml:space="preserve">  </w:t>
            </w:r>
            <w:r w:rsidRPr="003C1820">
              <w:rPr>
                <w:bCs/>
                <w:iCs/>
                <w:color w:val="FF0000"/>
                <w:szCs w:val="20"/>
              </w:rPr>
              <w:t>(1.4)</w:t>
            </w:r>
          </w:p>
          <w:p w14:paraId="01147F72" w14:textId="360D4B61" w:rsidR="00B75C86" w:rsidRPr="00FE6C76" w:rsidRDefault="00B75C86" w:rsidP="00FE6C76">
            <w:pPr>
              <w:tabs>
                <w:tab w:val="left" w:pos="5286"/>
              </w:tabs>
              <w:spacing w:after="0"/>
            </w:pPr>
            <w:r w:rsidRPr="00FE6C76">
              <w:rPr>
                <w:lang w:val="en-US" w:eastAsia="de-DE" w:bidi="en-US"/>
              </w:rPr>
              <w:tab/>
            </w:r>
          </w:p>
        </w:tc>
        <w:tc>
          <w:tcPr>
            <w:tcW w:w="1134" w:type="dxa"/>
            <w:vAlign w:val="center"/>
          </w:tcPr>
          <w:p w14:paraId="0A69E85F" w14:textId="77777777" w:rsidR="005D7377" w:rsidRPr="003C1820" w:rsidRDefault="005D7377" w:rsidP="00FE6C76">
            <w:pPr>
              <w:pStyle w:val="MDPI31text"/>
              <w:spacing w:after="0"/>
              <w:rPr>
                <w:color w:val="FF0000"/>
                <w:szCs w:val="20"/>
                <w:lang w:val="en-GB"/>
              </w:rPr>
            </w:pPr>
            <w:r w:rsidRPr="003C1820">
              <w:rPr>
                <w:color w:val="FF0000"/>
                <w:szCs w:val="20"/>
                <w:lang w:val="en-GB"/>
              </w:rPr>
              <w:t>(</w:t>
            </w:r>
            <w:r w:rsidRPr="0089769E">
              <w:rPr>
                <w:color w:val="FF0000"/>
                <w:szCs w:val="20"/>
                <w:lang w:val="en-GB"/>
              </w:rPr>
              <w:fldChar w:fldCharType="begin"/>
            </w:r>
            <w:r w:rsidRPr="003C1820">
              <w:rPr>
                <w:color w:val="FF0000"/>
                <w:szCs w:val="20"/>
                <w:lang w:val="en-GB"/>
              </w:rPr>
              <w:instrText xml:space="preserve"> STYLEREF 1 \s </w:instrText>
            </w:r>
            <w:r w:rsidRPr="0089769E">
              <w:rPr>
                <w:color w:val="FF0000"/>
                <w:szCs w:val="20"/>
                <w:lang w:val="en-GB"/>
              </w:rPr>
              <w:fldChar w:fldCharType="separate"/>
            </w:r>
            <w:r w:rsidRPr="003C1820">
              <w:rPr>
                <w:color w:val="FF0000"/>
                <w:szCs w:val="20"/>
                <w:lang w:val="en-GB"/>
              </w:rPr>
              <w:t>2</w:t>
            </w:r>
            <w:r w:rsidRPr="0089769E">
              <w:rPr>
                <w:color w:val="FF0000"/>
                <w:szCs w:val="20"/>
              </w:rPr>
              <w:fldChar w:fldCharType="end"/>
            </w:r>
            <w:r w:rsidRPr="003C1820">
              <w:rPr>
                <w:color w:val="FF0000"/>
                <w:szCs w:val="20"/>
                <w:lang w:val="en-GB"/>
              </w:rPr>
              <w:t>.</w:t>
            </w:r>
            <w:r w:rsidRPr="0089769E">
              <w:rPr>
                <w:color w:val="FF0000"/>
                <w:szCs w:val="20"/>
                <w:lang w:val="en-GB"/>
              </w:rPr>
              <w:fldChar w:fldCharType="begin"/>
            </w:r>
            <w:r w:rsidRPr="003C1820">
              <w:rPr>
                <w:color w:val="FF0000"/>
                <w:szCs w:val="20"/>
                <w:lang w:val="en-GB"/>
              </w:rPr>
              <w:instrText xml:space="preserve"> SEQ Eq \* ARABIC \s 1 </w:instrText>
            </w:r>
            <w:r w:rsidRPr="0089769E">
              <w:rPr>
                <w:color w:val="FF0000"/>
                <w:szCs w:val="20"/>
                <w:lang w:val="en-GB"/>
              </w:rPr>
              <w:fldChar w:fldCharType="separate"/>
            </w:r>
            <w:r w:rsidRPr="003C1820">
              <w:rPr>
                <w:color w:val="FF0000"/>
                <w:szCs w:val="20"/>
                <w:lang w:val="en-GB"/>
              </w:rPr>
              <w:t>8</w:t>
            </w:r>
            <w:r w:rsidRPr="0089769E">
              <w:rPr>
                <w:color w:val="FF0000"/>
                <w:szCs w:val="20"/>
              </w:rPr>
              <w:fldChar w:fldCharType="end"/>
            </w:r>
            <w:r w:rsidRPr="003C1820">
              <w:rPr>
                <w:color w:val="FF0000"/>
                <w:szCs w:val="20"/>
                <w:lang w:val="en-GB"/>
              </w:rPr>
              <w:t>)</w:t>
            </w:r>
          </w:p>
        </w:tc>
      </w:tr>
    </w:tbl>
    <w:p w14:paraId="4E2B79AC" w14:textId="3384126C" w:rsidR="005D7377" w:rsidRPr="003C1820" w:rsidRDefault="005D7377" w:rsidP="00FE6C76">
      <w:pPr>
        <w:pStyle w:val="MDPI31text"/>
        <w:ind w:firstLine="0"/>
        <w:rPr>
          <w:color w:val="FF0000"/>
          <w:szCs w:val="20"/>
        </w:rPr>
      </w:pPr>
      <w:r w:rsidRPr="003C1820">
        <w:rPr>
          <w:color w:val="FF0000"/>
          <w:szCs w:val="20"/>
        </w:rPr>
        <w:t xml:space="preserve">Here </w:t>
      </w:r>
      <w:r w:rsidRPr="00FE6C76">
        <w:rPr>
          <w:i/>
          <w:iCs/>
          <w:color w:val="FF0000"/>
          <w:szCs w:val="20"/>
        </w:rPr>
        <w:t>ε</w:t>
      </w:r>
      <w:r w:rsidRPr="00FE6C76">
        <w:rPr>
          <w:i/>
          <w:iCs/>
          <w:color w:val="FF0000"/>
          <w:szCs w:val="20"/>
          <w:vertAlign w:val="subscript"/>
        </w:rPr>
        <w:t>1</w:t>
      </w:r>
      <w:r w:rsidRPr="003C1820">
        <w:rPr>
          <w:color w:val="FF0000"/>
          <w:szCs w:val="20"/>
        </w:rPr>
        <w:t xml:space="preserve"> and </w:t>
      </w:r>
      <w:r w:rsidRPr="00FE6C76">
        <w:rPr>
          <w:i/>
          <w:iCs/>
          <w:color w:val="FF0000"/>
          <w:szCs w:val="20"/>
        </w:rPr>
        <w:t>ε</w:t>
      </w:r>
      <w:r w:rsidRPr="00FE6C76">
        <w:rPr>
          <w:i/>
          <w:iCs/>
          <w:color w:val="FF0000"/>
          <w:szCs w:val="20"/>
          <w:vertAlign w:val="subscript"/>
        </w:rPr>
        <w:t>2</w:t>
      </w:r>
      <w:r w:rsidRPr="003C1820">
        <w:rPr>
          <w:color w:val="FF0000"/>
          <w:szCs w:val="20"/>
        </w:rPr>
        <w:t xml:space="preserve"> are the relative dielectric constants of two triboelectric contact layers. By observing these established models, the generated potential difference, transferred charge, and resulting current are all directly proportional to the surface charge density (</w:t>
      </w:r>
      <w:r w:rsidRPr="00FE6C76">
        <w:rPr>
          <w:i/>
          <w:iCs/>
          <w:color w:val="FF0000"/>
          <w:szCs w:val="20"/>
        </w:rPr>
        <w:t>σ</w:t>
      </w:r>
      <w:r w:rsidRPr="003C1820">
        <w:rPr>
          <w:color w:val="FF0000"/>
          <w:szCs w:val="20"/>
        </w:rPr>
        <w:t xml:space="preserve">) generated during the contact charging process. Thus, it is reasonable to suggest that the improvement of the surface charge density, </w:t>
      </w:r>
      <w:r w:rsidRPr="00FE6C76">
        <w:rPr>
          <w:i/>
          <w:iCs/>
          <w:color w:val="FF0000"/>
          <w:szCs w:val="20"/>
        </w:rPr>
        <w:t>σ</w:t>
      </w:r>
      <w:r w:rsidRPr="003C1820">
        <w:rPr>
          <w:color w:val="FF0000"/>
          <w:szCs w:val="20"/>
        </w:rPr>
        <w:t>, on the contact interface is the key to enhancing the output performance of TENGs</w:t>
      </w:r>
      <w:r w:rsidR="004237EB" w:rsidRPr="003C1820">
        <w:rPr>
          <w:color w:val="FF0000"/>
          <w:szCs w:val="20"/>
        </w:rPr>
        <w:t xml:space="preserve"> </w:t>
      </w:r>
      <w:r w:rsidR="002560BE" w:rsidRPr="00FE6C76">
        <w:rPr>
          <w:color w:val="FF0000"/>
          <w:szCs w:val="20"/>
        </w:rPr>
        <w:t>[</w:t>
      </w:r>
      <w:sdt>
        <w:sdtPr>
          <w:rPr>
            <w:color w:val="FF0000"/>
            <w:highlight w:val="white"/>
          </w:rPr>
          <w:alias w:val="Citation"/>
          <w:tag w:val="{&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1828431700,&quot;citationText&quot;:&quot;&lt;span style=\&quot;font-family:Palatino Linotype;font-size:13.333333333333332px;color:#000000\&quot;&gt;&lt;sup&gt;37&lt;/sup&gt;&lt;/span&gt;&quot;}"/>
          <w:id w:val="1277912960"/>
          <w:placeholder>
            <w:docPart w:val="C477569D76B04950B10552D4C0FBE9D5"/>
          </w:placeholder>
        </w:sdtPr>
        <w:sdtEndPr>
          <w:rPr>
            <w:vertAlign w:val="superscript"/>
          </w:rPr>
        </w:sdtEndPr>
        <w:sdtContent>
          <w:r w:rsidR="004F558B" w:rsidRPr="00FE6C76">
            <w:rPr>
              <w:color w:val="FF0000"/>
              <w:szCs w:val="20"/>
              <w:vertAlign w:val="superscript"/>
            </w:rPr>
            <w:t>37</w:t>
          </w:r>
        </w:sdtContent>
      </w:sdt>
      <w:r w:rsidR="002560BE" w:rsidRPr="003C1820">
        <w:rPr>
          <w:color w:val="FF0000"/>
          <w:vertAlign w:val="superscript"/>
        </w:rPr>
        <w:t xml:space="preserve">, </w:t>
      </w:r>
      <w:sdt>
        <w:sdtPr>
          <w:rPr>
            <w:color w:val="FF0000"/>
            <w:highlight w:val="white"/>
            <w:vertAlign w:val="superscript"/>
          </w:rPr>
          <w:alias w:val="Citation"/>
          <w:tag w:val="{&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223524953,&quot;citationText&quot;:&quot;&lt;span style=\&quot;font-family:Palatino Linotype;font-size:13.333333333333332px;color:#000000\&quot;&gt;&lt;sup&gt;38&lt;/sup&gt;&lt;/span&gt;&quot;}"/>
          <w:id w:val="-344778973"/>
          <w:placeholder>
            <w:docPart w:val="A582F308C0454FA1A3F59EA86EBEAD07"/>
          </w:placeholder>
        </w:sdtPr>
        <w:sdtEndPr>
          <w:rPr>
            <w:vertAlign w:val="baseline"/>
          </w:rPr>
        </w:sdtEndPr>
        <w:sdtContent>
          <w:r w:rsidR="004F558B" w:rsidRPr="00FE6C76">
            <w:rPr>
              <w:color w:val="FF0000"/>
              <w:szCs w:val="20"/>
              <w:vertAlign w:val="superscript"/>
            </w:rPr>
            <w:t>38</w:t>
          </w:r>
        </w:sdtContent>
      </w:sdt>
      <w:r w:rsidR="002560BE" w:rsidRPr="003C1820">
        <w:rPr>
          <w:color w:val="FF0000"/>
        </w:rPr>
        <w:t xml:space="preserve"> </w:t>
      </w:r>
      <w:sdt>
        <w:sdtPr>
          <w:rPr>
            <w:color w:val="FF0000"/>
            <w:highlight w:val="white"/>
          </w:rPr>
          <w:alias w:val="Citation"/>
          <w:tag w:val="{&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1967732101,&quot;citationText&quot;:&quot;&lt;span style=\&quot;font-family:Palatino Linotype;font-size:13.333333333333332px;color:#000000\&quot;&gt;&lt;sup&gt;39&lt;/sup&gt;&lt;/span&gt;&quot;}"/>
          <w:id w:val="-200858671"/>
          <w:placeholder>
            <w:docPart w:val="2AF6977E136149BBB6C5A6F642F2328D"/>
          </w:placeholder>
        </w:sdtPr>
        <w:sdtEndPr/>
        <w:sdtContent>
          <w:r w:rsidR="004F558B" w:rsidRPr="00FE6C76">
            <w:rPr>
              <w:color w:val="FF0000"/>
              <w:szCs w:val="20"/>
              <w:vertAlign w:val="superscript"/>
            </w:rPr>
            <w:t>39</w:t>
          </w:r>
        </w:sdtContent>
      </w:sdt>
      <w:r w:rsidR="002560BE" w:rsidRPr="00FE6C76">
        <w:rPr>
          <w:color w:val="FF0000"/>
          <w:vertAlign w:val="superscript"/>
        </w:rPr>
        <w:t>,</w:t>
      </w:r>
      <w:r w:rsidR="002560BE" w:rsidRPr="00FE6C76">
        <w:rPr>
          <w:color w:val="FF0000"/>
        </w:rPr>
        <w:t xml:space="preserve"> </w:t>
      </w:r>
      <w:sdt>
        <w:sdtPr>
          <w:rPr>
            <w:color w:val="FF0000"/>
            <w:highlight w:val="white"/>
          </w:rPr>
          <w:alias w:val="Citation"/>
          <w:tag w:val="{&quot;referencesIds&quot;:[&quot;doc:604f59c58f0810958b081166&quot;],&quot;referencesOptions&quot;:{&quot;doc:604f59c58f0810958b081166&quot;:{&quot;author&quot;:true,&quot;year&quot;:true,&quot;pageReplace&quot;:&quot;&quot;,&quot;prefix&quot;:&quot;&quot;,&quot;suffix&quot;:&quot;&quot;}},&quot;hasBrokenReferences&quot;:false,&quot;hasManualEdits&quot;:false,&quot;citationType&quot;:&quot;inline&quot;}"/>
          <w:id w:val="-692837352"/>
          <w:placeholder>
            <w:docPart w:val="1A2402FF1EF5434480A198AB81AB2A11"/>
          </w:placeholder>
        </w:sdtPr>
        <w:sdtEndPr/>
        <w:sdtContent>
          <w:r w:rsidR="004F558B" w:rsidRPr="00FE6C76">
            <w:rPr>
              <w:color w:val="FF0000"/>
              <w:szCs w:val="20"/>
              <w:vertAlign w:val="superscript"/>
            </w:rPr>
            <w:t>42</w:t>
          </w:r>
        </w:sdtContent>
      </w:sdt>
      <w:r w:rsidR="002560BE" w:rsidRPr="00FE6C76">
        <w:rPr>
          <w:color w:val="FF0000"/>
          <w:szCs w:val="20"/>
        </w:rPr>
        <w:t>]</w:t>
      </w:r>
      <w:r w:rsidR="002560BE" w:rsidRPr="003C1820">
        <w:rPr>
          <w:color w:val="FF0000"/>
          <w:szCs w:val="20"/>
        </w:rPr>
        <w:t>.</w:t>
      </w:r>
      <w:r w:rsidRPr="003C1820">
        <w:rPr>
          <w:color w:val="FF0000"/>
          <w:szCs w:val="20"/>
        </w:rPr>
        <w:t xml:space="preserve"> </w:t>
      </w:r>
    </w:p>
    <w:p w14:paraId="0B98F1FD" w14:textId="77777777" w:rsidR="005B3B4B" w:rsidRPr="003C1820" w:rsidRDefault="005B3B4B" w:rsidP="005D7377">
      <w:pPr>
        <w:pStyle w:val="MDPI31text"/>
        <w:rPr>
          <w:color w:val="FF0000"/>
          <w:szCs w:val="20"/>
        </w:rPr>
      </w:pPr>
    </w:p>
    <w:p w14:paraId="5444E340" w14:textId="77777777" w:rsidR="005B3B4B" w:rsidRPr="00FE6C76" w:rsidRDefault="005B3B4B" w:rsidP="00FE6C76">
      <w:pPr>
        <w:pStyle w:val="MDPI31text"/>
        <w:ind w:left="2040" w:firstLine="510"/>
        <w:rPr>
          <w:b/>
          <w:bCs/>
          <w:color w:val="FF0000"/>
          <w:szCs w:val="20"/>
        </w:rPr>
      </w:pPr>
      <w:r w:rsidRPr="00FE6C76">
        <w:rPr>
          <w:b/>
          <w:bCs/>
          <w:color w:val="FF0000"/>
          <w:szCs w:val="20"/>
        </w:rPr>
        <w:t>Sliding-Mode Triboelectric Nanogenerators</w:t>
      </w:r>
    </w:p>
    <w:p w14:paraId="71CEE52A" w14:textId="31A177B9" w:rsidR="005B3B4B" w:rsidRPr="003C1820" w:rsidRDefault="005B3B4B" w:rsidP="005B3B4B">
      <w:pPr>
        <w:pStyle w:val="MDPI31text"/>
        <w:rPr>
          <w:color w:val="FF0000"/>
          <w:szCs w:val="20"/>
        </w:rPr>
      </w:pPr>
      <w:r w:rsidRPr="003C1820">
        <w:rPr>
          <w:color w:val="FF0000"/>
          <w:szCs w:val="20"/>
        </w:rPr>
        <w:t xml:space="preserve">The parallel sliding-mode TENGs operates </w:t>
      </w:r>
      <w:r w:rsidRPr="00FE6C76">
        <w:rPr>
          <w:i/>
          <w:iCs/>
          <w:color w:val="FF0000"/>
          <w:szCs w:val="20"/>
        </w:rPr>
        <w:t>via</w:t>
      </w:r>
      <w:r w:rsidRPr="003C1820">
        <w:rPr>
          <w:color w:val="FF0000"/>
          <w:szCs w:val="20"/>
        </w:rPr>
        <w:t xml:space="preserve"> an in-plane sliding motion occurring between the two in-contact tribo-layers. As shown in the schematic of the energy generation cycle (Fig. </w:t>
      </w:r>
      <w:r w:rsidR="006074F8" w:rsidRPr="003C1820">
        <w:rPr>
          <w:color w:val="FF0000"/>
          <w:szCs w:val="20"/>
        </w:rPr>
        <w:t>2</w:t>
      </w:r>
      <w:r w:rsidRPr="003C1820">
        <w:rPr>
          <w:color w:val="FF0000"/>
          <w:szCs w:val="20"/>
        </w:rPr>
        <w:t>(b)), the periodical change of the contact area between two sliding layers leads to an alternating flow of induced charges on the electrodes to drive electrons across the connected external load</w:t>
      </w:r>
      <w:r w:rsidR="006B65E2" w:rsidRPr="003C1820">
        <w:rPr>
          <w:color w:val="FF0000"/>
          <w:szCs w:val="20"/>
        </w:rPr>
        <w:t xml:space="preserve"> </w:t>
      </w:r>
      <w:r w:rsidR="006B65E2" w:rsidRPr="00FE6C76">
        <w:rPr>
          <w:color w:val="FF0000"/>
          <w:szCs w:val="20"/>
        </w:rPr>
        <w:t>[</w:t>
      </w:r>
      <w:sdt>
        <w:sdtPr>
          <w:rPr>
            <w:color w:val="FF0000"/>
            <w:szCs w:val="20"/>
            <w:highlight w:val="white"/>
          </w:rPr>
          <w:alias w:val="Citation"/>
          <w:tag w:val="{&quot;referencesIds&quot;:[&quot;doc:604f5af48f0810958b08118c&quot;],&quot;referencesOptions&quot;:{&quot;doc:604f5af48f0810958b08118c&quot;:{&quot;author&quot;:true,&quot;year&quot;:true,&quot;pageReplace&quot;:&quot;&quot;,&quot;prefix&quot;:&quot;&quot;,&quot;suffix&quot;:&quot;&quot;}},&quot;hasBrokenReferences&quot;:false,&quot;hasManualEdits&quot;:false,&quot;citationType&quot;:&quot;inline&quot;}"/>
          <w:id w:val="-855952352"/>
          <w:placeholder>
            <w:docPart w:val="0A5A1C416AB84ABF9339434A146184FB"/>
          </w:placeholder>
        </w:sdtPr>
        <w:sdtEndPr>
          <w:rPr>
            <w:vertAlign w:val="superscript"/>
          </w:rPr>
        </w:sdtEndPr>
        <w:sdtContent>
          <w:r w:rsidR="004F558B" w:rsidRPr="00FE6C76">
            <w:rPr>
              <w:color w:val="FF0000"/>
              <w:szCs w:val="20"/>
              <w:vertAlign w:val="superscript"/>
            </w:rPr>
            <w:t>43</w:t>
          </w:r>
        </w:sdtContent>
      </w:sdt>
      <w:r w:rsidR="00360EB9" w:rsidRPr="00FE6C76">
        <w:rPr>
          <w:color w:val="FF0000"/>
          <w:szCs w:val="20"/>
          <w:vertAlign w:val="superscript"/>
        </w:rPr>
        <w:t>,</w:t>
      </w:r>
      <w:r w:rsidR="00360EB9" w:rsidRPr="00FE6C76">
        <w:rPr>
          <w:color w:val="FF0000"/>
          <w:szCs w:val="20"/>
        </w:rPr>
        <w:t xml:space="preserve"> </w:t>
      </w:r>
      <w:sdt>
        <w:sdtPr>
          <w:rPr>
            <w:color w:val="FF0000"/>
            <w:szCs w:val="20"/>
            <w:highlight w:val="white"/>
          </w:rPr>
          <w:alias w:val="Citation"/>
          <w:tag w:val="{&quot;referencesIds&quot;:[&quot;doc:604f5bfe8f08a1274938401b&quot;],&quot;referencesOptions&quot;:{&quot;doc:604f5bfe8f08a1274938401b&quot;:{&quot;author&quot;:true,&quot;year&quot;:true,&quot;pageReplace&quot;:&quot;&quot;,&quot;prefix&quot;:&quot;&quot;,&quot;suffix&quot;:&quot;&quot;}},&quot;hasBrokenReferences&quot;:false,&quot;hasManualEdits&quot;:false,&quot;citationType&quot;:&quot;inline&quot;}"/>
          <w:id w:val="667834943"/>
          <w:placeholder>
            <w:docPart w:val="560A76901A754E849000BCFE1DA23896"/>
          </w:placeholder>
        </w:sdtPr>
        <w:sdtEndPr/>
        <w:sdtContent>
          <w:r w:rsidR="004F558B" w:rsidRPr="00FE6C76">
            <w:rPr>
              <w:color w:val="FF0000"/>
              <w:szCs w:val="20"/>
              <w:vertAlign w:val="superscript"/>
            </w:rPr>
            <w:t>44</w:t>
          </w:r>
        </w:sdtContent>
      </w:sdt>
      <w:r w:rsidR="006B65E2" w:rsidRPr="00FE6C76">
        <w:rPr>
          <w:color w:val="FF0000"/>
          <w:szCs w:val="20"/>
        </w:rPr>
        <w:t>]</w:t>
      </w:r>
      <w:r w:rsidRPr="003C1820">
        <w:rPr>
          <w:color w:val="FF0000"/>
          <w:szCs w:val="20"/>
        </w:rPr>
        <w:t xml:space="preserve">. When </w:t>
      </w:r>
      <w:r w:rsidR="00830CA0" w:rsidRPr="003C1820">
        <w:rPr>
          <w:color w:val="FF0000"/>
          <w:szCs w:val="20"/>
        </w:rPr>
        <w:t xml:space="preserve">the </w:t>
      </w:r>
      <w:r w:rsidRPr="003C1820">
        <w:rPr>
          <w:color w:val="FF0000"/>
          <w:szCs w:val="20"/>
        </w:rPr>
        <w:t xml:space="preserve">two triboelectric layers are fully overlapped and </w:t>
      </w:r>
      <w:r w:rsidR="002C652A" w:rsidRPr="003C1820">
        <w:rPr>
          <w:color w:val="FF0000"/>
          <w:szCs w:val="20"/>
        </w:rPr>
        <w:t xml:space="preserve">in </w:t>
      </w:r>
      <w:r w:rsidRPr="003C1820">
        <w:rPr>
          <w:color w:val="FF0000"/>
          <w:szCs w:val="20"/>
        </w:rPr>
        <w:t>contact with each other, like the contact-mode TENG, the surface charge transfer take</w:t>
      </w:r>
      <w:r w:rsidR="002C652A" w:rsidRPr="003C1820">
        <w:rPr>
          <w:color w:val="FF0000"/>
          <w:szCs w:val="20"/>
        </w:rPr>
        <w:t>s</w:t>
      </w:r>
      <w:r w:rsidRPr="003C1820">
        <w:rPr>
          <w:color w:val="FF0000"/>
          <w:szCs w:val="20"/>
        </w:rPr>
        <w:t xml:space="preserve"> place due to the triboelectrification effect. Net positive charges will </w:t>
      </w:r>
      <w:r w:rsidR="002C652A" w:rsidRPr="003C1820">
        <w:rPr>
          <w:color w:val="FF0000"/>
          <w:szCs w:val="20"/>
        </w:rPr>
        <w:t xml:space="preserve">be </w:t>
      </w:r>
      <w:r w:rsidRPr="003C1820">
        <w:rPr>
          <w:color w:val="FF0000"/>
          <w:szCs w:val="20"/>
        </w:rPr>
        <w:t>generate</w:t>
      </w:r>
      <w:r w:rsidR="002C652A" w:rsidRPr="003C1820">
        <w:rPr>
          <w:color w:val="FF0000"/>
          <w:szCs w:val="20"/>
        </w:rPr>
        <w:t>d</w:t>
      </w:r>
      <w:r w:rsidRPr="003C1820">
        <w:rPr>
          <w:color w:val="FF0000"/>
          <w:szCs w:val="20"/>
        </w:rPr>
        <w:t xml:space="preserve"> on the surface of the tribo-positive layer, and the same </w:t>
      </w:r>
      <w:proofErr w:type="gramStart"/>
      <w:r w:rsidRPr="003C1820">
        <w:rPr>
          <w:color w:val="FF0000"/>
          <w:szCs w:val="20"/>
        </w:rPr>
        <w:t>amount</w:t>
      </w:r>
      <w:proofErr w:type="gramEnd"/>
      <w:r w:rsidRPr="003C1820">
        <w:rPr>
          <w:color w:val="FF0000"/>
          <w:szCs w:val="20"/>
        </w:rPr>
        <w:t xml:space="preserve"> of negative charges will be transferred to the surface of the tribo-negative one (Fig. </w:t>
      </w:r>
      <w:r w:rsidR="006074F8" w:rsidRPr="003C1820">
        <w:rPr>
          <w:color w:val="FF0000"/>
          <w:szCs w:val="20"/>
        </w:rPr>
        <w:t>2</w:t>
      </w:r>
      <w:r w:rsidR="002C652A" w:rsidRPr="003C1820">
        <w:rPr>
          <w:color w:val="FF0000"/>
          <w:szCs w:val="20"/>
        </w:rPr>
        <w:t>(b)(</w:t>
      </w:r>
      <w:proofErr w:type="spellStart"/>
      <w:r w:rsidR="002C652A" w:rsidRPr="003C1820">
        <w:rPr>
          <w:color w:val="FF0000"/>
          <w:szCs w:val="20"/>
        </w:rPr>
        <w:t>i</w:t>
      </w:r>
      <w:proofErr w:type="spellEnd"/>
      <w:r w:rsidR="002C652A" w:rsidRPr="003C1820">
        <w:rPr>
          <w:color w:val="FF0000"/>
          <w:szCs w:val="20"/>
        </w:rPr>
        <w:t>)</w:t>
      </w:r>
      <w:r w:rsidRPr="003C1820">
        <w:rPr>
          <w:color w:val="FF0000"/>
          <w:szCs w:val="20"/>
        </w:rPr>
        <w:t xml:space="preserve">). When </w:t>
      </w:r>
      <w:r w:rsidR="002C652A" w:rsidRPr="003C1820">
        <w:rPr>
          <w:color w:val="FF0000"/>
          <w:szCs w:val="20"/>
        </w:rPr>
        <w:t xml:space="preserve">the </w:t>
      </w:r>
      <w:r w:rsidRPr="003C1820">
        <w:rPr>
          <w:color w:val="FF0000"/>
          <w:szCs w:val="20"/>
        </w:rPr>
        <w:t xml:space="preserve">two layers start to slide parallelly to separate, an </w:t>
      </w:r>
      <w:r w:rsidR="002C652A" w:rsidRPr="003C1820">
        <w:rPr>
          <w:color w:val="FF0000"/>
          <w:szCs w:val="20"/>
        </w:rPr>
        <w:t xml:space="preserve">increasing </w:t>
      </w:r>
      <w:r w:rsidRPr="003C1820">
        <w:rPr>
          <w:color w:val="FF0000"/>
          <w:szCs w:val="20"/>
        </w:rPr>
        <w:t xml:space="preserve">electric field with the direction pointing from left to right almost parallel to the sliding plane </w:t>
      </w:r>
      <w:r w:rsidR="002C652A" w:rsidRPr="003C1820">
        <w:rPr>
          <w:color w:val="FF0000"/>
          <w:szCs w:val="20"/>
        </w:rPr>
        <w:t xml:space="preserve">is </w:t>
      </w:r>
      <w:r w:rsidRPr="003C1820">
        <w:rPr>
          <w:color w:val="FF0000"/>
          <w:szCs w:val="20"/>
        </w:rPr>
        <w:t xml:space="preserve">generated to induce a growing potential </w:t>
      </w:r>
      <w:r w:rsidR="005A7ABD" w:rsidRPr="003C1820">
        <w:rPr>
          <w:color w:val="FF0000"/>
          <w:szCs w:val="20"/>
        </w:rPr>
        <w:t xml:space="preserve">on </w:t>
      </w:r>
      <w:r w:rsidRPr="003C1820">
        <w:rPr>
          <w:color w:val="FF0000"/>
          <w:szCs w:val="20"/>
        </w:rPr>
        <w:t>the back electrodes (</w:t>
      </w:r>
      <w:r w:rsidR="005A7ABD" w:rsidRPr="003C1820">
        <w:rPr>
          <w:color w:val="FF0000"/>
          <w:szCs w:val="20"/>
        </w:rPr>
        <w:t xml:space="preserve">Fig. </w:t>
      </w:r>
      <w:r w:rsidR="006074F8" w:rsidRPr="003C1820">
        <w:rPr>
          <w:color w:val="FF0000"/>
          <w:szCs w:val="20"/>
        </w:rPr>
        <w:t>2</w:t>
      </w:r>
      <w:r w:rsidR="005A7ABD" w:rsidRPr="003C1820">
        <w:rPr>
          <w:color w:val="FF0000"/>
          <w:szCs w:val="20"/>
        </w:rPr>
        <w:t>(b)(ii)</w:t>
      </w:r>
      <w:r w:rsidRPr="003C1820">
        <w:rPr>
          <w:color w:val="FF0000"/>
          <w:szCs w:val="20"/>
        </w:rPr>
        <w:t xml:space="preserve">). In the meantime, a current flow is driven from the bottom electrode to the top one to balance the potential difference until two plates are </w:t>
      </w:r>
      <w:r w:rsidR="005A7ABD" w:rsidRPr="003C1820">
        <w:rPr>
          <w:color w:val="FF0000"/>
          <w:szCs w:val="20"/>
        </w:rPr>
        <w:t xml:space="preserve">completely </w:t>
      </w:r>
      <w:r w:rsidRPr="003C1820">
        <w:rPr>
          <w:color w:val="FF0000"/>
          <w:szCs w:val="20"/>
        </w:rPr>
        <w:t>apart or the sliding motion is stopped (</w:t>
      </w:r>
      <w:r w:rsidR="005A7ABD" w:rsidRPr="003C1820">
        <w:rPr>
          <w:color w:val="FF0000"/>
          <w:szCs w:val="20"/>
        </w:rPr>
        <w:t xml:space="preserve">Fig. </w:t>
      </w:r>
      <w:r w:rsidR="006074F8" w:rsidRPr="003C1820">
        <w:rPr>
          <w:color w:val="FF0000"/>
          <w:szCs w:val="20"/>
        </w:rPr>
        <w:t>2</w:t>
      </w:r>
      <w:r w:rsidR="005A7ABD" w:rsidRPr="003C1820">
        <w:rPr>
          <w:color w:val="FF0000"/>
          <w:szCs w:val="20"/>
        </w:rPr>
        <w:t>(b)(iii)</w:t>
      </w:r>
      <w:r w:rsidRPr="003C1820">
        <w:rPr>
          <w:color w:val="FF0000"/>
          <w:szCs w:val="20"/>
        </w:rPr>
        <w:t xml:space="preserve">). </w:t>
      </w:r>
      <w:r w:rsidR="00DA762B" w:rsidRPr="003C1820">
        <w:rPr>
          <w:color w:val="FF0000"/>
          <w:szCs w:val="20"/>
        </w:rPr>
        <w:t xml:space="preserve">A </w:t>
      </w:r>
      <w:r w:rsidRPr="003C1820">
        <w:rPr>
          <w:color w:val="FF0000"/>
          <w:szCs w:val="20"/>
        </w:rPr>
        <w:t>reverse slid</w:t>
      </w:r>
      <w:r w:rsidR="00DA762B" w:rsidRPr="003C1820">
        <w:rPr>
          <w:color w:val="FF0000"/>
          <w:szCs w:val="20"/>
        </w:rPr>
        <w:t>ing</w:t>
      </w:r>
      <w:r w:rsidRPr="003C1820">
        <w:rPr>
          <w:color w:val="FF0000"/>
          <w:szCs w:val="20"/>
        </w:rPr>
        <w:t xml:space="preserve"> motion will cause a reversal of the generated electric field and induce a potential between back </w:t>
      </w:r>
      <w:r w:rsidRPr="003C1820">
        <w:rPr>
          <w:color w:val="FF0000"/>
          <w:szCs w:val="20"/>
        </w:rPr>
        <w:lastRenderedPageBreak/>
        <w:t>electrodes in the opposite direction (</w:t>
      </w:r>
      <w:r w:rsidR="005A7ABD" w:rsidRPr="003C1820">
        <w:rPr>
          <w:color w:val="FF0000"/>
          <w:szCs w:val="20"/>
        </w:rPr>
        <w:t xml:space="preserve">Fig. </w:t>
      </w:r>
      <w:r w:rsidR="006074F8" w:rsidRPr="003C1820">
        <w:rPr>
          <w:color w:val="FF0000"/>
          <w:szCs w:val="20"/>
        </w:rPr>
        <w:t>2</w:t>
      </w:r>
      <w:r w:rsidR="005A7ABD" w:rsidRPr="003C1820">
        <w:rPr>
          <w:color w:val="FF0000"/>
          <w:szCs w:val="20"/>
        </w:rPr>
        <w:t>(b)(iv)</w:t>
      </w:r>
      <w:r w:rsidRPr="003C1820">
        <w:rPr>
          <w:color w:val="FF0000"/>
          <w:szCs w:val="20"/>
        </w:rPr>
        <w:t xml:space="preserve">). Thus, the electrons will </w:t>
      </w:r>
      <w:r w:rsidR="00DA762B" w:rsidRPr="003C1820">
        <w:rPr>
          <w:color w:val="FF0000"/>
          <w:szCs w:val="20"/>
        </w:rPr>
        <w:t xml:space="preserve">now </w:t>
      </w:r>
      <w:r w:rsidRPr="003C1820">
        <w:rPr>
          <w:color w:val="FF0000"/>
          <w:szCs w:val="20"/>
        </w:rPr>
        <w:t>be driven back from the top electrode to the bottom one to maintain the electrostatic equilibrium until two layers are slide back to the original position (</w:t>
      </w:r>
      <w:r w:rsidR="005A7ABD" w:rsidRPr="003C1820">
        <w:rPr>
          <w:color w:val="FF0000"/>
          <w:szCs w:val="20"/>
        </w:rPr>
        <w:t xml:space="preserve">Fig. </w:t>
      </w:r>
      <w:r w:rsidR="006074F8" w:rsidRPr="003C1820">
        <w:rPr>
          <w:color w:val="FF0000"/>
          <w:szCs w:val="20"/>
        </w:rPr>
        <w:t>2</w:t>
      </w:r>
      <w:r w:rsidR="005A7ABD" w:rsidRPr="003C1820">
        <w:rPr>
          <w:color w:val="FF0000"/>
          <w:szCs w:val="20"/>
        </w:rPr>
        <w:t>(b)(</w:t>
      </w:r>
      <w:proofErr w:type="spellStart"/>
      <w:r w:rsidR="005A7ABD" w:rsidRPr="003C1820">
        <w:rPr>
          <w:color w:val="FF0000"/>
          <w:szCs w:val="20"/>
        </w:rPr>
        <w:t>i</w:t>
      </w:r>
      <w:proofErr w:type="spellEnd"/>
      <w:r w:rsidR="005A7ABD" w:rsidRPr="003C1820">
        <w:rPr>
          <w:color w:val="FF0000"/>
          <w:szCs w:val="20"/>
        </w:rPr>
        <w:t>)</w:t>
      </w:r>
      <w:r w:rsidRPr="003C1820">
        <w:rPr>
          <w:color w:val="FF0000"/>
          <w:szCs w:val="20"/>
        </w:rPr>
        <w:t>)</w:t>
      </w:r>
      <w:r w:rsidR="006B65E2" w:rsidRPr="003C1820">
        <w:rPr>
          <w:color w:val="FF0000"/>
          <w:szCs w:val="20"/>
        </w:rPr>
        <w:t xml:space="preserve"> </w:t>
      </w:r>
      <w:r w:rsidR="003C1820" w:rsidRPr="00FE6C76">
        <w:rPr>
          <w:color w:val="FF0000"/>
          <w:szCs w:val="20"/>
        </w:rPr>
        <w:t>[</w:t>
      </w:r>
      <w:sdt>
        <w:sdtPr>
          <w:rPr>
            <w:color w:val="FF0000"/>
            <w:szCs w:val="20"/>
            <w:highlight w:val="white"/>
          </w:rPr>
          <w:alias w:val="Citation"/>
          <w:tag w:val="{&quot;referencesIds&quot;:[&quot;doc:604f5af48f0810958b08118c&quot;],&quot;referencesOptions&quot;:{&quot;doc:604f5af48f0810958b08118c&quot;:{&quot;author&quot;:true,&quot;year&quot;:true,&quot;pageReplace&quot;:&quot;&quot;,&quot;prefix&quot;:&quot;&quot;,&quot;suffix&quot;:&quot;&quot;}},&quot;hasBrokenReferences&quot;:false,&quot;hasManualEdits&quot;:false,&quot;citationType&quot;:&quot;inline&quot;}"/>
          <w:id w:val="-565881691"/>
          <w:placeholder>
            <w:docPart w:val="3DED825867CD49BBAD580976376363CC"/>
          </w:placeholder>
        </w:sdtPr>
        <w:sdtEndPr>
          <w:rPr>
            <w:vertAlign w:val="superscript"/>
          </w:rPr>
        </w:sdtEndPr>
        <w:sdtContent>
          <w:r w:rsidR="004F558B" w:rsidRPr="00FE6C76">
            <w:rPr>
              <w:color w:val="FF0000"/>
              <w:szCs w:val="20"/>
              <w:vertAlign w:val="superscript"/>
            </w:rPr>
            <w:t>43</w:t>
          </w:r>
        </w:sdtContent>
      </w:sdt>
      <w:r w:rsidR="003C1820" w:rsidRPr="00FE6C76">
        <w:rPr>
          <w:color w:val="FF0000"/>
          <w:szCs w:val="20"/>
          <w:vertAlign w:val="superscript"/>
        </w:rPr>
        <w:t>,</w:t>
      </w:r>
      <w:r w:rsidR="003C1820" w:rsidRPr="00FE6C76">
        <w:rPr>
          <w:color w:val="FF0000"/>
          <w:szCs w:val="20"/>
        </w:rPr>
        <w:t xml:space="preserve"> </w:t>
      </w:r>
      <w:sdt>
        <w:sdtPr>
          <w:rPr>
            <w:color w:val="FF0000"/>
            <w:szCs w:val="20"/>
            <w:highlight w:val="white"/>
          </w:rPr>
          <w:alias w:val="Citation"/>
          <w:tag w:val="{&quot;referencesIds&quot;:[&quot;doc:604f5bfe8f08a1274938401b&quot;],&quot;referencesOptions&quot;:{&quot;doc:604f5bfe8f08a1274938401b&quot;:{&quot;author&quot;:true,&quot;year&quot;:true,&quot;pageReplace&quot;:&quot;&quot;,&quot;prefix&quot;:&quot;&quot;,&quot;suffix&quot;:&quot;&quot;}},&quot;hasBrokenReferences&quot;:false,&quot;hasManualEdits&quot;:false,&quot;citationType&quot;:&quot;inline&quot;}"/>
          <w:id w:val="-1748642920"/>
          <w:placeholder>
            <w:docPart w:val="E42D06CFF70C4DDC93B816AC986425E4"/>
          </w:placeholder>
        </w:sdtPr>
        <w:sdtEndPr/>
        <w:sdtContent>
          <w:r w:rsidR="004F558B" w:rsidRPr="00FE6C76">
            <w:rPr>
              <w:color w:val="FF0000"/>
              <w:szCs w:val="20"/>
              <w:vertAlign w:val="superscript"/>
            </w:rPr>
            <w:t>44</w:t>
          </w:r>
        </w:sdtContent>
      </w:sdt>
      <w:r w:rsidR="003C1820" w:rsidRPr="00FE6C76">
        <w:rPr>
          <w:color w:val="FF0000"/>
          <w:szCs w:val="20"/>
        </w:rPr>
        <w:t>]</w:t>
      </w:r>
      <w:r w:rsidR="003C1820" w:rsidRPr="00FE6C76" w:rsidDel="003C1820">
        <w:rPr>
          <w:color w:val="FF0000"/>
          <w:szCs w:val="20"/>
        </w:rPr>
        <w:t xml:space="preserve"> </w:t>
      </w:r>
      <w:r w:rsidRPr="003C1820">
        <w:rPr>
          <w:color w:val="FF0000"/>
          <w:szCs w:val="20"/>
        </w:rPr>
        <w:t>.</w:t>
      </w:r>
    </w:p>
    <w:p w14:paraId="4210A046" w14:textId="5532A705" w:rsidR="005B3B4B" w:rsidRPr="003C1820" w:rsidRDefault="005B3B4B">
      <w:pPr>
        <w:pStyle w:val="MDPI31text"/>
        <w:rPr>
          <w:color w:val="FF0000"/>
          <w:szCs w:val="20"/>
        </w:rPr>
      </w:pPr>
      <w:r w:rsidRPr="003C1820">
        <w:rPr>
          <w:color w:val="FF0000"/>
        </w:rPr>
        <w:t>To simplify the analysis and design of the sliding-mode TENGs, a theoretical model has been developed</w:t>
      </w:r>
      <w:r w:rsidR="006B65E2" w:rsidRPr="003C1820">
        <w:rPr>
          <w:color w:val="FF0000"/>
        </w:rPr>
        <w:t xml:space="preserve"> </w:t>
      </w:r>
      <w:r w:rsidR="003C1820" w:rsidRPr="00FE6C76">
        <w:rPr>
          <w:color w:val="FF0000"/>
        </w:rPr>
        <w:t>[</w:t>
      </w:r>
      <w:sdt>
        <w:sdtPr>
          <w:rPr>
            <w:color w:val="FF0000"/>
            <w:highlight w:val="white"/>
          </w:rPr>
          <w:alias w:val="Citation"/>
          <w:tag w:val="{&quot;referencesIds&quot;:[&quot;doc:604f5bfe8f08a1274938401b&quot;],&quot;referencesOptions&quot;:{&quot;doc:604f5bfe8f08a1274938401b&quot;:{&quot;author&quot;:true,&quot;year&quot;:true,&quot;pageReplace&quot;:&quot;&quot;,&quot;prefix&quot;:&quot;&quot;,&quot;suffix&quot;:&quot;&quot;}},&quot;hasBrokenReferences&quot;:false,&quot;hasManualEdits&quot;:false,&quot;citationType&quot;:&quot;inline&quot;}"/>
          <w:id w:val="497241225"/>
          <w:placeholder>
            <w:docPart w:val="218E98B53FB243D6B195F90EE61E0E57"/>
          </w:placeholder>
        </w:sdtPr>
        <w:sdtEndPr/>
        <w:sdtContent>
          <w:r w:rsidR="004F558B" w:rsidRPr="00FE6C76">
            <w:rPr>
              <w:color w:val="FF0000"/>
              <w:szCs w:val="20"/>
              <w:vertAlign w:val="superscript"/>
            </w:rPr>
            <w:t>44</w:t>
          </w:r>
        </w:sdtContent>
      </w:sdt>
      <w:r w:rsidR="003C1820" w:rsidRPr="00FE6C76">
        <w:rPr>
          <w:color w:val="FF0000"/>
        </w:rPr>
        <w:t>]</w:t>
      </w:r>
      <w:r w:rsidR="003C1820" w:rsidRPr="00FE6C76" w:rsidDel="003C1820">
        <w:rPr>
          <w:color w:val="FF0000"/>
        </w:rPr>
        <w:t xml:space="preserve"> </w:t>
      </w:r>
      <w:r w:rsidR="006B65E2" w:rsidRPr="003C1820">
        <w:rPr>
          <w:color w:val="FF0000"/>
        </w:rPr>
        <w:t>, wherein</w:t>
      </w:r>
      <w:r w:rsidRPr="003C1820">
        <w:rPr>
          <w:color w:val="FF0000"/>
        </w:rPr>
        <w:t xml:space="preserve">, the </w:t>
      </w:r>
      <w:r w:rsidRPr="00FE6C76">
        <w:rPr>
          <w:i/>
          <w:iCs/>
          <w:color w:val="FF0000"/>
        </w:rPr>
        <w:t>V-Q-x</w:t>
      </w:r>
      <w:r w:rsidRPr="003C1820">
        <w:rPr>
          <w:color w:val="FF0000"/>
        </w:rPr>
        <w:t xml:space="preserve"> (where </w:t>
      </w:r>
      <w:r w:rsidRPr="00FE6C76">
        <w:rPr>
          <w:i/>
          <w:iCs/>
          <w:color w:val="FF0000"/>
        </w:rPr>
        <w:t>x</w:t>
      </w:r>
      <w:r w:rsidRPr="003C1820">
        <w:rPr>
          <w:color w:val="FF0000"/>
        </w:rPr>
        <w:t xml:space="preserve"> represents the relative parallel separation distance in the case of a sliding-mode TENG) relationship and the resulted short-circuit current (</w:t>
      </w:r>
      <w:proofErr w:type="spellStart"/>
      <w:r w:rsidRPr="00FE6C76">
        <w:rPr>
          <w:i/>
          <w:iCs/>
          <w:color w:val="FF0000"/>
        </w:rPr>
        <w:t>I</w:t>
      </w:r>
      <w:r w:rsidRPr="00FE6C76">
        <w:rPr>
          <w:i/>
          <w:iCs/>
          <w:color w:val="FF0000"/>
          <w:vertAlign w:val="subscript"/>
        </w:rPr>
        <w:t>sc</w:t>
      </w:r>
      <w:proofErr w:type="spellEnd"/>
      <w:r w:rsidRPr="003C1820">
        <w:rPr>
          <w:color w:val="FF0000"/>
        </w:rPr>
        <w:t>) can be expressed by</w:t>
      </w:r>
      <w:r w:rsidR="006B65E2" w:rsidRPr="003C1820">
        <w:rPr>
          <w:color w:val="FF0000"/>
        </w:rPr>
        <w:t>:</w:t>
      </w:r>
    </w:p>
    <w:tbl>
      <w:tblPr>
        <w:tblW w:w="9639" w:type="dxa"/>
        <w:tblLayout w:type="fixed"/>
        <w:tblLook w:val="04A0" w:firstRow="1" w:lastRow="0" w:firstColumn="1" w:lastColumn="0" w:noHBand="0" w:noVBand="1"/>
      </w:tblPr>
      <w:tblGrid>
        <w:gridCol w:w="279"/>
        <w:gridCol w:w="8085"/>
        <w:gridCol w:w="1275"/>
      </w:tblGrid>
      <w:tr w:rsidR="005B3B4B" w:rsidRPr="003C1820" w14:paraId="1404F3D7" w14:textId="77777777" w:rsidTr="00171EE7">
        <w:tc>
          <w:tcPr>
            <w:tcW w:w="279" w:type="dxa"/>
          </w:tcPr>
          <w:p w14:paraId="12E16404" w14:textId="77777777" w:rsidR="005B3B4B" w:rsidRPr="003C1820" w:rsidRDefault="005B3B4B" w:rsidP="00171EE7">
            <w:pPr>
              <w:tabs>
                <w:tab w:val="left" w:pos="851"/>
                <w:tab w:val="left" w:pos="1276"/>
              </w:tabs>
              <w:spacing w:before="120" w:after="0" w:line="360" w:lineRule="auto"/>
              <w:jc w:val="both"/>
              <w:rPr>
                <w:rFonts w:ascii="Palatino Linotype" w:eastAsia="SimHei" w:hAnsi="Palatino Linotype" w:cs="Times New Roman"/>
                <w:noProof/>
                <w:color w:val="FF0000"/>
                <w:lang w:val="en-GB" w:eastAsia="en-GB"/>
              </w:rPr>
            </w:pPr>
          </w:p>
        </w:tc>
        <w:tc>
          <w:tcPr>
            <w:tcW w:w="8085" w:type="dxa"/>
          </w:tcPr>
          <w:p w14:paraId="6BC6A4F9" w14:textId="133E5092" w:rsidR="005B3B4B" w:rsidRPr="003C1820" w:rsidRDefault="009116A9" w:rsidP="00FE6C76">
            <w:pPr>
              <w:widowControl w:val="0"/>
              <w:autoSpaceDE w:val="0"/>
              <w:autoSpaceDN w:val="0"/>
              <w:adjustRightInd w:val="0"/>
              <w:spacing w:before="120" w:line="240" w:lineRule="auto"/>
              <w:jc w:val="right"/>
              <w:rPr>
                <w:rFonts w:ascii="Palatino Linotype" w:eastAsia="SimHei" w:hAnsi="Palatino Linotype" w:cs="Cambria Math"/>
                <w:bCs/>
                <w:i/>
                <w:iCs/>
                <w:color w:val="FF0000"/>
                <w:vertAlign w:val="subscript"/>
                <w:lang w:val="en-US" w:eastAsia="en-GB"/>
              </w:rPr>
            </w:pPr>
            <w:r w:rsidRPr="003C1820">
              <w:rPr>
                <w:rFonts w:ascii="Palatino Linotype" w:eastAsia="SimHei" w:hAnsi="Palatino Linotype" w:cs="Times New Roman"/>
                <w:bCs/>
                <w:iCs/>
                <w:noProof/>
                <w:color w:val="FF0000"/>
                <w:sz w:val="24"/>
                <w:szCs w:val="24"/>
                <w:vertAlign w:val="subscript"/>
                <w:lang w:val="en-US" w:eastAsia="en-GB"/>
              </w:rPr>
              <w:t xml:space="preserve">        </w:t>
            </w:r>
            <m:oMath>
              <m:r>
                <w:rPr>
                  <w:rFonts w:ascii="Cambria Math" w:eastAsia="SimHei" w:hAnsi="Cambria Math" w:cs="Times New Roman"/>
                  <w:noProof/>
                  <w:color w:val="FF0000"/>
                  <w:sz w:val="24"/>
                  <w:szCs w:val="24"/>
                  <w:vertAlign w:val="subscript"/>
                  <w:lang w:val="en-US" w:eastAsia="en-GB"/>
                </w:rPr>
                <m:t xml:space="preserve">         </m:t>
              </m:r>
              <m:sSub>
                <m:sSubPr>
                  <m:ctrlPr>
                    <w:rPr>
                      <w:rFonts w:ascii="Cambria Math" w:eastAsia="SimHei" w:hAnsi="Cambria Math" w:cs="Cambria Math"/>
                      <w:bCs/>
                      <w:i/>
                      <w:iCs/>
                      <w:color w:val="FF0000"/>
                      <w:sz w:val="24"/>
                      <w:szCs w:val="24"/>
                      <w:vertAlign w:val="subscript"/>
                      <w:lang w:val="en-US" w:eastAsia="en-GB"/>
                    </w:rPr>
                  </m:ctrlPr>
                </m:sSubPr>
                <m:e>
                  <m:r>
                    <w:rPr>
                      <w:rFonts w:ascii="Cambria Math" w:eastAsia="SimHei" w:hAnsi="Cambria Math" w:cs="Cambria Math"/>
                      <w:color w:val="FF0000"/>
                      <w:sz w:val="24"/>
                      <w:szCs w:val="24"/>
                      <w:vertAlign w:val="subscript"/>
                      <w:lang w:val="en-US" w:eastAsia="en-GB"/>
                    </w:rPr>
                    <m:t>V</m:t>
                  </m:r>
                </m:e>
                <m:sub>
                  <m:r>
                    <w:rPr>
                      <w:rFonts w:ascii="Cambria Math" w:eastAsia="SimHei" w:hAnsi="Cambria Math" w:cs="Cambria Math"/>
                      <w:color w:val="FF0000"/>
                      <w:sz w:val="24"/>
                      <w:szCs w:val="24"/>
                      <w:vertAlign w:val="subscript"/>
                      <w:lang w:val="en-US" w:eastAsia="en-GB"/>
                    </w:rPr>
                    <m:t>oc</m:t>
                  </m:r>
                </m:sub>
              </m:sSub>
              <m:r>
                <w:rPr>
                  <w:rFonts w:ascii="Cambria Math" w:eastAsia="SimHei" w:hAnsi="Cambria Math" w:cs="Cambria Math"/>
                  <w:color w:val="FF0000"/>
                  <w:sz w:val="24"/>
                  <w:szCs w:val="24"/>
                  <w:vertAlign w:val="subscript"/>
                  <w:lang w:val="en-US" w:eastAsia="en-GB"/>
                </w:rPr>
                <m:t>=</m:t>
              </m:r>
              <m:f>
                <m:fPr>
                  <m:ctrlPr>
                    <w:rPr>
                      <w:rFonts w:ascii="Cambria Math" w:eastAsia="SimHei" w:hAnsi="Cambria Math" w:cs="Cambria Math"/>
                      <w:bCs/>
                      <w:i/>
                      <w:iCs/>
                      <w:color w:val="FF0000"/>
                      <w:sz w:val="24"/>
                      <w:szCs w:val="24"/>
                      <w:vertAlign w:val="subscript"/>
                      <w:lang w:val="en-US" w:eastAsia="en-GB"/>
                    </w:rPr>
                  </m:ctrlPr>
                </m:fPr>
                <m:num>
                  <m:r>
                    <w:rPr>
                      <w:rFonts w:ascii="Cambria Math" w:eastAsia="SimHei" w:hAnsi="Cambria Math" w:cs="Cambria Math"/>
                      <w:noProof/>
                      <w:color w:val="FF0000"/>
                      <w:sz w:val="24"/>
                      <w:szCs w:val="24"/>
                      <w:vertAlign w:val="subscript"/>
                      <w:lang w:val="en-US" w:eastAsia="en-GB"/>
                    </w:rPr>
                    <m:t>σ</m:t>
                  </m:r>
                  <m:r>
                    <w:rPr>
                      <w:rFonts w:ascii="Cambria Math" w:eastAsia="SimHei" w:hAnsi="Cambria Math" w:cs="Cambria Math"/>
                      <w:color w:val="FF0000"/>
                      <w:sz w:val="24"/>
                      <w:szCs w:val="24"/>
                      <w:vertAlign w:val="subscript"/>
                      <w:lang w:val="en-US" w:eastAsia="en-GB"/>
                    </w:rPr>
                    <m:t>x</m:t>
                  </m:r>
                  <m:d>
                    <m:dPr>
                      <m:ctrlPr>
                        <w:rPr>
                          <w:rFonts w:ascii="Cambria Math" w:eastAsia="SimHei" w:hAnsi="Cambria Math" w:cs="Cambria Math"/>
                          <w:bCs/>
                          <w:i/>
                          <w:iCs/>
                          <w:color w:val="FF0000"/>
                          <w:sz w:val="24"/>
                          <w:szCs w:val="24"/>
                          <w:vertAlign w:val="subscript"/>
                          <w:lang w:val="en-US" w:eastAsia="en-GB"/>
                        </w:rPr>
                      </m:ctrlPr>
                    </m:dPr>
                    <m:e>
                      <m:r>
                        <w:rPr>
                          <w:rFonts w:ascii="Cambria Math" w:eastAsia="SimHei" w:hAnsi="Cambria Math" w:cs="Cambria Math"/>
                          <w:color w:val="FF0000"/>
                          <w:sz w:val="24"/>
                          <w:szCs w:val="24"/>
                          <w:vertAlign w:val="subscript"/>
                          <w:lang w:val="en-US" w:eastAsia="en-GB"/>
                        </w:rPr>
                        <m:t>t</m:t>
                      </m:r>
                    </m:e>
                  </m:d>
                  <m:sSub>
                    <m:sSubPr>
                      <m:ctrlPr>
                        <w:rPr>
                          <w:rFonts w:ascii="Cambria Math" w:eastAsia="SimHei" w:hAnsi="Cambria Math" w:cs="Cambria Math"/>
                          <w:bCs/>
                          <w:i/>
                          <w:iCs/>
                          <w:color w:val="FF0000"/>
                          <w:sz w:val="24"/>
                          <w:szCs w:val="24"/>
                          <w:vertAlign w:val="subscript"/>
                          <w:lang w:val="en-US" w:eastAsia="en-GB"/>
                        </w:rPr>
                      </m:ctrlPr>
                    </m:sSubPr>
                    <m:e>
                      <m:r>
                        <w:rPr>
                          <w:rFonts w:ascii="Cambria Math" w:eastAsia="SimHei" w:hAnsi="Cambria Math" w:cs="Cambria Math"/>
                          <w:color w:val="FF0000"/>
                          <w:sz w:val="24"/>
                          <w:szCs w:val="24"/>
                          <w:vertAlign w:val="subscript"/>
                          <w:lang w:val="en-US" w:eastAsia="en-GB"/>
                        </w:rPr>
                        <m:t>d</m:t>
                      </m:r>
                    </m:e>
                    <m:sub>
                      <m:r>
                        <w:rPr>
                          <w:rFonts w:ascii="Cambria Math" w:eastAsia="SimHei" w:hAnsi="Cambria Math" w:cs="Cambria Math"/>
                          <w:color w:val="FF0000"/>
                          <w:sz w:val="24"/>
                          <w:szCs w:val="24"/>
                          <w:vertAlign w:val="subscript"/>
                          <w:lang w:val="en-US" w:eastAsia="en-GB"/>
                        </w:rPr>
                        <m:t>0</m:t>
                      </m:r>
                    </m:sub>
                  </m:sSub>
                </m:num>
                <m:den>
                  <m:sSub>
                    <m:sSubPr>
                      <m:ctrlPr>
                        <w:rPr>
                          <w:rFonts w:ascii="Cambria Math" w:eastAsia="SimHei" w:hAnsi="Cambria Math" w:cs="Cambria Math"/>
                          <w:b/>
                          <w:bCs/>
                          <w:iCs/>
                          <w:noProof/>
                          <w:color w:val="FF0000"/>
                          <w:sz w:val="24"/>
                          <w:szCs w:val="24"/>
                          <w:vertAlign w:val="subscript"/>
                          <w:lang w:val="en-US" w:eastAsia="en-GB"/>
                        </w:rPr>
                      </m:ctrlPr>
                    </m:sSubPr>
                    <m:e>
                      <m:r>
                        <w:rPr>
                          <w:rFonts w:ascii="Cambria Math" w:eastAsia="SimHei" w:hAnsi="Cambria Math" w:cs="Cambria Math"/>
                          <w:noProof/>
                          <w:color w:val="FF0000"/>
                          <w:sz w:val="24"/>
                          <w:szCs w:val="24"/>
                          <w:vertAlign w:val="subscript"/>
                          <w:lang w:val="en-US" w:eastAsia="en-GB"/>
                        </w:rPr>
                        <m:t>ε</m:t>
                      </m:r>
                    </m:e>
                    <m:sub>
                      <m:r>
                        <w:rPr>
                          <w:rFonts w:ascii="Cambria Math" w:eastAsia="SimHei" w:hAnsi="Cambria Math" w:cs="Cambria Math"/>
                          <w:noProof/>
                          <w:color w:val="FF0000"/>
                          <w:sz w:val="24"/>
                          <w:szCs w:val="24"/>
                          <w:vertAlign w:val="subscript"/>
                          <w:lang w:val="en-US" w:eastAsia="en-GB"/>
                        </w:rPr>
                        <m:t>0</m:t>
                      </m:r>
                    </m:sub>
                  </m:sSub>
                  <m:r>
                    <w:rPr>
                      <w:rFonts w:ascii="Cambria Math" w:eastAsia="SimHei" w:hAnsi="Cambria Math" w:cs="Cambria Math"/>
                      <w:noProof/>
                      <w:color w:val="FF0000"/>
                      <w:sz w:val="24"/>
                      <w:szCs w:val="24"/>
                      <w:vertAlign w:val="subscript"/>
                      <w:lang w:val="en-US" w:eastAsia="en-GB"/>
                    </w:rPr>
                    <m:t>(l-x(t))</m:t>
                  </m:r>
                </m:den>
              </m:f>
            </m:oMath>
            <w:r w:rsidR="00DA762B" w:rsidRPr="003C1820">
              <w:rPr>
                <w:rFonts w:ascii="Palatino Linotype" w:eastAsia="SimHei" w:hAnsi="Palatino Linotype" w:cs="Cambria Math"/>
                <w:bCs/>
                <w:i/>
                <w:iCs/>
                <w:color w:val="FF0000"/>
                <w:vertAlign w:val="subscript"/>
                <w:lang w:val="en-US" w:eastAsia="en-GB"/>
              </w:rPr>
              <w:t xml:space="preserve"> </w:t>
            </w:r>
            <w:r w:rsidR="00AB4E98" w:rsidRPr="003C1820">
              <w:rPr>
                <w:rFonts w:ascii="Palatino Linotype" w:eastAsia="SimHei" w:hAnsi="Palatino Linotype" w:cs="Cambria Math"/>
                <w:bCs/>
                <w:i/>
                <w:iCs/>
                <w:color w:val="FF0000"/>
                <w:vertAlign w:val="subscript"/>
                <w:lang w:val="en-US" w:eastAsia="en-GB"/>
              </w:rPr>
              <w:t xml:space="preserve">                             </w:t>
            </w:r>
            <w:r w:rsidR="00DA762B" w:rsidRPr="00FE6C76">
              <w:rPr>
                <w:rFonts w:ascii="Palatino Linotype" w:hAnsi="Palatino Linotype"/>
                <w:bCs/>
                <w:iCs/>
                <w:color w:val="FF0000"/>
              </w:rPr>
              <w:t>(1.</w:t>
            </w:r>
            <w:r w:rsidR="00AB4E98" w:rsidRPr="00FE6C76">
              <w:rPr>
                <w:rFonts w:ascii="Palatino Linotype" w:hAnsi="Palatino Linotype"/>
                <w:bCs/>
                <w:iCs/>
                <w:color w:val="FF0000"/>
              </w:rPr>
              <w:t>5</w:t>
            </w:r>
            <w:r w:rsidR="00DA762B" w:rsidRPr="00FE6C76">
              <w:rPr>
                <w:rFonts w:ascii="Palatino Linotype" w:hAnsi="Palatino Linotype"/>
                <w:bCs/>
                <w:iCs/>
                <w:color w:val="FF0000"/>
              </w:rPr>
              <w:t>)</w:t>
            </w:r>
          </w:p>
        </w:tc>
        <w:tc>
          <w:tcPr>
            <w:tcW w:w="1275" w:type="dxa"/>
          </w:tcPr>
          <w:p w14:paraId="3EB3D526" w14:textId="322072A9" w:rsidR="005B3B4B" w:rsidRPr="003C1820" w:rsidRDefault="005B3B4B" w:rsidP="00171EE7">
            <w:pPr>
              <w:tabs>
                <w:tab w:val="left" w:pos="851"/>
                <w:tab w:val="left" w:pos="1276"/>
              </w:tabs>
              <w:spacing w:before="120" w:after="0" w:line="360" w:lineRule="auto"/>
              <w:jc w:val="both"/>
              <w:rPr>
                <w:rFonts w:ascii="Palatino Linotype" w:eastAsia="SimHei" w:hAnsi="Palatino Linotype" w:cs="Times New Roman"/>
                <w:noProof/>
                <w:color w:val="FF0000"/>
                <w:lang w:val="en-GB" w:eastAsia="en-GB"/>
              </w:rPr>
            </w:pPr>
          </w:p>
        </w:tc>
      </w:tr>
      <w:tr w:rsidR="005B3B4B" w:rsidRPr="003C1820" w14:paraId="4F00A7D4" w14:textId="77777777" w:rsidTr="00171EE7">
        <w:tc>
          <w:tcPr>
            <w:tcW w:w="279" w:type="dxa"/>
          </w:tcPr>
          <w:p w14:paraId="1D0B3B33" w14:textId="0856643C" w:rsidR="005B3B4B" w:rsidRPr="003C1820" w:rsidRDefault="00AB4E98" w:rsidP="00171EE7">
            <w:pPr>
              <w:tabs>
                <w:tab w:val="left" w:pos="851"/>
                <w:tab w:val="left" w:pos="1276"/>
              </w:tabs>
              <w:spacing w:before="120" w:after="0" w:line="360" w:lineRule="auto"/>
              <w:jc w:val="both"/>
              <w:rPr>
                <w:rFonts w:ascii="Palatino Linotype" w:eastAsia="SimHei" w:hAnsi="Palatino Linotype" w:cs="Times New Roman"/>
                <w:noProof/>
                <w:color w:val="FF0000"/>
                <w:lang w:val="en-GB" w:eastAsia="en-GB"/>
              </w:rPr>
            </w:pPr>
            <w:r w:rsidRPr="003C1820">
              <w:rPr>
                <w:rFonts w:ascii="Palatino Linotype" w:eastAsia="SimHei" w:hAnsi="Palatino Linotype" w:cs="Times New Roman"/>
                <w:noProof/>
                <w:color w:val="FF0000"/>
                <w:lang w:val="en-GB" w:eastAsia="en-GB"/>
              </w:rPr>
              <w:t xml:space="preserve">      </w:t>
            </w:r>
          </w:p>
        </w:tc>
        <w:tc>
          <w:tcPr>
            <w:tcW w:w="8085" w:type="dxa"/>
          </w:tcPr>
          <w:p w14:paraId="52EAE0ED" w14:textId="0C845E73" w:rsidR="005B3B4B" w:rsidRPr="00FE6C76" w:rsidRDefault="00AB4E98" w:rsidP="00171EE7">
            <w:pPr>
              <w:widowControl w:val="0"/>
              <w:autoSpaceDE w:val="0"/>
              <w:autoSpaceDN w:val="0"/>
              <w:adjustRightInd w:val="0"/>
              <w:spacing w:before="120" w:line="240" w:lineRule="auto"/>
              <w:jc w:val="center"/>
              <w:rPr>
                <w:rFonts w:ascii="Palatino Linotype" w:eastAsia="SimHei" w:hAnsi="Palatino Linotype" w:cs="Cambria Math"/>
                <w:bCs/>
                <w:i/>
                <w:iCs/>
                <w:color w:val="FF0000"/>
                <w:sz w:val="24"/>
                <w:szCs w:val="24"/>
                <w:vertAlign w:val="subscript"/>
                <w:lang w:val="en-US" w:eastAsia="en-GB"/>
              </w:rPr>
            </w:pPr>
            <w:r w:rsidRPr="003C1820">
              <w:rPr>
                <w:rFonts w:ascii="Palatino Linotype" w:eastAsia="SimHei" w:hAnsi="Palatino Linotype" w:cs="Times New Roman"/>
                <w:bCs/>
                <w:iCs/>
                <w:noProof/>
                <w:color w:val="FF0000"/>
                <w:sz w:val="24"/>
                <w:szCs w:val="24"/>
                <w:vertAlign w:val="subscript"/>
                <w:lang w:val="en-US" w:eastAsia="en-GB"/>
              </w:rPr>
              <w:t xml:space="preserve">                  </w:t>
            </w:r>
            <w:r w:rsidR="009116A9" w:rsidRPr="003C1820">
              <w:rPr>
                <w:rFonts w:ascii="Palatino Linotype" w:eastAsia="SimHei" w:hAnsi="Palatino Linotype" w:cs="Times New Roman"/>
                <w:bCs/>
                <w:iCs/>
                <w:noProof/>
                <w:color w:val="FF0000"/>
                <w:sz w:val="24"/>
                <w:szCs w:val="24"/>
                <w:vertAlign w:val="subscript"/>
                <w:lang w:val="en-US" w:eastAsia="en-GB"/>
              </w:rPr>
              <w:t xml:space="preserve">                                          </w:t>
            </w:r>
            <w:r w:rsidRPr="003C1820">
              <w:rPr>
                <w:rFonts w:ascii="Palatino Linotype" w:eastAsia="SimHei" w:hAnsi="Palatino Linotype" w:cs="Times New Roman"/>
                <w:bCs/>
                <w:iCs/>
                <w:noProof/>
                <w:color w:val="FF0000"/>
                <w:sz w:val="24"/>
                <w:szCs w:val="24"/>
                <w:vertAlign w:val="subscript"/>
                <w:lang w:val="en-US" w:eastAsia="en-GB"/>
              </w:rPr>
              <w:t xml:space="preserve"> </w:t>
            </w:r>
            <m:oMath>
              <m:sSub>
                <m:sSubPr>
                  <m:ctrlPr>
                    <w:rPr>
                      <w:rFonts w:ascii="Cambria Math" w:eastAsia="SimHei" w:hAnsi="Cambria Math" w:cs="Cambria Math"/>
                      <w:bCs/>
                      <w:i/>
                      <w:iCs/>
                      <w:color w:val="FF0000"/>
                      <w:sz w:val="22"/>
                      <w:szCs w:val="22"/>
                      <w:vertAlign w:val="subscript"/>
                      <w:lang w:val="en-US" w:eastAsia="en-GB"/>
                    </w:rPr>
                  </m:ctrlPr>
                </m:sSubPr>
                <m:e>
                  <m:r>
                    <w:rPr>
                      <w:rFonts w:ascii="Cambria Math" w:eastAsia="SimHei" w:hAnsi="Cambria Math" w:cs="Cambria Math"/>
                      <w:color w:val="FF0000"/>
                      <w:sz w:val="22"/>
                      <w:szCs w:val="22"/>
                      <w:vertAlign w:val="subscript"/>
                      <w:lang w:val="en-US" w:eastAsia="en-GB"/>
                    </w:rPr>
                    <m:t>Q</m:t>
                  </m:r>
                </m:e>
                <m:sub>
                  <m:r>
                    <w:rPr>
                      <w:rFonts w:ascii="Cambria Math" w:eastAsia="SimHei" w:hAnsi="Cambria Math" w:cs="Cambria Math"/>
                      <w:color w:val="FF0000"/>
                      <w:sz w:val="22"/>
                      <w:szCs w:val="22"/>
                      <w:vertAlign w:val="subscript"/>
                      <w:lang w:val="en-US" w:eastAsia="en-GB"/>
                    </w:rPr>
                    <m:t>sc</m:t>
                  </m:r>
                </m:sub>
              </m:sSub>
              <m:r>
                <w:rPr>
                  <w:rFonts w:ascii="Cambria Math" w:eastAsia="SimHei" w:hAnsi="Cambria Math" w:cs="Cambria Math"/>
                  <w:color w:val="FF0000"/>
                  <w:sz w:val="22"/>
                  <w:szCs w:val="22"/>
                  <w:vertAlign w:val="subscript"/>
                  <w:lang w:val="en-US" w:eastAsia="en-GB"/>
                </w:rPr>
                <m:t>=</m:t>
              </m:r>
              <m:r>
                <w:rPr>
                  <w:rFonts w:ascii="Cambria Math" w:eastAsia="SimHei" w:hAnsi="Cambria Math" w:cs="Cambria Math"/>
                  <w:noProof/>
                  <w:color w:val="FF0000"/>
                  <w:sz w:val="22"/>
                  <w:szCs w:val="22"/>
                  <w:vertAlign w:val="subscript"/>
                  <w:lang w:val="en-US" w:eastAsia="en-GB"/>
                </w:rPr>
                <m:t>σx</m:t>
              </m:r>
              <m:d>
                <m:dPr>
                  <m:ctrlPr>
                    <w:rPr>
                      <w:rFonts w:ascii="Cambria Math" w:eastAsia="SimHei" w:hAnsi="Cambria Math" w:cs="Cambria Math"/>
                      <w:bCs/>
                      <w:iCs/>
                      <w:noProof/>
                      <w:color w:val="FF0000"/>
                      <w:sz w:val="22"/>
                      <w:szCs w:val="22"/>
                      <w:vertAlign w:val="subscript"/>
                      <w:lang w:val="en-US" w:eastAsia="en-GB"/>
                    </w:rPr>
                  </m:ctrlPr>
                </m:dPr>
                <m:e>
                  <m:r>
                    <w:rPr>
                      <w:rFonts w:ascii="Cambria Math" w:eastAsia="SimHei" w:hAnsi="Cambria Math" w:cs="Cambria Math"/>
                      <w:noProof/>
                      <w:color w:val="FF0000"/>
                      <w:sz w:val="22"/>
                      <w:szCs w:val="22"/>
                      <w:vertAlign w:val="subscript"/>
                      <w:lang w:val="en-US" w:eastAsia="en-GB"/>
                    </w:rPr>
                    <m:t>t</m:t>
                  </m:r>
                </m:e>
              </m:d>
              <m:r>
                <w:rPr>
                  <w:rFonts w:ascii="Cambria Math" w:eastAsia="SimHei" w:hAnsi="Cambria Math" w:cs="Cambria Math"/>
                  <w:noProof/>
                  <w:color w:val="FF0000"/>
                  <w:sz w:val="22"/>
                  <w:szCs w:val="22"/>
                  <w:vertAlign w:val="subscript"/>
                  <w:lang w:val="en-US" w:eastAsia="en-GB"/>
                </w:rPr>
                <m:t xml:space="preserve"> </m:t>
              </m:r>
            </m:oMath>
            <w:r w:rsidRPr="003C1820">
              <w:rPr>
                <w:rFonts w:ascii="Palatino Linotype" w:eastAsia="SimHei" w:hAnsi="Palatino Linotype" w:cs="Times New Roman"/>
                <w:bCs/>
                <w:iCs/>
                <w:noProof/>
                <w:color w:val="FF0000"/>
                <w:sz w:val="22"/>
                <w:szCs w:val="22"/>
                <w:vertAlign w:val="subscript"/>
                <w:lang w:val="en-US" w:eastAsia="en-GB"/>
              </w:rPr>
              <w:t xml:space="preserve"> </w:t>
            </w:r>
            <w:r w:rsidR="009116A9" w:rsidRPr="003C1820">
              <w:rPr>
                <w:rFonts w:ascii="Palatino Linotype" w:eastAsia="SimHei" w:hAnsi="Palatino Linotype" w:cs="Times New Roman"/>
                <w:bCs/>
                <w:iCs/>
                <w:noProof/>
                <w:color w:val="FF0000"/>
                <w:sz w:val="22"/>
                <w:szCs w:val="22"/>
                <w:vertAlign w:val="subscript"/>
                <w:lang w:val="en-US" w:eastAsia="en-GB"/>
              </w:rPr>
              <w:t xml:space="preserve">                            </w:t>
            </w:r>
            <w:r w:rsidR="004071FD" w:rsidRPr="003C1820">
              <w:rPr>
                <w:rFonts w:ascii="Palatino Linotype" w:eastAsia="SimHei" w:hAnsi="Palatino Linotype" w:cs="Times New Roman"/>
                <w:bCs/>
                <w:iCs/>
                <w:noProof/>
                <w:color w:val="FF0000"/>
                <w:sz w:val="22"/>
                <w:szCs w:val="22"/>
                <w:vertAlign w:val="subscript"/>
                <w:lang w:val="en-US" w:eastAsia="en-GB"/>
              </w:rPr>
              <w:t xml:space="preserve"> </w:t>
            </w:r>
            <w:r w:rsidR="009116A9" w:rsidRPr="003C1820">
              <w:rPr>
                <w:rFonts w:ascii="Palatino Linotype" w:eastAsia="SimHei" w:hAnsi="Palatino Linotype" w:cs="Times New Roman"/>
                <w:bCs/>
                <w:iCs/>
                <w:noProof/>
                <w:color w:val="FF0000"/>
                <w:sz w:val="22"/>
                <w:szCs w:val="22"/>
                <w:vertAlign w:val="subscript"/>
                <w:lang w:val="en-US" w:eastAsia="en-GB"/>
              </w:rPr>
              <w:t xml:space="preserve"> </w:t>
            </w:r>
            <w:r w:rsidRPr="00FE6C76">
              <w:rPr>
                <w:rFonts w:ascii="Palatino Linotype" w:hAnsi="Palatino Linotype"/>
                <w:bCs/>
                <w:iCs/>
                <w:color w:val="FF0000"/>
              </w:rPr>
              <w:t>(1.6)</w:t>
            </w:r>
          </w:p>
        </w:tc>
        <w:tc>
          <w:tcPr>
            <w:tcW w:w="1275" w:type="dxa"/>
          </w:tcPr>
          <w:p w14:paraId="17C3D64B" w14:textId="1102F377" w:rsidR="005B3B4B" w:rsidRPr="003C1820" w:rsidRDefault="00AB4E98" w:rsidP="00171EE7">
            <w:pPr>
              <w:tabs>
                <w:tab w:val="left" w:pos="851"/>
                <w:tab w:val="left" w:pos="1276"/>
              </w:tabs>
              <w:spacing w:before="120" w:after="0" w:line="360" w:lineRule="auto"/>
              <w:jc w:val="both"/>
              <w:rPr>
                <w:rFonts w:ascii="Palatino Linotype" w:eastAsia="SimHei" w:hAnsi="Palatino Linotype" w:cs="Times New Roman"/>
                <w:noProof/>
                <w:color w:val="FF0000"/>
                <w:lang w:val="en-GB" w:eastAsia="en-GB"/>
              </w:rPr>
            </w:pPr>
            <w:r w:rsidRPr="003C1820" w:rsidDel="005B3B4B">
              <w:rPr>
                <w:rFonts w:ascii="Palatino Linotype" w:eastAsia="SimHei" w:hAnsi="Palatino Linotype" w:cs="Times New Roman"/>
                <w:noProof/>
                <w:color w:val="FF0000"/>
                <w:lang w:val="en-GB" w:eastAsia="en-GB"/>
              </w:rPr>
              <w:t xml:space="preserve"> </w:t>
            </w:r>
          </w:p>
        </w:tc>
      </w:tr>
      <w:tr w:rsidR="005B3B4B" w:rsidRPr="003C1820" w14:paraId="1001FCCA" w14:textId="77777777" w:rsidTr="00171EE7">
        <w:tc>
          <w:tcPr>
            <w:tcW w:w="279" w:type="dxa"/>
          </w:tcPr>
          <w:p w14:paraId="67334CC6" w14:textId="77777777" w:rsidR="005B3B4B" w:rsidRPr="003C1820" w:rsidRDefault="005B3B4B" w:rsidP="00171EE7">
            <w:pPr>
              <w:tabs>
                <w:tab w:val="left" w:pos="851"/>
                <w:tab w:val="left" w:pos="1276"/>
              </w:tabs>
              <w:spacing w:before="120" w:after="0" w:line="360" w:lineRule="auto"/>
              <w:jc w:val="both"/>
              <w:rPr>
                <w:rFonts w:ascii="Palatino Linotype" w:eastAsia="SimHei" w:hAnsi="Palatino Linotype" w:cs="Times New Roman"/>
                <w:noProof/>
                <w:color w:val="FF0000"/>
                <w:lang w:val="en-GB" w:eastAsia="en-GB"/>
              </w:rPr>
            </w:pPr>
          </w:p>
        </w:tc>
        <w:tc>
          <w:tcPr>
            <w:tcW w:w="8085" w:type="dxa"/>
          </w:tcPr>
          <w:p w14:paraId="36154330" w14:textId="076AECC8" w:rsidR="005B3B4B" w:rsidRPr="00FE6C76" w:rsidRDefault="009116A9" w:rsidP="00171EE7">
            <w:pPr>
              <w:widowControl w:val="0"/>
              <w:autoSpaceDE w:val="0"/>
              <w:autoSpaceDN w:val="0"/>
              <w:adjustRightInd w:val="0"/>
              <w:spacing w:before="120" w:line="240" w:lineRule="auto"/>
              <w:jc w:val="center"/>
              <w:rPr>
                <w:rFonts w:ascii="Palatino Linotype" w:eastAsia="SimHei" w:hAnsi="Palatino Linotype" w:cs="Cambria Math"/>
                <w:bCs/>
                <w:i/>
                <w:iCs/>
                <w:color w:val="FF0000"/>
                <w:sz w:val="24"/>
                <w:szCs w:val="24"/>
                <w:vertAlign w:val="subscript"/>
                <w:lang w:val="en-US" w:eastAsia="en-GB"/>
              </w:rPr>
            </w:pPr>
            <w:r w:rsidRPr="003C1820">
              <w:rPr>
                <w:rFonts w:ascii="Palatino Linotype" w:eastAsia="SimHei" w:hAnsi="Palatino Linotype" w:cs="Times New Roman"/>
                <w:bCs/>
                <w:iCs/>
                <w:noProof/>
                <w:color w:val="FF0000"/>
                <w:sz w:val="24"/>
                <w:szCs w:val="24"/>
                <w:vertAlign w:val="subscript"/>
                <w:lang w:val="en-US" w:eastAsia="en-GB"/>
              </w:rPr>
              <w:t xml:space="preserve">                                                             </w:t>
            </w:r>
            <m:oMath>
              <m:sSub>
                <m:sSubPr>
                  <m:ctrlPr>
                    <w:rPr>
                      <w:rFonts w:ascii="Cambria Math" w:eastAsia="SimHei" w:hAnsi="Cambria Math" w:cs="Cambria Math"/>
                      <w:bCs/>
                      <w:i/>
                      <w:iCs/>
                      <w:color w:val="FF0000"/>
                      <w:sz w:val="24"/>
                      <w:szCs w:val="24"/>
                      <w:vertAlign w:val="subscript"/>
                      <w:lang w:val="en-US" w:eastAsia="en-GB"/>
                    </w:rPr>
                  </m:ctrlPr>
                </m:sSubPr>
                <m:e>
                  <m:r>
                    <w:rPr>
                      <w:rFonts w:ascii="Cambria Math" w:eastAsia="SimHei" w:hAnsi="Cambria Math" w:cs="Cambria Math"/>
                      <w:color w:val="FF0000"/>
                      <w:sz w:val="24"/>
                      <w:szCs w:val="24"/>
                      <w:vertAlign w:val="subscript"/>
                      <w:lang w:val="en-US" w:eastAsia="en-GB"/>
                    </w:rPr>
                    <m:t>I</m:t>
                  </m:r>
                </m:e>
                <m:sub>
                  <m:r>
                    <w:rPr>
                      <w:rFonts w:ascii="Cambria Math" w:eastAsia="SimHei" w:hAnsi="Cambria Math" w:cs="Cambria Math"/>
                      <w:color w:val="FF0000"/>
                      <w:sz w:val="24"/>
                      <w:szCs w:val="24"/>
                      <w:vertAlign w:val="subscript"/>
                      <w:lang w:val="en-US" w:eastAsia="en-GB"/>
                    </w:rPr>
                    <m:t>sc</m:t>
                  </m:r>
                </m:sub>
              </m:sSub>
              <m:r>
                <w:rPr>
                  <w:rFonts w:ascii="Cambria Math" w:eastAsia="SimHei" w:hAnsi="Cambria Math" w:cs="Cambria Math"/>
                  <w:color w:val="FF0000"/>
                  <w:sz w:val="24"/>
                  <w:szCs w:val="24"/>
                  <w:vertAlign w:val="subscript"/>
                  <w:lang w:val="en-US" w:eastAsia="en-GB"/>
                </w:rPr>
                <m:t>=</m:t>
              </m:r>
              <m:r>
                <w:rPr>
                  <w:rFonts w:ascii="Cambria Math" w:eastAsia="SimHei" w:hAnsi="Cambria Math" w:cs="Cambria Math"/>
                  <w:noProof/>
                  <w:color w:val="FF0000"/>
                  <w:sz w:val="24"/>
                  <w:szCs w:val="24"/>
                  <w:vertAlign w:val="subscript"/>
                  <w:lang w:val="en-US" w:eastAsia="en-GB"/>
                </w:rPr>
                <m:t>σw</m:t>
              </m:r>
              <m:f>
                <m:fPr>
                  <m:ctrlPr>
                    <w:rPr>
                      <w:rFonts w:ascii="Cambria Math" w:eastAsia="SimHei" w:hAnsi="Cambria Math" w:cs="Cambria Math"/>
                      <w:bCs/>
                      <w:iCs/>
                      <w:noProof/>
                      <w:color w:val="FF0000"/>
                      <w:sz w:val="24"/>
                      <w:szCs w:val="24"/>
                      <w:vertAlign w:val="subscript"/>
                      <w:lang w:val="en-US" w:eastAsia="en-GB"/>
                    </w:rPr>
                  </m:ctrlPr>
                </m:fPr>
                <m:num>
                  <m:r>
                    <w:rPr>
                      <w:rFonts w:ascii="Cambria Math" w:eastAsia="SimHei" w:hAnsi="Cambria Math" w:cs="Cambria Math"/>
                      <w:noProof/>
                      <w:color w:val="FF0000"/>
                      <w:sz w:val="24"/>
                      <w:szCs w:val="24"/>
                      <w:vertAlign w:val="subscript"/>
                      <w:lang w:val="en-US" w:eastAsia="en-GB"/>
                    </w:rPr>
                    <m:t>dx</m:t>
                  </m:r>
                </m:num>
                <m:den>
                  <m:r>
                    <w:rPr>
                      <w:rFonts w:ascii="Cambria Math" w:eastAsia="SimHei" w:hAnsi="Cambria Math" w:cs="Cambria Math"/>
                      <w:noProof/>
                      <w:color w:val="FF0000"/>
                      <w:sz w:val="24"/>
                      <w:szCs w:val="24"/>
                      <w:vertAlign w:val="subscript"/>
                      <w:lang w:val="en-US" w:eastAsia="en-GB"/>
                    </w:rPr>
                    <m:t>dt</m:t>
                  </m:r>
                </m:den>
              </m:f>
            </m:oMath>
            <w:r w:rsidR="00AB4E98" w:rsidRPr="00FE6C76">
              <w:rPr>
                <w:rFonts w:ascii="Palatino Linotype" w:eastAsia="SimHei" w:hAnsi="Palatino Linotype" w:cs="Cambria Math"/>
                <w:bCs/>
                <w:i/>
                <w:iCs/>
                <w:color w:val="FF0000"/>
                <w:sz w:val="24"/>
                <w:szCs w:val="24"/>
                <w:vertAlign w:val="subscript"/>
                <w:lang w:val="en-US" w:eastAsia="en-GB"/>
              </w:rPr>
              <w:t xml:space="preserve"> </w:t>
            </w:r>
            <w:r w:rsidRPr="003C1820">
              <w:rPr>
                <w:rFonts w:ascii="Palatino Linotype" w:eastAsia="SimHei" w:hAnsi="Palatino Linotype" w:cs="Cambria Math"/>
                <w:bCs/>
                <w:i/>
                <w:iCs/>
                <w:color w:val="FF0000"/>
                <w:sz w:val="24"/>
                <w:szCs w:val="24"/>
                <w:vertAlign w:val="subscript"/>
                <w:lang w:val="en-US" w:eastAsia="en-GB"/>
              </w:rPr>
              <w:t xml:space="preserve">                            </w:t>
            </w:r>
            <w:r w:rsidRPr="00FE6C76">
              <w:rPr>
                <w:rFonts w:ascii="Palatino Linotype" w:hAnsi="Palatino Linotype"/>
                <w:bCs/>
                <w:iCs/>
                <w:color w:val="FF0000"/>
              </w:rPr>
              <w:t>(1.7)</w:t>
            </w:r>
          </w:p>
        </w:tc>
        <w:tc>
          <w:tcPr>
            <w:tcW w:w="1275" w:type="dxa"/>
          </w:tcPr>
          <w:p w14:paraId="68BF5A8F" w14:textId="0EB1BC73" w:rsidR="005B3B4B" w:rsidRPr="003C1820" w:rsidRDefault="005B3B4B" w:rsidP="00171EE7">
            <w:pPr>
              <w:tabs>
                <w:tab w:val="left" w:pos="851"/>
                <w:tab w:val="left" w:pos="1276"/>
              </w:tabs>
              <w:spacing w:before="120" w:after="0" w:line="360" w:lineRule="auto"/>
              <w:jc w:val="both"/>
              <w:rPr>
                <w:rFonts w:ascii="Palatino Linotype" w:eastAsia="SimHei" w:hAnsi="Palatino Linotype" w:cs="Times New Roman"/>
                <w:noProof/>
                <w:color w:val="FF0000"/>
                <w:lang w:val="en-GB" w:eastAsia="en-GB"/>
              </w:rPr>
            </w:pPr>
          </w:p>
        </w:tc>
      </w:tr>
    </w:tbl>
    <w:p w14:paraId="67825A1A" w14:textId="77777777" w:rsidR="005B3B4B" w:rsidRPr="003C1820" w:rsidRDefault="005B3B4B" w:rsidP="005B3B4B">
      <w:pPr>
        <w:pStyle w:val="MDPI31text"/>
        <w:rPr>
          <w:color w:val="FF0000"/>
          <w:szCs w:val="20"/>
        </w:rPr>
      </w:pPr>
    </w:p>
    <w:p w14:paraId="0EC774A9" w14:textId="399CA3D0" w:rsidR="005B3B4B" w:rsidRPr="00171EE7" w:rsidRDefault="005B3B4B" w:rsidP="005B3B4B">
      <w:pPr>
        <w:pStyle w:val="MDPI31text"/>
        <w:rPr>
          <w:color w:val="FF0000"/>
          <w:szCs w:val="20"/>
        </w:rPr>
      </w:pPr>
      <w:r w:rsidRPr="003C1820">
        <w:rPr>
          <w:color w:val="FF0000"/>
          <w:szCs w:val="20"/>
        </w:rPr>
        <w:t xml:space="preserve">where </w:t>
      </w:r>
      <w:r w:rsidRPr="00FE6C76">
        <w:rPr>
          <w:i/>
          <w:iCs/>
          <w:color w:val="FF0000"/>
          <w:szCs w:val="20"/>
        </w:rPr>
        <w:t>l</w:t>
      </w:r>
      <w:r w:rsidRPr="003C1820">
        <w:rPr>
          <w:color w:val="FF0000"/>
          <w:szCs w:val="20"/>
        </w:rPr>
        <w:t xml:space="preserve"> is the length of the sliding layers in the direction of sliding, </w:t>
      </w:r>
      <w:r w:rsidRPr="00FE6C76">
        <w:rPr>
          <w:i/>
          <w:iCs/>
          <w:color w:val="FF0000"/>
          <w:szCs w:val="20"/>
        </w:rPr>
        <w:t>w</w:t>
      </w:r>
      <w:r w:rsidRPr="003C1820">
        <w:rPr>
          <w:color w:val="FF0000"/>
          <w:szCs w:val="20"/>
        </w:rPr>
        <w:t xml:space="preserve"> represents the width of the sliding layers in the direction perpendicular to the sliding direction, </w:t>
      </w:r>
      <w:r w:rsidRPr="00FE6C76">
        <w:rPr>
          <w:i/>
          <w:iCs/>
          <w:color w:val="FF0000"/>
          <w:szCs w:val="20"/>
        </w:rPr>
        <w:t>ε</w:t>
      </w:r>
      <w:r w:rsidRPr="00FE6C76">
        <w:rPr>
          <w:i/>
          <w:iCs/>
          <w:color w:val="FF0000"/>
          <w:szCs w:val="20"/>
          <w:vertAlign w:val="subscript"/>
        </w:rPr>
        <w:t>0</w:t>
      </w:r>
      <w:r w:rsidRPr="003C1820">
        <w:rPr>
          <w:color w:val="FF0000"/>
          <w:szCs w:val="20"/>
        </w:rPr>
        <w:t xml:space="preserve"> represents the difference in permittivity between vacuum and air, and the value of </w:t>
      </w:r>
      <w:r w:rsidRPr="00FE6C76">
        <w:rPr>
          <w:i/>
          <w:iCs/>
          <w:color w:val="FF0000"/>
          <w:szCs w:val="20"/>
        </w:rPr>
        <w:t>d</w:t>
      </w:r>
      <w:r w:rsidRPr="00FE6C76">
        <w:rPr>
          <w:i/>
          <w:iCs/>
          <w:color w:val="FF0000"/>
          <w:szCs w:val="20"/>
          <w:vertAlign w:val="subscript"/>
        </w:rPr>
        <w:t>0</w:t>
      </w:r>
      <w:r w:rsidRPr="003C1820">
        <w:rPr>
          <w:color w:val="FF0000"/>
          <w:szCs w:val="20"/>
        </w:rPr>
        <w:t xml:space="preserve"> is a constant parameter of the produced device which can be calculated by Eq. (</w:t>
      </w:r>
      <w:r w:rsidR="002B555B" w:rsidRPr="003C1820">
        <w:rPr>
          <w:color w:val="FF0000"/>
          <w:szCs w:val="20"/>
        </w:rPr>
        <w:t>1</w:t>
      </w:r>
      <w:r w:rsidRPr="003C1820">
        <w:rPr>
          <w:color w:val="FF0000"/>
          <w:szCs w:val="20"/>
        </w:rPr>
        <w:t>.</w:t>
      </w:r>
      <w:r w:rsidR="002B555B" w:rsidRPr="003C1820">
        <w:rPr>
          <w:color w:val="FF0000"/>
          <w:szCs w:val="20"/>
        </w:rPr>
        <w:t>4)</w:t>
      </w:r>
      <w:r w:rsidRPr="003C1820">
        <w:rPr>
          <w:color w:val="FF0000"/>
          <w:szCs w:val="20"/>
        </w:rPr>
        <w:t xml:space="preserve">. </w:t>
      </w:r>
      <w:r w:rsidR="001F4DC4" w:rsidRPr="003C1820">
        <w:rPr>
          <w:color w:val="FF0000"/>
          <w:szCs w:val="20"/>
        </w:rPr>
        <w:t xml:space="preserve">As is the case with the </w:t>
      </w:r>
      <w:r w:rsidRPr="003C1820">
        <w:rPr>
          <w:color w:val="FF0000"/>
          <w:szCs w:val="20"/>
        </w:rPr>
        <w:t>vertical contact-mode TENGs, all the output performance parameters are directly proportional to the surface generated tribo-charge density (</w:t>
      </w:r>
      <w:r w:rsidRPr="00FE6C76">
        <w:rPr>
          <w:i/>
          <w:iCs/>
          <w:color w:val="FF0000"/>
          <w:szCs w:val="20"/>
        </w:rPr>
        <w:t>σ</w:t>
      </w:r>
      <w:r w:rsidRPr="003C1820">
        <w:rPr>
          <w:color w:val="FF0000"/>
          <w:szCs w:val="20"/>
        </w:rPr>
        <w:t>).</w:t>
      </w:r>
      <w:r w:rsidRPr="00171EE7">
        <w:rPr>
          <w:color w:val="FF0000"/>
          <w:szCs w:val="20"/>
        </w:rPr>
        <w:t xml:space="preserve"> </w:t>
      </w:r>
    </w:p>
    <w:p w14:paraId="000694F1" w14:textId="334EE1AA" w:rsidR="00E97CE5" w:rsidRPr="000564EF" w:rsidRDefault="005B3B4B" w:rsidP="009931C2">
      <w:pPr>
        <w:pStyle w:val="MDPI31text"/>
      </w:pPr>
      <w:r w:rsidRPr="00171EE7">
        <w:rPr>
          <w:color w:val="FF0000"/>
          <w:szCs w:val="20"/>
        </w:rPr>
        <w:t xml:space="preserve"> </w:t>
      </w:r>
      <w:r w:rsidR="001118FC">
        <w:t>Given</w:t>
      </w:r>
      <w:r w:rsidR="0036767A" w:rsidRPr="000564EF">
        <w:t xml:space="preserve"> the advantages</w:t>
      </w:r>
      <w:r w:rsidR="00BC4082" w:rsidRPr="000564EF">
        <w:t xml:space="preserve"> offered by </w:t>
      </w:r>
      <w:r w:rsidR="005365A0">
        <w:t>t</w:t>
      </w:r>
      <w:r w:rsidR="00BC4082" w:rsidRPr="000564EF">
        <w:t xml:space="preserve">riboelectric </w:t>
      </w:r>
      <w:r w:rsidR="005365A0">
        <w:t>n</w:t>
      </w:r>
      <w:r w:rsidR="00BC4082" w:rsidRPr="000564EF">
        <w:t>anogenerators (TENGs)</w:t>
      </w:r>
      <w:r w:rsidR="0036767A" w:rsidRPr="000564EF">
        <w:t xml:space="preserve">, </w:t>
      </w:r>
      <w:r w:rsidR="00F469BE" w:rsidRPr="000564EF">
        <w:t xml:space="preserve">including simple structure comprising of </w:t>
      </w:r>
      <w:r w:rsidR="00F90C4A" w:rsidRPr="000564EF">
        <w:t>readily available materials</w:t>
      </w:r>
      <w:r w:rsidR="00953555" w:rsidRPr="000564EF">
        <w:t xml:space="preserve"> [</w:t>
      </w:r>
      <w:sdt>
        <w:sdtPr>
          <w:rPr>
            <w:highlight w:val="white"/>
          </w:rPr>
          <w:alias w:val="Citation"/>
          <w:tag w:val="{&quot;referencesIds&quot;:[&quot;doc:60284b158f089bf569e864d2&quot;],&quot;referencesOptions&quot;:{&quot;doc:60284b158f089bf569e864d2&quot;:{&quot;author&quot;:true,&quot;year&quot;:true,&quot;pageReplace&quot;:&quot;&quot;,&quot;prefix&quot;:&quot;&quot;,&quot;suffix&quot;:&quot;&quot;}},&quot;hasBrokenReferences&quot;:false,&quot;hasManualEdits&quot;:false,&quot;citationType&quot;:&quot;inline&quot;,&quot;id&quot;:-1136333273,&quot;citationText&quot;:&quot;&lt;span style=\&quot;font-family:Palatino Linotype;font-size:13.333333333333332px;color:#000000\&quot;&gt;&lt;sup&gt;40&lt;/sup&gt;&lt;/span&gt;&quot;}"/>
          <w:id w:val="-1136333273"/>
          <w:placeholder>
            <w:docPart w:val="D035C33A3A704AA79CD70A3232765D10"/>
          </w:placeholder>
        </w:sdtPr>
        <w:sdtEndPr>
          <w:rPr>
            <w:vertAlign w:val="superscript"/>
          </w:rPr>
        </w:sdtEndPr>
        <w:sdtContent>
          <w:r w:rsidR="004F558B" w:rsidRPr="00FE6C76">
            <w:rPr>
              <w:color w:val="FF0000"/>
              <w:szCs w:val="20"/>
              <w:vertAlign w:val="superscript"/>
            </w:rPr>
            <w:t>45</w:t>
          </w:r>
        </w:sdtContent>
      </w:sdt>
      <w:r w:rsidR="002C1926" w:rsidRPr="002C1926">
        <w:rPr>
          <w:vertAlign w:val="superscript"/>
        </w:rPr>
        <w:t>,</w:t>
      </w:r>
      <w:r w:rsidR="00D339BD" w:rsidRPr="002C1926">
        <w:rPr>
          <w:vertAlign w:val="superscript"/>
        </w:rPr>
        <w:t xml:space="preserve"> </w:t>
      </w:r>
      <w:sdt>
        <w:sdtPr>
          <w:rPr>
            <w:highlight w:val="white"/>
            <w:vertAlign w:val="superscript"/>
          </w:rPr>
          <w:alias w:val="Citation"/>
          <w:tag w:val="{&quot;referencesIds&quot;:[&quot;doc:60284ab58f08f0caca3ce164&quot;],&quot;referencesOptions&quot;:{&quot;doc:60284ab58f08f0caca3ce164&quot;:{&quot;author&quot;:true,&quot;year&quot;:true,&quot;pageReplace&quot;:&quot;&quot;,&quot;prefix&quot;:&quot;&quot;,&quot;suffix&quot;:&quot;&quot;}},&quot;hasBrokenReferences&quot;:false,&quot;hasManualEdits&quot;:false,&quot;citationType&quot;:&quot;inline&quot;,&quot;id&quot;:-1463956510,&quot;citationText&quot;:&quot;&lt;span style=\&quot;font-family:Palatino Linotype;font-size:13.333333333333332px;color:#000000\&quot;&gt;&lt;sup&gt;41&lt;/sup&gt;&lt;/span&gt;&quot;}"/>
          <w:id w:val="-1463956510"/>
          <w:placeholder>
            <w:docPart w:val="376293894C6D466094B8D2F03ED89048"/>
          </w:placeholder>
        </w:sdtPr>
        <w:sdtEndPr/>
        <w:sdtContent>
          <w:r w:rsidR="004F558B" w:rsidRPr="00FE6C76">
            <w:rPr>
              <w:color w:val="FF0000"/>
              <w:szCs w:val="20"/>
              <w:vertAlign w:val="superscript"/>
            </w:rPr>
            <w:t>46</w:t>
          </w:r>
        </w:sdtContent>
      </w:sdt>
      <w:r w:rsidR="002C1926" w:rsidRPr="002C1926">
        <w:rPr>
          <w:vertAlign w:val="superscript"/>
        </w:rPr>
        <w:t>,</w:t>
      </w:r>
      <w:r w:rsidR="001576CB" w:rsidRPr="000564EF">
        <w:t xml:space="preserve"> </w:t>
      </w:r>
      <w:sdt>
        <w:sdtPr>
          <w:rPr>
            <w:highlight w:val="white"/>
          </w:rPr>
          <w:alias w:val="Citation"/>
          <w:tag w:val="{&quot;referencesIds&quot;:[&quot;doc:60284a8c8f08deea0b53c56e&quot;],&quot;referencesOptions&quot;:{&quot;doc:60284a8c8f08deea0b53c56e&quot;:{&quot;author&quot;:true,&quot;year&quot;:true,&quot;pageReplace&quot;:&quot;&quot;,&quot;prefix&quot;:&quot;&quot;,&quot;suffix&quot;:&quot;&quot;}},&quot;hasBrokenReferences&quot;:false,&quot;hasManualEdits&quot;:false,&quot;citationType&quot;:&quot;inline&quot;,&quot;id&quot;:891318093,&quot;citationText&quot;:&quot;&lt;span style=\&quot;font-family:Palatino Linotype;font-size:13.333333333333332px;color:#000000\&quot;&gt;&lt;sup&gt;42&lt;/sup&gt;&lt;/span&gt;&quot;}"/>
          <w:id w:val="891318093"/>
          <w:placeholder>
            <w:docPart w:val="869F9C09D6D64E98A21C1645F50E4A52"/>
          </w:placeholder>
        </w:sdtPr>
        <w:sdtEndPr/>
        <w:sdtContent>
          <w:r w:rsidR="004F558B" w:rsidRPr="00FE6C76">
            <w:rPr>
              <w:color w:val="FF0000"/>
              <w:szCs w:val="20"/>
              <w:vertAlign w:val="superscript"/>
            </w:rPr>
            <w:t>47</w:t>
          </w:r>
        </w:sdtContent>
      </w:sdt>
      <w:r w:rsidR="002C1926">
        <w:t>],</w:t>
      </w:r>
      <w:r w:rsidR="00F469BE" w:rsidRPr="000564EF">
        <w:t xml:space="preserve"> flexibility</w:t>
      </w:r>
      <w:r w:rsidR="0027740A" w:rsidRPr="000564EF">
        <w:t xml:space="preserve"> [</w:t>
      </w:r>
      <w:sdt>
        <w:sdtPr>
          <w:rPr>
            <w:highlight w:val="white"/>
          </w:rPr>
          <w:alias w:val="Citation"/>
          <w:tag w:val="{&quot;referencesIds&quot;:[&quot;doc:60284b158f089bf569e864d2&quot;],&quot;referencesOptions&quot;:{&quot;doc:60284b158f089bf569e864d2&quot;:{&quot;author&quot;:true,&quot;year&quot;:true,&quot;pageReplace&quot;:&quot;&quot;,&quot;prefix&quot;:&quot;&quot;,&quot;suffix&quot;:&quot;&quot;}},&quot;hasBrokenReferences&quot;:false,&quot;hasManualEdits&quot;:false,&quot;citationType&quot;:&quot;inline&quot;,&quot;id&quot;:284705630,&quot;citationText&quot;:&quot;&lt;span style=\&quot;font-family:Palatino Linotype;font-size:13.333333333333332px;color:#000000\&quot;&gt;&lt;sup&gt;40&lt;/sup&gt;&lt;/span&gt;&quot;}"/>
          <w:id w:val="284705630"/>
          <w:placeholder>
            <w:docPart w:val="F1E7F96ADE40470F9AF673041BC23F4E"/>
          </w:placeholder>
        </w:sdtPr>
        <w:sdtEndPr/>
        <w:sdtContent>
          <w:r w:rsidR="004F558B" w:rsidRPr="00FE6C76">
            <w:rPr>
              <w:color w:val="FF0000"/>
              <w:szCs w:val="20"/>
              <w:vertAlign w:val="superscript"/>
            </w:rPr>
            <w:t>4546</w:t>
          </w:r>
        </w:sdtContent>
      </w:sdt>
      <w:r w:rsidR="0027740A" w:rsidRPr="000564EF">
        <w:t>]</w:t>
      </w:r>
      <w:r w:rsidR="00F469BE" w:rsidRPr="000564EF">
        <w:t>, low</w:t>
      </w:r>
      <w:r w:rsidR="00F90C4A" w:rsidRPr="000564EF">
        <w:t>-</w:t>
      </w:r>
      <w:r w:rsidR="00F469BE" w:rsidRPr="000564EF">
        <w:t>cost</w:t>
      </w:r>
      <w:r w:rsidR="0027740A" w:rsidRPr="000564EF">
        <w:t xml:space="preserve"> [</w:t>
      </w:r>
      <w:sdt>
        <w:sdtPr>
          <w:rPr>
            <w:highlight w:val="white"/>
          </w:rPr>
          <w:alias w:val="Citation"/>
          <w:tag w:val="{&quot;referencesIds&quot;:[&quot;doc:60284a708f08e6ed1a1967ea&quot;],&quot;referencesOptions&quot;:{&quot;doc:60284a708f08e6ed1a1967ea&quot;:{&quot;author&quot;:true,&quot;year&quot;:true,&quot;pageReplace&quot;:&quot;&quot;,&quot;prefix&quot;:&quot;&quot;,&quot;suffix&quot;:&quot;&quot;}},&quot;hasBrokenReferences&quot;:false,&quot;hasManualEdits&quot;:false,&quot;citationType&quot;:&quot;inline&quot;,&quot;id&quot;:-1791433372,&quot;citationText&quot;:&quot;&lt;span style=\&quot;font-family:Palatino Linotype;font-size:13.333333333333332px;color:#000000\&quot;&gt;&lt;sup&gt;43&lt;/sup&gt;&lt;/span&gt;&quot;}"/>
          <w:id w:val="-1791433372"/>
          <w:placeholder>
            <w:docPart w:val="D078CCD9B69A4BFAA88D114C5D4CF28D"/>
          </w:placeholder>
        </w:sdtPr>
        <w:sdtEndPr/>
        <w:sdtContent>
          <w:r w:rsidR="004F558B" w:rsidRPr="00FE6C76">
            <w:rPr>
              <w:color w:val="FF0000"/>
              <w:szCs w:val="20"/>
              <w:vertAlign w:val="superscript"/>
            </w:rPr>
            <w:t>48</w:t>
          </w:r>
        </w:sdtContent>
      </w:sdt>
      <w:r w:rsidR="0027740A" w:rsidRPr="000564EF">
        <w:t>]</w:t>
      </w:r>
      <w:r w:rsidR="00F469BE" w:rsidRPr="000564EF">
        <w:t>, lightweight</w:t>
      </w:r>
      <w:r w:rsidR="009931C2" w:rsidRPr="000564EF">
        <w:t xml:space="preserve"> [</w:t>
      </w:r>
      <w:sdt>
        <w:sdtPr>
          <w:rPr>
            <w:highlight w:val="white"/>
          </w:rPr>
          <w:alias w:val="Citation"/>
          <w:tag w:val="{&quot;referencesIds&quot;:[&quot;doc:60284a5f8f0894aa8aec6fe3&quot;],&quot;referencesOptions&quot;:{&quot;doc:60284a5f8f0894aa8aec6fe3&quot;:{&quot;author&quot;:true,&quot;year&quot;:true,&quot;pageReplace&quot;:&quot;&quot;,&quot;prefix&quot;:&quot;&quot;,&quot;suffix&quot;:&quot;&quot;}},&quot;hasBrokenReferences&quot;:false,&quot;hasManualEdits&quot;:false,&quot;citationType&quot;:&quot;inline&quot;,&quot;id&quot;:-507675037,&quot;citationText&quot;:&quot;&lt;span style=\&quot;font-family:Palatino Linotype;font-size:13.333333333333332px;color:#000000\&quot;&gt;&lt;sup&gt;44&lt;/sup&gt;&lt;/span&gt;&quot;}"/>
          <w:id w:val="-507675037"/>
          <w:placeholder>
            <w:docPart w:val="B231CE88412E4588A54785DA899C042F"/>
          </w:placeholder>
        </w:sdtPr>
        <w:sdtEndPr>
          <w:rPr>
            <w:vertAlign w:val="superscript"/>
          </w:rPr>
        </w:sdtEndPr>
        <w:sdtContent>
          <w:r w:rsidR="004F558B" w:rsidRPr="00FE6C76">
            <w:rPr>
              <w:color w:val="FF0000"/>
              <w:szCs w:val="20"/>
              <w:vertAlign w:val="superscript"/>
            </w:rPr>
            <w:t>49</w:t>
          </w:r>
        </w:sdtContent>
      </w:sdt>
      <w:r w:rsidR="002C1926" w:rsidRPr="002C1926">
        <w:rPr>
          <w:vertAlign w:val="superscript"/>
        </w:rPr>
        <w:t>,</w:t>
      </w:r>
      <w:r w:rsidR="000649F5" w:rsidRPr="000564EF">
        <w:t xml:space="preserve"> </w:t>
      </w:r>
      <w:sdt>
        <w:sdtPr>
          <w:rPr>
            <w:highlight w:val="white"/>
          </w:rPr>
          <w:alias w:val="Citation"/>
          <w:tag w:val="{&quot;referencesIds&quot;:[&quot;doc:60284b028f08ab9ada6069cf&quot;],&quot;referencesOptions&quot;:{&quot;doc:60284b028f08ab9ada6069cf&quot;:{&quot;author&quot;:true,&quot;year&quot;:true,&quot;pageReplace&quot;:&quot;&quot;,&quot;prefix&quot;:&quot;&quot;,&quot;suffix&quot;:&quot;&quot;}},&quot;hasBrokenReferences&quot;:false,&quot;hasManualEdits&quot;:false,&quot;citationType&quot;:&quot;inline&quot;,&quot;id&quot;:1581173404,&quot;citationText&quot;:&quot;&lt;span style=\&quot;font-family:Palatino Linotype;font-size:13.333333333333332px;color:#000000\&quot;&gt;&lt;sup&gt;45&lt;/sup&gt;&lt;/span&gt;&quot;}"/>
          <w:id w:val="1581173404"/>
          <w:placeholder>
            <w:docPart w:val="0DD3F8518E6F45349DA3A8747D7FE0D3"/>
          </w:placeholder>
        </w:sdtPr>
        <w:sdtEndPr/>
        <w:sdtContent>
          <w:r w:rsidR="004F558B" w:rsidRPr="00FE6C76">
            <w:rPr>
              <w:color w:val="FF0000"/>
              <w:szCs w:val="20"/>
              <w:vertAlign w:val="superscript"/>
            </w:rPr>
            <w:t>50</w:t>
          </w:r>
        </w:sdtContent>
      </w:sdt>
      <w:r w:rsidR="000649F5" w:rsidRPr="000564EF">
        <w:t xml:space="preserve">], </w:t>
      </w:r>
      <w:r w:rsidR="00F469BE" w:rsidRPr="000564EF">
        <w:t>high efficiency</w:t>
      </w:r>
      <w:r w:rsidR="00953555" w:rsidRPr="000564EF">
        <w:t xml:space="preserve"> [</w:t>
      </w:r>
      <w:sdt>
        <w:sdtPr>
          <w:rPr>
            <w:highlight w:val="white"/>
          </w:rPr>
          <w:alias w:val="Citation"/>
          <w:tag w:val="{&quot;referencesIds&quot;:[&quot;doc:60284b028f08ab9ada6069cf&quot;],&quot;referencesOptions&quot;:{&quot;doc:60284b028f08ab9ada6069cf&quot;:{&quot;author&quot;:true,&quot;year&quot;:true,&quot;pageReplace&quot;:&quot;&quot;,&quot;prefix&quot;:&quot;&quot;,&quot;suffix&quot;:&quot;&quot;}},&quot;hasBrokenReferences&quot;:false,&quot;hasManualEdits&quot;:false,&quot;citationType&quot;:&quot;inline&quot;,&quot;id&quot;:-1841774334,&quot;citationText&quot;:&quot;&lt;span style=\&quot;font-family:Palatino Linotype;font-size:13.333333333333332px;color:#000000\&quot;&gt;&lt;sup&gt;45&lt;/sup&gt;&lt;/span&gt;&quot;}"/>
          <w:id w:val="-1841774334"/>
          <w:placeholder>
            <w:docPart w:val="8AEA96AAA7404B2BAF04DD7EDBA24E71"/>
          </w:placeholder>
        </w:sdtPr>
        <w:sdtEndPr/>
        <w:sdtContent>
          <w:r w:rsidR="004F558B" w:rsidRPr="00FE6C76">
            <w:rPr>
              <w:color w:val="FF0000"/>
              <w:szCs w:val="20"/>
              <w:vertAlign w:val="superscript"/>
            </w:rPr>
            <w:t>5051</w:t>
          </w:r>
        </w:sdtContent>
      </w:sdt>
      <w:r w:rsidR="00953555" w:rsidRPr="000564EF">
        <w:t>]</w:t>
      </w:r>
      <w:r w:rsidR="00F469BE" w:rsidRPr="000564EF">
        <w:t>,</w:t>
      </w:r>
      <w:r w:rsidR="00AA2964" w:rsidRPr="000564EF">
        <w:t xml:space="preserve"> biocompatible</w:t>
      </w:r>
      <w:r w:rsidR="006D67CE" w:rsidRPr="000564EF">
        <w:t xml:space="preserve">/environmentally friendly </w:t>
      </w:r>
      <w:r w:rsidR="00F469BE" w:rsidRPr="000564EF">
        <w:t xml:space="preserve">and </w:t>
      </w:r>
      <w:r w:rsidR="00F90C4A" w:rsidRPr="000564EF">
        <w:t xml:space="preserve">most importantly, the </w:t>
      </w:r>
      <w:r w:rsidR="00BC4082" w:rsidRPr="000564EF">
        <w:t>high-power</w:t>
      </w:r>
      <w:r w:rsidR="00F469BE" w:rsidRPr="000564EF">
        <w:t xml:space="preserve"> density</w:t>
      </w:r>
      <w:r w:rsidR="00DD04F0" w:rsidRPr="000564EF">
        <w:t xml:space="preserve"> </w:t>
      </w:r>
      <w:r w:rsidR="00953555" w:rsidRPr="000564EF">
        <w:t>[</w:t>
      </w:r>
      <w:sdt>
        <w:sdtPr>
          <w:rPr>
            <w:highlight w:val="white"/>
          </w:rPr>
          <w:alias w:val="Citation"/>
          <w:tag w:val="{&quot;referencesIds&quot;:[&quot;doc:60284b158f089bf569e864d2&quot;],&quot;referencesOptions&quot;:{&quot;doc:60284b158f089bf569e864d2&quot;:{&quot;author&quot;:true,&quot;year&quot;:true,&quot;pageReplace&quot;:&quot;&quot;,&quot;prefix&quot;:&quot;&quot;,&quot;suffix&quot;:&quot;&quot;}},&quot;hasBrokenReferences&quot;:false,&quot;hasManualEdits&quot;:false,&quot;citationType&quot;:&quot;inline&quot;,&quot;id&quot;:-1220361862,&quot;citationText&quot;:&quot;&lt;span style=\&quot;font-family:Palatino Linotype;font-size:13.333333333333332px;color:#000000\&quot;&gt;&lt;sup&gt;40&lt;/sup&gt;&lt;/span&gt;&quot;}"/>
          <w:id w:val="-1220361862"/>
          <w:placeholder>
            <w:docPart w:val="963BD18C7126486AA08B011337557AF2"/>
          </w:placeholder>
        </w:sdtPr>
        <w:sdtEndPr/>
        <w:sdtContent>
          <w:r w:rsidR="004F558B" w:rsidRPr="00FE6C76">
            <w:rPr>
              <w:color w:val="FF0000"/>
              <w:szCs w:val="20"/>
              <w:vertAlign w:val="superscript"/>
            </w:rPr>
            <w:t>45</w:t>
          </w:r>
        </w:sdtContent>
      </w:sdt>
      <w:r w:rsidR="00087F22" w:rsidRPr="00087F22">
        <w:rPr>
          <w:highlight w:val="white"/>
          <w:vertAlign w:val="superscript"/>
        </w:rPr>
        <w:t xml:space="preserve">, </w:t>
      </w:r>
      <w:sdt>
        <w:sdtPr>
          <w:rPr>
            <w:highlight w:val="white"/>
            <w:vertAlign w:val="superscript"/>
          </w:rPr>
          <w:alias w:val="Citation"/>
          <w:tag w:val="{&quot;referencesIds&quot;:[&quot;doc:60284b028f08ab9ada6069cf&quot;],&quot;referencesOptions&quot;:{&quot;doc:60284b028f08ab9ada6069cf&quot;:{&quot;author&quot;:true,&quot;year&quot;:true,&quot;pageReplace&quot;:&quot;&quot;,&quot;prefix&quot;:&quot;&quot;,&quot;suffix&quot;:&quot;&quot;}},&quot;hasBrokenReferences&quot;:false,&quot;hasManualEdits&quot;:false,&quot;citationType&quot;:&quot;inline&quot;,&quot;id&quot;:-239946486,&quot;citationText&quot;:&quot;&lt;span style=\&quot;font-family:Palatino Linotype;font-size:13.333333333333332px;color:#000000\&quot;&gt;&lt;sup&gt;45&lt;/sup&gt;&lt;/span&gt;&quot;}"/>
          <w:id w:val="-239946486"/>
          <w:placeholder>
            <w:docPart w:val="9667CB3097544A3FADC3A554C2B9B404"/>
          </w:placeholder>
        </w:sdtPr>
        <w:sdtEndPr/>
        <w:sdtContent>
          <w:r w:rsidR="004F558B" w:rsidRPr="00FE6C76">
            <w:rPr>
              <w:color w:val="FF0000"/>
              <w:szCs w:val="20"/>
              <w:vertAlign w:val="superscript"/>
            </w:rPr>
            <w:t>50</w:t>
          </w:r>
        </w:sdtContent>
      </w:sdt>
      <w:r w:rsidR="00087F22" w:rsidRPr="00087F22">
        <w:rPr>
          <w:highlight w:val="white"/>
          <w:vertAlign w:val="superscript"/>
        </w:rPr>
        <w:t>,</w:t>
      </w:r>
      <w:r w:rsidR="00087F22">
        <w:rPr>
          <w:highlight w:val="white"/>
        </w:rPr>
        <w:t xml:space="preserve"> </w:t>
      </w:r>
      <w:sdt>
        <w:sdtPr>
          <w:rPr>
            <w:highlight w:val="white"/>
          </w:rPr>
          <w:alias w:val="Citation"/>
          <w:tag w:val="{&quot;referencesIds&quot;:[&quot;doc:60284be88f0894aa8aec7048&quot;],&quot;referencesOptions&quot;:{&quot;doc:60284be88f0894aa8aec7048&quot;:{&quot;author&quot;:true,&quot;year&quot;:true,&quot;pageReplace&quot;:&quot;&quot;,&quot;prefix&quot;:&quot;&quot;,&quot;suffix&quot;:&quot;&quot;}},&quot;hasBrokenReferences&quot;:false,&quot;hasManualEdits&quot;:false,&quot;citationType&quot;:&quot;inline&quot;,&quot;id&quot;:2025522247,&quot;citationText&quot;:&quot;&lt;span style=\&quot;font-family:Palatino Linotype;font-size:13.333333333333332px;color:#000000\&quot;&gt;&lt;sup&gt;47&lt;/sup&gt;&lt;/span&gt;&quot;}"/>
          <w:id w:val="2025522247"/>
          <w:placeholder>
            <w:docPart w:val="BADED0AF8FD14CDCAD9B3B3792DBD659"/>
          </w:placeholder>
        </w:sdtPr>
        <w:sdtEndPr/>
        <w:sdtContent>
          <w:r w:rsidR="004F558B" w:rsidRPr="00FE6C76">
            <w:rPr>
              <w:color w:val="FF0000"/>
              <w:szCs w:val="20"/>
              <w:vertAlign w:val="superscript"/>
            </w:rPr>
            <w:t>52</w:t>
          </w:r>
        </w:sdtContent>
      </w:sdt>
      <w:r w:rsidR="00953555" w:rsidRPr="000564EF">
        <w:t>]</w:t>
      </w:r>
      <w:r w:rsidR="0036767A" w:rsidRPr="000564EF">
        <w:t>, this review focusses on TENG-based devices</w:t>
      </w:r>
      <w:r w:rsidR="00CB7F66" w:rsidRPr="000564EF">
        <w:t xml:space="preserve"> only</w:t>
      </w:r>
      <w:r w:rsidR="0036767A" w:rsidRPr="000564EF">
        <w:t xml:space="preserve">. </w:t>
      </w:r>
      <w:r w:rsidR="00357ADC" w:rsidRPr="000564EF">
        <w:t xml:space="preserve">All these aspects make TENGs particularly suitable for developing </w:t>
      </w:r>
      <w:r w:rsidR="00A613DF">
        <w:t xml:space="preserve">REASSURED </w:t>
      </w:r>
      <w:r w:rsidR="00357ADC" w:rsidRPr="000564EF">
        <w:t>solutions</w:t>
      </w:r>
      <w:r w:rsidR="00AA2964" w:rsidRPr="000564EF">
        <w:t>.</w:t>
      </w:r>
      <w:r w:rsidR="00357ADC" w:rsidRPr="000564EF">
        <w:t xml:space="preserve"> </w:t>
      </w:r>
      <w:r w:rsidR="0036767A" w:rsidRPr="000564EF">
        <w:t>The potential of TENGs for wearable and implantable health solutions has recently been showcased [</w:t>
      </w:r>
      <w:sdt>
        <w:sdtPr>
          <w:rPr>
            <w:highlight w:val="white"/>
          </w:rPr>
          <w:alias w:val="Citation"/>
          <w:tag w:val="{&quot;referencesIds&quot;:[&quot;doc:601cee478f08b446a764554b&quot;],&quot;referencesOptions&quot;:{&quot;doc:601cee478f08b446a764554b&quot;:{&quot;author&quot;:true,&quot;year&quot;:true,&quot;pageReplace&quot;:&quot;&quot;,&quot;prefix&quot;:&quot;&quot;,&quot;suffix&quot;:&quot;&quot;}},&quot;hasBrokenReferences&quot;:false,&quot;hasManualEdits&quot;:false,&quot;citationType&quot;:&quot;inline&quot;,&quot;id&quot;:215557374,&quot;citationText&quot;:&quot;&lt;span style=\&quot;font-family:Palatino Linotype;font-size:13.333333333333332px;color:#000000\&quot;&gt;&lt;sup&gt;48&lt;/sup&gt;&lt;/span&gt;&quot;}"/>
          <w:id w:val="215557374"/>
          <w:placeholder>
            <w:docPart w:val="12B008F2D5DF446EA23714DE84DDF60C"/>
          </w:placeholder>
        </w:sdtPr>
        <w:sdtEndPr/>
        <w:sdtContent>
          <w:r w:rsidR="004F558B" w:rsidRPr="00FE6C76">
            <w:rPr>
              <w:color w:val="FF0000"/>
              <w:szCs w:val="20"/>
              <w:vertAlign w:val="superscript"/>
            </w:rPr>
            <w:t>53</w:t>
          </w:r>
        </w:sdtContent>
      </w:sdt>
      <w:r w:rsidR="0036767A" w:rsidRPr="002C1926">
        <w:rPr>
          <w:vertAlign w:val="superscript"/>
        </w:rPr>
        <w:t xml:space="preserve">, </w:t>
      </w:r>
      <w:sdt>
        <w:sdtPr>
          <w:rPr>
            <w:highlight w:val="white"/>
            <w:vertAlign w:val="superscript"/>
          </w:rPr>
          <w:alias w:val="Citation"/>
          <w:tag w:val="{&quot;referencesIds&quot;:[&quot;doc:601cef4c8f082ae138d374ac&quot;],&quot;referencesOptions&quot;:{&quot;doc:601cef4c8f082ae138d374ac&quot;:{&quot;author&quot;:true,&quot;year&quot;:true,&quot;pageReplace&quot;:&quot;&quot;,&quot;prefix&quot;:&quot;&quot;,&quot;suffix&quot;:&quot;&quot;}},&quot;hasBrokenReferences&quot;:false,&quot;hasManualEdits&quot;:false,&quot;citationType&quot;:&quot;inline&quot;,&quot;id&quot;:-1409307052,&quot;citationText&quot;:&quot;&lt;span style=\&quot;font-family:Palatino Linotype;font-size:13.333333333333332px;color:#000000\&quot;&gt;&lt;sup&gt;49&lt;/sup&gt;&lt;/span&gt;&quot;}"/>
          <w:id w:val="-1409307052"/>
          <w:placeholder>
            <w:docPart w:val="3574183CB4A940FA9A2B98465385EF6E"/>
          </w:placeholder>
        </w:sdtPr>
        <w:sdtEndPr/>
        <w:sdtContent>
          <w:r w:rsidR="004F558B" w:rsidRPr="00FE6C76">
            <w:rPr>
              <w:color w:val="FF0000"/>
              <w:szCs w:val="20"/>
              <w:vertAlign w:val="superscript"/>
            </w:rPr>
            <w:t>54</w:t>
          </w:r>
        </w:sdtContent>
      </w:sdt>
      <w:r w:rsidR="0036767A" w:rsidRPr="002C1926">
        <w:rPr>
          <w:vertAlign w:val="superscript"/>
        </w:rPr>
        <w:t>,</w:t>
      </w:r>
      <w:r w:rsidR="00434C0F">
        <w:rPr>
          <w:vertAlign w:val="superscript"/>
        </w:rPr>
        <w:t xml:space="preserve"> </w:t>
      </w:r>
      <w:sdt>
        <w:sdtPr>
          <w:rPr>
            <w:highlight w:val="white"/>
          </w:rPr>
          <w:alias w:val="Citation"/>
          <w:tag w:val="{&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916779679,&quot;citationText&quot;:&quot;&lt;span style=\&quot;font-family:Palatino Linotype;font-size:13.333333333333332px;color:#000000\&quot;&gt;&lt;sup&gt;50&lt;/sup&gt;&lt;/span&gt;&quot;}"/>
          <w:id w:val="-916779679"/>
          <w:placeholder>
            <w:docPart w:val="476FF8CB4D60462D8D6B2CB806B2D7A7"/>
          </w:placeholder>
        </w:sdtPr>
        <w:sdtEndPr/>
        <w:sdtContent>
          <w:r w:rsidR="004F558B" w:rsidRPr="00FE6C76">
            <w:rPr>
              <w:color w:val="FF0000"/>
              <w:szCs w:val="20"/>
              <w:vertAlign w:val="superscript"/>
            </w:rPr>
            <w:t>55</w:t>
          </w:r>
        </w:sdtContent>
      </w:sdt>
      <w:r w:rsidR="0036767A" w:rsidRPr="000564EF">
        <w:t>]</w:t>
      </w:r>
      <w:r w:rsidR="005A5342">
        <w:t xml:space="preserve"> </w:t>
      </w:r>
      <w:r w:rsidR="0036767A" w:rsidRPr="000564EF">
        <w:t xml:space="preserve">and provides a foundation on which to demonstrate the use of these devices for developing REASSURED </w:t>
      </w:r>
      <w:proofErr w:type="spellStart"/>
      <w:r w:rsidR="0036767A" w:rsidRPr="000564EF">
        <w:t>PoC</w:t>
      </w:r>
      <w:proofErr w:type="spellEnd"/>
      <w:r w:rsidR="0036767A" w:rsidRPr="000564EF">
        <w:t xml:space="preserve"> solutions. </w:t>
      </w:r>
      <w:r w:rsidR="006507BA" w:rsidRPr="000564EF">
        <w:t>Th</w:t>
      </w:r>
      <w:r w:rsidR="00F03E1E" w:rsidRPr="000564EF">
        <w:t>is</w:t>
      </w:r>
      <w:r w:rsidR="006507BA" w:rsidRPr="000564EF">
        <w:t xml:space="preserve"> review aims to provide the reader </w:t>
      </w:r>
      <w:r w:rsidR="007D785D">
        <w:t xml:space="preserve">with </w:t>
      </w:r>
      <w:r w:rsidR="006507BA" w:rsidRPr="000564EF">
        <w:t xml:space="preserve">the current state-of-the-art around self-powered healthcare and </w:t>
      </w:r>
      <w:proofErr w:type="spellStart"/>
      <w:r w:rsidR="007D785D">
        <w:t>PoC</w:t>
      </w:r>
      <w:proofErr w:type="spellEnd"/>
      <w:r w:rsidR="006507BA" w:rsidRPr="000564EF">
        <w:t xml:space="preserve"> devices. In view of the increasing number of wearable healthcare devices, we believe this review will provide a comprehensive overview of the current state of the technology and will prove useful in designing new strategies by building upon the current knowledge base. We further discuss the potential applications, challenges, and our perspective on self-powered </w:t>
      </w:r>
      <w:proofErr w:type="spellStart"/>
      <w:r w:rsidR="006507BA" w:rsidRPr="000564EF">
        <w:t>PoC</w:t>
      </w:r>
      <w:proofErr w:type="spellEnd"/>
      <w:r w:rsidR="006507BA" w:rsidRPr="000564EF">
        <w:t xml:space="preserve"> devices. </w:t>
      </w:r>
    </w:p>
    <w:p w14:paraId="178CA464" w14:textId="3DC1DAE9" w:rsidR="00E97CE5" w:rsidRPr="000564EF" w:rsidRDefault="00E97CE5" w:rsidP="00E97CE5">
      <w:pPr>
        <w:pStyle w:val="MDPI21heading1"/>
      </w:pPr>
      <w:r w:rsidRPr="000564EF">
        <w:rPr>
          <w:lang w:eastAsia="zh-CN"/>
        </w:rPr>
        <w:t>2.</w:t>
      </w:r>
      <w:r w:rsidR="006507BA" w:rsidRPr="000564EF">
        <w:rPr>
          <w:lang w:eastAsia="zh-CN"/>
        </w:rPr>
        <w:t xml:space="preserve"> </w:t>
      </w:r>
      <w:r w:rsidR="006507BA" w:rsidRPr="000564EF">
        <w:t xml:space="preserve">Current state-of-the-art of self-powered </w:t>
      </w:r>
      <w:proofErr w:type="spellStart"/>
      <w:r w:rsidR="00460409">
        <w:t>PoC</w:t>
      </w:r>
      <w:proofErr w:type="spellEnd"/>
      <w:r w:rsidR="00460409">
        <w:t xml:space="preserve"> s</w:t>
      </w:r>
      <w:r w:rsidR="006507BA" w:rsidRPr="000564EF">
        <w:t xml:space="preserve">ensors and </w:t>
      </w:r>
      <w:r w:rsidR="00460409">
        <w:t>d</w:t>
      </w:r>
      <w:r w:rsidR="006507BA" w:rsidRPr="000564EF">
        <w:t>evices</w:t>
      </w:r>
    </w:p>
    <w:p w14:paraId="24FEF248" w14:textId="6B47AB31" w:rsidR="00AF5E81" w:rsidRPr="000564EF" w:rsidRDefault="006507BA" w:rsidP="00B45A63">
      <w:pPr>
        <w:pStyle w:val="MDPI31text"/>
      </w:pPr>
      <w:r w:rsidRPr="000564EF">
        <w:t>Healthcare diagnostics and management has been helped immensely by the breakthroughs in biosensors which rely on biochemical interactions between a sensor and an analyte with high specificity</w:t>
      </w:r>
      <w:r w:rsidR="005545E0" w:rsidRPr="000564EF">
        <w:t xml:space="preserve"> [</w:t>
      </w:r>
      <w:sdt>
        <w:sdtPr>
          <w:rPr>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1322465729,&quot;citationText&quot;:&quot;&lt;span style=\&quot;font-family:Palatino Linotype;font-size:13.333333333333332px;color:#000000\&quot;&gt;&lt;sup&gt;51&lt;/sup&gt;&lt;/span&gt;&quot;}"/>
          <w:id w:val="1322465729"/>
          <w:placeholder>
            <w:docPart w:val="31133DB22EAD45E68A8FB0E57CED2843"/>
          </w:placeholder>
        </w:sdtPr>
        <w:sdtEndPr/>
        <w:sdtContent>
          <w:r w:rsidR="004F558B" w:rsidRPr="00FE6C76">
            <w:rPr>
              <w:color w:val="FF0000"/>
              <w:szCs w:val="20"/>
              <w:vertAlign w:val="superscript"/>
            </w:rPr>
            <w:t>56</w:t>
          </w:r>
        </w:sdtContent>
      </w:sdt>
      <w:r w:rsidR="005545E0" w:rsidRPr="000564EF">
        <w:t>]</w:t>
      </w:r>
      <w:r w:rsidRPr="000564EF">
        <w:t xml:space="preserve">. </w:t>
      </w:r>
      <w:r w:rsidR="006C17C3" w:rsidRPr="000564EF">
        <w:t xml:space="preserve">Comprehensive </w:t>
      </w:r>
      <w:r w:rsidR="00A96A18" w:rsidRPr="000564EF">
        <w:t>review</w:t>
      </w:r>
      <w:r w:rsidR="006C17C3" w:rsidRPr="000564EF">
        <w:t>s</w:t>
      </w:r>
      <w:r w:rsidR="00A96A18" w:rsidRPr="000564EF">
        <w:t xml:space="preserve"> on flexible</w:t>
      </w:r>
      <w:r w:rsidR="006C17C3" w:rsidRPr="000564EF">
        <w:t xml:space="preserve"> and wearable</w:t>
      </w:r>
      <w:r w:rsidR="00A96A18" w:rsidRPr="000564EF">
        <w:t xml:space="preserve"> biosensors for health</w:t>
      </w:r>
      <w:r w:rsidR="004D5EAE" w:rsidRPr="000564EF">
        <w:t xml:space="preserve"> [</w:t>
      </w:r>
      <w:sdt>
        <w:sdtPr>
          <w:rPr>
            <w:highlight w:val="white"/>
          </w:rPr>
          <w:alias w:val="Citation"/>
          <w:tag w:val="{&quot;referencesIds&quot;:[&quot;doc:601cf3b98f08c8fc69974678&quot;],&quot;referencesOptions&quot;:{&quot;doc:601cf3b98f08c8fc69974678&quot;:{&quot;author&quot;:true,&quot;year&quot;:true,&quot;pageReplace&quot;:&quot;&quot;,&quot;prefix&quot;:&quot;&quot;,&quot;suffix&quot;:&quot;&quot;}},&quot;hasBrokenReferences&quot;:false,&quot;hasManualEdits&quot;:false,&quot;citationType&quot;:&quot;inline&quot;,&quot;id&quot;:-1592765447,&quot;citationText&quot;:&quot;&lt;span style=\&quot;font-family:Palatino Linotype;font-size:13.333333333333332px;color:#000000\&quot;&gt;&lt;sup&gt;52&lt;/sup&gt;&lt;/span&gt;&quot;}"/>
          <w:id w:val="-1592765447"/>
          <w:placeholder>
            <w:docPart w:val="A2E4597C58094464BF4EFE866A19AE03"/>
          </w:placeholder>
        </w:sdtPr>
        <w:sdtEndPr>
          <w:rPr>
            <w:vertAlign w:val="superscript"/>
          </w:rPr>
        </w:sdtEndPr>
        <w:sdtContent>
          <w:r w:rsidR="004F558B" w:rsidRPr="00FE6C76">
            <w:rPr>
              <w:color w:val="FF0000"/>
              <w:szCs w:val="20"/>
              <w:vertAlign w:val="superscript"/>
            </w:rPr>
            <w:t>57</w:t>
          </w:r>
        </w:sdtContent>
      </w:sdt>
      <w:r w:rsidR="006C17C3" w:rsidRPr="002C1926">
        <w:rPr>
          <w:vertAlign w:val="superscript"/>
        </w:rPr>
        <w:t>,</w:t>
      </w:r>
      <w:r w:rsidR="006C17C3" w:rsidRPr="000564EF">
        <w:t xml:space="preserve"> </w:t>
      </w:r>
      <w:sdt>
        <w:sdtPr>
          <w:rPr>
            <w:highlight w:val="white"/>
          </w:rPr>
          <w:alias w:val="Citation"/>
          <w:tag w:val="{&quot;referencesIds&quot;:[&quot;doc:601cf3fa8f08fde494964dfa&quot;],&quot;referencesOptions&quot;:{&quot;doc:601cf3fa8f08fde494964dfa&quot;:{&quot;author&quot;:true,&quot;year&quot;:true,&quot;pageReplace&quot;:&quot;&quot;,&quot;prefix&quot;:&quot;&quot;,&quot;suffix&quot;:&quot;&quot;}},&quot;hasBrokenReferences&quot;:false,&quot;hasManualEdits&quot;:false,&quot;citationType&quot;:&quot;inline&quot;,&quot;id&quot;:1224014590,&quot;citationText&quot;:&quot;&lt;span style=\&quot;font-family:Palatino Linotype;font-size:13.333333333333332px;color:#000000\&quot;&gt;&lt;sup&gt;53&lt;/sup&gt;&lt;/span&gt;&quot;}"/>
          <w:id w:val="1224014590"/>
          <w:placeholder>
            <w:docPart w:val="8E01098D020F41E2998127C4E679E74A"/>
          </w:placeholder>
        </w:sdtPr>
        <w:sdtEndPr/>
        <w:sdtContent>
          <w:r w:rsidR="004F558B" w:rsidRPr="00FE6C76">
            <w:rPr>
              <w:color w:val="FF0000"/>
              <w:szCs w:val="20"/>
              <w:vertAlign w:val="superscript"/>
            </w:rPr>
            <w:t>58</w:t>
          </w:r>
        </w:sdtContent>
      </w:sdt>
      <w:r w:rsidR="00A96A18" w:rsidRPr="000564EF">
        <w:t xml:space="preserve">] highlight the move towards solutions that are well </w:t>
      </w:r>
      <w:r w:rsidR="006C17C3" w:rsidRPr="000564EF">
        <w:t>aligned with the</w:t>
      </w:r>
      <w:r w:rsidR="00A96A18" w:rsidRPr="000564EF">
        <w:t xml:space="preserve"> REASSURED principles.</w:t>
      </w:r>
      <w:r w:rsidR="0028764A" w:rsidRPr="000564EF">
        <w:t xml:space="preserve"> These</w:t>
      </w:r>
      <w:r w:rsidR="00B45A63" w:rsidRPr="000564EF">
        <w:t xml:space="preserve"> sensors require power to function effectively as integrated solutions. The following sections provide an overview of self-powered sensing solutions, </w:t>
      </w:r>
      <w:r w:rsidR="00CE36CA">
        <w:t xml:space="preserve">utilizing </w:t>
      </w:r>
      <w:r w:rsidR="00B45A63" w:rsidRPr="000564EF">
        <w:t xml:space="preserve">TENG devices, which can be leveraged to realize REASSURED </w:t>
      </w:r>
      <w:proofErr w:type="spellStart"/>
      <w:r w:rsidR="00B45A63" w:rsidRPr="000564EF">
        <w:t>PoC</w:t>
      </w:r>
      <w:proofErr w:type="spellEnd"/>
      <w:r w:rsidR="00B45A63" w:rsidRPr="000564EF">
        <w:t xml:space="preserve"> health diagnostics and monitoring solutions. </w:t>
      </w:r>
    </w:p>
    <w:p w14:paraId="7B60E2D5" w14:textId="2949D37E" w:rsidR="00A147F9" w:rsidRPr="000564EF" w:rsidRDefault="00AF5E81" w:rsidP="00B45A63">
      <w:pPr>
        <w:pStyle w:val="MDPI31text"/>
      </w:pPr>
      <w:r w:rsidRPr="000564EF">
        <w:t>S</w:t>
      </w:r>
      <w:r w:rsidR="00A147F9" w:rsidRPr="000564EF">
        <w:t>elf-powered</w:t>
      </w:r>
      <w:r w:rsidRPr="000564EF">
        <w:t xml:space="preserve"> </w:t>
      </w:r>
      <w:r w:rsidR="005B3087">
        <w:t xml:space="preserve">TENG </w:t>
      </w:r>
      <w:r w:rsidRPr="000564EF">
        <w:t>electrochemical</w:t>
      </w:r>
      <w:r w:rsidR="00A147F9" w:rsidRPr="000564EF">
        <w:t xml:space="preserve"> sensors, </w:t>
      </w:r>
      <w:r w:rsidRPr="000564EF">
        <w:t>along with</w:t>
      </w:r>
      <w:r w:rsidR="00CC0A41" w:rsidRPr="000564EF">
        <w:t xml:space="preserve"> </w:t>
      </w:r>
      <w:r w:rsidR="00FD511D" w:rsidRPr="000564EF">
        <w:t>self-powered</w:t>
      </w:r>
      <w:r w:rsidR="0049058E">
        <w:t xml:space="preserve"> flexible and</w:t>
      </w:r>
      <w:r w:rsidR="00FD511D" w:rsidRPr="000564EF">
        <w:t xml:space="preserve"> </w:t>
      </w:r>
      <w:r w:rsidR="002344EC" w:rsidRPr="000564EF">
        <w:t>paper</w:t>
      </w:r>
      <w:r w:rsidR="00990CA6">
        <w:t>-</w:t>
      </w:r>
      <w:r w:rsidR="002344EC" w:rsidRPr="000564EF">
        <w:t>based</w:t>
      </w:r>
      <w:r w:rsidR="00CD5737">
        <w:t xml:space="preserve"> </w:t>
      </w:r>
      <w:r w:rsidR="002B0F78">
        <w:t xml:space="preserve">TENG </w:t>
      </w:r>
      <w:r w:rsidR="0049058E">
        <w:t>devices</w:t>
      </w:r>
      <w:r w:rsidRPr="000564EF">
        <w:t xml:space="preserve"> for electrochemical and colorimetric readout </w:t>
      </w:r>
      <w:r w:rsidR="00A147F9" w:rsidRPr="000564EF">
        <w:t>towards</w:t>
      </w:r>
      <w:r w:rsidRPr="000564EF">
        <w:t xml:space="preserve"> the</w:t>
      </w:r>
      <w:r w:rsidR="00A147F9" w:rsidRPr="000564EF">
        <w:t xml:space="preserve"> long</w:t>
      </w:r>
      <w:r w:rsidR="001B0611" w:rsidRPr="000564EF">
        <w:t>-</w:t>
      </w:r>
      <w:r w:rsidR="00A147F9" w:rsidRPr="000564EF">
        <w:t>term REASSURED goal</w:t>
      </w:r>
      <w:r w:rsidRPr="000564EF">
        <w:t xml:space="preserve"> are discussed. Following this, self</w:t>
      </w:r>
      <w:r w:rsidR="00A147F9" w:rsidRPr="000564EF">
        <w:t xml:space="preserve">-powered monitoring </w:t>
      </w:r>
      <w:r w:rsidRPr="000564EF">
        <w:lastRenderedPageBreak/>
        <w:t xml:space="preserve">solutions </w:t>
      </w:r>
      <w:r w:rsidR="00DF0127">
        <w:t xml:space="preserve">using TENG devices </w:t>
      </w:r>
      <w:r w:rsidR="00A147F9" w:rsidRPr="000564EF">
        <w:t>for cardiovascular, respiratory,</w:t>
      </w:r>
      <w:r w:rsidRPr="000564EF">
        <w:t xml:space="preserve"> and other important physiological signals are presented.</w:t>
      </w:r>
    </w:p>
    <w:p w14:paraId="30A9D916" w14:textId="77777777" w:rsidR="00A147F9" w:rsidRPr="000564EF" w:rsidRDefault="00A147F9" w:rsidP="006507BA">
      <w:pPr>
        <w:pStyle w:val="MDPI31text"/>
      </w:pPr>
    </w:p>
    <w:p w14:paraId="023BD550" w14:textId="1892BA27" w:rsidR="006507BA" w:rsidRPr="000564EF" w:rsidRDefault="00E9005A" w:rsidP="00E9005A">
      <w:pPr>
        <w:pStyle w:val="MDPI31text"/>
        <w:ind w:left="2040" w:firstLine="510"/>
        <w:rPr>
          <w:b/>
          <w:bCs/>
        </w:rPr>
      </w:pPr>
      <w:r w:rsidRPr="000564EF">
        <w:rPr>
          <w:b/>
          <w:bCs/>
        </w:rPr>
        <w:t xml:space="preserve">2.1 </w:t>
      </w:r>
      <w:r w:rsidR="006507BA" w:rsidRPr="000564EF">
        <w:rPr>
          <w:b/>
          <w:bCs/>
        </w:rPr>
        <w:t>Self-powered electrochemical sensors</w:t>
      </w:r>
    </w:p>
    <w:p w14:paraId="550DE6B1" w14:textId="7A0B73DB" w:rsidR="00E9005A" w:rsidRPr="000564EF" w:rsidRDefault="006507BA" w:rsidP="006507BA">
      <w:pPr>
        <w:pStyle w:val="MDPI31text"/>
      </w:pPr>
      <w:r w:rsidRPr="000564EF">
        <w:t xml:space="preserve">In one of the earliest reports, Zhang et al. </w:t>
      </w:r>
      <w:r w:rsidR="00DF122D" w:rsidRPr="000564EF">
        <w:t>[</w:t>
      </w:r>
      <w:sdt>
        <w:sdtPr>
          <w:rPr>
            <w:highlight w:val="white"/>
          </w:rPr>
          <w:alias w:val="Citation"/>
          <w:tag w:val="{&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1280840949,&quot;citationText&quot;:&quot;&lt;span style=\&quot;font-family:Palatino Linotype;font-size:13.333333333333332px;color:#000000\&quot;&gt;&lt;sup&gt;54&lt;/sup&gt;&lt;/span&gt;&quot;}"/>
          <w:id w:val="1280840949"/>
          <w:placeholder>
            <w:docPart w:val="8B95B9D36A4842548A7DA34D5B82C27F"/>
          </w:placeholder>
        </w:sdtPr>
        <w:sdtEndPr/>
        <w:sdtContent>
          <w:r w:rsidR="004F558B" w:rsidRPr="00FE6C76">
            <w:rPr>
              <w:color w:val="FF0000"/>
              <w:szCs w:val="20"/>
              <w:vertAlign w:val="superscript"/>
            </w:rPr>
            <w:t>59</w:t>
          </w:r>
        </w:sdtContent>
      </w:sdt>
      <w:r w:rsidR="00DF122D" w:rsidRPr="000564EF">
        <w:t xml:space="preserve">] </w:t>
      </w:r>
      <w:r w:rsidR="008C1927">
        <w:t>presented</w:t>
      </w:r>
      <w:r w:rsidR="008C1927" w:rsidRPr="000564EF">
        <w:t xml:space="preserve"> </w:t>
      </w:r>
      <w:r w:rsidRPr="000564EF">
        <w:t xml:space="preserve">a contact-separation TENG based on a patterned </w:t>
      </w:r>
      <w:r w:rsidR="00F613ED">
        <w:t>polydimethylsiloxane (</w:t>
      </w:r>
      <w:r w:rsidRPr="000564EF">
        <w:t>PDMS</w:t>
      </w:r>
      <w:r w:rsidR="00F613ED">
        <w:t>)</w:t>
      </w:r>
      <w:r w:rsidRPr="000564EF">
        <w:t xml:space="preserve"> film and </w:t>
      </w:r>
      <w:r w:rsidR="00DD48C1" w:rsidRPr="000564EF">
        <w:t>Aluminum</w:t>
      </w:r>
      <w:r w:rsidRPr="000564EF">
        <w:t xml:space="preserve"> electrode for harvesting biomechanical energy from human walking. Under general walking conditions, the 2</w:t>
      </w:r>
      <w:r w:rsidR="00EC4E15" w:rsidRPr="000564EF">
        <w:t xml:space="preserve"> </w:t>
      </w:r>
      <w:r w:rsidR="009E7FE9" w:rsidRPr="000564EF">
        <w:t xml:space="preserve">× </w:t>
      </w:r>
      <w:r w:rsidRPr="000564EF">
        <w:t>7</w:t>
      </w:r>
      <w:r w:rsidR="00EC4E15" w:rsidRPr="000564EF">
        <w:t xml:space="preserve"> </w:t>
      </w:r>
      <w:r w:rsidR="009E7FE9" w:rsidRPr="000564EF">
        <w:t xml:space="preserve">× </w:t>
      </w:r>
      <w:r w:rsidRPr="000564EF">
        <w:t xml:space="preserve">0.08 cm single-layer TENG stuck on the subject’s clothes produced ~25 </w:t>
      </w:r>
      <w:proofErr w:type="spellStart"/>
      <w:r w:rsidRPr="00FE6C76">
        <w:rPr>
          <w:i/>
          <w:iCs/>
          <w:color w:val="FF0000"/>
        </w:rPr>
        <w:t>V</w:t>
      </w:r>
      <w:r w:rsidRPr="00FE6C76">
        <w:rPr>
          <w:i/>
          <w:iCs/>
          <w:color w:val="FF0000"/>
          <w:vertAlign w:val="subscript"/>
        </w:rPr>
        <w:t>p</w:t>
      </w:r>
      <w:proofErr w:type="spellEnd"/>
      <w:r w:rsidRPr="00FE6C76">
        <w:rPr>
          <w:i/>
          <w:iCs/>
          <w:color w:val="FF0000"/>
          <w:vertAlign w:val="subscript"/>
        </w:rPr>
        <w:t>-p</w:t>
      </w:r>
      <w:r w:rsidRPr="00FE6C76">
        <w:rPr>
          <w:color w:val="FF0000"/>
        </w:rPr>
        <w:t xml:space="preserve"> </w:t>
      </w:r>
      <w:r w:rsidR="001B0611" w:rsidRPr="00FE6C76">
        <w:rPr>
          <w:color w:val="auto"/>
        </w:rPr>
        <w:t>(</w:t>
      </w:r>
      <w:r w:rsidR="001B0611" w:rsidRPr="000564EF">
        <w:t xml:space="preserve">peak-to-peak) </w:t>
      </w:r>
      <w:r w:rsidRPr="000564EF">
        <w:t>and</w:t>
      </w:r>
      <w:r w:rsidR="00F3170A">
        <w:t xml:space="preserve"> a current density of</w:t>
      </w:r>
      <w:r w:rsidRPr="000564EF">
        <w:t xml:space="preserve"> 0.02 μA.cm</w:t>
      </w:r>
      <w:r w:rsidRPr="000564EF">
        <w:rPr>
          <w:vertAlign w:val="superscript"/>
        </w:rPr>
        <w:t>-2</w:t>
      </w:r>
      <w:r w:rsidRPr="000564EF">
        <w:t xml:space="preserve">. As the </w:t>
      </w:r>
      <w:r w:rsidR="007549A6">
        <w:t>alternating current (</w:t>
      </w:r>
      <w:r w:rsidRPr="000564EF">
        <w:t>AC</w:t>
      </w:r>
      <w:r w:rsidR="007549A6">
        <w:t>)</w:t>
      </w:r>
      <w:r w:rsidRPr="000564EF">
        <w:t xml:space="preserve"> pulse generated by</w:t>
      </w:r>
      <w:r w:rsidR="00F3170A">
        <w:t xml:space="preserve"> the</w:t>
      </w:r>
      <w:r w:rsidRPr="000564EF">
        <w:t xml:space="preserve"> TENG is unsuitable for directly driving the </w:t>
      </w:r>
      <w:proofErr w:type="spellStart"/>
      <w:r w:rsidRPr="000564EF">
        <w:t>CuO</w:t>
      </w:r>
      <w:proofErr w:type="spellEnd"/>
      <w:r w:rsidRPr="000564EF">
        <w:t>-based glucose sensor, the TENG’s output was utili</w:t>
      </w:r>
      <w:r w:rsidR="00D0601C">
        <w:t>z</w:t>
      </w:r>
      <w:r w:rsidRPr="000564EF">
        <w:t>ed to trickle-charge a Li</w:t>
      </w:r>
      <w:r w:rsidRPr="000564EF">
        <w:rPr>
          <w:vertAlign w:val="superscript"/>
        </w:rPr>
        <w:t>+</w:t>
      </w:r>
      <w:r w:rsidRPr="000564EF">
        <w:t xml:space="preserve"> battery which then drove the sensor. While a good linearity range (0.1 - 1 mM) was observed for the sensor, the device required more than 2 hours of clapping at a 2 Hz frequency to charge up the battery from 440 to 800 mV (the potential required for electrochemical sensing of glucose)</w:t>
      </w:r>
      <w:r w:rsidR="00DF122D" w:rsidRPr="000564EF">
        <w:t xml:space="preserve"> [</w:t>
      </w:r>
      <w:sdt>
        <w:sdtPr>
          <w:rPr>
            <w:highlight w:val="white"/>
          </w:rPr>
          <w:alias w:val="Citation"/>
          <w:tag w:val="{&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1518618186,&quot;citationText&quot;:&quot;&lt;span style=\&quot;font-family:Palatino Linotype;font-size:13.333333333333332px;color:#000000\&quot;&gt;&lt;sup&gt;54&lt;/sup&gt;&lt;/span&gt;&quot;}"/>
          <w:id w:val="-1518618186"/>
          <w:placeholder>
            <w:docPart w:val="BEDB40F6414847B0B790DE7898108B0A"/>
          </w:placeholder>
        </w:sdtPr>
        <w:sdtEndPr/>
        <w:sdtContent>
          <w:r w:rsidR="004F558B" w:rsidRPr="00FE6C76">
            <w:rPr>
              <w:color w:val="FF0000"/>
              <w:szCs w:val="20"/>
              <w:vertAlign w:val="superscript"/>
            </w:rPr>
            <w:t>59</w:t>
          </w:r>
        </w:sdtContent>
      </w:sdt>
      <w:r w:rsidR="00DF122D" w:rsidRPr="000564EF">
        <w:t>]</w:t>
      </w:r>
      <w:r w:rsidRPr="000564EF">
        <w:t>. Chen et al.</w:t>
      </w:r>
      <w:r w:rsidR="00B00110" w:rsidRPr="000564EF">
        <w:t xml:space="preserve"> [</w:t>
      </w:r>
      <w:sdt>
        <w:sdtPr>
          <w:rPr>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966623028,&quot;citationText&quot;:&quot;&lt;span style=\&quot;font-family:Palatino Linotype;font-size:13.333333333333332px;color:#000000\&quot;&gt;&lt;sup&gt;51&lt;/sup&gt;&lt;/span&gt;&quot;}"/>
          <w:id w:val="966623028"/>
          <w:placeholder>
            <w:docPart w:val="276B851DACF44141AF0E6D048EB58076"/>
          </w:placeholder>
        </w:sdtPr>
        <w:sdtEndPr/>
        <w:sdtContent>
          <w:r w:rsidR="004F558B" w:rsidRPr="00FE6C76">
            <w:rPr>
              <w:color w:val="FF0000"/>
              <w:szCs w:val="20"/>
              <w:vertAlign w:val="superscript"/>
            </w:rPr>
            <w:t>56</w:t>
          </w:r>
        </w:sdtContent>
      </w:sdt>
      <w:r w:rsidR="00B00110" w:rsidRPr="000564EF">
        <w:t>]</w:t>
      </w:r>
      <w:r w:rsidRPr="000564EF">
        <w:t xml:space="preserve"> proposed a self-powered lactate sensor based on a gelatin-PDMS</w:t>
      </w:r>
      <w:r w:rsidR="00990CA6">
        <w:t>-</w:t>
      </w:r>
      <w:r w:rsidRPr="000564EF">
        <w:t xml:space="preserve">based TENG. The sensing layer of electrochemically deposited Pd nanoparticles on carbon </w:t>
      </w:r>
      <w:r w:rsidR="00DD48C1" w:rsidRPr="000564EF">
        <w:t>fibers</w:t>
      </w:r>
      <w:r w:rsidRPr="000564EF">
        <w:t xml:space="preserve"> was deposited using</w:t>
      </w:r>
      <w:r w:rsidR="00A97B0E">
        <w:t xml:space="preserve"> the</w:t>
      </w:r>
      <w:r w:rsidRPr="000564EF">
        <w:t xml:space="preserve"> TENG itself on which a thin chitosan layer was coated to protect the electrode. The TENG was able to provide a maximum output voltage of 500 V and a current density of 14 mA.m</w:t>
      </w:r>
      <w:r w:rsidRPr="000564EF">
        <w:rPr>
          <w:vertAlign w:val="superscript"/>
        </w:rPr>
        <w:t>−2</w:t>
      </w:r>
      <w:r w:rsidRPr="000564EF">
        <w:t>. This electrical output was fed into a full-wave rectifier to charge up a 1000</w:t>
      </w:r>
      <w:r w:rsidR="001B0611" w:rsidRPr="000564EF">
        <w:t xml:space="preserve"> </w:t>
      </w:r>
      <w:proofErr w:type="spellStart"/>
      <w:r w:rsidRPr="000564EF">
        <w:t>μF</w:t>
      </w:r>
      <w:proofErr w:type="spellEnd"/>
      <w:r w:rsidRPr="000564EF">
        <w:t xml:space="preserve"> </w:t>
      </w:r>
      <w:r w:rsidR="001B0611" w:rsidRPr="000564EF">
        <w:t xml:space="preserve">capacitor </w:t>
      </w:r>
      <w:r w:rsidRPr="000564EF">
        <w:t xml:space="preserve">to 5 V in only 30 minutes under an operational frequency of 1 Hz. The self-powered lactate sensor’s current response increased linearly (10 µM to 20 mM range), while in the case of sweat analysis (diluted with </w:t>
      </w:r>
      <w:r w:rsidR="00A97B0E">
        <w:t>a phosphate-buffered saline (</w:t>
      </w:r>
      <w:r w:rsidRPr="000564EF">
        <w:t>PBS</w:t>
      </w:r>
      <w:r w:rsidR="00A97B0E">
        <w:t>)</w:t>
      </w:r>
      <w:r w:rsidRPr="000564EF">
        <w:t xml:space="preserve"> solution) a value of 11.75 mM was calculated which fell within the healthy human range. The power generated from the TENG could charge the capacitor sufficiently to enable lactate measurement every 30 seconds. </w:t>
      </w:r>
    </w:p>
    <w:p w14:paraId="242E4CE6" w14:textId="00658A0B" w:rsidR="00E9005A" w:rsidRPr="000564EF" w:rsidRDefault="006507BA" w:rsidP="006507BA">
      <w:pPr>
        <w:pStyle w:val="MDPI31text"/>
      </w:pPr>
      <w:r w:rsidRPr="000564EF">
        <w:t xml:space="preserve">Extending the work further, He et al., developed a self-powered </w:t>
      </w:r>
      <w:r w:rsidR="00B610A7">
        <w:t>E-skin</w:t>
      </w:r>
      <w:r w:rsidRPr="000564EF">
        <w:t xml:space="preserve"> for real-time perspiration analysis using </w:t>
      </w:r>
      <w:r w:rsidR="00273C19">
        <w:t>Polyaniline (</w:t>
      </w:r>
      <w:r w:rsidRPr="000564EF">
        <w:t>PANI</w:t>
      </w:r>
      <w:r w:rsidR="00273C19">
        <w:t>)</w:t>
      </w:r>
      <w:r w:rsidRPr="000564EF">
        <w:t xml:space="preserve"> triboelectric-biosensing unit matrix</w:t>
      </w:r>
      <w:r w:rsidR="00F528D3" w:rsidRPr="000564EF">
        <w:t xml:space="preserve"> [</w:t>
      </w:r>
      <w:sdt>
        <w:sdtPr>
          <w:rPr>
            <w:highlight w:val="white"/>
          </w:rPr>
          <w:alias w:val="Citation"/>
          <w:tag w:val="{&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697049779,&quot;citationText&quot;:&quot;&lt;span style=\&quot;font-family:Palatino Linotype;font-size:13.333333333333332px;color:#000000\&quot;&gt;&lt;sup&gt;55&lt;/sup&gt;&lt;/span&gt;&quot;}"/>
          <w:id w:val="697049779"/>
          <w:placeholder>
            <w:docPart w:val="44884DFEDF53440C92FE98D3C182D64D"/>
          </w:placeholder>
        </w:sdtPr>
        <w:sdtEndPr/>
        <w:sdtContent>
          <w:r w:rsidR="004F558B" w:rsidRPr="00FE6C76">
            <w:rPr>
              <w:color w:val="FF0000"/>
              <w:szCs w:val="20"/>
              <w:vertAlign w:val="superscript"/>
            </w:rPr>
            <w:t>60</w:t>
          </w:r>
        </w:sdtContent>
      </w:sdt>
      <w:r w:rsidR="00F528D3" w:rsidRPr="000564EF">
        <w:t>]</w:t>
      </w:r>
      <w:r w:rsidRPr="000564EF">
        <w:t xml:space="preserve">. The </w:t>
      </w:r>
      <w:r w:rsidR="00B610A7">
        <w:t>E-skin</w:t>
      </w:r>
      <w:r w:rsidRPr="000564EF">
        <w:t>’s working mechanism is based on the solid-water surface</w:t>
      </w:r>
      <w:r w:rsidR="00754C34">
        <w:t>-</w:t>
      </w:r>
      <w:r w:rsidRPr="000564EF">
        <w:t>based triboelectrification/enzymatic-reaction coupling between PANI and water. The 2.8 × 3.4 cm</w:t>
      </w:r>
      <w:r w:rsidRPr="000564EF">
        <w:rPr>
          <w:vertAlign w:val="superscript"/>
        </w:rPr>
        <w:t>2</w:t>
      </w:r>
      <w:r w:rsidRPr="000564EF">
        <w:t xml:space="preserve"> </w:t>
      </w:r>
      <w:r w:rsidR="00B610A7">
        <w:t>E-skin</w:t>
      </w:r>
      <w:r w:rsidRPr="000564EF">
        <w:t xml:space="preserve"> device with each biosensing unit of 0.5 × 0.5 cm</w:t>
      </w:r>
      <w:r w:rsidRPr="000564EF">
        <w:rPr>
          <w:vertAlign w:val="superscript"/>
        </w:rPr>
        <w:t>2</w:t>
      </w:r>
      <w:r w:rsidRPr="000564EF">
        <w:t xml:space="preserve"> area was shown to detect urea, uric acid, lactate, glucose, and Na</w:t>
      </w:r>
      <w:r w:rsidRPr="000564EF">
        <w:rPr>
          <w:vertAlign w:val="superscript"/>
        </w:rPr>
        <w:t>+</w:t>
      </w:r>
      <w:r w:rsidRPr="000564EF">
        <w:t>, K</w:t>
      </w:r>
      <w:r w:rsidRPr="000564EF">
        <w:rPr>
          <w:vertAlign w:val="superscript"/>
        </w:rPr>
        <w:t>+</w:t>
      </w:r>
      <w:r w:rsidRPr="000564EF">
        <w:t xml:space="preserve"> concentration in perspiration. A patterned Cu network (3 cm </w:t>
      </w:r>
      <w:r w:rsidR="00381A79" w:rsidRPr="000564EF">
        <w:t xml:space="preserve">× </w:t>
      </w:r>
      <w:r w:rsidRPr="000564EF">
        <w:t xml:space="preserve">4 cm </w:t>
      </w:r>
      <w:r w:rsidR="00381A79" w:rsidRPr="000564EF">
        <w:t xml:space="preserve">× </w:t>
      </w:r>
      <w:r w:rsidRPr="000564EF">
        <w:t xml:space="preserve">10 </w:t>
      </w:r>
      <w:proofErr w:type="spellStart"/>
      <w:r w:rsidRPr="000564EF">
        <w:t>μm</w:t>
      </w:r>
      <w:proofErr w:type="spellEnd"/>
      <w:r w:rsidRPr="000564EF">
        <w:t xml:space="preserve">) working as an electrode </w:t>
      </w:r>
      <w:proofErr w:type="gramStart"/>
      <w:r w:rsidR="003B6D49">
        <w:t>wa</w:t>
      </w:r>
      <w:r w:rsidRPr="000564EF">
        <w:t>s located in</w:t>
      </w:r>
      <w:proofErr w:type="gramEnd"/>
      <w:r w:rsidRPr="000564EF">
        <w:t xml:space="preserve"> a groove-patterned flexible PDMS layer (prepared via photolithography and wet-etching) and work</w:t>
      </w:r>
      <w:r w:rsidR="003B6D49">
        <w:t>ed</w:t>
      </w:r>
      <w:r w:rsidRPr="000564EF">
        <w:t xml:space="preserve"> as </w:t>
      </w:r>
      <w:r w:rsidR="003B6D49">
        <w:t xml:space="preserve">an </w:t>
      </w:r>
      <w:r w:rsidRPr="000564EF">
        <w:t>electrode while PANI deposited on the Cu network by electrochemical polymerization acts as the frictional material. On the back surface of the PDMS layer, an evaporated Cu film (thickness ~ 100 nm) works as the other electrode. The triboelectrification effect between PANI and water can be influenced by the products of the surface enzymatic reaction through changing the surface chemical state of PANI which then leads to a change in the current output of the TENG from each of the sensing units. While a variation in the output characteristics (reduction in current) with different analytes was observed, a calibration curve could be utili</w:t>
      </w:r>
      <w:r w:rsidR="00D0601C">
        <w:t>z</w:t>
      </w:r>
      <w:r w:rsidRPr="000564EF">
        <w:t>ed to directly analy</w:t>
      </w:r>
      <w:r w:rsidR="00D0601C">
        <w:t>z</w:t>
      </w:r>
      <w:r w:rsidRPr="000564EF">
        <w:t xml:space="preserve">e the perspiration by attaching the </w:t>
      </w:r>
      <w:r w:rsidR="00B610A7">
        <w:t>E-skin</w:t>
      </w:r>
      <w:r w:rsidRPr="000564EF">
        <w:t xml:space="preserve"> device to the elbow, without any external power. </w:t>
      </w:r>
      <w:r w:rsidR="001F4736" w:rsidRPr="000564EF">
        <w:t xml:space="preserve">This </w:t>
      </w:r>
      <w:r w:rsidR="00B610A7">
        <w:t>E-skin</w:t>
      </w:r>
      <w:r w:rsidR="001F4736" w:rsidRPr="000564EF">
        <w:t xml:space="preserve"> represents a highly promising platform for sweat analysis, although presently t</w:t>
      </w:r>
      <w:r w:rsidR="00BB229A" w:rsidRPr="000564EF">
        <w:t xml:space="preserve">he measurement of </w:t>
      </w:r>
      <w:r w:rsidR="00647BDA" w:rsidRPr="000564EF">
        <w:t>all</w:t>
      </w:r>
      <w:r w:rsidR="00BB229A" w:rsidRPr="000564EF">
        <w:t xml:space="preserve"> analytes varied considerably against a control </w:t>
      </w:r>
      <w:r w:rsidR="00647BDA" w:rsidRPr="000564EF">
        <w:t xml:space="preserve">measurement after 30 mins </w:t>
      </w:r>
      <w:r w:rsidR="00C770B2">
        <w:t xml:space="preserve">of </w:t>
      </w:r>
      <w:r w:rsidR="00647BDA" w:rsidRPr="000564EF">
        <w:t xml:space="preserve">exercise. </w:t>
      </w:r>
      <w:r w:rsidR="003E407F" w:rsidRPr="000564EF">
        <w:t>Detailed studies</w:t>
      </w:r>
      <w:r w:rsidR="00B40666" w:rsidRPr="000564EF">
        <w:t xml:space="preserve"> on </w:t>
      </w:r>
      <w:r w:rsidR="00F6481F" w:rsidRPr="000564EF">
        <w:t>sweat sampling by Peng et al</w:t>
      </w:r>
      <w:r w:rsidR="003B6D49">
        <w:t>.</w:t>
      </w:r>
      <w:r w:rsidR="003E407F" w:rsidRPr="000564EF">
        <w:t xml:space="preserve"> [</w:t>
      </w:r>
      <w:sdt>
        <w:sdtPr>
          <w:rPr>
            <w:highlight w:val="white"/>
          </w:rPr>
          <w:alias w:val="Citation"/>
          <w:tag w:val="{&quot;referencesIds&quot;:[&quot;doc:601cf6c18f08fde494964e61&quot;],&quot;referencesOptions&quot;:{&quot;doc:601cf6c18f08fde494964e61&quot;:{&quot;author&quot;:true,&quot;year&quot;:true,&quot;pageReplace&quot;:&quot;&quot;,&quot;prefix&quot;:&quot;&quot;,&quot;suffix&quot;:&quot;&quot;}},&quot;hasBrokenReferences&quot;:false,&quot;hasManualEdits&quot;:false,&quot;citationType&quot;:&quot;inline&quot;,&quot;id&quot;:-2056001169,&quot;citationText&quot;:&quot;&lt;span style=\&quot;font-family:Palatino Linotype;font-size:13.333333333333332px;color:#000000\&quot;&gt;&lt;sup&gt;56&lt;/sup&gt;&lt;/span&gt;&quot;}"/>
          <w:id w:val="-2056001169"/>
          <w:placeholder>
            <w:docPart w:val="DBAB547E36644260BC97D288375FEB25"/>
          </w:placeholder>
        </w:sdtPr>
        <w:sdtEndPr/>
        <w:sdtContent>
          <w:r w:rsidR="004F558B" w:rsidRPr="00FE6C76">
            <w:rPr>
              <w:color w:val="FF0000"/>
              <w:szCs w:val="20"/>
              <w:vertAlign w:val="superscript"/>
            </w:rPr>
            <w:t>61</w:t>
          </w:r>
        </w:sdtContent>
      </w:sdt>
      <w:r w:rsidR="003E407F" w:rsidRPr="000564EF">
        <w:t>]</w:t>
      </w:r>
      <w:r w:rsidR="00C51596" w:rsidRPr="000564EF">
        <w:t xml:space="preserve"> </w:t>
      </w:r>
      <w:r w:rsidR="002F5266" w:rsidRPr="000564EF">
        <w:t>and Twine et al</w:t>
      </w:r>
      <w:r w:rsidR="003B6D49">
        <w:t>.</w:t>
      </w:r>
      <w:r w:rsidR="002F5266" w:rsidRPr="000564EF">
        <w:t xml:space="preserve"> [</w:t>
      </w:r>
      <w:sdt>
        <w:sdtPr>
          <w:rPr>
            <w:highlight w:val="white"/>
          </w:rPr>
          <w:alias w:val="Citation"/>
          <w:tag w:val="{&quot;referencesIds&quot;:[&quot;doc:601cf7138f08bf1419d2763a&quot;],&quot;referencesOptions&quot;:{&quot;doc:601cf7138f08bf1419d2763a&quot;:{&quot;author&quot;:true,&quot;year&quot;:true,&quot;pageReplace&quot;:&quot;&quot;,&quot;prefix&quot;:&quot;&quot;,&quot;suffix&quot;:&quot;&quot;}},&quot;hasBrokenReferences&quot;:false,&quot;hasManualEdits&quot;:false,&quot;citationType&quot;:&quot;inline&quot;,&quot;id&quot;:475576415,&quot;citationText&quot;:&quot;&lt;span style=\&quot;font-family:Palatino Linotype;font-size:13.333333333333332px;color:#000000\&quot;&gt;&lt;sup&gt;57&lt;/sup&gt;&lt;/span&gt;&quot;}"/>
          <w:id w:val="475576415"/>
          <w:placeholder>
            <w:docPart w:val="EDB2EE35D7AE4BEA926370E65AF95C98"/>
          </w:placeholder>
        </w:sdtPr>
        <w:sdtEndPr/>
        <w:sdtContent>
          <w:r w:rsidR="004F558B" w:rsidRPr="00FE6C76">
            <w:rPr>
              <w:color w:val="FF0000"/>
              <w:szCs w:val="20"/>
              <w:vertAlign w:val="superscript"/>
            </w:rPr>
            <w:t>62</w:t>
          </w:r>
        </w:sdtContent>
      </w:sdt>
      <w:r w:rsidR="002F5266" w:rsidRPr="000564EF">
        <w:t xml:space="preserve">] of the same group, </w:t>
      </w:r>
      <w:r w:rsidR="003E407F" w:rsidRPr="000564EF">
        <w:t>which try to address</w:t>
      </w:r>
      <w:r w:rsidR="00C51596" w:rsidRPr="000564EF">
        <w:t xml:space="preserve"> the difficulties encountered </w:t>
      </w:r>
      <w:r w:rsidR="00754C34">
        <w:t xml:space="preserve">during the </w:t>
      </w:r>
      <w:r w:rsidR="00C51596" w:rsidRPr="000564EF">
        <w:t xml:space="preserve">accurate electrochemical measurements of </w:t>
      </w:r>
      <w:r w:rsidR="004A3298" w:rsidRPr="000564EF">
        <w:t>sweat</w:t>
      </w:r>
      <w:r w:rsidR="003E407F" w:rsidRPr="000564EF">
        <w:t>,</w:t>
      </w:r>
      <w:r w:rsidR="0098283E" w:rsidRPr="000564EF">
        <w:t xml:space="preserve"> </w:t>
      </w:r>
      <w:r w:rsidR="003E407F" w:rsidRPr="000564EF">
        <w:t>such as</w:t>
      </w:r>
      <w:r w:rsidR="0098283E" w:rsidRPr="000564EF">
        <w:t xml:space="preserve"> </w:t>
      </w:r>
      <w:r w:rsidR="00B8073E" w:rsidRPr="000564EF">
        <w:t>contamination by hair and skin</w:t>
      </w:r>
      <w:r w:rsidR="003E407F" w:rsidRPr="000564EF">
        <w:t xml:space="preserve">, suggest that future </w:t>
      </w:r>
      <w:r w:rsidR="00A41156" w:rsidRPr="000564EF">
        <w:t xml:space="preserve">TENG-powered </w:t>
      </w:r>
      <w:r w:rsidR="00B610A7">
        <w:t>E-skin</w:t>
      </w:r>
      <w:r w:rsidR="00A41156" w:rsidRPr="000564EF">
        <w:t xml:space="preserve"> devices can obtain a higher level of accuracy.</w:t>
      </w:r>
    </w:p>
    <w:p w14:paraId="4C730B18" w14:textId="0A3C1A09" w:rsidR="006507BA" w:rsidRPr="000564EF" w:rsidRDefault="006507BA" w:rsidP="006507BA">
      <w:pPr>
        <w:pStyle w:val="MDPI31text"/>
      </w:pPr>
      <w:r w:rsidRPr="000564EF">
        <w:t xml:space="preserve">Zhao et al presented a self-powered biosensing </w:t>
      </w:r>
      <w:r w:rsidR="00B610A7">
        <w:t>E-skin</w:t>
      </w:r>
      <w:r w:rsidRPr="000564EF">
        <w:t xml:space="preserve"> for real-time Ca</w:t>
      </w:r>
      <w:r w:rsidRPr="000564EF">
        <w:rPr>
          <w:vertAlign w:val="superscript"/>
        </w:rPr>
        <w:t>2+</w:t>
      </w:r>
      <w:r w:rsidRPr="000564EF">
        <w:t xml:space="preserve"> detection in sweat along with wireless data transmission capabilities</w:t>
      </w:r>
      <w:r w:rsidR="0005222A" w:rsidRPr="000564EF">
        <w:t xml:space="preserve"> [</w:t>
      </w:r>
      <w:sdt>
        <w:sdtPr>
          <w:rPr>
            <w:highlight w:val="white"/>
          </w:rPr>
          <w:alias w:val="Citation"/>
          <w:tag w:val="{&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362024834,&quot;citationText&quot;:&quot;&lt;span style=\&quot;font-family:Palatino Linotype;font-size:13.333333333333332px;color:#000000\&quot;&gt;&lt;sup&gt;58&lt;/sup&gt;&lt;/span&gt;&quot;}"/>
          <w:id w:val="362024834"/>
          <w:placeholder>
            <w:docPart w:val="A960D71B98824E6F9D8FFE3C74741F2C"/>
          </w:placeholder>
        </w:sdtPr>
        <w:sdtEndPr/>
        <w:sdtContent>
          <w:r w:rsidR="004F558B" w:rsidRPr="00FE6C76">
            <w:rPr>
              <w:color w:val="FF0000"/>
              <w:szCs w:val="20"/>
              <w:vertAlign w:val="superscript"/>
            </w:rPr>
            <w:t>63</w:t>
          </w:r>
        </w:sdtContent>
      </w:sdt>
      <w:r w:rsidR="0005222A" w:rsidRPr="000564EF">
        <w:t>]</w:t>
      </w:r>
      <w:r w:rsidRPr="000564EF">
        <w:t xml:space="preserve">. Based on the triboelectrification/enzymatic-reaction coupling effect (PDMS-water system), the self-powered </w:t>
      </w:r>
      <w:r w:rsidR="00B610A7">
        <w:t>E-skin</w:t>
      </w:r>
      <w:r w:rsidRPr="000564EF">
        <w:t xml:space="preserve"> </w:t>
      </w:r>
      <w:r w:rsidRPr="000564EF">
        <w:lastRenderedPageBreak/>
        <w:t>was shown to harvest tiny</w:t>
      </w:r>
      <w:r w:rsidR="00C770B2">
        <w:t xml:space="preserve"> amounts of</w:t>
      </w:r>
      <w:r w:rsidRPr="000564EF">
        <w:t xml:space="preserve"> mechanical energy from human motion and directly output biosensing signals. The active layer of PANI (with nicotinamide adenine dinucleotide phosphate oxidase 5 (NOX5) and nicotinamide adenine dinucleotide phosphate (NADPH) modifications</w:t>
      </w:r>
      <w:r w:rsidR="00C770B2">
        <w:t>)</w:t>
      </w:r>
      <w:r w:rsidRPr="000564EF">
        <w:t xml:space="preserve"> displayed a much steeper increasing Ca</w:t>
      </w:r>
      <w:r w:rsidRPr="000564EF">
        <w:rPr>
          <w:vertAlign w:val="superscript"/>
        </w:rPr>
        <w:t>2+</w:t>
      </w:r>
      <w:r w:rsidRPr="000564EF">
        <w:t>-dependent output triboelectric current (2.2 × 10</w:t>
      </w:r>
      <w:r w:rsidRPr="000564EF">
        <w:rPr>
          <w:vertAlign w:val="superscript"/>
        </w:rPr>
        <w:t>−1</w:t>
      </w:r>
      <w:r w:rsidRPr="000564EF">
        <w:t xml:space="preserve"> </w:t>
      </w:r>
      <w:r w:rsidR="002344EC" w:rsidRPr="000564EF">
        <w:t>g.l</w:t>
      </w:r>
      <w:r w:rsidRPr="000564EF">
        <w:rPr>
          <w:vertAlign w:val="superscript"/>
        </w:rPr>
        <w:t>−1</w:t>
      </w:r>
      <w:r w:rsidRPr="000564EF">
        <w:t xml:space="preserve"> Ca</w:t>
      </w:r>
      <w:r w:rsidRPr="000564EF">
        <w:rPr>
          <w:vertAlign w:val="superscript"/>
        </w:rPr>
        <w:t>2+</w:t>
      </w:r>
      <w:r w:rsidRPr="000564EF">
        <w:t xml:space="preserve">) which was much higher than the control PANI (without modification). The 2 </w:t>
      </w:r>
      <w:r w:rsidR="00AB575E" w:rsidRPr="000564EF">
        <w:t xml:space="preserve">× </w:t>
      </w:r>
      <w:r w:rsidRPr="000564EF">
        <w:t xml:space="preserve">5 cm device outputted a voltage of 3.9 V with a current of 1.7 </w:t>
      </w:r>
      <w:proofErr w:type="spellStart"/>
      <w:r w:rsidRPr="000564EF">
        <w:t>μA</w:t>
      </w:r>
      <w:proofErr w:type="spellEnd"/>
      <w:r w:rsidRPr="000564EF">
        <w:t xml:space="preserve"> and was shown to power up a wireless transmitter to send the biosensing information. Though, it should be noted that the wireless receiver was powered up using conventional batteries only.</w:t>
      </w:r>
    </w:p>
    <w:p w14:paraId="1F78AAE5" w14:textId="2B293933" w:rsidR="00645D75" w:rsidRDefault="00420514" w:rsidP="00645D75">
      <w:pPr>
        <w:pStyle w:val="MDPI31text"/>
      </w:pPr>
      <w:r w:rsidRPr="000564EF">
        <w:rPr>
          <w:rFonts w:hint="eastAsia"/>
        </w:rPr>
        <w:t xml:space="preserve">Jiang et al </w:t>
      </w:r>
      <w:r w:rsidRPr="000564EF">
        <w:t xml:space="preserve">demonstrated how a TENG device </w:t>
      </w:r>
      <w:r w:rsidR="00B455C7">
        <w:t>that</w:t>
      </w:r>
      <w:r w:rsidRPr="000564EF">
        <w:t xml:space="preserve"> utilizes a liquid-solid contact in an oil/water multiphase system can be used to provide a self-powered biochemical sensing platform for dopamine (DA), an important neurotransmitter which is a biomarker in conditions such as Parkinson's disease and schizophrenia</w:t>
      </w:r>
      <w:r w:rsidR="005259D9" w:rsidRPr="000564EF">
        <w:t xml:space="preserve"> [</w:t>
      </w:r>
      <w:sdt>
        <w:sdtPr>
          <w:rPr>
            <w:highlight w:val="white"/>
          </w:rPr>
          <w:alias w:val="Citation"/>
          <w:tag w:val="{&quot;referencesIds&quot;:[&quot;doc:601cf8c68f08255a0229d7e6&quot;],&quot;referencesOptions&quot;:{&quot;doc:601cf8c68f08255a0229d7e6&quot;:{&quot;author&quot;:true,&quot;year&quot;:true,&quot;pageReplace&quot;:&quot;&quot;,&quot;prefix&quot;:&quot;&quot;,&quot;suffix&quot;:&quot;&quot;}},&quot;hasBrokenReferences&quot;:false,&quot;hasManualEdits&quot;:false,&quot;citationType&quot;:&quot;inline&quot;,&quot;id&quot;:1195420004,&quot;citationText&quot;:&quot;&lt;span style=\&quot;font-family:Palatino Linotype;font-size:13.333333333333332px;color:#000000\&quot;&gt;&lt;sup&gt;59&lt;/sup&gt;&lt;/span&gt;&quot;}"/>
          <w:id w:val="1195420004"/>
          <w:placeholder>
            <w:docPart w:val="FF7AD00E4CE6431EB2CC7BF3BCDF1EFA"/>
          </w:placeholder>
        </w:sdtPr>
        <w:sdtEndPr/>
        <w:sdtContent>
          <w:r w:rsidR="004F558B" w:rsidRPr="00FE6C76">
            <w:rPr>
              <w:color w:val="FF0000"/>
              <w:szCs w:val="20"/>
              <w:vertAlign w:val="superscript"/>
            </w:rPr>
            <w:t>64</w:t>
          </w:r>
        </w:sdtContent>
      </w:sdt>
      <w:r w:rsidR="005259D9" w:rsidRPr="000564EF">
        <w:t>]</w:t>
      </w:r>
      <w:r w:rsidRPr="000564EF">
        <w:t>. The single-electrode TENG was fabricated with a</w:t>
      </w:r>
      <w:r w:rsidR="003D5135">
        <w:t xml:space="preserve"> </w:t>
      </w:r>
      <w:r w:rsidR="003D5135" w:rsidRPr="009E6D31">
        <w:rPr>
          <w:color w:val="auto"/>
        </w:rPr>
        <w:t>polytetrafluoroethylene</w:t>
      </w:r>
      <w:r w:rsidRPr="009E6D31">
        <w:rPr>
          <w:color w:val="auto"/>
        </w:rPr>
        <w:t xml:space="preserve"> </w:t>
      </w:r>
      <w:r w:rsidR="003D5135" w:rsidRPr="009E6D31">
        <w:rPr>
          <w:color w:val="auto"/>
        </w:rPr>
        <w:t>(</w:t>
      </w:r>
      <w:r w:rsidRPr="009E6D31">
        <w:rPr>
          <w:color w:val="auto"/>
        </w:rPr>
        <w:t>PTFE</w:t>
      </w:r>
      <w:r w:rsidR="003D5135" w:rsidRPr="009E6D31">
        <w:rPr>
          <w:color w:val="auto"/>
        </w:rPr>
        <w:t xml:space="preserve">) </w:t>
      </w:r>
      <w:r w:rsidRPr="000564EF">
        <w:t>film, copper electrode</w:t>
      </w:r>
      <w:r w:rsidR="00B455C7">
        <w:t>,</w:t>
      </w:r>
      <w:r w:rsidRPr="000564EF">
        <w:t xml:space="preserve"> and a glass substrate. The TENG device generates two current signals upon insertion into an oil/water multiphase liquid: the first signal is a current caused by the electrostatic induction between the PTFE film and liquid, and a second interface current caused by interfacial charges at the interface of the oil/water. To use the TENG as a sensor for DA, the device is immersed in a liquid containing DA, whereby it polymerizes </w:t>
      </w:r>
      <w:r w:rsidR="00B42D1C">
        <w:t xml:space="preserve">to form a polydopamine </w:t>
      </w:r>
      <w:r w:rsidRPr="000564EF">
        <w:t xml:space="preserve">(PDA) onto the PTFE and glass surfaces of the device. The PDA on the TENG surfaces alters both the electrostatic and interface currents measured as the TENG is immersed in the oil/water multiphase. As the measured current for both signals depends on the concentration of PDA on the TENG surfaces, the current can be used to determine the concentration of the analyte. The ability to measure the analyte concentration using two separate current readings could help to minimize any false readings that can occur in a complex biological liquid. Whilst this novel technique shows great promise as a self-powered sensing platform, some hurdles remain to be overcome. The TENG device was immersed in the DA solution followed by stirring for 12 hours, which may limit </w:t>
      </w:r>
      <w:r w:rsidR="00B455C7">
        <w:t xml:space="preserve">the </w:t>
      </w:r>
      <w:r w:rsidRPr="000564EF">
        <w:t xml:space="preserve">throughput of the device compared to other types of electrochemical </w:t>
      </w:r>
      <w:r w:rsidR="009111E6" w:rsidRPr="000564EF">
        <w:t>measurement and</w:t>
      </w:r>
      <w:r w:rsidRPr="000564EF">
        <w:t xml:space="preserve"> could be affected by biofouling during this time in a complex matrix. This sensor </w:t>
      </w:r>
      <w:r w:rsidR="00E3747C">
        <w:t xml:space="preserve">principle </w:t>
      </w:r>
      <w:r w:rsidRPr="000564EF">
        <w:t xml:space="preserve">also appears to be limited to those analytes which readily polymerize on the TENG surface, </w:t>
      </w:r>
      <w:r w:rsidR="009B4D7C" w:rsidRPr="000564EF">
        <w:t xml:space="preserve">currently </w:t>
      </w:r>
      <w:r w:rsidRPr="000564EF">
        <w:t xml:space="preserve">limiting </w:t>
      </w:r>
      <w:r w:rsidR="009111E6" w:rsidRPr="000564EF">
        <w:t>its</w:t>
      </w:r>
      <w:r w:rsidRPr="000564EF">
        <w:t xml:space="preserve"> applicability.</w:t>
      </w:r>
    </w:p>
    <w:p w14:paraId="1CA87E3F" w14:textId="314DF48D" w:rsidR="00AE57B5" w:rsidRDefault="00AE57B5" w:rsidP="00AE57B5">
      <w:pPr>
        <w:pStyle w:val="MDPI31text"/>
        <w:rPr>
          <w:color w:val="FF0000"/>
        </w:rPr>
      </w:pPr>
      <w:r w:rsidRPr="00144619">
        <w:rPr>
          <w:color w:val="FF0000"/>
        </w:rPr>
        <w:t>The examples listed above utilize human movement in the form of walking or running to harvest energy, where the devices are typically stuck to human clothing (Zhang et al.[</w:t>
      </w:r>
      <w:sdt>
        <w:sdtPr>
          <w:rPr>
            <w:highlight w:val="white"/>
          </w:rPr>
          <w:alias w:val="Citation"/>
          <w:tag w:val="{&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1280840949,&quot;citationText&quot;:&quot;&lt;span style=\&quot;font-family:Palatino Linotype;font-size:13.333333333333332px;color:#000000\&quot;&gt;&lt;sup&gt;54&lt;/sup&gt;&lt;/span&gt;&quot;}"/>
          <w:id w:val="1333563424"/>
          <w:placeholder>
            <w:docPart w:val="9806E0C1CCB940429862A1278EC3E6B8"/>
          </w:placeholder>
        </w:sdtPr>
        <w:sdtEndPr/>
        <w:sdtContent>
          <w:r w:rsidR="00865F41" w:rsidRPr="00FE6C76">
            <w:rPr>
              <w:color w:val="FF0000"/>
              <w:szCs w:val="20"/>
              <w:vertAlign w:val="superscript"/>
            </w:rPr>
            <w:t>59</w:t>
          </w:r>
        </w:sdtContent>
      </w:sdt>
      <w:r w:rsidRPr="00144619">
        <w:rPr>
          <w:color w:val="FF0000"/>
        </w:rPr>
        <w:t>] 59, Chen et al.[</w:t>
      </w:r>
      <w:sdt>
        <w:sdtPr>
          <w:rPr>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966623028,&quot;citationText&quot;:&quot;&lt;span style=\&quot;font-family:Palatino Linotype;font-size:13.333333333333332px;color:#000000\&quot;&gt;&lt;sup&gt;51&lt;/sup&gt;&lt;/span&gt;&quot;}"/>
          <w:id w:val="194974158"/>
          <w:placeholder>
            <w:docPart w:val="76A08B20B4F443D29C752AE8A689788A"/>
          </w:placeholder>
        </w:sdtPr>
        <w:sdtEndPr/>
        <w:sdtContent>
          <w:r w:rsidR="000A08F4" w:rsidRPr="00FE6C76">
            <w:rPr>
              <w:color w:val="FF0000"/>
              <w:szCs w:val="20"/>
              <w:vertAlign w:val="superscript"/>
            </w:rPr>
            <w:t>56</w:t>
          </w:r>
        </w:sdtContent>
      </w:sdt>
      <w:r w:rsidRPr="00144619">
        <w:rPr>
          <w:color w:val="FF0000"/>
        </w:rPr>
        <w:t>] ) or onto the skin directly (He et al. [</w:t>
      </w:r>
      <w:sdt>
        <w:sdtPr>
          <w:rPr>
            <w:highlight w:val="white"/>
          </w:rPr>
          <w:alias w:val="Citation"/>
          <w:tag w:val="{&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697049779,&quot;citationText&quot;:&quot;&lt;span style=\&quot;font-family:Palatino Linotype;font-size:13.333333333333332px;color:#000000\&quot;&gt;&lt;sup&gt;55&lt;/sup&gt;&lt;/span&gt;&quot;}"/>
          <w:id w:val="2027203309"/>
          <w:placeholder>
            <w:docPart w:val="7ECB61273D7E43F19DAAA80AA32181F2"/>
          </w:placeholder>
        </w:sdtPr>
        <w:sdtEndPr/>
        <w:sdtContent>
          <w:r w:rsidR="005E2C41" w:rsidRPr="00FE6C76">
            <w:rPr>
              <w:color w:val="FF0000"/>
              <w:szCs w:val="20"/>
              <w:vertAlign w:val="superscript"/>
            </w:rPr>
            <w:t>60</w:t>
          </w:r>
        </w:sdtContent>
      </w:sdt>
      <w:r w:rsidR="005E2C41" w:rsidRPr="00144619" w:rsidDel="005E2C41">
        <w:rPr>
          <w:color w:val="FF0000"/>
          <w:szCs w:val="20"/>
          <w:vertAlign w:val="superscript"/>
        </w:rPr>
        <w:t xml:space="preserve"> </w:t>
      </w:r>
      <w:r w:rsidRPr="00144619">
        <w:rPr>
          <w:color w:val="FF0000"/>
        </w:rPr>
        <w:t>], Zhao et al.[</w:t>
      </w:r>
      <w:sdt>
        <w:sdtPr>
          <w:rPr>
            <w:highlight w:val="white"/>
          </w:rPr>
          <w:alias w:val="Citation"/>
          <w:tag w:val="{&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362024834,&quot;citationText&quot;:&quot;&lt;span style=\&quot;font-family:Palatino Linotype;font-size:13.333333333333332px;color:#000000\&quot;&gt;&lt;sup&gt;58&lt;/sup&gt;&lt;/span&gt;&quot;}"/>
          <w:id w:val="1351217759"/>
          <w:placeholder>
            <w:docPart w:val="197A24B3AA174E9CB8EBB47C54A6A9A7"/>
          </w:placeholder>
        </w:sdtPr>
        <w:sdtEndPr/>
        <w:sdtContent>
          <w:r w:rsidR="005E2C41" w:rsidRPr="00FE6C76">
            <w:rPr>
              <w:color w:val="FF0000"/>
              <w:szCs w:val="20"/>
              <w:vertAlign w:val="superscript"/>
            </w:rPr>
            <w:t>63</w:t>
          </w:r>
        </w:sdtContent>
      </w:sdt>
      <w:r w:rsidRPr="00144619">
        <w:rPr>
          <w:color w:val="FF0000"/>
        </w:rPr>
        <w:t>]). Glucose sensing and lactate sensing were both successfully shown by Zhang et al. [</w:t>
      </w:r>
      <w:sdt>
        <w:sdtPr>
          <w:rPr>
            <w:highlight w:val="white"/>
          </w:rPr>
          <w:alias w:val="Citation"/>
          <w:tag w:val="{&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1280840949,&quot;citationText&quot;:&quot;&lt;span style=\&quot;font-family:Palatino Linotype;font-size:13.333333333333332px;color:#000000\&quot;&gt;&lt;sup&gt;54&lt;/sup&gt;&lt;/span&gt;&quot;}"/>
          <w:id w:val="-424111222"/>
          <w:placeholder>
            <w:docPart w:val="B990DEEB2EC54E99860498E9C065484B"/>
          </w:placeholder>
        </w:sdtPr>
        <w:sdtEndPr/>
        <w:sdtContent>
          <w:r w:rsidR="006862AE" w:rsidRPr="00FE6C76">
            <w:rPr>
              <w:color w:val="FF0000"/>
              <w:szCs w:val="20"/>
              <w:vertAlign w:val="superscript"/>
            </w:rPr>
            <w:t>59</w:t>
          </w:r>
        </w:sdtContent>
      </w:sdt>
      <w:r w:rsidRPr="00144619">
        <w:rPr>
          <w:color w:val="FF0000"/>
        </w:rPr>
        <w:t>] and Chen et al.[</w:t>
      </w:r>
      <w:sdt>
        <w:sdtPr>
          <w:rPr>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966623028,&quot;citationText&quot;:&quot;&lt;span style=\&quot;font-family:Palatino Linotype;font-size:13.333333333333332px;color:#000000\&quot;&gt;&lt;sup&gt;51&lt;/sup&gt;&lt;/span&gt;&quot;}"/>
          <w:id w:val="1619182530"/>
          <w:placeholder>
            <w:docPart w:val="83D3879663374850A40285F61399E045"/>
          </w:placeholder>
        </w:sdtPr>
        <w:sdtEndPr/>
        <w:sdtContent>
          <w:r w:rsidR="006862AE" w:rsidRPr="00FE6C76">
            <w:rPr>
              <w:color w:val="FF0000"/>
              <w:szCs w:val="20"/>
              <w:vertAlign w:val="superscript"/>
            </w:rPr>
            <w:t>56</w:t>
          </w:r>
        </w:sdtContent>
      </w:sdt>
      <w:r w:rsidRPr="00144619">
        <w:rPr>
          <w:color w:val="FF0000"/>
        </w:rPr>
        <w:t>], respectively. However, the PDMS-based TENG devices alone were not sufficient to power the sensors and were required to charge external powering devices. The work of Zhang et al. [</w:t>
      </w:r>
      <w:sdt>
        <w:sdtPr>
          <w:rPr>
            <w:highlight w:val="white"/>
          </w:rPr>
          <w:alias w:val="Citation"/>
          <w:tag w:val="{&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1280840949,&quot;citationText&quot;:&quot;&lt;span style=\&quot;font-family:Palatino Linotype;font-size:13.333333333333332px;color:#000000\&quot;&gt;&lt;sup&gt;54&lt;/sup&gt;&lt;/span&gt;&quot;}"/>
          <w:id w:val="2095578779"/>
          <w:placeholder>
            <w:docPart w:val="AD72CB39B857436CB9D1AA2D4620F255"/>
          </w:placeholder>
        </w:sdtPr>
        <w:sdtEndPr/>
        <w:sdtContent>
          <w:r w:rsidR="0041739B" w:rsidRPr="00FE6C76">
            <w:rPr>
              <w:color w:val="FF0000"/>
              <w:szCs w:val="20"/>
              <w:vertAlign w:val="superscript"/>
            </w:rPr>
            <w:t>59</w:t>
          </w:r>
        </w:sdtContent>
      </w:sdt>
      <w:r w:rsidRPr="00144619">
        <w:rPr>
          <w:color w:val="FF0000"/>
        </w:rPr>
        <w:t>] required the TENG to run for more than 2 hours to sufficiently charge a Li</w:t>
      </w:r>
      <w:r w:rsidRPr="00144619">
        <w:rPr>
          <w:color w:val="FF0000"/>
          <w:vertAlign w:val="superscript"/>
        </w:rPr>
        <w:t xml:space="preserve">+ </w:t>
      </w:r>
      <w:r w:rsidRPr="00144619">
        <w:rPr>
          <w:color w:val="FF0000"/>
        </w:rPr>
        <w:t>battery for adequate sensing. For lactate sensing showcased by Chen et al.[</w:t>
      </w:r>
      <w:sdt>
        <w:sdtPr>
          <w:rPr>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966623028,&quot;citationText&quot;:&quot;&lt;span style=\&quot;font-family:Palatino Linotype;font-size:13.333333333333332px;color:#000000\&quot;&gt;&lt;sup&gt;51&lt;/sup&gt;&lt;/span&gt;&quot;}"/>
          <w:id w:val="-818799104"/>
          <w:placeholder>
            <w:docPart w:val="934AB03F4E20488D9A6D9A899E5250A1"/>
          </w:placeholder>
        </w:sdtPr>
        <w:sdtEndPr/>
        <w:sdtContent>
          <w:r w:rsidR="0041739B" w:rsidRPr="00FE6C76">
            <w:rPr>
              <w:color w:val="FF0000"/>
              <w:szCs w:val="20"/>
              <w:vertAlign w:val="superscript"/>
            </w:rPr>
            <w:t>56</w:t>
          </w:r>
        </w:sdtContent>
      </w:sdt>
      <w:r w:rsidRPr="00144619">
        <w:rPr>
          <w:color w:val="FF0000"/>
        </w:rPr>
        <w:t xml:space="preserve">], the TENG took 30 minutes to effectively charge a capacitor to enable lactate measurements to be taken every 30 seconds. </w:t>
      </w:r>
    </w:p>
    <w:p w14:paraId="070009FC" w14:textId="5E825837" w:rsidR="00AE57B5" w:rsidRPr="00144619" w:rsidRDefault="00AE57B5" w:rsidP="00AE57B5">
      <w:pPr>
        <w:pStyle w:val="MDPI31text"/>
        <w:rPr>
          <w:color w:val="FF0000"/>
        </w:rPr>
      </w:pPr>
      <w:r w:rsidRPr="00144619">
        <w:rPr>
          <w:color w:val="FF0000"/>
        </w:rPr>
        <w:t>Advances where external power sources were not required were also explored using triboelectrification/enzymatic reaction coupling for sweat analysis (He et al.[</w:t>
      </w:r>
      <w:sdt>
        <w:sdtPr>
          <w:rPr>
            <w:highlight w:val="white"/>
          </w:rPr>
          <w:alias w:val="Citation"/>
          <w:tag w:val="{&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697049779,&quot;citationText&quot;:&quot;&lt;span style=\&quot;font-family:Palatino Linotype;font-size:13.333333333333332px;color:#000000\&quot;&gt;&lt;sup&gt;55&lt;/sup&gt;&lt;/span&gt;&quot;}"/>
          <w:id w:val="303587577"/>
          <w:placeholder>
            <w:docPart w:val="7B92CCFCCE30487DB0381CEF89091C22"/>
          </w:placeholder>
        </w:sdtPr>
        <w:sdtEndPr/>
        <w:sdtContent>
          <w:r w:rsidR="00A827A7" w:rsidRPr="00FE6C76">
            <w:rPr>
              <w:color w:val="FF0000"/>
              <w:szCs w:val="20"/>
              <w:vertAlign w:val="superscript"/>
            </w:rPr>
            <w:t>60</w:t>
          </w:r>
        </w:sdtContent>
      </w:sdt>
      <w:r w:rsidRPr="00144619">
        <w:rPr>
          <w:color w:val="FF0000"/>
        </w:rPr>
        <w:t>], Zhao et al.[</w:t>
      </w:r>
      <w:r w:rsidR="00A827A7" w:rsidRPr="00A827A7">
        <w:rPr>
          <w:highlight w:val="white"/>
        </w:rPr>
        <w:t xml:space="preserve"> </w:t>
      </w:r>
      <w:sdt>
        <w:sdtPr>
          <w:rPr>
            <w:highlight w:val="white"/>
          </w:rPr>
          <w:alias w:val="Citation"/>
          <w:tag w:val="{&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362024834,&quot;citationText&quot;:&quot;&lt;span style=\&quot;font-family:Palatino Linotype;font-size:13.333333333333332px;color:#000000\&quot;&gt;&lt;sup&gt;58&lt;/sup&gt;&lt;/span&gt;&quot;}"/>
          <w:id w:val="-1973750227"/>
          <w:placeholder>
            <w:docPart w:val="99AA7FA54BBF4EF8B117875B1AC07505"/>
          </w:placeholder>
        </w:sdtPr>
        <w:sdtEndPr/>
        <w:sdtContent>
          <w:r w:rsidR="00A827A7" w:rsidRPr="00FE6C76">
            <w:rPr>
              <w:color w:val="FF0000"/>
              <w:szCs w:val="20"/>
              <w:vertAlign w:val="superscript"/>
            </w:rPr>
            <w:t>63</w:t>
          </w:r>
        </w:sdtContent>
      </w:sdt>
      <w:r w:rsidRPr="00144619">
        <w:rPr>
          <w:color w:val="FF0000"/>
        </w:rPr>
        <w:t>]), with the latter enabling wireless transmission capabilities and improved sensing accuracies. Sensing of dopamine – having far reaching applications – was exhibited by Jiang et al.[</w:t>
      </w:r>
      <w:sdt>
        <w:sdtPr>
          <w:rPr>
            <w:highlight w:val="white"/>
          </w:rPr>
          <w:alias w:val="Citation"/>
          <w:tag w:val="{&quot;referencesIds&quot;:[&quot;doc:601cf8c68f08255a0229d7e6&quot;],&quot;referencesOptions&quot;:{&quot;doc:601cf8c68f08255a0229d7e6&quot;:{&quot;author&quot;:true,&quot;year&quot;:true,&quot;pageReplace&quot;:&quot;&quot;,&quot;prefix&quot;:&quot;&quot;,&quot;suffix&quot;:&quot;&quot;}},&quot;hasBrokenReferences&quot;:false,&quot;hasManualEdits&quot;:false,&quot;citationType&quot;:&quot;inline&quot;,&quot;id&quot;:1195420004,&quot;citationText&quot;:&quot;&lt;span style=\&quot;font-family:Palatino Linotype;font-size:13.333333333333332px;color:#000000\&quot;&gt;&lt;sup&gt;59&lt;/sup&gt;&lt;/span&gt;&quot;}"/>
          <w:id w:val="-412244662"/>
          <w:placeholder>
            <w:docPart w:val="57CAF153C3C941EFB6E72BB62B45FA8D"/>
          </w:placeholder>
        </w:sdtPr>
        <w:sdtEndPr/>
        <w:sdtContent>
          <w:r w:rsidR="00A827A7" w:rsidRPr="00FE6C76">
            <w:rPr>
              <w:color w:val="FF0000"/>
              <w:szCs w:val="20"/>
              <w:vertAlign w:val="superscript"/>
            </w:rPr>
            <w:t>64</w:t>
          </w:r>
        </w:sdtContent>
      </w:sdt>
      <w:r w:rsidRPr="00144619">
        <w:rPr>
          <w:color w:val="FF0000"/>
        </w:rPr>
        <w:t>] but this approach required the TENG device to be immersed in a DA solution with mixing for 12 hours, limiting the throughput and analytes that can be detected.</w:t>
      </w:r>
    </w:p>
    <w:p w14:paraId="67842FEB" w14:textId="77777777" w:rsidR="00AE57B5" w:rsidRDefault="00AE57B5" w:rsidP="00645D75">
      <w:pPr>
        <w:pStyle w:val="MDPI31text"/>
      </w:pPr>
    </w:p>
    <w:p w14:paraId="192D1261" w14:textId="33A66F24" w:rsidR="009C2C95" w:rsidRPr="00363F96" w:rsidRDefault="004D58D1" w:rsidP="004D58D1">
      <w:pPr>
        <w:pStyle w:val="MDPI31text"/>
        <w:ind w:firstLine="0"/>
        <w:rPr>
          <w:i/>
          <w:iCs/>
          <w:color w:val="auto"/>
          <w:szCs w:val="20"/>
        </w:rPr>
      </w:pPr>
      <w:r w:rsidRPr="004D58D1">
        <w:rPr>
          <w:b/>
          <w:bCs/>
          <w:color w:val="auto"/>
          <w:szCs w:val="20"/>
        </w:rPr>
        <w:lastRenderedPageBreak/>
        <w:t>Fulfilling REASSURED criteria:</w:t>
      </w:r>
      <w:r>
        <w:rPr>
          <w:i/>
          <w:iCs/>
          <w:color w:val="auto"/>
          <w:szCs w:val="20"/>
        </w:rPr>
        <w:t xml:space="preserve"> </w:t>
      </w:r>
      <w:r w:rsidR="00301180">
        <w:rPr>
          <w:i/>
          <w:iCs/>
          <w:color w:val="auto"/>
          <w:szCs w:val="20"/>
        </w:rPr>
        <w:t xml:space="preserve">The skin-mounted </w:t>
      </w:r>
      <w:r w:rsidR="00B306FD">
        <w:rPr>
          <w:i/>
          <w:iCs/>
          <w:color w:val="auto"/>
          <w:szCs w:val="20"/>
        </w:rPr>
        <w:t xml:space="preserve">self-powered </w:t>
      </w:r>
      <w:r w:rsidR="00301180">
        <w:rPr>
          <w:i/>
          <w:iCs/>
          <w:color w:val="auto"/>
          <w:szCs w:val="20"/>
        </w:rPr>
        <w:t xml:space="preserve">sensors </w:t>
      </w:r>
      <w:r w:rsidR="00B306FD">
        <w:rPr>
          <w:i/>
          <w:iCs/>
          <w:color w:val="auto"/>
          <w:szCs w:val="20"/>
        </w:rPr>
        <w:t>such as the E-skin TENGs</w:t>
      </w:r>
      <w:r w:rsidR="0013428E">
        <w:rPr>
          <w:i/>
          <w:iCs/>
          <w:color w:val="auto"/>
          <w:szCs w:val="20"/>
        </w:rPr>
        <w:t xml:space="preserve"> </w:t>
      </w:r>
      <w:r w:rsidR="00B306FD">
        <w:rPr>
          <w:i/>
          <w:iCs/>
          <w:color w:val="auto"/>
          <w:szCs w:val="20"/>
        </w:rPr>
        <w:t xml:space="preserve">provide </w:t>
      </w:r>
      <w:r w:rsidR="00B306FD" w:rsidRPr="00B306FD">
        <w:rPr>
          <w:b/>
          <w:bCs/>
          <w:i/>
          <w:iCs/>
          <w:color w:val="auto"/>
          <w:szCs w:val="20"/>
        </w:rPr>
        <w:t>E</w:t>
      </w:r>
      <w:r w:rsidR="00B306FD">
        <w:rPr>
          <w:i/>
          <w:iCs/>
          <w:color w:val="auto"/>
          <w:szCs w:val="20"/>
        </w:rPr>
        <w:t>ase of sample collection</w:t>
      </w:r>
      <w:r w:rsidR="003D15C4">
        <w:rPr>
          <w:i/>
          <w:iCs/>
          <w:color w:val="auto"/>
          <w:szCs w:val="20"/>
        </w:rPr>
        <w:t xml:space="preserve"> eliminating the need </w:t>
      </w:r>
      <w:r w:rsidR="00A33624">
        <w:rPr>
          <w:i/>
          <w:iCs/>
          <w:color w:val="auto"/>
          <w:szCs w:val="20"/>
        </w:rPr>
        <w:t>for</w:t>
      </w:r>
      <w:r w:rsidR="00FF6311">
        <w:rPr>
          <w:i/>
          <w:iCs/>
          <w:color w:val="auto"/>
          <w:szCs w:val="20"/>
        </w:rPr>
        <w:t xml:space="preserve"> </w:t>
      </w:r>
      <w:r w:rsidR="00B242CC">
        <w:rPr>
          <w:i/>
          <w:iCs/>
          <w:color w:val="auto"/>
          <w:szCs w:val="20"/>
        </w:rPr>
        <w:t xml:space="preserve">specialized </w:t>
      </w:r>
      <w:r w:rsidR="00FF6311">
        <w:rPr>
          <w:i/>
          <w:iCs/>
          <w:color w:val="auto"/>
          <w:szCs w:val="20"/>
        </w:rPr>
        <w:t>sample collection</w:t>
      </w:r>
      <w:r w:rsidR="003D15C4">
        <w:rPr>
          <w:i/>
          <w:iCs/>
          <w:color w:val="auto"/>
          <w:szCs w:val="20"/>
        </w:rPr>
        <w:t xml:space="preserve"> </w:t>
      </w:r>
      <w:r w:rsidR="00B242CC">
        <w:rPr>
          <w:i/>
          <w:iCs/>
          <w:color w:val="auto"/>
          <w:szCs w:val="20"/>
        </w:rPr>
        <w:t xml:space="preserve">procedures. </w:t>
      </w:r>
    </w:p>
    <w:p w14:paraId="2003A721" w14:textId="77777777" w:rsidR="00AF6DC0" w:rsidRPr="000564EF" w:rsidRDefault="00AF6DC0" w:rsidP="00C524A2">
      <w:pPr>
        <w:pStyle w:val="MDPI31text"/>
      </w:pPr>
    </w:p>
    <w:p w14:paraId="45C075CF" w14:textId="3FD0D491" w:rsidR="00370890" w:rsidRPr="00B259E1" w:rsidRDefault="006507BA" w:rsidP="006507BA">
      <w:pPr>
        <w:pStyle w:val="MDPI31text"/>
        <w:rPr>
          <w:b/>
          <w:bCs/>
          <w:color w:val="FF0000"/>
        </w:rPr>
      </w:pPr>
      <w:r w:rsidRPr="00B259E1">
        <w:rPr>
          <w:b/>
          <w:bCs/>
          <w:color w:val="FF0000"/>
        </w:rPr>
        <w:t>2.</w:t>
      </w:r>
      <w:r w:rsidR="00A441C1" w:rsidRPr="00B259E1">
        <w:rPr>
          <w:b/>
          <w:bCs/>
          <w:color w:val="FF0000"/>
        </w:rPr>
        <w:t>1</w:t>
      </w:r>
      <w:r w:rsidR="00144AF0" w:rsidRPr="00B259E1">
        <w:rPr>
          <w:b/>
          <w:bCs/>
          <w:color w:val="FF0000"/>
        </w:rPr>
        <w:t xml:space="preserve">.1 </w:t>
      </w:r>
      <w:r w:rsidR="00B259E1" w:rsidRPr="00B259E1">
        <w:rPr>
          <w:b/>
          <w:bCs/>
          <w:color w:val="FF0000"/>
        </w:rPr>
        <w:t>F</w:t>
      </w:r>
      <w:r w:rsidR="0049058E" w:rsidRPr="00B259E1">
        <w:rPr>
          <w:b/>
          <w:bCs/>
          <w:color w:val="FF0000"/>
        </w:rPr>
        <w:t xml:space="preserve">lexible and </w:t>
      </w:r>
      <w:r w:rsidR="00370890" w:rsidRPr="00B259E1">
        <w:rPr>
          <w:b/>
          <w:bCs/>
          <w:color w:val="FF0000"/>
        </w:rPr>
        <w:t>p</w:t>
      </w:r>
      <w:r w:rsidRPr="00B259E1">
        <w:rPr>
          <w:b/>
          <w:bCs/>
          <w:color w:val="FF0000"/>
        </w:rPr>
        <w:t>aper</w:t>
      </w:r>
      <w:r w:rsidR="00FD511D" w:rsidRPr="00B259E1">
        <w:rPr>
          <w:b/>
          <w:bCs/>
          <w:color w:val="FF0000"/>
        </w:rPr>
        <w:t>-based</w:t>
      </w:r>
      <w:r w:rsidRPr="00B259E1">
        <w:rPr>
          <w:b/>
          <w:bCs/>
          <w:color w:val="FF0000"/>
        </w:rPr>
        <w:t xml:space="preserve"> </w:t>
      </w:r>
      <w:r w:rsidR="008E7037" w:rsidRPr="00B259E1">
        <w:rPr>
          <w:b/>
          <w:bCs/>
          <w:color w:val="FF0000"/>
        </w:rPr>
        <w:t xml:space="preserve">sensor </w:t>
      </w:r>
      <w:r w:rsidR="009623DB" w:rsidRPr="00B259E1">
        <w:rPr>
          <w:b/>
          <w:bCs/>
          <w:color w:val="FF0000"/>
        </w:rPr>
        <w:t>devices</w:t>
      </w:r>
      <w:r w:rsidR="009E6B16" w:rsidRPr="00B259E1">
        <w:rPr>
          <w:b/>
          <w:bCs/>
          <w:color w:val="FF0000"/>
        </w:rPr>
        <w:t xml:space="preserve"> </w:t>
      </w:r>
    </w:p>
    <w:p w14:paraId="0EADEA4F" w14:textId="4AB07F32" w:rsidR="006507BA" w:rsidRPr="000564EF" w:rsidRDefault="006507BA" w:rsidP="006507BA">
      <w:pPr>
        <w:pStyle w:val="MDPI31text"/>
      </w:pPr>
      <w:r w:rsidRPr="000564EF">
        <w:t>In their work, Pal et al. have reported on the fabrication of self-powered, paper-based electrochemical devices (SPEDs) using cellulose paper with patterned hydrophobic domains that delineate hydrophilic, wicking-based microfluidic channels for accurate colorimetric assays, and self-pipetting test zones for electrochemical detection</w:t>
      </w:r>
      <w:r w:rsidR="002E48B2" w:rsidRPr="000564EF">
        <w:t xml:space="preserve"> [</w:t>
      </w:r>
      <w:sdt>
        <w:sdtPr>
          <w:rPr>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089933594,&quot;citationText&quot;:&quot;&lt;span style=\&quot;font-family:Palatino Linotype;font-size:13.333333333333332px;color:#000000\&quot;&gt;&lt;sup&gt;21&lt;/sup&gt;&lt;/span&gt;&quot;}"/>
          <w:id w:val="-1089933594"/>
          <w:placeholder>
            <w:docPart w:val="7B88FFEA14A941859656C28B29CFBF4D"/>
          </w:placeholder>
        </w:sdtPr>
        <w:sdtEndPr/>
        <w:sdtContent>
          <w:r w:rsidR="004F558B" w:rsidRPr="00FE6C76">
            <w:rPr>
              <w:color w:val="FF0000"/>
              <w:szCs w:val="20"/>
              <w:vertAlign w:val="superscript"/>
            </w:rPr>
            <w:t>21</w:t>
          </w:r>
        </w:sdtContent>
      </w:sdt>
      <w:r w:rsidR="002E48B2" w:rsidRPr="000564EF">
        <w:t>]</w:t>
      </w:r>
      <w:r w:rsidRPr="000564EF">
        <w:t xml:space="preserve">. </w:t>
      </w:r>
      <w:r w:rsidR="004219B6">
        <w:t>T</w:t>
      </w:r>
      <w:r w:rsidRPr="000564EF">
        <w:t xml:space="preserve">he use of hydrophobic paper for the construction makes the electronic components and contact electrodes stable over a wide range of relative humidity and even after wetting the device with biological samples. The power for these SPEDs is generated </w:t>
      </w:r>
      <w:r w:rsidRPr="000B3260">
        <w:rPr>
          <w:i/>
          <w:iCs/>
        </w:rPr>
        <w:t>via</w:t>
      </w:r>
      <w:r w:rsidRPr="000564EF">
        <w:t xml:space="preserve"> a TENG employing </w:t>
      </w:r>
      <w:r w:rsidR="00B455C7" w:rsidRPr="00A613DF">
        <w:rPr>
          <w:color w:val="auto"/>
        </w:rPr>
        <w:t xml:space="preserve">a </w:t>
      </w:r>
      <w:r w:rsidRPr="00A613DF">
        <w:rPr>
          <w:color w:val="auto"/>
        </w:rPr>
        <w:t xml:space="preserve">paper-PTFE triboelectric </w:t>
      </w:r>
      <w:r w:rsidRPr="000564EF">
        <w:t xml:space="preserve">pair with Ni back-electrodes. Under mechanical excitation, the TENG provides a peak-to-peak voltage of up to 400 </w:t>
      </w:r>
      <w:proofErr w:type="spellStart"/>
      <w:r w:rsidRPr="00FE6C76">
        <w:rPr>
          <w:i/>
          <w:iCs/>
          <w:color w:val="FF0000"/>
        </w:rPr>
        <w:t>V</w:t>
      </w:r>
      <w:r w:rsidRPr="00FE6C76">
        <w:rPr>
          <w:i/>
          <w:iCs/>
          <w:color w:val="FF0000"/>
          <w:vertAlign w:val="subscript"/>
        </w:rPr>
        <w:t>p</w:t>
      </w:r>
      <w:proofErr w:type="spellEnd"/>
      <w:r w:rsidRPr="00FE6C76">
        <w:rPr>
          <w:i/>
          <w:iCs/>
          <w:color w:val="FF0000"/>
          <w:vertAlign w:val="subscript"/>
        </w:rPr>
        <w:t>-p</w:t>
      </w:r>
      <w:r w:rsidRPr="00FE6C76">
        <w:rPr>
          <w:color w:val="FF0000"/>
        </w:rPr>
        <w:t xml:space="preserve"> </w:t>
      </w:r>
      <w:r w:rsidRPr="000564EF">
        <w:t xml:space="preserve">and a current of 59 </w:t>
      </w:r>
      <w:proofErr w:type="spellStart"/>
      <w:r w:rsidRPr="000564EF">
        <w:t>μA</w:t>
      </w:r>
      <w:proofErr w:type="spellEnd"/>
      <w:r w:rsidRPr="000564EF">
        <w:t>, respectively. At the impedance matching load of 1.5 MΩ, a maximum power of ~63 μW.cm</w:t>
      </w:r>
      <w:r w:rsidRPr="000564EF">
        <w:rPr>
          <w:vertAlign w:val="superscript"/>
        </w:rPr>
        <w:t>−2</w:t>
      </w:r>
      <w:r w:rsidRPr="000564EF">
        <w:t xml:space="preserve"> could be delivered which was used to </w:t>
      </w:r>
      <w:r w:rsidR="00D258E2" w:rsidRPr="000564EF">
        <w:t xml:space="preserve">store charge </w:t>
      </w:r>
      <w:r w:rsidRPr="000564EF">
        <w:t xml:space="preserve">(after rectification) in a 47 </w:t>
      </w:r>
      <w:proofErr w:type="spellStart"/>
      <w:r w:rsidRPr="000564EF">
        <w:t>μF</w:t>
      </w:r>
      <w:proofErr w:type="spellEnd"/>
      <w:r w:rsidRPr="000564EF">
        <w:t xml:space="preserve"> capacitor to trickle charge a Lithium battery which then enabled three-electrode electrochemical measurements based on a</w:t>
      </w:r>
      <w:r w:rsidR="00B455C7">
        <w:t>n</w:t>
      </w:r>
      <w:r w:rsidRPr="000564EF">
        <w:t xml:space="preserve"> LMP91000 low-power sensor. The screen-printed carbon and Ag/AgCl electrodes showed fast electron transfer kinetics for Fe(CN)</w:t>
      </w:r>
      <w:r w:rsidRPr="000564EF">
        <w:rPr>
          <w:vertAlign w:val="subscript"/>
        </w:rPr>
        <w:t>6</w:t>
      </w:r>
      <w:r w:rsidRPr="000564EF">
        <w:rPr>
          <w:vertAlign w:val="superscript"/>
        </w:rPr>
        <w:t>3-/4-</w:t>
      </w:r>
      <w:r w:rsidRPr="000564EF">
        <w:t xml:space="preserve"> redox system with excellent linearity (R</w:t>
      </w:r>
      <w:r w:rsidRPr="000564EF">
        <w:rPr>
          <w:vertAlign w:val="superscript"/>
        </w:rPr>
        <w:t>2</w:t>
      </w:r>
      <w:r w:rsidRPr="000564EF">
        <w:t xml:space="preserve"> = 0.99) of anodic/cathodic peak currents against </w:t>
      </w:r>
      <w:r w:rsidR="006D1C52" w:rsidRPr="000564EF">
        <w:t>the square</w:t>
      </w:r>
      <w:r w:rsidRPr="000564EF">
        <w:t xml:space="preserve"> root of the scan rate (2.5 to 15 mV.s</w:t>
      </w:r>
      <w:r w:rsidRPr="000564EF">
        <w:rPr>
          <w:vertAlign w:val="superscript"/>
        </w:rPr>
        <w:t>-1</w:t>
      </w:r>
      <w:r w:rsidRPr="000564EF">
        <w:t>, -0.3 to 0.7</w:t>
      </w:r>
      <w:r w:rsidR="00E9005A" w:rsidRPr="000564EF">
        <w:t xml:space="preserve"> </w:t>
      </w:r>
      <w:r w:rsidRPr="000564EF">
        <w:t>V potential window) and reproducibility (standard deviation of 3.6% across 10 different SPEDs). When utili</w:t>
      </w:r>
      <w:r w:rsidR="00944C1D">
        <w:t>z</w:t>
      </w:r>
      <w:r w:rsidRPr="000564EF">
        <w:t xml:space="preserve">ed for the measurement of buffered solutions of potassium ferrocyanide (redox model compound), glucose, uric acid, and l-lactate, the SPED based quantification </w:t>
      </w:r>
      <w:r w:rsidRPr="000564EF">
        <w:rPr>
          <w:i/>
          <w:iCs/>
        </w:rPr>
        <w:t>via</w:t>
      </w:r>
      <w:r w:rsidRPr="000564EF">
        <w:t xml:space="preserve"> </w:t>
      </w:r>
      <w:r w:rsidR="00D14597" w:rsidRPr="000564EF">
        <w:t>chrono</w:t>
      </w:r>
      <w:r w:rsidR="003D7860">
        <w:t>-</w:t>
      </w:r>
      <w:r w:rsidR="00D14597" w:rsidRPr="000564EF">
        <w:t>coulometry</w:t>
      </w:r>
      <w:r w:rsidRPr="000564EF">
        <w:t xml:space="preserve"> was more accurate than chronoamperometry, especially for small (&lt;</w:t>
      </w:r>
      <w:r w:rsidR="00E9005A" w:rsidRPr="000564EF">
        <w:t xml:space="preserve"> </w:t>
      </w:r>
      <w:r w:rsidRPr="000564EF">
        <w:t>0.2×10</w:t>
      </w:r>
      <w:r w:rsidRPr="000564EF">
        <w:rPr>
          <w:vertAlign w:val="superscript"/>
        </w:rPr>
        <w:t>-3</w:t>
      </w:r>
      <w:r w:rsidRPr="000564EF">
        <w:t xml:space="preserve"> M) concentrations of analytes (faradaic currents</w:t>
      </w:r>
      <w:r w:rsidR="00F71AB9">
        <w:t xml:space="preserve"> </w:t>
      </w:r>
      <w:r w:rsidRPr="000564EF">
        <w:t xml:space="preserve">&lt;300 </w:t>
      </w:r>
      <w:proofErr w:type="spellStart"/>
      <w:r w:rsidRPr="000564EF">
        <w:t>nA</w:t>
      </w:r>
      <w:proofErr w:type="spellEnd"/>
      <w:r w:rsidRPr="000564EF">
        <w:t xml:space="preserve">, test time </w:t>
      </w:r>
      <w:r w:rsidR="00E9005A" w:rsidRPr="000564EF">
        <w:t xml:space="preserve">~ </w:t>
      </w:r>
      <w:r w:rsidRPr="000564EF">
        <w:t>6 s), due to the experimental noise peaks registered by the portable potentiostat. As such the limit of detection (</w:t>
      </w:r>
      <w:proofErr w:type="spellStart"/>
      <w:r w:rsidRPr="000564EF">
        <w:t>LoD</w:t>
      </w:r>
      <w:proofErr w:type="spellEnd"/>
      <w:r w:rsidRPr="000564EF">
        <w:t xml:space="preserve">) for glucose, uric acid, and l-lactate using SPEDs and portable potentiostat in the </w:t>
      </w:r>
      <w:r w:rsidR="00D14597" w:rsidRPr="000564EF">
        <w:t>chrono</w:t>
      </w:r>
      <w:r w:rsidR="003D7860">
        <w:t>-</w:t>
      </w:r>
      <w:r w:rsidR="00D14597" w:rsidRPr="000564EF">
        <w:t>coulometry</w:t>
      </w:r>
      <w:r w:rsidRPr="000564EF">
        <w:t xml:space="preserve"> configuration is 0.2</w:t>
      </w:r>
      <w:r w:rsidR="00F71AB9">
        <w:t xml:space="preserve"> </w:t>
      </w:r>
      <w:r w:rsidR="00F71AB9" w:rsidRPr="000564EF">
        <w:t xml:space="preserve">× </w:t>
      </w:r>
      <w:r w:rsidRPr="000564EF">
        <w:t>10</w:t>
      </w:r>
      <w:r w:rsidRPr="000564EF">
        <w:rPr>
          <w:vertAlign w:val="superscript"/>
        </w:rPr>
        <w:t>-3</w:t>
      </w:r>
      <w:r w:rsidRPr="000564EF">
        <w:t xml:space="preserve"> M, which is within the typical cut-off value range of all these analytes. </w:t>
      </w:r>
    </w:p>
    <w:p w14:paraId="410288CE" w14:textId="3036971F" w:rsidR="006507BA" w:rsidRPr="000564EF" w:rsidRDefault="006507BA" w:rsidP="006507BA">
      <w:pPr>
        <w:pStyle w:val="MDPI31text"/>
      </w:pPr>
      <w:r w:rsidRPr="000564EF">
        <w:t>Besides running these accurate, quantitative electrochemical tests, the authors utili</w:t>
      </w:r>
      <w:r w:rsidR="00944C1D">
        <w:t>z</w:t>
      </w:r>
      <w:r w:rsidRPr="000564EF">
        <w:t xml:space="preserve">ed SPEDs for colorimetric analysis for leukocyte, nitrite, urobilinogen, protein, pH, </w:t>
      </w:r>
      <w:r w:rsidR="00D14597" w:rsidRPr="000564EF">
        <w:t>hemoglobin</w:t>
      </w:r>
      <w:r w:rsidRPr="000564EF">
        <w:t>, specific gravity, ketone, bilirubin, and glucose in urine</w:t>
      </w:r>
      <w:r w:rsidR="00150717" w:rsidRPr="000564EF">
        <w:t xml:space="preserve"> [</w:t>
      </w:r>
      <w:sdt>
        <w:sdtPr>
          <w:rPr>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2015753282,&quot;citationText&quot;:&quot;&lt;span style=\&quot;font-family:Palatino Linotype;font-size:13.333333333333332px;color:#000000\&quot;&gt;&lt;sup&gt;21&lt;/sup&gt;&lt;/span&gt;&quot;}"/>
          <w:id w:val="-2015753282"/>
          <w:placeholder>
            <w:docPart w:val="D546139A62584B3DBC325699CB18A6BB"/>
          </w:placeholder>
        </w:sdtPr>
        <w:sdtEndPr/>
        <w:sdtContent>
          <w:r w:rsidR="004F558B" w:rsidRPr="00FE6C76">
            <w:rPr>
              <w:color w:val="FF0000"/>
              <w:szCs w:val="20"/>
              <w:vertAlign w:val="superscript"/>
            </w:rPr>
            <w:t>21</w:t>
          </w:r>
        </w:sdtContent>
      </w:sdt>
      <w:r w:rsidR="00150717" w:rsidRPr="000564EF">
        <w:t>]</w:t>
      </w:r>
      <w:r w:rsidRPr="000564EF">
        <w:t>. These ten colorimetric test zones included in the middle of the SPED to increase the surface area of the device and the consequential triboelectric charge density of the TENG, demonstrated the compatibility of SPEDs with conventional, wicking-based, paper microfluidics applications which require the sequential wetting of test zones. A low-power</w:t>
      </w:r>
      <w:r w:rsidR="004219B6">
        <w:t>-</w:t>
      </w:r>
      <w:r w:rsidRPr="000564EF">
        <w:t xml:space="preserve">consumption, fast (&lt;25 s) machine-vision algorithm was also developed to automatically identify and quantify each of the colorimetric test zones from a digital image. </w:t>
      </w:r>
      <w:r w:rsidR="00F706C6" w:rsidRPr="000564EF">
        <w:t>To</w:t>
      </w:r>
      <w:r w:rsidRPr="000564EF">
        <w:t xml:space="preserve"> provide fast diagnostic results to the user and to potentially facilitate remote expert consultation, the algorithm’s accuracy was tested for both low (240</w:t>
      </w:r>
      <w:r w:rsidR="00F71AB9">
        <w:t xml:space="preserve"> </w:t>
      </w:r>
      <w:r w:rsidR="00F71AB9" w:rsidRPr="000564EF">
        <w:t xml:space="preserve">× </w:t>
      </w:r>
      <w:r w:rsidRPr="000564EF">
        <w:t>320 pixels) and high resolution (2448</w:t>
      </w:r>
      <w:r w:rsidR="00F71AB9">
        <w:t xml:space="preserve"> </w:t>
      </w:r>
      <w:r w:rsidR="00F71AB9" w:rsidRPr="000564EF">
        <w:t xml:space="preserve">× </w:t>
      </w:r>
      <w:r w:rsidRPr="000564EF">
        <w:t>3264 pixels) images as well as varying environmental illumination (40-75000 Lux) and orientations (0°–355° in</w:t>
      </w:r>
      <w:r w:rsidR="004219B6">
        <w:t>-</w:t>
      </w:r>
      <w:r w:rsidRPr="000564EF">
        <w:t>plane; 0°–30° out of plane) and shown to work efficiently by obtaining a standard deviation of the recogni</w:t>
      </w:r>
      <w:r w:rsidR="00944C1D">
        <w:t>z</w:t>
      </w:r>
      <w:r w:rsidRPr="000564EF">
        <w:t>ed colors of 0.92% and 2.96%, respectively. Thus, the integrated paper</w:t>
      </w:r>
      <w:r w:rsidR="003D7860">
        <w:t>-</w:t>
      </w:r>
      <w:r w:rsidRPr="000564EF">
        <w:t xml:space="preserve">based SPEDs can not only provide sensitive, accurate, quantitative measurements but can also power up other devices to facilitate telemedicine applications. </w:t>
      </w:r>
    </w:p>
    <w:p w14:paraId="56843820" w14:textId="77777777" w:rsidR="006507BA" w:rsidRPr="000564EF" w:rsidRDefault="006507BA" w:rsidP="006507BA">
      <w:pPr>
        <w:pStyle w:val="MDPI31text"/>
      </w:pPr>
      <w:r w:rsidRPr="000564EF">
        <w:t xml:space="preserve">While there is no doubt that the </w:t>
      </w:r>
      <w:proofErr w:type="spellStart"/>
      <w:r w:rsidRPr="000564EF">
        <w:t>PoCs</w:t>
      </w:r>
      <w:proofErr w:type="spellEnd"/>
      <w:r w:rsidRPr="000564EF">
        <w:t xml:space="preserve"> based on self-powered, paper-based electrochemical devices offer significant advantages over other devices, the SPEDs face limitations too, including:</w:t>
      </w:r>
    </w:p>
    <w:p w14:paraId="296A075B" w14:textId="6FEF2ABD" w:rsidR="006507BA" w:rsidRPr="000564EF" w:rsidRDefault="006507BA" w:rsidP="00E9005A">
      <w:pPr>
        <w:pStyle w:val="MDPI31text"/>
        <w:numPr>
          <w:ilvl w:val="0"/>
          <w:numId w:val="18"/>
        </w:numPr>
      </w:pPr>
      <w:r w:rsidRPr="000564EF">
        <w:lastRenderedPageBreak/>
        <w:t>The TENGs currently interfaced to the SPEDs require the user to tap the device with three fingers at 2 Hz for ~4 minutes to provide the portable potentiostat with enough energy to perform a 28</w:t>
      </w:r>
      <w:r w:rsidR="003D7860">
        <w:t xml:space="preserve"> s</w:t>
      </w:r>
      <w:r w:rsidRPr="000564EF">
        <w:t xml:space="preserve"> electrochemical test. </w:t>
      </w:r>
    </w:p>
    <w:p w14:paraId="63A8FED4" w14:textId="5032F840" w:rsidR="006507BA" w:rsidRDefault="006507BA" w:rsidP="00E9005A">
      <w:pPr>
        <w:pStyle w:val="MDPI31text"/>
        <w:numPr>
          <w:ilvl w:val="0"/>
          <w:numId w:val="18"/>
        </w:numPr>
      </w:pPr>
      <w:r w:rsidRPr="000564EF">
        <w:t>To complete multiple (currently up to four) electrochemical measurements, the position of the electrodes needs to be manually shifted to a particular SPED i.e., only one electrochemical assay can be performed at a given time.</w:t>
      </w:r>
    </w:p>
    <w:p w14:paraId="72CE233C" w14:textId="77777777" w:rsidR="00BB06DF" w:rsidRDefault="00BB06DF" w:rsidP="008363A7">
      <w:pPr>
        <w:pStyle w:val="MDPI31text"/>
        <w:ind w:firstLine="0"/>
        <w:rPr>
          <w:b/>
          <w:bCs/>
          <w:color w:val="auto"/>
          <w:szCs w:val="20"/>
        </w:rPr>
      </w:pPr>
    </w:p>
    <w:p w14:paraId="1E42A3E3" w14:textId="36EA2AE2" w:rsidR="008363A7" w:rsidRPr="00F53192" w:rsidRDefault="008363A7" w:rsidP="008363A7">
      <w:pPr>
        <w:pStyle w:val="MDPI31text"/>
        <w:ind w:firstLine="0"/>
        <w:rPr>
          <w:i/>
          <w:iCs/>
          <w:color w:val="auto"/>
          <w:szCs w:val="20"/>
        </w:rPr>
      </w:pPr>
      <w:r w:rsidRPr="004D58D1">
        <w:rPr>
          <w:b/>
          <w:bCs/>
          <w:color w:val="auto"/>
          <w:szCs w:val="20"/>
        </w:rPr>
        <w:t>Fulfilling REASSURED criteria:</w:t>
      </w:r>
      <w:r>
        <w:rPr>
          <w:i/>
          <w:iCs/>
          <w:color w:val="auto"/>
          <w:szCs w:val="20"/>
        </w:rPr>
        <w:t xml:space="preserve"> </w:t>
      </w:r>
      <w:r w:rsidR="00643C1A">
        <w:rPr>
          <w:i/>
          <w:iCs/>
          <w:color w:val="auto"/>
          <w:szCs w:val="20"/>
        </w:rPr>
        <w:t>Paper-based solutions are poised to assist with “</w:t>
      </w:r>
      <w:r w:rsidR="00643C1A" w:rsidRPr="00AA6E32">
        <w:rPr>
          <w:b/>
          <w:bCs/>
          <w:i/>
          <w:iCs/>
          <w:color w:val="auto"/>
          <w:szCs w:val="20"/>
        </w:rPr>
        <w:t>E</w:t>
      </w:r>
      <w:r w:rsidR="00643C1A">
        <w:rPr>
          <w:i/>
          <w:iCs/>
          <w:color w:val="auto"/>
          <w:szCs w:val="20"/>
        </w:rPr>
        <w:t xml:space="preserve">” – environmentally friendly aspects while </w:t>
      </w:r>
      <w:r w:rsidR="00DC65E4">
        <w:rPr>
          <w:i/>
          <w:iCs/>
          <w:color w:val="auto"/>
          <w:szCs w:val="20"/>
        </w:rPr>
        <w:t xml:space="preserve">the </w:t>
      </w:r>
      <w:r w:rsidR="00AA6E32">
        <w:rPr>
          <w:i/>
          <w:iCs/>
          <w:color w:val="auto"/>
          <w:szCs w:val="20"/>
        </w:rPr>
        <w:t xml:space="preserve">self-pipetting properties offer </w:t>
      </w:r>
      <w:r w:rsidR="004D75EF">
        <w:rPr>
          <w:i/>
          <w:iCs/>
          <w:color w:val="auto"/>
          <w:szCs w:val="20"/>
        </w:rPr>
        <w:t>“</w:t>
      </w:r>
      <w:r w:rsidR="00AA6E32" w:rsidRPr="00AA6E32">
        <w:rPr>
          <w:b/>
          <w:bCs/>
          <w:i/>
          <w:iCs/>
          <w:color w:val="auto"/>
          <w:szCs w:val="20"/>
        </w:rPr>
        <w:t>E</w:t>
      </w:r>
      <w:r w:rsidR="00AA6E32">
        <w:rPr>
          <w:i/>
          <w:iCs/>
          <w:color w:val="auto"/>
          <w:szCs w:val="20"/>
        </w:rPr>
        <w:t>ase of sample collection</w:t>
      </w:r>
      <w:r w:rsidR="004D75EF">
        <w:rPr>
          <w:i/>
          <w:iCs/>
          <w:color w:val="auto"/>
          <w:szCs w:val="20"/>
        </w:rPr>
        <w:t>”</w:t>
      </w:r>
      <w:r w:rsidR="00AA6E32">
        <w:rPr>
          <w:i/>
          <w:iCs/>
          <w:color w:val="auto"/>
          <w:szCs w:val="20"/>
        </w:rPr>
        <w:t xml:space="preserve">. </w:t>
      </w:r>
      <w:r w:rsidR="00BB06DF" w:rsidRPr="00BB06DF">
        <w:rPr>
          <w:b/>
          <w:bCs/>
          <w:i/>
          <w:iCs/>
          <w:color w:val="auto"/>
          <w:szCs w:val="20"/>
        </w:rPr>
        <w:t>R</w:t>
      </w:r>
      <w:r w:rsidR="00BB06DF">
        <w:rPr>
          <w:i/>
          <w:iCs/>
          <w:color w:val="auto"/>
          <w:szCs w:val="20"/>
        </w:rPr>
        <w:t xml:space="preserve">apid </w:t>
      </w:r>
      <w:r w:rsidR="000B7889">
        <w:rPr>
          <w:i/>
          <w:iCs/>
          <w:color w:val="auto"/>
          <w:szCs w:val="20"/>
        </w:rPr>
        <w:t>solution</w:t>
      </w:r>
      <w:r w:rsidR="00BB06DF">
        <w:rPr>
          <w:i/>
          <w:iCs/>
          <w:color w:val="auto"/>
          <w:szCs w:val="20"/>
        </w:rPr>
        <w:t>s</w:t>
      </w:r>
      <w:r w:rsidR="000B7889">
        <w:rPr>
          <w:i/>
          <w:iCs/>
          <w:color w:val="auto"/>
          <w:szCs w:val="20"/>
        </w:rPr>
        <w:t xml:space="preserve"> like </w:t>
      </w:r>
      <w:r w:rsidR="00BB06DF">
        <w:rPr>
          <w:i/>
          <w:iCs/>
          <w:color w:val="auto"/>
          <w:szCs w:val="20"/>
        </w:rPr>
        <w:t xml:space="preserve">SPEDs </w:t>
      </w:r>
      <w:r w:rsidR="000B7889">
        <w:rPr>
          <w:i/>
          <w:iCs/>
          <w:color w:val="auto"/>
          <w:szCs w:val="20"/>
        </w:rPr>
        <w:t>are</w:t>
      </w:r>
      <w:r w:rsidR="00D20B1B">
        <w:rPr>
          <w:i/>
          <w:iCs/>
          <w:color w:val="auto"/>
          <w:szCs w:val="20"/>
        </w:rPr>
        <w:t xml:space="preserve"> </w:t>
      </w:r>
      <w:r w:rsidR="00D20B1B" w:rsidRPr="00F53192">
        <w:rPr>
          <w:i/>
          <w:iCs/>
          <w:color w:val="auto"/>
          <w:szCs w:val="20"/>
        </w:rPr>
        <w:t>“</w:t>
      </w:r>
      <w:r w:rsidR="00D20B1B" w:rsidRPr="00F53192">
        <w:rPr>
          <w:b/>
          <w:bCs/>
          <w:i/>
          <w:iCs/>
          <w:color w:val="auto"/>
          <w:szCs w:val="20"/>
        </w:rPr>
        <w:t>D</w:t>
      </w:r>
      <w:r w:rsidR="00D20B1B" w:rsidRPr="00F53192">
        <w:rPr>
          <w:i/>
          <w:iCs/>
          <w:color w:val="auto"/>
          <w:szCs w:val="20"/>
        </w:rPr>
        <w:t xml:space="preserve">eliverable to end-users” at a low-cost while offering multiplexing capabilities. </w:t>
      </w:r>
      <w:r w:rsidR="000B7889" w:rsidRPr="00F53192">
        <w:rPr>
          <w:i/>
          <w:iCs/>
          <w:color w:val="auto"/>
          <w:szCs w:val="20"/>
        </w:rPr>
        <w:t xml:space="preserve"> </w:t>
      </w:r>
    </w:p>
    <w:p w14:paraId="2A5F61CA" w14:textId="77777777" w:rsidR="006507BA" w:rsidRPr="000564EF" w:rsidRDefault="006507BA" w:rsidP="006507BA">
      <w:pPr>
        <w:pStyle w:val="MDPI31text"/>
        <w:ind w:left="0" w:firstLine="0"/>
      </w:pPr>
    </w:p>
    <w:p w14:paraId="23B281B1" w14:textId="774124E3" w:rsidR="006507BA" w:rsidRPr="00AB4BB4" w:rsidRDefault="006507BA" w:rsidP="006507BA">
      <w:pPr>
        <w:pStyle w:val="MDPI31text"/>
        <w:ind w:left="2040" w:firstLine="510"/>
        <w:rPr>
          <w:b/>
          <w:bCs/>
          <w:color w:val="FF0000"/>
        </w:rPr>
      </w:pPr>
      <w:r w:rsidRPr="00AB4BB4">
        <w:rPr>
          <w:b/>
          <w:bCs/>
          <w:color w:val="FF0000"/>
        </w:rPr>
        <w:t>2.</w:t>
      </w:r>
      <w:r w:rsidR="00F44A9A" w:rsidRPr="00AB4BB4">
        <w:rPr>
          <w:b/>
          <w:bCs/>
          <w:color w:val="FF0000"/>
        </w:rPr>
        <w:t>2</w:t>
      </w:r>
      <w:r w:rsidRPr="00AB4BB4">
        <w:rPr>
          <w:b/>
          <w:bCs/>
          <w:color w:val="FF0000"/>
        </w:rPr>
        <w:t xml:space="preserve"> Self-</w:t>
      </w:r>
      <w:r w:rsidR="00460409" w:rsidRPr="00AB4BB4">
        <w:rPr>
          <w:b/>
          <w:bCs/>
          <w:color w:val="FF0000"/>
        </w:rPr>
        <w:t>p</w:t>
      </w:r>
      <w:r w:rsidRPr="00AB4BB4">
        <w:rPr>
          <w:b/>
          <w:bCs/>
          <w:color w:val="FF0000"/>
        </w:rPr>
        <w:t xml:space="preserve">owered </w:t>
      </w:r>
      <w:r w:rsidR="00460409" w:rsidRPr="00AB4BB4">
        <w:rPr>
          <w:b/>
          <w:bCs/>
          <w:color w:val="FF0000"/>
        </w:rPr>
        <w:t>m</w:t>
      </w:r>
      <w:r w:rsidRPr="00AB4BB4">
        <w:rPr>
          <w:b/>
          <w:bCs/>
          <w:color w:val="FF0000"/>
        </w:rPr>
        <w:t xml:space="preserve">onitoring of </w:t>
      </w:r>
      <w:r w:rsidR="00460409" w:rsidRPr="00AB4BB4">
        <w:rPr>
          <w:b/>
          <w:bCs/>
          <w:color w:val="FF0000"/>
        </w:rPr>
        <w:t>e</w:t>
      </w:r>
      <w:r w:rsidRPr="00AB4BB4">
        <w:rPr>
          <w:b/>
          <w:bCs/>
          <w:color w:val="FF0000"/>
        </w:rPr>
        <w:t xml:space="preserve">lectrophysiological signals </w:t>
      </w:r>
    </w:p>
    <w:p w14:paraId="12262A90" w14:textId="15533BBE" w:rsidR="006507BA" w:rsidRPr="000564EF" w:rsidRDefault="006507BA" w:rsidP="006507BA">
      <w:pPr>
        <w:pStyle w:val="MDPI31text"/>
      </w:pPr>
      <w:r w:rsidRPr="000564EF">
        <w:t>Electrophysiological parameters, such as respiratory rate, heart rhythm</w:t>
      </w:r>
      <w:r w:rsidR="003D5135">
        <w:t xml:space="preserve">, </w:t>
      </w:r>
      <w:r w:rsidRPr="000564EF">
        <w:t>beats per minute</w:t>
      </w:r>
      <w:r w:rsidR="003D5135">
        <w:t xml:space="preserve"> (</w:t>
      </w:r>
      <w:r w:rsidRPr="000564EF">
        <w:t>bpm), and blood pressure, represent some of the most valuable and vital clinical diagnostics</w:t>
      </w:r>
      <w:r w:rsidR="00056887" w:rsidRPr="000564EF">
        <w:t xml:space="preserve"> [</w:t>
      </w:r>
      <w:sdt>
        <w:sdtPr>
          <w:rPr>
            <w:highlight w:val="white"/>
          </w:rPr>
          <w:alias w:val="Citation"/>
          <w:tag w:val="{&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1120261228,&quot;citationText&quot;:&quot;&lt;span style=\&quot;font-family:Palatino Linotype;font-size:13.333333333333332px;color:#000000\&quot;&gt;&lt;sup&gt;50&lt;/sup&gt;&lt;/span&gt;&quot;}"/>
          <w:id w:val="1120261228"/>
          <w:placeholder>
            <w:docPart w:val="9264D77E674B4075AFCB87E052B6AC25"/>
          </w:placeholder>
        </w:sdtPr>
        <w:sdtEndPr/>
        <w:sdtContent>
          <w:r w:rsidR="004F558B" w:rsidRPr="00FE6C76">
            <w:rPr>
              <w:color w:val="FF0000"/>
              <w:szCs w:val="20"/>
              <w:vertAlign w:val="superscript"/>
            </w:rPr>
            <w:t>55</w:t>
          </w:r>
        </w:sdtContent>
      </w:sdt>
      <w:r w:rsidR="003B6D49" w:rsidRPr="003B6D49">
        <w:rPr>
          <w:vertAlign w:val="superscript"/>
        </w:rPr>
        <w:t>,</w:t>
      </w:r>
      <w:r w:rsidR="003B6D49">
        <w:t xml:space="preserve"> </w:t>
      </w:r>
      <w:sdt>
        <w:sdtPr>
          <w:rPr>
            <w:highlight w:val="white"/>
          </w:rPr>
          <w:alias w:val="Citation"/>
          <w:tag w:val="{&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2127458415,&quot;citationText&quot;:&quot;&lt;span style=\&quot;font-family:Palatino Linotype;font-size:13.333333333333332px;color:#000000\&quot;&gt;&lt;sup&gt;60&lt;/sup&gt;&lt;/span&gt;&quot;}"/>
          <w:id w:val="-2127458415"/>
          <w:placeholder>
            <w:docPart w:val="CCF1361C31134BED954102D00F0DE417"/>
          </w:placeholder>
        </w:sdtPr>
        <w:sdtEndPr/>
        <w:sdtContent>
          <w:r w:rsidR="004F558B" w:rsidRPr="00FE6C76">
            <w:rPr>
              <w:color w:val="FF0000"/>
              <w:szCs w:val="20"/>
              <w:vertAlign w:val="superscript"/>
            </w:rPr>
            <w:t>65</w:t>
          </w:r>
        </w:sdtContent>
      </w:sdt>
      <w:r w:rsidR="00917EB7" w:rsidRPr="000564EF">
        <w:t>].</w:t>
      </w:r>
      <w:r w:rsidRPr="000564EF">
        <w:t xml:space="preserve"> The absence of timely detection of sudden and transient changes in these can often result in </w:t>
      </w:r>
      <w:r w:rsidR="003D7860">
        <w:t xml:space="preserve">the </w:t>
      </w:r>
      <w:r w:rsidRPr="000564EF">
        <w:t>development of life-threatening conditions. While for in-patients, intermittent measurements are carried out; for at-home patients, the use of bulky recorders offers a significant challenge due to the discomfort, complexity, and even inadequate patient compliance</w:t>
      </w:r>
      <w:r w:rsidR="00E853C5" w:rsidRPr="000564EF">
        <w:t xml:space="preserve"> [</w:t>
      </w:r>
      <w:sdt>
        <w:sdtPr>
          <w:rPr>
            <w:highlight w:val="white"/>
          </w:rPr>
          <w:alias w:val="Citation"/>
          <w:tag w:val="{&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486628386,&quot;citationText&quot;:&quot;&lt;span style=\&quot;font-family:Palatino Linotype;font-size:13.333333333333332px;color:#000000\&quot;&gt;&lt;sup&gt;61&lt;/sup&gt;&lt;/span&gt;&quot;}"/>
          <w:id w:val="-486628386"/>
          <w:placeholder>
            <w:docPart w:val="D2D18083294F40808052512A5D9B7835"/>
          </w:placeholder>
        </w:sdtPr>
        <w:sdtEndPr/>
        <w:sdtContent>
          <w:r w:rsidR="004F558B" w:rsidRPr="00FE6C76">
            <w:rPr>
              <w:color w:val="FF0000"/>
              <w:szCs w:val="20"/>
              <w:vertAlign w:val="superscript"/>
            </w:rPr>
            <w:t>66</w:t>
          </w:r>
        </w:sdtContent>
      </w:sdt>
      <w:r w:rsidR="00E853C5" w:rsidRPr="000564EF">
        <w:t>]</w:t>
      </w:r>
      <w:r w:rsidRPr="000564EF">
        <w:t>. The emergence of wearable-devices with some of them being implantable devices provides a pathway for continuous, stable, and real-time measurements required for reliable diagnosis and intervention for patients’ severe diseases</w:t>
      </w:r>
      <w:r w:rsidR="005D6AF4" w:rsidRPr="000564EF">
        <w:t xml:space="preserve"> [</w:t>
      </w:r>
      <w:sdt>
        <w:sdtPr>
          <w:rPr>
            <w:highlight w:val="white"/>
          </w:rPr>
          <w:alias w:val="Citation"/>
          <w:tag w:val="{&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458029736,&quot;citationText&quot;:&quot;&lt;span style=\&quot;font-family:Palatino Linotype;font-size:13.333333333333332px;color:#000000\&quot;&gt;&lt;sup&gt;50&lt;/sup&gt;&lt;/span&gt;&quot;}"/>
          <w:id w:val="-458029736"/>
          <w:placeholder>
            <w:docPart w:val="F49DBD2B88E24FDF914C6269BE60BF2E"/>
          </w:placeholder>
        </w:sdtPr>
        <w:sdtEndPr/>
        <w:sdtContent>
          <w:r w:rsidR="004F558B" w:rsidRPr="00FE6C76">
            <w:rPr>
              <w:color w:val="FF0000"/>
              <w:szCs w:val="20"/>
              <w:vertAlign w:val="superscript"/>
            </w:rPr>
            <w:t>55</w:t>
          </w:r>
        </w:sdtContent>
      </w:sdt>
      <w:r w:rsidR="005D6AF4" w:rsidRPr="000564EF">
        <w:t>]</w:t>
      </w:r>
      <w:r w:rsidRPr="000564EF">
        <w:t xml:space="preserve">. The development of self-powered, non-invasive solutions which can be integrated into an individual’s life </w:t>
      </w:r>
      <w:r w:rsidRPr="000564EF">
        <w:rPr>
          <w:i/>
          <w:iCs/>
        </w:rPr>
        <w:t>via</w:t>
      </w:r>
      <w:r w:rsidRPr="000564EF">
        <w:t xml:space="preserve"> means of wearables </w:t>
      </w:r>
      <w:r w:rsidR="00D14B49">
        <w:t xml:space="preserve">- </w:t>
      </w:r>
      <w:r w:rsidRPr="000564EF">
        <w:t xml:space="preserve">textile-based or even dermal </w:t>
      </w:r>
      <w:r w:rsidR="00D14B49">
        <w:t xml:space="preserve">- </w:t>
      </w:r>
      <w:r w:rsidRPr="000564EF">
        <w:t xml:space="preserve">can provide pathways to monitor </w:t>
      </w:r>
      <w:r w:rsidR="00EF23E8" w:rsidRPr="000564EF">
        <w:t xml:space="preserve">vital signs </w:t>
      </w:r>
      <w:r w:rsidRPr="000564EF">
        <w:t>in real-time which are discussed below. Within the next sections, the emergence of self-powered measurements of electrophysiological signals and other vital signs</w:t>
      </w:r>
      <w:r w:rsidR="00D14B49">
        <w:t xml:space="preserve"> will be discussed</w:t>
      </w:r>
      <w:r w:rsidRPr="000564EF">
        <w:t xml:space="preserve">. </w:t>
      </w:r>
    </w:p>
    <w:p w14:paraId="0329AA1C" w14:textId="77777777" w:rsidR="006507BA" w:rsidRPr="00AB4BB4" w:rsidRDefault="006507BA" w:rsidP="006507BA">
      <w:pPr>
        <w:pStyle w:val="MDPI31text"/>
        <w:ind w:left="2040" w:firstLine="510"/>
        <w:rPr>
          <w:b/>
          <w:bCs/>
          <w:color w:val="FF0000"/>
        </w:rPr>
      </w:pPr>
    </w:p>
    <w:p w14:paraId="5D3B7FD2" w14:textId="40E29578" w:rsidR="006507BA" w:rsidRPr="00AB4BB4" w:rsidRDefault="006507BA" w:rsidP="006507BA">
      <w:pPr>
        <w:pStyle w:val="MDPI31text"/>
        <w:ind w:left="2040" w:firstLine="510"/>
        <w:rPr>
          <w:b/>
          <w:bCs/>
          <w:color w:val="FF0000"/>
        </w:rPr>
      </w:pPr>
      <w:r w:rsidRPr="00AB4BB4">
        <w:rPr>
          <w:b/>
          <w:bCs/>
          <w:color w:val="FF0000"/>
        </w:rPr>
        <w:t>2.</w:t>
      </w:r>
      <w:r w:rsidR="00F44A9A" w:rsidRPr="00AB4BB4">
        <w:rPr>
          <w:b/>
          <w:bCs/>
          <w:color w:val="FF0000"/>
        </w:rPr>
        <w:t>2</w:t>
      </w:r>
      <w:r w:rsidRPr="00AB4BB4">
        <w:rPr>
          <w:b/>
          <w:bCs/>
          <w:color w:val="FF0000"/>
        </w:rPr>
        <w:t xml:space="preserve">.1 Cardiovascular monitoring </w:t>
      </w:r>
    </w:p>
    <w:p w14:paraId="4EA38D41" w14:textId="3B1E5852" w:rsidR="006507BA" w:rsidRPr="000564EF" w:rsidRDefault="006507BA" w:rsidP="006507BA">
      <w:pPr>
        <w:pStyle w:val="MDPI31text"/>
      </w:pPr>
      <w:r w:rsidRPr="000564EF">
        <w:t xml:space="preserve">Cardiology represents one of the most popular applications for self-powered sensors and devices, with a significant number of publications </w:t>
      </w:r>
      <w:r w:rsidR="00BF34EA" w:rsidRPr="000564EF">
        <w:t xml:space="preserve">and reviews </w:t>
      </w:r>
      <w:r w:rsidRPr="000564EF">
        <w:t>in the area</w:t>
      </w:r>
      <w:r w:rsidR="001967A5" w:rsidRPr="000564EF">
        <w:t xml:space="preserve"> [</w:t>
      </w:r>
      <w:sdt>
        <w:sdtPr>
          <w:rPr>
            <w:highlight w:val="white"/>
          </w:rPr>
          <w:alias w:val="Citation"/>
          <w:tag w:val="{&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1013000086,&quot;citationText&quot;:&quot;&lt;span style=\&quot;font-family:Palatino Linotype;font-size:13.333333333333332px;color:#000000\&quot;&gt;&lt;sup&gt;60&lt;/sup&gt;&lt;/span&gt;&quot;}"/>
          <w:id w:val="-1013000086"/>
          <w:placeholder>
            <w:docPart w:val="DF4CE4A0A1B44572AD3472C15EABEB97"/>
          </w:placeholder>
        </w:sdtPr>
        <w:sdtEndPr/>
        <w:sdtContent>
          <w:r w:rsidR="004F558B" w:rsidRPr="00FE6C76">
            <w:rPr>
              <w:color w:val="FF0000"/>
              <w:szCs w:val="20"/>
              <w:vertAlign w:val="superscript"/>
            </w:rPr>
            <w:t>65</w:t>
          </w:r>
        </w:sdtContent>
      </w:sdt>
      <w:r w:rsidR="003B6D49" w:rsidRPr="003B6D49">
        <w:rPr>
          <w:vertAlign w:val="superscript"/>
        </w:rPr>
        <w:t>,</w:t>
      </w:r>
      <w:sdt>
        <w:sdtPr>
          <w:rPr>
            <w:highlight w:val="white"/>
            <w:vertAlign w:val="superscript"/>
          </w:rPr>
          <w:alias w:val="Citation"/>
          <w:tag w:val="{&quot;referencesIds&quot;:[&quot;doc:601cfc568f0876c1d4ad29aa&quot;],&quot;referencesOptions&quot;:{&quot;doc:601cfc568f0876c1d4ad29aa&quot;:{&quot;author&quot;:true,&quot;year&quot;:true,&quot;pageReplace&quot;:&quot;&quot;,&quot;prefix&quot;:&quot;&quot;,&quot;suffix&quot;:&quot;&quot;}},&quot;hasBrokenReferences&quot;:false,&quot;hasManualEdits&quot;:false,&quot;citationType&quot;:&quot;inline&quot;,&quot;id&quot;:450214106,&quot;citationText&quot;:&quot;&lt;span style=\&quot;font-family:Palatino Linotype;font-size:13.333333333333332px;color:#000000\&quot;&gt;&lt;sup&gt;62&lt;/sup&gt;&lt;/span&gt;&quot;}"/>
          <w:id w:val="450214106"/>
          <w:placeholder>
            <w:docPart w:val="20C99F2DF8FC4636A83ED543B96A605D"/>
          </w:placeholder>
        </w:sdtPr>
        <w:sdtEndPr>
          <w:rPr>
            <w:vertAlign w:val="baseline"/>
          </w:rPr>
        </w:sdtEndPr>
        <w:sdtContent>
          <w:r w:rsidR="004F558B" w:rsidRPr="00FE6C76">
            <w:rPr>
              <w:color w:val="FF0000"/>
              <w:szCs w:val="20"/>
              <w:vertAlign w:val="superscript"/>
            </w:rPr>
            <w:t>67</w:t>
          </w:r>
        </w:sdtContent>
      </w:sdt>
      <w:r w:rsidR="00AA57ED" w:rsidRPr="000564EF">
        <w:t xml:space="preserve"> </w:t>
      </w:r>
      <w:sdt>
        <w:sdtPr>
          <w:rPr>
            <w:highlight w:val="white"/>
          </w:rPr>
          <w:alias w:val="Citation"/>
          <w:tag w:val="{&quot;referencesIds&quot;:[&quot;doc:601cfce88f087d4e7d479f6d&quot;],&quot;referencesOptions&quot;:{&quot;doc:601cfce88f087d4e7d479f6d&quot;:{&quot;author&quot;:true,&quot;year&quot;:true,&quot;pageReplace&quot;:&quot;&quot;,&quot;prefix&quot;:&quot;&quot;,&quot;suffix&quot;:&quot;&quot;}},&quot;hasBrokenReferences&quot;:false,&quot;hasManualEdits&quot;:false,&quot;citationType&quot;:&quot;inline&quot;,&quot;id&quot;:2005864464,&quot;citationText&quot;:&quot;&lt;span style=\&quot;font-family:Palatino Linotype;font-size:13.333333333333332px;color:#000000\&quot;&gt;&lt;sup&gt;63&lt;/sup&gt;&lt;/span&gt;&quot;}"/>
          <w:id w:val="2005864464"/>
          <w:placeholder>
            <w:docPart w:val="FAF6D7376A8E44F198D9D96907CE1AE3"/>
          </w:placeholder>
        </w:sdtPr>
        <w:sdtEndPr/>
        <w:sdtContent>
          <w:r w:rsidR="004F558B" w:rsidRPr="00FE6C76">
            <w:rPr>
              <w:color w:val="FF0000"/>
              <w:szCs w:val="20"/>
              <w:vertAlign w:val="superscript"/>
            </w:rPr>
            <w:t>68</w:t>
          </w:r>
        </w:sdtContent>
      </w:sdt>
      <w:r w:rsidR="00AA57ED" w:rsidRPr="000564EF">
        <w:t xml:space="preserve">]. </w:t>
      </w:r>
      <w:r w:rsidRPr="000564EF">
        <w:t>The arterial pulse wave which is often the most accessible and representative biomedical signal, carries a significant amount of information about the cardiovascular system’s condition</w:t>
      </w:r>
      <w:r w:rsidR="00432823" w:rsidRPr="000564EF">
        <w:t xml:space="preserve"> [</w:t>
      </w:r>
      <w:sdt>
        <w:sdtPr>
          <w:rPr>
            <w:highlight w:val="white"/>
            <w:vertAlign w:val="superscript"/>
          </w:rPr>
          <w:alias w:val="Citation"/>
          <w:tag w:val="{&quot;referencesIds&quot;:[&quot;doc:601cfe4c8f08b446a7645926&quot;],&quot;referencesOptions&quot;:{&quot;doc:601cfe4c8f08b446a7645926&quot;:{&quot;author&quot;:true,&quot;year&quot;:true,&quot;pageReplace&quot;:&quot;&quot;,&quot;prefix&quot;:&quot;&quot;,&quot;suffix&quot;:&quot;&quot;}},&quot;hasBrokenReferences&quot;:false,&quot;hasManualEdits&quot;:false,&quot;citationType&quot;:&quot;inline&quot;,&quot;id&quot;:1882283445,&quot;citationText&quot;:&quot;&lt;span style=\&quot;font-family:Palatino Linotype;font-size:13.333333333333332px;color:#000000\&quot;&gt;&lt;sup&gt;64&lt;/sup&gt;&lt;/span&gt;&quot;}"/>
          <w:id w:val="1882283445"/>
          <w:placeholder>
            <w:docPart w:val="C4F434AC13D34256908DB07F90089143"/>
          </w:placeholder>
        </w:sdtPr>
        <w:sdtEndPr/>
        <w:sdtContent>
          <w:r w:rsidR="004F558B" w:rsidRPr="00FE6C76">
            <w:rPr>
              <w:color w:val="FF0000"/>
              <w:szCs w:val="20"/>
              <w:vertAlign w:val="superscript"/>
            </w:rPr>
            <w:t>69</w:t>
          </w:r>
        </w:sdtContent>
      </w:sdt>
      <w:r w:rsidR="000D3EDE" w:rsidRPr="00D90A31">
        <w:rPr>
          <w:vertAlign w:val="superscript"/>
        </w:rPr>
        <w:t>,</w:t>
      </w:r>
      <w:r w:rsidR="000D3EDE">
        <w:t xml:space="preserve"> </w:t>
      </w:r>
      <w:sdt>
        <w:sdtPr>
          <w:rPr>
            <w:highlight w:val="white"/>
          </w:rPr>
          <w:alias w:val="Citation"/>
          <w:tag w:val="{&quot;referencesIds&quot;:[&quot;doc:601cfe848f0806684a153361&quot;],&quot;referencesOptions&quot;:{&quot;doc:601cfe848f0806684a153361&quot;:{&quot;author&quot;:true,&quot;year&quot;:true,&quot;pageReplace&quot;:&quot;&quot;,&quot;prefix&quot;:&quot;&quot;,&quot;suffix&quot;:&quot;&quot;}},&quot;hasBrokenReferences&quot;:false,&quot;hasManualEdits&quot;:false,&quot;citationType&quot;:&quot;inline&quot;,&quot;id&quot;:-1483693553,&quot;citationText&quot;:&quot;&lt;span style=\&quot;font-family:Palatino Linotype;font-size:13.333333333333332px;color:#000000\&quot;&gt;&lt;sup&gt;65&lt;/sup&gt;&lt;/span&gt;&quot;}"/>
          <w:id w:val="-1483693553"/>
          <w:placeholder>
            <w:docPart w:val="6FC18115EB9E4C1D80B4797938712675"/>
          </w:placeholder>
        </w:sdtPr>
        <w:sdtEndPr/>
        <w:sdtContent>
          <w:r w:rsidR="004F558B" w:rsidRPr="00FE6C76">
            <w:rPr>
              <w:color w:val="FF0000"/>
              <w:szCs w:val="20"/>
              <w:vertAlign w:val="superscript"/>
            </w:rPr>
            <w:t>70</w:t>
          </w:r>
        </w:sdtContent>
      </w:sdt>
      <w:r w:rsidR="009F3771" w:rsidRPr="000564EF">
        <w:t xml:space="preserve">]. </w:t>
      </w:r>
      <w:r w:rsidRPr="000564EF">
        <w:t>The extraction of pathological and physiological information from the arterial pulse wave for cardiovascular diagnosis is clinically carried out using PPG and piezoelectric pulse transducer (PPT) techniques</w:t>
      </w:r>
      <w:r w:rsidR="002606B3" w:rsidRPr="000564EF">
        <w:t xml:space="preserve"> [</w:t>
      </w:r>
      <w:sdt>
        <w:sdtPr>
          <w:rPr>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475111866,&quot;citationText&quot;:&quot;&lt;span style=\&quot;font-family:Palatino Linotype;font-size:13.333333333333332px;color:#000000\&quot;&gt;&lt;sup&gt;66&lt;/sup&gt;&lt;/span&gt;&quot;}"/>
          <w:id w:val="475111866"/>
          <w:placeholder>
            <w:docPart w:val="6AAC63DD90194D4B94BDD7B4FFC44608"/>
          </w:placeholder>
        </w:sdtPr>
        <w:sdtEndPr/>
        <w:sdtContent>
          <w:r w:rsidR="004F558B" w:rsidRPr="00FE6C76">
            <w:rPr>
              <w:color w:val="FF0000"/>
              <w:szCs w:val="20"/>
              <w:vertAlign w:val="superscript"/>
            </w:rPr>
            <w:t>71</w:t>
          </w:r>
        </w:sdtContent>
      </w:sdt>
      <w:r w:rsidR="002606B3" w:rsidRPr="000564EF">
        <w:t>]</w:t>
      </w:r>
      <w:r w:rsidRPr="000564EF">
        <w:t>. While the PPG is highly sensitive to body movement and ambient light variation, the PPT is limited owing to its high cost and relatively lower sensitivity. As is the case for all the other sensors, the energy consumption and battery requirements have provided a constant challenge for miniaturization and weight reduction of these commercial techniques</w:t>
      </w:r>
      <w:r w:rsidR="002D4CB5" w:rsidRPr="000564EF">
        <w:t xml:space="preserve"> [</w:t>
      </w:r>
      <w:sdt>
        <w:sdtPr>
          <w:rPr>
            <w:highlight w:val="white"/>
          </w:rPr>
          <w:alias w:val="Citation"/>
          <w:tag w:val="{&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1903516177,&quot;citationText&quot;:&quot;&lt;span style=\&quot;font-family:Palatino Linotype;font-size:13.333333333333332px;color:#000000\&quot;&gt;&lt;sup&gt;60&lt;/sup&gt;&lt;/span&gt;&quot;}"/>
          <w:id w:val="-1903516177"/>
          <w:placeholder>
            <w:docPart w:val="761BFC2921EC46E39739151A3FD7C4B4"/>
          </w:placeholder>
        </w:sdtPr>
        <w:sdtEndPr/>
        <w:sdtContent>
          <w:r w:rsidR="004F558B" w:rsidRPr="00FE6C76">
            <w:rPr>
              <w:color w:val="FF0000"/>
              <w:szCs w:val="20"/>
              <w:vertAlign w:val="superscript"/>
            </w:rPr>
            <w:t>65</w:t>
          </w:r>
        </w:sdtContent>
      </w:sdt>
      <w:r w:rsidR="004D4640" w:rsidRPr="000564EF">
        <w:t xml:space="preserve"> </w:t>
      </w:r>
      <w:sdt>
        <w:sdtPr>
          <w:rPr>
            <w:highlight w:val="white"/>
          </w:rPr>
          <w:alias w:val="Citation"/>
          <w:tag w:val="{&quot;referencesIds&quot;:[&quot;doc:601cfc568f0876c1d4ad29aa&quot;],&quot;referencesOptions&quot;:{&quot;doc:601cfc568f0876c1d4ad29aa&quot;:{&quot;author&quot;:true,&quot;year&quot;:true,&quot;pageReplace&quot;:&quot;&quot;,&quot;prefix&quot;:&quot;&quot;,&quot;suffix&quot;:&quot;&quot;}},&quot;hasBrokenReferences&quot;:false,&quot;hasManualEdits&quot;:false,&quot;citationType&quot;:&quot;inline&quot;,&quot;id&quot;:812215219,&quot;citationText&quot;:&quot;&lt;span style=\&quot;font-family:Palatino Linotype;font-size:13.333333333333332px;color:#000000\&quot;&gt;&lt;sup&gt;62&lt;/sup&gt;&lt;/span&gt;&quot;}"/>
          <w:id w:val="812215219"/>
          <w:placeholder>
            <w:docPart w:val="75A200966EA0419F9F4DCDB88E6F073B"/>
          </w:placeholder>
        </w:sdtPr>
        <w:sdtEndPr/>
        <w:sdtContent>
          <w:r w:rsidR="004F558B" w:rsidRPr="00FE6C76">
            <w:rPr>
              <w:color w:val="FF0000"/>
              <w:szCs w:val="20"/>
              <w:vertAlign w:val="superscript"/>
            </w:rPr>
            <w:t>67</w:t>
          </w:r>
        </w:sdtContent>
      </w:sdt>
      <w:r w:rsidR="004D4640" w:rsidRPr="000564EF">
        <w:t xml:space="preserve"> </w:t>
      </w:r>
      <w:sdt>
        <w:sdtPr>
          <w:rPr>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49886249,&quot;citationText&quot;:&quot;&lt;span style=\&quot;font-family:Palatino Linotype;font-size:13.333333333333332px;color:#000000\&quot;&gt;&lt;sup&gt;66&lt;/sup&gt;&lt;/span&gt;&quot;}"/>
          <w:id w:val="149886249"/>
          <w:placeholder>
            <w:docPart w:val="94249A4AAEFE4384B7CDCF3225B63CF8"/>
          </w:placeholder>
        </w:sdtPr>
        <w:sdtEndPr/>
        <w:sdtContent>
          <w:r w:rsidR="004F558B" w:rsidRPr="00FE6C76">
            <w:rPr>
              <w:color w:val="FF0000"/>
              <w:szCs w:val="20"/>
              <w:vertAlign w:val="superscript"/>
            </w:rPr>
            <w:t>71</w:t>
          </w:r>
        </w:sdtContent>
      </w:sdt>
      <w:r w:rsidR="002D4CB5" w:rsidRPr="000564EF">
        <w:t>]</w:t>
      </w:r>
      <w:r w:rsidRPr="000564EF">
        <w:t xml:space="preserve">. </w:t>
      </w:r>
      <w:r w:rsidR="00A64494" w:rsidRPr="000564EF">
        <w:t xml:space="preserve">Thus, in </w:t>
      </w:r>
      <w:r w:rsidR="00D1635B">
        <w:t xml:space="preserve">the </w:t>
      </w:r>
      <w:r w:rsidR="00A64494" w:rsidRPr="000564EF">
        <w:t xml:space="preserve">future, </w:t>
      </w:r>
      <w:r w:rsidRPr="000564EF">
        <w:t>a low-cost, non-invasive, self-powered</w:t>
      </w:r>
      <w:r w:rsidR="00D1635B">
        <w:t>,</w:t>
      </w:r>
      <w:r w:rsidRPr="000564EF">
        <w:t xml:space="preserve"> and user-friendly heart monitoring system is highly desirable</w:t>
      </w:r>
      <w:r w:rsidR="00C73B11">
        <w:t xml:space="preserve">, and </w:t>
      </w:r>
      <w:r w:rsidRPr="000564EF">
        <w:t xml:space="preserve">triboelectric sensors and devices </w:t>
      </w:r>
      <w:r w:rsidR="00C73B11">
        <w:t>can enable these features</w:t>
      </w:r>
      <w:r w:rsidR="00A56304" w:rsidRPr="000564EF">
        <w:t xml:space="preserve"> [</w:t>
      </w:r>
      <w:sdt>
        <w:sdtPr>
          <w:rPr>
            <w:highlight w:val="white"/>
          </w:rPr>
          <w:alias w:val="Citation"/>
          <w:tag w:val="{&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909429392,&quot;citationText&quot;:&quot;&lt;span style=\&quot;font-family:Palatino Linotype;font-size:13.333333333333332px;color:#000000\&quot;&gt;&lt;sup&gt;67&lt;/sup&gt;&lt;/span&gt;&quot;}"/>
          <w:id w:val="909429392"/>
          <w:placeholder>
            <w:docPart w:val="CD7E52D4DC314977AD23E2345DF26AB5"/>
          </w:placeholder>
        </w:sdtPr>
        <w:sdtEndPr/>
        <w:sdtContent>
          <w:r w:rsidR="004F558B" w:rsidRPr="00FE6C76">
            <w:rPr>
              <w:color w:val="FF0000"/>
              <w:szCs w:val="20"/>
              <w:vertAlign w:val="superscript"/>
            </w:rPr>
            <w:t>72</w:t>
          </w:r>
        </w:sdtContent>
      </w:sdt>
      <w:r w:rsidR="00A56304" w:rsidRPr="000564EF">
        <w:t>]</w:t>
      </w:r>
      <w:r w:rsidRPr="000564EF">
        <w:t>. In literature</w:t>
      </w:r>
      <w:r w:rsidR="00A56304" w:rsidRPr="000564EF">
        <w:t xml:space="preserve"> [</w:t>
      </w:r>
      <w:sdt>
        <w:sdtPr>
          <w:rPr>
            <w:highlight w:val="white"/>
          </w:rPr>
          <w:alias w:val="Citation"/>
          <w:tag w:val="{&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33580154,&quot;citationText&quot;:&quot;&lt;span style=\&quot;font-family:Palatino Linotype;font-size:13.333333333333332px;color:#000000\&quot;&gt;&lt;sup&gt;60&lt;/sup&gt;&lt;/span&gt;&quot;}"/>
          <w:id w:val="-33580154"/>
          <w:placeholder>
            <w:docPart w:val="609DBD63447D4D3BB6A9473604ECFD67"/>
          </w:placeholder>
        </w:sdtPr>
        <w:sdtEndPr/>
        <w:sdtContent>
          <w:r w:rsidR="004F558B" w:rsidRPr="00FE6C76">
            <w:rPr>
              <w:color w:val="FF0000"/>
              <w:szCs w:val="20"/>
              <w:vertAlign w:val="superscript"/>
            </w:rPr>
            <w:t>65</w:t>
          </w:r>
        </w:sdtContent>
      </w:sdt>
      <w:r w:rsidR="00A56304" w:rsidRPr="000564EF">
        <w:t>]</w:t>
      </w:r>
      <w:r w:rsidRPr="000564EF">
        <w:t>, the research into self-powered cardiovascular devices can be broadly divided into two categories: (</w:t>
      </w:r>
      <w:proofErr w:type="spellStart"/>
      <w:r w:rsidRPr="000564EF">
        <w:t>i</w:t>
      </w:r>
      <w:proofErr w:type="spellEnd"/>
      <w:r w:rsidRPr="000564EF">
        <w:t xml:space="preserve">) the use of TENGs to harvest biomechanical/ambient energy for powering monitoring devices, and (ii) the use of TENGs as active sensors for monitoring.  </w:t>
      </w:r>
    </w:p>
    <w:p w14:paraId="7ED51193" w14:textId="53611096" w:rsidR="006507BA" w:rsidRPr="000564EF" w:rsidRDefault="006507BA" w:rsidP="006507BA">
      <w:pPr>
        <w:pStyle w:val="MDPI31text"/>
      </w:pPr>
      <w:r w:rsidRPr="000564EF">
        <w:t>Wang’s group</w:t>
      </w:r>
      <w:r w:rsidR="00BA1438">
        <w:t>’s</w:t>
      </w:r>
      <w:r w:rsidRPr="000564EF">
        <w:t xml:space="preserve"> pioneering work </w:t>
      </w:r>
      <w:r w:rsidR="00AA7C0D" w:rsidRPr="000564EF">
        <w:t>[</w:t>
      </w:r>
      <w:sdt>
        <w:sdtPr>
          <w:rPr>
            <w:highlight w:val="white"/>
          </w:rPr>
          <w:alias w:val="Citation"/>
          <w:tag w:val="{&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1040278333,&quot;citationText&quot;:&quot;&lt;span style=\&quot;font-family:Palatino Linotype;font-size:13.333333333333332px;color:#000000\&quot;&gt;&lt;sup&gt;68&lt;/sup&gt;&lt;/span&gt;&quot;}"/>
          <w:id w:val="-1040278333"/>
          <w:placeholder>
            <w:docPart w:val="D38CF89FFF33435B91F4BE65EBF0022D"/>
          </w:placeholder>
        </w:sdtPr>
        <w:sdtEndPr/>
        <w:sdtContent>
          <w:r w:rsidR="004F558B" w:rsidRPr="00FE6C76">
            <w:rPr>
              <w:color w:val="FF0000"/>
              <w:szCs w:val="20"/>
              <w:vertAlign w:val="superscript"/>
            </w:rPr>
            <w:t>73</w:t>
          </w:r>
        </w:sdtContent>
      </w:sdt>
      <w:r w:rsidR="00AA7C0D" w:rsidRPr="000564EF">
        <w:t xml:space="preserve">] </w:t>
      </w:r>
      <w:r w:rsidRPr="000564EF">
        <w:t>in energy-harvesting TENGs and their applications led to the development of multi-layered vertical contact-separation mode TENG comprising of a Kapton</w:t>
      </w:r>
      <w:r w:rsidR="0065323E">
        <w:t xml:space="preserve"> (polyimide</w:t>
      </w:r>
      <w:r w:rsidR="003A6513">
        <w:t>, PI</w:t>
      </w:r>
      <w:r w:rsidR="0065323E">
        <w:t>)</w:t>
      </w:r>
      <w:r w:rsidRPr="000564EF">
        <w:t xml:space="preserve"> film backbone architecture with Al and nanostructured fluorinated ethylene propylene (FEP) with a 300 nm Cr/Cu back electrode, as the </w:t>
      </w:r>
      <w:r w:rsidRPr="000564EF">
        <w:lastRenderedPageBreak/>
        <w:t xml:space="preserve">triboelectric pair. Through the simultaneous development of efficient (~60%) power management circuits and low-leakage storage, such universal self-charging systems driven by low-frequency (2 Hz) body motion are capable of sustaining operation of mobile and wearable electronics, such as temperature sensors, heart rate monitoring devices, pedometers, wearable watches, and radio-frequency wireless transmitters. When integrated into a shoe insole, the Al/FEP TENG produced an output voltage of 700 V, while when excited with palm tapping at 1.6 Hz frequency, the TENG was shown to be capable of maintaining continuous operation of a heart rate and temperature sensor. </w:t>
      </w:r>
    </w:p>
    <w:p w14:paraId="4F102E9C" w14:textId="3DE12513" w:rsidR="006507BA" w:rsidRPr="000564EF" w:rsidRDefault="006507BA" w:rsidP="006507BA">
      <w:pPr>
        <w:pStyle w:val="MDPI31text"/>
      </w:pPr>
      <w:r w:rsidRPr="000564EF">
        <w:t xml:space="preserve">One of the earliest examples of </w:t>
      </w:r>
      <w:r w:rsidR="00D1635B">
        <w:t xml:space="preserve">the </w:t>
      </w:r>
      <w:r w:rsidRPr="000564EF">
        <w:t xml:space="preserve">use of TENGs in </w:t>
      </w:r>
      <w:r w:rsidR="00D1635B">
        <w:t xml:space="preserve">the </w:t>
      </w:r>
      <w:r w:rsidRPr="000564EF">
        <w:t>measurement of cardiovascular parameters was reported in 2014 by Zheng et al.</w:t>
      </w:r>
      <w:r w:rsidR="004F7DA5">
        <w:t xml:space="preserve"> </w:t>
      </w:r>
      <w:r w:rsidR="00142F80" w:rsidRPr="000564EF">
        <w:t>[</w:t>
      </w:r>
      <w:sdt>
        <w:sdtPr>
          <w:rPr>
            <w:highlight w:val="white"/>
          </w:rPr>
          <w:alias w:val="Citation"/>
          <w:tag w:val="{&quot;referencesIds&quot;:[&quot;doc:601d036b8f0806684a15339a&quot;],&quot;referencesOptions&quot;:{&quot;doc:601d036b8f0806684a15339a&quot;:{&quot;author&quot;:true,&quot;year&quot;:true,&quot;pageReplace&quot;:&quot;&quot;,&quot;prefix&quot;:&quot;&quot;,&quot;suffix&quot;:&quot;&quot;}},&quot;hasBrokenReferences&quot;:false,&quot;hasManualEdits&quot;:false,&quot;citationType&quot;:&quot;inline&quot;,&quot;id&quot;:-1129085569,&quot;citationText&quot;:&quot;&lt;span style=\&quot;font-family:Palatino Linotype;font-size:13.333333333333332px;color:#000000\&quot;&gt;&lt;sup&gt;69&lt;/sup&gt;&lt;/span&gt;&quot;}"/>
          <w:id w:val="-1129085569"/>
          <w:placeholder>
            <w:docPart w:val="A62D0B9BE556409490D2A51CA4AE1F8E"/>
          </w:placeholder>
        </w:sdtPr>
        <w:sdtEndPr/>
        <w:sdtContent>
          <w:r w:rsidR="004F558B" w:rsidRPr="00FE6C76">
            <w:rPr>
              <w:color w:val="FF0000"/>
              <w:szCs w:val="20"/>
              <w:vertAlign w:val="superscript"/>
            </w:rPr>
            <w:t>74</w:t>
          </w:r>
        </w:sdtContent>
      </w:sdt>
      <w:r w:rsidR="00142F80" w:rsidRPr="000564EF">
        <w:t>]</w:t>
      </w:r>
      <w:r w:rsidR="007C6D14" w:rsidRPr="000564EF">
        <w:t>.</w:t>
      </w:r>
      <w:r w:rsidRPr="000564EF">
        <w:t xml:space="preserve"> The fabrication of their implantable TENG (</w:t>
      </w:r>
      <w:proofErr w:type="spellStart"/>
      <w:r w:rsidRPr="000564EF">
        <w:t>i</w:t>
      </w:r>
      <w:proofErr w:type="spellEnd"/>
      <w:r w:rsidRPr="000564EF">
        <w:t xml:space="preserve">-TENG) was carried out using PDMS films with patterned pyramid arrays (50 nm gold back-electrode) and nanostructured </w:t>
      </w:r>
      <w:r w:rsidR="00D14597" w:rsidRPr="000564EF">
        <w:t>aluminum</w:t>
      </w:r>
      <w:r w:rsidRPr="000564EF">
        <w:t xml:space="preserve"> foil with a 400 </w:t>
      </w:r>
      <w:proofErr w:type="spellStart"/>
      <w:r w:rsidRPr="000564EF">
        <w:t>μm</w:t>
      </w:r>
      <w:proofErr w:type="spellEnd"/>
      <w:r w:rsidRPr="000564EF">
        <w:t xml:space="preserve"> flexible </w:t>
      </w:r>
      <w:r w:rsidR="00C73B11">
        <w:t>p</w:t>
      </w:r>
      <w:r w:rsidR="00C73B11" w:rsidRPr="00C73B11">
        <w:t xml:space="preserve">olyethylene </w:t>
      </w:r>
      <w:r w:rsidR="00C73B11">
        <w:t>t</w:t>
      </w:r>
      <w:r w:rsidR="00C73B11" w:rsidRPr="00C73B11">
        <w:t>erephthalate</w:t>
      </w:r>
      <w:r w:rsidR="00C73B11">
        <w:t xml:space="preserve"> (</w:t>
      </w:r>
      <w:r w:rsidRPr="000564EF">
        <w:t>PET</w:t>
      </w:r>
      <w:r w:rsidR="00C73B11">
        <w:t>)</w:t>
      </w:r>
      <w:r w:rsidRPr="000564EF">
        <w:t xml:space="preserve"> spacer. The device was further encapsulated in a 50 µm PDMS layer to isolate it from </w:t>
      </w:r>
      <w:r w:rsidR="00D1635B">
        <w:t xml:space="preserve">the </w:t>
      </w:r>
      <w:r w:rsidRPr="000564EF">
        <w:t xml:space="preserve">surrounding physiological medium and to ensure biocompatibility when implanted into an adult rat. The </w:t>
      </w:r>
      <w:proofErr w:type="spellStart"/>
      <w:r w:rsidRPr="000564EF">
        <w:t>i</w:t>
      </w:r>
      <w:proofErr w:type="spellEnd"/>
      <w:r w:rsidRPr="000564EF">
        <w:t xml:space="preserve">-TENG harvested energy from periodic breathing (mechanical deformation related to the periodic expansion and contraction of the thorax) to generate an AC output voltage of 3.7 V and a short-circuit current of 0.14 </w:t>
      </w:r>
      <w:proofErr w:type="spellStart"/>
      <w:r w:rsidRPr="000564EF">
        <w:t>μA</w:t>
      </w:r>
      <w:proofErr w:type="spellEnd"/>
      <w:r w:rsidRPr="000564EF">
        <w:t xml:space="preserve">. More importantly, the converted electricity could be stored in a capacitor and used to </w:t>
      </w:r>
      <w:r w:rsidR="00776C7F">
        <w:t xml:space="preserve">power </w:t>
      </w:r>
      <w:r w:rsidRPr="000564EF">
        <w:t xml:space="preserve">a 555 timer-circuit to output a continuous stream of rectangular pulses at a specified frequency. The </w:t>
      </w:r>
      <w:proofErr w:type="spellStart"/>
      <w:r w:rsidRPr="000564EF">
        <w:t>iTENG</w:t>
      </w:r>
      <w:proofErr w:type="spellEnd"/>
      <w:r w:rsidRPr="000564EF">
        <w:t xml:space="preserve"> was shown to be able to charge the pacemaker capacitor to 2-3 V within 275 minutes (a total of 13,750 breathing cycles). In 2016, the same group proposed improvements and implanted the device into large animals for the first time</w:t>
      </w:r>
      <w:r w:rsidR="007C6D14" w:rsidRPr="000564EF">
        <w:t xml:space="preserve"> [</w:t>
      </w:r>
      <w:sdt>
        <w:sdtPr>
          <w:rPr>
            <w:highlight w:val="white"/>
          </w:rPr>
          <w:alias w:val="Citation"/>
          <w:tag w:val="{&quot;referencesIds&quot;:[&quot;doc:601d03c38f0876c1d4ad2a23&quot;],&quot;referencesOptions&quot;:{&quot;doc:601d03c38f0876c1d4ad2a23&quot;:{&quot;author&quot;:true,&quot;year&quot;:true,&quot;pageReplace&quot;:&quot;&quot;,&quot;prefix&quot;:&quot;&quot;,&quot;suffix&quot;:&quot;&quot;}},&quot;hasBrokenReferences&quot;:false,&quot;hasManualEdits&quot;:false,&quot;citationType&quot;:&quot;inline&quot;,&quot;id&quot;:-2089137331,&quot;citationText&quot;:&quot;&lt;span style=\&quot;font-family:Palatino Linotype;font-size:13.333333333333332px;color:#000000\&quot;&gt;&lt;sup&gt;70&lt;/sup&gt;&lt;/span&gt;&quot;}"/>
          <w:id w:val="-2089137331"/>
          <w:placeholder>
            <w:docPart w:val="6B2F6B2AD895490A8CCC8702F7C38131"/>
          </w:placeholder>
        </w:sdtPr>
        <w:sdtEndPr/>
        <w:sdtContent>
          <w:r w:rsidR="004F558B" w:rsidRPr="00FE6C76">
            <w:rPr>
              <w:color w:val="FF0000"/>
              <w:szCs w:val="20"/>
              <w:vertAlign w:val="superscript"/>
            </w:rPr>
            <w:t>75</w:t>
          </w:r>
        </w:sdtContent>
      </w:sdt>
      <w:r w:rsidR="007C6D14" w:rsidRPr="000564EF">
        <w:t>]</w:t>
      </w:r>
      <w:r w:rsidRPr="000564EF">
        <w:t>. Driven by the heartbeat of an adult swine, the output voltage</w:t>
      </w:r>
      <w:r w:rsidR="00517F26">
        <w:t>,</w:t>
      </w:r>
      <w:r w:rsidRPr="000564EF">
        <w:t xml:space="preserve"> and current reached values of 14 V and 5 </w:t>
      </w:r>
      <w:proofErr w:type="spellStart"/>
      <w:r w:rsidRPr="000564EF">
        <w:t>μA</w:t>
      </w:r>
      <w:proofErr w:type="spellEnd"/>
      <w:r w:rsidRPr="000564EF">
        <w:t>, which were nearly 3.5 and 25 times higher than the initial reports</w:t>
      </w:r>
      <w:r w:rsidR="000B7913" w:rsidRPr="000564EF">
        <w:t xml:space="preserve"> [</w:t>
      </w:r>
      <w:sdt>
        <w:sdtPr>
          <w:rPr>
            <w:highlight w:val="white"/>
          </w:rPr>
          <w:alias w:val="Citation"/>
          <w:tag w:val="{&quot;referencesIds&quot;:[&quot;doc:601d036b8f0806684a15339a&quot;],&quot;referencesOptions&quot;:{&quot;doc:601d036b8f0806684a15339a&quot;:{&quot;author&quot;:true,&quot;year&quot;:true,&quot;pageReplace&quot;:&quot;&quot;,&quot;prefix&quot;:&quot;&quot;,&quot;suffix&quot;:&quot;&quot;}},&quot;hasBrokenReferences&quot;:false,&quot;hasManualEdits&quot;:false,&quot;citationType&quot;:&quot;inline&quot;,&quot;id&quot;:-1091395421,&quot;citationText&quot;:&quot;&lt;span style=\&quot;font-family:Palatino Linotype;font-size:13.333333333333332px;color:#000000\&quot;&gt;&lt;sup&gt;69&lt;/sup&gt;&lt;/span&gt;&quot;}"/>
          <w:id w:val="-1091395421"/>
          <w:placeholder>
            <w:docPart w:val="832FC92CEEC24A90987B8B9017F1A7F9"/>
          </w:placeholder>
        </w:sdtPr>
        <w:sdtEndPr/>
        <w:sdtContent>
          <w:r w:rsidR="004F558B" w:rsidRPr="00FE6C76">
            <w:rPr>
              <w:color w:val="FF0000"/>
              <w:szCs w:val="20"/>
              <w:vertAlign w:val="superscript"/>
            </w:rPr>
            <w:t>74</w:t>
          </w:r>
        </w:sdtContent>
      </w:sdt>
      <w:r w:rsidR="000B7913" w:rsidRPr="000564EF">
        <w:t>]</w:t>
      </w:r>
      <w:r w:rsidRPr="000564EF">
        <w:t xml:space="preserve">. The </w:t>
      </w:r>
      <w:r w:rsidRPr="000564EF">
        <w:rPr>
          <w:i/>
          <w:iCs/>
        </w:rPr>
        <w:t>in-vivo</w:t>
      </w:r>
      <w:r w:rsidRPr="000564EF">
        <w:t xml:space="preserve"> demonstration of the </w:t>
      </w:r>
      <w:proofErr w:type="spellStart"/>
      <w:r w:rsidRPr="000564EF">
        <w:t>iTENG</w:t>
      </w:r>
      <w:proofErr w:type="spellEnd"/>
      <w:r w:rsidRPr="000564EF">
        <w:t xml:space="preserve"> device for over 72 hours after implantation proved the continuous production of electricity in an active animal. This long-term reliability was further complemented by the development of a self-powered wireless transmission system wherein the electrical signal associated with the </w:t>
      </w:r>
      <w:r w:rsidRPr="000564EF">
        <w:rPr>
          <w:i/>
          <w:iCs/>
        </w:rPr>
        <w:t>in-vivo</w:t>
      </w:r>
      <w:r w:rsidRPr="000564EF">
        <w:t xml:space="preserve"> heartbeat was successfully transmitted, showing its feasibility for real-time remote cardiac monitoring.</w:t>
      </w:r>
    </w:p>
    <w:p w14:paraId="3AD8FA67" w14:textId="76A72668" w:rsidR="006507BA" w:rsidRPr="000564EF" w:rsidRDefault="006507BA" w:rsidP="006507BA">
      <w:pPr>
        <w:pStyle w:val="MDPI31text"/>
      </w:pPr>
      <w:r w:rsidRPr="000564EF">
        <w:t>Ma et al., have reported on self-powered cardiac monitoring, and continuous monitoring of multiple physiological signs</w:t>
      </w:r>
      <w:r w:rsidR="00423B65" w:rsidRPr="000564EF">
        <w:t xml:space="preserve"> [</w:t>
      </w:r>
      <w:sdt>
        <w:sdtPr>
          <w:rPr>
            <w:highlight w:val="white"/>
          </w:rPr>
          <w:alias w:val="Citation"/>
          <w:tag w:val="{&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744141516,&quot;citationText&quot;:&quot;&lt;span style=\&quot;font-family:Palatino Linotype;font-size:13.333333333333332px;color:#000000\&quot;&gt;&lt;sup&gt;61&lt;/sup&gt;&lt;/span&gt;&quot;}"/>
          <w:id w:val="1744141516"/>
          <w:placeholder>
            <w:docPart w:val="C7539E4FABDA4265BA60F7627C714B8E"/>
          </w:placeholder>
        </w:sdtPr>
        <w:sdtEndPr/>
        <w:sdtContent>
          <w:r w:rsidR="004F558B" w:rsidRPr="00FE6C76">
            <w:rPr>
              <w:color w:val="FF0000"/>
              <w:szCs w:val="20"/>
              <w:vertAlign w:val="superscript"/>
            </w:rPr>
            <w:t>66</w:t>
          </w:r>
        </w:sdtContent>
      </w:sdt>
      <w:r w:rsidR="00423B65" w:rsidRPr="000564EF">
        <w:t>]</w:t>
      </w:r>
      <w:r w:rsidRPr="000564EF">
        <w:t xml:space="preserve">. The flexible </w:t>
      </w:r>
      <w:r w:rsidR="00423B65" w:rsidRPr="000564EF">
        <w:t>implantable triboelectric active sensor (</w:t>
      </w:r>
      <w:proofErr w:type="spellStart"/>
      <w:r w:rsidRPr="000564EF">
        <w:t>iTEAS</w:t>
      </w:r>
      <w:proofErr w:type="spellEnd"/>
      <w:r w:rsidR="00423B65" w:rsidRPr="000564EF">
        <w:t>)</w:t>
      </w:r>
      <w:r w:rsidRPr="000564EF">
        <w:t xml:space="preserve"> comprised of a Kapton film as the substrate on which nanostructured-PTFE (n-PTFE) film was fixed, which then contacted an </w:t>
      </w:r>
      <w:r w:rsidR="00AD22DF" w:rsidRPr="000564EF">
        <w:t>aluminum</w:t>
      </w:r>
      <w:r w:rsidRPr="000564EF">
        <w:t xml:space="preserve"> film (acting as the second electrode). To ensure the vertical separation between the two surfaces</w:t>
      </w:r>
      <w:r w:rsidR="009D607D" w:rsidRPr="000564EF">
        <w:t>,</w:t>
      </w:r>
      <w:r w:rsidRPr="000564EF">
        <w:t xml:space="preserve"> spacers comprising of an elastic titanium strip were integrated on Kapton film. As the device was to be used </w:t>
      </w:r>
      <w:r w:rsidRPr="000564EF">
        <w:rPr>
          <w:i/>
          <w:iCs/>
        </w:rPr>
        <w:t>in-vivo</w:t>
      </w:r>
      <w:r w:rsidRPr="000564EF">
        <w:t>, medical-grade packaging comprising of PTFE, PDMS</w:t>
      </w:r>
      <w:r w:rsidR="003B3479">
        <w:t>,</w:t>
      </w:r>
      <w:r w:rsidRPr="000564EF">
        <w:t xml:space="preserve"> and Parylene films was carried out to avoid potential erosion in </w:t>
      </w:r>
      <w:r w:rsidR="00D1635B">
        <w:t xml:space="preserve">the </w:t>
      </w:r>
      <w:r w:rsidRPr="000564EF">
        <w:t xml:space="preserve">physiological environment. The flexible </w:t>
      </w:r>
      <w:proofErr w:type="spellStart"/>
      <w:r w:rsidRPr="000564EF">
        <w:t>iTEAS</w:t>
      </w:r>
      <w:proofErr w:type="spellEnd"/>
      <w:r w:rsidRPr="000564EF">
        <w:t xml:space="preserve"> was implanted into the pericardial sac of a living swine and fixed to the pericardium. In response to the heartbeat and breathing, the </w:t>
      </w:r>
      <w:proofErr w:type="spellStart"/>
      <w:r w:rsidRPr="000564EF">
        <w:t>iTEAS</w:t>
      </w:r>
      <w:proofErr w:type="spellEnd"/>
      <w:r w:rsidRPr="000564EF">
        <w:t xml:space="preserve"> produced a voltage of ~10 V and a short-circuit current of </w:t>
      </w:r>
      <w:r w:rsidRPr="000564EF">
        <w:rPr>
          <w:rFonts w:ascii="Cambria Math" w:hAnsi="Cambria Math" w:cs="Cambria Math"/>
        </w:rPr>
        <w:t>∼</w:t>
      </w:r>
      <w:r w:rsidRPr="000564EF">
        <w:t xml:space="preserve">4 </w:t>
      </w:r>
      <w:proofErr w:type="spellStart"/>
      <w:r w:rsidRPr="000564EF">
        <w:rPr>
          <w:rFonts w:cs="Palatino Linotype"/>
        </w:rPr>
        <w:t>μ</w:t>
      </w:r>
      <w:r w:rsidRPr="000564EF">
        <w:t>A</w:t>
      </w:r>
      <w:proofErr w:type="spellEnd"/>
      <w:r w:rsidRPr="000564EF">
        <w:t xml:space="preserve"> and enable</w:t>
      </w:r>
      <w:r w:rsidR="0068355C">
        <w:t>d</w:t>
      </w:r>
      <w:r w:rsidRPr="000564EF">
        <w:t xml:space="preserve"> the detections of tiny changes of motions of circumferential organs. A comparative analysis of the standard ECG and </w:t>
      </w:r>
      <w:proofErr w:type="spellStart"/>
      <w:r w:rsidRPr="000564EF">
        <w:t>iTEAS</w:t>
      </w:r>
      <w:proofErr w:type="spellEnd"/>
      <w:r w:rsidRPr="000564EF">
        <w:t xml:space="preserve"> device showed excellent compatibility (~99% accuracy in measuring the heart rate), however, the synchronicity was only measured for 72 hours. Similarly, the respiratory rate could be ascertained from the </w:t>
      </w:r>
      <w:proofErr w:type="spellStart"/>
      <w:r w:rsidRPr="000564EF">
        <w:t>iTEAS</w:t>
      </w:r>
      <w:proofErr w:type="spellEnd"/>
      <w:r w:rsidRPr="000564EF">
        <w:t xml:space="preserve"> by monitoring the motion and voltage output at various locations including the left lateral wall (LLW), right lateral wall (RLW), and posterior wall (PW) of the heart. At an artificially induced ventilating rate of 12 cycles per minute, the LLW provided the most stable and accurate output of time interval between the two </w:t>
      </w:r>
      <w:r w:rsidR="00AD22DF" w:rsidRPr="000564EF">
        <w:t>neighboring</w:t>
      </w:r>
      <w:r w:rsidRPr="000564EF">
        <w:t xml:space="preserve"> maximal peaks of ~ 5 seconds. However, as compared to the body-worn sensors, there is no doubt that the challenges for such </w:t>
      </w:r>
      <w:r w:rsidRPr="000564EF">
        <w:rPr>
          <w:i/>
          <w:iCs/>
        </w:rPr>
        <w:t>in-vivo</w:t>
      </w:r>
      <w:r w:rsidRPr="000564EF">
        <w:t xml:space="preserve"> devices a</w:t>
      </w:r>
      <w:r w:rsidR="00F83FB0" w:rsidRPr="000564EF">
        <w:t>r</w:t>
      </w:r>
      <w:r w:rsidRPr="000564EF">
        <w:t xml:space="preserve">e much </w:t>
      </w:r>
      <w:r w:rsidR="0068355C">
        <w:t>larger</w:t>
      </w:r>
      <w:r w:rsidRPr="000564EF">
        <w:t>. For ex</w:t>
      </w:r>
      <w:r w:rsidR="003B3479">
        <w:t>ample</w:t>
      </w:r>
      <w:r w:rsidRPr="000564EF">
        <w:t>: (</w:t>
      </w:r>
      <w:proofErr w:type="spellStart"/>
      <w:r w:rsidRPr="000564EF">
        <w:t>i</w:t>
      </w:r>
      <w:proofErr w:type="spellEnd"/>
      <w:r w:rsidRPr="000564EF">
        <w:t xml:space="preserve">) hermetic bio-compatible packaging needs to be guaranteed to ensure </w:t>
      </w:r>
      <w:r w:rsidR="003B3479">
        <w:t xml:space="preserve">the </w:t>
      </w:r>
      <w:r w:rsidRPr="000564EF">
        <w:t xml:space="preserve">performance of the device and no leakage of physiological fluids into the device, (ii) the thickness of the encapsulation layer needs to be strictly controlled to maintain the sensitivity </w:t>
      </w:r>
      <w:r w:rsidRPr="000564EF">
        <w:lastRenderedPageBreak/>
        <w:t xml:space="preserve">of medical implants in responding to biomechanical motions and finally (iii) flexibility of the </w:t>
      </w:r>
      <w:proofErr w:type="spellStart"/>
      <w:r w:rsidRPr="000564EF">
        <w:t>iTEAS</w:t>
      </w:r>
      <w:proofErr w:type="spellEnd"/>
      <w:r w:rsidRPr="000564EF">
        <w:t xml:space="preserve"> devices is required to ensure conformability to organs inside the body. </w:t>
      </w:r>
    </w:p>
    <w:p w14:paraId="1E011438" w14:textId="4E46C202" w:rsidR="008C2D68" w:rsidRDefault="008C2D68" w:rsidP="006507BA">
      <w:pPr>
        <w:pStyle w:val="MDPI31text"/>
        <w:rPr>
          <w:rFonts w:cs="Arial"/>
          <w:color w:val="1C1D1E"/>
          <w:shd w:val="clear" w:color="auto" w:fill="FFFFFF"/>
        </w:rPr>
      </w:pPr>
      <w:r w:rsidRPr="000564EF">
        <w:t>Liu et al. [</w:t>
      </w:r>
      <w:sdt>
        <w:sdtPr>
          <w:rPr>
            <w:highlight w:val="white"/>
          </w:rPr>
          <w:alias w:val="Citation"/>
          <w:tag w:val="{&quot;referencesIds&quot;:[&quot;doc:6027d0698f08f0caca3cbd7b&quot;],&quot;referencesOptions&quot;:{&quot;doc:6027d0698f08f0caca3cbd7b&quot;:{&quot;author&quot;:true,&quot;year&quot;:true,&quot;pageReplace&quot;:&quot;&quot;,&quot;prefix&quot;:&quot;&quot;,&quot;suffix&quot;:&quot;&quot;}},&quot;hasBrokenReferences&quot;:false,&quot;hasManualEdits&quot;:false,&quot;citationType&quot;:&quot;inline&quot;,&quot;id&quot;:863019500,&quot;citationText&quot;:&quot;&lt;span style=\&quot;font-family:Palatino Linotype;font-size:13.333333333333332px;color:#000000\&quot;&gt;&lt;sup&gt;71&lt;/sup&gt;&lt;/span&gt;&quot;}"/>
          <w:id w:val="863019500"/>
          <w:placeholder>
            <w:docPart w:val="DBB2EB1028704D2F980B81E2F7FC8B79"/>
          </w:placeholder>
        </w:sdtPr>
        <w:sdtEndPr/>
        <w:sdtContent>
          <w:r w:rsidR="004F558B" w:rsidRPr="00FE6C76">
            <w:rPr>
              <w:color w:val="FF0000"/>
              <w:szCs w:val="20"/>
              <w:vertAlign w:val="superscript"/>
            </w:rPr>
            <w:t>76</w:t>
          </w:r>
        </w:sdtContent>
      </w:sdt>
      <w:r w:rsidRPr="000564EF">
        <w:t xml:space="preserve">] have reported on the development of </w:t>
      </w:r>
      <w:r w:rsidR="003B3479">
        <w:t xml:space="preserve">a </w:t>
      </w:r>
      <w:r w:rsidRPr="000564EF">
        <w:t>self-powered triboelectric endocardial pressure sensor for monitoring of heart failure patients with impaired cardiac function. The long-term, continuous data collection of endocardial pressure is usually captured through invasive and expensive cardiac catheterization.</w:t>
      </w:r>
      <w:r w:rsidR="009030C8" w:rsidRPr="000564EF">
        <w:t xml:space="preserve"> </w:t>
      </w:r>
      <w:r w:rsidR="009030C8" w:rsidRPr="000564EF">
        <w:rPr>
          <w:rFonts w:cs="Arial"/>
          <w:color w:val="1C1D1E"/>
          <w:shd w:val="clear" w:color="auto" w:fill="FFFFFF"/>
        </w:rPr>
        <w:t xml:space="preserve">The device of 1 cm × 1.5 cm × 0.1 cm employed </w:t>
      </w:r>
      <w:r w:rsidR="009875FE" w:rsidRPr="000564EF">
        <w:rPr>
          <w:rFonts w:cs="Arial"/>
          <w:color w:val="1C1D1E"/>
          <w:shd w:val="clear" w:color="auto" w:fill="FFFFFF"/>
        </w:rPr>
        <w:t xml:space="preserve">corona-charged </w:t>
      </w:r>
      <w:r w:rsidR="009030C8" w:rsidRPr="000564EF">
        <w:rPr>
          <w:rFonts w:cs="Arial"/>
          <w:color w:val="1C1D1E"/>
          <w:shd w:val="clear" w:color="auto" w:fill="FFFFFF"/>
        </w:rPr>
        <w:t xml:space="preserve">nanostructured PTFE film </w:t>
      </w:r>
      <w:r w:rsidR="007B13CA" w:rsidRPr="000564EF">
        <w:rPr>
          <w:rFonts w:cs="Arial"/>
          <w:color w:val="1C1D1E"/>
          <w:shd w:val="clear" w:color="auto" w:fill="FFFFFF"/>
        </w:rPr>
        <w:t xml:space="preserve">against Al foil as the triboelectric pair </w:t>
      </w:r>
      <w:r w:rsidR="009875FE" w:rsidRPr="000564EF">
        <w:rPr>
          <w:rFonts w:cs="Arial"/>
          <w:color w:val="1C1D1E"/>
          <w:shd w:val="clear" w:color="auto" w:fill="FFFFFF"/>
        </w:rPr>
        <w:t>with an ethylene</w:t>
      </w:r>
      <w:r w:rsidR="009875FE" w:rsidRPr="000564EF">
        <w:rPr>
          <w:rFonts w:cs="Cambria Math"/>
          <w:color w:val="1C1D1E"/>
          <w:shd w:val="clear" w:color="auto" w:fill="FFFFFF"/>
        </w:rPr>
        <w:t>‐</w:t>
      </w:r>
      <w:r w:rsidR="009875FE" w:rsidRPr="000564EF">
        <w:rPr>
          <w:rFonts w:cs="Arial"/>
          <w:color w:val="1C1D1E"/>
          <w:shd w:val="clear" w:color="auto" w:fill="FFFFFF"/>
        </w:rPr>
        <w:t>vinyl acetate (EVA) copolymer film as the spacer layer</w:t>
      </w:r>
      <w:r w:rsidR="00443C3C" w:rsidRPr="000564EF">
        <w:rPr>
          <w:rFonts w:cs="Arial"/>
          <w:color w:val="1C1D1E"/>
          <w:shd w:val="clear" w:color="auto" w:fill="FFFFFF"/>
        </w:rPr>
        <w:t xml:space="preserve"> and</w:t>
      </w:r>
      <w:r w:rsidR="00DC79EF">
        <w:rPr>
          <w:rFonts w:cs="Arial"/>
          <w:color w:val="1C1D1E"/>
          <w:shd w:val="clear" w:color="auto" w:fill="FFFFFF"/>
        </w:rPr>
        <w:t xml:space="preserve"> was</w:t>
      </w:r>
      <w:r w:rsidR="00443C3C" w:rsidRPr="000564EF">
        <w:rPr>
          <w:rFonts w:cs="Arial"/>
          <w:color w:val="1C1D1E"/>
          <w:shd w:val="clear" w:color="auto" w:fill="FFFFFF"/>
        </w:rPr>
        <w:t xml:space="preserve"> further encapsulated by PDMS to ensure</w:t>
      </w:r>
      <w:r w:rsidR="009B2DF8" w:rsidRPr="000564EF">
        <w:rPr>
          <w:rFonts w:cs="Arial"/>
          <w:color w:val="1C1D1E"/>
          <w:shd w:val="clear" w:color="auto" w:fill="FFFFFF"/>
        </w:rPr>
        <w:t xml:space="preserve"> leakproof behavior.</w:t>
      </w:r>
      <w:r w:rsidR="00D23D06" w:rsidRPr="000564EF">
        <w:rPr>
          <w:rFonts w:cs="Arial"/>
          <w:color w:val="1C1D1E"/>
          <w:shd w:val="clear" w:color="auto" w:fill="FFFFFF"/>
        </w:rPr>
        <w:t xml:space="preserve"> </w:t>
      </w:r>
      <w:r w:rsidR="00D23D06" w:rsidRPr="000564EF">
        <w:rPr>
          <w:rFonts w:cs="Arial" w:hint="eastAsia"/>
          <w:color w:val="1C1D1E"/>
          <w:shd w:val="clear" w:color="auto" w:fill="FFFFFF"/>
        </w:rPr>
        <w:t>T</w:t>
      </w:r>
      <w:r w:rsidR="007F074A" w:rsidRPr="000564EF">
        <w:rPr>
          <w:rFonts w:cs="Arial"/>
          <w:color w:val="1C1D1E"/>
          <w:shd w:val="clear" w:color="auto" w:fill="FFFFFF"/>
        </w:rPr>
        <w:t xml:space="preserve">he </w:t>
      </w:r>
      <w:r w:rsidR="003B6B5C" w:rsidRPr="000564EF">
        <w:rPr>
          <w:rFonts w:cs="Arial"/>
          <w:color w:val="1C1D1E"/>
          <w:shd w:val="clear" w:color="auto" w:fill="FFFFFF"/>
        </w:rPr>
        <w:t xml:space="preserve">real-time biomedical </w:t>
      </w:r>
      <w:r w:rsidR="00D23D06" w:rsidRPr="000564EF">
        <w:rPr>
          <w:rFonts w:cs="Arial" w:hint="eastAsia"/>
          <w:color w:val="1C1D1E"/>
          <w:shd w:val="clear" w:color="auto" w:fill="FFFFFF"/>
        </w:rPr>
        <w:t>evaluat</w:t>
      </w:r>
      <w:r w:rsidR="007F074A" w:rsidRPr="000564EF">
        <w:rPr>
          <w:rFonts w:cs="Arial"/>
          <w:color w:val="1C1D1E"/>
          <w:shd w:val="clear" w:color="auto" w:fill="FFFFFF"/>
        </w:rPr>
        <w:t xml:space="preserve">ion of </w:t>
      </w:r>
      <w:r w:rsidR="003B6B5C" w:rsidRPr="000564EF">
        <w:rPr>
          <w:rFonts w:cs="Arial"/>
          <w:color w:val="1C1D1E"/>
          <w:shd w:val="clear" w:color="auto" w:fill="FFFFFF"/>
        </w:rPr>
        <w:t>the device was carried out in a male adult Yorkshire pi</w:t>
      </w:r>
      <w:r w:rsidR="00C037F3" w:rsidRPr="000564EF">
        <w:rPr>
          <w:rFonts w:cs="Arial"/>
          <w:color w:val="1C1D1E"/>
          <w:shd w:val="clear" w:color="auto" w:fill="FFFFFF"/>
        </w:rPr>
        <w:t xml:space="preserve">g where it was implanted in the left ventricle and the left atrium. </w:t>
      </w:r>
      <w:r w:rsidR="0002661D" w:rsidRPr="000564EF">
        <w:rPr>
          <w:rFonts w:cs="Arial" w:hint="eastAsia"/>
          <w:color w:val="1C1D1E"/>
          <w:shd w:val="clear" w:color="auto" w:fill="FFFFFF"/>
        </w:rPr>
        <w:t xml:space="preserve">Working signals of </w:t>
      </w:r>
      <w:r w:rsidR="00467F60" w:rsidRPr="000564EF">
        <w:rPr>
          <w:rFonts w:cs="Arial"/>
          <w:color w:val="1C1D1E"/>
          <w:shd w:val="clear" w:color="auto" w:fill="FFFFFF"/>
        </w:rPr>
        <w:t>ECG</w:t>
      </w:r>
      <w:r w:rsidR="0002661D" w:rsidRPr="000564EF">
        <w:rPr>
          <w:rFonts w:cs="Arial" w:hint="eastAsia"/>
          <w:color w:val="1C1D1E"/>
          <w:shd w:val="clear" w:color="auto" w:fill="FFFFFF"/>
        </w:rPr>
        <w:t>,</w:t>
      </w:r>
      <w:r w:rsidR="00604089" w:rsidRPr="000564EF">
        <w:rPr>
          <w:rFonts w:cs="Arial"/>
          <w:color w:val="1C1D1E"/>
          <w:shd w:val="clear" w:color="auto" w:fill="FFFFFF"/>
        </w:rPr>
        <w:t xml:space="preserve"> femoral arterial pressure</w:t>
      </w:r>
      <w:r w:rsidR="00467F60" w:rsidRPr="000564EF">
        <w:rPr>
          <w:rFonts w:cs="Arial"/>
          <w:color w:val="1C1D1E"/>
          <w:shd w:val="clear" w:color="auto" w:fill="FFFFFF"/>
        </w:rPr>
        <w:t xml:space="preserve"> (FAP)</w:t>
      </w:r>
      <w:r w:rsidR="003B3479">
        <w:rPr>
          <w:rFonts w:cs="Arial"/>
          <w:color w:val="1C1D1E"/>
          <w:shd w:val="clear" w:color="auto" w:fill="FFFFFF"/>
        </w:rPr>
        <w:t>,</w:t>
      </w:r>
      <w:r w:rsidR="00467F60" w:rsidRPr="000564EF">
        <w:rPr>
          <w:rFonts w:cs="Arial"/>
          <w:color w:val="1C1D1E"/>
          <w:shd w:val="clear" w:color="auto" w:fill="FFFFFF"/>
        </w:rPr>
        <w:t xml:space="preserve"> and</w:t>
      </w:r>
      <w:r w:rsidR="0002661D" w:rsidRPr="000564EF">
        <w:rPr>
          <w:rFonts w:cs="Arial" w:hint="eastAsia"/>
          <w:color w:val="1C1D1E"/>
          <w:shd w:val="clear" w:color="auto" w:fill="FFFFFF"/>
        </w:rPr>
        <w:t xml:space="preserve"> </w:t>
      </w:r>
      <w:r w:rsidR="00467F60" w:rsidRPr="000564EF">
        <w:rPr>
          <w:rFonts w:cs="Arial"/>
          <w:color w:val="1C1D1E"/>
          <w:shd w:val="clear" w:color="auto" w:fill="FFFFFF"/>
        </w:rPr>
        <w:t xml:space="preserve">endocardial pressure, </w:t>
      </w:r>
      <w:r w:rsidR="0002661D" w:rsidRPr="000564EF">
        <w:rPr>
          <w:rFonts w:cs="Arial" w:hint="eastAsia"/>
          <w:color w:val="1C1D1E"/>
          <w:shd w:val="clear" w:color="auto" w:fill="FFFFFF"/>
        </w:rPr>
        <w:t xml:space="preserve">were </w:t>
      </w:r>
      <w:r w:rsidR="00467F60" w:rsidRPr="000564EF">
        <w:rPr>
          <w:rFonts w:cs="Arial"/>
          <w:color w:val="1C1D1E"/>
          <w:shd w:val="clear" w:color="auto" w:fill="FFFFFF"/>
        </w:rPr>
        <w:t xml:space="preserve">measured and </w:t>
      </w:r>
      <w:r w:rsidR="0002661D" w:rsidRPr="000564EF">
        <w:rPr>
          <w:rFonts w:cs="Arial" w:hint="eastAsia"/>
          <w:color w:val="1C1D1E"/>
          <w:shd w:val="clear" w:color="auto" w:fill="FFFFFF"/>
        </w:rPr>
        <w:t xml:space="preserve">compared under resting, </w:t>
      </w:r>
      <w:r w:rsidR="004A71F9" w:rsidRPr="000564EF">
        <w:rPr>
          <w:rFonts w:cs="Arial"/>
          <w:color w:val="1C1D1E"/>
          <w:shd w:val="clear" w:color="auto" w:fill="FFFFFF"/>
        </w:rPr>
        <w:t>arousing,</w:t>
      </w:r>
      <w:r w:rsidR="0002661D" w:rsidRPr="000564EF">
        <w:rPr>
          <w:rFonts w:cs="Arial" w:hint="eastAsia"/>
          <w:color w:val="1C1D1E"/>
          <w:shd w:val="clear" w:color="auto" w:fill="FFFFFF"/>
        </w:rPr>
        <w:t xml:space="preserve"> and active conditions. At the resting status (systolic FAP &lt; 100 mmHg), a positive </w:t>
      </w:r>
      <w:proofErr w:type="spellStart"/>
      <w:r w:rsidR="0002661D" w:rsidRPr="00F16A22">
        <w:rPr>
          <w:rFonts w:cs="Arial" w:hint="eastAsia"/>
          <w:i/>
          <w:iCs/>
          <w:color w:val="FF0000"/>
          <w:shd w:val="clear" w:color="auto" w:fill="FFFFFF"/>
        </w:rPr>
        <w:t>V</w:t>
      </w:r>
      <w:r w:rsidR="0002661D" w:rsidRPr="000564EF">
        <w:rPr>
          <w:rFonts w:cs="Arial" w:hint="eastAsia"/>
          <w:color w:val="1C1D1E"/>
          <w:shd w:val="clear" w:color="auto" w:fill="FFFFFF"/>
          <w:vertAlign w:val="subscript"/>
        </w:rPr>
        <w:t>oc</w:t>
      </w:r>
      <w:proofErr w:type="spellEnd"/>
      <w:r w:rsidR="0002661D" w:rsidRPr="000564EF">
        <w:rPr>
          <w:rFonts w:cs="Arial" w:hint="eastAsia"/>
          <w:color w:val="1C1D1E"/>
          <w:shd w:val="clear" w:color="auto" w:fill="FFFFFF"/>
        </w:rPr>
        <w:t xml:space="preserve"> of ≈80 mV was obtained, with both FAP and </w:t>
      </w:r>
      <w:proofErr w:type="spellStart"/>
      <w:r w:rsidR="0002661D" w:rsidRPr="00F16A22">
        <w:rPr>
          <w:rFonts w:cs="Arial" w:hint="eastAsia"/>
          <w:i/>
          <w:iCs/>
          <w:color w:val="FF0000"/>
          <w:shd w:val="clear" w:color="auto" w:fill="FFFFFF"/>
        </w:rPr>
        <w:t>V</w:t>
      </w:r>
      <w:r w:rsidR="0002661D" w:rsidRPr="000564EF">
        <w:rPr>
          <w:rFonts w:cs="Arial" w:hint="eastAsia"/>
          <w:color w:val="1C1D1E"/>
          <w:shd w:val="clear" w:color="auto" w:fill="FFFFFF"/>
          <w:vertAlign w:val="subscript"/>
        </w:rPr>
        <w:t>oc</w:t>
      </w:r>
      <w:proofErr w:type="spellEnd"/>
      <w:r w:rsidR="0002661D" w:rsidRPr="000564EF">
        <w:rPr>
          <w:rFonts w:cs="Arial" w:hint="eastAsia"/>
          <w:color w:val="1C1D1E"/>
          <w:shd w:val="clear" w:color="auto" w:fill="FFFFFF"/>
        </w:rPr>
        <w:t xml:space="preserve"> remai</w:t>
      </w:r>
      <w:r w:rsidR="0002661D" w:rsidRPr="000564EF">
        <w:rPr>
          <w:rFonts w:cs="Arial"/>
          <w:color w:val="1C1D1E"/>
          <w:shd w:val="clear" w:color="auto" w:fill="FFFFFF"/>
        </w:rPr>
        <w:t xml:space="preserve">ning constant, indicating that the </w:t>
      </w:r>
      <w:r w:rsidR="0074366E" w:rsidRPr="000564EF">
        <w:rPr>
          <w:rFonts w:cs="Arial"/>
          <w:color w:val="1C1D1E"/>
          <w:shd w:val="clear" w:color="auto" w:fill="FFFFFF"/>
        </w:rPr>
        <w:t xml:space="preserve">TENG device </w:t>
      </w:r>
      <w:r w:rsidR="0002661D" w:rsidRPr="000564EF">
        <w:rPr>
          <w:rFonts w:cs="Arial"/>
          <w:color w:val="1C1D1E"/>
          <w:shd w:val="clear" w:color="auto" w:fill="FFFFFF"/>
        </w:rPr>
        <w:t xml:space="preserve">exerted little </w:t>
      </w:r>
      <w:r w:rsidR="004E34E3" w:rsidRPr="000564EF">
        <w:rPr>
          <w:rFonts w:cs="Arial"/>
          <w:color w:val="1C1D1E"/>
          <w:shd w:val="clear" w:color="auto" w:fill="FFFFFF"/>
        </w:rPr>
        <w:t xml:space="preserve">loading on the </w:t>
      </w:r>
      <w:r w:rsidR="0002661D" w:rsidRPr="000564EF">
        <w:rPr>
          <w:rFonts w:cs="Arial"/>
          <w:color w:val="1C1D1E"/>
          <w:shd w:val="clear" w:color="auto" w:fill="FFFFFF"/>
        </w:rPr>
        <w:t>cardiac functionality.</w:t>
      </w:r>
      <w:r w:rsidR="004E34E3" w:rsidRPr="000564EF">
        <w:rPr>
          <w:rFonts w:cs="Arial"/>
          <w:color w:val="1C1D1E"/>
          <w:shd w:val="clear" w:color="auto" w:fill="FFFFFF"/>
        </w:rPr>
        <w:t xml:space="preserve"> The TENG device was shown to achieve </w:t>
      </w:r>
      <w:r w:rsidR="00593041" w:rsidRPr="000564EF">
        <w:rPr>
          <w:rFonts w:cs="Arial"/>
          <w:color w:val="1C1D1E"/>
          <w:shd w:val="clear" w:color="auto" w:fill="FFFFFF"/>
        </w:rPr>
        <w:t>high-sensitivity</w:t>
      </w:r>
      <w:r w:rsidR="00490525" w:rsidRPr="000564EF">
        <w:rPr>
          <w:rFonts w:cs="Arial"/>
          <w:color w:val="1C1D1E"/>
          <w:shd w:val="clear" w:color="auto" w:fill="FFFFFF"/>
        </w:rPr>
        <w:t xml:space="preserve"> (1.195 mV.mmHg</w:t>
      </w:r>
      <w:r w:rsidR="00490525" w:rsidRPr="000564EF">
        <w:rPr>
          <w:rFonts w:cs="Arial"/>
          <w:color w:val="1C1D1E"/>
          <w:shd w:val="clear" w:color="auto" w:fill="FFFFFF"/>
          <w:vertAlign w:val="superscript"/>
        </w:rPr>
        <w:t>-1</w:t>
      </w:r>
      <w:r w:rsidR="00490525" w:rsidRPr="000564EF">
        <w:rPr>
          <w:rFonts w:cs="Arial"/>
          <w:color w:val="1C1D1E"/>
          <w:shd w:val="clear" w:color="auto" w:fill="FFFFFF"/>
        </w:rPr>
        <w:t>)</w:t>
      </w:r>
      <w:r w:rsidR="00593041" w:rsidRPr="000564EF">
        <w:rPr>
          <w:rFonts w:cs="Arial"/>
          <w:color w:val="1C1D1E"/>
          <w:shd w:val="clear" w:color="auto" w:fill="FFFFFF"/>
        </w:rPr>
        <w:t xml:space="preserve">, </w:t>
      </w:r>
      <w:r w:rsidR="004E34E3" w:rsidRPr="000564EF">
        <w:rPr>
          <w:rFonts w:cs="Arial"/>
          <w:color w:val="1C1D1E"/>
          <w:shd w:val="clear" w:color="auto" w:fill="FFFFFF"/>
        </w:rPr>
        <w:t>real-time monitoring</w:t>
      </w:r>
      <w:r w:rsidR="003B3479">
        <w:rPr>
          <w:rFonts w:cs="Arial"/>
          <w:color w:val="1C1D1E"/>
          <w:shd w:val="clear" w:color="auto" w:fill="FFFFFF"/>
        </w:rPr>
        <w:t>,</w:t>
      </w:r>
      <w:r w:rsidR="00593041" w:rsidRPr="000564EF">
        <w:rPr>
          <w:rFonts w:cs="Arial"/>
          <w:color w:val="1C1D1E"/>
          <w:shd w:val="clear" w:color="auto" w:fill="FFFFFF"/>
        </w:rPr>
        <w:t xml:space="preserve"> and </w:t>
      </w:r>
      <w:r w:rsidR="004F4A6F" w:rsidRPr="000564EF">
        <w:rPr>
          <w:rFonts w:cs="Arial"/>
          <w:color w:val="1C1D1E"/>
          <w:shd w:val="clear" w:color="auto" w:fill="FFFFFF"/>
        </w:rPr>
        <w:t xml:space="preserve">long-term stability (more than 100 million </w:t>
      </w:r>
      <w:r w:rsidR="00651C2E" w:rsidRPr="000564EF">
        <w:rPr>
          <w:rFonts w:cs="Arial"/>
          <w:color w:val="1C1D1E"/>
          <w:shd w:val="clear" w:color="auto" w:fill="FFFFFF"/>
        </w:rPr>
        <w:t>working cycles)</w:t>
      </w:r>
      <w:r w:rsidR="00DC3EE2" w:rsidRPr="000564EF">
        <w:rPr>
          <w:rFonts w:cs="Arial"/>
          <w:color w:val="1C1D1E"/>
          <w:shd w:val="clear" w:color="auto" w:fill="FFFFFF"/>
        </w:rPr>
        <w:t xml:space="preserve"> and shown to detect </w:t>
      </w:r>
      <w:r w:rsidR="00754DC0" w:rsidRPr="000564EF">
        <w:rPr>
          <w:rFonts w:cs="Arial"/>
          <w:color w:val="1C1D1E"/>
          <w:shd w:val="clear" w:color="auto" w:fill="FFFFFF"/>
        </w:rPr>
        <w:t xml:space="preserve">cardiac conditions such as ventricular fibrillation and ventricular premature contraction. </w:t>
      </w:r>
    </w:p>
    <w:p w14:paraId="65520862" w14:textId="245EA7E9" w:rsidR="008C2D68" w:rsidRDefault="00634CEB" w:rsidP="006507BA">
      <w:pPr>
        <w:pStyle w:val="MDPI31text"/>
      </w:pPr>
      <w:r>
        <w:rPr>
          <w:rFonts w:cs="Arial"/>
          <w:color w:val="1C1D1E"/>
          <w:shd w:val="clear" w:color="auto" w:fill="FFFFFF"/>
        </w:rPr>
        <w:t xml:space="preserve">Utilizing biodegradable </w:t>
      </w:r>
      <w:r w:rsidR="00521CD7">
        <w:rPr>
          <w:rFonts w:cs="Arial"/>
          <w:color w:val="1C1D1E"/>
          <w:shd w:val="clear" w:color="auto" w:fill="FFFFFF"/>
        </w:rPr>
        <w:t xml:space="preserve">polymers </w:t>
      </w:r>
      <w:r w:rsidR="00521CD7">
        <w:t>of poly(L-lactide-co-</w:t>
      </w:r>
      <w:proofErr w:type="spellStart"/>
      <w:r w:rsidR="00521CD7">
        <w:t>glycolide</w:t>
      </w:r>
      <w:proofErr w:type="spellEnd"/>
      <w:r w:rsidR="00DA67AC">
        <w:t xml:space="preserve"> </w:t>
      </w:r>
      <w:r w:rsidR="000100C1">
        <w:t>acid</w:t>
      </w:r>
      <w:r w:rsidR="00DA67AC">
        <w:t>)</w:t>
      </w:r>
      <w:r w:rsidR="000100C1">
        <w:t xml:space="preserve"> </w:t>
      </w:r>
      <w:r w:rsidR="00521CD7">
        <w:t>(PLGA), poly(3-hydroxybutyric acid-co-3-hydroxyvaleric acid) (PHB/V), poly(caprolactone) (PCL), and poly(vinyl alcohol) (PVA),</w:t>
      </w:r>
      <w:r w:rsidR="004E638B">
        <w:t xml:space="preserve"> and conducting layer of </w:t>
      </w:r>
      <w:r w:rsidR="00127053">
        <w:t>magnesium</w:t>
      </w:r>
      <w:r w:rsidR="004E638B">
        <w:t xml:space="preserve">, </w:t>
      </w:r>
      <w:r w:rsidR="000E7F6B">
        <w:rPr>
          <w:rFonts w:cs="Arial"/>
          <w:color w:val="1C1D1E"/>
          <w:shd w:val="clear" w:color="auto" w:fill="FFFFFF"/>
        </w:rPr>
        <w:t>Zheng et al.</w:t>
      </w:r>
      <w:r w:rsidR="000B2F6A">
        <w:rPr>
          <w:rFonts w:cs="Arial"/>
          <w:color w:val="1C1D1E"/>
          <w:shd w:val="clear" w:color="auto" w:fill="FFFFFF"/>
        </w:rPr>
        <w:t xml:space="preserve"> [</w:t>
      </w:r>
      <w:sdt>
        <w:sdtPr>
          <w:rPr>
            <w:rFonts w:cs="Arial"/>
            <w:color w:val="1C1D1E"/>
            <w:highlight w:val="white"/>
            <w:shd w:val="clear" w:color="auto" w:fill="FFFFFF"/>
          </w:rPr>
          <w:alias w:val="Citation"/>
          <w:tag w:val="{&quot;referencesIds&quot;:[&quot;doc:60304f7f8f0837a821bb3a5a&quot;],&quot;referencesOptions&quot;:{&quot;doc:60304f7f8f0837a821bb3a5a&quot;:{&quot;author&quot;:true,&quot;year&quot;:true,&quot;pageReplace&quot;:&quot;&quot;,&quot;prefix&quot;:&quot;&quot;,&quot;suffix&quot;:&quot;&quot;}},&quot;hasBrokenReferences&quot;:false,&quot;hasManualEdits&quot;:false,&quot;citationType&quot;:&quot;inline&quot;,&quot;id&quot;:406576559,&quot;citationText&quot;:&quot;&lt;span style=\&quot;font-family:Palatino Linotype;font-size:13.333333333333332px;color:#000000\&quot;&gt;&lt;sup&gt;72&lt;/sup&gt;&lt;/span&gt;&quot;}"/>
          <w:id w:val="406576559"/>
          <w:placeholder>
            <w:docPart w:val="B52EE6C5BD4742A4990197F1061FD3BF"/>
          </w:placeholder>
        </w:sdtPr>
        <w:sdtEndPr/>
        <w:sdtContent>
          <w:r w:rsidR="004F558B" w:rsidRPr="00FE6C76">
            <w:rPr>
              <w:color w:val="FF0000"/>
              <w:szCs w:val="20"/>
              <w:vertAlign w:val="superscript"/>
            </w:rPr>
            <w:t>77</w:t>
          </w:r>
        </w:sdtContent>
      </w:sdt>
      <w:r w:rsidR="000B2F6A">
        <w:rPr>
          <w:rFonts w:cs="Arial"/>
          <w:color w:val="1C1D1E"/>
          <w:shd w:val="clear" w:color="auto" w:fill="FFFFFF"/>
        </w:rPr>
        <w:t>]</w:t>
      </w:r>
      <w:r w:rsidR="00B36F48">
        <w:rPr>
          <w:rFonts w:cs="Arial"/>
          <w:color w:val="1C1D1E"/>
          <w:shd w:val="clear" w:color="auto" w:fill="FFFFFF"/>
        </w:rPr>
        <w:t xml:space="preserve"> reported development of a </w:t>
      </w:r>
      <w:r w:rsidR="003863BA">
        <w:rPr>
          <w:rFonts w:cs="Arial"/>
          <w:color w:val="1C1D1E"/>
          <w:shd w:val="clear" w:color="auto" w:fill="FFFFFF"/>
        </w:rPr>
        <w:t xml:space="preserve">unique, fully resorbable </w:t>
      </w:r>
      <w:r w:rsidR="00B36F48">
        <w:rPr>
          <w:rFonts w:cs="Arial"/>
          <w:color w:val="1C1D1E"/>
          <w:shd w:val="clear" w:color="auto" w:fill="FFFFFF"/>
        </w:rPr>
        <w:t>transient electronics</w:t>
      </w:r>
      <w:r w:rsidR="008E7BDF">
        <w:rPr>
          <w:rFonts w:cs="Arial"/>
          <w:color w:val="1C1D1E"/>
          <w:shd w:val="clear" w:color="auto" w:fill="FFFFFF"/>
        </w:rPr>
        <w:t>-</w:t>
      </w:r>
      <w:r w:rsidR="00B36F48">
        <w:rPr>
          <w:rFonts w:cs="Arial"/>
          <w:color w:val="1C1D1E"/>
          <w:shd w:val="clear" w:color="auto" w:fill="FFFFFF"/>
        </w:rPr>
        <w:t>based TENG.</w:t>
      </w:r>
      <w:r w:rsidR="00B84EC5">
        <w:rPr>
          <w:rFonts w:cs="Arial"/>
          <w:color w:val="1C1D1E"/>
          <w:shd w:val="clear" w:color="auto" w:fill="FFFFFF"/>
        </w:rPr>
        <w:t xml:space="preserve"> </w:t>
      </w:r>
      <w:r w:rsidR="001A15B2">
        <w:rPr>
          <w:rFonts w:cs="Arial"/>
          <w:color w:val="1C1D1E"/>
          <w:shd w:val="clear" w:color="auto" w:fill="FFFFFF"/>
        </w:rPr>
        <w:t xml:space="preserve">Both </w:t>
      </w:r>
      <w:r w:rsidR="001A15B2" w:rsidRPr="001A15B2">
        <w:rPr>
          <w:rFonts w:cs="Arial"/>
          <w:i/>
          <w:iCs/>
          <w:color w:val="1C1D1E"/>
          <w:shd w:val="clear" w:color="auto" w:fill="FFFFFF"/>
        </w:rPr>
        <w:t>in-vi</w:t>
      </w:r>
      <w:r w:rsidR="00F76ECD">
        <w:rPr>
          <w:rFonts w:cs="Arial"/>
          <w:i/>
          <w:iCs/>
          <w:color w:val="1C1D1E"/>
          <w:shd w:val="clear" w:color="auto" w:fill="FFFFFF"/>
        </w:rPr>
        <w:t>tr</w:t>
      </w:r>
      <w:r w:rsidR="001A15B2" w:rsidRPr="001A15B2">
        <w:rPr>
          <w:rFonts w:cs="Arial"/>
          <w:i/>
          <w:iCs/>
          <w:color w:val="1C1D1E"/>
          <w:shd w:val="clear" w:color="auto" w:fill="FFFFFF"/>
        </w:rPr>
        <w:t>o</w:t>
      </w:r>
      <w:r w:rsidR="001A15B2">
        <w:rPr>
          <w:rFonts w:cs="Arial"/>
          <w:color w:val="1C1D1E"/>
          <w:shd w:val="clear" w:color="auto" w:fill="FFFFFF"/>
        </w:rPr>
        <w:t xml:space="preserve"> and </w:t>
      </w:r>
      <w:r w:rsidR="001A15B2" w:rsidRPr="001A15B2">
        <w:rPr>
          <w:rFonts w:cs="Arial"/>
          <w:i/>
          <w:iCs/>
          <w:color w:val="1C1D1E"/>
          <w:shd w:val="clear" w:color="auto" w:fill="FFFFFF"/>
        </w:rPr>
        <w:t>in-vi</w:t>
      </w:r>
      <w:r w:rsidR="00F76ECD">
        <w:rPr>
          <w:rFonts w:cs="Arial"/>
          <w:i/>
          <w:iCs/>
          <w:color w:val="1C1D1E"/>
          <w:shd w:val="clear" w:color="auto" w:fill="FFFFFF"/>
        </w:rPr>
        <w:t xml:space="preserve">vo </w:t>
      </w:r>
      <w:r w:rsidR="00F76ECD" w:rsidRPr="00F76ECD">
        <w:rPr>
          <w:rFonts w:cs="Arial"/>
          <w:color w:val="1C1D1E"/>
          <w:shd w:val="clear" w:color="auto" w:fill="FFFFFF"/>
        </w:rPr>
        <w:t>(</w:t>
      </w:r>
      <w:r w:rsidR="00F76ECD">
        <w:rPr>
          <w:rFonts w:cs="Arial"/>
          <w:color w:val="1C1D1E"/>
          <w:shd w:val="clear" w:color="auto" w:fill="FFFFFF"/>
        </w:rPr>
        <w:t xml:space="preserve">in </w:t>
      </w:r>
      <w:r w:rsidR="00F76ECD" w:rsidRPr="00F76ECD">
        <w:rPr>
          <w:rFonts w:cs="Arial"/>
          <w:color w:val="1C1D1E"/>
          <w:shd w:val="clear" w:color="auto" w:fill="FFFFFF"/>
        </w:rPr>
        <w:t>rat)</w:t>
      </w:r>
      <w:r w:rsidR="00F76ECD">
        <w:rPr>
          <w:rFonts w:cs="Arial"/>
          <w:i/>
          <w:iCs/>
          <w:color w:val="1C1D1E"/>
          <w:shd w:val="clear" w:color="auto" w:fill="FFFFFF"/>
        </w:rPr>
        <w:t xml:space="preserve"> </w:t>
      </w:r>
      <w:r w:rsidR="001A15B2">
        <w:t>biodegradation studies were performed to investigate device</w:t>
      </w:r>
      <w:r w:rsidR="00A63301">
        <w:t xml:space="preserve"> performance, absorption, and transient behavior.</w:t>
      </w:r>
      <w:r w:rsidR="00166D56">
        <w:t xml:space="preserve"> </w:t>
      </w:r>
      <w:r w:rsidR="001571CB">
        <w:t>T</w:t>
      </w:r>
      <w:r w:rsidR="00166D56">
        <w:t xml:space="preserve">he </w:t>
      </w:r>
      <w:r w:rsidR="00166D56" w:rsidRPr="00546C4D">
        <w:rPr>
          <w:i/>
          <w:iCs/>
        </w:rPr>
        <w:t>in-vitro</w:t>
      </w:r>
      <w:r w:rsidR="00166D56">
        <w:t xml:space="preserve"> studies</w:t>
      </w:r>
      <w:r w:rsidR="00843E88">
        <w:t xml:space="preserve"> of PLGA coated devices</w:t>
      </w:r>
      <w:r w:rsidR="001571CB">
        <w:t xml:space="preserve"> showed that </w:t>
      </w:r>
      <w:r w:rsidR="00843E88">
        <w:t xml:space="preserve">significant mass loss and structure disintegration </w:t>
      </w:r>
      <w:r w:rsidR="001571CB">
        <w:t xml:space="preserve">after 40 days. </w:t>
      </w:r>
      <w:r w:rsidR="00F75D22">
        <w:t xml:space="preserve">However, </w:t>
      </w:r>
      <w:r w:rsidR="008E7BDF">
        <w:t xml:space="preserve">in </w:t>
      </w:r>
      <w:r w:rsidR="00F75D22">
        <w:t xml:space="preserve">the </w:t>
      </w:r>
      <w:r w:rsidR="00F75D22" w:rsidRPr="00840028">
        <w:rPr>
          <w:i/>
          <w:iCs/>
        </w:rPr>
        <w:t>in-vivo</w:t>
      </w:r>
      <w:r w:rsidR="00F75D22">
        <w:t xml:space="preserve"> studies</w:t>
      </w:r>
      <w:r w:rsidR="0037361D">
        <w:t xml:space="preserve">, the electrical output decreased rapidly within </w:t>
      </w:r>
      <w:r w:rsidR="00840028">
        <w:t>3</w:t>
      </w:r>
      <w:r w:rsidR="0037361D">
        <w:t xml:space="preserve"> weeks of implantation </w:t>
      </w:r>
      <w:r w:rsidR="007B4C77">
        <w:t xml:space="preserve">due to the possible swelling of the </w:t>
      </w:r>
      <w:r w:rsidR="00797A5F">
        <w:t xml:space="preserve">PLGA </w:t>
      </w:r>
      <w:r w:rsidR="00230823">
        <w:t>encapsulation coating.</w:t>
      </w:r>
      <w:r w:rsidR="00B1461E">
        <w:t xml:space="preserve"> The applicability of such biode</w:t>
      </w:r>
      <w:r w:rsidR="00A4726F">
        <w:t xml:space="preserve">gradable biocompatible </w:t>
      </w:r>
      <w:r w:rsidR="00B1461E">
        <w:t xml:space="preserve">devices </w:t>
      </w:r>
      <w:r w:rsidR="00A4726F">
        <w:t xml:space="preserve">was further tested for </w:t>
      </w:r>
      <w:r w:rsidR="00390294">
        <w:t>providing electrical stimulation</w:t>
      </w:r>
      <w:r w:rsidR="00A43836">
        <w:t xml:space="preserve">. </w:t>
      </w:r>
      <w:r w:rsidR="00195FF3">
        <w:t>The observation of neuron cell alignment</w:t>
      </w:r>
      <w:r w:rsidR="008D031C">
        <w:t xml:space="preserve"> </w:t>
      </w:r>
      <w:r w:rsidR="00A43836">
        <w:t xml:space="preserve">directed by the </w:t>
      </w:r>
      <w:r w:rsidR="008D031C">
        <w:t xml:space="preserve">electric field </w:t>
      </w:r>
      <w:r w:rsidR="00195FF3">
        <w:t>(10 V.mm</w:t>
      </w:r>
      <w:r w:rsidR="00195FF3" w:rsidRPr="00195FF3">
        <w:rPr>
          <w:vertAlign w:val="superscript"/>
        </w:rPr>
        <w:t>-1</w:t>
      </w:r>
      <w:r w:rsidR="00195FF3">
        <w:t xml:space="preserve">) </w:t>
      </w:r>
      <w:r w:rsidR="008D031C">
        <w:t xml:space="preserve">generated </w:t>
      </w:r>
      <w:r w:rsidR="008D031C" w:rsidRPr="00DA63F7">
        <w:rPr>
          <w:szCs w:val="20"/>
        </w:rPr>
        <w:t xml:space="preserve">from the TENG device </w:t>
      </w:r>
      <w:r w:rsidR="00195FF3" w:rsidRPr="00DA63F7">
        <w:rPr>
          <w:szCs w:val="20"/>
        </w:rPr>
        <w:t xml:space="preserve">could be considered for </w:t>
      </w:r>
      <w:r w:rsidR="00A43836" w:rsidRPr="00DA63F7">
        <w:rPr>
          <w:szCs w:val="20"/>
        </w:rPr>
        <w:t>neural repair</w:t>
      </w:r>
      <w:r w:rsidR="009E7674" w:rsidRPr="00DA63F7">
        <w:rPr>
          <w:szCs w:val="20"/>
        </w:rPr>
        <w:t xml:space="preserve"> applications wherein the device can be degraded and resorbed in the body without any adverse long-term effects</w:t>
      </w:r>
      <w:r w:rsidR="00A43836" w:rsidRPr="00DA63F7">
        <w:rPr>
          <w:szCs w:val="20"/>
        </w:rPr>
        <w:t>.</w:t>
      </w:r>
      <w:r w:rsidR="00390294" w:rsidRPr="00DA63F7">
        <w:rPr>
          <w:szCs w:val="20"/>
        </w:rPr>
        <w:t xml:space="preserve"> </w:t>
      </w:r>
      <w:r w:rsidR="00126429" w:rsidRPr="00DA63F7">
        <w:rPr>
          <w:szCs w:val="20"/>
        </w:rPr>
        <w:t xml:space="preserve">The approach was further extended in a later work by </w:t>
      </w:r>
      <w:r w:rsidR="000B1F41" w:rsidRPr="00DA63F7">
        <w:rPr>
          <w:szCs w:val="20"/>
        </w:rPr>
        <w:t>Li et al. [</w:t>
      </w:r>
      <w:sdt>
        <w:sdtPr>
          <w:rPr>
            <w:szCs w:val="20"/>
            <w:highlight w:val="white"/>
          </w:rPr>
          <w:alias w:val="Citation"/>
          <w:tag w:val="{&quot;referencesIds&quot;:[&quot;doc:603062068f089ea6cdf4da6e&quot;],&quot;referencesOptions&quot;:{&quot;doc:603062068f089ea6cdf4da6e&quot;:{&quot;author&quot;:true,&quot;year&quot;:true,&quot;pageReplace&quot;:&quot;&quot;,&quot;prefix&quot;:&quot;&quot;,&quot;suffix&quot;:&quot;&quot;}},&quot;hasBrokenReferences&quot;:false,&quot;hasManualEdits&quot;:false,&quot;citationType&quot;:&quot;inline&quot;,&quot;id&quot;:-1853715833,&quot;citationText&quot;:&quot;&lt;span style=\&quot;font-family:Palatino Linotype;font-size:13.333333333333332px;color:#000000\&quot;&gt;&lt;sup&gt;73&lt;/sup&gt;&lt;/span&gt;&quot;}"/>
          <w:id w:val="-1853715833"/>
          <w:placeholder>
            <w:docPart w:val="486C98C7A8744F11B15BAED4E756461B"/>
          </w:placeholder>
        </w:sdtPr>
        <w:sdtEndPr/>
        <w:sdtContent>
          <w:r w:rsidR="004F558B" w:rsidRPr="00FE6C76">
            <w:rPr>
              <w:color w:val="FF0000"/>
              <w:szCs w:val="20"/>
              <w:vertAlign w:val="superscript"/>
            </w:rPr>
            <w:t>78</w:t>
          </w:r>
        </w:sdtContent>
      </w:sdt>
      <w:r w:rsidR="000B1F41" w:rsidRPr="00DA63F7">
        <w:rPr>
          <w:szCs w:val="20"/>
        </w:rPr>
        <w:t xml:space="preserve">], wherein the </w:t>
      </w:r>
      <w:r w:rsidR="000B1F41" w:rsidRPr="00DA63F7">
        <w:rPr>
          <w:i/>
          <w:iCs/>
          <w:szCs w:val="20"/>
        </w:rPr>
        <w:t>in vivo</w:t>
      </w:r>
      <w:r w:rsidR="000B1F41" w:rsidRPr="00DA63F7">
        <w:rPr>
          <w:szCs w:val="20"/>
        </w:rPr>
        <w:t xml:space="preserve"> degradation process </w:t>
      </w:r>
      <w:r w:rsidR="00FB470E" w:rsidRPr="00DA63F7">
        <w:rPr>
          <w:szCs w:val="20"/>
        </w:rPr>
        <w:t xml:space="preserve">of such TENGs was controlled by </w:t>
      </w:r>
      <w:r w:rsidR="000B1F41" w:rsidRPr="00DA63F7">
        <w:rPr>
          <w:szCs w:val="20"/>
        </w:rPr>
        <w:t xml:space="preserve">employing Au nanorods, which responded to the near-infrared (NIR) light. </w:t>
      </w:r>
      <w:r w:rsidR="00BF0CDA">
        <w:rPr>
          <w:szCs w:val="20"/>
        </w:rPr>
        <w:t xml:space="preserve">The </w:t>
      </w:r>
      <w:r w:rsidR="00F03699" w:rsidRPr="00DA63F7">
        <w:rPr>
          <w:szCs w:val="20"/>
        </w:rPr>
        <w:t xml:space="preserve">implanted TENG comprising of </w:t>
      </w:r>
      <w:r w:rsidR="004634C4" w:rsidRPr="00DA63F7">
        <w:rPr>
          <w:szCs w:val="20"/>
        </w:rPr>
        <w:t>Au-</w:t>
      </w:r>
      <w:r w:rsidR="00221674" w:rsidRPr="00DA63F7">
        <w:rPr>
          <w:szCs w:val="20"/>
        </w:rPr>
        <w:t xml:space="preserve"> Poly (1,8-octanediol-co-citric acid) </w:t>
      </w:r>
      <w:r w:rsidR="00294FB9" w:rsidRPr="00DA63F7">
        <w:rPr>
          <w:szCs w:val="20"/>
        </w:rPr>
        <w:t xml:space="preserve">– hemispherical array against </w:t>
      </w:r>
      <w:r w:rsidR="000860B8" w:rsidRPr="00DA63F7">
        <w:rPr>
          <w:color w:val="2E2E2E"/>
          <w:szCs w:val="20"/>
        </w:rPr>
        <w:t>PLGA</w:t>
      </w:r>
      <w:r w:rsidR="00DA63F7" w:rsidRPr="00DA63F7">
        <w:rPr>
          <w:color w:val="2E2E2E"/>
          <w:szCs w:val="20"/>
        </w:rPr>
        <w:t xml:space="preserve"> worked</w:t>
      </w:r>
      <w:r w:rsidR="00DA63F7">
        <w:rPr>
          <w:color w:val="2E2E2E"/>
          <w:szCs w:val="20"/>
        </w:rPr>
        <w:t xml:space="preserve"> well for more than 28 days</w:t>
      </w:r>
      <w:r w:rsidR="002E7CB6">
        <w:rPr>
          <w:color w:val="2E2E2E"/>
          <w:szCs w:val="20"/>
        </w:rPr>
        <w:t>, producing</w:t>
      </w:r>
      <w:r w:rsidR="001F27E6">
        <w:rPr>
          <w:color w:val="2E2E2E"/>
          <w:szCs w:val="20"/>
        </w:rPr>
        <w:t xml:space="preserve"> a</w:t>
      </w:r>
      <w:r w:rsidR="002E7CB6">
        <w:rPr>
          <w:color w:val="2E2E2E"/>
          <w:szCs w:val="20"/>
        </w:rPr>
        <w:t xml:space="preserve"> ~2 V output. However, </w:t>
      </w:r>
      <w:r w:rsidR="00BF0CDA">
        <w:rPr>
          <w:color w:val="2E2E2E"/>
          <w:szCs w:val="20"/>
        </w:rPr>
        <w:t xml:space="preserve">upon the application of NIR, the </w:t>
      </w:r>
      <w:r w:rsidR="000B1F41" w:rsidRPr="000B1F41">
        <w:t>output rapidly reduced to 0 within 24</w:t>
      </w:r>
      <w:r w:rsidR="000B1F41" w:rsidRPr="000B1F41">
        <w:rPr>
          <w:rFonts w:ascii="Times New Roman" w:hAnsi="Times New Roman"/>
        </w:rPr>
        <w:t> </w:t>
      </w:r>
      <w:r w:rsidR="000B1F41" w:rsidRPr="000B1F41">
        <w:t xml:space="preserve">h and the device degraded </w:t>
      </w:r>
      <w:r w:rsidR="00BE2466">
        <w:t xml:space="preserve">within </w:t>
      </w:r>
      <w:r w:rsidR="000B1F41" w:rsidRPr="000B1F41">
        <w:t xml:space="preserve">14 days. </w:t>
      </w:r>
      <w:r w:rsidR="00BE2466">
        <w:t xml:space="preserve">When the </w:t>
      </w:r>
      <w:r w:rsidR="000B1F41" w:rsidRPr="00BE2466">
        <w:rPr>
          <w:i/>
          <w:iCs/>
        </w:rPr>
        <w:t>in vivo</w:t>
      </w:r>
      <w:r w:rsidR="000B1F41" w:rsidRPr="000B1F41">
        <w:t xml:space="preserve"> output voltage was applied </w:t>
      </w:r>
      <w:r w:rsidR="00BE2466">
        <w:t xml:space="preserve">to </w:t>
      </w:r>
      <w:r w:rsidR="000B1F41" w:rsidRPr="000B1F41">
        <w:t>fibroblast cells</w:t>
      </w:r>
      <w:r w:rsidR="00BE2466">
        <w:t xml:space="preserve">, it </w:t>
      </w:r>
      <w:r w:rsidR="000B1F41" w:rsidRPr="000B1F41">
        <w:t xml:space="preserve">demonstrated a significant acceleration for cell migration </w:t>
      </w:r>
      <w:r w:rsidR="00BE2466">
        <w:t xml:space="preserve">which can be utilized for </w:t>
      </w:r>
      <w:r w:rsidR="000B1F41" w:rsidRPr="000B1F41">
        <w:t xml:space="preserve">wound healing </w:t>
      </w:r>
      <w:r w:rsidR="00BE2466">
        <w:t>applications</w:t>
      </w:r>
      <w:r w:rsidR="000B1F41" w:rsidRPr="000B1F41">
        <w:t>.</w:t>
      </w:r>
      <w:r w:rsidR="00230823">
        <w:t xml:space="preserve">  </w:t>
      </w:r>
    </w:p>
    <w:p w14:paraId="310B1231" w14:textId="2D128EEC" w:rsidR="006507BA" w:rsidRPr="000564EF" w:rsidRDefault="006507BA" w:rsidP="006507BA">
      <w:pPr>
        <w:pStyle w:val="MDPI31text"/>
      </w:pPr>
      <w:r w:rsidRPr="000564EF">
        <w:t xml:space="preserve">In their work, Lin et al. </w:t>
      </w:r>
      <w:r w:rsidR="00C93CA9" w:rsidRPr="000564EF">
        <w:t>[</w:t>
      </w:r>
      <w:sdt>
        <w:sdtPr>
          <w:rPr>
            <w:highlight w:val="white"/>
          </w:rPr>
          <w:alias w:val="Citation"/>
          <w:tag w:val="{&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1197161989,&quot;citationText&quot;:&quot;&lt;span style=\&quot;font-family:Palatino Linotype;font-size:13.333333333333332px;color:#000000\&quot;&gt;&lt;sup&gt;67&lt;/sup&gt;&lt;/span&gt;&quot;}"/>
          <w:id w:val="-1197161989"/>
          <w:placeholder>
            <w:docPart w:val="EDF35F68BE674CF7B6CAFB46A5EBB182"/>
          </w:placeholder>
        </w:sdtPr>
        <w:sdtEndPr/>
        <w:sdtContent>
          <w:r w:rsidR="004F558B" w:rsidRPr="00FE6C76">
            <w:rPr>
              <w:color w:val="FF0000"/>
              <w:szCs w:val="20"/>
              <w:vertAlign w:val="superscript"/>
            </w:rPr>
            <w:t>72</w:t>
          </w:r>
        </w:sdtContent>
      </w:sdt>
      <w:r w:rsidR="00C93CA9" w:rsidRPr="000564EF">
        <w:t xml:space="preserve">] </w:t>
      </w:r>
      <w:r w:rsidRPr="000564EF">
        <w:t>have reported on the development of a self-powered heart-rate monitoring Body Sensor Network (BSN) system. The single-electrode downy-structure TENG (D-TENG) powering the BSN utili</w:t>
      </w:r>
      <w:r w:rsidR="00D0601C">
        <w:t>z</w:t>
      </w:r>
      <w:r w:rsidRPr="000564EF">
        <w:t>ed PTFE against copper and consisted of two basic units: (</w:t>
      </w:r>
      <w:proofErr w:type="spellStart"/>
      <w:r w:rsidRPr="000564EF">
        <w:t>i</w:t>
      </w:r>
      <w:proofErr w:type="spellEnd"/>
      <w:r w:rsidRPr="000564EF">
        <w:t>) one segmentally alternating unit composed of copper back-coated PTFE thin films and copper thin films, which are stationary layers with one end being anchored onto the acrylic frame, leaving the other end free-standing, and (ii)</w:t>
      </w:r>
      <w:r w:rsidR="001778E1">
        <w:t xml:space="preserve"> a</w:t>
      </w:r>
      <w:r w:rsidRPr="000564EF">
        <w:t xml:space="preserve"> second unit of acrylic sheets segmentally adhered on the front and back surface by the copper-coated PTFE and copper thin films as the freestanding triboelectric layers, which are finally connected to the outer frame with a stretchable rubber. The structure is extremely sensitive to the external mechanical excitation and under the body movement of the wearer, the relative sliding of the triboelectric layer is maximi</w:t>
      </w:r>
      <w:r w:rsidR="00D0601C">
        <w:t>z</w:t>
      </w:r>
      <w:r w:rsidRPr="000564EF">
        <w:t xml:space="preserve">ed leading to the generation of power. An optimal D-TENG consisting of 4 grids was shown to produce 540 </w:t>
      </w:r>
      <w:proofErr w:type="spellStart"/>
      <w:r w:rsidRPr="00FE6C76">
        <w:rPr>
          <w:i/>
          <w:iCs/>
          <w:color w:val="FF0000"/>
        </w:rPr>
        <w:t>V</w:t>
      </w:r>
      <w:r w:rsidRPr="00FE6C76">
        <w:rPr>
          <w:i/>
          <w:iCs/>
          <w:color w:val="FF0000"/>
          <w:vertAlign w:val="subscript"/>
        </w:rPr>
        <w:t>p</w:t>
      </w:r>
      <w:proofErr w:type="spellEnd"/>
      <w:r w:rsidRPr="00FE6C76">
        <w:rPr>
          <w:i/>
          <w:iCs/>
          <w:color w:val="FF0000"/>
          <w:vertAlign w:val="subscript"/>
        </w:rPr>
        <w:t>-p</w:t>
      </w:r>
      <w:r w:rsidRPr="00FE6C76">
        <w:rPr>
          <w:color w:val="FF0000"/>
        </w:rPr>
        <w:t xml:space="preserve"> </w:t>
      </w:r>
      <w:r w:rsidRPr="000564EF">
        <w:t>and a short-</w:t>
      </w:r>
      <w:r w:rsidRPr="000564EF">
        <w:lastRenderedPageBreak/>
        <w:t xml:space="preserve">circuit current of 15 µA, providing an overall power of 2 </w:t>
      </w:r>
      <w:proofErr w:type="spellStart"/>
      <w:r w:rsidRPr="000564EF">
        <w:t>mW</w:t>
      </w:r>
      <w:proofErr w:type="spellEnd"/>
      <w:r w:rsidRPr="000564EF">
        <w:t xml:space="preserve"> (at 80 MΩ) at an excitation frequency of 10 Hz (overall efficiency of 57.9%). When worn on the arm, such a D-TENG was shown to power up the heart-rate BSN comprising of integrated heart rate sensor, power management circuit, signal processing unit</w:t>
      </w:r>
      <w:r w:rsidR="008E7BDF">
        <w:t>,</w:t>
      </w:r>
      <w:r w:rsidRPr="000564EF">
        <w:t xml:space="preserve"> and a Bluetooth data transmission unit (displaying the heart-rate signal in real-time on </w:t>
      </w:r>
      <w:r w:rsidR="008E7BDF">
        <w:t xml:space="preserve">a </w:t>
      </w:r>
      <w:r w:rsidRPr="000564EF">
        <w:t xml:space="preserve">mobile phone). </w:t>
      </w:r>
    </w:p>
    <w:p w14:paraId="10C5B44D" w14:textId="444071A6" w:rsidR="006507BA" w:rsidRDefault="006507BA" w:rsidP="006507BA">
      <w:pPr>
        <w:pStyle w:val="MDPI31text"/>
      </w:pPr>
      <w:r w:rsidRPr="000564EF">
        <w:t xml:space="preserve">A simple self-powered ultrasensitive pulse sensor (SUPS) based on nanostructured contact surfaces of </w:t>
      </w:r>
      <w:proofErr w:type="gramStart"/>
      <w:r w:rsidRPr="000564EF">
        <w:t>Kapton</w:t>
      </w:r>
      <w:proofErr w:type="gramEnd"/>
      <w:r w:rsidRPr="000564EF">
        <w:t xml:space="preserve"> and Cu (enclosed in PDMS) was proposed by Ouyang et al</w:t>
      </w:r>
      <w:r w:rsidR="00A700F7" w:rsidRPr="000564EF">
        <w:t xml:space="preserve"> [</w:t>
      </w:r>
      <w:sdt>
        <w:sdtPr>
          <w:rPr>
            <w:highlight w:val="white"/>
          </w:rPr>
          <w:alias w:val="Citation"/>
          <w:tag w:val="{&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111490849,&quot;citationText&quot;:&quot;&lt;span style=\&quot;font-family:Palatino Linotype;font-size:13.333333333333332px;color:#000000\&quot;&gt;&lt;sup&gt;74&lt;/sup&gt;&lt;/span&gt;&quot;}"/>
          <w:id w:val="111490849"/>
          <w:placeholder>
            <w:docPart w:val="F9C72C153EC2473F9F3A75B9A510F57A"/>
          </w:placeholder>
        </w:sdtPr>
        <w:sdtEndPr/>
        <w:sdtContent>
          <w:r w:rsidR="004F558B" w:rsidRPr="00FE6C76">
            <w:rPr>
              <w:color w:val="FF0000"/>
              <w:szCs w:val="20"/>
              <w:vertAlign w:val="superscript"/>
            </w:rPr>
            <w:t>79</w:t>
          </w:r>
        </w:sdtContent>
      </w:sdt>
      <w:r w:rsidR="00A700F7" w:rsidRPr="000564EF">
        <w:t>]</w:t>
      </w:r>
      <w:r w:rsidRPr="000564EF">
        <w:t xml:space="preserve">. The SUPS device when worn over the radial arteria generates a clear output voltage pulse of 1.5 V, 5.4 </w:t>
      </w:r>
      <w:proofErr w:type="spellStart"/>
      <w:r w:rsidRPr="000564EF">
        <w:t>nA</w:t>
      </w:r>
      <w:proofErr w:type="spellEnd"/>
      <w:r w:rsidRPr="000564EF">
        <w:t xml:space="preserve"> current with a high peak signal-noise ratio (45 dB), long-term performance (10</w:t>
      </w:r>
      <w:r w:rsidRPr="000564EF">
        <w:rPr>
          <w:vertAlign w:val="superscript"/>
        </w:rPr>
        <w:t>7</w:t>
      </w:r>
      <w:r w:rsidRPr="000564EF">
        <w:t xml:space="preserve"> cycles), and low price (&lt; $1). By integrating the SUPS sensor with Bluetooth technology, </w:t>
      </w:r>
      <w:r w:rsidR="008E7BDF">
        <w:t xml:space="preserve">a </w:t>
      </w:r>
      <w:r w:rsidRPr="000564EF">
        <w:t>16-</w:t>
      </w:r>
      <w:r w:rsidR="008E7BDF">
        <w:t>b</w:t>
      </w:r>
      <w:r w:rsidRPr="000564EF">
        <w:t>it A/D convert</w:t>
      </w:r>
      <w:r w:rsidR="008E7BDF">
        <w:t>e</w:t>
      </w:r>
      <w:r w:rsidRPr="000564EF">
        <w:t>r</w:t>
      </w:r>
      <w:r w:rsidR="008E7BDF">
        <w:t>,</w:t>
      </w:r>
      <w:r w:rsidRPr="000564EF">
        <w:t xml:space="preserve"> and data storage capability, an end-to-end wireless pulse sensor device was developed. Even though the quality of the pulse signal is highly dependent on the sensor-skin interface, the SUPS was shown to capture the pulse signal from </w:t>
      </w:r>
      <w:r w:rsidR="008E7BDF">
        <w:t xml:space="preserve">the </w:t>
      </w:r>
      <w:r w:rsidRPr="000564EF">
        <w:t xml:space="preserve">carotid artery, the brachial artery, the radial artery, the finger, and the ankle artery region. Further measurements on live subjects were carried out to determine heart rate variability (HRV) and </w:t>
      </w:r>
      <w:proofErr w:type="spellStart"/>
      <w:r w:rsidRPr="000564EF">
        <w:t>Poincar</w:t>
      </w:r>
      <w:r w:rsidR="00327A72">
        <w:t>é</w:t>
      </w:r>
      <w:proofErr w:type="spellEnd"/>
      <w:r w:rsidRPr="000564EF">
        <w:t xml:space="preserve"> plot of eight healthy subjects, six subjects with coronary heart disease (CHD), three subjects with atrial fibrillation (AF)</w:t>
      </w:r>
      <w:r w:rsidR="008E7BDF">
        <w:t>,</w:t>
      </w:r>
      <w:r w:rsidRPr="000564EF">
        <w:t xml:space="preserve"> and three subjects with atrial septal defect (ASD). The HRV </w:t>
      </w:r>
      <w:proofErr w:type="spellStart"/>
      <w:r w:rsidRPr="000564EF">
        <w:t>Poincar</w:t>
      </w:r>
      <w:r w:rsidR="00003436">
        <w:t>é</w:t>
      </w:r>
      <w:proofErr w:type="spellEnd"/>
      <w:r w:rsidRPr="000564EF">
        <w:t xml:space="preserve"> plot showed clear differences between these subject groups wherein the </w:t>
      </w:r>
      <w:proofErr w:type="spellStart"/>
      <w:r w:rsidRPr="000564EF">
        <w:t>Poincar</w:t>
      </w:r>
      <w:r w:rsidR="00327A72">
        <w:t>é</w:t>
      </w:r>
      <w:proofErr w:type="spellEnd"/>
      <w:r w:rsidRPr="000564EF">
        <w:t xml:space="preserve"> plot of healthy subjects had an elliptical shape; while the plot of CHD patients had a shorter length/width than that of a healthy patient</w:t>
      </w:r>
      <w:r w:rsidR="00003436">
        <w:t>,</w:t>
      </w:r>
      <w:r w:rsidRPr="000564EF">
        <w:t xml:space="preserve"> which reduced further for an ASD patient, while the plot of an AF patient was relatively irregular. The SUPS was shown to provide </w:t>
      </w:r>
      <w:r w:rsidR="00080B04">
        <w:t xml:space="preserve">an </w:t>
      </w:r>
      <w:r w:rsidRPr="000564EF">
        <w:t xml:space="preserve">indicative diagnosis by measuring the pulse wave velocity (PWV) </w:t>
      </w:r>
      <w:r w:rsidRPr="005D484B">
        <w:rPr>
          <w:i/>
          <w:iCs/>
        </w:rPr>
        <w:t>via</w:t>
      </w:r>
      <w:r w:rsidRPr="000564EF">
        <w:t xml:space="preserve"> the use of simultaneous use of two SUPSs to indicate the degree of arteriosclerosis. Further work (2019) from the same group has led to the development of a symbiotic pacemaker, a fully self-powered, implantable stimulator that utili</w:t>
      </w:r>
      <w:r w:rsidR="00D0601C">
        <w:t>z</w:t>
      </w:r>
      <w:r w:rsidRPr="000564EF">
        <w:t>es TENG technology</w:t>
      </w:r>
      <w:r w:rsidR="00947942" w:rsidRPr="000564EF">
        <w:t xml:space="preserve"> [</w:t>
      </w:r>
      <w:sdt>
        <w:sdtPr>
          <w:rPr>
            <w:highlight w:val="white"/>
          </w:rPr>
          <w:alias w:val="Citation"/>
          <w:tag w:val="{&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997453630,&quot;citationText&quot;:&quot;&lt;span style=\&quot;font-family:Palatino Linotype;font-size:13.333333333333332px;color:#000000\&quot;&gt;&lt;sup&gt;75&lt;/sup&gt;&lt;/span&gt;&quot;}"/>
          <w:id w:val="997453630"/>
          <w:placeholder>
            <w:docPart w:val="30294FD429D346ECBB2197D5C4B42004"/>
          </w:placeholder>
        </w:sdtPr>
        <w:sdtEndPr/>
        <w:sdtContent>
          <w:r w:rsidR="004F558B" w:rsidRPr="00FE6C76">
            <w:rPr>
              <w:color w:val="FF0000"/>
              <w:szCs w:val="20"/>
              <w:vertAlign w:val="superscript"/>
            </w:rPr>
            <w:t>80</w:t>
          </w:r>
        </w:sdtContent>
      </w:sdt>
      <w:r w:rsidR="00947942" w:rsidRPr="000564EF">
        <w:t>]</w:t>
      </w:r>
      <w:r w:rsidRPr="000564EF">
        <w:t xml:space="preserve">. The fully </w:t>
      </w:r>
      <w:r w:rsidR="001D62B8">
        <w:t xml:space="preserve">implantable </w:t>
      </w:r>
      <w:r w:rsidRPr="000564EF">
        <w:t>TENG achieved energy harvesting (open</w:t>
      </w:r>
      <w:r w:rsidR="008E7BDF">
        <w:t>-</w:t>
      </w:r>
      <w:r w:rsidRPr="000564EF">
        <w:t xml:space="preserve">circuit voltage of 65.2 V, 0.5 µA current), storage (external capacitor) as well as cardiac pacing on a large-animal subject by correcting sinus arrhythmia and preventing deterioration. This was enabled by the energy harvested from each cardiac cycle of ~0.495 </w:t>
      </w:r>
      <w:proofErr w:type="spellStart"/>
      <w:r w:rsidRPr="000564EF">
        <w:t>μJ</w:t>
      </w:r>
      <w:proofErr w:type="spellEnd"/>
      <w:r w:rsidRPr="000564EF">
        <w:t>, which is higher than the pacing threshold energy of test-subject pig</w:t>
      </w:r>
      <w:r w:rsidR="008E7BDF">
        <w:t>s</w:t>
      </w:r>
      <w:r w:rsidRPr="000564EF">
        <w:t xml:space="preserve"> (0.262 </w:t>
      </w:r>
      <w:proofErr w:type="spellStart"/>
      <w:r w:rsidRPr="000564EF">
        <w:t>μJ</w:t>
      </w:r>
      <w:proofErr w:type="spellEnd"/>
      <w:r w:rsidRPr="000564EF">
        <w:t xml:space="preserve">) and humans (0.377 </w:t>
      </w:r>
      <w:proofErr w:type="spellStart"/>
      <w:r w:rsidRPr="000564EF">
        <w:t>μJ</w:t>
      </w:r>
      <w:proofErr w:type="spellEnd"/>
      <w:r w:rsidRPr="000564EF">
        <w:t xml:space="preserve">). Additionally, the </w:t>
      </w:r>
      <w:proofErr w:type="spellStart"/>
      <w:r w:rsidRPr="000564EF">
        <w:t>iTENG</w:t>
      </w:r>
      <w:proofErr w:type="spellEnd"/>
      <w:r w:rsidRPr="000564EF">
        <w:t xml:space="preserve"> showed remarkable mechanical durability (100 million mechanical stimuli cycles) and cytocompatibility, which are </w:t>
      </w:r>
      <w:r w:rsidR="00947942" w:rsidRPr="000564EF">
        <w:t xml:space="preserve">typical </w:t>
      </w:r>
      <w:r w:rsidRPr="000564EF">
        <w:t>determinants for long-term implantable device</w:t>
      </w:r>
      <w:r w:rsidR="008E7BDF">
        <w:t>s</w:t>
      </w:r>
      <w:r w:rsidRPr="000564EF">
        <w:t xml:space="preserve">. </w:t>
      </w:r>
    </w:p>
    <w:p w14:paraId="379D6FC6" w14:textId="01FE4548" w:rsidR="00BD1A5A" w:rsidRPr="00C93E73" w:rsidRDefault="0037344B" w:rsidP="006507BA">
      <w:pPr>
        <w:pStyle w:val="MDPI31text"/>
        <w:rPr>
          <w:color w:val="FF0000"/>
        </w:rPr>
      </w:pPr>
      <w:r>
        <w:t>Utilizing</w:t>
      </w:r>
      <w:r w:rsidR="00E8503D">
        <w:t xml:space="preserve"> the excellent </w:t>
      </w:r>
      <w:r>
        <w:t>biocompatible</w:t>
      </w:r>
      <w:r w:rsidR="00E8503D">
        <w:t xml:space="preserve"> properties of silk </w:t>
      </w:r>
      <w:r w:rsidR="00AD22DF">
        <w:t>nanoribbons</w:t>
      </w:r>
      <w:r>
        <w:t xml:space="preserve">, </w:t>
      </w:r>
      <w:proofErr w:type="spellStart"/>
      <w:r>
        <w:t>Niu</w:t>
      </w:r>
      <w:proofErr w:type="spellEnd"/>
      <w:r>
        <w:t xml:space="preserve"> et al. [</w:t>
      </w:r>
      <w:sdt>
        <w:sdtPr>
          <w:rPr>
            <w:highlight w:val="white"/>
          </w:rPr>
          <w:alias w:val="Citation"/>
          <w:tag w:val="{&quot;referencesIds&quot;:[&quot;doc:603068d18f0867c76ec02e4b&quot;],&quot;referencesOptions&quot;:{&quot;doc:603068d18f0867c76ec02e4b&quot;:{&quot;author&quot;:true,&quot;year&quot;:true,&quot;pageReplace&quot;:&quot;&quot;,&quot;prefix&quot;:&quot;&quot;,&quot;suffix&quot;:&quot;&quot;}},&quot;hasBrokenReferences&quot;:false,&quot;hasManualEdits&quot;:false,&quot;citationType&quot;:&quot;inline&quot;,&quot;id&quot;:-159617222,&quot;citationText&quot;:&quot;&lt;span style=\&quot;font-family:Palatino Linotype;font-size:13.333333333333332px;color:#000000\&quot;&gt;&lt;sup&gt;76&lt;/sup&gt;&lt;/span&gt;&quot;}"/>
          <w:id w:val="-159617222"/>
          <w:placeholder>
            <w:docPart w:val="57FB7054B3604441AC062D130EAEEE28"/>
          </w:placeholder>
        </w:sdtPr>
        <w:sdtEndPr/>
        <w:sdtContent>
          <w:r w:rsidR="004F558B" w:rsidRPr="00FE6C76">
            <w:rPr>
              <w:color w:val="FF0000"/>
              <w:szCs w:val="20"/>
              <w:vertAlign w:val="superscript"/>
            </w:rPr>
            <w:t>81</w:t>
          </w:r>
        </w:sdtContent>
      </w:sdt>
      <w:r>
        <w:t>] developed</w:t>
      </w:r>
      <w:r w:rsidR="00FF3F2F">
        <w:t xml:space="preserve"> a fully biodegradable TENG comprising of silk nanoribbons and regenerative </w:t>
      </w:r>
      <w:r w:rsidR="00BF2C18">
        <w:t>silk fibroin film with magnesium electrodes</w:t>
      </w:r>
      <w:r w:rsidR="00AF7A79">
        <w:t xml:space="preserve"> with an </w:t>
      </w:r>
      <w:r w:rsidR="00BD1A5A" w:rsidRPr="00BD1A5A">
        <w:t xml:space="preserve">output performance </w:t>
      </w:r>
      <w:r w:rsidR="00AF7A79">
        <w:t xml:space="preserve">of </w:t>
      </w:r>
      <w:r w:rsidR="00BD1A5A" w:rsidRPr="00BD1A5A">
        <w:t xml:space="preserve">41.64 V, 0.5 </w:t>
      </w:r>
      <w:proofErr w:type="spellStart"/>
      <w:r w:rsidR="00BD1A5A" w:rsidRPr="00BD1A5A">
        <w:t>μA</w:t>
      </w:r>
      <w:proofErr w:type="spellEnd"/>
      <w:r w:rsidR="00BD1A5A" w:rsidRPr="00BD1A5A">
        <w:t xml:space="preserve">, and </w:t>
      </w:r>
      <w:r w:rsidR="00AF7A79">
        <w:t xml:space="preserve">power density of </w:t>
      </w:r>
      <w:r w:rsidR="00BD1A5A" w:rsidRPr="00BD1A5A">
        <w:t>86.7 mW</w:t>
      </w:r>
      <w:r w:rsidR="00AF7A79">
        <w:t>.</w:t>
      </w:r>
      <w:r w:rsidR="00BD1A5A" w:rsidRPr="00BD1A5A">
        <w:t>m</w:t>
      </w:r>
      <w:r w:rsidR="00AF7A79" w:rsidRPr="00AF7A79">
        <w:rPr>
          <w:vertAlign w:val="superscript"/>
        </w:rPr>
        <w:t>-</w:t>
      </w:r>
      <w:r w:rsidR="00BD1A5A" w:rsidRPr="00AF7A79">
        <w:rPr>
          <w:vertAlign w:val="superscript"/>
        </w:rPr>
        <w:t>2</w:t>
      </w:r>
      <w:r w:rsidR="00BD1A5A" w:rsidRPr="00BD1A5A">
        <w:t xml:space="preserve">. </w:t>
      </w:r>
      <w:r w:rsidR="00BC4CBC">
        <w:t xml:space="preserve">The high sensitivity of such </w:t>
      </w:r>
      <w:r w:rsidR="00124B41">
        <w:t xml:space="preserve">a </w:t>
      </w:r>
      <w:r w:rsidR="00BC4CBC">
        <w:t xml:space="preserve">TENG allowed </w:t>
      </w:r>
      <w:r w:rsidR="009754FA">
        <w:t xml:space="preserve">it to be applied as a self-powered pulse sensor. </w:t>
      </w:r>
      <w:r w:rsidR="00510572">
        <w:t xml:space="preserve">Similarly, </w:t>
      </w:r>
      <w:r w:rsidR="00780CE9">
        <w:t xml:space="preserve">Wang et al. </w:t>
      </w:r>
      <w:r w:rsidR="001C088B">
        <w:t>[</w:t>
      </w:r>
      <w:sdt>
        <w:sdtPr>
          <w:rPr>
            <w:highlight w:val="white"/>
          </w:rPr>
          <w:alias w:val="Citation"/>
          <w:tag w:val="{&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881551402,&quot;citationText&quot;:&quot;&lt;span style=\&quot;font-family:Palatino Linotype;font-size:13.333333333333332px;color:#000000\&quot;&gt;&lt;sup&gt;77&lt;/sup&gt;&lt;/span&gt;&quot;}"/>
          <w:id w:val="-881551402"/>
          <w:placeholder>
            <w:docPart w:val="2FE9C38924614D2C932C4AB6C5B5283D"/>
          </w:placeholder>
        </w:sdtPr>
        <w:sdtEndPr/>
        <w:sdtContent>
          <w:r w:rsidR="004F558B" w:rsidRPr="00FE6C76">
            <w:rPr>
              <w:color w:val="FF0000"/>
              <w:szCs w:val="20"/>
              <w:vertAlign w:val="superscript"/>
            </w:rPr>
            <w:t>82</w:t>
          </w:r>
        </w:sdtContent>
      </w:sdt>
      <w:r w:rsidR="00780CE9">
        <w:t xml:space="preserve">] developed </w:t>
      </w:r>
      <w:r w:rsidR="00510572">
        <w:t xml:space="preserve">an optimal mixture of PVA and gelatin </w:t>
      </w:r>
      <w:r w:rsidR="008E7BDF">
        <w:t xml:space="preserve">to </w:t>
      </w:r>
      <w:r w:rsidR="00510572">
        <w:t xml:space="preserve">produce high dielectric constant films </w:t>
      </w:r>
      <w:r w:rsidR="00C21279">
        <w:t xml:space="preserve">with </w:t>
      </w:r>
      <w:r w:rsidR="00510572">
        <w:t>larg</w:t>
      </w:r>
      <w:r w:rsidR="00780CE9">
        <w:t>e</w:t>
      </w:r>
      <w:r w:rsidR="00510572">
        <w:t xml:space="preserve"> interfacial polarization</w:t>
      </w:r>
      <w:r w:rsidR="00780CE9">
        <w:t xml:space="preserve"> which were then utili</w:t>
      </w:r>
      <w:r w:rsidR="00C431C3">
        <w:t>z</w:t>
      </w:r>
      <w:r w:rsidR="00780CE9">
        <w:t xml:space="preserve">ed for self-powered wearable </w:t>
      </w:r>
      <w:r w:rsidR="00C931A6">
        <w:t>cardiovascular monitoring</w:t>
      </w:r>
      <w:r w:rsidR="00510572">
        <w:t>.</w:t>
      </w:r>
      <w:r w:rsidR="00B20239">
        <w:t xml:space="preserve"> </w:t>
      </w:r>
      <w:r w:rsidR="00703229">
        <w:t>As t</w:t>
      </w:r>
      <w:r w:rsidR="00861DF8">
        <w:t>he pulse exerts a</w:t>
      </w:r>
      <w:r w:rsidR="00552BF8">
        <w:t xml:space="preserve"> p</w:t>
      </w:r>
      <w:r w:rsidR="00B20239">
        <w:t xml:space="preserve">ressure </w:t>
      </w:r>
      <w:r w:rsidR="00552BF8">
        <w:t xml:space="preserve">less </w:t>
      </w:r>
      <w:r w:rsidR="00B20239">
        <w:t>than 0.6 N</w:t>
      </w:r>
      <w:r w:rsidR="00131DC0">
        <w:t>.</w:t>
      </w:r>
      <w:r w:rsidR="00B20239">
        <w:t>cm</w:t>
      </w:r>
      <w:r w:rsidR="00B20239" w:rsidRPr="00131DC0">
        <w:rPr>
          <w:vertAlign w:val="superscript"/>
        </w:rPr>
        <w:t>−2</w:t>
      </w:r>
      <w:r w:rsidR="00703229">
        <w:t>,</w:t>
      </w:r>
      <w:r w:rsidR="00B20239">
        <w:t xml:space="preserve"> </w:t>
      </w:r>
      <w:r w:rsidR="00703229">
        <w:t>it</w:t>
      </w:r>
      <w:r w:rsidR="00550DD5">
        <w:t xml:space="preserve">s measurement </w:t>
      </w:r>
      <w:r w:rsidR="00861DF8">
        <w:t xml:space="preserve">requires </w:t>
      </w:r>
      <w:r w:rsidR="00B20239">
        <w:t>a low detection limit and high sensitivity</w:t>
      </w:r>
      <w:r w:rsidR="00861DF8">
        <w:t>.</w:t>
      </w:r>
      <w:r w:rsidR="00550DD5">
        <w:t xml:space="preserve"> </w:t>
      </w:r>
      <w:r w:rsidR="003F661C">
        <w:t xml:space="preserve">When utilized </w:t>
      </w:r>
      <w:r w:rsidR="008D62D2">
        <w:t xml:space="preserve">for such measurements, </w:t>
      </w:r>
      <w:r w:rsidR="00550DD5">
        <w:t>the real-time triboelectric</w:t>
      </w:r>
      <w:r w:rsidR="00124B41">
        <w:t xml:space="preserve"> signal</w:t>
      </w:r>
      <w:r w:rsidR="00550DD5">
        <w:t xml:space="preserve"> </w:t>
      </w:r>
      <w:r w:rsidR="008D62D2">
        <w:t xml:space="preserve">showed </w:t>
      </w:r>
      <w:r w:rsidR="00550DD5">
        <w:t>three distinct characteristic peaks corresponding to the human pulse</w:t>
      </w:r>
      <w:r w:rsidR="00EE1144">
        <w:t>,</w:t>
      </w:r>
      <w:r w:rsidR="00550DD5">
        <w:t xml:space="preserve"> represent</w:t>
      </w:r>
      <w:r w:rsidR="00AA0712">
        <w:t>ing</w:t>
      </w:r>
      <w:r w:rsidR="00550DD5">
        <w:t xml:space="preserve"> blood ejection, blood reflection from the lower body, and blood reflection from the closed aortic valve, respectively.</w:t>
      </w:r>
      <w:r w:rsidR="00A70792">
        <w:t xml:space="preserve"> Utili</w:t>
      </w:r>
      <w:r w:rsidR="003627D0">
        <w:t>z</w:t>
      </w:r>
      <w:r w:rsidR="00A70792">
        <w:t xml:space="preserve">ing </w:t>
      </w:r>
      <w:r w:rsidR="00124B41">
        <w:t xml:space="preserve">the </w:t>
      </w:r>
      <w:r w:rsidR="00A70792">
        <w:t xml:space="preserve">time delay between the peaks, the authors were further able to </w:t>
      </w:r>
      <w:r w:rsidR="003627D0">
        <w:t xml:space="preserve">calculate </w:t>
      </w:r>
      <w:r w:rsidR="00124B41">
        <w:t xml:space="preserve">the </w:t>
      </w:r>
      <w:r w:rsidR="00550DD5">
        <w:t>radial diastolic augmentation index</w:t>
      </w:r>
      <w:r w:rsidR="003627D0">
        <w:t xml:space="preserve">, which is a predictor </w:t>
      </w:r>
      <w:r w:rsidR="00550DD5">
        <w:t>of arterial stiffness.</w:t>
      </w:r>
      <w:r w:rsidR="003627D0">
        <w:t xml:space="preserve"> </w:t>
      </w:r>
    </w:p>
    <w:p w14:paraId="0BA2A0ED" w14:textId="4254D762" w:rsidR="006507BA" w:rsidRPr="000564EF" w:rsidRDefault="006507BA" w:rsidP="006507BA">
      <w:pPr>
        <w:pStyle w:val="MDPI31text"/>
      </w:pPr>
      <w:r w:rsidRPr="000564EF">
        <w:t xml:space="preserve">In all the examples discussed above, a particular aspect of TENGs as wearable energy harvesters and sensors </w:t>
      </w:r>
      <w:r w:rsidR="006A4A05" w:rsidRPr="000564EF">
        <w:t xml:space="preserve">are </w:t>
      </w:r>
      <w:r w:rsidRPr="000564EF">
        <w:t>brought forth</w:t>
      </w:r>
      <w:r w:rsidR="00E9005A" w:rsidRPr="000564EF">
        <w:t xml:space="preserve"> - </w:t>
      </w:r>
      <w:r w:rsidRPr="000564EF">
        <w:t>the requirement for a relatively large area (~ 10 to 25 cm</w:t>
      </w:r>
      <w:r w:rsidRPr="000564EF">
        <w:rPr>
          <w:vertAlign w:val="superscript"/>
        </w:rPr>
        <w:t>2</w:t>
      </w:r>
      <w:r w:rsidRPr="000564EF">
        <w:t>) which either need</w:t>
      </w:r>
      <w:r w:rsidR="0078499C">
        <w:t>s</w:t>
      </w:r>
      <w:r w:rsidRPr="000564EF">
        <w:t xml:space="preserve"> to be worn/attached to the body or requires an invasive procedure. To overcome this, epidermal electronic systems – a new class of highly conformable, thin, and stretchable electronics, have emerged as an alternative approach to address the limitations of wearable biomedical devices</w:t>
      </w:r>
      <w:r w:rsidR="00DC3819" w:rsidRPr="000564EF">
        <w:t xml:space="preserve"> [</w:t>
      </w:r>
      <w:sdt>
        <w:sdtPr>
          <w:rPr>
            <w:highlight w:val="white"/>
          </w:rPr>
          <w:alias w:val="Citation"/>
          <w:tag w:val="{&quot;referencesIds&quot;:[&quot;doc:601d05c38f0876c1d4ad2a39&quot;],&quot;referencesOptions&quot;:{&quot;doc:601d05c38f0876c1d4ad2a39&quot;:{&quot;author&quot;:true,&quot;year&quot;:true,&quot;pageReplace&quot;:&quot;&quot;,&quot;prefix&quot;:&quot;&quot;,&quot;suffix&quot;:&quot;&quot;}},&quot;hasBrokenReferences&quot;:false,&quot;hasManualEdits&quot;:false,&quot;citationType&quot;:&quot;inline&quot;,&quot;id&quot;:-1206864802,&quot;citationText&quot;:&quot;&lt;span style=\&quot;font-family:Palatino Linotype;font-size:13.333333333333332px;color:#000000\&quot;&gt;&lt;sup&gt;78&lt;/sup&gt;&lt;/span&gt;&quot;}"/>
          <w:id w:val="-1206864802"/>
          <w:placeholder>
            <w:docPart w:val="FBD31990F4E24B9FB058297C1B1D7E14"/>
          </w:placeholder>
        </w:sdtPr>
        <w:sdtEndPr/>
        <w:sdtContent>
          <w:r w:rsidR="004F558B" w:rsidRPr="00FE6C76">
            <w:rPr>
              <w:color w:val="FF0000"/>
              <w:szCs w:val="20"/>
              <w:vertAlign w:val="superscript"/>
            </w:rPr>
            <w:t>83</w:t>
          </w:r>
        </w:sdtContent>
      </w:sdt>
      <w:r w:rsidR="00DC3819" w:rsidRPr="000564EF">
        <w:t>]</w:t>
      </w:r>
      <w:r w:rsidRPr="000564EF">
        <w:t xml:space="preserve">. The skin-like sensing interface </w:t>
      </w:r>
      <w:r w:rsidRPr="000564EF">
        <w:lastRenderedPageBreak/>
        <w:t>conforms to the movements of the user while the</w:t>
      </w:r>
      <w:r w:rsidR="00DE273E" w:rsidRPr="000564EF">
        <w:t>n</w:t>
      </w:r>
      <w:r w:rsidRPr="000564EF">
        <w:t xml:space="preserve"> matching the skin-impedance to provide a route for continuous monitoring of the metabolites such as glucose, lactate</w:t>
      </w:r>
      <w:r w:rsidR="00EF5057">
        <w:t>,</w:t>
      </w:r>
      <w:r w:rsidRPr="000564EF">
        <w:t xml:space="preserve"> and electrolytes like sodium, chlorine, and potassium in sweat, and has enabled real-time monitoring of wound status and autonomous drug delivery. </w:t>
      </w:r>
      <w:r w:rsidR="007C7B35">
        <w:t>Peng et al. [</w:t>
      </w:r>
      <w:sdt>
        <w:sdtPr>
          <w:rPr>
            <w:highlight w:val="white"/>
          </w:rPr>
          <w:alias w:val="Citation"/>
          <w:tag w:val="{&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340359099,&quot;citationText&quot;:&quot;&lt;span style=\&quot;font-family:Palatino Linotype;font-size:13.333333333333332px;color:#000000\&quot;&gt;&lt;sup&gt;79&lt;/sup&gt;&lt;/span&gt;&quot;}"/>
          <w:id w:val="340359099"/>
          <w:placeholder>
            <w:docPart w:val="A643BA44A40C49D5981C592D23110561"/>
          </w:placeholder>
        </w:sdtPr>
        <w:sdtEndPr/>
        <w:sdtContent>
          <w:r w:rsidR="004F558B" w:rsidRPr="00FE6C76">
            <w:rPr>
              <w:color w:val="FF0000"/>
              <w:szCs w:val="20"/>
              <w:vertAlign w:val="superscript"/>
            </w:rPr>
            <w:t>84</w:t>
          </w:r>
        </w:sdtContent>
      </w:sdt>
      <w:r w:rsidR="007C7B35">
        <w:t xml:space="preserve">] </w:t>
      </w:r>
      <w:r w:rsidR="009356B1">
        <w:t xml:space="preserve">developed </w:t>
      </w:r>
      <w:r w:rsidR="008F79EA">
        <w:t xml:space="preserve">an all-nanofiber, </w:t>
      </w:r>
      <w:r w:rsidR="00B610A7">
        <w:t>E-</w:t>
      </w:r>
      <w:r w:rsidR="00080B04">
        <w:t>skin-</w:t>
      </w:r>
      <w:r w:rsidR="008F79EA">
        <w:t xml:space="preserve">based TENG </w:t>
      </w:r>
      <w:r w:rsidR="009356B1">
        <w:t>by electrospinning PLGA and PVA</w:t>
      </w:r>
      <w:r w:rsidR="003F1440">
        <w:t>,</w:t>
      </w:r>
      <w:r w:rsidR="009356B1">
        <w:t xml:space="preserve"> with </w:t>
      </w:r>
      <w:r w:rsidR="003F1440">
        <w:t>silver nanowire</w:t>
      </w:r>
      <w:r w:rsidR="008F79EA">
        <w:t xml:space="preserve">s as electrodes. The </w:t>
      </w:r>
      <w:r w:rsidR="003F1440">
        <w:t>selection of PVA and PLGA</w:t>
      </w:r>
      <w:r w:rsidR="002604EA">
        <w:t xml:space="preserve"> allowed the tuning of </w:t>
      </w:r>
      <w:r w:rsidR="00080B04">
        <w:t xml:space="preserve">the </w:t>
      </w:r>
      <w:r w:rsidR="003F1440">
        <w:t xml:space="preserve">antibacterial and biodegradable capability of </w:t>
      </w:r>
      <w:r w:rsidR="00B610A7">
        <w:t>E-skin</w:t>
      </w:r>
      <w:r w:rsidR="003F1440">
        <w:t xml:space="preserve">s </w:t>
      </w:r>
      <w:r w:rsidR="002604EA">
        <w:t xml:space="preserve">which were further used to </w:t>
      </w:r>
      <w:r w:rsidR="00804294">
        <w:t xml:space="preserve">achieve </w:t>
      </w:r>
      <w:r w:rsidR="003F1440">
        <w:t xml:space="preserve">real-time and self-powered monitoring of </w:t>
      </w:r>
      <w:r w:rsidR="00804294">
        <w:t xml:space="preserve">complete </w:t>
      </w:r>
      <w:r w:rsidR="003F1440">
        <w:t xml:space="preserve">body physiological signal </w:t>
      </w:r>
      <w:r w:rsidR="00804294">
        <w:t xml:space="preserve">measurements. </w:t>
      </w:r>
      <w:r w:rsidRPr="000564EF">
        <w:t>Sadri et al.</w:t>
      </w:r>
      <w:r w:rsidR="004F1853">
        <w:t xml:space="preserve"> </w:t>
      </w:r>
      <w:r w:rsidR="000762FA" w:rsidRPr="000564EF">
        <w:t>[</w:t>
      </w:r>
      <w:sdt>
        <w:sdtPr>
          <w:rPr>
            <w:highlight w:val="white"/>
          </w:rPr>
          <w:alias w:val="Citation"/>
          <w:tag w:val="{&quot;referencesIds&quot;:[&quot;doc:601d05c38f0876c1d4ad2a39&quot;],&quot;referencesOptions&quot;:{&quot;doc:601d05c38f0876c1d4ad2a39&quot;:{&quot;author&quot;:true,&quot;year&quot;:true,&quot;pageReplace&quot;:&quot;&quot;,&quot;prefix&quot;:&quot;&quot;,&quot;suffix&quot;:&quot;&quot;}},&quot;hasBrokenReferences&quot;:false,&quot;hasManualEdits&quot;:false,&quot;citationType&quot;:&quot;inline&quot;,&quot;id&quot;:-1932890072,&quot;citationText&quot;:&quot;&lt;span style=\&quot;font-family:Palatino Linotype;font-size:13.333333333333332px;color:#000000\&quot;&gt;&lt;sup&gt;78&lt;/sup&gt;&lt;/span&gt;&quot;}"/>
          <w:id w:val="-1932890072"/>
          <w:placeholder>
            <w:docPart w:val="DC50493E58374DA1AABC1026B3F0D8F3"/>
          </w:placeholder>
        </w:sdtPr>
        <w:sdtEndPr/>
        <w:sdtContent>
          <w:r w:rsidR="004F558B" w:rsidRPr="00FE6C76">
            <w:rPr>
              <w:color w:val="FF0000"/>
              <w:szCs w:val="20"/>
              <w:vertAlign w:val="superscript"/>
            </w:rPr>
            <w:t>83</w:t>
          </w:r>
        </w:sdtContent>
      </w:sdt>
      <w:r w:rsidR="000762FA" w:rsidRPr="000564EF">
        <w:t>]</w:t>
      </w:r>
      <w:r w:rsidRPr="000564EF">
        <w:t xml:space="preserve">, have reported on the development of self-powered electrophysiological bio-signal capturing for monitoring of ECGs, electromyograms (EMG), and electrooculograms (EOG) using epidermal triboelectric devices. The aptly named epidermal, </w:t>
      </w:r>
      <w:r w:rsidR="006870F1" w:rsidRPr="000564EF">
        <w:t>nano textur</w:t>
      </w:r>
      <w:r w:rsidR="006870F1">
        <w:t>i</w:t>
      </w:r>
      <w:r w:rsidR="006870F1" w:rsidRPr="000564EF">
        <w:t>zed</w:t>
      </w:r>
      <w:r w:rsidRPr="000564EF">
        <w:t>, triboelectric devices (</w:t>
      </w:r>
      <w:proofErr w:type="spellStart"/>
      <w:r w:rsidRPr="000564EF">
        <w:t>EnTDs</w:t>
      </w:r>
      <w:proofErr w:type="spellEnd"/>
      <w:r w:rsidRPr="000564EF">
        <w:t>) use a triboelectric pair of ethoxy basis ethyl cellulose (EC) against a polyamide-6 backed up on thin Cu and Al foils. Following an extensive fabrication process involving soft lithography, laser cutting</w:t>
      </w:r>
      <w:r w:rsidR="00EF5057">
        <w:t>,</w:t>
      </w:r>
      <w:r w:rsidRPr="000564EF">
        <w:t xml:space="preserve"> and subsequent deposition of hydrophobic PDMS coating, the </w:t>
      </w:r>
      <w:proofErr w:type="spellStart"/>
      <w:r w:rsidRPr="000564EF">
        <w:t>EnTDs</w:t>
      </w:r>
      <w:proofErr w:type="spellEnd"/>
      <w:r w:rsidRPr="000564EF">
        <w:t xml:space="preserve"> were obtained which could be directly attached to the skin of the user. When the </w:t>
      </w:r>
      <w:proofErr w:type="spellStart"/>
      <w:r w:rsidRPr="000564EF">
        <w:t>EnTD</w:t>
      </w:r>
      <w:proofErr w:type="spellEnd"/>
      <w:r w:rsidRPr="000564EF">
        <w:t xml:space="preserve"> is stretched or bent, the relative sliding motion at the triboelectric interface of fluorinated EC nanograting and the polyamide surface leads to charge generation which can be modulated by varying the size and period of the </w:t>
      </w:r>
      <w:r w:rsidR="006870F1" w:rsidRPr="000564EF">
        <w:t>nanograting</w:t>
      </w:r>
      <w:r w:rsidRPr="000564EF">
        <w:t xml:space="preserve">. It should be noted that to account for the electrophysiological measurements, the three-electrode measurements need to be subtracted from the triboelectric signals which require a real-time baseline removal process requiring a separate microcontroller and thus represents a certain level of complexity </w:t>
      </w:r>
      <w:r w:rsidR="00EC7962">
        <w:t>when</w:t>
      </w:r>
      <w:r w:rsidRPr="000564EF">
        <w:t xml:space="preserve"> compared to other devices. </w:t>
      </w:r>
    </w:p>
    <w:p w14:paraId="5BE002D1" w14:textId="3B2365A3" w:rsidR="008363A7" w:rsidRPr="00363F96" w:rsidRDefault="008363A7" w:rsidP="008363A7">
      <w:pPr>
        <w:pStyle w:val="MDPI31text"/>
        <w:ind w:firstLine="0"/>
        <w:rPr>
          <w:i/>
          <w:iCs/>
          <w:color w:val="auto"/>
          <w:szCs w:val="20"/>
        </w:rPr>
      </w:pPr>
      <w:r w:rsidRPr="004D58D1">
        <w:rPr>
          <w:b/>
          <w:bCs/>
          <w:color w:val="auto"/>
          <w:szCs w:val="20"/>
        </w:rPr>
        <w:t>Fulfilling REASSURED criteria:</w:t>
      </w:r>
      <w:r>
        <w:rPr>
          <w:i/>
          <w:iCs/>
          <w:color w:val="auto"/>
          <w:szCs w:val="20"/>
        </w:rPr>
        <w:t xml:space="preserve"> </w:t>
      </w:r>
      <w:r w:rsidR="008E72B8">
        <w:rPr>
          <w:i/>
          <w:iCs/>
          <w:color w:val="auto"/>
          <w:szCs w:val="20"/>
        </w:rPr>
        <w:t>U</w:t>
      </w:r>
      <w:r w:rsidRPr="00363F96">
        <w:rPr>
          <w:i/>
          <w:iCs/>
          <w:color w:val="auto"/>
          <w:szCs w:val="20"/>
        </w:rPr>
        <w:t>tilizing</w:t>
      </w:r>
      <w:r w:rsidR="00F648C9">
        <w:rPr>
          <w:i/>
          <w:iCs/>
          <w:color w:val="auto"/>
          <w:szCs w:val="20"/>
        </w:rPr>
        <w:t xml:space="preserve"> </w:t>
      </w:r>
      <w:r w:rsidR="008E72B8">
        <w:rPr>
          <w:i/>
          <w:iCs/>
          <w:color w:val="auto"/>
          <w:szCs w:val="20"/>
        </w:rPr>
        <w:t xml:space="preserve">biocompatible </w:t>
      </w:r>
      <w:r w:rsidR="0075488B" w:rsidRPr="005515E4">
        <w:rPr>
          <w:b/>
          <w:i/>
          <w:iCs/>
          <w:color w:val="auto"/>
          <w:szCs w:val="20"/>
        </w:rPr>
        <w:t>E</w:t>
      </w:r>
      <w:r w:rsidR="0075488B">
        <w:rPr>
          <w:i/>
          <w:iCs/>
          <w:color w:val="auto"/>
          <w:szCs w:val="20"/>
        </w:rPr>
        <w:t>nvironmentally</w:t>
      </w:r>
      <w:r w:rsidR="00321AA6">
        <w:rPr>
          <w:i/>
          <w:iCs/>
          <w:color w:val="auto"/>
          <w:szCs w:val="20"/>
        </w:rPr>
        <w:t>-</w:t>
      </w:r>
      <w:r w:rsidR="00457FFA">
        <w:rPr>
          <w:i/>
          <w:iCs/>
          <w:color w:val="auto"/>
          <w:szCs w:val="20"/>
        </w:rPr>
        <w:t xml:space="preserve">friendly </w:t>
      </w:r>
      <w:r w:rsidR="008E72B8">
        <w:rPr>
          <w:i/>
          <w:iCs/>
          <w:color w:val="auto"/>
          <w:szCs w:val="20"/>
        </w:rPr>
        <w:t xml:space="preserve">materials, the implantable </w:t>
      </w:r>
      <w:r w:rsidR="00C341ED">
        <w:rPr>
          <w:i/>
          <w:iCs/>
          <w:color w:val="auto"/>
          <w:szCs w:val="20"/>
        </w:rPr>
        <w:t xml:space="preserve">TENGs showed </w:t>
      </w:r>
      <w:r w:rsidR="00C341ED" w:rsidRPr="00C341ED">
        <w:rPr>
          <w:b/>
          <w:bCs/>
          <w:i/>
          <w:iCs/>
          <w:color w:val="auto"/>
          <w:szCs w:val="20"/>
        </w:rPr>
        <w:t>R</w:t>
      </w:r>
      <w:r w:rsidR="00C341ED">
        <w:rPr>
          <w:i/>
          <w:iCs/>
          <w:color w:val="auto"/>
          <w:szCs w:val="20"/>
        </w:rPr>
        <w:t>obust behavior surviving over 100,000,000</w:t>
      </w:r>
      <w:r w:rsidR="008753F7">
        <w:rPr>
          <w:i/>
          <w:iCs/>
          <w:color w:val="auto"/>
          <w:szCs w:val="20"/>
        </w:rPr>
        <w:t xml:space="preserve"> mechanical stimuli cycles while providing enough energy to </w:t>
      </w:r>
      <w:r w:rsidR="009802DC">
        <w:rPr>
          <w:i/>
          <w:iCs/>
          <w:color w:val="auto"/>
          <w:szCs w:val="20"/>
        </w:rPr>
        <w:t>power pacemaker devices</w:t>
      </w:r>
      <w:r w:rsidR="005515E4">
        <w:rPr>
          <w:i/>
          <w:iCs/>
          <w:color w:val="auto"/>
          <w:szCs w:val="20"/>
        </w:rPr>
        <w:t>, meeting the REASSURED criteria</w:t>
      </w:r>
      <w:r w:rsidR="009802DC">
        <w:rPr>
          <w:i/>
          <w:iCs/>
          <w:color w:val="auto"/>
          <w:szCs w:val="20"/>
        </w:rPr>
        <w:t>.</w:t>
      </w:r>
      <w:r w:rsidR="00457FFA">
        <w:rPr>
          <w:i/>
          <w:iCs/>
          <w:color w:val="auto"/>
          <w:szCs w:val="20"/>
        </w:rPr>
        <w:t xml:space="preserve"> </w:t>
      </w:r>
      <w:r w:rsidR="009C4B15">
        <w:rPr>
          <w:i/>
          <w:iCs/>
          <w:color w:val="auto"/>
          <w:szCs w:val="20"/>
        </w:rPr>
        <w:t>The in-vi</w:t>
      </w:r>
      <w:r w:rsidR="00DD4AC7">
        <w:rPr>
          <w:i/>
          <w:iCs/>
          <w:color w:val="auto"/>
          <w:szCs w:val="20"/>
        </w:rPr>
        <w:t>v</w:t>
      </w:r>
      <w:r w:rsidR="009C4B15">
        <w:rPr>
          <w:i/>
          <w:iCs/>
          <w:color w:val="auto"/>
          <w:szCs w:val="20"/>
        </w:rPr>
        <w:t>o implanted devices</w:t>
      </w:r>
      <w:r w:rsidR="00DD4AC7">
        <w:rPr>
          <w:i/>
          <w:iCs/>
          <w:color w:val="auto"/>
          <w:szCs w:val="20"/>
        </w:rPr>
        <w:t xml:space="preserve"> provide a clear pathway to develop </w:t>
      </w:r>
      <w:r w:rsidR="00DD4AC7" w:rsidRPr="00C82540">
        <w:rPr>
          <w:b/>
          <w:bCs/>
          <w:i/>
          <w:iCs/>
          <w:color w:val="auto"/>
          <w:szCs w:val="20"/>
        </w:rPr>
        <w:t>E</w:t>
      </w:r>
      <w:r w:rsidR="00DD4AC7">
        <w:rPr>
          <w:i/>
          <w:iCs/>
          <w:color w:val="auto"/>
          <w:szCs w:val="20"/>
        </w:rPr>
        <w:t xml:space="preserve">quipment-free </w:t>
      </w:r>
      <w:r w:rsidR="00C82540">
        <w:rPr>
          <w:i/>
          <w:iCs/>
          <w:color w:val="auto"/>
          <w:szCs w:val="20"/>
        </w:rPr>
        <w:t>devices.</w:t>
      </w:r>
      <w:r w:rsidR="00DD4AC7">
        <w:rPr>
          <w:i/>
          <w:iCs/>
          <w:color w:val="auto"/>
          <w:szCs w:val="20"/>
        </w:rPr>
        <w:t xml:space="preserve"> </w:t>
      </w:r>
      <w:r w:rsidR="009C4B15">
        <w:rPr>
          <w:i/>
          <w:iCs/>
          <w:color w:val="auto"/>
          <w:szCs w:val="20"/>
        </w:rPr>
        <w:t xml:space="preserve"> </w:t>
      </w:r>
      <w:r w:rsidR="00457FFA">
        <w:rPr>
          <w:i/>
          <w:iCs/>
          <w:color w:val="auto"/>
          <w:szCs w:val="20"/>
        </w:rPr>
        <w:t xml:space="preserve"> </w:t>
      </w:r>
      <w:r w:rsidR="009802DC">
        <w:rPr>
          <w:i/>
          <w:iCs/>
          <w:color w:val="auto"/>
          <w:szCs w:val="20"/>
        </w:rPr>
        <w:t xml:space="preserve"> </w:t>
      </w:r>
    </w:p>
    <w:p w14:paraId="399751EF" w14:textId="461F4386" w:rsidR="006507BA" w:rsidRPr="00AB4BB4" w:rsidRDefault="006507BA" w:rsidP="006507BA">
      <w:pPr>
        <w:pStyle w:val="MDPI31text"/>
        <w:ind w:left="2040" w:firstLine="510"/>
        <w:rPr>
          <w:b/>
          <w:bCs/>
          <w:color w:val="FF0000"/>
        </w:rPr>
      </w:pPr>
      <w:r w:rsidRPr="00AB4BB4">
        <w:rPr>
          <w:b/>
          <w:bCs/>
          <w:color w:val="FF0000"/>
        </w:rPr>
        <w:t>2.</w:t>
      </w:r>
      <w:r w:rsidR="00AB4BB4" w:rsidRPr="00AB4BB4">
        <w:rPr>
          <w:b/>
          <w:bCs/>
          <w:color w:val="FF0000"/>
        </w:rPr>
        <w:t>2</w:t>
      </w:r>
      <w:r w:rsidRPr="00AB4BB4">
        <w:rPr>
          <w:b/>
          <w:bCs/>
          <w:color w:val="FF0000"/>
        </w:rPr>
        <w:t xml:space="preserve">.2 Respiratory monitoring </w:t>
      </w:r>
    </w:p>
    <w:p w14:paraId="7D2F0993" w14:textId="293798AA" w:rsidR="006507BA" w:rsidRPr="000564EF" w:rsidRDefault="006507BA" w:rsidP="002B45E3">
      <w:pPr>
        <w:pStyle w:val="MDPI31text"/>
      </w:pPr>
      <w:r w:rsidRPr="000564EF">
        <w:t>Simple monitoring of human respiration characteristics (frequency 0.2-0.4 Hz, 12-16 breaths per minute at rest), respiratory flow, volume (~ 5 L</w:t>
      </w:r>
      <w:r w:rsidR="00C82540">
        <w:t>.</w:t>
      </w:r>
      <w:r w:rsidRPr="000564EF">
        <w:t>min</w:t>
      </w:r>
      <w:r w:rsidR="00C82540" w:rsidRPr="00C82540">
        <w:rPr>
          <w:vertAlign w:val="superscript"/>
        </w:rPr>
        <w:t>-1</w:t>
      </w:r>
      <w:r w:rsidRPr="000564EF">
        <w:t>)</w:t>
      </w:r>
      <w:r w:rsidR="00321AA6">
        <w:t>,</w:t>
      </w:r>
      <w:r w:rsidRPr="000564EF">
        <w:t xml:space="preserve"> and specific oxygen (spO</w:t>
      </w:r>
      <w:r w:rsidRPr="000564EF">
        <w:rPr>
          <w:vertAlign w:val="subscript"/>
        </w:rPr>
        <w:t>2</w:t>
      </w:r>
      <w:r w:rsidRPr="000564EF">
        <w:t xml:space="preserve">) provides insight into the </w:t>
      </w:r>
      <w:r w:rsidR="00B86A3C" w:rsidRPr="000564EF">
        <w:t xml:space="preserve">pulmonary </w:t>
      </w:r>
      <w:r w:rsidRPr="000564EF">
        <w:t>health and physical condition of an individual</w:t>
      </w:r>
      <w:r w:rsidR="004D5C45" w:rsidRPr="000564EF">
        <w:t xml:space="preserve"> [</w:t>
      </w:r>
      <w:sdt>
        <w:sdtPr>
          <w:rPr>
            <w:highlight w:val="white"/>
          </w:rPr>
          <w:alias w:val="Citation"/>
          <w:tag w:val="{&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147984076,&quot;citationText&quot;:&quot;&lt;span style=\&quot;font-family:Palatino Linotype;font-size:13.333333333333332px;color:#000000\&quot;&gt;&lt;sup&gt;50&lt;/sup&gt;&lt;/span&gt;&quot;}"/>
          <w:id w:val="-147984076"/>
          <w:placeholder>
            <w:docPart w:val="85087546781345B78223A930C16E3EAC"/>
          </w:placeholder>
        </w:sdtPr>
        <w:sdtEndPr/>
        <w:sdtContent>
          <w:r w:rsidR="004F558B" w:rsidRPr="00FE6C76">
            <w:rPr>
              <w:color w:val="FF0000"/>
              <w:szCs w:val="20"/>
              <w:vertAlign w:val="superscript"/>
            </w:rPr>
            <w:t>55</w:t>
          </w:r>
        </w:sdtContent>
      </w:sdt>
      <w:r w:rsidR="004D5C45" w:rsidRPr="000564EF">
        <w:t>]</w:t>
      </w:r>
      <w:r w:rsidRPr="000564EF">
        <w:t xml:space="preserve">. In 2014, Bai et al. </w:t>
      </w:r>
      <w:r w:rsidR="00A159DC" w:rsidRPr="000564EF">
        <w:t>[</w:t>
      </w:r>
      <w:sdt>
        <w:sdtPr>
          <w:rPr>
            <w:highlight w:val="white"/>
          </w:rPr>
          <w:alias w:val="Citation"/>
          <w:tag w:val="{&quot;referencesIds&quot;:[&quot;doc:601d46258f08fde494966dd3&quot;],&quot;referencesOptions&quot;:{&quot;doc:601d46258f08fde494966dd3&quot;:{&quot;author&quot;:true,&quot;year&quot;:true,&quot;pageReplace&quot;:&quot;&quot;,&quot;prefix&quot;:&quot;&quot;,&quot;suffix&quot;:&quot;&quot;}},&quot;hasBrokenReferences&quot;:false,&quot;hasManualEdits&quot;:false,&quot;citationType&quot;:&quot;inline&quot;,&quot;id&quot;:-1421325633,&quot;citationText&quot;:&quot;&lt;span style=\&quot;font-family:Palatino Linotype;font-size:13.333333333333332px;color:#000000\&quot;&gt;&lt;sup&gt;80&lt;/sup&gt;&lt;/span&gt;&quot;}"/>
          <w:id w:val="-1421325633"/>
          <w:placeholder>
            <w:docPart w:val="D8D610525D2F4C0AAD8FEA684001A22D"/>
          </w:placeholder>
        </w:sdtPr>
        <w:sdtEndPr/>
        <w:sdtContent>
          <w:r w:rsidR="004F558B" w:rsidRPr="00FE6C76">
            <w:rPr>
              <w:color w:val="FF0000"/>
              <w:szCs w:val="20"/>
              <w:vertAlign w:val="superscript"/>
            </w:rPr>
            <w:t>85</w:t>
          </w:r>
        </w:sdtContent>
      </w:sdt>
      <w:r w:rsidR="00A159DC" w:rsidRPr="000564EF">
        <w:t xml:space="preserve">] </w:t>
      </w:r>
      <w:r w:rsidRPr="000564EF">
        <w:t>reported on a membrane-based triboelectric sensor (M-TES) as a self-powered approach for measuring air pressure change for sensing, surveillance, and health monitoring. Utili</w:t>
      </w:r>
      <w:r w:rsidR="00D0601C">
        <w:t>z</w:t>
      </w:r>
      <w:r w:rsidRPr="000564EF">
        <w:t xml:space="preserve">ing a triboelectric pair of nanostructured-FEP against latex, the M-TES with dimensions of 3.7 </w:t>
      </w:r>
      <w:r w:rsidR="00EC7962">
        <w:t>cm ×</w:t>
      </w:r>
      <w:r w:rsidRPr="000564EF">
        <w:t xml:space="preserve"> 3.7 cm </w:t>
      </w:r>
      <w:r w:rsidR="00EC7962">
        <w:t>×</w:t>
      </w:r>
      <w:r w:rsidRPr="000564EF">
        <w:t xml:space="preserve"> 2 cm, was able to resolve pressure changes of 0.34 Pa and 0.16 Pa, when the air pressure increase</w:t>
      </w:r>
      <w:r w:rsidR="00EC7962">
        <w:t>d</w:t>
      </w:r>
      <w:r w:rsidRPr="000564EF">
        <w:t xml:space="preserve"> and decrease</w:t>
      </w:r>
      <w:r w:rsidR="00EC7962">
        <w:t>d</w:t>
      </w:r>
      <w:r w:rsidRPr="000564EF">
        <w:t>, respectively. Owing to it</w:t>
      </w:r>
      <w:r w:rsidR="00EF5057">
        <w:t>s</w:t>
      </w:r>
      <w:r w:rsidRPr="000564EF">
        <w:t xml:space="preserve"> membrane-based structure, upon changes in the air pressure, the swelling latex membrane could contact-separate from the FEP forming an arc-shaped air cavity in the middle. When secured to the abdomen, the M-TES was able to measure the breathing rate (albeit slightly higher) of 32 breaths per minute in real-time. Similarly, Yi et al.</w:t>
      </w:r>
      <w:r w:rsidR="00F93A24" w:rsidRPr="000564EF">
        <w:t xml:space="preserve"> [</w:t>
      </w:r>
      <w:sdt>
        <w:sdtPr>
          <w:rPr>
            <w:highlight w:val="white"/>
          </w:rPr>
          <w:alias w:val="Citation"/>
          <w:tag w:val="{&quot;referencesIds&quot;:[&quot;doc:601d46808f0876c1d4ad4130&quot;],&quot;referencesOptions&quot;:{&quot;doc:601d46808f0876c1d4ad4130&quot;:{&quot;author&quot;:true,&quot;year&quot;:true,&quot;pageReplace&quot;:&quot;&quot;,&quot;prefix&quot;:&quot;&quot;,&quot;suffix&quot;:&quot;&quot;}},&quot;hasBrokenReferences&quot;:false,&quot;hasManualEdits&quot;:false,&quot;citationType&quot;:&quot;inline&quot;,&quot;id&quot;:435954748,&quot;citationText&quot;:&quot;&lt;span style=\&quot;font-family:Palatino Linotype;font-size:13.333333333333332px;color:#000000\&quot;&gt;&lt;sup&gt;81&lt;/sup&gt;&lt;/span&gt;&quot;}"/>
          <w:id w:val="435954748"/>
          <w:placeholder>
            <w:docPart w:val="506EB3D1F5344B77BD33909361881AD3"/>
          </w:placeholder>
        </w:sdtPr>
        <w:sdtEndPr/>
        <w:sdtContent>
          <w:r w:rsidR="004F558B" w:rsidRPr="00FE6C76">
            <w:rPr>
              <w:color w:val="FF0000"/>
              <w:szCs w:val="20"/>
              <w:vertAlign w:val="superscript"/>
            </w:rPr>
            <w:t>86</w:t>
          </w:r>
        </w:sdtContent>
      </w:sdt>
      <w:r w:rsidR="00F93A24" w:rsidRPr="000564EF">
        <w:t>]</w:t>
      </w:r>
      <w:r w:rsidRPr="000564EF">
        <w:t xml:space="preserve"> developed a stretchable rubber</w:t>
      </w:r>
      <w:r w:rsidR="00EF5057">
        <w:t>-</w:t>
      </w:r>
      <w:r w:rsidRPr="000564EF">
        <w:t>based TENG which when wrapped around the patient’s chest was able to detect respiratory values. Utili</w:t>
      </w:r>
      <w:r w:rsidR="00D0601C">
        <w:t>z</w:t>
      </w:r>
      <w:r w:rsidRPr="000564EF">
        <w:t>ing the triboelectric pair of rubber (30 mm × 55 mm × 200 µm) against an anodi</w:t>
      </w:r>
      <w:r w:rsidR="00D0601C">
        <w:t>z</w:t>
      </w:r>
      <w:r w:rsidRPr="000564EF">
        <w:t xml:space="preserve">ed </w:t>
      </w:r>
      <w:r w:rsidR="006870F1" w:rsidRPr="000564EF">
        <w:t>aluminum</w:t>
      </w:r>
      <w:r w:rsidRPr="000564EF">
        <w:t xml:space="preserve"> film (40 mm × 50 mm × 50 µm), the </w:t>
      </w:r>
      <w:r w:rsidR="00AE32F4">
        <w:t>stretchable rubber-</w:t>
      </w:r>
      <w:r w:rsidRPr="000564EF">
        <w:t xml:space="preserve">based TENG's application as a self-powered breathing sensor was enabled by insulating the </w:t>
      </w:r>
      <w:r w:rsidR="006870F1" w:rsidRPr="000564EF">
        <w:t>aluminum</w:t>
      </w:r>
      <w:r w:rsidRPr="000564EF">
        <w:t xml:space="preserve"> electrode from the body using a PTFE film (thickness: 50 µm). Under diaphragmatic breathing, voltages of up to 6 V were detected by the device, which could potentially </w:t>
      </w:r>
      <w:r w:rsidR="004D311A">
        <w:t xml:space="preserve">be </w:t>
      </w:r>
      <w:r w:rsidRPr="000564EF">
        <w:t>used for diagnosis of disease, medical treatment, and post-operative care. Chen et al.</w:t>
      </w:r>
      <w:r w:rsidR="009141C0" w:rsidRPr="000564EF">
        <w:t xml:space="preserve"> [</w:t>
      </w:r>
      <w:sdt>
        <w:sdtPr>
          <w:rPr>
            <w:highlight w:val="white"/>
          </w:rPr>
          <w:alias w:val="Citation"/>
          <w:tag w:val="{&quot;referencesIds&quot;:[&quot;doc:601d46db8f087d4e7d47bd6f&quot;],&quot;referencesOptions&quot;:{&quot;doc:601d46db8f087d4e7d47bd6f&quot;:{&quot;author&quot;:true,&quot;year&quot;:true,&quot;pageReplace&quot;:&quot;&quot;,&quot;prefix&quot;:&quot;&quot;,&quot;suffix&quot;:&quot;&quot;}},&quot;hasBrokenReferences&quot;:false,&quot;hasManualEdits&quot;:false,&quot;citationType&quot;:&quot;inline&quot;,&quot;id&quot;:77790090,&quot;citationText&quot;:&quot;&lt;span style=\&quot;font-family:Palatino Linotype;font-size:13.333333333333332px;color:#000000\&quot;&gt;&lt;sup&gt;82&lt;/sup&gt;&lt;/span&gt;&quot;}"/>
          <w:id w:val="77790090"/>
          <w:placeholder>
            <w:docPart w:val="D7E3F6696C27402480A612436C6B4AB0"/>
          </w:placeholder>
        </w:sdtPr>
        <w:sdtEndPr/>
        <w:sdtContent>
          <w:r w:rsidR="004F558B" w:rsidRPr="00FE6C76">
            <w:rPr>
              <w:color w:val="FF0000"/>
              <w:szCs w:val="20"/>
              <w:vertAlign w:val="superscript"/>
            </w:rPr>
            <w:t>87</w:t>
          </w:r>
        </w:sdtContent>
      </w:sdt>
      <w:r w:rsidR="009141C0" w:rsidRPr="000564EF">
        <w:t>]</w:t>
      </w:r>
      <w:r w:rsidRPr="000564EF">
        <w:t xml:space="preserve"> reported on the development of a flexible self-powered blood oxygen monitoring system. Utili</w:t>
      </w:r>
      <w:r w:rsidR="00D0601C">
        <w:t>z</w:t>
      </w:r>
      <w:r w:rsidRPr="000564EF">
        <w:t xml:space="preserve">ing </w:t>
      </w:r>
      <w:r w:rsidR="00CB48A1">
        <w:t xml:space="preserve">a </w:t>
      </w:r>
      <w:r w:rsidRPr="000564EF">
        <w:t>specially designed ultrathin light-emitting diode (LED) and photodetector on Kapton films (1 cm</w:t>
      </w:r>
      <w:r w:rsidRPr="000564EF">
        <w:rPr>
          <w:vertAlign w:val="superscript"/>
        </w:rPr>
        <w:t>2</w:t>
      </w:r>
      <w:r w:rsidRPr="000564EF">
        <w:t>, 400 µm thick), the inherently flexible nano/</w:t>
      </w:r>
      <w:proofErr w:type="spellStart"/>
      <w:r w:rsidR="006870F1" w:rsidRPr="000564EF">
        <w:t>microstructured</w:t>
      </w:r>
      <w:proofErr w:type="spellEnd"/>
      <w:r w:rsidRPr="000564EF">
        <w:t xml:space="preserve"> PDMS and pre-stretched crumpled Au triboelectric pair provided high conformability to the skin. The TENG device was shown to provide a high voltage, current</w:t>
      </w:r>
      <w:r w:rsidR="00EF5057">
        <w:t>,</w:t>
      </w:r>
      <w:r w:rsidRPr="000564EF">
        <w:t xml:space="preserve"> and power output of 75.3 V, 7.4 </w:t>
      </w:r>
      <w:proofErr w:type="spellStart"/>
      <w:r w:rsidRPr="000564EF">
        <w:t>μA</w:t>
      </w:r>
      <w:proofErr w:type="spellEnd"/>
      <w:r w:rsidRPr="000564EF">
        <w:t>, and 0.2 mW</w:t>
      </w:r>
      <w:r w:rsidR="0033052A" w:rsidRPr="000564EF">
        <w:t>.</w:t>
      </w:r>
      <w:r w:rsidRPr="000564EF">
        <w:t>cm</w:t>
      </w:r>
      <w:r w:rsidR="003F3EE4">
        <w:rPr>
          <w:vertAlign w:val="superscript"/>
        </w:rPr>
        <w:t>-2</w:t>
      </w:r>
      <w:r w:rsidRPr="000564EF">
        <w:t xml:space="preserve">, respectively, however, the test </w:t>
      </w:r>
      <w:r w:rsidRPr="000564EF">
        <w:lastRenderedPageBreak/>
        <w:t xml:space="preserve">conditions were not </w:t>
      </w:r>
      <w:r w:rsidR="00EF5057">
        <w:t xml:space="preserve">fully </w:t>
      </w:r>
      <w:r w:rsidRPr="000564EF">
        <w:t xml:space="preserve">specified. When mounted onto the thumb of a subject, the light emitted from the LED passes through the epidermis and is received by the photodetector after reflection, scattering, and deflection, containing information about the </w:t>
      </w:r>
      <w:r w:rsidR="006870F1" w:rsidRPr="000564EF">
        <w:t>hemoglobin</w:t>
      </w:r>
      <w:r w:rsidRPr="000564EF">
        <w:t xml:space="preserve"> levels in the blood. Powered by the TENG, the LED-photodetector assembly was shown to detect a stable</w:t>
      </w:r>
      <w:r w:rsidR="004F59BC">
        <w:t xml:space="preserve"> </w:t>
      </w:r>
      <w:r w:rsidRPr="000564EF">
        <w:t>PPG signal which can be used to calculate the oxy</w:t>
      </w:r>
      <w:r w:rsidR="006870F1" w:rsidRPr="000564EF">
        <w:t>hemoglobin</w:t>
      </w:r>
      <w:r w:rsidRPr="000564EF">
        <w:t xml:space="preserve"> saturation and pulse rate. </w:t>
      </w:r>
    </w:p>
    <w:p w14:paraId="74360A50" w14:textId="58014401" w:rsidR="0016727B" w:rsidRDefault="006507BA" w:rsidP="00384FF9">
      <w:pPr>
        <w:pStyle w:val="MDPI31text"/>
      </w:pPr>
      <w:r w:rsidRPr="000564EF">
        <w:t>The TENG technology and applications have since developed significantly</w:t>
      </w:r>
      <w:r w:rsidR="00551C4F">
        <w:t xml:space="preserve"> </w:t>
      </w:r>
      <w:r w:rsidRPr="000564EF">
        <w:t xml:space="preserve">and the recent work by Jiang’s group showed a wireless respiratory-driven device to measure several respiratory parameters including </w:t>
      </w:r>
      <w:r w:rsidR="00AE32F4">
        <w:t xml:space="preserve">ammonia </w:t>
      </w:r>
      <w:r w:rsidRPr="000564EF">
        <w:t>(NH</w:t>
      </w:r>
      <w:r w:rsidRPr="000564EF">
        <w:rPr>
          <w:vertAlign w:val="subscript"/>
        </w:rPr>
        <w:t>3</w:t>
      </w:r>
      <w:r w:rsidRPr="000564EF">
        <w:t>) detection, as well as respiratory flow and frequency</w:t>
      </w:r>
      <w:r w:rsidR="00096359" w:rsidRPr="000564EF">
        <w:t xml:space="preserve"> [</w:t>
      </w:r>
      <w:sdt>
        <w:sdtPr>
          <w:rPr>
            <w:highlight w:val="white"/>
          </w:rPr>
          <w:alias w:val="Citation"/>
          <w:tag w:val="{&quot;referencesIds&quot;:[&quot;doc:601d47448f08828bf22e1094&quot;],&quot;referencesOptions&quot;:{&quot;doc:601d47448f08828bf22e1094&quot;:{&quot;author&quot;:true,&quot;year&quot;:true,&quot;pageReplace&quot;:&quot;&quot;,&quot;prefix&quot;:&quot;&quot;,&quot;suffix&quot;:&quot;&quot;}},&quot;hasBrokenReferences&quot;:false,&quot;hasManualEdits&quot;:false,&quot;citationType&quot;:&quot;inline&quot;,&quot;id&quot;:103394013,&quot;citationText&quot;:&quot;&lt;span style=\&quot;font-family:Palatino Linotype;font-size:13.333333333333332px;color:#000000\&quot;&gt;&lt;sup&gt;83&lt;/sup&gt;&lt;/span&gt;&quot;}"/>
          <w:id w:val="103394013"/>
          <w:placeholder>
            <w:docPart w:val="401722357763487B8CE0BDC784D46409"/>
          </w:placeholder>
        </w:sdtPr>
        <w:sdtEndPr/>
        <w:sdtContent>
          <w:r w:rsidR="004F558B" w:rsidRPr="00FE6C76">
            <w:rPr>
              <w:color w:val="FF0000"/>
              <w:szCs w:val="20"/>
              <w:vertAlign w:val="superscript"/>
            </w:rPr>
            <w:t>88</w:t>
          </w:r>
        </w:sdtContent>
      </w:sdt>
      <w:r w:rsidR="00096359" w:rsidRPr="000564EF">
        <w:t>]</w:t>
      </w:r>
      <w:r w:rsidRPr="000564EF">
        <w:t>. The monitoring of NH</w:t>
      </w:r>
      <w:r w:rsidRPr="000564EF">
        <w:rPr>
          <w:vertAlign w:val="subscript"/>
        </w:rPr>
        <w:t>3</w:t>
      </w:r>
      <w:r w:rsidRPr="000564EF">
        <w:t xml:space="preserve"> content in the patients’ breath is important as it represents the presence of uremic fetor which is often associated with chronic kidney disease. Wang et al.</w:t>
      </w:r>
      <w:r w:rsidR="00742F88" w:rsidRPr="000564EF">
        <w:t xml:space="preserve"> [</w:t>
      </w:r>
      <w:sdt>
        <w:sdtPr>
          <w:rPr>
            <w:highlight w:val="white"/>
          </w:rPr>
          <w:alias w:val="Citation"/>
          <w:tag w:val="{&quot;referencesIds&quot;:[&quot;doc:601d47448f08828bf22e1094&quot;],&quot;referencesOptions&quot;:{&quot;doc:601d47448f08828bf22e1094&quot;:{&quot;author&quot;:true,&quot;year&quot;:true,&quot;pageReplace&quot;:&quot;&quot;,&quot;prefix&quot;:&quot;&quot;,&quot;suffix&quot;:&quot;&quot;}},&quot;hasBrokenReferences&quot;:false,&quot;hasManualEdits&quot;:false,&quot;citationType&quot;:&quot;inline&quot;,&quot;id&quot;:706297650,&quot;citationText&quot;:&quot;&lt;span style=\&quot;font-family:Palatino Linotype;font-size:13.333333333333332px;color:#000000\&quot;&gt;&lt;sup&gt;83&lt;/sup&gt;&lt;/span&gt;&quot;}"/>
          <w:id w:val="706297650"/>
          <w:placeholder>
            <w:docPart w:val="BBF88BB1C2EA41B28A72313420EBA41A"/>
          </w:placeholder>
        </w:sdtPr>
        <w:sdtEndPr/>
        <w:sdtContent>
          <w:r w:rsidR="004F558B" w:rsidRPr="00FE6C76">
            <w:rPr>
              <w:color w:val="FF0000"/>
              <w:szCs w:val="20"/>
              <w:vertAlign w:val="superscript"/>
            </w:rPr>
            <w:t>88</w:t>
          </w:r>
        </w:sdtContent>
      </w:sdt>
      <w:r w:rsidR="00742F88" w:rsidRPr="000564EF">
        <w:t xml:space="preserve"> </w:t>
      </w:r>
      <w:sdt>
        <w:sdtPr>
          <w:rPr>
            <w:highlight w:val="white"/>
          </w:rPr>
          <w:alias w:val="Citation"/>
          <w:tag w:val="{&quot;referencesIds&quot;:[&quot;doc:601d48508f082ae138d38f47&quot;],&quot;referencesOptions&quot;:{&quot;doc:601d48508f082ae138d38f47&quot;:{&quot;author&quot;:true,&quot;year&quot;:true,&quot;pageReplace&quot;:&quot;&quot;,&quot;prefix&quot;:&quot;&quot;,&quot;suffix&quot;:&quot;&quot;}},&quot;hasBrokenReferences&quot;:false,&quot;hasManualEdits&quot;:false,&quot;citationType&quot;:&quot;inline&quot;,&quot;id&quot;:-1777095643,&quot;citationText&quot;:&quot;&lt;span style=\&quot;font-family:Palatino Linotype;font-size:13.333333333333332px;color:#000000\&quot;&gt;&lt;sup&gt;84&lt;/sup&gt;&lt;/span&gt;&quot;}"/>
          <w:id w:val="-1777095643"/>
          <w:placeholder>
            <w:docPart w:val="44E71361C65B4438A3970BA2BCCEB6DD"/>
          </w:placeholder>
        </w:sdtPr>
        <w:sdtEndPr/>
        <w:sdtContent>
          <w:r w:rsidR="004F558B" w:rsidRPr="00FE6C76">
            <w:rPr>
              <w:color w:val="FF0000"/>
              <w:szCs w:val="20"/>
              <w:vertAlign w:val="superscript"/>
            </w:rPr>
            <w:t>89</w:t>
          </w:r>
        </w:sdtContent>
      </w:sdt>
      <w:r w:rsidR="00742F88" w:rsidRPr="000564EF">
        <w:t>]</w:t>
      </w:r>
      <w:r w:rsidRPr="000564EF">
        <w:t xml:space="preserve"> utili</w:t>
      </w:r>
      <w:r w:rsidR="00D0601C">
        <w:t>z</w:t>
      </w:r>
      <w:r w:rsidRPr="000564EF">
        <w:t>ed a Ce-doped ZnO</w:t>
      </w:r>
      <w:r w:rsidR="00551C4F">
        <w:t>-</w:t>
      </w:r>
      <w:r w:rsidRPr="000564EF">
        <w:t>PANI nanocomposite film as a multi-functional layer performing the roles of the NH</w:t>
      </w:r>
      <w:r w:rsidRPr="000564EF">
        <w:rPr>
          <w:vertAlign w:val="subscript"/>
        </w:rPr>
        <w:t>3</w:t>
      </w:r>
      <w:r w:rsidRPr="000564EF">
        <w:t xml:space="preserve">-sensors sensing layer, </w:t>
      </w:r>
      <w:r w:rsidR="004A71F9" w:rsidRPr="000564EF">
        <w:t>electrode,</w:t>
      </w:r>
      <w:r w:rsidRPr="000564EF">
        <w:t xml:space="preserve"> and triboelectric surface in the TENG. To detect the respiratory pressure, a high-elasticity balloon was utili</w:t>
      </w:r>
      <w:r w:rsidR="00D0601C">
        <w:t>z</w:t>
      </w:r>
      <w:r w:rsidRPr="000564EF">
        <w:t xml:space="preserve">ed to generate the pressure on the second triboelectric surface of </w:t>
      </w:r>
      <w:r w:rsidR="00BC0D75">
        <w:t xml:space="preserve">the </w:t>
      </w:r>
      <w:r w:rsidRPr="000564EF">
        <w:t>PDMS layer thus providing the contact-separation cycles between PDMS/Ce-doped ZnO PANI, corresponding to human respiration. At a constant respiratory flow of 5 L</w:t>
      </w:r>
      <w:r w:rsidR="001E5514">
        <w:t>.</w:t>
      </w:r>
      <w:r w:rsidRPr="000564EF">
        <w:t>min</w:t>
      </w:r>
      <w:r w:rsidR="001E5514" w:rsidRPr="001E5514">
        <w:rPr>
          <w:vertAlign w:val="superscript"/>
        </w:rPr>
        <w:t>-1</w:t>
      </w:r>
      <w:r w:rsidRPr="000564EF">
        <w:t xml:space="preserve">, a voltage of ~0.8 </w:t>
      </w:r>
      <w:proofErr w:type="spellStart"/>
      <w:r w:rsidRPr="00FE6C76">
        <w:rPr>
          <w:i/>
          <w:iCs/>
          <w:color w:val="FF0000"/>
        </w:rPr>
        <w:t>V</w:t>
      </w:r>
      <w:r w:rsidRPr="00FE6C76">
        <w:rPr>
          <w:i/>
          <w:iCs/>
          <w:color w:val="FF0000"/>
          <w:vertAlign w:val="subscript"/>
        </w:rPr>
        <w:t>p</w:t>
      </w:r>
      <w:proofErr w:type="spellEnd"/>
      <w:r w:rsidRPr="00FE6C76">
        <w:rPr>
          <w:i/>
          <w:iCs/>
          <w:color w:val="FF0000"/>
          <w:vertAlign w:val="subscript"/>
        </w:rPr>
        <w:t>-p</w:t>
      </w:r>
      <w:r w:rsidRPr="00FE6C76">
        <w:rPr>
          <w:color w:val="FF0000"/>
        </w:rPr>
        <w:t xml:space="preserve"> </w:t>
      </w:r>
      <w:r w:rsidRPr="000564EF">
        <w:t>was obtained which was then utili</w:t>
      </w:r>
      <w:r w:rsidR="00D0601C">
        <w:t>z</w:t>
      </w:r>
      <w:r w:rsidRPr="000564EF">
        <w:t>ed to track respiratory frequency, respiratory flow, and trace-level NH</w:t>
      </w:r>
      <w:r w:rsidRPr="000564EF">
        <w:rPr>
          <w:vertAlign w:val="subscript"/>
        </w:rPr>
        <w:t>3</w:t>
      </w:r>
      <w:r w:rsidRPr="000564EF">
        <w:t xml:space="preserve"> concentration</w:t>
      </w:r>
      <w:r w:rsidR="000823B5">
        <w:t>s</w:t>
      </w:r>
      <w:r w:rsidRPr="000564EF">
        <w:t xml:space="preserve"> in exhaled breath. It was reported that the output voltage of the self-powered NH</w:t>
      </w:r>
      <w:r w:rsidRPr="000564EF">
        <w:rPr>
          <w:vertAlign w:val="subscript"/>
        </w:rPr>
        <w:t>3</w:t>
      </w:r>
      <w:r w:rsidRPr="000564EF">
        <w:t xml:space="preserve"> sensor monotonously decreased with the increase of NH</w:t>
      </w:r>
      <w:r w:rsidRPr="000564EF">
        <w:rPr>
          <w:vertAlign w:val="subscript"/>
        </w:rPr>
        <w:t>3</w:t>
      </w:r>
      <w:r w:rsidRPr="000564EF">
        <w:t xml:space="preserve"> concentrations from 0.1 to 25 ppm. When tested on a person with mouth ulcers, the TENG’s voltage dropped by nearly 21% which was ascribed to the presence of NH</w:t>
      </w:r>
      <w:r w:rsidRPr="000564EF">
        <w:rPr>
          <w:vertAlign w:val="subscript"/>
        </w:rPr>
        <w:t>3</w:t>
      </w:r>
      <w:r w:rsidRPr="000564EF">
        <w:t xml:space="preserve"> in the breath of the subject. </w:t>
      </w:r>
      <w:r w:rsidR="000823B5">
        <w:t xml:space="preserve">In 2018, </w:t>
      </w:r>
      <w:r w:rsidR="00384FF9">
        <w:t>He et al. [</w:t>
      </w:r>
      <w:sdt>
        <w:sdtPr>
          <w:rPr>
            <w:highlight w:val="white"/>
          </w:rPr>
          <w:alias w:val="Citation"/>
          <w:tag w:val="{&quot;referencesIds&quot;:[&quot;doc:6032a1598f086330fc6cd808&quot;],&quot;referencesOptions&quot;:{&quot;doc:6032a1598f086330fc6cd808&quot;:{&quot;author&quot;:true,&quot;year&quot;:true,&quot;pageReplace&quot;:&quot;&quot;,&quot;prefix&quot;:&quot;&quot;,&quot;suffix&quot;:&quot;&quot;}},&quot;hasBrokenReferences&quot;:false,&quot;hasManualEdits&quot;:false,&quot;citationType&quot;:&quot;inline&quot;,&quot;id&quot;:151647489,&quot;citationText&quot;:&quot;&lt;span style=\&quot;font-family:Palatino Linotype;font-size:13.333333333333332px;color:#000000\&quot;&gt;&lt;sup&gt;85&lt;/sup&gt;&lt;/span&gt;&quot;}"/>
          <w:id w:val="151647489"/>
          <w:placeholder>
            <w:docPart w:val="BD3CF48C60EF46479348C6533FC9555F"/>
          </w:placeholder>
        </w:sdtPr>
        <w:sdtEndPr/>
        <w:sdtContent>
          <w:r w:rsidR="004F558B" w:rsidRPr="00FE6C76">
            <w:rPr>
              <w:color w:val="FF0000"/>
              <w:szCs w:val="20"/>
              <w:vertAlign w:val="superscript"/>
            </w:rPr>
            <w:t>90</w:t>
          </w:r>
        </w:sdtContent>
      </w:sdt>
      <w:r w:rsidR="00384FF9">
        <w:t>]</w:t>
      </w:r>
      <w:r w:rsidR="00123C03">
        <w:t xml:space="preserve"> </w:t>
      </w:r>
      <w:r w:rsidR="00384FF9">
        <w:t xml:space="preserve">developed a cellulose-fiber-based </w:t>
      </w:r>
      <w:r w:rsidR="00833B4D">
        <w:t xml:space="preserve">anti-bacterial </w:t>
      </w:r>
      <w:r w:rsidR="00384FF9">
        <w:t xml:space="preserve">TENG which can provide </w:t>
      </w:r>
      <w:r w:rsidR="00833B4D">
        <w:t>multiple function</w:t>
      </w:r>
      <w:r w:rsidR="00BC0D75">
        <w:t>s</w:t>
      </w:r>
      <w:r w:rsidR="00833B4D">
        <w:t xml:space="preserve"> of </w:t>
      </w:r>
      <w:r w:rsidR="007A6352">
        <w:t xml:space="preserve">energy harvesting, </w:t>
      </w:r>
      <w:r w:rsidR="00833B4D">
        <w:t>particulate matter (PM2.5) removal</w:t>
      </w:r>
      <w:r w:rsidR="00BC0D75">
        <w:t>,</w:t>
      </w:r>
      <w:r w:rsidR="007A6352">
        <w:t xml:space="preserve"> and respiration monitoring.</w:t>
      </w:r>
      <w:r w:rsidR="009C3BB1">
        <w:t xml:space="preserve"> The TENG consisted of</w:t>
      </w:r>
      <w:r w:rsidR="005B2D4C">
        <w:t xml:space="preserve"> </w:t>
      </w:r>
      <w:r w:rsidR="00D11D37">
        <w:t xml:space="preserve">biodegradable cellulose nanofibers (CNFs) deposited </w:t>
      </w:r>
      <w:r w:rsidR="003F266B">
        <w:t xml:space="preserve">inside </w:t>
      </w:r>
      <w:r w:rsidR="009C3BB1">
        <w:t xml:space="preserve">porous </w:t>
      </w:r>
      <w:r w:rsidR="00D11D37">
        <w:t>cellulose microfibers (CMFs) to create a nanostructured CMFs/CNFs paper</w:t>
      </w:r>
      <w:r w:rsidR="007D6FBF">
        <w:t>. This was</w:t>
      </w:r>
      <w:r w:rsidR="00537E20">
        <w:t xml:space="preserve"> used against </w:t>
      </w:r>
      <w:r w:rsidR="00CE52E5">
        <w:t xml:space="preserve">micro-punched </w:t>
      </w:r>
      <w:r w:rsidR="00537E20">
        <w:t xml:space="preserve">FEP </w:t>
      </w:r>
      <w:r w:rsidR="009C3BB1">
        <w:t>with A</w:t>
      </w:r>
      <w:r w:rsidR="00CE52E5">
        <w:t>g nanofibers as the back electrode</w:t>
      </w:r>
      <w:r w:rsidR="00842477">
        <w:t xml:space="preserve"> as well as </w:t>
      </w:r>
      <w:r w:rsidR="00384FF9">
        <w:t xml:space="preserve">antibacterial </w:t>
      </w:r>
      <w:r w:rsidR="00842477">
        <w:t>surface</w:t>
      </w:r>
      <w:r w:rsidR="00384FF9">
        <w:t xml:space="preserve">. </w:t>
      </w:r>
      <w:r w:rsidR="004E750E">
        <w:t>When implanted inside a surgical mask, the device</w:t>
      </w:r>
      <w:r w:rsidR="00EE2F80">
        <w:t xml:space="preserve"> produced </w:t>
      </w:r>
      <w:r w:rsidR="007F4E9E">
        <w:t>a typical voltage of ~</w:t>
      </w:r>
      <w:r w:rsidR="00384FF9">
        <w:t xml:space="preserve"> 2.2 V at normal </w:t>
      </w:r>
      <w:r w:rsidR="007F4E9E">
        <w:t>respiration and ~</w:t>
      </w:r>
      <w:r w:rsidR="00384FF9">
        <w:t>3.</w:t>
      </w:r>
      <w:r w:rsidR="007F4E9E">
        <w:t>4</w:t>
      </w:r>
      <w:r w:rsidR="00384FF9">
        <w:t xml:space="preserve"> V after a short period of running</w:t>
      </w:r>
      <w:r w:rsidR="00CB7459">
        <w:t xml:space="preserve"> and achieved </w:t>
      </w:r>
      <w:r w:rsidR="00384FF9">
        <w:t xml:space="preserve">a high efficiency of 98.83% </w:t>
      </w:r>
      <w:r w:rsidR="00CB7459">
        <w:t xml:space="preserve">of </w:t>
      </w:r>
      <w:r w:rsidR="00384FF9">
        <w:t>PM2.5 removal</w:t>
      </w:r>
      <w:r w:rsidR="00CB7459">
        <w:t xml:space="preserve">. </w:t>
      </w:r>
    </w:p>
    <w:p w14:paraId="7B4FA7AA" w14:textId="22267973" w:rsidR="006B0291" w:rsidRPr="009D3AF0" w:rsidRDefault="0016727B" w:rsidP="006B0291">
      <w:pPr>
        <w:pStyle w:val="MDPI31text"/>
        <w:rPr>
          <w:color w:val="auto"/>
        </w:rPr>
      </w:pPr>
      <w:r w:rsidRPr="000564EF">
        <w:t xml:space="preserve">More recently. </w:t>
      </w:r>
      <w:r w:rsidR="002B45E3" w:rsidRPr="000564EF">
        <w:t xml:space="preserve">Kim et al. </w:t>
      </w:r>
      <w:r w:rsidR="00440871" w:rsidRPr="000564EF">
        <w:t>[</w:t>
      </w:r>
      <w:sdt>
        <w:sdtPr>
          <w:rPr>
            <w:highlight w:val="white"/>
          </w:rPr>
          <w:alias w:val="Citation"/>
          <w:tag w:val="{&quot;referencesIds&quot;:[&quot;doc:6020e24e8f0858de3080ba57&quot;],&quot;referencesOptions&quot;:{&quot;doc:6020e24e8f0858de3080ba57&quot;:{&quot;author&quot;:true,&quot;year&quot;:true,&quot;pageReplace&quot;:&quot;&quot;,&quot;prefix&quot;:&quot;&quot;,&quot;suffix&quot;:&quot;&quot;}},&quot;hasBrokenReferences&quot;:false,&quot;hasManualEdits&quot;:false,&quot;citationType&quot;:&quot;inline&quot;,&quot;id&quot;:-1240855147,&quot;citationText&quot;:&quot;&lt;span style=\&quot;font-family:Palatino Linotype;font-size:13.333333333333332px;color:#000000\&quot;&gt;&lt;sup&gt;86&lt;/sup&gt;&lt;/span&gt;&quot;}"/>
          <w:id w:val="-1240855147"/>
          <w:placeholder>
            <w:docPart w:val="5D3E59391936496DA749531E408ED2CD"/>
          </w:placeholder>
        </w:sdtPr>
        <w:sdtEndPr/>
        <w:sdtContent>
          <w:r w:rsidR="004F558B" w:rsidRPr="00FE6C76">
            <w:rPr>
              <w:color w:val="FF0000"/>
              <w:szCs w:val="20"/>
              <w:vertAlign w:val="superscript"/>
            </w:rPr>
            <w:t>91</w:t>
          </w:r>
        </w:sdtContent>
      </w:sdt>
      <w:r w:rsidR="00440871" w:rsidRPr="000564EF">
        <w:t>] r</w:t>
      </w:r>
      <w:r w:rsidR="002B45E3" w:rsidRPr="000564EF">
        <w:t xml:space="preserve">eported on the development of a 3-D printed triboelectric respiration sensor (TRS) which </w:t>
      </w:r>
      <w:r w:rsidR="004A71F9" w:rsidRPr="000564EF">
        <w:t>can</w:t>
      </w:r>
      <w:r w:rsidR="002B45E3" w:rsidRPr="000564EF">
        <w:t xml:space="preserve"> distinguish between human expiration and inspiration by chemically analyzing the </w:t>
      </w:r>
      <w:r w:rsidR="00440774">
        <w:t>carbon dioxide (</w:t>
      </w:r>
      <w:r w:rsidR="002B45E3" w:rsidRPr="000564EF">
        <w:t>CO</w:t>
      </w:r>
      <w:r w:rsidR="002B45E3" w:rsidRPr="000564EF">
        <w:rPr>
          <w:vertAlign w:val="subscript"/>
        </w:rPr>
        <w:t>2</w:t>
      </w:r>
      <w:r w:rsidR="00440774" w:rsidRPr="00440774">
        <w:t>)</w:t>
      </w:r>
      <w:r w:rsidR="002B45E3" w:rsidRPr="000564EF">
        <w:t xml:space="preserve"> concentration in respiration. To achieve this,</w:t>
      </w:r>
      <w:r w:rsidR="00961B51" w:rsidRPr="000564EF">
        <w:t xml:space="preserve"> a </w:t>
      </w:r>
      <w:r w:rsidR="00604A50" w:rsidRPr="000564EF">
        <w:t xml:space="preserve">10 </w:t>
      </w:r>
      <w:r w:rsidR="006870F1" w:rsidRPr="000564EF">
        <w:t>wt.</w:t>
      </w:r>
      <w:r w:rsidR="00604A50" w:rsidRPr="000564EF">
        <w:t xml:space="preserve">% </w:t>
      </w:r>
      <w:r w:rsidR="00961B51" w:rsidRPr="000564EF">
        <w:t xml:space="preserve">polyethyleneimine (PEI) was </w:t>
      </w:r>
      <w:r w:rsidR="00604A50" w:rsidRPr="000564EF">
        <w:t xml:space="preserve">dip-coated </w:t>
      </w:r>
      <w:r w:rsidR="00961B51" w:rsidRPr="000564EF">
        <w:t xml:space="preserve">on </w:t>
      </w:r>
      <w:r w:rsidR="00604A50" w:rsidRPr="000564EF">
        <w:t xml:space="preserve">one side of </w:t>
      </w:r>
      <w:r w:rsidR="00961B51" w:rsidRPr="000564EF">
        <w:t xml:space="preserve">the </w:t>
      </w:r>
      <w:r w:rsidR="006870F1" w:rsidRPr="000564EF">
        <w:t>aluminum</w:t>
      </w:r>
      <w:r w:rsidR="00CF020E" w:rsidRPr="000564EF">
        <w:t xml:space="preserve"> electrode while a</w:t>
      </w:r>
      <w:r w:rsidR="00BC0D75">
        <w:t>n</w:t>
      </w:r>
      <w:r w:rsidR="00CF020E" w:rsidRPr="000564EF">
        <w:t xml:space="preserve"> </w:t>
      </w:r>
      <w:r w:rsidR="009A2E58" w:rsidRPr="000564EF">
        <w:t xml:space="preserve">FEP </w:t>
      </w:r>
      <w:r w:rsidR="00CF020E" w:rsidRPr="000564EF">
        <w:t xml:space="preserve">thin film constituted the second </w:t>
      </w:r>
      <w:r w:rsidR="00961B51" w:rsidRPr="000564EF">
        <w:t>triboelectric layer</w:t>
      </w:r>
      <w:r w:rsidR="009A2E58" w:rsidRPr="000564EF">
        <w:t xml:space="preserve">. </w:t>
      </w:r>
      <w:r w:rsidR="00604A50" w:rsidRPr="000564EF">
        <w:t xml:space="preserve">Under the variable movement of the FEP film during </w:t>
      </w:r>
      <w:r w:rsidR="0048308E" w:rsidRPr="000564EF">
        <w:t>breathing</w:t>
      </w:r>
      <w:r w:rsidR="00604A50" w:rsidRPr="000564EF">
        <w:t xml:space="preserve">, </w:t>
      </w:r>
      <w:r w:rsidR="0048308E" w:rsidRPr="000564EF">
        <w:t>a difference in the signal polarity was observed corresponding to the contact-</w:t>
      </w:r>
      <w:r w:rsidR="00C1031F" w:rsidRPr="000564EF">
        <w:t>separation</w:t>
      </w:r>
      <w:r w:rsidR="0048308E" w:rsidRPr="000564EF">
        <w:t xml:space="preserve"> cycle</w:t>
      </w:r>
      <w:r w:rsidR="00C1031F" w:rsidRPr="000564EF">
        <w:t xml:space="preserve"> </w:t>
      </w:r>
      <w:r w:rsidR="0048308E" w:rsidRPr="000564EF">
        <w:t xml:space="preserve">and </w:t>
      </w:r>
      <w:r w:rsidR="00A6734D" w:rsidRPr="000564EF">
        <w:t>was utili</w:t>
      </w:r>
      <w:r w:rsidR="00D0601C">
        <w:t>z</w:t>
      </w:r>
      <w:r w:rsidR="00A6734D" w:rsidRPr="000564EF">
        <w:t xml:space="preserve">ed </w:t>
      </w:r>
      <w:r w:rsidR="002B45E3" w:rsidRPr="000564EF">
        <w:t>to distinguish the inspiration and expiration conditions.</w:t>
      </w:r>
      <w:r w:rsidR="00ED2AF2" w:rsidRPr="000564EF">
        <w:t xml:space="preserve"> When CO</w:t>
      </w:r>
      <w:r w:rsidR="00ED2AF2" w:rsidRPr="000564EF">
        <w:rPr>
          <w:vertAlign w:val="subscript"/>
        </w:rPr>
        <w:t>2</w:t>
      </w:r>
      <w:r w:rsidR="00ED2AF2" w:rsidRPr="000564EF">
        <w:t xml:space="preserve"> and </w:t>
      </w:r>
      <w:r w:rsidR="00440774">
        <w:t>nitrogen (</w:t>
      </w:r>
      <w:r w:rsidR="00ED2AF2" w:rsidRPr="000564EF">
        <w:t>N</w:t>
      </w:r>
      <w:r w:rsidR="00ED2AF2" w:rsidRPr="000564EF">
        <w:rPr>
          <w:vertAlign w:val="subscript"/>
        </w:rPr>
        <w:t>2</w:t>
      </w:r>
      <w:r w:rsidR="00440774">
        <w:t>)</w:t>
      </w:r>
      <w:r w:rsidR="00ED2AF2" w:rsidRPr="000564EF">
        <w:t xml:space="preserve"> gases were injected in the </w:t>
      </w:r>
      <w:r w:rsidR="00604BB1" w:rsidRPr="000564EF">
        <w:t xml:space="preserve">Al/PEI-FEP </w:t>
      </w:r>
      <w:r w:rsidR="00ED2AF2" w:rsidRPr="000564EF">
        <w:t>3-D printed TRS TENG, the voltage outputs were reduced by 7.6% and 11.7%, respectively</w:t>
      </w:r>
      <w:r w:rsidR="007D6FBF">
        <w:t>,</w:t>
      </w:r>
      <w:r w:rsidR="002B45E3" w:rsidRPr="000564EF">
        <w:t xml:space="preserve"> </w:t>
      </w:r>
      <w:r w:rsidR="00604BB1" w:rsidRPr="000564EF">
        <w:t xml:space="preserve">which was significantly higher than the control experiment without the PEI layer, where this reduction was ~1% only. The analysis of the </w:t>
      </w:r>
      <w:r w:rsidR="00604BB1" w:rsidRPr="009D3AF0">
        <w:rPr>
          <w:color w:val="auto"/>
        </w:rPr>
        <w:t xml:space="preserve">output voltage </w:t>
      </w:r>
      <w:r w:rsidR="008C4C49" w:rsidRPr="009D3AF0">
        <w:rPr>
          <w:color w:val="auto"/>
        </w:rPr>
        <w:t xml:space="preserve">allowed TRS to identify the </w:t>
      </w:r>
      <w:r w:rsidR="002B45E3" w:rsidRPr="009D3AF0">
        <w:rPr>
          <w:color w:val="auto"/>
        </w:rPr>
        <w:t>four types of respirations: strong, weak, long, and short</w:t>
      </w:r>
      <w:r w:rsidR="007D6FBF">
        <w:rPr>
          <w:color w:val="auto"/>
        </w:rPr>
        <w:t>.</w:t>
      </w:r>
      <w:r w:rsidR="008C4C49" w:rsidRPr="009D3AF0">
        <w:rPr>
          <w:color w:val="auto"/>
        </w:rPr>
        <w:t xml:space="preserve"> </w:t>
      </w:r>
      <w:r w:rsidR="007D6FBF">
        <w:rPr>
          <w:color w:val="auto"/>
        </w:rPr>
        <w:t>H</w:t>
      </w:r>
      <w:r w:rsidR="008C4C49" w:rsidRPr="009D3AF0">
        <w:rPr>
          <w:color w:val="auto"/>
        </w:rPr>
        <w:t>owever</w:t>
      </w:r>
      <w:r w:rsidR="0087170E">
        <w:rPr>
          <w:color w:val="auto"/>
        </w:rPr>
        <w:t>,</w:t>
      </w:r>
      <w:r w:rsidR="008C4C49" w:rsidRPr="009D3AF0">
        <w:rPr>
          <w:color w:val="auto"/>
        </w:rPr>
        <w:t xml:space="preserve"> the display of the device required an external Arduino which was </w:t>
      </w:r>
      <w:r w:rsidR="006300C5" w:rsidRPr="009D3AF0">
        <w:rPr>
          <w:color w:val="auto"/>
        </w:rPr>
        <w:t xml:space="preserve">not self-powered. </w:t>
      </w:r>
      <w:r w:rsidR="006B0291" w:rsidRPr="009D3AF0">
        <w:rPr>
          <w:color w:val="auto"/>
        </w:rPr>
        <w:t>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485862618,&quot;citationText&quot;:&quot;&lt;span style=\&quot;font-family:Palatino Linotype;font-size:13.333333333333332px;color:#000000\&quot;&gt;&lt;sup&gt;87&lt;/sup&gt;&lt;/span&gt;&quot;}"/>
          <w:id w:val="-485862618"/>
          <w:placeholder>
            <w:docPart w:val="FA88F8F23C3844DFA5069DD28081511A"/>
          </w:placeholder>
        </w:sdtPr>
        <w:sdtEndPr/>
        <w:sdtContent>
          <w:r w:rsidR="004F558B" w:rsidRPr="00FE6C76">
            <w:rPr>
              <w:color w:val="FF0000"/>
              <w:szCs w:val="20"/>
              <w:vertAlign w:val="superscript"/>
            </w:rPr>
            <w:t>92</w:t>
          </w:r>
        </w:sdtContent>
      </w:sdt>
      <w:r w:rsidR="006B0291" w:rsidRPr="009D3AF0">
        <w:rPr>
          <w:color w:val="auto"/>
        </w:rPr>
        <w:t xml:space="preserve">] developed </w:t>
      </w:r>
      <w:r w:rsidR="00AF3AEC" w:rsidRPr="009D3AF0">
        <w:rPr>
          <w:color w:val="auto"/>
        </w:rPr>
        <w:t xml:space="preserve">a </w:t>
      </w:r>
      <w:r w:rsidR="006B0291" w:rsidRPr="009D3AF0">
        <w:rPr>
          <w:color w:val="auto"/>
        </w:rPr>
        <w:t>woven self-power</w:t>
      </w:r>
      <w:r w:rsidR="007D6FBF">
        <w:rPr>
          <w:color w:val="auto"/>
        </w:rPr>
        <w:t>ed</w:t>
      </w:r>
      <w:r w:rsidR="006B0291" w:rsidRPr="009D3AF0">
        <w:rPr>
          <w:color w:val="auto"/>
        </w:rPr>
        <w:t xml:space="preserve"> pressure sensor for pulse wave and cuffless blood pressure measurements. Utilizing ITO as an electrode with interwoven PTFE and PET electrification layers, it was further encapsulated in PDMS for protection. The completed device exhibited a high sensitivity of 45.7 mV.Pa</w:t>
      </w:r>
      <w:r w:rsidR="006B0291" w:rsidRPr="009D3AF0">
        <w:rPr>
          <w:color w:val="auto"/>
          <w:vertAlign w:val="superscript"/>
        </w:rPr>
        <w:t>-1</w:t>
      </w:r>
      <w:r w:rsidR="006B0291" w:rsidRPr="009D3AF0">
        <w:rPr>
          <w:color w:val="auto"/>
        </w:rPr>
        <w:t xml:space="preserve">, a response time of ~5 </w:t>
      </w:r>
      <w:proofErr w:type="spellStart"/>
      <w:r w:rsidR="006B0291" w:rsidRPr="009D3AF0">
        <w:rPr>
          <w:color w:val="auto"/>
        </w:rPr>
        <w:t>ms</w:t>
      </w:r>
      <w:proofErr w:type="spellEnd"/>
      <w:r w:rsidR="006B0291" w:rsidRPr="009D3AF0">
        <w:rPr>
          <w:color w:val="auto"/>
        </w:rPr>
        <w:t>, and high stability measured over 40,000 continuous operati</w:t>
      </w:r>
      <w:r w:rsidR="00AF3AEC" w:rsidRPr="009D3AF0">
        <w:rPr>
          <w:color w:val="auto"/>
        </w:rPr>
        <w:t>ng</w:t>
      </w:r>
      <w:r w:rsidR="006B0291" w:rsidRPr="009D3AF0">
        <w:rPr>
          <w:color w:val="auto"/>
        </w:rPr>
        <w:t xml:space="preserve"> cycles. </w:t>
      </w:r>
      <w:r w:rsidR="001175F3" w:rsidRPr="009D3AF0">
        <w:rPr>
          <w:color w:val="auto"/>
        </w:rPr>
        <w:t>An optimized low power consumption sensor system was further developed for monitoring pulse wave</w:t>
      </w:r>
      <w:r w:rsidR="007D6FBF">
        <w:rPr>
          <w:color w:val="auto"/>
        </w:rPr>
        <w:t>s</w:t>
      </w:r>
      <w:r w:rsidR="001175F3" w:rsidRPr="009D3AF0">
        <w:rPr>
          <w:color w:val="auto"/>
        </w:rPr>
        <w:t xml:space="preserve"> from the ﬁngertip, wrist, ear, and ankles</w:t>
      </w:r>
      <w:r w:rsidR="001B6117" w:rsidRPr="009D3AF0">
        <w:rPr>
          <w:color w:val="auto"/>
        </w:rPr>
        <w:t xml:space="preserve"> which transmitted the </w:t>
      </w:r>
      <w:r w:rsidR="00EE3D85" w:rsidRPr="009D3AF0">
        <w:rPr>
          <w:color w:val="auto"/>
        </w:rPr>
        <w:t xml:space="preserve">heart rate to a mobile phone </w:t>
      </w:r>
      <w:r w:rsidR="00EE3D85" w:rsidRPr="009D3AF0">
        <w:rPr>
          <w:i/>
          <w:iCs/>
          <w:color w:val="auto"/>
        </w:rPr>
        <w:t>via</w:t>
      </w:r>
      <w:r w:rsidR="00EE3D85" w:rsidRPr="009D3AF0">
        <w:rPr>
          <w:color w:val="auto"/>
        </w:rPr>
        <w:t xml:space="preserve"> a Bluetooth connection</w:t>
      </w:r>
      <w:r w:rsidR="001175F3" w:rsidRPr="009D3AF0">
        <w:rPr>
          <w:color w:val="auto"/>
        </w:rPr>
        <w:t xml:space="preserve">. </w:t>
      </w:r>
    </w:p>
    <w:p w14:paraId="6266E00E" w14:textId="1F3AF454" w:rsidR="006507BA" w:rsidRPr="000564EF" w:rsidRDefault="006507BA" w:rsidP="006507BA">
      <w:pPr>
        <w:pStyle w:val="MDPI31text"/>
      </w:pPr>
      <w:r w:rsidRPr="000564EF">
        <w:lastRenderedPageBreak/>
        <w:t>Abnormalities in respiratory activities during sleep</w:t>
      </w:r>
      <w:r w:rsidR="007D6FBF">
        <w:t>,</w:t>
      </w:r>
      <w:r w:rsidRPr="000564EF">
        <w:t xml:space="preserve"> including obstructive sleep apnea syndrome (OSAS), obstructive sleep </w:t>
      </w:r>
      <w:r w:rsidR="00103292" w:rsidRPr="000564EF">
        <w:t>apnea</w:t>
      </w:r>
      <w:r w:rsidRPr="000564EF">
        <w:t>-hypopnea syndrome (OSAHS), and circadian rhythm disorder</w:t>
      </w:r>
      <w:r w:rsidR="007D6FBF">
        <w:t>,</w:t>
      </w:r>
      <w:r w:rsidRPr="000564EF">
        <w:t xml:space="preserve"> affect nearly a billion people worldwide</w:t>
      </w:r>
      <w:r w:rsidR="00062038" w:rsidRPr="000564EF">
        <w:t xml:space="preserve"> [</w:t>
      </w:r>
      <w:sdt>
        <w:sdtPr>
          <w:rPr>
            <w:highlight w:val="white"/>
          </w:rPr>
          <w:alias w:val="Citation"/>
          <w:tag w:val="{&quot;referencesIds&quot;:[&quot;doc:601d89dc8f081afff54e20af&quot;],&quot;referencesOptions&quot;:{&quot;doc:601d89dc8f081afff54e20af&quot;:{&quot;author&quot;:true,&quot;year&quot;:true,&quot;pageReplace&quot;:&quot;&quot;,&quot;prefix&quot;:&quot;&quot;,&quot;suffix&quot;:&quot;&quot;}},&quot;hasBrokenReferences&quot;:false,&quot;hasManualEdits&quot;:false,&quot;citationType&quot;:&quot;inline&quot;,&quot;id&quot;:366030456,&quot;citationText&quot;:&quot;&lt;span style=\&quot;font-family:Palatino Linotype;font-size:13.333333333333332px;color:#000000\&quot;&gt;&lt;sup&gt;88&lt;/sup&gt;&lt;/span&gt;&quot;}"/>
          <w:id w:val="366030456"/>
          <w:placeholder>
            <w:docPart w:val="07637F6E68EC431284ECEA7DA859902A"/>
          </w:placeholder>
        </w:sdtPr>
        <w:sdtEndPr/>
        <w:sdtContent>
          <w:r w:rsidR="004F558B" w:rsidRPr="00FE6C76">
            <w:rPr>
              <w:color w:val="FF0000"/>
              <w:szCs w:val="20"/>
              <w:vertAlign w:val="superscript"/>
            </w:rPr>
            <w:t>93</w:t>
          </w:r>
        </w:sdtContent>
      </w:sdt>
      <w:r w:rsidR="0016268D" w:rsidRPr="000564EF">
        <w:t xml:space="preserve"> </w:t>
      </w:r>
      <w:sdt>
        <w:sdtPr>
          <w:rPr>
            <w:highlight w:val="white"/>
          </w:rPr>
          <w:alias w:val="Citation"/>
          <w:tag w:val="{&quot;referencesIds&quot;:[&quot;doc:601d8ae28f08dbd5a6d4e4e0&quot;],&quot;referencesOptions&quot;:{&quot;doc:601d8ae28f08dbd5a6d4e4e0&quot;:{&quot;author&quot;:true,&quot;year&quot;:true,&quot;pageReplace&quot;:&quot;&quot;,&quot;prefix&quot;:&quot;&quot;,&quot;suffix&quot;:&quot;&quot;}},&quot;hasBrokenReferences&quot;:false,&quot;hasManualEdits&quot;:false,&quot;citationType&quot;:&quot;inline&quot;,&quot;id&quot;:1016817195,&quot;citationText&quot;:&quot;&lt;span style=\&quot;font-family:Palatino Linotype;font-size:13.333333333333332px;color:#000000\&quot;&gt;&lt;sup&gt;89&lt;/sup&gt;&lt;/span&gt;&quot;}"/>
          <w:id w:val="1016817195"/>
          <w:placeholder>
            <w:docPart w:val="AA077E782D9E47C9A1D6491B36A99392"/>
          </w:placeholder>
        </w:sdtPr>
        <w:sdtEndPr/>
        <w:sdtContent>
          <w:r w:rsidR="004F558B" w:rsidRPr="00FE6C76">
            <w:rPr>
              <w:color w:val="FF0000"/>
              <w:szCs w:val="20"/>
              <w:vertAlign w:val="superscript"/>
            </w:rPr>
            <w:t>94</w:t>
          </w:r>
        </w:sdtContent>
      </w:sdt>
      <w:r w:rsidR="00062038" w:rsidRPr="000564EF">
        <w:t>]</w:t>
      </w:r>
      <w:r w:rsidRPr="000564EF">
        <w:t xml:space="preserve">. Nocturnal polysomnography – a standard clinical technique </w:t>
      </w:r>
      <w:r w:rsidR="007D6FBF">
        <w:t xml:space="preserve">- </w:t>
      </w:r>
      <w:r w:rsidRPr="000564EF">
        <w:t xml:space="preserve">is often used to monitor the condition of patients where monitoring of heart, </w:t>
      </w:r>
      <w:r w:rsidR="004A71F9" w:rsidRPr="000564EF">
        <w:t>lung,</w:t>
      </w:r>
      <w:r w:rsidRPr="000564EF">
        <w:t xml:space="preserve"> and brain activity, breathing patterns, arm and leg movements, and blood oxygen levels</w:t>
      </w:r>
      <w:r w:rsidR="007D6FBF">
        <w:t xml:space="preserve">, and </w:t>
      </w:r>
      <w:r w:rsidRPr="000564EF">
        <w:t>is carried out during sleep. However, this inherently complex method is intrusive, invades privacy</w:t>
      </w:r>
      <w:r w:rsidR="00AF3AEC">
        <w:t>,</w:t>
      </w:r>
      <w:r w:rsidRPr="000564EF">
        <w:t xml:space="preserve"> and requires the participation of a medically trained professional, which constrains its use in home healthcare and continuous monitoring</w:t>
      </w:r>
      <w:r w:rsidR="0016268D" w:rsidRPr="000564EF">
        <w:t xml:space="preserve"> [</w:t>
      </w:r>
      <w:sdt>
        <w:sdtPr>
          <w:rPr>
            <w:highlight w:val="white"/>
          </w:rPr>
          <w:alias w:val="Citation"/>
          <w:tag w:val="{&quot;referencesIds&quot;:[&quot;doc:601d89dc8f081afff54e20af&quot;],&quot;referencesOptions&quot;:{&quot;doc:601d89dc8f081afff54e20af&quot;:{&quot;author&quot;:true,&quot;year&quot;:true,&quot;pageReplace&quot;:&quot;&quot;,&quot;prefix&quot;:&quot;&quot;,&quot;suffix&quot;:&quot;&quot;}},&quot;hasBrokenReferences&quot;:false,&quot;hasManualEdits&quot;:false,&quot;citationType&quot;:&quot;inline&quot;,&quot;id&quot;:2078240286,&quot;citationText&quot;:&quot;&lt;span style=\&quot;font-family:Palatino Linotype;font-size:13.333333333333332px;color:#000000\&quot;&gt;&lt;sup&gt;88&lt;/sup&gt;&lt;/span&gt;&quot;}"/>
          <w:id w:val="2078240286"/>
          <w:placeholder>
            <w:docPart w:val="FD43A59BFE514A40B4A0171C1A4F08B0"/>
          </w:placeholder>
        </w:sdtPr>
        <w:sdtEndPr/>
        <w:sdtContent>
          <w:r w:rsidR="004F558B" w:rsidRPr="00FE6C76">
            <w:rPr>
              <w:color w:val="FF0000"/>
              <w:szCs w:val="20"/>
              <w:vertAlign w:val="superscript"/>
            </w:rPr>
            <w:t>93</w:t>
          </w:r>
        </w:sdtContent>
      </w:sdt>
      <w:r w:rsidR="00752067" w:rsidRPr="000564EF">
        <w:t xml:space="preserve"> </w:t>
      </w:r>
      <w:sdt>
        <w:sdtPr>
          <w:rPr>
            <w:highlight w:val="white"/>
          </w:rPr>
          <w:alias w:val="Citation"/>
          <w:tag w:val="{&quot;referencesIds&quot;:[&quot;doc:601d8ae28f08dbd5a6d4e4e0&quot;],&quot;referencesOptions&quot;:{&quot;doc:601d8ae28f08dbd5a6d4e4e0&quot;:{&quot;author&quot;:true,&quot;year&quot;:true,&quot;pageReplace&quot;:&quot;&quot;,&quot;prefix&quot;:&quot;&quot;,&quot;suffix&quot;:&quot;&quot;}},&quot;hasBrokenReferences&quot;:false,&quot;hasManualEdits&quot;:false,&quot;citationType&quot;:&quot;inline&quot;,&quot;id&quot;:-401595431,&quot;citationText&quot;:&quot;&lt;span style=\&quot;font-family:Palatino Linotype;font-size:13.333333333333332px;color:#000000\&quot;&gt;&lt;sup&gt;89&lt;/sup&gt;&lt;/span&gt;&quot;}"/>
          <w:id w:val="-401595431"/>
          <w:placeholder>
            <w:docPart w:val="02690D081B1C4050B93135DEE9FC65F8"/>
          </w:placeholder>
        </w:sdtPr>
        <w:sdtEndPr/>
        <w:sdtContent>
          <w:r w:rsidR="004F558B" w:rsidRPr="00FE6C76">
            <w:rPr>
              <w:color w:val="FF0000"/>
              <w:szCs w:val="20"/>
              <w:vertAlign w:val="superscript"/>
            </w:rPr>
            <w:t>94</w:t>
          </w:r>
        </w:sdtContent>
      </w:sdt>
      <w:r w:rsidR="0016268D" w:rsidRPr="000564EF">
        <w:t>]</w:t>
      </w:r>
      <w:r w:rsidRPr="000564EF">
        <w:t xml:space="preserve">. Consequently, it is imperative to develop non-invasive, comfortable, </w:t>
      </w:r>
      <w:r w:rsidR="004A71F9" w:rsidRPr="000564EF">
        <w:t>cost-effective,</w:t>
      </w:r>
      <w:r w:rsidRPr="000564EF">
        <w:t xml:space="preserve"> and continuous sleep monitoring systems, some examples of which are discussed below.  </w:t>
      </w:r>
    </w:p>
    <w:p w14:paraId="535EEA38" w14:textId="6F1F5754" w:rsidR="001014FD" w:rsidRPr="000564EF" w:rsidRDefault="006507BA" w:rsidP="006507BA">
      <w:pPr>
        <w:pStyle w:val="MDPI31text"/>
      </w:pPr>
      <w:r w:rsidRPr="000564EF">
        <w:t xml:space="preserve">OSAS is associated with the restriction and stoppage of the oral/nasal airflow for at least 10 seconds and may occur multiple times during sleep, presenting a significant immediate and long-term (coronary disease, cardiac ischemia, myocardial infarction, congestive heart failure, stroke, and nocturnal death) danger to the sufferer. Thus, regular monitoring of respiratory state during sleep is of high importance. Traditionally carried out using masks and ventilation pipes </w:t>
      </w:r>
      <w:r w:rsidR="00AF3AEC">
        <w:t>that</w:t>
      </w:r>
      <w:r w:rsidRPr="000564EF">
        <w:t xml:space="preserve"> are intrusive, the technology has since developed </w:t>
      </w:r>
      <w:r w:rsidR="005C2E57">
        <w:t xml:space="preserve">into </w:t>
      </w:r>
      <w:r w:rsidRPr="000564EF">
        <w:t>wearable breathing sensors which</w:t>
      </w:r>
      <w:r w:rsidR="005C2E57">
        <w:t xml:space="preserve"> are, however, still </w:t>
      </w:r>
      <w:r w:rsidRPr="000564EF">
        <w:t>bulky and require an external power source</w:t>
      </w:r>
      <w:r w:rsidR="00E4658E" w:rsidRPr="000564EF">
        <w:t xml:space="preserve"> [</w:t>
      </w:r>
      <w:sdt>
        <w:sdtPr>
          <w:rPr>
            <w:highlight w:val="white"/>
          </w:rPr>
          <w:alias w:val="Citation"/>
          <w:tag w:val="{&quot;referencesIds&quot;:[&quot;doc:601d8bbb8f0845ff6cb3af71&quot;],&quot;referencesOptions&quot;:{&quot;doc:601d8bbb8f0845ff6cb3af71&quot;:{&quot;author&quot;:true,&quot;year&quot;:true,&quot;pageReplace&quot;:&quot;&quot;,&quot;prefix&quot;:&quot;&quot;,&quot;suffix&quot;:&quot;&quot;}},&quot;hasBrokenReferences&quot;:false,&quot;hasManualEdits&quot;:false,&quot;citationType&quot;:&quot;inline&quot;,&quot;id&quot;:-265160452,&quot;citationText&quot;:&quot;&lt;span style=\&quot;font-family:Palatino Linotype;font-size:13.333333333333332px;color:#000000\&quot;&gt;&lt;sup&gt;90&lt;/sup&gt;&lt;/span&gt;&quot;}"/>
          <w:id w:val="-265160452"/>
          <w:placeholder>
            <w:docPart w:val="C6166598E7FF4A969E44B19563DAED76"/>
          </w:placeholder>
        </w:sdtPr>
        <w:sdtEndPr/>
        <w:sdtContent>
          <w:r w:rsidR="004F558B" w:rsidRPr="00FE6C76">
            <w:rPr>
              <w:color w:val="FF0000"/>
              <w:szCs w:val="20"/>
              <w:vertAlign w:val="superscript"/>
            </w:rPr>
            <w:t>95</w:t>
          </w:r>
        </w:sdtContent>
      </w:sdt>
      <w:r w:rsidR="00E4658E" w:rsidRPr="000564EF">
        <w:t>]</w:t>
      </w:r>
      <w:r w:rsidRPr="000564EF">
        <w:t xml:space="preserve">. </w:t>
      </w:r>
      <w:r w:rsidR="001014FD" w:rsidRPr="000564EF">
        <w:t>Utili</w:t>
      </w:r>
      <w:r w:rsidR="00D0601C">
        <w:t>z</w:t>
      </w:r>
      <w:r w:rsidR="001014FD" w:rsidRPr="000564EF">
        <w:t>ing commercial nylon (30 µm thickness) and PTFE films (100 µm thickness) on copper foils (50 µm thickness)</w:t>
      </w:r>
      <w:r w:rsidR="00323FF1" w:rsidRPr="000564EF">
        <w:t>, Zhang et al. [</w:t>
      </w:r>
      <w:sdt>
        <w:sdtPr>
          <w:rPr>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227183266,&quot;citationText&quot;:&quot;&lt;span style=\&quot;font-family:Palatino Linotype;font-size:13.333333333333332px;color:#000000\&quot;&gt;&lt;sup&gt;91&lt;/sup&gt;&lt;/span&gt;&quot;}"/>
          <w:id w:val="1227183266"/>
          <w:placeholder>
            <w:docPart w:val="44BDC0D4ED2E49F6BD57399E9572F7E5"/>
          </w:placeholder>
        </w:sdtPr>
        <w:sdtEndPr/>
        <w:sdtContent>
          <w:r w:rsidR="004F558B" w:rsidRPr="00FE6C76">
            <w:rPr>
              <w:color w:val="FF0000"/>
              <w:szCs w:val="20"/>
              <w:vertAlign w:val="superscript"/>
            </w:rPr>
            <w:t>96</w:t>
          </w:r>
        </w:sdtContent>
      </w:sdt>
      <w:r w:rsidR="00323FF1" w:rsidRPr="000564EF">
        <w:t xml:space="preserve">] </w:t>
      </w:r>
      <w:r w:rsidR="005B448D" w:rsidRPr="000564EF">
        <w:t xml:space="preserve">reported on </w:t>
      </w:r>
      <w:r w:rsidR="001C0B57">
        <w:t xml:space="preserve">a </w:t>
      </w:r>
      <w:r w:rsidR="005B448D" w:rsidRPr="000564EF">
        <w:t>waist-wearable wireless sensor for sleep monitoring.</w:t>
      </w:r>
      <w:r w:rsidR="006827A5" w:rsidRPr="000564EF">
        <w:t xml:space="preserve"> </w:t>
      </w:r>
      <w:r w:rsidR="001014FD" w:rsidRPr="000564EF">
        <w:t xml:space="preserve">Both thoracic and abdominal respirations were measured on two volunteers in real-time to show the Z-shaped TENG devices’ applicability. It was observed that the output voltage signal direction was opposite for thoracic and abdominal respiration, which was ascribed to the variation in abdominal circumference for these modes. The waist-wearable TENG device exhibited steady variation (constant frequency and peak-valley value of ~10-12 </w:t>
      </w:r>
      <w:proofErr w:type="spellStart"/>
      <w:r w:rsidR="001014FD" w:rsidRPr="00FE6C76">
        <w:rPr>
          <w:i/>
          <w:iCs/>
          <w:color w:val="FF0000"/>
        </w:rPr>
        <w:t>V</w:t>
      </w:r>
      <w:r w:rsidR="001014FD" w:rsidRPr="00FE6C76">
        <w:rPr>
          <w:i/>
          <w:iCs/>
          <w:color w:val="FF0000"/>
          <w:vertAlign w:val="subscript"/>
        </w:rPr>
        <w:t>p</w:t>
      </w:r>
      <w:proofErr w:type="spellEnd"/>
      <w:r w:rsidR="001014FD" w:rsidRPr="00FE6C76">
        <w:rPr>
          <w:i/>
          <w:iCs/>
          <w:color w:val="FF0000"/>
          <w:vertAlign w:val="subscript"/>
        </w:rPr>
        <w:t>-p</w:t>
      </w:r>
      <w:r w:rsidR="001014FD" w:rsidRPr="000564EF">
        <w:t>) of the breathing rhythms of the wearer, while a relative</w:t>
      </w:r>
      <w:r w:rsidR="00AF3AEC">
        <w:t>ly</w:t>
      </w:r>
      <w:r w:rsidR="001014FD" w:rsidRPr="000564EF">
        <w:t xml:space="preserve"> long time of no voltage signal between two breathing rhythms provides a warning for the apnea</w:t>
      </w:r>
      <w:r w:rsidR="003F65E4" w:rsidRPr="000564EF">
        <w:t>. However, i</w:t>
      </w:r>
      <w:r w:rsidR="001014FD" w:rsidRPr="000564EF">
        <w:t xml:space="preserve">t should be noted that the signals transmitted to the mobile phones did not capture the true amplitude and were only representative of the respiration status. </w:t>
      </w:r>
      <w:r w:rsidR="003F65E4" w:rsidRPr="000564EF">
        <w:t>As t</w:t>
      </w:r>
      <w:r w:rsidR="001014FD" w:rsidRPr="000564EF">
        <w:t xml:space="preserve">he breathing rhythm’s low frequency (~0.7 Hz) is much lower than the optimal driven frequency range for energy harvesting by </w:t>
      </w:r>
      <w:r w:rsidR="00B07DE0">
        <w:t xml:space="preserve">a </w:t>
      </w:r>
      <w:r w:rsidR="001014FD" w:rsidRPr="000564EF">
        <w:t>TENG (usually 1-10 Hz)</w:t>
      </w:r>
      <w:r w:rsidR="00B07DE0">
        <w:t xml:space="preserve">, this </w:t>
      </w:r>
      <w:r w:rsidR="001014FD" w:rsidRPr="000564EF">
        <w:t xml:space="preserve">led to a low instantaneous power of 0.23 </w:t>
      </w:r>
      <w:proofErr w:type="spellStart"/>
      <w:r w:rsidR="001014FD" w:rsidRPr="000564EF">
        <w:t>μW</w:t>
      </w:r>
      <w:proofErr w:type="spellEnd"/>
      <w:r w:rsidR="001014FD" w:rsidRPr="000564EF">
        <w:t xml:space="preserve"> at 300 MΩ load resistance. As the TENG could not fully power the wireless transmission system, an external power source in the form of a battery was required to enable the system</w:t>
      </w:r>
      <w:r w:rsidR="00B07DE0">
        <w:t>, and</w:t>
      </w:r>
      <w:r w:rsidR="003F65E4" w:rsidRPr="000564EF">
        <w:t xml:space="preserve"> thus the device could not fulfill the self-powered criteria [</w:t>
      </w:r>
      <w:sdt>
        <w:sdtPr>
          <w:rPr>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55662683,&quot;citationText&quot;:&quot;&lt;span style=\&quot;font-family:Palatino Linotype;font-size:13.333333333333332px;color:#000000\&quot;&gt;&lt;sup&gt;91&lt;/sup&gt;&lt;/span&gt;&quot;}"/>
          <w:id w:val="155662683"/>
          <w:placeholder>
            <w:docPart w:val="CDD00E986B5E45339EA29A53882D6CBE"/>
          </w:placeholder>
        </w:sdtPr>
        <w:sdtEndPr/>
        <w:sdtContent>
          <w:r w:rsidR="004F558B" w:rsidRPr="00FE6C76">
            <w:rPr>
              <w:color w:val="FF0000"/>
              <w:szCs w:val="20"/>
              <w:vertAlign w:val="superscript"/>
            </w:rPr>
            <w:t>96</w:t>
          </w:r>
        </w:sdtContent>
      </w:sdt>
      <w:r w:rsidR="003F65E4" w:rsidRPr="000564EF">
        <w:t xml:space="preserve">]. </w:t>
      </w:r>
      <w:r w:rsidR="001014FD" w:rsidRPr="000564EF">
        <w:t xml:space="preserve"> </w:t>
      </w:r>
    </w:p>
    <w:p w14:paraId="15FD098D" w14:textId="5FFD0F3E" w:rsidR="006507BA" w:rsidRPr="000564EF" w:rsidRDefault="006507BA" w:rsidP="006507BA">
      <w:pPr>
        <w:pStyle w:val="MDPI31text"/>
      </w:pPr>
      <w:r w:rsidRPr="000564EF">
        <w:t xml:space="preserve">Wang et al. </w:t>
      </w:r>
      <w:r w:rsidR="006F2677" w:rsidRPr="000564EF">
        <w:t>[</w:t>
      </w:r>
      <w:sdt>
        <w:sdtPr>
          <w:rPr>
            <w:highlight w:val="white"/>
          </w:rPr>
          <w:alias w:val="Citation"/>
          <w:tag w:val="{&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1290088529,&quot;citationText&quot;:&quot;&lt;span style=\&quot;font-family:Palatino Linotype;font-size:13.333333333333332px;color:#000000\&quot;&gt;&lt;sup&gt;92&lt;/sup&gt;&lt;/span&gt;&quot;}"/>
          <w:id w:val="1290088529"/>
          <w:placeholder>
            <w:docPart w:val="69196FBD880644C49663CF5E2C1B9187"/>
          </w:placeholder>
        </w:sdtPr>
        <w:sdtEndPr/>
        <w:sdtContent>
          <w:r w:rsidR="004F558B" w:rsidRPr="00FE6C76">
            <w:rPr>
              <w:color w:val="FF0000"/>
              <w:szCs w:val="20"/>
              <w:vertAlign w:val="superscript"/>
            </w:rPr>
            <w:t>97</w:t>
          </w:r>
        </w:sdtContent>
      </w:sdt>
      <w:r w:rsidR="006F2677" w:rsidRPr="000564EF">
        <w:t xml:space="preserve">] </w:t>
      </w:r>
      <w:r w:rsidRPr="000564EF">
        <w:t>have utili</w:t>
      </w:r>
      <w:r w:rsidR="00D0601C">
        <w:t>z</w:t>
      </w:r>
      <w:r w:rsidRPr="000564EF">
        <w:t>ed an airflow</w:t>
      </w:r>
      <w:r w:rsidR="00AF3AEC">
        <w:t>-</w:t>
      </w:r>
      <w:r w:rsidRPr="000564EF">
        <w:t>driven single-electrode TENG for self-powered real-time respiratory monitoring by utili</w:t>
      </w:r>
      <w:r w:rsidR="00D0601C">
        <w:t>z</w:t>
      </w:r>
      <w:r w:rsidRPr="000564EF">
        <w:t xml:space="preserve">ing a n-PTFE film against </w:t>
      </w:r>
      <w:r w:rsidR="00AF3AEC">
        <w:t xml:space="preserve">a </w:t>
      </w:r>
      <w:r w:rsidRPr="000564EF">
        <w:t>copper electrode in a constricted acrylic device. Under a nominal airflow volume of 120 L</w:t>
      </w:r>
      <w:r w:rsidR="00B37194">
        <w:t>.</w:t>
      </w:r>
      <w:r w:rsidRPr="000564EF">
        <w:t>min</w:t>
      </w:r>
      <w:r w:rsidR="00B37194" w:rsidRPr="00B37194">
        <w:rPr>
          <w:vertAlign w:val="superscript"/>
        </w:rPr>
        <w:t>-1</w:t>
      </w:r>
      <w:r w:rsidRPr="000564EF">
        <w:t>, the porous n-PTFE film (with a thin copper back electrode) provided low density for enabling the air flow-driven oscillations and</w:t>
      </w:r>
      <w:r w:rsidR="000E10DE">
        <w:t>,</w:t>
      </w:r>
      <w:r w:rsidRPr="000564EF">
        <w:t xml:space="preserve"> when contacted against copper electrode (on the surface of the acrylic)</w:t>
      </w:r>
      <w:r w:rsidR="000E10DE">
        <w:t>,</w:t>
      </w:r>
      <w:r w:rsidRPr="000564EF">
        <w:t xml:space="preserve"> produced a voltage signal of ~4 V and 1 µA current. The real-time output of the TENG, recorded under different behaviors of slow, rapid, shallow, and deep breathing provided distinct corresponding respiratory signals. Additionally, the electrical signals produced by the n-PTFE TENG were used to quantify the volume of airflow during each breath cycle and such information is vital for patients with respiratory diseases like asthma and emphysema. A wireless respiratory monitoring and alert system was developed which </w:t>
      </w:r>
      <w:r w:rsidR="00D0601C">
        <w:t>utiliz</w:t>
      </w:r>
      <w:r w:rsidRPr="000564EF">
        <w:t xml:space="preserve">ed the TENG signal to trigger a wireless alarm in response to a change in the breathing behavior. </w:t>
      </w:r>
    </w:p>
    <w:p w14:paraId="27641CB3" w14:textId="04D060BB" w:rsidR="006507BA" w:rsidRPr="000564EF" w:rsidRDefault="006507BA" w:rsidP="006507BA">
      <w:pPr>
        <w:pStyle w:val="MDPI31text"/>
      </w:pPr>
      <w:r w:rsidRPr="000564EF">
        <w:t xml:space="preserve">While the wearable TENG devices </w:t>
      </w:r>
      <w:r w:rsidR="00E9005A" w:rsidRPr="000564EF">
        <w:t>can</w:t>
      </w:r>
      <w:r w:rsidRPr="000564EF">
        <w:t xml:space="preserve"> provide continuous monitoring, their lack of flexibility owing to the presence of metal electrodes and acrylic backing, along with poor/little air-permeability, can affect the comfort of the subject. To overcome these </w:t>
      </w:r>
      <w:r w:rsidR="000E10DE">
        <w:t xml:space="preserve">challenges </w:t>
      </w:r>
      <w:r w:rsidRPr="000564EF">
        <w:t xml:space="preserve">and </w:t>
      </w:r>
      <w:r w:rsidR="000E10DE">
        <w:t xml:space="preserve">to </w:t>
      </w:r>
      <w:r w:rsidRPr="000564EF">
        <w:t>ensur</w:t>
      </w:r>
      <w:r w:rsidR="000E10DE">
        <w:t>e</w:t>
      </w:r>
      <w:r w:rsidRPr="000564EF">
        <w:t xml:space="preserve"> a continuous contact between the electrode and triboelectric friction </w:t>
      </w:r>
      <w:r w:rsidRPr="000564EF">
        <w:lastRenderedPageBreak/>
        <w:t xml:space="preserve">material, </w:t>
      </w:r>
      <w:r w:rsidR="00103292" w:rsidRPr="000564EF">
        <w:t>fiber</w:t>
      </w:r>
      <w:r w:rsidRPr="000564EF">
        <w:t xml:space="preserve">- and textile-based TENG sensors have been envisaged. Zhao et al. </w:t>
      </w:r>
      <w:r w:rsidR="004323DF" w:rsidRPr="000564EF">
        <w:t>[</w:t>
      </w:r>
      <w:sdt>
        <w:sdtPr>
          <w:rPr>
            <w:highlight w:val="white"/>
          </w:rPr>
          <w:alias w:val="Citation"/>
          <w:tag w:val="{&quot;referencesIds&quot;:[&quot;doc:601d904b8f080592b523e9d4&quot;],&quot;referencesOptions&quot;:{&quot;doc:601d904b8f080592b523e9d4&quot;:{&quot;author&quot;:true,&quot;year&quot;:true,&quot;pageReplace&quot;:&quot;&quot;,&quot;prefix&quot;:&quot;&quot;,&quot;suffix&quot;:&quot;&quot;}},&quot;hasBrokenReferences&quot;:false,&quot;hasManualEdits&quot;:false,&quot;citationType&quot;:&quot;inline&quot;,&quot;id&quot;:-1336227385,&quot;citationText&quot;:&quot;&lt;span style=\&quot;font-family:Palatino Linotype;font-size:13.333333333333332px;color:#000000\&quot;&gt;&lt;sup&gt;93&lt;/sup&gt;&lt;/span&gt;&quot;}"/>
          <w:id w:val="-1336227385"/>
          <w:placeholder>
            <w:docPart w:val="233AA031B65B4EEDAD81466B10D6B65A"/>
          </w:placeholder>
        </w:sdtPr>
        <w:sdtEndPr/>
        <w:sdtContent>
          <w:r w:rsidR="004F558B" w:rsidRPr="00FE6C76">
            <w:rPr>
              <w:color w:val="FF0000"/>
              <w:szCs w:val="20"/>
              <w:vertAlign w:val="superscript"/>
            </w:rPr>
            <w:t>98</w:t>
          </w:r>
        </w:sdtContent>
      </w:sdt>
      <w:r w:rsidR="004323DF" w:rsidRPr="000564EF">
        <w:t xml:space="preserve">] </w:t>
      </w:r>
      <w:r w:rsidRPr="000564EF">
        <w:t xml:space="preserve">reported direct weaving of Cu-coated PET (Cu-PET) warp yarns and PI-coated Cu-PET (PI–Cu-PET) weft yarns on an industrial weaving loom. The triboelectric charges were produced at the crossing points of the weft and warp yarns and displayed a maximum voltage of 9 </w:t>
      </w:r>
      <w:proofErr w:type="spellStart"/>
      <w:r w:rsidRPr="00FE6C76">
        <w:rPr>
          <w:i/>
          <w:iCs/>
          <w:color w:val="FF0000"/>
        </w:rPr>
        <w:t>V</w:t>
      </w:r>
      <w:r w:rsidRPr="00FE6C76">
        <w:rPr>
          <w:i/>
          <w:iCs/>
          <w:color w:val="FF0000"/>
          <w:vertAlign w:val="subscript"/>
        </w:rPr>
        <w:t>p</w:t>
      </w:r>
      <w:proofErr w:type="spellEnd"/>
      <w:r w:rsidRPr="00FE6C76">
        <w:rPr>
          <w:i/>
          <w:iCs/>
          <w:color w:val="FF0000"/>
          <w:vertAlign w:val="subscript"/>
        </w:rPr>
        <w:t>-p</w:t>
      </w:r>
      <w:r w:rsidRPr="000564EF">
        <w:t xml:space="preserve"> and a short circuit current density of ~15.5 mA.m</w:t>
      </w:r>
      <w:r w:rsidRPr="000564EF">
        <w:rPr>
          <w:vertAlign w:val="superscript"/>
        </w:rPr>
        <w:t>-2</w:t>
      </w:r>
      <w:r w:rsidRPr="000564EF">
        <w:t xml:space="preserve">. By integrating into a chest strap, the PI-Cu-PET </w:t>
      </w:r>
      <w:r w:rsidR="00103292" w:rsidRPr="000564EF">
        <w:t>fibers</w:t>
      </w:r>
      <w:r w:rsidRPr="000564EF">
        <w:t xml:space="preserve"> could monitor human respiratory rate and depth (amount of air which is effortlessly inhaled or exhaled in one breathing cycle) and could distinguish between deep, shallow, rapid, and slow breathing states. It should be noted that optimal signal processing techniques were utili</w:t>
      </w:r>
      <w:r w:rsidR="00D0601C">
        <w:t>z</w:t>
      </w:r>
      <w:r w:rsidRPr="000564EF">
        <w:t xml:space="preserve">ed to </w:t>
      </w:r>
      <w:r w:rsidR="006A0206">
        <w:t>remove</w:t>
      </w:r>
      <w:r w:rsidRPr="000564EF">
        <w:t xml:space="preserve"> false signals arising from muscle/chest movement as well as from the </w:t>
      </w:r>
      <w:r w:rsidR="006A0206">
        <w:t>surrounding environment</w:t>
      </w:r>
      <w:r w:rsidRPr="000564EF">
        <w:t>. The typical adult breathing frequency is of the order of 0.4 Hz</w:t>
      </w:r>
      <w:r w:rsidR="00D0601C">
        <w:t xml:space="preserve"> </w:t>
      </w:r>
      <w:r w:rsidRPr="000564EF">
        <w:t>and a 256-order finite impulse response low-pass filter with a cut-off of 2 Hz was utili</w:t>
      </w:r>
      <w:r w:rsidR="00D0601C">
        <w:t>z</w:t>
      </w:r>
      <w:r w:rsidRPr="000564EF">
        <w:t xml:space="preserve">ed. Besides the excellent respiratory monitoring characteristics, the devices high air-permeability, </w:t>
      </w:r>
      <w:r w:rsidR="00F66F9F" w:rsidRPr="000564EF">
        <w:t>lightweight</w:t>
      </w:r>
      <w:r w:rsidR="00DD0C3E">
        <w:t>,</w:t>
      </w:r>
      <w:r w:rsidRPr="000564EF">
        <w:t xml:space="preserve"> and flexibility make them highly amenable </w:t>
      </w:r>
      <w:r w:rsidR="006A0206">
        <w:t xml:space="preserve">in the </w:t>
      </w:r>
      <w:r w:rsidRPr="000564EF">
        <w:t>develop</w:t>
      </w:r>
      <w:r w:rsidR="006A0206">
        <w:t>ment of</w:t>
      </w:r>
      <w:r w:rsidRPr="000564EF">
        <w:t xml:space="preserve"> wearable applications. Finally, the </w:t>
      </w:r>
      <w:r w:rsidR="001C6A47">
        <w:t>fabricated</w:t>
      </w:r>
      <w:r w:rsidRPr="000564EF">
        <w:t xml:space="preserve"> TENG showed remarkable washing durability, in its ability to withstand standard machine-washing tests and did not affect its output performance. </w:t>
      </w:r>
    </w:p>
    <w:p w14:paraId="46ADB487" w14:textId="43975E77" w:rsidR="006507BA" w:rsidRPr="000564EF" w:rsidRDefault="006507BA" w:rsidP="006507BA">
      <w:pPr>
        <w:pStyle w:val="MDPI31text"/>
      </w:pPr>
      <w:r w:rsidRPr="000564EF">
        <w:t xml:space="preserve">Qiu et al. </w:t>
      </w:r>
      <w:r w:rsidR="006E3643" w:rsidRPr="000564EF">
        <w:t>[</w:t>
      </w:r>
      <w:sdt>
        <w:sdtPr>
          <w:rPr>
            <w:highlight w:val="white"/>
          </w:rPr>
          <w:alias w:val="Citation"/>
          <w:tag w:val="{&quot;referencesIds&quot;:[&quot;doc:601d908c8f08771651ab39c3&quot;],&quot;referencesOptions&quot;:{&quot;doc:601d908c8f08771651ab39c3&quot;:{&quot;author&quot;:true,&quot;year&quot;:true,&quot;pageReplace&quot;:&quot;&quot;,&quot;prefix&quot;:&quot;&quot;,&quot;suffix&quot;:&quot;&quot;}},&quot;hasBrokenReferences&quot;:false,&quot;hasManualEdits&quot;:false,&quot;citationType&quot;:&quot;inline&quot;,&quot;id&quot;:1808198496,&quot;citationText&quot;:&quot;&lt;span style=\&quot;font-family:Palatino Linotype;font-size:13.333333333333332px;color:#000000\&quot;&gt;&lt;sup&gt;94&lt;/sup&gt;&lt;/span&gt;&quot;}"/>
          <w:id w:val="1808198496"/>
          <w:placeholder>
            <w:docPart w:val="19B4E0067EE44834B4E8846C62290BE8"/>
          </w:placeholder>
        </w:sdtPr>
        <w:sdtEndPr/>
        <w:sdtContent>
          <w:r w:rsidR="004F558B" w:rsidRPr="00FE6C76">
            <w:rPr>
              <w:color w:val="FF0000"/>
              <w:szCs w:val="20"/>
              <w:vertAlign w:val="superscript"/>
            </w:rPr>
            <w:t>99</w:t>
          </w:r>
        </w:sdtContent>
      </w:sdt>
      <w:r w:rsidR="006E3643" w:rsidRPr="000564EF">
        <w:t xml:space="preserve">] </w:t>
      </w:r>
      <w:r w:rsidRPr="000564EF">
        <w:t xml:space="preserve">reported on the development of a calibration-free self-powered </w:t>
      </w:r>
      <w:r w:rsidR="00103292" w:rsidRPr="000564EF">
        <w:t>pneumological</w:t>
      </w:r>
      <w:r w:rsidRPr="000564EF">
        <w:t xml:space="preserve"> relevant sensor for vital signs monitoring</w:t>
      </w:r>
      <w:r w:rsidR="00B54EE4">
        <w:t>.</w:t>
      </w:r>
      <w:r w:rsidRPr="000564EF">
        <w:t xml:space="preserve"> A TENG based on electrospinning of materials utili</w:t>
      </w:r>
      <w:r w:rsidR="00D0601C">
        <w:t>z</w:t>
      </w:r>
      <w:r w:rsidRPr="000564EF">
        <w:t>ed PANI as the electrode with polycaprolactone and thermoplastic urethane as the supporting layer on which PVDF and PA-6 were deposited as tribo-negative and tribo-positive materials. A device of 10</w:t>
      </w:r>
      <w:r w:rsidR="00814857">
        <w:t xml:space="preserve"> </w:t>
      </w:r>
      <w:r w:rsidR="00814857" w:rsidRPr="000564EF">
        <w:t xml:space="preserve">× </w:t>
      </w:r>
      <w:r w:rsidRPr="000564EF">
        <w:t>10 cm</w:t>
      </w:r>
      <w:r w:rsidRPr="000564EF">
        <w:rPr>
          <w:vertAlign w:val="superscript"/>
        </w:rPr>
        <w:t>2</w:t>
      </w:r>
      <w:r w:rsidRPr="000564EF">
        <w:t xml:space="preserve"> was able to provide a 1000 </w:t>
      </w:r>
      <w:proofErr w:type="spellStart"/>
      <w:r w:rsidRPr="00FE6C76">
        <w:rPr>
          <w:i/>
          <w:iCs/>
          <w:color w:val="FF0000"/>
        </w:rPr>
        <w:t>V</w:t>
      </w:r>
      <w:r w:rsidRPr="00FE6C76">
        <w:rPr>
          <w:i/>
          <w:iCs/>
          <w:color w:val="FF0000"/>
          <w:vertAlign w:val="subscript"/>
        </w:rPr>
        <w:t>p</w:t>
      </w:r>
      <w:proofErr w:type="spellEnd"/>
      <w:r w:rsidRPr="00FE6C76">
        <w:rPr>
          <w:i/>
          <w:iCs/>
          <w:color w:val="FF0000"/>
          <w:vertAlign w:val="subscript"/>
        </w:rPr>
        <w:t>-p</w:t>
      </w:r>
      <w:r w:rsidRPr="00FE6C76">
        <w:rPr>
          <w:color w:val="FF0000"/>
        </w:rPr>
        <w:t xml:space="preserve"> </w:t>
      </w:r>
      <w:r w:rsidRPr="000564EF">
        <w:t xml:space="preserve">and 200 </w:t>
      </w:r>
      <w:proofErr w:type="spellStart"/>
      <w:r w:rsidRPr="000564EF">
        <w:t>μA</w:t>
      </w:r>
      <w:proofErr w:type="spellEnd"/>
      <w:r w:rsidRPr="000564EF">
        <w:t xml:space="preserve"> of current under a frequency of 2.5 Hz, and able to simultaneously power about 1000 LEDs. More importantly, owing to the excellent softness and gas permeability of the assembled TENG, the device could be used as a wearable smart health monitor where breathing could be monitored in real-time by distinguishing between normal, deep, and rapid breathing. Similarly, Meng et al</w:t>
      </w:r>
      <w:r w:rsidR="006E3643" w:rsidRPr="000564EF">
        <w:t>. [</w:t>
      </w:r>
      <w:sdt>
        <w:sdtPr>
          <w:rPr>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770037293,&quot;citationText&quot;:&quot;&lt;span style=\&quot;font-family:Palatino Linotype;font-size:13.333333333333332px;color:#000000\&quot;&gt;&lt;sup&gt;66&lt;/sup&gt;&lt;/span&gt;&quot;}"/>
          <w:id w:val="1770037293"/>
          <w:placeholder>
            <w:docPart w:val="1045838921994449A63655FD7B84C668"/>
          </w:placeholder>
        </w:sdtPr>
        <w:sdtEndPr/>
        <w:sdtContent>
          <w:r w:rsidR="004F558B" w:rsidRPr="00FE6C76">
            <w:rPr>
              <w:color w:val="FF0000"/>
              <w:szCs w:val="20"/>
              <w:vertAlign w:val="superscript"/>
            </w:rPr>
            <w:t>71</w:t>
          </w:r>
        </w:sdtContent>
      </w:sdt>
      <w:r w:rsidR="006E3643" w:rsidRPr="000564EF">
        <w:t>]</w:t>
      </w:r>
      <w:r w:rsidRPr="000564EF">
        <w:t xml:space="preserve"> reported a textile</w:t>
      </w:r>
      <w:r w:rsidR="00DD0C3E">
        <w:t>-</w:t>
      </w:r>
      <w:r w:rsidRPr="000564EF">
        <w:t>based TENG which was utili</w:t>
      </w:r>
      <w:r w:rsidR="00D0601C">
        <w:t>z</w:t>
      </w:r>
      <w:r w:rsidRPr="000564EF">
        <w:t>ed for personali</w:t>
      </w:r>
      <w:r w:rsidR="00D0601C">
        <w:t>z</w:t>
      </w:r>
      <w:r w:rsidRPr="000564EF">
        <w:t>ed healthcare monitoring of pulse wave for OSAHS. The disease is characterized by narrowing of the upper respiratory tract, leading to an inability to maintain respiratory patency</w:t>
      </w:r>
      <w:r w:rsidR="00B4611C">
        <w:t>,</w:t>
      </w:r>
      <w:r w:rsidRPr="000564EF">
        <w:t xml:space="preserve"> and cycles of hypopnea and apnea during OSAHS are reflected in the heartbeat (consequently pulse wave) as they occur. The device utili</w:t>
      </w:r>
      <w:r w:rsidR="00D0601C">
        <w:t>z</w:t>
      </w:r>
      <w:r w:rsidRPr="000564EF">
        <w:t xml:space="preserve">ed a silver-coated polyester fabric as the first triboelectric/electrode pair on which a flower-shaped design was stitched using a three-ply-twisted polyester-metal hybrid fiber to form the second triboelectric/electrode layer. The textile TENG device employed two working principles: pulsating movement-induced </w:t>
      </w:r>
      <w:r w:rsidR="00103292" w:rsidRPr="000564EF">
        <w:t>fiber</w:t>
      </w:r>
      <w:r w:rsidRPr="000564EF">
        <w:t xml:space="preserve"> deformation and deformation-induced generation of electrical signals and was thus able to show 3.88 V</w:t>
      </w:r>
      <w:r w:rsidR="005F54F3">
        <w:t>.</w:t>
      </w:r>
      <w:r w:rsidRPr="000564EF">
        <w:t>kPa</w:t>
      </w:r>
      <w:r w:rsidR="005F54F3" w:rsidRPr="00ED2546">
        <w:rPr>
          <w:vertAlign w:val="superscript"/>
        </w:rPr>
        <w:t>-1</w:t>
      </w:r>
      <w:r w:rsidRPr="000564EF">
        <w:t xml:space="preserve"> sensitivity for ambient pressure detection (range 0.1–4.3 kPa) and high stability for more than 80,000 cycles. The textile TENGs were attached directly on various clothing areas including headband, wristband, and shirt, to monitor the pulse waves at </w:t>
      </w:r>
      <w:r w:rsidR="00B4611C">
        <w:t xml:space="preserve">the </w:t>
      </w:r>
      <w:r w:rsidRPr="000564EF">
        <w:t>forehead, wrist, and chest, respectively and the obtained voltage measurements mimicked the general pulse wave. By measuring the pulse wave amplitude (PWA) and pulse period (PP), the authors were able to distinguish the respiratory events associated with OSAHS in test subjects. Further integration into a wireless monitoring system, consisting of an A/D convert</w:t>
      </w:r>
      <w:r w:rsidR="00B4611C">
        <w:t>e</w:t>
      </w:r>
      <w:r w:rsidRPr="000564EF">
        <w:t>r, microcontroller</w:t>
      </w:r>
      <w:r w:rsidR="00B54EE4">
        <w:t>,</w:t>
      </w:r>
      <w:r w:rsidRPr="000564EF">
        <w:t xml:space="preserve"> and a Bluetooth module (with a corresponding mobile phone app) was shown as the case for an end-to-end system.  </w:t>
      </w:r>
    </w:p>
    <w:p w14:paraId="10F36D0C" w14:textId="72433700" w:rsidR="006507BA" w:rsidRPr="000564EF" w:rsidRDefault="006507BA" w:rsidP="006507BA">
      <w:pPr>
        <w:pStyle w:val="MDPI31text"/>
      </w:pPr>
      <w:r w:rsidRPr="000564EF">
        <w:t>Zhou et al.</w:t>
      </w:r>
      <w:r w:rsidR="00B54EE4">
        <w:t xml:space="preserve"> </w:t>
      </w:r>
      <w:r w:rsidR="00883391" w:rsidRPr="000564EF">
        <w:t>[</w:t>
      </w:r>
      <w:sdt>
        <w:sdtPr>
          <w:rPr>
            <w:highlight w:val="white"/>
          </w:rPr>
          <w:alias w:val="Citation"/>
          <w:tag w:val="{&quot;referencesIds&quot;:[&quot;doc:601d90dd8f080592b523e9ec&quot;],&quot;referencesOptions&quot;:{&quot;doc:601d90dd8f080592b523e9ec&quot;:{&quot;author&quot;:true,&quot;year&quot;:true,&quot;pageReplace&quot;:&quot;&quot;,&quot;prefix&quot;:&quot;&quot;,&quot;suffix&quot;:&quot;&quot;}},&quot;hasBrokenReferences&quot;:false,&quot;hasManualEdits&quot;:false,&quot;citationType&quot;:&quot;inline&quot;,&quot;id&quot;:-1194916823,&quot;citationText&quot;:&quot;&lt;span style=\&quot;font-family:Palatino Linotype;font-size:13.333333333333332px;color:#000000\&quot;&gt;&lt;sup&gt;95&lt;/sup&gt;&lt;/span&gt;&quot;}"/>
          <w:id w:val="-1194916823"/>
          <w:placeholder>
            <w:docPart w:val="5D8E099E05EC4D91B90C9708AC1709A7"/>
          </w:placeholder>
        </w:sdtPr>
        <w:sdtEndPr/>
        <w:sdtContent>
          <w:r w:rsidR="004F558B" w:rsidRPr="00FE6C76">
            <w:rPr>
              <w:color w:val="FF0000"/>
              <w:szCs w:val="20"/>
              <w:vertAlign w:val="superscript"/>
            </w:rPr>
            <w:t>100</w:t>
          </w:r>
        </w:sdtContent>
      </w:sdt>
      <w:r w:rsidR="00883391" w:rsidRPr="000564EF">
        <w:t>]</w:t>
      </w:r>
      <w:r w:rsidRPr="000564EF">
        <w:t xml:space="preserve">, have reported on </w:t>
      </w:r>
      <w:r w:rsidR="0032728B">
        <w:t xml:space="preserve">a </w:t>
      </w:r>
      <w:r w:rsidRPr="000564EF">
        <w:t xml:space="preserve">multifunctional single-layered, smart textile for real-time continuous sleep monitoring. The functional </w:t>
      </w:r>
      <w:r w:rsidR="009C1FD5" w:rsidRPr="000564EF">
        <w:t>fibers</w:t>
      </w:r>
      <w:r w:rsidRPr="000564EF">
        <w:t xml:space="preserve"> for TENG were constructed by wrapping an inner core of twisted conductive yarn with an outer sheath of ultra-thin silicone </w:t>
      </w:r>
      <w:r w:rsidR="009C1FD5" w:rsidRPr="000564EF">
        <w:t>fibers</w:t>
      </w:r>
      <w:r w:rsidRPr="000564EF">
        <w:t xml:space="preserve"> which provided high flexibility when woven into a regular polyester bedsheet. These functional </w:t>
      </w:r>
      <w:r w:rsidR="009C1FD5" w:rsidRPr="000564EF">
        <w:t>fibers</w:t>
      </w:r>
      <w:r w:rsidRPr="000564EF">
        <w:t xml:space="preserve"> provided a high sensitivity, broad working frequency bandwidth, high durability, and decent washability of 10.79 mV</w:t>
      </w:r>
      <w:r w:rsidR="00B54EE4">
        <w:t>.</w:t>
      </w:r>
      <w:r w:rsidRPr="000564EF">
        <w:t>Pa</w:t>
      </w:r>
      <w:r w:rsidR="00B54EE4" w:rsidRPr="00B54EE4">
        <w:rPr>
          <w:vertAlign w:val="superscript"/>
        </w:rPr>
        <w:t>-1</w:t>
      </w:r>
      <w:r w:rsidRPr="000564EF">
        <w:t>, 0–40 Hz, 20,000 cycles, and 8 washes for 20 min</w:t>
      </w:r>
      <w:r w:rsidR="004365A8">
        <w:t xml:space="preserve"> </w:t>
      </w:r>
      <w:r w:rsidRPr="000564EF">
        <w:t>each, respectively, for each sensing unit. To monitor sleep, 60 sensing units of 10</w:t>
      </w:r>
      <w:r w:rsidR="00565A23">
        <w:t xml:space="preserve"> ×</w:t>
      </w:r>
      <w:r w:rsidRPr="000564EF">
        <w:t xml:space="preserve"> 13 cm were put together on an entire bedsheet in a matrix form. To </w:t>
      </w:r>
      <w:r w:rsidRPr="000564EF">
        <w:lastRenderedPageBreak/>
        <w:t xml:space="preserve">monitor for physiological conditions, a 7 </w:t>
      </w:r>
      <w:r w:rsidR="00565A23">
        <w:t>×</w:t>
      </w:r>
      <w:r w:rsidR="009E4966">
        <w:t xml:space="preserve"> </w:t>
      </w:r>
      <w:r w:rsidRPr="000564EF">
        <w:t xml:space="preserve">52 </w:t>
      </w:r>
      <w:r w:rsidR="007C5B2B">
        <w:t xml:space="preserve">cm </w:t>
      </w:r>
      <w:r w:rsidRPr="000564EF">
        <w:t>unit was utili</w:t>
      </w:r>
      <w:r w:rsidR="00D0601C">
        <w:t>z</w:t>
      </w:r>
      <w:r w:rsidRPr="000564EF">
        <w:t>ed. It was reported that sleeping posture and superimposed vital signs of heart</w:t>
      </w:r>
      <w:r w:rsidR="00B4611C">
        <w:t xml:space="preserve"> </w:t>
      </w:r>
      <w:r w:rsidRPr="000564EF">
        <w:t xml:space="preserve">rate and respiration could be acquired from the smart textile. The heartbeat was quantified using a ballistocardiograph which clearly showed the presence of pre-systolic, systolic, and diastolic components. A small signal of ~0.5 </w:t>
      </w:r>
      <w:proofErr w:type="spellStart"/>
      <w:r w:rsidRPr="00FE6C76">
        <w:rPr>
          <w:i/>
          <w:iCs/>
          <w:color w:val="FF0000"/>
        </w:rPr>
        <w:t>V</w:t>
      </w:r>
      <w:r w:rsidRPr="00FE6C76">
        <w:rPr>
          <w:i/>
          <w:iCs/>
          <w:color w:val="FF0000"/>
          <w:vertAlign w:val="subscript"/>
        </w:rPr>
        <w:t>p</w:t>
      </w:r>
      <w:proofErr w:type="spellEnd"/>
      <w:r w:rsidRPr="00FE6C76">
        <w:rPr>
          <w:i/>
          <w:iCs/>
          <w:color w:val="FF0000"/>
          <w:vertAlign w:val="subscript"/>
        </w:rPr>
        <w:t>-p</w:t>
      </w:r>
      <w:r w:rsidRPr="00FE6C76">
        <w:rPr>
          <w:color w:val="FF0000"/>
        </w:rPr>
        <w:t xml:space="preserve"> </w:t>
      </w:r>
      <w:r w:rsidRPr="000564EF">
        <w:t>which was produced due to regular breathing was distinctly absent in the case of an OSAHS episode.</w:t>
      </w:r>
    </w:p>
    <w:p w14:paraId="65AB1C34" w14:textId="1169BA87" w:rsidR="006507BA" w:rsidRDefault="006507BA" w:rsidP="006507BA">
      <w:pPr>
        <w:pStyle w:val="MDPI31text"/>
        <w:rPr>
          <w:color w:val="auto"/>
        </w:rPr>
      </w:pPr>
      <w:r w:rsidRPr="0048037E">
        <w:rPr>
          <w:color w:val="auto"/>
        </w:rPr>
        <w:t xml:space="preserve">Considering the examples </w:t>
      </w:r>
      <w:r w:rsidR="005E0511" w:rsidRPr="0048037E">
        <w:rPr>
          <w:color w:val="auto"/>
        </w:rPr>
        <w:t xml:space="preserve">discussed </w:t>
      </w:r>
      <w:r w:rsidR="00F82793" w:rsidRPr="0048037E">
        <w:rPr>
          <w:color w:val="auto"/>
        </w:rPr>
        <w:t xml:space="preserve">above for self-powered </w:t>
      </w:r>
      <w:r w:rsidRPr="0048037E">
        <w:rPr>
          <w:color w:val="auto"/>
        </w:rPr>
        <w:t xml:space="preserve">respiration </w:t>
      </w:r>
      <w:r w:rsidR="005E0511" w:rsidRPr="0048037E">
        <w:rPr>
          <w:color w:val="auto"/>
        </w:rPr>
        <w:t xml:space="preserve">and cardiovascular </w:t>
      </w:r>
      <w:r w:rsidRPr="0048037E">
        <w:rPr>
          <w:color w:val="auto"/>
        </w:rPr>
        <w:t xml:space="preserve">monitoring, it is abundantly clear that TENG technology provides a platform to develop </w:t>
      </w:r>
      <w:r w:rsidR="00F82793" w:rsidRPr="0048037E">
        <w:rPr>
          <w:color w:val="auto"/>
        </w:rPr>
        <w:t>sensitive,</w:t>
      </w:r>
      <w:r w:rsidR="0053139C" w:rsidRPr="0048037E">
        <w:rPr>
          <w:color w:val="auto"/>
        </w:rPr>
        <w:t xml:space="preserve"> </w:t>
      </w:r>
      <w:r w:rsidR="00BC4ACF" w:rsidRPr="0048037E">
        <w:rPr>
          <w:color w:val="auto"/>
        </w:rPr>
        <w:t>high-performance,</w:t>
      </w:r>
      <w:r w:rsidRPr="0048037E">
        <w:rPr>
          <w:color w:val="auto"/>
        </w:rPr>
        <w:t xml:space="preserve"> and potentially conformable device solutions to monitor </w:t>
      </w:r>
      <w:r w:rsidR="0053139C" w:rsidRPr="0048037E">
        <w:rPr>
          <w:color w:val="auto"/>
        </w:rPr>
        <w:t>the</w:t>
      </w:r>
      <w:r w:rsidR="00C5223B">
        <w:rPr>
          <w:color w:val="auto"/>
        </w:rPr>
        <w:t xml:space="preserve"> </w:t>
      </w:r>
      <w:r w:rsidRPr="0048037E">
        <w:rPr>
          <w:color w:val="auto"/>
        </w:rPr>
        <w:t>conditions</w:t>
      </w:r>
      <w:r w:rsidR="00CE2A21">
        <w:rPr>
          <w:color w:val="auto"/>
        </w:rPr>
        <w:t xml:space="preserve"> discussed above</w:t>
      </w:r>
      <w:r w:rsidRPr="0048037E">
        <w:rPr>
          <w:color w:val="auto"/>
        </w:rPr>
        <w:t xml:space="preserve">. It is expected that with the ever-growing aging population, the prevalence of </w:t>
      </w:r>
      <w:r w:rsidR="0053139C" w:rsidRPr="0048037E">
        <w:rPr>
          <w:color w:val="auto"/>
        </w:rPr>
        <w:t xml:space="preserve">these </w:t>
      </w:r>
      <w:r w:rsidR="00C05C63">
        <w:rPr>
          <w:color w:val="auto"/>
        </w:rPr>
        <w:t xml:space="preserve">cardiovascular </w:t>
      </w:r>
      <w:r w:rsidR="0053139C" w:rsidRPr="0048037E">
        <w:rPr>
          <w:color w:val="auto"/>
        </w:rPr>
        <w:t xml:space="preserve">and </w:t>
      </w:r>
      <w:r w:rsidRPr="0048037E">
        <w:rPr>
          <w:color w:val="auto"/>
        </w:rPr>
        <w:t>respiratory diseases will increase</w:t>
      </w:r>
      <w:r w:rsidR="00934F8A" w:rsidRPr="0048037E">
        <w:rPr>
          <w:color w:val="auto"/>
        </w:rPr>
        <w:t>,</w:t>
      </w:r>
      <w:r w:rsidRPr="0048037E">
        <w:rPr>
          <w:color w:val="auto"/>
        </w:rPr>
        <w:t xml:space="preserve"> leading to a significant burden on the health systems. The development of smart, wearable sensors offering local data display as well as wireless transmission capabilities offer</w:t>
      </w:r>
      <w:r w:rsidR="00B4611C" w:rsidRPr="0048037E">
        <w:rPr>
          <w:color w:val="auto"/>
        </w:rPr>
        <w:t>s</w:t>
      </w:r>
      <w:r w:rsidRPr="0048037E">
        <w:rPr>
          <w:color w:val="auto"/>
        </w:rPr>
        <w:t xml:space="preserve"> opportunities for healthcare professionals to remotely monitor the condition of patients and progression (if any) of the disease</w:t>
      </w:r>
      <w:r w:rsidR="00510E09" w:rsidRPr="0048037E">
        <w:rPr>
          <w:color w:val="auto"/>
        </w:rPr>
        <w:t xml:space="preserve"> [</w:t>
      </w:r>
      <w:sdt>
        <w:sdtPr>
          <w:rPr>
            <w:color w:val="auto"/>
            <w:highlight w:val="white"/>
          </w:rPr>
          <w:alias w:val="Citation"/>
          <w:tag w:val="{&quot;referencesIds&quot;:[&quot;doc:6032dfaa8f0837a821bc0adc&quot;],&quot;referencesOptions&quot;:{&quot;doc:6032dfaa8f0837a821bc0adc&quot;:{&quot;author&quot;:true,&quot;year&quot;:true,&quot;pageReplace&quot;:&quot;&quot;,&quot;prefix&quot;:&quot;&quot;,&quot;suffix&quot;:&quot;&quot;}},&quot;hasBrokenReferences&quot;:false,&quot;hasManualEdits&quot;:false,&quot;citationType&quot;:&quot;inline&quot;,&quot;id&quot;:1937090737,&quot;citationText&quot;:&quot;&lt;span style=\&quot;font-family:Palatino Linotype;font-size:13.333333333333332px;color:#000000\&quot;&gt;&lt;sup&gt;96&lt;/sup&gt;&lt;/span&gt;&quot;}"/>
          <w:id w:val="1937090737"/>
          <w:placeholder>
            <w:docPart w:val="083C7F38FBA04912A1B359565FE05B4F"/>
          </w:placeholder>
        </w:sdtPr>
        <w:sdtEndPr/>
        <w:sdtContent>
          <w:r w:rsidR="004F558B" w:rsidRPr="00FE6C76">
            <w:rPr>
              <w:color w:val="FF0000"/>
              <w:szCs w:val="20"/>
              <w:vertAlign w:val="superscript"/>
            </w:rPr>
            <w:t>101</w:t>
          </w:r>
        </w:sdtContent>
      </w:sdt>
      <w:r w:rsidR="00510E09" w:rsidRPr="0048037E">
        <w:rPr>
          <w:color w:val="auto"/>
        </w:rPr>
        <w:t>]</w:t>
      </w:r>
      <w:r w:rsidR="00CB4B7C" w:rsidRPr="0048037E">
        <w:rPr>
          <w:color w:val="auto"/>
        </w:rPr>
        <w:t>.</w:t>
      </w:r>
      <w:r w:rsidRPr="0048037E">
        <w:rPr>
          <w:color w:val="auto"/>
        </w:rPr>
        <w:t xml:space="preserve"> The extraction of other valuable data including heart</w:t>
      </w:r>
      <w:r w:rsidR="00B4611C" w:rsidRPr="0048037E">
        <w:rPr>
          <w:color w:val="auto"/>
        </w:rPr>
        <w:t xml:space="preserve"> </w:t>
      </w:r>
      <w:r w:rsidRPr="0048037E">
        <w:rPr>
          <w:color w:val="auto"/>
        </w:rPr>
        <w:t xml:space="preserve">rate, breath analysis, respiratory volume, depth etc. using </w:t>
      </w:r>
      <w:r w:rsidR="00C05C63">
        <w:rPr>
          <w:color w:val="auto"/>
        </w:rPr>
        <w:t xml:space="preserve">digital signal processing </w:t>
      </w:r>
      <w:r w:rsidRPr="0048037E">
        <w:rPr>
          <w:color w:val="auto"/>
        </w:rPr>
        <w:t>principles provides unprecedented access and insight into several health parameters providing a holistic view of the patient’s health.</w:t>
      </w:r>
      <w:r w:rsidR="002C1745" w:rsidRPr="0048037E">
        <w:rPr>
          <w:color w:val="auto"/>
        </w:rPr>
        <w:t xml:space="preserve"> In the next section, self-powered sensors</w:t>
      </w:r>
      <w:r w:rsidR="00510E09" w:rsidRPr="0048037E">
        <w:rPr>
          <w:color w:val="auto"/>
        </w:rPr>
        <w:t>,</w:t>
      </w:r>
      <w:r w:rsidR="002C1745" w:rsidRPr="0048037E">
        <w:rPr>
          <w:color w:val="auto"/>
        </w:rPr>
        <w:t xml:space="preserve"> </w:t>
      </w:r>
      <w:r w:rsidR="00EB3E5C" w:rsidRPr="0048037E">
        <w:rPr>
          <w:color w:val="auto"/>
        </w:rPr>
        <w:t>and systems for the measurement of other biomedical</w:t>
      </w:r>
      <w:r w:rsidR="00B154D2" w:rsidRPr="0048037E">
        <w:rPr>
          <w:color w:val="auto"/>
        </w:rPr>
        <w:t xml:space="preserve"> and physical signals are discussed.  </w:t>
      </w:r>
      <w:r w:rsidR="00EB3E5C" w:rsidRPr="0048037E">
        <w:rPr>
          <w:color w:val="auto"/>
        </w:rPr>
        <w:t xml:space="preserve"> </w:t>
      </w:r>
      <w:r w:rsidRPr="0048037E">
        <w:rPr>
          <w:color w:val="auto"/>
        </w:rPr>
        <w:t xml:space="preserve"> </w:t>
      </w:r>
    </w:p>
    <w:p w14:paraId="30E58B75" w14:textId="7D159539" w:rsidR="00F648C9" w:rsidRPr="00363F96" w:rsidRDefault="00F648C9" w:rsidP="00CA7895">
      <w:pPr>
        <w:pStyle w:val="MDPI31text"/>
        <w:ind w:firstLine="0"/>
        <w:rPr>
          <w:i/>
          <w:iCs/>
          <w:color w:val="auto"/>
          <w:szCs w:val="20"/>
        </w:rPr>
      </w:pPr>
      <w:r w:rsidRPr="004D58D1">
        <w:rPr>
          <w:b/>
          <w:bCs/>
          <w:color w:val="auto"/>
          <w:szCs w:val="20"/>
        </w:rPr>
        <w:t>Fulfilling REASSURED criteria:</w:t>
      </w:r>
      <w:r>
        <w:rPr>
          <w:i/>
          <w:iCs/>
          <w:color w:val="auto"/>
          <w:szCs w:val="20"/>
        </w:rPr>
        <w:t xml:space="preserve"> </w:t>
      </w:r>
      <w:r w:rsidR="00B6179A">
        <w:rPr>
          <w:i/>
          <w:iCs/>
          <w:color w:val="auto"/>
          <w:szCs w:val="20"/>
        </w:rPr>
        <w:t>The textile-based TENGs offer</w:t>
      </w:r>
      <w:r w:rsidR="00C62D8E">
        <w:rPr>
          <w:i/>
          <w:iCs/>
          <w:color w:val="auto"/>
          <w:szCs w:val="20"/>
        </w:rPr>
        <w:t xml:space="preserve"> </w:t>
      </w:r>
      <w:r w:rsidR="00C62D8E" w:rsidRPr="00C62D8E">
        <w:rPr>
          <w:b/>
          <w:bCs/>
          <w:i/>
          <w:iCs/>
          <w:color w:val="auto"/>
          <w:szCs w:val="20"/>
        </w:rPr>
        <w:t>U</w:t>
      </w:r>
      <w:r w:rsidR="00C62D8E">
        <w:rPr>
          <w:i/>
          <w:iCs/>
          <w:color w:val="auto"/>
          <w:szCs w:val="20"/>
        </w:rPr>
        <w:t>ser-friendly and</w:t>
      </w:r>
      <w:r w:rsidR="00B6179A">
        <w:rPr>
          <w:i/>
          <w:iCs/>
          <w:color w:val="auto"/>
          <w:szCs w:val="20"/>
        </w:rPr>
        <w:t xml:space="preserve"> </w:t>
      </w:r>
      <w:r w:rsidR="00B6179A" w:rsidRPr="00B6179A">
        <w:rPr>
          <w:b/>
          <w:bCs/>
          <w:i/>
          <w:iCs/>
          <w:color w:val="auto"/>
          <w:szCs w:val="20"/>
        </w:rPr>
        <w:t>E</w:t>
      </w:r>
      <w:r w:rsidR="00B6179A">
        <w:rPr>
          <w:i/>
          <w:iCs/>
          <w:color w:val="auto"/>
          <w:szCs w:val="20"/>
        </w:rPr>
        <w:t xml:space="preserve">quipment-free </w:t>
      </w:r>
      <w:r w:rsidR="00DC2935">
        <w:rPr>
          <w:i/>
          <w:iCs/>
          <w:color w:val="auto"/>
          <w:szCs w:val="20"/>
        </w:rPr>
        <w:t>option</w:t>
      </w:r>
      <w:r w:rsidR="00AA2C2E">
        <w:rPr>
          <w:i/>
          <w:iCs/>
          <w:color w:val="auto"/>
          <w:szCs w:val="20"/>
        </w:rPr>
        <w:t>s</w:t>
      </w:r>
      <w:r w:rsidR="00DC2935">
        <w:rPr>
          <w:i/>
          <w:iCs/>
          <w:color w:val="auto"/>
          <w:szCs w:val="20"/>
        </w:rPr>
        <w:t xml:space="preserve"> for measurement of </w:t>
      </w:r>
      <w:r w:rsidR="00A55B64">
        <w:rPr>
          <w:i/>
          <w:iCs/>
          <w:color w:val="auto"/>
          <w:szCs w:val="20"/>
        </w:rPr>
        <w:t xml:space="preserve">physiological signals </w:t>
      </w:r>
      <w:r w:rsidR="00DE0E65" w:rsidRPr="00DE0E65">
        <w:rPr>
          <w:i/>
          <w:iCs/>
          <w:color w:val="auto"/>
          <w:szCs w:val="20"/>
        </w:rPr>
        <w:t xml:space="preserve">and eliminates the need for </w:t>
      </w:r>
      <w:r w:rsidR="00A55B64">
        <w:rPr>
          <w:i/>
          <w:iCs/>
          <w:color w:val="auto"/>
          <w:szCs w:val="20"/>
        </w:rPr>
        <w:t>further body-worn sensors or</w:t>
      </w:r>
      <w:r w:rsidR="00CA7895">
        <w:rPr>
          <w:i/>
          <w:iCs/>
          <w:color w:val="auto"/>
          <w:szCs w:val="20"/>
        </w:rPr>
        <w:t xml:space="preserve"> patient-side </w:t>
      </w:r>
      <w:r w:rsidR="00DE0E65" w:rsidRPr="00DE0E65">
        <w:rPr>
          <w:i/>
          <w:iCs/>
          <w:color w:val="auto"/>
          <w:szCs w:val="20"/>
        </w:rPr>
        <w:t>equipmen</w:t>
      </w:r>
      <w:r w:rsidR="00CA7895">
        <w:rPr>
          <w:i/>
          <w:iCs/>
          <w:color w:val="auto"/>
          <w:szCs w:val="20"/>
        </w:rPr>
        <w:t>t.</w:t>
      </w:r>
      <w:r w:rsidRPr="00363F96">
        <w:rPr>
          <w:i/>
          <w:iCs/>
          <w:color w:val="auto"/>
          <w:szCs w:val="20"/>
        </w:rPr>
        <w:t xml:space="preserve"> </w:t>
      </w:r>
    </w:p>
    <w:p w14:paraId="7E1E0CFF" w14:textId="77777777" w:rsidR="006507BA" w:rsidRPr="000564EF" w:rsidRDefault="006507BA" w:rsidP="006507BA">
      <w:pPr>
        <w:pStyle w:val="MDPI31text"/>
        <w:ind w:left="0" w:firstLine="0"/>
        <w:rPr>
          <w:b/>
          <w:bCs/>
        </w:rPr>
      </w:pPr>
    </w:p>
    <w:p w14:paraId="7065F597" w14:textId="5FB6D4C4" w:rsidR="006507BA" w:rsidRPr="00AB4BB4" w:rsidRDefault="006507BA" w:rsidP="006507BA">
      <w:pPr>
        <w:pStyle w:val="MDPI31text"/>
        <w:ind w:left="2040" w:firstLine="510"/>
        <w:rPr>
          <w:b/>
          <w:bCs/>
          <w:color w:val="FF0000"/>
        </w:rPr>
      </w:pPr>
      <w:r w:rsidRPr="00AB4BB4">
        <w:rPr>
          <w:b/>
          <w:bCs/>
          <w:color w:val="FF0000"/>
        </w:rPr>
        <w:t>2.</w:t>
      </w:r>
      <w:r w:rsidR="00AB4BB4" w:rsidRPr="00AB4BB4">
        <w:rPr>
          <w:b/>
          <w:bCs/>
          <w:color w:val="FF0000"/>
        </w:rPr>
        <w:t>2</w:t>
      </w:r>
      <w:r w:rsidRPr="00AB4BB4">
        <w:rPr>
          <w:b/>
          <w:bCs/>
          <w:color w:val="FF0000"/>
        </w:rPr>
        <w:t xml:space="preserve">.3 Other self-powered sensors </w:t>
      </w:r>
    </w:p>
    <w:p w14:paraId="128BA7FB" w14:textId="25DC591A" w:rsidR="006507BA" w:rsidRPr="000564EF" w:rsidRDefault="006507BA" w:rsidP="006507BA">
      <w:pPr>
        <w:pStyle w:val="MDPI31text"/>
      </w:pPr>
      <w:r w:rsidRPr="000564EF">
        <w:t>Self-powered monitoring of small-muscle movement has been achieved in the literature wherein the contraction and relaxation of eye muscles drive an electrical signal from the TENGs directly placed on them. In the work reported by Anaya et al</w:t>
      </w:r>
      <w:r w:rsidR="00B04FBD" w:rsidRPr="000564EF">
        <w:t>. [</w:t>
      </w:r>
      <w:sdt>
        <w:sdtPr>
          <w:rPr>
            <w:highlight w:val="white"/>
          </w:rPr>
          <w:alias w:val="Citation"/>
          <w:tag w:val="{&quot;referencesIds&quot;:[&quot;doc:601d91478f08293aa27ed04f&quot;],&quot;referencesOptions&quot;:{&quot;doc:601d91478f08293aa27ed04f&quot;:{&quot;author&quot;:true,&quot;year&quot;:true,&quot;pageReplace&quot;:&quot;&quot;,&quot;prefix&quot;:&quot;&quot;,&quot;suffix&quot;:&quot;&quot;}},&quot;hasBrokenReferences&quot;:false,&quot;hasManualEdits&quot;:false,&quot;citationType&quot;:&quot;inline&quot;,&quot;id&quot;:-1704775461,&quot;citationText&quot;:&quot;&lt;span style=\&quot;font-family:Palatino Linotype;font-size:13.333333333333332px;color:#000000\&quot;&gt;&lt;sup&gt;97&lt;/sup&gt;&lt;/span&gt;&quot;}"/>
          <w:id w:val="-1704775461"/>
          <w:placeholder>
            <w:docPart w:val="201E00952691402B8EA82CA4160234ED"/>
          </w:placeholder>
        </w:sdtPr>
        <w:sdtEndPr/>
        <w:sdtContent>
          <w:r w:rsidR="004F558B" w:rsidRPr="00FE6C76">
            <w:rPr>
              <w:color w:val="FF0000"/>
              <w:szCs w:val="20"/>
              <w:vertAlign w:val="superscript"/>
            </w:rPr>
            <w:t>102</w:t>
          </w:r>
        </w:sdtContent>
      </w:sdt>
      <w:r w:rsidR="00B04FBD" w:rsidRPr="000564EF">
        <w:t>]</w:t>
      </w:r>
      <w:r w:rsidRPr="000564EF">
        <w:t>, a unique topology of Non-Attached Electrode-Dielectric Triboelectric Sensor (NEDTS) was utili</w:t>
      </w:r>
      <w:r w:rsidR="00D0601C">
        <w:t>z</w:t>
      </w:r>
      <w:r w:rsidRPr="000564EF">
        <w:t>ed to develop the Orbicularis Oculi muscle motion sensor for monitoring voluntary and involuntary eye blinks. The NEDTS is a unique topology in which the conductive electrodes are not bonded to the contacting dielectric surfaces, instead, due to the triboelectric interaction between the two elements in motion, voltage is generated in a separate conductor by non-contact electrostatic induction, allowing for near-field remote sensing. Relying on interaction between the human skin, the silicone-based material Ecoflex™, and a conductive polymer PEDOT: PSS-based film</w:t>
      </w:r>
      <w:r w:rsidR="00AA2C2E">
        <w:t xml:space="preserve"> are used.</w:t>
      </w:r>
      <w:r w:rsidRPr="000564EF">
        <w:t xml:space="preserve"> </w:t>
      </w:r>
      <w:r w:rsidR="00AA2C2E">
        <w:t>T</w:t>
      </w:r>
      <w:r w:rsidRPr="000564EF">
        <w:t xml:space="preserve">he 1.5 cm </w:t>
      </w:r>
      <w:r w:rsidR="00565A23">
        <w:t>×</w:t>
      </w:r>
      <w:r w:rsidRPr="000564EF">
        <w:t xml:space="preserve"> 0.6 cm </w:t>
      </w:r>
      <w:r w:rsidR="00565A23">
        <w:t>×</w:t>
      </w:r>
      <w:r w:rsidRPr="000564EF">
        <w:t xml:space="preserve"> 2 mm NEDTS device attached near to the eye, produced ~1.5 </w:t>
      </w:r>
      <w:proofErr w:type="spellStart"/>
      <w:r w:rsidRPr="00FE6C76">
        <w:rPr>
          <w:i/>
          <w:iCs/>
          <w:color w:val="FF0000"/>
        </w:rPr>
        <w:t>V</w:t>
      </w:r>
      <w:r w:rsidR="00B04FBD" w:rsidRPr="00FE6C76">
        <w:rPr>
          <w:i/>
          <w:iCs/>
          <w:color w:val="FF0000"/>
          <w:vertAlign w:val="subscript"/>
        </w:rPr>
        <w:t>p</w:t>
      </w:r>
      <w:proofErr w:type="spellEnd"/>
      <w:r w:rsidR="00B04FBD" w:rsidRPr="00FE6C76">
        <w:rPr>
          <w:i/>
          <w:iCs/>
          <w:color w:val="FF0000"/>
          <w:vertAlign w:val="subscript"/>
        </w:rPr>
        <w:t>-p</w:t>
      </w:r>
      <w:r w:rsidRPr="000564EF">
        <w:t>. The sensor motion was further amplified and digiti</w:t>
      </w:r>
      <w:r w:rsidR="00D0601C">
        <w:t>z</w:t>
      </w:r>
      <w:r w:rsidRPr="000564EF">
        <w:t>ed by a microcontroller to act as an interface to control a human-machine interface to assist people with mobility impairment.</w:t>
      </w:r>
    </w:p>
    <w:p w14:paraId="12B8010F" w14:textId="6A7767C1" w:rsidR="006507BA" w:rsidRPr="00FE6C76" w:rsidRDefault="006507BA">
      <w:pPr>
        <w:pStyle w:val="MDPI31text"/>
        <w:rPr>
          <w:color w:val="FF0000"/>
        </w:rPr>
      </w:pPr>
      <w:r w:rsidRPr="000564EF">
        <w:t xml:space="preserve">Further work by Anaya et al. </w:t>
      </w:r>
      <w:r w:rsidR="005C7CDD" w:rsidRPr="000564EF">
        <w:t>[</w:t>
      </w:r>
      <w:sdt>
        <w:sdtPr>
          <w:rPr>
            <w:highlight w:val="white"/>
          </w:rPr>
          <w:alias w:val="Citation"/>
          <w:tag w:val="{&quot;referencesIds&quot;:[&quot;doc:601d91888f0852f0e818e0ec&quot;],&quot;referencesOptions&quot;:{&quot;doc:601d91888f0852f0e818e0ec&quot;:{&quot;author&quot;:true,&quot;year&quot;:true,&quot;pageReplace&quot;:&quot;&quot;,&quot;prefix&quot;:&quot;&quot;,&quot;suffix&quot;:&quot;&quot;}},&quot;hasBrokenReferences&quot;:false,&quot;hasManualEdits&quot;:false,&quot;citationType&quot;:&quot;inline&quot;,&quot;id&quot;:-593785646,&quot;citationText&quot;:&quot;&lt;span style=\&quot;font-family:Palatino Linotype;font-size:13.333333333333332px;color:#000000\&quot;&gt;&lt;sup&gt;98&lt;/sup&gt;&lt;/span&gt;&quot;}"/>
          <w:id w:val="-593785646"/>
          <w:placeholder>
            <w:docPart w:val="9EBCB5F8D2EA46029A5F36BF919D397D"/>
          </w:placeholder>
        </w:sdtPr>
        <w:sdtEndPr/>
        <w:sdtContent>
          <w:r w:rsidR="004F558B" w:rsidRPr="00FE6C76">
            <w:rPr>
              <w:color w:val="FF0000"/>
              <w:szCs w:val="20"/>
              <w:vertAlign w:val="superscript"/>
            </w:rPr>
            <w:t>103</w:t>
          </w:r>
        </w:sdtContent>
      </w:sdt>
      <w:r w:rsidR="005C7CDD" w:rsidRPr="000564EF">
        <w:t xml:space="preserve">] </w:t>
      </w:r>
      <w:r w:rsidRPr="000564EF">
        <w:t>has shown the development of a portable TENG-based sensor to monitor the movement of forearm muscles and tendons for people suffering from Parkinson’s disease. When the hand or fingers extend or flex, the gap between the dielectric polymer (Ecoflex</w:t>
      </w:r>
      <w:r w:rsidRPr="000564EF">
        <w:rPr>
          <w:vertAlign w:val="superscript"/>
        </w:rPr>
        <w:t>TM</w:t>
      </w:r>
      <w:r w:rsidRPr="000564EF">
        <w:t xml:space="preserve">, 4 </w:t>
      </w:r>
      <w:r w:rsidR="00565A23">
        <w:t>×</w:t>
      </w:r>
      <w:r w:rsidRPr="000564EF">
        <w:t xml:space="preserve"> 3.5 cm) and the conductor (</w:t>
      </w:r>
      <w:r w:rsidR="009C1FD5" w:rsidRPr="000564EF">
        <w:t>Aluminum</w:t>
      </w:r>
      <w:r w:rsidRPr="000564EF">
        <w:t xml:space="preserve">, 2 </w:t>
      </w:r>
      <w:r w:rsidR="00565A23">
        <w:t>×</w:t>
      </w:r>
      <w:r w:rsidRPr="000564EF">
        <w:t xml:space="preserve"> 3</w:t>
      </w:r>
      <w:r w:rsidR="00BB61C5" w:rsidRPr="000564EF">
        <w:t xml:space="preserve"> c</w:t>
      </w:r>
      <w:r w:rsidRPr="000564EF">
        <w:t>m) deposited on a PCB changes, generating a voltage due to triboelectric contact. The device was used to assess localized bradykinesia and rigidity of fingers and hands, as well as wrist and arm tremors for each level of classification from “normal” to “moderate” status, as described in the</w:t>
      </w:r>
      <w:r w:rsidR="003634E0">
        <w:t xml:space="preserve"> </w:t>
      </w:r>
      <w:r w:rsidR="003634E0" w:rsidRPr="00FE6C76">
        <w:rPr>
          <w:color w:val="FF0000"/>
        </w:rPr>
        <w:t>Movement Disorder Society-Sponsored Revision of the Unified Parkinson's Disease Rating Scale</w:t>
      </w:r>
      <w:r w:rsidRPr="000564EF">
        <w:t xml:space="preserve"> </w:t>
      </w:r>
      <w:r w:rsidR="003634E0">
        <w:t>(</w:t>
      </w:r>
      <w:r w:rsidRPr="000564EF">
        <w:t>MDS-UPDRS</w:t>
      </w:r>
      <w:r w:rsidR="003634E0">
        <w:t>)</w:t>
      </w:r>
      <w:r w:rsidRPr="000564EF">
        <w:t xml:space="preserve"> examination of hand movement, finger tapping, and pronation-supination movement.</w:t>
      </w:r>
      <w:r w:rsidR="00745BAF">
        <w:t xml:space="preserve"> </w:t>
      </w:r>
      <w:r w:rsidR="00745BAF" w:rsidRPr="00FE6C76">
        <w:rPr>
          <w:color w:val="FF0000"/>
        </w:rPr>
        <w:t>Huang et al., [</w:t>
      </w:r>
      <w:sdt>
        <w:sdtPr>
          <w:rPr>
            <w:color w:val="FF0000"/>
            <w:highlight w:val="white"/>
          </w:rPr>
          <w:alias w:val="Citation"/>
          <w:tag w:val="{&quot;referencesIds&quot;:[&quot;doc:604f5a388f081932d0def737&quot;],&quot;referencesOptions&quot;:{&quot;doc:604f5a388f081932d0def737&quot;:{&quot;author&quot;:true,&quot;year&quot;:true,&quot;pageReplace&quot;:&quot;&quot;,&quot;prefix&quot;:&quot;&quot;,&quot;suffix&quot;:&quot;&quot;}},&quot;hasBrokenReferences&quot;:false,&quot;hasManualEdits&quot;:false,&quot;citationType&quot;:&quot;inline&quot;}"/>
          <w:id w:val="-188843747"/>
          <w:placeholder>
            <w:docPart w:val="3365D87E205241D0BE4F699B30AAABA5"/>
          </w:placeholder>
        </w:sdtPr>
        <w:sdtEndPr/>
        <w:sdtContent>
          <w:r w:rsidR="004F558B" w:rsidRPr="00FE6C76">
            <w:rPr>
              <w:color w:val="FF0000"/>
              <w:szCs w:val="20"/>
              <w:vertAlign w:val="superscript"/>
            </w:rPr>
            <w:t>104</w:t>
          </w:r>
        </w:sdtContent>
      </w:sdt>
      <w:r w:rsidR="00745BAF" w:rsidRPr="00FE6C76">
        <w:rPr>
          <w:color w:val="FF0000"/>
        </w:rPr>
        <w:t>]</w:t>
      </w:r>
      <w:r w:rsidR="00424F71" w:rsidRPr="00FE6C76">
        <w:rPr>
          <w:color w:val="FF0000"/>
        </w:rPr>
        <w:t xml:space="preserve"> have shown the development of a dual-mode TENG combining the </w:t>
      </w:r>
      <w:r w:rsidR="00B2753F" w:rsidRPr="00FE6C76">
        <w:rPr>
          <w:color w:val="FF0000"/>
        </w:rPr>
        <w:t xml:space="preserve">vertical contact-separation and single electrode aspects </w:t>
      </w:r>
      <w:r w:rsidR="001B58F6" w:rsidRPr="00FE6C76">
        <w:rPr>
          <w:color w:val="FF0000"/>
        </w:rPr>
        <w:t>for self-powered human motion sensor.</w:t>
      </w:r>
      <w:r w:rsidR="001F3FE3" w:rsidRPr="00FE6C76">
        <w:rPr>
          <w:color w:val="FF0000"/>
        </w:rPr>
        <w:t xml:space="preserve"> </w:t>
      </w:r>
      <w:r w:rsidR="00013319" w:rsidRPr="00FA0741">
        <w:rPr>
          <w:color w:val="FF0000"/>
        </w:rPr>
        <w:t xml:space="preserve">Their system comprised of </w:t>
      </w:r>
      <w:proofErr w:type="spellStart"/>
      <w:r w:rsidR="00013319" w:rsidRPr="00FA0741">
        <w:rPr>
          <w:color w:val="FF0000"/>
        </w:rPr>
        <w:t>Aluminium</w:t>
      </w:r>
      <w:proofErr w:type="spellEnd"/>
      <w:r w:rsidR="00013319" w:rsidRPr="00FA0741">
        <w:rPr>
          <w:color w:val="FF0000"/>
        </w:rPr>
        <w:t xml:space="preserve"> against </w:t>
      </w:r>
      <w:r w:rsidR="00A83554" w:rsidRPr="00FA0741">
        <w:rPr>
          <w:color w:val="FF0000"/>
        </w:rPr>
        <w:t>nanostructured-</w:t>
      </w:r>
      <w:r w:rsidR="002A2CAA" w:rsidRPr="00FA0741">
        <w:rPr>
          <w:color w:val="FF0000"/>
        </w:rPr>
        <w:t xml:space="preserve">polyethylene </w:t>
      </w:r>
      <w:r w:rsidR="007928BC" w:rsidRPr="00FA0741">
        <w:rPr>
          <w:color w:val="FF0000"/>
        </w:rPr>
        <w:t xml:space="preserve">with </w:t>
      </w:r>
      <w:r w:rsidR="003E5F7C" w:rsidRPr="00FE6C76">
        <w:rPr>
          <w:color w:val="FF0000"/>
        </w:rPr>
        <w:t xml:space="preserve">specimen sizes for energy harvesting and </w:t>
      </w:r>
      <w:r w:rsidR="003E5F7C" w:rsidRPr="00FE6C76">
        <w:rPr>
          <w:color w:val="FF0000"/>
        </w:rPr>
        <w:lastRenderedPageBreak/>
        <w:t xml:space="preserve">motion sensor </w:t>
      </w:r>
      <w:r w:rsidR="007928BC" w:rsidRPr="00FE6C76">
        <w:rPr>
          <w:color w:val="FF0000"/>
        </w:rPr>
        <w:t xml:space="preserve">of </w:t>
      </w:r>
      <w:r w:rsidR="003E5F7C" w:rsidRPr="00FE6C76">
        <w:rPr>
          <w:color w:val="FF0000"/>
        </w:rPr>
        <w:t xml:space="preserve">40 × 40 mm and 30 × 5 mm, respectively. </w:t>
      </w:r>
      <w:r w:rsidR="00FA0741" w:rsidRPr="00FE6C76">
        <w:rPr>
          <w:color w:val="FF0000"/>
        </w:rPr>
        <w:t>At 90° bending angle of the index finger, a</w:t>
      </w:r>
      <w:r w:rsidR="003C5EEC" w:rsidRPr="00FA0741">
        <w:rPr>
          <w:color w:val="FF0000"/>
        </w:rPr>
        <w:t xml:space="preserve"> </w:t>
      </w:r>
      <w:r w:rsidR="003C5EEC" w:rsidRPr="00FE6C76">
        <w:rPr>
          <w:color w:val="FF0000"/>
        </w:rPr>
        <w:t xml:space="preserve">device of </w:t>
      </w:r>
      <w:r w:rsidR="009D3A72" w:rsidRPr="00FE6C76">
        <w:rPr>
          <w:color w:val="FF0000"/>
        </w:rPr>
        <w:t>dimension of 30 × 5 × 2 mm exhibited a maximum voltage of about 320 mV while under identical bending conditions, the little finger shows a minimum voltage value of 110 mV, the middle finger and the ring finger show 230 and 180 mV, respectively. By changing different bending angles of the index finger, the detected voltage signals indicate that the increment of the index finger bending angle leads to an increase in the voltage signal</w:t>
      </w:r>
      <w:r w:rsidR="00FA0741" w:rsidRPr="00FE6C76">
        <w:rPr>
          <w:color w:val="FF0000"/>
        </w:rPr>
        <w:t xml:space="preserve"> which was attributed to a </w:t>
      </w:r>
      <w:r w:rsidR="009D3A72" w:rsidRPr="00FE6C76">
        <w:rPr>
          <w:color w:val="FF0000"/>
        </w:rPr>
        <w:t>change in the contact</w:t>
      </w:r>
      <w:r w:rsidR="00C2770C" w:rsidRPr="00FE6C76">
        <w:rPr>
          <w:color w:val="FF0000"/>
        </w:rPr>
        <w:t xml:space="preserve"> area between the PE film and the Al electrode in the vertical contact-separation mode and the change in the capacitive coupling between the human skin and the device electrode in the single-electrode mode</w:t>
      </w:r>
      <w:r w:rsidR="00FA0741">
        <w:rPr>
          <w:color w:val="FF0000"/>
        </w:rPr>
        <w:t xml:space="preserve"> </w:t>
      </w:r>
      <w:r w:rsidR="00FA0741" w:rsidRPr="00171EE7">
        <w:rPr>
          <w:color w:val="FF0000"/>
        </w:rPr>
        <w:t>[</w:t>
      </w:r>
      <w:sdt>
        <w:sdtPr>
          <w:rPr>
            <w:color w:val="FF0000"/>
            <w:highlight w:val="white"/>
          </w:rPr>
          <w:alias w:val="Citation"/>
          <w:tag w:val="{&quot;referencesIds&quot;:[&quot;doc:604f5a388f081932d0def737&quot;],&quot;referencesOptions&quot;:{&quot;doc:604f5a388f081932d0def737&quot;:{&quot;author&quot;:true,&quot;year&quot;:true,&quot;pageReplace&quot;:&quot;&quot;,&quot;prefix&quot;:&quot;&quot;,&quot;suffix&quot;:&quot;&quot;}},&quot;hasBrokenReferences&quot;:false,&quot;hasManualEdits&quot;:false,&quot;citationType&quot;:&quot;inline&quot;}"/>
          <w:id w:val="1572233579"/>
          <w:placeholder>
            <w:docPart w:val="D58F17E3FFA44073A4E18DB1575F1ACC"/>
          </w:placeholder>
        </w:sdtPr>
        <w:sdtEndPr/>
        <w:sdtContent>
          <w:r w:rsidR="004F558B" w:rsidRPr="00FE6C76">
            <w:rPr>
              <w:color w:val="FF0000"/>
              <w:szCs w:val="20"/>
              <w:vertAlign w:val="superscript"/>
            </w:rPr>
            <w:t>104</w:t>
          </w:r>
        </w:sdtContent>
      </w:sdt>
      <w:r w:rsidR="00FA0741" w:rsidRPr="00171EE7">
        <w:rPr>
          <w:color w:val="FF0000"/>
        </w:rPr>
        <w:t>]</w:t>
      </w:r>
      <w:r w:rsidR="00FA0741" w:rsidRPr="00FE6C76">
        <w:rPr>
          <w:color w:val="FF0000"/>
        </w:rPr>
        <w:t xml:space="preserve">. </w:t>
      </w:r>
      <w:r w:rsidR="00EC2D75">
        <w:rPr>
          <w:color w:val="FF0000"/>
        </w:rPr>
        <w:t>It is expected that the use of ultrasonication-based techniques for the synthesis of polymeric nanowires could enhance the voltage output, making the self-powered monitoring of joint movement much more sensitive [</w:t>
      </w:r>
      <w:sdt>
        <w:sdtPr>
          <w:rPr>
            <w:color w:val="FF0000"/>
            <w:highlight w:val="white"/>
          </w:rPr>
          <w:alias w:val="Citation"/>
          <w:tag w:val="{&quot;referencesIds&quot;:[&quot;doc:604f8aa58f08b18a1fd2a297&quot;],&quot;referencesOptions&quot;:{&quot;doc:604f8aa58f08b18a1fd2a297&quot;:{&quot;author&quot;:true,&quot;year&quot;:true,&quot;pageReplace&quot;:&quot;&quot;,&quot;prefix&quot;:&quot;&quot;,&quot;suffix&quot;:&quot;&quot;}},&quot;hasBrokenReferences&quot;:false,&quot;hasManualEdits&quot;:false,&quot;citationType&quot;:&quot;inline&quot;}"/>
          <w:id w:val="59754684"/>
          <w:placeholder>
            <w:docPart w:val="84105278DC2940999F42BB33492C3AA0"/>
          </w:placeholder>
        </w:sdtPr>
        <w:sdtEndPr/>
        <w:sdtContent>
          <w:r w:rsidR="004F558B" w:rsidRPr="00FE6C76">
            <w:rPr>
              <w:color w:val="FF0000"/>
              <w:szCs w:val="20"/>
              <w:vertAlign w:val="superscript"/>
            </w:rPr>
            <w:t>105</w:t>
          </w:r>
        </w:sdtContent>
      </w:sdt>
      <w:r w:rsidR="00EC2D75">
        <w:rPr>
          <w:color w:val="FF0000"/>
        </w:rPr>
        <w:t xml:space="preserve">]. </w:t>
      </w:r>
      <w:r w:rsidR="002C1898">
        <w:rPr>
          <w:color w:val="FF0000"/>
        </w:rPr>
        <w:t xml:space="preserve">Further work by the same group has demonstrated the </w:t>
      </w:r>
      <w:r w:rsidR="00BC6314">
        <w:rPr>
          <w:color w:val="FF0000"/>
        </w:rPr>
        <w:t>development of soft, self-healing</w:t>
      </w:r>
      <w:r w:rsidR="003C5D1B">
        <w:rPr>
          <w:color w:val="FF0000"/>
        </w:rPr>
        <w:t xml:space="preserve"> 3- </w:t>
      </w:r>
      <w:r w:rsidR="00BC6314">
        <w:rPr>
          <w:color w:val="FF0000"/>
        </w:rPr>
        <w:t xml:space="preserve">TENG based </w:t>
      </w:r>
      <w:r w:rsidR="00484CB1">
        <w:rPr>
          <w:color w:val="FF0000"/>
        </w:rPr>
        <w:t>to detect human motion</w:t>
      </w:r>
      <w:r w:rsidR="00B7414C">
        <w:rPr>
          <w:color w:val="FF0000"/>
        </w:rPr>
        <w:t xml:space="preserve"> </w:t>
      </w:r>
      <w:r w:rsidR="00581F01">
        <w:rPr>
          <w:color w:val="FF0000"/>
        </w:rPr>
        <w:t>[</w:t>
      </w:r>
      <w:sdt>
        <w:sdtPr>
          <w:rPr>
            <w:color w:val="FF0000"/>
            <w:highlight w:val="white"/>
          </w:rPr>
          <w:alias w:val="Citation"/>
          <w:tag w:val="{&quot;referencesIds&quot;:[&quot;doc:604f90258f08c22e65386f07&quot;],&quot;referencesOptions&quot;:{&quot;doc:604f90258f08c22e65386f07&quot;:{&quot;author&quot;:true,&quot;year&quot;:true,&quot;pageReplace&quot;:&quot;&quot;,&quot;prefix&quot;:&quot;&quot;,&quot;suffix&quot;:&quot;&quot;}},&quot;hasBrokenReferences&quot;:false,&quot;hasManualEdits&quot;:false,&quot;citationType&quot;:&quot;inline&quot;}"/>
          <w:id w:val="1005485024"/>
          <w:placeholder>
            <w:docPart w:val="ABFCE0EAE4784EBAA8391BD83859FED4"/>
          </w:placeholder>
        </w:sdtPr>
        <w:sdtEndPr/>
        <w:sdtContent>
          <w:r w:rsidR="004F558B" w:rsidRPr="00FE6C76">
            <w:rPr>
              <w:color w:val="FF0000"/>
              <w:szCs w:val="20"/>
              <w:vertAlign w:val="superscript"/>
            </w:rPr>
            <w:t>106</w:t>
          </w:r>
        </w:sdtContent>
      </w:sdt>
      <w:r w:rsidR="00536733">
        <w:rPr>
          <w:color w:val="FF0000"/>
        </w:rPr>
        <w:t>]</w:t>
      </w:r>
      <w:r w:rsidR="003C5D1B">
        <w:rPr>
          <w:color w:val="FF0000"/>
        </w:rPr>
        <w:t xml:space="preserve"> and more recently 4-D printed </w:t>
      </w:r>
      <w:r w:rsidR="00A74037">
        <w:rPr>
          <w:color w:val="FF0000"/>
        </w:rPr>
        <w:t>shape memory polymer based TENGs [</w:t>
      </w:r>
      <w:r w:rsidR="0046114C">
        <w:rPr>
          <w:color w:val="FF0000"/>
        </w:rPr>
        <w:t xml:space="preserve"> </w:t>
      </w:r>
      <w:sdt>
        <w:sdtPr>
          <w:rPr>
            <w:color w:val="FF0000"/>
            <w:highlight w:val="white"/>
          </w:rPr>
          <w:alias w:val="Citation"/>
          <w:tag w:val="{&quot;referencesIds&quot;:[&quot;doc:604f94628f0899e0e8568fdd&quot;],&quot;referencesOptions&quot;:{&quot;doc:604f94628f0899e0e8568fdd&quot;:{&quot;author&quot;:true,&quot;year&quot;:true,&quot;pageReplace&quot;:&quot;&quot;,&quot;prefix&quot;:&quot;&quot;,&quot;suffix&quot;:&quot;&quot;}},&quot;hasBrokenReferences&quot;:false,&quot;hasManualEdits&quot;:false,&quot;citationType&quot;:&quot;inline&quot;}"/>
          <w:id w:val="-658845700"/>
          <w:placeholder>
            <w:docPart w:val="76AF215C93B249298AA3AD0D0B6D3652"/>
          </w:placeholder>
        </w:sdtPr>
        <w:sdtEndPr/>
        <w:sdtContent>
          <w:r w:rsidR="004F558B" w:rsidRPr="00FE6C76">
            <w:rPr>
              <w:color w:val="FF0000"/>
              <w:szCs w:val="20"/>
              <w:vertAlign w:val="superscript"/>
            </w:rPr>
            <w:t>107</w:t>
          </w:r>
        </w:sdtContent>
      </w:sdt>
      <w:r w:rsidR="00A74037">
        <w:rPr>
          <w:color w:val="FF0000"/>
        </w:rPr>
        <w:t>].</w:t>
      </w:r>
      <w:r w:rsidR="00484CB1" w:rsidRPr="00EF6A62">
        <w:rPr>
          <w:color w:val="FF0000"/>
        </w:rPr>
        <w:t xml:space="preserve"> </w:t>
      </w:r>
      <w:r w:rsidR="00BA2924" w:rsidRPr="00FE6C76">
        <w:rPr>
          <w:color w:val="FF0000"/>
        </w:rPr>
        <w:t xml:space="preserve">The self-healing polymer-based networks </w:t>
      </w:r>
      <w:r w:rsidR="00EF6A62" w:rsidRPr="00FE6C76">
        <w:rPr>
          <w:color w:val="FF0000"/>
        </w:rPr>
        <w:t xml:space="preserve">themselves </w:t>
      </w:r>
      <w:r w:rsidR="00BA2924" w:rsidRPr="00FE6C76">
        <w:rPr>
          <w:color w:val="FF0000"/>
        </w:rPr>
        <w:t>were</w:t>
      </w:r>
      <w:r w:rsidR="007827CD" w:rsidRPr="00FE6C76">
        <w:rPr>
          <w:color w:val="FF0000"/>
        </w:rPr>
        <w:t xml:space="preserve"> crosslinked by two kinds of dynamic bonds (imine bond and </w:t>
      </w:r>
      <w:proofErr w:type="spellStart"/>
      <w:r w:rsidR="007827CD" w:rsidRPr="00FE6C76">
        <w:rPr>
          <w:color w:val="FF0000"/>
        </w:rPr>
        <w:t>UPy</w:t>
      </w:r>
      <w:proofErr w:type="spellEnd"/>
      <w:r w:rsidR="007827CD" w:rsidRPr="00FE6C76">
        <w:rPr>
          <w:color w:val="FF0000"/>
        </w:rPr>
        <w:t>). Poly(propylene glycol) bis(2-aminopropyl ether) (PEA) or bis(3-aminopropyl) terminated poly(</w:t>
      </w:r>
      <w:proofErr w:type="spellStart"/>
      <w:r w:rsidR="007827CD" w:rsidRPr="00FE6C76">
        <w:rPr>
          <w:color w:val="FF0000"/>
        </w:rPr>
        <w:t>dimethylsiloxane</w:t>
      </w:r>
      <w:proofErr w:type="spellEnd"/>
      <w:r w:rsidR="007827CD" w:rsidRPr="00FE6C76">
        <w:rPr>
          <w:color w:val="FF0000"/>
        </w:rPr>
        <w:t>) (H</w:t>
      </w:r>
      <w:r w:rsidR="007827CD" w:rsidRPr="00FE6C76">
        <w:rPr>
          <w:color w:val="FF0000"/>
          <w:vertAlign w:val="subscript"/>
        </w:rPr>
        <w:t>2</w:t>
      </w:r>
      <w:r w:rsidR="007827CD" w:rsidRPr="00FE6C76">
        <w:rPr>
          <w:color w:val="FF0000"/>
        </w:rPr>
        <w:t>N-PDMS-NH</w:t>
      </w:r>
      <w:r w:rsidR="007827CD" w:rsidRPr="00FE6C76">
        <w:rPr>
          <w:color w:val="FF0000"/>
          <w:vertAlign w:val="subscript"/>
        </w:rPr>
        <w:t>2</w:t>
      </w:r>
      <w:r w:rsidR="007827CD" w:rsidRPr="00FE6C76">
        <w:rPr>
          <w:color w:val="FF0000"/>
        </w:rPr>
        <w:t>) was selected as soft segment for reaction with 2(6-isocyanatohexylaminocarbonylamino)-6-methyl-4[1H] pyrimidinone (</w:t>
      </w:r>
      <w:proofErr w:type="spellStart"/>
      <w:r w:rsidR="007827CD" w:rsidRPr="00FE6C76">
        <w:rPr>
          <w:color w:val="FF0000"/>
        </w:rPr>
        <w:t>UPy</w:t>
      </w:r>
      <w:proofErr w:type="spellEnd"/>
      <w:r w:rsidR="007827CD" w:rsidRPr="00FE6C76">
        <w:rPr>
          <w:color w:val="FF0000"/>
        </w:rPr>
        <w:t xml:space="preserve">-NCO) and 1, 1, 1-tris[(4-formylphenoxy) methyl]ethane (FPME) to obtain flexible and healable </w:t>
      </w:r>
      <w:proofErr w:type="spellStart"/>
      <w:r w:rsidR="007827CD" w:rsidRPr="00FE6C76">
        <w:rPr>
          <w:color w:val="FF0000"/>
        </w:rPr>
        <w:t>polyazomethine</w:t>
      </w:r>
      <w:proofErr w:type="spellEnd"/>
      <w:r w:rsidR="007827CD" w:rsidRPr="00FE6C76">
        <w:rPr>
          <w:color w:val="FF0000"/>
        </w:rPr>
        <w:t xml:space="preserve"> (IU-PAM) and poly(</w:t>
      </w:r>
      <w:proofErr w:type="spellStart"/>
      <w:r w:rsidR="007827CD" w:rsidRPr="00FE6C76">
        <w:rPr>
          <w:color w:val="FF0000"/>
        </w:rPr>
        <w:t>dimethylsiloxane</w:t>
      </w:r>
      <w:proofErr w:type="spellEnd"/>
      <w:r w:rsidR="007827CD" w:rsidRPr="00FE6C76">
        <w:rPr>
          <w:color w:val="FF0000"/>
        </w:rPr>
        <w:t xml:space="preserve">) (IU-PDMS) elastomers based on imine and </w:t>
      </w:r>
      <w:proofErr w:type="spellStart"/>
      <w:r w:rsidR="007827CD" w:rsidRPr="00FE6C76">
        <w:rPr>
          <w:color w:val="FF0000"/>
        </w:rPr>
        <w:t>UPy</w:t>
      </w:r>
      <w:proofErr w:type="spellEnd"/>
      <w:r w:rsidR="007827CD" w:rsidRPr="00FE6C76">
        <w:rPr>
          <w:color w:val="FF0000"/>
        </w:rPr>
        <w:t xml:space="preserve"> units</w:t>
      </w:r>
      <w:r w:rsidR="00536733" w:rsidRPr="004F558B">
        <w:rPr>
          <w:color w:val="FF0000"/>
        </w:rPr>
        <w:t xml:space="preserve"> [</w:t>
      </w:r>
      <w:sdt>
        <w:sdtPr>
          <w:rPr>
            <w:color w:val="FF0000"/>
            <w:highlight w:val="white"/>
          </w:rPr>
          <w:alias w:val="Citation"/>
          <w:tag w:val="{&quot;referencesIds&quot;:[&quot;doc:604f90258f08c22e65386f07&quot;],&quot;referencesOptions&quot;:{&quot;doc:604f90258f08c22e65386f07&quot;:{&quot;author&quot;:true,&quot;year&quot;:true,&quot;pageReplace&quot;:&quot;&quot;,&quot;prefix&quot;:&quot;&quot;,&quot;suffix&quot;:&quot;&quot;}},&quot;hasBrokenReferences&quot;:false,&quot;hasManualEdits&quot;:false,&quot;citationType&quot;:&quot;inline&quot;}"/>
          <w:id w:val="-941221226"/>
          <w:placeholder>
            <w:docPart w:val="E377209548144889B1860462928DFAE6"/>
          </w:placeholder>
        </w:sdtPr>
        <w:sdtEndPr/>
        <w:sdtContent>
          <w:r w:rsidR="004F558B" w:rsidRPr="004F558B">
            <w:rPr>
              <w:color w:val="FF0000"/>
              <w:szCs w:val="20"/>
              <w:vertAlign w:val="superscript"/>
            </w:rPr>
            <w:t>106</w:t>
          </w:r>
        </w:sdtContent>
      </w:sdt>
      <w:r w:rsidR="00536733" w:rsidRPr="004F558B">
        <w:rPr>
          <w:color w:val="FF0000"/>
        </w:rPr>
        <w:t>]</w:t>
      </w:r>
      <w:r w:rsidR="00EF6A62" w:rsidRPr="00FE6C76">
        <w:rPr>
          <w:color w:val="FF0000"/>
        </w:rPr>
        <w:t xml:space="preserve">. </w:t>
      </w:r>
      <w:r w:rsidR="00366697" w:rsidRPr="004F558B">
        <w:rPr>
          <w:color w:val="FF0000"/>
        </w:rPr>
        <w:t xml:space="preserve">Such a TENG </w:t>
      </w:r>
      <w:r w:rsidR="002B0D57" w:rsidRPr="00FE6C76">
        <w:rPr>
          <w:color w:val="FF0000"/>
        </w:rPr>
        <w:t>could be used as a self-powered finger-joint motion sensor</w:t>
      </w:r>
      <w:r w:rsidR="00DF74EB" w:rsidRPr="00FE6C76">
        <w:rPr>
          <w:color w:val="FF0000"/>
        </w:rPr>
        <w:t>. For example,</w:t>
      </w:r>
      <w:r w:rsidR="002B0D57" w:rsidRPr="00FE6C76">
        <w:rPr>
          <w:color w:val="FF0000"/>
        </w:rPr>
        <w:t xml:space="preserve"> </w:t>
      </w:r>
      <w:r w:rsidR="00DF74EB" w:rsidRPr="00FE6C76">
        <w:rPr>
          <w:color w:val="FF0000"/>
        </w:rPr>
        <w:t xml:space="preserve">when </w:t>
      </w:r>
      <w:r w:rsidR="002B0D57" w:rsidRPr="00FE6C76">
        <w:rPr>
          <w:color w:val="FF0000"/>
        </w:rPr>
        <w:t xml:space="preserve">the bending angle periodically changing from 30° to 60° and then to 90°, the output </w:t>
      </w:r>
      <w:proofErr w:type="spellStart"/>
      <w:r w:rsidR="002B0D57" w:rsidRPr="00FE6C76">
        <w:rPr>
          <w:i/>
          <w:iCs/>
          <w:color w:val="FF0000"/>
        </w:rPr>
        <w:t>Voc</w:t>
      </w:r>
      <w:proofErr w:type="spellEnd"/>
      <w:r w:rsidR="002B0D57" w:rsidRPr="00FE6C76">
        <w:rPr>
          <w:color w:val="FF0000"/>
        </w:rPr>
        <w:t xml:space="preserve"> was 0.6, 1.4, and 2.7 V, respectively. As the bending angle increased, the contact area of two triboelectric layers was enlarged, leading to rising the </w:t>
      </w:r>
      <w:proofErr w:type="spellStart"/>
      <w:r w:rsidR="002B0D57" w:rsidRPr="00FE6C76">
        <w:rPr>
          <w:i/>
          <w:iCs/>
          <w:color w:val="FF0000"/>
        </w:rPr>
        <w:t>Voc</w:t>
      </w:r>
      <w:proofErr w:type="spellEnd"/>
      <w:r w:rsidR="002B0D57" w:rsidRPr="00FE6C76">
        <w:rPr>
          <w:color w:val="FF0000"/>
        </w:rPr>
        <w:t xml:space="preserve"> of the TENG sensor simultaneously. </w:t>
      </w:r>
      <w:r w:rsidR="00072D1F" w:rsidRPr="00FE6C76">
        <w:rPr>
          <w:color w:val="FF0000"/>
        </w:rPr>
        <w:t xml:space="preserve">Both the triboelectric layer and electrode could be autonomously self-healable under ambient environments </w:t>
      </w:r>
      <w:r w:rsidR="00581F01" w:rsidRPr="00FE6C76">
        <w:rPr>
          <w:color w:val="FF0000"/>
        </w:rPr>
        <w:t xml:space="preserve">using the heat </w:t>
      </w:r>
      <w:r w:rsidR="009D2192" w:rsidRPr="00FE6C76">
        <w:rPr>
          <w:color w:val="FF0000"/>
        </w:rPr>
        <w:t xml:space="preserve">produced from the human body </w:t>
      </w:r>
      <w:r w:rsidR="00072D1F" w:rsidRPr="00FE6C76">
        <w:rPr>
          <w:color w:val="FF0000"/>
        </w:rPr>
        <w:t xml:space="preserve">providing the pathway to self-healing, wearable devices. </w:t>
      </w:r>
    </w:p>
    <w:p w14:paraId="5CF2FF31" w14:textId="472FC238" w:rsidR="00E048B0" w:rsidRPr="000564EF" w:rsidRDefault="006507BA" w:rsidP="006507BA">
      <w:pPr>
        <w:pStyle w:val="MDPI31text"/>
      </w:pPr>
      <w:r w:rsidRPr="000564EF">
        <w:t xml:space="preserve">Underactive bladder syndrome (UAB), caused by the dysfunction of the detrusor muscle (myogenic UAB) or disease of the afferent system (neurogenic UAB), is defined as a prolonged or failed emptying of the bladder within a normal </w:t>
      </w:r>
      <w:r w:rsidR="007771F2">
        <w:t>period</w:t>
      </w:r>
      <w:r w:rsidRPr="000564EF">
        <w:t>, resulting in bladder dysfunction</w:t>
      </w:r>
      <w:r w:rsidR="00B057A5" w:rsidRPr="000564EF">
        <w:t xml:space="preserve"> [</w:t>
      </w:r>
      <w:sdt>
        <w:sdtPr>
          <w:rPr>
            <w:highlight w:val="white"/>
          </w:rPr>
          <w:alias w:val="Citation"/>
          <w:tag w:val="{&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1558207877,&quot;citationText&quot;:&quot;&lt;span style=\&quot;font-family:Palatino Linotype;font-size:13.333333333333332px;color:#000000\&quot;&gt;&lt;sup&gt;99&lt;/sup&gt;&lt;/span&gt;&quot;}"/>
          <w:id w:val="1558207877"/>
          <w:placeholder>
            <w:docPart w:val="1CF384D3AA9444489465AFBEE46C8C04"/>
          </w:placeholder>
        </w:sdtPr>
        <w:sdtEndPr/>
        <w:sdtContent>
          <w:r w:rsidR="004F558B" w:rsidRPr="00FE6C76">
            <w:rPr>
              <w:color w:val="FF0000"/>
              <w:szCs w:val="20"/>
              <w:vertAlign w:val="superscript"/>
            </w:rPr>
            <w:t>108</w:t>
          </w:r>
        </w:sdtContent>
      </w:sdt>
      <w:r w:rsidR="00B54EE4" w:rsidRPr="00B54EE4">
        <w:rPr>
          <w:vertAlign w:val="superscript"/>
        </w:rPr>
        <w:t>,</w:t>
      </w:r>
      <w:r w:rsidR="00970634" w:rsidRPr="000564EF">
        <w:t xml:space="preserve"> </w:t>
      </w:r>
      <w:sdt>
        <w:sdtPr>
          <w:rPr>
            <w:highlight w:val="white"/>
          </w:rPr>
          <w:alias w:val="Citation"/>
          <w:tag w:val="{&quot;referencesIds&quot;:[&quot;doc:601d92468f08d28d49cde9bd&quot;],&quot;referencesOptions&quot;:{&quot;doc:601d92468f08d28d49cde9bd&quot;:{&quot;author&quot;:true,&quot;year&quot;:true,&quot;pageReplace&quot;:&quot;&quot;,&quot;prefix&quot;:&quot;&quot;,&quot;suffix&quot;:&quot;&quot;}},&quot;hasBrokenReferences&quot;:false,&quot;hasManualEdits&quot;:false,&quot;citationType&quot;:&quot;inline&quot;,&quot;id&quot;:-1942206283,&quot;citationText&quot;:&quot;&lt;span style=\&quot;font-family:Palatino Linotype;font-size:13.333333333333332px;color:#000000\&quot;&gt;&lt;sup&gt;100&lt;/sup&gt;&lt;/span&gt;&quot;}"/>
          <w:id w:val="-1942206283"/>
          <w:placeholder>
            <w:docPart w:val="5CC4C5589E0148A496973A221119096E"/>
          </w:placeholder>
        </w:sdtPr>
        <w:sdtEndPr/>
        <w:sdtContent>
          <w:r w:rsidR="004F558B" w:rsidRPr="00FE6C76">
            <w:rPr>
              <w:color w:val="FF0000"/>
              <w:szCs w:val="20"/>
              <w:vertAlign w:val="superscript"/>
            </w:rPr>
            <w:t>109</w:t>
          </w:r>
        </w:sdtContent>
      </w:sdt>
      <w:r w:rsidR="008039BC" w:rsidRPr="000564EF">
        <w:t>]. C</w:t>
      </w:r>
      <w:r w:rsidRPr="000564EF">
        <w:t xml:space="preserve">urrent treatments of repeated multiple urethral </w:t>
      </w:r>
      <w:r w:rsidR="00B763FF" w:rsidRPr="000564EF">
        <w:t>catheterizations</w:t>
      </w:r>
      <w:r w:rsidRPr="000564EF">
        <w:t xml:space="preserve"> are highly invasive which may lead to urinary tract infections and asymptomatic bacteriuria. To avoid repeated invasive and/or surgical procedures, self-powered actuators and implantable force actuators have been proposed to empty the bladder</w:t>
      </w:r>
      <w:r w:rsidR="00B057A5" w:rsidRPr="000564EF">
        <w:t xml:space="preserve"> [</w:t>
      </w:r>
      <w:sdt>
        <w:sdtPr>
          <w:rPr>
            <w:highlight w:val="white"/>
          </w:rPr>
          <w:alias w:val="Citation"/>
          <w:tag w:val="{&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308099297,&quot;citationText&quot;:&quot;&lt;span style=\&quot;font-family:Palatino Linotype;font-size:13.333333333333332px;color:#000000\&quot;&gt;&lt;sup&gt;99&lt;/sup&gt;&lt;/span&gt;&quot;}"/>
          <w:id w:val="-308099297"/>
          <w:placeholder>
            <w:docPart w:val="765E8D48F0C9412C887EB36E0DBC9098"/>
          </w:placeholder>
        </w:sdtPr>
        <w:sdtEndPr/>
        <w:sdtContent>
          <w:r w:rsidR="004F558B" w:rsidRPr="00FE6C76">
            <w:rPr>
              <w:color w:val="FF0000"/>
              <w:szCs w:val="20"/>
              <w:vertAlign w:val="superscript"/>
            </w:rPr>
            <w:t>108</w:t>
          </w:r>
        </w:sdtContent>
      </w:sdt>
      <w:r w:rsidR="00B057A5" w:rsidRPr="000564EF">
        <w:t>]</w:t>
      </w:r>
      <w:r w:rsidRPr="000564EF">
        <w:t xml:space="preserve">. </w:t>
      </w:r>
      <w:proofErr w:type="spellStart"/>
      <w:r w:rsidRPr="000564EF">
        <w:t>Hassani</w:t>
      </w:r>
      <w:proofErr w:type="spellEnd"/>
      <w:r w:rsidRPr="000564EF">
        <w:t xml:space="preserve"> et al. reported on the integration of these implantable actuators with a TENG-based sensor to detect bladder fullness for managing and treating neurogenic UAB</w:t>
      </w:r>
      <w:r w:rsidR="008B3B92" w:rsidRPr="000564EF">
        <w:t xml:space="preserve"> [</w:t>
      </w:r>
      <w:sdt>
        <w:sdtPr>
          <w:rPr>
            <w:highlight w:val="white"/>
          </w:rPr>
          <w:alias w:val="Citation"/>
          <w:tag w:val="{&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530805635,&quot;citationText&quot;:&quot;&lt;span style=\&quot;font-family:Palatino Linotype;font-size:13.333333333333332px;color:#000000\&quot;&gt;&lt;sup&gt;99&lt;/sup&gt;&lt;/span&gt;&quot;}"/>
          <w:id w:val="-530805635"/>
          <w:placeholder>
            <w:docPart w:val="7A48425F624343A7B719C6E4F07F621B"/>
          </w:placeholder>
        </w:sdtPr>
        <w:sdtEndPr/>
        <w:sdtContent>
          <w:r w:rsidR="004F558B" w:rsidRPr="00FE6C76">
            <w:rPr>
              <w:color w:val="FF0000"/>
              <w:szCs w:val="20"/>
              <w:vertAlign w:val="superscript"/>
            </w:rPr>
            <w:t>108</w:t>
          </w:r>
        </w:sdtContent>
      </w:sdt>
      <w:r w:rsidR="008B3B92" w:rsidRPr="000564EF">
        <w:t>]</w:t>
      </w:r>
      <w:r w:rsidRPr="000564EF">
        <w:t>. The sensor incorporating shape memory alloy (</w:t>
      </w:r>
      <w:proofErr w:type="spellStart"/>
      <w:r w:rsidRPr="000564EF">
        <w:t>NiTi</w:t>
      </w:r>
      <w:proofErr w:type="spellEnd"/>
      <w:r w:rsidRPr="000564EF">
        <w:t xml:space="preserve">, transition temperature 45 </w:t>
      </w:r>
      <w:proofErr w:type="spellStart"/>
      <w:r w:rsidRPr="00CD5737">
        <w:rPr>
          <w:vertAlign w:val="superscript"/>
        </w:rPr>
        <w:t>o</w:t>
      </w:r>
      <w:r w:rsidRPr="000564EF">
        <w:t>C</w:t>
      </w:r>
      <w:proofErr w:type="spellEnd"/>
      <w:r w:rsidRPr="000564EF">
        <w:t>) on a PVC sheet, consisted of a deionized water-filled sponge layer and a PDMS layer stacked between Cu electrodes. When the applied force on the sensor was increased from 0 to 6.8 N, its output increased from 35.6 mV to 114 mV which corresponded to the volumetric change in the bladder. When the bladder was empty, the water remained in the sponge, thus minimi</w:t>
      </w:r>
      <w:r w:rsidR="00D0601C">
        <w:t>z</w:t>
      </w:r>
      <w:r w:rsidRPr="000564EF">
        <w:t xml:space="preserve">ing the output triboelectric voltage, while upon the filling of the bladder, the deionized water was squeezed out of the sponge exposing the PDMS layer and leading to an increasing voltage output which leveled off when the bladder was full, actuating the sensor. As the actuator voided (emptied) the bladder, the sponge reabsorbed the water and the output voltage decreased back to its minimum value. The sensing mechanism allowed the TENG to indirectly measure the bladder fluid volume and when actuated, </w:t>
      </w:r>
      <w:r w:rsidR="007771F2">
        <w:t xml:space="preserve">a </w:t>
      </w:r>
      <w:r w:rsidRPr="000564EF">
        <w:t xml:space="preserve">voiding percentage of up to 78% of bladder volume could be achieved in an anesthetized rat. </w:t>
      </w:r>
    </w:p>
    <w:p w14:paraId="380D4AC1" w14:textId="3ABE93E6" w:rsidR="006507BA" w:rsidRPr="000564EF" w:rsidRDefault="006507BA" w:rsidP="006507BA">
      <w:pPr>
        <w:pStyle w:val="MDPI31text"/>
      </w:pPr>
      <w:r w:rsidRPr="000564EF">
        <w:t>Utili</w:t>
      </w:r>
      <w:r w:rsidR="00D0601C">
        <w:t>z</w:t>
      </w:r>
      <w:r w:rsidRPr="000564EF">
        <w:t xml:space="preserve">ing the same principles, mechano-neuromodulation of autonomic pelvic nerves was demonstrated using a triboelectric neurostimulator integrated with </w:t>
      </w:r>
      <w:r w:rsidR="007771F2">
        <w:t xml:space="preserve">a </w:t>
      </w:r>
      <w:r w:rsidRPr="000564EF">
        <w:t>flexible neural clip interface to control the bladder function</w:t>
      </w:r>
      <w:r w:rsidR="00E048B0" w:rsidRPr="000564EF">
        <w:t xml:space="preserve"> [</w:t>
      </w:r>
      <w:sdt>
        <w:sdtPr>
          <w:rPr>
            <w:highlight w:val="white"/>
          </w:rPr>
          <w:alias w:val="Citation"/>
          <w:tag w:val="{&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1632548810,&quot;citationText&quot;:&quot;&lt;span style=\&quot;font-family:Palatino Linotype;font-size:13.333333333333332px;color:#000000\&quot;&gt;&lt;sup&gt;101&lt;/sup&gt;&lt;/span&gt;&quot;}"/>
          <w:id w:val="-1632548810"/>
          <w:placeholder>
            <w:docPart w:val="FCA3292EBA9040D7BE45B7664FD9CEC4"/>
          </w:placeholder>
        </w:sdtPr>
        <w:sdtEndPr/>
        <w:sdtContent>
          <w:r w:rsidR="004F558B" w:rsidRPr="00FE6C76">
            <w:rPr>
              <w:color w:val="FF0000"/>
              <w:szCs w:val="20"/>
              <w:vertAlign w:val="superscript"/>
            </w:rPr>
            <w:t>110</w:t>
          </w:r>
        </w:sdtContent>
      </w:sdt>
      <w:r w:rsidR="00E048B0" w:rsidRPr="000564EF">
        <w:t>]</w:t>
      </w:r>
      <w:r w:rsidRPr="000564EF">
        <w:t xml:space="preserve">. Long-term validity of the neural clip </w:t>
      </w:r>
      <w:r w:rsidRPr="000564EF">
        <w:lastRenderedPageBreak/>
        <w:t>interface was performed on bladder pelvic nerves in rats for 16 days to demonstrate the self-powered mechano-neuromodulation for bladder function in the future. Self-powered neuromodulation techniques were also utili</w:t>
      </w:r>
      <w:r w:rsidR="00D0601C">
        <w:t>z</w:t>
      </w:r>
      <w:r w:rsidRPr="000564EF">
        <w:t xml:space="preserve">ed by Yao et al. </w:t>
      </w:r>
      <w:r w:rsidR="001A43F6" w:rsidRPr="000564EF">
        <w:t>[</w:t>
      </w:r>
      <w:sdt>
        <w:sdtPr>
          <w:rPr>
            <w:highlight w:val="white"/>
          </w:rPr>
          <w:alias w:val="Citation"/>
          <w:tag w:val="{&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2083022955,&quot;citationText&quot;:&quot;&lt;span style=\&quot;font-family:Palatino Linotype;font-size:13.333333333333332px;color:#000000\&quot;&gt;&lt;sup&gt;101&lt;/sup&gt;&lt;/span&gt;&quot;}"/>
          <w:id w:val="2083022955"/>
          <w:placeholder>
            <w:docPart w:val="AC949594B7364F9FBC6E75F39A283E46"/>
          </w:placeholder>
        </w:sdtPr>
        <w:sdtEndPr/>
        <w:sdtContent>
          <w:r w:rsidR="004F558B" w:rsidRPr="00FE6C76">
            <w:rPr>
              <w:color w:val="FF0000"/>
              <w:szCs w:val="20"/>
              <w:vertAlign w:val="superscript"/>
            </w:rPr>
            <w:t>110</w:t>
          </w:r>
        </w:sdtContent>
      </w:sdt>
      <w:r w:rsidR="001A43F6" w:rsidRPr="000564EF">
        <w:t xml:space="preserve">] </w:t>
      </w:r>
      <w:r w:rsidRPr="000564EF">
        <w:t xml:space="preserve">for </w:t>
      </w:r>
      <w:r w:rsidRPr="000564EF">
        <w:rPr>
          <w:i/>
          <w:iCs/>
        </w:rPr>
        <w:t>in-vivo</w:t>
      </w:r>
      <w:r w:rsidRPr="000564EF">
        <w:t xml:space="preserve"> vagus nerve stimulation for regulating food intake and </w:t>
      </w:r>
      <w:r w:rsidR="00D10955" w:rsidRPr="000564EF">
        <w:t>obesity</w:t>
      </w:r>
      <w:r w:rsidRPr="000564EF">
        <w:t xml:space="preserve"> treatment. Comprising of a </w:t>
      </w:r>
      <w:r w:rsidR="0085576E" w:rsidRPr="000564EF">
        <w:t>biocompatible</w:t>
      </w:r>
      <w:r w:rsidRPr="000564EF">
        <w:t xml:space="preserve"> flexible TENG attached to the surface of the stomach</w:t>
      </w:r>
      <w:r w:rsidR="00AA2C2E">
        <w:t>, the device</w:t>
      </w:r>
      <w:r w:rsidRPr="000564EF">
        <w:t xml:space="preserve"> generates biphasic electric pulses in response to the peristalsis (contraction and distention) of the stomach which can then stimulate the vagal afferent </w:t>
      </w:r>
      <w:r w:rsidR="0085576E" w:rsidRPr="000564EF">
        <w:t>fibers</w:t>
      </w:r>
      <w:r w:rsidRPr="000564EF">
        <w:t xml:space="preserve"> to reduce food intake and achieve weight control. The device comprising of PTFE and metal layers was encapsulated in PDMS and Ecoflex</w:t>
      </w:r>
      <w:r w:rsidR="001A43F6" w:rsidRPr="000564EF">
        <w:rPr>
          <w:vertAlign w:val="superscript"/>
        </w:rPr>
        <w:t>TM</w:t>
      </w:r>
      <w:r w:rsidRPr="000564EF">
        <w:t xml:space="preserve"> for flexibility, stability, and biocompatibility, directly connected the TENG electrodes to the anterior and posterior vagus nerves of a rat </w:t>
      </w:r>
      <w:r w:rsidR="00FC2FAB">
        <w:t>using</w:t>
      </w:r>
      <w:r w:rsidRPr="000564EF">
        <w:t xml:space="preserve"> Au leads. Upon stomach contraction and distension, the triboelectric forward and reverse voltage and current (maximum output power of ~40 </w:t>
      </w:r>
      <w:proofErr w:type="spellStart"/>
      <w:r w:rsidRPr="000564EF">
        <w:t>μW</w:t>
      </w:r>
      <w:proofErr w:type="spellEnd"/>
      <w:r w:rsidRPr="000564EF">
        <w:t xml:space="preserve"> at 20 MΩ) w</w:t>
      </w:r>
      <w:r w:rsidR="00FC2FAB">
        <w:t>ere</w:t>
      </w:r>
      <w:r w:rsidRPr="000564EF">
        <w:t xml:space="preserve"> generated</w:t>
      </w:r>
      <w:r w:rsidR="00AA2C2E">
        <w:t>,</w:t>
      </w:r>
      <w:r w:rsidRPr="000564EF">
        <w:t xml:space="preserve"> which sent a cyclic alternating electrical signal to stimulate the vagus nerve as the stomach continued peristalsis. In their work, the strategy was shown to be successful on rat models wherein the average body weight was controlled at 350 </w:t>
      </w:r>
      <w:proofErr w:type="gramStart"/>
      <w:r w:rsidRPr="000564EF">
        <w:t>g</w:t>
      </w:r>
      <w:r w:rsidR="00AA2C2E">
        <w:t>;</w:t>
      </w:r>
      <w:proofErr w:type="gramEnd"/>
      <w:r w:rsidRPr="000564EF">
        <w:t xml:space="preserve"> 38% less than the control groups. The work, correlating nerve s</w:t>
      </w:r>
      <w:r w:rsidR="00FC2FAB">
        <w:t>t</w:t>
      </w:r>
      <w:r w:rsidRPr="000564EF">
        <w:t>imulation with targeted organ functionality through a smart, self-responsive system provides concepts for therapeutic technology using artificial nerve signal</w:t>
      </w:r>
      <w:r w:rsidR="00FC2FAB">
        <w:t>s</w:t>
      </w:r>
      <w:r w:rsidRPr="000564EF">
        <w:t xml:space="preserve"> generated from body activities. </w:t>
      </w:r>
    </w:p>
    <w:p w14:paraId="70F9B1B1" w14:textId="482960DD" w:rsidR="006507BA" w:rsidRPr="000564EF" w:rsidRDefault="006507BA" w:rsidP="006507BA">
      <w:pPr>
        <w:pStyle w:val="MDPI31text"/>
      </w:pPr>
      <w:r w:rsidRPr="000564EF">
        <w:t xml:space="preserve">To overcome the limitations of the brittle piezoelectric ceramic-based transduction, self-powered load sensors in orthopedic implants have been explored. Ibrahim et al. </w:t>
      </w:r>
      <w:r w:rsidR="00463E53" w:rsidRPr="000564EF">
        <w:t>[</w:t>
      </w:r>
      <w:sdt>
        <w:sdtPr>
          <w:rPr>
            <w:highlight w:val="white"/>
          </w:rPr>
          <w:alias w:val="Citation"/>
          <w:tag w:val="{&quot;referencesIds&quot;:[&quot;doc:601d93558f08293aa27ed083&quot;],&quot;referencesOptions&quot;:{&quot;doc:601d93558f08293aa27ed083&quot;:{&quot;author&quot;:true,&quot;year&quot;:true,&quot;pageReplace&quot;:&quot;&quot;,&quot;prefix&quot;:&quot;&quot;,&quot;suffix&quot;:&quot;&quot;}},&quot;hasBrokenReferences&quot;:false,&quot;hasManualEdits&quot;:false,&quot;citationType&quot;:&quot;inline&quot;,&quot;id&quot;:-822660954,&quot;citationText&quot;:&quot;&lt;span style=\&quot;font-family:Palatino Linotype;font-size:13.333333333333332px;color:#000000\&quot;&gt;&lt;sup&gt;102&lt;/sup&gt;&lt;/span&gt;&quot;}"/>
          <w:id w:val="-822660954"/>
          <w:placeholder>
            <w:docPart w:val="D1B6FAF63145454F9106953C5EC974E4"/>
          </w:placeholder>
        </w:sdtPr>
        <w:sdtEndPr/>
        <w:sdtContent>
          <w:r w:rsidR="004F558B" w:rsidRPr="00FE6C76">
            <w:rPr>
              <w:color w:val="FF0000"/>
              <w:szCs w:val="20"/>
              <w:vertAlign w:val="superscript"/>
            </w:rPr>
            <w:t>111</w:t>
          </w:r>
        </w:sdtContent>
      </w:sdt>
      <w:r w:rsidR="00463E53" w:rsidRPr="000564EF">
        <w:t xml:space="preserve">] </w:t>
      </w:r>
      <w:r w:rsidRPr="000564EF">
        <w:t>have reported on the development of a low-resolution load sensor for possible post-surgery total knee replacement (TKR) monitoring applications. The vertical contact-separation energy-harvesting TENG consisting of micropatterned Al and PDMS layers, separated by rubber springs, is for installation between the ultra-high-molecular-weight-polyethylene (UHMWP) bearing insert and the tibial tray. Under the application of a cyclical axial force (2.3 kN at 1 Hz), corresponding to the load</w:t>
      </w:r>
      <w:r w:rsidR="00FC2FAB">
        <w:t>-</w:t>
      </w:r>
      <w:r w:rsidRPr="000564EF">
        <w:t>bearing capacity of the knee, a linear correlation between the root mean square output voltage (18 V</w:t>
      </w:r>
      <w:r w:rsidRPr="000564EF">
        <w:rPr>
          <w:vertAlign w:val="subscript"/>
        </w:rPr>
        <w:t>rms</w:t>
      </w:r>
      <w:r w:rsidRPr="000564EF">
        <w:t xml:space="preserve"> at an optimal load of 58 MΩ, average power 6 </w:t>
      </w:r>
      <w:proofErr w:type="spellStart"/>
      <w:r w:rsidRPr="000564EF">
        <w:t>μW</w:t>
      </w:r>
      <w:proofErr w:type="spellEnd"/>
      <w:r w:rsidRPr="000564EF">
        <w:t xml:space="preserve">) and </w:t>
      </w:r>
      <w:r w:rsidRPr="000564EF">
        <w:rPr>
          <w:i/>
          <w:iCs/>
        </w:rPr>
        <w:t>in-vitro</w:t>
      </w:r>
      <w:r w:rsidRPr="000564EF">
        <w:t xml:space="preserve"> applied load was observed, thus confirming the device’s ability to act as a low-resolution load sensor. While never tested in an </w:t>
      </w:r>
      <w:r w:rsidRPr="000564EF">
        <w:rPr>
          <w:i/>
          <w:iCs/>
        </w:rPr>
        <w:t>in-vivo</w:t>
      </w:r>
      <w:r w:rsidRPr="000564EF">
        <w:t xml:space="preserve"> environment, the application of such TENG sensors could be useful in post-surgery evaluation and monitoring of load-bearing joints. Considering the examples of such implantable TENGs in/on internal organs, further exploratory research needs to be carried out for direct integration into implantable medical devices. </w:t>
      </w:r>
    </w:p>
    <w:p w14:paraId="3837ECDB" w14:textId="4F7052E7" w:rsidR="003F1325" w:rsidRDefault="00B47E8B" w:rsidP="003F1325">
      <w:pPr>
        <w:pStyle w:val="MDPI31text"/>
        <w:rPr>
          <w:color w:val="auto"/>
          <w:szCs w:val="20"/>
        </w:rPr>
      </w:pPr>
      <w:r w:rsidRPr="000564EF">
        <w:rPr>
          <w:color w:val="auto"/>
          <w:szCs w:val="20"/>
        </w:rPr>
        <w:t>Guo et al. designed a</w:t>
      </w:r>
      <w:r w:rsidR="00FC2FAB">
        <w:rPr>
          <w:color w:val="auto"/>
          <w:szCs w:val="20"/>
        </w:rPr>
        <w:t>n</w:t>
      </w:r>
      <w:r w:rsidRPr="000564EF">
        <w:rPr>
          <w:color w:val="auto"/>
          <w:szCs w:val="20"/>
        </w:rPr>
        <w:t xml:space="preserve"> </w:t>
      </w:r>
      <w:r w:rsidR="004F6D14" w:rsidRPr="000564EF">
        <w:rPr>
          <w:color w:val="auto"/>
          <w:szCs w:val="20"/>
        </w:rPr>
        <w:t>FEP</w:t>
      </w:r>
      <w:r w:rsidR="00415BA9" w:rsidRPr="000564EF">
        <w:rPr>
          <w:color w:val="auto"/>
          <w:szCs w:val="20"/>
        </w:rPr>
        <w:t xml:space="preserve">-Au based </w:t>
      </w:r>
      <w:r w:rsidRPr="000564EF">
        <w:rPr>
          <w:color w:val="auto"/>
          <w:szCs w:val="20"/>
        </w:rPr>
        <w:t xml:space="preserve">TENG </w:t>
      </w:r>
      <w:r w:rsidR="00896014" w:rsidRPr="000564EF">
        <w:rPr>
          <w:color w:val="auto"/>
          <w:szCs w:val="20"/>
        </w:rPr>
        <w:t xml:space="preserve">to harvest </w:t>
      </w:r>
      <w:r w:rsidRPr="000564EF">
        <w:rPr>
          <w:color w:val="auto"/>
          <w:szCs w:val="20"/>
        </w:rPr>
        <w:t>mechanical energy from body movements to drive a commercial temperature sensor</w:t>
      </w:r>
      <w:r w:rsidR="00122F2B" w:rsidRPr="000564EF">
        <w:rPr>
          <w:color w:val="auto"/>
          <w:szCs w:val="20"/>
        </w:rPr>
        <w:t xml:space="preserve"> [</w:t>
      </w:r>
      <w:sdt>
        <w:sdtPr>
          <w:rPr>
            <w:color w:val="auto"/>
            <w:szCs w:val="20"/>
            <w:highlight w:val="white"/>
          </w:rPr>
          <w:alias w:val="Citation"/>
          <w:tag w:val="{&quot;referencesIds&quot;:[&quot;doc:6026d41e8f084102bf18d758&quot;],&quot;referencesOptions&quot;:{&quot;doc:6026d41e8f084102bf18d758&quot;:{&quot;author&quot;:true,&quot;year&quot;:true,&quot;pageReplace&quot;:&quot;&quot;,&quot;prefix&quot;:&quot;&quot;,&quot;suffix&quot;:&quot;&quot;}},&quot;hasBrokenReferences&quot;:false,&quot;hasManualEdits&quot;:false,&quot;citationType&quot;:&quot;inline&quot;,&quot;id&quot;:-814103028,&quot;citationText&quot;:&quot;&lt;span style=\&quot;font-family:Palatino Linotype;font-size:13.333333333333332px;color:#000000\&quot;&gt;&lt;sup&gt;103&lt;/sup&gt;&lt;/span&gt;&quot;}"/>
          <w:id w:val="-814103028"/>
          <w:placeholder>
            <w:docPart w:val="5FFC805E88D64ACCBAB5D43D363F45CC"/>
          </w:placeholder>
        </w:sdtPr>
        <w:sdtEndPr/>
        <w:sdtContent>
          <w:r w:rsidR="004F558B" w:rsidRPr="00FE6C76">
            <w:rPr>
              <w:color w:val="FF0000"/>
              <w:szCs w:val="20"/>
              <w:vertAlign w:val="superscript"/>
            </w:rPr>
            <w:t>112</w:t>
          </w:r>
        </w:sdtContent>
      </w:sdt>
      <w:r w:rsidR="00122F2B" w:rsidRPr="000564EF">
        <w:rPr>
          <w:color w:val="auto"/>
          <w:szCs w:val="20"/>
        </w:rPr>
        <w:t>]</w:t>
      </w:r>
      <w:r w:rsidR="004A3287" w:rsidRPr="000564EF">
        <w:rPr>
          <w:color w:val="auto"/>
          <w:szCs w:val="20"/>
        </w:rPr>
        <w:t xml:space="preserve">. </w:t>
      </w:r>
      <w:r w:rsidR="00E8478B" w:rsidRPr="000564EF">
        <w:rPr>
          <w:color w:val="auto"/>
          <w:szCs w:val="20"/>
        </w:rPr>
        <w:t>A typical 5</w:t>
      </w:r>
      <w:r w:rsidR="00565A23">
        <w:rPr>
          <w:color w:val="auto"/>
          <w:szCs w:val="20"/>
        </w:rPr>
        <w:t xml:space="preserve"> </w:t>
      </w:r>
      <w:r w:rsidR="00565A23">
        <w:t xml:space="preserve">× </w:t>
      </w:r>
      <w:r w:rsidR="00E8478B" w:rsidRPr="000564EF">
        <w:rPr>
          <w:color w:val="auto"/>
          <w:szCs w:val="20"/>
        </w:rPr>
        <w:t xml:space="preserve">5 </w:t>
      </w:r>
      <w:r w:rsidR="00405BF3">
        <w:rPr>
          <w:color w:val="auto"/>
          <w:szCs w:val="20"/>
        </w:rPr>
        <w:t xml:space="preserve">array of </w:t>
      </w:r>
      <w:r w:rsidR="00E8478B" w:rsidRPr="000564EF">
        <w:rPr>
          <w:color w:val="auto"/>
          <w:szCs w:val="20"/>
        </w:rPr>
        <w:t>rhombic-shaped unit</w:t>
      </w:r>
      <w:r w:rsidR="00321AA6">
        <w:rPr>
          <w:color w:val="auto"/>
          <w:szCs w:val="20"/>
        </w:rPr>
        <w:t xml:space="preserve">s, </w:t>
      </w:r>
      <w:r w:rsidR="00405BF3">
        <w:rPr>
          <w:color w:val="auto"/>
          <w:szCs w:val="20"/>
        </w:rPr>
        <w:t xml:space="preserve">each of </w:t>
      </w:r>
      <w:r w:rsidR="00DF0601">
        <w:rPr>
          <w:color w:val="auto"/>
          <w:szCs w:val="20"/>
        </w:rPr>
        <w:t xml:space="preserve">3.6 </w:t>
      </w:r>
      <w:r w:rsidR="00DF0601">
        <w:t>× 2 cm</w:t>
      </w:r>
      <w:r w:rsidR="00321AA6">
        <w:t>,</w:t>
      </w:r>
      <w:r w:rsidR="00DF0601">
        <w:t xml:space="preserve"> </w:t>
      </w:r>
      <w:r w:rsidR="00E8478B" w:rsidRPr="000564EF">
        <w:rPr>
          <w:color w:val="auto"/>
          <w:szCs w:val="20"/>
        </w:rPr>
        <w:t xml:space="preserve">was shown to achieve </w:t>
      </w:r>
      <w:r w:rsidR="000F0116" w:rsidRPr="000564EF">
        <w:rPr>
          <w:color w:val="auto"/>
          <w:szCs w:val="20"/>
        </w:rPr>
        <w:t>~</w:t>
      </w:r>
      <w:r w:rsidR="00ED3E5E" w:rsidRPr="000564EF">
        <w:rPr>
          <w:color w:val="auto"/>
          <w:szCs w:val="20"/>
        </w:rPr>
        <w:t>22</w:t>
      </w:r>
      <w:r w:rsidRPr="000564EF">
        <w:rPr>
          <w:color w:val="auto"/>
          <w:szCs w:val="20"/>
        </w:rPr>
        <w:t xml:space="preserve">0 </w:t>
      </w:r>
      <w:proofErr w:type="spellStart"/>
      <w:r w:rsidRPr="00FE6C76">
        <w:rPr>
          <w:i/>
          <w:iCs/>
          <w:color w:val="FF0000"/>
          <w:szCs w:val="20"/>
        </w:rPr>
        <w:t>V</w:t>
      </w:r>
      <w:r w:rsidR="00ED3E5E" w:rsidRPr="00FE6C76">
        <w:rPr>
          <w:i/>
          <w:iCs/>
          <w:color w:val="FF0000"/>
          <w:szCs w:val="20"/>
          <w:vertAlign w:val="subscript"/>
        </w:rPr>
        <w:t>p</w:t>
      </w:r>
      <w:proofErr w:type="spellEnd"/>
      <w:r w:rsidR="00ED3E5E" w:rsidRPr="00FE6C76">
        <w:rPr>
          <w:i/>
          <w:iCs/>
          <w:color w:val="FF0000"/>
          <w:szCs w:val="20"/>
          <w:vertAlign w:val="subscript"/>
        </w:rPr>
        <w:t>-p</w:t>
      </w:r>
      <w:r w:rsidR="000F0116" w:rsidRPr="00FE6C76">
        <w:rPr>
          <w:color w:val="FF0000"/>
          <w:szCs w:val="20"/>
        </w:rPr>
        <w:t xml:space="preserve"> </w:t>
      </w:r>
      <w:r w:rsidR="000F0116" w:rsidRPr="000564EF">
        <w:rPr>
          <w:color w:val="auto"/>
          <w:szCs w:val="20"/>
        </w:rPr>
        <w:t xml:space="preserve">and 460 </w:t>
      </w:r>
      <w:proofErr w:type="spellStart"/>
      <w:r w:rsidR="000F0116" w:rsidRPr="000564EF">
        <w:rPr>
          <w:color w:val="auto"/>
          <w:szCs w:val="20"/>
        </w:rPr>
        <w:t>nC</w:t>
      </w:r>
      <w:proofErr w:type="spellEnd"/>
      <w:r w:rsidR="000F0116" w:rsidRPr="000564EF">
        <w:rPr>
          <w:color w:val="auto"/>
          <w:szCs w:val="20"/>
        </w:rPr>
        <w:t xml:space="preserve"> of charge</w:t>
      </w:r>
      <w:r w:rsidR="0085576E">
        <w:rPr>
          <w:color w:val="auto"/>
          <w:szCs w:val="20"/>
        </w:rPr>
        <w:t xml:space="preserve"> per </w:t>
      </w:r>
      <w:r w:rsidR="002926DB" w:rsidRPr="000564EF">
        <w:rPr>
          <w:color w:val="auto"/>
          <w:szCs w:val="20"/>
        </w:rPr>
        <w:t xml:space="preserve">cycle. </w:t>
      </w:r>
      <w:r w:rsidR="00ED3E5E" w:rsidRPr="000564EF">
        <w:rPr>
          <w:color w:val="auto"/>
          <w:szCs w:val="20"/>
        </w:rPr>
        <w:t xml:space="preserve">When </w:t>
      </w:r>
      <w:r w:rsidR="000653E4" w:rsidRPr="000564EF">
        <w:rPr>
          <w:color w:val="auto"/>
          <w:szCs w:val="20"/>
        </w:rPr>
        <w:t>integrated into a larger 8</w:t>
      </w:r>
      <w:r w:rsidR="00565A23">
        <w:rPr>
          <w:color w:val="auto"/>
          <w:szCs w:val="20"/>
        </w:rPr>
        <w:t xml:space="preserve"> </w:t>
      </w:r>
      <w:r w:rsidR="00565A23">
        <w:t xml:space="preserve">× </w:t>
      </w:r>
      <w:r w:rsidR="000653E4" w:rsidRPr="000564EF">
        <w:rPr>
          <w:color w:val="auto"/>
          <w:szCs w:val="20"/>
        </w:rPr>
        <w:t xml:space="preserve">8 unit, the TENG was </w:t>
      </w:r>
      <w:r w:rsidRPr="000564EF">
        <w:rPr>
          <w:color w:val="auto"/>
          <w:szCs w:val="20"/>
        </w:rPr>
        <w:t xml:space="preserve">able to charge a paper-based supercapacitor </w:t>
      </w:r>
      <w:r w:rsidR="000653E4" w:rsidRPr="000564EF">
        <w:rPr>
          <w:color w:val="auto"/>
          <w:szCs w:val="20"/>
        </w:rPr>
        <w:t xml:space="preserve">of </w:t>
      </w:r>
      <w:r w:rsidRPr="000564EF">
        <w:rPr>
          <w:color w:val="auto"/>
          <w:szCs w:val="20"/>
        </w:rPr>
        <w:t>~1 mF</w:t>
      </w:r>
      <w:r w:rsidR="000653E4" w:rsidRPr="000564EF">
        <w:rPr>
          <w:color w:val="auto"/>
          <w:szCs w:val="20"/>
        </w:rPr>
        <w:t xml:space="preserve"> capacity</w:t>
      </w:r>
      <w:r w:rsidRPr="000564EF">
        <w:rPr>
          <w:color w:val="auto"/>
          <w:szCs w:val="20"/>
        </w:rPr>
        <w:t xml:space="preserve"> to ~1 V within 250 s </w:t>
      </w:r>
      <w:r w:rsidR="004F3421" w:rsidRPr="000564EF">
        <w:rPr>
          <w:color w:val="auto"/>
          <w:szCs w:val="20"/>
        </w:rPr>
        <w:t xml:space="preserve">(impact </w:t>
      </w:r>
      <w:r w:rsidRPr="000564EF">
        <w:rPr>
          <w:color w:val="auto"/>
          <w:szCs w:val="20"/>
        </w:rPr>
        <w:t>frequency 3 Hz</w:t>
      </w:r>
      <w:r w:rsidR="004F3421" w:rsidRPr="000564EF">
        <w:rPr>
          <w:color w:val="auto"/>
          <w:szCs w:val="20"/>
        </w:rPr>
        <w:t xml:space="preserve">). Such </w:t>
      </w:r>
      <w:r w:rsidR="00FC2FAB">
        <w:rPr>
          <w:color w:val="auto"/>
          <w:szCs w:val="20"/>
        </w:rPr>
        <w:t xml:space="preserve">a </w:t>
      </w:r>
      <w:r w:rsidR="00B40FB8" w:rsidRPr="000564EF">
        <w:rPr>
          <w:color w:val="auto"/>
          <w:szCs w:val="20"/>
        </w:rPr>
        <w:t>supercapacitor system was then utili</w:t>
      </w:r>
      <w:r w:rsidR="00D0601C">
        <w:rPr>
          <w:color w:val="auto"/>
          <w:szCs w:val="20"/>
        </w:rPr>
        <w:t>z</w:t>
      </w:r>
      <w:r w:rsidR="00B40FB8" w:rsidRPr="000564EF">
        <w:rPr>
          <w:color w:val="auto"/>
          <w:szCs w:val="20"/>
        </w:rPr>
        <w:t>ed to run a temperature sensor requiring ~ 1.45 V to work</w:t>
      </w:r>
      <w:r w:rsidR="00122F2B" w:rsidRPr="000564EF">
        <w:rPr>
          <w:color w:val="auto"/>
          <w:szCs w:val="20"/>
        </w:rPr>
        <w:t xml:space="preserve"> which was powered by hand-flapping of the FEP-Au TENG. </w:t>
      </w:r>
      <w:r w:rsidR="00E47854" w:rsidRPr="000564EF">
        <w:rPr>
          <w:color w:val="auto"/>
          <w:szCs w:val="20"/>
        </w:rPr>
        <w:t xml:space="preserve">More recently, </w:t>
      </w:r>
      <w:r w:rsidR="00531DF8" w:rsidRPr="000564EF">
        <w:rPr>
          <w:color w:val="auto"/>
          <w:szCs w:val="20"/>
        </w:rPr>
        <w:t>Zhang et al. [</w:t>
      </w:r>
      <w:sdt>
        <w:sdtPr>
          <w:rPr>
            <w:color w:val="auto"/>
            <w:szCs w:val="20"/>
            <w:highlight w:val="white"/>
          </w:rPr>
          <w:alias w:val="Citation"/>
          <w:tag w:val="{&quot;referencesIds&quot;:[&quot;doc:6026d67d8f08e6ed1a18ff46&quot;],&quot;referencesOptions&quot;:{&quot;doc:6026d67d8f08e6ed1a18ff46&quot;:{&quot;author&quot;:true,&quot;year&quot;:true,&quot;pageReplace&quot;:&quot;&quot;,&quot;prefix&quot;:&quot;&quot;,&quot;suffix&quot;:&quot;&quot;}},&quot;hasBrokenReferences&quot;:false,&quot;hasManualEdits&quot;:false,&quot;citationType&quot;:&quot;inline&quot;,&quot;id&quot;:-1695139997,&quot;citationText&quot;:&quot;&lt;span style=\&quot;font-family:Palatino Linotype;font-size:13.333333333333332px;color:#000000\&quot;&gt;&lt;sup&gt;104&lt;/sup&gt;&lt;/span&gt;&quot;}"/>
          <w:id w:val="-1695139997"/>
          <w:placeholder>
            <w:docPart w:val="B00DB4FBF3424D4B908C75B0BE4CB361"/>
          </w:placeholder>
        </w:sdtPr>
        <w:sdtEndPr/>
        <w:sdtContent>
          <w:r w:rsidR="004F558B" w:rsidRPr="00FE6C76">
            <w:rPr>
              <w:color w:val="FF0000"/>
              <w:szCs w:val="20"/>
              <w:vertAlign w:val="superscript"/>
            </w:rPr>
            <w:t>113</w:t>
          </w:r>
        </w:sdtContent>
      </w:sdt>
      <w:r w:rsidR="00531DF8" w:rsidRPr="000564EF">
        <w:rPr>
          <w:color w:val="auto"/>
          <w:szCs w:val="20"/>
        </w:rPr>
        <w:t>]</w:t>
      </w:r>
      <w:r w:rsidR="00362D3D" w:rsidRPr="000564EF">
        <w:rPr>
          <w:color w:val="auto"/>
          <w:szCs w:val="20"/>
        </w:rPr>
        <w:t xml:space="preserve"> </w:t>
      </w:r>
      <w:r w:rsidR="002F34D2" w:rsidRPr="000564EF">
        <w:rPr>
          <w:color w:val="auto"/>
          <w:szCs w:val="20"/>
        </w:rPr>
        <w:t>have developed wearable triboelectric-effect</w:t>
      </w:r>
      <w:r w:rsidR="00FC2FAB">
        <w:rPr>
          <w:color w:val="auto"/>
          <w:szCs w:val="20"/>
        </w:rPr>
        <w:t>-</w:t>
      </w:r>
      <w:r w:rsidR="002F34D2" w:rsidRPr="000564EF">
        <w:rPr>
          <w:color w:val="auto"/>
          <w:szCs w:val="20"/>
        </w:rPr>
        <w:t xml:space="preserve">based socks for scavenging </w:t>
      </w:r>
      <w:r w:rsidR="001820EF" w:rsidRPr="000564EF">
        <w:rPr>
          <w:color w:val="auto"/>
          <w:szCs w:val="20"/>
        </w:rPr>
        <w:t xml:space="preserve">low-frequency energy from natural human body </w:t>
      </w:r>
      <w:r w:rsidR="002F34D2" w:rsidRPr="000564EF">
        <w:rPr>
          <w:color w:val="auto"/>
          <w:szCs w:val="20"/>
        </w:rPr>
        <w:t xml:space="preserve">movement </w:t>
      </w:r>
      <w:r w:rsidR="001820EF" w:rsidRPr="000564EF">
        <w:rPr>
          <w:color w:val="auto"/>
          <w:szCs w:val="20"/>
        </w:rPr>
        <w:t xml:space="preserve">to power a Bluetooth module and transmit the body temperature value detected by the embedded temperature sensor </w:t>
      </w:r>
      <w:r w:rsidR="002F34D2" w:rsidRPr="000564EF">
        <w:rPr>
          <w:i/>
          <w:iCs/>
          <w:color w:val="auto"/>
          <w:szCs w:val="20"/>
        </w:rPr>
        <w:t>via</w:t>
      </w:r>
      <w:r w:rsidR="002F34D2" w:rsidRPr="000564EF">
        <w:rPr>
          <w:color w:val="auto"/>
          <w:szCs w:val="20"/>
        </w:rPr>
        <w:t xml:space="preserve"> an </w:t>
      </w:r>
      <w:r w:rsidR="00381461">
        <w:rPr>
          <w:color w:val="auto"/>
          <w:szCs w:val="20"/>
        </w:rPr>
        <w:t>Intern</w:t>
      </w:r>
      <w:r w:rsidR="00B25C41">
        <w:rPr>
          <w:color w:val="auto"/>
          <w:szCs w:val="20"/>
        </w:rPr>
        <w:t>et</w:t>
      </w:r>
      <w:r w:rsidR="00381461">
        <w:rPr>
          <w:color w:val="auto"/>
          <w:szCs w:val="20"/>
        </w:rPr>
        <w:t xml:space="preserve"> of Things (</w:t>
      </w:r>
      <w:r w:rsidR="001820EF" w:rsidRPr="000564EF">
        <w:rPr>
          <w:color w:val="auto"/>
          <w:szCs w:val="20"/>
        </w:rPr>
        <w:t>IoT</w:t>
      </w:r>
      <w:r w:rsidR="00381461">
        <w:rPr>
          <w:color w:val="auto"/>
          <w:szCs w:val="20"/>
        </w:rPr>
        <w:t>)</w:t>
      </w:r>
      <w:r w:rsidR="001820EF" w:rsidRPr="000564EF">
        <w:rPr>
          <w:color w:val="auto"/>
          <w:szCs w:val="20"/>
        </w:rPr>
        <w:t xml:space="preserve"> framework.</w:t>
      </w:r>
      <w:r w:rsidR="007C5286" w:rsidRPr="000564EF">
        <w:rPr>
          <w:color w:val="auto"/>
          <w:szCs w:val="20"/>
        </w:rPr>
        <w:t xml:space="preserve"> The </w:t>
      </w:r>
      <w:r w:rsidR="007F62D9" w:rsidRPr="000564EF">
        <w:rPr>
          <w:color w:val="auto"/>
          <w:szCs w:val="20"/>
        </w:rPr>
        <w:t>textile-based</w:t>
      </w:r>
      <w:r w:rsidR="007C5286" w:rsidRPr="000564EF">
        <w:rPr>
          <w:color w:val="auto"/>
          <w:szCs w:val="20"/>
        </w:rPr>
        <w:t xml:space="preserve"> </w:t>
      </w:r>
      <w:r w:rsidR="007F62D9" w:rsidRPr="000564EF">
        <w:rPr>
          <w:color w:val="auto"/>
          <w:szCs w:val="20"/>
        </w:rPr>
        <w:t xml:space="preserve">contact-separation </w:t>
      </w:r>
      <w:r w:rsidR="007C5286" w:rsidRPr="000564EF">
        <w:rPr>
          <w:color w:val="auto"/>
          <w:szCs w:val="20"/>
        </w:rPr>
        <w:t>TENG comprised of four functional layers: a nitrile thin film</w:t>
      </w:r>
      <w:r w:rsidR="00A4641B" w:rsidRPr="000564EF">
        <w:rPr>
          <w:color w:val="auto"/>
          <w:szCs w:val="20"/>
        </w:rPr>
        <w:t xml:space="preserve"> and </w:t>
      </w:r>
      <w:r w:rsidR="007C5286" w:rsidRPr="000564EF">
        <w:rPr>
          <w:color w:val="auto"/>
          <w:szCs w:val="20"/>
        </w:rPr>
        <w:t>silicone rubber film with patterned frustum structures</w:t>
      </w:r>
      <w:r w:rsidR="00A4641B" w:rsidRPr="000564EF">
        <w:rPr>
          <w:color w:val="auto"/>
          <w:szCs w:val="20"/>
        </w:rPr>
        <w:t xml:space="preserve"> (acting as triboelectric layers),</w:t>
      </w:r>
      <w:r w:rsidR="007C5286" w:rsidRPr="000564EF">
        <w:rPr>
          <w:color w:val="auto"/>
          <w:szCs w:val="20"/>
        </w:rPr>
        <w:t xml:space="preserve"> and two conductive textiles attached to the back of the two </w:t>
      </w:r>
      <w:r w:rsidR="00A85EA7" w:rsidRPr="000564EF">
        <w:rPr>
          <w:color w:val="auto"/>
          <w:szCs w:val="20"/>
        </w:rPr>
        <w:t>contact</w:t>
      </w:r>
      <w:r w:rsidR="007C5286" w:rsidRPr="000564EF">
        <w:rPr>
          <w:color w:val="auto"/>
          <w:szCs w:val="20"/>
        </w:rPr>
        <w:t xml:space="preserve"> electrification layers for charge collection. </w:t>
      </w:r>
      <w:r w:rsidR="00A85EA7" w:rsidRPr="000564EF">
        <w:rPr>
          <w:color w:val="auto"/>
          <w:szCs w:val="20"/>
        </w:rPr>
        <w:t xml:space="preserve">The device was further sealed </w:t>
      </w:r>
      <w:r w:rsidR="009B3C72" w:rsidRPr="000564EF">
        <w:rPr>
          <w:color w:val="auto"/>
          <w:szCs w:val="20"/>
        </w:rPr>
        <w:t xml:space="preserve">using two </w:t>
      </w:r>
      <w:r w:rsidR="007C5286" w:rsidRPr="000564EF">
        <w:rPr>
          <w:color w:val="auto"/>
          <w:szCs w:val="20"/>
        </w:rPr>
        <w:t>non</w:t>
      </w:r>
      <w:r w:rsidR="009B3C72" w:rsidRPr="000564EF">
        <w:rPr>
          <w:color w:val="auto"/>
          <w:szCs w:val="20"/>
        </w:rPr>
        <w:t>-</w:t>
      </w:r>
      <w:r w:rsidR="007C5286" w:rsidRPr="000564EF">
        <w:rPr>
          <w:color w:val="auto"/>
          <w:szCs w:val="20"/>
        </w:rPr>
        <w:t>conductive textile layers</w:t>
      </w:r>
      <w:r w:rsidR="007F62D9" w:rsidRPr="000564EF">
        <w:rPr>
          <w:color w:val="auto"/>
          <w:szCs w:val="20"/>
        </w:rPr>
        <w:t xml:space="preserve">. </w:t>
      </w:r>
      <w:r w:rsidR="00EA463E" w:rsidRPr="000564EF">
        <w:rPr>
          <w:color w:val="auto"/>
          <w:szCs w:val="20"/>
        </w:rPr>
        <w:t>An output power of 0.32 </w:t>
      </w:r>
      <w:proofErr w:type="spellStart"/>
      <w:r w:rsidR="00EA463E" w:rsidRPr="000564EF">
        <w:rPr>
          <w:color w:val="auto"/>
          <w:szCs w:val="20"/>
        </w:rPr>
        <w:t>mW</w:t>
      </w:r>
      <w:proofErr w:type="spellEnd"/>
      <w:r w:rsidR="00EA463E" w:rsidRPr="000564EF">
        <w:rPr>
          <w:color w:val="auto"/>
          <w:szCs w:val="20"/>
        </w:rPr>
        <w:t xml:space="preserve"> (measured on a 44.4 MΩ load) was generated from 1 Hz walking</w:t>
      </w:r>
      <w:r w:rsidR="00795EA5" w:rsidRPr="000564EF">
        <w:rPr>
          <w:color w:val="auto"/>
          <w:szCs w:val="20"/>
        </w:rPr>
        <w:t xml:space="preserve">, which </w:t>
      </w:r>
      <w:r w:rsidR="001D75B3" w:rsidRPr="000564EF">
        <w:rPr>
          <w:color w:val="auto"/>
          <w:szCs w:val="20"/>
        </w:rPr>
        <w:t xml:space="preserve">was increased nearly 10 times in </w:t>
      </w:r>
      <w:r w:rsidR="00EA463E" w:rsidRPr="000564EF">
        <w:rPr>
          <w:color w:val="auto"/>
          <w:szCs w:val="20"/>
        </w:rPr>
        <w:t xml:space="preserve">the case of running </w:t>
      </w:r>
      <w:r w:rsidR="001D75B3" w:rsidRPr="000564EF">
        <w:rPr>
          <w:color w:val="auto"/>
          <w:szCs w:val="20"/>
        </w:rPr>
        <w:t xml:space="preserve">(2 Hz) with </w:t>
      </w:r>
      <w:r w:rsidR="00EA463E" w:rsidRPr="000564EF">
        <w:rPr>
          <w:color w:val="auto"/>
          <w:szCs w:val="20"/>
        </w:rPr>
        <w:t>a maximum power of 3.18 </w:t>
      </w:r>
      <w:proofErr w:type="spellStart"/>
      <w:r w:rsidR="00EA463E" w:rsidRPr="000564EF">
        <w:rPr>
          <w:color w:val="auto"/>
          <w:szCs w:val="20"/>
        </w:rPr>
        <w:t>mW</w:t>
      </w:r>
      <w:proofErr w:type="spellEnd"/>
      <w:r w:rsidR="00EA463E" w:rsidRPr="000564EF">
        <w:rPr>
          <w:color w:val="auto"/>
          <w:szCs w:val="20"/>
        </w:rPr>
        <w:t xml:space="preserve"> </w:t>
      </w:r>
      <w:r w:rsidR="001D75B3" w:rsidRPr="000564EF">
        <w:rPr>
          <w:color w:val="auto"/>
          <w:szCs w:val="20"/>
        </w:rPr>
        <w:t>(</w:t>
      </w:r>
      <w:r w:rsidR="00EA463E" w:rsidRPr="000564EF">
        <w:rPr>
          <w:color w:val="auto"/>
          <w:szCs w:val="20"/>
        </w:rPr>
        <w:t xml:space="preserve">measured on a 21.3 MΩ </w:t>
      </w:r>
      <w:r w:rsidR="001D75B3" w:rsidRPr="000564EF">
        <w:rPr>
          <w:color w:val="auto"/>
          <w:szCs w:val="20"/>
        </w:rPr>
        <w:t>load)</w:t>
      </w:r>
      <w:r w:rsidR="00EA463E" w:rsidRPr="000564EF">
        <w:rPr>
          <w:color w:val="auto"/>
          <w:szCs w:val="20"/>
        </w:rPr>
        <w:t xml:space="preserve">. Within ~300 times of </w:t>
      </w:r>
      <w:r w:rsidR="00C865B4" w:rsidRPr="000564EF">
        <w:rPr>
          <w:color w:val="auto"/>
          <w:szCs w:val="20"/>
        </w:rPr>
        <w:t xml:space="preserve">normal walking </w:t>
      </w:r>
      <w:r w:rsidR="00EA463E" w:rsidRPr="000564EF">
        <w:rPr>
          <w:color w:val="auto"/>
          <w:szCs w:val="20"/>
        </w:rPr>
        <w:t xml:space="preserve">steps, the output from the </w:t>
      </w:r>
      <w:r w:rsidR="00C865B4" w:rsidRPr="000564EF">
        <w:rPr>
          <w:color w:val="auto"/>
          <w:szCs w:val="20"/>
        </w:rPr>
        <w:t xml:space="preserve">TENG </w:t>
      </w:r>
      <w:r w:rsidR="00EA463E" w:rsidRPr="000564EF">
        <w:rPr>
          <w:color w:val="auto"/>
          <w:szCs w:val="20"/>
        </w:rPr>
        <w:t xml:space="preserve">sock </w:t>
      </w:r>
      <w:r w:rsidR="00C865B4" w:rsidRPr="000564EF">
        <w:rPr>
          <w:color w:val="auto"/>
          <w:szCs w:val="20"/>
        </w:rPr>
        <w:t xml:space="preserve">was shown to charge </w:t>
      </w:r>
      <w:r w:rsidR="00EA463E" w:rsidRPr="000564EF">
        <w:rPr>
          <w:color w:val="auto"/>
          <w:szCs w:val="20"/>
        </w:rPr>
        <w:t>a 27 </w:t>
      </w:r>
      <w:proofErr w:type="spellStart"/>
      <w:r w:rsidR="00EA463E" w:rsidRPr="000564EF">
        <w:rPr>
          <w:color w:val="auto"/>
          <w:szCs w:val="20"/>
        </w:rPr>
        <w:t>μF</w:t>
      </w:r>
      <w:proofErr w:type="spellEnd"/>
      <w:r w:rsidR="00EA463E" w:rsidRPr="000564EF">
        <w:rPr>
          <w:color w:val="auto"/>
          <w:szCs w:val="20"/>
        </w:rPr>
        <w:t xml:space="preserve"> capacitor </w:t>
      </w:r>
      <w:r w:rsidR="00C865B4" w:rsidRPr="000564EF">
        <w:rPr>
          <w:color w:val="auto"/>
          <w:szCs w:val="20"/>
        </w:rPr>
        <w:t xml:space="preserve">to </w:t>
      </w:r>
      <w:r w:rsidR="00EA463E" w:rsidRPr="000564EF">
        <w:rPr>
          <w:color w:val="auto"/>
          <w:szCs w:val="20"/>
        </w:rPr>
        <w:t xml:space="preserve">up to 8 V to power up a Bluetooth </w:t>
      </w:r>
      <w:r w:rsidR="00EA463E" w:rsidRPr="000564EF">
        <w:rPr>
          <w:color w:val="auto"/>
          <w:szCs w:val="20"/>
        </w:rPr>
        <w:lastRenderedPageBreak/>
        <w:t xml:space="preserve">module to send the </w:t>
      </w:r>
      <w:r w:rsidR="00606B0B" w:rsidRPr="000564EF">
        <w:rPr>
          <w:color w:val="auto"/>
          <w:szCs w:val="20"/>
        </w:rPr>
        <w:t xml:space="preserve">body </w:t>
      </w:r>
      <w:r w:rsidR="00EA463E" w:rsidRPr="000564EF">
        <w:rPr>
          <w:color w:val="auto"/>
          <w:szCs w:val="20"/>
        </w:rPr>
        <w:t xml:space="preserve">temperature data to </w:t>
      </w:r>
      <w:r w:rsidR="00F81E01" w:rsidRPr="000564EF">
        <w:rPr>
          <w:color w:val="auto"/>
          <w:szCs w:val="20"/>
        </w:rPr>
        <w:t xml:space="preserve">a </w:t>
      </w:r>
      <w:r w:rsidR="00EA463E" w:rsidRPr="000564EF">
        <w:rPr>
          <w:color w:val="auto"/>
          <w:szCs w:val="20"/>
        </w:rPr>
        <w:t>smartphone</w:t>
      </w:r>
      <w:r w:rsidR="00F81E01" w:rsidRPr="000564EF">
        <w:rPr>
          <w:color w:val="auto"/>
          <w:szCs w:val="20"/>
        </w:rPr>
        <w:t>.</w:t>
      </w:r>
      <w:r w:rsidR="00C03780" w:rsidRPr="000564EF">
        <w:rPr>
          <w:color w:val="auto"/>
          <w:szCs w:val="20"/>
        </w:rPr>
        <w:t xml:space="preserve"> It should be noted that while some </w:t>
      </w:r>
      <w:r w:rsidR="008A4588" w:rsidRPr="000564EF">
        <w:rPr>
          <w:color w:val="auto"/>
          <w:szCs w:val="20"/>
        </w:rPr>
        <w:t>reports [</w:t>
      </w:r>
      <w:sdt>
        <w:sdtPr>
          <w:rPr>
            <w:color w:val="auto"/>
            <w:szCs w:val="20"/>
            <w:highlight w:val="white"/>
          </w:rPr>
          <w:alias w:val="Citation"/>
          <w:tag w:val="{&quot;referencesIds&quot;:[&quot;doc:6026e5208f08deea0b5388cf&quot;],&quot;referencesOptions&quot;:{&quot;doc:6026e5208f08deea0b5388cf&quot;:{&quot;author&quot;:true,&quot;year&quot;:true,&quot;pageReplace&quot;:&quot;&quot;,&quot;prefix&quot;:&quot;&quot;,&quot;suffix&quot;:&quot;&quot;}},&quot;hasBrokenReferences&quot;:false,&quot;hasManualEdits&quot;:false,&quot;citationType&quot;:&quot;inline&quot;,&quot;id&quot;:2017032519,&quot;citationText&quot;:&quot;&lt;span style=\&quot;font-family:Palatino Linotype;font-size:13.333333333333332px;color:#000000\&quot;&gt;&lt;sup&gt;105&lt;/sup&gt;&lt;/span&gt;&quot;}"/>
          <w:id w:val="2017032519"/>
          <w:placeholder>
            <w:docPart w:val="72BC6C02D3554171A74FBD8717A888A5"/>
          </w:placeholder>
        </w:sdtPr>
        <w:sdtEndPr/>
        <w:sdtContent>
          <w:r w:rsidR="004F558B" w:rsidRPr="00FE6C76">
            <w:rPr>
              <w:color w:val="FF0000"/>
              <w:szCs w:val="20"/>
              <w:vertAlign w:val="superscript"/>
            </w:rPr>
            <w:t>114</w:t>
          </w:r>
        </w:sdtContent>
      </w:sdt>
      <w:r w:rsidR="008A4588" w:rsidRPr="000564EF">
        <w:rPr>
          <w:color w:val="auto"/>
          <w:szCs w:val="20"/>
        </w:rPr>
        <w:t xml:space="preserve">] </w:t>
      </w:r>
      <w:r w:rsidR="00C03780" w:rsidRPr="000564EF">
        <w:rPr>
          <w:color w:val="auto"/>
          <w:szCs w:val="20"/>
        </w:rPr>
        <w:t>have demonstrated TENGs comprising of temperature</w:t>
      </w:r>
      <w:r w:rsidR="00FC2FAB">
        <w:rPr>
          <w:color w:val="auto"/>
          <w:szCs w:val="20"/>
        </w:rPr>
        <w:t>-</w:t>
      </w:r>
      <w:r w:rsidR="00C03780" w:rsidRPr="000564EF">
        <w:rPr>
          <w:color w:val="auto"/>
          <w:szCs w:val="20"/>
        </w:rPr>
        <w:t xml:space="preserve">sensitive materials to act as self-powered temperature sensors, </w:t>
      </w:r>
      <w:r w:rsidR="00A041E7" w:rsidRPr="000564EF">
        <w:rPr>
          <w:color w:val="auto"/>
          <w:szCs w:val="20"/>
        </w:rPr>
        <w:t>given their poor resolution, accuracy</w:t>
      </w:r>
      <w:r w:rsidR="00BD4CD3">
        <w:rPr>
          <w:color w:val="auto"/>
          <w:szCs w:val="20"/>
        </w:rPr>
        <w:t>,</w:t>
      </w:r>
      <w:r w:rsidR="00A041E7" w:rsidRPr="000564EF">
        <w:rPr>
          <w:color w:val="auto"/>
          <w:szCs w:val="20"/>
        </w:rPr>
        <w:t xml:space="preserve"> and sensitivity, it is anticipated that TENGs for such body temperature measurements would be utili</w:t>
      </w:r>
      <w:r w:rsidR="00D0601C">
        <w:rPr>
          <w:color w:val="auto"/>
          <w:szCs w:val="20"/>
        </w:rPr>
        <w:t>z</w:t>
      </w:r>
      <w:r w:rsidR="00A041E7" w:rsidRPr="000564EF">
        <w:rPr>
          <w:color w:val="auto"/>
          <w:szCs w:val="20"/>
        </w:rPr>
        <w:t>ed as a power source only and not as a sensor.</w:t>
      </w:r>
      <w:r w:rsidR="00F81E01" w:rsidRPr="000564EF">
        <w:rPr>
          <w:color w:val="auto"/>
          <w:szCs w:val="20"/>
        </w:rPr>
        <w:t xml:space="preserve"> </w:t>
      </w:r>
    </w:p>
    <w:p w14:paraId="23295338" w14:textId="77777777" w:rsidR="00AB4BB4" w:rsidRDefault="00AB4BB4" w:rsidP="003F1325">
      <w:pPr>
        <w:pStyle w:val="MDPI31text"/>
        <w:rPr>
          <w:color w:val="auto"/>
          <w:szCs w:val="20"/>
        </w:rPr>
      </w:pPr>
    </w:p>
    <w:p w14:paraId="0745886B" w14:textId="46E2232E" w:rsidR="00240D69" w:rsidRPr="000564EF" w:rsidRDefault="00240D69" w:rsidP="00240D69">
      <w:pPr>
        <w:pStyle w:val="MDPI31text"/>
        <w:ind w:left="2040" w:firstLine="510"/>
      </w:pPr>
      <w:r w:rsidRPr="000564EF">
        <w:rPr>
          <w:b/>
          <w:bCs/>
        </w:rPr>
        <w:t>3</w:t>
      </w:r>
      <w:r w:rsidR="005515E4">
        <w:rPr>
          <w:b/>
          <w:bCs/>
        </w:rPr>
        <w:t>.</w:t>
      </w:r>
      <w:r w:rsidRPr="000564EF">
        <w:rPr>
          <w:b/>
          <w:bCs/>
        </w:rPr>
        <w:t xml:space="preserve"> TENGs as a platform technology for realizing REASSURED </w:t>
      </w:r>
      <w:proofErr w:type="gramStart"/>
      <w:r w:rsidRPr="000564EF">
        <w:rPr>
          <w:b/>
          <w:bCs/>
        </w:rPr>
        <w:t>solutions</w:t>
      </w:r>
      <w:proofErr w:type="gramEnd"/>
      <w:r w:rsidRPr="000564EF">
        <w:t xml:space="preserve"> </w:t>
      </w:r>
    </w:p>
    <w:p w14:paraId="118F245A" w14:textId="3B4705B7" w:rsidR="00240D69" w:rsidRPr="000564EF" w:rsidRDefault="00BE0B0D" w:rsidP="000D10A6">
      <w:pPr>
        <w:pStyle w:val="MDPI22heading2"/>
        <w:spacing w:before="240"/>
        <w:ind w:firstLine="425"/>
        <w:jc w:val="both"/>
        <w:rPr>
          <w:i w:val="0"/>
        </w:rPr>
      </w:pPr>
      <w:r w:rsidRPr="000564EF">
        <w:rPr>
          <w:i w:val="0"/>
        </w:rPr>
        <w:t xml:space="preserve">As can be observed from the plethora of examples provided above, </w:t>
      </w:r>
      <w:r w:rsidR="00240D69" w:rsidRPr="000564EF">
        <w:rPr>
          <w:i w:val="0"/>
        </w:rPr>
        <w:t xml:space="preserve">TENGs provide a favorable solution for </w:t>
      </w:r>
      <w:r w:rsidR="001E7487" w:rsidRPr="000564EF">
        <w:rPr>
          <w:i w:val="0"/>
        </w:rPr>
        <w:t xml:space="preserve">developing </w:t>
      </w:r>
      <w:r w:rsidR="00544818" w:rsidRPr="000564EF">
        <w:rPr>
          <w:i w:val="0"/>
        </w:rPr>
        <w:t xml:space="preserve">a range of sensors and </w:t>
      </w:r>
      <w:r w:rsidR="001E7487" w:rsidRPr="000564EF">
        <w:rPr>
          <w:i w:val="0"/>
        </w:rPr>
        <w:t xml:space="preserve">self-powered solutions. </w:t>
      </w:r>
      <w:r w:rsidR="00240D69" w:rsidRPr="000564EF">
        <w:rPr>
          <w:i w:val="0"/>
        </w:rPr>
        <w:t>Among the many advantages of TENGs (compact, low-cost, disposable, etc.), the self-powered nature of the solutions offered by these devices makes them a favorable option in the development of REASSURED PoC solutions.</w:t>
      </w:r>
      <w:r w:rsidR="00BE7D1E" w:rsidRPr="000564EF">
        <w:rPr>
          <w:i w:val="0"/>
        </w:rPr>
        <w:t xml:space="preserve"> While it can be argued that the ASSURED/REASSURED </w:t>
      </w:r>
      <w:r w:rsidR="00407A3F" w:rsidRPr="000564EF">
        <w:rPr>
          <w:i w:val="0"/>
        </w:rPr>
        <w:t>criteria focus on PoC diagnostics and not necessa</w:t>
      </w:r>
      <w:r w:rsidR="006849ED">
        <w:rPr>
          <w:i w:val="0"/>
        </w:rPr>
        <w:t>ri</w:t>
      </w:r>
      <w:r w:rsidR="00407A3F" w:rsidRPr="000564EF">
        <w:rPr>
          <w:i w:val="0"/>
        </w:rPr>
        <w:t>ly physiological monitoring, the</w:t>
      </w:r>
      <w:r w:rsidR="00DE6ECE" w:rsidRPr="000564EF">
        <w:rPr>
          <w:i w:val="0"/>
        </w:rPr>
        <w:t>re is an obvious need for standar</w:t>
      </w:r>
      <w:r w:rsidR="006849ED">
        <w:rPr>
          <w:i w:val="0"/>
        </w:rPr>
        <w:t>d</w:t>
      </w:r>
      <w:r w:rsidR="00DE6ECE" w:rsidRPr="000564EF">
        <w:rPr>
          <w:i w:val="0"/>
        </w:rPr>
        <w:t>i</w:t>
      </w:r>
      <w:r w:rsidR="006849ED">
        <w:rPr>
          <w:i w:val="0"/>
        </w:rPr>
        <w:t>z</w:t>
      </w:r>
      <w:r w:rsidR="00DE6ECE" w:rsidRPr="000564EF">
        <w:rPr>
          <w:i w:val="0"/>
        </w:rPr>
        <w:t>ation of the physiological measurements</w:t>
      </w:r>
      <w:r w:rsidR="003A7DD8">
        <w:rPr>
          <w:i w:val="0"/>
        </w:rPr>
        <w:t>,</w:t>
      </w:r>
      <w:r w:rsidR="00DE6ECE" w:rsidRPr="000564EF">
        <w:rPr>
          <w:i w:val="0"/>
        </w:rPr>
        <w:t xml:space="preserve"> too</w:t>
      </w:r>
      <w:r w:rsidR="00CE1531" w:rsidRPr="000564EF">
        <w:rPr>
          <w:i w:val="0"/>
        </w:rPr>
        <w:t xml:space="preserve">. For rapid tests </w:t>
      </w:r>
      <w:r w:rsidR="00706C9F" w:rsidRPr="000564EF">
        <w:rPr>
          <w:i w:val="0"/>
        </w:rPr>
        <w:t>(such as SPED’s [</w:t>
      </w:r>
      <w:sdt>
        <w:sdtPr>
          <w:rPr>
            <w:i w:val="0"/>
            <w:iCs/>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07965758,&quot;citationText&quot;:&quot;&lt;span style=\&quot;font-family:Palatino Linotype;font-size:13.333333333333332px;color:#000000\&quot;&gt;&lt;sup&gt;21&lt;/sup&gt;&lt;/span&gt;&quot;}"/>
          <w:id w:val="1307965758"/>
          <w:placeholder>
            <w:docPart w:val="525697A2DCFF4A1B9D6F4610C1F341A9"/>
          </w:placeholder>
        </w:sdtPr>
        <w:sdtEndPr/>
        <w:sdtContent>
          <w:r w:rsidR="004F558B" w:rsidRPr="00FE6C76">
            <w:rPr>
              <w:color w:val="FF0000"/>
              <w:szCs w:val="20"/>
              <w:vertAlign w:val="superscript"/>
            </w:rPr>
            <w:t>21</w:t>
          </w:r>
        </w:sdtContent>
      </w:sdt>
      <w:r w:rsidR="00706C9F" w:rsidRPr="000564EF">
        <w:rPr>
          <w:i w:val="0"/>
        </w:rPr>
        <w:t>]</w:t>
      </w:r>
      <w:r w:rsidR="00456B6D" w:rsidRPr="000564EF">
        <w:rPr>
          <w:i w:val="0"/>
        </w:rPr>
        <w:t>)</w:t>
      </w:r>
      <w:r w:rsidR="00706C9F" w:rsidRPr="000564EF">
        <w:rPr>
          <w:i w:val="0"/>
        </w:rPr>
        <w:t xml:space="preserve"> </w:t>
      </w:r>
      <w:r w:rsidR="00CE1531" w:rsidRPr="000564EF">
        <w:rPr>
          <w:i w:val="0"/>
        </w:rPr>
        <w:t xml:space="preserve">where </w:t>
      </w:r>
      <w:r w:rsidR="00321AA6">
        <w:rPr>
          <w:i w:val="0"/>
        </w:rPr>
        <w:t xml:space="preserve">the </w:t>
      </w:r>
      <w:r w:rsidR="00456B6D" w:rsidRPr="000564EF">
        <w:rPr>
          <w:i w:val="0"/>
        </w:rPr>
        <w:t xml:space="preserve">power for a </w:t>
      </w:r>
      <w:r w:rsidR="00CE1531" w:rsidRPr="000564EF">
        <w:rPr>
          <w:i w:val="0"/>
        </w:rPr>
        <w:t xml:space="preserve">brief period is </w:t>
      </w:r>
      <w:r w:rsidR="00456B6D" w:rsidRPr="000564EF">
        <w:rPr>
          <w:i w:val="0"/>
        </w:rPr>
        <w:t>required</w:t>
      </w:r>
      <w:r w:rsidR="00CE1531" w:rsidRPr="000564EF">
        <w:rPr>
          <w:i w:val="0"/>
        </w:rPr>
        <w:t>, TENGs are ideally suited, even if they fall short for continuous monitoring</w:t>
      </w:r>
      <w:r w:rsidR="00706C9F" w:rsidRPr="000564EF">
        <w:rPr>
          <w:i w:val="0"/>
        </w:rPr>
        <w:t xml:space="preserve"> which is usually required for </w:t>
      </w:r>
      <w:r w:rsidR="0015375E" w:rsidRPr="000564EF">
        <w:rPr>
          <w:i w:val="0"/>
        </w:rPr>
        <w:t xml:space="preserve">physiological </w:t>
      </w:r>
      <w:r w:rsidR="003F1325" w:rsidRPr="000564EF">
        <w:rPr>
          <w:i w:val="0"/>
        </w:rPr>
        <w:t>monitoring solutions.</w:t>
      </w:r>
      <w:r w:rsidR="00D57999" w:rsidRPr="000564EF">
        <w:rPr>
          <w:i w:val="0"/>
        </w:rPr>
        <w:t xml:space="preserve"> </w:t>
      </w:r>
      <w:r w:rsidR="00240D69" w:rsidRPr="00DC62BD">
        <w:rPr>
          <w:i w:val="0"/>
          <w:color w:val="FF0000"/>
        </w:rPr>
        <w:t xml:space="preserve">Table </w:t>
      </w:r>
      <w:r w:rsidR="00DB4267" w:rsidRPr="00DC62BD">
        <w:rPr>
          <w:i w:val="0"/>
          <w:color w:val="FF0000"/>
        </w:rPr>
        <w:t>2</w:t>
      </w:r>
      <w:r w:rsidR="00240D69" w:rsidRPr="00DC62BD">
        <w:rPr>
          <w:i w:val="0"/>
          <w:color w:val="FF0000"/>
        </w:rPr>
        <w:t xml:space="preserve"> </w:t>
      </w:r>
      <w:r w:rsidR="00240D69" w:rsidRPr="000564EF">
        <w:rPr>
          <w:i w:val="0"/>
        </w:rPr>
        <w:t>summarizes the different REASSURED principles and how existing TENG devices and complete TENG-based solutions contribute to these criteria.</w:t>
      </w:r>
    </w:p>
    <w:p w14:paraId="3B723C01" w14:textId="55903CDD" w:rsidR="00240D69" w:rsidRDefault="00240D69" w:rsidP="00240D69">
      <w:pPr>
        <w:pStyle w:val="MDPI41tablecaption"/>
      </w:pPr>
      <w:r w:rsidRPr="00DC62BD">
        <w:rPr>
          <w:b/>
          <w:color w:val="FF0000"/>
        </w:rPr>
        <w:t xml:space="preserve">Table </w:t>
      </w:r>
      <w:r w:rsidR="00DB4267" w:rsidRPr="00DC62BD">
        <w:rPr>
          <w:b/>
          <w:color w:val="FF0000"/>
        </w:rPr>
        <w:t>2</w:t>
      </w:r>
      <w:r w:rsidRPr="000564EF">
        <w:rPr>
          <w:b/>
        </w:rPr>
        <w:t>.</w:t>
      </w:r>
      <w:r w:rsidRPr="000564EF">
        <w:t xml:space="preserve"> REASSURED principles and how existing TENG solutions contribute to the fulfillment of these criteria. </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28"/>
        <w:gridCol w:w="3310"/>
        <w:gridCol w:w="2619"/>
      </w:tblGrid>
      <w:tr w:rsidR="00662C79" w:rsidRPr="00CF5AFB" w14:paraId="24304479" w14:textId="77777777" w:rsidTr="00E65DE0">
        <w:tc>
          <w:tcPr>
            <w:tcW w:w="1928" w:type="dxa"/>
            <w:tcBorders>
              <w:bottom w:val="single" w:sz="4" w:space="0" w:color="auto"/>
            </w:tcBorders>
            <w:shd w:val="clear" w:color="auto" w:fill="auto"/>
            <w:vAlign w:val="center"/>
          </w:tcPr>
          <w:p w14:paraId="28386C73" w14:textId="77777777" w:rsidR="00662C79" w:rsidRPr="00CF5AFB" w:rsidRDefault="00662C79" w:rsidP="00543BAF">
            <w:pPr>
              <w:pStyle w:val="MDPI42tablebody"/>
              <w:spacing w:line="240" w:lineRule="auto"/>
              <w:rPr>
                <w:b/>
                <w:snapToGrid/>
                <w:color w:val="auto"/>
              </w:rPr>
            </w:pPr>
            <w:r w:rsidRPr="00CF5AFB">
              <w:rPr>
                <w:b/>
                <w:snapToGrid/>
                <w:color w:val="auto"/>
              </w:rPr>
              <w:t xml:space="preserve">REASSURED </w:t>
            </w:r>
            <w:proofErr w:type="spellStart"/>
            <w:r w:rsidRPr="00CF5AFB">
              <w:rPr>
                <w:b/>
                <w:snapToGrid/>
                <w:color w:val="auto"/>
              </w:rPr>
              <w:t>PoC</w:t>
            </w:r>
            <w:proofErr w:type="spellEnd"/>
            <w:r w:rsidRPr="00CF5AFB">
              <w:rPr>
                <w:b/>
                <w:snapToGrid/>
                <w:color w:val="auto"/>
              </w:rPr>
              <w:t xml:space="preserve"> Device criteria </w:t>
            </w:r>
          </w:p>
        </w:tc>
        <w:tc>
          <w:tcPr>
            <w:tcW w:w="3310" w:type="dxa"/>
            <w:tcBorders>
              <w:bottom w:val="single" w:sz="4" w:space="0" w:color="auto"/>
            </w:tcBorders>
            <w:shd w:val="clear" w:color="auto" w:fill="auto"/>
            <w:vAlign w:val="center"/>
          </w:tcPr>
          <w:p w14:paraId="17A547A7" w14:textId="77777777" w:rsidR="00662C79" w:rsidRPr="00CF5AFB" w:rsidRDefault="00662C79" w:rsidP="00543BAF">
            <w:pPr>
              <w:pStyle w:val="MDPI42tablebody"/>
              <w:spacing w:line="240" w:lineRule="auto"/>
              <w:rPr>
                <w:b/>
                <w:snapToGrid/>
                <w:color w:val="auto"/>
              </w:rPr>
            </w:pPr>
            <w:r w:rsidRPr="00CF5AFB">
              <w:rPr>
                <w:b/>
                <w:snapToGrid/>
                <w:color w:val="auto"/>
              </w:rPr>
              <w:t>How TENGs can fulfill the criteria?</w:t>
            </w:r>
          </w:p>
        </w:tc>
        <w:tc>
          <w:tcPr>
            <w:tcW w:w="2619" w:type="dxa"/>
            <w:tcBorders>
              <w:bottom w:val="single" w:sz="4" w:space="0" w:color="auto"/>
            </w:tcBorders>
            <w:shd w:val="clear" w:color="auto" w:fill="auto"/>
            <w:vAlign w:val="center"/>
          </w:tcPr>
          <w:p w14:paraId="3ABA9D45" w14:textId="77777777" w:rsidR="00662C79" w:rsidRPr="00CF5AFB" w:rsidRDefault="00662C79" w:rsidP="00543BAF">
            <w:pPr>
              <w:pStyle w:val="MDPI42tablebody"/>
              <w:spacing w:line="240" w:lineRule="auto"/>
              <w:rPr>
                <w:b/>
                <w:snapToGrid/>
                <w:color w:val="auto"/>
              </w:rPr>
            </w:pPr>
            <w:r w:rsidRPr="00CF5AFB">
              <w:rPr>
                <w:b/>
                <w:snapToGrid/>
                <w:color w:val="auto"/>
              </w:rPr>
              <w:t xml:space="preserve">Typical references  </w:t>
            </w:r>
          </w:p>
        </w:tc>
      </w:tr>
      <w:tr w:rsidR="00662C79" w:rsidRPr="00CF5AFB" w14:paraId="47405615" w14:textId="77777777" w:rsidTr="00E65DE0">
        <w:tc>
          <w:tcPr>
            <w:tcW w:w="1928" w:type="dxa"/>
            <w:shd w:val="clear" w:color="auto" w:fill="auto"/>
            <w:vAlign w:val="center"/>
          </w:tcPr>
          <w:p w14:paraId="6ABF98B7" w14:textId="77777777" w:rsidR="00662C79" w:rsidRPr="00CF5AFB" w:rsidRDefault="00662C79" w:rsidP="00543BAF">
            <w:pPr>
              <w:pStyle w:val="MDPI42tablebody"/>
              <w:spacing w:line="240" w:lineRule="auto"/>
              <w:rPr>
                <w:color w:val="auto"/>
              </w:rPr>
            </w:pPr>
            <w:r w:rsidRPr="00CF5AFB">
              <w:rPr>
                <w:b/>
                <w:color w:val="auto"/>
              </w:rPr>
              <w:t>R</w:t>
            </w:r>
            <w:r w:rsidRPr="00CF5AFB">
              <w:rPr>
                <w:color w:val="auto"/>
              </w:rPr>
              <w:t>eal-time connectivity</w:t>
            </w:r>
          </w:p>
        </w:tc>
        <w:tc>
          <w:tcPr>
            <w:tcW w:w="3310" w:type="dxa"/>
            <w:shd w:val="clear" w:color="auto" w:fill="auto"/>
            <w:vAlign w:val="center"/>
          </w:tcPr>
          <w:p w14:paraId="0BDD7AFB" w14:textId="77777777" w:rsidR="0048037E" w:rsidRDefault="00662C79" w:rsidP="00481DBC">
            <w:pPr>
              <w:pStyle w:val="MDPI22heading2"/>
              <w:spacing w:before="240"/>
              <w:ind w:left="0"/>
              <w:rPr>
                <w:i w:val="0"/>
                <w:color w:val="auto"/>
                <w:szCs w:val="20"/>
              </w:rPr>
            </w:pPr>
            <w:r w:rsidRPr="00CF5AFB">
              <w:rPr>
                <w:i w:val="0"/>
                <w:color w:val="auto"/>
                <w:szCs w:val="20"/>
              </w:rPr>
              <w:t>TENGs provide built-in power on the device to enable data connectivity and/or transmission of results from the device using Bluetooth/wireless communication protocols.</w:t>
            </w:r>
          </w:p>
          <w:p w14:paraId="46D7FBBE" w14:textId="77777777" w:rsidR="0048037E" w:rsidRDefault="0048037E" w:rsidP="00481DBC">
            <w:pPr>
              <w:pStyle w:val="MDPI22heading2"/>
              <w:spacing w:before="240"/>
              <w:ind w:left="0"/>
              <w:rPr>
                <w:i w:val="0"/>
                <w:color w:val="auto"/>
                <w:szCs w:val="20"/>
              </w:rPr>
            </w:pPr>
          </w:p>
          <w:p w14:paraId="53529E9D" w14:textId="7730DF42" w:rsidR="00662C79" w:rsidRPr="00CF5AFB" w:rsidRDefault="00662C79" w:rsidP="00481DBC">
            <w:pPr>
              <w:pStyle w:val="MDPI22heading2"/>
              <w:spacing w:before="240"/>
              <w:ind w:left="0"/>
              <w:rPr>
                <w:i w:val="0"/>
                <w:color w:val="auto"/>
                <w:szCs w:val="20"/>
              </w:rPr>
            </w:pPr>
          </w:p>
        </w:tc>
        <w:tc>
          <w:tcPr>
            <w:tcW w:w="2619" w:type="dxa"/>
            <w:shd w:val="clear" w:color="auto" w:fill="auto"/>
            <w:vAlign w:val="center"/>
          </w:tcPr>
          <w:p w14:paraId="238B05AF" w14:textId="55D7EB43" w:rsidR="00662C79" w:rsidRPr="00CF5AFB" w:rsidRDefault="00662C79" w:rsidP="00543BAF">
            <w:pPr>
              <w:pStyle w:val="MDPI42tablebody"/>
              <w:spacing w:line="240" w:lineRule="auto"/>
              <w:rPr>
                <w:color w:val="auto"/>
              </w:rPr>
            </w:pPr>
            <w:r w:rsidRPr="00CF5AFB">
              <w:rPr>
                <w:b/>
                <w:bCs/>
                <w:color w:val="auto"/>
              </w:rPr>
              <w:t>TENGs with Radio/Wireless communications:</w:t>
            </w:r>
            <w:r w:rsidR="007E4D01">
              <w:rPr>
                <w:b/>
                <w:bCs/>
                <w:color w:val="auto"/>
              </w:rPr>
              <w:t xml:space="preserve"> </w:t>
            </w:r>
            <w:r w:rsidRPr="00CF5AFB">
              <w:rPr>
                <w:color w:val="auto"/>
              </w:rPr>
              <w:t>Zhao et al. [</w:t>
            </w:r>
            <w:sdt>
              <w:sdtPr>
                <w:rPr>
                  <w:color w:val="auto"/>
                  <w:highlight w:val="white"/>
                </w:rPr>
                <w:alias w:val="Citation"/>
                <w:tag w:val="{&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243693133,&quot;citationText&quot;:&quot;&lt;span style=\&quot;font-family:Palatino Linotype;font-size:13.333333333333332px;color:#000000\&quot;&gt;&lt;sup&gt;58&lt;/sup&gt;&lt;/span&gt;&quot;}"/>
                <w:id w:val="243693133"/>
                <w:placeholder>
                  <w:docPart w:val="D7D1A18E2E8E411C9BD946E07303EE1C"/>
                </w:placeholder>
              </w:sdtPr>
              <w:sdtEndPr/>
              <w:sdtContent>
                <w:r w:rsidR="004F558B" w:rsidRPr="00FE6C76">
                  <w:rPr>
                    <w:color w:val="FF0000"/>
                    <w:vertAlign w:val="superscript"/>
                  </w:rPr>
                  <w:t>63</w:t>
                </w:r>
              </w:sdtContent>
            </w:sdt>
            <w:r w:rsidRPr="00CF5AFB">
              <w:rPr>
                <w:color w:val="auto"/>
              </w:rPr>
              <w:t>]</w:t>
            </w:r>
            <w:r w:rsidR="00910709">
              <w:rPr>
                <w:color w:val="auto"/>
              </w:rPr>
              <w:t xml:space="preserve">, </w:t>
            </w:r>
            <w:proofErr w:type="spellStart"/>
            <w:r w:rsidRPr="00CF5AFB">
              <w:rPr>
                <w:color w:val="auto"/>
              </w:rPr>
              <w:t>Niu</w:t>
            </w:r>
            <w:proofErr w:type="spellEnd"/>
            <w:r w:rsidRPr="00CF5AFB">
              <w:rPr>
                <w:color w:val="auto"/>
              </w:rPr>
              <w:t xml:space="preserve"> et al. [</w:t>
            </w:r>
            <w:sdt>
              <w:sdtPr>
                <w:rPr>
                  <w:color w:val="auto"/>
                  <w:highlight w:val="white"/>
                </w:rPr>
                <w:alias w:val="Citation"/>
                <w:tag w:val="{&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1008679669,&quot;citationText&quot;:&quot;&lt;span style=\&quot;font-family:Palatino Linotype;font-size:13.333333333333332px;color:#000000\&quot;&gt;&lt;sup&gt;68&lt;/sup&gt;&lt;/span&gt;&quot;}"/>
                <w:id w:val="-1008679669"/>
                <w:placeholder>
                  <w:docPart w:val="A976A4E2C5904F7EA7C898A8D87B8ED0"/>
                </w:placeholder>
              </w:sdtPr>
              <w:sdtEndPr/>
              <w:sdtContent>
                <w:r w:rsidR="004F558B" w:rsidRPr="00FE6C76">
                  <w:rPr>
                    <w:color w:val="FF0000"/>
                    <w:vertAlign w:val="superscript"/>
                  </w:rPr>
                  <w:t>73</w:t>
                </w:r>
              </w:sdtContent>
            </w:sdt>
            <w:r w:rsidRPr="00CF5AFB">
              <w:rPr>
                <w:color w:val="auto"/>
              </w:rPr>
              <w:t>]</w:t>
            </w:r>
            <w:r w:rsidR="00910709">
              <w:rPr>
                <w:color w:val="auto"/>
              </w:rPr>
              <w:t xml:space="preserve">, </w:t>
            </w:r>
            <w:r w:rsidRPr="00CF5AFB">
              <w:rPr>
                <w:color w:val="auto"/>
              </w:rPr>
              <w:t>Wang et al. [</w:t>
            </w:r>
            <w:sdt>
              <w:sdtPr>
                <w:rPr>
                  <w:color w:val="auto"/>
                  <w:highlight w:val="white"/>
                </w:rPr>
                <w:alias w:val="Citation"/>
                <w:tag w:val="{&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752200700,&quot;citationText&quot;:&quot;&lt;span style=\&quot;font-family:Palatino Linotype;font-size:13.333333333333332px;color:#000000\&quot;&gt;&lt;sup&gt;92&lt;/sup&gt;&lt;/span&gt;&quot;}"/>
                <w:id w:val="-752200700"/>
                <w:placeholder>
                  <w:docPart w:val="E0F6F387A98E4D7CB508C1434377B45A"/>
                </w:placeholder>
              </w:sdtPr>
              <w:sdtEndPr/>
              <w:sdtContent>
                <w:r w:rsidR="004F558B" w:rsidRPr="00FE6C76">
                  <w:rPr>
                    <w:color w:val="FF0000"/>
                    <w:vertAlign w:val="superscript"/>
                  </w:rPr>
                  <w:t>97</w:t>
                </w:r>
              </w:sdtContent>
            </w:sdt>
            <w:r w:rsidRPr="00CF5AFB">
              <w:rPr>
                <w:color w:val="auto"/>
              </w:rPr>
              <w:t>]</w:t>
            </w:r>
          </w:p>
          <w:p w14:paraId="5EBB01C9" w14:textId="51EA6A92" w:rsidR="00662C79" w:rsidRPr="00CF5AFB" w:rsidRDefault="00662C79" w:rsidP="007E4D01">
            <w:pPr>
              <w:pStyle w:val="MDPI42tablebody"/>
              <w:spacing w:line="240" w:lineRule="auto"/>
              <w:rPr>
                <w:color w:val="auto"/>
              </w:rPr>
            </w:pPr>
            <w:r w:rsidRPr="00CF5AFB">
              <w:rPr>
                <w:b/>
                <w:bCs/>
                <w:color w:val="auto"/>
              </w:rPr>
              <w:t xml:space="preserve">TENGs with Bluetooth communications: </w:t>
            </w:r>
            <w:r w:rsidRPr="00CF5AFB">
              <w:rPr>
                <w:color w:val="auto"/>
              </w:rPr>
              <w:t>Meng et al. [</w:t>
            </w:r>
            <w:sdt>
              <w:sdtPr>
                <w:rPr>
                  <w:color w:val="auto"/>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684728116,&quot;citationText&quot;:&quot;&lt;span style=\&quot;font-family:Palatino Linotype;font-size:13.333333333333332px;color:#000000\&quot;&gt;&lt;sup&gt;66&lt;/sup&gt;&lt;/span&gt;&quot;}"/>
                <w:id w:val="-1684728116"/>
                <w:placeholder>
                  <w:docPart w:val="ED657631D7084081AB37BD2185B4F499"/>
                </w:placeholder>
              </w:sdtPr>
              <w:sdtEndPr/>
              <w:sdtContent>
                <w:r w:rsidR="004F558B" w:rsidRPr="00FE6C76">
                  <w:rPr>
                    <w:color w:val="FF0000"/>
                    <w:vertAlign w:val="superscript"/>
                  </w:rPr>
                  <w:t>71</w:t>
                </w:r>
              </w:sdtContent>
            </w:sdt>
            <w:r w:rsidRPr="00CF5AFB">
              <w:rPr>
                <w:color w:val="auto"/>
              </w:rPr>
              <w:t>]</w:t>
            </w:r>
            <w:r w:rsidR="00910709">
              <w:rPr>
                <w:color w:val="auto"/>
              </w:rPr>
              <w:t xml:space="preserve">, </w:t>
            </w:r>
            <w:r w:rsidRPr="00CF5AFB">
              <w:rPr>
                <w:color w:val="auto"/>
              </w:rPr>
              <w:t>Lin et al. [</w:t>
            </w:r>
            <w:sdt>
              <w:sdtPr>
                <w:rPr>
                  <w:color w:val="auto"/>
                  <w:highlight w:val="white"/>
                </w:rPr>
                <w:alias w:val="Citation"/>
                <w:tag w:val="{&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1784332597,&quot;citationText&quot;:&quot;&lt;span style=\&quot;font-family:Palatino Linotype;font-size:13.333333333333332px;color:#000000\&quot;&gt;&lt;sup&gt;67&lt;/sup&gt;&lt;/span&gt;&quot;}"/>
                <w:id w:val="-1784332597"/>
                <w:placeholder>
                  <w:docPart w:val="F98801CF63084FCDBFA33045892D8516"/>
                </w:placeholder>
              </w:sdtPr>
              <w:sdtEndPr/>
              <w:sdtContent>
                <w:r w:rsidR="004F558B" w:rsidRPr="00FE6C76">
                  <w:rPr>
                    <w:color w:val="FF0000"/>
                    <w:vertAlign w:val="superscript"/>
                  </w:rPr>
                  <w:t>72</w:t>
                </w:r>
              </w:sdtContent>
            </w:sdt>
            <w:r w:rsidRPr="00CF5AFB">
              <w:rPr>
                <w:color w:val="auto"/>
              </w:rPr>
              <w:t>]</w:t>
            </w:r>
            <w:r w:rsidR="00910709">
              <w:rPr>
                <w:color w:val="auto"/>
              </w:rPr>
              <w:t xml:space="preserve">, </w:t>
            </w:r>
            <w:r w:rsidRPr="00CF5AFB">
              <w:rPr>
                <w:color w:val="auto"/>
              </w:rPr>
              <w:t>Ouyang et al. [</w:t>
            </w:r>
            <w:sdt>
              <w:sdtPr>
                <w:rPr>
                  <w:color w:val="auto"/>
                  <w:highlight w:val="white"/>
                </w:rPr>
                <w:alias w:val="Citation"/>
                <w:tag w:val="{&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655499857,&quot;citationText&quot;:&quot;&lt;span style=\&quot;font-family:Palatino Linotype;font-size:13.333333333333332px;color:#000000\&quot;&gt;&lt;sup&gt;74&lt;/sup&gt;&lt;/span&gt;&quot;}"/>
                <w:id w:val="655499857"/>
                <w:placeholder>
                  <w:docPart w:val="2990433DC6AC420C990BCAA0D1941C52"/>
                </w:placeholder>
              </w:sdtPr>
              <w:sdtEndPr/>
              <w:sdtContent>
                <w:r w:rsidR="004F558B" w:rsidRPr="00FE6C76">
                  <w:rPr>
                    <w:color w:val="FF0000"/>
                    <w:vertAlign w:val="superscript"/>
                  </w:rPr>
                  <w:t>79</w:t>
                </w:r>
              </w:sdtContent>
            </w:sdt>
            <w:r w:rsidRPr="00CF5AFB">
              <w:rPr>
                <w:color w:val="auto"/>
              </w:rPr>
              <w:t xml:space="preserve"> </w:t>
            </w:r>
            <w:sdt>
              <w:sdtPr>
                <w:rPr>
                  <w:color w:val="auto"/>
                  <w:highlight w:val="white"/>
                </w:rPr>
                <w:alias w:val="Citation"/>
                <w:tag w:val="{&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1485518022,&quot;citationText&quot;:&quot;&lt;span style=\&quot;font-family:Palatino Linotype;font-size:13.333333333333332px;color:#000000\&quot;&gt;&lt;sup&gt;75&lt;/sup&gt;&lt;/span&gt;&quot;}"/>
                <w:id w:val="1485518022"/>
                <w:placeholder>
                  <w:docPart w:val="47EEF3A716F542E79B5FC680D7229A77"/>
                </w:placeholder>
              </w:sdtPr>
              <w:sdtEndPr/>
              <w:sdtContent>
                <w:r w:rsidR="004F558B" w:rsidRPr="00FE6C76">
                  <w:rPr>
                    <w:color w:val="FF0000"/>
                    <w:vertAlign w:val="superscript"/>
                  </w:rPr>
                  <w:t>80</w:t>
                </w:r>
              </w:sdtContent>
            </w:sdt>
            <w:r w:rsidRPr="00CF5AFB">
              <w:rPr>
                <w:color w:val="auto"/>
              </w:rPr>
              <w:t>]</w:t>
            </w:r>
            <w:r w:rsidR="00910709">
              <w:rPr>
                <w:color w:val="auto"/>
              </w:rPr>
              <w:t xml:space="preserve">, </w:t>
            </w:r>
            <w:r w:rsidRPr="00CF5AFB">
              <w:rPr>
                <w:color w:val="auto"/>
              </w:rPr>
              <w:t>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356741412,&quot;citationText&quot;:&quot;&lt;span style=\&quot;font-family:Palatino Linotype;font-size:13.333333333333332px;color:#000000\&quot;&gt;&lt;sup&gt;87&lt;/sup&gt;&lt;/span&gt;&quot;}"/>
                <w:id w:val="-356741412"/>
                <w:placeholder>
                  <w:docPart w:val="AB61B46E0B88433DB42FD5154ABB004E"/>
                </w:placeholder>
              </w:sdtPr>
              <w:sdtEndPr/>
              <w:sdtContent>
                <w:r w:rsidR="004F558B" w:rsidRPr="00FE6C76">
                  <w:rPr>
                    <w:color w:val="FF0000"/>
                    <w:vertAlign w:val="superscript"/>
                  </w:rPr>
                  <w:t>92</w:t>
                </w:r>
              </w:sdtContent>
            </w:sdt>
            <w:r w:rsidRPr="00CF5AFB">
              <w:rPr>
                <w:color w:val="auto"/>
              </w:rPr>
              <w:t>]</w:t>
            </w:r>
            <w:r w:rsidR="00910709">
              <w:rPr>
                <w:color w:val="auto"/>
              </w:rPr>
              <w:t xml:space="preserve">, </w:t>
            </w:r>
            <w:r w:rsidRPr="00CF5AFB">
              <w:rPr>
                <w:color w:val="auto"/>
              </w:rPr>
              <w:t>Zhang et al. [</w:t>
            </w:r>
            <w:sdt>
              <w:sdtPr>
                <w:rPr>
                  <w:color w:val="auto"/>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534312982,&quot;citationText&quot;:&quot;&lt;span style=\&quot;font-family:Palatino Linotype;font-size:13.333333333333332px;color:#000000\&quot;&gt;&lt;sup&gt;91&lt;/sup&gt;&lt;/span&gt;&quot;}"/>
                <w:id w:val="534312982"/>
                <w:placeholder>
                  <w:docPart w:val="17767C50DD72406F941FA64CB479563A"/>
                </w:placeholder>
              </w:sdtPr>
              <w:sdtEndPr/>
              <w:sdtContent>
                <w:r w:rsidR="004F558B" w:rsidRPr="00FE6C76">
                  <w:rPr>
                    <w:color w:val="FF0000"/>
                    <w:vertAlign w:val="superscript"/>
                  </w:rPr>
                  <w:t>96</w:t>
                </w:r>
              </w:sdtContent>
            </w:sdt>
            <w:r w:rsidRPr="00CF5AFB">
              <w:rPr>
                <w:color w:val="auto"/>
              </w:rPr>
              <w:t>]</w:t>
            </w:r>
            <w:r w:rsidR="00041020">
              <w:rPr>
                <w:color w:val="auto"/>
              </w:rPr>
              <w:t xml:space="preserve">, </w:t>
            </w:r>
            <w:r w:rsidRPr="00CF5AFB">
              <w:rPr>
                <w:color w:val="auto"/>
              </w:rPr>
              <w:t xml:space="preserve">Zhang et al. [ </w:t>
            </w:r>
            <w:sdt>
              <w:sdtPr>
                <w:rPr>
                  <w:color w:val="auto"/>
                  <w:highlight w:val="white"/>
                </w:rPr>
                <w:alias w:val="Citation"/>
                <w:tag w:val="{&quot;referencesIds&quot;:[&quot;doc:6026d67d8f08e6ed1a18ff46&quot;],&quot;referencesOptions&quot;:{&quot;doc:6026d67d8f08e6ed1a18ff46&quot;:{&quot;author&quot;:true,&quot;year&quot;:true,&quot;pageReplace&quot;:&quot;&quot;,&quot;prefix&quot;:&quot;&quot;,&quot;suffix&quot;:&quot;&quot;}},&quot;hasBrokenReferences&quot;:false,&quot;hasManualEdits&quot;:false,&quot;citationType&quot;:&quot;inline&quot;,&quot;id&quot;:1199741895,&quot;citationText&quot;:&quot;&lt;span style=\&quot;font-family:Palatino Linotype;font-size:13.333333333333332px;color:#000000\&quot;&gt;&lt;sup&gt;104&lt;/sup&gt;&lt;/span&gt;&quot;}"/>
                <w:id w:val="1199741895"/>
                <w:placeholder>
                  <w:docPart w:val="635EF57155914EDE98323B02249B1850"/>
                </w:placeholder>
              </w:sdtPr>
              <w:sdtEndPr/>
              <w:sdtContent>
                <w:r w:rsidR="004F558B" w:rsidRPr="00FE6C76">
                  <w:rPr>
                    <w:color w:val="FF0000"/>
                    <w:vertAlign w:val="superscript"/>
                  </w:rPr>
                  <w:t>113</w:t>
                </w:r>
              </w:sdtContent>
            </w:sdt>
            <w:r w:rsidRPr="00CF5AFB">
              <w:rPr>
                <w:color w:val="auto"/>
              </w:rPr>
              <w:t>]</w:t>
            </w:r>
            <w:r w:rsidR="00DB4511">
              <w:rPr>
                <w:color w:val="auto"/>
              </w:rPr>
              <w:t xml:space="preserve">, </w:t>
            </w:r>
            <w:r w:rsidR="00DB4511">
              <w:rPr>
                <w:color w:val="000000" w:themeColor="text1"/>
              </w:rPr>
              <w:t>Song et al. [</w:t>
            </w:r>
            <w:sdt>
              <w:sdtPr>
                <w:rPr>
                  <w:highlight w:val="white"/>
                </w:rPr>
                <w:alias w:val="Citation"/>
                <w:tag w:val="{&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161702795,&quot;citationText&quot;:&quot;&lt;span style=\&quot;font-family:Palatino Linotype;font-size:13.333333333333332px;color:#000000\&quot;&gt;&lt;sup&gt;116&lt;/sup&gt;&lt;/span&gt;&quot;}"/>
                <w:id w:val="2110844756"/>
                <w:placeholder>
                  <w:docPart w:val="CDED86EB4BDB4D50B895835F9E99A6DB"/>
                </w:placeholder>
              </w:sdtPr>
              <w:sdtEndPr/>
              <w:sdtContent>
                <w:r w:rsidR="004F558B" w:rsidRPr="00FE6C76">
                  <w:rPr>
                    <w:color w:val="FF0000"/>
                    <w:vertAlign w:val="superscript"/>
                  </w:rPr>
                  <w:t>115</w:t>
                </w:r>
              </w:sdtContent>
            </w:sdt>
            <w:r w:rsidR="00DB4511">
              <w:rPr>
                <w:color w:val="000000" w:themeColor="text1"/>
              </w:rPr>
              <w:t>]</w:t>
            </w:r>
          </w:p>
        </w:tc>
      </w:tr>
      <w:tr w:rsidR="00662C79" w:rsidRPr="00CF5AFB" w14:paraId="2DDA8D67" w14:textId="77777777" w:rsidTr="00E65DE0">
        <w:tc>
          <w:tcPr>
            <w:tcW w:w="1928" w:type="dxa"/>
            <w:shd w:val="clear" w:color="auto" w:fill="auto"/>
            <w:vAlign w:val="center"/>
          </w:tcPr>
          <w:p w14:paraId="0A334A36" w14:textId="77777777" w:rsidR="00662C79" w:rsidRPr="00CF5AFB" w:rsidRDefault="00662C79" w:rsidP="00543BAF">
            <w:pPr>
              <w:pStyle w:val="MDPI42tablebody"/>
              <w:spacing w:line="240" w:lineRule="auto"/>
              <w:rPr>
                <w:color w:val="auto"/>
              </w:rPr>
            </w:pPr>
            <w:r w:rsidRPr="00CF5AFB">
              <w:rPr>
                <w:b/>
                <w:bCs/>
                <w:color w:val="auto"/>
              </w:rPr>
              <w:t>E</w:t>
            </w:r>
            <w:r w:rsidRPr="00CF5AFB">
              <w:rPr>
                <w:color w:val="auto"/>
              </w:rPr>
              <w:t>ase of sample collection</w:t>
            </w:r>
          </w:p>
          <w:p w14:paraId="6CB2A047" w14:textId="77777777" w:rsidR="00662C79" w:rsidRPr="00CF5AFB" w:rsidRDefault="00662C79" w:rsidP="00543BAF">
            <w:pPr>
              <w:pStyle w:val="MDPI42tablebody"/>
              <w:spacing w:line="240" w:lineRule="auto"/>
              <w:rPr>
                <w:color w:val="auto"/>
              </w:rPr>
            </w:pPr>
            <w:r w:rsidRPr="00CF5AFB">
              <w:rPr>
                <w:color w:val="auto"/>
              </w:rPr>
              <w:t>and</w:t>
            </w:r>
          </w:p>
          <w:p w14:paraId="1BBBB982" w14:textId="77777777" w:rsidR="00662C79" w:rsidRPr="00CF5AFB" w:rsidRDefault="00662C79" w:rsidP="00543BAF">
            <w:pPr>
              <w:pStyle w:val="MDPI42tablebody"/>
              <w:spacing w:line="240" w:lineRule="auto"/>
              <w:rPr>
                <w:color w:val="auto"/>
              </w:rPr>
            </w:pPr>
            <w:r w:rsidRPr="00CF5AFB">
              <w:rPr>
                <w:b/>
                <w:bCs/>
                <w:color w:val="auto"/>
              </w:rPr>
              <w:t>E</w:t>
            </w:r>
            <w:r w:rsidRPr="00CF5AFB">
              <w:rPr>
                <w:color w:val="auto"/>
              </w:rPr>
              <w:t>nvironmentally friendly</w:t>
            </w:r>
          </w:p>
          <w:p w14:paraId="0BC8717E" w14:textId="77777777" w:rsidR="00662C79" w:rsidRPr="00CF5AFB" w:rsidRDefault="00662C79" w:rsidP="00543BAF">
            <w:pPr>
              <w:pStyle w:val="MDPI42tablebody"/>
              <w:spacing w:line="240" w:lineRule="auto"/>
              <w:rPr>
                <w:color w:val="auto"/>
              </w:rPr>
            </w:pPr>
          </w:p>
        </w:tc>
        <w:tc>
          <w:tcPr>
            <w:tcW w:w="3310" w:type="dxa"/>
            <w:shd w:val="clear" w:color="auto" w:fill="auto"/>
            <w:vAlign w:val="center"/>
          </w:tcPr>
          <w:p w14:paraId="23B6AA45" w14:textId="01777233" w:rsidR="00662C79" w:rsidRPr="00CF5AFB" w:rsidRDefault="00662C79" w:rsidP="00481DBC">
            <w:pPr>
              <w:pStyle w:val="MDPI22heading2"/>
              <w:spacing w:before="240"/>
              <w:ind w:left="0"/>
              <w:rPr>
                <w:i w:val="0"/>
                <w:color w:val="auto"/>
                <w:szCs w:val="20"/>
              </w:rPr>
            </w:pPr>
            <w:r w:rsidRPr="00CF5AFB">
              <w:rPr>
                <w:i w:val="0"/>
                <w:color w:val="auto"/>
                <w:szCs w:val="20"/>
              </w:rPr>
              <w:t>Sample collection and preparation take place on the rapid test or LFA itself. The energy harvesting TENGs and any other components would not play a direct role in this REASSURED aspect.</w:t>
            </w:r>
            <w:r w:rsidR="00D37052">
              <w:rPr>
                <w:i w:val="0"/>
                <w:color w:val="auto"/>
                <w:szCs w:val="20"/>
              </w:rPr>
              <w:t xml:space="preserve"> However, solutions in direct contact with the skin that measure parameters directly from sweat negate sample preparation requirements. </w:t>
            </w:r>
          </w:p>
          <w:p w14:paraId="31AED516" w14:textId="6B53D312" w:rsidR="00662C79" w:rsidRPr="00CF5AFB" w:rsidRDefault="00662C79" w:rsidP="00481DBC">
            <w:pPr>
              <w:pStyle w:val="MDPI22heading2"/>
              <w:spacing w:before="240"/>
              <w:ind w:left="0"/>
              <w:rPr>
                <w:i w:val="0"/>
                <w:color w:val="auto"/>
                <w:szCs w:val="20"/>
              </w:rPr>
            </w:pPr>
            <w:r w:rsidRPr="00CF5AFB">
              <w:rPr>
                <w:i w:val="0"/>
                <w:color w:val="auto"/>
                <w:szCs w:val="20"/>
              </w:rPr>
              <w:t xml:space="preserve">Although TENGs add to the materials and components that are used on the device, thereby </w:t>
            </w:r>
            <w:r w:rsidRPr="00CF5AFB">
              <w:rPr>
                <w:i w:val="0"/>
                <w:color w:val="auto"/>
                <w:szCs w:val="20"/>
              </w:rPr>
              <w:lastRenderedPageBreak/>
              <w:t>contributing to the overall waste generated, many of the materials used in TENG devices are environmentally friendly or biocompatible. This offers a favorable solution compared to batteries and other power solutions which would be far more harmful to the environment. For fully REASSURED devices to be realized, power is a crucial component, and TENGs provide a promising solution for this in terms of environmentally friendly aspects.</w:t>
            </w:r>
          </w:p>
          <w:p w14:paraId="1B31736D" w14:textId="77777777" w:rsidR="00662C79" w:rsidRPr="00CF5AFB" w:rsidRDefault="00662C79" w:rsidP="00543BAF">
            <w:pPr>
              <w:pStyle w:val="MDPI42tablebody"/>
              <w:spacing w:line="240" w:lineRule="auto"/>
              <w:rPr>
                <w:color w:val="auto"/>
              </w:rPr>
            </w:pPr>
          </w:p>
        </w:tc>
        <w:tc>
          <w:tcPr>
            <w:tcW w:w="2619" w:type="dxa"/>
            <w:shd w:val="clear" w:color="auto" w:fill="auto"/>
            <w:vAlign w:val="center"/>
          </w:tcPr>
          <w:p w14:paraId="5325EC8C" w14:textId="77777777" w:rsidR="00662C79" w:rsidRPr="00CF5AFB" w:rsidRDefault="00662C79" w:rsidP="003A7DD8">
            <w:pPr>
              <w:pStyle w:val="MDPI42tablebody"/>
              <w:spacing w:line="240" w:lineRule="auto"/>
              <w:rPr>
                <w:b/>
                <w:bCs/>
                <w:color w:val="auto"/>
              </w:rPr>
            </w:pPr>
          </w:p>
          <w:p w14:paraId="1EB6E713" w14:textId="77777777" w:rsidR="003A7DD8" w:rsidRPr="00CF5AFB" w:rsidRDefault="003A7DD8" w:rsidP="003A7DD8">
            <w:pPr>
              <w:pStyle w:val="MDPI42tablebody"/>
              <w:spacing w:line="240" w:lineRule="auto"/>
              <w:rPr>
                <w:b/>
                <w:bCs/>
                <w:color w:val="auto"/>
              </w:rPr>
            </w:pPr>
            <w:r w:rsidRPr="00CF5AFB">
              <w:rPr>
                <w:b/>
                <w:bCs/>
                <w:color w:val="auto"/>
              </w:rPr>
              <w:t>Ease of sample collection:</w:t>
            </w:r>
          </w:p>
          <w:p w14:paraId="69CB8443" w14:textId="6A0F0769" w:rsidR="003A7DD8" w:rsidRPr="00CF5AFB" w:rsidRDefault="003A7DD8" w:rsidP="003A7DD8">
            <w:pPr>
              <w:pStyle w:val="MDPI42tablebody"/>
              <w:spacing w:line="240" w:lineRule="auto"/>
              <w:rPr>
                <w:color w:val="auto"/>
              </w:rPr>
            </w:pPr>
            <w:r w:rsidRPr="00CF5AFB">
              <w:rPr>
                <w:i/>
                <w:iCs/>
                <w:color w:val="auto"/>
              </w:rPr>
              <w:t>Self-pipetting:</w:t>
            </w:r>
            <w:r w:rsidRPr="00CF5AFB">
              <w:rPr>
                <w:color w:val="auto"/>
              </w:rPr>
              <w:t xml:space="preserve"> Pal et al. [</w:t>
            </w:r>
            <w:sdt>
              <w:sdtPr>
                <w:rPr>
                  <w:color w:val="auto"/>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464319679,&quot;citationText&quot;:&quot;&lt;span style=\&quot;font-family:Palatino Linotype;font-size:13.333333333333332px;color:#000000\&quot;&gt;&lt;sup&gt;21&lt;/sup&gt;&lt;/span&gt;&quot;}"/>
                <w:id w:val="-974531075"/>
                <w:placeholder>
                  <w:docPart w:val="6A2AB91A264A4BACB68A1175C6AFBDA0"/>
                </w:placeholder>
              </w:sdtPr>
              <w:sdtEndPr/>
              <w:sdtContent>
                <w:r w:rsidR="004F558B" w:rsidRPr="00FE6C76">
                  <w:rPr>
                    <w:color w:val="FF0000"/>
                    <w:vertAlign w:val="superscript"/>
                  </w:rPr>
                  <w:t>21</w:t>
                </w:r>
              </w:sdtContent>
            </w:sdt>
            <w:r w:rsidRPr="00CF5AFB">
              <w:rPr>
                <w:color w:val="auto"/>
              </w:rPr>
              <w:t>]</w:t>
            </w:r>
          </w:p>
          <w:p w14:paraId="3F9DFFAB" w14:textId="0C73EDF1" w:rsidR="003A7DD8" w:rsidRDefault="003A7DD8" w:rsidP="003A7DD8">
            <w:pPr>
              <w:pStyle w:val="MDPI42tablebody"/>
              <w:spacing w:line="240" w:lineRule="auto"/>
              <w:rPr>
                <w:color w:val="auto"/>
              </w:rPr>
            </w:pPr>
            <w:r>
              <w:rPr>
                <w:i/>
                <w:iCs/>
                <w:color w:val="auto"/>
              </w:rPr>
              <w:t>E-skin</w:t>
            </w:r>
            <w:r w:rsidRPr="00CF5AFB">
              <w:rPr>
                <w:i/>
                <w:iCs/>
                <w:color w:val="auto"/>
              </w:rPr>
              <w:t>:</w:t>
            </w:r>
            <w:r w:rsidRPr="00CF5AFB">
              <w:rPr>
                <w:color w:val="auto"/>
              </w:rPr>
              <w:t xml:space="preserve"> He et al. [</w:t>
            </w:r>
            <w:sdt>
              <w:sdtPr>
                <w:rPr>
                  <w:color w:val="auto"/>
                  <w:highlight w:val="white"/>
                </w:rPr>
                <w:alias w:val="Citation"/>
                <w:tag w:val="{&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922302828,&quot;citationText&quot;:&quot;&lt;span style=\&quot;font-family:Palatino Linotype;font-size:13.333333333333332px;color:#000000\&quot;&gt;&lt;sup&gt;55&lt;/sup&gt;&lt;/span&gt;&quot;}"/>
                <w:id w:val="-1352711375"/>
                <w:placeholder>
                  <w:docPart w:val="A3F046ED132340E49808010CC67FB081"/>
                </w:placeholder>
              </w:sdtPr>
              <w:sdtEndPr/>
              <w:sdtContent>
                <w:r w:rsidR="004F558B" w:rsidRPr="00FE6C76">
                  <w:rPr>
                    <w:color w:val="FF0000"/>
                    <w:vertAlign w:val="superscript"/>
                  </w:rPr>
                  <w:t>60</w:t>
                </w:r>
              </w:sdtContent>
            </w:sdt>
            <w:r w:rsidRPr="00CF5AFB">
              <w:rPr>
                <w:color w:val="auto"/>
              </w:rPr>
              <w:t>]</w:t>
            </w:r>
            <w:r>
              <w:rPr>
                <w:color w:val="auto"/>
              </w:rPr>
              <w:t xml:space="preserve">, </w:t>
            </w:r>
            <w:r w:rsidRPr="00CF5AFB">
              <w:rPr>
                <w:color w:val="auto"/>
              </w:rPr>
              <w:t>Zhao et al. [</w:t>
            </w:r>
            <w:sdt>
              <w:sdtPr>
                <w:rPr>
                  <w:color w:val="auto"/>
                  <w:highlight w:val="white"/>
                </w:rPr>
                <w:alias w:val="Citation"/>
                <w:tag w:val="{&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826175201,&quot;citationText&quot;:&quot;&lt;span style=\&quot;font-family:Palatino Linotype;font-size:13.333333333333332px;color:#000000\&quot;&gt;&lt;sup&gt;58&lt;/sup&gt;&lt;/span&gt;&quot;}"/>
                <w:id w:val="88202956"/>
                <w:placeholder>
                  <w:docPart w:val="04CF51BAC0EB4054B1E995849E2364DF"/>
                </w:placeholder>
              </w:sdtPr>
              <w:sdtEndPr/>
              <w:sdtContent>
                <w:r w:rsidR="004F558B" w:rsidRPr="00FE6C76">
                  <w:rPr>
                    <w:color w:val="FF0000"/>
                    <w:vertAlign w:val="superscript"/>
                  </w:rPr>
                  <w:t>63</w:t>
                </w:r>
              </w:sdtContent>
            </w:sdt>
            <w:r w:rsidRPr="00CF5AFB">
              <w:rPr>
                <w:color w:val="auto"/>
              </w:rPr>
              <w:t>]</w:t>
            </w:r>
            <w:r>
              <w:rPr>
                <w:color w:val="auto"/>
              </w:rPr>
              <w:t xml:space="preserve">, </w:t>
            </w:r>
            <w:r w:rsidRPr="00CF5AFB">
              <w:rPr>
                <w:color w:val="auto"/>
              </w:rPr>
              <w:t>Peng et al. [</w:t>
            </w:r>
            <w:sdt>
              <w:sdtPr>
                <w:rPr>
                  <w:color w:val="auto"/>
                  <w:highlight w:val="white"/>
                </w:rPr>
                <w:alias w:val="Citation"/>
                <w:tag w:val="{&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137703049,&quot;citationText&quot;:&quot;&lt;span style=\&quot;font-family:Palatino Linotype;font-size:13.333333333333332px;color:#000000\&quot;&gt;&lt;sup&gt;79&lt;/sup&gt;&lt;/span&gt;&quot;}"/>
                <w:id w:val="-1732226019"/>
                <w:placeholder>
                  <w:docPart w:val="211681E303E14D5287C63232D0F77113"/>
                </w:placeholder>
              </w:sdtPr>
              <w:sdtEndPr/>
              <w:sdtContent>
                <w:r w:rsidR="004F558B" w:rsidRPr="00FE6C76">
                  <w:rPr>
                    <w:color w:val="FF0000"/>
                    <w:vertAlign w:val="superscript"/>
                  </w:rPr>
                  <w:t>84</w:t>
                </w:r>
              </w:sdtContent>
            </w:sdt>
            <w:r w:rsidRPr="00CF5AFB">
              <w:rPr>
                <w:color w:val="auto"/>
              </w:rPr>
              <w:t>]</w:t>
            </w:r>
          </w:p>
          <w:p w14:paraId="55CBF058" w14:textId="77777777" w:rsidR="00D37052" w:rsidRPr="00CF5AFB" w:rsidRDefault="00D37052" w:rsidP="003A7DD8">
            <w:pPr>
              <w:pStyle w:val="MDPI42tablebody"/>
              <w:spacing w:line="240" w:lineRule="auto"/>
              <w:rPr>
                <w:color w:val="auto"/>
              </w:rPr>
            </w:pPr>
          </w:p>
          <w:p w14:paraId="5810B38E" w14:textId="77777777" w:rsidR="00D37052" w:rsidRPr="00CF5AFB" w:rsidRDefault="00D37052" w:rsidP="00D37052">
            <w:pPr>
              <w:pStyle w:val="MDPI42tablebody"/>
              <w:spacing w:line="240" w:lineRule="auto"/>
              <w:rPr>
                <w:b/>
                <w:bCs/>
                <w:color w:val="auto"/>
              </w:rPr>
            </w:pPr>
            <w:r w:rsidRPr="00CF5AFB">
              <w:rPr>
                <w:b/>
                <w:bCs/>
                <w:color w:val="auto"/>
              </w:rPr>
              <w:t xml:space="preserve">Wearables for physiological sensing: </w:t>
            </w:r>
          </w:p>
          <w:p w14:paraId="13C54666" w14:textId="3E462F54" w:rsidR="00D37052" w:rsidRPr="00CF5AFB" w:rsidRDefault="00D37052" w:rsidP="00D37052">
            <w:pPr>
              <w:pStyle w:val="MDPI42tablebody"/>
              <w:spacing w:line="240" w:lineRule="auto"/>
              <w:rPr>
                <w:color w:val="auto"/>
              </w:rPr>
            </w:pPr>
            <w:r w:rsidRPr="00CF5AFB">
              <w:rPr>
                <w:color w:val="auto"/>
              </w:rPr>
              <w:t>Ouyang et al. [</w:t>
            </w:r>
            <w:sdt>
              <w:sdtPr>
                <w:rPr>
                  <w:color w:val="auto"/>
                  <w:highlight w:val="white"/>
                </w:rPr>
                <w:alias w:val="Citation"/>
                <w:tag w:val="{&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412470154,&quot;citationText&quot;:&quot;&lt;span style=\&quot;font-family:Palatino Linotype;font-size:13.333333333333332px;color:#000000\&quot;&gt;&lt;sup&gt;74&lt;/sup&gt;&lt;/span&gt;&quot;}"/>
                <w:id w:val="1741292088"/>
                <w:placeholder>
                  <w:docPart w:val="9A30FD94A40E40AEA9070E4849A4706E"/>
                </w:placeholder>
              </w:sdtPr>
              <w:sdtEndPr/>
              <w:sdtContent>
                <w:r w:rsidR="004F558B" w:rsidRPr="00FE6C76">
                  <w:rPr>
                    <w:color w:val="FF0000"/>
                    <w:vertAlign w:val="superscript"/>
                  </w:rPr>
                  <w:t>79</w:t>
                </w:r>
              </w:sdtContent>
            </w:sdt>
            <w:r w:rsidRPr="00CF5AFB">
              <w:rPr>
                <w:color w:val="auto"/>
              </w:rPr>
              <w:t>]</w:t>
            </w:r>
            <w:r>
              <w:rPr>
                <w:color w:val="auto"/>
              </w:rPr>
              <w:t xml:space="preserve">, </w:t>
            </w:r>
            <w:r w:rsidRPr="00CF5AFB">
              <w:rPr>
                <w:color w:val="auto"/>
              </w:rPr>
              <w:t>Wang et al. [</w:t>
            </w:r>
            <w:sdt>
              <w:sdtPr>
                <w:rPr>
                  <w:color w:val="auto"/>
                  <w:highlight w:val="white"/>
                </w:rPr>
                <w:alias w:val="Citation"/>
                <w:tag w:val="{&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298185391,&quot;citationText&quot;:&quot;&lt;span style=\&quot;font-family:Palatino Linotype;font-size:13.333333333333332px;color:#000000\&quot;&gt;&lt;sup&gt;77&lt;/sup&gt;&lt;/span&gt;&quot;}"/>
                <w:id w:val="1849054947"/>
                <w:placeholder>
                  <w:docPart w:val="9FEABD6AE43F4A2185AEC00F28231BB5"/>
                </w:placeholder>
              </w:sdtPr>
              <w:sdtEndPr/>
              <w:sdtContent>
                <w:r w:rsidR="004F558B" w:rsidRPr="00FE6C76">
                  <w:rPr>
                    <w:color w:val="FF0000"/>
                    <w:vertAlign w:val="superscript"/>
                  </w:rPr>
                  <w:t>82</w:t>
                </w:r>
              </w:sdtContent>
            </w:sdt>
            <w:r w:rsidRPr="00CF5AFB">
              <w:rPr>
                <w:color w:val="auto"/>
              </w:rPr>
              <w:t>]</w:t>
            </w:r>
            <w:r>
              <w:rPr>
                <w:color w:val="auto"/>
              </w:rPr>
              <w:t xml:space="preserve">, </w:t>
            </w:r>
            <w:r w:rsidRPr="00CF5AFB">
              <w:rPr>
                <w:color w:val="auto"/>
              </w:rPr>
              <w:t>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250323314,&quot;citationText&quot;:&quot;&lt;span style=\&quot;font-family:Palatino Linotype;font-size:13.333333333333332px;color:#000000\&quot;&gt;&lt;sup&gt;87&lt;/sup&gt;&lt;/span&gt;&quot;}"/>
                <w:id w:val="-1661930266"/>
                <w:placeholder>
                  <w:docPart w:val="525112DEEF3245AB88A55A3A8A8E2791"/>
                </w:placeholder>
              </w:sdtPr>
              <w:sdtEndPr/>
              <w:sdtContent>
                <w:r w:rsidR="004F558B" w:rsidRPr="00FE6C76">
                  <w:rPr>
                    <w:color w:val="FF0000"/>
                    <w:vertAlign w:val="superscript"/>
                  </w:rPr>
                  <w:t>92</w:t>
                </w:r>
              </w:sdtContent>
            </w:sdt>
            <w:r w:rsidRPr="00CF5AFB">
              <w:rPr>
                <w:color w:val="auto"/>
              </w:rPr>
              <w:t>]</w:t>
            </w:r>
            <w:r>
              <w:rPr>
                <w:color w:val="auto"/>
              </w:rPr>
              <w:t xml:space="preserve">, </w:t>
            </w:r>
            <w:r w:rsidRPr="00CF5AFB">
              <w:rPr>
                <w:color w:val="auto"/>
              </w:rPr>
              <w:t xml:space="preserve">Zhang et </w:t>
            </w:r>
            <w:r w:rsidRPr="00CF5AFB">
              <w:rPr>
                <w:color w:val="auto"/>
              </w:rPr>
              <w:lastRenderedPageBreak/>
              <w:t>al. [</w:t>
            </w:r>
            <w:sdt>
              <w:sdtPr>
                <w:rPr>
                  <w:color w:val="auto"/>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443275259,&quot;citationText&quot;:&quot;&lt;span style=\&quot;font-family:Palatino Linotype;font-size:13.333333333333332px;color:#000000\&quot;&gt;&lt;sup&gt;91&lt;/sup&gt;&lt;/span&gt;&quot;}"/>
                <w:id w:val="-1804533363"/>
                <w:placeholder>
                  <w:docPart w:val="8D26C4ABD57D4631AADC20B54E53839E"/>
                </w:placeholder>
              </w:sdtPr>
              <w:sdtEndPr/>
              <w:sdtContent>
                <w:r w:rsidR="004F558B" w:rsidRPr="00FE6C76">
                  <w:rPr>
                    <w:color w:val="FF0000"/>
                    <w:vertAlign w:val="superscript"/>
                  </w:rPr>
                  <w:t>96</w:t>
                </w:r>
              </w:sdtContent>
            </w:sdt>
            <w:r w:rsidRPr="00CF5AFB">
              <w:rPr>
                <w:color w:val="auto"/>
              </w:rPr>
              <w:t>]</w:t>
            </w:r>
            <w:r>
              <w:rPr>
                <w:color w:val="auto"/>
              </w:rPr>
              <w:t xml:space="preserve">, </w:t>
            </w:r>
            <w:r w:rsidRPr="00CF5AFB">
              <w:rPr>
                <w:color w:val="auto"/>
              </w:rPr>
              <w:t>Qiu et al. [</w:t>
            </w:r>
            <w:sdt>
              <w:sdtPr>
                <w:rPr>
                  <w:color w:val="auto"/>
                  <w:highlight w:val="white"/>
                </w:rPr>
                <w:alias w:val="Citation"/>
                <w:tag w:val="{&quot;referencesIds&quot;:[&quot;doc:601d908c8f08771651ab39c3&quot;],&quot;referencesOptions&quot;:{&quot;doc:601d908c8f08771651ab39c3&quot;:{&quot;author&quot;:true,&quot;year&quot;:true,&quot;pageReplace&quot;:&quot;&quot;,&quot;prefix&quot;:&quot;&quot;,&quot;suffix&quot;:&quot;&quot;}},&quot;hasBrokenReferences&quot;:false,&quot;hasManualEdits&quot;:false,&quot;citationType&quot;:&quot;inline&quot;,&quot;id&quot;:-1971744707,&quot;citationText&quot;:&quot;&lt;span style=\&quot;font-family:Palatino Linotype;font-size:13.333333333333332px;color:#000000\&quot;&gt;&lt;sup&gt;94&lt;/sup&gt;&lt;/span&gt;&quot;}"/>
                <w:id w:val="-763381208"/>
                <w:placeholder>
                  <w:docPart w:val="BD1D787BC6CB49C49A9835575433D0FC"/>
                </w:placeholder>
              </w:sdtPr>
              <w:sdtEndPr/>
              <w:sdtContent>
                <w:r w:rsidR="004F558B" w:rsidRPr="00FE6C76">
                  <w:rPr>
                    <w:color w:val="FF0000"/>
                    <w:vertAlign w:val="superscript"/>
                  </w:rPr>
                  <w:t>99</w:t>
                </w:r>
              </w:sdtContent>
            </w:sdt>
            <w:r w:rsidRPr="00CF5AFB">
              <w:rPr>
                <w:color w:val="auto"/>
              </w:rPr>
              <w:t>]</w:t>
            </w:r>
            <w:r>
              <w:rPr>
                <w:color w:val="auto"/>
              </w:rPr>
              <w:t xml:space="preserve">, </w:t>
            </w:r>
            <w:r w:rsidRPr="00CF5AFB">
              <w:rPr>
                <w:color w:val="auto"/>
              </w:rPr>
              <w:t>Zhang et al. [</w:t>
            </w:r>
            <w:sdt>
              <w:sdtPr>
                <w:rPr>
                  <w:color w:val="auto"/>
                  <w:highlight w:val="white"/>
                </w:rPr>
                <w:alias w:val="Citation"/>
                <w:tag w:val="{&quot;referencesIds&quot;:[&quot;doc:6026d67d8f08e6ed1a18ff46&quot;],&quot;referencesOptions&quot;:{&quot;doc:6026d67d8f08e6ed1a18ff46&quot;:{&quot;author&quot;:true,&quot;year&quot;:true,&quot;pageReplace&quot;:&quot;&quot;,&quot;prefix&quot;:&quot;&quot;,&quot;suffix&quot;:&quot;&quot;}},&quot;hasBrokenReferences&quot;:false,&quot;hasManualEdits&quot;:false,&quot;citationType&quot;:&quot;inline&quot;,&quot;id&quot;:-572652274,&quot;citationText&quot;:&quot;&lt;span style=\&quot;font-family:Palatino Linotype;font-size:13.333333333333332px;color:#000000\&quot;&gt;&lt;sup&gt;104&lt;/sup&gt;&lt;/span&gt;&quot;}"/>
                <w:id w:val="94291762"/>
                <w:placeholder>
                  <w:docPart w:val="B402040C415D46B4BE1C5056E06E7E9B"/>
                </w:placeholder>
              </w:sdtPr>
              <w:sdtEndPr/>
              <w:sdtContent>
                <w:r w:rsidR="004F558B" w:rsidRPr="00FE6C76">
                  <w:rPr>
                    <w:color w:val="FF0000"/>
                    <w:vertAlign w:val="superscript"/>
                  </w:rPr>
                  <w:t>113</w:t>
                </w:r>
              </w:sdtContent>
            </w:sdt>
            <w:r w:rsidRPr="00CF5AFB">
              <w:rPr>
                <w:color w:val="auto"/>
              </w:rPr>
              <w:t>]</w:t>
            </w:r>
            <w:r>
              <w:rPr>
                <w:color w:val="auto"/>
              </w:rPr>
              <w:t xml:space="preserve">, </w:t>
            </w:r>
            <w:r>
              <w:rPr>
                <w:color w:val="000000" w:themeColor="text1"/>
              </w:rPr>
              <w:t>Song et al. [</w:t>
            </w:r>
            <w:sdt>
              <w:sdtPr>
                <w:rPr>
                  <w:highlight w:val="white"/>
                </w:rPr>
                <w:alias w:val="Citation"/>
                <w:tag w:val="{&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161702795,&quot;citationText&quot;:&quot;&lt;span style=\&quot;font-family:Palatino Linotype;font-size:13.333333333333332px;color:#000000\&quot;&gt;&lt;sup&gt;116&lt;/sup&gt;&lt;/span&gt;&quot;}"/>
                <w:id w:val="590127546"/>
                <w:placeholder>
                  <w:docPart w:val="A1C49BB5116D4140973822ABF42057E6"/>
                </w:placeholder>
              </w:sdtPr>
              <w:sdtEndPr/>
              <w:sdtContent>
                <w:r w:rsidR="004F558B" w:rsidRPr="00FE6C76">
                  <w:rPr>
                    <w:color w:val="FF0000"/>
                    <w:vertAlign w:val="superscript"/>
                  </w:rPr>
                  <w:t>115</w:t>
                </w:r>
              </w:sdtContent>
            </w:sdt>
            <w:r>
              <w:rPr>
                <w:color w:val="000000" w:themeColor="text1"/>
              </w:rPr>
              <w:t>]</w:t>
            </w:r>
          </w:p>
          <w:p w14:paraId="62AD80B1" w14:textId="77777777" w:rsidR="003A7DD8" w:rsidRDefault="003A7DD8" w:rsidP="00543BAF">
            <w:pPr>
              <w:pStyle w:val="MDPI42tablebody"/>
              <w:spacing w:line="240" w:lineRule="auto"/>
              <w:rPr>
                <w:b/>
                <w:bCs/>
                <w:color w:val="auto"/>
              </w:rPr>
            </w:pPr>
          </w:p>
          <w:p w14:paraId="0CF06A4B" w14:textId="09B7DE12" w:rsidR="00662C79" w:rsidRPr="00CF5AFB" w:rsidRDefault="00662C79" w:rsidP="00543BAF">
            <w:pPr>
              <w:pStyle w:val="MDPI42tablebody"/>
              <w:spacing w:line="240" w:lineRule="auto"/>
              <w:rPr>
                <w:color w:val="auto"/>
              </w:rPr>
            </w:pPr>
            <w:r w:rsidRPr="00CF5AFB">
              <w:rPr>
                <w:b/>
                <w:bCs/>
                <w:color w:val="auto"/>
              </w:rPr>
              <w:t xml:space="preserve">Biocompatible materials based TENGs: </w:t>
            </w:r>
            <w:r w:rsidRPr="00CF5AFB">
              <w:rPr>
                <w:color w:val="auto"/>
              </w:rPr>
              <w:t>Ma et al.  [</w:t>
            </w:r>
            <w:sdt>
              <w:sdtPr>
                <w:rPr>
                  <w:color w:val="auto"/>
                  <w:highlight w:val="white"/>
                </w:rPr>
                <w:alias w:val="Citation"/>
                <w:tag w:val="{&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606077779,&quot;citationText&quot;:&quot;&lt;span style=\&quot;font-family:Palatino Linotype;font-size:13.333333333333332px;color:#000000\&quot;&gt;&lt;sup&gt;61&lt;/sup&gt;&lt;/span&gt;&quot;}"/>
                <w:id w:val="1606077779"/>
                <w:placeholder>
                  <w:docPart w:val="569A662D8BA7418AB93E0D7CD7F5364D"/>
                </w:placeholder>
              </w:sdtPr>
              <w:sdtEndPr/>
              <w:sdtContent>
                <w:r w:rsidR="004F558B" w:rsidRPr="00FE6C76">
                  <w:rPr>
                    <w:color w:val="FF0000"/>
                    <w:vertAlign w:val="superscript"/>
                  </w:rPr>
                  <w:t>66</w:t>
                </w:r>
              </w:sdtContent>
            </w:sdt>
            <w:r w:rsidRPr="00CF5AFB">
              <w:rPr>
                <w:color w:val="auto"/>
              </w:rPr>
              <w:t>]</w:t>
            </w:r>
            <w:r w:rsidR="00041020">
              <w:rPr>
                <w:color w:val="auto"/>
              </w:rPr>
              <w:t xml:space="preserve">, </w:t>
            </w:r>
            <w:r w:rsidRPr="00CF5AFB">
              <w:rPr>
                <w:color w:val="auto"/>
              </w:rPr>
              <w:t>Zheng et al. [</w:t>
            </w:r>
            <w:sdt>
              <w:sdtPr>
                <w:rPr>
                  <w:color w:val="auto"/>
                  <w:highlight w:val="white"/>
                </w:rPr>
                <w:alias w:val="Citation"/>
                <w:tag w:val="{&quot;referencesIds&quot;:[&quot;doc:601d036b8f0806684a15339a&quot;],&quot;referencesOptions&quot;:{&quot;doc:601d036b8f0806684a15339a&quot;:{&quot;author&quot;:true,&quot;year&quot;:true,&quot;pageReplace&quot;:&quot;&quot;,&quot;prefix&quot;:&quot;&quot;,&quot;suffix&quot;:&quot;&quot;}},&quot;hasBrokenReferences&quot;:false,&quot;hasManualEdits&quot;:false,&quot;citationType&quot;:&quot;inline&quot;,&quot;id&quot;:534467681,&quot;citationText&quot;:&quot;&lt;span style=\&quot;font-family:Palatino Linotype;font-size:13.333333333333332px;color:#000000\&quot;&gt;&lt;sup&gt;69&lt;/sup&gt;&lt;/span&gt;&quot;}"/>
                <w:id w:val="534467681"/>
                <w:placeholder>
                  <w:docPart w:val="BA15B38E71004FF2944CD045BFD65B2D"/>
                </w:placeholder>
              </w:sdtPr>
              <w:sdtEndPr/>
              <w:sdtContent>
                <w:r w:rsidR="004F558B" w:rsidRPr="00FE6C76">
                  <w:rPr>
                    <w:color w:val="FF0000"/>
                    <w:vertAlign w:val="superscript"/>
                  </w:rPr>
                  <w:t>74</w:t>
                </w:r>
              </w:sdtContent>
            </w:sdt>
            <w:r w:rsidRPr="00CF5AFB">
              <w:rPr>
                <w:color w:val="auto"/>
              </w:rPr>
              <w:t xml:space="preserve">, </w:t>
            </w:r>
            <w:sdt>
              <w:sdtPr>
                <w:rPr>
                  <w:color w:val="auto"/>
                  <w:highlight w:val="white"/>
                </w:rPr>
                <w:alias w:val="Citation"/>
                <w:tag w:val="{&quot;referencesIds&quot;:[&quot;doc:601d03c38f0876c1d4ad2a23&quot;],&quot;referencesOptions&quot;:{&quot;doc:601d03c38f0876c1d4ad2a23&quot;:{&quot;author&quot;:true,&quot;year&quot;:true,&quot;pageReplace&quot;:&quot;&quot;,&quot;prefix&quot;:&quot;&quot;,&quot;suffix&quot;:&quot;&quot;}},&quot;hasBrokenReferences&quot;:false,&quot;hasManualEdits&quot;:false,&quot;citationType&quot;:&quot;inline&quot;,&quot;id&quot;:-551389934,&quot;citationText&quot;:&quot;&lt;span style=\&quot;font-family:Palatino Linotype;font-size:13.333333333333332px;color:#000000\&quot;&gt;&lt;sup&gt;70&lt;/sup&gt;&lt;/span&gt;&quot;}"/>
                <w:id w:val="-551389934"/>
                <w:placeholder>
                  <w:docPart w:val="2AC415F2B8534132BAC30297A5B66A3A"/>
                </w:placeholder>
              </w:sdtPr>
              <w:sdtEndPr/>
              <w:sdtContent>
                <w:r w:rsidR="004F558B" w:rsidRPr="00FE6C76">
                  <w:rPr>
                    <w:color w:val="FF0000"/>
                    <w:vertAlign w:val="superscript"/>
                  </w:rPr>
                  <w:t>75</w:t>
                </w:r>
              </w:sdtContent>
            </w:sdt>
            <w:r w:rsidRPr="00CF5AFB">
              <w:rPr>
                <w:color w:val="auto"/>
              </w:rPr>
              <w:t>]</w:t>
            </w:r>
            <w:r w:rsidR="00041020">
              <w:rPr>
                <w:color w:val="auto"/>
              </w:rPr>
              <w:t xml:space="preserve">, </w:t>
            </w:r>
            <w:r w:rsidRPr="00CF5AFB">
              <w:rPr>
                <w:color w:val="auto"/>
              </w:rPr>
              <w:t>Yao et al. [</w:t>
            </w:r>
            <w:sdt>
              <w:sdtPr>
                <w:rPr>
                  <w:color w:val="auto"/>
                  <w:highlight w:val="white"/>
                </w:rPr>
                <w:alias w:val="Citation"/>
                <w:tag w:val="{&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2128535871,&quot;citationText&quot;:&quot;&lt;span style=\&quot;font-family:Palatino Linotype;font-size:13.333333333333332px;color:#000000\&quot;&gt;&lt;sup&gt;101&lt;/sup&gt;&lt;/span&gt;&quot;}"/>
                <w:id w:val="-2128535871"/>
                <w:placeholder>
                  <w:docPart w:val="190DE8376AF84BB28E15C3CD0BAF937B"/>
                </w:placeholder>
              </w:sdtPr>
              <w:sdtEndPr/>
              <w:sdtContent>
                <w:r w:rsidR="004F558B" w:rsidRPr="00FE6C76">
                  <w:rPr>
                    <w:color w:val="FF0000"/>
                    <w:vertAlign w:val="superscript"/>
                  </w:rPr>
                  <w:t>110</w:t>
                </w:r>
              </w:sdtContent>
            </w:sdt>
            <w:r w:rsidRPr="00CF5AFB">
              <w:rPr>
                <w:color w:val="auto"/>
              </w:rPr>
              <w:t>]</w:t>
            </w:r>
            <w:r w:rsidR="00041020">
              <w:rPr>
                <w:color w:val="auto"/>
              </w:rPr>
              <w:t xml:space="preserve">, </w:t>
            </w:r>
            <w:r w:rsidRPr="00CF5AFB">
              <w:rPr>
                <w:color w:val="auto"/>
              </w:rPr>
              <w:t>Liu et al. [</w:t>
            </w:r>
            <w:sdt>
              <w:sdtPr>
                <w:rPr>
                  <w:color w:val="auto"/>
                  <w:highlight w:val="white"/>
                </w:rPr>
                <w:alias w:val="Citation"/>
                <w:tag w:val="{&quot;referencesIds&quot;:[&quot;doc:6027d0698f08f0caca3cbd7b&quot;],&quot;referencesOptions&quot;:{&quot;doc:6027d0698f08f0caca3cbd7b&quot;:{&quot;author&quot;:true,&quot;year&quot;:true,&quot;pageReplace&quot;:&quot;&quot;,&quot;prefix&quot;:&quot;&quot;,&quot;suffix&quot;:&quot;&quot;}},&quot;hasBrokenReferences&quot;:false,&quot;hasManualEdits&quot;:false,&quot;citationType&quot;:&quot;inline&quot;,&quot;id&quot;:-1387096928,&quot;citationText&quot;:&quot;&lt;span style=\&quot;font-family:Palatino Linotype;font-size:13.333333333333332px;color:#000000\&quot;&gt;&lt;sup&gt;71&lt;/sup&gt;&lt;/span&gt;&quot;}"/>
                <w:id w:val="-1387096928"/>
                <w:placeholder>
                  <w:docPart w:val="1A06C4B838EC4DBD988E20BF243B287E"/>
                </w:placeholder>
              </w:sdtPr>
              <w:sdtEndPr/>
              <w:sdtContent>
                <w:r w:rsidR="004F558B" w:rsidRPr="00FE6C76">
                  <w:rPr>
                    <w:color w:val="FF0000"/>
                    <w:vertAlign w:val="superscript"/>
                  </w:rPr>
                  <w:t>76</w:t>
                </w:r>
              </w:sdtContent>
            </w:sdt>
            <w:r w:rsidRPr="00CF5AFB">
              <w:rPr>
                <w:color w:val="auto"/>
              </w:rPr>
              <w:t>]</w:t>
            </w:r>
            <w:r w:rsidR="00041020">
              <w:rPr>
                <w:color w:val="auto"/>
              </w:rPr>
              <w:t xml:space="preserve">, </w:t>
            </w:r>
            <w:r w:rsidRPr="00CF5AFB">
              <w:rPr>
                <w:rFonts w:cs="Arial"/>
                <w:color w:val="auto"/>
                <w:shd w:val="clear" w:color="auto" w:fill="FFFFFF"/>
              </w:rPr>
              <w:t>Zheng et al. [</w:t>
            </w:r>
            <w:sdt>
              <w:sdtPr>
                <w:rPr>
                  <w:rFonts w:cs="Arial"/>
                  <w:color w:val="auto"/>
                  <w:highlight w:val="white"/>
                  <w:shd w:val="clear" w:color="auto" w:fill="FFFFFF"/>
                </w:rPr>
                <w:alias w:val="Citation"/>
                <w:tag w:val="{&quot;referencesIds&quot;:[&quot;doc:60304f7f8f0837a821bb3a5a&quot;],&quot;referencesOptions&quot;:{&quot;doc:60304f7f8f0837a821bb3a5a&quot;:{&quot;author&quot;:true,&quot;year&quot;:true,&quot;pageReplace&quot;:&quot;&quot;,&quot;prefix&quot;:&quot;&quot;,&quot;suffix&quot;:&quot;&quot;}},&quot;hasBrokenReferences&quot;:false,&quot;hasManualEdits&quot;:false,&quot;citationType&quot;:&quot;inline&quot;,&quot;id&quot;:-1292350916,&quot;citationText&quot;:&quot;&lt;span style=\&quot;font-family:Palatino Linotype;font-size:13.333333333333332px;color:#000000\&quot;&gt;&lt;sup&gt;72&lt;/sup&gt;&lt;/span&gt;&quot;}"/>
                <w:id w:val="-1292350916"/>
                <w:placeholder>
                  <w:docPart w:val="F957088879FE47D2B4A43487027ECB61"/>
                </w:placeholder>
              </w:sdtPr>
              <w:sdtEndPr/>
              <w:sdtContent>
                <w:r w:rsidR="004F558B" w:rsidRPr="00FE6C76">
                  <w:rPr>
                    <w:color w:val="FF0000"/>
                    <w:vertAlign w:val="superscript"/>
                  </w:rPr>
                  <w:t>77</w:t>
                </w:r>
              </w:sdtContent>
            </w:sdt>
            <w:r w:rsidRPr="00CF5AFB">
              <w:rPr>
                <w:rFonts w:cs="Arial"/>
                <w:color w:val="auto"/>
                <w:shd w:val="clear" w:color="auto" w:fill="FFFFFF"/>
              </w:rPr>
              <w:t>]</w:t>
            </w:r>
            <w:r w:rsidR="00041020">
              <w:rPr>
                <w:rFonts w:cs="Arial"/>
                <w:color w:val="auto"/>
                <w:shd w:val="clear" w:color="auto" w:fill="FFFFFF"/>
              </w:rPr>
              <w:t xml:space="preserve">, </w:t>
            </w:r>
            <w:r w:rsidRPr="00CF5AFB">
              <w:rPr>
                <w:color w:val="auto"/>
              </w:rPr>
              <w:t>Li et al. [</w:t>
            </w:r>
            <w:sdt>
              <w:sdtPr>
                <w:rPr>
                  <w:color w:val="auto"/>
                  <w:highlight w:val="white"/>
                </w:rPr>
                <w:alias w:val="Citation"/>
                <w:tag w:val="{&quot;referencesIds&quot;:[&quot;doc:603062068f089ea6cdf4da6e&quot;],&quot;referencesOptions&quot;:{&quot;doc:603062068f089ea6cdf4da6e&quot;:{&quot;author&quot;:true,&quot;year&quot;:true,&quot;pageReplace&quot;:&quot;&quot;,&quot;prefix&quot;:&quot;&quot;,&quot;suffix&quot;:&quot;&quot;}},&quot;hasBrokenReferences&quot;:false,&quot;hasManualEdits&quot;:false,&quot;citationType&quot;:&quot;inline&quot;,&quot;id&quot;:-1284487698,&quot;citationText&quot;:&quot;&lt;span style=\&quot;font-family:Palatino Linotype;font-size:13.333333333333332px;color:#000000\&quot;&gt;&lt;sup&gt;73&lt;/sup&gt;&lt;/span&gt;&quot;}"/>
                <w:id w:val="-1284487698"/>
                <w:placeholder>
                  <w:docPart w:val="DF775E3F96824FCD8DE8157D9785ACDF"/>
                </w:placeholder>
              </w:sdtPr>
              <w:sdtEndPr/>
              <w:sdtContent>
                <w:r w:rsidR="004F558B" w:rsidRPr="00FE6C76">
                  <w:rPr>
                    <w:color w:val="FF0000"/>
                    <w:vertAlign w:val="superscript"/>
                  </w:rPr>
                  <w:t>78</w:t>
                </w:r>
              </w:sdtContent>
            </w:sdt>
            <w:r w:rsidRPr="00CF5AFB">
              <w:rPr>
                <w:color w:val="auto"/>
              </w:rPr>
              <w:t>]</w:t>
            </w:r>
            <w:r w:rsidR="00041020">
              <w:rPr>
                <w:color w:val="auto"/>
              </w:rPr>
              <w:t xml:space="preserve">, </w:t>
            </w:r>
            <w:r w:rsidRPr="00CF5AFB">
              <w:rPr>
                <w:color w:val="auto"/>
              </w:rPr>
              <w:t>Ouyang et al. [</w:t>
            </w:r>
            <w:sdt>
              <w:sdtPr>
                <w:rPr>
                  <w:color w:val="auto"/>
                  <w:highlight w:val="white"/>
                </w:rPr>
                <w:alias w:val="Citation"/>
                <w:tag w:val="{&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987930312,&quot;citationText&quot;:&quot;&lt;span style=\&quot;font-family:Palatino Linotype;font-size:13.333333333333332px;color:#000000\&quot;&gt;&lt;sup&gt;74&lt;/sup&gt;&lt;/span&gt;&quot;}"/>
                <w:id w:val="-987930312"/>
                <w:placeholder>
                  <w:docPart w:val="EB38A5C9643C4405A93984FCEEE08D7B"/>
                </w:placeholder>
              </w:sdtPr>
              <w:sdtEndPr/>
              <w:sdtContent>
                <w:r w:rsidR="004F558B" w:rsidRPr="00FE6C76">
                  <w:rPr>
                    <w:color w:val="FF0000"/>
                    <w:vertAlign w:val="superscript"/>
                  </w:rPr>
                  <w:t>79</w:t>
                </w:r>
              </w:sdtContent>
            </w:sdt>
            <w:r w:rsidRPr="00CF5AFB">
              <w:rPr>
                <w:color w:val="auto"/>
              </w:rPr>
              <w:t xml:space="preserve">, </w:t>
            </w:r>
            <w:sdt>
              <w:sdtPr>
                <w:rPr>
                  <w:color w:val="auto"/>
                  <w:highlight w:val="white"/>
                </w:rPr>
                <w:alias w:val="Citation"/>
                <w:tag w:val="{&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1737701319,&quot;citationText&quot;:&quot;&lt;span style=\&quot;font-family:Palatino Linotype;font-size:13.333333333333332px;color:#000000\&quot;&gt;&lt;sup&gt;75&lt;/sup&gt;&lt;/span&gt;&quot;}"/>
                <w:id w:val="-1737701319"/>
                <w:placeholder>
                  <w:docPart w:val="6FF2D50F4F8C492192FA5F2EB28C0E72"/>
                </w:placeholder>
              </w:sdtPr>
              <w:sdtEndPr/>
              <w:sdtContent>
                <w:r w:rsidR="004F558B" w:rsidRPr="00FE6C76">
                  <w:rPr>
                    <w:color w:val="FF0000"/>
                    <w:vertAlign w:val="superscript"/>
                  </w:rPr>
                  <w:t>80</w:t>
                </w:r>
              </w:sdtContent>
            </w:sdt>
            <w:r w:rsidRPr="00CF5AFB">
              <w:rPr>
                <w:color w:val="auto"/>
              </w:rPr>
              <w:t>]</w:t>
            </w:r>
            <w:r w:rsidR="00041020">
              <w:rPr>
                <w:color w:val="auto"/>
              </w:rPr>
              <w:t xml:space="preserve">, </w:t>
            </w:r>
            <w:r w:rsidR="005305EE">
              <w:rPr>
                <w:color w:val="auto"/>
              </w:rPr>
              <w:t xml:space="preserve">Wang </w:t>
            </w:r>
            <w:r w:rsidRPr="00CF5AFB">
              <w:rPr>
                <w:color w:val="auto"/>
              </w:rPr>
              <w:t>et al. [</w:t>
            </w:r>
            <w:sdt>
              <w:sdtPr>
                <w:rPr>
                  <w:color w:val="auto"/>
                  <w:highlight w:val="white"/>
                </w:rPr>
                <w:alias w:val="Citation"/>
                <w:tag w:val="{&quot;referencesIds&quot;:[&quot;doc:603068d18f0867c76ec02e4b&quot;],&quot;referencesOptions&quot;:{&quot;doc:603068d18f0867c76ec02e4b&quot;:{&quot;author&quot;:true,&quot;year&quot;:true,&quot;pageReplace&quot;:&quot;&quot;,&quot;prefix&quot;:&quot;&quot;,&quot;suffix&quot;:&quot;&quot;}},&quot;hasBrokenReferences&quot;:false,&quot;hasManualEdits&quot;:false,&quot;citationType&quot;:&quot;inline&quot;,&quot;id&quot;:-1134605,&quot;citationText&quot;:&quot;&lt;span style=\&quot;font-family:Palatino Linotype;font-size:13.333333333333332px;color:#000000\&quot;&gt;&lt;sup&gt;76&lt;/sup&gt;&lt;/span&gt;&quot;}"/>
                <w:id w:val="-1134605"/>
                <w:placeholder>
                  <w:docPart w:val="5472C503C4624D419AAF893AAD1FA587"/>
                </w:placeholder>
              </w:sdtPr>
              <w:sdtEndPr/>
              <w:sdtContent>
                <w:r w:rsidR="004F558B" w:rsidRPr="00FE6C76">
                  <w:rPr>
                    <w:color w:val="FF0000"/>
                    <w:vertAlign w:val="superscript"/>
                  </w:rPr>
                  <w:t>81</w:t>
                </w:r>
              </w:sdtContent>
            </w:sdt>
            <w:r w:rsidRPr="00CF5AFB">
              <w:rPr>
                <w:color w:val="auto"/>
              </w:rPr>
              <w:t>]</w:t>
            </w:r>
            <w:r w:rsidR="00041020">
              <w:rPr>
                <w:color w:val="auto"/>
              </w:rPr>
              <w:t xml:space="preserve">, </w:t>
            </w:r>
            <w:r w:rsidRPr="00CF5AFB">
              <w:rPr>
                <w:color w:val="auto"/>
              </w:rPr>
              <w:t>Wang et al. [</w:t>
            </w:r>
            <w:sdt>
              <w:sdtPr>
                <w:rPr>
                  <w:color w:val="auto"/>
                  <w:highlight w:val="white"/>
                </w:rPr>
                <w:alias w:val="Citation"/>
                <w:tag w:val="{&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141270609,&quot;citationText&quot;:&quot;&lt;span style=\&quot;font-family:Palatino Linotype;font-size:13.333333333333332px;color:#000000\&quot;&gt;&lt;sup&gt;77&lt;/sup&gt;&lt;/span&gt;&quot;}"/>
                <w:id w:val="-141270609"/>
                <w:placeholder>
                  <w:docPart w:val="FF231CD3B5D142219AA0A14016977F5F"/>
                </w:placeholder>
              </w:sdtPr>
              <w:sdtEndPr/>
              <w:sdtContent>
                <w:r w:rsidR="004F558B" w:rsidRPr="00FE6C76">
                  <w:rPr>
                    <w:color w:val="FF0000"/>
                    <w:vertAlign w:val="superscript"/>
                  </w:rPr>
                  <w:t>82</w:t>
                </w:r>
              </w:sdtContent>
            </w:sdt>
            <w:r w:rsidRPr="00CF5AFB">
              <w:rPr>
                <w:color w:val="auto"/>
              </w:rPr>
              <w:t>]</w:t>
            </w:r>
            <w:r w:rsidR="00041020">
              <w:rPr>
                <w:color w:val="auto"/>
              </w:rPr>
              <w:t xml:space="preserve">, </w:t>
            </w:r>
            <w:r w:rsidRPr="00CF5AFB">
              <w:rPr>
                <w:color w:val="auto"/>
              </w:rPr>
              <w:t>Peng et al. [</w:t>
            </w:r>
            <w:sdt>
              <w:sdtPr>
                <w:rPr>
                  <w:color w:val="auto"/>
                  <w:highlight w:val="white"/>
                </w:rPr>
                <w:alias w:val="Citation"/>
                <w:tag w:val="{&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523868802,&quot;citationText&quot;:&quot;&lt;span style=\&quot;font-family:Palatino Linotype;font-size:13.333333333333332px;color:#000000\&quot;&gt;&lt;sup&gt;79&lt;/sup&gt;&lt;/span&gt;&quot;}"/>
                <w:id w:val="-523868802"/>
                <w:placeholder>
                  <w:docPart w:val="EFE8AC174D754D4484A73AC3DE93CAF6"/>
                </w:placeholder>
              </w:sdtPr>
              <w:sdtEndPr/>
              <w:sdtContent>
                <w:r w:rsidR="004F558B" w:rsidRPr="00FE6C76">
                  <w:rPr>
                    <w:color w:val="FF0000"/>
                    <w:vertAlign w:val="superscript"/>
                  </w:rPr>
                  <w:t>84</w:t>
                </w:r>
              </w:sdtContent>
            </w:sdt>
            <w:r w:rsidRPr="00CF5AFB">
              <w:rPr>
                <w:color w:val="auto"/>
              </w:rPr>
              <w:t>]</w:t>
            </w:r>
            <w:r w:rsidR="00041020">
              <w:rPr>
                <w:color w:val="auto"/>
              </w:rPr>
              <w:t xml:space="preserve">, </w:t>
            </w:r>
            <w:proofErr w:type="spellStart"/>
            <w:r w:rsidRPr="00CF5AFB">
              <w:rPr>
                <w:color w:val="auto"/>
              </w:rPr>
              <w:t>Hassani</w:t>
            </w:r>
            <w:proofErr w:type="spellEnd"/>
            <w:r w:rsidRPr="00CF5AFB">
              <w:rPr>
                <w:color w:val="auto"/>
              </w:rPr>
              <w:t xml:space="preserve"> et al. [</w:t>
            </w:r>
            <w:sdt>
              <w:sdtPr>
                <w:rPr>
                  <w:color w:val="auto"/>
                  <w:highlight w:val="white"/>
                </w:rPr>
                <w:alias w:val="Citation"/>
                <w:tag w:val="{&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1158992418,&quot;citationText&quot;:&quot;&lt;span style=\&quot;font-family:Palatino Linotype;font-size:13.333333333333332px;color:#000000\&quot;&gt;&lt;sup&gt;99&lt;/sup&gt;&lt;/span&gt;&quot;}"/>
                <w:id w:val="-1158992418"/>
                <w:placeholder>
                  <w:docPart w:val="248D9B452C414D6B8F91432ECEA5A13C"/>
                </w:placeholder>
              </w:sdtPr>
              <w:sdtEndPr/>
              <w:sdtContent>
                <w:r w:rsidR="004F558B" w:rsidRPr="00FE6C76">
                  <w:rPr>
                    <w:color w:val="FF0000"/>
                    <w:vertAlign w:val="superscript"/>
                  </w:rPr>
                  <w:t>108</w:t>
                </w:r>
              </w:sdtContent>
            </w:sdt>
            <w:r w:rsidRPr="00CF5AFB">
              <w:rPr>
                <w:color w:val="auto"/>
              </w:rPr>
              <w:t>]</w:t>
            </w:r>
          </w:p>
          <w:p w14:paraId="7B723698" w14:textId="77777777" w:rsidR="00325B47" w:rsidRDefault="00325B47" w:rsidP="00543BAF">
            <w:pPr>
              <w:pStyle w:val="MDPI42tablebody"/>
              <w:spacing w:line="240" w:lineRule="auto"/>
              <w:rPr>
                <w:b/>
                <w:bCs/>
                <w:color w:val="auto"/>
              </w:rPr>
            </w:pPr>
          </w:p>
          <w:p w14:paraId="5244A0D3" w14:textId="77777777" w:rsidR="00662C79" w:rsidRPr="00CF5AFB" w:rsidRDefault="00662C79" w:rsidP="00F761D6">
            <w:pPr>
              <w:pStyle w:val="MDPI42tablebody"/>
              <w:spacing w:line="240" w:lineRule="auto"/>
              <w:rPr>
                <w:color w:val="auto"/>
              </w:rPr>
            </w:pPr>
          </w:p>
        </w:tc>
      </w:tr>
      <w:tr w:rsidR="00662C79" w:rsidRPr="00CF5AFB" w14:paraId="77D08CDD" w14:textId="77777777" w:rsidTr="00E65DE0">
        <w:tc>
          <w:tcPr>
            <w:tcW w:w="1928" w:type="dxa"/>
            <w:shd w:val="clear" w:color="auto" w:fill="auto"/>
            <w:vAlign w:val="center"/>
          </w:tcPr>
          <w:p w14:paraId="346F7E96" w14:textId="77777777" w:rsidR="00662C79" w:rsidRPr="00CF5AFB" w:rsidRDefault="00662C79" w:rsidP="00543BAF">
            <w:pPr>
              <w:pStyle w:val="MDPI42tablebody"/>
              <w:spacing w:line="240" w:lineRule="auto"/>
              <w:rPr>
                <w:color w:val="auto"/>
              </w:rPr>
            </w:pPr>
            <w:r w:rsidRPr="00CF5AFB">
              <w:rPr>
                <w:b/>
                <w:bCs/>
                <w:color w:val="auto"/>
              </w:rPr>
              <w:lastRenderedPageBreak/>
              <w:t>S</w:t>
            </w:r>
            <w:r w:rsidRPr="00CF5AFB">
              <w:rPr>
                <w:color w:val="auto"/>
              </w:rPr>
              <w:t>ensitive</w:t>
            </w:r>
          </w:p>
          <w:p w14:paraId="345815FD" w14:textId="77777777" w:rsidR="00662C79" w:rsidRPr="00CF5AFB" w:rsidRDefault="00662C79" w:rsidP="00543BAF">
            <w:pPr>
              <w:pStyle w:val="MDPI42tablebody"/>
              <w:spacing w:line="240" w:lineRule="auto"/>
              <w:rPr>
                <w:color w:val="auto"/>
              </w:rPr>
            </w:pPr>
            <w:r w:rsidRPr="00CF5AFB">
              <w:rPr>
                <w:color w:val="auto"/>
              </w:rPr>
              <w:t>and</w:t>
            </w:r>
          </w:p>
          <w:p w14:paraId="3250480E" w14:textId="77777777" w:rsidR="00662C79" w:rsidRPr="00CF5AFB" w:rsidRDefault="00662C79" w:rsidP="00543BAF">
            <w:pPr>
              <w:pStyle w:val="MDPI42tablebody"/>
              <w:spacing w:line="240" w:lineRule="auto"/>
              <w:rPr>
                <w:color w:val="auto"/>
              </w:rPr>
            </w:pPr>
            <w:r w:rsidRPr="00CF5AFB">
              <w:rPr>
                <w:b/>
                <w:bCs/>
                <w:color w:val="auto"/>
              </w:rPr>
              <w:t>S</w:t>
            </w:r>
            <w:r w:rsidRPr="00CF5AFB">
              <w:rPr>
                <w:color w:val="auto"/>
              </w:rPr>
              <w:t>pecific</w:t>
            </w:r>
          </w:p>
          <w:p w14:paraId="4CE8FCF4" w14:textId="77777777" w:rsidR="00662C79" w:rsidRPr="00CF5AFB" w:rsidRDefault="00662C79" w:rsidP="00543BAF">
            <w:pPr>
              <w:pStyle w:val="MDPI42tablebody"/>
              <w:spacing w:line="240" w:lineRule="auto"/>
              <w:rPr>
                <w:color w:val="auto"/>
              </w:rPr>
            </w:pPr>
            <w:r w:rsidRPr="00CF5AFB">
              <w:rPr>
                <w:color w:val="auto"/>
              </w:rPr>
              <w:t>(performance)</w:t>
            </w:r>
          </w:p>
        </w:tc>
        <w:tc>
          <w:tcPr>
            <w:tcW w:w="3310" w:type="dxa"/>
            <w:shd w:val="clear" w:color="auto" w:fill="auto"/>
            <w:vAlign w:val="center"/>
          </w:tcPr>
          <w:p w14:paraId="3B8935B1" w14:textId="5AA2BACD" w:rsidR="00662C79" w:rsidRPr="00CF5AFB" w:rsidRDefault="00662C79" w:rsidP="0048037E">
            <w:pPr>
              <w:pStyle w:val="MDPI22heading2"/>
              <w:spacing w:before="240"/>
              <w:ind w:left="0"/>
              <w:rPr>
                <w:color w:val="auto"/>
                <w:szCs w:val="20"/>
              </w:rPr>
            </w:pPr>
            <w:r w:rsidRPr="00CF5AFB">
              <w:rPr>
                <w:i w:val="0"/>
                <w:color w:val="auto"/>
                <w:szCs w:val="20"/>
              </w:rPr>
              <w:t>Sensitivity and Specificity can be defined collectively as the performance of the PoC test. TENGs provide power to sensing, processing</w:t>
            </w:r>
            <w:r w:rsidR="006849ED">
              <w:rPr>
                <w:i w:val="0"/>
                <w:color w:val="auto"/>
                <w:szCs w:val="20"/>
              </w:rPr>
              <w:t>,</w:t>
            </w:r>
            <w:r w:rsidRPr="00CF5AFB">
              <w:rPr>
                <w:i w:val="0"/>
                <w:color w:val="auto"/>
                <w:szCs w:val="20"/>
              </w:rPr>
              <w:t xml:space="preserve"> and readout modules which provide automated and sensitive readout from a test – much more so than manual readout by a user. Colorimetric sensing enables quantitive and sensitive distinction between </w:t>
            </w:r>
            <w:r w:rsidRPr="00CF5AFB">
              <w:rPr>
                <w:i w:val="0"/>
                <w:noProof w:val="0"/>
                <w:color w:val="auto"/>
                <w:szCs w:val="20"/>
              </w:rPr>
              <w:t>colors</w:t>
            </w:r>
            <w:r w:rsidRPr="00CF5AFB">
              <w:rPr>
                <w:i w:val="0"/>
                <w:color w:val="auto"/>
                <w:szCs w:val="20"/>
              </w:rPr>
              <w:t xml:space="preserve"> and intensities to be made, compared with visual inspection by a user. Electrochemical detection, which can be powered by TENG devices, is highly sensitive and enables analyses that </w:t>
            </w:r>
            <w:r w:rsidR="006849ED">
              <w:rPr>
                <w:i w:val="0"/>
                <w:color w:val="auto"/>
                <w:szCs w:val="20"/>
              </w:rPr>
              <w:t>are</w:t>
            </w:r>
            <w:r w:rsidRPr="00CF5AFB">
              <w:rPr>
                <w:i w:val="0"/>
                <w:color w:val="auto"/>
                <w:szCs w:val="20"/>
              </w:rPr>
              <w:t xml:space="preserve"> not possible using manual user inspection techniques. Physiological signal monitoring powered by TENGs enables sensitive and continuous readout of signals for cardiovascular, respiratory</w:t>
            </w:r>
            <w:r w:rsidR="006849ED">
              <w:rPr>
                <w:i w:val="0"/>
                <w:color w:val="auto"/>
                <w:szCs w:val="20"/>
              </w:rPr>
              <w:t>,</w:t>
            </w:r>
            <w:r w:rsidRPr="00CF5AFB">
              <w:rPr>
                <w:i w:val="0"/>
                <w:color w:val="auto"/>
                <w:szCs w:val="20"/>
              </w:rPr>
              <w:t xml:space="preserve"> and other applications</w:t>
            </w:r>
            <w:r w:rsidR="0048037E">
              <w:rPr>
                <w:i w:val="0"/>
                <w:color w:val="auto"/>
                <w:szCs w:val="20"/>
              </w:rPr>
              <w:t>.</w:t>
            </w:r>
          </w:p>
        </w:tc>
        <w:tc>
          <w:tcPr>
            <w:tcW w:w="2619" w:type="dxa"/>
            <w:shd w:val="clear" w:color="auto" w:fill="auto"/>
            <w:vAlign w:val="center"/>
          </w:tcPr>
          <w:p w14:paraId="799A9C57" w14:textId="3E3DB22E" w:rsidR="00662C79" w:rsidRPr="00CF5AFB" w:rsidRDefault="00662C79" w:rsidP="00853A4F">
            <w:pPr>
              <w:pStyle w:val="MDPI42tablebody"/>
              <w:spacing w:line="240" w:lineRule="auto"/>
              <w:rPr>
                <w:color w:val="auto"/>
              </w:rPr>
            </w:pPr>
            <w:r w:rsidRPr="00CF5AFB">
              <w:rPr>
                <w:b/>
                <w:bCs/>
                <w:color w:val="auto"/>
              </w:rPr>
              <w:t xml:space="preserve">Electrochemical Sensing: </w:t>
            </w:r>
            <w:r w:rsidRPr="00CF5AFB">
              <w:rPr>
                <w:color w:val="auto"/>
              </w:rPr>
              <w:t>Pal et al. [</w:t>
            </w:r>
            <w:sdt>
              <w:sdtPr>
                <w:rPr>
                  <w:color w:val="auto"/>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618365572,&quot;citationText&quot;:&quot;&lt;span style=\&quot;font-family:Palatino Linotype;font-size:13.333333333333332px;color:#000000\&quot;&gt;&lt;sup&gt;21&lt;/sup&gt;&lt;/span&gt;&quot;}"/>
                <w:id w:val="-1618365572"/>
                <w:placeholder>
                  <w:docPart w:val="672F58821CBE4125B14FC2C29679E007"/>
                </w:placeholder>
              </w:sdtPr>
              <w:sdtEndPr/>
              <w:sdtContent>
                <w:r w:rsidR="004F558B" w:rsidRPr="00FE6C76">
                  <w:rPr>
                    <w:color w:val="FF0000"/>
                    <w:vertAlign w:val="superscript"/>
                  </w:rPr>
                  <w:t>21</w:t>
                </w:r>
              </w:sdtContent>
            </w:sdt>
            <w:r w:rsidRPr="00CF5AFB">
              <w:rPr>
                <w:color w:val="auto"/>
              </w:rPr>
              <w:t>]</w:t>
            </w:r>
            <w:r w:rsidR="00325B47">
              <w:rPr>
                <w:color w:val="auto"/>
              </w:rPr>
              <w:t xml:space="preserve">, </w:t>
            </w:r>
            <w:r w:rsidRPr="00CF5AFB">
              <w:rPr>
                <w:color w:val="auto"/>
              </w:rPr>
              <w:t>Chen et al. [</w:t>
            </w:r>
            <w:sdt>
              <w:sdtPr>
                <w:rPr>
                  <w:color w:val="auto"/>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806130184,&quot;citationText&quot;:&quot;&lt;span style=\&quot;font-family:Palatino Linotype;font-size:13.333333333333332px;color:#000000\&quot;&gt;&lt;sup&gt;51&lt;/sup&gt;&lt;/span&gt;&quot;}"/>
                <w:id w:val="806130184"/>
                <w:placeholder>
                  <w:docPart w:val="382169C1BBB24C17A3677B9E6324444B"/>
                </w:placeholder>
              </w:sdtPr>
              <w:sdtEndPr/>
              <w:sdtContent>
                <w:r w:rsidR="004F558B" w:rsidRPr="00FE6C76">
                  <w:rPr>
                    <w:color w:val="FF0000"/>
                    <w:vertAlign w:val="superscript"/>
                  </w:rPr>
                  <w:t>56</w:t>
                </w:r>
              </w:sdtContent>
            </w:sdt>
            <w:r w:rsidRPr="00CF5AFB">
              <w:rPr>
                <w:color w:val="auto"/>
              </w:rPr>
              <w:t>]</w:t>
            </w:r>
            <w:r w:rsidR="00325B47">
              <w:rPr>
                <w:color w:val="auto"/>
              </w:rPr>
              <w:t>,</w:t>
            </w:r>
            <w:r w:rsidR="00853A4F">
              <w:rPr>
                <w:color w:val="auto"/>
              </w:rPr>
              <w:t xml:space="preserve"> </w:t>
            </w:r>
            <w:r w:rsidRPr="00CF5AFB">
              <w:rPr>
                <w:color w:val="auto"/>
              </w:rPr>
              <w:t>Zhang et al. [</w:t>
            </w:r>
            <w:sdt>
              <w:sdtPr>
                <w:rPr>
                  <w:color w:val="auto"/>
                  <w:highlight w:val="white"/>
                </w:rPr>
                <w:alias w:val="Citation"/>
                <w:tag w:val="{&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572623502,&quot;citationText&quot;:&quot;&lt;span style=\&quot;font-family:Palatino Linotype;font-size:13.333333333333332px;color:#000000\&quot;&gt;&lt;sup&gt;54&lt;/sup&gt;&lt;/span&gt;&quot;}"/>
                <w:id w:val="572623502"/>
                <w:placeholder>
                  <w:docPart w:val="A2FACCEEC45F4A6184E93988A5DA6C54"/>
                </w:placeholder>
              </w:sdtPr>
              <w:sdtEndPr/>
              <w:sdtContent>
                <w:r w:rsidR="004F558B" w:rsidRPr="00FE6C76">
                  <w:rPr>
                    <w:color w:val="FF0000"/>
                    <w:vertAlign w:val="superscript"/>
                  </w:rPr>
                  <w:t>59</w:t>
                </w:r>
              </w:sdtContent>
            </w:sdt>
            <w:r w:rsidRPr="00CF5AFB">
              <w:rPr>
                <w:color w:val="auto"/>
              </w:rPr>
              <w:t>]</w:t>
            </w:r>
            <w:r w:rsidR="00481DBC">
              <w:rPr>
                <w:color w:val="auto"/>
              </w:rPr>
              <w:t xml:space="preserve">, </w:t>
            </w:r>
            <w:r w:rsidRPr="00CF5AFB">
              <w:rPr>
                <w:color w:val="auto"/>
              </w:rPr>
              <w:t xml:space="preserve">Liu et al. [ </w:t>
            </w:r>
            <w:sdt>
              <w:sdtPr>
                <w:rPr>
                  <w:color w:val="auto"/>
                  <w:highlight w:val="white"/>
                </w:rPr>
                <w:alias w:val="Citation"/>
                <w:tag w:val="{&quot;referencesIds&quot;:[&quot;doc:6027d0698f08f0caca3cbd7b&quot;],&quot;referencesOptions&quot;:{&quot;doc:6027d0698f08f0caca3cbd7b&quot;:{&quot;author&quot;:true,&quot;year&quot;:true,&quot;pageReplace&quot;:&quot;&quot;,&quot;prefix&quot;:&quot;&quot;,&quot;suffix&quot;:&quot;&quot;}},&quot;hasBrokenReferences&quot;:false,&quot;hasManualEdits&quot;:false,&quot;citationType&quot;:&quot;inline&quot;,&quot;id&quot;:1058823825,&quot;citationText&quot;:&quot;&lt;span style=\&quot;font-family:Palatino Linotype;font-size:13.333333333333332px;color:#000000\&quot;&gt;&lt;sup&gt;71&lt;/sup&gt;&lt;/span&gt;&quot;}"/>
                <w:id w:val="1058823825"/>
                <w:placeholder>
                  <w:docPart w:val="A75636041BC547BEBFED4DF6E1C867DB"/>
                </w:placeholder>
              </w:sdtPr>
              <w:sdtEndPr/>
              <w:sdtContent>
                <w:r w:rsidR="004F558B" w:rsidRPr="00FE6C76">
                  <w:rPr>
                    <w:color w:val="FF0000"/>
                    <w:vertAlign w:val="superscript"/>
                  </w:rPr>
                  <w:t>76</w:t>
                </w:r>
              </w:sdtContent>
            </w:sdt>
            <w:r w:rsidRPr="00CF5AFB">
              <w:rPr>
                <w:color w:val="auto"/>
              </w:rPr>
              <w:t>]</w:t>
            </w:r>
            <w:r w:rsidR="00481DBC">
              <w:rPr>
                <w:color w:val="auto"/>
              </w:rPr>
              <w:t xml:space="preserve">, </w:t>
            </w:r>
            <w:r w:rsidRPr="00CF5AFB">
              <w:rPr>
                <w:color w:val="auto"/>
              </w:rPr>
              <w:t xml:space="preserve">Chen et al. [ </w:t>
            </w:r>
            <w:sdt>
              <w:sdtPr>
                <w:rPr>
                  <w:color w:val="auto"/>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1639844204,&quot;citationText&quot;:&quot;&lt;span style=\&quot;font-family:Palatino Linotype;font-size:13.333333333333332px;color:#000000\&quot;&gt;&lt;sup&gt;51&lt;/sup&gt;&lt;/span&gt;&quot;}"/>
                <w:id w:val="1639844204"/>
                <w:placeholder>
                  <w:docPart w:val="50D07C4082E942A38BF2441923CA5834"/>
                </w:placeholder>
              </w:sdtPr>
              <w:sdtEndPr/>
              <w:sdtContent>
                <w:r w:rsidR="004F558B" w:rsidRPr="00FE6C76">
                  <w:rPr>
                    <w:color w:val="FF0000"/>
                    <w:vertAlign w:val="superscript"/>
                  </w:rPr>
                  <w:t>56</w:t>
                </w:r>
              </w:sdtContent>
            </w:sdt>
            <w:r w:rsidRPr="00CF5AFB">
              <w:rPr>
                <w:color w:val="auto"/>
              </w:rPr>
              <w:t>]</w:t>
            </w:r>
          </w:p>
          <w:p w14:paraId="3B6CB43C" w14:textId="77777777" w:rsidR="00662C79" w:rsidRPr="00CF5AFB" w:rsidRDefault="00662C79" w:rsidP="00543BAF">
            <w:pPr>
              <w:pStyle w:val="MDPI42tablebody"/>
              <w:spacing w:line="240" w:lineRule="auto"/>
              <w:rPr>
                <w:color w:val="auto"/>
              </w:rPr>
            </w:pPr>
          </w:p>
          <w:p w14:paraId="65192F70" w14:textId="4DA8E6D2" w:rsidR="00662C79" w:rsidRPr="00853A4F" w:rsidRDefault="00662C79" w:rsidP="00853A4F">
            <w:pPr>
              <w:pStyle w:val="MDPI42tablebody"/>
              <w:spacing w:line="240" w:lineRule="auto"/>
              <w:rPr>
                <w:b/>
                <w:bCs/>
                <w:color w:val="auto"/>
              </w:rPr>
            </w:pPr>
            <w:r w:rsidRPr="00CF5AFB">
              <w:rPr>
                <w:b/>
                <w:bCs/>
                <w:color w:val="auto"/>
              </w:rPr>
              <w:t>Colorimetric detection</w:t>
            </w:r>
            <w:r w:rsidR="00853A4F">
              <w:rPr>
                <w:b/>
                <w:bCs/>
                <w:color w:val="auto"/>
              </w:rPr>
              <w:t xml:space="preserve">: </w:t>
            </w:r>
            <w:r w:rsidRPr="00CF5AFB">
              <w:rPr>
                <w:color w:val="auto"/>
              </w:rPr>
              <w:t>Pal et al. [</w:t>
            </w:r>
            <w:sdt>
              <w:sdtPr>
                <w:rPr>
                  <w:color w:val="auto"/>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7386606,&quot;citationText&quot;:&quot;&lt;span style=\&quot;font-family:Palatino Linotype;font-size:13.333333333333332px;color:#000000\&quot;&gt;&lt;sup&gt;21&lt;/sup&gt;&lt;/span&gt;&quot;}"/>
                <w:id w:val="137386606"/>
                <w:placeholder>
                  <w:docPart w:val="D7D96F618F9A47188847CAB61E8278A5"/>
                </w:placeholder>
              </w:sdtPr>
              <w:sdtEndPr/>
              <w:sdtContent>
                <w:r w:rsidR="004F558B" w:rsidRPr="00FE6C76">
                  <w:rPr>
                    <w:color w:val="FF0000"/>
                    <w:vertAlign w:val="superscript"/>
                  </w:rPr>
                  <w:t>21</w:t>
                </w:r>
              </w:sdtContent>
            </w:sdt>
            <w:r w:rsidRPr="00CF5AFB">
              <w:rPr>
                <w:color w:val="auto"/>
              </w:rPr>
              <w:t>]</w:t>
            </w:r>
          </w:p>
          <w:p w14:paraId="123DC02B" w14:textId="77777777" w:rsidR="00662C79" w:rsidRPr="00CF5AFB" w:rsidRDefault="00662C79" w:rsidP="00543BAF">
            <w:pPr>
              <w:pStyle w:val="MDPI42tablebody"/>
              <w:spacing w:line="240" w:lineRule="auto"/>
              <w:rPr>
                <w:b/>
                <w:bCs/>
                <w:color w:val="auto"/>
              </w:rPr>
            </w:pPr>
          </w:p>
          <w:p w14:paraId="634D0370" w14:textId="444E4D6C" w:rsidR="00662C79" w:rsidRPr="00CF5AFB" w:rsidRDefault="00662C79" w:rsidP="00543BAF">
            <w:pPr>
              <w:pStyle w:val="MDPI42tablebody"/>
              <w:spacing w:line="240" w:lineRule="auto"/>
              <w:rPr>
                <w:b/>
                <w:bCs/>
                <w:color w:val="auto"/>
              </w:rPr>
            </w:pPr>
            <w:r w:rsidRPr="00CF5AFB">
              <w:rPr>
                <w:b/>
                <w:bCs/>
                <w:color w:val="auto"/>
              </w:rPr>
              <w:t>Chemical detection:</w:t>
            </w:r>
            <w:r w:rsidR="00853A4F">
              <w:rPr>
                <w:b/>
                <w:bCs/>
                <w:color w:val="auto"/>
              </w:rPr>
              <w:t xml:space="preserve"> </w:t>
            </w:r>
            <w:r w:rsidRPr="00CF5AFB">
              <w:rPr>
                <w:color w:val="auto"/>
              </w:rPr>
              <w:t>Chen et al. [</w:t>
            </w:r>
            <w:sdt>
              <w:sdtPr>
                <w:rPr>
                  <w:color w:val="auto"/>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333730011,&quot;citationText&quot;:&quot;&lt;span style=\&quot;font-family:Palatino Linotype;font-size:13.333333333333332px;color:#000000\&quot;&gt;&lt;sup&gt;51&lt;/sup&gt;&lt;/span&gt;&quot;}"/>
                <w:id w:val="333730011"/>
                <w:placeholder>
                  <w:docPart w:val="9E711162B92846D8B0D0343BC998E323"/>
                </w:placeholder>
              </w:sdtPr>
              <w:sdtEndPr/>
              <w:sdtContent>
                <w:r w:rsidR="004F558B" w:rsidRPr="00FE6C76">
                  <w:rPr>
                    <w:color w:val="FF0000"/>
                    <w:vertAlign w:val="superscript"/>
                  </w:rPr>
                  <w:t>56</w:t>
                </w:r>
              </w:sdtContent>
            </w:sdt>
            <w:r w:rsidRPr="00CF5AFB">
              <w:rPr>
                <w:color w:val="auto"/>
              </w:rPr>
              <w:t>]</w:t>
            </w:r>
            <w:r w:rsidR="00762E8E">
              <w:rPr>
                <w:color w:val="auto"/>
              </w:rPr>
              <w:t xml:space="preserve">, </w:t>
            </w:r>
            <w:r w:rsidRPr="00CF5AFB">
              <w:rPr>
                <w:color w:val="auto"/>
              </w:rPr>
              <w:t>He et al. [</w:t>
            </w:r>
            <w:sdt>
              <w:sdtPr>
                <w:rPr>
                  <w:color w:val="auto"/>
                  <w:highlight w:val="white"/>
                </w:rPr>
                <w:alias w:val="Citation"/>
                <w:tag w:val="{&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1873598018,&quot;citationText&quot;:&quot;&lt;span style=\&quot;font-family:Palatino Linotype;font-size:13.333333333333332px;color:#000000\&quot;&gt;&lt;sup&gt;55&lt;/sup&gt;&lt;/span&gt;&quot;}"/>
                <w:id w:val="-1873598018"/>
                <w:placeholder>
                  <w:docPart w:val="0D079F0EB1234CD09C770CA790D14C2F"/>
                </w:placeholder>
              </w:sdtPr>
              <w:sdtEndPr/>
              <w:sdtContent>
                <w:r w:rsidR="004F558B" w:rsidRPr="00FE6C76">
                  <w:rPr>
                    <w:color w:val="FF0000"/>
                    <w:vertAlign w:val="superscript"/>
                  </w:rPr>
                  <w:t>60</w:t>
                </w:r>
              </w:sdtContent>
            </w:sdt>
            <w:r w:rsidRPr="00CF5AFB">
              <w:rPr>
                <w:color w:val="auto"/>
              </w:rPr>
              <w:t>]</w:t>
            </w:r>
            <w:r w:rsidR="00762E8E">
              <w:rPr>
                <w:color w:val="auto"/>
              </w:rPr>
              <w:t xml:space="preserve">, </w:t>
            </w:r>
            <w:r w:rsidRPr="00CF5AFB">
              <w:rPr>
                <w:color w:val="auto"/>
              </w:rPr>
              <w:t>Wang et al. [</w:t>
            </w:r>
            <w:sdt>
              <w:sdtPr>
                <w:rPr>
                  <w:color w:val="auto"/>
                  <w:highlight w:val="white"/>
                </w:rPr>
                <w:alias w:val="Citation"/>
                <w:tag w:val="{&quot;referencesIds&quot;:[&quot;doc:601d47448f08828bf22e1094&quot;],&quot;referencesOptions&quot;:{&quot;doc:601d47448f08828bf22e1094&quot;:{&quot;author&quot;:true,&quot;year&quot;:true,&quot;pageReplace&quot;:&quot;&quot;,&quot;prefix&quot;:&quot;&quot;,&quot;suffix&quot;:&quot;&quot;}},&quot;hasBrokenReferences&quot;:false,&quot;hasManualEdits&quot;:false,&quot;citationType&quot;:&quot;inline&quot;,&quot;id&quot;:-1446685015,&quot;citationText&quot;:&quot;&lt;span style=\&quot;font-family:Palatino Linotype;font-size:13.333333333333332px;color:#000000\&quot;&gt;&lt;sup&gt;83&lt;/sup&gt;&lt;/span&gt;&quot;}"/>
                <w:id w:val="-1446685015"/>
                <w:placeholder>
                  <w:docPart w:val="97CFE757E1F14DAE92931CEB557CBE29"/>
                </w:placeholder>
              </w:sdtPr>
              <w:sdtEndPr/>
              <w:sdtContent>
                <w:r w:rsidR="004F558B" w:rsidRPr="00FE6C76">
                  <w:rPr>
                    <w:color w:val="FF0000"/>
                    <w:vertAlign w:val="superscript"/>
                  </w:rPr>
                  <w:t>88</w:t>
                </w:r>
              </w:sdtContent>
            </w:sdt>
            <w:r w:rsidRPr="00CF5AFB">
              <w:rPr>
                <w:color w:val="auto"/>
              </w:rPr>
              <w:t xml:space="preserve"> </w:t>
            </w:r>
            <w:sdt>
              <w:sdtPr>
                <w:rPr>
                  <w:color w:val="auto"/>
                  <w:highlight w:val="white"/>
                </w:rPr>
                <w:alias w:val="Citation"/>
                <w:tag w:val="{&quot;referencesIds&quot;:[&quot;doc:601d48508f082ae138d38f47&quot;],&quot;referencesOptions&quot;:{&quot;doc:601d48508f082ae138d38f47&quot;:{&quot;author&quot;:true,&quot;year&quot;:true,&quot;pageReplace&quot;:&quot;&quot;,&quot;prefix&quot;:&quot;&quot;,&quot;suffix&quot;:&quot;&quot;}},&quot;hasBrokenReferences&quot;:false,&quot;hasManualEdits&quot;:false,&quot;citationType&quot;:&quot;inline&quot;,&quot;id&quot;:-428971193,&quot;citationText&quot;:&quot;&lt;span style=\&quot;font-family:Palatino Linotype;font-size:13.333333333333332px;color:#000000\&quot;&gt;&lt;sup&gt;84&lt;/sup&gt;&lt;/span&gt;&quot;}"/>
                <w:id w:val="-428971193"/>
                <w:placeholder>
                  <w:docPart w:val="F99EAE70A4714B4A86530A23A65A2D80"/>
                </w:placeholder>
              </w:sdtPr>
              <w:sdtEndPr/>
              <w:sdtContent>
                <w:r w:rsidR="004F558B" w:rsidRPr="00FE6C76">
                  <w:rPr>
                    <w:color w:val="FF0000"/>
                    <w:vertAlign w:val="superscript"/>
                  </w:rPr>
                  <w:t>89</w:t>
                </w:r>
              </w:sdtContent>
            </w:sdt>
            <w:r w:rsidRPr="00CF5AFB">
              <w:rPr>
                <w:color w:val="auto"/>
              </w:rPr>
              <w:t>]</w:t>
            </w:r>
            <w:r w:rsidR="00762E8E">
              <w:rPr>
                <w:color w:val="auto"/>
              </w:rPr>
              <w:t>,  K</w:t>
            </w:r>
            <w:r w:rsidRPr="00CF5AFB">
              <w:rPr>
                <w:color w:val="auto"/>
              </w:rPr>
              <w:t>im et al. [</w:t>
            </w:r>
            <w:sdt>
              <w:sdtPr>
                <w:rPr>
                  <w:color w:val="auto"/>
                  <w:highlight w:val="white"/>
                </w:rPr>
                <w:alias w:val="Citation"/>
                <w:tag w:val="{&quot;referencesIds&quot;:[&quot;doc:6020e24e8f0858de3080ba57&quot;],&quot;referencesOptions&quot;:{&quot;doc:6020e24e8f0858de3080ba57&quot;:{&quot;author&quot;:true,&quot;year&quot;:true,&quot;pageReplace&quot;:&quot;&quot;,&quot;prefix&quot;:&quot;&quot;,&quot;suffix&quot;:&quot;&quot;}},&quot;hasBrokenReferences&quot;:false,&quot;hasManualEdits&quot;:false,&quot;citationType&quot;:&quot;inline&quot;,&quot;id&quot;:-308472288,&quot;citationText&quot;:&quot;&lt;span style=\&quot;font-family:Palatino Linotype;font-size:13.333333333333332px;color:#000000\&quot;&gt;&lt;sup&gt;86&lt;/sup&gt;&lt;/span&gt;&quot;}"/>
                <w:id w:val="-308472288"/>
                <w:placeholder>
                  <w:docPart w:val="3B2B7DCA19024A4190AD9109BAEFB96C"/>
                </w:placeholder>
              </w:sdtPr>
              <w:sdtEndPr/>
              <w:sdtContent>
                <w:r w:rsidR="004F558B" w:rsidRPr="00FE6C76">
                  <w:rPr>
                    <w:color w:val="FF0000"/>
                    <w:vertAlign w:val="superscript"/>
                  </w:rPr>
                  <w:t>91</w:t>
                </w:r>
              </w:sdtContent>
            </w:sdt>
            <w:r w:rsidRPr="00CF5AFB">
              <w:rPr>
                <w:color w:val="auto"/>
              </w:rPr>
              <w:t xml:space="preserve">]  </w:t>
            </w:r>
          </w:p>
          <w:p w14:paraId="1C89DC25" w14:textId="77777777" w:rsidR="00662C79" w:rsidRPr="00CF5AFB" w:rsidRDefault="00662C79" w:rsidP="00543BAF">
            <w:pPr>
              <w:pStyle w:val="MDPI42tablebody"/>
              <w:spacing w:line="240" w:lineRule="auto"/>
              <w:rPr>
                <w:b/>
                <w:bCs/>
                <w:color w:val="auto"/>
              </w:rPr>
            </w:pPr>
          </w:p>
          <w:p w14:paraId="01B60C2A" w14:textId="21A928A6" w:rsidR="00662C79" w:rsidRPr="00CF5AFB" w:rsidRDefault="00662C79" w:rsidP="00543BAF">
            <w:pPr>
              <w:pStyle w:val="MDPI42tablebody"/>
              <w:spacing w:line="240" w:lineRule="auto"/>
              <w:rPr>
                <w:color w:val="auto"/>
              </w:rPr>
            </w:pPr>
            <w:r w:rsidRPr="00CF5AFB">
              <w:rPr>
                <w:b/>
                <w:bCs/>
                <w:color w:val="auto"/>
              </w:rPr>
              <w:t>Physiological Monitoring:</w:t>
            </w:r>
            <w:r w:rsidRPr="00CF5AFB">
              <w:rPr>
                <w:color w:val="auto"/>
              </w:rPr>
              <w:t xml:space="preserve"> Meng et al. [ </w:t>
            </w:r>
            <w:sdt>
              <w:sdtPr>
                <w:rPr>
                  <w:color w:val="auto"/>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26013045,&quot;citationText&quot;:&quot;&lt;span style=\&quot;font-family:Palatino Linotype;font-size:13.333333333333332px;color:#000000\&quot;&gt;&lt;sup&gt;66&lt;/sup&gt;&lt;/span&gt;&quot;}"/>
                <w:id w:val="-126013045"/>
                <w:placeholder>
                  <w:docPart w:val="955DF47A44234129AC574257AA2321C1"/>
                </w:placeholder>
              </w:sdtPr>
              <w:sdtEndPr/>
              <w:sdtContent>
                <w:r w:rsidR="004F558B" w:rsidRPr="00FE6C76">
                  <w:rPr>
                    <w:color w:val="FF0000"/>
                    <w:vertAlign w:val="superscript"/>
                  </w:rPr>
                  <w:t>71</w:t>
                </w:r>
              </w:sdtContent>
            </w:sdt>
            <w:r w:rsidRPr="00CF5AFB">
              <w:rPr>
                <w:color w:val="auto"/>
              </w:rPr>
              <w:t>]</w:t>
            </w:r>
            <w:r w:rsidR="00762E8E">
              <w:rPr>
                <w:color w:val="auto"/>
              </w:rPr>
              <w:t xml:space="preserve">, </w:t>
            </w:r>
            <w:proofErr w:type="spellStart"/>
            <w:r w:rsidRPr="00CF5AFB">
              <w:rPr>
                <w:color w:val="auto"/>
              </w:rPr>
              <w:t>Niu</w:t>
            </w:r>
            <w:proofErr w:type="spellEnd"/>
            <w:r w:rsidRPr="00CF5AFB">
              <w:rPr>
                <w:color w:val="auto"/>
              </w:rPr>
              <w:t xml:space="preserve"> et al. [</w:t>
            </w:r>
            <w:sdt>
              <w:sdtPr>
                <w:rPr>
                  <w:color w:val="auto"/>
                  <w:highlight w:val="white"/>
                </w:rPr>
                <w:alias w:val="Citation"/>
                <w:tag w:val="{&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519286357,&quot;citationText&quot;:&quot;&lt;span style=\&quot;font-family:Palatino Linotype;font-size:13.333333333333332px;color:#000000\&quot;&gt;&lt;sup&gt;68&lt;/sup&gt;&lt;/span&gt;&quot;}"/>
                <w:id w:val="519286357"/>
                <w:placeholder>
                  <w:docPart w:val="1D250D5DE2F44509A43C55C4AB561B13"/>
                </w:placeholder>
              </w:sdtPr>
              <w:sdtEndPr/>
              <w:sdtContent>
                <w:r w:rsidR="004F558B" w:rsidRPr="00FE6C76">
                  <w:rPr>
                    <w:color w:val="FF0000"/>
                    <w:vertAlign w:val="superscript"/>
                  </w:rPr>
                  <w:t>73</w:t>
                </w:r>
              </w:sdtContent>
            </w:sdt>
            <w:r w:rsidRPr="00CF5AFB">
              <w:rPr>
                <w:color w:val="auto"/>
              </w:rPr>
              <w:t>]</w:t>
            </w:r>
            <w:r w:rsidR="003579D8">
              <w:rPr>
                <w:color w:val="auto"/>
              </w:rPr>
              <w:t xml:space="preserve">,  </w:t>
            </w:r>
            <w:r w:rsidRPr="00CF5AFB">
              <w:rPr>
                <w:color w:val="auto"/>
              </w:rPr>
              <w:t>Ma et al. [</w:t>
            </w:r>
            <w:sdt>
              <w:sdtPr>
                <w:rPr>
                  <w:color w:val="auto"/>
                  <w:highlight w:val="white"/>
                </w:rPr>
                <w:alias w:val="Citation"/>
                <w:tag w:val="{&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683474055,&quot;citationText&quot;:&quot;&lt;span style=\&quot;font-family:Palatino Linotype;font-size:13.333333333333332px;color:#000000\&quot;&gt;&lt;sup&gt;61&lt;/sup&gt;&lt;/span&gt;&quot;}"/>
                <w:id w:val="1683474055"/>
                <w:placeholder>
                  <w:docPart w:val="5DA6410FC07F4342872F36154E760946"/>
                </w:placeholder>
              </w:sdtPr>
              <w:sdtEndPr/>
              <w:sdtContent>
                <w:r w:rsidR="004F558B" w:rsidRPr="00FE6C76">
                  <w:rPr>
                    <w:color w:val="FF0000"/>
                    <w:vertAlign w:val="superscript"/>
                  </w:rPr>
                  <w:t>66</w:t>
                </w:r>
              </w:sdtContent>
            </w:sdt>
            <w:r w:rsidRPr="00CF5AFB">
              <w:rPr>
                <w:color w:val="auto"/>
              </w:rPr>
              <w:t>]</w:t>
            </w:r>
            <w:r w:rsidR="003579D8">
              <w:rPr>
                <w:color w:val="auto"/>
              </w:rPr>
              <w:t xml:space="preserve">, </w:t>
            </w:r>
            <w:r w:rsidRPr="00CF5AFB">
              <w:rPr>
                <w:color w:val="auto"/>
              </w:rPr>
              <w:t>Wang et al. [</w:t>
            </w:r>
            <w:sdt>
              <w:sdtPr>
                <w:rPr>
                  <w:color w:val="auto"/>
                  <w:highlight w:val="white"/>
                </w:rPr>
                <w:alias w:val="Citation"/>
                <w:tag w:val="{&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293497170,&quot;citationText&quot;:&quot;&lt;span style=\&quot;font-family:Palatino Linotype;font-size:13.333333333333332px;color:#000000\&quot;&gt;&lt;sup&gt;77&lt;/sup&gt;&lt;/span&gt;&quot;}"/>
                <w:id w:val="293497170"/>
                <w:placeholder>
                  <w:docPart w:val="941FAFDC86F74B2BA1FA9FC14480599E"/>
                </w:placeholder>
              </w:sdtPr>
              <w:sdtEndPr/>
              <w:sdtContent>
                <w:r w:rsidR="004F558B" w:rsidRPr="00FE6C76">
                  <w:rPr>
                    <w:color w:val="FF0000"/>
                    <w:vertAlign w:val="superscript"/>
                  </w:rPr>
                  <w:t>82</w:t>
                </w:r>
              </w:sdtContent>
            </w:sdt>
            <w:r w:rsidRPr="00CF5AFB">
              <w:rPr>
                <w:color w:val="auto"/>
              </w:rPr>
              <w:t>]</w:t>
            </w:r>
            <w:r w:rsidR="003579D8">
              <w:rPr>
                <w:color w:val="auto"/>
              </w:rPr>
              <w:t xml:space="preserve">, </w:t>
            </w:r>
            <w:r w:rsidRPr="00CF5AFB">
              <w:rPr>
                <w:color w:val="auto"/>
              </w:rPr>
              <w:t>Peng et al. [</w:t>
            </w:r>
            <w:sdt>
              <w:sdtPr>
                <w:rPr>
                  <w:color w:val="auto"/>
                  <w:highlight w:val="white"/>
                </w:rPr>
                <w:alias w:val="Citation"/>
                <w:tag w:val="{&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1917163318,&quot;citationText&quot;:&quot;&lt;span style=\&quot;font-family:Palatino Linotype;font-size:13.333333333333332px;color:#000000\&quot;&gt;&lt;sup&gt;79&lt;/sup&gt;&lt;/span&gt;&quot;}"/>
                <w:id w:val="-1917163318"/>
                <w:placeholder>
                  <w:docPart w:val="3BE615CFDDE1401FAD8BFAE0B1CE97A3"/>
                </w:placeholder>
              </w:sdtPr>
              <w:sdtEndPr/>
              <w:sdtContent>
                <w:r w:rsidR="004F558B" w:rsidRPr="00FE6C76">
                  <w:rPr>
                    <w:color w:val="FF0000"/>
                    <w:vertAlign w:val="superscript"/>
                  </w:rPr>
                  <w:t>84</w:t>
                </w:r>
              </w:sdtContent>
            </w:sdt>
            <w:r w:rsidRPr="00CF5AFB">
              <w:rPr>
                <w:color w:val="auto"/>
              </w:rPr>
              <w:t>]</w:t>
            </w:r>
            <w:r w:rsidR="003579D8">
              <w:rPr>
                <w:color w:val="auto"/>
              </w:rPr>
              <w:t xml:space="preserve">, </w:t>
            </w:r>
            <w:r w:rsidRPr="00CF5AFB">
              <w:rPr>
                <w:color w:val="auto"/>
              </w:rPr>
              <w:t>Bai et al. [</w:t>
            </w:r>
            <w:sdt>
              <w:sdtPr>
                <w:rPr>
                  <w:color w:val="auto"/>
                  <w:highlight w:val="white"/>
                </w:rPr>
                <w:alias w:val="Citation"/>
                <w:tag w:val="{&quot;referencesIds&quot;:[&quot;doc:601d46258f08fde494966dd3&quot;],&quot;referencesOptions&quot;:{&quot;doc:601d46258f08fde494966dd3&quot;:{&quot;author&quot;:true,&quot;year&quot;:true,&quot;pageReplace&quot;:&quot;&quot;,&quot;prefix&quot;:&quot;&quot;,&quot;suffix&quot;:&quot;&quot;}},&quot;hasBrokenReferences&quot;:false,&quot;hasManualEdits&quot;:false,&quot;citationType&quot;:&quot;inline&quot;,&quot;id&quot;:1490365713,&quot;citationText&quot;:&quot;&lt;span style=\&quot;font-family:Palatino Linotype;font-size:13.333333333333332px;color:#000000\&quot;&gt;&lt;sup&gt;80&lt;/sup&gt;&lt;/span&gt;&quot;}"/>
                <w:id w:val="1490365713"/>
                <w:placeholder>
                  <w:docPart w:val="BD04215BFEE94EBB88A167806C64F74C"/>
                </w:placeholder>
              </w:sdtPr>
              <w:sdtEndPr/>
              <w:sdtContent>
                <w:r w:rsidR="004F558B" w:rsidRPr="00FE6C76">
                  <w:rPr>
                    <w:color w:val="FF0000"/>
                    <w:vertAlign w:val="superscript"/>
                  </w:rPr>
                  <w:t>85</w:t>
                </w:r>
              </w:sdtContent>
            </w:sdt>
            <w:r w:rsidRPr="00CF5AFB">
              <w:rPr>
                <w:color w:val="auto"/>
              </w:rPr>
              <w:t>]</w:t>
            </w:r>
            <w:r w:rsidR="003579D8">
              <w:rPr>
                <w:color w:val="auto"/>
              </w:rPr>
              <w:t xml:space="preserve">, </w:t>
            </w:r>
            <w:r w:rsidRPr="00CF5AFB">
              <w:rPr>
                <w:color w:val="auto"/>
              </w:rPr>
              <w:t>Chen et al. [</w:t>
            </w:r>
            <w:sdt>
              <w:sdtPr>
                <w:rPr>
                  <w:color w:val="auto"/>
                  <w:highlight w:val="white"/>
                </w:rPr>
                <w:alias w:val="Citation"/>
                <w:tag w:val="{&quot;referencesIds&quot;:[&quot;doc:601d46db8f087d4e7d47bd6f&quot;],&quot;referencesOptions&quot;:{&quot;doc:601d46db8f087d4e7d47bd6f&quot;:{&quot;author&quot;:true,&quot;year&quot;:true,&quot;pageReplace&quot;:&quot;&quot;,&quot;prefix&quot;:&quot;&quot;,&quot;suffix&quot;:&quot;&quot;}},&quot;hasBrokenReferences&quot;:false,&quot;hasManualEdits&quot;:false,&quot;citationType&quot;:&quot;inline&quot;,&quot;id&quot;:637990853,&quot;citationText&quot;:&quot;&lt;span style=\&quot;font-family:Palatino Linotype;font-size:13.333333333333332px;color:#000000\&quot;&gt;&lt;sup&gt;82&lt;/sup&gt;&lt;/span&gt;&quot;}"/>
                <w:id w:val="637990853"/>
                <w:placeholder>
                  <w:docPart w:val="FB9F0BD0913D4A418A2E38E9DFBD8D62"/>
                </w:placeholder>
              </w:sdtPr>
              <w:sdtEndPr/>
              <w:sdtContent>
                <w:r w:rsidR="004F558B" w:rsidRPr="00FE6C76">
                  <w:rPr>
                    <w:color w:val="FF0000"/>
                    <w:vertAlign w:val="superscript"/>
                  </w:rPr>
                  <w:t>87</w:t>
                </w:r>
              </w:sdtContent>
            </w:sdt>
            <w:r w:rsidRPr="00CF5AFB">
              <w:rPr>
                <w:color w:val="auto"/>
              </w:rPr>
              <w:t>]</w:t>
            </w:r>
            <w:r w:rsidR="003579D8">
              <w:rPr>
                <w:color w:val="auto"/>
              </w:rPr>
              <w:t xml:space="preserve">, </w:t>
            </w:r>
            <w:r w:rsidRPr="00CF5AFB">
              <w:rPr>
                <w:color w:val="auto"/>
              </w:rPr>
              <w:t>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919898930,&quot;citationText&quot;:&quot;&lt;span style=\&quot;font-family:Palatino Linotype;font-size:13.333333333333332px;color:#000000\&quot;&gt;&lt;sup&gt;87&lt;/sup&gt;&lt;/span&gt;&quot;}"/>
                <w:id w:val="1919898930"/>
                <w:placeholder>
                  <w:docPart w:val="EC749FD4AA6D4B199DFF2232EC275DDB"/>
                </w:placeholder>
              </w:sdtPr>
              <w:sdtEndPr/>
              <w:sdtContent>
                <w:r w:rsidR="004F558B" w:rsidRPr="00FE6C76">
                  <w:rPr>
                    <w:color w:val="FF0000"/>
                    <w:vertAlign w:val="superscript"/>
                  </w:rPr>
                  <w:t>92</w:t>
                </w:r>
              </w:sdtContent>
            </w:sdt>
            <w:r w:rsidRPr="00CF5AFB">
              <w:rPr>
                <w:color w:val="auto"/>
              </w:rPr>
              <w:t>]</w:t>
            </w:r>
            <w:r w:rsidR="003579D8">
              <w:rPr>
                <w:color w:val="auto"/>
              </w:rPr>
              <w:t xml:space="preserve">, </w:t>
            </w:r>
            <w:r w:rsidRPr="00CF5AFB">
              <w:rPr>
                <w:color w:val="auto"/>
              </w:rPr>
              <w:t>Zhang et al. [</w:t>
            </w:r>
            <w:sdt>
              <w:sdtPr>
                <w:rPr>
                  <w:color w:val="auto"/>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399432662,&quot;citationText&quot;:&quot;&lt;span style=\&quot;font-family:Palatino Linotype;font-size:13.333333333333332px;color:#000000\&quot;&gt;&lt;sup&gt;91&lt;/sup&gt;&lt;/span&gt;&quot;}"/>
                <w:id w:val="-1399432662"/>
                <w:placeholder>
                  <w:docPart w:val="A9C05EF975504959981739AC718B0FAA"/>
                </w:placeholder>
              </w:sdtPr>
              <w:sdtEndPr/>
              <w:sdtContent>
                <w:r w:rsidR="004F558B" w:rsidRPr="00FE6C76">
                  <w:rPr>
                    <w:color w:val="FF0000"/>
                    <w:vertAlign w:val="superscript"/>
                  </w:rPr>
                  <w:t>96</w:t>
                </w:r>
              </w:sdtContent>
            </w:sdt>
            <w:r w:rsidRPr="00CF5AFB">
              <w:rPr>
                <w:color w:val="auto"/>
              </w:rPr>
              <w:t>]</w:t>
            </w:r>
            <w:r w:rsidR="003579D8">
              <w:rPr>
                <w:color w:val="auto"/>
              </w:rPr>
              <w:t xml:space="preserve">, </w:t>
            </w:r>
            <w:r w:rsidRPr="00CF5AFB">
              <w:rPr>
                <w:color w:val="auto"/>
              </w:rPr>
              <w:t>Wang et al. [</w:t>
            </w:r>
            <w:sdt>
              <w:sdtPr>
                <w:rPr>
                  <w:color w:val="auto"/>
                  <w:highlight w:val="white"/>
                </w:rPr>
                <w:alias w:val="Citation"/>
                <w:tag w:val="{&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1352528257,&quot;citationText&quot;:&quot;&lt;span style=\&quot;font-family:Palatino Linotype;font-size:13.333333333333332px;color:#000000\&quot;&gt;&lt;sup&gt;92&lt;/sup&gt;&lt;/span&gt;&quot;}"/>
                <w:id w:val="1352528257"/>
                <w:placeholder>
                  <w:docPart w:val="1ABACC1A37514FF7B132E8E72820828D"/>
                </w:placeholder>
              </w:sdtPr>
              <w:sdtEndPr/>
              <w:sdtContent>
                <w:r w:rsidR="004F558B" w:rsidRPr="00FE6C76">
                  <w:rPr>
                    <w:color w:val="FF0000"/>
                    <w:vertAlign w:val="superscript"/>
                  </w:rPr>
                  <w:t>97</w:t>
                </w:r>
              </w:sdtContent>
            </w:sdt>
            <w:r w:rsidRPr="00CF5AFB">
              <w:rPr>
                <w:color w:val="auto"/>
              </w:rPr>
              <w:t>]</w:t>
            </w:r>
            <w:r w:rsidR="00DB4511">
              <w:rPr>
                <w:color w:val="auto"/>
              </w:rPr>
              <w:t xml:space="preserve">, </w:t>
            </w:r>
            <w:r w:rsidR="00DB4511">
              <w:rPr>
                <w:color w:val="000000" w:themeColor="text1"/>
              </w:rPr>
              <w:t>Song et al. [</w:t>
            </w:r>
            <w:sdt>
              <w:sdtPr>
                <w:rPr>
                  <w:highlight w:val="white"/>
                </w:rPr>
                <w:alias w:val="Citation"/>
                <w:tag w:val="{&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161702795,&quot;citationText&quot;:&quot;&lt;span style=\&quot;font-family:Palatino Linotype;font-size:13.333333333333332px;color:#000000\&quot;&gt;&lt;sup&gt;116&lt;/sup&gt;&lt;/span&gt;&quot;}"/>
                <w:id w:val="-386333153"/>
                <w:placeholder>
                  <w:docPart w:val="5F1842418DC8401FB29975214DD1DB0B"/>
                </w:placeholder>
              </w:sdtPr>
              <w:sdtEndPr/>
              <w:sdtContent>
                <w:r w:rsidR="004F558B" w:rsidRPr="00FE6C76">
                  <w:rPr>
                    <w:color w:val="FF0000"/>
                    <w:vertAlign w:val="superscript"/>
                  </w:rPr>
                  <w:t>115</w:t>
                </w:r>
              </w:sdtContent>
            </w:sdt>
            <w:r w:rsidR="00DB4511">
              <w:rPr>
                <w:color w:val="000000" w:themeColor="text1"/>
              </w:rPr>
              <w:t>]</w:t>
            </w:r>
          </w:p>
          <w:p w14:paraId="3FFD661F" w14:textId="77777777" w:rsidR="00662C79" w:rsidRPr="00CF5AFB" w:rsidRDefault="00662C79" w:rsidP="00543BAF">
            <w:pPr>
              <w:pStyle w:val="MDPI42tablebody"/>
              <w:spacing w:line="240" w:lineRule="auto"/>
              <w:rPr>
                <w:color w:val="auto"/>
              </w:rPr>
            </w:pPr>
          </w:p>
          <w:p w14:paraId="77439C4F" w14:textId="77777777" w:rsidR="00662C79" w:rsidRPr="00CF5AFB" w:rsidRDefault="00662C79" w:rsidP="00543BAF">
            <w:pPr>
              <w:pStyle w:val="MDPI42tablebody"/>
              <w:spacing w:line="240" w:lineRule="auto"/>
              <w:rPr>
                <w:color w:val="auto"/>
              </w:rPr>
            </w:pPr>
          </w:p>
        </w:tc>
      </w:tr>
      <w:tr w:rsidR="00662C79" w:rsidRPr="00CF5AFB" w14:paraId="2E706C42" w14:textId="77777777" w:rsidTr="00E65DE0">
        <w:tc>
          <w:tcPr>
            <w:tcW w:w="1928" w:type="dxa"/>
            <w:shd w:val="clear" w:color="auto" w:fill="auto"/>
            <w:vAlign w:val="center"/>
          </w:tcPr>
          <w:p w14:paraId="16B8F864" w14:textId="77777777" w:rsidR="00662C79" w:rsidRPr="00CF5AFB" w:rsidRDefault="00662C79" w:rsidP="00543BAF">
            <w:pPr>
              <w:pStyle w:val="MDPI42tablebody"/>
              <w:spacing w:line="240" w:lineRule="auto"/>
              <w:rPr>
                <w:color w:val="auto"/>
              </w:rPr>
            </w:pPr>
          </w:p>
        </w:tc>
        <w:tc>
          <w:tcPr>
            <w:tcW w:w="3310" w:type="dxa"/>
            <w:shd w:val="clear" w:color="auto" w:fill="auto"/>
            <w:vAlign w:val="center"/>
          </w:tcPr>
          <w:p w14:paraId="511DE2C7" w14:textId="77777777" w:rsidR="00662C79" w:rsidRPr="00CF5AFB" w:rsidRDefault="00662C79" w:rsidP="00543BAF">
            <w:pPr>
              <w:pStyle w:val="MDPI42tablebody"/>
              <w:spacing w:line="240" w:lineRule="auto"/>
              <w:jc w:val="both"/>
              <w:rPr>
                <w:color w:val="auto"/>
              </w:rPr>
            </w:pPr>
          </w:p>
        </w:tc>
        <w:tc>
          <w:tcPr>
            <w:tcW w:w="2619" w:type="dxa"/>
            <w:shd w:val="clear" w:color="auto" w:fill="auto"/>
            <w:vAlign w:val="center"/>
          </w:tcPr>
          <w:p w14:paraId="0291CCF4" w14:textId="77777777" w:rsidR="00662C79" w:rsidRPr="00CF5AFB" w:rsidRDefault="00662C79" w:rsidP="00543BAF">
            <w:pPr>
              <w:pStyle w:val="MDPI42tablebody"/>
              <w:spacing w:line="240" w:lineRule="auto"/>
              <w:rPr>
                <w:color w:val="auto"/>
              </w:rPr>
            </w:pPr>
          </w:p>
        </w:tc>
      </w:tr>
      <w:tr w:rsidR="00662C79" w:rsidRPr="00CF5AFB" w14:paraId="00F355C6" w14:textId="77777777" w:rsidTr="00E65DE0">
        <w:tc>
          <w:tcPr>
            <w:tcW w:w="1928" w:type="dxa"/>
            <w:shd w:val="clear" w:color="auto" w:fill="auto"/>
            <w:vAlign w:val="center"/>
          </w:tcPr>
          <w:p w14:paraId="29F5DBA0" w14:textId="77777777" w:rsidR="00662C79" w:rsidRPr="00CF5AFB" w:rsidRDefault="00662C79" w:rsidP="00543BAF">
            <w:pPr>
              <w:pStyle w:val="MDPI42tablebody"/>
              <w:spacing w:line="240" w:lineRule="auto"/>
              <w:rPr>
                <w:color w:val="auto"/>
              </w:rPr>
            </w:pPr>
            <w:r w:rsidRPr="00CF5AFB">
              <w:rPr>
                <w:b/>
                <w:bCs/>
                <w:color w:val="auto"/>
              </w:rPr>
              <w:t>U</w:t>
            </w:r>
            <w:r w:rsidRPr="00CF5AFB">
              <w:rPr>
                <w:color w:val="auto"/>
              </w:rPr>
              <w:t>ser friendly</w:t>
            </w:r>
          </w:p>
        </w:tc>
        <w:tc>
          <w:tcPr>
            <w:tcW w:w="3310" w:type="dxa"/>
            <w:shd w:val="clear" w:color="auto" w:fill="auto"/>
            <w:vAlign w:val="center"/>
          </w:tcPr>
          <w:p w14:paraId="43EDC555" w14:textId="79862E34" w:rsidR="00662C79" w:rsidRPr="00CF5AFB" w:rsidRDefault="00662C79" w:rsidP="0048037E">
            <w:pPr>
              <w:pStyle w:val="MDPI22heading2"/>
              <w:spacing w:before="240"/>
              <w:ind w:left="0"/>
              <w:rPr>
                <w:color w:val="auto"/>
                <w:szCs w:val="20"/>
              </w:rPr>
            </w:pPr>
            <w:r w:rsidRPr="00CF5AFB">
              <w:rPr>
                <w:i w:val="0"/>
                <w:color w:val="auto"/>
                <w:szCs w:val="20"/>
              </w:rPr>
              <w:t xml:space="preserve">TENG devices provide power and thus automation of various functionalities, including sensing and readout components on the device. This eliminates </w:t>
            </w:r>
            <w:r w:rsidR="006849ED">
              <w:rPr>
                <w:i w:val="0"/>
                <w:color w:val="auto"/>
                <w:szCs w:val="20"/>
              </w:rPr>
              <w:t xml:space="preserve">the </w:t>
            </w:r>
            <w:r w:rsidRPr="00CF5AFB">
              <w:rPr>
                <w:i w:val="0"/>
                <w:color w:val="auto"/>
                <w:szCs w:val="20"/>
              </w:rPr>
              <w:t xml:space="preserve">need for user interaction and manual readout by a user, which can result in errors. For TENG-powered monitoring of </w:t>
            </w:r>
            <w:r w:rsidRPr="00CF5AFB">
              <w:rPr>
                <w:i w:val="0"/>
                <w:color w:val="auto"/>
                <w:szCs w:val="20"/>
              </w:rPr>
              <w:lastRenderedPageBreak/>
              <w:t>physiological signals, automated and continuous readout can be achieved, with little to no user interaction required.</w:t>
            </w:r>
          </w:p>
        </w:tc>
        <w:tc>
          <w:tcPr>
            <w:tcW w:w="2619" w:type="dxa"/>
            <w:shd w:val="clear" w:color="auto" w:fill="auto"/>
            <w:vAlign w:val="center"/>
          </w:tcPr>
          <w:p w14:paraId="17F8D6AC" w14:textId="77777777" w:rsidR="00455166" w:rsidRDefault="00455166" w:rsidP="00543BAF">
            <w:pPr>
              <w:pStyle w:val="MDPI42tablebody"/>
              <w:spacing w:line="240" w:lineRule="auto"/>
              <w:rPr>
                <w:b/>
                <w:bCs/>
                <w:color w:val="auto"/>
              </w:rPr>
            </w:pPr>
          </w:p>
          <w:p w14:paraId="19997DE0" w14:textId="070A2E20" w:rsidR="00662C79" w:rsidRPr="00CF5AFB" w:rsidRDefault="00662C79" w:rsidP="00543BAF">
            <w:pPr>
              <w:pStyle w:val="MDPI42tablebody"/>
              <w:spacing w:line="240" w:lineRule="auto"/>
              <w:rPr>
                <w:color w:val="auto"/>
              </w:rPr>
            </w:pPr>
            <w:r w:rsidRPr="00CF5AFB">
              <w:rPr>
                <w:b/>
                <w:bCs/>
                <w:color w:val="auto"/>
              </w:rPr>
              <w:t xml:space="preserve">Qualitative display </w:t>
            </w:r>
            <w:r w:rsidRPr="00CF5AFB">
              <w:rPr>
                <w:b/>
                <w:bCs/>
                <w:i/>
                <w:iCs/>
                <w:color w:val="auto"/>
              </w:rPr>
              <w:t>via</w:t>
            </w:r>
            <w:r w:rsidRPr="00CF5AFB">
              <w:rPr>
                <w:b/>
                <w:bCs/>
                <w:color w:val="auto"/>
              </w:rPr>
              <w:t xml:space="preserve"> LED switch-on:</w:t>
            </w:r>
            <w:r w:rsidR="00853A4F">
              <w:rPr>
                <w:b/>
                <w:bCs/>
                <w:color w:val="auto"/>
              </w:rPr>
              <w:t xml:space="preserve"> </w:t>
            </w:r>
            <w:r w:rsidRPr="00CF5AFB">
              <w:rPr>
                <w:color w:val="auto"/>
              </w:rPr>
              <w:t>He et al. [</w:t>
            </w:r>
            <w:sdt>
              <w:sdtPr>
                <w:rPr>
                  <w:color w:val="auto"/>
                  <w:highlight w:val="white"/>
                </w:rPr>
                <w:alias w:val="Citation"/>
                <w:tag w:val="{&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1361627807,&quot;citationText&quot;:&quot;&lt;span style=\&quot;font-family:Palatino Linotype;font-size:13.333333333333332px;color:#000000\&quot;&gt;&lt;sup&gt;55&lt;/sup&gt;&lt;/span&gt;&quot;}"/>
                <w:id w:val="1361627807"/>
                <w:placeholder>
                  <w:docPart w:val="44ED447AC0FD4B3BB0C8BF201759A712"/>
                </w:placeholder>
              </w:sdtPr>
              <w:sdtEndPr/>
              <w:sdtContent>
                <w:r w:rsidR="004F558B" w:rsidRPr="00FE6C76">
                  <w:rPr>
                    <w:color w:val="FF0000"/>
                    <w:vertAlign w:val="superscript"/>
                  </w:rPr>
                  <w:t>60</w:t>
                </w:r>
              </w:sdtContent>
            </w:sdt>
            <w:r w:rsidRPr="00CF5AFB">
              <w:rPr>
                <w:color w:val="auto"/>
              </w:rPr>
              <w:t>]</w:t>
            </w:r>
          </w:p>
          <w:p w14:paraId="3D0F5B96" w14:textId="3B5F7600" w:rsidR="00662C79" w:rsidRPr="00CF5AFB" w:rsidRDefault="00662C79" w:rsidP="00543BAF">
            <w:pPr>
              <w:pStyle w:val="MDPI42tablebody"/>
              <w:spacing w:line="240" w:lineRule="auto"/>
              <w:rPr>
                <w:color w:val="auto"/>
              </w:rPr>
            </w:pPr>
            <w:r w:rsidRPr="00CF5AFB">
              <w:rPr>
                <w:b/>
                <w:bCs/>
                <w:color w:val="auto"/>
              </w:rPr>
              <w:t>Automated display of results:</w:t>
            </w:r>
            <w:r w:rsidR="00853A4F">
              <w:rPr>
                <w:b/>
                <w:bCs/>
                <w:color w:val="auto"/>
              </w:rPr>
              <w:t xml:space="preserve"> </w:t>
            </w:r>
            <w:r w:rsidRPr="00CF5AFB">
              <w:rPr>
                <w:color w:val="auto"/>
              </w:rPr>
              <w:t xml:space="preserve">Pal et al. [ </w:t>
            </w:r>
            <w:sdt>
              <w:sdtPr>
                <w:rPr>
                  <w:color w:val="auto"/>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18766567,&quot;citationText&quot;:&quot;&lt;span style=\&quot;font-family:Palatino Linotype;font-size:13.333333333333332px;color:#000000\&quot;&gt;&lt;sup&gt;21&lt;/sup&gt;&lt;/span&gt;&quot;}"/>
                <w:id w:val="-118766567"/>
                <w:placeholder>
                  <w:docPart w:val="CCE26F478875407D8EBE63620954A77D"/>
                </w:placeholder>
              </w:sdtPr>
              <w:sdtEndPr/>
              <w:sdtContent>
                <w:r w:rsidR="004F558B" w:rsidRPr="00FE6C76">
                  <w:rPr>
                    <w:color w:val="FF0000"/>
                    <w:vertAlign w:val="superscript"/>
                  </w:rPr>
                  <w:t>21</w:t>
                </w:r>
              </w:sdtContent>
            </w:sdt>
            <w:r w:rsidRPr="00CF5AFB">
              <w:rPr>
                <w:color w:val="auto"/>
              </w:rPr>
              <w:t>]</w:t>
            </w:r>
            <w:r w:rsidR="003579D8">
              <w:rPr>
                <w:color w:val="auto"/>
              </w:rPr>
              <w:t xml:space="preserve">, </w:t>
            </w:r>
            <w:r w:rsidRPr="00CF5AFB">
              <w:rPr>
                <w:color w:val="auto"/>
              </w:rPr>
              <w:t>Lin et al. [</w:t>
            </w:r>
            <w:sdt>
              <w:sdtPr>
                <w:rPr>
                  <w:color w:val="auto"/>
                  <w:highlight w:val="white"/>
                </w:rPr>
                <w:alias w:val="Citation"/>
                <w:tag w:val="{&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1672562218,&quot;citationText&quot;:&quot;&lt;span style=\&quot;font-family:Palatino Linotype;font-size:13.333333333333332px;color:#000000\&quot;&gt;&lt;sup&gt;67&lt;/sup&gt;&lt;/span&gt;&quot;}"/>
                <w:id w:val="-1672562218"/>
                <w:placeholder>
                  <w:docPart w:val="B687978C0812432EA76256357B26A5EC"/>
                </w:placeholder>
              </w:sdtPr>
              <w:sdtEndPr/>
              <w:sdtContent>
                <w:r w:rsidR="004F558B" w:rsidRPr="00FE6C76">
                  <w:rPr>
                    <w:color w:val="FF0000"/>
                    <w:vertAlign w:val="superscript"/>
                  </w:rPr>
                  <w:t>72</w:t>
                </w:r>
              </w:sdtContent>
            </w:sdt>
            <w:r w:rsidRPr="00CF5AFB">
              <w:rPr>
                <w:color w:val="auto"/>
              </w:rPr>
              <w:t>]</w:t>
            </w:r>
            <w:r w:rsidR="003579D8">
              <w:rPr>
                <w:color w:val="auto"/>
              </w:rPr>
              <w:t xml:space="preserve">, </w:t>
            </w:r>
            <w:r w:rsidRPr="00CF5AFB">
              <w:rPr>
                <w:color w:val="auto"/>
              </w:rPr>
              <w:t>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526392351,&quot;citationText&quot;:&quot;&lt;span style=\&quot;font-family:Palatino Linotype;font-size:13.333333333333332px;color:#000000\&quot;&gt;&lt;sup&gt;87&lt;/sup&gt;&lt;/span&gt;&quot;}"/>
                <w:id w:val="-1526392351"/>
                <w:placeholder>
                  <w:docPart w:val="E63DE6393E0B4B28AE71D323477E102C"/>
                </w:placeholder>
              </w:sdtPr>
              <w:sdtEndPr/>
              <w:sdtContent>
                <w:r w:rsidR="004F558B" w:rsidRPr="00FE6C76">
                  <w:rPr>
                    <w:color w:val="FF0000"/>
                    <w:vertAlign w:val="superscript"/>
                  </w:rPr>
                  <w:t>92</w:t>
                </w:r>
              </w:sdtContent>
            </w:sdt>
            <w:r w:rsidRPr="00CF5AFB">
              <w:rPr>
                <w:color w:val="auto"/>
              </w:rPr>
              <w:t>]</w:t>
            </w:r>
            <w:r w:rsidR="003579D8">
              <w:rPr>
                <w:color w:val="auto"/>
              </w:rPr>
              <w:t xml:space="preserve">, </w:t>
            </w:r>
            <w:r w:rsidRPr="00CF5AFB">
              <w:rPr>
                <w:color w:val="auto"/>
              </w:rPr>
              <w:t xml:space="preserve">Zhang et </w:t>
            </w:r>
            <w:r w:rsidRPr="00CF5AFB">
              <w:rPr>
                <w:color w:val="auto"/>
              </w:rPr>
              <w:lastRenderedPageBreak/>
              <w:t xml:space="preserve">al. [ </w:t>
            </w:r>
            <w:sdt>
              <w:sdtPr>
                <w:rPr>
                  <w:color w:val="auto"/>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533641839,&quot;citationText&quot;:&quot;&lt;span style=\&quot;font-family:Palatino Linotype;font-size:13.333333333333332px;color:#000000\&quot;&gt;&lt;sup&gt;91&lt;/sup&gt;&lt;/span&gt;&quot;}"/>
                <w:id w:val="-1533641839"/>
                <w:placeholder>
                  <w:docPart w:val="F8C9622D5F5A4ABAA5D1BFC4964D7A66"/>
                </w:placeholder>
              </w:sdtPr>
              <w:sdtEndPr/>
              <w:sdtContent>
                <w:r w:rsidR="004F558B" w:rsidRPr="00FE6C76">
                  <w:rPr>
                    <w:color w:val="FF0000"/>
                    <w:vertAlign w:val="superscript"/>
                  </w:rPr>
                  <w:t>96</w:t>
                </w:r>
              </w:sdtContent>
            </w:sdt>
            <w:r w:rsidRPr="00CF5AFB">
              <w:rPr>
                <w:color w:val="auto"/>
              </w:rPr>
              <w:t>]</w:t>
            </w:r>
            <w:r w:rsidR="003579D8">
              <w:rPr>
                <w:color w:val="auto"/>
              </w:rPr>
              <w:t xml:space="preserve">, </w:t>
            </w:r>
            <w:r w:rsidRPr="00CF5AFB">
              <w:rPr>
                <w:color w:val="auto"/>
              </w:rPr>
              <w:t xml:space="preserve">Zhou et al. [ </w:t>
            </w:r>
            <w:sdt>
              <w:sdtPr>
                <w:rPr>
                  <w:color w:val="auto"/>
                  <w:highlight w:val="white"/>
                </w:rPr>
                <w:alias w:val="Citation"/>
                <w:tag w:val="{&quot;referencesIds&quot;:[&quot;doc:601d89dc8f081afff54e20af&quot;],&quot;referencesOptions&quot;:{&quot;doc:601d89dc8f081afff54e20af&quot;:{&quot;author&quot;:true,&quot;year&quot;:true,&quot;pageReplace&quot;:&quot;&quot;,&quot;prefix&quot;:&quot;&quot;,&quot;suffix&quot;:&quot;&quot;}},&quot;hasBrokenReferences&quot;:false,&quot;hasManualEdits&quot;:false,&quot;citationType&quot;:&quot;inline&quot;,&quot;id&quot;:1567302291,&quot;citationText&quot;:&quot;&lt;span style=\&quot;font-family:Palatino Linotype;font-size:13.333333333333332px;color:#000000\&quot;&gt;&lt;sup&gt;88&lt;/sup&gt;&lt;/span&gt;&quot;}"/>
                <w:id w:val="1567302291"/>
                <w:placeholder>
                  <w:docPart w:val="1DD428C18E304B01B7AF1646637DB103"/>
                </w:placeholder>
              </w:sdtPr>
              <w:sdtEndPr/>
              <w:sdtContent>
                <w:r w:rsidR="004F558B" w:rsidRPr="00FE6C76">
                  <w:rPr>
                    <w:color w:val="FF0000"/>
                    <w:vertAlign w:val="superscript"/>
                  </w:rPr>
                  <w:t>93</w:t>
                </w:r>
              </w:sdtContent>
            </w:sdt>
            <w:r w:rsidRPr="00CF5AFB">
              <w:rPr>
                <w:color w:val="auto"/>
              </w:rPr>
              <w:t>]</w:t>
            </w:r>
            <w:r w:rsidR="00DB4511">
              <w:rPr>
                <w:color w:val="auto"/>
              </w:rPr>
              <w:t xml:space="preserve">, </w:t>
            </w:r>
            <w:r w:rsidR="00DB4511">
              <w:rPr>
                <w:color w:val="000000" w:themeColor="text1"/>
              </w:rPr>
              <w:t>Song et al. [</w:t>
            </w:r>
            <w:sdt>
              <w:sdtPr>
                <w:rPr>
                  <w:highlight w:val="white"/>
                </w:rPr>
                <w:alias w:val="Citation"/>
                <w:tag w:val="{&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161702795,&quot;citationText&quot;:&quot;&lt;span style=\&quot;font-family:Palatino Linotype;font-size:13.333333333333332px;color:#000000\&quot;&gt;&lt;sup&gt;116&lt;/sup&gt;&lt;/span&gt;&quot;}"/>
                <w:id w:val="-81067585"/>
                <w:placeholder>
                  <w:docPart w:val="0FCE16C643874E18A21DF87C84C4E7F3"/>
                </w:placeholder>
              </w:sdtPr>
              <w:sdtEndPr/>
              <w:sdtContent>
                <w:r w:rsidR="004F558B" w:rsidRPr="00FE6C76">
                  <w:rPr>
                    <w:color w:val="FF0000"/>
                    <w:vertAlign w:val="superscript"/>
                  </w:rPr>
                  <w:t>115</w:t>
                </w:r>
              </w:sdtContent>
            </w:sdt>
            <w:r w:rsidR="00DB4511">
              <w:rPr>
                <w:color w:val="000000" w:themeColor="text1"/>
              </w:rPr>
              <w:t>]</w:t>
            </w:r>
          </w:p>
          <w:p w14:paraId="113950C1" w14:textId="77777777" w:rsidR="00662C79" w:rsidRPr="00CF5AFB" w:rsidRDefault="00662C79" w:rsidP="00543BAF">
            <w:pPr>
              <w:pStyle w:val="MDPI42tablebody"/>
              <w:spacing w:line="240" w:lineRule="auto"/>
              <w:rPr>
                <w:b/>
                <w:bCs/>
                <w:color w:val="auto"/>
              </w:rPr>
            </w:pPr>
          </w:p>
          <w:p w14:paraId="4A2B79FA" w14:textId="34E490ED" w:rsidR="00662C79" w:rsidRPr="00CF5AFB" w:rsidRDefault="00662C79" w:rsidP="0048037E">
            <w:pPr>
              <w:pStyle w:val="MDPI42tablebody"/>
              <w:spacing w:line="240" w:lineRule="auto"/>
              <w:rPr>
                <w:b/>
                <w:bCs/>
                <w:color w:val="auto"/>
              </w:rPr>
            </w:pPr>
            <w:r w:rsidRPr="00CF5AFB">
              <w:rPr>
                <w:b/>
                <w:bCs/>
                <w:color w:val="auto"/>
              </w:rPr>
              <w:t>Monitoring of physiological signals without user interaction:</w:t>
            </w:r>
            <w:r w:rsidR="00853A4F">
              <w:rPr>
                <w:b/>
                <w:bCs/>
                <w:color w:val="auto"/>
              </w:rPr>
              <w:t xml:space="preserve"> </w:t>
            </w:r>
            <w:r w:rsidRPr="00CF5AFB">
              <w:rPr>
                <w:color w:val="auto"/>
              </w:rPr>
              <w:t xml:space="preserve">Meng et al. [ </w:t>
            </w:r>
            <w:sdt>
              <w:sdtPr>
                <w:rPr>
                  <w:color w:val="auto"/>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324505736,&quot;citationText&quot;:&quot;&lt;span style=\&quot;font-family:Palatino Linotype;font-size:13.333333333333332px;color:#000000\&quot;&gt;&lt;sup&gt;66&lt;/sup&gt;&lt;/span&gt;&quot;}"/>
                <w:id w:val="-1324505736"/>
                <w:placeholder>
                  <w:docPart w:val="260B92900BF14D9BBB549C816018C396"/>
                </w:placeholder>
              </w:sdtPr>
              <w:sdtEndPr/>
              <w:sdtContent>
                <w:r w:rsidR="004F558B" w:rsidRPr="00FE6C76">
                  <w:rPr>
                    <w:color w:val="FF0000"/>
                    <w:vertAlign w:val="superscript"/>
                  </w:rPr>
                  <w:t>71</w:t>
                </w:r>
              </w:sdtContent>
            </w:sdt>
            <w:r w:rsidRPr="00CF5AFB">
              <w:rPr>
                <w:color w:val="auto"/>
              </w:rPr>
              <w:t>]</w:t>
            </w:r>
            <w:r w:rsidR="00CC7F25">
              <w:rPr>
                <w:color w:val="auto"/>
              </w:rPr>
              <w:t xml:space="preserve">, </w:t>
            </w:r>
            <w:proofErr w:type="spellStart"/>
            <w:r w:rsidRPr="00CF5AFB">
              <w:rPr>
                <w:color w:val="auto"/>
              </w:rPr>
              <w:t>Niu</w:t>
            </w:r>
            <w:proofErr w:type="spellEnd"/>
            <w:r w:rsidRPr="00CF5AFB">
              <w:rPr>
                <w:color w:val="auto"/>
              </w:rPr>
              <w:t xml:space="preserve"> et al. [</w:t>
            </w:r>
            <w:sdt>
              <w:sdtPr>
                <w:rPr>
                  <w:color w:val="auto"/>
                  <w:highlight w:val="white"/>
                </w:rPr>
                <w:alias w:val="Citation"/>
                <w:tag w:val="{&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1159812195,&quot;citationText&quot;:&quot;&lt;span style=\&quot;font-family:Palatino Linotype;font-size:13.333333333333332px;color:#000000\&quot;&gt;&lt;sup&gt;68&lt;/sup&gt;&lt;/span&gt;&quot;}"/>
                <w:id w:val="1159812195"/>
                <w:placeholder>
                  <w:docPart w:val="0E0E30269DDE47E6B4BD0053BE89E05D"/>
                </w:placeholder>
              </w:sdtPr>
              <w:sdtEndPr/>
              <w:sdtContent>
                <w:r w:rsidR="004F558B" w:rsidRPr="00FE6C76">
                  <w:rPr>
                    <w:color w:val="FF0000"/>
                    <w:vertAlign w:val="superscript"/>
                  </w:rPr>
                  <w:t>73</w:t>
                </w:r>
              </w:sdtContent>
            </w:sdt>
            <w:r w:rsidRPr="00CF5AFB">
              <w:rPr>
                <w:color w:val="auto"/>
              </w:rPr>
              <w:t>]</w:t>
            </w:r>
            <w:r w:rsidR="00CC7F25">
              <w:rPr>
                <w:color w:val="auto"/>
              </w:rPr>
              <w:t xml:space="preserve">, </w:t>
            </w:r>
            <w:r w:rsidRPr="00CF5AFB">
              <w:rPr>
                <w:color w:val="auto"/>
              </w:rPr>
              <w:t>Ma et al. [</w:t>
            </w:r>
            <w:sdt>
              <w:sdtPr>
                <w:rPr>
                  <w:color w:val="auto"/>
                  <w:highlight w:val="white"/>
                </w:rPr>
                <w:alias w:val="Citation"/>
                <w:tag w:val="{&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492553346,&quot;citationText&quot;:&quot;&lt;span style=\&quot;font-family:Palatino Linotype;font-size:13.333333333333332px;color:#000000\&quot;&gt;&lt;sup&gt;61&lt;/sup&gt;&lt;/span&gt;&quot;}"/>
                <w:id w:val="-1492553346"/>
                <w:placeholder>
                  <w:docPart w:val="F15F90D1D47E4B33B60CF76C018CDDA1"/>
                </w:placeholder>
              </w:sdtPr>
              <w:sdtEndPr/>
              <w:sdtContent>
                <w:r w:rsidR="004F558B" w:rsidRPr="00FE6C76">
                  <w:rPr>
                    <w:color w:val="FF0000"/>
                    <w:vertAlign w:val="superscript"/>
                  </w:rPr>
                  <w:t>66</w:t>
                </w:r>
              </w:sdtContent>
            </w:sdt>
            <w:r w:rsidRPr="00CF5AFB">
              <w:rPr>
                <w:color w:val="auto"/>
              </w:rPr>
              <w:t>]</w:t>
            </w:r>
            <w:r w:rsidR="00CC7F25">
              <w:rPr>
                <w:color w:val="auto"/>
              </w:rPr>
              <w:t xml:space="preserve">, </w:t>
            </w:r>
            <w:r w:rsidRPr="00CF5AFB">
              <w:rPr>
                <w:color w:val="auto"/>
              </w:rPr>
              <w:t>Wang et al. [</w:t>
            </w:r>
            <w:sdt>
              <w:sdtPr>
                <w:rPr>
                  <w:color w:val="auto"/>
                  <w:highlight w:val="white"/>
                </w:rPr>
                <w:alias w:val="Citation"/>
                <w:tag w:val="{&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1032689451,&quot;citationText&quot;:&quot;&lt;span style=\&quot;font-family:Palatino Linotype;font-size:13.333333333333332px;color:#000000\&quot;&gt;&lt;sup&gt;77&lt;/sup&gt;&lt;/span&gt;&quot;}"/>
                <w:id w:val="1032689451"/>
                <w:placeholder>
                  <w:docPart w:val="8A32D543914D4EC78A11435A8BA2A806"/>
                </w:placeholder>
              </w:sdtPr>
              <w:sdtEndPr/>
              <w:sdtContent>
                <w:r w:rsidR="004F558B" w:rsidRPr="00FE6C76">
                  <w:rPr>
                    <w:color w:val="FF0000"/>
                    <w:vertAlign w:val="superscript"/>
                  </w:rPr>
                  <w:t>82</w:t>
                </w:r>
              </w:sdtContent>
            </w:sdt>
            <w:r w:rsidRPr="00CF5AFB">
              <w:rPr>
                <w:color w:val="auto"/>
              </w:rPr>
              <w:t>]</w:t>
            </w:r>
            <w:r w:rsidR="00CC7F25">
              <w:rPr>
                <w:color w:val="auto"/>
              </w:rPr>
              <w:t xml:space="preserve">, </w:t>
            </w:r>
            <w:r w:rsidRPr="00CF5AFB">
              <w:rPr>
                <w:color w:val="auto"/>
              </w:rPr>
              <w:t>Peng et al. [</w:t>
            </w:r>
            <w:sdt>
              <w:sdtPr>
                <w:rPr>
                  <w:color w:val="auto"/>
                  <w:highlight w:val="white"/>
                </w:rPr>
                <w:alias w:val="Citation"/>
                <w:tag w:val="{&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1242333164,&quot;citationText&quot;:&quot;&lt;span style=\&quot;font-family:Palatino Linotype;font-size:13.333333333333332px;color:#000000\&quot;&gt;&lt;sup&gt;79&lt;/sup&gt;&lt;/span&gt;&quot;}"/>
                <w:id w:val="-1242333164"/>
                <w:placeholder>
                  <w:docPart w:val="5CABD7A471994DD29E2E7E8517EE2EB1"/>
                </w:placeholder>
              </w:sdtPr>
              <w:sdtEndPr/>
              <w:sdtContent>
                <w:r w:rsidR="004F558B" w:rsidRPr="00FE6C76">
                  <w:rPr>
                    <w:color w:val="FF0000"/>
                    <w:vertAlign w:val="superscript"/>
                  </w:rPr>
                  <w:t>84</w:t>
                </w:r>
              </w:sdtContent>
            </w:sdt>
            <w:r w:rsidRPr="00CF5AFB">
              <w:rPr>
                <w:color w:val="auto"/>
              </w:rPr>
              <w:t>]</w:t>
            </w:r>
            <w:r w:rsidR="00CC7F25">
              <w:rPr>
                <w:color w:val="auto"/>
              </w:rPr>
              <w:t xml:space="preserve">, </w:t>
            </w:r>
            <w:r w:rsidRPr="00CF5AFB">
              <w:rPr>
                <w:color w:val="auto"/>
              </w:rPr>
              <w:t>Bai et al. [</w:t>
            </w:r>
            <w:sdt>
              <w:sdtPr>
                <w:rPr>
                  <w:color w:val="auto"/>
                  <w:highlight w:val="white"/>
                </w:rPr>
                <w:alias w:val="Citation"/>
                <w:tag w:val="{&quot;referencesIds&quot;:[&quot;doc:601d46258f08fde494966dd3&quot;],&quot;referencesOptions&quot;:{&quot;doc:601d46258f08fde494966dd3&quot;:{&quot;author&quot;:true,&quot;year&quot;:true,&quot;pageReplace&quot;:&quot;&quot;,&quot;prefix&quot;:&quot;&quot;,&quot;suffix&quot;:&quot;&quot;}},&quot;hasBrokenReferences&quot;:false,&quot;hasManualEdits&quot;:false,&quot;citationType&quot;:&quot;inline&quot;,&quot;id&quot;:-678123354,&quot;citationText&quot;:&quot;&lt;span style=\&quot;font-family:Palatino Linotype;font-size:13.333333333333332px;color:#000000\&quot;&gt;&lt;sup&gt;80&lt;/sup&gt;&lt;/span&gt;&quot;}"/>
                <w:id w:val="-678123354"/>
                <w:placeholder>
                  <w:docPart w:val="B2D6F7226F5941DE865282F385A96B54"/>
                </w:placeholder>
              </w:sdtPr>
              <w:sdtEndPr/>
              <w:sdtContent>
                <w:r w:rsidR="004F558B" w:rsidRPr="00FE6C76">
                  <w:rPr>
                    <w:color w:val="FF0000"/>
                    <w:vertAlign w:val="superscript"/>
                  </w:rPr>
                  <w:t>85</w:t>
                </w:r>
              </w:sdtContent>
            </w:sdt>
            <w:r w:rsidRPr="00CF5AFB">
              <w:rPr>
                <w:color w:val="auto"/>
              </w:rPr>
              <w:t>]</w:t>
            </w:r>
            <w:r w:rsidR="00CC7F25">
              <w:rPr>
                <w:color w:val="auto"/>
              </w:rPr>
              <w:t xml:space="preserve">, </w:t>
            </w:r>
            <w:r w:rsidRPr="00CF5AFB">
              <w:rPr>
                <w:color w:val="auto"/>
              </w:rPr>
              <w:t>Chen et al. [</w:t>
            </w:r>
            <w:sdt>
              <w:sdtPr>
                <w:rPr>
                  <w:color w:val="auto"/>
                  <w:highlight w:val="white"/>
                </w:rPr>
                <w:alias w:val="Citation"/>
                <w:tag w:val="{&quot;referencesIds&quot;:[&quot;doc:601d46db8f087d4e7d47bd6f&quot;],&quot;referencesOptions&quot;:{&quot;doc:601d46db8f087d4e7d47bd6f&quot;:{&quot;author&quot;:true,&quot;year&quot;:true,&quot;pageReplace&quot;:&quot;&quot;,&quot;prefix&quot;:&quot;&quot;,&quot;suffix&quot;:&quot;&quot;}},&quot;hasBrokenReferences&quot;:false,&quot;hasManualEdits&quot;:false,&quot;citationType&quot;:&quot;inline&quot;,&quot;id&quot;:1365334495,&quot;citationText&quot;:&quot;&lt;span style=\&quot;font-family:Palatino Linotype;font-size:13.333333333333332px;color:#000000\&quot;&gt;&lt;sup&gt;82&lt;/sup&gt;&lt;/span&gt;&quot;}"/>
                <w:id w:val="1365334495"/>
                <w:placeholder>
                  <w:docPart w:val="E6EA7A77A36B4EB4B9BDC8C367C4335F"/>
                </w:placeholder>
              </w:sdtPr>
              <w:sdtEndPr/>
              <w:sdtContent>
                <w:r w:rsidR="004F558B" w:rsidRPr="00FE6C76">
                  <w:rPr>
                    <w:color w:val="FF0000"/>
                    <w:vertAlign w:val="superscript"/>
                  </w:rPr>
                  <w:t>87</w:t>
                </w:r>
              </w:sdtContent>
            </w:sdt>
            <w:r w:rsidRPr="00CF5AFB">
              <w:rPr>
                <w:color w:val="auto"/>
              </w:rPr>
              <w:t>]</w:t>
            </w:r>
            <w:r w:rsidR="00CC7F25">
              <w:rPr>
                <w:color w:val="auto"/>
              </w:rPr>
              <w:t xml:space="preserve">, </w:t>
            </w:r>
            <w:r w:rsidRPr="00CF5AFB">
              <w:rPr>
                <w:color w:val="auto"/>
              </w:rPr>
              <w:t>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141119816,&quot;citationText&quot;:&quot;&lt;span style=\&quot;font-family:Palatino Linotype;font-size:13.333333333333332px;color:#000000\&quot;&gt;&lt;sup&gt;87&lt;/sup&gt;&lt;/span&gt;&quot;}"/>
                <w:id w:val="-1141119816"/>
                <w:placeholder>
                  <w:docPart w:val="3CC9D3D5538946E6BB710D3FADAC5A99"/>
                </w:placeholder>
              </w:sdtPr>
              <w:sdtEndPr/>
              <w:sdtContent>
                <w:r w:rsidR="004F558B" w:rsidRPr="00FE6C76">
                  <w:rPr>
                    <w:color w:val="FF0000"/>
                    <w:vertAlign w:val="superscript"/>
                  </w:rPr>
                  <w:t>92</w:t>
                </w:r>
              </w:sdtContent>
            </w:sdt>
            <w:r w:rsidRPr="00CF5AFB">
              <w:rPr>
                <w:color w:val="auto"/>
              </w:rPr>
              <w:t>]</w:t>
            </w:r>
            <w:r w:rsidR="00CC7F25">
              <w:rPr>
                <w:color w:val="auto"/>
              </w:rPr>
              <w:t xml:space="preserve">, </w:t>
            </w:r>
            <w:r w:rsidRPr="00CF5AFB">
              <w:rPr>
                <w:color w:val="auto"/>
              </w:rPr>
              <w:t>Zhang et al. [</w:t>
            </w:r>
            <w:sdt>
              <w:sdtPr>
                <w:rPr>
                  <w:color w:val="auto"/>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583424352,&quot;citationText&quot;:&quot;&lt;span style=\&quot;font-family:Palatino Linotype;font-size:13.333333333333332px;color:#000000\&quot;&gt;&lt;sup&gt;91&lt;/sup&gt;&lt;/span&gt;&quot;}"/>
                <w:id w:val="583424352"/>
                <w:placeholder>
                  <w:docPart w:val="BB901492092A4D48826F43F54B9AAB65"/>
                </w:placeholder>
              </w:sdtPr>
              <w:sdtEndPr/>
              <w:sdtContent>
                <w:r w:rsidR="004F558B" w:rsidRPr="00FE6C76">
                  <w:rPr>
                    <w:color w:val="FF0000"/>
                    <w:vertAlign w:val="superscript"/>
                  </w:rPr>
                  <w:t>96</w:t>
                </w:r>
              </w:sdtContent>
            </w:sdt>
            <w:r w:rsidRPr="00CF5AFB">
              <w:rPr>
                <w:color w:val="auto"/>
              </w:rPr>
              <w:t>]</w:t>
            </w:r>
            <w:r w:rsidR="00CC7F25">
              <w:rPr>
                <w:color w:val="auto"/>
              </w:rPr>
              <w:t xml:space="preserve">, </w:t>
            </w:r>
            <w:r w:rsidRPr="00CF5AFB">
              <w:rPr>
                <w:color w:val="auto"/>
              </w:rPr>
              <w:t>Wang et al. [</w:t>
            </w:r>
            <w:sdt>
              <w:sdtPr>
                <w:rPr>
                  <w:color w:val="auto"/>
                  <w:highlight w:val="white"/>
                </w:rPr>
                <w:alias w:val="Citation"/>
                <w:tag w:val="{&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84432697,&quot;citationText&quot;:&quot;&lt;span style=\&quot;font-family:Palatino Linotype;font-size:13.333333333333332px;color:#000000\&quot;&gt;&lt;sup&gt;92&lt;/sup&gt;&lt;/span&gt;&quot;}"/>
                <w:id w:val="84432697"/>
                <w:placeholder>
                  <w:docPart w:val="9CB496A6A9DD4622AAFE5C1EE330E055"/>
                </w:placeholder>
              </w:sdtPr>
              <w:sdtEndPr/>
              <w:sdtContent>
                <w:r w:rsidR="004F558B" w:rsidRPr="00FE6C76">
                  <w:rPr>
                    <w:color w:val="FF0000"/>
                    <w:vertAlign w:val="superscript"/>
                  </w:rPr>
                  <w:t>97</w:t>
                </w:r>
              </w:sdtContent>
            </w:sdt>
            <w:r w:rsidRPr="00CF5AFB">
              <w:rPr>
                <w:color w:val="auto"/>
              </w:rPr>
              <w:t>]</w:t>
            </w:r>
          </w:p>
        </w:tc>
      </w:tr>
      <w:tr w:rsidR="00662C79" w:rsidRPr="00CF5AFB" w14:paraId="3C654927" w14:textId="77777777" w:rsidTr="00E65DE0">
        <w:tc>
          <w:tcPr>
            <w:tcW w:w="1928" w:type="dxa"/>
            <w:shd w:val="clear" w:color="auto" w:fill="auto"/>
            <w:vAlign w:val="center"/>
          </w:tcPr>
          <w:p w14:paraId="122E3A44" w14:textId="77777777" w:rsidR="00662C79" w:rsidRPr="00CF5AFB" w:rsidRDefault="00662C79" w:rsidP="00543BAF">
            <w:pPr>
              <w:pStyle w:val="MDPI42tablebody"/>
              <w:spacing w:line="240" w:lineRule="auto"/>
              <w:rPr>
                <w:color w:val="auto"/>
              </w:rPr>
            </w:pPr>
          </w:p>
        </w:tc>
        <w:tc>
          <w:tcPr>
            <w:tcW w:w="3310" w:type="dxa"/>
            <w:shd w:val="clear" w:color="auto" w:fill="auto"/>
            <w:vAlign w:val="center"/>
          </w:tcPr>
          <w:p w14:paraId="127DF210" w14:textId="77777777" w:rsidR="00662C79" w:rsidRPr="00CF5AFB" w:rsidRDefault="00662C79" w:rsidP="00543BAF">
            <w:pPr>
              <w:pStyle w:val="MDPI42tablebody"/>
              <w:spacing w:line="240" w:lineRule="auto"/>
              <w:jc w:val="both"/>
              <w:rPr>
                <w:color w:val="auto"/>
              </w:rPr>
            </w:pPr>
          </w:p>
        </w:tc>
        <w:tc>
          <w:tcPr>
            <w:tcW w:w="2619" w:type="dxa"/>
            <w:shd w:val="clear" w:color="auto" w:fill="auto"/>
            <w:vAlign w:val="center"/>
          </w:tcPr>
          <w:p w14:paraId="04BC0700" w14:textId="77777777" w:rsidR="00662C79" w:rsidRPr="00CF5AFB" w:rsidRDefault="00662C79" w:rsidP="00543BAF">
            <w:pPr>
              <w:pStyle w:val="MDPI42tablebody"/>
              <w:spacing w:line="240" w:lineRule="auto"/>
              <w:rPr>
                <w:color w:val="auto"/>
              </w:rPr>
            </w:pPr>
          </w:p>
        </w:tc>
      </w:tr>
      <w:tr w:rsidR="00662C79" w:rsidRPr="00CF5AFB" w14:paraId="6915CCAD" w14:textId="77777777" w:rsidTr="00E65DE0">
        <w:tc>
          <w:tcPr>
            <w:tcW w:w="1928" w:type="dxa"/>
            <w:shd w:val="clear" w:color="auto" w:fill="auto"/>
            <w:vAlign w:val="center"/>
          </w:tcPr>
          <w:p w14:paraId="14B43D91" w14:textId="77777777" w:rsidR="00662C79" w:rsidRPr="00CF5AFB" w:rsidRDefault="00662C79" w:rsidP="00543BAF">
            <w:pPr>
              <w:pStyle w:val="MDPI42tablebody"/>
              <w:spacing w:line="240" w:lineRule="auto"/>
              <w:rPr>
                <w:color w:val="auto"/>
              </w:rPr>
            </w:pPr>
            <w:r w:rsidRPr="00CF5AFB">
              <w:rPr>
                <w:b/>
                <w:bCs/>
                <w:color w:val="auto"/>
              </w:rPr>
              <w:t>R</w:t>
            </w:r>
            <w:r w:rsidRPr="00CF5AFB">
              <w:rPr>
                <w:color w:val="auto"/>
              </w:rPr>
              <w:t>apid</w:t>
            </w:r>
          </w:p>
          <w:p w14:paraId="61AA9E1E" w14:textId="6E9D3A03" w:rsidR="00662C79" w:rsidRPr="00CF5AFB" w:rsidRDefault="00662C79" w:rsidP="00543BAF">
            <w:pPr>
              <w:pStyle w:val="MDPI42tablebody"/>
              <w:spacing w:line="240" w:lineRule="auto"/>
              <w:rPr>
                <w:color w:val="auto"/>
              </w:rPr>
            </w:pPr>
            <w:r w:rsidRPr="00CF5AFB">
              <w:rPr>
                <w:color w:val="auto"/>
              </w:rPr>
              <w:t>and</w:t>
            </w:r>
          </w:p>
          <w:p w14:paraId="6980D8CF" w14:textId="77777777" w:rsidR="00662C79" w:rsidRPr="00CF5AFB" w:rsidRDefault="00662C79" w:rsidP="00543BAF">
            <w:pPr>
              <w:pStyle w:val="MDPI42tablebody"/>
              <w:spacing w:line="240" w:lineRule="auto"/>
              <w:rPr>
                <w:color w:val="auto"/>
              </w:rPr>
            </w:pPr>
            <w:r w:rsidRPr="00CF5AFB">
              <w:rPr>
                <w:b/>
                <w:bCs/>
                <w:color w:val="auto"/>
              </w:rPr>
              <w:t>R</w:t>
            </w:r>
            <w:r w:rsidRPr="00CF5AFB">
              <w:rPr>
                <w:color w:val="auto"/>
              </w:rPr>
              <w:t>obust</w:t>
            </w:r>
          </w:p>
        </w:tc>
        <w:tc>
          <w:tcPr>
            <w:tcW w:w="3310" w:type="dxa"/>
            <w:shd w:val="clear" w:color="auto" w:fill="auto"/>
            <w:vAlign w:val="center"/>
          </w:tcPr>
          <w:p w14:paraId="0F0A7D54" w14:textId="2CBDDF92" w:rsidR="00662C79" w:rsidRPr="00CF5AFB" w:rsidRDefault="00662C79" w:rsidP="003C16E9">
            <w:pPr>
              <w:pStyle w:val="MDPI22heading2"/>
              <w:spacing w:before="240"/>
              <w:ind w:left="0"/>
              <w:rPr>
                <w:i w:val="0"/>
                <w:color w:val="auto"/>
                <w:szCs w:val="20"/>
              </w:rPr>
            </w:pPr>
            <w:r w:rsidRPr="00CF5AFB">
              <w:rPr>
                <w:i w:val="0"/>
                <w:color w:val="auto"/>
                <w:szCs w:val="20"/>
              </w:rPr>
              <w:t>TENGs provide power to detection modules which enable heightened sensitivity to be obtained, often resulting in faster test readout (e.g. optical sensors can detect finer colorimetric changes tha</w:t>
            </w:r>
            <w:r w:rsidR="006849ED">
              <w:rPr>
                <w:i w:val="0"/>
                <w:color w:val="auto"/>
                <w:szCs w:val="20"/>
              </w:rPr>
              <w:t>n</w:t>
            </w:r>
            <w:r w:rsidRPr="00CF5AFB">
              <w:rPr>
                <w:i w:val="0"/>
                <w:color w:val="auto"/>
                <w:szCs w:val="20"/>
              </w:rPr>
              <w:t xml:space="preserve"> the human eye, potentially detecting the result sooner). Capture and communication of the results are faster with an automated, connected PoC device where TENGs power on-board communication modules. Monitoring of physiological signals using TENG devices provides instantaneous data which can be used for rapid diagnosis.</w:t>
            </w:r>
          </w:p>
          <w:p w14:paraId="2076CA39" w14:textId="29590068" w:rsidR="00662C79" w:rsidRPr="00CF5AFB" w:rsidRDefault="00662C79" w:rsidP="007E4D01">
            <w:pPr>
              <w:pStyle w:val="MDPI22heading2"/>
              <w:spacing w:before="240"/>
              <w:ind w:left="0"/>
              <w:rPr>
                <w:i w:val="0"/>
                <w:color w:val="auto"/>
                <w:szCs w:val="20"/>
              </w:rPr>
            </w:pPr>
            <w:r w:rsidRPr="00CF5AFB">
              <w:rPr>
                <w:i w:val="0"/>
                <w:color w:val="auto"/>
                <w:szCs w:val="20"/>
              </w:rPr>
              <w:t>Robustness focuses on the storage conditions of the rapid test, for example</w:t>
            </w:r>
            <w:r w:rsidR="00AB2859">
              <w:rPr>
                <w:i w:val="0"/>
                <w:color w:val="auto"/>
                <w:szCs w:val="20"/>
              </w:rPr>
              <w:t>,</w:t>
            </w:r>
            <w:r w:rsidRPr="00CF5AFB">
              <w:rPr>
                <w:i w:val="0"/>
                <w:color w:val="auto"/>
                <w:szCs w:val="20"/>
              </w:rPr>
              <w:t xml:space="preserve"> humidity and transport. However, </w:t>
            </w:r>
            <w:r w:rsidR="00AB2859">
              <w:rPr>
                <w:i w:val="0"/>
                <w:color w:val="auto"/>
                <w:szCs w:val="20"/>
              </w:rPr>
              <w:t xml:space="preserve">the </w:t>
            </w:r>
            <w:r w:rsidRPr="00CF5AFB">
              <w:rPr>
                <w:i w:val="0"/>
                <w:color w:val="auto"/>
                <w:szCs w:val="20"/>
              </w:rPr>
              <w:t>robustness of developed TENG components and the integration with detection, processing</w:t>
            </w:r>
            <w:r w:rsidR="00AB2859">
              <w:rPr>
                <w:i w:val="0"/>
                <w:color w:val="auto"/>
                <w:szCs w:val="20"/>
              </w:rPr>
              <w:t>,</w:t>
            </w:r>
            <w:r w:rsidRPr="00CF5AFB">
              <w:rPr>
                <w:i w:val="0"/>
                <w:color w:val="auto"/>
                <w:szCs w:val="20"/>
              </w:rPr>
              <w:t xml:space="preserve"> and communication modules is an important consideration for device success. TENG devices rely on repetitive mechanical movements and are typically strong devices.</w:t>
            </w:r>
          </w:p>
        </w:tc>
        <w:tc>
          <w:tcPr>
            <w:tcW w:w="2619" w:type="dxa"/>
            <w:shd w:val="clear" w:color="auto" w:fill="auto"/>
            <w:vAlign w:val="center"/>
          </w:tcPr>
          <w:p w14:paraId="417261E8" w14:textId="77777777" w:rsidR="00EE10EA" w:rsidRDefault="00EE10EA" w:rsidP="00543BAF">
            <w:pPr>
              <w:pStyle w:val="MDPI42tablebody"/>
              <w:spacing w:line="240" w:lineRule="auto"/>
              <w:rPr>
                <w:b/>
                <w:bCs/>
                <w:color w:val="auto"/>
              </w:rPr>
            </w:pPr>
          </w:p>
          <w:p w14:paraId="0838A3DC" w14:textId="37869798" w:rsidR="00662C79" w:rsidRPr="00CF5AFB" w:rsidRDefault="00662C79" w:rsidP="00543BAF">
            <w:pPr>
              <w:pStyle w:val="MDPI42tablebody"/>
              <w:spacing w:line="240" w:lineRule="auto"/>
              <w:rPr>
                <w:b/>
                <w:bCs/>
                <w:color w:val="auto"/>
              </w:rPr>
            </w:pPr>
            <w:r w:rsidRPr="00CF5AFB">
              <w:rPr>
                <w:b/>
                <w:bCs/>
                <w:color w:val="auto"/>
              </w:rPr>
              <w:t>Rapid:</w:t>
            </w:r>
          </w:p>
          <w:p w14:paraId="2218496C" w14:textId="32A80DD1" w:rsidR="00662C79" w:rsidRPr="00CF5AFB" w:rsidRDefault="00662C79" w:rsidP="00543BAF">
            <w:pPr>
              <w:pStyle w:val="MDPI42tablebody"/>
              <w:spacing w:line="240" w:lineRule="auto"/>
              <w:rPr>
                <w:color w:val="auto"/>
              </w:rPr>
            </w:pPr>
            <w:r w:rsidRPr="00CF5AFB">
              <w:rPr>
                <w:i/>
                <w:iCs/>
                <w:color w:val="auto"/>
              </w:rPr>
              <w:t xml:space="preserve">28 s for electrochemical testing of glucose, lactate, and uric acid: </w:t>
            </w:r>
            <w:r w:rsidRPr="00CF5AFB">
              <w:rPr>
                <w:color w:val="auto"/>
              </w:rPr>
              <w:t xml:space="preserve">Pal et al. [ </w:t>
            </w:r>
            <w:sdt>
              <w:sdtPr>
                <w:rPr>
                  <w:color w:val="auto"/>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683541288,&quot;citationText&quot;:&quot;&lt;span style=\&quot;font-family:Palatino Linotype;font-size:13.333333333333332px;color:#000000\&quot;&gt;&lt;sup&gt;21&lt;/sup&gt;&lt;/span&gt;&quot;}"/>
                <w:id w:val="1683541288"/>
                <w:placeholder>
                  <w:docPart w:val="A7E78BEB12E2449CBE246BC6846DB65A"/>
                </w:placeholder>
              </w:sdtPr>
              <w:sdtEndPr/>
              <w:sdtContent>
                <w:r w:rsidR="004F558B" w:rsidRPr="00FE6C76">
                  <w:rPr>
                    <w:color w:val="FF0000"/>
                    <w:vertAlign w:val="superscript"/>
                  </w:rPr>
                  <w:t>21</w:t>
                </w:r>
              </w:sdtContent>
            </w:sdt>
            <w:r w:rsidRPr="00CF5AFB">
              <w:rPr>
                <w:color w:val="auto"/>
              </w:rPr>
              <w:t>]</w:t>
            </w:r>
          </w:p>
          <w:p w14:paraId="18C56E9B" w14:textId="77777777" w:rsidR="00662C79" w:rsidRPr="00CF5AFB" w:rsidRDefault="00662C79" w:rsidP="00543BAF">
            <w:pPr>
              <w:pStyle w:val="MDPI42tablebody"/>
              <w:spacing w:line="240" w:lineRule="auto"/>
              <w:rPr>
                <w:color w:val="auto"/>
              </w:rPr>
            </w:pPr>
          </w:p>
          <w:p w14:paraId="167C66B7" w14:textId="6C8637F3" w:rsidR="00662C79" w:rsidRDefault="00662C79" w:rsidP="00543BAF">
            <w:pPr>
              <w:pStyle w:val="MDPI42tablebody"/>
              <w:spacing w:line="240" w:lineRule="auto"/>
              <w:rPr>
                <w:b/>
                <w:bCs/>
                <w:color w:val="auto"/>
              </w:rPr>
            </w:pPr>
            <w:r w:rsidRPr="00CF5AFB">
              <w:rPr>
                <w:b/>
                <w:bCs/>
                <w:color w:val="auto"/>
              </w:rPr>
              <w:t>Robust:</w:t>
            </w:r>
          </w:p>
          <w:p w14:paraId="3D7D44CF" w14:textId="25A8E4AF" w:rsidR="00662C79" w:rsidRPr="00CF5AFB" w:rsidRDefault="00662C79" w:rsidP="00543BAF">
            <w:pPr>
              <w:pStyle w:val="MDPI42tablebody"/>
              <w:spacing w:line="240" w:lineRule="auto"/>
              <w:rPr>
                <w:color w:val="auto"/>
              </w:rPr>
            </w:pPr>
            <w:r w:rsidRPr="00CF5AFB">
              <w:rPr>
                <w:rFonts w:ascii="Cambria Math" w:hAnsi="Cambria Math" w:cs="Cambria Math"/>
                <w:color w:val="auto"/>
              </w:rPr>
              <w:t>∼</w:t>
            </w:r>
            <w:r w:rsidRPr="00CF5AFB">
              <w:rPr>
                <w:color w:val="auto"/>
              </w:rPr>
              <w:t xml:space="preserve">3,50,000 </w:t>
            </w:r>
            <w:r w:rsidRPr="00CF5AFB">
              <w:rPr>
                <w:i/>
                <w:iCs/>
                <w:color w:val="auto"/>
              </w:rPr>
              <w:t>in-vivo</w:t>
            </w:r>
            <w:r w:rsidRPr="00CF5AFB">
              <w:rPr>
                <w:color w:val="auto"/>
              </w:rPr>
              <w:t xml:space="preserve"> contact-separation cycles: Ma et al. [</w:t>
            </w:r>
            <w:sdt>
              <w:sdtPr>
                <w:rPr>
                  <w:color w:val="auto"/>
                  <w:highlight w:val="white"/>
                </w:rPr>
                <w:alias w:val="Citation"/>
                <w:tag w:val="{&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2001841424,&quot;citationText&quot;:&quot;&lt;span style=\&quot;font-family:Palatino Linotype;font-size:13.333333333333332px;color:#000000\&quot;&gt;&lt;sup&gt;61&lt;/sup&gt;&lt;/span&gt;&quot;}"/>
                <w:id w:val="2001841424"/>
                <w:placeholder>
                  <w:docPart w:val="6B7DB4C48CF843DCAEE9BA62BA1ABF54"/>
                </w:placeholder>
              </w:sdtPr>
              <w:sdtEndPr/>
              <w:sdtContent>
                <w:r w:rsidR="004F558B" w:rsidRPr="00FE6C76">
                  <w:rPr>
                    <w:color w:val="FF0000"/>
                    <w:vertAlign w:val="superscript"/>
                  </w:rPr>
                  <w:t>66</w:t>
                </w:r>
              </w:sdtContent>
            </w:sdt>
            <w:r w:rsidRPr="00CF5AFB">
              <w:rPr>
                <w:color w:val="auto"/>
              </w:rPr>
              <w:t xml:space="preserve">] </w:t>
            </w:r>
          </w:p>
          <w:p w14:paraId="09C59A3C" w14:textId="77777777" w:rsidR="00662C79" w:rsidRPr="00CF5AFB" w:rsidRDefault="00662C79" w:rsidP="00543BAF">
            <w:pPr>
              <w:pStyle w:val="MDPI42tablebody"/>
              <w:spacing w:line="240" w:lineRule="auto"/>
              <w:rPr>
                <w:color w:val="auto"/>
              </w:rPr>
            </w:pPr>
          </w:p>
          <w:p w14:paraId="7CBAABE3" w14:textId="4FBCF8B9" w:rsidR="00662C79" w:rsidRPr="00CF5AFB" w:rsidRDefault="00662C79" w:rsidP="00543BAF">
            <w:pPr>
              <w:pStyle w:val="MDPI42tablebody"/>
              <w:spacing w:line="240" w:lineRule="auto"/>
              <w:rPr>
                <w:color w:val="auto"/>
              </w:rPr>
            </w:pPr>
            <w:r w:rsidRPr="00CF5AFB">
              <w:rPr>
                <w:color w:val="auto"/>
              </w:rPr>
              <w:t>80,000 loading-unloading cycles: Meng et al. [</w:t>
            </w:r>
            <w:sdt>
              <w:sdtPr>
                <w:rPr>
                  <w:color w:val="auto"/>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277676366,&quot;citationText&quot;:&quot;&lt;span style=\&quot;font-family:Palatino Linotype;font-size:13.333333333333332px;color:#000000\&quot;&gt;&lt;sup&gt;66&lt;/sup&gt;&lt;/span&gt;&quot;}"/>
                <w:id w:val="1277676366"/>
                <w:placeholder>
                  <w:docPart w:val="59CEC8AE92F34FECBCF823E84F7012C1"/>
                </w:placeholder>
              </w:sdtPr>
              <w:sdtEndPr/>
              <w:sdtContent>
                <w:r w:rsidR="004F558B" w:rsidRPr="00FE6C76">
                  <w:rPr>
                    <w:color w:val="FF0000"/>
                    <w:vertAlign w:val="superscript"/>
                  </w:rPr>
                  <w:t>71</w:t>
                </w:r>
              </w:sdtContent>
            </w:sdt>
            <w:r w:rsidRPr="00CF5AFB">
              <w:rPr>
                <w:color w:val="auto"/>
              </w:rPr>
              <w:t xml:space="preserve">] </w:t>
            </w:r>
          </w:p>
          <w:p w14:paraId="2061173B" w14:textId="77777777" w:rsidR="00662C79" w:rsidRPr="00CF5AFB" w:rsidRDefault="00662C79" w:rsidP="00543BAF">
            <w:pPr>
              <w:pStyle w:val="MDPI42tablebody"/>
              <w:spacing w:line="240" w:lineRule="auto"/>
              <w:rPr>
                <w:color w:val="auto"/>
              </w:rPr>
            </w:pPr>
            <w:r w:rsidRPr="00CF5AFB">
              <w:rPr>
                <w:color w:val="auto"/>
              </w:rPr>
              <w:t xml:space="preserve">  </w:t>
            </w:r>
          </w:p>
          <w:p w14:paraId="47C4FE56" w14:textId="214DE07B" w:rsidR="00662C79" w:rsidRPr="00CF5AFB" w:rsidRDefault="00662C79" w:rsidP="00543BAF">
            <w:pPr>
              <w:pStyle w:val="MDPI42tablebody"/>
              <w:spacing w:line="240" w:lineRule="auto"/>
              <w:rPr>
                <w:color w:val="auto"/>
              </w:rPr>
            </w:pPr>
            <w:r w:rsidRPr="00CF5AFB">
              <w:rPr>
                <w:color w:val="auto"/>
              </w:rPr>
              <w:t>100,000,000 pulse sensing operation: Ouyang et al [</w:t>
            </w:r>
            <w:sdt>
              <w:sdtPr>
                <w:rPr>
                  <w:color w:val="auto"/>
                  <w:highlight w:val="white"/>
                </w:rPr>
                <w:alias w:val="Citation"/>
                <w:tag w:val="{&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429815492,&quot;citationText&quot;:&quot;&lt;span style=\&quot;font-family:Palatino Linotype;font-size:13.333333333333332px;color:#000000\&quot;&gt;&lt;sup&gt;74&lt;/sup&gt;&lt;/span&gt;&quot;}"/>
                <w:id w:val="-429815492"/>
                <w:placeholder>
                  <w:docPart w:val="95F9A2D13CBF434A8943C9F006E9B7D2"/>
                </w:placeholder>
              </w:sdtPr>
              <w:sdtEndPr/>
              <w:sdtContent>
                <w:r w:rsidR="004F558B" w:rsidRPr="00FE6C76">
                  <w:rPr>
                    <w:color w:val="FF0000"/>
                    <w:vertAlign w:val="superscript"/>
                  </w:rPr>
                  <w:t>79</w:t>
                </w:r>
              </w:sdtContent>
            </w:sdt>
            <w:r w:rsidRPr="00CF5AFB">
              <w:rPr>
                <w:color w:val="auto"/>
              </w:rPr>
              <w:t>]</w:t>
            </w:r>
          </w:p>
          <w:p w14:paraId="6B5E0327" w14:textId="77777777" w:rsidR="00662C79" w:rsidRPr="00CF5AFB" w:rsidRDefault="00662C79" w:rsidP="00543BAF">
            <w:pPr>
              <w:pStyle w:val="MDPI42tablebody"/>
              <w:spacing w:line="240" w:lineRule="auto"/>
              <w:rPr>
                <w:color w:val="auto"/>
              </w:rPr>
            </w:pPr>
          </w:p>
          <w:p w14:paraId="10ABEE2D" w14:textId="5F4E0608" w:rsidR="00662C79" w:rsidRPr="00CF5AFB" w:rsidRDefault="00662C79" w:rsidP="00543BAF">
            <w:pPr>
              <w:pStyle w:val="MDPI42tablebody"/>
              <w:spacing w:line="240" w:lineRule="auto"/>
              <w:rPr>
                <w:color w:val="auto"/>
              </w:rPr>
            </w:pPr>
            <w:r w:rsidRPr="00CF5AFB">
              <w:rPr>
                <w:color w:val="auto"/>
              </w:rPr>
              <w:t xml:space="preserve">100,000,000 mechanical stimuli cycles for implanted </w:t>
            </w:r>
            <w:proofErr w:type="spellStart"/>
            <w:r w:rsidRPr="00CF5AFB">
              <w:rPr>
                <w:color w:val="auto"/>
              </w:rPr>
              <w:t>iTENG</w:t>
            </w:r>
            <w:proofErr w:type="spellEnd"/>
            <w:r w:rsidRPr="00CF5AFB">
              <w:rPr>
                <w:color w:val="auto"/>
              </w:rPr>
              <w:t>: Ouyang et al [</w:t>
            </w:r>
            <w:sdt>
              <w:sdtPr>
                <w:rPr>
                  <w:color w:val="auto"/>
                  <w:highlight w:val="white"/>
                </w:rPr>
                <w:alias w:val="Citation"/>
                <w:tag w:val="{&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594449478,&quot;citationText&quot;:&quot;&lt;span style=\&quot;font-family:Palatino Linotype;font-size:13.333333333333332px;color:#000000\&quot;&gt;&lt;sup&gt;75&lt;/sup&gt;&lt;/span&gt;&quot;}"/>
                <w:id w:val="594449478"/>
                <w:placeholder>
                  <w:docPart w:val="C757048B6A0F4AEA8F3CCFF96FF8803E"/>
                </w:placeholder>
              </w:sdtPr>
              <w:sdtEndPr/>
              <w:sdtContent>
                <w:r w:rsidR="004F558B" w:rsidRPr="00FE6C76">
                  <w:rPr>
                    <w:color w:val="FF0000"/>
                    <w:vertAlign w:val="superscript"/>
                  </w:rPr>
                  <w:t>80</w:t>
                </w:r>
              </w:sdtContent>
            </w:sdt>
            <w:r w:rsidRPr="00CF5AFB">
              <w:rPr>
                <w:color w:val="auto"/>
              </w:rPr>
              <w:t xml:space="preserve">] </w:t>
            </w:r>
          </w:p>
          <w:p w14:paraId="2EDCE354" w14:textId="77777777" w:rsidR="00662C79" w:rsidRPr="00CF5AFB" w:rsidRDefault="00662C79" w:rsidP="00543BAF">
            <w:pPr>
              <w:pStyle w:val="MDPI42tablebody"/>
              <w:spacing w:line="240" w:lineRule="auto"/>
              <w:rPr>
                <w:color w:val="auto"/>
              </w:rPr>
            </w:pPr>
          </w:p>
          <w:p w14:paraId="6B09E315" w14:textId="5B3372EB" w:rsidR="00662C79" w:rsidRDefault="00662C79" w:rsidP="00543BAF">
            <w:pPr>
              <w:pStyle w:val="MDPI42tablebody"/>
              <w:spacing w:line="240" w:lineRule="auto"/>
              <w:rPr>
                <w:color w:val="auto"/>
              </w:rPr>
            </w:pPr>
            <w:r w:rsidRPr="00CF5AFB">
              <w:rPr>
                <w:color w:val="auto"/>
              </w:rPr>
              <w:t>40,000 continuous operation cycles: 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552992428,&quot;citationText&quot;:&quot;&lt;span style=\&quot;font-family:Palatino Linotype;font-size:13.333333333333332px;color:#000000\&quot;&gt;&lt;sup&gt;87&lt;/sup&gt;&lt;/span&gt;&quot;}"/>
                <w:id w:val="-1552992428"/>
                <w:placeholder>
                  <w:docPart w:val="BE5D205520434B8C951A423A917B9188"/>
                </w:placeholder>
              </w:sdtPr>
              <w:sdtEndPr/>
              <w:sdtContent>
                <w:r w:rsidR="004F558B" w:rsidRPr="00FE6C76">
                  <w:rPr>
                    <w:color w:val="FF0000"/>
                    <w:vertAlign w:val="superscript"/>
                  </w:rPr>
                  <w:t>92</w:t>
                </w:r>
              </w:sdtContent>
            </w:sdt>
            <w:r w:rsidRPr="00CF5AFB">
              <w:rPr>
                <w:color w:val="auto"/>
              </w:rPr>
              <w:t>]</w:t>
            </w:r>
          </w:p>
          <w:p w14:paraId="103702DC" w14:textId="472AD253" w:rsidR="007E4D01" w:rsidRPr="00CF5AFB" w:rsidRDefault="007E4D01" w:rsidP="00543BAF">
            <w:pPr>
              <w:pStyle w:val="MDPI42tablebody"/>
              <w:spacing w:line="240" w:lineRule="auto"/>
              <w:rPr>
                <w:color w:val="auto"/>
              </w:rPr>
            </w:pPr>
            <w:r>
              <w:t xml:space="preserve">20,000 sleep monitoring cycles: </w:t>
            </w:r>
            <w:r w:rsidRPr="000564EF">
              <w:t>Zhou et al.</w:t>
            </w:r>
            <w:r>
              <w:t xml:space="preserve"> </w:t>
            </w:r>
            <w:r w:rsidRPr="000564EF">
              <w:t>[</w:t>
            </w:r>
            <w:sdt>
              <w:sdtPr>
                <w:rPr>
                  <w:highlight w:val="white"/>
                </w:rPr>
                <w:alias w:val="Citation"/>
                <w:tag w:val="{&quot;referencesIds&quot;:[&quot;doc:601d90dd8f080592b523e9ec&quot;],&quot;referencesOptions&quot;:{&quot;doc:601d90dd8f080592b523e9ec&quot;:{&quot;author&quot;:true,&quot;year&quot;:true,&quot;pageReplace&quot;:&quot;&quot;,&quot;prefix&quot;:&quot;&quot;,&quot;suffix&quot;:&quot;&quot;}},&quot;hasBrokenReferences&quot;:false,&quot;hasManualEdits&quot;:false,&quot;citationType&quot;:&quot;inline&quot;,&quot;id&quot;:1801654173,&quot;citationText&quot;:&quot;&lt;span style=\&quot;font-family:Palatino Linotype;font-size:13.333333333333332px;color:#000000\&quot;&gt;&lt;sup&gt;95&lt;/sup&gt;&lt;/span&gt;&quot;}"/>
                <w:id w:val="1801654173"/>
                <w:placeholder>
                  <w:docPart w:val="654968637E96484C8A93DC6B29B4F7C7"/>
                </w:placeholder>
              </w:sdtPr>
              <w:sdtEndPr/>
              <w:sdtContent>
                <w:r w:rsidR="004F558B" w:rsidRPr="00FE6C76">
                  <w:rPr>
                    <w:color w:val="FF0000"/>
                    <w:vertAlign w:val="superscript"/>
                  </w:rPr>
                  <w:t>100</w:t>
                </w:r>
              </w:sdtContent>
            </w:sdt>
            <w:r w:rsidRPr="000564EF">
              <w:t>]</w:t>
            </w:r>
          </w:p>
          <w:p w14:paraId="27F09547" w14:textId="77777777" w:rsidR="007E4D01" w:rsidRDefault="007E4D01" w:rsidP="00543BAF">
            <w:pPr>
              <w:pStyle w:val="MDPI42tablebody"/>
              <w:spacing w:line="240" w:lineRule="auto"/>
              <w:rPr>
                <w:color w:val="auto"/>
              </w:rPr>
            </w:pPr>
          </w:p>
          <w:p w14:paraId="14D922B9" w14:textId="7EFAA0D4" w:rsidR="00662C79" w:rsidRPr="00CF5AFB" w:rsidRDefault="00662C79" w:rsidP="007360FF">
            <w:pPr>
              <w:pStyle w:val="MDPI42tablebody"/>
              <w:spacing w:line="240" w:lineRule="auto"/>
              <w:rPr>
                <w:color w:val="auto"/>
              </w:rPr>
            </w:pPr>
            <w:r w:rsidRPr="00CF5AFB">
              <w:rPr>
                <w:color w:val="auto"/>
              </w:rPr>
              <w:t xml:space="preserve">16 days </w:t>
            </w:r>
            <w:r w:rsidRPr="00CF5AFB">
              <w:rPr>
                <w:i/>
                <w:iCs/>
                <w:color w:val="auto"/>
              </w:rPr>
              <w:t>in-vivo</w:t>
            </w:r>
            <w:r w:rsidRPr="00CF5AFB">
              <w:rPr>
                <w:color w:val="auto"/>
              </w:rPr>
              <w:t xml:space="preserve"> vagus nerve stimulation: Yao et al. [</w:t>
            </w:r>
            <w:sdt>
              <w:sdtPr>
                <w:rPr>
                  <w:color w:val="auto"/>
                  <w:highlight w:val="white"/>
                </w:rPr>
                <w:alias w:val="Citation"/>
                <w:tag w:val="{&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322349906,&quot;citationText&quot;:&quot;&lt;span style=\&quot;font-family:Palatino Linotype;font-size:13.333333333333332px;color:#000000\&quot;&gt;&lt;sup&gt;101&lt;/sup&gt;&lt;/span&gt;&quot;}"/>
                <w:id w:val="-322349906"/>
                <w:placeholder>
                  <w:docPart w:val="1B9E47A36FE24F898479D46F3C34EC61"/>
                </w:placeholder>
              </w:sdtPr>
              <w:sdtEndPr/>
              <w:sdtContent>
                <w:r w:rsidR="004F558B" w:rsidRPr="00FE6C76">
                  <w:rPr>
                    <w:color w:val="FF0000"/>
                    <w:vertAlign w:val="superscript"/>
                  </w:rPr>
                  <w:t>110</w:t>
                </w:r>
              </w:sdtContent>
            </w:sdt>
            <w:r w:rsidRPr="00CF5AFB">
              <w:rPr>
                <w:color w:val="auto"/>
              </w:rPr>
              <w:t>]</w:t>
            </w:r>
          </w:p>
        </w:tc>
      </w:tr>
      <w:tr w:rsidR="00662C79" w:rsidRPr="00CF5AFB" w14:paraId="55AF3A16" w14:textId="77777777" w:rsidTr="00E65DE0">
        <w:tc>
          <w:tcPr>
            <w:tcW w:w="1928" w:type="dxa"/>
            <w:shd w:val="clear" w:color="auto" w:fill="auto"/>
            <w:vAlign w:val="center"/>
          </w:tcPr>
          <w:p w14:paraId="0459EEE7" w14:textId="77777777" w:rsidR="00662C79" w:rsidRPr="00CF5AFB" w:rsidRDefault="00662C79" w:rsidP="00543BAF">
            <w:pPr>
              <w:pStyle w:val="MDPI42tablebody"/>
              <w:spacing w:line="240" w:lineRule="auto"/>
              <w:rPr>
                <w:color w:val="auto"/>
              </w:rPr>
            </w:pPr>
          </w:p>
        </w:tc>
        <w:tc>
          <w:tcPr>
            <w:tcW w:w="3310" w:type="dxa"/>
            <w:shd w:val="clear" w:color="auto" w:fill="auto"/>
            <w:vAlign w:val="center"/>
          </w:tcPr>
          <w:p w14:paraId="092ED688" w14:textId="77777777" w:rsidR="00662C79" w:rsidRPr="00CF5AFB" w:rsidRDefault="00662C79" w:rsidP="00543BAF">
            <w:pPr>
              <w:pStyle w:val="MDPI42tablebody"/>
              <w:spacing w:line="240" w:lineRule="auto"/>
              <w:jc w:val="both"/>
              <w:rPr>
                <w:color w:val="auto"/>
              </w:rPr>
            </w:pPr>
          </w:p>
        </w:tc>
        <w:tc>
          <w:tcPr>
            <w:tcW w:w="2619" w:type="dxa"/>
            <w:shd w:val="clear" w:color="auto" w:fill="auto"/>
            <w:vAlign w:val="center"/>
          </w:tcPr>
          <w:p w14:paraId="64E8E53D" w14:textId="77777777" w:rsidR="00662C79" w:rsidRPr="00CF5AFB" w:rsidRDefault="00662C79" w:rsidP="000A4C82">
            <w:pPr>
              <w:pStyle w:val="MDPI42tablebody"/>
              <w:spacing w:line="240" w:lineRule="auto"/>
              <w:jc w:val="left"/>
              <w:rPr>
                <w:color w:val="auto"/>
              </w:rPr>
            </w:pPr>
          </w:p>
        </w:tc>
      </w:tr>
      <w:tr w:rsidR="00662C79" w:rsidRPr="00CF5AFB" w14:paraId="453F304F" w14:textId="77777777" w:rsidTr="00E65DE0">
        <w:tc>
          <w:tcPr>
            <w:tcW w:w="1928" w:type="dxa"/>
            <w:shd w:val="clear" w:color="auto" w:fill="auto"/>
            <w:vAlign w:val="center"/>
          </w:tcPr>
          <w:p w14:paraId="3E545188" w14:textId="77777777" w:rsidR="00662C79" w:rsidRPr="00CF5AFB" w:rsidRDefault="00662C79" w:rsidP="00543BAF">
            <w:pPr>
              <w:pStyle w:val="MDPI42tablebody"/>
              <w:spacing w:line="240" w:lineRule="auto"/>
              <w:rPr>
                <w:color w:val="auto"/>
              </w:rPr>
            </w:pPr>
          </w:p>
        </w:tc>
        <w:tc>
          <w:tcPr>
            <w:tcW w:w="3310" w:type="dxa"/>
            <w:shd w:val="clear" w:color="auto" w:fill="auto"/>
            <w:vAlign w:val="center"/>
          </w:tcPr>
          <w:p w14:paraId="43C8ABB1" w14:textId="77777777" w:rsidR="00662C79" w:rsidRPr="00CF5AFB" w:rsidRDefault="00662C79" w:rsidP="00543BAF">
            <w:pPr>
              <w:pStyle w:val="MDPI42tablebody"/>
              <w:spacing w:line="240" w:lineRule="auto"/>
              <w:jc w:val="left"/>
              <w:rPr>
                <w:color w:val="auto"/>
              </w:rPr>
            </w:pPr>
          </w:p>
        </w:tc>
        <w:tc>
          <w:tcPr>
            <w:tcW w:w="2619" w:type="dxa"/>
            <w:shd w:val="clear" w:color="auto" w:fill="auto"/>
            <w:vAlign w:val="center"/>
          </w:tcPr>
          <w:p w14:paraId="046F849D" w14:textId="77777777" w:rsidR="00662C79" w:rsidRPr="00CF5AFB" w:rsidRDefault="00662C79" w:rsidP="00543BAF">
            <w:pPr>
              <w:pStyle w:val="MDPI42tablebody"/>
              <w:spacing w:line="240" w:lineRule="auto"/>
              <w:rPr>
                <w:color w:val="auto"/>
              </w:rPr>
            </w:pPr>
          </w:p>
        </w:tc>
      </w:tr>
      <w:tr w:rsidR="00662C79" w:rsidRPr="00CF5AFB" w14:paraId="0753BE72" w14:textId="77777777" w:rsidTr="00E65DE0">
        <w:tc>
          <w:tcPr>
            <w:tcW w:w="1928" w:type="dxa"/>
            <w:shd w:val="clear" w:color="auto" w:fill="auto"/>
            <w:vAlign w:val="center"/>
          </w:tcPr>
          <w:p w14:paraId="242D2629" w14:textId="54984930" w:rsidR="00662C79" w:rsidRPr="00CF5AFB" w:rsidRDefault="00662C79" w:rsidP="00543BAF">
            <w:pPr>
              <w:pStyle w:val="MDPI42tablebody"/>
              <w:spacing w:line="240" w:lineRule="auto"/>
              <w:rPr>
                <w:color w:val="auto"/>
              </w:rPr>
            </w:pPr>
            <w:r w:rsidRPr="00CF5AFB">
              <w:rPr>
                <w:b/>
                <w:bCs/>
                <w:color w:val="auto"/>
              </w:rPr>
              <w:t>E</w:t>
            </w:r>
            <w:r w:rsidRPr="00CF5AFB">
              <w:rPr>
                <w:color w:val="auto"/>
              </w:rPr>
              <w:t>quipment</w:t>
            </w:r>
            <w:r w:rsidR="00AB2859">
              <w:rPr>
                <w:color w:val="auto"/>
              </w:rPr>
              <w:t>-</w:t>
            </w:r>
            <w:r w:rsidRPr="00CF5AFB">
              <w:rPr>
                <w:color w:val="auto"/>
              </w:rPr>
              <w:t>free</w:t>
            </w:r>
          </w:p>
        </w:tc>
        <w:tc>
          <w:tcPr>
            <w:tcW w:w="3310" w:type="dxa"/>
            <w:shd w:val="clear" w:color="auto" w:fill="auto"/>
          </w:tcPr>
          <w:p w14:paraId="731DB61A" w14:textId="25EA8E6F" w:rsidR="00662C79" w:rsidRPr="00CF5AFB" w:rsidRDefault="00662C79" w:rsidP="009C59EE">
            <w:pPr>
              <w:pStyle w:val="MDPI22heading2"/>
              <w:spacing w:before="240"/>
              <w:ind w:left="0"/>
              <w:rPr>
                <w:i w:val="0"/>
                <w:color w:val="auto"/>
                <w:szCs w:val="20"/>
              </w:rPr>
            </w:pPr>
            <w:r w:rsidRPr="00CF5AFB">
              <w:rPr>
                <w:i w:val="0"/>
                <w:color w:val="auto"/>
                <w:szCs w:val="20"/>
              </w:rPr>
              <w:t>Although TENGs add additional components, they introduce additional functionality by providing power, which in turn drives sensors, electronics, readout</w:t>
            </w:r>
            <w:r w:rsidR="00AB2859">
              <w:rPr>
                <w:i w:val="0"/>
                <w:color w:val="auto"/>
                <w:szCs w:val="20"/>
              </w:rPr>
              <w:t>,</w:t>
            </w:r>
            <w:r w:rsidRPr="00CF5AFB">
              <w:rPr>
                <w:i w:val="0"/>
                <w:color w:val="auto"/>
                <w:szCs w:val="20"/>
              </w:rPr>
              <w:t xml:space="preserve"> and communication components and eliminates the need for external equipment (e.g. power supplies or a laboratory)</w:t>
            </w:r>
          </w:p>
          <w:p w14:paraId="55E00106" w14:textId="77777777" w:rsidR="00662C79" w:rsidRPr="00CF5AFB" w:rsidRDefault="00662C79" w:rsidP="00543BAF">
            <w:pPr>
              <w:pStyle w:val="MDPI42tablebody"/>
              <w:spacing w:line="240" w:lineRule="auto"/>
              <w:rPr>
                <w:color w:val="auto"/>
              </w:rPr>
            </w:pPr>
          </w:p>
        </w:tc>
        <w:tc>
          <w:tcPr>
            <w:tcW w:w="2619" w:type="dxa"/>
            <w:shd w:val="clear" w:color="auto" w:fill="auto"/>
            <w:vAlign w:val="center"/>
          </w:tcPr>
          <w:p w14:paraId="08A27E0A" w14:textId="0AD18C94" w:rsidR="00662C79" w:rsidRPr="00CF5AFB" w:rsidRDefault="00662C79" w:rsidP="00543BAF">
            <w:pPr>
              <w:pStyle w:val="MDPI42tablebody"/>
              <w:rPr>
                <w:color w:val="auto"/>
              </w:rPr>
            </w:pPr>
            <w:r w:rsidRPr="00CF5AFB">
              <w:rPr>
                <w:i/>
                <w:iCs/>
                <w:color w:val="auto"/>
              </w:rPr>
              <w:t xml:space="preserve">Sample to answer glucose, lactate, and uric acid measurements with on-device LCD readout: </w:t>
            </w:r>
            <w:r w:rsidRPr="00CF5AFB">
              <w:rPr>
                <w:color w:val="auto"/>
              </w:rPr>
              <w:t>Pal et al. [</w:t>
            </w:r>
            <w:sdt>
              <w:sdtPr>
                <w:rPr>
                  <w:color w:val="auto"/>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546708478,&quot;citationText&quot;:&quot;&lt;span style=\&quot;font-family:Palatino Linotype;font-size:13.333333333333332px;color:#000000\&quot;&gt;&lt;sup&gt;21&lt;/sup&gt;&lt;/span&gt;&quot;}"/>
                <w:id w:val="1546708478"/>
                <w:placeholder>
                  <w:docPart w:val="341AC5A8A4A54768923178CF9D6C8664"/>
                </w:placeholder>
              </w:sdtPr>
              <w:sdtEndPr/>
              <w:sdtContent>
                <w:r w:rsidR="004F558B" w:rsidRPr="00FE6C76">
                  <w:rPr>
                    <w:color w:val="FF0000"/>
                    <w:vertAlign w:val="superscript"/>
                  </w:rPr>
                  <w:t>21</w:t>
                </w:r>
              </w:sdtContent>
            </w:sdt>
            <w:r w:rsidRPr="00CF5AFB">
              <w:rPr>
                <w:color w:val="auto"/>
              </w:rPr>
              <w:t xml:space="preserve">] </w:t>
            </w:r>
          </w:p>
          <w:p w14:paraId="5CCA06BE" w14:textId="77777777" w:rsidR="00662C79" w:rsidRPr="00CF5AFB" w:rsidRDefault="00662C79" w:rsidP="00543BAF">
            <w:pPr>
              <w:pStyle w:val="MDPI42tablebody"/>
              <w:rPr>
                <w:color w:val="auto"/>
              </w:rPr>
            </w:pPr>
          </w:p>
          <w:p w14:paraId="1B4617F6" w14:textId="3574CD1B" w:rsidR="00662C79" w:rsidRPr="00CF5AFB" w:rsidRDefault="00662C79" w:rsidP="007360FF">
            <w:pPr>
              <w:pStyle w:val="MDPI42tablebody"/>
              <w:spacing w:line="240" w:lineRule="auto"/>
              <w:rPr>
                <w:color w:val="auto"/>
              </w:rPr>
            </w:pPr>
            <w:r w:rsidRPr="00CF5AFB">
              <w:rPr>
                <w:i/>
                <w:iCs/>
                <w:color w:val="auto"/>
              </w:rPr>
              <w:t>Heart-rate measurement with a mobile app readout:</w:t>
            </w:r>
            <w:r w:rsidR="007360FF">
              <w:rPr>
                <w:color w:val="auto"/>
              </w:rPr>
              <w:t xml:space="preserve"> </w:t>
            </w:r>
            <w:r w:rsidRPr="00CF5AFB">
              <w:rPr>
                <w:color w:val="auto"/>
                <w:lang w:val="en-GB"/>
              </w:rPr>
              <w:t>Lin et al. [</w:t>
            </w:r>
            <w:sdt>
              <w:sdtPr>
                <w:rPr>
                  <w:color w:val="auto"/>
                  <w:highlight w:val="white"/>
                  <w:lang w:val="en-GB"/>
                </w:rPr>
                <w:alias w:val="Citation"/>
                <w:tag w:val="{&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309332960,&quot;citationText&quot;:&quot;&lt;span style=\&quot;font-family:Palatino Linotype;font-size:13.333333333333332px;color:#000000\&quot;&gt;&lt;sup&gt;67&lt;/sup&gt;&lt;/span&gt;&quot;}"/>
                <w:id w:val="-309332960"/>
                <w:placeholder>
                  <w:docPart w:val="40FBBFCC81184CFEA883134F3367B1CC"/>
                </w:placeholder>
              </w:sdtPr>
              <w:sdtEndPr/>
              <w:sdtContent>
                <w:r w:rsidR="004F558B" w:rsidRPr="00FE6C76">
                  <w:rPr>
                    <w:color w:val="FF0000"/>
                    <w:vertAlign w:val="superscript"/>
                  </w:rPr>
                  <w:t>72</w:t>
                </w:r>
              </w:sdtContent>
            </w:sdt>
            <w:r w:rsidRPr="00CF5AFB">
              <w:rPr>
                <w:color w:val="auto"/>
                <w:lang w:val="en-GB"/>
              </w:rPr>
              <w:t xml:space="preserve">], </w:t>
            </w:r>
            <w:r w:rsidRPr="00CF5AFB">
              <w:rPr>
                <w:color w:val="auto"/>
              </w:rPr>
              <w:t>Meng et al. [</w:t>
            </w:r>
            <w:sdt>
              <w:sdtPr>
                <w:rPr>
                  <w:color w:val="auto"/>
                  <w:highlight w:val="white"/>
                </w:rPr>
                <w:alias w:val="Citation"/>
                <w:tag w:val="{&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579205712,&quot;citationText&quot;:&quot;&lt;span style=\&quot;font-family:Palatino Linotype;font-size:13.333333333333332px;color:#000000\&quot;&gt;&lt;sup&gt;87&lt;/sup&gt;&lt;/span&gt;&quot;}"/>
                <w:id w:val="-579205712"/>
                <w:placeholder>
                  <w:docPart w:val="4BB8AB603B4440E483E7A42CF75EBF8C"/>
                </w:placeholder>
              </w:sdtPr>
              <w:sdtEndPr/>
              <w:sdtContent>
                <w:r w:rsidR="004F558B" w:rsidRPr="00FE6C76">
                  <w:rPr>
                    <w:color w:val="FF0000"/>
                    <w:vertAlign w:val="superscript"/>
                  </w:rPr>
                  <w:t>92</w:t>
                </w:r>
              </w:sdtContent>
            </w:sdt>
            <w:r w:rsidRPr="00CF5AFB">
              <w:rPr>
                <w:color w:val="auto"/>
              </w:rPr>
              <w:t>]</w:t>
            </w:r>
          </w:p>
          <w:p w14:paraId="6B11FE0C" w14:textId="77777777" w:rsidR="00662C79" w:rsidRPr="00CF5AFB" w:rsidRDefault="00662C79" w:rsidP="00543BAF">
            <w:pPr>
              <w:pStyle w:val="MDPI42tablebody"/>
              <w:spacing w:line="240" w:lineRule="auto"/>
              <w:rPr>
                <w:color w:val="auto"/>
              </w:rPr>
            </w:pPr>
          </w:p>
          <w:p w14:paraId="2C4C0FB7" w14:textId="0ECD73E6" w:rsidR="00662C79" w:rsidRPr="00CF5AFB" w:rsidRDefault="00662C79" w:rsidP="00543BAF">
            <w:pPr>
              <w:pStyle w:val="MDPI42tablebody"/>
              <w:spacing w:line="240" w:lineRule="auto"/>
              <w:rPr>
                <w:i/>
                <w:iCs/>
                <w:color w:val="auto"/>
              </w:rPr>
            </w:pPr>
            <w:r w:rsidRPr="00CF5AFB">
              <w:rPr>
                <w:i/>
                <w:iCs/>
                <w:color w:val="auto"/>
              </w:rPr>
              <w:t>Respiration monitoring system with mobile app readout:</w:t>
            </w:r>
            <w:r w:rsidRPr="00CF5AFB">
              <w:rPr>
                <w:color w:val="auto"/>
              </w:rPr>
              <w:t xml:space="preserve"> Meng et al. [</w:t>
            </w:r>
            <w:sdt>
              <w:sdtPr>
                <w:rPr>
                  <w:color w:val="auto"/>
                  <w:highlight w:val="white"/>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801907968,&quot;citationText&quot;:&quot;&lt;span style=\&quot;font-family:Palatino Linotype;font-size:13.333333333333332px;color:#000000\&quot;&gt;&lt;sup&gt;66&lt;/sup&gt;&lt;/span&gt;&quot;}"/>
                <w:id w:val="-1801907968"/>
                <w:placeholder>
                  <w:docPart w:val="56AE7850AFA74483812779B1471975B1"/>
                </w:placeholder>
              </w:sdtPr>
              <w:sdtEndPr/>
              <w:sdtContent>
                <w:r w:rsidR="004F558B" w:rsidRPr="00FE6C76">
                  <w:rPr>
                    <w:color w:val="FF0000"/>
                    <w:vertAlign w:val="superscript"/>
                  </w:rPr>
                  <w:t>71</w:t>
                </w:r>
              </w:sdtContent>
            </w:sdt>
            <w:r w:rsidRPr="00CF5AFB">
              <w:rPr>
                <w:color w:val="auto"/>
              </w:rPr>
              <w:t>], Zhang et al. [</w:t>
            </w:r>
            <w:sdt>
              <w:sdtPr>
                <w:rPr>
                  <w:color w:val="auto"/>
                  <w:highlight w:val="white"/>
                </w:rPr>
                <w:alias w:val="Citation"/>
                <w:tag w:val="{&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696391292,&quot;citationText&quot;:&quot;&lt;span style=\&quot;font-family:Palatino Linotype;font-size:13.333333333333332px;color:#000000\&quot;&gt;&lt;sup&gt;91&lt;/sup&gt;&lt;/span&gt;&quot;}"/>
                <w:id w:val="-696391292"/>
                <w:placeholder>
                  <w:docPart w:val="17FE5850479B443C9FD961458248A17E"/>
                </w:placeholder>
              </w:sdtPr>
              <w:sdtEndPr/>
              <w:sdtContent>
                <w:r w:rsidR="004F558B" w:rsidRPr="00FE6C76">
                  <w:rPr>
                    <w:color w:val="FF0000"/>
                    <w:vertAlign w:val="superscript"/>
                  </w:rPr>
                  <w:t>96</w:t>
                </w:r>
              </w:sdtContent>
            </w:sdt>
            <w:r w:rsidRPr="00CF5AFB">
              <w:rPr>
                <w:color w:val="auto"/>
              </w:rPr>
              <w:t>], Wang et al. [</w:t>
            </w:r>
            <w:sdt>
              <w:sdtPr>
                <w:rPr>
                  <w:color w:val="auto"/>
                  <w:highlight w:val="white"/>
                </w:rPr>
                <w:alias w:val="Citation"/>
                <w:tag w:val="{&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1339075888,&quot;citationText&quot;:&quot;&lt;span style=\&quot;font-family:Palatino Linotype;font-size:13.333333333333332px;color:#000000\&quot;&gt;&lt;sup&gt;92&lt;/sup&gt;&lt;/span&gt;&quot;}"/>
                <w:id w:val="-1339075888"/>
                <w:placeholder>
                  <w:docPart w:val="DB8A54CFEFCE4C1699F656D04CA457D7"/>
                </w:placeholder>
              </w:sdtPr>
              <w:sdtEndPr/>
              <w:sdtContent>
                <w:r w:rsidR="004F558B" w:rsidRPr="00FE6C76">
                  <w:rPr>
                    <w:color w:val="FF0000"/>
                    <w:vertAlign w:val="superscript"/>
                  </w:rPr>
                  <w:t>97</w:t>
                </w:r>
              </w:sdtContent>
            </w:sdt>
            <w:r w:rsidRPr="00CF5AFB">
              <w:rPr>
                <w:color w:val="auto"/>
              </w:rPr>
              <w:t xml:space="preserve">] </w:t>
            </w:r>
          </w:p>
          <w:p w14:paraId="1FCC9A9A" w14:textId="71CBA395" w:rsidR="00662C79" w:rsidRPr="00CF5AFB" w:rsidRDefault="00662C79" w:rsidP="00543BAF">
            <w:pPr>
              <w:pStyle w:val="MDPI42tablebody"/>
              <w:spacing w:line="240" w:lineRule="auto"/>
              <w:rPr>
                <w:strike/>
                <w:color w:val="auto"/>
              </w:rPr>
            </w:pPr>
          </w:p>
        </w:tc>
      </w:tr>
      <w:tr w:rsidR="00662C79" w:rsidRPr="00CF5AFB" w14:paraId="688BC398" w14:textId="77777777" w:rsidTr="00E65DE0">
        <w:tc>
          <w:tcPr>
            <w:tcW w:w="1928" w:type="dxa"/>
            <w:shd w:val="clear" w:color="auto" w:fill="auto"/>
            <w:vAlign w:val="center"/>
          </w:tcPr>
          <w:p w14:paraId="32BDCD3E" w14:textId="77777777" w:rsidR="00662C79" w:rsidRPr="00CF5AFB" w:rsidRDefault="00662C79" w:rsidP="00543BAF">
            <w:pPr>
              <w:pStyle w:val="MDPI42tablebody"/>
              <w:spacing w:line="240" w:lineRule="auto"/>
              <w:rPr>
                <w:color w:val="auto"/>
              </w:rPr>
            </w:pPr>
            <w:r w:rsidRPr="00CF5AFB">
              <w:rPr>
                <w:b/>
                <w:bCs/>
                <w:color w:val="auto"/>
              </w:rPr>
              <w:t>D</w:t>
            </w:r>
            <w:r w:rsidRPr="00CF5AFB">
              <w:rPr>
                <w:color w:val="auto"/>
              </w:rPr>
              <w:t>eliverable to end-users</w:t>
            </w:r>
          </w:p>
        </w:tc>
        <w:tc>
          <w:tcPr>
            <w:tcW w:w="3310" w:type="dxa"/>
            <w:shd w:val="clear" w:color="auto" w:fill="auto"/>
            <w:vAlign w:val="center"/>
          </w:tcPr>
          <w:p w14:paraId="24A9384C" w14:textId="62700B33" w:rsidR="00662C79" w:rsidRPr="000A4C82" w:rsidRDefault="00662C79" w:rsidP="000A4C82">
            <w:pPr>
              <w:pStyle w:val="MDPI22heading2"/>
              <w:spacing w:before="240"/>
              <w:ind w:left="0"/>
              <w:rPr>
                <w:i w:val="0"/>
                <w:color w:val="auto"/>
                <w:szCs w:val="20"/>
              </w:rPr>
            </w:pPr>
            <w:r w:rsidRPr="00CF5AFB">
              <w:rPr>
                <w:i w:val="0"/>
                <w:color w:val="auto"/>
                <w:szCs w:val="20"/>
              </w:rPr>
              <w:t>Although TENGs introduce additional components to an ASSURED device, which in turn also require manufacture and deployment, they assist towards the long-term goal of realizing a fully integrated PoC device solution. Once an integrated stand-alone solution is achieved - using TENGs to drive the on-board functionality - the solution could be deployed to end-users in a contained package</w:t>
            </w:r>
            <w:r w:rsidR="00426E73">
              <w:rPr>
                <w:i w:val="0"/>
                <w:color w:val="auto"/>
                <w:szCs w:val="20"/>
              </w:rPr>
              <w:t xml:space="preserve"> and at an affordable price</w:t>
            </w:r>
            <w:r w:rsidR="007B324C">
              <w:rPr>
                <w:i w:val="0"/>
                <w:color w:val="auto"/>
                <w:szCs w:val="20"/>
              </w:rPr>
              <w:t>.</w:t>
            </w:r>
          </w:p>
        </w:tc>
        <w:tc>
          <w:tcPr>
            <w:tcW w:w="2619" w:type="dxa"/>
            <w:shd w:val="clear" w:color="auto" w:fill="auto"/>
            <w:vAlign w:val="center"/>
          </w:tcPr>
          <w:p w14:paraId="6F428269" w14:textId="5A503151" w:rsidR="00662C79" w:rsidRPr="00CF5AFB" w:rsidRDefault="00662C79" w:rsidP="00543BAF">
            <w:pPr>
              <w:pStyle w:val="MDPI42tablebody"/>
              <w:spacing w:line="240" w:lineRule="auto"/>
              <w:rPr>
                <w:b/>
                <w:bCs/>
                <w:color w:val="auto"/>
              </w:rPr>
            </w:pPr>
            <w:r w:rsidRPr="00CF5AFB">
              <w:rPr>
                <w:b/>
                <w:bCs/>
                <w:color w:val="auto"/>
              </w:rPr>
              <w:t>Cost:</w:t>
            </w:r>
          </w:p>
          <w:p w14:paraId="6591E749" w14:textId="4EEFE836" w:rsidR="00662C79" w:rsidRPr="00CF5AFB" w:rsidRDefault="00662C79" w:rsidP="00543BAF">
            <w:pPr>
              <w:pStyle w:val="MDPI42tablebody"/>
              <w:rPr>
                <w:color w:val="auto"/>
              </w:rPr>
            </w:pPr>
            <w:r w:rsidRPr="00CF5AFB">
              <w:rPr>
                <w:i/>
                <w:iCs/>
                <w:color w:val="auto"/>
              </w:rPr>
              <w:t xml:space="preserve">Paper &amp; portable potentiostat based electrochemical devices: </w:t>
            </w:r>
            <w:r w:rsidRPr="00CF5AFB">
              <w:rPr>
                <w:color w:val="auto"/>
              </w:rPr>
              <w:t>Pal et al. [</w:t>
            </w:r>
            <w:sdt>
              <w:sdtPr>
                <w:rPr>
                  <w:color w:val="auto"/>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954125590,&quot;citationText&quot;:&quot;&lt;span style=\&quot;font-family:Palatino Linotype;font-size:13.333333333333332px;color:#000000\&quot;&gt;&lt;sup&gt;21&lt;/sup&gt;&lt;/span&gt;&quot;}"/>
                <w:id w:val="1954125590"/>
                <w:placeholder>
                  <w:docPart w:val="343930AFD88C4ECDB297A554CDA6555E"/>
                </w:placeholder>
              </w:sdtPr>
              <w:sdtEndPr/>
              <w:sdtContent>
                <w:r w:rsidR="004F558B" w:rsidRPr="00FE6C76">
                  <w:rPr>
                    <w:color w:val="FF0000"/>
                    <w:vertAlign w:val="superscript"/>
                  </w:rPr>
                  <w:t>21</w:t>
                </w:r>
              </w:sdtContent>
            </w:sdt>
            <w:r w:rsidRPr="00CF5AFB">
              <w:rPr>
                <w:color w:val="auto"/>
              </w:rPr>
              <w:t xml:space="preserve">], (&lt;$21) </w:t>
            </w:r>
          </w:p>
          <w:p w14:paraId="2962C026" w14:textId="77777777" w:rsidR="00662C79" w:rsidRPr="00CF5AFB" w:rsidRDefault="00662C79" w:rsidP="00543BAF">
            <w:pPr>
              <w:pStyle w:val="MDPI42tablebody"/>
              <w:spacing w:line="240" w:lineRule="auto"/>
              <w:rPr>
                <w:color w:val="auto"/>
              </w:rPr>
            </w:pPr>
          </w:p>
          <w:p w14:paraId="4C724978" w14:textId="206B6563" w:rsidR="00662C79" w:rsidRPr="00CF5AFB" w:rsidRDefault="00662C79" w:rsidP="00543BAF">
            <w:pPr>
              <w:pStyle w:val="MDPI42tablebody"/>
              <w:spacing w:line="240" w:lineRule="auto"/>
              <w:rPr>
                <w:color w:val="auto"/>
              </w:rPr>
            </w:pPr>
            <w:r w:rsidRPr="00CF5AFB">
              <w:rPr>
                <w:i/>
                <w:iCs/>
                <w:color w:val="auto"/>
              </w:rPr>
              <w:t xml:space="preserve">Pulse sensor for antidiastole of cardiovascular diseases: </w:t>
            </w:r>
            <w:r w:rsidRPr="00CF5AFB">
              <w:rPr>
                <w:color w:val="auto"/>
              </w:rPr>
              <w:t>Ouyang et al. [</w:t>
            </w:r>
            <w:sdt>
              <w:sdtPr>
                <w:rPr>
                  <w:color w:val="auto"/>
                  <w:highlight w:val="white"/>
                </w:rPr>
                <w:alias w:val="Citation"/>
                <w:tag w:val="{&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1347369340,&quot;citationText&quot;:&quot;&lt;span style=\&quot;font-family:Palatino Linotype;font-size:13.333333333333332px;color:#000000\&quot;&gt;&lt;sup&gt;74&lt;/sup&gt;&lt;/span&gt;&quot;}"/>
                <w:id w:val="1347369340"/>
                <w:placeholder>
                  <w:docPart w:val="A66FB5AEEBA9452B89372D855B9E3205"/>
                </w:placeholder>
              </w:sdtPr>
              <w:sdtEndPr/>
              <w:sdtContent>
                <w:r w:rsidR="004F558B" w:rsidRPr="00FE6C76">
                  <w:rPr>
                    <w:color w:val="FF0000"/>
                    <w:vertAlign w:val="superscript"/>
                  </w:rPr>
                  <w:t>79</w:t>
                </w:r>
              </w:sdtContent>
            </w:sdt>
            <w:r w:rsidRPr="00CF5AFB">
              <w:rPr>
                <w:color w:val="auto"/>
              </w:rPr>
              <w:t>], (&lt; $1)</w:t>
            </w:r>
          </w:p>
          <w:p w14:paraId="57796E5D" w14:textId="45C28656" w:rsidR="00662C79" w:rsidRPr="00CF5AFB" w:rsidRDefault="00662C79" w:rsidP="00543BAF">
            <w:pPr>
              <w:pStyle w:val="MDPI42tablebody"/>
              <w:spacing w:line="240" w:lineRule="auto"/>
              <w:rPr>
                <w:strike/>
                <w:color w:val="auto"/>
              </w:rPr>
            </w:pPr>
          </w:p>
        </w:tc>
      </w:tr>
    </w:tbl>
    <w:p w14:paraId="77093AB7" w14:textId="77777777" w:rsidR="00690D1E" w:rsidRDefault="00690D1E" w:rsidP="00A445A7">
      <w:pPr>
        <w:pStyle w:val="MDPI31text"/>
      </w:pPr>
    </w:p>
    <w:p w14:paraId="4E33AC87" w14:textId="5B235F3B" w:rsidR="001B4941" w:rsidRPr="000564EF" w:rsidRDefault="00A445A7" w:rsidP="00A445A7">
      <w:pPr>
        <w:pStyle w:val="MDPI31text"/>
        <w:rPr>
          <w:color w:val="000000" w:themeColor="text1"/>
        </w:rPr>
      </w:pPr>
      <w:r w:rsidRPr="000564EF">
        <w:t>As can be observed from the above table,</w:t>
      </w:r>
      <w:r w:rsidRPr="000564EF">
        <w:rPr>
          <w:b/>
          <w:bCs/>
        </w:rPr>
        <w:t xml:space="preserve"> </w:t>
      </w:r>
      <w:r w:rsidRPr="000564EF">
        <w:t>t</w:t>
      </w:r>
      <w:r w:rsidRPr="000564EF">
        <w:rPr>
          <w:color w:val="000000" w:themeColor="text1"/>
        </w:rPr>
        <w:t>he current state-of-the-art, except for a couple of examples, cannot be yet regarded as a complete end-to-end, continuous, self-powered health monitoring system as the devices are not yet able to harvest enough energy to support the energy</w:t>
      </w:r>
      <w:r w:rsidR="00AB2859">
        <w:rPr>
          <w:color w:val="000000" w:themeColor="text1"/>
        </w:rPr>
        <w:t>-</w:t>
      </w:r>
      <w:r w:rsidRPr="000564EF">
        <w:rPr>
          <w:color w:val="000000" w:themeColor="text1"/>
        </w:rPr>
        <w:t>intensive data acquisition and wireless transmission capabilities. As such, achieving long operation capabilities remains a grand challenge.</w:t>
      </w:r>
      <w:r w:rsidR="00FE6633" w:rsidRPr="000564EF">
        <w:rPr>
          <w:color w:val="000000" w:themeColor="text1"/>
        </w:rPr>
        <w:t xml:space="preserve"> </w:t>
      </w:r>
    </w:p>
    <w:p w14:paraId="3532D1F8" w14:textId="3FD4C39E" w:rsidR="006F039F" w:rsidRPr="000564EF" w:rsidRDefault="00FE6633" w:rsidP="003F1F41">
      <w:pPr>
        <w:pStyle w:val="MDPI31text"/>
      </w:pPr>
      <w:r w:rsidRPr="000564EF">
        <w:rPr>
          <w:color w:val="000000" w:themeColor="text1"/>
        </w:rPr>
        <w:t xml:space="preserve">The authors believe that </w:t>
      </w:r>
      <w:r w:rsidR="00FF2B48">
        <w:rPr>
          <w:color w:val="000000" w:themeColor="text1"/>
        </w:rPr>
        <w:t xml:space="preserve">TENG-based end-to-end systems comprising materials </w:t>
      </w:r>
      <w:r w:rsidR="00947A63">
        <w:rPr>
          <w:color w:val="000000" w:themeColor="text1"/>
        </w:rPr>
        <w:t xml:space="preserve">that </w:t>
      </w:r>
      <w:r w:rsidR="00FF2B48">
        <w:rPr>
          <w:color w:val="000000" w:themeColor="text1"/>
        </w:rPr>
        <w:t xml:space="preserve">are abundant, low-cost, environmentally-friendly with low manufacturing costs offer the best chance for fulfilling </w:t>
      </w:r>
      <w:r w:rsidR="00390034">
        <w:rPr>
          <w:color w:val="000000" w:themeColor="text1"/>
        </w:rPr>
        <w:t xml:space="preserve">the self-powered REASSURED criteria. </w:t>
      </w:r>
      <w:r w:rsidR="00FC2550">
        <w:rPr>
          <w:color w:val="000000" w:themeColor="text1"/>
        </w:rPr>
        <w:t xml:space="preserve">For such analytical devices, </w:t>
      </w:r>
      <w:r w:rsidRPr="000564EF">
        <w:rPr>
          <w:color w:val="000000" w:themeColor="text1"/>
        </w:rPr>
        <w:t xml:space="preserve">paper </w:t>
      </w:r>
      <w:r w:rsidR="00645934" w:rsidRPr="000564EF">
        <w:rPr>
          <w:color w:val="000000" w:themeColor="text1"/>
        </w:rPr>
        <w:t>will remain the material of choice owing to</w:t>
      </w:r>
      <w:r w:rsidR="001623BF" w:rsidRPr="000564EF">
        <w:rPr>
          <w:color w:val="000000" w:themeColor="text1"/>
        </w:rPr>
        <w:t xml:space="preserve"> </w:t>
      </w:r>
      <w:r w:rsidR="001623BF" w:rsidRPr="000564EF">
        <w:t>its accessibility, affordability, and ease of disposal compared to traditional materials used in microfluidics</w:t>
      </w:r>
      <w:r w:rsidR="00FC2EC4" w:rsidRPr="000564EF">
        <w:t xml:space="preserve"> [</w:t>
      </w:r>
      <w:sdt>
        <w:sdtPr>
          <w:rPr>
            <w:highlight w:val="white"/>
          </w:rPr>
          <w:alias w:val="Citation"/>
          <w:tag w:val="{&quot;referencesIds&quot;:[&quot;doc:602869ca8f0894aa8aec7585&quot;],&quot;referencesOptions&quot;:{&quot;doc:602869ca8f0894aa8aec7585&quot;:{&quot;author&quot;:true,&quot;year&quot;:true,&quot;pageReplace&quot;:&quot;&quot;,&quot;prefix&quot;:&quot;&quot;,&quot;suffix&quot;:&quot;&quot;}},&quot;hasBrokenReferences&quot;:false,&quot;hasManualEdits&quot;:false,&quot;citationType&quot;:&quot;inline&quot;,&quot;id&quot;:-1573107243,&quot;citationText&quot;:&quot;&lt;span style=\&quot;font-family:Palatino Linotype;font-size:13.333333333333332px;color:#000000\&quot;&gt;&lt;sup&gt;106&lt;/sup&gt;&lt;/span&gt;&quot;}"/>
          <w:id w:val="-1573107243"/>
          <w:placeholder>
            <w:docPart w:val="548B8123244B47AEB28B9F8F708CAE0A"/>
          </w:placeholder>
        </w:sdtPr>
        <w:sdtEndPr/>
        <w:sdtContent>
          <w:r w:rsidR="004F558B" w:rsidRPr="00FE6C76">
            <w:rPr>
              <w:color w:val="FF0000"/>
              <w:szCs w:val="20"/>
              <w:vertAlign w:val="superscript"/>
            </w:rPr>
            <w:t>116</w:t>
          </w:r>
        </w:sdtContent>
      </w:sdt>
      <w:r w:rsidR="00FC2EC4" w:rsidRPr="000564EF">
        <w:t>]</w:t>
      </w:r>
      <w:r w:rsidR="001623BF" w:rsidRPr="000564EF">
        <w:t>.</w:t>
      </w:r>
      <w:r w:rsidR="002D31AD" w:rsidRPr="000564EF">
        <w:t xml:space="preserve"> The capillary wicking properties of c</w:t>
      </w:r>
      <w:r w:rsidR="00373933" w:rsidRPr="000564EF">
        <w:t xml:space="preserve">ellulosic paper can </w:t>
      </w:r>
      <w:r w:rsidR="002D31AD" w:rsidRPr="000564EF">
        <w:t xml:space="preserve">help </w:t>
      </w:r>
      <w:r w:rsidR="00373933" w:rsidRPr="000564EF">
        <w:t xml:space="preserve">drive fluid flow without an external pump </w:t>
      </w:r>
      <w:r w:rsidR="002D31AD" w:rsidRPr="000564EF">
        <w:t xml:space="preserve">which can be further tuned by </w:t>
      </w:r>
      <w:r w:rsidR="00373933" w:rsidRPr="000564EF">
        <w:t xml:space="preserve">modifying the </w:t>
      </w:r>
      <w:r w:rsidR="002D31AD" w:rsidRPr="000564EF">
        <w:t>paper’s chemical and surface properties</w:t>
      </w:r>
      <w:r w:rsidR="00373933" w:rsidRPr="000564EF">
        <w:t>.</w:t>
      </w:r>
      <w:r w:rsidR="002D31AD" w:rsidRPr="000564EF">
        <w:t xml:space="preserve"> </w:t>
      </w:r>
      <w:r w:rsidR="006F039F" w:rsidRPr="000564EF">
        <w:t xml:space="preserve">However, it is known that paper-based devices </w:t>
      </w:r>
      <w:r w:rsidR="00705A07" w:rsidRPr="000564EF">
        <w:t xml:space="preserve">when </w:t>
      </w:r>
      <w:r w:rsidR="006F039F" w:rsidRPr="000564EF">
        <w:t xml:space="preserve">exposed to ambient </w:t>
      </w:r>
      <w:r w:rsidR="00705A07" w:rsidRPr="000564EF">
        <w:t>humidity</w:t>
      </w:r>
      <w:r w:rsidR="006710BA" w:rsidRPr="000564EF">
        <w:t xml:space="preserve"> get contaminated which </w:t>
      </w:r>
      <w:r w:rsidR="00870505" w:rsidRPr="000564EF">
        <w:t xml:space="preserve">may alter </w:t>
      </w:r>
      <w:r w:rsidR="00AB2859">
        <w:t>their</w:t>
      </w:r>
      <w:r w:rsidR="00870505" w:rsidRPr="000564EF">
        <w:t xml:space="preserve"> </w:t>
      </w:r>
      <w:r w:rsidR="00E4618E" w:rsidRPr="000564EF">
        <w:t xml:space="preserve">flow </w:t>
      </w:r>
      <w:r w:rsidR="00870505" w:rsidRPr="000564EF">
        <w:t xml:space="preserve">characteristics </w:t>
      </w:r>
      <w:r w:rsidR="00FC7397" w:rsidRPr="000564EF">
        <w:t>and thus require high-quality sealing</w:t>
      </w:r>
      <w:r w:rsidR="00D64BFA" w:rsidRPr="000564EF">
        <w:t>, which also helps enhance the flow rates as compared to open devices</w:t>
      </w:r>
      <w:r w:rsidR="00FC7397" w:rsidRPr="000564EF">
        <w:t xml:space="preserve"> </w:t>
      </w:r>
      <w:r w:rsidR="00870505" w:rsidRPr="000564EF">
        <w:t>[</w:t>
      </w:r>
      <w:sdt>
        <w:sdtPr>
          <w:rPr>
            <w:highlight w:val="white"/>
          </w:rPr>
          <w:alias w:val="Citation"/>
          <w:tag w:val="{&quot;referencesIds&quot;:[&quot;doc:60287b168f08e5b0dcc65663&quot;],&quot;referencesOptions&quot;:{&quot;doc:60287b168f08e5b0dcc65663&quot;:{&quot;author&quot;:true,&quot;year&quot;:true,&quot;pageReplace&quot;:&quot;&quot;,&quot;prefix&quot;:&quot;&quot;,&quot;suffix&quot;:&quot;&quot;}},&quot;hasBrokenReferences&quot;:false,&quot;hasManualEdits&quot;:false,&quot;citationType&quot;:&quot;inline&quot;,&quot;id&quot;:-406389821,&quot;citationText&quot;:&quot;&lt;span style=\&quot;font-family:Palatino Linotype;font-size:13.333333333333332px;color:#000000\&quot;&gt;&lt;sup&gt;107&lt;/sup&gt;&lt;/span&gt;&quot;}"/>
          <w:id w:val="-406389821"/>
          <w:placeholder>
            <w:docPart w:val="E15CEAA1EC2D45C4A70DD2CE48DE82EF"/>
          </w:placeholder>
        </w:sdtPr>
        <w:sdtEndPr/>
        <w:sdtContent>
          <w:r w:rsidR="004F558B" w:rsidRPr="00FE6C76">
            <w:rPr>
              <w:color w:val="FF0000"/>
              <w:szCs w:val="20"/>
              <w:vertAlign w:val="superscript"/>
            </w:rPr>
            <w:t>117</w:t>
          </w:r>
        </w:sdtContent>
      </w:sdt>
      <w:r w:rsidR="00870505" w:rsidRPr="000564EF">
        <w:t>]</w:t>
      </w:r>
      <w:r w:rsidR="00D64BFA" w:rsidRPr="000564EF">
        <w:t>.</w:t>
      </w:r>
      <w:r w:rsidR="00892422" w:rsidRPr="000564EF">
        <w:t xml:space="preserve"> </w:t>
      </w:r>
      <w:r w:rsidR="00864E16" w:rsidRPr="000564EF">
        <w:t xml:space="preserve">To this effect, </w:t>
      </w:r>
      <w:r w:rsidR="00346152" w:rsidRPr="000564EF">
        <w:t>da Silva et al.</w:t>
      </w:r>
      <w:r w:rsidR="002762CF" w:rsidRPr="000564EF">
        <w:t xml:space="preserve"> [</w:t>
      </w:r>
      <w:sdt>
        <w:sdtPr>
          <w:rPr>
            <w:highlight w:val="white"/>
          </w:rPr>
          <w:alias w:val="Citation"/>
          <w:tag w:val="{&quot;referencesIds&quot;:[&quot;doc:60287b168f08e5b0dcc65663&quot;],&quot;referencesOptions&quot;:{&quot;doc:60287b168f08e5b0dcc65663&quot;:{&quot;author&quot;:true,&quot;year&quot;:true,&quot;pageReplace&quot;:&quot;&quot;,&quot;prefix&quot;:&quot;&quot;,&quot;suffix&quot;:&quot;&quot;}},&quot;hasBrokenReferences&quot;:false,&quot;hasManualEdits&quot;:false,&quot;citationType&quot;:&quot;inline&quot;,&quot;id&quot;:1632599355,&quot;citationText&quot;:&quot;&lt;span style=\&quot;font-family:Palatino Linotype;font-size:13.333333333333332px;color:#000000\&quot;&gt;&lt;sup&gt;107&lt;/sup&gt;&lt;/span&gt;&quot;}"/>
          <w:id w:val="1632599355"/>
          <w:placeholder>
            <w:docPart w:val="0210C8CD12B343DF8E5812E5325DA6EB"/>
          </w:placeholder>
        </w:sdtPr>
        <w:sdtEndPr/>
        <w:sdtContent>
          <w:r w:rsidR="004F558B" w:rsidRPr="00FE6C76">
            <w:rPr>
              <w:color w:val="FF0000"/>
              <w:szCs w:val="20"/>
              <w:vertAlign w:val="superscript"/>
            </w:rPr>
            <w:t>117</w:t>
          </w:r>
        </w:sdtContent>
      </w:sdt>
      <w:r w:rsidR="002762CF" w:rsidRPr="000564EF">
        <w:t xml:space="preserve">] </w:t>
      </w:r>
      <w:r w:rsidR="00346152" w:rsidRPr="000564EF">
        <w:t xml:space="preserve">have reported on the triboelectric effect induced sealing </w:t>
      </w:r>
      <w:r w:rsidR="006F039F" w:rsidRPr="000564EF">
        <w:t xml:space="preserve">and </w:t>
      </w:r>
      <w:r w:rsidR="00663A59" w:rsidRPr="000564EF">
        <w:t xml:space="preserve">flow rate control in microfluidic paper-based analytical devices </w:t>
      </w:r>
      <w:r w:rsidR="006F039F" w:rsidRPr="000564EF">
        <w:t>using triboelectric</w:t>
      </w:r>
      <w:r w:rsidR="00663A59" w:rsidRPr="000564EF">
        <w:t xml:space="preserve"> effect. </w:t>
      </w:r>
    </w:p>
    <w:p w14:paraId="298C7814" w14:textId="5DF20D4D" w:rsidR="007360FF" w:rsidRDefault="0058158A" w:rsidP="002D31AD">
      <w:pPr>
        <w:pStyle w:val="MDPI31text"/>
      </w:pPr>
      <w:r w:rsidRPr="000564EF">
        <w:lastRenderedPageBreak/>
        <w:t xml:space="preserve">At the same time, while not covered in the examples above due to the </w:t>
      </w:r>
      <w:r w:rsidR="001648C3" w:rsidRPr="000564EF">
        <w:t xml:space="preserve">absence of complete self-powered monitoring devices, </w:t>
      </w:r>
      <w:r w:rsidR="00EF49BA" w:rsidRPr="000564EF">
        <w:t>paper</w:t>
      </w:r>
      <w:r w:rsidR="00AB2859">
        <w:t>-</w:t>
      </w:r>
      <w:r w:rsidR="00EF49BA" w:rsidRPr="000564EF">
        <w:t>based</w:t>
      </w:r>
      <w:r w:rsidR="001648C3" w:rsidRPr="000564EF">
        <w:t xml:space="preserve"> TENGs can offer </w:t>
      </w:r>
      <w:r w:rsidR="003F4611" w:rsidRPr="000564EF">
        <w:t>a reasonable power density</w:t>
      </w:r>
      <w:r w:rsidR="00AA1F5D" w:rsidRPr="000564EF">
        <w:t>. For example, when utili</w:t>
      </w:r>
      <w:r w:rsidR="00D0601C">
        <w:t>z</w:t>
      </w:r>
      <w:r w:rsidR="00AA1F5D" w:rsidRPr="000564EF">
        <w:t xml:space="preserve">ed </w:t>
      </w:r>
      <w:r w:rsidR="00CA5926" w:rsidRPr="000564EF">
        <w:t>as a triboelectric surface, the</w:t>
      </w:r>
      <w:r w:rsidR="006A1580" w:rsidRPr="000564EF">
        <w:t xml:space="preserve"> effective dielectric modulation of cellulosic paper by BaTiO</w:t>
      </w:r>
      <w:r w:rsidR="006A1580" w:rsidRPr="000564EF">
        <w:rPr>
          <w:vertAlign w:val="subscript"/>
        </w:rPr>
        <w:t>3</w:t>
      </w:r>
      <w:r w:rsidR="00CA5926" w:rsidRPr="000564EF">
        <w:t xml:space="preserve"> </w:t>
      </w:r>
      <w:r w:rsidR="00854239" w:rsidRPr="000564EF">
        <w:t xml:space="preserve">was shown to enhance the triboelectric output </w:t>
      </w:r>
      <w:r w:rsidR="007C4C7A" w:rsidRPr="000564EF">
        <w:t xml:space="preserve">against a PDMS surface. </w:t>
      </w:r>
      <w:r w:rsidR="0078288C" w:rsidRPr="000564EF">
        <w:t xml:space="preserve">The </w:t>
      </w:r>
      <w:r w:rsidR="007C4C7A" w:rsidRPr="000564EF">
        <w:t>BaTiO</w:t>
      </w:r>
      <w:r w:rsidR="007C4C7A" w:rsidRPr="000564EF">
        <w:rPr>
          <w:vertAlign w:val="subscript"/>
        </w:rPr>
        <w:t>3</w:t>
      </w:r>
      <w:r w:rsidR="007C4C7A" w:rsidRPr="000564EF">
        <w:t xml:space="preserve"> </w:t>
      </w:r>
      <w:r w:rsidR="0078288C" w:rsidRPr="000564EF">
        <w:t>dielectric modulated TENG demonstrates a</w:t>
      </w:r>
      <w:r w:rsidR="007C4C7A" w:rsidRPr="000564EF">
        <w:t xml:space="preserve">n </w:t>
      </w:r>
      <w:r w:rsidR="0078288C" w:rsidRPr="000564EF">
        <w:t>output voltage of 88 V and a current of 8.3 µA, corresponding to an output power of 141 µW</w:t>
      </w:r>
      <w:r w:rsidR="007C4C7A" w:rsidRPr="000564EF">
        <w:t xml:space="preserve"> and an overall power density of </w:t>
      </w:r>
      <w:r w:rsidR="00116941" w:rsidRPr="000564EF">
        <w:t>352.5 mW·m</w:t>
      </w:r>
      <w:r w:rsidR="00116941" w:rsidRPr="000564EF">
        <w:rPr>
          <w:vertAlign w:val="superscript"/>
        </w:rPr>
        <w:t xml:space="preserve">−2 </w:t>
      </w:r>
      <w:r w:rsidR="00116941" w:rsidRPr="000564EF">
        <w:t>[</w:t>
      </w:r>
      <w:sdt>
        <w:sdtPr>
          <w:rPr>
            <w:highlight w:val="white"/>
          </w:rPr>
          <w:alias w:val="Citation"/>
          <w:tag w:val="{&quot;referencesIds&quot;:[&quot;doc:60286cd18f08d105bd592df9&quot;],&quot;referencesOptions&quot;:{&quot;doc:60286cd18f08d105bd592df9&quot;:{&quot;author&quot;:true,&quot;year&quot;:true,&quot;pageReplace&quot;:&quot;&quot;,&quot;prefix&quot;:&quot;&quot;,&quot;suffix&quot;:&quot;&quot;}},&quot;hasBrokenReferences&quot;:false,&quot;hasManualEdits&quot;:false,&quot;citationType&quot;:&quot;inline&quot;,&quot;id&quot;:-2007898928,&quot;citationText&quot;:&quot;&lt;span style=\&quot;font-family:Palatino Linotype;font-size:13.333333333333332px;color:#000000\&quot;&gt;&lt;sup&gt;108&lt;/sup&gt;&lt;/span&gt;&quot;}"/>
          <w:id w:val="-2007898928"/>
          <w:placeholder>
            <w:docPart w:val="96BE7AE0D51C4393A059EAB65ED97FA5"/>
          </w:placeholder>
        </w:sdtPr>
        <w:sdtEndPr/>
        <w:sdtContent>
          <w:r w:rsidR="004F558B" w:rsidRPr="00FE6C76">
            <w:rPr>
              <w:color w:val="FF0000"/>
              <w:szCs w:val="20"/>
              <w:vertAlign w:val="superscript"/>
            </w:rPr>
            <w:t>118</w:t>
          </w:r>
        </w:sdtContent>
      </w:sdt>
      <w:r w:rsidR="00116941" w:rsidRPr="000564EF">
        <w:t>].</w:t>
      </w:r>
      <w:r w:rsidR="003F4611" w:rsidRPr="000564EF">
        <w:t xml:space="preserve"> </w:t>
      </w:r>
      <w:r w:rsidR="00B41B24" w:rsidRPr="000564EF">
        <w:t>Similarly, laser-induced graphene (LIG) based paper-polyimide TENGs showed significantly higher electrical output characteristics with a peak-to-peak voltage of up to ~625 V, a current density of ~20 mA.m</w:t>
      </w:r>
      <w:r w:rsidR="00B41B24" w:rsidRPr="000564EF">
        <w:rPr>
          <w:vertAlign w:val="superscript"/>
        </w:rPr>
        <w:t>−2</w:t>
      </w:r>
      <w:r w:rsidR="00AB2859">
        <w:rPr>
          <w:vertAlign w:val="superscript"/>
        </w:rPr>
        <w:t>,</w:t>
      </w:r>
      <w:r w:rsidR="00B41B24" w:rsidRPr="000564EF">
        <w:t xml:space="preserve"> and a transferred charge density of ~138 μC.m</w:t>
      </w:r>
      <w:r w:rsidR="00B41B24" w:rsidRPr="000564EF">
        <w:rPr>
          <w:vertAlign w:val="superscript"/>
        </w:rPr>
        <w:t>−2</w:t>
      </w:r>
      <w:r w:rsidR="00B41B24" w:rsidRPr="000564EF">
        <w:t xml:space="preserve"> with a maximum power output of ~2.25 W.m</w:t>
      </w:r>
      <w:r w:rsidR="00B41B24" w:rsidRPr="000564EF">
        <w:rPr>
          <w:vertAlign w:val="superscript"/>
        </w:rPr>
        <w:t>−2</w:t>
      </w:r>
      <w:r w:rsidR="00B41B24" w:rsidRPr="000564EF">
        <w:t xml:space="preserve">, respectively, </w:t>
      </w:r>
      <w:r w:rsidR="003A236A" w:rsidRPr="000564EF">
        <w:t xml:space="preserve">which was nearly 150% higher than the conventional </w:t>
      </w:r>
      <w:r w:rsidR="0085576E" w:rsidRPr="000564EF">
        <w:t>aluminum</w:t>
      </w:r>
      <w:r w:rsidR="003A236A" w:rsidRPr="000564EF">
        <w:t xml:space="preserve"> electrodes</w:t>
      </w:r>
      <w:r w:rsidR="004D7BC5" w:rsidRPr="000564EF">
        <w:t xml:space="preserve"> [</w:t>
      </w:r>
      <w:sdt>
        <w:sdtPr>
          <w:rPr>
            <w:highlight w:val="white"/>
          </w:rPr>
          <w:alias w:val="Citation"/>
          <w:tag w:val="{&quot;referencesIds&quot;:[&quot;doc:60284a5f8f0894aa8aec6fe3&quot;],&quot;referencesOptions&quot;:{&quot;doc:60284a5f8f0894aa8aec6fe3&quot;:{&quot;author&quot;:true,&quot;year&quot;:true,&quot;pageReplace&quot;:&quot;&quot;,&quot;prefix&quot;:&quot;&quot;,&quot;suffix&quot;:&quot;&quot;}},&quot;hasBrokenReferences&quot;:false,&quot;hasManualEdits&quot;:false,&quot;citationType&quot;:&quot;inline&quot;,&quot;id&quot;:-2146564890,&quot;citationText&quot;:&quot;&lt;span style=\&quot;font-family:Palatino Linotype;font-size:13.333333333333332px;color:#000000\&quot;&gt;&lt;sup&gt;44&lt;/sup&gt;&lt;/span&gt;&quot;}"/>
          <w:id w:val="-2146564890"/>
          <w:placeholder>
            <w:docPart w:val="E5A9E44FC64B4765B3B7D9F81C1D5DFC"/>
          </w:placeholder>
        </w:sdtPr>
        <w:sdtEndPr/>
        <w:sdtContent>
          <w:r w:rsidR="004F558B" w:rsidRPr="00FE6C76">
            <w:rPr>
              <w:color w:val="FF0000"/>
              <w:szCs w:val="20"/>
              <w:vertAlign w:val="superscript"/>
            </w:rPr>
            <w:t>49</w:t>
          </w:r>
        </w:sdtContent>
      </w:sdt>
      <w:r w:rsidR="004D7BC5" w:rsidRPr="000564EF">
        <w:t>]</w:t>
      </w:r>
      <w:r w:rsidR="003A236A" w:rsidRPr="000564EF">
        <w:t xml:space="preserve">. </w:t>
      </w:r>
      <w:r w:rsidR="00B41B24" w:rsidRPr="000564EF">
        <w:t>The mechanically robust LIG electrodes show excellent stability with less than 5.0% variation in output over 12,000 contact cycles</w:t>
      </w:r>
      <w:r w:rsidR="003A236A" w:rsidRPr="000564EF">
        <w:t xml:space="preserve"> making them suitable for developing </w:t>
      </w:r>
      <w:r w:rsidR="006F4BBC" w:rsidRPr="000564EF">
        <w:t>robust</w:t>
      </w:r>
      <w:r w:rsidR="00593F6E" w:rsidRPr="000564EF">
        <w:t xml:space="preserve"> devices</w:t>
      </w:r>
      <w:r w:rsidR="00B41B24" w:rsidRPr="000564EF">
        <w:t>.</w:t>
      </w:r>
      <w:r w:rsidR="006731C1" w:rsidRPr="000564EF">
        <w:t xml:space="preserve"> </w:t>
      </w:r>
      <w:r w:rsidR="005F7462" w:rsidRPr="000564EF">
        <w:t xml:space="preserve">A TENG utilizing a </w:t>
      </w:r>
      <w:r w:rsidR="006731C1" w:rsidRPr="000564EF">
        <w:t>combination of crepe cellulose paper and nitrocellulose membrane exhibited excellent triboelectric performance with an output voltage and current of 196.8</w:t>
      </w:r>
      <w:r w:rsidR="006731C1" w:rsidRPr="000564EF">
        <w:rPr>
          <w:rFonts w:ascii="Times New Roman" w:hAnsi="Times New Roman"/>
        </w:rPr>
        <w:t> </w:t>
      </w:r>
      <w:r w:rsidR="006731C1" w:rsidRPr="000564EF">
        <w:t>V and 31.5</w:t>
      </w:r>
      <w:r w:rsidR="006731C1" w:rsidRPr="000564EF">
        <w:rPr>
          <w:rFonts w:ascii="Times New Roman" w:hAnsi="Times New Roman"/>
        </w:rPr>
        <w:t> </w:t>
      </w:r>
      <w:proofErr w:type="spellStart"/>
      <w:r w:rsidR="006731C1" w:rsidRPr="000564EF">
        <w:rPr>
          <w:rFonts w:cs="Palatino Linotype"/>
        </w:rPr>
        <w:t>μ</w:t>
      </w:r>
      <w:r w:rsidR="006731C1" w:rsidRPr="000564EF">
        <w:t>A</w:t>
      </w:r>
      <w:proofErr w:type="spellEnd"/>
      <w:r w:rsidR="006731C1" w:rsidRPr="000564EF">
        <w:t>, respectively</w:t>
      </w:r>
      <w:r w:rsidR="00B94E37">
        <w:t>,</w:t>
      </w:r>
      <w:r w:rsidR="005F7462" w:rsidRPr="000564EF">
        <w:t xml:space="preserve"> with </w:t>
      </w:r>
      <w:r w:rsidR="006731C1" w:rsidRPr="000564EF">
        <w:t>a high</w:t>
      </w:r>
      <w:r w:rsidR="00F07A47" w:rsidRPr="000564EF">
        <w:t>-</w:t>
      </w:r>
      <w:r w:rsidR="006731C1" w:rsidRPr="000564EF">
        <w:t>power density of 16.1</w:t>
      </w:r>
      <w:r w:rsidR="006731C1" w:rsidRPr="000564EF">
        <w:rPr>
          <w:rFonts w:ascii="Times New Roman" w:hAnsi="Times New Roman"/>
        </w:rPr>
        <w:t> </w:t>
      </w:r>
      <w:r w:rsidR="006731C1" w:rsidRPr="000564EF">
        <w:t>W</w:t>
      </w:r>
      <w:r w:rsidR="00F07A47" w:rsidRPr="000564EF">
        <w:t>.</w:t>
      </w:r>
      <w:r w:rsidR="006731C1" w:rsidRPr="000564EF">
        <w:t>m</w:t>
      </w:r>
      <w:r w:rsidR="00F07A47" w:rsidRPr="000564EF">
        <w:rPr>
          <w:vertAlign w:val="superscript"/>
        </w:rPr>
        <w:t>-</w:t>
      </w:r>
      <w:r w:rsidR="006731C1" w:rsidRPr="000564EF">
        <w:rPr>
          <w:vertAlign w:val="superscript"/>
        </w:rPr>
        <w:t>2</w:t>
      </w:r>
      <w:r w:rsidR="006731C1" w:rsidRPr="000564EF">
        <w:t xml:space="preserve"> at a load resistance of 1</w:t>
      </w:r>
      <w:r w:rsidR="006731C1" w:rsidRPr="000564EF">
        <w:rPr>
          <w:rFonts w:ascii="Times New Roman" w:hAnsi="Times New Roman"/>
        </w:rPr>
        <w:t> </w:t>
      </w:r>
      <w:r w:rsidR="006F6C09">
        <w:rPr>
          <w:rFonts w:ascii="Times New Roman" w:hAnsi="Times New Roman"/>
        </w:rPr>
        <w:t>M</w:t>
      </w:r>
      <w:r w:rsidR="006731C1" w:rsidRPr="000564EF">
        <w:rPr>
          <w:rFonts w:cs="Palatino Linotype"/>
        </w:rPr>
        <w:t>Ω</w:t>
      </w:r>
      <w:r w:rsidR="00F07A47" w:rsidRPr="000564EF">
        <w:rPr>
          <w:rFonts w:cs="Palatino Linotype"/>
        </w:rPr>
        <w:t xml:space="preserve"> [</w:t>
      </w:r>
      <w:sdt>
        <w:sdtPr>
          <w:rPr>
            <w:rFonts w:cs="Palatino Linotype"/>
            <w:highlight w:val="white"/>
          </w:rPr>
          <w:alias w:val="Citation"/>
          <w:tag w:val="{&quot;referencesIds&quot;:[&quot;doc:602870938f084776b2601d12&quot;],&quot;referencesOptions&quot;:{&quot;doc:602870938f084776b2601d12&quot;:{&quot;author&quot;:true,&quot;year&quot;:true,&quot;pageReplace&quot;:&quot;&quot;,&quot;prefix&quot;:&quot;&quot;,&quot;suffix&quot;:&quot;&quot;}},&quot;hasBrokenReferences&quot;:false,&quot;hasManualEdits&quot;:false,&quot;citationType&quot;:&quot;inline&quot;,&quot;id&quot;:732127687,&quot;citationText&quot;:&quot;&lt;span style=\&quot;font-family:Palatino Linotype;font-size:13.333333333333332px;color:#000000\&quot;&gt;&lt;sup&gt;109&lt;/sup&gt;&lt;/span&gt;&quot;}"/>
          <w:id w:val="732127687"/>
          <w:placeholder>
            <w:docPart w:val="EE8C66E08E0F4A16923F40B074FA55EC"/>
          </w:placeholder>
        </w:sdtPr>
        <w:sdtEndPr/>
        <w:sdtContent>
          <w:r w:rsidR="004F558B" w:rsidRPr="00FE6C76">
            <w:rPr>
              <w:color w:val="FF0000"/>
              <w:szCs w:val="20"/>
              <w:vertAlign w:val="superscript"/>
            </w:rPr>
            <w:t>119</w:t>
          </w:r>
        </w:sdtContent>
      </w:sdt>
      <w:r w:rsidR="00F07A47" w:rsidRPr="000564EF">
        <w:rPr>
          <w:rFonts w:cs="Palatino Linotype"/>
        </w:rPr>
        <w:t>]</w:t>
      </w:r>
      <w:r w:rsidR="006731C1" w:rsidRPr="000564EF">
        <w:t>.</w:t>
      </w:r>
      <w:r w:rsidR="00F07A47" w:rsidRPr="000564EF">
        <w:t xml:space="preserve"> </w:t>
      </w:r>
      <w:r w:rsidR="00891B14" w:rsidRPr="000564EF">
        <w:t>Furthermore,</w:t>
      </w:r>
      <w:r w:rsidR="00006309" w:rsidRPr="000564EF">
        <w:t xml:space="preserve"> paper-based substrates can enable the development of</w:t>
      </w:r>
      <w:r w:rsidR="00891B14" w:rsidRPr="000564EF">
        <w:t xml:space="preserve"> on-board energy storage devices such as </w:t>
      </w:r>
      <w:r w:rsidR="00FA74AA" w:rsidRPr="000564EF">
        <w:t xml:space="preserve">flexible </w:t>
      </w:r>
      <w:r w:rsidR="00891B14" w:rsidRPr="000564EF">
        <w:t>supercapacitors</w:t>
      </w:r>
      <w:r w:rsidR="00603A6D" w:rsidRPr="000564EF">
        <w:t xml:space="preserve"> [</w:t>
      </w:r>
      <w:sdt>
        <w:sdtPr>
          <w:rPr>
            <w:highlight w:val="white"/>
          </w:rPr>
          <w:alias w:val="Citation"/>
          <w:tag w:val="{&quot;referencesIds&quot;:[&quot;doc:602872ca8f0895947faad51d&quot;],&quot;referencesOptions&quot;:{&quot;doc:602872ca8f0895947faad51d&quot;:{&quot;author&quot;:true,&quot;year&quot;:true,&quot;pageReplace&quot;:&quot;&quot;,&quot;prefix&quot;:&quot;&quot;,&quot;suffix&quot;:&quot;&quot;}},&quot;hasBrokenReferences&quot;:false,&quot;hasManualEdits&quot;:false,&quot;citationType&quot;:&quot;inline&quot;,&quot;id&quot;:-1123839049,&quot;citationText&quot;:&quot;&lt;span style=\&quot;font-family:Palatino Linotype;font-size:13.333333333333332px;color:#000000\&quot;&gt;&lt;sup&gt;110&lt;/sup&gt;&lt;/span&gt;&quot;}"/>
          <w:id w:val="-1123839049"/>
          <w:placeholder>
            <w:docPart w:val="BCC944F501A44622B80EE24C9F8D865F"/>
          </w:placeholder>
        </w:sdtPr>
        <w:sdtEndPr/>
        <w:sdtContent>
          <w:r w:rsidR="004F558B" w:rsidRPr="00FE6C76">
            <w:rPr>
              <w:color w:val="FF0000"/>
              <w:szCs w:val="20"/>
              <w:vertAlign w:val="superscript"/>
            </w:rPr>
            <w:t>120</w:t>
          </w:r>
        </w:sdtContent>
      </w:sdt>
      <w:r w:rsidR="00603A6D" w:rsidRPr="000564EF">
        <w:t>]</w:t>
      </w:r>
      <w:r w:rsidR="00CF7980" w:rsidRPr="000564EF">
        <w:t>.</w:t>
      </w:r>
      <w:r w:rsidR="00D80BAA" w:rsidRPr="000564EF">
        <w:t xml:space="preserve"> Cellulose paper with </w:t>
      </w:r>
      <w:r w:rsidR="00435B9A" w:rsidRPr="000564EF">
        <w:t xml:space="preserve">its </w:t>
      </w:r>
      <w:r w:rsidR="00D80BAA" w:rsidRPr="000564EF">
        <w:t xml:space="preserve">porous bulk structure and rough and absorptive surface properties </w:t>
      </w:r>
      <w:r w:rsidR="002344EC" w:rsidRPr="000564EF">
        <w:t>enable</w:t>
      </w:r>
      <w:r w:rsidR="00E45715">
        <w:t>s</w:t>
      </w:r>
      <w:r w:rsidR="00D80BAA" w:rsidRPr="000564EF">
        <w:t xml:space="preserve"> the construction of paper-based </w:t>
      </w:r>
      <w:r w:rsidR="00435B9A" w:rsidRPr="000564EF">
        <w:t xml:space="preserve">supercapacitors </w:t>
      </w:r>
      <w:r w:rsidR="00D80BAA" w:rsidRPr="000564EF">
        <w:t xml:space="preserve">with a reasonably good performance for </w:t>
      </w:r>
      <w:r w:rsidR="005D0236" w:rsidRPr="000564EF">
        <w:t xml:space="preserve">low-power </w:t>
      </w:r>
      <w:r w:rsidR="00D80BAA" w:rsidRPr="000564EF">
        <w:t>electronics [</w:t>
      </w:r>
      <w:sdt>
        <w:sdtPr>
          <w:rPr>
            <w:highlight w:val="white"/>
          </w:rPr>
          <w:alias w:val="Citation"/>
          <w:tag w:val="{&quot;referencesIds&quot;:[&quot;doc:602872ca8f0895947faad51d&quot;],&quot;referencesOptions&quot;:{&quot;doc:602872ca8f0895947faad51d&quot;:{&quot;author&quot;:true,&quot;year&quot;:true,&quot;pageReplace&quot;:&quot;&quot;,&quot;prefix&quot;:&quot;&quot;,&quot;suffix&quot;:&quot;&quot;}},&quot;hasBrokenReferences&quot;:false,&quot;hasManualEdits&quot;:false,&quot;citationType&quot;:&quot;inline&quot;,&quot;id&quot;:822391754,&quot;citationText&quot;:&quot;&lt;span style=\&quot;font-family:Palatino Linotype;font-size:13.333333333333332px;color:#000000\&quot;&gt;&lt;sup&gt;110&lt;/sup&gt;&lt;/span&gt;&quot;}"/>
          <w:id w:val="822391754"/>
          <w:placeholder>
            <w:docPart w:val="5AC676E3445A4BC2BCEB7C7B3DE7D30C"/>
          </w:placeholder>
        </w:sdtPr>
        <w:sdtEndPr/>
        <w:sdtContent>
          <w:r w:rsidR="004F558B" w:rsidRPr="00FE6C76">
            <w:rPr>
              <w:color w:val="FF0000"/>
              <w:szCs w:val="20"/>
              <w:vertAlign w:val="superscript"/>
            </w:rPr>
            <w:t>120</w:t>
          </w:r>
        </w:sdtContent>
      </w:sdt>
      <w:r w:rsidR="00D80BAA" w:rsidRPr="000564EF">
        <w:t>].</w:t>
      </w:r>
      <w:r w:rsidR="00012DB5" w:rsidRPr="000564EF">
        <w:t xml:space="preserve"> </w:t>
      </w:r>
      <w:r w:rsidR="00585668" w:rsidRPr="000564EF">
        <w:t xml:space="preserve">In recent work, </w:t>
      </w:r>
      <w:r w:rsidR="008A7188" w:rsidRPr="000564EF">
        <w:t>Shi et al. [</w:t>
      </w:r>
      <w:sdt>
        <w:sdtPr>
          <w:rPr>
            <w:highlight w:val="white"/>
          </w:rPr>
          <w:alias w:val="Citation"/>
          <w:tag w:val="{&quot;referencesIds&quot;:[&quot;doc:6028752e8f089bf569e87635&quot;],&quot;referencesOptions&quot;:{&quot;doc:6028752e8f089bf569e87635&quot;:{&quot;author&quot;:true,&quot;year&quot;:true,&quot;pageReplace&quot;:&quot;&quot;,&quot;prefix&quot;:&quot;&quot;,&quot;suffix&quot;:&quot;&quot;}},&quot;hasBrokenReferences&quot;:false,&quot;hasManualEdits&quot;:false,&quot;citationType&quot;:&quot;inline&quot;,&quot;id&quot;:-634334112,&quot;citationText&quot;:&quot;&lt;span style=\&quot;font-family:Palatino Linotype;font-size:13.333333333333332px;color:#000000\&quot;&gt;&lt;sup&gt;111&lt;/sup&gt;&lt;/span&gt;&quot;}"/>
          <w:id w:val="-634334112"/>
          <w:placeholder>
            <w:docPart w:val="C2B0F0F62CF3489B8BAF69A59C8BC3E9"/>
          </w:placeholder>
        </w:sdtPr>
        <w:sdtEndPr/>
        <w:sdtContent>
          <w:r w:rsidR="004F558B" w:rsidRPr="00FE6C76">
            <w:rPr>
              <w:color w:val="FF0000"/>
              <w:szCs w:val="20"/>
              <w:vertAlign w:val="superscript"/>
            </w:rPr>
            <w:t>121</w:t>
          </w:r>
        </w:sdtContent>
      </w:sdt>
      <w:r w:rsidR="008A7188" w:rsidRPr="000564EF">
        <w:t>]</w:t>
      </w:r>
      <w:r w:rsidR="00D60810" w:rsidRPr="000564EF">
        <w:t xml:space="preserve"> developed a </w:t>
      </w:r>
      <w:r w:rsidR="009206A8" w:rsidRPr="000564EF">
        <w:t>polypyrrole</w:t>
      </w:r>
      <w:r w:rsidR="00962CF8" w:rsidRPr="000564EF">
        <w:t xml:space="preserve">-cellulose </w:t>
      </w:r>
      <w:r w:rsidR="00CF72BC" w:rsidRPr="000564EF">
        <w:rPr>
          <w:i/>
          <w:iCs/>
        </w:rPr>
        <w:t>vs.</w:t>
      </w:r>
      <w:r w:rsidR="00CF72BC" w:rsidRPr="000564EF">
        <w:t xml:space="preserve"> nitrocellulose membrane TENG </w:t>
      </w:r>
      <w:r w:rsidR="00C3049B" w:rsidRPr="000564EF">
        <w:t>with a power density of 0.83 W.m</w:t>
      </w:r>
      <w:r w:rsidR="00C3049B" w:rsidRPr="000564EF">
        <w:rPr>
          <w:vertAlign w:val="superscript"/>
        </w:rPr>
        <w:t>-2</w:t>
      </w:r>
      <w:r w:rsidR="009206A8" w:rsidRPr="000564EF">
        <w:t xml:space="preserve"> </w:t>
      </w:r>
      <w:r w:rsidR="0001335B" w:rsidRPr="000564EF">
        <w:t>which was connected</w:t>
      </w:r>
      <w:r w:rsidR="00975803" w:rsidRPr="000564EF">
        <w:t xml:space="preserve"> to a </w:t>
      </w:r>
      <w:r w:rsidR="00E12C31" w:rsidRPr="000564EF">
        <w:t xml:space="preserve">flexible solid-state </w:t>
      </w:r>
      <w:r w:rsidR="00975803" w:rsidRPr="000564EF">
        <w:t xml:space="preserve">paper-based supercapacitor comprising of </w:t>
      </w:r>
      <w:r w:rsidR="00E12C31" w:rsidRPr="000564EF">
        <w:t>PVA/H</w:t>
      </w:r>
      <w:r w:rsidR="00E12C31" w:rsidRPr="000564EF">
        <w:rPr>
          <w:vertAlign w:val="subscript"/>
        </w:rPr>
        <w:t>3</w:t>
      </w:r>
      <w:r w:rsidR="00E12C31" w:rsidRPr="000564EF">
        <w:t>PO</w:t>
      </w:r>
      <w:r w:rsidR="00E12C31" w:rsidRPr="000564EF">
        <w:rPr>
          <w:vertAlign w:val="subscript"/>
        </w:rPr>
        <w:t>4</w:t>
      </w:r>
      <w:r w:rsidR="00E12C31" w:rsidRPr="000564EF">
        <w:t xml:space="preserve"> gel as an electrolyte. </w:t>
      </w:r>
      <w:r w:rsidR="00DE5A21" w:rsidRPr="000564EF">
        <w:t xml:space="preserve">The supercapacitor </w:t>
      </w:r>
      <w:r w:rsidR="002B0478" w:rsidRPr="000564EF">
        <w:t>(of 90.1 mF.cm</w:t>
      </w:r>
      <w:r w:rsidR="002B0478" w:rsidRPr="000564EF">
        <w:rPr>
          <w:vertAlign w:val="superscript"/>
        </w:rPr>
        <w:t>-2</w:t>
      </w:r>
      <w:r w:rsidR="002B0478" w:rsidRPr="000564EF">
        <w:t xml:space="preserve"> capacity) </w:t>
      </w:r>
      <w:r w:rsidR="00DE5A21" w:rsidRPr="000564EF">
        <w:t>itself utili</w:t>
      </w:r>
      <w:r w:rsidR="00BF78EB">
        <w:t>z</w:t>
      </w:r>
      <w:r w:rsidR="00DE5A21" w:rsidRPr="000564EF">
        <w:t xml:space="preserve">ed </w:t>
      </w:r>
      <w:r w:rsidR="00D514E0" w:rsidRPr="000564EF">
        <w:t xml:space="preserve">polypyrrole-cellulose </w:t>
      </w:r>
      <w:r w:rsidR="00DE5A21" w:rsidRPr="000564EF">
        <w:t xml:space="preserve">as the </w:t>
      </w:r>
      <w:r w:rsidR="00831EAC" w:rsidRPr="000564EF">
        <w:t xml:space="preserve">electrode </w:t>
      </w:r>
      <w:r w:rsidR="002B0478" w:rsidRPr="000564EF">
        <w:t xml:space="preserve">which when </w:t>
      </w:r>
      <w:r w:rsidR="00831EAC" w:rsidRPr="000564EF">
        <w:t xml:space="preserve">connected </w:t>
      </w:r>
      <w:r w:rsidR="00831EAC" w:rsidRPr="000564EF">
        <w:rPr>
          <w:i/>
          <w:iCs/>
        </w:rPr>
        <w:t>via</w:t>
      </w:r>
      <w:r w:rsidR="00831EAC" w:rsidRPr="000564EF">
        <w:t xml:space="preserve"> </w:t>
      </w:r>
      <w:r w:rsidR="00E12C31" w:rsidRPr="000564EF">
        <w:t>a bridge rectifier, a self-charging</w:t>
      </w:r>
      <w:r w:rsidR="00975803" w:rsidRPr="000564EF">
        <w:t xml:space="preserve"> </w:t>
      </w:r>
      <w:r w:rsidR="00E12C31" w:rsidRPr="000564EF">
        <w:t xml:space="preserve">power system </w:t>
      </w:r>
      <w:r w:rsidR="002B0478" w:rsidRPr="000564EF">
        <w:t xml:space="preserve">could be </w:t>
      </w:r>
      <w:r w:rsidR="00E12C31" w:rsidRPr="000564EF">
        <w:t>obtained that was capable of</w:t>
      </w:r>
      <w:r w:rsidR="00831EAC" w:rsidRPr="000564EF">
        <w:t xml:space="preserve"> </w:t>
      </w:r>
      <w:r w:rsidR="00E12C31" w:rsidRPr="000564EF">
        <w:t>harvesting and storing energy from the ambient environment.</w:t>
      </w:r>
      <w:r w:rsidR="00831EAC" w:rsidRPr="000564EF">
        <w:t xml:space="preserve"> </w:t>
      </w:r>
    </w:p>
    <w:p w14:paraId="59CE63F9" w14:textId="56FC566D" w:rsidR="00373933" w:rsidRPr="000564EF" w:rsidRDefault="00CF7980" w:rsidP="002D31AD">
      <w:pPr>
        <w:pStyle w:val="MDPI31text"/>
      </w:pPr>
      <w:r w:rsidRPr="000564EF">
        <w:t xml:space="preserve"> </w:t>
      </w:r>
      <w:r w:rsidR="00891B14" w:rsidRPr="000564EF">
        <w:t xml:space="preserve">  </w:t>
      </w:r>
      <w:r w:rsidR="00593F6E" w:rsidRPr="000564EF">
        <w:t xml:space="preserve"> </w:t>
      </w:r>
    </w:p>
    <w:p w14:paraId="06DD239D" w14:textId="5AB0B29F" w:rsidR="00E97CE5" w:rsidRPr="000564EF" w:rsidRDefault="005515E4" w:rsidP="0057624B">
      <w:pPr>
        <w:pStyle w:val="MDPI21heading1"/>
      </w:pPr>
      <w:r>
        <w:t>4</w:t>
      </w:r>
      <w:r w:rsidR="00E97CE5" w:rsidRPr="000564EF">
        <w:t xml:space="preserve">. </w:t>
      </w:r>
      <w:r w:rsidR="006D5282" w:rsidRPr="000564EF">
        <w:t>Ch</w:t>
      </w:r>
      <w:r w:rsidR="002F2E3C" w:rsidRPr="000564EF">
        <w:t xml:space="preserve">allenges and </w:t>
      </w:r>
      <w:proofErr w:type="gramStart"/>
      <w:r w:rsidR="00585A51">
        <w:t>f</w:t>
      </w:r>
      <w:r w:rsidR="00CD7652" w:rsidRPr="000564EF">
        <w:t xml:space="preserve">uture </w:t>
      </w:r>
      <w:r w:rsidR="00585A51">
        <w:t>o</w:t>
      </w:r>
      <w:r w:rsidR="00CD7652" w:rsidRPr="000564EF">
        <w:t>utlook</w:t>
      </w:r>
      <w:proofErr w:type="gramEnd"/>
    </w:p>
    <w:p w14:paraId="025044BC" w14:textId="0B3AC697" w:rsidR="00B67A8B" w:rsidRDefault="00ED19E9" w:rsidP="00B67A8B">
      <w:pPr>
        <w:pStyle w:val="MDPI31text"/>
        <w:rPr>
          <w:bCs/>
          <w:color w:val="auto"/>
          <w:szCs w:val="20"/>
        </w:rPr>
      </w:pPr>
      <w:r w:rsidRPr="005C59C4">
        <w:rPr>
          <w:color w:val="auto"/>
          <w:szCs w:val="20"/>
        </w:rPr>
        <w:t>Th</w:t>
      </w:r>
      <w:r w:rsidR="00E82336" w:rsidRPr="005C59C4">
        <w:rPr>
          <w:color w:val="auto"/>
          <w:szCs w:val="20"/>
        </w:rPr>
        <w:t xml:space="preserve">e presented </w:t>
      </w:r>
      <w:r w:rsidRPr="005C59C4">
        <w:rPr>
          <w:color w:val="auto"/>
          <w:szCs w:val="20"/>
        </w:rPr>
        <w:t xml:space="preserve">review has </w:t>
      </w:r>
      <w:r w:rsidR="00EA06FB" w:rsidRPr="005C59C4">
        <w:rPr>
          <w:color w:val="auto"/>
          <w:szCs w:val="20"/>
        </w:rPr>
        <w:t xml:space="preserve">highlighted and summarized the current state-of-the-art of </w:t>
      </w:r>
      <w:r w:rsidR="001C7A74">
        <w:rPr>
          <w:color w:val="auto"/>
          <w:szCs w:val="20"/>
        </w:rPr>
        <w:t xml:space="preserve">a wide </w:t>
      </w:r>
      <w:r w:rsidR="002F1B08" w:rsidRPr="00FE6C76">
        <w:rPr>
          <w:color w:val="FF0000"/>
          <w:szCs w:val="20"/>
        </w:rPr>
        <w:t xml:space="preserve">TENG </w:t>
      </w:r>
      <w:r w:rsidR="00E82336" w:rsidRPr="00FE6C76">
        <w:rPr>
          <w:color w:val="FF0000"/>
          <w:szCs w:val="20"/>
        </w:rPr>
        <w:t>technology</w:t>
      </w:r>
      <w:r w:rsidR="00BB0A22" w:rsidRPr="00FE6C76">
        <w:rPr>
          <w:color w:val="FF0000"/>
          <w:szCs w:val="20"/>
        </w:rPr>
        <w:t>-</w:t>
      </w:r>
      <w:r w:rsidR="002F1B08" w:rsidRPr="00FE6C76">
        <w:rPr>
          <w:color w:val="FF0000"/>
          <w:szCs w:val="20"/>
        </w:rPr>
        <w:t xml:space="preserve">based </w:t>
      </w:r>
      <w:r w:rsidR="00991E17" w:rsidRPr="00FE6C76">
        <w:rPr>
          <w:color w:val="FF0000"/>
          <w:szCs w:val="20"/>
        </w:rPr>
        <w:t>wearable</w:t>
      </w:r>
      <w:r w:rsidR="00B9527D" w:rsidRPr="00FE6C76">
        <w:rPr>
          <w:color w:val="FF0000"/>
          <w:szCs w:val="20"/>
        </w:rPr>
        <w:t xml:space="preserve"> and </w:t>
      </w:r>
      <w:r w:rsidR="00991E17" w:rsidRPr="00FE6C76">
        <w:rPr>
          <w:color w:val="FF0000"/>
          <w:szCs w:val="20"/>
        </w:rPr>
        <w:t>implantable</w:t>
      </w:r>
      <w:r w:rsidR="00E67DFA" w:rsidRPr="00FE6C76" w:rsidDel="00E67DFA">
        <w:rPr>
          <w:color w:val="FF0000"/>
          <w:szCs w:val="20"/>
        </w:rPr>
        <w:t xml:space="preserve"> </w:t>
      </w:r>
      <w:r w:rsidR="00A40F34" w:rsidRPr="00FE6C76">
        <w:rPr>
          <w:color w:val="FF0000"/>
          <w:szCs w:val="20"/>
        </w:rPr>
        <w:t>sensors,</w:t>
      </w:r>
      <w:r w:rsidR="002F1B08" w:rsidRPr="00FE6C76">
        <w:rPr>
          <w:color w:val="FF0000"/>
          <w:szCs w:val="20"/>
        </w:rPr>
        <w:t xml:space="preserve"> and </w:t>
      </w:r>
      <w:r w:rsidR="002F1B08" w:rsidRPr="005C59C4">
        <w:rPr>
          <w:color w:val="auto"/>
          <w:szCs w:val="20"/>
        </w:rPr>
        <w:t xml:space="preserve">end-to-end systems </w:t>
      </w:r>
      <w:r w:rsidR="00AE006A" w:rsidRPr="005C59C4">
        <w:rPr>
          <w:color w:val="auto"/>
          <w:szCs w:val="20"/>
        </w:rPr>
        <w:t xml:space="preserve">for healthcare </w:t>
      </w:r>
      <w:r w:rsidR="00554319" w:rsidRPr="005C59C4">
        <w:rPr>
          <w:color w:val="auto"/>
          <w:szCs w:val="20"/>
        </w:rPr>
        <w:t xml:space="preserve">monitoring </w:t>
      </w:r>
      <w:r w:rsidR="00AE006A" w:rsidRPr="005C59C4">
        <w:rPr>
          <w:color w:val="auto"/>
          <w:szCs w:val="20"/>
        </w:rPr>
        <w:t xml:space="preserve">and </w:t>
      </w:r>
      <w:proofErr w:type="spellStart"/>
      <w:r w:rsidR="00554319" w:rsidRPr="005C59C4">
        <w:rPr>
          <w:color w:val="auto"/>
          <w:szCs w:val="20"/>
        </w:rPr>
        <w:t>PoC</w:t>
      </w:r>
      <w:proofErr w:type="spellEnd"/>
      <w:r w:rsidR="00554319" w:rsidRPr="005C59C4">
        <w:rPr>
          <w:color w:val="auto"/>
          <w:szCs w:val="20"/>
        </w:rPr>
        <w:t xml:space="preserve"> </w:t>
      </w:r>
      <w:r w:rsidR="00AE006A" w:rsidRPr="005C59C4">
        <w:rPr>
          <w:color w:val="auto"/>
          <w:szCs w:val="20"/>
        </w:rPr>
        <w:t xml:space="preserve">diagnostic applications. </w:t>
      </w:r>
      <w:r w:rsidR="007369B9" w:rsidRPr="005C59C4">
        <w:rPr>
          <w:color w:val="auto"/>
          <w:szCs w:val="20"/>
        </w:rPr>
        <w:t xml:space="preserve">The TENGs were </w:t>
      </w:r>
      <w:r w:rsidR="003E747C" w:rsidRPr="005C59C4">
        <w:rPr>
          <w:color w:val="auto"/>
          <w:szCs w:val="20"/>
        </w:rPr>
        <w:t xml:space="preserve">shown to </w:t>
      </w:r>
      <w:r w:rsidR="007369B9" w:rsidRPr="005C59C4">
        <w:rPr>
          <w:color w:val="auto"/>
          <w:szCs w:val="20"/>
        </w:rPr>
        <w:t xml:space="preserve">not only </w:t>
      </w:r>
      <w:r w:rsidR="003E747C" w:rsidRPr="005C59C4">
        <w:rPr>
          <w:color w:val="auto"/>
          <w:szCs w:val="20"/>
        </w:rPr>
        <w:t xml:space="preserve">act </w:t>
      </w:r>
      <w:r w:rsidR="007369B9" w:rsidRPr="005C59C4">
        <w:rPr>
          <w:color w:val="auto"/>
          <w:szCs w:val="20"/>
        </w:rPr>
        <w:t>as self-powered sensors</w:t>
      </w:r>
      <w:r w:rsidR="00DB76D3" w:rsidRPr="005C59C4">
        <w:rPr>
          <w:color w:val="auto"/>
          <w:szCs w:val="20"/>
        </w:rPr>
        <w:t xml:space="preserve"> for high sensitivity </w:t>
      </w:r>
      <w:r w:rsidR="002C61CE" w:rsidRPr="005C59C4">
        <w:rPr>
          <w:color w:val="auto"/>
          <w:szCs w:val="20"/>
        </w:rPr>
        <w:t xml:space="preserve">and efficient </w:t>
      </w:r>
      <w:r w:rsidR="00DB76D3" w:rsidRPr="005C59C4">
        <w:rPr>
          <w:color w:val="auto"/>
          <w:szCs w:val="20"/>
        </w:rPr>
        <w:t xml:space="preserve">measurement </w:t>
      </w:r>
      <w:r w:rsidR="002C61CE" w:rsidRPr="005C59C4">
        <w:rPr>
          <w:color w:val="auto"/>
          <w:szCs w:val="20"/>
        </w:rPr>
        <w:t xml:space="preserve">of bio-physiological/-medical </w:t>
      </w:r>
      <w:r w:rsidR="00DC6545" w:rsidRPr="005C59C4">
        <w:rPr>
          <w:color w:val="auto"/>
          <w:szCs w:val="20"/>
        </w:rPr>
        <w:t>signals but</w:t>
      </w:r>
      <w:r w:rsidR="007369B9" w:rsidRPr="005C59C4">
        <w:rPr>
          <w:color w:val="auto"/>
          <w:szCs w:val="20"/>
        </w:rPr>
        <w:t xml:space="preserve"> </w:t>
      </w:r>
      <w:r w:rsidR="002C61CE" w:rsidRPr="005C59C4">
        <w:rPr>
          <w:color w:val="auto"/>
          <w:szCs w:val="20"/>
        </w:rPr>
        <w:t xml:space="preserve">were also shown </w:t>
      </w:r>
      <w:r w:rsidR="003E747C" w:rsidRPr="005C59C4">
        <w:rPr>
          <w:color w:val="auto"/>
          <w:szCs w:val="20"/>
        </w:rPr>
        <w:t xml:space="preserve">to </w:t>
      </w:r>
      <w:r w:rsidR="002C61CE" w:rsidRPr="005C59C4">
        <w:rPr>
          <w:color w:val="auto"/>
          <w:szCs w:val="20"/>
        </w:rPr>
        <w:t xml:space="preserve">act </w:t>
      </w:r>
      <w:r w:rsidR="003E747C" w:rsidRPr="005C59C4">
        <w:rPr>
          <w:color w:val="auto"/>
          <w:szCs w:val="20"/>
        </w:rPr>
        <w:t xml:space="preserve">as </w:t>
      </w:r>
      <w:r w:rsidR="00992B35" w:rsidRPr="005C59C4">
        <w:rPr>
          <w:color w:val="auto"/>
          <w:szCs w:val="20"/>
        </w:rPr>
        <w:t xml:space="preserve">sustainable </w:t>
      </w:r>
      <w:r w:rsidR="007369B9" w:rsidRPr="005C59C4">
        <w:rPr>
          <w:color w:val="auto"/>
          <w:szCs w:val="20"/>
        </w:rPr>
        <w:t xml:space="preserve">power sources </w:t>
      </w:r>
      <w:r w:rsidR="002C61CE" w:rsidRPr="005C59C4">
        <w:rPr>
          <w:color w:val="auto"/>
          <w:szCs w:val="20"/>
        </w:rPr>
        <w:t xml:space="preserve">for driving </w:t>
      </w:r>
      <w:r w:rsidR="00992B35" w:rsidRPr="005C59C4">
        <w:rPr>
          <w:color w:val="auto"/>
          <w:szCs w:val="20"/>
        </w:rPr>
        <w:t>complete measurement, processing</w:t>
      </w:r>
      <w:r w:rsidR="009816D0" w:rsidRPr="005C59C4">
        <w:rPr>
          <w:color w:val="auto"/>
          <w:szCs w:val="20"/>
        </w:rPr>
        <w:t>,</w:t>
      </w:r>
      <w:r w:rsidR="00992B35" w:rsidRPr="005C59C4">
        <w:rPr>
          <w:color w:val="auto"/>
          <w:szCs w:val="20"/>
        </w:rPr>
        <w:t xml:space="preserve"> and display </w:t>
      </w:r>
      <w:r w:rsidR="002B0733" w:rsidRPr="005C59C4">
        <w:rPr>
          <w:color w:val="auto"/>
          <w:szCs w:val="20"/>
        </w:rPr>
        <w:t>systems</w:t>
      </w:r>
      <w:r w:rsidR="007369B9" w:rsidRPr="005C59C4">
        <w:rPr>
          <w:color w:val="auto"/>
          <w:szCs w:val="20"/>
        </w:rPr>
        <w:t>.</w:t>
      </w:r>
      <w:r w:rsidR="00B67A8B" w:rsidRPr="005C59C4">
        <w:rPr>
          <w:color w:val="auto"/>
          <w:szCs w:val="20"/>
        </w:rPr>
        <w:t xml:space="preserve"> The TENGs can therefore provide an efficient platform technology for the diagnostics and </w:t>
      </w:r>
      <w:proofErr w:type="spellStart"/>
      <w:r w:rsidR="00B67A8B" w:rsidRPr="005C59C4">
        <w:rPr>
          <w:color w:val="auto"/>
          <w:szCs w:val="20"/>
        </w:rPr>
        <w:t>PoC</w:t>
      </w:r>
      <w:proofErr w:type="spellEnd"/>
      <w:r w:rsidR="00B67A8B" w:rsidRPr="005C59C4">
        <w:rPr>
          <w:color w:val="auto"/>
          <w:szCs w:val="20"/>
        </w:rPr>
        <w:t xml:space="preserve"> industry owing to its high-efficiency, cost-effectiveness, facile materials and processes, and function-correlated output performance [</w:t>
      </w:r>
      <w:sdt>
        <w:sdtPr>
          <w:rPr>
            <w:color w:val="auto"/>
            <w:szCs w:val="20"/>
            <w:highlight w:val="white"/>
          </w:rPr>
          <w:alias w:val="Citation"/>
          <w:tag w:val="{&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1275242500,&quot;citationText&quot;:&quot;&lt;span style=\&quot;font-family:Palatino Linotype;font-size:13.333333333333332px;color:#000000\&quot;&gt;&lt;sup&gt;50&lt;/sup&gt;&lt;/span&gt;&quot;}"/>
          <w:id w:val="-1275242500"/>
          <w:placeholder>
            <w:docPart w:val="BD76C44FD7AB476E8F90BF3E8BC0CDBE"/>
          </w:placeholder>
        </w:sdtPr>
        <w:sdtEndPr/>
        <w:sdtContent>
          <w:r w:rsidR="004F558B" w:rsidRPr="00FE6C76">
            <w:rPr>
              <w:color w:val="FF0000"/>
              <w:szCs w:val="20"/>
              <w:vertAlign w:val="superscript"/>
            </w:rPr>
            <w:t>55</w:t>
          </w:r>
        </w:sdtContent>
      </w:sdt>
      <w:r w:rsidR="00B67A8B" w:rsidRPr="005C59C4">
        <w:rPr>
          <w:color w:val="auto"/>
          <w:szCs w:val="20"/>
        </w:rPr>
        <w:t xml:space="preserve">]. </w:t>
      </w:r>
      <w:r w:rsidR="00B67A8B" w:rsidRPr="005C59C4">
        <w:rPr>
          <w:bCs/>
          <w:color w:val="auto"/>
          <w:szCs w:val="20"/>
        </w:rPr>
        <w:t xml:space="preserve">The alignment of these developments with the REASSURED principles for newly developed </w:t>
      </w:r>
      <w:proofErr w:type="spellStart"/>
      <w:r w:rsidR="00B67A8B" w:rsidRPr="005C59C4">
        <w:rPr>
          <w:bCs/>
          <w:color w:val="auto"/>
          <w:szCs w:val="20"/>
        </w:rPr>
        <w:t>PoC</w:t>
      </w:r>
      <w:proofErr w:type="spellEnd"/>
      <w:r w:rsidR="00B67A8B" w:rsidRPr="005C59C4">
        <w:rPr>
          <w:bCs/>
          <w:color w:val="auto"/>
          <w:szCs w:val="20"/>
        </w:rPr>
        <w:t xml:space="preserve"> diagnostics focusing on LMICs has also been summarized (</w:t>
      </w:r>
      <w:r w:rsidR="00B67A8B" w:rsidRPr="007148A2">
        <w:rPr>
          <w:bCs/>
          <w:color w:val="FF0000"/>
          <w:szCs w:val="20"/>
        </w:rPr>
        <w:t xml:space="preserve">Table </w:t>
      </w:r>
      <w:r w:rsidR="00DB4267" w:rsidRPr="007148A2">
        <w:rPr>
          <w:bCs/>
          <w:color w:val="FF0000"/>
          <w:szCs w:val="20"/>
        </w:rPr>
        <w:t>2</w:t>
      </w:r>
      <w:r w:rsidR="00B67A8B" w:rsidRPr="005C59C4">
        <w:rPr>
          <w:bCs/>
          <w:color w:val="auto"/>
          <w:szCs w:val="20"/>
        </w:rPr>
        <w:t xml:space="preserve">). </w:t>
      </w:r>
    </w:p>
    <w:p w14:paraId="132B7E09" w14:textId="7CFA1E6B" w:rsidR="001A7C62" w:rsidRDefault="00B67A8B" w:rsidP="00A0045C">
      <w:pPr>
        <w:pStyle w:val="MDPI31text"/>
        <w:rPr>
          <w:bCs/>
          <w:color w:val="auto"/>
          <w:szCs w:val="20"/>
        </w:rPr>
      </w:pPr>
      <w:r w:rsidRPr="005C59C4">
        <w:rPr>
          <w:color w:val="auto"/>
          <w:szCs w:val="20"/>
        </w:rPr>
        <w:t xml:space="preserve">Powering of various </w:t>
      </w:r>
      <w:proofErr w:type="spellStart"/>
      <w:r w:rsidRPr="005C59C4">
        <w:rPr>
          <w:color w:val="auto"/>
          <w:szCs w:val="20"/>
        </w:rPr>
        <w:t>PoC</w:t>
      </w:r>
      <w:proofErr w:type="spellEnd"/>
      <w:r w:rsidRPr="005C59C4">
        <w:rPr>
          <w:color w:val="auto"/>
          <w:szCs w:val="20"/>
        </w:rPr>
        <w:t xml:space="preserve"> device components (including </w:t>
      </w:r>
      <w:r w:rsidRPr="005C59C4">
        <w:rPr>
          <w:bCs/>
          <w:color w:val="auto"/>
          <w:szCs w:val="20"/>
        </w:rPr>
        <w:t>automated sensing and readout, along with data communication)</w:t>
      </w:r>
      <w:r w:rsidRPr="005C59C4">
        <w:rPr>
          <w:color w:val="auto"/>
          <w:szCs w:val="20"/>
        </w:rPr>
        <w:t xml:space="preserve"> is key in the development of successful solutions, particularly in LMICs where electricity and other resources cannot be relied on. </w:t>
      </w:r>
      <w:r w:rsidRPr="005C59C4">
        <w:rPr>
          <w:bCs/>
          <w:color w:val="auto"/>
          <w:szCs w:val="20"/>
        </w:rPr>
        <w:t xml:space="preserve">Various self-powered solutions exist, with this review focusing on TENG devices for providing power for </w:t>
      </w:r>
      <w:proofErr w:type="spellStart"/>
      <w:r w:rsidRPr="005C59C4">
        <w:rPr>
          <w:bCs/>
          <w:color w:val="auto"/>
          <w:szCs w:val="20"/>
        </w:rPr>
        <w:t>PoC</w:t>
      </w:r>
      <w:proofErr w:type="spellEnd"/>
      <w:r w:rsidRPr="005C59C4">
        <w:rPr>
          <w:bCs/>
          <w:color w:val="auto"/>
          <w:szCs w:val="20"/>
        </w:rPr>
        <w:t xml:space="preserve"> solutions. TENG devices offer several advantages towards RE</w:t>
      </w:r>
      <w:r w:rsidR="00F64383">
        <w:rPr>
          <w:bCs/>
          <w:color w:val="auto"/>
          <w:szCs w:val="20"/>
        </w:rPr>
        <w:t>A</w:t>
      </w:r>
      <w:r w:rsidRPr="005C59C4">
        <w:rPr>
          <w:bCs/>
          <w:color w:val="auto"/>
          <w:szCs w:val="20"/>
        </w:rPr>
        <w:t xml:space="preserve">SSURED solutions, including low-cost, environmentally friendly, and manufacturability aspects, and </w:t>
      </w:r>
      <w:r w:rsidR="00E45715">
        <w:rPr>
          <w:bCs/>
          <w:color w:val="auto"/>
          <w:szCs w:val="20"/>
        </w:rPr>
        <w:t xml:space="preserve">may </w:t>
      </w:r>
      <w:r w:rsidRPr="005C59C4">
        <w:rPr>
          <w:bCs/>
          <w:color w:val="auto"/>
          <w:szCs w:val="20"/>
        </w:rPr>
        <w:t xml:space="preserve">be integrated into functional </w:t>
      </w:r>
      <w:proofErr w:type="spellStart"/>
      <w:r w:rsidRPr="005C59C4">
        <w:rPr>
          <w:bCs/>
          <w:color w:val="auto"/>
          <w:szCs w:val="20"/>
        </w:rPr>
        <w:t>PoC</w:t>
      </w:r>
      <w:proofErr w:type="spellEnd"/>
      <w:r w:rsidRPr="005C59C4">
        <w:rPr>
          <w:bCs/>
          <w:color w:val="auto"/>
          <w:szCs w:val="20"/>
        </w:rPr>
        <w:t xml:space="preserve"> systems. Although these developments show promise towards achieving REASSURED solutions, there are several limitations to address and improvements to be made in the development of TENG-based </w:t>
      </w:r>
      <w:proofErr w:type="spellStart"/>
      <w:r w:rsidRPr="005C59C4">
        <w:rPr>
          <w:bCs/>
          <w:color w:val="auto"/>
          <w:szCs w:val="20"/>
        </w:rPr>
        <w:t>PoC</w:t>
      </w:r>
      <w:proofErr w:type="spellEnd"/>
      <w:r w:rsidRPr="005C59C4">
        <w:rPr>
          <w:bCs/>
          <w:color w:val="auto"/>
          <w:szCs w:val="20"/>
        </w:rPr>
        <w:t xml:space="preserve"> testing and monitoring devices, as described below</w:t>
      </w:r>
      <w:r w:rsidR="00B94E37">
        <w:rPr>
          <w:bCs/>
          <w:color w:val="auto"/>
          <w:szCs w:val="20"/>
        </w:rPr>
        <w:t>.</w:t>
      </w:r>
    </w:p>
    <w:p w14:paraId="2385C556" w14:textId="66B89A66" w:rsidR="00585A51" w:rsidRDefault="005515E4" w:rsidP="004C5481">
      <w:pPr>
        <w:pStyle w:val="MDPI31text"/>
        <w:ind w:left="2550"/>
        <w:rPr>
          <w:b/>
          <w:bCs/>
          <w:color w:val="000000" w:themeColor="text1"/>
          <w:szCs w:val="20"/>
        </w:rPr>
      </w:pPr>
      <w:r>
        <w:rPr>
          <w:b/>
          <w:bCs/>
          <w:color w:val="000000" w:themeColor="text1"/>
          <w:szCs w:val="20"/>
        </w:rPr>
        <w:t>4</w:t>
      </w:r>
      <w:r w:rsidR="00B25C41">
        <w:rPr>
          <w:b/>
          <w:bCs/>
          <w:color w:val="000000" w:themeColor="text1"/>
          <w:szCs w:val="20"/>
        </w:rPr>
        <w:t>.</w:t>
      </w:r>
      <w:r w:rsidR="001A7C62" w:rsidRPr="0054564E">
        <w:rPr>
          <w:b/>
          <w:bCs/>
          <w:color w:val="000000" w:themeColor="text1"/>
          <w:szCs w:val="20"/>
        </w:rPr>
        <w:t>1</w:t>
      </w:r>
      <w:r w:rsidR="00455166">
        <w:rPr>
          <w:b/>
          <w:bCs/>
          <w:color w:val="000000" w:themeColor="text1"/>
          <w:szCs w:val="20"/>
        </w:rPr>
        <w:t xml:space="preserve"> </w:t>
      </w:r>
      <w:r w:rsidR="004C5481">
        <w:rPr>
          <w:b/>
          <w:bCs/>
          <w:color w:val="000000" w:themeColor="text1"/>
          <w:szCs w:val="20"/>
        </w:rPr>
        <w:t>Enhancement of p</w:t>
      </w:r>
      <w:r w:rsidR="0054564E" w:rsidRPr="0054564E">
        <w:rPr>
          <w:b/>
          <w:bCs/>
          <w:color w:val="000000" w:themeColor="text1"/>
          <w:szCs w:val="20"/>
        </w:rPr>
        <w:t xml:space="preserve">ower output of TENGs </w:t>
      </w:r>
    </w:p>
    <w:p w14:paraId="17B6DF9D" w14:textId="31C21252" w:rsidR="004C5481" w:rsidRDefault="0005590D" w:rsidP="004C5481">
      <w:pPr>
        <w:pStyle w:val="MDPI31text"/>
        <w:ind w:left="2550"/>
        <w:rPr>
          <w:color w:val="000000" w:themeColor="text1"/>
          <w:szCs w:val="20"/>
        </w:rPr>
      </w:pPr>
      <w:r w:rsidRPr="0005464C">
        <w:rPr>
          <w:color w:val="000000" w:themeColor="text1"/>
          <w:szCs w:val="20"/>
        </w:rPr>
        <w:lastRenderedPageBreak/>
        <w:t xml:space="preserve">Considering the examples discussed </w:t>
      </w:r>
      <w:r w:rsidR="001D3345" w:rsidRPr="0005464C">
        <w:rPr>
          <w:color w:val="000000" w:themeColor="text1"/>
          <w:szCs w:val="20"/>
        </w:rPr>
        <w:t>in the previous sections</w:t>
      </w:r>
      <w:r w:rsidRPr="0005464C">
        <w:rPr>
          <w:color w:val="000000" w:themeColor="text1"/>
          <w:szCs w:val="20"/>
        </w:rPr>
        <w:t xml:space="preserve">, there is a significant body of work </w:t>
      </w:r>
      <w:r w:rsidR="003319B1" w:rsidRPr="0005464C">
        <w:rPr>
          <w:color w:val="000000" w:themeColor="text1"/>
          <w:szCs w:val="20"/>
        </w:rPr>
        <w:t>that</w:t>
      </w:r>
      <w:r w:rsidRPr="0005464C">
        <w:rPr>
          <w:color w:val="000000" w:themeColor="text1"/>
          <w:szCs w:val="20"/>
        </w:rPr>
        <w:t xml:space="preserve"> has shown the possible detection of vital signals and physiological monitoring through TENG</w:t>
      </w:r>
      <w:r w:rsidR="003319B1" w:rsidRPr="0005464C">
        <w:rPr>
          <w:color w:val="000000" w:themeColor="text1"/>
          <w:szCs w:val="20"/>
        </w:rPr>
        <w:t>-</w:t>
      </w:r>
      <w:r w:rsidRPr="0005464C">
        <w:rPr>
          <w:color w:val="000000" w:themeColor="text1"/>
          <w:szCs w:val="20"/>
        </w:rPr>
        <w:t>based sensors and the use of TENGs as energy-harvesting self-powered technologies, albeit the energy harvested was limited.</w:t>
      </w:r>
      <w:r w:rsidR="00BB135B" w:rsidRPr="0005464C">
        <w:rPr>
          <w:color w:val="000000" w:themeColor="text1"/>
          <w:szCs w:val="20"/>
        </w:rPr>
        <w:t xml:space="preserve"> </w:t>
      </w:r>
      <w:r w:rsidR="00CE626B">
        <w:t xml:space="preserve">For the TENG systems, the increase in the output power </w:t>
      </w:r>
      <w:r w:rsidR="001F7D61">
        <w:t xml:space="preserve">is </w:t>
      </w:r>
      <w:r w:rsidR="004B54B3">
        <w:t xml:space="preserve">usually achieved </w:t>
      </w:r>
      <w:r w:rsidR="00CE626B" w:rsidRPr="004B54B3">
        <w:rPr>
          <w:i/>
          <w:iCs/>
        </w:rPr>
        <w:t>via</w:t>
      </w:r>
      <w:r w:rsidR="004B54B3">
        <w:t xml:space="preserve"> either</w:t>
      </w:r>
      <w:r w:rsidR="00CE626B">
        <w:t>: (</w:t>
      </w:r>
      <w:proofErr w:type="spellStart"/>
      <w:r w:rsidR="00CE626B">
        <w:t>i</w:t>
      </w:r>
      <w:proofErr w:type="spellEnd"/>
      <w:r w:rsidR="00CE626B">
        <w:t xml:space="preserve">) </w:t>
      </w:r>
      <w:r w:rsidR="004B54B3">
        <w:t xml:space="preserve">a </w:t>
      </w:r>
      <w:r w:rsidR="00CE626B">
        <w:t>judicious selection of tribo</w:t>
      </w:r>
      <w:r w:rsidR="001F7D61">
        <w:t xml:space="preserve">electric </w:t>
      </w:r>
      <w:r w:rsidR="00CE626B">
        <w:t>materials [</w:t>
      </w:r>
      <w:sdt>
        <w:sdtPr>
          <w:rPr>
            <w:highlight w:val="white"/>
          </w:rPr>
          <w:alias w:val="Citation"/>
          <w:tag w:val="{&quot;referencesIds&quot;:[&quot;doc:60284ab58f08f0caca3ce164&quot;],&quot;referencesOptions&quot;:{&quot;doc:60284ab58f08f0caca3ce164&quot;:{&quot;author&quot;:true,&quot;year&quot;:true,&quot;pageReplace&quot;:&quot;&quot;,&quot;prefix&quot;:&quot;&quot;,&quot;suffix&quot;:&quot;&quot;}},&quot;hasBrokenReferences&quot;:false,&quot;hasManualEdits&quot;:false,&quot;citationType&quot;:&quot;inline&quot;,&quot;id&quot;:-1469432708,&quot;citationText&quot;:&quot;&lt;span style=\&quot;font-family:Palatino Linotype;font-size:13.333333333333332px;color:#000000\&quot;&gt;&lt;sup&gt;41&lt;/sup&gt;&lt;/span&gt;&quot;}"/>
          <w:id w:val="-1469432708"/>
          <w:placeholder>
            <w:docPart w:val="7FFCFB2158174FB3BB70B9D7124EA622"/>
          </w:placeholder>
        </w:sdtPr>
        <w:sdtEndPr/>
        <w:sdtContent>
          <w:r w:rsidR="004F558B" w:rsidRPr="00FE6C76">
            <w:rPr>
              <w:color w:val="FF0000"/>
              <w:szCs w:val="20"/>
              <w:vertAlign w:val="superscript"/>
            </w:rPr>
            <w:t>46</w:t>
          </w:r>
        </w:sdtContent>
      </w:sdt>
      <w:r w:rsidR="00CE626B">
        <w:t xml:space="preserve">], </w:t>
      </w:r>
      <w:r w:rsidR="008000F4">
        <w:t xml:space="preserve">or </w:t>
      </w:r>
      <w:r w:rsidR="00CE626B">
        <w:t>(ii) surface micro-/nano-structuring [</w:t>
      </w:r>
      <w:sdt>
        <w:sdtPr>
          <w:rPr>
            <w:highlight w:val="white"/>
          </w:rPr>
          <w:alias w:val="Citation"/>
          <w:tag w:val="{&quot;referencesIds&quot;:[&quot;doc:6033021e8f087d63396b1d6e&quot;],&quot;referencesOptions&quot;:{&quot;doc:6033021e8f087d63396b1d6e&quot;:{&quot;author&quot;:true,&quot;year&quot;:true,&quot;pageReplace&quot;:&quot;&quot;,&quot;prefix&quot;:&quot;&quot;,&quot;suffix&quot;:&quot;&quot;}},&quot;hasBrokenReferences&quot;:false,&quot;hasManualEdits&quot;:false,&quot;citationType&quot;:&quot;inline&quot;,&quot;id&quot;:1819226617,&quot;citationText&quot;:&quot;&lt;span style=\&quot;font-family:Palatino Linotype;font-size:13.333333333333332px;color:#000000\&quot;&gt;&lt;sup&gt;112&lt;/sup&gt;&lt;/span&gt;&quot;}"/>
          <w:id w:val="1819226617"/>
          <w:placeholder>
            <w:docPart w:val="CD6D6EF6807146838FE997A794B60B6A"/>
          </w:placeholder>
        </w:sdtPr>
        <w:sdtEndPr/>
        <w:sdtContent>
          <w:r w:rsidR="004F558B" w:rsidRPr="00FE6C76">
            <w:rPr>
              <w:color w:val="FF0000"/>
              <w:szCs w:val="20"/>
              <w:vertAlign w:val="superscript"/>
            </w:rPr>
            <w:t>122</w:t>
          </w:r>
        </w:sdtContent>
      </w:sdt>
      <w:r w:rsidR="00CE626B">
        <w:t>], surface chemistry modification [</w:t>
      </w:r>
      <w:sdt>
        <w:sdtPr>
          <w:rPr>
            <w:highlight w:val="white"/>
          </w:rPr>
          <w:alias w:val="Citation"/>
          <w:tag w:val="{&quot;referencesIds&quot;:[&quot;doc:603303598f0833cf1cb31ced&quot;],&quot;referencesOptions&quot;:{&quot;doc:603303598f0833cf1cb31ced&quot;:{&quot;author&quot;:true,&quot;year&quot;:true,&quot;pageReplace&quot;:&quot;&quot;,&quot;prefix&quot;:&quot;&quot;,&quot;suffix&quot;:&quot;&quot;}},&quot;hasBrokenReferences&quot;:false,&quot;hasManualEdits&quot;:false,&quot;citationType&quot;:&quot;inline&quot;,&quot;id&quot;:-1242183083,&quot;citationText&quot;:&quot;&lt;span style=\&quot;font-family:Palatino Linotype;font-size:13.333333333333332px;color:#000000\&quot;&gt;&lt;sup&gt;113&lt;/sup&gt;&lt;/span&gt;&quot;}"/>
          <w:id w:val="-1242183083"/>
          <w:placeholder>
            <w:docPart w:val="AB4E69121EE94D93BFE5F53C2D485CA6"/>
          </w:placeholder>
        </w:sdtPr>
        <w:sdtEndPr/>
        <w:sdtContent>
          <w:r w:rsidR="004F558B" w:rsidRPr="00FE6C76">
            <w:rPr>
              <w:color w:val="FF0000"/>
              <w:szCs w:val="20"/>
              <w:vertAlign w:val="superscript"/>
            </w:rPr>
            <w:t>123</w:t>
          </w:r>
        </w:sdtContent>
      </w:sdt>
      <w:r w:rsidR="00CE626B">
        <w:t xml:space="preserve">], </w:t>
      </w:r>
      <w:r w:rsidR="008000F4">
        <w:t xml:space="preserve">or </w:t>
      </w:r>
      <w:r w:rsidR="00CE626B">
        <w:t>(iii) charge injection [</w:t>
      </w:r>
      <w:sdt>
        <w:sdtPr>
          <w:rPr>
            <w:highlight w:val="white"/>
          </w:rPr>
          <w:alias w:val="Citation"/>
          <w:tag w:val="{&quot;referencesIds&quot;:[&quot;doc:60284a8c8f08deea0b53c56e&quot;],&quot;referencesOptions&quot;:{&quot;doc:60284a8c8f08deea0b53c56e&quot;:{&quot;author&quot;:true,&quot;year&quot;:true,&quot;pageReplace&quot;:&quot;&quot;,&quot;prefix&quot;:&quot;&quot;,&quot;suffix&quot;:&quot;&quot;}},&quot;hasBrokenReferences&quot;:false,&quot;hasManualEdits&quot;:false,&quot;citationType&quot;:&quot;inline&quot;,&quot;id&quot;:-1748185280,&quot;citationText&quot;:&quot;&lt;span style=\&quot;font-family:Palatino Linotype;font-size:13.333333333333332px;color:#000000\&quot;&gt;&lt;sup&gt;42&lt;/sup&gt;&lt;/span&gt;&quot;}"/>
          <w:id w:val="-1748185280"/>
          <w:placeholder>
            <w:docPart w:val="ACCBD931B8CE4979B6A5C361925FF10E"/>
          </w:placeholder>
        </w:sdtPr>
        <w:sdtEndPr/>
        <w:sdtContent>
          <w:r w:rsidR="004F558B" w:rsidRPr="00FE6C76">
            <w:rPr>
              <w:color w:val="FF0000"/>
              <w:szCs w:val="20"/>
              <w:vertAlign w:val="superscript"/>
            </w:rPr>
            <w:t>47</w:t>
          </w:r>
        </w:sdtContent>
      </w:sdt>
      <w:r w:rsidR="00CE626B">
        <w:t>] or composites with high-polarization piezoelectric additives [</w:t>
      </w:r>
      <w:sdt>
        <w:sdtPr>
          <w:rPr>
            <w:highlight w:val="white"/>
          </w:rPr>
          <w:alias w:val="Citation"/>
          <w:tag w:val="{&quot;referencesIds&quot;:[&quot;doc:60284a708f08e6ed1a1967ea&quot;],&quot;referencesOptions&quot;:{&quot;doc:60284a708f08e6ed1a1967ea&quot;:{&quot;author&quot;:true,&quot;year&quot;:true,&quot;pageReplace&quot;:&quot;&quot;,&quot;prefix&quot;:&quot;&quot;,&quot;suffix&quot;:&quot;&quot;}},&quot;hasBrokenReferences&quot;:false,&quot;hasManualEdits&quot;:false,&quot;citationType&quot;:&quot;inline&quot;,&quot;id&quot;:-2012126789,&quot;citationText&quot;:&quot;&lt;span style=\&quot;font-family:Palatino Linotype;font-size:13.333333333333332px;color:#000000\&quot;&gt;&lt;sup&gt;43&lt;/sup&gt;&lt;/span&gt;&quot;}"/>
          <w:id w:val="-2012126789"/>
          <w:placeholder>
            <w:docPart w:val="845505B01EF441979A4EB6323817068A"/>
          </w:placeholder>
        </w:sdtPr>
        <w:sdtEndPr/>
        <w:sdtContent>
          <w:r w:rsidR="004F558B" w:rsidRPr="00FE6C76">
            <w:rPr>
              <w:color w:val="FF0000"/>
              <w:szCs w:val="20"/>
              <w:vertAlign w:val="superscript"/>
            </w:rPr>
            <w:t>48</w:t>
          </w:r>
        </w:sdtContent>
      </w:sdt>
      <w:r w:rsidR="00CE626B">
        <w:t xml:space="preserve">] </w:t>
      </w:r>
      <w:r w:rsidR="008000F4">
        <w:t xml:space="preserve">or finally </w:t>
      </w:r>
      <w:r w:rsidR="00CE626B">
        <w:t>(iv) physical hybridization of multiple energy harvesting technologies [</w:t>
      </w:r>
      <w:sdt>
        <w:sdtPr>
          <w:rPr>
            <w:highlight w:val="white"/>
          </w:rPr>
          <w:alias w:val="Citation"/>
          <w:tag w:val="{&quot;referencesIds&quot;:[&quot;doc:603309b18f086330fc6cfdba&quot;],&quot;referencesOptions&quot;:{&quot;doc:603309b18f086330fc6cfdba&quot;:{&quot;author&quot;:true,&quot;year&quot;:true,&quot;pageReplace&quot;:&quot;&quot;,&quot;prefix&quot;:&quot;&quot;,&quot;suffix&quot;:&quot;&quot;}},&quot;hasBrokenReferences&quot;:false,&quot;hasManualEdits&quot;:false,&quot;citationType&quot;:&quot;inline&quot;,&quot;id&quot;:874422679,&quot;citationText&quot;:&quot;&lt;span style=\&quot;font-family:Palatino Linotype;font-size:13.333333333333332px;color:#000000\&quot;&gt;&lt;sup&gt;114&lt;/sup&gt;&lt;/span&gt;&quot;}"/>
          <w:id w:val="874422679"/>
          <w:placeholder>
            <w:docPart w:val="5B384C2870144A988464A55815589F89"/>
          </w:placeholder>
        </w:sdtPr>
        <w:sdtEndPr/>
        <w:sdtContent>
          <w:r w:rsidR="004F558B" w:rsidRPr="00FE6C76">
            <w:rPr>
              <w:color w:val="FF0000"/>
              <w:szCs w:val="20"/>
              <w:vertAlign w:val="superscript"/>
            </w:rPr>
            <w:t>124</w:t>
          </w:r>
        </w:sdtContent>
      </w:sdt>
      <w:r w:rsidR="00CE626B">
        <w:t xml:space="preserve">]. Except for the judicious use of tribo-materials, the </w:t>
      </w:r>
      <w:r w:rsidR="00B94E37">
        <w:t>other</w:t>
      </w:r>
      <w:r w:rsidR="00CE626B">
        <w:t xml:space="preserve"> methods are reliant on expensive equipment and complicated processing steps including lithography</w:t>
      </w:r>
      <w:r w:rsidR="00B94E37">
        <w:t xml:space="preserve">, </w:t>
      </w:r>
      <w:r w:rsidR="00CE626B">
        <w:t>which defeats the low-cost advantage of TENGs and may not provide the required stability and reliability. Consequently, the selection of the optimal materials with high electron affinity difference is the simplest and most effective way to improve the performance of TENGs but is currently restricted by the limited choices of existing materials</w:t>
      </w:r>
      <w:r w:rsidR="00755F35">
        <w:t xml:space="preserve"> and thus demands the development of high charge exchange </w:t>
      </w:r>
      <w:r w:rsidR="00D3149D">
        <w:t xml:space="preserve">density materials, </w:t>
      </w:r>
      <w:proofErr w:type="gramStart"/>
      <w:r w:rsidR="00D3149D">
        <w:t>devices</w:t>
      </w:r>
      <w:proofErr w:type="gramEnd"/>
      <w:r w:rsidR="00D3149D">
        <w:t xml:space="preserve"> and architecture. </w:t>
      </w:r>
      <w:r w:rsidR="00755F35">
        <w:t xml:space="preserve"> </w:t>
      </w:r>
    </w:p>
    <w:p w14:paraId="55F689BA" w14:textId="357C126C" w:rsidR="002828EF" w:rsidRDefault="00D3149D" w:rsidP="004C5481">
      <w:pPr>
        <w:pStyle w:val="MDPI31text"/>
        <w:ind w:left="2550"/>
        <w:rPr>
          <w:color w:val="000000" w:themeColor="text1"/>
          <w:szCs w:val="20"/>
        </w:rPr>
      </w:pPr>
      <w:r>
        <w:rPr>
          <w:color w:val="000000" w:themeColor="text1"/>
          <w:szCs w:val="20"/>
        </w:rPr>
        <w:t>At the same time, w</w:t>
      </w:r>
      <w:r w:rsidR="00BB135B" w:rsidRPr="0005464C">
        <w:rPr>
          <w:color w:val="000000" w:themeColor="text1"/>
          <w:szCs w:val="20"/>
        </w:rPr>
        <w:t xml:space="preserve">hile it is understood that the complete self-powered healthcare technologies are still some </w:t>
      </w:r>
      <w:proofErr w:type="gramStart"/>
      <w:r w:rsidR="00BB135B" w:rsidRPr="0005464C">
        <w:rPr>
          <w:color w:val="000000" w:themeColor="text1"/>
          <w:szCs w:val="20"/>
        </w:rPr>
        <w:t>time</w:t>
      </w:r>
      <w:proofErr w:type="gramEnd"/>
      <w:r w:rsidR="00BB135B" w:rsidRPr="0005464C">
        <w:rPr>
          <w:color w:val="000000" w:themeColor="text1"/>
          <w:szCs w:val="20"/>
        </w:rPr>
        <w:t xml:space="preserve"> away, the standardi</w:t>
      </w:r>
      <w:r w:rsidR="00D0601C" w:rsidRPr="0005464C">
        <w:rPr>
          <w:color w:val="000000" w:themeColor="text1"/>
          <w:szCs w:val="20"/>
        </w:rPr>
        <w:t>z</w:t>
      </w:r>
      <w:r w:rsidR="00BB135B" w:rsidRPr="0005464C">
        <w:rPr>
          <w:color w:val="000000" w:themeColor="text1"/>
          <w:szCs w:val="20"/>
        </w:rPr>
        <w:t xml:space="preserve">ation of the devices’ energy harvesting capabilities and their output is required. Throughout our literature review, it was apparent that there are several instances where the data being provided is incomplete wherein it is sometimes missing output electrical parameters of either </w:t>
      </w:r>
      <w:r w:rsidR="00CC3D07">
        <w:rPr>
          <w:color w:val="000000" w:themeColor="text1"/>
          <w:szCs w:val="20"/>
        </w:rPr>
        <w:t>short circuit current</w:t>
      </w:r>
      <w:r w:rsidR="00BB135B" w:rsidRPr="0005464C">
        <w:rPr>
          <w:color w:val="000000" w:themeColor="text1"/>
          <w:szCs w:val="20"/>
        </w:rPr>
        <w:t xml:space="preserve">, device impedance, maximum power output at impedance matched conditions, </w:t>
      </w:r>
      <w:r w:rsidR="004A71F9" w:rsidRPr="0005464C">
        <w:rPr>
          <w:color w:val="000000" w:themeColor="text1"/>
          <w:szCs w:val="20"/>
        </w:rPr>
        <w:t>efficiency,</w:t>
      </w:r>
      <w:r w:rsidR="00BB135B" w:rsidRPr="0005464C">
        <w:rPr>
          <w:color w:val="000000" w:themeColor="text1"/>
          <w:szCs w:val="20"/>
        </w:rPr>
        <w:t xml:space="preserve"> or device dimensions, or </w:t>
      </w:r>
      <w:r w:rsidR="00B67AE6" w:rsidRPr="0005464C">
        <w:rPr>
          <w:color w:val="000000" w:themeColor="text1"/>
          <w:szCs w:val="20"/>
        </w:rPr>
        <w:t xml:space="preserve">sometimes </w:t>
      </w:r>
      <w:r w:rsidR="00BB135B" w:rsidRPr="0005464C">
        <w:rPr>
          <w:color w:val="000000" w:themeColor="text1"/>
          <w:szCs w:val="20"/>
        </w:rPr>
        <w:t>even the testing conditions. The standardi</w:t>
      </w:r>
      <w:r w:rsidR="00D0601C" w:rsidRPr="0005464C">
        <w:rPr>
          <w:color w:val="000000" w:themeColor="text1"/>
          <w:szCs w:val="20"/>
        </w:rPr>
        <w:t>z</w:t>
      </w:r>
      <w:r w:rsidR="00BB135B" w:rsidRPr="0005464C">
        <w:rPr>
          <w:color w:val="000000" w:themeColor="text1"/>
          <w:szCs w:val="20"/>
        </w:rPr>
        <w:t>ation and specification of all these device</w:t>
      </w:r>
      <w:r w:rsidR="0033459A" w:rsidRPr="0005464C">
        <w:rPr>
          <w:color w:val="000000" w:themeColor="text1"/>
          <w:szCs w:val="20"/>
        </w:rPr>
        <w:t>s</w:t>
      </w:r>
      <w:r w:rsidR="00BB135B" w:rsidRPr="0005464C">
        <w:rPr>
          <w:color w:val="000000" w:themeColor="text1"/>
          <w:szCs w:val="20"/>
        </w:rPr>
        <w:t xml:space="preserve"> and input/output conditions will help provide the readers as well as industry</w:t>
      </w:r>
      <w:r w:rsidR="00B94E37">
        <w:rPr>
          <w:color w:val="000000" w:themeColor="text1"/>
          <w:szCs w:val="20"/>
        </w:rPr>
        <w:t xml:space="preserve"> with information</w:t>
      </w:r>
      <w:r w:rsidR="00BB135B" w:rsidRPr="0005464C">
        <w:rPr>
          <w:color w:val="000000" w:themeColor="text1"/>
          <w:szCs w:val="20"/>
        </w:rPr>
        <w:t xml:space="preserve"> to correctly establish the current state-of-the-art and thus the path going forward. </w:t>
      </w:r>
    </w:p>
    <w:p w14:paraId="051B3252" w14:textId="1E9F5994" w:rsidR="00585A51" w:rsidRDefault="005515E4" w:rsidP="00BB135B">
      <w:pPr>
        <w:pStyle w:val="MDPI31text"/>
        <w:rPr>
          <w:b/>
          <w:bCs/>
          <w:color w:val="000000" w:themeColor="text1"/>
          <w:szCs w:val="20"/>
        </w:rPr>
      </w:pPr>
      <w:r>
        <w:rPr>
          <w:b/>
          <w:bCs/>
          <w:color w:val="000000" w:themeColor="text1"/>
          <w:szCs w:val="20"/>
        </w:rPr>
        <w:t>4</w:t>
      </w:r>
      <w:r w:rsidR="000C7D8E">
        <w:rPr>
          <w:b/>
          <w:bCs/>
          <w:color w:val="000000" w:themeColor="text1"/>
          <w:szCs w:val="20"/>
        </w:rPr>
        <w:t>.</w:t>
      </w:r>
      <w:r w:rsidR="00D41B26" w:rsidRPr="00C155C1">
        <w:rPr>
          <w:b/>
          <w:bCs/>
          <w:color w:val="000000" w:themeColor="text1"/>
          <w:szCs w:val="20"/>
        </w:rPr>
        <w:t xml:space="preserve">2 </w:t>
      </w:r>
      <w:r w:rsidR="00C155C1">
        <w:rPr>
          <w:b/>
          <w:bCs/>
          <w:color w:val="000000" w:themeColor="text1"/>
          <w:szCs w:val="20"/>
        </w:rPr>
        <w:t>Efficient p</w:t>
      </w:r>
      <w:r w:rsidR="00D41B26" w:rsidRPr="00C155C1">
        <w:rPr>
          <w:b/>
          <w:bCs/>
          <w:color w:val="000000" w:themeColor="text1"/>
          <w:szCs w:val="20"/>
        </w:rPr>
        <w:t>ower management</w:t>
      </w:r>
      <w:r w:rsidR="00017BB9">
        <w:rPr>
          <w:b/>
          <w:bCs/>
          <w:color w:val="000000" w:themeColor="text1"/>
          <w:szCs w:val="20"/>
        </w:rPr>
        <w:t xml:space="preserve"> and communication</w:t>
      </w:r>
      <w:r w:rsidR="00D41B26" w:rsidRPr="00C155C1">
        <w:rPr>
          <w:b/>
          <w:bCs/>
          <w:color w:val="000000" w:themeColor="text1"/>
          <w:szCs w:val="20"/>
        </w:rPr>
        <w:t xml:space="preserve"> </w:t>
      </w:r>
      <w:r w:rsidR="00C155C1" w:rsidRPr="00C155C1">
        <w:rPr>
          <w:b/>
          <w:bCs/>
          <w:color w:val="000000" w:themeColor="text1"/>
          <w:szCs w:val="20"/>
        </w:rPr>
        <w:t>circuits</w:t>
      </w:r>
    </w:p>
    <w:p w14:paraId="509EF4B7" w14:textId="5E97AAD2" w:rsidR="00017BB9" w:rsidRDefault="00BC76B5" w:rsidP="00BB135B">
      <w:pPr>
        <w:pStyle w:val="MDPI31text"/>
        <w:rPr>
          <w:color w:val="000000" w:themeColor="text1"/>
          <w:szCs w:val="20"/>
        </w:rPr>
      </w:pPr>
      <w:r>
        <w:rPr>
          <w:color w:val="000000" w:themeColor="text1"/>
          <w:szCs w:val="20"/>
        </w:rPr>
        <w:t xml:space="preserve">While there is a significant amount of </w:t>
      </w:r>
      <w:r w:rsidR="006D64CA">
        <w:rPr>
          <w:color w:val="000000" w:themeColor="text1"/>
          <w:szCs w:val="20"/>
        </w:rPr>
        <w:t xml:space="preserve">literature on the development of TENG materials and devices, system-level integration of TENGs in wearable devices and </w:t>
      </w:r>
      <w:r w:rsidR="00CB08F1">
        <w:rPr>
          <w:color w:val="000000" w:themeColor="text1"/>
          <w:szCs w:val="20"/>
        </w:rPr>
        <w:t xml:space="preserve">their practical demonstrations are not fully developed and </w:t>
      </w:r>
      <w:r w:rsidR="00B94E37">
        <w:rPr>
          <w:color w:val="000000" w:themeColor="text1"/>
          <w:szCs w:val="20"/>
        </w:rPr>
        <w:t xml:space="preserve">are </w:t>
      </w:r>
      <w:r w:rsidR="00CB08F1">
        <w:rPr>
          <w:color w:val="000000" w:themeColor="text1"/>
          <w:szCs w:val="20"/>
        </w:rPr>
        <w:t xml:space="preserve">underexplored. </w:t>
      </w:r>
      <w:r w:rsidR="008F22A9" w:rsidRPr="0005464C">
        <w:rPr>
          <w:color w:val="000000" w:themeColor="text1"/>
          <w:szCs w:val="20"/>
        </w:rPr>
        <w:t xml:space="preserve">Underpinning all the measurements and transmission is the power management circuit, which is responsible for rectifying, storing, coordinating, and </w:t>
      </w:r>
      <w:r w:rsidR="00B94E37">
        <w:rPr>
          <w:color w:val="000000" w:themeColor="text1"/>
          <w:szCs w:val="20"/>
        </w:rPr>
        <w:t xml:space="preserve">is </w:t>
      </w:r>
      <w:r w:rsidR="008F22A9" w:rsidRPr="0005464C">
        <w:rPr>
          <w:color w:val="000000" w:themeColor="text1"/>
          <w:szCs w:val="20"/>
        </w:rPr>
        <w:t>where required trickle charging process</w:t>
      </w:r>
      <w:r w:rsidR="00B94E37">
        <w:rPr>
          <w:color w:val="000000" w:themeColor="text1"/>
          <w:szCs w:val="20"/>
        </w:rPr>
        <w:t>es</w:t>
      </w:r>
      <w:r w:rsidR="008F22A9" w:rsidRPr="0005464C">
        <w:rPr>
          <w:color w:val="000000" w:themeColor="text1"/>
          <w:szCs w:val="20"/>
        </w:rPr>
        <w:t xml:space="preserve"> for any devices</w:t>
      </w:r>
      <w:r w:rsidR="00B94E37">
        <w:rPr>
          <w:color w:val="000000" w:themeColor="text1"/>
          <w:szCs w:val="20"/>
        </w:rPr>
        <w:t xml:space="preserve"> take place</w:t>
      </w:r>
      <w:r w:rsidR="008F22A9" w:rsidRPr="0005464C">
        <w:rPr>
          <w:color w:val="000000" w:themeColor="text1"/>
          <w:szCs w:val="20"/>
        </w:rPr>
        <w:t>. During the operation of the TENG where it would capture energy from the ambient</w:t>
      </w:r>
      <w:r w:rsidR="00B94E37">
        <w:rPr>
          <w:color w:val="000000" w:themeColor="text1"/>
          <w:szCs w:val="20"/>
        </w:rPr>
        <w:t xml:space="preserve"> environment</w:t>
      </w:r>
      <w:r w:rsidR="008F22A9" w:rsidRPr="0005464C">
        <w:rPr>
          <w:color w:val="000000" w:themeColor="text1"/>
          <w:szCs w:val="20"/>
        </w:rPr>
        <w:t xml:space="preserve"> or any human activities and the conversion of such AC power, there exist multiple pathways for losses and dissipation including DC conversion, transmission, and storage stages. Typical overall efficiency values of ~85% have been reported, suggesting that at least 15% of the energy is lost due to possible switching/conduction losses in rectifiers</w:t>
      </w:r>
      <w:r w:rsidR="002D762B" w:rsidRPr="0005464C">
        <w:rPr>
          <w:color w:val="000000" w:themeColor="text1"/>
          <w:szCs w:val="20"/>
        </w:rPr>
        <w:t xml:space="preserve"> (requiring 500-700 mV for turn-on)</w:t>
      </w:r>
      <w:r w:rsidR="008F22A9" w:rsidRPr="0005464C">
        <w:rPr>
          <w:color w:val="000000" w:themeColor="text1"/>
          <w:szCs w:val="20"/>
        </w:rPr>
        <w:t xml:space="preserve">, MOSFETs, inductors, capacitors, and other circuit components. </w:t>
      </w:r>
      <w:r w:rsidR="002828EF" w:rsidRPr="0005464C">
        <w:rPr>
          <w:color w:val="000000" w:themeColor="text1"/>
          <w:szCs w:val="20"/>
        </w:rPr>
        <w:t xml:space="preserve">As the power generated by </w:t>
      </w:r>
      <w:r w:rsidR="00BF062F" w:rsidRPr="0005464C">
        <w:rPr>
          <w:color w:val="000000" w:themeColor="text1"/>
          <w:szCs w:val="20"/>
        </w:rPr>
        <w:t xml:space="preserve">TENGs is usually of the </w:t>
      </w:r>
      <w:proofErr w:type="spellStart"/>
      <w:r w:rsidR="00BF062F" w:rsidRPr="0005464C">
        <w:rPr>
          <w:color w:val="000000" w:themeColor="text1"/>
          <w:szCs w:val="20"/>
        </w:rPr>
        <w:t>mW</w:t>
      </w:r>
      <w:proofErr w:type="spellEnd"/>
      <w:r w:rsidR="00BF062F" w:rsidRPr="0005464C">
        <w:rPr>
          <w:color w:val="000000" w:themeColor="text1"/>
          <w:szCs w:val="20"/>
        </w:rPr>
        <w:t xml:space="preserve"> order, </w:t>
      </w:r>
      <w:r w:rsidR="002828EF" w:rsidRPr="0005464C">
        <w:rPr>
          <w:color w:val="000000" w:themeColor="text1"/>
          <w:szCs w:val="20"/>
        </w:rPr>
        <w:t>to generate a useable DC voltage from the harvested energy, the design of a voltage-boosting rectifier is important</w:t>
      </w:r>
      <w:r w:rsidR="00BF062F" w:rsidRPr="0005464C">
        <w:rPr>
          <w:color w:val="000000" w:themeColor="text1"/>
          <w:szCs w:val="20"/>
        </w:rPr>
        <w:t xml:space="preserve"> [</w:t>
      </w:r>
      <w:sdt>
        <w:sdtPr>
          <w:rPr>
            <w:szCs w:val="20"/>
            <w:highlight w:val="white"/>
          </w:rPr>
          <w:alias w:val="Citation"/>
          <w:tag w:val="{&quot;referencesIds&quot;:[&quot;doc:6028821c8f08e5b0dcc658fe&quot;],&quot;referencesOptions&quot;:{&quot;doc:6028821c8f08e5b0dcc658fe&quot;:{&quot;author&quot;:true,&quot;year&quot;:true,&quot;pageReplace&quot;:&quot;&quot;,&quot;prefix&quot;:&quot;&quot;,&quot;suffix&quot;:&quot;&quot;}},&quot;hasBrokenReferences&quot;:false,&quot;hasManualEdits&quot;:false,&quot;citationType&quot;:&quot;inline&quot;,&quot;id&quot;:1772271504,&quot;citationText&quot;:&quot;&lt;span style=\&quot;font-family:Palatino Linotype;font-size:13.333333333333332px;color:#000000\&quot;&gt;&lt;sup&gt;115&lt;/sup&gt;&lt;/span&gt;&quot;}"/>
          <w:id w:val="1772271504"/>
          <w:placeholder>
            <w:docPart w:val="0D6CECA8AA75463FB74B2EEE050DF939"/>
          </w:placeholder>
        </w:sdtPr>
        <w:sdtEndPr/>
        <w:sdtContent>
          <w:r w:rsidR="004F558B" w:rsidRPr="00FE6C76">
            <w:rPr>
              <w:color w:val="FF0000"/>
              <w:szCs w:val="20"/>
              <w:vertAlign w:val="superscript"/>
            </w:rPr>
            <w:t>125</w:t>
          </w:r>
        </w:sdtContent>
      </w:sdt>
      <w:r w:rsidR="00BF062F" w:rsidRPr="0005464C">
        <w:rPr>
          <w:color w:val="000000" w:themeColor="text1"/>
          <w:szCs w:val="20"/>
        </w:rPr>
        <w:t>]</w:t>
      </w:r>
      <w:r w:rsidR="002828EF" w:rsidRPr="0005464C">
        <w:rPr>
          <w:color w:val="000000" w:themeColor="text1"/>
          <w:szCs w:val="20"/>
        </w:rPr>
        <w:t xml:space="preserve">. </w:t>
      </w:r>
    </w:p>
    <w:p w14:paraId="4BFA6F64" w14:textId="12B9C815" w:rsidR="00BB135B" w:rsidRDefault="005C24A9" w:rsidP="00BB135B">
      <w:pPr>
        <w:pStyle w:val="MDPI31text"/>
        <w:rPr>
          <w:color w:val="000000" w:themeColor="text1"/>
          <w:szCs w:val="20"/>
        </w:rPr>
      </w:pPr>
      <w:r w:rsidRPr="0005464C">
        <w:rPr>
          <w:color w:val="000000" w:themeColor="text1"/>
          <w:szCs w:val="20"/>
        </w:rPr>
        <w:t>As discussed in section</w:t>
      </w:r>
      <w:r w:rsidR="0089579F" w:rsidRPr="0005464C">
        <w:rPr>
          <w:color w:val="000000" w:themeColor="text1"/>
          <w:szCs w:val="20"/>
        </w:rPr>
        <w:t xml:space="preserve"> 1.2, </w:t>
      </w:r>
      <w:r w:rsidR="0089579F" w:rsidRPr="0005464C">
        <w:rPr>
          <w:szCs w:val="20"/>
        </w:rPr>
        <w:t>the data processing (MCUs), storage (memory)</w:t>
      </w:r>
      <w:r w:rsidR="0033459A" w:rsidRPr="0005464C">
        <w:rPr>
          <w:szCs w:val="20"/>
        </w:rPr>
        <w:t>,</w:t>
      </w:r>
      <w:r w:rsidR="0089579F" w:rsidRPr="0005464C">
        <w:rPr>
          <w:szCs w:val="20"/>
        </w:rPr>
        <w:t xml:space="preserve"> and transmission (</w:t>
      </w:r>
      <w:r w:rsidR="00F31559" w:rsidRPr="0005464C">
        <w:rPr>
          <w:szCs w:val="20"/>
        </w:rPr>
        <w:t>Wi-Fi</w:t>
      </w:r>
      <w:r w:rsidR="0089579F" w:rsidRPr="0005464C">
        <w:rPr>
          <w:szCs w:val="20"/>
        </w:rPr>
        <w:t>, Bluetooth) block</w:t>
      </w:r>
      <w:r w:rsidR="0033459A" w:rsidRPr="0005464C">
        <w:rPr>
          <w:szCs w:val="20"/>
        </w:rPr>
        <w:t>s</w:t>
      </w:r>
      <w:r w:rsidR="0089579F" w:rsidRPr="0005464C">
        <w:rPr>
          <w:szCs w:val="20"/>
        </w:rPr>
        <w:t xml:space="preserve"> of the system architecture are the most power-hungry element</w:t>
      </w:r>
      <w:r w:rsidR="00B67AE6" w:rsidRPr="0005464C">
        <w:rPr>
          <w:szCs w:val="20"/>
        </w:rPr>
        <w:t>s</w:t>
      </w:r>
      <w:r w:rsidR="0089579F" w:rsidRPr="0005464C">
        <w:rPr>
          <w:szCs w:val="20"/>
        </w:rPr>
        <w:t xml:space="preserve"> and provides the largest obstacle towards self-powered, end-to-end solutions. This necessitates </w:t>
      </w:r>
      <w:r w:rsidRPr="0005464C">
        <w:rPr>
          <w:color w:val="000000" w:themeColor="text1"/>
          <w:szCs w:val="20"/>
        </w:rPr>
        <w:t xml:space="preserve">a design trade-off/optimization between the communication and </w:t>
      </w:r>
      <w:r w:rsidR="00D54212" w:rsidRPr="0005464C">
        <w:rPr>
          <w:color w:val="000000" w:themeColor="text1"/>
          <w:szCs w:val="20"/>
        </w:rPr>
        <w:t xml:space="preserve">the onboard </w:t>
      </w:r>
      <w:r w:rsidRPr="0005464C">
        <w:rPr>
          <w:color w:val="000000" w:themeColor="text1"/>
          <w:szCs w:val="20"/>
        </w:rPr>
        <w:t>computation capability</w:t>
      </w:r>
      <w:r w:rsidR="003437FC" w:rsidRPr="0005464C">
        <w:rPr>
          <w:color w:val="000000" w:themeColor="text1"/>
          <w:szCs w:val="20"/>
        </w:rPr>
        <w:t xml:space="preserve"> and thus requires an optimization of the data</w:t>
      </w:r>
      <w:r w:rsidR="00C61D52" w:rsidRPr="0005464C">
        <w:rPr>
          <w:color w:val="000000" w:themeColor="text1"/>
          <w:szCs w:val="20"/>
        </w:rPr>
        <w:t xml:space="preserve"> packet size</w:t>
      </w:r>
      <w:r w:rsidR="00D33157" w:rsidRPr="0005464C">
        <w:rPr>
          <w:color w:val="000000" w:themeColor="text1"/>
          <w:szCs w:val="20"/>
        </w:rPr>
        <w:t xml:space="preserve"> and </w:t>
      </w:r>
      <w:r w:rsidR="00C073AF" w:rsidRPr="0005464C">
        <w:rPr>
          <w:color w:val="000000" w:themeColor="text1"/>
          <w:szCs w:val="20"/>
        </w:rPr>
        <w:t xml:space="preserve">duty-cycling of the </w:t>
      </w:r>
      <w:r w:rsidR="00D33157" w:rsidRPr="0005464C">
        <w:rPr>
          <w:color w:val="000000" w:themeColor="text1"/>
          <w:szCs w:val="20"/>
        </w:rPr>
        <w:t xml:space="preserve">communication devices. </w:t>
      </w:r>
    </w:p>
    <w:p w14:paraId="308858AB" w14:textId="77777777" w:rsidR="00DF333D" w:rsidRPr="0005464C" w:rsidRDefault="00DF333D" w:rsidP="00DF333D">
      <w:pPr>
        <w:pStyle w:val="MDPI31text"/>
        <w:rPr>
          <w:color w:val="000000" w:themeColor="text1"/>
          <w:szCs w:val="20"/>
        </w:rPr>
      </w:pPr>
      <w:r w:rsidRPr="0005464C">
        <w:rPr>
          <w:color w:val="000000" w:themeColor="text1"/>
          <w:szCs w:val="20"/>
        </w:rPr>
        <w:t xml:space="preserve">The abovementioned requirements are important considerations for any self-powering solutions for </w:t>
      </w:r>
      <w:proofErr w:type="spellStart"/>
      <w:r w:rsidRPr="0005464C">
        <w:rPr>
          <w:color w:val="000000" w:themeColor="text1"/>
          <w:szCs w:val="20"/>
        </w:rPr>
        <w:t>PoC</w:t>
      </w:r>
      <w:proofErr w:type="spellEnd"/>
      <w:r w:rsidRPr="0005464C">
        <w:rPr>
          <w:color w:val="000000" w:themeColor="text1"/>
          <w:szCs w:val="20"/>
        </w:rPr>
        <w:t xml:space="preserve"> diagnostic and monitoring applications. Specifically, for TENG-based solutions, integration with other components and scale-up needs to be considered as the </w:t>
      </w:r>
      <w:proofErr w:type="spellStart"/>
      <w:r w:rsidRPr="0005464C">
        <w:rPr>
          <w:color w:val="000000" w:themeColor="text1"/>
          <w:szCs w:val="20"/>
        </w:rPr>
        <w:t>PoC</w:t>
      </w:r>
      <w:proofErr w:type="spellEnd"/>
      <w:r w:rsidRPr="0005464C">
        <w:rPr>
          <w:color w:val="000000" w:themeColor="text1"/>
          <w:szCs w:val="20"/>
        </w:rPr>
        <w:t xml:space="preserve"> system moves through the development cycle. Limitations in terms of available power from TENG devices could be addressed by low-power electronic components in </w:t>
      </w:r>
      <w:r w:rsidRPr="0005464C">
        <w:rPr>
          <w:color w:val="000000" w:themeColor="text1"/>
          <w:szCs w:val="20"/>
        </w:rPr>
        <w:lastRenderedPageBreak/>
        <w:t xml:space="preserve">the most power-hungry parts of the system, or by simplifying the onboard electronics and computation required, as discussed above. The move towards fully REASSURED </w:t>
      </w:r>
      <w:proofErr w:type="spellStart"/>
      <w:r w:rsidRPr="0005464C">
        <w:rPr>
          <w:color w:val="000000" w:themeColor="text1"/>
          <w:szCs w:val="20"/>
        </w:rPr>
        <w:t>PoC</w:t>
      </w:r>
      <w:proofErr w:type="spellEnd"/>
      <w:r w:rsidRPr="0005464C">
        <w:rPr>
          <w:color w:val="000000" w:themeColor="text1"/>
          <w:szCs w:val="20"/>
        </w:rPr>
        <w:t xml:space="preserve"> testing and monitoring solutions cannot be fully accomplished by one component of the system; rather all elements need to integrate seamlessly to achieve the REASSURED criteria. TENGs provide a favorable powering platform towards this goal, but the surrounding components for sensing, processing, and communication need to be optimized to enable truly effective REASSURED solutions to be realized.</w:t>
      </w:r>
    </w:p>
    <w:p w14:paraId="33714F17" w14:textId="395C2832" w:rsidR="00585A51" w:rsidRDefault="005515E4" w:rsidP="0005590D">
      <w:pPr>
        <w:pStyle w:val="MDPI31text"/>
        <w:rPr>
          <w:b/>
          <w:bCs/>
          <w:color w:val="000000" w:themeColor="text1"/>
          <w:szCs w:val="20"/>
        </w:rPr>
      </w:pPr>
      <w:r>
        <w:rPr>
          <w:b/>
          <w:bCs/>
          <w:color w:val="000000" w:themeColor="text1"/>
          <w:szCs w:val="20"/>
        </w:rPr>
        <w:t>4</w:t>
      </w:r>
      <w:r w:rsidR="000C7D8E">
        <w:rPr>
          <w:b/>
          <w:bCs/>
          <w:color w:val="000000" w:themeColor="text1"/>
          <w:szCs w:val="20"/>
        </w:rPr>
        <w:t>.3</w:t>
      </w:r>
      <w:r w:rsidR="00C155C1" w:rsidRPr="00F87612">
        <w:rPr>
          <w:b/>
          <w:bCs/>
          <w:color w:val="000000" w:themeColor="text1"/>
          <w:szCs w:val="20"/>
        </w:rPr>
        <w:t xml:space="preserve"> </w:t>
      </w:r>
      <w:r w:rsidR="00F87612" w:rsidRPr="00F87612">
        <w:rPr>
          <w:b/>
          <w:bCs/>
          <w:color w:val="000000" w:themeColor="text1"/>
          <w:szCs w:val="20"/>
        </w:rPr>
        <w:t xml:space="preserve">Data </w:t>
      </w:r>
      <w:r w:rsidR="00F87612">
        <w:rPr>
          <w:b/>
          <w:bCs/>
          <w:color w:val="000000" w:themeColor="text1"/>
          <w:szCs w:val="20"/>
        </w:rPr>
        <w:t xml:space="preserve">and feature </w:t>
      </w:r>
      <w:r w:rsidR="00F87612" w:rsidRPr="00F87612">
        <w:rPr>
          <w:b/>
          <w:bCs/>
          <w:color w:val="000000" w:themeColor="text1"/>
          <w:szCs w:val="20"/>
        </w:rPr>
        <w:t>extraction from noisy physiological/biomedical signals</w:t>
      </w:r>
    </w:p>
    <w:p w14:paraId="6CAC054A" w14:textId="6A4DF8BF" w:rsidR="00E97CE5" w:rsidRPr="0005464C" w:rsidRDefault="00F87612" w:rsidP="0005590D">
      <w:pPr>
        <w:pStyle w:val="MDPI31text"/>
        <w:rPr>
          <w:color w:val="000000" w:themeColor="text1"/>
          <w:szCs w:val="20"/>
        </w:rPr>
      </w:pPr>
      <w:r w:rsidRPr="00F87612">
        <w:rPr>
          <w:b/>
          <w:bCs/>
          <w:color w:val="000000" w:themeColor="text1"/>
          <w:szCs w:val="20"/>
        </w:rPr>
        <w:t xml:space="preserve"> </w:t>
      </w:r>
      <w:r w:rsidR="00E91833" w:rsidRPr="00E91833">
        <w:rPr>
          <w:color w:val="000000" w:themeColor="text1"/>
          <w:szCs w:val="20"/>
        </w:rPr>
        <w:t xml:space="preserve">For </w:t>
      </w:r>
      <w:r w:rsidR="00B47E88" w:rsidRPr="00E91833">
        <w:rPr>
          <w:color w:val="000000" w:themeColor="text1"/>
          <w:szCs w:val="20"/>
        </w:rPr>
        <w:t>body</w:t>
      </w:r>
      <w:r w:rsidR="00B47E88">
        <w:rPr>
          <w:color w:val="000000" w:themeColor="text1"/>
          <w:szCs w:val="20"/>
        </w:rPr>
        <w:t>-</w:t>
      </w:r>
      <w:r w:rsidR="00E91833" w:rsidRPr="00E91833">
        <w:rPr>
          <w:color w:val="000000" w:themeColor="text1"/>
          <w:szCs w:val="20"/>
        </w:rPr>
        <w:t>worn or any other sensor type which is continually monitoring a patient,</w:t>
      </w:r>
      <w:r w:rsidR="00D970C3">
        <w:rPr>
          <w:color w:val="000000" w:themeColor="text1"/>
          <w:szCs w:val="20"/>
        </w:rPr>
        <w:t xml:space="preserve"> a significant amount of data is being generated which requires </w:t>
      </w:r>
      <w:r w:rsidR="00406468">
        <w:rPr>
          <w:color w:val="000000" w:themeColor="text1"/>
          <w:szCs w:val="20"/>
        </w:rPr>
        <w:t xml:space="preserve">the </w:t>
      </w:r>
      <w:r w:rsidR="00D970C3">
        <w:rPr>
          <w:color w:val="000000" w:themeColor="text1"/>
          <w:szCs w:val="20"/>
        </w:rPr>
        <w:t>collection, storage, transmission</w:t>
      </w:r>
      <w:r w:rsidR="00406468">
        <w:rPr>
          <w:color w:val="000000" w:themeColor="text1"/>
          <w:szCs w:val="20"/>
        </w:rPr>
        <w:t>,</w:t>
      </w:r>
      <w:r w:rsidR="00D970C3">
        <w:rPr>
          <w:color w:val="000000" w:themeColor="text1"/>
          <w:szCs w:val="20"/>
        </w:rPr>
        <w:t xml:space="preserve"> and more importantly analysis to </w:t>
      </w:r>
      <w:r w:rsidR="0005590D" w:rsidRPr="0005464C">
        <w:rPr>
          <w:color w:val="000000" w:themeColor="text1"/>
          <w:szCs w:val="20"/>
        </w:rPr>
        <w:t>correlate it to actionable values for informing clinical practice. The large datasets being generated call for meticulous extraction of multiple parameters using feature extraction and machine learning algorithms which themselves would be power</w:t>
      </w:r>
      <w:r w:rsidR="0033459A" w:rsidRPr="0005464C">
        <w:rPr>
          <w:color w:val="000000" w:themeColor="text1"/>
          <w:szCs w:val="20"/>
        </w:rPr>
        <w:t>-</w:t>
      </w:r>
      <w:r w:rsidR="0005590D" w:rsidRPr="0005464C">
        <w:rPr>
          <w:color w:val="000000" w:themeColor="text1"/>
          <w:szCs w:val="20"/>
        </w:rPr>
        <w:t>hungry and might require specific low-power consumption DSP processors. It is envisaged that the increasing uptake of physiological signal monitoring, the application of big-data analytical methodologies</w:t>
      </w:r>
      <w:r w:rsidR="0033459A" w:rsidRPr="0005464C">
        <w:rPr>
          <w:color w:val="000000" w:themeColor="text1"/>
          <w:szCs w:val="20"/>
        </w:rPr>
        <w:t>,</w:t>
      </w:r>
      <w:r w:rsidR="0005590D" w:rsidRPr="0005464C">
        <w:rPr>
          <w:color w:val="000000" w:themeColor="text1"/>
          <w:szCs w:val="20"/>
        </w:rPr>
        <w:t xml:space="preserve"> and machine learning is inevitable. </w:t>
      </w:r>
    </w:p>
    <w:p w14:paraId="5036D936" w14:textId="5FD7A9E1" w:rsidR="00585A51" w:rsidRDefault="005515E4" w:rsidP="00F31B0B">
      <w:pPr>
        <w:pStyle w:val="MDPI31text"/>
        <w:rPr>
          <w:b/>
          <w:bCs/>
          <w:color w:val="000000" w:themeColor="text1"/>
          <w:szCs w:val="20"/>
        </w:rPr>
      </w:pPr>
      <w:r>
        <w:rPr>
          <w:b/>
          <w:bCs/>
          <w:color w:val="000000" w:themeColor="text1"/>
          <w:szCs w:val="20"/>
        </w:rPr>
        <w:t>4</w:t>
      </w:r>
      <w:r w:rsidR="000C7D8E">
        <w:rPr>
          <w:b/>
          <w:bCs/>
          <w:color w:val="000000" w:themeColor="text1"/>
          <w:szCs w:val="20"/>
        </w:rPr>
        <w:t>4</w:t>
      </w:r>
      <w:r w:rsidR="00F770FE" w:rsidRPr="00DF193C">
        <w:rPr>
          <w:b/>
          <w:bCs/>
          <w:color w:val="000000" w:themeColor="text1"/>
          <w:szCs w:val="20"/>
        </w:rPr>
        <w:t xml:space="preserve"> </w:t>
      </w:r>
      <w:r w:rsidR="00100189">
        <w:rPr>
          <w:b/>
          <w:bCs/>
          <w:color w:val="000000" w:themeColor="text1"/>
          <w:szCs w:val="20"/>
        </w:rPr>
        <w:t>Choice of b</w:t>
      </w:r>
      <w:r w:rsidR="001D3416">
        <w:rPr>
          <w:b/>
          <w:bCs/>
          <w:color w:val="000000" w:themeColor="text1"/>
          <w:szCs w:val="20"/>
        </w:rPr>
        <w:t>iofluid</w:t>
      </w:r>
      <w:r w:rsidR="00100189">
        <w:rPr>
          <w:b/>
          <w:bCs/>
          <w:color w:val="000000" w:themeColor="text1"/>
          <w:szCs w:val="20"/>
        </w:rPr>
        <w:t>, biomarkers</w:t>
      </w:r>
      <w:r w:rsidR="003D4339">
        <w:rPr>
          <w:b/>
          <w:bCs/>
          <w:color w:val="000000" w:themeColor="text1"/>
          <w:szCs w:val="20"/>
        </w:rPr>
        <w:t>,</w:t>
      </w:r>
      <w:r w:rsidR="00100189">
        <w:rPr>
          <w:b/>
          <w:bCs/>
          <w:color w:val="000000" w:themeColor="text1"/>
          <w:szCs w:val="20"/>
        </w:rPr>
        <w:t xml:space="preserve"> </w:t>
      </w:r>
      <w:r w:rsidR="00F770FE" w:rsidRPr="00DF193C">
        <w:rPr>
          <w:b/>
          <w:bCs/>
          <w:color w:val="000000" w:themeColor="text1"/>
          <w:szCs w:val="20"/>
        </w:rPr>
        <w:t>and multiplexing</w:t>
      </w:r>
    </w:p>
    <w:p w14:paraId="62A68C11" w14:textId="0904AB2C" w:rsidR="00F31B0B" w:rsidRDefault="00F770FE" w:rsidP="00F31B0B">
      <w:pPr>
        <w:pStyle w:val="MDPI31text"/>
        <w:rPr>
          <w:color w:val="000000" w:themeColor="text1"/>
          <w:szCs w:val="20"/>
        </w:rPr>
      </w:pPr>
      <w:r>
        <w:rPr>
          <w:color w:val="000000" w:themeColor="text1"/>
          <w:szCs w:val="20"/>
        </w:rPr>
        <w:t xml:space="preserve"> </w:t>
      </w:r>
      <w:r w:rsidR="00077C90" w:rsidRPr="0005464C">
        <w:rPr>
          <w:color w:val="000000" w:themeColor="text1"/>
          <w:szCs w:val="20"/>
        </w:rPr>
        <w:t xml:space="preserve">At present, many of the wearable self-powered electrochemical sensors, and particularly those using </w:t>
      </w:r>
      <w:r w:rsidR="00B610A7" w:rsidRPr="0005464C">
        <w:rPr>
          <w:color w:val="000000" w:themeColor="text1"/>
          <w:szCs w:val="20"/>
        </w:rPr>
        <w:t>E-skin</w:t>
      </w:r>
      <w:r w:rsidR="00077C90" w:rsidRPr="0005464C">
        <w:rPr>
          <w:color w:val="000000" w:themeColor="text1"/>
          <w:szCs w:val="20"/>
        </w:rPr>
        <w:t xml:space="preserve"> technology, primarily use sweat as a biofluid. Wearable self-powered platforms satisfy the REASSURED requirement for real-time, easy sample collection and being user</w:t>
      </w:r>
      <w:r w:rsidR="0033459A" w:rsidRPr="0005464C">
        <w:rPr>
          <w:color w:val="000000" w:themeColor="text1"/>
          <w:szCs w:val="20"/>
        </w:rPr>
        <w:t>-</w:t>
      </w:r>
      <w:r w:rsidR="00077C90" w:rsidRPr="0005464C">
        <w:rPr>
          <w:color w:val="000000" w:themeColor="text1"/>
          <w:szCs w:val="20"/>
        </w:rPr>
        <w:t xml:space="preserve">friendly. </w:t>
      </w:r>
      <w:r w:rsidR="00F31B0B">
        <w:rPr>
          <w:color w:val="000000" w:themeColor="text1"/>
          <w:szCs w:val="20"/>
        </w:rPr>
        <w:t>For example, Song et al. [</w:t>
      </w:r>
      <w:sdt>
        <w:sdtPr>
          <w:rPr>
            <w:szCs w:val="20"/>
            <w:highlight w:val="white"/>
          </w:rPr>
          <w:alias w:val="Citation"/>
          <w:tag w:val="{&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161702795,&quot;citationText&quot;:&quot;&lt;span style=\&quot;font-family:Palatino Linotype;font-size:13.333333333333332px;color:#000000\&quot;&gt;&lt;sup&gt;116&lt;/sup&gt;&lt;/span&gt;&quot;}"/>
          <w:id w:val="-161702795"/>
          <w:placeholder>
            <w:docPart w:val="5EB31AEB9CE441F8A700CC5631FF38A7"/>
          </w:placeholder>
        </w:sdtPr>
        <w:sdtEndPr/>
        <w:sdtContent>
          <w:r w:rsidR="004F558B" w:rsidRPr="00FE6C76">
            <w:rPr>
              <w:color w:val="FF0000"/>
              <w:szCs w:val="20"/>
              <w:vertAlign w:val="superscript"/>
            </w:rPr>
            <w:t>115</w:t>
          </w:r>
        </w:sdtContent>
      </w:sdt>
      <w:r w:rsidR="00F31B0B">
        <w:rPr>
          <w:color w:val="000000" w:themeColor="text1"/>
          <w:szCs w:val="20"/>
        </w:rPr>
        <w:t xml:space="preserve">] have recently reported on the development of a </w:t>
      </w:r>
      <w:r w:rsidR="00F31B0B" w:rsidRPr="00352C37">
        <w:rPr>
          <w:color w:val="000000" w:themeColor="text1"/>
          <w:szCs w:val="20"/>
        </w:rPr>
        <w:t>self-powered wearable</w:t>
      </w:r>
      <w:r w:rsidR="00F31B0B">
        <w:rPr>
          <w:color w:val="000000" w:themeColor="text1"/>
          <w:szCs w:val="20"/>
        </w:rPr>
        <w:t xml:space="preserve"> </w:t>
      </w:r>
      <w:r w:rsidR="00F31B0B" w:rsidRPr="00352C37">
        <w:rPr>
          <w:color w:val="000000" w:themeColor="text1"/>
          <w:szCs w:val="20"/>
        </w:rPr>
        <w:t xml:space="preserve">system </w:t>
      </w:r>
      <w:r w:rsidR="00F31B0B">
        <w:rPr>
          <w:color w:val="000000" w:themeColor="text1"/>
          <w:szCs w:val="20"/>
        </w:rPr>
        <w:t xml:space="preserve">consisting </w:t>
      </w:r>
      <w:r w:rsidR="00F31B0B" w:rsidRPr="00352C37">
        <w:rPr>
          <w:color w:val="000000" w:themeColor="text1"/>
          <w:szCs w:val="20"/>
        </w:rPr>
        <w:t>of a wearable freestanding-mode</w:t>
      </w:r>
      <w:r w:rsidR="00F31B0B">
        <w:rPr>
          <w:color w:val="000000" w:themeColor="text1"/>
          <w:szCs w:val="20"/>
        </w:rPr>
        <w:t xml:space="preserve"> </w:t>
      </w:r>
      <w:r w:rsidR="00F31B0B" w:rsidRPr="00352C37">
        <w:rPr>
          <w:color w:val="000000" w:themeColor="text1"/>
          <w:szCs w:val="20"/>
        </w:rPr>
        <w:t>TENG, low-power wireless sensor circuitry, and a</w:t>
      </w:r>
      <w:r w:rsidR="00F31B0B">
        <w:rPr>
          <w:color w:val="000000" w:themeColor="text1"/>
          <w:szCs w:val="20"/>
        </w:rPr>
        <w:t xml:space="preserve"> </w:t>
      </w:r>
      <w:r w:rsidR="00F31B0B" w:rsidRPr="00352C37">
        <w:rPr>
          <w:color w:val="000000" w:themeColor="text1"/>
          <w:szCs w:val="20"/>
        </w:rPr>
        <w:t>microfluidic sweat sensor patch on a single flexible printed circuit</w:t>
      </w:r>
      <w:r w:rsidR="00F31B0B">
        <w:rPr>
          <w:color w:val="000000" w:themeColor="text1"/>
          <w:szCs w:val="20"/>
        </w:rPr>
        <w:t xml:space="preserve"> </w:t>
      </w:r>
      <w:r w:rsidR="00F31B0B" w:rsidRPr="00352C37">
        <w:rPr>
          <w:color w:val="000000" w:themeColor="text1"/>
          <w:szCs w:val="20"/>
        </w:rPr>
        <w:t xml:space="preserve">board platform </w:t>
      </w:r>
      <w:r w:rsidR="00F31B0B">
        <w:rPr>
          <w:color w:val="000000" w:themeColor="text1"/>
          <w:szCs w:val="20"/>
        </w:rPr>
        <w:t xml:space="preserve">to </w:t>
      </w:r>
      <w:r w:rsidR="00F31B0B" w:rsidRPr="00352C37">
        <w:rPr>
          <w:color w:val="000000" w:themeColor="text1"/>
          <w:szCs w:val="20"/>
        </w:rPr>
        <w:t xml:space="preserve">dynamically </w:t>
      </w:r>
      <w:r w:rsidR="00F31B0B">
        <w:rPr>
          <w:color w:val="000000" w:themeColor="text1"/>
          <w:szCs w:val="20"/>
        </w:rPr>
        <w:t xml:space="preserve">monitor and quantify </w:t>
      </w:r>
      <w:r w:rsidR="00F31B0B" w:rsidRPr="00352C37">
        <w:rPr>
          <w:color w:val="000000" w:themeColor="text1"/>
          <w:szCs w:val="20"/>
        </w:rPr>
        <w:t>key sweat</w:t>
      </w:r>
      <w:r w:rsidR="00F31B0B">
        <w:rPr>
          <w:color w:val="000000" w:themeColor="text1"/>
          <w:szCs w:val="20"/>
        </w:rPr>
        <w:t xml:space="preserve"> </w:t>
      </w:r>
      <w:r w:rsidR="00F31B0B" w:rsidRPr="00352C37">
        <w:rPr>
          <w:color w:val="000000" w:themeColor="text1"/>
          <w:szCs w:val="20"/>
        </w:rPr>
        <w:t>biomarkers (e.g., pH and Na</w:t>
      </w:r>
      <w:r w:rsidR="00F31B0B" w:rsidRPr="007B4B6E">
        <w:rPr>
          <w:color w:val="000000" w:themeColor="text1"/>
          <w:szCs w:val="20"/>
          <w:vertAlign w:val="superscript"/>
        </w:rPr>
        <w:t>+</w:t>
      </w:r>
      <w:r w:rsidR="00F31B0B" w:rsidRPr="00352C37">
        <w:rPr>
          <w:color w:val="000000" w:themeColor="text1"/>
          <w:szCs w:val="20"/>
        </w:rPr>
        <w:t>)</w:t>
      </w:r>
      <w:r w:rsidR="00F31B0B">
        <w:rPr>
          <w:color w:val="000000" w:themeColor="text1"/>
          <w:szCs w:val="20"/>
        </w:rPr>
        <w:t xml:space="preserve">. </w:t>
      </w:r>
      <w:r w:rsidR="00F31B0B">
        <w:t>Similarly, colorimetric responses in functionalized porous substrates on soft, skin-mounted sensors electronics can yield chemical information, such as the pH of sweat, and further enable simple quantitative assays [</w:t>
      </w:r>
      <w:sdt>
        <w:sdtPr>
          <w:rPr>
            <w:highlight w:val="white"/>
          </w:rPr>
          <w:alias w:val="Citation"/>
          <w:tag w:val="{&quot;referencesIds&quot;:[&quot;doc:6032fb0d8f08331ad08d968e&quot;],&quot;referencesOptions&quot;:{&quot;doc:6032fb0d8f08331ad08d968e&quot;:{&quot;author&quot;:true,&quot;year&quot;:true,&quot;pageReplace&quot;:&quot;&quot;,&quot;prefix&quot;:&quot;&quot;,&quot;suffix&quot;:&quot;&quot;}},&quot;hasBrokenReferences&quot;:false,&quot;hasManualEdits&quot;:false,&quot;citationType&quot;:&quot;inline&quot;,&quot;id&quot;:-2070257605,&quot;citationText&quot;:&quot;&lt;span style=\&quot;font-family:Palatino Linotype;font-size:13.333333333333332px;color:#000000\&quot;&gt;&lt;sup&gt;117&lt;/sup&gt;&lt;/span&gt;&quot;}"/>
          <w:id w:val="-2070257605"/>
          <w:placeholder>
            <w:docPart w:val="44A8CDC764ED4ED587DAFB5227C7EFE5"/>
          </w:placeholder>
        </w:sdtPr>
        <w:sdtEndPr/>
        <w:sdtContent>
          <w:r w:rsidR="004F558B" w:rsidRPr="00FE6C76">
            <w:rPr>
              <w:color w:val="FF0000"/>
              <w:szCs w:val="20"/>
              <w:vertAlign w:val="superscript"/>
            </w:rPr>
            <w:t>126</w:t>
          </w:r>
        </w:sdtContent>
      </w:sdt>
      <w:r w:rsidR="00F31B0B">
        <w:t xml:space="preserve">]. By combining these two </w:t>
      </w:r>
      <w:r w:rsidR="00EA2068">
        <w:t xml:space="preserve">approaches </w:t>
      </w:r>
      <w:r w:rsidR="00F31B0B">
        <w:t>and low-energy image classification algorithms developed by Pal et al. [</w:t>
      </w:r>
      <w:sdt>
        <w:sdtPr>
          <w:rPr>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975438403,&quot;citationText&quot;:&quot;&lt;span style=\&quot;font-family:Palatino Linotype;font-size:13.333333333333332px;color:#000000\&quot;&gt;&lt;sup&gt;21&lt;/sup&gt;&lt;/span&gt;&quot;}"/>
          <w:id w:val="-1975438403"/>
          <w:placeholder>
            <w:docPart w:val="9EBC916237534D38BAF499AE71CAA54F"/>
          </w:placeholder>
        </w:sdtPr>
        <w:sdtEndPr/>
        <w:sdtContent>
          <w:r w:rsidR="004F558B" w:rsidRPr="00FE6C76">
            <w:rPr>
              <w:color w:val="FF0000"/>
              <w:szCs w:val="20"/>
              <w:vertAlign w:val="superscript"/>
            </w:rPr>
            <w:t>21</w:t>
          </w:r>
        </w:sdtContent>
      </w:sdt>
      <w:r w:rsidR="00F31B0B">
        <w:t xml:space="preserve">], future devices could be built leveraging the </w:t>
      </w:r>
      <w:r w:rsidR="00EA2068">
        <w:t>TENG-</w:t>
      </w:r>
      <w:r w:rsidR="00F31B0B">
        <w:t xml:space="preserve">enabled </w:t>
      </w:r>
      <w:r w:rsidR="009564A8">
        <w:t xml:space="preserve">high sensitivity </w:t>
      </w:r>
      <w:r w:rsidR="00F31B0B">
        <w:t>colorimetric quantification</w:t>
      </w:r>
      <w:r w:rsidR="009564A8">
        <w:t>.</w:t>
      </w:r>
      <w:r w:rsidR="00F31B0B">
        <w:t xml:space="preserve"> </w:t>
      </w:r>
    </w:p>
    <w:p w14:paraId="2214C4C5" w14:textId="3982B594" w:rsidR="00077C90" w:rsidRDefault="00077C90" w:rsidP="009C3020">
      <w:pPr>
        <w:pStyle w:val="MDPI31text"/>
        <w:rPr>
          <w:color w:val="000000" w:themeColor="text1"/>
        </w:rPr>
      </w:pPr>
      <w:r w:rsidRPr="0005464C">
        <w:rPr>
          <w:color w:val="000000" w:themeColor="text1"/>
          <w:szCs w:val="20"/>
        </w:rPr>
        <w:t xml:space="preserve">Most of the </w:t>
      </w:r>
      <w:r w:rsidR="009F60F2">
        <w:rPr>
          <w:color w:val="000000" w:themeColor="text1"/>
          <w:szCs w:val="20"/>
        </w:rPr>
        <w:t xml:space="preserve">current </w:t>
      </w:r>
      <w:r w:rsidRPr="0005464C">
        <w:rPr>
          <w:color w:val="000000" w:themeColor="text1"/>
          <w:szCs w:val="20"/>
        </w:rPr>
        <w:t xml:space="preserve">results focus on measuring electrolytes and metabolites such as sodium, potassium, glucose, and lactate which are all in measurable quantities in sweat and act as markers for conditions such as dehydration, wound healing, and diabetes. However, sweat is also a rich source of protein biomarkers; </w:t>
      </w:r>
      <w:proofErr w:type="spellStart"/>
      <w:r w:rsidRPr="0005464C">
        <w:rPr>
          <w:color w:val="000000" w:themeColor="text1"/>
          <w:szCs w:val="20"/>
        </w:rPr>
        <w:t>Csősz</w:t>
      </w:r>
      <w:proofErr w:type="spellEnd"/>
      <w:r w:rsidRPr="0005464C">
        <w:rPr>
          <w:color w:val="000000" w:themeColor="text1"/>
          <w:szCs w:val="20"/>
        </w:rPr>
        <w:t xml:space="preserve"> et al</w:t>
      </w:r>
      <w:r w:rsidR="0005464C" w:rsidRPr="0005464C">
        <w:rPr>
          <w:color w:val="000000" w:themeColor="text1"/>
          <w:szCs w:val="20"/>
        </w:rPr>
        <w:t xml:space="preserve">. </w:t>
      </w:r>
      <w:r w:rsidR="00F95DD9">
        <w:rPr>
          <w:color w:val="000000" w:themeColor="text1"/>
          <w:szCs w:val="20"/>
        </w:rPr>
        <w:t>[</w:t>
      </w:r>
      <w:sdt>
        <w:sdtPr>
          <w:rPr>
            <w:szCs w:val="20"/>
            <w:highlight w:val="white"/>
          </w:rPr>
          <w:alias w:val="Citation"/>
          <w:tag w:val="{&quot;referencesIds&quot;:[&quot;doc:6032b15e8f085e432d86dcd6&quot;],&quot;referencesOptions&quot;:{&quot;doc:6032b15e8f085e432d86dcd6&quot;:{&quot;author&quot;:true,&quot;year&quot;:true,&quot;pageReplace&quot;:&quot;&quot;,&quot;prefix&quot;:&quot;&quot;,&quot;suffix&quot;:&quot;&quot;}},&quot;hasBrokenReferences&quot;:false,&quot;hasManualEdits&quot;:false,&quot;citationType&quot;:&quot;inline&quot;,&quot;id&quot;:1066452772,&quot;citationText&quot;:&quot;&lt;span style=\&quot;font-family:Palatino Linotype;font-size:13.333333333333332px;color:#000000\&quot;&gt;&lt;sup&gt;118&lt;/sup&gt;&lt;/span&gt;&quot;}"/>
          <w:id w:val="1066452772"/>
          <w:placeholder>
            <w:docPart w:val="37A334637BB942BABDC6E0666215286B"/>
          </w:placeholder>
        </w:sdtPr>
        <w:sdtEndPr/>
        <w:sdtContent>
          <w:r w:rsidR="004F558B" w:rsidRPr="00FE6C76">
            <w:rPr>
              <w:color w:val="FF0000"/>
              <w:szCs w:val="20"/>
              <w:vertAlign w:val="superscript"/>
            </w:rPr>
            <w:t>127</w:t>
          </w:r>
        </w:sdtContent>
      </w:sdt>
      <w:r w:rsidR="0005464C" w:rsidRPr="0005464C">
        <w:rPr>
          <w:color w:val="000000" w:themeColor="text1"/>
          <w:szCs w:val="20"/>
        </w:rPr>
        <w:t>]</w:t>
      </w:r>
      <w:r w:rsidR="007908FB">
        <w:rPr>
          <w:color w:val="000000" w:themeColor="text1"/>
          <w:szCs w:val="20"/>
        </w:rPr>
        <w:t xml:space="preserve"> </w:t>
      </w:r>
      <w:r w:rsidRPr="0005464C">
        <w:rPr>
          <w:color w:val="000000" w:themeColor="text1"/>
          <w:szCs w:val="20"/>
        </w:rPr>
        <w:t xml:space="preserve">quantified 95 proteins present in sweat, whilst </w:t>
      </w:r>
      <w:proofErr w:type="spellStart"/>
      <w:r w:rsidRPr="0005464C">
        <w:rPr>
          <w:color w:val="000000" w:themeColor="text1"/>
          <w:szCs w:val="20"/>
        </w:rPr>
        <w:t>Raiszadeh</w:t>
      </w:r>
      <w:proofErr w:type="spellEnd"/>
      <w:r w:rsidRPr="0005464C">
        <w:rPr>
          <w:color w:val="000000" w:themeColor="text1"/>
          <w:szCs w:val="20"/>
        </w:rPr>
        <w:t xml:space="preserve"> et al</w:t>
      </w:r>
      <w:r w:rsidR="0005464C" w:rsidRPr="0005464C">
        <w:rPr>
          <w:color w:val="000000" w:themeColor="text1"/>
          <w:szCs w:val="20"/>
        </w:rPr>
        <w:t>. [</w:t>
      </w:r>
      <w:sdt>
        <w:sdtPr>
          <w:rPr>
            <w:szCs w:val="20"/>
            <w:highlight w:val="white"/>
          </w:rPr>
          <w:alias w:val="Citation"/>
          <w:tag w:val="{&quot;referencesIds&quot;:[&quot;doc:6032b21a8f08a560ff1e144f&quot;],&quot;referencesOptions&quot;:{&quot;doc:6032b21a8f08a560ff1e144f&quot;:{&quot;author&quot;:true,&quot;year&quot;:true,&quot;pageReplace&quot;:&quot;&quot;,&quot;prefix&quot;:&quot;&quot;,&quot;suffix&quot;:&quot;&quot;}},&quot;hasBrokenReferences&quot;:false,&quot;hasManualEdits&quot;:false,&quot;citationType&quot;:&quot;inline&quot;,&quot;id&quot;:-1519837442,&quot;citationText&quot;:&quot;&lt;span style=\&quot;font-family:Palatino Linotype;font-size:13.333333333333332px;color:#000000\&quot;&gt;&lt;sup&gt;119&lt;/sup&gt;&lt;/span&gt;&quot;}"/>
          <w:id w:val="-1519837442"/>
          <w:placeholder>
            <w:docPart w:val="FC8C539CA9D040A7A0CBBE46595B4236"/>
          </w:placeholder>
        </w:sdtPr>
        <w:sdtEndPr/>
        <w:sdtContent>
          <w:r w:rsidR="004F558B" w:rsidRPr="00FE6C76">
            <w:rPr>
              <w:color w:val="FF0000"/>
              <w:szCs w:val="20"/>
              <w:vertAlign w:val="superscript"/>
            </w:rPr>
            <w:t>128</w:t>
          </w:r>
        </w:sdtContent>
      </w:sdt>
      <w:r w:rsidR="0005464C" w:rsidRPr="0005464C">
        <w:rPr>
          <w:color w:val="000000" w:themeColor="text1"/>
          <w:szCs w:val="20"/>
        </w:rPr>
        <w:t>]</w:t>
      </w:r>
      <w:r w:rsidRPr="0005464C">
        <w:rPr>
          <w:color w:val="000000" w:themeColor="text1"/>
          <w:szCs w:val="20"/>
        </w:rPr>
        <w:t xml:space="preserve"> measured the presence of 180 proteins, many of which could offer a unique fingerprint for a range of health conditions, such as schizophrenia. The future possibility of using this vast range of available sweat protein biomarkers, for real-time and non-invasive multiplex measurements is an exciting prospect and should be a future challenge for self-powered wearable sensors. To achieve progress, engineers and biochemists should work closely together to develop platforms for monitoring proteins in sweat and thereby widen the types of disease that can be monitored. Furthermore, real-time monitoring of the concentration of medications within the body is a key application for which self-powered sensors can play a key role</w:t>
      </w:r>
      <w:r w:rsidR="0005464C" w:rsidRPr="0005464C">
        <w:rPr>
          <w:color w:val="000000" w:themeColor="text1"/>
          <w:szCs w:val="20"/>
        </w:rPr>
        <w:t xml:space="preserve"> [</w:t>
      </w:r>
      <w:sdt>
        <w:sdtPr>
          <w:rPr>
            <w:szCs w:val="20"/>
            <w:highlight w:val="white"/>
          </w:rPr>
          <w:alias w:val="Citation"/>
          <w:tag w:val="{&quot;referencesIds&quot;:[&quot;doc:6032b2838f085e432d86dcfd&quot;],&quot;referencesOptions&quot;:{&quot;doc:6032b2838f085e432d86dcfd&quot;:{&quot;author&quot;:true,&quot;year&quot;:true,&quot;pageReplace&quot;:&quot;&quot;,&quot;prefix&quot;:&quot;&quot;,&quot;suffix&quot;:&quot;&quot;}},&quot;hasBrokenReferences&quot;:false,&quot;hasManualEdits&quot;:false,&quot;citationType&quot;:&quot;inline&quot;,&quot;id&quot;:-1718968333,&quot;citationText&quot;:&quot;&lt;span style=\&quot;font-family:Palatino Linotype;font-size:13.333333333333332px;color:#000000\&quot;&gt;&lt;sup&gt;120&lt;/sup&gt;&lt;/span&gt;&quot;}"/>
          <w:id w:val="-1718968333"/>
          <w:placeholder>
            <w:docPart w:val="18757776A1754E9E9FB7AC5D51695688"/>
          </w:placeholder>
        </w:sdtPr>
        <w:sdtEndPr/>
        <w:sdtContent>
          <w:r w:rsidR="004F558B" w:rsidRPr="00FE6C76">
            <w:rPr>
              <w:color w:val="FF0000"/>
              <w:szCs w:val="20"/>
              <w:vertAlign w:val="superscript"/>
            </w:rPr>
            <w:t>129</w:t>
          </w:r>
        </w:sdtContent>
      </w:sdt>
      <w:r w:rsidR="0005464C" w:rsidRPr="0005464C">
        <w:rPr>
          <w:color w:val="000000" w:themeColor="text1"/>
          <w:szCs w:val="20"/>
        </w:rPr>
        <w:t>].</w:t>
      </w:r>
      <w:r>
        <w:rPr>
          <w:color w:val="000000" w:themeColor="text1"/>
        </w:rPr>
        <w:t xml:space="preserve">  </w:t>
      </w:r>
    </w:p>
    <w:p w14:paraId="327AE789" w14:textId="435F390D" w:rsidR="00EE6B20" w:rsidRPr="00EE6B20" w:rsidRDefault="00231EE8" w:rsidP="00077C90">
      <w:pPr>
        <w:pStyle w:val="MDPI31text"/>
        <w:rPr>
          <w:i/>
          <w:iCs/>
          <w:color w:val="000000" w:themeColor="text1"/>
          <w:szCs w:val="20"/>
        </w:rPr>
      </w:pPr>
      <w:r>
        <w:rPr>
          <w:szCs w:val="20"/>
        </w:rPr>
        <w:t>We believe t</w:t>
      </w:r>
      <w:r w:rsidR="00605CFE">
        <w:rPr>
          <w:szCs w:val="20"/>
        </w:rPr>
        <w:t xml:space="preserve">he </w:t>
      </w:r>
      <w:proofErr w:type="gramStart"/>
      <w:r w:rsidR="003D75E8">
        <w:rPr>
          <w:szCs w:val="20"/>
        </w:rPr>
        <w:t xml:space="preserve">aforementioned </w:t>
      </w:r>
      <w:r w:rsidR="00605CFE">
        <w:rPr>
          <w:szCs w:val="20"/>
        </w:rPr>
        <w:t>challenges</w:t>
      </w:r>
      <w:proofErr w:type="gramEnd"/>
      <w:r w:rsidR="00605CFE">
        <w:rPr>
          <w:szCs w:val="20"/>
        </w:rPr>
        <w:t xml:space="preserve"> </w:t>
      </w:r>
      <w:r w:rsidR="005A16D8">
        <w:rPr>
          <w:szCs w:val="20"/>
        </w:rPr>
        <w:t xml:space="preserve">therefore </w:t>
      </w:r>
      <w:r w:rsidR="00605CFE">
        <w:rPr>
          <w:szCs w:val="20"/>
        </w:rPr>
        <w:t xml:space="preserve">provide </w:t>
      </w:r>
      <w:r w:rsidR="003D75E8">
        <w:rPr>
          <w:szCs w:val="20"/>
        </w:rPr>
        <w:t xml:space="preserve">ample research opportunities </w:t>
      </w:r>
      <w:r w:rsidR="004553EA">
        <w:rPr>
          <w:szCs w:val="20"/>
        </w:rPr>
        <w:t xml:space="preserve">to further cement </w:t>
      </w:r>
      <w:r w:rsidR="00F83547">
        <w:rPr>
          <w:szCs w:val="20"/>
        </w:rPr>
        <w:t xml:space="preserve">the </w:t>
      </w:r>
      <w:r w:rsidR="003D75E8">
        <w:rPr>
          <w:szCs w:val="20"/>
        </w:rPr>
        <w:t xml:space="preserve">TENGs </w:t>
      </w:r>
      <w:r w:rsidR="004553EA">
        <w:rPr>
          <w:szCs w:val="20"/>
        </w:rPr>
        <w:t xml:space="preserve">as </w:t>
      </w:r>
      <w:r w:rsidR="005A16D8">
        <w:rPr>
          <w:szCs w:val="20"/>
        </w:rPr>
        <w:t xml:space="preserve">the platform of choice </w:t>
      </w:r>
      <w:r w:rsidR="00F83547">
        <w:rPr>
          <w:szCs w:val="20"/>
        </w:rPr>
        <w:t xml:space="preserve">for </w:t>
      </w:r>
      <w:r w:rsidR="005A16D8">
        <w:rPr>
          <w:szCs w:val="20"/>
        </w:rPr>
        <w:t>develop</w:t>
      </w:r>
      <w:r w:rsidR="00F83547">
        <w:rPr>
          <w:szCs w:val="20"/>
        </w:rPr>
        <w:t>ing</w:t>
      </w:r>
      <w:r w:rsidR="00B26C49">
        <w:rPr>
          <w:szCs w:val="20"/>
        </w:rPr>
        <w:t xml:space="preserve"> self-powered physiological, biomedical</w:t>
      </w:r>
      <w:r w:rsidR="003D4339">
        <w:rPr>
          <w:szCs w:val="20"/>
        </w:rPr>
        <w:t>,</w:t>
      </w:r>
      <w:r w:rsidR="00B26C49">
        <w:rPr>
          <w:szCs w:val="20"/>
        </w:rPr>
        <w:t xml:space="preserve"> and </w:t>
      </w:r>
      <w:proofErr w:type="spellStart"/>
      <w:r w:rsidR="00B26C49">
        <w:rPr>
          <w:szCs w:val="20"/>
        </w:rPr>
        <w:t>PoC</w:t>
      </w:r>
      <w:proofErr w:type="spellEnd"/>
      <w:r w:rsidR="00B26C49">
        <w:rPr>
          <w:szCs w:val="20"/>
        </w:rPr>
        <w:t xml:space="preserve"> monitoring</w:t>
      </w:r>
      <w:r w:rsidR="00F83547">
        <w:rPr>
          <w:szCs w:val="20"/>
        </w:rPr>
        <w:t xml:space="preserve"> devices</w:t>
      </w:r>
      <w:r w:rsidR="00310067">
        <w:rPr>
          <w:szCs w:val="20"/>
        </w:rPr>
        <w:t xml:space="preserve"> that can fulfi</w:t>
      </w:r>
      <w:r w:rsidR="003D4339">
        <w:rPr>
          <w:szCs w:val="20"/>
        </w:rPr>
        <w:t>l</w:t>
      </w:r>
      <w:r w:rsidR="00310067">
        <w:rPr>
          <w:szCs w:val="20"/>
        </w:rPr>
        <w:t>l the REASSURED principles</w:t>
      </w:r>
      <w:r w:rsidR="00B26C49">
        <w:rPr>
          <w:szCs w:val="20"/>
        </w:rPr>
        <w:t xml:space="preserve">. </w:t>
      </w:r>
    </w:p>
    <w:p w14:paraId="604D395F" w14:textId="251C17DD" w:rsidR="00082124" w:rsidRPr="000564EF" w:rsidRDefault="00082124" w:rsidP="0005590D">
      <w:pPr>
        <w:pStyle w:val="MDPI31text"/>
        <w:rPr>
          <w:color w:val="000000" w:themeColor="text1"/>
        </w:rPr>
      </w:pPr>
    </w:p>
    <w:p w14:paraId="02F7ABDF" w14:textId="7E9382AC" w:rsidR="00082124" w:rsidRPr="000564EF" w:rsidRDefault="00082124" w:rsidP="00082124">
      <w:pPr>
        <w:pStyle w:val="MDPI62BackMatter"/>
        <w:ind w:left="2040" w:firstLine="510"/>
      </w:pPr>
      <w:r w:rsidRPr="000564EF">
        <w:rPr>
          <w:b/>
        </w:rPr>
        <w:t>Author Contributions:</w:t>
      </w:r>
      <w:r w:rsidRPr="000564EF">
        <w:t xml:space="preserve"> All authors have read and agreed to the published version of the manuscript.</w:t>
      </w:r>
    </w:p>
    <w:p w14:paraId="72894AE6" w14:textId="77777777" w:rsidR="00082124" w:rsidRPr="000564EF" w:rsidRDefault="00082124" w:rsidP="00082124">
      <w:pPr>
        <w:pStyle w:val="MDPI62BackMatter"/>
        <w:ind w:left="2040" w:firstLine="510"/>
      </w:pPr>
      <w:r w:rsidRPr="000564EF">
        <w:rPr>
          <w:b/>
        </w:rPr>
        <w:lastRenderedPageBreak/>
        <w:t xml:space="preserve">Funding: </w:t>
      </w:r>
      <w:r w:rsidRPr="000564EF">
        <w:t>This research was funded by Ulster University, grant number GCRF 70279R.</w:t>
      </w:r>
    </w:p>
    <w:p w14:paraId="180B3EF0" w14:textId="6F5D2423" w:rsidR="00082124" w:rsidRDefault="00082124" w:rsidP="00082124">
      <w:pPr>
        <w:pStyle w:val="MDPI62BackMatter"/>
        <w:ind w:left="2040" w:firstLine="510"/>
      </w:pPr>
      <w:r w:rsidRPr="000564EF">
        <w:rPr>
          <w:b/>
        </w:rPr>
        <w:t>Conflicts of Interest:</w:t>
      </w:r>
      <w:r w:rsidRPr="000564EF">
        <w:t xml:space="preserve"> The authors declare no conflict of interest. </w:t>
      </w:r>
    </w:p>
    <w:p w14:paraId="2D0EBBE2" w14:textId="77777777" w:rsidR="009E75A1" w:rsidRDefault="009E75A1" w:rsidP="00082124">
      <w:pPr>
        <w:pStyle w:val="MDPI62BackMatter"/>
        <w:ind w:left="2040" w:firstLine="510"/>
      </w:pPr>
    </w:p>
    <w:p w14:paraId="4D2B55F4" w14:textId="1FDBB503" w:rsidR="00B42CF4" w:rsidRDefault="00B42CF4" w:rsidP="00082124">
      <w:pPr>
        <w:pStyle w:val="MDPI62BackMatter"/>
        <w:ind w:left="2040" w:firstLine="510"/>
      </w:pPr>
    </w:p>
    <w:p w14:paraId="4ABBFBCC" w14:textId="09A478A3" w:rsidR="00B42CF4" w:rsidRDefault="00B42CF4" w:rsidP="00082124">
      <w:pPr>
        <w:pStyle w:val="MDPI62BackMatter"/>
        <w:ind w:left="2040" w:firstLine="510"/>
      </w:pPr>
    </w:p>
    <w:p w14:paraId="05B4C4FC" w14:textId="77777777" w:rsidR="00B42CF4" w:rsidRDefault="00B42CF4" w:rsidP="00082124">
      <w:pPr>
        <w:pStyle w:val="MDPI62BackMatter"/>
        <w:ind w:left="2040" w:firstLine="510"/>
      </w:pPr>
    </w:p>
    <w:p w14:paraId="46430140" w14:textId="3878A1DA" w:rsidR="00DB4511" w:rsidRDefault="00DB4511" w:rsidP="00082124">
      <w:pPr>
        <w:pStyle w:val="MDPI62BackMatter"/>
        <w:ind w:left="2040" w:firstLine="510"/>
      </w:pPr>
    </w:p>
    <w:p w14:paraId="06E5F261" w14:textId="20F0F045" w:rsidR="00691903" w:rsidRDefault="00691903" w:rsidP="00082124">
      <w:pPr>
        <w:pStyle w:val="MDPI62BackMatter"/>
        <w:ind w:left="2040" w:firstLine="510"/>
      </w:pPr>
    </w:p>
    <w:p w14:paraId="563E4DCC" w14:textId="1C24B8BB" w:rsidR="00691903" w:rsidRDefault="00691903" w:rsidP="00082124">
      <w:pPr>
        <w:pStyle w:val="MDPI62BackMatter"/>
        <w:ind w:left="2040" w:firstLine="510"/>
      </w:pPr>
    </w:p>
    <w:p w14:paraId="47CF996D" w14:textId="207D221C" w:rsidR="00691903" w:rsidRDefault="00691903" w:rsidP="00082124">
      <w:pPr>
        <w:pStyle w:val="MDPI62BackMatter"/>
        <w:ind w:left="2040" w:firstLine="510"/>
      </w:pPr>
    </w:p>
    <w:p w14:paraId="7B926017" w14:textId="457D5EA2" w:rsidR="00691903" w:rsidRDefault="00691903" w:rsidP="00082124">
      <w:pPr>
        <w:pStyle w:val="MDPI62BackMatter"/>
        <w:ind w:left="2040" w:firstLine="510"/>
      </w:pPr>
    </w:p>
    <w:p w14:paraId="75A44A6F" w14:textId="0CCA5F16" w:rsidR="00691903" w:rsidRDefault="00691903" w:rsidP="00082124">
      <w:pPr>
        <w:pStyle w:val="MDPI62BackMatter"/>
        <w:ind w:left="2040" w:firstLine="510"/>
      </w:pPr>
    </w:p>
    <w:p w14:paraId="4AAE73C8" w14:textId="50838452" w:rsidR="00691903" w:rsidRDefault="00691903" w:rsidP="00082124">
      <w:pPr>
        <w:pStyle w:val="MDPI62BackMatter"/>
        <w:ind w:left="2040" w:firstLine="510"/>
      </w:pPr>
    </w:p>
    <w:p w14:paraId="60782184" w14:textId="274DADB4" w:rsidR="00691903" w:rsidRDefault="00691903" w:rsidP="00082124">
      <w:pPr>
        <w:pStyle w:val="MDPI62BackMatter"/>
        <w:ind w:left="2040" w:firstLine="510"/>
      </w:pPr>
    </w:p>
    <w:p w14:paraId="6A0DA2C9" w14:textId="63FE6702" w:rsidR="00691903" w:rsidRDefault="00691903" w:rsidP="00082124">
      <w:pPr>
        <w:pStyle w:val="MDPI62BackMatter"/>
        <w:ind w:left="2040" w:firstLine="510"/>
      </w:pPr>
    </w:p>
    <w:p w14:paraId="31C2A2E0" w14:textId="39C336BE" w:rsidR="00691903" w:rsidRDefault="00691903" w:rsidP="00082124">
      <w:pPr>
        <w:pStyle w:val="MDPI62BackMatter"/>
        <w:ind w:left="2040" w:firstLine="510"/>
      </w:pPr>
    </w:p>
    <w:p w14:paraId="1117DB49" w14:textId="061898AF" w:rsidR="00691903" w:rsidRDefault="00691903" w:rsidP="00082124">
      <w:pPr>
        <w:pStyle w:val="MDPI62BackMatter"/>
        <w:ind w:left="2040" w:firstLine="510"/>
      </w:pPr>
    </w:p>
    <w:p w14:paraId="78A631A3" w14:textId="7A2EDBC5" w:rsidR="00691903" w:rsidRDefault="00691903" w:rsidP="00082124">
      <w:pPr>
        <w:pStyle w:val="MDPI62BackMatter"/>
        <w:ind w:left="2040" w:firstLine="510"/>
      </w:pPr>
    </w:p>
    <w:p w14:paraId="72B206AE" w14:textId="4A6CB215" w:rsidR="00691903" w:rsidRDefault="00691903" w:rsidP="00082124">
      <w:pPr>
        <w:pStyle w:val="MDPI62BackMatter"/>
        <w:ind w:left="2040" w:firstLine="510"/>
      </w:pPr>
    </w:p>
    <w:p w14:paraId="46F8B768" w14:textId="6605C005" w:rsidR="00691903" w:rsidRDefault="00691903" w:rsidP="00082124">
      <w:pPr>
        <w:pStyle w:val="MDPI62BackMatter"/>
        <w:ind w:left="2040" w:firstLine="510"/>
      </w:pPr>
    </w:p>
    <w:p w14:paraId="05A46F2A" w14:textId="6AA93D1E" w:rsidR="00691903" w:rsidRDefault="00691903" w:rsidP="00082124">
      <w:pPr>
        <w:pStyle w:val="MDPI62BackMatter"/>
        <w:ind w:left="2040" w:firstLine="510"/>
      </w:pPr>
    </w:p>
    <w:p w14:paraId="799A870E" w14:textId="003B5018" w:rsidR="00691903" w:rsidRDefault="00691903" w:rsidP="00082124">
      <w:pPr>
        <w:pStyle w:val="MDPI62BackMatter"/>
        <w:ind w:left="2040" w:firstLine="510"/>
      </w:pPr>
    </w:p>
    <w:p w14:paraId="7E7C48A2" w14:textId="3C503E8B" w:rsidR="00691903" w:rsidRDefault="00691903" w:rsidP="00082124">
      <w:pPr>
        <w:pStyle w:val="MDPI62BackMatter"/>
        <w:ind w:left="2040" w:firstLine="510"/>
      </w:pPr>
    </w:p>
    <w:p w14:paraId="6D7C3BE7" w14:textId="4089F485" w:rsidR="00691903" w:rsidRDefault="00691903" w:rsidP="00082124">
      <w:pPr>
        <w:pStyle w:val="MDPI62BackMatter"/>
        <w:ind w:left="2040" w:firstLine="510"/>
      </w:pPr>
    </w:p>
    <w:p w14:paraId="077674B3" w14:textId="0FD11C8F" w:rsidR="00691903" w:rsidRDefault="00691903" w:rsidP="00082124">
      <w:pPr>
        <w:pStyle w:val="MDPI62BackMatter"/>
        <w:ind w:left="2040" w:firstLine="510"/>
      </w:pPr>
    </w:p>
    <w:p w14:paraId="64415C69" w14:textId="761ED178" w:rsidR="00691903" w:rsidRDefault="00691903" w:rsidP="00082124">
      <w:pPr>
        <w:pStyle w:val="MDPI62BackMatter"/>
        <w:ind w:left="2040" w:firstLine="510"/>
      </w:pPr>
    </w:p>
    <w:p w14:paraId="1756E9C6" w14:textId="4A566B72" w:rsidR="00691903" w:rsidRDefault="00691903" w:rsidP="00082124">
      <w:pPr>
        <w:pStyle w:val="MDPI62BackMatter"/>
        <w:ind w:left="2040" w:firstLine="510"/>
      </w:pPr>
    </w:p>
    <w:p w14:paraId="7064CCC0" w14:textId="6AEE2B17" w:rsidR="00691903" w:rsidRDefault="00691903" w:rsidP="00082124">
      <w:pPr>
        <w:pStyle w:val="MDPI62BackMatter"/>
        <w:ind w:left="2040" w:firstLine="510"/>
      </w:pPr>
    </w:p>
    <w:p w14:paraId="4DF7F6BC" w14:textId="77777777" w:rsidR="00691903" w:rsidRDefault="00691903" w:rsidP="00082124">
      <w:pPr>
        <w:pStyle w:val="MDPI62BackMatter"/>
        <w:ind w:left="2040" w:firstLine="510"/>
      </w:pPr>
    </w:p>
    <w:p w14:paraId="02556774" w14:textId="5D527A53" w:rsidR="00747BF5" w:rsidRPr="000564EF" w:rsidRDefault="00747BF5" w:rsidP="00DB4511">
      <w:pPr>
        <w:pStyle w:val="MDPI31text"/>
        <w:ind w:left="0" w:firstLine="510"/>
        <w:jc w:val="center"/>
      </w:pPr>
    </w:p>
    <w:p w14:paraId="46880CC8" w14:textId="565B3FFA" w:rsidR="007C27DD" w:rsidRDefault="007C27DD" w:rsidP="005A16D8">
      <w:pPr>
        <w:spacing w:after="0" w:line="240" w:lineRule="auto"/>
        <w:ind w:left="510"/>
        <w:jc w:val="both"/>
        <w:rPr>
          <w:rFonts w:ascii="Palatino Linotype" w:hAnsi="Palatino Linotype"/>
          <w:b/>
          <w:sz w:val="18"/>
          <w:szCs w:val="18"/>
        </w:rPr>
      </w:pPr>
      <w:r>
        <w:rPr>
          <w:rFonts w:ascii="Palatino Linotype" w:hAnsi="Palatino Linotype"/>
          <w:b/>
          <w:noProof/>
          <w:sz w:val="18"/>
          <w:szCs w:val="18"/>
        </w:rPr>
        <w:lastRenderedPageBreak/>
        <w:drawing>
          <wp:inline distT="0" distB="0" distL="0" distR="0" wp14:anchorId="7873A071" wp14:editId="605E5748">
            <wp:extent cx="5944413" cy="2367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9805" cy="2374058"/>
                    </a:xfrm>
                    <a:prstGeom prst="rect">
                      <a:avLst/>
                    </a:prstGeom>
                    <a:noFill/>
                  </pic:spPr>
                </pic:pic>
              </a:graphicData>
            </a:graphic>
          </wp:inline>
        </w:drawing>
      </w:r>
    </w:p>
    <w:p w14:paraId="694EEA7C" w14:textId="0957CC27" w:rsidR="00747BF5" w:rsidRDefault="00747BF5" w:rsidP="005A16D8">
      <w:pPr>
        <w:spacing w:after="0" w:line="240" w:lineRule="auto"/>
        <w:ind w:left="510"/>
        <w:jc w:val="both"/>
        <w:rPr>
          <w:rFonts w:ascii="Palatino Linotype" w:hAnsi="Palatino Linotype"/>
          <w:color w:val="FF0000"/>
          <w:sz w:val="18"/>
          <w:szCs w:val="18"/>
          <w:lang w:val="en-GB"/>
        </w:rPr>
      </w:pPr>
      <w:r w:rsidRPr="00407387">
        <w:rPr>
          <w:rFonts w:ascii="Palatino Linotype" w:hAnsi="Palatino Linotype"/>
          <w:b/>
          <w:color w:val="FF0000"/>
          <w:sz w:val="18"/>
          <w:szCs w:val="18"/>
        </w:rPr>
        <w:t xml:space="preserve">Figure </w:t>
      </w:r>
      <w:r w:rsidR="00691903">
        <w:rPr>
          <w:rFonts w:ascii="Palatino Linotype" w:hAnsi="Palatino Linotype"/>
          <w:b/>
          <w:color w:val="FF0000"/>
          <w:sz w:val="18"/>
          <w:szCs w:val="18"/>
        </w:rPr>
        <w:t>1</w:t>
      </w:r>
      <w:r w:rsidRPr="00FE6C76">
        <w:rPr>
          <w:rFonts w:ascii="Palatino Linotype" w:hAnsi="Palatino Linotype"/>
          <w:b/>
          <w:color w:val="FF0000"/>
          <w:sz w:val="18"/>
          <w:szCs w:val="18"/>
        </w:rPr>
        <w:t>.</w:t>
      </w:r>
      <w:r w:rsidRPr="00FE6C76">
        <w:rPr>
          <w:rFonts w:ascii="Palatino Linotype" w:hAnsi="Palatino Linotype"/>
          <w:color w:val="FF0000"/>
          <w:sz w:val="18"/>
          <w:szCs w:val="18"/>
          <w:lang w:val="en-GB"/>
        </w:rPr>
        <w:t xml:space="preserve"> </w:t>
      </w:r>
      <w:r w:rsidR="00C37F53" w:rsidRPr="00FE6C76">
        <w:rPr>
          <w:rFonts w:ascii="Palatino Linotype" w:hAnsi="Palatino Linotype"/>
          <w:color w:val="FF0000"/>
          <w:sz w:val="18"/>
          <w:szCs w:val="18"/>
          <w:lang w:val="en-GB"/>
        </w:rPr>
        <w:t xml:space="preserve">(a) </w:t>
      </w:r>
      <w:r w:rsidR="00AF5D14" w:rsidRPr="00FE6C76">
        <w:rPr>
          <w:rFonts w:ascii="Palatino Linotype" w:hAnsi="Palatino Linotype"/>
          <w:color w:val="FF0000"/>
          <w:sz w:val="18"/>
          <w:szCs w:val="18"/>
          <w:lang w:val="en-GB"/>
        </w:rPr>
        <w:t>the energy consumption of the key components in a wireless sensor system monitoring PPG, ECG, and temperature simultaneously, (</w:t>
      </w:r>
      <w:r w:rsidR="00B42CF4" w:rsidRPr="00FE6C76">
        <w:rPr>
          <w:rFonts w:ascii="Palatino Linotype" w:hAnsi="Palatino Linotype"/>
          <w:color w:val="FF0000"/>
          <w:sz w:val="18"/>
          <w:szCs w:val="18"/>
          <w:lang w:val="en-GB"/>
        </w:rPr>
        <w:t>b</w:t>
      </w:r>
      <w:r w:rsidR="00AF5D14" w:rsidRPr="00FE6C76">
        <w:rPr>
          <w:rFonts w:ascii="Palatino Linotype" w:hAnsi="Palatino Linotype"/>
          <w:color w:val="FF0000"/>
          <w:sz w:val="18"/>
          <w:szCs w:val="18"/>
          <w:lang w:val="en-GB"/>
        </w:rPr>
        <w:t xml:space="preserve">) </w:t>
      </w:r>
      <w:r w:rsidR="005031B7" w:rsidRPr="00FE6C76">
        <w:rPr>
          <w:rFonts w:ascii="Palatino Linotype" w:hAnsi="Palatino Linotype"/>
          <w:color w:val="FF0000"/>
          <w:sz w:val="18"/>
          <w:szCs w:val="18"/>
          <w:lang w:val="en-GB"/>
        </w:rPr>
        <w:t>Energy co</w:t>
      </w:r>
      <w:r w:rsidR="005031B7" w:rsidRPr="00407387">
        <w:rPr>
          <w:rFonts w:ascii="Palatino Linotype" w:hAnsi="Palatino Linotype"/>
          <w:color w:val="FF0000"/>
          <w:sz w:val="18"/>
          <w:szCs w:val="18"/>
          <w:lang w:val="en-GB"/>
        </w:rPr>
        <w:t>nsumption in a day for “continuous measurement,” “frequent measurement,” and “measurement once or twice a day.” F</w:t>
      </w:r>
      <w:r w:rsidR="005031B7" w:rsidRPr="00FE6C76">
        <w:rPr>
          <w:rFonts w:ascii="Palatino Linotype" w:hAnsi="Palatino Linotype"/>
          <w:color w:val="FF0000"/>
          <w:sz w:val="18"/>
          <w:szCs w:val="18"/>
          <w:lang w:val="en-GB"/>
        </w:rPr>
        <w:t xml:space="preserve">igure adapted from </w:t>
      </w:r>
      <w:r w:rsidR="00082124" w:rsidRPr="00FE6C76">
        <w:rPr>
          <w:rFonts w:ascii="Palatino Linotype" w:hAnsi="Palatino Linotype"/>
          <w:color w:val="FF0000"/>
          <w:sz w:val="18"/>
          <w:szCs w:val="18"/>
          <w:lang w:val="en-GB"/>
        </w:rPr>
        <w:t>Yu et al. [</w:t>
      </w:r>
      <w:sdt>
        <w:sdtPr>
          <w:rPr>
            <w:rFonts w:ascii="Palatino Linotype" w:hAnsi="Palatino Linotype"/>
            <w:color w:val="FF0000"/>
            <w:sz w:val="18"/>
            <w:szCs w:val="18"/>
            <w:highlight w:val="white"/>
            <w:lang w:val="en-GB"/>
          </w:rPr>
          <w:alias w:val="Citation"/>
          <w:tag w:val="{&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1381211683,&quot;citationText&quot;:&quot;&lt;span style=\&quot;font-family:Palatino Linotype;font-size:13.333333333333332px;color:#000000\&quot;&gt;&lt;sup&gt;32&lt;/sup&gt;&lt;/span&gt;&quot;}"/>
          <w:id w:val="1381211683"/>
          <w:placeholder>
            <w:docPart w:val="D0C1E9246B2A47EE9FF57677B3FBA269"/>
          </w:placeholder>
        </w:sdtPr>
        <w:sdtEndPr/>
        <w:sdtContent>
          <w:r w:rsidR="004F558B" w:rsidRPr="00FE6C76">
            <w:rPr>
              <w:rFonts w:ascii="Palatino Linotype" w:eastAsia="Times New Roman" w:hAnsi="Palatino Linotype"/>
              <w:color w:val="FF0000"/>
              <w:vertAlign w:val="superscript"/>
            </w:rPr>
            <w:t>32</w:t>
          </w:r>
        </w:sdtContent>
      </w:sdt>
      <w:r w:rsidR="00082124" w:rsidRPr="00407387">
        <w:rPr>
          <w:rFonts w:ascii="Palatino Linotype" w:hAnsi="Palatino Linotype"/>
          <w:color w:val="FF0000"/>
          <w:sz w:val="18"/>
          <w:szCs w:val="18"/>
          <w:lang w:val="en-GB"/>
        </w:rPr>
        <w:t>].</w:t>
      </w:r>
    </w:p>
    <w:p w14:paraId="083FAADF" w14:textId="2BBF09AB" w:rsidR="00691903" w:rsidRDefault="00691903" w:rsidP="005A16D8">
      <w:pPr>
        <w:spacing w:after="0" w:line="240" w:lineRule="auto"/>
        <w:ind w:left="510"/>
        <w:jc w:val="both"/>
        <w:rPr>
          <w:rFonts w:ascii="Palatino Linotype" w:hAnsi="Palatino Linotype"/>
          <w:color w:val="FF0000"/>
          <w:sz w:val="18"/>
          <w:szCs w:val="18"/>
          <w:lang w:val="en-GB"/>
        </w:rPr>
      </w:pPr>
    </w:p>
    <w:p w14:paraId="5AE2B60B" w14:textId="421B9B32" w:rsidR="00691903" w:rsidRDefault="00691903" w:rsidP="005A16D8">
      <w:pPr>
        <w:spacing w:after="0" w:line="240" w:lineRule="auto"/>
        <w:ind w:left="510"/>
        <w:jc w:val="both"/>
        <w:rPr>
          <w:rFonts w:ascii="Palatino Linotype" w:hAnsi="Palatino Linotype"/>
          <w:color w:val="FF0000"/>
          <w:sz w:val="18"/>
          <w:szCs w:val="18"/>
          <w:lang w:val="en-GB"/>
        </w:rPr>
      </w:pPr>
    </w:p>
    <w:p w14:paraId="381D9638" w14:textId="77777777" w:rsidR="00691903" w:rsidRDefault="00691903" w:rsidP="005A16D8">
      <w:pPr>
        <w:spacing w:after="0" w:line="240" w:lineRule="auto"/>
        <w:ind w:left="510"/>
        <w:jc w:val="both"/>
        <w:rPr>
          <w:rFonts w:ascii="Palatino Linotype" w:hAnsi="Palatino Linotype"/>
          <w:color w:val="FF0000"/>
          <w:sz w:val="18"/>
          <w:szCs w:val="18"/>
          <w:lang w:val="en-GB"/>
        </w:rPr>
      </w:pPr>
    </w:p>
    <w:p w14:paraId="5D94B97F" w14:textId="48AEE9A2" w:rsidR="00691903" w:rsidRDefault="00691903" w:rsidP="005A16D8">
      <w:pPr>
        <w:spacing w:after="0" w:line="240" w:lineRule="auto"/>
        <w:ind w:left="510"/>
        <w:jc w:val="both"/>
        <w:rPr>
          <w:rFonts w:ascii="Palatino Linotype" w:hAnsi="Palatino Linotype"/>
          <w:color w:val="FF0000"/>
          <w:sz w:val="18"/>
          <w:szCs w:val="18"/>
          <w:lang w:val="en-GB"/>
        </w:rPr>
      </w:pPr>
    </w:p>
    <w:p w14:paraId="41DF5446" w14:textId="77777777" w:rsidR="00691903" w:rsidRDefault="00691903" w:rsidP="00691903">
      <w:pPr>
        <w:pStyle w:val="MDPI62BackMatter"/>
        <w:ind w:left="2040" w:firstLine="510"/>
      </w:pPr>
      <w:r>
        <w:rPr>
          <w:noProof/>
        </w:rPr>
        <w:lastRenderedPageBreak/>
        <w:drawing>
          <wp:inline distT="0" distB="0" distL="0" distR="0" wp14:anchorId="44FBA38A" wp14:editId="04BDAD98">
            <wp:extent cx="4225598" cy="50678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3456" cy="5077232"/>
                    </a:xfrm>
                    <a:prstGeom prst="rect">
                      <a:avLst/>
                    </a:prstGeom>
                    <a:noFill/>
                  </pic:spPr>
                </pic:pic>
              </a:graphicData>
            </a:graphic>
          </wp:inline>
        </w:drawing>
      </w:r>
    </w:p>
    <w:p w14:paraId="2FB0E1CA" w14:textId="77777777" w:rsidR="00691903" w:rsidRDefault="00691903" w:rsidP="00691903">
      <w:pPr>
        <w:pStyle w:val="MDPI62BackMatter"/>
        <w:ind w:left="2040" w:firstLine="510"/>
      </w:pPr>
    </w:p>
    <w:p w14:paraId="2FD2CC7D" w14:textId="77777777" w:rsidR="00691903" w:rsidRPr="00FE6C76" w:rsidRDefault="00691903" w:rsidP="00691903">
      <w:pPr>
        <w:spacing w:line="240" w:lineRule="auto"/>
        <w:ind w:left="510"/>
        <w:jc w:val="both"/>
        <w:rPr>
          <w:rFonts w:ascii="Palatino Linotype" w:hAnsi="Palatino Linotype"/>
          <w:color w:val="FF0000"/>
          <w:sz w:val="18"/>
          <w:szCs w:val="18"/>
          <w:lang w:val="en-GB"/>
        </w:rPr>
      </w:pPr>
      <w:r w:rsidRPr="00407387">
        <w:rPr>
          <w:rFonts w:ascii="Palatino Linotype" w:hAnsi="Palatino Linotype"/>
          <w:b/>
          <w:color w:val="FF0000"/>
          <w:sz w:val="18"/>
          <w:szCs w:val="18"/>
        </w:rPr>
        <w:t xml:space="preserve">Figure </w:t>
      </w:r>
      <w:r>
        <w:rPr>
          <w:rFonts w:ascii="Palatino Linotype" w:hAnsi="Palatino Linotype"/>
          <w:b/>
          <w:color w:val="FF0000"/>
          <w:sz w:val="18"/>
          <w:szCs w:val="18"/>
        </w:rPr>
        <w:t>2</w:t>
      </w:r>
      <w:r w:rsidRPr="00407387">
        <w:rPr>
          <w:rFonts w:ascii="Palatino Linotype" w:hAnsi="Palatino Linotype"/>
          <w:b/>
          <w:color w:val="FF0000"/>
          <w:sz w:val="18"/>
          <w:szCs w:val="18"/>
        </w:rPr>
        <w:t>.</w:t>
      </w:r>
      <w:r w:rsidRPr="00407387">
        <w:rPr>
          <w:rFonts w:ascii="Palatino Linotype" w:hAnsi="Palatino Linotype"/>
          <w:color w:val="FF0000"/>
          <w:sz w:val="18"/>
          <w:szCs w:val="18"/>
          <w:lang w:val="en-GB"/>
        </w:rPr>
        <w:t xml:space="preserve"> (a) </w:t>
      </w:r>
      <w:r w:rsidRPr="00407387">
        <w:rPr>
          <w:rFonts w:ascii="Palatino Linotype" w:hAnsi="Palatino Linotype"/>
          <w:color w:val="FF0000"/>
          <w:sz w:val="18"/>
          <w:szCs w:val="18"/>
        </w:rPr>
        <w:t>Schematic of</w:t>
      </w:r>
      <w:r w:rsidRPr="00FE6C76">
        <w:rPr>
          <w:rFonts w:ascii="Palatino Linotype" w:hAnsi="Palatino Linotype"/>
          <w:color w:val="FF0000"/>
          <w:sz w:val="18"/>
          <w:szCs w:val="18"/>
        </w:rPr>
        <w:t xml:space="preserve"> one complete charge generation cycle of a vertical contact-mode TENG, and (b) schematic for a standard parallel sliding-mode triboelectric nanogenerator.</w:t>
      </w:r>
    </w:p>
    <w:p w14:paraId="7945BB0C" w14:textId="77777777" w:rsidR="00691903" w:rsidRPr="00FE6C76" w:rsidRDefault="00691903" w:rsidP="005A16D8">
      <w:pPr>
        <w:spacing w:after="0" w:line="240" w:lineRule="auto"/>
        <w:ind w:left="510"/>
        <w:jc w:val="both"/>
        <w:rPr>
          <w:rFonts w:ascii="Palatino Linotype" w:hAnsi="Palatino Linotype"/>
          <w:color w:val="FF0000"/>
          <w:sz w:val="18"/>
          <w:szCs w:val="18"/>
          <w:lang w:val="en-GB"/>
        </w:rPr>
      </w:pPr>
    </w:p>
    <w:p w14:paraId="67CAED3D" w14:textId="3AB64A5B" w:rsidR="007C27DD" w:rsidRPr="007C27DD" w:rsidRDefault="007C27DD" w:rsidP="005A16D8">
      <w:pPr>
        <w:spacing w:after="0" w:line="240" w:lineRule="auto"/>
        <w:ind w:left="510"/>
        <w:jc w:val="both"/>
        <w:rPr>
          <w:rFonts w:ascii="Palatino Linotype" w:hAnsi="Palatino Linotype"/>
          <w:color w:val="FF0000"/>
          <w:sz w:val="18"/>
          <w:szCs w:val="18"/>
          <w:lang w:val="en-GB"/>
        </w:rPr>
      </w:pPr>
    </w:p>
    <w:p w14:paraId="7E4F5082" w14:textId="00316AFD" w:rsidR="007C27DD" w:rsidRDefault="007C27DD" w:rsidP="005A16D8">
      <w:pPr>
        <w:spacing w:after="0" w:line="240" w:lineRule="auto"/>
        <w:ind w:left="510"/>
        <w:jc w:val="both"/>
        <w:rPr>
          <w:rFonts w:ascii="Palatino Linotype" w:hAnsi="Palatino Linotype"/>
          <w:sz w:val="18"/>
          <w:szCs w:val="18"/>
          <w:lang w:val="en-GB"/>
        </w:rPr>
      </w:pPr>
    </w:p>
    <w:p w14:paraId="02E21EF1" w14:textId="4E282B29" w:rsidR="007C27DD" w:rsidRDefault="007C27DD" w:rsidP="005A16D8">
      <w:pPr>
        <w:spacing w:after="0" w:line="240" w:lineRule="auto"/>
        <w:ind w:left="510"/>
        <w:jc w:val="both"/>
        <w:rPr>
          <w:rFonts w:ascii="Palatino Linotype" w:hAnsi="Palatino Linotype"/>
          <w:sz w:val="18"/>
          <w:szCs w:val="18"/>
          <w:lang w:val="en-GB"/>
        </w:rPr>
      </w:pPr>
    </w:p>
    <w:p w14:paraId="760C9E08" w14:textId="3BF63D31" w:rsidR="007C27DD" w:rsidRDefault="007C27DD" w:rsidP="005A16D8">
      <w:pPr>
        <w:spacing w:after="0" w:line="240" w:lineRule="auto"/>
        <w:ind w:left="510"/>
        <w:jc w:val="both"/>
        <w:rPr>
          <w:rFonts w:ascii="Palatino Linotype" w:hAnsi="Palatino Linotype"/>
          <w:sz w:val="18"/>
          <w:szCs w:val="18"/>
          <w:lang w:val="en-GB"/>
        </w:rPr>
      </w:pPr>
    </w:p>
    <w:p w14:paraId="70966188" w14:textId="4748E182" w:rsidR="00407387" w:rsidRDefault="00407387" w:rsidP="005A16D8">
      <w:pPr>
        <w:spacing w:after="0" w:line="240" w:lineRule="auto"/>
        <w:ind w:left="510"/>
        <w:jc w:val="both"/>
        <w:rPr>
          <w:rFonts w:ascii="Palatino Linotype" w:hAnsi="Palatino Linotype"/>
          <w:sz w:val="18"/>
          <w:szCs w:val="18"/>
          <w:lang w:val="en-GB"/>
        </w:rPr>
      </w:pPr>
    </w:p>
    <w:p w14:paraId="5200136A" w14:textId="62D1D417" w:rsidR="00407387" w:rsidRDefault="00407387" w:rsidP="005A16D8">
      <w:pPr>
        <w:spacing w:after="0" w:line="240" w:lineRule="auto"/>
        <w:ind w:left="510"/>
        <w:jc w:val="both"/>
        <w:rPr>
          <w:rFonts w:ascii="Palatino Linotype" w:hAnsi="Palatino Linotype"/>
          <w:sz w:val="18"/>
          <w:szCs w:val="18"/>
          <w:lang w:val="en-GB"/>
        </w:rPr>
      </w:pPr>
    </w:p>
    <w:p w14:paraId="26C269AC" w14:textId="3DE841E2" w:rsidR="00407387" w:rsidRDefault="00407387" w:rsidP="005A16D8">
      <w:pPr>
        <w:spacing w:after="0" w:line="240" w:lineRule="auto"/>
        <w:ind w:left="510"/>
        <w:jc w:val="both"/>
        <w:rPr>
          <w:rFonts w:ascii="Palatino Linotype" w:hAnsi="Palatino Linotype"/>
          <w:sz w:val="18"/>
          <w:szCs w:val="18"/>
          <w:lang w:val="en-GB"/>
        </w:rPr>
      </w:pPr>
    </w:p>
    <w:p w14:paraId="12345A90" w14:textId="77777777" w:rsidR="00407387" w:rsidRDefault="00407387" w:rsidP="005A16D8">
      <w:pPr>
        <w:spacing w:after="0" w:line="240" w:lineRule="auto"/>
        <w:ind w:left="510"/>
        <w:jc w:val="both"/>
        <w:rPr>
          <w:rFonts w:ascii="Palatino Linotype" w:hAnsi="Palatino Linotype"/>
          <w:sz w:val="18"/>
          <w:szCs w:val="18"/>
          <w:lang w:val="en-GB"/>
        </w:rPr>
      </w:pPr>
    </w:p>
    <w:p w14:paraId="050CB1BF" w14:textId="77777777" w:rsidR="007C27DD" w:rsidRPr="005A16D8" w:rsidRDefault="007C27DD" w:rsidP="005A16D8">
      <w:pPr>
        <w:spacing w:after="0" w:line="240" w:lineRule="auto"/>
        <w:ind w:left="510"/>
        <w:jc w:val="both"/>
        <w:rPr>
          <w:rFonts w:ascii="Palatino Linotype" w:hAnsi="Palatino Linotype"/>
          <w:sz w:val="18"/>
          <w:szCs w:val="18"/>
          <w:lang w:val="en-GB"/>
        </w:rPr>
      </w:pPr>
    </w:p>
    <w:p w14:paraId="0F8117F0" w14:textId="77777777" w:rsidR="00747BF5" w:rsidRPr="000564EF" w:rsidRDefault="00747BF5" w:rsidP="0057624B">
      <w:pPr>
        <w:pStyle w:val="MDPI31text"/>
      </w:pPr>
    </w:p>
    <w:p w14:paraId="6093817F" w14:textId="20982897" w:rsidR="00E97CE5" w:rsidRPr="000564EF" w:rsidRDefault="005D34C6" w:rsidP="003D3D7E">
      <w:pPr>
        <w:pStyle w:val="MDPI52figure"/>
        <w:ind w:left="510"/>
        <w:jc w:val="left"/>
        <w:rPr>
          <w:sz w:val="18"/>
          <w:szCs w:val="18"/>
          <w:lang w:val="en-GB"/>
        </w:rPr>
      </w:pPr>
      <w:r w:rsidRPr="000564EF">
        <w:rPr>
          <w:noProof/>
        </w:rPr>
        <w:lastRenderedPageBreak/>
        <w:drawing>
          <wp:anchor distT="0" distB="0" distL="114300" distR="114300" simplePos="0" relativeHeight="251659264" behindDoc="0" locked="0" layoutInCell="1" allowOverlap="1" wp14:anchorId="575F8AB2" wp14:editId="4339346E">
            <wp:simplePos x="0" y="0"/>
            <wp:positionH relativeFrom="margin">
              <wp:posOffset>619760</wp:posOffset>
            </wp:positionH>
            <wp:positionV relativeFrom="paragraph">
              <wp:posOffset>552</wp:posOffset>
            </wp:positionV>
            <wp:extent cx="5589270" cy="325120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9270" cy="3251200"/>
                    </a:xfrm>
                    <a:prstGeom prst="rect">
                      <a:avLst/>
                    </a:prstGeom>
                    <a:noFill/>
                  </pic:spPr>
                </pic:pic>
              </a:graphicData>
            </a:graphic>
            <wp14:sizeRelH relativeFrom="margin">
              <wp14:pctWidth>0</wp14:pctWidth>
            </wp14:sizeRelH>
            <wp14:sizeRelV relativeFrom="margin">
              <wp14:pctHeight>0</wp14:pctHeight>
            </wp14:sizeRelV>
          </wp:anchor>
        </w:drawing>
      </w:r>
      <w:r w:rsidRPr="000564EF">
        <w:rPr>
          <w:b/>
          <w:sz w:val="18"/>
          <w:szCs w:val="18"/>
        </w:rPr>
        <w:t xml:space="preserve">Figure </w:t>
      </w:r>
      <w:r w:rsidR="009E75A1">
        <w:rPr>
          <w:b/>
          <w:sz w:val="18"/>
          <w:szCs w:val="18"/>
        </w:rPr>
        <w:t>3</w:t>
      </w:r>
      <w:r w:rsidRPr="000564EF">
        <w:rPr>
          <w:b/>
          <w:sz w:val="18"/>
          <w:szCs w:val="18"/>
        </w:rPr>
        <w:t xml:space="preserve">. </w:t>
      </w:r>
      <w:r w:rsidRPr="000564EF">
        <w:rPr>
          <w:sz w:val="18"/>
          <w:szCs w:val="18"/>
          <w:lang w:val="en-GB"/>
        </w:rPr>
        <w:t>An overview of how Triboelectric Effect Enabled Self-Powered, Point-of-Care Diagnostics can be used to help achieve the REASSURED criteria.</w:t>
      </w:r>
    </w:p>
    <w:p w14:paraId="04B4A072" w14:textId="229E37F6" w:rsidR="00634B3A" w:rsidRPr="000564EF" w:rsidRDefault="00634B3A" w:rsidP="003D3D7E">
      <w:pPr>
        <w:pStyle w:val="MDPI52figure"/>
        <w:ind w:left="510"/>
        <w:jc w:val="left"/>
        <w:rPr>
          <w:sz w:val="18"/>
          <w:szCs w:val="18"/>
          <w:lang w:val="en-GB"/>
        </w:rPr>
      </w:pPr>
    </w:p>
    <w:p w14:paraId="2AD5A0F9" w14:textId="3DB96CD3" w:rsidR="00634B3A" w:rsidRPr="000564EF" w:rsidRDefault="00634B3A" w:rsidP="003D3D7E">
      <w:pPr>
        <w:pStyle w:val="MDPI52figure"/>
        <w:ind w:left="510"/>
        <w:jc w:val="left"/>
        <w:rPr>
          <w:sz w:val="18"/>
          <w:szCs w:val="18"/>
          <w:lang w:val="en-GB"/>
        </w:rPr>
      </w:pPr>
    </w:p>
    <w:p w14:paraId="0D90A79B" w14:textId="77777777" w:rsidR="00634B3A" w:rsidRPr="000564EF" w:rsidRDefault="00634B3A" w:rsidP="003D3D7E">
      <w:pPr>
        <w:pStyle w:val="MDPI52figure"/>
        <w:ind w:left="510"/>
        <w:jc w:val="left"/>
        <w:rPr>
          <w:sz w:val="18"/>
          <w:szCs w:val="18"/>
          <w:lang w:val="en-GB"/>
        </w:rPr>
      </w:pPr>
    </w:p>
    <w:p w14:paraId="5E74022E" w14:textId="39BFF3E9" w:rsidR="007F1D06" w:rsidRPr="000564EF" w:rsidRDefault="007F1D06" w:rsidP="00BF10C3">
      <w:pPr>
        <w:pStyle w:val="MDPI51figurecaption"/>
        <w:ind w:left="0" w:right="425"/>
        <w:jc w:val="both"/>
        <w:rPr>
          <w:b/>
        </w:rPr>
      </w:pPr>
    </w:p>
    <w:p w14:paraId="7F78A466" w14:textId="77777777" w:rsidR="0019059F" w:rsidRPr="000564EF" w:rsidRDefault="0019059F" w:rsidP="00EC5C90">
      <w:pPr>
        <w:pStyle w:val="MDPI52figure"/>
        <w:jc w:val="left"/>
        <w:rPr>
          <w:sz w:val="18"/>
          <w:szCs w:val="18"/>
          <w:lang w:val="en-GB"/>
        </w:rPr>
      </w:pPr>
      <w:r w:rsidRPr="003D688B">
        <w:rPr>
          <w:noProof/>
          <w:sz w:val="18"/>
          <w:szCs w:val="18"/>
        </w:rPr>
        <w:lastRenderedPageBreak/>
        <w:drawing>
          <wp:inline distT="0" distB="0" distL="0" distR="0" wp14:anchorId="2AFD4591" wp14:editId="51629FE5">
            <wp:extent cx="6645910" cy="4773295"/>
            <wp:effectExtent l="0" t="0" r="2540" b="8255"/>
            <wp:docPr id="2" name="Picture 12">
              <a:extLst xmlns:a="http://schemas.openxmlformats.org/drawingml/2006/main">
                <a:ext uri="{FF2B5EF4-FFF2-40B4-BE49-F238E27FC236}">
                  <a16:creationId xmlns:a16="http://schemas.microsoft.com/office/drawing/2014/main" id="{64C07C31-3E53-4D96-AE72-553B9DF87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4C07C31-3E53-4D96-AE72-553B9DF871F3}"/>
                        </a:ext>
                      </a:extLst>
                    </pic:cNvPr>
                    <pic:cNvPicPr>
                      <a:picLocks noChangeAspect="1"/>
                    </pic:cNvPicPr>
                  </pic:nvPicPr>
                  <pic:blipFill>
                    <a:blip r:embed="rId16"/>
                    <a:stretch>
                      <a:fillRect/>
                    </a:stretch>
                  </pic:blipFill>
                  <pic:spPr>
                    <a:xfrm>
                      <a:off x="0" y="0"/>
                      <a:ext cx="6645910" cy="4773295"/>
                    </a:xfrm>
                    <a:prstGeom prst="rect">
                      <a:avLst/>
                    </a:prstGeom>
                  </pic:spPr>
                </pic:pic>
              </a:graphicData>
            </a:graphic>
          </wp:inline>
        </w:drawing>
      </w:r>
    </w:p>
    <w:tbl>
      <w:tblPr>
        <w:tblW w:w="0" w:type="auto"/>
        <w:jc w:val="center"/>
        <w:tblLook w:val="0000" w:firstRow="0" w:lastRow="0" w:firstColumn="0" w:lastColumn="0" w:noHBand="0" w:noVBand="0"/>
      </w:tblPr>
      <w:tblGrid>
        <w:gridCol w:w="10244"/>
        <w:gridCol w:w="222"/>
      </w:tblGrid>
      <w:tr w:rsidR="0019059F" w:rsidRPr="000564EF" w14:paraId="033607D2" w14:textId="77777777" w:rsidTr="00543BAF">
        <w:trPr>
          <w:jc w:val="center"/>
        </w:trPr>
        <w:tc>
          <w:tcPr>
            <w:tcW w:w="10244" w:type="dxa"/>
            <w:shd w:val="clear" w:color="auto" w:fill="auto"/>
            <w:vAlign w:val="center"/>
          </w:tcPr>
          <w:p w14:paraId="2BC62A4B" w14:textId="77777777" w:rsidR="0019059F" w:rsidRPr="000564EF" w:rsidRDefault="0019059F" w:rsidP="00543BAF">
            <w:pPr>
              <w:jc w:val="center"/>
            </w:pPr>
          </w:p>
        </w:tc>
        <w:tc>
          <w:tcPr>
            <w:tcW w:w="222" w:type="dxa"/>
          </w:tcPr>
          <w:p w14:paraId="6C513A4A" w14:textId="77777777" w:rsidR="0019059F" w:rsidRPr="000564EF" w:rsidRDefault="0019059F" w:rsidP="00543BAF">
            <w:pPr>
              <w:pStyle w:val="MDPI42tablebody"/>
            </w:pPr>
          </w:p>
        </w:tc>
      </w:tr>
    </w:tbl>
    <w:p w14:paraId="4AD6BC29" w14:textId="5DD4B359" w:rsidR="0019059F" w:rsidRPr="005A16D8" w:rsidRDefault="0019059F" w:rsidP="005A16D8">
      <w:pPr>
        <w:spacing w:line="240" w:lineRule="auto"/>
        <w:jc w:val="both"/>
        <w:rPr>
          <w:rFonts w:ascii="Palatino Linotype" w:hAnsi="Palatino Linotype"/>
          <w:sz w:val="18"/>
          <w:szCs w:val="18"/>
          <w:lang w:val="en-GB"/>
        </w:rPr>
      </w:pPr>
      <w:r w:rsidRPr="005A16D8">
        <w:rPr>
          <w:rFonts w:ascii="Palatino Linotype" w:hAnsi="Palatino Linotype"/>
          <w:b/>
          <w:sz w:val="18"/>
          <w:szCs w:val="18"/>
        </w:rPr>
        <w:t xml:space="preserve">Figure </w:t>
      </w:r>
      <w:r w:rsidR="00407387">
        <w:rPr>
          <w:rFonts w:ascii="Palatino Linotype" w:hAnsi="Palatino Linotype"/>
          <w:b/>
          <w:sz w:val="18"/>
          <w:szCs w:val="18"/>
        </w:rPr>
        <w:t>4</w:t>
      </w:r>
      <w:r w:rsidRPr="005A16D8">
        <w:rPr>
          <w:rFonts w:ascii="Palatino Linotype" w:hAnsi="Palatino Linotype"/>
          <w:b/>
          <w:sz w:val="18"/>
          <w:szCs w:val="18"/>
        </w:rPr>
        <w:t xml:space="preserve">. </w:t>
      </w:r>
      <w:r w:rsidRPr="005A16D8">
        <w:rPr>
          <w:rFonts w:ascii="Palatino Linotype" w:hAnsi="Palatino Linotype"/>
          <w:sz w:val="18"/>
          <w:szCs w:val="18"/>
          <w:lang w:val="en-GB"/>
        </w:rPr>
        <w:t xml:space="preserve">Examples of TENG-powered sensor applications. (a) A self-powered electrochemical device based on </w:t>
      </w:r>
      <w:r w:rsidR="0033459A" w:rsidRPr="005A16D8">
        <w:rPr>
          <w:rFonts w:ascii="Palatino Linotype" w:hAnsi="Palatino Linotype"/>
          <w:sz w:val="18"/>
          <w:szCs w:val="18"/>
          <w:lang w:val="en-GB"/>
        </w:rPr>
        <w:t xml:space="preserve">a </w:t>
      </w:r>
      <w:r w:rsidRPr="005A16D8">
        <w:rPr>
          <w:rFonts w:ascii="Palatino Linotype" w:hAnsi="Palatino Linotype"/>
          <w:sz w:val="18"/>
          <w:szCs w:val="18"/>
          <w:lang w:val="en-GB"/>
        </w:rPr>
        <w:t>paper microfluidic sensor is integrated with a potentiostat to give a user-friendly glucose reading, figure adapted from [</w:t>
      </w:r>
      <w:sdt>
        <w:sdtPr>
          <w:rPr>
            <w:rFonts w:ascii="Palatino Linotype" w:hAnsi="Palatino Linotype"/>
            <w:sz w:val="18"/>
            <w:szCs w:val="18"/>
            <w:highlight w:val="white"/>
            <w:lang w:val="en-GB"/>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276332510,&quot;citationText&quot;:&quot;&lt;span style=\&quot;font-family:Palatino Linotype;font-size:13.333333333333332px;color:#000000\&quot;&gt;&lt;sup&gt;21&lt;/sup&gt;&lt;/span&gt;&quot;}"/>
          <w:id w:val="-1276332510"/>
          <w:placeholder>
            <w:docPart w:val="9054AD3093AE45D1803C418B4A7A5343"/>
          </w:placeholder>
        </w:sdtPr>
        <w:sdtEndPr/>
        <w:sdtContent>
          <w:r w:rsidR="004F558B" w:rsidRPr="00FE6C76">
            <w:rPr>
              <w:rFonts w:ascii="Palatino Linotype" w:eastAsia="Times New Roman" w:hAnsi="Palatino Linotype"/>
              <w:color w:val="FF0000"/>
              <w:vertAlign w:val="superscript"/>
            </w:rPr>
            <w:t>21</w:t>
          </w:r>
        </w:sdtContent>
      </w:sdt>
      <w:r w:rsidRPr="005A16D8">
        <w:rPr>
          <w:rFonts w:ascii="Palatino Linotype" w:hAnsi="Palatino Linotype"/>
          <w:sz w:val="18"/>
          <w:szCs w:val="18"/>
          <w:lang w:val="en-GB"/>
        </w:rPr>
        <w:t>], (b) A flexible, textile</w:t>
      </w:r>
      <w:r w:rsidR="0033459A" w:rsidRPr="005A16D8">
        <w:rPr>
          <w:rFonts w:ascii="Palatino Linotype" w:hAnsi="Palatino Linotype"/>
          <w:sz w:val="18"/>
          <w:szCs w:val="18"/>
          <w:lang w:val="en-GB"/>
        </w:rPr>
        <w:t>-</w:t>
      </w:r>
      <w:r w:rsidRPr="005A16D8">
        <w:rPr>
          <w:rFonts w:ascii="Palatino Linotype" w:hAnsi="Palatino Linotype"/>
          <w:sz w:val="18"/>
          <w:szCs w:val="18"/>
          <w:lang w:val="en-GB"/>
        </w:rPr>
        <w:t>based pressure sensor is used as a user-friendly wearable device for monitoring pulse wave signals and wirelessly transmitting them figure adapted from [</w:t>
      </w:r>
      <w:sdt>
        <w:sdtPr>
          <w:rPr>
            <w:rFonts w:ascii="Palatino Linotype" w:hAnsi="Palatino Linotype"/>
            <w:sz w:val="18"/>
            <w:szCs w:val="18"/>
            <w:highlight w:val="white"/>
            <w:lang w:val="en-GB"/>
          </w:rPr>
          <w:alias w:val="Citation"/>
          <w:tag w:val="{&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799908598,&quot;citationText&quot;:&quot;&lt;span style=\&quot;font-family:Palatino Linotype;font-size:13.333333333333332px;color:#000000\&quot;&gt;&lt;sup&gt;66&lt;/sup&gt;&lt;/span&gt;&quot;}"/>
          <w:id w:val="-1799908598"/>
          <w:placeholder>
            <w:docPart w:val="6771C85FD4F14CE29B45067ADF276B52"/>
          </w:placeholder>
        </w:sdtPr>
        <w:sdtEndPr/>
        <w:sdtContent>
          <w:r w:rsidR="004F558B" w:rsidRPr="00FE6C76">
            <w:rPr>
              <w:rFonts w:ascii="Palatino Linotype" w:eastAsia="Times New Roman" w:hAnsi="Palatino Linotype"/>
              <w:color w:val="FF0000"/>
              <w:vertAlign w:val="superscript"/>
            </w:rPr>
            <w:t>71</w:t>
          </w:r>
        </w:sdtContent>
      </w:sdt>
      <w:r w:rsidRPr="005A16D8">
        <w:rPr>
          <w:rFonts w:ascii="Palatino Linotype" w:hAnsi="Palatino Linotype"/>
          <w:sz w:val="18"/>
          <w:szCs w:val="18"/>
          <w:lang w:val="en-GB"/>
        </w:rPr>
        <w:t>]. (c) A smart textile sensing unit uses triboelectrification and electrostatic induction to monitor respiration and heart rate during sleep</w:t>
      </w:r>
      <w:r w:rsidR="0033459A" w:rsidRPr="005A16D8">
        <w:rPr>
          <w:rFonts w:ascii="Palatino Linotype" w:hAnsi="Palatino Linotype"/>
          <w:sz w:val="18"/>
          <w:szCs w:val="18"/>
          <w:lang w:val="en-GB"/>
        </w:rPr>
        <w:t>,</w:t>
      </w:r>
      <w:r w:rsidRPr="005A16D8">
        <w:rPr>
          <w:rFonts w:ascii="Palatino Linotype" w:hAnsi="Palatino Linotype"/>
          <w:sz w:val="18"/>
          <w:szCs w:val="18"/>
          <w:lang w:val="en-GB"/>
        </w:rPr>
        <w:t xml:space="preserve"> figure adapted from [</w:t>
      </w:r>
      <w:sdt>
        <w:sdtPr>
          <w:rPr>
            <w:rFonts w:ascii="Palatino Linotype" w:hAnsi="Palatino Linotype"/>
            <w:sz w:val="18"/>
            <w:szCs w:val="18"/>
            <w:highlight w:val="white"/>
            <w:lang w:val="en-GB"/>
          </w:rPr>
          <w:alias w:val="Citation"/>
          <w:tag w:val="{&quot;referencesIds&quot;:[&quot;doc:601d90dd8f080592b523e9ec&quot;],&quot;referencesOptions&quot;:{&quot;doc:601d90dd8f080592b523e9ec&quot;:{&quot;author&quot;:true,&quot;year&quot;:true,&quot;pageReplace&quot;:&quot;&quot;,&quot;prefix&quot;:&quot;&quot;,&quot;suffix&quot;:&quot;&quot;}},&quot;hasBrokenReferences&quot;:false,&quot;hasManualEdits&quot;:false,&quot;citationType&quot;:&quot;inline&quot;,&quot;id&quot;:-744944485,&quot;citationText&quot;:&quot;&lt;span style=\&quot;font-family:Palatino Linotype;font-size:13.333333333333332px;color:#000000\&quot;&gt;&lt;sup&gt;95&lt;/sup&gt;&lt;/span&gt;&quot;}"/>
          <w:id w:val="-744944485"/>
          <w:placeholder>
            <w:docPart w:val="B7F6E091CF5C4533A25C7F3632C7A33F"/>
          </w:placeholder>
        </w:sdtPr>
        <w:sdtEndPr/>
        <w:sdtContent>
          <w:r w:rsidR="004F558B" w:rsidRPr="00FE6C76">
            <w:rPr>
              <w:rFonts w:ascii="Palatino Linotype" w:eastAsia="Times New Roman" w:hAnsi="Palatino Linotype"/>
              <w:color w:val="FF0000"/>
              <w:vertAlign w:val="superscript"/>
            </w:rPr>
            <w:t>100</w:t>
          </w:r>
        </w:sdtContent>
      </w:sdt>
      <w:r w:rsidRPr="005A16D8">
        <w:rPr>
          <w:rFonts w:ascii="Palatino Linotype" w:hAnsi="Palatino Linotype"/>
          <w:sz w:val="18"/>
          <w:szCs w:val="18"/>
          <w:lang w:val="en-GB"/>
        </w:rPr>
        <w:t>]. (d) An implanted vagus nerve stimulation system is biocompatible and self</w:t>
      </w:r>
      <w:r w:rsidR="0033459A" w:rsidRPr="005A16D8">
        <w:rPr>
          <w:rFonts w:ascii="Palatino Linotype" w:hAnsi="Palatino Linotype"/>
          <w:sz w:val="18"/>
          <w:szCs w:val="18"/>
          <w:lang w:val="en-GB"/>
        </w:rPr>
        <w:t>-</w:t>
      </w:r>
      <w:r w:rsidRPr="005A16D8">
        <w:rPr>
          <w:rFonts w:ascii="Palatino Linotype" w:hAnsi="Palatino Linotype"/>
          <w:sz w:val="18"/>
          <w:szCs w:val="18"/>
          <w:lang w:val="en-GB"/>
        </w:rPr>
        <w:t xml:space="preserve">powered. As the stomach is enlarged, this triggers a current along the vagus nerve which helps to control </w:t>
      </w:r>
      <w:r w:rsidR="0033459A" w:rsidRPr="005A16D8">
        <w:rPr>
          <w:rFonts w:ascii="Palatino Linotype" w:hAnsi="Palatino Linotype"/>
          <w:sz w:val="18"/>
          <w:szCs w:val="18"/>
          <w:lang w:val="en-GB"/>
        </w:rPr>
        <w:t xml:space="preserve">the </w:t>
      </w:r>
      <w:r w:rsidRPr="005A16D8">
        <w:rPr>
          <w:rFonts w:ascii="Palatino Linotype" w:hAnsi="Palatino Linotype"/>
          <w:sz w:val="18"/>
          <w:szCs w:val="18"/>
          <w:lang w:val="en-GB"/>
        </w:rPr>
        <w:t>overeating</w:t>
      </w:r>
      <w:r w:rsidR="0033459A" w:rsidRPr="005A16D8">
        <w:rPr>
          <w:rFonts w:ascii="Palatino Linotype" w:hAnsi="Palatino Linotype"/>
          <w:sz w:val="18"/>
          <w:szCs w:val="18"/>
          <w:lang w:val="en-GB"/>
        </w:rPr>
        <w:t>,</w:t>
      </w:r>
      <w:r w:rsidRPr="005A16D8">
        <w:rPr>
          <w:rFonts w:ascii="Palatino Linotype" w:hAnsi="Palatino Linotype"/>
          <w:sz w:val="18"/>
          <w:szCs w:val="18"/>
          <w:lang w:val="en-GB"/>
        </w:rPr>
        <w:t xml:space="preserve"> figure adapted from [</w:t>
      </w:r>
      <w:sdt>
        <w:sdtPr>
          <w:rPr>
            <w:rFonts w:ascii="Palatino Linotype" w:hAnsi="Palatino Linotype"/>
            <w:sz w:val="18"/>
            <w:szCs w:val="18"/>
            <w:highlight w:val="white"/>
            <w:lang w:val="en-GB"/>
          </w:rPr>
          <w:alias w:val="Citation"/>
          <w:tag w:val="{&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895098026,&quot;citationText&quot;:&quot;&lt;span style=\&quot;font-family:Palatino Linotype;font-size:13.333333333333332px;color:#000000\&quot;&gt;&lt;sup&gt;101&lt;/sup&gt;&lt;/span&gt;&quot;}"/>
          <w:id w:val="895098026"/>
          <w:placeholder>
            <w:docPart w:val="E25848DCCD4043C491803E0B9FDB9B1E"/>
          </w:placeholder>
        </w:sdtPr>
        <w:sdtEndPr/>
        <w:sdtContent>
          <w:r w:rsidR="004F558B" w:rsidRPr="00FE6C76">
            <w:rPr>
              <w:rFonts w:ascii="Palatino Linotype" w:eastAsia="Times New Roman" w:hAnsi="Palatino Linotype"/>
              <w:color w:val="FF0000"/>
              <w:vertAlign w:val="superscript"/>
            </w:rPr>
            <w:t>110</w:t>
          </w:r>
        </w:sdtContent>
      </w:sdt>
      <w:r w:rsidRPr="005A16D8">
        <w:rPr>
          <w:rFonts w:ascii="Palatino Linotype" w:hAnsi="Palatino Linotype"/>
          <w:sz w:val="18"/>
          <w:szCs w:val="18"/>
          <w:lang w:val="en-GB"/>
        </w:rPr>
        <w:t xml:space="preserve">]. </w:t>
      </w:r>
    </w:p>
    <w:p w14:paraId="13FD00FF" w14:textId="2CD97AB7" w:rsidR="00012549" w:rsidRPr="000564EF" w:rsidRDefault="00012549" w:rsidP="00BF10C3">
      <w:pPr>
        <w:pStyle w:val="MDPI51figurecaption"/>
        <w:ind w:left="0" w:right="425"/>
        <w:jc w:val="both"/>
        <w:rPr>
          <w:b/>
        </w:rPr>
      </w:pPr>
    </w:p>
    <w:p w14:paraId="2E4583DE" w14:textId="77777777" w:rsidR="00012549" w:rsidRPr="000564EF" w:rsidRDefault="00012549" w:rsidP="00BF10C3">
      <w:pPr>
        <w:pStyle w:val="MDPI51figurecaption"/>
        <w:ind w:left="0" w:right="425"/>
        <w:jc w:val="both"/>
        <w:rPr>
          <w:b/>
        </w:rPr>
      </w:pPr>
    </w:p>
    <w:p w14:paraId="52E48A46" w14:textId="19654794" w:rsidR="005D0C73" w:rsidRPr="000564EF" w:rsidRDefault="005D0C73" w:rsidP="00102988">
      <w:pPr>
        <w:jc w:val="center"/>
      </w:pPr>
      <w:r w:rsidRPr="000564EF">
        <w:rPr>
          <w:noProof/>
        </w:rPr>
        <w:lastRenderedPageBreak/>
        <w:drawing>
          <wp:inline distT="0" distB="0" distL="0" distR="0" wp14:anchorId="0D3C06FB" wp14:editId="01C26B5B">
            <wp:extent cx="6193790" cy="24726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790" cy="2472690"/>
                    </a:xfrm>
                    <a:prstGeom prst="rect">
                      <a:avLst/>
                    </a:prstGeom>
                    <a:noFill/>
                    <a:ln>
                      <a:noFill/>
                    </a:ln>
                  </pic:spPr>
                </pic:pic>
              </a:graphicData>
            </a:graphic>
          </wp:inline>
        </w:drawing>
      </w:r>
    </w:p>
    <w:p w14:paraId="24997706" w14:textId="3B0AC23C" w:rsidR="005D0C73" w:rsidRPr="005A16D8" w:rsidRDefault="005D0C73" w:rsidP="005D0C73">
      <w:pPr>
        <w:rPr>
          <w:rFonts w:ascii="Palatino Linotype" w:eastAsia="Times New Roman" w:hAnsi="Palatino Linotype"/>
          <w:sz w:val="18"/>
          <w:szCs w:val="18"/>
          <w:lang w:val="en-GB" w:eastAsia="de-DE" w:bidi="en-US"/>
        </w:rPr>
      </w:pPr>
      <w:r w:rsidRPr="005A16D8">
        <w:rPr>
          <w:rFonts w:ascii="Palatino Linotype" w:eastAsia="Times New Roman" w:hAnsi="Palatino Linotype"/>
          <w:b/>
          <w:bCs/>
          <w:sz w:val="18"/>
          <w:szCs w:val="18"/>
          <w:lang w:val="en-GB" w:eastAsia="de-DE" w:bidi="en-US"/>
        </w:rPr>
        <w:t>Figure</w:t>
      </w:r>
      <w:r w:rsidR="0019059F" w:rsidRPr="005A16D8">
        <w:rPr>
          <w:rFonts w:ascii="Palatino Linotype" w:eastAsia="Times New Roman" w:hAnsi="Palatino Linotype"/>
          <w:b/>
          <w:bCs/>
          <w:sz w:val="18"/>
          <w:szCs w:val="18"/>
          <w:lang w:val="en-GB" w:eastAsia="de-DE" w:bidi="en-US"/>
        </w:rPr>
        <w:t xml:space="preserve"> </w:t>
      </w:r>
      <w:r w:rsidR="00407387">
        <w:rPr>
          <w:rFonts w:ascii="Palatino Linotype" w:eastAsia="Times New Roman" w:hAnsi="Palatino Linotype"/>
          <w:b/>
          <w:bCs/>
          <w:sz w:val="18"/>
          <w:szCs w:val="18"/>
          <w:lang w:val="en-GB" w:eastAsia="de-DE" w:bidi="en-US"/>
        </w:rPr>
        <w:t>5</w:t>
      </w:r>
      <w:r w:rsidR="00012549" w:rsidRPr="005A16D8">
        <w:rPr>
          <w:rFonts w:ascii="Palatino Linotype" w:eastAsia="Times New Roman" w:hAnsi="Palatino Linotype"/>
          <w:b/>
          <w:bCs/>
          <w:sz w:val="18"/>
          <w:szCs w:val="18"/>
          <w:lang w:val="en-GB" w:eastAsia="de-DE" w:bidi="en-US"/>
        </w:rPr>
        <w:t>.</w:t>
      </w:r>
      <w:r w:rsidRPr="005A16D8">
        <w:rPr>
          <w:rFonts w:ascii="Palatino Linotype" w:eastAsia="Times New Roman" w:hAnsi="Palatino Linotype"/>
          <w:sz w:val="18"/>
          <w:szCs w:val="18"/>
          <w:lang w:val="en-GB" w:eastAsia="de-DE" w:bidi="en-US"/>
        </w:rPr>
        <w:t xml:space="preserve"> </w:t>
      </w:r>
      <w:r w:rsidR="00012549" w:rsidRPr="005A16D8">
        <w:rPr>
          <w:rFonts w:ascii="Palatino Linotype" w:eastAsia="Times New Roman" w:hAnsi="Palatino Linotype"/>
          <w:sz w:val="18"/>
          <w:szCs w:val="18"/>
          <w:lang w:val="en-GB" w:eastAsia="de-DE" w:bidi="en-US"/>
        </w:rPr>
        <w:t>E</w:t>
      </w:r>
      <w:r w:rsidRPr="005A16D8">
        <w:rPr>
          <w:rFonts w:ascii="Palatino Linotype" w:eastAsia="Times New Roman" w:hAnsi="Palatino Linotype"/>
          <w:sz w:val="18"/>
          <w:szCs w:val="18"/>
          <w:lang w:val="en-GB" w:eastAsia="de-DE" w:bidi="en-US"/>
        </w:rPr>
        <w:t xml:space="preserve">xamples of </w:t>
      </w:r>
      <w:r w:rsidR="00012549" w:rsidRPr="005A16D8">
        <w:rPr>
          <w:rFonts w:ascii="Palatino Linotype" w:eastAsia="Times New Roman" w:hAnsi="Palatino Linotype"/>
          <w:sz w:val="18"/>
          <w:szCs w:val="18"/>
          <w:lang w:val="en-GB" w:eastAsia="de-DE" w:bidi="en-US"/>
        </w:rPr>
        <w:t xml:space="preserve">complete </w:t>
      </w:r>
      <w:r w:rsidRPr="005A16D8">
        <w:rPr>
          <w:rFonts w:ascii="Palatino Linotype" w:eastAsia="Times New Roman" w:hAnsi="Palatino Linotype"/>
          <w:sz w:val="18"/>
          <w:szCs w:val="18"/>
          <w:lang w:val="en-GB" w:eastAsia="de-DE" w:bidi="en-US"/>
        </w:rPr>
        <w:t xml:space="preserve">TENG </w:t>
      </w:r>
      <w:r w:rsidR="00012549" w:rsidRPr="005A16D8">
        <w:rPr>
          <w:rFonts w:ascii="Palatino Linotype" w:eastAsia="Times New Roman" w:hAnsi="Palatino Linotype"/>
          <w:sz w:val="18"/>
          <w:szCs w:val="18"/>
          <w:lang w:val="en-GB" w:eastAsia="de-DE" w:bidi="en-US"/>
        </w:rPr>
        <w:t xml:space="preserve">powered </w:t>
      </w:r>
      <w:r w:rsidRPr="005A16D8">
        <w:rPr>
          <w:rFonts w:ascii="Palatino Linotype" w:eastAsia="Times New Roman" w:hAnsi="Palatino Linotype"/>
          <w:sz w:val="18"/>
          <w:szCs w:val="18"/>
          <w:lang w:val="en-GB" w:eastAsia="de-DE" w:bidi="en-US"/>
        </w:rPr>
        <w:t xml:space="preserve">systems. </w:t>
      </w:r>
      <w:r w:rsidR="00012549" w:rsidRPr="005A16D8">
        <w:rPr>
          <w:rFonts w:ascii="Palatino Linotype" w:eastAsia="Times New Roman" w:hAnsi="Palatino Linotype"/>
          <w:sz w:val="18"/>
          <w:szCs w:val="18"/>
          <w:lang w:val="en-GB" w:eastAsia="de-DE" w:bidi="en-US"/>
        </w:rPr>
        <w:t>(</w:t>
      </w:r>
      <w:r w:rsidRPr="005A16D8">
        <w:rPr>
          <w:rFonts w:ascii="Palatino Linotype" w:eastAsia="Times New Roman" w:hAnsi="Palatino Linotype"/>
          <w:sz w:val="18"/>
          <w:szCs w:val="18"/>
          <w:lang w:val="en-GB" w:eastAsia="de-DE" w:bidi="en-US"/>
        </w:rPr>
        <w:t>a) A downy-structured TENG is used in a system where a capacitor is charged by a wearable device, and used to power a sensor, controller</w:t>
      </w:r>
      <w:r w:rsidR="003D7812" w:rsidRPr="005A16D8">
        <w:rPr>
          <w:rFonts w:ascii="Palatino Linotype" w:eastAsia="Times New Roman" w:hAnsi="Palatino Linotype"/>
          <w:sz w:val="18"/>
          <w:szCs w:val="18"/>
          <w:lang w:val="en-GB" w:eastAsia="de-DE" w:bidi="en-US"/>
        </w:rPr>
        <w:t>,</w:t>
      </w:r>
      <w:r w:rsidRPr="005A16D8">
        <w:rPr>
          <w:rFonts w:ascii="Palatino Linotype" w:eastAsia="Times New Roman" w:hAnsi="Palatino Linotype"/>
          <w:sz w:val="18"/>
          <w:szCs w:val="18"/>
          <w:lang w:val="en-GB" w:eastAsia="de-DE" w:bidi="en-US"/>
        </w:rPr>
        <w:t xml:space="preserve"> and communication system</w:t>
      </w:r>
      <w:r w:rsidR="00012549" w:rsidRPr="005A16D8">
        <w:rPr>
          <w:rFonts w:ascii="Palatino Linotype" w:eastAsia="Times New Roman" w:hAnsi="Palatino Linotype"/>
          <w:sz w:val="18"/>
          <w:szCs w:val="18"/>
          <w:lang w:val="en-GB" w:eastAsia="de-DE" w:bidi="en-US"/>
        </w:rPr>
        <w:t xml:space="preserve"> </w:t>
      </w:r>
      <w:r w:rsidRPr="005A16D8">
        <w:rPr>
          <w:rFonts w:ascii="Palatino Linotype" w:eastAsia="Times New Roman" w:hAnsi="Palatino Linotype"/>
          <w:sz w:val="18"/>
          <w:szCs w:val="18"/>
          <w:lang w:val="en-GB" w:eastAsia="de-DE" w:bidi="en-US"/>
        </w:rPr>
        <w:t>[</w:t>
      </w:r>
      <w:sdt>
        <w:sdtPr>
          <w:rPr>
            <w:rFonts w:ascii="Palatino Linotype" w:eastAsia="Times New Roman" w:hAnsi="Palatino Linotype"/>
            <w:sz w:val="18"/>
            <w:szCs w:val="18"/>
            <w:highlight w:val="white"/>
            <w:lang w:val="en-GB" w:eastAsia="de-DE" w:bidi="en-US"/>
          </w:rPr>
          <w:alias w:val="Citation"/>
          <w:tag w:val="{&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901718960,&quot;citationText&quot;:&quot;&lt;span style=\&quot;font-family:Palatino Linotype;font-size:13.333333333333332px;color:#000000\&quot;&gt;&lt;sup&gt;67&lt;/sup&gt;&lt;/span&gt;&quot;}"/>
          <w:id w:val="901718960"/>
          <w:placeholder>
            <w:docPart w:val="FBDFB131CC3442C18154704309E126D4"/>
          </w:placeholder>
        </w:sdtPr>
        <w:sdtEndPr/>
        <w:sdtContent>
          <w:r w:rsidR="004F558B" w:rsidRPr="00FE6C76">
            <w:rPr>
              <w:rFonts w:ascii="Palatino Linotype" w:eastAsia="Times New Roman" w:hAnsi="Palatino Linotype"/>
              <w:color w:val="FF0000"/>
              <w:vertAlign w:val="superscript"/>
            </w:rPr>
            <w:t>72</w:t>
          </w:r>
        </w:sdtContent>
      </w:sdt>
      <w:r w:rsidRPr="005A16D8">
        <w:rPr>
          <w:rFonts w:ascii="Palatino Linotype" w:eastAsia="Times New Roman" w:hAnsi="Palatino Linotype"/>
          <w:sz w:val="18"/>
          <w:szCs w:val="18"/>
          <w:lang w:val="en-GB" w:eastAsia="de-DE" w:bidi="en-US"/>
        </w:rPr>
        <w:t>]</w:t>
      </w:r>
      <w:r w:rsidR="00012549" w:rsidRPr="005A16D8">
        <w:rPr>
          <w:rFonts w:ascii="Palatino Linotype" w:eastAsia="Times New Roman" w:hAnsi="Palatino Linotype"/>
          <w:sz w:val="18"/>
          <w:szCs w:val="18"/>
          <w:lang w:val="en-GB" w:eastAsia="de-DE" w:bidi="en-US"/>
        </w:rPr>
        <w:t>.</w:t>
      </w:r>
      <w:r w:rsidRPr="005A16D8">
        <w:rPr>
          <w:rFonts w:ascii="Palatino Linotype" w:eastAsia="Times New Roman" w:hAnsi="Palatino Linotype"/>
          <w:sz w:val="18"/>
          <w:szCs w:val="18"/>
          <w:lang w:val="en-GB" w:eastAsia="de-DE" w:bidi="en-US"/>
        </w:rPr>
        <w:t xml:space="preserve"> </w:t>
      </w:r>
      <w:r w:rsidR="00F33B6C" w:rsidRPr="005A16D8">
        <w:rPr>
          <w:rFonts w:ascii="Palatino Linotype" w:eastAsia="Times New Roman" w:hAnsi="Palatino Linotype"/>
          <w:sz w:val="18"/>
          <w:szCs w:val="18"/>
          <w:lang w:val="en-GB" w:eastAsia="de-DE" w:bidi="en-US"/>
        </w:rPr>
        <w:t>(</w:t>
      </w:r>
      <w:r w:rsidRPr="005A16D8">
        <w:rPr>
          <w:rFonts w:ascii="Palatino Linotype" w:eastAsia="Times New Roman" w:hAnsi="Palatino Linotype"/>
          <w:sz w:val="18"/>
          <w:szCs w:val="18"/>
          <w:lang w:val="en-GB" w:eastAsia="de-DE" w:bidi="en-US"/>
        </w:rPr>
        <w:t>b) An implanted</w:t>
      </w:r>
      <w:r w:rsidR="00012549" w:rsidRPr="005A16D8">
        <w:rPr>
          <w:rFonts w:ascii="Palatino Linotype" w:eastAsia="Times New Roman" w:hAnsi="Palatino Linotype"/>
          <w:sz w:val="18"/>
          <w:szCs w:val="18"/>
          <w:lang w:val="en-GB" w:eastAsia="de-DE" w:bidi="en-US"/>
        </w:rPr>
        <w:t xml:space="preserve"> </w:t>
      </w:r>
      <w:r w:rsidRPr="005A16D8">
        <w:rPr>
          <w:rFonts w:ascii="Palatino Linotype" w:eastAsia="Times New Roman" w:hAnsi="Palatino Linotype"/>
          <w:sz w:val="18"/>
          <w:szCs w:val="18"/>
          <w:lang w:val="en-GB" w:eastAsia="de-DE" w:bidi="en-US"/>
        </w:rPr>
        <w:t xml:space="preserve">triboelectric pacemaker, including </w:t>
      </w:r>
      <w:r w:rsidR="0033459A" w:rsidRPr="005A16D8">
        <w:rPr>
          <w:rFonts w:ascii="Palatino Linotype" w:eastAsia="Times New Roman" w:hAnsi="Palatino Linotype"/>
          <w:sz w:val="18"/>
          <w:szCs w:val="18"/>
          <w:lang w:val="en-GB" w:eastAsia="de-DE" w:bidi="en-US"/>
        </w:rPr>
        <w:t xml:space="preserve">a </w:t>
      </w:r>
      <w:r w:rsidRPr="005A16D8">
        <w:rPr>
          <w:rFonts w:ascii="Palatino Linotype" w:eastAsia="Times New Roman" w:hAnsi="Palatino Linotype"/>
          <w:sz w:val="18"/>
          <w:szCs w:val="18"/>
          <w:lang w:val="en-GB" w:eastAsia="de-DE" w:bidi="en-US"/>
        </w:rPr>
        <w:t>controller and power management system</w:t>
      </w:r>
      <w:r w:rsidR="0033459A" w:rsidRPr="005A16D8">
        <w:rPr>
          <w:rFonts w:ascii="Palatino Linotype" w:eastAsia="Times New Roman" w:hAnsi="Palatino Linotype"/>
          <w:sz w:val="18"/>
          <w:szCs w:val="18"/>
          <w:lang w:val="en-GB" w:eastAsia="de-DE" w:bidi="en-US"/>
        </w:rPr>
        <w:t>,</w:t>
      </w:r>
      <w:r w:rsidRPr="005A16D8">
        <w:rPr>
          <w:rFonts w:ascii="Palatino Linotype" w:eastAsia="Times New Roman" w:hAnsi="Palatino Linotype"/>
          <w:sz w:val="18"/>
          <w:szCs w:val="18"/>
          <w:lang w:val="en-GB" w:eastAsia="de-DE" w:bidi="en-US"/>
        </w:rPr>
        <w:t xml:space="preserve"> is powered by the heart motion</w:t>
      </w:r>
      <w:r w:rsidR="00012549" w:rsidRPr="005A16D8">
        <w:rPr>
          <w:rFonts w:ascii="Palatino Linotype" w:eastAsia="Times New Roman" w:hAnsi="Palatino Linotype"/>
          <w:sz w:val="18"/>
          <w:szCs w:val="18"/>
          <w:lang w:val="en-GB" w:eastAsia="de-DE" w:bidi="en-US"/>
        </w:rPr>
        <w:t xml:space="preserve"> [</w:t>
      </w:r>
      <w:sdt>
        <w:sdtPr>
          <w:rPr>
            <w:rFonts w:ascii="Palatino Linotype" w:eastAsia="Times New Roman" w:hAnsi="Palatino Linotype"/>
            <w:sz w:val="18"/>
            <w:szCs w:val="18"/>
            <w:highlight w:val="white"/>
            <w:lang w:val="en-GB" w:eastAsia="de-DE" w:bidi="en-US"/>
          </w:rPr>
          <w:alias w:val="Citation"/>
          <w:tag w:val="{&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1466585610,&quot;citationText&quot;:&quot;&lt;span style=\&quot;font-family:Palatino Linotype;font-size:13.333333333333332px;color:#000000\&quot;&gt;&lt;sup&gt;75&lt;/sup&gt;&lt;/span&gt;&quot;}"/>
          <w:id w:val="-1466585610"/>
          <w:placeholder>
            <w:docPart w:val="8C29F0BE68FF4D869020589985498499"/>
          </w:placeholder>
        </w:sdtPr>
        <w:sdtEndPr/>
        <w:sdtContent>
          <w:r w:rsidR="004F558B" w:rsidRPr="00FE6C76">
            <w:rPr>
              <w:rFonts w:ascii="Palatino Linotype" w:eastAsia="Times New Roman" w:hAnsi="Palatino Linotype"/>
              <w:color w:val="FF0000"/>
              <w:vertAlign w:val="superscript"/>
            </w:rPr>
            <w:t>80</w:t>
          </w:r>
        </w:sdtContent>
      </w:sdt>
      <w:r w:rsidR="00F33B6C" w:rsidRPr="005A16D8">
        <w:rPr>
          <w:rFonts w:ascii="Palatino Linotype" w:eastAsia="Times New Roman" w:hAnsi="Palatino Linotype"/>
          <w:sz w:val="18"/>
          <w:szCs w:val="18"/>
          <w:lang w:val="en-GB" w:eastAsia="de-DE" w:bidi="en-US"/>
        </w:rPr>
        <w:t>].</w:t>
      </w:r>
      <w:r w:rsidR="00B54383" w:rsidRPr="005A16D8">
        <w:rPr>
          <w:rFonts w:ascii="Palatino Linotype" w:eastAsia="Times New Roman" w:hAnsi="Palatino Linotype"/>
          <w:sz w:val="18"/>
          <w:szCs w:val="18"/>
          <w:lang w:val="en-GB" w:eastAsia="de-DE" w:bidi="en-US"/>
        </w:rPr>
        <w:t xml:space="preserve"> Figures adapted from </w:t>
      </w:r>
      <w:r w:rsidR="008102D3" w:rsidRPr="005A16D8">
        <w:rPr>
          <w:rFonts w:ascii="Palatino Linotype" w:eastAsia="Times New Roman" w:hAnsi="Palatino Linotype"/>
          <w:sz w:val="18"/>
          <w:szCs w:val="18"/>
          <w:lang w:val="en-GB" w:eastAsia="de-DE" w:bidi="en-US"/>
        </w:rPr>
        <w:t>Lin et al. [</w:t>
      </w:r>
      <w:sdt>
        <w:sdtPr>
          <w:rPr>
            <w:rFonts w:ascii="Palatino Linotype" w:eastAsia="Times New Roman" w:hAnsi="Palatino Linotype"/>
            <w:sz w:val="18"/>
            <w:szCs w:val="18"/>
            <w:highlight w:val="white"/>
            <w:lang w:val="en-GB" w:eastAsia="de-DE" w:bidi="en-US"/>
          </w:rPr>
          <w:alias w:val="Citation"/>
          <w:tag w:val="{&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2087143139,&quot;citationText&quot;:&quot;&lt;span style=\&quot;font-family:Palatino Linotype;font-size:13.333333333333332px;color:#000000\&quot;&gt;&lt;sup&gt;67&lt;/sup&gt;&lt;/span&gt;&quot;}"/>
          <w:id w:val="-2087143139"/>
          <w:placeholder>
            <w:docPart w:val="3CBC42DCA3E44FA78912C19744AFA8D4"/>
          </w:placeholder>
        </w:sdtPr>
        <w:sdtEndPr/>
        <w:sdtContent>
          <w:r w:rsidR="004F558B" w:rsidRPr="00FE6C76">
            <w:rPr>
              <w:rFonts w:ascii="Palatino Linotype" w:eastAsia="Times New Roman" w:hAnsi="Palatino Linotype"/>
              <w:color w:val="FF0000"/>
              <w:vertAlign w:val="superscript"/>
            </w:rPr>
            <w:t>72</w:t>
          </w:r>
        </w:sdtContent>
      </w:sdt>
      <w:r w:rsidR="008102D3" w:rsidRPr="005A16D8">
        <w:rPr>
          <w:rFonts w:ascii="Palatino Linotype" w:eastAsia="Times New Roman" w:hAnsi="Palatino Linotype"/>
          <w:sz w:val="18"/>
          <w:szCs w:val="18"/>
          <w:lang w:val="en-GB" w:eastAsia="de-DE" w:bidi="en-US"/>
        </w:rPr>
        <w:t>] and Ouyang et al. [</w:t>
      </w:r>
      <w:sdt>
        <w:sdtPr>
          <w:rPr>
            <w:rFonts w:ascii="Palatino Linotype" w:eastAsia="Times New Roman" w:hAnsi="Palatino Linotype"/>
            <w:sz w:val="18"/>
            <w:szCs w:val="18"/>
            <w:highlight w:val="white"/>
            <w:lang w:val="en-GB" w:eastAsia="de-DE" w:bidi="en-US"/>
          </w:rPr>
          <w:alias w:val="Citation"/>
          <w:tag w:val="{&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38673825,&quot;citationText&quot;:&quot;&lt;span style=\&quot;font-family:Palatino Linotype;font-size:13.333333333333332px;color:#000000\&quot;&gt;&lt;sup&gt;75&lt;/sup&gt;&lt;/span&gt;&quot;}"/>
          <w:id w:val="-38673825"/>
          <w:placeholder>
            <w:docPart w:val="A4A6600CE2494B18BB3BAEFBF6170D66"/>
          </w:placeholder>
        </w:sdtPr>
        <w:sdtEndPr/>
        <w:sdtContent>
          <w:r w:rsidR="004F558B" w:rsidRPr="00FE6C76">
            <w:rPr>
              <w:rFonts w:ascii="Palatino Linotype" w:eastAsia="Times New Roman" w:hAnsi="Palatino Linotype"/>
              <w:color w:val="FF0000"/>
              <w:vertAlign w:val="superscript"/>
            </w:rPr>
            <w:t>80</w:t>
          </w:r>
        </w:sdtContent>
      </w:sdt>
      <w:r w:rsidR="008102D3" w:rsidRPr="005A16D8">
        <w:rPr>
          <w:rFonts w:ascii="Palatino Linotype" w:eastAsia="Times New Roman" w:hAnsi="Palatino Linotype"/>
          <w:sz w:val="18"/>
          <w:szCs w:val="18"/>
          <w:lang w:val="en-GB" w:eastAsia="de-DE" w:bidi="en-US"/>
        </w:rPr>
        <w:t xml:space="preserve">], respectively. </w:t>
      </w:r>
    </w:p>
    <w:p w14:paraId="0FE5EA2E" w14:textId="04CD0342" w:rsidR="00785266" w:rsidRDefault="00785266" w:rsidP="00F11A0A">
      <w:pPr>
        <w:pStyle w:val="MDPI21heading1"/>
        <w:ind w:left="0"/>
      </w:pPr>
    </w:p>
    <w:p w14:paraId="4802B532" w14:textId="4FC14103" w:rsidR="00EC5C90" w:rsidRDefault="00EC5C90" w:rsidP="00F11A0A">
      <w:pPr>
        <w:pStyle w:val="MDPI21heading1"/>
        <w:ind w:left="0"/>
      </w:pPr>
    </w:p>
    <w:p w14:paraId="43E80248" w14:textId="365268BA" w:rsidR="00EC5C90" w:rsidRDefault="00EC5C90" w:rsidP="00F11A0A">
      <w:pPr>
        <w:pStyle w:val="MDPI21heading1"/>
        <w:ind w:left="0"/>
      </w:pPr>
    </w:p>
    <w:p w14:paraId="12887859" w14:textId="2D8F6830" w:rsidR="00EC5C90" w:rsidRDefault="00EC5C90" w:rsidP="00F11A0A">
      <w:pPr>
        <w:pStyle w:val="MDPI21heading1"/>
        <w:ind w:left="0"/>
      </w:pPr>
    </w:p>
    <w:p w14:paraId="719CD0BA" w14:textId="75168D21" w:rsidR="00EC5C90" w:rsidRDefault="00EC5C90" w:rsidP="00F11A0A">
      <w:pPr>
        <w:pStyle w:val="MDPI21heading1"/>
        <w:ind w:left="0"/>
      </w:pPr>
    </w:p>
    <w:p w14:paraId="7D310FC3" w14:textId="1051CEC7" w:rsidR="00EC5C90" w:rsidRDefault="00EC5C90" w:rsidP="00F11A0A">
      <w:pPr>
        <w:pStyle w:val="MDPI21heading1"/>
        <w:ind w:left="0"/>
      </w:pPr>
    </w:p>
    <w:p w14:paraId="2D765C85" w14:textId="724728E2" w:rsidR="00EC5C90" w:rsidRDefault="00EC5C90" w:rsidP="00F11A0A">
      <w:pPr>
        <w:pStyle w:val="MDPI21heading1"/>
        <w:ind w:left="0"/>
      </w:pPr>
    </w:p>
    <w:p w14:paraId="2EF8609C" w14:textId="2791F8BB" w:rsidR="00EC5C90" w:rsidRDefault="00EC5C90" w:rsidP="00F11A0A">
      <w:pPr>
        <w:pStyle w:val="MDPI21heading1"/>
        <w:ind w:left="0"/>
      </w:pPr>
    </w:p>
    <w:p w14:paraId="25FFE0B2" w14:textId="754E684D" w:rsidR="00EC5C90" w:rsidRDefault="00EC5C90" w:rsidP="00F11A0A">
      <w:pPr>
        <w:pStyle w:val="MDPI21heading1"/>
        <w:ind w:left="0"/>
      </w:pPr>
    </w:p>
    <w:p w14:paraId="05578071" w14:textId="77777777" w:rsidR="00407387" w:rsidRDefault="00407387" w:rsidP="00407387">
      <w:pPr>
        <w:rPr>
          <w:rFonts w:ascii="Palatino Linotype" w:hAnsi="Palatino Linotype"/>
          <w:b/>
          <w:bCs/>
          <w:lang w:val="en-GB"/>
        </w:rPr>
      </w:pPr>
    </w:p>
    <w:p w14:paraId="3775C417" w14:textId="444AFC6A" w:rsidR="00407387" w:rsidRPr="006F47AB" w:rsidRDefault="00407387" w:rsidP="00FE6C76">
      <w:pPr>
        <w:jc w:val="both"/>
        <w:rPr>
          <w:color w:val="FF0000"/>
          <w:lang w:val="en-GB"/>
        </w:rPr>
      </w:pPr>
      <w:r w:rsidRPr="006F47AB">
        <w:rPr>
          <w:noProof/>
          <w:color w:val="FF0000"/>
        </w:rPr>
        <w:lastRenderedPageBreak/>
        <w:drawing>
          <wp:anchor distT="0" distB="0" distL="114300" distR="114300" simplePos="0" relativeHeight="251661312" behindDoc="0" locked="0" layoutInCell="1" allowOverlap="1" wp14:anchorId="6B7FC603" wp14:editId="1FDC511C">
            <wp:simplePos x="0" y="0"/>
            <wp:positionH relativeFrom="column">
              <wp:posOffset>565785</wp:posOffset>
            </wp:positionH>
            <wp:positionV relativeFrom="paragraph">
              <wp:posOffset>45085</wp:posOffset>
            </wp:positionV>
            <wp:extent cx="5037455" cy="45529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7455" cy="4552950"/>
                    </a:xfrm>
                    <a:prstGeom prst="rect">
                      <a:avLst/>
                    </a:prstGeom>
                    <a:noFill/>
                  </pic:spPr>
                </pic:pic>
              </a:graphicData>
            </a:graphic>
            <wp14:sizeRelH relativeFrom="page">
              <wp14:pctWidth>0</wp14:pctWidth>
            </wp14:sizeRelH>
            <wp14:sizeRelV relativeFrom="page">
              <wp14:pctHeight>0</wp14:pctHeight>
            </wp14:sizeRelV>
          </wp:anchor>
        </w:drawing>
      </w:r>
      <w:r w:rsidRPr="006F47AB">
        <w:rPr>
          <w:rFonts w:ascii="Palatino Linotype" w:hAnsi="Palatino Linotype"/>
          <w:b/>
          <w:bCs/>
          <w:color w:val="FF0000"/>
          <w:lang w:val="en-GB"/>
        </w:rPr>
        <w:t>Figure 6</w:t>
      </w:r>
      <w:r w:rsidRPr="006F47AB">
        <w:rPr>
          <w:rFonts w:ascii="Palatino Linotype" w:hAnsi="Palatino Linotype"/>
          <w:color w:val="FF0000"/>
          <w:lang w:val="en-GB"/>
        </w:rPr>
        <w:t>. Example of wearable sensors, and where sample collection has been streamlined for simplicity. a) Here the TENG-powered electrochemical sensor is dipped into the analyte solution and automatically imbibes the liquid, avoiding the requirement for pipettes, figure adapted from</w:t>
      </w:r>
      <w:r w:rsidRPr="006F47AB">
        <w:rPr>
          <w:rFonts w:ascii="Palatino Linotype" w:hAnsi="Palatino Linotype"/>
          <w:color w:val="FF0000"/>
        </w:rPr>
        <w:t xml:space="preserve"> </w:t>
      </w:r>
      <w:r w:rsidR="00B74992">
        <w:rPr>
          <w:rFonts w:ascii="Palatino Linotype" w:hAnsi="Palatino Linotype"/>
          <w:color w:val="FF0000"/>
        </w:rPr>
        <w:t xml:space="preserve">Pal et al. </w:t>
      </w:r>
      <w:r w:rsidRPr="006F47AB">
        <w:rPr>
          <w:rFonts w:ascii="Palatino Linotype" w:hAnsi="Palatino Linotype"/>
          <w:color w:val="FF0000"/>
        </w:rPr>
        <w:t>[</w:t>
      </w:r>
      <w:sdt>
        <w:sdtPr>
          <w:rPr>
            <w:highlight w:val="white"/>
          </w:rPr>
          <w:alias w:val="Citation"/>
          <w:tag w:val="{&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089933594,&quot;citationText&quot;:&quot;&lt;span style=\&quot;font-family:Palatino Linotype;font-size:13.333333333333332px;color:#000000\&quot;&gt;&lt;sup&gt;21&lt;/sup&gt;&lt;/span&gt;&quot;}"/>
          <w:id w:val="-1235092824"/>
          <w:placeholder>
            <w:docPart w:val="BD48B3939823407D9E85C9E6D2BB110F"/>
          </w:placeholder>
        </w:sdtPr>
        <w:sdtContent>
          <w:r w:rsidR="00B74992" w:rsidRPr="00FE6C76">
            <w:rPr>
              <w:color w:val="FF0000"/>
              <w:vertAlign w:val="superscript"/>
            </w:rPr>
            <w:t>21</w:t>
          </w:r>
        </w:sdtContent>
      </w:sdt>
      <w:r w:rsidRPr="006F47AB">
        <w:rPr>
          <w:rFonts w:ascii="Palatino Linotype" w:hAnsi="Palatino Linotype"/>
          <w:color w:val="FF0000"/>
        </w:rPr>
        <w:t xml:space="preserve">]. b) Here a self-powered sensor is combined onto a bandage which can provide a comfortable, wearable experience for sensing lactate </w:t>
      </w:r>
      <w:r w:rsidRPr="006F47AB">
        <w:rPr>
          <w:rFonts w:ascii="Palatino Linotype" w:hAnsi="Palatino Linotype"/>
          <w:i/>
          <w:iCs/>
          <w:color w:val="FF0000"/>
        </w:rPr>
        <w:t xml:space="preserve">in-situ, </w:t>
      </w:r>
      <w:r w:rsidRPr="006F47AB">
        <w:rPr>
          <w:rFonts w:ascii="Palatino Linotype" w:hAnsi="Palatino Linotype"/>
          <w:color w:val="FF0000"/>
        </w:rPr>
        <w:t>figure adapted from</w:t>
      </w:r>
      <w:r w:rsidR="00DF6E4D">
        <w:rPr>
          <w:rFonts w:ascii="Palatino Linotype" w:hAnsi="Palatino Linotype"/>
          <w:color w:val="FF0000"/>
        </w:rPr>
        <w:t xml:space="preserve"> Chen et </w:t>
      </w:r>
      <w:r w:rsidRPr="006F47AB">
        <w:rPr>
          <w:rFonts w:ascii="Palatino Linotype" w:hAnsi="Palatino Linotype"/>
          <w:color w:val="FF0000"/>
        </w:rPr>
        <w:t xml:space="preserve"> [</w:t>
      </w:r>
      <w:sdt>
        <w:sdtPr>
          <w:rPr>
            <w:highlight w:val="white"/>
          </w:rPr>
          <w:alias w:val="Citation"/>
          <w:tag w:val="{&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966623028,&quot;citationText&quot;:&quot;&lt;span style=\&quot;font-family:Palatino Linotype;font-size:13.333333333333332px;color:#000000\&quot;&gt;&lt;sup&gt;51&lt;/sup&gt;&lt;/span&gt;&quot;}"/>
          <w:id w:val="1389144261"/>
          <w:placeholder>
            <w:docPart w:val="4EAC1B3CFF2F40B38A8AB4BEEC4B59DD"/>
          </w:placeholder>
        </w:sdtPr>
        <w:sdtContent>
          <w:r w:rsidR="00DF6E4D" w:rsidRPr="00FE6C76">
            <w:rPr>
              <w:color w:val="FF0000"/>
              <w:vertAlign w:val="superscript"/>
            </w:rPr>
            <w:t>56</w:t>
          </w:r>
        </w:sdtContent>
      </w:sdt>
      <w:r w:rsidRPr="006F47AB">
        <w:rPr>
          <w:rFonts w:ascii="Palatino Linotype" w:hAnsi="Palatino Linotype"/>
          <w:color w:val="FF0000"/>
        </w:rPr>
        <w:t>]. c) Here a wearable PVA film is used to power the sensing of cardiovascular information, figure adapted from</w:t>
      </w:r>
      <w:r w:rsidR="00C74DE2">
        <w:rPr>
          <w:rFonts w:ascii="Palatino Linotype" w:hAnsi="Palatino Linotype"/>
          <w:color w:val="FF0000"/>
        </w:rPr>
        <w:t xml:space="preserve"> Wang et al.</w:t>
      </w:r>
      <w:r w:rsidRPr="006F47AB">
        <w:rPr>
          <w:rFonts w:ascii="Palatino Linotype" w:hAnsi="Palatino Linotype"/>
          <w:color w:val="FF0000"/>
        </w:rPr>
        <w:t xml:space="preserve"> [</w:t>
      </w:r>
      <w:sdt>
        <w:sdtPr>
          <w:rPr>
            <w:highlight w:val="white"/>
          </w:rPr>
          <w:alias w:val="Citation"/>
          <w:tag w:val="{&quot;referencesIds&quot;:[&quot;doc:603068d18f0867c76ec02e4b&quot;],&quot;referencesOptions&quot;:{&quot;doc:603068d18f0867c76ec02e4b&quot;:{&quot;author&quot;:true,&quot;year&quot;:true,&quot;pageReplace&quot;:&quot;&quot;,&quot;prefix&quot;:&quot;&quot;,&quot;suffix&quot;:&quot;&quot;}},&quot;hasBrokenReferences&quot;:false,&quot;hasManualEdits&quot;:false,&quot;citationType&quot;:&quot;inline&quot;,&quot;id&quot;:-1134605,&quot;citationText&quot;:&quot;&lt;span style=\&quot;font-family:Palatino Linotype;font-size:13.333333333333332px;color:#000000\&quot;&gt;&lt;sup&gt;76&lt;/sup&gt;&lt;/span&gt;&quot;}"/>
          <w:id w:val="1588649381"/>
          <w:placeholder>
            <w:docPart w:val="E5F8B78BAB3E4A83A704EA8F5B360556"/>
          </w:placeholder>
        </w:sdtPr>
        <w:sdtContent>
          <w:r w:rsidR="005305EE" w:rsidRPr="00FE6C76">
            <w:rPr>
              <w:color w:val="FF0000"/>
              <w:vertAlign w:val="superscript"/>
            </w:rPr>
            <w:t>81</w:t>
          </w:r>
        </w:sdtContent>
      </w:sdt>
      <w:r w:rsidRPr="006F47AB">
        <w:rPr>
          <w:rFonts w:ascii="Palatino Linotype" w:hAnsi="Palatino Linotype"/>
          <w:color w:val="FF0000"/>
        </w:rPr>
        <w:t>]</w:t>
      </w:r>
      <w:r w:rsidRPr="006F47AB">
        <w:rPr>
          <w:color w:val="FF0000"/>
        </w:rPr>
        <w:t>.</w:t>
      </w:r>
    </w:p>
    <w:p w14:paraId="3BF0661F" w14:textId="77777777" w:rsidR="00407387" w:rsidRDefault="00407387" w:rsidP="00407387">
      <w:pPr>
        <w:pStyle w:val="MDPI21heading1"/>
        <w:ind w:left="0"/>
      </w:pPr>
    </w:p>
    <w:p w14:paraId="108A7CD8" w14:textId="77777777" w:rsidR="00407387" w:rsidRDefault="00407387" w:rsidP="00407387"/>
    <w:p w14:paraId="2BE42C2F" w14:textId="2E328878" w:rsidR="00407387" w:rsidRPr="006F47AB" w:rsidRDefault="00407387" w:rsidP="00FE6C76">
      <w:pPr>
        <w:jc w:val="both"/>
        <w:rPr>
          <w:color w:val="FF0000"/>
        </w:rPr>
      </w:pPr>
      <w:r w:rsidRPr="006F47AB">
        <w:rPr>
          <w:noProof/>
          <w:color w:val="FF0000"/>
        </w:rPr>
        <w:lastRenderedPageBreak/>
        <w:drawing>
          <wp:anchor distT="0" distB="0" distL="114300" distR="114300" simplePos="0" relativeHeight="251662336" behindDoc="0" locked="0" layoutInCell="1" allowOverlap="1" wp14:anchorId="622067ED" wp14:editId="103FD740">
            <wp:simplePos x="0" y="0"/>
            <wp:positionH relativeFrom="column">
              <wp:posOffset>0</wp:posOffset>
            </wp:positionH>
            <wp:positionV relativeFrom="paragraph">
              <wp:posOffset>104775</wp:posOffset>
            </wp:positionV>
            <wp:extent cx="6212840" cy="4419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2840" cy="4419600"/>
                    </a:xfrm>
                    <a:prstGeom prst="rect">
                      <a:avLst/>
                    </a:prstGeom>
                    <a:noFill/>
                  </pic:spPr>
                </pic:pic>
              </a:graphicData>
            </a:graphic>
            <wp14:sizeRelH relativeFrom="margin">
              <wp14:pctWidth>0</wp14:pctWidth>
            </wp14:sizeRelH>
            <wp14:sizeRelV relativeFrom="margin">
              <wp14:pctHeight>0</wp14:pctHeight>
            </wp14:sizeRelV>
          </wp:anchor>
        </w:drawing>
      </w:r>
      <w:r w:rsidRPr="006F47AB">
        <w:rPr>
          <w:rFonts w:ascii="Palatino Linotype" w:hAnsi="Palatino Linotype"/>
          <w:b/>
          <w:bCs/>
          <w:color w:val="FF0000"/>
        </w:rPr>
        <w:t>Figure 7</w:t>
      </w:r>
      <w:r w:rsidRPr="006F47AB">
        <w:rPr>
          <w:rFonts w:ascii="Palatino Linotype" w:hAnsi="Palatino Linotype"/>
          <w:color w:val="FF0000"/>
        </w:rPr>
        <w:t xml:space="preserve">. Example of self-powered </w:t>
      </w:r>
      <w:r w:rsidR="003F07E8" w:rsidRPr="006F47AB">
        <w:rPr>
          <w:rFonts w:ascii="Palatino Linotype" w:hAnsi="Palatino Linotype"/>
          <w:color w:val="FF0000"/>
        </w:rPr>
        <w:t>paper-based</w:t>
      </w:r>
      <w:r w:rsidRPr="006F47AB">
        <w:rPr>
          <w:rFonts w:ascii="Palatino Linotype" w:hAnsi="Palatino Linotype"/>
          <w:color w:val="FF0000"/>
        </w:rPr>
        <w:t xml:space="preserve"> devices. a-b) Crepe cellulose and nitrocellulose membrane papers are used as environmentally friendly materials for triboelectric power generation, here a SEM image of the cellulose structure is also shown, figure adapted from </w:t>
      </w:r>
      <w:r w:rsidR="00091FEB">
        <w:rPr>
          <w:rFonts w:ascii="Palatino Linotype" w:hAnsi="Palatino Linotype"/>
          <w:color w:val="FF0000"/>
        </w:rPr>
        <w:t xml:space="preserve">Chen et al. </w:t>
      </w:r>
      <w:r w:rsidRPr="006F47AB">
        <w:rPr>
          <w:rFonts w:ascii="Palatino Linotype" w:hAnsi="Palatino Linotype"/>
          <w:color w:val="FF0000"/>
        </w:rPr>
        <w:t>[</w:t>
      </w:r>
      <w:sdt>
        <w:sdtPr>
          <w:rPr>
            <w:rFonts w:cs="Palatino Linotype"/>
            <w:highlight w:val="white"/>
          </w:rPr>
          <w:alias w:val="Citation"/>
          <w:tag w:val="{&quot;referencesIds&quot;:[&quot;doc:602870938f084776b2601d12&quot;],&quot;referencesOptions&quot;:{&quot;doc:602870938f084776b2601d12&quot;:{&quot;author&quot;:true,&quot;year&quot;:true,&quot;pageReplace&quot;:&quot;&quot;,&quot;prefix&quot;:&quot;&quot;,&quot;suffix&quot;:&quot;&quot;}},&quot;hasBrokenReferences&quot;:false,&quot;hasManualEdits&quot;:false,&quot;citationType&quot;:&quot;inline&quot;,&quot;id&quot;:732127687,&quot;citationText&quot;:&quot;&lt;span style=\&quot;font-family:Palatino Linotype;font-size:13.333333333333332px;color:#000000\&quot;&gt;&lt;sup&gt;109&lt;/sup&gt;&lt;/span&gt;&quot;}"/>
          <w:id w:val="1718152257"/>
          <w:placeholder>
            <w:docPart w:val="CE8960FBD0724229B4B10322A8BFD348"/>
          </w:placeholder>
        </w:sdtPr>
        <w:sdtContent>
          <w:r w:rsidR="00091FEB" w:rsidRPr="00FE6C76">
            <w:rPr>
              <w:color w:val="FF0000"/>
              <w:vertAlign w:val="superscript"/>
            </w:rPr>
            <w:t>119</w:t>
          </w:r>
        </w:sdtContent>
      </w:sdt>
      <w:r w:rsidRPr="006F47AB">
        <w:rPr>
          <w:rFonts w:ascii="Palatino Linotype" w:hAnsi="Palatino Linotype"/>
          <w:color w:val="FF0000"/>
        </w:rPr>
        <w:t>]. c) Here, paper is used both for the power generation, with a paper-based TENG device, but also for storage using a paper-based supercapacitor, image adapted from</w:t>
      </w:r>
      <w:r w:rsidR="00AB072C">
        <w:rPr>
          <w:rFonts w:ascii="Palatino Linotype" w:hAnsi="Palatino Linotype"/>
          <w:color w:val="FF0000"/>
        </w:rPr>
        <w:t xml:space="preserve"> Shi et al.</w:t>
      </w:r>
      <w:r w:rsidRPr="006F47AB">
        <w:rPr>
          <w:rFonts w:ascii="Palatino Linotype" w:hAnsi="Palatino Linotype"/>
          <w:color w:val="FF0000"/>
        </w:rPr>
        <w:t xml:space="preserve"> [</w:t>
      </w:r>
      <w:sdt>
        <w:sdtPr>
          <w:rPr>
            <w:highlight w:val="white"/>
          </w:rPr>
          <w:alias w:val="Citation"/>
          <w:tag w:val="{&quot;referencesIds&quot;:[&quot;doc:602872ca8f0895947faad51d&quot;],&quot;referencesOptions&quot;:{&quot;doc:602872ca8f0895947faad51d&quot;:{&quot;author&quot;:true,&quot;year&quot;:true,&quot;pageReplace&quot;:&quot;&quot;,&quot;prefix&quot;:&quot;&quot;,&quot;suffix&quot;:&quot;&quot;}},&quot;hasBrokenReferences&quot;:false,&quot;hasManualEdits&quot;:false,&quot;citationType&quot;:&quot;inline&quot;,&quot;id&quot;:822391754,&quot;citationText&quot;:&quot;&lt;span style=\&quot;font-family:Palatino Linotype;font-size:13.333333333333332px;color:#000000\&quot;&gt;&lt;sup&gt;110&lt;/sup&gt;&lt;/span&gt;&quot;}"/>
          <w:id w:val="276534853"/>
          <w:placeholder>
            <w:docPart w:val="1AD6A3D6523C45C3808B08492D63023D"/>
          </w:placeholder>
        </w:sdtPr>
        <w:sdtContent>
          <w:sdt>
            <w:sdtPr>
              <w:rPr>
                <w:highlight w:val="white"/>
              </w:rPr>
              <w:alias w:val="Citation"/>
              <w:tag w:val="{&quot;referencesIds&quot;:[&quot;doc:6028752e8f089bf569e87635&quot;],&quot;referencesOptions&quot;:{&quot;doc:6028752e8f089bf569e87635&quot;:{&quot;author&quot;:true,&quot;year&quot;:true,&quot;pageReplace&quot;:&quot;&quot;,&quot;prefix&quot;:&quot;&quot;,&quot;suffix&quot;:&quot;&quot;}},&quot;hasBrokenReferences&quot;:false,&quot;hasManualEdits&quot;:false,&quot;citationType&quot;:&quot;inline&quot;,&quot;id&quot;:-634334112,&quot;citationText&quot;:&quot;&lt;span style=\&quot;font-family:Palatino Linotype;font-size:13.333333333333332px;color:#000000\&quot;&gt;&lt;sup&gt;111&lt;/sup&gt;&lt;/span&gt;&quot;}"/>
              <w:id w:val="-1498494172"/>
              <w:placeholder>
                <w:docPart w:val="18B390C9D3954C649F2BA69FACA5232F"/>
              </w:placeholder>
            </w:sdtPr>
            <w:sdtContent>
              <w:r w:rsidR="00AB072C" w:rsidRPr="00FE6C76">
                <w:rPr>
                  <w:color w:val="FF0000"/>
                  <w:vertAlign w:val="superscript"/>
                </w:rPr>
                <w:t>121</w:t>
              </w:r>
            </w:sdtContent>
          </w:sdt>
        </w:sdtContent>
      </w:sdt>
      <w:r w:rsidRPr="006F47AB">
        <w:rPr>
          <w:rFonts w:ascii="Palatino Linotype" w:hAnsi="Palatino Linotype"/>
          <w:color w:val="FF0000"/>
        </w:rPr>
        <w:t>].</w:t>
      </w:r>
    </w:p>
    <w:p w14:paraId="5C043B65" w14:textId="53EEA390" w:rsidR="00EC5C90" w:rsidRDefault="00EC5C90" w:rsidP="00F11A0A">
      <w:pPr>
        <w:pStyle w:val="MDPI21heading1"/>
        <w:ind w:left="0"/>
      </w:pPr>
    </w:p>
    <w:p w14:paraId="0505B770" w14:textId="7B59642E" w:rsidR="00EC5C90" w:rsidRDefault="00EC5C90" w:rsidP="00F11A0A">
      <w:pPr>
        <w:pStyle w:val="MDPI21heading1"/>
        <w:ind w:left="0"/>
      </w:pPr>
    </w:p>
    <w:p w14:paraId="2F653551" w14:textId="44A74933" w:rsidR="00EC5C90" w:rsidRDefault="00EC5C90" w:rsidP="00F11A0A">
      <w:pPr>
        <w:pStyle w:val="MDPI21heading1"/>
        <w:ind w:left="0"/>
      </w:pPr>
    </w:p>
    <w:p w14:paraId="60AFF1AE" w14:textId="588C84EC" w:rsidR="00EC5C90" w:rsidRDefault="00EC5C90" w:rsidP="00F11A0A">
      <w:pPr>
        <w:pStyle w:val="MDPI21heading1"/>
        <w:ind w:left="0"/>
      </w:pPr>
    </w:p>
    <w:p w14:paraId="21D432B2" w14:textId="20C80F22" w:rsidR="00EC5C90" w:rsidRDefault="00EC5C90" w:rsidP="00F11A0A">
      <w:pPr>
        <w:pStyle w:val="MDPI21heading1"/>
        <w:ind w:left="0"/>
      </w:pPr>
    </w:p>
    <w:p w14:paraId="35F940A0" w14:textId="0F5150F9" w:rsidR="00407387" w:rsidRDefault="00407387" w:rsidP="00F11A0A">
      <w:pPr>
        <w:pStyle w:val="MDPI21heading1"/>
        <w:ind w:left="0"/>
      </w:pPr>
    </w:p>
    <w:p w14:paraId="3D9C0A91" w14:textId="51C03CBB" w:rsidR="00407387" w:rsidRDefault="00407387" w:rsidP="00F11A0A">
      <w:pPr>
        <w:pStyle w:val="MDPI21heading1"/>
        <w:ind w:left="0"/>
      </w:pPr>
    </w:p>
    <w:p w14:paraId="56E6A10F" w14:textId="77777777" w:rsidR="00407387" w:rsidRDefault="00407387" w:rsidP="00F11A0A">
      <w:pPr>
        <w:pStyle w:val="MDPI21heading1"/>
        <w:ind w:left="0"/>
      </w:pPr>
    </w:p>
    <w:p w14:paraId="68ACB388" w14:textId="071B0B97" w:rsidR="00EC5C90" w:rsidRDefault="00EC5C90" w:rsidP="00F11A0A">
      <w:pPr>
        <w:pStyle w:val="MDPI21heading1"/>
        <w:ind w:left="0"/>
      </w:pPr>
    </w:p>
    <w:p w14:paraId="33984BC4" w14:textId="6E9FE7F3" w:rsidR="00EC5C90" w:rsidRDefault="00EC5C90" w:rsidP="00F11A0A">
      <w:pPr>
        <w:pStyle w:val="MDPI21heading1"/>
        <w:ind w:left="0"/>
      </w:pPr>
    </w:p>
    <w:p w14:paraId="6536D673" w14:textId="12A57734" w:rsidR="00E97CE5" w:rsidRDefault="00E97CE5" w:rsidP="00F11A0A">
      <w:pPr>
        <w:pStyle w:val="MDPI21heading1"/>
        <w:ind w:left="0"/>
      </w:pPr>
      <w:r w:rsidRPr="000564EF">
        <w:lastRenderedPageBreak/>
        <w:t>References</w:t>
      </w:r>
    </w:p>
    <w:sdt>
      <w:sdtPr>
        <w:rPr>
          <w:rFonts w:ascii="Palatino Linotype" w:eastAsia="Times New Roman" w:hAnsi="Palatino Linotype"/>
          <w:b/>
          <w:snapToGrid w:val="0"/>
          <w:color w:val="000000"/>
          <w:sz w:val="18"/>
          <w:szCs w:val="22"/>
          <w:lang w:val="en-US" w:eastAsia="de-DE" w:bidi="en-US"/>
        </w:rPr>
        <w:tag w:val="rw.biblio"/>
        <w:id w:val="108703693"/>
        <w:placeholder>
          <w:docPart w:val="7F3E19692ACE4428AF9E1DE8C69347B8"/>
        </w:placeholder>
      </w:sdtPr>
      <w:sdtEndPr/>
      <w:sdtContent>
        <w:p w14:paraId="03E83A65" w14:textId="257D6FCB"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 St John A, Price CP. Existing and emerging technologies for point-of-care testing. </w:t>
          </w:r>
          <w:r w:rsidRPr="007142F7">
            <w:rPr>
              <w:rFonts w:ascii="Palatino Linotype" w:hAnsi="Palatino Linotype"/>
              <w:i/>
              <w:iCs/>
              <w:szCs w:val="20"/>
            </w:rPr>
            <w:t>The Clinical Biochemist Reviews</w:t>
          </w:r>
          <w:r w:rsidRPr="007142F7">
            <w:rPr>
              <w:rFonts w:ascii="Palatino Linotype" w:hAnsi="Palatino Linotype"/>
              <w:szCs w:val="20"/>
            </w:rPr>
            <w:t>. 2014;35(3):155.</w:t>
          </w:r>
        </w:p>
        <w:p w14:paraId="7F14F35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 </w:t>
          </w:r>
          <w:proofErr w:type="spellStart"/>
          <w:r w:rsidRPr="007142F7">
            <w:rPr>
              <w:rFonts w:ascii="Palatino Linotype" w:hAnsi="Palatino Linotype"/>
              <w:szCs w:val="20"/>
            </w:rPr>
            <w:t>Kozel</w:t>
          </w:r>
          <w:proofErr w:type="spellEnd"/>
          <w:r w:rsidRPr="007142F7">
            <w:rPr>
              <w:rFonts w:ascii="Palatino Linotype" w:hAnsi="Palatino Linotype"/>
              <w:szCs w:val="20"/>
            </w:rPr>
            <w:t xml:space="preserve"> TR, Burnham-</w:t>
          </w:r>
          <w:proofErr w:type="spellStart"/>
          <w:r w:rsidRPr="007142F7">
            <w:rPr>
              <w:rFonts w:ascii="Palatino Linotype" w:hAnsi="Palatino Linotype"/>
              <w:szCs w:val="20"/>
            </w:rPr>
            <w:t>Marusich</w:t>
          </w:r>
          <w:proofErr w:type="spellEnd"/>
          <w:r w:rsidRPr="007142F7">
            <w:rPr>
              <w:rFonts w:ascii="Palatino Linotype" w:hAnsi="Palatino Linotype"/>
              <w:szCs w:val="20"/>
            </w:rPr>
            <w:t xml:space="preserve"> AR. Point-of-care testing for infectious diseases: Past, present, and future. </w:t>
          </w:r>
          <w:r w:rsidRPr="007142F7">
            <w:rPr>
              <w:rFonts w:ascii="Palatino Linotype" w:hAnsi="Palatino Linotype"/>
              <w:i/>
              <w:iCs/>
              <w:szCs w:val="20"/>
            </w:rPr>
            <w:t xml:space="preserve">J Clin </w:t>
          </w:r>
          <w:proofErr w:type="spellStart"/>
          <w:r w:rsidRPr="007142F7">
            <w:rPr>
              <w:rFonts w:ascii="Palatino Linotype" w:hAnsi="Palatino Linotype"/>
              <w:i/>
              <w:iCs/>
              <w:szCs w:val="20"/>
            </w:rPr>
            <w:t>Microbiol</w:t>
          </w:r>
          <w:proofErr w:type="spellEnd"/>
          <w:r w:rsidRPr="007142F7">
            <w:rPr>
              <w:rFonts w:ascii="Palatino Linotype" w:hAnsi="Palatino Linotype"/>
              <w:szCs w:val="20"/>
            </w:rPr>
            <w:t>. 2017;55(8):2313-2320.</w:t>
          </w:r>
        </w:p>
        <w:p w14:paraId="61C7D806"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 </w:t>
          </w:r>
          <w:proofErr w:type="spellStart"/>
          <w:r w:rsidRPr="007142F7">
            <w:rPr>
              <w:rFonts w:ascii="Palatino Linotype" w:hAnsi="Palatino Linotype"/>
              <w:szCs w:val="20"/>
            </w:rPr>
            <w:t>Dolci</w:t>
          </w:r>
          <w:proofErr w:type="spellEnd"/>
          <w:r w:rsidRPr="007142F7">
            <w:rPr>
              <w:rFonts w:ascii="Palatino Linotype" w:hAnsi="Palatino Linotype"/>
              <w:szCs w:val="20"/>
            </w:rPr>
            <w:t xml:space="preserve"> A, </w:t>
          </w:r>
          <w:proofErr w:type="spellStart"/>
          <w:r w:rsidRPr="007142F7">
            <w:rPr>
              <w:rFonts w:ascii="Palatino Linotype" w:hAnsi="Palatino Linotype"/>
              <w:szCs w:val="20"/>
            </w:rPr>
            <w:t>Giavarina</w:t>
          </w:r>
          <w:proofErr w:type="spellEnd"/>
          <w:r w:rsidRPr="007142F7">
            <w:rPr>
              <w:rFonts w:ascii="Palatino Linotype" w:hAnsi="Palatino Linotype"/>
              <w:szCs w:val="20"/>
            </w:rPr>
            <w:t xml:space="preserve"> D, </w:t>
          </w:r>
          <w:proofErr w:type="spellStart"/>
          <w:r w:rsidRPr="007142F7">
            <w:rPr>
              <w:rFonts w:ascii="Palatino Linotype" w:hAnsi="Palatino Linotype"/>
              <w:szCs w:val="20"/>
            </w:rPr>
            <w:t>Pasqualetti</w:t>
          </w:r>
          <w:proofErr w:type="spellEnd"/>
          <w:r w:rsidRPr="007142F7">
            <w:rPr>
              <w:rFonts w:ascii="Palatino Linotype" w:hAnsi="Palatino Linotype"/>
              <w:szCs w:val="20"/>
            </w:rPr>
            <w:t xml:space="preserve"> S, </w:t>
          </w:r>
          <w:proofErr w:type="spellStart"/>
          <w:r w:rsidRPr="007142F7">
            <w:rPr>
              <w:rFonts w:ascii="Palatino Linotype" w:hAnsi="Palatino Linotype"/>
              <w:szCs w:val="20"/>
            </w:rPr>
            <w:t>Szőke</w:t>
          </w:r>
          <w:proofErr w:type="spellEnd"/>
          <w:r w:rsidRPr="007142F7">
            <w:rPr>
              <w:rFonts w:ascii="Palatino Linotype" w:hAnsi="Palatino Linotype"/>
              <w:szCs w:val="20"/>
            </w:rPr>
            <w:t xml:space="preserve"> D, </w:t>
          </w:r>
          <w:proofErr w:type="spellStart"/>
          <w:r w:rsidRPr="007142F7">
            <w:rPr>
              <w:rFonts w:ascii="Palatino Linotype" w:hAnsi="Palatino Linotype"/>
              <w:szCs w:val="20"/>
            </w:rPr>
            <w:t>Panteghini</w:t>
          </w:r>
          <w:proofErr w:type="spellEnd"/>
          <w:r w:rsidRPr="007142F7">
            <w:rPr>
              <w:rFonts w:ascii="Palatino Linotype" w:hAnsi="Palatino Linotype"/>
              <w:szCs w:val="20"/>
            </w:rPr>
            <w:t xml:space="preserve"> M. Total laboratory automation: Do stat tests still matter? </w:t>
          </w:r>
          <w:r w:rsidRPr="007142F7">
            <w:rPr>
              <w:rFonts w:ascii="Palatino Linotype" w:hAnsi="Palatino Linotype"/>
              <w:i/>
              <w:iCs/>
              <w:szCs w:val="20"/>
            </w:rPr>
            <w:t xml:space="preserve">Clin </w:t>
          </w:r>
          <w:proofErr w:type="spellStart"/>
          <w:r w:rsidRPr="007142F7">
            <w:rPr>
              <w:rFonts w:ascii="Palatino Linotype" w:hAnsi="Palatino Linotype"/>
              <w:i/>
              <w:iCs/>
              <w:szCs w:val="20"/>
            </w:rPr>
            <w:t>Biochem</w:t>
          </w:r>
          <w:proofErr w:type="spellEnd"/>
          <w:r w:rsidRPr="007142F7">
            <w:rPr>
              <w:rFonts w:ascii="Palatino Linotype" w:hAnsi="Palatino Linotype"/>
              <w:szCs w:val="20"/>
            </w:rPr>
            <w:t>. 2017;50(10-11):605-611.</w:t>
          </w:r>
        </w:p>
        <w:p w14:paraId="4AB7376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 </w:t>
          </w:r>
          <w:proofErr w:type="spellStart"/>
          <w:r w:rsidRPr="007142F7">
            <w:rPr>
              <w:rFonts w:ascii="Palatino Linotype" w:hAnsi="Palatino Linotype"/>
              <w:szCs w:val="20"/>
            </w:rPr>
            <w:t>Feo</w:t>
          </w:r>
          <w:proofErr w:type="spellEnd"/>
          <w:r w:rsidRPr="007142F7">
            <w:rPr>
              <w:rFonts w:ascii="Palatino Linotype" w:hAnsi="Palatino Linotype"/>
              <w:szCs w:val="20"/>
            </w:rPr>
            <w:t xml:space="preserve"> R, </w:t>
          </w:r>
          <w:proofErr w:type="spellStart"/>
          <w:r w:rsidRPr="007142F7">
            <w:rPr>
              <w:rFonts w:ascii="Palatino Linotype" w:hAnsi="Palatino Linotype"/>
              <w:szCs w:val="20"/>
            </w:rPr>
            <w:t>Kitson</w:t>
          </w:r>
          <w:proofErr w:type="spellEnd"/>
          <w:r w:rsidRPr="007142F7">
            <w:rPr>
              <w:rFonts w:ascii="Palatino Linotype" w:hAnsi="Palatino Linotype"/>
              <w:szCs w:val="20"/>
            </w:rPr>
            <w:t xml:space="preserve"> A. Promoting patient-centred fundamental care in acute healthcare systems. </w:t>
          </w:r>
          <w:r w:rsidRPr="007142F7">
            <w:rPr>
              <w:rFonts w:ascii="Palatino Linotype" w:hAnsi="Palatino Linotype"/>
              <w:i/>
              <w:iCs/>
              <w:szCs w:val="20"/>
            </w:rPr>
            <w:t xml:space="preserve">Int J </w:t>
          </w:r>
          <w:proofErr w:type="spellStart"/>
          <w:r w:rsidRPr="007142F7">
            <w:rPr>
              <w:rFonts w:ascii="Palatino Linotype" w:hAnsi="Palatino Linotype"/>
              <w:i/>
              <w:iCs/>
              <w:szCs w:val="20"/>
            </w:rPr>
            <w:t>Nurs</w:t>
          </w:r>
          <w:proofErr w:type="spellEnd"/>
          <w:r w:rsidRPr="007142F7">
            <w:rPr>
              <w:rFonts w:ascii="Palatino Linotype" w:hAnsi="Palatino Linotype"/>
              <w:i/>
              <w:iCs/>
              <w:szCs w:val="20"/>
            </w:rPr>
            <w:t xml:space="preserve"> Stud</w:t>
          </w:r>
          <w:r w:rsidRPr="007142F7">
            <w:rPr>
              <w:rFonts w:ascii="Palatino Linotype" w:hAnsi="Palatino Linotype"/>
              <w:szCs w:val="20"/>
            </w:rPr>
            <w:t>. 2016;57:1-11.</w:t>
          </w:r>
        </w:p>
        <w:p w14:paraId="71D5EA8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 Rao M, Pilot E. The missing link–the role of primary care in global health. </w:t>
          </w:r>
          <w:r w:rsidRPr="007142F7">
            <w:rPr>
              <w:rFonts w:ascii="Palatino Linotype" w:hAnsi="Palatino Linotype"/>
              <w:i/>
              <w:iCs/>
              <w:szCs w:val="20"/>
            </w:rPr>
            <w:t>Global health action</w:t>
          </w:r>
          <w:r w:rsidRPr="007142F7">
            <w:rPr>
              <w:rFonts w:ascii="Palatino Linotype" w:hAnsi="Palatino Linotype"/>
              <w:szCs w:val="20"/>
            </w:rPr>
            <w:t>. 2014;7(1):23693.</w:t>
          </w:r>
        </w:p>
        <w:p w14:paraId="3692EAA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 Smith S, </w:t>
          </w:r>
          <w:proofErr w:type="spellStart"/>
          <w:r w:rsidRPr="007142F7">
            <w:rPr>
              <w:rFonts w:ascii="Palatino Linotype" w:hAnsi="Palatino Linotype"/>
              <w:szCs w:val="20"/>
            </w:rPr>
            <w:t>Korvink</w:t>
          </w:r>
          <w:proofErr w:type="spellEnd"/>
          <w:r w:rsidRPr="007142F7">
            <w:rPr>
              <w:rFonts w:ascii="Palatino Linotype" w:hAnsi="Palatino Linotype"/>
              <w:szCs w:val="20"/>
            </w:rPr>
            <w:t xml:space="preserve"> JG, </w:t>
          </w:r>
          <w:proofErr w:type="spellStart"/>
          <w:r w:rsidRPr="007142F7">
            <w:rPr>
              <w:rFonts w:ascii="Palatino Linotype" w:hAnsi="Palatino Linotype"/>
              <w:szCs w:val="20"/>
            </w:rPr>
            <w:t>Mager</w:t>
          </w:r>
          <w:proofErr w:type="spellEnd"/>
          <w:r w:rsidRPr="007142F7">
            <w:rPr>
              <w:rFonts w:ascii="Palatino Linotype" w:hAnsi="Palatino Linotype"/>
              <w:szCs w:val="20"/>
            </w:rPr>
            <w:t xml:space="preserve"> D, Land K. The potential of paper-based diagnostics to meet the ASSURED criteria. </w:t>
          </w:r>
          <w:r w:rsidRPr="007142F7">
            <w:rPr>
              <w:rFonts w:ascii="Palatino Linotype" w:hAnsi="Palatino Linotype"/>
              <w:i/>
              <w:iCs/>
              <w:szCs w:val="20"/>
            </w:rPr>
            <w:t>RSC advances</w:t>
          </w:r>
          <w:r w:rsidRPr="007142F7">
            <w:rPr>
              <w:rFonts w:ascii="Palatino Linotype" w:hAnsi="Palatino Linotype"/>
              <w:szCs w:val="20"/>
            </w:rPr>
            <w:t>. 2018;8(59):34012-34034.</w:t>
          </w:r>
        </w:p>
        <w:p w14:paraId="3D41BA2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 Smith S, </w:t>
          </w:r>
          <w:proofErr w:type="spellStart"/>
          <w:r w:rsidRPr="007142F7">
            <w:rPr>
              <w:rFonts w:ascii="Palatino Linotype" w:hAnsi="Palatino Linotype"/>
              <w:szCs w:val="20"/>
            </w:rPr>
            <w:t>Mager</w:t>
          </w:r>
          <w:proofErr w:type="spellEnd"/>
          <w:r w:rsidRPr="007142F7">
            <w:rPr>
              <w:rFonts w:ascii="Palatino Linotype" w:hAnsi="Palatino Linotype"/>
              <w:szCs w:val="20"/>
            </w:rPr>
            <w:t xml:space="preserve"> D, </w:t>
          </w:r>
          <w:proofErr w:type="spellStart"/>
          <w:r w:rsidRPr="007142F7">
            <w:rPr>
              <w:rFonts w:ascii="Palatino Linotype" w:hAnsi="Palatino Linotype"/>
              <w:szCs w:val="20"/>
            </w:rPr>
            <w:t>Perebikovsky</w:t>
          </w:r>
          <w:proofErr w:type="spellEnd"/>
          <w:r w:rsidRPr="007142F7">
            <w:rPr>
              <w:rFonts w:ascii="Palatino Linotype" w:hAnsi="Palatino Linotype"/>
              <w:szCs w:val="20"/>
            </w:rPr>
            <w:t xml:space="preserve"> A, et al. CD-based microfluidics for primary care in extreme point-of-care settings. </w:t>
          </w:r>
          <w:r w:rsidRPr="007142F7">
            <w:rPr>
              <w:rFonts w:ascii="Palatino Linotype" w:hAnsi="Palatino Linotype"/>
              <w:i/>
              <w:iCs/>
              <w:szCs w:val="20"/>
            </w:rPr>
            <w:t>Micromachines</w:t>
          </w:r>
          <w:r w:rsidRPr="007142F7">
            <w:rPr>
              <w:rFonts w:ascii="Palatino Linotype" w:hAnsi="Palatino Linotype"/>
              <w:szCs w:val="20"/>
            </w:rPr>
            <w:t>. 2016;7(2):22.</w:t>
          </w:r>
        </w:p>
        <w:p w14:paraId="1D8F32B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 Yalow RS, </w:t>
          </w:r>
          <w:proofErr w:type="spellStart"/>
          <w:r w:rsidRPr="007142F7">
            <w:rPr>
              <w:rFonts w:ascii="Palatino Linotype" w:hAnsi="Palatino Linotype"/>
              <w:szCs w:val="20"/>
            </w:rPr>
            <w:t>Berson</w:t>
          </w:r>
          <w:proofErr w:type="spellEnd"/>
          <w:r w:rsidRPr="007142F7">
            <w:rPr>
              <w:rFonts w:ascii="Palatino Linotype" w:hAnsi="Palatino Linotype"/>
              <w:szCs w:val="20"/>
            </w:rPr>
            <w:t xml:space="preserve"> SA. Immunoassay of endogenous plasma insulin in man. </w:t>
          </w:r>
          <w:r w:rsidRPr="007142F7">
            <w:rPr>
              <w:rFonts w:ascii="Palatino Linotype" w:hAnsi="Palatino Linotype"/>
              <w:i/>
              <w:iCs/>
              <w:szCs w:val="20"/>
            </w:rPr>
            <w:t>J Clin Invest</w:t>
          </w:r>
          <w:r w:rsidRPr="007142F7">
            <w:rPr>
              <w:rFonts w:ascii="Palatino Linotype" w:hAnsi="Palatino Linotype"/>
              <w:szCs w:val="20"/>
            </w:rPr>
            <w:t>. 1960;39(7):1157-1175.</w:t>
          </w:r>
        </w:p>
        <w:p w14:paraId="1998D046"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 </w:t>
          </w:r>
          <w:proofErr w:type="spellStart"/>
          <w:r w:rsidRPr="007142F7">
            <w:rPr>
              <w:rFonts w:ascii="Palatino Linotype" w:hAnsi="Palatino Linotype"/>
              <w:szCs w:val="20"/>
            </w:rPr>
            <w:t>Posthuma-Trumpie</w:t>
          </w:r>
          <w:proofErr w:type="spellEnd"/>
          <w:r w:rsidRPr="007142F7">
            <w:rPr>
              <w:rFonts w:ascii="Palatino Linotype" w:hAnsi="Palatino Linotype"/>
              <w:szCs w:val="20"/>
            </w:rPr>
            <w:t xml:space="preserve"> GA, Korf J, van </w:t>
          </w:r>
          <w:proofErr w:type="spellStart"/>
          <w:r w:rsidRPr="007142F7">
            <w:rPr>
              <w:rFonts w:ascii="Palatino Linotype" w:hAnsi="Palatino Linotype"/>
              <w:szCs w:val="20"/>
            </w:rPr>
            <w:t>Amerongen</w:t>
          </w:r>
          <w:proofErr w:type="spellEnd"/>
          <w:r w:rsidRPr="007142F7">
            <w:rPr>
              <w:rFonts w:ascii="Palatino Linotype" w:hAnsi="Palatino Linotype"/>
              <w:szCs w:val="20"/>
            </w:rPr>
            <w:t xml:space="preserve"> A. Lateral flow (</w:t>
          </w:r>
          <w:proofErr w:type="spellStart"/>
          <w:r w:rsidRPr="007142F7">
            <w:rPr>
              <w:rFonts w:ascii="Palatino Linotype" w:hAnsi="Palatino Linotype"/>
              <w:szCs w:val="20"/>
            </w:rPr>
            <w:t>immuno</w:t>
          </w:r>
          <w:proofErr w:type="spellEnd"/>
          <w:r w:rsidRPr="007142F7">
            <w:rPr>
              <w:rFonts w:ascii="Palatino Linotype" w:hAnsi="Palatino Linotype"/>
              <w:szCs w:val="20"/>
            </w:rPr>
            <w:t xml:space="preserve">) assay: Its strengths, weaknesses, </w:t>
          </w:r>
          <w:proofErr w:type="gramStart"/>
          <w:r w:rsidRPr="007142F7">
            <w:rPr>
              <w:rFonts w:ascii="Palatino Linotype" w:hAnsi="Palatino Linotype"/>
              <w:szCs w:val="20"/>
            </w:rPr>
            <w:t>opportunities</w:t>
          </w:r>
          <w:proofErr w:type="gramEnd"/>
          <w:r w:rsidRPr="007142F7">
            <w:rPr>
              <w:rFonts w:ascii="Palatino Linotype" w:hAnsi="Palatino Linotype"/>
              <w:szCs w:val="20"/>
            </w:rPr>
            <w:t xml:space="preserve"> and threats. A literature </w:t>
          </w:r>
          <w:proofErr w:type="gramStart"/>
          <w:r w:rsidRPr="007142F7">
            <w:rPr>
              <w:rFonts w:ascii="Palatino Linotype" w:hAnsi="Palatino Linotype"/>
              <w:szCs w:val="20"/>
            </w:rPr>
            <w:t>survey</w:t>
          </w:r>
          <w:proofErr w:type="gramEnd"/>
          <w:r w:rsidRPr="007142F7">
            <w:rPr>
              <w:rFonts w:ascii="Palatino Linotype" w:hAnsi="Palatino Linotype"/>
              <w:szCs w:val="20"/>
            </w:rPr>
            <w:t xml:space="preserve">. </w:t>
          </w:r>
          <w:r w:rsidRPr="007142F7">
            <w:rPr>
              <w:rFonts w:ascii="Palatino Linotype" w:hAnsi="Palatino Linotype"/>
              <w:i/>
              <w:iCs/>
              <w:szCs w:val="20"/>
            </w:rPr>
            <w:t>Analytical and bioanalytical chemistry</w:t>
          </w:r>
          <w:r w:rsidRPr="007142F7">
            <w:rPr>
              <w:rFonts w:ascii="Palatino Linotype" w:hAnsi="Palatino Linotype"/>
              <w:szCs w:val="20"/>
            </w:rPr>
            <w:t>. 2009;393(2):569-582.</w:t>
          </w:r>
        </w:p>
        <w:p w14:paraId="167ADFB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 Lean WL, </w:t>
          </w:r>
          <w:proofErr w:type="spellStart"/>
          <w:r w:rsidRPr="007142F7">
            <w:rPr>
              <w:rFonts w:ascii="Palatino Linotype" w:hAnsi="Palatino Linotype"/>
              <w:szCs w:val="20"/>
            </w:rPr>
            <w:t>Arnup</w:t>
          </w:r>
          <w:proofErr w:type="spellEnd"/>
          <w:r w:rsidRPr="007142F7">
            <w:rPr>
              <w:rFonts w:ascii="Palatino Linotype" w:hAnsi="Palatino Linotype"/>
              <w:szCs w:val="20"/>
            </w:rPr>
            <w:t xml:space="preserve"> S, </w:t>
          </w:r>
          <w:proofErr w:type="spellStart"/>
          <w:r w:rsidRPr="007142F7">
            <w:rPr>
              <w:rFonts w:ascii="Palatino Linotype" w:hAnsi="Palatino Linotype"/>
              <w:szCs w:val="20"/>
            </w:rPr>
            <w:t>Danchin</w:t>
          </w:r>
          <w:proofErr w:type="spellEnd"/>
          <w:r w:rsidRPr="007142F7">
            <w:rPr>
              <w:rFonts w:ascii="Palatino Linotype" w:hAnsi="Palatino Linotype"/>
              <w:szCs w:val="20"/>
            </w:rPr>
            <w:t xml:space="preserve"> M, Steer AC. Rapid diagnostic tests for group A streptococcal pharyngitis: A meta-analysis. </w:t>
          </w:r>
          <w:proofErr w:type="spellStart"/>
          <w:r w:rsidRPr="007142F7">
            <w:rPr>
              <w:rFonts w:ascii="Palatino Linotype" w:hAnsi="Palatino Linotype"/>
              <w:i/>
              <w:iCs/>
              <w:szCs w:val="20"/>
            </w:rPr>
            <w:t>Pediatrics</w:t>
          </w:r>
          <w:proofErr w:type="spellEnd"/>
          <w:r w:rsidRPr="007142F7">
            <w:rPr>
              <w:rFonts w:ascii="Palatino Linotype" w:hAnsi="Palatino Linotype"/>
              <w:szCs w:val="20"/>
            </w:rPr>
            <w:t>. 2014;134(4):771-781.</w:t>
          </w:r>
        </w:p>
        <w:p w14:paraId="02E4C0CE"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 Land KJ, </w:t>
          </w:r>
          <w:proofErr w:type="spellStart"/>
          <w:r w:rsidRPr="007142F7">
            <w:rPr>
              <w:rFonts w:ascii="Palatino Linotype" w:hAnsi="Palatino Linotype"/>
              <w:szCs w:val="20"/>
            </w:rPr>
            <w:t>Boeras</w:t>
          </w:r>
          <w:proofErr w:type="spellEnd"/>
          <w:r w:rsidRPr="007142F7">
            <w:rPr>
              <w:rFonts w:ascii="Palatino Linotype" w:hAnsi="Palatino Linotype"/>
              <w:szCs w:val="20"/>
            </w:rPr>
            <w:t xml:space="preserve"> DI, Chen X, Ramsay AR, Peeling RW. REASSURED diagnostics to inform disease control strategies, strengthen health systems and improve patient outcomes. </w:t>
          </w:r>
          <w:r w:rsidRPr="007142F7">
            <w:rPr>
              <w:rFonts w:ascii="Palatino Linotype" w:hAnsi="Palatino Linotype"/>
              <w:i/>
              <w:iCs/>
              <w:szCs w:val="20"/>
            </w:rPr>
            <w:t>Nature microbiology</w:t>
          </w:r>
          <w:r w:rsidRPr="007142F7">
            <w:rPr>
              <w:rFonts w:ascii="Palatino Linotype" w:hAnsi="Palatino Linotype"/>
              <w:szCs w:val="20"/>
            </w:rPr>
            <w:t>. 2019;4(1):46-54.</w:t>
          </w:r>
        </w:p>
        <w:p w14:paraId="1CC54C18"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 Gong MM, Sinton D. Turning the page: Advancing paper-based microfluidics for broad diagnostic application. </w:t>
          </w:r>
          <w:r w:rsidRPr="007142F7">
            <w:rPr>
              <w:rFonts w:ascii="Palatino Linotype" w:hAnsi="Palatino Linotype"/>
              <w:i/>
              <w:iCs/>
              <w:szCs w:val="20"/>
            </w:rPr>
            <w:t>Chem Rev</w:t>
          </w:r>
          <w:r w:rsidRPr="007142F7">
            <w:rPr>
              <w:rFonts w:ascii="Palatino Linotype" w:hAnsi="Palatino Linotype"/>
              <w:szCs w:val="20"/>
            </w:rPr>
            <w:t>. 2017;117(12):8447-8480.</w:t>
          </w:r>
        </w:p>
        <w:p w14:paraId="58050378"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13. Jacobs J, </w:t>
          </w:r>
          <w:proofErr w:type="spellStart"/>
          <w:r w:rsidRPr="007142F7">
            <w:rPr>
              <w:rFonts w:ascii="Palatino Linotype" w:hAnsi="Palatino Linotype"/>
              <w:szCs w:val="20"/>
            </w:rPr>
            <w:t>Kühne</w:t>
          </w:r>
          <w:proofErr w:type="spellEnd"/>
          <w:r w:rsidRPr="007142F7">
            <w:rPr>
              <w:rFonts w:ascii="Palatino Linotype" w:hAnsi="Palatino Linotype"/>
              <w:szCs w:val="20"/>
            </w:rPr>
            <w:t xml:space="preserve"> V, </w:t>
          </w:r>
          <w:proofErr w:type="spellStart"/>
          <w:r w:rsidRPr="007142F7">
            <w:rPr>
              <w:rFonts w:ascii="Palatino Linotype" w:hAnsi="Palatino Linotype"/>
              <w:szCs w:val="20"/>
            </w:rPr>
            <w:t>Lunguya</w:t>
          </w:r>
          <w:proofErr w:type="spellEnd"/>
          <w:r w:rsidRPr="007142F7">
            <w:rPr>
              <w:rFonts w:ascii="Palatino Linotype" w:hAnsi="Palatino Linotype"/>
              <w:szCs w:val="20"/>
            </w:rPr>
            <w:t xml:space="preserve"> O, </w:t>
          </w:r>
          <w:proofErr w:type="spellStart"/>
          <w:r w:rsidRPr="007142F7">
            <w:rPr>
              <w:rFonts w:ascii="Palatino Linotype" w:hAnsi="Palatino Linotype"/>
              <w:szCs w:val="20"/>
            </w:rPr>
            <w:t>Affolabi</w:t>
          </w:r>
          <w:proofErr w:type="spellEnd"/>
          <w:r w:rsidRPr="007142F7">
            <w:rPr>
              <w:rFonts w:ascii="Palatino Linotype" w:hAnsi="Palatino Linotype"/>
              <w:szCs w:val="20"/>
            </w:rPr>
            <w:t xml:space="preserve"> D, Hardy L, Vandenberg O. Implementing COVID-19 (SARS-CoV-2) rapid diagnostic tests in </w:t>
          </w:r>
          <w:proofErr w:type="spellStart"/>
          <w:r w:rsidRPr="007142F7">
            <w:rPr>
              <w:rFonts w:ascii="Palatino Linotype" w:hAnsi="Palatino Linotype"/>
              <w:szCs w:val="20"/>
            </w:rPr>
            <w:t>sub-saharan</w:t>
          </w:r>
          <w:proofErr w:type="spellEnd"/>
          <w:r w:rsidRPr="007142F7">
            <w:rPr>
              <w:rFonts w:ascii="Palatino Linotype" w:hAnsi="Palatino Linotype"/>
              <w:szCs w:val="20"/>
            </w:rPr>
            <w:t xml:space="preserve"> </w:t>
          </w:r>
          <w:proofErr w:type="spellStart"/>
          <w:r w:rsidRPr="007142F7">
            <w:rPr>
              <w:rFonts w:ascii="Palatino Linotype" w:hAnsi="Palatino Linotype"/>
              <w:szCs w:val="20"/>
            </w:rPr>
            <w:t>africa</w:t>
          </w:r>
          <w:proofErr w:type="spellEnd"/>
          <w:r w:rsidRPr="007142F7">
            <w:rPr>
              <w:rFonts w:ascii="Palatino Linotype" w:hAnsi="Palatino Linotype"/>
              <w:szCs w:val="20"/>
            </w:rPr>
            <w:t xml:space="preserve">: A review. </w:t>
          </w:r>
          <w:r w:rsidRPr="007142F7">
            <w:rPr>
              <w:rFonts w:ascii="Palatino Linotype" w:hAnsi="Palatino Linotype"/>
              <w:i/>
              <w:iCs/>
              <w:szCs w:val="20"/>
            </w:rPr>
            <w:t>Frontiers in medicine</w:t>
          </w:r>
          <w:r w:rsidRPr="007142F7">
            <w:rPr>
              <w:rFonts w:ascii="Palatino Linotype" w:hAnsi="Palatino Linotype"/>
              <w:szCs w:val="20"/>
            </w:rPr>
            <w:t>. 2020;7.</w:t>
          </w:r>
        </w:p>
        <w:p w14:paraId="5362FFC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14. Vandenberg O, </w:t>
          </w:r>
          <w:proofErr w:type="spellStart"/>
          <w:r w:rsidRPr="007142F7">
            <w:rPr>
              <w:rFonts w:ascii="Palatino Linotype" w:hAnsi="Palatino Linotype"/>
              <w:szCs w:val="20"/>
            </w:rPr>
            <w:t>Martiny</w:t>
          </w:r>
          <w:proofErr w:type="spellEnd"/>
          <w:r w:rsidRPr="007142F7">
            <w:rPr>
              <w:rFonts w:ascii="Palatino Linotype" w:hAnsi="Palatino Linotype"/>
              <w:szCs w:val="20"/>
            </w:rPr>
            <w:t xml:space="preserve"> D, </w:t>
          </w:r>
          <w:proofErr w:type="spellStart"/>
          <w:r w:rsidRPr="007142F7">
            <w:rPr>
              <w:rFonts w:ascii="Palatino Linotype" w:hAnsi="Palatino Linotype"/>
              <w:szCs w:val="20"/>
            </w:rPr>
            <w:t>Rochas</w:t>
          </w:r>
          <w:proofErr w:type="spellEnd"/>
          <w:r w:rsidRPr="007142F7">
            <w:rPr>
              <w:rFonts w:ascii="Palatino Linotype" w:hAnsi="Palatino Linotype"/>
              <w:szCs w:val="20"/>
            </w:rPr>
            <w:t xml:space="preserve"> O, van </w:t>
          </w:r>
          <w:proofErr w:type="spellStart"/>
          <w:r w:rsidRPr="007142F7">
            <w:rPr>
              <w:rFonts w:ascii="Palatino Linotype" w:hAnsi="Palatino Linotype"/>
              <w:szCs w:val="20"/>
            </w:rPr>
            <w:t>Belkum</w:t>
          </w:r>
          <w:proofErr w:type="spellEnd"/>
          <w:r w:rsidRPr="007142F7">
            <w:rPr>
              <w:rFonts w:ascii="Palatino Linotype" w:hAnsi="Palatino Linotype"/>
              <w:szCs w:val="20"/>
            </w:rPr>
            <w:t xml:space="preserve"> A, </w:t>
          </w:r>
          <w:proofErr w:type="spellStart"/>
          <w:r w:rsidRPr="007142F7">
            <w:rPr>
              <w:rFonts w:ascii="Palatino Linotype" w:hAnsi="Palatino Linotype"/>
              <w:szCs w:val="20"/>
            </w:rPr>
            <w:t>Kozlakidis</w:t>
          </w:r>
          <w:proofErr w:type="spellEnd"/>
          <w:r w:rsidRPr="007142F7">
            <w:rPr>
              <w:rFonts w:ascii="Palatino Linotype" w:hAnsi="Palatino Linotype"/>
              <w:szCs w:val="20"/>
            </w:rPr>
            <w:t xml:space="preserve"> Z. Considerations for diagnostic COVID-19 tests. </w:t>
          </w:r>
          <w:r w:rsidRPr="007142F7">
            <w:rPr>
              <w:rFonts w:ascii="Palatino Linotype" w:hAnsi="Palatino Linotype"/>
              <w:i/>
              <w:iCs/>
              <w:szCs w:val="20"/>
            </w:rPr>
            <w:t>Nature Reviews Microbiology</w:t>
          </w:r>
          <w:r w:rsidRPr="007142F7">
            <w:rPr>
              <w:rFonts w:ascii="Palatino Linotype" w:hAnsi="Palatino Linotype"/>
              <w:szCs w:val="20"/>
            </w:rPr>
            <w:t>. 2020:1-13.</w:t>
          </w:r>
        </w:p>
        <w:p w14:paraId="17FACEA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15. Mabey D, Peeling RW, </w:t>
          </w:r>
          <w:proofErr w:type="spellStart"/>
          <w:r w:rsidRPr="007142F7">
            <w:rPr>
              <w:rFonts w:ascii="Palatino Linotype" w:hAnsi="Palatino Linotype"/>
              <w:szCs w:val="20"/>
            </w:rPr>
            <w:t>Ustianowski</w:t>
          </w:r>
          <w:proofErr w:type="spellEnd"/>
          <w:r w:rsidRPr="007142F7">
            <w:rPr>
              <w:rFonts w:ascii="Palatino Linotype" w:hAnsi="Palatino Linotype"/>
              <w:szCs w:val="20"/>
            </w:rPr>
            <w:t xml:space="preserve"> A, Perkins MD. Diagnostics for the developing world. </w:t>
          </w:r>
          <w:r w:rsidRPr="007142F7">
            <w:rPr>
              <w:rFonts w:ascii="Palatino Linotype" w:hAnsi="Palatino Linotype"/>
              <w:i/>
              <w:iCs/>
              <w:szCs w:val="20"/>
            </w:rPr>
            <w:t>Nature Reviews Microbiology</w:t>
          </w:r>
          <w:r w:rsidRPr="007142F7">
            <w:rPr>
              <w:rFonts w:ascii="Palatino Linotype" w:hAnsi="Palatino Linotype"/>
              <w:szCs w:val="20"/>
            </w:rPr>
            <w:t>. 2004;2(3):231-240.</w:t>
          </w:r>
        </w:p>
        <w:p w14:paraId="0BD5DAD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16. Hristov DR, Rodriguez-Quijada C, Gomez-Marquez J, Hamad-</w:t>
          </w:r>
          <w:proofErr w:type="spellStart"/>
          <w:r w:rsidRPr="007142F7">
            <w:rPr>
              <w:rFonts w:ascii="Palatino Linotype" w:hAnsi="Palatino Linotype"/>
              <w:szCs w:val="20"/>
            </w:rPr>
            <w:t>Schifferli</w:t>
          </w:r>
          <w:proofErr w:type="spellEnd"/>
          <w:r w:rsidRPr="007142F7">
            <w:rPr>
              <w:rFonts w:ascii="Palatino Linotype" w:hAnsi="Palatino Linotype"/>
              <w:szCs w:val="20"/>
            </w:rPr>
            <w:t xml:space="preserve"> K. Designing paper-based immunoassays for biomedical applications. </w:t>
          </w:r>
          <w:r w:rsidRPr="007142F7">
            <w:rPr>
              <w:rFonts w:ascii="Palatino Linotype" w:hAnsi="Palatino Linotype"/>
              <w:i/>
              <w:iCs/>
              <w:szCs w:val="20"/>
            </w:rPr>
            <w:t>Sensors</w:t>
          </w:r>
          <w:r w:rsidRPr="007142F7">
            <w:rPr>
              <w:rFonts w:ascii="Palatino Linotype" w:hAnsi="Palatino Linotype"/>
              <w:szCs w:val="20"/>
            </w:rPr>
            <w:t>. 2019;19(3):554.</w:t>
          </w:r>
        </w:p>
        <w:p w14:paraId="2638661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17. Li H, </w:t>
          </w:r>
          <w:proofErr w:type="spellStart"/>
          <w:r w:rsidRPr="007142F7">
            <w:rPr>
              <w:rFonts w:ascii="Palatino Linotype" w:hAnsi="Palatino Linotype"/>
              <w:szCs w:val="20"/>
            </w:rPr>
            <w:t>Steckl</w:t>
          </w:r>
          <w:proofErr w:type="spellEnd"/>
          <w:r w:rsidRPr="007142F7">
            <w:rPr>
              <w:rFonts w:ascii="Palatino Linotype" w:hAnsi="Palatino Linotype"/>
              <w:szCs w:val="20"/>
            </w:rPr>
            <w:t xml:space="preserve"> AJ. Paper microfluidics for point-of-care blood-based analysis and diagnostics. </w:t>
          </w:r>
          <w:r w:rsidRPr="007142F7">
            <w:rPr>
              <w:rFonts w:ascii="Palatino Linotype" w:hAnsi="Palatino Linotype"/>
              <w:i/>
              <w:iCs/>
              <w:szCs w:val="20"/>
            </w:rPr>
            <w:t>Anal Chem</w:t>
          </w:r>
          <w:r w:rsidRPr="007142F7">
            <w:rPr>
              <w:rFonts w:ascii="Palatino Linotype" w:hAnsi="Palatino Linotype"/>
              <w:szCs w:val="20"/>
            </w:rPr>
            <w:t>. 2018;91(1):352-371.</w:t>
          </w:r>
        </w:p>
        <w:p w14:paraId="5CB10B8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18. Carrell C, Kava A, Nguyen M, et al. Beyond the lateral flow assay: A review of paper-based microfluidics. </w:t>
          </w:r>
          <w:r w:rsidRPr="007142F7">
            <w:rPr>
              <w:rFonts w:ascii="Palatino Linotype" w:hAnsi="Palatino Linotype"/>
              <w:i/>
              <w:iCs/>
              <w:szCs w:val="20"/>
            </w:rPr>
            <w:t>Microelectronic Engineering</w:t>
          </w:r>
          <w:r w:rsidRPr="007142F7">
            <w:rPr>
              <w:rFonts w:ascii="Palatino Linotype" w:hAnsi="Palatino Linotype"/>
              <w:szCs w:val="20"/>
            </w:rPr>
            <w:t>. 2019;206:45-54.</w:t>
          </w:r>
        </w:p>
        <w:p w14:paraId="0F13C9A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lastRenderedPageBreak/>
            <w:t xml:space="preserve">19. </w:t>
          </w:r>
          <w:proofErr w:type="spellStart"/>
          <w:r w:rsidRPr="007142F7">
            <w:rPr>
              <w:rFonts w:ascii="Palatino Linotype" w:hAnsi="Palatino Linotype"/>
              <w:szCs w:val="20"/>
            </w:rPr>
            <w:t>Mejía</w:t>
          </w:r>
          <w:proofErr w:type="spellEnd"/>
          <w:r w:rsidRPr="007142F7">
            <w:rPr>
              <w:rFonts w:ascii="Palatino Linotype" w:hAnsi="Palatino Linotype"/>
              <w:szCs w:val="20"/>
            </w:rPr>
            <w:t xml:space="preserve">-Salazar JR, Rodrigues Cruz K, </w:t>
          </w:r>
          <w:proofErr w:type="spellStart"/>
          <w:r w:rsidRPr="007142F7">
            <w:rPr>
              <w:rFonts w:ascii="Palatino Linotype" w:hAnsi="Palatino Linotype"/>
              <w:szCs w:val="20"/>
            </w:rPr>
            <w:t>Materon</w:t>
          </w:r>
          <w:proofErr w:type="spellEnd"/>
          <w:r w:rsidRPr="007142F7">
            <w:rPr>
              <w:rFonts w:ascii="Palatino Linotype" w:hAnsi="Palatino Linotype"/>
              <w:szCs w:val="20"/>
            </w:rPr>
            <w:t xml:space="preserve"> </w:t>
          </w:r>
          <w:proofErr w:type="spellStart"/>
          <w:r w:rsidRPr="007142F7">
            <w:rPr>
              <w:rFonts w:ascii="Palatino Linotype" w:hAnsi="Palatino Linotype"/>
              <w:szCs w:val="20"/>
            </w:rPr>
            <w:t>Vasques</w:t>
          </w:r>
          <w:proofErr w:type="spellEnd"/>
          <w:r w:rsidRPr="007142F7">
            <w:rPr>
              <w:rFonts w:ascii="Palatino Linotype" w:hAnsi="Palatino Linotype"/>
              <w:szCs w:val="20"/>
            </w:rPr>
            <w:t xml:space="preserve"> EM. Microfluidic point-of-care devices: New trends and </w:t>
          </w:r>
          <w:proofErr w:type="gramStart"/>
          <w:r w:rsidRPr="007142F7">
            <w:rPr>
              <w:rFonts w:ascii="Palatino Linotype" w:hAnsi="Palatino Linotype"/>
              <w:szCs w:val="20"/>
            </w:rPr>
            <w:t>future prospects</w:t>
          </w:r>
          <w:proofErr w:type="gramEnd"/>
          <w:r w:rsidRPr="007142F7">
            <w:rPr>
              <w:rFonts w:ascii="Palatino Linotype" w:hAnsi="Palatino Linotype"/>
              <w:szCs w:val="20"/>
            </w:rPr>
            <w:t xml:space="preserve"> for eHealth diagnostics. </w:t>
          </w:r>
          <w:r w:rsidRPr="007142F7">
            <w:rPr>
              <w:rFonts w:ascii="Palatino Linotype" w:hAnsi="Palatino Linotype"/>
              <w:i/>
              <w:iCs/>
              <w:szCs w:val="20"/>
            </w:rPr>
            <w:t>Sensors</w:t>
          </w:r>
          <w:r w:rsidRPr="007142F7">
            <w:rPr>
              <w:rFonts w:ascii="Palatino Linotype" w:hAnsi="Palatino Linotype"/>
              <w:szCs w:val="20"/>
            </w:rPr>
            <w:t>. 2020;20(7):1951.</w:t>
          </w:r>
        </w:p>
        <w:p w14:paraId="052AF6F0"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20. Shrivastava S, </w:t>
          </w:r>
          <w:proofErr w:type="spellStart"/>
          <w:r w:rsidRPr="007142F7">
            <w:rPr>
              <w:rFonts w:ascii="Palatino Linotype" w:hAnsi="Palatino Linotype"/>
              <w:szCs w:val="20"/>
            </w:rPr>
            <w:t>Trung</w:t>
          </w:r>
          <w:proofErr w:type="spellEnd"/>
          <w:r w:rsidRPr="007142F7">
            <w:rPr>
              <w:rFonts w:ascii="Palatino Linotype" w:hAnsi="Palatino Linotype"/>
              <w:szCs w:val="20"/>
            </w:rPr>
            <w:t xml:space="preserve"> TQ, Lee N. Recent progress, challenges, and prospects of fully integrated mobile and wearable point-of-care testing systems for self-testing. </w:t>
          </w:r>
          <w:r w:rsidRPr="007142F7">
            <w:rPr>
              <w:rFonts w:ascii="Palatino Linotype" w:hAnsi="Palatino Linotype"/>
              <w:i/>
              <w:iCs/>
              <w:szCs w:val="20"/>
            </w:rPr>
            <w:t>Chem Soc Rev</w:t>
          </w:r>
          <w:r w:rsidRPr="007142F7">
            <w:rPr>
              <w:rFonts w:ascii="Palatino Linotype" w:hAnsi="Palatino Linotype"/>
              <w:szCs w:val="20"/>
            </w:rPr>
            <w:t>. 2020;49(6):1812-1866.</w:t>
          </w:r>
        </w:p>
        <w:p w14:paraId="5C5019A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21. Pal A, Cuellar HE, </w:t>
          </w:r>
          <w:proofErr w:type="spellStart"/>
          <w:r w:rsidRPr="007142F7">
            <w:rPr>
              <w:rFonts w:ascii="Palatino Linotype" w:hAnsi="Palatino Linotype"/>
              <w:szCs w:val="20"/>
            </w:rPr>
            <w:t>Kuang</w:t>
          </w:r>
          <w:proofErr w:type="spellEnd"/>
          <w:r w:rsidRPr="007142F7">
            <w:rPr>
              <w:rFonts w:ascii="Palatino Linotype" w:hAnsi="Palatino Linotype"/>
              <w:szCs w:val="20"/>
            </w:rPr>
            <w:t xml:space="preserve"> R, </w:t>
          </w:r>
          <w:proofErr w:type="spellStart"/>
          <w:r w:rsidRPr="007142F7">
            <w:rPr>
              <w:rFonts w:ascii="Palatino Linotype" w:hAnsi="Palatino Linotype"/>
              <w:szCs w:val="20"/>
            </w:rPr>
            <w:t>Caurin</w:t>
          </w:r>
          <w:proofErr w:type="spellEnd"/>
          <w:r w:rsidRPr="007142F7">
            <w:rPr>
              <w:rFonts w:ascii="Palatino Linotype" w:hAnsi="Palatino Linotype"/>
              <w:szCs w:val="20"/>
            </w:rPr>
            <w:t xml:space="preserve"> HF, Goswami D, Martinez RV. Self‐Powered, Paper‐Based electrochemical devices for sensitive Point‐of‐Care testing. </w:t>
          </w:r>
          <w:r w:rsidRPr="007142F7">
            <w:rPr>
              <w:rFonts w:ascii="Palatino Linotype" w:hAnsi="Palatino Linotype"/>
              <w:i/>
              <w:iCs/>
              <w:szCs w:val="20"/>
            </w:rPr>
            <w:t>Advanced Materials Technologies</w:t>
          </w:r>
          <w:r w:rsidRPr="007142F7">
            <w:rPr>
              <w:rFonts w:ascii="Palatino Linotype" w:hAnsi="Palatino Linotype"/>
              <w:szCs w:val="20"/>
            </w:rPr>
            <w:t>. 2017;2(10):1700130.</w:t>
          </w:r>
        </w:p>
        <w:p w14:paraId="07F5B61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22. Wang C, </w:t>
          </w:r>
          <w:proofErr w:type="spellStart"/>
          <w:r w:rsidRPr="007142F7">
            <w:rPr>
              <w:rFonts w:ascii="Palatino Linotype" w:hAnsi="Palatino Linotype"/>
              <w:szCs w:val="20"/>
            </w:rPr>
            <w:t>Hennek</w:t>
          </w:r>
          <w:proofErr w:type="spellEnd"/>
          <w:r w:rsidRPr="007142F7">
            <w:rPr>
              <w:rFonts w:ascii="Palatino Linotype" w:hAnsi="Palatino Linotype"/>
              <w:szCs w:val="20"/>
            </w:rPr>
            <w:t xml:space="preserve"> JW, </w:t>
          </w:r>
          <w:proofErr w:type="spellStart"/>
          <w:r w:rsidRPr="007142F7">
            <w:rPr>
              <w:rFonts w:ascii="Palatino Linotype" w:hAnsi="Palatino Linotype"/>
              <w:szCs w:val="20"/>
            </w:rPr>
            <w:t>Ainla</w:t>
          </w:r>
          <w:proofErr w:type="spellEnd"/>
          <w:r w:rsidRPr="007142F7">
            <w:rPr>
              <w:rFonts w:ascii="Palatino Linotype" w:hAnsi="Palatino Linotype"/>
              <w:szCs w:val="20"/>
            </w:rPr>
            <w:t xml:space="preserve"> A, et al. A paper-based “pop-up” electrochemical device for analysis of beta-hydroxybutyrate. </w:t>
          </w:r>
          <w:r w:rsidRPr="007142F7">
            <w:rPr>
              <w:rFonts w:ascii="Palatino Linotype" w:hAnsi="Palatino Linotype"/>
              <w:i/>
              <w:iCs/>
              <w:szCs w:val="20"/>
            </w:rPr>
            <w:t>Anal Chem</w:t>
          </w:r>
          <w:r w:rsidRPr="007142F7">
            <w:rPr>
              <w:rFonts w:ascii="Palatino Linotype" w:hAnsi="Palatino Linotype"/>
              <w:szCs w:val="20"/>
            </w:rPr>
            <w:t>. 2016;88(12):6326-6333.</w:t>
          </w:r>
        </w:p>
        <w:p w14:paraId="7856C18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23. </w:t>
          </w:r>
          <w:proofErr w:type="spellStart"/>
          <w:r w:rsidRPr="007142F7">
            <w:rPr>
              <w:rFonts w:ascii="Palatino Linotype" w:hAnsi="Palatino Linotype"/>
              <w:szCs w:val="20"/>
            </w:rPr>
            <w:t>Dungchai</w:t>
          </w:r>
          <w:proofErr w:type="spellEnd"/>
          <w:r w:rsidRPr="007142F7">
            <w:rPr>
              <w:rFonts w:ascii="Palatino Linotype" w:hAnsi="Palatino Linotype"/>
              <w:szCs w:val="20"/>
            </w:rPr>
            <w:t xml:space="preserve"> W, </w:t>
          </w:r>
          <w:proofErr w:type="spellStart"/>
          <w:r w:rsidRPr="007142F7">
            <w:rPr>
              <w:rFonts w:ascii="Palatino Linotype" w:hAnsi="Palatino Linotype"/>
              <w:szCs w:val="20"/>
            </w:rPr>
            <w:t>Chailapakul</w:t>
          </w:r>
          <w:proofErr w:type="spellEnd"/>
          <w:r w:rsidRPr="007142F7">
            <w:rPr>
              <w:rFonts w:ascii="Palatino Linotype" w:hAnsi="Palatino Linotype"/>
              <w:szCs w:val="20"/>
            </w:rPr>
            <w:t xml:space="preserve"> O, Henry CS. Electrochemical detection for paper-based microfluidics. </w:t>
          </w:r>
          <w:r w:rsidRPr="007142F7">
            <w:rPr>
              <w:rFonts w:ascii="Palatino Linotype" w:hAnsi="Palatino Linotype"/>
              <w:i/>
              <w:iCs/>
              <w:szCs w:val="20"/>
            </w:rPr>
            <w:t>Anal Chem</w:t>
          </w:r>
          <w:r w:rsidRPr="007142F7">
            <w:rPr>
              <w:rFonts w:ascii="Palatino Linotype" w:hAnsi="Palatino Linotype"/>
              <w:szCs w:val="20"/>
            </w:rPr>
            <w:t>. 2009;81(14):5821-5826.</w:t>
          </w:r>
        </w:p>
        <w:p w14:paraId="334B54F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24. </w:t>
          </w:r>
          <w:proofErr w:type="spellStart"/>
          <w:r w:rsidRPr="007142F7">
            <w:rPr>
              <w:rFonts w:ascii="Palatino Linotype" w:hAnsi="Palatino Linotype"/>
              <w:szCs w:val="20"/>
            </w:rPr>
            <w:t>Yetisen</w:t>
          </w:r>
          <w:proofErr w:type="spellEnd"/>
          <w:r w:rsidRPr="007142F7">
            <w:rPr>
              <w:rFonts w:ascii="Palatino Linotype" w:hAnsi="Palatino Linotype"/>
              <w:szCs w:val="20"/>
            </w:rPr>
            <w:t xml:space="preserve"> AK, </w:t>
          </w:r>
          <w:proofErr w:type="spellStart"/>
          <w:r w:rsidRPr="007142F7">
            <w:rPr>
              <w:rFonts w:ascii="Palatino Linotype" w:hAnsi="Palatino Linotype"/>
              <w:szCs w:val="20"/>
            </w:rPr>
            <w:t>Akram</w:t>
          </w:r>
          <w:proofErr w:type="spellEnd"/>
          <w:r w:rsidRPr="007142F7">
            <w:rPr>
              <w:rFonts w:ascii="Palatino Linotype" w:hAnsi="Palatino Linotype"/>
              <w:szCs w:val="20"/>
            </w:rPr>
            <w:t xml:space="preserve"> MS, Lowe CR. Based microfluidic point-of-care diagnostic devices. </w:t>
          </w:r>
          <w:r w:rsidRPr="007142F7">
            <w:rPr>
              <w:rFonts w:ascii="Palatino Linotype" w:hAnsi="Palatino Linotype"/>
              <w:i/>
              <w:iCs/>
              <w:szCs w:val="20"/>
            </w:rPr>
            <w:t>Lab on a Chip</w:t>
          </w:r>
          <w:r w:rsidRPr="007142F7">
            <w:rPr>
              <w:rFonts w:ascii="Palatino Linotype" w:hAnsi="Palatino Linotype"/>
              <w:szCs w:val="20"/>
            </w:rPr>
            <w:t>. 2013;13(12):2210-2251.</w:t>
          </w:r>
        </w:p>
        <w:p w14:paraId="6C06C05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25. </w:t>
          </w:r>
          <w:proofErr w:type="spellStart"/>
          <w:r w:rsidRPr="007142F7">
            <w:rPr>
              <w:rFonts w:ascii="Palatino Linotype" w:hAnsi="Palatino Linotype"/>
              <w:szCs w:val="20"/>
            </w:rPr>
            <w:t>Parolo</w:t>
          </w:r>
          <w:proofErr w:type="spellEnd"/>
          <w:r w:rsidRPr="007142F7">
            <w:rPr>
              <w:rFonts w:ascii="Palatino Linotype" w:hAnsi="Palatino Linotype"/>
              <w:szCs w:val="20"/>
            </w:rPr>
            <w:t xml:space="preserve"> C, </w:t>
          </w:r>
          <w:proofErr w:type="spellStart"/>
          <w:r w:rsidRPr="007142F7">
            <w:rPr>
              <w:rFonts w:ascii="Palatino Linotype" w:hAnsi="Palatino Linotype"/>
              <w:szCs w:val="20"/>
            </w:rPr>
            <w:t>Merkoçi</w:t>
          </w:r>
          <w:proofErr w:type="spellEnd"/>
          <w:r w:rsidRPr="007142F7">
            <w:rPr>
              <w:rFonts w:ascii="Palatino Linotype" w:hAnsi="Palatino Linotype"/>
              <w:szCs w:val="20"/>
            </w:rPr>
            <w:t xml:space="preserve"> A. Based </w:t>
          </w:r>
          <w:proofErr w:type="spellStart"/>
          <w:r w:rsidRPr="007142F7">
            <w:rPr>
              <w:rFonts w:ascii="Palatino Linotype" w:hAnsi="Palatino Linotype"/>
              <w:szCs w:val="20"/>
            </w:rPr>
            <w:t>nanobiosensors</w:t>
          </w:r>
          <w:proofErr w:type="spellEnd"/>
          <w:r w:rsidRPr="007142F7">
            <w:rPr>
              <w:rFonts w:ascii="Palatino Linotype" w:hAnsi="Palatino Linotype"/>
              <w:szCs w:val="20"/>
            </w:rPr>
            <w:t xml:space="preserve"> for diagnostics. </w:t>
          </w:r>
          <w:r w:rsidRPr="007142F7">
            <w:rPr>
              <w:rFonts w:ascii="Palatino Linotype" w:hAnsi="Palatino Linotype"/>
              <w:i/>
              <w:iCs/>
              <w:szCs w:val="20"/>
            </w:rPr>
            <w:t>Chem Soc Rev</w:t>
          </w:r>
          <w:r w:rsidRPr="007142F7">
            <w:rPr>
              <w:rFonts w:ascii="Palatino Linotype" w:hAnsi="Palatino Linotype"/>
              <w:szCs w:val="20"/>
            </w:rPr>
            <w:t>. 2013;42(2):450-457.</w:t>
          </w:r>
        </w:p>
        <w:p w14:paraId="5A0D060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26. Smith S, Oberholzer A, </w:t>
          </w:r>
          <w:proofErr w:type="spellStart"/>
          <w:r w:rsidRPr="007142F7">
            <w:rPr>
              <w:rFonts w:ascii="Palatino Linotype" w:hAnsi="Palatino Linotype"/>
              <w:szCs w:val="20"/>
            </w:rPr>
            <w:t>Korvink</w:t>
          </w:r>
          <w:proofErr w:type="spellEnd"/>
          <w:r w:rsidRPr="007142F7">
            <w:rPr>
              <w:rFonts w:ascii="Palatino Linotype" w:hAnsi="Palatino Linotype"/>
              <w:szCs w:val="20"/>
            </w:rPr>
            <w:t xml:space="preserve"> JG, </w:t>
          </w:r>
          <w:proofErr w:type="spellStart"/>
          <w:r w:rsidRPr="007142F7">
            <w:rPr>
              <w:rFonts w:ascii="Palatino Linotype" w:hAnsi="Palatino Linotype"/>
              <w:szCs w:val="20"/>
            </w:rPr>
            <w:t>Mager</w:t>
          </w:r>
          <w:proofErr w:type="spellEnd"/>
          <w:r w:rsidRPr="007142F7">
            <w:rPr>
              <w:rFonts w:ascii="Palatino Linotype" w:hAnsi="Palatino Linotype"/>
              <w:szCs w:val="20"/>
            </w:rPr>
            <w:t xml:space="preserve"> D, Land K. Wireless colorimetric readout to enable resource-limited point-of-care. </w:t>
          </w:r>
          <w:r w:rsidRPr="007142F7">
            <w:rPr>
              <w:rFonts w:ascii="Palatino Linotype" w:hAnsi="Palatino Linotype"/>
              <w:i/>
              <w:iCs/>
              <w:szCs w:val="20"/>
            </w:rPr>
            <w:t>Lab on a Chip</w:t>
          </w:r>
          <w:r w:rsidRPr="007142F7">
            <w:rPr>
              <w:rFonts w:ascii="Palatino Linotype" w:hAnsi="Palatino Linotype"/>
              <w:szCs w:val="20"/>
            </w:rPr>
            <w:t>. 2019;19(19):3344-3353.</w:t>
          </w:r>
        </w:p>
        <w:p w14:paraId="40ACCDF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27. Everitt ML, Tillery A, David MG, Singh N, </w:t>
          </w:r>
          <w:proofErr w:type="spellStart"/>
          <w:r w:rsidRPr="007142F7">
            <w:rPr>
              <w:rFonts w:ascii="Palatino Linotype" w:hAnsi="Palatino Linotype"/>
              <w:szCs w:val="20"/>
            </w:rPr>
            <w:t>Borison</w:t>
          </w:r>
          <w:proofErr w:type="spellEnd"/>
          <w:r w:rsidRPr="007142F7">
            <w:rPr>
              <w:rFonts w:ascii="Palatino Linotype" w:hAnsi="Palatino Linotype"/>
              <w:szCs w:val="20"/>
            </w:rPr>
            <w:t xml:space="preserve"> A, White IM. A critical review of point-of-care diagnostic technologies to combat viral pandemics. </w:t>
          </w:r>
          <w:r w:rsidRPr="007142F7">
            <w:rPr>
              <w:rFonts w:ascii="Palatino Linotype" w:hAnsi="Palatino Linotype"/>
              <w:i/>
              <w:iCs/>
              <w:szCs w:val="20"/>
            </w:rPr>
            <w:t xml:space="preserve">Anal </w:t>
          </w:r>
          <w:proofErr w:type="spellStart"/>
          <w:r w:rsidRPr="007142F7">
            <w:rPr>
              <w:rFonts w:ascii="Palatino Linotype" w:hAnsi="Palatino Linotype"/>
              <w:i/>
              <w:iCs/>
              <w:szCs w:val="20"/>
            </w:rPr>
            <w:t>Chim</w:t>
          </w:r>
          <w:proofErr w:type="spellEnd"/>
          <w:r w:rsidRPr="007142F7">
            <w:rPr>
              <w:rFonts w:ascii="Palatino Linotype" w:hAnsi="Palatino Linotype"/>
              <w:i/>
              <w:iCs/>
              <w:szCs w:val="20"/>
            </w:rPr>
            <w:t xml:space="preserve"> Acta</w:t>
          </w:r>
          <w:r w:rsidRPr="007142F7">
            <w:rPr>
              <w:rFonts w:ascii="Palatino Linotype" w:hAnsi="Palatino Linotype"/>
              <w:szCs w:val="20"/>
            </w:rPr>
            <w:t>. 2020.</w:t>
          </w:r>
        </w:p>
        <w:p w14:paraId="4065BED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28. Tang Q, Guo H, Yan P, Hu C. Recent progresses on paper‐based triboelectric nanogenerator for portable self‐powered sensing systems. </w:t>
          </w:r>
          <w:proofErr w:type="spellStart"/>
          <w:r w:rsidRPr="007142F7">
            <w:rPr>
              <w:rFonts w:ascii="Palatino Linotype" w:hAnsi="Palatino Linotype"/>
              <w:i/>
              <w:iCs/>
              <w:szCs w:val="20"/>
            </w:rPr>
            <w:t>EcoMat</w:t>
          </w:r>
          <w:proofErr w:type="spellEnd"/>
          <w:r w:rsidRPr="007142F7">
            <w:rPr>
              <w:rFonts w:ascii="Palatino Linotype" w:hAnsi="Palatino Linotype"/>
              <w:szCs w:val="20"/>
            </w:rPr>
            <w:t>. 2020;2(4):e12060.</w:t>
          </w:r>
        </w:p>
        <w:p w14:paraId="1A571699"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29. Wang H, Cheng J, Wang Z, Ji L, Wang ZL. Triboelectric nanogenerators for human-health care. </w:t>
          </w:r>
          <w:r w:rsidRPr="007142F7">
            <w:rPr>
              <w:rFonts w:ascii="Palatino Linotype" w:hAnsi="Palatino Linotype"/>
              <w:i/>
              <w:iCs/>
              <w:szCs w:val="20"/>
            </w:rPr>
            <w:t>Science Bulletin</w:t>
          </w:r>
          <w:r w:rsidRPr="007142F7">
            <w:rPr>
              <w:rFonts w:ascii="Palatino Linotype" w:hAnsi="Palatino Linotype"/>
              <w:szCs w:val="20"/>
            </w:rPr>
            <w:t>. 2020.</w:t>
          </w:r>
        </w:p>
        <w:p w14:paraId="1A0AB2E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30. Yi F, Zhang Z, Kang Z, Liao Q, Zhang Y. Recent advances in triboelectric nanogenerator‐based health monitoring. </w:t>
          </w:r>
          <w:r w:rsidRPr="007142F7">
            <w:rPr>
              <w:rFonts w:ascii="Palatino Linotype" w:hAnsi="Palatino Linotype"/>
              <w:i/>
              <w:iCs/>
              <w:szCs w:val="20"/>
            </w:rPr>
            <w:t>Advanced Functional Materials</w:t>
          </w:r>
          <w:r w:rsidRPr="007142F7">
            <w:rPr>
              <w:rFonts w:ascii="Palatino Linotype" w:hAnsi="Palatino Linotype"/>
              <w:szCs w:val="20"/>
            </w:rPr>
            <w:t>. 2019;29(41):1808849.</w:t>
          </w:r>
        </w:p>
        <w:p w14:paraId="277E91D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31. Choi S. Powering point-of-care diagnostic devices. </w:t>
          </w:r>
          <w:proofErr w:type="spellStart"/>
          <w:r w:rsidRPr="007142F7">
            <w:rPr>
              <w:rFonts w:ascii="Palatino Linotype" w:hAnsi="Palatino Linotype"/>
              <w:i/>
              <w:iCs/>
              <w:szCs w:val="20"/>
            </w:rPr>
            <w:t>Biotechnol</w:t>
          </w:r>
          <w:proofErr w:type="spellEnd"/>
          <w:r w:rsidRPr="007142F7">
            <w:rPr>
              <w:rFonts w:ascii="Palatino Linotype" w:hAnsi="Palatino Linotype"/>
              <w:i/>
              <w:iCs/>
              <w:szCs w:val="20"/>
            </w:rPr>
            <w:t xml:space="preserve"> Adv</w:t>
          </w:r>
          <w:r w:rsidRPr="007142F7">
            <w:rPr>
              <w:rFonts w:ascii="Palatino Linotype" w:hAnsi="Palatino Linotype"/>
              <w:szCs w:val="20"/>
            </w:rPr>
            <w:t>. 2016;34(3):321-330.</w:t>
          </w:r>
        </w:p>
        <w:p w14:paraId="3DAE1FA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32. Yu H, Li N, Zhao N. How far are we from achieving Self‐Powered flexible health monitoring systems: An energy perspective. </w:t>
          </w:r>
          <w:r w:rsidRPr="007142F7">
            <w:rPr>
              <w:rFonts w:ascii="Palatino Linotype" w:hAnsi="Palatino Linotype"/>
              <w:i/>
              <w:iCs/>
              <w:szCs w:val="20"/>
            </w:rPr>
            <w:t>Advanced Energy Materials</w:t>
          </w:r>
          <w:r w:rsidRPr="007142F7">
            <w:rPr>
              <w:rFonts w:ascii="Palatino Linotype" w:hAnsi="Palatino Linotype"/>
              <w:szCs w:val="20"/>
            </w:rPr>
            <w:t>. 2020:2002646.</w:t>
          </w:r>
        </w:p>
        <w:p w14:paraId="5C0214A0"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33. Lee H, Kim E, Lee Y, et al. Toward all-day wearable health monitoring: An ultralow-power, reflective organic pulse oximetry sensing patch. </w:t>
          </w:r>
          <w:r w:rsidRPr="007142F7">
            <w:rPr>
              <w:rFonts w:ascii="Palatino Linotype" w:hAnsi="Palatino Linotype"/>
              <w:i/>
              <w:iCs/>
              <w:szCs w:val="20"/>
            </w:rPr>
            <w:t>Science advances</w:t>
          </w:r>
          <w:r w:rsidRPr="007142F7">
            <w:rPr>
              <w:rFonts w:ascii="Palatino Linotype" w:hAnsi="Palatino Linotype"/>
              <w:szCs w:val="20"/>
            </w:rPr>
            <w:t>. 2018;4(11):eaas9530.</w:t>
          </w:r>
        </w:p>
        <w:p w14:paraId="56DE23B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34. Pamula VR, Valero-Sarmiento JM, Yan L, et al. A 172$\mu $ W compressively sampled </w:t>
          </w:r>
          <w:proofErr w:type="spellStart"/>
          <w:r w:rsidRPr="007142F7">
            <w:rPr>
              <w:rFonts w:ascii="Palatino Linotype" w:hAnsi="Palatino Linotype"/>
              <w:szCs w:val="20"/>
            </w:rPr>
            <w:t>photoplethysmographic</w:t>
          </w:r>
          <w:proofErr w:type="spellEnd"/>
          <w:r w:rsidRPr="007142F7">
            <w:rPr>
              <w:rFonts w:ascii="Palatino Linotype" w:hAnsi="Palatino Linotype"/>
              <w:szCs w:val="20"/>
            </w:rPr>
            <w:t xml:space="preserve"> (PPG) readout ASIC with heart rate estimation directly from compressively sampled data. </w:t>
          </w:r>
          <w:r w:rsidRPr="007142F7">
            <w:rPr>
              <w:rFonts w:ascii="Palatino Linotype" w:hAnsi="Palatino Linotype"/>
              <w:i/>
              <w:iCs/>
              <w:szCs w:val="20"/>
            </w:rPr>
            <w:t>IEEE transactions on biomedical circuits and systems</w:t>
          </w:r>
          <w:r w:rsidRPr="007142F7">
            <w:rPr>
              <w:rFonts w:ascii="Palatino Linotype" w:hAnsi="Palatino Linotype"/>
              <w:szCs w:val="20"/>
            </w:rPr>
            <w:t>. 2017;11(3):487-496.</w:t>
          </w:r>
        </w:p>
        <w:p w14:paraId="230D7C1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35. Mahmoud MS, Mohamad AA. A study of efficient power consumption wireless communication techniques/modules for internet of things (IoT) applications. . 2016.</w:t>
          </w:r>
        </w:p>
        <w:p w14:paraId="575EA9A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36. Huang C, Chen G, </w:t>
          </w:r>
          <w:proofErr w:type="spellStart"/>
          <w:r w:rsidRPr="007142F7">
            <w:rPr>
              <w:rFonts w:ascii="Palatino Linotype" w:hAnsi="Palatino Linotype"/>
              <w:szCs w:val="20"/>
            </w:rPr>
            <w:t>Nashalian</w:t>
          </w:r>
          <w:proofErr w:type="spellEnd"/>
          <w:r w:rsidRPr="007142F7">
            <w:rPr>
              <w:rFonts w:ascii="Palatino Linotype" w:hAnsi="Palatino Linotype"/>
              <w:szCs w:val="20"/>
            </w:rPr>
            <w:t xml:space="preserve"> A, Chen J. Advances in self-powered chemical sensing via a triboelectric nanogenerator. </w:t>
          </w:r>
          <w:r w:rsidRPr="007142F7">
            <w:rPr>
              <w:rFonts w:ascii="Palatino Linotype" w:hAnsi="Palatino Linotype"/>
              <w:i/>
              <w:iCs/>
              <w:szCs w:val="20"/>
            </w:rPr>
            <w:t>Nanoscale</w:t>
          </w:r>
          <w:r w:rsidRPr="007142F7">
            <w:rPr>
              <w:rFonts w:ascii="Palatino Linotype" w:hAnsi="Palatino Linotype"/>
              <w:szCs w:val="20"/>
            </w:rPr>
            <w:t>. 2021.</w:t>
          </w:r>
        </w:p>
        <w:p w14:paraId="659EDB4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lastRenderedPageBreak/>
            <w:t xml:space="preserve">37. Mahapatra B, Patel KK, Patel PK. A review on recent advancement in materials for piezoelectric/triboelectric nanogenerators. </w:t>
          </w:r>
          <w:r w:rsidRPr="007142F7">
            <w:rPr>
              <w:rFonts w:ascii="Palatino Linotype" w:hAnsi="Palatino Linotype"/>
              <w:i/>
              <w:iCs/>
              <w:szCs w:val="20"/>
            </w:rPr>
            <w:t>Materials Today: Proceedings</w:t>
          </w:r>
          <w:r w:rsidRPr="007142F7">
            <w:rPr>
              <w:rFonts w:ascii="Palatino Linotype" w:hAnsi="Palatino Linotype"/>
              <w:szCs w:val="20"/>
            </w:rPr>
            <w:t>. 2020.</w:t>
          </w:r>
        </w:p>
        <w:p w14:paraId="1A4E5549"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38. Wu C, Wang AC, Ding W, Guo H, Wang ZL. Triboelectric nanogenerator: A foundation of the energy for the new era. </w:t>
          </w:r>
          <w:r w:rsidRPr="007142F7">
            <w:rPr>
              <w:rFonts w:ascii="Palatino Linotype" w:hAnsi="Palatino Linotype"/>
              <w:i/>
              <w:iCs/>
              <w:szCs w:val="20"/>
            </w:rPr>
            <w:t>Advanced Energy Materials</w:t>
          </w:r>
          <w:r w:rsidRPr="007142F7">
            <w:rPr>
              <w:rFonts w:ascii="Palatino Linotype" w:hAnsi="Palatino Linotype"/>
              <w:szCs w:val="20"/>
            </w:rPr>
            <w:t>. 2019;9(1):1802906.</w:t>
          </w:r>
        </w:p>
        <w:p w14:paraId="4A2A90F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39. Wu Z, Cheng T, Wang ZL. Self-powered sensors and systems based on nanogenerators. </w:t>
          </w:r>
          <w:r w:rsidRPr="007142F7">
            <w:rPr>
              <w:rFonts w:ascii="Palatino Linotype" w:hAnsi="Palatino Linotype"/>
              <w:i/>
              <w:iCs/>
              <w:szCs w:val="20"/>
            </w:rPr>
            <w:t>Sensors</w:t>
          </w:r>
          <w:r w:rsidRPr="007142F7">
            <w:rPr>
              <w:rFonts w:ascii="Palatino Linotype" w:hAnsi="Palatino Linotype"/>
              <w:szCs w:val="20"/>
            </w:rPr>
            <w:t>. 2020;20(10):2925.</w:t>
          </w:r>
        </w:p>
        <w:p w14:paraId="5E08E79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40. Fan F, Tian Z, Wang ZL. Flexible triboelectric generator. </w:t>
          </w:r>
          <w:r w:rsidRPr="007142F7">
            <w:rPr>
              <w:rFonts w:ascii="Palatino Linotype" w:hAnsi="Palatino Linotype"/>
              <w:i/>
              <w:iCs/>
              <w:szCs w:val="20"/>
            </w:rPr>
            <w:t>Nano energy</w:t>
          </w:r>
          <w:r w:rsidRPr="007142F7">
            <w:rPr>
              <w:rFonts w:ascii="Palatino Linotype" w:hAnsi="Palatino Linotype"/>
              <w:szCs w:val="20"/>
            </w:rPr>
            <w:t>. 2012;1(2):328-334.</w:t>
          </w:r>
        </w:p>
        <w:p w14:paraId="16AA6A99"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41. </w:t>
          </w:r>
          <w:proofErr w:type="spellStart"/>
          <w:r w:rsidRPr="007142F7">
            <w:rPr>
              <w:rFonts w:ascii="Palatino Linotype" w:hAnsi="Palatino Linotype"/>
              <w:szCs w:val="20"/>
            </w:rPr>
            <w:t>Niu</w:t>
          </w:r>
          <w:proofErr w:type="spellEnd"/>
          <w:r w:rsidRPr="007142F7">
            <w:rPr>
              <w:rFonts w:ascii="Palatino Linotype" w:hAnsi="Palatino Linotype"/>
              <w:szCs w:val="20"/>
            </w:rPr>
            <w:t xml:space="preserve"> S, Wang S, Lin L, et al. Theoretical study of contact-mode triboelectric nanogenerators as an effective power source. </w:t>
          </w:r>
          <w:r w:rsidRPr="007142F7">
            <w:rPr>
              <w:rFonts w:ascii="Palatino Linotype" w:hAnsi="Palatino Linotype"/>
              <w:i/>
              <w:iCs/>
              <w:szCs w:val="20"/>
            </w:rPr>
            <w:t>Energy &amp; Environmental Science</w:t>
          </w:r>
          <w:r w:rsidRPr="007142F7">
            <w:rPr>
              <w:rFonts w:ascii="Palatino Linotype" w:hAnsi="Palatino Linotype"/>
              <w:szCs w:val="20"/>
            </w:rPr>
            <w:t>. 2013;6(12):3576-3583.</w:t>
          </w:r>
        </w:p>
        <w:p w14:paraId="22C82D06"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42. Zhao P, Bhattacharya G, Fishlock SJ, et al. Replacing the metal electrodes in triboelectric nanogenerators: High-performance laser-induced graphene electrodes. </w:t>
          </w:r>
          <w:r w:rsidRPr="007142F7">
            <w:rPr>
              <w:rFonts w:ascii="Palatino Linotype" w:hAnsi="Palatino Linotype"/>
              <w:i/>
              <w:iCs/>
              <w:szCs w:val="20"/>
            </w:rPr>
            <w:t>Nano Energy</w:t>
          </w:r>
          <w:r w:rsidRPr="007142F7">
            <w:rPr>
              <w:rFonts w:ascii="Palatino Linotype" w:hAnsi="Palatino Linotype"/>
              <w:szCs w:val="20"/>
            </w:rPr>
            <w:t>. 2020;75:104958.</w:t>
          </w:r>
        </w:p>
        <w:p w14:paraId="747416E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43. Zhu G, Chen J, Liu Y, et al. Linear-grating triboelectric generator based on sliding electrification. </w:t>
          </w:r>
          <w:r w:rsidRPr="007142F7">
            <w:rPr>
              <w:rFonts w:ascii="Palatino Linotype" w:hAnsi="Palatino Linotype"/>
              <w:i/>
              <w:iCs/>
              <w:szCs w:val="20"/>
            </w:rPr>
            <w:t>Nano letters</w:t>
          </w:r>
          <w:r w:rsidRPr="007142F7">
            <w:rPr>
              <w:rFonts w:ascii="Palatino Linotype" w:hAnsi="Palatino Linotype"/>
              <w:szCs w:val="20"/>
            </w:rPr>
            <w:t>. 2013;13(5):2282-2289.</w:t>
          </w:r>
        </w:p>
        <w:p w14:paraId="24A02A1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44. </w:t>
          </w:r>
          <w:proofErr w:type="spellStart"/>
          <w:r w:rsidRPr="007142F7">
            <w:rPr>
              <w:rFonts w:ascii="Palatino Linotype" w:hAnsi="Palatino Linotype"/>
              <w:szCs w:val="20"/>
            </w:rPr>
            <w:t>Niu</w:t>
          </w:r>
          <w:proofErr w:type="spellEnd"/>
          <w:r w:rsidRPr="007142F7">
            <w:rPr>
              <w:rFonts w:ascii="Palatino Linotype" w:hAnsi="Palatino Linotype"/>
              <w:szCs w:val="20"/>
            </w:rPr>
            <w:t xml:space="preserve"> S, Liu Y, Wang S, et al. Theory of sliding‐mode triboelectric nanogenerators. </w:t>
          </w:r>
          <w:r w:rsidRPr="007142F7">
            <w:rPr>
              <w:rFonts w:ascii="Palatino Linotype" w:hAnsi="Palatino Linotype"/>
              <w:i/>
              <w:iCs/>
              <w:szCs w:val="20"/>
            </w:rPr>
            <w:t>Adv Mater</w:t>
          </w:r>
          <w:r w:rsidRPr="007142F7">
            <w:rPr>
              <w:rFonts w:ascii="Palatino Linotype" w:hAnsi="Palatino Linotype"/>
              <w:szCs w:val="20"/>
            </w:rPr>
            <w:t>. 2013;25(43):6184-6193.</w:t>
          </w:r>
        </w:p>
        <w:p w14:paraId="2F7C4E0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45. Zhang R, </w:t>
          </w:r>
          <w:proofErr w:type="spellStart"/>
          <w:r w:rsidRPr="007142F7">
            <w:rPr>
              <w:rFonts w:ascii="Palatino Linotype" w:hAnsi="Palatino Linotype"/>
              <w:szCs w:val="20"/>
            </w:rPr>
            <w:t>Dahlström</w:t>
          </w:r>
          <w:proofErr w:type="spellEnd"/>
          <w:r w:rsidRPr="007142F7">
            <w:rPr>
              <w:rFonts w:ascii="Palatino Linotype" w:hAnsi="Palatino Linotype"/>
              <w:szCs w:val="20"/>
            </w:rPr>
            <w:t xml:space="preserve"> C, Zou H, et al. Cellulose‐Based fully green triboelectric nanogenerators with output power density of 300 W m− 2. </w:t>
          </w:r>
          <w:r w:rsidRPr="007142F7">
            <w:rPr>
              <w:rFonts w:ascii="Palatino Linotype" w:hAnsi="Palatino Linotype"/>
              <w:i/>
              <w:iCs/>
              <w:szCs w:val="20"/>
            </w:rPr>
            <w:t>Adv Mater</w:t>
          </w:r>
          <w:r w:rsidRPr="007142F7">
            <w:rPr>
              <w:rFonts w:ascii="Palatino Linotype" w:hAnsi="Palatino Linotype"/>
              <w:szCs w:val="20"/>
            </w:rPr>
            <w:t>. 2020;32(38):2002824.</w:t>
          </w:r>
        </w:p>
        <w:p w14:paraId="4EC99AC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46. Ding P, Chen J, Farooq U, et al. Realizing the potential of polyethylene oxide as new positive tribo-material: Over 40 W/m2 high power flat surface triboelectric nanogenerators. </w:t>
          </w:r>
          <w:r w:rsidRPr="007142F7">
            <w:rPr>
              <w:rFonts w:ascii="Palatino Linotype" w:hAnsi="Palatino Linotype"/>
              <w:i/>
              <w:iCs/>
              <w:szCs w:val="20"/>
            </w:rPr>
            <w:t>Nano Energy</w:t>
          </w:r>
          <w:r w:rsidRPr="007142F7">
            <w:rPr>
              <w:rFonts w:ascii="Palatino Linotype" w:hAnsi="Palatino Linotype"/>
              <w:szCs w:val="20"/>
            </w:rPr>
            <w:t>. 2018;46:63-72.</w:t>
          </w:r>
        </w:p>
        <w:p w14:paraId="2743043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47. Zhao P, Soin N, </w:t>
          </w:r>
          <w:proofErr w:type="spellStart"/>
          <w:r w:rsidRPr="007142F7">
            <w:rPr>
              <w:rFonts w:ascii="Palatino Linotype" w:hAnsi="Palatino Linotype"/>
              <w:szCs w:val="20"/>
            </w:rPr>
            <w:t>Prashanthi</w:t>
          </w:r>
          <w:proofErr w:type="spellEnd"/>
          <w:r w:rsidRPr="007142F7">
            <w:rPr>
              <w:rFonts w:ascii="Palatino Linotype" w:hAnsi="Palatino Linotype"/>
              <w:szCs w:val="20"/>
            </w:rPr>
            <w:t xml:space="preserve"> K, et al. Emulsion electrospinning of polytetrafluoroethylene (PTFE) nanofibrous membranes for high-performance triboelectric nanogenerators. </w:t>
          </w:r>
          <w:r w:rsidRPr="007142F7">
            <w:rPr>
              <w:rFonts w:ascii="Palatino Linotype" w:hAnsi="Palatino Linotype"/>
              <w:i/>
              <w:iCs/>
              <w:szCs w:val="20"/>
            </w:rPr>
            <w:t>ACS applied materials &amp; interfaces</w:t>
          </w:r>
          <w:r w:rsidRPr="007142F7">
            <w:rPr>
              <w:rFonts w:ascii="Palatino Linotype" w:hAnsi="Palatino Linotype"/>
              <w:szCs w:val="20"/>
            </w:rPr>
            <w:t>. 2018;10(6):5880-5891.</w:t>
          </w:r>
        </w:p>
        <w:p w14:paraId="510619A8"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48. Soin N, Zhao P, </w:t>
          </w:r>
          <w:proofErr w:type="spellStart"/>
          <w:r w:rsidRPr="007142F7">
            <w:rPr>
              <w:rFonts w:ascii="Palatino Linotype" w:hAnsi="Palatino Linotype"/>
              <w:szCs w:val="20"/>
            </w:rPr>
            <w:t>Prashanthi</w:t>
          </w:r>
          <w:proofErr w:type="spellEnd"/>
          <w:r w:rsidRPr="007142F7">
            <w:rPr>
              <w:rFonts w:ascii="Palatino Linotype" w:hAnsi="Palatino Linotype"/>
              <w:szCs w:val="20"/>
            </w:rPr>
            <w:t xml:space="preserve"> K, et al. High performance triboelectric nanogenerators based on phase-inversion piezoelectric membranes of poly (vinylidene fluoride)-zinc stannate (PVDF-ZnSnO3) and polyamide-6 (PA6). </w:t>
          </w:r>
          <w:r w:rsidRPr="007142F7">
            <w:rPr>
              <w:rFonts w:ascii="Palatino Linotype" w:hAnsi="Palatino Linotype"/>
              <w:i/>
              <w:iCs/>
              <w:szCs w:val="20"/>
            </w:rPr>
            <w:t>Nano Energy</w:t>
          </w:r>
          <w:r w:rsidRPr="007142F7">
            <w:rPr>
              <w:rFonts w:ascii="Palatino Linotype" w:hAnsi="Palatino Linotype"/>
              <w:szCs w:val="20"/>
            </w:rPr>
            <w:t>. 2016;30:470-480.</w:t>
          </w:r>
        </w:p>
        <w:p w14:paraId="7213342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49. Zhao P, Bhattacharya G, Fishlock SJ, et al. Replacing the metal electrodes in triboelectric nanogenerators: High-performance laser-induced graphene electrodes. </w:t>
          </w:r>
          <w:r w:rsidRPr="007142F7">
            <w:rPr>
              <w:rFonts w:ascii="Palatino Linotype" w:hAnsi="Palatino Linotype"/>
              <w:i/>
              <w:iCs/>
              <w:szCs w:val="20"/>
            </w:rPr>
            <w:t>Nano Energy</w:t>
          </w:r>
          <w:r w:rsidRPr="007142F7">
            <w:rPr>
              <w:rFonts w:ascii="Palatino Linotype" w:hAnsi="Palatino Linotype"/>
              <w:szCs w:val="20"/>
            </w:rPr>
            <w:t>. 2020;75:104958.</w:t>
          </w:r>
        </w:p>
        <w:p w14:paraId="65C461C8"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50. Zhao P, Soin N, Kumar A, et al. Expanding the portfolio of tribo-positive materials: Aniline formaldehyde condensates for high charge density triboelectric nanogenerators. </w:t>
          </w:r>
          <w:r w:rsidRPr="007142F7">
            <w:rPr>
              <w:rFonts w:ascii="Palatino Linotype" w:hAnsi="Palatino Linotype"/>
              <w:i/>
              <w:iCs/>
              <w:szCs w:val="20"/>
            </w:rPr>
            <w:t>Nano Energy</w:t>
          </w:r>
          <w:r w:rsidRPr="007142F7">
            <w:rPr>
              <w:rFonts w:ascii="Palatino Linotype" w:hAnsi="Palatino Linotype"/>
              <w:szCs w:val="20"/>
            </w:rPr>
            <w:t>. 2020;67:104291.</w:t>
          </w:r>
        </w:p>
        <w:p w14:paraId="39E816B0"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51. Wang J, Wu C, Dai Y, et al. Achieving ultrahigh triboelectric charge density for efficient energy harvesting. </w:t>
          </w:r>
          <w:r w:rsidRPr="007142F7">
            <w:rPr>
              <w:rFonts w:ascii="Palatino Linotype" w:hAnsi="Palatino Linotype"/>
              <w:i/>
              <w:iCs/>
              <w:szCs w:val="20"/>
            </w:rPr>
            <w:t>Nature communications</w:t>
          </w:r>
          <w:r w:rsidRPr="007142F7">
            <w:rPr>
              <w:rFonts w:ascii="Palatino Linotype" w:hAnsi="Palatino Linotype"/>
              <w:szCs w:val="20"/>
            </w:rPr>
            <w:t>. 2017;8(1):1-8.</w:t>
          </w:r>
        </w:p>
        <w:p w14:paraId="17BB406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52. Mathew AA, Chandrasekhar A, </w:t>
          </w:r>
          <w:proofErr w:type="spellStart"/>
          <w:r w:rsidRPr="007142F7">
            <w:rPr>
              <w:rFonts w:ascii="Palatino Linotype" w:hAnsi="Palatino Linotype"/>
              <w:szCs w:val="20"/>
            </w:rPr>
            <w:t>Vivekanandan</w:t>
          </w:r>
          <w:proofErr w:type="spellEnd"/>
          <w:r w:rsidRPr="007142F7">
            <w:rPr>
              <w:rFonts w:ascii="Palatino Linotype" w:hAnsi="Palatino Linotype"/>
              <w:szCs w:val="20"/>
            </w:rPr>
            <w:t xml:space="preserve"> S. A review on real-time implantable and wearable health monitoring sensors based on triboelectric nanogenerator approach. </w:t>
          </w:r>
          <w:r w:rsidRPr="007142F7">
            <w:rPr>
              <w:rFonts w:ascii="Palatino Linotype" w:hAnsi="Palatino Linotype"/>
              <w:i/>
              <w:iCs/>
              <w:szCs w:val="20"/>
            </w:rPr>
            <w:t>Nano Energy</w:t>
          </w:r>
          <w:r w:rsidRPr="007142F7">
            <w:rPr>
              <w:rFonts w:ascii="Palatino Linotype" w:hAnsi="Palatino Linotype"/>
              <w:szCs w:val="20"/>
            </w:rPr>
            <w:t>. 2020:105566.</w:t>
          </w:r>
        </w:p>
        <w:p w14:paraId="05A23019"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53. Li Z, Zheng Q, Wang ZL, Li Z. Nanogenerator-based self-powered sensors for wearable and implantable electronics. </w:t>
          </w:r>
          <w:r w:rsidRPr="007142F7">
            <w:rPr>
              <w:rFonts w:ascii="Palatino Linotype" w:hAnsi="Palatino Linotype"/>
              <w:i/>
              <w:iCs/>
              <w:szCs w:val="20"/>
            </w:rPr>
            <w:t>Research</w:t>
          </w:r>
          <w:r w:rsidRPr="007142F7">
            <w:rPr>
              <w:rFonts w:ascii="Palatino Linotype" w:hAnsi="Palatino Linotype"/>
              <w:szCs w:val="20"/>
            </w:rPr>
            <w:t>. 2020;2020.</w:t>
          </w:r>
        </w:p>
        <w:p w14:paraId="3A1BD48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54. Tat T, </w:t>
          </w:r>
          <w:proofErr w:type="spellStart"/>
          <w:r w:rsidRPr="007142F7">
            <w:rPr>
              <w:rFonts w:ascii="Palatino Linotype" w:hAnsi="Palatino Linotype"/>
              <w:szCs w:val="20"/>
            </w:rPr>
            <w:t>Libanori</w:t>
          </w:r>
          <w:proofErr w:type="spellEnd"/>
          <w:r w:rsidRPr="007142F7">
            <w:rPr>
              <w:rFonts w:ascii="Palatino Linotype" w:hAnsi="Palatino Linotype"/>
              <w:szCs w:val="20"/>
            </w:rPr>
            <w:t xml:space="preserve"> A, Au C, </w:t>
          </w:r>
          <w:proofErr w:type="spellStart"/>
          <w:r w:rsidRPr="007142F7">
            <w:rPr>
              <w:rFonts w:ascii="Palatino Linotype" w:hAnsi="Palatino Linotype"/>
              <w:szCs w:val="20"/>
            </w:rPr>
            <w:t>Yau</w:t>
          </w:r>
          <w:proofErr w:type="spellEnd"/>
          <w:r w:rsidRPr="007142F7">
            <w:rPr>
              <w:rFonts w:ascii="Palatino Linotype" w:hAnsi="Palatino Linotype"/>
              <w:szCs w:val="20"/>
            </w:rPr>
            <w:t xml:space="preserve"> A, Chen J. Advances in triboelectric nanogenerators for biomedical sensing. </w:t>
          </w:r>
          <w:r w:rsidRPr="007142F7">
            <w:rPr>
              <w:rFonts w:ascii="Palatino Linotype" w:hAnsi="Palatino Linotype"/>
              <w:i/>
              <w:iCs/>
              <w:szCs w:val="20"/>
            </w:rPr>
            <w:t>Biosensors and Bioelectronics</w:t>
          </w:r>
          <w:r w:rsidRPr="007142F7">
            <w:rPr>
              <w:rFonts w:ascii="Palatino Linotype" w:hAnsi="Palatino Linotype"/>
              <w:szCs w:val="20"/>
            </w:rPr>
            <w:t>. 2020:112714.</w:t>
          </w:r>
        </w:p>
        <w:p w14:paraId="58B5D1CE"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lastRenderedPageBreak/>
            <w:t xml:space="preserve">55. Chen C, Lee P, Tsao Y, Lin Z. Utilization of self-powered electrochemical systems: Metallic nanoparticle synthesis and lactate detection. </w:t>
          </w:r>
          <w:r w:rsidRPr="007142F7">
            <w:rPr>
              <w:rFonts w:ascii="Palatino Linotype" w:hAnsi="Palatino Linotype"/>
              <w:i/>
              <w:iCs/>
              <w:szCs w:val="20"/>
            </w:rPr>
            <w:t>Nano Energy</w:t>
          </w:r>
          <w:r w:rsidRPr="007142F7">
            <w:rPr>
              <w:rFonts w:ascii="Palatino Linotype" w:hAnsi="Palatino Linotype"/>
              <w:szCs w:val="20"/>
            </w:rPr>
            <w:t>. 2017;42:241-248.</w:t>
          </w:r>
        </w:p>
        <w:p w14:paraId="523EA899"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56. Yang A, Yan F. Flexible electrochemical biosensors for health monitoring. </w:t>
          </w:r>
          <w:r w:rsidRPr="007142F7">
            <w:rPr>
              <w:rFonts w:ascii="Palatino Linotype" w:hAnsi="Palatino Linotype"/>
              <w:i/>
              <w:iCs/>
              <w:szCs w:val="20"/>
            </w:rPr>
            <w:t>ACS Applied Electronic Materials</w:t>
          </w:r>
          <w:r w:rsidRPr="007142F7">
            <w:rPr>
              <w:rFonts w:ascii="Palatino Linotype" w:hAnsi="Palatino Linotype"/>
              <w:szCs w:val="20"/>
            </w:rPr>
            <w:t>. 2020.</w:t>
          </w:r>
        </w:p>
        <w:p w14:paraId="48D6CA7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57. Kim J, Campbell AS, de Ávila BE, Wang J. Wearable biosensors for healthcare monitoring. </w:t>
          </w:r>
          <w:r w:rsidRPr="007142F7">
            <w:rPr>
              <w:rFonts w:ascii="Palatino Linotype" w:hAnsi="Palatino Linotype"/>
              <w:i/>
              <w:iCs/>
              <w:szCs w:val="20"/>
            </w:rPr>
            <w:t xml:space="preserve">Nat </w:t>
          </w:r>
          <w:proofErr w:type="spellStart"/>
          <w:r w:rsidRPr="007142F7">
            <w:rPr>
              <w:rFonts w:ascii="Palatino Linotype" w:hAnsi="Palatino Linotype"/>
              <w:i/>
              <w:iCs/>
              <w:szCs w:val="20"/>
            </w:rPr>
            <w:t>Biotechnol</w:t>
          </w:r>
          <w:proofErr w:type="spellEnd"/>
          <w:r w:rsidRPr="007142F7">
            <w:rPr>
              <w:rFonts w:ascii="Palatino Linotype" w:hAnsi="Palatino Linotype"/>
              <w:szCs w:val="20"/>
            </w:rPr>
            <w:t>. 2019;37(4):389-406.</w:t>
          </w:r>
        </w:p>
        <w:p w14:paraId="73227C70"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58. Zhang H, Yang Y, Hou T, Su Y, Hu C, Wang ZL. Triboelectric nanogenerator built inside clothes for self-powered glucose biosensors. </w:t>
          </w:r>
          <w:r w:rsidRPr="007142F7">
            <w:rPr>
              <w:rFonts w:ascii="Palatino Linotype" w:hAnsi="Palatino Linotype"/>
              <w:i/>
              <w:iCs/>
              <w:szCs w:val="20"/>
            </w:rPr>
            <w:t>Nano Energy</w:t>
          </w:r>
          <w:r w:rsidRPr="007142F7">
            <w:rPr>
              <w:rFonts w:ascii="Palatino Linotype" w:hAnsi="Palatino Linotype"/>
              <w:szCs w:val="20"/>
            </w:rPr>
            <w:t>. 2013;2(5):1019-1024.</w:t>
          </w:r>
        </w:p>
        <w:p w14:paraId="0D0CD7E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59. He H, Zeng H, Fu Y, et al. A self-powered </w:t>
          </w:r>
          <w:proofErr w:type="gramStart"/>
          <w:r w:rsidRPr="007142F7">
            <w:rPr>
              <w:rFonts w:ascii="Palatino Linotype" w:hAnsi="Palatino Linotype"/>
              <w:szCs w:val="20"/>
            </w:rPr>
            <w:t>electronic-skin</w:t>
          </w:r>
          <w:proofErr w:type="gramEnd"/>
          <w:r w:rsidRPr="007142F7">
            <w:rPr>
              <w:rFonts w:ascii="Palatino Linotype" w:hAnsi="Palatino Linotype"/>
              <w:szCs w:val="20"/>
            </w:rPr>
            <w:t xml:space="preserve"> for real-time perspiration analysis and application in motion state monitoring. </w:t>
          </w:r>
          <w:r w:rsidRPr="007142F7">
            <w:rPr>
              <w:rFonts w:ascii="Palatino Linotype" w:hAnsi="Palatino Linotype"/>
              <w:i/>
              <w:iCs/>
              <w:szCs w:val="20"/>
            </w:rPr>
            <w:t>Journal of Materials Chemistry C</w:t>
          </w:r>
          <w:r w:rsidRPr="007142F7">
            <w:rPr>
              <w:rFonts w:ascii="Palatino Linotype" w:hAnsi="Palatino Linotype"/>
              <w:szCs w:val="20"/>
            </w:rPr>
            <w:t>. 2018;6(36):9624-9630.</w:t>
          </w:r>
        </w:p>
        <w:p w14:paraId="40C2FB6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60. Peng R, Sonner Z, </w:t>
          </w:r>
          <w:proofErr w:type="spellStart"/>
          <w:r w:rsidRPr="007142F7">
            <w:rPr>
              <w:rFonts w:ascii="Palatino Linotype" w:hAnsi="Palatino Linotype"/>
              <w:szCs w:val="20"/>
            </w:rPr>
            <w:t>Hauke</w:t>
          </w:r>
          <w:proofErr w:type="spellEnd"/>
          <w:r w:rsidRPr="007142F7">
            <w:rPr>
              <w:rFonts w:ascii="Palatino Linotype" w:hAnsi="Palatino Linotype"/>
              <w:szCs w:val="20"/>
            </w:rPr>
            <w:t xml:space="preserve"> A, et al. A new oil/membrane approach for integrated sweat sampling and sensing: Sample volumes reduced from </w:t>
          </w:r>
          <w:proofErr w:type="spellStart"/>
          <w:r w:rsidRPr="007142F7">
            <w:rPr>
              <w:rFonts w:ascii="Palatino Linotype" w:hAnsi="Palatino Linotype"/>
              <w:szCs w:val="20"/>
            </w:rPr>
            <w:t>μL's</w:t>
          </w:r>
          <w:proofErr w:type="spellEnd"/>
          <w:r w:rsidRPr="007142F7">
            <w:rPr>
              <w:rFonts w:ascii="Palatino Linotype" w:hAnsi="Palatino Linotype"/>
              <w:szCs w:val="20"/>
            </w:rPr>
            <w:t xml:space="preserve"> to </w:t>
          </w:r>
          <w:proofErr w:type="spellStart"/>
          <w:r w:rsidRPr="007142F7">
            <w:rPr>
              <w:rFonts w:ascii="Palatino Linotype" w:hAnsi="Palatino Linotype"/>
              <w:szCs w:val="20"/>
            </w:rPr>
            <w:t>nL's</w:t>
          </w:r>
          <w:proofErr w:type="spellEnd"/>
          <w:r w:rsidRPr="007142F7">
            <w:rPr>
              <w:rFonts w:ascii="Palatino Linotype" w:hAnsi="Palatino Linotype"/>
              <w:szCs w:val="20"/>
            </w:rPr>
            <w:t xml:space="preserve"> and reduction of analyte contamination from skin. </w:t>
          </w:r>
          <w:r w:rsidRPr="007142F7">
            <w:rPr>
              <w:rFonts w:ascii="Palatino Linotype" w:hAnsi="Palatino Linotype"/>
              <w:i/>
              <w:iCs/>
              <w:szCs w:val="20"/>
            </w:rPr>
            <w:t>Lab on a Chip</w:t>
          </w:r>
          <w:r w:rsidRPr="007142F7">
            <w:rPr>
              <w:rFonts w:ascii="Palatino Linotype" w:hAnsi="Palatino Linotype"/>
              <w:szCs w:val="20"/>
            </w:rPr>
            <w:t>. 2016;16(22):4415-4423.</w:t>
          </w:r>
        </w:p>
        <w:p w14:paraId="1333736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61. Twine NB, Norton RM, Brothers MC, </w:t>
          </w:r>
          <w:proofErr w:type="spellStart"/>
          <w:r w:rsidRPr="007142F7">
            <w:rPr>
              <w:rFonts w:ascii="Palatino Linotype" w:hAnsi="Palatino Linotype"/>
              <w:szCs w:val="20"/>
            </w:rPr>
            <w:t>Hauke</w:t>
          </w:r>
          <w:proofErr w:type="spellEnd"/>
          <w:r w:rsidRPr="007142F7">
            <w:rPr>
              <w:rFonts w:ascii="Palatino Linotype" w:hAnsi="Palatino Linotype"/>
              <w:szCs w:val="20"/>
            </w:rPr>
            <w:t xml:space="preserve"> A, Gomez EF, </w:t>
          </w:r>
          <w:proofErr w:type="spellStart"/>
          <w:r w:rsidRPr="007142F7">
            <w:rPr>
              <w:rFonts w:ascii="Palatino Linotype" w:hAnsi="Palatino Linotype"/>
              <w:szCs w:val="20"/>
            </w:rPr>
            <w:t>Heikenfeld</w:t>
          </w:r>
          <w:proofErr w:type="spellEnd"/>
          <w:r w:rsidRPr="007142F7">
            <w:rPr>
              <w:rFonts w:ascii="Palatino Linotype" w:hAnsi="Palatino Linotype"/>
              <w:szCs w:val="20"/>
            </w:rPr>
            <w:t xml:space="preserve"> J. Open nanofluidic films with rapid transport and no analyte exchange for ultra-low sample volumes. </w:t>
          </w:r>
          <w:r w:rsidRPr="007142F7">
            <w:rPr>
              <w:rFonts w:ascii="Palatino Linotype" w:hAnsi="Palatino Linotype"/>
              <w:i/>
              <w:iCs/>
              <w:szCs w:val="20"/>
            </w:rPr>
            <w:t>Lab on a Chip</w:t>
          </w:r>
          <w:r w:rsidRPr="007142F7">
            <w:rPr>
              <w:rFonts w:ascii="Palatino Linotype" w:hAnsi="Palatino Linotype"/>
              <w:szCs w:val="20"/>
            </w:rPr>
            <w:t>. 2018;18(18):2816-2825.</w:t>
          </w:r>
        </w:p>
        <w:p w14:paraId="37DE760E"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62. Zhao T, Zheng C, He H, et al. A self-powered biosensing </w:t>
          </w:r>
          <w:proofErr w:type="gramStart"/>
          <w:r w:rsidRPr="007142F7">
            <w:rPr>
              <w:rFonts w:ascii="Palatino Linotype" w:hAnsi="Palatino Linotype"/>
              <w:szCs w:val="20"/>
            </w:rPr>
            <w:t>electronic-skin</w:t>
          </w:r>
          <w:proofErr w:type="gramEnd"/>
          <w:r w:rsidRPr="007142F7">
            <w:rPr>
              <w:rFonts w:ascii="Palatino Linotype" w:hAnsi="Palatino Linotype"/>
              <w:szCs w:val="20"/>
            </w:rPr>
            <w:t xml:space="preserve"> for real-time sweat Ca2 detection and wireless data transmission. </w:t>
          </w:r>
          <w:r w:rsidRPr="007142F7">
            <w:rPr>
              <w:rFonts w:ascii="Palatino Linotype" w:hAnsi="Palatino Linotype"/>
              <w:i/>
              <w:iCs/>
              <w:szCs w:val="20"/>
            </w:rPr>
            <w:t>Smart Mater Struct</w:t>
          </w:r>
          <w:r w:rsidRPr="007142F7">
            <w:rPr>
              <w:rFonts w:ascii="Palatino Linotype" w:hAnsi="Palatino Linotype"/>
              <w:szCs w:val="20"/>
            </w:rPr>
            <w:t>. 2019;28(8):085015.</w:t>
          </w:r>
        </w:p>
        <w:p w14:paraId="6C63CFC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63. Jiang P, Zhang L, Guo H, et al. Signal output of triboelectric nanogenerator at oil–water–solid multiphase interfaces and its application for dual‐signal chemical sensing. </w:t>
          </w:r>
          <w:r w:rsidRPr="007142F7">
            <w:rPr>
              <w:rFonts w:ascii="Palatino Linotype" w:hAnsi="Palatino Linotype"/>
              <w:i/>
              <w:iCs/>
              <w:szCs w:val="20"/>
            </w:rPr>
            <w:t>Adv Mater</w:t>
          </w:r>
          <w:r w:rsidRPr="007142F7">
            <w:rPr>
              <w:rFonts w:ascii="Palatino Linotype" w:hAnsi="Palatino Linotype"/>
              <w:szCs w:val="20"/>
            </w:rPr>
            <w:t>. 2019;31(39):1902793.</w:t>
          </w:r>
        </w:p>
        <w:p w14:paraId="4C27C7B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64. Zheng Q, Tang Q, Wang ZL, Li Z. Self-powered cardiovascular electronic </w:t>
          </w:r>
          <w:proofErr w:type="gramStart"/>
          <w:r w:rsidRPr="007142F7">
            <w:rPr>
              <w:rFonts w:ascii="Palatino Linotype" w:hAnsi="Palatino Linotype"/>
              <w:szCs w:val="20"/>
            </w:rPr>
            <w:t>devices</w:t>
          </w:r>
          <w:proofErr w:type="gramEnd"/>
          <w:r w:rsidRPr="007142F7">
            <w:rPr>
              <w:rFonts w:ascii="Palatino Linotype" w:hAnsi="Palatino Linotype"/>
              <w:szCs w:val="20"/>
            </w:rPr>
            <w:t xml:space="preserve"> and systems. </w:t>
          </w:r>
          <w:r w:rsidRPr="007142F7">
            <w:rPr>
              <w:rFonts w:ascii="Palatino Linotype" w:hAnsi="Palatino Linotype"/>
              <w:i/>
              <w:iCs/>
              <w:szCs w:val="20"/>
            </w:rPr>
            <w:t>Nature Reviews Cardiology</w:t>
          </w:r>
          <w:r w:rsidRPr="007142F7">
            <w:rPr>
              <w:rFonts w:ascii="Palatino Linotype" w:hAnsi="Palatino Linotype"/>
              <w:szCs w:val="20"/>
            </w:rPr>
            <w:t>. 2020:1-15.</w:t>
          </w:r>
        </w:p>
        <w:p w14:paraId="2D255BA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65. Ma Y, Zheng Q, Liu Y, et al. Self-powered, one-stop, and multifunctional implantable triboelectric active sensor for real-time biomedical monitoring. </w:t>
          </w:r>
          <w:r w:rsidRPr="007142F7">
            <w:rPr>
              <w:rFonts w:ascii="Palatino Linotype" w:hAnsi="Palatino Linotype"/>
              <w:i/>
              <w:iCs/>
              <w:szCs w:val="20"/>
            </w:rPr>
            <w:t>Nano letters</w:t>
          </w:r>
          <w:r w:rsidRPr="007142F7">
            <w:rPr>
              <w:rFonts w:ascii="Palatino Linotype" w:hAnsi="Palatino Linotype"/>
              <w:szCs w:val="20"/>
            </w:rPr>
            <w:t>. 2016;16(10):6042-6051.</w:t>
          </w:r>
        </w:p>
        <w:p w14:paraId="0D3AA510"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66. Dong L, </w:t>
          </w:r>
          <w:proofErr w:type="spellStart"/>
          <w:r w:rsidRPr="007142F7">
            <w:rPr>
              <w:rFonts w:ascii="Palatino Linotype" w:hAnsi="Palatino Linotype"/>
              <w:szCs w:val="20"/>
            </w:rPr>
            <w:t>Jin</w:t>
          </w:r>
          <w:proofErr w:type="spellEnd"/>
          <w:r w:rsidRPr="007142F7">
            <w:rPr>
              <w:rFonts w:ascii="Palatino Linotype" w:hAnsi="Palatino Linotype"/>
              <w:szCs w:val="20"/>
            </w:rPr>
            <w:t xml:space="preserve"> C, </w:t>
          </w:r>
          <w:proofErr w:type="spellStart"/>
          <w:r w:rsidRPr="007142F7">
            <w:rPr>
              <w:rFonts w:ascii="Palatino Linotype" w:hAnsi="Palatino Linotype"/>
              <w:szCs w:val="20"/>
            </w:rPr>
            <w:t>Closson</w:t>
          </w:r>
          <w:proofErr w:type="spellEnd"/>
          <w:r w:rsidRPr="007142F7">
            <w:rPr>
              <w:rFonts w:ascii="Palatino Linotype" w:hAnsi="Palatino Linotype"/>
              <w:szCs w:val="20"/>
            </w:rPr>
            <w:t xml:space="preserve"> AB, et al. Cardiac energy harvesting and sensing based on piezoelectric and triboelectric designs. </w:t>
          </w:r>
          <w:r w:rsidRPr="007142F7">
            <w:rPr>
              <w:rFonts w:ascii="Palatino Linotype" w:hAnsi="Palatino Linotype"/>
              <w:i/>
              <w:iCs/>
              <w:szCs w:val="20"/>
            </w:rPr>
            <w:t>Nano Energy</w:t>
          </w:r>
          <w:r w:rsidRPr="007142F7">
            <w:rPr>
              <w:rFonts w:ascii="Palatino Linotype" w:hAnsi="Palatino Linotype"/>
              <w:szCs w:val="20"/>
            </w:rPr>
            <w:t>. 2020:105076.</w:t>
          </w:r>
        </w:p>
        <w:p w14:paraId="1DDB068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67. Ha M, Park J, Lee Y, Ko H. Triboelectric </w:t>
          </w:r>
          <w:proofErr w:type="gramStart"/>
          <w:r w:rsidRPr="007142F7">
            <w:rPr>
              <w:rFonts w:ascii="Palatino Linotype" w:hAnsi="Palatino Linotype"/>
              <w:szCs w:val="20"/>
            </w:rPr>
            <w:t>generators</w:t>
          </w:r>
          <w:proofErr w:type="gramEnd"/>
          <w:r w:rsidRPr="007142F7">
            <w:rPr>
              <w:rFonts w:ascii="Palatino Linotype" w:hAnsi="Palatino Linotype"/>
              <w:szCs w:val="20"/>
            </w:rPr>
            <w:t xml:space="preserve"> and sensors for self-powered wearable electronics. </w:t>
          </w:r>
          <w:proofErr w:type="spellStart"/>
          <w:r w:rsidRPr="007142F7">
            <w:rPr>
              <w:rFonts w:ascii="Palatino Linotype" w:hAnsi="Palatino Linotype"/>
              <w:i/>
              <w:iCs/>
              <w:szCs w:val="20"/>
            </w:rPr>
            <w:t>Acs</w:t>
          </w:r>
          <w:proofErr w:type="spellEnd"/>
          <w:r w:rsidRPr="007142F7">
            <w:rPr>
              <w:rFonts w:ascii="Palatino Linotype" w:hAnsi="Palatino Linotype"/>
              <w:i/>
              <w:iCs/>
              <w:szCs w:val="20"/>
            </w:rPr>
            <w:t xml:space="preserve"> Nano</w:t>
          </w:r>
          <w:r w:rsidRPr="007142F7">
            <w:rPr>
              <w:rFonts w:ascii="Palatino Linotype" w:hAnsi="Palatino Linotype"/>
              <w:szCs w:val="20"/>
            </w:rPr>
            <w:t>. 2015;9(4):3421-3427.</w:t>
          </w:r>
        </w:p>
        <w:p w14:paraId="7696D10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68. O'Rourke MF, </w:t>
          </w:r>
          <w:proofErr w:type="spellStart"/>
          <w:r w:rsidRPr="007142F7">
            <w:rPr>
              <w:rFonts w:ascii="Palatino Linotype" w:hAnsi="Palatino Linotype"/>
              <w:szCs w:val="20"/>
            </w:rPr>
            <w:t>Pauca</w:t>
          </w:r>
          <w:proofErr w:type="spellEnd"/>
          <w:r w:rsidRPr="007142F7">
            <w:rPr>
              <w:rFonts w:ascii="Palatino Linotype" w:hAnsi="Palatino Linotype"/>
              <w:szCs w:val="20"/>
            </w:rPr>
            <w:t xml:space="preserve"> A, Jiang X. Pulse wave analysis. </w:t>
          </w:r>
          <w:r w:rsidRPr="007142F7">
            <w:rPr>
              <w:rFonts w:ascii="Palatino Linotype" w:hAnsi="Palatino Linotype"/>
              <w:i/>
              <w:iCs/>
              <w:szCs w:val="20"/>
            </w:rPr>
            <w:t xml:space="preserve">Br J Clin </w:t>
          </w:r>
          <w:proofErr w:type="spellStart"/>
          <w:r w:rsidRPr="007142F7">
            <w:rPr>
              <w:rFonts w:ascii="Palatino Linotype" w:hAnsi="Palatino Linotype"/>
              <w:i/>
              <w:iCs/>
              <w:szCs w:val="20"/>
            </w:rPr>
            <w:t>Pharmacol</w:t>
          </w:r>
          <w:proofErr w:type="spellEnd"/>
          <w:r w:rsidRPr="007142F7">
            <w:rPr>
              <w:rFonts w:ascii="Palatino Linotype" w:hAnsi="Palatino Linotype"/>
              <w:szCs w:val="20"/>
            </w:rPr>
            <w:t>. 2001;51(6):507-522.</w:t>
          </w:r>
        </w:p>
        <w:p w14:paraId="12DD947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69. Avolio AP, Butlin M, Walsh A. Arterial blood pressure measurement and pulse wave analysis—their role in enhancing cardiovascular assessment. </w:t>
          </w:r>
          <w:proofErr w:type="spellStart"/>
          <w:r w:rsidRPr="007142F7">
            <w:rPr>
              <w:rFonts w:ascii="Palatino Linotype" w:hAnsi="Palatino Linotype"/>
              <w:i/>
              <w:iCs/>
              <w:szCs w:val="20"/>
            </w:rPr>
            <w:t>Physiol</w:t>
          </w:r>
          <w:proofErr w:type="spellEnd"/>
          <w:r w:rsidRPr="007142F7">
            <w:rPr>
              <w:rFonts w:ascii="Palatino Linotype" w:hAnsi="Palatino Linotype"/>
              <w:i/>
              <w:iCs/>
              <w:szCs w:val="20"/>
            </w:rPr>
            <w:t xml:space="preserve"> Meas</w:t>
          </w:r>
          <w:r w:rsidRPr="007142F7">
            <w:rPr>
              <w:rFonts w:ascii="Palatino Linotype" w:hAnsi="Palatino Linotype"/>
              <w:szCs w:val="20"/>
            </w:rPr>
            <w:t>. 2009;31(1):R1.</w:t>
          </w:r>
        </w:p>
        <w:p w14:paraId="599494F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70. Meng K, Zhao S, Zhou Y, et al. A wireless textile-based sensor system for self-powered personalized health care. </w:t>
          </w:r>
          <w:r w:rsidRPr="007142F7">
            <w:rPr>
              <w:rFonts w:ascii="Palatino Linotype" w:hAnsi="Palatino Linotype"/>
              <w:i/>
              <w:iCs/>
              <w:szCs w:val="20"/>
            </w:rPr>
            <w:t>Matter</w:t>
          </w:r>
          <w:r w:rsidRPr="007142F7">
            <w:rPr>
              <w:rFonts w:ascii="Palatino Linotype" w:hAnsi="Palatino Linotype"/>
              <w:szCs w:val="20"/>
            </w:rPr>
            <w:t>. 2020;2(4):896-907.</w:t>
          </w:r>
        </w:p>
        <w:p w14:paraId="34244A89"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71. Lin Z, Chen J, Li X, et al. Triboelectric nanogenerator enabled body sensor network for self-powered human heart-rate monitoring. </w:t>
          </w:r>
          <w:r w:rsidRPr="007142F7">
            <w:rPr>
              <w:rFonts w:ascii="Palatino Linotype" w:hAnsi="Palatino Linotype"/>
              <w:i/>
              <w:iCs/>
              <w:szCs w:val="20"/>
            </w:rPr>
            <w:t>ACS nano</w:t>
          </w:r>
          <w:r w:rsidRPr="007142F7">
            <w:rPr>
              <w:rFonts w:ascii="Palatino Linotype" w:hAnsi="Palatino Linotype"/>
              <w:szCs w:val="20"/>
            </w:rPr>
            <w:t>. 2017;11(9):8830-8837.</w:t>
          </w:r>
        </w:p>
        <w:p w14:paraId="6F4C2C1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72. </w:t>
          </w:r>
          <w:proofErr w:type="spellStart"/>
          <w:r w:rsidRPr="007142F7">
            <w:rPr>
              <w:rFonts w:ascii="Palatino Linotype" w:hAnsi="Palatino Linotype"/>
              <w:szCs w:val="20"/>
            </w:rPr>
            <w:t>Niu</w:t>
          </w:r>
          <w:proofErr w:type="spellEnd"/>
          <w:r w:rsidRPr="007142F7">
            <w:rPr>
              <w:rFonts w:ascii="Palatino Linotype" w:hAnsi="Palatino Linotype"/>
              <w:szCs w:val="20"/>
            </w:rPr>
            <w:t xml:space="preserve"> S, Wang X, Yi F, Zhou YS, Wang ZL. A universal self-charging system driven by random biomechanical energy for sustainable operation of mobile electronics. </w:t>
          </w:r>
          <w:r w:rsidRPr="007142F7">
            <w:rPr>
              <w:rFonts w:ascii="Palatino Linotype" w:hAnsi="Palatino Linotype"/>
              <w:i/>
              <w:iCs/>
              <w:szCs w:val="20"/>
            </w:rPr>
            <w:t>Nature communications</w:t>
          </w:r>
          <w:r w:rsidRPr="007142F7">
            <w:rPr>
              <w:rFonts w:ascii="Palatino Linotype" w:hAnsi="Palatino Linotype"/>
              <w:szCs w:val="20"/>
            </w:rPr>
            <w:t>. 2015;6(1):1-8.</w:t>
          </w:r>
        </w:p>
        <w:p w14:paraId="5843F1F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lastRenderedPageBreak/>
            <w:t xml:space="preserve">73. Zheng Q, Shi B, Fan F, et al. In vivo powering of pacemaker by breathing‐driven implanted triboelectric nanogenerator. </w:t>
          </w:r>
          <w:r w:rsidRPr="007142F7">
            <w:rPr>
              <w:rFonts w:ascii="Palatino Linotype" w:hAnsi="Palatino Linotype"/>
              <w:i/>
              <w:iCs/>
              <w:szCs w:val="20"/>
            </w:rPr>
            <w:t>Adv Mater</w:t>
          </w:r>
          <w:r w:rsidRPr="007142F7">
            <w:rPr>
              <w:rFonts w:ascii="Palatino Linotype" w:hAnsi="Palatino Linotype"/>
              <w:szCs w:val="20"/>
            </w:rPr>
            <w:t>. 2014;26(33):5851-5856.</w:t>
          </w:r>
        </w:p>
        <w:p w14:paraId="41A5ECB1"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74. Zheng Q, Zhang H, Shi B, et al. In vivo self-powered wireless cardiac monitoring via implantable triboelectric nanogenerator. </w:t>
          </w:r>
          <w:r w:rsidRPr="007142F7">
            <w:rPr>
              <w:rFonts w:ascii="Palatino Linotype" w:hAnsi="Palatino Linotype"/>
              <w:i/>
              <w:iCs/>
              <w:szCs w:val="20"/>
            </w:rPr>
            <w:t>ACS nano</w:t>
          </w:r>
          <w:r w:rsidRPr="007142F7">
            <w:rPr>
              <w:rFonts w:ascii="Palatino Linotype" w:hAnsi="Palatino Linotype"/>
              <w:szCs w:val="20"/>
            </w:rPr>
            <w:t>. 2016;10(7):6510-6518.</w:t>
          </w:r>
        </w:p>
        <w:p w14:paraId="15760DF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75. Liu Z, Ma Y, Ouyang H, et al. Transcatheter self‐powered ultrasensitive endocardial pressure sensor. </w:t>
          </w:r>
          <w:r w:rsidRPr="007142F7">
            <w:rPr>
              <w:rFonts w:ascii="Palatino Linotype" w:hAnsi="Palatino Linotype"/>
              <w:i/>
              <w:iCs/>
              <w:szCs w:val="20"/>
            </w:rPr>
            <w:t>Advanced Functional Materials</w:t>
          </w:r>
          <w:r w:rsidRPr="007142F7">
            <w:rPr>
              <w:rFonts w:ascii="Palatino Linotype" w:hAnsi="Palatino Linotype"/>
              <w:szCs w:val="20"/>
            </w:rPr>
            <w:t>. 2019;29(3):1807560.</w:t>
          </w:r>
        </w:p>
        <w:p w14:paraId="6D031B31"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76. Zheng Q, Zou Y, Zhang Y, et al. Biodegradable triboelectric nanogenerator as a </w:t>
          </w:r>
          <w:proofErr w:type="gramStart"/>
          <w:r w:rsidRPr="007142F7">
            <w:rPr>
              <w:rFonts w:ascii="Palatino Linotype" w:hAnsi="Palatino Linotype"/>
              <w:szCs w:val="20"/>
            </w:rPr>
            <w:t>life-time</w:t>
          </w:r>
          <w:proofErr w:type="gramEnd"/>
          <w:r w:rsidRPr="007142F7">
            <w:rPr>
              <w:rFonts w:ascii="Palatino Linotype" w:hAnsi="Palatino Linotype"/>
              <w:szCs w:val="20"/>
            </w:rPr>
            <w:t xml:space="preserve"> designed implantable power source. </w:t>
          </w:r>
          <w:r w:rsidRPr="007142F7">
            <w:rPr>
              <w:rFonts w:ascii="Palatino Linotype" w:hAnsi="Palatino Linotype"/>
              <w:i/>
              <w:iCs/>
              <w:szCs w:val="20"/>
            </w:rPr>
            <w:t>Science advances</w:t>
          </w:r>
          <w:r w:rsidRPr="007142F7">
            <w:rPr>
              <w:rFonts w:ascii="Palatino Linotype" w:hAnsi="Palatino Linotype"/>
              <w:szCs w:val="20"/>
            </w:rPr>
            <w:t>. 2016;2(3):e1501478.</w:t>
          </w:r>
        </w:p>
        <w:p w14:paraId="2B370BCE"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77. Li Z, Feng H, Zheng Q, et al. Photothermally </w:t>
          </w:r>
          <w:proofErr w:type="spellStart"/>
          <w:r w:rsidRPr="007142F7">
            <w:rPr>
              <w:rFonts w:ascii="Palatino Linotype" w:hAnsi="Palatino Linotype"/>
              <w:szCs w:val="20"/>
            </w:rPr>
            <w:t>tunable</w:t>
          </w:r>
          <w:proofErr w:type="spellEnd"/>
          <w:r w:rsidRPr="007142F7">
            <w:rPr>
              <w:rFonts w:ascii="Palatino Linotype" w:hAnsi="Palatino Linotype"/>
              <w:szCs w:val="20"/>
            </w:rPr>
            <w:t xml:space="preserve"> biodegradation of implantable triboelectric nanogenerators for tissue repairing. </w:t>
          </w:r>
          <w:r w:rsidRPr="007142F7">
            <w:rPr>
              <w:rFonts w:ascii="Palatino Linotype" w:hAnsi="Palatino Linotype"/>
              <w:i/>
              <w:iCs/>
              <w:szCs w:val="20"/>
            </w:rPr>
            <w:t>Nano Energy</w:t>
          </w:r>
          <w:r w:rsidRPr="007142F7">
            <w:rPr>
              <w:rFonts w:ascii="Palatino Linotype" w:hAnsi="Palatino Linotype"/>
              <w:szCs w:val="20"/>
            </w:rPr>
            <w:t>. 2018;54:390-399.</w:t>
          </w:r>
        </w:p>
        <w:p w14:paraId="79CCB1F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78. Ouyang H, Tian J, Sun G, et al. Self‐powered pulse sensor for antidiastole of cardiovascular disease. </w:t>
          </w:r>
          <w:r w:rsidRPr="007142F7">
            <w:rPr>
              <w:rFonts w:ascii="Palatino Linotype" w:hAnsi="Palatino Linotype"/>
              <w:i/>
              <w:iCs/>
              <w:szCs w:val="20"/>
            </w:rPr>
            <w:t>Adv Mater</w:t>
          </w:r>
          <w:r w:rsidRPr="007142F7">
            <w:rPr>
              <w:rFonts w:ascii="Palatino Linotype" w:hAnsi="Palatino Linotype"/>
              <w:szCs w:val="20"/>
            </w:rPr>
            <w:t>. 2017;29(40):1703456.</w:t>
          </w:r>
        </w:p>
        <w:p w14:paraId="3CD4C359"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79. Ouyang H, Liu Z, Li N, et al. Symbiotic cardiac pacemaker. </w:t>
          </w:r>
          <w:r w:rsidRPr="007142F7">
            <w:rPr>
              <w:rFonts w:ascii="Palatino Linotype" w:hAnsi="Palatino Linotype"/>
              <w:i/>
              <w:iCs/>
              <w:szCs w:val="20"/>
            </w:rPr>
            <w:t>Nature communications</w:t>
          </w:r>
          <w:r w:rsidRPr="007142F7">
            <w:rPr>
              <w:rFonts w:ascii="Palatino Linotype" w:hAnsi="Palatino Linotype"/>
              <w:szCs w:val="20"/>
            </w:rPr>
            <w:t>. 2019;10(1):1-10.</w:t>
          </w:r>
        </w:p>
        <w:p w14:paraId="49570D2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80. </w:t>
          </w:r>
          <w:proofErr w:type="spellStart"/>
          <w:r w:rsidRPr="007142F7">
            <w:rPr>
              <w:rFonts w:ascii="Palatino Linotype" w:hAnsi="Palatino Linotype"/>
              <w:szCs w:val="20"/>
            </w:rPr>
            <w:t>Niu</w:t>
          </w:r>
          <w:proofErr w:type="spellEnd"/>
          <w:r w:rsidRPr="007142F7">
            <w:rPr>
              <w:rFonts w:ascii="Palatino Linotype" w:hAnsi="Palatino Linotype"/>
              <w:szCs w:val="20"/>
            </w:rPr>
            <w:t xml:space="preserve"> Q, Huang L, </w:t>
          </w:r>
          <w:proofErr w:type="spellStart"/>
          <w:r w:rsidRPr="007142F7">
            <w:rPr>
              <w:rFonts w:ascii="Palatino Linotype" w:hAnsi="Palatino Linotype"/>
              <w:szCs w:val="20"/>
            </w:rPr>
            <w:t>Lv</w:t>
          </w:r>
          <w:proofErr w:type="spellEnd"/>
          <w:r w:rsidRPr="007142F7">
            <w:rPr>
              <w:rFonts w:ascii="Palatino Linotype" w:hAnsi="Palatino Linotype"/>
              <w:szCs w:val="20"/>
            </w:rPr>
            <w:t xml:space="preserve"> S, Shao H, Fan S, Zhang Y. Pulse-driven bio-triboelectric nanogenerator based on silk nanoribbons. </w:t>
          </w:r>
          <w:r w:rsidRPr="007142F7">
            <w:rPr>
              <w:rFonts w:ascii="Palatino Linotype" w:hAnsi="Palatino Linotype"/>
              <w:i/>
              <w:iCs/>
              <w:szCs w:val="20"/>
            </w:rPr>
            <w:t>Nano Energy</w:t>
          </w:r>
          <w:r w:rsidRPr="007142F7">
            <w:rPr>
              <w:rFonts w:ascii="Palatino Linotype" w:hAnsi="Palatino Linotype"/>
              <w:szCs w:val="20"/>
            </w:rPr>
            <w:t>. 2020;74:104837.</w:t>
          </w:r>
        </w:p>
        <w:p w14:paraId="2BA0EA50"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81. Wang R, Mu L, Bao Y, et al. Holistically engineered Polymer–Polymer and Polymer–Ion interactions in biocompatible polyvinyl alcohol blends for High‐Performance triboelectric devices in Self‐Powered wearable cardiovascular </w:t>
          </w:r>
          <w:proofErr w:type="spellStart"/>
          <w:r w:rsidRPr="007142F7">
            <w:rPr>
              <w:rFonts w:ascii="Palatino Linotype" w:hAnsi="Palatino Linotype"/>
              <w:szCs w:val="20"/>
            </w:rPr>
            <w:t>monitorings</w:t>
          </w:r>
          <w:proofErr w:type="spellEnd"/>
          <w:r w:rsidRPr="007142F7">
            <w:rPr>
              <w:rFonts w:ascii="Palatino Linotype" w:hAnsi="Palatino Linotype"/>
              <w:szCs w:val="20"/>
            </w:rPr>
            <w:t xml:space="preserve">. </w:t>
          </w:r>
          <w:r w:rsidRPr="007142F7">
            <w:rPr>
              <w:rFonts w:ascii="Palatino Linotype" w:hAnsi="Palatino Linotype"/>
              <w:i/>
              <w:iCs/>
              <w:szCs w:val="20"/>
            </w:rPr>
            <w:t>Adv Mater</w:t>
          </w:r>
          <w:r w:rsidRPr="007142F7">
            <w:rPr>
              <w:rFonts w:ascii="Palatino Linotype" w:hAnsi="Palatino Linotype"/>
              <w:szCs w:val="20"/>
            </w:rPr>
            <w:t>. 2020;32(32):2002878.</w:t>
          </w:r>
        </w:p>
        <w:p w14:paraId="5749C1A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82. Sadri B, </w:t>
          </w:r>
          <w:proofErr w:type="spellStart"/>
          <w:r w:rsidRPr="007142F7">
            <w:rPr>
              <w:rFonts w:ascii="Palatino Linotype" w:hAnsi="Palatino Linotype"/>
              <w:szCs w:val="20"/>
            </w:rPr>
            <w:t>Abete</w:t>
          </w:r>
          <w:proofErr w:type="spellEnd"/>
          <w:r w:rsidRPr="007142F7">
            <w:rPr>
              <w:rFonts w:ascii="Palatino Linotype" w:hAnsi="Palatino Linotype"/>
              <w:szCs w:val="20"/>
            </w:rPr>
            <w:t xml:space="preserve"> AM, Martinez RV. Simultaneous electrophysiological recording and self-powered </w:t>
          </w:r>
          <w:proofErr w:type="spellStart"/>
          <w:r w:rsidRPr="007142F7">
            <w:rPr>
              <w:rFonts w:ascii="Palatino Linotype" w:hAnsi="Palatino Linotype"/>
              <w:szCs w:val="20"/>
            </w:rPr>
            <w:t>biosignal</w:t>
          </w:r>
          <w:proofErr w:type="spellEnd"/>
          <w:r w:rsidRPr="007142F7">
            <w:rPr>
              <w:rFonts w:ascii="Palatino Linotype" w:hAnsi="Palatino Linotype"/>
              <w:szCs w:val="20"/>
            </w:rPr>
            <w:t xml:space="preserve"> monitoring using epidermal, </w:t>
          </w:r>
          <w:proofErr w:type="spellStart"/>
          <w:r w:rsidRPr="007142F7">
            <w:rPr>
              <w:rFonts w:ascii="Palatino Linotype" w:hAnsi="Palatino Linotype"/>
              <w:szCs w:val="20"/>
            </w:rPr>
            <w:t>nanotexturized</w:t>
          </w:r>
          <w:proofErr w:type="spellEnd"/>
          <w:r w:rsidRPr="007142F7">
            <w:rPr>
              <w:rFonts w:ascii="Palatino Linotype" w:hAnsi="Palatino Linotype"/>
              <w:szCs w:val="20"/>
            </w:rPr>
            <w:t xml:space="preserve">, </w:t>
          </w:r>
          <w:proofErr w:type="spellStart"/>
          <w:r w:rsidRPr="007142F7">
            <w:rPr>
              <w:rFonts w:ascii="Palatino Linotype" w:hAnsi="Palatino Linotype"/>
              <w:szCs w:val="20"/>
            </w:rPr>
            <w:t>triboelectronic</w:t>
          </w:r>
          <w:proofErr w:type="spellEnd"/>
          <w:r w:rsidRPr="007142F7">
            <w:rPr>
              <w:rFonts w:ascii="Palatino Linotype" w:hAnsi="Palatino Linotype"/>
              <w:szCs w:val="20"/>
            </w:rPr>
            <w:t xml:space="preserve"> devices. </w:t>
          </w:r>
          <w:r w:rsidRPr="007142F7">
            <w:rPr>
              <w:rFonts w:ascii="Palatino Linotype" w:hAnsi="Palatino Linotype"/>
              <w:i/>
              <w:iCs/>
              <w:szCs w:val="20"/>
            </w:rPr>
            <w:t>Nanotechnology</w:t>
          </w:r>
          <w:r w:rsidRPr="007142F7">
            <w:rPr>
              <w:rFonts w:ascii="Palatino Linotype" w:hAnsi="Palatino Linotype"/>
              <w:szCs w:val="20"/>
            </w:rPr>
            <w:t>. 2019;30(27):274003.</w:t>
          </w:r>
        </w:p>
        <w:p w14:paraId="4397CFAE"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83. Peng X, Dong K, Ye C, et al. A breathable, biodegradable, antibacterial, and self-powered electronic skin based on all-nanofiber triboelectric nanogenerators. </w:t>
          </w:r>
          <w:r w:rsidRPr="007142F7">
            <w:rPr>
              <w:rFonts w:ascii="Palatino Linotype" w:hAnsi="Palatino Linotype"/>
              <w:i/>
              <w:iCs/>
              <w:szCs w:val="20"/>
            </w:rPr>
            <w:t>Science Advances</w:t>
          </w:r>
          <w:r w:rsidRPr="007142F7">
            <w:rPr>
              <w:rFonts w:ascii="Palatino Linotype" w:hAnsi="Palatino Linotype"/>
              <w:szCs w:val="20"/>
            </w:rPr>
            <w:t>. 2020;6(26):eaba9624.</w:t>
          </w:r>
        </w:p>
        <w:p w14:paraId="32072B2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84. Bai P, Zhu G, Jing Q, et al. Membrane‐based self‐powered triboelectric sensors for pressure change detection and its uses in security surveillance and healthcare monitoring. </w:t>
          </w:r>
          <w:r w:rsidRPr="007142F7">
            <w:rPr>
              <w:rFonts w:ascii="Palatino Linotype" w:hAnsi="Palatino Linotype"/>
              <w:i/>
              <w:iCs/>
              <w:szCs w:val="20"/>
            </w:rPr>
            <w:t>Advanced Functional Materials</w:t>
          </w:r>
          <w:r w:rsidRPr="007142F7">
            <w:rPr>
              <w:rFonts w:ascii="Palatino Linotype" w:hAnsi="Palatino Linotype"/>
              <w:szCs w:val="20"/>
            </w:rPr>
            <w:t>. 2014;24(37):5807-5813.</w:t>
          </w:r>
        </w:p>
        <w:p w14:paraId="580ED141"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85. Yi F, Lin L, </w:t>
          </w:r>
          <w:proofErr w:type="spellStart"/>
          <w:r w:rsidRPr="007142F7">
            <w:rPr>
              <w:rFonts w:ascii="Palatino Linotype" w:hAnsi="Palatino Linotype"/>
              <w:szCs w:val="20"/>
            </w:rPr>
            <w:t>Niu</w:t>
          </w:r>
          <w:proofErr w:type="spellEnd"/>
          <w:r w:rsidRPr="007142F7">
            <w:rPr>
              <w:rFonts w:ascii="Palatino Linotype" w:hAnsi="Palatino Linotype"/>
              <w:szCs w:val="20"/>
            </w:rPr>
            <w:t xml:space="preserve"> S, et al. Stretchable‐rubber‐based triboelectric nanogenerator and its application as self‐powered body motion sensors. </w:t>
          </w:r>
          <w:r w:rsidRPr="007142F7">
            <w:rPr>
              <w:rFonts w:ascii="Palatino Linotype" w:hAnsi="Palatino Linotype"/>
              <w:i/>
              <w:iCs/>
              <w:szCs w:val="20"/>
            </w:rPr>
            <w:t>Advanced Functional Materials</w:t>
          </w:r>
          <w:r w:rsidRPr="007142F7">
            <w:rPr>
              <w:rFonts w:ascii="Palatino Linotype" w:hAnsi="Palatino Linotype"/>
              <w:szCs w:val="20"/>
            </w:rPr>
            <w:t>. 2015;25(24):3688-3696.</w:t>
          </w:r>
        </w:p>
        <w:p w14:paraId="4B7E87E6"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86. Chen H, Xu Y, Zhang J, Wu W, Song G. Self-powered flexible blood oxygen monitoring system based on a triboelectric nanogenerator. </w:t>
          </w:r>
          <w:r w:rsidRPr="007142F7">
            <w:rPr>
              <w:rFonts w:ascii="Palatino Linotype" w:hAnsi="Palatino Linotype"/>
              <w:i/>
              <w:iCs/>
              <w:szCs w:val="20"/>
            </w:rPr>
            <w:t>Nanomaterials</w:t>
          </w:r>
          <w:r w:rsidRPr="007142F7">
            <w:rPr>
              <w:rFonts w:ascii="Palatino Linotype" w:hAnsi="Palatino Linotype"/>
              <w:szCs w:val="20"/>
            </w:rPr>
            <w:t>. 2019;9(5):778.</w:t>
          </w:r>
        </w:p>
        <w:p w14:paraId="503061D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87. Wang S, Tai H, Liu B, et al. A facile respiration-driven triboelectric nanogenerator for multifunctional respiratory monitoring. </w:t>
          </w:r>
          <w:r w:rsidRPr="007142F7">
            <w:rPr>
              <w:rFonts w:ascii="Palatino Linotype" w:hAnsi="Palatino Linotype"/>
              <w:i/>
              <w:iCs/>
              <w:szCs w:val="20"/>
            </w:rPr>
            <w:t>Nano Energy</w:t>
          </w:r>
          <w:r w:rsidRPr="007142F7">
            <w:rPr>
              <w:rFonts w:ascii="Palatino Linotype" w:hAnsi="Palatino Linotype"/>
              <w:szCs w:val="20"/>
            </w:rPr>
            <w:t>. 2019;58:312-321.</w:t>
          </w:r>
        </w:p>
        <w:p w14:paraId="6B2736E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88. Wang S, Tai H, </w:t>
          </w:r>
          <w:proofErr w:type="spellStart"/>
          <w:r w:rsidRPr="007142F7">
            <w:rPr>
              <w:rFonts w:ascii="Palatino Linotype" w:hAnsi="Palatino Linotype"/>
              <w:szCs w:val="20"/>
            </w:rPr>
            <w:t>Xie</w:t>
          </w:r>
          <w:proofErr w:type="spellEnd"/>
          <w:r w:rsidRPr="007142F7">
            <w:rPr>
              <w:rFonts w:ascii="Palatino Linotype" w:hAnsi="Palatino Linotype"/>
              <w:szCs w:val="20"/>
            </w:rPr>
            <w:t xml:space="preserve"> G, Su Y, Du X, Jiang Y. Flexible self-powered ammonia sensor based on </w:t>
          </w:r>
          <w:proofErr w:type="spellStart"/>
          <w:r w:rsidRPr="007142F7">
            <w:rPr>
              <w:rFonts w:ascii="Palatino Linotype" w:hAnsi="Palatino Linotype"/>
              <w:szCs w:val="20"/>
            </w:rPr>
            <w:t>ce</w:t>
          </w:r>
          <w:proofErr w:type="spellEnd"/>
          <w:r w:rsidRPr="007142F7">
            <w:rPr>
              <w:rFonts w:ascii="Palatino Linotype" w:hAnsi="Palatino Linotype"/>
              <w:szCs w:val="20"/>
            </w:rPr>
            <w:t>-ZnO composite film. . 2019;10843:108431I.</w:t>
          </w:r>
        </w:p>
        <w:p w14:paraId="5A72DB31"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89. He X, Zou H, </w:t>
          </w:r>
          <w:proofErr w:type="spellStart"/>
          <w:r w:rsidRPr="007142F7">
            <w:rPr>
              <w:rFonts w:ascii="Palatino Linotype" w:hAnsi="Palatino Linotype"/>
              <w:szCs w:val="20"/>
            </w:rPr>
            <w:t>Geng</w:t>
          </w:r>
          <w:proofErr w:type="spellEnd"/>
          <w:r w:rsidRPr="007142F7">
            <w:rPr>
              <w:rFonts w:ascii="Palatino Linotype" w:hAnsi="Palatino Linotype"/>
              <w:szCs w:val="20"/>
            </w:rPr>
            <w:t xml:space="preserve"> Z, et al. A hierarchically nanostructured cellulose </w:t>
          </w:r>
          <w:proofErr w:type="spellStart"/>
          <w:r w:rsidRPr="007142F7">
            <w:rPr>
              <w:rFonts w:ascii="Palatino Linotype" w:hAnsi="Palatino Linotype"/>
              <w:szCs w:val="20"/>
            </w:rPr>
            <w:t>fiber</w:t>
          </w:r>
          <w:proofErr w:type="spellEnd"/>
          <w:r w:rsidRPr="007142F7">
            <w:rPr>
              <w:rFonts w:ascii="Palatino Linotype" w:hAnsi="Palatino Linotype"/>
              <w:szCs w:val="20"/>
            </w:rPr>
            <w:t xml:space="preserve">‐based triboelectric nanogenerator for self‐powered healthcare products. </w:t>
          </w:r>
          <w:r w:rsidRPr="007142F7">
            <w:rPr>
              <w:rFonts w:ascii="Palatino Linotype" w:hAnsi="Palatino Linotype"/>
              <w:i/>
              <w:iCs/>
              <w:szCs w:val="20"/>
            </w:rPr>
            <w:t>Advanced Functional Materials</w:t>
          </w:r>
          <w:r w:rsidRPr="007142F7">
            <w:rPr>
              <w:rFonts w:ascii="Palatino Linotype" w:hAnsi="Palatino Linotype"/>
              <w:szCs w:val="20"/>
            </w:rPr>
            <w:t>. 2018;28(45):1805540.</w:t>
          </w:r>
        </w:p>
        <w:p w14:paraId="034FD08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90. Kim I, </w:t>
          </w:r>
          <w:proofErr w:type="spellStart"/>
          <w:r w:rsidRPr="007142F7">
            <w:rPr>
              <w:rFonts w:ascii="Palatino Linotype" w:hAnsi="Palatino Linotype"/>
              <w:szCs w:val="20"/>
            </w:rPr>
            <w:t>Roh</w:t>
          </w:r>
          <w:proofErr w:type="spellEnd"/>
          <w:r w:rsidRPr="007142F7">
            <w:rPr>
              <w:rFonts w:ascii="Palatino Linotype" w:hAnsi="Palatino Linotype"/>
              <w:szCs w:val="20"/>
            </w:rPr>
            <w:t xml:space="preserve"> H, Kim D. Willow-like portable triboelectric respiration sensor based on </w:t>
          </w:r>
          <w:proofErr w:type="spellStart"/>
          <w:r w:rsidRPr="007142F7">
            <w:rPr>
              <w:rFonts w:ascii="Palatino Linotype" w:hAnsi="Palatino Linotype"/>
              <w:szCs w:val="20"/>
            </w:rPr>
            <w:t>polyethylenimine</w:t>
          </w:r>
          <w:proofErr w:type="spellEnd"/>
          <w:r w:rsidRPr="007142F7">
            <w:rPr>
              <w:rFonts w:ascii="Palatino Linotype" w:hAnsi="Palatino Linotype"/>
              <w:szCs w:val="20"/>
            </w:rPr>
            <w:t xml:space="preserve">-assisted CO2 capture. </w:t>
          </w:r>
          <w:r w:rsidRPr="007142F7">
            <w:rPr>
              <w:rFonts w:ascii="Palatino Linotype" w:hAnsi="Palatino Linotype"/>
              <w:i/>
              <w:iCs/>
              <w:szCs w:val="20"/>
            </w:rPr>
            <w:t>Nano Energy</w:t>
          </w:r>
          <w:r w:rsidRPr="007142F7">
            <w:rPr>
              <w:rFonts w:ascii="Palatino Linotype" w:hAnsi="Palatino Linotype"/>
              <w:szCs w:val="20"/>
            </w:rPr>
            <w:t>. 2019;65:103990.</w:t>
          </w:r>
        </w:p>
        <w:p w14:paraId="27FF89D6"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lastRenderedPageBreak/>
            <w:t xml:space="preserve">91. Meng K, Chen J, Li X, et al. Flexible weaving constructed self‐powered pressure sensor enabling continuous diagnosis of cardiovascular disease and measurement of cuffless blood pressure. </w:t>
          </w:r>
          <w:r w:rsidRPr="007142F7">
            <w:rPr>
              <w:rFonts w:ascii="Palatino Linotype" w:hAnsi="Palatino Linotype"/>
              <w:i/>
              <w:iCs/>
              <w:szCs w:val="20"/>
            </w:rPr>
            <w:t>Advanced Functional Materials</w:t>
          </w:r>
          <w:r w:rsidRPr="007142F7">
            <w:rPr>
              <w:rFonts w:ascii="Palatino Linotype" w:hAnsi="Palatino Linotype"/>
              <w:szCs w:val="20"/>
            </w:rPr>
            <w:t>. 2019;29(5):1806388.</w:t>
          </w:r>
        </w:p>
        <w:p w14:paraId="1157927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92. Zhou Z, Padgett S, Cai Z, et al. Single-layered ultra-soft washable smart textiles for all-around ballistocardiograph, respiration, and posture monitoring during sleep. </w:t>
          </w:r>
          <w:r w:rsidRPr="007142F7">
            <w:rPr>
              <w:rFonts w:ascii="Palatino Linotype" w:hAnsi="Palatino Linotype"/>
              <w:i/>
              <w:iCs/>
              <w:szCs w:val="20"/>
            </w:rPr>
            <w:t>Biosensors and Bioelectronics</w:t>
          </w:r>
          <w:r w:rsidRPr="007142F7">
            <w:rPr>
              <w:rFonts w:ascii="Palatino Linotype" w:hAnsi="Palatino Linotype"/>
              <w:szCs w:val="20"/>
            </w:rPr>
            <w:t>. 2020;155:112064.</w:t>
          </w:r>
        </w:p>
        <w:p w14:paraId="679AA0C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93. Ding X, Cao H, Zhang X, Li M, Liu Y. Large scale triboelectric nanogenerator and self-powered flexible sensor for human sleep monitoring. </w:t>
          </w:r>
          <w:r w:rsidRPr="007142F7">
            <w:rPr>
              <w:rFonts w:ascii="Palatino Linotype" w:hAnsi="Palatino Linotype"/>
              <w:i/>
              <w:iCs/>
              <w:szCs w:val="20"/>
            </w:rPr>
            <w:t>Sensors</w:t>
          </w:r>
          <w:r w:rsidRPr="007142F7">
            <w:rPr>
              <w:rFonts w:ascii="Palatino Linotype" w:hAnsi="Palatino Linotype"/>
              <w:szCs w:val="20"/>
            </w:rPr>
            <w:t>. 2018;18(6):1713.</w:t>
          </w:r>
        </w:p>
        <w:p w14:paraId="3217631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94. Wu H, Huang Y, Xu F, Duan Y, Yin Z. Energy harvesters for wearable and stretchable electronics: From flexibility to stretchability. </w:t>
          </w:r>
          <w:r w:rsidRPr="007142F7">
            <w:rPr>
              <w:rFonts w:ascii="Palatino Linotype" w:hAnsi="Palatino Linotype"/>
              <w:i/>
              <w:iCs/>
              <w:szCs w:val="20"/>
            </w:rPr>
            <w:t>Adv Mater</w:t>
          </w:r>
          <w:r w:rsidRPr="007142F7">
            <w:rPr>
              <w:rFonts w:ascii="Palatino Linotype" w:hAnsi="Palatino Linotype"/>
              <w:szCs w:val="20"/>
            </w:rPr>
            <w:t>. 2016;28(45):9881-9919.</w:t>
          </w:r>
        </w:p>
        <w:p w14:paraId="4642216F"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95. Zhang H, Zhang J, Hu Z, et al. Waist-wearable wireless respiration sensor based on triboelectric effect. </w:t>
          </w:r>
          <w:r w:rsidRPr="007142F7">
            <w:rPr>
              <w:rFonts w:ascii="Palatino Linotype" w:hAnsi="Palatino Linotype"/>
              <w:i/>
              <w:iCs/>
              <w:szCs w:val="20"/>
            </w:rPr>
            <w:t>Nano Energy</w:t>
          </w:r>
          <w:r w:rsidRPr="007142F7">
            <w:rPr>
              <w:rFonts w:ascii="Palatino Linotype" w:hAnsi="Palatino Linotype"/>
              <w:szCs w:val="20"/>
            </w:rPr>
            <w:t>. 2019;59:75-83.</w:t>
          </w:r>
        </w:p>
        <w:p w14:paraId="72096741"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96. Wang M, Zhang J, Tang Y, et al. Air-flow-driven triboelectric nanogenerators for self-powered real-time respiratory monitoring. </w:t>
          </w:r>
          <w:r w:rsidRPr="007142F7">
            <w:rPr>
              <w:rFonts w:ascii="Palatino Linotype" w:hAnsi="Palatino Linotype"/>
              <w:i/>
              <w:iCs/>
              <w:szCs w:val="20"/>
            </w:rPr>
            <w:t>ACS nano</w:t>
          </w:r>
          <w:r w:rsidRPr="007142F7">
            <w:rPr>
              <w:rFonts w:ascii="Palatino Linotype" w:hAnsi="Palatino Linotype"/>
              <w:szCs w:val="20"/>
            </w:rPr>
            <w:t>. 2018;12(6):6156-6162.</w:t>
          </w:r>
        </w:p>
        <w:p w14:paraId="6DCB10D6"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97. Zhao Z, Yan C, Liu Z, et al. Machine‐washable textile triboelectric nanogenerators for effective human respiratory monitoring through loom weaving of metallic yarns. </w:t>
          </w:r>
          <w:r w:rsidRPr="007142F7">
            <w:rPr>
              <w:rFonts w:ascii="Palatino Linotype" w:hAnsi="Palatino Linotype"/>
              <w:i/>
              <w:iCs/>
              <w:szCs w:val="20"/>
            </w:rPr>
            <w:t>Adv Mater</w:t>
          </w:r>
          <w:r w:rsidRPr="007142F7">
            <w:rPr>
              <w:rFonts w:ascii="Palatino Linotype" w:hAnsi="Palatino Linotype"/>
              <w:szCs w:val="20"/>
            </w:rPr>
            <w:t>. 2016;28(46):10267-10274.</w:t>
          </w:r>
        </w:p>
        <w:p w14:paraId="2251D50F"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98. Qiu H, Song W, Wang X, et al. A calibration-free self-powered sensor for vital sign monitoring and finger tap communication based on wearable triboelectric nanogenerator. </w:t>
          </w:r>
          <w:r w:rsidRPr="007142F7">
            <w:rPr>
              <w:rFonts w:ascii="Palatino Linotype" w:hAnsi="Palatino Linotype"/>
              <w:i/>
              <w:iCs/>
              <w:szCs w:val="20"/>
            </w:rPr>
            <w:t>Nano Energy</w:t>
          </w:r>
          <w:r w:rsidRPr="007142F7">
            <w:rPr>
              <w:rFonts w:ascii="Palatino Linotype" w:hAnsi="Palatino Linotype"/>
              <w:szCs w:val="20"/>
            </w:rPr>
            <w:t>. 2019;58:536-542.</w:t>
          </w:r>
        </w:p>
        <w:p w14:paraId="386768E8"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99. Zhou Z, Padgett S, Cai Z, et al. Single-layered ultra-soft washable smart textiles for all-around ballistocardiograph, respiration, and posture monitoring during sleep. </w:t>
          </w:r>
          <w:r w:rsidRPr="007142F7">
            <w:rPr>
              <w:rFonts w:ascii="Palatino Linotype" w:hAnsi="Palatino Linotype"/>
              <w:i/>
              <w:iCs/>
              <w:szCs w:val="20"/>
            </w:rPr>
            <w:t>Biosensors and Bioelectronics</w:t>
          </w:r>
          <w:r w:rsidRPr="007142F7">
            <w:rPr>
              <w:rFonts w:ascii="Palatino Linotype" w:hAnsi="Palatino Linotype"/>
              <w:szCs w:val="20"/>
            </w:rPr>
            <w:t>. 2020;155:112064.</w:t>
          </w:r>
        </w:p>
        <w:p w14:paraId="7230588E"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100. Pu X, An S, Tang Q, Guo H, Hu C. Wearable triboelectric sensors for biomedical monitoring and human-machine interface. </w:t>
          </w:r>
          <w:proofErr w:type="spellStart"/>
          <w:r w:rsidRPr="007142F7">
            <w:rPr>
              <w:rFonts w:ascii="Palatino Linotype" w:hAnsi="Palatino Linotype"/>
              <w:i/>
              <w:iCs/>
              <w:szCs w:val="20"/>
            </w:rPr>
            <w:t>Iscience</w:t>
          </w:r>
          <w:proofErr w:type="spellEnd"/>
          <w:r w:rsidRPr="007142F7">
            <w:rPr>
              <w:rFonts w:ascii="Palatino Linotype" w:hAnsi="Palatino Linotype"/>
              <w:szCs w:val="20"/>
            </w:rPr>
            <w:t>. 2021:102027.</w:t>
          </w:r>
        </w:p>
        <w:p w14:paraId="43C23C5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101. Anaya DV, He T, Lee C, </w:t>
          </w:r>
          <w:proofErr w:type="spellStart"/>
          <w:r w:rsidRPr="007142F7">
            <w:rPr>
              <w:rFonts w:ascii="Palatino Linotype" w:hAnsi="Palatino Linotype"/>
              <w:szCs w:val="20"/>
            </w:rPr>
            <w:t>Yuce</w:t>
          </w:r>
          <w:proofErr w:type="spellEnd"/>
          <w:r w:rsidRPr="007142F7">
            <w:rPr>
              <w:rFonts w:ascii="Palatino Linotype" w:hAnsi="Palatino Linotype"/>
              <w:szCs w:val="20"/>
            </w:rPr>
            <w:t xml:space="preserve"> MR. Self-powered eye motion sensor based on triboelectric interaction and near-field electrostatic induction for wearable assistive technologies. </w:t>
          </w:r>
          <w:r w:rsidRPr="007142F7">
            <w:rPr>
              <w:rFonts w:ascii="Palatino Linotype" w:hAnsi="Palatino Linotype"/>
              <w:i/>
              <w:iCs/>
              <w:szCs w:val="20"/>
            </w:rPr>
            <w:t>Nano Energy</w:t>
          </w:r>
          <w:r w:rsidRPr="007142F7">
            <w:rPr>
              <w:rFonts w:ascii="Palatino Linotype" w:hAnsi="Palatino Linotype"/>
              <w:szCs w:val="20"/>
            </w:rPr>
            <w:t>. 2020;72:104675.</w:t>
          </w:r>
        </w:p>
        <w:p w14:paraId="0D91C01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102. Vera Anaya D, </w:t>
          </w:r>
          <w:proofErr w:type="spellStart"/>
          <w:r w:rsidRPr="007142F7">
            <w:rPr>
              <w:rFonts w:ascii="Palatino Linotype" w:hAnsi="Palatino Linotype"/>
              <w:szCs w:val="20"/>
            </w:rPr>
            <w:t>Yuce</w:t>
          </w:r>
          <w:proofErr w:type="spellEnd"/>
          <w:r w:rsidRPr="007142F7">
            <w:rPr>
              <w:rFonts w:ascii="Palatino Linotype" w:hAnsi="Palatino Linotype"/>
              <w:szCs w:val="20"/>
            </w:rPr>
            <w:t xml:space="preserve"> MR. Stretchable triboelectric sensor for measurement of the forearm muscles movements and fingers motion for </w:t>
          </w:r>
          <w:proofErr w:type="spellStart"/>
          <w:r w:rsidRPr="007142F7">
            <w:rPr>
              <w:rFonts w:ascii="Palatino Linotype" w:hAnsi="Palatino Linotype"/>
              <w:szCs w:val="20"/>
            </w:rPr>
            <w:t>parkinson's</w:t>
          </w:r>
          <w:proofErr w:type="spellEnd"/>
          <w:r w:rsidRPr="007142F7">
            <w:rPr>
              <w:rFonts w:ascii="Palatino Linotype" w:hAnsi="Palatino Linotype"/>
              <w:szCs w:val="20"/>
            </w:rPr>
            <w:t xml:space="preserve"> disease assessment and assisting technologies. </w:t>
          </w:r>
          <w:r w:rsidRPr="007142F7">
            <w:rPr>
              <w:rFonts w:ascii="Palatino Linotype" w:hAnsi="Palatino Linotype"/>
              <w:i/>
              <w:iCs/>
              <w:szCs w:val="20"/>
            </w:rPr>
            <w:t>Medical Devices &amp; Sensors</w:t>
          </w:r>
          <w:r w:rsidRPr="007142F7">
            <w:rPr>
              <w:rFonts w:ascii="Palatino Linotype" w:hAnsi="Palatino Linotype"/>
              <w:szCs w:val="20"/>
            </w:rPr>
            <w:t>. :e10154.</w:t>
          </w:r>
        </w:p>
        <w:p w14:paraId="2B829D61"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103. Huang L, Xu W, Zhao C, et al. Multifunctional water drop energy harvesting and human motion sensor based on flexible </w:t>
          </w:r>
          <w:proofErr w:type="gramStart"/>
          <w:r w:rsidRPr="007142F7">
            <w:rPr>
              <w:rFonts w:ascii="Palatino Linotype" w:hAnsi="Palatino Linotype"/>
              <w:szCs w:val="20"/>
            </w:rPr>
            <w:t>dual-mode</w:t>
          </w:r>
          <w:proofErr w:type="gramEnd"/>
          <w:r w:rsidRPr="007142F7">
            <w:rPr>
              <w:rFonts w:ascii="Palatino Linotype" w:hAnsi="Palatino Linotype"/>
              <w:szCs w:val="20"/>
            </w:rPr>
            <w:t xml:space="preserve"> nanogenerator incorporated with polymer nanotubes. </w:t>
          </w:r>
          <w:r w:rsidRPr="007142F7">
            <w:rPr>
              <w:rFonts w:ascii="Palatino Linotype" w:hAnsi="Palatino Linotype"/>
              <w:i/>
              <w:iCs/>
              <w:szCs w:val="20"/>
            </w:rPr>
            <w:t>ACS applied materials &amp; interfaces</w:t>
          </w:r>
          <w:r w:rsidRPr="007142F7">
            <w:rPr>
              <w:rFonts w:ascii="Palatino Linotype" w:hAnsi="Palatino Linotype"/>
              <w:szCs w:val="20"/>
            </w:rPr>
            <w:t>. 2020;12(21):24030-24038.</w:t>
          </w:r>
        </w:p>
        <w:p w14:paraId="4CDC4B1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104. Huang L, Xu W, Tian W, et al. Ultrasonic-assisted ultrafast fabrication of polymer nanowires for high performance triboelectric nanogenerators. </w:t>
          </w:r>
          <w:r w:rsidRPr="007142F7">
            <w:rPr>
              <w:rFonts w:ascii="Palatino Linotype" w:hAnsi="Palatino Linotype"/>
              <w:i/>
              <w:iCs/>
              <w:szCs w:val="20"/>
            </w:rPr>
            <w:t>Nano Energy</w:t>
          </w:r>
          <w:r w:rsidRPr="007142F7">
            <w:rPr>
              <w:rFonts w:ascii="Palatino Linotype" w:hAnsi="Palatino Linotype"/>
              <w:szCs w:val="20"/>
            </w:rPr>
            <w:t>. 2020;71:104593.</w:t>
          </w:r>
        </w:p>
        <w:p w14:paraId="3A3A45D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105. Dai X, Huang L, Du Y, et al. Self‐healing, flexible, and tailorable triboelectric nanogenerators for self‐powered sensors based on thermal effect of infrared radiation. </w:t>
          </w:r>
          <w:r w:rsidRPr="007142F7">
            <w:rPr>
              <w:rFonts w:ascii="Palatino Linotype" w:hAnsi="Palatino Linotype"/>
              <w:i/>
              <w:iCs/>
              <w:szCs w:val="20"/>
            </w:rPr>
            <w:t>Advanced Functional Materials</w:t>
          </w:r>
          <w:r w:rsidRPr="007142F7">
            <w:rPr>
              <w:rFonts w:ascii="Palatino Linotype" w:hAnsi="Palatino Linotype"/>
              <w:szCs w:val="20"/>
            </w:rPr>
            <w:t>. 2020;30(16):1910723.</w:t>
          </w:r>
        </w:p>
        <w:p w14:paraId="68962CAF"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106. Huang L, Han J, Chen S, et al. 4D-printed self-recovered triboelectric nanogenerator for energy harvesting and self-powered sensor. </w:t>
          </w:r>
          <w:r w:rsidRPr="007142F7">
            <w:rPr>
              <w:rFonts w:ascii="Palatino Linotype" w:hAnsi="Palatino Linotype"/>
              <w:i/>
              <w:iCs/>
              <w:szCs w:val="20"/>
            </w:rPr>
            <w:t>Nano Energy</w:t>
          </w:r>
          <w:r w:rsidRPr="007142F7">
            <w:rPr>
              <w:rFonts w:ascii="Palatino Linotype" w:hAnsi="Palatino Linotype"/>
              <w:szCs w:val="20"/>
            </w:rPr>
            <w:t>. 2021:105873.</w:t>
          </w:r>
        </w:p>
        <w:p w14:paraId="643D1EC6"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107. Arab </w:t>
          </w:r>
          <w:proofErr w:type="spellStart"/>
          <w:r w:rsidRPr="007142F7">
            <w:rPr>
              <w:rFonts w:ascii="Palatino Linotype" w:hAnsi="Palatino Linotype"/>
              <w:szCs w:val="20"/>
            </w:rPr>
            <w:t>Hassani</w:t>
          </w:r>
          <w:proofErr w:type="spellEnd"/>
          <w:r w:rsidRPr="007142F7">
            <w:rPr>
              <w:rFonts w:ascii="Palatino Linotype" w:hAnsi="Palatino Linotype"/>
              <w:szCs w:val="20"/>
            </w:rPr>
            <w:t xml:space="preserve"> F, </w:t>
          </w:r>
          <w:proofErr w:type="spellStart"/>
          <w:r w:rsidRPr="007142F7">
            <w:rPr>
              <w:rFonts w:ascii="Palatino Linotype" w:hAnsi="Palatino Linotype"/>
              <w:szCs w:val="20"/>
            </w:rPr>
            <w:t>Mogan</w:t>
          </w:r>
          <w:proofErr w:type="spellEnd"/>
          <w:r w:rsidRPr="007142F7">
            <w:rPr>
              <w:rFonts w:ascii="Palatino Linotype" w:hAnsi="Palatino Linotype"/>
              <w:szCs w:val="20"/>
            </w:rPr>
            <w:t xml:space="preserve"> RP, </w:t>
          </w:r>
          <w:proofErr w:type="spellStart"/>
          <w:r w:rsidRPr="007142F7">
            <w:rPr>
              <w:rFonts w:ascii="Palatino Linotype" w:hAnsi="Palatino Linotype"/>
              <w:szCs w:val="20"/>
            </w:rPr>
            <w:t>Gammad</w:t>
          </w:r>
          <w:proofErr w:type="spellEnd"/>
          <w:r w:rsidRPr="007142F7">
            <w:rPr>
              <w:rFonts w:ascii="Palatino Linotype" w:hAnsi="Palatino Linotype"/>
              <w:szCs w:val="20"/>
            </w:rPr>
            <w:t xml:space="preserve"> GG, et al. Toward self-control systems for neurogenic underactive bladder: A triboelectric nanogenerator sensor integrated with a bistable micro-actuator. </w:t>
          </w:r>
          <w:r w:rsidRPr="007142F7">
            <w:rPr>
              <w:rFonts w:ascii="Palatino Linotype" w:hAnsi="Palatino Linotype"/>
              <w:i/>
              <w:iCs/>
              <w:szCs w:val="20"/>
            </w:rPr>
            <w:t>ACS nano</w:t>
          </w:r>
          <w:r w:rsidRPr="007142F7">
            <w:rPr>
              <w:rFonts w:ascii="Palatino Linotype" w:hAnsi="Palatino Linotype"/>
              <w:szCs w:val="20"/>
            </w:rPr>
            <w:t>. 2018;12(4):3487-3501.</w:t>
          </w:r>
        </w:p>
        <w:p w14:paraId="17D26CA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lastRenderedPageBreak/>
            <w:t xml:space="preserve">108. </w:t>
          </w:r>
          <w:proofErr w:type="spellStart"/>
          <w:r w:rsidRPr="007142F7">
            <w:rPr>
              <w:rFonts w:ascii="Palatino Linotype" w:hAnsi="Palatino Linotype"/>
              <w:szCs w:val="20"/>
            </w:rPr>
            <w:t>Hassani</w:t>
          </w:r>
          <w:proofErr w:type="spellEnd"/>
          <w:r w:rsidRPr="007142F7">
            <w:rPr>
              <w:rFonts w:ascii="Palatino Linotype" w:hAnsi="Palatino Linotype"/>
              <w:szCs w:val="20"/>
            </w:rPr>
            <w:t xml:space="preserve"> FA, </w:t>
          </w:r>
          <w:proofErr w:type="spellStart"/>
          <w:r w:rsidRPr="007142F7">
            <w:rPr>
              <w:rFonts w:ascii="Palatino Linotype" w:hAnsi="Palatino Linotype"/>
              <w:szCs w:val="20"/>
            </w:rPr>
            <w:t>Peh</w:t>
          </w:r>
          <w:proofErr w:type="spellEnd"/>
          <w:r w:rsidRPr="007142F7">
            <w:rPr>
              <w:rFonts w:ascii="Palatino Linotype" w:hAnsi="Palatino Linotype"/>
              <w:szCs w:val="20"/>
            </w:rPr>
            <w:t xml:space="preserve"> WYX, </w:t>
          </w:r>
          <w:proofErr w:type="spellStart"/>
          <w:r w:rsidRPr="007142F7">
            <w:rPr>
              <w:rFonts w:ascii="Palatino Linotype" w:hAnsi="Palatino Linotype"/>
              <w:szCs w:val="20"/>
            </w:rPr>
            <w:t>Gammad</w:t>
          </w:r>
          <w:proofErr w:type="spellEnd"/>
          <w:r w:rsidRPr="007142F7">
            <w:rPr>
              <w:rFonts w:ascii="Palatino Linotype" w:hAnsi="Palatino Linotype"/>
              <w:szCs w:val="20"/>
            </w:rPr>
            <w:t xml:space="preserve"> GGL, et al. A 3D printed implantable device for voiding the bladder using shape memory alloy (SMA) actuators. </w:t>
          </w:r>
          <w:r w:rsidRPr="007142F7">
            <w:rPr>
              <w:rFonts w:ascii="Palatino Linotype" w:hAnsi="Palatino Linotype"/>
              <w:i/>
              <w:iCs/>
              <w:szCs w:val="20"/>
            </w:rPr>
            <w:t>Advanced Science</w:t>
          </w:r>
          <w:r w:rsidRPr="007142F7">
            <w:rPr>
              <w:rFonts w:ascii="Palatino Linotype" w:hAnsi="Palatino Linotype"/>
              <w:szCs w:val="20"/>
            </w:rPr>
            <w:t>. 2017;4(11):1700143.</w:t>
          </w:r>
        </w:p>
        <w:p w14:paraId="7E9FB4AF"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109. Yao G, Kang L, Li J, et al. Effective weight control via an implanted self-powered vagus nerve stimulation device. </w:t>
          </w:r>
          <w:r w:rsidRPr="007142F7">
            <w:rPr>
              <w:rFonts w:ascii="Palatino Linotype" w:hAnsi="Palatino Linotype"/>
              <w:i/>
              <w:iCs/>
              <w:szCs w:val="20"/>
            </w:rPr>
            <w:t>Nature communications</w:t>
          </w:r>
          <w:r w:rsidRPr="007142F7">
            <w:rPr>
              <w:rFonts w:ascii="Palatino Linotype" w:hAnsi="Palatino Linotype"/>
              <w:szCs w:val="20"/>
            </w:rPr>
            <w:t>. 2018;9(1):1-10.</w:t>
          </w:r>
        </w:p>
        <w:p w14:paraId="4FE3923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110. Ibrahim A, Jain M, Salman E, Willing R, </w:t>
          </w:r>
          <w:proofErr w:type="spellStart"/>
          <w:r w:rsidRPr="007142F7">
            <w:rPr>
              <w:rFonts w:ascii="Palatino Linotype" w:hAnsi="Palatino Linotype"/>
              <w:szCs w:val="20"/>
            </w:rPr>
            <w:t>Towfighian</w:t>
          </w:r>
          <w:proofErr w:type="spellEnd"/>
          <w:r w:rsidRPr="007142F7">
            <w:rPr>
              <w:rFonts w:ascii="Palatino Linotype" w:hAnsi="Palatino Linotype"/>
              <w:szCs w:val="20"/>
            </w:rPr>
            <w:t xml:space="preserve"> S. A smart knee implant using triboelectric energy harvesters. </w:t>
          </w:r>
          <w:r w:rsidRPr="007142F7">
            <w:rPr>
              <w:rFonts w:ascii="Palatino Linotype" w:hAnsi="Palatino Linotype"/>
              <w:i/>
              <w:iCs/>
              <w:szCs w:val="20"/>
            </w:rPr>
            <w:t>Smart Mater Struct</w:t>
          </w:r>
          <w:r w:rsidRPr="007142F7">
            <w:rPr>
              <w:rFonts w:ascii="Palatino Linotype" w:hAnsi="Palatino Linotype"/>
              <w:szCs w:val="20"/>
            </w:rPr>
            <w:t>. 2019;28(2):025040.</w:t>
          </w:r>
        </w:p>
        <w:p w14:paraId="686E00F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111. Guo H, Yeh M, Zi Y, et al. Ultralight cut-paper-based self-charging power unit for self-powered portable electronic and medical systems. </w:t>
          </w:r>
          <w:r w:rsidRPr="007142F7">
            <w:rPr>
              <w:rFonts w:ascii="Palatino Linotype" w:hAnsi="Palatino Linotype"/>
              <w:i/>
              <w:iCs/>
              <w:szCs w:val="20"/>
            </w:rPr>
            <w:t>ACS nano</w:t>
          </w:r>
          <w:r w:rsidRPr="007142F7">
            <w:rPr>
              <w:rFonts w:ascii="Palatino Linotype" w:hAnsi="Palatino Linotype"/>
              <w:szCs w:val="20"/>
            </w:rPr>
            <w:t>. 2017;11(5):4475-4482.</w:t>
          </w:r>
        </w:p>
        <w:p w14:paraId="5F2785D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112. Zhang Z, He T, Zhu M, et al. Deep learning-enabled triboelectric smart socks for IoT-based gait analysis and VR applications. </w:t>
          </w:r>
          <w:proofErr w:type="spellStart"/>
          <w:r w:rsidRPr="007142F7">
            <w:rPr>
              <w:rFonts w:ascii="Palatino Linotype" w:hAnsi="Palatino Linotype"/>
              <w:i/>
              <w:iCs/>
              <w:szCs w:val="20"/>
            </w:rPr>
            <w:t>npj</w:t>
          </w:r>
          <w:proofErr w:type="spellEnd"/>
          <w:r w:rsidRPr="007142F7">
            <w:rPr>
              <w:rFonts w:ascii="Palatino Linotype" w:hAnsi="Palatino Linotype"/>
              <w:i/>
              <w:iCs/>
              <w:szCs w:val="20"/>
            </w:rPr>
            <w:t xml:space="preserve"> Flexible Electronics</w:t>
          </w:r>
          <w:r w:rsidRPr="007142F7">
            <w:rPr>
              <w:rFonts w:ascii="Palatino Linotype" w:hAnsi="Palatino Linotype"/>
              <w:szCs w:val="20"/>
            </w:rPr>
            <w:t>. 2020;4(1):1-12.</w:t>
          </w:r>
        </w:p>
        <w:p w14:paraId="0A45F328"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113. Xia K, Zhu Z, Zhang H, Xu Z. A triboelectric nanogenerator as self-powered temperature sensor based on PVDF and PTFE. </w:t>
          </w:r>
          <w:r w:rsidRPr="007142F7">
            <w:rPr>
              <w:rFonts w:ascii="Palatino Linotype" w:hAnsi="Palatino Linotype"/>
              <w:i/>
              <w:iCs/>
              <w:szCs w:val="20"/>
            </w:rPr>
            <w:t>Applied Physics A</w:t>
          </w:r>
          <w:r w:rsidRPr="007142F7">
            <w:rPr>
              <w:rFonts w:ascii="Palatino Linotype" w:hAnsi="Palatino Linotype"/>
              <w:szCs w:val="20"/>
            </w:rPr>
            <w:t>. 2018;124(8):1-7.</w:t>
          </w:r>
        </w:p>
        <w:p w14:paraId="388DF08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114. Song Y, Min J, Yu Y, et al. Wireless battery-free wearable sweat sensor powered by human motion. </w:t>
          </w:r>
          <w:r w:rsidRPr="007142F7">
            <w:rPr>
              <w:rFonts w:ascii="Palatino Linotype" w:hAnsi="Palatino Linotype"/>
              <w:i/>
              <w:iCs/>
              <w:szCs w:val="20"/>
            </w:rPr>
            <w:t>Science advances</w:t>
          </w:r>
          <w:r w:rsidRPr="007142F7">
            <w:rPr>
              <w:rFonts w:ascii="Palatino Linotype" w:hAnsi="Palatino Linotype"/>
              <w:szCs w:val="20"/>
            </w:rPr>
            <w:t>. 2020;6(40):eaay9842.</w:t>
          </w:r>
        </w:p>
        <w:p w14:paraId="3851C203"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115. </w:t>
          </w:r>
          <w:proofErr w:type="spellStart"/>
          <w:r w:rsidRPr="007142F7">
            <w:rPr>
              <w:rFonts w:ascii="Palatino Linotype" w:hAnsi="Palatino Linotype"/>
              <w:szCs w:val="20"/>
            </w:rPr>
            <w:t>Noviana</w:t>
          </w:r>
          <w:proofErr w:type="spellEnd"/>
          <w:r w:rsidRPr="007142F7">
            <w:rPr>
              <w:rFonts w:ascii="Palatino Linotype" w:hAnsi="Palatino Linotype"/>
              <w:szCs w:val="20"/>
            </w:rPr>
            <w:t xml:space="preserve"> E, McCord CP, Clark KM, Jang I, Henry CS. Electrochemical paper-based devices: Sensing approaches and progress toward practical applications. </w:t>
          </w:r>
          <w:r w:rsidRPr="007142F7">
            <w:rPr>
              <w:rFonts w:ascii="Palatino Linotype" w:hAnsi="Palatino Linotype"/>
              <w:i/>
              <w:iCs/>
              <w:szCs w:val="20"/>
            </w:rPr>
            <w:t>Lab on a Chip</w:t>
          </w:r>
          <w:r w:rsidRPr="007142F7">
            <w:rPr>
              <w:rFonts w:ascii="Palatino Linotype" w:hAnsi="Palatino Linotype"/>
              <w:szCs w:val="20"/>
            </w:rPr>
            <w:t>. 2019;20(1):9-34.</w:t>
          </w:r>
        </w:p>
        <w:p w14:paraId="338CCBC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116. da Silva ET, </w:t>
          </w:r>
          <w:proofErr w:type="spellStart"/>
          <w:r w:rsidRPr="007142F7">
            <w:rPr>
              <w:rFonts w:ascii="Palatino Linotype" w:hAnsi="Palatino Linotype"/>
              <w:szCs w:val="20"/>
            </w:rPr>
            <w:t>Santhiago</w:t>
          </w:r>
          <w:proofErr w:type="spellEnd"/>
          <w:r w:rsidRPr="007142F7">
            <w:rPr>
              <w:rFonts w:ascii="Palatino Linotype" w:hAnsi="Palatino Linotype"/>
              <w:szCs w:val="20"/>
            </w:rPr>
            <w:t xml:space="preserve"> M, de Souza FR, </w:t>
          </w:r>
          <w:proofErr w:type="spellStart"/>
          <w:r w:rsidRPr="007142F7">
            <w:rPr>
              <w:rFonts w:ascii="Palatino Linotype" w:hAnsi="Palatino Linotype"/>
              <w:szCs w:val="20"/>
            </w:rPr>
            <w:t>Coltro</w:t>
          </w:r>
          <w:proofErr w:type="spellEnd"/>
          <w:r w:rsidRPr="007142F7">
            <w:rPr>
              <w:rFonts w:ascii="Palatino Linotype" w:hAnsi="Palatino Linotype"/>
              <w:szCs w:val="20"/>
            </w:rPr>
            <w:t xml:space="preserve"> WK, Kubota LT. Triboelectric effect as a new strategy for sealing and controlling the flow in paper-based devices. </w:t>
          </w:r>
          <w:r w:rsidRPr="007142F7">
            <w:rPr>
              <w:rFonts w:ascii="Palatino Linotype" w:hAnsi="Palatino Linotype"/>
              <w:i/>
              <w:iCs/>
              <w:szCs w:val="20"/>
            </w:rPr>
            <w:t>Lab on a Chip</w:t>
          </w:r>
          <w:r w:rsidRPr="007142F7">
            <w:rPr>
              <w:rFonts w:ascii="Palatino Linotype" w:hAnsi="Palatino Linotype"/>
              <w:szCs w:val="20"/>
            </w:rPr>
            <w:t>. 2015;15(7):1651-1655.</w:t>
          </w:r>
        </w:p>
        <w:p w14:paraId="3B7341BA"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117. Shi K, Zou H, Sun B, Jiang P, He J, Huang X. Dielectric modulated cellulose paper/PDMS‐based triboelectric nanogenerators for wireless transmission and </w:t>
          </w:r>
          <w:proofErr w:type="spellStart"/>
          <w:r w:rsidRPr="007142F7">
            <w:rPr>
              <w:rFonts w:ascii="Palatino Linotype" w:hAnsi="Palatino Linotype"/>
              <w:szCs w:val="20"/>
            </w:rPr>
            <w:t>electropolymerization</w:t>
          </w:r>
          <w:proofErr w:type="spellEnd"/>
          <w:r w:rsidRPr="007142F7">
            <w:rPr>
              <w:rFonts w:ascii="Palatino Linotype" w:hAnsi="Palatino Linotype"/>
              <w:szCs w:val="20"/>
            </w:rPr>
            <w:t xml:space="preserve"> applications. </w:t>
          </w:r>
          <w:r w:rsidRPr="007142F7">
            <w:rPr>
              <w:rFonts w:ascii="Palatino Linotype" w:hAnsi="Palatino Linotype"/>
              <w:i/>
              <w:iCs/>
              <w:szCs w:val="20"/>
            </w:rPr>
            <w:t>Advanced Functional Materials</w:t>
          </w:r>
          <w:r w:rsidRPr="007142F7">
            <w:rPr>
              <w:rFonts w:ascii="Palatino Linotype" w:hAnsi="Palatino Linotype"/>
              <w:szCs w:val="20"/>
            </w:rPr>
            <w:t>. 2020;30(4):1904536.</w:t>
          </w:r>
        </w:p>
        <w:p w14:paraId="4FAD56A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118. Chen S, Jiang J, Xu F, Gong S. Crepe cellulose paper and nitrocellulose membrane-based triboelectric nanogenerators for energy harvesting and self-powered human-machine interaction. </w:t>
          </w:r>
          <w:r w:rsidRPr="007142F7">
            <w:rPr>
              <w:rFonts w:ascii="Palatino Linotype" w:hAnsi="Palatino Linotype"/>
              <w:i/>
              <w:iCs/>
              <w:szCs w:val="20"/>
            </w:rPr>
            <w:t>Nano Energy</w:t>
          </w:r>
          <w:r w:rsidRPr="007142F7">
            <w:rPr>
              <w:rFonts w:ascii="Palatino Linotype" w:hAnsi="Palatino Linotype"/>
              <w:szCs w:val="20"/>
            </w:rPr>
            <w:t>. 2019;61:69-77.</w:t>
          </w:r>
        </w:p>
        <w:p w14:paraId="47E16B6E"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119. Zhang Y, Wang Y, Cheng T, Lai W, Pang H, Huang W. Flexible supercapacitors based on paper substrates: A new paradigm for low-cost energy storage. </w:t>
          </w:r>
          <w:r w:rsidRPr="007142F7">
            <w:rPr>
              <w:rFonts w:ascii="Palatino Linotype" w:hAnsi="Palatino Linotype"/>
              <w:i/>
              <w:iCs/>
              <w:szCs w:val="20"/>
            </w:rPr>
            <w:t>Chem Soc Rev</w:t>
          </w:r>
          <w:r w:rsidRPr="007142F7">
            <w:rPr>
              <w:rFonts w:ascii="Palatino Linotype" w:hAnsi="Palatino Linotype"/>
              <w:szCs w:val="20"/>
            </w:rPr>
            <w:t>. 2015;44(15):5181-5199.</w:t>
          </w:r>
        </w:p>
        <w:p w14:paraId="2DE327FD"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120. Shi X, Chen S, Zhang H, Jiang J, Ma Z, Gong S. Portable self-charging power system via integration of a flexible paper-based triboelectric nanogenerator and supercapacitor. </w:t>
          </w:r>
          <w:r w:rsidRPr="007142F7">
            <w:rPr>
              <w:rFonts w:ascii="Palatino Linotype" w:hAnsi="Palatino Linotype"/>
              <w:i/>
              <w:iCs/>
              <w:szCs w:val="20"/>
            </w:rPr>
            <w:t>ACS Sustainable Chemistry &amp; Engineering</w:t>
          </w:r>
          <w:r w:rsidRPr="007142F7">
            <w:rPr>
              <w:rFonts w:ascii="Palatino Linotype" w:hAnsi="Palatino Linotype"/>
              <w:szCs w:val="20"/>
            </w:rPr>
            <w:t>. 2019;7(22):18657-18666.</w:t>
          </w:r>
        </w:p>
        <w:p w14:paraId="7E81E441"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121. Chen H, Xu Y, Zhang J, Wu W, Song G. Enhanced stretchable graphene-based triboelectric nanogenerator via control of surface nanostructure. </w:t>
          </w:r>
          <w:r w:rsidRPr="007142F7">
            <w:rPr>
              <w:rFonts w:ascii="Palatino Linotype" w:hAnsi="Palatino Linotype"/>
              <w:i/>
              <w:iCs/>
              <w:szCs w:val="20"/>
            </w:rPr>
            <w:t>Nano Energy</w:t>
          </w:r>
          <w:r w:rsidRPr="007142F7">
            <w:rPr>
              <w:rFonts w:ascii="Palatino Linotype" w:hAnsi="Palatino Linotype"/>
              <w:szCs w:val="20"/>
            </w:rPr>
            <w:t>. 2019;58:304-311.</w:t>
          </w:r>
        </w:p>
        <w:p w14:paraId="581E9F87"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122. Lee C, Yang S, Choi D, Kim W, Kim J, Hong J. Chemically surface-engineered polydimethylsiloxane layer via plasma treatment for advancing textile-based triboelectric nanogenerators. </w:t>
          </w:r>
          <w:r w:rsidRPr="007142F7">
            <w:rPr>
              <w:rFonts w:ascii="Palatino Linotype" w:hAnsi="Palatino Linotype"/>
              <w:i/>
              <w:iCs/>
              <w:szCs w:val="20"/>
            </w:rPr>
            <w:t>Nano Energy</w:t>
          </w:r>
          <w:r w:rsidRPr="007142F7">
            <w:rPr>
              <w:rFonts w:ascii="Palatino Linotype" w:hAnsi="Palatino Linotype"/>
              <w:szCs w:val="20"/>
            </w:rPr>
            <w:t>. 2019;57:353-362.</w:t>
          </w:r>
        </w:p>
        <w:p w14:paraId="29DAD915"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123. </w:t>
          </w:r>
          <w:proofErr w:type="spellStart"/>
          <w:r w:rsidRPr="007142F7">
            <w:rPr>
              <w:rFonts w:ascii="Palatino Linotype" w:hAnsi="Palatino Linotype"/>
              <w:szCs w:val="20"/>
            </w:rPr>
            <w:t>Xie</w:t>
          </w:r>
          <w:proofErr w:type="spellEnd"/>
          <w:r w:rsidRPr="007142F7">
            <w:rPr>
              <w:rFonts w:ascii="Palatino Linotype" w:hAnsi="Palatino Linotype"/>
              <w:szCs w:val="20"/>
            </w:rPr>
            <w:t xml:space="preserve"> Y, Long J, Zhao P, et al. A self-powered radio frequency (RF) transmission system based on the combination of triboelectric nanogenerator (TENG) and piezoelectric element for disaster rescue/relief. </w:t>
          </w:r>
          <w:r w:rsidRPr="007142F7">
            <w:rPr>
              <w:rFonts w:ascii="Palatino Linotype" w:hAnsi="Palatino Linotype"/>
              <w:i/>
              <w:iCs/>
              <w:szCs w:val="20"/>
            </w:rPr>
            <w:t>Nano Energy</w:t>
          </w:r>
          <w:r w:rsidRPr="007142F7">
            <w:rPr>
              <w:rFonts w:ascii="Palatino Linotype" w:hAnsi="Palatino Linotype"/>
              <w:szCs w:val="20"/>
            </w:rPr>
            <w:t>. 2018;54:331-340.</w:t>
          </w:r>
        </w:p>
        <w:p w14:paraId="4BC6C8B4"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124. Reid RC, Mahbub I. Wearable self-powered biosensors. </w:t>
          </w:r>
          <w:r w:rsidRPr="007142F7">
            <w:rPr>
              <w:rFonts w:ascii="Palatino Linotype" w:hAnsi="Palatino Linotype"/>
              <w:i/>
              <w:iCs/>
              <w:szCs w:val="20"/>
            </w:rPr>
            <w:t>Current Opinion in Electrochemistry</w:t>
          </w:r>
          <w:r w:rsidRPr="007142F7">
            <w:rPr>
              <w:rFonts w:ascii="Palatino Linotype" w:hAnsi="Palatino Linotype"/>
              <w:szCs w:val="20"/>
            </w:rPr>
            <w:t>. 2020;19:55-62.</w:t>
          </w:r>
        </w:p>
        <w:p w14:paraId="240E859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lastRenderedPageBreak/>
            <w:t xml:space="preserve">125. Koh A, Kang D, </w:t>
          </w:r>
          <w:proofErr w:type="spellStart"/>
          <w:r w:rsidRPr="007142F7">
            <w:rPr>
              <w:rFonts w:ascii="Palatino Linotype" w:hAnsi="Palatino Linotype"/>
              <w:szCs w:val="20"/>
            </w:rPr>
            <w:t>Xue</w:t>
          </w:r>
          <w:proofErr w:type="spellEnd"/>
          <w:r w:rsidRPr="007142F7">
            <w:rPr>
              <w:rFonts w:ascii="Palatino Linotype" w:hAnsi="Palatino Linotype"/>
              <w:szCs w:val="20"/>
            </w:rPr>
            <w:t xml:space="preserve"> Y, et al. A soft, wearable microfluidic device for the capture, storage, and colorimetric sensing of sweat. </w:t>
          </w:r>
          <w:r w:rsidRPr="007142F7">
            <w:rPr>
              <w:rFonts w:ascii="Palatino Linotype" w:hAnsi="Palatino Linotype"/>
              <w:i/>
              <w:iCs/>
              <w:szCs w:val="20"/>
            </w:rPr>
            <w:t>Science translational medicine</w:t>
          </w:r>
          <w:r w:rsidRPr="007142F7">
            <w:rPr>
              <w:rFonts w:ascii="Palatino Linotype" w:hAnsi="Palatino Linotype"/>
              <w:szCs w:val="20"/>
            </w:rPr>
            <w:t>. 2016;8(366):366ra165.</w:t>
          </w:r>
        </w:p>
        <w:p w14:paraId="5C270642"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126. </w:t>
          </w:r>
          <w:proofErr w:type="spellStart"/>
          <w:r w:rsidRPr="007142F7">
            <w:rPr>
              <w:rFonts w:ascii="Palatino Linotype" w:hAnsi="Palatino Linotype"/>
              <w:szCs w:val="20"/>
            </w:rPr>
            <w:t>Csősz</w:t>
          </w:r>
          <w:proofErr w:type="spellEnd"/>
          <w:r w:rsidRPr="007142F7">
            <w:rPr>
              <w:rFonts w:ascii="Palatino Linotype" w:hAnsi="Palatino Linotype"/>
              <w:szCs w:val="20"/>
            </w:rPr>
            <w:t xml:space="preserve"> É, </w:t>
          </w:r>
          <w:proofErr w:type="spellStart"/>
          <w:r w:rsidRPr="007142F7">
            <w:rPr>
              <w:rFonts w:ascii="Palatino Linotype" w:hAnsi="Palatino Linotype"/>
              <w:szCs w:val="20"/>
            </w:rPr>
            <w:t>Emri</w:t>
          </w:r>
          <w:proofErr w:type="spellEnd"/>
          <w:r w:rsidRPr="007142F7">
            <w:rPr>
              <w:rFonts w:ascii="Palatino Linotype" w:hAnsi="Palatino Linotype"/>
              <w:szCs w:val="20"/>
            </w:rPr>
            <w:t xml:space="preserve"> G, </w:t>
          </w:r>
          <w:proofErr w:type="spellStart"/>
          <w:r w:rsidRPr="007142F7">
            <w:rPr>
              <w:rFonts w:ascii="Palatino Linotype" w:hAnsi="Palatino Linotype"/>
              <w:szCs w:val="20"/>
            </w:rPr>
            <w:t>Kalló</w:t>
          </w:r>
          <w:proofErr w:type="spellEnd"/>
          <w:r w:rsidRPr="007142F7">
            <w:rPr>
              <w:rFonts w:ascii="Palatino Linotype" w:hAnsi="Palatino Linotype"/>
              <w:szCs w:val="20"/>
            </w:rPr>
            <w:t xml:space="preserve"> G, </w:t>
          </w:r>
          <w:proofErr w:type="spellStart"/>
          <w:r w:rsidRPr="007142F7">
            <w:rPr>
              <w:rFonts w:ascii="Palatino Linotype" w:hAnsi="Palatino Linotype"/>
              <w:szCs w:val="20"/>
            </w:rPr>
            <w:t>Tsaprailis</w:t>
          </w:r>
          <w:proofErr w:type="spellEnd"/>
          <w:r w:rsidRPr="007142F7">
            <w:rPr>
              <w:rFonts w:ascii="Palatino Linotype" w:hAnsi="Palatino Linotype"/>
              <w:szCs w:val="20"/>
            </w:rPr>
            <w:t xml:space="preserve"> G, </w:t>
          </w:r>
          <w:proofErr w:type="spellStart"/>
          <w:r w:rsidRPr="007142F7">
            <w:rPr>
              <w:rFonts w:ascii="Palatino Linotype" w:hAnsi="Palatino Linotype"/>
              <w:szCs w:val="20"/>
            </w:rPr>
            <w:t>Tőzsér</w:t>
          </w:r>
          <w:proofErr w:type="spellEnd"/>
          <w:r w:rsidRPr="007142F7">
            <w:rPr>
              <w:rFonts w:ascii="Palatino Linotype" w:hAnsi="Palatino Linotype"/>
              <w:szCs w:val="20"/>
            </w:rPr>
            <w:t xml:space="preserve"> J. Highly abundant </w:t>
          </w:r>
          <w:proofErr w:type="spellStart"/>
          <w:r w:rsidRPr="007142F7">
            <w:rPr>
              <w:rFonts w:ascii="Palatino Linotype" w:hAnsi="Palatino Linotype"/>
              <w:szCs w:val="20"/>
            </w:rPr>
            <w:t>defense</w:t>
          </w:r>
          <w:proofErr w:type="spellEnd"/>
          <w:r w:rsidRPr="007142F7">
            <w:rPr>
              <w:rFonts w:ascii="Palatino Linotype" w:hAnsi="Palatino Linotype"/>
              <w:szCs w:val="20"/>
            </w:rPr>
            <w:t xml:space="preserve"> proteins in human sweat as revealed by targeted proteomics and label‐free quantification mass spectrometry. </w:t>
          </w:r>
          <w:r w:rsidRPr="007142F7">
            <w:rPr>
              <w:rFonts w:ascii="Palatino Linotype" w:hAnsi="Palatino Linotype"/>
              <w:i/>
              <w:iCs/>
              <w:szCs w:val="20"/>
            </w:rPr>
            <w:t>Journal of the European Academy of Dermatology and Venereology</w:t>
          </w:r>
          <w:r w:rsidRPr="007142F7">
            <w:rPr>
              <w:rFonts w:ascii="Palatino Linotype" w:hAnsi="Palatino Linotype"/>
              <w:szCs w:val="20"/>
            </w:rPr>
            <w:t>. 2015;29(10):2024-2031.</w:t>
          </w:r>
        </w:p>
        <w:p w14:paraId="6027F21C"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127. </w:t>
          </w:r>
          <w:proofErr w:type="spellStart"/>
          <w:r w:rsidRPr="007142F7">
            <w:rPr>
              <w:rFonts w:ascii="Palatino Linotype" w:hAnsi="Palatino Linotype"/>
              <w:szCs w:val="20"/>
            </w:rPr>
            <w:t>Raiszadeh</w:t>
          </w:r>
          <w:proofErr w:type="spellEnd"/>
          <w:r w:rsidRPr="007142F7">
            <w:rPr>
              <w:rFonts w:ascii="Palatino Linotype" w:hAnsi="Palatino Linotype"/>
              <w:szCs w:val="20"/>
            </w:rPr>
            <w:t xml:space="preserve"> MM, Ross MM, Russo PS, et al. Proteomic analysis of eccrine sweat: Implications for the discovery of schizophrenia biomarker proteins. </w:t>
          </w:r>
          <w:r w:rsidRPr="007142F7">
            <w:rPr>
              <w:rFonts w:ascii="Palatino Linotype" w:hAnsi="Palatino Linotype"/>
              <w:i/>
              <w:iCs/>
              <w:szCs w:val="20"/>
            </w:rPr>
            <w:t>Journal of proteome research</w:t>
          </w:r>
          <w:r w:rsidRPr="007142F7">
            <w:rPr>
              <w:rFonts w:ascii="Palatino Linotype" w:hAnsi="Palatino Linotype"/>
              <w:szCs w:val="20"/>
            </w:rPr>
            <w:t>. 2012;11(4):2127-2139.</w:t>
          </w:r>
        </w:p>
        <w:p w14:paraId="777FF7BB" w14:textId="77777777" w:rsidR="003F5EA6" w:rsidRPr="007142F7" w:rsidRDefault="003F5EA6" w:rsidP="006F47AB">
          <w:pPr>
            <w:pStyle w:val="NormalWeb"/>
            <w:spacing w:line="240" w:lineRule="auto"/>
            <w:divId w:val="1996453725"/>
            <w:rPr>
              <w:rFonts w:ascii="Palatino Linotype" w:hAnsi="Palatino Linotype"/>
              <w:szCs w:val="20"/>
            </w:rPr>
          </w:pPr>
          <w:r w:rsidRPr="007142F7">
            <w:rPr>
              <w:rFonts w:ascii="Palatino Linotype" w:hAnsi="Palatino Linotype"/>
              <w:szCs w:val="20"/>
            </w:rPr>
            <w:t xml:space="preserve">128. </w:t>
          </w:r>
          <w:proofErr w:type="spellStart"/>
          <w:r w:rsidRPr="007142F7">
            <w:rPr>
              <w:rFonts w:ascii="Palatino Linotype" w:hAnsi="Palatino Linotype"/>
              <w:szCs w:val="20"/>
            </w:rPr>
            <w:t>Teymourian</w:t>
          </w:r>
          <w:proofErr w:type="spellEnd"/>
          <w:r w:rsidRPr="007142F7">
            <w:rPr>
              <w:rFonts w:ascii="Palatino Linotype" w:hAnsi="Palatino Linotype"/>
              <w:szCs w:val="20"/>
            </w:rPr>
            <w:t xml:space="preserve"> H, Parrilla M, </w:t>
          </w:r>
          <w:proofErr w:type="spellStart"/>
          <w:r w:rsidRPr="007142F7">
            <w:rPr>
              <w:rFonts w:ascii="Palatino Linotype" w:hAnsi="Palatino Linotype"/>
              <w:szCs w:val="20"/>
            </w:rPr>
            <w:t>Sempionatto</w:t>
          </w:r>
          <w:proofErr w:type="spellEnd"/>
          <w:r w:rsidRPr="007142F7">
            <w:rPr>
              <w:rFonts w:ascii="Palatino Linotype" w:hAnsi="Palatino Linotype"/>
              <w:szCs w:val="20"/>
            </w:rPr>
            <w:t xml:space="preserve"> JR, et al. Wearable electrochemical sensors for the monitoring and screening of drugs. </w:t>
          </w:r>
          <w:r w:rsidRPr="007142F7">
            <w:rPr>
              <w:rFonts w:ascii="Palatino Linotype" w:hAnsi="Palatino Linotype"/>
              <w:i/>
              <w:iCs/>
              <w:szCs w:val="20"/>
            </w:rPr>
            <w:t>ACS sensors</w:t>
          </w:r>
          <w:r w:rsidRPr="007142F7">
            <w:rPr>
              <w:rFonts w:ascii="Palatino Linotype" w:hAnsi="Palatino Linotype"/>
              <w:szCs w:val="20"/>
            </w:rPr>
            <w:t>. 2020;5(9):2679-2700.</w:t>
          </w:r>
        </w:p>
        <w:p w14:paraId="08C1F620" w14:textId="0F27C0E0" w:rsidR="000E06BD" w:rsidRPr="00F7073F" w:rsidRDefault="007E0811" w:rsidP="00017ECA">
          <w:pPr>
            <w:pStyle w:val="MDPI71References"/>
            <w:numPr>
              <w:ilvl w:val="0"/>
              <w:numId w:val="0"/>
            </w:numPr>
            <w:spacing w:line="240" w:lineRule="auto"/>
            <w:ind w:left="425" w:hanging="425"/>
            <w:rPr>
              <w:b/>
              <w:snapToGrid w:val="0"/>
              <w:sz w:val="20"/>
              <w:szCs w:val="22"/>
            </w:rPr>
          </w:pPr>
        </w:p>
      </w:sdtContent>
    </w:sdt>
    <w:p w14:paraId="38333A0F" w14:textId="52866448" w:rsidR="005F40CE" w:rsidRDefault="005F40CE" w:rsidP="00017ECA">
      <w:pPr>
        <w:pStyle w:val="MDPI71References"/>
        <w:numPr>
          <w:ilvl w:val="0"/>
          <w:numId w:val="0"/>
        </w:numPr>
        <w:spacing w:line="240" w:lineRule="auto"/>
        <w:ind w:left="425" w:hanging="425"/>
      </w:pPr>
    </w:p>
    <w:sectPr w:rsidR="005F40CE" w:rsidSect="007A4A9A">
      <w:headerReference w:type="even" r:id="rId20"/>
      <w:headerReference w:type="default" r:id="rId21"/>
      <w:footerReference w:type="default" r:id="rId22"/>
      <w:headerReference w:type="first" r:id="rId23"/>
      <w:footerReference w:type="first" r:id="rId24"/>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764D0" w14:textId="77777777" w:rsidR="007E0811" w:rsidRDefault="007E0811">
      <w:r>
        <w:separator/>
      </w:r>
    </w:p>
  </w:endnote>
  <w:endnote w:type="continuationSeparator" w:id="0">
    <w:p w14:paraId="3F5690DC" w14:textId="77777777" w:rsidR="007E0811" w:rsidRDefault="007E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E52AB" w14:textId="77777777" w:rsidR="004D1BEB" w:rsidRPr="006F0919" w:rsidRDefault="004D1BEB" w:rsidP="00DE54C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BE8B3" w14:textId="77777777" w:rsidR="004D1BEB" w:rsidRDefault="004D1BEB" w:rsidP="00AB6928">
    <w:pPr>
      <w:pStyle w:val="MDPIfooterfirstpage"/>
      <w:pBdr>
        <w:top w:val="single" w:sz="4" w:space="0" w:color="000000"/>
      </w:pBdr>
      <w:adjustRightInd w:val="0"/>
      <w:snapToGrid w:val="0"/>
      <w:spacing w:before="480" w:line="100" w:lineRule="exact"/>
      <w:rPr>
        <w:i/>
        <w:lang w:val="fr-CH"/>
      </w:rPr>
    </w:pPr>
  </w:p>
  <w:p w14:paraId="7BEB0E44" w14:textId="77777777" w:rsidR="004D1BEB" w:rsidRPr="008B308E" w:rsidRDefault="004D1BEB" w:rsidP="00435CBC">
    <w:pPr>
      <w:pStyle w:val="MDPIfooterfirstpage"/>
      <w:tabs>
        <w:tab w:val="clear" w:pos="8845"/>
        <w:tab w:val="right" w:pos="10466"/>
      </w:tabs>
      <w:spacing w:line="240" w:lineRule="auto"/>
      <w:jc w:val="both"/>
      <w:rPr>
        <w:lang w:val="fr-CH"/>
      </w:rPr>
    </w:pPr>
    <w:r>
      <w:rPr>
        <w:i/>
        <w:lang w:val="fr-CH"/>
      </w:rPr>
      <w:t>Micromachines</w:t>
    </w:r>
    <w:r>
      <w:rPr>
        <w:iCs/>
        <w:lang w:val="fr-CH"/>
      </w:rPr>
      <w:t xml:space="preserve"> </w:t>
    </w:r>
    <w:r w:rsidRPr="00F8300F">
      <w:rPr>
        <w:b/>
      </w:rPr>
      <w:t>2021</w:t>
    </w:r>
    <w:r w:rsidRPr="006F421E">
      <w:t xml:space="preserve">, </w:t>
    </w:r>
    <w:r w:rsidRPr="00F8300F">
      <w:rPr>
        <w:i/>
      </w:rPr>
      <w:t>12</w:t>
    </w:r>
    <w:r w:rsidRPr="006F421E">
      <w:t xml:space="preserve">, </w:t>
    </w:r>
    <w:r>
      <w:t>x. https://doi.org/10.3390/xxxxx</w:t>
    </w:r>
    <w:r w:rsidRPr="008B308E">
      <w:rPr>
        <w:lang w:val="fr-CH"/>
      </w:rPr>
      <w:tab/>
      <w:t>www.mdpi.com/journal/</w:t>
    </w:r>
    <w:r>
      <w:rPr>
        <w:lang w:val="fr-CH"/>
      </w:rPr>
      <w:t>micromachines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24410" w14:textId="77777777" w:rsidR="007E0811" w:rsidRDefault="007E0811">
      <w:r>
        <w:separator/>
      </w:r>
    </w:p>
  </w:footnote>
  <w:footnote w:type="continuationSeparator" w:id="0">
    <w:p w14:paraId="3C70946C" w14:textId="77777777" w:rsidR="007E0811" w:rsidRDefault="007E0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3145" w14:textId="77777777" w:rsidR="004D1BEB" w:rsidRDefault="004D1BEB" w:rsidP="00DE54C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67FFD" w14:textId="77777777" w:rsidR="004D1BEB" w:rsidRDefault="004D1BEB" w:rsidP="00435CBC">
    <w:pPr>
      <w:tabs>
        <w:tab w:val="right" w:pos="10466"/>
      </w:tabs>
      <w:adjustRightInd w:val="0"/>
      <w:snapToGrid w:val="0"/>
      <w:rPr>
        <w:sz w:val="16"/>
      </w:rPr>
    </w:pPr>
    <w:r>
      <w:rPr>
        <w:i/>
        <w:sz w:val="16"/>
      </w:rPr>
      <w:t xml:space="preserve">Micromachines </w:t>
    </w:r>
    <w:r w:rsidRPr="000A249F">
      <w:rPr>
        <w:b/>
        <w:sz w:val="16"/>
      </w:rPr>
      <w:t>2021</w:t>
    </w:r>
    <w:r w:rsidRPr="006F421E">
      <w:rPr>
        <w:sz w:val="16"/>
      </w:rPr>
      <w:t xml:space="preserve">, </w:t>
    </w:r>
    <w:r w:rsidRPr="000A249F">
      <w:rPr>
        <w:i/>
        <w:sz w:val="16"/>
      </w:rPr>
      <w:t>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3028E0E8" w14:textId="77777777" w:rsidR="004D1BEB" w:rsidRPr="00D200AF" w:rsidRDefault="004D1BEB" w:rsidP="00AB6928">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4D1BEB" w:rsidRPr="00435CBC" w14:paraId="48667316" w14:textId="77777777" w:rsidTr="00435CBC">
      <w:trPr>
        <w:trHeight w:val="686"/>
      </w:trPr>
      <w:tc>
        <w:tcPr>
          <w:tcW w:w="3679" w:type="dxa"/>
          <w:shd w:val="clear" w:color="auto" w:fill="auto"/>
          <w:vAlign w:val="center"/>
        </w:tcPr>
        <w:p w14:paraId="7CBB04F2" w14:textId="24FD6E2A" w:rsidR="004D1BEB" w:rsidRPr="00DF0468" w:rsidRDefault="004D1BEB" w:rsidP="00435CBC">
          <w:pPr>
            <w:pStyle w:val="Header"/>
            <w:pBdr>
              <w:bottom w:val="none" w:sz="0" w:space="0" w:color="auto"/>
            </w:pBdr>
            <w:jc w:val="left"/>
            <w:rPr>
              <w:rFonts w:eastAsia="DengXian"/>
              <w:b/>
              <w:bCs/>
            </w:rPr>
          </w:pPr>
          <w:r>
            <w:rPr>
              <w:rFonts w:eastAsia="DengXian"/>
              <w:b/>
              <w:bCs/>
              <w:noProof/>
            </w:rPr>
            <w:drawing>
              <wp:inline distT="0" distB="0" distL="0" distR="0" wp14:anchorId="46A95C53" wp14:editId="006104AF">
                <wp:extent cx="1628775" cy="43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inline>
            </w:drawing>
          </w:r>
        </w:p>
      </w:tc>
      <w:tc>
        <w:tcPr>
          <w:tcW w:w="4535" w:type="dxa"/>
          <w:shd w:val="clear" w:color="auto" w:fill="auto"/>
          <w:vAlign w:val="center"/>
        </w:tcPr>
        <w:p w14:paraId="2DB9AB28" w14:textId="77777777" w:rsidR="004D1BEB" w:rsidRPr="00DF0468" w:rsidRDefault="004D1BEB" w:rsidP="00435CBC">
          <w:pPr>
            <w:pStyle w:val="Header"/>
            <w:pBdr>
              <w:bottom w:val="none" w:sz="0" w:space="0" w:color="auto"/>
            </w:pBdr>
            <w:rPr>
              <w:rFonts w:eastAsia="DengXian"/>
              <w:b/>
              <w:bCs/>
            </w:rPr>
          </w:pPr>
        </w:p>
      </w:tc>
      <w:tc>
        <w:tcPr>
          <w:tcW w:w="2273" w:type="dxa"/>
          <w:shd w:val="clear" w:color="auto" w:fill="auto"/>
          <w:vAlign w:val="center"/>
        </w:tcPr>
        <w:p w14:paraId="46E7DF18" w14:textId="19AA9522" w:rsidR="004D1BEB" w:rsidRPr="00DF0468" w:rsidRDefault="004D1BEB" w:rsidP="00435CBC">
          <w:pPr>
            <w:pStyle w:val="Header"/>
            <w:pBdr>
              <w:bottom w:val="none" w:sz="0" w:space="0" w:color="auto"/>
            </w:pBdr>
            <w:jc w:val="right"/>
            <w:rPr>
              <w:rFonts w:eastAsia="DengXian"/>
              <w:b/>
              <w:bCs/>
            </w:rPr>
          </w:pPr>
          <w:r>
            <w:rPr>
              <w:rFonts w:eastAsia="DengXian"/>
              <w:b/>
              <w:bCs/>
              <w:noProof/>
            </w:rPr>
            <w:drawing>
              <wp:inline distT="0" distB="0" distL="0" distR="0" wp14:anchorId="6A47C653" wp14:editId="4FAF7865">
                <wp:extent cx="542925"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p>
      </w:tc>
    </w:tr>
  </w:tbl>
  <w:p w14:paraId="1D59E4E4" w14:textId="77777777" w:rsidR="004D1BEB" w:rsidRPr="00410B2B" w:rsidRDefault="004D1BEB" w:rsidP="00AB6928">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6D4A"/>
    <w:multiLevelType w:val="hybridMultilevel"/>
    <w:tmpl w:val="1D0A520E"/>
    <w:lvl w:ilvl="0" w:tplc="08090001">
      <w:start w:val="1"/>
      <w:numFmt w:val="bullet"/>
      <w:lvlText w:val=""/>
      <w:lvlJc w:val="left"/>
      <w:pPr>
        <w:ind w:left="3328" w:hanging="360"/>
      </w:pPr>
      <w:rPr>
        <w:rFonts w:ascii="Symbol" w:hAnsi="Symbol" w:hint="default"/>
      </w:rPr>
    </w:lvl>
    <w:lvl w:ilvl="1" w:tplc="08090003" w:tentative="1">
      <w:start w:val="1"/>
      <w:numFmt w:val="bullet"/>
      <w:lvlText w:val="o"/>
      <w:lvlJc w:val="left"/>
      <w:pPr>
        <w:ind w:left="4048" w:hanging="360"/>
      </w:pPr>
      <w:rPr>
        <w:rFonts w:ascii="Courier New" w:hAnsi="Courier New" w:cs="Courier New" w:hint="default"/>
      </w:rPr>
    </w:lvl>
    <w:lvl w:ilvl="2" w:tplc="08090005" w:tentative="1">
      <w:start w:val="1"/>
      <w:numFmt w:val="bullet"/>
      <w:lvlText w:val=""/>
      <w:lvlJc w:val="left"/>
      <w:pPr>
        <w:ind w:left="4768" w:hanging="360"/>
      </w:pPr>
      <w:rPr>
        <w:rFonts w:ascii="Wingdings" w:hAnsi="Wingdings" w:hint="default"/>
      </w:rPr>
    </w:lvl>
    <w:lvl w:ilvl="3" w:tplc="08090001" w:tentative="1">
      <w:start w:val="1"/>
      <w:numFmt w:val="bullet"/>
      <w:lvlText w:val=""/>
      <w:lvlJc w:val="left"/>
      <w:pPr>
        <w:ind w:left="5488" w:hanging="360"/>
      </w:pPr>
      <w:rPr>
        <w:rFonts w:ascii="Symbol" w:hAnsi="Symbol" w:hint="default"/>
      </w:rPr>
    </w:lvl>
    <w:lvl w:ilvl="4" w:tplc="08090003" w:tentative="1">
      <w:start w:val="1"/>
      <w:numFmt w:val="bullet"/>
      <w:lvlText w:val="o"/>
      <w:lvlJc w:val="left"/>
      <w:pPr>
        <w:ind w:left="6208" w:hanging="360"/>
      </w:pPr>
      <w:rPr>
        <w:rFonts w:ascii="Courier New" w:hAnsi="Courier New" w:cs="Courier New" w:hint="default"/>
      </w:rPr>
    </w:lvl>
    <w:lvl w:ilvl="5" w:tplc="08090005" w:tentative="1">
      <w:start w:val="1"/>
      <w:numFmt w:val="bullet"/>
      <w:lvlText w:val=""/>
      <w:lvlJc w:val="left"/>
      <w:pPr>
        <w:ind w:left="6928" w:hanging="360"/>
      </w:pPr>
      <w:rPr>
        <w:rFonts w:ascii="Wingdings" w:hAnsi="Wingdings" w:hint="default"/>
      </w:rPr>
    </w:lvl>
    <w:lvl w:ilvl="6" w:tplc="08090001" w:tentative="1">
      <w:start w:val="1"/>
      <w:numFmt w:val="bullet"/>
      <w:lvlText w:val=""/>
      <w:lvlJc w:val="left"/>
      <w:pPr>
        <w:ind w:left="7648" w:hanging="360"/>
      </w:pPr>
      <w:rPr>
        <w:rFonts w:ascii="Symbol" w:hAnsi="Symbol" w:hint="default"/>
      </w:rPr>
    </w:lvl>
    <w:lvl w:ilvl="7" w:tplc="08090003" w:tentative="1">
      <w:start w:val="1"/>
      <w:numFmt w:val="bullet"/>
      <w:lvlText w:val="o"/>
      <w:lvlJc w:val="left"/>
      <w:pPr>
        <w:ind w:left="8368" w:hanging="360"/>
      </w:pPr>
      <w:rPr>
        <w:rFonts w:ascii="Courier New" w:hAnsi="Courier New" w:cs="Courier New" w:hint="default"/>
      </w:rPr>
    </w:lvl>
    <w:lvl w:ilvl="8" w:tplc="08090005" w:tentative="1">
      <w:start w:val="1"/>
      <w:numFmt w:val="bullet"/>
      <w:lvlText w:val=""/>
      <w:lvlJc w:val="left"/>
      <w:pPr>
        <w:ind w:left="9088" w:hanging="360"/>
      </w:pPr>
      <w:rPr>
        <w:rFonts w:ascii="Wingdings" w:hAnsi="Wingdings" w:hint="default"/>
      </w:rPr>
    </w:lvl>
  </w:abstractNum>
  <w:abstractNum w:abstractNumId="1" w15:restartNumberingAfterBreak="0">
    <w:nsid w:val="0E086ED1"/>
    <w:multiLevelType w:val="multilevel"/>
    <w:tmpl w:val="16088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C075B9"/>
    <w:multiLevelType w:val="hybridMultilevel"/>
    <w:tmpl w:val="35FEE20A"/>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abstractNum w:abstractNumId="3" w15:restartNumberingAfterBreak="0">
    <w:nsid w:val="107933E0"/>
    <w:multiLevelType w:val="hybridMultilevel"/>
    <w:tmpl w:val="8CCE37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6586377"/>
    <w:multiLevelType w:val="hybridMultilevel"/>
    <w:tmpl w:val="5E9C06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7AA0F88"/>
    <w:multiLevelType w:val="hybridMultilevel"/>
    <w:tmpl w:val="C77C711C"/>
    <w:lvl w:ilvl="0" w:tplc="5286504C">
      <w:start w:val="169"/>
      <w:numFmt w:val="bullet"/>
      <w:lvlText w:val=""/>
      <w:lvlJc w:val="left"/>
      <w:pPr>
        <w:ind w:left="580" w:hanging="360"/>
      </w:pPr>
      <w:rPr>
        <w:rFonts w:ascii="Symbol" w:eastAsia="Times New Roman" w:hAnsi="Symbol" w:cs="Times New Roman" w:hint="default"/>
      </w:rPr>
    </w:lvl>
    <w:lvl w:ilvl="1" w:tplc="1C090003" w:tentative="1">
      <w:start w:val="1"/>
      <w:numFmt w:val="bullet"/>
      <w:lvlText w:val="o"/>
      <w:lvlJc w:val="left"/>
      <w:pPr>
        <w:ind w:left="1300" w:hanging="360"/>
      </w:pPr>
      <w:rPr>
        <w:rFonts w:ascii="Courier New" w:hAnsi="Courier New" w:cs="Courier New" w:hint="default"/>
      </w:rPr>
    </w:lvl>
    <w:lvl w:ilvl="2" w:tplc="1C090005" w:tentative="1">
      <w:start w:val="1"/>
      <w:numFmt w:val="bullet"/>
      <w:lvlText w:val=""/>
      <w:lvlJc w:val="left"/>
      <w:pPr>
        <w:ind w:left="2020" w:hanging="360"/>
      </w:pPr>
      <w:rPr>
        <w:rFonts w:ascii="Wingdings" w:hAnsi="Wingdings" w:hint="default"/>
      </w:rPr>
    </w:lvl>
    <w:lvl w:ilvl="3" w:tplc="1C090001" w:tentative="1">
      <w:start w:val="1"/>
      <w:numFmt w:val="bullet"/>
      <w:lvlText w:val=""/>
      <w:lvlJc w:val="left"/>
      <w:pPr>
        <w:ind w:left="2740" w:hanging="360"/>
      </w:pPr>
      <w:rPr>
        <w:rFonts w:ascii="Symbol" w:hAnsi="Symbol" w:hint="default"/>
      </w:rPr>
    </w:lvl>
    <w:lvl w:ilvl="4" w:tplc="1C090003" w:tentative="1">
      <w:start w:val="1"/>
      <w:numFmt w:val="bullet"/>
      <w:lvlText w:val="o"/>
      <w:lvlJc w:val="left"/>
      <w:pPr>
        <w:ind w:left="3460" w:hanging="360"/>
      </w:pPr>
      <w:rPr>
        <w:rFonts w:ascii="Courier New" w:hAnsi="Courier New" w:cs="Courier New" w:hint="default"/>
      </w:rPr>
    </w:lvl>
    <w:lvl w:ilvl="5" w:tplc="1C090005" w:tentative="1">
      <w:start w:val="1"/>
      <w:numFmt w:val="bullet"/>
      <w:lvlText w:val=""/>
      <w:lvlJc w:val="left"/>
      <w:pPr>
        <w:ind w:left="4180" w:hanging="360"/>
      </w:pPr>
      <w:rPr>
        <w:rFonts w:ascii="Wingdings" w:hAnsi="Wingdings" w:hint="default"/>
      </w:rPr>
    </w:lvl>
    <w:lvl w:ilvl="6" w:tplc="1C090001" w:tentative="1">
      <w:start w:val="1"/>
      <w:numFmt w:val="bullet"/>
      <w:lvlText w:val=""/>
      <w:lvlJc w:val="left"/>
      <w:pPr>
        <w:ind w:left="4900" w:hanging="360"/>
      </w:pPr>
      <w:rPr>
        <w:rFonts w:ascii="Symbol" w:hAnsi="Symbol" w:hint="default"/>
      </w:rPr>
    </w:lvl>
    <w:lvl w:ilvl="7" w:tplc="1C090003" w:tentative="1">
      <w:start w:val="1"/>
      <w:numFmt w:val="bullet"/>
      <w:lvlText w:val="o"/>
      <w:lvlJc w:val="left"/>
      <w:pPr>
        <w:ind w:left="5620" w:hanging="360"/>
      </w:pPr>
      <w:rPr>
        <w:rFonts w:ascii="Courier New" w:hAnsi="Courier New" w:cs="Courier New" w:hint="default"/>
      </w:rPr>
    </w:lvl>
    <w:lvl w:ilvl="8" w:tplc="1C090005" w:tentative="1">
      <w:start w:val="1"/>
      <w:numFmt w:val="bullet"/>
      <w:lvlText w:val=""/>
      <w:lvlJc w:val="left"/>
      <w:pPr>
        <w:ind w:left="6340" w:hanging="360"/>
      </w:pPr>
      <w:rPr>
        <w:rFonts w:ascii="Wingdings" w:hAnsi="Wingdings" w:hint="default"/>
      </w:rPr>
    </w:lvl>
  </w:abstractNum>
  <w:abstractNum w:abstractNumId="6"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B5446"/>
    <w:multiLevelType w:val="hybridMultilevel"/>
    <w:tmpl w:val="51D6E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37E91CCD"/>
    <w:multiLevelType w:val="hybridMultilevel"/>
    <w:tmpl w:val="577A766A"/>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471B3"/>
    <w:multiLevelType w:val="hybridMultilevel"/>
    <w:tmpl w:val="5638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80359"/>
    <w:multiLevelType w:val="hybridMultilevel"/>
    <w:tmpl w:val="2E12B42A"/>
    <w:lvl w:ilvl="0" w:tplc="08090001">
      <w:start w:val="1"/>
      <w:numFmt w:val="bullet"/>
      <w:lvlText w:val=""/>
      <w:lvlJc w:val="left"/>
      <w:pPr>
        <w:ind w:left="3420" w:hanging="360"/>
      </w:pPr>
      <w:rPr>
        <w:rFonts w:ascii="Symbol" w:hAnsi="Symbol" w:hint="default"/>
      </w:rPr>
    </w:lvl>
    <w:lvl w:ilvl="1" w:tplc="08090003" w:tentative="1">
      <w:start w:val="1"/>
      <w:numFmt w:val="bullet"/>
      <w:lvlText w:val="o"/>
      <w:lvlJc w:val="left"/>
      <w:pPr>
        <w:ind w:left="4140" w:hanging="360"/>
      </w:pPr>
      <w:rPr>
        <w:rFonts w:ascii="Courier New" w:hAnsi="Courier New" w:cs="Courier New" w:hint="default"/>
      </w:rPr>
    </w:lvl>
    <w:lvl w:ilvl="2" w:tplc="08090005" w:tentative="1">
      <w:start w:val="1"/>
      <w:numFmt w:val="bullet"/>
      <w:lvlText w:val=""/>
      <w:lvlJc w:val="left"/>
      <w:pPr>
        <w:ind w:left="4860" w:hanging="360"/>
      </w:pPr>
      <w:rPr>
        <w:rFonts w:ascii="Wingdings" w:hAnsi="Wingdings" w:hint="default"/>
      </w:rPr>
    </w:lvl>
    <w:lvl w:ilvl="3" w:tplc="08090001" w:tentative="1">
      <w:start w:val="1"/>
      <w:numFmt w:val="bullet"/>
      <w:lvlText w:val=""/>
      <w:lvlJc w:val="left"/>
      <w:pPr>
        <w:ind w:left="5580" w:hanging="360"/>
      </w:pPr>
      <w:rPr>
        <w:rFonts w:ascii="Symbol" w:hAnsi="Symbol" w:hint="default"/>
      </w:rPr>
    </w:lvl>
    <w:lvl w:ilvl="4" w:tplc="08090003" w:tentative="1">
      <w:start w:val="1"/>
      <w:numFmt w:val="bullet"/>
      <w:lvlText w:val="o"/>
      <w:lvlJc w:val="left"/>
      <w:pPr>
        <w:ind w:left="6300" w:hanging="360"/>
      </w:pPr>
      <w:rPr>
        <w:rFonts w:ascii="Courier New" w:hAnsi="Courier New" w:cs="Courier New" w:hint="default"/>
      </w:rPr>
    </w:lvl>
    <w:lvl w:ilvl="5" w:tplc="08090005" w:tentative="1">
      <w:start w:val="1"/>
      <w:numFmt w:val="bullet"/>
      <w:lvlText w:val=""/>
      <w:lvlJc w:val="left"/>
      <w:pPr>
        <w:ind w:left="7020" w:hanging="360"/>
      </w:pPr>
      <w:rPr>
        <w:rFonts w:ascii="Wingdings" w:hAnsi="Wingdings" w:hint="default"/>
      </w:rPr>
    </w:lvl>
    <w:lvl w:ilvl="6" w:tplc="08090001" w:tentative="1">
      <w:start w:val="1"/>
      <w:numFmt w:val="bullet"/>
      <w:lvlText w:val=""/>
      <w:lvlJc w:val="left"/>
      <w:pPr>
        <w:ind w:left="7740" w:hanging="360"/>
      </w:pPr>
      <w:rPr>
        <w:rFonts w:ascii="Symbol" w:hAnsi="Symbol" w:hint="default"/>
      </w:rPr>
    </w:lvl>
    <w:lvl w:ilvl="7" w:tplc="08090003" w:tentative="1">
      <w:start w:val="1"/>
      <w:numFmt w:val="bullet"/>
      <w:lvlText w:val="o"/>
      <w:lvlJc w:val="left"/>
      <w:pPr>
        <w:ind w:left="8460" w:hanging="360"/>
      </w:pPr>
      <w:rPr>
        <w:rFonts w:ascii="Courier New" w:hAnsi="Courier New" w:cs="Courier New" w:hint="default"/>
      </w:rPr>
    </w:lvl>
    <w:lvl w:ilvl="8" w:tplc="08090005" w:tentative="1">
      <w:start w:val="1"/>
      <w:numFmt w:val="bullet"/>
      <w:lvlText w:val=""/>
      <w:lvlJc w:val="left"/>
      <w:pPr>
        <w:ind w:left="9180" w:hanging="360"/>
      </w:pPr>
      <w:rPr>
        <w:rFonts w:ascii="Wingdings" w:hAnsi="Wingdings" w:hint="default"/>
      </w:rPr>
    </w:lvl>
  </w:abstractNum>
  <w:abstractNum w:abstractNumId="16" w15:restartNumberingAfterBreak="0">
    <w:nsid w:val="492D18D2"/>
    <w:multiLevelType w:val="hybridMultilevel"/>
    <w:tmpl w:val="9E906B38"/>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0952E9B"/>
    <w:multiLevelType w:val="hybridMultilevel"/>
    <w:tmpl w:val="589E022A"/>
    <w:lvl w:ilvl="0" w:tplc="D88CF02C">
      <w:start w:val="1"/>
      <w:numFmt w:val="lowerRoman"/>
      <w:lvlText w:val="(%1)"/>
      <w:lvlJc w:val="left"/>
      <w:pPr>
        <w:ind w:left="3753" w:hanging="72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1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9"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6EF5917"/>
    <w:multiLevelType w:val="hybridMultilevel"/>
    <w:tmpl w:val="3B743DF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290C29"/>
    <w:multiLevelType w:val="multilevel"/>
    <w:tmpl w:val="85CEA69E"/>
    <w:lvl w:ilvl="0">
      <w:start w:val="1"/>
      <w:numFmt w:val="decimal"/>
      <w:lvlText w:val="%1."/>
      <w:lvlJc w:val="left"/>
      <w:pPr>
        <w:ind w:left="360" w:hanging="360"/>
      </w:pPr>
      <w:rPr>
        <w:rFonts w:hint="default"/>
      </w:rPr>
    </w:lvl>
    <w:lvl w:ilvl="1">
      <w:start w:val="1"/>
      <w:numFmt w:val="decimal"/>
      <w:lvlText w:val="%1.%2."/>
      <w:lvlJc w:val="left"/>
      <w:pPr>
        <w:ind w:left="3393" w:hanging="360"/>
      </w:pPr>
      <w:rPr>
        <w:rFonts w:hint="default"/>
      </w:rPr>
    </w:lvl>
    <w:lvl w:ilvl="2">
      <w:start w:val="1"/>
      <w:numFmt w:val="decimal"/>
      <w:lvlText w:val="%1.%2.%3."/>
      <w:lvlJc w:val="left"/>
      <w:pPr>
        <w:ind w:left="6786" w:hanging="720"/>
      </w:pPr>
      <w:rPr>
        <w:rFonts w:hint="default"/>
      </w:rPr>
    </w:lvl>
    <w:lvl w:ilvl="3">
      <w:start w:val="1"/>
      <w:numFmt w:val="decimal"/>
      <w:lvlText w:val="%1.%2.%3.%4."/>
      <w:lvlJc w:val="left"/>
      <w:pPr>
        <w:ind w:left="9819" w:hanging="720"/>
      </w:pPr>
      <w:rPr>
        <w:rFonts w:hint="default"/>
      </w:rPr>
    </w:lvl>
    <w:lvl w:ilvl="4">
      <w:start w:val="1"/>
      <w:numFmt w:val="decimal"/>
      <w:lvlText w:val="%1.%2.%3.%4.%5."/>
      <w:lvlJc w:val="left"/>
      <w:pPr>
        <w:ind w:left="13212" w:hanging="1080"/>
      </w:pPr>
      <w:rPr>
        <w:rFonts w:hint="default"/>
      </w:rPr>
    </w:lvl>
    <w:lvl w:ilvl="5">
      <w:start w:val="1"/>
      <w:numFmt w:val="decimal"/>
      <w:lvlText w:val="%1.%2.%3.%4.%5.%6."/>
      <w:lvlJc w:val="left"/>
      <w:pPr>
        <w:ind w:left="16245" w:hanging="1080"/>
      </w:pPr>
      <w:rPr>
        <w:rFonts w:hint="default"/>
      </w:rPr>
    </w:lvl>
    <w:lvl w:ilvl="6">
      <w:start w:val="1"/>
      <w:numFmt w:val="decimal"/>
      <w:lvlText w:val="%1.%2.%3.%4.%5.%6.%7."/>
      <w:lvlJc w:val="left"/>
      <w:pPr>
        <w:ind w:left="19278" w:hanging="1080"/>
      </w:pPr>
      <w:rPr>
        <w:rFonts w:hint="default"/>
      </w:rPr>
    </w:lvl>
    <w:lvl w:ilvl="7">
      <w:start w:val="1"/>
      <w:numFmt w:val="decimal"/>
      <w:lvlText w:val="%1.%2.%3.%4.%5.%6.%7.%8."/>
      <w:lvlJc w:val="left"/>
      <w:pPr>
        <w:ind w:left="22671" w:hanging="1440"/>
      </w:pPr>
      <w:rPr>
        <w:rFonts w:hint="default"/>
      </w:rPr>
    </w:lvl>
    <w:lvl w:ilvl="8">
      <w:start w:val="1"/>
      <w:numFmt w:val="decimal"/>
      <w:lvlText w:val="%1.%2.%3.%4.%5.%6.%7.%8.%9."/>
      <w:lvlJc w:val="left"/>
      <w:pPr>
        <w:ind w:left="25704" w:hanging="1440"/>
      </w:pPr>
      <w:rPr>
        <w:rFonts w:hint="default"/>
      </w:rPr>
    </w:lvl>
  </w:abstractNum>
  <w:abstractNum w:abstractNumId="22" w15:restartNumberingAfterBreak="0">
    <w:nsid w:val="6C123BEF"/>
    <w:multiLevelType w:val="hybridMultilevel"/>
    <w:tmpl w:val="AB2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4" w15:restartNumberingAfterBreak="0">
    <w:nsid w:val="70FF4923"/>
    <w:multiLevelType w:val="hybridMultilevel"/>
    <w:tmpl w:val="2A602EFC"/>
    <w:lvl w:ilvl="0" w:tplc="8750670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2D77487"/>
    <w:multiLevelType w:val="hybridMultilevel"/>
    <w:tmpl w:val="50DA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10"/>
  </w:num>
  <w:num w:numId="5">
    <w:abstractNumId w:val="18"/>
  </w:num>
  <w:num w:numId="6">
    <w:abstractNumId w:val="7"/>
  </w:num>
  <w:num w:numId="7">
    <w:abstractNumId w:val="18"/>
  </w:num>
  <w:num w:numId="8">
    <w:abstractNumId w:val="7"/>
  </w:num>
  <w:num w:numId="9">
    <w:abstractNumId w:val="18"/>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9"/>
  </w:num>
  <w:num w:numId="14">
    <w:abstractNumId w:val="23"/>
  </w:num>
  <w:num w:numId="15">
    <w:abstractNumId w:val="18"/>
  </w:num>
  <w:num w:numId="16">
    <w:abstractNumId w:val="7"/>
  </w:num>
  <w:num w:numId="17">
    <w:abstractNumId w:val="6"/>
  </w:num>
  <w:num w:numId="18">
    <w:abstractNumId w:val="15"/>
  </w:num>
  <w:num w:numId="19">
    <w:abstractNumId w:val="0"/>
  </w:num>
  <w:num w:numId="20">
    <w:abstractNumId w:val="17"/>
  </w:num>
  <w:num w:numId="21">
    <w:abstractNumId w:val="14"/>
  </w:num>
  <w:num w:numId="22">
    <w:abstractNumId w:val="25"/>
  </w:num>
  <w:num w:numId="23">
    <w:abstractNumId w:val="3"/>
  </w:num>
  <w:num w:numId="24">
    <w:abstractNumId w:val="16"/>
  </w:num>
  <w:num w:numId="25">
    <w:abstractNumId w:val="1"/>
  </w:num>
  <w:num w:numId="26">
    <w:abstractNumId w:val="4"/>
  </w:num>
  <w:num w:numId="27">
    <w:abstractNumId w:val="24"/>
  </w:num>
  <w:num w:numId="28">
    <w:abstractNumId w:val="21"/>
  </w:num>
  <w:num w:numId="29">
    <w:abstractNumId w:val="13"/>
  </w:num>
  <w:num w:numId="30">
    <w:abstractNumId w:val="22"/>
  </w:num>
  <w:num w:numId="31">
    <w:abstractNumId w:val="20"/>
  </w:num>
  <w:num w:numId="32">
    <w:abstractNumId w:val="1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zM7cwMTE3MjAxsjBW0lEKTi0uzszPAykwNqgFAFVAjEMtAAAA"/>
  </w:docVars>
  <w:rsids>
    <w:rsidRoot w:val="006507BA"/>
    <w:rsid w:val="00000512"/>
    <w:rsid w:val="00001AC7"/>
    <w:rsid w:val="00001E68"/>
    <w:rsid w:val="00003436"/>
    <w:rsid w:val="00003942"/>
    <w:rsid w:val="000048BB"/>
    <w:rsid w:val="00006309"/>
    <w:rsid w:val="00007B1D"/>
    <w:rsid w:val="00007C8A"/>
    <w:rsid w:val="000100C1"/>
    <w:rsid w:val="00010213"/>
    <w:rsid w:val="0001172D"/>
    <w:rsid w:val="00012549"/>
    <w:rsid w:val="00012DB5"/>
    <w:rsid w:val="00013319"/>
    <w:rsid w:val="0001335B"/>
    <w:rsid w:val="000137D2"/>
    <w:rsid w:val="00013DB1"/>
    <w:rsid w:val="000149CE"/>
    <w:rsid w:val="00014C5F"/>
    <w:rsid w:val="00014DDF"/>
    <w:rsid w:val="0001650E"/>
    <w:rsid w:val="00016F70"/>
    <w:rsid w:val="00017BB9"/>
    <w:rsid w:val="00017ECA"/>
    <w:rsid w:val="0002023C"/>
    <w:rsid w:val="00020BEA"/>
    <w:rsid w:val="000234C1"/>
    <w:rsid w:val="0002400C"/>
    <w:rsid w:val="0002661D"/>
    <w:rsid w:val="0002678D"/>
    <w:rsid w:val="00026D07"/>
    <w:rsid w:val="00027F06"/>
    <w:rsid w:val="00030B25"/>
    <w:rsid w:val="0003182E"/>
    <w:rsid w:val="0003197C"/>
    <w:rsid w:val="000319E5"/>
    <w:rsid w:val="00033CF9"/>
    <w:rsid w:val="000341E6"/>
    <w:rsid w:val="00041020"/>
    <w:rsid w:val="00041A7F"/>
    <w:rsid w:val="00043336"/>
    <w:rsid w:val="00043E77"/>
    <w:rsid w:val="0004426C"/>
    <w:rsid w:val="00044DBD"/>
    <w:rsid w:val="0004677E"/>
    <w:rsid w:val="00046FE4"/>
    <w:rsid w:val="00047AA6"/>
    <w:rsid w:val="0005007D"/>
    <w:rsid w:val="0005222A"/>
    <w:rsid w:val="00053CE7"/>
    <w:rsid w:val="0005464C"/>
    <w:rsid w:val="000554C6"/>
    <w:rsid w:val="0005590D"/>
    <w:rsid w:val="000564EF"/>
    <w:rsid w:val="000564F6"/>
    <w:rsid w:val="00056887"/>
    <w:rsid w:val="00060060"/>
    <w:rsid w:val="00060E85"/>
    <w:rsid w:val="0006198E"/>
    <w:rsid w:val="00062038"/>
    <w:rsid w:val="000649F5"/>
    <w:rsid w:val="000653E4"/>
    <w:rsid w:val="000656AF"/>
    <w:rsid w:val="00065CC4"/>
    <w:rsid w:val="00067A39"/>
    <w:rsid w:val="00070DB9"/>
    <w:rsid w:val="00071519"/>
    <w:rsid w:val="00072D1F"/>
    <w:rsid w:val="00072D4E"/>
    <w:rsid w:val="000762A9"/>
    <w:rsid w:val="000762FA"/>
    <w:rsid w:val="00076ED9"/>
    <w:rsid w:val="0007755A"/>
    <w:rsid w:val="00077C90"/>
    <w:rsid w:val="00080B04"/>
    <w:rsid w:val="00080F94"/>
    <w:rsid w:val="00082124"/>
    <w:rsid w:val="000823B5"/>
    <w:rsid w:val="0008270D"/>
    <w:rsid w:val="00082779"/>
    <w:rsid w:val="00082BA6"/>
    <w:rsid w:val="00082FF8"/>
    <w:rsid w:val="00084861"/>
    <w:rsid w:val="000850AE"/>
    <w:rsid w:val="0008572E"/>
    <w:rsid w:val="000860B8"/>
    <w:rsid w:val="000860C6"/>
    <w:rsid w:val="0008682B"/>
    <w:rsid w:val="0008701A"/>
    <w:rsid w:val="00087F22"/>
    <w:rsid w:val="000909B8"/>
    <w:rsid w:val="00090B79"/>
    <w:rsid w:val="00091FEB"/>
    <w:rsid w:val="00092E73"/>
    <w:rsid w:val="00093D97"/>
    <w:rsid w:val="00096359"/>
    <w:rsid w:val="000A0203"/>
    <w:rsid w:val="000A08F4"/>
    <w:rsid w:val="000A1243"/>
    <w:rsid w:val="000A249F"/>
    <w:rsid w:val="000A2E4B"/>
    <w:rsid w:val="000A4C82"/>
    <w:rsid w:val="000A5A1F"/>
    <w:rsid w:val="000A5D03"/>
    <w:rsid w:val="000A5E61"/>
    <w:rsid w:val="000A6006"/>
    <w:rsid w:val="000A7F63"/>
    <w:rsid w:val="000B10F4"/>
    <w:rsid w:val="000B1207"/>
    <w:rsid w:val="000B1F41"/>
    <w:rsid w:val="000B1F42"/>
    <w:rsid w:val="000B2F6A"/>
    <w:rsid w:val="000B3260"/>
    <w:rsid w:val="000B3C96"/>
    <w:rsid w:val="000B5CD1"/>
    <w:rsid w:val="000B6C97"/>
    <w:rsid w:val="000B7889"/>
    <w:rsid w:val="000B7913"/>
    <w:rsid w:val="000B7FB4"/>
    <w:rsid w:val="000C03CE"/>
    <w:rsid w:val="000C367D"/>
    <w:rsid w:val="000C3B63"/>
    <w:rsid w:val="000C697F"/>
    <w:rsid w:val="000C6AFC"/>
    <w:rsid w:val="000C7D8E"/>
    <w:rsid w:val="000D010F"/>
    <w:rsid w:val="000D0C0F"/>
    <w:rsid w:val="000D0FE4"/>
    <w:rsid w:val="000D10A6"/>
    <w:rsid w:val="000D12E8"/>
    <w:rsid w:val="000D1566"/>
    <w:rsid w:val="000D3580"/>
    <w:rsid w:val="000D366D"/>
    <w:rsid w:val="000D3EDE"/>
    <w:rsid w:val="000D58EB"/>
    <w:rsid w:val="000D6469"/>
    <w:rsid w:val="000D6ED2"/>
    <w:rsid w:val="000D6F78"/>
    <w:rsid w:val="000E06BD"/>
    <w:rsid w:val="000E07E0"/>
    <w:rsid w:val="000E10DE"/>
    <w:rsid w:val="000E14BA"/>
    <w:rsid w:val="000E21B4"/>
    <w:rsid w:val="000E21E6"/>
    <w:rsid w:val="000E23DA"/>
    <w:rsid w:val="000E4534"/>
    <w:rsid w:val="000E4E11"/>
    <w:rsid w:val="000E7F6B"/>
    <w:rsid w:val="000F0116"/>
    <w:rsid w:val="000F2382"/>
    <w:rsid w:val="000F2B1A"/>
    <w:rsid w:val="000F2EF4"/>
    <w:rsid w:val="000F30FA"/>
    <w:rsid w:val="000F3F19"/>
    <w:rsid w:val="000F55A2"/>
    <w:rsid w:val="000F561F"/>
    <w:rsid w:val="00100189"/>
    <w:rsid w:val="00101036"/>
    <w:rsid w:val="00101310"/>
    <w:rsid w:val="001014FD"/>
    <w:rsid w:val="00102988"/>
    <w:rsid w:val="00103292"/>
    <w:rsid w:val="00103378"/>
    <w:rsid w:val="00103A29"/>
    <w:rsid w:val="00104AD6"/>
    <w:rsid w:val="00104B20"/>
    <w:rsid w:val="001118FC"/>
    <w:rsid w:val="00113A61"/>
    <w:rsid w:val="00116536"/>
    <w:rsid w:val="00116941"/>
    <w:rsid w:val="00117041"/>
    <w:rsid w:val="001175F3"/>
    <w:rsid w:val="00117EC1"/>
    <w:rsid w:val="00120531"/>
    <w:rsid w:val="00122EA8"/>
    <w:rsid w:val="00122F2B"/>
    <w:rsid w:val="00123A5A"/>
    <w:rsid w:val="00123C03"/>
    <w:rsid w:val="00123D23"/>
    <w:rsid w:val="00123E89"/>
    <w:rsid w:val="00124B41"/>
    <w:rsid w:val="001253FF"/>
    <w:rsid w:val="00125647"/>
    <w:rsid w:val="00126429"/>
    <w:rsid w:val="00127053"/>
    <w:rsid w:val="00127760"/>
    <w:rsid w:val="00131DC0"/>
    <w:rsid w:val="001327B1"/>
    <w:rsid w:val="0013428E"/>
    <w:rsid w:val="00134C18"/>
    <w:rsid w:val="00134CD9"/>
    <w:rsid w:val="0013501E"/>
    <w:rsid w:val="00137110"/>
    <w:rsid w:val="00140131"/>
    <w:rsid w:val="00140B24"/>
    <w:rsid w:val="00140FD2"/>
    <w:rsid w:val="00142F80"/>
    <w:rsid w:val="00144AF0"/>
    <w:rsid w:val="0014648B"/>
    <w:rsid w:val="001501F5"/>
    <w:rsid w:val="00150717"/>
    <w:rsid w:val="00150CB1"/>
    <w:rsid w:val="00151898"/>
    <w:rsid w:val="00152420"/>
    <w:rsid w:val="00152D67"/>
    <w:rsid w:val="0015375E"/>
    <w:rsid w:val="00154569"/>
    <w:rsid w:val="00154642"/>
    <w:rsid w:val="00154C6C"/>
    <w:rsid w:val="00155699"/>
    <w:rsid w:val="00155A11"/>
    <w:rsid w:val="001571CB"/>
    <w:rsid w:val="001576CB"/>
    <w:rsid w:val="001611FC"/>
    <w:rsid w:val="00161931"/>
    <w:rsid w:val="001623BF"/>
    <w:rsid w:val="0016268D"/>
    <w:rsid w:val="001636F9"/>
    <w:rsid w:val="001648C3"/>
    <w:rsid w:val="0016519B"/>
    <w:rsid w:val="00165C4A"/>
    <w:rsid w:val="00166D56"/>
    <w:rsid w:val="0016727B"/>
    <w:rsid w:val="00167C00"/>
    <w:rsid w:val="001711FB"/>
    <w:rsid w:val="001727FD"/>
    <w:rsid w:val="00172B6C"/>
    <w:rsid w:val="0017352B"/>
    <w:rsid w:val="0017369B"/>
    <w:rsid w:val="00175823"/>
    <w:rsid w:val="0017655D"/>
    <w:rsid w:val="00176E1C"/>
    <w:rsid w:val="001770CB"/>
    <w:rsid w:val="001778E1"/>
    <w:rsid w:val="00177F1B"/>
    <w:rsid w:val="001804F9"/>
    <w:rsid w:val="00181A88"/>
    <w:rsid w:val="001820EF"/>
    <w:rsid w:val="00182101"/>
    <w:rsid w:val="00182364"/>
    <w:rsid w:val="00182668"/>
    <w:rsid w:val="00182BDC"/>
    <w:rsid w:val="001835E6"/>
    <w:rsid w:val="00183C70"/>
    <w:rsid w:val="00184C21"/>
    <w:rsid w:val="00187B15"/>
    <w:rsid w:val="0019059F"/>
    <w:rsid w:val="00190D7E"/>
    <w:rsid w:val="00192D09"/>
    <w:rsid w:val="00192E6A"/>
    <w:rsid w:val="00194245"/>
    <w:rsid w:val="00194F80"/>
    <w:rsid w:val="00195FF3"/>
    <w:rsid w:val="00196283"/>
    <w:rsid w:val="001967A5"/>
    <w:rsid w:val="00196970"/>
    <w:rsid w:val="001A100D"/>
    <w:rsid w:val="001A15B2"/>
    <w:rsid w:val="001A15F9"/>
    <w:rsid w:val="001A1689"/>
    <w:rsid w:val="001A1E41"/>
    <w:rsid w:val="001A29E5"/>
    <w:rsid w:val="001A34B4"/>
    <w:rsid w:val="001A3A88"/>
    <w:rsid w:val="001A43F6"/>
    <w:rsid w:val="001A45C5"/>
    <w:rsid w:val="001A4DC2"/>
    <w:rsid w:val="001A7C62"/>
    <w:rsid w:val="001B05C2"/>
    <w:rsid w:val="001B0611"/>
    <w:rsid w:val="001B170A"/>
    <w:rsid w:val="001B1F17"/>
    <w:rsid w:val="001B282D"/>
    <w:rsid w:val="001B4941"/>
    <w:rsid w:val="001B49EB"/>
    <w:rsid w:val="001B58F6"/>
    <w:rsid w:val="001B6117"/>
    <w:rsid w:val="001B622B"/>
    <w:rsid w:val="001B701D"/>
    <w:rsid w:val="001C07D2"/>
    <w:rsid w:val="001C088B"/>
    <w:rsid w:val="001C0B57"/>
    <w:rsid w:val="001C0E95"/>
    <w:rsid w:val="001C41BE"/>
    <w:rsid w:val="001C4922"/>
    <w:rsid w:val="001C6A47"/>
    <w:rsid w:val="001C6FE5"/>
    <w:rsid w:val="001C7A74"/>
    <w:rsid w:val="001C7B38"/>
    <w:rsid w:val="001D0141"/>
    <w:rsid w:val="001D1AC8"/>
    <w:rsid w:val="001D3345"/>
    <w:rsid w:val="001D3416"/>
    <w:rsid w:val="001D426D"/>
    <w:rsid w:val="001D4796"/>
    <w:rsid w:val="001D564E"/>
    <w:rsid w:val="001D62B8"/>
    <w:rsid w:val="001D75B3"/>
    <w:rsid w:val="001E00C5"/>
    <w:rsid w:val="001E0B55"/>
    <w:rsid w:val="001E0BCB"/>
    <w:rsid w:val="001E0E34"/>
    <w:rsid w:val="001E2666"/>
    <w:rsid w:val="001E2AEB"/>
    <w:rsid w:val="001E46A8"/>
    <w:rsid w:val="001E5514"/>
    <w:rsid w:val="001E5BAD"/>
    <w:rsid w:val="001E6779"/>
    <w:rsid w:val="001E7487"/>
    <w:rsid w:val="001E7E54"/>
    <w:rsid w:val="001F03B3"/>
    <w:rsid w:val="001F1099"/>
    <w:rsid w:val="001F27E6"/>
    <w:rsid w:val="001F3FE3"/>
    <w:rsid w:val="001F4736"/>
    <w:rsid w:val="001F4DC4"/>
    <w:rsid w:val="001F60AA"/>
    <w:rsid w:val="001F7D61"/>
    <w:rsid w:val="002004D2"/>
    <w:rsid w:val="00200DED"/>
    <w:rsid w:val="00201859"/>
    <w:rsid w:val="00205737"/>
    <w:rsid w:val="00205EDB"/>
    <w:rsid w:val="00205FE7"/>
    <w:rsid w:val="002066B3"/>
    <w:rsid w:val="00206D19"/>
    <w:rsid w:val="002074B1"/>
    <w:rsid w:val="00210700"/>
    <w:rsid w:val="00212000"/>
    <w:rsid w:val="00213E37"/>
    <w:rsid w:val="00214BD2"/>
    <w:rsid w:val="00217460"/>
    <w:rsid w:val="00220DD0"/>
    <w:rsid w:val="00221674"/>
    <w:rsid w:val="00222B9B"/>
    <w:rsid w:val="00223765"/>
    <w:rsid w:val="00225DBB"/>
    <w:rsid w:val="00226461"/>
    <w:rsid w:val="00227C71"/>
    <w:rsid w:val="00230823"/>
    <w:rsid w:val="00230D45"/>
    <w:rsid w:val="00231EE8"/>
    <w:rsid w:val="00233DE3"/>
    <w:rsid w:val="002344EC"/>
    <w:rsid w:val="00235BF4"/>
    <w:rsid w:val="00236403"/>
    <w:rsid w:val="002377A3"/>
    <w:rsid w:val="00240D69"/>
    <w:rsid w:val="00241061"/>
    <w:rsid w:val="002449AF"/>
    <w:rsid w:val="0024680A"/>
    <w:rsid w:val="0024756C"/>
    <w:rsid w:val="00251C7E"/>
    <w:rsid w:val="00252AC2"/>
    <w:rsid w:val="00252B00"/>
    <w:rsid w:val="002530F3"/>
    <w:rsid w:val="00254933"/>
    <w:rsid w:val="002560BE"/>
    <w:rsid w:val="002604EA"/>
    <w:rsid w:val="002606B3"/>
    <w:rsid w:val="002625F0"/>
    <w:rsid w:val="00262868"/>
    <w:rsid w:val="00263882"/>
    <w:rsid w:val="00264978"/>
    <w:rsid w:val="00265056"/>
    <w:rsid w:val="002651E4"/>
    <w:rsid w:val="00266015"/>
    <w:rsid w:val="00266795"/>
    <w:rsid w:val="0027000D"/>
    <w:rsid w:val="002707CD"/>
    <w:rsid w:val="00271C8D"/>
    <w:rsid w:val="002721C9"/>
    <w:rsid w:val="002736FC"/>
    <w:rsid w:val="00273C19"/>
    <w:rsid w:val="0027439D"/>
    <w:rsid w:val="002762CF"/>
    <w:rsid w:val="0027657F"/>
    <w:rsid w:val="002769E2"/>
    <w:rsid w:val="0027740A"/>
    <w:rsid w:val="00277901"/>
    <w:rsid w:val="002828EF"/>
    <w:rsid w:val="00286A9E"/>
    <w:rsid w:val="0028764A"/>
    <w:rsid w:val="00292092"/>
    <w:rsid w:val="002926DB"/>
    <w:rsid w:val="002927FE"/>
    <w:rsid w:val="00294FB9"/>
    <w:rsid w:val="00295128"/>
    <w:rsid w:val="00297F72"/>
    <w:rsid w:val="002A0567"/>
    <w:rsid w:val="002A1B4B"/>
    <w:rsid w:val="002A2CAA"/>
    <w:rsid w:val="002A2D26"/>
    <w:rsid w:val="002A4D64"/>
    <w:rsid w:val="002A5893"/>
    <w:rsid w:val="002A7117"/>
    <w:rsid w:val="002B0380"/>
    <w:rsid w:val="002B0478"/>
    <w:rsid w:val="002B0733"/>
    <w:rsid w:val="002B0D57"/>
    <w:rsid w:val="002B0F78"/>
    <w:rsid w:val="002B12C5"/>
    <w:rsid w:val="002B45E3"/>
    <w:rsid w:val="002B524C"/>
    <w:rsid w:val="002B555B"/>
    <w:rsid w:val="002B5722"/>
    <w:rsid w:val="002B5B3C"/>
    <w:rsid w:val="002B6948"/>
    <w:rsid w:val="002C1745"/>
    <w:rsid w:val="002C1898"/>
    <w:rsid w:val="002C1926"/>
    <w:rsid w:val="002C2EEF"/>
    <w:rsid w:val="002C3150"/>
    <w:rsid w:val="002C371D"/>
    <w:rsid w:val="002C4B99"/>
    <w:rsid w:val="002C4BD3"/>
    <w:rsid w:val="002C61CE"/>
    <w:rsid w:val="002C652A"/>
    <w:rsid w:val="002C6F55"/>
    <w:rsid w:val="002D31AD"/>
    <w:rsid w:val="002D4CB5"/>
    <w:rsid w:val="002D518C"/>
    <w:rsid w:val="002D5B8D"/>
    <w:rsid w:val="002D762B"/>
    <w:rsid w:val="002E0384"/>
    <w:rsid w:val="002E04CC"/>
    <w:rsid w:val="002E06BE"/>
    <w:rsid w:val="002E0706"/>
    <w:rsid w:val="002E1A35"/>
    <w:rsid w:val="002E48B2"/>
    <w:rsid w:val="002E5A57"/>
    <w:rsid w:val="002E7CB6"/>
    <w:rsid w:val="002F1599"/>
    <w:rsid w:val="002F1B08"/>
    <w:rsid w:val="002F2E3C"/>
    <w:rsid w:val="002F34D2"/>
    <w:rsid w:val="002F50C2"/>
    <w:rsid w:val="002F5266"/>
    <w:rsid w:val="002F5965"/>
    <w:rsid w:val="002F5D37"/>
    <w:rsid w:val="00300093"/>
    <w:rsid w:val="0030013E"/>
    <w:rsid w:val="00301180"/>
    <w:rsid w:val="00301D9E"/>
    <w:rsid w:val="00304B9A"/>
    <w:rsid w:val="00305CC4"/>
    <w:rsid w:val="003068AE"/>
    <w:rsid w:val="00306E3B"/>
    <w:rsid w:val="00310067"/>
    <w:rsid w:val="00311229"/>
    <w:rsid w:val="00311D3D"/>
    <w:rsid w:val="00312D2A"/>
    <w:rsid w:val="0031515D"/>
    <w:rsid w:val="003157AA"/>
    <w:rsid w:val="00317483"/>
    <w:rsid w:val="003204B8"/>
    <w:rsid w:val="00321AA6"/>
    <w:rsid w:val="003231EC"/>
    <w:rsid w:val="00323FF1"/>
    <w:rsid w:val="00324EF9"/>
    <w:rsid w:val="00325B47"/>
    <w:rsid w:val="00326141"/>
    <w:rsid w:val="003262FC"/>
    <w:rsid w:val="0032728B"/>
    <w:rsid w:val="00327A72"/>
    <w:rsid w:val="0033052A"/>
    <w:rsid w:val="003319B1"/>
    <w:rsid w:val="00332CFB"/>
    <w:rsid w:val="0033347D"/>
    <w:rsid w:val="00334354"/>
    <w:rsid w:val="0033459A"/>
    <w:rsid w:val="00335680"/>
    <w:rsid w:val="00336006"/>
    <w:rsid w:val="00340712"/>
    <w:rsid w:val="00340D63"/>
    <w:rsid w:val="003412CE"/>
    <w:rsid w:val="003437FC"/>
    <w:rsid w:val="00346152"/>
    <w:rsid w:val="00351539"/>
    <w:rsid w:val="00352C37"/>
    <w:rsid w:val="00354015"/>
    <w:rsid w:val="00354598"/>
    <w:rsid w:val="00354AD3"/>
    <w:rsid w:val="003579D8"/>
    <w:rsid w:val="00357ADC"/>
    <w:rsid w:val="00360EB9"/>
    <w:rsid w:val="003627D0"/>
    <w:rsid w:val="00362D3D"/>
    <w:rsid w:val="003634E0"/>
    <w:rsid w:val="003637BB"/>
    <w:rsid w:val="00363F96"/>
    <w:rsid w:val="003662B5"/>
    <w:rsid w:val="00366697"/>
    <w:rsid w:val="0036767A"/>
    <w:rsid w:val="00370890"/>
    <w:rsid w:val="00371A59"/>
    <w:rsid w:val="003721D2"/>
    <w:rsid w:val="0037344B"/>
    <w:rsid w:val="0037361D"/>
    <w:rsid w:val="00373933"/>
    <w:rsid w:val="00374541"/>
    <w:rsid w:val="00376578"/>
    <w:rsid w:val="0037663D"/>
    <w:rsid w:val="0037732A"/>
    <w:rsid w:val="00377B74"/>
    <w:rsid w:val="00380335"/>
    <w:rsid w:val="00381461"/>
    <w:rsid w:val="003819E5"/>
    <w:rsid w:val="00381A79"/>
    <w:rsid w:val="003821DC"/>
    <w:rsid w:val="00383B59"/>
    <w:rsid w:val="00384FF9"/>
    <w:rsid w:val="003851A8"/>
    <w:rsid w:val="0038567B"/>
    <w:rsid w:val="00385B97"/>
    <w:rsid w:val="003863BA"/>
    <w:rsid w:val="00386FF7"/>
    <w:rsid w:val="00390034"/>
    <w:rsid w:val="00390294"/>
    <w:rsid w:val="0039119B"/>
    <w:rsid w:val="00392932"/>
    <w:rsid w:val="0039321D"/>
    <w:rsid w:val="003A1072"/>
    <w:rsid w:val="003A236A"/>
    <w:rsid w:val="003A2CDD"/>
    <w:rsid w:val="003A46B0"/>
    <w:rsid w:val="003A6513"/>
    <w:rsid w:val="003A7DD8"/>
    <w:rsid w:val="003B2275"/>
    <w:rsid w:val="003B3479"/>
    <w:rsid w:val="003B390C"/>
    <w:rsid w:val="003B6AEE"/>
    <w:rsid w:val="003B6B5C"/>
    <w:rsid w:val="003B6D49"/>
    <w:rsid w:val="003C0FC2"/>
    <w:rsid w:val="003C16E9"/>
    <w:rsid w:val="003C1820"/>
    <w:rsid w:val="003C4D32"/>
    <w:rsid w:val="003C594D"/>
    <w:rsid w:val="003C5D1B"/>
    <w:rsid w:val="003C5EEC"/>
    <w:rsid w:val="003C6D93"/>
    <w:rsid w:val="003D0AF9"/>
    <w:rsid w:val="003D15C4"/>
    <w:rsid w:val="003D2FD9"/>
    <w:rsid w:val="003D3D7E"/>
    <w:rsid w:val="003D4339"/>
    <w:rsid w:val="003D4F8E"/>
    <w:rsid w:val="003D5135"/>
    <w:rsid w:val="003D71FD"/>
    <w:rsid w:val="003D75E8"/>
    <w:rsid w:val="003D7812"/>
    <w:rsid w:val="003D7860"/>
    <w:rsid w:val="003D78AD"/>
    <w:rsid w:val="003E0861"/>
    <w:rsid w:val="003E0D46"/>
    <w:rsid w:val="003E278F"/>
    <w:rsid w:val="003E407F"/>
    <w:rsid w:val="003E4404"/>
    <w:rsid w:val="003E5F7C"/>
    <w:rsid w:val="003E747C"/>
    <w:rsid w:val="003F07E8"/>
    <w:rsid w:val="003F0E9B"/>
    <w:rsid w:val="003F1325"/>
    <w:rsid w:val="003F1440"/>
    <w:rsid w:val="003F1F41"/>
    <w:rsid w:val="003F266B"/>
    <w:rsid w:val="003F3EE4"/>
    <w:rsid w:val="003F45D1"/>
    <w:rsid w:val="003F4611"/>
    <w:rsid w:val="003F564B"/>
    <w:rsid w:val="003F5EA6"/>
    <w:rsid w:val="003F65E4"/>
    <w:rsid w:val="003F661C"/>
    <w:rsid w:val="00400FCB"/>
    <w:rsid w:val="004011B8"/>
    <w:rsid w:val="00401D30"/>
    <w:rsid w:val="00402A5C"/>
    <w:rsid w:val="004039D5"/>
    <w:rsid w:val="004046E0"/>
    <w:rsid w:val="00405224"/>
    <w:rsid w:val="00405BF3"/>
    <w:rsid w:val="00406468"/>
    <w:rsid w:val="004071FD"/>
    <w:rsid w:val="00407387"/>
    <w:rsid w:val="00407A3F"/>
    <w:rsid w:val="00410B2B"/>
    <w:rsid w:val="00410B9F"/>
    <w:rsid w:val="00410C53"/>
    <w:rsid w:val="00411E1E"/>
    <w:rsid w:val="00415AF4"/>
    <w:rsid w:val="00415BA9"/>
    <w:rsid w:val="0041739B"/>
    <w:rsid w:val="004179D9"/>
    <w:rsid w:val="00420514"/>
    <w:rsid w:val="004207DD"/>
    <w:rsid w:val="00420D07"/>
    <w:rsid w:val="004219B6"/>
    <w:rsid w:val="004229BC"/>
    <w:rsid w:val="004237EB"/>
    <w:rsid w:val="00423B65"/>
    <w:rsid w:val="00424823"/>
    <w:rsid w:val="00424F71"/>
    <w:rsid w:val="00426E73"/>
    <w:rsid w:val="00426F78"/>
    <w:rsid w:val="004278ED"/>
    <w:rsid w:val="00427D89"/>
    <w:rsid w:val="004306F5"/>
    <w:rsid w:val="00431544"/>
    <w:rsid w:val="004323DF"/>
    <w:rsid w:val="00432823"/>
    <w:rsid w:val="004332C1"/>
    <w:rsid w:val="004334CE"/>
    <w:rsid w:val="00434C0F"/>
    <w:rsid w:val="004352D6"/>
    <w:rsid w:val="00435B9A"/>
    <w:rsid w:val="00435CBC"/>
    <w:rsid w:val="004365A8"/>
    <w:rsid w:val="0043721B"/>
    <w:rsid w:val="0044033D"/>
    <w:rsid w:val="00440774"/>
    <w:rsid w:val="00440871"/>
    <w:rsid w:val="004421FE"/>
    <w:rsid w:val="0044257F"/>
    <w:rsid w:val="0044277C"/>
    <w:rsid w:val="00442EB1"/>
    <w:rsid w:val="00443451"/>
    <w:rsid w:val="00443C3C"/>
    <w:rsid w:val="00446354"/>
    <w:rsid w:val="00446726"/>
    <w:rsid w:val="004506B1"/>
    <w:rsid w:val="004514C2"/>
    <w:rsid w:val="004517B7"/>
    <w:rsid w:val="00453A6E"/>
    <w:rsid w:val="00455166"/>
    <w:rsid w:val="004553EA"/>
    <w:rsid w:val="00455AAB"/>
    <w:rsid w:val="00456B6D"/>
    <w:rsid w:val="00457FFA"/>
    <w:rsid w:val="00460409"/>
    <w:rsid w:val="00460C79"/>
    <w:rsid w:val="0046114C"/>
    <w:rsid w:val="004634C4"/>
    <w:rsid w:val="00463E53"/>
    <w:rsid w:val="00467A20"/>
    <w:rsid w:val="00467F60"/>
    <w:rsid w:val="004707A2"/>
    <w:rsid w:val="00470840"/>
    <w:rsid w:val="00471BF2"/>
    <w:rsid w:val="0047284E"/>
    <w:rsid w:val="0048037E"/>
    <w:rsid w:val="00481DBC"/>
    <w:rsid w:val="004829C1"/>
    <w:rsid w:val="00482B19"/>
    <w:rsid w:val="0048308E"/>
    <w:rsid w:val="00483B83"/>
    <w:rsid w:val="00484CB1"/>
    <w:rsid w:val="00486A81"/>
    <w:rsid w:val="00487095"/>
    <w:rsid w:val="004875AF"/>
    <w:rsid w:val="00487C84"/>
    <w:rsid w:val="00490525"/>
    <w:rsid w:val="0049058E"/>
    <w:rsid w:val="00492798"/>
    <w:rsid w:val="0049399A"/>
    <w:rsid w:val="00495380"/>
    <w:rsid w:val="004A0A4A"/>
    <w:rsid w:val="004A0DA8"/>
    <w:rsid w:val="004A0EF9"/>
    <w:rsid w:val="004A1B70"/>
    <w:rsid w:val="004A3287"/>
    <w:rsid w:val="004A3298"/>
    <w:rsid w:val="004A71F9"/>
    <w:rsid w:val="004A741A"/>
    <w:rsid w:val="004B1E05"/>
    <w:rsid w:val="004B54B3"/>
    <w:rsid w:val="004B5657"/>
    <w:rsid w:val="004B68F5"/>
    <w:rsid w:val="004C02BB"/>
    <w:rsid w:val="004C1306"/>
    <w:rsid w:val="004C3323"/>
    <w:rsid w:val="004C5481"/>
    <w:rsid w:val="004C78A0"/>
    <w:rsid w:val="004D0B31"/>
    <w:rsid w:val="004D0B83"/>
    <w:rsid w:val="004D18E9"/>
    <w:rsid w:val="004D1BEB"/>
    <w:rsid w:val="004D1FFB"/>
    <w:rsid w:val="004D311A"/>
    <w:rsid w:val="004D4640"/>
    <w:rsid w:val="004D4B0E"/>
    <w:rsid w:val="004D58D1"/>
    <w:rsid w:val="004D5C45"/>
    <w:rsid w:val="004D5EAE"/>
    <w:rsid w:val="004D75EF"/>
    <w:rsid w:val="004D768A"/>
    <w:rsid w:val="004D7904"/>
    <w:rsid w:val="004D7BC5"/>
    <w:rsid w:val="004E05C2"/>
    <w:rsid w:val="004E0B93"/>
    <w:rsid w:val="004E0E6C"/>
    <w:rsid w:val="004E150B"/>
    <w:rsid w:val="004E1C5F"/>
    <w:rsid w:val="004E1D83"/>
    <w:rsid w:val="004E1F3B"/>
    <w:rsid w:val="004E28CE"/>
    <w:rsid w:val="004E34E3"/>
    <w:rsid w:val="004E3E16"/>
    <w:rsid w:val="004E4D76"/>
    <w:rsid w:val="004E638B"/>
    <w:rsid w:val="004E69DA"/>
    <w:rsid w:val="004E6E1F"/>
    <w:rsid w:val="004E750E"/>
    <w:rsid w:val="004E7A04"/>
    <w:rsid w:val="004F1853"/>
    <w:rsid w:val="004F1B07"/>
    <w:rsid w:val="004F3421"/>
    <w:rsid w:val="004F4A6F"/>
    <w:rsid w:val="004F558B"/>
    <w:rsid w:val="004F59BC"/>
    <w:rsid w:val="004F6D14"/>
    <w:rsid w:val="004F7935"/>
    <w:rsid w:val="004F7DA5"/>
    <w:rsid w:val="004F7E9F"/>
    <w:rsid w:val="00500344"/>
    <w:rsid w:val="0050081D"/>
    <w:rsid w:val="0050163D"/>
    <w:rsid w:val="00501CDF"/>
    <w:rsid w:val="005031B7"/>
    <w:rsid w:val="00504F8C"/>
    <w:rsid w:val="00510572"/>
    <w:rsid w:val="00510B47"/>
    <w:rsid w:val="00510E09"/>
    <w:rsid w:val="00517364"/>
    <w:rsid w:val="00517F26"/>
    <w:rsid w:val="00521CD7"/>
    <w:rsid w:val="00523BE9"/>
    <w:rsid w:val="0052435E"/>
    <w:rsid w:val="005259D9"/>
    <w:rsid w:val="005301C0"/>
    <w:rsid w:val="005305EE"/>
    <w:rsid w:val="0053139C"/>
    <w:rsid w:val="00531DF8"/>
    <w:rsid w:val="005365A0"/>
    <w:rsid w:val="00536733"/>
    <w:rsid w:val="00536B5E"/>
    <w:rsid w:val="00537999"/>
    <w:rsid w:val="00537E20"/>
    <w:rsid w:val="00543BAF"/>
    <w:rsid w:val="0054422B"/>
    <w:rsid w:val="00544818"/>
    <w:rsid w:val="0054564E"/>
    <w:rsid w:val="0054575F"/>
    <w:rsid w:val="00545769"/>
    <w:rsid w:val="00546C4D"/>
    <w:rsid w:val="00550DD5"/>
    <w:rsid w:val="005515E4"/>
    <w:rsid w:val="00551C4F"/>
    <w:rsid w:val="00552BF8"/>
    <w:rsid w:val="00554319"/>
    <w:rsid w:val="005545E0"/>
    <w:rsid w:val="00556456"/>
    <w:rsid w:val="00560CB8"/>
    <w:rsid w:val="005612AA"/>
    <w:rsid w:val="00561344"/>
    <w:rsid w:val="00561E5E"/>
    <w:rsid w:val="00562479"/>
    <w:rsid w:val="00562919"/>
    <w:rsid w:val="00562D79"/>
    <w:rsid w:val="00565A23"/>
    <w:rsid w:val="0056732F"/>
    <w:rsid w:val="00570A29"/>
    <w:rsid w:val="0057134F"/>
    <w:rsid w:val="005725FE"/>
    <w:rsid w:val="00574841"/>
    <w:rsid w:val="00574BD2"/>
    <w:rsid w:val="00575775"/>
    <w:rsid w:val="0057624B"/>
    <w:rsid w:val="0057729F"/>
    <w:rsid w:val="005773D4"/>
    <w:rsid w:val="005778F4"/>
    <w:rsid w:val="00577C2E"/>
    <w:rsid w:val="0058158A"/>
    <w:rsid w:val="00581A23"/>
    <w:rsid w:val="00581F01"/>
    <w:rsid w:val="00585668"/>
    <w:rsid w:val="00585A51"/>
    <w:rsid w:val="00586A8F"/>
    <w:rsid w:val="005877C0"/>
    <w:rsid w:val="00587825"/>
    <w:rsid w:val="00587A8E"/>
    <w:rsid w:val="00590971"/>
    <w:rsid w:val="00591AE5"/>
    <w:rsid w:val="00593041"/>
    <w:rsid w:val="00593F6E"/>
    <w:rsid w:val="00594D4F"/>
    <w:rsid w:val="00595558"/>
    <w:rsid w:val="00595E14"/>
    <w:rsid w:val="00597C7E"/>
    <w:rsid w:val="005A0888"/>
    <w:rsid w:val="005A0CB3"/>
    <w:rsid w:val="005A13A1"/>
    <w:rsid w:val="005A16D8"/>
    <w:rsid w:val="005A328F"/>
    <w:rsid w:val="005A5342"/>
    <w:rsid w:val="005A672C"/>
    <w:rsid w:val="005A6C5E"/>
    <w:rsid w:val="005A711A"/>
    <w:rsid w:val="005A7ABD"/>
    <w:rsid w:val="005B188F"/>
    <w:rsid w:val="005B1E11"/>
    <w:rsid w:val="005B2D4C"/>
    <w:rsid w:val="005B3087"/>
    <w:rsid w:val="005B388A"/>
    <w:rsid w:val="005B39DA"/>
    <w:rsid w:val="005B3B4B"/>
    <w:rsid w:val="005B448D"/>
    <w:rsid w:val="005C02E0"/>
    <w:rsid w:val="005C24A9"/>
    <w:rsid w:val="005C2613"/>
    <w:rsid w:val="005C2E57"/>
    <w:rsid w:val="005C368A"/>
    <w:rsid w:val="005C4B7E"/>
    <w:rsid w:val="005C59C4"/>
    <w:rsid w:val="005C6E4E"/>
    <w:rsid w:val="005C7CDD"/>
    <w:rsid w:val="005C7FE6"/>
    <w:rsid w:val="005D0236"/>
    <w:rsid w:val="005D0C73"/>
    <w:rsid w:val="005D157C"/>
    <w:rsid w:val="005D2BB4"/>
    <w:rsid w:val="005D34C6"/>
    <w:rsid w:val="005D46FE"/>
    <w:rsid w:val="005D484B"/>
    <w:rsid w:val="005D58B8"/>
    <w:rsid w:val="005D6872"/>
    <w:rsid w:val="005D6AF4"/>
    <w:rsid w:val="005D6EE9"/>
    <w:rsid w:val="005D7377"/>
    <w:rsid w:val="005E0511"/>
    <w:rsid w:val="005E2036"/>
    <w:rsid w:val="005E20CD"/>
    <w:rsid w:val="005E232D"/>
    <w:rsid w:val="005E24C4"/>
    <w:rsid w:val="005E2C41"/>
    <w:rsid w:val="005E2CB6"/>
    <w:rsid w:val="005E35E0"/>
    <w:rsid w:val="005E43DD"/>
    <w:rsid w:val="005E441D"/>
    <w:rsid w:val="005E4FBD"/>
    <w:rsid w:val="005E543F"/>
    <w:rsid w:val="005E62BD"/>
    <w:rsid w:val="005E71AF"/>
    <w:rsid w:val="005F2039"/>
    <w:rsid w:val="005F3728"/>
    <w:rsid w:val="005F4016"/>
    <w:rsid w:val="005F40CE"/>
    <w:rsid w:val="005F4B85"/>
    <w:rsid w:val="005F54F3"/>
    <w:rsid w:val="005F65E5"/>
    <w:rsid w:val="005F7462"/>
    <w:rsid w:val="0060043E"/>
    <w:rsid w:val="00600F48"/>
    <w:rsid w:val="00602BE9"/>
    <w:rsid w:val="006030F7"/>
    <w:rsid w:val="00603A6D"/>
    <w:rsid w:val="00604089"/>
    <w:rsid w:val="00604A50"/>
    <w:rsid w:val="00604AF3"/>
    <w:rsid w:val="00604BB1"/>
    <w:rsid w:val="006053E7"/>
    <w:rsid w:val="00605790"/>
    <w:rsid w:val="00605CFE"/>
    <w:rsid w:val="0060622E"/>
    <w:rsid w:val="00606B0B"/>
    <w:rsid w:val="006074F8"/>
    <w:rsid w:val="00611AA3"/>
    <w:rsid w:val="00612D59"/>
    <w:rsid w:val="00614CB1"/>
    <w:rsid w:val="00615FAC"/>
    <w:rsid w:val="0061602B"/>
    <w:rsid w:val="0061679F"/>
    <w:rsid w:val="00617D4B"/>
    <w:rsid w:val="00622BDA"/>
    <w:rsid w:val="00624813"/>
    <w:rsid w:val="0062540F"/>
    <w:rsid w:val="00625902"/>
    <w:rsid w:val="006300C5"/>
    <w:rsid w:val="006309DD"/>
    <w:rsid w:val="00630F08"/>
    <w:rsid w:val="006312C4"/>
    <w:rsid w:val="00632B92"/>
    <w:rsid w:val="00633103"/>
    <w:rsid w:val="00633D24"/>
    <w:rsid w:val="00634643"/>
    <w:rsid w:val="00634915"/>
    <w:rsid w:val="00634B3A"/>
    <w:rsid w:val="00634CEB"/>
    <w:rsid w:val="0063644E"/>
    <w:rsid w:val="0063742B"/>
    <w:rsid w:val="00643C1A"/>
    <w:rsid w:val="006445C0"/>
    <w:rsid w:val="00644C52"/>
    <w:rsid w:val="00645934"/>
    <w:rsid w:val="00645D75"/>
    <w:rsid w:val="00646477"/>
    <w:rsid w:val="00647BDA"/>
    <w:rsid w:val="006507BA"/>
    <w:rsid w:val="00650DF4"/>
    <w:rsid w:val="00651C2E"/>
    <w:rsid w:val="00652D47"/>
    <w:rsid w:val="0065323E"/>
    <w:rsid w:val="00653E88"/>
    <w:rsid w:val="00661E75"/>
    <w:rsid w:val="00662C79"/>
    <w:rsid w:val="00663A59"/>
    <w:rsid w:val="00667872"/>
    <w:rsid w:val="006703F0"/>
    <w:rsid w:val="006710BA"/>
    <w:rsid w:val="00671406"/>
    <w:rsid w:val="0067237F"/>
    <w:rsid w:val="00672CCB"/>
    <w:rsid w:val="006731C1"/>
    <w:rsid w:val="006819C2"/>
    <w:rsid w:val="006827A5"/>
    <w:rsid w:val="0068355C"/>
    <w:rsid w:val="006849ED"/>
    <w:rsid w:val="00684DFA"/>
    <w:rsid w:val="006859BE"/>
    <w:rsid w:val="006862AE"/>
    <w:rsid w:val="006870F1"/>
    <w:rsid w:val="006871BD"/>
    <w:rsid w:val="00690CA9"/>
    <w:rsid w:val="00690D1E"/>
    <w:rsid w:val="00691903"/>
    <w:rsid w:val="00691D7E"/>
    <w:rsid w:val="00692393"/>
    <w:rsid w:val="00695198"/>
    <w:rsid w:val="006973A4"/>
    <w:rsid w:val="006974BB"/>
    <w:rsid w:val="006A0206"/>
    <w:rsid w:val="006A1428"/>
    <w:rsid w:val="006A1580"/>
    <w:rsid w:val="006A2ECE"/>
    <w:rsid w:val="006A45E7"/>
    <w:rsid w:val="006A4A05"/>
    <w:rsid w:val="006A5D5F"/>
    <w:rsid w:val="006B00F7"/>
    <w:rsid w:val="006B0291"/>
    <w:rsid w:val="006B2D35"/>
    <w:rsid w:val="006B617F"/>
    <w:rsid w:val="006B65E2"/>
    <w:rsid w:val="006B75F7"/>
    <w:rsid w:val="006C17C3"/>
    <w:rsid w:val="006C1D70"/>
    <w:rsid w:val="006C33E5"/>
    <w:rsid w:val="006C3EB4"/>
    <w:rsid w:val="006C506D"/>
    <w:rsid w:val="006C5588"/>
    <w:rsid w:val="006C6737"/>
    <w:rsid w:val="006D15C2"/>
    <w:rsid w:val="006D1C52"/>
    <w:rsid w:val="006D2428"/>
    <w:rsid w:val="006D4CAA"/>
    <w:rsid w:val="006D5282"/>
    <w:rsid w:val="006D64CA"/>
    <w:rsid w:val="006D67CE"/>
    <w:rsid w:val="006D6CD3"/>
    <w:rsid w:val="006D7EEB"/>
    <w:rsid w:val="006E3643"/>
    <w:rsid w:val="006E680C"/>
    <w:rsid w:val="006E6C97"/>
    <w:rsid w:val="006F039F"/>
    <w:rsid w:val="006F1023"/>
    <w:rsid w:val="006F25E7"/>
    <w:rsid w:val="006F2677"/>
    <w:rsid w:val="006F3B10"/>
    <w:rsid w:val="006F421E"/>
    <w:rsid w:val="006F47AB"/>
    <w:rsid w:val="006F4BBC"/>
    <w:rsid w:val="006F5580"/>
    <w:rsid w:val="006F5C3F"/>
    <w:rsid w:val="006F6C09"/>
    <w:rsid w:val="00703229"/>
    <w:rsid w:val="00703943"/>
    <w:rsid w:val="007050C1"/>
    <w:rsid w:val="00705A07"/>
    <w:rsid w:val="00706C9F"/>
    <w:rsid w:val="00706D2C"/>
    <w:rsid w:val="007113B1"/>
    <w:rsid w:val="007142F7"/>
    <w:rsid w:val="007148A2"/>
    <w:rsid w:val="00714BBA"/>
    <w:rsid w:val="0071774F"/>
    <w:rsid w:val="00723CA0"/>
    <w:rsid w:val="007242F5"/>
    <w:rsid w:val="0072475C"/>
    <w:rsid w:val="00726A92"/>
    <w:rsid w:val="00735682"/>
    <w:rsid w:val="00735FFF"/>
    <w:rsid w:val="00736079"/>
    <w:rsid w:val="007360FF"/>
    <w:rsid w:val="00736235"/>
    <w:rsid w:val="00736388"/>
    <w:rsid w:val="007369B9"/>
    <w:rsid w:val="007375F7"/>
    <w:rsid w:val="00741AD2"/>
    <w:rsid w:val="00741D3F"/>
    <w:rsid w:val="00742F88"/>
    <w:rsid w:val="0074366E"/>
    <w:rsid w:val="007455B8"/>
    <w:rsid w:val="00745BAF"/>
    <w:rsid w:val="00747761"/>
    <w:rsid w:val="00747BF5"/>
    <w:rsid w:val="0075157C"/>
    <w:rsid w:val="00751835"/>
    <w:rsid w:val="00751ADC"/>
    <w:rsid w:val="00752067"/>
    <w:rsid w:val="00752749"/>
    <w:rsid w:val="00752EF9"/>
    <w:rsid w:val="0075488B"/>
    <w:rsid w:val="007549A6"/>
    <w:rsid w:val="00754C34"/>
    <w:rsid w:val="00754DC0"/>
    <w:rsid w:val="007550CB"/>
    <w:rsid w:val="00755F35"/>
    <w:rsid w:val="007567C7"/>
    <w:rsid w:val="00761816"/>
    <w:rsid w:val="00761B22"/>
    <w:rsid w:val="0076211A"/>
    <w:rsid w:val="00762E8E"/>
    <w:rsid w:val="00765C89"/>
    <w:rsid w:val="00765FEC"/>
    <w:rsid w:val="007666E4"/>
    <w:rsid w:val="007679F7"/>
    <w:rsid w:val="007700C3"/>
    <w:rsid w:val="007715ED"/>
    <w:rsid w:val="007718A8"/>
    <w:rsid w:val="00771ED4"/>
    <w:rsid w:val="007730A7"/>
    <w:rsid w:val="007746DE"/>
    <w:rsid w:val="00774D7F"/>
    <w:rsid w:val="007754B8"/>
    <w:rsid w:val="00776C7F"/>
    <w:rsid w:val="007771F2"/>
    <w:rsid w:val="007775B4"/>
    <w:rsid w:val="00780CE9"/>
    <w:rsid w:val="00781553"/>
    <w:rsid w:val="00782275"/>
    <w:rsid w:val="007827CD"/>
    <w:rsid w:val="0078288C"/>
    <w:rsid w:val="00783356"/>
    <w:rsid w:val="00783E90"/>
    <w:rsid w:val="0078499C"/>
    <w:rsid w:val="00785266"/>
    <w:rsid w:val="0078620D"/>
    <w:rsid w:val="0079040D"/>
    <w:rsid w:val="007908FB"/>
    <w:rsid w:val="00791AC0"/>
    <w:rsid w:val="007928BC"/>
    <w:rsid w:val="00795EA5"/>
    <w:rsid w:val="00797A5F"/>
    <w:rsid w:val="00797E15"/>
    <w:rsid w:val="007A1DBF"/>
    <w:rsid w:val="007A3518"/>
    <w:rsid w:val="007A4A9A"/>
    <w:rsid w:val="007A5F93"/>
    <w:rsid w:val="007A6352"/>
    <w:rsid w:val="007A76A6"/>
    <w:rsid w:val="007A7B7F"/>
    <w:rsid w:val="007B13CA"/>
    <w:rsid w:val="007B1B58"/>
    <w:rsid w:val="007B324C"/>
    <w:rsid w:val="007B4B6E"/>
    <w:rsid w:val="007B4C77"/>
    <w:rsid w:val="007B6307"/>
    <w:rsid w:val="007B7FD2"/>
    <w:rsid w:val="007C132E"/>
    <w:rsid w:val="007C13BE"/>
    <w:rsid w:val="007C27DD"/>
    <w:rsid w:val="007C3DCB"/>
    <w:rsid w:val="007C44AC"/>
    <w:rsid w:val="007C4C7A"/>
    <w:rsid w:val="007C5286"/>
    <w:rsid w:val="007C5B2B"/>
    <w:rsid w:val="007C661F"/>
    <w:rsid w:val="007C6D14"/>
    <w:rsid w:val="007C6ED9"/>
    <w:rsid w:val="007C6F83"/>
    <w:rsid w:val="007C6FE5"/>
    <w:rsid w:val="007C7B35"/>
    <w:rsid w:val="007D0324"/>
    <w:rsid w:val="007D0E10"/>
    <w:rsid w:val="007D288D"/>
    <w:rsid w:val="007D3AAD"/>
    <w:rsid w:val="007D5CAE"/>
    <w:rsid w:val="007D6FBF"/>
    <w:rsid w:val="007D785D"/>
    <w:rsid w:val="007E0360"/>
    <w:rsid w:val="007E07C2"/>
    <w:rsid w:val="007E07F6"/>
    <w:rsid w:val="007E0811"/>
    <w:rsid w:val="007E45DC"/>
    <w:rsid w:val="007E4D01"/>
    <w:rsid w:val="007E5138"/>
    <w:rsid w:val="007F00F5"/>
    <w:rsid w:val="007F074A"/>
    <w:rsid w:val="007F1AFF"/>
    <w:rsid w:val="007F1D06"/>
    <w:rsid w:val="007F2216"/>
    <w:rsid w:val="007F2FCB"/>
    <w:rsid w:val="007F4E9E"/>
    <w:rsid w:val="007F5BB8"/>
    <w:rsid w:val="007F62D9"/>
    <w:rsid w:val="007F6FB7"/>
    <w:rsid w:val="007F7A8A"/>
    <w:rsid w:val="008000F4"/>
    <w:rsid w:val="008014F6"/>
    <w:rsid w:val="008039BC"/>
    <w:rsid w:val="00804294"/>
    <w:rsid w:val="00804FD5"/>
    <w:rsid w:val="008055D0"/>
    <w:rsid w:val="008072C9"/>
    <w:rsid w:val="00810201"/>
    <w:rsid w:val="008102D3"/>
    <w:rsid w:val="00810A45"/>
    <w:rsid w:val="00813BDF"/>
    <w:rsid w:val="008146CF"/>
    <w:rsid w:val="00814857"/>
    <w:rsid w:val="00815056"/>
    <w:rsid w:val="0081555D"/>
    <w:rsid w:val="00815D90"/>
    <w:rsid w:val="00820D22"/>
    <w:rsid w:val="00822160"/>
    <w:rsid w:val="00822D86"/>
    <w:rsid w:val="008242DC"/>
    <w:rsid w:val="0082475B"/>
    <w:rsid w:val="008257A9"/>
    <w:rsid w:val="00826E8A"/>
    <w:rsid w:val="00827EFC"/>
    <w:rsid w:val="00827F30"/>
    <w:rsid w:val="00827F82"/>
    <w:rsid w:val="00830CA0"/>
    <w:rsid w:val="00831E28"/>
    <w:rsid w:val="00831EAC"/>
    <w:rsid w:val="00833B4D"/>
    <w:rsid w:val="008352E6"/>
    <w:rsid w:val="00835A96"/>
    <w:rsid w:val="008363A7"/>
    <w:rsid w:val="008366CD"/>
    <w:rsid w:val="00840028"/>
    <w:rsid w:val="00840740"/>
    <w:rsid w:val="00842477"/>
    <w:rsid w:val="0084297F"/>
    <w:rsid w:val="0084387B"/>
    <w:rsid w:val="00843E88"/>
    <w:rsid w:val="00845EE3"/>
    <w:rsid w:val="008460D5"/>
    <w:rsid w:val="0084670C"/>
    <w:rsid w:val="00850BDA"/>
    <w:rsid w:val="00853A4F"/>
    <w:rsid w:val="00853A75"/>
    <w:rsid w:val="00854239"/>
    <w:rsid w:val="00854703"/>
    <w:rsid w:val="0085576E"/>
    <w:rsid w:val="008615FC"/>
    <w:rsid w:val="00861DF8"/>
    <w:rsid w:val="008623D7"/>
    <w:rsid w:val="00863E6D"/>
    <w:rsid w:val="00864E16"/>
    <w:rsid w:val="00865AD9"/>
    <w:rsid w:val="00865DB5"/>
    <w:rsid w:val="00865F41"/>
    <w:rsid w:val="008662AA"/>
    <w:rsid w:val="00870505"/>
    <w:rsid w:val="0087170E"/>
    <w:rsid w:val="00871ECF"/>
    <w:rsid w:val="008729F9"/>
    <w:rsid w:val="00872B7E"/>
    <w:rsid w:val="0087301A"/>
    <w:rsid w:val="008753F7"/>
    <w:rsid w:val="00875983"/>
    <w:rsid w:val="00875BE5"/>
    <w:rsid w:val="0087679C"/>
    <w:rsid w:val="00881853"/>
    <w:rsid w:val="008822D6"/>
    <w:rsid w:val="0088230C"/>
    <w:rsid w:val="00883391"/>
    <w:rsid w:val="00884186"/>
    <w:rsid w:val="00884D0C"/>
    <w:rsid w:val="0088512F"/>
    <w:rsid w:val="0088632C"/>
    <w:rsid w:val="0088704A"/>
    <w:rsid w:val="0088715E"/>
    <w:rsid w:val="00891A8A"/>
    <w:rsid w:val="00891B14"/>
    <w:rsid w:val="00892422"/>
    <w:rsid w:val="00892AC5"/>
    <w:rsid w:val="008932C4"/>
    <w:rsid w:val="0089579F"/>
    <w:rsid w:val="00896014"/>
    <w:rsid w:val="0089769E"/>
    <w:rsid w:val="008A1B84"/>
    <w:rsid w:val="008A2227"/>
    <w:rsid w:val="008A4588"/>
    <w:rsid w:val="008A6342"/>
    <w:rsid w:val="008A7188"/>
    <w:rsid w:val="008A7FBE"/>
    <w:rsid w:val="008B0438"/>
    <w:rsid w:val="008B0919"/>
    <w:rsid w:val="008B09B3"/>
    <w:rsid w:val="008B268A"/>
    <w:rsid w:val="008B3B92"/>
    <w:rsid w:val="008B4B8B"/>
    <w:rsid w:val="008B4D45"/>
    <w:rsid w:val="008B77E3"/>
    <w:rsid w:val="008C0C8B"/>
    <w:rsid w:val="008C1343"/>
    <w:rsid w:val="008C1927"/>
    <w:rsid w:val="008C1990"/>
    <w:rsid w:val="008C1A76"/>
    <w:rsid w:val="008C248D"/>
    <w:rsid w:val="008C2D68"/>
    <w:rsid w:val="008C2D70"/>
    <w:rsid w:val="008C3ACF"/>
    <w:rsid w:val="008C4703"/>
    <w:rsid w:val="008C4C49"/>
    <w:rsid w:val="008C6588"/>
    <w:rsid w:val="008C6908"/>
    <w:rsid w:val="008C73D5"/>
    <w:rsid w:val="008D031C"/>
    <w:rsid w:val="008D3FEF"/>
    <w:rsid w:val="008D4AD2"/>
    <w:rsid w:val="008D6298"/>
    <w:rsid w:val="008D62D2"/>
    <w:rsid w:val="008D7B2D"/>
    <w:rsid w:val="008E0D0B"/>
    <w:rsid w:val="008E3290"/>
    <w:rsid w:val="008E405F"/>
    <w:rsid w:val="008E4322"/>
    <w:rsid w:val="008E68AB"/>
    <w:rsid w:val="008E7037"/>
    <w:rsid w:val="008E72B8"/>
    <w:rsid w:val="008E76BB"/>
    <w:rsid w:val="008E7BDF"/>
    <w:rsid w:val="008F1492"/>
    <w:rsid w:val="008F20BB"/>
    <w:rsid w:val="008F22A9"/>
    <w:rsid w:val="008F413D"/>
    <w:rsid w:val="008F41CB"/>
    <w:rsid w:val="008F4345"/>
    <w:rsid w:val="008F4CB8"/>
    <w:rsid w:val="008F79EA"/>
    <w:rsid w:val="008F7B34"/>
    <w:rsid w:val="0090000E"/>
    <w:rsid w:val="00900E1D"/>
    <w:rsid w:val="0090154A"/>
    <w:rsid w:val="009030C8"/>
    <w:rsid w:val="00903FAF"/>
    <w:rsid w:val="0090462C"/>
    <w:rsid w:val="00905226"/>
    <w:rsid w:val="0090679C"/>
    <w:rsid w:val="009075F5"/>
    <w:rsid w:val="00910544"/>
    <w:rsid w:val="00910709"/>
    <w:rsid w:val="009111E6"/>
    <w:rsid w:val="009116A9"/>
    <w:rsid w:val="00911F48"/>
    <w:rsid w:val="009141C0"/>
    <w:rsid w:val="00915B6C"/>
    <w:rsid w:val="00917EB7"/>
    <w:rsid w:val="009206A8"/>
    <w:rsid w:val="00921E3D"/>
    <w:rsid w:val="009243C9"/>
    <w:rsid w:val="00924808"/>
    <w:rsid w:val="009303BA"/>
    <w:rsid w:val="009313B5"/>
    <w:rsid w:val="00931D55"/>
    <w:rsid w:val="0093248C"/>
    <w:rsid w:val="00933FEE"/>
    <w:rsid w:val="00934F8A"/>
    <w:rsid w:val="009356B1"/>
    <w:rsid w:val="00940D74"/>
    <w:rsid w:val="00941A17"/>
    <w:rsid w:val="00941B20"/>
    <w:rsid w:val="00944C1D"/>
    <w:rsid w:val="00946AC0"/>
    <w:rsid w:val="00947942"/>
    <w:rsid w:val="00947A63"/>
    <w:rsid w:val="0095186D"/>
    <w:rsid w:val="00952546"/>
    <w:rsid w:val="00952ED4"/>
    <w:rsid w:val="00953555"/>
    <w:rsid w:val="0095495B"/>
    <w:rsid w:val="00955E97"/>
    <w:rsid w:val="009564A8"/>
    <w:rsid w:val="00956515"/>
    <w:rsid w:val="009565C5"/>
    <w:rsid w:val="00957A9A"/>
    <w:rsid w:val="00960CBE"/>
    <w:rsid w:val="00961B51"/>
    <w:rsid w:val="009623DB"/>
    <w:rsid w:val="00962CF8"/>
    <w:rsid w:val="00970261"/>
    <w:rsid w:val="00970634"/>
    <w:rsid w:val="009710CE"/>
    <w:rsid w:val="00973BB0"/>
    <w:rsid w:val="009752CE"/>
    <w:rsid w:val="009754FA"/>
    <w:rsid w:val="00975803"/>
    <w:rsid w:val="0097682C"/>
    <w:rsid w:val="00976BBE"/>
    <w:rsid w:val="00977B0D"/>
    <w:rsid w:val="009802DC"/>
    <w:rsid w:val="009811C2"/>
    <w:rsid w:val="009816D0"/>
    <w:rsid w:val="009821F9"/>
    <w:rsid w:val="0098283E"/>
    <w:rsid w:val="00982A7D"/>
    <w:rsid w:val="00982FD3"/>
    <w:rsid w:val="00984487"/>
    <w:rsid w:val="0098596C"/>
    <w:rsid w:val="00985C6C"/>
    <w:rsid w:val="00986A87"/>
    <w:rsid w:val="009875BA"/>
    <w:rsid w:val="009875FE"/>
    <w:rsid w:val="00990CA6"/>
    <w:rsid w:val="00991E17"/>
    <w:rsid w:val="009924DD"/>
    <w:rsid w:val="00992B35"/>
    <w:rsid w:val="009931C2"/>
    <w:rsid w:val="00993C19"/>
    <w:rsid w:val="009945C2"/>
    <w:rsid w:val="00994F68"/>
    <w:rsid w:val="00997640"/>
    <w:rsid w:val="009A0360"/>
    <w:rsid w:val="009A269F"/>
    <w:rsid w:val="009A2E58"/>
    <w:rsid w:val="009A38D1"/>
    <w:rsid w:val="009A44F5"/>
    <w:rsid w:val="009A5028"/>
    <w:rsid w:val="009A6C0A"/>
    <w:rsid w:val="009A6E30"/>
    <w:rsid w:val="009B0A8E"/>
    <w:rsid w:val="009B12F7"/>
    <w:rsid w:val="009B2632"/>
    <w:rsid w:val="009B2DEA"/>
    <w:rsid w:val="009B2DF8"/>
    <w:rsid w:val="009B3C5A"/>
    <w:rsid w:val="009B3C64"/>
    <w:rsid w:val="009B3C72"/>
    <w:rsid w:val="009B4D7C"/>
    <w:rsid w:val="009B6113"/>
    <w:rsid w:val="009B753F"/>
    <w:rsid w:val="009C1FD5"/>
    <w:rsid w:val="009C2C95"/>
    <w:rsid w:val="009C3020"/>
    <w:rsid w:val="009C3BB1"/>
    <w:rsid w:val="009C4B15"/>
    <w:rsid w:val="009C59EE"/>
    <w:rsid w:val="009C7C3C"/>
    <w:rsid w:val="009D2192"/>
    <w:rsid w:val="009D22F4"/>
    <w:rsid w:val="009D3283"/>
    <w:rsid w:val="009D3384"/>
    <w:rsid w:val="009D3A72"/>
    <w:rsid w:val="009D3AF0"/>
    <w:rsid w:val="009D40C9"/>
    <w:rsid w:val="009D56A7"/>
    <w:rsid w:val="009D607D"/>
    <w:rsid w:val="009D7C6D"/>
    <w:rsid w:val="009E0F40"/>
    <w:rsid w:val="009E0FEC"/>
    <w:rsid w:val="009E1F09"/>
    <w:rsid w:val="009E2E85"/>
    <w:rsid w:val="009E4966"/>
    <w:rsid w:val="009E5115"/>
    <w:rsid w:val="009E6B16"/>
    <w:rsid w:val="009E6D31"/>
    <w:rsid w:val="009E75A1"/>
    <w:rsid w:val="009E7674"/>
    <w:rsid w:val="009E7FE9"/>
    <w:rsid w:val="009F012C"/>
    <w:rsid w:val="009F14E4"/>
    <w:rsid w:val="009F2D09"/>
    <w:rsid w:val="009F3193"/>
    <w:rsid w:val="009F3554"/>
    <w:rsid w:val="009F3771"/>
    <w:rsid w:val="009F3D73"/>
    <w:rsid w:val="009F4C61"/>
    <w:rsid w:val="009F60F2"/>
    <w:rsid w:val="009F70E6"/>
    <w:rsid w:val="009F727C"/>
    <w:rsid w:val="009F7F8E"/>
    <w:rsid w:val="00A0032B"/>
    <w:rsid w:val="00A0045C"/>
    <w:rsid w:val="00A02961"/>
    <w:rsid w:val="00A0331D"/>
    <w:rsid w:val="00A033CA"/>
    <w:rsid w:val="00A041E7"/>
    <w:rsid w:val="00A04D1B"/>
    <w:rsid w:val="00A050CE"/>
    <w:rsid w:val="00A0561A"/>
    <w:rsid w:val="00A05A70"/>
    <w:rsid w:val="00A07233"/>
    <w:rsid w:val="00A1434C"/>
    <w:rsid w:val="00A147F9"/>
    <w:rsid w:val="00A150CC"/>
    <w:rsid w:val="00A159DC"/>
    <w:rsid w:val="00A15A51"/>
    <w:rsid w:val="00A218FA"/>
    <w:rsid w:val="00A23291"/>
    <w:rsid w:val="00A2380B"/>
    <w:rsid w:val="00A23C0C"/>
    <w:rsid w:val="00A24E0C"/>
    <w:rsid w:val="00A2798B"/>
    <w:rsid w:val="00A304B1"/>
    <w:rsid w:val="00A30EAA"/>
    <w:rsid w:val="00A31178"/>
    <w:rsid w:val="00A313B5"/>
    <w:rsid w:val="00A32D2E"/>
    <w:rsid w:val="00A32E05"/>
    <w:rsid w:val="00A33624"/>
    <w:rsid w:val="00A35967"/>
    <w:rsid w:val="00A36F6A"/>
    <w:rsid w:val="00A37426"/>
    <w:rsid w:val="00A40F34"/>
    <w:rsid w:val="00A41156"/>
    <w:rsid w:val="00A411DB"/>
    <w:rsid w:val="00A43836"/>
    <w:rsid w:val="00A439B3"/>
    <w:rsid w:val="00A441C1"/>
    <w:rsid w:val="00A445A7"/>
    <w:rsid w:val="00A4641B"/>
    <w:rsid w:val="00A46DD4"/>
    <w:rsid w:val="00A4726F"/>
    <w:rsid w:val="00A5080F"/>
    <w:rsid w:val="00A515DF"/>
    <w:rsid w:val="00A5307E"/>
    <w:rsid w:val="00A5382F"/>
    <w:rsid w:val="00A54C0F"/>
    <w:rsid w:val="00A55B64"/>
    <w:rsid w:val="00A56040"/>
    <w:rsid w:val="00A56304"/>
    <w:rsid w:val="00A576AE"/>
    <w:rsid w:val="00A613DF"/>
    <w:rsid w:val="00A62DDB"/>
    <w:rsid w:val="00A63301"/>
    <w:rsid w:val="00A63D53"/>
    <w:rsid w:val="00A64494"/>
    <w:rsid w:val="00A652C9"/>
    <w:rsid w:val="00A66304"/>
    <w:rsid w:val="00A6717E"/>
    <w:rsid w:val="00A6734D"/>
    <w:rsid w:val="00A67893"/>
    <w:rsid w:val="00A67F76"/>
    <w:rsid w:val="00A700F7"/>
    <w:rsid w:val="00A70792"/>
    <w:rsid w:val="00A72B80"/>
    <w:rsid w:val="00A74037"/>
    <w:rsid w:val="00A7599C"/>
    <w:rsid w:val="00A7632E"/>
    <w:rsid w:val="00A768E5"/>
    <w:rsid w:val="00A77E79"/>
    <w:rsid w:val="00A817A6"/>
    <w:rsid w:val="00A81E7F"/>
    <w:rsid w:val="00A827A7"/>
    <w:rsid w:val="00A83554"/>
    <w:rsid w:val="00A847FF"/>
    <w:rsid w:val="00A853B9"/>
    <w:rsid w:val="00A85EA7"/>
    <w:rsid w:val="00A869C9"/>
    <w:rsid w:val="00A87068"/>
    <w:rsid w:val="00A90D67"/>
    <w:rsid w:val="00A90ECC"/>
    <w:rsid w:val="00A9123A"/>
    <w:rsid w:val="00A950C6"/>
    <w:rsid w:val="00A955AE"/>
    <w:rsid w:val="00A95D13"/>
    <w:rsid w:val="00A96A18"/>
    <w:rsid w:val="00A97964"/>
    <w:rsid w:val="00A97B0E"/>
    <w:rsid w:val="00AA0712"/>
    <w:rsid w:val="00AA1F5D"/>
    <w:rsid w:val="00AA2964"/>
    <w:rsid w:val="00AA2C2E"/>
    <w:rsid w:val="00AA3B54"/>
    <w:rsid w:val="00AA57ED"/>
    <w:rsid w:val="00AA5F7B"/>
    <w:rsid w:val="00AA61FB"/>
    <w:rsid w:val="00AA6E32"/>
    <w:rsid w:val="00AA7C0D"/>
    <w:rsid w:val="00AB072C"/>
    <w:rsid w:val="00AB0CDB"/>
    <w:rsid w:val="00AB2472"/>
    <w:rsid w:val="00AB2859"/>
    <w:rsid w:val="00AB2928"/>
    <w:rsid w:val="00AB3A54"/>
    <w:rsid w:val="00AB4868"/>
    <w:rsid w:val="00AB4BA8"/>
    <w:rsid w:val="00AB4BB4"/>
    <w:rsid w:val="00AB4C86"/>
    <w:rsid w:val="00AB4E98"/>
    <w:rsid w:val="00AB575E"/>
    <w:rsid w:val="00AB6928"/>
    <w:rsid w:val="00AC0D03"/>
    <w:rsid w:val="00AC16B2"/>
    <w:rsid w:val="00AC3A65"/>
    <w:rsid w:val="00AC540E"/>
    <w:rsid w:val="00AC70AA"/>
    <w:rsid w:val="00AD0A87"/>
    <w:rsid w:val="00AD22DF"/>
    <w:rsid w:val="00AD3FD5"/>
    <w:rsid w:val="00AD417E"/>
    <w:rsid w:val="00AD4265"/>
    <w:rsid w:val="00AD48B6"/>
    <w:rsid w:val="00AE006A"/>
    <w:rsid w:val="00AE0E56"/>
    <w:rsid w:val="00AE13C1"/>
    <w:rsid w:val="00AE2E0E"/>
    <w:rsid w:val="00AE32F4"/>
    <w:rsid w:val="00AE44A4"/>
    <w:rsid w:val="00AE57B5"/>
    <w:rsid w:val="00AE70CF"/>
    <w:rsid w:val="00AE7260"/>
    <w:rsid w:val="00AF296B"/>
    <w:rsid w:val="00AF3AEC"/>
    <w:rsid w:val="00AF594D"/>
    <w:rsid w:val="00AF5D14"/>
    <w:rsid w:val="00AF5E81"/>
    <w:rsid w:val="00AF6DC0"/>
    <w:rsid w:val="00AF6DCE"/>
    <w:rsid w:val="00AF7A79"/>
    <w:rsid w:val="00B00034"/>
    <w:rsid w:val="00B00110"/>
    <w:rsid w:val="00B00D5B"/>
    <w:rsid w:val="00B01226"/>
    <w:rsid w:val="00B03B05"/>
    <w:rsid w:val="00B04F19"/>
    <w:rsid w:val="00B04FBD"/>
    <w:rsid w:val="00B05049"/>
    <w:rsid w:val="00B056D3"/>
    <w:rsid w:val="00B0577B"/>
    <w:rsid w:val="00B057A5"/>
    <w:rsid w:val="00B069BD"/>
    <w:rsid w:val="00B07DE0"/>
    <w:rsid w:val="00B12692"/>
    <w:rsid w:val="00B12B9B"/>
    <w:rsid w:val="00B12E84"/>
    <w:rsid w:val="00B1461E"/>
    <w:rsid w:val="00B154D2"/>
    <w:rsid w:val="00B1663A"/>
    <w:rsid w:val="00B17CDD"/>
    <w:rsid w:val="00B17FFE"/>
    <w:rsid w:val="00B20239"/>
    <w:rsid w:val="00B21E7A"/>
    <w:rsid w:val="00B242CC"/>
    <w:rsid w:val="00B242D2"/>
    <w:rsid w:val="00B25826"/>
    <w:rsid w:val="00B259E1"/>
    <w:rsid w:val="00B25C41"/>
    <w:rsid w:val="00B26103"/>
    <w:rsid w:val="00B26C49"/>
    <w:rsid w:val="00B2753F"/>
    <w:rsid w:val="00B278D7"/>
    <w:rsid w:val="00B306FD"/>
    <w:rsid w:val="00B31E50"/>
    <w:rsid w:val="00B331C8"/>
    <w:rsid w:val="00B36F48"/>
    <w:rsid w:val="00B37194"/>
    <w:rsid w:val="00B373EF"/>
    <w:rsid w:val="00B37703"/>
    <w:rsid w:val="00B40666"/>
    <w:rsid w:val="00B40FB8"/>
    <w:rsid w:val="00B41B24"/>
    <w:rsid w:val="00B42CF4"/>
    <w:rsid w:val="00B42D1C"/>
    <w:rsid w:val="00B42EFC"/>
    <w:rsid w:val="00B44088"/>
    <w:rsid w:val="00B44D86"/>
    <w:rsid w:val="00B455C7"/>
    <w:rsid w:val="00B45A63"/>
    <w:rsid w:val="00B4611C"/>
    <w:rsid w:val="00B466C5"/>
    <w:rsid w:val="00B467C4"/>
    <w:rsid w:val="00B47DCE"/>
    <w:rsid w:val="00B47E88"/>
    <w:rsid w:val="00B47E8B"/>
    <w:rsid w:val="00B500BE"/>
    <w:rsid w:val="00B50517"/>
    <w:rsid w:val="00B50F7A"/>
    <w:rsid w:val="00B5179A"/>
    <w:rsid w:val="00B5270F"/>
    <w:rsid w:val="00B54383"/>
    <w:rsid w:val="00B54975"/>
    <w:rsid w:val="00B54EE4"/>
    <w:rsid w:val="00B610A7"/>
    <w:rsid w:val="00B6179A"/>
    <w:rsid w:val="00B636DD"/>
    <w:rsid w:val="00B636DF"/>
    <w:rsid w:val="00B657F8"/>
    <w:rsid w:val="00B65A67"/>
    <w:rsid w:val="00B65BA3"/>
    <w:rsid w:val="00B66F6A"/>
    <w:rsid w:val="00B67A8B"/>
    <w:rsid w:val="00B67AE6"/>
    <w:rsid w:val="00B7031D"/>
    <w:rsid w:val="00B704DD"/>
    <w:rsid w:val="00B71D40"/>
    <w:rsid w:val="00B7300A"/>
    <w:rsid w:val="00B7414C"/>
    <w:rsid w:val="00B74992"/>
    <w:rsid w:val="00B7524C"/>
    <w:rsid w:val="00B75C86"/>
    <w:rsid w:val="00B763FF"/>
    <w:rsid w:val="00B8073E"/>
    <w:rsid w:val="00B81783"/>
    <w:rsid w:val="00B81A74"/>
    <w:rsid w:val="00B81B4F"/>
    <w:rsid w:val="00B81E10"/>
    <w:rsid w:val="00B82391"/>
    <w:rsid w:val="00B84EC5"/>
    <w:rsid w:val="00B85631"/>
    <w:rsid w:val="00B86A3C"/>
    <w:rsid w:val="00B86D06"/>
    <w:rsid w:val="00B909FE"/>
    <w:rsid w:val="00B90BD7"/>
    <w:rsid w:val="00B92119"/>
    <w:rsid w:val="00B933A9"/>
    <w:rsid w:val="00B93F9A"/>
    <w:rsid w:val="00B94E37"/>
    <w:rsid w:val="00B9527D"/>
    <w:rsid w:val="00B95E60"/>
    <w:rsid w:val="00B97A6B"/>
    <w:rsid w:val="00BA1438"/>
    <w:rsid w:val="00BA2225"/>
    <w:rsid w:val="00BA2924"/>
    <w:rsid w:val="00BA70AF"/>
    <w:rsid w:val="00BA7E1D"/>
    <w:rsid w:val="00BB06CC"/>
    <w:rsid w:val="00BB06DF"/>
    <w:rsid w:val="00BB0864"/>
    <w:rsid w:val="00BB0A22"/>
    <w:rsid w:val="00BB135B"/>
    <w:rsid w:val="00BB1B41"/>
    <w:rsid w:val="00BB2097"/>
    <w:rsid w:val="00BB229A"/>
    <w:rsid w:val="00BB326C"/>
    <w:rsid w:val="00BB5C34"/>
    <w:rsid w:val="00BB61C5"/>
    <w:rsid w:val="00BB7B6D"/>
    <w:rsid w:val="00BC045C"/>
    <w:rsid w:val="00BC0915"/>
    <w:rsid w:val="00BC0D75"/>
    <w:rsid w:val="00BC3A40"/>
    <w:rsid w:val="00BC3B07"/>
    <w:rsid w:val="00BC4082"/>
    <w:rsid w:val="00BC40D5"/>
    <w:rsid w:val="00BC4345"/>
    <w:rsid w:val="00BC4ACF"/>
    <w:rsid w:val="00BC4CBC"/>
    <w:rsid w:val="00BC589F"/>
    <w:rsid w:val="00BC6314"/>
    <w:rsid w:val="00BC74D6"/>
    <w:rsid w:val="00BC7500"/>
    <w:rsid w:val="00BC76B5"/>
    <w:rsid w:val="00BD04DA"/>
    <w:rsid w:val="00BD0F61"/>
    <w:rsid w:val="00BD163B"/>
    <w:rsid w:val="00BD1A5A"/>
    <w:rsid w:val="00BD2888"/>
    <w:rsid w:val="00BD3A24"/>
    <w:rsid w:val="00BD4161"/>
    <w:rsid w:val="00BD46E0"/>
    <w:rsid w:val="00BD4CD3"/>
    <w:rsid w:val="00BD689E"/>
    <w:rsid w:val="00BD7581"/>
    <w:rsid w:val="00BE0B0D"/>
    <w:rsid w:val="00BE2466"/>
    <w:rsid w:val="00BE2830"/>
    <w:rsid w:val="00BE3030"/>
    <w:rsid w:val="00BE3D10"/>
    <w:rsid w:val="00BE4B27"/>
    <w:rsid w:val="00BE4EF5"/>
    <w:rsid w:val="00BE569B"/>
    <w:rsid w:val="00BE6997"/>
    <w:rsid w:val="00BE7298"/>
    <w:rsid w:val="00BE7761"/>
    <w:rsid w:val="00BE7D1E"/>
    <w:rsid w:val="00BF062F"/>
    <w:rsid w:val="00BF0CDA"/>
    <w:rsid w:val="00BF10C3"/>
    <w:rsid w:val="00BF1835"/>
    <w:rsid w:val="00BF2C18"/>
    <w:rsid w:val="00BF34EA"/>
    <w:rsid w:val="00BF5572"/>
    <w:rsid w:val="00BF6767"/>
    <w:rsid w:val="00BF6C2E"/>
    <w:rsid w:val="00BF750A"/>
    <w:rsid w:val="00BF7766"/>
    <w:rsid w:val="00BF78EB"/>
    <w:rsid w:val="00BF7DD3"/>
    <w:rsid w:val="00BF7E8A"/>
    <w:rsid w:val="00C0292C"/>
    <w:rsid w:val="00C03346"/>
    <w:rsid w:val="00C03780"/>
    <w:rsid w:val="00C037F3"/>
    <w:rsid w:val="00C04708"/>
    <w:rsid w:val="00C05C63"/>
    <w:rsid w:val="00C073AF"/>
    <w:rsid w:val="00C1031F"/>
    <w:rsid w:val="00C10BD1"/>
    <w:rsid w:val="00C10C46"/>
    <w:rsid w:val="00C112DE"/>
    <w:rsid w:val="00C12257"/>
    <w:rsid w:val="00C13090"/>
    <w:rsid w:val="00C144A5"/>
    <w:rsid w:val="00C155C1"/>
    <w:rsid w:val="00C16A15"/>
    <w:rsid w:val="00C2110E"/>
    <w:rsid w:val="00C21279"/>
    <w:rsid w:val="00C212E9"/>
    <w:rsid w:val="00C2468F"/>
    <w:rsid w:val="00C25E70"/>
    <w:rsid w:val="00C2770C"/>
    <w:rsid w:val="00C27C78"/>
    <w:rsid w:val="00C3049B"/>
    <w:rsid w:val="00C31725"/>
    <w:rsid w:val="00C323BD"/>
    <w:rsid w:val="00C32615"/>
    <w:rsid w:val="00C339BC"/>
    <w:rsid w:val="00C33CD2"/>
    <w:rsid w:val="00C341ED"/>
    <w:rsid w:val="00C37719"/>
    <w:rsid w:val="00C379B0"/>
    <w:rsid w:val="00C37BDB"/>
    <w:rsid w:val="00C37F53"/>
    <w:rsid w:val="00C40424"/>
    <w:rsid w:val="00C42C44"/>
    <w:rsid w:val="00C431C3"/>
    <w:rsid w:val="00C4461C"/>
    <w:rsid w:val="00C4472F"/>
    <w:rsid w:val="00C46139"/>
    <w:rsid w:val="00C47143"/>
    <w:rsid w:val="00C47A77"/>
    <w:rsid w:val="00C51596"/>
    <w:rsid w:val="00C5223B"/>
    <w:rsid w:val="00C524A2"/>
    <w:rsid w:val="00C52A93"/>
    <w:rsid w:val="00C52B49"/>
    <w:rsid w:val="00C53892"/>
    <w:rsid w:val="00C5470C"/>
    <w:rsid w:val="00C54E6D"/>
    <w:rsid w:val="00C56C63"/>
    <w:rsid w:val="00C570CD"/>
    <w:rsid w:val="00C60342"/>
    <w:rsid w:val="00C60ECB"/>
    <w:rsid w:val="00C617F2"/>
    <w:rsid w:val="00C618A1"/>
    <w:rsid w:val="00C61D52"/>
    <w:rsid w:val="00C62D8E"/>
    <w:rsid w:val="00C64509"/>
    <w:rsid w:val="00C706F8"/>
    <w:rsid w:val="00C70A4D"/>
    <w:rsid w:val="00C71576"/>
    <w:rsid w:val="00C7166D"/>
    <w:rsid w:val="00C7341E"/>
    <w:rsid w:val="00C73B11"/>
    <w:rsid w:val="00C74DE2"/>
    <w:rsid w:val="00C770B2"/>
    <w:rsid w:val="00C82540"/>
    <w:rsid w:val="00C8262D"/>
    <w:rsid w:val="00C854E5"/>
    <w:rsid w:val="00C8658F"/>
    <w:rsid w:val="00C865B4"/>
    <w:rsid w:val="00C90F82"/>
    <w:rsid w:val="00C917D5"/>
    <w:rsid w:val="00C931A6"/>
    <w:rsid w:val="00C932B8"/>
    <w:rsid w:val="00C93CA9"/>
    <w:rsid w:val="00C93E73"/>
    <w:rsid w:val="00C94ED3"/>
    <w:rsid w:val="00C9541C"/>
    <w:rsid w:val="00C96C77"/>
    <w:rsid w:val="00CA016F"/>
    <w:rsid w:val="00CA1F79"/>
    <w:rsid w:val="00CA26E4"/>
    <w:rsid w:val="00CA4072"/>
    <w:rsid w:val="00CA5017"/>
    <w:rsid w:val="00CA5926"/>
    <w:rsid w:val="00CA72A8"/>
    <w:rsid w:val="00CA7856"/>
    <w:rsid w:val="00CA7895"/>
    <w:rsid w:val="00CA7A4F"/>
    <w:rsid w:val="00CA7ABC"/>
    <w:rsid w:val="00CB08F1"/>
    <w:rsid w:val="00CB48A1"/>
    <w:rsid w:val="00CB4AC2"/>
    <w:rsid w:val="00CB4B7C"/>
    <w:rsid w:val="00CB576F"/>
    <w:rsid w:val="00CB5BD1"/>
    <w:rsid w:val="00CB743F"/>
    <w:rsid w:val="00CB7459"/>
    <w:rsid w:val="00CB7F66"/>
    <w:rsid w:val="00CC06D8"/>
    <w:rsid w:val="00CC08EF"/>
    <w:rsid w:val="00CC0A41"/>
    <w:rsid w:val="00CC3178"/>
    <w:rsid w:val="00CC36B3"/>
    <w:rsid w:val="00CC3D07"/>
    <w:rsid w:val="00CC7900"/>
    <w:rsid w:val="00CC7F25"/>
    <w:rsid w:val="00CD1FD6"/>
    <w:rsid w:val="00CD21CE"/>
    <w:rsid w:val="00CD2889"/>
    <w:rsid w:val="00CD2B2B"/>
    <w:rsid w:val="00CD2DFD"/>
    <w:rsid w:val="00CD4985"/>
    <w:rsid w:val="00CD5737"/>
    <w:rsid w:val="00CD67B4"/>
    <w:rsid w:val="00CD7652"/>
    <w:rsid w:val="00CE1531"/>
    <w:rsid w:val="00CE297C"/>
    <w:rsid w:val="00CE2A21"/>
    <w:rsid w:val="00CE337E"/>
    <w:rsid w:val="00CE36CA"/>
    <w:rsid w:val="00CE426C"/>
    <w:rsid w:val="00CE4E86"/>
    <w:rsid w:val="00CE52E5"/>
    <w:rsid w:val="00CE6195"/>
    <w:rsid w:val="00CE626B"/>
    <w:rsid w:val="00CE6354"/>
    <w:rsid w:val="00CE73A6"/>
    <w:rsid w:val="00CE78BC"/>
    <w:rsid w:val="00CE79A8"/>
    <w:rsid w:val="00CF020E"/>
    <w:rsid w:val="00CF02A3"/>
    <w:rsid w:val="00CF1CC0"/>
    <w:rsid w:val="00CF3444"/>
    <w:rsid w:val="00CF3AFD"/>
    <w:rsid w:val="00CF6284"/>
    <w:rsid w:val="00CF72BC"/>
    <w:rsid w:val="00CF7980"/>
    <w:rsid w:val="00D007EA"/>
    <w:rsid w:val="00D0185D"/>
    <w:rsid w:val="00D02E0A"/>
    <w:rsid w:val="00D03E7A"/>
    <w:rsid w:val="00D03F1D"/>
    <w:rsid w:val="00D051E8"/>
    <w:rsid w:val="00D0601C"/>
    <w:rsid w:val="00D06ABB"/>
    <w:rsid w:val="00D07B41"/>
    <w:rsid w:val="00D107ED"/>
    <w:rsid w:val="00D10955"/>
    <w:rsid w:val="00D10FFF"/>
    <w:rsid w:val="00D1138D"/>
    <w:rsid w:val="00D11D37"/>
    <w:rsid w:val="00D1360C"/>
    <w:rsid w:val="00D141B6"/>
    <w:rsid w:val="00D14597"/>
    <w:rsid w:val="00D14B49"/>
    <w:rsid w:val="00D151D4"/>
    <w:rsid w:val="00D1635B"/>
    <w:rsid w:val="00D16AB3"/>
    <w:rsid w:val="00D1756B"/>
    <w:rsid w:val="00D2058A"/>
    <w:rsid w:val="00D20B1B"/>
    <w:rsid w:val="00D21688"/>
    <w:rsid w:val="00D23B79"/>
    <w:rsid w:val="00D23D06"/>
    <w:rsid w:val="00D24D0F"/>
    <w:rsid w:val="00D258E2"/>
    <w:rsid w:val="00D265D4"/>
    <w:rsid w:val="00D26A8A"/>
    <w:rsid w:val="00D2722D"/>
    <w:rsid w:val="00D275D1"/>
    <w:rsid w:val="00D279B8"/>
    <w:rsid w:val="00D30440"/>
    <w:rsid w:val="00D30B44"/>
    <w:rsid w:val="00D3149D"/>
    <w:rsid w:val="00D31984"/>
    <w:rsid w:val="00D33157"/>
    <w:rsid w:val="00D339BD"/>
    <w:rsid w:val="00D33A86"/>
    <w:rsid w:val="00D3447B"/>
    <w:rsid w:val="00D35FB7"/>
    <w:rsid w:val="00D37052"/>
    <w:rsid w:val="00D37727"/>
    <w:rsid w:val="00D402AA"/>
    <w:rsid w:val="00D41B26"/>
    <w:rsid w:val="00D42B2D"/>
    <w:rsid w:val="00D42BDC"/>
    <w:rsid w:val="00D4367A"/>
    <w:rsid w:val="00D4433E"/>
    <w:rsid w:val="00D45401"/>
    <w:rsid w:val="00D47A97"/>
    <w:rsid w:val="00D50D57"/>
    <w:rsid w:val="00D513E0"/>
    <w:rsid w:val="00D514E0"/>
    <w:rsid w:val="00D52C1F"/>
    <w:rsid w:val="00D5331F"/>
    <w:rsid w:val="00D53449"/>
    <w:rsid w:val="00D54212"/>
    <w:rsid w:val="00D554AC"/>
    <w:rsid w:val="00D568C5"/>
    <w:rsid w:val="00D56E42"/>
    <w:rsid w:val="00D57999"/>
    <w:rsid w:val="00D6080E"/>
    <w:rsid w:val="00D60810"/>
    <w:rsid w:val="00D61116"/>
    <w:rsid w:val="00D613C7"/>
    <w:rsid w:val="00D6248B"/>
    <w:rsid w:val="00D626C6"/>
    <w:rsid w:val="00D62B09"/>
    <w:rsid w:val="00D64BFA"/>
    <w:rsid w:val="00D658D1"/>
    <w:rsid w:val="00D66148"/>
    <w:rsid w:val="00D70FCC"/>
    <w:rsid w:val="00D715C5"/>
    <w:rsid w:val="00D71E64"/>
    <w:rsid w:val="00D72165"/>
    <w:rsid w:val="00D739CA"/>
    <w:rsid w:val="00D73A7B"/>
    <w:rsid w:val="00D73F62"/>
    <w:rsid w:val="00D74090"/>
    <w:rsid w:val="00D74F5F"/>
    <w:rsid w:val="00D7633A"/>
    <w:rsid w:val="00D766BD"/>
    <w:rsid w:val="00D77815"/>
    <w:rsid w:val="00D805E1"/>
    <w:rsid w:val="00D80BAA"/>
    <w:rsid w:val="00D822A1"/>
    <w:rsid w:val="00D82D99"/>
    <w:rsid w:val="00D85AA1"/>
    <w:rsid w:val="00D90A31"/>
    <w:rsid w:val="00D90F2C"/>
    <w:rsid w:val="00D91680"/>
    <w:rsid w:val="00D94DB6"/>
    <w:rsid w:val="00D94F52"/>
    <w:rsid w:val="00D951FC"/>
    <w:rsid w:val="00D954ED"/>
    <w:rsid w:val="00D95C4E"/>
    <w:rsid w:val="00D970C3"/>
    <w:rsid w:val="00D97CC7"/>
    <w:rsid w:val="00DA63F7"/>
    <w:rsid w:val="00DA67AC"/>
    <w:rsid w:val="00DA762B"/>
    <w:rsid w:val="00DB0FC9"/>
    <w:rsid w:val="00DB1EFF"/>
    <w:rsid w:val="00DB2382"/>
    <w:rsid w:val="00DB4267"/>
    <w:rsid w:val="00DB4511"/>
    <w:rsid w:val="00DB48BC"/>
    <w:rsid w:val="00DB5867"/>
    <w:rsid w:val="00DB76D3"/>
    <w:rsid w:val="00DB770F"/>
    <w:rsid w:val="00DB7DDB"/>
    <w:rsid w:val="00DC2935"/>
    <w:rsid w:val="00DC3819"/>
    <w:rsid w:val="00DC3EE2"/>
    <w:rsid w:val="00DC50DB"/>
    <w:rsid w:val="00DC5A8D"/>
    <w:rsid w:val="00DC5F1D"/>
    <w:rsid w:val="00DC62BD"/>
    <w:rsid w:val="00DC6545"/>
    <w:rsid w:val="00DC65E4"/>
    <w:rsid w:val="00DC673A"/>
    <w:rsid w:val="00DC6CFF"/>
    <w:rsid w:val="00DC6DD1"/>
    <w:rsid w:val="00DC79EF"/>
    <w:rsid w:val="00DD04F0"/>
    <w:rsid w:val="00DD0C3E"/>
    <w:rsid w:val="00DD114A"/>
    <w:rsid w:val="00DD11A2"/>
    <w:rsid w:val="00DD1900"/>
    <w:rsid w:val="00DD3134"/>
    <w:rsid w:val="00DD4746"/>
    <w:rsid w:val="00DD48C1"/>
    <w:rsid w:val="00DD4AC7"/>
    <w:rsid w:val="00DD4BF8"/>
    <w:rsid w:val="00DD5668"/>
    <w:rsid w:val="00DD61CF"/>
    <w:rsid w:val="00DD7A92"/>
    <w:rsid w:val="00DE0158"/>
    <w:rsid w:val="00DE020A"/>
    <w:rsid w:val="00DE067F"/>
    <w:rsid w:val="00DE0BF8"/>
    <w:rsid w:val="00DE0E65"/>
    <w:rsid w:val="00DE202D"/>
    <w:rsid w:val="00DE2495"/>
    <w:rsid w:val="00DE26D4"/>
    <w:rsid w:val="00DE273E"/>
    <w:rsid w:val="00DE4BCA"/>
    <w:rsid w:val="00DE54C8"/>
    <w:rsid w:val="00DE5A21"/>
    <w:rsid w:val="00DE6ECE"/>
    <w:rsid w:val="00DE7544"/>
    <w:rsid w:val="00DF0127"/>
    <w:rsid w:val="00DF0468"/>
    <w:rsid w:val="00DF0601"/>
    <w:rsid w:val="00DF0911"/>
    <w:rsid w:val="00DF122D"/>
    <w:rsid w:val="00DF193C"/>
    <w:rsid w:val="00DF3045"/>
    <w:rsid w:val="00DF333D"/>
    <w:rsid w:val="00DF34FB"/>
    <w:rsid w:val="00DF420F"/>
    <w:rsid w:val="00DF5D4A"/>
    <w:rsid w:val="00DF6206"/>
    <w:rsid w:val="00DF6AA4"/>
    <w:rsid w:val="00DF6E4D"/>
    <w:rsid w:val="00DF74EB"/>
    <w:rsid w:val="00E048B0"/>
    <w:rsid w:val="00E05E90"/>
    <w:rsid w:val="00E067F0"/>
    <w:rsid w:val="00E12C31"/>
    <w:rsid w:val="00E138CA"/>
    <w:rsid w:val="00E1549C"/>
    <w:rsid w:val="00E1565E"/>
    <w:rsid w:val="00E15930"/>
    <w:rsid w:val="00E16368"/>
    <w:rsid w:val="00E226CF"/>
    <w:rsid w:val="00E23EDE"/>
    <w:rsid w:val="00E24971"/>
    <w:rsid w:val="00E24B7F"/>
    <w:rsid w:val="00E266F6"/>
    <w:rsid w:val="00E268ED"/>
    <w:rsid w:val="00E3027E"/>
    <w:rsid w:val="00E33178"/>
    <w:rsid w:val="00E33880"/>
    <w:rsid w:val="00E33A91"/>
    <w:rsid w:val="00E33F99"/>
    <w:rsid w:val="00E346F9"/>
    <w:rsid w:val="00E362E3"/>
    <w:rsid w:val="00E3642A"/>
    <w:rsid w:val="00E36763"/>
    <w:rsid w:val="00E36F58"/>
    <w:rsid w:val="00E3747C"/>
    <w:rsid w:val="00E43452"/>
    <w:rsid w:val="00E44817"/>
    <w:rsid w:val="00E44901"/>
    <w:rsid w:val="00E44B43"/>
    <w:rsid w:val="00E45276"/>
    <w:rsid w:val="00E45715"/>
    <w:rsid w:val="00E45A9E"/>
    <w:rsid w:val="00E4618E"/>
    <w:rsid w:val="00E4658E"/>
    <w:rsid w:val="00E465CC"/>
    <w:rsid w:val="00E467DD"/>
    <w:rsid w:val="00E46E51"/>
    <w:rsid w:val="00E47854"/>
    <w:rsid w:val="00E50D74"/>
    <w:rsid w:val="00E5289D"/>
    <w:rsid w:val="00E53FC8"/>
    <w:rsid w:val="00E546DA"/>
    <w:rsid w:val="00E61ADE"/>
    <w:rsid w:val="00E62AB7"/>
    <w:rsid w:val="00E63399"/>
    <w:rsid w:val="00E63510"/>
    <w:rsid w:val="00E63C2F"/>
    <w:rsid w:val="00E64753"/>
    <w:rsid w:val="00E64C6B"/>
    <w:rsid w:val="00E659BC"/>
    <w:rsid w:val="00E65DE0"/>
    <w:rsid w:val="00E66661"/>
    <w:rsid w:val="00E67DFA"/>
    <w:rsid w:val="00E67FAD"/>
    <w:rsid w:val="00E70FFA"/>
    <w:rsid w:val="00E71901"/>
    <w:rsid w:val="00E72859"/>
    <w:rsid w:val="00E75A15"/>
    <w:rsid w:val="00E801DD"/>
    <w:rsid w:val="00E81ECB"/>
    <w:rsid w:val="00E82336"/>
    <w:rsid w:val="00E8478B"/>
    <w:rsid w:val="00E8503D"/>
    <w:rsid w:val="00E853C5"/>
    <w:rsid w:val="00E87097"/>
    <w:rsid w:val="00E87E05"/>
    <w:rsid w:val="00E9005A"/>
    <w:rsid w:val="00E90DD1"/>
    <w:rsid w:val="00E90F00"/>
    <w:rsid w:val="00E916F5"/>
    <w:rsid w:val="00E91833"/>
    <w:rsid w:val="00E91E17"/>
    <w:rsid w:val="00E921D4"/>
    <w:rsid w:val="00E96582"/>
    <w:rsid w:val="00E97A42"/>
    <w:rsid w:val="00E97CE5"/>
    <w:rsid w:val="00EA06FB"/>
    <w:rsid w:val="00EA2068"/>
    <w:rsid w:val="00EA22A1"/>
    <w:rsid w:val="00EA2718"/>
    <w:rsid w:val="00EA30F1"/>
    <w:rsid w:val="00EA463E"/>
    <w:rsid w:val="00EA5A1E"/>
    <w:rsid w:val="00EA7C37"/>
    <w:rsid w:val="00EA7FEF"/>
    <w:rsid w:val="00EB3E5C"/>
    <w:rsid w:val="00EB3E8C"/>
    <w:rsid w:val="00EB54AE"/>
    <w:rsid w:val="00EB76A6"/>
    <w:rsid w:val="00EC2D75"/>
    <w:rsid w:val="00EC30FD"/>
    <w:rsid w:val="00EC3D12"/>
    <w:rsid w:val="00EC4477"/>
    <w:rsid w:val="00EC4E15"/>
    <w:rsid w:val="00EC5C90"/>
    <w:rsid w:val="00EC77EA"/>
    <w:rsid w:val="00EC7853"/>
    <w:rsid w:val="00EC7962"/>
    <w:rsid w:val="00EC7E98"/>
    <w:rsid w:val="00ED19E9"/>
    <w:rsid w:val="00ED2546"/>
    <w:rsid w:val="00ED2AF2"/>
    <w:rsid w:val="00ED3E5E"/>
    <w:rsid w:val="00EE10EA"/>
    <w:rsid w:val="00EE1144"/>
    <w:rsid w:val="00EE2F80"/>
    <w:rsid w:val="00EE336B"/>
    <w:rsid w:val="00EE3D85"/>
    <w:rsid w:val="00EE432D"/>
    <w:rsid w:val="00EE578E"/>
    <w:rsid w:val="00EE6B20"/>
    <w:rsid w:val="00EE7942"/>
    <w:rsid w:val="00EF0FE6"/>
    <w:rsid w:val="00EF1327"/>
    <w:rsid w:val="00EF23E8"/>
    <w:rsid w:val="00EF2E47"/>
    <w:rsid w:val="00EF385F"/>
    <w:rsid w:val="00EF49BA"/>
    <w:rsid w:val="00EF5057"/>
    <w:rsid w:val="00EF55CD"/>
    <w:rsid w:val="00EF5625"/>
    <w:rsid w:val="00EF579E"/>
    <w:rsid w:val="00EF5AFB"/>
    <w:rsid w:val="00EF6A62"/>
    <w:rsid w:val="00F0124D"/>
    <w:rsid w:val="00F02196"/>
    <w:rsid w:val="00F03031"/>
    <w:rsid w:val="00F03699"/>
    <w:rsid w:val="00F03C97"/>
    <w:rsid w:val="00F03E1E"/>
    <w:rsid w:val="00F042BF"/>
    <w:rsid w:val="00F05098"/>
    <w:rsid w:val="00F0607A"/>
    <w:rsid w:val="00F079A6"/>
    <w:rsid w:val="00F07A47"/>
    <w:rsid w:val="00F1021A"/>
    <w:rsid w:val="00F1025C"/>
    <w:rsid w:val="00F10F1C"/>
    <w:rsid w:val="00F11A0A"/>
    <w:rsid w:val="00F12103"/>
    <w:rsid w:val="00F12A79"/>
    <w:rsid w:val="00F14717"/>
    <w:rsid w:val="00F16A22"/>
    <w:rsid w:val="00F17810"/>
    <w:rsid w:val="00F17D6B"/>
    <w:rsid w:val="00F21189"/>
    <w:rsid w:val="00F217B6"/>
    <w:rsid w:val="00F22B18"/>
    <w:rsid w:val="00F22CE0"/>
    <w:rsid w:val="00F23AA1"/>
    <w:rsid w:val="00F24D6F"/>
    <w:rsid w:val="00F2514B"/>
    <w:rsid w:val="00F27036"/>
    <w:rsid w:val="00F27E3A"/>
    <w:rsid w:val="00F30D1B"/>
    <w:rsid w:val="00F30E25"/>
    <w:rsid w:val="00F31559"/>
    <w:rsid w:val="00F3170A"/>
    <w:rsid w:val="00F31B0B"/>
    <w:rsid w:val="00F32A22"/>
    <w:rsid w:val="00F330F8"/>
    <w:rsid w:val="00F33B6C"/>
    <w:rsid w:val="00F33D08"/>
    <w:rsid w:val="00F347BE"/>
    <w:rsid w:val="00F3578C"/>
    <w:rsid w:val="00F37CA1"/>
    <w:rsid w:val="00F41DE6"/>
    <w:rsid w:val="00F43118"/>
    <w:rsid w:val="00F44A9A"/>
    <w:rsid w:val="00F45A5D"/>
    <w:rsid w:val="00F468D9"/>
    <w:rsid w:val="00F469BE"/>
    <w:rsid w:val="00F47E01"/>
    <w:rsid w:val="00F50427"/>
    <w:rsid w:val="00F528D3"/>
    <w:rsid w:val="00F5314C"/>
    <w:rsid w:val="00F53192"/>
    <w:rsid w:val="00F546AA"/>
    <w:rsid w:val="00F56065"/>
    <w:rsid w:val="00F5639F"/>
    <w:rsid w:val="00F613ED"/>
    <w:rsid w:val="00F624F6"/>
    <w:rsid w:val="00F642AB"/>
    <w:rsid w:val="00F642B5"/>
    <w:rsid w:val="00F64383"/>
    <w:rsid w:val="00F6481F"/>
    <w:rsid w:val="00F648C9"/>
    <w:rsid w:val="00F65444"/>
    <w:rsid w:val="00F66F9F"/>
    <w:rsid w:val="00F679C9"/>
    <w:rsid w:val="00F67A78"/>
    <w:rsid w:val="00F67AEE"/>
    <w:rsid w:val="00F706C6"/>
    <w:rsid w:val="00F7073F"/>
    <w:rsid w:val="00F715FD"/>
    <w:rsid w:val="00F717B0"/>
    <w:rsid w:val="00F71A22"/>
    <w:rsid w:val="00F71AB9"/>
    <w:rsid w:val="00F75D22"/>
    <w:rsid w:val="00F761D6"/>
    <w:rsid w:val="00F76ECD"/>
    <w:rsid w:val="00F770FE"/>
    <w:rsid w:val="00F775D4"/>
    <w:rsid w:val="00F809B9"/>
    <w:rsid w:val="00F81C90"/>
    <w:rsid w:val="00F81E01"/>
    <w:rsid w:val="00F81E6E"/>
    <w:rsid w:val="00F825F1"/>
    <w:rsid w:val="00F82793"/>
    <w:rsid w:val="00F8300F"/>
    <w:rsid w:val="00F83173"/>
    <w:rsid w:val="00F83547"/>
    <w:rsid w:val="00F837B5"/>
    <w:rsid w:val="00F83FB0"/>
    <w:rsid w:val="00F8416D"/>
    <w:rsid w:val="00F843CE"/>
    <w:rsid w:val="00F84640"/>
    <w:rsid w:val="00F84A22"/>
    <w:rsid w:val="00F8514E"/>
    <w:rsid w:val="00F857CE"/>
    <w:rsid w:val="00F85E33"/>
    <w:rsid w:val="00F872EC"/>
    <w:rsid w:val="00F87612"/>
    <w:rsid w:val="00F9041D"/>
    <w:rsid w:val="00F90C4A"/>
    <w:rsid w:val="00F924BF"/>
    <w:rsid w:val="00F9360E"/>
    <w:rsid w:val="00F93A24"/>
    <w:rsid w:val="00F95DD9"/>
    <w:rsid w:val="00F97705"/>
    <w:rsid w:val="00FA0741"/>
    <w:rsid w:val="00FA22D6"/>
    <w:rsid w:val="00FA303B"/>
    <w:rsid w:val="00FA4D63"/>
    <w:rsid w:val="00FA5CFA"/>
    <w:rsid w:val="00FA74AA"/>
    <w:rsid w:val="00FA7D07"/>
    <w:rsid w:val="00FB1425"/>
    <w:rsid w:val="00FB2727"/>
    <w:rsid w:val="00FB29AE"/>
    <w:rsid w:val="00FB307C"/>
    <w:rsid w:val="00FB470E"/>
    <w:rsid w:val="00FB4972"/>
    <w:rsid w:val="00FB6E36"/>
    <w:rsid w:val="00FC0115"/>
    <w:rsid w:val="00FC1115"/>
    <w:rsid w:val="00FC1712"/>
    <w:rsid w:val="00FC2550"/>
    <w:rsid w:val="00FC2EC4"/>
    <w:rsid w:val="00FC2FAB"/>
    <w:rsid w:val="00FC34EF"/>
    <w:rsid w:val="00FC6233"/>
    <w:rsid w:val="00FC6A8E"/>
    <w:rsid w:val="00FC7397"/>
    <w:rsid w:val="00FD1324"/>
    <w:rsid w:val="00FD16B8"/>
    <w:rsid w:val="00FD1C7F"/>
    <w:rsid w:val="00FD38D0"/>
    <w:rsid w:val="00FD49E3"/>
    <w:rsid w:val="00FD511D"/>
    <w:rsid w:val="00FD57E8"/>
    <w:rsid w:val="00FD7402"/>
    <w:rsid w:val="00FE11DE"/>
    <w:rsid w:val="00FE399C"/>
    <w:rsid w:val="00FE5934"/>
    <w:rsid w:val="00FE5FE6"/>
    <w:rsid w:val="00FE6633"/>
    <w:rsid w:val="00FE6C5F"/>
    <w:rsid w:val="00FE6C76"/>
    <w:rsid w:val="00FE7630"/>
    <w:rsid w:val="00FF12BE"/>
    <w:rsid w:val="00FF21B2"/>
    <w:rsid w:val="00FF2B48"/>
    <w:rsid w:val="00FF3682"/>
    <w:rsid w:val="00FF3F2F"/>
    <w:rsid w:val="00FF4F0A"/>
    <w:rsid w:val="00FF521E"/>
    <w:rsid w:val="00FF6311"/>
    <w:rsid w:val="00FF7AD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72377"/>
  <w15:chartTrackingRefBased/>
  <w15:docId w15:val="{1655054E-7124-413A-B202-0A7CD32B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ZA" w:eastAsia="en-Z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59A"/>
  </w:style>
  <w:style w:type="paragraph" w:styleId="Heading1">
    <w:name w:val="heading 1"/>
    <w:basedOn w:val="Normal"/>
    <w:next w:val="Normal"/>
    <w:link w:val="Heading1Char"/>
    <w:uiPriority w:val="9"/>
    <w:qFormat/>
    <w:rsid w:val="0033459A"/>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3459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3459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3459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3459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3459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3459A"/>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33459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3459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rsid w:val="00E97CE5"/>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rsid w:val="00E97CE5"/>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rsid w:val="00E97CE5"/>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rsid w:val="00E97CE5"/>
    <w:pPr>
      <w:adjustRightInd w:val="0"/>
      <w:snapToGrid w:val="0"/>
      <w:spacing w:line="240" w:lineRule="atLeast"/>
      <w:ind w:right="113"/>
    </w:pPr>
    <w:rPr>
      <w:rFonts w:eastAsia="Times New Roman"/>
      <w:sz w:val="14"/>
      <w:lang w:eastAsia="de-DE" w:bidi="en-US"/>
    </w:rPr>
  </w:style>
  <w:style w:type="paragraph" w:customStyle="1" w:styleId="MDPI16affiliation">
    <w:name w:val="MDPI_1.6_affiliation"/>
    <w:rsid w:val="00E97CE5"/>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rsid w:val="00E97CE5"/>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rsid w:val="00E97CE5"/>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rsid w:val="00E97CE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leNormal"/>
    <w:uiPriority w:val="99"/>
    <w:rsid w:val="00AE0E5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E97CE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7CE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7CE5"/>
    <w:rPr>
      <w:rFonts w:ascii="Palatino Linotype" w:hAnsi="Palatino Linotype"/>
      <w:noProof/>
      <w:color w:val="000000"/>
      <w:szCs w:val="18"/>
    </w:rPr>
  </w:style>
  <w:style w:type="paragraph" w:styleId="Header">
    <w:name w:val="header"/>
    <w:basedOn w:val="Normal"/>
    <w:link w:val="HeaderChar"/>
    <w:uiPriority w:val="99"/>
    <w:rsid w:val="00E97CE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7CE5"/>
    <w:rPr>
      <w:rFonts w:ascii="Palatino Linotype" w:hAnsi="Palatino Linotype"/>
      <w:noProof/>
      <w:color w:val="000000"/>
      <w:szCs w:val="18"/>
    </w:rPr>
  </w:style>
  <w:style w:type="paragraph" w:customStyle="1" w:styleId="MDPIheaderjournallogo">
    <w:name w:val="MDPI_header_journal_logo"/>
    <w:rsid w:val="00E97CE5"/>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rsid w:val="00E97CE5"/>
    <w:pPr>
      <w:ind w:firstLine="0"/>
    </w:pPr>
  </w:style>
  <w:style w:type="paragraph" w:customStyle="1" w:styleId="MDPI31text">
    <w:name w:val="MDPI_3.1_text"/>
    <w:rsid w:val="002A4D64"/>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rsid w:val="00E97CE5"/>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rsid w:val="00E97CE5"/>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rsid w:val="00E97CE5"/>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rsid w:val="00E97CE5"/>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rsid w:val="00E97CE5"/>
    <w:pPr>
      <w:numPr>
        <w:numId w:val="15"/>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rsid w:val="00E97CE5"/>
    <w:pPr>
      <w:numPr>
        <w:numId w:val="16"/>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rsid w:val="00E97CE5"/>
    <w:pPr>
      <w:adjustRightInd w:val="0"/>
      <w:snapToGrid w:val="0"/>
      <w:spacing w:before="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rsid w:val="00E97CE5"/>
    <w:pPr>
      <w:spacing w:before="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rsid w:val="00E97CE5"/>
    <w:pPr>
      <w:adjustRightInd w:val="0"/>
      <w:snapToGrid w:val="0"/>
      <w:spacing w:before="24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rsid w:val="00377B74"/>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rsid w:val="00E97CE5"/>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rsid w:val="00E97CE5"/>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rsid w:val="00E97CE5"/>
    <w:pPr>
      <w:adjustRightInd w:val="0"/>
      <w:snapToGrid w:val="0"/>
      <w:spacing w:before="240"/>
      <w:jc w:val="center"/>
    </w:pPr>
    <w:rPr>
      <w:rFonts w:ascii="Palatino Linotype" w:eastAsia="Times New Roman" w:hAnsi="Palatino Linotype"/>
      <w:snapToGrid w:val="0"/>
      <w:color w:val="000000"/>
      <w:lang w:val="en-US" w:eastAsia="de-DE" w:bidi="en-US"/>
    </w:rPr>
  </w:style>
  <w:style w:type="paragraph" w:customStyle="1" w:styleId="MDPI81theorem">
    <w:name w:val="MDPI_8.1_theorem"/>
    <w:rsid w:val="00E97CE5"/>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rsid w:val="00E97CE5"/>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footerfirstpage">
    <w:name w:val="MDPI_footer_firstpage"/>
    <w:rsid w:val="00E97CE5"/>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23heading3">
    <w:name w:val="MDPI_2.3_heading3"/>
    <w:rsid w:val="00E97CE5"/>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rsid w:val="00E97CE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E97CE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rsid w:val="00E05E90"/>
    <w:pPr>
      <w:numPr>
        <w:numId w:val="17"/>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BalloonText">
    <w:name w:val="Balloon Text"/>
    <w:basedOn w:val="Normal"/>
    <w:link w:val="BalloonTextChar"/>
    <w:uiPriority w:val="99"/>
    <w:rsid w:val="00E97CE5"/>
    <w:rPr>
      <w:rFonts w:cs="Tahoma"/>
      <w:szCs w:val="18"/>
    </w:rPr>
  </w:style>
  <w:style w:type="character" w:customStyle="1" w:styleId="BalloonTextChar">
    <w:name w:val="Balloon Text Char"/>
    <w:link w:val="BalloonText"/>
    <w:uiPriority w:val="99"/>
    <w:rsid w:val="00E97CE5"/>
    <w:rPr>
      <w:rFonts w:ascii="Palatino Linotype" w:hAnsi="Palatino Linotype" w:cs="Tahoma"/>
      <w:noProof/>
      <w:color w:val="000000"/>
      <w:szCs w:val="18"/>
    </w:rPr>
  </w:style>
  <w:style w:type="character" w:styleId="LineNumber">
    <w:name w:val="line number"/>
    <w:uiPriority w:val="99"/>
    <w:rsid w:val="007A4A9A"/>
    <w:rPr>
      <w:rFonts w:ascii="Palatino Linotype" w:hAnsi="Palatino Linotype"/>
      <w:sz w:val="16"/>
    </w:rPr>
  </w:style>
  <w:style w:type="table" w:customStyle="1" w:styleId="MDPI41threelinetable">
    <w:name w:val="MDPI_4.1_three_line_table"/>
    <w:basedOn w:val="TableNormal"/>
    <w:uiPriority w:val="99"/>
    <w:rsid w:val="00E97CE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7CE5"/>
    <w:rPr>
      <w:color w:val="0000FF"/>
      <w:u w:val="single"/>
    </w:rPr>
  </w:style>
  <w:style w:type="character" w:styleId="UnresolvedMention">
    <w:name w:val="Unresolved Mention"/>
    <w:uiPriority w:val="99"/>
    <w:semiHidden/>
    <w:unhideWhenUsed/>
    <w:rsid w:val="008C6908"/>
    <w:rPr>
      <w:color w:val="605E5C"/>
      <w:shd w:val="clear" w:color="auto" w:fill="E1DFDD"/>
    </w:rPr>
  </w:style>
  <w:style w:type="table" w:styleId="PlainTable4">
    <w:name w:val="Plain Table 4"/>
    <w:basedOn w:val="TableNormal"/>
    <w:uiPriority w:val="44"/>
    <w:rsid w:val="006F42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rsid w:val="00E97CE5"/>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rsid w:val="00E97CE5"/>
    <w:pPr>
      <w:adjustRightInd w:val="0"/>
      <w:snapToGrid w:val="0"/>
      <w:spacing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rsid w:val="00E97CE5"/>
    <w:pPr>
      <w:adjustRightInd w:val="0"/>
      <w:snapToGrid w:val="0"/>
      <w:spacing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rsid w:val="00E97CE5"/>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rsid w:val="00E97CE5"/>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rsid w:val="00E97CE5"/>
    <w:pPr>
      <w:adjustRightInd w:val="0"/>
      <w:snapToGrid w:val="0"/>
      <w:spacing w:before="24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rsid w:val="00E97CE5"/>
    <w:pPr>
      <w:adjustRightInd w:val="0"/>
      <w:snapToGrid w:val="0"/>
      <w:spacing w:before="24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rsid w:val="00E97CE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97CE5"/>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rsid w:val="00E97CE5"/>
    <w:pPr>
      <w:adjustRightInd w:val="0"/>
      <w:snapToGrid w:val="0"/>
      <w:spacing w:before="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rsid w:val="00E97CE5"/>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rsid w:val="00E97CE5"/>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E97CE5"/>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rsid w:val="00E97CE5"/>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leNormal"/>
    <w:uiPriority w:val="99"/>
    <w:rsid w:val="00E97CE5"/>
    <w:rPr>
      <w:rFonts w:ascii="Palatino Linotype" w:hAnsi="Palatino Linotype"/>
      <w:color w:val="000000"/>
      <w:lang w:val="en-CA" w:eastAsia="en-US"/>
    </w:rPr>
    <w:tblPr>
      <w:tblCellMar>
        <w:left w:w="0" w:type="dxa"/>
        <w:right w:w="0" w:type="dxa"/>
      </w:tblCellMar>
    </w:tblPr>
  </w:style>
  <w:style w:type="paragraph" w:customStyle="1" w:styleId="MDPItext">
    <w:name w:val="MDPI_text"/>
    <w:rsid w:val="00E97CE5"/>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rsid w:val="00E97CE5"/>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E97CE5"/>
  </w:style>
  <w:style w:type="paragraph" w:styleId="Bibliography">
    <w:name w:val="Bibliography"/>
    <w:basedOn w:val="Normal"/>
    <w:next w:val="Normal"/>
    <w:uiPriority w:val="37"/>
    <w:semiHidden/>
    <w:unhideWhenUsed/>
    <w:rsid w:val="00E97CE5"/>
  </w:style>
  <w:style w:type="paragraph" w:styleId="BodyText">
    <w:name w:val="Body Text"/>
    <w:link w:val="BodyTextChar"/>
    <w:rsid w:val="00E97CE5"/>
    <w:pPr>
      <w:spacing w:line="340" w:lineRule="atLeast"/>
      <w:jc w:val="both"/>
    </w:pPr>
    <w:rPr>
      <w:rFonts w:ascii="Palatino Linotype" w:hAnsi="Palatino Linotype"/>
      <w:color w:val="000000"/>
      <w:sz w:val="24"/>
      <w:lang w:val="en-US" w:eastAsia="de-DE"/>
    </w:rPr>
  </w:style>
  <w:style w:type="character" w:customStyle="1" w:styleId="BodyTextChar">
    <w:name w:val="Body Text Char"/>
    <w:link w:val="BodyText"/>
    <w:rsid w:val="00E97CE5"/>
    <w:rPr>
      <w:rFonts w:ascii="Palatino Linotype" w:hAnsi="Palatino Linotype"/>
      <w:color w:val="000000"/>
      <w:sz w:val="24"/>
      <w:lang w:eastAsia="de-DE"/>
    </w:rPr>
  </w:style>
  <w:style w:type="character" w:styleId="CommentReference">
    <w:name w:val="annotation reference"/>
    <w:uiPriority w:val="99"/>
    <w:rsid w:val="00E97CE5"/>
    <w:rPr>
      <w:sz w:val="21"/>
      <w:szCs w:val="21"/>
    </w:rPr>
  </w:style>
  <w:style w:type="paragraph" w:styleId="CommentText">
    <w:name w:val="annotation text"/>
    <w:basedOn w:val="Normal"/>
    <w:link w:val="CommentTextChar"/>
    <w:uiPriority w:val="99"/>
    <w:rsid w:val="00E97CE5"/>
  </w:style>
  <w:style w:type="character" w:customStyle="1" w:styleId="CommentTextChar">
    <w:name w:val="Comment Text Char"/>
    <w:link w:val="CommentText"/>
    <w:uiPriority w:val="99"/>
    <w:rsid w:val="00E97CE5"/>
    <w:rPr>
      <w:rFonts w:ascii="Palatino Linotype" w:hAnsi="Palatino Linotype"/>
      <w:noProof/>
      <w:color w:val="000000"/>
    </w:rPr>
  </w:style>
  <w:style w:type="paragraph" w:styleId="CommentSubject">
    <w:name w:val="annotation subject"/>
    <w:basedOn w:val="CommentText"/>
    <w:next w:val="CommentText"/>
    <w:link w:val="CommentSubjectChar"/>
    <w:rsid w:val="00E97CE5"/>
    <w:rPr>
      <w:b/>
      <w:bCs/>
    </w:rPr>
  </w:style>
  <w:style w:type="character" w:customStyle="1" w:styleId="CommentSubjectChar">
    <w:name w:val="Comment Subject Char"/>
    <w:link w:val="CommentSubject"/>
    <w:rsid w:val="00E97CE5"/>
    <w:rPr>
      <w:rFonts w:ascii="Palatino Linotype" w:hAnsi="Palatino Linotype"/>
      <w:b/>
      <w:bCs/>
      <w:noProof/>
      <w:color w:val="000000"/>
    </w:rPr>
  </w:style>
  <w:style w:type="character" w:styleId="EndnoteReference">
    <w:name w:val="endnote reference"/>
    <w:rsid w:val="00E97CE5"/>
    <w:rPr>
      <w:vertAlign w:val="superscript"/>
    </w:rPr>
  </w:style>
  <w:style w:type="paragraph" w:styleId="EndnoteText">
    <w:name w:val="endnote text"/>
    <w:basedOn w:val="Normal"/>
    <w:link w:val="EndnoteTextChar"/>
    <w:semiHidden/>
    <w:unhideWhenUsed/>
    <w:rsid w:val="00E97CE5"/>
  </w:style>
  <w:style w:type="character" w:customStyle="1" w:styleId="EndnoteTextChar">
    <w:name w:val="Endnote Text Char"/>
    <w:link w:val="EndnoteText"/>
    <w:semiHidden/>
    <w:rsid w:val="00E97CE5"/>
    <w:rPr>
      <w:rFonts w:ascii="Palatino Linotype" w:hAnsi="Palatino Linotype"/>
      <w:noProof/>
      <w:color w:val="000000"/>
    </w:rPr>
  </w:style>
  <w:style w:type="character" w:styleId="FollowedHyperlink">
    <w:name w:val="FollowedHyperlink"/>
    <w:rsid w:val="00E97CE5"/>
    <w:rPr>
      <w:color w:val="954F72"/>
      <w:u w:val="single"/>
    </w:rPr>
  </w:style>
  <w:style w:type="paragraph" w:styleId="FootnoteText">
    <w:name w:val="footnote text"/>
    <w:basedOn w:val="Normal"/>
    <w:link w:val="FootnoteTextChar"/>
    <w:semiHidden/>
    <w:unhideWhenUsed/>
    <w:rsid w:val="00E97CE5"/>
  </w:style>
  <w:style w:type="character" w:customStyle="1" w:styleId="FootnoteTextChar">
    <w:name w:val="Footnote Text Char"/>
    <w:link w:val="FootnoteText"/>
    <w:semiHidden/>
    <w:rsid w:val="00E97CE5"/>
    <w:rPr>
      <w:rFonts w:ascii="Palatino Linotype" w:hAnsi="Palatino Linotype"/>
      <w:noProof/>
      <w:color w:val="000000"/>
    </w:rPr>
  </w:style>
  <w:style w:type="paragraph" w:styleId="NormalWeb">
    <w:name w:val="Normal (Web)"/>
    <w:basedOn w:val="Normal"/>
    <w:uiPriority w:val="99"/>
    <w:rsid w:val="00E97CE5"/>
    <w:rPr>
      <w:szCs w:val="24"/>
    </w:rPr>
  </w:style>
  <w:style w:type="paragraph" w:customStyle="1" w:styleId="MsoFootnoteText0">
    <w:name w:val="MsoFootnoteText"/>
    <w:basedOn w:val="NormalWeb"/>
    <w:rsid w:val="00E97CE5"/>
    <w:rPr>
      <w:rFonts w:ascii="Times New Roman" w:hAnsi="Times New Roman"/>
    </w:rPr>
  </w:style>
  <w:style w:type="character" w:styleId="PageNumber">
    <w:name w:val="page number"/>
    <w:rsid w:val="00E97CE5"/>
  </w:style>
  <w:style w:type="character" w:styleId="PlaceholderText">
    <w:name w:val="Placeholder Text"/>
    <w:uiPriority w:val="99"/>
    <w:semiHidden/>
    <w:rsid w:val="00E97CE5"/>
    <w:rPr>
      <w:color w:val="808080"/>
    </w:rPr>
  </w:style>
  <w:style w:type="paragraph" w:styleId="ListParagraph">
    <w:name w:val="List Paragraph"/>
    <w:basedOn w:val="Normal"/>
    <w:uiPriority w:val="34"/>
    <w:qFormat/>
    <w:rsid w:val="00826E8A"/>
    <w:pPr>
      <w:ind w:left="720"/>
      <w:contextualSpacing/>
    </w:pPr>
  </w:style>
  <w:style w:type="character" w:customStyle="1" w:styleId="cit-title">
    <w:name w:val="cit-title"/>
    <w:rsid w:val="008D4AD2"/>
  </w:style>
  <w:style w:type="character" w:customStyle="1" w:styleId="cit-year-info">
    <w:name w:val="cit-year-info"/>
    <w:rsid w:val="008D4AD2"/>
  </w:style>
  <w:style w:type="character" w:customStyle="1" w:styleId="cit-volume">
    <w:name w:val="cit-volume"/>
    <w:rsid w:val="008D4AD2"/>
  </w:style>
  <w:style w:type="character" w:customStyle="1" w:styleId="cit-issue">
    <w:name w:val="cit-issue"/>
    <w:rsid w:val="008D4AD2"/>
  </w:style>
  <w:style w:type="character" w:customStyle="1" w:styleId="cit-pagerange">
    <w:name w:val="cit-pagerange"/>
    <w:rsid w:val="008D4AD2"/>
  </w:style>
  <w:style w:type="character" w:customStyle="1" w:styleId="pub-date">
    <w:name w:val="pub-date"/>
    <w:rsid w:val="008D4AD2"/>
  </w:style>
  <w:style w:type="character" w:customStyle="1" w:styleId="date-separator">
    <w:name w:val="date-separator"/>
    <w:rsid w:val="008D4AD2"/>
  </w:style>
  <w:style w:type="character" w:customStyle="1" w:styleId="pub-date-value">
    <w:name w:val="pub-date-value"/>
    <w:rsid w:val="008D4AD2"/>
  </w:style>
  <w:style w:type="character" w:customStyle="1" w:styleId="u-visually-hidden">
    <w:name w:val="u-visually-hidden"/>
    <w:rsid w:val="006C17C3"/>
  </w:style>
  <w:style w:type="character" w:styleId="Emphasis">
    <w:name w:val="Emphasis"/>
    <w:basedOn w:val="DefaultParagraphFont"/>
    <w:uiPriority w:val="20"/>
    <w:qFormat/>
    <w:rsid w:val="0033459A"/>
    <w:rPr>
      <w:i/>
      <w:iCs/>
    </w:rPr>
  </w:style>
  <w:style w:type="character" w:customStyle="1" w:styleId="ff4">
    <w:name w:val="ff4"/>
    <w:rsid w:val="00D45401"/>
  </w:style>
  <w:style w:type="character" w:customStyle="1" w:styleId="ff3">
    <w:name w:val="ff3"/>
    <w:rsid w:val="00D45401"/>
  </w:style>
  <w:style w:type="character" w:customStyle="1" w:styleId="ff5">
    <w:name w:val="ff5"/>
    <w:rsid w:val="00D45401"/>
  </w:style>
  <w:style w:type="character" w:customStyle="1" w:styleId="ws3">
    <w:name w:val="ws3"/>
    <w:rsid w:val="00D45401"/>
  </w:style>
  <w:style w:type="character" w:customStyle="1" w:styleId="cit">
    <w:name w:val="cit"/>
    <w:rsid w:val="00C12257"/>
  </w:style>
  <w:style w:type="character" w:customStyle="1" w:styleId="fm-vol-iss-date">
    <w:name w:val="fm-vol-iss-date"/>
    <w:rsid w:val="00C12257"/>
  </w:style>
  <w:style w:type="character" w:customStyle="1" w:styleId="doi">
    <w:name w:val="doi"/>
    <w:rsid w:val="00C12257"/>
  </w:style>
  <w:style w:type="character" w:customStyle="1" w:styleId="Heading1Char">
    <w:name w:val="Heading 1 Char"/>
    <w:basedOn w:val="DefaultParagraphFont"/>
    <w:link w:val="Heading1"/>
    <w:uiPriority w:val="9"/>
    <w:rsid w:val="0033459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4A0DA8"/>
    <w:rPr>
      <w:rFonts w:ascii="Palatino Linotype" w:hAnsi="Palatino Linotype"/>
      <w:noProof/>
      <w:color w:val="000000"/>
      <w:lang w:val="en-US" w:eastAsia="zh-CN"/>
    </w:rPr>
  </w:style>
  <w:style w:type="character" w:styleId="HTMLCite">
    <w:name w:val="HTML Cite"/>
    <w:basedOn w:val="DefaultParagraphFont"/>
    <w:uiPriority w:val="99"/>
    <w:semiHidden/>
    <w:unhideWhenUsed/>
    <w:rsid w:val="002B0F78"/>
    <w:rPr>
      <w:i/>
      <w:iCs/>
    </w:rPr>
  </w:style>
  <w:style w:type="character" w:customStyle="1" w:styleId="Heading2Char">
    <w:name w:val="Heading 2 Char"/>
    <w:basedOn w:val="DefaultParagraphFont"/>
    <w:link w:val="Heading2"/>
    <w:uiPriority w:val="9"/>
    <w:semiHidden/>
    <w:rsid w:val="0033459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3459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3459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3459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3459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3459A"/>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3459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3459A"/>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3459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3459A"/>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3459A"/>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33459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3459A"/>
    <w:rPr>
      <w:rFonts w:asciiTheme="majorHAnsi" w:eastAsiaTheme="majorEastAsia" w:hAnsiTheme="majorHAnsi" w:cstheme="majorBidi"/>
      <w:sz w:val="24"/>
      <w:szCs w:val="24"/>
    </w:rPr>
  </w:style>
  <w:style w:type="character" w:styleId="Strong">
    <w:name w:val="Strong"/>
    <w:basedOn w:val="DefaultParagraphFont"/>
    <w:uiPriority w:val="22"/>
    <w:qFormat/>
    <w:rsid w:val="0033459A"/>
    <w:rPr>
      <w:b/>
      <w:bCs/>
    </w:rPr>
  </w:style>
  <w:style w:type="paragraph" w:styleId="NoSpacing">
    <w:name w:val="No Spacing"/>
    <w:uiPriority w:val="1"/>
    <w:qFormat/>
    <w:rsid w:val="0033459A"/>
    <w:pPr>
      <w:spacing w:after="0" w:line="240" w:lineRule="auto"/>
    </w:pPr>
  </w:style>
  <w:style w:type="paragraph" w:styleId="Quote">
    <w:name w:val="Quote"/>
    <w:basedOn w:val="Normal"/>
    <w:next w:val="Normal"/>
    <w:link w:val="QuoteChar"/>
    <w:uiPriority w:val="29"/>
    <w:qFormat/>
    <w:rsid w:val="0033459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3459A"/>
    <w:rPr>
      <w:i/>
      <w:iCs/>
      <w:color w:val="404040" w:themeColor="text1" w:themeTint="BF"/>
    </w:rPr>
  </w:style>
  <w:style w:type="paragraph" w:styleId="IntenseQuote">
    <w:name w:val="Intense Quote"/>
    <w:basedOn w:val="Normal"/>
    <w:next w:val="Normal"/>
    <w:link w:val="IntenseQuoteChar"/>
    <w:uiPriority w:val="30"/>
    <w:qFormat/>
    <w:rsid w:val="0033459A"/>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3459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3459A"/>
    <w:rPr>
      <w:i/>
      <w:iCs/>
      <w:color w:val="404040" w:themeColor="text1" w:themeTint="BF"/>
    </w:rPr>
  </w:style>
  <w:style w:type="character" w:styleId="IntenseEmphasis">
    <w:name w:val="Intense Emphasis"/>
    <w:basedOn w:val="DefaultParagraphFont"/>
    <w:uiPriority w:val="21"/>
    <w:qFormat/>
    <w:rsid w:val="0033459A"/>
    <w:rPr>
      <w:b/>
      <w:bCs/>
      <w:i/>
      <w:iCs/>
    </w:rPr>
  </w:style>
  <w:style w:type="character" w:styleId="SubtleReference">
    <w:name w:val="Subtle Reference"/>
    <w:basedOn w:val="DefaultParagraphFont"/>
    <w:uiPriority w:val="31"/>
    <w:qFormat/>
    <w:rsid w:val="0033459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3459A"/>
    <w:rPr>
      <w:b/>
      <w:bCs/>
      <w:smallCaps/>
      <w:spacing w:val="5"/>
      <w:u w:val="single"/>
    </w:rPr>
  </w:style>
  <w:style w:type="character" w:styleId="BookTitle">
    <w:name w:val="Book Title"/>
    <w:basedOn w:val="DefaultParagraphFont"/>
    <w:uiPriority w:val="33"/>
    <w:qFormat/>
    <w:rsid w:val="0033459A"/>
    <w:rPr>
      <w:b/>
      <w:bCs/>
      <w:smallCaps/>
    </w:rPr>
  </w:style>
  <w:style w:type="paragraph" w:styleId="TOCHeading">
    <w:name w:val="TOC Heading"/>
    <w:basedOn w:val="Heading1"/>
    <w:next w:val="Normal"/>
    <w:uiPriority w:val="39"/>
    <w:semiHidden/>
    <w:unhideWhenUsed/>
    <w:qFormat/>
    <w:rsid w:val="0033459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8">
      <w:bodyDiv w:val="1"/>
      <w:marLeft w:val="0"/>
      <w:marRight w:val="0"/>
      <w:marTop w:val="0"/>
      <w:marBottom w:val="0"/>
      <w:divBdr>
        <w:top w:val="none" w:sz="0" w:space="0" w:color="auto"/>
        <w:left w:val="none" w:sz="0" w:space="0" w:color="auto"/>
        <w:bottom w:val="none" w:sz="0" w:space="0" w:color="auto"/>
        <w:right w:val="none" w:sz="0" w:space="0" w:color="auto"/>
      </w:divBdr>
    </w:div>
    <w:div w:id="7946">
      <w:bodyDiv w:val="1"/>
      <w:marLeft w:val="0"/>
      <w:marRight w:val="0"/>
      <w:marTop w:val="0"/>
      <w:marBottom w:val="0"/>
      <w:divBdr>
        <w:top w:val="none" w:sz="0" w:space="0" w:color="auto"/>
        <w:left w:val="none" w:sz="0" w:space="0" w:color="auto"/>
        <w:bottom w:val="none" w:sz="0" w:space="0" w:color="auto"/>
        <w:right w:val="none" w:sz="0" w:space="0" w:color="auto"/>
      </w:divBdr>
    </w:div>
    <w:div w:id="87220">
      <w:bodyDiv w:val="1"/>
      <w:marLeft w:val="0"/>
      <w:marRight w:val="0"/>
      <w:marTop w:val="0"/>
      <w:marBottom w:val="0"/>
      <w:divBdr>
        <w:top w:val="none" w:sz="0" w:space="0" w:color="auto"/>
        <w:left w:val="none" w:sz="0" w:space="0" w:color="auto"/>
        <w:bottom w:val="none" w:sz="0" w:space="0" w:color="auto"/>
        <w:right w:val="none" w:sz="0" w:space="0" w:color="auto"/>
      </w:divBdr>
    </w:div>
    <w:div w:id="88479">
      <w:bodyDiv w:val="1"/>
      <w:marLeft w:val="0"/>
      <w:marRight w:val="0"/>
      <w:marTop w:val="0"/>
      <w:marBottom w:val="0"/>
      <w:divBdr>
        <w:top w:val="none" w:sz="0" w:space="0" w:color="auto"/>
        <w:left w:val="none" w:sz="0" w:space="0" w:color="auto"/>
        <w:bottom w:val="none" w:sz="0" w:space="0" w:color="auto"/>
        <w:right w:val="none" w:sz="0" w:space="0" w:color="auto"/>
      </w:divBdr>
    </w:div>
    <w:div w:id="160560">
      <w:bodyDiv w:val="1"/>
      <w:marLeft w:val="0"/>
      <w:marRight w:val="0"/>
      <w:marTop w:val="0"/>
      <w:marBottom w:val="0"/>
      <w:divBdr>
        <w:top w:val="none" w:sz="0" w:space="0" w:color="auto"/>
        <w:left w:val="none" w:sz="0" w:space="0" w:color="auto"/>
        <w:bottom w:val="none" w:sz="0" w:space="0" w:color="auto"/>
        <w:right w:val="none" w:sz="0" w:space="0" w:color="auto"/>
      </w:divBdr>
    </w:div>
    <w:div w:id="208659">
      <w:bodyDiv w:val="1"/>
      <w:marLeft w:val="0"/>
      <w:marRight w:val="0"/>
      <w:marTop w:val="0"/>
      <w:marBottom w:val="0"/>
      <w:divBdr>
        <w:top w:val="none" w:sz="0" w:space="0" w:color="auto"/>
        <w:left w:val="none" w:sz="0" w:space="0" w:color="auto"/>
        <w:bottom w:val="none" w:sz="0" w:space="0" w:color="auto"/>
        <w:right w:val="none" w:sz="0" w:space="0" w:color="auto"/>
      </w:divBdr>
    </w:div>
    <w:div w:id="277485">
      <w:bodyDiv w:val="1"/>
      <w:marLeft w:val="0"/>
      <w:marRight w:val="0"/>
      <w:marTop w:val="0"/>
      <w:marBottom w:val="0"/>
      <w:divBdr>
        <w:top w:val="none" w:sz="0" w:space="0" w:color="auto"/>
        <w:left w:val="none" w:sz="0" w:space="0" w:color="auto"/>
        <w:bottom w:val="none" w:sz="0" w:space="0" w:color="auto"/>
        <w:right w:val="none" w:sz="0" w:space="0" w:color="auto"/>
      </w:divBdr>
    </w:div>
    <w:div w:id="283467">
      <w:bodyDiv w:val="1"/>
      <w:marLeft w:val="0"/>
      <w:marRight w:val="0"/>
      <w:marTop w:val="0"/>
      <w:marBottom w:val="0"/>
      <w:divBdr>
        <w:top w:val="none" w:sz="0" w:space="0" w:color="auto"/>
        <w:left w:val="none" w:sz="0" w:space="0" w:color="auto"/>
        <w:bottom w:val="none" w:sz="0" w:space="0" w:color="auto"/>
        <w:right w:val="none" w:sz="0" w:space="0" w:color="auto"/>
      </w:divBdr>
    </w:div>
    <w:div w:id="353077">
      <w:bodyDiv w:val="1"/>
      <w:marLeft w:val="0"/>
      <w:marRight w:val="0"/>
      <w:marTop w:val="0"/>
      <w:marBottom w:val="0"/>
      <w:divBdr>
        <w:top w:val="none" w:sz="0" w:space="0" w:color="auto"/>
        <w:left w:val="none" w:sz="0" w:space="0" w:color="auto"/>
        <w:bottom w:val="none" w:sz="0" w:space="0" w:color="auto"/>
        <w:right w:val="none" w:sz="0" w:space="0" w:color="auto"/>
      </w:divBdr>
    </w:div>
    <w:div w:id="473638">
      <w:bodyDiv w:val="1"/>
      <w:marLeft w:val="0"/>
      <w:marRight w:val="0"/>
      <w:marTop w:val="0"/>
      <w:marBottom w:val="0"/>
      <w:divBdr>
        <w:top w:val="none" w:sz="0" w:space="0" w:color="auto"/>
        <w:left w:val="none" w:sz="0" w:space="0" w:color="auto"/>
        <w:bottom w:val="none" w:sz="0" w:space="0" w:color="auto"/>
        <w:right w:val="none" w:sz="0" w:space="0" w:color="auto"/>
      </w:divBdr>
    </w:div>
    <w:div w:id="478381">
      <w:bodyDiv w:val="1"/>
      <w:marLeft w:val="0"/>
      <w:marRight w:val="0"/>
      <w:marTop w:val="0"/>
      <w:marBottom w:val="0"/>
      <w:divBdr>
        <w:top w:val="none" w:sz="0" w:space="0" w:color="auto"/>
        <w:left w:val="none" w:sz="0" w:space="0" w:color="auto"/>
        <w:bottom w:val="none" w:sz="0" w:space="0" w:color="auto"/>
        <w:right w:val="none" w:sz="0" w:space="0" w:color="auto"/>
      </w:divBdr>
    </w:div>
    <w:div w:id="620668">
      <w:bodyDiv w:val="1"/>
      <w:marLeft w:val="0"/>
      <w:marRight w:val="0"/>
      <w:marTop w:val="0"/>
      <w:marBottom w:val="0"/>
      <w:divBdr>
        <w:top w:val="none" w:sz="0" w:space="0" w:color="auto"/>
        <w:left w:val="none" w:sz="0" w:space="0" w:color="auto"/>
        <w:bottom w:val="none" w:sz="0" w:space="0" w:color="auto"/>
        <w:right w:val="none" w:sz="0" w:space="0" w:color="auto"/>
      </w:divBdr>
    </w:div>
    <w:div w:id="745141">
      <w:bodyDiv w:val="1"/>
      <w:marLeft w:val="0"/>
      <w:marRight w:val="0"/>
      <w:marTop w:val="0"/>
      <w:marBottom w:val="0"/>
      <w:divBdr>
        <w:top w:val="none" w:sz="0" w:space="0" w:color="auto"/>
        <w:left w:val="none" w:sz="0" w:space="0" w:color="auto"/>
        <w:bottom w:val="none" w:sz="0" w:space="0" w:color="auto"/>
        <w:right w:val="none" w:sz="0" w:space="0" w:color="auto"/>
      </w:divBdr>
    </w:div>
    <w:div w:id="856989">
      <w:bodyDiv w:val="1"/>
      <w:marLeft w:val="0"/>
      <w:marRight w:val="0"/>
      <w:marTop w:val="0"/>
      <w:marBottom w:val="0"/>
      <w:divBdr>
        <w:top w:val="none" w:sz="0" w:space="0" w:color="auto"/>
        <w:left w:val="none" w:sz="0" w:space="0" w:color="auto"/>
        <w:bottom w:val="none" w:sz="0" w:space="0" w:color="auto"/>
        <w:right w:val="none" w:sz="0" w:space="0" w:color="auto"/>
      </w:divBdr>
    </w:div>
    <w:div w:id="931607">
      <w:bodyDiv w:val="1"/>
      <w:marLeft w:val="0"/>
      <w:marRight w:val="0"/>
      <w:marTop w:val="0"/>
      <w:marBottom w:val="0"/>
      <w:divBdr>
        <w:top w:val="none" w:sz="0" w:space="0" w:color="auto"/>
        <w:left w:val="none" w:sz="0" w:space="0" w:color="auto"/>
        <w:bottom w:val="none" w:sz="0" w:space="0" w:color="auto"/>
        <w:right w:val="none" w:sz="0" w:space="0" w:color="auto"/>
      </w:divBdr>
    </w:div>
    <w:div w:id="983101">
      <w:bodyDiv w:val="1"/>
      <w:marLeft w:val="0"/>
      <w:marRight w:val="0"/>
      <w:marTop w:val="0"/>
      <w:marBottom w:val="0"/>
      <w:divBdr>
        <w:top w:val="none" w:sz="0" w:space="0" w:color="auto"/>
        <w:left w:val="none" w:sz="0" w:space="0" w:color="auto"/>
        <w:bottom w:val="none" w:sz="0" w:space="0" w:color="auto"/>
        <w:right w:val="none" w:sz="0" w:space="0" w:color="auto"/>
      </w:divBdr>
    </w:div>
    <w:div w:id="1006470">
      <w:bodyDiv w:val="1"/>
      <w:marLeft w:val="0"/>
      <w:marRight w:val="0"/>
      <w:marTop w:val="0"/>
      <w:marBottom w:val="0"/>
      <w:divBdr>
        <w:top w:val="none" w:sz="0" w:space="0" w:color="auto"/>
        <w:left w:val="none" w:sz="0" w:space="0" w:color="auto"/>
        <w:bottom w:val="none" w:sz="0" w:space="0" w:color="auto"/>
        <w:right w:val="none" w:sz="0" w:space="0" w:color="auto"/>
      </w:divBdr>
    </w:div>
    <w:div w:id="1006925">
      <w:bodyDiv w:val="1"/>
      <w:marLeft w:val="0"/>
      <w:marRight w:val="0"/>
      <w:marTop w:val="0"/>
      <w:marBottom w:val="0"/>
      <w:divBdr>
        <w:top w:val="none" w:sz="0" w:space="0" w:color="auto"/>
        <w:left w:val="none" w:sz="0" w:space="0" w:color="auto"/>
        <w:bottom w:val="none" w:sz="0" w:space="0" w:color="auto"/>
        <w:right w:val="none" w:sz="0" w:space="0" w:color="auto"/>
      </w:divBdr>
    </w:div>
    <w:div w:id="1012290">
      <w:bodyDiv w:val="1"/>
      <w:marLeft w:val="0"/>
      <w:marRight w:val="0"/>
      <w:marTop w:val="0"/>
      <w:marBottom w:val="0"/>
      <w:divBdr>
        <w:top w:val="none" w:sz="0" w:space="0" w:color="auto"/>
        <w:left w:val="none" w:sz="0" w:space="0" w:color="auto"/>
        <w:bottom w:val="none" w:sz="0" w:space="0" w:color="auto"/>
        <w:right w:val="none" w:sz="0" w:space="0" w:color="auto"/>
      </w:divBdr>
    </w:div>
    <w:div w:id="1056441">
      <w:bodyDiv w:val="1"/>
      <w:marLeft w:val="0"/>
      <w:marRight w:val="0"/>
      <w:marTop w:val="0"/>
      <w:marBottom w:val="0"/>
      <w:divBdr>
        <w:top w:val="none" w:sz="0" w:space="0" w:color="auto"/>
        <w:left w:val="none" w:sz="0" w:space="0" w:color="auto"/>
        <w:bottom w:val="none" w:sz="0" w:space="0" w:color="auto"/>
        <w:right w:val="none" w:sz="0" w:space="0" w:color="auto"/>
      </w:divBdr>
    </w:div>
    <w:div w:id="1058520">
      <w:bodyDiv w:val="1"/>
      <w:marLeft w:val="0"/>
      <w:marRight w:val="0"/>
      <w:marTop w:val="0"/>
      <w:marBottom w:val="0"/>
      <w:divBdr>
        <w:top w:val="none" w:sz="0" w:space="0" w:color="auto"/>
        <w:left w:val="none" w:sz="0" w:space="0" w:color="auto"/>
        <w:bottom w:val="none" w:sz="0" w:space="0" w:color="auto"/>
        <w:right w:val="none" w:sz="0" w:space="0" w:color="auto"/>
      </w:divBdr>
    </w:div>
    <w:div w:id="1207289">
      <w:bodyDiv w:val="1"/>
      <w:marLeft w:val="0"/>
      <w:marRight w:val="0"/>
      <w:marTop w:val="0"/>
      <w:marBottom w:val="0"/>
      <w:divBdr>
        <w:top w:val="none" w:sz="0" w:space="0" w:color="auto"/>
        <w:left w:val="none" w:sz="0" w:space="0" w:color="auto"/>
        <w:bottom w:val="none" w:sz="0" w:space="0" w:color="auto"/>
        <w:right w:val="none" w:sz="0" w:space="0" w:color="auto"/>
      </w:divBdr>
    </w:div>
    <w:div w:id="1245225">
      <w:bodyDiv w:val="1"/>
      <w:marLeft w:val="0"/>
      <w:marRight w:val="0"/>
      <w:marTop w:val="0"/>
      <w:marBottom w:val="0"/>
      <w:divBdr>
        <w:top w:val="none" w:sz="0" w:space="0" w:color="auto"/>
        <w:left w:val="none" w:sz="0" w:space="0" w:color="auto"/>
        <w:bottom w:val="none" w:sz="0" w:space="0" w:color="auto"/>
        <w:right w:val="none" w:sz="0" w:space="0" w:color="auto"/>
      </w:divBdr>
    </w:div>
    <w:div w:id="1321918">
      <w:bodyDiv w:val="1"/>
      <w:marLeft w:val="0"/>
      <w:marRight w:val="0"/>
      <w:marTop w:val="0"/>
      <w:marBottom w:val="0"/>
      <w:divBdr>
        <w:top w:val="none" w:sz="0" w:space="0" w:color="auto"/>
        <w:left w:val="none" w:sz="0" w:space="0" w:color="auto"/>
        <w:bottom w:val="none" w:sz="0" w:space="0" w:color="auto"/>
        <w:right w:val="none" w:sz="0" w:space="0" w:color="auto"/>
      </w:divBdr>
    </w:div>
    <w:div w:id="1324251">
      <w:bodyDiv w:val="1"/>
      <w:marLeft w:val="0"/>
      <w:marRight w:val="0"/>
      <w:marTop w:val="0"/>
      <w:marBottom w:val="0"/>
      <w:divBdr>
        <w:top w:val="none" w:sz="0" w:space="0" w:color="auto"/>
        <w:left w:val="none" w:sz="0" w:space="0" w:color="auto"/>
        <w:bottom w:val="none" w:sz="0" w:space="0" w:color="auto"/>
        <w:right w:val="none" w:sz="0" w:space="0" w:color="auto"/>
      </w:divBdr>
    </w:div>
    <w:div w:id="1513253">
      <w:bodyDiv w:val="1"/>
      <w:marLeft w:val="0"/>
      <w:marRight w:val="0"/>
      <w:marTop w:val="0"/>
      <w:marBottom w:val="0"/>
      <w:divBdr>
        <w:top w:val="none" w:sz="0" w:space="0" w:color="auto"/>
        <w:left w:val="none" w:sz="0" w:space="0" w:color="auto"/>
        <w:bottom w:val="none" w:sz="0" w:space="0" w:color="auto"/>
        <w:right w:val="none" w:sz="0" w:space="0" w:color="auto"/>
      </w:divBdr>
    </w:div>
    <w:div w:id="1515827">
      <w:bodyDiv w:val="1"/>
      <w:marLeft w:val="0"/>
      <w:marRight w:val="0"/>
      <w:marTop w:val="0"/>
      <w:marBottom w:val="0"/>
      <w:divBdr>
        <w:top w:val="none" w:sz="0" w:space="0" w:color="auto"/>
        <w:left w:val="none" w:sz="0" w:space="0" w:color="auto"/>
        <w:bottom w:val="none" w:sz="0" w:space="0" w:color="auto"/>
        <w:right w:val="none" w:sz="0" w:space="0" w:color="auto"/>
      </w:divBdr>
    </w:div>
    <w:div w:id="1518527">
      <w:bodyDiv w:val="1"/>
      <w:marLeft w:val="0"/>
      <w:marRight w:val="0"/>
      <w:marTop w:val="0"/>
      <w:marBottom w:val="0"/>
      <w:divBdr>
        <w:top w:val="none" w:sz="0" w:space="0" w:color="auto"/>
        <w:left w:val="none" w:sz="0" w:space="0" w:color="auto"/>
        <w:bottom w:val="none" w:sz="0" w:space="0" w:color="auto"/>
        <w:right w:val="none" w:sz="0" w:space="0" w:color="auto"/>
      </w:divBdr>
    </w:div>
    <w:div w:id="1670885">
      <w:bodyDiv w:val="1"/>
      <w:marLeft w:val="0"/>
      <w:marRight w:val="0"/>
      <w:marTop w:val="0"/>
      <w:marBottom w:val="0"/>
      <w:divBdr>
        <w:top w:val="none" w:sz="0" w:space="0" w:color="auto"/>
        <w:left w:val="none" w:sz="0" w:space="0" w:color="auto"/>
        <w:bottom w:val="none" w:sz="0" w:space="0" w:color="auto"/>
        <w:right w:val="none" w:sz="0" w:space="0" w:color="auto"/>
      </w:divBdr>
    </w:div>
    <w:div w:id="1706277">
      <w:bodyDiv w:val="1"/>
      <w:marLeft w:val="0"/>
      <w:marRight w:val="0"/>
      <w:marTop w:val="0"/>
      <w:marBottom w:val="0"/>
      <w:divBdr>
        <w:top w:val="none" w:sz="0" w:space="0" w:color="auto"/>
        <w:left w:val="none" w:sz="0" w:space="0" w:color="auto"/>
        <w:bottom w:val="none" w:sz="0" w:space="0" w:color="auto"/>
        <w:right w:val="none" w:sz="0" w:space="0" w:color="auto"/>
      </w:divBdr>
    </w:div>
    <w:div w:id="1706661">
      <w:bodyDiv w:val="1"/>
      <w:marLeft w:val="0"/>
      <w:marRight w:val="0"/>
      <w:marTop w:val="0"/>
      <w:marBottom w:val="0"/>
      <w:divBdr>
        <w:top w:val="none" w:sz="0" w:space="0" w:color="auto"/>
        <w:left w:val="none" w:sz="0" w:space="0" w:color="auto"/>
        <w:bottom w:val="none" w:sz="0" w:space="0" w:color="auto"/>
        <w:right w:val="none" w:sz="0" w:space="0" w:color="auto"/>
      </w:divBdr>
    </w:div>
    <w:div w:id="1707532">
      <w:bodyDiv w:val="1"/>
      <w:marLeft w:val="0"/>
      <w:marRight w:val="0"/>
      <w:marTop w:val="0"/>
      <w:marBottom w:val="0"/>
      <w:divBdr>
        <w:top w:val="none" w:sz="0" w:space="0" w:color="auto"/>
        <w:left w:val="none" w:sz="0" w:space="0" w:color="auto"/>
        <w:bottom w:val="none" w:sz="0" w:space="0" w:color="auto"/>
        <w:right w:val="none" w:sz="0" w:space="0" w:color="auto"/>
      </w:divBdr>
    </w:div>
    <w:div w:id="1855562">
      <w:bodyDiv w:val="1"/>
      <w:marLeft w:val="0"/>
      <w:marRight w:val="0"/>
      <w:marTop w:val="0"/>
      <w:marBottom w:val="0"/>
      <w:divBdr>
        <w:top w:val="none" w:sz="0" w:space="0" w:color="auto"/>
        <w:left w:val="none" w:sz="0" w:space="0" w:color="auto"/>
        <w:bottom w:val="none" w:sz="0" w:space="0" w:color="auto"/>
        <w:right w:val="none" w:sz="0" w:space="0" w:color="auto"/>
      </w:divBdr>
    </w:div>
    <w:div w:id="1857363">
      <w:bodyDiv w:val="1"/>
      <w:marLeft w:val="0"/>
      <w:marRight w:val="0"/>
      <w:marTop w:val="0"/>
      <w:marBottom w:val="0"/>
      <w:divBdr>
        <w:top w:val="none" w:sz="0" w:space="0" w:color="auto"/>
        <w:left w:val="none" w:sz="0" w:space="0" w:color="auto"/>
        <w:bottom w:val="none" w:sz="0" w:space="0" w:color="auto"/>
        <w:right w:val="none" w:sz="0" w:space="0" w:color="auto"/>
      </w:divBdr>
    </w:div>
    <w:div w:id="1859867">
      <w:bodyDiv w:val="1"/>
      <w:marLeft w:val="0"/>
      <w:marRight w:val="0"/>
      <w:marTop w:val="0"/>
      <w:marBottom w:val="0"/>
      <w:divBdr>
        <w:top w:val="none" w:sz="0" w:space="0" w:color="auto"/>
        <w:left w:val="none" w:sz="0" w:space="0" w:color="auto"/>
        <w:bottom w:val="none" w:sz="0" w:space="0" w:color="auto"/>
        <w:right w:val="none" w:sz="0" w:space="0" w:color="auto"/>
      </w:divBdr>
    </w:div>
    <w:div w:id="1863597">
      <w:bodyDiv w:val="1"/>
      <w:marLeft w:val="0"/>
      <w:marRight w:val="0"/>
      <w:marTop w:val="0"/>
      <w:marBottom w:val="0"/>
      <w:divBdr>
        <w:top w:val="none" w:sz="0" w:space="0" w:color="auto"/>
        <w:left w:val="none" w:sz="0" w:space="0" w:color="auto"/>
        <w:bottom w:val="none" w:sz="0" w:space="0" w:color="auto"/>
        <w:right w:val="none" w:sz="0" w:space="0" w:color="auto"/>
      </w:divBdr>
    </w:div>
    <w:div w:id="1930882">
      <w:bodyDiv w:val="1"/>
      <w:marLeft w:val="0"/>
      <w:marRight w:val="0"/>
      <w:marTop w:val="0"/>
      <w:marBottom w:val="0"/>
      <w:divBdr>
        <w:top w:val="none" w:sz="0" w:space="0" w:color="auto"/>
        <w:left w:val="none" w:sz="0" w:space="0" w:color="auto"/>
        <w:bottom w:val="none" w:sz="0" w:space="0" w:color="auto"/>
        <w:right w:val="none" w:sz="0" w:space="0" w:color="auto"/>
      </w:divBdr>
    </w:div>
    <w:div w:id="1933308">
      <w:bodyDiv w:val="1"/>
      <w:marLeft w:val="0"/>
      <w:marRight w:val="0"/>
      <w:marTop w:val="0"/>
      <w:marBottom w:val="0"/>
      <w:divBdr>
        <w:top w:val="none" w:sz="0" w:space="0" w:color="auto"/>
        <w:left w:val="none" w:sz="0" w:space="0" w:color="auto"/>
        <w:bottom w:val="none" w:sz="0" w:space="0" w:color="auto"/>
        <w:right w:val="none" w:sz="0" w:space="0" w:color="auto"/>
      </w:divBdr>
    </w:div>
    <w:div w:id="1976862">
      <w:bodyDiv w:val="1"/>
      <w:marLeft w:val="0"/>
      <w:marRight w:val="0"/>
      <w:marTop w:val="0"/>
      <w:marBottom w:val="0"/>
      <w:divBdr>
        <w:top w:val="none" w:sz="0" w:space="0" w:color="auto"/>
        <w:left w:val="none" w:sz="0" w:space="0" w:color="auto"/>
        <w:bottom w:val="none" w:sz="0" w:space="0" w:color="auto"/>
        <w:right w:val="none" w:sz="0" w:space="0" w:color="auto"/>
      </w:divBdr>
    </w:div>
    <w:div w:id="2054069">
      <w:bodyDiv w:val="1"/>
      <w:marLeft w:val="0"/>
      <w:marRight w:val="0"/>
      <w:marTop w:val="0"/>
      <w:marBottom w:val="0"/>
      <w:divBdr>
        <w:top w:val="none" w:sz="0" w:space="0" w:color="auto"/>
        <w:left w:val="none" w:sz="0" w:space="0" w:color="auto"/>
        <w:bottom w:val="none" w:sz="0" w:space="0" w:color="auto"/>
        <w:right w:val="none" w:sz="0" w:space="0" w:color="auto"/>
      </w:divBdr>
    </w:div>
    <w:div w:id="2054981">
      <w:bodyDiv w:val="1"/>
      <w:marLeft w:val="0"/>
      <w:marRight w:val="0"/>
      <w:marTop w:val="0"/>
      <w:marBottom w:val="0"/>
      <w:divBdr>
        <w:top w:val="none" w:sz="0" w:space="0" w:color="auto"/>
        <w:left w:val="none" w:sz="0" w:space="0" w:color="auto"/>
        <w:bottom w:val="none" w:sz="0" w:space="0" w:color="auto"/>
        <w:right w:val="none" w:sz="0" w:space="0" w:color="auto"/>
      </w:divBdr>
    </w:div>
    <w:div w:id="2097373">
      <w:bodyDiv w:val="1"/>
      <w:marLeft w:val="0"/>
      <w:marRight w:val="0"/>
      <w:marTop w:val="0"/>
      <w:marBottom w:val="0"/>
      <w:divBdr>
        <w:top w:val="none" w:sz="0" w:space="0" w:color="auto"/>
        <w:left w:val="none" w:sz="0" w:space="0" w:color="auto"/>
        <w:bottom w:val="none" w:sz="0" w:space="0" w:color="auto"/>
        <w:right w:val="none" w:sz="0" w:space="0" w:color="auto"/>
      </w:divBdr>
    </w:div>
    <w:div w:id="2097531">
      <w:bodyDiv w:val="1"/>
      <w:marLeft w:val="0"/>
      <w:marRight w:val="0"/>
      <w:marTop w:val="0"/>
      <w:marBottom w:val="0"/>
      <w:divBdr>
        <w:top w:val="none" w:sz="0" w:space="0" w:color="auto"/>
        <w:left w:val="none" w:sz="0" w:space="0" w:color="auto"/>
        <w:bottom w:val="none" w:sz="0" w:space="0" w:color="auto"/>
        <w:right w:val="none" w:sz="0" w:space="0" w:color="auto"/>
      </w:divBdr>
    </w:div>
    <w:div w:id="2172298">
      <w:bodyDiv w:val="1"/>
      <w:marLeft w:val="0"/>
      <w:marRight w:val="0"/>
      <w:marTop w:val="0"/>
      <w:marBottom w:val="0"/>
      <w:divBdr>
        <w:top w:val="none" w:sz="0" w:space="0" w:color="auto"/>
        <w:left w:val="none" w:sz="0" w:space="0" w:color="auto"/>
        <w:bottom w:val="none" w:sz="0" w:space="0" w:color="auto"/>
        <w:right w:val="none" w:sz="0" w:space="0" w:color="auto"/>
      </w:divBdr>
    </w:div>
    <w:div w:id="2243149">
      <w:bodyDiv w:val="1"/>
      <w:marLeft w:val="0"/>
      <w:marRight w:val="0"/>
      <w:marTop w:val="0"/>
      <w:marBottom w:val="0"/>
      <w:divBdr>
        <w:top w:val="none" w:sz="0" w:space="0" w:color="auto"/>
        <w:left w:val="none" w:sz="0" w:space="0" w:color="auto"/>
        <w:bottom w:val="none" w:sz="0" w:space="0" w:color="auto"/>
        <w:right w:val="none" w:sz="0" w:space="0" w:color="auto"/>
      </w:divBdr>
    </w:div>
    <w:div w:id="2248484">
      <w:bodyDiv w:val="1"/>
      <w:marLeft w:val="0"/>
      <w:marRight w:val="0"/>
      <w:marTop w:val="0"/>
      <w:marBottom w:val="0"/>
      <w:divBdr>
        <w:top w:val="none" w:sz="0" w:space="0" w:color="auto"/>
        <w:left w:val="none" w:sz="0" w:space="0" w:color="auto"/>
        <w:bottom w:val="none" w:sz="0" w:space="0" w:color="auto"/>
        <w:right w:val="none" w:sz="0" w:space="0" w:color="auto"/>
      </w:divBdr>
    </w:div>
    <w:div w:id="2316807">
      <w:bodyDiv w:val="1"/>
      <w:marLeft w:val="0"/>
      <w:marRight w:val="0"/>
      <w:marTop w:val="0"/>
      <w:marBottom w:val="0"/>
      <w:divBdr>
        <w:top w:val="none" w:sz="0" w:space="0" w:color="auto"/>
        <w:left w:val="none" w:sz="0" w:space="0" w:color="auto"/>
        <w:bottom w:val="none" w:sz="0" w:space="0" w:color="auto"/>
        <w:right w:val="none" w:sz="0" w:space="0" w:color="auto"/>
      </w:divBdr>
    </w:div>
    <w:div w:id="2319308">
      <w:bodyDiv w:val="1"/>
      <w:marLeft w:val="0"/>
      <w:marRight w:val="0"/>
      <w:marTop w:val="0"/>
      <w:marBottom w:val="0"/>
      <w:divBdr>
        <w:top w:val="none" w:sz="0" w:space="0" w:color="auto"/>
        <w:left w:val="none" w:sz="0" w:space="0" w:color="auto"/>
        <w:bottom w:val="none" w:sz="0" w:space="0" w:color="auto"/>
        <w:right w:val="none" w:sz="0" w:space="0" w:color="auto"/>
      </w:divBdr>
    </w:div>
    <w:div w:id="2363833">
      <w:bodyDiv w:val="1"/>
      <w:marLeft w:val="0"/>
      <w:marRight w:val="0"/>
      <w:marTop w:val="0"/>
      <w:marBottom w:val="0"/>
      <w:divBdr>
        <w:top w:val="none" w:sz="0" w:space="0" w:color="auto"/>
        <w:left w:val="none" w:sz="0" w:space="0" w:color="auto"/>
        <w:bottom w:val="none" w:sz="0" w:space="0" w:color="auto"/>
        <w:right w:val="none" w:sz="0" w:space="0" w:color="auto"/>
      </w:divBdr>
    </w:div>
    <w:div w:id="2436702">
      <w:bodyDiv w:val="1"/>
      <w:marLeft w:val="0"/>
      <w:marRight w:val="0"/>
      <w:marTop w:val="0"/>
      <w:marBottom w:val="0"/>
      <w:divBdr>
        <w:top w:val="none" w:sz="0" w:space="0" w:color="auto"/>
        <w:left w:val="none" w:sz="0" w:space="0" w:color="auto"/>
        <w:bottom w:val="none" w:sz="0" w:space="0" w:color="auto"/>
        <w:right w:val="none" w:sz="0" w:space="0" w:color="auto"/>
      </w:divBdr>
    </w:div>
    <w:div w:id="2438462">
      <w:bodyDiv w:val="1"/>
      <w:marLeft w:val="0"/>
      <w:marRight w:val="0"/>
      <w:marTop w:val="0"/>
      <w:marBottom w:val="0"/>
      <w:divBdr>
        <w:top w:val="none" w:sz="0" w:space="0" w:color="auto"/>
        <w:left w:val="none" w:sz="0" w:space="0" w:color="auto"/>
        <w:bottom w:val="none" w:sz="0" w:space="0" w:color="auto"/>
        <w:right w:val="none" w:sz="0" w:space="0" w:color="auto"/>
      </w:divBdr>
    </w:div>
    <w:div w:id="2441121">
      <w:bodyDiv w:val="1"/>
      <w:marLeft w:val="0"/>
      <w:marRight w:val="0"/>
      <w:marTop w:val="0"/>
      <w:marBottom w:val="0"/>
      <w:divBdr>
        <w:top w:val="none" w:sz="0" w:space="0" w:color="auto"/>
        <w:left w:val="none" w:sz="0" w:space="0" w:color="auto"/>
        <w:bottom w:val="none" w:sz="0" w:space="0" w:color="auto"/>
        <w:right w:val="none" w:sz="0" w:space="0" w:color="auto"/>
      </w:divBdr>
    </w:div>
    <w:div w:id="2511990">
      <w:bodyDiv w:val="1"/>
      <w:marLeft w:val="0"/>
      <w:marRight w:val="0"/>
      <w:marTop w:val="0"/>
      <w:marBottom w:val="0"/>
      <w:divBdr>
        <w:top w:val="none" w:sz="0" w:space="0" w:color="auto"/>
        <w:left w:val="none" w:sz="0" w:space="0" w:color="auto"/>
        <w:bottom w:val="none" w:sz="0" w:space="0" w:color="auto"/>
        <w:right w:val="none" w:sz="0" w:space="0" w:color="auto"/>
      </w:divBdr>
    </w:div>
    <w:div w:id="2515173">
      <w:bodyDiv w:val="1"/>
      <w:marLeft w:val="0"/>
      <w:marRight w:val="0"/>
      <w:marTop w:val="0"/>
      <w:marBottom w:val="0"/>
      <w:divBdr>
        <w:top w:val="none" w:sz="0" w:space="0" w:color="auto"/>
        <w:left w:val="none" w:sz="0" w:space="0" w:color="auto"/>
        <w:bottom w:val="none" w:sz="0" w:space="0" w:color="auto"/>
        <w:right w:val="none" w:sz="0" w:space="0" w:color="auto"/>
      </w:divBdr>
    </w:div>
    <w:div w:id="2558006">
      <w:bodyDiv w:val="1"/>
      <w:marLeft w:val="0"/>
      <w:marRight w:val="0"/>
      <w:marTop w:val="0"/>
      <w:marBottom w:val="0"/>
      <w:divBdr>
        <w:top w:val="none" w:sz="0" w:space="0" w:color="auto"/>
        <w:left w:val="none" w:sz="0" w:space="0" w:color="auto"/>
        <w:bottom w:val="none" w:sz="0" w:space="0" w:color="auto"/>
        <w:right w:val="none" w:sz="0" w:space="0" w:color="auto"/>
      </w:divBdr>
    </w:div>
    <w:div w:id="2633632">
      <w:bodyDiv w:val="1"/>
      <w:marLeft w:val="0"/>
      <w:marRight w:val="0"/>
      <w:marTop w:val="0"/>
      <w:marBottom w:val="0"/>
      <w:divBdr>
        <w:top w:val="none" w:sz="0" w:space="0" w:color="auto"/>
        <w:left w:val="none" w:sz="0" w:space="0" w:color="auto"/>
        <w:bottom w:val="none" w:sz="0" w:space="0" w:color="auto"/>
        <w:right w:val="none" w:sz="0" w:space="0" w:color="auto"/>
      </w:divBdr>
    </w:div>
    <w:div w:id="2706428">
      <w:bodyDiv w:val="1"/>
      <w:marLeft w:val="0"/>
      <w:marRight w:val="0"/>
      <w:marTop w:val="0"/>
      <w:marBottom w:val="0"/>
      <w:divBdr>
        <w:top w:val="none" w:sz="0" w:space="0" w:color="auto"/>
        <w:left w:val="none" w:sz="0" w:space="0" w:color="auto"/>
        <w:bottom w:val="none" w:sz="0" w:space="0" w:color="auto"/>
        <w:right w:val="none" w:sz="0" w:space="0" w:color="auto"/>
      </w:divBdr>
    </w:div>
    <w:div w:id="2784122">
      <w:bodyDiv w:val="1"/>
      <w:marLeft w:val="0"/>
      <w:marRight w:val="0"/>
      <w:marTop w:val="0"/>
      <w:marBottom w:val="0"/>
      <w:divBdr>
        <w:top w:val="none" w:sz="0" w:space="0" w:color="auto"/>
        <w:left w:val="none" w:sz="0" w:space="0" w:color="auto"/>
        <w:bottom w:val="none" w:sz="0" w:space="0" w:color="auto"/>
        <w:right w:val="none" w:sz="0" w:space="0" w:color="auto"/>
      </w:divBdr>
    </w:div>
    <w:div w:id="2825751">
      <w:bodyDiv w:val="1"/>
      <w:marLeft w:val="0"/>
      <w:marRight w:val="0"/>
      <w:marTop w:val="0"/>
      <w:marBottom w:val="0"/>
      <w:divBdr>
        <w:top w:val="none" w:sz="0" w:space="0" w:color="auto"/>
        <w:left w:val="none" w:sz="0" w:space="0" w:color="auto"/>
        <w:bottom w:val="none" w:sz="0" w:space="0" w:color="auto"/>
        <w:right w:val="none" w:sz="0" w:space="0" w:color="auto"/>
      </w:divBdr>
    </w:div>
    <w:div w:id="2827393">
      <w:bodyDiv w:val="1"/>
      <w:marLeft w:val="0"/>
      <w:marRight w:val="0"/>
      <w:marTop w:val="0"/>
      <w:marBottom w:val="0"/>
      <w:divBdr>
        <w:top w:val="none" w:sz="0" w:space="0" w:color="auto"/>
        <w:left w:val="none" w:sz="0" w:space="0" w:color="auto"/>
        <w:bottom w:val="none" w:sz="0" w:space="0" w:color="auto"/>
        <w:right w:val="none" w:sz="0" w:space="0" w:color="auto"/>
      </w:divBdr>
    </w:div>
    <w:div w:id="2898284">
      <w:bodyDiv w:val="1"/>
      <w:marLeft w:val="0"/>
      <w:marRight w:val="0"/>
      <w:marTop w:val="0"/>
      <w:marBottom w:val="0"/>
      <w:divBdr>
        <w:top w:val="none" w:sz="0" w:space="0" w:color="auto"/>
        <w:left w:val="none" w:sz="0" w:space="0" w:color="auto"/>
        <w:bottom w:val="none" w:sz="0" w:space="0" w:color="auto"/>
        <w:right w:val="none" w:sz="0" w:space="0" w:color="auto"/>
      </w:divBdr>
    </w:div>
    <w:div w:id="2899467">
      <w:bodyDiv w:val="1"/>
      <w:marLeft w:val="0"/>
      <w:marRight w:val="0"/>
      <w:marTop w:val="0"/>
      <w:marBottom w:val="0"/>
      <w:divBdr>
        <w:top w:val="none" w:sz="0" w:space="0" w:color="auto"/>
        <w:left w:val="none" w:sz="0" w:space="0" w:color="auto"/>
        <w:bottom w:val="none" w:sz="0" w:space="0" w:color="auto"/>
        <w:right w:val="none" w:sz="0" w:space="0" w:color="auto"/>
      </w:divBdr>
    </w:div>
    <w:div w:id="2972217">
      <w:bodyDiv w:val="1"/>
      <w:marLeft w:val="0"/>
      <w:marRight w:val="0"/>
      <w:marTop w:val="0"/>
      <w:marBottom w:val="0"/>
      <w:divBdr>
        <w:top w:val="none" w:sz="0" w:space="0" w:color="auto"/>
        <w:left w:val="none" w:sz="0" w:space="0" w:color="auto"/>
        <w:bottom w:val="none" w:sz="0" w:space="0" w:color="auto"/>
        <w:right w:val="none" w:sz="0" w:space="0" w:color="auto"/>
      </w:divBdr>
    </w:div>
    <w:div w:id="2973337">
      <w:bodyDiv w:val="1"/>
      <w:marLeft w:val="0"/>
      <w:marRight w:val="0"/>
      <w:marTop w:val="0"/>
      <w:marBottom w:val="0"/>
      <w:divBdr>
        <w:top w:val="none" w:sz="0" w:space="0" w:color="auto"/>
        <w:left w:val="none" w:sz="0" w:space="0" w:color="auto"/>
        <w:bottom w:val="none" w:sz="0" w:space="0" w:color="auto"/>
        <w:right w:val="none" w:sz="0" w:space="0" w:color="auto"/>
      </w:divBdr>
    </w:div>
    <w:div w:id="2975115">
      <w:bodyDiv w:val="1"/>
      <w:marLeft w:val="0"/>
      <w:marRight w:val="0"/>
      <w:marTop w:val="0"/>
      <w:marBottom w:val="0"/>
      <w:divBdr>
        <w:top w:val="none" w:sz="0" w:space="0" w:color="auto"/>
        <w:left w:val="none" w:sz="0" w:space="0" w:color="auto"/>
        <w:bottom w:val="none" w:sz="0" w:space="0" w:color="auto"/>
        <w:right w:val="none" w:sz="0" w:space="0" w:color="auto"/>
      </w:divBdr>
    </w:div>
    <w:div w:id="3021147">
      <w:bodyDiv w:val="1"/>
      <w:marLeft w:val="0"/>
      <w:marRight w:val="0"/>
      <w:marTop w:val="0"/>
      <w:marBottom w:val="0"/>
      <w:divBdr>
        <w:top w:val="none" w:sz="0" w:space="0" w:color="auto"/>
        <w:left w:val="none" w:sz="0" w:space="0" w:color="auto"/>
        <w:bottom w:val="none" w:sz="0" w:space="0" w:color="auto"/>
        <w:right w:val="none" w:sz="0" w:space="0" w:color="auto"/>
      </w:divBdr>
    </w:div>
    <w:div w:id="3094043">
      <w:bodyDiv w:val="1"/>
      <w:marLeft w:val="0"/>
      <w:marRight w:val="0"/>
      <w:marTop w:val="0"/>
      <w:marBottom w:val="0"/>
      <w:divBdr>
        <w:top w:val="none" w:sz="0" w:space="0" w:color="auto"/>
        <w:left w:val="none" w:sz="0" w:space="0" w:color="auto"/>
        <w:bottom w:val="none" w:sz="0" w:space="0" w:color="auto"/>
        <w:right w:val="none" w:sz="0" w:space="0" w:color="auto"/>
      </w:divBdr>
    </w:div>
    <w:div w:id="3095200">
      <w:bodyDiv w:val="1"/>
      <w:marLeft w:val="0"/>
      <w:marRight w:val="0"/>
      <w:marTop w:val="0"/>
      <w:marBottom w:val="0"/>
      <w:divBdr>
        <w:top w:val="none" w:sz="0" w:space="0" w:color="auto"/>
        <w:left w:val="none" w:sz="0" w:space="0" w:color="auto"/>
        <w:bottom w:val="none" w:sz="0" w:space="0" w:color="auto"/>
        <w:right w:val="none" w:sz="0" w:space="0" w:color="auto"/>
      </w:divBdr>
    </w:div>
    <w:div w:id="3171310">
      <w:bodyDiv w:val="1"/>
      <w:marLeft w:val="0"/>
      <w:marRight w:val="0"/>
      <w:marTop w:val="0"/>
      <w:marBottom w:val="0"/>
      <w:divBdr>
        <w:top w:val="none" w:sz="0" w:space="0" w:color="auto"/>
        <w:left w:val="none" w:sz="0" w:space="0" w:color="auto"/>
        <w:bottom w:val="none" w:sz="0" w:space="0" w:color="auto"/>
        <w:right w:val="none" w:sz="0" w:space="0" w:color="auto"/>
      </w:divBdr>
    </w:div>
    <w:div w:id="3243796">
      <w:bodyDiv w:val="1"/>
      <w:marLeft w:val="0"/>
      <w:marRight w:val="0"/>
      <w:marTop w:val="0"/>
      <w:marBottom w:val="0"/>
      <w:divBdr>
        <w:top w:val="none" w:sz="0" w:space="0" w:color="auto"/>
        <w:left w:val="none" w:sz="0" w:space="0" w:color="auto"/>
        <w:bottom w:val="none" w:sz="0" w:space="0" w:color="auto"/>
        <w:right w:val="none" w:sz="0" w:space="0" w:color="auto"/>
      </w:divBdr>
    </w:div>
    <w:div w:id="3359413">
      <w:bodyDiv w:val="1"/>
      <w:marLeft w:val="0"/>
      <w:marRight w:val="0"/>
      <w:marTop w:val="0"/>
      <w:marBottom w:val="0"/>
      <w:divBdr>
        <w:top w:val="none" w:sz="0" w:space="0" w:color="auto"/>
        <w:left w:val="none" w:sz="0" w:space="0" w:color="auto"/>
        <w:bottom w:val="none" w:sz="0" w:space="0" w:color="auto"/>
        <w:right w:val="none" w:sz="0" w:space="0" w:color="auto"/>
      </w:divBdr>
    </w:div>
    <w:div w:id="3363440">
      <w:bodyDiv w:val="1"/>
      <w:marLeft w:val="0"/>
      <w:marRight w:val="0"/>
      <w:marTop w:val="0"/>
      <w:marBottom w:val="0"/>
      <w:divBdr>
        <w:top w:val="none" w:sz="0" w:space="0" w:color="auto"/>
        <w:left w:val="none" w:sz="0" w:space="0" w:color="auto"/>
        <w:bottom w:val="none" w:sz="0" w:space="0" w:color="auto"/>
        <w:right w:val="none" w:sz="0" w:space="0" w:color="auto"/>
      </w:divBdr>
    </w:div>
    <w:div w:id="3436609">
      <w:bodyDiv w:val="1"/>
      <w:marLeft w:val="0"/>
      <w:marRight w:val="0"/>
      <w:marTop w:val="0"/>
      <w:marBottom w:val="0"/>
      <w:divBdr>
        <w:top w:val="none" w:sz="0" w:space="0" w:color="auto"/>
        <w:left w:val="none" w:sz="0" w:space="0" w:color="auto"/>
        <w:bottom w:val="none" w:sz="0" w:space="0" w:color="auto"/>
        <w:right w:val="none" w:sz="0" w:space="0" w:color="auto"/>
      </w:divBdr>
    </w:div>
    <w:div w:id="3553325">
      <w:bodyDiv w:val="1"/>
      <w:marLeft w:val="0"/>
      <w:marRight w:val="0"/>
      <w:marTop w:val="0"/>
      <w:marBottom w:val="0"/>
      <w:divBdr>
        <w:top w:val="none" w:sz="0" w:space="0" w:color="auto"/>
        <w:left w:val="none" w:sz="0" w:space="0" w:color="auto"/>
        <w:bottom w:val="none" w:sz="0" w:space="0" w:color="auto"/>
        <w:right w:val="none" w:sz="0" w:space="0" w:color="auto"/>
      </w:divBdr>
    </w:div>
    <w:div w:id="3554319">
      <w:bodyDiv w:val="1"/>
      <w:marLeft w:val="0"/>
      <w:marRight w:val="0"/>
      <w:marTop w:val="0"/>
      <w:marBottom w:val="0"/>
      <w:divBdr>
        <w:top w:val="none" w:sz="0" w:space="0" w:color="auto"/>
        <w:left w:val="none" w:sz="0" w:space="0" w:color="auto"/>
        <w:bottom w:val="none" w:sz="0" w:space="0" w:color="auto"/>
        <w:right w:val="none" w:sz="0" w:space="0" w:color="auto"/>
      </w:divBdr>
    </w:div>
    <w:div w:id="3558188">
      <w:bodyDiv w:val="1"/>
      <w:marLeft w:val="0"/>
      <w:marRight w:val="0"/>
      <w:marTop w:val="0"/>
      <w:marBottom w:val="0"/>
      <w:divBdr>
        <w:top w:val="none" w:sz="0" w:space="0" w:color="auto"/>
        <w:left w:val="none" w:sz="0" w:space="0" w:color="auto"/>
        <w:bottom w:val="none" w:sz="0" w:space="0" w:color="auto"/>
        <w:right w:val="none" w:sz="0" w:space="0" w:color="auto"/>
      </w:divBdr>
    </w:div>
    <w:div w:id="3671131">
      <w:bodyDiv w:val="1"/>
      <w:marLeft w:val="0"/>
      <w:marRight w:val="0"/>
      <w:marTop w:val="0"/>
      <w:marBottom w:val="0"/>
      <w:divBdr>
        <w:top w:val="none" w:sz="0" w:space="0" w:color="auto"/>
        <w:left w:val="none" w:sz="0" w:space="0" w:color="auto"/>
        <w:bottom w:val="none" w:sz="0" w:space="0" w:color="auto"/>
        <w:right w:val="none" w:sz="0" w:space="0" w:color="auto"/>
      </w:divBdr>
    </w:div>
    <w:div w:id="3677971">
      <w:bodyDiv w:val="1"/>
      <w:marLeft w:val="0"/>
      <w:marRight w:val="0"/>
      <w:marTop w:val="0"/>
      <w:marBottom w:val="0"/>
      <w:divBdr>
        <w:top w:val="none" w:sz="0" w:space="0" w:color="auto"/>
        <w:left w:val="none" w:sz="0" w:space="0" w:color="auto"/>
        <w:bottom w:val="none" w:sz="0" w:space="0" w:color="auto"/>
        <w:right w:val="none" w:sz="0" w:space="0" w:color="auto"/>
      </w:divBdr>
    </w:div>
    <w:div w:id="3747052">
      <w:bodyDiv w:val="1"/>
      <w:marLeft w:val="0"/>
      <w:marRight w:val="0"/>
      <w:marTop w:val="0"/>
      <w:marBottom w:val="0"/>
      <w:divBdr>
        <w:top w:val="none" w:sz="0" w:space="0" w:color="auto"/>
        <w:left w:val="none" w:sz="0" w:space="0" w:color="auto"/>
        <w:bottom w:val="none" w:sz="0" w:space="0" w:color="auto"/>
        <w:right w:val="none" w:sz="0" w:space="0" w:color="auto"/>
      </w:divBdr>
    </w:div>
    <w:div w:id="3751766">
      <w:bodyDiv w:val="1"/>
      <w:marLeft w:val="0"/>
      <w:marRight w:val="0"/>
      <w:marTop w:val="0"/>
      <w:marBottom w:val="0"/>
      <w:divBdr>
        <w:top w:val="none" w:sz="0" w:space="0" w:color="auto"/>
        <w:left w:val="none" w:sz="0" w:space="0" w:color="auto"/>
        <w:bottom w:val="none" w:sz="0" w:space="0" w:color="auto"/>
        <w:right w:val="none" w:sz="0" w:space="0" w:color="auto"/>
      </w:divBdr>
    </w:div>
    <w:div w:id="3821635">
      <w:bodyDiv w:val="1"/>
      <w:marLeft w:val="0"/>
      <w:marRight w:val="0"/>
      <w:marTop w:val="0"/>
      <w:marBottom w:val="0"/>
      <w:divBdr>
        <w:top w:val="none" w:sz="0" w:space="0" w:color="auto"/>
        <w:left w:val="none" w:sz="0" w:space="0" w:color="auto"/>
        <w:bottom w:val="none" w:sz="0" w:space="0" w:color="auto"/>
        <w:right w:val="none" w:sz="0" w:space="0" w:color="auto"/>
      </w:divBdr>
    </w:div>
    <w:div w:id="3867207">
      <w:bodyDiv w:val="1"/>
      <w:marLeft w:val="0"/>
      <w:marRight w:val="0"/>
      <w:marTop w:val="0"/>
      <w:marBottom w:val="0"/>
      <w:divBdr>
        <w:top w:val="none" w:sz="0" w:space="0" w:color="auto"/>
        <w:left w:val="none" w:sz="0" w:space="0" w:color="auto"/>
        <w:bottom w:val="none" w:sz="0" w:space="0" w:color="auto"/>
        <w:right w:val="none" w:sz="0" w:space="0" w:color="auto"/>
      </w:divBdr>
    </w:div>
    <w:div w:id="4091267">
      <w:bodyDiv w:val="1"/>
      <w:marLeft w:val="0"/>
      <w:marRight w:val="0"/>
      <w:marTop w:val="0"/>
      <w:marBottom w:val="0"/>
      <w:divBdr>
        <w:top w:val="none" w:sz="0" w:space="0" w:color="auto"/>
        <w:left w:val="none" w:sz="0" w:space="0" w:color="auto"/>
        <w:bottom w:val="none" w:sz="0" w:space="0" w:color="auto"/>
        <w:right w:val="none" w:sz="0" w:space="0" w:color="auto"/>
      </w:divBdr>
    </w:div>
    <w:div w:id="4134081">
      <w:bodyDiv w:val="1"/>
      <w:marLeft w:val="0"/>
      <w:marRight w:val="0"/>
      <w:marTop w:val="0"/>
      <w:marBottom w:val="0"/>
      <w:divBdr>
        <w:top w:val="none" w:sz="0" w:space="0" w:color="auto"/>
        <w:left w:val="none" w:sz="0" w:space="0" w:color="auto"/>
        <w:bottom w:val="none" w:sz="0" w:space="0" w:color="auto"/>
        <w:right w:val="none" w:sz="0" w:space="0" w:color="auto"/>
      </w:divBdr>
    </w:div>
    <w:div w:id="4209298">
      <w:bodyDiv w:val="1"/>
      <w:marLeft w:val="0"/>
      <w:marRight w:val="0"/>
      <w:marTop w:val="0"/>
      <w:marBottom w:val="0"/>
      <w:divBdr>
        <w:top w:val="none" w:sz="0" w:space="0" w:color="auto"/>
        <w:left w:val="none" w:sz="0" w:space="0" w:color="auto"/>
        <w:bottom w:val="none" w:sz="0" w:space="0" w:color="auto"/>
        <w:right w:val="none" w:sz="0" w:space="0" w:color="auto"/>
      </w:divBdr>
    </w:div>
    <w:div w:id="4283669">
      <w:bodyDiv w:val="1"/>
      <w:marLeft w:val="0"/>
      <w:marRight w:val="0"/>
      <w:marTop w:val="0"/>
      <w:marBottom w:val="0"/>
      <w:divBdr>
        <w:top w:val="none" w:sz="0" w:space="0" w:color="auto"/>
        <w:left w:val="none" w:sz="0" w:space="0" w:color="auto"/>
        <w:bottom w:val="none" w:sz="0" w:space="0" w:color="auto"/>
        <w:right w:val="none" w:sz="0" w:space="0" w:color="auto"/>
      </w:divBdr>
    </w:div>
    <w:div w:id="4288466">
      <w:bodyDiv w:val="1"/>
      <w:marLeft w:val="0"/>
      <w:marRight w:val="0"/>
      <w:marTop w:val="0"/>
      <w:marBottom w:val="0"/>
      <w:divBdr>
        <w:top w:val="none" w:sz="0" w:space="0" w:color="auto"/>
        <w:left w:val="none" w:sz="0" w:space="0" w:color="auto"/>
        <w:bottom w:val="none" w:sz="0" w:space="0" w:color="auto"/>
        <w:right w:val="none" w:sz="0" w:space="0" w:color="auto"/>
      </w:divBdr>
    </w:div>
    <w:div w:id="4291590">
      <w:bodyDiv w:val="1"/>
      <w:marLeft w:val="0"/>
      <w:marRight w:val="0"/>
      <w:marTop w:val="0"/>
      <w:marBottom w:val="0"/>
      <w:divBdr>
        <w:top w:val="none" w:sz="0" w:space="0" w:color="auto"/>
        <w:left w:val="none" w:sz="0" w:space="0" w:color="auto"/>
        <w:bottom w:val="none" w:sz="0" w:space="0" w:color="auto"/>
        <w:right w:val="none" w:sz="0" w:space="0" w:color="auto"/>
      </w:divBdr>
    </w:div>
    <w:div w:id="4332805">
      <w:bodyDiv w:val="1"/>
      <w:marLeft w:val="0"/>
      <w:marRight w:val="0"/>
      <w:marTop w:val="0"/>
      <w:marBottom w:val="0"/>
      <w:divBdr>
        <w:top w:val="none" w:sz="0" w:space="0" w:color="auto"/>
        <w:left w:val="none" w:sz="0" w:space="0" w:color="auto"/>
        <w:bottom w:val="none" w:sz="0" w:space="0" w:color="auto"/>
        <w:right w:val="none" w:sz="0" w:space="0" w:color="auto"/>
      </w:divBdr>
    </w:div>
    <w:div w:id="4403901">
      <w:bodyDiv w:val="1"/>
      <w:marLeft w:val="0"/>
      <w:marRight w:val="0"/>
      <w:marTop w:val="0"/>
      <w:marBottom w:val="0"/>
      <w:divBdr>
        <w:top w:val="none" w:sz="0" w:space="0" w:color="auto"/>
        <w:left w:val="none" w:sz="0" w:space="0" w:color="auto"/>
        <w:bottom w:val="none" w:sz="0" w:space="0" w:color="auto"/>
        <w:right w:val="none" w:sz="0" w:space="0" w:color="auto"/>
      </w:divBdr>
    </w:div>
    <w:div w:id="4478407">
      <w:bodyDiv w:val="1"/>
      <w:marLeft w:val="0"/>
      <w:marRight w:val="0"/>
      <w:marTop w:val="0"/>
      <w:marBottom w:val="0"/>
      <w:divBdr>
        <w:top w:val="none" w:sz="0" w:space="0" w:color="auto"/>
        <w:left w:val="none" w:sz="0" w:space="0" w:color="auto"/>
        <w:bottom w:val="none" w:sz="0" w:space="0" w:color="auto"/>
        <w:right w:val="none" w:sz="0" w:space="0" w:color="auto"/>
      </w:divBdr>
    </w:div>
    <w:div w:id="4522626">
      <w:bodyDiv w:val="1"/>
      <w:marLeft w:val="0"/>
      <w:marRight w:val="0"/>
      <w:marTop w:val="0"/>
      <w:marBottom w:val="0"/>
      <w:divBdr>
        <w:top w:val="none" w:sz="0" w:space="0" w:color="auto"/>
        <w:left w:val="none" w:sz="0" w:space="0" w:color="auto"/>
        <w:bottom w:val="none" w:sz="0" w:space="0" w:color="auto"/>
        <w:right w:val="none" w:sz="0" w:space="0" w:color="auto"/>
      </w:divBdr>
    </w:div>
    <w:div w:id="4602597">
      <w:bodyDiv w:val="1"/>
      <w:marLeft w:val="0"/>
      <w:marRight w:val="0"/>
      <w:marTop w:val="0"/>
      <w:marBottom w:val="0"/>
      <w:divBdr>
        <w:top w:val="none" w:sz="0" w:space="0" w:color="auto"/>
        <w:left w:val="none" w:sz="0" w:space="0" w:color="auto"/>
        <w:bottom w:val="none" w:sz="0" w:space="0" w:color="auto"/>
        <w:right w:val="none" w:sz="0" w:space="0" w:color="auto"/>
      </w:divBdr>
    </w:div>
    <w:div w:id="4673152">
      <w:bodyDiv w:val="1"/>
      <w:marLeft w:val="0"/>
      <w:marRight w:val="0"/>
      <w:marTop w:val="0"/>
      <w:marBottom w:val="0"/>
      <w:divBdr>
        <w:top w:val="none" w:sz="0" w:space="0" w:color="auto"/>
        <w:left w:val="none" w:sz="0" w:space="0" w:color="auto"/>
        <w:bottom w:val="none" w:sz="0" w:space="0" w:color="auto"/>
        <w:right w:val="none" w:sz="0" w:space="0" w:color="auto"/>
      </w:divBdr>
    </w:div>
    <w:div w:id="4746857">
      <w:bodyDiv w:val="1"/>
      <w:marLeft w:val="0"/>
      <w:marRight w:val="0"/>
      <w:marTop w:val="0"/>
      <w:marBottom w:val="0"/>
      <w:divBdr>
        <w:top w:val="none" w:sz="0" w:space="0" w:color="auto"/>
        <w:left w:val="none" w:sz="0" w:space="0" w:color="auto"/>
        <w:bottom w:val="none" w:sz="0" w:space="0" w:color="auto"/>
        <w:right w:val="none" w:sz="0" w:space="0" w:color="auto"/>
      </w:divBdr>
    </w:div>
    <w:div w:id="4748028">
      <w:bodyDiv w:val="1"/>
      <w:marLeft w:val="0"/>
      <w:marRight w:val="0"/>
      <w:marTop w:val="0"/>
      <w:marBottom w:val="0"/>
      <w:divBdr>
        <w:top w:val="none" w:sz="0" w:space="0" w:color="auto"/>
        <w:left w:val="none" w:sz="0" w:space="0" w:color="auto"/>
        <w:bottom w:val="none" w:sz="0" w:space="0" w:color="auto"/>
        <w:right w:val="none" w:sz="0" w:space="0" w:color="auto"/>
      </w:divBdr>
    </w:div>
    <w:div w:id="4796192">
      <w:bodyDiv w:val="1"/>
      <w:marLeft w:val="0"/>
      <w:marRight w:val="0"/>
      <w:marTop w:val="0"/>
      <w:marBottom w:val="0"/>
      <w:divBdr>
        <w:top w:val="none" w:sz="0" w:space="0" w:color="auto"/>
        <w:left w:val="none" w:sz="0" w:space="0" w:color="auto"/>
        <w:bottom w:val="none" w:sz="0" w:space="0" w:color="auto"/>
        <w:right w:val="none" w:sz="0" w:space="0" w:color="auto"/>
      </w:divBdr>
    </w:div>
    <w:div w:id="4865386">
      <w:bodyDiv w:val="1"/>
      <w:marLeft w:val="0"/>
      <w:marRight w:val="0"/>
      <w:marTop w:val="0"/>
      <w:marBottom w:val="0"/>
      <w:divBdr>
        <w:top w:val="none" w:sz="0" w:space="0" w:color="auto"/>
        <w:left w:val="none" w:sz="0" w:space="0" w:color="auto"/>
        <w:bottom w:val="none" w:sz="0" w:space="0" w:color="auto"/>
        <w:right w:val="none" w:sz="0" w:space="0" w:color="auto"/>
      </w:divBdr>
    </w:div>
    <w:div w:id="4868879">
      <w:bodyDiv w:val="1"/>
      <w:marLeft w:val="0"/>
      <w:marRight w:val="0"/>
      <w:marTop w:val="0"/>
      <w:marBottom w:val="0"/>
      <w:divBdr>
        <w:top w:val="none" w:sz="0" w:space="0" w:color="auto"/>
        <w:left w:val="none" w:sz="0" w:space="0" w:color="auto"/>
        <w:bottom w:val="none" w:sz="0" w:space="0" w:color="auto"/>
        <w:right w:val="none" w:sz="0" w:space="0" w:color="auto"/>
      </w:divBdr>
    </w:div>
    <w:div w:id="4942543">
      <w:bodyDiv w:val="1"/>
      <w:marLeft w:val="0"/>
      <w:marRight w:val="0"/>
      <w:marTop w:val="0"/>
      <w:marBottom w:val="0"/>
      <w:divBdr>
        <w:top w:val="none" w:sz="0" w:space="0" w:color="auto"/>
        <w:left w:val="none" w:sz="0" w:space="0" w:color="auto"/>
        <w:bottom w:val="none" w:sz="0" w:space="0" w:color="auto"/>
        <w:right w:val="none" w:sz="0" w:space="0" w:color="auto"/>
      </w:divBdr>
    </w:div>
    <w:div w:id="5136088">
      <w:bodyDiv w:val="1"/>
      <w:marLeft w:val="0"/>
      <w:marRight w:val="0"/>
      <w:marTop w:val="0"/>
      <w:marBottom w:val="0"/>
      <w:divBdr>
        <w:top w:val="none" w:sz="0" w:space="0" w:color="auto"/>
        <w:left w:val="none" w:sz="0" w:space="0" w:color="auto"/>
        <w:bottom w:val="none" w:sz="0" w:space="0" w:color="auto"/>
        <w:right w:val="none" w:sz="0" w:space="0" w:color="auto"/>
      </w:divBdr>
    </w:div>
    <w:div w:id="5181799">
      <w:bodyDiv w:val="1"/>
      <w:marLeft w:val="0"/>
      <w:marRight w:val="0"/>
      <w:marTop w:val="0"/>
      <w:marBottom w:val="0"/>
      <w:divBdr>
        <w:top w:val="none" w:sz="0" w:space="0" w:color="auto"/>
        <w:left w:val="none" w:sz="0" w:space="0" w:color="auto"/>
        <w:bottom w:val="none" w:sz="0" w:space="0" w:color="auto"/>
        <w:right w:val="none" w:sz="0" w:space="0" w:color="auto"/>
      </w:divBdr>
    </w:div>
    <w:div w:id="5182558">
      <w:bodyDiv w:val="1"/>
      <w:marLeft w:val="0"/>
      <w:marRight w:val="0"/>
      <w:marTop w:val="0"/>
      <w:marBottom w:val="0"/>
      <w:divBdr>
        <w:top w:val="none" w:sz="0" w:space="0" w:color="auto"/>
        <w:left w:val="none" w:sz="0" w:space="0" w:color="auto"/>
        <w:bottom w:val="none" w:sz="0" w:space="0" w:color="auto"/>
        <w:right w:val="none" w:sz="0" w:space="0" w:color="auto"/>
      </w:divBdr>
    </w:div>
    <w:div w:id="5250610">
      <w:bodyDiv w:val="1"/>
      <w:marLeft w:val="0"/>
      <w:marRight w:val="0"/>
      <w:marTop w:val="0"/>
      <w:marBottom w:val="0"/>
      <w:divBdr>
        <w:top w:val="none" w:sz="0" w:space="0" w:color="auto"/>
        <w:left w:val="none" w:sz="0" w:space="0" w:color="auto"/>
        <w:bottom w:val="none" w:sz="0" w:space="0" w:color="auto"/>
        <w:right w:val="none" w:sz="0" w:space="0" w:color="auto"/>
      </w:divBdr>
    </w:div>
    <w:div w:id="5443423">
      <w:bodyDiv w:val="1"/>
      <w:marLeft w:val="0"/>
      <w:marRight w:val="0"/>
      <w:marTop w:val="0"/>
      <w:marBottom w:val="0"/>
      <w:divBdr>
        <w:top w:val="none" w:sz="0" w:space="0" w:color="auto"/>
        <w:left w:val="none" w:sz="0" w:space="0" w:color="auto"/>
        <w:bottom w:val="none" w:sz="0" w:space="0" w:color="auto"/>
        <w:right w:val="none" w:sz="0" w:space="0" w:color="auto"/>
      </w:divBdr>
    </w:div>
    <w:div w:id="5527055">
      <w:bodyDiv w:val="1"/>
      <w:marLeft w:val="0"/>
      <w:marRight w:val="0"/>
      <w:marTop w:val="0"/>
      <w:marBottom w:val="0"/>
      <w:divBdr>
        <w:top w:val="none" w:sz="0" w:space="0" w:color="auto"/>
        <w:left w:val="none" w:sz="0" w:space="0" w:color="auto"/>
        <w:bottom w:val="none" w:sz="0" w:space="0" w:color="auto"/>
        <w:right w:val="none" w:sz="0" w:space="0" w:color="auto"/>
      </w:divBdr>
    </w:div>
    <w:div w:id="5636233">
      <w:bodyDiv w:val="1"/>
      <w:marLeft w:val="0"/>
      <w:marRight w:val="0"/>
      <w:marTop w:val="0"/>
      <w:marBottom w:val="0"/>
      <w:divBdr>
        <w:top w:val="none" w:sz="0" w:space="0" w:color="auto"/>
        <w:left w:val="none" w:sz="0" w:space="0" w:color="auto"/>
        <w:bottom w:val="none" w:sz="0" w:space="0" w:color="auto"/>
        <w:right w:val="none" w:sz="0" w:space="0" w:color="auto"/>
      </w:divBdr>
    </w:div>
    <w:div w:id="5639308">
      <w:bodyDiv w:val="1"/>
      <w:marLeft w:val="0"/>
      <w:marRight w:val="0"/>
      <w:marTop w:val="0"/>
      <w:marBottom w:val="0"/>
      <w:divBdr>
        <w:top w:val="none" w:sz="0" w:space="0" w:color="auto"/>
        <w:left w:val="none" w:sz="0" w:space="0" w:color="auto"/>
        <w:bottom w:val="none" w:sz="0" w:space="0" w:color="auto"/>
        <w:right w:val="none" w:sz="0" w:space="0" w:color="auto"/>
      </w:divBdr>
    </w:div>
    <w:div w:id="5715267">
      <w:bodyDiv w:val="1"/>
      <w:marLeft w:val="0"/>
      <w:marRight w:val="0"/>
      <w:marTop w:val="0"/>
      <w:marBottom w:val="0"/>
      <w:divBdr>
        <w:top w:val="none" w:sz="0" w:space="0" w:color="auto"/>
        <w:left w:val="none" w:sz="0" w:space="0" w:color="auto"/>
        <w:bottom w:val="none" w:sz="0" w:space="0" w:color="auto"/>
        <w:right w:val="none" w:sz="0" w:space="0" w:color="auto"/>
      </w:divBdr>
    </w:div>
    <w:div w:id="5793698">
      <w:bodyDiv w:val="1"/>
      <w:marLeft w:val="0"/>
      <w:marRight w:val="0"/>
      <w:marTop w:val="0"/>
      <w:marBottom w:val="0"/>
      <w:divBdr>
        <w:top w:val="none" w:sz="0" w:space="0" w:color="auto"/>
        <w:left w:val="none" w:sz="0" w:space="0" w:color="auto"/>
        <w:bottom w:val="none" w:sz="0" w:space="0" w:color="auto"/>
        <w:right w:val="none" w:sz="0" w:space="0" w:color="auto"/>
      </w:divBdr>
    </w:div>
    <w:div w:id="5838745">
      <w:bodyDiv w:val="1"/>
      <w:marLeft w:val="0"/>
      <w:marRight w:val="0"/>
      <w:marTop w:val="0"/>
      <w:marBottom w:val="0"/>
      <w:divBdr>
        <w:top w:val="none" w:sz="0" w:space="0" w:color="auto"/>
        <w:left w:val="none" w:sz="0" w:space="0" w:color="auto"/>
        <w:bottom w:val="none" w:sz="0" w:space="0" w:color="auto"/>
        <w:right w:val="none" w:sz="0" w:space="0" w:color="auto"/>
      </w:divBdr>
    </w:div>
    <w:div w:id="5865441">
      <w:bodyDiv w:val="1"/>
      <w:marLeft w:val="0"/>
      <w:marRight w:val="0"/>
      <w:marTop w:val="0"/>
      <w:marBottom w:val="0"/>
      <w:divBdr>
        <w:top w:val="none" w:sz="0" w:space="0" w:color="auto"/>
        <w:left w:val="none" w:sz="0" w:space="0" w:color="auto"/>
        <w:bottom w:val="none" w:sz="0" w:space="0" w:color="auto"/>
        <w:right w:val="none" w:sz="0" w:space="0" w:color="auto"/>
      </w:divBdr>
    </w:div>
    <w:div w:id="5983688">
      <w:bodyDiv w:val="1"/>
      <w:marLeft w:val="0"/>
      <w:marRight w:val="0"/>
      <w:marTop w:val="0"/>
      <w:marBottom w:val="0"/>
      <w:divBdr>
        <w:top w:val="none" w:sz="0" w:space="0" w:color="auto"/>
        <w:left w:val="none" w:sz="0" w:space="0" w:color="auto"/>
        <w:bottom w:val="none" w:sz="0" w:space="0" w:color="auto"/>
        <w:right w:val="none" w:sz="0" w:space="0" w:color="auto"/>
      </w:divBdr>
    </w:div>
    <w:div w:id="6056069">
      <w:bodyDiv w:val="1"/>
      <w:marLeft w:val="0"/>
      <w:marRight w:val="0"/>
      <w:marTop w:val="0"/>
      <w:marBottom w:val="0"/>
      <w:divBdr>
        <w:top w:val="none" w:sz="0" w:space="0" w:color="auto"/>
        <w:left w:val="none" w:sz="0" w:space="0" w:color="auto"/>
        <w:bottom w:val="none" w:sz="0" w:space="0" w:color="auto"/>
        <w:right w:val="none" w:sz="0" w:space="0" w:color="auto"/>
      </w:divBdr>
    </w:div>
    <w:div w:id="6056174">
      <w:bodyDiv w:val="1"/>
      <w:marLeft w:val="0"/>
      <w:marRight w:val="0"/>
      <w:marTop w:val="0"/>
      <w:marBottom w:val="0"/>
      <w:divBdr>
        <w:top w:val="none" w:sz="0" w:space="0" w:color="auto"/>
        <w:left w:val="none" w:sz="0" w:space="0" w:color="auto"/>
        <w:bottom w:val="none" w:sz="0" w:space="0" w:color="auto"/>
        <w:right w:val="none" w:sz="0" w:space="0" w:color="auto"/>
      </w:divBdr>
    </w:div>
    <w:div w:id="6056914">
      <w:bodyDiv w:val="1"/>
      <w:marLeft w:val="0"/>
      <w:marRight w:val="0"/>
      <w:marTop w:val="0"/>
      <w:marBottom w:val="0"/>
      <w:divBdr>
        <w:top w:val="none" w:sz="0" w:space="0" w:color="auto"/>
        <w:left w:val="none" w:sz="0" w:space="0" w:color="auto"/>
        <w:bottom w:val="none" w:sz="0" w:space="0" w:color="auto"/>
        <w:right w:val="none" w:sz="0" w:space="0" w:color="auto"/>
      </w:divBdr>
    </w:div>
    <w:div w:id="6057575">
      <w:bodyDiv w:val="1"/>
      <w:marLeft w:val="0"/>
      <w:marRight w:val="0"/>
      <w:marTop w:val="0"/>
      <w:marBottom w:val="0"/>
      <w:divBdr>
        <w:top w:val="none" w:sz="0" w:space="0" w:color="auto"/>
        <w:left w:val="none" w:sz="0" w:space="0" w:color="auto"/>
        <w:bottom w:val="none" w:sz="0" w:space="0" w:color="auto"/>
        <w:right w:val="none" w:sz="0" w:space="0" w:color="auto"/>
      </w:divBdr>
    </w:div>
    <w:div w:id="6104059">
      <w:bodyDiv w:val="1"/>
      <w:marLeft w:val="0"/>
      <w:marRight w:val="0"/>
      <w:marTop w:val="0"/>
      <w:marBottom w:val="0"/>
      <w:divBdr>
        <w:top w:val="none" w:sz="0" w:space="0" w:color="auto"/>
        <w:left w:val="none" w:sz="0" w:space="0" w:color="auto"/>
        <w:bottom w:val="none" w:sz="0" w:space="0" w:color="auto"/>
        <w:right w:val="none" w:sz="0" w:space="0" w:color="auto"/>
      </w:divBdr>
    </w:div>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6106198">
      <w:bodyDiv w:val="1"/>
      <w:marLeft w:val="0"/>
      <w:marRight w:val="0"/>
      <w:marTop w:val="0"/>
      <w:marBottom w:val="0"/>
      <w:divBdr>
        <w:top w:val="none" w:sz="0" w:space="0" w:color="auto"/>
        <w:left w:val="none" w:sz="0" w:space="0" w:color="auto"/>
        <w:bottom w:val="none" w:sz="0" w:space="0" w:color="auto"/>
        <w:right w:val="none" w:sz="0" w:space="0" w:color="auto"/>
      </w:divBdr>
    </w:div>
    <w:div w:id="6375332">
      <w:bodyDiv w:val="1"/>
      <w:marLeft w:val="0"/>
      <w:marRight w:val="0"/>
      <w:marTop w:val="0"/>
      <w:marBottom w:val="0"/>
      <w:divBdr>
        <w:top w:val="none" w:sz="0" w:space="0" w:color="auto"/>
        <w:left w:val="none" w:sz="0" w:space="0" w:color="auto"/>
        <w:bottom w:val="none" w:sz="0" w:space="0" w:color="auto"/>
        <w:right w:val="none" w:sz="0" w:space="0" w:color="auto"/>
      </w:divBdr>
    </w:div>
    <w:div w:id="6445766">
      <w:bodyDiv w:val="1"/>
      <w:marLeft w:val="0"/>
      <w:marRight w:val="0"/>
      <w:marTop w:val="0"/>
      <w:marBottom w:val="0"/>
      <w:divBdr>
        <w:top w:val="none" w:sz="0" w:space="0" w:color="auto"/>
        <w:left w:val="none" w:sz="0" w:space="0" w:color="auto"/>
        <w:bottom w:val="none" w:sz="0" w:space="0" w:color="auto"/>
        <w:right w:val="none" w:sz="0" w:space="0" w:color="auto"/>
      </w:divBdr>
    </w:div>
    <w:div w:id="6447737">
      <w:bodyDiv w:val="1"/>
      <w:marLeft w:val="0"/>
      <w:marRight w:val="0"/>
      <w:marTop w:val="0"/>
      <w:marBottom w:val="0"/>
      <w:divBdr>
        <w:top w:val="none" w:sz="0" w:space="0" w:color="auto"/>
        <w:left w:val="none" w:sz="0" w:space="0" w:color="auto"/>
        <w:bottom w:val="none" w:sz="0" w:space="0" w:color="auto"/>
        <w:right w:val="none" w:sz="0" w:space="0" w:color="auto"/>
      </w:divBdr>
    </w:div>
    <w:div w:id="6560686">
      <w:bodyDiv w:val="1"/>
      <w:marLeft w:val="0"/>
      <w:marRight w:val="0"/>
      <w:marTop w:val="0"/>
      <w:marBottom w:val="0"/>
      <w:divBdr>
        <w:top w:val="none" w:sz="0" w:space="0" w:color="auto"/>
        <w:left w:val="none" w:sz="0" w:space="0" w:color="auto"/>
        <w:bottom w:val="none" w:sz="0" w:space="0" w:color="auto"/>
        <w:right w:val="none" w:sz="0" w:space="0" w:color="auto"/>
      </w:divBdr>
    </w:div>
    <w:div w:id="6565921">
      <w:bodyDiv w:val="1"/>
      <w:marLeft w:val="0"/>
      <w:marRight w:val="0"/>
      <w:marTop w:val="0"/>
      <w:marBottom w:val="0"/>
      <w:divBdr>
        <w:top w:val="none" w:sz="0" w:space="0" w:color="auto"/>
        <w:left w:val="none" w:sz="0" w:space="0" w:color="auto"/>
        <w:bottom w:val="none" w:sz="0" w:space="0" w:color="auto"/>
        <w:right w:val="none" w:sz="0" w:space="0" w:color="auto"/>
      </w:divBdr>
    </w:div>
    <w:div w:id="6637254">
      <w:bodyDiv w:val="1"/>
      <w:marLeft w:val="0"/>
      <w:marRight w:val="0"/>
      <w:marTop w:val="0"/>
      <w:marBottom w:val="0"/>
      <w:divBdr>
        <w:top w:val="none" w:sz="0" w:space="0" w:color="auto"/>
        <w:left w:val="none" w:sz="0" w:space="0" w:color="auto"/>
        <w:bottom w:val="none" w:sz="0" w:space="0" w:color="auto"/>
        <w:right w:val="none" w:sz="0" w:space="0" w:color="auto"/>
      </w:divBdr>
    </w:div>
    <w:div w:id="6637710">
      <w:bodyDiv w:val="1"/>
      <w:marLeft w:val="0"/>
      <w:marRight w:val="0"/>
      <w:marTop w:val="0"/>
      <w:marBottom w:val="0"/>
      <w:divBdr>
        <w:top w:val="none" w:sz="0" w:space="0" w:color="auto"/>
        <w:left w:val="none" w:sz="0" w:space="0" w:color="auto"/>
        <w:bottom w:val="none" w:sz="0" w:space="0" w:color="auto"/>
        <w:right w:val="none" w:sz="0" w:space="0" w:color="auto"/>
      </w:divBdr>
    </w:div>
    <w:div w:id="6644003">
      <w:bodyDiv w:val="1"/>
      <w:marLeft w:val="0"/>
      <w:marRight w:val="0"/>
      <w:marTop w:val="0"/>
      <w:marBottom w:val="0"/>
      <w:divBdr>
        <w:top w:val="none" w:sz="0" w:space="0" w:color="auto"/>
        <w:left w:val="none" w:sz="0" w:space="0" w:color="auto"/>
        <w:bottom w:val="none" w:sz="0" w:space="0" w:color="auto"/>
        <w:right w:val="none" w:sz="0" w:space="0" w:color="auto"/>
      </w:divBdr>
    </w:div>
    <w:div w:id="6759620">
      <w:bodyDiv w:val="1"/>
      <w:marLeft w:val="0"/>
      <w:marRight w:val="0"/>
      <w:marTop w:val="0"/>
      <w:marBottom w:val="0"/>
      <w:divBdr>
        <w:top w:val="none" w:sz="0" w:space="0" w:color="auto"/>
        <w:left w:val="none" w:sz="0" w:space="0" w:color="auto"/>
        <w:bottom w:val="none" w:sz="0" w:space="0" w:color="auto"/>
        <w:right w:val="none" w:sz="0" w:space="0" w:color="auto"/>
      </w:divBdr>
    </w:div>
    <w:div w:id="6762041">
      <w:bodyDiv w:val="1"/>
      <w:marLeft w:val="0"/>
      <w:marRight w:val="0"/>
      <w:marTop w:val="0"/>
      <w:marBottom w:val="0"/>
      <w:divBdr>
        <w:top w:val="none" w:sz="0" w:space="0" w:color="auto"/>
        <w:left w:val="none" w:sz="0" w:space="0" w:color="auto"/>
        <w:bottom w:val="none" w:sz="0" w:space="0" w:color="auto"/>
        <w:right w:val="none" w:sz="0" w:space="0" w:color="auto"/>
      </w:divBdr>
    </w:div>
    <w:div w:id="6834191">
      <w:bodyDiv w:val="1"/>
      <w:marLeft w:val="0"/>
      <w:marRight w:val="0"/>
      <w:marTop w:val="0"/>
      <w:marBottom w:val="0"/>
      <w:divBdr>
        <w:top w:val="none" w:sz="0" w:space="0" w:color="auto"/>
        <w:left w:val="none" w:sz="0" w:space="0" w:color="auto"/>
        <w:bottom w:val="none" w:sz="0" w:space="0" w:color="auto"/>
        <w:right w:val="none" w:sz="0" w:space="0" w:color="auto"/>
      </w:divBdr>
    </w:div>
    <w:div w:id="6834645">
      <w:bodyDiv w:val="1"/>
      <w:marLeft w:val="0"/>
      <w:marRight w:val="0"/>
      <w:marTop w:val="0"/>
      <w:marBottom w:val="0"/>
      <w:divBdr>
        <w:top w:val="none" w:sz="0" w:space="0" w:color="auto"/>
        <w:left w:val="none" w:sz="0" w:space="0" w:color="auto"/>
        <w:bottom w:val="none" w:sz="0" w:space="0" w:color="auto"/>
        <w:right w:val="none" w:sz="0" w:space="0" w:color="auto"/>
      </w:divBdr>
    </w:div>
    <w:div w:id="6948484">
      <w:bodyDiv w:val="1"/>
      <w:marLeft w:val="0"/>
      <w:marRight w:val="0"/>
      <w:marTop w:val="0"/>
      <w:marBottom w:val="0"/>
      <w:divBdr>
        <w:top w:val="none" w:sz="0" w:space="0" w:color="auto"/>
        <w:left w:val="none" w:sz="0" w:space="0" w:color="auto"/>
        <w:bottom w:val="none" w:sz="0" w:space="0" w:color="auto"/>
        <w:right w:val="none" w:sz="0" w:space="0" w:color="auto"/>
      </w:divBdr>
    </w:div>
    <w:div w:id="7023150">
      <w:bodyDiv w:val="1"/>
      <w:marLeft w:val="0"/>
      <w:marRight w:val="0"/>
      <w:marTop w:val="0"/>
      <w:marBottom w:val="0"/>
      <w:divBdr>
        <w:top w:val="none" w:sz="0" w:space="0" w:color="auto"/>
        <w:left w:val="none" w:sz="0" w:space="0" w:color="auto"/>
        <w:bottom w:val="none" w:sz="0" w:space="0" w:color="auto"/>
        <w:right w:val="none" w:sz="0" w:space="0" w:color="auto"/>
      </w:divBdr>
    </w:div>
    <w:div w:id="7147048">
      <w:bodyDiv w:val="1"/>
      <w:marLeft w:val="0"/>
      <w:marRight w:val="0"/>
      <w:marTop w:val="0"/>
      <w:marBottom w:val="0"/>
      <w:divBdr>
        <w:top w:val="none" w:sz="0" w:space="0" w:color="auto"/>
        <w:left w:val="none" w:sz="0" w:space="0" w:color="auto"/>
        <w:bottom w:val="none" w:sz="0" w:space="0" w:color="auto"/>
        <w:right w:val="none" w:sz="0" w:space="0" w:color="auto"/>
      </w:divBdr>
    </w:div>
    <w:div w:id="7296740">
      <w:bodyDiv w:val="1"/>
      <w:marLeft w:val="0"/>
      <w:marRight w:val="0"/>
      <w:marTop w:val="0"/>
      <w:marBottom w:val="0"/>
      <w:divBdr>
        <w:top w:val="none" w:sz="0" w:space="0" w:color="auto"/>
        <w:left w:val="none" w:sz="0" w:space="0" w:color="auto"/>
        <w:bottom w:val="none" w:sz="0" w:space="0" w:color="auto"/>
        <w:right w:val="none" w:sz="0" w:space="0" w:color="auto"/>
      </w:divBdr>
    </w:div>
    <w:div w:id="7299391">
      <w:bodyDiv w:val="1"/>
      <w:marLeft w:val="0"/>
      <w:marRight w:val="0"/>
      <w:marTop w:val="0"/>
      <w:marBottom w:val="0"/>
      <w:divBdr>
        <w:top w:val="none" w:sz="0" w:space="0" w:color="auto"/>
        <w:left w:val="none" w:sz="0" w:space="0" w:color="auto"/>
        <w:bottom w:val="none" w:sz="0" w:space="0" w:color="auto"/>
        <w:right w:val="none" w:sz="0" w:space="0" w:color="auto"/>
      </w:divBdr>
    </w:div>
    <w:div w:id="7369069">
      <w:bodyDiv w:val="1"/>
      <w:marLeft w:val="0"/>
      <w:marRight w:val="0"/>
      <w:marTop w:val="0"/>
      <w:marBottom w:val="0"/>
      <w:divBdr>
        <w:top w:val="none" w:sz="0" w:space="0" w:color="auto"/>
        <w:left w:val="none" w:sz="0" w:space="0" w:color="auto"/>
        <w:bottom w:val="none" w:sz="0" w:space="0" w:color="auto"/>
        <w:right w:val="none" w:sz="0" w:space="0" w:color="auto"/>
      </w:divBdr>
    </w:div>
    <w:div w:id="7410937">
      <w:bodyDiv w:val="1"/>
      <w:marLeft w:val="0"/>
      <w:marRight w:val="0"/>
      <w:marTop w:val="0"/>
      <w:marBottom w:val="0"/>
      <w:divBdr>
        <w:top w:val="none" w:sz="0" w:space="0" w:color="auto"/>
        <w:left w:val="none" w:sz="0" w:space="0" w:color="auto"/>
        <w:bottom w:val="none" w:sz="0" w:space="0" w:color="auto"/>
        <w:right w:val="none" w:sz="0" w:space="0" w:color="auto"/>
      </w:divBdr>
    </w:div>
    <w:div w:id="7413124">
      <w:bodyDiv w:val="1"/>
      <w:marLeft w:val="0"/>
      <w:marRight w:val="0"/>
      <w:marTop w:val="0"/>
      <w:marBottom w:val="0"/>
      <w:divBdr>
        <w:top w:val="none" w:sz="0" w:space="0" w:color="auto"/>
        <w:left w:val="none" w:sz="0" w:space="0" w:color="auto"/>
        <w:bottom w:val="none" w:sz="0" w:space="0" w:color="auto"/>
        <w:right w:val="none" w:sz="0" w:space="0" w:color="auto"/>
      </w:divBdr>
    </w:div>
    <w:div w:id="7483924">
      <w:bodyDiv w:val="1"/>
      <w:marLeft w:val="0"/>
      <w:marRight w:val="0"/>
      <w:marTop w:val="0"/>
      <w:marBottom w:val="0"/>
      <w:divBdr>
        <w:top w:val="none" w:sz="0" w:space="0" w:color="auto"/>
        <w:left w:val="none" w:sz="0" w:space="0" w:color="auto"/>
        <w:bottom w:val="none" w:sz="0" w:space="0" w:color="auto"/>
        <w:right w:val="none" w:sz="0" w:space="0" w:color="auto"/>
      </w:divBdr>
    </w:div>
    <w:div w:id="7486128">
      <w:bodyDiv w:val="1"/>
      <w:marLeft w:val="0"/>
      <w:marRight w:val="0"/>
      <w:marTop w:val="0"/>
      <w:marBottom w:val="0"/>
      <w:divBdr>
        <w:top w:val="none" w:sz="0" w:space="0" w:color="auto"/>
        <w:left w:val="none" w:sz="0" w:space="0" w:color="auto"/>
        <w:bottom w:val="none" w:sz="0" w:space="0" w:color="auto"/>
        <w:right w:val="none" w:sz="0" w:space="0" w:color="auto"/>
      </w:divBdr>
    </w:div>
    <w:div w:id="7492838">
      <w:bodyDiv w:val="1"/>
      <w:marLeft w:val="0"/>
      <w:marRight w:val="0"/>
      <w:marTop w:val="0"/>
      <w:marBottom w:val="0"/>
      <w:divBdr>
        <w:top w:val="none" w:sz="0" w:space="0" w:color="auto"/>
        <w:left w:val="none" w:sz="0" w:space="0" w:color="auto"/>
        <w:bottom w:val="none" w:sz="0" w:space="0" w:color="auto"/>
        <w:right w:val="none" w:sz="0" w:space="0" w:color="auto"/>
      </w:divBdr>
    </w:div>
    <w:div w:id="7559134">
      <w:bodyDiv w:val="1"/>
      <w:marLeft w:val="0"/>
      <w:marRight w:val="0"/>
      <w:marTop w:val="0"/>
      <w:marBottom w:val="0"/>
      <w:divBdr>
        <w:top w:val="none" w:sz="0" w:space="0" w:color="auto"/>
        <w:left w:val="none" w:sz="0" w:space="0" w:color="auto"/>
        <w:bottom w:val="none" w:sz="0" w:space="0" w:color="auto"/>
        <w:right w:val="none" w:sz="0" w:space="0" w:color="auto"/>
      </w:divBdr>
    </w:div>
    <w:div w:id="7559850">
      <w:bodyDiv w:val="1"/>
      <w:marLeft w:val="0"/>
      <w:marRight w:val="0"/>
      <w:marTop w:val="0"/>
      <w:marBottom w:val="0"/>
      <w:divBdr>
        <w:top w:val="none" w:sz="0" w:space="0" w:color="auto"/>
        <w:left w:val="none" w:sz="0" w:space="0" w:color="auto"/>
        <w:bottom w:val="none" w:sz="0" w:space="0" w:color="auto"/>
        <w:right w:val="none" w:sz="0" w:space="0" w:color="auto"/>
      </w:divBdr>
    </w:div>
    <w:div w:id="7563579">
      <w:bodyDiv w:val="1"/>
      <w:marLeft w:val="0"/>
      <w:marRight w:val="0"/>
      <w:marTop w:val="0"/>
      <w:marBottom w:val="0"/>
      <w:divBdr>
        <w:top w:val="none" w:sz="0" w:space="0" w:color="auto"/>
        <w:left w:val="none" w:sz="0" w:space="0" w:color="auto"/>
        <w:bottom w:val="none" w:sz="0" w:space="0" w:color="auto"/>
        <w:right w:val="none" w:sz="0" w:space="0" w:color="auto"/>
      </w:divBdr>
    </w:div>
    <w:div w:id="7564065">
      <w:bodyDiv w:val="1"/>
      <w:marLeft w:val="0"/>
      <w:marRight w:val="0"/>
      <w:marTop w:val="0"/>
      <w:marBottom w:val="0"/>
      <w:divBdr>
        <w:top w:val="none" w:sz="0" w:space="0" w:color="auto"/>
        <w:left w:val="none" w:sz="0" w:space="0" w:color="auto"/>
        <w:bottom w:val="none" w:sz="0" w:space="0" w:color="auto"/>
        <w:right w:val="none" w:sz="0" w:space="0" w:color="auto"/>
      </w:divBdr>
    </w:div>
    <w:div w:id="7681215">
      <w:bodyDiv w:val="1"/>
      <w:marLeft w:val="0"/>
      <w:marRight w:val="0"/>
      <w:marTop w:val="0"/>
      <w:marBottom w:val="0"/>
      <w:divBdr>
        <w:top w:val="none" w:sz="0" w:space="0" w:color="auto"/>
        <w:left w:val="none" w:sz="0" w:space="0" w:color="auto"/>
        <w:bottom w:val="none" w:sz="0" w:space="0" w:color="auto"/>
        <w:right w:val="none" w:sz="0" w:space="0" w:color="auto"/>
      </w:divBdr>
    </w:div>
    <w:div w:id="7681288">
      <w:bodyDiv w:val="1"/>
      <w:marLeft w:val="0"/>
      <w:marRight w:val="0"/>
      <w:marTop w:val="0"/>
      <w:marBottom w:val="0"/>
      <w:divBdr>
        <w:top w:val="none" w:sz="0" w:space="0" w:color="auto"/>
        <w:left w:val="none" w:sz="0" w:space="0" w:color="auto"/>
        <w:bottom w:val="none" w:sz="0" w:space="0" w:color="auto"/>
        <w:right w:val="none" w:sz="0" w:space="0" w:color="auto"/>
      </w:divBdr>
    </w:div>
    <w:div w:id="7802398">
      <w:bodyDiv w:val="1"/>
      <w:marLeft w:val="0"/>
      <w:marRight w:val="0"/>
      <w:marTop w:val="0"/>
      <w:marBottom w:val="0"/>
      <w:divBdr>
        <w:top w:val="none" w:sz="0" w:space="0" w:color="auto"/>
        <w:left w:val="none" w:sz="0" w:space="0" w:color="auto"/>
        <w:bottom w:val="none" w:sz="0" w:space="0" w:color="auto"/>
        <w:right w:val="none" w:sz="0" w:space="0" w:color="auto"/>
      </w:divBdr>
    </w:div>
    <w:div w:id="7873529">
      <w:bodyDiv w:val="1"/>
      <w:marLeft w:val="0"/>
      <w:marRight w:val="0"/>
      <w:marTop w:val="0"/>
      <w:marBottom w:val="0"/>
      <w:divBdr>
        <w:top w:val="none" w:sz="0" w:space="0" w:color="auto"/>
        <w:left w:val="none" w:sz="0" w:space="0" w:color="auto"/>
        <w:bottom w:val="none" w:sz="0" w:space="0" w:color="auto"/>
        <w:right w:val="none" w:sz="0" w:space="0" w:color="auto"/>
      </w:divBdr>
    </w:div>
    <w:div w:id="7876616">
      <w:bodyDiv w:val="1"/>
      <w:marLeft w:val="0"/>
      <w:marRight w:val="0"/>
      <w:marTop w:val="0"/>
      <w:marBottom w:val="0"/>
      <w:divBdr>
        <w:top w:val="none" w:sz="0" w:space="0" w:color="auto"/>
        <w:left w:val="none" w:sz="0" w:space="0" w:color="auto"/>
        <w:bottom w:val="none" w:sz="0" w:space="0" w:color="auto"/>
        <w:right w:val="none" w:sz="0" w:space="0" w:color="auto"/>
      </w:divBdr>
    </w:div>
    <w:div w:id="7876961">
      <w:bodyDiv w:val="1"/>
      <w:marLeft w:val="0"/>
      <w:marRight w:val="0"/>
      <w:marTop w:val="0"/>
      <w:marBottom w:val="0"/>
      <w:divBdr>
        <w:top w:val="none" w:sz="0" w:space="0" w:color="auto"/>
        <w:left w:val="none" w:sz="0" w:space="0" w:color="auto"/>
        <w:bottom w:val="none" w:sz="0" w:space="0" w:color="auto"/>
        <w:right w:val="none" w:sz="0" w:space="0" w:color="auto"/>
      </w:divBdr>
    </w:div>
    <w:div w:id="7995493">
      <w:bodyDiv w:val="1"/>
      <w:marLeft w:val="0"/>
      <w:marRight w:val="0"/>
      <w:marTop w:val="0"/>
      <w:marBottom w:val="0"/>
      <w:divBdr>
        <w:top w:val="none" w:sz="0" w:space="0" w:color="auto"/>
        <w:left w:val="none" w:sz="0" w:space="0" w:color="auto"/>
        <w:bottom w:val="none" w:sz="0" w:space="0" w:color="auto"/>
        <w:right w:val="none" w:sz="0" w:space="0" w:color="auto"/>
      </w:divBdr>
    </w:div>
    <w:div w:id="8069303">
      <w:bodyDiv w:val="1"/>
      <w:marLeft w:val="0"/>
      <w:marRight w:val="0"/>
      <w:marTop w:val="0"/>
      <w:marBottom w:val="0"/>
      <w:divBdr>
        <w:top w:val="none" w:sz="0" w:space="0" w:color="auto"/>
        <w:left w:val="none" w:sz="0" w:space="0" w:color="auto"/>
        <w:bottom w:val="none" w:sz="0" w:space="0" w:color="auto"/>
        <w:right w:val="none" w:sz="0" w:space="0" w:color="auto"/>
      </w:divBdr>
    </w:div>
    <w:div w:id="8139130">
      <w:bodyDiv w:val="1"/>
      <w:marLeft w:val="0"/>
      <w:marRight w:val="0"/>
      <w:marTop w:val="0"/>
      <w:marBottom w:val="0"/>
      <w:divBdr>
        <w:top w:val="none" w:sz="0" w:space="0" w:color="auto"/>
        <w:left w:val="none" w:sz="0" w:space="0" w:color="auto"/>
        <w:bottom w:val="none" w:sz="0" w:space="0" w:color="auto"/>
        <w:right w:val="none" w:sz="0" w:space="0" w:color="auto"/>
      </w:divBdr>
    </w:div>
    <w:div w:id="8259535">
      <w:bodyDiv w:val="1"/>
      <w:marLeft w:val="0"/>
      <w:marRight w:val="0"/>
      <w:marTop w:val="0"/>
      <w:marBottom w:val="0"/>
      <w:divBdr>
        <w:top w:val="none" w:sz="0" w:space="0" w:color="auto"/>
        <w:left w:val="none" w:sz="0" w:space="0" w:color="auto"/>
        <w:bottom w:val="none" w:sz="0" w:space="0" w:color="auto"/>
        <w:right w:val="none" w:sz="0" w:space="0" w:color="auto"/>
      </w:divBdr>
    </w:div>
    <w:div w:id="8261452">
      <w:bodyDiv w:val="1"/>
      <w:marLeft w:val="0"/>
      <w:marRight w:val="0"/>
      <w:marTop w:val="0"/>
      <w:marBottom w:val="0"/>
      <w:divBdr>
        <w:top w:val="none" w:sz="0" w:space="0" w:color="auto"/>
        <w:left w:val="none" w:sz="0" w:space="0" w:color="auto"/>
        <w:bottom w:val="none" w:sz="0" w:space="0" w:color="auto"/>
        <w:right w:val="none" w:sz="0" w:space="0" w:color="auto"/>
      </w:divBdr>
    </w:div>
    <w:div w:id="8266358">
      <w:bodyDiv w:val="1"/>
      <w:marLeft w:val="0"/>
      <w:marRight w:val="0"/>
      <w:marTop w:val="0"/>
      <w:marBottom w:val="0"/>
      <w:divBdr>
        <w:top w:val="none" w:sz="0" w:space="0" w:color="auto"/>
        <w:left w:val="none" w:sz="0" w:space="0" w:color="auto"/>
        <w:bottom w:val="none" w:sz="0" w:space="0" w:color="auto"/>
        <w:right w:val="none" w:sz="0" w:space="0" w:color="auto"/>
      </w:divBdr>
    </w:div>
    <w:div w:id="8408943">
      <w:bodyDiv w:val="1"/>
      <w:marLeft w:val="0"/>
      <w:marRight w:val="0"/>
      <w:marTop w:val="0"/>
      <w:marBottom w:val="0"/>
      <w:divBdr>
        <w:top w:val="none" w:sz="0" w:space="0" w:color="auto"/>
        <w:left w:val="none" w:sz="0" w:space="0" w:color="auto"/>
        <w:bottom w:val="none" w:sz="0" w:space="0" w:color="auto"/>
        <w:right w:val="none" w:sz="0" w:space="0" w:color="auto"/>
      </w:divBdr>
    </w:div>
    <w:div w:id="8410069">
      <w:bodyDiv w:val="1"/>
      <w:marLeft w:val="0"/>
      <w:marRight w:val="0"/>
      <w:marTop w:val="0"/>
      <w:marBottom w:val="0"/>
      <w:divBdr>
        <w:top w:val="none" w:sz="0" w:space="0" w:color="auto"/>
        <w:left w:val="none" w:sz="0" w:space="0" w:color="auto"/>
        <w:bottom w:val="none" w:sz="0" w:space="0" w:color="auto"/>
        <w:right w:val="none" w:sz="0" w:space="0" w:color="auto"/>
      </w:divBdr>
    </w:div>
    <w:div w:id="8410501">
      <w:bodyDiv w:val="1"/>
      <w:marLeft w:val="0"/>
      <w:marRight w:val="0"/>
      <w:marTop w:val="0"/>
      <w:marBottom w:val="0"/>
      <w:divBdr>
        <w:top w:val="none" w:sz="0" w:space="0" w:color="auto"/>
        <w:left w:val="none" w:sz="0" w:space="0" w:color="auto"/>
        <w:bottom w:val="none" w:sz="0" w:space="0" w:color="auto"/>
        <w:right w:val="none" w:sz="0" w:space="0" w:color="auto"/>
      </w:divBdr>
    </w:div>
    <w:div w:id="8457777">
      <w:bodyDiv w:val="1"/>
      <w:marLeft w:val="0"/>
      <w:marRight w:val="0"/>
      <w:marTop w:val="0"/>
      <w:marBottom w:val="0"/>
      <w:divBdr>
        <w:top w:val="none" w:sz="0" w:space="0" w:color="auto"/>
        <w:left w:val="none" w:sz="0" w:space="0" w:color="auto"/>
        <w:bottom w:val="none" w:sz="0" w:space="0" w:color="auto"/>
        <w:right w:val="none" w:sz="0" w:space="0" w:color="auto"/>
      </w:divBdr>
    </w:div>
    <w:div w:id="8608016">
      <w:bodyDiv w:val="1"/>
      <w:marLeft w:val="0"/>
      <w:marRight w:val="0"/>
      <w:marTop w:val="0"/>
      <w:marBottom w:val="0"/>
      <w:divBdr>
        <w:top w:val="none" w:sz="0" w:space="0" w:color="auto"/>
        <w:left w:val="none" w:sz="0" w:space="0" w:color="auto"/>
        <w:bottom w:val="none" w:sz="0" w:space="0" w:color="auto"/>
        <w:right w:val="none" w:sz="0" w:space="0" w:color="auto"/>
      </w:divBdr>
    </w:div>
    <w:div w:id="8794502">
      <w:bodyDiv w:val="1"/>
      <w:marLeft w:val="0"/>
      <w:marRight w:val="0"/>
      <w:marTop w:val="0"/>
      <w:marBottom w:val="0"/>
      <w:divBdr>
        <w:top w:val="none" w:sz="0" w:space="0" w:color="auto"/>
        <w:left w:val="none" w:sz="0" w:space="0" w:color="auto"/>
        <w:bottom w:val="none" w:sz="0" w:space="0" w:color="auto"/>
        <w:right w:val="none" w:sz="0" w:space="0" w:color="auto"/>
      </w:divBdr>
    </w:div>
    <w:div w:id="8875331">
      <w:bodyDiv w:val="1"/>
      <w:marLeft w:val="0"/>
      <w:marRight w:val="0"/>
      <w:marTop w:val="0"/>
      <w:marBottom w:val="0"/>
      <w:divBdr>
        <w:top w:val="none" w:sz="0" w:space="0" w:color="auto"/>
        <w:left w:val="none" w:sz="0" w:space="0" w:color="auto"/>
        <w:bottom w:val="none" w:sz="0" w:space="0" w:color="auto"/>
        <w:right w:val="none" w:sz="0" w:space="0" w:color="auto"/>
      </w:divBdr>
    </w:div>
    <w:div w:id="8917255">
      <w:bodyDiv w:val="1"/>
      <w:marLeft w:val="0"/>
      <w:marRight w:val="0"/>
      <w:marTop w:val="0"/>
      <w:marBottom w:val="0"/>
      <w:divBdr>
        <w:top w:val="none" w:sz="0" w:space="0" w:color="auto"/>
        <w:left w:val="none" w:sz="0" w:space="0" w:color="auto"/>
        <w:bottom w:val="none" w:sz="0" w:space="0" w:color="auto"/>
        <w:right w:val="none" w:sz="0" w:space="0" w:color="auto"/>
      </w:divBdr>
    </w:div>
    <w:div w:id="8921509">
      <w:bodyDiv w:val="1"/>
      <w:marLeft w:val="0"/>
      <w:marRight w:val="0"/>
      <w:marTop w:val="0"/>
      <w:marBottom w:val="0"/>
      <w:divBdr>
        <w:top w:val="none" w:sz="0" w:space="0" w:color="auto"/>
        <w:left w:val="none" w:sz="0" w:space="0" w:color="auto"/>
        <w:bottom w:val="none" w:sz="0" w:space="0" w:color="auto"/>
        <w:right w:val="none" w:sz="0" w:space="0" w:color="auto"/>
      </w:divBdr>
    </w:div>
    <w:div w:id="8990585">
      <w:bodyDiv w:val="1"/>
      <w:marLeft w:val="0"/>
      <w:marRight w:val="0"/>
      <w:marTop w:val="0"/>
      <w:marBottom w:val="0"/>
      <w:divBdr>
        <w:top w:val="none" w:sz="0" w:space="0" w:color="auto"/>
        <w:left w:val="none" w:sz="0" w:space="0" w:color="auto"/>
        <w:bottom w:val="none" w:sz="0" w:space="0" w:color="auto"/>
        <w:right w:val="none" w:sz="0" w:space="0" w:color="auto"/>
      </w:divBdr>
    </w:div>
    <w:div w:id="9113248">
      <w:bodyDiv w:val="1"/>
      <w:marLeft w:val="0"/>
      <w:marRight w:val="0"/>
      <w:marTop w:val="0"/>
      <w:marBottom w:val="0"/>
      <w:divBdr>
        <w:top w:val="none" w:sz="0" w:space="0" w:color="auto"/>
        <w:left w:val="none" w:sz="0" w:space="0" w:color="auto"/>
        <w:bottom w:val="none" w:sz="0" w:space="0" w:color="auto"/>
        <w:right w:val="none" w:sz="0" w:space="0" w:color="auto"/>
      </w:divBdr>
    </w:div>
    <w:div w:id="9141584">
      <w:bodyDiv w:val="1"/>
      <w:marLeft w:val="0"/>
      <w:marRight w:val="0"/>
      <w:marTop w:val="0"/>
      <w:marBottom w:val="0"/>
      <w:divBdr>
        <w:top w:val="none" w:sz="0" w:space="0" w:color="auto"/>
        <w:left w:val="none" w:sz="0" w:space="0" w:color="auto"/>
        <w:bottom w:val="none" w:sz="0" w:space="0" w:color="auto"/>
        <w:right w:val="none" w:sz="0" w:space="0" w:color="auto"/>
      </w:divBdr>
    </w:div>
    <w:div w:id="9263075">
      <w:bodyDiv w:val="1"/>
      <w:marLeft w:val="0"/>
      <w:marRight w:val="0"/>
      <w:marTop w:val="0"/>
      <w:marBottom w:val="0"/>
      <w:divBdr>
        <w:top w:val="none" w:sz="0" w:space="0" w:color="auto"/>
        <w:left w:val="none" w:sz="0" w:space="0" w:color="auto"/>
        <w:bottom w:val="none" w:sz="0" w:space="0" w:color="auto"/>
        <w:right w:val="none" w:sz="0" w:space="0" w:color="auto"/>
      </w:divBdr>
    </w:div>
    <w:div w:id="9374119">
      <w:bodyDiv w:val="1"/>
      <w:marLeft w:val="0"/>
      <w:marRight w:val="0"/>
      <w:marTop w:val="0"/>
      <w:marBottom w:val="0"/>
      <w:divBdr>
        <w:top w:val="none" w:sz="0" w:space="0" w:color="auto"/>
        <w:left w:val="none" w:sz="0" w:space="0" w:color="auto"/>
        <w:bottom w:val="none" w:sz="0" w:space="0" w:color="auto"/>
        <w:right w:val="none" w:sz="0" w:space="0" w:color="auto"/>
      </w:divBdr>
    </w:div>
    <w:div w:id="9449933">
      <w:bodyDiv w:val="1"/>
      <w:marLeft w:val="0"/>
      <w:marRight w:val="0"/>
      <w:marTop w:val="0"/>
      <w:marBottom w:val="0"/>
      <w:divBdr>
        <w:top w:val="none" w:sz="0" w:space="0" w:color="auto"/>
        <w:left w:val="none" w:sz="0" w:space="0" w:color="auto"/>
        <w:bottom w:val="none" w:sz="0" w:space="0" w:color="auto"/>
        <w:right w:val="none" w:sz="0" w:space="0" w:color="auto"/>
      </w:divBdr>
    </w:div>
    <w:div w:id="9451726">
      <w:bodyDiv w:val="1"/>
      <w:marLeft w:val="0"/>
      <w:marRight w:val="0"/>
      <w:marTop w:val="0"/>
      <w:marBottom w:val="0"/>
      <w:divBdr>
        <w:top w:val="none" w:sz="0" w:space="0" w:color="auto"/>
        <w:left w:val="none" w:sz="0" w:space="0" w:color="auto"/>
        <w:bottom w:val="none" w:sz="0" w:space="0" w:color="auto"/>
        <w:right w:val="none" w:sz="0" w:space="0" w:color="auto"/>
      </w:divBdr>
    </w:div>
    <w:div w:id="9454197">
      <w:bodyDiv w:val="1"/>
      <w:marLeft w:val="0"/>
      <w:marRight w:val="0"/>
      <w:marTop w:val="0"/>
      <w:marBottom w:val="0"/>
      <w:divBdr>
        <w:top w:val="none" w:sz="0" w:space="0" w:color="auto"/>
        <w:left w:val="none" w:sz="0" w:space="0" w:color="auto"/>
        <w:bottom w:val="none" w:sz="0" w:space="0" w:color="auto"/>
        <w:right w:val="none" w:sz="0" w:space="0" w:color="auto"/>
      </w:divBdr>
    </w:div>
    <w:div w:id="9532800">
      <w:bodyDiv w:val="1"/>
      <w:marLeft w:val="0"/>
      <w:marRight w:val="0"/>
      <w:marTop w:val="0"/>
      <w:marBottom w:val="0"/>
      <w:divBdr>
        <w:top w:val="none" w:sz="0" w:space="0" w:color="auto"/>
        <w:left w:val="none" w:sz="0" w:space="0" w:color="auto"/>
        <w:bottom w:val="none" w:sz="0" w:space="0" w:color="auto"/>
        <w:right w:val="none" w:sz="0" w:space="0" w:color="auto"/>
      </w:divBdr>
    </w:div>
    <w:div w:id="9600924">
      <w:bodyDiv w:val="1"/>
      <w:marLeft w:val="0"/>
      <w:marRight w:val="0"/>
      <w:marTop w:val="0"/>
      <w:marBottom w:val="0"/>
      <w:divBdr>
        <w:top w:val="none" w:sz="0" w:space="0" w:color="auto"/>
        <w:left w:val="none" w:sz="0" w:space="0" w:color="auto"/>
        <w:bottom w:val="none" w:sz="0" w:space="0" w:color="auto"/>
        <w:right w:val="none" w:sz="0" w:space="0" w:color="auto"/>
      </w:divBdr>
    </w:div>
    <w:div w:id="9725767">
      <w:bodyDiv w:val="1"/>
      <w:marLeft w:val="0"/>
      <w:marRight w:val="0"/>
      <w:marTop w:val="0"/>
      <w:marBottom w:val="0"/>
      <w:divBdr>
        <w:top w:val="none" w:sz="0" w:space="0" w:color="auto"/>
        <w:left w:val="none" w:sz="0" w:space="0" w:color="auto"/>
        <w:bottom w:val="none" w:sz="0" w:space="0" w:color="auto"/>
        <w:right w:val="none" w:sz="0" w:space="0" w:color="auto"/>
      </w:divBdr>
    </w:div>
    <w:div w:id="9839074">
      <w:bodyDiv w:val="1"/>
      <w:marLeft w:val="0"/>
      <w:marRight w:val="0"/>
      <w:marTop w:val="0"/>
      <w:marBottom w:val="0"/>
      <w:divBdr>
        <w:top w:val="none" w:sz="0" w:space="0" w:color="auto"/>
        <w:left w:val="none" w:sz="0" w:space="0" w:color="auto"/>
        <w:bottom w:val="none" w:sz="0" w:space="0" w:color="auto"/>
        <w:right w:val="none" w:sz="0" w:space="0" w:color="auto"/>
      </w:divBdr>
    </w:div>
    <w:div w:id="9963585">
      <w:bodyDiv w:val="1"/>
      <w:marLeft w:val="0"/>
      <w:marRight w:val="0"/>
      <w:marTop w:val="0"/>
      <w:marBottom w:val="0"/>
      <w:divBdr>
        <w:top w:val="none" w:sz="0" w:space="0" w:color="auto"/>
        <w:left w:val="none" w:sz="0" w:space="0" w:color="auto"/>
        <w:bottom w:val="none" w:sz="0" w:space="0" w:color="auto"/>
        <w:right w:val="none" w:sz="0" w:space="0" w:color="auto"/>
      </w:divBdr>
    </w:div>
    <w:div w:id="10180573">
      <w:bodyDiv w:val="1"/>
      <w:marLeft w:val="0"/>
      <w:marRight w:val="0"/>
      <w:marTop w:val="0"/>
      <w:marBottom w:val="0"/>
      <w:divBdr>
        <w:top w:val="none" w:sz="0" w:space="0" w:color="auto"/>
        <w:left w:val="none" w:sz="0" w:space="0" w:color="auto"/>
        <w:bottom w:val="none" w:sz="0" w:space="0" w:color="auto"/>
        <w:right w:val="none" w:sz="0" w:space="0" w:color="auto"/>
      </w:divBdr>
    </w:div>
    <w:div w:id="10298748">
      <w:bodyDiv w:val="1"/>
      <w:marLeft w:val="0"/>
      <w:marRight w:val="0"/>
      <w:marTop w:val="0"/>
      <w:marBottom w:val="0"/>
      <w:divBdr>
        <w:top w:val="none" w:sz="0" w:space="0" w:color="auto"/>
        <w:left w:val="none" w:sz="0" w:space="0" w:color="auto"/>
        <w:bottom w:val="none" w:sz="0" w:space="0" w:color="auto"/>
        <w:right w:val="none" w:sz="0" w:space="0" w:color="auto"/>
      </w:divBdr>
    </w:div>
    <w:div w:id="10300034">
      <w:bodyDiv w:val="1"/>
      <w:marLeft w:val="0"/>
      <w:marRight w:val="0"/>
      <w:marTop w:val="0"/>
      <w:marBottom w:val="0"/>
      <w:divBdr>
        <w:top w:val="none" w:sz="0" w:space="0" w:color="auto"/>
        <w:left w:val="none" w:sz="0" w:space="0" w:color="auto"/>
        <w:bottom w:val="none" w:sz="0" w:space="0" w:color="auto"/>
        <w:right w:val="none" w:sz="0" w:space="0" w:color="auto"/>
      </w:divBdr>
    </w:div>
    <w:div w:id="10374076">
      <w:bodyDiv w:val="1"/>
      <w:marLeft w:val="0"/>
      <w:marRight w:val="0"/>
      <w:marTop w:val="0"/>
      <w:marBottom w:val="0"/>
      <w:divBdr>
        <w:top w:val="none" w:sz="0" w:space="0" w:color="auto"/>
        <w:left w:val="none" w:sz="0" w:space="0" w:color="auto"/>
        <w:bottom w:val="none" w:sz="0" w:space="0" w:color="auto"/>
        <w:right w:val="none" w:sz="0" w:space="0" w:color="auto"/>
      </w:divBdr>
    </w:div>
    <w:div w:id="10646255">
      <w:bodyDiv w:val="1"/>
      <w:marLeft w:val="0"/>
      <w:marRight w:val="0"/>
      <w:marTop w:val="0"/>
      <w:marBottom w:val="0"/>
      <w:divBdr>
        <w:top w:val="none" w:sz="0" w:space="0" w:color="auto"/>
        <w:left w:val="none" w:sz="0" w:space="0" w:color="auto"/>
        <w:bottom w:val="none" w:sz="0" w:space="0" w:color="auto"/>
        <w:right w:val="none" w:sz="0" w:space="0" w:color="auto"/>
      </w:divBdr>
    </w:div>
    <w:div w:id="10685974">
      <w:bodyDiv w:val="1"/>
      <w:marLeft w:val="0"/>
      <w:marRight w:val="0"/>
      <w:marTop w:val="0"/>
      <w:marBottom w:val="0"/>
      <w:divBdr>
        <w:top w:val="none" w:sz="0" w:space="0" w:color="auto"/>
        <w:left w:val="none" w:sz="0" w:space="0" w:color="auto"/>
        <w:bottom w:val="none" w:sz="0" w:space="0" w:color="auto"/>
        <w:right w:val="none" w:sz="0" w:space="0" w:color="auto"/>
      </w:divBdr>
    </w:div>
    <w:div w:id="10688760">
      <w:bodyDiv w:val="1"/>
      <w:marLeft w:val="0"/>
      <w:marRight w:val="0"/>
      <w:marTop w:val="0"/>
      <w:marBottom w:val="0"/>
      <w:divBdr>
        <w:top w:val="none" w:sz="0" w:space="0" w:color="auto"/>
        <w:left w:val="none" w:sz="0" w:space="0" w:color="auto"/>
        <w:bottom w:val="none" w:sz="0" w:space="0" w:color="auto"/>
        <w:right w:val="none" w:sz="0" w:space="0" w:color="auto"/>
      </w:divBdr>
    </w:div>
    <w:div w:id="10689589">
      <w:bodyDiv w:val="1"/>
      <w:marLeft w:val="0"/>
      <w:marRight w:val="0"/>
      <w:marTop w:val="0"/>
      <w:marBottom w:val="0"/>
      <w:divBdr>
        <w:top w:val="none" w:sz="0" w:space="0" w:color="auto"/>
        <w:left w:val="none" w:sz="0" w:space="0" w:color="auto"/>
        <w:bottom w:val="none" w:sz="0" w:space="0" w:color="auto"/>
        <w:right w:val="none" w:sz="0" w:space="0" w:color="auto"/>
      </w:divBdr>
    </w:div>
    <w:div w:id="10880431">
      <w:bodyDiv w:val="1"/>
      <w:marLeft w:val="0"/>
      <w:marRight w:val="0"/>
      <w:marTop w:val="0"/>
      <w:marBottom w:val="0"/>
      <w:divBdr>
        <w:top w:val="none" w:sz="0" w:space="0" w:color="auto"/>
        <w:left w:val="none" w:sz="0" w:space="0" w:color="auto"/>
        <w:bottom w:val="none" w:sz="0" w:space="0" w:color="auto"/>
        <w:right w:val="none" w:sz="0" w:space="0" w:color="auto"/>
      </w:divBdr>
    </w:div>
    <w:div w:id="10880576">
      <w:bodyDiv w:val="1"/>
      <w:marLeft w:val="0"/>
      <w:marRight w:val="0"/>
      <w:marTop w:val="0"/>
      <w:marBottom w:val="0"/>
      <w:divBdr>
        <w:top w:val="none" w:sz="0" w:space="0" w:color="auto"/>
        <w:left w:val="none" w:sz="0" w:space="0" w:color="auto"/>
        <w:bottom w:val="none" w:sz="0" w:space="0" w:color="auto"/>
        <w:right w:val="none" w:sz="0" w:space="0" w:color="auto"/>
      </w:divBdr>
    </w:div>
    <w:div w:id="10887581">
      <w:bodyDiv w:val="1"/>
      <w:marLeft w:val="0"/>
      <w:marRight w:val="0"/>
      <w:marTop w:val="0"/>
      <w:marBottom w:val="0"/>
      <w:divBdr>
        <w:top w:val="none" w:sz="0" w:space="0" w:color="auto"/>
        <w:left w:val="none" w:sz="0" w:space="0" w:color="auto"/>
        <w:bottom w:val="none" w:sz="0" w:space="0" w:color="auto"/>
        <w:right w:val="none" w:sz="0" w:space="0" w:color="auto"/>
      </w:divBdr>
    </w:div>
    <w:div w:id="10961578">
      <w:bodyDiv w:val="1"/>
      <w:marLeft w:val="0"/>
      <w:marRight w:val="0"/>
      <w:marTop w:val="0"/>
      <w:marBottom w:val="0"/>
      <w:divBdr>
        <w:top w:val="none" w:sz="0" w:space="0" w:color="auto"/>
        <w:left w:val="none" w:sz="0" w:space="0" w:color="auto"/>
        <w:bottom w:val="none" w:sz="0" w:space="0" w:color="auto"/>
        <w:right w:val="none" w:sz="0" w:space="0" w:color="auto"/>
      </w:divBdr>
    </w:div>
    <w:div w:id="11034595">
      <w:bodyDiv w:val="1"/>
      <w:marLeft w:val="0"/>
      <w:marRight w:val="0"/>
      <w:marTop w:val="0"/>
      <w:marBottom w:val="0"/>
      <w:divBdr>
        <w:top w:val="none" w:sz="0" w:space="0" w:color="auto"/>
        <w:left w:val="none" w:sz="0" w:space="0" w:color="auto"/>
        <w:bottom w:val="none" w:sz="0" w:space="0" w:color="auto"/>
        <w:right w:val="none" w:sz="0" w:space="0" w:color="auto"/>
      </w:divBdr>
    </w:div>
    <w:div w:id="11076661">
      <w:bodyDiv w:val="1"/>
      <w:marLeft w:val="0"/>
      <w:marRight w:val="0"/>
      <w:marTop w:val="0"/>
      <w:marBottom w:val="0"/>
      <w:divBdr>
        <w:top w:val="none" w:sz="0" w:space="0" w:color="auto"/>
        <w:left w:val="none" w:sz="0" w:space="0" w:color="auto"/>
        <w:bottom w:val="none" w:sz="0" w:space="0" w:color="auto"/>
        <w:right w:val="none" w:sz="0" w:space="0" w:color="auto"/>
      </w:divBdr>
    </w:div>
    <w:div w:id="11078891">
      <w:bodyDiv w:val="1"/>
      <w:marLeft w:val="0"/>
      <w:marRight w:val="0"/>
      <w:marTop w:val="0"/>
      <w:marBottom w:val="0"/>
      <w:divBdr>
        <w:top w:val="none" w:sz="0" w:space="0" w:color="auto"/>
        <w:left w:val="none" w:sz="0" w:space="0" w:color="auto"/>
        <w:bottom w:val="none" w:sz="0" w:space="0" w:color="auto"/>
        <w:right w:val="none" w:sz="0" w:space="0" w:color="auto"/>
      </w:divBdr>
    </w:div>
    <w:div w:id="11150767">
      <w:bodyDiv w:val="1"/>
      <w:marLeft w:val="0"/>
      <w:marRight w:val="0"/>
      <w:marTop w:val="0"/>
      <w:marBottom w:val="0"/>
      <w:divBdr>
        <w:top w:val="none" w:sz="0" w:space="0" w:color="auto"/>
        <w:left w:val="none" w:sz="0" w:space="0" w:color="auto"/>
        <w:bottom w:val="none" w:sz="0" w:space="0" w:color="auto"/>
        <w:right w:val="none" w:sz="0" w:space="0" w:color="auto"/>
      </w:divBdr>
    </w:div>
    <w:div w:id="11155594">
      <w:bodyDiv w:val="1"/>
      <w:marLeft w:val="0"/>
      <w:marRight w:val="0"/>
      <w:marTop w:val="0"/>
      <w:marBottom w:val="0"/>
      <w:divBdr>
        <w:top w:val="none" w:sz="0" w:space="0" w:color="auto"/>
        <w:left w:val="none" w:sz="0" w:space="0" w:color="auto"/>
        <w:bottom w:val="none" w:sz="0" w:space="0" w:color="auto"/>
        <w:right w:val="none" w:sz="0" w:space="0" w:color="auto"/>
      </w:divBdr>
    </w:div>
    <w:div w:id="11222697">
      <w:bodyDiv w:val="1"/>
      <w:marLeft w:val="0"/>
      <w:marRight w:val="0"/>
      <w:marTop w:val="0"/>
      <w:marBottom w:val="0"/>
      <w:divBdr>
        <w:top w:val="none" w:sz="0" w:space="0" w:color="auto"/>
        <w:left w:val="none" w:sz="0" w:space="0" w:color="auto"/>
        <w:bottom w:val="none" w:sz="0" w:space="0" w:color="auto"/>
        <w:right w:val="none" w:sz="0" w:space="0" w:color="auto"/>
      </w:divBdr>
    </w:div>
    <w:div w:id="11231482">
      <w:bodyDiv w:val="1"/>
      <w:marLeft w:val="0"/>
      <w:marRight w:val="0"/>
      <w:marTop w:val="0"/>
      <w:marBottom w:val="0"/>
      <w:divBdr>
        <w:top w:val="none" w:sz="0" w:space="0" w:color="auto"/>
        <w:left w:val="none" w:sz="0" w:space="0" w:color="auto"/>
        <w:bottom w:val="none" w:sz="0" w:space="0" w:color="auto"/>
        <w:right w:val="none" w:sz="0" w:space="0" w:color="auto"/>
      </w:divBdr>
    </w:div>
    <w:div w:id="11497404">
      <w:bodyDiv w:val="1"/>
      <w:marLeft w:val="0"/>
      <w:marRight w:val="0"/>
      <w:marTop w:val="0"/>
      <w:marBottom w:val="0"/>
      <w:divBdr>
        <w:top w:val="none" w:sz="0" w:space="0" w:color="auto"/>
        <w:left w:val="none" w:sz="0" w:space="0" w:color="auto"/>
        <w:bottom w:val="none" w:sz="0" w:space="0" w:color="auto"/>
        <w:right w:val="none" w:sz="0" w:space="0" w:color="auto"/>
      </w:divBdr>
    </w:div>
    <w:div w:id="11498051">
      <w:bodyDiv w:val="1"/>
      <w:marLeft w:val="0"/>
      <w:marRight w:val="0"/>
      <w:marTop w:val="0"/>
      <w:marBottom w:val="0"/>
      <w:divBdr>
        <w:top w:val="none" w:sz="0" w:space="0" w:color="auto"/>
        <w:left w:val="none" w:sz="0" w:space="0" w:color="auto"/>
        <w:bottom w:val="none" w:sz="0" w:space="0" w:color="auto"/>
        <w:right w:val="none" w:sz="0" w:space="0" w:color="auto"/>
      </w:divBdr>
    </w:div>
    <w:div w:id="11542003">
      <w:bodyDiv w:val="1"/>
      <w:marLeft w:val="0"/>
      <w:marRight w:val="0"/>
      <w:marTop w:val="0"/>
      <w:marBottom w:val="0"/>
      <w:divBdr>
        <w:top w:val="none" w:sz="0" w:space="0" w:color="auto"/>
        <w:left w:val="none" w:sz="0" w:space="0" w:color="auto"/>
        <w:bottom w:val="none" w:sz="0" w:space="0" w:color="auto"/>
        <w:right w:val="none" w:sz="0" w:space="0" w:color="auto"/>
      </w:divBdr>
    </w:div>
    <w:div w:id="11687446">
      <w:bodyDiv w:val="1"/>
      <w:marLeft w:val="0"/>
      <w:marRight w:val="0"/>
      <w:marTop w:val="0"/>
      <w:marBottom w:val="0"/>
      <w:divBdr>
        <w:top w:val="none" w:sz="0" w:space="0" w:color="auto"/>
        <w:left w:val="none" w:sz="0" w:space="0" w:color="auto"/>
        <w:bottom w:val="none" w:sz="0" w:space="0" w:color="auto"/>
        <w:right w:val="none" w:sz="0" w:space="0" w:color="auto"/>
      </w:divBdr>
    </w:div>
    <w:div w:id="11689081">
      <w:bodyDiv w:val="1"/>
      <w:marLeft w:val="0"/>
      <w:marRight w:val="0"/>
      <w:marTop w:val="0"/>
      <w:marBottom w:val="0"/>
      <w:divBdr>
        <w:top w:val="none" w:sz="0" w:space="0" w:color="auto"/>
        <w:left w:val="none" w:sz="0" w:space="0" w:color="auto"/>
        <w:bottom w:val="none" w:sz="0" w:space="0" w:color="auto"/>
        <w:right w:val="none" w:sz="0" w:space="0" w:color="auto"/>
      </w:divBdr>
    </w:div>
    <w:div w:id="11809835">
      <w:bodyDiv w:val="1"/>
      <w:marLeft w:val="0"/>
      <w:marRight w:val="0"/>
      <w:marTop w:val="0"/>
      <w:marBottom w:val="0"/>
      <w:divBdr>
        <w:top w:val="none" w:sz="0" w:space="0" w:color="auto"/>
        <w:left w:val="none" w:sz="0" w:space="0" w:color="auto"/>
        <w:bottom w:val="none" w:sz="0" w:space="0" w:color="auto"/>
        <w:right w:val="none" w:sz="0" w:space="0" w:color="auto"/>
      </w:divBdr>
    </w:div>
    <w:div w:id="11958486">
      <w:bodyDiv w:val="1"/>
      <w:marLeft w:val="0"/>
      <w:marRight w:val="0"/>
      <w:marTop w:val="0"/>
      <w:marBottom w:val="0"/>
      <w:divBdr>
        <w:top w:val="none" w:sz="0" w:space="0" w:color="auto"/>
        <w:left w:val="none" w:sz="0" w:space="0" w:color="auto"/>
        <w:bottom w:val="none" w:sz="0" w:space="0" w:color="auto"/>
        <w:right w:val="none" w:sz="0" w:space="0" w:color="auto"/>
      </w:divBdr>
    </w:div>
    <w:div w:id="12077677">
      <w:bodyDiv w:val="1"/>
      <w:marLeft w:val="0"/>
      <w:marRight w:val="0"/>
      <w:marTop w:val="0"/>
      <w:marBottom w:val="0"/>
      <w:divBdr>
        <w:top w:val="none" w:sz="0" w:space="0" w:color="auto"/>
        <w:left w:val="none" w:sz="0" w:space="0" w:color="auto"/>
        <w:bottom w:val="none" w:sz="0" w:space="0" w:color="auto"/>
        <w:right w:val="none" w:sz="0" w:space="0" w:color="auto"/>
      </w:divBdr>
    </w:div>
    <w:div w:id="12152077">
      <w:bodyDiv w:val="1"/>
      <w:marLeft w:val="0"/>
      <w:marRight w:val="0"/>
      <w:marTop w:val="0"/>
      <w:marBottom w:val="0"/>
      <w:divBdr>
        <w:top w:val="none" w:sz="0" w:space="0" w:color="auto"/>
        <w:left w:val="none" w:sz="0" w:space="0" w:color="auto"/>
        <w:bottom w:val="none" w:sz="0" w:space="0" w:color="auto"/>
        <w:right w:val="none" w:sz="0" w:space="0" w:color="auto"/>
      </w:divBdr>
    </w:div>
    <w:div w:id="12153748">
      <w:bodyDiv w:val="1"/>
      <w:marLeft w:val="0"/>
      <w:marRight w:val="0"/>
      <w:marTop w:val="0"/>
      <w:marBottom w:val="0"/>
      <w:divBdr>
        <w:top w:val="none" w:sz="0" w:space="0" w:color="auto"/>
        <w:left w:val="none" w:sz="0" w:space="0" w:color="auto"/>
        <w:bottom w:val="none" w:sz="0" w:space="0" w:color="auto"/>
        <w:right w:val="none" w:sz="0" w:space="0" w:color="auto"/>
      </w:divBdr>
    </w:div>
    <w:div w:id="12196548">
      <w:bodyDiv w:val="1"/>
      <w:marLeft w:val="0"/>
      <w:marRight w:val="0"/>
      <w:marTop w:val="0"/>
      <w:marBottom w:val="0"/>
      <w:divBdr>
        <w:top w:val="none" w:sz="0" w:space="0" w:color="auto"/>
        <w:left w:val="none" w:sz="0" w:space="0" w:color="auto"/>
        <w:bottom w:val="none" w:sz="0" w:space="0" w:color="auto"/>
        <w:right w:val="none" w:sz="0" w:space="0" w:color="auto"/>
      </w:divBdr>
    </w:div>
    <w:div w:id="12389747">
      <w:bodyDiv w:val="1"/>
      <w:marLeft w:val="0"/>
      <w:marRight w:val="0"/>
      <w:marTop w:val="0"/>
      <w:marBottom w:val="0"/>
      <w:divBdr>
        <w:top w:val="none" w:sz="0" w:space="0" w:color="auto"/>
        <w:left w:val="none" w:sz="0" w:space="0" w:color="auto"/>
        <w:bottom w:val="none" w:sz="0" w:space="0" w:color="auto"/>
        <w:right w:val="none" w:sz="0" w:space="0" w:color="auto"/>
      </w:divBdr>
    </w:div>
    <w:div w:id="12418893">
      <w:bodyDiv w:val="1"/>
      <w:marLeft w:val="0"/>
      <w:marRight w:val="0"/>
      <w:marTop w:val="0"/>
      <w:marBottom w:val="0"/>
      <w:divBdr>
        <w:top w:val="none" w:sz="0" w:space="0" w:color="auto"/>
        <w:left w:val="none" w:sz="0" w:space="0" w:color="auto"/>
        <w:bottom w:val="none" w:sz="0" w:space="0" w:color="auto"/>
        <w:right w:val="none" w:sz="0" w:space="0" w:color="auto"/>
      </w:divBdr>
    </w:div>
    <w:div w:id="12459879">
      <w:bodyDiv w:val="1"/>
      <w:marLeft w:val="0"/>
      <w:marRight w:val="0"/>
      <w:marTop w:val="0"/>
      <w:marBottom w:val="0"/>
      <w:divBdr>
        <w:top w:val="none" w:sz="0" w:space="0" w:color="auto"/>
        <w:left w:val="none" w:sz="0" w:space="0" w:color="auto"/>
        <w:bottom w:val="none" w:sz="0" w:space="0" w:color="auto"/>
        <w:right w:val="none" w:sz="0" w:space="0" w:color="auto"/>
      </w:divBdr>
    </w:div>
    <w:div w:id="12462832">
      <w:bodyDiv w:val="1"/>
      <w:marLeft w:val="0"/>
      <w:marRight w:val="0"/>
      <w:marTop w:val="0"/>
      <w:marBottom w:val="0"/>
      <w:divBdr>
        <w:top w:val="none" w:sz="0" w:space="0" w:color="auto"/>
        <w:left w:val="none" w:sz="0" w:space="0" w:color="auto"/>
        <w:bottom w:val="none" w:sz="0" w:space="0" w:color="auto"/>
        <w:right w:val="none" w:sz="0" w:space="0" w:color="auto"/>
      </w:divBdr>
    </w:div>
    <w:div w:id="12464393">
      <w:bodyDiv w:val="1"/>
      <w:marLeft w:val="0"/>
      <w:marRight w:val="0"/>
      <w:marTop w:val="0"/>
      <w:marBottom w:val="0"/>
      <w:divBdr>
        <w:top w:val="none" w:sz="0" w:space="0" w:color="auto"/>
        <w:left w:val="none" w:sz="0" w:space="0" w:color="auto"/>
        <w:bottom w:val="none" w:sz="0" w:space="0" w:color="auto"/>
        <w:right w:val="none" w:sz="0" w:space="0" w:color="auto"/>
      </w:divBdr>
    </w:div>
    <w:div w:id="12538587">
      <w:bodyDiv w:val="1"/>
      <w:marLeft w:val="0"/>
      <w:marRight w:val="0"/>
      <w:marTop w:val="0"/>
      <w:marBottom w:val="0"/>
      <w:divBdr>
        <w:top w:val="none" w:sz="0" w:space="0" w:color="auto"/>
        <w:left w:val="none" w:sz="0" w:space="0" w:color="auto"/>
        <w:bottom w:val="none" w:sz="0" w:space="0" w:color="auto"/>
        <w:right w:val="none" w:sz="0" w:space="0" w:color="auto"/>
      </w:divBdr>
    </w:div>
    <w:div w:id="12608827">
      <w:bodyDiv w:val="1"/>
      <w:marLeft w:val="0"/>
      <w:marRight w:val="0"/>
      <w:marTop w:val="0"/>
      <w:marBottom w:val="0"/>
      <w:divBdr>
        <w:top w:val="none" w:sz="0" w:space="0" w:color="auto"/>
        <w:left w:val="none" w:sz="0" w:space="0" w:color="auto"/>
        <w:bottom w:val="none" w:sz="0" w:space="0" w:color="auto"/>
        <w:right w:val="none" w:sz="0" w:space="0" w:color="auto"/>
      </w:divBdr>
    </w:div>
    <w:div w:id="12609273">
      <w:bodyDiv w:val="1"/>
      <w:marLeft w:val="0"/>
      <w:marRight w:val="0"/>
      <w:marTop w:val="0"/>
      <w:marBottom w:val="0"/>
      <w:divBdr>
        <w:top w:val="none" w:sz="0" w:space="0" w:color="auto"/>
        <w:left w:val="none" w:sz="0" w:space="0" w:color="auto"/>
        <w:bottom w:val="none" w:sz="0" w:space="0" w:color="auto"/>
        <w:right w:val="none" w:sz="0" w:space="0" w:color="auto"/>
      </w:divBdr>
    </w:div>
    <w:div w:id="12657473">
      <w:bodyDiv w:val="1"/>
      <w:marLeft w:val="0"/>
      <w:marRight w:val="0"/>
      <w:marTop w:val="0"/>
      <w:marBottom w:val="0"/>
      <w:divBdr>
        <w:top w:val="none" w:sz="0" w:space="0" w:color="auto"/>
        <w:left w:val="none" w:sz="0" w:space="0" w:color="auto"/>
        <w:bottom w:val="none" w:sz="0" w:space="0" w:color="auto"/>
        <w:right w:val="none" w:sz="0" w:space="0" w:color="auto"/>
      </w:divBdr>
    </w:div>
    <w:div w:id="12727656">
      <w:bodyDiv w:val="1"/>
      <w:marLeft w:val="0"/>
      <w:marRight w:val="0"/>
      <w:marTop w:val="0"/>
      <w:marBottom w:val="0"/>
      <w:divBdr>
        <w:top w:val="none" w:sz="0" w:space="0" w:color="auto"/>
        <w:left w:val="none" w:sz="0" w:space="0" w:color="auto"/>
        <w:bottom w:val="none" w:sz="0" w:space="0" w:color="auto"/>
        <w:right w:val="none" w:sz="0" w:space="0" w:color="auto"/>
      </w:divBdr>
    </w:div>
    <w:div w:id="12805620">
      <w:bodyDiv w:val="1"/>
      <w:marLeft w:val="0"/>
      <w:marRight w:val="0"/>
      <w:marTop w:val="0"/>
      <w:marBottom w:val="0"/>
      <w:divBdr>
        <w:top w:val="none" w:sz="0" w:space="0" w:color="auto"/>
        <w:left w:val="none" w:sz="0" w:space="0" w:color="auto"/>
        <w:bottom w:val="none" w:sz="0" w:space="0" w:color="auto"/>
        <w:right w:val="none" w:sz="0" w:space="0" w:color="auto"/>
      </w:divBdr>
    </w:div>
    <w:div w:id="12920511">
      <w:bodyDiv w:val="1"/>
      <w:marLeft w:val="0"/>
      <w:marRight w:val="0"/>
      <w:marTop w:val="0"/>
      <w:marBottom w:val="0"/>
      <w:divBdr>
        <w:top w:val="none" w:sz="0" w:space="0" w:color="auto"/>
        <w:left w:val="none" w:sz="0" w:space="0" w:color="auto"/>
        <w:bottom w:val="none" w:sz="0" w:space="0" w:color="auto"/>
        <w:right w:val="none" w:sz="0" w:space="0" w:color="auto"/>
      </w:divBdr>
    </w:div>
    <w:div w:id="12921438">
      <w:bodyDiv w:val="1"/>
      <w:marLeft w:val="0"/>
      <w:marRight w:val="0"/>
      <w:marTop w:val="0"/>
      <w:marBottom w:val="0"/>
      <w:divBdr>
        <w:top w:val="none" w:sz="0" w:space="0" w:color="auto"/>
        <w:left w:val="none" w:sz="0" w:space="0" w:color="auto"/>
        <w:bottom w:val="none" w:sz="0" w:space="0" w:color="auto"/>
        <w:right w:val="none" w:sz="0" w:space="0" w:color="auto"/>
      </w:divBdr>
    </w:div>
    <w:div w:id="12927699">
      <w:bodyDiv w:val="1"/>
      <w:marLeft w:val="0"/>
      <w:marRight w:val="0"/>
      <w:marTop w:val="0"/>
      <w:marBottom w:val="0"/>
      <w:divBdr>
        <w:top w:val="none" w:sz="0" w:space="0" w:color="auto"/>
        <w:left w:val="none" w:sz="0" w:space="0" w:color="auto"/>
        <w:bottom w:val="none" w:sz="0" w:space="0" w:color="auto"/>
        <w:right w:val="none" w:sz="0" w:space="0" w:color="auto"/>
      </w:divBdr>
    </w:div>
    <w:div w:id="13042694">
      <w:bodyDiv w:val="1"/>
      <w:marLeft w:val="0"/>
      <w:marRight w:val="0"/>
      <w:marTop w:val="0"/>
      <w:marBottom w:val="0"/>
      <w:divBdr>
        <w:top w:val="none" w:sz="0" w:space="0" w:color="auto"/>
        <w:left w:val="none" w:sz="0" w:space="0" w:color="auto"/>
        <w:bottom w:val="none" w:sz="0" w:space="0" w:color="auto"/>
        <w:right w:val="none" w:sz="0" w:space="0" w:color="auto"/>
      </w:divBdr>
    </w:div>
    <w:div w:id="13113924">
      <w:bodyDiv w:val="1"/>
      <w:marLeft w:val="0"/>
      <w:marRight w:val="0"/>
      <w:marTop w:val="0"/>
      <w:marBottom w:val="0"/>
      <w:divBdr>
        <w:top w:val="none" w:sz="0" w:space="0" w:color="auto"/>
        <w:left w:val="none" w:sz="0" w:space="0" w:color="auto"/>
        <w:bottom w:val="none" w:sz="0" w:space="0" w:color="auto"/>
        <w:right w:val="none" w:sz="0" w:space="0" w:color="auto"/>
      </w:divBdr>
    </w:div>
    <w:div w:id="13267282">
      <w:bodyDiv w:val="1"/>
      <w:marLeft w:val="0"/>
      <w:marRight w:val="0"/>
      <w:marTop w:val="0"/>
      <w:marBottom w:val="0"/>
      <w:divBdr>
        <w:top w:val="none" w:sz="0" w:space="0" w:color="auto"/>
        <w:left w:val="none" w:sz="0" w:space="0" w:color="auto"/>
        <w:bottom w:val="none" w:sz="0" w:space="0" w:color="auto"/>
        <w:right w:val="none" w:sz="0" w:space="0" w:color="auto"/>
      </w:divBdr>
    </w:div>
    <w:div w:id="13460571">
      <w:bodyDiv w:val="1"/>
      <w:marLeft w:val="0"/>
      <w:marRight w:val="0"/>
      <w:marTop w:val="0"/>
      <w:marBottom w:val="0"/>
      <w:divBdr>
        <w:top w:val="none" w:sz="0" w:space="0" w:color="auto"/>
        <w:left w:val="none" w:sz="0" w:space="0" w:color="auto"/>
        <w:bottom w:val="none" w:sz="0" w:space="0" w:color="auto"/>
        <w:right w:val="none" w:sz="0" w:space="0" w:color="auto"/>
      </w:divBdr>
    </w:div>
    <w:div w:id="13465079">
      <w:bodyDiv w:val="1"/>
      <w:marLeft w:val="0"/>
      <w:marRight w:val="0"/>
      <w:marTop w:val="0"/>
      <w:marBottom w:val="0"/>
      <w:divBdr>
        <w:top w:val="none" w:sz="0" w:space="0" w:color="auto"/>
        <w:left w:val="none" w:sz="0" w:space="0" w:color="auto"/>
        <w:bottom w:val="none" w:sz="0" w:space="0" w:color="auto"/>
        <w:right w:val="none" w:sz="0" w:space="0" w:color="auto"/>
      </w:divBdr>
    </w:div>
    <w:div w:id="13504866">
      <w:bodyDiv w:val="1"/>
      <w:marLeft w:val="0"/>
      <w:marRight w:val="0"/>
      <w:marTop w:val="0"/>
      <w:marBottom w:val="0"/>
      <w:divBdr>
        <w:top w:val="none" w:sz="0" w:space="0" w:color="auto"/>
        <w:left w:val="none" w:sz="0" w:space="0" w:color="auto"/>
        <w:bottom w:val="none" w:sz="0" w:space="0" w:color="auto"/>
        <w:right w:val="none" w:sz="0" w:space="0" w:color="auto"/>
      </w:divBdr>
    </w:div>
    <w:div w:id="13577543">
      <w:bodyDiv w:val="1"/>
      <w:marLeft w:val="0"/>
      <w:marRight w:val="0"/>
      <w:marTop w:val="0"/>
      <w:marBottom w:val="0"/>
      <w:divBdr>
        <w:top w:val="none" w:sz="0" w:space="0" w:color="auto"/>
        <w:left w:val="none" w:sz="0" w:space="0" w:color="auto"/>
        <w:bottom w:val="none" w:sz="0" w:space="0" w:color="auto"/>
        <w:right w:val="none" w:sz="0" w:space="0" w:color="auto"/>
      </w:divBdr>
    </w:div>
    <w:div w:id="13581246">
      <w:bodyDiv w:val="1"/>
      <w:marLeft w:val="0"/>
      <w:marRight w:val="0"/>
      <w:marTop w:val="0"/>
      <w:marBottom w:val="0"/>
      <w:divBdr>
        <w:top w:val="none" w:sz="0" w:space="0" w:color="auto"/>
        <w:left w:val="none" w:sz="0" w:space="0" w:color="auto"/>
        <w:bottom w:val="none" w:sz="0" w:space="0" w:color="auto"/>
        <w:right w:val="none" w:sz="0" w:space="0" w:color="auto"/>
      </w:divBdr>
    </w:div>
    <w:div w:id="13582492">
      <w:bodyDiv w:val="1"/>
      <w:marLeft w:val="0"/>
      <w:marRight w:val="0"/>
      <w:marTop w:val="0"/>
      <w:marBottom w:val="0"/>
      <w:divBdr>
        <w:top w:val="none" w:sz="0" w:space="0" w:color="auto"/>
        <w:left w:val="none" w:sz="0" w:space="0" w:color="auto"/>
        <w:bottom w:val="none" w:sz="0" w:space="0" w:color="auto"/>
        <w:right w:val="none" w:sz="0" w:space="0" w:color="auto"/>
      </w:divBdr>
    </w:div>
    <w:div w:id="13583277">
      <w:bodyDiv w:val="1"/>
      <w:marLeft w:val="0"/>
      <w:marRight w:val="0"/>
      <w:marTop w:val="0"/>
      <w:marBottom w:val="0"/>
      <w:divBdr>
        <w:top w:val="none" w:sz="0" w:space="0" w:color="auto"/>
        <w:left w:val="none" w:sz="0" w:space="0" w:color="auto"/>
        <w:bottom w:val="none" w:sz="0" w:space="0" w:color="auto"/>
        <w:right w:val="none" w:sz="0" w:space="0" w:color="auto"/>
      </w:divBdr>
    </w:div>
    <w:div w:id="13656519">
      <w:bodyDiv w:val="1"/>
      <w:marLeft w:val="0"/>
      <w:marRight w:val="0"/>
      <w:marTop w:val="0"/>
      <w:marBottom w:val="0"/>
      <w:divBdr>
        <w:top w:val="none" w:sz="0" w:space="0" w:color="auto"/>
        <w:left w:val="none" w:sz="0" w:space="0" w:color="auto"/>
        <w:bottom w:val="none" w:sz="0" w:space="0" w:color="auto"/>
        <w:right w:val="none" w:sz="0" w:space="0" w:color="auto"/>
      </w:divBdr>
    </w:div>
    <w:div w:id="13701420">
      <w:bodyDiv w:val="1"/>
      <w:marLeft w:val="0"/>
      <w:marRight w:val="0"/>
      <w:marTop w:val="0"/>
      <w:marBottom w:val="0"/>
      <w:divBdr>
        <w:top w:val="none" w:sz="0" w:space="0" w:color="auto"/>
        <w:left w:val="none" w:sz="0" w:space="0" w:color="auto"/>
        <w:bottom w:val="none" w:sz="0" w:space="0" w:color="auto"/>
        <w:right w:val="none" w:sz="0" w:space="0" w:color="auto"/>
      </w:divBdr>
    </w:div>
    <w:div w:id="13729388">
      <w:bodyDiv w:val="1"/>
      <w:marLeft w:val="0"/>
      <w:marRight w:val="0"/>
      <w:marTop w:val="0"/>
      <w:marBottom w:val="0"/>
      <w:divBdr>
        <w:top w:val="none" w:sz="0" w:space="0" w:color="auto"/>
        <w:left w:val="none" w:sz="0" w:space="0" w:color="auto"/>
        <w:bottom w:val="none" w:sz="0" w:space="0" w:color="auto"/>
        <w:right w:val="none" w:sz="0" w:space="0" w:color="auto"/>
      </w:divBdr>
    </w:div>
    <w:div w:id="13770413">
      <w:bodyDiv w:val="1"/>
      <w:marLeft w:val="0"/>
      <w:marRight w:val="0"/>
      <w:marTop w:val="0"/>
      <w:marBottom w:val="0"/>
      <w:divBdr>
        <w:top w:val="none" w:sz="0" w:space="0" w:color="auto"/>
        <w:left w:val="none" w:sz="0" w:space="0" w:color="auto"/>
        <w:bottom w:val="none" w:sz="0" w:space="0" w:color="auto"/>
        <w:right w:val="none" w:sz="0" w:space="0" w:color="auto"/>
      </w:divBdr>
    </w:div>
    <w:div w:id="13773317">
      <w:bodyDiv w:val="1"/>
      <w:marLeft w:val="0"/>
      <w:marRight w:val="0"/>
      <w:marTop w:val="0"/>
      <w:marBottom w:val="0"/>
      <w:divBdr>
        <w:top w:val="none" w:sz="0" w:space="0" w:color="auto"/>
        <w:left w:val="none" w:sz="0" w:space="0" w:color="auto"/>
        <w:bottom w:val="none" w:sz="0" w:space="0" w:color="auto"/>
        <w:right w:val="none" w:sz="0" w:space="0" w:color="auto"/>
      </w:divBdr>
    </w:div>
    <w:div w:id="13894960">
      <w:bodyDiv w:val="1"/>
      <w:marLeft w:val="0"/>
      <w:marRight w:val="0"/>
      <w:marTop w:val="0"/>
      <w:marBottom w:val="0"/>
      <w:divBdr>
        <w:top w:val="none" w:sz="0" w:space="0" w:color="auto"/>
        <w:left w:val="none" w:sz="0" w:space="0" w:color="auto"/>
        <w:bottom w:val="none" w:sz="0" w:space="0" w:color="auto"/>
        <w:right w:val="none" w:sz="0" w:space="0" w:color="auto"/>
      </w:divBdr>
    </w:div>
    <w:div w:id="13918873">
      <w:bodyDiv w:val="1"/>
      <w:marLeft w:val="0"/>
      <w:marRight w:val="0"/>
      <w:marTop w:val="0"/>
      <w:marBottom w:val="0"/>
      <w:divBdr>
        <w:top w:val="none" w:sz="0" w:space="0" w:color="auto"/>
        <w:left w:val="none" w:sz="0" w:space="0" w:color="auto"/>
        <w:bottom w:val="none" w:sz="0" w:space="0" w:color="auto"/>
        <w:right w:val="none" w:sz="0" w:space="0" w:color="auto"/>
      </w:divBdr>
    </w:div>
    <w:div w:id="13923765">
      <w:bodyDiv w:val="1"/>
      <w:marLeft w:val="0"/>
      <w:marRight w:val="0"/>
      <w:marTop w:val="0"/>
      <w:marBottom w:val="0"/>
      <w:divBdr>
        <w:top w:val="none" w:sz="0" w:space="0" w:color="auto"/>
        <w:left w:val="none" w:sz="0" w:space="0" w:color="auto"/>
        <w:bottom w:val="none" w:sz="0" w:space="0" w:color="auto"/>
        <w:right w:val="none" w:sz="0" w:space="0" w:color="auto"/>
      </w:divBdr>
    </w:div>
    <w:div w:id="13963921">
      <w:bodyDiv w:val="1"/>
      <w:marLeft w:val="0"/>
      <w:marRight w:val="0"/>
      <w:marTop w:val="0"/>
      <w:marBottom w:val="0"/>
      <w:divBdr>
        <w:top w:val="none" w:sz="0" w:space="0" w:color="auto"/>
        <w:left w:val="none" w:sz="0" w:space="0" w:color="auto"/>
        <w:bottom w:val="none" w:sz="0" w:space="0" w:color="auto"/>
        <w:right w:val="none" w:sz="0" w:space="0" w:color="auto"/>
      </w:divBdr>
    </w:div>
    <w:div w:id="13970202">
      <w:bodyDiv w:val="1"/>
      <w:marLeft w:val="0"/>
      <w:marRight w:val="0"/>
      <w:marTop w:val="0"/>
      <w:marBottom w:val="0"/>
      <w:divBdr>
        <w:top w:val="none" w:sz="0" w:space="0" w:color="auto"/>
        <w:left w:val="none" w:sz="0" w:space="0" w:color="auto"/>
        <w:bottom w:val="none" w:sz="0" w:space="0" w:color="auto"/>
        <w:right w:val="none" w:sz="0" w:space="0" w:color="auto"/>
      </w:divBdr>
    </w:div>
    <w:div w:id="14040515">
      <w:bodyDiv w:val="1"/>
      <w:marLeft w:val="0"/>
      <w:marRight w:val="0"/>
      <w:marTop w:val="0"/>
      <w:marBottom w:val="0"/>
      <w:divBdr>
        <w:top w:val="none" w:sz="0" w:space="0" w:color="auto"/>
        <w:left w:val="none" w:sz="0" w:space="0" w:color="auto"/>
        <w:bottom w:val="none" w:sz="0" w:space="0" w:color="auto"/>
        <w:right w:val="none" w:sz="0" w:space="0" w:color="auto"/>
      </w:divBdr>
    </w:div>
    <w:div w:id="14113578">
      <w:bodyDiv w:val="1"/>
      <w:marLeft w:val="0"/>
      <w:marRight w:val="0"/>
      <w:marTop w:val="0"/>
      <w:marBottom w:val="0"/>
      <w:divBdr>
        <w:top w:val="none" w:sz="0" w:space="0" w:color="auto"/>
        <w:left w:val="none" w:sz="0" w:space="0" w:color="auto"/>
        <w:bottom w:val="none" w:sz="0" w:space="0" w:color="auto"/>
        <w:right w:val="none" w:sz="0" w:space="0" w:color="auto"/>
      </w:divBdr>
    </w:div>
    <w:div w:id="14119986">
      <w:bodyDiv w:val="1"/>
      <w:marLeft w:val="0"/>
      <w:marRight w:val="0"/>
      <w:marTop w:val="0"/>
      <w:marBottom w:val="0"/>
      <w:divBdr>
        <w:top w:val="none" w:sz="0" w:space="0" w:color="auto"/>
        <w:left w:val="none" w:sz="0" w:space="0" w:color="auto"/>
        <w:bottom w:val="none" w:sz="0" w:space="0" w:color="auto"/>
        <w:right w:val="none" w:sz="0" w:space="0" w:color="auto"/>
      </w:divBdr>
    </w:div>
    <w:div w:id="14157196">
      <w:bodyDiv w:val="1"/>
      <w:marLeft w:val="0"/>
      <w:marRight w:val="0"/>
      <w:marTop w:val="0"/>
      <w:marBottom w:val="0"/>
      <w:divBdr>
        <w:top w:val="none" w:sz="0" w:space="0" w:color="auto"/>
        <w:left w:val="none" w:sz="0" w:space="0" w:color="auto"/>
        <w:bottom w:val="none" w:sz="0" w:space="0" w:color="auto"/>
        <w:right w:val="none" w:sz="0" w:space="0" w:color="auto"/>
      </w:divBdr>
    </w:div>
    <w:div w:id="14229725">
      <w:bodyDiv w:val="1"/>
      <w:marLeft w:val="0"/>
      <w:marRight w:val="0"/>
      <w:marTop w:val="0"/>
      <w:marBottom w:val="0"/>
      <w:divBdr>
        <w:top w:val="none" w:sz="0" w:space="0" w:color="auto"/>
        <w:left w:val="none" w:sz="0" w:space="0" w:color="auto"/>
        <w:bottom w:val="none" w:sz="0" w:space="0" w:color="auto"/>
        <w:right w:val="none" w:sz="0" w:space="0" w:color="auto"/>
      </w:divBdr>
    </w:div>
    <w:div w:id="14235318">
      <w:bodyDiv w:val="1"/>
      <w:marLeft w:val="0"/>
      <w:marRight w:val="0"/>
      <w:marTop w:val="0"/>
      <w:marBottom w:val="0"/>
      <w:divBdr>
        <w:top w:val="none" w:sz="0" w:space="0" w:color="auto"/>
        <w:left w:val="none" w:sz="0" w:space="0" w:color="auto"/>
        <w:bottom w:val="none" w:sz="0" w:space="0" w:color="auto"/>
        <w:right w:val="none" w:sz="0" w:space="0" w:color="auto"/>
      </w:divBdr>
    </w:div>
    <w:div w:id="14235559">
      <w:bodyDiv w:val="1"/>
      <w:marLeft w:val="0"/>
      <w:marRight w:val="0"/>
      <w:marTop w:val="0"/>
      <w:marBottom w:val="0"/>
      <w:divBdr>
        <w:top w:val="none" w:sz="0" w:space="0" w:color="auto"/>
        <w:left w:val="none" w:sz="0" w:space="0" w:color="auto"/>
        <w:bottom w:val="none" w:sz="0" w:space="0" w:color="auto"/>
        <w:right w:val="none" w:sz="0" w:space="0" w:color="auto"/>
      </w:divBdr>
    </w:div>
    <w:div w:id="14306234">
      <w:bodyDiv w:val="1"/>
      <w:marLeft w:val="0"/>
      <w:marRight w:val="0"/>
      <w:marTop w:val="0"/>
      <w:marBottom w:val="0"/>
      <w:divBdr>
        <w:top w:val="none" w:sz="0" w:space="0" w:color="auto"/>
        <w:left w:val="none" w:sz="0" w:space="0" w:color="auto"/>
        <w:bottom w:val="none" w:sz="0" w:space="0" w:color="auto"/>
        <w:right w:val="none" w:sz="0" w:space="0" w:color="auto"/>
      </w:divBdr>
    </w:div>
    <w:div w:id="14356779">
      <w:bodyDiv w:val="1"/>
      <w:marLeft w:val="0"/>
      <w:marRight w:val="0"/>
      <w:marTop w:val="0"/>
      <w:marBottom w:val="0"/>
      <w:divBdr>
        <w:top w:val="none" w:sz="0" w:space="0" w:color="auto"/>
        <w:left w:val="none" w:sz="0" w:space="0" w:color="auto"/>
        <w:bottom w:val="none" w:sz="0" w:space="0" w:color="auto"/>
        <w:right w:val="none" w:sz="0" w:space="0" w:color="auto"/>
      </w:divBdr>
    </w:div>
    <w:div w:id="14427184">
      <w:bodyDiv w:val="1"/>
      <w:marLeft w:val="0"/>
      <w:marRight w:val="0"/>
      <w:marTop w:val="0"/>
      <w:marBottom w:val="0"/>
      <w:divBdr>
        <w:top w:val="none" w:sz="0" w:space="0" w:color="auto"/>
        <w:left w:val="none" w:sz="0" w:space="0" w:color="auto"/>
        <w:bottom w:val="none" w:sz="0" w:space="0" w:color="auto"/>
        <w:right w:val="none" w:sz="0" w:space="0" w:color="auto"/>
      </w:divBdr>
    </w:div>
    <w:div w:id="14430882">
      <w:bodyDiv w:val="1"/>
      <w:marLeft w:val="0"/>
      <w:marRight w:val="0"/>
      <w:marTop w:val="0"/>
      <w:marBottom w:val="0"/>
      <w:divBdr>
        <w:top w:val="none" w:sz="0" w:space="0" w:color="auto"/>
        <w:left w:val="none" w:sz="0" w:space="0" w:color="auto"/>
        <w:bottom w:val="none" w:sz="0" w:space="0" w:color="auto"/>
        <w:right w:val="none" w:sz="0" w:space="0" w:color="auto"/>
      </w:divBdr>
    </w:div>
    <w:div w:id="14578478">
      <w:bodyDiv w:val="1"/>
      <w:marLeft w:val="0"/>
      <w:marRight w:val="0"/>
      <w:marTop w:val="0"/>
      <w:marBottom w:val="0"/>
      <w:divBdr>
        <w:top w:val="none" w:sz="0" w:space="0" w:color="auto"/>
        <w:left w:val="none" w:sz="0" w:space="0" w:color="auto"/>
        <w:bottom w:val="none" w:sz="0" w:space="0" w:color="auto"/>
        <w:right w:val="none" w:sz="0" w:space="0" w:color="auto"/>
      </w:divBdr>
    </w:div>
    <w:div w:id="14772342">
      <w:bodyDiv w:val="1"/>
      <w:marLeft w:val="0"/>
      <w:marRight w:val="0"/>
      <w:marTop w:val="0"/>
      <w:marBottom w:val="0"/>
      <w:divBdr>
        <w:top w:val="none" w:sz="0" w:space="0" w:color="auto"/>
        <w:left w:val="none" w:sz="0" w:space="0" w:color="auto"/>
        <w:bottom w:val="none" w:sz="0" w:space="0" w:color="auto"/>
        <w:right w:val="none" w:sz="0" w:space="0" w:color="auto"/>
      </w:divBdr>
    </w:div>
    <w:div w:id="14772508">
      <w:bodyDiv w:val="1"/>
      <w:marLeft w:val="0"/>
      <w:marRight w:val="0"/>
      <w:marTop w:val="0"/>
      <w:marBottom w:val="0"/>
      <w:divBdr>
        <w:top w:val="none" w:sz="0" w:space="0" w:color="auto"/>
        <w:left w:val="none" w:sz="0" w:space="0" w:color="auto"/>
        <w:bottom w:val="none" w:sz="0" w:space="0" w:color="auto"/>
        <w:right w:val="none" w:sz="0" w:space="0" w:color="auto"/>
      </w:divBdr>
    </w:div>
    <w:div w:id="14773775">
      <w:bodyDiv w:val="1"/>
      <w:marLeft w:val="0"/>
      <w:marRight w:val="0"/>
      <w:marTop w:val="0"/>
      <w:marBottom w:val="0"/>
      <w:divBdr>
        <w:top w:val="none" w:sz="0" w:space="0" w:color="auto"/>
        <w:left w:val="none" w:sz="0" w:space="0" w:color="auto"/>
        <w:bottom w:val="none" w:sz="0" w:space="0" w:color="auto"/>
        <w:right w:val="none" w:sz="0" w:space="0" w:color="auto"/>
      </w:divBdr>
    </w:div>
    <w:div w:id="14775239">
      <w:bodyDiv w:val="1"/>
      <w:marLeft w:val="0"/>
      <w:marRight w:val="0"/>
      <w:marTop w:val="0"/>
      <w:marBottom w:val="0"/>
      <w:divBdr>
        <w:top w:val="none" w:sz="0" w:space="0" w:color="auto"/>
        <w:left w:val="none" w:sz="0" w:space="0" w:color="auto"/>
        <w:bottom w:val="none" w:sz="0" w:space="0" w:color="auto"/>
        <w:right w:val="none" w:sz="0" w:space="0" w:color="auto"/>
      </w:divBdr>
    </w:div>
    <w:div w:id="14887425">
      <w:bodyDiv w:val="1"/>
      <w:marLeft w:val="0"/>
      <w:marRight w:val="0"/>
      <w:marTop w:val="0"/>
      <w:marBottom w:val="0"/>
      <w:divBdr>
        <w:top w:val="none" w:sz="0" w:space="0" w:color="auto"/>
        <w:left w:val="none" w:sz="0" w:space="0" w:color="auto"/>
        <w:bottom w:val="none" w:sz="0" w:space="0" w:color="auto"/>
        <w:right w:val="none" w:sz="0" w:space="0" w:color="auto"/>
      </w:divBdr>
    </w:div>
    <w:div w:id="14960759">
      <w:bodyDiv w:val="1"/>
      <w:marLeft w:val="0"/>
      <w:marRight w:val="0"/>
      <w:marTop w:val="0"/>
      <w:marBottom w:val="0"/>
      <w:divBdr>
        <w:top w:val="none" w:sz="0" w:space="0" w:color="auto"/>
        <w:left w:val="none" w:sz="0" w:space="0" w:color="auto"/>
        <w:bottom w:val="none" w:sz="0" w:space="0" w:color="auto"/>
        <w:right w:val="none" w:sz="0" w:space="0" w:color="auto"/>
      </w:divBdr>
    </w:div>
    <w:div w:id="14963422">
      <w:bodyDiv w:val="1"/>
      <w:marLeft w:val="0"/>
      <w:marRight w:val="0"/>
      <w:marTop w:val="0"/>
      <w:marBottom w:val="0"/>
      <w:divBdr>
        <w:top w:val="none" w:sz="0" w:space="0" w:color="auto"/>
        <w:left w:val="none" w:sz="0" w:space="0" w:color="auto"/>
        <w:bottom w:val="none" w:sz="0" w:space="0" w:color="auto"/>
        <w:right w:val="none" w:sz="0" w:space="0" w:color="auto"/>
      </w:divBdr>
    </w:div>
    <w:div w:id="15035934">
      <w:bodyDiv w:val="1"/>
      <w:marLeft w:val="0"/>
      <w:marRight w:val="0"/>
      <w:marTop w:val="0"/>
      <w:marBottom w:val="0"/>
      <w:divBdr>
        <w:top w:val="none" w:sz="0" w:space="0" w:color="auto"/>
        <w:left w:val="none" w:sz="0" w:space="0" w:color="auto"/>
        <w:bottom w:val="none" w:sz="0" w:space="0" w:color="auto"/>
        <w:right w:val="none" w:sz="0" w:space="0" w:color="auto"/>
      </w:divBdr>
    </w:div>
    <w:div w:id="15085833">
      <w:bodyDiv w:val="1"/>
      <w:marLeft w:val="0"/>
      <w:marRight w:val="0"/>
      <w:marTop w:val="0"/>
      <w:marBottom w:val="0"/>
      <w:divBdr>
        <w:top w:val="none" w:sz="0" w:space="0" w:color="auto"/>
        <w:left w:val="none" w:sz="0" w:space="0" w:color="auto"/>
        <w:bottom w:val="none" w:sz="0" w:space="0" w:color="auto"/>
        <w:right w:val="none" w:sz="0" w:space="0" w:color="auto"/>
      </w:divBdr>
    </w:div>
    <w:div w:id="15087564">
      <w:bodyDiv w:val="1"/>
      <w:marLeft w:val="0"/>
      <w:marRight w:val="0"/>
      <w:marTop w:val="0"/>
      <w:marBottom w:val="0"/>
      <w:divBdr>
        <w:top w:val="none" w:sz="0" w:space="0" w:color="auto"/>
        <w:left w:val="none" w:sz="0" w:space="0" w:color="auto"/>
        <w:bottom w:val="none" w:sz="0" w:space="0" w:color="auto"/>
        <w:right w:val="none" w:sz="0" w:space="0" w:color="auto"/>
      </w:divBdr>
    </w:div>
    <w:div w:id="15160623">
      <w:bodyDiv w:val="1"/>
      <w:marLeft w:val="0"/>
      <w:marRight w:val="0"/>
      <w:marTop w:val="0"/>
      <w:marBottom w:val="0"/>
      <w:divBdr>
        <w:top w:val="none" w:sz="0" w:space="0" w:color="auto"/>
        <w:left w:val="none" w:sz="0" w:space="0" w:color="auto"/>
        <w:bottom w:val="none" w:sz="0" w:space="0" w:color="auto"/>
        <w:right w:val="none" w:sz="0" w:space="0" w:color="auto"/>
      </w:divBdr>
    </w:div>
    <w:div w:id="15272767">
      <w:bodyDiv w:val="1"/>
      <w:marLeft w:val="0"/>
      <w:marRight w:val="0"/>
      <w:marTop w:val="0"/>
      <w:marBottom w:val="0"/>
      <w:divBdr>
        <w:top w:val="none" w:sz="0" w:space="0" w:color="auto"/>
        <w:left w:val="none" w:sz="0" w:space="0" w:color="auto"/>
        <w:bottom w:val="none" w:sz="0" w:space="0" w:color="auto"/>
        <w:right w:val="none" w:sz="0" w:space="0" w:color="auto"/>
      </w:divBdr>
    </w:div>
    <w:div w:id="15275775">
      <w:bodyDiv w:val="1"/>
      <w:marLeft w:val="0"/>
      <w:marRight w:val="0"/>
      <w:marTop w:val="0"/>
      <w:marBottom w:val="0"/>
      <w:divBdr>
        <w:top w:val="none" w:sz="0" w:space="0" w:color="auto"/>
        <w:left w:val="none" w:sz="0" w:space="0" w:color="auto"/>
        <w:bottom w:val="none" w:sz="0" w:space="0" w:color="auto"/>
        <w:right w:val="none" w:sz="0" w:space="0" w:color="auto"/>
      </w:divBdr>
    </w:div>
    <w:div w:id="15278569">
      <w:bodyDiv w:val="1"/>
      <w:marLeft w:val="0"/>
      <w:marRight w:val="0"/>
      <w:marTop w:val="0"/>
      <w:marBottom w:val="0"/>
      <w:divBdr>
        <w:top w:val="none" w:sz="0" w:space="0" w:color="auto"/>
        <w:left w:val="none" w:sz="0" w:space="0" w:color="auto"/>
        <w:bottom w:val="none" w:sz="0" w:space="0" w:color="auto"/>
        <w:right w:val="none" w:sz="0" w:space="0" w:color="auto"/>
      </w:divBdr>
    </w:div>
    <w:div w:id="15349675">
      <w:bodyDiv w:val="1"/>
      <w:marLeft w:val="0"/>
      <w:marRight w:val="0"/>
      <w:marTop w:val="0"/>
      <w:marBottom w:val="0"/>
      <w:divBdr>
        <w:top w:val="none" w:sz="0" w:space="0" w:color="auto"/>
        <w:left w:val="none" w:sz="0" w:space="0" w:color="auto"/>
        <w:bottom w:val="none" w:sz="0" w:space="0" w:color="auto"/>
        <w:right w:val="none" w:sz="0" w:space="0" w:color="auto"/>
      </w:divBdr>
    </w:div>
    <w:div w:id="15352535">
      <w:bodyDiv w:val="1"/>
      <w:marLeft w:val="0"/>
      <w:marRight w:val="0"/>
      <w:marTop w:val="0"/>
      <w:marBottom w:val="0"/>
      <w:divBdr>
        <w:top w:val="none" w:sz="0" w:space="0" w:color="auto"/>
        <w:left w:val="none" w:sz="0" w:space="0" w:color="auto"/>
        <w:bottom w:val="none" w:sz="0" w:space="0" w:color="auto"/>
        <w:right w:val="none" w:sz="0" w:space="0" w:color="auto"/>
      </w:divBdr>
    </w:div>
    <w:div w:id="15427243">
      <w:bodyDiv w:val="1"/>
      <w:marLeft w:val="0"/>
      <w:marRight w:val="0"/>
      <w:marTop w:val="0"/>
      <w:marBottom w:val="0"/>
      <w:divBdr>
        <w:top w:val="none" w:sz="0" w:space="0" w:color="auto"/>
        <w:left w:val="none" w:sz="0" w:space="0" w:color="auto"/>
        <w:bottom w:val="none" w:sz="0" w:space="0" w:color="auto"/>
        <w:right w:val="none" w:sz="0" w:space="0" w:color="auto"/>
      </w:divBdr>
    </w:div>
    <w:div w:id="15499138">
      <w:bodyDiv w:val="1"/>
      <w:marLeft w:val="0"/>
      <w:marRight w:val="0"/>
      <w:marTop w:val="0"/>
      <w:marBottom w:val="0"/>
      <w:divBdr>
        <w:top w:val="none" w:sz="0" w:space="0" w:color="auto"/>
        <w:left w:val="none" w:sz="0" w:space="0" w:color="auto"/>
        <w:bottom w:val="none" w:sz="0" w:space="0" w:color="auto"/>
        <w:right w:val="none" w:sz="0" w:space="0" w:color="auto"/>
      </w:divBdr>
    </w:div>
    <w:div w:id="15619352">
      <w:bodyDiv w:val="1"/>
      <w:marLeft w:val="0"/>
      <w:marRight w:val="0"/>
      <w:marTop w:val="0"/>
      <w:marBottom w:val="0"/>
      <w:divBdr>
        <w:top w:val="none" w:sz="0" w:space="0" w:color="auto"/>
        <w:left w:val="none" w:sz="0" w:space="0" w:color="auto"/>
        <w:bottom w:val="none" w:sz="0" w:space="0" w:color="auto"/>
        <w:right w:val="none" w:sz="0" w:space="0" w:color="auto"/>
      </w:divBdr>
    </w:div>
    <w:div w:id="15665134">
      <w:bodyDiv w:val="1"/>
      <w:marLeft w:val="0"/>
      <w:marRight w:val="0"/>
      <w:marTop w:val="0"/>
      <w:marBottom w:val="0"/>
      <w:divBdr>
        <w:top w:val="none" w:sz="0" w:space="0" w:color="auto"/>
        <w:left w:val="none" w:sz="0" w:space="0" w:color="auto"/>
        <w:bottom w:val="none" w:sz="0" w:space="0" w:color="auto"/>
        <w:right w:val="none" w:sz="0" w:space="0" w:color="auto"/>
      </w:divBdr>
    </w:div>
    <w:div w:id="15667006">
      <w:bodyDiv w:val="1"/>
      <w:marLeft w:val="0"/>
      <w:marRight w:val="0"/>
      <w:marTop w:val="0"/>
      <w:marBottom w:val="0"/>
      <w:divBdr>
        <w:top w:val="none" w:sz="0" w:space="0" w:color="auto"/>
        <w:left w:val="none" w:sz="0" w:space="0" w:color="auto"/>
        <w:bottom w:val="none" w:sz="0" w:space="0" w:color="auto"/>
        <w:right w:val="none" w:sz="0" w:space="0" w:color="auto"/>
      </w:divBdr>
    </w:div>
    <w:div w:id="15735928">
      <w:bodyDiv w:val="1"/>
      <w:marLeft w:val="0"/>
      <w:marRight w:val="0"/>
      <w:marTop w:val="0"/>
      <w:marBottom w:val="0"/>
      <w:divBdr>
        <w:top w:val="none" w:sz="0" w:space="0" w:color="auto"/>
        <w:left w:val="none" w:sz="0" w:space="0" w:color="auto"/>
        <w:bottom w:val="none" w:sz="0" w:space="0" w:color="auto"/>
        <w:right w:val="none" w:sz="0" w:space="0" w:color="auto"/>
      </w:divBdr>
    </w:div>
    <w:div w:id="15740778">
      <w:bodyDiv w:val="1"/>
      <w:marLeft w:val="0"/>
      <w:marRight w:val="0"/>
      <w:marTop w:val="0"/>
      <w:marBottom w:val="0"/>
      <w:divBdr>
        <w:top w:val="none" w:sz="0" w:space="0" w:color="auto"/>
        <w:left w:val="none" w:sz="0" w:space="0" w:color="auto"/>
        <w:bottom w:val="none" w:sz="0" w:space="0" w:color="auto"/>
        <w:right w:val="none" w:sz="0" w:space="0" w:color="auto"/>
      </w:divBdr>
    </w:div>
    <w:div w:id="15741228">
      <w:bodyDiv w:val="1"/>
      <w:marLeft w:val="0"/>
      <w:marRight w:val="0"/>
      <w:marTop w:val="0"/>
      <w:marBottom w:val="0"/>
      <w:divBdr>
        <w:top w:val="none" w:sz="0" w:space="0" w:color="auto"/>
        <w:left w:val="none" w:sz="0" w:space="0" w:color="auto"/>
        <w:bottom w:val="none" w:sz="0" w:space="0" w:color="auto"/>
        <w:right w:val="none" w:sz="0" w:space="0" w:color="auto"/>
      </w:divBdr>
    </w:div>
    <w:div w:id="15742713">
      <w:bodyDiv w:val="1"/>
      <w:marLeft w:val="0"/>
      <w:marRight w:val="0"/>
      <w:marTop w:val="0"/>
      <w:marBottom w:val="0"/>
      <w:divBdr>
        <w:top w:val="none" w:sz="0" w:space="0" w:color="auto"/>
        <w:left w:val="none" w:sz="0" w:space="0" w:color="auto"/>
        <w:bottom w:val="none" w:sz="0" w:space="0" w:color="auto"/>
        <w:right w:val="none" w:sz="0" w:space="0" w:color="auto"/>
      </w:divBdr>
    </w:div>
    <w:div w:id="15814986">
      <w:bodyDiv w:val="1"/>
      <w:marLeft w:val="0"/>
      <w:marRight w:val="0"/>
      <w:marTop w:val="0"/>
      <w:marBottom w:val="0"/>
      <w:divBdr>
        <w:top w:val="none" w:sz="0" w:space="0" w:color="auto"/>
        <w:left w:val="none" w:sz="0" w:space="0" w:color="auto"/>
        <w:bottom w:val="none" w:sz="0" w:space="0" w:color="auto"/>
        <w:right w:val="none" w:sz="0" w:space="0" w:color="auto"/>
      </w:divBdr>
    </w:div>
    <w:div w:id="15818369">
      <w:bodyDiv w:val="1"/>
      <w:marLeft w:val="0"/>
      <w:marRight w:val="0"/>
      <w:marTop w:val="0"/>
      <w:marBottom w:val="0"/>
      <w:divBdr>
        <w:top w:val="none" w:sz="0" w:space="0" w:color="auto"/>
        <w:left w:val="none" w:sz="0" w:space="0" w:color="auto"/>
        <w:bottom w:val="none" w:sz="0" w:space="0" w:color="auto"/>
        <w:right w:val="none" w:sz="0" w:space="0" w:color="auto"/>
      </w:divBdr>
    </w:div>
    <w:div w:id="15860221">
      <w:bodyDiv w:val="1"/>
      <w:marLeft w:val="0"/>
      <w:marRight w:val="0"/>
      <w:marTop w:val="0"/>
      <w:marBottom w:val="0"/>
      <w:divBdr>
        <w:top w:val="none" w:sz="0" w:space="0" w:color="auto"/>
        <w:left w:val="none" w:sz="0" w:space="0" w:color="auto"/>
        <w:bottom w:val="none" w:sz="0" w:space="0" w:color="auto"/>
        <w:right w:val="none" w:sz="0" w:space="0" w:color="auto"/>
      </w:divBdr>
    </w:div>
    <w:div w:id="16011001">
      <w:bodyDiv w:val="1"/>
      <w:marLeft w:val="0"/>
      <w:marRight w:val="0"/>
      <w:marTop w:val="0"/>
      <w:marBottom w:val="0"/>
      <w:divBdr>
        <w:top w:val="none" w:sz="0" w:space="0" w:color="auto"/>
        <w:left w:val="none" w:sz="0" w:space="0" w:color="auto"/>
        <w:bottom w:val="none" w:sz="0" w:space="0" w:color="auto"/>
        <w:right w:val="none" w:sz="0" w:space="0" w:color="auto"/>
      </w:divBdr>
    </w:div>
    <w:div w:id="16085153">
      <w:bodyDiv w:val="1"/>
      <w:marLeft w:val="0"/>
      <w:marRight w:val="0"/>
      <w:marTop w:val="0"/>
      <w:marBottom w:val="0"/>
      <w:divBdr>
        <w:top w:val="none" w:sz="0" w:space="0" w:color="auto"/>
        <w:left w:val="none" w:sz="0" w:space="0" w:color="auto"/>
        <w:bottom w:val="none" w:sz="0" w:space="0" w:color="auto"/>
        <w:right w:val="none" w:sz="0" w:space="0" w:color="auto"/>
      </w:divBdr>
    </w:div>
    <w:div w:id="16127722">
      <w:bodyDiv w:val="1"/>
      <w:marLeft w:val="0"/>
      <w:marRight w:val="0"/>
      <w:marTop w:val="0"/>
      <w:marBottom w:val="0"/>
      <w:divBdr>
        <w:top w:val="none" w:sz="0" w:space="0" w:color="auto"/>
        <w:left w:val="none" w:sz="0" w:space="0" w:color="auto"/>
        <w:bottom w:val="none" w:sz="0" w:space="0" w:color="auto"/>
        <w:right w:val="none" w:sz="0" w:space="0" w:color="auto"/>
      </w:divBdr>
    </w:div>
    <w:div w:id="16128402">
      <w:bodyDiv w:val="1"/>
      <w:marLeft w:val="0"/>
      <w:marRight w:val="0"/>
      <w:marTop w:val="0"/>
      <w:marBottom w:val="0"/>
      <w:divBdr>
        <w:top w:val="none" w:sz="0" w:space="0" w:color="auto"/>
        <w:left w:val="none" w:sz="0" w:space="0" w:color="auto"/>
        <w:bottom w:val="none" w:sz="0" w:space="0" w:color="auto"/>
        <w:right w:val="none" w:sz="0" w:space="0" w:color="auto"/>
      </w:divBdr>
    </w:div>
    <w:div w:id="16197144">
      <w:bodyDiv w:val="1"/>
      <w:marLeft w:val="0"/>
      <w:marRight w:val="0"/>
      <w:marTop w:val="0"/>
      <w:marBottom w:val="0"/>
      <w:divBdr>
        <w:top w:val="none" w:sz="0" w:space="0" w:color="auto"/>
        <w:left w:val="none" w:sz="0" w:space="0" w:color="auto"/>
        <w:bottom w:val="none" w:sz="0" w:space="0" w:color="auto"/>
        <w:right w:val="none" w:sz="0" w:space="0" w:color="auto"/>
      </w:divBdr>
    </w:div>
    <w:div w:id="16197898">
      <w:bodyDiv w:val="1"/>
      <w:marLeft w:val="0"/>
      <w:marRight w:val="0"/>
      <w:marTop w:val="0"/>
      <w:marBottom w:val="0"/>
      <w:divBdr>
        <w:top w:val="none" w:sz="0" w:space="0" w:color="auto"/>
        <w:left w:val="none" w:sz="0" w:space="0" w:color="auto"/>
        <w:bottom w:val="none" w:sz="0" w:space="0" w:color="auto"/>
        <w:right w:val="none" w:sz="0" w:space="0" w:color="auto"/>
      </w:divBdr>
    </w:div>
    <w:div w:id="16203716">
      <w:bodyDiv w:val="1"/>
      <w:marLeft w:val="0"/>
      <w:marRight w:val="0"/>
      <w:marTop w:val="0"/>
      <w:marBottom w:val="0"/>
      <w:divBdr>
        <w:top w:val="none" w:sz="0" w:space="0" w:color="auto"/>
        <w:left w:val="none" w:sz="0" w:space="0" w:color="auto"/>
        <w:bottom w:val="none" w:sz="0" w:space="0" w:color="auto"/>
        <w:right w:val="none" w:sz="0" w:space="0" w:color="auto"/>
      </w:divBdr>
    </w:div>
    <w:div w:id="16278013">
      <w:bodyDiv w:val="1"/>
      <w:marLeft w:val="0"/>
      <w:marRight w:val="0"/>
      <w:marTop w:val="0"/>
      <w:marBottom w:val="0"/>
      <w:divBdr>
        <w:top w:val="none" w:sz="0" w:space="0" w:color="auto"/>
        <w:left w:val="none" w:sz="0" w:space="0" w:color="auto"/>
        <w:bottom w:val="none" w:sz="0" w:space="0" w:color="auto"/>
        <w:right w:val="none" w:sz="0" w:space="0" w:color="auto"/>
      </w:divBdr>
    </w:div>
    <w:div w:id="16347161">
      <w:bodyDiv w:val="1"/>
      <w:marLeft w:val="0"/>
      <w:marRight w:val="0"/>
      <w:marTop w:val="0"/>
      <w:marBottom w:val="0"/>
      <w:divBdr>
        <w:top w:val="none" w:sz="0" w:space="0" w:color="auto"/>
        <w:left w:val="none" w:sz="0" w:space="0" w:color="auto"/>
        <w:bottom w:val="none" w:sz="0" w:space="0" w:color="auto"/>
        <w:right w:val="none" w:sz="0" w:space="0" w:color="auto"/>
      </w:divBdr>
    </w:div>
    <w:div w:id="16390145">
      <w:bodyDiv w:val="1"/>
      <w:marLeft w:val="0"/>
      <w:marRight w:val="0"/>
      <w:marTop w:val="0"/>
      <w:marBottom w:val="0"/>
      <w:divBdr>
        <w:top w:val="none" w:sz="0" w:space="0" w:color="auto"/>
        <w:left w:val="none" w:sz="0" w:space="0" w:color="auto"/>
        <w:bottom w:val="none" w:sz="0" w:space="0" w:color="auto"/>
        <w:right w:val="none" w:sz="0" w:space="0" w:color="auto"/>
      </w:divBdr>
    </w:div>
    <w:div w:id="16540423">
      <w:bodyDiv w:val="1"/>
      <w:marLeft w:val="0"/>
      <w:marRight w:val="0"/>
      <w:marTop w:val="0"/>
      <w:marBottom w:val="0"/>
      <w:divBdr>
        <w:top w:val="none" w:sz="0" w:space="0" w:color="auto"/>
        <w:left w:val="none" w:sz="0" w:space="0" w:color="auto"/>
        <w:bottom w:val="none" w:sz="0" w:space="0" w:color="auto"/>
        <w:right w:val="none" w:sz="0" w:space="0" w:color="auto"/>
      </w:divBdr>
    </w:div>
    <w:div w:id="16582205">
      <w:bodyDiv w:val="1"/>
      <w:marLeft w:val="0"/>
      <w:marRight w:val="0"/>
      <w:marTop w:val="0"/>
      <w:marBottom w:val="0"/>
      <w:divBdr>
        <w:top w:val="none" w:sz="0" w:space="0" w:color="auto"/>
        <w:left w:val="none" w:sz="0" w:space="0" w:color="auto"/>
        <w:bottom w:val="none" w:sz="0" w:space="0" w:color="auto"/>
        <w:right w:val="none" w:sz="0" w:space="0" w:color="auto"/>
      </w:divBdr>
    </w:div>
    <w:div w:id="16733755">
      <w:bodyDiv w:val="1"/>
      <w:marLeft w:val="0"/>
      <w:marRight w:val="0"/>
      <w:marTop w:val="0"/>
      <w:marBottom w:val="0"/>
      <w:divBdr>
        <w:top w:val="none" w:sz="0" w:space="0" w:color="auto"/>
        <w:left w:val="none" w:sz="0" w:space="0" w:color="auto"/>
        <w:bottom w:val="none" w:sz="0" w:space="0" w:color="auto"/>
        <w:right w:val="none" w:sz="0" w:space="0" w:color="auto"/>
      </w:divBdr>
    </w:div>
    <w:div w:id="16781397">
      <w:bodyDiv w:val="1"/>
      <w:marLeft w:val="0"/>
      <w:marRight w:val="0"/>
      <w:marTop w:val="0"/>
      <w:marBottom w:val="0"/>
      <w:divBdr>
        <w:top w:val="none" w:sz="0" w:space="0" w:color="auto"/>
        <w:left w:val="none" w:sz="0" w:space="0" w:color="auto"/>
        <w:bottom w:val="none" w:sz="0" w:space="0" w:color="auto"/>
        <w:right w:val="none" w:sz="0" w:space="0" w:color="auto"/>
      </w:divBdr>
    </w:div>
    <w:div w:id="16809662">
      <w:bodyDiv w:val="1"/>
      <w:marLeft w:val="0"/>
      <w:marRight w:val="0"/>
      <w:marTop w:val="0"/>
      <w:marBottom w:val="0"/>
      <w:divBdr>
        <w:top w:val="none" w:sz="0" w:space="0" w:color="auto"/>
        <w:left w:val="none" w:sz="0" w:space="0" w:color="auto"/>
        <w:bottom w:val="none" w:sz="0" w:space="0" w:color="auto"/>
        <w:right w:val="none" w:sz="0" w:space="0" w:color="auto"/>
      </w:divBdr>
    </w:div>
    <w:div w:id="16856726">
      <w:bodyDiv w:val="1"/>
      <w:marLeft w:val="0"/>
      <w:marRight w:val="0"/>
      <w:marTop w:val="0"/>
      <w:marBottom w:val="0"/>
      <w:divBdr>
        <w:top w:val="none" w:sz="0" w:space="0" w:color="auto"/>
        <w:left w:val="none" w:sz="0" w:space="0" w:color="auto"/>
        <w:bottom w:val="none" w:sz="0" w:space="0" w:color="auto"/>
        <w:right w:val="none" w:sz="0" w:space="0" w:color="auto"/>
      </w:divBdr>
    </w:div>
    <w:div w:id="16857252">
      <w:bodyDiv w:val="1"/>
      <w:marLeft w:val="0"/>
      <w:marRight w:val="0"/>
      <w:marTop w:val="0"/>
      <w:marBottom w:val="0"/>
      <w:divBdr>
        <w:top w:val="none" w:sz="0" w:space="0" w:color="auto"/>
        <w:left w:val="none" w:sz="0" w:space="0" w:color="auto"/>
        <w:bottom w:val="none" w:sz="0" w:space="0" w:color="auto"/>
        <w:right w:val="none" w:sz="0" w:space="0" w:color="auto"/>
      </w:divBdr>
    </w:div>
    <w:div w:id="16859261">
      <w:bodyDiv w:val="1"/>
      <w:marLeft w:val="0"/>
      <w:marRight w:val="0"/>
      <w:marTop w:val="0"/>
      <w:marBottom w:val="0"/>
      <w:divBdr>
        <w:top w:val="none" w:sz="0" w:space="0" w:color="auto"/>
        <w:left w:val="none" w:sz="0" w:space="0" w:color="auto"/>
        <w:bottom w:val="none" w:sz="0" w:space="0" w:color="auto"/>
        <w:right w:val="none" w:sz="0" w:space="0" w:color="auto"/>
      </w:divBdr>
    </w:div>
    <w:div w:id="16930067">
      <w:bodyDiv w:val="1"/>
      <w:marLeft w:val="0"/>
      <w:marRight w:val="0"/>
      <w:marTop w:val="0"/>
      <w:marBottom w:val="0"/>
      <w:divBdr>
        <w:top w:val="none" w:sz="0" w:space="0" w:color="auto"/>
        <w:left w:val="none" w:sz="0" w:space="0" w:color="auto"/>
        <w:bottom w:val="none" w:sz="0" w:space="0" w:color="auto"/>
        <w:right w:val="none" w:sz="0" w:space="0" w:color="auto"/>
      </w:divBdr>
    </w:div>
    <w:div w:id="16935168">
      <w:bodyDiv w:val="1"/>
      <w:marLeft w:val="0"/>
      <w:marRight w:val="0"/>
      <w:marTop w:val="0"/>
      <w:marBottom w:val="0"/>
      <w:divBdr>
        <w:top w:val="none" w:sz="0" w:space="0" w:color="auto"/>
        <w:left w:val="none" w:sz="0" w:space="0" w:color="auto"/>
        <w:bottom w:val="none" w:sz="0" w:space="0" w:color="auto"/>
        <w:right w:val="none" w:sz="0" w:space="0" w:color="auto"/>
      </w:divBdr>
    </w:div>
    <w:div w:id="17044996">
      <w:bodyDiv w:val="1"/>
      <w:marLeft w:val="0"/>
      <w:marRight w:val="0"/>
      <w:marTop w:val="0"/>
      <w:marBottom w:val="0"/>
      <w:divBdr>
        <w:top w:val="none" w:sz="0" w:space="0" w:color="auto"/>
        <w:left w:val="none" w:sz="0" w:space="0" w:color="auto"/>
        <w:bottom w:val="none" w:sz="0" w:space="0" w:color="auto"/>
        <w:right w:val="none" w:sz="0" w:space="0" w:color="auto"/>
      </w:divBdr>
    </w:div>
    <w:div w:id="17171540">
      <w:bodyDiv w:val="1"/>
      <w:marLeft w:val="0"/>
      <w:marRight w:val="0"/>
      <w:marTop w:val="0"/>
      <w:marBottom w:val="0"/>
      <w:divBdr>
        <w:top w:val="none" w:sz="0" w:space="0" w:color="auto"/>
        <w:left w:val="none" w:sz="0" w:space="0" w:color="auto"/>
        <w:bottom w:val="none" w:sz="0" w:space="0" w:color="auto"/>
        <w:right w:val="none" w:sz="0" w:space="0" w:color="auto"/>
      </w:divBdr>
    </w:div>
    <w:div w:id="17238576">
      <w:bodyDiv w:val="1"/>
      <w:marLeft w:val="0"/>
      <w:marRight w:val="0"/>
      <w:marTop w:val="0"/>
      <w:marBottom w:val="0"/>
      <w:divBdr>
        <w:top w:val="none" w:sz="0" w:space="0" w:color="auto"/>
        <w:left w:val="none" w:sz="0" w:space="0" w:color="auto"/>
        <w:bottom w:val="none" w:sz="0" w:space="0" w:color="auto"/>
        <w:right w:val="none" w:sz="0" w:space="0" w:color="auto"/>
      </w:divBdr>
    </w:div>
    <w:div w:id="17239156">
      <w:bodyDiv w:val="1"/>
      <w:marLeft w:val="0"/>
      <w:marRight w:val="0"/>
      <w:marTop w:val="0"/>
      <w:marBottom w:val="0"/>
      <w:divBdr>
        <w:top w:val="none" w:sz="0" w:space="0" w:color="auto"/>
        <w:left w:val="none" w:sz="0" w:space="0" w:color="auto"/>
        <w:bottom w:val="none" w:sz="0" w:space="0" w:color="auto"/>
        <w:right w:val="none" w:sz="0" w:space="0" w:color="auto"/>
      </w:divBdr>
    </w:div>
    <w:div w:id="17320199">
      <w:bodyDiv w:val="1"/>
      <w:marLeft w:val="0"/>
      <w:marRight w:val="0"/>
      <w:marTop w:val="0"/>
      <w:marBottom w:val="0"/>
      <w:divBdr>
        <w:top w:val="none" w:sz="0" w:space="0" w:color="auto"/>
        <w:left w:val="none" w:sz="0" w:space="0" w:color="auto"/>
        <w:bottom w:val="none" w:sz="0" w:space="0" w:color="auto"/>
        <w:right w:val="none" w:sz="0" w:space="0" w:color="auto"/>
      </w:divBdr>
    </w:div>
    <w:div w:id="17394128">
      <w:bodyDiv w:val="1"/>
      <w:marLeft w:val="0"/>
      <w:marRight w:val="0"/>
      <w:marTop w:val="0"/>
      <w:marBottom w:val="0"/>
      <w:divBdr>
        <w:top w:val="none" w:sz="0" w:space="0" w:color="auto"/>
        <w:left w:val="none" w:sz="0" w:space="0" w:color="auto"/>
        <w:bottom w:val="none" w:sz="0" w:space="0" w:color="auto"/>
        <w:right w:val="none" w:sz="0" w:space="0" w:color="auto"/>
      </w:divBdr>
    </w:div>
    <w:div w:id="17395469">
      <w:bodyDiv w:val="1"/>
      <w:marLeft w:val="0"/>
      <w:marRight w:val="0"/>
      <w:marTop w:val="0"/>
      <w:marBottom w:val="0"/>
      <w:divBdr>
        <w:top w:val="none" w:sz="0" w:space="0" w:color="auto"/>
        <w:left w:val="none" w:sz="0" w:space="0" w:color="auto"/>
        <w:bottom w:val="none" w:sz="0" w:space="0" w:color="auto"/>
        <w:right w:val="none" w:sz="0" w:space="0" w:color="auto"/>
      </w:divBdr>
    </w:div>
    <w:div w:id="17396022">
      <w:bodyDiv w:val="1"/>
      <w:marLeft w:val="0"/>
      <w:marRight w:val="0"/>
      <w:marTop w:val="0"/>
      <w:marBottom w:val="0"/>
      <w:divBdr>
        <w:top w:val="none" w:sz="0" w:space="0" w:color="auto"/>
        <w:left w:val="none" w:sz="0" w:space="0" w:color="auto"/>
        <w:bottom w:val="none" w:sz="0" w:space="0" w:color="auto"/>
        <w:right w:val="none" w:sz="0" w:space="0" w:color="auto"/>
      </w:divBdr>
    </w:div>
    <w:div w:id="17439104">
      <w:bodyDiv w:val="1"/>
      <w:marLeft w:val="0"/>
      <w:marRight w:val="0"/>
      <w:marTop w:val="0"/>
      <w:marBottom w:val="0"/>
      <w:divBdr>
        <w:top w:val="none" w:sz="0" w:space="0" w:color="auto"/>
        <w:left w:val="none" w:sz="0" w:space="0" w:color="auto"/>
        <w:bottom w:val="none" w:sz="0" w:space="0" w:color="auto"/>
        <w:right w:val="none" w:sz="0" w:space="0" w:color="auto"/>
      </w:divBdr>
    </w:div>
    <w:div w:id="17464611">
      <w:bodyDiv w:val="1"/>
      <w:marLeft w:val="0"/>
      <w:marRight w:val="0"/>
      <w:marTop w:val="0"/>
      <w:marBottom w:val="0"/>
      <w:divBdr>
        <w:top w:val="none" w:sz="0" w:space="0" w:color="auto"/>
        <w:left w:val="none" w:sz="0" w:space="0" w:color="auto"/>
        <w:bottom w:val="none" w:sz="0" w:space="0" w:color="auto"/>
        <w:right w:val="none" w:sz="0" w:space="0" w:color="auto"/>
      </w:divBdr>
    </w:div>
    <w:div w:id="17588792">
      <w:bodyDiv w:val="1"/>
      <w:marLeft w:val="0"/>
      <w:marRight w:val="0"/>
      <w:marTop w:val="0"/>
      <w:marBottom w:val="0"/>
      <w:divBdr>
        <w:top w:val="none" w:sz="0" w:space="0" w:color="auto"/>
        <w:left w:val="none" w:sz="0" w:space="0" w:color="auto"/>
        <w:bottom w:val="none" w:sz="0" w:space="0" w:color="auto"/>
        <w:right w:val="none" w:sz="0" w:space="0" w:color="auto"/>
      </w:divBdr>
    </w:div>
    <w:div w:id="17590091">
      <w:bodyDiv w:val="1"/>
      <w:marLeft w:val="0"/>
      <w:marRight w:val="0"/>
      <w:marTop w:val="0"/>
      <w:marBottom w:val="0"/>
      <w:divBdr>
        <w:top w:val="none" w:sz="0" w:space="0" w:color="auto"/>
        <w:left w:val="none" w:sz="0" w:space="0" w:color="auto"/>
        <w:bottom w:val="none" w:sz="0" w:space="0" w:color="auto"/>
        <w:right w:val="none" w:sz="0" w:space="0" w:color="auto"/>
      </w:divBdr>
    </w:div>
    <w:div w:id="17632329">
      <w:bodyDiv w:val="1"/>
      <w:marLeft w:val="0"/>
      <w:marRight w:val="0"/>
      <w:marTop w:val="0"/>
      <w:marBottom w:val="0"/>
      <w:divBdr>
        <w:top w:val="none" w:sz="0" w:space="0" w:color="auto"/>
        <w:left w:val="none" w:sz="0" w:space="0" w:color="auto"/>
        <w:bottom w:val="none" w:sz="0" w:space="0" w:color="auto"/>
        <w:right w:val="none" w:sz="0" w:space="0" w:color="auto"/>
      </w:divBdr>
    </w:div>
    <w:div w:id="17657378">
      <w:bodyDiv w:val="1"/>
      <w:marLeft w:val="0"/>
      <w:marRight w:val="0"/>
      <w:marTop w:val="0"/>
      <w:marBottom w:val="0"/>
      <w:divBdr>
        <w:top w:val="none" w:sz="0" w:space="0" w:color="auto"/>
        <w:left w:val="none" w:sz="0" w:space="0" w:color="auto"/>
        <w:bottom w:val="none" w:sz="0" w:space="0" w:color="auto"/>
        <w:right w:val="none" w:sz="0" w:space="0" w:color="auto"/>
      </w:divBdr>
    </w:div>
    <w:div w:id="17659738">
      <w:bodyDiv w:val="1"/>
      <w:marLeft w:val="0"/>
      <w:marRight w:val="0"/>
      <w:marTop w:val="0"/>
      <w:marBottom w:val="0"/>
      <w:divBdr>
        <w:top w:val="none" w:sz="0" w:space="0" w:color="auto"/>
        <w:left w:val="none" w:sz="0" w:space="0" w:color="auto"/>
        <w:bottom w:val="none" w:sz="0" w:space="0" w:color="auto"/>
        <w:right w:val="none" w:sz="0" w:space="0" w:color="auto"/>
      </w:divBdr>
    </w:div>
    <w:div w:id="17660048">
      <w:bodyDiv w:val="1"/>
      <w:marLeft w:val="0"/>
      <w:marRight w:val="0"/>
      <w:marTop w:val="0"/>
      <w:marBottom w:val="0"/>
      <w:divBdr>
        <w:top w:val="none" w:sz="0" w:space="0" w:color="auto"/>
        <w:left w:val="none" w:sz="0" w:space="0" w:color="auto"/>
        <w:bottom w:val="none" w:sz="0" w:space="0" w:color="auto"/>
        <w:right w:val="none" w:sz="0" w:space="0" w:color="auto"/>
      </w:divBdr>
    </w:div>
    <w:div w:id="17700525">
      <w:bodyDiv w:val="1"/>
      <w:marLeft w:val="0"/>
      <w:marRight w:val="0"/>
      <w:marTop w:val="0"/>
      <w:marBottom w:val="0"/>
      <w:divBdr>
        <w:top w:val="none" w:sz="0" w:space="0" w:color="auto"/>
        <w:left w:val="none" w:sz="0" w:space="0" w:color="auto"/>
        <w:bottom w:val="none" w:sz="0" w:space="0" w:color="auto"/>
        <w:right w:val="none" w:sz="0" w:space="0" w:color="auto"/>
      </w:divBdr>
    </w:div>
    <w:div w:id="17708838">
      <w:bodyDiv w:val="1"/>
      <w:marLeft w:val="0"/>
      <w:marRight w:val="0"/>
      <w:marTop w:val="0"/>
      <w:marBottom w:val="0"/>
      <w:divBdr>
        <w:top w:val="none" w:sz="0" w:space="0" w:color="auto"/>
        <w:left w:val="none" w:sz="0" w:space="0" w:color="auto"/>
        <w:bottom w:val="none" w:sz="0" w:space="0" w:color="auto"/>
        <w:right w:val="none" w:sz="0" w:space="0" w:color="auto"/>
      </w:divBdr>
    </w:div>
    <w:div w:id="17850319">
      <w:bodyDiv w:val="1"/>
      <w:marLeft w:val="0"/>
      <w:marRight w:val="0"/>
      <w:marTop w:val="0"/>
      <w:marBottom w:val="0"/>
      <w:divBdr>
        <w:top w:val="none" w:sz="0" w:space="0" w:color="auto"/>
        <w:left w:val="none" w:sz="0" w:space="0" w:color="auto"/>
        <w:bottom w:val="none" w:sz="0" w:space="0" w:color="auto"/>
        <w:right w:val="none" w:sz="0" w:space="0" w:color="auto"/>
      </w:divBdr>
    </w:div>
    <w:div w:id="17893276">
      <w:bodyDiv w:val="1"/>
      <w:marLeft w:val="0"/>
      <w:marRight w:val="0"/>
      <w:marTop w:val="0"/>
      <w:marBottom w:val="0"/>
      <w:divBdr>
        <w:top w:val="none" w:sz="0" w:space="0" w:color="auto"/>
        <w:left w:val="none" w:sz="0" w:space="0" w:color="auto"/>
        <w:bottom w:val="none" w:sz="0" w:space="0" w:color="auto"/>
        <w:right w:val="none" w:sz="0" w:space="0" w:color="auto"/>
      </w:divBdr>
    </w:div>
    <w:div w:id="17969761">
      <w:bodyDiv w:val="1"/>
      <w:marLeft w:val="0"/>
      <w:marRight w:val="0"/>
      <w:marTop w:val="0"/>
      <w:marBottom w:val="0"/>
      <w:divBdr>
        <w:top w:val="none" w:sz="0" w:space="0" w:color="auto"/>
        <w:left w:val="none" w:sz="0" w:space="0" w:color="auto"/>
        <w:bottom w:val="none" w:sz="0" w:space="0" w:color="auto"/>
        <w:right w:val="none" w:sz="0" w:space="0" w:color="auto"/>
      </w:divBdr>
    </w:div>
    <w:div w:id="17972227">
      <w:bodyDiv w:val="1"/>
      <w:marLeft w:val="0"/>
      <w:marRight w:val="0"/>
      <w:marTop w:val="0"/>
      <w:marBottom w:val="0"/>
      <w:divBdr>
        <w:top w:val="none" w:sz="0" w:space="0" w:color="auto"/>
        <w:left w:val="none" w:sz="0" w:space="0" w:color="auto"/>
        <w:bottom w:val="none" w:sz="0" w:space="0" w:color="auto"/>
        <w:right w:val="none" w:sz="0" w:space="0" w:color="auto"/>
      </w:divBdr>
    </w:div>
    <w:div w:id="18312249">
      <w:bodyDiv w:val="1"/>
      <w:marLeft w:val="0"/>
      <w:marRight w:val="0"/>
      <w:marTop w:val="0"/>
      <w:marBottom w:val="0"/>
      <w:divBdr>
        <w:top w:val="none" w:sz="0" w:space="0" w:color="auto"/>
        <w:left w:val="none" w:sz="0" w:space="0" w:color="auto"/>
        <w:bottom w:val="none" w:sz="0" w:space="0" w:color="auto"/>
        <w:right w:val="none" w:sz="0" w:space="0" w:color="auto"/>
      </w:divBdr>
    </w:div>
    <w:div w:id="18314837">
      <w:bodyDiv w:val="1"/>
      <w:marLeft w:val="0"/>
      <w:marRight w:val="0"/>
      <w:marTop w:val="0"/>
      <w:marBottom w:val="0"/>
      <w:divBdr>
        <w:top w:val="none" w:sz="0" w:space="0" w:color="auto"/>
        <w:left w:val="none" w:sz="0" w:space="0" w:color="auto"/>
        <w:bottom w:val="none" w:sz="0" w:space="0" w:color="auto"/>
        <w:right w:val="none" w:sz="0" w:space="0" w:color="auto"/>
      </w:divBdr>
    </w:div>
    <w:div w:id="18430618">
      <w:bodyDiv w:val="1"/>
      <w:marLeft w:val="0"/>
      <w:marRight w:val="0"/>
      <w:marTop w:val="0"/>
      <w:marBottom w:val="0"/>
      <w:divBdr>
        <w:top w:val="none" w:sz="0" w:space="0" w:color="auto"/>
        <w:left w:val="none" w:sz="0" w:space="0" w:color="auto"/>
        <w:bottom w:val="none" w:sz="0" w:space="0" w:color="auto"/>
        <w:right w:val="none" w:sz="0" w:space="0" w:color="auto"/>
      </w:divBdr>
    </w:div>
    <w:div w:id="18481684">
      <w:bodyDiv w:val="1"/>
      <w:marLeft w:val="0"/>
      <w:marRight w:val="0"/>
      <w:marTop w:val="0"/>
      <w:marBottom w:val="0"/>
      <w:divBdr>
        <w:top w:val="none" w:sz="0" w:space="0" w:color="auto"/>
        <w:left w:val="none" w:sz="0" w:space="0" w:color="auto"/>
        <w:bottom w:val="none" w:sz="0" w:space="0" w:color="auto"/>
        <w:right w:val="none" w:sz="0" w:space="0" w:color="auto"/>
      </w:divBdr>
    </w:div>
    <w:div w:id="18512218">
      <w:bodyDiv w:val="1"/>
      <w:marLeft w:val="0"/>
      <w:marRight w:val="0"/>
      <w:marTop w:val="0"/>
      <w:marBottom w:val="0"/>
      <w:divBdr>
        <w:top w:val="none" w:sz="0" w:space="0" w:color="auto"/>
        <w:left w:val="none" w:sz="0" w:space="0" w:color="auto"/>
        <w:bottom w:val="none" w:sz="0" w:space="0" w:color="auto"/>
        <w:right w:val="none" w:sz="0" w:space="0" w:color="auto"/>
      </w:divBdr>
    </w:div>
    <w:div w:id="18548705">
      <w:bodyDiv w:val="1"/>
      <w:marLeft w:val="0"/>
      <w:marRight w:val="0"/>
      <w:marTop w:val="0"/>
      <w:marBottom w:val="0"/>
      <w:divBdr>
        <w:top w:val="none" w:sz="0" w:space="0" w:color="auto"/>
        <w:left w:val="none" w:sz="0" w:space="0" w:color="auto"/>
        <w:bottom w:val="none" w:sz="0" w:space="0" w:color="auto"/>
        <w:right w:val="none" w:sz="0" w:space="0" w:color="auto"/>
      </w:divBdr>
    </w:div>
    <w:div w:id="18551368">
      <w:bodyDiv w:val="1"/>
      <w:marLeft w:val="0"/>
      <w:marRight w:val="0"/>
      <w:marTop w:val="0"/>
      <w:marBottom w:val="0"/>
      <w:divBdr>
        <w:top w:val="none" w:sz="0" w:space="0" w:color="auto"/>
        <w:left w:val="none" w:sz="0" w:space="0" w:color="auto"/>
        <w:bottom w:val="none" w:sz="0" w:space="0" w:color="auto"/>
        <w:right w:val="none" w:sz="0" w:space="0" w:color="auto"/>
      </w:divBdr>
    </w:div>
    <w:div w:id="18557423">
      <w:bodyDiv w:val="1"/>
      <w:marLeft w:val="0"/>
      <w:marRight w:val="0"/>
      <w:marTop w:val="0"/>
      <w:marBottom w:val="0"/>
      <w:divBdr>
        <w:top w:val="none" w:sz="0" w:space="0" w:color="auto"/>
        <w:left w:val="none" w:sz="0" w:space="0" w:color="auto"/>
        <w:bottom w:val="none" w:sz="0" w:space="0" w:color="auto"/>
        <w:right w:val="none" w:sz="0" w:space="0" w:color="auto"/>
      </w:divBdr>
    </w:div>
    <w:div w:id="18630853">
      <w:bodyDiv w:val="1"/>
      <w:marLeft w:val="0"/>
      <w:marRight w:val="0"/>
      <w:marTop w:val="0"/>
      <w:marBottom w:val="0"/>
      <w:divBdr>
        <w:top w:val="none" w:sz="0" w:space="0" w:color="auto"/>
        <w:left w:val="none" w:sz="0" w:space="0" w:color="auto"/>
        <w:bottom w:val="none" w:sz="0" w:space="0" w:color="auto"/>
        <w:right w:val="none" w:sz="0" w:space="0" w:color="auto"/>
      </w:divBdr>
    </w:div>
    <w:div w:id="18699594">
      <w:bodyDiv w:val="1"/>
      <w:marLeft w:val="0"/>
      <w:marRight w:val="0"/>
      <w:marTop w:val="0"/>
      <w:marBottom w:val="0"/>
      <w:divBdr>
        <w:top w:val="none" w:sz="0" w:space="0" w:color="auto"/>
        <w:left w:val="none" w:sz="0" w:space="0" w:color="auto"/>
        <w:bottom w:val="none" w:sz="0" w:space="0" w:color="auto"/>
        <w:right w:val="none" w:sz="0" w:space="0" w:color="auto"/>
      </w:divBdr>
    </w:div>
    <w:div w:id="18703113">
      <w:bodyDiv w:val="1"/>
      <w:marLeft w:val="0"/>
      <w:marRight w:val="0"/>
      <w:marTop w:val="0"/>
      <w:marBottom w:val="0"/>
      <w:divBdr>
        <w:top w:val="none" w:sz="0" w:space="0" w:color="auto"/>
        <w:left w:val="none" w:sz="0" w:space="0" w:color="auto"/>
        <w:bottom w:val="none" w:sz="0" w:space="0" w:color="auto"/>
        <w:right w:val="none" w:sz="0" w:space="0" w:color="auto"/>
      </w:divBdr>
    </w:div>
    <w:div w:id="18746370">
      <w:bodyDiv w:val="1"/>
      <w:marLeft w:val="0"/>
      <w:marRight w:val="0"/>
      <w:marTop w:val="0"/>
      <w:marBottom w:val="0"/>
      <w:divBdr>
        <w:top w:val="none" w:sz="0" w:space="0" w:color="auto"/>
        <w:left w:val="none" w:sz="0" w:space="0" w:color="auto"/>
        <w:bottom w:val="none" w:sz="0" w:space="0" w:color="auto"/>
        <w:right w:val="none" w:sz="0" w:space="0" w:color="auto"/>
      </w:divBdr>
    </w:div>
    <w:div w:id="18747725">
      <w:bodyDiv w:val="1"/>
      <w:marLeft w:val="0"/>
      <w:marRight w:val="0"/>
      <w:marTop w:val="0"/>
      <w:marBottom w:val="0"/>
      <w:divBdr>
        <w:top w:val="none" w:sz="0" w:space="0" w:color="auto"/>
        <w:left w:val="none" w:sz="0" w:space="0" w:color="auto"/>
        <w:bottom w:val="none" w:sz="0" w:space="0" w:color="auto"/>
        <w:right w:val="none" w:sz="0" w:space="0" w:color="auto"/>
      </w:divBdr>
    </w:div>
    <w:div w:id="18750188">
      <w:bodyDiv w:val="1"/>
      <w:marLeft w:val="0"/>
      <w:marRight w:val="0"/>
      <w:marTop w:val="0"/>
      <w:marBottom w:val="0"/>
      <w:divBdr>
        <w:top w:val="none" w:sz="0" w:space="0" w:color="auto"/>
        <w:left w:val="none" w:sz="0" w:space="0" w:color="auto"/>
        <w:bottom w:val="none" w:sz="0" w:space="0" w:color="auto"/>
        <w:right w:val="none" w:sz="0" w:space="0" w:color="auto"/>
      </w:divBdr>
    </w:div>
    <w:div w:id="18899982">
      <w:bodyDiv w:val="1"/>
      <w:marLeft w:val="0"/>
      <w:marRight w:val="0"/>
      <w:marTop w:val="0"/>
      <w:marBottom w:val="0"/>
      <w:divBdr>
        <w:top w:val="none" w:sz="0" w:space="0" w:color="auto"/>
        <w:left w:val="none" w:sz="0" w:space="0" w:color="auto"/>
        <w:bottom w:val="none" w:sz="0" w:space="0" w:color="auto"/>
        <w:right w:val="none" w:sz="0" w:space="0" w:color="auto"/>
      </w:divBdr>
    </w:div>
    <w:div w:id="18943934">
      <w:bodyDiv w:val="1"/>
      <w:marLeft w:val="0"/>
      <w:marRight w:val="0"/>
      <w:marTop w:val="0"/>
      <w:marBottom w:val="0"/>
      <w:divBdr>
        <w:top w:val="none" w:sz="0" w:space="0" w:color="auto"/>
        <w:left w:val="none" w:sz="0" w:space="0" w:color="auto"/>
        <w:bottom w:val="none" w:sz="0" w:space="0" w:color="auto"/>
        <w:right w:val="none" w:sz="0" w:space="0" w:color="auto"/>
      </w:divBdr>
    </w:div>
    <w:div w:id="19094667">
      <w:bodyDiv w:val="1"/>
      <w:marLeft w:val="0"/>
      <w:marRight w:val="0"/>
      <w:marTop w:val="0"/>
      <w:marBottom w:val="0"/>
      <w:divBdr>
        <w:top w:val="none" w:sz="0" w:space="0" w:color="auto"/>
        <w:left w:val="none" w:sz="0" w:space="0" w:color="auto"/>
        <w:bottom w:val="none" w:sz="0" w:space="0" w:color="auto"/>
        <w:right w:val="none" w:sz="0" w:space="0" w:color="auto"/>
      </w:divBdr>
    </w:div>
    <w:div w:id="19211432">
      <w:bodyDiv w:val="1"/>
      <w:marLeft w:val="0"/>
      <w:marRight w:val="0"/>
      <w:marTop w:val="0"/>
      <w:marBottom w:val="0"/>
      <w:divBdr>
        <w:top w:val="none" w:sz="0" w:space="0" w:color="auto"/>
        <w:left w:val="none" w:sz="0" w:space="0" w:color="auto"/>
        <w:bottom w:val="none" w:sz="0" w:space="0" w:color="auto"/>
        <w:right w:val="none" w:sz="0" w:space="0" w:color="auto"/>
      </w:divBdr>
    </w:div>
    <w:div w:id="19286901">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01915">
      <w:bodyDiv w:val="1"/>
      <w:marLeft w:val="0"/>
      <w:marRight w:val="0"/>
      <w:marTop w:val="0"/>
      <w:marBottom w:val="0"/>
      <w:divBdr>
        <w:top w:val="none" w:sz="0" w:space="0" w:color="auto"/>
        <w:left w:val="none" w:sz="0" w:space="0" w:color="auto"/>
        <w:bottom w:val="none" w:sz="0" w:space="0" w:color="auto"/>
        <w:right w:val="none" w:sz="0" w:space="0" w:color="auto"/>
      </w:divBdr>
    </w:div>
    <w:div w:id="19430553">
      <w:bodyDiv w:val="1"/>
      <w:marLeft w:val="0"/>
      <w:marRight w:val="0"/>
      <w:marTop w:val="0"/>
      <w:marBottom w:val="0"/>
      <w:divBdr>
        <w:top w:val="none" w:sz="0" w:space="0" w:color="auto"/>
        <w:left w:val="none" w:sz="0" w:space="0" w:color="auto"/>
        <w:bottom w:val="none" w:sz="0" w:space="0" w:color="auto"/>
        <w:right w:val="none" w:sz="0" w:space="0" w:color="auto"/>
      </w:divBdr>
    </w:div>
    <w:div w:id="19477207">
      <w:bodyDiv w:val="1"/>
      <w:marLeft w:val="0"/>
      <w:marRight w:val="0"/>
      <w:marTop w:val="0"/>
      <w:marBottom w:val="0"/>
      <w:divBdr>
        <w:top w:val="none" w:sz="0" w:space="0" w:color="auto"/>
        <w:left w:val="none" w:sz="0" w:space="0" w:color="auto"/>
        <w:bottom w:val="none" w:sz="0" w:space="0" w:color="auto"/>
        <w:right w:val="none" w:sz="0" w:space="0" w:color="auto"/>
      </w:divBdr>
    </w:div>
    <w:div w:id="19480530">
      <w:bodyDiv w:val="1"/>
      <w:marLeft w:val="0"/>
      <w:marRight w:val="0"/>
      <w:marTop w:val="0"/>
      <w:marBottom w:val="0"/>
      <w:divBdr>
        <w:top w:val="none" w:sz="0" w:space="0" w:color="auto"/>
        <w:left w:val="none" w:sz="0" w:space="0" w:color="auto"/>
        <w:bottom w:val="none" w:sz="0" w:space="0" w:color="auto"/>
        <w:right w:val="none" w:sz="0" w:space="0" w:color="auto"/>
      </w:divBdr>
    </w:div>
    <w:div w:id="19554862">
      <w:bodyDiv w:val="1"/>
      <w:marLeft w:val="0"/>
      <w:marRight w:val="0"/>
      <w:marTop w:val="0"/>
      <w:marBottom w:val="0"/>
      <w:divBdr>
        <w:top w:val="none" w:sz="0" w:space="0" w:color="auto"/>
        <w:left w:val="none" w:sz="0" w:space="0" w:color="auto"/>
        <w:bottom w:val="none" w:sz="0" w:space="0" w:color="auto"/>
        <w:right w:val="none" w:sz="0" w:space="0" w:color="auto"/>
      </w:divBdr>
    </w:div>
    <w:div w:id="19743764">
      <w:bodyDiv w:val="1"/>
      <w:marLeft w:val="0"/>
      <w:marRight w:val="0"/>
      <w:marTop w:val="0"/>
      <w:marBottom w:val="0"/>
      <w:divBdr>
        <w:top w:val="none" w:sz="0" w:space="0" w:color="auto"/>
        <w:left w:val="none" w:sz="0" w:space="0" w:color="auto"/>
        <w:bottom w:val="none" w:sz="0" w:space="0" w:color="auto"/>
        <w:right w:val="none" w:sz="0" w:space="0" w:color="auto"/>
      </w:divBdr>
    </w:div>
    <w:div w:id="19817113">
      <w:bodyDiv w:val="1"/>
      <w:marLeft w:val="0"/>
      <w:marRight w:val="0"/>
      <w:marTop w:val="0"/>
      <w:marBottom w:val="0"/>
      <w:divBdr>
        <w:top w:val="none" w:sz="0" w:space="0" w:color="auto"/>
        <w:left w:val="none" w:sz="0" w:space="0" w:color="auto"/>
        <w:bottom w:val="none" w:sz="0" w:space="0" w:color="auto"/>
        <w:right w:val="none" w:sz="0" w:space="0" w:color="auto"/>
      </w:divBdr>
    </w:div>
    <w:div w:id="19861305">
      <w:bodyDiv w:val="1"/>
      <w:marLeft w:val="0"/>
      <w:marRight w:val="0"/>
      <w:marTop w:val="0"/>
      <w:marBottom w:val="0"/>
      <w:divBdr>
        <w:top w:val="none" w:sz="0" w:space="0" w:color="auto"/>
        <w:left w:val="none" w:sz="0" w:space="0" w:color="auto"/>
        <w:bottom w:val="none" w:sz="0" w:space="0" w:color="auto"/>
        <w:right w:val="none" w:sz="0" w:space="0" w:color="auto"/>
      </w:divBdr>
    </w:div>
    <w:div w:id="19936464">
      <w:bodyDiv w:val="1"/>
      <w:marLeft w:val="0"/>
      <w:marRight w:val="0"/>
      <w:marTop w:val="0"/>
      <w:marBottom w:val="0"/>
      <w:divBdr>
        <w:top w:val="none" w:sz="0" w:space="0" w:color="auto"/>
        <w:left w:val="none" w:sz="0" w:space="0" w:color="auto"/>
        <w:bottom w:val="none" w:sz="0" w:space="0" w:color="auto"/>
        <w:right w:val="none" w:sz="0" w:space="0" w:color="auto"/>
      </w:divBdr>
    </w:div>
    <w:div w:id="20012443">
      <w:bodyDiv w:val="1"/>
      <w:marLeft w:val="0"/>
      <w:marRight w:val="0"/>
      <w:marTop w:val="0"/>
      <w:marBottom w:val="0"/>
      <w:divBdr>
        <w:top w:val="none" w:sz="0" w:space="0" w:color="auto"/>
        <w:left w:val="none" w:sz="0" w:space="0" w:color="auto"/>
        <w:bottom w:val="none" w:sz="0" w:space="0" w:color="auto"/>
        <w:right w:val="none" w:sz="0" w:space="0" w:color="auto"/>
      </w:divBdr>
    </w:div>
    <w:div w:id="20055016">
      <w:bodyDiv w:val="1"/>
      <w:marLeft w:val="0"/>
      <w:marRight w:val="0"/>
      <w:marTop w:val="0"/>
      <w:marBottom w:val="0"/>
      <w:divBdr>
        <w:top w:val="none" w:sz="0" w:space="0" w:color="auto"/>
        <w:left w:val="none" w:sz="0" w:space="0" w:color="auto"/>
        <w:bottom w:val="none" w:sz="0" w:space="0" w:color="auto"/>
        <w:right w:val="none" w:sz="0" w:space="0" w:color="auto"/>
      </w:divBdr>
    </w:div>
    <w:div w:id="20056894">
      <w:bodyDiv w:val="1"/>
      <w:marLeft w:val="0"/>
      <w:marRight w:val="0"/>
      <w:marTop w:val="0"/>
      <w:marBottom w:val="0"/>
      <w:divBdr>
        <w:top w:val="none" w:sz="0" w:space="0" w:color="auto"/>
        <w:left w:val="none" w:sz="0" w:space="0" w:color="auto"/>
        <w:bottom w:val="none" w:sz="0" w:space="0" w:color="auto"/>
        <w:right w:val="none" w:sz="0" w:space="0" w:color="auto"/>
      </w:divBdr>
    </w:div>
    <w:div w:id="20084659">
      <w:bodyDiv w:val="1"/>
      <w:marLeft w:val="0"/>
      <w:marRight w:val="0"/>
      <w:marTop w:val="0"/>
      <w:marBottom w:val="0"/>
      <w:divBdr>
        <w:top w:val="none" w:sz="0" w:space="0" w:color="auto"/>
        <w:left w:val="none" w:sz="0" w:space="0" w:color="auto"/>
        <w:bottom w:val="none" w:sz="0" w:space="0" w:color="auto"/>
        <w:right w:val="none" w:sz="0" w:space="0" w:color="auto"/>
      </w:divBdr>
    </w:div>
    <w:div w:id="20127046">
      <w:bodyDiv w:val="1"/>
      <w:marLeft w:val="0"/>
      <w:marRight w:val="0"/>
      <w:marTop w:val="0"/>
      <w:marBottom w:val="0"/>
      <w:divBdr>
        <w:top w:val="none" w:sz="0" w:space="0" w:color="auto"/>
        <w:left w:val="none" w:sz="0" w:space="0" w:color="auto"/>
        <w:bottom w:val="none" w:sz="0" w:space="0" w:color="auto"/>
        <w:right w:val="none" w:sz="0" w:space="0" w:color="auto"/>
      </w:divBdr>
    </w:div>
    <w:div w:id="20210769">
      <w:bodyDiv w:val="1"/>
      <w:marLeft w:val="0"/>
      <w:marRight w:val="0"/>
      <w:marTop w:val="0"/>
      <w:marBottom w:val="0"/>
      <w:divBdr>
        <w:top w:val="none" w:sz="0" w:space="0" w:color="auto"/>
        <w:left w:val="none" w:sz="0" w:space="0" w:color="auto"/>
        <w:bottom w:val="none" w:sz="0" w:space="0" w:color="auto"/>
        <w:right w:val="none" w:sz="0" w:space="0" w:color="auto"/>
      </w:divBdr>
    </w:div>
    <w:div w:id="20282475">
      <w:bodyDiv w:val="1"/>
      <w:marLeft w:val="0"/>
      <w:marRight w:val="0"/>
      <w:marTop w:val="0"/>
      <w:marBottom w:val="0"/>
      <w:divBdr>
        <w:top w:val="none" w:sz="0" w:space="0" w:color="auto"/>
        <w:left w:val="none" w:sz="0" w:space="0" w:color="auto"/>
        <w:bottom w:val="none" w:sz="0" w:space="0" w:color="auto"/>
        <w:right w:val="none" w:sz="0" w:space="0" w:color="auto"/>
      </w:divBdr>
    </w:div>
    <w:div w:id="20398638">
      <w:bodyDiv w:val="1"/>
      <w:marLeft w:val="0"/>
      <w:marRight w:val="0"/>
      <w:marTop w:val="0"/>
      <w:marBottom w:val="0"/>
      <w:divBdr>
        <w:top w:val="none" w:sz="0" w:space="0" w:color="auto"/>
        <w:left w:val="none" w:sz="0" w:space="0" w:color="auto"/>
        <w:bottom w:val="none" w:sz="0" w:space="0" w:color="auto"/>
        <w:right w:val="none" w:sz="0" w:space="0" w:color="auto"/>
      </w:divBdr>
    </w:div>
    <w:div w:id="20403827">
      <w:bodyDiv w:val="1"/>
      <w:marLeft w:val="0"/>
      <w:marRight w:val="0"/>
      <w:marTop w:val="0"/>
      <w:marBottom w:val="0"/>
      <w:divBdr>
        <w:top w:val="none" w:sz="0" w:space="0" w:color="auto"/>
        <w:left w:val="none" w:sz="0" w:space="0" w:color="auto"/>
        <w:bottom w:val="none" w:sz="0" w:space="0" w:color="auto"/>
        <w:right w:val="none" w:sz="0" w:space="0" w:color="auto"/>
      </w:divBdr>
    </w:div>
    <w:div w:id="20476509">
      <w:bodyDiv w:val="1"/>
      <w:marLeft w:val="0"/>
      <w:marRight w:val="0"/>
      <w:marTop w:val="0"/>
      <w:marBottom w:val="0"/>
      <w:divBdr>
        <w:top w:val="none" w:sz="0" w:space="0" w:color="auto"/>
        <w:left w:val="none" w:sz="0" w:space="0" w:color="auto"/>
        <w:bottom w:val="none" w:sz="0" w:space="0" w:color="auto"/>
        <w:right w:val="none" w:sz="0" w:space="0" w:color="auto"/>
      </w:divBdr>
    </w:div>
    <w:div w:id="20477301">
      <w:bodyDiv w:val="1"/>
      <w:marLeft w:val="0"/>
      <w:marRight w:val="0"/>
      <w:marTop w:val="0"/>
      <w:marBottom w:val="0"/>
      <w:divBdr>
        <w:top w:val="none" w:sz="0" w:space="0" w:color="auto"/>
        <w:left w:val="none" w:sz="0" w:space="0" w:color="auto"/>
        <w:bottom w:val="none" w:sz="0" w:space="0" w:color="auto"/>
        <w:right w:val="none" w:sz="0" w:space="0" w:color="auto"/>
      </w:divBdr>
    </w:div>
    <w:div w:id="20521533">
      <w:bodyDiv w:val="1"/>
      <w:marLeft w:val="0"/>
      <w:marRight w:val="0"/>
      <w:marTop w:val="0"/>
      <w:marBottom w:val="0"/>
      <w:divBdr>
        <w:top w:val="none" w:sz="0" w:space="0" w:color="auto"/>
        <w:left w:val="none" w:sz="0" w:space="0" w:color="auto"/>
        <w:bottom w:val="none" w:sz="0" w:space="0" w:color="auto"/>
        <w:right w:val="none" w:sz="0" w:space="0" w:color="auto"/>
      </w:divBdr>
    </w:div>
    <w:div w:id="20591717">
      <w:bodyDiv w:val="1"/>
      <w:marLeft w:val="0"/>
      <w:marRight w:val="0"/>
      <w:marTop w:val="0"/>
      <w:marBottom w:val="0"/>
      <w:divBdr>
        <w:top w:val="none" w:sz="0" w:space="0" w:color="auto"/>
        <w:left w:val="none" w:sz="0" w:space="0" w:color="auto"/>
        <w:bottom w:val="none" w:sz="0" w:space="0" w:color="auto"/>
        <w:right w:val="none" w:sz="0" w:space="0" w:color="auto"/>
      </w:divBdr>
    </w:div>
    <w:div w:id="20710783">
      <w:bodyDiv w:val="1"/>
      <w:marLeft w:val="0"/>
      <w:marRight w:val="0"/>
      <w:marTop w:val="0"/>
      <w:marBottom w:val="0"/>
      <w:divBdr>
        <w:top w:val="none" w:sz="0" w:space="0" w:color="auto"/>
        <w:left w:val="none" w:sz="0" w:space="0" w:color="auto"/>
        <w:bottom w:val="none" w:sz="0" w:space="0" w:color="auto"/>
        <w:right w:val="none" w:sz="0" w:space="0" w:color="auto"/>
      </w:divBdr>
    </w:div>
    <w:div w:id="20712911">
      <w:bodyDiv w:val="1"/>
      <w:marLeft w:val="0"/>
      <w:marRight w:val="0"/>
      <w:marTop w:val="0"/>
      <w:marBottom w:val="0"/>
      <w:divBdr>
        <w:top w:val="none" w:sz="0" w:space="0" w:color="auto"/>
        <w:left w:val="none" w:sz="0" w:space="0" w:color="auto"/>
        <w:bottom w:val="none" w:sz="0" w:space="0" w:color="auto"/>
        <w:right w:val="none" w:sz="0" w:space="0" w:color="auto"/>
      </w:divBdr>
    </w:div>
    <w:div w:id="20715086">
      <w:bodyDiv w:val="1"/>
      <w:marLeft w:val="0"/>
      <w:marRight w:val="0"/>
      <w:marTop w:val="0"/>
      <w:marBottom w:val="0"/>
      <w:divBdr>
        <w:top w:val="none" w:sz="0" w:space="0" w:color="auto"/>
        <w:left w:val="none" w:sz="0" w:space="0" w:color="auto"/>
        <w:bottom w:val="none" w:sz="0" w:space="0" w:color="auto"/>
        <w:right w:val="none" w:sz="0" w:space="0" w:color="auto"/>
      </w:divBdr>
    </w:div>
    <w:div w:id="20741143">
      <w:bodyDiv w:val="1"/>
      <w:marLeft w:val="0"/>
      <w:marRight w:val="0"/>
      <w:marTop w:val="0"/>
      <w:marBottom w:val="0"/>
      <w:divBdr>
        <w:top w:val="none" w:sz="0" w:space="0" w:color="auto"/>
        <w:left w:val="none" w:sz="0" w:space="0" w:color="auto"/>
        <w:bottom w:val="none" w:sz="0" w:space="0" w:color="auto"/>
        <w:right w:val="none" w:sz="0" w:space="0" w:color="auto"/>
      </w:divBdr>
    </w:div>
    <w:div w:id="20785049">
      <w:bodyDiv w:val="1"/>
      <w:marLeft w:val="0"/>
      <w:marRight w:val="0"/>
      <w:marTop w:val="0"/>
      <w:marBottom w:val="0"/>
      <w:divBdr>
        <w:top w:val="none" w:sz="0" w:space="0" w:color="auto"/>
        <w:left w:val="none" w:sz="0" w:space="0" w:color="auto"/>
        <w:bottom w:val="none" w:sz="0" w:space="0" w:color="auto"/>
        <w:right w:val="none" w:sz="0" w:space="0" w:color="auto"/>
      </w:divBdr>
    </w:div>
    <w:div w:id="20785820">
      <w:bodyDiv w:val="1"/>
      <w:marLeft w:val="0"/>
      <w:marRight w:val="0"/>
      <w:marTop w:val="0"/>
      <w:marBottom w:val="0"/>
      <w:divBdr>
        <w:top w:val="none" w:sz="0" w:space="0" w:color="auto"/>
        <w:left w:val="none" w:sz="0" w:space="0" w:color="auto"/>
        <w:bottom w:val="none" w:sz="0" w:space="0" w:color="auto"/>
        <w:right w:val="none" w:sz="0" w:space="0" w:color="auto"/>
      </w:divBdr>
    </w:div>
    <w:div w:id="20909447">
      <w:bodyDiv w:val="1"/>
      <w:marLeft w:val="0"/>
      <w:marRight w:val="0"/>
      <w:marTop w:val="0"/>
      <w:marBottom w:val="0"/>
      <w:divBdr>
        <w:top w:val="none" w:sz="0" w:space="0" w:color="auto"/>
        <w:left w:val="none" w:sz="0" w:space="0" w:color="auto"/>
        <w:bottom w:val="none" w:sz="0" w:space="0" w:color="auto"/>
        <w:right w:val="none" w:sz="0" w:space="0" w:color="auto"/>
      </w:divBdr>
    </w:div>
    <w:div w:id="20935019">
      <w:bodyDiv w:val="1"/>
      <w:marLeft w:val="0"/>
      <w:marRight w:val="0"/>
      <w:marTop w:val="0"/>
      <w:marBottom w:val="0"/>
      <w:divBdr>
        <w:top w:val="none" w:sz="0" w:space="0" w:color="auto"/>
        <w:left w:val="none" w:sz="0" w:space="0" w:color="auto"/>
        <w:bottom w:val="none" w:sz="0" w:space="0" w:color="auto"/>
        <w:right w:val="none" w:sz="0" w:space="0" w:color="auto"/>
      </w:divBdr>
    </w:div>
    <w:div w:id="20976944">
      <w:bodyDiv w:val="1"/>
      <w:marLeft w:val="0"/>
      <w:marRight w:val="0"/>
      <w:marTop w:val="0"/>
      <w:marBottom w:val="0"/>
      <w:divBdr>
        <w:top w:val="none" w:sz="0" w:space="0" w:color="auto"/>
        <w:left w:val="none" w:sz="0" w:space="0" w:color="auto"/>
        <w:bottom w:val="none" w:sz="0" w:space="0" w:color="auto"/>
        <w:right w:val="none" w:sz="0" w:space="0" w:color="auto"/>
      </w:divBdr>
    </w:div>
    <w:div w:id="21058699">
      <w:bodyDiv w:val="1"/>
      <w:marLeft w:val="0"/>
      <w:marRight w:val="0"/>
      <w:marTop w:val="0"/>
      <w:marBottom w:val="0"/>
      <w:divBdr>
        <w:top w:val="none" w:sz="0" w:space="0" w:color="auto"/>
        <w:left w:val="none" w:sz="0" w:space="0" w:color="auto"/>
        <w:bottom w:val="none" w:sz="0" w:space="0" w:color="auto"/>
        <w:right w:val="none" w:sz="0" w:space="0" w:color="auto"/>
      </w:divBdr>
    </w:div>
    <w:div w:id="21134115">
      <w:bodyDiv w:val="1"/>
      <w:marLeft w:val="0"/>
      <w:marRight w:val="0"/>
      <w:marTop w:val="0"/>
      <w:marBottom w:val="0"/>
      <w:divBdr>
        <w:top w:val="none" w:sz="0" w:space="0" w:color="auto"/>
        <w:left w:val="none" w:sz="0" w:space="0" w:color="auto"/>
        <w:bottom w:val="none" w:sz="0" w:space="0" w:color="auto"/>
        <w:right w:val="none" w:sz="0" w:space="0" w:color="auto"/>
      </w:divBdr>
    </w:div>
    <w:div w:id="21171609">
      <w:bodyDiv w:val="1"/>
      <w:marLeft w:val="0"/>
      <w:marRight w:val="0"/>
      <w:marTop w:val="0"/>
      <w:marBottom w:val="0"/>
      <w:divBdr>
        <w:top w:val="none" w:sz="0" w:space="0" w:color="auto"/>
        <w:left w:val="none" w:sz="0" w:space="0" w:color="auto"/>
        <w:bottom w:val="none" w:sz="0" w:space="0" w:color="auto"/>
        <w:right w:val="none" w:sz="0" w:space="0" w:color="auto"/>
      </w:divBdr>
    </w:div>
    <w:div w:id="21176764">
      <w:bodyDiv w:val="1"/>
      <w:marLeft w:val="0"/>
      <w:marRight w:val="0"/>
      <w:marTop w:val="0"/>
      <w:marBottom w:val="0"/>
      <w:divBdr>
        <w:top w:val="none" w:sz="0" w:space="0" w:color="auto"/>
        <w:left w:val="none" w:sz="0" w:space="0" w:color="auto"/>
        <w:bottom w:val="none" w:sz="0" w:space="0" w:color="auto"/>
        <w:right w:val="none" w:sz="0" w:space="0" w:color="auto"/>
      </w:divBdr>
    </w:div>
    <w:div w:id="21244961">
      <w:bodyDiv w:val="1"/>
      <w:marLeft w:val="0"/>
      <w:marRight w:val="0"/>
      <w:marTop w:val="0"/>
      <w:marBottom w:val="0"/>
      <w:divBdr>
        <w:top w:val="none" w:sz="0" w:space="0" w:color="auto"/>
        <w:left w:val="none" w:sz="0" w:space="0" w:color="auto"/>
        <w:bottom w:val="none" w:sz="0" w:space="0" w:color="auto"/>
        <w:right w:val="none" w:sz="0" w:space="0" w:color="auto"/>
      </w:divBdr>
    </w:div>
    <w:div w:id="21325460">
      <w:bodyDiv w:val="1"/>
      <w:marLeft w:val="0"/>
      <w:marRight w:val="0"/>
      <w:marTop w:val="0"/>
      <w:marBottom w:val="0"/>
      <w:divBdr>
        <w:top w:val="none" w:sz="0" w:space="0" w:color="auto"/>
        <w:left w:val="none" w:sz="0" w:space="0" w:color="auto"/>
        <w:bottom w:val="none" w:sz="0" w:space="0" w:color="auto"/>
        <w:right w:val="none" w:sz="0" w:space="0" w:color="auto"/>
      </w:divBdr>
    </w:div>
    <w:div w:id="21326045">
      <w:bodyDiv w:val="1"/>
      <w:marLeft w:val="0"/>
      <w:marRight w:val="0"/>
      <w:marTop w:val="0"/>
      <w:marBottom w:val="0"/>
      <w:divBdr>
        <w:top w:val="none" w:sz="0" w:space="0" w:color="auto"/>
        <w:left w:val="none" w:sz="0" w:space="0" w:color="auto"/>
        <w:bottom w:val="none" w:sz="0" w:space="0" w:color="auto"/>
        <w:right w:val="none" w:sz="0" w:space="0" w:color="auto"/>
      </w:divBdr>
    </w:div>
    <w:div w:id="21397220">
      <w:bodyDiv w:val="1"/>
      <w:marLeft w:val="0"/>
      <w:marRight w:val="0"/>
      <w:marTop w:val="0"/>
      <w:marBottom w:val="0"/>
      <w:divBdr>
        <w:top w:val="none" w:sz="0" w:space="0" w:color="auto"/>
        <w:left w:val="none" w:sz="0" w:space="0" w:color="auto"/>
        <w:bottom w:val="none" w:sz="0" w:space="0" w:color="auto"/>
        <w:right w:val="none" w:sz="0" w:space="0" w:color="auto"/>
      </w:divBdr>
    </w:div>
    <w:div w:id="21711427">
      <w:bodyDiv w:val="1"/>
      <w:marLeft w:val="0"/>
      <w:marRight w:val="0"/>
      <w:marTop w:val="0"/>
      <w:marBottom w:val="0"/>
      <w:divBdr>
        <w:top w:val="none" w:sz="0" w:space="0" w:color="auto"/>
        <w:left w:val="none" w:sz="0" w:space="0" w:color="auto"/>
        <w:bottom w:val="none" w:sz="0" w:space="0" w:color="auto"/>
        <w:right w:val="none" w:sz="0" w:space="0" w:color="auto"/>
      </w:divBdr>
    </w:div>
    <w:div w:id="21712301">
      <w:bodyDiv w:val="1"/>
      <w:marLeft w:val="0"/>
      <w:marRight w:val="0"/>
      <w:marTop w:val="0"/>
      <w:marBottom w:val="0"/>
      <w:divBdr>
        <w:top w:val="none" w:sz="0" w:space="0" w:color="auto"/>
        <w:left w:val="none" w:sz="0" w:space="0" w:color="auto"/>
        <w:bottom w:val="none" w:sz="0" w:space="0" w:color="auto"/>
        <w:right w:val="none" w:sz="0" w:space="0" w:color="auto"/>
      </w:divBdr>
    </w:div>
    <w:div w:id="21824731">
      <w:bodyDiv w:val="1"/>
      <w:marLeft w:val="0"/>
      <w:marRight w:val="0"/>
      <w:marTop w:val="0"/>
      <w:marBottom w:val="0"/>
      <w:divBdr>
        <w:top w:val="none" w:sz="0" w:space="0" w:color="auto"/>
        <w:left w:val="none" w:sz="0" w:space="0" w:color="auto"/>
        <w:bottom w:val="none" w:sz="0" w:space="0" w:color="auto"/>
        <w:right w:val="none" w:sz="0" w:space="0" w:color="auto"/>
      </w:divBdr>
    </w:div>
    <w:div w:id="21900717">
      <w:bodyDiv w:val="1"/>
      <w:marLeft w:val="0"/>
      <w:marRight w:val="0"/>
      <w:marTop w:val="0"/>
      <w:marBottom w:val="0"/>
      <w:divBdr>
        <w:top w:val="none" w:sz="0" w:space="0" w:color="auto"/>
        <w:left w:val="none" w:sz="0" w:space="0" w:color="auto"/>
        <w:bottom w:val="none" w:sz="0" w:space="0" w:color="auto"/>
        <w:right w:val="none" w:sz="0" w:space="0" w:color="auto"/>
      </w:divBdr>
    </w:div>
    <w:div w:id="21905442">
      <w:bodyDiv w:val="1"/>
      <w:marLeft w:val="0"/>
      <w:marRight w:val="0"/>
      <w:marTop w:val="0"/>
      <w:marBottom w:val="0"/>
      <w:divBdr>
        <w:top w:val="none" w:sz="0" w:space="0" w:color="auto"/>
        <w:left w:val="none" w:sz="0" w:space="0" w:color="auto"/>
        <w:bottom w:val="none" w:sz="0" w:space="0" w:color="auto"/>
        <w:right w:val="none" w:sz="0" w:space="0" w:color="auto"/>
      </w:divBdr>
    </w:div>
    <w:div w:id="21977741">
      <w:bodyDiv w:val="1"/>
      <w:marLeft w:val="0"/>
      <w:marRight w:val="0"/>
      <w:marTop w:val="0"/>
      <w:marBottom w:val="0"/>
      <w:divBdr>
        <w:top w:val="none" w:sz="0" w:space="0" w:color="auto"/>
        <w:left w:val="none" w:sz="0" w:space="0" w:color="auto"/>
        <w:bottom w:val="none" w:sz="0" w:space="0" w:color="auto"/>
        <w:right w:val="none" w:sz="0" w:space="0" w:color="auto"/>
      </w:divBdr>
    </w:div>
    <w:div w:id="22024426">
      <w:bodyDiv w:val="1"/>
      <w:marLeft w:val="0"/>
      <w:marRight w:val="0"/>
      <w:marTop w:val="0"/>
      <w:marBottom w:val="0"/>
      <w:divBdr>
        <w:top w:val="none" w:sz="0" w:space="0" w:color="auto"/>
        <w:left w:val="none" w:sz="0" w:space="0" w:color="auto"/>
        <w:bottom w:val="none" w:sz="0" w:space="0" w:color="auto"/>
        <w:right w:val="none" w:sz="0" w:space="0" w:color="auto"/>
      </w:divBdr>
    </w:div>
    <w:div w:id="22052143">
      <w:bodyDiv w:val="1"/>
      <w:marLeft w:val="0"/>
      <w:marRight w:val="0"/>
      <w:marTop w:val="0"/>
      <w:marBottom w:val="0"/>
      <w:divBdr>
        <w:top w:val="none" w:sz="0" w:space="0" w:color="auto"/>
        <w:left w:val="none" w:sz="0" w:space="0" w:color="auto"/>
        <w:bottom w:val="none" w:sz="0" w:space="0" w:color="auto"/>
        <w:right w:val="none" w:sz="0" w:space="0" w:color="auto"/>
      </w:divBdr>
    </w:div>
    <w:div w:id="22097442">
      <w:bodyDiv w:val="1"/>
      <w:marLeft w:val="0"/>
      <w:marRight w:val="0"/>
      <w:marTop w:val="0"/>
      <w:marBottom w:val="0"/>
      <w:divBdr>
        <w:top w:val="none" w:sz="0" w:space="0" w:color="auto"/>
        <w:left w:val="none" w:sz="0" w:space="0" w:color="auto"/>
        <w:bottom w:val="none" w:sz="0" w:space="0" w:color="auto"/>
        <w:right w:val="none" w:sz="0" w:space="0" w:color="auto"/>
      </w:divBdr>
    </w:div>
    <w:div w:id="22098696">
      <w:bodyDiv w:val="1"/>
      <w:marLeft w:val="0"/>
      <w:marRight w:val="0"/>
      <w:marTop w:val="0"/>
      <w:marBottom w:val="0"/>
      <w:divBdr>
        <w:top w:val="none" w:sz="0" w:space="0" w:color="auto"/>
        <w:left w:val="none" w:sz="0" w:space="0" w:color="auto"/>
        <w:bottom w:val="none" w:sz="0" w:space="0" w:color="auto"/>
        <w:right w:val="none" w:sz="0" w:space="0" w:color="auto"/>
      </w:divBdr>
    </w:div>
    <w:div w:id="22100882">
      <w:bodyDiv w:val="1"/>
      <w:marLeft w:val="0"/>
      <w:marRight w:val="0"/>
      <w:marTop w:val="0"/>
      <w:marBottom w:val="0"/>
      <w:divBdr>
        <w:top w:val="none" w:sz="0" w:space="0" w:color="auto"/>
        <w:left w:val="none" w:sz="0" w:space="0" w:color="auto"/>
        <w:bottom w:val="none" w:sz="0" w:space="0" w:color="auto"/>
        <w:right w:val="none" w:sz="0" w:space="0" w:color="auto"/>
      </w:divBdr>
    </w:div>
    <w:div w:id="22176426">
      <w:bodyDiv w:val="1"/>
      <w:marLeft w:val="0"/>
      <w:marRight w:val="0"/>
      <w:marTop w:val="0"/>
      <w:marBottom w:val="0"/>
      <w:divBdr>
        <w:top w:val="none" w:sz="0" w:space="0" w:color="auto"/>
        <w:left w:val="none" w:sz="0" w:space="0" w:color="auto"/>
        <w:bottom w:val="none" w:sz="0" w:space="0" w:color="auto"/>
        <w:right w:val="none" w:sz="0" w:space="0" w:color="auto"/>
      </w:divBdr>
    </w:div>
    <w:div w:id="22219081">
      <w:bodyDiv w:val="1"/>
      <w:marLeft w:val="0"/>
      <w:marRight w:val="0"/>
      <w:marTop w:val="0"/>
      <w:marBottom w:val="0"/>
      <w:divBdr>
        <w:top w:val="none" w:sz="0" w:space="0" w:color="auto"/>
        <w:left w:val="none" w:sz="0" w:space="0" w:color="auto"/>
        <w:bottom w:val="none" w:sz="0" w:space="0" w:color="auto"/>
        <w:right w:val="none" w:sz="0" w:space="0" w:color="auto"/>
      </w:divBdr>
    </w:div>
    <w:div w:id="22294743">
      <w:bodyDiv w:val="1"/>
      <w:marLeft w:val="0"/>
      <w:marRight w:val="0"/>
      <w:marTop w:val="0"/>
      <w:marBottom w:val="0"/>
      <w:divBdr>
        <w:top w:val="none" w:sz="0" w:space="0" w:color="auto"/>
        <w:left w:val="none" w:sz="0" w:space="0" w:color="auto"/>
        <w:bottom w:val="none" w:sz="0" w:space="0" w:color="auto"/>
        <w:right w:val="none" w:sz="0" w:space="0" w:color="auto"/>
      </w:divBdr>
    </w:div>
    <w:div w:id="22369735">
      <w:bodyDiv w:val="1"/>
      <w:marLeft w:val="0"/>
      <w:marRight w:val="0"/>
      <w:marTop w:val="0"/>
      <w:marBottom w:val="0"/>
      <w:divBdr>
        <w:top w:val="none" w:sz="0" w:space="0" w:color="auto"/>
        <w:left w:val="none" w:sz="0" w:space="0" w:color="auto"/>
        <w:bottom w:val="none" w:sz="0" w:space="0" w:color="auto"/>
        <w:right w:val="none" w:sz="0" w:space="0" w:color="auto"/>
      </w:divBdr>
    </w:div>
    <w:div w:id="22440415">
      <w:bodyDiv w:val="1"/>
      <w:marLeft w:val="0"/>
      <w:marRight w:val="0"/>
      <w:marTop w:val="0"/>
      <w:marBottom w:val="0"/>
      <w:divBdr>
        <w:top w:val="none" w:sz="0" w:space="0" w:color="auto"/>
        <w:left w:val="none" w:sz="0" w:space="0" w:color="auto"/>
        <w:bottom w:val="none" w:sz="0" w:space="0" w:color="auto"/>
        <w:right w:val="none" w:sz="0" w:space="0" w:color="auto"/>
      </w:divBdr>
    </w:div>
    <w:div w:id="22630738">
      <w:bodyDiv w:val="1"/>
      <w:marLeft w:val="0"/>
      <w:marRight w:val="0"/>
      <w:marTop w:val="0"/>
      <w:marBottom w:val="0"/>
      <w:divBdr>
        <w:top w:val="none" w:sz="0" w:space="0" w:color="auto"/>
        <w:left w:val="none" w:sz="0" w:space="0" w:color="auto"/>
        <w:bottom w:val="none" w:sz="0" w:space="0" w:color="auto"/>
        <w:right w:val="none" w:sz="0" w:space="0" w:color="auto"/>
      </w:divBdr>
    </w:div>
    <w:div w:id="22632203">
      <w:bodyDiv w:val="1"/>
      <w:marLeft w:val="0"/>
      <w:marRight w:val="0"/>
      <w:marTop w:val="0"/>
      <w:marBottom w:val="0"/>
      <w:divBdr>
        <w:top w:val="none" w:sz="0" w:space="0" w:color="auto"/>
        <w:left w:val="none" w:sz="0" w:space="0" w:color="auto"/>
        <w:bottom w:val="none" w:sz="0" w:space="0" w:color="auto"/>
        <w:right w:val="none" w:sz="0" w:space="0" w:color="auto"/>
      </w:divBdr>
    </w:div>
    <w:div w:id="22635144">
      <w:bodyDiv w:val="1"/>
      <w:marLeft w:val="0"/>
      <w:marRight w:val="0"/>
      <w:marTop w:val="0"/>
      <w:marBottom w:val="0"/>
      <w:divBdr>
        <w:top w:val="none" w:sz="0" w:space="0" w:color="auto"/>
        <w:left w:val="none" w:sz="0" w:space="0" w:color="auto"/>
        <w:bottom w:val="none" w:sz="0" w:space="0" w:color="auto"/>
        <w:right w:val="none" w:sz="0" w:space="0" w:color="auto"/>
      </w:divBdr>
    </w:div>
    <w:div w:id="22639682">
      <w:bodyDiv w:val="1"/>
      <w:marLeft w:val="0"/>
      <w:marRight w:val="0"/>
      <w:marTop w:val="0"/>
      <w:marBottom w:val="0"/>
      <w:divBdr>
        <w:top w:val="none" w:sz="0" w:space="0" w:color="auto"/>
        <w:left w:val="none" w:sz="0" w:space="0" w:color="auto"/>
        <w:bottom w:val="none" w:sz="0" w:space="0" w:color="auto"/>
        <w:right w:val="none" w:sz="0" w:space="0" w:color="auto"/>
      </w:divBdr>
    </w:div>
    <w:div w:id="22676155">
      <w:bodyDiv w:val="1"/>
      <w:marLeft w:val="0"/>
      <w:marRight w:val="0"/>
      <w:marTop w:val="0"/>
      <w:marBottom w:val="0"/>
      <w:divBdr>
        <w:top w:val="none" w:sz="0" w:space="0" w:color="auto"/>
        <w:left w:val="none" w:sz="0" w:space="0" w:color="auto"/>
        <w:bottom w:val="none" w:sz="0" w:space="0" w:color="auto"/>
        <w:right w:val="none" w:sz="0" w:space="0" w:color="auto"/>
      </w:divBdr>
    </w:div>
    <w:div w:id="22750822">
      <w:bodyDiv w:val="1"/>
      <w:marLeft w:val="0"/>
      <w:marRight w:val="0"/>
      <w:marTop w:val="0"/>
      <w:marBottom w:val="0"/>
      <w:divBdr>
        <w:top w:val="none" w:sz="0" w:space="0" w:color="auto"/>
        <w:left w:val="none" w:sz="0" w:space="0" w:color="auto"/>
        <w:bottom w:val="none" w:sz="0" w:space="0" w:color="auto"/>
        <w:right w:val="none" w:sz="0" w:space="0" w:color="auto"/>
      </w:divBdr>
    </w:div>
    <w:div w:id="22754007">
      <w:bodyDiv w:val="1"/>
      <w:marLeft w:val="0"/>
      <w:marRight w:val="0"/>
      <w:marTop w:val="0"/>
      <w:marBottom w:val="0"/>
      <w:divBdr>
        <w:top w:val="none" w:sz="0" w:space="0" w:color="auto"/>
        <w:left w:val="none" w:sz="0" w:space="0" w:color="auto"/>
        <w:bottom w:val="none" w:sz="0" w:space="0" w:color="auto"/>
        <w:right w:val="none" w:sz="0" w:space="0" w:color="auto"/>
      </w:divBdr>
    </w:div>
    <w:div w:id="22823711">
      <w:bodyDiv w:val="1"/>
      <w:marLeft w:val="0"/>
      <w:marRight w:val="0"/>
      <w:marTop w:val="0"/>
      <w:marBottom w:val="0"/>
      <w:divBdr>
        <w:top w:val="none" w:sz="0" w:space="0" w:color="auto"/>
        <w:left w:val="none" w:sz="0" w:space="0" w:color="auto"/>
        <w:bottom w:val="none" w:sz="0" w:space="0" w:color="auto"/>
        <w:right w:val="none" w:sz="0" w:space="0" w:color="auto"/>
      </w:divBdr>
    </w:div>
    <w:div w:id="22826704">
      <w:bodyDiv w:val="1"/>
      <w:marLeft w:val="0"/>
      <w:marRight w:val="0"/>
      <w:marTop w:val="0"/>
      <w:marBottom w:val="0"/>
      <w:divBdr>
        <w:top w:val="none" w:sz="0" w:space="0" w:color="auto"/>
        <w:left w:val="none" w:sz="0" w:space="0" w:color="auto"/>
        <w:bottom w:val="none" w:sz="0" w:space="0" w:color="auto"/>
        <w:right w:val="none" w:sz="0" w:space="0" w:color="auto"/>
      </w:divBdr>
    </w:div>
    <w:div w:id="22827219">
      <w:bodyDiv w:val="1"/>
      <w:marLeft w:val="0"/>
      <w:marRight w:val="0"/>
      <w:marTop w:val="0"/>
      <w:marBottom w:val="0"/>
      <w:divBdr>
        <w:top w:val="none" w:sz="0" w:space="0" w:color="auto"/>
        <w:left w:val="none" w:sz="0" w:space="0" w:color="auto"/>
        <w:bottom w:val="none" w:sz="0" w:space="0" w:color="auto"/>
        <w:right w:val="none" w:sz="0" w:space="0" w:color="auto"/>
      </w:divBdr>
    </w:div>
    <w:div w:id="22874333">
      <w:bodyDiv w:val="1"/>
      <w:marLeft w:val="0"/>
      <w:marRight w:val="0"/>
      <w:marTop w:val="0"/>
      <w:marBottom w:val="0"/>
      <w:divBdr>
        <w:top w:val="none" w:sz="0" w:space="0" w:color="auto"/>
        <w:left w:val="none" w:sz="0" w:space="0" w:color="auto"/>
        <w:bottom w:val="none" w:sz="0" w:space="0" w:color="auto"/>
        <w:right w:val="none" w:sz="0" w:space="0" w:color="auto"/>
      </w:divBdr>
    </w:div>
    <w:div w:id="23092735">
      <w:bodyDiv w:val="1"/>
      <w:marLeft w:val="0"/>
      <w:marRight w:val="0"/>
      <w:marTop w:val="0"/>
      <w:marBottom w:val="0"/>
      <w:divBdr>
        <w:top w:val="none" w:sz="0" w:space="0" w:color="auto"/>
        <w:left w:val="none" w:sz="0" w:space="0" w:color="auto"/>
        <w:bottom w:val="none" w:sz="0" w:space="0" w:color="auto"/>
        <w:right w:val="none" w:sz="0" w:space="0" w:color="auto"/>
      </w:divBdr>
    </w:div>
    <w:div w:id="23095873">
      <w:bodyDiv w:val="1"/>
      <w:marLeft w:val="0"/>
      <w:marRight w:val="0"/>
      <w:marTop w:val="0"/>
      <w:marBottom w:val="0"/>
      <w:divBdr>
        <w:top w:val="none" w:sz="0" w:space="0" w:color="auto"/>
        <w:left w:val="none" w:sz="0" w:space="0" w:color="auto"/>
        <w:bottom w:val="none" w:sz="0" w:space="0" w:color="auto"/>
        <w:right w:val="none" w:sz="0" w:space="0" w:color="auto"/>
      </w:divBdr>
    </w:div>
    <w:div w:id="23137885">
      <w:bodyDiv w:val="1"/>
      <w:marLeft w:val="0"/>
      <w:marRight w:val="0"/>
      <w:marTop w:val="0"/>
      <w:marBottom w:val="0"/>
      <w:divBdr>
        <w:top w:val="none" w:sz="0" w:space="0" w:color="auto"/>
        <w:left w:val="none" w:sz="0" w:space="0" w:color="auto"/>
        <w:bottom w:val="none" w:sz="0" w:space="0" w:color="auto"/>
        <w:right w:val="none" w:sz="0" w:space="0" w:color="auto"/>
      </w:divBdr>
    </w:div>
    <w:div w:id="23210217">
      <w:bodyDiv w:val="1"/>
      <w:marLeft w:val="0"/>
      <w:marRight w:val="0"/>
      <w:marTop w:val="0"/>
      <w:marBottom w:val="0"/>
      <w:divBdr>
        <w:top w:val="none" w:sz="0" w:space="0" w:color="auto"/>
        <w:left w:val="none" w:sz="0" w:space="0" w:color="auto"/>
        <w:bottom w:val="none" w:sz="0" w:space="0" w:color="auto"/>
        <w:right w:val="none" w:sz="0" w:space="0" w:color="auto"/>
      </w:divBdr>
    </w:div>
    <w:div w:id="23216066">
      <w:bodyDiv w:val="1"/>
      <w:marLeft w:val="0"/>
      <w:marRight w:val="0"/>
      <w:marTop w:val="0"/>
      <w:marBottom w:val="0"/>
      <w:divBdr>
        <w:top w:val="none" w:sz="0" w:space="0" w:color="auto"/>
        <w:left w:val="none" w:sz="0" w:space="0" w:color="auto"/>
        <w:bottom w:val="none" w:sz="0" w:space="0" w:color="auto"/>
        <w:right w:val="none" w:sz="0" w:space="0" w:color="auto"/>
      </w:divBdr>
    </w:div>
    <w:div w:id="23217614">
      <w:bodyDiv w:val="1"/>
      <w:marLeft w:val="0"/>
      <w:marRight w:val="0"/>
      <w:marTop w:val="0"/>
      <w:marBottom w:val="0"/>
      <w:divBdr>
        <w:top w:val="none" w:sz="0" w:space="0" w:color="auto"/>
        <w:left w:val="none" w:sz="0" w:space="0" w:color="auto"/>
        <w:bottom w:val="none" w:sz="0" w:space="0" w:color="auto"/>
        <w:right w:val="none" w:sz="0" w:space="0" w:color="auto"/>
      </w:divBdr>
    </w:div>
    <w:div w:id="23336905">
      <w:bodyDiv w:val="1"/>
      <w:marLeft w:val="0"/>
      <w:marRight w:val="0"/>
      <w:marTop w:val="0"/>
      <w:marBottom w:val="0"/>
      <w:divBdr>
        <w:top w:val="none" w:sz="0" w:space="0" w:color="auto"/>
        <w:left w:val="none" w:sz="0" w:space="0" w:color="auto"/>
        <w:bottom w:val="none" w:sz="0" w:space="0" w:color="auto"/>
        <w:right w:val="none" w:sz="0" w:space="0" w:color="auto"/>
      </w:divBdr>
    </w:div>
    <w:div w:id="23361310">
      <w:bodyDiv w:val="1"/>
      <w:marLeft w:val="0"/>
      <w:marRight w:val="0"/>
      <w:marTop w:val="0"/>
      <w:marBottom w:val="0"/>
      <w:divBdr>
        <w:top w:val="none" w:sz="0" w:space="0" w:color="auto"/>
        <w:left w:val="none" w:sz="0" w:space="0" w:color="auto"/>
        <w:bottom w:val="none" w:sz="0" w:space="0" w:color="auto"/>
        <w:right w:val="none" w:sz="0" w:space="0" w:color="auto"/>
      </w:divBdr>
    </w:div>
    <w:div w:id="23412363">
      <w:bodyDiv w:val="1"/>
      <w:marLeft w:val="0"/>
      <w:marRight w:val="0"/>
      <w:marTop w:val="0"/>
      <w:marBottom w:val="0"/>
      <w:divBdr>
        <w:top w:val="none" w:sz="0" w:space="0" w:color="auto"/>
        <w:left w:val="none" w:sz="0" w:space="0" w:color="auto"/>
        <w:bottom w:val="none" w:sz="0" w:space="0" w:color="auto"/>
        <w:right w:val="none" w:sz="0" w:space="0" w:color="auto"/>
      </w:divBdr>
    </w:div>
    <w:div w:id="23479824">
      <w:bodyDiv w:val="1"/>
      <w:marLeft w:val="0"/>
      <w:marRight w:val="0"/>
      <w:marTop w:val="0"/>
      <w:marBottom w:val="0"/>
      <w:divBdr>
        <w:top w:val="none" w:sz="0" w:space="0" w:color="auto"/>
        <w:left w:val="none" w:sz="0" w:space="0" w:color="auto"/>
        <w:bottom w:val="none" w:sz="0" w:space="0" w:color="auto"/>
        <w:right w:val="none" w:sz="0" w:space="0" w:color="auto"/>
      </w:divBdr>
    </w:div>
    <w:div w:id="23486454">
      <w:bodyDiv w:val="1"/>
      <w:marLeft w:val="0"/>
      <w:marRight w:val="0"/>
      <w:marTop w:val="0"/>
      <w:marBottom w:val="0"/>
      <w:divBdr>
        <w:top w:val="none" w:sz="0" w:space="0" w:color="auto"/>
        <w:left w:val="none" w:sz="0" w:space="0" w:color="auto"/>
        <w:bottom w:val="none" w:sz="0" w:space="0" w:color="auto"/>
        <w:right w:val="none" w:sz="0" w:space="0" w:color="auto"/>
      </w:divBdr>
    </w:div>
    <w:div w:id="23488070">
      <w:bodyDiv w:val="1"/>
      <w:marLeft w:val="0"/>
      <w:marRight w:val="0"/>
      <w:marTop w:val="0"/>
      <w:marBottom w:val="0"/>
      <w:divBdr>
        <w:top w:val="none" w:sz="0" w:space="0" w:color="auto"/>
        <w:left w:val="none" w:sz="0" w:space="0" w:color="auto"/>
        <w:bottom w:val="none" w:sz="0" w:space="0" w:color="auto"/>
        <w:right w:val="none" w:sz="0" w:space="0" w:color="auto"/>
      </w:divBdr>
    </w:div>
    <w:div w:id="23599099">
      <w:bodyDiv w:val="1"/>
      <w:marLeft w:val="0"/>
      <w:marRight w:val="0"/>
      <w:marTop w:val="0"/>
      <w:marBottom w:val="0"/>
      <w:divBdr>
        <w:top w:val="none" w:sz="0" w:space="0" w:color="auto"/>
        <w:left w:val="none" w:sz="0" w:space="0" w:color="auto"/>
        <w:bottom w:val="none" w:sz="0" w:space="0" w:color="auto"/>
        <w:right w:val="none" w:sz="0" w:space="0" w:color="auto"/>
      </w:divBdr>
    </w:div>
    <w:div w:id="23749067">
      <w:bodyDiv w:val="1"/>
      <w:marLeft w:val="0"/>
      <w:marRight w:val="0"/>
      <w:marTop w:val="0"/>
      <w:marBottom w:val="0"/>
      <w:divBdr>
        <w:top w:val="none" w:sz="0" w:space="0" w:color="auto"/>
        <w:left w:val="none" w:sz="0" w:space="0" w:color="auto"/>
        <w:bottom w:val="none" w:sz="0" w:space="0" w:color="auto"/>
        <w:right w:val="none" w:sz="0" w:space="0" w:color="auto"/>
      </w:divBdr>
    </w:div>
    <w:div w:id="23752465">
      <w:bodyDiv w:val="1"/>
      <w:marLeft w:val="0"/>
      <w:marRight w:val="0"/>
      <w:marTop w:val="0"/>
      <w:marBottom w:val="0"/>
      <w:divBdr>
        <w:top w:val="none" w:sz="0" w:space="0" w:color="auto"/>
        <w:left w:val="none" w:sz="0" w:space="0" w:color="auto"/>
        <w:bottom w:val="none" w:sz="0" w:space="0" w:color="auto"/>
        <w:right w:val="none" w:sz="0" w:space="0" w:color="auto"/>
      </w:divBdr>
    </w:div>
    <w:div w:id="23791789">
      <w:bodyDiv w:val="1"/>
      <w:marLeft w:val="0"/>
      <w:marRight w:val="0"/>
      <w:marTop w:val="0"/>
      <w:marBottom w:val="0"/>
      <w:divBdr>
        <w:top w:val="none" w:sz="0" w:space="0" w:color="auto"/>
        <w:left w:val="none" w:sz="0" w:space="0" w:color="auto"/>
        <w:bottom w:val="none" w:sz="0" w:space="0" w:color="auto"/>
        <w:right w:val="none" w:sz="0" w:space="0" w:color="auto"/>
      </w:divBdr>
    </w:div>
    <w:div w:id="23866896">
      <w:bodyDiv w:val="1"/>
      <w:marLeft w:val="0"/>
      <w:marRight w:val="0"/>
      <w:marTop w:val="0"/>
      <w:marBottom w:val="0"/>
      <w:divBdr>
        <w:top w:val="none" w:sz="0" w:space="0" w:color="auto"/>
        <w:left w:val="none" w:sz="0" w:space="0" w:color="auto"/>
        <w:bottom w:val="none" w:sz="0" w:space="0" w:color="auto"/>
        <w:right w:val="none" w:sz="0" w:space="0" w:color="auto"/>
      </w:divBdr>
    </w:div>
    <w:div w:id="23870766">
      <w:bodyDiv w:val="1"/>
      <w:marLeft w:val="0"/>
      <w:marRight w:val="0"/>
      <w:marTop w:val="0"/>
      <w:marBottom w:val="0"/>
      <w:divBdr>
        <w:top w:val="none" w:sz="0" w:space="0" w:color="auto"/>
        <w:left w:val="none" w:sz="0" w:space="0" w:color="auto"/>
        <w:bottom w:val="none" w:sz="0" w:space="0" w:color="auto"/>
        <w:right w:val="none" w:sz="0" w:space="0" w:color="auto"/>
      </w:divBdr>
    </w:div>
    <w:div w:id="23945947">
      <w:bodyDiv w:val="1"/>
      <w:marLeft w:val="0"/>
      <w:marRight w:val="0"/>
      <w:marTop w:val="0"/>
      <w:marBottom w:val="0"/>
      <w:divBdr>
        <w:top w:val="none" w:sz="0" w:space="0" w:color="auto"/>
        <w:left w:val="none" w:sz="0" w:space="0" w:color="auto"/>
        <w:bottom w:val="none" w:sz="0" w:space="0" w:color="auto"/>
        <w:right w:val="none" w:sz="0" w:space="0" w:color="auto"/>
      </w:divBdr>
    </w:div>
    <w:div w:id="23986424">
      <w:bodyDiv w:val="1"/>
      <w:marLeft w:val="0"/>
      <w:marRight w:val="0"/>
      <w:marTop w:val="0"/>
      <w:marBottom w:val="0"/>
      <w:divBdr>
        <w:top w:val="none" w:sz="0" w:space="0" w:color="auto"/>
        <w:left w:val="none" w:sz="0" w:space="0" w:color="auto"/>
        <w:bottom w:val="none" w:sz="0" w:space="0" w:color="auto"/>
        <w:right w:val="none" w:sz="0" w:space="0" w:color="auto"/>
      </w:divBdr>
    </w:div>
    <w:div w:id="24067183">
      <w:bodyDiv w:val="1"/>
      <w:marLeft w:val="0"/>
      <w:marRight w:val="0"/>
      <w:marTop w:val="0"/>
      <w:marBottom w:val="0"/>
      <w:divBdr>
        <w:top w:val="none" w:sz="0" w:space="0" w:color="auto"/>
        <w:left w:val="none" w:sz="0" w:space="0" w:color="auto"/>
        <w:bottom w:val="none" w:sz="0" w:space="0" w:color="auto"/>
        <w:right w:val="none" w:sz="0" w:space="0" w:color="auto"/>
      </w:divBdr>
    </w:div>
    <w:div w:id="24212187">
      <w:bodyDiv w:val="1"/>
      <w:marLeft w:val="0"/>
      <w:marRight w:val="0"/>
      <w:marTop w:val="0"/>
      <w:marBottom w:val="0"/>
      <w:divBdr>
        <w:top w:val="none" w:sz="0" w:space="0" w:color="auto"/>
        <w:left w:val="none" w:sz="0" w:space="0" w:color="auto"/>
        <w:bottom w:val="none" w:sz="0" w:space="0" w:color="auto"/>
        <w:right w:val="none" w:sz="0" w:space="0" w:color="auto"/>
      </w:divBdr>
    </w:div>
    <w:div w:id="24448139">
      <w:bodyDiv w:val="1"/>
      <w:marLeft w:val="0"/>
      <w:marRight w:val="0"/>
      <w:marTop w:val="0"/>
      <w:marBottom w:val="0"/>
      <w:divBdr>
        <w:top w:val="none" w:sz="0" w:space="0" w:color="auto"/>
        <w:left w:val="none" w:sz="0" w:space="0" w:color="auto"/>
        <w:bottom w:val="none" w:sz="0" w:space="0" w:color="auto"/>
        <w:right w:val="none" w:sz="0" w:space="0" w:color="auto"/>
      </w:divBdr>
    </w:div>
    <w:div w:id="24672805">
      <w:bodyDiv w:val="1"/>
      <w:marLeft w:val="0"/>
      <w:marRight w:val="0"/>
      <w:marTop w:val="0"/>
      <w:marBottom w:val="0"/>
      <w:divBdr>
        <w:top w:val="none" w:sz="0" w:space="0" w:color="auto"/>
        <w:left w:val="none" w:sz="0" w:space="0" w:color="auto"/>
        <w:bottom w:val="none" w:sz="0" w:space="0" w:color="auto"/>
        <w:right w:val="none" w:sz="0" w:space="0" w:color="auto"/>
      </w:divBdr>
    </w:div>
    <w:div w:id="24792120">
      <w:bodyDiv w:val="1"/>
      <w:marLeft w:val="0"/>
      <w:marRight w:val="0"/>
      <w:marTop w:val="0"/>
      <w:marBottom w:val="0"/>
      <w:divBdr>
        <w:top w:val="none" w:sz="0" w:space="0" w:color="auto"/>
        <w:left w:val="none" w:sz="0" w:space="0" w:color="auto"/>
        <w:bottom w:val="none" w:sz="0" w:space="0" w:color="auto"/>
        <w:right w:val="none" w:sz="0" w:space="0" w:color="auto"/>
      </w:divBdr>
    </w:div>
    <w:div w:id="24793142">
      <w:bodyDiv w:val="1"/>
      <w:marLeft w:val="0"/>
      <w:marRight w:val="0"/>
      <w:marTop w:val="0"/>
      <w:marBottom w:val="0"/>
      <w:divBdr>
        <w:top w:val="none" w:sz="0" w:space="0" w:color="auto"/>
        <w:left w:val="none" w:sz="0" w:space="0" w:color="auto"/>
        <w:bottom w:val="none" w:sz="0" w:space="0" w:color="auto"/>
        <w:right w:val="none" w:sz="0" w:space="0" w:color="auto"/>
      </w:divBdr>
    </w:div>
    <w:div w:id="24796098">
      <w:bodyDiv w:val="1"/>
      <w:marLeft w:val="0"/>
      <w:marRight w:val="0"/>
      <w:marTop w:val="0"/>
      <w:marBottom w:val="0"/>
      <w:divBdr>
        <w:top w:val="none" w:sz="0" w:space="0" w:color="auto"/>
        <w:left w:val="none" w:sz="0" w:space="0" w:color="auto"/>
        <w:bottom w:val="none" w:sz="0" w:space="0" w:color="auto"/>
        <w:right w:val="none" w:sz="0" w:space="0" w:color="auto"/>
      </w:divBdr>
    </w:div>
    <w:div w:id="24913250">
      <w:bodyDiv w:val="1"/>
      <w:marLeft w:val="0"/>
      <w:marRight w:val="0"/>
      <w:marTop w:val="0"/>
      <w:marBottom w:val="0"/>
      <w:divBdr>
        <w:top w:val="none" w:sz="0" w:space="0" w:color="auto"/>
        <w:left w:val="none" w:sz="0" w:space="0" w:color="auto"/>
        <w:bottom w:val="none" w:sz="0" w:space="0" w:color="auto"/>
        <w:right w:val="none" w:sz="0" w:space="0" w:color="auto"/>
      </w:divBdr>
    </w:div>
    <w:div w:id="25059516">
      <w:bodyDiv w:val="1"/>
      <w:marLeft w:val="0"/>
      <w:marRight w:val="0"/>
      <w:marTop w:val="0"/>
      <w:marBottom w:val="0"/>
      <w:divBdr>
        <w:top w:val="none" w:sz="0" w:space="0" w:color="auto"/>
        <w:left w:val="none" w:sz="0" w:space="0" w:color="auto"/>
        <w:bottom w:val="none" w:sz="0" w:space="0" w:color="auto"/>
        <w:right w:val="none" w:sz="0" w:space="0" w:color="auto"/>
      </w:divBdr>
    </w:div>
    <w:div w:id="25065591">
      <w:bodyDiv w:val="1"/>
      <w:marLeft w:val="0"/>
      <w:marRight w:val="0"/>
      <w:marTop w:val="0"/>
      <w:marBottom w:val="0"/>
      <w:divBdr>
        <w:top w:val="none" w:sz="0" w:space="0" w:color="auto"/>
        <w:left w:val="none" w:sz="0" w:space="0" w:color="auto"/>
        <w:bottom w:val="none" w:sz="0" w:space="0" w:color="auto"/>
        <w:right w:val="none" w:sz="0" w:space="0" w:color="auto"/>
      </w:divBdr>
    </w:div>
    <w:div w:id="25066971">
      <w:bodyDiv w:val="1"/>
      <w:marLeft w:val="0"/>
      <w:marRight w:val="0"/>
      <w:marTop w:val="0"/>
      <w:marBottom w:val="0"/>
      <w:divBdr>
        <w:top w:val="none" w:sz="0" w:space="0" w:color="auto"/>
        <w:left w:val="none" w:sz="0" w:space="0" w:color="auto"/>
        <w:bottom w:val="none" w:sz="0" w:space="0" w:color="auto"/>
        <w:right w:val="none" w:sz="0" w:space="0" w:color="auto"/>
      </w:divBdr>
    </w:div>
    <w:div w:id="25177378">
      <w:bodyDiv w:val="1"/>
      <w:marLeft w:val="0"/>
      <w:marRight w:val="0"/>
      <w:marTop w:val="0"/>
      <w:marBottom w:val="0"/>
      <w:divBdr>
        <w:top w:val="none" w:sz="0" w:space="0" w:color="auto"/>
        <w:left w:val="none" w:sz="0" w:space="0" w:color="auto"/>
        <w:bottom w:val="none" w:sz="0" w:space="0" w:color="auto"/>
        <w:right w:val="none" w:sz="0" w:space="0" w:color="auto"/>
      </w:divBdr>
    </w:div>
    <w:div w:id="25177834">
      <w:bodyDiv w:val="1"/>
      <w:marLeft w:val="0"/>
      <w:marRight w:val="0"/>
      <w:marTop w:val="0"/>
      <w:marBottom w:val="0"/>
      <w:divBdr>
        <w:top w:val="none" w:sz="0" w:space="0" w:color="auto"/>
        <w:left w:val="none" w:sz="0" w:space="0" w:color="auto"/>
        <w:bottom w:val="none" w:sz="0" w:space="0" w:color="auto"/>
        <w:right w:val="none" w:sz="0" w:space="0" w:color="auto"/>
      </w:divBdr>
    </w:div>
    <w:div w:id="25179575">
      <w:bodyDiv w:val="1"/>
      <w:marLeft w:val="0"/>
      <w:marRight w:val="0"/>
      <w:marTop w:val="0"/>
      <w:marBottom w:val="0"/>
      <w:divBdr>
        <w:top w:val="none" w:sz="0" w:space="0" w:color="auto"/>
        <w:left w:val="none" w:sz="0" w:space="0" w:color="auto"/>
        <w:bottom w:val="none" w:sz="0" w:space="0" w:color="auto"/>
        <w:right w:val="none" w:sz="0" w:space="0" w:color="auto"/>
      </w:divBdr>
    </w:div>
    <w:div w:id="25253549">
      <w:bodyDiv w:val="1"/>
      <w:marLeft w:val="0"/>
      <w:marRight w:val="0"/>
      <w:marTop w:val="0"/>
      <w:marBottom w:val="0"/>
      <w:divBdr>
        <w:top w:val="none" w:sz="0" w:space="0" w:color="auto"/>
        <w:left w:val="none" w:sz="0" w:space="0" w:color="auto"/>
        <w:bottom w:val="none" w:sz="0" w:space="0" w:color="auto"/>
        <w:right w:val="none" w:sz="0" w:space="0" w:color="auto"/>
      </w:divBdr>
    </w:div>
    <w:div w:id="25298732">
      <w:bodyDiv w:val="1"/>
      <w:marLeft w:val="0"/>
      <w:marRight w:val="0"/>
      <w:marTop w:val="0"/>
      <w:marBottom w:val="0"/>
      <w:divBdr>
        <w:top w:val="none" w:sz="0" w:space="0" w:color="auto"/>
        <w:left w:val="none" w:sz="0" w:space="0" w:color="auto"/>
        <w:bottom w:val="none" w:sz="0" w:space="0" w:color="auto"/>
        <w:right w:val="none" w:sz="0" w:space="0" w:color="auto"/>
      </w:divBdr>
    </w:div>
    <w:div w:id="25375613">
      <w:bodyDiv w:val="1"/>
      <w:marLeft w:val="0"/>
      <w:marRight w:val="0"/>
      <w:marTop w:val="0"/>
      <w:marBottom w:val="0"/>
      <w:divBdr>
        <w:top w:val="none" w:sz="0" w:space="0" w:color="auto"/>
        <w:left w:val="none" w:sz="0" w:space="0" w:color="auto"/>
        <w:bottom w:val="none" w:sz="0" w:space="0" w:color="auto"/>
        <w:right w:val="none" w:sz="0" w:space="0" w:color="auto"/>
      </w:divBdr>
    </w:div>
    <w:div w:id="25377594">
      <w:bodyDiv w:val="1"/>
      <w:marLeft w:val="0"/>
      <w:marRight w:val="0"/>
      <w:marTop w:val="0"/>
      <w:marBottom w:val="0"/>
      <w:divBdr>
        <w:top w:val="none" w:sz="0" w:space="0" w:color="auto"/>
        <w:left w:val="none" w:sz="0" w:space="0" w:color="auto"/>
        <w:bottom w:val="none" w:sz="0" w:space="0" w:color="auto"/>
        <w:right w:val="none" w:sz="0" w:space="0" w:color="auto"/>
      </w:divBdr>
    </w:div>
    <w:div w:id="25493625">
      <w:bodyDiv w:val="1"/>
      <w:marLeft w:val="0"/>
      <w:marRight w:val="0"/>
      <w:marTop w:val="0"/>
      <w:marBottom w:val="0"/>
      <w:divBdr>
        <w:top w:val="none" w:sz="0" w:space="0" w:color="auto"/>
        <w:left w:val="none" w:sz="0" w:space="0" w:color="auto"/>
        <w:bottom w:val="none" w:sz="0" w:space="0" w:color="auto"/>
        <w:right w:val="none" w:sz="0" w:space="0" w:color="auto"/>
      </w:divBdr>
    </w:div>
    <w:div w:id="25522397">
      <w:bodyDiv w:val="1"/>
      <w:marLeft w:val="0"/>
      <w:marRight w:val="0"/>
      <w:marTop w:val="0"/>
      <w:marBottom w:val="0"/>
      <w:divBdr>
        <w:top w:val="none" w:sz="0" w:space="0" w:color="auto"/>
        <w:left w:val="none" w:sz="0" w:space="0" w:color="auto"/>
        <w:bottom w:val="none" w:sz="0" w:space="0" w:color="auto"/>
        <w:right w:val="none" w:sz="0" w:space="0" w:color="auto"/>
      </w:divBdr>
    </w:div>
    <w:div w:id="25565250">
      <w:bodyDiv w:val="1"/>
      <w:marLeft w:val="0"/>
      <w:marRight w:val="0"/>
      <w:marTop w:val="0"/>
      <w:marBottom w:val="0"/>
      <w:divBdr>
        <w:top w:val="none" w:sz="0" w:space="0" w:color="auto"/>
        <w:left w:val="none" w:sz="0" w:space="0" w:color="auto"/>
        <w:bottom w:val="none" w:sz="0" w:space="0" w:color="auto"/>
        <w:right w:val="none" w:sz="0" w:space="0" w:color="auto"/>
      </w:divBdr>
    </w:div>
    <w:div w:id="25715894">
      <w:bodyDiv w:val="1"/>
      <w:marLeft w:val="0"/>
      <w:marRight w:val="0"/>
      <w:marTop w:val="0"/>
      <w:marBottom w:val="0"/>
      <w:divBdr>
        <w:top w:val="none" w:sz="0" w:space="0" w:color="auto"/>
        <w:left w:val="none" w:sz="0" w:space="0" w:color="auto"/>
        <w:bottom w:val="none" w:sz="0" w:space="0" w:color="auto"/>
        <w:right w:val="none" w:sz="0" w:space="0" w:color="auto"/>
      </w:divBdr>
    </w:div>
    <w:div w:id="25911659">
      <w:bodyDiv w:val="1"/>
      <w:marLeft w:val="0"/>
      <w:marRight w:val="0"/>
      <w:marTop w:val="0"/>
      <w:marBottom w:val="0"/>
      <w:divBdr>
        <w:top w:val="none" w:sz="0" w:space="0" w:color="auto"/>
        <w:left w:val="none" w:sz="0" w:space="0" w:color="auto"/>
        <w:bottom w:val="none" w:sz="0" w:space="0" w:color="auto"/>
        <w:right w:val="none" w:sz="0" w:space="0" w:color="auto"/>
      </w:divBdr>
    </w:div>
    <w:div w:id="25984065">
      <w:bodyDiv w:val="1"/>
      <w:marLeft w:val="0"/>
      <w:marRight w:val="0"/>
      <w:marTop w:val="0"/>
      <w:marBottom w:val="0"/>
      <w:divBdr>
        <w:top w:val="none" w:sz="0" w:space="0" w:color="auto"/>
        <w:left w:val="none" w:sz="0" w:space="0" w:color="auto"/>
        <w:bottom w:val="none" w:sz="0" w:space="0" w:color="auto"/>
        <w:right w:val="none" w:sz="0" w:space="0" w:color="auto"/>
      </w:divBdr>
    </w:div>
    <w:div w:id="26024749">
      <w:bodyDiv w:val="1"/>
      <w:marLeft w:val="0"/>
      <w:marRight w:val="0"/>
      <w:marTop w:val="0"/>
      <w:marBottom w:val="0"/>
      <w:divBdr>
        <w:top w:val="none" w:sz="0" w:space="0" w:color="auto"/>
        <w:left w:val="none" w:sz="0" w:space="0" w:color="auto"/>
        <w:bottom w:val="none" w:sz="0" w:space="0" w:color="auto"/>
        <w:right w:val="none" w:sz="0" w:space="0" w:color="auto"/>
      </w:divBdr>
    </w:div>
    <w:div w:id="26031386">
      <w:bodyDiv w:val="1"/>
      <w:marLeft w:val="0"/>
      <w:marRight w:val="0"/>
      <w:marTop w:val="0"/>
      <w:marBottom w:val="0"/>
      <w:divBdr>
        <w:top w:val="none" w:sz="0" w:space="0" w:color="auto"/>
        <w:left w:val="none" w:sz="0" w:space="0" w:color="auto"/>
        <w:bottom w:val="none" w:sz="0" w:space="0" w:color="auto"/>
        <w:right w:val="none" w:sz="0" w:space="0" w:color="auto"/>
      </w:divBdr>
    </w:div>
    <w:div w:id="26032272">
      <w:bodyDiv w:val="1"/>
      <w:marLeft w:val="0"/>
      <w:marRight w:val="0"/>
      <w:marTop w:val="0"/>
      <w:marBottom w:val="0"/>
      <w:divBdr>
        <w:top w:val="none" w:sz="0" w:space="0" w:color="auto"/>
        <w:left w:val="none" w:sz="0" w:space="0" w:color="auto"/>
        <w:bottom w:val="none" w:sz="0" w:space="0" w:color="auto"/>
        <w:right w:val="none" w:sz="0" w:space="0" w:color="auto"/>
      </w:divBdr>
    </w:div>
    <w:div w:id="26180694">
      <w:bodyDiv w:val="1"/>
      <w:marLeft w:val="0"/>
      <w:marRight w:val="0"/>
      <w:marTop w:val="0"/>
      <w:marBottom w:val="0"/>
      <w:divBdr>
        <w:top w:val="none" w:sz="0" w:space="0" w:color="auto"/>
        <w:left w:val="none" w:sz="0" w:space="0" w:color="auto"/>
        <w:bottom w:val="none" w:sz="0" w:space="0" w:color="auto"/>
        <w:right w:val="none" w:sz="0" w:space="0" w:color="auto"/>
      </w:divBdr>
    </w:div>
    <w:div w:id="26376030">
      <w:bodyDiv w:val="1"/>
      <w:marLeft w:val="0"/>
      <w:marRight w:val="0"/>
      <w:marTop w:val="0"/>
      <w:marBottom w:val="0"/>
      <w:divBdr>
        <w:top w:val="none" w:sz="0" w:space="0" w:color="auto"/>
        <w:left w:val="none" w:sz="0" w:space="0" w:color="auto"/>
        <w:bottom w:val="none" w:sz="0" w:space="0" w:color="auto"/>
        <w:right w:val="none" w:sz="0" w:space="0" w:color="auto"/>
      </w:divBdr>
    </w:div>
    <w:div w:id="26377708">
      <w:bodyDiv w:val="1"/>
      <w:marLeft w:val="0"/>
      <w:marRight w:val="0"/>
      <w:marTop w:val="0"/>
      <w:marBottom w:val="0"/>
      <w:divBdr>
        <w:top w:val="none" w:sz="0" w:space="0" w:color="auto"/>
        <w:left w:val="none" w:sz="0" w:space="0" w:color="auto"/>
        <w:bottom w:val="none" w:sz="0" w:space="0" w:color="auto"/>
        <w:right w:val="none" w:sz="0" w:space="0" w:color="auto"/>
      </w:divBdr>
    </w:div>
    <w:div w:id="26377780">
      <w:bodyDiv w:val="1"/>
      <w:marLeft w:val="0"/>
      <w:marRight w:val="0"/>
      <w:marTop w:val="0"/>
      <w:marBottom w:val="0"/>
      <w:divBdr>
        <w:top w:val="none" w:sz="0" w:space="0" w:color="auto"/>
        <w:left w:val="none" w:sz="0" w:space="0" w:color="auto"/>
        <w:bottom w:val="none" w:sz="0" w:space="0" w:color="auto"/>
        <w:right w:val="none" w:sz="0" w:space="0" w:color="auto"/>
      </w:divBdr>
    </w:div>
    <w:div w:id="26411014">
      <w:bodyDiv w:val="1"/>
      <w:marLeft w:val="0"/>
      <w:marRight w:val="0"/>
      <w:marTop w:val="0"/>
      <w:marBottom w:val="0"/>
      <w:divBdr>
        <w:top w:val="none" w:sz="0" w:space="0" w:color="auto"/>
        <w:left w:val="none" w:sz="0" w:space="0" w:color="auto"/>
        <w:bottom w:val="none" w:sz="0" w:space="0" w:color="auto"/>
        <w:right w:val="none" w:sz="0" w:space="0" w:color="auto"/>
      </w:divBdr>
    </w:div>
    <w:div w:id="26412620">
      <w:bodyDiv w:val="1"/>
      <w:marLeft w:val="0"/>
      <w:marRight w:val="0"/>
      <w:marTop w:val="0"/>
      <w:marBottom w:val="0"/>
      <w:divBdr>
        <w:top w:val="none" w:sz="0" w:space="0" w:color="auto"/>
        <w:left w:val="none" w:sz="0" w:space="0" w:color="auto"/>
        <w:bottom w:val="none" w:sz="0" w:space="0" w:color="auto"/>
        <w:right w:val="none" w:sz="0" w:space="0" w:color="auto"/>
      </w:divBdr>
    </w:div>
    <w:div w:id="26413577">
      <w:bodyDiv w:val="1"/>
      <w:marLeft w:val="0"/>
      <w:marRight w:val="0"/>
      <w:marTop w:val="0"/>
      <w:marBottom w:val="0"/>
      <w:divBdr>
        <w:top w:val="none" w:sz="0" w:space="0" w:color="auto"/>
        <w:left w:val="none" w:sz="0" w:space="0" w:color="auto"/>
        <w:bottom w:val="none" w:sz="0" w:space="0" w:color="auto"/>
        <w:right w:val="none" w:sz="0" w:space="0" w:color="auto"/>
      </w:divBdr>
    </w:div>
    <w:div w:id="26414983">
      <w:bodyDiv w:val="1"/>
      <w:marLeft w:val="0"/>
      <w:marRight w:val="0"/>
      <w:marTop w:val="0"/>
      <w:marBottom w:val="0"/>
      <w:divBdr>
        <w:top w:val="none" w:sz="0" w:space="0" w:color="auto"/>
        <w:left w:val="none" w:sz="0" w:space="0" w:color="auto"/>
        <w:bottom w:val="none" w:sz="0" w:space="0" w:color="auto"/>
        <w:right w:val="none" w:sz="0" w:space="0" w:color="auto"/>
      </w:divBdr>
    </w:div>
    <w:div w:id="26488168">
      <w:bodyDiv w:val="1"/>
      <w:marLeft w:val="0"/>
      <w:marRight w:val="0"/>
      <w:marTop w:val="0"/>
      <w:marBottom w:val="0"/>
      <w:divBdr>
        <w:top w:val="none" w:sz="0" w:space="0" w:color="auto"/>
        <w:left w:val="none" w:sz="0" w:space="0" w:color="auto"/>
        <w:bottom w:val="none" w:sz="0" w:space="0" w:color="auto"/>
        <w:right w:val="none" w:sz="0" w:space="0" w:color="auto"/>
      </w:divBdr>
    </w:div>
    <w:div w:id="26489501">
      <w:bodyDiv w:val="1"/>
      <w:marLeft w:val="0"/>
      <w:marRight w:val="0"/>
      <w:marTop w:val="0"/>
      <w:marBottom w:val="0"/>
      <w:divBdr>
        <w:top w:val="none" w:sz="0" w:space="0" w:color="auto"/>
        <w:left w:val="none" w:sz="0" w:space="0" w:color="auto"/>
        <w:bottom w:val="none" w:sz="0" w:space="0" w:color="auto"/>
        <w:right w:val="none" w:sz="0" w:space="0" w:color="auto"/>
      </w:divBdr>
    </w:div>
    <w:div w:id="26490422">
      <w:bodyDiv w:val="1"/>
      <w:marLeft w:val="0"/>
      <w:marRight w:val="0"/>
      <w:marTop w:val="0"/>
      <w:marBottom w:val="0"/>
      <w:divBdr>
        <w:top w:val="none" w:sz="0" w:space="0" w:color="auto"/>
        <w:left w:val="none" w:sz="0" w:space="0" w:color="auto"/>
        <w:bottom w:val="none" w:sz="0" w:space="0" w:color="auto"/>
        <w:right w:val="none" w:sz="0" w:space="0" w:color="auto"/>
      </w:divBdr>
    </w:div>
    <w:div w:id="26492721">
      <w:bodyDiv w:val="1"/>
      <w:marLeft w:val="0"/>
      <w:marRight w:val="0"/>
      <w:marTop w:val="0"/>
      <w:marBottom w:val="0"/>
      <w:divBdr>
        <w:top w:val="none" w:sz="0" w:space="0" w:color="auto"/>
        <w:left w:val="none" w:sz="0" w:space="0" w:color="auto"/>
        <w:bottom w:val="none" w:sz="0" w:space="0" w:color="auto"/>
        <w:right w:val="none" w:sz="0" w:space="0" w:color="auto"/>
      </w:divBdr>
    </w:div>
    <w:div w:id="26494250">
      <w:bodyDiv w:val="1"/>
      <w:marLeft w:val="0"/>
      <w:marRight w:val="0"/>
      <w:marTop w:val="0"/>
      <w:marBottom w:val="0"/>
      <w:divBdr>
        <w:top w:val="none" w:sz="0" w:space="0" w:color="auto"/>
        <w:left w:val="none" w:sz="0" w:space="0" w:color="auto"/>
        <w:bottom w:val="none" w:sz="0" w:space="0" w:color="auto"/>
        <w:right w:val="none" w:sz="0" w:space="0" w:color="auto"/>
      </w:divBdr>
    </w:div>
    <w:div w:id="26561955">
      <w:bodyDiv w:val="1"/>
      <w:marLeft w:val="0"/>
      <w:marRight w:val="0"/>
      <w:marTop w:val="0"/>
      <w:marBottom w:val="0"/>
      <w:divBdr>
        <w:top w:val="none" w:sz="0" w:space="0" w:color="auto"/>
        <w:left w:val="none" w:sz="0" w:space="0" w:color="auto"/>
        <w:bottom w:val="none" w:sz="0" w:space="0" w:color="auto"/>
        <w:right w:val="none" w:sz="0" w:space="0" w:color="auto"/>
      </w:divBdr>
    </w:div>
    <w:div w:id="26764686">
      <w:bodyDiv w:val="1"/>
      <w:marLeft w:val="0"/>
      <w:marRight w:val="0"/>
      <w:marTop w:val="0"/>
      <w:marBottom w:val="0"/>
      <w:divBdr>
        <w:top w:val="none" w:sz="0" w:space="0" w:color="auto"/>
        <w:left w:val="none" w:sz="0" w:space="0" w:color="auto"/>
        <w:bottom w:val="none" w:sz="0" w:space="0" w:color="auto"/>
        <w:right w:val="none" w:sz="0" w:space="0" w:color="auto"/>
      </w:divBdr>
    </w:div>
    <w:div w:id="26834214">
      <w:bodyDiv w:val="1"/>
      <w:marLeft w:val="0"/>
      <w:marRight w:val="0"/>
      <w:marTop w:val="0"/>
      <w:marBottom w:val="0"/>
      <w:divBdr>
        <w:top w:val="none" w:sz="0" w:space="0" w:color="auto"/>
        <w:left w:val="none" w:sz="0" w:space="0" w:color="auto"/>
        <w:bottom w:val="none" w:sz="0" w:space="0" w:color="auto"/>
        <w:right w:val="none" w:sz="0" w:space="0" w:color="auto"/>
      </w:divBdr>
    </w:div>
    <w:div w:id="26836423">
      <w:bodyDiv w:val="1"/>
      <w:marLeft w:val="0"/>
      <w:marRight w:val="0"/>
      <w:marTop w:val="0"/>
      <w:marBottom w:val="0"/>
      <w:divBdr>
        <w:top w:val="none" w:sz="0" w:space="0" w:color="auto"/>
        <w:left w:val="none" w:sz="0" w:space="0" w:color="auto"/>
        <w:bottom w:val="none" w:sz="0" w:space="0" w:color="auto"/>
        <w:right w:val="none" w:sz="0" w:space="0" w:color="auto"/>
      </w:divBdr>
    </w:div>
    <w:div w:id="26875246">
      <w:bodyDiv w:val="1"/>
      <w:marLeft w:val="0"/>
      <w:marRight w:val="0"/>
      <w:marTop w:val="0"/>
      <w:marBottom w:val="0"/>
      <w:divBdr>
        <w:top w:val="none" w:sz="0" w:space="0" w:color="auto"/>
        <w:left w:val="none" w:sz="0" w:space="0" w:color="auto"/>
        <w:bottom w:val="none" w:sz="0" w:space="0" w:color="auto"/>
        <w:right w:val="none" w:sz="0" w:space="0" w:color="auto"/>
      </w:divBdr>
    </w:div>
    <w:div w:id="26952265">
      <w:bodyDiv w:val="1"/>
      <w:marLeft w:val="0"/>
      <w:marRight w:val="0"/>
      <w:marTop w:val="0"/>
      <w:marBottom w:val="0"/>
      <w:divBdr>
        <w:top w:val="none" w:sz="0" w:space="0" w:color="auto"/>
        <w:left w:val="none" w:sz="0" w:space="0" w:color="auto"/>
        <w:bottom w:val="none" w:sz="0" w:space="0" w:color="auto"/>
        <w:right w:val="none" w:sz="0" w:space="0" w:color="auto"/>
      </w:divBdr>
    </w:div>
    <w:div w:id="27027072">
      <w:bodyDiv w:val="1"/>
      <w:marLeft w:val="0"/>
      <w:marRight w:val="0"/>
      <w:marTop w:val="0"/>
      <w:marBottom w:val="0"/>
      <w:divBdr>
        <w:top w:val="none" w:sz="0" w:space="0" w:color="auto"/>
        <w:left w:val="none" w:sz="0" w:space="0" w:color="auto"/>
        <w:bottom w:val="none" w:sz="0" w:space="0" w:color="auto"/>
        <w:right w:val="none" w:sz="0" w:space="0" w:color="auto"/>
      </w:divBdr>
    </w:div>
    <w:div w:id="27031635">
      <w:bodyDiv w:val="1"/>
      <w:marLeft w:val="0"/>
      <w:marRight w:val="0"/>
      <w:marTop w:val="0"/>
      <w:marBottom w:val="0"/>
      <w:divBdr>
        <w:top w:val="none" w:sz="0" w:space="0" w:color="auto"/>
        <w:left w:val="none" w:sz="0" w:space="0" w:color="auto"/>
        <w:bottom w:val="none" w:sz="0" w:space="0" w:color="auto"/>
        <w:right w:val="none" w:sz="0" w:space="0" w:color="auto"/>
      </w:divBdr>
    </w:div>
    <w:div w:id="27066845">
      <w:bodyDiv w:val="1"/>
      <w:marLeft w:val="0"/>
      <w:marRight w:val="0"/>
      <w:marTop w:val="0"/>
      <w:marBottom w:val="0"/>
      <w:divBdr>
        <w:top w:val="none" w:sz="0" w:space="0" w:color="auto"/>
        <w:left w:val="none" w:sz="0" w:space="0" w:color="auto"/>
        <w:bottom w:val="none" w:sz="0" w:space="0" w:color="auto"/>
        <w:right w:val="none" w:sz="0" w:space="0" w:color="auto"/>
      </w:divBdr>
    </w:div>
    <w:div w:id="27075483">
      <w:bodyDiv w:val="1"/>
      <w:marLeft w:val="0"/>
      <w:marRight w:val="0"/>
      <w:marTop w:val="0"/>
      <w:marBottom w:val="0"/>
      <w:divBdr>
        <w:top w:val="none" w:sz="0" w:space="0" w:color="auto"/>
        <w:left w:val="none" w:sz="0" w:space="0" w:color="auto"/>
        <w:bottom w:val="none" w:sz="0" w:space="0" w:color="auto"/>
        <w:right w:val="none" w:sz="0" w:space="0" w:color="auto"/>
      </w:divBdr>
    </w:div>
    <w:div w:id="27265006">
      <w:bodyDiv w:val="1"/>
      <w:marLeft w:val="0"/>
      <w:marRight w:val="0"/>
      <w:marTop w:val="0"/>
      <w:marBottom w:val="0"/>
      <w:divBdr>
        <w:top w:val="none" w:sz="0" w:space="0" w:color="auto"/>
        <w:left w:val="none" w:sz="0" w:space="0" w:color="auto"/>
        <w:bottom w:val="none" w:sz="0" w:space="0" w:color="auto"/>
        <w:right w:val="none" w:sz="0" w:space="0" w:color="auto"/>
      </w:divBdr>
    </w:div>
    <w:div w:id="27292728">
      <w:bodyDiv w:val="1"/>
      <w:marLeft w:val="0"/>
      <w:marRight w:val="0"/>
      <w:marTop w:val="0"/>
      <w:marBottom w:val="0"/>
      <w:divBdr>
        <w:top w:val="none" w:sz="0" w:space="0" w:color="auto"/>
        <w:left w:val="none" w:sz="0" w:space="0" w:color="auto"/>
        <w:bottom w:val="none" w:sz="0" w:space="0" w:color="auto"/>
        <w:right w:val="none" w:sz="0" w:space="0" w:color="auto"/>
      </w:divBdr>
    </w:div>
    <w:div w:id="27419186">
      <w:bodyDiv w:val="1"/>
      <w:marLeft w:val="0"/>
      <w:marRight w:val="0"/>
      <w:marTop w:val="0"/>
      <w:marBottom w:val="0"/>
      <w:divBdr>
        <w:top w:val="none" w:sz="0" w:space="0" w:color="auto"/>
        <w:left w:val="none" w:sz="0" w:space="0" w:color="auto"/>
        <w:bottom w:val="none" w:sz="0" w:space="0" w:color="auto"/>
        <w:right w:val="none" w:sz="0" w:space="0" w:color="auto"/>
      </w:divBdr>
    </w:div>
    <w:div w:id="27462175">
      <w:bodyDiv w:val="1"/>
      <w:marLeft w:val="0"/>
      <w:marRight w:val="0"/>
      <w:marTop w:val="0"/>
      <w:marBottom w:val="0"/>
      <w:divBdr>
        <w:top w:val="none" w:sz="0" w:space="0" w:color="auto"/>
        <w:left w:val="none" w:sz="0" w:space="0" w:color="auto"/>
        <w:bottom w:val="none" w:sz="0" w:space="0" w:color="auto"/>
        <w:right w:val="none" w:sz="0" w:space="0" w:color="auto"/>
      </w:divBdr>
    </w:div>
    <w:div w:id="27486430">
      <w:bodyDiv w:val="1"/>
      <w:marLeft w:val="0"/>
      <w:marRight w:val="0"/>
      <w:marTop w:val="0"/>
      <w:marBottom w:val="0"/>
      <w:divBdr>
        <w:top w:val="none" w:sz="0" w:space="0" w:color="auto"/>
        <w:left w:val="none" w:sz="0" w:space="0" w:color="auto"/>
        <w:bottom w:val="none" w:sz="0" w:space="0" w:color="auto"/>
        <w:right w:val="none" w:sz="0" w:space="0" w:color="auto"/>
      </w:divBdr>
    </w:div>
    <w:div w:id="27531204">
      <w:bodyDiv w:val="1"/>
      <w:marLeft w:val="0"/>
      <w:marRight w:val="0"/>
      <w:marTop w:val="0"/>
      <w:marBottom w:val="0"/>
      <w:divBdr>
        <w:top w:val="none" w:sz="0" w:space="0" w:color="auto"/>
        <w:left w:val="none" w:sz="0" w:space="0" w:color="auto"/>
        <w:bottom w:val="none" w:sz="0" w:space="0" w:color="auto"/>
        <w:right w:val="none" w:sz="0" w:space="0" w:color="auto"/>
      </w:divBdr>
    </w:div>
    <w:div w:id="27531683">
      <w:bodyDiv w:val="1"/>
      <w:marLeft w:val="0"/>
      <w:marRight w:val="0"/>
      <w:marTop w:val="0"/>
      <w:marBottom w:val="0"/>
      <w:divBdr>
        <w:top w:val="none" w:sz="0" w:space="0" w:color="auto"/>
        <w:left w:val="none" w:sz="0" w:space="0" w:color="auto"/>
        <w:bottom w:val="none" w:sz="0" w:space="0" w:color="auto"/>
        <w:right w:val="none" w:sz="0" w:space="0" w:color="auto"/>
      </w:divBdr>
    </w:div>
    <w:div w:id="27532143">
      <w:bodyDiv w:val="1"/>
      <w:marLeft w:val="0"/>
      <w:marRight w:val="0"/>
      <w:marTop w:val="0"/>
      <w:marBottom w:val="0"/>
      <w:divBdr>
        <w:top w:val="none" w:sz="0" w:space="0" w:color="auto"/>
        <w:left w:val="none" w:sz="0" w:space="0" w:color="auto"/>
        <w:bottom w:val="none" w:sz="0" w:space="0" w:color="auto"/>
        <w:right w:val="none" w:sz="0" w:space="0" w:color="auto"/>
      </w:divBdr>
    </w:div>
    <w:div w:id="27534478">
      <w:bodyDiv w:val="1"/>
      <w:marLeft w:val="0"/>
      <w:marRight w:val="0"/>
      <w:marTop w:val="0"/>
      <w:marBottom w:val="0"/>
      <w:divBdr>
        <w:top w:val="none" w:sz="0" w:space="0" w:color="auto"/>
        <w:left w:val="none" w:sz="0" w:space="0" w:color="auto"/>
        <w:bottom w:val="none" w:sz="0" w:space="0" w:color="auto"/>
        <w:right w:val="none" w:sz="0" w:space="0" w:color="auto"/>
      </w:divBdr>
    </w:div>
    <w:div w:id="27603923">
      <w:bodyDiv w:val="1"/>
      <w:marLeft w:val="0"/>
      <w:marRight w:val="0"/>
      <w:marTop w:val="0"/>
      <w:marBottom w:val="0"/>
      <w:divBdr>
        <w:top w:val="none" w:sz="0" w:space="0" w:color="auto"/>
        <w:left w:val="none" w:sz="0" w:space="0" w:color="auto"/>
        <w:bottom w:val="none" w:sz="0" w:space="0" w:color="auto"/>
        <w:right w:val="none" w:sz="0" w:space="0" w:color="auto"/>
      </w:divBdr>
    </w:div>
    <w:div w:id="27682250">
      <w:bodyDiv w:val="1"/>
      <w:marLeft w:val="0"/>
      <w:marRight w:val="0"/>
      <w:marTop w:val="0"/>
      <w:marBottom w:val="0"/>
      <w:divBdr>
        <w:top w:val="none" w:sz="0" w:space="0" w:color="auto"/>
        <w:left w:val="none" w:sz="0" w:space="0" w:color="auto"/>
        <w:bottom w:val="none" w:sz="0" w:space="0" w:color="auto"/>
        <w:right w:val="none" w:sz="0" w:space="0" w:color="auto"/>
      </w:divBdr>
    </w:div>
    <w:div w:id="27725262">
      <w:bodyDiv w:val="1"/>
      <w:marLeft w:val="0"/>
      <w:marRight w:val="0"/>
      <w:marTop w:val="0"/>
      <w:marBottom w:val="0"/>
      <w:divBdr>
        <w:top w:val="none" w:sz="0" w:space="0" w:color="auto"/>
        <w:left w:val="none" w:sz="0" w:space="0" w:color="auto"/>
        <w:bottom w:val="none" w:sz="0" w:space="0" w:color="auto"/>
        <w:right w:val="none" w:sz="0" w:space="0" w:color="auto"/>
      </w:divBdr>
    </w:div>
    <w:div w:id="27802261">
      <w:bodyDiv w:val="1"/>
      <w:marLeft w:val="0"/>
      <w:marRight w:val="0"/>
      <w:marTop w:val="0"/>
      <w:marBottom w:val="0"/>
      <w:divBdr>
        <w:top w:val="none" w:sz="0" w:space="0" w:color="auto"/>
        <w:left w:val="none" w:sz="0" w:space="0" w:color="auto"/>
        <w:bottom w:val="none" w:sz="0" w:space="0" w:color="auto"/>
        <w:right w:val="none" w:sz="0" w:space="0" w:color="auto"/>
      </w:divBdr>
    </w:div>
    <w:div w:id="27806221">
      <w:bodyDiv w:val="1"/>
      <w:marLeft w:val="0"/>
      <w:marRight w:val="0"/>
      <w:marTop w:val="0"/>
      <w:marBottom w:val="0"/>
      <w:divBdr>
        <w:top w:val="none" w:sz="0" w:space="0" w:color="auto"/>
        <w:left w:val="none" w:sz="0" w:space="0" w:color="auto"/>
        <w:bottom w:val="none" w:sz="0" w:space="0" w:color="auto"/>
        <w:right w:val="none" w:sz="0" w:space="0" w:color="auto"/>
      </w:divBdr>
    </w:div>
    <w:div w:id="27874347">
      <w:bodyDiv w:val="1"/>
      <w:marLeft w:val="0"/>
      <w:marRight w:val="0"/>
      <w:marTop w:val="0"/>
      <w:marBottom w:val="0"/>
      <w:divBdr>
        <w:top w:val="none" w:sz="0" w:space="0" w:color="auto"/>
        <w:left w:val="none" w:sz="0" w:space="0" w:color="auto"/>
        <w:bottom w:val="none" w:sz="0" w:space="0" w:color="auto"/>
        <w:right w:val="none" w:sz="0" w:space="0" w:color="auto"/>
      </w:divBdr>
    </w:div>
    <w:div w:id="27992738">
      <w:bodyDiv w:val="1"/>
      <w:marLeft w:val="0"/>
      <w:marRight w:val="0"/>
      <w:marTop w:val="0"/>
      <w:marBottom w:val="0"/>
      <w:divBdr>
        <w:top w:val="none" w:sz="0" w:space="0" w:color="auto"/>
        <w:left w:val="none" w:sz="0" w:space="0" w:color="auto"/>
        <w:bottom w:val="none" w:sz="0" w:space="0" w:color="auto"/>
        <w:right w:val="none" w:sz="0" w:space="0" w:color="auto"/>
      </w:divBdr>
    </w:div>
    <w:div w:id="27999785">
      <w:bodyDiv w:val="1"/>
      <w:marLeft w:val="0"/>
      <w:marRight w:val="0"/>
      <w:marTop w:val="0"/>
      <w:marBottom w:val="0"/>
      <w:divBdr>
        <w:top w:val="none" w:sz="0" w:space="0" w:color="auto"/>
        <w:left w:val="none" w:sz="0" w:space="0" w:color="auto"/>
        <w:bottom w:val="none" w:sz="0" w:space="0" w:color="auto"/>
        <w:right w:val="none" w:sz="0" w:space="0" w:color="auto"/>
      </w:divBdr>
    </w:div>
    <w:div w:id="28075181">
      <w:bodyDiv w:val="1"/>
      <w:marLeft w:val="0"/>
      <w:marRight w:val="0"/>
      <w:marTop w:val="0"/>
      <w:marBottom w:val="0"/>
      <w:divBdr>
        <w:top w:val="none" w:sz="0" w:space="0" w:color="auto"/>
        <w:left w:val="none" w:sz="0" w:space="0" w:color="auto"/>
        <w:bottom w:val="none" w:sz="0" w:space="0" w:color="auto"/>
        <w:right w:val="none" w:sz="0" w:space="0" w:color="auto"/>
      </w:divBdr>
    </w:div>
    <w:div w:id="28186301">
      <w:bodyDiv w:val="1"/>
      <w:marLeft w:val="0"/>
      <w:marRight w:val="0"/>
      <w:marTop w:val="0"/>
      <w:marBottom w:val="0"/>
      <w:divBdr>
        <w:top w:val="none" w:sz="0" w:space="0" w:color="auto"/>
        <w:left w:val="none" w:sz="0" w:space="0" w:color="auto"/>
        <w:bottom w:val="none" w:sz="0" w:space="0" w:color="auto"/>
        <w:right w:val="none" w:sz="0" w:space="0" w:color="auto"/>
      </w:divBdr>
    </w:div>
    <w:div w:id="28187106">
      <w:bodyDiv w:val="1"/>
      <w:marLeft w:val="0"/>
      <w:marRight w:val="0"/>
      <w:marTop w:val="0"/>
      <w:marBottom w:val="0"/>
      <w:divBdr>
        <w:top w:val="none" w:sz="0" w:space="0" w:color="auto"/>
        <w:left w:val="none" w:sz="0" w:space="0" w:color="auto"/>
        <w:bottom w:val="none" w:sz="0" w:space="0" w:color="auto"/>
        <w:right w:val="none" w:sz="0" w:space="0" w:color="auto"/>
      </w:divBdr>
    </w:div>
    <w:div w:id="28259684">
      <w:bodyDiv w:val="1"/>
      <w:marLeft w:val="0"/>
      <w:marRight w:val="0"/>
      <w:marTop w:val="0"/>
      <w:marBottom w:val="0"/>
      <w:divBdr>
        <w:top w:val="none" w:sz="0" w:space="0" w:color="auto"/>
        <w:left w:val="none" w:sz="0" w:space="0" w:color="auto"/>
        <w:bottom w:val="none" w:sz="0" w:space="0" w:color="auto"/>
        <w:right w:val="none" w:sz="0" w:space="0" w:color="auto"/>
      </w:divBdr>
    </w:div>
    <w:div w:id="28382280">
      <w:bodyDiv w:val="1"/>
      <w:marLeft w:val="0"/>
      <w:marRight w:val="0"/>
      <w:marTop w:val="0"/>
      <w:marBottom w:val="0"/>
      <w:divBdr>
        <w:top w:val="none" w:sz="0" w:space="0" w:color="auto"/>
        <w:left w:val="none" w:sz="0" w:space="0" w:color="auto"/>
        <w:bottom w:val="none" w:sz="0" w:space="0" w:color="auto"/>
        <w:right w:val="none" w:sz="0" w:space="0" w:color="auto"/>
      </w:divBdr>
    </w:div>
    <w:div w:id="28383220">
      <w:bodyDiv w:val="1"/>
      <w:marLeft w:val="0"/>
      <w:marRight w:val="0"/>
      <w:marTop w:val="0"/>
      <w:marBottom w:val="0"/>
      <w:divBdr>
        <w:top w:val="none" w:sz="0" w:space="0" w:color="auto"/>
        <w:left w:val="none" w:sz="0" w:space="0" w:color="auto"/>
        <w:bottom w:val="none" w:sz="0" w:space="0" w:color="auto"/>
        <w:right w:val="none" w:sz="0" w:space="0" w:color="auto"/>
      </w:divBdr>
    </w:div>
    <w:div w:id="28384297">
      <w:bodyDiv w:val="1"/>
      <w:marLeft w:val="0"/>
      <w:marRight w:val="0"/>
      <w:marTop w:val="0"/>
      <w:marBottom w:val="0"/>
      <w:divBdr>
        <w:top w:val="none" w:sz="0" w:space="0" w:color="auto"/>
        <w:left w:val="none" w:sz="0" w:space="0" w:color="auto"/>
        <w:bottom w:val="none" w:sz="0" w:space="0" w:color="auto"/>
        <w:right w:val="none" w:sz="0" w:space="0" w:color="auto"/>
      </w:divBdr>
    </w:div>
    <w:div w:id="28385805">
      <w:bodyDiv w:val="1"/>
      <w:marLeft w:val="0"/>
      <w:marRight w:val="0"/>
      <w:marTop w:val="0"/>
      <w:marBottom w:val="0"/>
      <w:divBdr>
        <w:top w:val="none" w:sz="0" w:space="0" w:color="auto"/>
        <w:left w:val="none" w:sz="0" w:space="0" w:color="auto"/>
        <w:bottom w:val="none" w:sz="0" w:space="0" w:color="auto"/>
        <w:right w:val="none" w:sz="0" w:space="0" w:color="auto"/>
      </w:divBdr>
    </w:div>
    <w:div w:id="28459896">
      <w:bodyDiv w:val="1"/>
      <w:marLeft w:val="0"/>
      <w:marRight w:val="0"/>
      <w:marTop w:val="0"/>
      <w:marBottom w:val="0"/>
      <w:divBdr>
        <w:top w:val="none" w:sz="0" w:space="0" w:color="auto"/>
        <w:left w:val="none" w:sz="0" w:space="0" w:color="auto"/>
        <w:bottom w:val="none" w:sz="0" w:space="0" w:color="auto"/>
        <w:right w:val="none" w:sz="0" w:space="0" w:color="auto"/>
      </w:divBdr>
    </w:div>
    <w:div w:id="28528638">
      <w:bodyDiv w:val="1"/>
      <w:marLeft w:val="0"/>
      <w:marRight w:val="0"/>
      <w:marTop w:val="0"/>
      <w:marBottom w:val="0"/>
      <w:divBdr>
        <w:top w:val="none" w:sz="0" w:space="0" w:color="auto"/>
        <w:left w:val="none" w:sz="0" w:space="0" w:color="auto"/>
        <w:bottom w:val="none" w:sz="0" w:space="0" w:color="auto"/>
        <w:right w:val="none" w:sz="0" w:space="0" w:color="auto"/>
      </w:divBdr>
    </w:div>
    <w:div w:id="28604351">
      <w:bodyDiv w:val="1"/>
      <w:marLeft w:val="0"/>
      <w:marRight w:val="0"/>
      <w:marTop w:val="0"/>
      <w:marBottom w:val="0"/>
      <w:divBdr>
        <w:top w:val="none" w:sz="0" w:space="0" w:color="auto"/>
        <w:left w:val="none" w:sz="0" w:space="0" w:color="auto"/>
        <w:bottom w:val="none" w:sz="0" w:space="0" w:color="auto"/>
        <w:right w:val="none" w:sz="0" w:space="0" w:color="auto"/>
      </w:divBdr>
    </w:div>
    <w:div w:id="28652102">
      <w:bodyDiv w:val="1"/>
      <w:marLeft w:val="0"/>
      <w:marRight w:val="0"/>
      <w:marTop w:val="0"/>
      <w:marBottom w:val="0"/>
      <w:divBdr>
        <w:top w:val="none" w:sz="0" w:space="0" w:color="auto"/>
        <w:left w:val="none" w:sz="0" w:space="0" w:color="auto"/>
        <w:bottom w:val="none" w:sz="0" w:space="0" w:color="auto"/>
        <w:right w:val="none" w:sz="0" w:space="0" w:color="auto"/>
      </w:divBdr>
    </w:div>
    <w:div w:id="28653105">
      <w:bodyDiv w:val="1"/>
      <w:marLeft w:val="0"/>
      <w:marRight w:val="0"/>
      <w:marTop w:val="0"/>
      <w:marBottom w:val="0"/>
      <w:divBdr>
        <w:top w:val="none" w:sz="0" w:space="0" w:color="auto"/>
        <w:left w:val="none" w:sz="0" w:space="0" w:color="auto"/>
        <w:bottom w:val="none" w:sz="0" w:space="0" w:color="auto"/>
        <w:right w:val="none" w:sz="0" w:space="0" w:color="auto"/>
      </w:divBdr>
    </w:div>
    <w:div w:id="28915707">
      <w:bodyDiv w:val="1"/>
      <w:marLeft w:val="0"/>
      <w:marRight w:val="0"/>
      <w:marTop w:val="0"/>
      <w:marBottom w:val="0"/>
      <w:divBdr>
        <w:top w:val="none" w:sz="0" w:space="0" w:color="auto"/>
        <w:left w:val="none" w:sz="0" w:space="0" w:color="auto"/>
        <w:bottom w:val="none" w:sz="0" w:space="0" w:color="auto"/>
        <w:right w:val="none" w:sz="0" w:space="0" w:color="auto"/>
      </w:divBdr>
    </w:div>
    <w:div w:id="28920259">
      <w:bodyDiv w:val="1"/>
      <w:marLeft w:val="0"/>
      <w:marRight w:val="0"/>
      <w:marTop w:val="0"/>
      <w:marBottom w:val="0"/>
      <w:divBdr>
        <w:top w:val="none" w:sz="0" w:space="0" w:color="auto"/>
        <w:left w:val="none" w:sz="0" w:space="0" w:color="auto"/>
        <w:bottom w:val="none" w:sz="0" w:space="0" w:color="auto"/>
        <w:right w:val="none" w:sz="0" w:space="0" w:color="auto"/>
      </w:divBdr>
    </w:div>
    <w:div w:id="28922008">
      <w:bodyDiv w:val="1"/>
      <w:marLeft w:val="0"/>
      <w:marRight w:val="0"/>
      <w:marTop w:val="0"/>
      <w:marBottom w:val="0"/>
      <w:divBdr>
        <w:top w:val="none" w:sz="0" w:space="0" w:color="auto"/>
        <w:left w:val="none" w:sz="0" w:space="0" w:color="auto"/>
        <w:bottom w:val="none" w:sz="0" w:space="0" w:color="auto"/>
        <w:right w:val="none" w:sz="0" w:space="0" w:color="auto"/>
      </w:divBdr>
    </w:div>
    <w:div w:id="28991776">
      <w:bodyDiv w:val="1"/>
      <w:marLeft w:val="0"/>
      <w:marRight w:val="0"/>
      <w:marTop w:val="0"/>
      <w:marBottom w:val="0"/>
      <w:divBdr>
        <w:top w:val="none" w:sz="0" w:space="0" w:color="auto"/>
        <w:left w:val="none" w:sz="0" w:space="0" w:color="auto"/>
        <w:bottom w:val="none" w:sz="0" w:space="0" w:color="auto"/>
        <w:right w:val="none" w:sz="0" w:space="0" w:color="auto"/>
      </w:divBdr>
    </w:div>
    <w:div w:id="29033275">
      <w:bodyDiv w:val="1"/>
      <w:marLeft w:val="0"/>
      <w:marRight w:val="0"/>
      <w:marTop w:val="0"/>
      <w:marBottom w:val="0"/>
      <w:divBdr>
        <w:top w:val="none" w:sz="0" w:space="0" w:color="auto"/>
        <w:left w:val="none" w:sz="0" w:space="0" w:color="auto"/>
        <w:bottom w:val="none" w:sz="0" w:space="0" w:color="auto"/>
        <w:right w:val="none" w:sz="0" w:space="0" w:color="auto"/>
      </w:divBdr>
    </w:div>
    <w:div w:id="29037455">
      <w:bodyDiv w:val="1"/>
      <w:marLeft w:val="0"/>
      <w:marRight w:val="0"/>
      <w:marTop w:val="0"/>
      <w:marBottom w:val="0"/>
      <w:divBdr>
        <w:top w:val="none" w:sz="0" w:space="0" w:color="auto"/>
        <w:left w:val="none" w:sz="0" w:space="0" w:color="auto"/>
        <w:bottom w:val="none" w:sz="0" w:space="0" w:color="auto"/>
        <w:right w:val="none" w:sz="0" w:space="0" w:color="auto"/>
      </w:divBdr>
    </w:div>
    <w:div w:id="29110362">
      <w:bodyDiv w:val="1"/>
      <w:marLeft w:val="0"/>
      <w:marRight w:val="0"/>
      <w:marTop w:val="0"/>
      <w:marBottom w:val="0"/>
      <w:divBdr>
        <w:top w:val="none" w:sz="0" w:space="0" w:color="auto"/>
        <w:left w:val="none" w:sz="0" w:space="0" w:color="auto"/>
        <w:bottom w:val="none" w:sz="0" w:space="0" w:color="auto"/>
        <w:right w:val="none" w:sz="0" w:space="0" w:color="auto"/>
      </w:divBdr>
    </w:div>
    <w:div w:id="29114851">
      <w:bodyDiv w:val="1"/>
      <w:marLeft w:val="0"/>
      <w:marRight w:val="0"/>
      <w:marTop w:val="0"/>
      <w:marBottom w:val="0"/>
      <w:divBdr>
        <w:top w:val="none" w:sz="0" w:space="0" w:color="auto"/>
        <w:left w:val="none" w:sz="0" w:space="0" w:color="auto"/>
        <w:bottom w:val="none" w:sz="0" w:space="0" w:color="auto"/>
        <w:right w:val="none" w:sz="0" w:space="0" w:color="auto"/>
      </w:divBdr>
    </w:div>
    <w:div w:id="29115807">
      <w:bodyDiv w:val="1"/>
      <w:marLeft w:val="0"/>
      <w:marRight w:val="0"/>
      <w:marTop w:val="0"/>
      <w:marBottom w:val="0"/>
      <w:divBdr>
        <w:top w:val="none" w:sz="0" w:space="0" w:color="auto"/>
        <w:left w:val="none" w:sz="0" w:space="0" w:color="auto"/>
        <w:bottom w:val="none" w:sz="0" w:space="0" w:color="auto"/>
        <w:right w:val="none" w:sz="0" w:space="0" w:color="auto"/>
      </w:divBdr>
    </w:div>
    <w:div w:id="29185164">
      <w:bodyDiv w:val="1"/>
      <w:marLeft w:val="0"/>
      <w:marRight w:val="0"/>
      <w:marTop w:val="0"/>
      <w:marBottom w:val="0"/>
      <w:divBdr>
        <w:top w:val="none" w:sz="0" w:space="0" w:color="auto"/>
        <w:left w:val="none" w:sz="0" w:space="0" w:color="auto"/>
        <w:bottom w:val="none" w:sz="0" w:space="0" w:color="auto"/>
        <w:right w:val="none" w:sz="0" w:space="0" w:color="auto"/>
      </w:divBdr>
    </w:div>
    <w:div w:id="29230179">
      <w:bodyDiv w:val="1"/>
      <w:marLeft w:val="0"/>
      <w:marRight w:val="0"/>
      <w:marTop w:val="0"/>
      <w:marBottom w:val="0"/>
      <w:divBdr>
        <w:top w:val="none" w:sz="0" w:space="0" w:color="auto"/>
        <w:left w:val="none" w:sz="0" w:space="0" w:color="auto"/>
        <w:bottom w:val="none" w:sz="0" w:space="0" w:color="auto"/>
        <w:right w:val="none" w:sz="0" w:space="0" w:color="auto"/>
      </w:divBdr>
    </w:div>
    <w:div w:id="29303543">
      <w:bodyDiv w:val="1"/>
      <w:marLeft w:val="0"/>
      <w:marRight w:val="0"/>
      <w:marTop w:val="0"/>
      <w:marBottom w:val="0"/>
      <w:divBdr>
        <w:top w:val="none" w:sz="0" w:space="0" w:color="auto"/>
        <w:left w:val="none" w:sz="0" w:space="0" w:color="auto"/>
        <w:bottom w:val="none" w:sz="0" w:space="0" w:color="auto"/>
        <w:right w:val="none" w:sz="0" w:space="0" w:color="auto"/>
      </w:divBdr>
    </w:div>
    <w:div w:id="29385594">
      <w:bodyDiv w:val="1"/>
      <w:marLeft w:val="0"/>
      <w:marRight w:val="0"/>
      <w:marTop w:val="0"/>
      <w:marBottom w:val="0"/>
      <w:divBdr>
        <w:top w:val="none" w:sz="0" w:space="0" w:color="auto"/>
        <w:left w:val="none" w:sz="0" w:space="0" w:color="auto"/>
        <w:bottom w:val="none" w:sz="0" w:space="0" w:color="auto"/>
        <w:right w:val="none" w:sz="0" w:space="0" w:color="auto"/>
      </w:divBdr>
    </w:div>
    <w:div w:id="29454771">
      <w:bodyDiv w:val="1"/>
      <w:marLeft w:val="0"/>
      <w:marRight w:val="0"/>
      <w:marTop w:val="0"/>
      <w:marBottom w:val="0"/>
      <w:divBdr>
        <w:top w:val="none" w:sz="0" w:space="0" w:color="auto"/>
        <w:left w:val="none" w:sz="0" w:space="0" w:color="auto"/>
        <w:bottom w:val="none" w:sz="0" w:space="0" w:color="auto"/>
        <w:right w:val="none" w:sz="0" w:space="0" w:color="auto"/>
      </w:divBdr>
    </w:div>
    <w:div w:id="29455590">
      <w:bodyDiv w:val="1"/>
      <w:marLeft w:val="0"/>
      <w:marRight w:val="0"/>
      <w:marTop w:val="0"/>
      <w:marBottom w:val="0"/>
      <w:divBdr>
        <w:top w:val="none" w:sz="0" w:space="0" w:color="auto"/>
        <w:left w:val="none" w:sz="0" w:space="0" w:color="auto"/>
        <w:bottom w:val="none" w:sz="0" w:space="0" w:color="auto"/>
        <w:right w:val="none" w:sz="0" w:space="0" w:color="auto"/>
      </w:divBdr>
    </w:div>
    <w:div w:id="29689101">
      <w:bodyDiv w:val="1"/>
      <w:marLeft w:val="0"/>
      <w:marRight w:val="0"/>
      <w:marTop w:val="0"/>
      <w:marBottom w:val="0"/>
      <w:divBdr>
        <w:top w:val="none" w:sz="0" w:space="0" w:color="auto"/>
        <w:left w:val="none" w:sz="0" w:space="0" w:color="auto"/>
        <w:bottom w:val="none" w:sz="0" w:space="0" w:color="auto"/>
        <w:right w:val="none" w:sz="0" w:space="0" w:color="auto"/>
      </w:divBdr>
    </w:div>
    <w:div w:id="29690164">
      <w:bodyDiv w:val="1"/>
      <w:marLeft w:val="0"/>
      <w:marRight w:val="0"/>
      <w:marTop w:val="0"/>
      <w:marBottom w:val="0"/>
      <w:divBdr>
        <w:top w:val="none" w:sz="0" w:space="0" w:color="auto"/>
        <w:left w:val="none" w:sz="0" w:space="0" w:color="auto"/>
        <w:bottom w:val="none" w:sz="0" w:space="0" w:color="auto"/>
        <w:right w:val="none" w:sz="0" w:space="0" w:color="auto"/>
      </w:divBdr>
    </w:div>
    <w:div w:id="29768546">
      <w:bodyDiv w:val="1"/>
      <w:marLeft w:val="0"/>
      <w:marRight w:val="0"/>
      <w:marTop w:val="0"/>
      <w:marBottom w:val="0"/>
      <w:divBdr>
        <w:top w:val="none" w:sz="0" w:space="0" w:color="auto"/>
        <w:left w:val="none" w:sz="0" w:space="0" w:color="auto"/>
        <w:bottom w:val="none" w:sz="0" w:space="0" w:color="auto"/>
        <w:right w:val="none" w:sz="0" w:space="0" w:color="auto"/>
      </w:divBdr>
    </w:div>
    <w:div w:id="29770481">
      <w:bodyDiv w:val="1"/>
      <w:marLeft w:val="0"/>
      <w:marRight w:val="0"/>
      <w:marTop w:val="0"/>
      <w:marBottom w:val="0"/>
      <w:divBdr>
        <w:top w:val="none" w:sz="0" w:space="0" w:color="auto"/>
        <w:left w:val="none" w:sz="0" w:space="0" w:color="auto"/>
        <w:bottom w:val="none" w:sz="0" w:space="0" w:color="auto"/>
        <w:right w:val="none" w:sz="0" w:space="0" w:color="auto"/>
      </w:divBdr>
    </w:div>
    <w:div w:id="29840864">
      <w:bodyDiv w:val="1"/>
      <w:marLeft w:val="0"/>
      <w:marRight w:val="0"/>
      <w:marTop w:val="0"/>
      <w:marBottom w:val="0"/>
      <w:divBdr>
        <w:top w:val="none" w:sz="0" w:space="0" w:color="auto"/>
        <w:left w:val="none" w:sz="0" w:space="0" w:color="auto"/>
        <w:bottom w:val="none" w:sz="0" w:space="0" w:color="auto"/>
        <w:right w:val="none" w:sz="0" w:space="0" w:color="auto"/>
      </w:divBdr>
    </w:div>
    <w:div w:id="29958572">
      <w:bodyDiv w:val="1"/>
      <w:marLeft w:val="0"/>
      <w:marRight w:val="0"/>
      <w:marTop w:val="0"/>
      <w:marBottom w:val="0"/>
      <w:divBdr>
        <w:top w:val="none" w:sz="0" w:space="0" w:color="auto"/>
        <w:left w:val="none" w:sz="0" w:space="0" w:color="auto"/>
        <w:bottom w:val="none" w:sz="0" w:space="0" w:color="auto"/>
        <w:right w:val="none" w:sz="0" w:space="0" w:color="auto"/>
      </w:divBdr>
    </w:div>
    <w:div w:id="29961160">
      <w:bodyDiv w:val="1"/>
      <w:marLeft w:val="0"/>
      <w:marRight w:val="0"/>
      <w:marTop w:val="0"/>
      <w:marBottom w:val="0"/>
      <w:divBdr>
        <w:top w:val="none" w:sz="0" w:space="0" w:color="auto"/>
        <w:left w:val="none" w:sz="0" w:space="0" w:color="auto"/>
        <w:bottom w:val="none" w:sz="0" w:space="0" w:color="auto"/>
        <w:right w:val="none" w:sz="0" w:space="0" w:color="auto"/>
      </w:divBdr>
    </w:div>
    <w:div w:id="30033062">
      <w:bodyDiv w:val="1"/>
      <w:marLeft w:val="0"/>
      <w:marRight w:val="0"/>
      <w:marTop w:val="0"/>
      <w:marBottom w:val="0"/>
      <w:divBdr>
        <w:top w:val="none" w:sz="0" w:space="0" w:color="auto"/>
        <w:left w:val="none" w:sz="0" w:space="0" w:color="auto"/>
        <w:bottom w:val="none" w:sz="0" w:space="0" w:color="auto"/>
        <w:right w:val="none" w:sz="0" w:space="0" w:color="auto"/>
      </w:divBdr>
    </w:div>
    <w:div w:id="30037781">
      <w:bodyDiv w:val="1"/>
      <w:marLeft w:val="0"/>
      <w:marRight w:val="0"/>
      <w:marTop w:val="0"/>
      <w:marBottom w:val="0"/>
      <w:divBdr>
        <w:top w:val="none" w:sz="0" w:space="0" w:color="auto"/>
        <w:left w:val="none" w:sz="0" w:space="0" w:color="auto"/>
        <w:bottom w:val="none" w:sz="0" w:space="0" w:color="auto"/>
        <w:right w:val="none" w:sz="0" w:space="0" w:color="auto"/>
      </w:divBdr>
    </w:div>
    <w:div w:id="30151447">
      <w:bodyDiv w:val="1"/>
      <w:marLeft w:val="0"/>
      <w:marRight w:val="0"/>
      <w:marTop w:val="0"/>
      <w:marBottom w:val="0"/>
      <w:divBdr>
        <w:top w:val="none" w:sz="0" w:space="0" w:color="auto"/>
        <w:left w:val="none" w:sz="0" w:space="0" w:color="auto"/>
        <w:bottom w:val="none" w:sz="0" w:space="0" w:color="auto"/>
        <w:right w:val="none" w:sz="0" w:space="0" w:color="auto"/>
      </w:divBdr>
    </w:div>
    <w:div w:id="30152669">
      <w:bodyDiv w:val="1"/>
      <w:marLeft w:val="0"/>
      <w:marRight w:val="0"/>
      <w:marTop w:val="0"/>
      <w:marBottom w:val="0"/>
      <w:divBdr>
        <w:top w:val="none" w:sz="0" w:space="0" w:color="auto"/>
        <w:left w:val="none" w:sz="0" w:space="0" w:color="auto"/>
        <w:bottom w:val="none" w:sz="0" w:space="0" w:color="auto"/>
        <w:right w:val="none" w:sz="0" w:space="0" w:color="auto"/>
      </w:divBdr>
    </w:div>
    <w:div w:id="30227023">
      <w:bodyDiv w:val="1"/>
      <w:marLeft w:val="0"/>
      <w:marRight w:val="0"/>
      <w:marTop w:val="0"/>
      <w:marBottom w:val="0"/>
      <w:divBdr>
        <w:top w:val="none" w:sz="0" w:space="0" w:color="auto"/>
        <w:left w:val="none" w:sz="0" w:space="0" w:color="auto"/>
        <w:bottom w:val="none" w:sz="0" w:space="0" w:color="auto"/>
        <w:right w:val="none" w:sz="0" w:space="0" w:color="auto"/>
      </w:divBdr>
    </w:div>
    <w:div w:id="30228185">
      <w:bodyDiv w:val="1"/>
      <w:marLeft w:val="0"/>
      <w:marRight w:val="0"/>
      <w:marTop w:val="0"/>
      <w:marBottom w:val="0"/>
      <w:divBdr>
        <w:top w:val="none" w:sz="0" w:space="0" w:color="auto"/>
        <w:left w:val="none" w:sz="0" w:space="0" w:color="auto"/>
        <w:bottom w:val="none" w:sz="0" w:space="0" w:color="auto"/>
        <w:right w:val="none" w:sz="0" w:space="0" w:color="auto"/>
      </w:divBdr>
    </w:div>
    <w:div w:id="30234314">
      <w:bodyDiv w:val="1"/>
      <w:marLeft w:val="0"/>
      <w:marRight w:val="0"/>
      <w:marTop w:val="0"/>
      <w:marBottom w:val="0"/>
      <w:divBdr>
        <w:top w:val="none" w:sz="0" w:space="0" w:color="auto"/>
        <w:left w:val="none" w:sz="0" w:space="0" w:color="auto"/>
        <w:bottom w:val="none" w:sz="0" w:space="0" w:color="auto"/>
        <w:right w:val="none" w:sz="0" w:space="0" w:color="auto"/>
      </w:divBdr>
    </w:div>
    <w:div w:id="30308236">
      <w:bodyDiv w:val="1"/>
      <w:marLeft w:val="0"/>
      <w:marRight w:val="0"/>
      <w:marTop w:val="0"/>
      <w:marBottom w:val="0"/>
      <w:divBdr>
        <w:top w:val="none" w:sz="0" w:space="0" w:color="auto"/>
        <w:left w:val="none" w:sz="0" w:space="0" w:color="auto"/>
        <w:bottom w:val="none" w:sz="0" w:space="0" w:color="auto"/>
        <w:right w:val="none" w:sz="0" w:space="0" w:color="auto"/>
      </w:divBdr>
    </w:div>
    <w:div w:id="30348085">
      <w:bodyDiv w:val="1"/>
      <w:marLeft w:val="0"/>
      <w:marRight w:val="0"/>
      <w:marTop w:val="0"/>
      <w:marBottom w:val="0"/>
      <w:divBdr>
        <w:top w:val="none" w:sz="0" w:space="0" w:color="auto"/>
        <w:left w:val="none" w:sz="0" w:space="0" w:color="auto"/>
        <w:bottom w:val="none" w:sz="0" w:space="0" w:color="auto"/>
        <w:right w:val="none" w:sz="0" w:space="0" w:color="auto"/>
      </w:divBdr>
    </w:div>
    <w:div w:id="30423330">
      <w:bodyDiv w:val="1"/>
      <w:marLeft w:val="0"/>
      <w:marRight w:val="0"/>
      <w:marTop w:val="0"/>
      <w:marBottom w:val="0"/>
      <w:divBdr>
        <w:top w:val="none" w:sz="0" w:space="0" w:color="auto"/>
        <w:left w:val="none" w:sz="0" w:space="0" w:color="auto"/>
        <w:bottom w:val="none" w:sz="0" w:space="0" w:color="auto"/>
        <w:right w:val="none" w:sz="0" w:space="0" w:color="auto"/>
      </w:divBdr>
    </w:div>
    <w:div w:id="30500296">
      <w:bodyDiv w:val="1"/>
      <w:marLeft w:val="0"/>
      <w:marRight w:val="0"/>
      <w:marTop w:val="0"/>
      <w:marBottom w:val="0"/>
      <w:divBdr>
        <w:top w:val="none" w:sz="0" w:space="0" w:color="auto"/>
        <w:left w:val="none" w:sz="0" w:space="0" w:color="auto"/>
        <w:bottom w:val="none" w:sz="0" w:space="0" w:color="auto"/>
        <w:right w:val="none" w:sz="0" w:space="0" w:color="auto"/>
      </w:divBdr>
    </w:div>
    <w:div w:id="30613352">
      <w:bodyDiv w:val="1"/>
      <w:marLeft w:val="0"/>
      <w:marRight w:val="0"/>
      <w:marTop w:val="0"/>
      <w:marBottom w:val="0"/>
      <w:divBdr>
        <w:top w:val="none" w:sz="0" w:space="0" w:color="auto"/>
        <w:left w:val="none" w:sz="0" w:space="0" w:color="auto"/>
        <w:bottom w:val="none" w:sz="0" w:space="0" w:color="auto"/>
        <w:right w:val="none" w:sz="0" w:space="0" w:color="auto"/>
      </w:divBdr>
    </w:div>
    <w:div w:id="30615136">
      <w:bodyDiv w:val="1"/>
      <w:marLeft w:val="0"/>
      <w:marRight w:val="0"/>
      <w:marTop w:val="0"/>
      <w:marBottom w:val="0"/>
      <w:divBdr>
        <w:top w:val="none" w:sz="0" w:space="0" w:color="auto"/>
        <w:left w:val="none" w:sz="0" w:space="0" w:color="auto"/>
        <w:bottom w:val="none" w:sz="0" w:space="0" w:color="auto"/>
        <w:right w:val="none" w:sz="0" w:space="0" w:color="auto"/>
      </w:divBdr>
    </w:div>
    <w:div w:id="30620991">
      <w:bodyDiv w:val="1"/>
      <w:marLeft w:val="0"/>
      <w:marRight w:val="0"/>
      <w:marTop w:val="0"/>
      <w:marBottom w:val="0"/>
      <w:divBdr>
        <w:top w:val="none" w:sz="0" w:space="0" w:color="auto"/>
        <w:left w:val="none" w:sz="0" w:space="0" w:color="auto"/>
        <w:bottom w:val="none" w:sz="0" w:space="0" w:color="auto"/>
        <w:right w:val="none" w:sz="0" w:space="0" w:color="auto"/>
      </w:divBdr>
    </w:div>
    <w:div w:id="30692954">
      <w:bodyDiv w:val="1"/>
      <w:marLeft w:val="0"/>
      <w:marRight w:val="0"/>
      <w:marTop w:val="0"/>
      <w:marBottom w:val="0"/>
      <w:divBdr>
        <w:top w:val="none" w:sz="0" w:space="0" w:color="auto"/>
        <w:left w:val="none" w:sz="0" w:space="0" w:color="auto"/>
        <w:bottom w:val="none" w:sz="0" w:space="0" w:color="auto"/>
        <w:right w:val="none" w:sz="0" w:space="0" w:color="auto"/>
      </w:divBdr>
    </w:div>
    <w:div w:id="30881113">
      <w:bodyDiv w:val="1"/>
      <w:marLeft w:val="0"/>
      <w:marRight w:val="0"/>
      <w:marTop w:val="0"/>
      <w:marBottom w:val="0"/>
      <w:divBdr>
        <w:top w:val="none" w:sz="0" w:space="0" w:color="auto"/>
        <w:left w:val="none" w:sz="0" w:space="0" w:color="auto"/>
        <w:bottom w:val="none" w:sz="0" w:space="0" w:color="auto"/>
        <w:right w:val="none" w:sz="0" w:space="0" w:color="auto"/>
      </w:divBdr>
    </w:div>
    <w:div w:id="31197656">
      <w:bodyDiv w:val="1"/>
      <w:marLeft w:val="0"/>
      <w:marRight w:val="0"/>
      <w:marTop w:val="0"/>
      <w:marBottom w:val="0"/>
      <w:divBdr>
        <w:top w:val="none" w:sz="0" w:space="0" w:color="auto"/>
        <w:left w:val="none" w:sz="0" w:space="0" w:color="auto"/>
        <w:bottom w:val="none" w:sz="0" w:space="0" w:color="auto"/>
        <w:right w:val="none" w:sz="0" w:space="0" w:color="auto"/>
      </w:divBdr>
    </w:div>
    <w:div w:id="31199241">
      <w:bodyDiv w:val="1"/>
      <w:marLeft w:val="0"/>
      <w:marRight w:val="0"/>
      <w:marTop w:val="0"/>
      <w:marBottom w:val="0"/>
      <w:divBdr>
        <w:top w:val="none" w:sz="0" w:space="0" w:color="auto"/>
        <w:left w:val="none" w:sz="0" w:space="0" w:color="auto"/>
        <w:bottom w:val="none" w:sz="0" w:space="0" w:color="auto"/>
        <w:right w:val="none" w:sz="0" w:space="0" w:color="auto"/>
      </w:divBdr>
    </w:div>
    <w:div w:id="31226715">
      <w:bodyDiv w:val="1"/>
      <w:marLeft w:val="0"/>
      <w:marRight w:val="0"/>
      <w:marTop w:val="0"/>
      <w:marBottom w:val="0"/>
      <w:divBdr>
        <w:top w:val="none" w:sz="0" w:space="0" w:color="auto"/>
        <w:left w:val="none" w:sz="0" w:space="0" w:color="auto"/>
        <w:bottom w:val="none" w:sz="0" w:space="0" w:color="auto"/>
        <w:right w:val="none" w:sz="0" w:space="0" w:color="auto"/>
      </w:divBdr>
    </w:div>
    <w:div w:id="31227219">
      <w:bodyDiv w:val="1"/>
      <w:marLeft w:val="0"/>
      <w:marRight w:val="0"/>
      <w:marTop w:val="0"/>
      <w:marBottom w:val="0"/>
      <w:divBdr>
        <w:top w:val="none" w:sz="0" w:space="0" w:color="auto"/>
        <w:left w:val="none" w:sz="0" w:space="0" w:color="auto"/>
        <w:bottom w:val="none" w:sz="0" w:space="0" w:color="auto"/>
        <w:right w:val="none" w:sz="0" w:space="0" w:color="auto"/>
      </w:divBdr>
    </w:div>
    <w:div w:id="31393500">
      <w:bodyDiv w:val="1"/>
      <w:marLeft w:val="0"/>
      <w:marRight w:val="0"/>
      <w:marTop w:val="0"/>
      <w:marBottom w:val="0"/>
      <w:divBdr>
        <w:top w:val="none" w:sz="0" w:space="0" w:color="auto"/>
        <w:left w:val="none" w:sz="0" w:space="0" w:color="auto"/>
        <w:bottom w:val="none" w:sz="0" w:space="0" w:color="auto"/>
        <w:right w:val="none" w:sz="0" w:space="0" w:color="auto"/>
      </w:divBdr>
    </w:div>
    <w:div w:id="31421237">
      <w:bodyDiv w:val="1"/>
      <w:marLeft w:val="0"/>
      <w:marRight w:val="0"/>
      <w:marTop w:val="0"/>
      <w:marBottom w:val="0"/>
      <w:divBdr>
        <w:top w:val="none" w:sz="0" w:space="0" w:color="auto"/>
        <w:left w:val="none" w:sz="0" w:space="0" w:color="auto"/>
        <w:bottom w:val="none" w:sz="0" w:space="0" w:color="auto"/>
        <w:right w:val="none" w:sz="0" w:space="0" w:color="auto"/>
      </w:divBdr>
    </w:div>
    <w:div w:id="31466651">
      <w:bodyDiv w:val="1"/>
      <w:marLeft w:val="0"/>
      <w:marRight w:val="0"/>
      <w:marTop w:val="0"/>
      <w:marBottom w:val="0"/>
      <w:divBdr>
        <w:top w:val="none" w:sz="0" w:space="0" w:color="auto"/>
        <w:left w:val="none" w:sz="0" w:space="0" w:color="auto"/>
        <w:bottom w:val="none" w:sz="0" w:space="0" w:color="auto"/>
        <w:right w:val="none" w:sz="0" w:space="0" w:color="auto"/>
      </w:divBdr>
    </w:div>
    <w:div w:id="31540935">
      <w:bodyDiv w:val="1"/>
      <w:marLeft w:val="0"/>
      <w:marRight w:val="0"/>
      <w:marTop w:val="0"/>
      <w:marBottom w:val="0"/>
      <w:divBdr>
        <w:top w:val="none" w:sz="0" w:space="0" w:color="auto"/>
        <w:left w:val="none" w:sz="0" w:space="0" w:color="auto"/>
        <w:bottom w:val="none" w:sz="0" w:space="0" w:color="auto"/>
        <w:right w:val="none" w:sz="0" w:space="0" w:color="auto"/>
      </w:divBdr>
    </w:div>
    <w:div w:id="31615491">
      <w:bodyDiv w:val="1"/>
      <w:marLeft w:val="0"/>
      <w:marRight w:val="0"/>
      <w:marTop w:val="0"/>
      <w:marBottom w:val="0"/>
      <w:divBdr>
        <w:top w:val="none" w:sz="0" w:space="0" w:color="auto"/>
        <w:left w:val="none" w:sz="0" w:space="0" w:color="auto"/>
        <w:bottom w:val="none" w:sz="0" w:space="0" w:color="auto"/>
        <w:right w:val="none" w:sz="0" w:space="0" w:color="auto"/>
      </w:divBdr>
    </w:div>
    <w:div w:id="31617917">
      <w:bodyDiv w:val="1"/>
      <w:marLeft w:val="0"/>
      <w:marRight w:val="0"/>
      <w:marTop w:val="0"/>
      <w:marBottom w:val="0"/>
      <w:divBdr>
        <w:top w:val="none" w:sz="0" w:space="0" w:color="auto"/>
        <w:left w:val="none" w:sz="0" w:space="0" w:color="auto"/>
        <w:bottom w:val="none" w:sz="0" w:space="0" w:color="auto"/>
        <w:right w:val="none" w:sz="0" w:space="0" w:color="auto"/>
      </w:divBdr>
    </w:div>
    <w:div w:id="31660931">
      <w:bodyDiv w:val="1"/>
      <w:marLeft w:val="0"/>
      <w:marRight w:val="0"/>
      <w:marTop w:val="0"/>
      <w:marBottom w:val="0"/>
      <w:divBdr>
        <w:top w:val="none" w:sz="0" w:space="0" w:color="auto"/>
        <w:left w:val="none" w:sz="0" w:space="0" w:color="auto"/>
        <w:bottom w:val="none" w:sz="0" w:space="0" w:color="auto"/>
        <w:right w:val="none" w:sz="0" w:space="0" w:color="auto"/>
      </w:divBdr>
    </w:div>
    <w:div w:id="31661134">
      <w:bodyDiv w:val="1"/>
      <w:marLeft w:val="0"/>
      <w:marRight w:val="0"/>
      <w:marTop w:val="0"/>
      <w:marBottom w:val="0"/>
      <w:divBdr>
        <w:top w:val="none" w:sz="0" w:space="0" w:color="auto"/>
        <w:left w:val="none" w:sz="0" w:space="0" w:color="auto"/>
        <w:bottom w:val="none" w:sz="0" w:space="0" w:color="auto"/>
        <w:right w:val="none" w:sz="0" w:space="0" w:color="auto"/>
      </w:divBdr>
    </w:div>
    <w:div w:id="31805148">
      <w:bodyDiv w:val="1"/>
      <w:marLeft w:val="0"/>
      <w:marRight w:val="0"/>
      <w:marTop w:val="0"/>
      <w:marBottom w:val="0"/>
      <w:divBdr>
        <w:top w:val="none" w:sz="0" w:space="0" w:color="auto"/>
        <w:left w:val="none" w:sz="0" w:space="0" w:color="auto"/>
        <w:bottom w:val="none" w:sz="0" w:space="0" w:color="auto"/>
        <w:right w:val="none" w:sz="0" w:space="0" w:color="auto"/>
      </w:divBdr>
    </w:div>
    <w:div w:id="31807411">
      <w:bodyDiv w:val="1"/>
      <w:marLeft w:val="0"/>
      <w:marRight w:val="0"/>
      <w:marTop w:val="0"/>
      <w:marBottom w:val="0"/>
      <w:divBdr>
        <w:top w:val="none" w:sz="0" w:space="0" w:color="auto"/>
        <w:left w:val="none" w:sz="0" w:space="0" w:color="auto"/>
        <w:bottom w:val="none" w:sz="0" w:space="0" w:color="auto"/>
        <w:right w:val="none" w:sz="0" w:space="0" w:color="auto"/>
      </w:divBdr>
    </w:div>
    <w:div w:id="31810325">
      <w:bodyDiv w:val="1"/>
      <w:marLeft w:val="0"/>
      <w:marRight w:val="0"/>
      <w:marTop w:val="0"/>
      <w:marBottom w:val="0"/>
      <w:divBdr>
        <w:top w:val="none" w:sz="0" w:space="0" w:color="auto"/>
        <w:left w:val="none" w:sz="0" w:space="0" w:color="auto"/>
        <w:bottom w:val="none" w:sz="0" w:space="0" w:color="auto"/>
        <w:right w:val="none" w:sz="0" w:space="0" w:color="auto"/>
      </w:divBdr>
    </w:div>
    <w:div w:id="31881454">
      <w:bodyDiv w:val="1"/>
      <w:marLeft w:val="0"/>
      <w:marRight w:val="0"/>
      <w:marTop w:val="0"/>
      <w:marBottom w:val="0"/>
      <w:divBdr>
        <w:top w:val="none" w:sz="0" w:space="0" w:color="auto"/>
        <w:left w:val="none" w:sz="0" w:space="0" w:color="auto"/>
        <w:bottom w:val="none" w:sz="0" w:space="0" w:color="auto"/>
        <w:right w:val="none" w:sz="0" w:space="0" w:color="auto"/>
      </w:divBdr>
    </w:div>
    <w:div w:id="31999067">
      <w:bodyDiv w:val="1"/>
      <w:marLeft w:val="0"/>
      <w:marRight w:val="0"/>
      <w:marTop w:val="0"/>
      <w:marBottom w:val="0"/>
      <w:divBdr>
        <w:top w:val="none" w:sz="0" w:space="0" w:color="auto"/>
        <w:left w:val="none" w:sz="0" w:space="0" w:color="auto"/>
        <w:bottom w:val="none" w:sz="0" w:space="0" w:color="auto"/>
        <w:right w:val="none" w:sz="0" w:space="0" w:color="auto"/>
      </w:divBdr>
    </w:div>
    <w:div w:id="32049054">
      <w:bodyDiv w:val="1"/>
      <w:marLeft w:val="0"/>
      <w:marRight w:val="0"/>
      <w:marTop w:val="0"/>
      <w:marBottom w:val="0"/>
      <w:divBdr>
        <w:top w:val="none" w:sz="0" w:space="0" w:color="auto"/>
        <w:left w:val="none" w:sz="0" w:space="0" w:color="auto"/>
        <w:bottom w:val="none" w:sz="0" w:space="0" w:color="auto"/>
        <w:right w:val="none" w:sz="0" w:space="0" w:color="auto"/>
      </w:divBdr>
    </w:div>
    <w:div w:id="32119422">
      <w:bodyDiv w:val="1"/>
      <w:marLeft w:val="0"/>
      <w:marRight w:val="0"/>
      <w:marTop w:val="0"/>
      <w:marBottom w:val="0"/>
      <w:divBdr>
        <w:top w:val="none" w:sz="0" w:space="0" w:color="auto"/>
        <w:left w:val="none" w:sz="0" w:space="0" w:color="auto"/>
        <w:bottom w:val="none" w:sz="0" w:space="0" w:color="auto"/>
        <w:right w:val="none" w:sz="0" w:space="0" w:color="auto"/>
      </w:divBdr>
    </w:div>
    <w:div w:id="32196747">
      <w:bodyDiv w:val="1"/>
      <w:marLeft w:val="0"/>
      <w:marRight w:val="0"/>
      <w:marTop w:val="0"/>
      <w:marBottom w:val="0"/>
      <w:divBdr>
        <w:top w:val="none" w:sz="0" w:space="0" w:color="auto"/>
        <w:left w:val="none" w:sz="0" w:space="0" w:color="auto"/>
        <w:bottom w:val="none" w:sz="0" w:space="0" w:color="auto"/>
        <w:right w:val="none" w:sz="0" w:space="0" w:color="auto"/>
      </w:divBdr>
    </w:div>
    <w:div w:id="32268545">
      <w:bodyDiv w:val="1"/>
      <w:marLeft w:val="0"/>
      <w:marRight w:val="0"/>
      <w:marTop w:val="0"/>
      <w:marBottom w:val="0"/>
      <w:divBdr>
        <w:top w:val="none" w:sz="0" w:space="0" w:color="auto"/>
        <w:left w:val="none" w:sz="0" w:space="0" w:color="auto"/>
        <w:bottom w:val="none" w:sz="0" w:space="0" w:color="auto"/>
        <w:right w:val="none" w:sz="0" w:space="0" w:color="auto"/>
      </w:divBdr>
    </w:div>
    <w:div w:id="32270598">
      <w:bodyDiv w:val="1"/>
      <w:marLeft w:val="0"/>
      <w:marRight w:val="0"/>
      <w:marTop w:val="0"/>
      <w:marBottom w:val="0"/>
      <w:divBdr>
        <w:top w:val="none" w:sz="0" w:space="0" w:color="auto"/>
        <w:left w:val="none" w:sz="0" w:space="0" w:color="auto"/>
        <w:bottom w:val="none" w:sz="0" w:space="0" w:color="auto"/>
        <w:right w:val="none" w:sz="0" w:space="0" w:color="auto"/>
      </w:divBdr>
    </w:div>
    <w:div w:id="32317606">
      <w:bodyDiv w:val="1"/>
      <w:marLeft w:val="0"/>
      <w:marRight w:val="0"/>
      <w:marTop w:val="0"/>
      <w:marBottom w:val="0"/>
      <w:divBdr>
        <w:top w:val="none" w:sz="0" w:space="0" w:color="auto"/>
        <w:left w:val="none" w:sz="0" w:space="0" w:color="auto"/>
        <w:bottom w:val="none" w:sz="0" w:space="0" w:color="auto"/>
        <w:right w:val="none" w:sz="0" w:space="0" w:color="auto"/>
      </w:divBdr>
    </w:div>
    <w:div w:id="32387879">
      <w:bodyDiv w:val="1"/>
      <w:marLeft w:val="0"/>
      <w:marRight w:val="0"/>
      <w:marTop w:val="0"/>
      <w:marBottom w:val="0"/>
      <w:divBdr>
        <w:top w:val="none" w:sz="0" w:space="0" w:color="auto"/>
        <w:left w:val="none" w:sz="0" w:space="0" w:color="auto"/>
        <w:bottom w:val="none" w:sz="0" w:space="0" w:color="auto"/>
        <w:right w:val="none" w:sz="0" w:space="0" w:color="auto"/>
      </w:divBdr>
    </w:div>
    <w:div w:id="32388228">
      <w:bodyDiv w:val="1"/>
      <w:marLeft w:val="0"/>
      <w:marRight w:val="0"/>
      <w:marTop w:val="0"/>
      <w:marBottom w:val="0"/>
      <w:divBdr>
        <w:top w:val="none" w:sz="0" w:space="0" w:color="auto"/>
        <w:left w:val="none" w:sz="0" w:space="0" w:color="auto"/>
        <w:bottom w:val="none" w:sz="0" w:space="0" w:color="auto"/>
        <w:right w:val="none" w:sz="0" w:space="0" w:color="auto"/>
      </w:divBdr>
    </w:div>
    <w:div w:id="32460868">
      <w:bodyDiv w:val="1"/>
      <w:marLeft w:val="0"/>
      <w:marRight w:val="0"/>
      <w:marTop w:val="0"/>
      <w:marBottom w:val="0"/>
      <w:divBdr>
        <w:top w:val="none" w:sz="0" w:space="0" w:color="auto"/>
        <w:left w:val="none" w:sz="0" w:space="0" w:color="auto"/>
        <w:bottom w:val="none" w:sz="0" w:space="0" w:color="auto"/>
        <w:right w:val="none" w:sz="0" w:space="0" w:color="auto"/>
      </w:divBdr>
    </w:div>
    <w:div w:id="32582846">
      <w:bodyDiv w:val="1"/>
      <w:marLeft w:val="0"/>
      <w:marRight w:val="0"/>
      <w:marTop w:val="0"/>
      <w:marBottom w:val="0"/>
      <w:divBdr>
        <w:top w:val="none" w:sz="0" w:space="0" w:color="auto"/>
        <w:left w:val="none" w:sz="0" w:space="0" w:color="auto"/>
        <w:bottom w:val="none" w:sz="0" w:space="0" w:color="auto"/>
        <w:right w:val="none" w:sz="0" w:space="0" w:color="auto"/>
      </w:divBdr>
    </w:div>
    <w:div w:id="32654020">
      <w:bodyDiv w:val="1"/>
      <w:marLeft w:val="0"/>
      <w:marRight w:val="0"/>
      <w:marTop w:val="0"/>
      <w:marBottom w:val="0"/>
      <w:divBdr>
        <w:top w:val="none" w:sz="0" w:space="0" w:color="auto"/>
        <w:left w:val="none" w:sz="0" w:space="0" w:color="auto"/>
        <w:bottom w:val="none" w:sz="0" w:space="0" w:color="auto"/>
        <w:right w:val="none" w:sz="0" w:space="0" w:color="auto"/>
      </w:divBdr>
    </w:div>
    <w:div w:id="32654658">
      <w:bodyDiv w:val="1"/>
      <w:marLeft w:val="0"/>
      <w:marRight w:val="0"/>
      <w:marTop w:val="0"/>
      <w:marBottom w:val="0"/>
      <w:divBdr>
        <w:top w:val="none" w:sz="0" w:space="0" w:color="auto"/>
        <w:left w:val="none" w:sz="0" w:space="0" w:color="auto"/>
        <w:bottom w:val="none" w:sz="0" w:space="0" w:color="auto"/>
        <w:right w:val="none" w:sz="0" w:space="0" w:color="auto"/>
      </w:divBdr>
    </w:div>
    <w:div w:id="32779947">
      <w:bodyDiv w:val="1"/>
      <w:marLeft w:val="0"/>
      <w:marRight w:val="0"/>
      <w:marTop w:val="0"/>
      <w:marBottom w:val="0"/>
      <w:divBdr>
        <w:top w:val="none" w:sz="0" w:space="0" w:color="auto"/>
        <w:left w:val="none" w:sz="0" w:space="0" w:color="auto"/>
        <w:bottom w:val="none" w:sz="0" w:space="0" w:color="auto"/>
        <w:right w:val="none" w:sz="0" w:space="0" w:color="auto"/>
      </w:divBdr>
    </w:div>
    <w:div w:id="32850188">
      <w:bodyDiv w:val="1"/>
      <w:marLeft w:val="0"/>
      <w:marRight w:val="0"/>
      <w:marTop w:val="0"/>
      <w:marBottom w:val="0"/>
      <w:divBdr>
        <w:top w:val="none" w:sz="0" w:space="0" w:color="auto"/>
        <w:left w:val="none" w:sz="0" w:space="0" w:color="auto"/>
        <w:bottom w:val="none" w:sz="0" w:space="0" w:color="auto"/>
        <w:right w:val="none" w:sz="0" w:space="0" w:color="auto"/>
      </w:divBdr>
    </w:div>
    <w:div w:id="32852912">
      <w:bodyDiv w:val="1"/>
      <w:marLeft w:val="0"/>
      <w:marRight w:val="0"/>
      <w:marTop w:val="0"/>
      <w:marBottom w:val="0"/>
      <w:divBdr>
        <w:top w:val="none" w:sz="0" w:space="0" w:color="auto"/>
        <w:left w:val="none" w:sz="0" w:space="0" w:color="auto"/>
        <w:bottom w:val="none" w:sz="0" w:space="0" w:color="auto"/>
        <w:right w:val="none" w:sz="0" w:space="0" w:color="auto"/>
      </w:divBdr>
    </w:div>
    <w:div w:id="32854738">
      <w:bodyDiv w:val="1"/>
      <w:marLeft w:val="0"/>
      <w:marRight w:val="0"/>
      <w:marTop w:val="0"/>
      <w:marBottom w:val="0"/>
      <w:divBdr>
        <w:top w:val="none" w:sz="0" w:space="0" w:color="auto"/>
        <w:left w:val="none" w:sz="0" w:space="0" w:color="auto"/>
        <w:bottom w:val="none" w:sz="0" w:space="0" w:color="auto"/>
        <w:right w:val="none" w:sz="0" w:space="0" w:color="auto"/>
      </w:divBdr>
    </w:div>
    <w:div w:id="32966659">
      <w:bodyDiv w:val="1"/>
      <w:marLeft w:val="0"/>
      <w:marRight w:val="0"/>
      <w:marTop w:val="0"/>
      <w:marBottom w:val="0"/>
      <w:divBdr>
        <w:top w:val="none" w:sz="0" w:space="0" w:color="auto"/>
        <w:left w:val="none" w:sz="0" w:space="0" w:color="auto"/>
        <w:bottom w:val="none" w:sz="0" w:space="0" w:color="auto"/>
        <w:right w:val="none" w:sz="0" w:space="0" w:color="auto"/>
      </w:divBdr>
    </w:div>
    <w:div w:id="32969435">
      <w:bodyDiv w:val="1"/>
      <w:marLeft w:val="0"/>
      <w:marRight w:val="0"/>
      <w:marTop w:val="0"/>
      <w:marBottom w:val="0"/>
      <w:divBdr>
        <w:top w:val="none" w:sz="0" w:space="0" w:color="auto"/>
        <w:left w:val="none" w:sz="0" w:space="0" w:color="auto"/>
        <w:bottom w:val="none" w:sz="0" w:space="0" w:color="auto"/>
        <w:right w:val="none" w:sz="0" w:space="0" w:color="auto"/>
      </w:divBdr>
    </w:div>
    <w:div w:id="32969488">
      <w:bodyDiv w:val="1"/>
      <w:marLeft w:val="0"/>
      <w:marRight w:val="0"/>
      <w:marTop w:val="0"/>
      <w:marBottom w:val="0"/>
      <w:divBdr>
        <w:top w:val="none" w:sz="0" w:space="0" w:color="auto"/>
        <w:left w:val="none" w:sz="0" w:space="0" w:color="auto"/>
        <w:bottom w:val="none" w:sz="0" w:space="0" w:color="auto"/>
        <w:right w:val="none" w:sz="0" w:space="0" w:color="auto"/>
      </w:divBdr>
    </w:div>
    <w:div w:id="33046455">
      <w:bodyDiv w:val="1"/>
      <w:marLeft w:val="0"/>
      <w:marRight w:val="0"/>
      <w:marTop w:val="0"/>
      <w:marBottom w:val="0"/>
      <w:divBdr>
        <w:top w:val="none" w:sz="0" w:space="0" w:color="auto"/>
        <w:left w:val="none" w:sz="0" w:space="0" w:color="auto"/>
        <w:bottom w:val="none" w:sz="0" w:space="0" w:color="auto"/>
        <w:right w:val="none" w:sz="0" w:space="0" w:color="auto"/>
      </w:divBdr>
    </w:div>
    <w:div w:id="33232370">
      <w:bodyDiv w:val="1"/>
      <w:marLeft w:val="0"/>
      <w:marRight w:val="0"/>
      <w:marTop w:val="0"/>
      <w:marBottom w:val="0"/>
      <w:divBdr>
        <w:top w:val="none" w:sz="0" w:space="0" w:color="auto"/>
        <w:left w:val="none" w:sz="0" w:space="0" w:color="auto"/>
        <w:bottom w:val="none" w:sz="0" w:space="0" w:color="auto"/>
        <w:right w:val="none" w:sz="0" w:space="0" w:color="auto"/>
      </w:divBdr>
    </w:div>
    <w:div w:id="33241533">
      <w:bodyDiv w:val="1"/>
      <w:marLeft w:val="0"/>
      <w:marRight w:val="0"/>
      <w:marTop w:val="0"/>
      <w:marBottom w:val="0"/>
      <w:divBdr>
        <w:top w:val="none" w:sz="0" w:space="0" w:color="auto"/>
        <w:left w:val="none" w:sz="0" w:space="0" w:color="auto"/>
        <w:bottom w:val="none" w:sz="0" w:space="0" w:color="auto"/>
        <w:right w:val="none" w:sz="0" w:space="0" w:color="auto"/>
      </w:divBdr>
    </w:div>
    <w:div w:id="33309439">
      <w:bodyDiv w:val="1"/>
      <w:marLeft w:val="0"/>
      <w:marRight w:val="0"/>
      <w:marTop w:val="0"/>
      <w:marBottom w:val="0"/>
      <w:divBdr>
        <w:top w:val="none" w:sz="0" w:space="0" w:color="auto"/>
        <w:left w:val="none" w:sz="0" w:space="0" w:color="auto"/>
        <w:bottom w:val="none" w:sz="0" w:space="0" w:color="auto"/>
        <w:right w:val="none" w:sz="0" w:space="0" w:color="auto"/>
      </w:divBdr>
    </w:div>
    <w:div w:id="33309457">
      <w:bodyDiv w:val="1"/>
      <w:marLeft w:val="0"/>
      <w:marRight w:val="0"/>
      <w:marTop w:val="0"/>
      <w:marBottom w:val="0"/>
      <w:divBdr>
        <w:top w:val="none" w:sz="0" w:space="0" w:color="auto"/>
        <w:left w:val="none" w:sz="0" w:space="0" w:color="auto"/>
        <w:bottom w:val="none" w:sz="0" w:space="0" w:color="auto"/>
        <w:right w:val="none" w:sz="0" w:space="0" w:color="auto"/>
      </w:divBdr>
    </w:div>
    <w:div w:id="33314743">
      <w:bodyDiv w:val="1"/>
      <w:marLeft w:val="0"/>
      <w:marRight w:val="0"/>
      <w:marTop w:val="0"/>
      <w:marBottom w:val="0"/>
      <w:divBdr>
        <w:top w:val="none" w:sz="0" w:space="0" w:color="auto"/>
        <w:left w:val="none" w:sz="0" w:space="0" w:color="auto"/>
        <w:bottom w:val="none" w:sz="0" w:space="0" w:color="auto"/>
        <w:right w:val="none" w:sz="0" w:space="0" w:color="auto"/>
      </w:divBdr>
    </w:div>
    <w:div w:id="33315115">
      <w:bodyDiv w:val="1"/>
      <w:marLeft w:val="0"/>
      <w:marRight w:val="0"/>
      <w:marTop w:val="0"/>
      <w:marBottom w:val="0"/>
      <w:divBdr>
        <w:top w:val="none" w:sz="0" w:space="0" w:color="auto"/>
        <w:left w:val="none" w:sz="0" w:space="0" w:color="auto"/>
        <w:bottom w:val="none" w:sz="0" w:space="0" w:color="auto"/>
        <w:right w:val="none" w:sz="0" w:space="0" w:color="auto"/>
      </w:divBdr>
    </w:div>
    <w:div w:id="33585952">
      <w:bodyDiv w:val="1"/>
      <w:marLeft w:val="0"/>
      <w:marRight w:val="0"/>
      <w:marTop w:val="0"/>
      <w:marBottom w:val="0"/>
      <w:divBdr>
        <w:top w:val="none" w:sz="0" w:space="0" w:color="auto"/>
        <w:left w:val="none" w:sz="0" w:space="0" w:color="auto"/>
        <w:bottom w:val="none" w:sz="0" w:space="0" w:color="auto"/>
        <w:right w:val="none" w:sz="0" w:space="0" w:color="auto"/>
      </w:divBdr>
    </w:div>
    <w:div w:id="33627528">
      <w:bodyDiv w:val="1"/>
      <w:marLeft w:val="0"/>
      <w:marRight w:val="0"/>
      <w:marTop w:val="0"/>
      <w:marBottom w:val="0"/>
      <w:divBdr>
        <w:top w:val="none" w:sz="0" w:space="0" w:color="auto"/>
        <w:left w:val="none" w:sz="0" w:space="0" w:color="auto"/>
        <w:bottom w:val="none" w:sz="0" w:space="0" w:color="auto"/>
        <w:right w:val="none" w:sz="0" w:space="0" w:color="auto"/>
      </w:divBdr>
    </w:div>
    <w:div w:id="33628318">
      <w:bodyDiv w:val="1"/>
      <w:marLeft w:val="0"/>
      <w:marRight w:val="0"/>
      <w:marTop w:val="0"/>
      <w:marBottom w:val="0"/>
      <w:divBdr>
        <w:top w:val="none" w:sz="0" w:space="0" w:color="auto"/>
        <w:left w:val="none" w:sz="0" w:space="0" w:color="auto"/>
        <w:bottom w:val="none" w:sz="0" w:space="0" w:color="auto"/>
        <w:right w:val="none" w:sz="0" w:space="0" w:color="auto"/>
      </w:divBdr>
    </w:div>
    <w:div w:id="33695764">
      <w:bodyDiv w:val="1"/>
      <w:marLeft w:val="0"/>
      <w:marRight w:val="0"/>
      <w:marTop w:val="0"/>
      <w:marBottom w:val="0"/>
      <w:divBdr>
        <w:top w:val="none" w:sz="0" w:space="0" w:color="auto"/>
        <w:left w:val="none" w:sz="0" w:space="0" w:color="auto"/>
        <w:bottom w:val="none" w:sz="0" w:space="0" w:color="auto"/>
        <w:right w:val="none" w:sz="0" w:space="0" w:color="auto"/>
      </w:divBdr>
    </w:div>
    <w:div w:id="33774737">
      <w:bodyDiv w:val="1"/>
      <w:marLeft w:val="0"/>
      <w:marRight w:val="0"/>
      <w:marTop w:val="0"/>
      <w:marBottom w:val="0"/>
      <w:divBdr>
        <w:top w:val="none" w:sz="0" w:space="0" w:color="auto"/>
        <w:left w:val="none" w:sz="0" w:space="0" w:color="auto"/>
        <w:bottom w:val="none" w:sz="0" w:space="0" w:color="auto"/>
        <w:right w:val="none" w:sz="0" w:space="0" w:color="auto"/>
      </w:divBdr>
    </w:div>
    <w:div w:id="33778948">
      <w:bodyDiv w:val="1"/>
      <w:marLeft w:val="0"/>
      <w:marRight w:val="0"/>
      <w:marTop w:val="0"/>
      <w:marBottom w:val="0"/>
      <w:divBdr>
        <w:top w:val="none" w:sz="0" w:space="0" w:color="auto"/>
        <w:left w:val="none" w:sz="0" w:space="0" w:color="auto"/>
        <w:bottom w:val="none" w:sz="0" w:space="0" w:color="auto"/>
        <w:right w:val="none" w:sz="0" w:space="0" w:color="auto"/>
      </w:divBdr>
    </w:div>
    <w:div w:id="33817595">
      <w:bodyDiv w:val="1"/>
      <w:marLeft w:val="0"/>
      <w:marRight w:val="0"/>
      <w:marTop w:val="0"/>
      <w:marBottom w:val="0"/>
      <w:divBdr>
        <w:top w:val="none" w:sz="0" w:space="0" w:color="auto"/>
        <w:left w:val="none" w:sz="0" w:space="0" w:color="auto"/>
        <w:bottom w:val="none" w:sz="0" w:space="0" w:color="auto"/>
        <w:right w:val="none" w:sz="0" w:space="0" w:color="auto"/>
      </w:divBdr>
    </w:div>
    <w:div w:id="33846389">
      <w:bodyDiv w:val="1"/>
      <w:marLeft w:val="0"/>
      <w:marRight w:val="0"/>
      <w:marTop w:val="0"/>
      <w:marBottom w:val="0"/>
      <w:divBdr>
        <w:top w:val="none" w:sz="0" w:space="0" w:color="auto"/>
        <w:left w:val="none" w:sz="0" w:space="0" w:color="auto"/>
        <w:bottom w:val="none" w:sz="0" w:space="0" w:color="auto"/>
        <w:right w:val="none" w:sz="0" w:space="0" w:color="auto"/>
      </w:divBdr>
    </w:div>
    <w:div w:id="33887992">
      <w:bodyDiv w:val="1"/>
      <w:marLeft w:val="0"/>
      <w:marRight w:val="0"/>
      <w:marTop w:val="0"/>
      <w:marBottom w:val="0"/>
      <w:divBdr>
        <w:top w:val="none" w:sz="0" w:space="0" w:color="auto"/>
        <w:left w:val="none" w:sz="0" w:space="0" w:color="auto"/>
        <w:bottom w:val="none" w:sz="0" w:space="0" w:color="auto"/>
        <w:right w:val="none" w:sz="0" w:space="0" w:color="auto"/>
      </w:divBdr>
    </w:div>
    <w:div w:id="33889281">
      <w:bodyDiv w:val="1"/>
      <w:marLeft w:val="0"/>
      <w:marRight w:val="0"/>
      <w:marTop w:val="0"/>
      <w:marBottom w:val="0"/>
      <w:divBdr>
        <w:top w:val="none" w:sz="0" w:space="0" w:color="auto"/>
        <w:left w:val="none" w:sz="0" w:space="0" w:color="auto"/>
        <w:bottom w:val="none" w:sz="0" w:space="0" w:color="auto"/>
        <w:right w:val="none" w:sz="0" w:space="0" w:color="auto"/>
      </w:divBdr>
    </w:div>
    <w:div w:id="33965124">
      <w:bodyDiv w:val="1"/>
      <w:marLeft w:val="0"/>
      <w:marRight w:val="0"/>
      <w:marTop w:val="0"/>
      <w:marBottom w:val="0"/>
      <w:divBdr>
        <w:top w:val="none" w:sz="0" w:space="0" w:color="auto"/>
        <w:left w:val="none" w:sz="0" w:space="0" w:color="auto"/>
        <w:bottom w:val="none" w:sz="0" w:space="0" w:color="auto"/>
        <w:right w:val="none" w:sz="0" w:space="0" w:color="auto"/>
      </w:divBdr>
    </w:div>
    <w:div w:id="33968296">
      <w:bodyDiv w:val="1"/>
      <w:marLeft w:val="0"/>
      <w:marRight w:val="0"/>
      <w:marTop w:val="0"/>
      <w:marBottom w:val="0"/>
      <w:divBdr>
        <w:top w:val="none" w:sz="0" w:space="0" w:color="auto"/>
        <w:left w:val="none" w:sz="0" w:space="0" w:color="auto"/>
        <w:bottom w:val="none" w:sz="0" w:space="0" w:color="auto"/>
        <w:right w:val="none" w:sz="0" w:space="0" w:color="auto"/>
      </w:divBdr>
    </w:div>
    <w:div w:id="34041482">
      <w:bodyDiv w:val="1"/>
      <w:marLeft w:val="0"/>
      <w:marRight w:val="0"/>
      <w:marTop w:val="0"/>
      <w:marBottom w:val="0"/>
      <w:divBdr>
        <w:top w:val="none" w:sz="0" w:space="0" w:color="auto"/>
        <w:left w:val="none" w:sz="0" w:space="0" w:color="auto"/>
        <w:bottom w:val="none" w:sz="0" w:space="0" w:color="auto"/>
        <w:right w:val="none" w:sz="0" w:space="0" w:color="auto"/>
      </w:divBdr>
    </w:div>
    <w:div w:id="34043248">
      <w:bodyDiv w:val="1"/>
      <w:marLeft w:val="0"/>
      <w:marRight w:val="0"/>
      <w:marTop w:val="0"/>
      <w:marBottom w:val="0"/>
      <w:divBdr>
        <w:top w:val="none" w:sz="0" w:space="0" w:color="auto"/>
        <w:left w:val="none" w:sz="0" w:space="0" w:color="auto"/>
        <w:bottom w:val="none" w:sz="0" w:space="0" w:color="auto"/>
        <w:right w:val="none" w:sz="0" w:space="0" w:color="auto"/>
      </w:divBdr>
    </w:div>
    <w:div w:id="34086832">
      <w:bodyDiv w:val="1"/>
      <w:marLeft w:val="0"/>
      <w:marRight w:val="0"/>
      <w:marTop w:val="0"/>
      <w:marBottom w:val="0"/>
      <w:divBdr>
        <w:top w:val="none" w:sz="0" w:space="0" w:color="auto"/>
        <w:left w:val="none" w:sz="0" w:space="0" w:color="auto"/>
        <w:bottom w:val="none" w:sz="0" w:space="0" w:color="auto"/>
        <w:right w:val="none" w:sz="0" w:space="0" w:color="auto"/>
      </w:divBdr>
    </w:div>
    <w:div w:id="34090383">
      <w:bodyDiv w:val="1"/>
      <w:marLeft w:val="0"/>
      <w:marRight w:val="0"/>
      <w:marTop w:val="0"/>
      <w:marBottom w:val="0"/>
      <w:divBdr>
        <w:top w:val="none" w:sz="0" w:space="0" w:color="auto"/>
        <w:left w:val="none" w:sz="0" w:space="0" w:color="auto"/>
        <w:bottom w:val="none" w:sz="0" w:space="0" w:color="auto"/>
        <w:right w:val="none" w:sz="0" w:space="0" w:color="auto"/>
      </w:divBdr>
    </w:div>
    <w:div w:id="34090620">
      <w:bodyDiv w:val="1"/>
      <w:marLeft w:val="0"/>
      <w:marRight w:val="0"/>
      <w:marTop w:val="0"/>
      <w:marBottom w:val="0"/>
      <w:divBdr>
        <w:top w:val="none" w:sz="0" w:space="0" w:color="auto"/>
        <w:left w:val="none" w:sz="0" w:space="0" w:color="auto"/>
        <w:bottom w:val="none" w:sz="0" w:space="0" w:color="auto"/>
        <w:right w:val="none" w:sz="0" w:space="0" w:color="auto"/>
      </w:divBdr>
    </w:div>
    <w:div w:id="34160163">
      <w:bodyDiv w:val="1"/>
      <w:marLeft w:val="0"/>
      <w:marRight w:val="0"/>
      <w:marTop w:val="0"/>
      <w:marBottom w:val="0"/>
      <w:divBdr>
        <w:top w:val="none" w:sz="0" w:space="0" w:color="auto"/>
        <w:left w:val="none" w:sz="0" w:space="0" w:color="auto"/>
        <w:bottom w:val="none" w:sz="0" w:space="0" w:color="auto"/>
        <w:right w:val="none" w:sz="0" w:space="0" w:color="auto"/>
      </w:divBdr>
    </w:div>
    <w:div w:id="34277404">
      <w:bodyDiv w:val="1"/>
      <w:marLeft w:val="0"/>
      <w:marRight w:val="0"/>
      <w:marTop w:val="0"/>
      <w:marBottom w:val="0"/>
      <w:divBdr>
        <w:top w:val="none" w:sz="0" w:space="0" w:color="auto"/>
        <w:left w:val="none" w:sz="0" w:space="0" w:color="auto"/>
        <w:bottom w:val="none" w:sz="0" w:space="0" w:color="auto"/>
        <w:right w:val="none" w:sz="0" w:space="0" w:color="auto"/>
      </w:divBdr>
    </w:div>
    <w:div w:id="34282935">
      <w:bodyDiv w:val="1"/>
      <w:marLeft w:val="0"/>
      <w:marRight w:val="0"/>
      <w:marTop w:val="0"/>
      <w:marBottom w:val="0"/>
      <w:divBdr>
        <w:top w:val="none" w:sz="0" w:space="0" w:color="auto"/>
        <w:left w:val="none" w:sz="0" w:space="0" w:color="auto"/>
        <w:bottom w:val="none" w:sz="0" w:space="0" w:color="auto"/>
        <w:right w:val="none" w:sz="0" w:space="0" w:color="auto"/>
      </w:divBdr>
    </w:div>
    <w:div w:id="34308057">
      <w:bodyDiv w:val="1"/>
      <w:marLeft w:val="0"/>
      <w:marRight w:val="0"/>
      <w:marTop w:val="0"/>
      <w:marBottom w:val="0"/>
      <w:divBdr>
        <w:top w:val="none" w:sz="0" w:space="0" w:color="auto"/>
        <w:left w:val="none" w:sz="0" w:space="0" w:color="auto"/>
        <w:bottom w:val="none" w:sz="0" w:space="0" w:color="auto"/>
        <w:right w:val="none" w:sz="0" w:space="0" w:color="auto"/>
      </w:divBdr>
    </w:div>
    <w:div w:id="34355969">
      <w:bodyDiv w:val="1"/>
      <w:marLeft w:val="0"/>
      <w:marRight w:val="0"/>
      <w:marTop w:val="0"/>
      <w:marBottom w:val="0"/>
      <w:divBdr>
        <w:top w:val="none" w:sz="0" w:space="0" w:color="auto"/>
        <w:left w:val="none" w:sz="0" w:space="0" w:color="auto"/>
        <w:bottom w:val="none" w:sz="0" w:space="0" w:color="auto"/>
        <w:right w:val="none" w:sz="0" w:space="0" w:color="auto"/>
      </w:divBdr>
    </w:div>
    <w:div w:id="34500683">
      <w:bodyDiv w:val="1"/>
      <w:marLeft w:val="0"/>
      <w:marRight w:val="0"/>
      <w:marTop w:val="0"/>
      <w:marBottom w:val="0"/>
      <w:divBdr>
        <w:top w:val="none" w:sz="0" w:space="0" w:color="auto"/>
        <w:left w:val="none" w:sz="0" w:space="0" w:color="auto"/>
        <w:bottom w:val="none" w:sz="0" w:space="0" w:color="auto"/>
        <w:right w:val="none" w:sz="0" w:space="0" w:color="auto"/>
      </w:divBdr>
    </w:div>
    <w:div w:id="34503254">
      <w:bodyDiv w:val="1"/>
      <w:marLeft w:val="0"/>
      <w:marRight w:val="0"/>
      <w:marTop w:val="0"/>
      <w:marBottom w:val="0"/>
      <w:divBdr>
        <w:top w:val="none" w:sz="0" w:space="0" w:color="auto"/>
        <w:left w:val="none" w:sz="0" w:space="0" w:color="auto"/>
        <w:bottom w:val="none" w:sz="0" w:space="0" w:color="auto"/>
        <w:right w:val="none" w:sz="0" w:space="0" w:color="auto"/>
      </w:divBdr>
    </w:div>
    <w:div w:id="34548972">
      <w:bodyDiv w:val="1"/>
      <w:marLeft w:val="0"/>
      <w:marRight w:val="0"/>
      <w:marTop w:val="0"/>
      <w:marBottom w:val="0"/>
      <w:divBdr>
        <w:top w:val="none" w:sz="0" w:space="0" w:color="auto"/>
        <w:left w:val="none" w:sz="0" w:space="0" w:color="auto"/>
        <w:bottom w:val="none" w:sz="0" w:space="0" w:color="auto"/>
        <w:right w:val="none" w:sz="0" w:space="0" w:color="auto"/>
      </w:divBdr>
    </w:div>
    <w:div w:id="34550086">
      <w:bodyDiv w:val="1"/>
      <w:marLeft w:val="0"/>
      <w:marRight w:val="0"/>
      <w:marTop w:val="0"/>
      <w:marBottom w:val="0"/>
      <w:divBdr>
        <w:top w:val="none" w:sz="0" w:space="0" w:color="auto"/>
        <w:left w:val="none" w:sz="0" w:space="0" w:color="auto"/>
        <w:bottom w:val="none" w:sz="0" w:space="0" w:color="auto"/>
        <w:right w:val="none" w:sz="0" w:space="0" w:color="auto"/>
      </w:divBdr>
    </w:div>
    <w:div w:id="34623392">
      <w:bodyDiv w:val="1"/>
      <w:marLeft w:val="0"/>
      <w:marRight w:val="0"/>
      <w:marTop w:val="0"/>
      <w:marBottom w:val="0"/>
      <w:divBdr>
        <w:top w:val="none" w:sz="0" w:space="0" w:color="auto"/>
        <w:left w:val="none" w:sz="0" w:space="0" w:color="auto"/>
        <w:bottom w:val="none" w:sz="0" w:space="0" w:color="auto"/>
        <w:right w:val="none" w:sz="0" w:space="0" w:color="auto"/>
      </w:divBdr>
    </w:div>
    <w:div w:id="34668719">
      <w:bodyDiv w:val="1"/>
      <w:marLeft w:val="0"/>
      <w:marRight w:val="0"/>
      <w:marTop w:val="0"/>
      <w:marBottom w:val="0"/>
      <w:divBdr>
        <w:top w:val="none" w:sz="0" w:space="0" w:color="auto"/>
        <w:left w:val="none" w:sz="0" w:space="0" w:color="auto"/>
        <w:bottom w:val="none" w:sz="0" w:space="0" w:color="auto"/>
        <w:right w:val="none" w:sz="0" w:space="0" w:color="auto"/>
      </w:divBdr>
    </w:div>
    <w:div w:id="34695109">
      <w:bodyDiv w:val="1"/>
      <w:marLeft w:val="0"/>
      <w:marRight w:val="0"/>
      <w:marTop w:val="0"/>
      <w:marBottom w:val="0"/>
      <w:divBdr>
        <w:top w:val="none" w:sz="0" w:space="0" w:color="auto"/>
        <w:left w:val="none" w:sz="0" w:space="0" w:color="auto"/>
        <w:bottom w:val="none" w:sz="0" w:space="0" w:color="auto"/>
        <w:right w:val="none" w:sz="0" w:space="0" w:color="auto"/>
      </w:divBdr>
    </w:div>
    <w:div w:id="34700782">
      <w:bodyDiv w:val="1"/>
      <w:marLeft w:val="0"/>
      <w:marRight w:val="0"/>
      <w:marTop w:val="0"/>
      <w:marBottom w:val="0"/>
      <w:divBdr>
        <w:top w:val="none" w:sz="0" w:space="0" w:color="auto"/>
        <w:left w:val="none" w:sz="0" w:space="0" w:color="auto"/>
        <w:bottom w:val="none" w:sz="0" w:space="0" w:color="auto"/>
        <w:right w:val="none" w:sz="0" w:space="0" w:color="auto"/>
      </w:divBdr>
    </w:div>
    <w:div w:id="34818084">
      <w:bodyDiv w:val="1"/>
      <w:marLeft w:val="0"/>
      <w:marRight w:val="0"/>
      <w:marTop w:val="0"/>
      <w:marBottom w:val="0"/>
      <w:divBdr>
        <w:top w:val="none" w:sz="0" w:space="0" w:color="auto"/>
        <w:left w:val="none" w:sz="0" w:space="0" w:color="auto"/>
        <w:bottom w:val="none" w:sz="0" w:space="0" w:color="auto"/>
        <w:right w:val="none" w:sz="0" w:space="0" w:color="auto"/>
      </w:divBdr>
    </w:div>
    <w:div w:id="34818872">
      <w:bodyDiv w:val="1"/>
      <w:marLeft w:val="0"/>
      <w:marRight w:val="0"/>
      <w:marTop w:val="0"/>
      <w:marBottom w:val="0"/>
      <w:divBdr>
        <w:top w:val="none" w:sz="0" w:space="0" w:color="auto"/>
        <w:left w:val="none" w:sz="0" w:space="0" w:color="auto"/>
        <w:bottom w:val="none" w:sz="0" w:space="0" w:color="auto"/>
        <w:right w:val="none" w:sz="0" w:space="0" w:color="auto"/>
      </w:divBdr>
    </w:div>
    <w:div w:id="34896100">
      <w:bodyDiv w:val="1"/>
      <w:marLeft w:val="0"/>
      <w:marRight w:val="0"/>
      <w:marTop w:val="0"/>
      <w:marBottom w:val="0"/>
      <w:divBdr>
        <w:top w:val="none" w:sz="0" w:space="0" w:color="auto"/>
        <w:left w:val="none" w:sz="0" w:space="0" w:color="auto"/>
        <w:bottom w:val="none" w:sz="0" w:space="0" w:color="auto"/>
        <w:right w:val="none" w:sz="0" w:space="0" w:color="auto"/>
      </w:divBdr>
    </w:div>
    <w:div w:id="34938092">
      <w:bodyDiv w:val="1"/>
      <w:marLeft w:val="0"/>
      <w:marRight w:val="0"/>
      <w:marTop w:val="0"/>
      <w:marBottom w:val="0"/>
      <w:divBdr>
        <w:top w:val="none" w:sz="0" w:space="0" w:color="auto"/>
        <w:left w:val="none" w:sz="0" w:space="0" w:color="auto"/>
        <w:bottom w:val="none" w:sz="0" w:space="0" w:color="auto"/>
        <w:right w:val="none" w:sz="0" w:space="0" w:color="auto"/>
      </w:divBdr>
    </w:div>
    <w:div w:id="35130310">
      <w:bodyDiv w:val="1"/>
      <w:marLeft w:val="0"/>
      <w:marRight w:val="0"/>
      <w:marTop w:val="0"/>
      <w:marBottom w:val="0"/>
      <w:divBdr>
        <w:top w:val="none" w:sz="0" w:space="0" w:color="auto"/>
        <w:left w:val="none" w:sz="0" w:space="0" w:color="auto"/>
        <w:bottom w:val="none" w:sz="0" w:space="0" w:color="auto"/>
        <w:right w:val="none" w:sz="0" w:space="0" w:color="auto"/>
      </w:divBdr>
    </w:div>
    <w:div w:id="35199214">
      <w:bodyDiv w:val="1"/>
      <w:marLeft w:val="0"/>
      <w:marRight w:val="0"/>
      <w:marTop w:val="0"/>
      <w:marBottom w:val="0"/>
      <w:divBdr>
        <w:top w:val="none" w:sz="0" w:space="0" w:color="auto"/>
        <w:left w:val="none" w:sz="0" w:space="0" w:color="auto"/>
        <w:bottom w:val="none" w:sz="0" w:space="0" w:color="auto"/>
        <w:right w:val="none" w:sz="0" w:space="0" w:color="auto"/>
      </w:divBdr>
    </w:div>
    <w:div w:id="35281625">
      <w:bodyDiv w:val="1"/>
      <w:marLeft w:val="0"/>
      <w:marRight w:val="0"/>
      <w:marTop w:val="0"/>
      <w:marBottom w:val="0"/>
      <w:divBdr>
        <w:top w:val="none" w:sz="0" w:space="0" w:color="auto"/>
        <w:left w:val="none" w:sz="0" w:space="0" w:color="auto"/>
        <w:bottom w:val="none" w:sz="0" w:space="0" w:color="auto"/>
        <w:right w:val="none" w:sz="0" w:space="0" w:color="auto"/>
      </w:divBdr>
    </w:div>
    <w:div w:id="35348885">
      <w:bodyDiv w:val="1"/>
      <w:marLeft w:val="0"/>
      <w:marRight w:val="0"/>
      <w:marTop w:val="0"/>
      <w:marBottom w:val="0"/>
      <w:divBdr>
        <w:top w:val="none" w:sz="0" w:space="0" w:color="auto"/>
        <w:left w:val="none" w:sz="0" w:space="0" w:color="auto"/>
        <w:bottom w:val="none" w:sz="0" w:space="0" w:color="auto"/>
        <w:right w:val="none" w:sz="0" w:space="0" w:color="auto"/>
      </w:divBdr>
    </w:div>
    <w:div w:id="35469736">
      <w:bodyDiv w:val="1"/>
      <w:marLeft w:val="0"/>
      <w:marRight w:val="0"/>
      <w:marTop w:val="0"/>
      <w:marBottom w:val="0"/>
      <w:divBdr>
        <w:top w:val="none" w:sz="0" w:space="0" w:color="auto"/>
        <w:left w:val="none" w:sz="0" w:space="0" w:color="auto"/>
        <w:bottom w:val="none" w:sz="0" w:space="0" w:color="auto"/>
        <w:right w:val="none" w:sz="0" w:space="0" w:color="auto"/>
      </w:divBdr>
    </w:div>
    <w:div w:id="35473138">
      <w:bodyDiv w:val="1"/>
      <w:marLeft w:val="0"/>
      <w:marRight w:val="0"/>
      <w:marTop w:val="0"/>
      <w:marBottom w:val="0"/>
      <w:divBdr>
        <w:top w:val="none" w:sz="0" w:space="0" w:color="auto"/>
        <w:left w:val="none" w:sz="0" w:space="0" w:color="auto"/>
        <w:bottom w:val="none" w:sz="0" w:space="0" w:color="auto"/>
        <w:right w:val="none" w:sz="0" w:space="0" w:color="auto"/>
      </w:divBdr>
    </w:div>
    <w:div w:id="35591345">
      <w:bodyDiv w:val="1"/>
      <w:marLeft w:val="0"/>
      <w:marRight w:val="0"/>
      <w:marTop w:val="0"/>
      <w:marBottom w:val="0"/>
      <w:divBdr>
        <w:top w:val="none" w:sz="0" w:space="0" w:color="auto"/>
        <w:left w:val="none" w:sz="0" w:space="0" w:color="auto"/>
        <w:bottom w:val="none" w:sz="0" w:space="0" w:color="auto"/>
        <w:right w:val="none" w:sz="0" w:space="0" w:color="auto"/>
      </w:divBdr>
    </w:div>
    <w:div w:id="35592292">
      <w:bodyDiv w:val="1"/>
      <w:marLeft w:val="0"/>
      <w:marRight w:val="0"/>
      <w:marTop w:val="0"/>
      <w:marBottom w:val="0"/>
      <w:divBdr>
        <w:top w:val="none" w:sz="0" w:space="0" w:color="auto"/>
        <w:left w:val="none" w:sz="0" w:space="0" w:color="auto"/>
        <w:bottom w:val="none" w:sz="0" w:space="0" w:color="auto"/>
        <w:right w:val="none" w:sz="0" w:space="0" w:color="auto"/>
      </w:divBdr>
    </w:div>
    <w:div w:id="35662393">
      <w:bodyDiv w:val="1"/>
      <w:marLeft w:val="0"/>
      <w:marRight w:val="0"/>
      <w:marTop w:val="0"/>
      <w:marBottom w:val="0"/>
      <w:divBdr>
        <w:top w:val="none" w:sz="0" w:space="0" w:color="auto"/>
        <w:left w:val="none" w:sz="0" w:space="0" w:color="auto"/>
        <w:bottom w:val="none" w:sz="0" w:space="0" w:color="auto"/>
        <w:right w:val="none" w:sz="0" w:space="0" w:color="auto"/>
      </w:divBdr>
    </w:div>
    <w:div w:id="35662748">
      <w:bodyDiv w:val="1"/>
      <w:marLeft w:val="0"/>
      <w:marRight w:val="0"/>
      <w:marTop w:val="0"/>
      <w:marBottom w:val="0"/>
      <w:divBdr>
        <w:top w:val="none" w:sz="0" w:space="0" w:color="auto"/>
        <w:left w:val="none" w:sz="0" w:space="0" w:color="auto"/>
        <w:bottom w:val="none" w:sz="0" w:space="0" w:color="auto"/>
        <w:right w:val="none" w:sz="0" w:space="0" w:color="auto"/>
      </w:divBdr>
    </w:div>
    <w:div w:id="35668116">
      <w:bodyDiv w:val="1"/>
      <w:marLeft w:val="0"/>
      <w:marRight w:val="0"/>
      <w:marTop w:val="0"/>
      <w:marBottom w:val="0"/>
      <w:divBdr>
        <w:top w:val="none" w:sz="0" w:space="0" w:color="auto"/>
        <w:left w:val="none" w:sz="0" w:space="0" w:color="auto"/>
        <w:bottom w:val="none" w:sz="0" w:space="0" w:color="auto"/>
        <w:right w:val="none" w:sz="0" w:space="0" w:color="auto"/>
      </w:divBdr>
    </w:div>
    <w:div w:id="35812388">
      <w:bodyDiv w:val="1"/>
      <w:marLeft w:val="0"/>
      <w:marRight w:val="0"/>
      <w:marTop w:val="0"/>
      <w:marBottom w:val="0"/>
      <w:divBdr>
        <w:top w:val="none" w:sz="0" w:space="0" w:color="auto"/>
        <w:left w:val="none" w:sz="0" w:space="0" w:color="auto"/>
        <w:bottom w:val="none" w:sz="0" w:space="0" w:color="auto"/>
        <w:right w:val="none" w:sz="0" w:space="0" w:color="auto"/>
      </w:divBdr>
    </w:div>
    <w:div w:id="35812716">
      <w:bodyDiv w:val="1"/>
      <w:marLeft w:val="0"/>
      <w:marRight w:val="0"/>
      <w:marTop w:val="0"/>
      <w:marBottom w:val="0"/>
      <w:divBdr>
        <w:top w:val="none" w:sz="0" w:space="0" w:color="auto"/>
        <w:left w:val="none" w:sz="0" w:space="0" w:color="auto"/>
        <w:bottom w:val="none" w:sz="0" w:space="0" w:color="auto"/>
        <w:right w:val="none" w:sz="0" w:space="0" w:color="auto"/>
      </w:divBdr>
    </w:div>
    <w:div w:id="35935999">
      <w:bodyDiv w:val="1"/>
      <w:marLeft w:val="0"/>
      <w:marRight w:val="0"/>
      <w:marTop w:val="0"/>
      <w:marBottom w:val="0"/>
      <w:divBdr>
        <w:top w:val="none" w:sz="0" w:space="0" w:color="auto"/>
        <w:left w:val="none" w:sz="0" w:space="0" w:color="auto"/>
        <w:bottom w:val="none" w:sz="0" w:space="0" w:color="auto"/>
        <w:right w:val="none" w:sz="0" w:space="0" w:color="auto"/>
      </w:divBdr>
    </w:div>
    <w:div w:id="35936854">
      <w:bodyDiv w:val="1"/>
      <w:marLeft w:val="0"/>
      <w:marRight w:val="0"/>
      <w:marTop w:val="0"/>
      <w:marBottom w:val="0"/>
      <w:divBdr>
        <w:top w:val="none" w:sz="0" w:space="0" w:color="auto"/>
        <w:left w:val="none" w:sz="0" w:space="0" w:color="auto"/>
        <w:bottom w:val="none" w:sz="0" w:space="0" w:color="auto"/>
        <w:right w:val="none" w:sz="0" w:space="0" w:color="auto"/>
      </w:divBdr>
    </w:div>
    <w:div w:id="36049495">
      <w:bodyDiv w:val="1"/>
      <w:marLeft w:val="0"/>
      <w:marRight w:val="0"/>
      <w:marTop w:val="0"/>
      <w:marBottom w:val="0"/>
      <w:divBdr>
        <w:top w:val="none" w:sz="0" w:space="0" w:color="auto"/>
        <w:left w:val="none" w:sz="0" w:space="0" w:color="auto"/>
        <w:bottom w:val="none" w:sz="0" w:space="0" w:color="auto"/>
        <w:right w:val="none" w:sz="0" w:space="0" w:color="auto"/>
      </w:divBdr>
    </w:div>
    <w:div w:id="36055774">
      <w:bodyDiv w:val="1"/>
      <w:marLeft w:val="0"/>
      <w:marRight w:val="0"/>
      <w:marTop w:val="0"/>
      <w:marBottom w:val="0"/>
      <w:divBdr>
        <w:top w:val="none" w:sz="0" w:space="0" w:color="auto"/>
        <w:left w:val="none" w:sz="0" w:space="0" w:color="auto"/>
        <w:bottom w:val="none" w:sz="0" w:space="0" w:color="auto"/>
        <w:right w:val="none" w:sz="0" w:space="0" w:color="auto"/>
      </w:divBdr>
    </w:div>
    <w:div w:id="36122153">
      <w:bodyDiv w:val="1"/>
      <w:marLeft w:val="0"/>
      <w:marRight w:val="0"/>
      <w:marTop w:val="0"/>
      <w:marBottom w:val="0"/>
      <w:divBdr>
        <w:top w:val="none" w:sz="0" w:space="0" w:color="auto"/>
        <w:left w:val="none" w:sz="0" w:space="0" w:color="auto"/>
        <w:bottom w:val="none" w:sz="0" w:space="0" w:color="auto"/>
        <w:right w:val="none" w:sz="0" w:space="0" w:color="auto"/>
      </w:divBdr>
    </w:div>
    <w:div w:id="36122504">
      <w:bodyDiv w:val="1"/>
      <w:marLeft w:val="0"/>
      <w:marRight w:val="0"/>
      <w:marTop w:val="0"/>
      <w:marBottom w:val="0"/>
      <w:divBdr>
        <w:top w:val="none" w:sz="0" w:space="0" w:color="auto"/>
        <w:left w:val="none" w:sz="0" w:space="0" w:color="auto"/>
        <w:bottom w:val="none" w:sz="0" w:space="0" w:color="auto"/>
        <w:right w:val="none" w:sz="0" w:space="0" w:color="auto"/>
      </w:divBdr>
    </w:div>
    <w:div w:id="36124595">
      <w:bodyDiv w:val="1"/>
      <w:marLeft w:val="0"/>
      <w:marRight w:val="0"/>
      <w:marTop w:val="0"/>
      <w:marBottom w:val="0"/>
      <w:divBdr>
        <w:top w:val="none" w:sz="0" w:space="0" w:color="auto"/>
        <w:left w:val="none" w:sz="0" w:space="0" w:color="auto"/>
        <w:bottom w:val="none" w:sz="0" w:space="0" w:color="auto"/>
        <w:right w:val="none" w:sz="0" w:space="0" w:color="auto"/>
      </w:divBdr>
    </w:div>
    <w:div w:id="36200152">
      <w:bodyDiv w:val="1"/>
      <w:marLeft w:val="0"/>
      <w:marRight w:val="0"/>
      <w:marTop w:val="0"/>
      <w:marBottom w:val="0"/>
      <w:divBdr>
        <w:top w:val="none" w:sz="0" w:space="0" w:color="auto"/>
        <w:left w:val="none" w:sz="0" w:space="0" w:color="auto"/>
        <w:bottom w:val="none" w:sz="0" w:space="0" w:color="auto"/>
        <w:right w:val="none" w:sz="0" w:space="0" w:color="auto"/>
      </w:divBdr>
    </w:div>
    <w:div w:id="36202775">
      <w:bodyDiv w:val="1"/>
      <w:marLeft w:val="0"/>
      <w:marRight w:val="0"/>
      <w:marTop w:val="0"/>
      <w:marBottom w:val="0"/>
      <w:divBdr>
        <w:top w:val="none" w:sz="0" w:space="0" w:color="auto"/>
        <w:left w:val="none" w:sz="0" w:space="0" w:color="auto"/>
        <w:bottom w:val="none" w:sz="0" w:space="0" w:color="auto"/>
        <w:right w:val="none" w:sz="0" w:space="0" w:color="auto"/>
      </w:divBdr>
    </w:div>
    <w:div w:id="36241428">
      <w:bodyDiv w:val="1"/>
      <w:marLeft w:val="0"/>
      <w:marRight w:val="0"/>
      <w:marTop w:val="0"/>
      <w:marBottom w:val="0"/>
      <w:divBdr>
        <w:top w:val="none" w:sz="0" w:space="0" w:color="auto"/>
        <w:left w:val="none" w:sz="0" w:space="0" w:color="auto"/>
        <w:bottom w:val="none" w:sz="0" w:space="0" w:color="auto"/>
        <w:right w:val="none" w:sz="0" w:space="0" w:color="auto"/>
      </w:divBdr>
    </w:div>
    <w:div w:id="36247295">
      <w:bodyDiv w:val="1"/>
      <w:marLeft w:val="0"/>
      <w:marRight w:val="0"/>
      <w:marTop w:val="0"/>
      <w:marBottom w:val="0"/>
      <w:divBdr>
        <w:top w:val="none" w:sz="0" w:space="0" w:color="auto"/>
        <w:left w:val="none" w:sz="0" w:space="0" w:color="auto"/>
        <w:bottom w:val="none" w:sz="0" w:space="0" w:color="auto"/>
        <w:right w:val="none" w:sz="0" w:space="0" w:color="auto"/>
      </w:divBdr>
    </w:div>
    <w:div w:id="36273533">
      <w:bodyDiv w:val="1"/>
      <w:marLeft w:val="0"/>
      <w:marRight w:val="0"/>
      <w:marTop w:val="0"/>
      <w:marBottom w:val="0"/>
      <w:divBdr>
        <w:top w:val="none" w:sz="0" w:space="0" w:color="auto"/>
        <w:left w:val="none" w:sz="0" w:space="0" w:color="auto"/>
        <w:bottom w:val="none" w:sz="0" w:space="0" w:color="auto"/>
        <w:right w:val="none" w:sz="0" w:space="0" w:color="auto"/>
      </w:divBdr>
    </w:div>
    <w:div w:id="36316148">
      <w:bodyDiv w:val="1"/>
      <w:marLeft w:val="0"/>
      <w:marRight w:val="0"/>
      <w:marTop w:val="0"/>
      <w:marBottom w:val="0"/>
      <w:divBdr>
        <w:top w:val="none" w:sz="0" w:space="0" w:color="auto"/>
        <w:left w:val="none" w:sz="0" w:space="0" w:color="auto"/>
        <w:bottom w:val="none" w:sz="0" w:space="0" w:color="auto"/>
        <w:right w:val="none" w:sz="0" w:space="0" w:color="auto"/>
      </w:divBdr>
    </w:div>
    <w:div w:id="36317672">
      <w:bodyDiv w:val="1"/>
      <w:marLeft w:val="0"/>
      <w:marRight w:val="0"/>
      <w:marTop w:val="0"/>
      <w:marBottom w:val="0"/>
      <w:divBdr>
        <w:top w:val="none" w:sz="0" w:space="0" w:color="auto"/>
        <w:left w:val="none" w:sz="0" w:space="0" w:color="auto"/>
        <w:bottom w:val="none" w:sz="0" w:space="0" w:color="auto"/>
        <w:right w:val="none" w:sz="0" w:space="0" w:color="auto"/>
      </w:divBdr>
    </w:div>
    <w:div w:id="36323846">
      <w:bodyDiv w:val="1"/>
      <w:marLeft w:val="0"/>
      <w:marRight w:val="0"/>
      <w:marTop w:val="0"/>
      <w:marBottom w:val="0"/>
      <w:divBdr>
        <w:top w:val="none" w:sz="0" w:space="0" w:color="auto"/>
        <w:left w:val="none" w:sz="0" w:space="0" w:color="auto"/>
        <w:bottom w:val="none" w:sz="0" w:space="0" w:color="auto"/>
        <w:right w:val="none" w:sz="0" w:space="0" w:color="auto"/>
      </w:divBdr>
    </w:div>
    <w:div w:id="36324233">
      <w:bodyDiv w:val="1"/>
      <w:marLeft w:val="0"/>
      <w:marRight w:val="0"/>
      <w:marTop w:val="0"/>
      <w:marBottom w:val="0"/>
      <w:divBdr>
        <w:top w:val="none" w:sz="0" w:space="0" w:color="auto"/>
        <w:left w:val="none" w:sz="0" w:space="0" w:color="auto"/>
        <w:bottom w:val="none" w:sz="0" w:space="0" w:color="auto"/>
        <w:right w:val="none" w:sz="0" w:space="0" w:color="auto"/>
      </w:divBdr>
    </w:div>
    <w:div w:id="36511317">
      <w:bodyDiv w:val="1"/>
      <w:marLeft w:val="0"/>
      <w:marRight w:val="0"/>
      <w:marTop w:val="0"/>
      <w:marBottom w:val="0"/>
      <w:divBdr>
        <w:top w:val="none" w:sz="0" w:space="0" w:color="auto"/>
        <w:left w:val="none" w:sz="0" w:space="0" w:color="auto"/>
        <w:bottom w:val="none" w:sz="0" w:space="0" w:color="auto"/>
        <w:right w:val="none" w:sz="0" w:space="0" w:color="auto"/>
      </w:divBdr>
    </w:div>
    <w:div w:id="36516778">
      <w:bodyDiv w:val="1"/>
      <w:marLeft w:val="0"/>
      <w:marRight w:val="0"/>
      <w:marTop w:val="0"/>
      <w:marBottom w:val="0"/>
      <w:divBdr>
        <w:top w:val="none" w:sz="0" w:space="0" w:color="auto"/>
        <w:left w:val="none" w:sz="0" w:space="0" w:color="auto"/>
        <w:bottom w:val="none" w:sz="0" w:space="0" w:color="auto"/>
        <w:right w:val="none" w:sz="0" w:space="0" w:color="auto"/>
      </w:divBdr>
    </w:div>
    <w:div w:id="36589924">
      <w:bodyDiv w:val="1"/>
      <w:marLeft w:val="0"/>
      <w:marRight w:val="0"/>
      <w:marTop w:val="0"/>
      <w:marBottom w:val="0"/>
      <w:divBdr>
        <w:top w:val="none" w:sz="0" w:space="0" w:color="auto"/>
        <w:left w:val="none" w:sz="0" w:space="0" w:color="auto"/>
        <w:bottom w:val="none" w:sz="0" w:space="0" w:color="auto"/>
        <w:right w:val="none" w:sz="0" w:space="0" w:color="auto"/>
      </w:divBdr>
    </w:div>
    <w:div w:id="36592406">
      <w:bodyDiv w:val="1"/>
      <w:marLeft w:val="0"/>
      <w:marRight w:val="0"/>
      <w:marTop w:val="0"/>
      <w:marBottom w:val="0"/>
      <w:divBdr>
        <w:top w:val="none" w:sz="0" w:space="0" w:color="auto"/>
        <w:left w:val="none" w:sz="0" w:space="0" w:color="auto"/>
        <w:bottom w:val="none" w:sz="0" w:space="0" w:color="auto"/>
        <w:right w:val="none" w:sz="0" w:space="0" w:color="auto"/>
      </w:divBdr>
    </w:div>
    <w:div w:id="36634962">
      <w:bodyDiv w:val="1"/>
      <w:marLeft w:val="0"/>
      <w:marRight w:val="0"/>
      <w:marTop w:val="0"/>
      <w:marBottom w:val="0"/>
      <w:divBdr>
        <w:top w:val="none" w:sz="0" w:space="0" w:color="auto"/>
        <w:left w:val="none" w:sz="0" w:space="0" w:color="auto"/>
        <w:bottom w:val="none" w:sz="0" w:space="0" w:color="auto"/>
        <w:right w:val="none" w:sz="0" w:space="0" w:color="auto"/>
      </w:divBdr>
    </w:div>
    <w:div w:id="36663781">
      <w:bodyDiv w:val="1"/>
      <w:marLeft w:val="0"/>
      <w:marRight w:val="0"/>
      <w:marTop w:val="0"/>
      <w:marBottom w:val="0"/>
      <w:divBdr>
        <w:top w:val="none" w:sz="0" w:space="0" w:color="auto"/>
        <w:left w:val="none" w:sz="0" w:space="0" w:color="auto"/>
        <w:bottom w:val="none" w:sz="0" w:space="0" w:color="auto"/>
        <w:right w:val="none" w:sz="0" w:space="0" w:color="auto"/>
      </w:divBdr>
    </w:div>
    <w:div w:id="36665137">
      <w:bodyDiv w:val="1"/>
      <w:marLeft w:val="0"/>
      <w:marRight w:val="0"/>
      <w:marTop w:val="0"/>
      <w:marBottom w:val="0"/>
      <w:divBdr>
        <w:top w:val="none" w:sz="0" w:space="0" w:color="auto"/>
        <w:left w:val="none" w:sz="0" w:space="0" w:color="auto"/>
        <w:bottom w:val="none" w:sz="0" w:space="0" w:color="auto"/>
        <w:right w:val="none" w:sz="0" w:space="0" w:color="auto"/>
      </w:divBdr>
    </w:div>
    <w:div w:id="36665438">
      <w:bodyDiv w:val="1"/>
      <w:marLeft w:val="0"/>
      <w:marRight w:val="0"/>
      <w:marTop w:val="0"/>
      <w:marBottom w:val="0"/>
      <w:divBdr>
        <w:top w:val="none" w:sz="0" w:space="0" w:color="auto"/>
        <w:left w:val="none" w:sz="0" w:space="0" w:color="auto"/>
        <w:bottom w:val="none" w:sz="0" w:space="0" w:color="auto"/>
        <w:right w:val="none" w:sz="0" w:space="0" w:color="auto"/>
      </w:divBdr>
    </w:div>
    <w:div w:id="36707434">
      <w:bodyDiv w:val="1"/>
      <w:marLeft w:val="0"/>
      <w:marRight w:val="0"/>
      <w:marTop w:val="0"/>
      <w:marBottom w:val="0"/>
      <w:divBdr>
        <w:top w:val="none" w:sz="0" w:space="0" w:color="auto"/>
        <w:left w:val="none" w:sz="0" w:space="0" w:color="auto"/>
        <w:bottom w:val="none" w:sz="0" w:space="0" w:color="auto"/>
        <w:right w:val="none" w:sz="0" w:space="0" w:color="auto"/>
      </w:divBdr>
    </w:div>
    <w:div w:id="36709503">
      <w:bodyDiv w:val="1"/>
      <w:marLeft w:val="0"/>
      <w:marRight w:val="0"/>
      <w:marTop w:val="0"/>
      <w:marBottom w:val="0"/>
      <w:divBdr>
        <w:top w:val="none" w:sz="0" w:space="0" w:color="auto"/>
        <w:left w:val="none" w:sz="0" w:space="0" w:color="auto"/>
        <w:bottom w:val="none" w:sz="0" w:space="0" w:color="auto"/>
        <w:right w:val="none" w:sz="0" w:space="0" w:color="auto"/>
      </w:divBdr>
    </w:div>
    <w:div w:id="36710624">
      <w:bodyDiv w:val="1"/>
      <w:marLeft w:val="0"/>
      <w:marRight w:val="0"/>
      <w:marTop w:val="0"/>
      <w:marBottom w:val="0"/>
      <w:divBdr>
        <w:top w:val="none" w:sz="0" w:space="0" w:color="auto"/>
        <w:left w:val="none" w:sz="0" w:space="0" w:color="auto"/>
        <w:bottom w:val="none" w:sz="0" w:space="0" w:color="auto"/>
        <w:right w:val="none" w:sz="0" w:space="0" w:color="auto"/>
      </w:divBdr>
    </w:div>
    <w:div w:id="36855027">
      <w:bodyDiv w:val="1"/>
      <w:marLeft w:val="0"/>
      <w:marRight w:val="0"/>
      <w:marTop w:val="0"/>
      <w:marBottom w:val="0"/>
      <w:divBdr>
        <w:top w:val="none" w:sz="0" w:space="0" w:color="auto"/>
        <w:left w:val="none" w:sz="0" w:space="0" w:color="auto"/>
        <w:bottom w:val="none" w:sz="0" w:space="0" w:color="auto"/>
        <w:right w:val="none" w:sz="0" w:space="0" w:color="auto"/>
      </w:divBdr>
    </w:div>
    <w:div w:id="36900086">
      <w:bodyDiv w:val="1"/>
      <w:marLeft w:val="0"/>
      <w:marRight w:val="0"/>
      <w:marTop w:val="0"/>
      <w:marBottom w:val="0"/>
      <w:divBdr>
        <w:top w:val="none" w:sz="0" w:space="0" w:color="auto"/>
        <w:left w:val="none" w:sz="0" w:space="0" w:color="auto"/>
        <w:bottom w:val="none" w:sz="0" w:space="0" w:color="auto"/>
        <w:right w:val="none" w:sz="0" w:space="0" w:color="auto"/>
      </w:divBdr>
    </w:div>
    <w:div w:id="36900153">
      <w:bodyDiv w:val="1"/>
      <w:marLeft w:val="0"/>
      <w:marRight w:val="0"/>
      <w:marTop w:val="0"/>
      <w:marBottom w:val="0"/>
      <w:divBdr>
        <w:top w:val="none" w:sz="0" w:space="0" w:color="auto"/>
        <w:left w:val="none" w:sz="0" w:space="0" w:color="auto"/>
        <w:bottom w:val="none" w:sz="0" w:space="0" w:color="auto"/>
        <w:right w:val="none" w:sz="0" w:space="0" w:color="auto"/>
      </w:divBdr>
    </w:div>
    <w:div w:id="36903714">
      <w:bodyDiv w:val="1"/>
      <w:marLeft w:val="0"/>
      <w:marRight w:val="0"/>
      <w:marTop w:val="0"/>
      <w:marBottom w:val="0"/>
      <w:divBdr>
        <w:top w:val="none" w:sz="0" w:space="0" w:color="auto"/>
        <w:left w:val="none" w:sz="0" w:space="0" w:color="auto"/>
        <w:bottom w:val="none" w:sz="0" w:space="0" w:color="auto"/>
        <w:right w:val="none" w:sz="0" w:space="0" w:color="auto"/>
      </w:divBdr>
    </w:div>
    <w:div w:id="36974068">
      <w:bodyDiv w:val="1"/>
      <w:marLeft w:val="0"/>
      <w:marRight w:val="0"/>
      <w:marTop w:val="0"/>
      <w:marBottom w:val="0"/>
      <w:divBdr>
        <w:top w:val="none" w:sz="0" w:space="0" w:color="auto"/>
        <w:left w:val="none" w:sz="0" w:space="0" w:color="auto"/>
        <w:bottom w:val="none" w:sz="0" w:space="0" w:color="auto"/>
        <w:right w:val="none" w:sz="0" w:space="0" w:color="auto"/>
      </w:divBdr>
    </w:div>
    <w:div w:id="37048728">
      <w:bodyDiv w:val="1"/>
      <w:marLeft w:val="0"/>
      <w:marRight w:val="0"/>
      <w:marTop w:val="0"/>
      <w:marBottom w:val="0"/>
      <w:divBdr>
        <w:top w:val="none" w:sz="0" w:space="0" w:color="auto"/>
        <w:left w:val="none" w:sz="0" w:space="0" w:color="auto"/>
        <w:bottom w:val="none" w:sz="0" w:space="0" w:color="auto"/>
        <w:right w:val="none" w:sz="0" w:space="0" w:color="auto"/>
      </w:divBdr>
    </w:div>
    <w:div w:id="37096213">
      <w:bodyDiv w:val="1"/>
      <w:marLeft w:val="0"/>
      <w:marRight w:val="0"/>
      <w:marTop w:val="0"/>
      <w:marBottom w:val="0"/>
      <w:divBdr>
        <w:top w:val="none" w:sz="0" w:space="0" w:color="auto"/>
        <w:left w:val="none" w:sz="0" w:space="0" w:color="auto"/>
        <w:bottom w:val="none" w:sz="0" w:space="0" w:color="auto"/>
        <w:right w:val="none" w:sz="0" w:space="0" w:color="auto"/>
      </w:divBdr>
    </w:div>
    <w:div w:id="37123049">
      <w:bodyDiv w:val="1"/>
      <w:marLeft w:val="0"/>
      <w:marRight w:val="0"/>
      <w:marTop w:val="0"/>
      <w:marBottom w:val="0"/>
      <w:divBdr>
        <w:top w:val="none" w:sz="0" w:space="0" w:color="auto"/>
        <w:left w:val="none" w:sz="0" w:space="0" w:color="auto"/>
        <w:bottom w:val="none" w:sz="0" w:space="0" w:color="auto"/>
        <w:right w:val="none" w:sz="0" w:space="0" w:color="auto"/>
      </w:divBdr>
    </w:div>
    <w:div w:id="37166199">
      <w:bodyDiv w:val="1"/>
      <w:marLeft w:val="0"/>
      <w:marRight w:val="0"/>
      <w:marTop w:val="0"/>
      <w:marBottom w:val="0"/>
      <w:divBdr>
        <w:top w:val="none" w:sz="0" w:space="0" w:color="auto"/>
        <w:left w:val="none" w:sz="0" w:space="0" w:color="auto"/>
        <w:bottom w:val="none" w:sz="0" w:space="0" w:color="auto"/>
        <w:right w:val="none" w:sz="0" w:space="0" w:color="auto"/>
      </w:divBdr>
    </w:div>
    <w:div w:id="37319591">
      <w:bodyDiv w:val="1"/>
      <w:marLeft w:val="0"/>
      <w:marRight w:val="0"/>
      <w:marTop w:val="0"/>
      <w:marBottom w:val="0"/>
      <w:divBdr>
        <w:top w:val="none" w:sz="0" w:space="0" w:color="auto"/>
        <w:left w:val="none" w:sz="0" w:space="0" w:color="auto"/>
        <w:bottom w:val="none" w:sz="0" w:space="0" w:color="auto"/>
        <w:right w:val="none" w:sz="0" w:space="0" w:color="auto"/>
      </w:divBdr>
    </w:div>
    <w:div w:id="37321363">
      <w:bodyDiv w:val="1"/>
      <w:marLeft w:val="0"/>
      <w:marRight w:val="0"/>
      <w:marTop w:val="0"/>
      <w:marBottom w:val="0"/>
      <w:divBdr>
        <w:top w:val="none" w:sz="0" w:space="0" w:color="auto"/>
        <w:left w:val="none" w:sz="0" w:space="0" w:color="auto"/>
        <w:bottom w:val="none" w:sz="0" w:space="0" w:color="auto"/>
        <w:right w:val="none" w:sz="0" w:space="0" w:color="auto"/>
      </w:divBdr>
    </w:div>
    <w:div w:id="37358509">
      <w:bodyDiv w:val="1"/>
      <w:marLeft w:val="0"/>
      <w:marRight w:val="0"/>
      <w:marTop w:val="0"/>
      <w:marBottom w:val="0"/>
      <w:divBdr>
        <w:top w:val="none" w:sz="0" w:space="0" w:color="auto"/>
        <w:left w:val="none" w:sz="0" w:space="0" w:color="auto"/>
        <w:bottom w:val="none" w:sz="0" w:space="0" w:color="auto"/>
        <w:right w:val="none" w:sz="0" w:space="0" w:color="auto"/>
      </w:divBdr>
    </w:div>
    <w:div w:id="37364384">
      <w:bodyDiv w:val="1"/>
      <w:marLeft w:val="0"/>
      <w:marRight w:val="0"/>
      <w:marTop w:val="0"/>
      <w:marBottom w:val="0"/>
      <w:divBdr>
        <w:top w:val="none" w:sz="0" w:space="0" w:color="auto"/>
        <w:left w:val="none" w:sz="0" w:space="0" w:color="auto"/>
        <w:bottom w:val="none" w:sz="0" w:space="0" w:color="auto"/>
        <w:right w:val="none" w:sz="0" w:space="0" w:color="auto"/>
      </w:divBdr>
    </w:div>
    <w:div w:id="37432815">
      <w:bodyDiv w:val="1"/>
      <w:marLeft w:val="0"/>
      <w:marRight w:val="0"/>
      <w:marTop w:val="0"/>
      <w:marBottom w:val="0"/>
      <w:divBdr>
        <w:top w:val="none" w:sz="0" w:space="0" w:color="auto"/>
        <w:left w:val="none" w:sz="0" w:space="0" w:color="auto"/>
        <w:bottom w:val="none" w:sz="0" w:space="0" w:color="auto"/>
        <w:right w:val="none" w:sz="0" w:space="0" w:color="auto"/>
      </w:divBdr>
    </w:div>
    <w:div w:id="37514326">
      <w:bodyDiv w:val="1"/>
      <w:marLeft w:val="0"/>
      <w:marRight w:val="0"/>
      <w:marTop w:val="0"/>
      <w:marBottom w:val="0"/>
      <w:divBdr>
        <w:top w:val="none" w:sz="0" w:space="0" w:color="auto"/>
        <w:left w:val="none" w:sz="0" w:space="0" w:color="auto"/>
        <w:bottom w:val="none" w:sz="0" w:space="0" w:color="auto"/>
        <w:right w:val="none" w:sz="0" w:space="0" w:color="auto"/>
      </w:divBdr>
    </w:div>
    <w:div w:id="37556620">
      <w:bodyDiv w:val="1"/>
      <w:marLeft w:val="0"/>
      <w:marRight w:val="0"/>
      <w:marTop w:val="0"/>
      <w:marBottom w:val="0"/>
      <w:divBdr>
        <w:top w:val="none" w:sz="0" w:space="0" w:color="auto"/>
        <w:left w:val="none" w:sz="0" w:space="0" w:color="auto"/>
        <w:bottom w:val="none" w:sz="0" w:space="0" w:color="auto"/>
        <w:right w:val="none" w:sz="0" w:space="0" w:color="auto"/>
      </w:divBdr>
    </w:div>
    <w:div w:id="37626430">
      <w:bodyDiv w:val="1"/>
      <w:marLeft w:val="0"/>
      <w:marRight w:val="0"/>
      <w:marTop w:val="0"/>
      <w:marBottom w:val="0"/>
      <w:divBdr>
        <w:top w:val="none" w:sz="0" w:space="0" w:color="auto"/>
        <w:left w:val="none" w:sz="0" w:space="0" w:color="auto"/>
        <w:bottom w:val="none" w:sz="0" w:space="0" w:color="auto"/>
        <w:right w:val="none" w:sz="0" w:space="0" w:color="auto"/>
      </w:divBdr>
    </w:div>
    <w:div w:id="37628823">
      <w:bodyDiv w:val="1"/>
      <w:marLeft w:val="0"/>
      <w:marRight w:val="0"/>
      <w:marTop w:val="0"/>
      <w:marBottom w:val="0"/>
      <w:divBdr>
        <w:top w:val="none" w:sz="0" w:space="0" w:color="auto"/>
        <w:left w:val="none" w:sz="0" w:space="0" w:color="auto"/>
        <w:bottom w:val="none" w:sz="0" w:space="0" w:color="auto"/>
        <w:right w:val="none" w:sz="0" w:space="0" w:color="auto"/>
      </w:divBdr>
    </w:div>
    <w:div w:id="37630173">
      <w:bodyDiv w:val="1"/>
      <w:marLeft w:val="0"/>
      <w:marRight w:val="0"/>
      <w:marTop w:val="0"/>
      <w:marBottom w:val="0"/>
      <w:divBdr>
        <w:top w:val="none" w:sz="0" w:space="0" w:color="auto"/>
        <w:left w:val="none" w:sz="0" w:space="0" w:color="auto"/>
        <w:bottom w:val="none" w:sz="0" w:space="0" w:color="auto"/>
        <w:right w:val="none" w:sz="0" w:space="0" w:color="auto"/>
      </w:divBdr>
    </w:div>
    <w:div w:id="37704810">
      <w:bodyDiv w:val="1"/>
      <w:marLeft w:val="0"/>
      <w:marRight w:val="0"/>
      <w:marTop w:val="0"/>
      <w:marBottom w:val="0"/>
      <w:divBdr>
        <w:top w:val="none" w:sz="0" w:space="0" w:color="auto"/>
        <w:left w:val="none" w:sz="0" w:space="0" w:color="auto"/>
        <w:bottom w:val="none" w:sz="0" w:space="0" w:color="auto"/>
        <w:right w:val="none" w:sz="0" w:space="0" w:color="auto"/>
      </w:divBdr>
    </w:div>
    <w:div w:id="37753564">
      <w:bodyDiv w:val="1"/>
      <w:marLeft w:val="0"/>
      <w:marRight w:val="0"/>
      <w:marTop w:val="0"/>
      <w:marBottom w:val="0"/>
      <w:divBdr>
        <w:top w:val="none" w:sz="0" w:space="0" w:color="auto"/>
        <w:left w:val="none" w:sz="0" w:space="0" w:color="auto"/>
        <w:bottom w:val="none" w:sz="0" w:space="0" w:color="auto"/>
        <w:right w:val="none" w:sz="0" w:space="0" w:color="auto"/>
      </w:divBdr>
    </w:div>
    <w:div w:id="37824585">
      <w:bodyDiv w:val="1"/>
      <w:marLeft w:val="0"/>
      <w:marRight w:val="0"/>
      <w:marTop w:val="0"/>
      <w:marBottom w:val="0"/>
      <w:divBdr>
        <w:top w:val="none" w:sz="0" w:space="0" w:color="auto"/>
        <w:left w:val="none" w:sz="0" w:space="0" w:color="auto"/>
        <w:bottom w:val="none" w:sz="0" w:space="0" w:color="auto"/>
        <w:right w:val="none" w:sz="0" w:space="0" w:color="auto"/>
      </w:divBdr>
    </w:div>
    <w:div w:id="37902359">
      <w:bodyDiv w:val="1"/>
      <w:marLeft w:val="0"/>
      <w:marRight w:val="0"/>
      <w:marTop w:val="0"/>
      <w:marBottom w:val="0"/>
      <w:divBdr>
        <w:top w:val="none" w:sz="0" w:space="0" w:color="auto"/>
        <w:left w:val="none" w:sz="0" w:space="0" w:color="auto"/>
        <w:bottom w:val="none" w:sz="0" w:space="0" w:color="auto"/>
        <w:right w:val="none" w:sz="0" w:space="0" w:color="auto"/>
      </w:divBdr>
    </w:div>
    <w:div w:id="38014085">
      <w:bodyDiv w:val="1"/>
      <w:marLeft w:val="0"/>
      <w:marRight w:val="0"/>
      <w:marTop w:val="0"/>
      <w:marBottom w:val="0"/>
      <w:divBdr>
        <w:top w:val="none" w:sz="0" w:space="0" w:color="auto"/>
        <w:left w:val="none" w:sz="0" w:space="0" w:color="auto"/>
        <w:bottom w:val="none" w:sz="0" w:space="0" w:color="auto"/>
        <w:right w:val="none" w:sz="0" w:space="0" w:color="auto"/>
      </w:divBdr>
    </w:div>
    <w:div w:id="38089504">
      <w:bodyDiv w:val="1"/>
      <w:marLeft w:val="0"/>
      <w:marRight w:val="0"/>
      <w:marTop w:val="0"/>
      <w:marBottom w:val="0"/>
      <w:divBdr>
        <w:top w:val="none" w:sz="0" w:space="0" w:color="auto"/>
        <w:left w:val="none" w:sz="0" w:space="0" w:color="auto"/>
        <w:bottom w:val="none" w:sz="0" w:space="0" w:color="auto"/>
        <w:right w:val="none" w:sz="0" w:space="0" w:color="auto"/>
      </w:divBdr>
    </w:div>
    <w:div w:id="38163437">
      <w:bodyDiv w:val="1"/>
      <w:marLeft w:val="0"/>
      <w:marRight w:val="0"/>
      <w:marTop w:val="0"/>
      <w:marBottom w:val="0"/>
      <w:divBdr>
        <w:top w:val="none" w:sz="0" w:space="0" w:color="auto"/>
        <w:left w:val="none" w:sz="0" w:space="0" w:color="auto"/>
        <w:bottom w:val="none" w:sz="0" w:space="0" w:color="auto"/>
        <w:right w:val="none" w:sz="0" w:space="0" w:color="auto"/>
      </w:divBdr>
    </w:div>
    <w:div w:id="38172749">
      <w:bodyDiv w:val="1"/>
      <w:marLeft w:val="0"/>
      <w:marRight w:val="0"/>
      <w:marTop w:val="0"/>
      <w:marBottom w:val="0"/>
      <w:divBdr>
        <w:top w:val="none" w:sz="0" w:space="0" w:color="auto"/>
        <w:left w:val="none" w:sz="0" w:space="0" w:color="auto"/>
        <w:bottom w:val="none" w:sz="0" w:space="0" w:color="auto"/>
        <w:right w:val="none" w:sz="0" w:space="0" w:color="auto"/>
      </w:divBdr>
    </w:div>
    <w:div w:id="38209842">
      <w:bodyDiv w:val="1"/>
      <w:marLeft w:val="0"/>
      <w:marRight w:val="0"/>
      <w:marTop w:val="0"/>
      <w:marBottom w:val="0"/>
      <w:divBdr>
        <w:top w:val="none" w:sz="0" w:space="0" w:color="auto"/>
        <w:left w:val="none" w:sz="0" w:space="0" w:color="auto"/>
        <w:bottom w:val="none" w:sz="0" w:space="0" w:color="auto"/>
        <w:right w:val="none" w:sz="0" w:space="0" w:color="auto"/>
      </w:divBdr>
    </w:div>
    <w:div w:id="38287453">
      <w:bodyDiv w:val="1"/>
      <w:marLeft w:val="0"/>
      <w:marRight w:val="0"/>
      <w:marTop w:val="0"/>
      <w:marBottom w:val="0"/>
      <w:divBdr>
        <w:top w:val="none" w:sz="0" w:space="0" w:color="auto"/>
        <w:left w:val="none" w:sz="0" w:space="0" w:color="auto"/>
        <w:bottom w:val="none" w:sz="0" w:space="0" w:color="auto"/>
        <w:right w:val="none" w:sz="0" w:space="0" w:color="auto"/>
      </w:divBdr>
    </w:div>
    <w:div w:id="38290466">
      <w:bodyDiv w:val="1"/>
      <w:marLeft w:val="0"/>
      <w:marRight w:val="0"/>
      <w:marTop w:val="0"/>
      <w:marBottom w:val="0"/>
      <w:divBdr>
        <w:top w:val="none" w:sz="0" w:space="0" w:color="auto"/>
        <w:left w:val="none" w:sz="0" w:space="0" w:color="auto"/>
        <w:bottom w:val="none" w:sz="0" w:space="0" w:color="auto"/>
        <w:right w:val="none" w:sz="0" w:space="0" w:color="auto"/>
      </w:divBdr>
    </w:div>
    <w:div w:id="38360147">
      <w:bodyDiv w:val="1"/>
      <w:marLeft w:val="0"/>
      <w:marRight w:val="0"/>
      <w:marTop w:val="0"/>
      <w:marBottom w:val="0"/>
      <w:divBdr>
        <w:top w:val="none" w:sz="0" w:space="0" w:color="auto"/>
        <w:left w:val="none" w:sz="0" w:space="0" w:color="auto"/>
        <w:bottom w:val="none" w:sz="0" w:space="0" w:color="auto"/>
        <w:right w:val="none" w:sz="0" w:space="0" w:color="auto"/>
      </w:divBdr>
    </w:div>
    <w:div w:id="38360226">
      <w:bodyDiv w:val="1"/>
      <w:marLeft w:val="0"/>
      <w:marRight w:val="0"/>
      <w:marTop w:val="0"/>
      <w:marBottom w:val="0"/>
      <w:divBdr>
        <w:top w:val="none" w:sz="0" w:space="0" w:color="auto"/>
        <w:left w:val="none" w:sz="0" w:space="0" w:color="auto"/>
        <w:bottom w:val="none" w:sz="0" w:space="0" w:color="auto"/>
        <w:right w:val="none" w:sz="0" w:space="0" w:color="auto"/>
      </w:divBdr>
    </w:div>
    <w:div w:id="38433192">
      <w:bodyDiv w:val="1"/>
      <w:marLeft w:val="0"/>
      <w:marRight w:val="0"/>
      <w:marTop w:val="0"/>
      <w:marBottom w:val="0"/>
      <w:divBdr>
        <w:top w:val="none" w:sz="0" w:space="0" w:color="auto"/>
        <w:left w:val="none" w:sz="0" w:space="0" w:color="auto"/>
        <w:bottom w:val="none" w:sz="0" w:space="0" w:color="auto"/>
        <w:right w:val="none" w:sz="0" w:space="0" w:color="auto"/>
      </w:divBdr>
    </w:div>
    <w:div w:id="38483210">
      <w:bodyDiv w:val="1"/>
      <w:marLeft w:val="0"/>
      <w:marRight w:val="0"/>
      <w:marTop w:val="0"/>
      <w:marBottom w:val="0"/>
      <w:divBdr>
        <w:top w:val="none" w:sz="0" w:space="0" w:color="auto"/>
        <w:left w:val="none" w:sz="0" w:space="0" w:color="auto"/>
        <w:bottom w:val="none" w:sz="0" w:space="0" w:color="auto"/>
        <w:right w:val="none" w:sz="0" w:space="0" w:color="auto"/>
      </w:divBdr>
    </w:div>
    <w:div w:id="38552142">
      <w:bodyDiv w:val="1"/>
      <w:marLeft w:val="0"/>
      <w:marRight w:val="0"/>
      <w:marTop w:val="0"/>
      <w:marBottom w:val="0"/>
      <w:divBdr>
        <w:top w:val="none" w:sz="0" w:space="0" w:color="auto"/>
        <w:left w:val="none" w:sz="0" w:space="0" w:color="auto"/>
        <w:bottom w:val="none" w:sz="0" w:space="0" w:color="auto"/>
        <w:right w:val="none" w:sz="0" w:space="0" w:color="auto"/>
      </w:divBdr>
    </w:div>
    <w:div w:id="38631103">
      <w:bodyDiv w:val="1"/>
      <w:marLeft w:val="0"/>
      <w:marRight w:val="0"/>
      <w:marTop w:val="0"/>
      <w:marBottom w:val="0"/>
      <w:divBdr>
        <w:top w:val="none" w:sz="0" w:space="0" w:color="auto"/>
        <w:left w:val="none" w:sz="0" w:space="0" w:color="auto"/>
        <w:bottom w:val="none" w:sz="0" w:space="0" w:color="auto"/>
        <w:right w:val="none" w:sz="0" w:space="0" w:color="auto"/>
      </w:divBdr>
    </w:div>
    <w:div w:id="38670386">
      <w:bodyDiv w:val="1"/>
      <w:marLeft w:val="0"/>
      <w:marRight w:val="0"/>
      <w:marTop w:val="0"/>
      <w:marBottom w:val="0"/>
      <w:divBdr>
        <w:top w:val="none" w:sz="0" w:space="0" w:color="auto"/>
        <w:left w:val="none" w:sz="0" w:space="0" w:color="auto"/>
        <w:bottom w:val="none" w:sz="0" w:space="0" w:color="auto"/>
        <w:right w:val="none" w:sz="0" w:space="0" w:color="auto"/>
      </w:divBdr>
    </w:div>
    <w:div w:id="38672450">
      <w:bodyDiv w:val="1"/>
      <w:marLeft w:val="0"/>
      <w:marRight w:val="0"/>
      <w:marTop w:val="0"/>
      <w:marBottom w:val="0"/>
      <w:divBdr>
        <w:top w:val="none" w:sz="0" w:space="0" w:color="auto"/>
        <w:left w:val="none" w:sz="0" w:space="0" w:color="auto"/>
        <w:bottom w:val="none" w:sz="0" w:space="0" w:color="auto"/>
        <w:right w:val="none" w:sz="0" w:space="0" w:color="auto"/>
      </w:divBdr>
    </w:div>
    <w:div w:id="38747882">
      <w:bodyDiv w:val="1"/>
      <w:marLeft w:val="0"/>
      <w:marRight w:val="0"/>
      <w:marTop w:val="0"/>
      <w:marBottom w:val="0"/>
      <w:divBdr>
        <w:top w:val="none" w:sz="0" w:space="0" w:color="auto"/>
        <w:left w:val="none" w:sz="0" w:space="0" w:color="auto"/>
        <w:bottom w:val="none" w:sz="0" w:space="0" w:color="auto"/>
        <w:right w:val="none" w:sz="0" w:space="0" w:color="auto"/>
      </w:divBdr>
    </w:div>
    <w:div w:id="38825429">
      <w:bodyDiv w:val="1"/>
      <w:marLeft w:val="0"/>
      <w:marRight w:val="0"/>
      <w:marTop w:val="0"/>
      <w:marBottom w:val="0"/>
      <w:divBdr>
        <w:top w:val="none" w:sz="0" w:space="0" w:color="auto"/>
        <w:left w:val="none" w:sz="0" w:space="0" w:color="auto"/>
        <w:bottom w:val="none" w:sz="0" w:space="0" w:color="auto"/>
        <w:right w:val="none" w:sz="0" w:space="0" w:color="auto"/>
      </w:divBdr>
    </w:div>
    <w:div w:id="38863914">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8895251">
      <w:bodyDiv w:val="1"/>
      <w:marLeft w:val="0"/>
      <w:marRight w:val="0"/>
      <w:marTop w:val="0"/>
      <w:marBottom w:val="0"/>
      <w:divBdr>
        <w:top w:val="none" w:sz="0" w:space="0" w:color="auto"/>
        <w:left w:val="none" w:sz="0" w:space="0" w:color="auto"/>
        <w:bottom w:val="none" w:sz="0" w:space="0" w:color="auto"/>
        <w:right w:val="none" w:sz="0" w:space="0" w:color="auto"/>
      </w:divBdr>
    </w:div>
    <w:div w:id="38895372">
      <w:bodyDiv w:val="1"/>
      <w:marLeft w:val="0"/>
      <w:marRight w:val="0"/>
      <w:marTop w:val="0"/>
      <w:marBottom w:val="0"/>
      <w:divBdr>
        <w:top w:val="none" w:sz="0" w:space="0" w:color="auto"/>
        <w:left w:val="none" w:sz="0" w:space="0" w:color="auto"/>
        <w:bottom w:val="none" w:sz="0" w:space="0" w:color="auto"/>
        <w:right w:val="none" w:sz="0" w:space="0" w:color="auto"/>
      </w:divBdr>
    </w:div>
    <w:div w:id="38941574">
      <w:bodyDiv w:val="1"/>
      <w:marLeft w:val="0"/>
      <w:marRight w:val="0"/>
      <w:marTop w:val="0"/>
      <w:marBottom w:val="0"/>
      <w:divBdr>
        <w:top w:val="none" w:sz="0" w:space="0" w:color="auto"/>
        <w:left w:val="none" w:sz="0" w:space="0" w:color="auto"/>
        <w:bottom w:val="none" w:sz="0" w:space="0" w:color="auto"/>
        <w:right w:val="none" w:sz="0" w:space="0" w:color="auto"/>
      </w:divBdr>
    </w:div>
    <w:div w:id="39060803">
      <w:bodyDiv w:val="1"/>
      <w:marLeft w:val="0"/>
      <w:marRight w:val="0"/>
      <w:marTop w:val="0"/>
      <w:marBottom w:val="0"/>
      <w:divBdr>
        <w:top w:val="none" w:sz="0" w:space="0" w:color="auto"/>
        <w:left w:val="none" w:sz="0" w:space="0" w:color="auto"/>
        <w:bottom w:val="none" w:sz="0" w:space="0" w:color="auto"/>
        <w:right w:val="none" w:sz="0" w:space="0" w:color="auto"/>
      </w:divBdr>
    </w:div>
    <w:div w:id="39132522">
      <w:bodyDiv w:val="1"/>
      <w:marLeft w:val="0"/>
      <w:marRight w:val="0"/>
      <w:marTop w:val="0"/>
      <w:marBottom w:val="0"/>
      <w:divBdr>
        <w:top w:val="none" w:sz="0" w:space="0" w:color="auto"/>
        <w:left w:val="none" w:sz="0" w:space="0" w:color="auto"/>
        <w:bottom w:val="none" w:sz="0" w:space="0" w:color="auto"/>
        <w:right w:val="none" w:sz="0" w:space="0" w:color="auto"/>
      </w:divBdr>
    </w:div>
    <w:div w:id="39133589">
      <w:bodyDiv w:val="1"/>
      <w:marLeft w:val="0"/>
      <w:marRight w:val="0"/>
      <w:marTop w:val="0"/>
      <w:marBottom w:val="0"/>
      <w:divBdr>
        <w:top w:val="none" w:sz="0" w:space="0" w:color="auto"/>
        <w:left w:val="none" w:sz="0" w:space="0" w:color="auto"/>
        <w:bottom w:val="none" w:sz="0" w:space="0" w:color="auto"/>
        <w:right w:val="none" w:sz="0" w:space="0" w:color="auto"/>
      </w:divBdr>
    </w:div>
    <w:div w:id="39133815">
      <w:bodyDiv w:val="1"/>
      <w:marLeft w:val="0"/>
      <w:marRight w:val="0"/>
      <w:marTop w:val="0"/>
      <w:marBottom w:val="0"/>
      <w:divBdr>
        <w:top w:val="none" w:sz="0" w:space="0" w:color="auto"/>
        <w:left w:val="none" w:sz="0" w:space="0" w:color="auto"/>
        <w:bottom w:val="none" w:sz="0" w:space="0" w:color="auto"/>
        <w:right w:val="none" w:sz="0" w:space="0" w:color="auto"/>
      </w:divBdr>
    </w:div>
    <w:div w:id="39213866">
      <w:bodyDiv w:val="1"/>
      <w:marLeft w:val="0"/>
      <w:marRight w:val="0"/>
      <w:marTop w:val="0"/>
      <w:marBottom w:val="0"/>
      <w:divBdr>
        <w:top w:val="none" w:sz="0" w:space="0" w:color="auto"/>
        <w:left w:val="none" w:sz="0" w:space="0" w:color="auto"/>
        <w:bottom w:val="none" w:sz="0" w:space="0" w:color="auto"/>
        <w:right w:val="none" w:sz="0" w:space="0" w:color="auto"/>
      </w:divBdr>
    </w:div>
    <w:div w:id="39280782">
      <w:bodyDiv w:val="1"/>
      <w:marLeft w:val="0"/>
      <w:marRight w:val="0"/>
      <w:marTop w:val="0"/>
      <w:marBottom w:val="0"/>
      <w:divBdr>
        <w:top w:val="none" w:sz="0" w:space="0" w:color="auto"/>
        <w:left w:val="none" w:sz="0" w:space="0" w:color="auto"/>
        <w:bottom w:val="none" w:sz="0" w:space="0" w:color="auto"/>
        <w:right w:val="none" w:sz="0" w:space="0" w:color="auto"/>
      </w:divBdr>
    </w:div>
    <w:div w:id="39283218">
      <w:bodyDiv w:val="1"/>
      <w:marLeft w:val="0"/>
      <w:marRight w:val="0"/>
      <w:marTop w:val="0"/>
      <w:marBottom w:val="0"/>
      <w:divBdr>
        <w:top w:val="none" w:sz="0" w:space="0" w:color="auto"/>
        <w:left w:val="none" w:sz="0" w:space="0" w:color="auto"/>
        <w:bottom w:val="none" w:sz="0" w:space="0" w:color="auto"/>
        <w:right w:val="none" w:sz="0" w:space="0" w:color="auto"/>
      </w:divBdr>
    </w:div>
    <w:div w:id="39284301">
      <w:bodyDiv w:val="1"/>
      <w:marLeft w:val="0"/>
      <w:marRight w:val="0"/>
      <w:marTop w:val="0"/>
      <w:marBottom w:val="0"/>
      <w:divBdr>
        <w:top w:val="none" w:sz="0" w:space="0" w:color="auto"/>
        <w:left w:val="none" w:sz="0" w:space="0" w:color="auto"/>
        <w:bottom w:val="none" w:sz="0" w:space="0" w:color="auto"/>
        <w:right w:val="none" w:sz="0" w:space="0" w:color="auto"/>
      </w:divBdr>
    </w:div>
    <w:div w:id="39284420">
      <w:bodyDiv w:val="1"/>
      <w:marLeft w:val="0"/>
      <w:marRight w:val="0"/>
      <w:marTop w:val="0"/>
      <w:marBottom w:val="0"/>
      <w:divBdr>
        <w:top w:val="none" w:sz="0" w:space="0" w:color="auto"/>
        <w:left w:val="none" w:sz="0" w:space="0" w:color="auto"/>
        <w:bottom w:val="none" w:sz="0" w:space="0" w:color="auto"/>
        <w:right w:val="none" w:sz="0" w:space="0" w:color="auto"/>
      </w:divBdr>
    </w:div>
    <w:div w:id="39285037">
      <w:bodyDiv w:val="1"/>
      <w:marLeft w:val="0"/>
      <w:marRight w:val="0"/>
      <w:marTop w:val="0"/>
      <w:marBottom w:val="0"/>
      <w:divBdr>
        <w:top w:val="none" w:sz="0" w:space="0" w:color="auto"/>
        <w:left w:val="none" w:sz="0" w:space="0" w:color="auto"/>
        <w:bottom w:val="none" w:sz="0" w:space="0" w:color="auto"/>
        <w:right w:val="none" w:sz="0" w:space="0" w:color="auto"/>
      </w:divBdr>
    </w:div>
    <w:div w:id="39287376">
      <w:bodyDiv w:val="1"/>
      <w:marLeft w:val="0"/>
      <w:marRight w:val="0"/>
      <w:marTop w:val="0"/>
      <w:marBottom w:val="0"/>
      <w:divBdr>
        <w:top w:val="none" w:sz="0" w:space="0" w:color="auto"/>
        <w:left w:val="none" w:sz="0" w:space="0" w:color="auto"/>
        <w:bottom w:val="none" w:sz="0" w:space="0" w:color="auto"/>
        <w:right w:val="none" w:sz="0" w:space="0" w:color="auto"/>
      </w:divBdr>
    </w:div>
    <w:div w:id="39402591">
      <w:bodyDiv w:val="1"/>
      <w:marLeft w:val="0"/>
      <w:marRight w:val="0"/>
      <w:marTop w:val="0"/>
      <w:marBottom w:val="0"/>
      <w:divBdr>
        <w:top w:val="none" w:sz="0" w:space="0" w:color="auto"/>
        <w:left w:val="none" w:sz="0" w:space="0" w:color="auto"/>
        <w:bottom w:val="none" w:sz="0" w:space="0" w:color="auto"/>
        <w:right w:val="none" w:sz="0" w:space="0" w:color="auto"/>
      </w:divBdr>
    </w:div>
    <w:div w:id="39402944">
      <w:bodyDiv w:val="1"/>
      <w:marLeft w:val="0"/>
      <w:marRight w:val="0"/>
      <w:marTop w:val="0"/>
      <w:marBottom w:val="0"/>
      <w:divBdr>
        <w:top w:val="none" w:sz="0" w:space="0" w:color="auto"/>
        <w:left w:val="none" w:sz="0" w:space="0" w:color="auto"/>
        <w:bottom w:val="none" w:sz="0" w:space="0" w:color="auto"/>
        <w:right w:val="none" w:sz="0" w:space="0" w:color="auto"/>
      </w:divBdr>
    </w:div>
    <w:div w:id="39407638">
      <w:bodyDiv w:val="1"/>
      <w:marLeft w:val="0"/>
      <w:marRight w:val="0"/>
      <w:marTop w:val="0"/>
      <w:marBottom w:val="0"/>
      <w:divBdr>
        <w:top w:val="none" w:sz="0" w:space="0" w:color="auto"/>
        <w:left w:val="none" w:sz="0" w:space="0" w:color="auto"/>
        <w:bottom w:val="none" w:sz="0" w:space="0" w:color="auto"/>
        <w:right w:val="none" w:sz="0" w:space="0" w:color="auto"/>
      </w:divBdr>
    </w:div>
    <w:div w:id="39483585">
      <w:bodyDiv w:val="1"/>
      <w:marLeft w:val="0"/>
      <w:marRight w:val="0"/>
      <w:marTop w:val="0"/>
      <w:marBottom w:val="0"/>
      <w:divBdr>
        <w:top w:val="none" w:sz="0" w:space="0" w:color="auto"/>
        <w:left w:val="none" w:sz="0" w:space="0" w:color="auto"/>
        <w:bottom w:val="none" w:sz="0" w:space="0" w:color="auto"/>
        <w:right w:val="none" w:sz="0" w:space="0" w:color="auto"/>
      </w:divBdr>
    </w:div>
    <w:div w:id="39523377">
      <w:bodyDiv w:val="1"/>
      <w:marLeft w:val="0"/>
      <w:marRight w:val="0"/>
      <w:marTop w:val="0"/>
      <w:marBottom w:val="0"/>
      <w:divBdr>
        <w:top w:val="none" w:sz="0" w:space="0" w:color="auto"/>
        <w:left w:val="none" w:sz="0" w:space="0" w:color="auto"/>
        <w:bottom w:val="none" w:sz="0" w:space="0" w:color="auto"/>
        <w:right w:val="none" w:sz="0" w:space="0" w:color="auto"/>
      </w:divBdr>
    </w:div>
    <w:div w:id="39524240">
      <w:bodyDiv w:val="1"/>
      <w:marLeft w:val="0"/>
      <w:marRight w:val="0"/>
      <w:marTop w:val="0"/>
      <w:marBottom w:val="0"/>
      <w:divBdr>
        <w:top w:val="none" w:sz="0" w:space="0" w:color="auto"/>
        <w:left w:val="none" w:sz="0" w:space="0" w:color="auto"/>
        <w:bottom w:val="none" w:sz="0" w:space="0" w:color="auto"/>
        <w:right w:val="none" w:sz="0" w:space="0" w:color="auto"/>
      </w:divBdr>
    </w:div>
    <w:div w:id="39598125">
      <w:bodyDiv w:val="1"/>
      <w:marLeft w:val="0"/>
      <w:marRight w:val="0"/>
      <w:marTop w:val="0"/>
      <w:marBottom w:val="0"/>
      <w:divBdr>
        <w:top w:val="none" w:sz="0" w:space="0" w:color="auto"/>
        <w:left w:val="none" w:sz="0" w:space="0" w:color="auto"/>
        <w:bottom w:val="none" w:sz="0" w:space="0" w:color="auto"/>
        <w:right w:val="none" w:sz="0" w:space="0" w:color="auto"/>
      </w:divBdr>
    </w:div>
    <w:div w:id="39667133">
      <w:bodyDiv w:val="1"/>
      <w:marLeft w:val="0"/>
      <w:marRight w:val="0"/>
      <w:marTop w:val="0"/>
      <w:marBottom w:val="0"/>
      <w:divBdr>
        <w:top w:val="none" w:sz="0" w:space="0" w:color="auto"/>
        <w:left w:val="none" w:sz="0" w:space="0" w:color="auto"/>
        <w:bottom w:val="none" w:sz="0" w:space="0" w:color="auto"/>
        <w:right w:val="none" w:sz="0" w:space="0" w:color="auto"/>
      </w:divBdr>
    </w:div>
    <w:div w:id="39667633">
      <w:bodyDiv w:val="1"/>
      <w:marLeft w:val="0"/>
      <w:marRight w:val="0"/>
      <w:marTop w:val="0"/>
      <w:marBottom w:val="0"/>
      <w:divBdr>
        <w:top w:val="none" w:sz="0" w:space="0" w:color="auto"/>
        <w:left w:val="none" w:sz="0" w:space="0" w:color="auto"/>
        <w:bottom w:val="none" w:sz="0" w:space="0" w:color="auto"/>
        <w:right w:val="none" w:sz="0" w:space="0" w:color="auto"/>
      </w:divBdr>
    </w:div>
    <w:div w:id="39672269">
      <w:bodyDiv w:val="1"/>
      <w:marLeft w:val="0"/>
      <w:marRight w:val="0"/>
      <w:marTop w:val="0"/>
      <w:marBottom w:val="0"/>
      <w:divBdr>
        <w:top w:val="none" w:sz="0" w:space="0" w:color="auto"/>
        <w:left w:val="none" w:sz="0" w:space="0" w:color="auto"/>
        <w:bottom w:val="none" w:sz="0" w:space="0" w:color="auto"/>
        <w:right w:val="none" w:sz="0" w:space="0" w:color="auto"/>
      </w:divBdr>
    </w:div>
    <w:div w:id="39743214">
      <w:bodyDiv w:val="1"/>
      <w:marLeft w:val="0"/>
      <w:marRight w:val="0"/>
      <w:marTop w:val="0"/>
      <w:marBottom w:val="0"/>
      <w:divBdr>
        <w:top w:val="none" w:sz="0" w:space="0" w:color="auto"/>
        <w:left w:val="none" w:sz="0" w:space="0" w:color="auto"/>
        <w:bottom w:val="none" w:sz="0" w:space="0" w:color="auto"/>
        <w:right w:val="none" w:sz="0" w:space="0" w:color="auto"/>
      </w:divBdr>
    </w:div>
    <w:div w:id="39868652">
      <w:bodyDiv w:val="1"/>
      <w:marLeft w:val="0"/>
      <w:marRight w:val="0"/>
      <w:marTop w:val="0"/>
      <w:marBottom w:val="0"/>
      <w:divBdr>
        <w:top w:val="none" w:sz="0" w:space="0" w:color="auto"/>
        <w:left w:val="none" w:sz="0" w:space="0" w:color="auto"/>
        <w:bottom w:val="none" w:sz="0" w:space="0" w:color="auto"/>
        <w:right w:val="none" w:sz="0" w:space="0" w:color="auto"/>
      </w:divBdr>
    </w:div>
    <w:div w:id="39943040">
      <w:bodyDiv w:val="1"/>
      <w:marLeft w:val="0"/>
      <w:marRight w:val="0"/>
      <w:marTop w:val="0"/>
      <w:marBottom w:val="0"/>
      <w:divBdr>
        <w:top w:val="none" w:sz="0" w:space="0" w:color="auto"/>
        <w:left w:val="none" w:sz="0" w:space="0" w:color="auto"/>
        <w:bottom w:val="none" w:sz="0" w:space="0" w:color="auto"/>
        <w:right w:val="none" w:sz="0" w:space="0" w:color="auto"/>
      </w:divBdr>
    </w:div>
    <w:div w:id="39979941">
      <w:bodyDiv w:val="1"/>
      <w:marLeft w:val="0"/>
      <w:marRight w:val="0"/>
      <w:marTop w:val="0"/>
      <w:marBottom w:val="0"/>
      <w:divBdr>
        <w:top w:val="none" w:sz="0" w:space="0" w:color="auto"/>
        <w:left w:val="none" w:sz="0" w:space="0" w:color="auto"/>
        <w:bottom w:val="none" w:sz="0" w:space="0" w:color="auto"/>
        <w:right w:val="none" w:sz="0" w:space="0" w:color="auto"/>
      </w:divBdr>
    </w:div>
    <w:div w:id="39981759">
      <w:bodyDiv w:val="1"/>
      <w:marLeft w:val="0"/>
      <w:marRight w:val="0"/>
      <w:marTop w:val="0"/>
      <w:marBottom w:val="0"/>
      <w:divBdr>
        <w:top w:val="none" w:sz="0" w:space="0" w:color="auto"/>
        <w:left w:val="none" w:sz="0" w:space="0" w:color="auto"/>
        <w:bottom w:val="none" w:sz="0" w:space="0" w:color="auto"/>
        <w:right w:val="none" w:sz="0" w:space="0" w:color="auto"/>
      </w:divBdr>
    </w:div>
    <w:div w:id="39984097">
      <w:bodyDiv w:val="1"/>
      <w:marLeft w:val="0"/>
      <w:marRight w:val="0"/>
      <w:marTop w:val="0"/>
      <w:marBottom w:val="0"/>
      <w:divBdr>
        <w:top w:val="none" w:sz="0" w:space="0" w:color="auto"/>
        <w:left w:val="none" w:sz="0" w:space="0" w:color="auto"/>
        <w:bottom w:val="none" w:sz="0" w:space="0" w:color="auto"/>
        <w:right w:val="none" w:sz="0" w:space="0" w:color="auto"/>
      </w:divBdr>
    </w:div>
    <w:div w:id="40132326">
      <w:bodyDiv w:val="1"/>
      <w:marLeft w:val="0"/>
      <w:marRight w:val="0"/>
      <w:marTop w:val="0"/>
      <w:marBottom w:val="0"/>
      <w:divBdr>
        <w:top w:val="none" w:sz="0" w:space="0" w:color="auto"/>
        <w:left w:val="none" w:sz="0" w:space="0" w:color="auto"/>
        <w:bottom w:val="none" w:sz="0" w:space="0" w:color="auto"/>
        <w:right w:val="none" w:sz="0" w:space="0" w:color="auto"/>
      </w:divBdr>
    </w:div>
    <w:div w:id="40248734">
      <w:bodyDiv w:val="1"/>
      <w:marLeft w:val="0"/>
      <w:marRight w:val="0"/>
      <w:marTop w:val="0"/>
      <w:marBottom w:val="0"/>
      <w:divBdr>
        <w:top w:val="none" w:sz="0" w:space="0" w:color="auto"/>
        <w:left w:val="none" w:sz="0" w:space="0" w:color="auto"/>
        <w:bottom w:val="none" w:sz="0" w:space="0" w:color="auto"/>
        <w:right w:val="none" w:sz="0" w:space="0" w:color="auto"/>
      </w:divBdr>
    </w:div>
    <w:div w:id="40248889">
      <w:bodyDiv w:val="1"/>
      <w:marLeft w:val="0"/>
      <w:marRight w:val="0"/>
      <w:marTop w:val="0"/>
      <w:marBottom w:val="0"/>
      <w:divBdr>
        <w:top w:val="none" w:sz="0" w:space="0" w:color="auto"/>
        <w:left w:val="none" w:sz="0" w:space="0" w:color="auto"/>
        <w:bottom w:val="none" w:sz="0" w:space="0" w:color="auto"/>
        <w:right w:val="none" w:sz="0" w:space="0" w:color="auto"/>
      </w:divBdr>
    </w:div>
    <w:div w:id="40324094">
      <w:bodyDiv w:val="1"/>
      <w:marLeft w:val="0"/>
      <w:marRight w:val="0"/>
      <w:marTop w:val="0"/>
      <w:marBottom w:val="0"/>
      <w:divBdr>
        <w:top w:val="none" w:sz="0" w:space="0" w:color="auto"/>
        <w:left w:val="none" w:sz="0" w:space="0" w:color="auto"/>
        <w:bottom w:val="none" w:sz="0" w:space="0" w:color="auto"/>
        <w:right w:val="none" w:sz="0" w:space="0" w:color="auto"/>
      </w:divBdr>
    </w:div>
    <w:div w:id="40397733">
      <w:bodyDiv w:val="1"/>
      <w:marLeft w:val="0"/>
      <w:marRight w:val="0"/>
      <w:marTop w:val="0"/>
      <w:marBottom w:val="0"/>
      <w:divBdr>
        <w:top w:val="none" w:sz="0" w:space="0" w:color="auto"/>
        <w:left w:val="none" w:sz="0" w:space="0" w:color="auto"/>
        <w:bottom w:val="none" w:sz="0" w:space="0" w:color="auto"/>
        <w:right w:val="none" w:sz="0" w:space="0" w:color="auto"/>
      </w:divBdr>
    </w:div>
    <w:div w:id="40442294">
      <w:bodyDiv w:val="1"/>
      <w:marLeft w:val="0"/>
      <w:marRight w:val="0"/>
      <w:marTop w:val="0"/>
      <w:marBottom w:val="0"/>
      <w:divBdr>
        <w:top w:val="none" w:sz="0" w:space="0" w:color="auto"/>
        <w:left w:val="none" w:sz="0" w:space="0" w:color="auto"/>
        <w:bottom w:val="none" w:sz="0" w:space="0" w:color="auto"/>
        <w:right w:val="none" w:sz="0" w:space="0" w:color="auto"/>
      </w:divBdr>
    </w:div>
    <w:div w:id="40518938">
      <w:bodyDiv w:val="1"/>
      <w:marLeft w:val="0"/>
      <w:marRight w:val="0"/>
      <w:marTop w:val="0"/>
      <w:marBottom w:val="0"/>
      <w:divBdr>
        <w:top w:val="none" w:sz="0" w:space="0" w:color="auto"/>
        <w:left w:val="none" w:sz="0" w:space="0" w:color="auto"/>
        <w:bottom w:val="none" w:sz="0" w:space="0" w:color="auto"/>
        <w:right w:val="none" w:sz="0" w:space="0" w:color="auto"/>
      </w:divBdr>
    </w:div>
    <w:div w:id="40593885">
      <w:bodyDiv w:val="1"/>
      <w:marLeft w:val="0"/>
      <w:marRight w:val="0"/>
      <w:marTop w:val="0"/>
      <w:marBottom w:val="0"/>
      <w:divBdr>
        <w:top w:val="none" w:sz="0" w:space="0" w:color="auto"/>
        <w:left w:val="none" w:sz="0" w:space="0" w:color="auto"/>
        <w:bottom w:val="none" w:sz="0" w:space="0" w:color="auto"/>
        <w:right w:val="none" w:sz="0" w:space="0" w:color="auto"/>
      </w:divBdr>
    </w:div>
    <w:div w:id="40596283">
      <w:bodyDiv w:val="1"/>
      <w:marLeft w:val="0"/>
      <w:marRight w:val="0"/>
      <w:marTop w:val="0"/>
      <w:marBottom w:val="0"/>
      <w:divBdr>
        <w:top w:val="none" w:sz="0" w:space="0" w:color="auto"/>
        <w:left w:val="none" w:sz="0" w:space="0" w:color="auto"/>
        <w:bottom w:val="none" w:sz="0" w:space="0" w:color="auto"/>
        <w:right w:val="none" w:sz="0" w:space="0" w:color="auto"/>
      </w:divBdr>
    </w:div>
    <w:div w:id="40712378">
      <w:bodyDiv w:val="1"/>
      <w:marLeft w:val="0"/>
      <w:marRight w:val="0"/>
      <w:marTop w:val="0"/>
      <w:marBottom w:val="0"/>
      <w:divBdr>
        <w:top w:val="none" w:sz="0" w:space="0" w:color="auto"/>
        <w:left w:val="none" w:sz="0" w:space="0" w:color="auto"/>
        <w:bottom w:val="none" w:sz="0" w:space="0" w:color="auto"/>
        <w:right w:val="none" w:sz="0" w:space="0" w:color="auto"/>
      </w:divBdr>
    </w:div>
    <w:div w:id="40712872">
      <w:bodyDiv w:val="1"/>
      <w:marLeft w:val="0"/>
      <w:marRight w:val="0"/>
      <w:marTop w:val="0"/>
      <w:marBottom w:val="0"/>
      <w:divBdr>
        <w:top w:val="none" w:sz="0" w:space="0" w:color="auto"/>
        <w:left w:val="none" w:sz="0" w:space="0" w:color="auto"/>
        <w:bottom w:val="none" w:sz="0" w:space="0" w:color="auto"/>
        <w:right w:val="none" w:sz="0" w:space="0" w:color="auto"/>
      </w:divBdr>
    </w:div>
    <w:div w:id="40792492">
      <w:bodyDiv w:val="1"/>
      <w:marLeft w:val="0"/>
      <w:marRight w:val="0"/>
      <w:marTop w:val="0"/>
      <w:marBottom w:val="0"/>
      <w:divBdr>
        <w:top w:val="none" w:sz="0" w:space="0" w:color="auto"/>
        <w:left w:val="none" w:sz="0" w:space="0" w:color="auto"/>
        <w:bottom w:val="none" w:sz="0" w:space="0" w:color="auto"/>
        <w:right w:val="none" w:sz="0" w:space="0" w:color="auto"/>
      </w:divBdr>
    </w:div>
    <w:div w:id="40902473">
      <w:bodyDiv w:val="1"/>
      <w:marLeft w:val="0"/>
      <w:marRight w:val="0"/>
      <w:marTop w:val="0"/>
      <w:marBottom w:val="0"/>
      <w:divBdr>
        <w:top w:val="none" w:sz="0" w:space="0" w:color="auto"/>
        <w:left w:val="none" w:sz="0" w:space="0" w:color="auto"/>
        <w:bottom w:val="none" w:sz="0" w:space="0" w:color="auto"/>
        <w:right w:val="none" w:sz="0" w:space="0" w:color="auto"/>
      </w:divBdr>
    </w:div>
    <w:div w:id="40982049">
      <w:bodyDiv w:val="1"/>
      <w:marLeft w:val="0"/>
      <w:marRight w:val="0"/>
      <w:marTop w:val="0"/>
      <w:marBottom w:val="0"/>
      <w:divBdr>
        <w:top w:val="none" w:sz="0" w:space="0" w:color="auto"/>
        <w:left w:val="none" w:sz="0" w:space="0" w:color="auto"/>
        <w:bottom w:val="none" w:sz="0" w:space="0" w:color="auto"/>
        <w:right w:val="none" w:sz="0" w:space="0" w:color="auto"/>
      </w:divBdr>
    </w:div>
    <w:div w:id="41096042">
      <w:bodyDiv w:val="1"/>
      <w:marLeft w:val="0"/>
      <w:marRight w:val="0"/>
      <w:marTop w:val="0"/>
      <w:marBottom w:val="0"/>
      <w:divBdr>
        <w:top w:val="none" w:sz="0" w:space="0" w:color="auto"/>
        <w:left w:val="none" w:sz="0" w:space="0" w:color="auto"/>
        <w:bottom w:val="none" w:sz="0" w:space="0" w:color="auto"/>
        <w:right w:val="none" w:sz="0" w:space="0" w:color="auto"/>
      </w:divBdr>
    </w:div>
    <w:div w:id="41100307">
      <w:bodyDiv w:val="1"/>
      <w:marLeft w:val="0"/>
      <w:marRight w:val="0"/>
      <w:marTop w:val="0"/>
      <w:marBottom w:val="0"/>
      <w:divBdr>
        <w:top w:val="none" w:sz="0" w:space="0" w:color="auto"/>
        <w:left w:val="none" w:sz="0" w:space="0" w:color="auto"/>
        <w:bottom w:val="none" w:sz="0" w:space="0" w:color="auto"/>
        <w:right w:val="none" w:sz="0" w:space="0" w:color="auto"/>
      </w:divBdr>
    </w:div>
    <w:div w:id="41104236">
      <w:bodyDiv w:val="1"/>
      <w:marLeft w:val="0"/>
      <w:marRight w:val="0"/>
      <w:marTop w:val="0"/>
      <w:marBottom w:val="0"/>
      <w:divBdr>
        <w:top w:val="none" w:sz="0" w:space="0" w:color="auto"/>
        <w:left w:val="none" w:sz="0" w:space="0" w:color="auto"/>
        <w:bottom w:val="none" w:sz="0" w:space="0" w:color="auto"/>
        <w:right w:val="none" w:sz="0" w:space="0" w:color="auto"/>
      </w:divBdr>
    </w:div>
    <w:div w:id="41252638">
      <w:bodyDiv w:val="1"/>
      <w:marLeft w:val="0"/>
      <w:marRight w:val="0"/>
      <w:marTop w:val="0"/>
      <w:marBottom w:val="0"/>
      <w:divBdr>
        <w:top w:val="none" w:sz="0" w:space="0" w:color="auto"/>
        <w:left w:val="none" w:sz="0" w:space="0" w:color="auto"/>
        <w:bottom w:val="none" w:sz="0" w:space="0" w:color="auto"/>
        <w:right w:val="none" w:sz="0" w:space="0" w:color="auto"/>
      </w:divBdr>
    </w:div>
    <w:div w:id="41296178">
      <w:bodyDiv w:val="1"/>
      <w:marLeft w:val="0"/>
      <w:marRight w:val="0"/>
      <w:marTop w:val="0"/>
      <w:marBottom w:val="0"/>
      <w:divBdr>
        <w:top w:val="none" w:sz="0" w:space="0" w:color="auto"/>
        <w:left w:val="none" w:sz="0" w:space="0" w:color="auto"/>
        <w:bottom w:val="none" w:sz="0" w:space="0" w:color="auto"/>
        <w:right w:val="none" w:sz="0" w:space="0" w:color="auto"/>
      </w:divBdr>
    </w:div>
    <w:div w:id="41444005">
      <w:bodyDiv w:val="1"/>
      <w:marLeft w:val="0"/>
      <w:marRight w:val="0"/>
      <w:marTop w:val="0"/>
      <w:marBottom w:val="0"/>
      <w:divBdr>
        <w:top w:val="none" w:sz="0" w:space="0" w:color="auto"/>
        <w:left w:val="none" w:sz="0" w:space="0" w:color="auto"/>
        <w:bottom w:val="none" w:sz="0" w:space="0" w:color="auto"/>
        <w:right w:val="none" w:sz="0" w:space="0" w:color="auto"/>
      </w:divBdr>
    </w:div>
    <w:div w:id="41446609">
      <w:bodyDiv w:val="1"/>
      <w:marLeft w:val="0"/>
      <w:marRight w:val="0"/>
      <w:marTop w:val="0"/>
      <w:marBottom w:val="0"/>
      <w:divBdr>
        <w:top w:val="none" w:sz="0" w:space="0" w:color="auto"/>
        <w:left w:val="none" w:sz="0" w:space="0" w:color="auto"/>
        <w:bottom w:val="none" w:sz="0" w:space="0" w:color="auto"/>
        <w:right w:val="none" w:sz="0" w:space="0" w:color="auto"/>
      </w:divBdr>
    </w:div>
    <w:div w:id="41487716">
      <w:bodyDiv w:val="1"/>
      <w:marLeft w:val="0"/>
      <w:marRight w:val="0"/>
      <w:marTop w:val="0"/>
      <w:marBottom w:val="0"/>
      <w:divBdr>
        <w:top w:val="none" w:sz="0" w:space="0" w:color="auto"/>
        <w:left w:val="none" w:sz="0" w:space="0" w:color="auto"/>
        <w:bottom w:val="none" w:sz="0" w:space="0" w:color="auto"/>
        <w:right w:val="none" w:sz="0" w:space="0" w:color="auto"/>
      </w:divBdr>
    </w:div>
    <w:div w:id="41487862">
      <w:bodyDiv w:val="1"/>
      <w:marLeft w:val="0"/>
      <w:marRight w:val="0"/>
      <w:marTop w:val="0"/>
      <w:marBottom w:val="0"/>
      <w:divBdr>
        <w:top w:val="none" w:sz="0" w:space="0" w:color="auto"/>
        <w:left w:val="none" w:sz="0" w:space="0" w:color="auto"/>
        <w:bottom w:val="none" w:sz="0" w:space="0" w:color="auto"/>
        <w:right w:val="none" w:sz="0" w:space="0" w:color="auto"/>
      </w:divBdr>
    </w:div>
    <w:div w:id="41516792">
      <w:bodyDiv w:val="1"/>
      <w:marLeft w:val="0"/>
      <w:marRight w:val="0"/>
      <w:marTop w:val="0"/>
      <w:marBottom w:val="0"/>
      <w:divBdr>
        <w:top w:val="none" w:sz="0" w:space="0" w:color="auto"/>
        <w:left w:val="none" w:sz="0" w:space="0" w:color="auto"/>
        <w:bottom w:val="none" w:sz="0" w:space="0" w:color="auto"/>
        <w:right w:val="none" w:sz="0" w:space="0" w:color="auto"/>
      </w:divBdr>
    </w:div>
    <w:div w:id="41636839">
      <w:bodyDiv w:val="1"/>
      <w:marLeft w:val="0"/>
      <w:marRight w:val="0"/>
      <w:marTop w:val="0"/>
      <w:marBottom w:val="0"/>
      <w:divBdr>
        <w:top w:val="none" w:sz="0" w:space="0" w:color="auto"/>
        <w:left w:val="none" w:sz="0" w:space="0" w:color="auto"/>
        <w:bottom w:val="none" w:sz="0" w:space="0" w:color="auto"/>
        <w:right w:val="none" w:sz="0" w:space="0" w:color="auto"/>
      </w:divBdr>
    </w:div>
    <w:div w:id="41642645">
      <w:bodyDiv w:val="1"/>
      <w:marLeft w:val="0"/>
      <w:marRight w:val="0"/>
      <w:marTop w:val="0"/>
      <w:marBottom w:val="0"/>
      <w:divBdr>
        <w:top w:val="none" w:sz="0" w:space="0" w:color="auto"/>
        <w:left w:val="none" w:sz="0" w:space="0" w:color="auto"/>
        <w:bottom w:val="none" w:sz="0" w:space="0" w:color="auto"/>
        <w:right w:val="none" w:sz="0" w:space="0" w:color="auto"/>
      </w:divBdr>
    </w:div>
    <w:div w:id="41713525">
      <w:bodyDiv w:val="1"/>
      <w:marLeft w:val="0"/>
      <w:marRight w:val="0"/>
      <w:marTop w:val="0"/>
      <w:marBottom w:val="0"/>
      <w:divBdr>
        <w:top w:val="none" w:sz="0" w:space="0" w:color="auto"/>
        <w:left w:val="none" w:sz="0" w:space="0" w:color="auto"/>
        <w:bottom w:val="none" w:sz="0" w:space="0" w:color="auto"/>
        <w:right w:val="none" w:sz="0" w:space="0" w:color="auto"/>
      </w:divBdr>
    </w:div>
    <w:div w:id="41752566">
      <w:bodyDiv w:val="1"/>
      <w:marLeft w:val="0"/>
      <w:marRight w:val="0"/>
      <w:marTop w:val="0"/>
      <w:marBottom w:val="0"/>
      <w:divBdr>
        <w:top w:val="none" w:sz="0" w:space="0" w:color="auto"/>
        <w:left w:val="none" w:sz="0" w:space="0" w:color="auto"/>
        <w:bottom w:val="none" w:sz="0" w:space="0" w:color="auto"/>
        <w:right w:val="none" w:sz="0" w:space="0" w:color="auto"/>
      </w:divBdr>
    </w:div>
    <w:div w:id="41752797">
      <w:bodyDiv w:val="1"/>
      <w:marLeft w:val="0"/>
      <w:marRight w:val="0"/>
      <w:marTop w:val="0"/>
      <w:marBottom w:val="0"/>
      <w:divBdr>
        <w:top w:val="none" w:sz="0" w:space="0" w:color="auto"/>
        <w:left w:val="none" w:sz="0" w:space="0" w:color="auto"/>
        <w:bottom w:val="none" w:sz="0" w:space="0" w:color="auto"/>
        <w:right w:val="none" w:sz="0" w:space="0" w:color="auto"/>
      </w:divBdr>
    </w:div>
    <w:div w:id="41755304">
      <w:bodyDiv w:val="1"/>
      <w:marLeft w:val="0"/>
      <w:marRight w:val="0"/>
      <w:marTop w:val="0"/>
      <w:marBottom w:val="0"/>
      <w:divBdr>
        <w:top w:val="none" w:sz="0" w:space="0" w:color="auto"/>
        <w:left w:val="none" w:sz="0" w:space="0" w:color="auto"/>
        <w:bottom w:val="none" w:sz="0" w:space="0" w:color="auto"/>
        <w:right w:val="none" w:sz="0" w:space="0" w:color="auto"/>
      </w:divBdr>
    </w:div>
    <w:div w:id="41757682">
      <w:bodyDiv w:val="1"/>
      <w:marLeft w:val="0"/>
      <w:marRight w:val="0"/>
      <w:marTop w:val="0"/>
      <w:marBottom w:val="0"/>
      <w:divBdr>
        <w:top w:val="none" w:sz="0" w:space="0" w:color="auto"/>
        <w:left w:val="none" w:sz="0" w:space="0" w:color="auto"/>
        <w:bottom w:val="none" w:sz="0" w:space="0" w:color="auto"/>
        <w:right w:val="none" w:sz="0" w:space="0" w:color="auto"/>
      </w:divBdr>
    </w:div>
    <w:div w:id="41827731">
      <w:bodyDiv w:val="1"/>
      <w:marLeft w:val="0"/>
      <w:marRight w:val="0"/>
      <w:marTop w:val="0"/>
      <w:marBottom w:val="0"/>
      <w:divBdr>
        <w:top w:val="none" w:sz="0" w:space="0" w:color="auto"/>
        <w:left w:val="none" w:sz="0" w:space="0" w:color="auto"/>
        <w:bottom w:val="none" w:sz="0" w:space="0" w:color="auto"/>
        <w:right w:val="none" w:sz="0" w:space="0" w:color="auto"/>
      </w:divBdr>
    </w:div>
    <w:div w:id="41903548">
      <w:bodyDiv w:val="1"/>
      <w:marLeft w:val="0"/>
      <w:marRight w:val="0"/>
      <w:marTop w:val="0"/>
      <w:marBottom w:val="0"/>
      <w:divBdr>
        <w:top w:val="none" w:sz="0" w:space="0" w:color="auto"/>
        <w:left w:val="none" w:sz="0" w:space="0" w:color="auto"/>
        <w:bottom w:val="none" w:sz="0" w:space="0" w:color="auto"/>
        <w:right w:val="none" w:sz="0" w:space="0" w:color="auto"/>
      </w:divBdr>
    </w:div>
    <w:div w:id="41906465">
      <w:bodyDiv w:val="1"/>
      <w:marLeft w:val="0"/>
      <w:marRight w:val="0"/>
      <w:marTop w:val="0"/>
      <w:marBottom w:val="0"/>
      <w:divBdr>
        <w:top w:val="none" w:sz="0" w:space="0" w:color="auto"/>
        <w:left w:val="none" w:sz="0" w:space="0" w:color="auto"/>
        <w:bottom w:val="none" w:sz="0" w:space="0" w:color="auto"/>
        <w:right w:val="none" w:sz="0" w:space="0" w:color="auto"/>
      </w:divBdr>
    </w:div>
    <w:div w:id="41907359">
      <w:bodyDiv w:val="1"/>
      <w:marLeft w:val="0"/>
      <w:marRight w:val="0"/>
      <w:marTop w:val="0"/>
      <w:marBottom w:val="0"/>
      <w:divBdr>
        <w:top w:val="none" w:sz="0" w:space="0" w:color="auto"/>
        <w:left w:val="none" w:sz="0" w:space="0" w:color="auto"/>
        <w:bottom w:val="none" w:sz="0" w:space="0" w:color="auto"/>
        <w:right w:val="none" w:sz="0" w:space="0" w:color="auto"/>
      </w:divBdr>
    </w:div>
    <w:div w:id="41949129">
      <w:bodyDiv w:val="1"/>
      <w:marLeft w:val="0"/>
      <w:marRight w:val="0"/>
      <w:marTop w:val="0"/>
      <w:marBottom w:val="0"/>
      <w:divBdr>
        <w:top w:val="none" w:sz="0" w:space="0" w:color="auto"/>
        <w:left w:val="none" w:sz="0" w:space="0" w:color="auto"/>
        <w:bottom w:val="none" w:sz="0" w:space="0" w:color="auto"/>
        <w:right w:val="none" w:sz="0" w:space="0" w:color="auto"/>
      </w:divBdr>
    </w:div>
    <w:div w:id="41949485">
      <w:bodyDiv w:val="1"/>
      <w:marLeft w:val="0"/>
      <w:marRight w:val="0"/>
      <w:marTop w:val="0"/>
      <w:marBottom w:val="0"/>
      <w:divBdr>
        <w:top w:val="none" w:sz="0" w:space="0" w:color="auto"/>
        <w:left w:val="none" w:sz="0" w:space="0" w:color="auto"/>
        <w:bottom w:val="none" w:sz="0" w:space="0" w:color="auto"/>
        <w:right w:val="none" w:sz="0" w:space="0" w:color="auto"/>
      </w:divBdr>
    </w:div>
    <w:div w:id="41952106">
      <w:bodyDiv w:val="1"/>
      <w:marLeft w:val="0"/>
      <w:marRight w:val="0"/>
      <w:marTop w:val="0"/>
      <w:marBottom w:val="0"/>
      <w:divBdr>
        <w:top w:val="none" w:sz="0" w:space="0" w:color="auto"/>
        <w:left w:val="none" w:sz="0" w:space="0" w:color="auto"/>
        <w:bottom w:val="none" w:sz="0" w:space="0" w:color="auto"/>
        <w:right w:val="none" w:sz="0" w:space="0" w:color="auto"/>
      </w:divBdr>
    </w:div>
    <w:div w:id="42102915">
      <w:bodyDiv w:val="1"/>
      <w:marLeft w:val="0"/>
      <w:marRight w:val="0"/>
      <w:marTop w:val="0"/>
      <w:marBottom w:val="0"/>
      <w:divBdr>
        <w:top w:val="none" w:sz="0" w:space="0" w:color="auto"/>
        <w:left w:val="none" w:sz="0" w:space="0" w:color="auto"/>
        <w:bottom w:val="none" w:sz="0" w:space="0" w:color="auto"/>
        <w:right w:val="none" w:sz="0" w:space="0" w:color="auto"/>
      </w:divBdr>
    </w:div>
    <w:div w:id="42219126">
      <w:bodyDiv w:val="1"/>
      <w:marLeft w:val="0"/>
      <w:marRight w:val="0"/>
      <w:marTop w:val="0"/>
      <w:marBottom w:val="0"/>
      <w:divBdr>
        <w:top w:val="none" w:sz="0" w:space="0" w:color="auto"/>
        <w:left w:val="none" w:sz="0" w:space="0" w:color="auto"/>
        <w:bottom w:val="none" w:sz="0" w:space="0" w:color="auto"/>
        <w:right w:val="none" w:sz="0" w:space="0" w:color="auto"/>
      </w:divBdr>
    </w:div>
    <w:div w:id="42220290">
      <w:bodyDiv w:val="1"/>
      <w:marLeft w:val="0"/>
      <w:marRight w:val="0"/>
      <w:marTop w:val="0"/>
      <w:marBottom w:val="0"/>
      <w:divBdr>
        <w:top w:val="none" w:sz="0" w:space="0" w:color="auto"/>
        <w:left w:val="none" w:sz="0" w:space="0" w:color="auto"/>
        <w:bottom w:val="none" w:sz="0" w:space="0" w:color="auto"/>
        <w:right w:val="none" w:sz="0" w:space="0" w:color="auto"/>
      </w:divBdr>
    </w:div>
    <w:div w:id="42221203">
      <w:bodyDiv w:val="1"/>
      <w:marLeft w:val="0"/>
      <w:marRight w:val="0"/>
      <w:marTop w:val="0"/>
      <w:marBottom w:val="0"/>
      <w:divBdr>
        <w:top w:val="none" w:sz="0" w:space="0" w:color="auto"/>
        <w:left w:val="none" w:sz="0" w:space="0" w:color="auto"/>
        <w:bottom w:val="none" w:sz="0" w:space="0" w:color="auto"/>
        <w:right w:val="none" w:sz="0" w:space="0" w:color="auto"/>
      </w:divBdr>
    </w:div>
    <w:div w:id="42288591">
      <w:bodyDiv w:val="1"/>
      <w:marLeft w:val="0"/>
      <w:marRight w:val="0"/>
      <w:marTop w:val="0"/>
      <w:marBottom w:val="0"/>
      <w:divBdr>
        <w:top w:val="none" w:sz="0" w:space="0" w:color="auto"/>
        <w:left w:val="none" w:sz="0" w:space="0" w:color="auto"/>
        <w:bottom w:val="none" w:sz="0" w:space="0" w:color="auto"/>
        <w:right w:val="none" w:sz="0" w:space="0" w:color="auto"/>
      </w:divBdr>
    </w:div>
    <w:div w:id="42290026">
      <w:bodyDiv w:val="1"/>
      <w:marLeft w:val="0"/>
      <w:marRight w:val="0"/>
      <w:marTop w:val="0"/>
      <w:marBottom w:val="0"/>
      <w:divBdr>
        <w:top w:val="none" w:sz="0" w:space="0" w:color="auto"/>
        <w:left w:val="none" w:sz="0" w:space="0" w:color="auto"/>
        <w:bottom w:val="none" w:sz="0" w:space="0" w:color="auto"/>
        <w:right w:val="none" w:sz="0" w:space="0" w:color="auto"/>
      </w:divBdr>
    </w:div>
    <w:div w:id="42293145">
      <w:bodyDiv w:val="1"/>
      <w:marLeft w:val="0"/>
      <w:marRight w:val="0"/>
      <w:marTop w:val="0"/>
      <w:marBottom w:val="0"/>
      <w:divBdr>
        <w:top w:val="none" w:sz="0" w:space="0" w:color="auto"/>
        <w:left w:val="none" w:sz="0" w:space="0" w:color="auto"/>
        <w:bottom w:val="none" w:sz="0" w:space="0" w:color="auto"/>
        <w:right w:val="none" w:sz="0" w:space="0" w:color="auto"/>
      </w:divBdr>
    </w:div>
    <w:div w:id="42489749">
      <w:bodyDiv w:val="1"/>
      <w:marLeft w:val="0"/>
      <w:marRight w:val="0"/>
      <w:marTop w:val="0"/>
      <w:marBottom w:val="0"/>
      <w:divBdr>
        <w:top w:val="none" w:sz="0" w:space="0" w:color="auto"/>
        <w:left w:val="none" w:sz="0" w:space="0" w:color="auto"/>
        <w:bottom w:val="none" w:sz="0" w:space="0" w:color="auto"/>
        <w:right w:val="none" w:sz="0" w:space="0" w:color="auto"/>
      </w:divBdr>
    </w:div>
    <w:div w:id="42490374">
      <w:bodyDiv w:val="1"/>
      <w:marLeft w:val="0"/>
      <w:marRight w:val="0"/>
      <w:marTop w:val="0"/>
      <w:marBottom w:val="0"/>
      <w:divBdr>
        <w:top w:val="none" w:sz="0" w:space="0" w:color="auto"/>
        <w:left w:val="none" w:sz="0" w:space="0" w:color="auto"/>
        <w:bottom w:val="none" w:sz="0" w:space="0" w:color="auto"/>
        <w:right w:val="none" w:sz="0" w:space="0" w:color="auto"/>
      </w:divBdr>
    </w:div>
    <w:div w:id="42562062">
      <w:bodyDiv w:val="1"/>
      <w:marLeft w:val="0"/>
      <w:marRight w:val="0"/>
      <w:marTop w:val="0"/>
      <w:marBottom w:val="0"/>
      <w:divBdr>
        <w:top w:val="none" w:sz="0" w:space="0" w:color="auto"/>
        <w:left w:val="none" w:sz="0" w:space="0" w:color="auto"/>
        <w:bottom w:val="none" w:sz="0" w:space="0" w:color="auto"/>
        <w:right w:val="none" w:sz="0" w:space="0" w:color="auto"/>
      </w:divBdr>
    </w:div>
    <w:div w:id="42565159">
      <w:bodyDiv w:val="1"/>
      <w:marLeft w:val="0"/>
      <w:marRight w:val="0"/>
      <w:marTop w:val="0"/>
      <w:marBottom w:val="0"/>
      <w:divBdr>
        <w:top w:val="none" w:sz="0" w:space="0" w:color="auto"/>
        <w:left w:val="none" w:sz="0" w:space="0" w:color="auto"/>
        <w:bottom w:val="none" w:sz="0" w:space="0" w:color="auto"/>
        <w:right w:val="none" w:sz="0" w:space="0" w:color="auto"/>
      </w:divBdr>
    </w:div>
    <w:div w:id="42602274">
      <w:bodyDiv w:val="1"/>
      <w:marLeft w:val="0"/>
      <w:marRight w:val="0"/>
      <w:marTop w:val="0"/>
      <w:marBottom w:val="0"/>
      <w:divBdr>
        <w:top w:val="none" w:sz="0" w:space="0" w:color="auto"/>
        <w:left w:val="none" w:sz="0" w:space="0" w:color="auto"/>
        <w:bottom w:val="none" w:sz="0" w:space="0" w:color="auto"/>
        <w:right w:val="none" w:sz="0" w:space="0" w:color="auto"/>
      </w:divBdr>
    </w:div>
    <w:div w:id="42609184">
      <w:bodyDiv w:val="1"/>
      <w:marLeft w:val="0"/>
      <w:marRight w:val="0"/>
      <w:marTop w:val="0"/>
      <w:marBottom w:val="0"/>
      <w:divBdr>
        <w:top w:val="none" w:sz="0" w:space="0" w:color="auto"/>
        <w:left w:val="none" w:sz="0" w:space="0" w:color="auto"/>
        <w:bottom w:val="none" w:sz="0" w:space="0" w:color="auto"/>
        <w:right w:val="none" w:sz="0" w:space="0" w:color="auto"/>
      </w:divBdr>
    </w:div>
    <w:div w:id="42680717">
      <w:bodyDiv w:val="1"/>
      <w:marLeft w:val="0"/>
      <w:marRight w:val="0"/>
      <w:marTop w:val="0"/>
      <w:marBottom w:val="0"/>
      <w:divBdr>
        <w:top w:val="none" w:sz="0" w:space="0" w:color="auto"/>
        <w:left w:val="none" w:sz="0" w:space="0" w:color="auto"/>
        <w:bottom w:val="none" w:sz="0" w:space="0" w:color="auto"/>
        <w:right w:val="none" w:sz="0" w:space="0" w:color="auto"/>
      </w:divBdr>
    </w:div>
    <w:div w:id="42750864">
      <w:bodyDiv w:val="1"/>
      <w:marLeft w:val="0"/>
      <w:marRight w:val="0"/>
      <w:marTop w:val="0"/>
      <w:marBottom w:val="0"/>
      <w:divBdr>
        <w:top w:val="none" w:sz="0" w:space="0" w:color="auto"/>
        <w:left w:val="none" w:sz="0" w:space="0" w:color="auto"/>
        <w:bottom w:val="none" w:sz="0" w:space="0" w:color="auto"/>
        <w:right w:val="none" w:sz="0" w:space="0" w:color="auto"/>
      </w:divBdr>
    </w:div>
    <w:div w:id="42757492">
      <w:bodyDiv w:val="1"/>
      <w:marLeft w:val="0"/>
      <w:marRight w:val="0"/>
      <w:marTop w:val="0"/>
      <w:marBottom w:val="0"/>
      <w:divBdr>
        <w:top w:val="none" w:sz="0" w:space="0" w:color="auto"/>
        <w:left w:val="none" w:sz="0" w:space="0" w:color="auto"/>
        <w:bottom w:val="none" w:sz="0" w:space="0" w:color="auto"/>
        <w:right w:val="none" w:sz="0" w:space="0" w:color="auto"/>
      </w:divBdr>
    </w:div>
    <w:div w:id="42758741">
      <w:bodyDiv w:val="1"/>
      <w:marLeft w:val="0"/>
      <w:marRight w:val="0"/>
      <w:marTop w:val="0"/>
      <w:marBottom w:val="0"/>
      <w:divBdr>
        <w:top w:val="none" w:sz="0" w:space="0" w:color="auto"/>
        <w:left w:val="none" w:sz="0" w:space="0" w:color="auto"/>
        <w:bottom w:val="none" w:sz="0" w:space="0" w:color="auto"/>
        <w:right w:val="none" w:sz="0" w:space="0" w:color="auto"/>
      </w:divBdr>
    </w:div>
    <w:div w:id="42802119">
      <w:bodyDiv w:val="1"/>
      <w:marLeft w:val="0"/>
      <w:marRight w:val="0"/>
      <w:marTop w:val="0"/>
      <w:marBottom w:val="0"/>
      <w:divBdr>
        <w:top w:val="none" w:sz="0" w:space="0" w:color="auto"/>
        <w:left w:val="none" w:sz="0" w:space="0" w:color="auto"/>
        <w:bottom w:val="none" w:sz="0" w:space="0" w:color="auto"/>
        <w:right w:val="none" w:sz="0" w:space="0" w:color="auto"/>
      </w:divBdr>
    </w:div>
    <w:div w:id="42993950">
      <w:bodyDiv w:val="1"/>
      <w:marLeft w:val="0"/>
      <w:marRight w:val="0"/>
      <w:marTop w:val="0"/>
      <w:marBottom w:val="0"/>
      <w:divBdr>
        <w:top w:val="none" w:sz="0" w:space="0" w:color="auto"/>
        <w:left w:val="none" w:sz="0" w:space="0" w:color="auto"/>
        <w:bottom w:val="none" w:sz="0" w:space="0" w:color="auto"/>
        <w:right w:val="none" w:sz="0" w:space="0" w:color="auto"/>
      </w:divBdr>
    </w:div>
    <w:div w:id="43065731">
      <w:bodyDiv w:val="1"/>
      <w:marLeft w:val="0"/>
      <w:marRight w:val="0"/>
      <w:marTop w:val="0"/>
      <w:marBottom w:val="0"/>
      <w:divBdr>
        <w:top w:val="none" w:sz="0" w:space="0" w:color="auto"/>
        <w:left w:val="none" w:sz="0" w:space="0" w:color="auto"/>
        <w:bottom w:val="none" w:sz="0" w:space="0" w:color="auto"/>
        <w:right w:val="none" w:sz="0" w:space="0" w:color="auto"/>
      </w:divBdr>
    </w:div>
    <w:div w:id="43067755">
      <w:bodyDiv w:val="1"/>
      <w:marLeft w:val="0"/>
      <w:marRight w:val="0"/>
      <w:marTop w:val="0"/>
      <w:marBottom w:val="0"/>
      <w:divBdr>
        <w:top w:val="none" w:sz="0" w:space="0" w:color="auto"/>
        <w:left w:val="none" w:sz="0" w:space="0" w:color="auto"/>
        <w:bottom w:val="none" w:sz="0" w:space="0" w:color="auto"/>
        <w:right w:val="none" w:sz="0" w:space="0" w:color="auto"/>
      </w:divBdr>
    </w:div>
    <w:div w:id="43143217">
      <w:bodyDiv w:val="1"/>
      <w:marLeft w:val="0"/>
      <w:marRight w:val="0"/>
      <w:marTop w:val="0"/>
      <w:marBottom w:val="0"/>
      <w:divBdr>
        <w:top w:val="none" w:sz="0" w:space="0" w:color="auto"/>
        <w:left w:val="none" w:sz="0" w:space="0" w:color="auto"/>
        <w:bottom w:val="none" w:sz="0" w:space="0" w:color="auto"/>
        <w:right w:val="none" w:sz="0" w:space="0" w:color="auto"/>
      </w:divBdr>
    </w:div>
    <w:div w:id="43219667">
      <w:bodyDiv w:val="1"/>
      <w:marLeft w:val="0"/>
      <w:marRight w:val="0"/>
      <w:marTop w:val="0"/>
      <w:marBottom w:val="0"/>
      <w:divBdr>
        <w:top w:val="none" w:sz="0" w:space="0" w:color="auto"/>
        <w:left w:val="none" w:sz="0" w:space="0" w:color="auto"/>
        <w:bottom w:val="none" w:sz="0" w:space="0" w:color="auto"/>
        <w:right w:val="none" w:sz="0" w:space="0" w:color="auto"/>
      </w:divBdr>
    </w:div>
    <w:div w:id="43255342">
      <w:bodyDiv w:val="1"/>
      <w:marLeft w:val="0"/>
      <w:marRight w:val="0"/>
      <w:marTop w:val="0"/>
      <w:marBottom w:val="0"/>
      <w:divBdr>
        <w:top w:val="none" w:sz="0" w:space="0" w:color="auto"/>
        <w:left w:val="none" w:sz="0" w:space="0" w:color="auto"/>
        <w:bottom w:val="none" w:sz="0" w:space="0" w:color="auto"/>
        <w:right w:val="none" w:sz="0" w:space="0" w:color="auto"/>
      </w:divBdr>
    </w:div>
    <w:div w:id="43336064">
      <w:bodyDiv w:val="1"/>
      <w:marLeft w:val="0"/>
      <w:marRight w:val="0"/>
      <w:marTop w:val="0"/>
      <w:marBottom w:val="0"/>
      <w:divBdr>
        <w:top w:val="none" w:sz="0" w:space="0" w:color="auto"/>
        <w:left w:val="none" w:sz="0" w:space="0" w:color="auto"/>
        <w:bottom w:val="none" w:sz="0" w:space="0" w:color="auto"/>
        <w:right w:val="none" w:sz="0" w:space="0" w:color="auto"/>
      </w:divBdr>
    </w:div>
    <w:div w:id="43408937">
      <w:bodyDiv w:val="1"/>
      <w:marLeft w:val="0"/>
      <w:marRight w:val="0"/>
      <w:marTop w:val="0"/>
      <w:marBottom w:val="0"/>
      <w:divBdr>
        <w:top w:val="none" w:sz="0" w:space="0" w:color="auto"/>
        <w:left w:val="none" w:sz="0" w:space="0" w:color="auto"/>
        <w:bottom w:val="none" w:sz="0" w:space="0" w:color="auto"/>
        <w:right w:val="none" w:sz="0" w:space="0" w:color="auto"/>
      </w:divBdr>
    </w:div>
    <w:div w:id="43410074">
      <w:bodyDiv w:val="1"/>
      <w:marLeft w:val="0"/>
      <w:marRight w:val="0"/>
      <w:marTop w:val="0"/>
      <w:marBottom w:val="0"/>
      <w:divBdr>
        <w:top w:val="none" w:sz="0" w:space="0" w:color="auto"/>
        <w:left w:val="none" w:sz="0" w:space="0" w:color="auto"/>
        <w:bottom w:val="none" w:sz="0" w:space="0" w:color="auto"/>
        <w:right w:val="none" w:sz="0" w:space="0" w:color="auto"/>
      </w:divBdr>
    </w:div>
    <w:div w:id="43413322">
      <w:bodyDiv w:val="1"/>
      <w:marLeft w:val="0"/>
      <w:marRight w:val="0"/>
      <w:marTop w:val="0"/>
      <w:marBottom w:val="0"/>
      <w:divBdr>
        <w:top w:val="none" w:sz="0" w:space="0" w:color="auto"/>
        <w:left w:val="none" w:sz="0" w:space="0" w:color="auto"/>
        <w:bottom w:val="none" w:sz="0" w:space="0" w:color="auto"/>
        <w:right w:val="none" w:sz="0" w:space="0" w:color="auto"/>
      </w:divBdr>
    </w:div>
    <w:div w:id="43414908">
      <w:bodyDiv w:val="1"/>
      <w:marLeft w:val="0"/>
      <w:marRight w:val="0"/>
      <w:marTop w:val="0"/>
      <w:marBottom w:val="0"/>
      <w:divBdr>
        <w:top w:val="none" w:sz="0" w:space="0" w:color="auto"/>
        <w:left w:val="none" w:sz="0" w:space="0" w:color="auto"/>
        <w:bottom w:val="none" w:sz="0" w:space="0" w:color="auto"/>
        <w:right w:val="none" w:sz="0" w:space="0" w:color="auto"/>
      </w:divBdr>
    </w:div>
    <w:div w:id="43455024">
      <w:bodyDiv w:val="1"/>
      <w:marLeft w:val="0"/>
      <w:marRight w:val="0"/>
      <w:marTop w:val="0"/>
      <w:marBottom w:val="0"/>
      <w:divBdr>
        <w:top w:val="none" w:sz="0" w:space="0" w:color="auto"/>
        <w:left w:val="none" w:sz="0" w:space="0" w:color="auto"/>
        <w:bottom w:val="none" w:sz="0" w:space="0" w:color="auto"/>
        <w:right w:val="none" w:sz="0" w:space="0" w:color="auto"/>
      </w:divBdr>
    </w:div>
    <w:div w:id="43528666">
      <w:bodyDiv w:val="1"/>
      <w:marLeft w:val="0"/>
      <w:marRight w:val="0"/>
      <w:marTop w:val="0"/>
      <w:marBottom w:val="0"/>
      <w:divBdr>
        <w:top w:val="none" w:sz="0" w:space="0" w:color="auto"/>
        <w:left w:val="none" w:sz="0" w:space="0" w:color="auto"/>
        <w:bottom w:val="none" w:sz="0" w:space="0" w:color="auto"/>
        <w:right w:val="none" w:sz="0" w:space="0" w:color="auto"/>
      </w:divBdr>
    </w:div>
    <w:div w:id="43530395">
      <w:bodyDiv w:val="1"/>
      <w:marLeft w:val="0"/>
      <w:marRight w:val="0"/>
      <w:marTop w:val="0"/>
      <w:marBottom w:val="0"/>
      <w:divBdr>
        <w:top w:val="none" w:sz="0" w:space="0" w:color="auto"/>
        <w:left w:val="none" w:sz="0" w:space="0" w:color="auto"/>
        <w:bottom w:val="none" w:sz="0" w:space="0" w:color="auto"/>
        <w:right w:val="none" w:sz="0" w:space="0" w:color="auto"/>
      </w:divBdr>
    </w:div>
    <w:div w:id="43607860">
      <w:bodyDiv w:val="1"/>
      <w:marLeft w:val="0"/>
      <w:marRight w:val="0"/>
      <w:marTop w:val="0"/>
      <w:marBottom w:val="0"/>
      <w:divBdr>
        <w:top w:val="none" w:sz="0" w:space="0" w:color="auto"/>
        <w:left w:val="none" w:sz="0" w:space="0" w:color="auto"/>
        <w:bottom w:val="none" w:sz="0" w:space="0" w:color="auto"/>
        <w:right w:val="none" w:sz="0" w:space="0" w:color="auto"/>
      </w:divBdr>
    </w:div>
    <w:div w:id="43717292">
      <w:bodyDiv w:val="1"/>
      <w:marLeft w:val="0"/>
      <w:marRight w:val="0"/>
      <w:marTop w:val="0"/>
      <w:marBottom w:val="0"/>
      <w:divBdr>
        <w:top w:val="none" w:sz="0" w:space="0" w:color="auto"/>
        <w:left w:val="none" w:sz="0" w:space="0" w:color="auto"/>
        <w:bottom w:val="none" w:sz="0" w:space="0" w:color="auto"/>
        <w:right w:val="none" w:sz="0" w:space="0" w:color="auto"/>
      </w:divBdr>
    </w:div>
    <w:div w:id="43717974">
      <w:bodyDiv w:val="1"/>
      <w:marLeft w:val="0"/>
      <w:marRight w:val="0"/>
      <w:marTop w:val="0"/>
      <w:marBottom w:val="0"/>
      <w:divBdr>
        <w:top w:val="none" w:sz="0" w:space="0" w:color="auto"/>
        <w:left w:val="none" w:sz="0" w:space="0" w:color="auto"/>
        <w:bottom w:val="none" w:sz="0" w:space="0" w:color="auto"/>
        <w:right w:val="none" w:sz="0" w:space="0" w:color="auto"/>
      </w:divBdr>
    </w:div>
    <w:div w:id="43721192">
      <w:bodyDiv w:val="1"/>
      <w:marLeft w:val="0"/>
      <w:marRight w:val="0"/>
      <w:marTop w:val="0"/>
      <w:marBottom w:val="0"/>
      <w:divBdr>
        <w:top w:val="none" w:sz="0" w:space="0" w:color="auto"/>
        <w:left w:val="none" w:sz="0" w:space="0" w:color="auto"/>
        <w:bottom w:val="none" w:sz="0" w:space="0" w:color="auto"/>
        <w:right w:val="none" w:sz="0" w:space="0" w:color="auto"/>
      </w:divBdr>
    </w:div>
    <w:div w:id="43796723">
      <w:bodyDiv w:val="1"/>
      <w:marLeft w:val="0"/>
      <w:marRight w:val="0"/>
      <w:marTop w:val="0"/>
      <w:marBottom w:val="0"/>
      <w:divBdr>
        <w:top w:val="none" w:sz="0" w:space="0" w:color="auto"/>
        <w:left w:val="none" w:sz="0" w:space="0" w:color="auto"/>
        <w:bottom w:val="none" w:sz="0" w:space="0" w:color="auto"/>
        <w:right w:val="none" w:sz="0" w:space="0" w:color="auto"/>
      </w:divBdr>
    </w:div>
    <w:div w:id="43870978">
      <w:bodyDiv w:val="1"/>
      <w:marLeft w:val="0"/>
      <w:marRight w:val="0"/>
      <w:marTop w:val="0"/>
      <w:marBottom w:val="0"/>
      <w:divBdr>
        <w:top w:val="none" w:sz="0" w:space="0" w:color="auto"/>
        <w:left w:val="none" w:sz="0" w:space="0" w:color="auto"/>
        <w:bottom w:val="none" w:sz="0" w:space="0" w:color="auto"/>
        <w:right w:val="none" w:sz="0" w:space="0" w:color="auto"/>
      </w:divBdr>
    </w:div>
    <w:div w:id="43914630">
      <w:bodyDiv w:val="1"/>
      <w:marLeft w:val="0"/>
      <w:marRight w:val="0"/>
      <w:marTop w:val="0"/>
      <w:marBottom w:val="0"/>
      <w:divBdr>
        <w:top w:val="none" w:sz="0" w:space="0" w:color="auto"/>
        <w:left w:val="none" w:sz="0" w:space="0" w:color="auto"/>
        <w:bottom w:val="none" w:sz="0" w:space="0" w:color="auto"/>
        <w:right w:val="none" w:sz="0" w:space="0" w:color="auto"/>
      </w:divBdr>
    </w:div>
    <w:div w:id="43990068">
      <w:bodyDiv w:val="1"/>
      <w:marLeft w:val="0"/>
      <w:marRight w:val="0"/>
      <w:marTop w:val="0"/>
      <w:marBottom w:val="0"/>
      <w:divBdr>
        <w:top w:val="none" w:sz="0" w:space="0" w:color="auto"/>
        <w:left w:val="none" w:sz="0" w:space="0" w:color="auto"/>
        <w:bottom w:val="none" w:sz="0" w:space="0" w:color="auto"/>
        <w:right w:val="none" w:sz="0" w:space="0" w:color="auto"/>
      </w:divBdr>
    </w:div>
    <w:div w:id="43990845">
      <w:bodyDiv w:val="1"/>
      <w:marLeft w:val="0"/>
      <w:marRight w:val="0"/>
      <w:marTop w:val="0"/>
      <w:marBottom w:val="0"/>
      <w:divBdr>
        <w:top w:val="none" w:sz="0" w:space="0" w:color="auto"/>
        <w:left w:val="none" w:sz="0" w:space="0" w:color="auto"/>
        <w:bottom w:val="none" w:sz="0" w:space="0" w:color="auto"/>
        <w:right w:val="none" w:sz="0" w:space="0" w:color="auto"/>
      </w:divBdr>
    </w:div>
    <w:div w:id="44260080">
      <w:bodyDiv w:val="1"/>
      <w:marLeft w:val="0"/>
      <w:marRight w:val="0"/>
      <w:marTop w:val="0"/>
      <w:marBottom w:val="0"/>
      <w:divBdr>
        <w:top w:val="none" w:sz="0" w:space="0" w:color="auto"/>
        <w:left w:val="none" w:sz="0" w:space="0" w:color="auto"/>
        <w:bottom w:val="none" w:sz="0" w:space="0" w:color="auto"/>
        <w:right w:val="none" w:sz="0" w:space="0" w:color="auto"/>
      </w:divBdr>
    </w:div>
    <w:div w:id="44448644">
      <w:bodyDiv w:val="1"/>
      <w:marLeft w:val="0"/>
      <w:marRight w:val="0"/>
      <w:marTop w:val="0"/>
      <w:marBottom w:val="0"/>
      <w:divBdr>
        <w:top w:val="none" w:sz="0" w:space="0" w:color="auto"/>
        <w:left w:val="none" w:sz="0" w:space="0" w:color="auto"/>
        <w:bottom w:val="none" w:sz="0" w:space="0" w:color="auto"/>
        <w:right w:val="none" w:sz="0" w:space="0" w:color="auto"/>
      </w:divBdr>
    </w:div>
    <w:div w:id="44455295">
      <w:bodyDiv w:val="1"/>
      <w:marLeft w:val="0"/>
      <w:marRight w:val="0"/>
      <w:marTop w:val="0"/>
      <w:marBottom w:val="0"/>
      <w:divBdr>
        <w:top w:val="none" w:sz="0" w:space="0" w:color="auto"/>
        <w:left w:val="none" w:sz="0" w:space="0" w:color="auto"/>
        <w:bottom w:val="none" w:sz="0" w:space="0" w:color="auto"/>
        <w:right w:val="none" w:sz="0" w:space="0" w:color="auto"/>
      </w:divBdr>
    </w:div>
    <w:div w:id="44529720">
      <w:bodyDiv w:val="1"/>
      <w:marLeft w:val="0"/>
      <w:marRight w:val="0"/>
      <w:marTop w:val="0"/>
      <w:marBottom w:val="0"/>
      <w:divBdr>
        <w:top w:val="none" w:sz="0" w:space="0" w:color="auto"/>
        <w:left w:val="none" w:sz="0" w:space="0" w:color="auto"/>
        <w:bottom w:val="none" w:sz="0" w:space="0" w:color="auto"/>
        <w:right w:val="none" w:sz="0" w:space="0" w:color="auto"/>
      </w:divBdr>
    </w:div>
    <w:div w:id="44568826">
      <w:bodyDiv w:val="1"/>
      <w:marLeft w:val="0"/>
      <w:marRight w:val="0"/>
      <w:marTop w:val="0"/>
      <w:marBottom w:val="0"/>
      <w:divBdr>
        <w:top w:val="none" w:sz="0" w:space="0" w:color="auto"/>
        <w:left w:val="none" w:sz="0" w:space="0" w:color="auto"/>
        <w:bottom w:val="none" w:sz="0" w:space="0" w:color="auto"/>
        <w:right w:val="none" w:sz="0" w:space="0" w:color="auto"/>
      </w:divBdr>
    </w:div>
    <w:div w:id="44571063">
      <w:bodyDiv w:val="1"/>
      <w:marLeft w:val="0"/>
      <w:marRight w:val="0"/>
      <w:marTop w:val="0"/>
      <w:marBottom w:val="0"/>
      <w:divBdr>
        <w:top w:val="none" w:sz="0" w:space="0" w:color="auto"/>
        <w:left w:val="none" w:sz="0" w:space="0" w:color="auto"/>
        <w:bottom w:val="none" w:sz="0" w:space="0" w:color="auto"/>
        <w:right w:val="none" w:sz="0" w:space="0" w:color="auto"/>
      </w:divBdr>
    </w:div>
    <w:div w:id="44643243">
      <w:bodyDiv w:val="1"/>
      <w:marLeft w:val="0"/>
      <w:marRight w:val="0"/>
      <w:marTop w:val="0"/>
      <w:marBottom w:val="0"/>
      <w:divBdr>
        <w:top w:val="none" w:sz="0" w:space="0" w:color="auto"/>
        <w:left w:val="none" w:sz="0" w:space="0" w:color="auto"/>
        <w:bottom w:val="none" w:sz="0" w:space="0" w:color="auto"/>
        <w:right w:val="none" w:sz="0" w:space="0" w:color="auto"/>
      </w:divBdr>
    </w:div>
    <w:div w:id="44643864">
      <w:bodyDiv w:val="1"/>
      <w:marLeft w:val="0"/>
      <w:marRight w:val="0"/>
      <w:marTop w:val="0"/>
      <w:marBottom w:val="0"/>
      <w:divBdr>
        <w:top w:val="none" w:sz="0" w:space="0" w:color="auto"/>
        <w:left w:val="none" w:sz="0" w:space="0" w:color="auto"/>
        <w:bottom w:val="none" w:sz="0" w:space="0" w:color="auto"/>
        <w:right w:val="none" w:sz="0" w:space="0" w:color="auto"/>
      </w:divBdr>
    </w:div>
    <w:div w:id="44719281">
      <w:bodyDiv w:val="1"/>
      <w:marLeft w:val="0"/>
      <w:marRight w:val="0"/>
      <w:marTop w:val="0"/>
      <w:marBottom w:val="0"/>
      <w:divBdr>
        <w:top w:val="none" w:sz="0" w:space="0" w:color="auto"/>
        <w:left w:val="none" w:sz="0" w:space="0" w:color="auto"/>
        <w:bottom w:val="none" w:sz="0" w:space="0" w:color="auto"/>
        <w:right w:val="none" w:sz="0" w:space="0" w:color="auto"/>
      </w:divBdr>
    </w:div>
    <w:div w:id="44765335">
      <w:bodyDiv w:val="1"/>
      <w:marLeft w:val="0"/>
      <w:marRight w:val="0"/>
      <w:marTop w:val="0"/>
      <w:marBottom w:val="0"/>
      <w:divBdr>
        <w:top w:val="none" w:sz="0" w:space="0" w:color="auto"/>
        <w:left w:val="none" w:sz="0" w:space="0" w:color="auto"/>
        <w:bottom w:val="none" w:sz="0" w:space="0" w:color="auto"/>
        <w:right w:val="none" w:sz="0" w:space="0" w:color="auto"/>
      </w:divBdr>
    </w:div>
    <w:div w:id="44792402">
      <w:bodyDiv w:val="1"/>
      <w:marLeft w:val="0"/>
      <w:marRight w:val="0"/>
      <w:marTop w:val="0"/>
      <w:marBottom w:val="0"/>
      <w:divBdr>
        <w:top w:val="none" w:sz="0" w:space="0" w:color="auto"/>
        <w:left w:val="none" w:sz="0" w:space="0" w:color="auto"/>
        <w:bottom w:val="none" w:sz="0" w:space="0" w:color="auto"/>
        <w:right w:val="none" w:sz="0" w:space="0" w:color="auto"/>
      </w:divBdr>
    </w:div>
    <w:div w:id="44838101">
      <w:bodyDiv w:val="1"/>
      <w:marLeft w:val="0"/>
      <w:marRight w:val="0"/>
      <w:marTop w:val="0"/>
      <w:marBottom w:val="0"/>
      <w:divBdr>
        <w:top w:val="none" w:sz="0" w:space="0" w:color="auto"/>
        <w:left w:val="none" w:sz="0" w:space="0" w:color="auto"/>
        <w:bottom w:val="none" w:sz="0" w:space="0" w:color="auto"/>
        <w:right w:val="none" w:sz="0" w:space="0" w:color="auto"/>
      </w:divBdr>
    </w:div>
    <w:div w:id="44840882">
      <w:bodyDiv w:val="1"/>
      <w:marLeft w:val="0"/>
      <w:marRight w:val="0"/>
      <w:marTop w:val="0"/>
      <w:marBottom w:val="0"/>
      <w:divBdr>
        <w:top w:val="none" w:sz="0" w:space="0" w:color="auto"/>
        <w:left w:val="none" w:sz="0" w:space="0" w:color="auto"/>
        <w:bottom w:val="none" w:sz="0" w:space="0" w:color="auto"/>
        <w:right w:val="none" w:sz="0" w:space="0" w:color="auto"/>
      </w:divBdr>
    </w:div>
    <w:div w:id="44911281">
      <w:bodyDiv w:val="1"/>
      <w:marLeft w:val="0"/>
      <w:marRight w:val="0"/>
      <w:marTop w:val="0"/>
      <w:marBottom w:val="0"/>
      <w:divBdr>
        <w:top w:val="none" w:sz="0" w:space="0" w:color="auto"/>
        <w:left w:val="none" w:sz="0" w:space="0" w:color="auto"/>
        <w:bottom w:val="none" w:sz="0" w:space="0" w:color="auto"/>
        <w:right w:val="none" w:sz="0" w:space="0" w:color="auto"/>
      </w:divBdr>
    </w:div>
    <w:div w:id="44915519">
      <w:bodyDiv w:val="1"/>
      <w:marLeft w:val="0"/>
      <w:marRight w:val="0"/>
      <w:marTop w:val="0"/>
      <w:marBottom w:val="0"/>
      <w:divBdr>
        <w:top w:val="none" w:sz="0" w:space="0" w:color="auto"/>
        <w:left w:val="none" w:sz="0" w:space="0" w:color="auto"/>
        <w:bottom w:val="none" w:sz="0" w:space="0" w:color="auto"/>
        <w:right w:val="none" w:sz="0" w:space="0" w:color="auto"/>
      </w:divBdr>
    </w:div>
    <w:div w:id="44916762">
      <w:bodyDiv w:val="1"/>
      <w:marLeft w:val="0"/>
      <w:marRight w:val="0"/>
      <w:marTop w:val="0"/>
      <w:marBottom w:val="0"/>
      <w:divBdr>
        <w:top w:val="none" w:sz="0" w:space="0" w:color="auto"/>
        <w:left w:val="none" w:sz="0" w:space="0" w:color="auto"/>
        <w:bottom w:val="none" w:sz="0" w:space="0" w:color="auto"/>
        <w:right w:val="none" w:sz="0" w:space="0" w:color="auto"/>
      </w:divBdr>
    </w:div>
    <w:div w:id="44916945">
      <w:bodyDiv w:val="1"/>
      <w:marLeft w:val="0"/>
      <w:marRight w:val="0"/>
      <w:marTop w:val="0"/>
      <w:marBottom w:val="0"/>
      <w:divBdr>
        <w:top w:val="none" w:sz="0" w:space="0" w:color="auto"/>
        <w:left w:val="none" w:sz="0" w:space="0" w:color="auto"/>
        <w:bottom w:val="none" w:sz="0" w:space="0" w:color="auto"/>
        <w:right w:val="none" w:sz="0" w:space="0" w:color="auto"/>
      </w:divBdr>
    </w:div>
    <w:div w:id="45035299">
      <w:bodyDiv w:val="1"/>
      <w:marLeft w:val="0"/>
      <w:marRight w:val="0"/>
      <w:marTop w:val="0"/>
      <w:marBottom w:val="0"/>
      <w:divBdr>
        <w:top w:val="none" w:sz="0" w:space="0" w:color="auto"/>
        <w:left w:val="none" w:sz="0" w:space="0" w:color="auto"/>
        <w:bottom w:val="none" w:sz="0" w:space="0" w:color="auto"/>
        <w:right w:val="none" w:sz="0" w:space="0" w:color="auto"/>
      </w:divBdr>
    </w:div>
    <w:div w:id="45104543">
      <w:bodyDiv w:val="1"/>
      <w:marLeft w:val="0"/>
      <w:marRight w:val="0"/>
      <w:marTop w:val="0"/>
      <w:marBottom w:val="0"/>
      <w:divBdr>
        <w:top w:val="none" w:sz="0" w:space="0" w:color="auto"/>
        <w:left w:val="none" w:sz="0" w:space="0" w:color="auto"/>
        <w:bottom w:val="none" w:sz="0" w:space="0" w:color="auto"/>
        <w:right w:val="none" w:sz="0" w:space="0" w:color="auto"/>
      </w:divBdr>
    </w:div>
    <w:div w:id="45108794">
      <w:bodyDiv w:val="1"/>
      <w:marLeft w:val="0"/>
      <w:marRight w:val="0"/>
      <w:marTop w:val="0"/>
      <w:marBottom w:val="0"/>
      <w:divBdr>
        <w:top w:val="none" w:sz="0" w:space="0" w:color="auto"/>
        <w:left w:val="none" w:sz="0" w:space="0" w:color="auto"/>
        <w:bottom w:val="none" w:sz="0" w:space="0" w:color="auto"/>
        <w:right w:val="none" w:sz="0" w:space="0" w:color="auto"/>
      </w:divBdr>
    </w:div>
    <w:div w:id="45180435">
      <w:bodyDiv w:val="1"/>
      <w:marLeft w:val="0"/>
      <w:marRight w:val="0"/>
      <w:marTop w:val="0"/>
      <w:marBottom w:val="0"/>
      <w:divBdr>
        <w:top w:val="none" w:sz="0" w:space="0" w:color="auto"/>
        <w:left w:val="none" w:sz="0" w:space="0" w:color="auto"/>
        <w:bottom w:val="none" w:sz="0" w:space="0" w:color="auto"/>
        <w:right w:val="none" w:sz="0" w:space="0" w:color="auto"/>
      </w:divBdr>
    </w:div>
    <w:div w:id="45183067">
      <w:bodyDiv w:val="1"/>
      <w:marLeft w:val="0"/>
      <w:marRight w:val="0"/>
      <w:marTop w:val="0"/>
      <w:marBottom w:val="0"/>
      <w:divBdr>
        <w:top w:val="none" w:sz="0" w:space="0" w:color="auto"/>
        <w:left w:val="none" w:sz="0" w:space="0" w:color="auto"/>
        <w:bottom w:val="none" w:sz="0" w:space="0" w:color="auto"/>
        <w:right w:val="none" w:sz="0" w:space="0" w:color="auto"/>
      </w:divBdr>
    </w:div>
    <w:div w:id="45295940">
      <w:bodyDiv w:val="1"/>
      <w:marLeft w:val="0"/>
      <w:marRight w:val="0"/>
      <w:marTop w:val="0"/>
      <w:marBottom w:val="0"/>
      <w:divBdr>
        <w:top w:val="none" w:sz="0" w:space="0" w:color="auto"/>
        <w:left w:val="none" w:sz="0" w:space="0" w:color="auto"/>
        <w:bottom w:val="none" w:sz="0" w:space="0" w:color="auto"/>
        <w:right w:val="none" w:sz="0" w:space="0" w:color="auto"/>
      </w:divBdr>
    </w:div>
    <w:div w:id="45302997">
      <w:bodyDiv w:val="1"/>
      <w:marLeft w:val="0"/>
      <w:marRight w:val="0"/>
      <w:marTop w:val="0"/>
      <w:marBottom w:val="0"/>
      <w:divBdr>
        <w:top w:val="none" w:sz="0" w:space="0" w:color="auto"/>
        <w:left w:val="none" w:sz="0" w:space="0" w:color="auto"/>
        <w:bottom w:val="none" w:sz="0" w:space="0" w:color="auto"/>
        <w:right w:val="none" w:sz="0" w:space="0" w:color="auto"/>
      </w:divBdr>
    </w:div>
    <w:div w:id="45376723">
      <w:bodyDiv w:val="1"/>
      <w:marLeft w:val="0"/>
      <w:marRight w:val="0"/>
      <w:marTop w:val="0"/>
      <w:marBottom w:val="0"/>
      <w:divBdr>
        <w:top w:val="none" w:sz="0" w:space="0" w:color="auto"/>
        <w:left w:val="none" w:sz="0" w:space="0" w:color="auto"/>
        <w:bottom w:val="none" w:sz="0" w:space="0" w:color="auto"/>
        <w:right w:val="none" w:sz="0" w:space="0" w:color="auto"/>
      </w:divBdr>
    </w:div>
    <w:div w:id="45645597">
      <w:bodyDiv w:val="1"/>
      <w:marLeft w:val="0"/>
      <w:marRight w:val="0"/>
      <w:marTop w:val="0"/>
      <w:marBottom w:val="0"/>
      <w:divBdr>
        <w:top w:val="none" w:sz="0" w:space="0" w:color="auto"/>
        <w:left w:val="none" w:sz="0" w:space="0" w:color="auto"/>
        <w:bottom w:val="none" w:sz="0" w:space="0" w:color="auto"/>
        <w:right w:val="none" w:sz="0" w:space="0" w:color="auto"/>
      </w:divBdr>
    </w:div>
    <w:div w:id="45685309">
      <w:bodyDiv w:val="1"/>
      <w:marLeft w:val="0"/>
      <w:marRight w:val="0"/>
      <w:marTop w:val="0"/>
      <w:marBottom w:val="0"/>
      <w:divBdr>
        <w:top w:val="none" w:sz="0" w:space="0" w:color="auto"/>
        <w:left w:val="none" w:sz="0" w:space="0" w:color="auto"/>
        <w:bottom w:val="none" w:sz="0" w:space="0" w:color="auto"/>
        <w:right w:val="none" w:sz="0" w:space="0" w:color="auto"/>
      </w:divBdr>
    </w:div>
    <w:div w:id="45691242">
      <w:bodyDiv w:val="1"/>
      <w:marLeft w:val="0"/>
      <w:marRight w:val="0"/>
      <w:marTop w:val="0"/>
      <w:marBottom w:val="0"/>
      <w:divBdr>
        <w:top w:val="none" w:sz="0" w:space="0" w:color="auto"/>
        <w:left w:val="none" w:sz="0" w:space="0" w:color="auto"/>
        <w:bottom w:val="none" w:sz="0" w:space="0" w:color="auto"/>
        <w:right w:val="none" w:sz="0" w:space="0" w:color="auto"/>
      </w:divBdr>
    </w:div>
    <w:div w:id="45765236">
      <w:bodyDiv w:val="1"/>
      <w:marLeft w:val="0"/>
      <w:marRight w:val="0"/>
      <w:marTop w:val="0"/>
      <w:marBottom w:val="0"/>
      <w:divBdr>
        <w:top w:val="none" w:sz="0" w:space="0" w:color="auto"/>
        <w:left w:val="none" w:sz="0" w:space="0" w:color="auto"/>
        <w:bottom w:val="none" w:sz="0" w:space="0" w:color="auto"/>
        <w:right w:val="none" w:sz="0" w:space="0" w:color="auto"/>
      </w:divBdr>
    </w:div>
    <w:div w:id="45766773">
      <w:bodyDiv w:val="1"/>
      <w:marLeft w:val="0"/>
      <w:marRight w:val="0"/>
      <w:marTop w:val="0"/>
      <w:marBottom w:val="0"/>
      <w:divBdr>
        <w:top w:val="none" w:sz="0" w:space="0" w:color="auto"/>
        <w:left w:val="none" w:sz="0" w:space="0" w:color="auto"/>
        <w:bottom w:val="none" w:sz="0" w:space="0" w:color="auto"/>
        <w:right w:val="none" w:sz="0" w:space="0" w:color="auto"/>
      </w:divBdr>
    </w:div>
    <w:div w:id="45834213">
      <w:bodyDiv w:val="1"/>
      <w:marLeft w:val="0"/>
      <w:marRight w:val="0"/>
      <w:marTop w:val="0"/>
      <w:marBottom w:val="0"/>
      <w:divBdr>
        <w:top w:val="none" w:sz="0" w:space="0" w:color="auto"/>
        <w:left w:val="none" w:sz="0" w:space="0" w:color="auto"/>
        <w:bottom w:val="none" w:sz="0" w:space="0" w:color="auto"/>
        <w:right w:val="none" w:sz="0" w:space="0" w:color="auto"/>
      </w:divBdr>
    </w:div>
    <w:div w:id="45837581">
      <w:bodyDiv w:val="1"/>
      <w:marLeft w:val="0"/>
      <w:marRight w:val="0"/>
      <w:marTop w:val="0"/>
      <w:marBottom w:val="0"/>
      <w:divBdr>
        <w:top w:val="none" w:sz="0" w:space="0" w:color="auto"/>
        <w:left w:val="none" w:sz="0" w:space="0" w:color="auto"/>
        <w:bottom w:val="none" w:sz="0" w:space="0" w:color="auto"/>
        <w:right w:val="none" w:sz="0" w:space="0" w:color="auto"/>
      </w:divBdr>
    </w:div>
    <w:div w:id="45841411">
      <w:bodyDiv w:val="1"/>
      <w:marLeft w:val="0"/>
      <w:marRight w:val="0"/>
      <w:marTop w:val="0"/>
      <w:marBottom w:val="0"/>
      <w:divBdr>
        <w:top w:val="none" w:sz="0" w:space="0" w:color="auto"/>
        <w:left w:val="none" w:sz="0" w:space="0" w:color="auto"/>
        <w:bottom w:val="none" w:sz="0" w:space="0" w:color="auto"/>
        <w:right w:val="none" w:sz="0" w:space="0" w:color="auto"/>
      </w:divBdr>
    </w:div>
    <w:div w:id="45842128">
      <w:bodyDiv w:val="1"/>
      <w:marLeft w:val="0"/>
      <w:marRight w:val="0"/>
      <w:marTop w:val="0"/>
      <w:marBottom w:val="0"/>
      <w:divBdr>
        <w:top w:val="none" w:sz="0" w:space="0" w:color="auto"/>
        <w:left w:val="none" w:sz="0" w:space="0" w:color="auto"/>
        <w:bottom w:val="none" w:sz="0" w:space="0" w:color="auto"/>
        <w:right w:val="none" w:sz="0" w:space="0" w:color="auto"/>
      </w:divBdr>
    </w:div>
    <w:div w:id="45959084">
      <w:bodyDiv w:val="1"/>
      <w:marLeft w:val="0"/>
      <w:marRight w:val="0"/>
      <w:marTop w:val="0"/>
      <w:marBottom w:val="0"/>
      <w:divBdr>
        <w:top w:val="none" w:sz="0" w:space="0" w:color="auto"/>
        <w:left w:val="none" w:sz="0" w:space="0" w:color="auto"/>
        <w:bottom w:val="none" w:sz="0" w:space="0" w:color="auto"/>
        <w:right w:val="none" w:sz="0" w:space="0" w:color="auto"/>
      </w:divBdr>
    </w:div>
    <w:div w:id="46027494">
      <w:bodyDiv w:val="1"/>
      <w:marLeft w:val="0"/>
      <w:marRight w:val="0"/>
      <w:marTop w:val="0"/>
      <w:marBottom w:val="0"/>
      <w:divBdr>
        <w:top w:val="none" w:sz="0" w:space="0" w:color="auto"/>
        <w:left w:val="none" w:sz="0" w:space="0" w:color="auto"/>
        <w:bottom w:val="none" w:sz="0" w:space="0" w:color="auto"/>
        <w:right w:val="none" w:sz="0" w:space="0" w:color="auto"/>
      </w:divBdr>
    </w:div>
    <w:div w:id="46033969">
      <w:bodyDiv w:val="1"/>
      <w:marLeft w:val="0"/>
      <w:marRight w:val="0"/>
      <w:marTop w:val="0"/>
      <w:marBottom w:val="0"/>
      <w:divBdr>
        <w:top w:val="none" w:sz="0" w:space="0" w:color="auto"/>
        <w:left w:val="none" w:sz="0" w:space="0" w:color="auto"/>
        <w:bottom w:val="none" w:sz="0" w:space="0" w:color="auto"/>
        <w:right w:val="none" w:sz="0" w:space="0" w:color="auto"/>
      </w:divBdr>
    </w:div>
    <w:div w:id="46074877">
      <w:bodyDiv w:val="1"/>
      <w:marLeft w:val="0"/>
      <w:marRight w:val="0"/>
      <w:marTop w:val="0"/>
      <w:marBottom w:val="0"/>
      <w:divBdr>
        <w:top w:val="none" w:sz="0" w:space="0" w:color="auto"/>
        <w:left w:val="none" w:sz="0" w:space="0" w:color="auto"/>
        <w:bottom w:val="none" w:sz="0" w:space="0" w:color="auto"/>
        <w:right w:val="none" w:sz="0" w:space="0" w:color="auto"/>
      </w:divBdr>
    </w:div>
    <w:div w:id="46152979">
      <w:bodyDiv w:val="1"/>
      <w:marLeft w:val="0"/>
      <w:marRight w:val="0"/>
      <w:marTop w:val="0"/>
      <w:marBottom w:val="0"/>
      <w:divBdr>
        <w:top w:val="none" w:sz="0" w:space="0" w:color="auto"/>
        <w:left w:val="none" w:sz="0" w:space="0" w:color="auto"/>
        <w:bottom w:val="none" w:sz="0" w:space="0" w:color="auto"/>
        <w:right w:val="none" w:sz="0" w:space="0" w:color="auto"/>
      </w:divBdr>
    </w:div>
    <w:div w:id="46221602">
      <w:bodyDiv w:val="1"/>
      <w:marLeft w:val="0"/>
      <w:marRight w:val="0"/>
      <w:marTop w:val="0"/>
      <w:marBottom w:val="0"/>
      <w:divBdr>
        <w:top w:val="none" w:sz="0" w:space="0" w:color="auto"/>
        <w:left w:val="none" w:sz="0" w:space="0" w:color="auto"/>
        <w:bottom w:val="none" w:sz="0" w:space="0" w:color="auto"/>
        <w:right w:val="none" w:sz="0" w:space="0" w:color="auto"/>
      </w:divBdr>
    </w:div>
    <w:div w:id="46297789">
      <w:bodyDiv w:val="1"/>
      <w:marLeft w:val="0"/>
      <w:marRight w:val="0"/>
      <w:marTop w:val="0"/>
      <w:marBottom w:val="0"/>
      <w:divBdr>
        <w:top w:val="none" w:sz="0" w:space="0" w:color="auto"/>
        <w:left w:val="none" w:sz="0" w:space="0" w:color="auto"/>
        <w:bottom w:val="none" w:sz="0" w:space="0" w:color="auto"/>
        <w:right w:val="none" w:sz="0" w:space="0" w:color="auto"/>
      </w:divBdr>
    </w:div>
    <w:div w:id="46298907">
      <w:bodyDiv w:val="1"/>
      <w:marLeft w:val="0"/>
      <w:marRight w:val="0"/>
      <w:marTop w:val="0"/>
      <w:marBottom w:val="0"/>
      <w:divBdr>
        <w:top w:val="none" w:sz="0" w:space="0" w:color="auto"/>
        <w:left w:val="none" w:sz="0" w:space="0" w:color="auto"/>
        <w:bottom w:val="none" w:sz="0" w:space="0" w:color="auto"/>
        <w:right w:val="none" w:sz="0" w:space="0" w:color="auto"/>
      </w:divBdr>
    </w:div>
    <w:div w:id="46299815">
      <w:bodyDiv w:val="1"/>
      <w:marLeft w:val="0"/>
      <w:marRight w:val="0"/>
      <w:marTop w:val="0"/>
      <w:marBottom w:val="0"/>
      <w:divBdr>
        <w:top w:val="none" w:sz="0" w:space="0" w:color="auto"/>
        <w:left w:val="none" w:sz="0" w:space="0" w:color="auto"/>
        <w:bottom w:val="none" w:sz="0" w:space="0" w:color="auto"/>
        <w:right w:val="none" w:sz="0" w:space="0" w:color="auto"/>
      </w:divBdr>
    </w:div>
    <w:div w:id="46414717">
      <w:bodyDiv w:val="1"/>
      <w:marLeft w:val="0"/>
      <w:marRight w:val="0"/>
      <w:marTop w:val="0"/>
      <w:marBottom w:val="0"/>
      <w:divBdr>
        <w:top w:val="none" w:sz="0" w:space="0" w:color="auto"/>
        <w:left w:val="none" w:sz="0" w:space="0" w:color="auto"/>
        <w:bottom w:val="none" w:sz="0" w:space="0" w:color="auto"/>
        <w:right w:val="none" w:sz="0" w:space="0" w:color="auto"/>
      </w:divBdr>
    </w:div>
    <w:div w:id="46415994">
      <w:bodyDiv w:val="1"/>
      <w:marLeft w:val="0"/>
      <w:marRight w:val="0"/>
      <w:marTop w:val="0"/>
      <w:marBottom w:val="0"/>
      <w:divBdr>
        <w:top w:val="none" w:sz="0" w:space="0" w:color="auto"/>
        <w:left w:val="none" w:sz="0" w:space="0" w:color="auto"/>
        <w:bottom w:val="none" w:sz="0" w:space="0" w:color="auto"/>
        <w:right w:val="none" w:sz="0" w:space="0" w:color="auto"/>
      </w:divBdr>
    </w:div>
    <w:div w:id="46417971">
      <w:bodyDiv w:val="1"/>
      <w:marLeft w:val="0"/>
      <w:marRight w:val="0"/>
      <w:marTop w:val="0"/>
      <w:marBottom w:val="0"/>
      <w:divBdr>
        <w:top w:val="none" w:sz="0" w:space="0" w:color="auto"/>
        <w:left w:val="none" w:sz="0" w:space="0" w:color="auto"/>
        <w:bottom w:val="none" w:sz="0" w:space="0" w:color="auto"/>
        <w:right w:val="none" w:sz="0" w:space="0" w:color="auto"/>
      </w:divBdr>
    </w:div>
    <w:div w:id="46421231">
      <w:bodyDiv w:val="1"/>
      <w:marLeft w:val="0"/>
      <w:marRight w:val="0"/>
      <w:marTop w:val="0"/>
      <w:marBottom w:val="0"/>
      <w:divBdr>
        <w:top w:val="none" w:sz="0" w:space="0" w:color="auto"/>
        <w:left w:val="none" w:sz="0" w:space="0" w:color="auto"/>
        <w:bottom w:val="none" w:sz="0" w:space="0" w:color="auto"/>
        <w:right w:val="none" w:sz="0" w:space="0" w:color="auto"/>
      </w:divBdr>
    </w:div>
    <w:div w:id="46488925">
      <w:bodyDiv w:val="1"/>
      <w:marLeft w:val="0"/>
      <w:marRight w:val="0"/>
      <w:marTop w:val="0"/>
      <w:marBottom w:val="0"/>
      <w:divBdr>
        <w:top w:val="none" w:sz="0" w:space="0" w:color="auto"/>
        <w:left w:val="none" w:sz="0" w:space="0" w:color="auto"/>
        <w:bottom w:val="none" w:sz="0" w:space="0" w:color="auto"/>
        <w:right w:val="none" w:sz="0" w:space="0" w:color="auto"/>
      </w:divBdr>
    </w:div>
    <w:div w:id="46490107">
      <w:bodyDiv w:val="1"/>
      <w:marLeft w:val="0"/>
      <w:marRight w:val="0"/>
      <w:marTop w:val="0"/>
      <w:marBottom w:val="0"/>
      <w:divBdr>
        <w:top w:val="none" w:sz="0" w:space="0" w:color="auto"/>
        <w:left w:val="none" w:sz="0" w:space="0" w:color="auto"/>
        <w:bottom w:val="none" w:sz="0" w:space="0" w:color="auto"/>
        <w:right w:val="none" w:sz="0" w:space="0" w:color="auto"/>
      </w:divBdr>
    </w:div>
    <w:div w:id="46491205">
      <w:bodyDiv w:val="1"/>
      <w:marLeft w:val="0"/>
      <w:marRight w:val="0"/>
      <w:marTop w:val="0"/>
      <w:marBottom w:val="0"/>
      <w:divBdr>
        <w:top w:val="none" w:sz="0" w:space="0" w:color="auto"/>
        <w:left w:val="none" w:sz="0" w:space="0" w:color="auto"/>
        <w:bottom w:val="none" w:sz="0" w:space="0" w:color="auto"/>
        <w:right w:val="none" w:sz="0" w:space="0" w:color="auto"/>
      </w:divBdr>
    </w:div>
    <w:div w:id="46533597">
      <w:bodyDiv w:val="1"/>
      <w:marLeft w:val="0"/>
      <w:marRight w:val="0"/>
      <w:marTop w:val="0"/>
      <w:marBottom w:val="0"/>
      <w:divBdr>
        <w:top w:val="none" w:sz="0" w:space="0" w:color="auto"/>
        <w:left w:val="none" w:sz="0" w:space="0" w:color="auto"/>
        <w:bottom w:val="none" w:sz="0" w:space="0" w:color="auto"/>
        <w:right w:val="none" w:sz="0" w:space="0" w:color="auto"/>
      </w:divBdr>
    </w:div>
    <w:div w:id="46533775">
      <w:bodyDiv w:val="1"/>
      <w:marLeft w:val="0"/>
      <w:marRight w:val="0"/>
      <w:marTop w:val="0"/>
      <w:marBottom w:val="0"/>
      <w:divBdr>
        <w:top w:val="none" w:sz="0" w:space="0" w:color="auto"/>
        <w:left w:val="none" w:sz="0" w:space="0" w:color="auto"/>
        <w:bottom w:val="none" w:sz="0" w:space="0" w:color="auto"/>
        <w:right w:val="none" w:sz="0" w:space="0" w:color="auto"/>
      </w:divBdr>
    </w:div>
    <w:div w:id="46538587">
      <w:bodyDiv w:val="1"/>
      <w:marLeft w:val="0"/>
      <w:marRight w:val="0"/>
      <w:marTop w:val="0"/>
      <w:marBottom w:val="0"/>
      <w:divBdr>
        <w:top w:val="none" w:sz="0" w:space="0" w:color="auto"/>
        <w:left w:val="none" w:sz="0" w:space="0" w:color="auto"/>
        <w:bottom w:val="none" w:sz="0" w:space="0" w:color="auto"/>
        <w:right w:val="none" w:sz="0" w:space="0" w:color="auto"/>
      </w:divBdr>
    </w:div>
    <w:div w:id="46684203">
      <w:bodyDiv w:val="1"/>
      <w:marLeft w:val="0"/>
      <w:marRight w:val="0"/>
      <w:marTop w:val="0"/>
      <w:marBottom w:val="0"/>
      <w:divBdr>
        <w:top w:val="none" w:sz="0" w:space="0" w:color="auto"/>
        <w:left w:val="none" w:sz="0" w:space="0" w:color="auto"/>
        <w:bottom w:val="none" w:sz="0" w:space="0" w:color="auto"/>
        <w:right w:val="none" w:sz="0" w:space="0" w:color="auto"/>
      </w:divBdr>
    </w:div>
    <w:div w:id="46801097">
      <w:bodyDiv w:val="1"/>
      <w:marLeft w:val="0"/>
      <w:marRight w:val="0"/>
      <w:marTop w:val="0"/>
      <w:marBottom w:val="0"/>
      <w:divBdr>
        <w:top w:val="none" w:sz="0" w:space="0" w:color="auto"/>
        <w:left w:val="none" w:sz="0" w:space="0" w:color="auto"/>
        <w:bottom w:val="none" w:sz="0" w:space="0" w:color="auto"/>
        <w:right w:val="none" w:sz="0" w:space="0" w:color="auto"/>
      </w:divBdr>
    </w:div>
    <w:div w:id="46882753">
      <w:bodyDiv w:val="1"/>
      <w:marLeft w:val="0"/>
      <w:marRight w:val="0"/>
      <w:marTop w:val="0"/>
      <w:marBottom w:val="0"/>
      <w:divBdr>
        <w:top w:val="none" w:sz="0" w:space="0" w:color="auto"/>
        <w:left w:val="none" w:sz="0" w:space="0" w:color="auto"/>
        <w:bottom w:val="none" w:sz="0" w:space="0" w:color="auto"/>
        <w:right w:val="none" w:sz="0" w:space="0" w:color="auto"/>
      </w:divBdr>
    </w:div>
    <w:div w:id="46927318">
      <w:bodyDiv w:val="1"/>
      <w:marLeft w:val="0"/>
      <w:marRight w:val="0"/>
      <w:marTop w:val="0"/>
      <w:marBottom w:val="0"/>
      <w:divBdr>
        <w:top w:val="none" w:sz="0" w:space="0" w:color="auto"/>
        <w:left w:val="none" w:sz="0" w:space="0" w:color="auto"/>
        <w:bottom w:val="none" w:sz="0" w:space="0" w:color="auto"/>
        <w:right w:val="none" w:sz="0" w:space="0" w:color="auto"/>
      </w:divBdr>
    </w:div>
    <w:div w:id="46927388">
      <w:bodyDiv w:val="1"/>
      <w:marLeft w:val="0"/>
      <w:marRight w:val="0"/>
      <w:marTop w:val="0"/>
      <w:marBottom w:val="0"/>
      <w:divBdr>
        <w:top w:val="none" w:sz="0" w:space="0" w:color="auto"/>
        <w:left w:val="none" w:sz="0" w:space="0" w:color="auto"/>
        <w:bottom w:val="none" w:sz="0" w:space="0" w:color="auto"/>
        <w:right w:val="none" w:sz="0" w:space="0" w:color="auto"/>
      </w:divBdr>
    </w:div>
    <w:div w:id="46952166">
      <w:bodyDiv w:val="1"/>
      <w:marLeft w:val="0"/>
      <w:marRight w:val="0"/>
      <w:marTop w:val="0"/>
      <w:marBottom w:val="0"/>
      <w:divBdr>
        <w:top w:val="none" w:sz="0" w:space="0" w:color="auto"/>
        <w:left w:val="none" w:sz="0" w:space="0" w:color="auto"/>
        <w:bottom w:val="none" w:sz="0" w:space="0" w:color="auto"/>
        <w:right w:val="none" w:sz="0" w:space="0" w:color="auto"/>
      </w:divBdr>
    </w:div>
    <w:div w:id="46953745">
      <w:bodyDiv w:val="1"/>
      <w:marLeft w:val="0"/>
      <w:marRight w:val="0"/>
      <w:marTop w:val="0"/>
      <w:marBottom w:val="0"/>
      <w:divBdr>
        <w:top w:val="none" w:sz="0" w:space="0" w:color="auto"/>
        <w:left w:val="none" w:sz="0" w:space="0" w:color="auto"/>
        <w:bottom w:val="none" w:sz="0" w:space="0" w:color="auto"/>
        <w:right w:val="none" w:sz="0" w:space="0" w:color="auto"/>
      </w:divBdr>
    </w:div>
    <w:div w:id="46955382">
      <w:bodyDiv w:val="1"/>
      <w:marLeft w:val="0"/>
      <w:marRight w:val="0"/>
      <w:marTop w:val="0"/>
      <w:marBottom w:val="0"/>
      <w:divBdr>
        <w:top w:val="none" w:sz="0" w:space="0" w:color="auto"/>
        <w:left w:val="none" w:sz="0" w:space="0" w:color="auto"/>
        <w:bottom w:val="none" w:sz="0" w:space="0" w:color="auto"/>
        <w:right w:val="none" w:sz="0" w:space="0" w:color="auto"/>
      </w:divBdr>
    </w:div>
    <w:div w:id="47002409">
      <w:bodyDiv w:val="1"/>
      <w:marLeft w:val="0"/>
      <w:marRight w:val="0"/>
      <w:marTop w:val="0"/>
      <w:marBottom w:val="0"/>
      <w:divBdr>
        <w:top w:val="none" w:sz="0" w:space="0" w:color="auto"/>
        <w:left w:val="none" w:sz="0" w:space="0" w:color="auto"/>
        <w:bottom w:val="none" w:sz="0" w:space="0" w:color="auto"/>
        <w:right w:val="none" w:sz="0" w:space="0" w:color="auto"/>
      </w:divBdr>
    </w:div>
    <w:div w:id="47073071">
      <w:bodyDiv w:val="1"/>
      <w:marLeft w:val="0"/>
      <w:marRight w:val="0"/>
      <w:marTop w:val="0"/>
      <w:marBottom w:val="0"/>
      <w:divBdr>
        <w:top w:val="none" w:sz="0" w:space="0" w:color="auto"/>
        <w:left w:val="none" w:sz="0" w:space="0" w:color="auto"/>
        <w:bottom w:val="none" w:sz="0" w:space="0" w:color="auto"/>
        <w:right w:val="none" w:sz="0" w:space="0" w:color="auto"/>
      </w:divBdr>
    </w:div>
    <w:div w:id="47075726">
      <w:bodyDiv w:val="1"/>
      <w:marLeft w:val="0"/>
      <w:marRight w:val="0"/>
      <w:marTop w:val="0"/>
      <w:marBottom w:val="0"/>
      <w:divBdr>
        <w:top w:val="none" w:sz="0" w:space="0" w:color="auto"/>
        <w:left w:val="none" w:sz="0" w:space="0" w:color="auto"/>
        <w:bottom w:val="none" w:sz="0" w:space="0" w:color="auto"/>
        <w:right w:val="none" w:sz="0" w:space="0" w:color="auto"/>
      </w:divBdr>
    </w:div>
    <w:div w:id="47150006">
      <w:bodyDiv w:val="1"/>
      <w:marLeft w:val="0"/>
      <w:marRight w:val="0"/>
      <w:marTop w:val="0"/>
      <w:marBottom w:val="0"/>
      <w:divBdr>
        <w:top w:val="none" w:sz="0" w:space="0" w:color="auto"/>
        <w:left w:val="none" w:sz="0" w:space="0" w:color="auto"/>
        <w:bottom w:val="none" w:sz="0" w:space="0" w:color="auto"/>
        <w:right w:val="none" w:sz="0" w:space="0" w:color="auto"/>
      </w:divBdr>
    </w:div>
    <w:div w:id="47186354">
      <w:bodyDiv w:val="1"/>
      <w:marLeft w:val="0"/>
      <w:marRight w:val="0"/>
      <w:marTop w:val="0"/>
      <w:marBottom w:val="0"/>
      <w:divBdr>
        <w:top w:val="none" w:sz="0" w:space="0" w:color="auto"/>
        <w:left w:val="none" w:sz="0" w:space="0" w:color="auto"/>
        <w:bottom w:val="none" w:sz="0" w:space="0" w:color="auto"/>
        <w:right w:val="none" w:sz="0" w:space="0" w:color="auto"/>
      </w:divBdr>
    </w:div>
    <w:div w:id="47386791">
      <w:bodyDiv w:val="1"/>
      <w:marLeft w:val="0"/>
      <w:marRight w:val="0"/>
      <w:marTop w:val="0"/>
      <w:marBottom w:val="0"/>
      <w:divBdr>
        <w:top w:val="none" w:sz="0" w:space="0" w:color="auto"/>
        <w:left w:val="none" w:sz="0" w:space="0" w:color="auto"/>
        <w:bottom w:val="none" w:sz="0" w:space="0" w:color="auto"/>
        <w:right w:val="none" w:sz="0" w:space="0" w:color="auto"/>
      </w:divBdr>
    </w:div>
    <w:div w:id="47536885">
      <w:bodyDiv w:val="1"/>
      <w:marLeft w:val="0"/>
      <w:marRight w:val="0"/>
      <w:marTop w:val="0"/>
      <w:marBottom w:val="0"/>
      <w:divBdr>
        <w:top w:val="none" w:sz="0" w:space="0" w:color="auto"/>
        <w:left w:val="none" w:sz="0" w:space="0" w:color="auto"/>
        <w:bottom w:val="none" w:sz="0" w:space="0" w:color="auto"/>
        <w:right w:val="none" w:sz="0" w:space="0" w:color="auto"/>
      </w:divBdr>
    </w:div>
    <w:div w:id="47579195">
      <w:bodyDiv w:val="1"/>
      <w:marLeft w:val="0"/>
      <w:marRight w:val="0"/>
      <w:marTop w:val="0"/>
      <w:marBottom w:val="0"/>
      <w:divBdr>
        <w:top w:val="none" w:sz="0" w:space="0" w:color="auto"/>
        <w:left w:val="none" w:sz="0" w:space="0" w:color="auto"/>
        <w:bottom w:val="none" w:sz="0" w:space="0" w:color="auto"/>
        <w:right w:val="none" w:sz="0" w:space="0" w:color="auto"/>
      </w:divBdr>
    </w:div>
    <w:div w:id="47580065">
      <w:bodyDiv w:val="1"/>
      <w:marLeft w:val="0"/>
      <w:marRight w:val="0"/>
      <w:marTop w:val="0"/>
      <w:marBottom w:val="0"/>
      <w:divBdr>
        <w:top w:val="none" w:sz="0" w:space="0" w:color="auto"/>
        <w:left w:val="none" w:sz="0" w:space="0" w:color="auto"/>
        <w:bottom w:val="none" w:sz="0" w:space="0" w:color="auto"/>
        <w:right w:val="none" w:sz="0" w:space="0" w:color="auto"/>
      </w:divBdr>
    </w:div>
    <w:div w:id="47724847">
      <w:bodyDiv w:val="1"/>
      <w:marLeft w:val="0"/>
      <w:marRight w:val="0"/>
      <w:marTop w:val="0"/>
      <w:marBottom w:val="0"/>
      <w:divBdr>
        <w:top w:val="none" w:sz="0" w:space="0" w:color="auto"/>
        <w:left w:val="none" w:sz="0" w:space="0" w:color="auto"/>
        <w:bottom w:val="none" w:sz="0" w:space="0" w:color="auto"/>
        <w:right w:val="none" w:sz="0" w:space="0" w:color="auto"/>
      </w:divBdr>
    </w:div>
    <w:div w:id="47803504">
      <w:bodyDiv w:val="1"/>
      <w:marLeft w:val="0"/>
      <w:marRight w:val="0"/>
      <w:marTop w:val="0"/>
      <w:marBottom w:val="0"/>
      <w:divBdr>
        <w:top w:val="none" w:sz="0" w:space="0" w:color="auto"/>
        <w:left w:val="none" w:sz="0" w:space="0" w:color="auto"/>
        <w:bottom w:val="none" w:sz="0" w:space="0" w:color="auto"/>
        <w:right w:val="none" w:sz="0" w:space="0" w:color="auto"/>
      </w:divBdr>
    </w:div>
    <w:div w:id="47806318">
      <w:bodyDiv w:val="1"/>
      <w:marLeft w:val="0"/>
      <w:marRight w:val="0"/>
      <w:marTop w:val="0"/>
      <w:marBottom w:val="0"/>
      <w:divBdr>
        <w:top w:val="none" w:sz="0" w:space="0" w:color="auto"/>
        <w:left w:val="none" w:sz="0" w:space="0" w:color="auto"/>
        <w:bottom w:val="none" w:sz="0" w:space="0" w:color="auto"/>
        <w:right w:val="none" w:sz="0" w:space="0" w:color="auto"/>
      </w:divBdr>
    </w:div>
    <w:div w:id="47995788">
      <w:bodyDiv w:val="1"/>
      <w:marLeft w:val="0"/>
      <w:marRight w:val="0"/>
      <w:marTop w:val="0"/>
      <w:marBottom w:val="0"/>
      <w:divBdr>
        <w:top w:val="none" w:sz="0" w:space="0" w:color="auto"/>
        <w:left w:val="none" w:sz="0" w:space="0" w:color="auto"/>
        <w:bottom w:val="none" w:sz="0" w:space="0" w:color="auto"/>
        <w:right w:val="none" w:sz="0" w:space="0" w:color="auto"/>
      </w:divBdr>
    </w:div>
    <w:div w:id="47998857">
      <w:bodyDiv w:val="1"/>
      <w:marLeft w:val="0"/>
      <w:marRight w:val="0"/>
      <w:marTop w:val="0"/>
      <w:marBottom w:val="0"/>
      <w:divBdr>
        <w:top w:val="none" w:sz="0" w:space="0" w:color="auto"/>
        <w:left w:val="none" w:sz="0" w:space="0" w:color="auto"/>
        <w:bottom w:val="none" w:sz="0" w:space="0" w:color="auto"/>
        <w:right w:val="none" w:sz="0" w:space="0" w:color="auto"/>
      </w:divBdr>
    </w:div>
    <w:div w:id="48000139">
      <w:bodyDiv w:val="1"/>
      <w:marLeft w:val="0"/>
      <w:marRight w:val="0"/>
      <w:marTop w:val="0"/>
      <w:marBottom w:val="0"/>
      <w:divBdr>
        <w:top w:val="none" w:sz="0" w:space="0" w:color="auto"/>
        <w:left w:val="none" w:sz="0" w:space="0" w:color="auto"/>
        <w:bottom w:val="none" w:sz="0" w:space="0" w:color="auto"/>
        <w:right w:val="none" w:sz="0" w:space="0" w:color="auto"/>
      </w:divBdr>
    </w:div>
    <w:div w:id="48038532">
      <w:bodyDiv w:val="1"/>
      <w:marLeft w:val="0"/>
      <w:marRight w:val="0"/>
      <w:marTop w:val="0"/>
      <w:marBottom w:val="0"/>
      <w:divBdr>
        <w:top w:val="none" w:sz="0" w:space="0" w:color="auto"/>
        <w:left w:val="none" w:sz="0" w:space="0" w:color="auto"/>
        <w:bottom w:val="none" w:sz="0" w:space="0" w:color="auto"/>
        <w:right w:val="none" w:sz="0" w:space="0" w:color="auto"/>
      </w:divBdr>
    </w:div>
    <w:div w:id="48040042">
      <w:bodyDiv w:val="1"/>
      <w:marLeft w:val="0"/>
      <w:marRight w:val="0"/>
      <w:marTop w:val="0"/>
      <w:marBottom w:val="0"/>
      <w:divBdr>
        <w:top w:val="none" w:sz="0" w:space="0" w:color="auto"/>
        <w:left w:val="none" w:sz="0" w:space="0" w:color="auto"/>
        <w:bottom w:val="none" w:sz="0" w:space="0" w:color="auto"/>
        <w:right w:val="none" w:sz="0" w:space="0" w:color="auto"/>
      </w:divBdr>
    </w:div>
    <w:div w:id="48041524">
      <w:bodyDiv w:val="1"/>
      <w:marLeft w:val="0"/>
      <w:marRight w:val="0"/>
      <w:marTop w:val="0"/>
      <w:marBottom w:val="0"/>
      <w:divBdr>
        <w:top w:val="none" w:sz="0" w:space="0" w:color="auto"/>
        <w:left w:val="none" w:sz="0" w:space="0" w:color="auto"/>
        <w:bottom w:val="none" w:sz="0" w:space="0" w:color="auto"/>
        <w:right w:val="none" w:sz="0" w:space="0" w:color="auto"/>
      </w:divBdr>
    </w:div>
    <w:div w:id="48192515">
      <w:bodyDiv w:val="1"/>
      <w:marLeft w:val="0"/>
      <w:marRight w:val="0"/>
      <w:marTop w:val="0"/>
      <w:marBottom w:val="0"/>
      <w:divBdr>
        <w:top w:val="none" w:sz="0" w:space="0" w:color="auto"/>
        <w:left w:val="none" w:sz="0" w:space="0" w:color="auto"/>
        <w:bottom w:val="none" w:sz="0" w:space="0" w:color="auto"/>
        <w:right w:val="none" w:sz="0" w:space="0" w:color="auto"/>
      </w:divBdr>
    </w:div>
    <w:div w:id="48194720">
      <w:bodyDiv w:val="1"/>
      <w:marLeft w:val="0"/>
      <w:marRight w:val="0"/>
      <w:marTop w:val="0"/>
      <w:marBottom w:val="0"/>
      <w:divBdr>
        <w:top w:val="none" w:sz="0" w:space="0" w:color="auto"/>
        <w:left w:val="none" w:sz="0" w:space="0" w:color="auto"/>
        <w:bottom w:val="none" w:sz="0" w:space="0" w:color="auto"/>
        <w:right w:val="none" w:sz="0" w:space="0" w:color="auto"/>
      </w:divBdr>
    </w:div>
    <w:div w:id="48310237">
      <w:bodyDiv w:val="1"/>
      <w:marLeft w:val="0"/>
      <w:marRight w:val="0"/>
      <w:marTop w:val="0"/>
      <w:marBottom w:val="0"/>
      <w:divBdr>
        <w:top w:val="none" w:sz="0" w:space="0" w:color="auto"/>
        <w:left w:val="none" w:sz="0" w:space="0" w:color="auto"/>
        <w:bottom w:val="none" w:sz="0" w:space="0" w:color="auto"/>
        <w:right w:val="none" w:sz="0" w:space="0" w:color="auto"/>
      </w:divBdr>
    </w:div>
    <w:div w:id="48312392">
      <w:bodyDiv w:val="1"/>
      <w:marLeft w:val="0"/>
      <w:marRight w:val="0"/>
      <w:marTop w:val="0"/>
      <w:marBottom w:val="0"/>
      <w:divBdr>
        <w:top w:val="none" w:sz="0" w:space="0" w:color="auto"/>
        <w:left w:val="none" w:sz="0" w:space="0" w:color="auto"/>
        <w:bottom w:val="none" w:sz="0" w:space="0" w:color="auto"/>
        <w:right w:val="none" w:sz="0" w:space="0" w:color="auto"/>
      </w:divBdr>
    </w:div>
    <w:div w:id="48386322">
      <w:bodyDiv w:val="1"/>
      <w:marLeft w:val="0"/>
      <w:marRight w:val="0"/>
      <w:marTop w:val="0"/>
      <w:marBottom w:val="0"/>
      <w:divBdr>
        <w:top w:val="none" w:sz="0" w:space="0" w:color="auto"/>
        <w:left w:val="none" w:sz="0" w:space="0" w:color="auto"/>
        <w:bottom w:val="none" w:sz="0" w:space="0" w:color="auto"/>
        <w:right w:val="none" w:sz="0" w:space="0" w:color="auto"/>
      </w:divBdr>
    </w:div>
    <w:div w:id="48454362">
      <w:bodyDiv w:val="1"/>
      <w:marLeft w:val="0"/>
      <w:marRight w:val="0"/>
      <w:marTop w:val="0"/>
      <w:marBottom w:val="0"/>
      <w:divBdr>
        <w:top w:val="none" w:sz="0" w:space="0" w:color="auto"/>
        <w:left w:val="none" w:sz="0" w:space="0" w:color="auto"/>
        <w:bottom w:val="none" w:sz="0" w:space="0" w:color="auto"/>
        <w:right w:val="none" w:sz="0" w:space="0" w:color="auto"/>
      </w:divBdr>
    </w:div>
    <w:div w:id="48456315">
      <w:bodyDiv w:val="1"/>
      <w:marLeft w:val="0"/>
      <w:marRight w:val="0"/>
      <w:marTop w:val="0"/>
      <w:marBottom w:val="0"/>
      <w:divBdr>
        <w:top w:val="none" w:sz="0" w:space="0" w:color="auto"/>
        <w:left w:val="none" w:sz="0" w:space="0" w:color="auto"/>
        <w:bottom w:val="none" w:sz="0" w:space="0" w:color="auto"/>
        <w:right w:val="none" w:sz="0" w:space="0" w:color="auto"/>
      </w:divBdr>
    </w:div>
    <w:div w:id="48459236">
      <w:bodyDiv w:val="1"/>
      <w:marLeft w:val="0"/>
      <w:marRight w:val="0"/>
      <w:marTop w:val="0"/>
      <w:marBottom w:val="0"/>
      <w:divBdr>
        <w:top w:val="none" w:sz="0" w:space="0" w:color="auto"/>
        <w:left w:val="none" w:sz="0" w:space="0" w:color="auto"/>
        <w:bottom w:val="none" w:sz="0" w:space="0" w:color="auto"/>
        <w:right w:val="none" w:sz="0" w:space="0" w:color="auto"/>
      </w:divBdr>
    </w:div>
    <w:div w:id="48459554">
      <w:bodyDiv w:val="1"/>
      <w:marLeft w:val="0"/>
      <w:marRight w:val="0"/>
      <w:marTop w:val="0"/>
      <w:marBottom w:val="0"/>
      <w:divBdr>
        <w:top w:val="none" w:sz="0" w:space="0" w:color="auto"/>
        <w:left w:val="none" w:sz="0" w:space="0" w:color="auto"/>
        <w:bottom w:val="none" w:sz="0" w:space="0" w:color="auto"/>
        <w:right w:val="none" w:sz="0" w:space="0" w:color="auto"/>
      </w:divBdr>
    </w:div>
    <w:div w:id="48577312">
      <w:bodyDiv w:val="1"/>
      <w:marLeft w:val="0"/>
      <w:marRight w:val="0"/>
      <w:marTop w:val="0"/>
      <w:marBottom w:val="0"/>
      <w:divBdr>
        <w:top w:val="none" w:sz="0" w:space="0" w:color="auto"/>
        <w:left w:val="none" w:sz="0" w:space="0" w:color="auto"/>
        <w:bottom w:val="none" w:sz="0" w:space="0" w:color="auto"/>
        <w:right w:val="none" w:sz="0" w:space="0" w:color="auto"/>
      </w:divBdr>
    </w:div>
    <w:div w:id="48580379">
      <w:bodyDiv w:val="1"/>
      <w:marLeft w:val="0"/>
      <w:marRight w:val="0"/>
      <w:marTop w:val="0"/>
      <w:marBottom w:val="0"/>
      <w:divBdr>
        <w:top w:val="none" w:sz="0" w:space="0" w:color="auto"/>
        <w:left w:val="none" w:sz="0" w:space="0" w:color="auto"/>
        <w:bottom w:val="none" w:sz="0" w:space="0" w:color="auto"/>
        <w:right w:val="none" w:sz="0" w:space="0" w:color="auto"/>
      </w:divBdr>
    </w:div>
    <w:div w:id="48654289">
      <w:bodyDiv w:val="1"/>
      <w:marLeft w:val="0"/>
      <w:marRight w:val="0"/>
      <w:marTop w:val="0"/>
      <w:marBottom w:val="0"/>
      <w:divBdr>
        <w:top w:val="none" w:sz="0" w:space="0" w:color="auto"/>
        <w:left w:val="none" w:sz="0" w:space="0" w:color="auto"/>
        <w:bottom w:val="none" w:sz="0" w:space="0" w:color="auto"/>
        <w:right w:val="none" w:sz="0" w:space="0" w:color="auto"/>
      </w:divBdr>
    </w:div>
    <w:div w:id="48769692">
      <w:bodyDiv w:val="1"/>
      <w:marLeft w:val="0"/>
      <w:marRight w:val="0"/>
      <w:marTop w:val="0"/>
      <w:marBottom w:val="0"/>
      <w:divBdr>
        <w:top w:val="none" w:sz="0" w:space="0" w:color="auto"/>
        <w:left w:val="none" w:sz="0" w:space="0" w:color="auto"/>
        <w:bottom w:val="none" w:sz="0" w:space="0" w:color="auto"/>
        <w:right w:val="none" w:sz="0" w:space="0" w:color="auto"/>
      </w:divBdr>
    </w:div>
    <w:div w:id="48842452">
      <w:bodyDiv w:val="1"/>
      <w:marLeft w:val="0"/>
      <w:marRight w:val="0"/>
      <w:marTop w:val="0"/>
      <w:marBottom w:val="0"/>
      <w:divBdr>
        <w:top w:val="none" w:sz="0" w:space="0" w:color="auto"/>
        <w:left w:val="none" w:sz="0" w:space="0" w:color="auto"/>
        <w:bottom w:val="none" w:sz="0" w:space="0" w:color="auto"/>
        <w:right w:val="none" w:sz="0" w:space="0" w:color="auto"/>
      </w:divBdr>
    </w:div>
    <w:div w:id="48891077">
      <w:bodyDiv w:val="1"/>
      <w:marLeft w:val="0"/>
      <w:marRight w:val="0"/>
      <w:marTop w:val="0"/>
      <w:marBottom w:val="0"/>
      <w:divBdr>
        <w:top w:val="none" w:sz="0" w:space="0" w:color="auto"/>
        <w:left w:val="none" w:sz="0" w:space="0" w:color="auto"/>
        <w:bottom w:val="none" w:sz="0" w:space="0" w:color="auto"/>
        <w:right w:val="none" w:sz="0" w:space="0" w:color="auto"/>
      </w:divBdr>
    </w:div>
    <w:div w:id="48919122">
      <w:bodyDiv w:val="1"/>
      <w:marLeft w:val="0"/>
      <w:marRight w:val="0"/>
      <w:marTop w:val="0"/>
      <w:marBottom w:val="0"/>
      <w:divBdr>
        <w:top w:val="none" w:sz="0" w:space="0" w:color="auto"/>
        <w:left w:val="none" w:sz="0" w:space="0" w:color="auto"/>
        <w:bottom w:val="none" w:sz="0" w:space="0" w:color="auto"/>
        <w:right w:val="none" w:sz="0" w:space="0" w:color="auto"/>
      </w:divBdr>
    </w:div>
    <w:div w:id="48921992">
      <w:bodyDiv w:val="1"/>
      <w:marLeft w:val="0"/>
      <w:marRight w:val="0"/>
      <w:marTop w:val="0"/>
      <w:marBottom w:val="0"/>
      <w:divBdr>
        <w:top w:val="none" w:sz="0" w:space="0" w:color="auto"/>
        <w:left w:val="none" w:sz="0" w:space="0" w:color="auto"/>
        <w:bottom w:val="none" w:sz="0" w:space="0" w:color="auto"/>
        <w:right w:val="none" w:sz="0" w:space="0" w:color="auto"/>
      </w:divBdr>
    </w:div>
    <w:div w:id="49043570">
      <w:bodyDiv w:val="1"/>
      <w:marLeft w:val="0"/>
      <w:marRight w:val="0"/>
      <w:marTop w:val="0"/>
      <w:marBottom w:val="0"/>
      <w:divBdr>
        <w:top w:val="none" w:sz="0" w:space="0" w:color="auto"/>
        <w:left w:val="none" w:sz="0" w:space="0" w:color="auto"/>
        <w:bottom w:val="none" w:sz="0" w:space="0" w:color="auto"/>
        <w:right w:val="none" w:sz="0" w:space="0" w:color="auto"/>
      </w:divBdr>
    </w:div>
    <w:div w:id="49110397">
      <w:bodyDiv w:val="1"/>
      <w:marLeft w:val="0"/>
      <w:marRight w:val="0"/>
      <w:marTop w:val="0"/>
      <w:marBottom w:val="0"/>
      <w:divBdr>
        <w:top w:val="none" w:sz="0" w:space="0" w:color="auto"/>
        <w:left w:val="none" w:sz="0" w:space="0" w:color="auto"/>
        <w:bottom w:val="none" w:sz="0" w:space="0" w:color="auto"/>
        <w:right w:val="none" w:sz="0" w:space="0" w:color="auto"/>
      </w:divBdr>
    </w:div>
    <w:div w:id="49113617">
      <w:bodyDiv w:val="1"/>
      <w:marLeft w:val="0"/>
      <w:marRight w:val="0"/>
      <w:marTop w:val="0"/>
      <w:marBottom w:val="0"/>
      <w:divBdr>
        <w:top w:val="none" w:sz="0" w:space="0" w:color="auto"/>
        <w:left w:val="none" w:sz="0" w:space="0" w:color="auto"/>
        <w:bottom w:val="none" w:sz="0" w:space="0" w:color="auto"/>
        <w:right w:val="none" w:sz="0" w:space="0" w:color="auto"/>
      </w:divBdr>
    </w:div>
    <w:div w:id="49117857">
      <w:bodyDiv w:val="1"/>
      <w:marLeft w:val="0"/>
      <w:marRight w:val="0"/>
      <w:marTop w:val="0"/>
      <w:marBottom w:val="0"/>
      <w:divBdr>
        <w:top w:val="none" w:sz="0" w:space="0" w:color="auto"/>
        <w:left w:val="none" w:sz="0" w:space="0" w:color="auto"/>
        <w:bottom w:val="none" w:sz="0" w:space="0" w:color="auto"/>
        <w:right w:val="none" w:sz="0" w:space="0" w:color="auto"/>
      </w:divBdr>
    </w:div>
    <w:div w:id="49152902">
      <w:bodyDiv w:val="1"/>
      <w:marLeft w:val="0"/>
      <w:marRight w:val="0"/>
      <w:marTop w:val="0"/>
      <w:marBottom w:val="0"/>
      <w:divBdr>
        <w:top w:val="none" w:sz="0" w:space="0" w:color="auto"/>
        <w:left w:val="none" w:sz="0" w:space="0" w:color="auto"/>
        <w:bottom w:val="none" w:sz="0" w:space="0" w:color="auto"/>
        <w:right w:val="none" w:sz="0" w:space="0" w:color="auto"/>
      </w:divBdr>
    </w:div>
    <w:div w:id="49158412">
      <w:bodyDiv w:val="1"/>
      <w:marLeft w:val="0"/>
      <w:marRight w:val="0"/>
      <w:marTop w:val="0"/>
      <w:marBottom w:val="0"/>
      <w:divBdr>
        <w:top w:val="none" w:sz="0" w:space="0" w:color="auto"/>
        <w:left w:val="none" w:sz="0" w:space="0" w:color="auto"/>
        <w:bottom w:val="none" w:sz="0" w:space="0" w:color="auto"/>
        <w:right w:val="none" w:sz="0" w:space="0" w:color="auto"/>
      </w:divBdr>
    </w:div>
    <w:div w:id="49234758">
      <w:bodyDiv w:val="1"/>
      <w:marLeft w:val="0"/>
      <w:marRight w:val="0"/>
      <w:marTop w:val="0"/>
      <w:marBottom w:val="0"/>
      <w:divBdr>
        <w:top w:val="none" w:sz="0" w:space="0" w:color="auto"/>
        <w:left w:val="none" w:sz="0" w:space="0" w:color="auto"/>
        <w:bottom w:val="none" w:sz="0" w:space="0" w:color="auto"/>
        <w:right w:val="none" w:sz="0" w:space="0" w:color="auto"/>
      </w:divBdr>
    </w:div>
    <w:div w:id="49235929">
      <w:bodyDiv w:val="1"/>
      <w:marLeft w:val="0"/>
      <w:marRight w:val="0"/>
      <w:marTop w:val="0"/>
      <w:marBottom w:val="0"/>
      <w:divBdr>
        <w:top w:val="none" w:sz="0" w:space="0" w:color="auto"/>
        <w:left w:val="none" w:sz="0" w:space="0" w:color="auto"/>
        <w:bottom w:val="none" w:sz="0" w:space="0" w:color="auto"/>
        <w:right w:val="none" w:sz="0" w:space="0" w:color="auto"/>
      </w:divBdr>
    </w:div>
    <w:div w:id="49303013">
      <w:bodyDiv w:val="1"/>
      <w:marLeft w:val="0"/>
      <w:marRight w:val="0"/>
      <w:marTop w:val="0"/>
      <w:marBottom w:val="0"/>
      <w:divBdr>
        <w:top w:val="none" w:sz="0" w:space="0" w:color="auto"/>
        <w:left w:val="none" w:sz="0" w:space="0" w:color="auto"/>
        <w:bottom w:val="none" w:sz="0" w:space="0" w:color="auto"/>
        <w:right w:val="none" w:sz="0" w:space="0" w:color="auto"/>
      </w:divBdr>
    </w:div>
    <w:div w:id="49380907">
      <w:bodyDiv w:val="1"/>
      <w:marLeft w:val="0"/>
      <w:marRight w:val="0"/>
      <w:marTop w:val="0"/>
      <w:marBottom w:val="0"/>
      <w:divBdr>
        <w:top w:val="none" w:sz="0" w:space="0" w:color="auto"/>
        <w:left w:val="none" w:sz="0" w:space="0" w:color="auto"/>
        <w:bottom w:val="none" w:sz="0" w:space="0" w:color="auto"/>
        <w:right w:val="none" w:sz="0" w:space="0" w:color="auto"/>
      </w:divBdr>
    </w:div>
    <w:div w:id="49427591">
      <w:bodyDiv w:val="1"/>
      <w:marLeft w:val="0"/>
      <w:marRight w:val="0"/>
      <w:marTop w:val="0"/>
      <w:marBottom w:val="0"/>
      <w:divBdr>
        <w:top w:val="none" w:sz="0" w:space="0" w:color="auto"/>
        <w:left w:val="none" w:sz="0" w:space="0" w:color="auto"/>
        <w:bottom w:val="none" w:sz="0" w:space="0" w:color="auto"/>
        <w:right w:val="none" w:sz="0" w:space="0" w:color="auto"/>
      </w:divBdr>
    </w:div>
    <w:div w:id="49574049">
      <w:bodyDiv w:val="1"/>
      <w:marLeft w:val="0"/>
      <w:marRight w:val="0"/>
      <w:marTop w:val="0"/>
      <w:marBottom w:val="0"/>
      <w:divBdr>
        <w:top w:val="none" w:sz="0" w:space="0" w:color="auto"/>
        <w:left w:val="none" w:sz="0" w:space="0" w:color="auto"/>
        <w:bottom w:val="none" w:sz="0" w:space="0" w:color="auto"/>
        <w:right w:val="none" w:sz="0" w:space="0" w:color="auto"/>
      </w:divBdr>
    </w:div>
    <w:div w:id="49619003">
      <w:bodyDiv w:val="1"/>
      <w:marLeft w:val="0"/>
      <w:marRight w:val="0"/>
      <w:marTop w:val="0"/>
      <w:marBottom w:val="0"/>
      <w:divBdr>
        <w:top w:val="none" w:sz="0" w:space="0" w:color="auto"/>
        <w:left w:val="none" w:sz="0" w:space="0" w:color="auto"/>
        <w:bottom w:val="none" w:sz="0" w:space="0" w:color="auto"/>
        <w:right w:val="none" w:sz="0" w:space="0" w:color="auto"/>
      </w:divBdr>
    </w:div>
    <w:div w:id="49619418">
      <w:bodyDiv w:val="1"/>
      <w:marLeft w:val="0"/>
      <w:marRight w:val="0"/>
      <w:marTop w:val="0"/>
      <w:marBottom w:val="0"/>
      <w:divBdr>
        <w:top w:val="none" w:sz="0" w:space="0" w:color="auto"/>
        <w:left w:val="none" w:sz="0" w:space="0" w:color="auto"/>
        <w:bottom w:val="none" w:sz="0" w:space="0" w:color="auto"/>
        <w:right w:val="none" w:sz="0" w:space="0" w:color="auto"/>
      </w:divBdr>
    </w:div>
    <w:div w:id="49696263">
      <w:bodyDiv w:val="1"/>
      <w:marLeft w:val="0"/>
      <w:marRight w:val="0"/>
      <w:marTop w:val="0"/>
      <w:marBottom w:val="0"/>
      <w:divBdr>
        <w:top w:val="none" w:sz="0" w:space="0" w:color="auto"/>
        <w:left w:val="none" w:sz="0" w:space="0" w:color="auto"/>
        <w:bottom w:val="none" w:sz="0" w:space="0" w:color="auto"/>
        <w:right w:val="none" w:sz="0" w:space="0" w:color="auto"/>
      </w:divBdr>
    </w:div>
    <w:div w:id="49813210">
      <w:bodyDiv w:val="1"/>
      <w:marLeft w:val="0"/>
      <w:marRight w:val="0"/>
      <w:marTop w:val="0"/>
      <w:marBottom w:val="0"/>
      <w:divBdr>
        <w:top w:val="none" w:sz="0" w:space="0" w:color="auto"/>
        <w:left w:val="none" w:sz="0" w:space="0" w:color="auto"/>
        <w:bottom w:val="none" w:sz="0" w:space="0" w:color="auto"/>
        <w:right w:val="none" w:sz="0" w:space="0" w:color="auto"/>
      </w:divBdr>
    </w:div>
    <w:div w:id="49813982">
      <w:bodyDiv w:val="1"/>
      <w:marLeft w:val="0"/>
      <w:marRight w:val="0"/>
      <w:marTop w:val="0"/>
      <w:marBottom w:val="0"/>
      <w:divBdr>
        <w:top w:val="none" w:sz="0" w:space="0" w:color="auto"/>
        <w:left w:val="none" w:sz="0" w:space="0" w:color="auto"/>
        <w:bottom w:val="none" w:sz="0" w:space="0" w:color="auto"/>
        <w:right w:val="none" w:sz="0" w:space="0" w:color="auto"/>
      </w:divBdr>
    </w:div>
    <w:div w:id="49815638">
      <w:bodyDiv w:val="1"/>
      <w:marLeft w:val="0"/>
      <w:marRight w:val="0"/>
      <w:marTop w:val="0"/>
      <w:marBottom w:val="0"/>
      <w:divBdr>
        <w:top w:val="none" w:sz="0" w:space="0" w:color="auto"/>
        <w:left w:val="none" w:sz="0" w:space="0" w:color="auto"/>
        <w:bottom w:val="none" w:sz="0" w:space="0" w:color="auto"/>
        <w:right w:val="none" w:sz="0" w:space="0" w:color="auto"/>
      </w:divBdr>
    </w:div>
    <w:div w:id="49889549">
      <w:bodyDiv w:val="1"/>
      <w:marLeft w:val="0"/>
      <w:marRight w:val="0"/>
      <w:marTop w:val="0"/>
      <w:marBottom w:val="0"/>
      <w:divBdr>
        <w:top w:val="none" w:sz="0" w:space="0" w:color="auto"/>
        <w:left w:val="none" w:sz="0" w:space="0" w:color="auto"/>
        <w:bottom w:val="none" w:sz="0" w:space="0" w:color="auto"/>
        <w:right w:val="none" w:sz="0" w:space="0" w:color="auto"/>
      </w:divBdr>
    </w:div>
    <w:div w:id="49890816">
      <w:bodyDiv w:val="1"/>
      <w:marLeft w:val="0"/>
      <w:marRight w:val="0"/>
      <w:marTop w:val="0"/>
      <w:marBottom w:val="0"/>
      <w:divBdr>
        <w:top w:val="none" w:sz="0" w:space="0" w:color="auto"/>
        <w:left w:val="none" w:sz="0" w:space="0" w:color="auto"/>
        <w:bottom w:val="none" w:sz="0" w:space="0" w:color="auto"/>
        <w:right w:val="none" w:sz="0" w:space="0" w:color="auto"/>
      </w:divBdr>
    </w:div>
    <w:div w:id="49962795">
      <w:bodyDiv w:val="1"/>
      <w:marLeft w:val="0"/>
      <w:marRight w:val="0"/>
      <w:marTop w:val="0"/>
      <w:marBottom w:val="0"/>
      <w:divBdr>
        <w:top w:val="none" w:sz="0" w:space="0" w:color="auto"/>
        <w:left w:val="none" w:sz="0" w:space="0" w:color="auto"/>
        <w:bottom w:val="none" w:sz="0" w:space="0" w:color="auto"/>
        <w:right w:val="none" w:sz="0" w:space="0" w:color="auto"/>
      </w:divBdr>
    </w:div>
    <w:div w:id="50156643">
      <w:bodyDiv w:val="1"/>
      <w:marLeft w:val="0"/>
      <w:marRight w:val="0"/>
      <w:marTop w:val="0"/>
      <w:marBottom w:val="0"/>
      <w:divBdr>
        <w:top w:val="none" w:sz="0" w:space="0" w:color="auto"/>
        <w:left w:val="none" w:sz="0" w:space="0" w:color="auto"/>
        <w:bottom w:val="none" w:sz="0" w:space="0" w:color="auto"/>
        <w:right w:val="none" w:sz="0" w:space="0" w:color="auto"/>
      </w:divBdr>
    </w:div>
    <w:div w:id="50273467">
      <w:bodyDiv w:val="1"/>
      <w:marLeft w:val="0"/>
      <w:marRight w:val="0"/>
      <w:marTop w:val="0"/>
      <w:marBottom w:val="0"/>
      <w:divBdr>
        <w:top w:val="none" w:sz="0" w:space="0" w:color="auto"/>
        <w:left w:val="none" w:sz="0" w:space="0" w:color="auto"/>
        <w:bottom w:val="none" w:sz="0" w:space="0" w:color="auto"/>
        <w:right w:val="none" w:sz="0" w:space="0" w:color="auto"/>
      </w:divBdr>
    </w:div>
    <w:div w:id="50346678">
      <w:bodyDiv w:val="1"/>
      <w:marLeft w:val="0"/>
      <w:marRight w:val="0"/>
      <w:marTop w:val="0"/>
      <w:marBottom w:val="0"/>
      <w:divBdr>
        <w:top w:val="none" w:sz="0" w:space="0" w:color="auto"/>
        <w:left w:val="none" w:sz="0" w:space="0" w:color="auto"/>
        <w:bottom w:val="none" w:sz="0" w:space="0" w:color="auto"/>
        <w:right w:val="none" w:sz="0" w:space="0" w:color="auto"/>
      </w:divBdr>
    </w:div>
    <w:div w:id="50354153">
      <w:bodyDiv w:val="1"/>
      <w:marLeft w:val="0"/>
      <w:marRight w:val="0"/>
      <w:marTop w:val="0"/>
      <w:marBottom w:val="0"/>
      <w:divBdr>
        <w:top w:val="none" w:sz="0" w:space="0" w:color="auto"/>
        <w:left w:val="none" w:sz="0" w:space="0" w:color="auto"/>
        <w:bottom w:val="none" w:sz="0" w:space="0" w:color="auto"/>
        <w:right w:val="none" w:sz="0" w:space="0" w:color="auto"/>
      </w:divBdr>
    </w:div>
    <w:div w:id="50422383">
      <w:bodyDiv w:val="1"/>
      <w:marLeft w:val="0"/>
      <w:marRight w:val="0"/>
      <w:marTop w:val="0"/>
      <w:marBottom w:val="0"/>
      <w:divBdr>
        <w:top w:val="none" w:sz="0" w:space="0" w:color="auto"/>
        <w:left w:val="none" w:sz="0" w:space="0" w:color="auto"/>
        <w:bottom w:val="none" w:sz="0" w:space="0" w:color="auto"/>
        <w:right w:val="none" w:sz="0" w:space="0" w:color="auto"/>
      </w:divBdr>
    </w:div>
    <w:div w:id="50470653">
      <w:bodyDiv w:val="1"/>
      <w:marLeft w:val="0"/>
      <w:marRight w:val="0"/>
      <w:marTop w:val="0"/>
      <w:marBottom w:val="0"/>
      <w:divBdr>
        <w:top w:val="none" w:sz="0" w:space="0" w:color="auto"/>
        <w:left w:val="none" w:sz="0" w:space="0" w:color="auto"/>
        <w:bottom w:val="none" w:sz="0" w:space="0" w:color="auto"/>
        <w:right w:val="none" w:sz="0" w:space="0" w:color="auto"/>
      </w:divBdr>
    </w:div>
    <w:div w:id="50470721">
      <w:bodyDiv w:val="1"/>
      <w:marLeft w:val="0"/>
      <w:marRight w:val="0"/>
      <w:marTop w:val="0"/>
      <w:marBottom w:val="0"/>
      <w:divBdr>
        <w:top w:val="none" w:sz="0" w:space="0" w:color="auto"/>
        <w:left w:val="none" w:sz="0" w:space="0" w:color="auto"/>
        <w:bottom w:val="none" w:sz="0" w:space="0" w:color="auto"/>
        <w:right w:val="none" w:sz="0" w:space="0" w:color="auto"/>
      </w:divBdr>
    </w:div>
    <w:div w:id="50543545">
      <w:bodyDiv w:val="1"/>
      <w:marLeft w:val="0"/>
      <w:marRight w:val="0"/>
      <w:marTop w:val="0"/>
      <w:marBottom w:val="0"/>
      <w:divBdr>
        <w:top w:val="none" w:sz="0" w:space="0" w:color="auto"/>
        <w:left w:val="none" w:sz="0" w:space="0" w:color="auto"/>
        <w:bottom w:val="none" w:sz="0" w:space="0" w:color="auto"/>
        <w:right w:val="none" w:sz="0" w:space="0" w:color="auto"/>
      </w:divBdr>
    </w:div>
    <w:div w:id="50543561">
      <w:bodyDiv w:val="1"/>
      <w:marLeft w:val="0"/>
      <w:marRight w:val="0"/>
      <w:marTop w:val="0"/>
      <w:marBottom w:val="0"/>
      <w:divBdr>
        <w:top w:val="none" w:sz="0" w:space="0" w:color="auto"/>
        <w:left w:val="none" w:sz="0" w:space="0" w:color="auto"/>
        <w:bottom w:val="none" w:sz="0" w:space="0" w:color="auto"/>
        <w:right w:val="none" w:sz="0" w:space="0" w:color="auto"/>
      </w:divBdr>
    </w:div>
    <w:div w:id="50546890">
      <w:bodyDiv w:val="1"/>
      <w:marLeft w:val="0"/>
      <w:marRight w:val="0"/>
      <w:marTop w:val="0"/>
      <w:marBottom w:val="0"/>
      <w:divBdr>
        <w:top w:val="none" w:sz="0" w:space="0" w:color="auto"/>
        <w:left w:val="none" w:sz="0" w:space="0" w:color="auto"/>
        <w:bottom w:val="none" w:sz="0" w:space="0" w:color="auto"/>
        <w:right w:val="none" w:sz="0" w:space="0" w:color="auto"/>
      </w:divBdr>
    </w:div>
    <w:div w:id="50613652">
      <w:bodyDiv w:val="1"/>
      <w:marLeft w:val="0"/>
      <w:marRight w:val="0"/>
      <w:marTop w:val="0"/>
      <w:marBottom w:val="0"/>
      <w:divBdr>
        <w:top w:val="none" w:sz="0" w:space="0" w:color="auto"/>
        <w:left w:val="none" w:sz="0" w:space="0" w:color="auto"/>
        <w:bottom w:val="none" w:sz="0" w:space="0" w:color="auto"/>
        <w:right w:val="none" w:sz="0" w:space="0" w:color="auto"/>
      </w:divBdr>
    </w:div>
    <w:div w:id="50614464">
      <w:bodyDiv w:val="1"/>
      <w:marLeft w:val="0"/>
      <w:marRight w:val="0"/>
      <w:marTop w:val="0"/>
      <w:marBottom w:val="0"/>
      <w:divBdr>
        <w:top w:val="none" w:sz="0" w:space="0" w:color="auto"/>
        <w:left w:val="none" w:sz="0" w:space="0" w:color="auto"/>
        <w:bottom w:val="none" w:sz="0" w:space="0" w:color="auto"/>
        <w:right w:val="none" w:sz="0" w:space="0" w:color="auto"/>
      </w:divBdr>
    </w:div>
    <w:div w:id="50731749">
      <w:bodyDiv w:val="1"/>
      <w:marLeft w:val="0"/>
      <w:marRight w:val="0"/>
      <w:marTop w:val="0"/>
      <w:marBottom w:val="0"/>
      <w:divBdr>
        <w:top w:val="none" w:sz="0" w:space="0" w:color="auto"/>
        <w:left w:val="none" w:sz="0" w:space="0" w:color="auto"/>
        <w:bottom w:val="none" w:sz="0" w:space="0" w:color="auto"/>
        <w:right w:val="none" w:sz="0" w:space="0" w:color="auto"/>
      </w:divBdr>
    </w:div>
    <w:div w:id="50736048">
      <w:bodyDiv w:val="1"/>
      <w:marLeft w:val="0"/>
      <w:marRight w:val="0"/>
      <w:marTop w:val="0"/>
      <w:marBottom w:val="0"/>
      <w:divBdr>
        <w:top w:val="none" w:sz="0" w:space="0" w:color="auto"/>
        <w:left w:val="none" w:sz="0" w:space="0" w:color="auto"/>
        <w:bottom w:val="none" w:sz="0" w:space="0" w:color="auto"/>
        <w:right w:val="none" w:sz="0" w:space="0" w:color="auto"/>
      </w:divBdr>
    </w:div>
    <w:div w:id="50815571">
      <w:bodyDiv w:val="1"/>
      <w:marLeft w:val="0"/>
      <w:marRight w:val="0"/>
      <w:marTop w:val="0"/>
      <w:marBottom w:val="0"/>
      <w:divBdr>
        <w:top w:val="none" w:sz="0" w:space="0" w:color="auto"/>
        <w:left w:val="none" w:sz="0" w:space="0" w:color="auto"/>
        <w:bottom w:val="none" w:sz="0" w:space="0" w:color="auto"/>
        <w:right w:val="none" w:sz="0" w:space="0" w:color="auto"/>
      </w:divBdr>
    </w:div>
    <w:div w:id="50926630">
      <w:bodyDiv w:val="1"/>
      <w:marLeft w:val="0"/>
      <w:marRight w:val="0"/>
      <w:marTop w:val="0"/>
      <w:marBottom w:val="0"/>
      <w:divBdr>
        <w:top w:val="none" w:sz="0" w:space="0" w:color="auto"/>
        <w:left w:val="none" w:sz="0" w:space="0" w:color="auto"/>
        <w:bottom w:val="none" w:sz="0" w:space="0" w:color="auto"/>
        <w:right w:val="none" w:sz="0" w:space="0" w:color="auto"/>
      </w:divBdr>
    </w:div>
    <w:div w:id="51077678">
      <w:bodyDiv w:val="1"/>
      <w:marLeft w:val="0"/>
      <w:marRight w:val="0"/>
      <w:marTop w:val="0"/>
      <w:marBottom w:val="0"/>
      <w:divBdr>
        <w:top w:val="none" w:sz="0" w:space="0" w:color="auto"/>
        <w:left w:val="none" w:sz="0" w:space="0" w:color="auto"/>
        <w:bottom w:val="none" w:sz="0" w:space="0" w:color="auto"/>
        <w:right w:val="none" w:sz="0" w:space="0" w:color="auto"/>
      </w:divBdr>
    </w:div>
    <w:div w:id="51077737">
      <w:bodyDiv w:val="1"/>
      <w:marLeft w:val="0"/>
      <w:marRight w:val="0"/>
      <w:marTop w:val="0"/>
      <w:marBottom w:val="0"/>
      <w:divBdr>
        <w:top w:val="none" w:sz="0" w:space="0" w:color="auto"/>
        <w:left w:val="none" w:sz="0" w:space="0" w:color="auto"/>
        <w:bottom w:val="none" w:sz="0" w:space="0" w:color="auto"/>
        <w:right w:val="none" w:sz="0" w:space="0" w:color="auto"/>
      </w:divBdr>
    </w:div>
    <w:div w:id="51122656">
      <w:bodyDiv w:val="1"/>
      <w:marLeft w:val="0"/>
      <w:marRight w:val="0"/>
      <w:marTop w:val="0"/>
      <w:marBottom w:val="0"/>
      <w:divBdr>
        <w:top w:val="none" w:sz="0" w:space="0" w:color="auto"/>
        <w:left w:val="none" w:sz="0" w:space="0" w:color="auto"/>
        <w:bottom w:val="none" w:sz="0" w:space="0" w:color="auto"/>
        <w:right w:val="none" w:sz="0" w:space="0" w:color="auto"/>
      </w:divBdr>
    </w:div>
    <w:div w:id="51122843">
      <w:bodyDiv w:val="1"/>
      <w:marLeft w:val="0"/>
      <w:marRight w:val="0"/>
      <w:marTop w:val="0"/>
      <w:marBottom w:val="0"/>
      <w:divBdr>
        <w:top w:val="none" w:sz="0" w:space="0" w:color="auto"/>
        <w:left w:val="none" w:sz="0" w:space="0" w:color="auto"/>
        <w:bottom w:val="none" w:sz="0" w:space="0" w:color="auto"/>
        <w:right w:val="none" w:sz="0" w:space="0" w:color="auto"/>
      </w:divBdr>
    </w:div>
    <w:div w:id="51124483">
      <w:bodyDiv w:val="1"/>
      <w:marLeft w:val="0"/>
      <w:marRight w:val="0"/>
      <w:marTop w:val="0"/>
      <w:marBottom w:val="0"/>
      <w:divBdr>
        <w:top w:val="none" w:sz="0" w:space="0" w:color="auto"/>
        <w:left w:val="none" w:sz="0" w:space="0" w:color="auto"/>
        <w:bottom w:val="none" w:sz="0" w:space="0" w:color="auto"/>
        <w:right w:val="none" w:sz="0" w:space="0" w:color="auto"/>
      </w:divBdr>
    </w:div>
    <w:div w:id="51126839">
      <w:bodyDiv w:val="1"/>
      <w:marLeft w:val="0"/>
      <w:marRight w:val="0"/>
      <w:marTop w:val="0"/>
      <w:marBottom w:val="0"/>
      <w:divBdr>
        <w:top w:val="none" w:sz="0" w:space="0" w:color="auto"/>
        <w:left w:val="none" w:sz="0" w:space="0" w:color="auto"/>
        <w:bottom w:val="none" w:sz="0" w:space="0" w:color="auto"/>
        <w:right w:val="none" w:sz="0" w:space="0" w:color="auto"/>
      </w:divBdr>
    </w:div>
    <w:div w:id="51195351">
      <w:bodyDiv w:val="1"/>
      <w:marLeft w:val="0"/>
      <w:marRight w:val="0"/>
      <w:marTop w:val="0"/>
      <w:marBottom w:val="0"/>
      <w:divBdr>
        <w:top w:val="none" w:sz="0" w:space="0" w:color="auto"/>
        <w:left w:val="none" w:sz="0" w:space="0" w:color="auto"/>
        <w:bottom w:val="none" w:sz="0" w:space="0" w:color="auto"/>
        <w:right w:val="none" w:sz="0" w:space="0" w:color="auto"/>
      </w:divBdr>
    </w:div>
    <w:div w:id="51320653">
      <w:bodyDiv w:val="1"/>
      <w:marLeft w:val="0"/>
      <w:marRight w:val="0"/>
      <w:marTop w:val="0"/>
      <w:marBottom w:val="0"/>
      <w:divBdr>
        <w:top w:val="none" w:sz="0" w:space="0" w:color="auto"/>
        <w:left w:val="none" w:sz="0" w:space="0" w:color="auto"/>
        <w:bottom w:val="none" w:sz="0" w:space="0" w:color="auto"/>
        <w:right w:val="none" w:sz="0" w:space="0" w:color="auto"/>
      </w:divBdr>
    </w:div>
    <w:div w:id="51512149">
      <w:bodyDiv w:val="1"/>
      <w:marLeft w:val="0"/>
      <w:marRight w:val="0"/>
      <w:marTop w:val="0"/>
      <w:marBottom w:val="0"/>
      <w:divBdr>
        <w:top w:val="none" w:sz="0" w:space="0" w:color="auto"/>
        <w:left w:val="none" w:sz="0" w:space="0" w:color="auto"/>
        <w:bottom w:val="none" w:sz="0" w:space="0" w:color="auto"/>
        <w:right w:val="none" w:sz="0" w:space="0" w:color="auto"/>
      </w:divBdr>
    </w:div>
    <w:div w:id="51585000">
      <w:bodyDiv w:val="1"/>
      <w:marLeft w:val="0"/>
      <w:marRight w:val="0"/>
      <w:marTop w:val="0"/>
      <w:marBottom w:val="0"/>
      <w:divBdr>
        <w:top w:val="none" w:sz="0" w:space="0" w:color="auto"/>
        <w:left w:val="none" w:sz="0" w:space="0" w:color="auto"/>
        <w:bottom w:val="none" w:sz="0" w:space="0" w:color="auto"/>
        <w:right w:val="none" w:sz="0" w:space="0" w:color="auto"/>
      </w:divBdr>
    </w:div>
    <w:div w:id="51656408">
      <w:bodyDiv w:val="1"/>
      <w:marLeft w:val="0"/>
      <w:marRight w:val="0"/>
      <w:marTop w:val="0"/>
      <w:marBottom w:val="0"/>
      <w:divBdr>
        <w:top w:val="none" w:sz="0" w:space="0" w:color="auto"/>
        <w:left w:val="none" w:sz="0" w:space="0" w:color="auto"/>
        <w:bottom w:val="none" w:sz="0" w:space="0" w:color="auto"/>
        <w:right w:val="none" w:sz="0" w:space="0" w:color="auto"/>
      </w:divBdr>
    </w:div>
    <w:div w:id="51736246">
      <w:bodyDiv w:val="1"/>
      <w:marLeft w:val="0"/>
      <w:marRight w:val="0"/>
      <w:marTop w:val="0"/>
      <w:marBottom w:val="0"/>
      <w:divBdr>
        <w:top w:val="none" w:sz="0" w:space="0" w:color="auto"/>
        <w:left w:val="none" w:sz="0" w:space="0" w:color="auto"/>
        <w:bottom w:val="none" w:sz="0" w:space="0" w:color="auto"/>
        <w:right w:val="none" w:sz="0" w:space="0" w:color="auto"/>
      </w:divBdr>
    </w:div>
    <w:div w:id="51971854">
      <w:bodyDiv w:val="1"/>
      <w:marLeft w:val="0"/>
      <w:marRight w:val="0"/>
      <w:marTop w:val="0"/>
      <w:marBottom w:val="0"/>
      <w:divBdr>
        <w:top w:val="none" w:sz="0" w:space="0" w:color="auto"/>
        <w:left w:val="none" w:sz="0" w:space="0" w:color="auto"/>
        <w:bottom w:val="none" w:sz="0" w:space="0" w:color="auto"/>
        <w:right w:val="none" w:sz="0" w:space="0" w:color="auto"/>
      </w:divBdr>
    </w:div>
    <w:div w:id="51972723">
      <w:bodyDiv w:val="1"/>
      <w:marLeft w:val="0"/>
      <w:marRight w:val="0"/>
      <w:marTop w:val="0"/>
      <w:marBottom w:val="0"/>
      <w:divBdr>
        <w:top w:val="none" w:sz="0" w:space="0" w:color="auto"/>
        <w:left w:val="none" w:sz="0" w:space="0" w:color="auto"/>
        <w:bottom w:val="none" w:sz="0" w:space="0" w:color="auto"/>
        <w:right w:val="none" w:sz="0" w:space="0" w:color="auto"/>
      </w:divBdr>
    </w:div>
    <w:div w:id="51974286">
      <w:bodyDiv w:val="1"/>
      <w:marLeft w:val="0"/>
      <w:marRight w:val="0"/>
      <w:marTop w:val="0"/>
      <w:marBottom w:val="0"/>
      <w:divBdr>
        <w:top w:val="none" w:sz="0" w:space="0" w:color="auto"/>
        <w:left w:val="none" w:sz="0" w:space="0" w:color="auto"/>
        <w:bottom w:val="none" w:sz="0" w:space="0" w:color="auto"/>
        <w:right w:val="none" w:sz="0" w:space="0" w:color="auto"/>
      </w:divBdr>
    </w:div>
    <w:div w:id="52002622">
      <w:bodyDiv w:val="1"/>
      <w:marLeft w:val="0"/>
      <w:marRight w:val="0"/>
      <w:marTop w:val="0"/>
      <w:marBottom w:val="0"/>
      <w:divBdr>
        <w:top w:val="none" w:sz="0" w:space="0" w:color="auto"/>
        <w:left w:val="none" w:sz="0" w:space="0" w:color="auto"/>
        <w:bottom w:val="none" w:sz="0" w:space="0" w:color="auto"/>
        <w:right w:val="none" w:sz="0" w:space="0" w:color="auto"/>
      </w:divBdr>
    </w:div>
    <w:div w:id="52125853">
      <w:bodyDiv w:val="1"/>
      <w:marLeft w:val="0"/>
      <w:marRight w:val="0"/>
      <w:marTop w:val="0"/>
      <w:marBottom w:val="0"/>
      <w:divBdr>
        <w:top w:val="none" w:sz="0" w:space="0" w:color="auto"/>
        <w:left w:val="none" w:sz="0" w:space="0" w:color="auto"/>
        <w:bottom w:val="none" w:sz="0" w:space="0" w:color="auto"/>
        <w:right w:val="none" w:sz="0" w:space="0" w:color="auto"/>
      </w:divBdr>
    </w:div>
    <w:div w:id="52315382">
      <w:bodyDiv w:val="1"/>
      <w:marLeft w:val="0"/>
      <w:marRight w:val="0"/>
      <w:marTop w:val="0"/>
      <w:marBottom w:val="0"/>
      <w:divBdr>
        <w:top w:val="none" w:sz="0" w:space="0" w:color="auto"/>
        <w:left w:val="none" w:sz="0" w:space="0" w:color="auto"/>
        <w:bottom w:val="none" w:sz="0" w:space="0" w:color="auto"/>
        <w:right w:val="none" w:sz="0" w:space="0" w:color="auto"/>
      </w:divBdr>
    </w:div>
    <w:div w:id="52317273">
      <w:bodyDiv w:val="1"/>
      <w:marLeft w:val="0"/>
      <w:marRight w:val="0"/>
      <w:marTop w:val="0"/>
      <w:marBottom w:val="0"/>
      <w:divBdr>
        <w:top w:val="none" w:sz="0" w:space="0" w:color="auto"/>
        <w:left w:val="none" w:sz="0" w:space="0" w:color="auto"/>
        <w:bottom w:val="none" w:sz="0" w:space="0" w:color="auto"/>
        <w:right w:val="none" w:sz="0" w:space="0" w:color="auto"/>
      </w:divBdr>
    </w:div>
    <w:div w:id="52429331">
      <w:bodyDiv w:val="1"/>
      <w:marLeft w:val="0"/>
      <w:marRight w:val="0"/>
      <w:marTop w:val="0"/>
      <w:marBottom w:val="0"/>
      <w:divBdr>
        <w:top w:val="none" w:sz="0" w:space="0" w:color="auto"/>
        <w:left w:val="none" w:sz="0" w:space="0" w:color="auto"/>
        <w:bottom w:val="none" w:sz="0" w:space="0" w:color="auto"/>
        <w:right w:val="none" w:sz="0" w:space="0" w:color="auto"/>
      </w:divBdr>
    </w:div>
    <w:div w:id="52504453">
      <w:bodyDiv w:val="1"/>
      <w:marLeft w:val="0"/>
      <w:marRight w:val="0"/>
      <w:marTop w:val="0"/>
      <w:marBottom w:val="0"/>
      <w:divBdr>
        <w:top w:val="none" w:sz="0" w:space="0" w:color="auto"/>
        <w:left w:val="none" w:sz="0" w:space="0" w:color="auto"/>
        <w:bottom w:val="none" w:sz="0" w:space="0" w:color="auto"/>
        <w:right w:val="none" w:sz="0" w:space="0" w:color="auto"/>
      </w:divBdr>
    </w:div>
    <w:div w:id="52512385">
      <w:bodyDiv w:val="1"/>
      <w:marLeft w:val="0"/>
      <w:marRight w:val="0"/>
      <w:marTop w:val="0"/>
      <w:marBottom w:val="0"/>
      <w:divBdr>
        <w:top w:val="none" w:sz="0" w:space="0" w:color="auto"/>
        <w:left w:val="none" w:sz="0" w:space="0" w:color="auto"/>
        <w:bottom w:val="none" w:sz="0" w:space="0" w:color="auto"/>
        <w:right w:val="none" w:sz="0" w:space="0" w:color="auto"/>
      </w:divBdr>
    </w:div>
    <w:div w:id="52584722">
      <w:bodyDiv w:val="1"/>
      <w:marLeft w:val="0"/>
      <w:marRight w:val="0"/>
      <w:marTop w:val="0"/>
      <w:marBottom w:val="0"/>
      <w:divBdr>
        <w:top w:val="none" w:sz="0" w:space="0" w:color="auto"/>
        <w:left w:val="none" w:sz="0" w:space="0" w:color="auto"/>
        <w:bottom w:val="none" w:sz="0" w:space="0" w:color="auto"/>
        <w:right w:val="none" w:sz="0" w:space="0" w:color="auto"/>
      </w:divBdr>
    </w:div>
    <w:div w:id="52585437">
      <w:bodyDiv w:val="1"/>
      <w:marLeft w:val="0"/>
      <w:marRight w:val="0"/>
      <w:marTop w:val="0"/>
      <w:marBottom w:val="0"/>
      <w:divBdr>
        <w:top w:val="none" w:sz="0" w:space="0" w:color="auto"/>
        <w:left w:val="none" w:sz="0" w:space="0" w:color="auto"/>
        <w:bottom w:val="none" w:sz="0" w:space="0" w:color="auto"/>
        <w:right w:val="none" w:sz="0" w:space="0" w:color="auto"/>
      </w:divBdr>
    </w:div>
    <w:div w:id="52630494">
      <w:bodyDiv w:val="1"/>
      <w:marLeft w:val="0"/>
      <w:marRight w:val="0"/>
      <w:marTop w:val="0"/>
      <w:marBottom w:val="0"/>
      <w:divBdr>
        <w:top w:val="none" w:sz="0" w:space="0" w:color="auto"/>
        <w:left w:val="none" w:sz="0" w:space="0" w:color="auto"/>
        <w:bottom w:val="none" w:sz="0" w:space="0" w:color="auto"/>
        <w:right w:val="none" w:sz="0" w:space="0" w:color="auto"/>
      </w:divBdr>
    </w:div>
    <w:div w:id="52698630">
      <w:bodyDiv w:val="1"/>
      <w:marLeft w:val="0"/>
      <w:marRight w:val="0"/>
      <w:marTop w:val="0"/>
      <w:marBottom w:val="0"/>
      <w:divBdr>
        <w:top w:val="none" w:sz="0" w:space="0" w:color="auto"/>
        <w:left w:val="none" w:sz="0" w:space="0" w:color="auto"/>
        <w:bottom w:val="none" w:sz="0" w:space="0" w:color="auto"/>
        <w:right w:val="none" w:sz="0" w:space="0" w:color="auto"/>
      </w:divBdr>
    </w:div>
    <w:div w:id="52775432">
      <w:bodyDiv w:val="1"/>
      <w:marLeft w:val="0"/>
      <w:marRight w:val="0"/>
      <w:marTop w:val="0"/>
      <w:marBottom w:val="0"/>
      <w:divBdr>
        <w:top w:val="none" w:sz="0" w:space="0" w:color="auto"/>
        <w:left w:val="none" w:sz="0" w:space="0" w:color="auto"/>
        <w:bottom w:val="none" w:sz="0" w:space="0" w:color="auto"/>
        <w:right w:val="none" w:sz="0" w:space="0" w:color="auto"/>
      </w:divBdr>
    </w:div>
    <w:div w:id="52852078">
      <w:bodyDiv w:val="1"/>
      <w:marLeft w:val="0"/>
      <w:marRight w:val="0"/>
      <w:marTop w:val="0"/>
      <w:marBottom w:val="0"/>
      <w:divBdr>
        <w:top w:val="none" w:sz="0" w:space="0" w:color="auto"/>
        <w:left w:val="none" w:sz="0" w:space="0" w:color="auto"/>
        <w:bottom w:val="none" w:sz="0" w:space="0" w:color="auto"/>
        <w:right w:val="none" w:sz="0" w:space="0" w:color="auto"/>
      </w:divBdr>
    </w:div>
    <w:div w:id="52852589">
      <w:bodyDiv w:val="1"/>
      <w:marLeft w:val="0"/>
      <w:marRight w:val="0"/>
      <w:marTop w:val="0"/>
      <w:marBottom w:val="0"/>
      <w:divBdr>
        <w:top w:val="none" w:sz="0" w:space="0" w:color="auto"/>
        <w:left w:val="none" w:sz="0" w:space="0" w:color="auto"/>
        <w:bottom w:val="none" w:sz="0" w:space="0" w:color="auto"/>
        <w:right w:val="none" w:sz="0" w:space="0" w:color="auto"/>
      </w:divBdr>
    </w:div>
    <w:div w:id="52966880">
      <w:bodyDiv w:val="1"/>
      <w:marLeft w:val="0"/>
      <w:marRight w:val="0"/>
      <w:marTop w:val="0"/>
      <w:marBottom w:val="0"/>
      <w:divBdr>
        <w:top w:val="none" w:sz="0" w:space="0" w:color="auto"/>
        <w:left w:val="none" w:sz="0" w:space="0" w:color="auto"/>
        <w:bottom w:val="none" w:sz="0" w:space="0" w:color="auto"/>
        <w:right w:val="none" w:sz="0" w:space="0" w:color="auto"/>
      </w:divBdr>
    </w:div>
    <w:div w:id="52972968">
      <w:bodyDiv w:val="1"/>
      <w:marLeft w:val="0"/>
      <w:marRight w:val="0"/>
      <w:marTop w:val="0"/>
      <w:marBottom w:val="0"/>
      <w:divBdr>
        <w:top w:val="none" w:sz="0" w:space="0" w:color="auto"/>
        <w:left w:val="none" w:sz="0" w:space="0" w:color="auto"/>
        <w:bottom w:val="none" w:sz="0" w:space="0" w:color="auto"/>
        <w:right w:val="none" w:sz="0" w:space="0" w:color="auto"/>
      </w:divBdr>
    </w:div>
    <w:div w:id="53044704">
      <w:bodyDiv w:val="1"/>
      <w:marLeft w:val="0"/>
      <w:marRight w:val="0"/>
      <w:marTop w:val="0"/>
      <w:marBottom w:val="0"/>
      <w:divBdr>
        <w:top w:val="none" w:sz="0" w:space="0" w:color="auto"/>
        <w:left w:val="none" w:sz="0" w:space="0" w:color="auto"/>
        <w:bottom w:val="none" w:sz="0" w:space="0" w:color="auto"/>
        <w:right w:val="none" w:sz="0" w:space="0" w:color="auto"/>
      </w:divBdr>
    </w:div>
    <w:div w:id="53049084">
      <w:bodyDiv w:val="1"/>
      <w:marLeft w:val="0"/>
      <w:marRight w:val="0"/>
      <w:marTop w:val="0"/>
      <w:marBottom w:val="0"/>
      <w:divBdr>
        <w:top w:val="none" w:sz="0" w:space="0" w:color="auto"/>
        <w:left w:val="none" w:sz="0" w:space="0" w:color="auto"/>
        <w:bottom w:val="none" w:sz="0" w:space="0" w:color="auto"/>
        <w:right w:val="none" w:sz="0" w:space="0" w:color="auto"/>
      </w:divBdr>
    </w:div>
    <w:div w:id="53086364">
      <w:bodyDiv w:val="1"/>
      <w:marLeft w:val="0"/>
      <w:marRight w:val="0"/>
      <w:marTop w:val="0"/>
      <w:marBottom w:val="0"/>
      <w:divBdr>
        <w:top w:val="none" w:sz="0" w:space="0" w:color="auto"/>
        <w:left w:val="none" w:sz="0" w:space="0" w:color="auto"/>
        <w:bottom w:val="none" w:sz="0" w:space="0" w:color="auto"/>
        <w:right w:val="none" w:sz="0" w:space="0" w:color="auto"/>
      </w:divBdr>
    </w:div>
    <w:div w:id="53088544">
      <w:bodyDiv w:val="1"/>
      <w:marLeft w:val="0"/>
      <w:marRight w:val="0"/>
      <w:marTop w:val="0"/>
      <w:marBottom w:val="0"/>
      <w:divBdr>
        <w:top w:val="none" w:sz="0" w:space="0" w:color="auto"/>
        <w:left w:val="none" w:sz="0" w:space="0" w:color="auto"/>
        <w:bottom w:val="none" w:sz="0" w:space="0" w:color="auto"/>
        <w:right w:val="none" w:sz="0" w:space="0" w:color="auto"/>
      </w:divBdr>
    </w:div>
    <w:div w:id="53092408">
      <w:bodyDiv w:val="1"/>
      <w:marLeft w:val="0"/>
      <w:marRight w:val="0"/>
      <w:marTop w:val="0"/>
      <w:marBottom w:val="0"/>
      <w:divBdr>
        <w:top w:val="none" w:sz="0" w:space="0" w:color="auto"/>
        <w:left w:val="none" w:sz="0" w:space="0" w:color="auto"/>
        <w:bottom w:val="none" w:sz="0" w:space="0" w:color="auto"/>
        <w:right w:val="none" w:sz="0" w:space="0" w:color="auto"/>
      </w:divBdr>
    </w:div>
    <w:div w:id="53159832">
      <w:bodyDiv w:val="1"/>
      <w:marLeft w:val="0"/>
      <w:marRight w:val="0"/>
      <w:marTop w:val="0"/>
      <w:marBottom w:val="0"/>
      <w:divBdr>
        <w:top w:val="none" w:sz="0" w:space="0" w:color="auto"/>
        <w:left w:val="none" w:sz="0" w:space="0" w:color="auto"/>
        <w:bottom w:val="none" w:sz="0" w:space="0" w:color="auto"/>
        <w:right w:val="none" w:sz="0" w:space="0" w:color="auto"/>
      </w:divBdr>
    </w:div>
    <w:div w:id="53240903">
      <w:bodyDiv w:val="1"/>
      <w:marLeft w:val="0"/>
      <w:marRight w:val="0"/>
      <w:marTop w:val="0"/>
      <w:marBottom w:val="0"/>
      <w:divBdr>
        <w:top w:val="none" w:sz="0" w:space="0" w:color="auto"/>
        <w:left w:val="none" w:sz="0" w:space="0" w:color="auto"/>
        <w:bottom w:val="none" w:sz="0" w:space="0" w:color="auto"/>
        <w:right w:val="none" w:sz="0" w:space="0" w:color="auto"/>
      </w:divBdr>
    </w:div>
    <w:div w:id="53281508">
      <w:bodyDiv w:val="1"/>
      <w:marLeft w:val="0"/>
      <w:marRight w:val="0"/>
      <w:marTop w:val="0"/>
      <w:marBottom w:val="0"/>
      <w:divBdr>
        <w:top w:val="none" w:sz="0" w:space="0" w:color="auto"/>
        <w:left w:val="none" w:sz="0" w:space="0" w:color="auto"/>
        <w:bottom w:val="none" w:sz="0" w:space="0" w:color="auto"/>
        <w:right w:val="none" w:sz="0" w:space="0" w:color="auto"/>
      </w:divBdr>
    </w:div>
    <w:div w:id="53312472">
      <w:bodyDiv w:val="1"/>
      <w:marLeft w:val="0"/>
      <w:marRight w:val="0"/>
      <w:marTop w:val="0"/>
      <w:marBottom w:val="0"/>
      <w:divBdr>
        <w:top w:val="none" w:sz="0" w:space="0" w:color="auto"/>
        <w:left w:val="none" w:sz="0" w:space="0" w:color="auto"/>
        <w:bottom w:val="none" w:sz="0" w:space="0" w:color="auto"/>
        <w:right w:val="none" w:sz="0" w:space="0" w:color="auto"/>
      </w:divBdr>
    </w:div>
    <w:div w:id="53437165">
      <w:bodyDiv w:val="1"/>
      <w:marLeft w:val="0"/>
      <w:marRight w:val="0"/>
      <w:marTop w:val="0"/>
      <w:marBottom w:val="0"/>
      <w:divBdr>
        <w:top w:val="none" w:sz="0" w:space="0" w:color="auto"/>
        <w:left w:val="none" w:sz="0" w:space="0" w:color="auto"/>
        <w:bottom w:val="none" w:sz="0" w:space="0" w:color="auto"/>
        <w:right w:val="none" w:sz="0" w:space="0" w:color="auto"/>
      </w:divBdr>
    </w:div>
    <w:div w:id="53479589">
      <w:bodyDiv w:val="1"/>
      <w:marLeft w:val="0"/>
      <w:marRight w:val="0"/>
      <w:marTop w:val="0"/>
      <w:marBottom w:val="0"/>
      <w:divBdr>
        <w:top w:val="none" w:sz="0" w:space="0" w:color="auto"/>
        <w:left w:val="none" w:sz="0" w:space="0" w:color="auto"/>
        <w:bottom w:val="none" w:sz="0" w:space="0" w:color="auto"/>
        <w:right w:val="none" w:sz="0" w:space="0" w:color="auto"/>
      </w:divBdr>
    </w:div>
    <w:div w:id="53505840">
      <w:bodyDiv w:val="1"/>
      <w:marLeft w:val="0"/>
      <w:marRight w:val="0"/>
      <w:marTop w:val="0"/>
      <w:marBottom w:val="0"/>
      <w:divBdr>
        <w:top w:val="none" w:sz="0" w:space="0" w:color="auto"/>
        <w:left w:val="none" w:sz="0" w:space="0" w:color="auto"/>
        <w:bottom w:val="none" w:sz="0" w:space="0" w:color="auto"/>
        <w:right w:val="none" w:sz="0" w:space="0" w:color="auto"/>
      </w:divBdr>
    </w:div>
    <w:div w:id="53548938">
      <w:bodyDiv w:val="1"/>
      <w:marLeft w:val="0"/>
      <w:marRight w:val="0"/>
      <w:marTop w:val="0"/>
      <w:marBottom w:val="0"/>
      <w:divBdr>
        <w:top w:val="none" w:sz="0" w:space="0" w:color="auto"/>
        <w:left w:val="none" w:sz="0" w:space="0" w:color="auto"/>
        <w:bottom w:val="none" w:sz="0" w:space="0" w:color="auto"/>
        <w:right w:val="none" w:sz="0" w:space="0" w:color="auto"/>
      </w:divBdr>
    </w:div>
    <w:div w:id="53549918">
      <w:bodyDiv w:val="1"/>
      <w:marLeft w:val="0"/>
      <w:marRight w:val="0"/>
      <w:marTop w:val="0"/>
      <w:marBottom w:val="0"/>
      <w:divBdr>
        <w:top w:val="none" w:sz="0" w:space="0" w:color="auto"/>
        <w:left w:val="none" w:sz="0" w:space="0" w:color="auto"/>
        <w:bottom w:val="none" w:sz="0" w:space="0" w:color="auto"/>
        <w:right w:val="none" w:sz="0" w:space="0" w:color="auto"/>
      </w:divBdr>
    </w:div>
    <w:div w:id="53621689">
      <w:bodyDiv w:val="1"/>
      <w:marLeft w:val="0"/>
      <w:marRight w:val="0"/>
      <w:marTop w:val="0"/>
      <w:marBottom w:val="0"/>
      <w:divBdr>
        <w:top w:val="none" w:sz="0" w:space="0" w:color="auto"/>
        <w:left w:val="none" w:sz="0" w:space="0" w:color="auto"/>
        <w:bottom w:val="none" w:sz="0" w:space="0" w:color="auto"/>
        <w:right w:val="none" w:sz="0" w:space="0" w:color="auto"/>
      </w:divBdr>
    </w:div>
    <w:div w:id="53625552">
      <w:bodyDiv w:val="1"/>
      <w:marLeft w:val="0"/>
      <w:marRight w:val="0"/>
      <w:marTop w:val="0"/>
      <w:marBottom w:val="0"/>
      <w:divBdr>
        <w:top w:val="none" w:sz="0" w:space="0" w:color="auto"/>
        <w:left w:val="none" w:sz="0" w:space="0" w:color="auto"/>
        <w:bottom w:val="none" w:sz="0" w:space="0" w:color="auto"/>
        <w:right w:val="none" w:sz="0" w:space="0" w:color="auto"/>
      </w:divBdr>
    </w:div>
    <w:div w:id="53896114">
      <w:bodyDiv w:val="1"/>
      <w:marLeft w:val="0"/>
      <w:marRight w:val="0"/>
      <w:marTop w:val="0"/>
      <w:marBottom w:val="0"/>
      <w:divBdr>
        <w:top w:val="none" w:sz="0" w:space="0" w:color="auto"/>
        <w:left w:val="none" w:sz="0" w:space="0" w:color="auto"/>
        <w:bottom w:val="none" w:sz="0" w:space="0" w:color="auto"/>
        <w:right w:val="none" w:sz="0" w:space="0" w:color="auto"/>
      </w:divBdr>
    </w:div>
    <w:div w:id="54086202">
      <w:bodyDiv w:val="1"/>
      <w:marLeft w:val="0"/>
      <w:marRight w:val="0"/>
      <w:marTop w:val="0"/>
      <w:marBottom w:val="0"/>
      <w:divBdr>
        <w:top w:val="none" w:sz="0" w:space="0" w:color="auto"/>
        <w:left w:val="none" w:sz="0" w:space="0" w:color="auto"/>
        <w:bottom w:val="none" w:sz="0" w:space="0" w:color="auto"/>
        <w:right w:val="none" w:sz="0" w:space="0" w:color="auto"/>
      </w:divBdr>
    </w:div>
    <w:div w:id="54087701">
      <w:bodyDiv w:val="1"/>
      <w:marLeft w:val="0"/>
      <w:marRight w:val="0"/>
      <w:marTop w:val="0"/>
      <w:marBottom w:val="0"/>
      <w:divBdr>
        <w:top w:val="none" w:sz="0" w:space="0" w:color="auto"/>
        <w:left w:val="none" w:sz="0" w:space="0" w:color="auto"/>
        <w:bottom w:val="none" w:sz="0" w:space="0" w:color="auto"/>
        <w:right w:val="none" w:sz="0" w:space="0" w:color="auto"/>
      </w:divBdr>
    </w:div>
    <w:div w:id="54161643">
      <w:bodyDiv w:val="1"/>
      <w:marLeft w:val="0"/>
      <w:marRight w:val="0"/>
      <w:marTop w:val="0"/>
      <w:marBottom w:val="0"/>
      <w:divBdr>
        <w:top w:val="none" w:sz="0" w:space="0" w:color="auto"/>
        <w:left w:val="none" w:sz="0" w:space="0" w:color="auto"/>
        <w:bottom w:val="none" w:sz="0" w:space="0" w:color="auto"/>
        <w:right w:val="none" w:sz="0" w:space="0" w:color="auto"/>
      </w:divBdr>
    </w:div>
    <w:div w:id="54162163">
      <w:bodyDiv w:val="1"/>
      <w:marLeft w:val="0"/>
      <w:marRight w:val="0"/>
      <w:marTop w:val="0"/>
      <w:marBottom w:val="0"/>
      <w:divBdr>
        <w:top w:val="none" w:sz="0" w:space="0" w:color="auto"/>
        <w:left w:val="none" w:sz="0" w:space="0" w:color="auto"/>
        <w:bottom w:val="none" w:sz="0" w:space="0" w:color="auto"/>
        <w:right w:val="none" w:sz="0" w:space="0" w:color="auto"/>
      </w:divBdr>
    </w:div>
    <w:div w:id="54162465">
      <w:bodyDiv w:val="1"/>
      <w:marLeft w:val="0"/>
      <w:marRight w:val="0"/>
      <w:marTop w:val="0"/>
      <w:marBottom w:val="0"/>
      <w:divBdr>
        <w:top w:val="none" w:sz="0" w:space="0" w:color="auto"/>
        <w:left w:val="none" w:sz="0" w:space="0" w:color="auto"/>
        <w:bottom w:val="none" w:sz="0" w:space="0" w:color="auto"/>
        <w:right w:val="none" w:sz="0" w:space="0" w:color="auto"/>
      </w:divBdr>
    </w:div>
    <w:div w:id="54203246">
      <w:bodyDiv w:val="1"/>
      <w:marLeft w:val="0"/>
      <w:marRight w:val="0"/>
      <w:marTop w:val="0"/>
      <w:marBottom w:val="0"/>
      <w:divBdr>
        <w:top w:val="none" w:sz="0" w:space="0" w:color="auto"/>
        <w:left w:val="none" w:sz="0" w:space="0" w:color="auto"/>
        <w:bottom w:val="none" w:sz="0" w:space="0" w:color="auto"/>
        <w:right w:val="none" w:sz="0" w:space="0" w:color="auto"/>
      </w:divBdr>
    </w:div>
    <w:div w:id="54355521">
      <w:bodyDiv w:val="1"/>
      <w:marLeft w:val="0"/>
      <w:marRight w:val="0"/>
      <w:marTop w:val="0"/>
      <w:marBottom w:val="0"/>
      <w:divBdr>
        <w:top w:val="none" w:sz="0" w:space="0" w:color="auto"/>
        <w:left w:val="none" w:sz="0" w:space="0" w:color="auto"/>
        <w:bottom w:val="none" w:sz="0" w:space="0" w:color="auto"/>
        <w:right w:val="none" w:sz="0" w:space="0" w:color="auto"/>
      </w:divBdr>
    </w:div>
    <w:div w:id="54357743">
      <w:bodyDiv w:val="1"/>
      <w:marLeft w:val="0"/>
      <w:marRight w:val="0"/>
      <w:marTop w:val="0"/>
      <w:marBottom w:val="0"/>
      <w:divBdr>
        <w:top w:val="none" w:sz="0" w:space="0" w:color="auto"/>
        <w:left w:val="none" w:sz="0" w:space="0" w:color="auto"/>
        <w:bottom w:val="none" w:sz="0" w:space="0" w:color="auto"/>
        <w:right w:val="none" w:sz="0" w:space="0" w:color="auto"/>
      </w:divBdr>
    </w:div>
    <w:div w:id="54470133">
      <w:bodyDiv w:val="1"/>
      <w:marLeft w:val="0"/>
      <w:marRight w:val="0"/>
      <w:marTop w:val="0"/>
      <w:marBottom w:val="0"/>
      <w:divBdr>
        <w:top w:val="none" w:sz="0" w:space="0" w:color="auto"/>
        <w:left w:val="none" w:sz="0" w:space="0" w:color="auto"/>
        <w:bottom w:val="none" w:sz="0" w:space="0" w:color="auto"/>
        <w:right w:val="none" w:sz="0" w:space="0" w:color="auto"/>
      </w:divBdr>
    </w:div>
    <w:div w:id="54477637">
      <w:bodyDiv w:val="1"/>
      <w:marLeft w:val="0"/>
      <w:marRight w:val="0"/>
      <w:marTop w:val="0"/>
      <w:marBottom w:val="0"/>
      <w:divBdr>
        <w:top w:val="none" w:sz="0" w:space="0" w:color="auto"/>
        <w:left w:val="none" w:sz="0" w:space="0" w:color="auto"/>
        <w:bottom w:val="none" w:sz="0" w:space="0" w:color="auto"/>
        <w:right w:val="none" w:sz="0" w:space="0" w:color="auto"/>
      </w:divBdr>
    </w:div>
    <w:div w:id="54546771">
      <w:bodyDiv w:val="1"/>
      <w:marLeft w:val="0"/>
      <w:marRight w:val="0"/>
      <w:marTop w:val="0"/>
      <w:marBottom w:val="0"/>
      <w:divBdr>
        <w:top w:val="none" w:sz="0" w:space="0" w:color="auto"/>
        <w:left w:val="none" w:sz="0" w:space="0" w:color="auto"/>
        <w:bottom w:val="none" w:sz="0" w:space="0" w:color="auto"/>
        <w:right w:val="none" w:sz="0" w:space="0" w:color="auto"/>
      </w:divBdr>
    </w:div>
    <w:div w:id="54547533">
      <w:bodyDiv w:val="1"/>
      <w:marLeft w:val="0"/>
      <w:marRight w:val="0"/>
      <w:marTop w:val="0"/>
      <w:marBottom w:val="0"/>
      <w:divBdr>
        <w:top w:val="none" w:sz="0" w:space="0" w:color="auto"/>
        <w:left w:val="none" w:sz="0" w:space="0" w:color="auto"/>
        <w:bottom w:val="none" w:sz="0" w:space="0" w:color="auto"/>
        <w:right w:val="none" w:sz="0" w:space="0" w:color="auto"/>
      </w:divBdr>
    </w:div>
    <w:div w:id="54592268">
      <w:bodyDiv w:val="1"/>
      <w:marLeft w:val="0"/>
      <w:marRight w:val="0"/>
      <w:marTop w:val="0"/>
      <w:marBottom w:val="0"/>
      <w:divBdr>
        <w:top w:val="none" w:sz="0" w:space="0" w:color="auto"/>
        <w:left w:val="none" w:sz="0" w:space="0" w:color="auto"/>
        <w:bottom w:val="none" w:sz="0" w:space="0" w:color="auto"/>
        <w:right w:val="none" w:sz="0" w:space="0" w:color="auto"/>
      </w:divBdr>
    </w:div>
    <w:div w:id="54595112">
      <w:bodyDiv w:val="1"/>
      <w:marLeft w:val="0"/>
      <w:marRight w:val="0"/>
      <w:marTop w:val="0"/>
      <w:marBottom w:val="0"/>
      <w:divBdr>
        <w:top w:val="none" w:sz="0" w:space="0" w:color="auto"/>
        <w:left w:val="none" w:sz="0" w:space="0" w:color="auto"/>
        <w:bottom w:val="none" w:sz="0" w:space="0" w:color="auto"/>
        <w:right w:val="none" w:sz="0" w:space="0" w:color="auto"/>
      </w:divBdr>
    </w:div>
    <w:div w:id="54622140">
      <w:bodyDiv w:val="1"/>
      <w:marLeft w:val="0"/>
      <w:marRight w:val="0"/>
      <w:marTop w:val="0"/>
      <w:marBottom w:val="0"/>
      <w:divBdr>
        <w:top w:val="none" w:sz="0" w:space="0" w:color="auto"/>
        <w:left w:val="none" w:sz="0" w:space="0" w:color="auto"/>
        <w:bottom w:val="none" w:sz="0" w:space="0" w:color="auto"/>
        <w:right w:val="none" w:sz="0" w:space="0" w:color="auto"/>
      </w:divBdr>
    </w:div>
    <w:div w:id="54622452">
      <w:bodyDiv w:val="1"/>
      <w:marLeft w:val="0"/>
      <w:marRight w:val="0"/>
      <w:marTop w:val="0"/>
      <w:marBottom w:val="0"/>
      <w:divBdr>
        <w:top w:val="none" w:sz="0" w:space="0" w:color="auto"/>
        <w:left w:val="none" w:sz="0" w:space="0" w:color="auto"/>
        <w:bottom w:val="none" w:sz="0" w:space="0" w:color="auto"/>
        <w:right w:val="none" w:sz="0" w:space="0" w:color="auto"/>
      </w:divBdr>
    </w:div>
    <w:div w:id="54746034">
      <w:bodyDiv w:val="1"/>
      <w:marLeft w:val="0"/>
      <w:marRight w:val="0"/>
      <w:marTop w:val="0"/>
      <w:marBottom w:val="0"/>
      <w:divBdr>
        <w:top w:val="none" w:sz="0" w:space="0" w:color="auto"/>
        <w:left w:val="none" w:sz="0" w:space="0" w:color="auto"/>
        <w:bottom w:val="none" w:sz="0" w:space="0" w:color="auto"/>
        <w:right w:val="none" w:sz="0" w:space="0" w:color="auto"/>
      </w:divBdr>
    </w:div>
    <w:div w:id="54816884">
      <w:bodyDiv w:val="1"/>
      <w:marLeft w:val="0"/>
      <w:marRight w:val="0"/>
      <w:marTop w:val="0"/>
      <w:marBottom w:val="0"/>
      <w:divBdr>
        <w:top w:val="none" w:sz="0" w:space="0" w:color="auto"/>
        <w:left w:val="none" w:sz="0" w:space="0" w:color="auto"/>
        <w:bottom w:val="none" w:sz="0" w:space="0" w:color="auto"/>
        <w:right w:val="none" w:sz="0" w:space="0" w:color="auto"/>
      </w:divBdr>
    </w:div>
    <w:div w:id="55009913">
      <w:bodyDiv w:val="1"/>
      <w:marLeft w:val="0"/>
      <w:marRight w:val="0"/>
      <w:marTop w:val="0"/>
      <w:marBottom w:val="0"/>
      <w:divBdr>
        <w:top w:val="none" w:sz="0" w:space="0" w:color="auto"/>
        <w:left w:val="none" w:sz="0" w:space="0" w:color="auto"/>
        <w:bottom w:val="none" w:sz="0" w:space="0" w:color="auto"/>
        <w:right w:val="none" w:sz="0" w:space="0" w:color="auto"/>
      </w:divBdr>
    </w:div>
    <w:div w:id="55125634">
      <w:bodyDiv w:val="1"/>
      <w:marLeft w:val="0"/>
      <w:marRight w:val="0"/>
      <w:marTop w:val="0"/>
      <w:marBottom w:val="0"/>
      <w:divBdr>
        <w:top w:val="none" w:sz="0" w:space="0" w:color="auto"/>
        <w:left w:val="none" w:sz="0" w:space="0" w:color="auto"/>
        <w:bottom w:val="none" w:sz="0" w:space="0" w:color="auto"/>
        <w:right w:val="none" w:sz="0" w:space="0" w:color="auto"/>
      </w:divBdr>
    </w:div>
    <w:div w:id="55324775">
      <w:bodyDiv w:val="1"/>
      <w:marLeft w:val="0"/>
      <w:marRight w:val="0"/>
      <w:marTop w:val="0"/>
      <w:marBottom w:val="0"/>
      <w:divBdr>
        <w:top w:val="none" w:sz="0" w:space="0" w:color="auto"/>
        <w:left w:val="none" w:sz="0" w:space="0" w:color="auto"/>
        <w:bottom w:val="none" w:sz="0" w:space="0" w:color="auto"/>
        <w:right w:val="none" w:sz="0" w:space="0" w:color="auto"/>
      </w:divBdr>
    </w:div>
    <w:div w:id="55401914">
      <w:bodyDiv w:val="1"/>
      <w:marLeft w:val="0"/>
      <w:marRight w:val="0"/>
      <w:marTop w:val="0"/>
      <w:marBottom w:val="0"/>
      <w:divBdr>
        <w:top w:val="none" w:sz="0" w:space="0" w:color="auto"/>
        <w:left w:val="none" w:sz="0" w:space="0" w:color="auto"/>
        <w:bottom w:val="none" w:sz="0" w:space="0" w:color="auto"/>
        <w:right w:val="none" w:sz="0" w:space="0" w:color="auto"/>
      </w:divBdr>
    </w:div>
    <w:div w:id="55402786">
      <w:bodyDiv w:val="1"/>
      <w:marLeft w:val="0"/>
      <w:marRight w:val="0"/>
      <w:marTop w:val="0"/>
      <w:marBottom w:val="0"/>
      <w:divBdr>
        <w:top w:val="none" w:sz="0" w:space="0" w:color="auto"/>
        <w:left w:val="none" w:sz="0" w:space="0" w:color="auto"/>
        <w:bottom w:val="none" w:sz="0" w:space="0" w:color="auto"/>
        <w:right w:val="none" w:sz="0" w:space="0" w:color="auto"/>
      </w:divBdr>
    </w:div>
    <w:div w:id="55469593">
      <w:bodyDiv w:val="1"/>
      <w:marLeft w:val="0"/>
      <w:marRight w:val="0"/>
      <w:marTop w:val="0"/>
      <w:marBottom w:val="0"/>
      <w:divBdr>
        <w:top w:val="none" w:sz="0" w:space="0" w:color="auto"/>
        <w:left w:val="none" w:sz="0" w:space="0" w:color="auto"/>
        <w:bottom w:val="none" w:sz="0" w:space="0" w:color="auto"/>
        <w:right w:val="none" w:sz="0" w:space="0" w:color="auto"/>
      </w:divBdr>
    </w:div>
    <w:div w:id="55514967">
      <w:bodyDiv w:val="1"/>
      <w:marLeft w:val="0"/>
      <w:marRight w:val="0"/>
      <w:marTop w:val="0"/>
      <w:marBottom w:val="0"/>
      <w:divBdr>
        <w:top w:val="none" w:sz="0" w:space="0" w:color="auto"/>
        <w:left w:val="none" w:sz="0" w:space="0" w:color="auto"/>
        <w:bottom w:val="none" w:sz="0" w:space="0" w:color="auto"/>
        <w:right w:val="none" w:sz="0" w:space="0" w:color="auto"/>
      </w:divBdr>
    </w:div>
    <w:div w:id="55521123">
      <w:bodyDiv w:val="1"/>
      <w:marLeft w:val="0"/>
      <w:marRight w:val="0"/>
      <w:marTop w:val="0"/>
      <w:marBottom w:val="0"/>
      <w:divBdr>
        <w:top w:val="none" w:sz="0" w:space="0" w:color="auto"/>
        <w:left w:val="none" w:sz="0" w:space="0" w:color="auto"/>
        <w:bottom w:val="none" w:sz="0" w:space="0" w:color="auto"/>
        <w:right w:val="none" w:sz="0" w:space="0" w:color="auto"/>
      </w:divBdr>
    </w:div>
    <w:div w:id="55593460">
      <w:bodyDiv w:val="1"/>
      <w:marLeft w:val="0"/>
      <w:marRight w:val="0"/>
      <w:marTop w:val="0"/>
      <w:marBottom w:val="0"/>
      <w:divBdr>
        <w:top w:val="none" w:sz="0" w:space="0" w:color="auto"/>
        <w:left w:val="none" w:sz="0" w:space="0" w:color="auto"/>
        <w:bottom w:val="none" w:sz="0" w:space="0" w:color="auto"/>
        <w:right w:val="none" w:sz="0" w:space="0" w:color="auto"/>
      </w:divBdr>
    </w:div>
    <w:div w:id="55669297">
      <w:bodyDiv w:val="1"/>
      <w:marLeft w:val="0"/>
      <w:marRight w:val="0"/>
      <w:marTop w:val="0"/>
      <w:marBottom w:val="0"/>
      <w:divBdr>
        <w:top w:val="none" w:sz="0" w:space="0" w:color="auto"/>
        <w:left w:val="none" w:sz="0" w:space="0" w:color="auto"/>
        <w:bottom w:val="none" w:sz="0" w:space="0" w:color="auto"/>
        <w:right w:val="none" w:sz="0" w:space="0" w:color="auto"/>
      </w:divBdr>
    </w:div>
    <w:div w:id="55710278">
      <w:bodyDiv w:val="1"/>
      <w:marLeft w:val="0"/>
      <w:marRight w:val="0"/>
      <w:marTop w:val="0"/>
      <w:marBottom w:val="0"/>
      <w:divBdr>
        <w:top w:val="none" w:sz="0" w:space="0" w:color="auto"/>
        <w:left w:val="none" w:sz="0" w:space="0" w:color="auto"/>
        <w:bottom w:val="none" w:sz="0" w:space="0" w:color="auto"/>
        <w:right w:val="none" w:sz="0" w:space="0" w:color="auto"/>
      </w:divBdr>
    </w:div>
    <w:div w:id="55931155">
      <w:bodyDiv w:val="1"/>
      <w:marLeft w:val="0"/>
      <w:marRight w:val="0"/>
      <w:marTop w:val="0"/>
      <w:marBottom w:val="0"/>
      <w:divBdr>
        <w:top w:val="none" w:sz="0" w:space="0" w:color="auto"/>
        <w:left w:val="none" w:sz="0" w:space="0" w:color="auto"/>
        <w:bottom w:val="none" w:sz="0" w:space="0" w:color="auto"/>
        <w:right w:val="none" w:sz="0" w:space="0" w:color="auto"/>
      </w:divBdr>
    </w:div>
    <w:div w:id="55976590">
      <w:bodyDiv w:val="1"/>
      <w:marLeft w:val="0"/>
      <w:marRight w:val="0"/>
      <w:marTop w:val="0"/>
      <w:marBottom w:val="0"/>
      <w:divBdr>
        <w:top w:val="none" w:sz="0" w:space="0" w:color="auto"/>
        <w:left w:val="none" w:sz="0" w:space="0" w:color="auto"/>
        <w:bottom w:val="none" w:sz="0" w:space="0" w:color="auto"/>
        <w:right w:val="none" w:sz="0" w:space="0" w:color="auto"/>
      </w:divBdr>
    </w:div>
    <w:div w:id="55977546">
      <w:bodyDiv w:val="1"/>
      <w:marLeft w:val="0"/>
      <w:marRight w:val="0"/>
      <w:marTop w:val="0"/>
      <w:marBottom w:val="0"/>
      <w:divBdr>
        <w:top w:val="none" w:sz="0" w:space="0" w:color="auto"/>
        <w:left w:val="none" w:sz="0" w:space="0" w:color="auto"/>
        <w:bottom w:val="none" w:sz="0" w:space="0" w:color="auto"/>
        <w:right w:val="none" w:sz="0" w:space="0" w:color="auto"/>
      </w:divBdr>
    </w:div>
    <w:div w:id="55980183">
      <w:bodyDiv w:val="1"/>
      <w:marLeft w:val="0"/>
      <w:marRight w:val="0"/>
      <w:marTop w:val="0"/>
      <w:marBottom w:val="0"/>
      <w:divBdr>
        <w:top w:val="none" w:sz="0" w:space="0" w:color="auto"/>
        <w:left w:val="none" w:sz="0" w:space="0" w:color="auto"/>
        <w:bottom w:val="none" w:sz="0" w:space="0" w:color="auto"/>
        <w:right w:val="none" w:sz="0" w:space="0" w:color="auto"/>
      </w:divBdr>
    </w:div>
    <w:div w:id="56054002">
      <w:bodyDiv w:val="1"/>
      <w:marLeft w:val="0"/>
      <w:marRight w:val="0"/>
      <w:marTop w:val="0"/>
      <w:marBottom w:val="0"/>
      <w:divBdr>
        <w:top w:val="none" w:sz="0" w:space="0" w:color="auto"/>
        <w:left w:val="none" w:sz="0" w:space="0" w:color="auto"/>
        <w:bottom w:val="none" w:sz="0" w:space="0" w:color="auto"/>
        <w:right w:val="none" w:sz="0" w:space="0" w:color="auto"/>
      </w:divBdr>
    </w:div>
    <w:div w:id="56058052">
      <w:bodyDiv w:val="1"/>
      <w:marLeft w:val="0"/>
      <w:marRight w:val="0"/>
      <w:marTop w:val="0"/>
      <w:marBottom w:val="0"/>
      <w:divBdr>
        <w:top w:val="none" w:sz="0" w:space="0" w:color="auto"/>
        <w:left w:val="none" w:sz="0" w:space="0" w:color="auto"/>
        <w:bottom w:val="none" w:sz="0" w:space="0" w:color="auto"/>
        <w:right w:val="none" w:sz="0" w:space="0" w:color="auto"/>
      </w:divBdr>
    </w:div>
    <w:div w:id="56245412">
      <w:bodyDiv w:val="1"/>
      <w:marLeft w:val="0"/>
      <w:marRight w:val="0"/>
      <w:marTop w:val="0"/>
      <w:marBottom w:val="0"/>
      <w:divBdr>
        <w:top w:val="none" w:sz="0" w:space="0" w:color="auto"/>
        <w:left w:val="none" w:sz="0" w:space="0" w:color="auto"/>
        <w:bottom w:val="none" w:sz="0" w:space="0" w:color="auto"/>
        <w:right w:val="none" w:sz="0" w:space="0" w:color="auto"/>
      </w:divBdr>
    </w:div>
    <w:div w:id="56441315">
      <w:bodyDiv w:val="1"/>
      <w:marLeft w:val="0"/>
      <w:marRight w:val="0"/>
      <w:marTop w:val="0"/>
      <w:marBottom w:val="0"/>
      <w:divBdr>
        <w:top w:val="none" w:sz="0" w:space="0" w:color="auto"/>
        <w:left w:val="none" w:sz="0" w:space="0" w:color="auto"/>
        <w:bottom w:val="none" w:sz="0" w:space="0" w:color="auto"/>
        <w:right w:val="none" w:sz="0" w:space="0" w:color="auto"/>
      </w:divBdr>
    </w:div>
    <w:div w:id="56443564">
      <w:bodyDiv w:val="1"/>
      <w:marLeft w:val="0"/>
      <w:marRight w:val="0"/>
      <w:marTop w:val="0"/>
      <w:marBottom w:val="0"/>
      <w:divBdr>
        <w:top w:val="none" w:sz="0" w:space="0" w:color="auto"/>
        <w:left w:val="none" w:sz="0" w:space="0" w:color="auto"/>
        <w:bottom w:val="none" w:sz="0" w:space="0" w:color="auto"/>
        <w:right w:val="none" w:sz="0" w:space="0" w:color="auto"/>
      </w:divBdr>
    </w:div>
    <w:div w:id="56511681">
      <w:bodyDiv w:val="1"/>
      <w:marLeft w:val="0"/>
      <w:marRight w:val="0"/>
      <w:marTop w:val="0"/>
      <w:marBottom w:val="0"/>
      <w:divBdr>
        <w:top w:val="none" w:sz="0" w:space="0" w:color="auto"/>
        <w:left w:val="none" w:sz="0" w:space="0" w:color="auto"/>
        <w:bottom w:val="none" w:sz="0" w:space="0" w:color="auto"/>
        <w:right w:val="none" w:sz="0" w:space="0" w:color="auto"/>
      </w:divBdr>
    </w:div>
    <w:div w:id="56516171">
      <w:bodyDiv w:val="1"/>
      <w:marLeft w:val="0"/>
      <w:marRight w:val="0"/>
      <w:marTop w:val="0"/>
      <w:marBottom w:val="0"/>
      <w:divBdr>
        <w:top w:val="none" w:sz="0" w:space="0" w:color="auto"/>
        <w:left w:val="none" w:sz="0" w:space="0" w:color="auto"/>
        <w:bottom w:val="none" w:sz="0" w:space="0" w:color="auto"/>
        <w:right w:val="none" w:sz="0" w:space="0" w:color="auto"/>
      </w:divBdr>
    </w:div>
    <w:div w:id="56561381">
      <w:bodyDiv w:val="1"/>
      <w:marLeft w:val="0"/>
      <w:marRight w:val="0"/>
      <w:marTop w:val="0"/>
      <w:marBottom w:val="0"/>
      <w:divBdr>
        <w:top w:val="none" w:sz="0" w:space="0" w:color="auto"/>
        <w:left w:val="none" w:sz="0" w:space="0" w:color="auto"/>
        <w:bottom w:val="none" w:sz="0" w:space="0" w:color="auto"/>
        <w:right w:val="none" w:sz="0" w:space="0" w:color="auto"/>
      </w:divBdr>
    </w:div>
    <w:div w:id="56629311">
      <w:bodyDiv w:val="1"/>
      <w:marLeft w:val="0"/>
      <w:marRight w:val="0"/>
      <w:marTop w:val="0"/>
      <w:marBottom w:val="0"/>
      <w:divBdr>
        <w:top w:val="none" w:sz="0" w:space="0" w:color="auto"/>
        <w:left w:val="none" w:sz="0" w:space="0" w:color="auto"/>
        <w:bottom w:val="none" w:sz="0" w:space="0" w:color="auto"/>
        <w:right w:val="none" w:sz="0" w:space="0" w:color="auto"/>
      </w:divBdr>
    </w:div>
    <w:div w:id="56823719">
      <w:bodyDiv w:val="1"/>
      <w:marLeft w:val="0"/>
      <w:marRight w:val="0"/>
      <w:marTop w:val="0"/>
      <w:marBottom w:val="0"/>
      <w:divBdr>
        <w:top w:val="none" w:sz="0" w:space="0" w:color="auto"/>
        <w:left w:val="none" w:sz="0" w:space="0" w:color="auto"/>
        <w:bottom w:val="none" w:sz="0" w:space="0" w:color="auto"/>
        <w:right w:val="none" w:sz="0" w:space="0" w:color="auto"/>
      </w:divBdr>
    </w:div>
    <w:div w:id="56825304">
      <w:bodyDiv w:val="1"/>
      <w:marLeft w:val="0"/>
      <w:marRight w:val="0"/>
      <w:marTop w:val="0"/>
      <w:marBottom w:val="0"/>
      <w:divBdr>
        <w:top w:val="none" w:sz="0" w:space="0" w:color="auto"/>
        <w:left w:val="none" w:sz="0" w:space="0" w:color="auto"/>
        <w:bottom w:val="none" w:sz="0" w:space="0" w:color="auto"/>
        <w:right w:val="none" w:sz="0" w:space="0" w:color="auto"/>
      </w:divBdr>
    </w:div>
    <w:div w:id="56829060">
      <w:bodyDiv w:val="1"/>
      <w:marLeft w:val="0"/>
      <w:marRight w:val="0"/>
      <w:marTop w:val="0"/>
      <w:marBottom w:val="0"/>
      <w:divBdr>
        <w:top w:val="none" w:sz="0" w:space="0" w:color="auto"/>
        <w:left w:val="none" w:sz="0" w:space="0" w:color="auto"/>
        <w:bottom w:val="none" w:sz="0" w:space="0" w:color="auto"/>
        <w:right w:val="none" w:sz="0" w:space="0" w:color="auto"/>
      </w:divBdr>
    </w:div>
    <w:div w:id="56974866">
      <w:bodyDiv w:val="1"/>
      <w:marLeft w:val="0"/>
      <w:marRight w:val="0"/>
      <w:marTop w:val="0"/>
      <w:marBottom w:val="0"/>
      <w:divBdr>
        <w:top w:val="none" w:sz="0" w:space="0" w:color="auto"/>
        <w:left w:val="none" w:sz="0" w:space="0" w:color="auto"/>
        <w:bottom w:val="none" w:sz="0" w:space="0" w:color="auto"/>
        <w:right w:val="none" w:sz="0" w:space="0" w:color="auto"/>
      </w:divBdr>
    </w:div>
    <w:div w:id="56978469">
      <w:bodyDiv w:val="1"/>
      <w:marLeft w:val="0"/>
      <w:marRight w:val="0"/>
      <w:marTop w:val="0"/>
      <w:marBottom w:val="0"/>
      <w:divBdr>
        <w:top w:val="none" w:sz="0" w:space="0" w:color="auto"/>
        <w:left w:val="none" w:sz="0" w:space="0" w:color="auto"/>
        <w:bottom w:val="none" w:sz="0" w:space="0" w:color="auto"/>
        <w:right w:val="none" w:sz="0" w:space="0" w:color="auto"/>
      </w:divBdr>
    </w:div>
    <w:div w:id="57024185">
      <w:bodyDiv w:val="1"/>
      <w:marLeft w:val="0"/>
      <w:marRight w:val="0"/>
      <w:marTop w:val="0"/>
      <w:marBottom w:val="0"/>
      <w:divBdr>
        <w:top w:val="none" w:sz="0" w:space="0" w:color="auto"/>
        <w:left w:val="none" w:sz="0" w:space="0" w:color="auto"/>
        <w:bottom w:val="none" w:sz="0" w:space="0" w:color="auto"/>
        <w:right w:val="none" w:sz="0" w:space="0" w:color="auto"/>
      </w:divBdr>
    </w:div>
    <w:div w:id="57096504">
      <w:bodyDiv w:val="1"/>
      <w:marLeft w:val="0"/>
      <w:marRight w:val="0"/>
      <w:marTop w:val="0"/>
      <w:marBottom w:val="0"/>
      <w:divBdr>
        <w:top w:val="none" w:sz="0" w:space="0" w:color="auto"/>
        <w:left w:val="none" w:sz="0" w:space="0" w:color="auto"/>
        <w:bottom w:val="none" w:sz="0" w:space="0" w:color="auto"/>
        <w:right w:val="none" w:sz="0" w:space="0" w:color="auto"/>
      </w:divBdr>
    </w:div>
    <w:div w:id="57097765">
      <w:bodyDiv w:val="1"/>
      <w:marLeft w:val="0"/>
      <w:marRight w:val="0"/>
      <w:marTop w:val="0"/>
      <w:marBottom w:val="0"/>
      <w:divBdr>
        <w:top w:val="none" w:sz="0" w:space="0" w:color="auto"/>
        <w:left w:val="none" w:sz="0" w:space="0" w:color="auto"/>
        <w:bottom w:val="none" w:sz="0" w:space="0" w:color="auto"/>
        <w:right w:val="none" w:sz="0" w:space="0" w:color="auto"/>
      </w:divBdr>
    </w:div>
    <w:div w:id="57100338">
      <w:bodyDiv w:val="1"/>
      <w:marLeft w:val="0"/>
      <w:marRight w:val="0"/>
      <w:marTop w:val="0"/>
      <w:marBottom w:val="0"/>
      <w:divBdr>
        <w:top w:val="none" w:sz="0" w:space="0" w:color="auto"/>
        <w:left w:val="none" w:sz="0" w:space="0" w:color="auto"/>
        <w:bottom w:val="none" w:sz="0" w:space="0" w:color="auto"/>
        <w:right w:val="none" w:sz="0" w:space="0" w:color="auto"/>
      </w:divBdr>
    </w:div>
    <w:div w:id="57284211">
      <w:bodyDiv w:val="1"/>
      <w:marLeft w:val="0"/>
      <w:marRight w:val="0"/>
      <w:marTop w:val="0"/>
      <w:marBottom w:val="0"/>
      <w:divBdr>
        <w:top w:val="none" w:sz="0" w:space="0" w:color="auto"/>
        <w:left w:val="none" w:sz="0" w:space="0" w:color="auto"/>
        <w:bottom w:val="none" w:sz="0" w:space="0" w:color="auto"/>
        <w:right w:val="none" w:sz="0" w:space="0" w:color="auto"/>
      </w:divBdr>
    </w:div>
    <w:div w:id="57289182">
      <w:bodyDiv w:val="1"/>
      <w:marLeft w:val="0"/>
      <w:marRight w:val="0"/>
      <w:marTop w:val="0"/>
      <w:marBottom w:val="0"/>
      <w:divBdr>
        <w:top w:val="none" w:sz="0" w:space="0" w:color="auto"/>
        <w:left w:val="none" w:sz="0" w:space="0" w:color="auto"/>
        <w:bottom w:val="none" w:sz="0" w:space="0" w:color="auto"/>
        <w:right w:val="none" w:sz="0" w:space="0" w:color="auto"/>
      </w:divBdr>
    </w:div>
    <w:div w:id="57477621">
      <w:bodyDiv w:val="1"/>
      <w:marLeft w:val="0"/>
      <w:marRight w:val="0"/>
      <w:marTop w:val="0"/>
      <w:marBottom w:val="0"/>
      <w:divBdr>
        <w:top w:val="none" w:sz="0" w:space="0" w:color="auto"/>
        <w:left w:val="none" w:sz="0" w:space="0" w:color="auto"/>
        <w:bottom w:val="none" w:sz="0" w:space="0" w:color="auto"/>
        <w:right w:val="none" w:sz="0" w:space="0" w:color="auto"/>
      </w:divBdr>
    </w:div>
    <w:div w:id="57629089">
      <w:bodyDiv w:val="1"/>
      <w:marLeft w:val="0"/>
      <w:marRight w:val="0"/>
      <w:marTop w:val="0"/>
      <w:marBottom w:val="0"/>
      <w:divBdr>
        <w:top w:val="none" w:sz="0" w:space="0" w:color="auto"/>
        <w:left w:val="none" w:sz="0" w:space="0" w:color="auto"/>
        <w:bottom w:val="none" w:sz="0" w:space="0" w:color="auto"/>
        <w:right w:val="none" w:sz="0" w:space="0" w:color="auto"/>
      </w:divBdr>
    </w:div>
    <w:div w:id="57630751">
      <w:bodyDiv w:val="1"/>
      <w:marLeft w:val="0"/>
      <w:marRight w:val="0"/>
      <w:marTop w:val="0"/>
      <w:marBottom w:val="0"/>
      <w:divBdr>
        <w:top w:val="none" w:sz="0" w:space="0" w:color="auto"/>
        <w:left w:val="none" w:sz="0" w:space="0" w:color="auto"/>
        <w:bottom w:val="none" w:sz="0" w:space="0" w:color="auto"/>
        <w:right w:val="none" w:sz="0" w:space="0" w:color="auto"/>
      </w:divBdr>
    </w:div>
    <w:div w:id="57634720">
      <w:bodyDiv w:val="1"/>
      <w:marLeft w:val="0"/>
      <w:marRight w:val="0"/>
      <w:marTop w:val="0"/>
      <w:marBottom w:val="0"/>
      <w:divBdr>
        <w:top w:val="none" w:sz="0" w:space="0" w:color="auto"/>
        <w:left w:val="none" w:sz="0" w:space="0" w:color="auto"/>
        <w:bottom w:val="none" w:sz="0" w:space="0" w:color="auto"/>
        <w:right w:val="none" w:sz="0" w:space="0" w:color="auto"/>
      </w:divBdr>
    </w:div>
    <w:div w:id="57637255">
      <w:bodyDiv w:val="1"/>
      <w:marLeft w:val="0"/>
      <w:marRight w:val="0"/>
      <w:marTop w:val="0"/>
      <w:marBottom w:val="0"/>
      <w:divBdr>
        <w:top w:val="none" w:sz="0" w:space="0" w:color="auto"/>
        <w:left w:val="none" w:sz="0" w:space="0" w:color="auto"/>
        <w:bottom w:val="none" w:sz="0" w:space="0" w:color="auto"/>
        <w:right w:val="none" w:sz="0" w:space="0" w:color="auto"/>
      </w:divBdr>
    </w:div>
    <w:div w:id="57703479">
      <w:bodyDiv w:val="1"/>
      <w:marLeft w:val="0"/>
      <w:marRight w:val="0"/>
      <w:marTop w:val="0"/>
      <w:marBottom w:val="0"/>
      <w:divBdr>
        <w:top w:val="none" w:sz="0" w:space="0" w:color="auto"/>
        <w:left w:val="none" w:sz="0" w:space="0" w:color="auto"/>
        <w:bottom w:val="none" w:sz="0" w:space="0" w:color="auto"/>
        <w:right w:val="none" w:sz="0" w:space="0" w:color="auto"/>
      </w:divBdr>
    </w:div>
    <w:div w:id="57753546">
      <w:bodyDiv w:val="1"/>
      <w:marLeft w:val="0"/>
      <w:marRight w:val="0"/>
      <w:marTop w:val="0"/>
      <w:marBottom w:val="0"/>
      <w:divBdr>
        <w:top w:val="none" w:sz="0" w:space="0" w:color="auto"/>
        <w:left w:val="none" w:sz="0" w:space="0" w:color="auto"/>
        <w:bottom w:val="none" w:sz="0" w:space="0" w:color="auto"/>
        <w:right w:val="none" w:sz="0" w:space="0" w:color="auto"/>
      </w:divBdr>
    </w:div>
    <w:div w:id="57821985">
      <w:bodyDiv w:val="1"/>
      <w:marLeft w:val="0"/>
      <w:marRight w:val="0"/>
      <w:marTop w:val="0"/>
      <w:marBottom w:val="0"/>
      <w:divBdr>
        <w:top w:val="none" w:sz="0" w:space="0" w:color="auto"/>
        <w:left w:val="none" w:sz="0" w:space="0" w:color="auto"/>
        <w:bottom w:val="none" w:sz="0" w:space="0" w:color="auto"/>
        <w:right w:val="none" w:sz="0" w:space="0" w:color="auto"/>
      </w:divBdr>
    </w:div>
    <w:div w:id="57871123">
      <w:bodyDiv w:val="1"/>
      <w:marLeft w:val="0"/>
      <w:marRight w:val="0"/>
      <w:marTop w:val="0"/>
      <w:marBottom w:val="0"/>
      <w:divBdr>
        <w:top w:val="none" w:sz="0" w:space="0" w:color="auto"/>
        <w:left w:val="none" w:sz="0" w:space="0" w:color="auto"/>
        <w:bottom w:val="none" w:sz="0" w:space="0" w:color="auto"/>
        <w:right w:val="none" w:sz="0" w:space="0" w:color="auto"/>
      </w:divBdr>
    </w:div>
    <w:div w:id="57872528">
      <w:bodyDiv w:val="1"/>
      <w:marLeft w:val="0"/>
      <w:marRight w:val="0"/>
      <w:marTop w:val="0"/>
      <w:marBottom w:val="0"/>
      <w:divBdr>
        <w:top w:val="none" w:sz="0" w:space="0" w:color="auto"/>
        <w:left w:val="none" w:sz="0" w:space="0" w:color="auto"/>
        <w:bottom w:val="none" w:sz="0" w:space="0" w:color="auto"/>
        <w:right w:val="none" w:sz="0" w:space="0" w:color="auto"/>
      </w:divBdr>
    </w:div>
    <w:div w:id="57898791">
      <w:bodyDiv w:val="1"/>
      <w:marLeft w:val="0"/>
      <w:marRight w:val="0"/>
      <w:marTop w:val="0"/>
      <w:marBottom w:val="0"/>
      <w:divBdr>
        <w:top w:val="none" w:sz="0" w:space="0" w:color="auto"/>
        <w:left w:val="none" w:sz="0" w:space="0" w:color="auto"/>
        <w:bottom w:val="none" w:sz="0" w:space="0" w:color="auto"/>
        <w:right w:val="none" w:sz="0" w:space="0" w:color="auto"/>
      </w:divBdr>
    </w:div>
    <w:div w:id="58095792">
      <w:bodyDiv w:val="1"/>
      <w:marLeft w:val="0"/>
      <w:marRight w:val="0"/>
      <w:marTop w:val="0"/>
      <w:marBottom w:val="0"/>
      <w:divBdr>
        <w:top w:val="none" w:sz="0" w:space="0" w:color="auto"/>
        <w:left w:val="none" w:sz="0" w:space="0" w:color="auto"/>
        <w:bottom w:val="none" w:sz="0" w:space="0" w:color="auto"/>
        <w:right w:val="none" w:sz="0" w:space="0" w:color="auto"/>
      </w:divBdr>
    </w:div>
    <w:div w:id="58334640">
      <w:bodyDiv w:val="1"/>
      <w:marLeft w:val="0"/>
      <w:marRight w:val="0"/>
      <w:marTop w:val="0"/>
      <w:marBottom w:val="0"/>
      <w:divBdr>
        <w:top w:val="none" w:sz="0" w:space="0" w:color="auto"/>
        <w:left w:val="none" w:sz="0" w:space="0" w:color="auto"/>
        <w:bottom w:val="none" w:sz="0" w:space="0" w:color="auto"/>
        <w:right w:val="none" w:sz="0" w:space="0" w:color="auto"/>
      </w:divBdr>
    </w:div>
    <w:div w:id="58334781">
      <w:bodyDiv w:val="1"/>
      <w:marLeft w:val="0"/>
      <w:marRight w:val="0"/>
      <w:marTop w:val="0"/>
      <w:marBottom w:val="0"/>
      <w:divBdr>
        <w:top w:val="none" w:sz="0" w:space="0" w:color="auto"/>
        <w:left w:val="none" w:sz="0" w:space="0" w:color="auto"/>
        <w:bottom w:val="none" w:sz="0" w:space="0" w:color="auto"/>
        <w:right w:val="none" w:sz="0" w:space="0" w:color="auto"/>
      </w:divBdr>
    </w:div>
    <w:div w:id="58404035">
      <w:bodyDiv w:val="1"/>
      <w:marLeft w:val="0"/>
      <w:marRight w:val="0"/>
      <w:marTop w:val="0"/>
      <w:marBottom w:val="0"/>
      <w:divBdr>
        <w:top w:val="none" w:sz="0" w:space="0" w:color="auto"/>
        <w:left w:val="none" w:sz="0" w:space="0" w:color="auto"/>
        <w:bottom w:val="none" w:sz="0" w:space="0" w:color="auto"/>
        <w:right w:val="none" w:sz="0" w:space="0" w:color="auto"/>
      </w:divBdr>
    </w:div>
    <w:div w:id="58404405">
      <w:bodyDiv w:val="1"/>
      <w:marLeft w:val="0"/>
      <w:marRight w:val="0"/>
      <w:marTop w:val="0"/>
      <w:marBottom w:val="0"/>
      <w:divBdr>
        <w:top w:val="none" w:sz="0" w:space="0" w:color="auto"/>
        <w:left w:val="none" w:sz="0" w:space="0" w:color="auto"/>
        <w:bottom w:val="none" w:sz="0" w:space="0" w:color="auto"/>
        <w:right w:val="none" w:sz="0" w:space="0" w:color="auto"/>
      </w:divBdr>
    </w:div>
    <w:div w:id="58407312">
      <w:bodyDiv w:val="1"/>
      <w:marLeft w:val="0"/>
      <w:marRight w:val="0"/>
      <w:marTop w:val="0"/>
      <w:marBottom w:val="0"/>
      <w:divBdr>
        <w:top w:val="none" w:sz="0" w:space="0" w:color="auto"/>
        <w:left w:val="none" w:sz="0" w:space="0" w:color="auto"/>
        <w:bottom w:val="none" w:sz="0" w:space="0" w:color="auto"/>
        <w:right w:val="none" w:sz="0" w:space="0" w:color="auto"/>
      </w:divBdr>
    </w:div>
    <w:div w:id="58477245">
      <w:bodyDiv w:val="1"/>
      <w:marLeft w:val="0"/>
      <w:marRight w:val="0"/>
      <w:marTop w:val="0"/>
      <w:marBottom w:val="0"/>
      <w:divBdr>
        <w:top w:val="none" w:sz="0" w:space="0" w:color="auto"/>
        <w:left w:val="none" w:sz="0" w:space="0" w:color="auto"/>
        <w:bottom w:val="none" w:sz="0" w:space="0" w:color="auto"/>
        <w:right w:val="none" w:sz="0" w:space="0" w:color="auto"/>
      </w:divBdr>
    </w:div>
    <w:div w:id="58482834">
      <w:bodyDiv w:val="1"/>
      <w:marLeft w:val="0"/>
      <w:marRight w:val="0"/>
      <w:marTop w:val="0"/>
      <w:marBottom w:val="0"/>
      <w:divBdr>
        <w:top w:val="none" w:sz="0" w:space="0" w:color="auto"/>
        <w:left w:val="none" w:sz="0" w:space="0" w:color="auto"/>
        <w:bottom w:val="none" w:sz="0" w:space="0" w:color="auto"/>
        <w:right w:val="none" w:sz="0" w:space="0" w:color="auto"/>
      </w:divBdr>
    </w:div>
    <w:div w:id="58485335">
      <w:bodyDiv w:val="1"/>
      <w:marLeft w:val="0"/>
      <w:marRight w:val="0"/>
      <w:marTop w:val="0"/>
      <w:marBottom w:val="0"/>
      <w:divBdr>
        <w:top w:val="none" w:sz="0" w:space="0" w:color="auto"/>
        <w:left w:val="none" w:sz="0" w:space="0" w:color="auto"/>
        <w:bottom w:val="none" w:sz="0" w:space="0" w:color="auto"/>
        <w:right w:val="none" w:sz="0" w:space="0" w:color="auto"/>
      </w:divBdr>
    </w:div>
    <w:div w:id="58551948">
      <w:bodyDiv w:val="1"/>
      <w:marLeft w:val="0"/>
      <w:marRight w:val="0"/>
      <w:marTop w:val="0"/>
      <w:marBottom w:val="0"/>
      <w:divBdr>
        <w:top w:val="none" w:sz="0" w:space="0" w:color="auto"/>
        <w:left w:val="none" w:sz="0" w:space="0" w:color="auto"/>
        <w:bottom w:val="none" w:sz="0" w:space="0" w:color="auto"/>
        <w:right w:val="none" w:sz="0" w:space="0" w:color="auto"/>
      </w:divBdr>
    </w:div>
    <w:div w:id="58554579">
      <w:bodyDiv w:val="1"/>
      <w:marLeft w:val="0"/>
      <w:marRight w:val="0"/>
      <w:marTop w:val="0"/>
      <w:marBottom w:val="0"/>
      <w:divBdr>
        <w:top w:val="none" w:sz="0" w:space="0" w:color="auto"/>
        <w:left w:val="none" w:sz="0" w:space="0" w:color="auto"/>
        <w:bottom w:val="none" w:sz="0" w:space="0" w:color="auto"/>
        <w:right w:val="none" w:sz="0" w:space="0" w:color="auto"/>
      </w:divBdr>
    </w:div>
    <w:div w:id="58601357">
      <w:bodyDiv w:val="1"/>
      <w:marLeft w:val="0"/>
      <w:marRight w:val="0"/>
      <w:marTop w:val="0"/>
      <w:marBottom w:val="0"/>
      <w:divBdr>
        <w:top w:val="none" w:sz="0" w:space="0" w:color="auto"/>
        <w:left w:val="none" w:sz="0" w:space="0" w:color="auto"/>
        <w:bottom w:val="none" w:sz="0" w:space="0" w:color="auto"/>
        <w:right w:val="none" w:sz="0" w:space="0" w:color="auto"/>
      </w:divBdr>
    </w:div>
    <w:div w:id="58604191">
      <w:bodyDiv w:val="1"/>
      <w:marLeft w:val="0"/>
      <w:marRight w:val="0"/>
      <w:marTop w:val="0"/>
      <w:marBottom w:val="0"/>
      <w:divBdr>
        <w:top w:val="none" w:sz="0" w:space="0" w:color="auto"/>
        <w:left w:val="none" w:sz="0" w:space="0" w:color="auto"/>
        <w:bottom w:val="none" w:sz="0" w:space="0" w:color="auto"/>
        <w:right w:val="none" w:sz="0" w:space="0" w:color="auto"/>
      </w:divBdr>
    </w:div>
    <w:div w:id="58788801">
      <w:bodyDiv w:val="1"/>
      <w:marLeft w:val="0"/>
      <w:marRight w:val="0"/>
      <w:marTop w:val="0"/>
      <w:marBottom w:val="0"/>
      <w:divBdr>
        <w:top w:val="none" w:sz="0" w:space="0" w:color="auto"/>
        <w:left w:val="none" w:sz="0" w:space="0" w:color="auto"/>
        <w:bottom w:val="none" w:sz="0" w:space="0" w:color="auto"/>
        <w:right w:val="none" w:sz="0" w:space="0" w:color="auto"/>
      </w:divBdr>
    </w:div>
    <w:div w:id="58791252">
      <w:bodyDiv w:val="1"/>
      <w:marLeft w:val="0"/>
      <w:marRight w:val="0"/>
      <w:marTop w:val="0"/>
      <w:marBottom w:val="0"/>
      <w:divBdr>
        <w:top w:val="none" w:sz="0" w:space="0" w:color="auto"/>
        <w:left w:val="none" w:sz="0" w:space="0" w:color="auto"/>
        <w:bottom w:val="none" w:sz="0" w:space="0" w:color="auto"/>
        <w:right w:val="none" w:sz="0" w:space="0" w:color="auto"/>
      </w:divBdr>
    </w:div>
    <w:div w:id="58872025">
      <w:bodyDiv w:val="1"/>
      <w:marLeft w:val="0"/>
      <w:marRight w:val="0"/>
      <w:marTop w:val="0"/>
      <w:marBottom w:val="0"/>
      <w:divBdr>
        <w:top w:val="none" w:sz="0" w:space="0" w:color="auto"/>
        <w:left w:val="none" w:sz="0" w:space="0" w:color="auto"/>
        <w:bottom w:val="none" w:sz="0" w:space="0" w:color="auto"/>
        <w:right w:val="none" w:sz="0" w:space="0" w:color="auto"/>
      </w:divBdr>
    </w:div>
    <w:div w:id="58946219">
      <w:bodyDiv w:val="1"/>
      <w:marLeft w:val="0"/>
      <w:marRight w:val="0"/>
      <w:marTop w:val="0"/>
      <w:marBottom w:val="0"/>
      <w:divBdr>
        <w:top w:val="none" w:sz="0" w:space="0" w:color="auto"/>
        <w:left w:val="none" w:sz="0" w:space="0" w:color="auto"/>
        <w:bottom w:val="none" w:sz="0" w:space="0" w:color="auto"/>
        <w:right w:val="none" w:sz="0" w:space="0" w:color="auto"/>
      </w:divBdr>
    </w:div>
    <w:div w:id="58990231">
      <w:bodyDiv w:val="1"/>
      <w:marLeft w:val="0"/>
      <w:marRight w:val="0"/>
      <w:marTop w:val="0"/>
      <w:marBottom w:val="0"/>
      <w:divBdr>
        <w:top w:val="none" w:sz="0" w:space="0" w:color="auto"/>
        <w:left w:val="none" w:sz="0" w:space="0" w:color="auto"/>
        <w:bottom w:val="none" w:sz="0" w:space="0" w:color="auto"/>
        <w:right w:val="none" w:sz="0" w:space="0" w:color="auto"/>
      </w:divBdr>
    </w:div>
    <w:div w:id="59058004">
      <w:bodyDiv w:val="1"/>
      <w:marLeft w:val="0"/>
      <w:marRight w:val="0"/>
      <w:marTop w:val="0"/>
      <w:marBottom w:val="0"/>
      <w:divBdr>
        <w:top w:val="none" w:sz="0" w:space="0" w:color="auto"/>
        <w:left w:val="none" w:sz="0" w:space="0" w:color="auto"/>
        <w:bottom w:val="none" w:sz="0" w:space="0" w:color="auto"/>
        <w:right w:val="none" w:sz="0" w:space="0" w:color="auto"/>
      </w:divBdr>
    </w:div>
    <w:div w:id="59135770">
      <w:bodyDiv w:val="1"/>
      <w:marLeft w:val="0"/>
      <w:marRight w:val="0"/>
      <w:marTop w:val="0"/>
      <w:marBottom w:val="0"/>
      <w:divBdr>
        <w:top w:val="none" w:sz="0" w:space="0" w:color="auto"/>
        <w:left w:val="none" w:sz="0" w:space="0" w:color="auto"/>
        <w:bottom w:val="none" w:sz="0" w:space="0" w:color="auto"/>
        <w:right w:val="none" w:sz="0" w:space="0" w:color="auto"/>
      </w:divBdr>
    </w:div>
    <w:div w:id="59180826">
      <w:bodyDiv w:val="1"/>
      <w:marLeft w:val="0"/>
      <w:marRight w:val="0"/>
      <w:marTop w:val="0"/>
      <w:marBottom w:val="0"/>
      <w:divBdr>
        <w:top w:val="none" w:sz="0" w:space="0" w:color="auto"/>
        <w:left w:val="none" w:sz="0" w:space="0" w:color="auto"/>
        <w:bottom w:val="none" w:sz="0" w:space="0" w:color="auto"/>
        <w:right w:val="none" w:sz="0" w:space="0" w:color="auto"/>
      </w:divBdr>
    </w:div>
    <w:div w:id="59257954">
      <w:bodyDiv w:val="1"/>
      <w:marLeft w:val="0"/>
      <w:marRight w:val="0"/>
      <w:marTop w:val="0"/>
      <w:marBottom w:val="0"/>
      <w:divBdr>
        <w:top w:val="none" w:sz="0" w:space="0" w:color="auto"/>
        <w:left w:val="none" w:sz="0" w:space="0" w:color="auto"/>
        <w:bottom w:val="none" w:sz="0" w:space="0" w:color="auto"/>
        <w:right w:val="none" w:sz="0" w:space="0" w:color="auto"/>
      </w:divBdr>
    </w:div>
    <w:div w:id="59326134">
      <w:bodyDiv w:val="1"/>
      <w:marLeft w:val="0"/>
      <w:marRight w:val="0"/>
      <w:marTop w:val="0"/>
      <w:marBottom w:val="0"/>
      <w:divBdr>
        <w:top w:val="none" w:sz="0" w:space="0" w:color="auto"/>
        <w:left w:val="none" w:sz="0" w:space="0" w:color="auto"/>
        <w:bottom w:val="none" w:sz="0" w:space="0" w:color="auto"/>
        <w:right w:val="none" w:sz="0" w:space="0" w:color="auto"/>
      </w:divBdr>
    </w:div>
    <w:div w:id="59329976">
      <w:bodyDiv w:val="1"/>
      <w:marLeft w:val="0"/>
      <w:marRight w:val="0"/>
      <w:marTop w:val="0"/>
      <w:marBottom w:val="0"/>
      <w:divBdr>
        <w:top w:val="none" w:sz="0" w:space="0" w:color="auto"/>
        <w:left w:val="none" w:sz="0" w:space="0" w:color="auto"/>
        <w:bottom w:val="none" w:sz="0" w:space="0" w:color="auto"/>
        <w:right w:val="none" w:sz="0" w:space="0" w:color="auto"/>
      </w:divBdr>
    </w:div>
    <w:div w:id="59447574">
      <w:bodyDiv w:val="1"/>
      <w:marLeft w:val="0"/>
      <w:marRight w:val="0"/>
      <w:marTop w:val="0"/>
      <w:marBottom w:val="0"/>
      <w:divBdr>
        <w:top w:val="none" w:sz="0" w:space="0" w:color="auto"/>
        <w:left w:val="none" w:sz="0" w:space="0" w:color="auto"/>
        <w:bottom w:val="none" w:sz="0" w:space="0" w:color="auto"/>
        <w:right w:val="none" w:sz="0" w:space="0" w:color="auto"/>
      </w:divBdr>
    </w:div>
    <w:div w:id="59597900">
      <w:bodyDiv w:val="1"/>
      <w:marLeft w:val="0"/>
      <w:marRight w:val="0"/>
      <w:marTop w:val="0"/>
      <w:marBottom w:val="0"/>
      <w:divBdr>
        <w:top w:val="none" w:sz="0" w:space="0" w:color="auto"/>
        <w:left w:val="none" w:sz="0" w:space="0" w:color="auto"/>
        <w:bottom w:val="none" w:sz="0" w:space="0" w:color="auto"/>
        <w:right w:val="none" w:sz="0" w:space="0" w:color="auto"/>
      </w:divBdr>
    </w:div>
    <w:div w:id="59638583">
      <w:bodyDiv w:val="1"/>
      <w:marLeft w:val="0"/>
      <w:marRight w:val="0"/>
      <w:marTop w:val="0"/>
      <w:marBottom w:val="0"/>
      <w:divBdr>
        <w:top w:val="none" w:sz="0" w:space="0" w:color="auto"/>
        <w:left w:val="none" w:sz="0" w:space="0" w:color="auto"/>
        <w:bottom w:val="none" w:sz="0" w:space="0" w:color="auto"/>
        <w:right w:val="none" w:sz="0" w:space="0" w:color="auto"/>
      </w:divBdr>
    </w:div>
    <w:div w:id="59640106">
      <w:bodyDiv w:val="1"/>
      <w:marLeft w:val="0"/>
      <w:marRight w:val="0"/>
      <w:marTop w:val="0"/>
      <w:marBottom w:val="0"/>
      <w:divBdr>
        <w:top w:val="none" w:sz="0" w:space="0" w:color="auto"/>
        <w:left w:val="none" w:sz="0" w:space="0" w:color="auto"/>
        <w:bottom w:val="none" w:sz="0" w:space="0" w:color="auto"/>
        <w:right w:val="none" w:sz="0" w:space="0" w:color="auto"/>
      </w:divBdr>
    </w:div>
    <w:div w:id="59645052">
      <w:bodyDiv w:val="1"/>
      <w:marLeft w:val="0"/>
      <w:marRight w:val="0"/>
      <w:marTop w:val="0"/>
      <w:marBottom w:val="0"/>
      <w:divBdr>
        <w:top w:val="none" w:sz="0" w:space="0" w:color="auto"/>
        <w:left w:val="none" w:sz="0" w:space="0" w:color="auto"/>
        <w:bottom w:val="none" w:sz="0" w:space="0" w:color="auto"/>
        <w:right w:val="none" w:sz="0" w:space="0" w:color="auto"/>
      </w:divBdr>
    </w:div>
    <w:div w:id="59837432">
      <w:bodyDiv w:val="1"/>
      <w:marLeft w:val="0"/>
      <w:marRight w:val="0"/>
      <w:marTop w:val="0"/>
      <w:marBottom w:val="0"/>
      <w:divBdr>
        <w:top w:val="none" w:sz="0" w:space="0" w:color="auto"/>
        <w:left w:val="none" w:sz="0" w:space="0" w:color="auto"/>
        <w:bottom w:val="none" w:sz="0" w:space="0" w:color="auto"/>
        <w:right w:val="none" w:sz="0" w:space="0" w:color="auto"/>
      </w:divBdr>
    </w:div>
    <w:div w:id="59838023">
      <w:bodyDiv w:val="1"/>
      <w:marLeft w:val="0"/>
      <w:marRight w:val="0"/>
      <w:marTop w:val="0"/>
      <w:marBottom w:val="0"/>
      <w:divBdr>
        <w:top w:val="none" w:sz="0" w:space="0" w:color="auto"/>
        <w:left w:val="none" w:sz="0" w:space="0" w:color="auto"/>
        <w:bottom w:val="none" w:sz="0" w:space="0" w:color="auto"/>
        <w:right w:val="none" w:sz="0" w:space="0" w:color="auto"/>
      </w:divBdr>
    </w:div>
    <w:div w:id="59863275">
      <w:bodyDiv w:val="1"/>
      <w:marLeft w:val="0"/>
      <w:marRight w:val="0"/>
      <w:marTop w:val="0"/>
      <w:marBottom w:val="0"/>
      <w:divBdr>
        <w:top w:val="none" w:sz="0" w:space="0" w:color="auto"/>
        <w:left w:val="none" w:sz="0" w:space="0" w:color="auto"/>
        <w:bottom w:val="none" w:sz="0" w:space="0" w:color="auto"/>
        <w:right w:val="none" w:sz="0" w:space="0" w:color="auto"/>
      </w:divBdr>
    </w:div>
    <w:div w:id="59864024">
      <w:bodyDiv w:val="1"/>
      <w:marLeft w:val="0"/>
      <w:marRight w:val="0"/>
      <w:marTop w:val="0"/>
      <w:marBottom w:val="0"/>
      <w:divBdr>
        <w:top w:val="none" w:sz="0" w:space="0" w:color="auto"/>
        <w:left w:val="none" w:sz="0" w:space="0" w:color="auto"/>
        <w:bottom w:val="none" w:sz="0" w:space="0" w:color="auto"/>
        <w:right w:val="none" w:sz="0" w:space="0" w:color="auto"/>
      </w:divBdr>
    </w:div>
    <w:div w:id="59981616">
      <w:bodyDiv w:val="1"/>
      <w:marLeft w:val="0"/>
      <w:marRight w:val="0"/>
      <w:marTop w:val="0"/>
      <w:marBottom w:val="0"/>
      <w:divBdr>
        <w:top w:val="none" w:sz="0" w:space="0" w:color="auto"/>
        <w:left w:val="none" w:sz="0" w:space="0" w:color="auto"/>
        <w:bottom w:val="none" w:sz="0" w:space="0" w:color="auto"/>
        <w:right w:val="none" w:sz="0" w:space="0" w:color="auto"/>
      </w:divBdr>
    </w:div>
    <w:div w:id="59987395">
      <w:bodyDiv w:val="1"/>
      <w:marLeft w:val="0"/>
      <w:marRight w:val="0"/>
      <w:marTop w:val="0"/>
      <w:marBottom w:val="0"/>
      <w:divBdr>
        <w:top w:val="none" w:sz="0" w:space="0" w:color="auto"/>
        <w:left w:val="none" w:sz="0" w:space="0" w:color="auto"/>
        <w:bottom w:val="none" w:sz="0" w:space="0" w:color="auto"/>
        <w:right w:val="none" w:sz="0" w:space="0" w:color="auto"/>
      </w:divBdr>
    </w:div>
    <w:div w:id="59989199">
      <w:bodyDiv w:val="1"/>
      <w:marLeft w:val="0"/>
      <w:marRight w:val="0"/>
      <w:marTop w:val="0"/>
      <w:marBottom w:val="0"/>
      <w:divBdr>
        <w:top w:val="none" w:sz="0" w:space="0" w:color="auto"/>
        <w:left w:val="none" w:sz="0" w:space="0" w:color="auto"/>
        <w:bottom w:val="none" w:sz="0" w:space="0" w:color="auto"/>
        <w:right w:val="none" w:sz="0" w:space="0" w:color="auto"/>
      </w:divBdr>
    </w:div>
    <w:div w:id="60099910">
      <w:bodyDiv w:val="1"/>
      <w:marLeft w:val="0"/>
      <w:marRight w:val="0"/>
      <w:marTop w:val="0"/>
      <w:marBottom w:val="0"/>
      <w:divBdr>
        <w:top w:val="none" w:sz="0" w:space="0" w:color="auto"/>
        <w:left w:val="none" w:sz="0" w:space="0" w:color="auto"/>
        <w:bottom w:val="none" w:sz="0" w:space="0" w:color="auto"/>
        <w:right w:val="none" w:sz="0" w:space="0" w:color="auto"/>
      </w:divBdr>
    </w:div>
    <w:div w:id="60104108">
      <w:bodyDiv w:val="1"/>
      <w:marLeft w:val="0"/>
      <w:marRight w:val="0"/>
      <w:marTop w:val="0"/>
      <w:marBottom w:val="0"/>
      <w:divBdr>
        <w:top w:val="none" w:sz="0" w:space="0" w:color="auto"/>
        <w:left w:val="none" w:sz="0" w:space="0" w:color="auto"/>
        <w:bottom w:val="none" w:sz="0" w:space="0" w:color="auto"/>
        <w:right w:val="none" w:sz="0" w:space="0" w:color="auto"/>
      </w:divBdr>
    </w:div>
    <w:div w:id="60175641">
      <w:bodyDiv w:val="1"/>
      <w:marLeft w:val="0"/>
      <w:marRight w:val="0"/>
      <w:marTop w:val="0"/>
      <w:marBottom w:val="0"/>
      <w:divBdr>
        <w:top w:val="none" w:sz="0" w:space="0" w:color="auto"/>
        <w:left w:val="none" w:sz="0" w:space="0" w:color="auto"/>
        <w:bottom w:val="none" w:sz="0" w:space="0" w:color="auto"/>
        <w:right w:val="none" w:sz="0" w:space="0" w:color="auto"/>
      </w:divBdr>
    </w:div>
    <w:div w:id="60258075">
      <w:bodyDiv w:val="1"/>
      <w:marLeft w:val="0"/>
      <w:marRight w:val="0"/>
      <w:marTop w:val="0"/>
      <w:marBottom w:val="0"/>
      <w:divBdr>
        <w:top w:val="none" w:sz="0" w:space="0" w:color="auto"/>
        <w:left w:val="none" w:sz="0" w:space="0" w:color="auto"/>
        <w:bottom w:val="none" w:sz="0" w:space="0" w:color="auto"/>
        <w:right w:val="none" w:sz="0" w:space="0" w:color="auto"/>
      </w:divBdr>
    </w:div>
    <w:div w:id="60295901">
      <w:bodyDiv w:val="1"/>
      <w:marLeft w:val="0"/>
      <w:marRight w:val="0"/>
      <w:marTop w:val="0"/>
      <w:marBottom w:val="0"/>
      <w:divBdr>
        <w:top w:val="none" w:sz="0" w:space="0" w:color="auto"/>
        <w:left w:val="none" w:sz="0" w:space="0" w:color="auto"/>
        <w:bottom w:val="none" w:sz="0" w:space="0" w:color="auto"/>
        <w:right w:val="none" w:sz="0" w:space="0" w:color="auto"/>
      </w:divBdr>
    </w:div>
    <w:div w:id="60372747">
      <w:bodyDiv w:val="1"/>
      <w:marLeft w:val="0"/>
      <w:marRight w:val="0"/>
      <w:marTop w:val="0"/>
      <w:marBottom w:val="0"/>
      <w:divBdr>
        <w:top w:val="none" w:sz="0" w:space="0" w:color="auto"/>
        <w:left w:val="none" w:sz="0" w:space="0" w:color="auto"/>
        <w:bottom w:val="none" w:sz="0" w:space="0" w:color="auto"/>
        <w:right w:val="none" w:sz="0" w:space="0" w:color="auto"/>
      </w:divBdr>
    </w:div>
    <w:div w:id="60373096">
      <w:bodyDiv w:val="1"/>
      <w:marLeft w:val="0"/>
      <w:marRight w:val="0"/>
      <w:marTop w:val="0"/>
      <w:marBottom w:val="0"/>
      <w:divBdr>
        <w:top w:val="none" w:sz="0" w:space="0" w:color="auto"/>
        <w:left w:val="none" w:sz="0" w:space="0" w:color="auto"/>
        <w:bottom w:val="none" w:sz="0" w:space="0" w:color="auto"/>
        <w:right w:val="none" w:sz="0" w:space="0" w:color="auto"/>
      </w:divBdr>
    </w:div>
    <w:div w:id="60373520">
      <w:bodyDiv w:val="1"/>
      <w:marLeft w:val="0"/>
      <w:marRight w:val="0"/>
      <w:marTop w:val="0"/>
      <w:marBottom w:val="0"/>
      <w:divBdr>
        <w:top w:val="none" w:sz="0" w:space="0" w:color="auto"/>
        <w:left w:val="none" w:sz="0" w:space="0" w:color="auto"/>
        <w:bottom w:val="none" w:sz="0" w:space="0" w:color="auto"/>
        <w:right w:val="none" w:sz="0" w:space="0" w:color="auto"/>
      </w:divBdr>
    </w:div>
    <w:div w:id="60375041">
      <w:bodyDiv w:val="1"/>
      <w:marLeft w:val="0"/>
      <w:marRight w:val="0"/>
      <w:marTop w:val="0"/>
      <w:marBottom w:val="0"/>
      <w:divBdr>
        <w:top w:val="none" w:sz="0" w:space="0" w:color="auto"/>
        <w:left w:val="none" w:sz="0" w:space="0" w:color="auto"/>
        <w:bottom w:val="none" w:sz="0" w:space="0" w:color="auto"/>
        <w:right w:val="none" w:sz="0" w:space="0" w:color="auto"/>
      </w:divBdr>
    </w:div>
    <w:div w:id="60442727">
      <w:bodyDiv w:val="1"/>
      <w:marLeft w:val="0"/>
      <w:marRight w:val="0"/>
      <w:marTop w:val="0"/>
      <w:marBottom w:val="0"/>
      <w:divBdr>
        <w:top w:val="none" w:sz="0" w:space="0" w:color="auto"/>
        <w:left w:val="none" w:sz="0" w:space="0" w:color="auto"/>
        <w:bottom w:val="none" w:sz="0" w:space="0" w:color="auto"/>
        <w:right w:val="none" w:sz="0" w:space="0" w:color="auto"/>
      </w:divBdr>
    </w:div>
    <w:div w:id="60447696">
      <w:bodyDiv w:val="1"/>
      <w:marLeft w:val="0"/>
      <w:marRight w:val="0"/>
      <w:marTop w:val="0"/>
      <w:marBottom w:val="0"/>
      <w:divBdr>
        <w:top w:val="none" w:sz="0" w:space="0" w:color="auto"/>
        <w:left w:val="none" w:sz="0" w:space="0" w:color="auto"/>
        <w:bottom w:val="none" w:sz="0" w:space="0" w:color="auto"/>
        <w:right w:val="none" w:sz="0" w:space="0" w:color="auto"/>
      </w:divBdr>
    </w:div>
    <w:div w:id="60565520">
      <w:bodyDiv w:val="1"/>
      <w:marLeft w:val="0"/>
      <w:marRight w:val="0"/>
      <w:marTop w:val="0"/>
      <w:marBottom w:val="0"/>
      <w:divBdr>
        <w:top w:val="none" w:sz="0" w:space="0" w:color="auto"/>
        <w:left w:val="none" w:sz="0" w:space="0" w:color="auto"/>
        <w:bottom w:val="none" w:sz="0" w:space="0" w:color="auto"/>
        <w:right w:val="none" w:sz="0" w:space="0" w:color="auto"/>
      </w:divBdr>
    </w:div>
    <w:div w:id="60568056">
      <w:bodyDiv w:val="1"/>
      <w:marLeft w:val="0"/>
      <w:marRight w:val="0"/>
      <w:marTop w:val="0"/>
      <w:marBottom w:val="0"/>
      <w:divBdr>
        <w:top w:val="none" w:sz="0" w:space="0" w:color="auto"/>
        <w:left w:val="none" w:sz="0" w:space="0" w:color="auto"/>
        <w:bottom w:val="none" w:sz="0" w:space="0" w:color="auto"/>
        <w:right w:val="none" w:sz="0" w:space="0" w:color="auto"/>
      </w:divBdr>
    </w:div>
    <w:div w:id="60569730">
      <w:bodyDiv w:val="1"/>
      <w:marLeft w:val="0"/>
      <w:marRight w:val="0"/>
      <w:marTop w:val="0"/>
      <w:marBottom w:val="0"/>
      <w:divBdr>
        <w:top w:val="none" w:sz="0" w:space="0" w:color="auto"/>
        <w:left w:val="none" w:sz="0" w:space="0" w:color="auto"/>
        <w:bottom w:val="none" w:sz="0" w:space="0" w:color="auto"/>
        <w:right w:val="none" w:sz="0" w:space="0" w:color="auto"/>
      </w:divBdr>
    </w:div>
    <w:div w:id="60641112">
      <w:bodyDiv w:val="1"/>
      <w:marLeft w:val="0"/>
      <w:marRight w:val="0"/>
      <w:marTop w:val="0"/>
      <w:marBottom w:val="0"/>
      <w:divBdr>
        <w:top w:val="none" w:sz="0" w:space="0" w:color="auto"/>
        <w:left w:val="none" w:sz="0" w:space="0" w:color="auto"/>
        <w:bottom w:val="none" w:sz="0" w:space="0" w:color="auto"/>
        <w:right w:val="none" w:sz="0" w:space="0" w:color="auto"/>
      </w:divBdr>
    </w:div>
    <w:div w:id="60642722">
      <w:bodyDiv w:val="1"/>
      <w:marLeft w:val="0"/>
      <w:marRight w:val="0"/>
      <w:marTop w:val="0"/>
      <w:marBottom w:val="0"/>
      <w:divBdr>
        <w:top w:val="none" w:sz="0" w:space="0" w:color="auto"/>
        <w:left w:val="none" w:sz="0" w:space="0" w:color="auto"/>
        <w:bottom w:val="none" w:sz="0" w:space="0" w:color="auto"/>
        <w:right w:val="none" w:sz="0" w:space="0" w:color="auto"/>
      </w:divBdr>
    </w:div>
    <w:div w:id="60718479">
      <w:bodyDiv w:val="1"/>
      <w:marLeft w:val="0"/>
      <w:marRight w:val="0"/>
      <w:marTop w:val="0"/>
      <w:marBottom w:val="0"/>
      <w:divBdr>
        <w:top w:val="none" w:sz="0" w:space="0" w:color="auto"/>
        <w:left w:val="none" w:sz="0" w:space="0" w:color="auto"/>
        <w:bottom w:val="none" w:sz="0" w:space="0" w:color="auto"/>
        <w:right w:val="none" w:sz="0" w:space="0" w:color="auto"/>
      </w:divBdr>
    </w:div>
    <w:div w:id="60718887">
      <w:bodyDiv w:val="1"/>
      <w:marLeft w:val="0"/>
      <w:marRight w:val="0"/>
      <w:marTop w:val="0"/>
      <w:marBottom w:val="0"/>
      <w:divBdr>
        <w:top w:val="none" w:sz="0" w:space="0" w:color="auto"/>
        <w:left w:val="none" w:sz="0" w:space="0" w:color="auto"/>
        <w:bottom w:val="none" w:sz="0" w:space="0" w:color="auto"/>
        <w:right w:val="none" w:sz="0" w:space="0" w:color="auto"/>
      </w:divBdr>
    </w:div>
    <w:div w:id="61024782">
      <w:bodyDiv w:val="1"/>
      <w:marLeft w:val="0"/>
      <w:marRight w:val="0"/>
      <w:marTop w:val="0"/>
      <w:marBottom w:val="0"/>
      <w:divBdr>
        <w:top w:val="none" w:sz="0" w:space="0" w:color="auto"/>
        <w:left w:val="none" w:sz="0" w:space="0" w:color="auto"/>
        <w:bottom w:val="none" w:sz="0" w:space="0" w:color="auto"/>
        <w:right w:val="none" w:sz="0" w:space="0" w:color="auto"/>
      </w:divBdr>
    </w:div>
    <w:div w:id="61024995">
      <w:bodyDiv w:val="1"/>
      <w:marLeft w:val="0"/>
      <w:marRight w:val="0"/>
      <w:marTop w:val="0"/>
      <w:marBottom w:val="0"/>
      <w:divBdr>
        <w:top w:val="none" w:sz="0" w:space="0" w:color="auto"/>
        <w:left w:val="none" w:sz="0" w:space="0" w:color="auto"/>
        <w:bottom w:val="none" w:sz="0" w:space="0" w:color="auto"/>
        <w:right w:val="none" w:sz="0" w:space="0" w:color="auto"/>
      </w:divBdr>
    </w:div>
    <w:div w:id="61027846">
      <w:bodyDiv w:val="1"/>
      <w:marLeft w:val="0"/>
      <w:marRight w:val="0"/>
      <w:marTop w:val="0"/>
      <w:marBottom w:val="0"/>
      <w:divBdr>
        <w:top w:val="none" w:sz="0" w:space="0" w:color="auto"/>
        <w:left w:val="none" w:sz="0" w:space="0" w:color="auto"/>
        <w:bottom w:val="none" w:sz="0" w:space="0" w:color="auto"/>
        <w:right w:val="none" w:sz="0" w:space="0" w:color="auto"/>
      </w:divBdr>
    </w:div>
    <w:div w:id="61102900">
      <w:bodyDiv w:val="1"/>
      <w:marLeft w:val="0"/>
      <w:marRight w:val="0"/>
      <w:marTop w:val="0"/>
      <w:marBottom w:val="0"/>
      <w:divBdr>
        <w:top w:val="none" w:sz="0" w:space="0" w:color="auto"/>
        <w:left w:val="none" w:sz="0" w:space="0" w:color="auto"/>
        <w:bottom w:val="none" w:sz="0" w:space="0" w:color="auto"/>
        <w:right w:val="none" w:sz="0" w:space="0" w:color="auto"/>
      </w:divBdr>
    </w:div>
    <w:div w:id="61105422">
      <w:bodyDiv w:val="1"/>
      <w:marLeft w:val="0"/>
      <w:marRight w:val="0"/>
      <w:marTop w:val="0"/>
      <w:marBottom w:val="0"/>
      <w:divBdr>
        <w:top w:val="none" w:sz="0" w:space="0" w:color="auto"/>
        <w:left w:val="none" w:sz="0" w:space="0" w:color="auto"/>
        <w:bottom w:val="none" w:sz="0" w:space="0" w:color="auto"/>
        <w:right w:val="none" w:sz="0" w:space="0" w:color="auto"/>
      </w:divBdr>
    </w:div>
    <w:div w:id="61175855">
      <w:bodyDiv w:val="1"/>
      <w:marLeft w:val="0"/>
      <w:marRight w:val="0"/>
      <w:marTop w:val="0"/>
      <w:marBottom w:val="0"/>
      <w:divBdr>
        <w:top w:val="none" w:sz="0" w:space="0" w:color="auto"/>
        <w:left w:val="none" w:sz="0" w:space="0" w:color="auto"/>
        <w:bottom w:val="none" w:sz="0" w:space="0" w:color="auto"/>
        <w:right w:val="none" w:sz="0" w:space="0" w:color="auto"/>
      </w:divBdr>
    </w:div>
    <w:div w:id="61223688">
      <w:bodyDiv w:val="1"/>
      <w:marLeft w:val="0"/>
      <w:marRight w:val="0"/>
      <w:marTop w:val="0"/>
      <w:marBottom w:val="0"/>
      <w:divBdr>
        <w:top w:val="none" w:sz="0" w:space="0" w:color="auto"/>
        <w:left w:val="none" w:sz="0" w:space="0" w:color="auto"/>
        <w:bottom w:val="none" w:sz="0" w:space="0" w:color="auto"/>
        <w:right w:val="none" w:sz="0" w:space="0" w:color="auto"/>
      </w:divBdr>
    </w:div>
    <w:div w:id="61342867">
      <w:bodyDiv w:val="1"/>
      <w:marLeft w:val="0"/>
      <w:marRight w:val="0"/>
      <w:marTop w:val="0"/>
      <w:marBottom w:val="0"/>
      <w:divBdr>
        <w:top w:val="none" w:sz="0" w:space="0" w:color="auto"/>
        <w:left w:val="none" w:sz="0" w:space="0" w:color="auto"/>
        <w:bottom w:val="none" w:sz="0" w:space="0" w:color="auto"/>
        <w:right w:val="none" w:sz="0" w:space="0" w:color="auto"/>
      </w:divBdr>
    </w:div>
    <w:div w:id="61367910">
      <w:bodyDiv w:val="1"/>
      <w:marLeft w:val="0"/>
      <w:marRight w:val="0"/>
      <w:marTop w:val="0"/>
      <w:marBottom w:val="0"/>
      <w:divBdr>
        <w:top w:val="none" w:sz="0" w:space="0" w:color="auto"/>
        <w:left w:val="none" w:sz="0" w:space="0" w:color="auto"/>
        <w:bottom w:val="none" w:sz="0" w:space="0" w:color="auto"/>
        <w:right w:val="none" w:sz="0" w:space="0" w:color="auto"/>
      </w:divBdr>
    </w:div>
    <w:div w:id="61415421">
      <w:bodyDiv w:val="1"/>
      <w:marLeft w:val="0"/>
      <w:marRight w:val="0"/>
      <w:marTop w:val="0"/>
      <w:marBottom w:val="0"/>
      <w:divBdr>
        <w:top w:val="none" w:sz="0" w:space="0" w:color="auto"/>
        <w:left w:val="none" w:sz="0" w:space="0" w:color="auto"/>
        <w:bottom w:val="none" w:sz="0" w:space="0" w:color="auto"/>
        <w:right w:val="none" w:sz="0" w:space="0" w:color="auto"/>
      </w:divBdr>
    </w:div>
    <w:div w:id="61492994">
      <w:bodyDiv w:val="1"/>
      <w:marLeft w:val="0"/>
      <w:marRight w:val="0"/>
      <w:marTop w:val="0"/>
      <w:marBottom w:val="0"/>
      <w:divBdr>
        <w:top w:val="none" w:sz="0" w:space="0" w:color="auto"/>
        <w:left w:val="none" w:sz="0" w:space="0" w:color="auto"/>
        <w:bottom w:val="none" w:sz="0" w:space="0" w:color="auto"/>
        <w:right w:val="none" w:sz="0" w:space="0" w:color="auto"/>
      </w:divBdr>
    </w:div>
    <w:div w:id="61559850">
      <w:bodyDiv w:val="1"/>
      <w:marLeft w:val="0"/>
      <w:marRight w:val="0"/>
      <w:marTop w:val="0"/>
      <w:marBottom w:val="0"/>
      <w:divBdr>
        <w:top w:val="none" w:sz="0" w:space="0" w:color="auto"/>
        <w:left w:val="none" w:sz="0" w:space="0" w:color="auto"/>
        <w:bottom w:val="none" w:sz="0" w:space="0" w:color="auto"/>
        <w:right w:val="none" w:sz="0" w:space="0" w:color="auto"/>
      </w:divBdr>
    </w:div>
    <w:div w:id="61605964">
      <w:bodyDiv w:val="1"/>
      <w:marLeft w:val="0"/>
      <w:marRight w:val="0"/>
      <w:marTop w:val="0"/>
      <w:marBottom w:val="0"/>
      <w:divBdr>
        <w:top w:val="none" w:sz="0" w:space="0" w:color="auto"/>
        <w:left w:val="none" w:sz="0" w:space="0" w:color="auto"/>
        <w:bottom w:val="none" w:sz="0" w:space="0" w:color="auto"/>
        <w:right w:val="none" w:sz="0" w:space="0" w:color="auto"/>
      </w:divBdr>
    </w:div>
    <w:div w:id="61608145">
      <w:bodyDiv w:val="1"/>
      <w:marLeft w:val="0"/>
      <w:marRight w:val="0"/>
      <w:marTop w:val="0"/>
      <w:marBottom w:val="0"/>
      <w:divBdr>
        <w:top w:val="none" w:sz="0" w:space="0" w:color="auto"/>
        <w:left w:val="none" w:sz="0" w:space="0" w:color="auto"/>
        <w:bottom w:val="none" w:sz="0" w:space="0" w:color="auto"/>
        <w:right w:val="none" w:sz="0" w:space="0" w:color="auto"/>
      </w:divBdr>
    </w:div>
    <w:div w:id="61611912">
      <w:bodyDiv w:val="1"/>
      <w:marLeft w:val="0"/>
      <w:marRight w:val="0"/>
      <w:marTop w:val="0"/>
      <w:marBottom w:val="0"/>
      <w:divBdr>
        <w:top w:val="none" w:sz="0" w:space="0" w:color="auto"/>
        <w:left w:val="none" w:sz="0" w:space="0" w:color="auto"/>
        <w:bottom w:val="none" w:sz="0" w:space="0" w:color="auto"/>
        <w:right w:val="none" w:sz="0" w:space="0" w:color="auto"/>
      </w:divBdr>
    </w:div>
    <w:div w:id="61679479">
      <w:bodyDiv w:val="1"/>
      <w:marLeft w:val="0"/>
      <w:marRight w:val="0"/>
      <w:marTop w:val="0"/>
      <w:marBottom w:val="0"/>
      <w:divBdr>
        <w:top w:val="none" w:sz="0" w:space="0" w:color="auto"/>
        <w:left w:val="none" w:sz="0" w:space="0" w:color="auto"/>
        <w:bottom w:val="none" w:sz="0" w:space="0" w:color="auto"/>
        <w:right w:val="none" w:sz="0" w:space="0" w:color="auto"/>
      </w:divBdr>
    </w:div>
    <w:div w:id="61679596">
      <w:bodyDiv w:val="1"/>
      <w:marLeft w:val="0"/>
      <w:marRight w:val="0"/>
      <w:marTop w:val="0"/>
      <w:marBottom w:val="0"/>
      <w:divBdr>
        <w:top w:val="none" w:sz="0" w:space="0" w:color="auto"/>
        <w:left w:val="none" w:sz="0" w:space="0" w:color="auto"/>
        <w:bottom w:val="none" w:sz="0" w:space="0" w:color="auto"/>
        <w:right w:val="none" w:sz="0" w:space="0" w:color="auto"/>
      </w:divBdr>
    </w:div>
    <w:div w:id="61683506">
      <w:bodyDiv w:val="1"/>
      <w:marLeft w:val="0"/>
      <w:marRight w:val="0"/>
      <w:marTop w:val="0"/>
      <w:marBottom w:val="0"/>
      <w:divBdr>
        <w:top w:val="none" w:sz="0" w:space="0" w:color="auto"/>
        <w:left w:val="none" w:sz="0" w:space="0" w:color="auto"/>
        <w:bottom w:val="none" w:sz="0" w:space="0" w:color="auto"/>
        <w:right w:val="none" w:sz="0" w:space="0" w:color="auto"/>
      </w:divBdr>
    </w:div>
    <w:div w:id="61760625">
      <w:bodyDiv w:val="1"/>
      <w:marLeft w:val="0"/>
      <w:marRight w:val="0"/>
      <w:marTop w:val="0"/>
      <w:marBottom w:val="0"/>
      <w:divBdr>
        <w:top w:val="none" w:sz="0" w:space="0" w:color="auto"/>
        <w:left w:val="none" w:sz="0" w:space="0" w:color="auto"/>
        <w:bottom w:val="none" w:sz="0" w:space="0" w:color="auto"/>
        <w:right w:val="none" w:sz="0" w:space="0" w:color="auto"/>
      </w:divBdr>
    </w:div>
    <w:div w:id="61830263">
      <w:bodyDiv w:val="1"/>
      <w:marLeft w:val="0"/>
      <w:marRight w:val="0"/>
      <w:marTop w:val="0"/>
      <w:marBottom w:val="0"/>
      <w:divBdr>
        <w:top w:val="none" w:sz="0" w:space="0" w:color="auto"/>
        <w:left w:val="none" w:sz="0" w:space="0" w:color="auto"/>
        <w:bottom w:val="none" w:sz="0" w:space="0" w:color="auto"/>
        <w:right w:val="none" w:sz="0" w:space="0" w:color="auto"/>
      </w:divBdr>
    </w:div>
    <w:div w:id="61830929">
      <w:bodyDiv w:val="1"/>
      <w:marLeft w:val="0"/>
      <w:marRight w:val="0"/>
      <w:marTop w:val="0"/>
      <w:marBottom w:val="0"/>
      <w:divBdr>
        <w:top w:val="none" w:sz="0" w:space="0" w:color="auto"/>
        <w:left w:val="none" w:sz="0" w:space="0" w:color="auto"/>
        <w:bottom w:val="none" w:sz="0" w:space="0" w:color="auto"/>
        <w:right w:val="none" w:sz="0" w:space="0" w:color="auto"/>
      </w:divBdr>
    </w:div>
    <w:div w:id="61832043">
      <w:bodyDiv w:val="1"/>
      <w:marLeft w:val="0"/>
      <w:marRight w:val="0"/>
      <w:marTop w:val="0"/>
      <w:marBottom w:val="0"/>
      <w:divBdr>
        <w:top w:val="none" w:sz="0" w:space="0" w:color="auto"/>
        <w:left w:val="none" w:sz="0" w:space="0" w:color="auto"/>
        <w:bottom w:val="none" w:sz="0" w:space="0" w:color="auto"/>
        <w:right w:val="none" w:sz="0" w:space="0" w:color="auto"/>
      </w:divBdr>
    </w:div>
    <w:div w:id="61874064">
      <w:bodyDiv w:val="1"/>
      <w:marLeft w:val="0"/>
      <w:marRight w:val="0"/>
      <w:marTop w:val="0"/>
      <w:marBottom w:val="0"/>
      <w:divBdr>
        <w:top w:val="none" w:sz="0" w:space="0" w:color="auto"/>
        <w:left w:val="none" w:sz="0" w:space="0" w:color="auto"/>
        <w:bottom w:val="none" w:sz="0" w:space="0" w:color="auto"/>
        <w:right w:val="none" w:sz="0" w:space="0" w:color="auto"/>
      </w:divBdr>
    </w:div>
    <w:div w:id="61950020">
      <w:bodyDiv w:val="1"/>
      <w:marLeft w:val="0"/>
      <w:marRight w:val="0"/>
      <w:marTop w:val="0"/>
      <w:marBottom w:val="0"/>
      <w:divBdr>
        <w:top w:val="none" w:sz="0" w:space="0" w:color="auto"/>
        <w:left w:val="none" w:sz="0" w:space="0" w:color="auto"/>
        <w:bottom w:val="none" w:sz="0" w:space="0" w:color="auto"/>
        <w:right w:val="none" w:sz="0" w:space="0" w:color="auto"/>
      </w:divBdr>
    </w:div>
    <w:div w:id="62027214">
      <w:bodyDiv w:val="1"/>
      <w:marLeft w:val="0"/>
      <w:marRight w:val="0"/>
      <w:marTop w:val="0"/>
      <w:marBottom w:val="0"/>
      <w:divBdr>
        <w:top w:val="none" w:sz="0" w:space="0" w:color="auto"/>
        <w:left w:val="none" w:sz="0" w:space="0" w:color="auto"/>
        <w:bottom w:val="none" w:sz="0" w:space="0" w:color="auto"/>
        <w:right w:val="none" w:sz="0" w:space="0" w:color="auto"/>
      </w:divBdr>
    </w:div>
    <w:div w:id="62065900">
      <w:bodyDiv w:val="1"/>
      <w:marLeft w:val="0"/>
      <w:marRight w:val="0"/>
      <w:marTop w:val="0"/>
      <w:marBottom w:val="0"/>
      <w:divBdr>
        <w:top w:val="none" w:sz="0" w:space="0" w:color="auto"/>
        <w:left w:val="none" w:sz="0" w:space="0" w:color="auto"/>
        <w:bottom w:val="none" w:sz="0" w:space="0" w:color="auto"/>
        <w:right w:val="none" w:sz="0" w:space="0" w:color="auto"/>
      </w:divBdr>
    </w:div>
    <w:div w:id="62066584">
      <w:bodyDiv w:val="1"/>
      <w:marLeft w:val="0"/>
      <w:marRight w:val="0"/>
      <w:marTop w:val="0"/>
      <w:marBottom w:val="0"/>
      <w:divBdr>
        <w:top w:val="none" w:sz="0" w:space="0" w:color="auto"/>
        <w:left w:val="none" w:sz="0" w:space="0" w:color="auto"/>
        <w:bottom w:val="none" w:sz="0" w:space="0" w:color="auto"/>
        <w:right w:val="none" w:sz="0" w:space="0" w:color="auto"/>
      </w:divBdr>
    </w:div>
    <w:div w:id="62067052">
      <w:bodyDiv w:val="1"/>
      <w:marLeft w:val="0"/>
      <w:marRight w:val="0"/>
      <w:marTop w:val="0"/>
      <w:marBottom w:val="0"/>
      <w:divBdr>
        <w:top w:val="none" w:sz="0" w:space="0" w:color="auto"/>
        <w:left w:val="none" w:sz="0" w:space="0" w:color="auto"/>
        <w:bottom w:val="none" w:sz="0" w:space="0" w:color="auto"/>
        <w:right w:val="none" w:sz="0" w:space="0" w:color="auto"/>
      </w:divBdr>
    </w:div>
    <w:div w:id="62142368">
      <w:bodyDiv w:val="1"/>
      <w:marLeft w:val="0"/>
      <w:marRight w:val="0"/>
      <w:marTop w:val="0"/>
      <w:marBottom w:val="0"/>
      <w:divBdr>
        <w:top w:val="none" w:sz="0" w:space="0" w:color="auto"/>
        <w:left w:val="none" w:sz="0" w:space="0" w:color="auto"/>
        <w:bottom w:val="none" w:sz="0" w:space="0" w:color="auto"/>
        <w:right w:val="none" w:sz="0" w:space="0" w:color="auto"/>
      </w:divBdr>
    </w:div>
    <w:div w:id="62334136">
      <w:bodyDiv w:val="1"/>
      <w:marLeft w:val="0"/>
      <w:marRight w:val="0"/>
      <w:marTop w:val="0"/>
      <w:marBottom w:val="0"/>
      <w:divBdr>
        <w:top w:val="none" w:sz="0" w:space="0" w:color="auto"/>
        <w:left w:val="none" w:sz="0" w:space="0" w:color="auto"/>
        <w:bottom w:val="none" w:sz="0" w:space="0" w:color="auto"/>
        <w:right w:val="none" w:sz="0" w:space="0" w:color="auto"/>
      </w:divBdr>
    </w:div>
    <w:div w:id="62340604">
      <w:bodyDiv w:val="1"/>
      <w:marLeft w:val="0"/>
      <w:marRight w:val="0"/>
      <w:marTop w:val="0"/>
      <w:marBottom w:val="0"/>
      <w:divBdr>
        <w:top w:val="none" w:sz="0" w:space="0" w:color="auto"/>
        <w:left w:val="none" w:sz="0" w:space="0" w:color="auto"/>
        <w:bottom w:val="none" w:sz="0" w:space="0" w:color="auto"/>
        <w:right w:val="none" w:sz="0" w:space="0" w:color="auto"/>
      </w:divBdr>
    </w:div>
    <w:div w:id="62534725">
      <w:bodyDiv w:val="1"/>
      <w:marLeft w:val="0"/>
      <w:marRight w:val="0"/>
      <w:marTop w:val="0"/>
      <w:marBottom w:val="0"/>
      <w:divBdr>
        <w:top w:val="none" w:sz="0" w:space="0" w:color="auto"/>
        <w:left w:val="none" w:sz="0" w:space="0" w:color="auto"/>
        <w:bottom w:val="none" w:sz="0" w:space="0" w:color="auto"/>
        <w:right w:val="none" w:sz="0" w:space="0" w:color="auto"/>
      </w:divBdr>
    </w:div>
    <w:div w:id="62684919">
      <w:bodyDiv w:val="1"/>
      <w:marLeft w:val="0"/>
      <w:marRight w:val="0"/>
      <w:marTop w:val="0"/>
      <w:marBottom w:val="0"/>
      <w:divBdr>
        <w:top w:val="none" w:sz="0" w:space="0" w:color="auto"/>
        <w:left w:val="none" w:sz="0" w:space="0" w:color="auto"/>
        <w:bottom w:val="none" w:sz="0" w:space="0" w:color="auto"/>
        <w:right w:val="none" w:sz="0" w:space="0" w:color="auto"/>
      </w:divBdr>
    </w:div>
    <w:div w:id="62803571">
      <w:bodyDiv w:val="1"/>
      <w:marLeft w:val="0"/>
      <w:marRight w:val="0"/>
      <w:marTop w:val="0"/>
      <w:marBottom w:val="0"/>
      <w:divBdr>
        <w:top w:val="none" w:sz="0" w:space="0" w:color="auto"/>
        <w:left w:val="none" w:sz="0" w:space="0" w:color="auto"/>
        <w:bottom w:val="none" w:sz="0" w:space="0" w:color="auto"/>
        <w:right w:val="none" w:sz="0" w:space="0" w:color="auto"/>
      </w:divBdr>
    </w:div>
    <w:div w:id="62876920">
      <w:bodyDiv w:val="1"/>
      <w:marLeft w:val="0"/>
      <w:marRight w:val="0"/>
      <w:marTop w:val="0"/>
      <w:marBottom w:val="0"/>
      <w:divBdr>
        <w:top w:val="none" w:sz="0" w:space="0" w:color="auto"/>
        <w:left w:val="none" w:sz="0" w:space="0" w:color="auto"/>
        <w:bottom w:val="none" w:sz="0" w:space="0" w:color="auto"/>
        <w:right w:val="none" w:sz="0" w:space="0" w:color="auto"/>
      </w:divBdr>
    </w:div>
    <w:div w:id="62877228">
      <w:bodyDiv w:val="1"/>
      <w:marLeft w:val="0"/>
      <w:marRight w:val="0"/>
      <w:marTop w:val="0"/>
      <w:marBottom w:val="0"/>
      <w:divBdr>
        <w:top w:val="none" w:sz="0" w:space="0" w:color="auto"/>
        <w:left w:val="none" w:sz="0" w:space="0" w:color="auto"/>
        <w:bottom w:val="none" w:sz="0" w:space="0" w:color="auto"/>
        <w:right w:val="none" w:sz="0" w:space="0" w:color="auto"/>
      </w:divBdr>
    </w:div>
    <w:div w:id="62914938">
      <w:bodyDiv w:val="1"/>
      <w:marLeft w:val="0"/>
      <w:marRight w:val="0"/>
      <w:marTop w:val="0"/>
      <w:marBottom w:val="0"/>
      <w:divBdr>
        <w:top w:val="none" w:sz="0" w:space="0" w:color="auto"/>
        <w:left w:val="none" w:sz="0" w:space="0" w:color="auto"/>
        <w:bottom w:val="none" w:sz="0" w:space="0" w:color="auto"/>
        <w:right w:val="none" w:sz="0" w:space="0" w:color="auto"/>
      </w:divBdr>
    </w:div>
    <w:div w:id="62916611">
      <w:bodyDiv w:val="1"/>
      <w:marLeft w:val="0"/>
      <w:marRight w:val="0"/>
      <w:marTop w:val="0"/>
      <w:marBottom w:val="0"/>
      <w:divBdr>
        <w:top w:val="none" w:sz="0" w:space="0" w:color="auto"/>
        <w:left w:val="none" w:sz="0" w:space="0" w:color="auto"/>
        <w:bottom w:val="none" w:sz="0" w:space="0" w:color="auto"/>
        <w:right w:val="none" w:sz="0" w:space="0" w:color="auto"/>
      </w:divBdr>
    </w:div>
    <w:div w:id="63065481">
      <w:bodyDiv w:val="1"/>
      <w:marLeft w:val="0"/>
      <w:marRight w:val="0"/>
      <w:marTop w:val="0"/>
      <w:marBottom w:val="0"/>
      <w:divBdr>
        <w:top w:val="none" w:sz="0" w:space="0" w:color="auto"/>
        <w:left w:val="none" w:sz="0" w:space="0" w:color="auto"/>
        <w:bottom w:val="none" w:sz="0" w:space="0" w:color="auto"/>
        <w:right w:val="none" w:sz="0" w:space="0" w:color="auto"/>
      </w:divBdr>
    </w:div>
    <w:div w:id="63069246">
      <w:bodyDiv w:val="1"/>
      <w:marLeft w:val="0"/>
      <w:marRight w:val="0"/>
      <w:marTop w:val="0"/>
      <w:marBottom w:val="0"/>
      <w:divBdr>
        <w:top w:val="none" w:sz="0" w:space="0" w:color="auto"/>
        <w:left w:val="none" w:sz="0" w:space="0" w:color="auto"/>
        <w:bottom w:val="none" w:sz="0" w:space="0" w:color="auto"/>
        <w:right w:val="none" w:sz="0" w:space="0" w:color="auto"/>
      </w:divBdr>
    </w:div>
    <w:div w:id="63069253">
      <w:bodyDiv w:val="1"/>
      <w:marLeft w:val="0"/>
      <w:marRight w:val="0"/>
      <w:marTop w:val="0"/>
      <w:marBottom w:val="0"/>
      <w:divBdr>
        <w:top w:val="none" w:sz="0" w:space="0" w:color="auto"/>
        <w:left w:val="none" w:sz="0" w:space="0" w:color="auto"/>
        <w:bottom w:val="none" w:sz="0" w:space="0" w:color="auto"/>
        <w:right w:val="none" w:sz="0" w:space="0" w:color="auto"/>
      </w:divBdr>
    </w:div>
    <w:div w:id="63114104">
      <w:bodyDiv w:val="1"/>
      <w:marLeft w:val="0"/>
      <w:marRight w:val="0"/>
      <w:marTop w:val="0"/>
      <w:marBottom w:val="0"/>
      <w:divBdr>
        <w:top w:val="none" w:sz="0" w:space="0" w:color="auto"/>
        <w:left w:val="none" w:sz="0" w:space="0" w:color="auto"/>
        <w:bottom w:val="none" w:sz="0" w:space="0" w:color="auto"/>
        <w:right w:val="none" w:sz="0" w:space="0" w:color="auto"/>
      </w:divBdr>
    </w:div>
    <w:div w:id="63115383">
      <w:bodyDiv w:val="1"/>
      <w:marLeft w:val="0"/>
      <w:marRight w:val="0"/>
      <w:marTop w:val="0"/>
      <w:marBottom w:val="0"/>
      <w:divBdr>
        <w:top w:val="none" w:sz="0" w:space="0" w:color="auto"/>
        <w:left w:val="none" w:sz="0" w:space="0" w:color="auto"/>
        <w:bottom w:val="none" w:sz="0" w:space="0" w:color="auto"/>
        <w:right w:val="none" w:sz="0" w:space="0" w:color="auto"/>
      </w:divBdr>
    </w:div>
    <w:div w:id="63182958">
      <w:bodyDiv w:val="1"/>
      <w:marLeft w:val="0"/>
      <w:marRight w:val="0"/>
      <w:marTop w:val="0"/>
      <w:marBottom w:val="0"/>
      <w:divBdr>
        <w:top w:val="none" w:sz="0" w:space="0" w:color="auto"/>
        <w:left w:val="none" w:sz="0" w:space="0" w:color="auto"/>
        <w:bottom w:val="none" w:sz="0" w:space="0" w:color="auto"/>
        <w:right w:val="none" w:sz="0" w:space="0" w:color="auto"/>
      </w:divBdr>
    </w:div>
    <w:div w:id="63262974">
      <w:bodyDiv w:val="1"/>
      <w:marLeft w:val="0"/>
      <w:marRight w:val="0"/>
      <w:marTop w:val="0"/>
      <w:marBottom w:val="0"/>
      <w:divBdr>
        <w:top w:val="none" w:sz="0" w:space="0" w:color="auto"/>
        <w:left w:val="none" w:sz="0" w:space="0" w:color="auto"/>
        <w:bottom w:val="none" w:sz="0" w:space="0" w:color="auto"/>
        <w:right w:val="none" w:sz="0" w:space="0" w:color="auto"/>
      </w:divBdr>
    </w:div>
    <w:div w:id="63333867">
      <w:bodyDiv w:val="1"/>
      <w:marLeft w:val="0"/>
      <w:marRight w:val="0"/>
      <w:marTop w:val="0"/>
      <w:marBottom w:val="0"/>
      <w:divBdr>
        <w:top w:val="none" w:sz="0" w:space="0" w:color="auto"/>
        <w:left w:val="none" w:sz="0" w:space="0" w:color="auto"/>
        <w:bottom w:val="none" w:sz="0" w:space="0" w:color="auto"/>
        <w:right w:val="none" w:sz="0" w:space="0" w:color="auto"/>
      </w:divBdr>
    </w:div>
    <w:div w:id="63338083">
      <w:bodyDiv w:val="1"/>
      <w:marLeft w:val="0"/>
      <w:marRight w:val="0"/>
      <w:marTop w:val="0"/>
      <w:marBottom w:val="0"/>
      <w:divBdr>
        <w:top w:val="none" w:sz="0" w:space="0" w:color="auto"/>
        <w:left w:val="none" w:sz="0" w:space="0" w:color="auto"/>
        <w:bottom w:val="none" w:sz="0" w:space="0" w:color="auto"/>
        <w:right w:val="none" w:sz="0" w:space="0" w:color="auto"/>
      </w:divBdr>
    </w:div>
    <w:div w:id="63375454">
      <w:bodyDiv w:val="1"/>
      <w:marLeft w:val="0"/>
      <w:marRight w:val="0"/>
      <w:marTop w:val="0"/>
      <w:marBottom w:val="0"/>
      <w:divBdr>
        <w:top w:val="none" w:sz="0" w:space="0" w:color="auto"/>
        <w:left w:val="none" w:sz="0" w:space="0" w:color="auto"/>
        <w:bottom w:val="none" w:sz="0" w:space="0" w:color="auto"/>
        <w:right w:val="none" w:sz="0" w:space="0" w:color="auto"/>
      </w:divBdr>
    </w:div>
    <w:div w:id="63376294">
      <w:bodyDiv w:val="1"/>
      <w:marLeft w:val="0"/>
      <w:marRight w:val="0"/>
      <w:marTop w:val="0"/>
      <w:marBottom w:val="0"/>
      <w:divBdr>
        <w:top w:val="none" w:sz="0" w:space="0" w:color="auto"/>
        <w:left w:val="none" w:sz="0" w:space="0" w:color="auto"/>
        <w:bottom w:val="none" w:sz="0" w:space="0" w:color="auto"/>
        <w:right w:val="none" w:sz="0" w:space="0" w:color="auto"/>
      </w:divBdr>
    </w:div>
    <w:div w:id="63376999">
      <w:bodyDiv w:val="1"/>
      <w:marLeft w:val="0"/>
      <w:marRight w:val="0"/>
      <w:marTop w:val="0"/>
      <w:marBottom w:val="0"/>
      <w:divBdr>
        <w:top w:val="none" w:sz="0" w:space="0" w:color="auto"/>
        <w:left w:val="none" w:sz="0" w:space="0" w:color="auto"/>
        <w:bottom w:val="none" w:sz="0" w:space="0" w:color="auto"/>
        <w:right w:val="none" w:sz="0" w:space="0" w:color="auto"/>
      </w:divBdr>
    </w:div>
    <w:div w:id="63379351">
      <w:bodyDiv w:val="1"/>
      <w:marLeft w:val="0"/>
      <w:marRight w:val="0"/>
      <w:marTop w:val="0"/>
      <w:marBottom w:val="0"/>
      <w:divBdr>
        <w:top w:val="none" w:sz="0" w:space="0" w:color="auto"/>
        <w:left w:val="none" w:sz="0" w:space="0" w:color="auto"/>
        <w:bottom w:val="none" w:sz="0" w:space="0" w:color="auto"/>
        <w:right w:val="none" w:sz="0" w:space="0" w:color="auto"/>
      </w:divBdr>
    </w:div>
    <w:div w:id="63453197">
      <w:bodyDiv w:val="1"/>
      <w:marLeft w:val="0"/>
      <w:marRight w:val="0"/>
      <w:marTop w:val="0"/>
      <w:marBottom w:val="0"/>
      <w:divBdr>
        <w:top w:val="none" w:sz="0" w:space="0" w:color="auto"/>
        <w:left w:val="none" w:sz="0" w:space="0" w:color="auto"/>
        <w:bottom w:val="none" w:sz="0" w:space="0" w:color="auto"/>
        <w:right w:val="none" w:sz="0" w:space="0" w:color="auto"/>
      </w:divBdr>
    </w:div>
    <w:div w:id="63457232">
      <w:bodyDiv w:val="1"/>
      <w:marLeft w:val="0"/>
      <w:marRight w:val="0"/>
      <w:marTop w:val="0"/>
      <w:marBottom w:val="0"/>
      <w:divBdr>
        <w:top w:val="none" w:sz="0" w:space="0" w:color="auto"/>
        <w:left w:val="none" w:sz="0" w:space="0" w:color="auto"/>
        <w:bottom w:val="none" w:sz="0" w:space="0" w:color="auto"/>
        <w:right w:val="none" w:sz="0" w:space="0" w:color="auto"/>
      </w:divBdr>
    </w:div>
    <w:div w:id="63458457">
      <w:bodyDiv w:val="1"/>
      <w:marLeft w:val="0"/>
      <w:marRight w:val="0"/>
      <w:marTop w:val="0"/>
      <w:marBottom w:val="0"/>
      <w:divBdr>
        <w:top w:val="none" w:sz="0" w:space="0" w:color="auto"/>
        <w:left w:val="none" w:sz="0" w:space="0" w:color="auto"/>
        <w:bottom w:val="none" w:sz="0" w:space="0" w:color="auto"/>
        <w:right w:val="none" w:sz="0" w:space="0" w:color="auto"/>
      </w:divBdr>
    </w:div>
    <w:div w:id="63530135">
      <w:bodyDiv w:val="1"/>
      <w:marLeft w:val="0"/>
      <w:marRight w:val="0"/>
      <w:marTop w:val="0"/>
      <w:marBottom w:val="0"/>
      <w:divBdr>
        <w:top w:val="none" w:sz="0" w:space="0" w:color="auto"/>
        <w:left w:val="none" w:sz="0" w:space="0" w:color="auto"/>
        <w:bottom w:val="none" w:sz="0" w:space="0" w:color="auto"/>
        <w:right w:val="none" w:sz="0" w:space="0" w:color="auto"/>
      </w:divBdr>
    </w:div>
    <w:div w:id="63572088">
      <w:bodyDiv w:val="1"/>
      <w:marLeft w:val="0"/>
      <w:marRight w:val="0"/>
      <w:marTop w:val="0"/>
      <w:marBottom w:val="0"/>
      <w:divBdr>
        <w:top w:val="none" w:sz="0" w:space="0" w:color="auto"/>
        <w:left w:val="none" w:sz="0" w:space="0" w:color="auto"/>
        <w:bottom w:val="none" w:sz="0" w:space="0" w:color="auto"/>
        <w:right w:val="none" w:sz="0" w:space="0" w:color="auto"/>
      </w:divBdr>
    </w:div>
    <w:div w:id="63601833">
      <w:bodyDiv w:val="1"/>
      <w:marLeft w:val="0"/>
      <w:marRight w:val="0"/>
      <w:marTop w:val="0"/>
      <w:marBottom w:val="0"/>
      <w:divBdr>
        <w:top w:val="none" w:sz="0" w:space="0" w:color="auto"/>
        <w:left w:val="none" w:sz="0" w:space="0" w:color="auto"/>
        <w:bottom w:val="none" w:sz="0" w:space="0" w:color="auto"/>
        <w:right w:val="none" w:sz="0" w:space="0" w:color="auto"/>
      </w:divBdr>
    </w:div>
    <w:div w:id="63795010">
      <w:bodyDiv w:val="1"/>
      <w:marLeft w:val="0"/>
      <w:marRight w:val="0"/>
      <w:marTop w:val="0"/>
      <w:marBottom w:val="0"/>
      <w:divBdr>
        <w:top w:val="none" w:sz="0" w:space="0" w:color="auto"/>
        <w:left w:val="none" w:sz="0" w:space="0" w:color="auto"/>
        <w:bottom w:val="none" w:sz="0" w:space="0" w:color="auto"/>
        <w:right w:val="none" w:sz="0" w:space="0" w:color="auto"/>
      </w:divBdr>
    </w:div>
    <w:div w:id="63840057">
      <w:bodyDiv w:val="1"/>
      <w:marLeft w:val="0"/>
      <w:marRight w:val="0"/>
      <w:marTop w:val="0"/>
      <w:marBottom w:val="0"/>
      <w:divBdr>
        <w:top w:val="none" w:sz="0" w:space="0" w:color="auto"/>
        <w:left w:val="none" w:sz="0" w:space="0" w:color="auto"/>
        <w:bottom w:val="none" w:sz="0" w:space="0" w:color="auto"/>
        <w:right w:val="none" w:sz="0" w:space="0" w:color="auto"/>
      </w:divBdr>
    </w:div>
    <w:div w:id="63841265">
      <w:bodyDiv w:val="1"/>
      <w:marLeft w:val="0"/>
      <w:marRight w:val="0"/>
      <w:marTop w:val="0"/>
      <w:marBottom w:val="0"/>
      <w:divBdr>
        <w:top w:val="none" w:sz="0" w:space="0" w:color="auto"/>
        <w:left w:val="none" w:sz="0" w:space="0" w:color="auto"/>
        <w:bottom w:val="none" w:sz="0" w:space="0" w:color="auto"/>
        <w:right w:val="none" w:sz="0" w:space="0" w:color="auto"/>
      </w:divBdr>
    </w:div>
    <w:div w:id="63844736">
      <w:bodyDiv w:val="1"/>
      <w:marLeft w:val="0"/>
      <w:marRight w:val="0"/>
      <w:marTop w:val="0"/>
      <w:marBottom w:val="0"/>
      <w:divBdr>
        <w:top w:val="none" w:sz="0" w:space="0" w:color="auto"/>
        <w:left w:val="none" w:sz="0" w:space="0" w:color="auto"/>
        <w:bottom w:val="none" w:sz="0" w:space="0" w:color="auto"/>
        <w:right w:val="none" w:sz="0" w:space="0" w:color="auto"/>
      </w:divBdr>
    </w:div>
    <w:div w:id="63964221">
      <w:bodyDiv w:val="1"/>
      <w:marLeft w:val="0"/>
      <w:marRight w:val="0"/>
      <w:marTop w:val="0"/>
      <w:marBottom w:val="0"/>
      <w:divBdr>
        <w:top w:val="none" w:sz="0" w:space="0" w:color="auto"/>
        <w:left w:val="none" w:sz="0" w:space="0" w:color="auto"/>
        <w:bottom w:val="none" w:sz="0" w:space="0" w:color="auto"/>
        <w:right w:val="none" w:sz="0" w:space="0" w:color="auto"/>
      </w:divBdr>
    </w:div>
    <w:div w:id="63988723">
      <w:bodyDiv w:val="1"/>
      <w:marLeft w:val="0"/>
      <w:marRight w:val="0"/>
      <w:marTop w:val="0"/>
      <w:marBottom w:val="0"/>
      <w:divBdr>
        <w:top w:val="none" w:sz="0" w:space="0" w:color="auto"/>
        <w:left w:val="none" w:sz="0" w:space="0" w:color="auto"/>
        <w:bottom w:val="none" w:sz="0" w:space="0" w:color="auto"/>
        <w:right w:val="none" w:sz="0" w:space="0" w:color="auto"/>
      </w:divBdr>
    </w:div>
    <w:div w:id="64030175">
      <w:bodyDiv w:val="1"/>
      <w:marLeft w:val="0"/>
      <w:marRight w:val="0"/>
      <w:marTop w:val="0"/>
      <w:marBottom w:val="0"/>
      <w:divBdr>
        <w:top w:val="none" w:sz="0" w:space="0" w:color="auto"/>
        <w:left w:val="none" w:sz="0" w:space="0" w:color="auto"/>
        <w:bottom w:val="none" w:sz="0" w:space="0" w:color="auto"/>
        <w:right w:val="none" w:sz="0" w:space="0" w:color="auto"/>
      </w:divBdr>
    </w:div>
    <w:div w:id="64039089">
      <w:bodyDiv w:val="1"/>
      <w:marLeft w:val="0"/>
      <w:marRight w:val="0"/>
      <w:marTop w:val="0"/>
      <w:marBottom w:val="0"/>
      <w:divBdr>
        <w:top w:val="none" w:sz="0" w:space="0" w:color="auto"/>
        <w:left w:val="none" w:sz="0" w:space="0" w:color="auto"/>
        <w:bottom w:val="none" w:sz="0" w:space="0" w:color="auto"/>
        <w:right w:val="none" w:sz="0" w:space="0" w:color="auto"/>
      </w:divBdr>
    </w:div>
    <w:div w:id="64381720">
      <w:bodyDiv w:val="1"/>
      <w:marLeft w:val="0"/>
      <w:marRight w:val="0"/>
      <w:marTop w:val="0"/>
      <w:marBottom w:val="0"/>
      <w:divBdr>
        <w:top w:val="none" w:sz="0" w:space="0" w:color="auto"/>
        <w:left w:val="none" w:sz="0" w:space="0" w:color="auto"/>
        <w:bottom w:val="none" w:sz="0" w:space="0" w:color="auto"/>
        <w:right w:val="none" w:sz="0" w:space="0" w:color="auto"/>
      </w:divBdr>
    </w:div>
    <w:div w:id="64423002">
      <w:bodyDiv w:val="1"/>
      <w:marLeft w:val="0"/>
      <w:marRight w:val="0"/>
      <w:marTop w:val="0"/>
      <w:marBottom w:val="0"/>
      <w:divBdr>
        <w:top w:val="none" w:sz="0" w:space="0" w:color="auto"/>
        <w:left w:val="none" w:sz="0" w:space="0" w:color="auto"/>
        <w:bottom w:val="none" w:sz="0" w:space="0" w:color="auto"/>
        <w:right w:val="none" w:sz="0" w:space="0" w:color="auto"/>
      </w:divBdr>
    </w:div>
    <w:div w:id="64423499">
      <w:bodyDiv w:val="1"/>
      <w:marLeft w:val="0"/>
      <w:marRight w:val="0"/>
      <w:marTop w:val="0"/>
      <w:marBottom w:val="0"/>
      <w:divBdr>
        <w:top w:val="none" w:sz="0" w:space="0" w:color="auto"/>
        <w:left w:val="none" w:sz="0" w:space="0" w:color="auto"/>
        <w:bottom w:val="none" w:sz="0" w:space="0" w:color="auto"/>
        <w:right w:val="none" w:sz="0" w:space="0" w:color="auto"/>
      </w:divBdr>
    </w:div>
    <w:div w:id="64567708">
      <w:bodyDiv w:val="1"/>
      <w:marLeft w:val="0"/>
      <w:marRight w:val="0"/>
      <w:marTop w:val="0"/>
      <w:marBottom w:val="0"/>
      <w:divBdr>
        <w:top w:val="none" w:sz="0" w:space="0" w:color="auto"/>
        <w:left w:val="none" w:sz="0" w:space="0" w:color="auto"/>
        <w:bottom w:val="none" w:sz="0" w:space="0" w:color="auto"/>
        <w:right w:val="none" w:sz="0" w:space="0" w:color="auto"/>
      </w:divBdr>
    </w:div>
    <w:div w:id="64568718">
      <w:bodyDiv w:val="1"/>
      <w:marLeft w:val="0"/>
      <w:marRight w:val="0"/>
      <w:marTop w:val="0"/>
      <w:marBottom w:val="0"/>
      <w:divBdr>
        <w:top w:val="none" w:sz="0" w:space="0" w:color="auto"/>
        <w:left w:val="none" w:sz="0" w:space="0" w:color="auto"/>
        <w:bottom w:val="none" w:sz="0" w:space="0" w:color="auto"/>
        <w:right w:val="none" w:sz="0" w:space="0" w:color="auto"/>
      </w:divBdr>
    </w:div>
    <w:div w:id="64572858">
      <w:bodyDiv w:val="1"/>
      <w:marLeft w:val="0"/>
      <w:marRight w:val="0"/>
      <w:marTop w:val="0"/>
      <w:marBottom w:val="0"/>
      <w:divBdr>
        <w:top w:val="none" w:sz="0" w:space="0" w:color="auto"/>
        <w:left w:val="none" w:sz="0" w:space="0" w:color="auto"/>
        <w:bottom w:val="none" w:sz="0" w:space="0" w:color="auto"/>
        <w:right w:val="none" w:sz="0" w:space="0" w:color="auto"/>
      </w:divBdr>
    </w:div>
    <w:div w:id="64881551">
      <w:bodyDiv w:val="1"/>
      <w:marLeft w:val="0"/>
      <w:marRight w:val="0"/>
      <w:marTop w:val="0"/>
      <w:marBottom w:val="0"/>
      <w:divBdr>
        <w:top w:val="none" w:sz="0" w:space="0" w:color="auto"/>
        <w:left w:val="none" w:sz="0" w:space="0" w:color="auto"/>
        <w:bottom w:val="none" w:sz="0" w:space="0" w:color="auto"/>
        <w:right w:val="none" w:sz="0" w:space="0" w:color="auto"/>
      </w:divBdr>
    </w:div>
    <w:div w:id="64962458">
      <w:bodyDiv w:val="1"/>
      <w:marLeft w:val="0"/>
      <w:marRight w:val="0"/>
      <w:marTop w:val="0"/>
      <w:marBottom w:val="0"/>
      <w:divBdr>
        <w:top w:val="none" w:sz="0" w:space="0" w:color="auto"/>
        <w:left w:val="none" w:sz="0" w:space="0" w:color="auto"/>
        <w:bottom w:val="none" w:sz="0" w:space="0" w:color="auto"/>
        <w:right w:val="none" w:sz="0" w:space="0" w:color="auto"/>
      </w:divBdr>
    </w:div>
    <w:div w:id="65079107">
      <w:bodyDiv w:val="1"/>
      <w:marLeft w:val="0"/>
      <w:marRight w:val="0"/>
      <w:marTop w:val="0"/>
      <w:marBottom w:val="0"/>
      <w:divBdr>
        <w:top w:val="none" w:sz="0" w:space="0" w:color="auto"/>
        <w:left w:val="none" w:sz="0" w:space="0" w:color="auto"/>
        <w:bottom w:val="none" w:sz="0" w:space="0" w:color="auto"/>
        <w:right w:val="none" w:sz="0" w:space="0" w:color="auto"/>
      </w:divBdr>
    </w:div>
    <w:div w:id="65156007">
      <w:bodyDiv w:val="1"/>
      <w:marLeft w:val="0"/>
      <w:marRight w:val="0"/>
      <w:marTop w:val="0"/>
      <w:marBottom w:val="0"/>
      <w:divBdr>
        <w:top w:val="none" w:sz="0" w:space="0" w:color="auto"/>
        <w:left w:val="none" w:sz="0" w:space="0" w:color="auto"/>
        <w:bottom w:val="none" w:sz="0" w:space="0" w:color="auto"/>
        <w:right w:val="none" w:sz="0" w:space="0" w:color="auto"/>
      </w:divBdr>
    </w:div>
    <w:div w:id="65156736">
      <w:bodyDiv w:val="1"/>
      <w:marLeft w:val="0"/>
      <w:marRight w:val="0"/>
      <w:marTop w:val="0"/>
      <w:marBottom w:val="0"/>
      <w:divBdr>
        <w:top w:val="none" w:sz="0" w:space="0" w:color="auto"/>
        <w:left w:val="none" w:sz="0" w:space="0" w:color="auto"/>
        <w:bottom w:val="none" w:sz="0" w:space="0" w:color="auto"/>
        <w:right w:val="none" w:sz="0" w:space="0" w:color="auto"/>
      </w:divBdr>
    </w:div>
    <w:div w:id="65305744">
      <w:bodyDiv w:val="1"/>
      <w:marLeft w:val="0"/>
      <w:marRight w:val="0"/>
      <w:marTop w:val="0"/>
      <w:marBottom w:val="0"/>
      <w:divBdr>
        <w:top w:val="none" w:sz="0" w:space="0" w:color="auto"/>
        <w:left w:val="none" w:sz="0" w:space="0" w:color="auto"/>
        <w:bottom w:val="none" w:sz="0" w:space="0" w:color="auto"/>
        <w:right w:val="none" w:sz="0" w:space="0" w:color="auto"/>
      </w:divBdr>
    </w:div>
    <w:div w:id="65416675">
      <w:bodyDiv w:val="1"/>
      <w:marLeft w:val="0"/>
      <w:marRight w:val="0"/>
      <w:marTop w:val="0"/>
      <w:marBottom w:val="0"/>
      <w:divBdr>
        <w:top w:val="none" w:sz="0" w:space="0" w:color="auto"/>
        <w:left w:val="none" w:sz="0" w:space="0" w:color="auto"/>
        <w:bottom w:val="none" w:sz="0" w:space="0" w:color="auto"/>
        <w:right w:val="none" w:sz="0" w:space="0" w:color="auto"/>
      </w:divBdr>
    </w:div>
    <w:div w:id="65418120">
      <w:bodyDiv w:val="1"/>
      <w:marLeft w:val="0"/>
      <w:marRight w:val="0"/>
      <w:marTop w:val="0"/>
      <w:marBottom w:val="0"/>
      <w:divBdr>
        <w:top w:val="none" w:sz="0" w:space="0" w:color="auto"/>
        <w:left w:val="none" w:sz="0" w:space="0" w:color="auto"/>
        <w:bottom w:val="none" w:sz="0" w:space="0" w:color="auto"/>
        <w:right w:val="none" w:sz="0" w:space="0" w:color="auto"/>
      </w:divBdr>
    </w:div>
    <w:div w:id="65496191">
      <w:bodyDiv w:val="1"/>
      <w:marLeft w:val="0"/>
      <w:marRight w:val="0"/>
      <w:marTop w:val="0"/>
      <w:marBottom w:val="0"/>
      <w:divBdr>
        <w:top w:val="none" w:sz="0" w:space="0" w:color="auto"/>
        <w:left w:val="none" w:sz="0" w:space="0" w:color="auto"/>
        <w:bottom w:val="none" w:sz="0" w:space="0" w:color="auto"/>
        <w:right w:val="none" w:sz="0" w:space="0" w:color="auto"/>
      </w:divBdr>
    </w:div>
    <w:div w:id="65567685">
      <w:bodyDiv w:val="1"/>
      <w:marLeft w:val="0"/>
      <w:marRight w:val="0"/>
      <w:marTop w:val="0"/>
      <w:marBottom w:val="0"/>
      <w:divBdr>
        <w:top w:val="none" w:sz="0" w:space="0" w:color="auto"/>
        <w:left w:val="none" w:sz="0" w:space="0" w:color="auto"/>
        <w:bottom w:val="none" w:sz="0" w:space="0" w:color="auto"/>
        <w:right w:val="none" w:sz="0" w:space="0" w:color="auto"/>
      </w:divBdr>
    </w:div>
    <w:div w:id="65613918">
      <w:bodyDiv w:val="1"/>
      <w:marLeft w:val="0"/>
      <w:marRight w:val="0"/>
      <w:marTop w:val="0"/>
      <w:marBottom w:val="0"/>
      <w:divBdr>
        <w:top w:val="none" w:sz="0" w:space="0" w:color="auto"/>
        <w:left w:val="none" w:sz="0" w:space="0" w:color="auto"/>
        <w:bottom w:val="none" w:sz="0" w:space="0" w:color="auto"/>
        <w:right w:val="none" w:sz="0" w:space="0" w:color="auto"/>
      </w:divBdr>
    </w:div>
    <w:div w:id="65688853">
      <w:bodyDiv w:val="1"/>
      <w:marLeft w:val="0"/>
      <w:marRight w:val="0"/>
      <w:marTop w:val="0"/>
      <w:marBottom w:val="0"/>
      <w:divBdr>
        <w:top w:val="none" w:sz="0" w:space="0" w:color="auto"/>
        <w:left w:val="none" w:sz="0" w:space="0" w:color="auto"/>
        <w:bottom w:val="none" w:sz="0" w:space="0" w:color="auto"/>
        <w:right w:val="none" w:sz="0" w:space="0" w:color="auto"/>
      </w:divBdr>
    </w:div>
    <w:div w:id="65807522">
      <w:bodyDiv w:val="1"/>
      <w:marLeft w:val="0"/>
      <w:marRight w:val="0"/>
      <w:marTop w:val="0"/>
      <w:marBottom w:val="0"/>
      <w:divBdr>
        <w:top w:val="none" w:sz="0" w:space="0" w:color="auto"/>
        <w:left w:val="none" w:sz="0" w:space="0" w:color="auto"/>
        <w:bottom w:val="none" w:sz="0" w:space="0" w:color="auto"/>
        <w:right w:val="none" w:sz="0" w:space="0" w:color="auto"/>
      </w:divBdr>
    </w:div>
    <w:div w:id="65812027">
      <w:bodyDiv w:val="1"/>
      <w:marLeft w:val="0"/>
      <w:marRight w:val="0"/>
      <w:marTop w:val="0"/>
      <w:marBottom w:val="0"/>
      <w:divBdr>
        <w:top w:val="none" w:sz="0" w:space="0" w:color="auto"/>
        <w:left w:val="none" w:sz="0" w:space="0" w:color="auto"/>
        <w:bottom w:val="none" w:sz="0" w:space="0" w:color="auto"/>
        <w:right w:val="none" w:sz="0" w:space="0" w:color="auto"/>
      </w:divBdr>
    </w:div>
    <w:div w:id="65998149">
      <w:bodyDiv w:val="1"/>
      <w:marLeft w:val="0"/>
      <w:marRight w:val="0"/>
      <w:marTop w:val="0"/>
      <w:marBottom w:val="0"/>
      <w:divBdr>
        <w:top w:val="none" w:sz="0" w:space="0" w:color="auto"/>
        <w:left w:val="none" w:sz="0" w:space="0" w:color="auto"/>
        <w:bottom w:val="none" w:sz="0" w:space="0" w:color="auto"/>
        <w:right w:val="none" w:sz="0" w:space="0" w:color="auto"/>
      </w:divBdr>
    </w:div>
    <w:div w:id="66003092">
      <w:bodyDiv w:val="1"/>
      <w:marLeft w:val="0"/>
      <w:marRight w:val="0"/>
      <w:marTop w:val="0"/>
      <w:marBottom w:val="0"/>
      <w:divBdr>
        <w:top w:val="none" w:sz="0" w:space="0" w:color="auto"/>
        <w:left w:val="none" w:sz="0" w:space="0" w:color="auto"/>
        <w:bottom w:val="none" w:sz="0" w:space="0" w:color="auto"/>
        <w:right w:val="none" w:sz="0" w:space="0" w:color="auto"/>
      </w:divBdr>
    </w:div>
    <w:div w:id="66004721">
      <w:bodyDiv w:val="1"/>
      <w:marLeft w:val="0"/>
      <w:marRight w:val="0"/>
      <w:marTop w:val="0"/>
      <w:marBottom w:val="0"/>
      <w:divBdr>
        <w:top w:val="none" w:sz="0" w:space="0" w:color="auto"/>
        <w:left w:val="none" w:sz="0" w:space="0" w:color="auto"/>
        <w:bottom w:val="none" w:sz="0" w:space="0" w:color="auto"/>
        <w:right w:val="none" w:sz="0" w:space="0" w:color="auto"/>
      </w:divBdr>
    </w:div>
    <w:div w:id="66149587">
      <w:bodyDiv w:val="1"/>
      <w:marLeft w:val="0"/>
      <w:marRight w:val="0"/>
      <w:marTop w:val="0"/>
      <w:marBottom w:val="0"/>
      <w:divBdr>
        <w:top w:val="none" w:sz="0" w:space="0" w:color="auto"/>
        <w:left w:val="none" w:sz="0" w:space="0" w:color="auto"/>
        <w:bottom w:val="none" w:sz="0" w:space="0" w:color="auto"/>
        <w:right w:val="none" w:sz="0" w:space="0" w:color="auto"/>
      </w:divBdr>
    </w:div>
    <w:div w:id="66153762">
      <w:bodyDiv w:val="1"/>
      <w:marLeft w:val="0"/>
      <w:marRight w:val="0"/>
      <w:marTop w:val="0"/>
      <w:marBottom w:val="0"/>
      <w:divBdr>
        <w:top w:val="none" w:sz="0" w:space="0" w:color="auto"/>
        <w:left w:val="none" w:sz="0" w:space="0" w:color="auto"/>
        <w:bottom w:val="none" w:sz="0" w:space="0" w:color="auto"/>
        <w:right w:val="none" w:sz="0" w:space="0" w:color="auto"/>
      </w:divBdr>
    </w:div>
    <w:div w:id="66272397">
      <w:bodyDiv w:val="1"/>
      <w:marLeft w:val="0"/>
      <w:marRight w:val="0"/>
      <w:marTop w:val="0"/>
      <w:marBottom w:val="0"/>
      <w:divBdr>
        <w:top w:val="none" w:sz="0" w:space="0" w:color="auto"/>
        <w:left w:val="none" w:sz="0" w:space="0" w:color="auto"/>
        <w:bottom w:val="none" w:sz="0" w:space="0" w:color="auto"/>
        <w:right w:val="none" w:sz="0" w:space="0" w:color="auto"/>
      </w:divBdr>
    </w:div>
    <w:div w:id="66342697">
      <w:bodyDiv w:val="1"/>
      <w:marLeft w:val="0"/>
      <w:marRight w:val="0"/>
      <w:marTop w:val="0"/>
      <w:marBottom w:val="0"/>
      <w:divBdr>
        <w:top w:val="none" w:sz="0" w:space="0" w:color="auto"/>
        <w:left w:val="none" w:sz="0" w:space="0" w:color="auto"/>
        <w:bottom w:val="none" w:sz="0" w:space="0" w:color="auto"/>
        <w:right w:val="none" w:sz="0" w:space="0" w:color="auto"/>
      </w:divBdr>
    </w:div>
    <w:div w:id="66417149">
      <w:bodyDiv w:val="1"/>
      <w:marLeft w:val="0"/>
      <w:marRight w:val="0"/>
      <w:marTop w:val="0"/>
      <w:marBottom w:val="0"/>
      <w:divBdr>
        <w:top w:val="none" w:sz="0" w:space="0" w:color="auto"/>
        <w:left w:val="none" w:sz="0" w:space="0" w:color="auto"/>
        <w:bottom w:val="none" w:sz="0" w:space="0" w:color="auto"/>
        <w:right w:val="none" w:sz="0" w:space="0" w:color="auto"/>
      </w:divBdr>
    </w:div>
    <w:div w:id="66536529">
      <w:bodyDiv w:val="1"/>
      <w:marLeft w:val="0"/>
      <w:marRight w:val="0"/>
      <w:marTop w:val="0"/>
      <w:marBottom w:val="0"/>
      <w:divBdr>
        <w:top w:val="none" w:sz="0" w:space="0" w:color="auto"/>
        <w:left w:val="none" w:sz="0" w:space="0" w:color="auto"/>
        <w:bottom w:val="none" w:sz="0" w:space="0" w:color="auto"/>
        <w:right w:val="none" w:sz="0" w:space="0" w:color="auto"/>
      </w:divBdr>
    </w:div>
    <w:div w:id="66537019">
      <w:bodyDiv w:val="1"/>
      <w:marLeft w:val="0"/>
      <w:marRight w:val="0"/>
      <w:marTop w:val="0"/>
      <w:marBottom w:val="0"/>
      <w:divBdr>
        <w:top w:val="none" w:sz="0" w:space="0" w:color="auto"/>
        <w:left w:val="none" w:sz="0" w:space="0" w:color="auto"/>
        <w:bottom w:val="none" w:sz="0" w:space="0" w:color="auto"/>
        <w:right w:val="none" w:sz="0" w:space="0" w:color="auto"/>
      </w:divBdr>
    </w:div>
    <w:div w:id="66539962">
      <w:bodyDiv w:val="1"/>
      <w:marLeft w:val="0"/>
      <w:marRight w:val="0"/>
      <w:marTop w:val="0"/>
      <w:marBottom w:val="0"/>
      <w:divBdr>
        <w:top w:val="none" w:sz="0" w:space="0" w:color="auto"/>
        <w:left w:val="none" w:sz="0" w:space="0" w:color="auto"/>
        <w:bottom w:val="none" w:sz="0" w:space="0" w:color="auto"/>
        <w:right w:val="none" w:sz="0" w:space="0" w:color="auto"/>
      </w:divBdr>
    </w:div>
    <w:div w:id="66730291">
      <w:bodyDiv w:val="1"/>
      <w:marLeft w:val="0"/>
      <w:marRight w:val="0"/>
      <w:marTop w:val="0"/>
      <w:marBottom w:val="0"/>
      <w:divBdr>
        <w:top w:val="none" w:sz="0" w:space="0" w:color="auto"/>
        <w:left w:val="none" w:sz="0" w:space="0" w:color="auto"/>
        <w:bottom w:val="none" w:sz="0" w:space="0" w:color="auto"/>
        <w:right w:val="none" w:sz="0" w:space="0" w:color="auto"/>
      </w:divBdr>
    </w:div>
    <w:div w:id="66730686">
      <w:bodyDiv w:val="1"/>
      <w:marLeft w:val="0"/>
      <w:marRight w:val="0"/>
      <w:marTop w:val="0"/>
      <w:marBottom w:val="0"/>
      <w:divBdr>
        <w:top w:val="none" w:sz="0" w:space="0" w:color="auto"/>
        <w:left w:val="none" w:sz="0" w:space="0" w:color="auto"/>
        <w:bottom w:val="none" w:sz="0" w:space="0" w:color="auto"/>
        <w:right w:val="none" w:sz="0" w:space="0" w:color="auto"/>
      </w:divBdr>
    </w:div>
    <w:div w:id="66731858">
      <w:bodyDiv w:val="1"/>
      <w:marLeft w:val="0"/>
      <w:marRight w:val="0"/>
      <w:marTop w:val="0"/>
      <w:marBottom w:val="0"/>
      <w:divBdr>
        <w:top w:val="none" w:sz="0" w:space="0" w:color="auto"/>
        <w:left w:val="none" w:sz="0" w:space="0" w:color="auto"/>
        <w:bottom w:val="none" w:sz="0" w:space="0" w:color="auto"/>
        <w:right w:val="none" w:sz="0" w:space="0" w:color="auto"/>
      </w:divBdr>
    </w:div>
    <w:div w:id="66733424">
      <w:bodyDiv w:val="1"/>
      <w:marLeft w:val="0"/>
      <w:marRight w:val="0"/>
      <w:marTop w:val="0"/>
      <w:marBottom w:val="0"/>
      <w:divBdr>
        <w:top w:val="none" w:sz="0" w:space="0" w:color="auto"/>
        <w:left w:val="none" w:sz="0" w:space="0" w:color="auto"/>
        <w:bottom w:val="none" w:sz="0" w:space="0" w:color="auto"/>
        <w:right w:val="none" w:sz="0" w:space="0" w:color="auto"/>
      </w:divBdr>
    </w:div>
    <w:div w:id="66734117">
      <w:bodyDiv w:val="1"/>
      <w:marLeft w:val="0"/>
      <w:marRight w:val="0"/>
      <w:marTop w:val="0"/>
      <w:marBottom w:val="0"/>
      <w:divBdr>
        <w:top w:val="none" w:sz="0" w:space="0" w:color="auto"/>
        <w:left w:val="none" w:sz="0" w:space="0" w:color="auto"/>
        <w:bottom w:val="none" w:sz="0" w:space="0" w:color="auto"/>
        <w:right w:val="none" w:sz="0" w:space="0" w:color="auto"/>
      </w:divBdr>
    </w:div>
    <w:div w:id="66806963">
      <w:bodyDiv w:val="1"/>
      <w:marLeft w:val="0"/>
      <w:marRight w:val="0"/>
      <w:marTop w:val="0"/>
      <w:marBottom w:val="0"/>
      <w:divBdr>
        <w:top w:val="none" w:sz="0" w:space="0" w:color="auto"/>
        <w:left w:val="none" w:sz="0" w:space="0" w:color="auto"/>
        <w:bottom w:val="none" w:sz="0" w:space="0" w:color="auto"/>
        <w:right w:val="none" w:sz="0" w:space="0" w:color="auto"/>
      </w:divBdr>
    </w:div>
    <w:div w:id="66850200">
      <w:bodyDiv w:val="1"/>
      <w:marLeft w:val="0"/>
      <w:marRight w:val="0"/>
      <w:marTop w:val="0"/>
      <w:marBottom w:val="0"/>
      <w:divBdr>
        <w:top w:val="none" w:sz="0" w:space="0" w:color="auto"/>
        <w:left w:val="none" w:sz="0" w:space="0" w:color="auto"/>
        <w:bottom w:val="none" w:sz="0" w:space="0" w:color="auto"/>
        <w:right w:val="none" w:sz="0" w:space="0" w:color="auto"/>
      </w:divBdr>
    </w:div>
    <w:div w:id="66853237">
      <w:bodyDiv w:val="1"/>
      <w:marLeft w:val="0"/>
      <w:marRight w:val="0"/>
      <w:marTop w:val="0"/>
      <w:marBottom w:val="0"/>
      <w:divBdr>
        <w:top w:val="none" w:sz="0" w:space="0" w:color="auto"/>
        <w:left w:val="none" w:sz="0" w:space="0" w:color="auto"/>
        <w:bottom w:val="none" w:sz="0" w:space="0" w:color="auto"/>
        <w:right w:val="none" w:sz="0" w:space="0" w:color="auto"/>
      </w:divBdr>
    </w:div>
    <w:div w:id="66853428">
      <w:bodyDiv w:val="1"/>
      <w:marLeft w:val="0"/>
      <w:marRight w:val="0"/>
      <w:marTop w:val="0"/>
      <w:marBottom w:val="0"/>
      <w:divBdr>
        <w:top w:val="none" w:sz="0" w:space="0" w:color="auto"/>
        <w:left w:val="none" w:sz="0" w:space="0" w:color="auto"/>
        <w:bottom w:val="none" w:sz="0" w:space="0" w:color="auto"/>
        <w:right w:val="none" w:sz="0" w:space="0" w:color="auto"/>
      </w:divBdr>
    </w:div>
    <w:div w:id="66923532">
      <w:bodyDiv w:val="1"/>
      <w:marLeft w:val="0"/>
      <w:marRight w:val="0"/>
      <w:marTop w:val="0"/>
      <w:marBottom w:val="0"/>
      <w:divBdr>
        <w:top w:val="none" w:sz="0" w:space="0" w:color="auto"/>
        <w:left w:val="none" w:sz="0" w:space="0" w:color="auto"/>
        <w:bottom w:val="none" w:sz="0" w:space="0" w:color="auto"/>
        <w:right w:val="none" w:sz="0" w:space="0" w:color="auto"/>
      </w:divBdr>
    </w:div>
    <w:div w:id="67113314">
      <w:bodyDiv w:val="1"/>
      <w:marLeft w:val="0"/>
      <w:marRight w:val="0"/>
      <w:marTop w:val="0"/>
      <w:marBottom w:val="0"/>
      <w:divBdr>
        <w:top w:val="none" w:sz="0" w:space="0" w:color="auto"/>
        <w:left w:val="none" w:sz="0" w:space="0" w:color="auto"/>
        <w:bottom w:val="none" w:sz="0" w:space="0" w:color="auto"/>
        <w:right w:val="none" w:sz="0" w:space="0" w:color="auto"/>
      </w:divBdr>
    </w:div>
    <w:div w:id="67115697">
      <w:bodyDiv w:val="1"/>
      <w:marLeft w:val="0"/>
      <w:marRight w:val="0"/>
      <w:marTop w:val="0"/>
      <w:marBottom w:val="0"/>
      <w:divBdr>
        <w:top w:val="none" w:sz="0" w:space="0" w:color="auto"/>
        <w:left w:val="none" w:sz="0" w:space="0" w:color="auto"/>
        <w:bottom w:val="none" w:sz="0" w:space="0" w:color="auto"/>
        <w:right w:val="none" w:sz="0" w:space="0" w:color="auto"/>
      </w:divBdr>
    </w:div>
    <w:div w:id="67266165">
      <w:bodyDiv w:val="1"/>
      <w:marLeft w:val="0"/>
      <w:marRight w:val="0"/>
      <w:marTop w:val="0"/>
      <w:marBottom w:val="0"/>
      <w:divBdr>
        <w:top w:val="none" w:sz="0" w:space="0" w:color="auto"/>
        <w:left w:val="none" w:sz="0" w:space="0" w:color="auto"/>
        <w:bottom w:val="none" w:sz="0" w:space="0" w:color="auto"/>
        <w:right w:val="none" w:sz="0" w:space="0" w:color="auto"/>
      </w:divBdr>
    </w:div>
    <w:div w:id="67267611">
      <w:bodyDiv w:val="1"/>
      <w:marLeft w:val="0"/>
      <w:marRight w:val="0"/>
      <w:marTop w:val="0"/>
      <w:marBottom w:val="0"/>
      <w:divBdr>
        <w:top w:val="none" w:sz="0" w:space="0" w:color="auto"/>
        <w:left w:val="none" w:sz="0" w:space="0" w:color="auto"/>
        <w:bottom w:val="none" w:sz="0" w:space="0" w:color="auto"/>
        <w:right w:val="none" w:sz="0" w:space="0" w:color="auto"/>
      </w:divBdr>
    </w:div>
    <w:div w:id="67271771">
      <w:bodyDiv w:val="1"/>
      <w:marLeft w:val="0"/>
      <w:marRight w:val="0"/>
      <w:marTop w:val="0"/>
      <w:marBottom w:val="0"/>
      <w:divBdr>
        <w:top w:val="none" w:sz="0" w:space="0" w:color="auto"/>
        <w:left w:val="none" w:sz="0" w:space="0" w:color="auto"/>
        <w:bottom w:val="none" w:sz="0" w:space="0" w:color="auto"/>
        <w:right w:val="none" w:sz="0" w:space="0" w:color="auto"/>
      </w:divBdr>
    </w:div>
    <w:div w:id="67272244">
      <w:bodyDiv w:val="1"/>
      <w:marLeft w:val="0"/>
      <w:marRight w:val="0"/>
      <w:marTop w:val="0"/>
      <w:marBottom w:val="0"/>
      <w:divBdr>
        <w:top w:val="none" w:sz="0" w:space="0" w:color="auto"/>
        <w:left w:val="none" w:sz="0" w:space="0" w:color="auto"/>
        <w:bottom w:val="none" w:sz="0" w:space="0" w:color="auto"/>
        <w:right w:val="none" w:sz="0" w:space="0" w:color="auto"/>
      </w:divBdr>
    </w:div>
    <w:div w:id="67382232">
      <w:bodyDiv w:val="1"/>
      <w:marLeft w:val="0"/>
      <w:marRight w:val="0"/>
      <w:marTop w:val="0"/>
      <w:marBottom w:val="0"/>
      <w:divBdr>
        <w:top w:val="none" w:sz="0" w:space="0" w:color="auto"/>
        <w:left w:val="none" w:sz="0" w:space="0" w:color="auto"/>
        <w:bottom w:val="none" w:sz="0" w:space="0" w:color="auto"/>
        <w:right w:val="none" w:sz="0" w:space="0" w:color="auto"/>
      </w:divBdr>
    </w:div>
    <w:div w:id="67383484">
      <w:bodyDiv w:val="1"/>
      <w:marLeft w:val="0"/>
      <w:marRight w:val="0"/>
      <w:marTop w:val="0"/>
      <w:marBottom w:val="0"/>
      <w:divBdr>
        <w:top w:val="none" w:sz="0" w:space="0" w:color="auto"/>
        <w:left w:val="none" w:sz="0" w:space="0" w:color="auto"/>
        <w:bottom w:val="none" w:sz="0" w:space="0" w:color="auto"/>
        <w:right w:val="none" w:sz="0" w:space="0" w:color="auto"/>
      </w:divBdr>
    </w:div>
    <w:div w:id="67533072">
      <w:bodyDiv w:val="1"/>
      <w:marLeft w:val="0"/>
      <w:marRight w:val="0"/>
      <w:marTop w:val="0"/>
      <w:marBottom w:val="0"/>
      <w:divBdr>
        <w:top w:val="none" w:sz="0" w:space="0" w:color="auto"/>
        <w:left w:val="none" w:sz="0" w:space="0" w:color="auto"/>
        <w:bottom w:val="none" w:sz="0" w:space="0" w:color="auto"/>
        <w:right w:val="none" w:sz="0" w:space="0" w:color="auto"/>
      </w:divBdr>
    </w:div>
    <w:div w:id="67582079">
      <w:bodyDiv w:val="1"/>
      <w:marLeft w:val="0"/>
      <w:marRight w:val="0"/>
      <w:marTop w:val="0"/>
      <w:marBottom w:val="0"/>
      <w:divBdr>
        <w:top w:val="none" w:sz="0" w:space="0" w:color="auto"/>
        <w:left w:val="none" w:sz="0" w:space="0" w:color="auto"/>
        <w:bottom w:val="none" w:sz="0" w:space="0" w:color="auto"/>
        <w:right w:val="none" w:sz="0" w:space="0" w:color="auto"/>
      </w:divBdr>
    </w:div>
    <w:div w:id="67700820">
      <w:bodyDiv w:val="1"/>
      <w:marLeft w:val="0"/>
      <w:marRight w:val="0"/>
      <w:marTop w:val="0"/>
      <w:marBottom w:val="0"/>
      <w:divBdr>
        <w:top w:val="none" w:sz="0" w:space="0" w:color="auto"/>
        <w:left w:val="none" w:sz="0" w:space="0" w:color="auto"/>
        <w:bottom w:val="none" w:sz="0" w:space="0" w:color="auto"/>
        <w:right w:val="none" w:sz="0" w:space="0" w:color="auto"/>
      </w:divBdr>
    </w:div>
    <w:div w:id="67729418">
      <w:bodyDiv w:val="1"/>
      <w:marLeft w:val="0"/>
      <w:marRight w:val="0"/>
      <w:marTop w:val="0"/>
      <w:marBottom w:val="0"/>
      <w:divBdr>
        <w:top w:val="none" w:sz="0" w:space="0" w:color="auto"/>
        <w:left w:val="none" w:sz="0" w:space="0" w:color="auto"/>
        <w:bottom w:val="none" w:sz="0" w:space="0" w:color="auto"/>
        <w:right w:val="none" w:sz="0" w:space="0" w:color="auto"/>
      </w:divBdr>
    </w:div>
    <w:div w:id="67729753">
      <w:bodyDiv w:val="1"/>
      <w:marLeft w:val="0"/>
      <w:marRight w:val="0"/>
      <w:marTop w:val="0"/>
      <w:marBottom w:val="0"/>
      <w:divBdr>
        <w:top w:val="none" w:sz="0" w:space="0" w:color="auto"/>
        <w:left w:val="none" w:sz="0" w:space="0" w:color="auto"/>
        <w:bottom w:val="none" w:sz="0" w:space="0" w:color="auto"/>
        <w:right w:val="none" w:sz="0" w:space="0" w:color="auto"/>
      </w:divBdr>
    </w:div>
    <w:div w:id="67967123">
      <w:bodyDiv w:val="1"/>
      <w:marLeft w:val="0"/>
      <w:marRight w:val="0"/>
      <w:marTop w:val="0"/>
      <w:marBottom w:val="0"/>
      <w:divBdr>
        <w:top w:val="none" w:sz="0" w:space="0" w:color="auto"/>
        <w:left w:val="none" w:sz="0" w:space="0" w:color="auto"/>
        <w:bottom w:val="none" w:sz="0" w:space="0" w:color="auto"/>
        <w:right w:val="none" w:sz="0" w:space="0" w:color="auto"/>
      </w:divBdr>
    </w:div>
    <w:div w:id="67969383">
      <w:bodyDiv w:val="1"/>
      <w:marLeft w:val="0"/>
      <w:marRight w:val="0"/>
      <w:marTop w:val="0"/>
      <w:marBottom w:val="0"/>
      <w:divBdr>
        <w:top w:val="none" w:sz="0" w:space="0" w:color="auto"/>
        <w:left w:val="none" w:sz="0" w:space="0" w:color="auto"/>
        <w:bottom w:val="none" w:sz="0" w:space="0" w:color="auto"/>
        <w:right w:val="none" w:sz="0" w:space="0" w:color="auto"/>
      </w:divBdr>
    </w:div>
    <w:div w:id="68042949">
      <w:bodyDiv w:val="1"/>
      <w:marLeft w:val="0"/>
      <w:marRight w:val="0"/>
      <w:marTop w:val="0"/>
      <w:marBottom w:val="0"/>
      <w:divBdr>
        <w:top w:val="none" w:sz="0" w:space="0" w:color="auto"/>
        <w:left w:val="none" w:sz="0" w:space="0" w:color="auto"/>
        <w:bottom w:val="none" w:sz="0" w:space="0" w:color="auto"/>
        <w:right w:val="none" w:sz="0" w:space="0" w:color="auto"/>
      </w:divBdr>
    </w:div>
    <w:div w:id="68112435">
      <w:bodyDiv w:val="1"/>
      <w:marLeft w:val="0"/>
      <w:marRight w:val="0"/>
      <w:marTop w:val="0"/>
      <w:marBottom w:val="0"/>
      <w:divBdr>
        <w:top w:val="none" w:sz="0" w:space="0" w:color="auto"/>
        <w:left w:val="none" w:sz="0" w:space="0" w:color="auto"/>
        <w:bottom w:val="none" w:sz="0" w:space="0" w:color="auto"/>
        <w:right w:val="none" w:sz="0" w:space="0" w:color="auto"/>
      </w:divBdr>
    </w:div>
    <w:div w:id="68115950">
      <w:bodyDiv w:val="1"/>
      <w:marLeft w:val="0"/>
      <w:marRight w:val="0"/>
      <w:marTop w:val="0"/>
      <w:marBottom w:val="0"/>
      <w:divBdr>
        <w:top w:val="none" w:sz="0" w:space="0" w:color="auto"/>
        <w:left w:val="none" w:sz="0" w:space="0" w:color="auto"/>
        <w:bottom w:val="none" w:sz="0" w:space="0" w:color="auto"/>
        <w:right w:val="none" w:sz="0" w:space="0" w:color="auto"/>
      </w:divBdr>
    </w:div>
    <w:div w:id="68163367">
      <w:bodyDiv w:val="1"/>
      <w:marLeft w:val="0"/>
      <w:marRight w:val="0"/>
      <w:marTop w:val="0"/>
      <w:marBottom w:val="0"/>
      <w:divBdr>
        <w:top w:val="none" w:sz="0" w:space="0" w:color="auto"/>
        <w:left w:val="none" w:sz="0" w:space="0" w:color="auto"/>
        <w:bottom w:val="none" w:sz="0" w:space="0" w:color="auto"/>
        <w:right w:val="none" w:sz="0" w:space="0" w:color="auto"/>
      </w:divBdr>
    </w:div>
    <w:div w:id="68164640">
      <w:bodyDiv w:val="1"/>
      <w:marLeft w:val="0"/>
      <w:marRight w:val="0"/>
      <w:marTop w:val="0"/>
      <w:marBottom w:val="0"/>
      <w:divBdr>
        <w:top w:val="none" w:sz="0" w:space="0" w:color="auto"/>
        <w:left w:val="none" w:sz="0" w:space="0" w:color="auto"/>
        <w:bottom w:val="none" w:sz="0" w:space="0" w:color="auto"/>
        <w:right w:val="none" w:sz="0" w:space="0" w:color="auto"/>
      </w:divBdr>
    </w:div>
    <w:div w:id="68233094">
      <w:bodyDiv w:val="1"/>
      <w:marLeft w:val="0"/>
      <w:marRight w:val="0"/>
      <w:marTop w:val="0"/>
      <w:marBottom w:val="0"/>
      <w:divBdr>
        <w:top w:val="none" w:sz="0" w:space="0" w:color="auto"/>
        <w:left w:val="none" w:sz="0" w:space="0" w:color="auto"/>
        <w:bottom w:val="none" w:sz="0" w:space="0" w:color="auto"/>
        <w:right w:val="none" w:sz="0" w:space="0" w:color="auto"/>
      </w:divBdr>
    </w:div>
    <w:div w:id="68233271">
      <w:bodyDiv w:val="1"/>
      <w:marLeft w:val="0"/>
      <w:marRight w:val="0"/>
      <w:marTop w:val="0"/>
      <w:marBottom w:val="0"/>
      <w:divBdr>
        <w:top w:val="none" w:sz="0" w:space="0" w:color="auto"/>
        <w:left w:val="none" w:sz="0" w:space="0" w:color="auto"/>
        <w:bottom w:val="none" w:sz="0" w:space="0" w:color="auto"/>
        <w:right w:val="none" w:sz="0" w:space="0" w:color="auto"/>
      </w:divBdr>
    </w:div>
    <w:div w:id="68237602">
      <w:bodyDiv w:val="1"/>
      <w:marLeft w:val="0"/>
      <w:marRight w:val="0"/>
      <w:marTop w:val="0"/>
      <w:marBottom w:val="0"/>
      <w:divBdr>
        <w:top w:val="none" w:sz="0" w:space="0" w:color="auto"/>
        <w:left w:val="none" w:sz="0" w:space="0" w:color="auto"/>
        <w:bottom w:val="none" w:sz="0" w:space="0" w:color="auto"/>
        <w:right w:val="none" w:sz="0" w:space="0" w:color="auto"/>
      </w:divBdr>
    </w:div>
    <w:div w:id="68626155">
      <w:bodyDiv w:val="1"/>
      <w:marLeft w:val="0"/>
      <w:marRight w:val="0"/>
      <w:marTop w:val="0"/>
      <w:marBottom w:val="0"/>
      <w:divBdr>
        <w:top w:val="none" w:sz="0" w:space="0" w:color="auto"/>
        <w:left w:val="none" w:sz="0" w:space="0" w:color="auto"/>
        <w:bottom w:val="none" w:sz="0" w:space="0" w:color="auto"/>
        <w:right w:val="none" w:sz="0" w:space="0" w:color="auto"/>
      </w:divBdr>
    </w:div>
    <w:div w:id="68772423">
      <w:bodyDiv w:val="1"/>
      <w:marLeft w:val="0"/>
      <w:marRight w:val="0"/>
      <w:marTop w:val="0"/>
      <w:marBottom w:val="0"/>
      <w:divBdr>
        <w:top w:val="none" w:sz="0" w:space="0" w:color="auto"/>
        <w:left w:val="none" w:sz="0" w:space="0" w:color="auto"/>
        <w:bottom w:val="none" w:sz="0" w:space="0" w:color="auto"/>
        <w:right w:val="none" w:sz="0" w:space="0" w:color="auto"/>
      </w:divBdr>
    </w:div>
    <w:div w:id="68774751">
      <w:bodyDiv w:val="1"/>
      <w:marLeft w:val="0"/>
      <w:marRight w:val="0"/>
      <w:marTop w:val="0"/>
      <w:marBottom w:val="0"/>
      <w:divBdr>
        <w:top w:val="none" w:sz="0" w:space="0" w:color="auto"/>
        <w:left w:val="none" w:sz="0" w:space="0" w:color="auto"/>
        <w:bottom w:val="none" w:sz="0" w:space="0" w:color="auto"/>
        <w:right w:val="none" w:sz="0" w:space="0" w:color="auto"/>
      </w:divBdr>
    </w:div>
    <w:div w:id="68843602">
      <w:bodyDiv w:val="1"/>
      <w:marLeft w:val="0"/>
      <w:marRight w:val="0"/>
      <w:marTop w:val="0"/>
      <w:marBottom w:val="0"/>
      <w:divBdr>
        <w:top w:val="none" w:sz="0" w:space="0" w:color="auto"/>
        <w:left w:val="none" w:sz="0" w:space="0" w:color="auto"/>
        <w:bottom w:val="none" w:sz="0" w:space="0" w:color="auto"/>
        <w:right w:val="none" w:sz="0" w:space="0" w:color="auto"/>
      </w:divBdr>
    </w:div>
    <w:div w:id="68965437">
      <w:bodyDiv w:val="1"/>
      <w:marLeft w:val="0"/>
      <w:marRight w:val="0"/>
      <w:marTop w:val="0"/>
      <w:marBottom w:val="0"/>
      <w:divBdr>
        <w:top w:val="none" w:sz="0" w:space="0" w:color="auto"/>
        <w:left w:val="none" w:sz="0" w:space="0" w:color="auto"/>
        <w:bottom w:val="none" w:sz="0" w:space="0" w:color="auto"/>
        <w:right w:val="none" w:sz="0" w:space="0" w:color="auto"/>
      </w:divBdr>
    </w:div>
    <w:div w:id="68969814">
      <w:bodyDiv w:val="1"/>
      <w:marLeft w:val="0"/>
      <w:marRight w:val="0"/>
      <w:marTop w:val="0"/>
      <w:marBottom w:val="0"/>
      <w:divBdr>
        <w:top w:val="none" w:sz="0" w:space="0" w:color="auto"/>
        <w:left w:val="none" w:sz="0" w:space="0" w:color="auto"/>
        <w:bottom w:val="none" w:sz="0" w:space="0" w:color="auto"/>
        <w:right w:val="none" w:sz="0" w:space="0" w:color="auto"/>
      </w:divBdr>
    </w:div>
    <w:div w:id="69040299">
      <w:bodyDiv w:val="1"/>
      <w:marLeft w:val="0"/>
      <w:marRight w:val="0"/>
      <w:marTop w:val="0"/>
      <w:marBottom w:val="0"/>
      <w:divBdr>
        <w:top w:val="none" w:sz="0" w:space="0" w:color="auto"/>
        <w:left w:val="none" w:sz="0" w:space="0" w:color="auto"/>
        <w:bottom w:val="none" w:sz="0" w:space="0" w:color="auto"/>
        <w:right w:val="none" w:sz="0" w:space="0" w:color="auto"/>
      </w:divBdr>
    </w:div>
    <w:div w:id="69079357">
      <w:bodyDiv w:val="1"/>
      <w:marLeft w:val="0"/>
      <w:marRight w:val="0"/>
      <w:marTop w:val="0"/>
      <w:marBottom w:val="0"/>
      <w:divBdr>
        <w:top w:val="none" w:sz="0" w:space="0" w:color="auto"/>
        <w:left w:val="none" w:sz="0" w:space="0" w:color="auto"/>
        <w:bottom w:val="none" w:sz="0" w:space="0" w:color="auto"/>
        <w:right w:val="none" w:sz="0" w:space="0" w:color="auto"/>
      </w:divBdr>
    </w:div>
    <w:div w:id="69088085">
      <w:bodyDiv w:val="1"/>
      <w:marLeft w:val="0"/>
      <w:marRight w:val="0"/>
      <w:marTop w:val="0"/>
      <w:marBottom w:val="0"/>
      <w:divBdr>
        <w:top w:val="none" w:sz="0" w:space="0" w:color="auto"/>
        <w:left w:val="none" w:sz="0" w:space="0" w:color="auto"/>
        <w:bottom w:val="none" w:sz="0" w:space="0" w:color="auto"/>
        <w:right w:val="none" w:sz="0" w:space="0" w:color="auto"/>
      </w:divBdr>
    </w:div>
    <w:div w:id="69206208">
      <w:bodyDiv w:val="1"/>
      <w:marLeft w:val="0"/>
      <w:marRight w:val="0"/>
      <w:marTop w:val="0"/>
      <w:marBottom w:val="0"/>
      <w:divBdr>
        <w:top w:val="none" w:sz="0" w:space="0" w:color="auto"/>
        <w:left w:val="none" w:sz="0" w:space="0" w:color="auto"/>
        <w:bottom w:val="none" w:sz="0" w:space="0" w:color="auto"/>
        <w:right w:val="none" w:sz="0" w:space="0" w:color="auto"/>
      </w:divBdr>
    </w:div>
    <w:div w:id="69354060">
      <w:bodyDiv w:val="1"/>
      <w:marLeft w:val="0"/>
      <w:marRight w:val="0"/>
      <w:marTop w:val="0"/>
      <w:marBottom w:val="0"/>
      <w:divBdr>
        <w:top w:val="none" w:sz="0" w:space="0" w:color="auto"/>
        <w:left w:val="none" w:sz="0" w:space="0" w:color="auto"/>
        <w:bottom w:val="none" w:sz="0" w:space="0" w:color="auto"/>
        <w:right w:val="none" w:sz="0" w:space="0" w:color="auto"/>
      </w:divBdr>
    </w:div>
    <w:div w:id="69355554">
      <w:bodyDiv w:val="1"/>
      <w:marLeft w:val="0"/>
      <w:marRight w:val="0"/>
      <w:marTop w:val="0"/>
      <w:marBottom w:val="0"/>
      <w:divBdr>
        <w:top w:val="none" w:sz="0" w:space="0" w:color="auto"/>
        <w:left w:val="none" w:sz="0" w:space="0" w:color="auto"/>
        <w:bottom w:val="none" w:sz="0" w:space="0" w:color="auto"/>
        <w:right w:val="none" w:sz="0" w:space="0" w:color="auto"/>
      </w:divBdr>
    </w:div>
    <w:div w:id="69423096">
      <w:bodyDiv w:val="1"/>
      <w:marLeft w:val="0"/>
      <w:marRight w:val="0"/>
      <w:marTop w:val="0"/>
      <w:marBottom w:val="0"/>
      <w:divBdr>
        <w:top w:val="none" w:sz="0" w:space="0" w:color="auto"/>
        <w:left w:val="none" w:sz="0" w:space="0" w:color="auto"/>
        <w:bottom w:val="none" w:sz="0" w:space="0" w:color="auto"/>
        <w:right w:val="none" w:sz="0" w:space="0" w:color="auto"/>
      </w:divBdr>
    </w:div>
    <w:div w:id="69546059">
      <w:bodyDiv w:val="1"/>
      <w:marLeft w:val="0"/>
      <w:marRight w:val="0"/>
      <w:marTop w:val="0"/>
      <w:marBottom w:val="0"/>
      <w:divBdr>
        <w:top w:val="none" w:sz="0" w:space="0" w:color="auto"/>
        <w:left w:val="none" w:sz="0" w:space="0" w:color="auto"/>
        <w:bottom w:val="none" w:sz="0" w:space="0" w:color="auto"/>
        <w:right w:val="none" w:sz="0" w:space="0" w:color="auto"/>
      </w:divBdr>
    </w:div>
    <w:div w:id="69547184">
      <w:bodyDiv w:val="1"/>
      <w:marLeft w:val="0"/>
      <w:marRight w:val="0"/>
      <w:marTop w:val="0"/>
      <w:marBottom w:val="0"/>
      <w:divBdr>
        <w:top w:val="none" w:sz="0" w:space="0" w:color="auto"/>
        <w:left w:val="none" w:sz="0" w:space="0" w:color="auto"/>
        <w:bottom w:val="none" w:sz="0" w:space="0" w:color="auto"/>
        <w:right w:val="none" w:sz="0" w:space="0" w:color="auto"/>
      </w:divBdr>
    </w:div>
    <w:div w:id="69550020">
      <w:bodyDiv w:val="1"/>
      <w:marLeft w:val="0"/>
      <w:marRight w:val="0"/>
      <w:marTop w:val="0"/>
      <w:marBottom w:val="0"/>
      <w:divBdr>
        <w:top w:val="none" w:sz="0" w:space="0" w:color="auto"/>
        <w:left w:val="none" w:sz="0" w:space="0" w:color="auto"/>
        <w:bottom w:val="none" w:sz="0" w:space="0" w:color="auto"/>
        <w:right w:val="none" w:sz="0" w:space="0" w:color="auto"/>
      </w:divBdr>
    </w:div>
    <w:div w:id="69619884">
      <w:bodyDiv w:val="1"/>
      <w:marLeft w:val="0"/>
      <w:marRight w:val="0"/>
      <w:marTop w:val="0"/>
      <w:marBottom w:val="0"/>
      <w:divBdr>
        <w:top w:val="none" w:sz="0" w:space="0" w:color="auto"/>
        <w:left w:val="none" w:sz="0" w:space="0" w:color="auto"/>
        <w:bottom w:val="none" w:sz="0" w:space="0" w:color="auto"/>
        <w:right w:val="none" w:sz="0" w:space="0" w:color="auto"/>
      </w:divBdr>
    </w:div>
    <w:div w:id="69929336">
      <w:bodyDiv w:val="1"/>
      <w:marLeft w:val="0"/>
      <w:marRight w:val="0"/>
      <w:marTop w:val="0"/>
      <w:marBottom w:val="0"/>
      <w:divBdr>
        <w:top w:val="none" w:sz="0" w:space="0" w:color="auto"/>
        <w:left w:val="none" w:sz="0" w:space="0" w:color="auto"/>
        <w:bottom w:val="none" w:sz="0" w:space="0" w:color="auto"/>
        <w:right w:val="none" w:sz="0" w:space="0" w:color="auto"/>
      </w:divBdr>
    </w:div>
    <w:div w:id="70011941">
      <w:bodyDiv w:val="1"/>
      <w:marLeft w:val="0"/>
      <w:marRight w:val="0"/>
      <w:marTop w:val="0"/>
      <w:marBottom w:val="0"/>
      <w:divBdr>
        <w:top w:val="none" w:sz="0" w:space="0" w:color="auto"/>
        <w:left w:val="none" w:sz="0" w:space="0" w:color="auto"/>
        <w:bottom w:val="none" w:sz="0" w:space="0" w:color="auto"/>
        <w:right w:val="none" w:sz="0" w:space="0" w:color="auto"/>
      </w:divBdr>
    </w:div>
    <w:div w:id="70079394">
      <w:bodyDiv w:val="1"/>
      <w:marLeft w:val="0"/>
      <w:marRight w:val="0"/>
      <w:marTop w:val="0"/>
      <w:marBottom w:val="0"/>
      <w:divBdr>
        <w:top w:val="none" w:sz="0" w:space="0" w:color="auto"/>
        <w:left w:val="none" w:sz="0" w:space="0" w:color="auto"/>
        <w:bottom w:val="none" w:sz="0" w:space="0" w:color="auto"/>
        <w:right w:val="none" w:sz="0" w:space="0" w:color="auto"/>
      </w:divBdr>
    </w:div>
    <w:div w:id="70083440">
      <w:bodyDiv w:val="1"/>
      <w:marLeft w:val="0"/>
      <w:marRight w:val="0"/>
      <w:marTop w:val="0"/>
      <w:marBottom w:val="0"/>
      <w:divBdr>
        <w:top w:val="none" w:sz="0" w:space="0" w:color="auto"/>
        <w:left w:val="none" w:sz="0" w:space="0" w:color="auto"/>
        <w:bottom w:val="none" w:sz="0" w:space="0" w:color="auto"/>
        <w:right w:val="none" w:sz="0" w:space="0" w:color="auto"/>
      </w:divBdr>
    </w:div>
    <w:div w:id="70127687">
      <w:bodyDiv w:val="1"/>
      <w:marLeft w:val="0"/>
      <w:marRight w:val="0"/>
      <w:marTop w:val="0"/>
      <w:marBottom w:val="0"/>
      <w:divBdr>
        <w:top w:val="none" w:sz="0" w:space="0" w:color="auto"/>
        <w:left w:val="none" w:sz="0" w:space="0" w:color="auto"/>
        <w:bottom w:val="none" w:sz="0" w:space="0" w:color="auto"/>
        <w:right w:val="none" w:sz="0" w:space="0" w:color="auto"/>
      </w:divBdr>
    </w:div>
    <w:div w:id="70128076">
      <w:bodyDiv w:val="1"/>
      <w:marLeft w:val="0"/>
      <w:marRight w:val="0"/>
      <w:marTop w:val="0"/>
      <w:marBottom w:val="0"/>
      <w:divBdr>
        <w:top w:val="none" w:sz="0" w:space="0" w:color="auto"/>
        <w:left w:val="none" w:sz="0" w:space="0" w:color="auto"/>
        <w:bottom w:val="none" w:sz="0" w:space="0" w:color="auto"/>
        <w:right w:val="none" w:sz="0" w:space="0" w:color="auto"/>
      </w:divBdr>
    </w:div>
    <w:div w:id="70155479">
      <w:bodyDiv w:val="1"/>
      <w:marLeft w:val="0"/>
      <w:marRight w:val="0"/>
      <w:marTop w:val="0"/>
      <w:marBottom w:val="0"/>
      <w:divBdr>
        <w:top w:val="none" w:sz="0" w:space="0" w:color="auto"/>
        <w:left w:val="none" w:sz="0" w:space="0" w:color="auto"/>
        <w:bottom w:val="none" w:sz="0" w:space="0" w:color="auto"/>
        <w:right w:val="none" w:sz="0" w:space="0" w:color="auto"/>
      </w:divBdr>
    </w:div>
    <w:div w:id="70201607">
      <w:bodyDiv w:val="1"/>
      <w:marLeft w:val="0"/>
      <w:marRight w:val="0"/>
      <w:marTop w:val="0"/>
      <w:marBottom w:val="0"/>
      <w:divBdr>
        <w:top w:val="none" w:sz="0" w:space="0" w:color="auto"/>
        <w:left w:val="none" w:sz="0" w:space="0" w:color="auto"/>
        <w:bottom w:val="none" w:sz="0" w:space="0" w:color="auto"/>
        <w:right w:val="none" w:sz="0" w:space="0" w:color="auto"/>
      </w:divBdr>
    </w:div>
    <w:div w:id="70275115">
      <w:bodyDiv w:val="1"/>
      <w:marLeft w:val="0"/>
      <w:marRight w:val="0"/>
      <w:marTop w:val="0"/>
      <w:marBottom w:val="0"/>
      <w:divBdr>
        <w:top w:val="none" w:sz="0" w:space="0" w:color="auto"/>
        <w:left w:val="none" w:sz="0" w:space="0" w:color="auto"/>
        <w:bottom w:val="none" w:sz="0" w:space="0" w:color="auto"/>
        <w:right w:val="none" w:sz="0" w:space="0" w:color="auto"/>
      </w:divBdr>
    </w:div>
    <w:div w:id="70277421">
      <w:bodyDiv w:val="1"/>
      <w:marLeft w:val="0"/>
      <w:marRight w:val="0"/>
      <w:marTop w:val="0"/>
      <w:marBottom w:val="0"/>
      <w:divBdr>
        <w:top w:val="none" w:sz="0" w:space="0" w:color="auto"/>
        <w:left w:val="none" w:sz="0" w:space="0" w:color="auto"/>
        <w:bottom w:val="none" w:sz="0" w:space="0" w:color="auto"/>
        <w:right w:val="none" w:sz="0" w:space="0" w:color="auto"/>
      </w:divBdr>
    </w:div>
    <w:div w:id="70349341">
      <w:bodyDiv w:val="1"/>
      <w:marLeft w:val="0"/>
      <w:marRight w:val="0"/>
      <w:marTop w:val="0"/>
      <w:marBottom w:val="0"/>
      <w:divBdr>
        <w:top w:val="none" w:sz="0" w:space="0" w:color="auto"/>
        <w:left w:val="none" w:sz="0" w:space="0" w:color="auto"/>
        <w:bottom w:val="none" w:sz="0" w:space="0" w:color="auto"/>
        <w:right w:val="none" w:sz="0" w:space="0" w:color="auto"/>
      </w:divBdr>
    </w:div>
    <w:div w:id="70391781">
      <w:bodyDiv w:val="1"/>
      <w:marLeft w:val="0"/>
      <w:marRight w:val="0"/>
      <w:marTop w:val="0"/>
      <w:marBottom w:val="0"/>
      <w:divBdr>
        <w:top w:val="none" w:sz="0" w:space="0" w:color="auto"/>
        <w:left w:val="none" w:sz="0" w:space="0" w:color="auto"/>
        <w:bottom w:val="none" w:sz="0" w:space="0" w:color="auto"/>
        <w:right w:val="none" w:sz="0" w:space="0" w:color="auto"/>
      </w:divBdr>
    </w:div>
    <w:div w:id="70392170">
      <w:bodyDiv w:val="1"/>
      <w:marLeft w:val="0"/>
      <w:marRight w:val="0"/>
      <w:marTop w:val="0"/>
      <w:marBottom w:val="0"/>
      <w:divBdr>
        <w:top w:val="none" w:sz="0" w:space="0" w:color="auto"/>
        <w:left w:val="none" w:sz="0" w:space="0" w:color="auto"/>
        <w:bottom w:val="none" w:sz="0" w:space="0" w:color="auto"/>
        <w:right w:val="none" w:sz="0" w:space="0" w:color="auto"/>
      </w:divBdr>
    </w:div>
    <w:div w:id="70540271">
      <w:bodyDiv w:val="1"/>
      <w:marLeft w:val="0"/>
      <w:marRight w:val="0"/>
      <w:marTop w:val="0"/>
      <w:marBottom w:val="0"/>
      <w:divBdr>
        <w:top w:val="none" w:sz="0" w:space="0" w:color="auto"/>
        <w:left w:val="none" w:sz="0" w:space="0" w:color="auto"/>
        <w:bottom w:val="none" w:sz="0" w:space="0" w:color="auto"/>
        <w:right w:val="none" w:sz="0" w:space="0" w:color="auto"/>
      </w:divBdr>
    </w:div>
    <w:div w:id="70545823">
      <w:bodyDiv w:val="1"/>
      <w:marLeft w:val="0"/>
      <w:marRight w:val="0"/>
      <w:marTop w:val="0"/>
      <w:marBottom w:val="0"/>
      <w:divBdr>
        <w:top w:val="none" w:sz="0" w:space="0" w:color="auto"/>
        <w:left w:val="none" w:sz="0" w:space="0" w:color="auto"/>
        <w:bottom w:val="none" w:sz="0" w:space="0" w:color="auto"/>
        <w:right w:val="none" w:sz="0" w:space="0" w:color="auto"/>
      </w:divBdr>
    </w:div>
    <w:div w:id="70547104">
      <w:bodyDiv w:val="1"/>
      <w:marLeft w:val="0"/>
      <w:marRight w:val="0"/>
      <w:marTop w:val="0"/>
      <w:marBottom w:val="0"/>
      <w:divBdr>
        <w:top w:val="none" w:sz="0" w:space="0" w:color="auto"/>
        <w:left w:val="none" w:sz="0" w:space="0" w:color="auto"/>
        <w:bottom w:val="none" w:sz="0" w:space="0" w:color="auto"/>
        <w:right w:val="none" w:sz="0" w:space="0" w:color="auto"/>
      </w:divBdr>
    </w:div>
    <w:div w:id="70583905">
      <w:bodyDiv w:val="1"/>
      <w:marLeft w:val="0"/>
      <w:marRight w:val="0"/>
      <w:marTop w:val="0"/>
      <w:marBottom w:val="0"/>
      <w:divBdr>
        <w:top w:val="none" w:sz="0" w:space="0" w:color="auto"/>
        <w:left w:val="none" w:sz="0" w:space="0" w:color="auto"/>
        <w:bottom w:val="none" w:sz="0" w:space="0" w:color="auto"/>
        <w:right w:val="none" w:sz="0" w:space="0" w:color="auto"/>
      </w:divBdr>
    </w:div>
    <w:div w:id="70739421">
      <w:bodyDiv w:val="1"/>
      <w:marLeft w:val="0"/>
      <w:marRight w:val="0"/>
      <w:marTop w:val="0"/>
      <w:marBottom w:val="0"/>
      <w:divBdr>
        <w:top w:val="none" w:sz="0" w:space="0" w:color="auto"/>
        <w:left w:val="none" w:sz="0" w:space="0" w:color="auto"/>
        <w:bottom w:val="none" w:sz="0" w:space="0" w:color="auto"/>
        <w:right w:val="none" w:sz="0" w:space="0" w:color="auto"/>
      </w:divBdr>
    </w:div>
    <w:div w:id="70739607">
      <w:bodyDiv w:val="1"/>
      <w:marLeft w:val="0"/>
      <w:marRight w:val="0"/>
      <w:marTop w:val="0"/>
      <w:marBottom w:val="0"/>
      <w:divBdr>
        <w:top w:val="none" w:sz="0" w:space="0" w:color="auto"/>
        <w:left w:val="none" w:sz="0" w:space="0" w:color="auto"/>
        <w:bottom w:val="none" w:sz="0" w:space="0" w:color="auto"/>
        <w:right w:val="none" w:sz="0" w:space="0" w:color="auto"/>
      </w:divBdr>
    </w:div>
    <w:div w:id="70852350">
      <w:bodyDiv w:val="1"/>
      <w:marLeft w:val="0"/>
      <w:marRight w:val="0"/>
      <w:marTop w:val="0"/>
      <w:marBottom w:val="0"/>
      <w:divBdr>
        <w:top w:val="none" w:sz="0" w:space="0" w:color="auto"/>
        <w:left w:val="none" w:sz="0" w:space="0" w:color="auto"/>
        <w:bottom w:val="none" w:sz="0" w:space="0" w:color="auto"/>
        <w:right w:val="none" w:sz="0" w:space="0" w:color="auto"/>
      </w:divBdr>
    </w:div>
    <w:div w:id="70861051">
      <w:bodyDiv w:val="1"/>
      <w:marLeft w:val="0"/>
      <w:marRight w:val="0"/>
      <w:marTop w:val="0"/>
      <w:marBottom w:val="0"/>
      <w:divBdr>
        <w:top w:val="none" w:sz="0" w:space="0" w:color="auto"/>
        <w:left w:val="none" w:sz="0" w:space="0" w:color="auto"/>
        <w:bottom w:val="none" w:sz="0" w:space="0" w:color="auto"/>
        <w:right w:val="none" w:sz="0" w:space="0" w:color="auto"/>
      </w:divBdr>
    </w:div>
    <w:div w:id="70931443">
      <w:bodyDiv w:val="1"/>
      <w:marLeft w:val="0"/>
      <w:marRight w:val="0"/>
      <w:marTop w:val="0"/>
      <w:marBottom w:val="0"/>
      <w:divBdr>
        <w:top w:val="none" w:sz="0" w:space="0" w:color="auto"/>
        <w:left w:val="none" w:sz="0" w:space="0" w:color="auto"/>
        <w:bottom w:val="none" w:sz="0" w:space="0" w:color="auto"/>
        <w:right w:val="none" w:sz="0" w:space="0" w:color="auto"/>
      </w:divBdr>
    </w:div>
    <w:div w:id="70976808">
      <w:bodyDiv w:val="1"/>
      <w:marLeft w:val="0"/>
      <w:marRight w:val="0"/>
      <w:marTop w:val="0"/>
      <w:marBottom w:val="0"/>
      <w:divBdr>
        <w:top w:val="none" w:sz="0" w:space="0" w:color="auto"/>
        <w:left w:val="none" w:sz="0" w:space="0" w:color="auto"/>
        <w:bottom w:val="none" w:sz="0" w:space="0" w:color="auto"/>
        <w:right w:val="none" w:sz="0" w:space="0" w:color="auto"/>
      </w:divBdr>
    </w:div>
    <w:div w:id="71006345">
      <w:bodyDiv w:val="1"/>
      <w:marLeft w:val="0"/>
      <w:marRight w:val="0"/>
      <w:marTop w:val="0"/>
      <w:marBottom w:val="0"/>
      <w:divBdr>
        <w:top w:val="none" w:sz="0" w:space="0" w:color="auto"/>
        <w:left w:val="none" w:sz="0" w:space="0" w:color="auto"/>
        <w:bottom w:val="none" w:sz="0" w:space="0" w:color="auto"/>
        <w:right w:val="none" w:sz="0" w:space="0" w:color="auto"/>
      </w:divBdr>
    </w:div>
    <w:div w:id="71047319">
      <w:bodyDiv w:val="1"/>
      <w:marLeft w:val="0"/>
      <w:marRight w:val="0"/>
      <w:marTop w:val="0"/>
      <w:marBottom w:val="0"/>
      <w:divBdr>
        <w:top w:val="none" w:sz="0" w:space="0" w:color="auto"/>
        <w:left w:val="none" w:sz="0" w:space="0" w:color="auto"/>
        <w:bottom w:val="none" w:sz="0" w:space="0" w:color="auto"/>
        <w:right w:val="none" w:sz="0" w:space="0" w:color="auto"/>
      </w:divBdr>
    </w:div>
    <w:div w:id="71126182">
      <w:bodyDiv w:val="1"/>
      <w:marLeft w:val="0"/>
      <w:marRight w:val="0"/>
      <w:marTop w:val="0"/>
      <w:marBottom w:val="0"/>
      <w:divBdr>
        <w:top w:val="none" w:sz="0" w:space="0" w:color="auto"/>
        <w:left w:val="none" w:sz="0" w:space="0" w:color="auto"/>
        <w:bottom w:val="none" w:sz="0" w:space="0" w:color="auto"/>
        <w:right w:val="none" w:sz="0" w:space="0" w:color="auto"/>
      </w:divBdr>
    </w:div>
    <w:div w:id="71196424">
      <w:bodyDiv w:val="1"/>
      <w:marLeft w:val="0"/>
      <w:marRight w:val="0"/>
      <w:marTop w:val="0"/>
      <w:marBottom w:val="0"/>
      <w:divBdr>
        <w:top w:val="none" w:sz="0" w:space="0" w:color="auto"/>
        <w:left w:val="none" w:sz="0" w:space="0" w:color="auto"/>
        <w:bottom w:val="none" w:sz="0" w:space="0" w:color="auto"/>
        <w:right w:val="none" w:sz="0" w:space="0" w:color="auto"/>
      </w:divBdr>
    </w:div>
    <w:div w:id="71200584">
      <w:bodyDiv w:val="1"/>
      <w:marLeft w:val="0"/>
      <w:marRight w:val="0"/>
      <w:marTop w:val="0"/>
      <w:marBottom w:val="0"/>
      <w:divBdr>
        <w:top w:val="none" w:sz="0" w:space="0" w:color="auto"/>
        <w:left w:val="none" w:sz="0" w:space="0" w:color="auto"/>
        <w:bottom w:val="none" w:sz="0" w:space="0" w:color="auto"/>
        <w:right w:val="none" w:sz="0" w:space="0" w:color="auto"/>
      </w:divBdr>
    </w:div>
    <w:div w:id="71244968">
      <w:bodyDiv w:val="1"/>
      <w:marLeft w:val="0"/>
      <w:marRight w:val="0"/>
      <w:marTop w:val="0"/>
      <w:marBottom w:val="0"/>
      <w:divBdr>
        <w:top w:val="none" w:sz="0" w:space="0" w:color="auto"/>
        <w:left w:val="none" w:sz="0" w:space="0" w:color="auto"/>
        <w:bottom w:val="none" w:sz="0" w:space="0" w:color="auto"/>
        <w:right w:val="none" w:sz="0" w:space="0" w:color="auto"/>
      </w:divBdr>
    </w:div>
    <w:div w:id="71322019">
      <w:bodyDiv w:val="1"/>
      <w:marLeft w:val="0"/>
      <w:marRight w:val="0"/>
      <w:marTop w:val="0"/>
      <w:marBottom w:val="0"/>
      <w:divBdr>
        <w:top w:val="none" w:sz="0" w:space="0" w:color="auto"/>
        <w:left w:val="none" w:sz="0" w:space="0" w:color="auto"/>
        <w:bottom w:val="none" w:sz="0" w:space="0" w:color="auto"/>
        <w:right w:val="none" w:sz="0" w:space="0" w:color="auto"/>
      </w:divBdr>
    </w:div>
    <w:div w:id="71396786">
      <w:bodyDiv w:val="1"/>
      <w:marLeft w:val="0"/>
      <w:marRight w:val="0"/>
      <w:marTop w:val="0"/>
      <w:marBottom w:val="0"/>
      <w:divBdr>
        <w:top w:val="none" w:sz="0" w:space="0" w:color="auto"/>
        <w:left w:val="none" w:sz="0" w:space="0" w:color="auto"/>
        <w:bottom w:val="none" w:sz="0" w:space="0" w:color="auto"/>
        <w:right w:val="none" w:sz="0" w:space="0" w:color="auto"/>
      </w:divBdr>
    </w:div>
    <w:div w:id="71590749">
      <w:bodyDiv w:val="1"/>
      <w:marLeft w:val="0"/>
      <w:marRight w:val="0"/>
      <w:marTop w:val="0"/>
      <w:marBottom w:val="0"/>
      <w:divBdr>
        <w:top w:val="none" w:sz="0" w:space="0" w:color="auto"/>
        <w:left w:val="none" w:sz="0" w:space="0" w:color="auto"/>
        <w:bottom w:val="none" w:sz="0" w:space="0" w:color="auto"/>
        <w:right w:val="none" w:sz="0" w:space="0" w:color="auto"/>
      </w:divBdr>
    </w:div>
    <w:div w:id="71632554">
      <w:bodyDiv w:val="1"/>
      <w:marLeft w:val="0"/>
      <w:marRight w:val="0"/>
      <w:marTop w:val="0"/>
      <w:marBottom w:val="0"/>
      <w:divBdr>
        <w:top w:val="none" w:sz="0" w:space="0" w:color="auto"/>
        <w:left w:val="none" w:sz="0" w:space="0" w:color="auto"/>
        <w:bottom w:val="none" w:sz="0" w:space="0" w:color="auto"/>
        <w:right w:val="none" w:sz="0" w:space="0" w:color="auto"/>
      </w:divBdr>
    </w:div>
    <w:div w:id="71659806">
      <w:bodyDiv w:val="1"/>
      <w:marLeft w:val="0"/>
      <w:marRight w:val="0"/>
      <w:marTop w:val="0"/>
      <w:marBottom w:val="0"/>
      <w:divBdr>
        <w:top w:val="none" w:sz="0" w:space="0" w:color="auto"/>
        <w:left w:val="none" w:sz="0" w:space="0" w:color="auto"/>
        <w:bottom w:val="none" w:sz="0" w:space="0" w:color="auto"/>
        <w:right w:val="none" w:sz="0" w:space="0" w:color="auto"/>
      </w:divBdr>
    </w:div>
    <w:div w:id="71707173">
      <w:bodyDiv w:val="1"/>
      <w:marLeft w:val="0"/>
      <w:marRight w:val="0"/>
      <w:marTop w:val="0"/>
      <w:marBottom w:val="0"/>
      <w:divBdr>
        <w:top w:val="none" w:sz="0" w:space="0" w:color="auto"/>
        <w:left w:val="none" w:sz="0" w:space="0" w:color="auto"/>
        <w:bottom w:val="none" w:sz="0" w:space="0" w:color="auto"/>
        <w:right w:val="none" w:sz="0" w:space="0" w:color="auto"/>
      </w:divBdr>
    </w:div>
    <w:div w:id="71709648">
      <w:bodyDiv w:val="1"/>
      <w:marLeft w:val="0"/>
      <w:marRight w:val="0"/>
      <w:marTop w:val="0"/>
      <w:marBottom w:val="0"/>
      <w:divBdr>
        <w:top w:val="none" w:sz="0" w:space="0" w:color="auto"/>
        <w:left w:val="none" w:sz="0" w:space="0" w:color="auto"/>
        <w:bottom w:val="none" w:sz="0" w:space="0" w:color="auto"/>
        <w:right w:val="none" w:sz="0" w:space="0" w:color="auto"/>
      </w:divBdr>
    </w:div>
    <w:div w:id="71779557">
      <w:bodyDiv w:val="1"/>
      <w:marLeft w:val="0"/>
      <w:marRight w:val="0"/>
      <w:marTop w:val="0"/>
      <w:marBottom w:val="0"/>
      <w:divBdr>
        <w:top w:val="none" w:sz="0" w:space="0" w:color="auto"/>
        <w:left w:val="none" w:sz="0" w:space="0" w:color="auto"/>
        <w:bottom w:val="none" w:sz="0" w:space="0" w:color="auto"/>
        <w:right w:val="none" w:sz="0" w:space="0" w:color="auto"/>
      </w:divBdr>
    </w:div>
    <w:div w:id="71780193">
      <w:bodyDiv w:val="1"/>
      <w:marLeft w:val="0"/>
      <w:marRight w:val="0"/>
      <w:marTop w:val="0"/>
      <w:marBottom w:val="0"/>
      <w:divBdr>
        <w:top w:val="none" w:sz="0" w:space="0" w:color="auto"/>
        <w:left w:val="none" w:sz="0" w:space="0" w:color="auto"/>
        <w:bottom w:val="none" w:sz="0" w:space="0" w:color="auto"/>
        <w:right w:val="none" w:sz="0" w:space="0" w:color="auto"/>
      </w:divBdr>
    </w:div>
    <w:div w:id="71780720">
      <w:bodyDiv w:val="1"/>
      <w:marLeft w:val="0"/>
      <w:marRight w:val="0"/>
      <w:marTop w:val="0"/>
      <w:marBottom w:val="0"/>
      <w:divBdr>
        <w:top w:val="none" w:sz="0" w:space="0" w:color="auto"/>
        <w:left w:val="none" w:sz="0" w:space="0" w:color="auto"/>
        <w:bottom w:val="none" w:sz="0" w:space="0" w:color="auto"/>
        <w:right w:val="none" w:sz="0" w:space="0" w:color="auto"/>
      </w:divBdr>
    </w:div>
    <w:div w:id="71784463">
      <w:bodyDiv w:val="1"/>
      <w:marLeft w:val="0"/>
      <w:marRight w:val="0"/>
      <w:marTop w:val="0"/>
      <w:marBottom w:val="0"/>
      <w:divBdr>
        <w:top w:val="none" w:sz="0" w:space="0" w:color="auto"/>
        <w:left w:val="none" w:sz="0" w:space="0" w:color="auto"/>
        <w:bottom w:val="none" w:sz="0" w:space="0" w:color="auto"/>
        <w:right w:val="none" w:sz="0" w:space="0" w:color="auto"/>
      </w:divBdr>
    </w:div>
    <w:div w:id="71858131">
      <w:bodyDiv w:val="1"/>
      <w:marLeft w:val="0"/>
      <w:marRight w:val="0"/>
      <w:marTop w:val="0"/>
      <w:marBottom w:val="0"/>
      <w:divBdr>
        <w:top w:val="none" w:sz="0" w:space="0" w:color="auto"/>
        <w:left w:val="none" w:sz="0" w:space="0" w:color="auto"/>
        <w:bottom w:val="none" w:sz="0" w:space="0" w:color="auto"/>
        <w:right w:val="none" w:sz="0" w:space="0" w:color="auto"/>
      </w:divBdr>
    </w:div>
    <w:div w:id="71895104">
      <w:bodyDiv w:val="1"/>
      <w:marLeft w:val="0"/>
      <w:marRight w:val="0"/>
      <w:marTop w:val="0"/>
      <w:marBottom w:val="0"/>
      <w:divBdr>
        <w:top w:val="none" w:sz="0" w:space="0" w:color="auto"/>
        <w:left w:val="none" w:sz="0" w:space="0" w:color="auto"/>
        <w:bottom w:val="none" w:sz="0" w:space="0" w:color="auto"/>
        <w:right w:val="none" w:sz="0" w:space="0" w:color="auto"/>
      </w:divBdr>
    </w:div>
    <w:div w:id="71974335">
      <w:bodyDiv w:val="1"/>
      <w:marLeft w:val="0"/>
      <w:marRight w:val="0"/>
      <w:marTop w:val="0"/>
      <w:marBottom w:val="0"/>
      <w:divBdr>
        <w:top w:val="none" w:sz="0" w:space="0" w:color="auto"/>
        <w:left w:val="none" w:sz="0" w:space="0" w:color="auto"/>
        <w:bottom w:val="none" w:sz="0" w:space="0" w:color="auto"/>
        <w:right w:val="none" w:sz="0" w:space="0" w:color="auto"/>
      </w:divBdr>
    </w:div>
    <w:div w:id="72242044">
      <w:bodyDiv w:val="1"/>
      <w:marLeft w:val="0"/>
      <w:marRight w:val="0"/>
      <w:marTop w:val="0"/>
      <w:marBottom w:val="0"/>
      <w:divBdr>
        <w:top w:val="none" w:sz="0" w:space="0" w:color="auto"/>
        <w:left w:val="none" w:sz="0" w:space="0" w:color="auto"/>
        <w:bottom w:val="none" w:sz="0" w:space="0" w:color="auto"/>
        <w:right w:val="none" w:sz="0" w:space="0" w:color="auto"/>
      </w:divBdr>
    </w:div>
    <w:div w:id="72246236">
      <w:bodyDiv w:val="1"/>
      <w:marLeft w:val="0"/>
      <w:marRight w:val="0"/>
      <w:marTop w:val="0"/>
      <w:marBottom w:val="0"/>
      <w:divBdr>
        <w:top w:val="none" w:sz="0" w:space="0" w:color="auto"/>
        <w:left w:val="none" w:sz="0" w:space="0" w:color="auto"/>
        <w:bottom w:val="none" w:sz="0" w:space="0" w:color="auto"/>
        <w:right w:val="none" w:sz="0" w:space="0" w:color="auto"/>
      </w:divBdr>
    </w:div>
    <w:div w:id="72358789">
      <w:bodyDiv w:val="1"/>
      <w:marLeft w:val="0"/>
      <w:marRight w:val="0"/>
      <w:marTop w:val="0"/>
      <w:marBottom w:val="0"/>
      <w:divBdr>
        <w:top w:val="none" w:sz="0" w:space="0" w:color="auto"/>
        <w:left w:val="none" w:sz="0" w:space="0" w:color="auto"/>
        <w:bottom w:val="none" w:sz="0" w:space="0" w:color="auto"/>
        <w:right w:val="none" w:sz="0" w:space="0" w:color="auto"/>
      </w:divBdr>
    </w:div>
    <w:div w:id="72360795">
      <w:bodyDiv w:val="1"/>
      <w:marLeft w:val="0"/>
      <w:marRight w:val="0"/>
      <w:marTop w:val="0"/>
      <w:marBottom w:val="0"/>
      <w:divBdr>
        <w:top w:val="none" w:sz="0" w:space="0" w:color="auto"/>
        <w:left w:val="none" w:sz="0" w:space="0" w:color="auto"/>
        <w:bottom w:val="none" w:sz="0" w:space="0" w:color="auto"/>
        <w:right w:val="none" w:sz="0" w:space="0" w:color="auto"/>
      </w:divBdr>
    </w:div>
    <w:div w:id="72513439">
      <w:bodyDiv w:val="1"/>
      <w:marLeft w:val="0"/>
      <w:marRight w:val="0"/>
      <w:marTop w:val="0"/>
      <w:marBottom w:val="0"/>
      <w:divBdr>
        <w:top w:val="none" w:sz="0" w:space="0" w:color="auto"/>
        <w:left w:val="none" w:sz="0" w:space="0" w:color="auto"/>
        <w:bottom w:val="none" w:sz="0" w:space="0" w:color="auto"/>
        <w:right w:val="none" w:sz="0" w:space="0" w:color="auto"/>
      </w:divBdr>
    </w:div>
    <w:div w:id="72514713">
      <w:bodyDiv w:val="1"/>
      <w:marLeft w:val="0"/>
      <w:marRight w:val="0"/>
      <w:marTop w:val="0"/>
      <w:marBottom w:val="0"/>
      <w:divBdr>
        <w:top w:val="none" w:sz="0" w:space="0" w:color="auto"/>
        <w:left w:val="none" w:sz="0" w:space="0" w:color="auto"/>
        <w:bottom w:val="none" w:sz="0" w:space="0" w:color="auto"/>
        <w:right w:val="none" w:sz="0" w:space="0" w:color="auto"/>
      </w:divBdr>
    </w:div>
    <w:div w:id="72553436">
      <w:bodyDiv w:val="1"/>
      <w:marLeft w:val="0"/>
      <w:marRight w:val="0"/>
      <w:marTop w:val="0"/>
      <w:marBottom w:val="0"/>
      <w:divBdr>
        <w:top w:val="none" w:sz="0" w:space="0" w:color="auto"/>
        <w:left w:val="none" w:sz="0" w:space="0" w:color="auto"/>
        <w:bottom w:val="none" w:sz="0" w:space="0" w:color="auto"/>
        <w:right w:val="none" w:sz="0" w:space="0" w:color="auto"/>
      </w:divBdr>
    </w:div>
    <w:div w:id="72633537">
      <w:bodyDiv w:val="1"/>
      <w:marLeft w:val="0"/>
      <w:marRight w:val="0"/>
      <w:marTop w:val="0"/>
      <w:marBottom w:val="0"/>
      <w:divBdr>
        <w:top w:val="none" w:sz="0" w:space="0" w:color="auto"/>
        <w:left w:val="none" w:sz="0" w:space="0" w:color="auto"/>
        <w:bottom w:val="none" w:sz="0" w:space="0" w:color="auto"/>
        <w:right w:val="none" w:sz="0" w:space="0" w:color="auto"/>
      </w:divBdr>
    </w:div>
    <w:div w:id="72707696">
      <w:bodyDiv w:val="1"/>
      <w:marLeft w:val="0"/>
      <w:marRight w:val="0"/>
      <w:marTop w:val="0"/>
      <w:marBottom w:val="0"/>
      <w:divBdr>
        <w:top w:val="none" w:sz="0" w:space="0" w:color="auto"/>
        <w:left w:val="none" w:sz="0" w:space="0" w:color="auto"/>
        <w:bottom w:val="none" w:sz="0" w:space="0" w:color="auto"/>
        <w:right w:val="none" w:sz="0" w:space="0" w:color="auto"/>
      </w:divBdr>
    </w:div>
    <w:div w:id="72819087">
      <w:bodyDiv w:val="1"/>
      <w:marLeft w:val="0"/>
      <w:marRight w:val="0"/>
      <w:marTop w:val="0"/>
      <w:marBottom w:val="0"/>
      <w:divBdr>
        <w:top w:val="none" w:sz="0" w:space="0" w:color="auto"/>
        <w:left w:val="none" w:sz="0" w:space="0" w:color="auto"/>
        <w:bottom w:val="none" w:sz="0" w:space="0" w:color="auto"/>
        <w:right w:val="none" w:sz="0" w:space="0" w:color="auto"/>
      </w:divBdr>
    </w:div>
    <w:div w:id="72823004">
      <w:bodyDiv w:val="1"/>
      <w:marLeft w:val="0"/>
      <w:marRight w:val="0"/>
      <w:marTop w:val="0"/>
      <w:marBottom w:val="0"/>
      <w:divBdr>
        <w:top w:val="none" w:sz="0" w:space="0" w:color="auto"/>
        <w:left w:val="none" w:sz="0" w:space="0" w:color="auto"/>
        <w:bottom w:val="none" w:sz="0" w:space="0" w:color="auto"/>
        <w:right w:val="none" w:sz="0" w:space="0" w:color="auto"/>
      </w:divBdr>
    </w:div>
    <w:div w:id="72970052">
      <w:bodyDiv w:val="1"/>
      <w:marLeft w:val="0"/>
      <w:marRight w:val="0"/>
      <w:marTop w:val="0"/>
      <w:marBottom w:val="0"/>
      <w:divBdr>
        <w:top w:val="none" w:sz="0" w:space="0" w:color="auto"/>
        <w:left w:val="none" w:sz="0" w:space="0" w:color="auto"/>
        <w:bottom w:val="none" w:sz="0" w:space="0" w:color="auto"/>
        <w:right w:val="none" w:sz="0" w:space="0" w:color="auto"/>
      </w:divBdr>
    </w:div>
    <w:div w:id="73017252">
      <w:bodyDiv w:val="1"/>
      <w:marLeft w:val="0"/>
      <w:marRight w:val="0"/>
      <w:marTop w:val="0"/>
      <w:marBottom w:val="0"/>
      <w:divBdr>
        <w:top w:val="none" w:sz="0" w:space="0" w:color="auto"/>
        <w:left w:val="none" w:sz="0" w:space="0" w:color="auto"/>
        <w:bottom w:val="none" w:sz="0" w:space="0" w:color="auto"/>
        <w:right w:val="none" w:sz="0" w:space="0" w:color="auto"/>
      </w:divBdr>
    </w:div>
    <w:div w:id="73089428">
      <w:bodyDiv w:val="1"/>
      <w:marLeft w:val="0"/>
      <w:marRight w:val="0"/>
      <w:marTop w:val="0"/>
      <w:marBottom w:val="0"/>
      <w:divBdr>
        <w:top w:val="none" w:sz="0" w:space="0" w:color="auto"/>
        <w:left w:val="none" w:sz="0" w:space="0" w:color="auto"/>
        <w:bottom w:val="none" w:sz="0" w:space="0" w:color="auto"/>
        <w:right w:val="none" w:sz="0" w:space="0" w:color="auto"/>
      </w:divBdr>
    </w:div>
    <w:div w:id="73090169">
      <w:bodyDiv w:val="1"/>
      <w:marLeft w:val="0"/>
      <w:marRight w:val="0"/>
      <w:marTop w:val="0"/>
      <w:marBottom w:val="0"/>
      <w:divBdr>
        <w:top w:val="none" w:sz="0" w:space="0" w:color="auto"/>
        <w:left w:val="none" w:sz="0" w:space="0" w:color="auto"/>
        <w:bottom w:val="none" w:sz="0" w:space="0" w:color="auto"/>
        <w:right w:val="none" w:sz="0" w:space="0" w:color="auto"/>
      </w:divBdr>
    </w:div>
    <w:div w:id="73095409">
      <w:bodyDiv w:val="1"/>
      <w:marLeft w:val="0"/>
      <w:marRight w:val="0"/>
      <w:marTop w:val="0"/>
      <w:marBottom w:val="0"/>
      <w:divBdr>
        <w:top w:val="none" w:sz="0" w:space="0" w:color="auto"/>
        <w:left w:val="none" w:sz="0" w:space="0" w:color="auto"/>
        <w:bottom w:val="none" w:sz="0" w:space="0" w:color="auto"/>
        <w:right w:val="none" w:sz="0" w:space="0" w:color="auto"/>
      </w:divBdr>
    </w:div>
    <w:div w:id="73163142">
      <w:bodyDiv w:val="1"/>
      <w:marLeft w:val="0"/>
      <w:marRight w:val="0"/>
      <w:marTop w:val="0"/>
      <w:marBottom w:val="0"/>
      <w:divBdr>
        <w:top w:val="none" w:sz="0" w:space="0" w:color="auto"/>
        <w:left w:val="none" w:sz="0" w:space="0" w:color="auto"/>
        <w:bottom w:val="none" w:sz="0" w:space="0" w:color="auto"/>
        <w:right w:val="none" w:sz="0" w:space="0" w:color="auto"/>
      </w:divBdr>
    </w:div>
    <w:div w:id="73206117">
      <w:bodyDiv w:val="1"/>
      <w:marLeft w:val="0"/>
      <w:marRight w:val="0"/>
      <w:marTop w:val="0"/>
      <w:marBottom w:val="0"/>
      <w:divBdr>
        <w:top w:val="none" w:sz="0" w:space="0" w:color="auto"/>
        <w:left w:val="none" w:sz="0" w:space="0" w:color="auto"/>
        <w:bottom w:val="none" w:sz="0" w:space="0" w:color="auto"/>
        <w:right w:val="none" w:sz="0" w:space="0" w:color="auto"/>
      </w:divBdr>
    </w:div>
    <w:div w:id="73209398">
      <w:bodyDiv w:val="1"/>
      <w:marLeft w:val="0"/>
      <w:marRight w:val="0"/>
      <w:marTop w:val="0"/>
      <w:marBottom w:val="0"/>
      <w:divBdr>
        <w:top w:val="none" w:sz="0" w:space="0" w:color="auto"/>
        <w:left w:val="none" w:sz="0" w:space="0" w:color="auto"/>
        <w:bottom w:val="none" w:sz="0" w:space="0" w:color="auto"/>
        <w:right w:val="none" w:sz="0" w:space="0" w:color="auto"/>
      </w:divBdr>
    </w:div>
    <w:div w:id="73551755">
      <w:bodyDiv w:val="1"/>
      <w:marLeft w:val="0"/>
      <w:marRight w:val="0"/>
      <w:marTop w:val="0"/>
      <w:marBottom w:val="0"/>
      <w:divBdr>
        <w:top w:val="none" w:sz="0" w:space="0" w:color="auto"/>
        <w:left w:val="none" w:sz="0" w:space="0" w:color="auto"/>
        <w:bottom w:val="none" w:sz="0" w:space="0" w:color="auto"/>
        <w:right w:val="none" w:sz="0" w:space="0" w:color="auto"/>
      </w:divBdr>
    </w:div>
    <w:div w:id="73624382">
      <w:bodyDiv w:val="1"/>
      <w:marLeft w:val="0"/>
      <w:marRight w:val="0"/>
      <w:marTop w:val="0"/>
      <w:marBottom w:val="0"/>
      <w:divBdr>
        <w:top w:val="none" w:sz="0" w:space="0" w:color="auto"/>
        <w:left w:val="none" w:sz="0" w:space="0" w:color="auto"/>
        <w:bottom w:val="none" w:sz="0" w:space="0" w:color="auto"/>
        <w:right w:val="none" w:sz="0" w:space="0" w:color="auto"/>
      </w:divBdr>
    </w:div>
    <w:div w:id="73666234">
      <w:bodyDiv w:val="1"/>
      <w:marLeft w:val="0"/>
      <w:marRight w:val="0"/>
      <w:marTop w:val="0"/>
      <w:marBottom w:val="0"/>
      <w:divBdr>
        <w:top w:val="none" w:sz="0" w:space="0" w:color="auto"/>
        <w:left w:val="none" w:sz="0" w:space="0" w:color="auto"/>
        <w:bottom w:val="none" w:sz="0" w:space="0" w:color="auto"/>
        <w:right w:val="none" w:sz="0" w:space="0" w:color="auto"/>
      </w:divBdr>
    </w:div>
    <w:div w:id="73742671">
      <w:bodyDiv w:val="1"/>
      <w:marLeft w:val="0"/>
      <w:marRight w:val="0"/>
      <w:marTop w:val="0"/>
      <w:marBottom w:val="0"/>
      <w:divBdr>
        <w:top w:val="none" w:sz="0" w:space="0" w:color="auto"/>
        <w:left w:val="none" w:sz="0" w:space="0" w:color="auto"/>
        <w:bottom w:val="none" w:sz="0" w:space="0" w:color="auto"/>
        <w:right w:val="none" w:sz="0" w:space="0" w:color="auto"/>
      </w:divBdr>
    </w:div>
    <w:div w:id="73746705">
      <w:bodyDiv w:val="1"/>
      <w:marLeft w:val="0"/>
      <w:marRight w:val="0"/>
      <w:marTop w:val="0"/>
      <w:marBottom w:val="0"/>
      <w:divBdr>
        <w:top w:val="none" w:sz="0" w:space="0" w:color="auto"/>
        <w:left w:val="none" w:sz="0" w:space="0" w:color="auto"/>
        <w:bottom w:val="none" w:sz="0" w:space="0" w:color="auto"/>
        <w:right w:val="none" w:sz="0" w:space="0" w:color="auto"/>
      </w:divBdr>
    </w:div>
    <w:div w:id="73747787">
      <w:bodyDiv w:val="1"/>
      <w:marLeft w:val="0"/>
      <w:marRight w:val="0"/>
      <w:marTop w:val="0"/>
      <w:marBottom w:val="0"/>
      <w:divBdr>
        <w:top w:val="none" w:sz="0" w:space="0" w:color="auto"/>
        <w:left w:val="none" w:sz="0" w:space="0" w:color="auto"/>
        <w:bottom w:val="none" w:sz="0" w:space="0" w:color="auto"/>
        <w:right w:val="none" w:sz="0" w:space="0" w:color="auto"/>
      </w:divBdr>
    </w:div>
    <w:div w:id="73750423">
      <w:bodyDiv w:val="1"/>
      <w:marLeft w:val="0"/>
      <w:marRight w:val="0"/>
      <w:marTop w:val="0"/>
      <w:marBottom w:val="0"/>
      <w:divBdr>
        <w:top w:val="none" w:sz="0" w:space="0" w:color="auto"/>
        <w:left w:val="none" w:sz="0" w:space="0" w:color="auto"/>
        <w:bottom w:val="none" w:sz="0" w:space="0" w:color="auto"/>
        <w:right w:val="none" w:sz="0" w:space="0" w:color="auto"/>
      </w:divBdr>
    </w:div>
    <w:div w:id="73820242">
      <w:bodyDiv w:val="1"/>
      <w:marLeft w:val="0"/>
      <w:marRight w:val="0"/>
      <w:marTop w:val="0"/>
      <w:marBottom w:val="0"/>
      <w:divBdr>
        <w:top w:val="none" w:sz="0" w:space="0" w:color="auto"/>
        <w:left w:val="none" w:sz="0" w:space="0" w:color="auto"/>
        <w:bottom w:val="none" w:sz="0" w:space="0" w:color="auto"/>
        <w:right w:val="none" w:sz="0" w:space="0" w:color="auto"/>
      </w:divBdr>
    </w:div>
    <w:div w:id="73824387">
      <w:bodyDiv w:val="1"/>
      <w:marLeft w:val="0"/>
      <w:marRight w:val="0"/>
      <w:marTop w:val="0"/>
      <w:marBottom w:val="0"/>
      <w:divBdr>
        <w:top w:val="none" w:sz="0" w:space="0" w:color="auto"/>
        <w:left w:val="none" w:sz="0" w:space="0" w:color="auto"/>
        <w:bottom w:val="none" w:sz="0" w:space="0" w:color="auto"/>
        <w:right w:val="none" w:sz="0" w:space="0" w:color="auto"/>
      </w:divBdr>
    </w:div>
    <w:div w:id="73861876">
      <w:bodyDiv w:val="1"/>
      <w:marLeft w:val="0"/>
      <w:marRight w:val="0"/>
      <w:marTop w:val="0"/>
      <w:marBottom w:val="0"/>
      <w:divBdr>
        <w:top w:val="none" w:sz="0" w:space="0" w:color="auto"/>
        <w:left w:val="none" w:sz="0" w:space="0" w:color="auto"/>
        <w:bottom w:val="none" w:sz="0" w:space="0" w:color="auto"/>
        <w:right w:val="none" w:sz="0" w:space="0" w:color="auto"/>
      </w:divBdr>
    </w:div>
    <w:div w:id="73867626">
      <w:bodyDiv w:val="1"/>
      <w:marLeft w:val="0"/>
      <w:marRight w:val="0"/>
      <w:marTop w:val="0"/>
      <w:marBottom w:val="0"/>
      <w:divBdr>
        <w:top w:val="none" w:sz="0" w:space="0" w:color="auto"/>
        <w:left w:val="none" w:sz="0" w:space="0" w:color="auto"/>
        <w:bottom w:val="none" w:sz="0" w:space="0" w:color="auto"/>
        <w:right w:val="none" w:sz="0" w:space="0" w:color="auto"/>
      </w:divBdr>
    </w:div>
    <w:div w:id="73942546">
      <w:bodyDiv w:val="1"/>
      <w:marLeft w:val="0"/>
      <w:marRight w:val="0"/>
      <w:marTop w:val="0"/>
      <w:marBottom w:val="0"/>
      <w:divBdr>
        <w:top w:val="none" w:sz="0" w:space="0" w:color="auto"/>
        <w:left w:val="none" w:sz="0" w:space="0" w:color="auto"/>
        <w:bottom w:val="none" w:sz="0" w:space="0" w:color="auto"/>
        <w:right w:val="none" w:sz="0" w:space="0" w:color="auto"/>
      </w:divBdr>
    </w:div>
    <w:div w:id="74013248">
      <w:bodyDiv w:val="1"/>
      <w:marLeft w:val="0"/>
      <w:marRight w:val="0"/>
      <w:marTop w:val="0"/>
      <w:marBottom w:val="0"/>
      <w:divBdr>
        <w:top w:val="none" w:sz="0" w:space="0" w:color="auto"/>
        <w:left w:val="none" w:sz="0" w:space="0" w:color="auto"/>
        <w:bottom w:val="none" w:sz="0" w:space="0" w:color="auto"/>
        <w:right w:val="none" w:sz="0" w:space="0" w:color="auto"/>
      </w:divBdr>
    </w:div>
    <w:div w:id="74060287">
      <w:bodyDiv w:val="1"/>
      <w:marLeft w:val="0"/>
      <w:marRight w:val="0"/>
      <w:marTop w:val="0"/>
      <w:marBottom w:val="0"/>
      <w:divBdr>
        <w:top w:val="none" w:sz="0" w:space="0" w:color="auto"/>
        <w:left w:val="none" w:sz="0" w:space="0" w:color="auto"/>
        <w:bottom w:val="none" w:sz="0" w:space="0" w:color="auto"/>
        <w:right w:val="none" w:sz="0" w:space="0" w:color="auto"/>
      </w:divBdr>
    </w:div>
    <w:div w:id="74087429">
      <w:bodyDiv w:val="1"/>
      <w:marLeft w:val="0"/>
      <w:marRight w:val="0"/>
      <w:marTop w:val="0"/>
      <w:marBottom w:val="0"/>
      <w:divBdr>
        <w:top w:val="none" w:sz="0" w:space="0" w:color="auto"/>
        <w:left w:val="none" w:sz="0" w:space="0" w:color="auto"/>
        <w:bottom w:val="none" w:sz="0" w:space="0" w:color="auto"/>
        <w:right w:val="none" w:sz="0" w:space="0" w:color="auto"/>
      </w:divBdr>
    </w:div>
    <w:div w:id="74204860">
      <w:bodyDiv w:val="1"/>
      <w:marLeft w:val="0"/>
      <w:marRight w:val="0"/>
      <w:marTop w:val="0"/>
      <w:marBottom w:val="0"/>
      <w:divBdr>
        <w:top w:val="none" w:sz="0" w:space="0" w:color="auto"/>
        <w:left w:val="none" w:sz="0" w:space="0" w:color="auto"/>
        <w:bottom w:val="none" w:sz="0" w:space="0" w:color="auto"/>
        <w:right w:val="none" w:sz="0" w:space="0" w:color="auto"/>
      </w:divBdr>
    </w:div>
    <w:div w:id="74210134">
      <w:bodyDiv w:val="1"/>
      <w:marLeft w:val="0"/>
      <w:marRight w:val="0"/>
      <w:marTop w:val="0"/>
      <w:marBottom w:val="0"/>
      <w:divBdr>
        <w:top w:val="none" w:sz="0" w:space="0" w:color="auto"/>
        <w:left w:val="none" w:sz="0" w:space="0" w:color="auto"/>
        <w:bottom w:val="none" w:sz="0" w:space="0" w:color="auto"/>
        <w:right w:val="none" w:sz="0" w:space="0" w:color="auto"/>
      </w:divBdr>
    </w:div>
    <w:div w:id="74211617">
      <w:bodyDiv w:val="1"/>
      <w:marLeft w:val="0"/>
      <w:marRight w:val="0"/>
      <w:marTop w:val="0"/>
      <w:marBottom w:val="0"/>
      <w:divBdr>
        <w:top w:val="none" w:sz="0" w:space="0" w:color="auto"/>
        <w:left w:val="none" w:sz="0" w:space="0" w:color="auto"/>
        <w:bottom w:val="none" w:sz="0" w:space="0" w:color="auto"/>
        <w:right w:val="none" w:sz="0" w:space="0" w:color="auto"/>
      </w:divBdr>
    </w:div>
    <w:div w:id="74254213">
      <w:bodyDiv w:val="1"/>
      <w:marLeft w:val="0"/>
      <w:marRight w:val="0"/>
      <w:marTop w:val="0"/>
      <w:marBottom w:val="0"/>
      <w:divBdr>
        <w:top w:val="none" w:sz="0" w:space="0" w:color="auto"/>
        <w:left w:val="none" w:sz="0" w:space="0" w:color="auto"/>
        <w:bottom w:val="none" w:sz="0" w:space="0" w:color="auto"/>
        <w:right w:val="none" w:sz="0" w:space="0" w:color="auto"/>
      </w:divBdr>
    </w:div>
    <w:div w:id="74281869">
      <w:bodyDiv w:val="1"/>
      <w:marLeft w:val="0"/>
      <w:marRight w:val="0"/>
      <w:marTop w:val="0"/>
      <w:marBottom w:val="0"/>
      <w:divBdr>
        <w:top w:val="none" w:sz="0" w:space="0" w:color="auto"/>
        <w:left w:val="none" w:sz="0" w:space="0" w:color="auto"/>
        <w:bottom w:val="none" w:sz="0" w:space="0" w:color="auto"/>
        <w:right w:val="none" w:sz="0" w:space="0" w:color="auto"/>
      </w:divBdr>
    </w:div>
    <w:div w:id="74396987">
      <w:bodyDiv w:val="1"/>
      <w:marLeft w:val="0"/>
      <w:marRight w:val="0"/>
      <w:marTop w:val="0"/>
      <w:marBottom w:val="0"/>
      <w:divBdr>
        <w:top w:val="none" w:sz="0" w:space="0" w:color="auto"/>
        <w:left w:val="none" w:sz="0" w:space="0" w:color="auto"/>
        <w:bottom w:val="none" w:sz="0" w:space="0" w:color="auto"/>
        <w:right w:val="none" w:sz="0" w:space="0" w:color="auto"/>
      </w:divBdr>
    </w:div>
    <w:div w:id="74403831">
      <w:bodyDiv w:val="1"/>
      <w:marLeft w:val="0"/>
      <w:marRight w:val="0"/>
      <w:marTop w:val="0"/>
      <w:marBottom w:val="0"/>
      <w:divBdr>
        <w:top w:val="none" w:sz="0" w:space="0" w:color="auto"/>
        <w:left w:val="none" w:sz="0" w:space="0" w:color="auto"/>
        <w:bottom w:val="none" w:sz="0" w:space="0" w:color="auto"/>
        <w:right w:val="none" w:sz="0" w:space="0" w:color="auto"/>
      </w:divBdr>
    </w:div>
    <w:div w:id="74478300">
      <w:bodyDiv w:val="1"/>
      <w:marLeft w:val="0"/>
      <w:marRight w:val="0"/>
      <w:marTop w:val="0"/>
      <w:marBottom w:val="0"/>
      <w:divBdr>
        <w:top w:val="none" w:sz="0" w:space="0" w:color="auto"/>
        <w:left w:val="none" w:sz="0" w:space="0" w:color="auto"/>
        <w:bottom w:val="none" w:sz="0" w:space="0" w:color="auto"/>
        <w:right w:val="none" w:sz="0" w:space="0" w:color="auto"/>
      </w:divBdr>
    </w:div>
    <w:div w:id="74478639">
      <w:bodyDiv w:val="1"/>
      <w:marLeft w:val="0"/>
      <w:marRight w:val="0"/>
      <w:marTop w:val="0"/>
      <w:marBottom w:val="0"/>
      <w:divBdr>
        <w:top w:val="none" w:sz="0" w:space="0" w:color="auto"/>
        <w:left w:val="none" w:sz="0" w:space="0" w:color="auto"/>
        <w:bottom w:val="none" w:sz="0" w:space="0" w:color="auto"/>
        <w:right w:val="none" w:sz="0" w:space="0" w:color="auto"/>
      </w:divBdr>
    </w:div>
    <w:div w:id="74479723">
      <w:bodyDiv w:val="1"/>
      <w:marLeft w:val="0"/>
      <w:marRight w:val="0"/>
      <w:marTop w:val="0"/>
      <w:marBottom w:val="0"/>
      <w:divBdr>
        <w:top w:val="none" w:sz="0" w:space="0" w:color="auto"/>
        <w:left w:val="none" w:sz="0" w:space="0" w:color="auto"/>
        <w:bottom w:val="none" w:sz="0" w:space="0" w:color="auto"/>
        <w:right w:val="none" w:sz="0" w:space="0" w:color="auto"/>
      </w:divBdr>
    </w:div>
    <w:div w:id="74480399">
      <w:bodyDiv w:val="1"/>
      <w:marLeft w:val="0"/>
      <w:marRight w:val="0"/>
      <w:marTop w:val="0"/>
      <w:marBottom w:val="0"/>
      <w:divBdr>
        <w:top w:val="none" w:sz="0" w:space="0" w:color="auto"/>
        <w:left w:val="none" w:sz="0" w:space="0" w:color="auto"/>
        <w:bottom w:val="none" w:sz="0" w:space="0" w:color="auto"/>
        <w:right w:val="none" w:sz="0" w:space="0" w:color="auto"/>
      </w:divBdr>
    </w:div>
    <w:div w:id="74598036">
      <w:bodyDiv w:val="1"/>
      <w:marLeft w:val="0"/>
      <w:marRight w:val="0"/>
      <w:marTop w:val="0"/>
      <w:marBottom w:val="0"/>
      <w:divBdr>
        <w:top w:val="none" w:sz="0" w:space="0" w:color="auto"/>
        <w:left w:val="none" w:sz="0" w:space="0" w:color="auto"/>
        <w:bottom w:val="none" w:sz="0" w:space="0" w:color="auto"/>
        <w:right w:val="none" w:sz="0" w:space="0" w:color="auto"/>
      </w:divBdr>
    </w:div>
    <w:div w:id="74598624">
      <w:bodyDiv w:val="1"/>
      <w:marLeft w:val="0"/>
      <w:marRight w:val="0"/>
      <w:marTop w:val="0"/>
      <w:marBottom w:val="0"/>
      <w:divBdr>
        <w:top w:val="none" w:sz="0" w:space="0" w:color="auto"/>
        <w:left w:val="none" w:sz="0" w:space="0" w:color="auto"/>
        <w:bottom w:val="none" w:sz="0" w:space="0" w:color="auto"/>
        <w:right w:val="none" w:sz="0" w:space="0" w:color="auto"/>
      </w:divBdr>
    </w:div>
    <w:div w:id="74665112">
      <w:bodyDiv w:val="1"/>
      <w:marLeft w:val="0"/>
      <w:marRight w:val="0"/>
      <w:marTop w:val="0"/>
      <w:marBottom w:val="0"/>
      <w:divBdr>
        <w:top w:val="none" w:sz="0" w:space="0" w:color="auto"/>
        <w:left w:val="none" w:sz="0" w:space="0" w:color="auto"/>
        <w:bottom w:val="none" w:sz="0" w:space="0" w:color="auto"/>
        <w:right w:val="none" w:sz="0" w:space="0" w:color="auto"/>
      </w:divBdr>
    </w:div>
    <w:div w:id="74670305">
      <w:bodyDiv w:val="1"/>
      <w:marLeft w:val="0"/>
      <w:marRight w:val="0"/>
      <w:marTop w:val="0"/>
      <w:marBottom w:val="0"/>
      <w:divBdr>
        <w:top w:val="none" w:sz="0" w:space="0" w:color="auto"/>
        <w:left w:val="none" w:sz="0" w:space="0" w:color="auto"/>
        <w:bottom w:val="none" w:sz="0" w:space="0" w:color="auto"/>
        <w:right w:val="none" w:sz="0" w:space="0" w:color="auto"/>
      </w:divBdr>
    </w:div>
    <w:div w:id="74715815">
      <w:bodyDiv w:val="1"/>
      <w:marLeft w:val="0"/>
      <w:marRight w:val="0"/>
      <w:marTop w:val="0"/>
      <w:marBottom w:val="0"/>
      <w:divBdr>
        <w:top w:val="none" w:sz="0" w:space="0" w:color="auto"/>
        <w:left w:val="none" w:sz="0" w:space="0" w:color="auto"/>
        <w:bottom w:val="none" w:sz="0" w:space="0" w:color="auto"/>
        <w:right w:val="none" w:sz="0" w:space="0" w:color="auto"/>
      </w:divBdr>
    </w:div>
    <w:div w:id="74784072">
      <w:bodyDiv w:val="1"/>
      <w:marLeft w:val="0"/>
      <w:marRight w:val="0"/>
      <w:marTop w:val="0"/>
      <w:marBottom w:val="0"/>
      <w:divBdr>
        <w:top w:val="none" w:sz="0" w:space="0" w:color="auto"/>
        <w:left w:val="none" w:sz="0" w:space="0" w:color="auto"/>
        <w:bottom w:val="none" w:sz="0" w:space="0" w:color="auto"/>
        <w:right w:val="none" w:sz="0" w:space="0" w:color="auto"/>
      </w:divBdr>
    </w:div>
    <w:div w:id="74934362">
      <w:bodyDiv w:val="1"/>
      <w:marLeft w:val="0"/>
      <w:marRight w:val="0"/>
      <w:marTop w:val="0"/>
      <w:marBottom w:val="0"/>
      <w:divBdr>
        <w:top w:val="none" w:sz="0" w:space="0" w:color="auto"/>
        <w:left w:val="none" w:sz="0" w:space="0" w:color="auto"/>
        <w:bottom w:val="none" w:sz="0" w:space="0" w:color="auto"/>
        <w:right w:val="none" w:sz="0" w:space="0" w:color="auto"/>
      </w:divBdr>
    </w:div>
    <w:div w:id="74936242">
      <w:bodyDiv w:val="1"/>
      <w:marLeft w:val="0"/>
      <w:marRight w:val="0"/>
      <w:marTop w:val="0"/>
      <w:marBottom w:val="0"/>
      <w:divBdr>
        <w:top w:val="none" w:sz="0" w:space="0" w:color="auto"/>
        <w:left w:val="none" w:sz="0" w:space="0" w:color="auto"/>
        <w:bottom w:val="none" w:sz="0" w:space="0" w:color="auto"/>
        <w:right w:val="none" w:sz="0" w:space="0" w:color="auto"/>
      </w:divBdr>
    </w:div>
    <w:div w:id="75053384">
      <w:bodyDiv w:val="1"/>
      <w:marLeft w:val="0"/>
      <w:marRight w:val="0"/>
      <w:marTop w:val="0"/>
      <w:marBottom w:val="0"/>
      <w:divBdr>
        <w:top w:val="none" w:sz="0" w:space="0" w:color="auto"/>
        <w:left w:val="none" w:sz="0" w:space="0" w:color="auto"/>
        <w:bottom w:val="none" w:sz="0" w:space="0" w:color="auto"/>
        <w:right w:val="none" w:sz="0" w:space="0" w:color="auto"/>
      </w:divBdr>
    </w:div>
    <w:div w:id="75058811">
      <w:bodyDiv w:val="1"/>
      <w:marLeft w:val="0"/>
      <w:marRight w:val="0"/>
      <w:marTop w:val="0"/>
      <w:marBottom w:val="0"/>
      <w:divBdr>
        <w:top w:val="none" w:sz="0" w:space="0" w:color="auto"/>
        <w:left w:val="none" w:sz="0" w:space="0" w:color="auto"/>
        <w:bottom w:val="none" w:sz="0" w:space="0" w:color="auto"/>
        <w:right w:val="none" w:sz="0" w:space="0" w:color="auto"/>
      </w:divBdr>
    </w:div>
    <w:div w:id="75136594">
      <w:bodyDiv w:val="1"/>
      <w:marLeft w:val="0"/>
      <w:marRight w:val="0"/>
      <w:marTop w:val="0"/>
      <w:marBottom w:val="0"/>
      <w:divBdr>
        <w:top w:val="none" w:sz="0" w:space="0" w:color="auto"/>
        <w:left w:val="none" w:sz="0" w:space="0" w:color="auto"/>
        <w:bottom w:val="none" w:sz="0" w:space="0" w:color="auto"/>
        <w:right w:val="none" w:sz="0" w:space="0" w:color="auto"/>
      </w:divBdr>
    </w:div>
    <w:div w:id="75253779">
      <w:bodyDiv w:val="1"/>
      <w:marLeft w:val="0"/>
      <w:marRight w:val="0"/>
      <w:marTop w:val="0"/>
      <w:marBottom w:val="0"/>
      <w:divBdr>
        <w:top w:val="none" w:sz="0" w:space="0" w:color="auto"/>
        <w:left w:val="none" w:sz="0" w:space="0" w:color="auto"/>
        <w:bottom w:val="none" w:sz="0" w:space="0" w:color="auto"/>
        <w:right w:val="none" w:sz="0" w:space="0" w:color="auto"/>
      </w:divBdr>
    </w:div>
    <w:div w:id="75438787">
      <w:bodyDiv w:val="1"/>
      <w:marLeft w:val="0"/>
      <w:marRight w:val="0"/>
      <w:marTop w:val="0"/>
      <w:marBottom w:val="0"/>
      <w:divBdr>
        <w:top w:val="none" w:sz="0" w:space="0" w:color="auto"/>
        <w:left w:val="none" w:sz="0" w:space="0" w:color="auto"/>
        <w:bottom w:val="none" w:sz="0" w:space="0" w:color="auto"/>
        <w:right w:val="none" w:sz="0" w:space="0" w:color="auto"/>
      </w:divBdr>
    </w:div>
    <w:div w:id="75440344">
      <w:bodyDiv w:val="1"/>
      <w:marLeft w:val="0"/>
      <w:marRight w:val="0"/>
      <w:marTop w:val="0"/>
      <w:marBottom w:val="0"/>
      <w:divBdr>
        <w:top w:val="none" w:sz="0" w:space="0" w:color="auto"/>
        <w:left w:val="none" w:sz="0" w:space="0" w:color="auto"/>
        <w:bottom w:val="none" w:sz="0" w:space="0" w:color="auto"/>
        <w:right w:val="none" w:sz="0" w:space="0" w:color="auto"/>
      </w:divBdr>
    </w:div>
    <w:div w:id="75442572">
      <w:bodyDiv w:val="1"/>
      <w:marLeft w:val="0"/>
      <w:marRight w:val="0"/>
      <w:marTop w:val="0"/>
      <w:marBottom w:val="0"/>
      <w:divBdr>
        <w:top w:val="none" w:sz="0" w:space="0" w:color="auto"/>
        <w:left w:val="none" w:sz="0" w:space="0" w:color="auto"/>
        <w:bottom w:val="none" w:sz="0" w:space="0" w:color="auto"/>
        <w:right w:val="none" w:sz="0" w:space="0" w:color="auto"/>
      </w:divBdr>
    </w:div>
    <w:div w:id="75442821">
      <w:bodyDiv w:val="1"/>
      <w:marLeft w:val="0"/>
      <w:marRight w:val="0"/>
      <w:marTop w:val="0"/>
      <w:marBottom w:val="0"/>
      <w:divBdr>
        <w:top w:val="none" w:sz="0" w:space="0" w:color="auto"/>
        <w:left w:val="none" w:sz="0" w:space="0" w:color="auto"/>
        <w:bottom w:val="none" w:sz="0" w:space="0" w:color="auto"/>
        <w:right w:val="none" w:sz="0" w:space="0" w:color="auto"/>
      </w:divBdr>
    </w:div>
    <w:div w:id="75446151">
      <w:bodyDiv w:val="1"/>
      <w:marLeft w:val="0"/>
      <w:marRight w:val="0"/>
      <w:marTop w:val="0"/>
      <w:marBottom w:val="0"/>
      <w:divBdr>
        <w:top w:val="none" w:sz="0" w:space="0" w:color="auto"/>
        <w:left w:val="none" w:sz="0" w:space="0" w:color="auto"/>
        <w:bottom w:val="none" w:sz="0" w:space="0" w:color="auto"/>
        <w:right w:val="none" w:sz="0" w:space="0" w:color="auto"/>
      </w:divBdr>
    </w:div>
    <w:div w:id="75522222">
      <w:bodyDiv w:val="1"/>
      <w:marLeft w:val="0"/>
      <w:marRight w:val="0"/>
      <w:marTop w:val="0"/>
      <w:marBottom w:val="0"/>
      <w:divBdr>
        <w:top w:val="none" w:sz="0" w:space="0" w:color="auto"/>
        <w:left w:val="none" w:sz="0" w:space="0" w:color="auto"/>
        <w:bottom w:val="none" w:sz="0" w:space="0" w:color="auto"/>
        <w:right w:val="none" w:sz="0" w:space="0" w:color="auto"/>
      </w:divBdr>
    </w:div>
    <w:div w:id="75908906">
      <w:bodyDiv w:val="1"/>
      <w:marLeft w:val="0"/>
      <w:marRight w:val="0"/>
      <w:marTop w:val="0"/>
      <w:marBottom w:val="0"/>
      <w:divBdr>
        <w:top w:val="none" w:sz="0" w:space="0" w:color="auto"/>
        <w:left w:val="none" w:sz="0" w:space="0" w:color="auto"/>
        <w:bottom w:val="none" w:sz="0" w:space="0" w:color="auto"/>
        <w:right w:val="none" w:sz="0" w:space="0" w:color="auto"/>
      </w:divBdr>
    </w:div>
    <w:div w:id="75975674">
      <w:bodyDiv w:val="1"/>
      <w:marLeft w:val="0"/>
      <w:marRight w:val="0"/>
      <w:marTop w:val="0"/>
      <w:marBottom w:val="0"/>
      <w:divBdr>
        <w:top w:val="none" w:sz="0" w:space="0" w:color="auto"/>
        <w:left w:val="none" w:sz="0" w:space="0" w:color="auto"/>
        <w:bottom w:val="none" w:sz="0" w:space="0" w:color="auto"/>
        <w:right w:val="none" w:sz="0" w:space="0" w:color="auto"/>
      </w:divBdr>
    </w:div>
    <w:div w:id="75975949">
      <w:bodyDiv w:val="1"/>
      <w:marLeft w:val="0"/>
      <w:marRight w:val="0"/>
      <w:marTop w:val="0"/>
      <w:marBottom w:val="0"/>
      <w:divBdr>
        <w:top w:val="none" w:sz="0" w:space="0" w:color="auto"/>
        <w:left w:val="none" w:sz="0" w:space="0" w:color="auto"/>
        <w:bottom w:val="none" w:sz="0" w:space="0" w:color="auto"/>
        <w:right w:val="none" w:sz="0" w:space="0" w:color="auto"/>
      </w:divBdr>
    </w:div>
    <w:div w:id="75976791">
      <w:bodyDiv w:val="1"/>
      <w:marLeft w:val="0"/>
      <w:marRight w:val="0"/>
      <w:marTop w:val="0"/>
      <w:marBottom w:val="0"/>
      <w:divBdr>
        <w:top w:val="none" w:sz="0" w:space="0" w:color="auto"/>
        <w:left w:val="none" w:sz="0" w:space="0" w:color="auto"/>
        <w:bottom w:val="none" w:sz="0" w:space="0" w:color="auto"/>
        <w:right w:val="none" w:sz="0" w:space="0" w:color="auto"/>
      </w:divBdr>
    </w:div>
    <w:div w:id="76022098">
      <w:bodyDiv w:val="1"/>
      <w:marLeft w:val="0"/>
      <w:marRight w:val="0"/>
      <w:marTop w:val="0"/>
      <w:marBottom w:val="0"/>
      <w:divBdr>
        <w:top w:val="none" w:sz="0" w:space="0" w:color="auto"/>
        <w:left w:val="none" w:sz="0" w:space="0" w:color="auto"/>
        <w:bottom w:val="none" w:sz="0" w:space="0" w:color="auto"/>
        <w:right w:val="none" w:sz="0" w:space="0" w:color="auto"/>
      </w:divBdr>
    </w:div>
    <w:div w:id="76022996">
      <w:bodyDiv w:val="1"/>
      <w:marLeft w:val="0"/>
      <w:marRight w:val="0"/>
      <w:marTop w:val="0"/>
      <w:marBottom w:val="0"/>
      <w:divBdr>
        <w:top w:val="none" w:sz="0" w:space="0" w:color="auto"/>
        <w:left w:val="none" w:sz="0" w:space="0" w:color="auto"/>
        <w:bottom w:val="none" w:sz="0" w:space="0" w:color="auto"/>
        <w:right w:val="none" w:sz="0" w:space="0" w:color="auto"/>
      </w:divBdr>
    </w:div>
    <w:div w:id="76025063">
      <w:bodyDiv w:val="1"/>
      <w:marLeft w:val="0"/>
      <w:marRight w:val="0"/>
      <w:marTop w:val="0"/>
      <w:marBottom w:val="0"/>
      <w:divBdr>
        <w:top w:val="none" w:sz="0" w:space="0" w:color="auto"/>
        <w:left w:val="none" w:sz="0" w:space="0" w:color="auto"/>
        <w:bottom w:val="none" w:sz="0" w:space="0" w:color="auto"/>
        <w:right w:val="none" w:sz="0" w:space="0" w:color="auto"/>
      </w:divBdr>
    </w:div>
    <w:div w:id="76025978">
      <w:bodyDiv w:val="1"/>
      <w:marLeft w:val="0"/>
      <w:marRight w:val="0"/>
      <w:marTop w:val="0"/>
      <w:marBottom w:val="0"/>
      <w:divBdr>
        <w:top w:val="none" w:sz="0" w:space="0" w:color="auto"/>
        <w:left w:val="none" w:sz="0" w:space="0" w:color="auto"/>
        <w:bottom w:val="none" w:sz="0" w:space="0" w:color="auto"/>
        <w:right w:val="none" w:sz="0" w:space="0" w:color="auto"/>
      </w:divBdr>
    </w:div>
    <w:div w:id="76052964">
      <w:bodyDiv w:val="1"/>
      <w:marLeft w:val="0"/>
      <w:marRight w:val="0"/>
      <w:marTop w:val="0"/>
      <w:marBottom w:val="0"/>
      <w:divBdr>
        <w:top w:val="none" w:sz="0" w:space="0" w:color="auto"/>
        <w:left w:val="none" w:sz="0" w:space="0" w:color="auto"/>
        <w:bottom w:val="none" w:sz="0" w:space="0" w:color="auto"/>
        <w:right w:val="none" w:sz="0" w:space="0" w:color="auto"/>
      </w:divBdr>
    </w:div>
    <w:div w:id="76053357">
      <w:bodyDiv w:val="1"/>
      <w:marLeft w:val="0"/>
      <w:marRight w:val="0"/>
      <w:marTop w:val="0"/>
      <w:marBottom w:val="0"/>
      <w:divBdr>
        <w:top w:val="none" w:sz="0" w:space="0" w:color="auto"/>
        <w:left w:val="none" w:sz="0" w:space="0" w:color="auto"/>
        <w:bottom w:val="none" w:sz="0" w:space="0" w:color="auto"/>
        <w:right w:val="none" w:sz="0" w:space="0" w:color="auto"/>
      </w:divBdr>
    </w:div>
    <w:div w:id="76053567">
      <w:bodyDiv w:val="1"/>
      <w:marLeft w:val="0"/>
      <w:marRight w:val="0"/>
      <w:marTop w:val="0"/>
      <w:marBottom w:val="0"/>
      <w:divBdr>
        <w:top w:val="none" w:sz="0" w:space="0" w:color="auto"/>
        <w:left w:val="none" w:sz="0" w:space="0" w:color="auto"/>
        <w:bottom w:val="none" w:sz="0" w:space="0" w:color="auto"/>
        <w:right w:val="none" w:sz="0" w:space="0" w:color="auto"/>
      </w:divBdr>
    </w:div>
    <w:div w:id="76053649">
      <w:bodyDiv w:val="1"/>
      <w:marLeft w:val="0"/>
      <w:marRight w:val="0"/>
      <w:marTop w:val="0"/>
      <w:marBottom w:val="0"/>
      <w:divBdr>
        <w:top w:val="none" w:sz="0" w:space="0" w:color="auto"/>
        <w:left w:val="none" w:sz="0" w:space="0" w:color="auto"/>
        <w:bottom w:val="none" w:sz="0" w:space="0" w:color="auto"/>
        <w:right w:val="none" w:sz="0" w:space="0" w:color="auto"/>
      </w:divBdr>
    </w:div>
    <w:div w:id="76169187">
      <w:bodyDiv w:val="1"/>
      <w:marLeft w:val="0"/>
      <w:marRight w:val="0"/>
      <w:marTop w:val="0"/>
      <w:marBottom w:val="0"/>
      <w:divBdr>
        <w:top w:val="none" w:sz="0" w:space="0" w:color="auto"/>
        <w:left w:val="none" w:sz="0" w:space="0" w:color="auto"/>
        <w:bottom w:val="none" w:sz="0" w:space="0" w:color="auto"/>
        <w:right w:val="none" w:sz="0" w:space="0" w:color="auto"/>
      </w:divBdr>
    </w:div>
    <w:div w:id="76247336">
      <w:bodyDiv w:val="1"/>
      <w:marLeft w:val="0"/>
      <w:marRight w:val="0"/>
      <w:marTop w:val="0"/>
      <w:marBottom w:val="0"/>
      <w:divBdr>
        <w:top w:val="none" w:sz="0" w:space="0" w:color="auto"/>
        <w:left w:val="none" w:sz="0" w:space="0" w:color="auto"/>
        <w:bottom w:val="none" w:sz="0" w:space="0" w:color="auto"/>
        <w:right w:val="none" w:sz="0" w:space="0" w:color="auto"/>
      </w:divBdr>
    </w:div>
    <w:div w:id="76249189">
      <w:bodyDiv w:val="1"/>
      <w:marLeft w:val="0"/>
      <w:marRight w:val="0"/>
      <w:marTop w:val="0"/>
      <w:marBottom w:val="0"/>
      <w:divBdr>
        <w:top w:val="none" w:sz="0" w:space="0" w:color="auto"/>
        <w:left w:val="none" w:sz="0" w:space="0" w:color="auto"/>
        <w:bottom w:val="none" w:sz="0" w:space="0" w:color="auto"/>
        <w:right w:val="none" w:sz="0" w:space="0" w:color="auto"/>
      </w:divBdr>
    </w:div>
    <w:div w:id="76364290">
      <w:bodyDiv w:val="1"/>
      <w:marLeft w:val="0"/>
      <w:marRight w:val="0"/>
      <w:marTop w:val="0"/>
      <w:marBottom w:val="0"/>
      <w:divBdr>
        <w:top w:val="none" w:sz="0" w:space="0" w:color="auto"/>
        <w:left w:val="none" w:sz="0" w:space="0" w:color="auto"/>
        <w:bottom w:val="none" w:sz="0" w:space="0" w:color="auto"/>
        <w:right w:val="none" w:sz="0" w:space="0" w:color="auto"/>
      </w:divBdr>
    </w:div>
    <w:div w:id="76369801">
      <w:bodyDiv w:val="1"/>
      <w:marLeft w:val="0"/>
      <w:marRight w:val="0"/>
      <w:marTop w:val="0"/>
      <w:marBottom w:val="0"/>
      <w:divBdr>
        <w:top w:val="none" w:sz="0" w:space="0" w:color="auto"/>
        <w:left w:val="none" w:sz="0" w:space="0" w:color="auto"/>
        <w:bottom w:val="none" w:sz="0" w:space="0" w:color="auto"/>
        <w:right w:val="none" w:sz="0" w:space="0" w:color="auto"/>
      </w:divBdr>
    </w:div>
    <w:div w:id="76443718">
      <w:bodyDiv w:val="1"/>
      <w:marLeft w:val="0"/>
      <w:marRight w:val="0"/>
      <w:marTop w:val="0"/>
      <w:marBottom w:val="0"/>
      <w:divBdr>
        <w:top w:val="none" w:sz="0" w:space="0" w:color="auto"/>
        <w:left w:val="none" w:sz="0" w:space="0" w:color="auto"/>
        <w:bottom w:val="none" w:sz="0" w:space="0" w:color="auto"/>
        <w:right w:val="none" w:sz="0" w:space="0" w:color="auto"/>
      </w:divBdr>
    </w:div>
    <w:div w:id="76483423">
      <w:bodyDiv w:val="1"/>
      <w:marLeft w:val="0"/>
      <w:marRight w:val="0"/>
      <w:marTop w:val="0"/>
      <w:marBottom w:val="0"/>
      <w:divBdr>
        <w:top w:val="none" w:sz="0" w:space="0" w:color="auto"/>
        <w:left w:val="none" w:sz="0" w:space="0" w:color="auto"/>
        <w:bottom w:val="none" w:sz="0" w:space="0" w:color="auto"/>
        <w:right w:val="none" w:sz="0" w:space="0" w:color="auto"/>
      </w:divBdr>
    </w:div>
    <w:div w:id="76486011">
      <w:bodyDiv w:val="1"/>
      <w:marLeft w:val="0"/>
      <w:marRight w:val="0"/>
      <w:marTop w:val="0"/>
      <w:marBottom w:val="0"/>
      <w:divBdr>
        <w:top w:val="none" w:sz="0" w:space="0" w:color="auto"/>
        <w:left w:val="none" w:sz="0" w:space="0" w:color="auto"/>
        <w:bottom w:val="none" w:sz="0" w:space="0" w:color="auto"/>
        <w:right w:val="none" w:sz="0" w:space="0" w:color="auto"/>
      </w:divBdr>
    </w:div>
    <w:div w:id="76487171">
      <w:bodyDiv w:val="1"/>
      <w:marLeft w:val="0"/>
      <w:marRight w:val="0"/>
      <w:marTop w:val="0"/>
      <w:marBottom w:val="0"/>
      <w:divBdr>
        <w:top w:val="none" w:sz="0" w:space="0" w:color="auto"/>
        <w:left w:val="none" w:sz="0" w:space="0" w:color="auto"/>
        <w:bottom w:val="none" w:sz="0" w:space="0" w:color="auto"/>
        <w:right w:val="none" w:sz="0" w:space="0" w:color="auto"/>
      </w:divBdr>
    </w:div>
    <w:div w:id="76639398">
      <w:bodyDiv w:val="1"/>
      <w:marLeft w:val="0"/>
      <w:marRight w:val="0"/>
      <w:marTop w:val="0"/>
      <w:marBottom w:val="0"/>
      <w:divBdr>
        <w:top w:val="none" w:sz="0" w:space="0" w:color="auto"/>
        <w:left w:val="none" w:sz="0" w:space="0" w:color="auto"/>
        <w:bottom w:val="none" w:sz="0" w:space="0" w:color="auto"/>
        <w:right w:val="none" w:sz="0" w:space="0" w:color="auto"/>
      </w:divBdr>
    </w:div>
    <w:div w:id="76682625">
      <w:bodyDiv w:val="1"/>
      <w:marLeft w:val="0"/>
      <w:marRight w:val="0"/>
      <w:marTop w:val="0"/>
      <w:marBottom w:val="0"/>
      <w:divBdr>
        <w:top w:val="none" w:sz="0" w:space="0" w:color="auto"/>
        <w:left w:val="none" w:sz="0" w:space="0" w:color="auto"/>
        <w:bottom w:val="none" w:sz="0" w:space="0" w:color="auto"/>
        <w:right w:val="none" w:sz="0" w:space="0" w:color="auto"/>
      </w:divBdr>
    </w:div>
    <w:div w:id="76748772">
      <w:bodyDiv w:val="1"/>
      <w:marLeft w:val="0"/>
      <w:marRight w:val="0"/>
      <w:marTop w:val="0"/>
      <w:marBottom w:val="0"/>
      <w:divBdr>
        <w:top w:val="none" w:sz="0" w:space="0" w:color="auto"/>
        <w:left w:val="none" w:sz="0" w:space="0" w:color="auto"/>
        <w:bottom w:val="none" w:sz="0" w:space="0" w:color="auto"/>
        <w:right w:val="none" w:sz="0" w:space="0" w:color="auto"/>
      </w:divBdr>
    </w:div>
    <w:div w:id="76824680">
      <w:bodyDiv w:val="1"/>
      <w:marLeft w:val="0"/>
      <w:marRight w:val="0"/>
      <w:marTop w:val="0"/>
      <w:marBottom w:val="0"/>
      <w:divBdr>
        <w:top w:val="none" w:sz="0" w:space="0" w:color="auto"/>
        <w:left w:val="none" w:sz="0" w:space="0" w:color="auto"/>
        <w:bottom w:val="none" w:sz="0" w:space="0" w:color="auto"/>
        <w:right w:val="none" w:sz="0" w:space="0" w:color="auto"/>
      </w:divBdr>
    </w:div>
    <w:div w:id="76825348">
      <w:bodyDiv w:val="1"/>
      <w:marLeft w:val="0"/>
      <w:marRight w:val="0"/>
      <w:marTop w:val="0"/>
      <w:marBottom w:val="0"/>
      <w:divBdr>
        <w:top w:val="none" w:sz="0" w:space="0" w:color="auto"/>
        <w:left w:val="none" w:sz="0" w:space="0" w:color="auto"/>
        <w:bottom w:val="none" w:sz="0" w:space="0" w:color="auto"/>
        <w:right w:val="none" w:sz="0" w:space="0" w:color="auto"/>
      </w:divBdr>
    </w:div>
    <w:div w:id="76826133">
      <w:bodyDiv w:val="1"/>
      <w:marLeft w:val="0"/>
      <w:marRight w:val="0"/>
      <w:marTop w:val="0"/>
      <w:marBottom w:val="0"/>
      <w:divBdr>
        <w:top w:val="none" w:sz="0" w:space="0" w:color="auto"/>
        <w:left w:val="none" w:sz="0" w:space="0" w:color="auto"/>
        <w:bottom w:val="none" w:sz="0" w:space="0" w:color="auto"/>
        <w:right w:val="none" w:sz="0" w:space="0" w:color="auto"/>
      </w:divBdr>
    </w:div>
    <w:div w:id="76942848">
      <w:bodyDiv w:val="1"/>
      <w:marLeft w:val="0"/>
      <w:marRight w:val="0"/>
      <w:marTop w:val="0"/>
      <w:marBottom w:val="0"/>
      <w:divBdr>
        <w:top w:val="none" w:sz="0" w:space="0" w:color="auto"/>
        <w:left w:val="none" w:sz="0" w:space="0" w:color="auto"/>
        <w:bottom w:val="none" w:sz="0" w:space="0" w:color="auto"/>
        <w:right w:val="none" w:sz="0" w:space="0" w:color="auto"/>
      </w:divBdr>
    </w:div>
    <w:div w:id="76944791">
      <w:bodyDiv w:val="1"/>
      <w:marLeft w:val="0"/>
      <w:marRight w:val="0"/>
      <w:marTop w:val="0"/>
      <w:marBottom w:val="0"/>
      <w:divBdr>
        <w:top w:val="none" w:sz="0" w:space="0" w:color="auto"/>
        <w:left w:val="none" w:sz="0" w:space="0" w:color="auto"/>
        <w:bottom w:val="none" w:sz="0" w:space="0" w:color="auto"/>
        <w:right w:val="none" w:sz="0" w:space="0" w:color="auto"/>
      </w:divBdr>
    </w:div>
    <w:div w:id="76949480">
      <w:bodyDiv w:val="1"/>
      <w:marLeft w:val="0"/>
      <w:marRight w:val="0"/>
      <w:marTop w:val="0"/>
      <w:marBottom w:val="0"/>
      <w:divBdr>
        <w:top w:val="none" w:sz="0" w:space="0" w:color="auto"/>
        <w:left w:val="none" w:sz="0" w:space="0" w:color="auto"/>
        <w:bottom w:val="none" w:sz="0" w:space="0" w:color="auto"/>
        <w:right w:val="none" w:sz="0" w:space="0" w:color="auto"/>
      </w:divBdr>
    </w:div>
    <w:div w:id="77024466">
      <w:bodyDiv w:val="1"/>
      <w:marLeft w:val="0"/>
      <w:marRight w:val="0"/>
      <w:marTop w:val="0"/>
      <w:marBottom w:val="0"/>
      <w:divBdr>
        <w:top w:val="none" w:sz="0" w:space="0" w:color="auto"/>
        <w:left w:val="none" w:sz="0" w:space="0" w:color="auto"/>
        <w:bottom w:val="none" w:sz="0" w:space="0" w:color="auto"/>
        <w:right w:val="none" w:sz="0" w:space="0" w:color="auto"/>
      </w:divBdr>
    </w:div>
    <w:div w:id="77217026">
      <w:bodyDiv w:val="1"/>
      <w:marLeft w:val="0"/>
      <w:marRight w:val="0"/>
      <w:marTop w:val="0"/>
      <w:marBottom w:val="0"/>
      <w:divBdr>
        <w:top w:val="none" w:sz="0" w:space="0" w:color="auto"/>
        <w:left w:val="none" w:sz="0" w:space="0" w:color="auto"/>
        <w:bottom w:val="none" w:sz="0" w:space="0" w:color="auto"/>
        <w:right w:val="none" w:sz="0" w:space="0" w:color="auto"/>
      </w:divBdr>
    </w:div>
    <w:div w:id="77286420">
      <w:bodyDiv w:val="1"/>
      <w:marLeft w:val="0"/>
      <w:marRight w:val="0"/>
      <w:marTop w:val="0"/>
      <w:marBottom w:val="0"/>
      <w:divBdr>
        <w:top w:val="none" w:sz="0" w:space="0" w:color="auto"/>
        <w:left w:val="none" w:sz="0" w:space="0" w:color="auto"/>
        <w:bottom w:val="none" w:sz="0" w:space="0" w:color="auto"/>
        <w:right w:val="none" w:sz="0" w:space="0" w:color="auto"/>
      </w:divBdr>
    </w:div>
    <w:div w:id="77293120">
      <w:bodyDiv w:val="1"/>
      <w:marLeft w:val="0"/>
      <w:marRight w:val="0"/>
      <w:marTop w:val="0"/>
      <w:marBottom w:val="0"/>
      <w:divBdr>
        <w:top w:val="none" w:sz="0" w:space="0" w:color="auto"/>
        <w:left w:val="none" w:sz="0" w:space="0" w:color="auto"/>
        <w:bottom w:val="none" w:sz="0" w:space="0" w:color="auto"/>
        <w:right w:val="none" w:sz="0" w:space="0" w:color="auto"/>
      </w:divBdr>
    </w:div>
    <w:div w:id="77294706">
      <w:bodyDiv w:val="1"/>
      <w:marLeft w:val="0"/>
      <w:marRight w:val="0"/>
      <w:marTop w:val="0"/>
      <w:marBottom w:val="0"/>
      <w:divBdr>
        <w:top w:val="none" w:sz="0" w:space="0" w:color="auto"/>
        <w:left w:val="none" w:sz="0" w:space="0" w:color="auto"/>
        <w:bottom w:val="none" w:sz="0" w:space="0" w:color="auto"/>
        <w:right w:val="none" w:sz="0" w:space="0" w:color="auto"/>
      </w:divBdr>
    </w:div>
    <w:div w:id="77334030">
      <w:bodyDiv w:val="1"/>
      <w:marLeft w:val="0"/>
      <w:marRight w:val="0"/>
      <w:marTop w:val="0"/>
      <w:marBottom w:val="0"/>
      <w:divBdr>
        <w:top w:val="none" w:sz="0" w:space="0" w:color="auto"/>
        <w:left w:val="none" w:sz="0" w:space="0" w:color="auto"/>
        <w:bottom w:val="none" w:sz="0" w:space="0" w:color="auto"/>
        <w:right w:val="none" w:sz="0" w:space="0" w:color="auto"/>
      </w:divBdr>
    </w:div>
    <w:div w:id="77481292">
      <w:bodyDiv w:val="1"/>
      <w:marLeft w:val="0"/>
      <w:marRight w:val="0"/>
      <w:marTop w:val="0"/>
      <w:marBottom w:val="0"/>
      <w:divBdr>
        <w:top w:val="none" w:sz="0" w:space="0" w:color="auto"/>
        <w:left w:val="none" w:sz="0" w:space="0" w:color="auto"/>
        <w:bottom w:val="none" w:sz="0" w:space="0" w:color="auto"/>
        <w:right w:val="none" w:sz="0" w:space="0" w:color="auto"/>
      </w:divBdr>
    </w:div>
    <w:div w:id="77558833">
      <w:bodyDiv w:val="1"/>
      <w:marLeft w:val="0"/>
      <w:marRight w:val="0"/>
      <w:marTop w:val="0"/>
      <w:marBottom w:val="0"/>
      <w:divBdr>
        <w:top w:val="none" w:sz="0" w:space="0" w:color="auto"/>
        <w:left w:val="none" w:sz="0" w:space="0" w:color="auto"/>
        <w:bottom w:val="none" w:sz="0" w:space="0" w:color="auto"/>
        <w:right w:val="none" w:sz="0" w:space="0" w:color="auto"/>
      </w:divBdr>
    </w:div>
    <w:div w:id="77602931">
      <w:bodyDiv w:val="1"/>
      <w:marLeft w:val="0"/>
      <w:marRight w:val="0"/>
      <w:marTop w:val="0"/>
      <w:marBottom w:val="0"/>
      <w:divBdr>
        <w:top w:val="none" w:sz="0" w:space="0" w:color="auto"/>
        <w:left w:val="none" w:sz="0" w:space="0" w:color="auto"/>
        <w:bottom w:val="none" w:sz="0" w:space="0" w:color="auto"/>
        <w:right w:val="none" w:sz="0" w:space="0" w:color="auto"/>
      </w:divBdr>
    </w:div>
    <w:div w:id="77604263">
      <w:bodyDiv w:val="1"/>
      <w:marLeft w:val="0"/>
      <w:marRight w:val="0"/>
      <w:marTop w:val="0"/>
      <w:marBottom w:val="0"/>
      <w:divBdr>
        <w:top w:val="none" w:sz="0" w:space="0" w:color="auto"/>
        <w:left w:val="none" w:sz="0" w:space="0" w:color="auto"/>
        <w:bottom w:val="none" w:sz="0" w:space="0" w:color="auto"/>
        <w:right w:val="none" w:sz="0" w:space="0" w:color="auto"/>
      </w:divBdr>
    </w:div>
    <w:div w:id="77681330">
      <w:bodyDiv w:val="1"/>
      <w:marLeft w:val="0"/>
      <w:marRight w:val="0"/>
      <w:marTop w:val="0"/>
      <w:marBottom w:val="0"/>
      <w:divBdr>
        <w:top w:val="none" w:sz="0" w:space="0" w:color="auto"/>
        <w:left w:val="none" w:sz="0" w:space="0" w:color="auto"/>
        <w:bottom w:val="none" w:sz="0" w:space="0" w:color="auto"/>
        <w:right w:val="none" w:sz="0" w:space="0" w:color="auto"/>
      </w:divBdr>
    </w:div>
    <w:div w:id="77791353">
      <w:bodyDiv w:val="1"/>
      <w:marLeft w:val="0"/>
      <w:marRight w:val="0"/>
      <w:marTop w:val="0"/>
      <w:marBottom w:val="0"/>
      <w:divBdr>
        <w:top w:val="none" w:sz="0" w:space="0" w:color="auto"/>
        <w:left w:val="none" w:sz="0" w:space="0" w:color="auto"/>
        <w:bottom w:val="none" w:sz="0" w:space="0" w:color="auto"/>
        <w:right w:val="none" w:sz="0" w:space="0" w:color="auto"/>
      </w:divBdr>
    </w:div>
    <w:div w:id="77941836">
      <w:bodyDiv w:val="1"/>
      <w:marLeft w:val="0"/>
      <w:marRight w:val="0"/>
      <w:marTop w:val="0"/>
      <w:marBottom w:val="0"/>
      <w:divBdr>
        <w:top w:val="none" w:sz="0" w:space="0" w:color="auto"/>
        <w:left w:val="none" w:sz="0" w:space="0" w:color="auto"/>
        <w:bottom w:val="none" w:sz="0" w:space="0" w:color="auto"/>
        <w:right w:val="none" w:sz="0" w:space="0" w:color="auto"/>
      </w:divBdr>
    </w:div>
    <w:div w:id="77946480">
      <w:bodyDiv w:val="1"/>
      <w:marLeft w:val="0"/>
      <w:marRight w:val="0"/>
      <w:marTop w:val="0"/>
      <w:marBottom w:val="0"/>
      <w:divBdr>
        <w:top w:val="none" w:sz="0" w:space="0" w:color="auto"/>
        <w:left w:val="none" w:sz="0" w:space="0" w:color="auto"/>
        <w:bottom w:val="none" w:sz="0" w:space="0" w:color="auto"/>
        <w:right w:val="none" w:sz="0" w:space="0" w:color="auto"/>
      </w:divBdr>
    </w:div>
    <w:div w:id="77951081">
      <w:bodyDiv w:val="1"/>
      <w:marLeft w:val="0"/>
      <w:marRight w:val="0"/>
      <w:marTop w:val="0"/>
      <w:marBottom w:val="0"/>
      <w:divBdr>
        <w:top w:val="none" w:sz="0" w:space="0" w:color="auto"/>
        <w:left w:val="none" w:sz="0" w:space="0" w:color="auto"/>
        <w:bottom w:val="none" w:sz="0" w:space="0" w:color="auto"/>
        <w:right w:val="none" w:sz="0" w:space="0" w:color="auto"/>
      </w:divBdr>
    </w:div>
    <w:div w:id="77988955">
      <w:bodyDiv w:val="1"/>
      <w:marLeft w:val="0"/>
      <w:marRight w:val="0"/>
      <w:marTop w:val="0"/>
      <w:marBottom w:val="0"/>
      <w:divBdr>
        <w:top w:val="none" w:sz="0" w:space="0" w:color="auto"/>
        <w:left w:val="none" w:sz="0" w:space="0" w:color="auto"/>
        <w:bottom w:val="none" w:sz="0" w:space="0" w:color="auto"/>
        <w:right w:val="none" w:sz="0" w:space="0" w:color="auto"/>
      </w:divBdr>
    </w:div>
    <w:div w:id="78061320">
      <w:bodyDiv w:val="1"/>
      <w:marLeft w:val="0"/>
      <w:marRight w:val="0"/>
      <w:marTop w:val="0"/>
      <w:marBottom w:val="0"/>
      <w:divBdr>
        <w:top w:val="none" w:sz="0" w:space="0" w:color="auto"/>
        <w:left w:val="none" w:sz="0" w:space="0" w:color="auto"/>
        <w:bottom w:val="none" w:sz="0" w:space="0" w:color="auto"/>
        <w:right w:val="none" w:sz="0" w:space="0" w:color="auto"/>
      </w:divBdr>
    </w:div>
    <w:div w:id="78210020">
      <w:bodyDiv w:val="1"/>
      <w:marLeft w:val="0"/>
      <w:marRight w:val="0"/>
      <w:marTop w:val="0"/>
      <w:marBottom w:val="0"/>
      <w:divBdr>
        <w:top w:val="none" w:sz="0" w:space="0" w:color="auto"/>
        <w:left w:val="none" w:sz="0" w:space="0" w:color="auto"/>
        <w:bottom w:val="none" w:sz="0" w:space="0" w:color="auto"/>
        <w:right w:val="none" w:sz="0" w:space="0" w:color="auto"/>
      </w:divBdr>
    </w:div>
    <w:div w:id="78253380">
      <w:bodyDiv w:val="1"/>
      <w:marLeft w:val="0"/>
      <w:marRight w:val="0"/>
      <w:marTop w:val="0"/>
      <w:marBottom w:val="0"/>
      <w:divBdr>
        <w:top w:val="none" w:sz="0" w:space="0" w:color="auto"/>
        <w:left w:val="none" w:sz="0" w:space="0" w:color="auto"/>
        <w:bottom w:val="none" w:sz="0" w:space="0" w:color="auto"/>
        <w:right w:val="none" w:sz="0" w:space="0" w:color="auto"/>
      </w:divBdr>
    </w:div>
    <w:div w:id="78253475">
      <w:bodyDiv w:val="1"/>
      <w:marLeft w:val="0"/>
      <w:marRight w:val="0"/>
      <w:marTop w:val="0"/>
      <w:marBottom w:val="0"/>
      <w:divBdr>
        <w:top w:val="none" w:sz="0" w:space="0" w:color="auto"/>
        <w:left w:val="none" w:sz="0" w:space="0" w:color="auto"/>
        <w:bottom w:val="none" w:sz="0" w:space="0" w:color="auto"/>
        <w:right w:val="none" w:sz="0" w:space="0" w:color="auto"/>
      </w:divBdr>
    </w:div>
    <w:div w:id="78404746">
      <w:bodyDiv w:val="1"/>
      <w:marLeft w:val="0"/>
      <w:marRight w:val="0"/>
      <w:marTop w:val="0"/>
      <w:marBottom w:val="0"/>
      <w:divBdr>
        <w:top w:val="none" w:sz="0" w:space="0" w:color="auto"/>
        <w:left w:val="none" w:sz="0" w:space="0" w:color="auto"/>
        <w:bottom w:val="none" w:sz="0" w:space="0" w:color="auto"/>
        <w:right w:val="none" w:sz="0" w:space="0" w:color="auto"/>
      </w:divBdr>
    </w:div>
    <w:div w:id="78405188">
      <w:bodyDiv w:val="1"/>
      <w:marLeft w:val="0"/>
      <w:marRight w:val="0"/>
      <w:marTop w:val="0"/>
      <w:marBottom w:val="0"/>
      <w:divBdr>
        <w:top w:val="none" w:sz="0" w:space="0" w:color="auto"/>
        <w:left w:val="none" w:sz="0" w:space="0" w:color="auto"/>
        <w:bottom w:val="none" w:sz="0" w:space="0" w:color="auto"/>
        <w:right w:val="none" w:sz="0" w:space="0" w:color="auto"/>
      </w:divBdr>
    </w:div>
    <w:div w:id="78411270">
      <w:bodyDiv w:val="1"/>
      <w:marLeft w:val="0"/>
      <w:marRight w:val="0"/>
      <w:marTop w:val="0"/>
      <w:marBottom w:val="0"/>
      <w:divBdr>
        <w:top w:val="none" w:sz="0" w:space="0" w:color="auto"/>
        <w:left w:val="none" w:sz="0" w:space="0" w:color="auto"/>
        <w:bottom w:val="none" w:sz="0" w:space="0" w:color="auto"/>
        <w:right w:val="none" w:sz="0" w:space="0" w:color="auto"/>
      </w:divBdr>
    </w:div>
    <w:div w:id="78527956">
      <w:bodyDiv w:val="1"/>
      <w:marLeft w:val="0"/>
      <w:marRight w:val="0"/>
      <w:marTop w:val="0"/>
      <w:marBottom w:val="0"/>
      <w:divBdr>
        <w:top w:val="none" w:sz="0" w:space="0" w:color="auto"/>
        <w:left w:val="none" w:sz="0" w:space="0" w:color="auto"/>
        <w:bottom w:val="none" w:sz="0" w:space="0" w:color="auto"/>
        <w:right w:val="none" w:sz="0" w:space="0" w:color="auto"/>
      </w:divBdr>
    </w:div>
    <w:div w:id="78597337">
      <w:bodyDiv w:val="1"/>
      <w:marLeft w:val="0"/>
      <w:marRight w:val="0"/>
      <w:marTop w:val="0"/>
      <w:marBottom w:val="0"/>
      <w:divBdr>
        <w:top w:val="none" w:sz="0" w:space="0" w:color="auto"/>
        <w:left w:val="none" w:sz="0" w:space="0" w:color="auto"/>
        <w:bottom w:val="none" w:sz="0" w:space="0" w:color="auto"/>
        <w:right w:val="none" w:sz="0" w:space="0" w:color="auto"/>
      </w:divBdr>
    </w:div>
    <w:div w:id="78598730">
      <w:bodyDiv w:val="1"/>
      <w:marLeft w:val="0"/>
      <w:marRight w:val="0"/>
      <w:marTop w:val="0"/>
      <w:marBottom w:val="0"/>
      <w:divBdr>
        <w:top w:val="none" w:sz="0" w:space="0" w:color="auto"/>
        <w:left w:val="none" w:sz="0" w:space="0" w:color="auto"/>
        <w:bottom w:val="none" w:sz="0" w:space="0" w:color="auto"/>
        <w:right w:val="none" w:sz="0" w:space="0" w:color="auto"/>
      </w:divBdr>
    </w:div>
    <w:div w:id="78674462">
      <w:bodyDiv w:val="1"/>
      <w:marLeft w:val="0"/>
      <w:marRight w:val="0"/>
      <w:marTop w:val="0"/>
      <w:marBottom w:val="0"/>
      <w:divBdr>
        <w:top w:val="none" w:sz="0" w:space="0" w:color="auto"/>
        <w:left w:val="none" w:sz="0" w:space="0" w:color="auto"/>
        <w:bottom w:val="none" w:sz="0" w:space="0" w:color="auto"/>
        <w:right w:val="none" w:sz="0" w:space="0" w:color="auto"/>
      </w:divBdr>
    </w:div>
    <w:div w:id="78719718">
      <w:bodyDiv w:val="1"/>
      <w:marLeft w:val="0"/>
      <w:marRight w:val="0"/>
      <w:marTop w:val="0"/>
      <w:marBottom w:val="0"/>
      <w:divBdr>
        <w:top w:val="none" w:sz="0" w:space="0" w:color="auto"/>
        <w:left w:val="none" w:sz="0" w:space="0" w:color="auto"/>
        <w:bottom w:val="none" w:sz="0" w:space="0" w:color="auto"/>
        <w:right w:val="none" w:sz="0" w:space="0" w:color="auto"/>
      </w:divBdr>
    </w:div>
    <w:div w:id="78793831">
      <w:bodyDiv w:val="1"/>
      <w:marLeft w:val="0"/>
      <w:marRight w:val="0"/>
      <w:marTop w:val="0"/>
      <w:marBottom w:val="0"/>
      <w:divBdr>
        <w:top w:val="none" w:sz="0" w:space="0" w:color="auto"/>
        <w:left w:val="none" w:sz="0" w:space="0" w:color="auto"/>
        <w:bottom w:val="none" w:sz="0" w:space="0" w:color="auto"/>
        <w:right w:val="none" w:sz="0" w:space="0" w:color="auto"/>
      </w:divBdr>
    </w:div>
    <w:div w:id="78796737">
      <w:bodyDiv w:val="1"/>
      <w:marLeft w:val="0"/>
      <w:marRight w:val="0"/>
      <w:marTop w:val="0"/>
      <w:marBottom w:val="0"/>
      <w:divBdr>
        <w:top w:val="none" w:sz="0" w:space="0" w:color="auto"/>
        <w:left w:val="none" w:sz="0" w:space="0" w:color="auto"/>
        <w:bottom w:val="none" w:sz="0" w:space="0" w:color="auto"/>
        <w:right w:val="none" w:sz="0" w:space="0" w:color="auto"/>
      </w:divBdr>
    </w:div>
    <w:div w:id="78840557">
      <w:bodyDiv w:val="1"/>
      <w:marLeft w:val="0"/>
      <w:marRight w:val="0"/>
      <w:marTop w:val="0"/>
      <w:marBottom w:val="0"/>
      <w:divBdr>
        <w:top w:val="none" w:sz="0" w:space="0" w:color="auto"/>
        <w:left w:val="none" w:sz="0" w:space="0" w:color="auto"/>
        <w:bottom w:val="none" w:sz="0" w:space="0" w:color="auto"/>
        <w:right w:val="none" w:sz="0" w:space="0" w:color="auto"/>
      </w:divBdr>
    </w:div>
    <w:div w:id="78870721">
      <w:bodyDiv w:val="1"/>
      <w:marLeft w:val="0"/>
      <w:marRight w:val="0"/>
      <w:marTop w:val="0"/>
      <w:marBottom w:val="0"/>
      <w:divBdr>
        <w:top w:val="none" w:sz="0" w:space="0" w:color="auto"/>
        <w:left w:val="none" w:sz="0" w:space="0" w:color="auto"/>
        <w:bottom w:val="none" w:sz="0" w:space="0" w:color="auto"/>
        <w:right w:val="none" w:sz="0" w:space="0" w:color="auto"/>
      </w:divBdr>
    </w:div>
    <w:div w:id="78913896">
      <w:bodyDiv w:val="1"/>
      <w:marLeft w:val="0"/>
      <w:marRight w:val="0"/>
      <w:marTop w:val="0"/>
      <w:marBottom w:val="0"/>
      <w:divBdr>
        <w:top w:val="none" w:sz="0" w:space="0" w:color="auto"/>
        <w:left w:val="none" w:sz="0" w:space="0" w:color="auto"/>
        <w:bottom w:val="none" w:sz="0" w:space="0" w:color="auto"/>
        <w:right w:val="none" w:sz="0" w:space="0" w:color="auto"/>
      </w:divBdr>
    </w:div>
    <w:div w:id="79105463">
      <w:bodyDiv w:val="1"/>
      <w:marLeft w:val="0"/>
      <w:marRight w:val="0"/>
      <w:marTop w:val="0"/>
      <w:marBottom w:val="0"/>
      <w:divBdr>
        <w:top w:val="none" w:sz="0" w:space="0" w:color="auto"/>
        <w:left w:val="none" w:sz="0" w:space="0" w:color="auto"/>
        <w:bottom w:val="none" w:sz="0" w:space="0" w:color="auto"/>
        <w:right w:val="none" w:sz="0" w:space="0" w:color="auto"/>
      </w:divBdr>
    </w:div>
    <w:div w:id="79259023">
      <w:bodyDiv w:val="1"/>
      <w:marLeft w:val="0"/>
      <w:marRight w:val="0"/>
      <w:marTop w:val="0"/>
      <w:marBottom w:val="0"/>
      <w:divBdr>
        <w:top w:val="none" w:sz="0" w:space="0" w:color="auto"/>
        <w:left w:val="none" w:sz="0" w:space="0" w:color="auto"/>
        <w:bottom w:val="none" w:sz="0" w:space="0" w:color="auto"/>
        <w:right w:val="none" w:sz="0" w:space="0" w:color="auto"/>
      </w:divBdr>
    </w:div>
    <w:div w:id="79449617">
      <w:bodyDiv w:val="1"/>
      <w:marLeft w:val="0"/>
      <w:marRight w:val="0"/>
      <w:marTop w:val="0"/>
      <w:marBottom w:val="0"/>
      <w:divBdr>
        <w:top w:val="none" w:sz="0" w:space="0" w:color="auto"/>
        <w:left w:val="none" w:sz="0" w:space="0" w:color="auto"/>
        <w:bottom w:val="none" w:sz="0" w:space="0" w:color="auto"/>
        <w:right w:val="none" w:sz="0" w:space="0" w:color="auto"/>
      </w:divBdr>
    </w:div>
    <w:div w:id="79566685">
      <w:bodyDiv w:val="1"/>
      <w:marLeft w:val="0"/>
      <w:marRight w:val="0"/>
      <w:marTop w:val="0"/>
      <w:marBottom w:val="0"/>
      <w:divBdr>
        <w:top w:val="none" w:sz="0" w:space="0" w:color="auto"/>
        <w:left w:val="none" w:sz="0" w:space="0" w:color="auto"/>
        <w:bottom w:val="none" w:sz="0" w:space="0" w:color="auto"/>
        <w:right w:val="none" w:sz="0" w:space="0" w:color="auto"/>
      </w:divBdr>
    </w:div>
    <w:div w:id="79571250">
      <w:bodyDiv w:val="1"/>
      <w:marLeft w:val="0"/>
      <w:marRight w:val="0"/>
      <w:marTop w:val="0"/>
      <w:marBottom w:val="0"/>
      <w:divBdr>
        <w:top w:val="none" w:sz="0" w:space="0" w:color="auto"/>
        <w:left w:val="none" w:sz="0" w:space="0" w:color="auto"/>
        <w:bottom w:val="none" w:sz="0" w:space="0" w:color="auto"/>
        <w:right w:val="none" w:sz="0" w:space="0" w:color="auto"/>
      </w:divBdr>
    </w:div>
    <w:div w:id="79757453">
      <w:bodyDiv w:val="1"/>
      <w:marLeft w:val="0"/>
      <w:marRight w:val="0"/>
      <w:marTop w:val="0"/>
      <w:marBottom w:val="0"/>
      <w:divBdr>
        <w:top w:val="none" w:sz="0" w:space="0" w:color="auto"/>
        <w:left w:val="none" w:sz="0" w:space="0" w:color="auto"/>
        <w:bottom w:val="none" w:sz="0" w:space="0" w:color="auto"/>
        <w:right w:val="none" w:sz="0" w:space="0" w:color="auto"/>
      </w:divBdr>
    </w:div>
    <w:div w:id="79835071">
      <w:bodyDiv w:val="1"/>
      <w:marLeft w:val="0"/>
      <w:marRight w:val="0"/>
      <w:marTop w:val="0"/>
      <w:marBottom w:val="0"/>
      <w:divBdr>
        <w:top w:val="none" w:sz="0" w:space="0" w:color="auto"/>
        <w:left w:val="none" w:sz="0" w:space="0" w:color="auto"/>
        <w:bottom w:val="none" w:sz="0" w:space="0" w:color="auto"/>
        <w:right w:val="none" w:sz="0" w:space="0" w:color="auto"/>
      </w:divBdr>
    </w:div>
    <w:div w:id="79840506">
      <w:bodyDiv w:val="1"/>
      <w:marLeft w:val="0"/>
      <w:marRight w:val="0"/>
      <w:marTop w:val="0"/>
      <w:marBottom w:val="0"/>
      <w:divBdr>
        <w:top w:val="none" w:sz="0" w:space="0" w:color="auto"/>
        <w:left w:val="none" w:sz="0" w:space="0" w:color="auto"/>
        <w:bottom w:val="none" w:sz="0" w:space="0" w:color="auto"/>
        <w:right w:val="none" w:sz="0" w:space="0" w:color="auto"/>
      </w:divBdr>
    </w:div>
    <w:div w:id="79911319">
      <w:bodyDiv w:val="1"/>
      <w:marLeft w:val="0"/>
      <w:marRight w:val="0"/>
      <w:marTop w:val="0"/>
      <w:marBottom w:val="0"/>
      <w:divBdr>
        <w:top w:val="none" w:sz="0" w:space="0" w:color="auto"/>
        <w:left w:val="none" w:sz="0" w:space="0" w:color="auto"/>
        <w:bottom w:val="none" w:sz="0" w:space="0" w:color="auto"/>
        <w:right w:val="none" w:sz="0" w:space="0" w:color="auto"/>
      </w:divBdr>
    </w:div>
    <w:div w:id="79955560">
      <w:bodyDiv w:val="1"/>
      <w:marLeft w:val="0"/>
      <w:marRight w:val="0"/>
      <w:marTop w:val="0"/>
      <w:marBottom w:val="0"/>
      <w:divBdr>
        <w:top w:val="none" w:sz="0" w:space="0" w:color="auto"/>
        <w:left w:val="none" w:sz="0" w:space="0" w:color="auto"/>
        <w:bottom w:val="none" w:sz="0" w:space="0" w:color="auto"/>
        <w:right w:val="none" w:sz="0" w:space="0" w:color="auto"/>
      </w:divBdr>
    </w:div>
    <w:div w:id="79957569">
      <w:bodyDiv w:val="1"/>
      <w:marLeft w:val="0"/>
      <w:marRight w:val="0"/>
      <w:marTop w:val="0"/>
      <w:marBottom w:val="0"/>
      <w:divBdr>
        <w:top w:val="none" w:sz="0" w:space="0" w:color="auto"/>
        <w:left w:val="none" w:sz="0" w:space="0" w:color="auto"/>
        <w:bottom w:val="none" w:sz="0" w:space="0" w:color="auto"/>
        <w:right w:val="none" w:sz="0" w:space="0" w:color="auto"/>
      </w:divBdr>
    </w:div>
    <w:div w:id="80031902">
      <w:bodyDiv w:val="1"/>
      <w:marLeft w:val="0"/>
      <w:marRight w:val="0"/>
      <w:marTop w:val="0"/>
      <w:marBottom w:val="0"/>
      <w:divBdr>
        <w:top w:val="none" w:sz="0" w:space="0" w:color="auto"/>
        <w:left w:val="none" w:sz="0" w:space="0" w:color="auto"/>
        <w:bottom w:val="none" w:sz="0" w:space="0" w:color="auto"/>
        <w:right w:val="none" w:sz="0" w:space="0" w:color="auto"/>
      </w:divBdr>
    </w:div>
    <w:div w:id="80031947">
      <w:bodyDiv w:val="1"/>
      <w:marLeft w:val="0"/>
      <w:marRight w:val="0"/>
      <w:marTop w:val="0"/>
      <w:marBottom w:val="0"/>
      <w:divBdr>
        <w:top w:val="none" w:sz="0" w:space="0" w:color="auto"/>
        <w:left w:val="none" w:sz="0" w:space="0" w:color="auto"/>
        <w:bottom w:val="none" w:sz="0" w:space="0" w:color="auto"/>
        <w:right w:val="none" w:sz="0" w:space="0" w:color="auto"/>
      </w:divBdr>
    </w:div>
    <w:div w:id="80104268">
      <w:bodyDiv w:val="1"/>
      <w:marLeft w:val="0"/>
      <w:marRight w:val="0"/>
      <w:marTop w:val="0"/>
      <w:marBottom w:val="0"/>
      <w:divBdr>
        <w:top w:val="none" w:sz="0" w:space="0" w:color="auto"/>
        <w:left w:val="none" w:sz="0" w:space="0" w:color="auto"/>
        <w:bottom w:val="none" w:sz="0" w:space="0" w:color="auto"/>
        <w:right w:val="none" w:sz="0" w:space="0" w:color="auto"/>
      </w:divBdr>
    </w:div>
    <w:div w:id="80179736">
      <w:bodyDiv w:val="1"/>
      <w:marLeft w:val="0"/>
      <w:marRight w:val="0"/>
      <w:marTop w:val="0"/>
      <w:marBottom w:val="0"/>
      <w:divBdr>
        <w:top w:val="none" w:sz="0" w:space="0" w:color="auto"/>
        <w:left w:val="none" w:sz="0" w:space="0" w:color="auto"/>
        <w:bottom w:val="none" w:sz="0" w:space="0" w:color="auto"/>
        <w:right w:val="none" w:sz="0" w:space="0" w:color="auto"/>
      </w:divBdr>
    </w:div>
    <w:div w:id="80221982">
      <w:bodyDiv w:val="1"/>
      <w:marLeft w:val="0"/>
      <w:marRight w:val="0"/>
      <w:marTop w:val="0"/>
      <w:marBottom w:val="0"/>
      <w:divBdr>
        <w:top w:val="none" w:sz="0" w:space="0" w:color="auto"/>
        <w:left w:val="none" w:sz="0" w:space="0" w:color="auto"/>
        <w:bottom w:val="none" w:sz="0" w:space="0" w:color="auto"/>
        <w:right w:val="none" w:sz="0" w:space="0" w:color="auto"/>
      </w:divBdr>
    </w:div>
    <w:div w:id="80222586">
      <w:bodyDiv w:val="1"/>
      <w:marLeft w:val="0"/>
      <w:marRight w:val="0"/>
      <w:marTop w:val="0"/>
      <w:marBottom w:val="0"/>
      <w:divBdr>
        <w:top w:val="none" w:sz="0" w:space="0" w:color="auto"/>
        <w:left w:val="none" w:sz="0" w:space="0" w:color="auto"/>
        <w:bottom w:val="none" w:sz="0" w:space="0" w:color="auto"/>
        <w:right w:val="none" w:sz="0" w:space="0" w:color="auto"/>
      </w:divBdr>
    </w:div>
    <w:div w:id="80487848">
      <w:bodyDiv w:val="1"/>
      <w:marLeft w:val="0"/>
      <w:marRight w:val="0"/>
      <w:marTop w:val="0"/>
      <w:marBottom w:val="0"/>
      <w:divBdr>
        <w:top w:val="none" w:sz="0" w:space="0" w:color="auto"/>
        <w:left w:val="none" w:sz="0" w:space="0" w:color="auto"/>
        <w:bottom w:val="none" w:sz="0" w:space="0" w:color="auto"/>
        <w:right w:val="none" w:sz="0" w:space="0" w:color="auto"/>
      </w:divBdr>
    </w:div>
    <w:div w:id="80491894">
      <w:bodyDiv w:val="1"/>
      <w:marLeft w:val="0"/>
      <w:marRight w:val="0"/>
      <w:marTop w:val="0"/>
      <w:marBottom w:val="0"/>
      <w:divBdr>
        <w:top w:val="none" w:sz="0" w:space="0" w:color="auto"/>
        <w:left w:val="none" w:sz="0" w:space="0" w:color="auto"/>
        <w:bottom w:val="none" w:sz="0" w:space="0" w:color="auto"/>
        <w:right w:val="none" w:sz="0" w:space="0" w:color="auto"/>
      </w:divBdr>
    </w:div>
    <w:div w:id="80639959">
      <w:bodyDiv w:val="1"/>
      <w:marLeft w:val="0"/>
      <w:marRight w:val="0"/>
      <w:marTop w:val="0"/>
      <w:marBottom w:val="0"/>
      <w:divBdr>
        <w:top w:val="none" w:sz="0" w:space="0" w:color="auto"/>
        <w:left w:val="none" w:sz="0" w:space="0" w:color="auto"/>
        <w:bottom w:val="none" w:sz="0" w:space="0" w:color="auto"/>
        <w:right w:val="none" w:sz="0" w:space="0" w:color="auto"/>
      </w:divBdr>
    </w:div>
    <w:div w:id="80681537">
      <w:bodyDiv w:val="1"/>
      <w:marLeft w:val="0"/>
      <w:marRight w:val="0"/>
      <w:marTop w:val="0"/>
      <w:marBottom w:val="0"/>
      <w:divBdr>
        <w:top w:val="none" w:sz="0" w:space="0" w:color="auto"/>
        <w:left w:val="none" w:sz="0" w:space="0" w:color="auto"/>
        <w:bottom w:val="none" w:sz="0" w:space="0" w:color="auto"/>
        <w:right w:val="none" w:sz="0" w:space="0" w:color="auto"/>
      </w:divBdr>
    </w:div>
    <w:div w:id="80876054">
      <w:bodyDiv w:val="1"/>
      <w:marLeft w:val="0"/>
      <w:marRight w:val="0"/>
      <w:marTop w:val="0"/>
      <w:marBottom w:val="0"/>
      <w:divBdr>
        <w:top w:val="none" w:sz="0" w:space="0" w:color="auto"/>
        <w:left w:val="none" w:sz="0" w:space="0" w:color="auto"/>
        <w:bottom w:val="none" w:sz="0" w:space="0" w:color="auto"/>
        <w:right w:val="none" w:sz="0" w:space="0" w:color="auto"/>
      </w:divBdr>
    </w:div>
    <w:div w:id="81031299">
      <w:bodyDiv w:val="1"/>
      <w:marLeft w:val="0"/>
      <w:marRight w:val="0"/>
      <w:marTop w:val="0"/>
      <w:marBottom w:val="0"/>
      <w:divBdr>
        <w:top w:val="none" w:sz="0" w:space="0" w:color="auto"/>
        <w:left w:val="none" w:sz="0" w:space="0" w:color="auto"/>
        <w:bottom w:val="none" w:sz="0" w:space="0" w:color="auto"/>
        <w:right w:val="none" w:sz="0" w:space="0" w:color="auto"/>
      </w:divBdr>
    </w:div>
    <w:div w:id="81031695">
      <w:bodyDiv w:val="1"/>
      <w:marLeft w:val="0"/>
      <w:marRight w:val="0"/>
      <w:marTop w:val="0"/>
      <w:marBottom w:val="0"/>
      <w:divBdr>
        <w:top w:val="none" w:sz="0" w:space="0" w:color="auto"/>
        <w:left w:val="none" w:sz="0" w:space="0" w:color="auto"/>
        <w:bottom w:val="none" w:sz="0" w:space="0" w:color="auto"/>
        <w:right w:val="none" w:sz="0" w:space="0" w:color="auto"/>
      </w:divBdr>
    </w:div>
    <w:div w:id="81073260">
      <w:bodyDiv w:val="1"/>
      <w:marLeft w:val="0"/>
      <w:marRight w:val="0"/>
      <w:marTop w:val="0"/>
      <w:marBottom w:val="0"/>
      <w:divBdr>
        <w:top w:val="none" w:sz="0" w:space="0" w:color="auto"/>
        <w:left w:val="none" w:sz="0" w:space="0" w:color="auto"/>
        <w:bottom w:val="none" w:sz="0" w:space="0" w:color="auto"/>
        <w:right w:val="none" w:sz="0" w:space="0" w:color="auto"/>
      </w:divBdr>
    </w:div>
    <w:div w:id="81146445">
      <w:bodyDiv w:val="1"/>
      <w:marLeft w:val="0"/>
      <w:marRight w:val="0"/>
      <w:marTop w:val="0"/>
      <w:marBottom w:val="0"/>
      <w:divBdr>
        <w:top w:val="none" w:sz="0" w:space="0" w:color="auto"/>
        <w:left w:val="none" w:sz="0" w:space="0" w:color="auto"/>
        <w:bottom w:val="none" w:sz="0" w:space="0" w:color="auto"/>
        <w:right w:val="none" w:sz="0" w:space="0" w:color="auto"/>
      </w:divBdr>
    </w:div>
    <w:div w:id="81218629">
      <w:bodyDiv w:val="1"/>
      <w:marLeft w:val="0"/>
      <w:marRight w:val="0"/>
      <w:marTop w:val="0"/>
      <w:marBottom w:val="0"/>
      <w:divBdr>
        <w:top w:val="none" w:sz="0" w:space="0" w:color="auto"/>
        <w:left w:val="none" w:sz="0" w:space="0" w:color="auto"/>
        <w:bottom w:val="none" w:sz="0" w:space="0" w:color="auto"/>
        <w:right w:val="none" w:sz="0" w:space="0" w:color="auto"/>
      </w:divBdr>
    </w:div>
    <w:div w:id="81223464">
      <w:bodyDiv w:val="1"/>
      <w:marLeft w:val="0"/>
      <w:marRight w:val="0"/>
      <w:marTop w:val="0"/>
      <w:marBottom w:val="0"/>
      <w:divBdr>
        <w:top w:val="none" w:sz="0" w:space="0" w:color="auto"/>
        <w:left w:val="none" w:sz="0" w:space="0" w:color="auto"/>
        <w:bottom w:val="none" w:sz="0" w:space="0" w:color="auto"/>
        <w:right w:val="none" w:sz="0" w:space="0" w:color="auto"/>
      </w:divBdr>
    </w:div>
    <w:div w:id="81225161">
      <w:bodyDiv w:val="1"/>
      <w:marLeft w:val="0"/>
      <w:marRight w:val="0"/>
      <w:marTop w:val="0"/>
      <w:marBottom w:val="0"/>
      <w:divBdr>
        <w:top w:val="none" w:sz="0" w:space="0" w:color="auto"/>
        <w:left w:val="none" w:sz="0" w:space="0" w:color="auto"/>
        <w:bottom w:val="none" w:sz="0" w:space="0" w:color="auto"/>
        <w:right w:val="none" w:sz="0" w:space="0" w:color="auto"/>
      </w:divBdr>
    </w:div>
    <w:div w:id="81296091">
      <w:bodyDiv w:val="1"/>
      <w:marLeft w:val="0"/>
      <w:marRight w:val="0"/>
      <w:marTop w:val="0"/>
      <w:marBottom w:val="0"/>
      <w:divBdr>
        <w:top w:val="none" w:sz="0" w:space="0" w:color="auto"/>
        <w:left w:val="none" w:sz="0" w:space="0" w:color="auto"/>
        <w:bottom w:val="none" w:sz="0" w:space="0" w:color="auto"/>
        <w:right w:val="none" w:sz="0" w:space="0" w:color="auto"/>
      </w:divBdr>
    </w:div>
    <w:div w:id="81343691">
      <w:bodyDiv w:val="1"/>
      <w:marLeft w:val="0"/>
      <w:marRight w:val="0"/>
      <w:marTop w:val="0"/>
      <w:marBottom w:val="0"/>
      <w:divBdr>
        <w:top w:val="none" w:sz="0" w:space="0" w:color="auto"/>
        <w:left w:val="none" w:sz="0" w:space="0" w:color="auto"/>
        <w:bottom w:val="none" w:sz="0" w:space="0" w:color="auto"/>
        <w:right w:val="none" w:sz="0" w:space="0" w:color="auto"/>
      </w:divBdr>
    </w:div>
    <w:div w:id="81535711">
      <w:bodyDiv w:val="1"/>
      <w:marLeft w:val="0"/>
      <w:marRight w:val="0"/>
      <w:marTop w:val="0"/>
      <w:marBottom w:val="0"/>
      <w:divBdr>
        <w:top w:val="none" w:sz="0" w:space="0" w:color="auto"/>
        <w:left w:val="none" w:sz="0" w:space="0" w:color="auto"/>
        <w:bottom w:val="none" w:sz="0" w:space="0" w:color="auto"/>
        <w:right w:val="none" w:sz="0" w:space="0" w:color="auto"/>
      </w:divBdr>
    </w:div>
    <w:div w:id="81535930">
      <w:bodyDiv w:val="1"/>
      <w:marLeft w:val="0"/>
      <w:marRight w:val="0"/>
      <w:marTop w:val="0"/>
      <w:marBottom w:val="0"/>
      <w:divBdr>
        <w:top w:val="none" w:sz="0" w:space="0" w:color="auto"/>
        <w:left w:val="none" w:sz="0" w:space="0" w:color="auto"/>
        <w:bottom w:val="none" w:sz="0" w:space="0" w:color="auto"/>
        <w:right w:val="none" w:sz="0" w:space="0" w:color="auto"/>
      </w:divBdr>
    </w:div>
    <w:div w:id="81605904">
      <w:bodyDiv w:val="1"/>
      <w:marLeft w:val="0"/>
      <w:marRight w:val="0"/>
      <w:marTop w:val="0"/>
      <w:marBottom w:val="0"/>
      <w:divBdr>
        <w:top w:val="none" w:sz="0" w:space="0" w:color="auto"/>
        <w:left w:val="none" w:sz="0" w:space="0" w:color="auto"/>
        <w:bottom w:val="none" w:sz="0" w:space="0" w:color="auto"/>
        <w:right w:val="none" w:sz="0" w:space="0" w:color="auto"/>
      </w:divBdr>
    </w:div>
    <w:div w:id="81612846">
      <w:bodyDiv w:val="1"/>
      <w:marLeft w:val="0"/>
      <w:marRight w:val="0"/>
      <w:marTop w:val="0"/>
      <w:marBottom w:val="0"/>
      <w:divBdr>
        <w:top w:val="none" w:sz="0" w:space="0" w:color="auto"/>
        <w:left w:val="none" w:sz="0" w:space="0" w:color="auto"/>
        <w:bottom w:val="none" w:sz="0" w:space="0" w:color="auto"/>
        <w:right w:val="none" w:sz="0" w:space="0" w:color="auto"/>
      </w:divBdr>
    </w:div>
    <w:div w:id="81680341">
      <w:bodyDiv w:val="1"/>
      <w:marLeft w:val="0"/>
      <w:marRight w:val="0"/>
      <w:marTop w:val="0"/>
      <w:marBottom w:val="0"/>
      <w:divBdr>
        <w:top w:val="none" w:sz="0" w:space="0" w:color="auto"/>
        <w:left w:val="none" w:sz="0" w:space="0" w:color="auto"/>
        <w:bottom w:val="none" w:sz="0" w:space="0" w:color="auto"/>
        <w:right w:val="none" w:sz="0" w:space="0" w:color="auto"/>
      </w:divBdr>
    </w:div>
    <w:div w:id="81681783">
      <w:bodyDiv w:val="1"/>
      <w:marLeft w:val="0"/>
      <w:marRight w:val="0"/>
      <w:marTop w:val="0"/>
      <w:marBottom w:val="0"/>
      <w:divBdr>
        <w:top w:val="none" w:sz="0" w:space="0" w:color="auto"/>
        <w:left w:val="none" w:sz="0" w:space="0" w:color="auto"/>
        <w:bottom w:val="none" w:sz="0" w:space="0" w:color="auto"/>
        <w:right w:val="none" w:sz="0" w:space="0" w:color="auto"/>
      </w:divBdr>
    </w:div>
    <w:div w:id="81688956">
      <w:bodyDiv w:val="1"/>
      <w:marLeft w:val="0"/>
      <w:marRight w:val="0"/>
      <w:marTop w:val="0"/>
      <w:marBottom w:val="0"/>
      <w:divBdr>
        <w:top w:val="none" w:sz="0" w:space="0" w:color="auto"/>
        <w:left w:val="none" w:sz="0" w:space="0" w:color="auto"/>
        <w:bottom w:val="none" w:sz="0" w:space="0" w:color="auto"/>
        <w:right w:val="none" w:sz="0" w:space="0" w:color="auto"/>
      </w:divBdr>
    </w:div>
    <w:div w:id="81726024">
      <w:bodyDiv w:val="1"/>
      <w:marLeft w:val="0"/>
      <w:marRight w:val="0"/>
      <w:marTop w:val="0"/>
      <w:marBottom w:val="0"/>
      <w:divBdr>
        <w:top w:val="none" w:sz="0" w:space="0" w:color="auto"/>
        <w:left w:val="none" w:sz="0" w:space="0" w:color="auto"/>
        <w:bottom w:val="none" w:sz="0" w:space="0" w:color="auto"/>
        <w:right w:val="none" w:sz="0" w:space="0" w:color="auto"/>
      </w:divBdr>
    </w:div>
    <w:div w:id="81727833">
      <w:bodyDiv w:val="1"/>
      <w:marLeft w:val="0"/>
      <w:marRight w:val="0"/>
      <w:marTop w:val="0"/>
      <w:marBottom w:val="0"/>
      <w:divBdr>
        <w:top w:val="none" w:sz="0" w:space="0" w:color="auto"/>
        <w:left w:val="none" w:sz="0" w:space="0" w:color="auto"/>
        <w:bottom w:val="none" w:sz="0" w:space="0" w:color="auto"/>
        <w:right w:val="none" w:sz="0" w:space="0" w:color="auto"/>
      </w:divBdr>
    </w:div>
    <w:div w:id="81802627">
      <w:bodyDiv w:val="1"/>
      <w:marLeft w:val="0"/>
      <w:marRight w:val="0"/>
      <w:marTop w:val="0"/>
      <w:marBottom w:val="0"/>
      <w:divBdr>
        <w:top w:val="none" w:sz="0" w:space="0" w:color="auto"/>
        <w:left w:val="none" w:sz="0" w:space="0" w:color="auto"/>
        <w:bottom w:val="none" w:sz="0" w:space="0" w:color="auto"/>
        <w:right w:val="none" w:sz="0" w:space="0" w:color="auto"/>
      </w:divBdr>
    </w:div>
    <w:div w:id="81921328">
      <w:bodyDiv w:val="1"/>
      <w:marLeft w:val="0"/>
      <w:marRight w:val="0"/>
      <w:marTop w:val="0"/>
      <w:marBottom w:val="0"/>
      <w:divBdr>
        <w:top w:val="none" w:sz="0" w:space="0" w:color="auto"/>
        <w:left w:val="none" w:sz="0" w:space="0" w:color="auto"/>
        <w:bottom w:val="none" w:sz="0" w:space="0" w:color="auto"/>
        <w:right w:val="none" w:sz="0" w:space="0" w:color="auto"/>
      </w:divBdr>
    </w:div>
    <w:div w:id="81997675">
      <w:bodyDiv w:val="1"/>
      <w:marLeft w:val="0"/>
      <w:marRight w:val="0"/>
      <w:marTop w:val="0"/>
      <w:marBottom w:val="0"/>
      <w:divBdr>
        <w:top w:val="none" w:sz="0" w:space="0" w:color="auto"/>
        <w:left w:val="none" w:sz="0" w:space="0" w:color="auto"/>
        <w:bottom w:val="none" w:sz="0" w:space="0" w:color="auto"/>
        <w:right w:val="none" w:sz="0" w:space="0" w:color="auto"/>
      </w:divBdr>
    </w:div>
    <w:div w:id="82068226">
      <w:bodyDiv w:val="1"/>
      <w:marLeft w:val="0"/>
      <w:marRight w:val="0"/>
      <w:marTop w:val="0"/>
      <w:marBottom w:val="0"/>
      <w:divBdr>
        <w:top w:val="none" w:sz="0" w:space="0" w:color="auto"/>
        <w:left w:val="none" w:sz="0" w:space="0" w:color="auto"/>
        <w:bottom w:val="none" w:sz="0" w:space="0" w:color="auto"/>
        <w:right w:val="none" w:sz="0" w:space="0" w:color="auto"/>
      </w:divBdr>
    </w:div>
    <w:div w:id="82117092">
      <w:bodyDiv w:val="1"/>
      <w:marLeft w:val="0"/>
      <w:marRight w:val="0"/>
      <w:marTop w:val="0"/>
      <w:marBottom w:val="0"/>
      <w:divBdr>
        <w:top w:val="none" w:sz="0" w:space="0" w:color="auto"/>
        <w:left w:val="none" w:sz="0" w:space="0" w:color="auto"/>
        <w:bottom w:val="none" w:sz="0" w:space="0" w:color="auto"/>
        <w:right w:val="none" w:sz="0" w:space="0" w:color="auto"/>
      </w:divBdr>
    </w:div>
    <w:div w:id="82145664">
      <w:bodyDiv w:val="1"/>
      <w:marLeft w:val="0"/>
      <w:marRight w:val="0"/>
      <w:marTop w:val="0"/>
      <w:marBottom w:val="0"/>
      <w:divBdr>
        <w:top w:val="none" w:sz="0" w:space="0" w:color="auto"/>
        <w:left w:val="none" w:sz="0" w:space="0" w:color="auto"/>
        <w:bottom w:val="none" w:sz="0" w:space="0" w:color="auto"/>
        <w:right w:val="none" w:sz="0" w:space="0" w:color="auto"/>
      </w:divBdr>
    </w:div>
    <w:div w:id="82260114">
      <w:bodyDiv w:val="1"/>
      <w:marLeft w:val="0"/>
      <w:marRight w:val="0"/>
      <w:marTop w:val="0"/>
      <w:marBottom w:val="0"/>
      <w:divBdr>
        <w:top w:val="none" w:sz="0" w:space="0" w:color="auto"/>
        <w:left w:val="none" w:sz="0" w:space="0" w:color="auto"/>
        <w:bottom w:val="none" w:sz="0" w:space="0" w:color="auto"/>
        <w:right w:val="none" w:sz="0" w:space="0" w:color="auto"/>
      </w:divBdr>
    </w:div>
    <w:div w:id="82342743">
      <w:bodyDiv w:val="1"/>
      <w:marLeft w:val="0"/>
      <w:marRight w:val="0"/>
      <w:marTop w:val="0"/>
      <w:marBottom w:val="0"/>
      <w:divBdr>
        <w:top w:val="none" w:sz="0" w:space="0" w:color="auto"/>
        <w:left w:val="none" w:sz="0" w:space="0" w:color="auto"/>
        <w:bottom w:val="none" w:sz="0" w:space="0" w:color="auto"/>
        <w:right w:val="none" w:sz="0" w:space="0" w:color="auto"/>
      </w:divBdr>
    </w:div>
    <w:div w:id="82378760">
      <w:bodyDiv w:val="1"/>
      <w:marLeft w:val="0"/>
      <w:marRight w:val="0"/>
      <w:marTop w:val="0"/>
      <w:marBottom w:val="0"/>
      <w:divBdr>
        <w:top w:val="none" w:sz="0" w:space="0" w:color="auto"/>
        <w:left w:val="none" w:sz="0" w:space="0" w:color="auto"/>
        <w:bottom w:val="none" w:sz="0" w:space="0" w:color="auto"/>
        <w:right w:val="none" w:sz="0" w:space="0" w:color="auto"/>
      </w:divBdr>
    </w:div>
    <w:div w:id="82386494">
      <w:bodyDiv w:val="1"/>
      <w:marLeft w:val="0"/>
      <w:marRight w:val="0"/>
      <w:marTop w:val="0"/>
      <w:marBottom w:val="0"/>
      <w:divBdr>
        <w:top w:val="none" w:sz="0" w:space="0" w:color="auto"/>
        <w:left w:val="none" w:sz="0" w:space="0" w:color="auto"/>
        <w:bottom w:val="none" w:sz="0" w:space="0" w:color="auto"/>
        <w:right w:val="none" w:sz="0" w:space="0" w:color="auto"/>
      </w:divBdr>
    </w:div>
    <w:div w:id="82456758">
      <w:bodyDiv w:val="1"/>
      <w:marLeft w:val="0"/>
      <w:marRight w:val="0"/>
      <w:marTop w:val="0"/>
      <w:marBottom w:val="0"/>
      <w:divBdr>
        <w:top w:val="none" w:sz="0" w:space="0" w:color="auto"/>
        <w:left w:val="none" w:sz="0" w:space="0" w:color="auto"/>
        <w:bottom w:val="none" w:sz="0" w:space="0" w:color="auto"/>
        <w:right w:val="none" w:sz="0" w:space="0" w:color="auto"/>
      </w:divBdr>
    </w:div>
    <w:div w:id="82578109">
      <w:bodyDiv w:val="1"/>
      <w:marLeft w:val="0"/>
      <w:marRight w:val="0"/>
      <w:marTop w:val="0"/>
      <w:marBottom w:val="0"/>
      <w:divBdr>
        <w:top w:val="none" w:sz="0" w:space="0" w:color="auto"/>
        <w:left w:val="none" w:sz="0" w:space="0" w:color="auto"/>
        <w:bottom w:val="none" w:sz="0" w:space="0" w:color="auto"/>
        <w:right w:val="none" w:sz="0" w:space="0" w:color="auto"/>
      </w:divBdr>
    </w:div>
    <w:div w:id="82603643">
      <w:bodyDiv w:val="1"/>
      <w:marLeft w:val="0"/>
      <w:marRight w:val="0"/>
      <w:marTop w:val="0"/>
      <w:marBottom w:val="0"/>
      <w:divBdr>
        <w:top w:val="none" w:sz="0" w:space="0" w:color="auto"/>
        <w:left w:val="none" w:sz="0" w:space="0" w:color="auto"/>
        <w:bottom w:val="none" w:sz="0" w:space="0" w:color="auto"/>
        <w:right w:val="none" w:sz="0" w:space="0" w:color="auto"/>
      </w:divBdr>
    </w:div>
    <w:div w:id="82605904">
      <w:bodyDiv w:val="1"/>
      <w:marLeft w:val="0"/>
      <w:marRight w:val="0"/>
      <w:marTop w:val="0"/>
      <w:marBottom w:val="0"/>
      <w:divBdr>
        <w:top w:val="none" w:sz="0" w:space="0" w:color="auto"/>
        <w:left w:val="none" w:sz="0" w:space="0" w:color="auto"/>
        <w:bottom w:val="none" w:sz="0" w:space="0" w:color="auto"/>
        <w:right w:val="none" w:sz="0" w:space="0" w:color="auto"/>
      </w:divBdr>
    </w:div>
    <w:div w:id="82723561">
      <w:bodyDiv w:val="1"/>
      <w:marLeft w:val="0"/>
      <w:marRight w:val="0"/>
      <w:marTop w:val="0"/>
      <w:marBottom w:val="0"/>
      <w:divBdr>
        <w:top w:val="none" w:sz="0" w:space="0" w:color="auto"/>
        <w:left w:val="none" w:sz="0" w:space="0" w:color="auto"/>
        <w:bottom w:val="none" w:sz="0" w:space="0" w:color="auto"/>
        <w:right w:val="none" w:sz="0" w:space="0" w:color="auto"/>
      </w:divBdr>
    </w:div>
    <w:div w:id="82727804">
      <w:bodyDiv w:val="1"/>
      <w:marLeft w:val="0"/>
      <w:marRight w:val="0"/>
      <w:marTop w:val="0"/>
      <w:marBottom w:val="0"/>
      <w:divBdr>
        <w:top w:val="none" w:sz="0" w:space="0" w:color="auto"/>
        <w:left w:val="none" w:sz="0" w:space="0" w:color="auto"/>
        <w:bottom w:val="none" w:sz="0" w:space="0" w:color="auto"/>
        <w:right w:val="none" w:sz="0" w:space="0" w:color="auto"/>
      </w:divBdr>
    </w:div>
    <w:div w:id="82802493">
      <w:bodyDiv w:val="1"/>
      <w:marLeft w:val="0"/>
      <w:marRight w:val="0"/>
      <w:marTop w:val="0"/>
      <w:marBottom w:val="0"/>
      <w:divBdr>
        <w:top w:val="none" w:sz="0" w:space="0" w:color="auto"/>
        <w:left w:val="none" w:sz="0" w:space="0" w:color="auto"/>
        <w:bottom w:val="none" w:sz="0" w:space="0" w:color="auto"/>
        <w:right w:val="none" w:sz="0" w:space="0" w:color="auto"/>
      </w:divBdr>
    </w:div>
    <w:div w:id="82923564">
      <w:bodyDiv w:val="1"/>
      <w:marLeft w:val="0"/>
      <w:marRight w:val="0"/>
      <w:marTop w:val="0"/>
      <w:marBottom w:val="0"/>
      <w:divBdr>
        <w:top w:val="none" w:sz="0" w:space="0" w:color="auto"/>
        <w:left w:val="none" w:sz="0" w:space="0" w:color="auto"/>
        <w:bottom w:val="none" w:sz="0" w:space="0" w:color="auto"/>
        <w:right w:val="none" w:sz="0" w:space="0" w:color="auto"/>
      </w:divBdr>
    </w:div>
    <w:div w:id="82990969">
      <w:bodyDiv w:val="1"/>
      <w:marLeft w:val="0"/>
      <w:marRight w:val="0"/>
      <w:marTop w:val="0"/>
      <w:marBottom w:val="0"/>
      <w:divBdr>
        <w:top w:val="none" w:sz="0" w:space="0" w:color="auto"/>
        <w:left w:val="none" w:sz="0" w:space="0" w:color="auto"/>
        <w:bottom w:val="none" w:sz="0" w:space="0" w:color="auto"/>
        <w:right w:val="none" w:sz="0" w:space="0" w:color="auto"/>
      </w:divBdr>
    </w:div>
    <w:div w:id="82998269">
      <w:bodyDiv w:val="1"/>
      <w:marLeft w:val="0"/>
      <w:marRight w:val="0"/>
      <w:marTop w:val="0"/>
      <w:marBottom w:val="0"/>
      <w:divBdr>
        <w:top w:val="none" w:sz="0" w:space="0" w:color="auto"/>
        <w:left w:val="none" w:sz="0" w:space="0" w:color="auto"/>
        <w:bottom w:val="none" w:sz="0" w:space="0" w:color="auto"/>
        <w:right w:val="none" w:sz="0" w:space="0" w:color="auto"/>
      </w:divBdr>
    </w:div>
    <w:div w:id="83109350">
      <w:bodyDiv w:val="1"/>
      <w:marLeft w:val="0"/>
      <w:marRight w:val="0"/>
      <w:marTop w:val="0"/>
      <w:marBottom w:val="0"/>
      <w:divBdr>
        <w:top w:val="none" w:sz="0" w:space="0" w:color="auto"/>
        <w:left w:val="none" w:sz="0" w:space="0" w:color="auto"/>
        <w:bottom w:val="none" w:sz="0" w:space="0" w:color="auto"/>
        <w:right w:val="none" w:sz="0" w:space="0" w:color="auto"/>
      </w:divBdr>
    </w:div>
    <w:div w:id="83113822">
      <w:bodyDiv w:val="1"/>
      <w:marLeft w:val="0"/>
      <w:marRight w:val="0"/>
      <w:marTop w:val="0"/>
      <w:marBottom w:val="0"/>
      <w:divBdr>
        <w:top w:val="none" w:sz="0" w:space="0" w:color="auto"/>
        <w:left w:val="none" w:sz="0" w:space="0" w:color="auto"/>
        <w:bottom w:val="none" w:sz="0" w:space="0" w:color="auto"/>
        <w:right w:val="none" w:sz="0" w:space="0" w:color="auto"/>
      </w:divBdr>
    </w:div>
    <w:div w:id="83186542">
      <w:bodyDiv w:val="1"/>
      <w:marLeft w:val="0"/>
      <w:marRight w:val="0"/>
      <w:marTop w:val="0"/>
      <w:marBottom w:val="0"/>
      <w:divBdr>
        <w:top w:val="none" w:sz="0" w:space="0" w:color="auto"/>
        <w:left w:val="none" w:sz="0" w:space="0" w:color="auto"/>
        <w:bottom w:val="none" w:sz="0" w:space="0" w:color="auto"/>
        <w:right w:val="none" w:sz="0" w:space="0" w:color="auto"/>
      </w:divBdr>
    </w:div>
    <w:div w:id="83230917">
      <w:bodyDiv w:val="1"/>
      <w:marLeft w:val="0"/>
      <w:marRight w:val="0"/>
      <w:marTop w:val="0"/>
      <w:marBottom w:val="0"/>
      <w:divBdr>
        <w:top w:val="none" w:sz="0" w:space="0" w:color="auto"/>
        <w:left w:val="none" w:sz="0" w:space="0" w:color="auto"/>
        <w:bottom w:val="none" w:sz="0" w:space="0" w:color="auto"/>
        <w:right w:val="none" w:sz="0" w:space="0" w:color="auto"/>
      </w:divBdr>
    </w:div>
    <w:div w:id="83259671">
      <w:bodyDiv w:val="1"/>
      <w:marLeft w:val="0"/>
      <w:marRight w:val="0"/>
      <w:marTop w:val="0"/>
      <w:marBottom w:val="0"/>
      <w:divBdr>
        <w:top w:val="none" w:sz="0" w:space="0" w:color="auto"/>
        <w:left w:val="none" w:sz="0" w:space="0" w:color="auto"/>
        <w:bottom w:val="none" w:sz="0" w:space="0" w:color="auto"/>
        <w:right w:val="none" w:sz="0" w:space="0" w:color="auto"/>
      </w:divBdr>
    </w:div>
    <w:div w:id="83259826">
      <w:bodyDiv w:val="1"/>
      <w:marLeft w:val="0"/>
      <w:marRight w:val="0"/>
      <w:marTop w:val="0"/>
      <w:marBottom w:val="0"/>
      <w:divBdr>
        <w:top w:val="none" w:sz="0" w:space="0" w:color="auto"/>
        <w:left w:val="none" w:sz="0" w:space="0" w:color="auto"/>
        <w:bottom w:val="none" w:sz="0" w:space="0" w:color="auto"/>
        <w:right w:val="none" w:sz="0" w:space="0" w:color="auto"/>
      </w:divBdr>
    </w:div>
    <w:div w:id="83261718">
      <w:bodyDiv w:val="1"/>
      <w:marLeft w:val="0"/>
      <w:marRight w:val="0"/>
      <w:marTop w:val="0"/>
      <w:marBottom w:val="0"/>
      <w:divBdr>
        <w:top w:val="none" w:sz="0" w:space="0" w:color="auto"/>
        <w:left w:val="none" w:sz="0" w:space="0" w:color="auto"/>
        <w:bottom w:val="none" w:sz="0" w:space="0" w:color="auto"/>
        <w:right w:val="none" w:sz="0" w:space="0" w:color="auto"/>
      </w:divBdr>
    </w:div>
    <w:div w:id="83377736">
      <w:bodyDiv w:val="1"/>
      <w:marLeft w:val="0"/>
      <w:marRight w:val="0"/>
      <w:marTop w:val="0"/>
      <w:marBottom w:val="0"/>
      <w:divBdr>
        <w:top w:val="none" w:sz="0" w:space="0" w:color="auto"/>
        <w:left w:val="none" w:sz="0" w:space="0" w:color="auto"/>
        <w:bottom w:val="none" w:sz="0" w:space="0" w:color="auto"/>
        <w:right w:val="none" w:sz="0" w:space="0" w:color="auto"/>
      </w:divBdr>
    </w:div>
    <w:div w:id="83378471">
      <w:bodyDiv w:val="1"/>
      <w:marLeft w:val="0"/>
      <w:marRight w:val="0"/>
      <w:marTop w:val="0"/>
      <w:marBottom w:val="0"/>
      <w:divBdr>
        <w:top w:val="none" w:sz="0" w:space="0" w:color="auto"/>
        <w:left w:val="none" w:sz="0" w:space="0" w:color="auto"/>
        <w:bottom w:val="none" w:sz="0" w:space="0" w:color="auto"/>
        <w:right w:val="none" w:sz="0" w:space="0" w:color="auto"/>
      </w:divBdr>
    </w:div>
    <w:div w:id="83381733">
      <w:bodyDiv w:val="1"/>
      <w:marLeft w:val="0"/>
      <w:marRight w:val="0"/>
      <w:marTop w:val="0"/>
      <w:marBottom w:val="0"/>
      <w:divBdr>
        <w:top w:val="none" w:sz="0" w:space="0" w:color="auto"/>
        <w:left w:val="none" w:sz="0" w:space="0" w:color="auto"/>
        <w:bottom w:val="none" w:sz="0" w:space="0" w:color="auto"/>
        <w:right w:val="none" w:sz="0" w:space="0" w:color="auto"/>
      </w:divBdr>
    </w:div>
    <w:div w:id="83383998">
      <w:bodyDiv w:val="1"/>
      <w:marLeft w:val="0"/>
      <w:marRight w:val="0"/>
      <w:marTop w:val="0"/>
      <w:marBottom w:val="0"/>
      <w:divBdr>
        <w:top w:val="none" w:sz="0" w:space="0" w:color="auto"/>
        <w:left w:val="none" w:sz="0" w:space="0" w:color="auto"/>
        <w:bottom w:val="none" w:sz="0" w:space="0" w:color="auto"/>
        <w:right w:val="none" w:sz="0" w:space="0" w:color="auto"/>
      </w:divBdr>
    </w:div>
    <w:div w:id="83455882">
      <w:bodyDiv w:val="1"/>
      <w:marLeft w:val="0"/>
      <w:marRight w:val="0"/>
      <w:marTop w:val="0"/>
      <w:marBottom w:val="0"/>
      <w:divBdr>
        <w:top w:val="none" w:sz="0" w:space="0" w:color="auto"/>
        <w:left w:val="none" w:sz="0" w:space="0" w:color="auto"/>
        <w:bottom w:val="none" w:sz="0" w:space="0" w:color="auto"/>
        <w:right w:val="none" w:sz="0" w:space="0" w:color="auto"/>
      </w:divBdr>
    </w:div>
    <w:div w:id="83503226">
      <w:bodyDiv w:val="1"/>
      <w:marLeft w:val="0"/>
      <w:marRight w:val="0"/>
      <w:marTop w:val="0"/>
      <w:marBottom w:val="0"/>
      <w:divBdr>
        <w:top w:val="none" w:sz="0" w:space="0" w:color="auto"/>
        <w:left w:val="none" w:sz="0" w:space="0" w:color="auto"/>
        <w:bottom w:val="none" w:sz="0" w:space="0" w:color="auto"/>
        <w:right w:val="none" w:sz="0" w:space="0" w:color="auto"/>
      </w:divBdr>
    </w:div>
    <w:div w:id="83576242">
      <w:bodyDiv w:val="1"/>
      <w:marLeft w:val="0"/>
      <w:marRight w:val="0"/>
      <w:marTop w:val="0"/>
      <w:marBottom w:val="0"/>
      <w:divBdr>
        <w:top w:val="none" w:sz="0" w:space="0" w:color="auto"/>
        <w:left w:val="none" w:sz="0" w:space="0" w:color="auto"/>
        <w:bottom w:val="none" w:sz="0" w:space="0" w:color="auto"/>
        <w:right w:val="none" w:sz="0" w:space="0" w:color="auto"/>
      </w:divBdr>
    </w:div>
    <w:div w:id="83651810">
      <w:bodyDiv w:val="1"/>
      <w:marLeft w:val="0"/>
      <w:marRight w:val="0"/>
      <w:marTop w:val="0"/>
      <w:marBottom w:val="0"/>
      <w:divBdr>
        <w:top w:val="none" w:sz="0" w:space="0" w:color="auto"/>
        <w:left w:val="none" w:sz="0" w:space="0" w:color="auto"/>
        <w:bottom w:val="none" w:sz="0" w:space="0" w:color="auto"/>
        <w:right w:val="none" w:sz="0" w:space="0" w:color="auto"/>
      </w:divBdr>
    </w:div>
    <w:div w:id="83690667">
      <w:bodyDiv w:val="1"/>
      <w:marLeft w:val="0"/>
      <w:marRight w:val="0"/>
      <w:marTop w:val="0"/>
      <w:marBottom w:val="0"/>
      <w:divBdr>
        <w:top w:val="none" w:sz="0" w:space="0" w:color="auto"/>
        <w:left w:val="none" w:sz="0" w:space="0" w:color="auto"/>
        <w:bottom w:val="none" w:sz="0" w:space="0" w:color="auto"/>
        <w:right w:val="none" w:sz="0" w:space="0" w:color="auto"/>
      </w:divBdr>
    </w:div>
    <w:div w:id="83690916">
      <w:bodyDiv w:val="1"/>
      <w:marLeft w:val="0"/>
      <w:marRight w:val="0"/>
      <w:marTop w:val="0"/>
      <w:marBottom w:val="0"/>
      <w:divBdr>
        <w:top w:val="none" w:sz="0" w:space="0" w:color="auto"/>
        <w:left w:val="none" w:sz="0" w:space="0" w:color="auto"/>
        <w:bottom w:val="none" w:sz="0" w:space="0" w:color="auto"/>
        <w:right w:val="none" w:sz="0" w:space="0" w:color="auto"/>
      </w:divBdr>
    </w:div>
    <w:div w:id="83691282">
      <w:bodyDiv w:val="1"/>
      <w:marLeft w:val="0"/>
      <w:marRight w:val="0"/>
      <w:marTop w:val="0"/>
      <w:marBottom w:val="0"/>
      <w:divBdr>
        <w:top w:val="none" w:sz="0" w:space="0" w:color="auto"/>
        <w:left w:val="none" w:sz="0" w:space="0" w:color="auto"/>
        <w:bottom w:val="none" w:sz="0" w:space="0" w:color="auto"/>
        <w:right w:val="none" w:sz="0" w:space="0" w:color="auto"/>
      </w:divBdr>
    </w:div>
    <w:div w:id="83766054">
      <w:bodyDiv w:val="1"/>
      <w:marLeft w:val="0"/>
      <w:marRight w:val="0"/>
      <w:marTop w:val="0"/>
      <w:marBottom w:val="0"/>
      <w:divBdr>
        <w:top w:val="none" w:sz="0" w:space="0" w:color="auto"/>
        <w:left w:val="none" w:sz="0" w:space="0" w:color="auto"/>
        <w:bottom w:val="none" w:sz="0" w:space="0" w:color="auto"/>
        <w:right w:val="none" w:sz="0" w:space="0" w:color="auto"/>
      </w:divBdr>
    </w:div>
    <w:div w:id="83766383">
      <w:bodyDiv w:val="1"/>
      <w:marLeft w:val="0"/>
      <w:marRight w:val="0"/>
      <w:marTop w:val="0"/>
      <w:marBottom w:val="0"/>
      <w:divBdr>
        <w:top w:val="none" w:sz="0" w:space="0" w:color="auto"/>
        <w:left w:val="none" w:sz="0" w:space="0" w:color="auto"/>
        <w:bottom w:val="none" w:sz="0" w:space="0" w:color="auto"/>
        <w:right w:val="none" w:sz="0" w:space="0" w:color="auto"/>
      </w:divBdr>
    </w:div>
    <w:div w:id="83767257">
      <w:bodyDiv w:val="1"/>
      <w:marLeft w:val="0"/>
      <w:marRight w:val="0"/>
      <w:marTop w:val="0"/>
      <w:marBottom w:val="0"/>
      <w:divBdr>
        <w:top w:val="none" w:sz="0" w:space="0" w:color="auto"/>
        <w:left w:val="none" w:sz="0" w:space="0" w:color="auto"/>
        <w:bottom w:val="none" w:sz="0" w:space="0" w:color="auto"/>
        <w:right w:val="none" w:sz="0" w:space="0" w:color="auto"/>
      </w:divBdr>
    </w:div>
    <w:div w:id="83843908">
      <w:bodyDiv w:val="1"/>
      <w:marLeft w:val="0"/>
      <w:marRight w:val="0"/>
      <w:marTop w:val="0"/>
      <w:marBottom w:val="0"/>
      <w:divBdr>
        <w:top w:val="none" w:sz="0" w:space="0" w:color="auto"/>
        <w:left w:val="none" w:sz="0" w:space="0" w:color="auto"/>
        <w:bottom w:val="none" w:sz="0" w:space="0" w:color="auto"/>
        <w:right w:val="none" w:sz="0" w:space="0" w:color="auto"/>
      </w:divBdr>
    </w:div>
    <w:div w:id="83844256">
      <w:bodyDiv w:val="1"/>
      <w:marLeft w:val="0"/>
      <w:marRight w:val="0"/>
      <w:marTop w:val="0"/>
      <w:marBottom w:val="0"/>
      <w:divBdr>
        <w:top w:val="none" w:sz="0" w:space="0" w:color="auto"/>
        <w:left w:val="none" w:sz="0" w:space="0" w:color="auto"/>
        <w:bottom w:val="none" w:sz="0" w:space="0" w:color="auto"/>
        <w:right w:val="none" w:sz="0" w:space="0" w:color="auto"/>
      </w:divBdr>
    </w:div>
    <w:div w:id="83916482">
      <w:bodyDiv w:val="1"/>
      <w:marLeft w:val="0"/>
      <w:marRight w:val="0"/>
      <w:marTop w:val="0"/>
      <w:marBottom w:val="0"/>
      <w:divBdr>
        <w:top w:val="none" w:sz="0" w:space="0" w:color="auto"/>
        <w:left w:val="none" w:sz="0" w:space="0" w:color="auto"/>
        <w:bottom w:val="none" w:sz="0" w:space="0" w:color="auto"/>
        <w:right w:val="none" w:sz="0" w:space="0" w:color="auto"/>
      </w:divBdr>
    </w:div>
    <w:div w:id="84034416">
      <w:bodyDiv w:val="1"/>
      <w:marLeft w:val="0"/>
      <w:marRight w:val="0"/>
      <w:marTop w:val="0"/>
      <w:marBottom w:val="0"/>
      <w:divBdr>
        <w:top w:val="none" w:sz="0" w:space="0" w:color="auto"/>
        <w:left w:val="none" w:sz="0" w:space="0" w:color="auto"/>
        <w:bottom w:val="none" w:sz="0" w:space="0" w:color="auto"/>
        <w:right w:val="none" w:sz="0" w:space="0" w:color="auto"/>
      </w:divBdr>
    </w:div>
    <w:div w:id="84035757">
      <w:bodyDiv w:val="1"/>
      <w:marLeft w:val="0"/>
      <w:marRight w:val="0"/>
      <w:marTop w:val="0"/>
      <w:marBottom w:val="0"/>
      <w:divBdr>
        <w:top w:val="none" w:sz="0" w:space="0" w:color="auto"/>
        <w:left w:val="none" w:sz="0" w:space="0" w:color="auto"/>
        <w:bottom w:val="none" w:sz="0" w:space="0" w:color="auto"/>
        <w:right w:val="none" w:sz="0" w:space="0" w:color="auto"/>
      </w:divBdr>
    </w:div>
    <w:div w:id="84107568">
      <w:bodyDiv w:val="1"/>
      <w:marLeft w:val="0"/>
      <w:marRight w:val="0"/>
      <w:marTop w:val="0"/>
      <w:marBottom w:val="0"/>
      <w:divBdr>
        <w:top w:val="none" w:sz="0" w:space="0" w:color="auto"/>
        <w:left w:val="none" w:sz="0" w:space="0" w:color="auto"/>
        <w:bottom w:val="none" w:sz="0" w:space="0" w:color="auto"/>
        <w:right w:val="none" w:sz="0" w:space="0" w:color="auto"/>
      </w:divBdr>
    </w:div>
    <w:div w:id="84114864">
      <w:bodyDiv w:val="1"/>
      <w:marLeft w:val="0"/>
      <w:marRight w:val="0"/>
      <w:marTop w:val="0"/>
      <w:marBottom w:val="0"/>
      <w:divBdr>
        <w:top w:val="none" w:sz="0" w:space="0" w:color="auto"/>
        <w:left w:val="none" w:sz="0" w:space="0" w:color="auto"/>
        <w:bottom w:val="none" w:sz="0" w:space="0" w:color="auto"/>
        <w:right w:val="none" w:sz="0" w:space="0" w:color="auto"/>
      </w:divBdr>
    </w:div>
    <w:div w:id="84156774">
      <w:bodyDiv w:val="1"/>
      <w:marLeft w:val="0"/>
      <w:marRight w:val="0"/>
      <w:marTop w:val="0"/>
      <w:marBottom w:val="0"/>
      <w:divBdr>
        <w:top w:val="none" w:sz="0" w:space="0" w:color="auto"/>
        <w:left w:val="none" w:sz="0" w:space="0" w:color="auto"/>
        <w:bottom w:val="none" w:sz="0" w:space="0" w:color="auto"/>
        <w:right w:val="none" w:sz="0" w:space="0" w:color="auto"/>
      </w:divBdr>
    </w:div>
    <w:div w:id="84302753">
      <w:bodyDiv w:val="1"/>
      <w:marLeft w:val="0"/>
      <w:marRight w:val="0"/>
      <w:marTop w:val="0"/>
      <w:marBottom w:val="0"/>
      <w:divBdr>
        <w:top w:val="none" w:sz="0" w:space="0" w:color="auto"/>
        <w:left w:val="none" w:sz="0" w:space="0" w:color="auto"/>
        <w:bottom w:val="none" w:sz="0" w:space="0" w:color="auto"/>
        <w:right w:val="none" w:sz="0" w:space="0" w:color="auto"/>
      </w:divBdr>
    </w:div>
    <w:div w:id="84352027">
      <w:bodyDiv w:val="1"/>
      <w:marLeft w:val="0"/>
      <w:marRight w:val="0"/>
      <w:marTop w:val="0"/>
      <w:marBottom w:val="0"/>
      <w:divBdr>
        <w:top w:val="none" w:sz="0" w:space="0" w:color="auto"/>
        <w:left w:val="none" w:sz="0" w:space="0" w:color="auto"/>
        <w:bottom w:val="none" w:sz="0" w:space="0" w:color="auto"/>
        <w:right w:val="none" w:sz="0" w:space="0" w:color="auto"/>
      </w:divBdr>
    </w:div>
    <w:div w:id="84352685">
      <w:bodyDiv w:val="1"/>
      <w:marLeft w:val="0"/>
      <w:marRight w:val="0"/>
      <w:marTop w:val="0"/>
      <w:marBottom w:val="0"/>
      <w:divBdr>
        <w:top w:val="none" w:sz="0" w:space="0" w:color="auto"/>
        <w:left w:val="none" w:sz="0" w:space="0" w:color="auto"/>
        <w:bottom w:val="none" w:sz="0" w:space="0" w:color="auto"/>
        <w:right w:val="none" w:sz="0" w:space="0" w:color="auto"/>
      </w:divBdr>
    </w:div>
    <w:div w:id="84498249">
      <w:bodyDiv w:val="1"/>
      <w:marLeft w:val="0"/>
      <w:marRight w:val="0"/>
      <w:marTop w:val="0"/>
      <w:marBottom w:val="0"/>
      <w:divBdr>
        <w:top w:val="none" w:sz="0" w:space="0" w:color="auto"/>
        <w:left w:val="none" w:sz="0" w:space="0" w:color="auto"/>
        <w:bottom w:val="none" w:sz="0" w:space="0" w:color="auto"/>
        <w:right w:val="none" w:sz="0" w:space="0" w:color="auto"/>
      </w:divBdr>
    </w:div>
    <w:div w:id="84542547">
      <w:bodyDiv w:val="1"/>
      <w:marLeft w:val="0"/>
      <w:marRight w:val="0"/>
      <w:marTop w:val="0"/>
      <w:marBottom w:val="0"/>
      <w:divBdr>
        <w:top w:val="none" w:sz="0" w:space="0" w:color="auto"/>
        <w:left w:val="none" w:sz="0" w:space="0" w:color="auto"/>
        <w:bottom w:val="none" w:sz="0" w:space="0" w:color="auto"/>
        <w:right w:val="none" w:sz="0" w:space="0" w:color="auto"/>
      </w:divBdr>
    </w:div>
    <w:div w:id="84687977">
      <w:bodyDiv w:val="1"/>
      <w:marLeft w:val="0"/>
      <w:marRight w:val="0"/>
      <w:marTop w:val="0"/>
      <w:marBottom w:val="0"/>
      <w:divBdr>
        <w:top w:val="none" w:sz="0" w:space="0" w:color="auto"/>
        <w:left w:val="none" w:sz="0" w:space="0" w:color="auto"/>
        <w:bottom w:val="none" w:sz="0" w:space="0" w:color="auto"/>
        <w:right w:val="none" w:sz="0" w:space="0" w:color="auto"/>
      </w:divBdr>
    </w:div>
    <w:div w:id="84695231">
      <w:bodyDiv w:val="1"/>
      <w:marLeft w:val="0"/>
      <w:marRight w:val="0"/>
      <w:marTop w:val="0"/>
      <w:marBottom w:val="0"/>
      <w:divBdr>
        <w:top w:val="none" w:sz="0" w:space="0" w:color="auto"/>
        <w:left w:val="none" w:sz="0" w:space="0" w:color="auto"/>
        <w:bottom w:val="none" w:sz="0" w:space="0" w:color="auto"/>
        <w:right w:val="none" w:sz="0" w:space="0" w:color="auto"/>
      </w:divBdr>
    </w:div>
    <w:div w:id="84696536">
      <w:bodyDiv w:val="1"/>
      <w:marLeft w:val="0"/>
      <w:marRight w:val="0"/>
      <w:marTop w:val="0"/>
      <w:marBottom w:val="0"/>
      <w:divBdr>
        <w:top w:val="none" w:sz="0" w:space="0" w:color="auto"/>
        <w:left w:val="none" w:sz="0" w:space="0" w:color="auto"/>
        <w:bottom w:val="none" w:sz="0" w:space="0" w:color="auto"/>
        <w:right w:val="none" w:sz="0" w:space="0" w:color="auto"/>
      </w:divBdr>
    </w:div>
    <w:div w:id="84762798">
      <w:bodyDiv w:val="1"/>
      <w:marLeft w:val="0"/>
      <w:marRight w:val="0"/>
      <w:marTop w:val="0"/>
      <w:marBottom w:val="0"/>
      <w:divBdr>
        <w:top w:val="none" w:sz="0" w:space="0" w:color="auto"/>
        <w:left w:val="none" w:sz="0" w:space="0" w:color="auto"/>
        <w:bottom w:val="none" w:sz="0" w:space="0" w:color="auto"/>
        <w:right w:val="none" w:sz="0" w:space="0" w:color="auto"/>
      </w:divBdr>
    </w:div>
    <w:div w:id="84766395">
      <w:bodyDiv w:val="1"/>
      <w:marLeft w:val="0"/>
      <w:marRight w:val="0"/>
      <w:marTop w:val="0"/>
      <w:marBottom w:val="0"/>
      <w:divBdr>
        <w:top w:val="none" w:sz="0" w:space="0" w:color="auto"/>
        <w:left w:val="none" w:sz="0" w:space="0" w:color="auto"/>
        <w:bottom w:val="none" w:sz="0" w:space="0" w:color="auto"/>
        <w:right w:val="none" w:sz="0" w:space="0" w:color="auto"/>
      </w:divBdr>
    </w:div>
    <w:div w:id="84769322">
      <w:bodyDiv w:val="1"/>
      <w:marLeft w:val="0"/>
      <w:marRight w:val="0"/>
      <w:marTop w:val="0"/>
      <w:marBottom w:val="0"/>
      <w:divBdr>
        <w:top w:val="none" w:sz="0" w:space="0" w:color="auto"/>
        <w:left w:val="none" w:sz="0" w:space="0" w:color="auto"/>
        <w:bottom w:val="none" w:sz="0" w:space="0" w:color="auto"/>
        <w:right w:val="none" w:sz="0" w:space="0" w:color="auto"/>
      </w:divBdr>
    </w:div>
    <w:div w:id="84813235">
      <w:bodyDiv w:val="1"/>
      <w:marLeft w:val="0"/>
      <w:marRight w:val="0"/>
      <w:marTop w:val="0"/>
      <w:marBottom w:val="0"/>
      <w:divBdr>
        <w:top w:val="none" w:sz="0" w:space="0" w:color="auto"/>
        <w:left w:val="none" w:sz="0" w:space="0" w:color="auto"/>
        <w:bottom w:val="none" w:sz="0" w:space="0" w:color="auto"/>
        <w:right w:val="none" w:sz="0" w:space="0" w:color="auto"/>
      </w:divBdr>
    </w:div>
    <w:div w:id="84882368">
      <w:bodyDiv w:val="1"/>
      <w:marLeft w:val="0"/>
      <w:marRight w:val="0"/>
      <w:marTop w:val="0"/>
      <w:marBottom w:val="0"/>
      <w:divBdr>
        <w:top w:val="none" w:sz="0" w:space="0" w:color="auto"/>
        <w:left w:val="none" w:sz="0" w:space="0" w:color="auto"/>
        <w:bottom w:val="none" w:sz="0" w:space="0" w:color="auto"/>
        <w:right w:val="none" w:sz="0" w:space="0" w:color="auto"/>
      </w:divBdr>
    </w:div>
    <w:div w:id="84890120">
      <w:bodyDiv w:val="1"/>
      <w:marLeft w:val="0"/>
      <w:marRight w:val="0"/>
      <w:marTop w:val="0"/>
      <w:marBottom w:val="0"/>
      <w:divBdr>
        <w:top w:val="none" w:sz="0" w:space="0" w:color="auto"/>
        <w:left w:val="none" w:sz="0" w:space="0" w:color="auto"/>
        <w:bottom w:val="none" w:sz="0" w:space="0" w:color="auto"/>
        <w:right w:val="none" w:sz="0" w:space="0" w:color="auto"/>
      </w:divBdr>
    </w:div>
    <w:div w:id="84960449">
      <w:bodyDiv w:val="1"/>
      <w:marLeft w:val="0"/>
      <w:marRight w:val="0"/>
      <w:marTop w:val="0"/>
      <w:marBottom w:val="0"/>
      <w:divBdr>
        <w:top w:val="none" w:sz="0" w:space="0" w:color="auto"/>
        <w:left w:val="none" w:sz="0" w:space="0" w:color="auto"/>
        <w:bottom w:val="none" w:sz="0" w:space="0" w:color="auto"/>
        <w:right w:val="none" w:sz="0" w:space="0" w:color="auto"/>
      </w:divBdr>
    </w:div>
    <w:div w:id="84964181">
      <w:bodyDiv w:val="1"/>
      <w:marLeft w:val="0"/>
      <w:marRight w:val="0"/>
      <w:marTop w:val="0"/>
      <w:marBottom w:val="0"/>
      <w:divBdr>
        <w:top w:val="none" w:sz="0" w:space="0" w:color="auto"/>
        <w:left w:val="none" w:sz="0" w:space="0" w:color="auto"/>
        <w:bottom w:val="none" w:sz="0" w:space="0" w:color="auto"/>
        <w:right w:val="none" w:sz="0" w:space="0" w:color="auto"/>
      </w:divBdr>
    </w:div>
    <w:div w:id="85074031">
      <w:bodyDiv w:val="1"/>
      <w:marLeft w:val="0"/>
      <w:marRight w:val="0"/>
      <w:marTop w:val="0"/>
      <w:marBottom w:val="0"/>
      <w:divBdr>
        <w:top w:val="none" w:sz="0" w:space="0" w:color="auto"/>
        <w:left w:val="none" w:sz="0" w:space="0" w:color="auto"/>
        <w:bottom w:val="none" w:sz="0" w:space="0" w:color="auto"/>
        <w:right w:val="none" w:sz="0" w:space="0" w:color="auto"/>
      </w:divBdr>
    </w:div>
    <w:div w:id="85076203">
      <w:bodyDiv w:val="1"/>
      <w:marLeft w:val="0"/>
      <w:marRight w:val="0"/>
      <w:marTop w:val="0"/>
      <w:marBottom w:val="0"/>
      <w:divBdr>
        <w:top w:val="none" w:sz="0" w:space="0" w:color="auto"/>
        <w:left w:val="none" w:sz="0" w:space="0" w:color="auto"/>
        <w:bottom w:val="none" w:sz="0" w:space="0" w:color="auto"/>
        <w:right w:val="none" w:sz="0" w:space="0" w:color="auto"/>
      </w:divBdr>
    </w:div>
    <w:div w:id="85076430">
      <w:bodyDiv w:val="1"/>
      <w:marLeft w:val="0"/>
      <w:marRight w:val="0"/>
      <w:marTop w:val="0"/>
      <w:marBottom w:val="0"/>
      <w:divBdr>
        <w:top w:val="none" w:sz="0" w:space="0" w:color="auto"/>
        <w:left w:val="none" w:sz="0" w:space="0" w:color="auto"/>
        <w:bottom w:val="none" w:sz="0" w:space="0" w:color="auto"/>
        <w:right w:val="none" w:sz="0" w:space="0" w:color="auto"/>
      </w:divBdr>
    </w:div>
    <w:div w:id="85149912">
      <w:bodyDiv w:val="1"/>
      <w:marLeft w:val="0"/>
      <w:marRight w:val="0"/>
      <w:marTop w:val="0"/>
      <w:marBottom w:val="0"/>
      <w:divBdr>
        <w:top w:val="none" w:sz="0" w:space="0" w:color="auto"/>
        <w:left w:val="none" w:sz="0" w:space="0" w:color="auto"/>
        <w:bottom w:val="none" w:sz="0" w:space="0" w:color="auto"/>
        <w:right w:val="none" w:sz="0" w:space="0" w:color="auto"/>
      </w:divBdr>
    </w:div>
    <w:div w:id="85344206">
      <w:bodyDiv w:val="1"/>
      <w:marLeft w:val="0"/>
      <w:marRight w:val="0"/>
      <w:marTop w:val="0"/>
      <w:marBottom w:val="0"/>
      <w:divBdr>
        <w:top w:val="none" w:sz="0" w:space="0" w:color="auto"/>
        <w:left w:val="none" w:sz="0" w:space="0" w:color="auto"/>
        <w:bottom w:val="none" w:sz="0" w:space="0" w:color="auto"/>
        <w:right w:val="none" w:sz="0" w:space="0" w:color="auto"/>
      </w:divBdr>
    </w:div>
    <w:div w:id="85349633">
      <w:bodyDiv w:val="1"/>
      <w:marLeft w:val="0"/>
      <w:marRight w:val="0"/>
      <w:marTop w:val="0"/>
      <w:marBottom w:val="0"/>
      <w:divBdr>
        <w:top w:val="none" w:sz="0" w:space="0" w:color="auto"/>
        <w:left w:val="none" w:sz="0" w:space="0" w:color="auto"/>
        <w:bottom w:val="none" w:sz="0" w:space="0" w:color="auto"/>
        <w:right w:val="none" w:sz="0" w:space="0" w:color="auto"/>
      </w:divBdr>
    </w:div>
    <w:div w:id="85424717">
      <w:bodyDiv w:val="1"/>
      <w:marLeft w:val="0"/>
      <w:marRight w:val="0"/>
      <w:marTop w:val="0"/>
      <w:marBottom w:val="0"/>
      <w:divBdr>
        <w:top w:val="none" w:sz="0" w:space="0" w:color="auto"/>
        <w:left w:val="none" w:sz="0" w:space="0" w:color="auto"/>
        <w:bottom w:val="none" w:sz="0" w:space="0" w:color="auto"/>
        <w:right w:val="none" w:sz="0" w:space="0" w:color="auto"/>
      </w:divBdr>
    </w:div>
    <w:div w:id="85540886">
      <w:bodyDiv w:val="1"/>
      <w:marLeft w:val="0"/>
      <w:marRight w:val="0"/>
      <w:marTop w:val="0"/>
      <w:marBottom w:val="0"/>
      <w:divBdr>
        <w:top w:val="none" w:sz="0" w:space="0" w:color="auto"/>
        <w:left w:val="none" w:sz="0" w:space="0" w:color="auto"/>
        <w:bottom w:val="none" w:sz="0" w:space="0" w:color="auto"/>
        <w:right w:val="none" w:sz="0" w:space="0" w:color="auto"/>
      </w:divBdr>
    </w:div>
    <w:div w:id="85659125">
      <w:bodyDiv w:val="1"/>
      <w:marLeft w:val="0"/>
      <w:marRight w:val="0"/>
      <w:marTop w:val="0"/>
      <w:marBottom w:val="0"/>
      <w:divBdr>
        <w:top w:val="none" w:sz="0" w:space="0" w:color="auto"/>
        <w:left w:val="none" w:sz="0" w:space="0" w:color="auto"/>
        <w:bottom w:val="none" w:sz="0" w:space="0" w:color="auto"/>
        <w:right w:val="none" w:sz="0" w:space="0" w:color="auto"/>
      </w:divBdr>
    </w:div>
    <w:div w:id="85687275">
      <w:bodyDiv w:val="1"/>
      <w:marLeft w:val="0"/>
      <w:marRight w:val="0"/>
      <w:marTop w:val="0"/>
      <w:marBottom w:val="0"/>
      <w:divBdr>
        <w:top w:val="none" w:sz="0" w:space="0" w:color="auto"/>
        <w:left w:val="none" w:sz="0" w:space="0" w:color="auto"/>
        <w:bottom w:val="none" w:sz="0" w:space="0" w:color="auto"/>
        <w:right w:val="none" w:sz="0" w:space="0" w:color="auto"/>
      </w:divBdr>
    </w:div>
    <w:div w:id="85733294">
      <w:bodyDiv w:val="1"/>
      <w:marLeft w:val="0"/>
      <w:marRight w:val="0"/>
      <w:marTop w:val="0"/>
      <w:marBottom w:val="0"/>
      <w:divBdr>
        <w:top w:val="none" w:sz="0" w:space="0" w:color="auto"/>
        <w:left w:val="none" w:sz="0" w:space="0" w:color="auto"/>
        <w:bottom w:val="none" w:sz="0" w:space="0" w:color="auto"/>
        <w:right w:val="none" w:sz="0" w:space="0" w:color="auto"/>
      </w:divBdr>
    </w:div>
    <w:div w:id="85812901">
      <w:bodyDiv w:val="1"/>
      <w:marLeft w:val="0"/>
      <w:marRight w:val="0"/>
      <w:marTop w:val="0"/>
      <w:marBottom w:val="0"/>
      <w:divBdr>
        <w:top w:val="none" w:sz="0" w:space="0" w:color="auto"/>
        <w:left w:val="none" w:sz="0" w:space="0" w:color="auto"/>
        <w:bottom w:val="none" w:sz="0" w:space="0" w:color="auto"/>
        <w:right w:val="none" w:sz="0" w:space="0" w:color="auto"/>
      </w:divBdr>
    </w:div>
    <w:div w:id="85999214">
      <w:bodyDiv w:val="1"/>
      <w:marLeft w:val="0"/>
      <w:marRight w:val="0"/>
      <w:marTop w:val="0"/>
      <w:marBottom w:val="0"/>
      <w:divBdr>
        <w:top w:val="none" w:sz="0" w:space="0" w:color="auto"/>
        <w:left w:val="none" w:sz="0" w:space="0" w:color="auto"/>
        <w:bottom w:val="none" w:sz="0" w:space="0" w:color="auto"/>
        <w:right w:val="none" w:sz="0" w:space="0" w:color="auto"/>
      </w:divBdr>
    </w:div>
    <w:div w:id="86075523">
      <w:bodyDiv w:val="1"/>
      <w:marLeft w:val="0"/>
      <w:marRight w:val="0"/>
      <w:marTop w:val="0"/>
      <w:marBottom w:val="0"/>
      <w:divBdr>
        <w:top w:val="none" w:sz="0" w:space="0" w:color="auto"/>
        <w:left w:val="none" w:sz="0" w:space="0" w:color="auto"/>
        <w:bottom w:val="none" w:sz="0" w:space="0" w:color="auto"/>
        <w:right w:val="none" w:sz="0" w:space="0" w:color="auto"/>
      </w:divBdr>
    </w:div>
    <w:div w:id="86120039">
      <w:bodyDiv w:val="1"/>
      <w:marLeft w:val="0"/>
      <w:marRight w:val="0"/>
      <w:marTop w:val="0"/>
      <w:marBottom w:val="0"/>
      <w:divBdr>
        <w:top w:val="none" w:sz="0" w:space="0" w:color="auto"/>
        <w:left w:val="none" w:sz="0" w:space="0" w:color="auto"/>
        <w:bottom w:val="none" w:sz="0" w:space="0" w:color="auto"/>
        <w:right w:val="none" w:sz="0" w:space="0" w:color="auto"/>
      </w:divBdr>
    </w:div>
    <w:div w:id="86193250">
      <w:bodyDiv w:val="1"/>
      <w:marLeft w:val="0"/>
      <w:marRight w:val="0"/>
      <w:marTop w:val="0"/>
      <w:marBottom w:val="0"/>
      <w:divBdr>
        <w:top w:val="none" w:sz="0" w:space="0" w:color="auto"/>
        <w:left w:val="none" w:sz="0" w:space="0" w:color="auto"/>
        <w:bottom w:val="none" w:sz="0" w:space="0" w:color="auto"/>
        <w:right w:val="none" w:sz="0" w:space="0" w:color="auto"/>
      </w:divBdr>
    </w:div>
    <w:div w:id="86269348">
      <w:bodyDiv w:val="1"/>
      <w:marLeft w:val="0"/>
      <w:marRight w:val="0"/>
      <w:marTop w:val="0"/>
      <w:marBottom w:val="0"/>
      <w:divBdr>
        <w:top w:val="none" w:sz="0" w:space="0" w:color="auto"/>
        <w:left w:val="none" w:sz="0" w:space="0" w:color="auto"/>
        <w:bottom w:val="none" w:sz="0" w:space="0" w:color="auto"/>
        <w:right w:val="none" w:sz="0" w:space="0" w:color="auto"/>
      </w:divBdr>
    </w:div>
    <w:div w:id="86271582">
      <w:bodyDiv w:val="1"/>
      <w:marLeft w:val="0"/>
      <w:marRight w:val="0"/>
      <w:marTop w:val="0"/>
      <w:marBottom w:val="0"/>
      <w:divBdr>
        <w:top w:val="none" w:sz="0" w:space="0" w:color="auto"/>
        <w:left w:val="none" w:sz="0" w:space="0" w:color="auto"/>
        <w:bottom w:val="none" w:sz="0" w:space="0" w:color="auto"/>
        <w:right w:val="none" w:sz="0" w:space="0" w:color="auto"/>
      </w:divBdr>
    </w:div>
    <w:div w:id="86273884">
      <w:bodyDiv w:val="1"/>
      <w:marLeft w:val="0"/>
      <w:marRight w:val="0"/>
      <w:marTop w:val="0"/>
      <w:marBottom w:val="0"/>
      <w:divBdr>
        <w:top w:val="none" w:sz="0" w:space="0" w:color="auto"/>
        <w:left w:val="none" w:sz="0" w:space="0" w:color="auto"/>
        <w:bottom w:val="none" w:sz="0" w:space="0" w:color="auto"/>
        <w:right w:val="none" w:sz="0" w:space="0" w:color="auto"/>
      </w:divBdr>
    </w:div>
    <w:div w:id="86275402">
      <w:bodyDiv w:val="1"/>
      <w:marLeft w:val="0"/>
      <w:marRight w:val="0"/>
      <w:marTop w:val="0"/>
      <w:marBottom w:val="0"/>
      <w:divBdr>
        <w:top w:val="none" w:sz="0" w:space="0" w:color="auto"/>
        <w:left w:val="none" w:sz="0" w:space="0" w:color="auto"/>
        <w:bottom w:val="none" w:sz="0" w:space="0" w:color="auto"/>
        <w:right w:val="none" w:sz="0" w:space="0" w:color="auto"/>
      </w:divBdr>
    </w:div>
    <w:div w:id="86465970">
      <w:bodyDiv w:val="1"/>
      <w:marLeft w:val="0"/>
      <w:marRight w:val="0"/>
      <w:marTop w:val="0"/>
      <w:marBottom w:val="0"/>
      <w:divBdr>
        <w:top w:val="none" w:sz="0" w:space="0" w:color="auto"/>
        <w:left w:val="none" w:sz="0" w:space="0" w:color="auto"/>
        <w:bottom w:val="none" w:sz="0" w:space="0" w:color="auto"/>
        <w:right w:val="none" w:sz="0" w:space="0" w:color="auto"/>
      </w:divBdr>
    </w:div>
    <w:div w:id="86467346">
      <w:bodyDiv w:val="1"/>
      <w:marLeft w:val="0"/>
      <w:marRight w:val="0"/>
      <w:marTop w:val="0"/>
      <w:marBottom w:val="0"/>
      <w:divBdr>
        <w:top w:val="none" w:sz="0" w:space="0" w:color="auto"/>
        <w:left w:val="none" w:sz="0" w:space="0" w:color="auto"/>
        <w:bottom w:val="none" w:sz="0" w:space="0" w:color="auto"/>
        <w:right w:val="none" w:sz="0" w:space="0" w:color="auto"/>
      </w:divBdr>
    </w:div>
    <w:div w:id="86508863">
      <w:bodyDiv w:val="1"/>
      <w:marLeft w:val="0"/>
      <w:marRight w:val="0"/>
      <w:marTop w:val="0"/>
      <w:marBottom w:val="0"/>
      <w:divBdr>
        <w:top w:val="none" w:sz="0" w:space="0" w:color="auto"/>
        <w:left w:val="none" w:sz="0" w:space="0" w:color="auto"/>
        <w:bottom w:val="none" w:sz="0" w:space="0" w:color="auto"/>
        <w:right w:val="none" w:sz="0" w:space="0" w:color="auto"/>
      </w:divBdr>
    </w:div>
    <w:div w:id="86511466">
      <w:bodyDiv w:val="1"/>
      <w:marLeft w:val="0"/>
      <w:marRight w:val="0"/>
      <w:marTop w:val="0"/>
      <w:marBottom w:val="0"/>
      <w:divBdr>
        <w:top w:val="none" w:sz="0" w:space="0" w:color="auto"/>
        <w:left w:val="none" w:sz="0" w:space="0" w:color="auto"/>
        <w:bottom w:val="none" w:sz="0" w:space="0" w:color="auto"/>
        <w:right w:val="none" w:sz="0" w:space="0" w:color="auto"/>
      </w:divBdr>
    </w:div>
    <w:div w:id="86537634">
      <w:bodyDiv w:val="1"/>
      <w:marLeft w:val="0"/>
      <w:marRight w:val="0"/>
      <w:marTop w:val="0"/>
      <w:marBottom w:val="0"/>
      <w:divBdr>
        <w:top w:val="none" w:sz="0" w:space="0" w:color="auto"/>
        <w:left w:val="none" w:sz="0" w:space="0" w:color="auto"/>
        <w:bottom w:val="none" w:sz="0" w:space="0" w:color="auto"/>
        <w:right w:val="none" w:sz="0" w:space="0" w:color="auto"/>
      </w:divBdr>
    </w:div>
    <w:div w:id="86539489">
      <w:bodyDiv w:val="1"/>
      <w:marLeft w:val="0"/>
      <w:marRight w:val="0"/>
      <w:marTop w:val="0"/>
      <w:marBottom w:val="0"/>
      <w:divBdr>
        <w:top w:val="none" w:sz="0" w:space="0" w:color="auto"/>
        <w:left w:val="none" w:sz="0" w:space="0" w:color="auto"/>
        <w:bottom w:val="none" w:sz="0" w:space="0" w:color="auto"/>
        <w:right w:val="none" w:sz="0" w:space="0" w:color="auto"/>
      </w:divBdr>
    </w:div>
    <w:div w:id="86581750">
      <w:bodyDiv w:val="1"/>
      <w:marLeft w:val="0"/>
      <w:marRight w:val="0"/>
      <w:marTop w:val="0"/>
      <w:marBottom w:val="0"/>
      <w:divBdr>
        <w:top w:val="none" w:sz="0" w:space="0" w:color="auto"/>
        <w:left w:val="none" w:sz="0" w:space="0" w:color="auto"/>
        <w:bottom w:val="none" w:sz="0" w:space="0" w:color="auto"/>
        <w:right w:val="none" w:sz="0" w:space="0" w:color="auto"/>
      </w:divBdr>
    </w:div>
    <w:div w:id="86585232">
      <w:bodyDiv w:val="1"/>
      <w:marLeft w:val="0"/>
      <w:marRight w:val="0"/>
      <w:marTop w:val="0"/>
      <w:marBottom w:val="0"/>
      <w:divBdr>
        <w:top w:val="none" w:sz="0" w:space="0" w:color="auto"/>
        <w:left w:val="none" w:sz="0" w:space="0" w:color="auto"/>
        <w:bottom w:val="none" w:sz="0" w:space="0" w:color="auto"/>
        <w:right w:val="none" w:sz="0" w:space="0" w:color="auto"/>
      </w:divBdr>
    </w:div>
    <w:div w:id="86777857">
      <w:bodyDiv w:val="1"/>
      <w:marLeft w:val="0"/>
      <w:marRight w:val="0"/>
      <w:marTop w:val="0"/>
      <w:marBottom w:val="0"/>
      <w:divBdr>
        <w:top w:val="none" w:sz="0" w:space="0" w:color="auto"/>
        <w:left w:val="none" w:sz="0" w:space="0" w:color="auto"/>
        <w:bottom w:val="none" w:sz="0" w:space="0" w:color="auto"/>
        <w:right w:val="none" w:sz="0" w:space="0" w:color="auto"/>
      </w:divBdr>
    </w:div>
    <w:div w:id="86778383">
      <w:bodyDiv w:val="1"/>
      <w:marLeft w:val="0"/>
      <w:marRight w:val="0"/>
      <w:marTop w:val="0"/>
      <w:marBottom w:val="0"/>
      <w:divBdr>
        <w:top w:val="none" w:sz="0" w:space="0" w:color="auto"/>
        <w:left w:val="none" w:sz="0" w:space="0" w:color="auto"/>
        <w:bottom w:val="none" w:sz="0" w:space="0" w:color="auto"/>
        <w:right w:val="none" w:sz="0" w:space="0" w:color="auto"/>
      </w:divBdr>
    </w:div>
    <w:div w:id="86780267">
      <w:bodyDiv w:val="1"/>
      <w:marLeft w:val="0"/>
      <w:marRight w:val="0"/>
      <w:marTop w:val="0"/>
      <w:marBottom w:val="0"/>
      <w:divBdr>
        <w:top w:val="none" w:sz="0" w:space="0" w:color="auto"/>
        <w:left w:val="none" w:sz="0" w:space="0" w:color="auto"/>
        <w:bottom w:val="none" w:sz="0" w:space="0" w:color="auto"/>
        <w:right w:val="none" w:sz="0" w:space="0" w:color="auto"/>
      </w:divBdr>
    </w:div>
    <w:div w:id="86926488">
      <w:bodyDiv w:val="1"/>
      <w:marLeft w:val="0"/>
      <w:marRight w:val="0"/>
      <w:marTop w:val="0"/>
      <w:marBottom w:val="0"/>
      <w:divBdr>
        <w:top w:val="none" w:sz="0" w:space="0" w:color="auto"/>
        <w:left w:val="none" w:sz="0" w:space="0" w:color="auto"/>
        <w:bottom w:val="none" w:sz="0" w:space="0" w:color="auto"/>
        <w:right w:val="none" w:sz="0" w:space="0" w:color="auto"/>
      </w:divBdr>
    </w:div>
    <w:div w:id="86928364">
      <w:bodyDiv w:val="1"/>
      <w:marLeft w:val="0"/>
      <w:marRight w:val="0"/>
      <w:marTop w:val="0"/>
      <w:marBottom w:val="0"/>
      <w:divBdr>
        <w:top w:val="none" w:sz="0" w:space="0" w:color="auto"/>
        <w:left w:val="none" w:sz="0" w:space="0" w:color="auto"/>
        <w:bottom w:val="none" w:sz="0" w:space="0" w:color="auto"/>
        <w:right w:val="none" w:sz="0" w:space="0" w:color="auto"/>
      </w:divBdr>
    </w:div>
    <w:div w:id="86967365">
      <w:bodyDiv w:val="1"/>
      <w:marLeft w:val="0"/>
      <w:marRight w:val="0"/>
      <w:marTop w:val="0"/>
      <w:marBottom w:val="0"/>
      <w:divBdr>
        <w:top w:val="none" w:sz="0" w:space="0" w:color="auto"/>
        <w:left w:val="none" w:sz="0" w:space="0" w:color="auto"/>
        <w:bottom w:val="none" w:sz="0" w:space="0" w:color="auto"/>
        <w:right w:val="none" w:sz="0" w:space="0" w:color="auto"/>
      </w:divBdr>
    </w:div>
    <w:div w:id="87039763">
      <w:bodyDiv w:val="1"/>
      <w:marLeft w:val="0"/>
      <w:marRight w:val="0"/>
      <w:marTop w:val="0"/>
      <w:marBottom w:val="0"/>
      <w:divBdr>
        <w:top w:val="none" w:sz="0" w:space="0" w:color="auto"/>
        <w:left w:val="none" w:sz="0" w:space="0" w:color="auto"/>
        <w:bottom w:val="none" w:sz="0" w:space="0" w:color="auto"/>
        <w:right w:val="none" w:sz="0" w:space="0" w:color="auto"/>
      </w:divBdr>
    </w:div>
    <w:div w:id="87167122">
      <w:bodyDiv w:val="1"/>
      <w:marLeft w:val="0"/>
      <w:marRight w:val="0"/>
      <w:marTop w:val="0"/>
      <w:marBottom w:val="0"/>
      <w:divBdr>
        <w:top w:val="none" w:sz="0" w:space="0" w:color="auto"/>
        <w:left w:val="none" w:sz="0" w:space="0" w:color="auto"/>
        <w:bottom w:val="none" w:sz="0" w:space="0" w:color="auto"/>
        <w:right w:val="none" w:sz="0" w:space="0" w:color="auto"/>
      </w:divBdr>
    </w:div>
    <w:div w:id="87386186">
      <w:bodyDiv w:val="1"/>
      <w:marLeft w:val="0"/>
      <w:marRight w:val="0"/>
      <w:marTop w:val="0"/>
      <w:marBottom w:val="0"/>
      <w:divBdr>
        <w:top w:val="none" w:sz="0" w:space="0" w:color="auto"/>
        <w:left w:val="none" w:sz="0" w:space="0" w:color="auto"/>
        <w:bottom w:val="none" w:sz="0" w:space="0" w:color="auto"/>
        <w:right w:val="none" w:sz="0" w:space="0" w:color="auto"/>
      </w:divBdr>
    </w:div>
    <w:div w:id="87387491">
      <w:bodyDiv w:val="1"/>
      <w:marLeft w:val="0"/>
      <w:marRight w:val="0"/>
      <w:marTop w:val="0"/>
      <w:marBottom w:val="0"/>
      <w:divBdr>
        <w:top w:val="none" w:sz="0" w:space="0" w:color="auto"/>
        <w:left w:val="none" w:sz="0" w:space="0" w:color="auto"/>
        <w:bottom w:val="none" w:sz="0" w:space="0" w:color="auto"/>
        <w:right w:val="none" w:sz="0" w:space="0" w:color="auto"/>
      </w:divBdr>
    </w:div>
    <w:div w:id="87504780">
      <w:bodyDiv w:val="1"/>
      <w:marLeft w:val="0"/>
      <w:marRight w:val="0"/>
      <w:marTop w:val="0"/>
      <w:marBottom w:val="0"/>
      <w:divBdr>
        <w:top w:val="none" w:sz="0" w:space="0" w:color="auto"/>
        <w:left w:val="none" w:sz="0" w:space="0" w:color="auto"/>
        <w:bottom w:val="none" w:sz="0" w:space="0" w:color="auto"/>
        <w:right w:val="none" w:sz="0" w:space="0" w:color="auto"/>
      </w:divBdr>
    </w:div>
    <w:div w:id="87507398">
      <w:bodyDiv w:val="1"/>
      <w:marLeft w:val="0"/>
      <w:marRight w:val="0"/>
      <w:marTop w:val="0"/>
      <w:marBottom w:val="0"/>
      <w:divBdr>
        <w:top w:val="none" w:sz="0" w:space="0" w:color="auto"/>
        <w:left w:val="none" w:sz="0" w:space="0" w:color="auto"/>
        <w:bottom w:val="none" w:sz="0" w:space="0" w:color="auto"/>
        <w:right w:val="none" w:sz="0" w:space="0" w:color="auto"/>
      </w:divBdr>
    </w:div>
    <w:div w:id="87507813">
      <w:bodyDiv w:val="1"/>
      <w:marLeft w:val="0"/>
      <w:marRight w:val="0"/>
      <w:marTop w:val="0"/>
      <w:marBottom w:val="0"/>
      <w:divBdr>
        <w:top w:val="none" w:sz="0" w:space="0" w:color="auto"/>
        <w:left w:val="none" w:sz="0" w:space="0" w:color="auto"/>
        <w:bottom w:val="none" w:sz="0" w:space="0" w:color="auto"/>
        <w:right w:val="none" w:sz="0" w:space="0" w:color="auto"/>
      </w:divBdr>
    </w:div>
    <w:div w:id="87509716">
      <w:bodyDiv w:val="1"/>
      <w:marLeft w:val="0"/>
      <w:marRight w:val="0"/>
      <w:marTop w:val="0"/>
      <w:marBottom w:val="0"/>
      <w:divBdr>
        <w:top w:val="none" w:sz="0" w:space="0" w:color="auto"/>
        <w:left w:val="none" w:sz="0" w:space="0" w:color="auto"/>
        <w:bottom w:val="none" w:sz="0" w:space="0" w:color="auto"/>
        <w:right w:val="none" w:sz="0" w:space="0" w:color="auto"/>
      </w:divBdr>
    </w:div>
    <w:div w:id="87510139">
      <w:bodyDiv w:val="1"/>
      <w:marLeft w:val="0"/>
      <w:marRight w:val="0"/>
      <w:marTop w:val="0"/>
      <w:marBottom w:val="0"/>
      <w:divBdr>
        <w:top w:val="none" w:sz="0" w:space="0" w:color="auto"/>
        <w:left w:val="none" w:sz="0" w:space="0" w:color="auto"/>
        <w:bottom w:val="none" w:sz="0" w:space="0" w:color="auto"/>
        <w:right w:val="none" w:sz="0" w:space="0" w:color="auto"/>
      </w:divBdr>
    </w:div>
    <w:div w:id="87582702">
      <w:bodyDiv w:val="1"/>
      <w:marLeft w:val="0"/>
      <w:marRight w:val="0"/>
      <w:marTop w:val="0"/>
      <w:marBottom w:val="0"/>
      <w:divBdr>
        <w:top w:val="none" w:sz="0" w:space="0" w:color="auto"/>
        <w:left w:val="none" w:sz="0" w:space="0" w:color="auto"/>
        <w:bottom w:val="none" w:sz="0" w:space="0" w:color="auto"/>
        <w:right w:val="none" w:sz="0" w:space="0" w:color="auto"/>
      </w:divBdr>
    </w:div>
    <w:div w:id="87771789">
      <w:bodyDiv w:val="1"/>
      <w:marLeft w:val="0"/>
      <w:marRight w:val="0"/>
      <w:marTop w:val="0"/>
      <w:marBottom w:val="0"/>
      <w:divBdr>
        <w:top w:val="none" w:sz="0" w:space="0" w:color="auto"/>
        <w:left w:val="none" w:sz="0" w:space="0" w:color="auto"/>
        <w:bottom w:val="none" w:sz="0" w:space="0" w:color="auto"/>
        <w:right w:val="none" w:sz="0" w:space="0" w:color="auto"/>
      </w:divBdr>
    </w:div>
    <w:div w:id="87772900">
      <w:bodyDiv w:val="1"/>
      <w:marLeft w:val="0"/>
      <w:marRight w:val="0"/>
      <w:marTop w:val="0"/>
      <w:marBottom w:val="0"/>
      <w:divBdr>
        <w:top w:val="none" w:sz="0" w:space="0" w:color="auto"/>
        <w:left w:val="none" w:sz="0" w:space="0" w:color="auto"/>
        <w:bottom w:val="none" w:sz="0" w:space="0" w:color="auto"/>
        <w:right w:val="none" w:sz="0" w:space="0" w:color="auto"/>
      </w:divBdr>
    </w:div>
    <w:div w:id="87775556">
      <w:bodyDiv w:val="1"/>
      <w:marLeft w:val="0"/>
      <w:marRight w:val="0"/>
      <w:marTop w:val="0"/>
      <w:marBottom w:val="0"/>
      <w:divBdr>
        <w:top w:val="none" w:sz="0" w:space="0" w:color="auto"/>
        <w:left w:val="none" w:sz="0" w:space="0" w:color="auto"/>
        <w:bottom w:val="none" w:sz="0" w:space="0" w:color="auto"/>
        <w:right w:val="none" w:sz="0" w:space="0" w:color="auto"/>
      </w:divBdr>
    </w:div>
    <w:div w:id="87779590">
      <w:bodyDiv w:val="1"/>
      <w:marLeft w:val="0"/>
      <w:marRight w:val="0"/>
      <w:marTop w:val="0"/>
      <w:marBottom w:val="0"/>
      <w:divBdr>
        <w:top w:val="none" w:sz="0" w:space="0" w:color="auto"/>
        <w:left w:val="none" w:sz="0" w:space="0" w:color="auto"/>
        <w:bottom w:val="none" w:sz="0" w:space="0" w:color="auto"/>
        <w:right w:val="none" w:sz="0" w:space="0" w:color="auto"/>
      </w:divBdr>
    </w:div>
    <w:div w:id="87822245">
      <w:bodyDiv w:val="1"/>
      <w:marLeft w:val="0"/>
      <w:marRight w:val="0"/>
      <w:marTop w:val="0"/>
      <w:marBottom w:val="0"/>
      <w:divBdr>
        <w:top w:val="none" w:sz="0" w:space="0" w:color="auto"/>
        <w:left w:val="none" w:sz="0" w:space="0" w:color="auto"/>
        <w:bottom w:val="none" w:sz="0" w:space="0" w:color="auto"/>
        <w:right w:val="none" w:sz="0" w:space="0" w:color="auto"/>
      </w:divBdr>
    </w:div>
    <w:div w:id="87896671">
      <w:bodyDiv w:val="1"/>
      <w:marLeft w:val="0"/>
      <w:marRight w:val="0"/>
      <w:marTop w:val="0"/>
      <w:marBottom w:val="0"/>
      <w:divBdr>
        <w:top w:val="none" w:sz="0" w:space="0" w:color="auto"/>
        <w:left w:val="none" w:sz="0" w:space="0" w:color="auto"/>
        <w:bottom w:val="none" w:sz="0" w:space="0" w:color="auto"/>
        <w:right w:val="none" w:sz="0" w:space="0" w:color="auto"/>
      </w:divBdr>
    </w:div>
    <w:div w:id="88041167">
      <w:bodyDiv w:val="1"/>
      <w:marLeft w:val="0"/>
      <w:marRight w:val="0"/>
      <w:marTop w:val="0"/>
      <w:marBottom w:val="0"/>
      <w:divBdr>
        <w:top w:val="none" w:sz="0" w:space="0" w:color="auto"/>
        <w:left w:val="none" w:sz="0" w:space="0" w:color="auto"/>
        <w:bottom w:val="none" w:sz="0" w:space="0" w:color="auto"/>
        <w:right w:val="none" w:sz="0" w:space="0" w:color="auto"/>
      </w:divBdr>
    </w:div>
    <w:div w:id="88044179">
      <w:bodyDiv w:val="1"/>
      <w:marLeft w:val="0"/>
      <w:marRight w:val="0"/>
      <w:marTop w:val="0"/>
      <w:marBottom w:val="0"/>
      <w:divBdr>
        <w:top w:val="none" w:sz="0" w:space="0" w:color="auto"/>
        <w:left w:val="none" w:sz="0" w:space="0" w:color="auto"/>
        <w:bottom w:val="none" w:sz="0" w:space="0" w:color="auto"/>
        <w:right w:val="none" w:sz="0" w:space="0" w:color="auto"/>
      </w:divBdr>
    </w:div>
    <w:div w:id="88082640">
      <w:bodyDiv w:val="1"/>
      <w:marLeft w:val="0"/>
      <w:marRight w:val="0"/>
      <w:marTop w:val="0"/>
      <w:marBottom w:val="0"/>
      <w:divBdr>
        <w:top w:val="none" w:sz="0" w:space="0" w:color="auto"/>
        <w:left w:val="none" w:sz="0" w:space="0" w:color="auto"/>
        <w:bottom w:val="none" w:sz="0" w:space="0" w:color="auto"/>
        <w:right w:val="none" w:sz="0" w:space="0" w:color="auto"/>
      </w:divBdr>
    </w:div>
    <w:div w:id="88086239">
      <w:bodyDiv w:val="1"/>
      <w:marLeft w:val="0"/>
      <w:marRight w:val="0"/>
      <w:marTop w:val="0"/>
      <w:marBottom w:val="0"/>
      <w:divBdr>
        <w:top w:val="none" w:sz="0" w:space="0" w:color="auto"/>
        <w:left w:val="none" w:sz="0" w:space="0" w:color="auto"/>
        <w:bottom w:val="none" w:sz="0" w:space="0" w:color="auto"/>
        <w:right w:val="none" w:sz="0" w:space="0" w:color="auto"/>
      </w:divBdr>
    </w:div>
    <w:div w:id="88233695">
      <w:bodyDiv w:val="1"/>
      <w:marLeft w:val="0"/>
      <w:marRight w:val="0"/>
      <w:marTop w:val="0"/>
      <w:marBottom w:val="0"/>
      <w:divBdr>
        <w:top w:val="none" w:sz="0" w:space="0" w:color="auto"/>
        <w:left w:val="none" w:sz="0" w:space="0" w:color="auto"/>
        <w:bottom w:val="none" w:sz="0" w:space="0" w:color="auto"/>
        <w:right w:val="none" w:sz="0" w:space="0" w:color="auto"/>
      </w:divBdr>
    </w:div>
    <w:div w:id="88240576">
      <w:bodyDiv w:val="1"/>
      <w:marLeft w:val="0"/>
      <w:marRight w:val="0"/>
      <w:marTop w:val="0"/>
      <w:marBottom w:val="0"/>
      <w:divBdr>
        <w:top w:val="none" w:sz="0" w:space="0" w:color="auto"/>
        <w:left w:val="none" w:sz="0" w:space="0" w:color="auto"/>
        <w:bottom w:val="none" w:sz="0" w:space="0" w:color="auto"/>
        <w:right w:val="none" w:sz="0" w:space="0" w:color="auto"/>
      </w:divBdr>
    </w:div>
    <w:div w:id="88434228">
      <w:bodyDiv w:val="1"/>
      <w:marLeft w:val="0"/>
      <w:marRight w:val="0"/>
      <w:marTop w:val="0"/>
      <w:marBottom w:val="0"/>
      <w:divBdr>
        <w:top w:val="none" w:sz="0" w:space="0" w:color="auto"/>
        <w:left w:val="none" w:sz="0" w:space="0" w:color="auto"/>
        <w:bottom w:val="none" w:sz="0" w:space="0" w:color="auto"/>
        <w:right w:val="none" w:sz="0" w:space="0" w:color="auto"/>
      </w:divBdr>
    </w:div>
    <w:div w:id="88503756">
      <w:bodyDiv w:val="1"/>
      <w:marLeft w:val="0"/>
      <w:marRight w:val="0"/>
      <w:marTop w:val="0"/>
      <w:marBottom w:val="0"/>
      <w:divBdr>
        <w:top w:val="none" w:sz="0" w:space="0" w:color="auto"/>
        <w:left w:val="none" w:sz="0" w:space="0" w:color="auto"/>
        <w:bottom w:val="none" w:sz="0" w:space="0" w:color="auto"/>
        <w:right w:val="none" w:sz="0" w:space="0" w:color="auto"/>
      </w:divBdr>
    </w:div>
    <w:div w:id="88544520">
      <w:bodyDiv w:val="1"/>
      <w:marLeft w:val="0"/>
      <w:marRight w:val="0"/>
      <w:marTop w:val="0"/>
      <w:marBottom w:val="0"/>
      <w:divBdr>
        <w:top w:val="none" w:sz="0" w:space="0" w:color="auto"/>
        <w:left w:val="none" w:sz="0" w:space="0" w:color="auto"/>
        <w:bottom w:val="none" w:sz="0" w:space="0" w:color="auto"/>
        <w:right w:val="none" w:sz="0" w:space="0" w:color="auto"/>
      </w:divBdr>
    </w:div>
    <w:div w:id="88550682">
      <w:bodyDiv w:val="1"/>
      <w:marLeft w:val="0"/>
      <w:marRight w:val="0"/>
      <w:marTop w:val="0"/>
      <w:marBottom w:val="0"/>
      <w:divBdr>
        <w:top w:val="none" w:sz="0" w:space="0" w:color="auto"/>
        <w:left w:val="none" w:sz="0" w:space="0" w:color="auto"/>
        <w:bottom w:val="none" w:sz="0" w:space="0" w:color="auto"/>
        <w:right w:val="none" w:sz="0" w:space="0" w:color="auto"/>
      </w:divBdr>
    </w:div>
    <w:div w:id="88624199">
      <w:bodyDiv w:val="1"/>
      <w:marLeft w:val="0"/>
      <w:marRight w:val="0"/>
      <w:marTop w:val="0"/>
      <w:marBottom w:val="0"/>
      <w:divBdr>
        <w:top w:val="none" w:sz="0" w:space="0" w:color="auto"/>
        <w:left w:val="none" w:sz="0" w:space="0" w:color="auto"/>
        <w:bottom w:val="none" w:sz="0" w:space="0" w:color="auto"/>
        <w:right w:val="none" w:sz="0" w:space="0" w:color="auto"/>
      </w:divBdr>
    </w:div>
    <w:div w:id="88626466">
      <w:bodyDiv w:val="1"/>
      <w:marLeft w:val="0"/>
      <w:marRight w:val="0"/>
      <w:marTop w:val="0"/>
      <w:marBottom w:val="0"/>
      <w:divBdr>
        <w:top w:val="none" w:sz="0" w:space="0" w:color="auto"/>
        <w:left w:val="none" w:sz="0" w:space="0" w:color="auto"/>
        <w:bottom w:val="none" w:sz="0" w:space="0" w:color="auto"/>
        <w:right w:val="none" w:sz="0" w:space="0" w:color="auto"/>
      </w:divBdr>
    </w:div>
    <w:div w:id="88671061">
      <w:bodyDiv w:val="1"/>
      <w:marLeft w:val="0"/>
      <w:marRight w:val="0"/>
      <w:marTop w:val="0"/>
      <w:marBottom w:val="0"/>
      <w:divBdr>
        <w:top w:val="none" w:sz="0" w:space="0" w:color="auto"/>
        <w:left w:val="none" w:sz="0" w:space="0" w:color="auto"/>
        <w:bottom w:val="none" w:sz="0" w:space="0" w:color="auto"/>
        <w:right w:val="none" w:sz="0" w:space="0" w:color="auto"/>
      </w:divBdr>
    </w:div>
    <w:div w:id="88739094">
      <w:bodyDiv w:val="1"/>
      <w:marLeft w:val="0"/>
      <w:marRight w:val="0"/>
      <w:marTop w:val="0"/>
      <w:marBottom w:val="0"/>
      <w:divBdr>
        <w:top w:val="none" w:sz="0" w:space="0" w:color="auto"/>
        <w:left w:val="none" w:sz="0" w:space="0" w:color="auto"/>
        <w:bottom w:val="none" w:sz="0" w:space="0" w:color="auto"/>
        <w:right w:val="none" w:sz="0" w:space="0" w:color="auto"/>
      </w:divBdr>
    </w:div>
    <w:div w:id="88815130">
      <w:bodyDiv w:val="1"/>
      <w:marLeft w:val="0"/>
      <w:marRight w:val="0"/>
      <w:marTop w:val="0"/>
      <w:marBottom w:val="0"/>
      <w:divBdr>
        <w:top w:val="none" w:sz="0" w:space="0" w:color="auto"/>
        <w:left w:val="none" w:sz="0" w:space="0" w:color="auto"/>
        <w:bottom w:val="none" w:sz="0" w:space="0" w:color="auto"/>
        <w:right w:val="none" w:sz="0" w:space="0" w:color="auto"/>
      </w:divBdr>
    </w:div>
    <w:div w:id="88821090">
      <w:bodyDiv w:val="1"/>
      <w:marLeft w:val="0"/>
      <w:marRight w:val="0"/>
      <w:marTop w:val="0"/>
      <w:marBottom w:val="0"/>
      <w:divBdr>
        <w:top w:val="none" w:sz="0" w:space="0" w:color="auto"/>
        <w:left w:val="none" w:sz="0" w:space="0" w:color="auto"/>
        <w:bottom w:val="none" w:sz="0" w:space="0" w:color="auto"/>
        <w:right w:val="none" w:sz="0" w:space="0" w:color="auto"/>
      </w:divBdr>
    </w:div>
    <w:div w:id="88895729">
      <w:bodyDiv w:val="1"/>
      <w:marLeft w:val="0"/>
      <w:marRight w:val="0"/>
      <w:marTop w:val="0"/>
      <w:marBottom w:val="0"/>
      <w:divBdr>
        <w:top w:val="none" w:sz="0" w:space="0" w:color="auto"/>
        <w:left w:val="none" w:sz="0" w:space="0" w:color="auto"/>
        <w:bottom w:val="none" w:sz="0" w:space="0" w:color="auto"/>
        <w:right w:val="none" w:sz="0" w:space="0" w:color="auto"/>
      </w:divBdr>
    </w:div>
    <w:div w:id="88897320">
      <w:bodyDiv w:val="1"/>
      <w:marLeft w:val="0"/>
      <w:marRight w:val="0"/>
      <w:marTop w:val="0"/>
      <w:marBottom w:val="0"/>
      <w:divBdr>
        <w:top w:val="none" w:sz="0" w:space="0" w:color="auto"/>
        <w:left w:val="none" w:sz="0" w:space="0" w:color="auto"/>
        <w:bottom w:val="none" w:sz="0" w:space="0" w:color="auto"/>
        <w:right w:val="none" w:sz="0" w:space="0" w:color="auto"/>
      </w:divBdr>
    </w:div>
    <w:div w:id="88933170">
      <w:bodyDiv w:val="1"/>
      <w:marLeft w:val="0"/>
      <w:marRight w:val="0"/>
      <w:marTop w:val="0"/>
      <w:marBottom w:val="0"/>
      <w:divBdr>
        <w:top w:val="none" w:sz="0" w:space="0" w:color="auto"/>
        <w:left w:val="none" w:sz="0" w:space="0" w:color="auto"/>
        <w:bottom w:val="none" w:sz="0" w:space="0" w:color="auto"/>
        <w:right w:val="none" w:sz="0" w:space="0" w:color="auto"/>
      </w:divBdr>
    </w:div>
    <w:div w:id="89006303">
      <w:bodyDiv w:val="1"/>
      <w:marLeft w:val="0"/>
      <w:marRight w:val="0"/>
      <w:marTop w:val="0"/>
      <w:marBottom w:val="0"/>
      <w:divBdr>
        <w:top w:val="none" w:sz="0" w:space="0" w:color="auto"/>
        <w:left w:val="none" w:sz="0" w:space="0" w:color="auto"/>
        <w:bottom w:val="none" w:sz="0" w:space="0" w:color="auto"/>
        <w:right w:val="none" w:sz="0" w:space="0" w:color="auto"/>
      </w:divBdr>
    </w:div>
    <w:div w:id="89083301">
      <w:bodyDiv w:val="1"/>
      <w:marLeft w:val="0"/>
      <w:marRight w:val="0"/>
      <w:marTop w:val="0"/>
      <w:marBottom w:val="0"/>
      <w:divBdr>
        <w:top w:val="none" w:sz="0" w:space="0" w:color="auto"/>
        <w:left w:val="none" w:sz="0" w:space="0" w:color="auto"/>
        <w:bottom w:val="none" w:sz="0" w:space="0" w:color="auto"/>
        <w:right w:val="none" w:sz="0" w:space="0" w:color="auto"/>
      </w:divBdr>
    </w:div>
    <w:div w:id="89083660">
      <w:bodyDiv w:val="1"/>
      <w:marLeft w:val="0"/>
      <w:marRight w:val="0"/>
      <w:marTop w:val="0"/>
      <w:marBottom w:val="0"/>
      <w:divBdr>
        <w:top w:val="none" w:sz="0" w:space="0" w:color="auto"/>
        <w:left w:val="none" w:sz="0" w:space="0" w:color="auto"/>
        <w:bottom w:val="none" w:sz="0" w:space="0" w:color="auto"/>
        <w:right w:val="none" w:sz="0" w:space="0" w:color="auto"/>
      </w:divBdr>
    </w:div>
    <w:div w:id="89086202">
      <w:bodyDiv w:val="1"/>
      <w:marLeft w:val="0"/>
      <w:marRight w:val="0"/>
      <w:marTop w:val="0"/>
      <w:marBottom w:val="0"/>
      <w:divBdr>
        <w:top w:val="none" w:sz="0" w:space="0" w:color="auto"/>
        <w:left w:val="none" w:sz="0" w:space="0" w:color="auto"/>
        <w:bottom w:val="none" w:sz="0" w:space="0" w:color="auto"/>
        <w:right w:val="none" w:sz="0" w:space="0" w:color="auto"/>
      </w:divBdr>
    </w:div>
    <w:div w:id="89352160">
      <w:bodyDiv w:val="1"/>
      <w:marLeft w:val="0"/>
      <w:marRight w:val="0"/>
      <w:marTop w:val="0"/>
      <w:marBottom w:val="0"/>
      <w:divBdr>
        <w:top w:val="none" w:sz="0" w:space="0" w:color="auto"/>
        <w:left w:val="none" w:sz="0" w:space="0" w:color="auto"/>
        <w:bottom w:val="none" w:sz="0" w:space="0" w:color="auto"/>
        <w:right w:val="none" w:sz="0" w:space="0" w:color="auto"/>
      </w:divBdr>
    </w:div>
    <w:div w:id="89392223">
      <w:bodyDiv w:val="1"/>
      <w:marLeft w:val="0"/>
      <w:marRight w:val="0"/>
      <w:marTop w:val="0"/>
      <w:marBottom w:val="0"/>
      <w:divBdr>
        <w:top w:val="none" w:sz="0" w:space="0" w:color="auto"/>
        <w:left w:val="none" w:sz="0" w:space="0" w:color="auto"/>
        <w:bottom w:val="none" w:sz="0" w:space="0" w:color="auto"/>
        <w:right w:val="none" w:sz="0" w:space="0" w:color="auto"/>
      </w:divBdr>
    </w:div>
    <w:div w:id="89469356">
      <w:bodyDiv w:val="1"/>
      <w:marLeft w:val="0"/>
      <w:marRight w:val="0"/>
      <w:marTop w:val="0"/>
      <w:marBottom w:val="0"/>
      <w:divBdr>
        <w:top w:val="none" w:sz="0" w:space="0" w:color="auto"/>
        <w:left w:val="none" w:sz="0" w:space="0" w:color="auto"/>
        <w:bottom w:val="none" w:sz="0" w:space="0" w:color="auto"/>
        <w:right w:val="none" w:sz="0" w:space="0" w:color="auto"/>
      </w:divBdr>
    </w:div>
    <w:div w:id="89475691">
      <w:bodyDiv w:val="1"/>
      <w:marLeft w:val="0"/>
      <w:marRight w:val="0"/>
      <w:marTop w:val="0"/>
      <w:marBottom w:val="0"/>
      <w:divBdr>
        <w:top w:val="none" w:sz="0" w:space="0" w:color="auto"/>
        <w:left w:val="none" w:sz="0" w:space="0" w:color="auto"/>
        <w:bottom w:val="none" w:sz="0" w:space="0" w:color="auto"/>
        <w:right w:val="none" w:sz="0" w:space="0" w:color="auto"/>
      </w:divBdr>
    </w:div>
    <w:div w:id="89548591">
      <w:bodyDiv w:val="1"/>
      <w:marLeft w:val="0"/>
      <w:marRight w:val="0"/>
      <w:marTop w:val="0"/>
      <w:marBottom w:val="0"/>
      <w:divBdr>
        <w:top w:val="none" w:sz="0" w:space="0" w:color="auto"/>
        <w:left w:val="none" w:sz="0" w:space="0" w:color="auto"/>
        <w:bottom w:val="none" w:sz="0" w:space="0" w:color="auto"/>
        <w:right w:val="none" w:sz="0" w:space="0" w:color="auto"/>
      </w:divBdr>
    </w:div>
    <w:div w:id="89550183">
      <w:bodyDiv w:val="1"/>
      <w:marLeft w:val="0"/>
      <w:marRight w:val="0"/>
      <w:marTop w:val="0"/>
      <w:marBottom w:val="0"/>
      <w:divBdr>
        <w:top w:val="none" w:sz="0" w:space="0" w:color="auto"/>
        <w:left w:val="none" w:sz="0" w:space="0" w:color="auto"/>
        <w:bottom w:val="none" w:sz="0" w:space="0" w:color="auto"/>
        <w:right w:val="none" w:sz="0" w:space="0" w:color="auto"/>
      </w:divBdr>
    </w:div>
    <w:div w:id="89661292">
      <w:bodyDiv w:val="1"/>
      <w:marLeft w:val="0"/>
      <w:marRight w:val="0"/>
      <w:marTop w:val="0"/>
      <w:marBottom w:val="0"/>
      <w:divBdr>
        <w:top w:val="none" w:sz="0" w:space="0" w:color="auto"/>
        <w:left w:val="none" w:sz="0" w:space="0" w:color="auto"/>
        <w:bottom w:val="none" w:sz="0" w:space="0" w:color="auto"/>
        <w:right w:val="none" w:sz="0" w:space="0" w:color="auto"/>
      </w:divBdr>
    </w:div>
    <w:div w:id="89670283">
      <w:bodyDiv w:val="1"/>
      <w:marLeft w:val="0"/>
      <w:marRight w:val="0"/>
      <w:marTop w:val="0"/>
      <w:marBottom w:val="0"/>
      <w:divBdr>
        <w:top w:val="none" w:sz="0" w:space="0" w:color="auto"/>
        <w:left w:val="none" w:sz="0" w:space="0" w:color="auto"/>
        <w:bottom w:val="none" w:sz="0" w:space="0" w:color="auto"/>
        <w:right w:val="none" w:sz="0" w:space="0" w:color="auto"/>
      </w:divBdr>
    </w:div>
    <w:div w:id="89736756">
      <w:bodyDiv w:val="1"/>
      <w:marLeft w:val="0"/>
      <w:marRight w:val="0"/>
      <w:marTop w:val="0"/>
      <w:marBottom w:val="0"/>
      <w:divBdr>
        <w:top w:val="none" w:sz="0" w:space="0" w:color="auto"/>
        <w:left w:val="none" w:sz="0" w:space="0" w:color="auto"/>
        <w:bottom w:val="none" w:sz="0" w:space="0" w:color="auto"/>
        <w:right w:val="none" w:sz="0" w:space="0" w:color="auto"/>
      </w:divBdr>
    </w:div>
    <w:div w:id="89738803">
      <w:bodyDiv w:val="1"/>
      <w:marLeft w:val="0"/>
      <w:marRight w:val="0"/>
      <w:marTop w:val="0"/>
      <w:marBottom w:val="0"/>
      <w:divBdr>
        <w:top w:val="none" w:sz="0" w:space="0" w:color="auto"/>
        <w:left w:val="none" w:sz="0" w:space="0" w:color="auto"/>
        <w:bottom w:val="none" w:sz="0" w:space="0" w:color="auto"/>
        <w:right w:val="none" w:sz="0" w:space="0" w:color="auto"/>
      </w:divBdr>
    </w:div>
    <w:div w:id="89740585">
      <w:bodyDiv w:val="1"/>
      <w:marLeft w:val="0"/>
      <w:marRight w:val="0"/>
      <w:marTop w:val="0"/>
      <w:marBottom w:val="0"/>
      <w:divBdr>
        <w:top w:val="none" w:sz="0" w:space="0" w:color="auto"/>
        <w:left w:val="none" w:sz="0" w:space="0" w:color="auto"/>
        <w:bottom w:val="none" w:sz="0" w:space="0" w:color="auto"/>
        <w:right w:val="none" w:sz="0" w:space="0" w:color="auto"/>
      </w:divBdr>
    </w:div>
    <w:div w:id="89743544">
      <w:bodyDiv w:val="1"/>
      <w:marLeft w:val="0"/>
      <w:marRight w:val="0"/>
      <w:marTop w:val="0"/>
      <w:marBottom w:val="0"/>
      <w:divBdr>
        <w:top w:val="none" w:sz="0" w:space="0" w:color="auto"/>
        <w:left w:val="none" w:sz="0" w:space="0" w:color="auto"/>
        <w:bottom w:val="none" w:sz="0" w:space="0" w:color="auto"/>
        <w:right w:val="none" w:sz="0" w:space="0" w:color="auto"/>
      </w:divBdr>
    </w:div>
    <w:div w:id="89786921">
      <w:bodyDiv w:val="1"/>
      <w:marLeft w:val="0"/>
      <w:marRight w:val="0"/>
      <w:marTop w:val="0"/>
      <w:marBottom w:val="0"/>
      <w:divBdr>
        <w:top w:val="none" w:sz="0" w:space="0" w:color="auto"/>
        <w:left w:val="none" w:sz="0" w:space="0" w:color="auto"/>
        <w:bottom w:val="none" w:sz="0" w:space="0" w:color="auto"/>
        <w:right w:val="none" w:sz="0" w:space="0" w:color="auto"/>
      </w:divBdr>
    </w:div>
    <w:div w:id="89857564">
      <w:bodyDiv w:val="1"/>
      <w:marLeft w:val="0"/>
      <w:marRight w:val="0"/>
      <w:marTop w:val="0"/>
      <w:marBottom w:val="0"/>
      <w:divBdr>
        <w:top w:val="none" w:sz="0" w:space="0" w:color="auto"/>
        <w:left w:val="none" w:sz="0" w:space="0" w:color="auto"/>
        <w:bottom w:val="none" w:sz="0" w:space="0" w:color="auto"/>
        <w:right w:val="none" w:sz="0" w:space="0" w:color="auto"/>
      </w:divBdr>
    </w:div>
    <w:div w:id="89930536">
      <w:bodyDiv w:val="1"/>
      <w:marLeft w:val="0"/>
      <w:marRight w:val="0"/>
      <w:marTop w:val="0"/>
      <w:marBottom w:val="0"/>
      <w:divBdr>
        <w:top w:val="none" w:sz="0" w:space="0" w:color="auto"/>
        <w:left w:val="none" w:sz="0" w:space="0" w:color="auto"/>
        <w:bottom w:val="none" w:sz="0" w:space="0" w:color="auto"/>
        <w:right w:val="none" w:sz="0" w:space="0" w:color="auto"/>
      </w:divBdr>
    </w:div>
    <w:div w:id="89933452">
      <w:bodyDiv w:val="1"/>
      <w:marLeft w:val="0"/>
      <w:marRight w:val="0"/>
      <w:marTop w:val="0"/>
      <w:marBottom w:val="0"/>
      <w:divBdr>
        <w:top w:val="none" w:sz="0" w:space="0" w:color="auto"/>
        <w:left w:val="none" w:sz="0" w:space="0" w:color="auto"/>
        <w:bottom w:val="none" w:sz="0" w:space="0" w:color="auto"/>
        <w:right w:val="none" w:sz="0" w:space="0" w:color="auto"/>
      </w:divBdr>
    </w:div>
    <w:div w:id="89937844">
      <w:bodyDiv w:val="1"/>
      <w:marLeft w:val="0"/>
      <w:marRight w:val="0"/>
      <w:marTop w:val="0"/>
      <w:marBottom w:val="0"/>
      <w:divBdr>
        <w:top w:val="none" w:sz="0" w:space="0" w:color="auto"/>
        <w:left w:val="none" w:sz="0" w:space="0" w:color="auto"/>
        <w:bottom w:val="none" w:sz="0" w:space="0" w:color="auto"/>
        <w:right w:val="none" w:sz="0" w:space="0" w:color="auto"/>
      </w:divBdr>
    </w:div>
    <w:div w:id="89981234">
      <w:bodyDiv w:val="1"/>
      <w:marLeft w:val="0"/>
      <w:marRight w:val="0"/>
      <w:marTop w:val="0"/>
      <w:marBottom w:val="0"/>
      <w:divBdr>
        <w:top w:val="none" w:sz="0" w:space="0" w:color="auto"/>
        <w:left w:val="none" w:sz="0" w:space="0" w:color="auto"/>
        <w:bottom w:val="none" w:sz="0" w:space="0" w:color="auto"/>
        <w:right w:val="none" w:sz="0" w:space="0" w:color="auto"/>
      </w:divBdr>
    </w:div>
    <w:div w:id="90047732">
      <w:bodyDiv w:val="1"/>
      <w:marLeft w:val="0"/>
      <w:marRight w:val="0"/>
      <w:marTop w:val="0"/>
      <w:marBottom w:val="0"/>
      <w:divBdr>
        <w:top w:val="none" w:sz="0" w:space="0" w:color="auto"/>
        <w:left w:val="none" w:sz="0" w:space="0" w:color="auto"/>
        <w:bottom w:val="none" w:sz="0" w:space="0" w:color="auto"/>
        <w:right w:val="none" w:sz="0" w:space="0" w:color="auto"/>
      </w:divBdr>
    </w:div>
    <w:div w:id="90125226">
      <w:bodyDiv w:val="1"/>
      <w:marLeft w:val="0"/>
      <w:marRight w:val="0"/>
      <w:marTop w:val="0"/>
      <w:marBottom w:val="0"/>
      <w:divBdr>
        <w:top w:val="none" w:sz="0" w:space="0" w:color="auto"/>
        <w:left w:val="none" w:sz="0" w:space="0" w:color="auto"/>
        <w:bottom w:val="none" w:sz="0" w:space="0" w:color="auto"/>
        <w:right w:val="none" w:sz="0" w:space="0" w:color="auto"/>
      </w:divBdr>
    </w:div>
    <w:div w:id="90200331">
      <w:bodyDiv w:val="1"/>
      <w:marLeft w:val="0"/>
      <w:marRight w:val="0"/>
      <w:marTop w:val="0"/>
      <w:marBottom w:val="0"/>
      <w:divBdr>
        <w:top w:val="none" w:sz="0" w:space="0" w:color="auto"/>
        <w:left w:val="none" w:sz="0" w:space="0" w:color="auto"/>
        <w:bottom w:val="none" w:sz="0" w:space="0" w:color="auto"/>
        <w:right w:val="none" w:sz="0" w:space="0" w:color="auto"/>
      </w:divBdr>
    </w:div>
    <w:div w:id="90205783">
      <w:bodyDiv w:val="1"/>
      <w:marLeft w:val="0"/>
      <w:marRight w:val="0"/>
      <w:marTop w:val="0"/>
      <w:marBottom w:val="0"/>
      <w:divBdr>
        <w:top w:val="none" w:sz="0" w:space="0" w:color="auto"/>
        <w:left w:val="none" w:sz="0" w:space="0" w:color="auto"/>
        <w:bottom w:val="none" w:sz="0" w:space="0" w:color="auto"/>
        <w:right w:val="none" w:sz="0" w:space="0" w:color="auto"/>
      </w:divBdr>
    </w:div>
    <w:div w:id="90274235">
      <w:bodyDiv w:val="1"/>
      <w:marLeft w:val="0"/>
      <w:marRight w:val="0"/>
      <w:marTop w:val="0"/>
      <w:marBottom w:val="0"/>
      <w:divBdr>
        <w:top w:val="none" w:sz="0" w:space="0" w:color="auto"/>
        <w:left w:val="none" w:sz="0" w:space="0" w:color="auto"/>
        <w:bottom w:val="none" w:sz="0" w:space="0" w:color="auto"/>
        <w:right w:val="none" w:sz="0" w:space="0" w:color="auto"/>
      </w:divBdr>
    </w:div>
    <w:div w:id="90316222">
      <w:bodyDiv w:val="1"/>
      <w:marLeft w:val="0"/>
      <w:marRight w:val="0"/>
      <w:marTop w:val="0"/>
      <w:marBottom w:val="0"/>
      <w:divBdr>
        <w:top w:val="none" w:sz="0" w:space="0" w:color="auto"/>
        <w:left w:val="none" w:sz="0" w:space="0" w:color="auto"/>
        <w:bottom w:val="none" w:sz="0" w:space="0" w:color="auto"/>
        <w:right w:val="none" w:sz="0" w:space="0" w:color="auto"/>
      </w:divBdr>
    </w:div>
    <w:div w:id="90322773">
      <w:bodyDiv w:val="1"/>
      <w:marLeft w:val="0"/>
      <w:marRight w:val="0"/>
      <w:marTop w:val="0"/>
      <w:marBottom w:val="0"/>
      <w:divBdr>
        <w:top w:val="none" w:sz="0" w:space="0" w:color="auto"/>
        <w:left w:val="none" w:sz="0" w:space="0" w:color="auto"/>
        <w:bottom w:val="none" w:sz="0" w:space="0" w:color="auto"/>
        <w:right w:val="none" w:sz="0" w:space="0" w:color="auto"/>
      </w:divBdr>
    </w:div>
    <w:div w:id="90323085">
      <w:bodyDiv w:val="1"/>
      <w:marLeft w:val="0"/>
      <w:marRight w:val="0"/>
      <w:marTop w:val="0"/>
      <w:marBottom w:val="0"/>
      <w:divBdr>
        <w:top w:val="none" w:sz="0" w:space="0" w:color="auto"/>
        <w:left w:val="none" w:sz="0" w:space="0" w:color="auto"/>
        <w:bottom w:val="none" w:sz="0" w:space="0" w:color="auto"/>
        <w:right w:val="none" w:sz="0" w:space="0" w:color="auto"/>
      </w:divBdr>
    </w:div>
    <w:div w:id="90395554">
      <w:bodyDiv w:val="1"/>
      <w:marLeft w:val="0"/>
      <w:marRight w:val="0"/>
      <w:marTop w:val="0"/>
      <w:marBottom w:val="0"/>
      <w:divBdr>
        <w:top w:val="none" w:sz="0" w:space="0" w:color="auto"/>
        <w:left w:val="none" w:sz="0" w:space="0" w:color="auto"/>
        <w:bottom w:val="none" w:sz="0" w:space="0" w:color="auto"/>
        <w:right w:val="none" w:sz="0" w:space="0" w:color="auto"/>
      </w:divBdr>
    </w:div>
    <w:div w:id="90397623">
      <w:bodyDiv w:val="1"/>
      <w:marLeft w:val="0"/>
      <w:marRight w:val="0"/>
      <w:marTop w:val="0"/>
      <w:marBottom w:val="0"/>
      <w:divBdr>
        <w:top w:val="none" w:sz="0" w:space="0" w:color="auto"/>
        <w:left w:val="none" w:sz="0" w:space="0" w:color="auto"/>
        <w:bottom w:val="none" w:sz="0" w:space="0" w:color="auto"/>
        <w:right w:val="none" w:sz="0" w:space="0" w:color="auto"/>
      </w:divBdr>
    </w:div>
    <w:div w:id="90469627">
      <w:bodyDiv w:val="1"/>
      <w:marLeft w:val="0"/>
      <w:marRight w:val="0"/>
      <w:marTop w:val="0"/>
      <w:marBottom w:val="0"/>
      <w:divBdr>
        <w:top w:val="none" w:sz="0" w:space="0" w:color="auto"/>
        <w:left w:val="none" w:sz="0" w:space="0" w:color="auto"/>
        <w:bottom w:val="none" w:sz="0" w:space="0" w:color="auto"/>
        <w:right w:val="none" w:sz="0" w:space="0" w:color="auto"/>
      </w:divBdr>
    </w:div>
    <w:div w:id="90586728">
      <w:bodyDiv w:val="1"/>
      <w:marLeft w:val="0"/>
      <w:marRight w:val="0"/>
      <w:marTop w:val="0"/>
      <w:marBottom w:val="0"/>
      <w:divBdr>
        <w:top w:val="none" w:sz="0" w:space="0" w:color="auto"/>
        <w:left w:val="none" w:sz="0" w:space="0" w:color="auto"/>
        <w:bottom w:val="none" w:sz="0" w:space="0" w:color="auto"/>
        <w:right w:val="none" w:sz="0" w:space="0" w:color="auto"/>
      </w:divBdr>
    </w:div>
    <w:div w:id="90589133">
      <w:bodyDiv w:val="1"/>
      <w:marLeft w:val="0"/>
      <w:marRight w:val="0"/>
      <w:marTop w:val="0"/>
      <w:marBottom w:val="0"/>
      <w:divBdr>
        <w:top w:val="none" w:sz="0" w:space="0" w:color="auto"/>
        <w:left w:val="none" w:sz="0" w:space="0" w:color="auto"/>
        <w:bottom w:val="none" w:sz="0" w:space="0" w:color="auto"/>
        <w:right w:val="none" w:sz="0" w:space="0" w:color="auto"/>
      </w:divBdr>
    </w:div>
    <w:div w:id="90591104">
      <w:bodyDiv w:val="1"/>
      <w:marLeft w:val="0"/>
      <w:marRight w:val="0"/>
      <w:marTop w:val="0"/>
      <w:marBottom w:val="0"/>
      <w:divBdr>
        <w:top w:val="none" w:sz="0" w:space="0" w:color="auto"/>
        <w:left w:val="none" w:sz="0" w:space="0" w:color="auto"/>
        <w:bottom w:val="none" w:sz="0" w:space="0" w:color="auto"/>
        <w:right w:val="none" w:sz="0" w:space="0" w:color="auto"/>
      </w:divBdr>
    </w:div>
    <w:div w:id="90666848">
      <w:bodyDiv w:val="1"/>
      <w:marLeft w:val="0"/>
      <w:marRight w:val="0"/>
      <w:marTop w:val="0"/>
      <w:marBottom w:val="0"/>
      <w:divBdr>
        <w:top w:val="none" w:sz="0" w:space="0" w:color="auto"/>
        <w:left w:val="none" w:sz="0" w:space="0" w:color="auto"/>
        <w:bottom w:val="none" w:sz="0" w:space="0" w:color="auto"/>
        <w:right w:val="none" w:sz="0" w:space="0" w:color="auto"/>
      </w:divBdr>
    </w:div>
    <w:div w:id="90705779">
      <w:bodyDiv w:val="1"/>
      <w:marLeft w:val="0"/>
      <w:marRight w:val="0"/>
      <w:marTop w:val="0"/>
      <w:marBottom w:val="0"/>
      <w:divBdr>
        <w:top w:val="none" w:sz="0" w:space="0" w:color="auto"/>
        <w:left w:val="none" w:sz="0" w:space="0" w:color="auto"/>
        <w:bottom w:val="none" w:sz="0" w:space="0" w:color="auto"/>
        <w:right w:val="none" w:sz="0" w:space="0" w:color="auto"/>
      </w:divBdr>
    </w:div>
    <w:div w:id="90712063">
      <w:bodyDiv w:val="1"/>
      <w:marLeft w:val="0"/>
      <w:marRight w:val="0"/>
      <w:marTop w:val="0"/>
      <w:marBottom w:val="0"/>
      <w:divBdr>
        <w:top w:val="none" w:sz="0" w:space="0" w:color="auto"/>
        <w:left w:val="none" w:sz="0" w:space="0" w:color="auto"/>
        <w:bottom w:val="none" w:sz="0" w:space="0" w:color="auto"/>
        <w:right w:val="none" w:sz="0" w:space="0" w:color="auto"/>
      </w:divBdr>
    </w:div>
    <w:div w:id="90785243">
      <w:bodyDiv w:val="1"/>
      <w:marLeft w:val="0"/>
      <w:marRight w:val="0"/>
      <w:marTop w:val="0"/>
      <w:marBottom w:val="0"/>
      <w:divBdr>
        <w:top w:val="none" w:sz="0" w:space="0" w:color="auto"/>
        <w:left w:val="none" w:sz="0" w:space="0" w:color="auto"/>
        <w:bottom w:val="none" w:sz="0" w:space="0" w:color="auto"/>
        <w:right w:val="none" w:sz="0" w:space="0" w:color="auto"/>
      </w:divBdr>
    </w:div>
    <w:div w:id="90854406">
      <w:bodyDiv w:val="1"/>
      <w:marLeft w:val="0"/>
      <w:marRight w:val="0"/>
      <w:marTop w:val="0"/>
      <w:marBottom w:val="0"/>
      <w:divBdr>
        <w:top w:val="none" w:sz="0" w:space="0" w:color="auto"/>
        <w:left w:val="none" w:sz="0" w:space="0" w:color="auto"/>
        <w:bottom w:val="none" w:sz="0" w:space="0" w:color="auto"/>
        <w:right w:val="none" w:sz="0" w:space="0" w:color="auto"/>
      </w:divBdr>
    </w:div>
    <w:div w:id="90857260">
      <w:bodyDiv w:val="1"/>
      <w:marLeft w:val="0"/>
      <w:marRight w:val="0"/>
      <w:marTop w:val="0"/>
      <w:marBottom w:val="0"/>
      <w:divBdr>
        <w:top w:val="none" w:sz="0" w:space="0" w:color="auto"/>
        <w:left w:val="none" w:sz="0" w:space="0" w:color="auto"/>
        <w:bottom w:val="none" w:sz="0" w:space="0" w:color="auto"/>
        <w:right w:val="none" w:sz="0" w:space="0" w:color="auto"/>
      </w:divBdr>
    </w:div>
    <w:div w:id="90981013">
      <w:bodyDiv w:val="1"/>
      <w:marLeft w:val="0"/>
      <w:marRight w:val="0"/>
      <w:marTop w:val="0"/>
      <w:marBottom w:val="0"/>
      <w:divBdr>
        <w:top w:val="none" w:sz="0" w:space="0" w:color="auto"/>
        <w:left w:val="none" w:sz="0" w:space="0" w:color="auto"/>
        <w:bottom w:val="none" w:sz="0" w:space="0" w:color="auto"/>
        <w:right w:val="none" w:sz="0" w:space="0" w:color="auto"/>
      </w:divBdr>
    </w:div>
    <w:div w:id="91097251">
      <w:bodyDiv w:val="1"/>
      <w:marLeft w:val="0"/>
      <w:marRight w:val="0"/>
      <w:marTop w:val="0"/>
      <w:marBottom w:val="0"/>
      <w:divBdr>
        <w:top w:val="none" w:sz="0" w:space="0" w:color="auto"/>
        <w:left w:val="none" w:sz="0" w:space="0" w:color="auto"/>
        <w:bottom w:val="none" w:sz="0" w:space="0" w:color="auto"/>
        <w:right w:val="none" w:sz="0" w:space="0" w:color="auto"/>
      </w:divBdr>
    </w:div>
    <w:div w:id="91126055">
      <w:bodyDiv w:val="1"/>
      <w:marLeft w:val="0"/>
      <w:marRight w:val="0"/>
      <w:marTop w:val="0"/>
      <w:marBottom w:val="0"/>
      <w:divBdr>
        <w:top w:val="none" w:sz="0" w:space="0" w:color="auto"/>
        <w:left w:val="none" w:sz="0" w:space="0" w:color="auto"/>
        <w:bottom w:val="none" w:sz="0" w:space="0" w:color="auto"/>
        <w:right w:val="none" w:sz="0" w:space="0" w:color="auto"/>
      </w:divBdr>
    </w:div>
    <w:div w:id="91165892">
      <w:bodyDiv w:val="1"/>
      <w:marLeft w:val="0"/>
      <w:marRight w:val="0"/>
      <w:marTop w:val="0"/>
      <w:marBottom w:val="0"/>
      <w:divBdr>
        <w:top w:val="none" w:sz="0" w:space="0" w:color="auto"/>
        <w:left w:val="none" w:sz="0" w:space="0" w:color="auto"/>
        <w:bottom w:val="none" w:sz="0" w:space="0" w:color="auto"/>
        <w:right w:val="none" w:sz="0" w:space="0" w:color="auto"/>
      </w:divBdr>
    </w:div>
    <w:div w:id="91167187">
      <w:bodyDiv w:val="1"/>
      <w:marLeft w:val="0"/>
      <w:marRight w:val="0"/>
      <w:marTop w:val="0"/>
      <w:marBottom w:val="0"/>
      <w:divBdr>
        <w:top w:val="none" w:sz="0" w:space="0" w:color="auto"/>
        <w:left w:val="none" w:sz="0" w:space="0" w:color="auto"/>
        <w:bottom w:val="none" w:sz="0" w:space="0" w:color="auto"/>
        <w:right w:val="none" w:sz="0" w:space="0" w:color="auto"/>
      </w:divBdr>
    </w:div>
    <w:div w:id="91248449">
      <w:bodyDiv w:val="1"/>
      <w:marLeft w:val="0"/>
      <w:marRight w:val="0"/>
      <w:marTop w:val="0"/>
      <w:marBottom w:val="0"/>
      <w:divBdr>
        <w:top w:val="none" w:sz="0" w:space="0" w:color="auto"/>
        <w:left w:val="none" w:sz="0" w:space="0" w:color="auto"/>
        <w:bottom w:val="none" w:sz="0" w:space="0" w:color="auto"/>
        <w:right w:val="none" w:sz="0" w:space="0" w:color="auto"/>
      </w:divBdr>
    </w:div>
    <w:div w:id="91248953">
      <w:bodyDiv w:val="1"/>
      <w:marLeft w:val="0"/>
      <w:marRight w:val="0"/>
      <w:marTop w:val="0"/>
      <w:marBottom w:val="0"/>
      <w:divBdr>
        <w:top w:val="none" w:sz="0" w:space="0" w:color="auto"/>
        <w:left w:val="none" w:sz="0" w:space="0" w:color="auto"/>
        <w:bottom w:val="none" w:sz="0" w:space="0" w:color="auto"/>
        <w:right w:val="none" w:sz="0" w:space="0" w:color="auto"/>
      </w:divBdr>
    </w:div>
    <w:div w:id="91249537">
      <w:bodyDiv w:val="1"/>
      <w:marLeft w:val="0"/>
      <w:marRight w:val="0"/>
      <w:marTop w:val="0"/>
      <w:marBottom w:val="0"/>
      <w:divBdr>
        <w:top w:val="none" w:sz="0" w:space="0" w:color="auto"/>
        <w:left w:val="none" w:sz="0" w:space="0" w:color="auto"/>
        <w:bottom w:val="none" w:sz="0" w:space="0" w:color="auto"/>
        <w:right w:val="none" w:sz="0" w:space="0" w:color="auto"/>
      </w:divBdr>
    </w:div>
    <w:div w:id="91318976">
      <w:bodyDiv w:val="1"/>
      <w:marLeft w:val="0"/>
      <w:marRight w:val="0"/>
      <w:marTop w:val="0"/>
      <w:marBottom w:val="0"/>
      <w:divBdr>
        <w:top w:val="none" w:sz="0" w:space="0" w:color="auto"/>
        <w:left w:val="none" w:sz="0" w:space="0" w:color="auto"/>
        <w:bottom w:val="none" w:sz="0" w:space="0" w:color="auto"/>
        <w:right w:val="none" w:sz="0" w:space="0" w:color="auto"/>
      </w:divBdr>
    </w:div>
    <w:div w:id="91320631">
      <w:bodyDiv w:val="1"/>
      <w:marLeft w:val="0"/>
      <w:marRight w:val="0"/>
      <w:marTop w:val="0"/>
      <w:marBottom w:val="0"/>
      <w:divBdr>
        <w:top w:val="none" w:sz="0" w:space="0" w:color="auto"/>
        <w:left w:val="none" w:sz="0" w:space="0" w:color="auto"/>
        <w:bottom w:val="none" w:sz="0" w:space="0" w:color="auto"/>
        <w:right w:val="none" w:sz="0" w:space="0" w:color="auto"/>
      </w:divBdr>
    </w:div>
    <w:div w:id="91321409">
      <w:bodyDiv w:val="1"/>
      <w:marLeft w:val="0"/>
      <w:marRight w:val="0"/>
      <w:marTop w:val="0"/>
      <w:marBottom w:val="0"/>
      <w:divBdr>
        <w:top w:val="none" w:sz="0" w:space="0" w:color="auto"/>
        <w:left w:val="none" w:sz="0" w:space="0" w:color="auto"/>
        <w:bottom w:val="none" w:sz="0" w:space="0" w:color="auto"/>
        <w:right w:val="none" w:sz="0" w:space="0" w:color="auto"/>
      </w:divBdr>
    </w:div>
    <w:div w:id="91361395">
      <w:bodyDiv w:val="1"/>
      <w:marLeft w:val="0"/>
      <w:marRight w:val="0"/>
      <w:marTop w:val="0"/>
      <w:marBottom w:val="0"/>
      <w:divBdr>
        <w:top w:val="none" w:sz="0" w:space="0" w:color="auto"/>
        <w:left w:val="none" w:sz="0" w:space="0" w:color="auto"/>
        <w:bottom w:val="none" w:sz="0" w:space="0" w:color="auto"/>
        <w:right w:val="none" w:sz="0" w:space="0" w:color="auto"/>
      </w:divBdr>
    </w:div>
    <w:div w:id="91363335">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434518">
      <w:bodyDiv w:val="1"/>
      <w:marLeft w:val="0"/>
      <w:marRight w:val="0"/>
      <w:marTop w:val="0"/>
      <w:marBottom w:val="0"/>
      <w:divBdr>
        <w:top w:val="none" w:sz="0" w:space="0" w:color="auto"/>
        <w:left w:val="none" w:sz="0" w:space="0" w:color="auto"/>
        <w:bottom w:val="none" w:sz="0" w:space="0" w:color="auto"/>
        <w:right w:val="none" w:sz="0" w:space="0" w:color="auto"/>
      </w:divBdr>
    </w:div>
    <w:div w:id="91510408">
      <w:bodyDiv w:val="1"/>
      <w:marLeft w:val="0"/>
      <w:marRight w:val="0"/>
      <w:marTop w:val="0"/>
      <w:marBottom w:val="0"/>
      <w:divBdr>
        <w:top w:val="none" w:sz="0" w:space="0" w:color="auto"/>
        <w:left w:val="none" w:sz="0" w:space="0" w:color="auto"/>
        <w:bottom w:val="none" w:sz="0" w:space="0" w:color="auto"/>
        <w:right w:val="none" w:sz="0" w:space="0" w:color="auto"/>
      </w:divBdr>
    </w:div>
    <w:div w:id="91554378">
      <w:bodyDiv w:val="1"/>
      <w:marLeft w:val="0"/>
      <w:marRight w:val="0"/>
      <w:marTop w:val="0"/>
      <w:marBottom w:val="0"/>
      <w:divBdr>
        <w:top w:val="none" w:sz="0" w:space="0" w:color="auto"/>
        <w:left w:val="none" w:sz="0" w:space="0" w:color="auto"/>
        <w:bottom w:val="none" w:sz="0" w:space="0" w:color="auto"/>
        <w:right w:val="none" w:sz="0" w:space="0" w:color="auto"/>
      </w:divBdr>
    </w:div>
    <w:div w:id="91559203">
      <w:bodyDiv w:val="1"/>
      <w:marLeft w:val="0"/>
      <w:marRight w:val="0"/>
      <w:marTop w:val="0"/>
      <w:marBottom w:val="0"/>
      <w:divBdr>
        <w:top w:val="none" w:sz="0" w:space="0" w:color="auto"/>
        <w:left w:val="none" w:sz="0" w:space="0" w:color="auto"/>
        <w:bottom w:val="none" w:sz="0" w:space="0" w:color="auto"/>
        <w:right w:val="none" w:sz="0" w:space="0" w:color="auto"/>
      </w:divBdr>
    </w:div>
    <w:div w:id="91627270">
      <w:bodyDiv w:val="1"/>
      <w:marLeft w:val="0"/>
      <w:marRight w:val="0"/>
      <w:marTop w:val="0"/>
      <w:marBottom w:val="0"/>
      <w:divBdr>
        <w:top w:val="none" w:sz="0" w:space="0" w:color="auto"/>
        <w:left w:val="none" w:sz="0" w:space="0" w:color="auto"/>
        <w:bottom w:val="none" w:sz="0" w:space="0" w:color="auto"/>
        <w:right w:val="none" w:sz="0" w:space="0" w:color="auto"/>
      </w:divBdr>
    </w:div>
    <w:div w:id="91635222">
      <w:bodyDiv w:val="1"/>
      <w:marLeft w:val="0"/>
      <w:marRight w:val="0"/>
      <w:marTop w:val="0"/>
      <w:marBottom w:val="0"/>
      <w:divBdr>
        <w:top w:val="none" w:sz="0" w:space="0" w:color="auto"/>
        <w:left w:val="none" w:sz="0" w:space="0" w:color="auto"/>
        <w:bottom w:val="none" w:sz="0" w:space="0" w:color="auto"/>
        <w:right w:val="none" w:sz="0" w:space="0" w:color="auto"/>
      </w:divBdr>
    </w:div>
    <w:div w:id="91704972">
      <w:bodyDiv w:val="1"/>
      <w:marLeft w:val="0"/>
      <w:marRight w:val="0"/>
      <w:marTop w:val="0"/>
      <w:marBottom w:val="0"/>
      <w:divBdr>
        <w:top w:val="none" w:sz="0" w:space="0" w:color="auto"/>
        <w:left w:val="none" w:sz="0" w:space="0" w:color="auto"/>
        <w:bottom w:val="none" w:sz="0" w:space="0" w:color="auto"/>
        <w:right w:val="none" w:sz="0" w:space="0" w:color="auto"/>
      </w:divBdr>
    </w:div>
    <w:div w:id="91750417">
      <w:bodyDiv w:val="1"/>
      <w:marLeft w:val="0"/>
      <w:marRight w:val="0"/>
      <w:marTop w:val="0"/>
      <w:marBottom w:val="0"/>
      <w:divBdr>
        <w:top w:val="none" w:sz="0" w:space="0" w:color="auto"/>
        <w:left w:val="none" w:sz="0" w:space="0" w:color="auto"/>
        <w:bottom w:val="none" w:sz="0" w:space="0" w:color="auto"/>
        <w:right w:val="none" w:sz="0" w:space="0" w:color="auto"/>
      </w:divBdr>
    </w:div>
    <w:div w:id="91751083">
      <w:bodyDiv w:val="1"/>
      <w:marLeft w:val="0"/>
      <w:marRight w:val="0"/>
      <w:marTop w:val="0"/>
      <w:marBottom w:val="0"/>
      <w:divBdr>
        <w:top w:val="none" w:sz="0" w:space="0" w:color="auto"/>
        <w:left w:val="none" w:sz="0" w:space="0" w:color="auto"/>
        <w:bottom w:val="none" w:sz="0" w:space="0" w:color="auto"/>
        <w:right w:val="none" w:sz="0" w:space="0" w:color="auto"/>
      </w:divBdr>
    </w:div>
    <w:div w:id="91778451">
      <w:bodyDiv w:val="1"/>
      <w:marLeft w:val="0"/>
      <w:marRight w:val="0"/>
      <w:marTop w:val="0"/>
      <w:marBottom w:val="0"/>
      <w:divBdr>
        <w:top w:val="none" w:sz="0" w:space="0" w:color="auto"/>
        <w:left w:val="none" w:sz="0" w:space="0" w:color="auto"/>
        <w:bottom w:val="none" w:sz="0" w:space="0" w:color="auto"/>
        <w:right w:val="none" w:sz="0" w:space="0" w:color="auto"/>
      </w:divBdr>
    </w:div>
    <w:div w:id="91821792">
      <w:bodyDiv w:val="1"/>
      <w:marLeft w:val="0"/>
      <w:marRight w:val="0"/>
      <w:marTop w:val="0"/>
      <w:marBottom w:val="0"/>
      <w:divBdr>
        <w:top w:val="none" w:sz="0" w:space="0" w:color="auto"/>
        <w:left w:val="none" w:sz="0" w:space="0" w:color="auto"/>
        <w:bottom w:val="none" w:sz="0" w:space="0" w:color="auto"/>
        <w:right w:val="none" w:sz="0" w:space="0" w:color="auto"/>
      </w:divBdr>
    </w:div>
    <w:div w:id="91824525">
      <w:bodyDiv w:val="1"/>
      <w:marLeft w:val="0"/>
      <w:marRight w:val="0"/>
      <w:marTop w:val="0"/>
      <w:marBottom w:val="0"/>
      <w:divBdr>
        <w:top w:val="none" w:sz="0" w:space="0" w:color="auto"/>
        <w:left w:val="none" w:sz="0" w:space="0" w:color="auto"/>
        <w:bottom w:val="none" w:sz="0" w:space="0" w:color="auto"/>
        <w:right w:val="none" w:sz="0" w:space="0" w:color="auto"/>
      </w:divBdr>
    </w:div>
    <w:div w:id="91829651">
      <w:bodyDiv w:val="1"/>
      <w:marLeft w:val="0"/>
      <w:marRight w:val="0"/>
      <w:marTop w:val="0"/>
      <w:marBottom w:val="0"/>
      <w:divBdr>
        <w:top w:val="none" w:sz="0" w:space="0" w:color="auto"/>
        <w:left w:val="none" w:sz="0" w:space="0" w:color="auto"/>
        <w:bottom w:val="none" w:sz="0" w:space="0" w:color="auto"/>
        <w:right w:val="none" w:sz="0" w:space="0" w:color="auto"/>
      </w:divBdr>
    </w:div>
    <w:div w:id="91976557">
      <w:bodyDiv w:val="1"/>
      <w:marLeft w:val="0"/>
      <w:marRight w:val="0"/>
      <w:marTop w:val="0"/>
      <w:marBottom w:val="0"/>
      <w:divBdr>
        <w:top w:val="none" w:sz="0" w:space="0" w:color="auto"/>
        <w:left w:val="none" w:sz="0" w:space="0" w:color="auto"/>
        <w:bottom w:val="none" w:sz="0" w:space="0" w:color="auto"/>
        <w:right w:val="none" w:sz="0" w:space="0" w:color="auto"/>
      </w:divBdr>
    </w:div>
    <w:div w:id="92022341">
      <w:bodyDiv w:val="1"/>
      <w:marLeft w:val="0"/>
      <w:marRight w:val="0"/>
      <w:marTop w:val="0"/>
      <w:marBottom w:val="0"/>
      <w:divBdr>
        <w:top w:val="none" w:sz="0" w:space="0" w:color="auto"/>
        <w:left w:val="none" w:sz="0" w:space="0" w:color="auto"/>
        <w:bottom w:val="none" w:sz="0" w:space="0" w:color="auto"/>
        <w:right w:val="none" w:sz="0" w:space="0" w:color="auto"/>
      </w:divBdr>
    </w:div>
    <w:div w:id="92170451">
      <w:bodyDiv w:val="1"/>
      <w:marLeft w:val="0"/>
      <w:marRight w:val="0"/>
      <w:marTop w:val="0"/>
      <w:marBottom w:val="0"/>
      <w:divBdr>
        <w:top w:val="none" w:sz="0" w:space="0" w:color="auto"/>
        <w:left w:val="none" w:sz="0" w:space="0" w:color="auto"/>
        <w:bottom w:val="none" w:sz="0" w:space="0" w:color="auto"/>
        <w:right w:val="none" w:sz="0" w:space="0" w:color="auto"/>
      </w:divBdr>
    </w:div>
    <w:div w:id="92171700">
      <w:bodyDiv w:val="1"/>
      <w:marLeft w:val="0"/>
      <w:marRight w:val="0"/>
      <w:marTop w:val="0"/>
      <w:marBottom w:val="0"/>
      <w:divBdr>
        <w:top w:val="none" w:sz="0" w:space="0" w:color="auto"/>
        <w:left w:val="none" w:sz="0" w:space="0" w:color="auto"/>
        <w:bottom w:val="none" w:sz="0" w:space="0" w:color="auto"/>
        <w:right w:val="none" w:sz="0" w:space="0" w:color="auto"/>
      </w:divBdr>
    </w:div>
    <w:div w:id="92215888">
      <w:bodyDiv w:val="1"/>
      <w:marLeft w:val="0"/>
      <w:marRight w:val="0"/>
      <w:marTop w:val="0"/>
      <w:marBottom w:val="0"/>
      <w:divBdr>
        <w:top w:val="none" w:sz="0" w:space="0" w:color="auto"/>
        <w:left w:val="none" w:sz="0" w:space="0" w:color="auto"/>
        <w:bottom w:val="none" w:sz="0" w:space="0" w:color="auto"/>
        <w:right w:val="none" w:sz="0" w:space="0" w:color="auto"/>
      </w:divBdr>
    </w:div>
    <w:div w:id="92286379">
      <w:bodyDiv w:val="1"/>
      <w:marLeft w:val="0"/>
      <w:marRight w:val="0"/>
      <w:marTop w:val="0"/>
      <w:marBottom w:val="0"/>
      <w:divBdr>
        <w:top w:val="none" w:sz="0" w:space="0" w:color="auto"/>
        <w:left w:val="none" w:sz="0" w:space="0" w:color="auto"/>
        <w:bottom w:val="none" w:sz="0" w:space="0" w:color="auto"/>
        <w:right w:val="none" w:sz="0" w:space="0" w:color="auto"/>
      </w:divBdr>
    </w:div>
    <w:div w:id="92366650">
      <w:bodyDiv w:val="1"/>
      <w:marLeft w:val="0"/>
      <w:marRight w:val="0"/>
      <w:marTop w:val="0"/>
      <w:marBottom w:val="0"/>
      <w:divBdr>
        <w:top w:val="none" w:sz="0" w:space="0" w:color="auto"/>
        <w:left w:val="none" w:sz="0" w:space="0" w:color="auto"/>
        <w:bottom w:val="none" w:sz="0" w:space="0" w:color="auto"/>
        <w:right w:val="none" w:sz="0" w:space="0" w:color="auto"/>
      </w:divBdr>
    </w:div>
    <w:div w:id="92409374">
      <w:bodyDiv w:val="1"/>
      <w:marLeft w:val="0"/>
      <w:marRight w:val="0"/>
      <w:marTop w:val="0"/>
      <w:marBottom w:val="0"/>
      <w:divBdr>
        <w:top w:val="none" w:sz="0" w:space="0" w:color="auto"/>
        <w:left w:val="none" w:sz="0" w:space="0" w:color="auto"/>
        <w:bottom w:val="none" w:sz="0" w:space="0" w:color="auto"/>
        <w:right w:val="none" w:sz="0" w:space="0" w:color="auto"/>
      </w:divBdr>
    </w:div>
    <w:div w:id="92435367">
      <w:bodyDiv w:val="1"/>
      <w:marLeft w:val="0"/>
      <w:marRight w:val="0"/>
      <w:marTop w:val="0"/>
      <w:marBottom w:val="0"/>
      <w:divBdr>
        <w:top w:val="none" w:sz="0" w:space="0" w:color="auto"/>
        <w:left w:val="none" w:sz="0" w:space="0" w:color="auto"/>
        <w:bottom w:val="none" w:sz="0" w:space="0" w:color="auto"/>
        <w:right w:val="none" w:sz="0" w:space="0" w:color="auto"/>
      </w:divBdr>
    </w:div>
    <w:div w:id="92475947">
      <w:bodyDiv w:val="1"/>
      <w:marLeft w:val="0"/>
      <w:marRight w:val="0"/>
      <w:marTop w:val="0"/>
      <w:marBottom w:val="0"/>
      <w:divBdr>
        <w:top w:val="none" w:sz="0" w:space="0" w:color="auto"/>
        <w:left w:val="none" w:sz="0" w:space="0" w:color="auto"/>
        <w:bottom w:val="none" w:sz="0" w:space="0" w:color="auto"/>
        <w:right w:val="none" w:sz="0" w:space="0" w:color="auto"/>
      </w:divBdr>
    </w:div>
    <w:div w:id="92478715">
      <w:bodyDiv w:val="1"/>
      <w:marLeft w:val="0"/>
      <w:marRight w:val="0"/>
      <w:marTop w:val="0"/>
      <w:marBottom w:val="0"/>
      <w:divBdr>
        <w:top w:val="none" w:sz="0" w:space="0" w:color="auto"/>
        <w:left w:val="none" w:sz="0" w:space="0" w:color="auto"/>
        <w:bottom w:val="none" w:sz="0" w:space="0" w:color="auto"/>
        <w:right w:val="none" w:sz="0" w:space="0" w:color="auto"/>
      </w:divBdr>
    </w:div>
    <w:div w:id="92479289">
      <w:bodyDiv w:val="1"/>
      <w:marLeft w:val="0"/>
      <w:marRight w:val="0"/>
      <w:marTop w:val="0"/>
      <w:marBottom w:val="0"/>
      <w:divBdr>
        <w:top w:val="none" w:sz="0" w:space="0" w:color="auto"/>
        <w:left w:val="none" w:sz="0" w:space="0" w:color="auto"/>
        <w:bottom w:val="none" w:sz="0" w:space="0" w:color="auto"/>
        <w:right w:val="none" w:sz="0" w:space="0" w:color="auto"/>
      </w:divBdr>
    </w:div>
    <w:div w:id="92558746">
      <w:bodyDiv w:val="1"/>
      <w:marLeft w:val="0"/>
      <w:marRight w:val="0"/>
      <w:marTop w:val="0"/>
      <w:marBottom w:val="0"/>
      <w:divBdr>
        <w:top w:val="none" w:sz="0" w:space="0" w:color="auto"/>
        <w:left w:val="none" w:sz="0" w:space="0" w:color="auto"/>
        <w:bottom w:val="none" w:sz="0" w:space="0" w:color="auto"/>
        <w:right w:val="none" w:sz="0" w:space="0" w:color="auto"/>
      </w:divBdr>
    </w:div>
    <w:div w:id="92628942">
      <w:bodyDiv w:val="1"/>
      <w:marLeft w:val="0"/>
      <w:marRight w:val="0"/>
      <w:marTop w:val="0"/>
      <w:marBottom w:val="0"/>
      <w:divBdr>
        <w:top w:val="none" w:sz="0" w:space="0" w:color="auto"/>
        <w:left w:val="none" w:sz="0" w:space="0" w:color="auto"/>
        <w:bottom w:val="none" w:sz="0" w:space="0" w:color="auto"/>
        <w:right w:val="none" w:sz="0" w:space="0" w:color="auto"/>
      </w:divBdr>
    </w:div>
    <w:div w:id="92669962">
      <w:bodyDiv w:val="1"/>
      <w:marLeft w:val="0"/>
      <w:marRight w:val="0"/>
      <w:marTop w:val="0"/>
      <w:marBottom w:val="0"/>
      <w:divBdr>
        <w:top w:val="none" w:sz="0" w:space="0" w:color="auto"/>
        <w:left w:val="none" w:sz="0" w:space="0" w:color="auto"/>
        <w:bottom w:val="none" w:sz="0" w:space="0" w:color="auto"/>
        <w:right w:val="none" w:sz="0" w:space="0" w:color="auto"/>
      </w:divBdr>
    </w:div>
    <w:div w:id="92673392">
      <w:bodyDiv w:val="1"/>
      <w:marLeft w:val="0"/>
      <w:marRight w:val="0"/>
      <w:marTop w:val="0"/>
      <w:marBottom w:val="0"/>
      <w:divBdr>
        <w:top w:val="none" w:sz="0" w:space="0" w:color="auto"/>
        <w:left w:val="none" w:sz="0" w:space="0" w:color="auto"/>
        <w:bottom w:val="none" w:sz="0" w:space="0" w:color="auto"/>
        <w:right w:val="none" w:sz="0" w:space="0" w:color="auto"/>
      </w:divBdr>
    </w:div>
    <w:div w:id="92674125">
      <w:bodyDiv w:val="1"/>
      <w:marLeft w:val="0"/>
      <w:marRight w:val="0"/>
      <w:marTop w:val="0"/>
      <w:marBottom w:val="0"/>
      <w:divBdr>
        <w:top w:val="none" w:sz="0" w:space="0" w:color="auto"/>
        <w:left w:val="none" w:sz="0" w:space="0" w:color="auto"/>
        <w:bottom w:val="none" w:sz="0" w:space="0" w:color="auto"/>
        <w:right w:val="none" w:sz="0" w:space="0" w:color="auto"/>
      </w:divBdr>
    </w:div>
    <w:div w:id="92744906">
      <w:bodyDiv w:val="1"/>
      <w:marLeft w:val="0"/>
      <w:marRight w:val="0"/>
      <w:marTop w:val="0"/>
      <w:marBottom w:val="0"/>
      <w:divBdr>
        <w:top w:val="none" w:sz="0" w:space="0" w:color="auto"/>
        <w:left w:val="none" w:sz="0" w:space="0" w:color="auto"/>
        <w:bottom w:val="none" w:sz="0" w:space="0" w:color="auto"/>
        <w:right w:val="none" w:sz="0" w:space="0" w:color="auto"/>
      </w:divBdr>
    </w:div>
    <w:div w:id="92751514">
      <w:bodyDiv w:val="1"/>
      <w:marLeft w:val="0"/>
      <w:marRight w:val="0"/>
      <w:marTop w:val="0"/>
      <w:marBottom w:val="0"/>
      <w:divBdr>
        <w:top w:val="none" w:sz="0" w:space="0" w:color="auto"/>
        <w:left w:val="none" w:sz="0" w:space="0" w:color="auto"/>
        <w:bottom w:val="none" w:sz="0" w:space="0" w:color="auto"/>
        <w:right w:val="none" w:sz="0" w:space="0" w:color="auto"/>
      </w:divBdr>
    </w:div>
    <w:div w:id="93020453">
      <w:bodyDiv w:val="1"/>
      <w:marLeft w:val="0"/>
      <w:marRight w:val="0"/>
      <w:marTop w:val="0"/>
      <w:marBottom w:val="0"/>
      <w:divBdr>
        <w:top w:val="none" w:sz="0" w:space="0" w:color="auto"/>
        <w:left w:val="none" w:sz="0" w:space="0" w:color="auto"/>
        <w:bottom w:val="none" w:sz="0" w:space="0" w:color="auto"/>
        <w:right w:val="none" w:sz="0" w:space="0" w:color="auto"/>
      </w:divBdr>
    </w:div>
    <w:div w:id="93020999">
      <w:bodyDiv w:val="1"/>
      <w:marLeft w:val="0"/>
      <w:marRight w:val="0"/>
      <w:marTop w:val="0"/>
      <w:marBottom w:val="0"/>
      <w:divBdr>
        <w:top w:val="none" w:sz="0" w:space="0" w:color="auto"/>
        <w:left w:val="none" w:sz="0" w:space="0" w:color="auto"/>
        <w:bottom w:val="none" w:sz="0" w:space="0" w:color="auto"/>
        <w:right w:val="none" w:sz="0" w:space="0" w:color="auto"/>
      </w:divBdr>
    </w:div>
    <w:div w:id="93210165">
      <w:bodyDiv w:val="1"/>
      <w:marLeft w:val="0"/>
      <w:marRight w:val="0"/>
      <w:marTop w:val="0"/>
      <w:marBottom w:val="0"/>
      <w:divBdr>
        <w:top w:val="none" w:sz="0" w:space="0" w:color="auto"/>
        <w:left w:val="none" w:sz="0" w:space="0" w:color="auto"/>
        <w:bottom w:val="none" w:sz="0" w:space="0" w:color="auto"/>
        <w:right w:val="none" w:sz="0" w:space="0" w:color="auto"/>
      </w:divBdr>
    </w:div>
    <w:div w:id="93281808">
      <w:bodyDiv w:val="1"/>
      <w:marLeft w:val="0"/>
      <w:marRight w:val="0"/>
      <w:marTop w:val="0"/>
      <w:marBottom w:val="0"/>
      <w:divBdr>
        <w:top w:val="none" w:sz="0" w:space="0" w:color="auto"/>
        <w:left w:val="none" w:sz="0" w:space="0" w:color="auto"/>
        <w:bottom w:val="none" w:sz="0" w:space="0" w:color="auto"/>
        <w:right w:val="none" w:sz="0" w:space="0" w:color="auto"/>
      </w:divBdr>
    </w:div>
    <w:div w:id="93333065">
      <w:bodyDiv w:val="1"/>
      <w:marLeft w:val="0"/>
      <w:marRight w:val="0"/>
      <w:marTop w:val="0"/>
      <w:marBottom w:val="0"/>
      <w:divBdr>
        <w:top w:val="none" w:sz="0" w:space="0" w:color="auto"/>
        <w:left w:val="none" w:sz="0" w:space="0" w:color="auto"/>
        <w:bottom w:val="none" w:sz="0" w:space="0" w:color="auto"/>
        <w:right w:val="none" w:sz="0" w:space="0" w:color="auto"/>
      </w:divBdr>
    </w:div>
    <w:div w:id="93401398">
      <w:bodyDiv w:val="1"/>
      <w:marLeft w:val="0"/>
      <w:marRight w:val="0"/>
      <w:marTop w:val="0"/>
      <w:marBottom w:val="0"/>
      <w:divBdr>
        <w:top w:val="none" w:sz="0" w:space="0" w:color="auto"/>
        <w:left w:val="none" w:sz="0" w:space="0" w:color="auto"/>
        <w:bottom w:val="none" w:sz="0" w:space="0" w:color="auto"/>
        <w:right w:val="none" w:sz="0" w:space="0" w:color="auto"/>
      </w:divBdr>
    </w:div>
    <w:div w:id="93407965">
      <w:bodyDiv w:val="1"/>
      <w:marLeft w:val="0"/>
      <w:marRight w:val="0"/>
      <w:marTop w:val="0"/>
      <w:marBottom w:val="0"/>
      <w:divBdr>
        <w:top w:val="none" w:sz="0" w:space="0" w:color="auto"/>
        <w:left w:val="none" w:sz="0" w:space="0" w:color="auto"/>
        <w:bottom w:val="none" w:sz="0" w:space="0" w:color="auto"/>
        <w:right w:val="none" w:sz="0" w:space="0" w:color="auto"/>
      </w:divBdr>
    </w:div>
    <w:div w:id="93476899">
      <w:bodyDiv w:val="1"/>
      <w:marLeft w:val="0"/>
      <w:marRight w:val="0"/>
      <w:marTop w:val="0"/>
      <w:marBottom w:val="0"/>
      <w:divBdr>
        <w:top w:val="none" w:sz="0" w:space="0" w:color="auto"/>
        <w:left w:val="none" w:sz="0" w:space="0" w:color="auto"/>
        <w:bottom w:val="none" w:sz="0" w:space="0" w:color="auto"/>
        <w:right w:val="none" w:sz="0" w:space="0" w:color="auto"/>
      </w:divBdr>
    </w:div>
    <w:div w:id="93481579">
      <w:bodyDiv w:val="1"/>
      <w:marLeft w:val="0"/>
      <w:marRight w:val="0"/>
      <w:marTop w:val="0"/>
      <w:marBottom w:val="0"/>
      <w:divBdr>
        <w:top w:val="none" w:sz="0" w:space="0" w:color="auto"/>
        <w:left w:val="none" w:sz="0" w:space="0" w:color="auto"/>
        <w:bottom w:val="none" w:sz="0" w:space="0" w:color="auto"/>
        <w:right w:val="none" w:sz="0" w:space="0" w:color="auto"/>
      </w:divBdr>
    </w:div>
    <w:div w:id="93482567">
      <w:bodyDiv w:val="1"/>
      <w:marLeft w:val="0"/>
      <w:marRight w:val="0"/>
      <w:marTop w:val="0"/>
      <w:marBottom w:val="0"/>
      <w:divBdr>
        <w:top w:val="none" w:sz="0" w:space="0" w:color="auto"/>
        <w:left w:val="none" w:sz="0" w:space="0" w:color="auto"/>
        <w:bottom w:val="none" w:sz="0" w:space="0" w:color="auto"/>
        <w:right w:val="none" w:sz="0" w:space="0" w:color="auto"/>
      </w:divBdr>
    </w:div>
    <w:div w:id="93524688">
      <w:bodyDiv w:val="1"/>
      <w:marLeft w:val="0"/>
      <w:marRight w:val="0"/>
      <w:marTop w:val="0"/>
      <w:marBottom w:val="0"/>
      <w:divBdr>
        <w:top w:val="none" w:sz="0" w:space="0" w:color="auto"/>
        <w:left w:val="none" w:sz="0" w:space="0" w:color="auto"/>
        <w:bottom w:val="none" w:sz="0" w:space="0" w:color="auto"/>
        <w:right w:val="none" w:sz="0" w:space="0" w:color="auto"/>
      </w:divBdr>
    </w:div>
    <w:div w:id="93525452">
      <w:bodyDiv w:val="1"/>
      <w:marLeft w:val="0"/>
      <w:marRight w:val="0"/>
      <w:marTop w:val="0"/>
      <w:marBottom w:val="0"/>
      <w:divBdr>
        <w:top w:val="none" w:sz="0" w:space="0" w:color="auto"/>
        <w:left w:val="none" w:sz="0" w:space="0" w:color="auto"/>
        <w:bottom w:val="none" w:sz="0" w:space="0" w:color="auto"/>
        <w:right w:val="none" w:sz="0" w:space="0" w:color="auto"/>
      </w:divBdr>
    </w:div>
    <w:div w:id="93525695">
      <w:bodyDiv w:val="1"/>
      <w:marLeft w:val="0"/>
      <w:marRight w:val="0"/>
      <w:marTop w:val="0"/>
      <w:marBottom w:val="0"/>
      <w:divBdr>
        <w:top w:val="none" w:sz="0" w:space="0" w:color="auto"/>
        <w:left w:val="none" w:sz="0" w:space="0" w:color="auto"/>
        <w:bottom w:val="none" w:sz="0" w:space="0" w:color="auto"/>
        <w:right w:val="none" w:sz="0" w:space="0" w:color="auto"/>
      </w:divBdr>
    </w:div>
    <w:div w:id="93668974">
      <w:bodyDiv w:val="1"/>
      <w:marLeft w:val="0"/>
      <w:marRight w:val="0"/>
      <w:marTop w:val="0"/>
      <w:marBottom w:val="0"/>
      <w:divBdr>
        <w:top w:val="none" w:sz="0" w:space="0" w:color="auto"/>
        <w:left w:val="none" w:sz="0" w:space="0" w:color="auto"/>
        <w:bottom w:val="none" w:sz="0" w:space="0" w:color="auto"/>
        <w:right w:val="none" w:sz="0" w:space="0" w:color="auto"/>
      </w:divBdr>
    </w:div>
    <w:div w:id="93673086">
      <w:bodyDiv w:val="1"/>
      <w:marLeft w:val="0"/>
      <w:marRight w:val="0"/>
      <w:marTop w:val="0"/>
      <w:marBottom w:val="0"/>
      <w:divBdr>
        <w:top w:val="none" w:sz="0" w:space="0" w:color="auto"/>
        <w:left w:val="none" w:sz="0" w:space="0" w:color="auto"/>
        <w:bottom w:val="none" w:sz="0" w:space="0" w:color="auto"/>
        <w:right w:val="none" w:sz="0" w:space="0" w:color="auto"/>
      </w:divBdr>
    </w:div>
    <w:div w:id="93676749">
      <w:bodyDiv w:val="1"/>
      <w:marLeft w:val="0"/>
      <w:marRight w:val="0"/>
      <w:marTop w:val="0"/>
      <w:marBottom w:val="0"/>
      <w:divBdr>
        <w:top w:val="none" w:sz="0" w:space="0" w:color="auto"/>
        <w:left w:val="none" w:sz="0" w:space="0" w:color="auto"/>
        <w:bottom w:val="none" w:sz="0" w:space="0" w:color="auto"/>
        <w:right w:val="none" w:sz="0" w:space="0" w:color="auto"/>
      </w:divBdr>
    </w:div>
    <w:div w:id="93677510">
      <w:bodyDiv w:val="1"/>
      <w:marLeft w:val="0"/>
      <w:marRight w:val="0"/>
      <w:marTop w:val="0"/>
      <w:marBottom w:val="0"/>
      <w:divBdr>
        <w:top w:val="none" w:sz="0" w:space="0" w:color="auto"/>
        <w:left w:val="none" w:sz="0" w:space="0" w:color="auto"/>
        <w:bottom w:val="none" w:sz="0" w:space="0" w:color="auto"/>
        <w:right w:val="none" w:sz="0" w:space="0" w:color="auto"/>
      </w:divBdr>
    </w:div>
    <w:div w:id="93716590">
      <w:bodyDiv w:val="1"/>
      <w:marLeft w:val="0"/>
      <w:marRight w:val="0"/>
      <w:marTop w:val="0"/>
      <w:marBottom w:val="0"/>
      <w:divBdr>
        <w:top w:val="none" w:sz="0" w:space="0" w:color="auto"/>
        <w:left w:val="none" w:sz="0" w:space="0" w:color="auto"/>
        <w:bottom w:val="none" w:sz="0" w:space="0" w:color="auto"/>
        <w:right w:val="none" w:sz="0" w:space="0" w:color="auto"/>
      </w:divBdr>
    </w:div>
    <w:div w:id="93863065">
      <w:bodyDiv w:val="1"/>
      <w:marLeft w:val="0"/>
      <w:marRight w:val="0"/>
      <w:marTop w:val="0"/>
      <w:marBottom w:val="0"/>
      <w:divBdr>
        <w:top w:val="none" w:sz="0" w:space="0" w:color="auto"/>
        <w:left w:val="none" w:sz="0" w:space="0" w:color="auto"/>
        <w:bottom w:val="none" w:sz="0" w:space="0" w:color="auto"/>
        <w:right w:val="none" w:sz="0" w:space="0" w:color="auto"/>
      </w:divBdr>
    </w:div>
    <w:div w:id="93940647">
      <w:bodyDiv w:val="1"/>
      <w:marLeft w:val="0"/>
      <w:marRight w:val="0"/>
      <w:marTop w:val="0"/>
      <w:marBottom w:val="0"/>
      <w:divBdr>
        <w:top w:val="none" w:sz="0" w:space="0" w:color="auto"/>
        <w:left w:val="none" w:sz="0" w:space="0" w:color="auto"/>
        <w:bottom w:val="none" w:sz="0" w:space="0" w:color="auto"/>
        <w:right w:val="none" w:sz="0" w:space="0" w:color="auto"/>
      </w:divBdr>
    </w:div>
    <w:div w:id="94058737">
      <w:bodyDiv w:val="1"/>
      <w:marLeft w:val="0"/>
      <w:marRight w:val="0"/>
      <w:marTop w:val="0"/>
      <w:marBottom w:val="0"/>
      <w:divBdr>
        <w:top w:val="none" w:sz="0" w:space="0" w:color="auto"/>
        <w:left w:val="none" w:sz="0" w:space="0" w:color="auto"/>
        <w:bottom w:val="none" w:sz="0" w:space="0" w:color="auto"/>
        <w:right w:val="none" w:sz="0" w:space="0" w:color="auto"/>
      </w:divBdr>
    </w:div>
    <w:div w:id="94062454">
      <w:bodyDiv w:val="1"/>
      <w:marLeft w:val="0"/>
      <w:marRight w:val="0"/>
      <w:marTop w:val="0"/>
      <w:marBottom w:val="0"/>
      <w:divBdr>
        <w:top w:val="none" w:sz="0" w:space="0" w:color="auto"/>
        <w:left w:val="none" w:sz="0" w:space="0" w:color="auto"/>
        <w:bottom w:val="none" w:sz="0" w:space="0" w:color="auto"/>
        <w:right w:val="none" w:sz="0" w:space="0" w:color="auto"/>
      </w:divBdr>
    </w:div>
    <w:div w:id="94063705">
      <w:bodyDiv w:val="1"/>
      <w:marLeft w:val="0"/>
      <w:marRight w:val="0"/>
      <w:marTop w:val="0"/>
      <w:marBottom w:val="0"/>
      <w:divBdr>
        <w:top w:val="none" w:sz="0" w:space="0" w:color="auto"/>
        <w:left w:val="none" w:sz="0" w:space="0" w:color="auto"/>
        <w:bottom w:val="none" w:sz="0" w:space="0" w:color="auto"/>
        <w:right w:val="none" w:sz="0" w:space="0" w:color="auto"/>
      </w:divBdr>
    </w:div>
    <w:div w:id="94064043">
      <w:bodyDiv w:val="1"/>
      <w:marLeft w:val="0"/>
      <w:marRight w:val="0"/>
      <w:marTop w:val="0"/>
      <w:marBottom w:val="0"/>
      <w:divBdr>
        <w:top w:val="none" w:sz="0" w:space="0" w:color="auto"/>
        <w:left w:val="none" w:sz="0" w:space="0" w:color="auto"/>
        <w:bottom w:val="none" w:sz="0" w:space="0" w:color="auto"/>
        <w:right w:val="none" w:sz="0" w:space="0" w:color="auto"/>
      </w:divBdr>
    </w:div>
    <w:div w:id="94177532">
      <w:bodyDiv w:val="1"/>
      <w:marLeft w:val="0"/>
      <w:marRight w:val="0"/>
      <w:marTop w:val="0"/>
      <w:marBottom w:val="0"/>
      <w:divBdr>
        <w:top w:val="none" w:sz="0" w:space="0" w:color="auto"/>
        <w:left w:val="none" w:sz="0" w:space="0" w:color="auto"/>
        <w:bottom w:val="none" w:sz="0" w:space="0" w:color="auto"/>
        <w:right w:val="none" w:sz="0" w:space="0" w:color="auto"/>
      </w:divBdr>
    </w:div>
    <w:div w:id="94252386">
      <w:bodyDiv w:val="1"/>
      <w:marLeft w:val="0"/>
      <w:marRight w:val="0"/>
      <w:marTop w:val="0"/>
      <w:marBottom w:val="0"/>
      <w:divBdr>
        <w:top w:val="none" w:sz="0" w:space="0" w:color="auto"/>
        <w:left w:val="none" w:sz="0" w:space="0" w:color="auto"/>
        <w:bottom w:val="none" w:sz="0" w:space="0" w:color="auto"/>
        <w:right w:val="none" w:sz="0" w:space="0" w:color="auto"/>
      </w:divBdr>
    </w:div>
    <w:div w:id="94253797">
      <w:bodyDiv w:val="1"/>
      <w:marLeft w:val="0"/>
      <w:marRight w:val="0"/>
      <w:marTop w:val="0"/>
      <w:marBottom w:val="0"/>
      <w:divBdr>
        <w:top w:val="none" w:sz="0" w:space="0" w:color="auto"/>
        <w:left w:val="none" w:sz="0" w:space="0" w:color="auto"/>
        <w:bottom w:val="none" w:sz="0" w:space="0" w:color="auto"/>
        <w:right w:val="none" w:sz="0" w:space="0" w:color="auto"/>
      </w:divBdr>
    </w:div>
    <w:div w:id="94256311">
      <w:bodyDiv w:val="1"/>
      <w:marLeft w:val="0"/>
      <w:marRight w:val="0"/>
      <w:marTop w:val="0"/>
      <w:marBottom w:val="0"/>
      <w:divBdr>
        <w:top w:val="none" w:sz="0" w:space="0" w:color="auto"/>
        <w:left w:val="none" w:sz="0" w:space="0" w:color="auto"/>
        <w:bottom w:val="none" w:sz="0" w:space="0" w:color="auto"/>
        <w:right w:val="none" w:sz="0" w:space="0" w:color="auto"/>
      </w:divBdr>
    </w:div>
    <w:div w:id="94256962">
      <w:bodyDiv w:val="1"/>
      <w:marLeft w:val="0"/>
      <w:marRight w:val="0"/>
      <w:marTop w:val="0"/>
      <w:marBottom w:val="0"/>
      <w:divBdr>
        <w:top w:val="none" w:sz="0" w:space="0" w:color="auto"/>
        <w:left w:val="none" w:sz="0" w:space="0" w:color="auto"/>
        <w:bottom w:val="none" w:sz="0" w:space="0" w:color="auto"/>
        <w:right w:val="none" w:sz="0" w:space="0" w:color="auto"/>
      </w:divBdr>
    </w:div>
    <w:div w:id="94329710">
      <w:bodyDiv w:val="1"/>
      <w:marLeft w:val="0"/>
      <w:marRight w:val="0"/>
      <w:marTop w:val="0"/>
      <w:marBottom w:val="0"/>
      <w:divBdr>
        <w:top w:val="none" w:sz="0" w:space="0" w:color="auto"/>
        <w:left w:val="none" w:sz="0" w:space="0" w:color="auto"/>
        <w:bottom w:val="none" w:sz="0" w:space="0" w:color="auto"/>
        <w:right w:val="none" w:sz="0" w:space="0" w:color="auto"/>
      </w:divBdr>
    </w:div>
    <w:div w:id="94372235">
      <w:bodyDiv w:val="1"/>
      <w:marLeft w:val="0"/>
      <w:marRight w:val="0"/>
      <w:marTop w:val="0"/>
      <w:marBottom w:val="0"/>
      <w:divBdr>
        <w:top w:val="none" w:sz="0" w:space="0" w:color="auto"/>
        <w:left w:val="none" w:sz="0" w:space="0" w:color="auto"/>
        <w:bottom w:val="none" w:sz="0" w:space="0" w:color="auto"/>
        <w:right w:val="none" w:sz="0" w:space="0" w:color="auto"/>
      </w:divBdr>
    </w:div>
    <w:div w:id="94441416">
      <w:bodyDiv w:val="1"/>
      <w:marLeft w:val="0"/>
      <w:marRight w:val="0"/>
      <w:marTop w:val="0"/>
      <w:marBottom w:val="0"/>
      <w:divBdr>
        <w:top w:val="none" w:sz="0" w:space="0" w:color="auto"/>
        <w:left w:val="none" w:sz="0" w:space="0" w:color="auto"/>
        <w:bottom w:val="none" w:sz="0" w:space="0" w:color="auto"/>
        <w:right w:val="none" w:sz="0" w:space="0" w:color="auto"/>
      </w:divBdr>
    </w:div>
    <w:div w:id="94448548">
      <w:bodyDiv w:val="1"/>
      <w:marLeft w:val="0"/>
      <w:marRight w:val="0"/>
      <w:marTop w:val="0"/>
      <w:marBottom w:val="0"/>
      <w:divBdr>
        <w:top w:val="none" w:sz="0" w:space="0" w:color="auto"/>
        <w:left w:val="none" w:sz="0" w:space="0" w:color="auto"/>
        <w:bottom w:val="none" w:sz="0" w:space="0" w:color="auto"/>
        <w:right w:val="none" w:sz="0" w:space="0" w:color="auto"/>
      </w:divBdr>
    </w:div>
    <w:div w:id="94519348">
      <w:bodyDiv w:val="1"/>
      <w:marLeft w:val="0"/>
      <w:marRight w:val="0"/>
      <w:marTop w:val="0"/>
      <w:marBottom w:val="0"/>
      <w:divBdr>
        <w:top w:val="none" w:sz="0" w:space="0" w:color="auto"/>
        <w:left w:val="none" w:sz="0" w:space="0" w:color="auto"/>
        <w:bottom w:val="none" w:sz="0" w:space="0" w:color="auto"/>
        <w:right w:val="none" w:sz="0" w:space="0" w:color="auto"/>
      </w:divBdr>
    </w:div>
    <w:div w:id="94593250">
      <w:bodyDiv w:val="1"/>
      <w:marLeft w:val="0"/>
      <w:marRight w:val="0"/>
      <w:marTop w:val="0"/>
      <w:marBottom w:val="0"/>
      <w:divBdr>
        <w:top w:val="none" w:sz="0" w:space="0" w:color="auto"/>
        <w:left w:val="none" w:sz="0" w:space="0" w:color="auto"/>
        <w:bottom w:val="none" w:sz="0" w:space="0" w:color="auto"/>
        <w:right w:val="none" w:sz="0" w:space="0" w:color="auto"/>
      </w:divBdr>
    </w:div>
    <w:div w:id="94595152">
      <w:bodyDiv w:val="1"/>
      <w:marLeft w:val="0"/>
      <w:marRight w:val="0"/>
      <w:marTop w:val="0"/>
      <w:marBottom w:val="0"/>
      <w:divBdr>
        <w:top w:val="none" w:sz="0" w:space="0" w:color="auto"/>
        <w:left w:val="none" w:sz="0" w:space="0" w:color="auto"/>
        <w:bottom w:val="none" w:sz="0" w:space="0" w:color="auto"/>
        <w:right w:val="none" w:sz="0" w:space="0" w:color="auto"/>
      </w:divBdr>
    </w:div>
    <w:div w:id="94637974">
      <w:bodyDiv w:val="1"/>
      <w:marLeft w:val="0"/>
      <w:marRight w:val="0"/>
      <w:marTop w:val="0"/>
      <w:marBottom w:val="0"/>
      <w:divBdr>
        <w:top w:val="none" w:sz="0" w:space="0" w:color="auto"/>
        <w:left w:val="none" w:sz="0" w:space="0" w:color="auto"/>
        <w:bottom w:val="none" w:sz="0" w:space="0" w:color="auto"/>
        <w:right w:val="none" w:sz="0" w:space="0" w:color="auto"/>
      </w:divBdr>
    </w:div>
    <w:div w:id="94789317">
      <w:bodyDiv w:val="1"/>
      <w:marLeft w:val="0"/>
      <w:marRight w:val="0"/>
      <w:marTop w:val="0"/>
      <w:marBottom w:val="0"/>
      <w:divBdr>
        <w:top w:val="none" w:sz="0" w:space="0" w:color="auto"/>
        <w:left w:val="none" w:sz="0" w:space="0" w:color="auto"/>
        <w:bottom w:val="none" w:sz="0" w:space="0" w:color="auto"/>
        <w:right w:val="none" w:sz="0" w:space="0" w:color="auto"/>
      </w:divBdr>
    </w:div>
    <w:div w:id="94794331">
      <w:bodyDiv w:val="1"/>
      <w:marLeft w:val="0"/>
      <w:marRight w:val="0"/>
      <w:marTop w:val="0"/>
      <w:marBottom w:val="0"/>
      <w:divBdr>
        <w:top w:val="none" w:sz="0" w:space="0" w:color="auto"/>
        <w:left w:val="none" w:sz="0" w:space="0" w:color="auto"/>
        <w:bottom w:val="none" w:sz="0" w:space="0" w:color="auto"/>
        <w:right w:val="none" w:sz="0" w:space="0" w:color="auto"/>
      </w:divBdr>
    </w:div>
    <w:div w:id="94834725">
      <w:bodyDiv w:val="1"/>
      <w:marLeft w:val="0"/>
      <w:marRight w:val="0"/>
      <w:marTop w:val="0"/>
      <w:marBottom w:val="0"/>
      <w:divBdr>
        <w:top w:val="none" w:sz="0" w:space="0" w:color="auto"/>
        <w:left w:val="none" w:sz="0" w:space="0" w:color="auto"/>
        <w:bottom w:val="none" w:sz="0" w:space="0" w:color="auto"/>
        <w:right w:val="none" w:sz="0" w:space="0" w:color="auto"/>
      </w:divBdr>
    </w:div>
    <w:div w:id="94911218">
      <w:bodyDiv w:val="1"/>
      <w:marLeft w:val="0"/>
      <w:marRight w:val="0"/>
      <w:marTop w:val="0"/>
      <w:marBottom w:val="0"/>
      <w:divBdr>
        <w:top w:val="none" w:sz="0" w:space="0" w:color="auto"/>
        <w:left w:val="none" w:sz="0" w:space="0" w:color="auto"/>
        <w:bottom w:val="none" w:sz="0" w:space="0" w:color="auto"/>
        <w:right w:val="none" w:sz="0" w:space="0" w:color="auto"/>
      </w:divBdr>
    </w:div>
    <w:div w:id="95098996">
      <w:bodyDiv w:val="1"/>
      <w:marLeft w:val="0"/>
      <w:marRight w:val="0"/>
      <w:marTop w:val="0"/>
      <w:marBottom w:val="0"/>
      <w:divBdr>
        <w:top w:val="none" w:sz="0" w:space="0" w:color="auto"/>
        <w:left w:val="none" w:sz="0" w:space="0" w:color="auto"/>
        <w:bottom w:val="none" w:sz="0" w:space="0" w:color="auto"/>
        <w:right w:val="none" w:sz="0" w:space="0" w:color="auto"/>
      </w:divBdr>
    </w:div>
    <w:div w:id="95103928">
      <w:bodyDiv w:val="1"/>
      <w:marLeft w:val="0"/>
      <w:marRight w:val="0"/>
      <w:marTop w:val="0"/>
      <w:marBottom w:val="0"/>
      <w:divBdr>
        <w:top w:val="none" w:sz="0" w:space="0" w:color="auto"/>
        <w:left w:val="none" w:sz="0" w:space="0" w:color="auto"/>
        <w:bottom w:val="none" w:sz="0" w:space="0" w:color="auto"/>
        <w:right w:val="none" w:sz="0" w:space="0" w:color="auto"/>
      </w:divBdr>
    </w:div>
    <w:div w:id="95172218">
      <w:bodyDiv w:val="1"/>
      <w:marLeft w:val="0"/>
      <w:marRight w:val="0"/>
      <w:marTop w:val="0"/>
      <w:marBottom w:val="0"/>
      <w:divBdr>
        <w:top w:val="none" w:sz="0" w:space="0" w:color="auto"/>
        <w:left w:val="none" w:sz="0" w:space="0" w:color="auto"/>
        <w:bottom w:val="none" w:sz="0" w:space="0" w:color="auto"/>
        <w:right w:val="none" w:sz="0" w:space="0" w:color="auto"/>
      </w:divBdr>
    </w:div>
    <w:div w:id="95174963">
      <w:bodyDiv w:val="1"/>
      <w:marLeft w:val="0"/>
      <w:marRight w:val="0"/>
      <w:marTop w:val="0"/>
      <w:marBottom w:val="0"/>
      <w:divBdr>
        <w:top w:val="none" w:sz="0" w:space="0" w:color="auto"/>
        <w:left w:val="none" w:sz="0" w:space="0" w:color="auto"/>
        <w:bottom w:val="none" w:sz="0" w:space="0" w:color="auto"/>
        <w:right w:val="none" w:sz="0" w:space="0" w:color="auto"/>
      </w:divBdr>
    </w:div>
    <w:div w:id="95175539">
      <w:bodyDiv w:val="1"/>
      <w:marLeft w:val="0"/>
      <w:marRight w:val="0"/>
      <w:marTop w:val="0"/>
      <w:marBottom w:val="0"/>
      <w:divBdr>
        <w:top w:val="none" w:sz="0" w:space="0" w:color="auto"/>
        <w:left w:val="none" w:sz="0" w:space="0" w:color="auto"/>
        <w:bottom w:val="none" w:sz="0" w:space="0" w:color="auto"/>
        <w:right w:val="none" w:sz="0" w:space="0" w:color="auto"/>
      </w:divBdr>
    </w:div>
    <w:div w:id="95254693">
      <w:bodyDiv w:val="1"/>
      <w:marLeft w:val="0"/>
      <w:marRight w:val="0"/>
      <w:marTop w:val="0"/>
      <w:marBottom w:val="0"/>
      <w:divBdr>
        <w:top w:val="none" w:sz="0" w:space="0" w:color="auto"/>
        <w:left w:val="none" w:sz="0" w:space="0" w:color="auto"/>
        <w:bottom w:val="none" w:sz="0" w:space="0" w:color="auto"/>
        <w:right w:val="none" w:sz="0" w:space="0" w:color="auto"/>
      </w:divBdr>
    </w:div>
    <w:div w:id="95372654">
      <w:bodyDiv w:val="1"/>
      <w:marLeft w:val="0"/>
      <w:marRight w:val="0"/>
      <w:marTop w:val="0"/>
      <w:marBottom w:val="0"/>
      <w:divBdr>
        <w:top w:val="none" w:sz="0" w:space="0" w:color="auto"/>
        <w:left w:val="none" w:sz="0" w:space="0" w:color="auto"/>
        <w:bottom w:val="none" w:sz="0" w:space="0" w:color="auto"/>
        <w:right w:val="none" w:sz="0" w:space="0" w:color="auto"/>
      </w:divBdr>
    </w:div>
    <w:div w:id="95488622">
      <w:bodyDiv w:val="1"/>
      <w:marLeft w:val="0"/>
      <w:marRight w:val="0"/>
      <w:marTop w:val="0"/>
      <w:marBottom w:val="0"/>
      <w:divBdr>
        <w:top w:val="none" w:sz="0" w:space="0" w:color="auto"/>
        <w:left w:val="none" w:sz="0" w:space="0" w:color="auto"/>
        <w:bottom w:val="none" w:sz="0" w:space="0" w:color="auto"/>
        <w:right w:val="none" w:sz="0" w:space="0" w:color="auto"/>
      </w:divBdr>
    </w:div>
    <w:div w:id="95828661">
      <w:bodyDiv w:val="1"/>
      <w:marLeft w:val="0"/>
      <w:marRight w:val="0"/>
      <w:marTop w:val="0"/>
      <w:marBottom w:val="0"/>
      <w:divBdr>
        <w:top w:val="none" w:sz="0" w:space="0" w:color="auto"/>
        <w:left w:val="none" w:sz="0" w:space="0" w:color="auto"/>
        <w:bottom w:val="none" w:sz="0" w:space="0" w:color="auto"/>
        <w:right w:val="none" w:sz="0" w:space="0" w:color="auto"/>
      </w:divBdr>
    </w:div>
    <w:div w:id="95906984">
      <w:bodyDiv w:val="1"/>
      <w:marLeft w:val="0"/>
      <w:marRight w:val="0"/>
      <w:marTop w:val="0"/>
      <w:marBottom w:val="0"/>
      <w:divBdr>
        <w:top w:val="none" w:sz="0" w:space="0" w:color="auto"/>
        <w:left w:val="none" w:sz="0" w:space="0" w:color="auto"/>
        <w:bottom w:val="none" w:sz="0" w:space="0" w:color="auto"/>
        <w:right w:val="none" w:sz="0" w:space="0" w:color="auto"/>
      </w:divBdr>
    </w:div>
    <w:div w:id="95954179">
      <w:bodyDiv w:val="1"/>
      <w:marLeft w:val="0"/>
      <w:marRight w:val="0"/>
      <w:marTop w:val="0"/>
      <w:marBottom w:val="0"/>
      <w:divBdr>
        <w:top w:val="none" w:sz="0" w:space="0" w:color="auto"/>
        <w:left w:val="none" w:sz="0" w:space="0" w:color="auto"/>
        <w:bottom w:val="none" w:sz="0" w:space="0" w:color="auto"/>
        <w:right w:val="none" w:sz="0" w:space="0" w:color="auto"/>
      </w:divBdr>
    </w:div>
    <w:div w:id="96025886">
      <w:bodyDiv w:val="1"/>
      <w:marLeft w:val="0"/>
      <w:marRight w:val="0"/>
      <w:marTop w:val="0"/>
      <w:marBottom w:val="0"/>
      <w:divBdr>
        <w:top w:val="none" w:sz="0" w:space="0" w:color="auto"/>
        <w:left w:val="none" w:sz="0" w:space="0" w:color="auto"/>
        <w:bottom w:val="none" w:sz="0" w:space="0" w:color="auto"/>
        <w:right w:val="none" w:sz="0" w:space="0" w:color="auto"/>
      </w:divBdr>
    </w:div>
    <w:div w:id="96100285">
      <w:bodyDiv w:val="1"/>
      <w:marLeft w:val="0"/>
      <w:marRight w:val="0"/>
      <w:marTop w:val="0"/>
      <w:marBottom w:val="0"/>
      <w:divBdr>
        <w:top w:val="none" w:sz="0" w:space="0" w:color="auto"/>
        <w:left w:val="none" w:sz="0" w:space="0" w:color="auto"/>
        <w:bottom w:val="none" w:sz="0" w:space="0" w:color="auto"/>
        <w:right w:val="none" w:sz="0" w:space="0" w:color="auto"/>
      </w:divBdr>
    </w:div>
    <w:div w:id="96101442">
      <w:bodyDiv w:val="1"/>
      <w:marLeft w:val="0"/>
      <w:marRight w:val="0"/>
      <w:marTop w:val="0"/>
      <w:marBottom w:val="0"/>
      <w:divBdr>
        <w:top w:val="none" w:sz="0" w:space="0" w:color="auto"/>
        <w:left w:val="none" w:sz="0" w:space="0" w:color="auto"/>
        <w:bottom w:val="none" w:sz="0" w:space="0" w:color="auto"/>
        <w:right w:val="none" w:sz="0" w:space="0" w:color="auto"/>
      </w:divBdr>
    </w:div>
    <w:div w:id="96103627">
      <w:bodyDiv w:val="1"/>
      <w:marLeft w:val="0"/>
      <w:marRight w:val="0"/>
      <w:marTop w:val="0"/>
      <w:marBottom w:val="0"/>
      <w:divBdr>
        <w:top w:val="none" w:sz="0" w:space="0" w:color="auto"/>
        <w:left w:val="none" w:sz="0" w:space="0" w:color="auto"/>
        <w:bottom w:val="none" w:sz="0" w:space="0" w:color="auto"/>
        <w:right w:val="none" w:sz="0" w:space="0" w:color="auto"/>
      </w:divBdr>
    </w:div>
    <w:div w:id="96172197">
      <w:bodyDiv w:val="1"/>
      <w:marLeft w:val="0"/>
      <w:marRight w:val="0"/>
      <w:marTop w:val="0"/>
      <w:marBottom w:val="0"/>
      <w:divBdr>
        <w:top w:val="none" w:sz="0" w:space="0" w:color="auto"/>
        <w:left w:val="none" w:sz="0" w:space="0" w:color="auto"/>
        <w:bottom w:val="none" w:sz="0" w:space="0" w:color="auto"/>
        <w:right w:val="none" w:sz="0" w:space="0" w:color="auto"/>
      </w:divBdr>
    </w:div>
    <w:div w:id="96215653">
      <w:bodyDiv w:val="1"/>
      <w:marLeft w:val="0"/>
      <w:marRight w:val="0"/>
      <w:marTop w:val="0"/>
      <w:marBottom w:val="0"/>
      <w:divBdr>
        <w:top w:val="none" w:sz="0" w:space="0" w:color="auto"/>
        <w:left w:val="none" w:sz="0" w:space="0" w:color="auto"/>
        <w:bottom w:val="none" w:sz="0" w:space="0" w:color="auto"/>
        <w:right w:val="none" w:sz="0" w:space="0" w:color="auto"/>
      </w:divBdr>
    </w:div>
    <w:div w:id="96219915">
      <w:bodyDiv w:val="1"/>
      <w:marLeft w:val="0"/>
      <w:marRight w:val="0"/>
      <w:marTop w:val="0"/>
      <w:marBottom w:val="0"/>
      <w:divBdr>
        <w:top w:val="none" w:sz="0" w:space="0" w:color="auto"/>
        <w:left w:val="none" w:sz="0" w:space="0" w:color="auto"/>
        <w:bottom w:val="none" w:sz="0" w:space="0" w:color="auto"/>
        <w:right w:val="none" w:sz="0" w:space="0" w:color="auto"/>
      </w:divBdr>
    </w:div>
    <w:div w:id="96414962">
      <w:bodyDiv w:val="1"/>
      <w:marLeft w:val="0"/>
      <w:marRight w:val="0"/>
      <w:marTop w:val="0"/>
      <w:marBottom w:val="0"/>
      <w:divBdr>
        <w:top w:val="none" w:sz="0" w:space="0" w:color="auto"/>
        <w:left w:val="none" w:sz="0" w:space="0" w:color="auto"/>
        <w:bottom w:val="none" w:sz="0" w:space="0" w:color="auto"/>
        <w:right w:val="none" w:sz="0" w:space="0" w:color="auto"/>
      </w:divBdr>
    </w:div>
    <w:div w:id="96484110">
      <w:bodyDiv w:val="1"/>
      <w:marLeft w:val="0"/>
      <w:marRight w:val="0"/>
      <w:marTop w:val="0"/>
      <w:marBottom w:val="0"/>
      <w:divBdr>
        <w:top w:val="none" w:sz="0" w:space="0" w:color="auto"/>
        <w:left w:val="none" w:sz="0" w:space="0" w:color="auto"/>
        <w:bottom w:val="none" w:sz="0" w:space="0" w:color="auto"/>
        <w:right w:val="none" w:sz="0" w:space="0" w:color="auto"/>
      </w:divBdr>
    </w:div>
    <w:div w:id="96485562">
      <w:bodyDiv w:val="1"/>
      <w:marLeft w:val="0"/>
      <w:marRight w:val="0"/>
      <w:marTop w:val="0"/>
      <w:marBottom w:val="0"/>
      <w:divBdr>
        <w:top w:val="none" w:sz="0" w:space="0" w:color="auto"/>
        <w:left w:val="none" w:sz="0" w:space="0" w:color="auto"/>
        <w:bottom w:val="none" w:sz="0" w:space="0" w:color="auto"/>
        <w:right w:val="none" w:sz="0" w:space="0" w:color="auto"/>
      </w:divBdr>
    </w:div>
    <w:div w:id="96600947">
      <w:bodyDiv w:val="1"/>
      <w:marLeft w:val="0"/>
      <w:marRight w:val="0"/>
      <w:marTop w:val="0"/>
      <w:marBottom w:val="0"/>
      <w:divBdr>
        <w:top w:val="none" w:sz="0" w:space="0" w:color="auto"/>
        <w:left w:val="none" w:sz="0" w:space="0" w:color="auto"/>
        <w:bottom w:val="none" w:sz="0" w:space="0" w:color="auto"/>
        <w:right w:val="none" w:sz="0" w:space="0" w:color="auto"/>
      </w:divBdr>
    </w:div>
    <w:div w:id="96753801">
      <w:bodyDiv w:val="1"/>
      <w:marLeft w:val="0"/>
      <w:marRight w:val="0"/>
      <w:marTop w:val="0"/>
      <w:marBottom w:val="0"/>
      <w:divBdr>
        <w:top w:val="none" w:sz="0" w:space="0" w:color="auto"/>
        <w:left w:val="none" w:sz="0" w:space="0" w:color="auto"/>
        <w:bottom w:val="none" w:sz="0" w:space="0" w:color="auto"/>
        <w:right w:val="none" w:sz="0" w:space="0" w:color="auto"/>
      </w:divBdr>
    </w:div>
    <w:div w:id="96759213">
      <w:bodyDiv w:val="1"/>
      <w:marLeft w:val="0"/>
      <w:marRight w:val="0"/>
      <w:marTop w:val="0"/>
      <w:marBottom w:val="0"/>
      <w:divBdr>
        <w:top w:val="none" w:sz="0" w:space="0" w:color="auto"/>
        <w:left w:val="none" w:sz="0" w:space="0" w:color="auto"/>
        <w:bottom w:val="none" w:sz="0" w:space="0" w:color="auto"/>
        <w:right w:val="none" w:sz="0" w:space="0" w:color="auto"/>
      </w:divBdr>
    </w:div>
    <w:div w:id="96801885">
      <w:bodyDiv w:val="1"/>
      <w:marLeft w:val="0"/>
      <w:marRight w:val="0"/>
      <w:marTop w:val="0"/>
      <w:marBottom w:val="0"/>
      <w:divBdr>
        <w:top w:val="none" w:sz="0" w:space="0" w:color="auto"/>
        <w:left w:val="none" w:sz="0" w:space="0" w:color="auto"/>
        <w:bottom w:val="none" w:sz="0" w:space="0" w:color="auto"/>
        <w:right w:val="none" w:sz="0" w:space="0" w:color="auto"/>
      </w:divBdr>
    </w:div>
    <w:div w:id="96870233">
      <w:bodyDiv w:val="1"/>
      <w:marLeft w:val="0"/>
      <w:marRight w:val="0"/>
      <w:marTop w:val="0"/>
      <w:marBottom w:val="0"/>
      <w:divBdr>
        <w:top w:val="none" w:sz="0" w:space="0" w:color="auto"/>
        <w:left w:val="none" w:sz="0" w:space="0" w:color="auto"/>
        <w:bottom w:val="none" w:sz="0" w:space="0" w:color="auto"/>
        <w:right w:val="none" w:sz="0" w:space="0" w:color="auto"/>
      </w:divBdr>
    </w:div>
    <w:div w:id="96874370">
      <w:bodyDiv w:val="1"/>
      <w:marLeft w:val="0"/>
      <w:marRight w:val="0"/>
      <w:marTop w:val="0"/>
      <w:marBottom w:val="0"/>
      <w:divBdr>
        <w:top w:val="none" w:sz="0" w:space="0" w:color="auto"/>
        <w:left w:val="none" w:sz="0" w:space="0" w:color="auto"/>
        <w:bottom w:val="none" w:sz="0" w:space="0" w:color="auto"/>
        <w:right w:val="none" w:sz="0" w:space="0" w:color="auto"/>
      </w:divBdr>
    </w:div>
    <w:div w:id="97025135">
      <w:bodyDiv w:val="1"/>
      <w:marLeft w:val="0"/>
      <w:marRight w:val="0"/>
      <w:marTop w:val="0"/>
      <w:marBottom w:val="0"/>
      <w:divBdr>
        <w:top w:val="none" w:sz="0" w:space="0" w:color="auto"/>
        <w:left w:val="none" w:sz="0" w:space="0" w:color="auto"/>
        <w:bottom w:val="none" w:sz="0" w:space="0" w:color="auto"/>
        <w:right w:val="none" w:sz="0" w:space="0" w:color="auto"/>
      </w:divBdr>
    </w:div>
    <w:div w:id="97062446">
      <w:bodyDiv w:val="1"/>
      <w:marLeft w:val="0"/>
      <w:marRight w:val="0"/>
      <w:marTop w:val="0"/>
      <w:marBottom w:val="0"/>
      <w:divBdr>
        <w:top w:val="none" w:sz="0" w:space="0" w:color="auto"/>
        <w:left w:val="none" w:sz="0" w:space="0" w:color="auto"/>
        <w:bottom w:val="none" w:sz="0" w:space="0" w:color="auto"/>
        <w:right w:val="none" w:sz="0" w:space="0" w:color="auto"/>
      </w:divBdr>
    </w:div>
    <w:div w:id="97069297">
      <w:bodyDiv w:val="1"/>
      <w:marLeft w:val="0"/>
      <w:marRight w:val="0"/>
      <w:marTop w:val="0"/>
      <w:marBottom w:val="0"/>
      <w:divBdr>
        <w:top w:val="none" w:sz="0" w:space="0" w:color="auto"/>
        <w:left w:val="none" w:sz="0" w:space="0" w:color="auto"/>
        <w:bottom w:val="none" w:sz="0" w:space="0" w:color="auto"/>
        <w:right w:val="none" w:sz="0" w:space="0" w:color="auto"/>
      </w:divBdr>
    </w:div>
    <w:div w:id="97071112">
      <w:bodyDiv w:val="1"/>
      <w:marLeft w:val="0"/>
      <w:marRight w:val="0"/>
      <w:marTop w:val="0"/>
      <w:marBottom w:val="0"/>
      <w:divBdr>
        <w:top w:val="none" w:sz="0" w:space="0" w:color="auto"/>
        <w:left w:val="none" w:sz="0" w:space="0" w:color="auto"/>
        <w:bottom w:val="none" w:sz="0" w:space="0" w:color="auto"/>
        <w:right w:val="none" w:sz="0" w:space="0" w:color="auto"/>
      </w:divBdr>
    </w:div>
    <w:div w:id="97140934">
      <w:bodyDiv w:val="1"/>
      <w:marLeft w:val="0"/>
      <w:marRight w:val="0"/>
      <w:marTop w:val="0"/>
      <w:marBottom w:val="0"/>
      <w:divBdr>
        <w:top w:val="none" w:sz="0" w:space="0" w:color="auto"/>
        <w:left w:val="none" w:sz="0" w:space="0" w:color="auto"/>
        <w:bottom w:val="none" w:sz="0" w:space="0" w:color="auto"/>
        <w:right w:val="none" w:sz="0" w:space="0" w:color="auto"/>
      </w:divBdr>
    </w:div>
    <w:div w:id="97143973">
      <w:bodyDiv w:val="1"/>
      <w:marLeft w:val="0"/>
      <w:marRight w:val="0"/>
      <w:marTop w:val="0"/>
      <w:marBottom w:val="0"/>
      <w:divBdr>
        <w:top w:val="none" w:sz="0" w:space="0" w:color="auto"/>
        <w:left w:val="none" w:sz="0" w:space="0" w:color="auto"/>
        <w:bottom w:val="none" w:sz="0" w:space="0" w:color="auto"/>
        <w:right w:val="none" w:sz="0" w:space="0" w:color="auto"/>
      </w:divBdr>
    </w:div>
    <w:div w:id="97213509">
      <w:bodyDiv w:val="1"/>
      <w:marLeft w:val="0"/>
      <w:marRight w:val="0"/>
      <w:marTop w:val="0"/>
      <w:marBottom w:val="0"/>
      <w:divBdr>
        <w:top w:val="none" w:sz="0" w:space="0" w:color="auto"/>
        <w:left w:val="none" w:sz="0" w:space="0" w:color="auto"/>
        <w:bottom w:val="none" w:sz="0" w:space="0" w:color="auto"/>
        <w:right w:val="none" w:sz="0" w:space="0" w:color="auto"/>
      </w:divBdr>
    </w:div>
    <w:div w:id="97218473">
      <w:bodyDiv w:val="1"/>
      <w:marLeft w:val="0"/>
      <w:marRight w:val="0"/>
      <w:marTop w:val="0"/>
      <w:marBottom w:val="0"/>
      <w:divBdr>
        <w:top w:val="none" w:sz="0" w:space="0" w:color="auto"/>
        <w:left w:val="none" w:sz="0" w:space="0" w:color="auto"/>
        <w:bottom w:val="none" w:sz="0" w:space="0" w:color="auto"/>
        <w:right w:val="none" w:sz="0" w:space="0" w:color="auto"/>
      </w:divBdr>
    </w:div>
    <w:div w:id="97222134">
      <w:bodyDiv w:val="1"/>
      <w:marLeft w:val="0"/>
      <w:marRight w:val="0"/>
      <w:marTop w:val="0"/>
      <w:marBottom w:val="0"/>
      <w:divBdr>
        <w:top w:val="none" w:sz="0" w:space="0" w:color="auto"/>
        <w:left w:val="none" w:sz="0" w:space="0" w:color="auto"/>
        <w:bottom w:val="none" w:sz="0" w:space="0" w:color="auto"/>
        <w:right w:val="none" w:sz="0" w:space="0" w:color="auto"/>
      </w:divBdr>
    </w:div>
    <w:div w:id="97260454">
      <w:bodyDiv w:val="1"/>
      <w:marLeft w:val="0"/>
      <w:marRight w:val="0"/>
      <w:marTop w:val="0"/>
      <w:marBottom w:val="0"/>
      <w:divBdr>
        <w:top w:val="none" w:sz="0" w:space="0" w:color="auto"/>
        <w:left w:val="none" w:sz="0" w:space="0" w:color="auto"/>
        <w:bottom w:val="none" w:sz="0" w:space="0" w:color="auto"/>
        <w:right w:val="none" w:sz="0" w:space="0" w:color="auto"/>
      </w:divBdr>
    </w:div>
    <w:div w:id="97338495">
      <w:bodyDiv w:val="1"/>
      <w:marLeft w:val="0"/>
      <w:marRight w:val="0"/>
      <w:marTop w:val="0"/>
      <w:marBottom w:val="0"/>
      <w:divBdr>
        <w:top w:val="none" w:sz="0" w:space="0" w:color="auto"/>
        <w:left w:val="none" w:sz="0" w:space="0" w:color="auto"/>
        <w:bottom w:val="none" w:sz="0" w:space="0" w:color="auto"/>
        <w:right w:val="none" w:sz="0" w:space="0" w:color="auto"/>
      </w:divBdr>
    </w:div>
    <w:div w:id="97415038">
      <w:bodyDiv w:val="1"/>
      <w:marLeft w:val="0"/>
      <w:marRight w:val="0"/>
      <w:marTop w:val="0"/>
      <w:marBottom w:val="0"/>
      <w:divBdr>
        <w:top w:val="none" w:sz="0" w:space="0" w:color="auto"/>
        <w:left w:val="none" w:sz="0" w:space="0" w:color="auto"/>
        <w:bottom w:val="none" w:sz="0" w:space="0" w:color="auto"/>
        <w:right w:val="none" w:sz="0" w:space="0" w:color="auto"/>
      </w:divBdr>
    </w:div>
    <w:div w:id="97452391">
      <w:bodyDiv w:val="1"/>
      <w:marLeft w:val="0"/>
      <w:marRight w:val="0"/>
      <w:marTop w:val="0"/>
      <w:marBottom w:val="0"/>
      <w:divBdr>
        <w:top w:val="none" w:sz="0" w:space="0" w:color="auto"/>
        <w:left w:val="none" w:sz="0" w:space="0" w:color="auto"/>
        <w:bottom w:val="none" w:sz="0" w:space="0" w:color="auto"/>
        <w:right w:val="none" w:sz="0" w:space="0" w:color="auto"/>
      </w:divBdr>
    </w:div>
    <w:div w:id="97527269">
      <w:bodyDiv w:val="1"/>
      <w:marLeft w:val="0"/>
      <w:marRight w:val="0"/>
      <w:marTop w:val="0"/>
      <w:marBottom w:val="0"/>
      <w:divBdr>
        <w:top w:val="none" w:sz="0" w:space="0" w:color="auto"/>
        <w:left w:val="none" w:sz="0" w:space="0" w:color="auto"/>
        <w:bottom w:val="none" w:sz="0" w:space="0" w:color="auto"/>
        <w:right w:val="none" w:sz="0" w:space="0" w:color="auto"/>
      </w:divBdr>
    </w:div>
    <w:div w:id="97533730">
      <w:bodyDiv w:val="1"/>
      <w:marLeft w:val="0"/>
      <w:marRight w:val="0"/>
      <w:marTop w:val="0"/>
      <w:marBottom w:val="0"/>
      <w:divBdr>
        <w:top w:val="none" w:sz="0" w:space="0" w:color="auto"/>
        <w:left w:val="none" w:sz="0" w:space="0" w:color="auto"/>
        <w:bottom w:val="none" w:sz="0" w:space="0" w:color="auto"/>
        <w:right w:val="none" w:sz="0" w:space="0" w:color="auto"/>
      </w:divBdr>
    </w:div>
    <w:div w:id="97675749">
      <w:bodyDiv w:val="1"/>
      <w:marLeft w:val="0"/>
      <w:marRight w:val="0"/>
      <w:marTop w:val="0"/>
      <w:marBottom w:val="0"/>
      <w:divBdr>
        <w:top w:val="none" w:sz="0" w:space="0" w:color="auto"/>
        <w:left w:val="none" w:sz="0" w:space="0" w:color="auto"/>
        <w:bottom w:val="none" w:sz="0" w:space="0" w:color="auto"/>
        <w:right w:val="none" w:sz="0" w:space="0" w:color="auto"/>
      </w:divBdr>
    </w:div>
    <w:div w:id="97723693">
      <w:bodyDiv w:val="1"/>
      <w:marLeft w:val="0"/>
      <w:marRight w:val="0"/>
      <w:marTop w:val="0"/>
      <w:marBottom w:val="0"/>
      <w:divBdr>
        <w:top w:val="none" w:sz="0" w:space="0" w:color="auto"/>
        <w:left w:val="none" w:sz="0" w:space="0" w:color="auto"/>
        <w:bottom w:val="none" w:sz="0" w:space="0" w:color="auto"/>
        <w:right w:val="none" w:sz="0" w:space="0" w:color="auto"/>
      </w:divBdr>
    </w:div>
    <w:div w:id="97725277">
      <w:bodyDiv w:val="1"/>
      <w:marLeft w:val="0"/>
      <w:marRight w:val="0"/>
      <w:marTop w:val="0"/>
      <w:marBottom w:val="0"/>
      <w:divBdr>
        <w:top w:val="none" w:sz="0" w:space="0" w:color="auto"/>
        <w:left w:val="none" w:sz="0" w:space="0" w:color="auto"/>
        <w:bottom w:val="none" w:sz="0" w:space="0" w:color="auto"/>
        <w:right w:val="none" w:sz="0" w:space="0" w:color="auto"/>
      </w:divBdr>
    </w:div>
    <w:div w:id="97795574">
      <w:bodyDiv w:val="1"/>
      <w:marLeft w:val="0"/>
      <w:marRight w:val="0"/>
      <w:marTop w:val="0"/>
      <w:marBottom w:val="0"/>
      <w:divBdr>
        <w:top w:val="none" w:sz="0" w:space="0" w:color="auto"/>
        <w:left w:val="none" w:sz="0" w:space="0" w:color="auto"/>
        <w:bottom w:val="none" w:sz="0" w:space="0" w:color="auto"/>
        <w:right w:val="none" w:sz="0" w:space="0" w:color="auto"/>
      </w:divBdr>
    </w:div>
    <w:div w:id="97800254">
      <w:bodyDiv w:val="1"/>
      <w:marLeft w:val="0"/>
      <w:marRight w:val="0"/>
      <w:marTop w:val="0"/>
      <w:marBottom w:val="0"/>
      <w:divBdr>
        <w:top w:val="none" w:sz="0" w:space="0" w:color="auto"/>
        <w:left w:val="none" w:sz="0" w:space="0" w:color="auto"/>
        <w:bottom w:val="none" w:sz="0" w:space="0" w:color="auto"/>
        <w:right w:val="none" w:sz="0" w:space="0" w:color="auto"/>
      </w:divBdr>
    </w:div>
    <w:div w:id="97800464">
      <w:bodyDiv w:val="1"/>
      <w:marLeft w:val="0"/>
      <w:marRight w:val="0"/>
      <w:marTop w:val="0"/>
      <w:marBottom w:val="0"/>
      <w:divBdr>
        <w:top w:val="none" w:sz="0" w:space="0" w:color="auto"/>
        <w:left w:val="none" w:sz="0" w:space="0" w:color="auto"/>
        <w:bottom w:val="none" w:sz="0" w:space="0" w:color="auto"/>
        <w:right w:val="none" w:sz="0" w:space="0" w:color="auto"/>
      </w:divBdr>
    </w:div>
    <w:div w:id="97912553">
      <w:bodyDiv w:val="1"/>
      <w:marLeft w:val="0"/>
      <w:marRight w:val="0"/>
      <w:marTop w:val="0"/>
      <w:marBottom w:val="0"/>
      <w:divBdr>
        <w:top w:val="none" w:sz="0" w:space="0" w:color="auto"/>
        <w:left w:val="none" w:sz="0" w:space="0" w:color="auto"/>
        <w:bottom w:val="none" w:sz="0" w:space="0" w:color="auto"/>
        <w:right w:val="none" w:sz="0" w:space="0" w:color="auto"/>
      </w:divBdr>
    </w:div>
    <w:div w:id="98062052">
      <w:bodyDiv w:val="1"/>
      <w:marLeft w:val="0"/>
      <w:marRight w:val="0"/>
      <w:marTop w:val="0"/>
      <w:marBottom w:val="0"/>
      <w:divBdr>
        <w:top w:val="none" w:sz="0" w:space="0" w:color="auto"/>
        <w:left w:val="none" w:sz="0" w:space="0" w:color="auto"/>
        <w:bottom w:val="none" w:sz="0" w:space="0" w:color="auto"/>
        <w:right w:val="none" w:sz="0" w:space="0" w:color="auto"/>
      </w:divBdr>
    </w:div>
    <w:div w:id="98062263">
      <w:bodyDiv w:val="1"/>
      <w:marLeft w:val="0"/>
      <w:marRight w:val="0"/>
      <w:marTop w:val="0"/>
      <w:marBottom w:val="0"/>
      <w:divBdr>
        <w:top w:val="none" w:sz="0" w:space="0" w:color="auto"/>
        <w:left w:val="none" w:sz="0" w:space="0" w:color="auto"/>
        <w:bottom w:val="none" w:sz="0" w:space="0" w:color="auto"/>
        <w:right w:val="none" w:sz="0" w:space="0" w:color="auto"/>
      </w:divBdr>
    </w:div>
    <w:div w:id="98065367">
      <w:bodyDiv w:val="1"/>
      <w:marLeft w:val="0"/>
      <w:marRight w:val="0"/>
      <w:marTop w:val="0"/>
      <w:marBottom w:val="0"/>
      <w:divBdr>
        <w:top w:val="none" w:sz="0" w:space="0" w:color="auto"/>
        <w:left w:val="none" w:sz="0" w:space="0" w:color="auto"/>
        <w:bottom w:val="none" w:sz="0" w:space="0" w:color="auto"/>
        <w:right w:val="none" w:sz="0" w:space="0" w:color="auto"/>
      </w:divBdr>
    </w:div>
    <w:div w:id="98181973">
      <w:bodyDiv w:val="1"/>
      <w:marLeft w:val="0"/>
      <w:marRight w:val="0"/>
      <w:marTop w:val="0"/>
      <w:marBottom w:val="0"/>
      <w:divBdr>
        <w:top w:val="none" w:sz="0" w:space="0" w:color="auto"/>
        <w:left w:val="none" w:sz="0" w:space="0" w:color="auto"/>
        <w:bottom w:val="none" w:sz="0" w:space="0" w:color="auto"/>
        <w:right w:val="none" w:sz="0" w:space="0" w:color="auto"/>
      </w:divBdr>
    </w:div>
    <w:div w:id="98381157">
      <w:bodyDiv w:val="1"/>
      <w:marLeft w:val="0"/>
      <w:marRight w:val="0"/>
      <w:marTop w:val="0"/>
      <w:marBottom w:val="0"/>
      <w:divBdr>
        <w:top w:val="none" w:sz="0" w:space="0" w:color="auto"/>
        <w:left w:val="none" w:sz="0" w:space="0" w:color="auto"/>
        <w:bottom w:val="none" w:sz="0" w:space="0" w:color="auto"/>
        <w:right w:val="none" w:sz="0" w:space="0" w:color="auto"/>
      </w:divBdr>
    </w:div>
    <w:div w:id="98381929">
      <w:bodyDiv w:val="1"/>
      <w:marLeft w:val="0"/>
      <w:marRight w:val="0"/>
      <w:marTop w:val="0"/>
      <w:marBottom w:val="0"/>
      <w:divBdr>
        <w:top w:val="none" w:sz="0" w:space="0" w:color="auto"/>
        <w:left w:val="none" w:sz="0" w:space="0" w:color="auto"/>
        <w:bottom w:val="none" w:sz="0" w:space="0" w:color="auto"/>
        <w:right w:val="none" w:sz="0" w:space="0" w:color="auto"/>
      </w:divBdr>
    </w:div>
    <w:div w:id="98453056">
      <w:bodyDiv w:val="1"/>
      <w:marLeft w:val="0"/>
      <w:marRight w:val="0"/>
      <w:marTop w:val="0"/>
      <w:marBottom w:val="0"/>
      <w:divBdr>
        <w:top w:val="none" w:sz="0" w:space="0" w:color="auto"/>
        <w:left w:val="none" w:sz="0" w:space="0" w:color="auto"/>
        <w:bottom w:val="none" w:sz="0" w:space="0" w:color="auto"/>
        <w:right w:val="none" w:sz="0" w:space="0" w:color="auto"/>
      </w:divBdr>
    </w:div>
    <w:div w:id="98566165">
      <w:bodyDiv w:val="1"/>
      <w:marLeft w:val="0"/>
      <w:marRight w:val="0"/>
      <w:marTop w:val="0"/>
      <w:marBottom w:val="0"/>
      <w:divBdr>
        <w:top w:val="none" w:sz="0" w:space="0" w:color="auto"/>
        <w:left w:val="none" w:sz="0" w:space="0" w:color="auto"/>
        <w:bottom w:val="none" w:sz="0" w:space="0" w:color="auto"/>
        <w:right w:val="none" w:sz="0" w:space="0" w:color="auto"/>
      </w:divBdr>
    </w:div>
    <w:div w:id="98569444">
      <w:bodyDiv w:val="1"/>
      <w:marLeft w:val="0"/>
      <w:marRight w:val="0"/>
      <w:marTop w:val="0"/>
      <w:marBottom w:val="0"/>
      <w:divBdr>
        <w:top w:val="none" w:sz="0" w:space="0" w:color="auto"/>
        <w:left w:val="none" w:sz="0" w:space="0" w:color="auto"/>
        <w:bottom w:val="none" w:sz="0" w:space="0" w:color="auto"/>
        <w:right w:val="none" w:sz="0" w:space="0" w:color="auto"/>
      </w:divBdr>
    </w:div>
    <w:div w:id="98575115">
      <w:bodyDiv w:val="1"/>
      <w:marLeft w:val="0"/>
      <w:marRight w:val="0"/>
      <w:marTop w:val="0"/>
      <w:marBottom w:val="0"/>
      <w:divBdr>
        <w:top w:val="none" w:sz="0" w:space="0" w:color="auto"/>
        <w:left w:val="none" w:sz="0" w:space="0" w:color="auto"/>
        <w:bottom w:val="none" w:sz="0" w:space="0" w:color="auto"/>
        <w:right w:val="none" w:sz="0" w:space="0" w:color="auto"/>
      </w:divBdr>
    </w:div>
    <w:div w:id="98764538">
      <w:bodyDiv w:val="1"/>
      <w:marLeft w:val="0"/>
      <w:marRight w:val="0"/>
      <w:marTop w:val="0"/>
      <w:marBottom w:val="0"/>
      <w:divBdr>
        <w:top w:val="none" w:sz="0" w:space="0" w:color="auto"/>
        <w:left w:val="none" w:sz="0" w:space="0" w:color="auto"/>
        <w:bottom w:val="none" w:sz="0" w:space="0" w:color="auto"/>
        <w:right w:val="none" w:sz="0" w:space="0" w:color="auto"/>
      </w:divBdr>
    </w:div>
    <w:div w:id="98767659">
      <w:bodyDiv w:val="1"/>
      <w:marLeft w:val="0"/>
      <w:marRight w:val="0"/>
      <w:marTop w:val="0"/>
      <w:marBottom w:val="0"/>
      <w:divBdr>
        <w:top w:val="none" w:sz="0" w:space="0" w:color="auto"/>
        <w:left w:val="none" w:sz="0" w:space="0" w:color="auto"/>
        <w:bottom w:val="none" w:sz="0" w:space="0" w:color="auto"/>
        <w:right w:val="none" w:sz="0" w:space="0" w:color="auto"/>
      </w:divBdr>
    </w:div>
    <w:div w:id="98990829">
      <w:bodyDiv w:val="1"/>
      <w:marLeft w:val="0"/>
      <w:marRight w:val="0"/>
      <w:marTop w:val="0"/>
      <w:marBottom w:val="0"/>
      <w:divBdr>
        <w:top w:val="none" w:sz="0" w:space="0" w:color="auto"/>
        <w:left w:val="none" w:sz="0" w:space="0" w:color="auto"/>
        <w:bottom w:val="none" w:sz="0" w:space="0" w:color="auto"/>
        <w:right w:val="none" w:sz="0" w:space="0" w:color="auto"/>
      </w:divBdr>
    </w:div>
    <w:div w:id="99029060">
      <w:bodyDiv w:val="1"/>
      <w:marLeft w:val="0"/>
      <w:marRight w:val="0"/>
      <w:marTop w:val="0"/>
      <w:marBottom w:val="0"/>
      <w:divBdr>
        <w:top w:val="none" w:sz="0" w:space="0" w:color="auto"/>
        <w:left w:val="none" w:sz="0" w:space="0" w:color="auto"/>
        <w:bottom w:val="none" w:sz="0" w:space="0" w:color="auto"/>
        <w:right w:val="none" w:sz="0" w:space="0" w:color="auto"/>
      </w:divBdr>
    </w:div>
    <w:div w:id="99182558">
      <w:bodyDiv w:val="1"/>
      <w:marLeft w:val="0"/>
      <w:marRight w:val="0"/>
      <w:marTop w:val="0"/>
      <w:marBottom w:val="0"/>
      <w:divBdr>
        <w:top w:val="none" w:sz="0" w:space="0" w:color="auto"/>
        <w:left w:val="none" w:sz="0" w:space="0" w:color="auto"/>
        <w:bottom w:val="none" w:sz="0" w:space="0" w:color="auto"/>
        <w:right w:val="none" w:sz="0" w:space="0" w:color="auto"/>
      </w:divBdr>
    </w:div>
    <w:div w:id="99187385">
      <w:bodyDiv w:val="1"/>
      <w:marLeft w:val="0"/>
      <w:marRight w:val="0"/>
      <w:marTop w:val="0"/>
      <w:marBottom w:val="0"/>
      <w:divBdr>
        <w:top w:val="none" w:sz="0" w:space="0" w:color="auto"/>
        <w:left w:val="none" w:sz="0" w:space="0" w:color="auto"/>
        <w:bottom w:val="none" w:sz="0" w:space="0" w:color="auto"/>
        <w:right w:val="none" w:sz="0" w:space="0" w:color="auto"/>
      </w:divBdr>
    </w:div>
    <w:div w:id="99226205">
      <w:bodyDiv w:val="1"/>
      <w:marLeft w:val="0"/>
      <w:marRight w:val="0"/>
      <w:marTop w:val="0"/>
      <w:marBottom w:val="0"/>
      <w:divBdr>
        <w:top w:val="none" w:sz="0" w:space="0" w:color="auto"/>
        <w:left w:val="none" w:sz="0" w:space="0" w:color="auto"/>
        <w:bottom w:val="none" w:sz="0" w:space="0" w:color="auto"/>
        <w:right w:val="none" w:sz="0" w:space="0" w:color="auto"/>
      </w:divBdr>
    </w:div>
    <w:div w:id="99228387">
      <w:bodyDiv w:val="1"/>
      <w:marLeft w:val="0"/>
      <w:marRight w:val="0"/>
      <w:marTop w:val="0"/>
      <w:marBottom w:val="0"/>
      <w:divBdr>
        <w:top w:val="none" w:sz="0" w:space="0" w:color="auto"/>
        <w:left w:val="none" w:sz="0" w:space="0" w:color="auto"/>
        <w:bottom w:val="none" w:sz="0" w:space="0" w:color="auto"/>
        <w:right w:val="none" w:sz="0" w:space="0" w:color="auto"/>
      </w:divBdr>
    </w:div>
    <w:div w:id="99301284">
      <w:bodyDiv w:val="1"/>
      <w:marLeft w:val="0"/>
      <w:marRight w:val="0"/>
      <w:marTop w:val="0"/>
      <w:marBottom w:val="0"/>
      <w:divBdr>
        <w:top w:val="none" w:sz="0" w:space="0" w:color="auto"/>
        <w:left w:val="none" w:sz="0" w:space="0" w:color="auto"/>
        <w:bottom w:val="none" w:sz="0" w:space="0" w:color="auto"/>
        <w:right w:val="none" w:sz="0" w:space="0" w:color="auto"/>
      </w:divBdr>
    </w:div>
    <w:div w:id="99422280">
      <w:bodyDiv w:val="1"/>
      <w:marLeft w:val="0"/>
      <w:marRight w:val="0"/>
      <w:marTop w:val="0"/>
      <w:marBottom w:val="0"/>
      <w:divBdr>
        <w:top w:val="none" w:sz="0" w:space="0" w:color="auto"/>
        <w:left w:val="none" w:sz="0" w:space="0" w:color="auto"/>
        <w:bottom w:val="none" w:sz="0" w:space="0" w:color="auto"/>
        <w:right w:val="none" w:sz="0" w:space="0" w:color="auto"/>
      </w:divBdr>
    </w:div>
    <w:div w:id="99492077">
      <w:bodyDiv w:val="1"/>
      <w:marLeft w:val="0"/>
      <w:marRight w:val="0"/>
      <w:marTop w:val="0"/>
      <w:marBottom w:val="0"/>
      <w:divBdr>
        <w:top w:val="none" w:sz="0" w:space="0" w:color="auto"/>
        <w:left w:val="none" w:sz="0" w:space="0" w:color="auto"/>
        <w:bottom w:val="none" w:sz="0" w:space="0" w:color="auto"/>
        <w:right w:val="none" w:sz="0" w:space="0" w:color="auto"/>
      </w:divBdr>
    </w:div>
    <w:div w:id="99499663">
      <w:bodyDiv w:val="1"/>
      <w:marLeft w:val="0"/>
      <w:marRight w:val="0"/>
      <w:marTop w:val="0"/>
      <w:marBottom w:val="0"/>
      <w:divBdr>
        <w:top w:val="none" w:sz="0" w:space="0" w:color="auto"/>
        <w:left w:val="none" w:sz="0" w:space="0" w:color="auto"/>
        <w:bottom w:val="none" w:sz="0" w:space="0" w:color="auto"/>
        <w:right w:val="none" w:sz="0" w:space="0" w:color="auto"/>
      </w:divBdr>
    </w:div>
    <w:div w:id="99568775">
      <w:bodyDiv w:val="1"/>
      <w:marLeft w:val="0"/>
      <w:marRight w:val="0"/>
      <w:marTop w:val="0"/>
      <w:marBottom w:val="0"/>
      <w:divBdr>
        <w:top w:val="none" w:sz="0" w:space="0" w:color="auto"/>
        <w:left w:val="none" w:sz="0" w:space="0" w:color="auto"/>
        <w:bottom w:val="none" w:sz="0" w:space="0" w:color="auto"/>
        <w:right w:val="none" w:sz="0" w:space="0" w:color="auto"/>
      </w:divBdr>
    </w:div>
    <w:div w:id="99643784">
      <w:bodyDiv w:val="1"/>
      <w:marLeft w:val="0"/>
      <w:marRight w:val="0"/>
      <w:marTop w:val="0"/>
      <w:marBottom w:val="0"/>
      <w:divBdr>
        <w:top w:val="none" w:sz="0" w:space="0" w:color="auto"/>
        <w:left w:val="none" w:sz="0" w:space="0" w:color="auto"/>
        <w:bottom w:val="none" w:sz="0" w:space="0" w:color="auto"/>
        <w:right w:val="none" w:sz="0" w:space="0" w:color="auto"/>
      </w:divBdr>
    </w:div>
    <w:div w:id="99645916">
      <w:bodyDiv w:val="1"/>
      <w:marLeft w:val="0"/>
      <w:marRight w:val="0"/>
      <w:marTop w:val="0"/>
      <w:marBottom w:val="0"/>
      <w:divBdr>
        <w:top w:val="none" w:sz="0" w:space="0" w:color="auto"/>
        <w:left w:val="none" w:sz="0" w:space="0" w:color="auto"/>
        <w:bottom w:val="none" w:sz="0" w:space="0" w:color="auto"/>
        <w:right w:val="none" w:sz="0" w:space="0" w:color="auto"/>
      </w:divBdr>
    </w:div>
    <w:div w:id="99685628">
      <w:bodyDiv w:val="1"/>
      <w:marLeft w:val="0"/>
      <w:marRight w:val="0"/>
      <w:marTop w:val="0"/>
      <w:marBottom w:val="0"/>
      <w:divBdr>
        <w:top w:val="none" w:sz="0" w:space="0" w:color="auto"/>
        <w:left w:val="none" w:sz="0" w:space="0" w:color="auto"/>
        <w:bottom w:val="none" w:sz="0" w:space="0" w:color="auto"/>
        <w:right w:val="none" w:sz="0" w:space="0" w:color="auto"/>
      </w:divBdr>
    </w:div>
    <w:div w:id="99768283">
      <w:bodyDiv w:val="1"/>
      <w:marLeft w:val="0"/>
      <w:marRight w:val="0"/>
      <w:marTop w:val="0"/>
      <w:marBottom w:val="0"/>
      <w:divBdr>
        <w:top w:val="none" w:sz="0" w:space="0" w:color="auto"/>
        <w:left w:val="none" w:sz="0" w:space="0" w:color="auto"/>
        <w:bottom w:val="none" w:sz="0" w:space="0" w:color="auto"/>
        <w:right w:val="none" w:sz="0" w:space="0" w:color="auto"/>
      </w:divBdr>
    </w:div>
    <w:div w:id="99876947">
      <w:bodyDiv w:val="1"/>
      <w:marLeft w:val="0"/>
      <w:marRight w:val="0"/>
      <w:marTop w:val="0"/>
      <w:marBottom w:val="0"/>
      <w:divBdr>
        <w:top w:val="none" w:sz="0" w:space="0" w:color="auto"/>
        <w:left w:val="none" w:sz="0" w:space="0" w:color="auto"/>
        <w:bottom w:val="none" w:sz="0" w:space="0" w:color="auto"/>
        <w:right w:val="none" w:sz="0" w:space="0" w:color="auto"/>
      </w:divBdr>
    </w:div>
    <w:div w:id="99885521">
      <w:bodyDiv w:val="1"/>
      <w:marLeft w:val="0"/>
      <w:marRight w:val="0"/>
      <w:marTop w:val="0"/>
      <w:marBottom w:val="0"/>
      <w:divBdr>
        <w:top w:val="none" w:sz="0" w:space="0" w:color="auto"/>
        <w:left w:val="none" w:sz="0" w:space="0" w:color="auto"/>
        <w:bottom w:val="none" w:sz="0" w:space="0" w:color="auto"/>
        <w:right w:val="none" w:sz="0" w:space="0" w:color="auto"/>
      </w:divBdr>
    </w:div>
    <w:div w:id="100033062">
      <w:bodyDiv w:val="1"/>
      <w:marLeft w:val="0"/>
      <w:marRight w:val="0"/>
      <w:marTop w:val="0"/>
      <w:marBottom w:val="0"/>
      <w:divBdr>
        <w:top w:val="none" w:sz="0" w:space="0" w:color="auto"/>
        <w:left w:val="none" w:sz="0" w:space="0" w:color="auto"/>
        <w:bottom w:val="none" w:sz="0" w:space="0" w:color="auto"/>
        <w:right w:val="none" w:sz="0" w:space="0" w:color="auto"/>
      </w:divBdr>
    </w:div>
    <w:div w:id="100073608">
      <w:bodyDiv w:val="1"/>
      <w:marLeft w:val="0"/>
      <w:marRight w:val="0"/>
      <w:marTop w:val="0"/>
      <w:marBottom w:val="0"/>
      <w:divBdr>
        <w:top w:val="none" w:sz="0" w:space="0" w:color="auto"/>
        <w:left w:val="none" w:sz="0" w:space="0" w:color="auto"/>
        <w:bottom w:val="none" w:sz="0" w:space="0" w:color="auto"/>
        <w:right w:val="none" w:sz="0" w:space="0" w:color="auto"/>
      </w:divBdr>
    </w:div>
    <w:div w:id="100146587">
      <w:bodyDiv w:val="1"/>
      <w:marLeft w:val="0"/>
      <w:marRight w:val="0"/>
      <w:marTop w:val="0"/>
      <w:marBottom w:val="0"/>
      <w:divBdr>
        <w:top w:val="none" w:sz="0" w:space="0" w:color="auto"/>
        <w:left w:val="none" w:sz="0" w:space="0" w:color="auto"/>
        <w:bottom w:val="none" w:sz="0" w:space="0" w:color="auto"/>
        <w:right w:val="none" w:sz="0" w:space="0" w:color="auto"/>
      </w:divBdr>
    </w:div>
    <w:div w:id="100221414">
      <w:bodyDiv w:val="1"/>
      <w:marLeft w:val="0"/>
      <w:marRight w:val="0"/>
      <w:marTop w:val="0"/>
      <w:marBottom w:val="0"/>
      <w:divBdr>
        <w:top w:val="none" w:sz="0" w:space="0" w:color="auto"/>
        <w:left w:val="none" w:sz="0" w:space="0" w:color="auto"/>
        <w:bottom w:val="none" w:sz="0" w:space="0" w:color="auto"/>
        <w:right w:val="none" w:sz="0" w:space="0" w:color="auto"/>
      </w:divBdr>
    </w:div>
    <w:div w:id="100221855">
      <w:bodyDiv w:val="1"/>
      <w:marLeft w:val="0"/>
      <w:marRight w:val="0"/>
      <w:marTop w:val="0"/>
      <w:marBottom w:val="0"/>
      <w:divBdr>
        <w:top w:val="none" w:sz="0" w:space="0" w:color="auto"/>
        <w:left w:val="none" w:sz="0" w:space="0" w:color="auto"/>
        <w:bottom w:val="none" w:sz="0" w:space="0" w:color="auto"/>
        <w:right w:val="none" w:sz="0" w:space="0" w:color="auto"/>
      </w:divBdr>
    </w:div>
    <w:div w:id="100227679">
      <w:bodyDiv w:val="1"/>
      <w:marLeft w:val="0"/>
      <w:marRight w:val="0"/>
      <w:marTop w:val="0"/>
      <w:marBottom w:val="0"/>
      <w:divBdr>
        <w:top w:val="none" w:sz="0" w:space="0" w:color="auto"/>
        <w:left w:val="none" w:sz="0" w:space="0" w:color="auto"/>
        <w:bottom w:val="none" w:sz="0" w:space="0" w:color="auto"/>
        <w:right w:val="none" w:sz="0" w:space="0" w:color="auto"/>
      </w:divBdr>
    </w:div>
    <w:div w:id="100227704">
      <w:bodyDiv w:val="1"/>
      <w:marLeft w:val="0"/>
      <w:marRight w:val="0"/>
      <w:marTop w:val="0"/>
      <w:marBottom w:val="0"/>
      <w:divBdr>
        <w:top w:val="none" w:sz="0" w:space="0" w:color="auto"/>
        <w:left w:val="none" w:sz="0" w:space="0" w:color="auto"/>
        <w:bottom w:val="none" w:sz="0" w:space="0" w:color="auto"/>
        <w:right w:val="none" w:sz="0" w:space="0" w:color="auto"/>
      </w:divBdr>
    </w:div>
    <w:div w:id="100270561">
      <w:bodyDiv w:val="1"/>
      <w:marLeft w:val="0"/>
      <w:marRight w:val="0"/>
      <w:marTop w:val="0"/>
      <w:marBottom w:val="0"/>
      <w:divBdr>
        <w:top w:val="none" w:sz="0" w:space="0" w:color="auto"/>
        <w:left w:val="none" w:sz="0" w:space="0" w:color="auto"/>
        <w:bottom w:val="none" w:sz="0" w:space="0" w:color="auto"/>
        <w:right w:val="none" w:sz="0" w:space="0" w:color="auto"/>
      </w:divBdr>
    </w:div>
    <w:div w:id="100270817">
      <w:bodyDiv w:val="1"/>
      <w:marLeft w:val="0"/>
      <w:marRight w:val="0"/>
      <w:marTop w:val="0"/>
      <w:marBottom w:val="0"/>
      <w:divBdr>
        <w:top w:val="none" w:sz="0" w:space="0" w:color="auto"/>
        <w:left w:val="none" w:sz="0" w:space="0" w:color="auto"/>
        <w:bottom w:val="none" w:sz="0" w:space="0" w:color="auto"/>
        <w:right w:val="none" w:sz="0" w:space="0" w:color="auto"/>
      </w:divBdr>
    </w:div>
    <w:div w:id="100494368">
      <w:bodyDiv w:val="1"/>
      <w:marLeft w:val="0"/>
      <w:marRight w:val="0"/>
      <w:marTop w:val="0"/>
      <w:marBottom w:val="0"/>
      <w:divBdr>
        <w:top w:val="none" w:sz="0" w:space="0" w:color="auto"/>
        <w:left w:val="none" w:sz="0" w:space="0" w:color="auto"/>
        <w:bottom w:val="none" w:sz="0" w:space="0" w:color="auto"/>
        <w:right w:val="none" w:sz="0" w:space="0" w:color="auto"/>
      </w:divBdr>
    </w:div>
    <w:div w:id="100494454">
      <w:bodyDiv w:val="1"/>
      <w:marLeft w:val="0"/>
      <w:marRight w:val="0"/>
      <w:marTop w:val="0"/>
      <w:marBottom w:val="0"/>
      <w:divBdr>
        <w:top w:val="none" w:sz="0" w:space="0" w:color="auto"/>
        <w:left w:val="none" w:sz="0" w:space="0" w:color="auto"/>
        <w:bottom w:val="none" w:sz="0" w:space="0" w:color="auto"/>
        <w:right w:val="none" w:sz="0" w:space="0" w:color="auto"/>
      </w:divBdr>
    </w:div>
    <w:div w:id="100533095">
      <w:bodyDiv w:val="1"/>
      <w:marLeft w:val="0"/>
      <w:marRight w:val="0"/>
      <w:marTop w:val="0"/>
      <w:marBottom w:val="0"/>
      <w:divBdr>
        <w:top w:val="none" w:sz="0" w:space="0" w:color="auto"/>
        <w:left w:val="none" w:sz="0" w:space="0" w:color="auto"/>
        <w:bottom w:val="none" w:sz="0" w:space="0" w:color="auto"/>
        <w:right w:val="none" w:sz="0" w:space="0" w:color="auto"/>
      </w:divBdr>
    </w:div>
    <w:div w:id="100537348">
      <w:bodyDiv w:val="1"/>
      <w:marLeft w:val="0"/>
      <w:marRight w:val="0"/>
      <w:marTop w:val="0"/>
      <w:marBottom w:val="0"/>
      <w:divBdr>
        <w:top w:val="none" w:sz="0" w:space="0" w:color="auto"/>
        <w:left w:val="none" w:sz="0" w:space="0" w:color="auto"/>
        <w:bottom w:val="none" w:sz="0" w:space="0" w:color="auto"/>
        <w:right w:val="none" w:sz="0" w:space="0" w:color="auto"/>
      </w:divBdr>
    </w:div>
    <w:div w:id="100690225">
      <w:bodyDiv w:val="1"/>
      <w:marLeft w:val="0"/>
      <w:marRight w:val="0"/>
      <w:marTop w:val="0"/>
      <w:marBottom w:val="0"/>
      <w:divBdr>
        <w:top w:val="none" w:sz="0" w:space="0" w:color="auto"/>
        <w:left w:val="none" w:sz="0" w:space="0" w:color="auto"/>
        <w:bottom w:val="none" w:sz="0" w:space="0" w:color="auto"/>
        <w:right w:val="none" w:sz="0" w:space="0" w:color="auto"/>
      </w:divBdr>
    </w:div>
    <w:div w:id="100731754">
      <w:bodyDiv w:val="1"/>
      <w:marLeft w:val="0"/>
      <w:marRight w:val="0"/>
      <w:marTop w:val="0"/>
      <w:marBottom w:val="0"/>
      <w:divBdr>
        <w:top w:val="none" w:sz="0" w:space="0" w:color="auto"/>
        <w:left w:val="none" w:sz="0" w:space="0" w:color="auto"/>
        <w:bottom w:val="none" w:sz="0" w:space="0" w:color="auto"/>
        <w:right w:val="none" w:sz="0" w:space="0" w:color="auto"/>
      </w:divBdr>
    </w:div>
    <w:div w:id="100758674">
      <w:bodyDiv w:val="1"/>
      <w:marLeft w:val="0"/>
      <w:marRight w:val="0"/>
      <w:marTop w:val="0"/>
      <w:marBottom w:val="0"/>
      <w:divBdr>
        <w:top w:val="none" w:sz="0" w:space="0" w:color="auto"/>
        <w:left w:val="none" w:sz="0" w:space="0" w:color="auto"/>
        <w:bottom w:val="none" w:sz="0" w:space="0" w:color="auto"/>
        <w:right w:val="none" w:sz="0" w:space="0" w:color="auto"/>
      </w:divBdr>
    </w:div>
    <w:div w:id="100759268">
      <w:bodyDiv w:val="1"/>
      <w:marLeft w:val="0"/>
      <w:marRight w:val="0"/>
      <w:marTop w:val="0"/>
      <w:marBottom w:val="0"/>
      <w:divBdr>
        <w:top w:val="none" w:sz="0" w:space="0" w:color="auto"/>
        <w:left w:val="none" w:sz="0" w:space="0" w:color="auto"/>
        <w:bottom w:val="none" w:sz="0" w:space="0" w:color="auto"/>
        <w:right w:val="none" w:sz="0" w:space="0" w:color="auto"/>
      </w:divBdr>
    </w:div>
    <w:div w:id="100806663">
      <w:bodyDiv w:val="1"/>
      <w:marLeft w:val="0"/>
      <w:marRight w:val="0"/>
      <w:marTop w:val="0"/>
      <w:marBottom w:val="0"/>
      <w:divBdr>
        <w:top w:val="none" w:sz="0" w:space="0" w:color="auto"/>
        <w:left w:val="none" w:sz="0" w:space="0" w:color="auto"/>
        <w:bottom w:val="none" w:sz="0" w:space="0" w:color="auto"/>
        <w:right w:val="none" w:sz="0" w:space="0" w:color="auto"/>
      </w:divBdr>
    </w:div>
    <w:div w:id="100878060">
      <w:bodyDiv w:val="1"/>
      <w:marLeft w:val="0"/>
      <w:marRight w:val="0"/>
      <w:marTop w:val="0"/>
      <w:marBottom w:val="0"/>
      <w:divBdr>
        <w:top w:val="none" w:sz="0" w:space="0" w:color="auto"/>
        <w:left w:val="none" w:sz="0" w:space="0" w:color="auto"/>
        <w:bottom w:val="none" w:sz="0" w:space="0" w:color="auto"/>
        <w:right w:val="none" w:sz="0" w:space="0" w:color="auto"/>
      </w:divBdr>
    </w:div>
    <w:div w:id="100882900">
      <w:bodyDiv w:val="1"/>
      <w:marLeft w:val="0"/>
      <w:marRight w:val="0"/>
      <w:marTop w:val="0"/>
      <w:marBottom w:val="0"/>
      <w:divBdr>
        <w:top w:val="none" w:sz="0" w:space="0" w:color="auto"/>
        <w:left w:val="none" w:sz="0" w:space="0" w:color="auto"/>
        <w:bottom w:val="none" w:sz="0" w:space="0" w:color="auto"/>
        <w:right w:val="none" w:sz="0" w:space="0" w:color="auto"/>
      </w:divBdr>
    </w:div>
    <w:div w:id="100957470">
      <w:bodyDiv w:val="1"/>
      <w:marLeft w:val="0"/>
      <w:marRight w:val="0"/>
      <w:marTop w:val="0"/>
      <w:marBottom w:val="0"/>
      <w:divBdr>
        <w:top w:val="none" w:sz="0" w:space="0" w:color="auto"/>
        <w:left w:val="none" w:sz="0" w:space="0" w:color="auto"/>
        <w:bottom w:val="none" w:sz="0" w:space="0" w:color="auto"/>
        <w:right w:val="none" w:sz="0" w:space="0" w:color="auto"/>
      </w:divBdr>
    </w:div>
    <w:div w:id="100994260">
      <w:bodyDiv w:val="1"/>
      <w:marLeft w:val="0"/>
      <w:marRight w:val="0"/>
      <w:marTop w:val="0"/>
      <w:marBottom w:val="0"/>
      <w:divBdr>
        <w:top w:val="none" w:sz="0" w:space="0" w:color="auto"/>
        <w:left w:val="none" w:sz="0" w:space="0" w:color="auto"/>
        <w:bottom w:val="none" w:sz="0" w:space="0" w:color="auto"/>
        <w:right w:val="none" w:sz="0" w:space="0" w:color="auto"/>
      </w:divBdr>
    </w:div>
    <w:div w:id="101145016">
      <w:bodyDiv w:val="1"/>
      <w:marLeft w:val="0"/>
      <w:marRight w:val="0"/>
      <w:marTop w:val="0"/>
      <w:marBottom w:val="0"/>
      <w:divBdr>
        <w:top w:val="none" w:sz="0" w:space="0" w:color="auto"/>
        <w:left w:val="none" w:sz="0" w:space="0" w:color="auto"/>
        <w:bottom w:val="none" w:sz="0" w:space="0" w:color="auto"/>
        <w:right w:val="none" w:sz="0" w:space="0" w:color="auto"/>
      </w:divBdr>
    </w:div>
    <w:div w:id="101145119">
      <w:bodyDiv w:val="1"/>
      <w:marLeft w:val="0"/>
      <w:marRight w:val="0"/>
      <w:marTop w:val="0"/>
      <w:marBottom w:val="0"/>
      <w:divBdr>
        <w:top w:val="none" w:sz="0" w:space="0" w:color="auto"/>
        <w:left w:val="none" w:sz="0" w:space="0" w:color="auto"/>
        <w:bottom w:val="none" w:sz="0" w:space="0" w:color="auto"/>
        <w:right w:val="none" w:sz="0" w:space="0" w:color="auto"/>
      </w:divBdr>
    </w:div>
    <w:div w:id="101145374">
      <w:bodyDiv w:val="1"/>
      <w:marLeft w:val="0"/>
      <w:marRight w:val="0"/>
      <w:marTop w:val="0"/>
      <w:marBottom w:val="0"/>
      <w:divBdr>
        <w:top w:val="none" w:sz="0" w:space="0" w:color="auto"/>
        <w:left w:val="none" w:sz="0" w:space="0" w:color="auto"/>
        <w:bottom w:val="none" w:sz="0" w:space="0" w:color="auto"/>
        <w:right w:val="none" w:sz="0" w:space="0" w:color="auto"/>
      </w:divBdr>
    </w:div>
    <w:div w:id="101146482">
      <w:bodyDiv w:val="1"/>
      <w:marLeft w:val="0"/>
      <w:marRight w:val="0"/>
      <w:marTop w:val="0"/>
      <w:marBottom w:val="0"/>
      <w:divBdr>
        <w:top w:val="none" w:sz="0" w:space="0" w:color="auto"/>
        <w:left w:val="none" w:sz="0" w:space="0" w:color="auto"/>
        <w:bottom w:val="none" w:sz="0" w:space="0" w:color="auto"/>
        <w:right w:val="none" w:sz="0" w:space="0" w:color="auto"/>
      </w:divBdr>
    </w:div>
    <w:div w:id="101194538">
      <w:bodyDiv w:val="1"/>
      <w:marLeft w:val="0"/>
      <w:marRight w:val="0"/>
      <w:marTop w:val="0"/>
      <w:marBottom w:val="0"/>
      <w:divBdr>
        <w:top w:val="none" w:sz="0" w:space="0" w:color="auto"/>
        <w:left w:val="none" w:sz="0" w:space="0" w:color="auto"/>
        <w:bottom w:val="none" w:sz="0" w:space="0" w:color="auto"/>
        <w:right w:val="none" w:sz="0" w:space="0" w:color="auto"/>
      </w:divBdr>
    </w:div>
    <w:div w:id="101196726">
      <w:bodyDiv w:val="1"/>
      <w:marLeft w:val="0"/>
      <w:marRight w:val="0"/>
      <w:marTop w:val="0"/>
      <w:marBottom w:val="0"/>
      <w:divBdr>
        <w:top w:val="none" w:sz="0" w:space="0" w:color="auto"/>
        <w:left w:val="none" w:sz="0" w:space="0" w:color="auto"/>
        <w:bottom w:val="none" w:sz="0" w:space="0" w:color="auto"/>
        <w:right w:val="none" w:sz="0" w:space="0" w:color="auto"/>
      </w:divBdr>
    </w:div>
    <w:div w:id="101265943">
      <w:bodyDiv w:val="1"/>
      <w:marLeft w:val="0"/>
      <w:marRight w:val="0"/>
      <w:marTop w:val="0"/>
      <w:marBottom w:val="0"/>
      <w:divBdr>
        <w:top w:val="none" w:sz="0" w:space="0" w:color="auto"/>
        <w:left w:val="none" w:sz="0" w:space="0" w:color="auto"/>
        <w:bottom w:val="none" w:sz="0" w:space="0" w:color="auto"/>
        <w:right w:val="none" w:sz="0" w:space="0" w:color="auto"/>
      </w:divBdr>
    </w:div>
    <w:div w:id="101269370">
      <w:bodyDiv w:val="1"/>
      <w:marLeft w:val="0"/>
      <w:marRight w:val="0"/>
      <w:marTop w:val="0"/>
      <w:marBottom w:val="0"/>
      <w:divBdr>
        <w:top w:val="none" w:sz="0" w:space="0" w:color="auto"/>
        <w:left w:val="none" w:sz="0" w:space="0" w:color="auto"/>
        <w:bottom w:val="none" w:sz="0" w:space="0" w:color="auto"/>
        <w:right w:val="none" w:sz="0" w:space="0" w:color="auto"/>
      </w:divBdr>
    </w:div>
    <w:div w:id="101339446">
      <w:bodyDiv w:val="1"/>
      <w:marLeft w:val="0"/>
      <w:marRight w:val="0"/>
      <w:marTop w:val="0"/>
      <w:marBottom w:val="0"/>
      <w:divBdr>
        <w:top w:val="none" w:sz="0" w:space="0" w:color="auto"/>
        <w:left w:val="none" w:sz="0" w:space="0" w:color="auto"/>
        <w:bottom w:val="none" w:sz="0" w:space="0" w:color="auto"/>
        <w:right w:val="none" w:sz="0" w:space="0" w:color="auto"/>
      </w:divBdr>
    </w:div>
    <w:div w:id="101342613">
      <w:bodyDiv w:val="1"/>
      <w:marLeft w:val="0"/>
      <w:marRight w:val="0"/>
      <w:marTop w:val="0"/>
      <w:marBottom w:val="0"/>
      <w:divBdr>
        <w:top w:val="none" w:sz="0" w:space="0" w:color="auto"/>
        <w:left w:val="none" w:sz="0" w:space="0" w:color="auto"/>
        <w:bottom w:val="none" w:sz="0" w:space="0" w:color="auto"/>
        <w:right w:val="none" w:sz="0" w:space="0" w:color="auto"/>
      </w:divBdr>
    </w:div>
    <w:div w:id="101346567">
      <w:bodyDiv w:val="1"/>
      <w:marLeft w:val="0"/>
      <w:marRight w:val="0"/>
      <w:marTop w:val="0"/>
      <w:marBottom w:val="0"/>
      <w:divBdr>
        <w:top w:val="none" w:sz="0" w:space="0" w:color="auto"/>
        <w:left w:val="none" w:sz="0" w:space="0" w:color="auto"/>
        <w:bottom w:val="none" w:sz="0" w:space="0" w:color="auto"/>
        <w:right w:val="none" w:sz="0" w:space="0" w:color="auto"/>
      </w:divBdr>
    </w:div>
    <w:div w:id="101531135">
      <w:bodyDiv w:val="1"/>
      <w:marLeft w:val="0"/>
      <w:marRight w:val="0"/>
      <w:marTop w:val="0"/>
      <w:marBottom w:val="0"/>
      <w:divBdr>
        <w:top w:val="none" w:sz="0" w:space="0" w:color="auto"/>
        <w:left w:val="none" w:sz="0" w:space="0" w:color="auto"/>
        <w:bottom w:val="none" w:sz="0" w:space="0" w:color="auto"/>
        <w:right w:val="none" w:sz="0" w:space="0" w:color="auto"/>
      </w:divBdr>
    </w:div>
    <w:div w:id="101536068">
      <w:bodyDiv w:val="1"/>
      <w:marLeft w:val="0"/>
      <w:marRight w:val="0"/>
      <w:marTop w:val="0"/>
      <w:marBottom w:val="0"/>
      <w:divBdr>
        <w:top w:val="none" w:sz="0" w:space="0" w:color="auto"/>
        <w:left w:val="none" w:sz="0" w:space="0" w:color="auto"/>
        <w:bottom w:val="none" w:sz="0" w:space="0" w:color="auto"/>
        <w:right w:val="none" w:sz="0" w:space="0" w:color="auto"/>
      </w:divBdr>
    </w:div>
    <w:div w:id="101609938">
      <w:bodyDiv w:val="1"/>
      <w:marLeft w:val="0"/>
      <w:marRight w:val="0"/>
      <w:marTop w:val="0"/>
      <w:marBottom w:val="0"/>
      <w:divBdr>
        <w:top w:val="none" w:sz="0" w:space="0" w:color="auto"/>
        <w:left w:val="none" w:sz="0" w:space="0" w:color="auto"/>
        <w:bottom w:val="none" w:sz="0" w:space="0" w:color="auto"/>
        <w:right w:val="none" w:sz="0" w:space="0" w:color="auto"/>
      </w:divBdr>
    </w:div>
    <w:div w:id="101849635">
      <w:bodyDiv w:val="1"/>
      <w:marLeft w:val="0"/>
      <w:marRight w:val="0"/>
      <w:marTop w:val="0"/>
      <w:marBottom w:val="0"/>
      <w:divBdr>
        <w:top w:val="none" w:sz="0" w:space="0" w:color="auto"/>
        <w:left w:val="none" w:sz="0" w:space="0" w:color="auto"/>
        <w:bottom w:val="none" w:sz="0" w:space="0" w:color="auto"/>
        <w:right w:val="none" w:sz="0" w:space="0" w:color="auto"/>
      </w:divBdr>
    </w:div>
    <w:div w:id="101925111">
      <w:bodyDiv w:val="1"/>
      <w:marLeft w:val="0"/>
      <w:marRight w:val="0"/>
      <w:marTop w:val="0"/>
      <w:marBottom w:val="0"/>
      <w:divBdr>
        <w:top w:val="none" w:sz="0" w:space="0" w:color="auto"/>
        <w:left w:val="none" w:sz="0" w:space="0" w:color="auto"/>
        <w:bottom w:val="none" w:sz="0" w:space="0" w:color="auto"/>
        <w:right w:val="none" w:sz="0" w:space="0" w:color="auto"/>
      </w:divBdr>
    </w:div>
    <w:div w:id="101995794">
      <w:bodyDiv w:val="1"/>
      <w:marLeft w:val="0"/>
      <w:marRight w:val="0"/>
      <w:marTop w:val="0"/>
      <w:marBottom w:val="0"/>
      <w:divBdr>
        <w:top w:val="none" w:sz="0" w:space="0" w:color="auto"/>
        <w:left w:val="none" w:sz="0" w:space="0" w:color="auto"/>
        <w:bottom w:val="none" w:sz="0" w:space="0" w:color="auto"/>
        <w:right w:val="none" w:sz="0" w:space="0" w:color="auto"/>
      </w:divBdr>
    </w:div>
    <w:div w:id="102001085">
      <w:bodyDiv w:val="1"/>
      <w:marLeft w:val="0"/>
      <w:marRight w:val="0"/>
      <w:marTop w:val="0"/>
      <w:marBottom w:val="0"/>
      <w:divBdr>
        <w:top w:val="none" w:sz="0" w:space="0" w:color="auto"/>
        <w:left w:val="none" w:sz="0" w:space="0" w:color="auto"/>
        <w:bottom w:val="none" w:sz="0" w:space="0" w:color="auto"/>
        <w:right w:val="none" w:sz="0" w:space="0" w:color="auto"/>
      </w:divBdr>
    </w:div>
    <w:div w:id="102001816">
      <w:bodyDiv w:val="1"/>
      <w:marLeft w:val="0"/>
      <w:marRight w:val="0"/>
      <w:marTop w:val="0"/>
      <w:marBottom w:val="0"/>
      <w:divBdr>
        <w:top w:val="none" w:sz="0" w:space="0" w:color="auto"/>
        <w:left w:val="none" w:sz="0" w:space="0" w:color="auto"/>
        <w:bottom w:val="none" w:sz="0" w:space="0" w:color="auto"/>
        <w:right w:val="none" w:sz="0" w:space="0" w:color="auto"/>
      </w:divBdr>
    </w:div>
    <w:div w:id="102070584">
      <w:bodyDiv w:val="1"/>
      <w:marLeft w:val="0"/>
      <w:marRight w:val="0"/>
      <w:marTop w:val="0"/>
      <w:marBottom w:val="0"/>
      <w:divBdr>
        <w:top w:val="none" w:sz="0" w:space="0" w:color="auto"/>
        <w:left w:val="none" w:sz="0" w:space="0" w:color="auto"/>
        <w:bottom w:val="none" w:sz="0" w:space="0" w:color="auto"/>
        <w:right w:val="none" w:sz="0" w:space="0" w:color="auto"/>
      </w:divBdr>
    </w:div>
    <w:div w:id="102263666">
      <w:bodyDiv w:val="1"/>
      <w:marLeft w:val="0"/>
      <w:marRight w:val="0"/>
      <w:marTop w:val="0"/>
      <w:marBottom w:val="0"/>
      <w:divBdr>
        <w:top w:val="none" w:sz="0" w:space="0" w:color="auto"/>
        <w:left w:val="none" w:sz="0" w:space="0" w:color="auto"/>
        <w:bottom w:val="none" w:sz="0" w:space="0" w:color="auto"/>
        <w:right w:val="none" w:sz="0" w:space="0" w:color="auto"/>
      </w:divBdr>
    </w:div>
    <w:div w:id="102306175">
      <w:bodyDiv w:val="1"/>
      <w:marLeft w:val="0"/>
      <w:marRight w:val="0"/>
      <w:marTop w:val="0"/>
      <w:marBottom w:val="0"/>
      <w:divBdr>
        <w:top w:val="none" w:sz="0" w:space="0" w:color="auto"/>
        <w:left w:val="none" w:sz="0" w:space="0" w:color="auto"/>
        <w:bottom w:val="none" w:sz="0" w:space="0" w:color="auto"/>
        <w:right w:val="none" w:sz="0" w:space="0" w:color="auto"/>
      </w:divBdr>
    </w:div>
    <w:div w:id="102502708">
      <w:bodyDiv w:val="1"/>
      <w:marLeft w:val="0"/>
      <w:marRight w:val="0"/>
      <w:marTop w:val="0"/>
      <w:marBottom w:val="0"/>
      <w:divBdr>
        <w:top w:val="none" w:sz="0" w:space="0" w:color="auto"/>
        <w:left w:val="none" w:sz="0" w:space="0" w:color="auto"/>
        <w:bottom w:val="none" w:sz="0" w:space="0" w:color="auto"/>
        <w:right w:val="none" w:sz="0" w:space="0" w:color="auto"/>
      </w:divBdr>
    </w:div>
    <w:div w:id="102582248">
      <w:bodyDiv w:val="1"/>
      <w:marLeft w:val="0"/>
      <w:marRight w:val="0"/>
      <w:marTop w:val="0"/>
      <w:marBottom w:val="0"/>
      <w:divBdr>
        <w:top w:val="none" w:sz="0" w:space="0" w:color="auto"/>
        <w:left w:val="none" w:sz="0" w:space="0" w:color="auto"/>
        <w:bottom w:val="none" w:sz="0" w:space="0" w:color="auto"/>
        <w:right w:val="none" w:sz="0" w:space="0" w:color="auto"/>
      </w:divBdr>
    </w:div>
    <w:div w:id="102696179">
      <w:bodyDiv w:val="1"/>
      <w:marLeft w:val="0"/>
      <w:marRight w:val="0"/>
      <w:marTop w:val="0"/>
      <w:marBottom w:val="0"/>
      <w:divBdr>
        <w:top w:val="none" w:sz="0" w:space="0" w:color="auto"/>
        <w:left w:val="none" w:sz="0" w:space="0" w:color="auto"/>
        <w:bottom w:val="none" w:sz="0" w:space="0" w:color="auto"/>
        <w:right w:val="none" w:sz="0" w:space="0" w:color="auto"/>
      </w:divBdr>
    </w:div>
    <w:div w:id="102774903">
      <w:bodyDiv w:val="1"/>
      <w:marLeft w:val="0"/>
      <w:marRight w:val="0"/>
      <w:marTop w:val="0"/>
      <w:marBottom w:val="0"/>
      <w:divBdr>
        <w:top w:val="none" w:sz="0" w:space="0" w:color="auto"/>
        <w:left w:val="none" w:sz="0" w:space="0" w:color="auto"/>
        <w:bottom w:val="none" w:sz="0" w:space="0" w:color="auto"/>
        <w:right w:val="none" w:sz="0" w:space="0" w:color="auto"/>
      </w:divBdr>
    </w:div>
    <w:div w:id="102842055">
      <w:bodyDiv w:val="1"/>
      <w:marLeft w:val="0"/>
      <w:marRight w:val="0"/>
      <w:marTop w:val="0"/>
      <w:marBottom w:val="0"/>
      <w:divBdr>
        <w:top w:val="none" w:sz="0" w:space="0" w:color="auto"/>
        <w:left w:val="none" w:sz="0" w:space="0" w:color="auto"/>
        <w:bottom w:val="none" w:sz="0" w:space="0" w:color="auto"/>
        <w:right w:val="none" w:sz="0" w:space="0" w:color="auto"/>
      </w:divBdr>
    </w:div>
    <w:div w:id="102848033">
      <w:bodyDiv w:val="1"/>
      <w:marLeft w:val="0"/>
      <w:marRight w:val="0"/>
      <w:marTop w:val="0"/>
      <w:marBottom w:val="0"/>
      <w:divBdr>
        <w:top w:val="none" w:sz="0" w:space="0" w:color="auto"/>
        <w:left w:val="none" w:sz="0" w:space="0" w:color="auto"/>
        <w:bottom w:val="none" w:sz="0" w:space="0" w:color="auto"/>
        <w:right w:val="none" w:sz="0" w:space="0" w:color="auto"/>
      </w:divBdr>
    </w:div>
    <w:div w:id="102849792">
      <w:bodyDiv w:val="1"/>
      <w:marLeft w:val="0"/>
      <w:marRight w:val="0"/>
      <w:marTop w:val="0"/>
      <w:marBottom w:val="0"/>
      <w:divBdr>
        <w:top w:val="none" w:sz="0" w:space="0" w:color="auto"/>
        <w:left w:val="none" w:sz="0" w:space="0" w:color="auto"/>
        <w:bottom w:val="none" w:sz="0" w:space="0" w:color="auto"/>
        <w:right w:val="none" w:sz="0" w:space="0" w:color="auto"/>
      </w:divBdr>
    </w:div>
    <w:div w:id="102893971">
      <w:bodyDiv w:val="1"/>
      <w:marLeft w:val="0"/>
      <w:marRight w:val="0"/>
      <w:marTop w:val="0"/>
      <w:marBottom w:val="0"/>
      <w:divBdr>
        <w:top w:val="none" w:sz="0" w:space="0" w:color="auto"/>
        <w:left w:val="none" w:sz="0" w:space="0" w:color="auto"/>
        <w:bottom w:val="none" w:sz="0" w:space="0" w:color="auto"/>
        <w:right w:val="none" w:sz="0" w:space="0" w:color="auto"/>
      </w:divBdr>
    </w:div>
    <w:div w:id="102922181">
      <w:bodyDiv w:val="1"/>
      <w:marLeft w:val="0"/>
      <w:marRight w:val="0"/>
      <w:marTop w:val="0"/>
      <w:marBottom w:val="0"/>
      <w:divBdr>
        <w:top w:val="none" w:sz="0" w:space="0" w:color="auto"/>
        <w:left w:val="none" w:sz="0" w:space="0" w:color="auto"/>
        <w:bottom w:val="none" w:sz="0" w:space="0" w:color="auto"/>
        <w:right w:val="none" w:sz="0" w:space="0" w:color="auto"/>
      </w:divBdr>
    </w:div>
    <w:div w:id="102964130">
      <w:bodyDiv w:val="1"/>
      <w:marLeft w:val="0"/>
      <w:marRight w:val="0"/>
      <w:marTop w:val="0"/>
      <w:marBottom w:val="0"/>
      <w:divBdr>
        <w:top w:val="none" w:sz="0" w:space="0" w:color="auto"/>
        <w:left w:val="none" w:sz="0" w:space="0" w:color="auto"/>
        <w:bottom w:val="none" w:sz="0" w:space="0" w:color="auto"/>
        <w:right w:val="none" w:sz="0" w:space="0" w:color="auto"/>
      </w:divBdr>
    </w:div>
    <w:div w:id="102968716">
      <w:bodyDiv w:val="1"/>
      <w:marLeft w:val="0"/>
      <w:marRight w:val="0"/>
      <w:marTop w:val="0"/>
      <w:marBottom w:val="0"/>
      <w:divBdr>
        <w:top w:val="none" w:sz="0" w:space="0" w:color="auto"/>
        <w:left w:val="none" w:sz="0" w:space="0" w:color="auto"/>
        <w:bottom w:val="none" w:sz="0" w:space="0" w:color="auto"/>
        <w:right w:val="none" w:sz="0" w:space="0" w:color="auto"/>
      </w:divBdr>
    </w:div>
    <w:div w:id="103039096">
      <w:bodyDiv w:val="1"/>
      <w:marLeft w:val="0"/>
      <w:marRight w:val="0"/>
      <w:marTop w:val="0"/>
      <w:marBottom w:val="0"/>
      <w:divBdr>
        <w:top w:val="none" w:sz="0" w:space="0" w:color="auto"/>
        <w:left w:val="none" w:sz="0" w:space="0" w:color="auto"/>
        <w:bottom w:val="none" w:sz="0" w:space="0" w:color="auto"/>
        <w:right w:val="none" w:sz="0" w:space="0" w:color="auto"/>
      </w:divBdr>
    </w:div>
    <w:div w:id="103043171">
      <w:bodyDiv w:val="1"/>
      <w:marLeft w:val="0"/>
      <w:marRight w:val="0"/>
      <w:marTop w:val="0"/>
      <w:marBottom w:val="0"/>
      <w:divBdr>
        <w:top w:val="none" w:sz="0" w:space="0" w:color="auto"/>
        <w:left w:val="none" w:sz="0" w:space="0" w:color="auto"/>
        <w:bottom w:val="none" w:sz="0" w:space="0" w:color="auto"/>
        <w:right w:val="none" w:sz="0" w:space="0" w:color="auto"/>
      </w:divBdr>
    </w:div>
    <w:div w:id="103111244">
      <w:bodyDiv w:val="1"/>
      <w:marLeft w:val="0"/>
      <w:marRight w:val="0"/>
      <w:marTop w:val="0"/>
      <w:marBottom w:val="0"/>
      <w:divBdr>
        <w:top w:val="none" w:sz="0" w:space="0" w:color="auto"/>
        <w:left w:val="none" w:sz="0" w:space="0" w:color="auto"/>
        <w:bottom w:val="none" w:sz="0" w:space="0" w:color="auto"/>
        <w:right w:val="none" w:sz="0" w:space="0" w:color="auto"/>
      </w:divBdr>
    </w:div>
    <w:div w:id="103112107">
      <w:bodyDiv w:val="1"/>
      <w:marLeft w:val="0"/>
      <w:marRight w:val="0"/>
      <w:marTop w:val="0"/>
      <w:marBottom w:val="0"/>
      <w:divBdr>
        <w:top w:val="none" w:sz="0" w:space="0" w:color="auto"/>
        <w:left w:val="none" w:sz="0" w:space="0" w:color="auto"/>
        <w:bottom w:val="none" w:sz="0" w:space="0" w:color="auto"/>
        <w:right w:val="none" w:sz="0" w:space="0" w:color="auto"/>
      </w:divBdr>
    </w:div>
    <w:div w:id="103159435">
      <w:bodyDiv w:val="1"/>
      <w:marLeft w:val="0"/>
      <w:marRight w:val="0"/>
      <w:marTop w:val="0"/>
      <w:marBottom w:val="0"/>
      <w:divBdr>
        <w:top w:val="none" w:sz="0" w:space="0" w:color="auto"/>
        <w:left w:val="none" w:sz="0" w:space="0" w:color="auto"/>
        <w:bottom w:val="none" w:sz="0" w:space="0" w:color="auto"/>
        <w:right w:val="none" w:sz="0" w:space="0" w:color="auto"/>
      </w:divBdr>
    </w:div>
    <w:div w:id="103234806">
      <w:bodyDiv w:val="1"/>
      <w:marLeft w:val="0"/>
      <w:marRight w:val="0"/>
      <w:marTop w:val="0"/>
      <w:marBottom w:val="0"/>
      <w:divBdr>
        <w:top w:val="none" w:sz="0" w:space="0" w:color="auto"/>
        <w:left w:val="none" w:sz="0" w:space="0" w:color="auto"/>
        <w:bottom w:val="none" w:sz="0" w:space="0" w:color="auto"/>
        <w:right w:val="none" w:sz="0" w:space="0" w:color="auto"/>
      </w:divBdr>
    </w:div>
    <w:div w:id="103310760">
      <w:bodyDiv w:val="1"/>
      <w:marLeft w:val="0"/>
      <w:marRight w:val="0"/>
      <w:marTop w:val="0"/>
      <w:marBottom w:val="0"/>
      <w:divBdr>
        <w:top w:val="none" w:sz="0" w:space="0" w:color="auto"/>
        <w:left w:val="none" w:sz="0" w:space="0" w:color="auto"/>
        <w:bottom w:val="none" w:sz="0" w:space="0" w:color="auto"/>
        <w:right w:val="none" w:sz="0" w:space="0" w:color="auto"/>
      </w:divBdr>
    </w:div>
    <w:div w:id="103350807">
      <w:bodyDiv w:val="1"/>
      <w:marLeft w:val="0"/>
      <w:marRight w:val="0"/>
      <w:marTop w:val="0"/>
      <w:marBottom w:val="0"/>
      <w:divBdr>
        <w:top w:val="none" w:sz="0" w:space="0" w:color="auto"/>
        <w:left w:val="none" w:sz="0" w:space="0" w:color="auto"/>
        <w:bottom w:val="none" w:sz="0" w:space="0" w:color="auto"/>
        <w:right w:val="none" w:sz="0" w:space="0" w:color="auto"/>
      </w:divBdr>
    </w:div>
    <w:div w:id="103352102">
      <w:bodyDiv w:val="1"/>
      <w:marLeft w:val="0"/>
      <w:marRight w:val="0"/>
      <w:marTop w:val="0"/>
      <w:marBottom w:val="0"/>
      <w:divBdr>
        <w:top w:val="none" w:sz="0" w:space="0" w:color="auto"/>
        <w:left w:val="none" w:sz="0" w:space="0" w:color="auto"/>
        <w:bottom w:val="none" w:sz="0" w:space="0" w:color="auto"/>
        <w:right w:val="none" w:sz="0" w:space="0" w:color="auto"/>
      </w:divBdr>
    </w:div>
    <w:div w:id="103379459">
      <w:bodyDiv w:val="1"/>
      <w:marLeft w:val="0"/>
      <w:marRight w:val="0"/>
      <w:marTop w:val="0"/>
      <w:marBottom w:val="0"/>
      <w:divBdr>
        <w:top w:val="none" w:sz="0" w:space="0" w:color="auto"/>
        <w:left w:val="none" w:sz="0" w:space="0" w:color="auto"/>
        <w:bottom w:val="none" w:sz="0" w:space="0" w:color="auto"/>
        <w:right w:val="none" w:sz="0" w:space="0" w:color="auto"/>
      </w:divBdr>
    </w:div>
    <w:div w:id="103380582">
      <w:bodyDiv w:val="1"/>
      <w:marLeft w:val="0"/>
      <w:marRight w:val="0"/>
      <w:marTop w:val="0"/>
      <w:marBottom w:val="0"/>
      <w:divBdr>
        <w:top w:val="none" w:sz="0" w:space="0" w:color="auto"/>
        <w:left w:val="none" w:sz="0" w:space="0" w:color="auto"/>
        <w:bottom w:val="none" w:sz="0" w:space="0" w:color="auto"/>
        <w:right w:val="none" w:sz="0" w:space="0" w:color="auto"/>
      </w:divBdr>
    </w:div>
    <w:div w:id="103421514">
      <w:bodyDiv w:val="1"/>
      <w:marLeft w:val="0"/>
      <w:marRight w:val="0"/>
      <w:marTop w:val="0"/>
      <w:marBottom w:val="0"/>
      <w:divBdr>
        <w:top w:val="none" w:sz="0" w:space="0" w:color="auto"/>
        <w:left w:val="none" w:sz="0" w:space="0" w:color="auto"/>
        <w:bottom w:val="none" w:sz="0" w:space="0" w:color="auto"/>
        <w:right w:val="none" w:sz="0" w:space="0" w:color="auto"/>
      </w:divBdr>
    </w:div>
    <w:div w:id="103430672">
      <w:bodyDiv w:val="1"/>
      <w:marLeft w:val="0"/>
      <w:marRight w:val="0"/>
      <w:marTop w:val="0"/>
      <w:marBottom w:val="0"/>
      <w:divBdr>
        <w:top w:val="none" w:sz="0" w:space="0" w:color="auto"/>
        <w:left w:val="none" w:sz="0" w:space="0" w:color="auto"/>
        <w:bottom w:val="none" w:sz="0" w:space="0" w:color="auto"/>
        <w:right w:val="none" w:sz="0" w:space="0" w:color="auto"/>
      </w:divBdr>
    </w:div>
    <w:div w:id="103501060">
      <w:bodyDiv w:val="1"/>
      <w:marLeft w:val="0"/>
      <w:marRight w:val="0"/>
      <w:marTop w:val="0"/>
      <w:marBottom w:val="0"/>
      <w:divBdr>
        <w:top w:val="none" w:sz="0" w:space="0" w:color="auto"/>
        <w:left w:val="none" w:sz="0" w:space="0" w:color="auto"/>
        <w:bottom w:val="none" w:sz="0" w:space="0" w:color="auto"/>
        <w:right w:val="none" w:sz="0" w:space="0" w:color="auto"/>
      </w:divBdr>
    </w:div>
    <w:div w:id="103501210">
      <w:bodyDiv w:val="1"/>
      <w:marLeft w:val="0"/>
      <w:marRight w:val="0"/>
      <w:marTop w:val="0"/>
      <w:marBottom w:val="0"/>
      <w:divBdr>
        <w:top w:val="none" w:sz="0" w:space="0" w:color="auto"/>
        <w:left w:val="none" w:sz="0" w:space="0" w:color="auto"/>
        <w:bottom w:val="none" w:sz="0" w:space="0" w:color="auto"/>
        <w:right w:val="none" w:sz="0" w:space="0" w:color="auto"/>
      </w:divBdr>
    </w:div>
    <w:div w:id="103576103">
      <w:bodyDiv w:val="1"/>
      <w:marLeft w:val="0"/>
      <w:marRight w:val="0"/>
      <w:marTop w:val="0"/>
      <w:marBottom w:val="0"/>
      <w:divBdr>
        <w:top w:val="none" w:sz="0" w:space="0" w:color="auto"/>
        <w:left w:val="none" w:sz="0" w:space="0" w:color="auto"/>
        <w:bottom w:val="none" w:sz="0" w:space="0" w:color="auto"/>
        <w:right w:val="none" w:sz="0" w:space="0" w:color="auto"/>
      </w:divBdr>
    </w:div>
    <w:div w:id="103615359">
      <w:bodyDiv w:val="1"/>
      <w:marLeft w:val="0"/>
      <w:marRight w:val="0"/>
      <w:marTop w:val="0"/>
      <w:marBottom w:val="0"/>
      <w:divBdr>
        <w:top w:val="none" w:sz="0" w:space="0" w:color="auto"/>
        <w:left w:val="none" w:sz="0" w:space="0" w:color="auto"/>
        <w:bottom w:val="none" w:sz="0" w:space="0" w:color="auto"/>
        <w:right w:val="none" w:sz="0" w:space="0" w:color="auto"/>
      </w:divBdr>
    </w:div>
    <w:div w:id="103623038">
      <w:bodyDiv w:val="1"/>
      <w:marLeft w:val="0"/>
      <w:marRight w:val="0"/>
      <w:marTop w:val="0"/>
      <w:marBottom w:val="0"/>
      <w:divBdr>
        <w:top w:val="none" w:sz="0" w:space="0" w:color="auto"/>
        <w:left w:val="none" w:sz="0" w:space="0" w:color="auto"/>
        <w:bottom w:val="none" w:sz="0" w:space="0" w:color="auto"/>
        <w:right w:val="none" w:sz="0" w:space="0" w:color="auto"/>
      </w:divBdr>
    </w:div>
    <w:div w:id="103623046">
      <w:bodyDiv w:val="1"/>
      <w:marLeft w:val="0"/>
      <w:marRight w:val="0"/>
      <w:marTop w:val="0"/>
      <w:marBottom w:val="0"/>
      <w:divBdr>
        <w:top w:val="none" w:sz="0" w:space="0" w:color="auto"/>
        <w:left w:val="none" w:sz="0" w:space="0" w:color="auto"/>
        <w:bottom w:val="none" w:sz="0" w:space="0" w:color="auto"/>
        <w:right w:val="none" w:sz="0" w:space="0" w:color="auto"/>
      </w:divBdr>
    </w:div>
    <w:div w:id="103767208">
      <w:bodyDiv w:val="1"/>
      <w:marLeft w:val="0"/>
      <w:marRight w:val="0"/>
      <w:marTop w:val="0"/>
      <w:marBottom w:val="0"/>
      <w:divBdr>
        <w:top w:val="none" w:sz="0" w:space="0" w:color="auto"/>
        <w:left w:val="none" w:sz="0" w:space="0" w:color="auto"/>
        <w:bottom w:val="none" w:sz="0" w:space="0" w:color="auto"/>
        <w:right w:val="none" w:sz="0" w:space="0" w:color="auto"/>
      </w:divBdr>
    </w:div>
    <w:div w:id="103768712">
      <w:bodyDiv w:val="1"/>
      <w:marLeft w:val="0"/>
      <w:marRight w:val="0"/>
      <w:marTop w:val="0"/>
      <w:marBottom w:val="0"/>
      <w:divBdr>
        <w:top w:val="none" w:sz="0" w:space="0" w:color="auto"/>
        <w:left w:val="none" w:sz="0" w:space="0" w:color="auto"/>
        <w:bottom w:val="none" w:sz="0" w:space="0" w:color="auto"/>
        <w:right w:val="none" w:sz="0" w:space="0" w:color="auto"/>
      </w:divBdr>
    </w:div>
    <w:div w:id="103771545">
      <w:bodyDiv w:val="1"/>
      <w:marLeft w:val="0"/>
      <w:marRight w:val="0"/>
      <w:marTop w:val="0"/>
      <w:marBottom w:val="0"/>
      <w:divBdr>
        <w:top w:val="none" w:sz="0" w:space="0" w:color="auto"/>
        <w:left w:val="none" w:sz="0" w:space="0" w:color="auto"/>
        <w:bottom w:val="none" w:sz="0" w:space="0" w:color="auto"/>
        <w:right w:val="none" w:sz="0" w:space="0" w:color="auto"/>
      </w:divBdr>
    </w:div>
    <w:div w:id="103772272">
      <w:bodyDiv w:val="1"/>
      <w:marLeft w:val="0"/>
      <w:marRight w:val="0"/>
      <w:marTop w:val="0"/>
      <w:marBottom w:val="0"/>
      <w:divBdr>
        <w:top w:val="none" w:sz="0" w:space="0" w:color="auto"/>
        <w:left w:val="none" w:sz="0" w:space="0" w:color="auto"/>
        <w:bottom w:val="none" w:sz="0" w:space="0" w:color="auto"/>
        <w:right w:val="none" w:sz="0" w:space="0" w:color="auto"/>
      </w:divBdr>
    </w:div>
    <w:div w:id="103816051">
      <w:bodyDiv w:val="1"/>
      <w:marLeft w:val="0"/>
      <w:marRight w:val="0"/>
      <w:marTop w:val="0"/>
      <w:marBottom w:val="0"/>
      <w:divBdr>
        <w:top w:val="none" w:sz="0" w:space="0" w:color="auto"/>
        <w:left w:val="none" w:sz="0" w:space="0" w:color="auto"/>
        <w:bottom w:val="none" w:sz="0" w:space="0" w:color="auto"/>
        <w:right w:val="none" w:sz="0" w:space="0" w:color="auto"/>
      </w:divBdr>
    </w:div>
    <w:div w:id="103883608">
      <w:bodyDiv w:val="1"/>
      <w:marLeft w:val="0"/>
      <w:marRight w:val="0"/>
      <w:marTop w:val="0"/>
      <w:marBottom w:val="0"/>
      <w:divBdr>
        <w:top w:val="none" w:sz="0" w:space="0" w:color="auto"/>
        <w:left w:val="none" w:sz="0" w:space="0" w:color="auto"/>
        <w:bottom w:val="none" w:sz="0" w:space="0" w:color="auto"/>
        <w:right w:val="none" w:sz="0" w:space="0" w:color="auto"/>
      </w:divBdr>
    </w:div>
    <w:div w:id="103887678">
      <w:bodyDiv w:val="1"/>
      <w:marLeft w:val="0"/>
      <w:marRight w:val="0"/>
      <w:marTop w:val="0"/>
      <w:marBottom w:val="0"/>
      <w:divBdr>
        <w:top w:val="none" w:sz="0" w:space="0" w:color="auto"/>
        <w:left w:val="none" w:sz="0" w:space="0" w:color="auto"/>
        <w:bottom w:val="none" w:sz="0" w:space="0" w:color="auto"/>
        <w:right w:val="none" w:sz="0" w:space="0" w:color="auto"/>
      </w:divBdr>
    </w:div>
    <w:div w:id="103964480">
      <w:bodyDiv w:val="1"/>
      <w:marLeft w:val="0"/>
      <w:marRight w:val="0"/>
      <w:marTop w:val="0"/>
      <w:marBottom w:val="0"/>
      <w:divBdr>
        <w:top w:val="none" w:sz="0" w:space="0" w:color="auto"/>
        <w:left w:val="none" w:sz="0" w:space="0" w:color="auto"/>
        <w:bottom w:val="none" w:sz="0" w:space="0" w:color="auto"/>
        <w:right w:val="none" w:sz="0" w:space="0" w:color="auto"/>
      </w:divBdr>
    </w:div>
    <w:div w:id="104082292">
      <w:bodyDiv w:val="1"/>
      <w:marLeft w:val="0"/>
      <w:marRight w:val="0"/>
      <w:marTop w:val="0"/>
      <w:marBottom w:val="0"/>
      <w:divBdr>
        <w:top w:val="none" w:sz="0" w:space="0" w:color="auto"/>
        <w:left w:val="none" w:sz="0" w:space="0" w:color="auto"/>
        <w:bottom w:val="none" w:sz="0" w:space="0" w:color="auto"/>
        <w:right w:val="none" w:sz="0" w:space="0" w:color="auto"/>
      </w:divBdr>
    </w:div>
    <w:div w:id="104159359">
      <w:bodyDiv w:val="1"/>
      <w:marLeft w:val="0"/>
      <w:marRight w:val="0"/>
      <w:marTop w:val="0"/>
      <w:marBottom w:val="0"/>
      <w:divBdr>
        <w:top w:val="none" w:sz="0" w:space="0" w:color="auto"/>
        <w:left w:val="none" w:sz="0" w:space="0" w:color="auto"/>
        <w:bottom w:val="none" w:sz="0" w:space="0" w:color="auto"/>
        <w:right w:val="none" w:sz="0" w:space="0" w:color="auto"/>
      </w:divBdr>
    </w:div>
    <w:div w:id="104159954">
      <w:bodyDiv w:val="1"/>
      <w:marLeft w:val="0"/>
      <w:marRight w:val="0"/>
      <w:marTop w:val="0"/>
      <w:marBottom w:val="0"/>
      <w:divBdr>
        <w:top w:val="none" w:sz="0" w:space="0" w:color="auto"/>
        <w:left w:val="none" w:sz="0" w:space="0" w:color="auto"/>
        <w:bottom w:val="none" w:sz="0" w:space="0" w:color="auto"/>
        <w:right w:val="none" w:sz="0" w:space="0" w:color="auto"/>
      </w:divBdr>
    </w:div>
    <w:div w:id="104228169">
      <w:bodyDiv w:val="1"/>
      <w:marLeft w:val="0"/>
      <w:marRight w:val="0"/>
      <w:marTop w:val="0"/>
      <w:marBottom w:val="0"/>
      <w:divBdr>
        <w:top w:val="none" w:sz="0" w:space="0" w:color="auto"/>
        <w:left w:val="none" w:sz="0" w:space="0" w:color="auto"/>
        <w:bottom w:val="none" w:sz="0" w:space="0" w:color="auto"/>
        <w:right w:val="none" w:sz="0" w:space="0" w:color="auto"/>
      </w:divBdr>
    </w:div>
    <w:div w:id="104230977">
      <w:bodyDiv w:val="1"/>
      <w:marLeft w:val="0"/>
      <w:marRight w:val="0"/>
      <w:marTop w:val="0"/>
      <w:marBottom w:val="0"/>
      <w:divBdr>
        <w:top w:val="none" w:sz="0" w:space="0" w:color="auto"/>
        <w:left w:val="none" w:sz="0" w:space="0" w:color="auto"/>
        <w:bottom w:val="none" w:sz="0" w:space="0" w:color="auto"/>
        <w:right w:val="none" w:sz="0" w:space="0" w:color="auto"/>
      </w:divBdr>
    </w:div>
    <w:div w:id="104272065">
      <w:bodyDiv w:val="1"/>
      <w:marLeft w:val="0"/>
      <w:marRight w:val="0"/>
      <w:marTop w:val="0"/>
      <w:marBottom w:val="0"/>
      <w:divBdr>
        <w:top w:val="none" w:sz="0" w:space="0" w:color="auto"/>
        <w:left w:val="none" w:sz="0" w:space="0" w:color="auto"/>
        <w:bottom w:val="none" w:sz="0" w:space="0" w:color="auto"/>
        <w:right w:val="none" w:sz="0" w:space="0" w:color="auto"/>
      </w:divBdr>
    </w:div>
    <w:div w:id="104273901">
      <w:bodyDiv w:val="1"/>
      <w:marLeft w:val="0"/>
      <w:marRight w:val="0"/>
      <w:marTop w:val="0"/>
      <w:marBottom w:val="0"/>
      <w:divBdr>
        <w:top w:val="none" w:sz="0" w:space="0" w:color="auto"/>
        <w:left w:val="none" w:sz="0" w:space="0" w:color="auto"/>
        <w:bottom w:val="none" w:sz="0" w:space="0" w:color="auto"/>
        <w:right w:val="none" w:sz="0" w:space="0" w:color="auto"/>
      </w:divBdr>
    </w:div>
    <w:div w:id="104352080">
      <w:bodyDiv w:val="1"/>
      <w:marLeft w:val="0"/>
      <w:marRight w:val="0"/>
      <w:marTop w:val="0"/>
      <w:marBottom w:val="0"/>
      <w:divBdr>
        <w:top w:val="none" w:sz="0" w:space="0" w:color="auto"/>
        <w:left w:val="none" w:sz="0" w:space="0" w:color="auto"/>
        <w:bottom w:val="none" w:sz="0" w:space="0" w:color="auto"/>
        <w:right w:val="none" w:sz="0" w:space="0" w:color="auto"/>
      </w:divBdr>
    </w:div>
    <w:div w:id="104471508">
      <w:bodyDiv w:val="1"/>
      <w:marLeft w:val="0"/>
      <w:marRight w:val="0"/>
      <w:marTop w:val="0"/>
      <w:marBottom w:val="0"/>
      <w:divBdr>
        <w:top w:val="none" w:sz="0" w:space="0" w:color="auto"/>
        <w:left w:val="none" w:sz="0" w:space="0" w:color="auto"/>
        <w:bottom w:val="none" w:sz="0" w:space="0" w:color="auto"/>
        <w:right w:val="none" w:sz="0" w:space="0" w:color="auto"/>
      </w:divBdr>
    </w:div>
    <w:div w:id="104471988">
      <w:bodyDiv w:val="1"/>
      <w:marLeft w:val="0"/>
      <w:marRight w:val="0"/>
      <w:marTop w:val="0"/>
      <w:marBottom w:val="0"/>
      <w:divBdr>
        <w:top w:val="none" w:sz="0" w:space="0" w:color="auto"/>
        <w:left w:val="none" w:sz="0" w:space="0" w:color="auto"/>
        <w:bottom w:val="none" w:sz="0" w:space="0" w:color="auto"/>
        <w:right w:val="none" w:sz="0" w:space="0" w:color="auto"/>
      </w:divBdr>
    </w:div>
    <w:div w:id="104472230">
      <w:bodyDiv w:val="1"/>
      <w:marLeft w:val="0"/>
      <w:marRight w:val="0"/>
      <w:marTop w:val="0"/>
      <w:marBottom w:val="0"/>
      <w:divBdr>
        <w:top w:val="none" w:sz="0" w:space="0" w:color="auto"/>
        <w:left w:val="none" w:sz="0" w:space="0" w:color="auto"/>
        <w:bottom w:val="none" w:sz="0" w:space="0" w:color="auto"/>
        <w:right w:val="none" w:sz="0" w:space="0" w:color="auto"/>
      </w:divBdr>
    </w:div>
    <w:div w:id="104473158">
      <w:bodyDiv w:val="1"/>
      <w:marLeft w:val="0"/>
      <w:marRight w:val="0"/>
      <w:marTop w:val="0"/>
      <w:marBottom w:val="0"/>
      <w:divBdr>
        <w:top w:val="none" w:sz="0" w:space="0" w:color="auto"/>
        <w:left w:val="none" w:sz="0" w:space="0" w:color="auto"/>
        <w:bottom w:val="none" w:sz="0" w:space="0" w:color="auto"/>
        <w:right w:val="none" w:sz="0" w:space="0" w:color="auto"/>
      </w:divBdr>
    </w:div>
    <w:div w:id="104497030">
      <w:bodyDiv w:val="1"/>
      <w:marLeft w:val="0"/>
      <w:marRight w:val="0"/>
      <w:marTop w:val="0"/>
      <w:marBottom w:val="0"/>
      <w:divBdr>
        <w:top w:val="none" w:sz="0" w:space="0" w:color="auto"/>
        <w:left w:val="none" w:sz="0" w:space="0" w:color="auto"/>
        <w:bottom w:val="none" w:sz="0" w:space="0" w:color="auto"/>
        <w:right w:val="none" w:sz="0" w:space="0" w:color="auto"/>
      </w:divBdr>
    </w:div>
    <w:div w:id="104662837">
      <w:bodyDiv w:val="1"/>
      <w:marLeft w:val="0"/>
      <w:marRight w:val="0"/>
      <w:marTop w:val="0"/>
      <w:marBottom w:val="0"/>
      <w:divBdr>
        <w:top w:val="none" w:sz="0" w:space="0" w:color="auto"/>
        <w:left w:val="none" w:sz="0" w:space="0" w:color="auto"/>
        <w:bottom w:val="none" w:sz="0" w:space="0" w:color="auto"/>
        <w:right w:val="none" w:sz="0" w:space="0" w:color="auto"/>
      </w:divBdr>
    </w:div>
    <w:div w:id="104738717">
      <w:bodyDiv w:val="1"/>
      <w:marLeft w:val="0"/>
      <w:marRight w:val="0"/>
      <w:marTop w:val="0"/>
      <w:marBottom w:val="0"/>
      <w:divBdr>
        <w:top w:val="none" w:sz="0" w:space="0" w:color="auto"/>
        <w:left w:val="none" w:sz="0" w:space="0" w:color="auto"/>
        <w:bottom w:val="none" w:sz="0" w:space="0" w:color="auto"/>
        <w:right w:val="none" w:sz="0" w:space="0" w:color="auto"/>
      </w:divBdr>
    </w:div>
    <w:div w:id="104808025">
      <w:bodyDiv w:val="1"/>
      <w:marLeft w:val="0"/>
      <w:marRight w:val="0"/>
      <w:marTop w:val="0"/>
      <w:marBottom w:val="0"/>
      <w:divBdr>
        <w:top w:val="none" w:sz="0" w:space="0" w:color="auto"/>
        <w:left w:val="none" w:sz="0" w:space="0" w:color="auto"/>
        <w:bottom w:val="none" w:sz="0" w:space="0" w:color="auto"/>
        <w:right w:val="none" w:sz="0" w:space="0" w:color="auto"/>
      </w:divBdr>
    </w:div>
    <w:div w:id="104926653">
      <w:bodyDiv w:val="1"/>
      <w:marLeft w:val="0"/>
      <w:marRight w:val="0"/>
      <w:marTop w:val="0"/>
      <w:marBottom w:val="0"/>
      <w:divBdr>
        <w:top w:val="none" w:sz="0" w:space="0" w:color="auto"/>
        <w:left w:val="none" w:sz="0" w:space="0" w:color="auto"/>
        <w:bottom w:val="none" w:sz="0" w:space="0" w:color="auto"/>
        <w:right w:val="none" w:sz="0" w:space="0" w:color="auto"/>
      </w:divBdr>
    </w:div>
    <w:div w:id="105002348">
      <w:bodyDiv w:val="1"/>
      <w:marLeft w:val="0"/>
      <w:marRight w:val="0"/>
      <w:marTop w:val="0"/>
      <w:marBottom w:val="0"/>
      <w:divBdr>
        <w:top w:val="none" w:sz="0" w:space="0" w:color="auto"/>
        <w:left w:val="none" w:sz="0" w:space="0" w:color="auto"/>
        <w:bottom w:val="none" w:sz="0" w:space="0" w:color="auto"/>
        <w:right w:val="none" w:sz="0" w:space="0" w:color="auto"/>
      </w:divBdr>
    </w:div>
    <w:div w:id="105006885">
      <w:bodyDiv w:val="1"/>
      <w:marLeft w:val="0"/>
      <w:marRight w:val="0"/>
      <w:marTop w:val="0"/>
      <w:marBottom w:val="0"/>
      <w:divBdr>
        <w:top w:val="none" w:sz="0" w:space="0" w:color="auto"/>
        <w:left w:val="none" w:sz="0" w:space="0" w:color="auto"/>
        <w:bottom w:val="none" w:sz="0" w:space="0" w:color="auto"/>
        <w:right w:val="none" w:sz="0" w:space="0" w:color="auto"/>
      </w:divBdr>
    </w:div>
    <w:div w:id="105079236">
      <w:bodyDiv w:val="1"/>
      <w:marLeft w:val="0"/>
      <w:marRight w:val="0"/>
      <w:marTop w:val="0"/>
      <w:marBottom w:val="0"/>
      <w:divBdr>
        <w:top w:val="none" w:sz="0" w:space="0" w:color="auto"/>
        <w:left w:val="none" w:sz="0" w:space="0" w:color="auto"/>
        <w:bottom w:val="none" w:sz="0" w:space="0" w:color="auto"/>
        <w:right w:val="none" w:sz="0" w:space="0" w:color="auto"/>
      </w:divBdr>
    </w:div>
    <w:div w:id="105121201">
      <w:bodyDiv w:val="1"/>
      <w:marLeft w:val="0"/>
      <w:marRight w:val="0"/>
      <w:marTop w:val="0"/>
      <w:marBottom w:val="0"/>
      <w:divBdr>
        <w:top w:val="none" w:sz="0" w:space="0" w:color="auto"/>
        <w:left w:val="none" w:sz="0" w:space="0" w:color="auto"/>
        <w:bottom w:val="none" w:sz="0" w:space="0" w:color="auto"/>
        <w:right w:val="none" w:sz="0" w:space="0" w:color="auto"/>
      </w:divBdr>
    </w:div>
    <w:div w:id="105201913">
      <w:bodyDiv w:val="1"/>
      <w:marLeft w:val="0"/>
      <w:marRight w:val="0"/>
      <w:marTop w:val="0"/>
      <w:marBottom w:val="0"/>
      <w:divBdr>
        <w:top w:val="none" w:sz="0" w:space="0" w:color="auto"/>
        <w:left w:val="none" w:sz="0" w:space="0" w:color="auto"/>
        <w:bottom w:val="none" w:sz="0" w:space="0" w:color="auto"/>
        <w:right w:val="none" w:sz="0" w:space="0" w:color="auto"/>
      </w:divBdr>
    </w:div>
    <w:div w:id="105320475">
      <w:bodyDiv w:val="1"/>
      <w:marLeft w:val="0"/>
      <w:marRight w:val="0"/>
      <w:marTop w:val="0"/>
      <w:marBottom w:val="0"/>
      <w:divBdr>
        <w:top w:val="none" w:sz="0" w:space="0" w:color="auto"/>
        <w:left w:val="none" w:sz="0" w:space="0" w:color="auto"/>
        <w:bottom w:val="none" w:sz="0" w:space="0" w:color="auto"/>
        <w:right w:val="none" w:sz="0" w:space="0" w:color="auto"/>
      </w:divBdr>
    </w:div>
    <w:div w:id="105321464">
      <w:bodyDiv w:val="1"/>
      <w:marLeft w:val="0"/>
      <w:marRight w:val="0"/>
      <w:marTop w:val="0"/>
      <w:marBottom w:val="0"/>
      <w:divBdr>
        <w:top w:val="none" w:sz="0" w:space="0" w:color="auto"/>
        <w:left w:val="none" w:sz="0" w:space="0" w:color="auto"/>
        <w:bottom w:val="none" w:sz="0" w:space="0" w:color="auto"/>
        <w:right w:val="none" w:sz="0" w:space="0" w:color="auto"/>
      </w:divBdr>
    </w:div>
    <w:div w:id="105392301">
      <w:bodyDiv w:val="1"/>
      <w:marLeft w:val="0"/>
      <w:marRight w:val="0"/>
      <w:marTop w:val="0"/>
      <w:marBottom w:val="0"/>
      <w:divBdr>
        <w:top w:val="none" w:sz="0" w:space="0" w:color="auto"/>
        <w:left w:val="none" w:sz="0" w:space="0" w:color="auto"/>
        <w:bottom w:val="none" w:sz="0" w:space="0" w:color="auto"/>
        <w:right w:val="none" w:sz="0" w:space="0" w:color="auto"/>
      </w:divBdr>
    </w:div>
    <w:div w:id="105392810">
      <w:bodyDiv w:val="1"/>
      <w:marLeft w:val="0"/>
      <w:marRight w:val="0"/>
      <w:marTop w:val="0"/>
      <w:marBottom w:val="0"/>
      <w:divBdr>
        <w:top w:val="none" w:sz="0" w:space="0" w:color="auto"/>
        <w:left w:val="none" w:sz="0" w:space="0" w:color="auto"/>
        <w:bottom w:val="none" w:sz="0" w:space="0" w:color="auto"/>
        <w:right w:val="none" w:sz="0" w:space="0" w:color="auto"/>
      </w:divBdr>
    </w:div>
    <w:div w:id="105395837">
      <w:bodyDiv w:val="1"/>
      <w:marLeft w:val="0"/>
      <w:marRight w:val="0"/>
      <w:marTop w:val="0"/>
      <w:marBottom w:val="0"/>
      <w:divBdr>
        <w:top w:val="none" w:sz="0" w:space="0" w:color="auto"/>
        <w:left w:val="none" w:sz="0" w:space="0" w:color="auto"/>
        <w:bottom w:val="none" w:sz="0" w:space="0" w:color="auto"/>
        <w:right w:val="none" w:sz="0" w:space="0" w:color="auto"/>
      </w:divBdr>
    </w:div>
    <w:div w:id="105466117">
      <w:bodyDiv w:val="1"/>
      <w:marLeft w:val="0"/>
      <w:marRight w:val="0"/>
      <w:marTop w:val="0"/>
      <w:marBottom w:val="0"/>
      <w:divBdr>
        <w:top w:val="none" w:sz="0" w:space="0" w:color="auto"/>
        <w:left w:val="none" w:sz="0" w:space="0" w:color="auto"/>
        <w:bottom w:val="none" w:sz="0" w:space="0" w:color="auto"/>
        <w:right w:val="none" w:sz="0" w:space="0" w:color="auto"/>
      </w:divBdr>
    </w:div>
    <w:div w:id="105468066">
      <w:bodyDiv w:val="1"/>
      <w:marLeft w:val="0"/>
      <w:marRight w:val="0"/>
      <w:marTop w:val="0"/>
      <w:marBottom w:val="0"/>
      <w:divBdr>
        <w:top w:val="none" w:sz="0" w:space="0" w:color="auto"/>
        <w:left w:val="none" w:sz="0" w:space="0" w:color="auto"/>
        <w:bottom w:val="none" w:sz="0" w:space="0" w:color="auto"/>
        <w:right w:val="none" w:sz="0" w:space="0" w:color="auto"/>
      </w:divBdr>
    </w:div>
    <w:div w:id="105584626">
      <w:bodyDiv w:val="1"/>
      <w:marLeft w:val="0"/>
      <w:marRight w:val="0"/>
      <w:marTop w:val="0"/>
      <w:marBottom w:val="0"/>
      <w:divBdr>
        <w:top w:val="none" w:sz="0" w:space="0" w:color="auto"/>
        <w:left w:val="none" w:sz="0" w:space="0" w:color="auto"/>
        <w:bottom w:val="none" w:sz="0" w:space="0" w:color="auto"/>
        <w:right w:val="none" w:sz="0" w:space="0" w:color="auto"/>
      </w:divBdr>
    </w:div>
    <w:div w:id="105732779">
      <w:bodyDiv w:val="1"/>
      <w:marLeft w:val="0"/>
      <w:marRight w:val="0"/>
      <w:marTop w:val="0"/>
      <w:marBottom w:val="0"/>
      <w:divBdr>
        <w:top w:val="none" w:sz="0" w:space="0" w:color="auto"/>
        <w:left w:val="none" w:sz="0" w:space="0" w:color="auto"/>
        <w:bottom w:val="none" w:sz="0" w:space="0" w:color="auto"/>
        <w:right w:val="none" w:sz="0" w:space="0" w:color="auto"/>
      </w:divBdr>
    </w:div>
    <w:div w:id="105736530">
      <w:bodyDiv w:val="1"/>
      <w:marLeft w:val="0"/>
      <w:marRight w:val="0"/>
      <w:marTop w:val="0"/>
      <w:marBottom w:val="0"/>
      <w:divBdr>
        <w:top w:val="none" w:sz="0" w:space="0" w:color="auto"/>
        <w:left w:val="none" w:sz="0" w:space="0" w:color="auto"/>
        <w:bottom w:val="none" w:sz="0" w:space="0" w:color="auto"/>
        <w:right w:val="none" w:sz="0" w:space="0" w:color="auto"/>
      </w:divBdr>
    </w:div>
    <w:div w:id="105775654">
      <w:bodyDiv w:val="1"/>
      <w:marLeft w:val="0"/>
      <w:marRight w:val="0"/>
      <w:marTop w:val="0"/>
      <w:marBottom w:val="0"/>
      <w:divBdr>
        <w:top w:val="none" w:sz="0" w:space="0" w:color="auto"/>
        <w:left w:val="none" w:sz="0" w:space="0" w:color="auto"/>
        <w:bottom w:val="none" w:sz="0" w:space="0" w:color="auto"/>
        <w:right w:val="none" w:sz="0" w:space="0" w:color="auto"/>
      </w:divBdr>
    </w:div>
    <w:div w:id="105777682">
      <w:bodyDiv w:val="1"/>
      <w:marLeft w:val="0"/>
      <w:marRight w:val="0"/>
      <w:marTop w:val="0"/>
      <w:marBottom w:val="0"/>
      <w:divBdr>
        <w:top w:val="none" w:sz="0" w:space="0" w:color="auto"/>
        <w:left w:val="none" w:sz="0" w:space="0" w:color="auto"/>
        <w:bottom w:val="none" w:sz="0" w:space="0" w:color="auto"/>
        <w:right w:val="none" w:sz="0" w:space="0" w:color="auto"/>
      </w:divBdr>
    </w:div>
    <w:div w:id="105926670">
      <w:bodyDiv w:val="1"/>
      <w:marLeft w:val="0"/>
      <w:marRight w:val="0"/>
      <w:marTop w:val="0"/>
      <w:marBottom w:val="0"/>
      <w:divBdr>
        <w:top w:val="none" w:sz="0" w:space="0" w:color="auto"/>
        <w:left w:val="none" w:sz="0" w:space="0" w:color="auto"/>
        <w:bottom w:val="none" w:sz="0" w:space="0" w:color="auto"/>
        <w:right w:val="none" w:sz="0" w:space="0" w:color="auto"/>
      </w:divBdr>
    </w:div>
    <w:div w:id="106002488">
      <w:bodyDiv w:val="1"/>
      <w:marLeft w:val="0"/>
      <w:marRight w:val="0"/>
      <w:marTop w:val="0"/>
      <w:marBottom w:val="0"/>
      <w:divBdr>
        <w:top w:val="none" w:sz="0" w:space="0" w:color="auto"/>
        <w:left w:val="none" w:sz="0" w:space="0" w:color="auto"/>
        <w:bottom w:val="none" w:sz="0" w:space="0" w:color="auto"/>
        <w:right w:val="none" w:sz="0" w:space="0" w:color="auto"/>
      </w:divBdr>
    </w:div>
    <w:div w:id="106123541">
      <w:bodyDiv w:val="1"/>
      <w:marLeft w:val="0"/>
      <w:marRight w:val="0"/>
      <w:marTop w:val="0"/>
      <w:marBottom w:val="0"/>
      <w:divBdr>
        <w:top w:val="none" w:sz="0" w:space="0" w:color="auto"/>
        <w:left w:val="none" w:sz="0" w:space="0" w:color="auto"/>
        <w:bottom w:val="none" w:sz="0" w:space="0" w:color="auto"/>
        <w:right w:val="none" w:sz="0" w:space="0" w:color="auto"/>
      </w:divBdr>
    </w:div>
    <w:div w:id="106169204">
      <w:bodyDiv w:val="1"/>
      <w:marLeft w:val="0"/>
      <w:marRight w:val="0"/>
      <w:marTop w:val="0"/>
      <w:marBottom w:val="0"/>
      <w:divBdr>
        <w:top w:val="none" w:sz="0" w:space="0" w:color="auto"/>
        <w:left w:val="none" w:sz="0" w:space="0" w:color="auto"/>
        <w:bottom w:val="none" w:sz="0" w:space="0" w:color="auto"/>
        <w:right w:val="none" w:sz="0" w:space="0" w:color="auto"/>
      </w:divBdr>
    </w:div>
    <w:div w:id="106243695">
      <w:bodyDiv w:val="1"/>
      <w:marLeft w:val="0"/>
      <w:marRight w:val="0"/>
      <w:marTop w:val="0"/>
      <w:marBottom w:val="0"/>
      <w:divBdr>
        <w:top w:val="none" w:sz="0" w:space="0" w:color="auto"/>
        <w:left w:val="none" w:sz="0" w:space="0" w:color="auto"/>
        <w:bottom w:val="none" w:sz="0" w:space="0" w:color="auto"/>
        <w:right w:val="none" w:sz="0" w:space="0" w:color="auto"/>
      </w:divBdr>
    </w:div>
    <w:div w:id="106436843">
      <w:bodyDiv w:val="1"/>
      <w:marLeft w:val="0"/>
      <w:marRight w:val="0"/>
      <w:marTop w:val="0"/>
      <w:marBottom w:val="0"/>
      <w:divBdr>
        <w:top w:val="none" w:sz="0" w:space="0" w:color="auto"/>
        <w:left w:val="none" w:sz="0" w:space="0" w:color="auto"/>
        <w:bottom w:val="none" w:sz="0" w:space="0" w:color="auto"/>
        <w:right w:val="none" w:sz="0" w:space="0" w:color="auto"/>
      </w:divBdr>
    </w:div>
    <w:div w:id="106510822">
      <w:bodyDiv w:val="1"/>
      <w:marLeft w:val="0"/>
      <w:marRight w:val="0"/>
      <w:marTop w:val="0"/>
      <w:marBottom w:val="0"/>
      <w:divBdr>
        <w:top w:val="none" w:sz="0" w:space="0" w:color="auto"/>
        <w:left w:val="none" w:sz="0" w:space="0" w:color="auto"/>
        <w:bottom w:val="none" w:sz="0" w:space="0" w:color="auto"/>
        <w:right w:val="none" w:sz="0" w:space="0" w:color="auto"/>
      </w:divBdr>
    </w:div>
    <w:div w:id="106514147">
      <w:bodyDiv w:val="1"/>
      <w:marLeft w:val="0"/>
      <w:marRight w:val="0"/>
      <w:marTop w:val="0"/>
      <w:marBottom w:val="0"/>
      <w:divBdr>
        <w:top w:val="none" w:sz="0" w:space="0" w:color="auto"/>
        <w:left w:val="none" w:sz="0" w:space="0" w:color="auto"/>
        <w:bottom w:val="none" w:sz="0" w:space="0" w:color="auto"/>
        <w:right w:val="none" w:sz="0" w:space="0" w:color="auto"/>
      </w:divBdr>
    </w:div>
    <w:div w:id="106582647">
      <w:bodyDiv w:val="1"/>
      <w:marLeft w:val="0"/>
      <w:marRight w:val="0"/>
      <w:marTop w:val="0"/>
      <w:marBottom w:val="0"/>
      <w:divBdr>
        <w:top w:val="none" w:sz="0" w:space="0" w:color="auto"/>
        <w:left w:val="none" w:sz="0" w:space="0" w:color="auto"/>
        <w:bottom w:val="none" w:sz="0" w:space="0" w:color="auto"/>
        <w:right w:val="none" w:sz="0" w:space="0" w:color="auto"/>
      </w:divBdr>
    </w:div>
    <w:div w:id="106630960">
      <w:bodyDiv w:val="1"/>
      <w:marLeft w:val="0"/>
      <w:marRight w:val="0"/>
      <w:marTop w:val="0"/>
      <w:marBottom w:val="0"/>
      <w:divBdr>
        <w:top w:val="none" w:sz="0" w:space="0" w:color="auto"/>
        <w:left w:val="none" w:sz="0" w:space="0" w:color="auto"/>
        <w:bottom w:val="none" w:sz="0" w:space="0" w:color="auto"/>
        <w:right w:val="none" w:sz="0" w:space="0" w:color="auto"/>
      </w:divBdr>
    </w:div>
    <w:div w:id="106658486">
      <w:bodyDiv w:val="1"/>
      <w:marLeft w:val="0"/>
      <w:marRight w:val="0"/>
      <w:marTop w:val="0"/>
      <w:marBottom w:val="0"/>
      <w:divBdr>
        <w:top w:val="none" w:sz="0" w:space="0" w:color="auto"/>
        <w:left w:val="none" w:sz="0" w:space="0" w:color="auto"/>
        <w:bottom w:val="none" w:sz="0" w:space="0" w:color="auto"/>
        <w:right w:val="none" w:sz="0" w:space="0" w:color="auto"/>
      </w:divBdr>
    </w:div>
    <w:div w:id="106702888">
      <w:bodyDiv w:val="1"/>
      <w:marLeft w:val="0"/>
      <w:marRight w:val="0"/>
      <w:marTop w:val="0"/>
      <w:marBottom w:val="0"/>
      <w:divBdr>
        <w:top w:val="none" w:sz="0" w:space="0" w:color="auto"/>
        <w:left w:val="none" w:sz="0" w:space="0" w:color="auto"/>
        <w:bottom w:val="none" w:sz="0" w:space="0" w:color="auto"/>
        <w:right w:val="none" w:sz="0" w:space="0" w:color="auto"/>
      </w:divBdr>
    </w:div>
    <w:div w:id="106704693">
      <w:bodyDiv w:val="1"/>
      <w:marLeft w:val="0"/>
      <w:marRight w:val="0"/>
      <w:marTop w:val="0"/>
      <w:marBottom w:val="0"/>
      <w:divBdr>
        <w:top w:val="none" w:sz="0" w:space="0" w:color="auto"/>
        <w:left w:val="none" w:sz="0" w:space="0" w:color="auto"/>
        <w:bottom w:val="none" w:sz="0" w:space="0" w:color="auto"/>
        <w:right w:val="none" w:sz="0" w:space="0" w:color="auto"/>
      </w:divBdr>
    </w:div>
    <w:div w:id="106706156">
      <w:bodyDiv w:val="1"/>
      <w:marLeft w:val="0"/>
      <w:marRight w:val="0"/>
      <w:marTop w:val="0"/>
      <w:marBottom w:val="0"/>
      <w:divBdr>
        <w:top w:val="none" w:sz="0" w:space="0" w:color="auto"/>
        <w:left w:val="none" w:sz="0" w:space="0" w:color="auto"/>
        <w:bottom w:val="none" w:sz="0" w:space="0" w:color="auto"/>
        <w:right w:val="none" w:sz="0" w:space="0" w:color="auto"/>
      </w:divBdr>
    </w:div>
    <w:div w:id="106774213">
      <w:bodyDiv w:val="1"/>
      <w:marLeft w:val="0"/>
      <w:marRight w:val="0"/>
      <w:marTop w:val="0"/>
      <w:marBottom w:val="0"/>
      <w:divBdr>
        <w:top w:val="none" w:sz="0" w:space="0" w:color="auto"/>
        <w:left w:val="none" w:sz="0" w:space="0" w:color="auto"/>
        <w:bottom w:val="none" w:sz="0" w:space="0" w:color="auto"/>
        <w:right w:val="none" w:sz="0" w:space="0" w:color="auto"/>
      </w:divBdr>
    </w:div>
    <w:div w:id="106854488">
      <w:bodyDiv w:val="1"/>
      <w:marLeft w:val="0"/>
      <w:marRight w:val="0"/>
      <w:marTop w:val="0"/>
      <w:marBottom w:val="0"/>
      <w:divBdr>
        <w:top w:val="none" w:sz="0" w:space="0" w:color="auto"/>
        <w:left w:val="none" w:sz="0" w:space="0" w:color="auto"/>
        <w:bottom w:val="none" w:sz="0" w:space="0" w:color="auto"/>
        <w:right w:val="none" w:sz="0" w:space="0" w:color="auto"/>
      </w:divBdr>
    </w:div>
    <w:div w:id="106855628">
      <w:bodyDiv w:val="1"/>
      <w:marLeft w:val="0"/>
      <w:marRight w:val="0"/>
      <w:marTop w:val="0"/>
      <w:marBottom w:val="0"/>
      <w:divBdr>
        <w:top w:val="none" w:sz="0" w:space="0" w:color="auto"/>
        <w:left w:val="none" w:sz="0" w:space="0" w:color="auto"/>
        <w:bottom w:val="none" w:sz="0" w:space="0" w:color="auto"/>
        <w:right w:val="none" w:sz="0" w:space="0" w:color="auto"/>
      </w:divBdr>
    </w:div>
    <w:div w:id="106895380">
      <w:bodyDiv w:val="1"/>
      <w:marLeft w:val="0"/>
      <w:marRight w:val="0"/>
      <w:marTop w:val="0"/>
      <w:marBottom w:val="0"/>
      <w:divBdr>
        <w:top w:val="none" w:sz="0" w:space="0" w:color="auto"/>
        <w:left w:val="none" w:sz="0" w:space="0" w:color="auto"/>
        <w:bottom w:val="none" w:sz="0" w:space="0" w:color="auto"/>
        <w:right w:val="none" w:sz="0" w:space="0" w:color="auto"/>
      </w:divBdr>
    </w:div>
    <w:div w:id="107044096">
      <w:bodyDiv w:val="1"/>
      <w:marLeft w:val="0"/>
      <w:marRight w:val="0"/>
      <w:marTop w:val="0"/>
      <w:marBottom w:val="0"/>
      <w:divBdr>
        <w:top w:val="none" w:sz="0" w:space="0" w:color="auto"/>
        <w:left w:val="none" w:sz="0" w:space="0" w:color="auto"/>
        <w:bottom w:val="none" w:sz="0" w:space="0" w:color="auto"/>
        <w:right w:val="none" w:sz="0" w:space="0" w:color="auto"/>
      </w:divBdr>
    </w:div>
    <w:div w:id="107046374">
      <w:bodyDiv w:val="1"/>
      <w:marLeft w:val="0"/>
      <w:marRight w:val="0"/>
      <w:marTop w:val="0"/>
      <w:marBottom w:val="0"/>
      <w:divBdr>
        <w:top w:val="none" w:sz="0" w:space="0" w:color="auto"/>
        <w:left w:val="none" w:sz="0" w:space="0" w:color="auto"/>
        <w:bottom w:val="none" w:sz="0" w:space="0" w:color="auto"/>
        <w:right w:val="none" w:sz="0" w:space="0" w:color="auto"/>
      </w:divBdr>
    </w:div>
    <w:div w:id="107089620">
      <w:bodyDiv w:val="1"/>
      <w:marLeft w:val="0"/>
      <w:marRight w:val="0"/>
      <w:marTop w:val="0"/>
      <w:marBottom w:val="0"/>
      <w:divBdr>
        <w:top w:val="none" w:sz="0" w:space="0" w:color="auto"/>
        <w:left w:val="none" w:sz="0" w:space="0" w:color="auto"/>
        <w:bottom w:val="none" w:sz="0" w:space="0" w:color="auto"/>
        <w:right w:val="none" w:sz="0" w:space="0" w:color="auto"/>
      </w:divBdr>
    </w:div>
    <w:div w:id="107244060">
      <w:bodyDiv w:val="1"/>
      <w:marLeft w:val="0"/>
      <w:marRight w:val="0"/>
      <w:marTop w:val="0"/>
      <w:marBottom w:val="0"/>
      <w:divBdr>
        <w:top w:val="none" w:sz="0" w:space="0" w:color="auto"/>
        <w:left w:val="none" w:sz="0" w:space="0" w:color="auto"/>
        <w:bottom w:val="none" w:sz="0" w:space="0" w:color="auto"/>
        <w:right w:val="none" w:sz="0" w:space="0" w:color="auto"/>
      </w:divBdr>
    </w:div>
    <w:div w:id="107355473">
      <w:bodyDiv w:val="1"/>
      <w:marLeft w:val="0"/>
      <w:marRight w:val="0"/>
      <w:marTop w:val="0"/>
      <w:marBottom w:val="0"/>
      <w:divBdr>
        <w:top w:val="none" w:sz="0" w:space="0" w:color="auto"/>
        <w:left w:val="none" w:sz="0" w:space="0" w:color="auto"/>
        <w:bottom w:val="none" w:sz="0" w:space="0" w:color="auto"/>
        <w:right w:val="none" w:sz="0" w:space="0" w:color="auto"/>
      </w:divBdr>
    </w:div>
    <w:div w:id="107355964">
      <w:bodyDiv w:val="1"/>
      <w:marLeft w:val="0"/>
      <w:marRight w:val="0"/>
      <w:marTop w:val="0"/>
      <w:marBottom w:val="0"/>
      <w:divBdr>
        <w:top w:val="none" w:sz="0" w:space="0" w:color="auto"/>
        <w:left w:val="none" w:sz="0" w:space="0" w:color="auto"/>
        <w:bottom w:val="none" w:sz="0" w:space="0" w:color="auto"/>
        <w:right w:val="none" w:sz="0" w:space="0" w:color="auto"/>
      </w:divBdr>
    </w:div>
    <w:div w:id="107430659">
      <w:bodyDiv w:val="1"/>
      <w:marLeft w:val="0"/>
      <w:marRight w:val="0"/>
      <w:marTop w:val="0"/>
      <w:marBottom w:val="0"/>
      <w:divBdr>
        <w:top w:val="none" w:sz="0" w:space="0" w:color="auto"/>
        <w:left w:val="none" w:sz="0" w:space="0" w:color="auto"/>
        <w:bottom w:val="none" w:sz="0" w:space="0" w:color="auto"/>
        <w:right w:val="none" w:sz="0" w:space="0" w:color="auto"/>
      </w:divBdr>
    </w:div>
    <w:div w:id="107431292">
      <w:bodyDiv w:val="1"/>
      <w:marLeft w:val="0"/>
      <w:marRight w:val="0"/>
      <w:marTop w:val="0"/>
      <w:marBottom w:val="0"/>
      <w:divBdr>
        <w:top w:val="none" w:sz="0" w:space="0" w:color="auto"/>
        <w:left w:val="none" w:sz="0" w:space="0" w:color="auto"/>
        <w:bottom w:val="none" w:sz="0" w:space="0" w:color="auto"/>
        <w:right w:val="none" w:sz="0" w:space="0" w:color="auto"/>
      </w:divBdr>
    </w:div>
    <w:div w:id="107506867">
      <w:bodyDiv w:val="1"/>
      <w:marLeft w:val="0"/>
      <w:marRight w:val="0"/>
      <w:marTop w:val="0"/>
      <w:marBottom w:val="0"/>
      <w:divBdr>
        <w:top w:val="none" w:sz="0" w:space="0" w:color="auto"/>
        <w:left w:val="none" w:sz="0" w:space="0" w:color="auto"/>
        <w:bottom w:val="none" w:sz="0" w:space="0" w:color="auto"/>
        <w:right w:val="none" w:sz="0" w:space="0" w:color="auto"/>
      </w:divBdr>
    </w:div>
    <w:div w:id="107772895">
      <w:bodyDiv w:val="1"/>
      <w:marLeft w:val="0"/>
      <w:marRight w:val="0"/>
      <w:marTop w:val="0"/>
      <w:marBottom w:val="0"/>
      <w:divBdr>
        <w:top w:val="none" w:sz="0" w:space="0" w:color="auto"/>
        <w:left w:val="none" w:sz="0" w:space="0" w:color="auto"/>
        <w:bottom w:val="none" w:sz="0" w:space="0" w:color="auto"/>
        <w:right w:val="none" w:sz="0" w:space="0" w:color="auto"/>
      </w:divBdr>
    </w:div>
    <w:div w:id="107815658">
      <w:bodyDiv w:val="1"/>
      <w:marLeft w:val="0"/>
      <w:marRight w:val="0"/>
      <w:marTop w:val="0"/>
      <w:marBottom w:val="0"/>
      <w:divBdr>
        <w:top w:val="none" w:sz="0" w:space="0" w:color="auto"/>
        <w:left w:val="none" w:sz="0" w:space="0" w:color="auto"/>
        <w:bottom w:val="none" w:sz="0" w:space="0" w:color="auto"/>
        <w:right w:val="none" w:sz="0" w:space="0" w:color="auto"/>
      </w:divBdr>
    </w:div>
    <w:div w:id="107817257">
      <w:bodyDiv w:val="1"/>
      <w:marLeft w:val="0"/>
      <w:marRight w:val="0"/>
      <w:marTop w:val="0"/>
      <w:marBottom w:val="0"/>
      <w:divBdr>
        <w:top w:val="none" w:sz="0" w:space="0" w:color="auto"/>
        <w:left w:val="none" w:sz="0" w:space="0" w:color="auto"/>
        <w:bottom w:val="none" w:sz="0" w:space="0" w:color="auto"/>
        <w:right w:val="none" w:sz="0" w:space="0" w:color="auto"/>
      </w:divBdr>
    </w:div>
    <w:div w:id="107823592">
      <w:bodyDiv w:val="1"/>
      <w:marLeft w:val="0"/>
      <w:marRight w:val="0"/>
      <w:marTop w:val="0"/>
      <w:marBottom w:val="0"/>
      <w:divBdr>
        <w:top w:val="none" w:sz="0" w:space="0" w:color="auto"/>
        <w:left w:val="none" w:sz="0" w:space="0" w:color="auto"/>
        <w:bottom w:val="none" w:sz="0" w:space="0" w:color="auto"/>
        <w:right w:val="none" w:sz="0" w:space="0" w:color="auto"/>
      </w:divBdr>
    </w:div>
    <w:div w:id="107891209">
      <w:bodyDiv w:val="1"/>
      <w:marLeft w:val="0"/>
      <w:marRight w:val="0"/>
      <w:marTop w:val="0"/>
      <w:marBottom w:val="0"/>
      <w:divBdr>
        <w:top w:val="none" w:sz="0" w:space="0" w:color="auto"/>
        <w:left w:val="none" w:sz="0" w:space="0" w:color="auto"/>
        <w:bottom w:val="none" w:sz="0" w:space="0" w:color="auto"/>
        <w:right w:val="none" w:sz="0" w:space="0" w:color="auto"/>
      </w:divBdr>
    </w:div>
    <w:div w:id="107896752">
      <w:bodyDiv w:val="1"/>
      <w:marLeft w:val="0"/>
      <w:marRight w:val="0"/>
      <w:marTop w:val="0"/>
      <w:marBottom w:val="0"/>
      <w:divBdr>
        <w:top w:val="none" w:sz="0" w:space="0" w:color="auto"/>
        <w:left w:val="none" w:sz="0" w:space="0" w:color="auto"/>
        <w:bottom w:val="none" w:sz="0" w:space="0" w:color="auto"/>
        <w:right w:val="none" w:sz="0" w:space="0" w:color="auto"/>
      </w:divBdr>
    </w:div>
    <w:div w:id="107899708">
      <w:bodyDiv w:val="1"/>
      <w:marLeft w:val="0"/>
      <w:marRight w:val="0"/>
      <w:marTop w:val="0"/>
      <w:marBottom w:val="0"/>
      <w:divBdr>
        <w:top w:val="none" w:sz="0" w:space="0" w:color="auto"/>
        <w:left w:val="none" w:sz="0" w:space="0" w:color="auto"/>
        <w:bottom w:val="none" w:sz="0" w:space="0" w:color="auto"/>
        <w:right w:val="none" w:sz="0" w:space="0" w:color="auto"/>
      </w:divBdr>
    </w:div>
    <w:div w:id="107938264">
      <w:bodyDiv w:val="1"/>
      <w:marLeft w:val="0"/>
      <w:marRight w:val="0"/>
      <w:marTop w:val="0"/>
      <w:marBottom w:val="0"/>
      <w:divBdr>
        <w:top w:val="none" w:sz="0" w:space="0" w:color="auto"/>
        <w:left w:val="none" w:sz="0" w:space="0" w:color="auto"/>
        <w:bottom w:val="none" w:sz="0" w:space="0" w:color="auto"/>
        <w:right w:val="none" w:sz="0" w:space="0" w:color="auto"/>
      </w:divBdr>
    </w:div>
    <w:div w:id="107939550">
      <w:bodyDiv w:val="1"/>
      <w:marLeft w:val="0"/>
      <w:marRight w:val="0"/>
      <w:marTop w:val="0"/>
      <w:marBottom w:val="0"/>
      <w:divBdr>
        <w:top w:val="none" w:sz="0" w:space="0" w:color="auto"/>
        <w:left w:val="none" w:sz="0" w:space="0" w:color="auto"/>
        <w:bottom w:val="none" w:sz="0" w:space="0" w:color="auto"/>
        <w:right w:val="none" w:sz="0" w:space="0" w:color="auto"/>
      </w:divBdr>
    </w:div>
    <w:div w:id="107942275">
      <w:bodyDiv w:val="1"/>
      <w:marLeft w:val="0"/>
      <w:marRight w:val="0"/>
      <w:marTop w:val="0"/>
      <w:marBottom w:val="0"/>
      <w:divBdr>
        <w:top w:val="none" w:sz="0" w:space="0" w:color="auto"/>
        <w:left w:val="none" w:sz="0" w:space="0" w:color="auto"/>
        <w:bottom w:val="none" w:sz="0" w:space="0" w:color="auto"/>
        <w:right w:val="none" w:sz="0" w:space="0" w:color="auto"/>
      </w:divBdr>
    </w:div>
    <w:div w:id="107970362">
      <w:bodyDiv w:val="1"/>
      <w:marLeft w:val="0"/>
      <w:marRight w:val="0"/>
      <w:marTop w:val="0"/>
      <w:marBottom w:val="0"/>
      <w:divBdr>
        <w:top w:val="none" w:sz="0" w:space="0" w:color="auto"/>
        <w:left w:val="none" w:sz="0" w:space="0" w:color="auto"/>
        <w:bottom w:val="none" w:sz="0" w:space="0" w:color="auto"/>
        <w:right w:val="none" w:sz="0" w:space="0" w:color="auto"/>
      </w:divBdr>
    </w:div>
    <w:div w:id="108014385">
      <w:bodyDiv w:val="1"/>
      <w:marLeft w:val="0"/>
      <w:marRight w:val="0"/>
      <w:marTop w:val="0"/>
      <w:marBottom w:val="0"/>
      <w:divBdr>
        <w:top w:val="none" w:sz="0" w:space="0" w:color="auto"/>
        <w:left w:val="none" w:sz="0" w:space="0" w:color="auto"/>
        <w:bottom w:val="none" w:sz="0" w:space="0" w:color="auto"/>
        <w:right w:val="none" w:sz="0" w:space="0" w:color="auto"/>
      </w:divBdr>
    </w:div>
    <w:div w:id="108161717">
      <w:bodyDiv w:val="1"/>
      <w:marLeft w:val="0"/>
      <w:marRight w:val="0"/>
      <w:marTop w:val="0"/>
      <w:marBottom w:val="0"/>
      <w:divBdr>
        <w:top w:val="none" w:sz="0" w:space="0" w:color="auto"/>
        <w:left w:val="none" w:sz="0" w:space="0" w:color="auto"/>
        <w:bottom w:val="none" w:sz="0" w:space="0" w:color="auto"/>
        <w:right w:val="none" w:sz="0" w:space="0" w:color="auto"/>
      </w:divBdr>
    </w:div>
    <w:div w:id="108202172">
      <w:bodyDiv w:val="1"/>
      <w:marLeft w:val="0"/>
      <w:marRight w:val="0"/>
      <w:marTop w:val="0"/>
      <w:marBottom w:val="0"/>
      <w:divBdr>
        <w:top w:val="none" w:sz="0" w:space="0" w:color="auto"/>
        <w:left w:val="none" w:sz="0" w:space="0" w:color="auto"/>
        <w:bottom w:val="none" w:sz="0" w:space="0" w:color="auto"/>
        <w:right w:val="none" w:sz="0" w:space="0" w:color="auto"/>
      </w:divBdr>
    </w:div>
    <w:div w:id="108355327">
      <w:bodyDiv w:val="1"/>
      <w:marLeft w:val="0"/>
      <w:marRight w:val="0"/>
      <w:marTop w:val="0"/>
      <w:marBottom w:val="0"/>
      <w:divBdr>
        <w:top w:val="none" w:sz="0" w:space="0" w:color="auto"/>
        <w:left w:val="none" w:sz="0" w:space="0" w:color="auto"/>
        <w:bottom w:val="none" w:sz="0" w:space="0" w:color="auto"/>
        <w:right w:val="none" w:sz="0" w:space="0" w:color="auto"/>
      </w:divBdr>
    </w:div>
    <w:div w:id="108402784">
      <w:bodyDiv w:val="1"/>
      <w:marLeft w:val="0"/>
      <w:marRight w:val="0"/>
      <w:marTop w:val="0"/>
      <w:marBottom w:val="0"/>
      <w:divBdr>
        <w:top w:val="none" w:sz="0" w:space="0" w:color="auto"/>
        <w:left w:val="none" w:sz="0" w:space="0" w:color="auto"/>
        <w:bottom w:val="none" w:sz="0" w:space="0" w:color="auto"/>
        <w:right w:val="none" w:sz="0" w:space="0" w:color="auto"/>
      </w:divBdr>
    </w:div>
    <w:div w:id="108552230">
      <w:bodyDiv w:val="1"/>
      <w:marLeft w:val="0"/>
      <w:marRight w:val="0"/>
      <w:marTop w:val="0"/>
      <w:marBottom w:val="0"/>
      <w:divBdr>
        <w:top w:val="none" w:sz="0" w:space="0" w:color="auto"/>
        <w:left w:val="none" w:sz="0" w:space="0" w:color="auto"/>
        <w:bottom w:val="none" w:sz="0" w:space="0" w:color="auto"/>
        <w:right w:val="none" w:sz="0" w:space="0" w:color="auto"/>
      </w:divBdr>
    </w:div>
    <w:div w:id="108593445">
      <w:bodyDiv w:val="1"/>
      <w:marLeft w:val="0"/>
      <w:marRight w:val="0"/>
      <w:marTop w:val="0"/>
      <w:marBottom w:val="0"/>
      <w:divBdr>
        <w:top w:val="none" w:sz="0" w:space="0" w:color="auto"/>
        <w:left w:val="none" w:sz="0" w:space="0" w:color="auto"/>
        <w:bottom w:val="none" w:sz="0" w:space="0" w:color="auto"/>
        <w:right w:val="none" w:sz="0" w:space="0" w:color="auto"/>
      </w:divBdr>
    </w:div>
    <w:div w:id="108747169">
      <w:bodyDiv w:val="1"/>
      <w:marLeft w:val="0"/>
      <w:marRight w:val="0"/>
      <w:marTop w:val="0"/>
      <w:marBottom w:val="0"/>
      <w:divBdr>
        <w:top w:val="none" w:sz="0" w:space="0" w:color="auto"/>
        <w:left w:val="none" w:sz="0" w:space="0" w:color="auto"/>
        <w:bottom w:val="none" w:sz="0" w:space="0" w:color="auto"/>
        <w:right w:val="none" w:sz="0" w:space="0" w:color="auto"/>
      </w:divBdr>
    </w:div>
    <w:div w:id="108790022">
      <w:bodyDiv w:val="1"/>
      <w:marLeft w:val="0"/>
      <w:marRight w:val="0"/>
      <w:marTop w:val="0"/>
      <w:marBottom w:val="0"/>
      <w:divBdr>
        <w:top w:val="none" w:sz="0" w:space="0" w:color="auto"/>
        <w:left w:val="none" w:sz="0" w:space="0" w:color="auto"/>
        <w:bottom w:val="none" w:sz="0" w:space="0" w:color="auto"/>
        <w:right w:val="none" w:sz="0" w:space="0" w:color="auto"/>
      </w:divBdr>
    </w:div>
    <w:div w:id="108791291">
      <w:bodyDiv w:val="1"/>
      <w:marLeft w:val="0"/>
      <w:marRight w:val="0"/>
      <w:marTop w:val="0"/>
      <w:marBottom w:val="0"/>
      <w:divBdr>
        <w:top w:val="none" w:sz="0" w:space="0" w:color="auto"/>
        <w:left w:val="none" w:sz="0" w:space="0" w:color="auto"/>
        <w:bottom w:val="none" w:sz="0" w:space="0" w:color="auto"/>
        <w:right w:val="none" w:sz="0" w:space="0" w:color="auto"/>
      </w:divBdr>
    </w:div>
    <w:div w:id="108864927">
      <w:bodyDiv w:val="1"/>
      <w:marLeft w:val="0"/>
      <w:marRight w:val="0"/>
      <w:marTop w:val="0"/>
      <w:marBottom w:val="0"/>
      <w:divBdr>
        <w:top w:val="none" w:sz="0" w:space="0" w:color="auto"/>
        <w:left w:val="none" w:sz="0" w:space="0" w:color="auto"/>
        <w:bottom w:val="none" w:sz="0" w:space="0" w:color="auto"/>
        <w:right w:val="none" w:sz="0" w:space="0" w:color="auto"/>
      </w:divBdr>
    </w:div>
    <w:div w:id="109017416">
      <w:bodyDiv w:val="1"/>
      <w:marLeft w:val="0"/>
      <w:marRight w:val="0"/>
      <w:marTop w:val="0"/>
      <w:marBottom w:val="0"/>
      <w:divBdr>
        <w:top w:val="none" w:sz="0" w:space="0" w:color="auto"/>
        <w:left w:val="none" w:sz="0" w:space="0" w:color="auto"/>
        <w:bottom w:val="none" w:sz="0" w:space="0" w:color="auto"/>
        <w:right w:val="none" w:sz="0" w:space="0" w:color="auto"/>
      </w:divBdr>
    </w:div>
    <w:div w:id="109276543">
      <w:bodyDiv w:val="1"/>
      <w:marLeft w:val="0"/>
      <w:marRight w:val="0"/>
      <w:marTop w:val="0"/>
      <w:marBottom w:val="0"/>
      <w:divBdr>
        <w:top w:val="none" w:sz="0" w:space="0" w:color="auto"/>
        <w:left w:val="none" w:sz="0" w:space="0" w:color="auto"/>
        <w:bottom w:val="none" w:sz="0" w:space="0" w:color="auto"/>
        <w:right w:val="none" w:sz="0" w:space="0" w:color="auto"/>
      </w:divBdr>
    </w:div>
    <w:div w:id="109322758">
      <w:bodyDiv w:val="1"/>
      <w:marLeft w:val="0"/>
      <w:marRight w:val="0"/>
      <w:marTop w:val="0"/>
      <w:marBottom w:val="0"/>
      <w:divBdr>
        <w:top w:val="none" w:sz="0" w:space="0" w:color="auto"/>
        <w:left w:val="none" w:sz="0" w:space="0" w:color="auto"/>
        <w:bottom w:val="none" w:sz="0" w:space="0" w:color="auto"/>
        <w:right w:val="none" w:sz="0" w:space="0" w:color="auto"/>
      </w:divBdr>
    </w:div>
    <w:div w:id="109515961">
      <w:bodyDiv w:val="1"/>
      <w:marLeft w:val="0"/>
      <w:marRight w:val="0"/>
      <w:marTop w:val="0"/>
      <w:marBottom w:val="0"/>
      <w:divBdr>
        <w:top w:val="none" w:sz="0" w:space="0" w:color="auto"/>
        <w:left w:val="none" w:sz="0" w:space="0" w:color="auto"/>
        <w:bottom w:val="none" w:sz="0" w:space="0" w:color="auto"/>
        <w:right w:val="none" w:sz="0" w:space="0" w:color="auto"/>
      </w:divBdr>
    </w:div>
    <w:div w:id="109520063">
      <w:bodyDiv w:val="1"/>
      <w:marLeft w:val="0"/>
      <w:marRight w:val="0"/>
      <w:marTop w:val="0"/>
      <w:marBottom w:val="0"/>
      <w:divBdr>
        <w:top w:val="none" w:sz="0" w:space="0" w:color="auto"/>
        <w:left w:val="none" w:sz="0" w:space="0" w:color="auto"/>
        <w:bottom w:val="none" w:sz="0" w:space="0" w:color="auto"/>
        <w:right w:val="none" w:sz="0" w:space="0" w:color="auto"/>
      </w:divBdr>
    </w:div>
    <w:div w:id="109594073">
      <w:bodyDiv w:val="1"/>
      <w:marLeft w:val="0"/>
      <w:marRight w:val="0"/>
      <w:marTop w:val="0"/>
      <w:marBottom w:val="0"/>
      <w:divBdr>
        <w:top w:val="none" w:sz="0" w:space="0" w:color="auto"/>
        <w:left w:val="none" w:sz="0" w:space="0" w:color="auto"/>
        <w:bottom w:val="none" w:sz="0" w:space="0" w:color="auto"/>
        <w:right w:val="none" w:sz="0" w:space="0" w:color="auto"/>
      </w:divBdr>
    </w:div>
    <w:div w:id="109595908">
      <w:bodyDiv w:val="1"/>
      <w:marLeft w:val="0"/>
      <w:marRight w:val="0"/>
      <w:marTop w:val="0"/>
      <w:marBottom w:val="0"/>
      <w:divBdr>
        <w:top w:val="none" w:sz="0" w:space="0" w:color="auto"/>
        <w:left w:val="none" w:sz="0" w:space="0" w:color="auto"/>
        <w:bottom w:val="none" w:sz="0" w:space="0" w:color="auto"/>
        <w:right w:val="none" w:sz="0" w:space="0" w:color="auto"/>
      </w:divBdr>
    </w:div>
    <w:div w:id="109663553">
      <w:bodyDiv w:val="1"/>
      <w:marLeft w:val="0"/>
      <w:marRight w:val="0"/>
      <w:marTop w:val="0"/>
      <w:marBottom w:val="0"/>
      <w:divBdr>
        <w:top w:val="none" w:sz="0" w:space="0" w:color="auto"/>
        <w:left w:val="none" w:sz="0" w:space="0" w:color="auto"/>
        <w:bottom w:val="none" w:sz="0" w:space="0" w:color="auto"/>
        <w:right w:val="none" w:sz="0" w:space="0" w:color="auto"/>
      </w:divBdr>
    </w:div>
    <w:div w:id="109664127">
      <w:bodyDiv w:val="1"/>
      <w:marLeft w:val="0"/>
      <w:marRight w:val="0"/>
      <w:marTop w:val="0"/>
      <w:marBottom w:val="0"/>
      <w:divBdr>
        <w:top w:val="none" w:sz="0" w:space="0" w:color="auto"/>
        <w:left w:val="none" w:sz="0" w:space="0" w:color="auto"/>
        <w:bottom w:val="none" w:sz="0" w:space="0" w:color="auto"/>
        <w:right w:val="none" w:sz="0" w:space="0" w:color="auto"/>
      </w:divBdr>
    </w:div>
    <w:div w:id="109666119">
      <w:bodyDiv w:val="1"/>
      <w:marLeft w:val="0"/>
      <w:marRight w:val="0"/>
      <w:marTop w:val="0"/>
      <w:marBottom w:val="0"/>
      <w:divBdr>
        <w:top w:val="none" w:sz="0" w:space="0" w:color="auto"/>
        <w:left w:val="none" w:sz="0" w:space="0" w:color="auto"/>
        <w:bottom w:val="none" w:sz="0" w:space="0" w:color="auto"/>
        <w:right w:val="none" w:sz="0" w:space="0" w:color="auto"/>
      </w:divBdr>
    </w:div>
    <w:div w:id="109667385">
      <w:bodyDiv w:val="1"/>
      <w:marLeft w:val="0"/>
      <w:marRight w:val="0"/>
      <w:marTop w:val="0"/>
      <w:marBottom w:val="0"/>
      <w:divBdr>
        <w:top w:val="none" w:sz="0" w:space="0" w:color="auto"/>
        <w:left w:val="none" w:sz="0" w:space="0" w:color="auto"/>
        <w:bottom w:val="none" w:sz="0" w:space="0" w:color="auto"/>
        <w:right w:val="none" w:sz="0" w:space="0" w:color="auto"/>
      </w:divBdr>
    </w:div>
    <w:div w:id="109714210">
      <w:bodyDiv w:val="1"/>
      <w:marLeft w:val="0"/>
      <w:marRight w:val="0"/>
      <w:marTop w:val="0"/>
      <w:marBottom w:val="0"/>
      <w:divBdr>
        <w:top w:val="none" w:sz="0" w:space="0" w:color="auto"/>
        <w:left w:val="none" w:sz="0" w:space="0" w:color="auto"/>
        <w:bottom w:val="none" w:sz="0" w:space="0" w:color="auto"/>
        <w:right w:val="none" w:sz="0" w:space="0" w:color="auto"/>
      </w:divBdr>
    </w:div>
    <w:div w:id="109738859">
      <w:bodyDiv w:val="1"/>
      <w:marLeft w:val="0"/>
      <w:marRight w:val="0"/>
      <w:marTop w:val="0"/>
      <w:marBottom w:val="0"/>
      <w:divBdr>
        <w:top w:val="none" w:sz="0" w:space="0" w:color="auto"/>
        <w:left w:val="none" w:sz="0" w:space="0" w:color="auto"/>
        <w:bottom w:val="none" w:sz="0" w:space="0" w:color="auto"/>
        <w:right w:val="none" w:sz="0" w:space="0" w:color="auto"/>
      </w:divBdr>
    </w:div>
    <w:div w:id="109784897">
      <w:bodyDiv w:val="1"/>
      <w:marLeft w:val="0"/>
      <w:marRight w:val="0"/>
      <w:marTop w:val="0"/>
      <w:marBottom w:val="0"/>
      <w:divBdr>
        <w:top w:val="none" w:sz="0" w:space="0" w:color="auto"/>
        <w:left w:val="none" w:sz="0" w:space="0" w:color="auto"/>
        <w:bottom w:val="none" w:sz="0" w:space="0" w:color="auto"/>
        <w:right w:val="none" w:sz="0" w:space="0" w:color="auto"/>
      </w:divBdr>
    </w:div>
    <w:div w:id="109858103">
      <w:bodyDiv w:val="1"/>
      <w:marLeft w:val="0"/>
      <w:marRight w:val="0"/>
      <w:marTop w:val="0"/>
      <w:marBottom w:val="0"/>
      <w:divBdr>
        <w:top w:val="none" w:sz="0" w:space="0" w:color="auto"/>
        <w:left w:val="none" w:sz="0" w:space="0" w:color="auto"/>
        <w:bottom w:val="none" w:sz="0" w:space="0" w:color="auto"/>
        <w:right w:val="none" w:sz="0" w:space="0" w:color="auto"/>
      </w:divBdr>
    </w:div>
    <w:div w:id="109858121">
      <w:bodyDiv w:val="1"/>
      <w:marLeft w:val="0"/>
      <w:marRight w:val="0"/>
      <w:marTop w:val="0"/>
      <w:marBottom w:val="0"/>
      <w:divBdr>
        <w:top w:val="none" w:sz="0" w:space="0" w:color="auto"/>
        <w:left w:val="none" w:sz="0" w:space="0" w:color="auto"/>
        <w:bottom w:val="none" w:sz="0" w:space="0" w:color="auto"/>
        <w:right w:val="none" w:sz="0" w:space="0" w:color="auto"/>
      </w:divBdr>
    </w:div>
    <w:div w:id="109861655">
      <w:bodyDiv w:val="1"/>
      <w:marLeft w:val="0"/>
      <w:marRight w:val="0"/>
      <w:marTop w:val="0"/>
      <w:marBottom w:val="0"/>
      <w:divBdr>
        <w:top w:val="none" w:sz="0" w:space="0" w:color="auto"/>
        <w:left w:val="none" w:sz="0" w:space="0" w:color="auto"/>
        <w:bottom w:val="none" w:sz="0" w:space="0" w:color="auto"/>
        <w:right w:val="none" w:sz="0" w:space="0" w:color="auto"/>
      </w:divBdr>
    </w:div>
    <w:div w:id="109863992">
      <w:bodyDiv w:val="1"/>
      <w:marLeft w:val="0"/>
      <w:marRight w:val="0"/>
      <w:marTop w:val="0"/>
      <w:marBottom w:val="0"/>
      <w:divBdr>
        <w:top w:val="none" w:sz="0" w:space="0" w:color="auto"/>
        <w:left w:val="none" w:sz="0" w:space="0" w:color="auto"/>
        <w:bottom w:val="none" w:sz="0" w:space="0" w:color="auto"/>
        <w:right w:val="none" w:sz="0" w:space="0" w:color="auto"/>
      </w:divBdr>
    </w:div>
    <w:div w:id="109907410">
      <w:bodyDiv w:val="1"/>
      <w:marLeft w:val="0"/>
      <w:marRight w:val="0"/>
      <w:marTop w:val="0"/>
      <w:marBottom w:val="0"/>
      <w:divBdr>
        <w:top w:val="none" w:sz="0" w:space="0" w:color="auto"/>
        <w:left w:val="none" w:sz="0" w:space="0" w:color="auto"/>
        <w:bottom w:val="none" w:sz="0" w:space="0" w:color="auto"/>
        <w:right w:val="none" w:sz="0" w:space="0" w:color="auto"/>
      </w:divBdr>
    </w:div>
    <w:div w:id="109933557">
      <w:bodyDiv w:val="1"/>
      <w:marLeft w:val="0"/>
      <w:marRight w:val="0"/>
      <w:marTop w:val="0"/>
      <w:marBottom w:val="0"/>
      <w:divBdr>
        <w:top w:val="none" w:sz="0" w:space="0" w:color="auto"/>
        <w:left w:val="none" w:sz="0" w:space="0" w:color="auto"/>
        <w:bottom w:val="none" w:sz="0" w:space="0" w:color="auto"/>
        <w:right w:val="none" w:sz="0" w:space="0" w:color="auto"/>
      </w:divBdr>
    </w:div>
    <w:div w:id="109934525">
      <w:bodyDiv w:val="1"/>
      <w:marLeft w:val="0"/>
      <w:marRight w:val="0"/>
      <w:marTop w:val="0"/>
      <w:marBottom w:val="0"/>
      <w:divBdr>
        <w:top w:val="none" w:sz="0" w:space="0" w:color="auto"/>
        <w:left w:val="none" w:sz="0" w:space="0" w:color="auto"/>
        <w:bottom w:val="none" w:sz="0" w:space="0" w:color="auto"/>
        <w:right w:val="none" w:sz="0" w:space="0" w:color="auto"/>
      </w:divBdr>
    </w:div>
    <w:div w:id="110054042">
      <w:bodyDiv w:val="1"/>
      <w:marLeft w:val="0"/>
      <w:marRight w:val="0"/>
      <w:marTop w:val="0"/>
      <w:marBottom w:val="0"/>
      <w:divBdr>
        <w:top w:val="none" w:sz="0" w:space="0" w:color="auto"/>
        <w:left w:val="none" w:sz="0" w:space="0" w:color="auto"/>
        <w:bottom w:val="none" w:sz="0" w:space="0" w:color="auto"/>
        <w:right w:val="none" w:sz="0" w:space="0" w:color="auto"/>
      </w:divBdr>
    </w:div>
    <w:div w:id="110125063">
      <w:bodyDiv w:val="1"/>
      <w:marLeft w:val="0"/>
      <w:marRight w:val="0"/>
      <w:marTop w:val="0"/>
      <w:marBottom w:val="0"/>
      <w:divBdr>
        <w:top w:val="none" w:sz="0" w:space="0" w:color="auto"/>
        <w:left w:val="none" w:sz="0" w:space="0" w:color="auto"/>
        <w:bottom w:val="none" w:sz="0" w:space="0" w:color="auto"/>
        <w:right w:val="none" w:sz="0" w:space="0" w:color="auto"/>
      </w:divBdr>
    </w:div>
    <w:div w:id="110127460">
      <w:bodyDiv w:val="1"/>
      <w:marLeft w:val="0"/>
      <w:marRight w:val="0"/>
      <w:marTop w:val="0"/>
      <w:marBottom w:val="0"/>
      <w:divBdr>
        <w:top w:val="none" w:sz="0" w:space="0" w:color="auto"/>
        <w:left w:val="none" w:sz="0" w:space="0" w:color="auto"/>
        <w:bottom w:val="none" w:sz="0" w:space="0" w:color="auto"/>
        <w:right w:val="none" w:sz="0" w:space="0" w:color="auto"/>
      </w:divBdr>
    </w:div>
    <w:div w:id="110132302">
      <w:bodyDiv w:val="1"/>
      <w:marLeft w:val="0"/>
      <w:marRight w:val="0"/>
      <w:marTop w:val="0"/>
      <w:marBottom w:val="0"/>
      <w:divBdr>
        <w:top w:val="none" w:sz="0" w:space="0" w:color="auto"/>
        <w:left w:val="none" w:sz="0" w:space="0" w:color="auto"/>
        <w:bottom w:val="none" w:sz="0" w:space="0" w:color="auto"/>
        <w:right w:val="none" w:sz="0" w:space="0" w:color="auto"/>
      </w:divBdr>
    </w:div>
    <w:div w:id="110132985">
      <w:bodyDiv w:val="1"/>
      <w:marLeft w:val="0"/>
      <w:marRight w:val="0"/>
      <w:marTop w:val="0"/>
      <w:marBottom w:val="0"/>
      <w:divBdr>
        <w:top w:val="none" w:sz="0" w:space="0" w:color="auto"/>
        <w:left w:val="none" w:sz="0" w:space="0" w:color="auto"/>
        <w:bottom w:val="none" w:sz="0" w:space="0" w:color="auto"/>
        <w:right w:val="none" w:sz="0" w:space="0" w:color="auto"/>
      </w:divBdr>
    </w:div>
    <w:div w:id="110173317">
      <w:bodyDiv w:val="1"/>
      <w:marLeft w:val="0"/>
      <w:marRight w:val="0"/>
      <w:marTop w:val="0"/>
      <w:marBottom w:val="0"/>
      <w:divBdr>
        <w:top w:val="none" w:sz="0" w:space="0" w:color="auto"/>
        <w:left w:val="none" w:sz="0" w:space="0" w:color="auto"/>
        <w:bottom w:val="none" w:sz="0" w:space="0" w:color="auto"/>
        <w:right w:val="none" w:sz="0" w:space="0" w:color="auto"/>
      </w:divBdr>
    </w:div>
    <w:div w:id="110175032">
      <w:bodyDiv w:val="1"/>
      <w:marLeft w:val="0"/>
      <w:marRight w:val="0"/>
      <w:marTop w:val="0"/>
      <w:marBottom w:val="0"/>
      <w:divBdr>
        <w:top w:val="none" w:sz="0" w:space="0" w:color="auto"/>
        <w:left w:val="none" w:sz="0" w:space="0" w:color="auto"/>
        <w:bottom w:val="none" w:sz="0" w:space="0" w:color="auto"/>
        <w:right w:val="none" w:sz="0" w:space="0" w:color="auto"/>
      </w:divBdr>
    </w:div>
    <w:div w:id="110393722">
      <w:bodyDiv w:val="1"/>
      <w:marLeft w:val="0"/>
      <w:marRight w:val="0"/>
      <w:marTop w:val="0"/>
      <w:marBottom w:val="0"/>
      <w:divBdr>
        <w:top w:val="none" w:sz="0" w:space="0" w:color="auto"/>
        <w:left w:val="none" w:sz="0" w:space="0" w:color="auto"/>
        <w:bottom w:val="none" w:sz="0" w:space="0" w:color="auto"/>
        <w:right w:val="none" w:sz="0" w:space="0" w:color="auto"/>
      </w:divBdr>
    </w:div>
    <w:div w:id="110436433">
      <w:bodyDiv w:val="1"/>
      <w:marLeft w:val="0"/>
      <w:marRight w:val="0"/>
      <w:marTop w:val="0"/>
      <w:marBottom w:val="0"/>
      <w:divBdr>
        <w:top w:val="none" w:sz="0" w:space="0" w:color="auto"/>
        <w:left w:val="none" w:sz="0" w:space="0" w:color="auto"/>
        <w:bottom w:val="none" w:sz="0" w:space="0" w:color="auto"/>
        <w:right w:val="none" w:sz="0" w:space="0" w:color="auto"/>
      </w:divBdr>
    </w:div>
    <w:div w:id="110441503">
      <w:bodyDiv w:val="1"/>
      <w:marLeft w:val="0"/>
      <w:marRight w:val="0"/>
      <w:marTop w:val="0"/>
      <w:marBottom w:val="0"/>
      <w:divBdr>
        <w:top w:val="none" w:sz="0" w:space="0" w:color="auto"/>
        <w:left w:val="none" w:sz="0" w:space="0" w:color="auto"/>
        <w:bottom w:val="none" w:sz="0" w:space="0" w:color="auto"/>
        <w:right w:val="none" w:sz="0" w:space="0" w:color="auto"/>
      </w:divBdr>
    </w:div>
    <w:div w:id="110441663">
      <w:bodyDiv w:val="1"/>
      <w:marLeft w:val="0"/>
      <w:marRight w:val="0"/>
      <w:marTop w:val="0"/>
      <w:marBottom w:val="0"/>
      <w:divBdr>
        <w:top w:val="none" w:sz="0" w:space="0" w:color="auto"/>
        <w:left w:val="none" w:sz="0" w:space="0" w:color="auto"/>
        <w:bottom w:val="none" w:sz="0" w:space="0" w:color="auto"/>
        <w:right w:val="none" w:sz="0" w:space="0" w:color="auto"/>
      </w:divBdr>
    </w:div>
    <w:div w:id="110591000">
      <w:bodyDiv w:val="1"/>
      <w:marLeft w:val="0"/>
      <w:marRight w:val="0"/>
      <w:marTop w:val="0"/>
      <w:marBottom w:val="0"/>
      <w:divBdr>
        <w:top w:val="none" w:sz="0" w:space="0" w:color="auto"/>
        <w:left w:val="none" w:sz="0" w:space="0" w:color="auto"/>
        <w:bottom w:val="none" w:sz="0" w:space="0" w:color="auto"/>
        <w:right w:val="none" w:sz="0" w:space="0" w:color="auto"/>
      </w:divBdr>
    </w:div>
    <w:div w:id="110636754">
      <w:bodyDiv w:val="1"/>
      <w:marLeft w:val="0"/>
      <w:marRight w:val="0"/>
      <w:marTop w:val="0"/>
      <w:marBottom w:val="0"/>
      <w:divBdr>
        <w:top w:val="none" w:sz="0" w:space="0" w:color="auto"/>
        <w:left w:val="none" w:sz="0" w:space="0" w:color="auto"/>
        <w:bottom w:val="none" w:sz="0" w:space="0" w:color="auto"/>
        <w:right w:val="none" w:sz="0" w:space="0" w:color="auto"/>
      </w:divBdr>
    </w:div>
    <w:div w:id="110786090">
      <w:bodyDiv w:val="1"/>
      <w:marLeft w:val="0"/>
      <w:marRight w:val="0"/>
      <w:marTop w:val="0"/>
      <w:marBottom w:val="0"/>
      <w:divBdr>
        <w:top w:val="none" w:sz="0" w:space="0" w:color="auto"/>
        <w:left w:val="none" w:sz="0" w:space="0" w:color="auto"/>
        <w:bottom w:val="none" w:sz="0" w:space="0" w:color="auto"/>
        <w:right w:val="none" w:sz="0" w:space="0" w:color="auto"/>
      </w:divBdr>
    </w:div>
    <w:div w:id="110824174">
      <w:bodyDiv w:val="1"/>
      <w:marLeft w:val="0"/>
      <w:marRight w:val="0"/>
      <w:marTop w:val="0"/>
      <w:marBottom w:val="0"/>
      <w:divBdr>
        <w:top w:val="none" w:sz="0" w:space="0" w:color="auto"/>
        <w:left w:val="none" w:sz="0" w:space="0" w:color="auto"/>
        <w:bottom w:val="none" w:sz="0" w:space="0" w:color="auto"/>
        <w:right w:val="none" w:sz="0" w:space="0" w:color="auto"/>
      </w:divBdr>
    </w:div>
    <w:div w:id="110827210">
      <w:bodyDiv w:val="1"/>
      <w:marLeft w:val="0"/>
      <w:marRight w:val="0"/>
      <w:marTop w:val="0"/>
      <w:marBottom w:val="0"/>
      <w:divBdr>
        <w:top w:val="none" w:sz="0" w:space="0" w:color="auto"/>
        <w:left w:val="none" w:sz="0" w:space="0" w:color="auto"/>
        <w:bottom w:val="none" w:sz="0" w:space="0" w:color="auto"/>
        <w:right w:val="none" w:sz="0" w:space="0" w:color="auto"/>
      </w:divBdr>
    </w:div>
    <w:div w:id="110828111">
      <w:bodyDiv w:val="1"/>
      <w:marLeft w:val="0"/>
      <w:marRight w:val="0"/>
      <w:marTop w:val="0"/>
      <w:marBottom w:val="0"/>
      <w:divBdr>
        <w:top w:val="none" w:sz="0" w:space="0" w:color="auto"/>
        <w:left w:val="none" w:sz="0" w:space="0" w:color="auto"/>
        <w:bottom w:val="none" w:sz="0" w:space="0" w:color="auto"/>
        <w:right w:val="none" w:sz="0" w:space="0" w:color="auto"/>
      </w:divBdr>
    </w:div>
    <w:div w:id="110829111">
      <w:bodyDiv w:val="1"/>
      <w:marLeft w:val="0"/>
      <w:marRight w:val="0"/>
      <w:marTop w:val="0"/>
      <w:marBottom w:val="0"/>
      <w:divBdr>
        <w:top w:val="none" w:sz="0" w:space="0" w:color="auto"/>
        <w:left w:val="none" w:sz="0" w:space="0" w:color="auto"/>
        <w:bottom w:val="none" w:sz="0" w:space="0" w:color="auto"/>
        <w:right w:val="none" w:sz="0" w:space="0" w:color="auto"/>
      </w:divBdr>
    </w:div>
    <w:div w:id="110904858">
      <w:bodyDiv w:val="1"/>
      <w:marLeft w:val="0"/>
      <w:marRight w:val="0"/>
      <w:marTop w:val="0"/>
      <w:marBottom w:val="0"/>
      <w:divBdr>
        <w:top w:val="none" w:sz="0" w:space="0" w:color="auto"/>
        <w:left w:val="none" w:sz="0" w:space="0" w:color="auto"/>
        <w:bottom w:val="none" w:sz="0" w:space="0" w:color="auto"/>
        <w:right w:val="none" w:sz="0" w:space="0" w:color="auto"/>
      </w:divBdr>
    </w:div>
    <w:div w:id="110974283">
      <w:bodyDiv w:val="1"/>
      <w:marLeft w:val="0"/>
      <w:marRight w:val="0"/>
      <w:marTop w:val="0"/>
      <w:marBottom w:val="0"/>
      <w:divBdr>
        <w:top w:val="none" w:sz="0" w:space="0" w:color="auto"/>
        <w:left w:val="none" w:sz="0" w:space="0" w:color="auto"/>
        <w:bottom w:val="none" w:sz="0" w:space="0" w:color="auto"/>
        <w:right w:val="none" w:sz="0" w:space="0" w:color="auto"/>
      </w:divBdr>
    </w:div>
    <w:div w:id="111020423">
      <w:bodyDiv w:val="1"/>
      <w:marLeft w:val="0"/>
      <w:marRight w:val="0"/>
      <w:marTop w:val="0"/>
      <w:marBottom w:val="0"/>
      <w:divBdr>
        <w:top w:val="none" w:sz="0" w:space="0" w:color="auto"/>
        <w:left w:val="none" w:sz="0" w:space="0" w:color="auto"/>
        <w:bottom w:val="none" w:sz="0" w:space="0" w:color="auto"/>
        <w:right w:val="none" w:sz="0" w:space="0" w:color="auto"/>
      </w:divBdr>
    </w:div>
    <w:div w:id="111215495">
      <w:bodyDiv w:val="1"/>
      <w:marLeft w:val="0"/>
      <w:marRight w:val="0"/>
      <w:marTop w:val="0"/>
      <w:marBottom w:val="0"/>
      <w:divBdr>
        <w:top w:val="none" w:sz="0" w:space="0" w:color="auto"/>
        <w:left w:val="none" w:sz="0" w:space="0" w:color="auto"/>
        <w:bottom w:val="none" w:sz="0" w:space="0" w:color="auto"/>
        <w:right w:val="none" w:sz="0" w:space="0" w:color="auto"/>
      </w:divBdr>
    </w:div>
    <w:div w:id="111216720">
      <w:bodyDiv w:val="1"/>
      <w:marLeft w:val="0"/>
      <w:marRight w:val="0"/>
      <w:marTop w:val="0"/>
      <w:marBottom w:val="0"/>
      <w:divBdr>
        <w:top w:val="none" w:sz="0" w:space="0" w:color="auto"/>
        <w:left w:val="none" w:sz="0" w:space="0" w:color="auto"/>
        <w:bottom w:val="none" w:sz="0" w:space="0" w:color="auto"/>
        <w:right w:val="none" w:sz="0" w:space="0" w:color="auto"/>
      </w:divBdr>
    </w:div>
    <w:div w:id="111293426">
      <w:bodyDiv w:val="1"/>
      <w:marLeft w:val="0"/>
      <w:marRight w:val="0"/>
      <w:marTop w:val="0"/>
      <w:marBottom w:val="0"/>
      <w:divBdr>
        <w:top w:val="none" w:sz="0" w:space="0" w:color="auto"/>
        <w:left w:val="none" w:sz="0" w:space="0" w:color="auto"/>
        <w:bottom w:val="none" w:sz="0" w:space="0" w:color="auto"/>
        <w:right w:val="none" w:sz="0" w:space="0" w:color="auto"/>
      </w:divBdr>
    </w:div>
    <w:div w:id="111294068">
      <w:bodyDiv w:val="1"/>
      <w:marLeft w:val="0"/>
      <w:marRight w:val="0"/>
      <w:marTop w:val="0"/>
      <w:marBottom w:val="0"/>
      <w:divBdr>
        <w:top w:val="none" w:sz="0" w:space="0" w:color="auto"/>
        <w:left w:val="none" w:sz="0" w:space="0" w:color="auto"/>
        <w:bottom w:val="none" w:sz="0" w:space="0" w:color="auto"/>
        <w:right w:val="none" w:sz="0" w:space="0" w:color="auto"/>
      </w:divBdr>
    </w:div>
    <w:div w:id="111360151">
      <w:bodyDiv w:val="1"/>
      <w:marLeft w:val="0"/>
      <w:marRight w:val="0"/>
      <w:marTop w:val="0"/>
      <w:marBottom w:val="0"/>
      <w:divBdr>
        <w:top w:val="none" w:sz="0" w:space="0" w:color="auto"/>
        <w:left w:val="none" w:sz="0" w:space="0" w:color="auto"/>
        <w:bottom w:val="none" w:sz="0" w:space="0" w:color="auto"/>
        <w:right w:val="none" w:sz="0" w:space="0" w:color="auto"/>
      </w:divBdr>
    </w:div>
    <w:div w:id="111561248">
      <w:bodyDiv w:val="1"/>
      <w:marLeft w:val="0"/>
      <w:marRight w:val="0"/>
      <w:marTop w:val="0"/>
      <w:marBottom w:val="0"/>
      <w:divBdr>
        <w:top w:val="none" w:sz="0" w:space="0" w:color="auto"/>
        <w:left w:val="none" w:sz="0" w:space="0" w:color="auto"/>
        <w:bottom w:val="none" w:sz="0" w:space="0" w:color="auto"/>
        <w:right w:val="none" w:sz="0" w:space="0" w:color="auto"/>
      </w:divBdr>
    </w:div>
    <w:div w:id="111674589">
      <w:bodyDiv w:val="1"/>
      <w:marLeft w:val="0"/>
      <w:marRight w:val="0"/>
      <w:marTop w:val="0"/>
      <w:marBottom w:val="0"/>
      <w:divBdr>
        <w:top w:val="none" w:sz="0" w:space="0" w:color="auto"/>
        <w:left w:val="none" w:sz="0" w:space="0" w:color="auto"/>
        <w:bottom w:val="none" w:sz="0" w:space="0" w:color="auto"/>
        <w:right w:val="none" w:sz="0" w:space="0" w:color="auto"/>
      </w:divBdr>
    </w:div>
    <w:div w:id="111748776">
      <w:bodyDiv w:val="1"/>
      <w:marLeft w:val="0"/>
      <w:marRight w:val="0"/>
      <w:marTop w:val="0"/>
      <w:marBottom w:val="0"/>
      <w:divBdr>
        <w:top w:val="none" w:sz="0" w:space="0" w:color="auto"/>
        <w:left w:val="none" w:sz="0" w:space="0" w:color="auto"/>
        <w:bottom w:val="none" w:sz="0" w:space="0" w:color="auto"/>
        <w:right w:val="none" w:sz="0" w:space="0" w:color="auto"/>
      </w:divBdr>
    </w:div>
    <w:div w:id="111943671">
      <w:bodyDiv w:val="1"/>
      <w:marLeft w:val="0"/>
      <w:marRight w:val="0"/>
      <w:marTop w:val="0"/>
      <w:marBottom w:val="0"/>
      <w:divBdr>
        <w:top w:val="none" w:sz="0" w:space="0" w:color="auto"/>
        <w:left w:val="none" w:sz="0" w:space="0" w:color="auto"/>
        <w:bottom w:val="none" w:sz="0" w:space="0" w:color="auto"/>
        <w:right w:val="none" w:sz="0" w:space="0" w:color="auto"/>
      </w:divBdr>
    </w:div>
    <w:div w:id="111947223">
      <w:bodyDiv w:val="1"/>
      <w:marLeft w:val="0"/>
      <w:marRight w:val="0"/>
      <w:marTop w:val="0"/>
      <w:marBottom w:val="0"/>
      <w:divBdr>
        <w:top w:val="none" w:sz="0" w:space="0" w:color="auto"/>
        <w:left w:val="none" w:sz="0" w:space="0" w:color="auto"/>
        <w:bottom w:val="none" w:sz="0" w:space="0" w:color="auto"/>
        <w:right w:val="none" w:sz="0" w:space="0" w:color="auto"/>
      </w:divBdr>
    </w:div>
    <w:div w:id="112024377">
      <w:bodyDiv w:val="1"/>
      <w:marLeft w:val="0"/>
      <w:marRight w:val="0"/>
      <w:marTop w:val="0"/>
      <w:marBottom w:val="0"/>
      <w:divBdr>
        <w:top w:val="none" w:sz="0" w:space="0" w:color="auto"/>
        <w:left w:val="none" w:sz="0" w:space="0" w:color="auto"/>
        <w:bottom w:val="none" w:sz="0" w:space="0" w:color="auto"/>
        <w:right w:val="none" w:sz="0" w:space="0" w:color="auto"/>
      </w:divBdr>
    </w:div>
    <w:div w:id="112091601">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12139800">
      <w:bodyDiv w:val="1"/>
      <w:marLeft w:val="0"/>
      <w:marRight w:val="0"/>
      <w:marTop w:val="0"/>
      <w:marBottom w:val="0"/>
      <w:divBdr>
        <w:top w:val="none" w:sz="0" w:space="0" w:color="auto"/>
        <w:left w:val="none" w:sz="0" w:space="0" w:color="auto"/>
        <w:bottom w:val="none" w:sz="0" w:space="0" w:color="auto"/>
        <w:right w:val="none" w:sz="0" w:space="0" w:color="auto"/>
      </w:divBdr>
    </w:div>
    <w:div w:id="112140384">
      <w:bodyDiv w:val="1"/>
      <w:marLeft w:val="0"/>
      <w:marRight w:val="0"/>
      <w:marTop w:val="0"/>
      <w:marBottom w:val="0"/>
      <w:divBdr>
        <w:top w:val="none" w:sz="0" w:space="0" w:color="auto"/>
        <w:left w:val="none" w:sz="0" w:space="0" w:color="auto"/>
        <w:bottom w:val="none" w:sz="0" w:space="0" w:color="auto"/>
        <w:right w:val="none" w:sz="0" w:space="0" w:color="auto"/>
      </w:divBdr>
    </w:div>
    <w:div w:id="112140968">
      <w:bodyDiv w:val="1"/>
      <w:marLeft w:val="0"/>
      <w:marRight w:val="0"/>
      <w:marTop w:val="0"/>
      <w:marBottom w:val="0"/>
      <w:divBdr>
        <w:top w:val="none" w:sz="0" w:space="0" w:color="auto"/>
        <w:left w:val="none" w:sz="0" w:space="0" w:color="auto"/>
        <w:bottom w:val="none" w:sz="0" w:space="0" w:color="auto"/>
        <w:right w:val="none" w:sz="0" w:space="0" w:color="auto"/>
      </w:divBdr>
    </w:div>
    <w:div w:id="112208806">
      <w:bodyDiv w:val="1"/>
      <w:marLeft w:val="0"/>
      <w:marRight w:val="0"/>
      <w:marTop w:val="0"/>
      <w:marBottom w:val="0"/>
      <w:divBdr>
        <w:top w:val="none" w:sz="0" w:space="0" w:color="auto"/>
        <w:left w:val="none" w:sz="0" w:space="0" w:color="auto"/>
        <w:bottom w:val="none" w:sz="0" w:space="0" w:color="auto"/>
        <w:right w:val="none" w:sz="0" w:space="0" w:color="auto"/>
      </w:divBdr>
    </w:div>
    <w:div w:id="112288143">
      <w:bodyDiv w:val="1"/>
      <w:marLeft w:val="0"/>
      <w:marRight w:val="0"/>
      <w:marTop w:val="0"/>
      <w:marBottom w:val="0"/>
      <w:divBdr>
        <w:top w:val="none" w:sz="0" w:space="0" w:color="auto"/>
        <w:left w:val="none" w:sz="0" w:space="0" w:color="auto"/>
        <w:bottom w:val="none" w:sz="0" w:space="0" w:color="auto"/>
        <w:right w:val="none" w:sz="0" w:space="0" w:color="auto"/>
      </w:divBdr>
    </w:div>
    <w:div w:id="112290884">
      <w:bodyDiv w:val="1"/>
      <w:marLeft w:val="0"/>
      <w:marRight w:val="0"/>
      <w:marTop w:val="0"/>
      <w:marBottom w:val="0"/>
      <w:divBdr>
        <w:top w:val="none" w:sz="0" w:space="0" w:color="auto"/>
        <w:left w:val="none" w:sz="0" w:space="0" w:color="auto"/>
        <w:bottom w:val="none" w:sz="0" w:space="0" w:color="auto"/>
        <w:right w:val="none" w:sz="0" w:space="0" w:color="auto"/>
      </w:divBdr>
    </w:div>
    <w:div w:id="112405739">
      <w:bodyDiv w:val="1"/>
      <w:marLeft w:val="0"/>
      <w:marRight w:val="0"/>
      <w:marTop w:val="0"/>
      <w:marBottom w:val="0"/>
      <w:divBdr>
        <w:top w:val="none" w:sz="0" w:space="0" w:color="auto"/>
        <w:left w:val="none" w:sz="0" w:space="0" w:color="auto"/>
        <w:bottom w:val="none" w:sz="0" w:space="0" w:color="auto"/>
        <w:right w:val="none" w:sz="0" w:space="0" w:color="auto"/>
      </w:divBdr>
    </w:div>
    <w:div w:id="112407292">
      <w:bodyDiv w:val="1"/>
      <w:marLeft w:val="0"/>
      <w:marRight w:val="0"/>
      <w:marTop w:val="0"/>
      <w:marBottom w:val="0"/>
      <w:divBdr>
        <w:top w:val="none" w:sz="0" w:space="0" w:color="auto"/>
        <w:left w:val="none" w:sz="0" w:space="0" w:color="auto"/>
        <w:bottom w:val="none" w:sz="0" w:space="0" w:color="auto"/>
        <w:right w:val="none" w:sz="0" w:space="0" w:color="auto"/>
      </w:divBdr>
    </w:div>
    <w:div w:id="112409447">
      <w:bodyDiv w:val="1"/>
      <w:marLeft w:val="0"/>
      <w:marRight w:val="0"/>
      <w:marTop w:val="0"/>
      <w:marBottom w:val="0"/>
      <w:divBdr>
        <w:top w:val="none" w:sz="0" w:space="0" w:color="auto"/>
        <w:left w:val="none" w:sz="0" w:space="0" w:color="auto"/>
        <w:bottom w:val="none" w:sz="0" w:space="0" w:color="auto"/>
        <w:right w:val="none" w:sz="0" w:space="0" w:color="auto"/>
      </w:divBdr>
    </w:div>
    <w:div w:id="112477899">
      <w:bodyDiv w:val="1"/>
      <w:marLeft w:val="0"/>
      <w:marRight w:val="0"/>
      <w:marTop w:val="0"/>
      <w:marBottom w:val="0"/>
      <w:divBdr>
        <w:top w:val="none" w:sz="0" w:space="0" w:color="auto"/>
        <w:left w:val="none" w:sz="0" w:space="0" w:color="auto"/>
        <w:bottom w:val="none" w:sz="0" w:space="0" w:color="auto"/>
        <w:right w:val="none" w:sz="0" w:space="0" w:color="auto"/>
      </w:divBdr>
    </w:div>
    <w:div w:id="112478209">
      <w:bodyDiv w:val="1"/>
      <w:marLeft w:val="0"/>
      <w:marRight w:val="0"/>
      <w:marTop w:val="0"/>
      <w:marBottom w:val="0"/>
      <w:divBdr>
        <w:top w:val="none" w:sz="0" w:space="0" w:color="auto"/>
        <w:left w:val="none" w:sz="0" w:space="0" w:color="auto"/>
        <w:bottom w:val="none" w:sz="0" w:space="0" w:color="auto"/>
        <w:right w:val="none" w:sz="0" w:space="0" w:color="auto"/>
      </w:divBdr>
    </w:div>
    <w:div w:id="112478543">
      <w:bodyDiv w:val="1"/>
      <w:marLeft w:val="0"/>
      <w:marRight w:val="0"/>
      <w:marTop w:val="0"/>
      <w:marBottom w:val="0"/>
      <w:divBdr>
        <w:top w:val="none" w:sz="0" w:space="0" w:color="auto"/>
        <w:left w:val="none" w:sz="0" w:space="0" w:color="auto"/>
        <w:bottom w:val="none" w:sz="0" w:space="0" w:color="auto"/>
        <w:right w:val="none" w:sz="0" w:space="0" w:color="auto"/>
      </w:divBdr>
    </w:div>
    <w:div w:id="112748782">
      <w:bodyDiv w:val="1"/>
      <w:marLeft w:val="0"/>
      <w:marRight w:val="0"/>
      <w:marTop w:val="0"/>
      <w:marBottom w:val="0"/>
      <w:divBdr>
        <w:top w:val="none" w:sz="0" w:space="0" w:color="auto"/>
        <w:left w:val="none" w:sz="0" w:space="0" w:color="auto"/>
        <w:bottom w:val="none" w:sz="0" w:space="0" w:color="auto"/>
        <w:right w:val="none" w:sz="0" w:space="0" w:color="auto"/>
      </w:divBdr>
    </w:div>
    <w:div w:id="112751494">
      <w:bodyDiv w:val="1"/>
      <w:marLeft w:val="0"/>
      <w:marRight w:val="0"/>
      <w:marTop w:val="0"/>
      <w:marBottom w:val="0"/>
      <w:divBdr>
        <w:top w:val="none" w:sz="0" w:space="0" w:color="auto"/>
        <w:left w:val="none" w:sz="0" w:space="0" w:color="auto"/>
        <w:bottom w:val="none" w:sz="0" w:space="0" w:color="auto"/>
        <w:right w:val="none" w:sz="0" w:space="0" w:color="auto"/>
      </w:divBdr>
    </w:div>
    <w:div w:id="112867484">
      <w:bodyDiv w:val="1"/>
      <w:marLeft w:val="0"/>
      <w:marRight w:val="0"/>
      <w:marTop w:val="0"/>
      <w:marBottom w:val="0"/>
      <w:divBdr>
        <w:top w:val="none" w:sz="0" w:space="0" w:color="auto"/>
        <w:left w:val="none" w:sz="0" w:space="0" w:color="auto"/>
        <w:bottom w:val="none" w:sz="0" w:space="0" w:color="auto"/>
        <w:right w:val="none" w:sz="0" w:space="0" w:color="auto"/>
      </w:divBdr>
    </w:div>
    <w:div w:id="112942149">
      <w:bodyDiv w:val="1"/>
      <w:marLeft w:val="0"/>
      <w:marRight w:val="0"/>
      <w:marTop w:val="0"/>
      <w:marBottom w:val="0"/>
      <w:divBdr>
        <w:top w:val="none" w:sz="0" w:space="0" w:color="auto"/>
        <w:left w:val="none" w:sz="0" w:space="0" w:color="auto"/>
        <w:bottom w:val="none" w:sz="0" w:space="0" w:color="auto"/>
        <w:right w:val="none" w:sz="0" w:space="0" w:color="auto"/>
      </w:divBdr>
    </w:div>
    <w:div w:id="113015907">
      <w:bodyDiv w:val="1"/>
      <w:marLeft w:val="0"/>
      <w:marRight w:val="0"/>
      <w:marTop w:val="0"/>
      <w:marBottom w:val="0"/>
      <w:divBdr>
        <w:top w:val="none" w:sz="0" w:space="0" w:color="auto"/>
        <w:left w:val="none" w:sz="0" w:space="0" w:color="auto"/>
        <w:bottom w:val="none" w:sz="0" w:space="0" w:color="auto"/>
        <w:right w:val="none" w:sz="0" w:space="0" w:color="auto"/>
      </w:divBdr>
    </w:div>
    <w:div w:id="113135060">
      <w:bodyDiv w:val="1"/>
      <w:marLeft w:val="0"/>
      <w:marRight w:val="0"/>
      <w:marTop w:val="0"/>
      <w:marBottom w:val="0"/>
      <w:divBdr>
        <w:top w:val="none" w:sz="0" w:space="0" w:color="auto"/>
        <w:left w:val="none" w:sz="0" w:space="0" w:color="auto"/>
        <w:bottom w:val="none" w:sz="0" w:space="0" w:color="auto"/>
        <w:right w:val="none" w:sz="0" w:space="0" w:color="auto"/>
      </w:divBdr>
    </w:div>
    <w:div w:id="113184193">
      <w:bodyDiv w:val="1"/>
      <w:marLeft w:val="0"/>
      <w:marRight w:val="0"/>
      <w:marTop w:val="0"/>
      <w:marBottom w:val="0"/>
      <w:divBdr>
        <w:top w:val="none" w:sz="0" w:space="0" w:color="auto"/>
        <w:left w:val="none" w:sz="0" w:space="0" w:color="auto"/>
        <w:bottom w:val="none" w:sz="0" w:space="0" w:color="auto"/>
        <w:right w:val="none" w:sz="0" w:space="0" w:color="auto"/>
      </w:divBdr>
    </w:div>
    <w:div w:id="113378162">
      <w:bodyDiv w:val="1"/>
      <w:marLeft w:val="0"/>
      <w:marRight w:val="0"/>
      <w:marTop w:val="0"/>
      <w:marBottom w:val="0"/>
      <w:divBdr>
        <w:top w:val="none" w:sz="0" w:space="0" w:color="auto"/>
        <w:left w:val="none" w:sz="0" w:space="0" w:color="auto"/>
        <w:bottom w:val="none" w:sz="0" w:space="0" w:color="auto"/>
        <w:right w:val="none" w:sz="0" w:space="0" w:color="auto"/>
      </w:divBdr>
    </w:div>
    <w:div w:id="113403823">
      <w:bodyDiv w:val="1"/>
      <w:marLeft w:val="0"/>
      <w:marRight w:val="0"/>
      <w:marTop w:val="0"/>
      <w:marBottom w:val="0"/>
      <w:divBdr>
        <w:top w:val="none" w:sz="0" w:space="0" w:color="auto"/>
        <w:left w:val="none" w:sz="0" w:space="0" w:color="auto"/>
        <w:bottom w:val="none" w:sz="0" w:space="0" w:color="auto"/>
        <w:right w:val="none" w:sz="0" w:space="0" w:color="auto"/>
      </w:divBdr>
    </w:div>
    <w:div w:id="113451711">
      <w:bodyDiv w:val="1"/>
      <w:marLeft w:val="0"/>
      <w:marRight w:val="0"/>
      <w:marTop w:val="0"/>
      <w:marBottom w:val="0"/>
      <w:divBdr>
        <w:top w:val="none" w:sz="0" w:space="0" w:color="auto"/>
        <w:left w:val="none" w:sz="0" w:space="0" w:color="auto"/>
        <w:bottom w:val="none" w:sz="0" w:space="0" w:color="auto"/>
        <w:right w:val="none" w:sz="0" w:space="0" w:color="auto"/>
      </w:divBdr>
    </w:div>
    <w:div w:id="113601265">
      <w:bodyDiv w:val="1"/>
      <w:marLeft w:val="0"/>
      <w:marRight w:val="0"/>
      <w:marTop w:val="0"/>
      <w:marBottom w:val="0"/>
      <w:divBdr>
        <w:top w:val="none" w:sz="0" w:space="0" w:color="auto"/>
        <w:left w:val="none" w:sz="0" w:space="0" w:color="auto"/>
        <w:bottom w:val="none" w:sz="0" w:space="0" w:color="auto"/>
        <w:right w:val="none" w:sz="0" w:space="0" w:color="auto"/>
      </w:divBdr>
    </w:div>
    <w:div w:id="113601978">
      <w:bodyDiv w:val="1"/>
      <w:marLeft w:val="0"/>
      <w:marRight w:val="0"/>
      <w:marTop w:val="0"/>
      <w:marBottom w:val="0"/>
      <w:divBdr>
        <w:top w:val="none" w:sz="0" w:space="0" w:color="auto"/>
        <w:left w:val="none" w:sz="0" w:space="0" w:color="auto"/>
        <w:bottom w:val="none" w:sz="0" w:space="0" w:color="auto"/>
        <w:right w:val="none" w:sz="0" w:space="0" w:color="auto"/>
      </w:divBdr>
    </w:div>
    <w:div w:id="113603464">
      <w:bodyDiv w:val="1"/>
      <w:marLeft w:val="0"/>
      <w:marRight w:val="0"/>
      <w:marTop w:val="0"/>
      <w:marBottom w:val="0"/>
      <w:divBdr>
        <w:top w:val="none" w:sz="0" w:space="0" w:color="auto"/>
        <w:left w:val="none" w:sz="0" w:space="0" w:color="auto"/>
        <w:bottom w:val="none" w:sz="0" w:space="0" w:color="auto"/>
        <w:right w:val="none" w:sz="0" w:space="0" w:color="auto"/>
      </w:divBdr>
    </w:div>
    <w:div w:id="113646621">
      <w:bodyDiv w:val="1"/>
      <w:marLeft w:val="0"/>
      <w:marRight w:val="0"/>
      <w:marTop w:val="0"/>
      <w:marBottom w:val="0"/>
      <w:divBdr>
        <w:top w:val="none" w:sz="0" w:space="0" w:color="auto"/>
        <w:left w:val="none" w:sz="0" w:space="0" w:color="auto"/>
        <w:bottom w:val="none" w:sz="0" w:space="0" w:color="auto"/>
        <w:right w:val="none" w:sz="0" w:space="0" w:color="auto"/>
      </w:divBdr>
    </w:div>
    <w:div w:id="113716612">
      <w:bodyDiv w:val="1"/>
      <w:marLeft w:val="0"/>
      <w:marRight w:val="0"/>
      <w:marTop w:val="0"/>
      <w:marBottom w:val="0"/>
      <w:divBdr>
        <w:top w:val="none" w:sz="0" w:space="0" w:color="auto"/>
        <w:left w:val="none" w:sz="0" w:space="0" w:color="auto"/>
        <w:bottom w:val="none" w:sz="0" w:space="0" w:color="auto"/>
        <w:right w:val="none" w:sz="0" w:space="0" w:color="auto"/>
      </w:divBdr>
    </w:div>
    <w:div w:id="113793755">
      <w:bodyDiv w:val="1"/>
      <w:marLeft w:val="0"/>
      <w:marRight w:val="0"/>
      <w:marTop w:val="0"/>
      <w:marBottom w:val="0"/>
      <w:divBdr>
        <w:top w:val="none" w:sz="0" w:space="0" w:color="auto"/>
        <w:left w:val="none" w:sz="0" w:space="0" w:color="auto"/>
        <w:bottom w:val="none" w:sz="0" w:space="0" w:color="auto"/>
        <w:right w:val="none" w:sz="0" w:space="0" w:color="auto"/>
      </w:divBdr>
    </w:div>
    <w:div w:id="113794424">
      <w:bodyDiv w:val="1"/>
      <w:marLeft w:val="0"/>
      <w:marRight w:val="0"/>
      <w:marTop w:val="0"/>
      <w:marBottom w:val="0"/>
      <w:divBdr>
        <w:top w:val="none" w:sz="0" w:space="0" w:color="auto"/>
        <w:left w:val="none" w:sz="0" w:space="0" w:color="auto"/>
        <w:bottom w:val="none" w:sz="0" w:space="0" w:color="auto"/>
        <w:right w:val="none" w:sz="0" w:space="0" w:color="auto"/>
      </w:divBdr>
    </w:div>
    <w:div w:id="114058785">
      <w:bodyDiv w:val="1"/>
      <w:marLeft w:val="0"/>
      <w:marRight w:val="0"/>
      <w:marTop w:val="0"/>
      <w:marBottom w:val="0"/>
      <w:divBdr>
        <w:top w:val="none" w:sz="0" w:space="0" w:color="auto"/>
        <w:left w:val="none" w:sz="0" w:space="0" w:color="auto"/>
        <w:bottom w:val="none" w:sz="0" w:space="0" w:color="auto"/>
        <w:right w:val="none" w:sz="0" w:space="0" w:color="auto"/>
      </w:divBdr>
    </w:div>
    <w:div w:id="114061909">
      <w:bodyDiv w:val="1"/>
      <w:marLeft w:val="0"/>
      <w:marRight w:val="0"/>
      <w:marTop w:val="0"/>
      <w:marBottom w:val="0"/>
      <w:divBdr>
        <w:top w:val="none" w:sz="0" w:space="0" w:color="auto"/>
        <w:left w:val="none" w:sz="0" w:space="0" w:color="auto"/>
        <w:bottom w:val="none" w:sz="0" w:space="0" w:color="auto"/>
        <w:right w:val="none" w:sz="0" w:space="0" w:color="auto"/>
      </w:divBdr>
    </w:div>
    <w:div w:id="114105484">
      <w:bodyDiv w:val="1"/>
      <w:marLeft w:val="0"/>
      <w:marRight w:val="0"/>
      <w:marTop w:val="0"/>
      <w:marBottom w:val="0"/>
      <w:divBdr>
        <w:top w:val="none" w:sz="0" w:space="0" w:color="auto"/>
        <w:left w:val="none" w:sz="0" w:space="0" w:color="auto"/>
        <w:bottom w:val="none" w:sz="0" w:space="0" w:color="auto"/>
        <w:right w:val="none" w:sz="0" w:space="0" w:color="auto"/>
      </w:divBdr>
    </w:div>
    <w:div w:id="114250969">
      <w:bodyDiv w:val="1"/>
      <w:marLeft w:val="0"/>
      <w:marRight w:val="0"/>
      <w:marTop w:val="0"/>
      <w:marBottom w:val="0"/>
      <w:divBdr>
        <w:top w:val="none" w:sz="0" w:space="0" w:color="auto"/>
        <w:left w:val="none" w:sz="0" w:space="0" w:color="auto"/>
        <w:bottom w:val="none" w:sz="0" w:space="0" w:color="auto"/>
        <w:right w:val="none" w:sz="0" w:space="0" w:color="auto"/>
      </w:divBdr>
    </w:div>
    <w:div w:id="114254449">
      <w:bodyDiv w:val="1"/>
      <w:marLeft w:val="0"/>
      <w:marRight w:val="0"/>
      <w:marTop w:val="0"/>
      <w:marBottom w:val="0"/>
      <w:divBdr>
        <w:top w:val="none" w:sz="0" w:space="0" w:color="auto"/>
        <w:left w:val="none" w:sz="0" w:space="0" w:color="auto"/>
        <w:bottom w:val="none" w:sz="0" w:space="0" w:color="auto"/>
        <w:right w:val="none" w:sz="0" w:space="0" w:color="auto"/>
      </w:divBdr>
    </w:div>
    <w:div w:id="114300355">
      <w:bodyDiv w:val="1"/>
      <w:marLeft w:val="0"/>
      <w:marRight w:val="0"/>
      <w:marTop w:val="0"/>
      <w:marBottom w:val="0"/>
      <w:divBdr>
        <w:top w:val="none" w:sz="0" w:space="0" w:color="auto"/>
        <w:left w:val="none" w:sz="0" w:space="0" w:color="auto"/>
        <w:bottom w:val="none" w:sz="0" w:space="0" w:color="auto"/>
        <w:right w:val="none" w:sz="0" w:space="0" w:color="auto"/>
      </w:divBdr>
    </w:div>
    <w:div w:id="114452012">
      <w:bodyDiv w:val="1"/>
      <w:marLeft w:val="0"/>
      <w:marRight w:val="0"/>
      <w:marTop w:val="0"/>
      <w:marBottom w:val="0"/>
      <w:divBdr>
        <w:top w:val="none" w:sz="0" w:space="0" w:color="auto"/>
        <w:left w:val="none" w:sz="0" w:space="0" w:color="auto"/>
        <w:bottom w:val="none" w:sz="0" w:space="0" w:color="auto"/>
        <w:right w:val="none" w:sz="0" w:space="0" w:color="auto"/>
      </w:divBdr>
    </w:div>
    <w:div w:id="114563990">
      <w:bodyDiv w:val="1"/>
      <w:marLeft w:val="0"/>
      <w:marRight w:val="0"/>
      <w:marTop w:val="0"/>
      <w:marBottom w:val="0"/>
      <w:divBdr>
        <w:top w:val="none" w:sz="0" w:space="0" w:color="auto"/>
        <w:left w:val="none" w:sz="0" w:space="0" w:color="auto"/>
        <w:bottom w:val="none" w:sz="0" w:space="0" w:color="auto"/>
        <w:right w:val="none" w:sz="0" w:space="0" w:color="auto"/>
      </w:divBdr>
    </w:div>
    <w:div w:id="114638521">
      <w:bodyDiv w:val="1"/>
      <w:marLeft w:val="0"/>
      <w:marRight w:val="0"/>
      <w:marTop w:val="0"/>
      <w:marBottom w:val="0"/>
      <w:divBdr>
        <w:top w:val="none" w:sz="0" w:space="0" w:color="auto"/>
        <w:left w:val="none" w:sz="0" w:space="0" w:color="auto"/>
        <w:bottom w:val="none" w:sz="0" w:space="0" w:color="auto"/>
        <w:right w:val="none" w:sz="0" w:space="0" w:color="auto"/>
      </w:divBdr>
    </w:div>
    <w:div w:id="114755078">
      <w:bodyDiv w:val="1"/>
      <w:marLeft w:val="0"/>
      <w:marRight w:val="0"/>
      <w:marTop w:val="0"/>
      <w:marBottom w:val="0"/>
      <w:divBdr>
        <w:top w:val="none" w:sz="0" w:space="0" w:color="auto"/>
        <w:left w:val="none" w:sz="0" w:space="0" w:color="auto"/>
        <w:bottom w:val="none" w:sz="0" w:space="0" w:color="auto"/>
        <w:right w:val="none" w:sz="0" w:space="0" w:color="auto"/>
      </w:divBdr>
    </w:div>
    <w:div w:id="114905141">
      <w:bodyDiv w:val="1"/>
      <w:marLeft w:val="0"/>
      <w:marRight w:val="0"/>
      <w:marTop w:val="0"/>
      <w:marBottom w:val="0"/>
      <w:divBdr>
        <w:top w:val="none" w:sz="0" w:space="0" w:color="auto"/>
        <w:left w:val="none" w:sz="0" w:space="0" w:color="auto"/>
        <w:bottom w:val="none" w:sz="0" w:space="0" w:color="auto"/>
        <w:right w:val="none" w:sz="0" w:space="0" w:color="auto"/>
      </w:divBdr>
    </w:div>
    <w:div w:id="114907320">
      <w:bodyDiv w:val="1"/>
      <w:marLeft w:val="0"/>
      <w:marRight w:val="0"/>
      <w:marTop w:val="0"/>
      <w:marBottom w:val="0"/>
      <w:divBdr>
        <w:top w:val="none" w:sz="0" w:space="0" w:color="auto"/>
        <w:left w:val="none" w:sz="0" w:space="0" w:color="auto"/>
        <w:bottom w:val="none" w:sz="0" w:space="0" w:color="auto"/>
        <w:right w:val="none" w:sz="0" w:space="0" w:color="auto"/>
      </w:divBdr>
    </w:div>
    <w:div w:id="114957323">
      <w:bodyDiv w:val="1"/>
      <w:marLeft w:val="0"/>
      <w:marRight w:val="0"/>
      <w:marTop w:val="0"/>
      <w:marBottom w:val="0"/>
      <w:divBdr>
        <w:top w:val="none" w:sz="0" w:space="0" w:color="auto"/>
        <w:left w:val="none" w:sz="0" w:space="0" w:color="auto"/>
        <w:bottom w:val="none" w:sz="0" w:space="0" w:color="auto"/>
        <w:right w:val="none" w:sz="0" w:space="0" w:color="auto"/>
      </w:divBdr>
    </w:div>
    <w:div w:id="114982576">
      <w:bodyDiv w:val="1"/>
      <w:marLeft w:val="0"/>
      <w:marRight w:val="0"/>
      <w:marTop w:val="0"/>
      <w:marBottom w:val="0"/>
      <w:divBdr>
        <w:top w:val="none" w:sz="0" w:space="0" w:color="auto"/>
        <w:left w:val="none" w:sz="0" w:space="0" w:color="auto"/>
        <w:bottom w:val="none" w:sz="0" w:space="0" w:color="auto"/>
        <w:right w:val="none" w:sz="0" w:space="0" w:color="auto"/>
      </w:divBdr>
    </w:div>
    <w:div w:id="115023670">
      <w:bodyDiv w:val="1"/>
      <w:marLeft w:val="0"/>
      <w:marRight w:val="0"/>
      <w:marTop w:val="0"/>
      <w:marBottom w:val="0"/>
      <w:divBdr>
        <w:top w:val="none" w:sz="0" w:space="0" w:color="auto"/>
        <w:left w:val="none" w:sz="0" w:space="0" w:color="auto"/>
        <w:bottom w:val="none" w:sz="0" w:space="0" w:color="auto"/>
        <w:right w:val="none" w:sz="0" w:space="0" w:color="auto"/>
      </w:divBdr>
    </w:div>
    <w:div w:id="115030710">
      <w:bodyDiv w:val="1"/>
      <w:marLeft w:val="0"/>
      <w:marRight w:val="0"/>
      <w:marTop w:val="0"/>
      <w:marBottom w:val="0"/>
      <w:divBdr>
        <w:top w:val="none" w:sz="0" w:space="0" w:color="auto"/>
        <w:left w:val="none" w:sz="0" w:space="0" w:color="auto"/>
        <w:bottom w:val="none" w:sz="0" w:space="0" w:color="auto"/>
        <w:right w:val="none" w:sz="0" w:space="0" w:color="auto"/>
      </w:divBdr>
    </w:div>
    <w:div w:id="115032019">
      <w:bodyDiv w:val="1"/>
      <w:marLeft w:val="0"/>
      <w:marRight w:val="0"/>
      <w:marTop w:val="0"/>
      <w:marBottom w:val="0"/>
      <w:divBdr>
        <w:top w:val="none" w:sz="0" w:space="0" w:color="auto"/>
        <w:left w:val="none" w:sz="0" w:space="0" w:color="auto"/>
        <w:bottom w:val="none" w:sz="0" w:space="0" w:color="auto"/>
        <w:right w:val="none" w:sz="0" w:space="0" w:color="auto"/>
      </w:divBdr>
    </w:div>
    <w:div w:id="115099285">
      <w:bodyDiv w:val="1"/>
      <w:marLeft w:val="0"/>
      <w:marRight w:val="0"/>
      <w:marTop w:val="0"/>
      <w:marBottom w:val="0"/>
      <w:divBdr>
        <w:top w:val="none" w:sz="0" w:space="0" w:color="auto"/>
        <w:left w:val="none" w:sz="0" w:space="0" w:color="auto"/>
        <w:bottom w:val="none" w:sz="0" w:space="0" w:color="auto"/>
        <w:right w:val="none" w:sz="0" w:space="0" w:color="auto"/>
      </w:divBdr>
    </w:div>
    <w:div w:id="115105252">
      <w:bodyDiv w:val="1"/>
      <w:marLeft w:val="0"/>
      <w:marRight w:val="0"/>
      <w:marTop w:val="0"/>
      <w:marBottom w:val="0"/>
      <w:divBdr>
        <w:top w:val="none" w:sz="0" w:space="0" w:color="auto"/>
        <w:left w:val="none" w:sz="0" w:space="0" w:color="auto"/>
        <w:bottom w:val="none" w:sz="0" w:space="0" w:color="auto"/>
        <w:right w:val="none" w:sz="0" w:space="0" w:color="auto"/>
      </w:divBdr>
    </w:div>
    <w:div w:id="115176589">
      <w:bodyDiv w:val="1"/>
      <w:marLeft w:val="0"/>
      <w:marRight w:val="0"/>
      <w:marTop w:val="0"/>
      <w:marBottom w:val="0"/>
      <w:divBdr>
        <w:top w:val="none" w:sz="0" w:space="0" w:color="auto"/>
        <w:left w:val="none" w:sz="0" w:space="0" w:color="auto"/>
        <w:bottom w:val="none" w:sz="0" w:space="0" w:color="auto"/>
        <w:right w:val="none" w:sz="0" w:space="0" w:color="auto"/>
      </w:divBdr>
    </w:div>
    <w:div w:id="115177790">
      <w:bodyDiv w:val="1"/>
      <w:marLeft w:val="0"/>
      <w:marRight w:val="0"/>
      <w:marTop w:val="0"/>
      <w:marBottom w:val="0"/>
      <w:divBdr>
        <w:top w:val="none" w:sz="0" w:space="0" w:color="auto"/>
        <w:left w:val="none" w:sz="0" w:space="0" w:color="auto"/>
        <w:bottom w:val="none" w:sz="0" w:space="0" w:color="auto"/>
        <w:right w:val="none" w:sz="0" w:space="0" w:color="auto"/>
      </w:divBdr>
    </w:div>
    <w:div w:id="115294781">
      <w:bodyDiv w:val="1"/>
      <w:marLeft w:val="0"/>
      <w:marRight w:val="0"/>
      <w:marTop w:val="0"/>
      <w:marBottom w:val="0"/>
      <w:divBdr>
        <w:top w:val="none" w:sz="0" w:space="0" w:color="auto"/>
        <w:left w:val="none" w:sz="0" w:space="0" w:color="auto"/>
        <w:bottom w:val="none" w:sz="0" w:space="0" w:color="auto"/>
        <w:right w:val="none" w:sz="0" w:space="0" w:color="auto"/>
      </w:divBdr>
    </w:div>
    <w:div w:id="115299040">
      <w:bodyDiv w:val="1"/>
      <w:marLeft w:val="0"/>
      <w:marRight w:val="0"/>
      <w:marTop w:val="0"/>
      <w:marBottom w:val="0"/>
      <w:divBdr>
        <w:top w:val="none" w:sz="0" w:space="0" w:color="auto"/>
        <w:left w:val="none" w:sz="0" w:space="0" w:color="auto"/>
        <w:bottom w:val="none" w:sz="0" w:space="0" w:color="auto"/>
        <w:right w:val="none" w:sz="0" w:space="0" w:color="auto"/>
      </w:divBdr>
    </w:div>
    <w:div w:id="115367103">
      <w:bodyDiv w:val="1"/>
      <w:marLeft w:val="0"/>
      <w:marRight w:val="0"/>
      <w:marTop w:val="0"/>
      <w:marBottom w:val="0"/>
      <w:divBdr>
        <w:top w:val="none" w:sz="0" w:space="0" w:color="auto"/>
        <w:left w:val="none" w:sz="0" w:space="0" w:color="auto"/>
        <w:bottom w:val="none" w:sz="0" w:space="0" w:color="auto"/>
        <w:right w:val="none" w:sz="0" w:space="0" w:color="auto"/>
      </w:divBdr>
    </w:div>
    <w:div w:id="115368221">
      <w:bodyDiv w:val="1"/>
      <w:marLeft w:val="0"/>
      <w:marRight w:val="0"/>
      <w:marTop w:val="0"/>
      <w:marBottom w:val="0"/>
      <w:divBdr>
        <w:top w:val="none" w:sz="0" w:space="0" w:color="auto"/>
        <w:left w:val="none" w:sz="0" w:space="0" w:color="auto"/>
        <w:bottom w:val="none" w:sz="0" w:space="0" w:color="auto"/>
        <w:right w:val="none" w:sz="0" w:space="0" w:color="auto"/>
      </w:divBdr>
    </w:div>
    <w:div w:id="115369827">
      <w:bodyDiv w:val="1"/>
      <w:marLeft w:val="0"/>
      <w:marRight w:val="0"/>
      <w:marTop w:val="0"/>
      <w:marBottom w:val="0"/>
      <w:divBdr>
        <w:top w:val="none" w:sz="0" w:space="0" w:color="auto"/>
        <w:left w:val="none" w:sz="0" w:space="0" w:color="auto"/>
        <w:bottom w:val="none" w:sz="0" w:space="0" w:color="auto"/>
        <w:right w:val="none" w:sz="0" w:space="0" w:color="auto"/>
      </w:divBdr>
    </w:div>
    <w:div w:id="115374325">
      <w:bodyDiv w:val="1"/>
      <w:marLeft w:val="0"/>
      <w:marRight w:val="0"/>
      <w:marTop w:val="0"/>
      <w:marBottom w:val="0"/>
      <w:divBdr>
        <w:top w:val="none" w:sz="0" w:space="0" w:color="auto"/>
        <w:left w:val="none" w:sz="0" w:space="0" w:color="auto"/>
        <w:bottom w:val="none" w:sz="0" w:space="0" w:color="auto"/>
        <w:right w:val="none" w:sz="0" w:space="0" w:color="auto"/>
      </w:divBdr>
    </w:div>
    <w:div w:id="115375616">
      <w:bodyDiv w:val="1"/>
      <w:marLeft w:val="0"/>
      <w:marRight w:val="0"/>
      <w:marTop w:val="0"/>
      <w:marBottom w:val="0"/>
      <w:divBdr>
        <w:top w:val="none" w:sz="0" w:space="0" w:color="auto"/>
        <w:left w:val="none" w:sz="0" w:space="0" w:color="auto"/>
        <w:bottom w:val="none" w:sz="0" w:space="0" w:color="auto"/>
        <w:right w:val="none" w:sz="0" w:space="0" w:color="auto"/>
      </w:divBdr>
    </w:div>
    <w:div w:id="115416492">
      <w:bodyDiv w:val="1"/>
      <w:marLeft w:val="0"/>
      <w:marRight w:val="0"/>
      <w:marTop w:val="0"/>
      <w:marBottom w:val="0"/>
      <w:divBdr>
        <w:top w:val="none" w:sz="0" w:space="0" w:color="auto"/>
        <w:left w:val="none" w:sz="0" w:space="0" w:color="auto"/>
        <w:bottom w:val="none" w:sz="0" w:space="0" w:color="auto"/>
        <w:right w:val="none" w:sz="0" w:space="0" w:color="auto"/>
      </w:divBdr>
    </w:div>
    <w:div w:id="115608851">
      <w:bodyDiv w:val="1"/>
      <w:marLeft w:val="0"/>
      <w:marRight w:val="0"/>
      <w:marTop w:val="0"/>
      <w:marBottom w:val="0"/>
      <w:divBdr>
        <w:top w:val="none" w:sz="0" w:space="0" w:color="auto"/>
        <w:left w:val="none" w:sz="0" w:space="0" w:color="auto"/>
        <w:bottom w:val="none" w:sz="0" w:space="0" w:color="auto"/>
        <w:right w:val="none" w:sz="0" w:space="0" w:color="auto"/>
      </w:divBdr>
    </w:div>
    <w:div w:id="115755773">
      <w:bodyDiv w:val="1"/>
      <w:marLeft w:val="0"/>
      <w:marRight w:val="0"/>
      <w:marTop w:val="0"/>
      <w:marBottom w:val="0"/>
      <w:divBdr>
        <w:top w:val="none" w:sz="0" w:space="0" w:color="auto"/>
        <w:left w:val="none" w:sz="0" w:space="0" w:color="auto"/>
        <w:bottom w:val="none" w:sz="0" w:space="0" w:color="auto"/>
        <w:right w:val="none" w:sz="0" w:space="0" w:color="auto"/>
      </w:divBdr>
    </w:div>
    <w:div w:id="115761694">
      <w:bodyDiv w:val="1"/>
      <w:marLeft w:val="0"/>
      <w:marRight w:val="0"/>
      <w:marTop w:val="0"/>
      <w:marBottom w:val="0"/>
      <w:divBdr>
        <w:top w:val="none" w:sz="0" w:space="0" w:color="auto"/>
        <w:left w:val="none" w:sz="0" w:space="0" w:color="auto"/>
        <w:bottom w:val="none" w:sz="0" w:space="0" w:color="auto"/>
        <w:right w:val="none" w:sz="0" w:space="0" w:color="auto"/>
      </w:divBdr>
    </w:div>
    <w:div w:id="115829072">
      <w:bodyDiv w:val="1"/>
      <w:marLeft w:val="0"/>
      <w:marRight w:val="0"/>
      <w:marTop w:val="0"/>
      <w:marBottom w:val="0"/>
      <w:divBdr>
        <w:top w:val="none" w:sz="0" w:space="0" w:color="auto"/>
        <w:left w:val="none" w:sz="0" w:space="0" w:color="auto"/>
        <w:bottom w:val="none" w:sz="0" w:space="0" w:color="auto"/>
        <w:right w:val="none" w:sz="0" w:space="0" w:color="auto"/>
      </w:divBdr>
    </w:div>
    <w:div w:id="115832239">
      <w:bodyDiv w:val="1"/>
      <w:marLeft w:val="0"/>
      <w:marRight w:val="0"/>
      <w:marTop w:val="0"/>
      <w:marBottom w:val="0"/>
      <w:divBdr>
        <w:top w:val="none" w:sz="0" w:space="0" w:color="auto"/>
        <w:left w:val="none" w:sz="0" w:space="0" w:color="auto"/>
        <w:bottom w:val="none" w:sz="0" w:space="0" w:color="auto"/>
        <w:right w:val="none" w:sz="0" w:space="0" w:color="auto"/>
      </w:divBdr>
    </w:div>
    <w:div w:id="115947354">
      <w:bodyDiv w:val="1"/>
      <w:marLeft w:val="0"/>
      <w:marRight w:val="0"/>
      <w:marTop w:val="0"/>
      <w:marBottom w:val="0"/>
      <w:divBdr>
        <w:top w:val="none" w:sz="0" w:space="0" w:color="auto"/>
        <w:left w:val="none" w:sz="0" w:space="0" w:color="auto"/>
        <w:bottom w:val="none" w:sz="0" w:space="0" w:color="auto"/>
        <w:right w:val="none" w:sz="0" w:space="0" w:color="auto"/>
      </w:divBdr>
    </w:div>
    <w:div w:id="116022546">
      <w:bodyDiv w:val="1"/>
      <w:marLeft w:val="0"/>
      <w:marRight w:val="0"/>
      <w:marTop w:val="0"/>
      <w:marBottom w:val="0"/>
      <w:divBdr>
        <w:top w:val="none" w:sz="0" w:space="0" w:color="auto"/>
        <w:left w:val="none" w:sz="0" w:space="0" w:color="auto"/>
        <w:bottom w:val="none" w:sz="0" w:space="0" w:color="auto"/>
        <w:right w:val="none" w:sz="0" w:space="0" w:color="auto"/>
      </w:divBdr>
    </w:div>
    <w:div w:id="116027474">
      <w:bodyDiv w:val="1"/>
      <w:marLeft w:val="0"/>
      <w:marRight w:val="0"/>
      <w:marTop w:val="0"/>
      <w:marBottom w:val="0"/>
      <w:divBdr>
        <w:top w:val="none" w:sz="0" w:space="0" w:color="auto"/>
        <w:left w:val="none" w:sz="0" w:space="0" w:color="auto"/>
        <w:bottom w:val="none" w:sz="0" w:space="0" w:color="auto"/>
        <w:right w:val="none" w:sz="0" w:space="0" w:color="auto"/>
      </w:divBdr>
    </w:div>
    <w:div w:id="116065232">
      <w:bodyDiv w:val="1"/>
      <w:marLeft w:val="0"/>
      <w:marRight w:val="0"/>
      <w:marTop w:val="0"/>
      <w:marBottom w:val="0"/>
      <w:divBdr>
        <w:top w:val="none" w:sz="0" w:space="0" w:color="auto"/>
        <w:left w:val="none" w:sz="0" w:space="0" w:color="auto"/>
        <w:bottom w:val="none" w:sz="0" w:space="0" w:color="auto"/>
        <w:right w:val="none" w:sz="0" w:space="0" w:color="auto"/>
      </w:divBdr>
    </w:div>
    <w:div w:id="116068552">
      <w:bodyDiv w:val="1"/>
      <w:marLeft w:val="0"/>
      <w:marRight w:val="0"/>
      <w:marTop w:val="0"/>
      <w:marBottom w:val="0"/>
      <w:divBdr>
        <w:top w:val="none" w:sz="0" w:space="0" w:color="auto"/>
        <w:left w:val="none" w:sz="0" w:space="0" w:color="auto"/>
        <w:bottom w:val="none" w:sz="0" w:space="0" w:color="auto"/>
        <w:right w:val="none" w:sz="0" w:space="0" w:color="auto"/>
      </w:divBdr>
    </w:div>
    <w:div w:id="116141303">
      <w:bodyDiv w:val="1"/>
      <w:marLeft w:val="0"/>
      <w:marRight w:val="0"/>
      <w:marTop w:val="0"/>
      <w:marBottom w:val="0"/>
      <w:divBdr>
        <w:top w:val="none" w:sz="0" w:space="0" w:color="auto"/>
        <w:left w:val="none" w:sz="0" w:space="0" w:color="auto"/>
        <w:bottom w:val="none" w:sz="0" w:space="0" w:color="auto"/>
        <w:right w:val="none" w:sz="0" w:space="0" w:color="auto"/>
      </w:divBdr>
    </w:div>
    <w:div w:id="116143230">
      <w:bodyDiv w:val="1"/>
      <w:marLeft w:val="0"/>
      <w:marRight w:val="0"/>
      <w:marTop w:val="0"/>
      <w:marBottom w:val="0"/>
      <w:divBdr>
        <w:top w:val="none" w:sz="0" w:space="0" w:color="auto"/>
        <w:left w:val="none" w:sz="0" w:space="0" w:color="auto"/>
        <w:bottom w:val="none" w:sz="0" w:space="0" w:color="auto"/>
        <w:right w:val="none" w:sz="0" w:space="0" w:color="auto"/>
      </w:divBdr>
    </w:div>
    <w:div w:id="116223873">
      <w:bodyDiv w:val="1"/>
      <w:marLeft w:val="0"/>
      <w:marRight w:val="0"/>
      <w:marTop w:val="0"/>
      <w:marBottom w:val="0"/>
      <w:divBdr>
        <w:top w:val="none" w:sz="0" w:space="0" w:color="auto"/>
        <w:left w:val="none" w:sz="0" w:space="0" w:color="auto"/>
        <w:bottom w:val="none" w:sz="0" w:space="0" w:color="auto"/>
        <w:right w:val="none" w:sz="0" w:space="0" w:color="auto"/>
      </w:divBdr>
    </w:div>
    <w:div w:id="116292901">
      <w:bodyDiv w:val="1"/>
      <w:marLeft w:val="0"/>
      <w:marRight w:val="0"/>
      <w:marTop w:val="0"/>
      <w:marBottom w:val="0"/>
      <w:divBdr>
        <w:top w:val="none" w:sz="0" w:space="0" w:color="auto"/>
        <w:left w:val="none" w:sz="0" w:space="0" w:color="auto"/>
        <w:bottom w:val="none" w:sz="0" w:space="0" w:color="auto"/>
        <w:right w:val="none" w:sz="0" w:space="0" w:color="auto"/>
      </w:divBdr>
    </w:div>
    <w:div w:id="116459626">
      <w:bodyDiv w:val="1"/>
      <w:marLeft w:val="0"/>
      <w:marRight w:val="0"/>
      <w:marTop w:val="0"/>
      <w:marBottom w:val="0"/>
      <w:divBdr>
        <w:top w:val="none" w:sz="0" w:space="0" w:color="auto"/>
        <w:left w:val="none" w:sz="0" w:space="0" w:color="auto"/>
        <w:bottom w:val="none" w:sz="0" w:space="0" w:color="auto"/>
        <w:right w:val="none" w:sz="0" w:space="0" w:color="auto"/>
      </w:divBdr>
    </w:div>
    <w:div w:id="116604615">
      <w:bodyDiv w:val="1"/>
      <w:marLeft w:val="0"/>
      <w:marRight w:val="0"/>
      <w:marTop w:val="0"/>
      <w:marBottom w:val="0"/>
      <w:divBdr>
        <w:top w:val="none" w:sz="0" w:space="0" w:color="auto"/>
        <w:left w:val="none" w:sz="0" w:space="0" w:color="auto"/>
        <w:bottom w:val="none" w:sz="0" w:space="0" w:color="auto"/>
        <w:right w:val="none" w:sz="0" w:space="0" w:color="auto"/>
      </w:divBdr>
    </w:div>
    <w:div w:id="116680682">
      <w:bodyDiv w:val="1"/>
      <w:marLeft w:val="0"/>
      <w:marRight w:val="0"/>
      <w:marTop w:val="0"/>
      <w:marBottom w:val="0"/>
      <w:divBdr>
        <w:top w:val="none" w:sz="0" w:space="0" w:color="auto"/>
        <w:left w:val="none" w:sz="0" w:space="0" w:color="auto"/>
        <w:bottom w:val="none" w:sz="0" w:space="0" w:color="auto"/>
        <w:right w:val="none" w:sz="0" w:space="0" w:color="auto"/>
      </w:divBdr>
    </w:div>
    <w:div w:id="116681209">
      <w:bodyDiv w:val="1"/>
      <w:marLeft w:val="0"/>
      <w:marRight w:val="0"/>
      <w:marTop w:val="0"/>
      <w:marBottom w:val="0"/>
      <w:divBdr>
        <w:top w:val="none" w:sz="0" w:space="0" w:color="auto"/>
        <w:left w:val="none" w:sz="0" w:space="0" w:color="auto"/>
        <w:bottom w:val="none" w:sz="0" w:space="0" w:color="auto"/>
        <w:right w:val="none" w:sz="0" w:space="0" w:color="auto"/>
      </w:divBdr>
    </w:div>
    <w:div w:id="116727078">
      <w:bodyDiv w:val="1"/>
      <w:marLeft w:val="0"/>
      <w:marRight w:val="0"/>
      <w:marTop w:val="0"/>
      <w:marBottom w:val="0"/>
      <w:divBdr>
        <w:top w:val="none" w:sz="0" w:space="0" w:color="auto"/>
        <w:left w:val="none" w:sz="0" w:space="0" w:color="auto"/>
        <w:bottom w:val="none" w:sz="0" w:space="0" w:color="auto"/>
        <w:right w:val="none" w:sz="0" w:space="0" w:color="auto"/>
      </w:divBdr>
    </w:div>
    <w:div w:id="116795852">
      <w:bodyDiv w:val="1"/>
      <w:marLeft w:val="0"/>
      <w:marRight w:val="0"/>
      <w:marTop w:val="0"/>
      <w:marBottom w:val="0"/>
      <w:divBdr>
        <w:top w:val="none" w:sz="0" w:space="0" w:color="auto"/>
        <w:left w:val="none" w:sz="0" w:space="0" w:color="auto"/>
        <w:bottom w:val="none" w:sz="0" w:space="0" w:color="auto"/>
        <w:right w:val="none" w:sz="0" w:space="0" w:color="auto"/>
      </w:divBdr>
    </w:div>
    <w:div w:id="116799027">
      <w:bodyDiv w:val="1"/>
      <w:marLeft w:val="0"/>
      <w:marRight w:val="0"/>
      <w:marTop w:val="0"/>
      <w:marBottom w:val="0"/>
      <w:divBdr>
        <w:top w:val="none" w:sz="0" w:space="0" w:color="auto"/>
        <w:left w:val="none" w:sz="0" w:space="0" w:color="auto"/>
        <w:bottom w:val="none" w:sz="0" w:space="0" w:color="auto"/>
        <w:right w:val="none" w:sz="0" w:space="0" w:color="auto"/>
      </w:divBdr>
    </w:div>
    <w:div w:id="116799893">
      <w:bodyDiv w:val="1"/>
      <w:marLeft w:val="0"/>
      <w:marRight w:val="0"/>
      <w:marTop w:val="0"/>
      <w:marBottom w:val="0"/>
      <w:divBdr>
        <w:top w:val="none" w:sz="0" w:space="0" w:color="auto"/>
        <w:left w:val="none" w:sz="0" w:space="0" w:color="auto"/>
        <w:bottom w:val="none" w:sz="0" w:space="0" w:color="auto"/>
        <w:right w:val="none" w:sz="0" w:space="0" w:color="auto"/>
      </w:divBdr>
    </w:div>
    <w:div w:id="116877506">
      <w:bodyDiv w:val="1"/>
      <w:marLeft w:val="0"/>
      <w:marRight w:val="0"/>
      <w:marTop w:val="0"/>
      <w:marBottom w:val="0"/>
      <w:divBdr>
        <w:top w:val="none" w:sz="0" w:space="0" w:color="auto"/>
        <w:left w:val="none" w:sz="0" w:space="0" w:color="auto"/>
        <w:bottom w:val="none" w:sz="0" w:space="0" w:color="auto"/>
        <w:right w:val="none" w:sz="0" w:space="0" w:color="auto"/>
      </w:divBdr>
    </w:div>
    <w:div w:id="116922145">
      <w:bodyDiv w:val="1"/>
      <w:marLeft w:val="0"/>
      <w:marRight w:val="0"/>
      <w:marTop w:val="0"/>
      <w:marBottom w:val="0"/>
      <w:divBdr>
        <w:top w:val="none" w:sz="0" w:space="0" w:color="auto"/>
        <w:left w:val="none" w:sz="0" w:space="0" w:color="auto"/>
        <w:bottom w:val="none" w:sz="0" w:space="0" w:color="auto"/>
        <w:right w:val="none" w:sz="0" w:space="0" w:color="auto"/>
      </w:divBdr>
    </w:div>
    <w:div w:id="117144698">
      <w:bodyDiv w:val="1"/>
      <w:marLeft w:val="0"/>
      <w:marRight w:val="0"/>
      <w:marTop w:val="0"/>
      <w:marBottom w:val="0"/>
      <w:divBdr>
        <w:top w:val="none" w:sz="0" w:space="0" w:color="auto"/>
        <w:left w:val="none" w:sz="0" w:space="0" w:color="auto"/>
        <w:bottom w:val="none" w:sz="0" w:space="0" w:color="auto"/>
        <w:right w:val="none" w:sz="0" w:space="0" w:color="auto"/>
      </w:divBdr>
    </w:div>
    <w:div w:id="117182497">
      <w:bodyDiv w:val="1"/>
      <w:marLeft w:val="0"/>
      <w:marRight w:val="0"/>
      <w:marTop w:val="0"/>
      <w:marBottom w:val="0"/>
      <w:divBdr>
        <w:top w:val="none" w:sz="0" w:space="0" w:color="auto"/>
        <w:left w:val="none" w:sz="0" w:space="0" w:color="auto"/>
        <w:bottom w:val="none" w:sz="0" w:space="0" w:color="auto"/>
        <w:right w:val="none" w:sz="0" w:space="0" w:color="auto"/>
      </w:divBdr>
    </w:div>
    <w:div w:id="117185955">
      <w:bodyDiv w:val="1"/>
      <w:marLeft w:val="0"/>
      <w:marRight w:val="0"/>
      <w:marTop w:val="0"/>
      <w:marBottom w:val="0"/>
      <w:divBdr>
        <w:top w:val="none" w:sz="0" w:space="0" w:color="auto"/>
        <w:left w:val="none" w:sz="0" w:space="0" w:color="auto"/>
        <w:bottom w:val="none" w:sz="0" w:space="0" w:color="auto"/>
        <w:right w:val="none" w:sz="0" w:space="0" w:color="auto"/>
      </w:divBdr>
    </w:div>
    <w:div w:id="117259659">
      <w:bodyDiv w:val="1"/>
      <w:marLeft w:val="0"/>
      <w:marRight w:val="0"/>
      <w:marTop w:val="0"/>
      <w:marBottom w:val="0"/>
      <w:divBdr>
        <w:top w:val="none" w:sz="0" w:space="0" w:color="auto"/>
        <w:left w:val="none" w:sz="0" w:space="0" w:color="auto"/>
        <w:bottom w:val="none" w:sz="0" w:space="0" w:color="auto"/>
        <w:right w:val="none" w:sz="0" w:space="0" w:color="auto"/>
      </w:divBdr>
    </w:div>
    <w:div w:id="117259989">
      <w:bodyDiv w:val="1"/>
      <w:marLeft w:val="0"/>
      <w:marRight w:val="0"/>
      <w:marTop w:val="0"/>
      <w:marBottom w:val="0"/>
      <w:divBdr>
        <w:top w:val="none" w:sz="0" w:space="0" w:color="auto"/>
        <w:left w:val="none" w:sz="0" w:space="0" w:color="auto"/>
        <w:bottom w:val="none" w:sz="0" w:space="0" w:color="auto"/>
        <w:right w:val="none" w:sz="0" w:space="0" w:color="auto"/>
      </w:divBdr>
    </w:div>
    <w:div w:id="117264878">
      <w:bodyDiv w:val="1"/>
      <w:marLeft w:val="0"/>
      <w:marRight w:val="0"/>
      <w:marTop w:val="0"/>
      <w:marBottom w:val="0"/>
      <w:divBdr>
        <w:top w:val="none" w:sz="0" w:space="0" w:color="auto"/>
        <w:left w:val="none" w:sz="0" w:space="0" w:color="auto"/>
        <w:bottom w:val="none" w:sz="0" w:space="0" w:color="auto"/>
        <w:right w:val="none" w:sz="0" w:space="0" w:color="auto"/>
      </w:divBdr>
    </w:div>
    <w:div w:id="117309783">
      <w:bodyDiv w:val="1"/>
      <w:marLeft w:val="0"/>
      <w:marRight w:val="0"/>
      <w:marTop w:val="0"/>
      <w:marBottom w:val="0"/>
      <w:divBdr>
        <w:top w:val="none" w:sz="0" w:space="0" w:color="auto"/>
        <w:left w:val="none" w:sz="0" w:space="0" w:color="auto"/>
        <w:bottom w:val="none" w:sz="0" w:space="0" w:color="auto"/>
        <w:right w:val="none" w:sz="0" w:space="0" w:color="auto"/>
      </w:divBdr>
    </w:div>
    <w:div w:id="117333461">
      <w:bodyDiv w:val="1"/>
      <w:marLeft w:val="0"/>
      <w:marRight w:val="0"/>
      <w:marTop w:val="0"/>
      <w:marBottom w:val="0"/>
      <w:divBdr>
        <w:top w:val="none" w:sz="0" w:space="0" w:color="auto"/>
        <w:left w:val="none" w:sz="0" w:space="0" w:color="auto"/>
        <w:bottom w:val="none" w:sz="0" w:space="0" w:color="auto"/>
        <w:right w:val="none" w:sz="0" w:space="0" w:color="auto"/>
      </w:divBdr>
    </w:div>
    <w:div w:id="117377038">
      <w:bodyDiv w:val="1"/>
      <w:marLeft w:val="0"/>
      <w:marRight w:val="0"/>
      <w:marTop w:val="0"/>
      <w:marBottom w:val="0"/>
      <w:divBdr>
        <w:top w:val="none" w:sz="0" w:space="0" w:color="auto"/>
        <w:left w:val="none" w:sz="0" w:space="0" w:color="auto"/>
        <w:bottom w:val="none" w:sz="0" w:space="0" w:color="auto"/>
        <w:right w:val="none" w:sz="0" w:space="0" w:color="auto"/>
      </w:divBdr>
    </w:div>
    <w:div w:id="117380972">
      <w:bodyDiv w:val="1"/>
      <w:marLeft w:val="0"/>
      <w:marRight w:val="0"/>
      <w:marTop w:val="0"/>
      <w:marBottom w:val="0"/>
      <w:divBdr>
        <w:top w:val="none" w:sz="0" w:space="0" w:color="auto"/>
        <w:left w:val="none" w:sz="0" w:space="0" w:color="auto"/>
        <w:bottom w:val="none" w:sz="0" w:space="0" w:color="auto"/>
        <w:right w:val="none" w:sz="0" w:space="0" w:color="auto"/>
      </w:divBdr>
    </w:div>
    <w:div w:id="117382041">
      <w:bodyDiv w:val="1"/>
      <w:marLeft w:val="0"/>
      <w:marRight w:val="0"/>
      <w:marTop w:val="0"/>
      <w:marBottom w:val="0"/>
      <w:divBdr>
        <w:top w:val="none" w:sz="0" w:space="0" w:color="auto"/>
        <w:left w:val="none" w:sz="0" w:space="0" w:color="auto"/>
        <w:bottom w:val="none" w:sz="0" w:space="0" w:color="auto"/>
        <w:right w:val="none" w:sz="0" w:space="0" w:color="auto"/>
      </w:divBdr>
    </w:div>
    <w:div w:id="117456515">
      <w:bodyDiv w:val="1"/>
      <w:marLeft w:val="0"/>
      <w:marRight w:val="0"/>
      <w:marTop w:val="0"/>
      <w:marBottom w:val="0"/>
      <w:divBdr>
        <w:top w:val="none" w:sz="0" w:space="0" w:color="auto"/>
        <w:left w:val="none" w:sz="0" w:space="0" w:color="auto"/>
        <w:bottom w:val="none" w:sz="0" w:space="0" w:color="auto"/>
        <w:right w:val="none" w:sz="0" w:space="0" w:color="auto"/>
      </w:divBdr>
    </w:div>
    <w:div w:id="117531383">
      <w:bodyDiv w:val="1"/>
      <w:marLeft w:val="0"/>
      <w:marRight w:val="0"/>
      <w:marTop w:val="0"/>
      <w:marBottom w:val="0"/>
      <w:divBdr>
        <w:top w:val="none" w:sz="0" w:space="0" w:color="auto"/>
        <w:left w:val="none" w:sz="0" w:space="0" w:color="auto"/>
        <w:bottom w:val="none" w:sz="0" w:space="0" w:color="auto"/>
        <w:right w:val="none" w:sz="0" w:space="0" w:color="auto"/>
      </w:divBdr>
    </w:div>
    <w:div w:id="117533155">
      <w:bodyDiv w:val="1"/>
      <w:marLeft w:val="0"/>
      <w:marRight w:val="0"/>
      <w:marTop w:val="0"/>
      <w:marBottom w:val="0"/>
      <w:divBdr>
        <w:top w:val="none" w:sz="0" w:space="0" w:color="auto"/>
        <w:left w:val="none" w:sz="0" w:space="0" w:color="auto"/>
        <w:bottom w:val="none" w:sz="0" w:space="0" w:color="auto"/>
        <w:right w:val="none" w:sz="0" w:space="0" w:color="auto"/>
      </w:divBdr>
    </w:div>
    <w:div w:id="117576659">
      <w:bodyDiv w:val="1"/>
      <w:marLeft w:val="0"/>
      <w:marRight w:val="0"/>
      <w:marTop w:val="0"/>
      <w:marBottom w:val="0"/>
      <w:divBdr>
        <w:top w:val="none" w:sz="0" w:space="0" w:color="auto"/>
        <w:left w:val="none" w:sz="0" w:space="0" w:color="auto"/>
        <w:bottom w:val="none" w:sz="0" w:space="0" w:color="auto"/>
        <w:right w:val="none" w:sz="0" w:space="0" w:color="auto"/>
      </w:divBdr>
    </w:div>
    <w:div w:id="117644795">
      <w:bodyDiv w:val="1"/>
      <w:marLeft w:val="0"/>
      <w:marRight w:val="0"/>
      <w:marTop w:val="0"/>
      <w:marBottom w:val="0"/>
      <w:divBdr>
        <w:top w:val="none" w:sz="0" w:space="0" w:color="auto"/>
        <w:left w:val="none" w:sz="0" w:space="0" w:color="auto"/>
        <w:bottom w:val="none" w:sz="0" w:space="0" w:color="auto"/>
        <w:right w:val="none" w:sz="0" w:space="0" w:color="auto"/>
      </w:divBdr>
    </w:div>
    <w:div w:id="117649257">
      <w:bodyDiv w:val="1"/>
      <w:marLeft w:val="0"/>
      <w:marRight w:val="0"/>
      <w:marTop w:val="0"/>
      <w:marBottom w:val="0"/>
      <w:divBdr>
        <w:top w:val="none" w:sz="0" w:space="0" w:color="auto"/>
        <w:left w:val="none" w:sz="0" w:space="0" w:color="auto"/>
        <w:bottom w:val="none" w:sz="0" w:space="0" w:color="auto"/>
        <w:right w:val="none" w:sz="0" w:space="0" w:color="auto"/>
      </w:divBdr>
    </w:div>
    <w:div w:id="117653736">
      <w:bodyDiv w:val="1"/>
      <w:marLeft w:val="0"/>
      <w:marRight w:val="0"/>
      <w:marTop w:val="0"/>
      <w:marBottom w:val="0"/>
      <w:divBdr>
        <w:top w:val="none" w:sz="0" w:space="0" w:color="auto"/>
        <w:left w:val="none" w:sz="0" w:space="0" w:color="auto"/>
        <w:bottom w:val="none" w:sz="0" w:space="0" w:color="auto"/>
        <w:right w:val="none" w:sz="0" w:space="0" w:color="auto"/>
      </w:divBdr>
    </w:div>
    <w:div w:id="117795689">
      <w:bodyDiv w:val="1"/>
      <w:marLeft w:val="0"/>
      <w:marRight w:val="0"/>
      <w:marTop w:val="0"/>
      <w:marBottom w:val="0"/>
      <w:divBdr>
        <w:top w:val="none" w:sz="0" w:space="0" w:color="auto"/>
        <w:left w:val="none" w:sz="0" w:space="0" w:color="auto"/>
        <w:bottom w:val="none" w:sz="0" w:space="0" w:color="auto"/>
        <w:right w:val="none" w:sz="0" w:space="0" w:color="auto"/>
      </w:divBdr>
    </w:div>
    <w:div w:id="117920415">
      <w:bodyDiv w:val="1"/>
      <w:marLeft w:val="0"/>
      <w:marRight w:val="0"/>
      <w:marTop w:val="0"/>
      <w:marBottom w:val="0"/>
      <w:divBdr>
        <w:top w:val="none" w:sz="0" w:space="0" w:color="auto"/>
        <w:left w:val="none" w:sz="0" w:space="0" w:color="auto"/>
        <w:bottom w:val="none" w:sz="0" w:space="0" w:color="auto"/>
        <w:right w:val="none" w:sz="0" w:space="0" w:color="auto"/>
      </w:divBdr>
    </w:div>
    <w:div w:id="117992269">
      <w:bodyDiv w:val="1"/>
      <w:marLeft w:val="0"/>
      <w:marRight w:val="0"/>
      <w:marTop w:val="0"/>
      <w:marBottom w:val="0"/>
      <w:divBdr>
        <w:top w:val="none" w:sz="0" w:space="0" w:color="auto"/>
        <w:left w:val="none" w:sz="0" w:space="0" w:color="auto"/>
        <w:bottom w:val="none" w:sz="0" w:space="0" w:color="auto"/>
        <w:right w:val="none" w:sz="0" w:space="0" w:color="auto"/>
      </w:divBdr>
    </w:div>
    <w:div w:id="118031596">
      <w:bodyDiv w:val="1"/>
      <w:marLeft w:val="0"/>
      <w:marRight w:val="0"/>
      <w:marTop w:val="0"/>
      <w:marBottom w:val="0"/>
      <w:divBdr>
        <w:top w:val="none" w:sz="0" w:space="0" w:color="auto"/>
        <w:left w:val="none" w:sz="0" w:space="0" w:color="auto"/>
        <w:bottom w:val="none" w:sz="0" w:space="0" w:color="auto"/>
        <w:right w:val="none" w:sz="0" w:space="0" w:color="auto"/>
      </w:divBdr>
    </w:div>
    <w:div w:id="118038987">
      <w:bodyDiv w:val="1"/>
      <w:marLeft w:val="0"/>
      <w:marRight w:val="0"/>
      <w:marTop w:val="0"/>
      <w:marBottom w:val="0"/>
      <w:divBdr>
        <w:top w:val="none" w:sz="0" w:space="0" w:color="auto"/>
        <w:left w:val="none" w:sz="0" w:space="0" w:color="auto"/>
        <w:bottom w:val="none" w:sz="0" w:space="0" w:color="auto"/>
        <w:right w:val="none" w:sz="0" w:space="0" w:color="auto"/>
      </w:divBdr>
    </w:div>
    <w:div w:id="118107109">
      <w:bodyDiv w:val="1"/>
      <w:marLeft w:val="0"/>
      <w:marRight w:val="0"/>
      <w:marTop w:val="0"/>
      <w:marBottom w:val="0"/>
      <w:divBdr>
        <w:top w:val="none" w:sz="0" w:space="0" w:color="auto"/>
        <w:left w:val="none" w:sz="0" w:space="0" w:color="auto"/>
        <w:bottom w:val="none" w:sz="0" w:space="0" w:color="auto"/>
        <w:right w:val="none" w:sz="0" w:space="0" w:color="auto"/>
      </w:divBdr>
    </w:div>
    <w:div w:id="118110115">
      <w:bodyDiv w:val="1"/>
      <w:marLeft w:val="0"/>
      <w:marRight w:val="0"/>
      <w:marTop w:val="0"/>
      <w:marBottom w:val="0"/>
      <w:divBdr>
        <w:top w:val="none" w:sz="0" w:space="0" w:color="auto"/>
        <w:left w:val="none" w:sz="0" w:space="0" w:color="auto"/>
        <w:bottom w:val="none" w:sz="0" w:space="0" w:color="auto"/>
        <w:right w:val="none" w:sz="0" w:space="0" w:color="auto"/>
      </w:divBdr>
    </w:div>
    <w:div w:id="118183053">
      <w:bodyDiv w:val="1"/>
      <w:marLeft w:val="0"/>
      <w:marRight w:val="0"/>
      <w:marTop w:val="0"/>
      <w:marBottom w:val="0"/>
      <w:divBdr>
        <w:top w:val="none" w:sz="0" w:space="0" w:color="auto"/>
        <w:left w:val="none" w:sz="0" w:space="0" w:color="auto"/>
        <w:bottom w:val="none" w:sz="0" w:space="0" w:color="auto"/>
        <w:right w:val="none" w:sz="0" w:space="0" w:color="auto"/>
      </w:divBdr>
    </w:div>
    <w:div w:id="118191190">
      <w:bodyDiv w:val="1"/>
      <w:marLeft w:val="0"/>
      <w:marRight w:val="0"/>
      <w:marTop w:val="0"/>
      <w:marBottom w:val="0"/>
      <w:divBdr>
        <w:top w:val="none" w:sz="0" w:space="0" w:color="auto"/>
        <w:left w:val="none" w:sz="0" w:space="0" w:color="auto"/>
        <w:bottom w:val="none" w:sz="0" w:space="0" w:color="auto"/>
        <w:right w:val="none" w:sz="0" w:space="0" w:color="auto"/>
      </w:divBdr>
    </w:div>
    <w:div w:id="118303872">
      <w:bodyDiv w:val="1"/>
      <w:marLeft w:val="0"/>
      <w:marRight w:val="0"/>
      <w:marTop w:val="0"/>
      <w:marBottom w:val="0"/>
      <w:divBdr>
        <w:top w:val="none" w:sz="0" w:space="0" w:color="auto"/>
        <w:left w:val="none" w:sz="0" w:space="0" w:color="auto"/>
        <w:bottom w:val="none" w:sz="0" w:space="0" w:color="auto"/>
        <w:right w:val="none" w:sz="0" w:space="0" w:color="auto"/>
      </w:divBdr>
    </w:div>
    <w:div w:id="118304704">
      <w:bodyDiv w:val="1"/>
      <w:marLeft w:val="0"/>
      <w:marRight w:val="0"/>
      <w:marTop w:val="0"/>
      <w:marBottom w:val="0"/>
      <w:divBdr>
        <w:top w:val="none" w:sz="0" w:space="0" w:color="auto"/>
        <w:left w:val="none" w:sz="0" w:space="0" w:color="auto"/>
        <w:bottom w:val="none" w:sz="0" w:space="0" w:color="auto"/>
        <w:right w:val="none" w:sz="0" w:space="0" w:color="auto"/>
      </w:divBdr>
    </w:div>
    <w:div w:id="118305927">
      <w:bodyDiv w:val="1"/>
      <w:marLeft w:val="0"/>
      <w:marRight w:val="0"/>
      <w:marTop w:val="0"/>
      <w:marBottom w:val="0"/>
      <w:divBdr>
        <w:top w:val="none" w:sz="0" w:space="0" w:color="auto"/>
        <w:left w:val="none" w:sz="0" w:space="0" w:color="auto"/>
        <w:bottom w:val="none" w:sz="0" w:space="0" w:color="auto"/>
        <w:right w:val="none" w:sz="0" w:space="0" w:color="auto"/>
      </w:divBdr>
    </w:div>
    <w:div w:id="118426708">
      <w:bodyDiv w:val="1"/>
      <w:marLeft w:val="0"/>
      <w:marRight w:val="0"/>
      <w:marTop w:val="0"/>
      <w:marBottom w:val="0"/>
      <w:divBdr>
        <w:top w:val="none" w:sz="0" w:space="0" w:color="auto"/>
        <w:left w:val="none" w:sz="0" w:space="0" w:color="auto"/>
        <w:bottom w:val="none" w:sz="0" w:space="0" w:color="auto"/>
        <w:right w:val="none" w:sz="0" w:space="0" w:color="auto"/>
      </w:divBdr>
    </w:div>
    <w:div w:id="118453466">
      <w:bodyDiv w:val="1"/>
      <w:marLeft w:val="0"/>
      <w:marRight w:val="0"/>
      <w:marTop w:val="0"/>
      <w:marBottom w:val="0"/>
      <w:divBdr>
        <w:top w:val="none" w:sz="0" w:space="0" w:color="auto"/>
        <w:left w:val="none" w:sz="0" w:space="0" w:color="auto"/>
        <w:bottom w:val="none" w:sz="0" w:space="0" w:color="auto"/>
        <w:right w:val="none" w:sz="0" w:space="0" w:color="auto"/>
      </w:divBdr>
    </w:div>
    <w:div w:id="118497541">
      <w:bodyDiv w:val="1"/>
      <w:marLeft w:val="0"/>
      <w:marRight w:val="0"/>
      <w:marTop w:val="0"/>
      <w:marBottom w:val="0"/>
      <w:divBdr>
        <w:top w:val="none" w:sz="0" w:space="0" w:color="auto"/>
        <w:left w:val="none" w:sz="0" w:space="0" w:color="auto"/>
        <w:bottom w:val="none" w:sz="0" w:space="0" w:color="auto"/>
        <w:right w:val="none" w:sz="0" w:space="0" w:color="auto"/>
      </w:divBdr>
    </w:div>
    <w:div w:id="118574874">
      <w:bodyDiv w:val="1"/>
      <w:marLeft w:val="0"/>
      <w:marRight w:val="0"/>
      <w:marTop w:val="0"/>
      <w:marBottom w:val="0"/>
      <w:divBdr>
        <w:top w:val="none" w:sz="0" w:space="0" w:color="auto"/>
        <w:left w:val="none" w:sz="0" w:space="0" w:color="auto"/>
        <w:bottom w:val="none" w:sz="0" w:space="0" w:color="auto"/>
        <w:right w:val="none" w:sz="0" w:space="0" w:color="auto"/>
      </w:divBdr>
    </w:div>
    <w:div w:id="118650273">
      <w:bodyDiv w:val="1"/>
      <w:marLeft w:val="0"/>
      <w:marRight w:val="0"/>
      <w:marTop w:val="0"/>
      <w:marBottom w:val="0"/>
      <w:divBdr>
        <w:top w:val="none" w:sz="0" w:space="0" w:color="auto"/>
        <w:left w:val="none" w:sz="0" w:space="0" w:color="auto"/>
        <w:bottom w:val="none" w:sz="0" w:space="0" w:color="auto"/>
        <w:right w:val="none" w:sz="0" w:space="0" w:color="auto"/>
      </w:divBdr>
    </w:div>
    <w:div w:id="118762873">
      <w:bodyDiv w:val="1"/>
      <w:marLeft w:val="0"/>
      <w:marRight w:val="0"/>
      <w:marTop w:val="0"/>
      <w:marBottom w:val="0"/>
      <w:divBdr>
        <w:top w:val="none" w:sz="0" w:space="0" w:color="auto"/>
        <w:left w:val="none" w:sz="0" w:space="0" w:color="auto"/>
        <w:bottom w:val="none" w:sz="0" w:space="0" w:color="auto"/>
        <w:right w:val="none" w:sz="0" w:space="0" w:color="auto"/>
      </w:divBdr>
    </w:div>
    <w:div w:id="118841693">
      <w:bodyDiv w:val="1"/>
      <w:marLeft w:val="0"/>
      <w:marRight w:val="0"/>
      <w:marTop w:val="0"/>
      <w:marBottom w:val="0"/>
      <w:divBdr>
        <w:top w:val="none" w:sz="0" w:space="0" w:color="auto"/>
        <w:left w:val="none" w:sz="0" w:space="0" w:color="auto"/>
        <w:bottom w:val="none" w:sz="0" w:space="0" w:color="auto"/>
        <w:right w:val="none" w:sz="0" w:space="0" w:color="auto"/>
      </w:divBdr>
    </w:div>
    <w:div w:id="118845976">
      <w:bodyDiv w:val="1"/>
      <w:marLeft w:val="0"/>
      <w:marRight w:val="0"/>
      <w:marTop w:val="0"/>
      <w:marBottom w:val="0"/>
      <w:divBdr>
        <w:top w:val="none" w:sz="0" w:space="0" w:color="auto"/>
        <w:left w:val="none" w:sz="0" w:space="0" w:color="auto"/>
        <w:bottom w:val="none" w:sz="0" w:space="0" w:color="auto"/>
        <w:right w:val="none" w:sz="0" w:space="0" w:color="auto"/>
      </w:divBdr>
    </w:div>
    <w:div w:id="118963836">
      <w:bodyDiv w:val="1"/>
      <w:marLeft w:val="0"/>
      <w:marRight w:val="0"/>
      <w:marTop w:val="0"/>
      <w:marBottom w:val="0"/>
      <w:divBdr>
        <w:top w:val="none" w:sz="0" w:space="0" w:color="auto"/>
        <w:left w:val="none" w:sz="0" w:space="0" w:color="auto"/>
        <w:bottom w:val="none" w:sz="0" w:space="0" w:color="auto"/>
        <w:right w:val="none" w:sz="0" w:space="0" w:color="auto"/>
      </w:divBdr>
    </w:div>
    <w:div w:id="119034080">
      <w:bodyDiv w:val="1"/>
      <w:marLeft w:val="0"/>
      <w:marRight w:val="0"/>
      <w:marTop w:val="0"/>
      <w:marBottom w:val="0"/>
      <w:divBdr>
        <w:top w:val="none" w:sz="0" w:space="0" w:color="auto"/>
        <w:left w:val="none" w:sz="0" w:space="0" w:color="auto"/>
        <w:bottom w:val="none" w:sz="0" w:space="0" w:color="auto"/>
        <w:right w:val="none" w:sz="0" w:space="0" w:color="auto"/>
      </w:divBdr>
    </w:div>
    <w:div w:id="119299311">
      <w:bodyDiv w:val="1"/>
      <w:marLeft w:val="0"/>
      <w:marRight w:val="0"/>
      <w:marTop w:val="0"/>
      <w:marBottom w:val="0"/>
      <w:divBdr>
        <w:top w:val="none" w:sz="0" w:space="0" w:color="auto"/>
        <w:left w:val="none" w:sz="0" w:space="0" w:color="auto"/>
        <w:bottom w:val="none" w:sz="0" w:space="0" w:color="auto"/>
        <w:right w:val="none" w:sz="0" w:space="0" w:color="auto"/>
      </w:divBdr>
    </w:div>
    <w:div w:id="119342296">
      <w:bodyDiv w:val="1"/>
      <w:marLeft w:val="0"/>
      <w:marRight w:val="0"/>
      <w:marTop w:val="0"/>
      <w:marBottom w:val="0"/>
      <w:divBdr>
        <w:top w:val="none" w:sz="0" w:space="0" w:color="auto"/>
        <w:left w:val="none" w:sz="0" w:space="0" w:color="auto"/>
        <w:bottom w:val="none" w:sz="0" w:space="0" w:color="auto"/>
        <w:right w:val="none" w:sz="0" w:space="0" w:color="auto"/>
      </w:divBdr>
    </w:div>
    <w:div w:id="119418613">
      <w:bodyDiv w:val="1"/>
      <w:marLeft w:val="0"/>
      <w:marRight w:val="0"/>
      <w:marTop w:val="0"/>
      <w:marBottom w:val="0"/>
      <w:divBdr>
        <w:top w:val="none" w:sz="0" w:space="0" w:color="auto"/>
        <w:left w:val="none" w:sz="0" w:space="0" w:color="auto"/>
        <w:bottom w:val="none" w:sz="0" w:space="0" w:color="auto"/>
        <w:right w:val="none" w:sz="0" w:space="0" w:color="auto"/>
      </w:divBdr>
    </w:div>
    <w:div w:id="119420255">
      <w:bodyDiv w:val="1"/>
      <w:marLeft w:val="0"/>
      <w:marRight w:val="0"/>
      <w:marTop w:val="0"/>
      <w:marBottom w:val="0"/>
      <w:divBdr>
        <w:top w:val="none" w:sz="0" w:space="0" w:color="auto"/>
        <w:left w:val="none" w:sz="0" w:space="0" w:color="auto"/>
        <w:bottom w:val="none" w:sz="0" w:space="0" w:color="auto"/>
        <w:right w:val="none" w:sz="0" w:space="0" w:color="auto"/>
      </w:divBdr>
    </w:div>
    <w:div w:id="119420943">
      <w:bodyDiv w:val="1"/>
      <w:marLeft w:val="0"/>
      <w:marRight w:val="0"/>
      <w:marTop w:val="0"/>
      <w:marBottom w:val="0"/>
      <w:divBdr>
        <w:top w:val="none" w:sz="0" w:space="0" w:color="auto"/>
        <w:left w:val="none" w:sz="0" w:space="0" w:color="auto"/>
        <w:bottom w:val="none" w:sz="0" w:space="0" w:color="auto"/>
        <w:right w:val="none" w:sz="0" w:space="0" w:color="auto"/>
      </w:divBdr>
    </w:div>
    <w:div w:id="119617541">
      <w:bodyDiv w:val="1"/>
      <w:marLeft w:val="0"/>
      <w:marRight w:val="0"/>
      <w:marTop w:val="0"/>
      <w:marBottom w:val="0"/>
      <w:divBdr>
        <w:top w:val="none" w:sz="0" w:space="0" w:color="auto"/>
        <w:left w:val="none" w:sz="0" w:space="0" w:color="auto"/>
        <w:bottom w:val="none" w:sz="0" w:space="0" w:color="auto"/>
        <w:right w:val="none" w:sz="0" w:space="0" w:color="auto"/>
      </w:divBdr>
    </w:div>
    <w:div w:id="119694920">
      <w:bodyDiv w:val="1"/>
      <w:marLeft w:val="0"/>
      <w:marRight w:val="0"/>
      <w:marTop w:val="0"/>
      <w:marBottom w:val="0"/>
      <w:divBdr>
        <w:top w:val="none" w:sz="0" w:space="0" w:color="auto"/>
        <w:left w:val="none" w:sz="0" w:space="0" w:color="auto"/>
        <w:bottom w:val="none" w:sz="0" w:space="0" w:color="auto"/>
        <w:right w:val="none" w:sz="0" w:space="0" w:color="auto"/>
      </w:divBdr>
    </w:div>
    <w:div w:id="119734520">
      <w:bodyDiv w:val="1"/>
      <w:marLeft w:val="0"/>
      <w:marRight w:val="0"/>
      <w:marTop w:val="0"/>
      <w:marBottom w:val="0"/>
      <w:divBdr>
        <w:top w:val="none" w:sz="0" w:space="0" w:color="auto"/>
        <w:left w:val="none" w:sz="0" w:space="0" w:color="auto"/>
        <w:bottom w:val="none" w:sz="0" w:space="0" w:color="auto"/>
        <w:right w:val="none" w:sz="0" w:space="0" w:color="auto"/>
      </w:divBdr>
    </w:div>
    <w:div w:id="119808029">
      <w:bodyDiv w:val="1"/>
      <w:marLeft w:val="0"/>
      <w:marRight w:val="0"/>
      <w:marTop w:val="0"/>
      <w:marBottom w:val="0"/>
      <w:divBdr>
        <w:top w:val="none" w:sz="0" w:space="0" w:color="auto"/>
        <w:left w:val="none" w:sz="0" w:space="0" w:color="auto"/>
        <w:bottom w:val="none" w:sz="0" w:space="0" w:color="auto"/>
        <w:right w:val="none" w:sz="0" w:space="0" w:color="auto"/>
      </w:divBdr>
    </w:div>
    <w:div w:id="119961894">
      <w:bodyDiv w:val="1"/>
      <w:marLeft w:val="0"/>
      <w:marRight w:val="0"/>
      <w:marTop w:val="0"/>
      <w:marBottom w:val="0"/>
      <w:divBdr>
        <w:top w:val="none" w:sz="0" w:space="0" w:color="auto"/>
        <w:left w:val="none" w:sz="0" w:space="0" w:color="auto"/>
        <w:bottom w:val="none" w:sz="0" w:space="0" w:color="auto"/>
        <w:right w:val="none" w:sz="0" w:space="0" w:color="auto"/>
      </w:divBdr>
    </w:div>
    <w:div w:id="119997458">
      <w:bodyDiv w:val="1"/>
      <w:marLeft w:val="0"/>
      <w:marRight w:val="0"/>
      <w:marTop w:val="0"/>
      <w:marBottom w:val="0"/>
      <w:divBdr>
        <w:top w:val="none" w:sz="0" w:space="0" w:color="auto"/>
        <w:left w:val="none" w:sz="0" w:space="0" w:color="auto"/>
        <w:bottom w:val="none" w:sz="0" w:space="0" w:color="auto"/>
        <w:right w:val="none" w:sz="0" w:space="0" w:color="auto"/>
      </w:divBdr>
    </w:div>
    <w:div w:id="119999523">
      <w:bodyDiv w:val="1"/>
      <w:marLeft w:val="0"/>
      <w:marRight w:val="0"/>
      <w:marTop w:val="0"/>
      <w:marBottom w:val="0"/>
      <w:divBdr>
        <w:top w:val="none" w:sz="0" w:space="0" w:color="auto"/>
        <w:left w:val="none" w:sz="0" w:space="0" w:color="auto"/>
        <w:bottom w:val="none" w:sz="0" w:space="0" w:color="auto"/>
        <w:right w:val="none" w:sz="0" w:space="0" w:color="auto"/>
      </w:divBdr>
    </w:div>
    <w:div w:id="120004015">
      <w:bodyDiv w:val="1"/>
      <w:marLeft w:val="0"/>
      <w:marRight w:val="0"/>
      <w:marTop w:val="0"/>
      <w:marBottom w:val="0"/>
      <w:divBdr>
        <w:top w:val="none" w:sz="0" w:space="0" w:color="auto"/>
        <w:left w:val="none" w:sz="0" w:space="0" w:color="auto"/>
        <w:bottom w:val="none" w:sz="0" w:space="0" w:color="auto"/>
        <w:right w:val="none" w:sz="0" w:space="0" w:color="auto"/>
      </w:divBdr>
    </w:div>
    <w:div w:id="120005332">
      <w:bodyDiv w:val="1"/>
      <w:marLeft w:val="0"/>
      <w:marRight w:val="0"/>
      <w:marTop w:val="0"/>
      <w:marBottom w:val="0"/>
      <w:divBdr>
        <w:top w:val="none" w:sz="0" w:space="0" w:color="auto"/>
        <w:left w:val="none" w:sz="0" w:space="0" w:color="auto"/>
        <w:bottom w:val="none" w:sz="0" w:space="0" w:color="auto"/>
        <w:right w:val="none" w:sz="0" w:space="0" w:color="auto"/>
      </w:divBdr>
    </w:div>
    <w:div w:id="120006036">
      <w:bodyDiv w:val="1"/>
      <w:marLeft w:val="0"/>
      <w:marRight w:val="0"/>
      <w:marTop w:val="0"/>
      <w:marBottom w:val="0"/>
      <w:divBdr>
        <w:top w:val="none" w:sz="0" w:space="0" w:color="auto"/>
        <w:left w:val="none" w:sz="0" w:space="0" w:color="auto"/>
        <w:bottom w:val="none" w:sz="0" w:space="0" w:color="auto"/>
        <w:right w:val="none" w:sz="0" w:space="0" w:color="auto"/>
      </w:divBdr>
    </w:div>
    <w:div w:id="120076092">
      <w:bodyDiv w:val="1"/>
      <w:marLeft w:val="0"/>
      <w:marRight w:val="0"/>
      <w:marTop w:val="0"/>
      <w:marBottom w:val="0"/>
      <w:divBdr>
        <w:top w:val="none" w:sz="0" w:space="0" w:color="auto"/>
        <w:left w:val="none" w:sz="0" w:space="0" w:color="auto"/>
        <w:bottom w:val="none" w:sz="0" w:space="0" w:color="auto"/>
        <w:right w:val="none" w:sz="0" w:space="0" w:color="auto"/>
      </w:divBdr>
    </w:div>
    <w:div w:id="120345288">
      <w:bodyDiv w:val="1"/>
      <w:marLeft w:val="0"/>
      <w:marRight w:val="0"/>
      <w:marTop w:val="0"/>
      <w:marBottom w:val="0"/>
      <w:divBdr>
        <w:top w:val="none" w:sz="0" w:space="0" w:color="auto"/>
        <w:left w:val="none" w:sz="0" w:space="0" w:color="auto"/>
        <w:bottom w:val="none" w:sz="0" w:space="0" w:color="auto"/>
        <w:right w:val="none" w:sz="0" w:space="0" w:color="auto"/>
      </w:divBdr>
    </w:div>
    <w:div w:id="120345390">
      <w:bodyDiv w:val="1"/>
      <w:marLeft w:val="0"/>
      <w:marRight w:val="0"/>
      <w:marTop w:val="0"/>
      <w:marBottom w:val="0"/>
      <w:divBdr>
        <w:top w:val="none" w:sz="0" w:space="0" w:color="auto"/>
        <w:left w:val="none" w:sz="0" w:space="0" w:color="auto"/>
        <w:bottom w:val="none" w:sz="0" w:space="0" w:color="auto"/>
        <w:right w:val="none" w:sz="0" w:space="0" w:color="auto"/>
      </w:divBdr>
    </w:div>
    <w:div w:id="120421250">
      <w:bodyDiv w:val="1"/>
      <w:marLeft w:val="0"/>
      <w:marRight w:val="0"/>
      <w:marTop w:val="0"/>
      <w:marBottom w:val="0"/>
      <w:divBdr>
        <w:top w:val="none" w:sz="0" w:space="0" w:color="auto"/>
        <w:left w:val="none" w:sz="0" w:space="0" w:color="auto"/>
        <w:bottom w:val="none" w:sz="0" w:space="0" w:color="auto"/>
        <w:right w:val="none" w:sz="0" w:space="0" w:color="auto"/>
      </w:divBdr>
    </w:div>
    <w:div w:id="120613683">
      <w:bodyDiv w:val="1"/>
      <w:marLeft w:val="0"/>
      <w:marRight w:val="0"/>
      <w:marTop w:val="0"/>
      <w:marBottom w:val="0"/>
      <w:divBdr>
        <w:top w:val="none" w:sz="0" w:space="0" w:color="auto"/>
        <w:left w:val="none" w:sz="0" w:space="0" w:color="auto"/>
        <w:bottom w:val="none" w:sz="0" w:space="0" w:color="auto"/>
        <w:right w:val="none" w:sz="0" w:space="0" w:color="auto"/>
      </w:divBdr>
    </w:div>
    <w:div w:id="120614461">
      <w:bodyDiv w:val="1"/>
      <w:marLeft w:val="0"/>
      <w:marRight w:val="0"/>
      <w:marTop w:val="0"/>
      <w:marBottom w:val="0"/>
      <w:divBdr>
        <w:top w:val="none" w:sz="0" w:space="0" w:color="auto"/>
        <w:left w:val="none" w:sz="0" w:space="0" w:color="auto"/>
        <w:bottom w:val="none" w:sz="0" w:space="0" w:color="auto"/>
        <w:right w:val="none" w:sz="0" w:space="0" w:color="auto"/>
      </w:divBdr>
    </w:div>
    <w:div w:id="120652859">
      <w:bodyDiv w:val="1"/>
      <w:marLeft w:val="0"/>
      <w:marRight w:val="0"/>
      <w:marTop w:val="0"/>
      <w:marBottom w:val="0"/>
      <w:divBdr>
        <w:top w:val="none" w:sz="0" w:space="0" w:color="auto"/>
        <w:left w:val="none" w:sz="0" w:space="0" w:color="auto"/>
        <w:bottom w:val="none" w:sz="0" w:space="0" w:color="auto"/>
        <w:right w:val="none" w:sz="0" w:space="0" w:color="auto"/>
      </w:divBdr>
    </w:div>
    <w:div w:id="120654919">
      <w:bodyDiv w:val="1"/>
      <w:marLeft w:val="0"/>
      <w:marRight w:val="0"/>
      <w:marTop w:val="0"/>
      <w:marBottom w:val="0"/>
      <w:divBdr>
        <w:top w:val="none" w:sz="0" w:space="0" w:color="auto"/>
        <w:left w:val="none" w:sz="0" w:space="0" w:color="auto"/>
        <w:bottom w:val="none" w:sz="0" w:space="0" w:color="auto"/>
        <w:right w:val="none" w:sz="0" w:space="0" w:color="auto"/>
      </w:divBdr>
    </w:div>
    <w:div w:id="120733640">
      <w:bodyDiv w:val="1"/>
      <w:marLeft w:val="0"/>
      <w:marRight w:val="0"/>
      <w:marTop w:val="0"/>
      <w:marBottom w:val="0"/>
      <w:divBdr>
        <w:top w:val="none" w:sz="0" w:space="0" w:color="auto"/>
        <w:left w:val="none" w:sz="0" w:space="0" w:color="auto"/>
        <w:bottom w:val="none" w:sz="0" w:space="0" w:color="auto"/>
        <w:right w:val="none" w:sz="0" w:space="0" w:color="auto"/>
      </w:divBdr>
    </w:div>
    <w:div w:id="120805487">
      <w:bodyDiv w:val="1"/>
      <w:marLeft w:val="0"/>
      <w:marRight w:val="0"/>
      <w:marTop w:val="0"/>
      <w:marBottom w:val="0"/>
      <w:divBdr>
        <w:top w:val="none" w:sz="0" w:space="0" w:color="auto"/>
        <w:left w:val="none" w:sz="0" w:space="0" w:color="auto"/>
        <w:bottom w:val="none" w:sz="0" w:space="0" w:color="auto"/>
        <w:right w:val="none" w:sz="0" w:space="0" w:color="auto"/>
      </w:divBdr>
    </w:div>
    <w:div w:id="120806073">
      <w:bodyDiv w:val="1"/>
      <w:marLeft w:val="0"/>
      <w:marRight w:val="0"/>
      <w:marTop w:val="0"/>
      <w:marBottom w:val="0"/>
      <w:divBdr>
        <w:top w:val="none" w:sz="0" w:space="0" w:color="auto"/>
        <w:left w:val="none" w:sz="0" w:space="0" w:color="auto"/>
        <w:bottom w:val="none" w:sz="0" w:space="0" w:color="auto"/>
        <w:right w:val="none" w:sz="0" w:space="0" w:color="auto"/>
      </w:divBdr>
    </w:div>
    <w:div w:id="120810999">
      <w:bodyDiv w:val="1"/>
      <w:marLeft w:val="0"/>
      <w:marRight w:val="0"/>
      <w:marTop w:val="0"/>
      <w:marBottom w:val="0"/>
      <w:divBdr>
        <w:top w:val="none" w:sz="0" w:space="0" w:color="auto"/>
        <w:left w:val="none" w:sz="0" w:space="0" w:color="auto"/>
        <w:bottom w:val="none" w:sz="0" w:space="0" w:color="auto"/>
        <w:right w:val="none" w:sz="0" w:space="0" w:color="auto"/>
      </w:divBdr>
    </w:div>
    <w:div w:id="120849137">
      <w:bodyDiv w:val="1"/>
      <w:marLeft w:val="0"/>
      <w:marRight w:val="0"/>
      <w:marTop w:val="0"/>
      <w:marBottom w:val="0"/>
      <w:divBdr>
        <w:top w:val="none" w:sz="0" w:space="0" w:color="auto"/>
        <w:left w:val="none" w:sz="0" w:space="0" w:color="auto"/>
        <w:bottom w:val="none" w:sz="0" w:space="0" w:color="auto"/>
        <w:right w:val="none" w:sz="0" w:space="0" w:color="auto"/>
      </w:divBdr>
    </w:div>
    <w:div w:id="120850701">
      <w:bodyDiv w:val="1"/>
      <w:marLeft w:val="0"/>
      <w:marRight w:val="0"/>
      <w:marTop w:val="0"/>
      <w:marBottom w:val="0"/>
      <w:divBdr>
        <w:top w:val="none" w:sz="0" w:space="0" w:color="auto"/>
        <w:left w:val="none" w:sz="0" w:space="0" w:color="auto"/>
        <w:bottom w:val="none" w:sz="0" w:space="0" w:color="auto"/>
        <w:right w:val="none" w:sz="0" w:space="0" w:color="auto"/>
      </w:divBdr>
    </w:div>
    <w:div w:id="120881089">
      <w:bodyDiv w:val="1"/>
      <w:marLeft w:val="0"/>
      <w:marRight w:val="0"/>
      <w:marTop w:val="0"/>
      <w:marBottom w:val="0"/>
      <w:divBdr>
        <w:top w:val="none" w:sz="0" w:space="0" w:color="auto"/>
        <w:left w:val="none" w:sz="0" w:space="0" w:color="auto"/>
        <w:bottom w:val="none" w:sz="0" w:space="0" w:color="auto"/>
        <w:right w:val="none" w:sz="0" w:space="0" w:color="auto"/>
      </w:divBdr>
    </w:div>
    <w:div w:id="120925223">
      <w:bodyDiv w:val="1"/>
      <w:marLeft w:val="0"/>
      <w:marRight w:val="0"/>
      <w:marTop w:val="0"/>
      <w:marBottom w:val="0"/>
      <w:divBdr>
        <w:top w:val="none" w:sz="0" w:space="0" w:color="auto"/>
        <w:left w:val="none" w:sz="0" w:space="0" w:color="auto"/>
        <w:bottom w:val="none" w:sz="0" w:space="0" w:color="auto"/>
        <w:right w:val="none" w:sz="0" w:space="0" w:color="auto"/>
      </w:divBdr>
    </w:div>
    <w:div w:id="120929390">
      <w:bodyDiv w:val="1"/>
      <w:marLeft w:val="0"/>
      <w:marRight w:val="0"/>
      <w:marTop w:val="0"/>
      <w:marBottom w:val="0"/>
      <w:divBdr>
        <w:top w:val="none" w:sz="0" w:space="0" w:color="auto"/>
        <w:left w:val="none" w:sz="0" w:space="0" w:color="auto"/>
        <w:bottom w:val="none" w:sz="0" w:space="0" w:color="auto"/>
        <w:right w:val="none" w:sz="0" w:space="0" w:color="auto"/>
      </w:divBdr>
    </w:div>
    <w:div w:id="120997581">
      <w:bodyDiv w:val="1"/>
      <w:marLeft w:val="0"/>
      <w:marRight w:val="0"/>
      <w:marTop w:val="0"/>
      <w:marBottom w:val="0"/>
      <w:divBdr>
        <w:top w:val="none" w:sz="0" w:space="0" w:color="auto"/>
        <w:left w:val="none" w:sz="0" w:space="0" w:color="auto"/>
        <w:bottom w:val="none" w:sz="0" w:space="0" w:color="auto"/>
        <w:right w:val="none" w:sz="0" w:space="0" w:color="auto"/>
      </w:divBdr>
    </w:div>
    <w:div w:id="121047439">
      <w:bodyDiv w:val="1"/>
      <w:marLeft w:val="0"/>
      <w:marRight w:val="0"/>
      <w:marTop w:val="0"/>
      <w:marBottom w:val="0"/>
      <w:divBdr>
        <w:top w:val="none" w:sz="0" w:space="0" w:color="auto"/>
        <w:left w:val="none" w:sz="0" w:space="0" w:color="auto"/>
        <w:bottom w:val="none" w:sz="0" w:space="0" w:color="auto"/>
        <w:right w:val="none" w:sz="0" w:space="0" w:color="auto"/>
      </w:divBdr>
    </w:div>
    <w:div w:id="121076105">
      <w:bodyDiv w:val="1"/>
      <w:marLeft w:val="0"/>
      <w:marRight w:val="0"/>
      <w:marTop w:val="0"/>
      <w:marBottom w:val="0"/>
      <w:divBdr>
        <w:top w:val="none" w:sz="0" w:space="0" w:color="auto"/>
        <w:left w:val="none" w:sz="0" w:space="0" w:color="auto"/>
        <w:bottom w:val="none" w:sz="0" w:space="0" w:color="auto"/>
        <w:right w:val="none" w:sz="0" w:space="0" w:color="auto"/>
      </w:divBdr>
    </w:div>
    <w:div w:id="121117911">
      <w:bodyDiv w:val="1"/>
      <w:marLeft w:val="0"/>
      <w:marRight w:val="0"/>
      <w:marTop w:val="0"/>
      <w:marBottom w:val="0"/>
      <w:divBdr>
        <w:top w:val="none" w:sz="0" w:space="0" w:color="auto"/>
        <w:left w:val="none" w:sz="0" w:space="0" w:color="auto"/>
        <w:bottom w:val="none" w:sz="0" w:space="0" w:color="auto"/>
        <w:right w:val="none" w:sz="0" w:space="0" w:color="auto"/>
      </w:divBdr>
    </w:div>
    <w:div w:id="121389004">
      <w:bodyDiv w:val="1"/>
      <w:marLeft w:val="0"/>
      <w:marRight w:val="0"/>
      <w:marTop w:val="0"/>
      <w:marBottom w:val="0"/>
      <w:divBdr>
        <w:top w:val="none" w:sz="0" w:space="0" w:color="auto"/>
        <w:left w:val="none" w:sz="0" w:space="0" w:color="auto"/>
        <w:bottom w:val="none" w:sz="0" w:space="0" w:color="auto"/>
        <w:right w:val="none" w:sz="0" w:space="0" w:color="auto"/>
      </w:divBdr>
    </w:div>
    <w:div w:id="121391285">
      <w:bodyDiv w:val="1"/>
      <w:marLeft w:val="0"/>
      <w:marRight w:val="0"/>
      <w:marTop w:val="0"/>
      <w:marBottom w:val="0"/>
      <w:divBdr>
        <w:top w:val="none" w:sz="0" w:space="0" w:color="auto"/>
        <w:left w:val="none" w:sz="0" w:space="0" w:color="auto"/>
        <w:bottom w:val="none" w:sz="0" w:space="0" w:color="auto"/>
        <w:right w:val="none" w:sz="0" w:space="0" w:color="auto"/>
      </w:divBdr>
    </w:div>
    <w:div w:id="121391912">
      <w:bodyDiv w:val="1"/>
      <w:marLeft w:val="0"/>
      <w:marRight w:val="0"/>
      <w:marTop w:val="0"/>
      <w:marBottom w:val="0"/>
      <w:divBdr>
        <w:top w:val="none" w:sz="0" w:space="0" w:color="auto"/>
        <w:left w:val="none" w:sz="0" w:space="0" w:color="auto"/>
        <w:bottom w:val="none" w:sz="0" w:space="0" w:color="auto"/>
        <w:right w:val="none" w:sz="0" w:space="0" w:color="auto"/>
      </w:divBdr>
    </w:div>
    <w:div w:id="121464696">
      <w:bodyDiv w:val="1"/>
      <w:marLeft w:val="0"/>
      <w:marRight w:val="0"/>
      <w:marTop w:val="0"/>
      <w:marBottom w:val="0"/>
      <w:divBdr>
        <w:top w:val="none" w:sz="0" w:space="0" w:color="auto"/>
        <w:left w:val="none" w:sz="0" w:space="0" w:color="auto"/>
        <w:bottom w:val="none" w:sz="0" w:space="0" w:color="auto"/>
        <w:right w:val="none" w:sz="0" w:space="0" w:color="auto"/>
      </w:divBdr>
    </w:div>
    <w:div w:id="121467196">
      <w:bodyDiv w:val="1"/>
      <w:marLeft w:val="0"/>
      <w:marRight w:val="0"/>
      <w:marTop w:val="0"/>
      <w:marBottom w:val="0"/>
      <w:divBdr>
        <w:top w:val="none" w:sz="0" w:space="0" w:color="auto"/>
        <w:left w:val="none" w:sz="0" w:space="0" w:color="auto"/>
        <w:bottom w:val="none" w:sz="0" w:space="0" w:color="auto"/>
        <w:right w:val="none" w:sz="0" w:space="0" w:color="auto"/>
      </w:divBdr>
    </w:div>
    <w:div w:id="121506177">
      <w:bodyDiv w:val="1"/>
      <w:marLeft w:val="0"/>
      <w:marRight w:val="0"/>
      <w:marTop w:val="0"/>
      <w:marBottom w:val="0"/>
      <w:divBdr>
        <w:top w:val="none" w:sz="0" w:space="0" w:color="auto"/>
        <w:left w:val="none" w:sz="0" w:space="0" w:color="auto"/>
        <w:bottom w:val="none" w:sz="0" w:space="0" w:color="auto"/>
        <w:right w:val="none" w:sz="0" w:space="0" w:color="auto"/>
      </w:divBdr>
    </w:div>
    <w:div w:id="121507679">
      <w:bodyDiv w:val="1"/>
      <w:marLeft w:val="0"/>
      <w:marRight w:val="0"/>
      <w:marTop w:val="0"/>
      <w:marBottom w:val="0"/>
      <w:divBdr>
        <w:top w:val="none" w:sz="0" w:space="0" w:color="auto"/>
        <w:left w:val="none" w:sz="0" w:space="0" w:color="auto"/>
        <w:bottom w:val="none" w:sz="0" w:space="0" w:color="auto"/>
        <w:right w:val="none" w:sz="0" w:space="0" w:color="auto"/>
      </w:divBdr>
    </w:div>
    <w:div w:id="121535701">
      <w:bodyDiv w:val="1"/>
      <w:marLeft w:val="0"/>
      <w:marRight w:val="0"/>
      <w:marTop w:val="0"/>
      <w:marBottom w:val="0"/>
      <w:divBdr>
        <w:top w:val="none" w:sz="0" w:space="0" w:color="auto"/>
        <w:left w:val="none" w:sz="0" w:space="0" w:color="auto"/>
        <w:bottom w:val="none" w:sz="0" w:space="0" w:color="auto"/>
        <w:right w:val="none" w:sz="0" w:space="0" w:color="auto"/>
      </w:divBdr>
    </w:div>
    <w:div w:id="121581102">
      <w:bodyDiv w:val="1"/>
      <w:marLeft w:val="0"/>
      <w:marRight w:val="0"/>
      <w:marTop w:val="0"/>
      <w:marBottom w:val="0"/>
      <w:divBdr>
        <w:top w:val="none" w:sz="0" w:space="0" w:color="auto"/>
        <w:left w:val="none" w:sz="0" w:space="0" w:color="auto"/>
        <w:bottom w:val="none" w:sz="0" w:space="0" w:color="auto"/>
        <w:right w:val="none" w:sz="0" w:space="0" w:color="auto"/>
      </w:divBdr>
    </w:div>
    <w:div w:id="121660064">
      <w:bodyDiv w:val="1"/>
      <w:marLeft w:val="0"/>
      <w:marRight w:val="0"/>
      <w:marTop w:val="0"/>
      <w:marBottom w:val="0"/>
      <w:divBdr>
        <w:top w:val="none" w:sz="0" w:space="0" w:color="auto"/>
        <w:left w:val="none" w:sz="0" w:space="0" w:color="auto"/>
        <w:bottom w:val="none" w:sz="0" w:space="0" w:color="auto"/>
        <w:right w:val="none" w:sz="0" w:space="0" w:color="auto"/>
      </w:divBdr>
    </w:div>
    <w:div w:id="121926305">
      <w:bodyDiv w:val="1"/>
      <w:marLeft w:val="0"/>
      <w:marRight w:val="0"/>
      <w:marTop w:val="0"/>
      <w:marBottom w:val="0"/>
      <w:divBdr>
        <w:top w:val="none" w:sz="0" w:space="0" w:color="auto"/>
        <w:left w:val="none" w:sz="0" w:space="0" w:color="auto"/>
        <w:bottom w:val="none" w:sz="0" w:space="0" w:color="auto"/>
        <w:right w:val="none" w:sz="0" w:space="0" w:color="auto"/>
      </w:divBdr>
    </w:div>
    <w:div w:id="121962969">
      <w:bodyDiv w:val="1"/>
      <w:marLeft w:val="0"/>
      <w:marRight w:val="0"/>
      <w:marTop w:val="0"/>
      <w:marBottom w:val="0"/>
      <w:divBdr>
        <w:top w:val="none" w:sz="0" w:space="0" w:color="auto"/>
        <w:left w:val="none" w:sz="0" w:space="0" w:color="auto"/>
        <w:bottom w:val="none" w:sz="0" w:space="0" w:color="auto"/>
        <w:right w:val="none" w:sz="0" w:space="0" w:color="auto"/>
      </w:divBdr>
    </w:div>
    <w:div w:id="121964241">
      <w:bodyDiv w:val="1"/>
      <w:marLeft w:val="0"/>
      <w:marRight w:val="0"/>
      <w:marTop w:val="0"/>
      <w:marBottom w:val="0"/>
      <w:divBdr>
        <w:top w:val="none" w:sz="0" w:space="0" w:color="auto"/>
        <w:left w:val="none" w:sz="0" w:space="0" w:color="auto"/>
        <w:bottom w:val="none" w:sz="0" w:space="0" w:color="auto"/>
        <w:right w:val="none" w:sz="0" w:space="0" w:color="auto"/>
      </w:divBdr>
    </w:div>
    <w:div w:id="121965275">
      <w:bodyDiv w:val="1"/>
      <w:marLeft w:val="0"/>
      <w:marRight w:val="0"/>
      <w:marTop w:val="0"/>
      <w:marBottom w:val="0"/>
      <w:divBdr>
        <w:top w:val="none" w:sz="0" w:space="0" w:color="auto"/>
        <w:left w:val="none" w:sz="0" w:space="0" w:color="auto"/>
        <w:bottom w:val="none" w:sz="0" w:space="0" w:color="auto"/>
        <w:right w:val="none" w:sz="0" w:space="0" w:color="auto"/>
      </w:divBdr>
    </w:div>
    <w:div w:id="122039903">
      <w:bodyDiv w:val="1"/>
      <w:marLeft w:val="0"/>
      <w:marRight w:val="0"/>
      <w:marTop w:val="0"/>
      <w:marBottom w:val="0"/>
      <w:divBdr>
        <w:top w:val="none" w:sz="0" w:space="0" w:color="auto"/>
        <w:left w:val="none" w:sz="0" w:space="0" w:color="auto"/>
        <w:bottom w:val="none" w:sz="0" w:space="0" w:color="auto"/>
        <w:right w:val="none" w:sz="0" w:space="0" w:color="auto"/>
      </w:divBdr>
    </w:div>
    <w:div w:id="122041091">
      <w:bodyDiv w:val="1"/>
      <w:marLeft w:val="0"/>
      <w:marRight w:val="0"/>
      <w:marTop w:val="0"/>
      <w:marBottom w:val="0"/>
      <w:divBdr>
        <w:top w:val="none" w:sz="0" w:space="0" w:color="auto"/>
        <w:left w:val="none" w:sz="0" w:space="0" w:color="auto"/>
        <w:bottom w:val="none" w:sz="0" w:space="0" w:color="auto"/>
        <w:right w:val="none" w:sz="0" w:space="0" w:color="auto"/>
      </w:divBdr>
    </w:div>
    <w:div w:id="122120369">
      <w:bodyDiv w:val="1"/>
      <w:marLeft w:val="0"/>
      <w:marRight w:val="0"/>
      <w:marTop w:val="0"/>
      <w:marBottom w:val="0"/>
      <w:divBdr>
        <w:top w:val="none" w:sz="0" w:space="0" w:color="auto"/>
        <w:left w:val="none" w:sz="0" w:space="0" w:color="auto"/>
        <w:bottom w:val="none" w:sz="0" w:space="0" w:color="auto"/>
        <w:right w:val="none" w:sz="0" w:space="0" w:color="auto"/>
      </w:divBdr>
    </w:div>
    <w:div w:id="122188483">
      <w:bodyDiv w:val="1"/>
      <w:marLeft w:val="0"/>
      <w:marRight w:val="0"/>
      <w:marTop w:val="0"/>
      <w:marBottom w:val="0"/>
      <w:divBdr>
        <w:top w:val="none" w:sz="0" w:space="0" w:color="auto"/>
        <w:left w:val="none" w:sz="0" w:space="0" w:color="auto"/>
        <w:bottom w:val="none" w:sz="0" w:space="0" w:color="auto"/>
        <w:right w:val="none" w:sz="0" w:space="0" w:color="auto"/>
      </w:divBdr>
    </w:div>
    <w:div w:id="122191050">
      <w:bodyDiv w:val="1"/>
      <w:marLeft w:val="0"/>
      <w:marRight w:val="0"/>
      <w:marTop w:val="0"/>
      <w:marBottom w:val="0"/>
      <w:divBdr>
        <w:top w:val="none" w:sz="0" w:space="0" w:color="auto"/>
        <w:left w:val="none" w:sz="0" w:space="0" w:color="auto"/>
        <w:bottom w:val="none" w:sz="0" w:space="0" w:color="auto"/>
        <w:right w:val="none" w:sz="0" w:space="0" w:color="auto"/>
      </w:divBdr>
    </w:div>
    <w:div w:id="122232821">
      <w:bodyDiv w:val="1"/>
      <w:marLeft w:val="0"/>
      <w:marRight w:val="0"/>
      <w:marTop w:val="0"/>
      <w:marBottom w:val="0"/>
      <w:divBdr>
        <w:top w:val="none" w:sz="0" w:space="0" w:color="auto"/>
        <w:left w:val="none" w:sz="0" w:space="0" w:color="auto"/>
        <w:bottom w:val="none" w:sz="0" w:space="0" w:color="auto"/>
        <w:right w:val="none" w:sz="0" w:space="0" w:color="auto"/>
      </w:divBdr>
    </w:div>
    <w:div w:id="122236133">
      <w:bodyDiv w:val="1"/>
      <w:marLeft w:val="0"/>
      <w:marRight w:val="0"/>
      <w:marTop w:val="0"/>
      <w:marBottom w:val="0"/>
      <w:divBdr>
        <w:top w:val="none" w:sz="0" w:space="0" w:color="auto"/>
        <w:left w:val="none" w:sz="0" w:space="0" w:color="auto"/>
        <w:bottom w:val="none" w:sz="0" w:space="0" w:color="auto"/>
        <w:right w:val="none" w:sz="0" w:space="0" w:color="auto"/>
      </w:divBdr>
    </w:div>
    <w:div w:id="122307501">
      <w:bodyDiv w:val="1"/>
      <w:marLeft w:val="0"/>
      <w:marRight w:val="0"/>
      <w:marTop w:val="0"/>
      <w:marBottom w:val="0"/>
      <w:divBdr>
        <w:top w:val="none" w:sz="0" w:space="0" w:color="auto"/>
        <w:left w:val="none" w:sz="0" w:space="0" w:color="auto"/>
        <w:bottom w:val="none" w:sz="0" w:space="0" w:color="auto"/>
        <w:right w:val="none" w:sz="0" w:space="0" w:color="auto"/>
      </w:divBdr>
    </w:div>
    <w:div w:id="122310421">
      <w:bodyDiv w:val="1"/>
      <w:marLeft w:val="0"/>
      <w:marRight w:val="0"/>
      <w:marTop w:val="0"/>
      <w:marBottom w:val="0"/>
      <w:divBdr>
        <w:top w:val="none" w:sz="0" w:space="0" w:color="auto"/>
        <w:left w:val="none" w:sz="0" w:space="0" w:color="auto"/>
        <w:bottom w:val="none" w:sz="0" w:space="0" w:color="auto"/>
        <w:right w:val="none" w:sz="0" w:space="0" w:color="auto"/>
      </w:divBdr>
    </w:div>
    <w:div w:id="122431484">
      <w:bodyDiv w:val="1"/>
      <w:marLeft w:val="0"/>
      <w:marRight w:val="0"/>
      <w:marTop w:val="0"/>
      <w:marBottom w:val="0"/>
      <w:divBdr>
        <w:top w:val="none" w:sz="0" w:space="0" w:color="auto"/>
        <w:left w:val="none" w:sz="0" w:space="0" w:color="auto"/>
        <w:bottom w:val="none" w:sz="0" w:space="0" w:color="auto"/>
        <w:right w:val="none" w:sz="0" w:space="0" w:color="auto"/>
      </w:divBdr>
    </w:div>
    <w:div w:id="122431999">
      <w:bodyDiv w:val="1"/>
      <w:marLeft w:val="0"/>
      <w:marRight w:val="0"/>
      <w:marTop w:val="0"/>
      <w:marBottom w:val="0"/>
      <w:divBdr>
        <w:top w:val="none" w:sz="0" w:space="0" w:color="auto"/>
        <w:left w:val="none" w:sz="0" w:space="0" w:color="auto"/>
        <w:bottom w:val="none" w:sz="0" w:space="0" w:color="auto"/>
        <w:right w:val="none" w:sz="0" w:space="0" w:color="auto"/>
      </w:divBdr>
    </w:div>
    <w:div w:id="122501400">
      <w:bodyDiv w:val="1"/>
      <w:marLeft w:val="0"/>
      <w:marRight w:val="0"/>
      <w:marTop w:val="0"/>
      <w:marBottom w:val="0"/>
      <w:divBdr>
        <w:top w:val="none" w:sz="0" w:space="0" w:color="auto"/>
        <w:left w:val="none" w:sz="0" w:space="0" w:color="auto"/>
        <w:bottom w:val="none" w:sz="0" w:space="0" w:color="auto"/>
        <w:right w:val="none" w:sz="0" w:space="0" w:color="auto"/>
      </w:divBdr>
    </w:div>
    <w:div w:id="122504428">
      <w:bodyDiv w:val="1"/>
      <w:marLeft w:val="0"/>
      <w:marRight w:val="0"/>
      <w:marTop w:val="0"/>
      <w:marBottom w:val="0"/>
      <w:divBdr>
        <w:top w:val="none" w:sz="0" w:space="0" w:color="auto"/>
        <w:left w:val="none" w:sz="0" w:space="0" w:color="auto"/>
        <w:bottom w:val="none" w:sz="0" w:space="0" w:color="auto"/>
        <w:right w:val="none" w:sz="0" w:space="0" w:color="auto"/>
      </w:divBdr>
    </w:div>
    <w:div w:id="122505520">
      <w:bodyDiv w:val="1"/>
      <w:marLeft w:val="0"/>
      <w:marRight w:val="0"/>
      <w:marTop w:val="0"/>
      <w:marBottom w:val="0"/>
      <w:divBdr>
        <w:top w:val="none" w:sz="0" w:space="0" w:color="auto"/>
        <w:left w:val="none" w:sz="0" w:space="0" w:color="auto"/>
        <w:bottom w:val="none" w:sz="0" w:space="0" w:color="auto"/>
        <w:right w:val="none" w:sz="0" w:space="0" w:color="auto"/>
      </w:divBdr>
    </w:div>
    <w:div w:id="122505669">
      <w:bodyDiv w:val="1"/>
      <w:marLeft w:val="0"/>
      <w:marRight w:val="0"/>
      <w:marTop w:val="0"/>
      <w:marBottom w:val="0"/>
      <w:divBdr>
        <w:top w:val="none" w:sz="0" w:space="0" w:color="auto"/>
        <w:left w:val="none" w:sz="0" w:space="0" w:color="auto"/>
        <w:bottom w:val="none" w:sz="0" w:space="0" w:color="auto"/>
        <w:right w:val="none" w:sz="0" w:space="0" w:color="auto"/>
      </w:divBdr>
    </w:div>
    <w:div w:id="122507170">
      <w:bodyDiv w:val="1"/>
      <w:marLeft w:val="0"/>
      <w:marRight w:val="0"/>
      <w:marTop w:val="0"/>
      <w:marBottom w:val="0"/>
      <w:divBdr>
        <w:top w:val="none" w:sz="0" w:space="0" w:color="auto"/>
        <w:left w:val="none" w:sz="0" w:space="0" w:color="auto"/>
        <w:bottom w:val="none" w:sz="0" w:space="0" w:color="auto"/>
        <w:right w:val="none" w:sz="0" w:space="0" w:color="auto"/>
      </w:divBdr>
    </w:div>
    <w:div w:id="122578798">
      <w:bodyDiv w:val="1"/>
      <w:marLeft w:val="0"/>
      <w:marRight w:val="0"/>
      <w:marTop w:val="0"/>
      <w:marBottom w:val="0"/>
      <w:divBdr>
        <w:top w:val="none" w:sz="0" w:space="0" w:color="auto"/>
        <w:left w:val="none" w:sz="0" w:space="0" w:color="auto"/>
        <w:bottom w:val="none" w:sz="0" w:space="0" w:color="auto"/>
        <w:right w:val="none" w:sz="0" w:space="0" w:color="auto"/>
      </w:divBdr>
    </w:div>
    <w:div w:id="122578940">
      <w:bodyDiv w:val="1"/>
      <w:marLeft w:val="0"/>
      <w:marRight w:val="0"/>
      <w:marTop w:val="0"/>
      <w:marBottom w:val="0"/>
      <w:divBdr>
        <w:top w:val="none" w:sz="0" w:space="0" w:color="auto"/>
        <w:left w:val="none" w:sz="0" w:space="0" w:color="auto"/>
        <w:bottom w:val="none" w:sz="0" w:space="0" w:color="auto"/>
        <w:right w:val="none" w:sz="0" w:space="0" w:color="auto"/>
      </w:divBdr>
    </w:div>
    <w:div w:id="122695154">
      <w:bodyDiv w:val="1"/>
      <w:marLeft w:val="0"/>
      <w:marRight w:val="0"/>
      <w:marTop w:val="0"/>
      <w:marBottom w:val="0"/>
      <w:divBdr>
        <w:top w:val="none" w:sz="0" w:space="0" w:color="auto"/>
        <w:left w:val="none" w:sz="0" w:space="0" w:color="auto"/>
        <w:bottom w:val="none" w:sz="0" w:space="0" w:color="auto"/>
        <w:right w:val="none" w:sz="0" w:space="0" w:color="auto"/>
      </w:divBdr>
    </w:div>
    <w:div w:id="122695600">
      <w:bodyDiv w:val="1"/>
      <w:marLeft w:val="0"/>
      <w:marRight w:val="0"/>
      <w:marTop w:val="0"/>
      <w:marBottom w:val="0"/>
      <w:divBdr>
        <w:top w:val="none" w:sz="0" w:space="0" w:color="auto"/>
        <w:left w:val="none" w:sz="0" w:space="0" w:color="auto"/>
        <w:bottom w:val="none" w:sz="0" w:space="0" w:color="auto"/>
        <w:right w:val="none" w:sz="0" w:space="0" w:color="auto"/>
      </w:divBdr>
    </w:div>
    <w:div w:id="122699051">
      <w:bodyDiv w:val="1"/>
      <w:marLeft w:val="0"/>
      <w:marRight w:val="0"/>
      <w:marTop w:val="0"/>
      <w:marBottom w:val="0"/>
      <w:divBdr>
        <w:top w:val="none" w:sz="0" w:space="0" w:color="auto"/>
        <w:left w:val="none" w:sz="0" w:space="0" w:color="auto"/>
        <w:bottom w:val="none" w:sz="0" w:space="0" w:color="auto"/>
        <w:right w:val="none" w:sz="0" w:space="0" w:color="auto"/>
      </w:divBdr>
    </w:div>
    <w:div w:id="122770491">
      <w:bodyDiv w:val="1"/>
      <w:marLeft w:val="0"/>
      <w:marRight w:val="0"/>
      <w:marTop w:val="0"/>
      <w:marBottom w:val="0"/>
      <w:divBdr>
        <w:top w:val="none" w:sz="0" w:space="0" w:color="auto"/>
        <w:left w:val="none" w:sz="0" w:space="0" w:color="auto"/>
        <w:bottom w:val="none" w:sz="0" w:space="0" w:color="auto"/>
        <w:right w:val="none" w:sz="0" w:space="0" w:color="auto"/>
      </w:divBdr>
    </w:div>
    <w:div w:id="122894421">
      <w:bodyDiv w:val="1"/>
      <w:marLeft w:val="0"/>
      <w:marRight w:val="0"/>
      <w:marTop w:val="0"/>
      <w:marBottom w:val="0"/>
      <w:divBdr>
        <w:top w:val="none" w:sz="0" w:space="0" w:color="auto"/>
        <w:left w:val="none" w:sz="0" w:space="0" w:color="auto"/>
        <w:bottom w:val="none" w:sz="0" w:space="0" w:color="auto"/>
        <w:right w:val="none" w:sz="0" w:space="0" w:color="auto"/>
      </w:divBdr>
    </w:div>
    <w:div w:id="123012420">
      <w:bodyDiv w:val="1"/>
      <w:marLeft w:val="0"/>
      <w:marRight w:val="0"/>
      <w:marTop w:val="0"/>
      <w:marBottom w:val="0"/>
      <w:divBdr>
        <w:top w:val="none" w:sz="0" w:space="0" w:color="auto"/>
        <w:left w:val="none" w:sz="0" w:space="0" w:color="auto"/>
        <w:bottom w:val="none" w:sz="0" w:space="0" w:color="auto"/>
        <w:right w:val="none" w:sz="0" w:space="0" w:color="auto"/>
      </w:divBdr>
    </w:div>
    <w:div w:id="123012707">
      <w:bodyDiv w:val="1"/>
      <w:marLeft w:val="0"/>
      <w:marRight w:val="0"/>
      <w:marTop w:val="0"/>
      <w:marBottom w:val="0"/>
      <w:divBdr>
        <w:top w:val="none" w:sz="0" w:space="0" w:color="auto"/>
        <w:left w:val="none" w:sz="0" w:space="0" w:color="auto"/>
        <w:bottom w:val="none" w:sz="0" w:space="0" w:color="auto"/>
        <w:right w:val="none" w:sz="0" w:space="0" w:color="auto"/>
      </w:divBdr>
    </w:div>
    <w:div w:id="123084707">
      <w:bodyDiv w:val="1"/>
      <w:marLeft w:val="0"/>
      <w:marRight w:val="0"/>
      <w:marTop w:val="0"/>
      <w:marBottom w:val="0"/>
      <w:divBdr>
        <w:top w:val="none" w:sz="0" w:space="0" w:color="auto"/>
        <w:left w:val="none" w:sz="0" w:space="0" w:color="auto"/>
        <w:bottom w:val="none" w:sz="0" w:space="0" w:color="auto"/>
        <w:right w:val="none" w:sz="0" w:space="0" w:color="auto"/>
      </w:divBdr>
    </w:div>
    <w:div w:id="123086475">
      <w:bodyDiv w:val="1"/>
      <w:marLeft w:val="0"/>
      <w:marRight w:val="0"/>
      <w:marTop w:val="0"/>
      <w:marBottom w:val="0"/>
      <w:divBdr>
        <w:top w:val="none" w:sz="0" w:space="0" w:color="auto"/>
        <w:left w:val="none" w:sz="0" w:space="0" w:color="auto"/>
        <w:bottom w:val="none" w:sz="0" w:space="0" w:color="auto"/>
        <w:right w:val="none" w:sz="0" w:space="0" w:color="auto"/>
      </w:divBdr>
    </w:div>
    <w:div w:id="123157461">
      <w:bodyDiv w:val="1"/>
      <w:marLeft w:val="0"/>
      <w:marRight w:val="0"/>
      <w:marTop w:val="0"/>
      <w:marBottom w:val="0"/>
      <w:divBdr>
        <w:top w:val="none" w:sz="0" w:space="0" w:color="auto"/>
        <w:left w:val="none" w:sz="0" w:space="0" w:color="auto"/>
        <w:bottom w:val="none" w:sz="0" w:space="0" w:color="auto"/>
        <w:right w:val="none" w:sz="0" w:space="0" w:color="auto"/>
      </w:divBdr>
    </w:div>
    <w:div w:id="123233130">
      <w:bodyDiv w:val="1"/>
      <w:marLeft w:val="0"/>
      <w:marRight w:val="0"/>
      <w:marTop w:val="0"/>
      <w:marBottom w:val="0"/>
      <w:divBdr>
        <w:top w:val="none" w:sz="0" w:space="0" w:color="auto"/>
        <w:left w:val="none" w:sz="0" w:space="0" w:color="auto"/>
        <w:bottom w:val="none" w:sz="0" w:space="0" w:color="auto"/>
        <w:right w:val="none" w:sz="0" w:space="0" w:color="auto"/>
      </w:divBdr>
    </w:div>
    <w:div w:id="123475017">
      <w:bodyDiv w:val="1"/>
      <w:marLeft w:val="0"/>
      <w:marRight w:val="0"/>
      <w:marTop w:val="0"/>
      <w:marBottom w:val="0"/>
      <w:divBdr>
        <w:top w:val="none" w:sz="0" w:space="0" w:color="auto"/>
        <w:left w:val="none" w:sz="0" w:space="0" w:color="auto"/>
        <w:bottom w:val="none" w:sz="0" w:space="0" w:color="auto"/>
        <w:right w:val="none" w:sz="0" w:space="0" w:color="auto"/>
      </w:divBdr>
    </w:div>
    <w:div w:id="123501042">
      <w:bodyDiv w:val="1"/>
      <w:marLeft w:val="0"/>
      <w:marRight w:val="0"/>
      <w:marTop w:val="0"/>
      <w:marBottom w:val="0"/>
      <w:divBdr>
        <w:top w:val="none" w:sz="0" w:space="0" w:color="auto"/>
        <w:left w:val="none" w:sz="0" w:space="0" w:color="auto"/>
        <w:bottom w:val="none" w:sz="0" w:space="0" w:color="auto"/>
        <w:right w:val="none" w:sz="0" w:space="0" w:color="auto"/>
      </w:divBdr>
    </w:div>
    <w:div w:id="123544483">
      <w:bodyDiv w:val="1"/>
      <w:marLeft w:val="0"/>
      <w:marRight w:val="0"/>
      <w:marTop w:val="0"/>
      <w:marBottom w:val="0"/>
      <w:divBdr>
        <w:top w:val="none" w:sz="0" w:space="0" w:color="auto"/>
        <w:left w:val="none" w:sz="0" w:space="0" w:color="auto"/>
        <w:bottom w:val="none" w:sz="0" w:space="0" w:color="auto"/>
        <w:right w:val="none" w:sz="0" w:space="0" w:color="auto"/>
      </w:divBdr>
    </w:div>
    <w:div w:id="123620378">
      <w:bodyDiv w:val="1"/>
      <w:marLeft w:val="0"/>
      <w:marRight w:val="0"/>
      <w:marTop w:val="0"/>
      <w:marBottom w:val="0"/>
      <w:divBdr>
        <w:top w:val="none" w:sz="0" w:space="0" w:color="auto"/>
        <w:left w:val="none" w:sz="0" w:space="0" w:color="auto"/>
        <w:bottom w:val="none" w:sz="0" w:space="0" w:color="auto"/>
        <w:right w:val="none" w:sz="0" w:space="0" w:color="auto"/>
      </w:divBdr>
    </w:div>
    <w:div w:id="123737312">
      <w:bodyDiv w:val="1"/>
      <w:marLeft w:val="0"/>
      <w:marRight w:val="0"/>
      <w:marTop w:val="0"/>
      <w:marBottom w:val="0"/>
      <w:divBdr>
        <w:top w:val="none" w:sz="0" w:space="0" w:color="auto"/>
        <w:left w:val="none" w:sz="0" w:space="0" w:color="auto"/>
        <w:bottom w:val="none" w:sz="0" w:space="0" w:color="auto"/>
        <w:right w:val="none" w:sz="0" w:space="0" w:color="auto"/>
      </w:divBdr>
    </w:div>
    <w:div w:id="123744547">
      <w:bodyDiv w:val="1"/>
      <w:marLeft w:val="0"/>
      <w:marRight w:val="0"/>
      <w:marTop w:val="0"/>
      <w:marBottom w:val="0"/>
      <w:divBdr>
        <w:top w:val="none" w:sz="0" w:space="0" w:color="auto"/>
        <w:left w:val="none" w:sz="0" w:space="0" w:color="auto"/>
        <w:bottom w:val="none" w:sz="0" w:space="0" w:color="auto"/>
        <w:right w:val="none" w:sz="0" w:space="0" w:color="auto"/>
      </w:divBdr>
    </w:div>
    <w:div w:id="123886422">
      <w:bodyDiv w:val="1"/>
      <w:marLeft w:val="0"/>
      <w:marRight w:val="0"/>
      <w:marTop w:val="0"/>
      <w:marBottom w:val="0"/>
      <w:divBdr>
        <w:top w:val="none" w:sz="0" w:space="0" w:color="auto"/>
        <w:left w:val="none" w:sz="0" w:space="0" w:color="auto"/>
        <w:bottom w:val="none" w:sz="0" w:space="0" w:color="auto"/>
        <w:right w:val="none" w:sz="0" w:space="0" w:color="auto"/>
      </w:divBdr>
    </w:div>
    <w:div w:id="123890739">
      <w:bodyDiv w:val="1"/>
      <w:marLeft w:val="0"/>
      <w:marRight w:val="0"/>
      <w:marTop w:val="0"/>
      <w:marBottom w:val="0"/>
      <w:divBdr>
        <w:top w:val="none" w:sz="0" w:space="0" w:color="auto"/>
        <w:left w:val="none" w:sz="0" w:space="0" w:color="auto"/>
        <w:bottom w:val="none" w:sz="0" w:space="0" w:color="auto"/>
        <w:right w:val="none" w:sz="0" w:space="0" w:color="auto"/>
      </w:divBdr>
    </w:div>
    <w:div w:id="123936027">
      <w:bodyDiv w:val="1"/>
      <w:marLeft w:val="0"/>
      <w:marRight w:val="0"/>
      <w:marTop w:val="0"/>
      <w:marBottom w:val="0"/>
      <w:divBdr>
        <w:top w:val="none" w:sz="0" w:space="0" w:color="auto"/>
        <w:left w:val="none" w:sz="0" w:space="0" w:color="auto"/>
        <w:bottom w:val="none" w:sz="0" w:space="0" w:color="auto"/>
        <w:right w:val="none" w:sz="0" w:space="0" w:color="auto"/>
      </w:divBdr>
    </w:div>
    <w:div w:id="124006364">
      <w:bodyDiv w:val="1"/>
      <w:marLeft w:val="0"/>
      <w:marRight w:val="0"/>
      <w:marTop w:val="0"/>
      <w:marBottom w:val="0"/>
      <w:divBdr>
        <w:top w:val="none" w:sz="0" w:space="0" w:color="auto"/>
        <w:left w:val="none" w:sz="0" w:space="0" w:color="auto"/>
        <w:bottom w:val="none" w:sz="0" w:space="0" w:color="auto"/>
        <w:right w:val="none" w:sz="0" w:space="0" w:color="auto"/>
      </w:divBdr>
    </w:div>
    <w:div w:id="124202352">
      <w:bodyDiv w:val="1"/>
      <w:marLeft w:val="0"/>
      <w:marRight w:val="0"/>
      <w:marTop w:val="0"/>
      <w:marBottom w:val="0"/>
      <w:divBdr>
        <w:top w:val="none" w:sz="0" w:space="0" w:color="auto"/>
        <w:left w:val="none" w:sz="0" w:space="0" w:color="auto"/>
        <w:bottom w:val="none" w:sz="0" w:space="0" w:color="auto"/>
        <w:right w:val="none" w:sz="0" w:space="0" w:color="auto"/>
      </w:divBdr>
    </w:div>
    <w:div w:id="124204831">
      <w:bodyDiv w:val="1"/>
      <w:marLeft w:val="0"/>
      <w:marRight w:val="0"/>
      <w:marTop w:val="0"/>
      <w:marBottom w:val="0"/>
      <w:divBdr>
        <w:top w:val="none" w:sz="0" w:space="0" w:color="auto"/>
        <w:left w:val="none" w:sz="0" w:space="0" w:color="auto"/>
        <w:bottom w:val="none" w:sz="0" w:space="0" w:color="auto"/>
        <w:right w:val="none" w:sz="0" w:space="0" w:color="auto"/>
      </w:divBdr>
    </w:div>
    <w:div w:id="124277697">
      <w:bodyDiv w:val="1"/>
      <w:marLeft w:val="0"/>
      <w:marRight w:val="0"/>
      <w:marTop w:val="0"/>
      <w:marBottom w:val="0"/>
      <w:divBdr>
        <w:top w:val="none" w:sz="0" w:space="0" w:color="auto"/>
        <w:left w:val="none" w:sz="0" w:space="0" w:color="auto"/>
        <w:bottom w:val="none" w:sz="0" w:space="0" w:color="auto"/>
        <w:right w:val="none" w:sz="0" w:space="0" w:color="auto"/>
      </w:divBdr>
    </w:div>
    <w:div w:id="124277888">
      <w:bodyDiv w:val="1"/>
      <w:marLeft w:val="0"/>
      <w:marRight w:val="0"/>
      <w:marTop w:val="0"/>
      <w:marBottom w:val="0"/>
      <w:divBdr>
        <w:top w:val="none" w:sz="0" w:space="0" w:color="auto"/>
        <w:left w:val="none" w:sz="0" w:space="0" w:color="auto"/>
        <w:bottom w:val="none" w:sz="0" w:space="0" w:color="auto"/>
        <w:right w:val="none" w:sz="0" w:space="0" w:color="auto"/>
      </w:divBdr>
    </w:div>
    <w:div w:id="124391665">
      <w:bodyDiv w:val="1"/>
      <w:marLeft w:val="0"/>
      <w:marRight w:val="0"/>
      <w:marTop w:val="0"/>
      <w:marBottom w:val="0"/>
      <w:divBdr>
        <w:top w:val="none" w:sz="0" w:space="0" w:color="auto"/>
        <w:left w:val="none" w:sz="0" w:space="0" w:color="auto"/>
        <w:bottom w:val="none" w:sz="0" w:space="0" w:color="auto"/>
        <w:right w:val="none" w:sz="0" w:space="0" w:color="auto"/>
      </w:divBdr>
    </w:div>
    <w:div w:id="124398538">
      <w:bodyDiv w:val="1"/>
      <w:marLeft w:val="0"/>
      <w:marRight w:val="0"/>
      <w:marTop w:val="0"/>
      <w:marBottom w:val="0"/>
      <w:divBdr>
        <w:top w:val="none" w:sz="0" w:space="0" w:color="auto"/>
        <w:left w:val="none" w:sz="0" w:space="0" w:color="auto"/>
        <w:bottom w:val="none" w:sz="0" w:space="0" w:color="auto"/>
        <w:right w:val="none" w:sz="0" w:space="0" w:color="auto"/>
      </w:divBdr>
    </w:div>
    <w:div w:id="124663547">
      <w:bodyDiv w:val="1"/>
      <w:marLeft w:val="0"/>
      <w:marRight w:val="0"/>
      <w:marTop w:val="0"/>
      <w:marBottom w:val="0"/>
      <w:divBdr>
        <w:top w:val="none" w:sz="0" w:space="0" w:color="auto"/>
        <w:left w:val="none" w:sz="0" w:space="0" w:color="auto"/>
        <w:bottom w:val="none" w:sz="0" w:space="0" w:color="auto"/>
        <w:right w:val="none" w:sz="0" w:space="0" w:color="auto"/>
      </w:divBdr>
    </w:div>
    <w:div w:id="124738749">
      <w:bodyDiv w:val="1"/>
      <w:marLeft w:val="0"/>
      <w:marRight w:val="0"/>
      <w:marTop w:val="0"/>
      <w:marBottom w:val="0"/>
      <w:divBdr>
        <w:top w:val="none" w:sz="0" w:space="0" w:color="auto"/>
        <w:left w:val="none" w:sz="0" w:space="0" w:color="auto"/>
        <w:bottom w:val="none" w:sz="0" w:space="0" w:color="auto"/>
        <w:right w:val="none" w:sz="0" w:space="0" w:color="auto"/>
      </w:divBdr>
    </w:div>
    <w:div w:id="124859879">
      <w:bodyDiv w:val="1"/>
      <w:marLeft w:val="0"/>
      <w:marRight w:val="0"/>
      <w:marTop w:val="0"/>
      <w:marBottom w:val="0"/>
      <w:divBdr>
        <w:top w:val="none" w:sz="0" w:space="0" w:color="auto"/>
        <w:left w:val="none" w:sz="0" w:space="0" w:color="auto"/>
        <w:bottom w:val="none" w:sz="0" w:space="0" w:color="auto"/>
        <w:right w:val="none" w:sz="0" w:space="0" w:color="auto"/>
      </w:divBdr>
    </w:div>
    <w:div w:id="124929349">
      <w:bodyDiv w:val="1"/>
      <w:marLeft w:val="0"/>
      <w:marRight w:val="0"/>
      <w:marTop w:val="0"/>
      <w:marBottom w:val="0"/>
      <w:divBdr>
        <w:top w:val="none" w:sz="0" w:space="0" w:color="auto"/>
        <w:left w:val="none" w:sz="0" w:space="0" w:color="auto"/>
        <w:bottom w:val="none" w:sz="0" w:space="0" w:color="auto"/>
        <w:right w:val="none" w:sz="0" w:space="0" w:color="auto"/>
      </w:divBdr>
    </w:div>
    <w:div w:id="124933795">
      <w:bodyDiv w:val="1"/>
      <w:marLeft w:val="0"/>
      <w:marRight w:val="0"/>
      <w:marTop w:val="0"/>
      <w:marBottom w:val="0"/>
      <w:divBdr>
        <w:top w:val="none" w:sz="0" w:space="0" w:color="auto"/>
        <w:left w:val="none" w:sz="0" w:space="0" w:color="auto"/>
        <w:bottom w:val="none" w:sz="0" w:space="0" w:color="auto"/>
        <w:right w:val="none" w:sz="0" w:space="0" w:color="auto"/>
      </w:divBdr>
    </w:div>
    <w:div w:id="124934277">
      <w:bodyDiv w:val="1"/>
      <w:marLeft w:val="0"/>
      <w:marRight w:val="0"/>
      <w:marTop w:val="0"/>
      <w:marBottom w:val="0"/>
      <w:divBdr>
        <w:top w:val="none" w:sz="0" w:space="0" w:color="auto"/>
        <w:left w:val="none" w:sz="0" w:space="0" w:color="auto"/>
        <w:bottom w:val="none" w:sz="0" w:space="0" w:color="auto"/>
        <w:right w:val="none" w:sz="0" w:space="0" w:color="auto"/>
      </w:divBdr>
    </w:div>
    <w:div w:id="124979708">
      <w:bodyDiv w:val="1"/>
      <w:marLeft w:val="0"/>
      <w:marRight w:val="0"/>
      <w:marTop w:val="0"/>
      <w:marBottom w:val="0"/>
      <w:divBdr>
        <w:top w:val="none" w:sz="0" w:space="0" w:color="auto"/>
        <w:left w:val="none" w:sz="0" w:space="0" w:color="auto"/>
        <w:bottom w:val="none" w:sz="0" w:space="0" w:color="auto"/>
        <w:right w:val="none" w:sz="0" w:space="0" w:color="auto"/>
      </w:divBdr>
    </w:div>
    <w:div w:id="125052059">
      <w:bodyDiv w:val="1"/>
      <w:marLeft w:val="0"/>
      <w:marRight w:val="0"/>
      <w:marTop w:val="0"/>
      <w:marBottom w:val="0"/>
      <w:divBdr>
        <w:top w:val="none" w:sz="0" w:space="0" w:color="auto"/>
        <w:left w:val="none" w:sz="0" w:space="0" w:color="auto"/>
        <w:bottom w:val="none" w:sz="0" w:space="0" w:color="auto"/>
        <w:right w:val="none" w:sz="0" w:space="0" w:color="auto"/>
      </w:divBdr>
    </w:div>
    <w:div w:id="125052488">
      <w:bodyDiv w:val="1"/>
      <w:marLeft w:val="0"/>
      <w:marRight w:val="0"/>
      <w:marTop w:val="0"/>
      <w:marBottom w:val="0"/>
      <w:divBdr>
        <w:top w:val="none" w:sz="0" w:space="0" w:color="auto"/>
        <w:left w:val="none" w:sz="0" w:space="0" w:color="auto"/>
        <w:bottom w:val="none" w:sz="0" w:space="0" w:color="auto"/>
        <w:right w:val="none" w:sz="0" w:space="0" w:color="auto"/>
      </w:divBdr>
    </w:div>
    <w:div w:id="125239702">
      <w:bodyDiv w:val="1"/>
      <w:marLeft w:val="0"/>
      <w:marRight w:val="0"/>
      <w:marTop w:val="0"/>
      <w:marBottom w:val="0"/>
      <w:divBdr>
        <w:top w:val="none" w:sz="0" w:space="0" w:color="auto"/>
        <w:left w:val="none" w:sz="0" w:space="0" w:color="auto"/>
        <w:bottom w:val="none" w:sz="0" w:space="0" w:color="auto"/>
        <w:right w:val="none" w:sz="0" w:space="0" w:color="auto"/>
      </w:divBdr>
    </w:div>
    <w:div w:id="125323826">
      <w:bodyDiv w:val="1"/>
      <w:marLeft w:val="0"/>
      <w:marRight w:val="0"/>
      <w:marTop w:val="0"/>
      <w:marBottom w:val="0"/>
      <w:divBdr>
        <w:top w:val="none" w:sz="0" w:space="0" w:color="auto"/>
        <w:left w:val="none" w:sz="0" w:space="0" w:color="auto"/>
        <w:bottom w:val="none" w:sz="0" w:space="0" w:color="auto"/>
        <w:right w:val="none" w:sz="0" w:space="0" w:color="auto"/>
      </w:divBdr>
    </w:div>
    <w:div w:id="125399039">
      <w:bodyDiv w:val="1"/>
      <w:marLeft w:val="0"/>
      <w:marRight w:val="0"/>
      <w:marTop w:val="0"/>
      <w:marBottom w:val="0"/>
      <w:divBdr>
        <w:top w:val="none" w:sz="0" w:space="0" w:color="auto"/>
        <w:left w:val="none" w:sz="0" w:space="0" w:color="auto"/>
        <w:bottom w:val="none" w:sz="0" w:space="0" w:color="auto"/>
        <w:right w:val="none" w:sz="0" w:space="0" w:color="auto"/>
      </w:divBdr>
    </w:div>
    <w:div w:id="125509633">
      <w:bodyDiv w:val="1"/>
      <w:marLeft w:val="0"/>
      <w:marRight w:val="0"/>
      <w:marTop w:val="0"/>
      <w:marBottom w:val="0"/>
      <w:divBdr>
        <w:top w:val="none" w:sz="0" w:space="0" w:color="auto"/>
        <w:left w:val="none" w:sz="0" w:space="0" w:color="auto"/>
        <w:bottom w:val="none" w:sz="0" w:space="0" w:color="auto"/>
        <w:right w:val="none" w:sz="0" w:space="0" w:color="auto"/>
      </w:divBdr>
    </w:div>
    <w:div w:id="125509852">
      <w:bodyDiv w:val="1"/>
      <w:marLeft w:val="0"/>
      <w:marRight w:val="0"/>
      <w:marTop w:val="0"/>
      <w:marBottom w:val="0"/>
      <w:divBdr>
        <w:top w:val="none" w:sz="0" w:space="0" w:color="auto"/>
        <w:left w:val="none" w:sz="0" w:space="0" w:color="auto"/>
        <w:bottom w:val="none" w:sz="0" w:space="0" w:color="auto"/>
        <w:right w:val="none" w:sz="0" w:space="0" w:color="auto"/>
      </w:divBdr>
    </w:div>
    <w:div w:id="125510669">
      <w:bodyDiv w:val="1"/>
      <w:marLeft w:val="0"/>
      <w:marRight w:val="0"/>
      <w:marTop w:val="0"/>
      <w:marBottom w:val="0"/>
      <w:divBdr>
        <w:top w:val="none" w:sz="0" w:space="0" w:color="auto"/>
        <w:left w:val="none" w:sz="0" w:space="0" w:color="auto"/>
        <w:bottom w:val="none" w:sz="0" w:space="0" w:color="auto"/>
        <w:right w:val="none" w:sz="0" w:space="0" w:color="auto"/>
      </w:divBdr>
    </w:div>
    <w:div w:id="125632609">
      <w:bodyDiv w:val="1"/>
      <w:marLeft w:val="0"/>
      <w:marRight w:val="0"/>
      <w:marTop w:val="0"/>
      <w:marBottom w:val="0"/>
      <w:divBdr>
        <w:top w:val="none" w:sz="0" w:space="0" w:color="auto"/>
        <w:left w:val="none" w:sz="0" w:space="0" w:color="auto"/>
        <w:bottom w:val="none" w:sz="0" w:space="0" w:color="auto"/>
        <w:right w:val="none" w:sz="0" w:space="0" w:color="auto"/>
      </w:divBdr>
    </w:div>
    <w:div w:id="125661399">
      <w:bodyDiv w:val="1"/>
      <w:marLeft w:val="0"/>
      <w:marRight w:val="0"/>
      <w:marTop w:val="0"/>
      <w:marBottom w:val="0"/>
      <w:divBdr>
        <w:top w:val="none" w:sz="0" w:space="0" w:color="auto"/>
        <w:left w:val="none" w:sz="0" w:space="0" w:color="auto"/>
        <w:bottom w:val="none" w:sz="0" w:space="0" w:color="auto"/>
        <w:right w:val="none" w:sz="0" w:space="0" w:color="auto"/>
      </w:divBdr>
    </w:div>
    <w:div w:id="125662590">
      <w:bodyDiv w:val="1"/>
      <w:marLeft w:val="0"/>
      <w:marRight w:val="0"/>
      <w:marTop w:val="0"/>
      <w:marBottom w:val="0"/>
      <w:divBdr>
        <w:top w:val="none" w:sz="0" w:space="0" w:color="auto"/>
        <w:left w:val="none" w:sz="0" w:space="0" w:color="auto"/>
        <w:bottom w:val="none" w:sz="0" w:space="0" w:color="auto"/>
        <w:right w:val="none" w:sz="0" w:space="0" w:color="auto"/>
      </w:divBdr>
    </w:div>
    <w:div w:id="125706084">
      <w:bodyDiv w:val="1"/>
      <w:marLeft w:val="0"/>
      <w:marRight w:val="0"/>
      <w:marTop w:val="0"/>
      <w:marBottom w:val="0"/>
      <w:divBdr>
        <w:top w:val="none" w:sz="0" w:space="0" w:color="auto"/>
        <w:left w:val="none" w:sz="0" w:space="0" w:color="auto"/>
        <w:bottom w:val="none" w:sz="0" w:space="0" w:color="auto"/>
        <w:right w:val="none" w:sz="0" w:space="0" w:color="auto"/>
      </w:divBdr>
    </w:div>
    <w:div w:id="125783175">
      <w:bodyDiv w:val="1"/>
      <w:marLeft w:val="0"/>
      <w:marRight w:val="0"/>
      <w:marTop w:val="0"/>
      <w:marBottom w:val="0"/>
      <w:divBdr>
        <w:top w:val="none" w:sz="0" w:space="0" w:color="auto"/>
        <w:left w:val="none" w:sz="0" w:space="0" w:color="auto"/>
        <w:bottom w:val="none" w:sz="0" w:space="0" w:color="auto"/>
        <w:right w:val="none" w:sz="0" w:space="0" w:color="auto"/>
      </w:divBdr>
    </w:div>
    <w:div w:id="125783741">
      <w:bodyDiv w:val="1"/>
      <w:marLeft w:val="0"/>
      <w:marRight w:val="0"/>
      <w:marTop w:val="0"/>
      <w:marBottom w:val="0"/>
      <w:divBdr>
        <w:top w:val="none" w:sz="0" w:space="0" w:color="auto"/>
        <w:left w:val="none" w:sz="0" w:space="0" w:color="auto"/>
        <w:bottom w:val="none" w:sz="0" w:space="0" w:color="auto"/>
        <w:right w:val="none" w:sz="0" w:space="0" w:color="auto"/>
      </w:divBdr>
    </w:div>
    <w:div w:id="125854678">
      <w:bodyDiv w:val="1"/>
      <w:marLeft w:val="0"/>
      <w:marRight w:val="0"/>
      <w:marTop w:val="0"/>
      <w:marBottom w:val="0"/>
      <w:divBdr>
        <w:top w:val="none" w:sz="0" w:space="0" w:color="auto"/>
        <w:left w:val="none" w:sz="0" w:space="0" w:color="auto"/>
        <w:bottom w:val="none" w:sz="0" w:space="0" w:color="auto"/>
        <w:right w:val="none" w:sz="0" w:space="0" w:color="auto"/>
      </w:divBdr>
    </w:div>
    <w:div w:id="125896407">
      <w:bodyDiv w:val="1"/>
      <w:marLeft w:val="0"/>
      <w:marRight w:val="0"/>
      <w:marTop w:val="0"/>
      <w:marBottom w:val="0"/>
      <w:divBdr>
        <w:top w:val="none" w:sz="0" w:space="0" w:color="auto"/>
        <w:left w:val="none" w:sz="0" w:space="0" w:color="auto"/>
        <w:bottom w:val="none" w:sz="0" w:space="0" w:color="auto"/>
        <w:right w:val="none" w:sz="0" w:space="0" w:color="auto"/>
      </w:divBdr>
    </w:div>
    <w:div w:id="125897487">
      <w:bodyDiv w:val="1"/>
      <w:marLeft w:val="0"/>
      <w:marRight w:val="0"/>
      <w:marTop w:val="0"/>
      <w:marBottom w:val="0"/>
      <w:divBdr>
        <w:top w:val="none" w:sz="0" w:space="0" w:color="auto"/>
        <w:left w:val="none" w:sz="0" w:space="0" w:color="auto"/>
        <w:bottom w:val="none" w:sz="0" w:space="0" w:color="auto"/>
        <w:right w:val="none" w:sz="0" w:space="0" w:color="auto"/>
      </w:divBdr>
    </w:div>
    <w:div w:id="125899763">
      <w:bodyDiv w:val="1"/>
      <w:marLeft w:val="0"/>
      <w:marRight w:val="0"/>
      <w:marTop w:val="0"/>
      <w:marBottom w:val="0"/>
      <w:divBdr>
        <w:top w:val="none" w:sz="0" w:space="0" w:color="auto"/>
        <w:left w:val="none" w:sz="0" w:space="0" w:color="auto"/>
        <w:bottom w:val="none" w:sz="0" w:space="0" w:color="auto"/>
        <w:right w:val="none" w:sz="0" w:space="0" w:color="auto"/>
      </w:divBdr>
    </w:div>
    <w:div w:id="125901621">
      <w:bodyDiv w:val="1"/>
      <w:marLeft w:val="0"/>
      <w:marRight w:val="0"/>
      <w:marTop w:val="0"/>
      <w:marBottom w:val="0"/>
      <w:divBdr>
        <w:top w:val="none" w:sz="0" w:space="0" w:color="auto"/>
        <w:left w:val="none" w:sz="0" w:space="0" w:color="auto"/>
        <w:bottom w:val="none" w:sz="0" w:space="0" w:color="auto"/>
        <w:right w:val="none" w:sz="0" w:space="0" w:color="auto"/>
      </w:divBdr>
    </w:div>
    <w:div w:id="125974387">
      <w:bodyDiv w:val="1"/>
      <w:marLeft w:val="0"/>
      <w:marRight w:val="0"/>
      <w:marTop w:val="0"/>
      <w:marBottom w:val="0"/>
      <w:divBdr>
        <w:top w:val="none" w:sz="0" w:space="0" w:color="auto"/>
        <w:left w:val="none" w:sz="0" w:space="0" w:color="auto"/>
        <w:bottom w:val="none" w:sz="0" w:space="0" w:color="auto"/>
        <w:right w:val="none" w:sz="0" w:space="0" w:color="auto"/>
      </w:divBdr>
    </w:div>
    <w:div w:id="126095586">
      <w:bodyDiv w:val="1"/>
      <w:marLeft w:val="0"/>
      <w:marRight w:val="0"/>
      <w:marTop w:val="0"/>
      <w:marBottom w:val="0"/>
      <w:divBdr>
        <w:top w:val="none" w:sz="0" w:space="0" w:color="auto"/>
        <w:left w:val="none" w:sz="0" w:space="0" w:color="auto"/>
        <w:bottom w:val="none" w:sz="0" w:space="0" w:color="auto"/>
        <w:right w:val="none" w:sz="0" w:space="0" w:color="auto"/>
      </w:divBdr>
    </w:div>
    <w:div w:id="126122056">
      <w:bodyDiv w:val="1"/>
      <w:marLeft w:val="0"/>
      <w:marRight w:val="0"/>
      <w:marTop w:val="0"/>
      <w:marBottom w:val="0"/>
      <w:divBdr>
        <w:top w:val="none" w:sz="0" w:space="0" w:color="auto"/>
        <w:left w:val="none" w:sz="0" w:space="0" w:color="auto"/>
        <w:bottom w:val="none" w:sz="0" w:space="0" w:color="auto"/>
        <w:right w:val="none" w:sz="0" w:space="0" w:color="auto"/>
      </w:divBdr>
    </w:div>
    <w:div w:id="126169316">
      <w:bodyDiv w:val="1"/>
      <w:marLeft w:val="0"/>
      <w:marRight w:val="0"/>
      <w:marTop w:val="0"/>
      <w:marBottom w:val="0"/>
      <w:divBdr>
        <w:top w:val="none" w:sz="0" w:space="0" w:color="auto"/>
        <w:left w:val="none" w:sz="0" w:space="0" w:color="auto"/>
        <w:bottom w:val="none" w:sz="0" w:space="0" w:color="auto"/>
        <w:right w:val="none" w:sz="0" w:space="0" w:color="auto"/>
      </w:divBdr>
    </w:div>
    <w:div w:id="126356128">
      <w:bodyDiv w:val="1"/>
      <w:marLeft w:val="0"/>
      <w:marRight w:val="0"/>
      <w:marTop w:val="0"/>
      <w:marBottom w:val="0"/>
      <w:divBdr>
        <w:top w:val="none" w:sz="0" w:space="0" w:color="auto"/>
        <w:left w:val="none" w:sz="0" w:space="0" w:color="auto"/>
        <w:bottom w:val="none" w:sz="0" w:space="0" w:color="auto"/>
        <w:right w:val="none" w:sz="0" w:space="0" w:color="auto"/>
      </w:divBdr>
    </w:div>
    <w:div w:id="126435048">
      <w:bodyDiv w:val="1"/>
      <w:marLeft w:val="0"/>
      <w:marRight w:val="0"/>
      <w:marTop w:val="0"/>
      <w:marBottom w:val="0"/>
      <w:divBdr>
        <w:top w:val="none" w:sz="0" w:space="0" w:color="auto"/>
        <w:left w:val="none" w:sz="0" w:space="0" w:color="auto"/>
        <w:bottom w:val="none" w:sz="0" w:space="0" w:color="auto"/>
        <w:right w:val="none" w:sz="0" w:space="0" w:color="auto"/>
      </w:divBdr>
    </w:div>
    <w:div w:id="126436994">
      <w:bodyDiv w:val="1"/>
      <w:marLeft w:val="0"/>
      <w:marRight w:val="0"/>
      <w:marTop w:val="0"/>
      <w:marBottom w:val="0"/>
      <w:divBdr>
        <w:top w:val="none" w:sz="0" w:space="0" w:color="auto"/>
        <w:left w:val="none" w:sz="0" w:space="0" w:color="auto"/>
        <w:bottom w:val="none" w:sz="0" w:space="0" w:color="auto"/>
        <w:right w:val="none" w:sz="0" w:space="0" w:color="auto"/>
      </w:divBdr>
    </w:div>
    <w:div w:id="126550845">
      <w:bodyDiv w:val="1"/>
      <w:marLeft w:val="0"/>
      <w:marRight w:val="0"/>
      <w:marTop w:val="0"/>
      <w:marBottom w:val="0"/>
      <w:divBdr>
        <w:top w:val="none" w:sz="0" w:space="0" w:color="auto"/>
        <w:left w:val="none" w:sz="0" w:space="0" w:color="auto"/>
        <w:bottom w:val="none" w:sz="0" w:space="0" w:color="auto"/>
        <w:right w:val="none" w:sz="0" w:space="0" w:color="auto"/>
      </w:divBdr>
    </w:div>
    <w:div w:id="126582254">
      <w:bodyDiv w:val="1"/>
      <w:marLeft w:val="0"/>
      <w:marRight w:val="0"/>
      <w:marTop w:val="0"/>
      <w:marBottom w:val="0"/>
      <w:divBdr>
        <w:top w:val="none" w:sz="0" w:space="0" w:color="auto"/>
        <w:left w:val="none" w:sz="0" w:space="0" w:color="auto"/>
        <w:bottom w:val="none" w:sz="0" w:space="0" w:color="auto"/>
        <w:right w:val="none" w:sz="0" w:space="0" w:color="auto"/>
      </w:divBdr>
    </w:div>
    <w:div w:id="126631631">
      <w:bodyDiv w:val="1"/>
      <w:marLeft w:val="0"/>
      <w:marRight w:val="0"/>
      <w:marTop w:val="0"/>
      <w:marBottom w:val="0"/>
      <w:divBdr>
        <w:top w:val="none" w:sz="0" w:space="0" w:color="auto"/>
        <w:left w:val="none" w:sz="0" w:space="0" w:color="auto"/>
        <w:bottom w:val="none" w:sz="0" w:space="0" w:color="auto"/>
        <w:right w:val="none" w:sz="0" w:space="0" w:color="auto"/>
      </w:divBdr>
    </w:div>
    <w:div w:id="126708514">
      <w:bodyDiv w:val="1"/>
      <w:marLeft w:val="0"/>
      <w:marRight w:val="0"/>
      <w:marTop w:val="0"/>
      <w:marBottom w:val="0"/>
      <w:divBdr>
        <w:top w:val="none" w:sz="0" w:space="0" w:color="auto"/>
        <w:left w:val="none" w:sz="0" w:space="0" w:color="auto"/>
        <w:bottom w:val="none" w:sz="0" w:space="0" w:color="auto"/>
        <w:right w:val="none" w:sz="0" w:space="0" w:color="auto"/>
      </w:divBdr>
    </w:div>
    <w:div w:id="126777754">
      <w:bodyDiv w:val="1"/>
      <w:marLeft w:val="0"/>
      <w:marRight w:val="0"/>
      <w:marTop w:val="0"/>
      <w:marBottom w:val="0"/>
      <w:divBdr>
        <w:top w:val="none" w:sz="0" w:space="0" w:color="auto"/>
        <w:left w:val="none" w:sz="0" w:space="0" w:color="auto"/>
        <w:bottom w:val="none" w:sz="0" w:space="0" w:color="auto"/>
        <w:right w:val="none" w:sz="0" w:space="0" w:color="auto"/>
      </w:divBdr>
    </w:div>
    <w:div w:id="126821406">
      <w:bodyDiv w:val="1"/>
      <w:marLeft w:val="0"/>
      <w:marRight w:val="0"/>
      <w:marTop w:val="0"/>
      <w:marBottom w:val="0"/>
      <w:divBdr>
        <w:top w:val="none" w:sz="0" w:space="0" w:color="auto"/>
        <w:left w:val="none" w:sz="0" w:space="0" w:color="auto"/>
        <w:bottom w:val="none" w:sz="0" w:space="0" w:color="auto"/>
        <w:right w:val="none" w:sz="0" w:space="0" w:color="auto"/>
      </w:divBdr>
    </w:div>
    <w:div w:id="126902318">
      <w:bodyDiv w:val="1"/>
      <w:marLeft w:val="0"/>
      <w:marRight w:val="0"/>
      <w:marTop w:val="0"/>
      <w:marBottom w:val="0"/>
      <w:divBdr>
        <w:top w:val="none" w:sz="0" w:space="0" w:color="auto"/>
        <w:left w:val="none" w:sz="0" w:space="0" w:color="auto"/>
        <w:bottom w:val="none" w:sz="0" w:space="0" w:color="auto"/>
        <w:right w:val="none" w:sz="0" w:space="0" w:color="auto"/>
      </w:divBdr>
    </w:div>
    <w:div w:id="126970845">
      <w:bodyDiv w:val="1"/>
      <w:marLeft w:val="0"/>
      <w:marRight w:val="0"/>
      <w:marTop w:val="0"/>
      <w:marBottom w:val="0"/>
      <w:divBdr>
        <w:top w:val="none" w:sz="0" w:space="0" w:color="auto"/>
        <w:left w:val="none" w:sz="0" w:space="0" w:color="auto"/>
        <w:bottom w:val="none" w:sz="0" w:space="0" w:color="auto"/>
        <w:right w:val="none" w:sz="0" w:space="0" w:color="auto"/>
      </w:divBdr>
    </w:div>
    <w:div w:id="126971704">
      <w:bodyDiv w:val="1"/>
      <w:marLeft w:val="0"/>
      <w:marRight w:val="0"/>
      <w:marTop w:val="0"/>
      <w:marBottom w:val="0"/>
      <w:divBdr>
        <w:top w:val="none" w:sz="0" w:space="0" w:color="auto"/>
        <w:left w:val="none" w:sz="0" w:space="0" w:color="auto"/>
        <w:bottom w:val="none" w:sz="0" w:space="0" w:color="auto"/>
        <w:right w:val="none" w:sz="0" w:space="0" w:color="auto"/>
      </w:divBdr>
    </w:div>
    <w:div w:id="127012163">
      <w:bodyDiv w:val="1"/>
      <w:marLeft w:val="0"/>
      <w:marRight w:val="0"/>
      <w:marTop w:val="0"/>
      <w:marBottom w:val="0"/>
      <w:divBdr>
        <w:top w:val="none" w:sz="0" w:space="0" w:color="auto"/>
        <w:left w:val="none" w:sz="0" w:space="0" w:color="auto"/>
        <w:bottom w:val="none" w:sz="0" w:space="0" w:color="auto"/>
        <w:right w:val="none" w:sz="0" w:space="0" w:color="auto"/>
      </w:divBdr>
    </w:div>
    <w:div w:id="127095561">
      <w:bodyDiv w:val="1"/>
      <w:marLeft w:val="0"/>
      <w:marRight w:val="0"/>
      <w:marTop w:val="0"/>
      <w:marBottom w:val="0"/>
      <w:divBdr>
        <w:top w:val="none" w:sz="0" w:space="0" w:color="auto"/>
        <w:left w:val="none" w:sz="0" w:space="0" w:color="auto"/>
        <w:bottom w:val="none" w:sz="0" w:space="0" w:color="auto"/>
        <w:right w:val="none" w:sz="0" w:space="0" w:color="auto"/>
      </w:divBdr>
    </w:div>
    <w:div w:id="127096094">
      <w:bodyDiv w:val="1"/>
      <w:marLeft w:val="0"/>
      <w:marRight w:val="0"/>
      <w:marTop w:val="0"/>
      <w:marBottom w:val="0"/>
      <w:divBdr>
        <w:top w:val="none" w:sz="0" w:space="0" w:color="auto"/>
        <w:left w:val="none" w:sz="0" w:space="0" w:color="auto"/>
        <w:bottom w:val="none" w:sz="0" w:space="0" w:color="auto"/>
        <w:right w:val="none" w:sz="0" w:space="0" w:color="auto"/>
      </w:divBdr>
    </w:div>
    <w:div w:id="127169906">
      <w:bodyDiv w:val="1"/>
      <w:marLeft w:val="0"/>
      <w:marRight w:val="0"/>
      <w:marTop w:val="0"/>
      <w:marBottom w:val="0"/>
      <w:divBdr>
        <w:top w:val="none" w:sz="0" w:space="0" w:color="auto"/>
        <w:left w:val="none" w:sz="0" w:space="0" w:color="auto"/>
        <w:bottom w:val="none" w:sz="0" w:space="0" w:color="auto"/>
        <w:right w:val="none" w:sz="0" w:space="0" w:color="auto"/>
      </w:divBdr>
    </w:div>
    <w:div w:id="127170186">
      <w:bodyDiv w:val="1"/>
      <w:marLeft w:val="0"/>
      <w:marRight w:val="0"/>
      <w:marTop w:val="0"/>
      <w:marBottom w:val="0"/>
      <w:divBdr>
        <w:top w:val="none" w:sz="0" w:space="0" w:color="auto"/>
        <w:left w:val="none" w:sz="0" w:space="0" w:color="auto"/>
        <w:bottom w:val="none" w:sz="0" w:space="0" w:color="auto"/>
        <w:right w:val="none" w:sz="0" w:space="0" w:color="auto"/>
      </w:divBdr>
    </w:div>
    <w:div w:id="127171222">
      <w:bodyDiv w:val="1"/>
      <w:marLeft w:val="0"/>
      <w:marRight w:val="0"/>
      <w:marTop w:val="0"/>
      <w:marBottom w:val="0"/>
      <w:divBdr>
        <w:top w:val="none" w:sz="0" w:space="0" w:color="auto"/>
        <w:left w:val="none" w:sz="0" w:space="0" w:color="auto"/>
        <w:bottom w:val="none" w:sz="0" w:space="0" w:color="auto"/>
        <w:right w:val="none" w:sz="0" w:space="0" w:color="auto"/>
      </w:divBdr>
    </w:div>
    <w:div w:id="127209439">
      <w:bodyDiv w:val="1"/>
      <w:marLeft w:val="0"/>
      <w:marRight w:val="0"/>
      <w:marTop w:val="0"/>
      <w:marBottom w:val="0"/>
      <w:divBdr>
        <w:top w:val="none" w:sz="0" w:space="0" w:color="auto"/>
        <w:left w:val="none" w:sz="0" w:space="0" w:color="auto"/>
        <w:bottom w:val="none" w:sz="0" w:space="0" w:color="auto"/>
        <w:right w:val="none" w:sz="0" w:space="0" w:color="auto"/>
      </w:divBdr>
    </w:div>
    <w:div w:id="127211774">
      <w:bodyDiv w:val="1"/>
      <w:marLeft w:val="0"/>
      <w:marRight w:val="0"/>
      <w:marTop w:val="0"/>
      <w:marBottom w:val="0"/>
      <w:divBdr>
        <w:top w:val="none" w:sz="0" w:space="0" w:color="auto"/>
        <w:left w:val="none" w:sz="0" w:space="0" w:color="auto"/>
        <w:bottom w:val="none" w:sz="0" w:space="0" w:color="auto"/>
        <w:right w:val="none" w:sz="0" w:space="0" w:color="auto"/>
      </w:divBdr>
    </w:div>
    <w:div w:id="127364071">
      <w:bodyDiv w:val="1"/>
      <w:marLeft w:val="0"/>
      <w:marRight w:val="0"/>
      <w:marTop w:val="0"/>
      <w:marBottom w:val="0"/>
      <w:divBdr>
        <w:top w:val="none" w:sz="0" w:space="0" w:color="auto"/>
        <w:left w:val="none" w:sz="0" w:space="0" w:color="auto"/>
        <w:bottom w:val="none" w:sz="0" w:space="0" w:color="auto"/>
        <w:right w:val="none" w:sz="0" w:space="0" w:color="auto"/>
      </w:divBdr>
    </w:div>
    <w:div w:id="127482726">
      <w:bodyDiv w:val="1"/>
      <w:marLeft w:val="0"/>
      <w:marRight w:val="0"/>
      <w:marTop w:val="0"/>
      <w:marBottom w:val="0"/>
      <w:divBdr>
        <w:top w:val="none" w:sz="0" w:space="0" w:color="auto"/>
        <w:left w:val="none" w:sz="0" w:space="0" w:color="auto"/>
        <w:bottom w:val="none" w:sz="0" w:space="0" w:color="auto"/>
        <w:right w:val="none" w:sz="0" w:space="0" w:color="auto"/>
      </w:divBdr>
    </w:div>
    <w:div w:id="127624552">
      <w:bodyDiv w:val="1"/>
      <w:marLeft w:val="0"/>
      <w:marRight w:val="0"/>
      <w:marTop w:val="0"/>
      <w:marBottom w:val="0"/>
      <w:divBdr>
        <w:top w:val="none" w:sz="0" w:space="0" w:color="auto"/>
        <w:left w:val="none" w:sz="0" w:space="0" w:color="auto"/>
        <w:bottom w:val="none" w:sz="0" w:space="0" w:color="auto"/>
        <w:right w:val="none" w:sz="0" w:space="0" w:color="auto"/>
      </w:divBdr>
    </w:div>
    <w:div w:id="127627953">
      <w:bodyDiv w:val="1"/>
      <w:marLeft w:val="0"/>
      <w:marRight w:val="0"/>
      <w:marTop w:val="0"/>
      <w:marBottom w:val="0"/>
      <w:divBdr>
        <w:top w:val="none" w:sz="0" w:space="0" w:color="auto"/>
        <w:left w:val="none" w:sz="0" w:space="0" w:color="auto"/>
        <w:bottom w:val="none" w:sz="0" w:space="0" w:color="auto"/>
        <w:right w:val="none" w:sz="0" w:space="0" w:color="auto"/>
      </w:divBdr>
    </w:div>
    <w:div w:id="127631001">
      <w:bodyDiv w:val="1"/>
      <w:marLeft w:val="0"/>
      <w:marRight w:val="0"/>
      <w:marTop w:val="0"/>
      <w:marBottom w:val="0"/>
      <w:divBdr>
        <w:top w:val="none" w:sz="0" w:space="0" w:color="auto"/>
        <w:left w:val="none" w:sz="0" w:space="0" w:color="auto"/>
        <w:bottom w:val="none" w:sz="0" w:space="0" w:color="auto"/>
        <w:right w:val="none" w:sz="0" w:space="0" w:color="auto"/>
      </w:divBdr>
    </w:div>
    <w:div w:id="127666926">
      <w:bodyDiv w:val="1"/>
      <w:marLeft w:val="0"/>
      <w:marRight w:val="0"/>
      <w:marTop w:val="0"/>
      <w:marBottom w:val="0"/>
      <w:divBdr>
        <w:top w:val="none" w:sz="0" w:space="0" w:color="auto"/>
        <w:left w:val="none" w:sz="0" w:space="0" w:color="auto"/>
        <w:bottom w:val="none" w:sz="0" w:space="0" w:color="auto"/>
        <w:right w:val="none" w:sz="0" w:space="0" w:color="auto"/>
      </w:divBdr>
    </w:div>
    <w:div w:id="127668267">
      <w:bodyDiv w:val="1"/>
      <w:marLeft w:val="0"/>
      <w:marRight w:val="0"/>
      <w:marTop w:val="0"/>
      <w:marBottom w:val="0"/>
      <w:divBdr>
        <w:top w:val="none" w:sz="0" w:space="0" w:color="auto"/>
        <w:left w:val="none" w:sz="0" w:space="0" w:color="auto"/>
        <w:bottom w:val="none" w:sz="0" w:space="0" w:color="auto"/>
        <w:right w:val="none" w:sz="0" w:space="0" w:color="auto"/>
      </w:divBdr>
    </w:div>
    <w:div w:id="127825794">
      <w:bodyDiv w:val="1"/>
      <w:marLeft w:val="0"/>
      <w:marRight w:val="0"/>
      <w:marTop w:val="0"/>
      <w:marBottom w:val="0"/>
      <w:divBdr>
        <w:top w:val="none" w:sz="0" w:space="0" w:color="auto"/>
        <w:left w:val="none" w:sz="0" w:space="0" w:color="auto"/>
        <w:bottom w:val="none" w:sz="0" w:space="0" w:color="auto"/>
        <w:right w:val="none" w:sz="0" w:space="0" w:color="auto"/>
      </w:divBdr>
    </w:div>
    <w:div w:id="127862258">
      <w:bodyDiv w:val="1"/>
      <w:marLeft w:val="0"/>
      <w:marRight w:val="0"/>
      <w:marTop w:val="0"/>
      <w:marBottom w:val="0"/>
      <w:divBdr>
        <w:top w:val="none" w:sz="0" w:space="0" w:color="auto"/>
        <w:left w:val="none" w:sz="0" w:space="0" w:color="auto"/>
        <w:bottom w:val="none" w:sz="0" w:space="0" w:color="auto"/>
        <w:right w:val="none" w:sz="0" w:space="0" w:color="auto"/>
      </w:divBdr>
    </w:div>
    <w:div w:id="127864453">
      <w:bodyDiv w:val="1"/>
      <w:marLeft w:val="0"/>
      <w:marRight w:val="0"/>
      <w:marTop w:val="0"/>
      <w:marBottom w:val="0"/>
      <w:divBdr>
        <w:top w:val="none" w:sz="0" w:space="0" w:color="auto"/>
        <w:left w:val="none" w:sz="0" w:space="0" w:color="auto"/>
        <w:bottom w:val="none" w:sz="0" w:space="0" w:color="auto"/>
        <w:right w:val="none" w:sz="0" w:space="0" w:color="auto"/>
      </w:divBdr>
    </w:div>
    <w:div w:id="127936048">
      <w:bodyDiv w:val="1"/>
      <w:marLeft w:val="0"/>
      <w:marRight w:val="0"/>
      <w:marTop w:val="0"/>
      <w:marBottom w:val="0"/>
      <w:divBdr>
        <w:top w:val="none" w:sz="0" w:space="0" w:color="auto"/>
        <w:left w:val="none" w:sz="0" w:space="0" w:color="auto"/>
        <w:bottom w:val="none" w:sz="0" w:space="0" w:color="auto"/>
        <w:right w:val="none" w:sz="0" w:space="0" w:color="auto"/>
      </w:divBdr>
    </w:div>
    <w:div w:id="127936619">
      <w:bodyDiv w:val="1"/>
      <w:marLeft w:val="0"/>
      <w:marRight w:val="0"/>
      <w:marTop w:val="0"/>
      <w:marBottom w:val="0"/>
      <w:divBdr>
        <w:top w:val="none" w:sz="0" w:space="0" w:color="auto"/>
        <w:left w:val="none" w:sz="0" w:space="0" w:color="auto"/>
        <w:bottom w:val="none" w:sz="0" w:space="0" w:color="auto"/>
        <w:right w:val="none" w:sz="0" w:space="0" w:color="auto"/>
      </w:divBdr>
    </w:div>
    <w:div w:id="127938616">
      <w:bodyDiv w:val="1"/>
      <w:marLeft w:val="0"/>
      <w:marRight w:val="0"/>
      <w:marTop w:val="0"/>
      <w:marBottom w:val="0"/>
      <w:divBdr>
        <w:top w:val="none" w:sz="0" w:space="0" w:color="auto"/>
        <w:left w:val="none" w:sz="0" w:space="0" w:color="auto"/>
        <w:bottom w:val="none" w:sz="0" w:space="0" w:color="auto"/>
        <w:right w:val="none" w:sz="0" w:space="0" w:color="auto"/>
      </w:divBdr>
    </w:div>
    <w:div w:id="128130052">
      <w:bodyDiv w:val="1"/>
      <w:marLeft w:val="0"/>
      <w:marRight w:val="0"/>
      <w:marTop w:val="0"/>
      <w:marBottom w:val="0"/>
      <w:divBdr>
        <w:top w:val="none" w:sz="0" w:space="0" w:color="auto"/>
        <w:left w:val="none" w:sz="0" w:space="0" w:color="auto"/>
        <w:bottom w:val="none" w:sz="0" w:space="0" w:color="auto"/>
        <w:right w:val="none" w:sz="0" w:space="0" w:color="auto"/>
      </w:divBdr>
    </w:div>
    <w:div w:id="128130904">
      <w:bodyDiv w:val="1"/>
      <w:marLeft w:val="0"/>
      <w:marRight w:val="0"/>
      <w:marTop w:val="0"/>
      <w:marBottom w:val="0"/>
      <w:divBdr>
        <w:top w:val="none" w:sz="0" w:space="0" w:color="auto"/>
        <w:left w:val="none" w:sz="0" w:space="0" w:color="auto"/>
        <w:bottom w:val="none" w:sz="0" w:space="0" w:color="auto"/>
        <w:right w:val="none" w:sz="0" w:space="0" w:color="auto"/>
      </w:divBdr>
    </w:div>
    <w:div w:id="128130954">
      <w:bodyDiv w:val="1"/>
      <w:marLeft w:val="0"/>
      <w:marRight w:val="0"/>
      <w:marTop w:val="0"/>
      <w:marBottom w:val="0"/>
      <w:divBdr>
        <w:top w:val="none" w:sz="0" w:space="0" w:color="auto"/>
        <w:left w:val="none" w:sz="0" w:space="0" w:color="auto"/>
        <w:bottom w:val="none" w:sz="0" w:space="0" w:color="auto"/>
        <w:right w:val="none" w:sz="0" w:space="0" w:color="auto"/>
      </w:divBdr>
    </w:div>
    <w:div w:id="128254429">
      <w:bodyDiv w:val="1"/>
      <w:marLeft w:val="0"/>
      <w:marRight w:val="0"/>
      <w:marTop w:val="0"/>
      <w:marBottom w:val="0"/>
      <w:divBdr>
        <w:top w:val="none" w:sz="0" w:space="0" w:color="auto"/>
        <w:left w:val="none" w:sz="0" w:space="0" w:color="auto"/>
        <w:bottom w:val="none" w:sz="0" w:space="0" w:color="auto"/>
        <w:right w:val="none" w:sz="0" w:space="0" w:color="auto"/>
      </w:divBdr>
    </w:div>
    <w:div w:id="128282493">
      <w:bodyDiv w:val="1"/>
      <w:marLeft w:val="0"/>
      <w:marRight w:val="0"/>
      <w:marTop w:val="0"/>
      <w:marBottom w:val="0"/>
      <w:divBdr>
        <w:top w:val="none" w:sz="0" w:space="0" w:color="auto"/>
        <w:left w:val="none" w:sz="0" w:space="0" w:color="auto"/>
        <w:bottom w:val="none" w:sz="0" w:space="0" w:color="auto"/>
        <w:right w:val="none" w:sz="0" w:space="0" w:color="auto"/>
      </w:divBdr>
    </w:div>
    <w:div w:id="128322765">
      <w:bodyDiv w:val="1"/>
      <w:marLeft w:val="0"/>
      <w:marRight w:val="0"/>
      <w:marTop w:val="0"/>
      <w:marBottom w:val="0"/>
      <w:divBdr>
        <w:top w:val="none" w:sz="0" w:space="0" w:color="auto"/>
        <w:left w:val="none" w:sz="0" w:space="0" w:color="auto"/>
        <w:bottom w:val="none" w:sz="0" w:space="0" w:color="auto"/>
        <w:right w:val="none" w:sz="0" w:space="0" w:color="auto"/>
      </w:divBdr>
    </w:div>
    <w:div w:id="128324413">
      <w:bodyDiv w:val="1"/>
      <w:marLeft w:val="0"/>
      <w:marRight w:val="0"/>
      <w:marTop w:val="0"/>
      <w:marBottom w:val="0"/>
      <w:divBdr>
        <w:top w:val="none" w:sz="0" w:space="0" w:color="auto"/>
        <w:left w:val="none" w:sz="0" w:space="0" w:color="auto"/>
        <w:bottom w:val="none" w:sz="0" w:space="0" w:color="auto"/>
        <w:right w:val="none" w:sz="0" w:space="0" w:color="auto"/>
      </w:divBdr>
    </w:div>
    <w:div w:id="128325560">
      <w:bodyDiv w:val="1"/>
      <w:marLeft w:val="0"/>
      <w:marRight w:val="0"/>
      <w:marTop w:val="0"/>
      <w:marBottom w:val="0"/>
      <w:divBdr>
        <w:top w:val="none" w:sz="0" w:space="0" w:color="auto"/>
        <w:left w:val="none" w:sz="0" w:space="0" w:color="auto"/>
        <w:bottom w:val="none" w:sz="0" w:space="0" w:color="auto"/>
        <w:right w:val="none" w:sz="0" w:space="0" w:color="auto"/>
      </w:divBdr>
    </w:div>
    <w:div w:id="128330963">
      <w:bodyDiv w:val="1"/>
      <w:marLeft w:val="0"/>
      <w:marRight w:val="0"/>
      <w:marTop w:val="0"/>
      <w:marBottom w:val="0"/>
      <w:divBdr>
        <w:top w:val="none" w:sz="0" w:space="0" w:color="auto"/>
        <w:left w:val="none" w:sz="0" w:space="0" w:color="auto"/>
        <w:bottom w:val="none" w:sz="0" w:space="0" w:color="auto"/>
        <w:right w:val="none" w:sz="0" w:space="0" w:color="auto"/>
      </w:divBdr>
    </w:div>
    <w:div w:id="128401672">
      <w:bodyDiv w:val="1"/>
      <w:marLeft w:val="0"/>
      <w:marRight w:val="0"/>
      <w:marTop w:val="0"/>
      <w:marBottom w:val="0"/>
      <w:divBdr>
        <w:top w:val="none" w:sz="0" w:space="0" w:color="auto"/>
        <w:left w:val="none" w:sz="0" w:space="0" w:color="auto"/>
        <w:bottom w:val="none" w:sz="0" w:space="0" w:color="auto"/>
        <w:right w:val="none" w:sz="0" w:space="0" w:color="auto"/>
      </w:divBdr>
    </w:div>
    <w:div w:id="128473257">
      <w:bodyDiv w:val="1"/>
      <w:marLeft w:val="0"/>
      <w:marRight w:val="0"/>
      <w:marTop w:val="0"/>
      <w:marBottom w:val="0"/>
      <w:divBdr>
        <w:top w:val="none" w:sz="0" w:space="0" w:color="auto"/>
        <w:left w:val="none" w:sz="0" w:space="0" w:color="auto"/>
        <w:bottom w:val="none" w:sz="0" w:space="0" w:color="auto"/>
        <w:right w:val="none" w:sz="0" w:space="0" w:color="auto"/>
      </w:divBdr>
    </w:div>
    <w:div w:id="128478883">
      <w:bodyDiv w:val="1"/>
      <w:marLeft w:val="0"/>
      <w:marRight w:val="0"/>
      <w:marTop w:val="0"/>
      <w:marBottom w:val="0"/>
      <w:divBdr>
        <w:top w:val="none" w:sz="0" w:space="0" w:color="auto"/>
        <w:left w:val="none" w:sz="0" w:space="0" w:color="auto"/>
        <w:bottom w:val="none" w:sz="0" w:space="0" w:color="auto"/>
        <w:right w:val="none" w:sz="0" w:space="0" w:color="auto"/>
      </w:divBdr>
    </w:div>
    <w:div w:id="128481683">
      <w:bodyDiv w:val="1"/>
      <w:marLeft w:val="0"/>
      <w:marRight w:val="0"/>
      <w:marTop w:val="0"/>
      <w:marBottom w:val="0"/>
      <w:divBdr>
        <w:top w:val="none" w:sz="0" w:space="0" w:color="auto"/>
        <w:left w:val="none" w:sz="0" w:space="0" w:color="auto"/>
        <w:bottom w:val="none" w:sz="0" w:space="0" w:color="auto"/>
        <w:right w:val="none" w:sz="0" w:space="0" w:color="auto"/>
      </w:divBdr>
    </w:div>
    <w:div w:id="128595251">
      <w:bodyDiv w:val="1"/>
      <w:marLeft w:val="0"/>
      <w:marRight w:val="0"/>
      <w:marTop w:val="0"/>
      <w:marBottom w:val="0"/>
      <w:divBdr>
        <w:top w:val="none" w:sz="0" w:space="0" w:color="auto"/>
        <w:left w:val="none" w:sz="0" w:space="0" w:color="auto"/>
        <w:bottom w:val="none" w:sz="0" w:space="0" w:color="auto"/>
        <w:right w:val="none" w:sz="0" w:space="0" w:color="auto"/>
      </w:divBdr>
    </w:div>
    <w:div w:id="128667510">
      <w:bodyDiv w:val="1"/>
      <w:marLeft w:val="0"/>
      <w:marRight w:val="0"/>
      <w:marTop w:val="0"/>
      <w:marBottom w:val="0"/>
      <w:divBdr>
        <w:top w:val="none" w:sz="0" w:space="0" w:color="auto"/>
        <w:left w:val="none" w:sz="0" w:space="0" w:color="auto"/>
        <w:bottom w:val="none" w:sz="0" w:space="0" w:color="auto"/>
        <w:right w:val="none" w:sz="0" w:space="0" w:color="auto"/>
      </w:divBdr>
    </w:div>
    <w:div w:id="128743090">
      <w:bodyDiv w:val="1"/>
      <w:marLeft w:val="0"/>
      <w:marRight w:val="0"/>
      <w:marTop w:val="0"/>
      <w:marBottom w:val="0"/>
      <w:divBdr>
        <w:top w:val="none" w:sz="0" w:space="0" w:color="auto"/>
        <w:left w:val="none" w:sz="0" w:space="0" w:color="auto"/>
        <w:bottom w:val="none" w:sz="0" w:space="0" w:color="auto"/>
        <w:right w:val="none" w:sz="0" w:space="0" w:color="auto"/>
      </w:divBdr>
    </w:div>
    <w:div w:id="128787276">
      <w:bodyDiv w:val="1"/>
      <w:marLeft w:val="0"/>
      <w:marRight w:val="0"/>
      <w:marTop w:val="0"/>
      <w:marBottom w:val="0"/>
      <w:divBdr>
        <w:top w:val="none" w:sz="0" w:space="0" w:color="auto"/>
        <w:left w:val="none" w:sz="0" w:space="0" w:color="auto"/>
        <w:bottom w:val="none" w:sz="0" w:space="0" w:color="auto"/>
        <w:right w:val="none" w:sz="0" w:space="0" w:color="auto"/>
      </w:divBdr>
    </w:div>
    <w:div w:id="128860230">
      <w:bodyDiv w:val="1"/>
      <w:marLeft w:val="0"/>
      <w:marRight w:val="0"/>
      <w:marTop w:val="0"/>
      <w:marBottom w:val="0"/>
      <w:divBdr>
        <w:top w:val="none" w:sz="0" w:space="0" w:color="auto"/>
        <w:left w:val="none" w:sz="0" w:space="0" w:color="auto"/>
        <w:bottom w:val="none" w:sz="0" w:space="0" w:color="auto"/>
        <w:right w:val="none" w:sz="0" w:space="0" w:color="auto"/>
      </w:divBdr>
    </w:div>
    <w:div w:id="128865509">
      <w:bodyDiv w:val="1"/>
      <w:marLeft w:val="0"/>
      <w:marRight w:val="0"/>
      <w:marTop w:val="0"/>
      <w:marBottom w:val="0"/>
      <w:divBdr>
        <w:top w:val="none" w:sz="0" w:space="0" w:color="auto"/>
        <w:left w:val="none" w:sz="0" w:space="0" w:color="auto"/>
        <w:bottom w:val="none" w:sz="0" w:space="0" w:color="auto"/>
        <w:right w:val="none" w:sz="0" w:space="0" w:color="auto"/>
      </w:divBdr>
    </w:div>
    <w:div w:id="128866868">
      <w:bodyDiv w:val="1"/>
      <w:marLeft w:val="0"/>
      <w:marRight w:val="0"/>
      <w:marTop w:val="0"/>
      <w:marBottom w:val="0"/>
      <w:divBdr>
        <w:top w:val="none" w:sz="0" w:space="0" w:color="auto"/>
        <w:left w:val="none" w:sz="0" w:space="0" w:color="auto"/>
        <w:bottom w:val="none" w:sz="0" w:space="0" w:color="auto"/>
        <w:right w:val="none" w:sz="0" w:space="0" w:color="auto"/>
      </w:divBdr>
    </w:div>
    <w:div w:id="128940923">
      <w:bodyDiv w:val="1"/>
      <w:marLeft w:val="0"/>
      <w:marRight w:val="0"/>
      <w:marTop w:val="0"/>
      <w:marBottom w:val="0"/>
      <w:divBdr>
        <w:top w:val="none" w:sz="0" w:space="0" w:color="auto"/>
        <w:left w:val="none" w:sz="0" w:space="0" w:color="auto"/>
        <w:bottom w:val="none" w:sz="0" w:space="0" w:color="auto"/>
        <w:right w:val="none" w:sz="0" w:space="0" w:color="auto"/>
      </w:divBdr>
    </w:div>
    <w:div w:id="128980830">
      <w:bodyDiv w:val="1"/>
      <w:marLeft w:val="0"/>
      <w:marRight w:val="0"/>
      <w:marTop w:val="0"/>
      <w:marBottom w:val="0"/>
      <w:divBdr>
        <w:top w:val="none" w:sz="0" w:space="0" w:color="auto"/>
        <w:left w:val="none" w:sz="0" w:space="0" w:color="auto"/>
        <w:bottom w:val="none" w:sz="0" w:space="0" w:color="auto"/>
        <w:right w:val="none" w:sz="0" w:space="0" w:color="auto"/>
      </w:divBdr>
    </w:div>
    <w:div w:id="128983162">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29132052">
      <w:bodyDiv w:val="1"/>
      <w:marLeft w:val="0"/>
      <w:marRight w:val="0"/>
      <w:marTop w:val="0"/>
      <w:marBottom w:val="0"/>
      <w:divBdr>
        <w:top w:val="none" w:sz="0" w:space="0" w:color="auto"/>
        <w:left w:val="none" w:sz="0" w:space="0" w:color="auto"/>
        <w:bottom w:val="none" w:sz="0" w:space="0" w:color="auto"/>
        <w:right w:val="none" w:sz="0" w:space="0" w:color="auto"/>
      </w:divBdr>
    </w:div>
    <w:div w:id="129172404">
      <w:bodyDiv w:val="1"/>
      <w:marLeft w:val="0"/>
      <w:marRight w:val="0"/>
      <w:marTop w:val="0"/>
      <w:marBottom w:val="0"/>
      <w:divBdr>
        <w:top w:val="none" w:sz="0" w:space="0" w:color="auto"/>
        <w:left w:val="none" w:sz="0" w:space="0" w:color="auto"/>
        <w:bottom w:val="none" w:sz="0" w:space="0" w:color="auto"/>
        <w:right w:val="none" w:sz="0" w:space="0" w:color="auto"/>
      </w:divBdr>
    </w:div>
    <w:div w:id="129173295">
      <w:bodyDiv w:val="1"/>
      <w:marLeft w:val="0"/>
      <w:marRight w:val="0"/>
      <w:marTop w:val="0"/>
      <w:marBottom w:val="0"/>
      <w:divBdr>
        <w:top w:val="none" w:sz="0" w:space="0" w:color="auto"/>
        <w:left w:val="none" w:sz="0" w:space="0" w:color="auto"/>
        <w:bottom w:val="none" w:sz="0" w:space="0" w:color="auto"/>
        <w:right w:val="none" w:sz="0" w:space="0" w:color="auto"/>
      </w:divBdr>
    </w:div>
    <w:div w:id="129178239">
      <w:bodyDiv w:val="1"/>
      <w:marLeft w:val="0"/>
      <w:marRight w:val="0"/>
      <w:marTop w:val="0"/>
      <w:marBottom w:val="0"/>
      <w:divBdr>
        <w:top w:val="none" w:sz="0" w:space="0" w:color="auto"/>
        <w:left w:val="none" w:sz="0" w:space="0" w:color="auto"/>
        <w:bottom w:val="none" w:sz="0" w:space="0" w:color="auto"/>
        <w:right w:val="none" w:sz="0" w:space="0" w:color="auto"/>
      </w:divBdr>
    </w:div>
    <w:div w:id="129590750">
      <w:bodyDiv w:val="1"/>
      <w:marLeft w:val="0"/>
      <w:marRight w:val="0"/>
      <w:marTop w:val="0"/>
      <w:marBottom w:val="0"/>
      <w:divBdr>
        <w:top w:val="none" w:sz="0" w:space="0" w:color="auto"/>
        <w:left w:val="none" w:sz="0" w:space="0" w:color="auto"/>
        <w:bottom w:val="none" w:sz="0" w:space="0" w:color="auto"/>
        <w:right w:val="none" w:sz="0" w:space="0" w:color="auto"/>
      </w:divBdr>
    </w:div>
    <w:div w:id="129594429">
      <w:bodyDiv w:val="1"/>
      <w:marLeft w:val="0"/>
      <w:marRight w:val="0"/>
      <w:marTop w:val="0"/>
      <w:marBottom w:val="0"/>
      <w:divBdr>
        <w:top w:val="none" w:sz="0" w:space="0" w:color="auto"/>
        <w:left w:val="none" w:sz="0" w:space="0" w:color="auto"/>
        <w:bottom w:val="none" w:sz="0" w:space="0" w:color="auto"/>
        <w:right w:val="none" w:sz="0" w:space="0" w:color="auto"/>
      </w:divBdr>
    </w:div>
    <w:div w:id="129594709">
      <w:bodyDiv w:val="1"/>
      <w:marLeft w:val="0"/>
      <w:marRight w:val="0"/>
      <w:marTop w:val="0"/>
      <w:marBottom w:val="0"/>
      <w:divBdr>
        <w:top w:val="none" w:sz="0" w:space="0" w:color="auto"/>
        <w:left w:val="none" w:sz="0" w:space="0" w:color="auto"/>
        <w:bottom w:val="none" w:sz="0" w:space="0" w:color="auto"/>
        <w:right w:val="none" w:sz="0" w:space="0" w:color="auto"/>
      </w:divBdr>
    </w:div>
    <w:div w:id="129716666">
      <w:bodyDiv w:val="1"/>
      <w:marLeft w:val="0"/>
      <w:marRight w:val="0"/>
      <w:marTop w:val="0"/>
      <w:marBottom w:val="0"/>
      <w:divBdr>
        <w:top w:val="none" w:sz="0" w:space="0" w:color="auto"/>
        <w:left w:val="none" w:sz="0" w:space="0" w:color="auto"/>
        <w:bottom w:val="none" w:sz="0" w:space="0" w:color="auto"/>
        <w:right w:val="none" w:sz="0" w:space="0" w:color="auto"/>
      </w:divBdr>
    </w:div>
    <w:div w:id="129785741">
      <w:bodyDiv w:val="1"/>
      <w:marLeft w:val="0"/>
      <w:marRight w:val="0"/>
      <w:marTop w:val="0"/>
      <w:marBottom w:val="0"/>
      <w:divBdr>
        <w:top w:val="none" w:sz="0" w:space="0" w:color="auto"/>
        <w:left w:val="none" w:sz="0" w:space="0" w:color="auto"/>
        <w:bottom w:val="none" w:sz="0" w:space="0" w:color="auto"/>
        <w:right w:val="none" w:sz="0" w:space="0" w:color="auto"/>
      </w:divBdr>
    </w:div>
    <w:div w:id="129786516">
      <w:bodyDiv w:val="1"/>
      <w:marLeft w:val="0"/>
      <w:marRight w:val="0"/>
      <w:marTop w:val="0"/>
      <w:marBottom w:val="0"/>
      <w:divBdr>
        <w:top w:val="none" w:sz="0" w:space="0" w:color="auto"/>
        <w:left w:val="none" w:sz="0" w:space="0" w:color="auto"/>
        <w:bottom w:val="none" w:sz="0" w:space="0" w:color="auto"/>
        <w:right w:val="none" w:sz="0" w:space="0" w:color="auto"/>
      </w:divBdr>
    </w:div>
    <w:div w:id="129902343">
      <w:bodyDiv w:val="1"/>
      <w:marLeft w:val="0"/>
      <w:marRight w:val="0"/>
      <w:marTop w:val="0"/>
      <w:marBottom w:val="0"/>
      <w:divBdr>
        <w:top w:val="none" w:sz="0" w:space="0" w:color="auto"/>
        <w:left w:val="none" w:sz="0" w:space="0" w:color="auto"/>
        <w:bottom w:val="none" w:sz="0" w:space="0" w:color="auto"/>
        <w:right w:val="none" w:sz="0" w:space="0" w:color="auto"/>
      </w:divBdr>
    </w:div>
    <w:div w:id="129910126">
      <w:bodyDiv w:val="1"/>
      <w:marLeft w:val="0"/>
      <w:marRight w:val="0"/>
      <w:marTop w:val="0"/>
      <w:marBottom w:val="0"/>
      <w:divBdr>
        <w:top w:val="none" w:sz="0" w:space="0" w:color="auto"/>
        <w:left w:val="none" w:sz="0" w:space="0" w:color="auto"/>
        <w:bottom w:val="none" w:sz="0" w:space="0" w:color="auto"/>
        <w:right w:val="none" w:sz="0" w:space="0" w:color="auto"/>
      </w:divBdr>
    </w:div>
    <w:div w:id="129982959">
      <w:bodyDiv w:val="1"/>
      <w:marLeft w:val="0"/>
      <w:marRight w:val="0"/>
      <w:marTop w:val="0"/>
      <w:marBottom w:val="0"/>
      <w:divBdr>
        <w:top w:val="none" w:sz="0" w:space="0" w:color="auto"/>
        <w:left w:val="none" w:sz="0" w:space="0" w:color="auto"/>
        <w:bottom w:val="none" w:sz="0" w:space="0" w:color="auto"/>
        <w:right w:val="none" w:sz="0" w:space="0" w:color="auto"/>
      </w:divBdr>
    </w:div>
    <w:div w:id="130095571">
      <w:bodyDiv w:val="1"/>
      <w:marLeft w:val="0"/>
      <w:marRight w:val="0"/>
      <w:marTop w:val="0"/>
      <w:marBottom w:val="0"/>
      <w:divBdr>
        <w:top w:val="none" w:sz="0" w:space="0" w:color="auto"/>
        <w:left w:val="none" w:sz="0" w:space="0" w:color="auto"/>
        <w:bottom w:val="none" w:sz="0" w:space="0" w:color="auto"/>
        <w:right w:val="none" w:sz="0" w:space="0" w:color="auto"/>
      </w:divBdr>
    </w:div>
    <w:div w:id="130097854">
      <w:bodyDiv w:val="1"/>
      <w:marLeft w:val="0"/>
      <w:marRight w:val="0"/>
      <w:marTop w:val="0"/>
      <w:marBottom w:val="0"/>
      <w:divBdr>
        <w:top w:val="none" w:sz="0" w:space="0" w:color="auto"/>
        <w:left w:val="none" w:sz="0" w:space="0" w:color="auto"/>
        <w:bottom w:val="none" w:sz="0" w:space="0" w:color="auto"/>
        <w:right w:val="none" w:sz="0" w:space="0" w:color="auto"/>
      </w:divBdr>
    </w:div>
    <w:div w:id="130170138">
      <w:bodyDiv w:val="1"/>
      <w:marLeft w:val="0"/>
      <w:marRight w:val="0"/>
      <w:marTop w:val="0"/>
      <w:marBottom w:val="0"/>
      <w:divBdr>
        <w:top w:val="none" w:sz="0" w:space="0" w:color="auto"/>
        <w:left w:val="none" w:sz="0" w:space="0" w:color="auto"/>
        <w:bottom w:val="none" w:sz="0" w:space="0" w:color="auto"/>
        <w:right w:val="none" w:sz="0" w:space="0" w:color="auto"/>
      </w:divBdr>
    </w:div>
    <w:div w:id="130247651">
      <w:bodyDiv w:val="1"/>
      <w:marLeft w:val="0"/>
      <w:marRight w:val="0"/>
      <w:marTop w:val="0"/>
      <w:marBottom w:val="0"/>
      <w:divBdr>
        <w:top w:val="none" w:sz="0" w:space="0" w:color="auto"/>
        <w:left w:val="none" w:sz="0" w:space="0" w:color="auto"/>
        <w:bottom w:val="none" w:sz="0" w:space="0" w:color="auto"/>
        <w:right w:val="none" w:sz="0" w:space="0" w:color="auto"/>
      </w:divBdr>
    </w:div>
    <w:div w:id="130363561">
      <w:bodyDiv w:val="1"/>
      <w:marLeft w:val="0"/>
      <w:marRight w:val="0"/>
      <w:marTop w:val="0"/>
      <w:marBottom w:val="0"/>
      <w:divBdr>
        <w:top w:val="none" w:sz="0" w:space="0" w:color="auto"/>
        <w:left w:val="none" w:sz="0" w:space="0" w:color="auto"/>
        <w:bottom w:val="none" w:sz="0" w:space="0" w:color="auto"/>
        <w:right w:val="none" w:sz="0" w:space="0" w:color="auto"/>
      </w:divBdr>
    </w:div>
    <w:div w:id="130368480">
      <w:bodyDiv w:val="1"/>
      <w:marLeft w:val="0"/>
      <w:marRight w:val="0"/>
      <w:marTop w:val="0"/>
      <w:marBottom w:val="0"/>
      <w:divBdr>
        <w:top w:val="none" w:sz="0" w:space="0" w:color="auto"/>
        <w:left w:val="none" w:sz="0" w:space="0" w:color="auto"/>
        <w:bottom w:val="none" w:sz="0" w:space="0" w:color="auto"/>
        <w:right w:val="none" w:sz="0" w:space="0" w:color="auto"/>
      </w:divBdr>
    </w:div>
    <w:div w:id="130369344">
      <w:bodyDiv w:val="1"/>
      <w:marLeft w:val="0"/>
      <w:marRight w:val="0"/>
      <w:marTop w:val="0"/>
      <w:marBottom w:val="0"/>
      <w:divBdr>
        <w:top w:val="none" w:sz="0" w:space="0" w:color="auto"/>
        <w:left w:val="none" w:sz="0" w:space="0" w:color="auto"/>
        <w:bottom w:val="none" w:sz="0" w:space="0" w:color="auto"/>
        <w:right w:val="none" w:sz="0" w:space="0" w:color="auto"/>
      </w:divBdr>
    </w:div>
    <w:div w:id="130514549">
      <w:bodyDiv w:val="1"/>
      <w:marLeft w:val="0"/>
      <w:marRight w:val="0"/>
      <w:marTop w:val="0"/>
      <w:marBottom w:val="0"/>
      <w:divBdr>
        <w:top w:val="none" w:sz="0" w:space="0" w:color="auto"/>
        <w:left w:val="none" w:sz="0" w:space="0" w:color="auto"/>
        <w:bottom w:val="none" w:sz="0" w:space="0" w:color="auto"/>
        <w:right w:val="none" w:sz="0" w:space="0" w:color="auto"/>
      </w:divBdr>
    </w:div>
    <w:div w:id="130679706">
      <w:bodyDiv w:val="1"/>
      <w:marLeft w:val="0"/>
      <w:marRight w:val="0"/>
      <w:marTop w:val="0"/>
      <w:marBottom w:val="0"/>
      <w:divBdr>
        <w:top w:val="none" w:sz="0" w:space="0" w:color="auto"/>
        <w:left w:val="none" w:sz="0" w:space="0" w:color="auto"/>
        <w:bottom w:val="none" w:sz="0" w:space="0" w:color="auto"/>
        <w:right w:val="none" w:sz="0" w:space="0" w:color="auto"/>
      </w:divBdr>
    </w:div>
    <w:div w:id="130680604">
      <w:bodyDiv w:val="1"/>
      <w:marLeft w:val="0"/>
      <w:marRight w:val="0"/>
      <w:marTop w:val="0"/>
      <w:marBottom w:val="0"/>
      <w:divBdr>
        <w:top w:val="none" w:sz="0" w:space="0" w:color="auto"/>
        <w:left w:val="none" w:sz="0" w:space="0" w:color="auto"/>
        <w:bottom w:val="none" w:sz="0" w:space="0" w:color="auto"/>
        <w:right w:val="none" w:sz="0" w:space="0" w:color="auto"/>
      </w:divBdr>
    </w:div>
    <w:div w:id="130709208">
      <w:bodyDiv w:val="1"/>
      <w:marLeft w:val="0"/>
      <w:marRight w:val="0"/>
      <w:marTop w:val="0"/>
      <w:marBottom w:val="0"/>
      <w:divBdr>
        <w:top w:val="none" w:sz="0" w:space="0" w:color="auto"/>
        <w:left w:val="none" w:sz="0" w:space="0" w:color="auto"/>
        <w:bottom w:val="none" w:sz="0" w:space="0" w:color="auto"/>
        <w:right w:val="none" w:sz="0" w:space="0" w:color="auto"/>
      </w:divBdr>
    </w:div>
    <w:div w:id="130749571">
      <w:bodyDiv w:val="1"/>
      <w:marLeft w:val="0"/>
      <w:marRight w:val="0"/>
      <w:marTop w:val="0"/>
      <w:marBottom w:val="0"/>
      <w:divBdr>
        <w:top w:val="none" w:sz="0" w:space="0" w:color="auto"/>
        <w:left w:val="none" w:sz="0" w:space="0" w:color="auto"/>
        <w:bottom w:val="none" w:sz="0" w:space="0" w:color="auto"/>
        <w:right w:val="none" w:sz="0" w:space="0" w:color="auto"/>
      </w:divBdr>
    </w:div>
    <w:div w:id="130756773">
      <w:bodyDiv w:val="1"/>
      <w:marLeft w:val="0"/>
      <w:marRight w:val="0"/>
      <w:marTop w:val="0"/>
      <w:marBottom w:val="0"/>
      <w:divBdr>
        <w:top w:val="none" w:sz="0" w:space="0" w:color="auto"/>
        <w:left w:val="none" w:sz="0" w:space="0" w:color="auto"/>
        <w:bottom w:val="none" w:sz="0" w:space="0" w:color="auto"/>
        <w:right w:val="none" w:sz="0" w:space="0" w:color="auto"/>
      </w:divBdr>
    </w:div>
    <w:div w:id="130829638">
      <w:bodyDiv w:val="1"/>
      <w:marLeft w:val="0"/>
      <w:marRight w:val="0"/>
      <w:marTop w:val="0"/>
      <w:marBottom w:val="0"/>
      <w:divBdr>
        <w:top w:val="none" w:sz="0" w:space="0" w:color="auto"/>
        <w:left w:val="none" w:sz="0" w:space="0" w:color="auto"/>
        <w:bottom w:val="none" w:sz="0" w:space="0" w:color="auto"/>
        <w:right w:val="none" w:sz="0" w:space="0" w:color="auto"/>
      </w:divBdr>
    </w:div>
    <w:div w:id="130831383">
      <w:bodyDiv w:val="1"/>
      <w:marLeft w:val="0"/>
      <w:marRight w:val="0"/>
      <w:marTop w:val="0"/>
      <w:marBottom w:val="0"/>
      <w:divBdr>
        <w:top w:val="none" w:sz="0" w:space="0" w:color="auto"/>
        <w:left w:val="none" w:sz="0" w:space="0" w:color="auto"/>
        <w:bottom w:val="none" w:sz="0" w:space="0" w:color="auto"/>
        <w:right w:val="none" w:sz="0" w:space="0" w:color="auto"/>
      </w:divBdr>
    </w:div>
    <w:div w:id="130900984">
      <w:bodyDiv w:val="1"/>
      <w:marLeft w:val="0"/>
      <w:marRight w:val="0"/>
      <w:marTop w:val="0"/>
      <w:marBottom w:val="0"/>
      <w:divBdr>
        <w:top w:val="none" w:sz="0" w:space="0" w:color="auto"/>
        <w:left w:val="none" w:sz="0" w:space="0" w:color="auto"/>
        <w:bottom w:val="none" w:sz="0" w:space="0" w:color="auto"/>
        <w:right w:val="none" w:sz="0" w:space="0" w:color="auto"/>
      </w:divBdr>
    </w:div>
    <w:div w:id="130903634">
      <w:bodyDiv w:val="1"/>
      <w:marLeft w:val="0"/>
      <w:marRight w:val="0"/>
      <w:marTop w:val="0"/>
      <w:marBottom w:val="0"/>
      <w:divBdr>
        <w:top w:val="none" w:sz="0" w:space="0" w:color="auto"/>
        <w:left w:val="none" w:sz="0" w:space="0" w:color="auto"/>
        <w:bottom w:val="none" w:sz="0" w:space="0" w:color="auto"/>
        <w:right w:val="none" w:sz="0" w:space="0" w:color="auto"/>
      </w:divBdr>
    </w:div>
    <w:div w:id="130947656">
      <w:bodyDiv w:val="1"/>
      <w:marLeft w:val="0"/>
      <w:marRight w:val="0"/>
      <w:marTop w:val="0"/>
      <w:marBottom w:val="0"/>
      <w:divBdr>
        <w:top w:val="none" w:sz="0" w:space="0" w:color="auto"/>
        <w:left w:val="none" w:sz="0" w:space="0" w:color="auto"/>
        <w:bottom w:val="none" w:sz="0" w:space="0" w:color="auto"/>
        <w:right w:val="none" w:sz="0" w:space="0" w:color="auto"/>
      </w:divBdr>
    </w:div>
    <w:div w:id="131093885">
      <w:bodyDiv w:val="1"/>
      <w:marLeft w:val="0"/>
      <w:marRight w:val="0"/>
      <w:marTop w:val="0"/>
      <w:marBottom w:val="0"/>
      <w:divBdr>
        <w:top w:val="none" w:sz="0" w:space="0" w:color="auto"/>
        <w:left w:val="none" w:sz="0" w:space="0" w:color="auto"/>
        <w:bottom w:val="none" w:sz="0" w:space="0" w:color="auto"/>
        <w:right w:val="none" w:sz="0" w:space="0" w:color="auto"/>
      </w:divBdr>
    </w:div>
    <w:div w:id="131101251">
      <w:bodyDiv w:val="1"/>
      <w:marLeft w:val="0"/>
      <w:marRight w:val="0"/>
      <w:marTop w:val="0"/>
      <w:marBottom w:val="0"/>
      <w:divBdr>
        <w:top w:val="none" w:sz="0" w:space="0" w:color="auto"/>
        <w:left w:val="none" w:sz="0" w:space="0" w:color="auto"/>
        <w:bottom w:val="none" w:sz="0" w:space="0" w:color="auto"/>
        <w:right w:val="none" w:sz="0" w:space="0" w:color="auto"/>
      </w:divBdr>
    </w:div>
    <w:div w:id="131138804">
      <w:bodyDiv w:val="1"/>
      <w:marLeft w:val="0"/>
      <w:marRight w:val="0"/>
      <w:marTop w:val="0"/>
      <w:marBottom w:val="0"/>
      <w:divBdr>
        <w:top w:val="none" w:sz="0" w:space="0" w:color="auto"/>
        <w:left w:val="none" w:sz="0" w:space="0" w:color="auto"/>
        <w:bottom w:val="none" w:sz="0" w:space="0" w:color="auto"/>
        <w:right w:val="none" w:sz="0" w:space="0" w:color="auto"/>
      </w:divBdr>
    </w:div>
    <w:div w:id="131140911">
      <w:bodyDiv w:val="1"/>
      <w:marLeft w:val="0"/>
      <w:marRight w:val="0"/>
      <w:marTop w:val="0"/>
      <w:marBottom w:val="0"/>
      <w:divBdr>
        <w:top w:val="none" w:sz="0" w:space="0" w:color="auto"/>
        <w:left w:val="none" w:sz="0" w:space="0" w:color="auto"/>
        <w:bottom w:val="none" w:sz="0" w:space="0" w:color="auto"/>
        <w:right w:val="none" w:sz="0" w:space="0" w:color="auto"/>
      </w:divBdr>
    </w:div>
    <w:div w:id="131217572">
      <w:bodyDiv w:val="1"/>
      <w:marLeft w:val="0"/>
      <w:marRight w:val="0"/>
      <w:marTop w:val="0"/>
      <w:marBottom w:val="0"/>
      <w:divBdr>
        <w:top w:val="none" w:sz="0" w:space="0" w:color="auto"/>
        <w:left w:val="none" w:sz="0" w:space="0" w:color="auto"/>
        <w:bottom w:val="none" w:sz="0" w:space="0" w:color="auto"/>
        <w:right w:val="none" w:sz="0" w:space="0" w:color="auto"/>
      </w:divBdr>
    </w:div>
    <w:div w:id="131286835">
      <w:bodyDiv w:val="1"/>
      <w:marLeft w:val="0"/>
      <w:marRight w:val="0"/>
      <w:marTop w:val="0"/>
      <w:marBottom w:val="0"/>
      <w:divBdr>
        <w:top w:val="none" w:sz="0" w:space="0" w:color="auto"/>
        <w:left w:val="none" w:sz="0" w:space="0" w:color="auto"/>
        <w:bottom w:val="none" w:sz="0" w:space="0" w:color="auto"/>
        <w:right w:val="none" w:sz="0" w:space="0" w:color="auto"/>
      </w:divBdr>
    </w:div>
    <w:div w:id="131294287">
      <w:bodyDiv w:val="1"/>
      <w:marLeft w:val="0"/>
      <w:marRight w:val="0"/>
      <w:marTop w:val="0"/>
      <w:marBottom w:val="0"/>
      <w:divBdr>
        <w:top w:val="none" w:sz="0" w:space="0" w:color="auto"/>
        <w:left w:val="none" w:sz="0" w:space="0" w:color="auto"/>
        <w:bottom w:val="none" w:sz="0" w:space="0" w:color="auto"/>
        <w:right w:val="none" w:sz="0" w:space="0" w:color="auto"/>
      </w:divBdr>
    </w:div>
    <w:div w:id="131295615">
      <w:bodyDiv w:val="1"/>
      <w:marLeft w:val="0"/>
      <w:marRight w:val="0"/>
      <w:marTop w:val="0"/>
      <w:marBottom w:val="0"/>
      <w:divBdr>
        <w:top w:val="none" w:sz="0" w:space="0" w:color="auto"/>
        <w:left w:val="none" w:sz="0" w:space="0" w:color="auto"/>
        <w:bottom w:val="none" w:sz="0" w:space="0" w:color="auto"/>
        <w:right w:val="none" w:sz="0" w:space="0" w:color="auto"/>
      </w:divBdr>
    </w:div>
    <w:div w:id="131335925">
      <w:bodyDiv w:val="1"/>
      <w:marLeft w:val="0"/>
      <w:marRight w:val="0"/>
      <w:marTop w:val="0"/>
      <w:marBottom w:val="0"/>
      <w:divBdr>
        <w:top w:val="none" w:sz="0" w:space="0" w:color="auto"/>
        <w:left w:val="none" w:sz="0" w:space="0" w:color="auto"/>
        <w:bottom w:val="none" w:sz="0" w:space="0" w:color="auto"/>
        <w:right w:val="none" w:sz="0" w:space="0" w:color="auto"/>
      </w:divBdr>
    </w:div>
    <w:div w:id="131362382">
      <w:bodyDiv w:val="1"/>
      <w:marLeft w:val="0"/>
      <w:marRight w:val="0"/>
      <w:marTop w:val="0"/>
      <w:marBottom w:val="0"/>
      <w:divBdr>
        <w:top w:val="none" w:sz="0" w:space="0" w:color="auto"/>
        <w:left w:val="none" w:sz="0" w:space="0" w:color="auto"/>
        <w:bottom w:val="none" w:sz="0" w:space="0" w:color="auto"/>
        <w:right w:val="none" w:sz="0" w:space="0" w:color="auto"/>
      </w:divBdr>
    </w:div>
    <w:div w:id="131362767">
      <w:bodyDiv w:val="1"/>
      <w:marLeft w:val="0"/>
      <w:marRight w:val="0"/>
      <w:marTop w:val="0"/>
      <w:marBottom w:val="0"/>
      <w:divBdr>
        <w:top w:val="none" w:sz="0" w:space="0" w:color="auto"/>
        <w:left w:val="none" w:sz="0" w:space="0" w:color="auto"/>
        <w:bottom w:val="none" w:sz="0" w:space="0" w:color="auto"/>
        <w:right w:val="none" w:sz="0" w:space="0" w:color="auto"/>
      </w:divBdr>
    </w:div>
    <w:div w:id="131406013">
      <w:bodyDiv w:val="1"/>
      <w:marLeft w:val="0"/>
      <w:marRight w:val="0"/>
      <w:marTop w:val="0"/>
      <w:marBottom w:val="0"/>
      <w:divBdr>
        <w:top w:val="none" w:sz="0" w:space="0" w:color="auto"/>
        <w:left w:val="none" w:sz="0" w:space="0" w:color="auto"/>
        <w:bottom w:val="none" w:sz="0" w:space="0" w:color="auto"/>
        <w:right w:val="none" w:sz="0" w:space="0" w:color="auto"/>
      </w:divBdr>
    </w:div>
    <w:div w:id="131414122">
      <w:bodyDiv w:val="1"/>
      <w:marLeft w:val="0"/>
      <w:marRight w:val="0"/>
      <w:marTop w:val="0"/>
      <w:marBottom w:val="0"/>
      <w:divBdr>
        <w:top w:val="none" w:sz="0" w:space="0" w:color="auto"/>
        <w:left w:val="none" w:sz="0" w:space="0" w:color="auto"/>
        <w:bottom w:val="none" w:sz="0" w:space="0" w:color="auto"/>
        <w:right w:val="none" w:sz="0" w:space="0" w:color="auto"/>
      </w:divBdr>
    </w:div>
    <w:div w:id="131414215">
      <w:bodyDiv w:val="1"/>
      <w:marLeft w:val="0"/>
      <w:marRight w:val="0"/>
      <w:marTop w:val="0"/>
      <w:marBottom w:val="0"/>
      <w:divBdr>
        <w:top w:val="none" w:sz="0" w:space="0" w:color="auto"/>
        <w:left w:val="none" w:sz="0" w:space="0" w:color="auto"/>
        <w:bottom w:val="none" w:sz="0" w:space="0" w:color="auto"/>
        <w:right w:val="none" w:sz="0" w:space="0" w:color="auto"/>
      </w:divBdr>
    </w:div>
    <w:div w:id="131682256">
      <w:bodyDiv w:val="1"/>
      <w:marLeft w:val="0"/>
      <w:marRight w:val="0"/>
      <w:marTop w:val="0"/>
      <w:marBottom w:val="0"/>
      <w:divBdr>
        <w:top w:val="none" w:sz="0" w:space="0" w:color="auto"/>
        <w:left w:val="none" w:sz="0" w:space="0" w:color="auto"/>
        <w:bottom w:val="none" w:sz="0" w:space="0" w:color="auto"/>
        <w:right w:val="none" w:sz="0" w:space="0" w:color="auto"/>
      </w:divBdr>
    </w:div>
    <w:div w:id="131758091">
      <w:bodyDiv w:val="1"/>
      <w:marLeft w:val="0"/>
      <w:marRight w:val="0"/>
      <w:marTop w:val="0"/>
      <w:marBottom w:val="0"/>
      <w:divBdr>
        <w:top w:val="none" w:sz="0" w:space="0" w:color="auto"/>
        <w:left w:val="none" w:sz="0" w:space="0" w:color="auto"/>
        <w:bottom w:val="none" w:sz="0" w:space="0" w:color="auto"/>
        <w:right w:val="none" w:sz="0" w:space="0" w:color="auto"/>
      </w:divBdr>
    </w:div>
    <w:div w:id="131758425">
      <w:bodyDiv w:val="1"/>
      <w:marLeft w:val="0"/>
      <w:marRight w:val="0"/>
      <w:marTop w:val="0"/>
      <w:marBottom w:val="0"/>
      <w:divBdr>
        <w:top w:val="none" w:sz="0" w:space="0" w:color="auto"/>
        <w:left w:val="none" w:sz="0" w:space="0" w:color="auto"/>
        <w:bottom w:val="none" w:sz="0" w:space="0" w:color="auto"/>
        <w:right w:val="none" w:sz="0" w:space="0" w:color="auto"/>
      </w:divBdr>
    </w:div>
    <w:div w:id="131874130">
      <w:bodyDiv w:val="1"/>
      <w:marLeft w:val="0"/>
      <w:marRight w:val="0"/>
      <w:marTop w:val="0"/>
      <w:marBottom w:val="0"/>
      <w:divBdr>
        <w:top w:val="none" w:sz="0" w:space="0" w:color="auto"/>
        <w:left w:val="none" w:sz="0" w:space="0" w:color="auto"/>
        <w:bottom w:val="none" w:sz="0" w:space="0" w:color="auto"/>
        <w:right w:val="none" w:sz="0" w:space="0" w:color="auto"/>
      </w:divBdr>
    </w:div>
    <w:div w:id="131950067">
      <w:bodyDiv w:val="1"/>
      <w:marLeft w:val="0"/>
      <w:marRight w:val="0"/>
      <w:marTop w:val="0"/>
      <w:marBottom w:val="0"/>
      <w:divBdr>
        <w:top w:val="none" w:sz="0" w:space="0" w:color="auto"/>
        <w:left w:val="none" w:sz="0" w:space="0" w:color="auto"/>
        <w:bottom w:val="none" w:sz="0" w:space="0" w:color="auto"/>
        <w:right w:val="none" w:sz="0" w:space="0" w:color="auto"/>
      </w:divBdr>
    </w:div>
    <w:div w:id="131992948">
      <w:bodyDiv w:val="1"/>
      <w:marLeft w:val="0"/>
      <w:marRight w:val="0"/>
      <w:marTop w:val="0"/>
      <w:marBottom w:val="0"/>
      <w:divBdr>
        <w:top w:val="none" w:sz="0" w:space="0" w:color="auto"/>
        <w:left w:val="none" w:sz="0" w:space="0" w:color="auto"/>
        <w:bottom w:val="none" w:sz="0" w:space="0" w:color="auto"/>
        <w:right w:val="none" w:sz="0" w:space="0" w:color="auto"/>
      </w:divBdr>
    </w:div>
    <w:div w:id="132020470">
      <w:bodyDiv w:val="1"/>
      <w:marLeft w:val="0"/>
      <w:marRight w:val="0"/>
      <w:marTop w:val="0"/>
      <w:marBottom w:val="0"/>
      <w:divBdr>
        <w:top w:val="none" w:sz="0" w:space="0" w:color="auto"/>
        <w:left w:val="none" w:sz="0" w:space="0" w:color="auto"/>
        <w:bottom w:val="none" w:sz="0" w:space="0" w:color="auto"/>
        <w:right w:val="none" w:sz="0" w:space="0" w:color="auto"/>
      </w:divBdr>
    </w:div>
    <w:div w:id="132068100">
      <w:bodyDiv w:val="1"/>
      <w:marLeft w:val="0"/>
      <w:marRight w:val="0"/>
      <w:marTop w:val="0"/>
      <w:marBottom w:val="0"/>
      <w:divBdr>
        <w:top w:val="none" w:sz="0" w:space="0" w:color="auto"/>
        <w:left w:val="none" w:sz="0" w:space="0" w:color="auto"/>
        <w:bottom w:val="none" w:sz="0" w:space="0" w:color="auto"/>
        <w:right w:val="none" w:sz="0" w:space="0" w:color="auto"/>
      </w:divBdr>
    </w:div>
    <w:div w:id="132140903">
      <w:bodyDiv w:val="1"/>
      <w:marLeft w:val="0"/>
      <w:marRight w:val="0"/>
      <w:marTop w:val="0"/>
      <w:marBottom w:val="0"/>
      <w:divBdr>
        <w:top w:val="none" w:sz="0" w:space="0" w:color="auto"/>
        <w:left w:val="none" w:sz="0" w:space="0" w:color="auto"/>
        <w:bottom w:val="none" w:sz="0" w:space="0" w:color="auto"/>
        <w:right w:val="none" w:sz="0" w:space="0" w:color="auto"/>
      </w:divBdr>
    </w:div>
    <w:div w:id="132213962">
      <w:bodyDiv w:val="1"/>
      <w:marLeft w:val="0"/>
      <w:marRight w:val="0"/>
      <w:marTop w:val="0"/>
      <w:marBottom w:val="0"/>
      <w:divBdr>
        <w:top w:val="none" w:sz="0" w:space="0" w:color="auto"/>
        <w:left w:val="none" w:sz="0" w:space="0" w:color="auto"/>
        <w:bottom w:val="none" w:sz="0" w:space="0" w:color="auto"/>
        <w:right w:val="none" w:sz="0" w:space="0" w:color="auto"/>
      </w:divBdr>
    </w:div>
    <w:div w:id="132218827">
      <w:bodyDiv w:val="1"/>
      <w:marLeft w:val="0"/>
      <w:marRight w:val="0"/>
      <w:marTop w:val="0"/>
      <w:marBottom w:val="0"/>
      <w:divBdr>
        <w:top w:val="none" w:sz="0" w:space="0" w:color="auto"/>
        <w:left w:val="none" w:sz="0" w:space="0" w:color="auto"/>
        <w:bottom w:val="none" w:sz="0" w:space="0" w:color="auto"/>
        <w:right w:val="none" w:sz="0" w:space="0" w:color="auto"/>
      </w:divBdr>
    </w:div>
    <w:div w:id="132259940">
      <w:bodyDiv w:val="1"/>
      <w:marLeft w:val="0"/>
      <w:marRight w:val="0"/>
      <w:marTop w:val="0"/>
      <w:marBottom w:val="0"/>
      <w:divBdr>
        <w:top w:val="none" w:sz="0" w:space="0" w:color="auto"/>
        <w:left w:val="none" w:sz="0" w:space="0" w:color="auto"/>
        <w:bottom w:val="none" w:sz="0" w:space="0" w:color="auto"/>
        <w:right w:val="none" w:sz="0" w:space="0" w:color="auto"/>
      </w:divBdr>
    </w:div>
    <w:div w:id="132262353">
      <w:bodyDiv w:val="1"/>
      <w:marLeft w:val="0"/>
      <w:marRight w:val="0"/>
      <w:marTop w:val="0"/>
      <w:marBottom w:val="0"/>
      <w:divBdr>
        <w:top w:val="none" w:sz="0" w:space="0" w:color="auto"/>
        <w:left w:val="none" w:sz="0" w:space="0" w:color="auto"/>
        <w:bottom w:val="none" w:sz="0" w:space="0" w:color="auto"/>
        <w:right w:val="none" w:sz="0" w:space="0" w:color="auto"/>
      </w:divBdr>
    </w:div>
    <w:div w:id="132676862">
      <w:bodyDiv w:val="1"/>
      <w:marLeft w:val="0"/>
      <w:marRight w:val="0"/>
      <w:marTop w:val="0"/>
      <w:marBottom w:val="0"/>
      <w:divBdr>
        <w:top w:val="none" w:sz="0" w:space="0" w:color="auto"/>
        <w:left w:val="none" w:sz="0" w:space="0" w:color="auto"/>
        <w:bottom w:val="none" w:sz="0" w:space="0" w:color="auto"/>
        <w:right w:val="none" w:sz="0" w:space="0" w:color="auto"/>
      </w:divBdr>
    </w:div>
    <w:div w:id="132719480">
      <w:bodyDiv w:val="1"/>
      <w:marLeft w:val="0"/>
      <w:marRight w:val="0"/>
      <w:marTop w:val="0"/>
      <w:marBottom w:val="0"/>
      <w:divBdr>
        <w:top w:val="none" w:sz="0" w:space="0" w:color="auto"/>
        <w:left w:val="none" w:sz="0" w:space="0" w:color="auto"/>
        <w:bottom w:val="none" w:sz="0" w:space="0" w:color="auto"/>
        <w:right w:val="none" w:sz="0" w:space="0" w:color="auto"/>
      </w:divBdr>
    </w:div>
    <w:div w:id="132870903">
      <w:bodyDiv w:val="1"/>
      <w:marLeft w:val="0"/>
      <w:marRight w:val="0"/>
      <w:marTop w:val="0"/>
      <w:marBottom w:val="0"/>
      <w:divBdr>
        <w:top w:val="none" w:sz="0" w:space="0" w:color="auto"/>
        <w:left w:val="none" w:sz="0" w:space="0" w:color="auto"/>
        <w:bottom w:val="none" w:sz="0" w:space="0" w:color="auto"/>
        <w:right w:val="none" w:sz="0" w:space="0" w:color="auto"/>
      </w:divBdr>
    </w:div>
    <w:div w:id="132909164">
      <w:bodyDiv w:val="1"/>
      <w:marLeft w:val="0"/>
      <w:marRight w:val="0"/>
      <w:marTop w:val="0"/>
      <w:marBottom w:val="0"/>
      <w:divBdr>
        <w:top w:val="none" w:sz="0" w:space="0" w:color="auto"/>
        <w:left w:val="none" w:sz="0" w:space="0" w:color="auto"/>
        <w:bottom w:val="none" w:sz="0" w:space="0" w:color="auto"/>
        <w:right w:val="none" w:sz="0" w:space="0" w:color="auto"/>
      </w:divBdr>
    </w:div>
    <w:div w:id="132989744">
      <w:bodyDiv w:val="1"/>
      <w:marLeft w:val="0"/>
      <w:marRight w:val="0"/>
      <w:marTop w:val="0"/>
      <w:marBottom w:val="0"/>
      <w:divBdr>
        <w:top w:val="none" w:sz="0" w:space="0" w:color="auto"/>
        <w:left w:val="none" w:sz="0" w:space="0" w:color="auto"/>
        <w:bottom w:val="none" w:sz="0" w:space="0" w:color="auto"/>
        <w:right w:val="none" w:sz="0" w:space="0" w:color="auto"/>
      </w:divBdr>
    </w:div>
    <w:div w:id="133257617">
      <w:bodyDiv w:val="1"/>
      <w:marLeft w:val="0"/>
      <w:marRight w:val="0"/>
      <w:marTop w:val="0"/>
      <w:marBottom w:val="0"/>
      <w:divBdr>
        <w:top w:val="none" w:sz="0" w:space="0" w:color="auto"/>
        <w:left w:val="none" w:sz="0" w:space="0" w:color="auto"/>
        <w:bottom w:val="none" w:sz="0" w:space="0" w:color="auto"/>
        <w:right w:val="none" w:sz="0" w:space="0" w:color="auto"/>
      </w:divBdr>
    </w:div>
    <w:div w:id="133261083">
      <w:bodyDiv w:val="1"/>
      <w:marLeft w:val="0"/>
      <w:marRight w:val="0"/>
      <w:marTop w:val="0"/>
      <w:marBottom w:val="0"/>
      <w:divBdr>
        <w:top w:val="none" w:sz="0" w:space="0" w:color="auto"/>
        <w:left w:val="none" w:sz="0" w:space="0" w:color="auto"/>
        <w:bottom w:val="none" w:sz="0" w:space="0" w:color="auto"/>
        <w:right w:val="none" w:sz="0" w:space="0" w:color="auto"/>
      </w:divBdr>
    </w:div>
    <w:div w:id="133261326">
      <w:bodyDiv w:val="1"/>
      <w:marLeft w:val="0"/>
      <w:marRight w:val="0"/>
      <w:marTop w:val="0"/>
      <w:marBottom w:val="0"/>
      <w:divBdr>
        <w:top w:val="none" w:sz="0" w:space="0" w:color="auto"/>
        <w:left w:val="none" w:sz="0" w:space="0" w:color="auto"/>
        <w:bottom w:val="none" w:sz="0" w:space="0" w:color="auto"/>
        <w:right w:val="none" w:sz="0" w:space="0" w:color="auto"/>
      </w:divBdr>
    </w:div>
    <w:div w:id="133374162">
      <w:bodyDiv w:val="1"/>
      <w:marLeft w:val="0"/>
      <w:marRight w:val="0"/>
      <w:marTop w:val="0"/>
      <w:marBottom w:val="0"/>
      <w:divBdr>
        <w:top w:val="none" w:sz="0" w:space="0" w:color="auto"/>
        <w:left w:val="none" w:sz="0" w:space="0" w:color="auto"/>
        <w:bottom w:val="none" w:sz="0" w:space="0" w:color="auto"/>
        <w:right w:val="none" w:sz="0" w:space="0" w:color="auto"/>
      </w:divBdr>
    </w:div>
    <w:div w:id="133446169">
      <w:bodyDiv w:val="1"/>
      <w:marLeft w:val="0"/>
      <w:marRight w:val="0"/>
      <w:marTop w:val="0"/>
      <w:marBottom w:val="0"/>
      <w:divBdr>
        <w:top w:val="none" w:sz="0" w:space="0" w:color="auto"/>
        <w:left w:val="none" w:sz="0" w:space="0" w:color="auto"/>
        <w:bottom w:val="none" w:sz="0" w:space="0" w:color="auto"/>
        <w:right w:val="none" w:sz="0" w:space="0" w:color="auto"/>
      </w:divBdr>
    </w:div>
    <w:div w:id="133522661">
      <w:bodyDiv w:val="1"/>
      <w:marLeft w:val="0"/>
      <w:marRight w:val="0"/>
      <w:marTop w:val="0"/>
      <w:marBottom w:val="0"/>
      <w:divBdr>
        <w:top w:val="none" w:sz="0" w:space="0" w:color="auto"/>
        <w:left w:val="none" w:sz="0" w:space="0" w:color="auto"/>
        <w:bottom w:val="none" w:sz="0" w:space="0" w:color="auto"/>
        <w:right w:val="none" w:sz="0" w:space="0" w:color="auto"/>
      </w:divBdr>
    </w:div>
    <w:div w:id="133523229">
      <w:bodyDiv w:val="1"/>
      <w:marLeft w:val="0"/>
      <w:marRight w:val="0"/>
      <w:marTop w:val="0"/>
      <w:marBottom w:val="0"/>
      <w:divBdr>
        <w:top w:val="none" w:sz="0" w:space="0" w:color="auto"/>
        <w:left w:val="none" w:sz="0" w:space="0" w:color="auto"/>
        <w:bottom w:val="none" w:sz="0" w:space="0" w:color="auto"/>
        <w:right w:val="none" w:sz="0" w:space="0" w:color="auto"/>
      </w:divBdr>
    </w:div>
    <w:div w:id="133524827">
      <w:bodyDiv w:val="1"/>
      <w:marLeft w:val="0"/>
      <w:marRight w:val="0"/>
      <w:marTop w:val="0"/>
      <w:marBottom w:val="0"/>
      <w:divBdr>
        <w:top w:val="none" w:sz="0" w:space="0" w:color="auto"/>
        <w:left w:val="none" w:sz="0" w:space="0" w:color="auto"/>
        <w:bottom w:val="none" w:sz="0" w:space="0" w:color="auto"/>
        <w:right w:val="none" w:sz="0" w:space="0" w:color="auto"/>
      </w:divBdr>
    </w:div>
    <w:div w:id="133525728">
      <w:bodyDiv w:val="1"/>
      <w:marLeft w:val="0"/>
      <w:marRight w:val="0"/>
      <w:marTop w:val="0"/>
      <w:marBottom w:val="0"/>
      <w:divBdr>
        <w:top w:val="none" w:sz="0" w:space="0" w:color="auto"/>
        <w:left w:val="none" w:sz="0" w:space="0" w:color="auto"/>
        <w:bottom w:val="none" w:sz="0" w:space="0" w:color="auto"/>
        <w:right w:val="none" w:sz="0" w:space="0" w:color="auto"/>
      </w:divBdr>
    </w:div>
    <w:div w:id="133526073">
      <w:bodyDiv w:val="1"/>
      <w:marLeft w:val="0"/>
      <w:marRight w:val="0"/>
      <w:marTop w:val="0"/>
      <w:marBottom w:val="0"/>
      <w:divBdr>
        <w:top w:val="none" w:sz="0" w:space="0" w:color="auto"/>
        <w:left w:val="none" w:sz="0" w:space="0" w:color="auto"/>
        <w:bottom w:val="none" w:sz="0" w:space="0" w:color="auto"/>
        <w:right w:val="none" w:sz="0" w:space="0" w:color="auto"/>
      </w:divBdr>
    </w:div>
    <w:div w:id="133566830">
      <w:bodyDiv w:val="1"/>
      <w:marLeft w:val="0"/>
      <w:marRight w:val="0"/>
      <w:marTop w:val="0"/>
      <w:marBottom w:val="0"/>
      <w:divBdr>
        <w:top w:val="none" w:sz="0" w:space="0" w:color="auto"/>
        <w:left w:val="none" w:sz="0" w:space="0" w:color="auto"/>
        <w:bottom w:val="none" w:sz="0" w:space="0" w:color="auto"/>
        <w:right w:val="none" w:sz="0" w:space="0" w:color="auto"/>
      </w:divBdr>
    </w:div>
    <w:div w:id="133837375">
      <w:bodyDiv w:val="1"/>
      <w:marLeft w:val="0"/>
      <w:marRight w:val="0"/>
      <w:marTop w:val="0"/>
      <w:marBottom w:val="0"/>
      <w:divBdr>
        <w:top w:val="none" w:sz="0" w:space="0" w:color="auto"/>
        <w:left w:val="none" w:sz="0" w:space="0" w:color="auto"/>
        <w:bottom w:val="none" w:sz="0" w:space="0" w:color="auto"/>
        <w:right w:val="none" w:sz="0" w:space="0" w:color="auto"/>
      </w:divBdr>
    </w:div>
    <w:div w:id="133838745">
      <w:bodyDiv w:val="1"/>
      <w:marLeft w:val="0"/>
      <w:marRight w:val="0"/>
      <w:marTop w:val="0"/>
      <w:marBottom w:val="0"/>
      <w:divBdr>
        <w:top w:val="none" w:sz="0" w:space="0" w:color="auto"/>
        <w:left w:val="none" w:sz="0" w:space="0" w:color="auto"/>
        <w:bottom w:val="none" w:sz="0" w:space="0" w:color="auto"/>
        <w:right w:val="none" w:sz="0" w:space="0" w:color="auto"/>
      </w:divBdr>
    </w:div>
    <w:div w:id="133956876">
      <w:bodyDiv w:val="1"/>
      <w:marLeft w:val="0"/>
      <w:marRight w:val="0"/>
      <w:marTop w:val="0"/>
      <w:marBottom w:val="0"/>
      <w:divBdr>
        <w:top w:val="none" w:sz="0" w:space="0" w:color="auto"/>
        <w:left w:val="none" w:sz="0" w:space="0" w:color="auto"/>
        <w:bottom w:val="none" w:sz="0" w:space="0" w:color="auto"/>
        <w:right w:val="none" w:sz="0" w:space="0" w:color="auto"/>
      </w:divBdr>
    </w:div>
    <w:div w:id="133984950">
      <w:bodyDiv w:val="1"/>
      <w:marLeft w:val="0"/>
      <w:marRight w:val="0"/>
      <w:marTop w:val="0"/>
      <w:marBottom w:val="0"/>
      <w:divBdr>
        <w:top w:val="none" w:sz="0" w:space="0" w:color="auto"/>
        <w:left w:val="none" w:sz="0" w:space="0" w:color="auto"/>
        <w:bottom w:val="none" w:sz="0" w:space="0" w:color="auto"/>
        <w:right w:val="none" w:sz="0" w:space="0" w:color="auto"/>
      </w:divBdr>
    </w:div>
    <w:div w:id="134031149">
      <w:bodyDiv w:val="1"/>
      <w:marLeft w:val="0"/>
      <w:marRight w:val="0"/>
      <w:marTop w:val="0"/>
      <w:marBottom w:val="0"/>
      <w:divBdr>
        <w:top w:val="none" w:sz="0" w:space="0" w:color="auto"/>
        <w:left w:val="none" w:sz="0" w:space="0" w:color="auto"/>
        <w:bottom w:val="none" w:sz="0" w:space="0" w:color="auto"/>
        <w:right w:val="none" w:sz="0" w:space="0" w:color="auto"/>
      </w:divBdr>
    </w:div>
    <w:div w:id="134101847">
      <w:bodyDiv w:val="1"/>
      <w:marLeft w:val="0"/>
      <w:marRight w:val="0"/>
      <w:marTop w:val="0"/>
      <w:marBottom w:val="0"/>
      <w:divBdr>
        <w:top w:val="none" w:sz="0" w:space="0" w:color="auto"/>
        <w:left w:val="none" w:sz="0" w:space="0" w:color="auto"/>
        <w:bottom w:val="none" w:sz="0" w:space="0" w:color="auto"/>
        <w:right w:val="none" w:sz="0" w:space="0" w:color="auto"/>
      </w:divBdr>
    </w:div>
    <w:div w:id="134102842">
      <w:bodyDiv w:val="1"/>
      <w:marLeft w:val="0"/>
      <w:marRight w:val="0"/>
      <w:marTop w:val="0"/>
      <w:marBottom w:val="0"/>
      <w:divBdr>
        <w:top w:val="none" w:sz="0" w:space="0" w:color="auto"/>
        <w:left w:val="none" w:sz="0" w:space="0" w:color="auto"/>
        <w:bottom w:val="none" w:sz="0" w:space="0" w:color="auto"/>
        <w:right w:val="none" w:sz="0" w:space="0" w:color="auto"/>
      </w:divBdr>
    </w:div>
    <w:div w:id="134103563">
      <w:bodyDiv w:val="1"/>
      <w:marLeft w:val="0"/>
      <w:marRight w:val="0"/>
      <w:marTop w:val="0"/>
      <w:marBottom w:val="0"/>
      <w:divBdr>
        <w:top w:val="none" w:sz="0" w:space="0" w:color="auto"/>
        <w:left w:val="none" w:sz="0" w:space="0" w:color="auto"/>
        <w:bottom w:val="none" w:sz="0" w:space="0" w:color="auto"/>
        <w:right w:val="none" w:sz="0" w:space="0" w:color="auto"/>
      </w:divBdr>
    </w:div>
    <w:div w:id="134107140">
      <w:bodyDiv w:val="1"/>
      <w:marLeft w:val="0"/>
      <w:marRight w:val="0"/>
      <w:marTop w:val="0"/>
      <w:marBottom w:val="0"/>
      <w:divBdr>
        <w:top w:val="none" w:sz="0" w:space="0" w:color="auto"/>
        <w:left w:val="none" w:sz="0" w:space="0" w:color="auto"/>
        <w:bottom w:val="none" w:sz="0" w:space="0" w:color="auto"/>
        <w:right w:val="none" w:sz="0" w:space="0" w:color="auto"/>
      </w:divBdr>
    </w:div>
    <w:div w:id="134107356">
      <w:bodyDiv w:val="1"/>
      <w:marLeft w:val="0"/>
      <w:marRight w:val="0"/>
      <w:marTop w:val="0"/>
      <w:marBottom w:val="0"/>
      <w:divBdr>
        <w:top w:val="none" w:sz="0" w:space="0" w:color="auto"/>
        <w:left w:val="none" w:sz="0" w:space="0" w:color="auto"/>
        <w:bottom w:val="none" w:sz="0" w:space="0" w:color="auto"/>
        <w:right w:val="none" w:sz="0" w:space="0" w:color="auto"/>
      </w:divBdr>
    </w:div>
    <w:div w:id="134107745">
      <w:bodyDiv w:val="1"/>
      <w:marLeft w:val="0"/>
      <w:marRight w:val="0"/>
      <w:marTop w:val="0"/>
      <w:marBottom w:val="0"/>
      <w:divBdr>
        <w:top w:val="none" w:sz="0" w:space="0" w:color="auto"/>
        <w:left w:val="none" w:sz="0" w:space="0" w:color="auto"/>
        <w:bottom w:val="none" w:sz="0" w:space="0" w:color="auto"/>
        <w:right w:val="none" w:sz="0" w:space="0" w:color="auto"/>
      </w:divBdr>
    </w:div>
    <w:div w:id="134153456">
      <w:bodyDiv w:val="1"/>
      <w:marLeft w:val="0"/>
      <w:marRight w:val="0"/>
      <w:marTop w:val="0"/>
      <w:marBottom w:val="0"/>
      <w:divBdr>
        <w:top w:val="none" w:sz="0" w:space="0" w:color="auto"/>
        <w:left w:val="none" w:sz="0" w:space="0" w:color="auto"/>
        <w:bottom w:val="none" w:sz="0" w:space="0" w:color="auto"/>
        <w:right w:val="none" w:sz="0" w:space="0" w:color="auto"/>
      </w:divBdr>
    </w:div>
    <w:div w:id="134183086">
      <w:bodyDiv w:val="1"/>
      <w:marLeft w:val="0"/>
      <w:marRight w:val="0"/>
      <w:marTop w:val="0"/>
      <w:marBottom w:val="0"/>
      <w:divBdr>
        <w:top w:val="none" w:sz="0" w:space="0" w:color="auto"/>
        <w:left w:val="none" w:sz="0" w:space="0" w:color="auto"/>
        <w:bottom w:val="none" w:sz="0" w:space="0" w:color="auto"/>
        <w:right w:val="none" w:sz="0" w:space="0" w:color="auto"/>
      </w:divBdr>
    </w:div>
    <w:div w:id="134184161">
      <w:bodyDiv w:val="1"/>
      <w:marLeft w:val="0"/>
      <w:marRight w:val="0"/>
      <w:marTop w:val="0"/>
      <w:marBottom w:val="0"/>
      <w:divBdr>
        <w:top w:val="none" w:sz="0" w:space="0" w:color="auto"/>
        <w:left w:val="none" w:sz="0" w:space="0" w:color="auto"/>
        <w:bottom w:val="none" w:sz="0" w:space="0" w:color="auto"/>
        <w:right w:val="none" w:sz="0" w:space="0" w:color="auto"/>
      </w:divBdr>
    </w:div>
    <w:div w:id="134375031">
      <w:bodyDiv w:val="1"/>
      <w:marLeft w:val="0"/>
      <w:marRight w:val="0"/>
      <w:marTop w:val="0"/>
      <w:marBottom w:val="0"/>
      <w:divBdr>
        <w:top w:val="none" w:sz="0" w:space="0" w:color="auto"/>
        <w:left w:val="none" w:sz="0" w:space="0" w:color="auto"/>
        <w:bottom w:val="none" w:sz="0" w:space="0" w:color="auto"/>
        <w:right w:val="none" w:sz="0" w:space="0" w:color="auto"/>
      </w:divBdr>
    </w:div>
    <w:div w:id="134376968">
      <w:bodyDiv w:val="1"/>
      <w:marLeft w:val="0"/>
      <w:marRight w:val="0"/>
      <w:marTop w:val="0"/>
      <w:marBottom w:val="0"/>
      <w:divBdr>
        <w:top w:val="none" w:sz="0" w:space="0" w:color="auto"/>
        <w:left w:val="none" w:sz="0" w:space="0" w:color="auto"/>
        <w:bottom w:val="none" w:sz="0" w:space="0" w:color="auto"/>
        <w:right w:val="none" w:sz="0" w:space="0" w:color="auto"/>
      </w:divBdr>
    </w:div>
    <w:div w:id="134493943">
      <w:bodyDiv w:val="1"/>
      <w:marLeft w:val="0"/>
      <w:marRight w:val="0"/>
      <w:marTop w:val="0"/>
      <w:marBottom w:val="0"/>
      <w:divBdr>
        <w:top w:val="none" w:sz="0" w:space="0" w:color="auto"/>
        <w:left w:val="none" w:sz="0" w:space="0" w:color="auto"/>
        <w:bottom w:val="none" w:sz="0" w:space="0" w:color="auto"/>
        <w:right w:val="none" w:sz="0" w:space="0" w:color="auto"/>
      </w:divBdr>
    </w:div>
    <w:div w:id="134496155">
      <w:bodyDiv w:val="1"/>
      <w:marLeft w:val="0"/>
      <w:marRight w:val="0"/>
      <w:marTop w:val="0"/>
      <w:marBottom w:val="0"/>
      <w:divBdr>
        <w:top w:val="none" w:sz="0" w:space="0" w:color="auto"/>
        <w:left w:val="none" w:sz="0" w:space="0" w:color="auto"/>
        <w:bottom w:val="none" w:sz="0" w:space="0" w:color="auto"/>
        <w:right w:val="none" w:sz="0" w:space="0" w:color="auto"/>
      </w:divBdr>
    </w:div>
    <w:div w:id="134563709">
      <w:bodyDiv w:val="1"/>
      <w:marLeft w:val="0"/>
      <w:marRight w:val="0"/>
      <w:marTop w:val="0"/>
      <w:marBottom w:val="0"/>
      <w:divBdr>
        <w:top w:val="none" w:sz="0" w:space="0" w:color="auto"/>
        <w:left w:val="none" w:sz="0" w:space="0" w:color="auto"/>
        <w:bottom w:val="none" w:sz="0" w:space="0" w:color="auto"/>
        <w:right w:val="none" w:sz="0" w:space="0" w:color="auto"/>
      </w:divBdr>
    </w:div>
    <w:div w:id="134568272">
      <w:bodyDiv w:val="1"/>
      <w:marLeft w:val="0"/>
      <w:marRight w:val="0"/>
      <w:marTop w:val="0"/>
      <w:marBottom w:val="0"/>
      <w:divBdr>
        <w:top w:val="none" w:sz="0" w:space="0" w:color="auto"/>
        <w:left w:val="none" w:sz="0" w:space="0" w:color="auto"/>
        <w:bottom w:val="none" w:sz="0" w:space="0" w:color="auto"/>
        <w:right w:val="none" w:sz="0" w:space="0" w:color="auto"/>
      </w:divBdr>
    </w:div>
    <w:div w:id="134570704">
      <w:bodyDiv w:val="1"/>
      <w:marLeft w:val="0"/>
      <w:marRight w:val="0"/>
      <w:marTop w:val="0"/>
      <w:marBottom w:val="0"/>
      <w:divBdr>
        <w:top w:val="none" w:sz="0" w:space="0" w:color="auto"/>
        <w:left w:val="none" w:sz="0" w:space="0" w:color="auto"/>
        <w:bottom w:val="none" w:sz="0" w:space="0" w:color="auto"/>
        <w:right w:val="none" w:sz="0" w:space="0" w:color="auto"/>
      </w:divBdr>
    </w:div>
    <w:div w:id="134615208">
      <w:bodyDiv w:val="1"/>
      <w:marLeft w:val="0"/>
      <w:marRight w:val="0"/>
      <w:marTop w:val="0"/>
      <w:marBottom w:val="0"/>
      <w:divBdr>
        <w:top w:val="none" w:sz="0" w:space="0" w:color="auto"/>
        <w:left w:val="none" w:sz="0" w:space="0" w:color="auto"/>
        <w:bottom w:val="none" w:sz="0" w:space="0" w:color="auto"/>
        <w:right w:val="none" w:sz="0" w:space="0" w:color="auto"/>
      </w:divBdr>
    </w:div>
    <w:div w:id="134690453">
      <w:bodyDiv w:val="1"/>
      <w:marLeft w:val="0"/>
      <w:marRight w:val="0"/>
      <w:marTop w:val="0"/>
      <w:marBottom w:val="0"/>
      <w:divBdr>
        <w:top w:val="none" w:sz="0" w:space="0" w:color="auto"/>
        <w:left w:val="none" w:sz="0" w:space="0" w:color="auto"/>
        <w:bottom w:val="none" w:sz="0" w:space="0" w:color="auto"/>
        <w:right w:val="none" w:sz="0" w:space="0" w:color="auto"/>
      </w:divBdr>
    </w:div>
    <w:div w:id="134832448">
      <w:bodyDiv w:val="1"/>
      <w:marLeft w:val="0"/>
      <w:marRight w:val="0"/>
      <w:marTop w:val="0"/>
      <w:marBottom w:val="0"/>
      <w:divBdr>
        <w:top w:val="none" w:sz="0" w:space="0" w:color="auto"/>
        <w:left w:val="none" w:sz="0" w:space="0" w:color="auto"/>
        <w:bottom w:val="none" w:sz="0" w:space="0" w:color="auto"/>
        <w:right w:val="none" w:sz="0" w:space="0" w:color="auto"/>
      </w:divBdr>
    </w:div>
    <w:div w:id="134834475">
      <w:bodyDiv w:val="1"/>
      <w:marLeft w:val="0"/>
      <w:marRight w:val="0"/>
      <w:marTop w:val="0"/>
      <w:marBottom w:val="0"/>
      <w:divBdr>
        <w:top w:val="none" w:sz="0" w:space="0" w:color="auto"/>
        <w:left w:val="none" w:sz="0" w:space="0" w:color="auto"/>
        <w:bottom w:val="none" w:sz="0" w:space="0" w:color="auto"/>
        <w:right w:val="none" w:sz="0" w:space="0" w:color="auto"/>
      </w:divBdr>
    </w:div>
    <w:div w:id="134839241">
      <w:bodyDiv w:val="1"/>
      <w:marLeft w:val="0"/>
      <w:marRight w:val="0"/>
      <w:marTop w:val="0"/>
      <w:marBottom w:val="0"/>
      <w:divBdr>
        <w:top w:val="none" w:sz="0" w:space="0" w:color="auto"/>
        <w:left w:val="none" w:sz="0" w:space="0" w:color="auto"/>
        <w:bottom w:val="none" w:sz="0" w:space="0" w:color="auto"/>
        <w:right w:val="none" w:sz="0" w:space="0" w:color="auto"/>
      </w:divBdr>
    </w:div>
    <w:div w:id="134876154">
      <w:bodyDiv w:val="1"/>
      <w:marLeft w:val="0"/>
      <w:marRight w:val="0"/>
      <w:marTop w:val="0"/>
      <w:marBottom w:val="0"/>
      <w:divBdr>
        <w:top w:val="none" w:sz="0" w:space="0" w:color="auto"/>
        <w:left w:val="none" w:sz="0" w:space="0" w:color="auto"/>
        <w:bottom w:val="none" w:sz="0" w:space="0" w:color="auto"/>
        <w:right w:val="none" w:sz="0" w:space="0" w:color="auto"/>
      </w:divBdr>
    </w:div>
    <w:div w:id="134877451">
      <w:bodyDiv w:val="1"/>
      <w:marLeft w:val="0"/>
      <w:marRight w:val="0"/>
      <w:marTop w:val="0"/>
      <w:marBottom w:val="0"/>
      <w:divBdr>
        <w:top w:val="none" w:sz="0" w:space="0" w:color="auto"/>
        <w:left w:val="none" w:sz="0" w:space="0" w:color="auto"/>
        <w:bottom w:val="none" w:sz="0" w:space="0" w:color="auto"/>
        <w:right w:val="none" w:sz="0" w:space="0" w:color="auto"/>
      </w:divBdr>
    </w:div>
    <w:div w:id="134950903">
      <w:bodyDiv w:val="1"/>
      <w:marLeft w:val="0"/>
      <w:marRight w:val="0"/>
      <w:marTop w:val="0"/>
      <w:marBottom w:val="0"/>
      <w:divBdr>
        <w:top w:val="none" w:sz="0" w:space="0" w:color="auto"/>
        <w:left w:val="none" w:sz="0" w:space="0" w:color="auto"/>
        <w:bottom w:val="none" w:sz="0" w:space="0" w:color="auto"/>
        <w:right w:val="none" w:sz="0" w:space="0" w:color="auto"/>
      </w:divBdr>
    </w:div>
    <w:div w:id="135026834">
      <w:bodyDiv w:val="1"/>
      <w:marLeft w:val="0"/>
      <w:marRight w:val="0"/>
      <w:marTop w:val="0"/>
      <w:marBottom w:val="0"/>
      <w:divBdr>
        <w:top w:val="none" w:sz="0" w:space="0" w:color="auto"/>
        <w:left w:val="none" w:sz="0" w:space="0" w:color="auto"/>
        <w:bottom w:val="none" w:sz="0" w:space="0" w:color="auto"/>
        <w:right w:val="none" w:sz="0" w:space="0" w:color="auto"/>
      </w:divBdr>
    </w:div>
    <w:div w:id="135031676">
      <w:bodyDiv w:val="1"/>
      <w:marLeft w:val="0"/>
      <w:marRight w:val="0"/>
      <w:marTop w:val="0"/>
      <w:marBottom w:val="0"/>
      <w:divBdr>
        <w:top w:val="none" w:sz="0" w:space="0" w:color="auto"/>
        <w:left w:val="none" w:sz="0" w:space="0" w:color="auto"/>
        <w:bottom w:val="none" w:sz="0" w:space="0" w:color="auto"/>
        <w:right w:val="none" w:sz="0" w:space="0" w:color="auto"/>
      </w:divBdr>
    </w:div>
    <w:div w:id="135143488">
      <w:bodyDiv w:val="1"/>
      <w:marLeft w:val="0"/>
      <w:marRight w:val="0"/>
      <w:marTop w:val="0"/>
      <w:marBottom w:val="0"/>
      <w:divBdr>
        <w:top w:val="none" w:sz="0" w:space="0" w:color="auto"/>
        <w:left w:val="none" w:sz="0" w:space="0" w:color="auto"/>
        <w:bottom w:val="none" w:sz="0" w:space="0" w:color="auto"/>
        <w:right w:val="none" w:sz="0" w:space="0" w:color="auto"/>
      </w:divBdr>
    </w:div>
    <w:div w:id="135293912">
      <w:bodyDiv w:val="1"/>
      <w:marLeft w:val="0"/>
      <w:marRight w:val="0"/>
      <w:marTop w:val="0"/>
      <w:marBottom w:val="0"/>
      <w:divBdr>
        <w:top w:val="none" w:sz="0" w:space="0" w:color="auto"/>
        <w:left w:val="none" w:sz="0" w:space="0" w:color="auto"/>
        <w:bottom w:val="none" w:sz="0" w:space="0" w:color="auto"/>
        <w:right w:val="none" w:sz="0" w:space="0" w:color="auto"/>
      </w:divBdr>
    </w:div>
    <w:div w:id="135336366">
      <w:bodyDiv w:val="1"/>
      <w:marLeft w:val="0"/>
      <w:marRight w:val="0"/>
      <w:marTop w:val="0"/>
      <w:marBottom w:val="0"/>
      <w:divBdr>
        <w:top w:val="none" w:sz="0" w:space="0" w:color="auto"/>
        <w:left w:val="none" w:sz="0" w:space="0" w:color="auto"/>
        <w:bottom w:val="none" w:sz="0" w:space="0" w:color="auto"/>
        <w:right w:val="none" w:sz="0" w:space="0" w:color="auto"/>
      </w:divBdr>
    </w:div>
    <w:div w:id="135463532">
      <w:bodyDiv w:val="1"/>
      <w:marLeft w:val="0"/>
      <w:marRight w:val="0"/>
      <w:marTop w:val="0"/>
      <w:marBottom w:val="0"/>
      <w:divBdr>
        <w:top w:val="none" w:sz="0" w:space="0" w:color="auto"/>
        <w:left w:val="none" w:sz="0" w:space="0" w:color="auto"/>
        <w:bottom w:val="none" w:sz="0" w:space="0" w:color="auto"/>
        <w:right w:val="none" w:sz="0" w:space="0" w:color="auto"/>
      </w:divBdr>
    </w:div>
    <w:div w:id="135530246">
      <w:bodyDiv w:val="1"/>
      <w:marLeft w:val="0"/>
      <w:marRight w:val="0"/>
      <w:marTop w:val="0"/>
      <w:marBottom w:val="0"/>
      <w:divBdr>
        <w:top w:val="none" w:sz="0" w:space="0" w:color="auto"/>
        <w:left w:val="none" w:sz="0" w:space="0" w:color="auto"/>
        <w:bottom w:val="none" w:sz="0" w:space="0" w:color="auto"/>
        <w:right w:val="none" w:sz="0" w:space="0" w:color="auto"/>
      </w:divBdr>
    </w:div>
    <w:div w:id="135531801">
      <w:bodyDiv w:val="1"/>
      <w:marLeft w:val="0"/>
      <w:marRight w:val="0"/>
      <w:marTop w:val="0"/>
      <w:marBottom w:val="0"/>
      <w:divBdr>
        <w:top w:val="none" w:sz="0" w:space="0" w:color="auto"/>
        <w:left w:val="none" w:sz="0" w:space="0" w:color="auto"/>
        <w:bottom w:val="none" w:sz="0" w:space="0" w:color="auto"/>
        <w:right w:val="none" w:sz="0" w:space="0" w:color="auto"/>
      </w:divBdr>
    </w:div>
    <w:div w:id="135533640">
      <w:bodyDiv w:val="1"/>
      <w:marLeft w:val="0"/>
      <w:marRight w:val="0"/>
      <w:marTop w:val="0"/>
      <w:marBottom w:val="0"/>
      <w:divBdr>
        <w:top w:val="none" w:sz="0" w:space="0" w:color="auto"/>
        <w:left w:val="none" w:sz="0" w:space="0" w:color="auto"/>
        <w:bottom w:val="none" w:sz="0" w:space="0" w:color="auto"/>
        <w:right w:val="none" w:sz="0" w:space="0" w:color="auto"/>
      </w:divBdr>
    </w:div>
    <w:div w:id="135607669">
      <w:bodyDiv w:val="1"/>
      <w:marLeft w:val="0"/>
      <w:marRight w:val="0"/>
      <w:marTop w:val="0"/>
      <w:marBottom w:val="0"/>
      <w:divBdr>
        <w:top w:val="none" w:sz="0" w:space="0" w:color="auto"/>
        <w:left w:val="none" w:sz="0" w:space="0" w:color="auto"/>
        <w:bottom w:val="none" w:sz="0" w:space="0" w:color="auto"/>
        <w:right w:val="none" w:sz="0" w:space="0" w:color="auto"/>
      </w:divBdr>
    </w:div>
    <w:div w:id="135682644">
      <w:bodyDiv w:val="1"/>
      <w:marLeft w:val="0"/>
      <w:marRight w:val="0"/>
      <w:marTop w:val="0"/>
      <w:marBottom w:val="0"/>
      <w:divBdr>
        <w:top w:val="none" w:sz="0" w:space="0" w:color="auto"/>
        <w:left w:val="none" w:sz="0" w:space="0" w:color="auto"/>
        <w:bottom w:val="none" w:sz="0" w:space="0" w:color="auto"/>
        <w:right w:val="none" w:sz="0" w:space="0" w:color="auto"/>
      </w:divBdr>
    </w:div>
    <w:div w:id="135732280">
      <w:bodyDiv w:val="1"/>
      <w:marLeft w:val="0"/>
      <w:marRight w:val="0"/>
      <w:marTop w:val="0"/>
      <w:marBottom w:val="0"/>
      <w:divBdr>
        <w:top w:val="none" w:sz="0" w:space="0" w:color="auto"/>
        <w:left w:val="none" w:sz="0" w:space="0" w:color="auto"/>
        <w:bottom w:val="none" w:sz="0" w:space="0" w:color="auto"/>
        <w:right w:val="none" w:sz="0" w:space="0" w:color="auto"/>
      </w:divBdr>
    </w:div>
    <w:div w:id="135802411">
      <w:bodyDiv w:val="1"/>
      <w:marLeft w:val="0"/>
      <w:marRight w:val="0"/>
      <w:marTop w:val="0"/>
      <w:marBottom w:val="0"/>
      <w:divBdr>
        <w:top w:val="none" w:sz="0" w:space="0" w:color="auto"/>
        <w:left w:val="none" w:sz="0" w:space="0" w:color="auto"/>
        <w:bottom w:val="none" w:sz="0" w:space="0" w:color="auto"/>
        <w:right w:val="none" w:sz="0" w:space="0" w:color="auto"/>
      </w:divBdr>
    </w:div>
    <w:div w:id="135879183">
      <w:bodyDiv w:val="1"/>
      <w:marLeft w:val="0"/>
      <w:marRight w:val="0"/>
      <w:marTop w:val="0"/>
      <w:marBottom w:val="0"/>
      <w:divBdr>
        <w:top w:val="none" w:sz="0" w:space="0" w:color="auto"/>
        <w:left w:val="none" w:sz="0" w:space="0" w:color="auto"/>
        <w:bottom w:val="none" w:sz="0" w:space="0" w:color="auto"/>
        <w:right w:val="none" w:sz="0" w:space="0" w:color="auto"/>
      </w:divBdr>
    </w:div>
    <w:div w:id="135883098">
      <w:bodyDiv w:val="1"/>
      <w:marLeft w:val="0"/>
      <w:marRight w:val="0"/>
      <w:marTop w:val="0"/>
      <w:marBottom w:val="0"/>
      <w:divBdr>
        <w:top w:val="none" w:sz="0" w:space="0" w:color="auto"/>
        <w:left w:val="none" w:sz="0" w:space="0" w:color="auto"/>
        <w:bottom w:val="none" w:sz="0" w:space="0" w:color="auto"/>
        <w:right w:val="none" w:sz="0" w:space="0" w:color="auto"/>
      </w:divBdr>
    </w:div>
    <w:div w:id="135949989">
      <w:bodyDiv w:val="1"/>
      <w:marLeft w:val="0"/>
      <w:marRight w:val="0"/>
      <w:marTop w:val="0"/>
      <w:marBottom w:val="0"/>
      <w:divBdr>
        <w:top w:val="none" w:sz="0" w:space="0" w:color="auto"/>
        <w:left w:val="none" w:sz="0" w:space="0" w:color="auto"/>
        <w:bottom w:val="none" w:sz="0" w:space="0" w:color="auto"/>
        <w:right w:val="none" w:sz="0" w:space="0" w:color="auto"/>
      </w:divBdr>
    </w:div>
    <w:div w:id="135954110">
      <w:bodyDiv w:val="1"/>
      <w:marLeft w:val="0"/>
      <w:marRight w:val="0"/>
      <w:marTop w:val="0"/>
      <w:marBottom w:val="0"/>
      <w:divBdr>
        <w:top w:val="none" w:sz="0" w:space="0" w:color="auto"/>
        <w:left w:val="none" w:sz="0" w:space="0" w:color="auto"/>
        <w:bottom w:val="none" w:sz="0" w:space="0" w:color="auto"/>
        <w:right w:val="none" w:sz="0" w:space="0" w:color="auto"/>
      </w:divBdr>
    </w:div>
    <w:div w:id="135994740">
      <w:bodyDiv w:val="1"/>
      <w:marLeft w:val="0"/>
      <w:marRight w:val="0"/>
      <w:marTop w:val="0"/>
      <w:marBottom w:val="0"/>
      <w:divBdr>
        <w:top w:val="none" w:sz="0" w:space="0" w:color="auto"/>
        <w:left w:val="none" w:sz="0" w:space="0" w:color="auto"/>
        <w:bottom w:val="none" w:sz="0" w:space="0" w:color="auto"/>
        <w:right w:val="none" w:sz="0" w:space="0" w:color="auto"/>
      </w:divBdr>
    </w:div>
    <w:div w:id="135997021">
      <w:bodyDiv w:val="1"/>
      <w:marLeft w:val="0"/>
      <w:marRight w:val="0"/>
      <w:marTop w:val="0"/>
      <w:marBottom w:val="0"/>
      <w:divBdr>
        <w:top w:val="none" w:sz="0" w:space="0" w:color="auto"/>
        <w:left w:val="none" w:sz="0" w:space="0" w:color="auto"/>
        <w:bottom w:val="none" w:sz="0" w:space="0" w:color="auto"/>
        <w:right w:val="none" w:sz="0" w:space="0" w:color="auto"/>
      </w:divBdr>
    </w:div>
    <w:div w:id="136147590">
      <w:bodyDiv w:val="1"/>
      <w:marLeft w:val="0"/>
      <w:marRight w:val="0"/>
      <w:marTop w:val="0"/>
      <w:marBottom w:val="0"/>
      <w:divBdr>
        <w:top w:val="none" w:sz="0" w:space="0" w:color="auto"/>
        <w:left w:val="none" w:sz="0" w:space="0" w:color="auto"/>
        <w:bottom w:val="none" w:sz="0" w:space="0" w:color="auto"/>
        <w:right w:val="none" w:sz="0" w:space="0" w:color="auto"/>
      </w:divBdr>
    </w:div>
    <w:div w:id="136148439">
      <w:bodyDiv w:val="1"/>
      <w:marLeft w:val="0"/>
      <w:marRight w:val="0"/>
      <w:marTop w:val="0"/>
      <w:marBottom w:val="0"/>
      <w:divBdr>
        <w:top w:val="none" w:sz="0" w:space="0" w:color="auto"/>
        <w:left w:val="none" w:sz="0" w:space="0" w:color="auto"/>
        <w:bottom w:val="none" w:sz="0" w:space="0" w:color="auto"/>
        <w:right w:val="none" w:sz="0" w:space="0" w:color="auto"/>
      </w:divBdr>
    </w:div>
    <w:div w:id="136187200">
      <w:bodyDiv w:val="1"/>
      <w:marLeft w:val="0"/>
      <w:marRight w:val="0"/>
      <w:marTop w:val="0"/>
      <w:marBottom w:val="0"/>
      <w:divBdr>
        <w:top w:val="none" w:sz="0" w:space="0" w:color="auto"/>
        <w:left w:val="none" w:sz="0" w:space="0" w:color="auto"/>
        <w:bottom w:val="none" w:sz="0" w:space="0" w:color="auto"/>
        <w:right w:val="none" w:sz="0" w:space="0" w:color="auto"/>
      </w:divBdr>
    </w:div>
    <w:div w:id="136190584">
      <w:bodyDiv w:val="1"/>
      <w:marLeft w:val="0"/>
      <w:marRight w:val="0"/>
      <w:marTop w:val="0"/>
      <w:marBottom w:val="0"/>
      <w:divBdr>
        <w:top w:val="none" w:sz="0" w:space="0" w:color="auto"/>
        <w:left w:val="none" w:sz="0" w:space="0" w:color="auto"/>
        <w:bottom w:val="none" w:sz="0" w:space="0" w:color="auto"/>
        <w:right w:val="none" w:sz="0" w:space="0" w:color="auto"/>
      </w:divBdr>
    </w:div>
    <w:div w:id="136335951">
      <w:bodyDiv w:val="1"/>
      <w:marLeft w:val="0"/>
      <w:marRight w:val="0"/>
      <w:marTop w:val="0"/>
      <w:marBottom w:val="0"/>
      <w:divBdr>
        <w:top w:val="none" w:sz="0" w:space="0" w:color="auto"/>
        <w:left w:val="none" w:sz="0" w:space="0" w:color="auto"/>
        <w:bottom w:val="none" w:sz="0" w:space="0" w:color="auto"/>
        <w:right w:val="none" w:sz="0" w:space="0" w:color="auto"/>
      </w:divBdr>
    </w:div>
    <w:div w:id="136344441">
      <w:bodyDiv w:val="1"/>
      <w:marLeft w:val="0"/>
      <w:marRight w:val="0"/>
      <w:marTop w:val="0"/>
      <w:marBottom w:val="0"/>
      <w:divBdr>
        <w:top w:val="none" w:sz="0" w:space="0" w:color="auto"/>
        <w:left w:val="none" w:sz="0" w:space="0" w:color="auto"/>
        <w:bottom w:val="none" w:sz="0" w:space="0" w:color="auto"/>
        <w:right w:val="none" w:sz="0" w:space="0" w:color="auto"/>
      </w:divBdr>
    </w:div>
    <w:div w:id="136382469">
      <w:bodyDiv w:val="1"/>
      <w:marLeft w:val="0"/>
      <w:marRight w:val="0"/>
      <w:marTop w:val="0"/>
      <w:marBottom w:val="0"/>
      <w:divBdr>
        <w:top w:val="none" w:sz="0" w:space="0" w:color="auto"/>
        <w:left w:val="none" w:sz="0" w:space="0" w:color="auto"/>
        <w:bottom w:val="none" w:sz="0" w:space="0" w:color="auto"/>
        <w:right w:val="none" w:sz="0" w:space="0" w:color="auto"/>
      </w:divBdr>
    </w:div>
    <w:div w:id="136384843">
      <w:bodyDiv w:val="1"/>
      <w:marLeft w:val="0"/>
      <w:marRight w:val="0"/>
      <w:marTop w:val="0"/>
      <w:marBottom w:val="0"/>
      <w:divBdr>
        <w:top w:val="none" w:sz="0" w:space="0" w:color="auto"/>
        <w:left w:val="none" w:sz="0" w:space="0" w:color="auto"/>
        <w:bottom w:val="none" w:sz="0" w:space="0" w:color="auto"/>
        <w:right w:val="none" w:sz="0" w:space="0" w:color="auto"/>
      </w:divBdr>
    </w:div>
    <w:div w:id="136453866">
      <w:bodyDiv w:val="1"/>
      <w:marLeft w:val="0"/>
      <w:marRight w:val="0"/>
      <w:marTop w:val="0"/>
      <w:marBottom w:val="0"/>
      <w:divBdr>
        <w:top w:val="none" w:sz="0" w:space="0" w:color="auto"/>
        <w:left w:val="none" w:sz="0" w:space="0" w:color="auto"/>
        <w:bottom w:val="none" w:sz="0" w:space="0" w:color="auto"/>
        <w:right w:val="none" w:sz="0" w:space="0" w:color="auto"/>
      </w:divBdr>
    </w:div>
    <w:div w:id="136530933">
      <w:bodyDiv w:val="1"/>
      <w:marLeft w:val="0"/>
      <w:marRight w:val="0"/>
      <w:marTop w:val="0"/>
      <w:marBottom w:val="0"/>
      <w:divBdr>
        <w:top w:val="none" w:sz="0" w:space="0" w:color="auto"/>
        <w:left w:val="none" w:sz="0" w:space="0" w:color="auto"/>
        <w:bottom w:val="none" w:sz="0" w:space="0" w:color="auto"/>
        <w:right w:val="none" w:sz="0" w:space="0" w:color="auto"/>
      </w:divBdr>
    </w:div>
    <w:div w:id="136531678">
      <w:bodyDiv w:val="1"/>
      <w:marLeft w:val="0"/>
      <w:marRight w:val="0"/>
      <w:marTop w:val="0"/>
      <w:marBottom w:val="0"/>
      <w:divBdr>
        <w:top w:val="none" w:sz="0" w:space="0" w:color="auto"/>
        <w:left w:val="none" w:sz="0" w:space="0" w:color="auto"/>
        <w:bottom w:val="none" w:sz="0" w:space="0" w:color="auto"/>
        <w:right w:val="none" w:sz="0" w:space="0" w:color="auto"/>
      </w:divBdr>
    </w:div>
    <w:div w:id="136537824">
      <w:bodyDiv w:val="1"/>
      <w:marLeft w:val="0"/>
      <w:marRight w:val="0"/>
      <w:marTop w:val="0"/>
      <w:marBottom w:val="0"/>
      <w:divBdr>
        <w:top w:val="none" w:sz="0" w:space="0" w:color="auto"/>
        <w:left w:val="none" w:sz="0" w:space="0" w:color="auto"/>
        <w:bottom w:val="none" w:sz="0" w:space="0" w:color="auto"/>
        <w:right w:val="none" w:sz="0" w:space="0" w:color="auto"/>
      </w:divBdr>
    </w:div>
    <w:div w:id="136578755">
      <w:bodyDiv w:val="1"/>
      <w:marLeft w:val="0"/>
      <w:marRight w:val="0"/>
      <w:marTop w:val="0"/>
      <w:marBottom w:val="0"/>
      <w:divBdr>
        <w:top w:val="none" w:sz="0" w:space="0" w:color="auto"/>
        <w:left w:val="none" w:sz="0" w:space="0" w:color="auto"/>
        <w:bottom w:val="none" w:sz="0" w:space="0" w:color="auto"/>
        <w:right w:val="none" w:sz="0" w:space="0" w:color="auto"/>
      </w:divBdr>
    </w:div>
    <w:div w:id="136579352">
      <w:bodyDiv w:val="1"/>
      <w:marLeft w:val="0"/>
      <w:marRight w:val="0"/>
      <w:marTop w:val="0"/>
      <w:marBottom w:val="0"/>
      <w:divBdr>
        <w:top w:val="none" w:sz="0" w:space="0" w:color="auto"/>
        <w:left w:val="none" w:sz="0" w:space="0" w:color="auto"/>
        <w:bottom w:val="none" w:sz="0" w:space="0" w:color="auto"/>
        <w:right w:val="none" w:sz="0" w:space="0" w:color="auto"/>
      </w:divBdr>
    </w:div>
    <w:div w:id="136606555">
      <w:bodyDiv w:val="1"/>
      <w:marLeft w:val="0"/>
      <w:marRight w:val="0"/>
      <w:marTop w:val="0"/>
      <w:marBottom w:val="0"/>
      <w:divBdr>
        <w:top w:val="none" w:sz="0" w:space="0" w:color="auto"/>
        <w:left w:val="none" w:sz="0" w:space="0" w:color="auto"/>
        <w:bottom w:val="none" w:sz="0" w:space="0" w:color="auto"/>
        <w:right w:val="none" w:sz="0" w:space="0" w:color="auto"/>
      </w:divBdr>
    </w:div>
    <w:div w:id="136607890">
      <w:bodyDiv w:val="1"/>
      <w:marLeft w:val="0"/>
      <w:marRight w:val="0"/>
      <w:marTop w:val="0"/>
      <w:marBottom w:val="0"/>
      <w:divBdr>
        <w:top w:val="none" w:sz="0" w:space="0" w:color="auto"/>
        <w:left w:val="none" w:sz="0" w:space="0" w:color="auto"/>
        <w:bottom w:val="none" w:sz="0" w:space="0" w:color="auto"/>
        <w:right w:val="none" w:sz="0" w:space="0" w:color="auto"/>
      </w:divBdr>
    </w:div>
    <w:div w:id="136727008">
      <w:bodyDiv w:val="1"/>
      <w:marLeft w:val="0"/>
      <w:marRight w:val="0"/>
      <w:marTop w:val="0"/>
      <w:marBottom w:val="0"/>
      <w:divBdr>
        <w:top w:val="none" w:sz="0" w:space="0" w:color="auto"/>
        <w:left w:val="none" w:sz="0" w:space="0" w:color="auto"/>
        <w:bottom w:val="none" w:sz="0" w:space="0" w:color="auto"/>
        <w:right w:val="none" w:sz="0" w:space="0" w:color="auto"/>
      </w:divBdr>
    </w:div>
    <w:div w:id="136804724">
      <w:bodyDiv w:val="1"/>
      <w:marLeft w:val="0"/>
      <w:marRight w:val="0"/>
      <w:marTop w:val="0"/>
      <w:marBottom w:val="0"/>
      <w:divBdr>
        <w:top w:val="none" w:sz="0" w:space="0" w:color="auto"/>
        <w:left w:val="none" w:sz="0" w:space="0" w:color="auto"/>
        <w:bottom w:val="none" w:sz="0" w:space="0" w:color="auto"/>
        <w:right w:val="none" w:sz="0" w:space="0" w:color="auto"/>
      </w:divBdr>
    </w:div>
    <w:div w:id="136844369">
      <w:bodyDiv w:val="1"/>
      <w:marLeft w:val="0"/>
      <w:marRight w:val="0"/>
      <w:marTop w:val="0"/>
      <w:marBottom w:val="0"/>
      <w:divBdr>
        <w:top w:val="none" w:sz="0" w:space="0" w:color="auto"/>
        <w:left w:val="none" w:sz="0" w:space="0" w:color="auto"/>
        <w:bottom w:val="none" w:sz="0" w:space="0" w:color="auto"/>
        <w:right w:val="none" w:sz="0" w:space="0" w:color="auto"/>
      </w:divBdr>
    </w:div>
    <w:div w:id="136924165">
      <w:bodyDiv w:val="1"/>
      <w:marLeft w:val="0"/>
      <w:marRight w:val="0"/>
      <w:marTop w:val="0"/>
      <w:marBottom w:val="0"/>
      <w:divBdr>
        <w:top w:val="none" w:sz="0" w:space="0" w:color="auto"/>
        <w:left w:val="none" w:sz="0" w:space="0" w:color="auto"/>
        <w:bottom w:val="none" w:sz="0" w:space="0" w:color="auto"/>
        <w:right w:val="none" w:sz="0" w:space="0" w:color="auto"/>
      </w:divBdr>
    </w:div>
    <w:div w:id="136924913">
      <w:bodyDiv w:val="1"/>
      <w:marLeft w:val="0"/>
      <w:marRight w:val="0"/>
      <w:marTop w:val="0"/>
      <w:marBottom w:val="0"/>
      <w:divBdr>
        <w:top w:val="none" w:sz="0" w:space="0" w:color="auto"/>
        <w:left w:val="none" w:sz="0" w:space="0" w:color="auto"/>
        <w:bottom w:val="none" w:sz="0" w:space="0" w:color="auto"/>
        <w:right w:val="none" w:sz="0" w:space="0" w:color="auto"/>
      </w:divBdr>
    </w:div>
    <w:div w:id="137118567">
      <w:bodyDiv w:val="1"/>
      <w:marLeft w:val="0"/>
      <w:marRight w:val="0"/>
      <w:marTop w:val="0"/>
      <w:marBottom w:val="0"/>
      <w:divBdr>
        <w:top w:val="none" w:sz="0" w:space="0" w:color="auto"/>
        <w:left w:val="none" w:sz="0" w:space="0" w:color="auto"/>
        <w:bottom w:val="none" w:sz="0" w:space="0" w:color="auto"/>
        <w:right w:val="none" w:sz="0" w:space="0" w:color="auto"/>
      </w:divBdr>
    </w:div>
    <w:div w:id="137185611">
      <w:bodyDiv w:val="1"/>
      <w:marLeft w:val="0"/>
      <w:marRight w:val="0"/>
      <w:marTop w:val="0"/>
      <w:marBottom w:val="0"/>
      <w:divBdr>
        <w:top w:val="none" w:sz="0" w:space="0" w:color="auto"/>
        <w:left w:val="none" w:sz="0" w:space="0" w:color="auto"/>
        <w:bottom w:val="none" w:sz="0" w:space="0" w:color="auto"/>
        <w:right w:val="none" w:sz="0" w:space="0" w:color="auto"/>
      </w:divBdr>
    </w:div>
    <w:div w:id="137186504">
      <w:bodyDiv w:val="1"/>
      <w:marLeft w:val="0"/>
      <w:marRight w:val="0"/>
      <w:marTop w:val="0"/>
      <w:marBottom w:val="0"/>
      <w:divBdr>
        <w:top w:val="none" w:sz="0" w:space="0" w:color="auto"/>
        <w:left w:val="none" w:sz="0" w:space="0" w:color="auto"/>
        <w:bottom w:val="none" w:sz="0" w:space="0" w:color="auto"/>
        <w:right w:val="none" w:sz="0" w:space="0" w:color="auto"/>
      </w:divBdr>
    </w:div>
    <w:div w:id="137187943">
      <w:bodyDiv w:val="1"/>
      <w:marLeft w:val="0"/>
      <w:marRight w:val="0"/>
      <w:marTop w:val="0"/>
      <w:marBottom w:val="0"/>
      <w:divBdr>
        <w:top w:val="none" w:sz="0" w:space="0" w:color="auto"/>
        <w:left w:val="none" w:sz="0" w:space="0" w:color="auto"/>
        <w:bottom w:val="none" w:sz="0" w:space="0" w:color="auto"/>
        <w:right w:val="none" w:sz="0" w:space="0" w:color="auto"/>
      </w:divBdr>
    </w:div>
    <w:div w:id="137188481">
      <w:bodyDiv w:val="1"/>
      <w:marLeft w:val="0"/>
      <w:marRight w:val="0"/>
      <w:marTop w:val="0"/>
      <w:marBottom w:val="0"/>
      <w:divBdr>
        <w:top w:val="none" w:sz="0" w:space="0" w:color="auto"/>
        <w:left w:val="none" w:sz="0" w:space="0" w:color="auto"/>
        <w:bottom w:val="none" w:sz="0" w:space="0" w:color="auto"/>
        <w:right w:val="none" w:sz="0" w:space="0" w:color="auto"/>
      </w:divBdr>
    </w:div>
    <w:div w:id="137189704">
      <w:bodyDiv w:val="1"/>
      <w:marLeft w:val="0"/>
      <w:marRight w:val="0"/>
      <w:marTop w:val="0"/>
      <w:marBottom w:val="0"/>
      <w:divBdr>
        <w:top w:val="none" w:sz="0" w:space="0" w:color="auto"/>
        <w:left w:val="none" w:sz="0" w:space="0" w:color="auto"/>
        <w:bottom w:val="none" w:sz="0" w:space="0" w:color="auto"/>
        <w:right w:val="none" w:sz="0" w:space="0" w:color="auto"/>
      </w:divBdr>
    </w:div>
    <w:div w:id="137261605">
      <w:bodyDiv w:val="1"/>
      <w:marLeft w:val="0"/>
      <w:marRight w:val="0"/>
      <w:marTop w:val="0"/>
      <w:marBottom w:val="0"/>
      <w:divBdr>
        <w:top w:val="none" w:sz="0" w:space="0" w:color="auto"/>
        <w:left w:val="none" w:sz="0" w:space="0" w:color="auto"/>
        <w:bottom w:val="none" w:sz="0" w:space="0" w:color="auto"/>
        <w:right w:val="none" w:sz="0" w:space="0" w:color="auto"/>
      </w:divBdr>
    </w:div>
    <w:div w:id="137379830">
      <w:bodyDiv w:val="1"/>
      <w:marLeft w:val="0"/>
      <w:marRight w:val="0"/>
      <w:marTop w:val="0"/>
      <w:marBottom w:val="0"/>
      <w:divBdr>
        <w:top w:val="none" w:sz="0" w:space="0" w:color="auto"/>
        <w:left w:val="none" w:sz="0" w:space="0" w:color="auto"/>
        <w:bottom w:val="none" w:sz="0" w:space="0" w:color="auto"/>
        <w:right w:val="none" w:sz="0" w:space="0" w:color="auto"/>
      </w:divBdr>
    </w:div>
    <w:div w:id="137429533">
      <w:bodyDiv w:val="1"/>
      <w:marLeft w:val="0"/>
      <w:marRight w:val="0"/>
      <w:marTop w:val="0"/>
      <w:marBottom w:val="0"/>
      <w:divBdr>
        <w:top w:val="none" w:sz="0" w:space="0" w:color="auto"/>
        <w:left w:val="none" w:sz="0" w:space="0" w:color="auto"/>
        <w:bottom w:val="none" w:sz="0" w:space="0" w:color="auto"/>
        <w:right w:val="none" w:sz="0" w:space="0" w:color="auto"/>
      </w:divBdr>
    </w:div>
    <w:div w:id="137496550">
      <w:bodyDiv w:val="1"/>
      <w:marLeft w:val="0"/>
      <w:marRight w:val="0"/>
      <w:marTop w:val="0"/>
      <w:marBottom w:val="0"/>
      <w:divBdr>
        <w:top w:val="none" w:sz="0" w:space="0" w:color="auto"/>
        <w:left w:val="none" w:sz="0" w:space="0" w:color="auto"/>
        <w:bottom w:val="none" w:sz="0" w:space="0" w:color="auto"/>
        <w:right w:val="none" w:sz="0" w:space="0" w:color="auto"/>
      </w:divBdr>
    </w:div>
    <w:div w:id="137498092">
      <w:bodyDiv w:val="1"/>
      <w:marLeft w:val="0"/>
      <w:marRight w:val="0"/>
      <w:marTop w:val="0"/>
      <w:marBottom w:val="0"/>
      <w:divBdr>
        <w:top w:val="none" w:sz="0" w:space="0" w:color="auto"/>
        <w:left w:val="none" w:sz="0" w:space="0" w:color="auto"/>
        <w:bottom w:val="none" w:sz="0" w:space="0" w:color="auto"/>
        <w:right w:val="none" w:sz="0" w:space="0" w:color="auto"/>
      </w:divBdr>
    </w:div>
    <w:div w:id="137499976">
      <w:bodyDiv w:val="1"/>
      <w:marLeft w:val="0"/>
      <w:marRight w:val="0"/>
      <w:marTop w:val="0"/>
      <w:marBottom w:val="0"/>
      <w:divBdr>
        <w:top w:val="none" w:sz="0" w:space="0" w:color="auto"/>
        <w:left w:val="none" w:sz="0" w:space="0" w:color="auto"/>
        <w:bottom w:val="none" w:sz="0" w:space="0" w:color="auto"/>
        <w:right w:val="none" w:sz="0" w:space="0" w:color="auto"/>
      </w:divBdr>
    </w:div>
    <w:div w:id="137651968">
      <w:bodyDiv w:val="1"/>
      <w:marLeft w:val="0"/>
      <w:marRight w:val="0"/>
      <w:marTop w:val="0"/>
      <w:marBottom w:val="0"/>
      <w:divBdr>
        <w:top w:val="none" w:sz="0" w:space="0" w:color="auto"/>
        <w:left w:val="none" w:sz="0" w:space="0" w:color="auto"/>
        <w:bottom w:val="none" w:sz="0" w:space="0" w:color="auto"/>
        <w:right w:val="none" w:sz="0" w:space="0" w:color="auto"/>
      </w:divBdr>
    </w:div>
    <w:div w:id="137692913">
      <w:bodyDiv w:val="1"/>
      <w:marLeft w:val="0"/>
      <w:marRight w:val="0"/>
      <w:marTop w:val="0"/>
      <w:marBottom w:val="0"/>
      <w:divBdr>
        <w:top w:val="none" w:sz="0" w:space="0" w:color="auto"/>
        <w:left w:val="none" w:sz="0" w:space="0" w:color="auto"/>
        <w:bottom w:val="none" w:sz="0" w:space="0" w:color="auto"/>
        <w:right w:val="none" w:sz="0" w:space="0" w:color="auto"/>
      </w:divBdr>
    </w:div>
    <w:div w:id="137695564">
      <w:bodyDiv w:val="1"/>
      <w:marLeft w:val="0"/>
      <w:marRight w:val="0"/>
      <w:marTop w:val="0"/>
      <w:marBottom w:val="0"/>
      <w:divBdr>
        <w:top w:val="none" w:sz="0" w:space="0" w:color="auto"/>
        <w:left w:val="none" w:sz="0" w:space="0" w:color="auto"/>
        <w:bottom w:val="none" w:sz="0" w:space="0" w:color="auto"/>
        <w:right w:val="none" w:sz="0" w:space="0" w:color="auto"/>
      </w:divBdr>
    </w:div>
    <w:div w:id="137696718">
      <w:bodyDiv w:val="1"/>
      <w:marLeft w:val="0"/>
      <w:marRight w:val="0"/>
      <w:marTop w:val="0"/>
      <w:marBottom w:val="0"/>
      <w:divBdr>
        <w:top w:val="none" w:sz="0" w:space="0" w:color="auto"/>
        <w:left w:val="none" w:sz="0" w:space="0" w:color="auto"/>
        <w:bottom w:val="none" w:sz="0" w:space="0" w:color="auto"/>
        <w:right w:val="none" w:sz="0" w:space="0" w:color="auto"/>
      </w:divBdr>
    </w:div>
    <w:div w:id="137721833">
      <w:bodyDiv w:val="1"/>
      <w:marLeft w:val="0"/>
      <w:marRight w:val="0"/>
      <w:marTop w:val="0"/>
      <w:marBottom w:val="0"/>
      <w:divBdr>
        <w:top w:val="none" w:sz="0" w:space="0" w:color="auto"/>
        <w:left w:val="none" w:sz="0" w:space="0" w:color="auto"/>
        <w:bottom w:val="none" w:sz="0" w:space="0" w:color="auto"/>
        <w:right w:val="none" w:sz="0" w:space="0" w:color="auto"/>
      </w:divBdr>
    </w:div>
    <w:div w:id="137723550">
      <w:bodyDiv w:val="1"/>
      <w:marLeft w:val="0"/>
      <w:marRight w:val="0"/>
      <w:marTop w:val="0"/>
      <w:marBottom w:val="0"/>
      <w:divBdr>
        <w:top w:val="none" w:sz="0" w:space="0" w:color="auto"/>
        <w:left w:val="none" w:sz="0" w:space="0" w:color="auto"/>
        <w:bottom w:val="none" w:sz="0" w:space="0" w:color="auto"/>
        <w:right w:val="none" w:sz="0" w:space="0" w:color="auto"/>
      </w:divBdr>
    </w:div>
    <w:div w:id="137891553">
      <w:bodyDiv w:val="1"/>
      <w:marLeft w:val="0"/>
      <w:marRight w:val="0"/>
      <w:marTop w:val="0"/>
      <w:marBottom w:val="0"/>
      <w:divBdr>
        <w:top w:val="none" w:sz="0" w:space="0" w:color="auto"/>
        <w:left w:val="none" w:sz="0" w:space="0" w:color="auto"/>
        <w:bottom w:val="none" w:sz="0" w:space="0" w:color="auto"/>
        <w:right w:val="none" w:sz="0" w:space="0" w:color="auto"/>
      </w:divBdr>
    </w:div>
    <w:div w:id="137919592">
      <w:bodyDiv w:val="1"/>
      <w:marLeft w:val="0"/>
      <w:marRight w:val="0"/>
      <w:marTop w:val="0"/>
      <w:marBottom w:val="0"/>
      <w:divBdr>
        <w:top w:val="none" w:sz="0" w:space="0" w:color="auto"/>
        <w:left w:val="none" w:sz="0" w:space="0" w:color="auto"/>
        <w:bottom w:val="none" w:sz="0" w:space="0" w:color="auto"/>
        <w:right w:val="none" w:sz="0" w:space="0" w:color="auto"/>
      </w:divBdr>
    </w:div>
    <w:div w:id="137966587">
      <w:bodyDiv w:val="1"/>
      <w:marLeft w:val="0"/>
      <w:marRight w:val="0"/>
      <w:marTop w:val="0"/>
      <w:marBottom w:val="0"/>
      <w:divBdr>
        <w:top w:val="none" w:sz="0" w:space="0" w:color="auto"/>
        <w:left w:val="none" w:sz="0" w:space="0" w:color="auto"/>
        <w:bottom w:val="none" w:sz="0" w:space="0" w:color="auto"/>
        <w:right w:val="none" w:sz="0" w:space="0" w:color="auto"/>
      </w:divBdr>
    </w:div>
    <w:div w:id="138034332">
      <w:bodyDiv w:val="1"/>
      <w:marLeft w:val="0"/>
      <w:marRight w:val="0"/>
      <w:marTop w:val="0"/>
      <w:marBottom w:val="0"/>
      <w:divBdr>
        <w:top w:val="none" w:sz="0" w:space="0" w:color="auto"/>
        <w:left w:val="none" w:sz="0" w:space="0" w:color="auto"/>
        <w:bottom w:val="none" w:sz="0" w:space="0" w:color="auto"/>
        <w:right w:val="none" w:sz="0" w:space="0" w:color="auto"/>
      </w:divBdr>
    </w:div>
    <w:div w:id="138304140">
      <w:bodyDiv w:val="1"/>
      <w:marLeft w:val="0"/>
      <w:marRight w:val="0"/>
      <w:marTop w:val="0"/>
      <w:marBottom w:val="0"/>
      <w:divBdr>
        <w:top w:val="none" w:sz="0" w:space="0" w:color="auto"/>
        <w:left w:val="none" w:sz="0" w:space="0" w:color="auto"/>
        <w:bottom w:val="none" w:sz="0" w:space="0" w:color="auto"/>
        <w:right w:val="none" w:sz="0" w:space="0" w:color="auto"/>
      </w:divBdr>
    </w:div>
    <w:div w:id="138346650">
      <w:bodyDiv w:val="1"/>
      <w:marLeft w:val="0"/>
      <w:marRight w:val="0"/>
      <w:marTop w:val="0"/>
      <w:marBottom w:val="0"/>
      <w:divBdr>
        <w:top w:val="none" w:sz="0" w:space="0" w:color="auto"/>
        <w:left w:val="none" w:sz="0" w:space="0" w:color="auto"/>
        <w:bottom w:val="none" w:sz="0" w:space="0" w:color="auto"/>
        <w:right w:val="none" w:sz="0" w:space="0" w:color="auto"/>
      </w:divBdr>
    </w:div>
    <w:div w:id="138421455">
      <w:bodyDiv w:val="1"/>
      <w:marLeft w:val="0"/>
      <w:marRight w:val="0"/>
      <w:marTop w:val="0"/>
      <w:marBottom w:val="0"/>
      <w:divBdr>
        <w:top w:val="none" w:sz="0" w:space="0" w:color="auto"/>
        <w:left w:val="none" w:sz="0" w:space="0" w:color="auto"/>
        <w:bottom w:val="none" w:sz="0" w:space="0" w:color="auto"/>
        <w:right w:val="none" w:sz="0" w:space="0" w:color="auto"/>
      </w:divBdr>
    </w:div>
    <w:div w:id="138614267">
      <w:bodyDiv w:val="1"/>
      <w:marLeft w:val="0"/>
      <w:marRight w:val="0"/>
      <w:marTop w:val="0"/>
      <w:marBottom w:val="0"/>
      <w:divBdr>
        <w:top w:val="none" w:sz="0" w:space="0" w:color="auto"/>
        <w:left w:val="none" w:sz="0" w:space="0" w:color="auto"/>
        <w:bottom w:val="none" w:sz="0" w:space="0" w:color="auto"/>
        <w:right w:val="none" w:sz="0" w:space="0" w:color="auto"/>
      </w:divBdr>
    </w:div>
    <w:div w:id="138694532">
      <w:bodyDiv w:val="1"/>
      <w:marLeft w:val="0"/>
      <w:marRight w:val="0"/>
      <w:marTop w:val="0"/>
      <w:marBottom w:val="0"/>
      <w:divBdr>
        <w:top w:val="none" w:sz="0" w:space="0" w:color="auto"/>
        <w:left w:val="none" w:sz="0" w:space="0" w:color="auto"/>
        <w:bottom w:val="none" w:sz="0" w:space="0" w:color="auto"/>
        <w:right w:val="none" w:sz="0" w:space="0" w:color="auto"/>
      </w:divBdr>
    </w:div>
    <w:div w:id="138740346">
      <w:bodyDiv w:val="1"/>
      <w:marLeft w:val="0"/>
      <w:marRight w:val="0"/>
      <w:marTop w:val="0"/>
      <w:marBottom w:val="0"/>
      <w:divBdr>
        <w:top w:val="none" w:sz="0" w:space="0" w:color="auto"/>
        <w:left w:val="none" w:sz="0" w:space="0" w:color="auto"/>
        <w:bottom w:val="none" w:sz="0" w:space="0" w:color="auto"/>
        <w:right w:val="none" w:sz="0" w:space="0" w:color="auto"/>
      </w:divBdr>
    </w:div>
    <w:div w:id="138811215">
      <w:bodyDiv w:val="1"/>
      <w:marLeft w:val="0"/>
      <w:marRight w:val="0"/>
      <w:marTop w:val="0"/>
      <w:marBottom w:val="0"/>
      <w:divBdr>
        <w:top w:val="none" w:sz="0" w:space="0" w:color="auto"/>
        <w:left w:val="none" w:sz="0" w:space="0" w:color="auto"/>
        <w:bottom w:val="none" w:sz="0" w:space="0" w:color="auto"/>
        <w:right w:val="none" w:sz="0" w:space="0" w:color="auto"/>
      </w:divBdr>
    </w:div>
    <w:div w:id="138886750">
      <w:bodyDiv w:val="1"/>
      <w:marLeft w:val="0"/>
      <w:marRight w:val="0"/>
      <w:marTop w:val="0"/>
      <w:marBottom w:val="0"/>
      <w:divBdr>
        <w:top w:val="none" w:sz="0" w:space="0" w:color="auto"/>
        <w:left w:val="none" w:sz="0" w:space="0" w:color="auto"/>
        <w:bottom w:val="none" w:sz="0" w:space="0" w:color="auto"/>
        <w:right w:val="none" w:sz="0" w:space="0" w:color="auto"/>
      </w:divBdr>
    </w:div>
    <w:div w:id="138887781">
      <w:bodyDiv w:val="1"/>
      <w:marLeft w:val="0"/>
      <w:marRight w:val="0"/>
      <w:marTop w:val="0"/>
      <w:marBottom w:val="0"/>
      <w:divBdr>
        <w:top w:val="none" w:sz="0" w:space="0" w:color="auto"/>
        <w:left w:val="none" w:sz="0" w:space="0" w:color="auto"/>
        <w:bottom w:val="none" w:sz="0" w:space="0" w:color="auto"/>
        <w:right w:val="none" w:sz="0" w:space="0" w:color="auto"/>
      </w:divBdr>
    </w:div>
    <w:div w:id="139230793">
      <w:bodyDiv w:val="1"/>
      <w:marLeft w:val="0"/>
      <w:marRight w:val="0"/>
      <w:marTop w:val="0"/>
      <w:marBottom w:val="0"/>
      <w:divBdr>
        <w:top w:val="none" w:sz="0" w:space="0" w:color="auto"/>
        <w:left w:val="none" w:sz="0" w:space="0" w:color="auto"/>
        <w:bottom w:val="none" w:sz="0" w:space="0" w:color="auto"/>
        <w:right w:val="none" w:sz="0" w:space="0" w:color="auto"/>
      </w:divBdr>
    </w:div>
    <w:div w:id="139423698">
      <w:bodyDiv w:val="1"/>
      <w:marLeft w:val="0"/>
      <w:marRight w:val="0"/>
      <w:marTop w:val="0"/>
      <w:marBottom w:val="0"/>
      <w:divBdr>
        <w:top w:val="none" w:sz="0" w:space="0" w:color="auto"/>
        <w:left w:val="none" w:sz="0" w:space="0" w:color="auto"/>
        <w:bottom w:val="none" w:sz="0" w:space="0" w:color="auto"/>
        <w:right w:val="none" w:sz="0" w:space="0" w:color="auto"/>
      </w:divBdr>
    </w:div>
    <w:div w:id="139464579">
      <w:bodyDiv w:val="1"/>
      <w:marLeft w:val="0"/>
      <w:marRight w:val="0"/>
      <w:marTop w:val="0"/>
      <w:marBottom w:val="0"/>
      <w:divBdr>
        <w:top w:val="none" w:sz="0" w:space="0" w:color="auto"/>
        <w:left w:val="none" w:sz="0" w:space="0" w:color="auto"/>
        <w:bottom w:val="none" w:sz="0" w:space="0" w:color="auto"/>
        <w:right w:val="none" w:sz="0" w:space="0" w:color="auto"/>
      </w:divBdr>
    </w:div>
    <w:div w:id="139613992">
      <w:bodyDiv w:val="1"/>
      <w:marLeft w:val="0"/>
      <w:marRight w:val="0"/>
      <w:marTop w:val="0"/>
      <w:marBottom w:val="0"/>
      <w:divBdr>
        <w:top w:val="none" w:sz="0" w:space="0" w:color="auto"/>
        <w:left w:val="none" w:sz="0" w:space="0" w:color="auto"/>
        <w:bottom w:val="none" w:sz="0" w:space="0" w:color="auto"/>
        <w:right w:val="none" w:sz="0" w:space="0" w:color="auto"/>
      </w:divBdr>
    </w:div>
    <w:div w:id="139615942">
      <w:bodyDiv w:val="1"/>
      <w:marLeft w:val="0"/>
      <w:marRight w:val="0"/>
      <w:marTop w:val="0"/>
      <w:marBottom w:val="0"/>
      <w:divBdr>
        <w:top w:val="none" w:sz="0" w:space="0" w:color="auto"/>
        <w:left w:val="none" w:sz="0" w:space="0" w:color="auto"/>
        <w:bottom w:val="none" w:sz="0" w:space="0" w:color="auto"/>
        <w:right w:val="none" w:sz="0" w:space="0" w:color="auto"/>
      </w:divBdr>
    </w:div>
    <w:div w:id="139664128">
      <w:bodyDiv w:val="1"/>
      <w:marLeft w:val="0"/>
      <w:marRight w:val="0"/>
      <w:marTop w:val="0"/>
      <w:marBottom w:val="0"/>
      <w:divBdr>
        <w:top w:val="none" w:sz="0" w:space="0" w:color="auto"/>
        <w:left w:val="none" w:sz="0" w:space="0" w:color="auto"/>
        <w:bottom w:val="none" w:sz="0" w:space="0" w:color="auto"/>
        <w:right w:val="none" w:sz="0" w:space="0" w:color="auto"/>
      </w:divBdr>
    </w:div>
    <w:div w:id="139731793">
      <w:bodyDiv w:val="1"/>
      <w:marLeft w:val="0"/>
      <w:marRight w:val="0"/>
      <w:marTop w:val="0"/>
      <w:marBottom w:val="0"/>
      <w:divBdr>
        <w:top w:val="none" w:sz="0" w:space="0" w:color="auto"/>
        <w:left w:val="none" w:sz="0" w:space="0" w:color="auto"/>
        <w:bottom w:val="none" w:sz="0" w:space="0" w:color="auto"/>
        <w:right w:val="none" w:sz="0" w:space="0" w:color="auto"/>
      </w:divBdr>
    </w:div>
    <w:div w:id="139733572">
      <w:bodyDiv w:val="1"/>
      <w:marLeft w:val="0"/>
      <w:marRight w:val="0"/>
      <w:marTop w:val="0"/>
      <w:marBottom w:val="0"/>
      <w:divBdr>
        <w:top w:val="none" w:sz="0" w:space="0" w:color="auto"/>
        <w:left w:val="none" w:sz="0" w:space="0" w:color="auto"/>
        <w:bottom w:val="none" w:sz="0" w:space="0" w:color="auto"/>
        <w:right w:val="none" w:sz="0" w:space="0" w:color="auto"/>
      </w:divBdr>
    </w:div>
    <w:div w:id="139735435">
      <w:bodyDiv w:val="1"/>
      <w:marLeft w:val="0"/>
      <w:marRight w:val="0"/>
      <w:marTop w:val="0"/>
      <w:marBottom w:val="0"/>
      <w:divBdr>
        <w:top w:val="none" w:sz="0" w:space="0" w:color="auto"/>
        <w:left w:val="none" w:sz="0" w:space="0" w:color="auto"/>
        <w:bottom w:val="none" w:sz="0" w:space="0" w:color="auto"/>
        <w:right w:val="none" w:sz="0" w:space="0" w:color="auto"/>
      </w:divBdr>
    </w:div>
    <w:div w:id="139855513">
      <w:bodyDiv w:val="1"/>
      <w:marLeft w:val="0"/>
      <w:marRight w:val="0"/>
      <w:marTop w:val="0"/>
      <w:marBottom w:val="0"/>
      <w:divBdr>
        <w:top w:val="none" w:sz="0" w:space="0" w:color="auto"/>
        <w:left w:val="none" w:sz="0" w:space="0" w:color="auto"/>
        <w:bottom w:val="none" w:sz="0" w:space="0" w:color="auto"/>
        <w:right w:val="none" w:sz="0" w:space="0" w:color="auto"/>
      </w:divBdr>
    </w:div>
    <w:div w:id="139856679">
      <w:bodyDiv w:val="1"/>
      <w:marLeft w:val="0"/>
      <w:marRight w:val="0"/>
      <w:marTop w:val="0"/>
      <w:marBottom w:val="0"/>
      <w:divBdr>
        <w:top w:val="none" w:sz="0" w:space="0" w:color="auto"/>
        <w:left w:val="none" w:sz="0" w:space="0" w:color="auto"/>
        <w:bottom w:val="none" w:sz="0" w:space="0" w:color="auto"/>
        <w:right w:val="none" w:sz="0" w:space="0" w:color="auto"/>
      </w:divBdr>
    </w:div>
    <w:div w:id="139856924">
      <w:bodyDiv w:val="1"/>
      <w:marLeft w:val="0"/>
      <w:marRight w:val="0"/>
      <w:marTop w:val="0"/>
      <w:marBottom w:val="0"/>
      <w:divBdr>
        <w:top w:val="none" w:sz="0" w:space="0" w:color="auto"/>
        <w:left w:val="none" w:sz="0" w:space="0" w:color="auto"/>
        <w:bottom w:val="none" w:sz="0" w:space="0" w:color="auto"/>
        <w:right w:val="none" w:sz="0" w:space="0" w:color="auto"/>
      </w:divBdr>
    </w:div>
    <w:div w:id="139932030">
      <w:bodyDiv w:val="1"/>
      <w:marLeft w:val="0"/>
      <w:marRight w:val="0"/>
      <w:marTop w:val="0"/>
      <w:marBottom w:val="0"/>
      <w:divBdr>
        <w:top w:val="none" w:sz="0" w:space="0" w:color="auto"/>
        <w:left w:val="none" w:sz="0" w:space="0" w:color="auto"/>
        <w:bottom w:val="none" w:sz="0" w:space="0" w:color="auto"/>
        <w:right w:val="none" w:sz="0" w:space="0" w:color="auto"/>
      </w:divBdr>
    </w:div>
    <w:div w:id="140078772">
      <w:bodyDiv w:val="1"/>
      <w:marLeft w:val="0"/>
      <w:marRight w:val="0"/>
      <w:marTop w:val="0"/>
      <w:marBottom w:val="0"/>
      <w:divBdr>
        <w:top w:val="none" w:sz="0" w:space="0" w:color="auto"/>
        <w:left w:val="none" w:sz="0" w:space="0" w:color="auto"/>
        <w:bottom w:val="none" w:sz="0" w:space="0" w:color="auto"/>
        <w:right w:val="none" w:sz="0" w:space="0" w:color="auto"/>
      </w:divBdr>
    </w:div>
    <w:div w:id="140125480">
      <w:bodyDiv w:val="1"/>
      <w:marLeft w:val="0"/>
      <w:marRight w:val="0"/>
      <w:marTop w:val="0"/>
      <w:marBottom w:val="0"/>
      <w:divBdr>
        <w:top w:val="none" w:sz="0" w:space="0" w:color="auto"/>
        <w:left w:val="none" w:sz="0" w:space="0" w:color="auto"/>
        <w:bottom w:val="none" w:sz="0" w:space="0" w:color="auto"/>
        <w:right w:val="none" w:sz="0" w:space="0" w:color="auto"/>
      </w:divBdr>
    </w:div>
    <w:div w:id="140197610">
      <w:bodyDiv w:val="1"/>
      <w:marLeft w:val="0"/>
      <w:marRight w:val="0"/>
      <w:marTop w:val="0"/>
      <w:marBottom w:val="0"/>
      <w:divBdr>
        <w:top w:val="none" w:sz="0" w:space="0" w:color="auto"/>
        <w:left w:val="none" w:sz="0" w:space="0" w:color="auto"/>
        <w:bottom w:val="none" w:sz="0" w:space="0" w:color="auto"/>
        <w:right w:val="none" w:sz="0" w:space="0" w:color="auto"/>
      </w:divBdr>
    </w:div>
    <w:div w:id="140198459">
      <w:bodyDiv w:val="1"/>
      <w:marLeft w:val="0"/>
      <w:marRight w:val="0"/>
      <w:marTop w:val="0"/>
      <w:marBottom w:val="0"/>
      <w:divBdr>
        <w:top w:val="none" w:sz="0" w:space="0" w:color="auto"/>
        <w:left w:val="none" w:sz="0" w:space="0" w:color="auto"/>
        <w:bottom w:val="none" w:sz="0" w:space="0" w:color="auto"/>
        <w:right w:val="none" w:sz="0" w:space="0" w:color="auto"/>
      </w:divBdr>
    </w:div>
    <w:div w:id="140199044">
      <w:bodyDiv w:val="1"/>
      <w:marLeft w:val="0"/>
      <w:marRight w:val="0"/>
      <w:marTop w:val="0"/>
      <w:marBottom w:val="0"/>
      <w:divBdr>
        <w:top w:val="none" w:sz="0" w:space="0" w:color="auto"/>
        <w:left w:val="none" w:sz="0" w:space="0" w:color="auto"/>
        <w:bottom w:val="none" w:sz="0" w:space="0" w:color="auto"/>
        <w:right w:val="none" w:sz="0" w:space="0" w:color="auto"/>
      </w:divBdr>
    </w:div>
    <w:div w:id="140268020">
      <w:bodyDiv w:val="1"/>
      <w:marLeft w:val="0"/>
      <w:marRight w:val="0"/>
      <w:marTop w:val="0"/>
      <w:marBottom w:val="0"/>
      <w:divBdr>
        <w:top w:val="none" w:sz="0" w:space="0" w:color="auto"/>
        <w:left w:val="none" w:sz="0" w:space="0" w:color="auto"/>
        <w:bottom w:val="none" w:sz="0" w:space="0" w:color="auto"/>
        <w:right w:val="none" w:sz="0" w:space="0" w:color="auto"/>
      </w:divBdr>
    </w:div>
    <w:div w:id="140270483">
      <w:bodyDiv w:val="1"/>
      <w:marLeft w:val="0"/>
      <w:marRight w:val="0"/>
      <w:marTop w:val="0"/>
      <w:marBottom w:val="0"/>
      <w:divBdr>
        <w:top w:val="none" w:sz="0" w:space="0" w:color="auto"/>
        <w:left w:val="none" w:sz="0" w:space="0" w:color="auto"/>
        <w:bottom w:val="none" w:sz="0" w:space="0" w:color="auto"/>
        <w:right w:val="none" w:sz="0" w:space="0" w:color="auto"/>
      </w:divBdr>
    </w:div>
    <w:div w:id="140273408">
      <w:bodyDiv w:val="1"/>
      <w:marLeft w:val="0"/>
      <w:marRight w:val="0"/>
      <w:marTop w:val="0"/>
      <w:marBottom w:val="0"/>
      <w:divBdr>
        <w:top w:val="none" w:sz="0" w:space="0" w:color="auto"/>
        <w:left w:val="none" w:sz="0" w:space="0" w:color="auto"/>
        <w:bottom w:val="none" w:sz="0" w:space="0" w:color="auto"/>
        <w:right w:val="none" w:sz="0" w:space="0" w:color="auto"/>
      </w:divBdr>
    </w:div>
    <w:div w:id="140273631">
      <w:bodyDiv w:val="1"/>
      <w:marLeft w:val="0"/>
      <w:marRight w:val="0"/>
      <w:marTop w:val="0"/>
      <w:marBottom w:val="0"/>
      <w:divBdr>
        <w:top w:val="none" w:sz="0" w:space="0" w:color="auto"/>
        <w:left w:val="none" w:sz="0" w:space="0" w:color="auto"/>
        <w:bottom w:val="none" w:sz="0" w:space="0" w:color="auto"/>
        <w:right w:val="none" w:sz="0" w:space="0" w:color="auto"/>
      </w:divBdr>
    </w:div>
    <w:div w:id="140462440">
      <w:bodyDiv w:val="1"/>
      <w:marLeft w:val="0"/>
      <w:marRight w:val="0"/>
      <w:marTop w:val="0"/>
      <w:marBottom w:val="0"/>
      <w:divBdr>
        <w:top w:val="none" w:sz="0" w:space="0" w:color="auto"/>
        <w:left w:val="none" w:sz="0" w:space="0" w:color="auto"/>
        <w:bottom w:val="none" w:sz="0" w:space="0" w:color="auto"/>
        <w:right w:val="none" w:sz="0" w:space="0" w:color="auto"/>
      </w:divBdr>
    </w:div>
    <w:div w:id="140579238">
      <w:bodyDiv w:val="1"/>
      <w:marLeft w:val="0"/>
      <w:marRight w:val="0"/>
      <w:marTop w:val="0"/>
      <w:marBottom w:val="0"/>
      <w:divBdr>
        <w:top w:val="none" w:sz="0" w:space="0" w:color="auto"/>
        <w:left w:val="none" w:sz="0" w:space="0" w:color="auto"/>
        <w:bottom w:val="none" w:sz="0" w:space="0" w:color="auto"/>
        <w:right w:val="none" w:sz="0" w:space="0" w:color="auto"/>
      </w:divBdr>
    </w:div>
    <w:div w:id="140585046">
      <w:bodyDiv w:val="1"/>
      <w:marLeft w:val="0"/>
      <w:marRight w:val="0"/>
      <w:marTop w:val="0"/>
      <w:marBottom w:val="0"/>
      <w:divBdr>
        <w:top w:val="none" w:sz="0" w:space="0" w:color="auto"/>
        <w:left w:val="none" w:sz="0" w:space="0" w:color="auto"/>
        <w:bottom w:val="none" w:sz="0" w:space="0" w:color="auto"/>
        <w:right w:val="none" w:sz="0" w:space="0" w:color="auto"/>
      </w:divBdr>
    </w:div>
    <w:div w:id="140658221">
      <w:bodyDiv w:val="1"/>
      <w:marLeft w:val="0"/>
      <w:marRight w:val="0"/>
      <w:marTop w:val="0"/>
      <w:marBottom w:val="0"/>
      <w:divBdr>
        <w:top w:val="none" w:sz="0" w:space="0" w:color="auto"/>
        <w:left w:val="none" w:sz="0" w:space="0" w:color="auto"/>
        <w:bottom w:val="none" w:sz="0" w:space="0" w:color="auto"/>
        <w:right w:val="none" w:sz="0" w:space="0" w:color="auto"/>
      </w:divBdr>
    </w:div>
    <w:div w:id="140734727">
      <w:bodyDiv w:val="1"/>
      <w:marLeft w:val="0"/>
      <w:marRight w:val="0"/>
      <w:marTop w:val="0"/>
      <w:marBottom w:val="0"/>
      <w:divBdr>
        <w:top w:val="none" w:sz="0" w:space="0" w:color="auto"/>
        <w:left w:val="none" w:sz="0" w:space="0" w:color="auto"/>
        <w:bottom w:val="none" w:sz="0" w:space="0" w:color="auto"/>
        <w:right w:val="none" w:sz="0" w:space="0" w:color="auto"/>
      </w:divBdr>
    </w:div>
    <w:div w:id="140737021">
      <w:bodyDiv w:val="1"/>
      <w:marLeft w:val="0"/>
      <w:marRight w:val="0"/>
      <w:marTop w:val="0"/>
      <w:marBottom w:val="0"/>
      <w:divBdr>
        <w:top w:val="none" w:sz="0" w:space="0" w:color="auto"/>
        <w:left w:val="none" w:sz="0" w:space="0" w:color="auto"/>
        <w:bottom w:val="none" w:sz="0" w:space="0" w:color="auto"/>
        <w:right w:val="none" w:sz="0" w:space="0" w:color="auto"/>
      </w:divBdr>
    </w:div>
    <w:div w:id="141048908">
      <w:bodyDiv w:val="1"/>
      <w:marLeft w:val="0"/>
      <w:marRight w:val="0"/>
      <w:marTop w:val="0"/>
      <w:marBottom w:val="0"/>
      <w:divBdr>
        <w:top w:val="none" w:sz="0" w:space="0" w:color="auto"/>
        <w:left w:val="none" w:sz="0" w:space="0" w:color="auto"/>
        <w:bottom w:val="none" w:sz="0" w:space="0" w:color="auto"/>
        <w:right w:val="none" w:sz="0" w:space="0" w:color="auto"/>
      </w:divBdr>
    </w:div>
    <w:div w:id="141049575">
      <w:bodyDiv w:val="1"/>
      <w:marLeft w:val="0"/>
      <w:marRight w:val="0"/>
      <w:marTop w:val="0"/>
      <w:marBottom w:val="0"/>
      <w:divBdr>
        <w:top w:val="none" w:sz="0" w:space="0" w:color="auto"/>
        <w:left w:val="none" w:sz="0" w:space="0" w:color="auto"/>
        <w:bottom w:val="none" w:sz="0" w:space="0" w:color="auto"/>
        <w:right w:val="none" w:sz="0" w:space="0" w:color="auto"/>
      </w:divBdr>
    </w:div>
    <w:div w:id="141165036">
      <w:bodyDiv w:val="1"/>
      <w:marLeft w:val="0"/>
      <w:marRight w:val="0"/>
      <w:marTop w:val="0"/>
      <w:marBottom w:val="0"/>
      <w:divBdr>
        <w:top w:val="none" w:sz="0" w:space="0" w:color="auto"/>
        <w:left w:val="none" w:sz="0" w:space="0" w:color="auto"/>
        <w:bottom w:val="none" w:sz="0" w:space="0" w:color="auto"/>
        <w:right w:val="none" w:sz="0" w:space="0" w:color="auto"/>
      </w:divBdr>
    </w:div>
    <w:div w:id="141193963">
      <w:bodyDiv w:val="1"/>
      <w:marLeft w:val="0"/>
      <w:marRight w:val="0"/>
      <w:marTop w:val="0"/>
      <w:marBottom w:val="0"/>
      <w:divBdr>
        <w:top w:val="none" w:sz="0" w:space="0" w:color="auto"/>
        <w:left w:val="none" w:sz="0" w:space="0" w:color="auto"/>
        <w:bottom w:val="none" w:sz="0" w:space="0" w:color="auto"/>
        <w:right w:val="none" w:sz="0" w:space="0" w:color="auto"/>
      </w:divBdr>
    </w:div>
    <w:div w:id="141194800">
      <w:bodyDiv w:val="1"/>
      <w:marLeft w:val="0"/>
      <w:marRight w:val="0"/>
      <w:marTop w:val="0"/>
      <w:marBottom w:val="0"/>
      <w:divBdr>
        <w:top w:val="none" w:sz="0" w:space="0" w:color="auto"/>
        <w:left w:val="none" w:sz="0" w:space="0" w:color="auto"/>
        <w:bottom w:val="none" w:sz="0" w:space="0" w:color="auto"/>
        <w:right w:val="none" w:sz="0" w:space="0" w:color="auto"/>
      </w:divBdr>
    </w:div>
    <w:div w:id="141241647">
      <w:bodyDiv w:val="1"/>
      <w:marLeft w:val="0"/>
      <w:marRight w:val="0"/>
      <w:marTop w:val="0"/>
      <w:marBottom w:val="0"/>
      <w:divBdr>
        <w:top w:val="none" w:sz="0" w:space="0" w:color="auto"/>
        <w:left w:val="none" w:sz="0" w:space="0" w:color="auto"/>
        <w:bottom w:val="none" w:sz="0" w:space="0" w:color="auto"/>
        <w:right w:val="none" w:sz="0" w:space="0" w:color="auto"/>
      </w:divBdr>
    </w:div>
    <w:div w:id="141386479">
      <w:bodyDiv w:val="1"/>
      <w:marLeft w:val="0"/>
      <w:marRight w:val="0"/>
      <w:marTop w:val="0"/>
      <w:marBottom w:val="0"/>
      <w:divBdr>
        <w:top w:val="none" w:sz="0" w:space="0" w:color="auto"/>
        <w:left w:val="none" w:sz="0" w:space="0" w:color="auto"/>
        <w:bottom w:val="none" w:sz="0" w:space="0" w:color="auto"/>
        <w:right w:val="none" w:sz="0" w:space="0" w:color="auto"/>
      </w:divBdr>
    </w:div>
    <w:div w:id="141391876">
      <w:bodyDiv w:val="1"/>
      <w:marLeft w:val="0"/>
      <w:marRight w:val="0"/>
      <w:marTop w:val="0"/>
      <w:marBottom w:val="0"/>
      <w:divBdr>
        <w:top w:val="none" w:sz="0" w:space="0" w:color="auto"/>
        <w:left w:val="none" w:sz="0" w:space="0" w:color="auto"/>
        <w:bottom w:val="none" w:sz="0" w:space="0" w:color="auto"/>
        <w:right w:val="none" w:sz="0" w:space="0" w:color="auto"/>
      </w:divBdr>
    </w:div>
    <w:div w:id="141391973">
      <w:bodyDiv w:val="1"/>
      <w:marLeft w:val="0"/>
      <w:marRight w:val="0"/>
      <w:marTop w:val="0"/>
      <w:marBottom w:val="0"/>
      <w:divBdr>
        <w:top w:val="none" w:sz="0" w:space="0" w:color="auto"/>
        <w:left w:val="none" w:sz="0" w:space="0" w:color="auto"/>
        <w:bottom w:val="none" w:sz="0" w:space="0" w:color="auto"/>
        <w:right w:val="none" w:sz="0" w:space="0" w:color="auto"/>
      </w:divBdr>
    </w:div>
    <w:div w:id="141704757">
      <w:bodyDiv w:val="1"/>
      <w:marLeft w:val="0"/>
      <w:marRight w:val="0"/>
      <w:marTop w:val="0"/>
      <w:marBottom w:val="0"/>
      <w:divBdr>
        <w:top w:val="none" w:sz="0" w:space="0" w:color="auto"/>
        <w:left w:val="none" w:sz="0" w:space="0" w:color="auto"/>
        <w:bottom w:val="none" w:sz="0" w:space="0" w:color="auto"/>
        <w:right w:val="none" w:sz="0" w:space="0" w:color="auto"/>
      </w:divBdr>
    </w:div>
    <w:div w:id="141851409">
      <w:bodyDiv w:val="1"/>
      <w:marLeft w:val="0"/>
      <w:marRight w:val="0"/>
      <w:marTop w:val="0"/>
      <w:marBottom w:val="0"/>
      <w:divBdr>
        <w:top w:val="none" w:sz="0" w:space="0" w:color="auto"/>
        <w:left w:val="none" w:sz="0" w:space="0" w:color="auto"/>
        <w:bottom w:val="none" w:sz="0" w:space="0" w:color="auto"/>
        <w:right w:val="none" w:sz="0" w:space="0" w:color="auto"/>
      </w:divBdr>
    </w:div>
    <w:div w:id="141894288">
      <w:bodyDiv w:val="1"/>
      <w:marLeft w:val="0"/>
      <w:marRight w:val="0"/>
      <w:marTop w:val="0"/>
      <w:marBottom w:val="0"/>
      <w:divBdr>
        <w:top w:val="none" w:sz="0" w:space="0" w:color="auto"/>
        <w:left w:val="none" w:sz="0" w:space="0" w:color="auto"/>
        <w:bottom w:val="none" w:sz="0" w:space="0" w:color="auto"/>
        <w:right w:val="none" w:sz="0" w:space="0" w:color="auto"/>
      </w:divBdr>
    </w:div>
    <w:div w:id="142090003">
      <w:bodyDiv w:val="1"/>
      <w:marLeft w:val="0"/>
      <w:marRight w:val="0"/>
      <w:marTop w:val="0"/>
      <w:marBottom w:val="0"/>
      <w:divBdr>
        <w:top w:val="none" w:sz="0" w:space="0" w:color="auto"/>
        <w:left w:val="none" w:sz="0" w:space="0" w:color="auto"/>
        <w:bottom w:val="none" w:sz="0" w:space="0" w:color="auto"/>
        <w:right w:val="none" w:sz="0" w:space="0" w:color="auto"/>
      </w:divBdr>
    </w:div>
    <w:div w:id="142163611">
      <w:bodyDiv w:val="1"/>
      <w:marLeft w:val="0"/>
      <w:marRight w:val="0"/>
      <w:marTop w:val="0"/>
      <w:marBottom w:val="0"/>
      <w:divBdr>
        <w:top w:val="none" w:sz="0" w:space="0" w:color="auto"/>
        <w:left w:val="none" w:sz="0" w:space="0" w:color="auto"/>
        <w:bottom w:val="none" w:sz="0" w:space="0" w:color="auto"/>
        <w:right w:val="none" w:sz="0" w:space="0" w:color="auto"/>
      </w:divBdr>
    </w:div>
    <w:div w:id="142164300">
      <w:bodyDiv w:val="1"/>
      <w:marLeft w:val="0"/>
      <w:marRight w:val="0"/>
      <w:marTop w:val="0"/>
      <w:marBottom w:val="0"/>
      <w:divBdr>
        <w:top w:val="none" w:sz="0" w:space="0" w:color="auto"/>
        <w:left w:val="none" w:sz="0" w:space="0" w:color="auto"/>
        <w:bottom w:val="none" w:sz="0" w:space="0" w:color="auto"/>
        <w:right w:val="none" w:sz="0" w:space="0" w:color="auto"/>
      </w:divBdr>
    </w:div>
    <w:div w:id="142280309">
      <w:bodyDiv w:val="1"/>
      <w:marLeft w:val="0"/>
      <w:marRight w:val="0"/>
      <w:marTop w:val="0"/>
      <w:marBottom w:val="0"/>
      <w:divBdr>
        <w:top w:val="none" w:sz="0" w:space="0" w:color="auto"/>
        <w:left w:val="none" w:sz="0" w:space="0" w:color="auto"/>
        <w:bottom w:val="none" w:sz="0" w:space="0" w:color="auto"/>
        <w:right w:val="none" w:sz="0" w:space="0" w:color="auto"/>
      </w:divBdr>
    </w:div>
    <w:div w:id="142283530">
      <w:bodyDiv w:val="1"/>
      <w:marLeft w:val="0"/>
      <w:marRight w:val="0"/>
      <w:marTop w:val="0"/>
      <w:marBottom w:val="0"/>
      <w:divBdr>
        <w:top w:val="none" w:sz="0" w:space="0" w:color="auto"/>
        <w:left w:val="none" w:sz="0" w:space="0" w:color="auto"/>
        <w:bottom w:val="none" w:sz="0" w:space="0" w:color="auto"/>
        <w:right w:val="none" w:sz="0" w:space="0" w:color="auto"/>
      </w:divBdr>
    </w:div>
    <w:div w:id="142355805">
      <w:bodyDiv w:val="1"/>
      <w:marLeft w:val="0"/>
      <w:marRight w:val="0"/>
      <w:marTop w:val="0"/>
      <w:marBottom w:val="0"/>
      <w:divBdr>
        <w:top w:val="none" w:sz="0" w:space="0" w:color="auto"/>
        <w:left w:val="none" w:sz="0" w:space="0" w:color="auto"/>
        <w:bottom w:val="none" w:sz="0" w:space="0" w:color="auto"/>
        <w:right w:val="none" w:sz="0" w:space="0" w:color="auto"/>
      </w:divBdr>
    </w:div>
    <w:div w:id="142359537">
      <w:bodyDiv w:val="1"/>
      <w:marLeft w:val="0"/>
      <w:marRight w:val="0"/>
      <w:marTop w:val="0"/>
      <w:marBottom w:val="0"/>
      <w:divBdr>
        <w:top w:val="none" w:sz="0" w:space="0" w:color="auto"/>
        <w:left w:val="none" w:sz="0" w:space="0" w:color="auto"/>
        <w:bottom w:val="none" w:sz="0" w:space="0" w:color="auto"/>
        <w:right w:val="none" w:sz="0" w:space="0" w:color="auto"/>
      </w:divBdr>
    </w:div>
    <w:div w:id="142426879">
      <w:bodyDiv w:val="1"/>
      <w:marLeft w:val="0"/>
      <w:marRight w:val="0"/>
      <w:marTop w:val="0"/>
      <w:marBottom w:val="0"/>
      <w:divBdr>
        <w:top w:val="none" w:sz="0" w:space="0" w:color="auto"/>
        <w:left w:val="none" w:sz="0" w:space="0" w:color="auto"/>
        <w:bottom w:val="none" w:sz="0" w:space="0" w:color="auto"/>
        <w:right w:val="none" w:sz="0" w:space="0" w:color="auto"/>
      </w:divBdr>
    </w:div>
    <w:div w:id="142475759">
      <w:bodyDiv w:val="1"/>
      <w:marLeft w:val="0"/>
      <w:marRight w:val="0"/>
      <w:marTop w:val="0"/>
      <w:marBottom w:val="0"/>
      <w:divBdr>
        <w:top w:val="none" w:sz="0" w:space="0" w:color="auto"/>
        <w:left w:val="none" w:sz="0" w:space="0" w:color="auto"/>
        <w:bottom w:val="none" w:sz="0" w:space="0" w:color="auto"/>
        <w:right w:val="none" w:sz="0" w:space="0" w:color="auto"/>
      </w:divBdr>
    </w:div>
    <w:div w:id="142505568">
      <w:bodyDiv w:val="1"/>
      <w:marLeft w:val="0"/>
      <w:marRight w:val="0"/>
      <w:marTop w:val="0"/>
      <w:marBottom w:val="0"/>
      <w:divBdr>
        <w:top w:val="none" w:sz="0" w:space="0" w:color="auto"/>
        <w:left w:val="none" w:sz="0" w:space="0" w:color="auto"/>
        <w:bottom w:val="none" w:sz="0" w:space="0" w:color="auto"/>
        <w:right w:val="none" w:sz="0" w:space="0" w:color="auto"/>
      </w:divBdr>
    </w:div>
    <w:div w:id="142547942">
      <w:bodyDiv w:val="1"/>
      <w:marLeft w:val="0"/>
      <w:marRight w:val="0"/>
      <w:marTop w:val="0"/>
      <w:marBottom w:val="0"/>
      <w:divBdr>
        <w:top w:val="none" w:sz="0" w:space="0" w:color="auto"/>
        <w:left w:val="none" w:sz="0" w:space="0" w:color="auto"/>
        <w:bottom w:val="none" w:sz="0" w:space="0" w:color="auto"/>
        <w:right w:val="none" w:sz="0" w:space="0" w:color="auto"/>
      </w:divBdr>
    </w:div>
    <w:div w:id="142551595">
      <w:bodyDiv w:val="1"/>
      <w:marLeft w:val="0"/>
      <w:marRight w:val="0"/>
      <w:marTop w:val="0"/>
      <w:marBottom w:val="0"/>
      <w:divBdr>
        <w:top w:val="none" w:sz="0" w:space="0" w:color="auto"/>
        <w:left w:val="none" w:sz="0" w:space="0" w:color="auto"/>
        <w:bottom w:val="none" w:sz="0" w:space="0" w:color="auto"/>
        <w:right w:val="none" w:sz="0" w:space="0" w:color="auto"/>
      </w:divBdr>
    </w:div>
    <w:div w:id="142552970">
      <w:bodyDiv w:val="1"/>
      <w:marLeft w:val="0"/>
      <w:marRight w:val="0"/>
      <w:marTop w:val="0"/>
      <w:marBottom w:val="0"/>
      <w:divBdr>
        <w:top w:val="none" w:sz="0" w:space="0" w:color="auto"/>
        <w:left w:val="none" w:sz="0" w:space="0" w:color="auto"/>
        <w:bottom w:val="none" w:sz="0" w:space="0" w:color="auto"/>
        <w:right w:val="none" w:sz="0" w:space="0" w:color="auto"/>
      </w:divBdr>
    </w:div>
    <w:div w:id="142620386">
      <w:bodyDiv w:val="1"/>
      <w:marLeft w:val="0"/>
      <w:marRight w:val="0"/>
      <w:marTop w:val="0"/>
      <w:marBottom w:val="0"/>
      <w:divBdr>
        <w:top w:val="none" w:sz="0" w:space="0" w:color="auto"/>
        <w:left w:val="none" w:sz="0" w:space="0" w:color="auto"/>
        <w:bottom w:val="none" w:sz="0" w:space="0" w:color="auto"/>
        <w:right w:val="none" w:sz="0" w:space="0" w:color="auto"/>
      </w:divBdr>
    </w:div>
    <w:div w:id="142699001">
      <w:bodyDiv w:val="1"/>
      <w:marLeft w:val="0"/>
      <w:marRight w:val="0"/>
      <w:marTop w:val="0"/>
      <w:marBottom w:val="0"/>
      <w:divBdr>
        <w:top w:val="none" w:sz="0" w:space="0" w:color="auto"/>
        <w:left w:val="none" w:sz="0" w:space="0" w:color="auto"/>
        <w:bottom w:val="none" w:sz="0" w:space="0" w:color="auto"/>
        <w:right w:val="none" w:sz="0" w:space="0" w:color="auto"/>
      </w:divBdr>
    </w:div>
    <w:div w:id="142896023">
      <w:bodyDiv w:val="1"/>
      <w:marLeft w:val="0"/>
      <w:marRight w:val="0"/>
      <w:marTop w:val="0"/>
      <w:marBottom w:val="0"/>
      <w:divBdr>
        <w:top w:val="none" w:sz="0" w:space="0" w:color="auto"/>
        <w:left w:val="none" w:sz="0" w:space="0" w:color="auto"/>
        <w:bottom w:val="none" w:sz="0" w:space="0" w:color="auto"/>
        <w:right w:val="none" w:sz="0" w:space="0" w:color="auto"/>
      </w:divBdr>
    </w:div>
    <w:div w:id="142964947">
      <w:bodyDiv w:val="1"/>
      <w:marLeft w:val="0"/>
      <w:marRight w:val="0"/>
      <w:marTop w:val="0"/>
      <w:marBottom w:val="0"/>
      <w:divBdr>
        <w:top w:val="none" w:sz="0" w:space="0" w:color="auto"/>
        <w:left w:val="none" w:sz="0" w:space="0" w:color="auto"/>
        <w:bottom w:val="none" w:sz="0" w:space="0" w:color="auto"/>
        <w:right w:val="none" w:sz="0" w:space="0" w:color="auto"/>
      </w:divBdr>
    </w:div>
    <w:div w:id="143007183">
      <w:bodyDiv w:val="1"/>
      <w:marLeft w:val="0"/>
      <w:marRight w:val="0"/>
      <w:marTop w:val="0"/>
      <w:marBottom w:val="0"/>
      <w:divBdr>
        <w:top w:val="none" w:sz="0" w:space="0" w:color="auto"/>
        <w:left w:val="none" w:sz="0" w:space="0" w:color="auto"/>
        <w:bottom w:val="none" w:sz="0" w:space="0" w:color="auto"/>
        <w:right w:val="none" w:sz="0" w:space="0" w:color="auto"/>
      </w:divBdr>
    </w:div>
    <w:div w:id="143085080">
      <w:bodyDiv w:val="1"/>
      <w:marLeft w:val="0"/>
      <w:marRight w:val="0"/>
      <w:marTop w:val="0"/>
      <w:marBottom w:val="0"/>
      <w:divBdr>
        <w:top w:val="none" w:sz="0" w:space="0" w:color="auto"/>
        <w:left w:val="none" w:sz="0" w:space="0" w:color="auto"/>
        <w:bottom w:val="none" w:sz="0" w:space="0" w:color="auto"/>
        <w:right w:val="none" w:sz="0" w:space="0" w:color="auto"/>
      </w:divBdr>
    </w:div>
    <w:div w:id="143163101">
      <w:bodyDiv w:val="1"/>
      <w:marLeft w:val="0"/>
      <w:marRight w:val="0"/>
      <w:marTop w:val="0"/>
      <w:marBottom w:val="0"/>
      <w:divBdr>
        <w:top w:val="none" w:sz="0" w:space="0" w:color="auto"/>
        <w:left w:val="none" w:sz="0" w:space="0" w:color="auto"/>
        <w:bottom w:val="none" w:sz="0" w:space="0" w:color="auto"/>
        <w:right w:val="none" w:sz="0" w:space="0" w:color="auto"/>
      </w:divBdr>
    </w:div>
    <w:div w:id="143163252">
      <w:bodyDiv w:val="1"/>
      <w:marLeft w:val="0"/>
      <w:marRight w:val="0"/>
      <w:marTop w:val="0"/>
      <w:marBottom w:val="0"/>
      <w:divBdr>
        <w:top w:val="none" w:sz="0" w:space="0" w:color="auto"/>
        <w:left w:val="none" w:sz="0" w:space="0" w:color="auto"/>
        <w:bottom w:val="none" w:sz="0" w:space="0" w:color="auto"/>
        <w:right w:val="none" w:sz="0" w:space="0" w:color="auto"/>
      </w:divBdr>
    </w:div>
    <w:div w:id="143199963">
      <w:bodyDiv w:val="1"/>
      <w:marLeft w:val="0"/>
      <w:marRight w:val="0"/>
      <w:marTop w:val="0"/>
      <w:marBottom w:val="0"/>
      <w:divBdr>
        <w:top w:val="none" w:sz="0" w:space="0" w:color="auto"/>
        <w:left w:val="none" w:sz="0" w:space="0" w:color="auto"/>
        <w:bottom w:val="none" w:sz="0" w:space="0" w:color="auto"/>
        <w:right w:val="none" w:sz="0" w:space="0" w:color="auto"/>
      </w:divBdr>
    </w:div>
    <w:div w:id="143276722">
      <w:bodyDiv w:val="1"/>
      <w:marLeft w:val="0"/>
      <w:marRight w:val="0"/>
      <w:marTop w:val="0"/>
      <w:marBottom w:val="0"/>
      <w:divBdr>
        <w:top w:val="none" w:sz="0" w:space="0" w:color="auto"/>
        <w:left w:val="none" w:sz="0" w:space="0" w:color="auto"/>
        <w:bottom w:val="none" w:sz="0" w:space="0" w:color="auto"/>
        <w:right w:val="none" w:sz="0" w:space="0" w:color="auto"/>
      </w:divBdr>
    </w:div>
    <w:div w:id="143277320">
      <w:bodyDiv w:val="1"/>
      <w:marLeft w:val="0"/>
      <w:marRight w:val="0"/>
      <w:marTop w:val="0"/>
      <w:marBottom w:val="0"/>
      <w:divBdr>
        <w:top w:val="none" w:sz="0" w:space="0" w:color="auto"/>
        <w:left w:val="none" w:sz="0" w:space="0" w:color="auto"/>
        <w:bottom w:val="none" w:sz="0" w:space="0" w:color="auto"/>
        <w:right w:val="none" w:sz="0" w:space="0" w:color="auto"/>
      </w:divBdr>
    </w:div>
    <w:div w:id="143281869">
      <w:bodyDiv w:val="1"/>
      <w:marLeft w:val="0"/>
      <w:marRight w:val="0"/>
      <w:marTop w:val="0"/>
      <w:marBottom w:val="0"/>
      <w:divBdr>
        <w:top w:val="none" w:sz="0" w:space="0" w:color="auto"/>
        <w:left w:val="none" w:sz="0" w:space="0" w:color="auto"/>
        <w:bottom w:val="none" w:sz="0" w:space="0" w:color="auto"/>
        <w:right w:val="none" w:sz="0" w:space="0" w:color="auto"/>
      </w:divBdr>
    </w:div>
    <w:div w:id="143283703">
      <w:bodyDiv w:val="1"/>
      <w:marLeft w:val="0"/>
      <w:marRight w:val="0"/>
      <w:marTop w:val="0"/>
      <w:marBottom w:val="0"/>
      <w:divBdr>
        <w:top w:val="none" w:sz="0" w:space="0" w:color="auto"/>
        <w:left w:val="none" w:sz="0" w:space="0" w:color="auto"/>
        <w:bottom w:val="none" w:sz="0" w:space="0" w:color="auto"/>
        <w:right w:val="none" w:sz="0" w:space="0" w:color="auto"/>
      </w:divBdr>
    </w:div>
    <w:div w:id="143353197">
      <w:bodyDiv w:val="1"/>
      <w:marLeft w:val="0"/>
      <w:marRight w:val="0"/>
      <w:marTop w:val="0"/>
      <w:marBottom w:val="0"/>
      <w:divBdr>
        <w:top w:val="none" w:sz="0" w:space="0" w:color="auto"/>
        <w:left w:val="none" w:sz="0" w:space="0" w:color="auto"/>
        <w:bottom w:val="none" w:sz="0" w:space="0" w:color="auto"/>
        <w:right w:val="none" w:sz="0" w:space="0" w:color="auto"/>
      </w:divBdr>
    </w:div>
    <w:div w:id="143354922">
      <w:bodyDiv w:val="1"/>
      <w:marLeft w:val="0"/>
      <w:marRight w:val="0"/>
      <w:marTop w:val="0"/>
      <w:marBottom w:val="0"/>
      <w:divBdr>
        <w:top w:val="none" w:sz="0" w:space="0" w:color="auto"/>
        <w:left w:val="none" w:sz="0" w:space="0" w:color="auto"/>
        <w:bottom w:val="none" w:sz="0" w:space="0" w:color="auto"/>
        <w:right w:val="none" w:sz="0" w:space="0" w:color="auto"/>
      </w:divBdr>
    </w:div>
    <w:div w:id="143468792">
      <w:bodyDiv w:val="1"/>
      <w:marLeft w:val="0"/>
      <w:marRight w:val="0"/>
      <w:marTop w:val="0"/>
      <w:marBottom w:val="0"/>
      <w:divBdr>
        <w:top w:val="none" w:sz="0" w:space="0" w:color="auto"/>
        <w:left w:val="none" w:sz="0" w:space="0" w:color="auto"/>
        <w:bottom w:val="none" w:sz="0" w:space="0" w:color="auto"/>
        <w:right w:val="none" w:sz="0" w:space="0" w:color="auto"/>
      </w:divBdr>
    </w:div>
    <w:div w:id="143468989">
      <w:bodyDiv w:val="1"/>
      <w:marLeft w:val="0"/>
      <w:marRight w:val="0"/>
      <w:marTop w:val="0"/>
      <w:marBottom w:val="0"/>
      <w:divBdr>
        <w:top w:val="none" w:sz="0" w:space="0" w:color="auto"/>
        <w:left w:val="none" w:sz="0" w:space="0" w:color="auto"/>
        <w:bottom w:val="none" w:sz="0" w:space="0" w:color="auto"/>
        <w:right w:val="none" w:sz="0" w:space="0" w:color="auto"/>
      </w:divBdr>
    </w:div>
    <w:div w:id="143472149">
      <w:bodyDiv w:val="1"/>
      <w:marLeft w:val="0"/>
      <w:marRight w:val="0"/>
      <w:marTop w:val="0"/>
      <w:marBottom w:val="0"/>
      <w:divBdr>
        <w:top w:val="none" w:sz="0" w:space="0" w:color="auto"/>
        <w:left w:val="none" w:sz="0" w:space="0" w:color="auto"/>
        <w:bottom w:val="none" w:sz="0" w:space="0" w:color="auto"/>
        <w:right w:val="none" w:sz="0" w:space="0" w:color="auto"/>
      </w:divBdr>
    </w:div>
    <w:div w:id="143551822">
      <w:bodyDiv w:val="1"/>
      <w:marLeft w:val="0"/>
      <w:marRight w:val="0"/>
      <w:marTop w:val="0"/>
      <w:marBottom w:val="0"/>
      <w:divBdr>
        <w:top w:val="none" w:sz="0" w:space="0" w:color="auto"/>
        <w:left w:val="none" w:sz="0" w:space="0" w:color="auto"/>
        <w:bottom w:val="none" w:sz="0" w:space="0" w:color="auto"/>
        <w:right w:val="none" w:sz="0" w:space="0" w:color="auto"/>
      </w:divBdr>
    </w:div>
    <w:div w:id="143590166">
      <w:bodyDiv w:val="1"/>
      <w:marLeft w:val="0"/>
      <w:marRight w:val="0"/>
      <w:marTop w:val="0"/>
      <w:marBottom w:val="0"/>
      <w:divBdr>
        <w:top w:val="none" w:sz="0" w:space="0" w:color="auto"/>
        <w:left w:val="none" w:sz="0" w:space="0" w:color="auto"/>
        <w:bottom w:val="none" w:sz="0" w:space="0" w:color="auto"/>
        <w:right w:val="none" w:sz="0" w:space="0" w:color="auto"/>
      </w:divBdr>
    </w:div>
    <w:div w:id="143621162">
      <w:bodyDiv w:val="1"/>
      <w:marLeft w:val="0"/>
      <w:marRight w:val="0"/>
      <w:marTop w:val="0"/>
      <w:marBottom w:val="0"/>
      <w:divBdr>
        <w:top w:val="none" w:sz="0" w:space="0" w:color="auto"/>
        <w:left w:val="none" w:sz="0" w:space="0" w:color="auto"/>
        <w:bottom w:val="none" w:sz="0" w:space="0" w:color="auto"/>
        <w:right w:val="none" w:sz="0" w:space="0" w:color="auto"/>
      </w:divBdr>
    </w:div>
    <w:div w:id="143662512">
      <w:bodyDiv w:val="1"/>
      <w:marLeft w:val="0"/>
      <w:marRight w:val="0"/>
      <w:marTop w:val="0"/>
      <w:marBottom w:val="0"/>
      <w:divBdr>
        <w:top w:val="none" w:sz="0" w:space="0" w:color="auto"/>
        <w:left w:val="none" w:sz="0" w:space="0" w:color="auto"/>
        <w:bottom w:val="none" w:sz="0" w:space="0" w:color="auto"/>
        <w:right w:val="none" w:sz="0" w:space="0" w:color="auto"/>
      </w:divBdr>
    </w:div>
    <w:div w:id="143670050">
      <w:bodyDiv w:val="1"/>
      <w:marLeft w:val="0"/>
      <w:marRight w:val="0"/>
      <w:marTop w:val="0"/>
      <w:marBottom w:val="0"/>
      <w:divBdr>
        <w:top w:val="none" w:sz="0" w:space="0" w:color="auto"/>
        <w:left w:val="none" w:sz="0" w:space="0" w:color="auto"/>
        <w:bottom w:val="none" w:sz="0" w:space="0" w:color="auto"/>
        <w:right w:val="none" w:sz="0" w:space="0" w:color="auto"/>
      </w:divBdr>
    </w:div>
    <w:div w:id="143671361">
      <w:bodyDiv w:val="1"/>
      <w:marLeft w:val="0"/>
      <w:marRight w:val="0"/>
      <w:marTop w:val="0"/>
      <w:marBottom w:val="0"/>
      <w:divBdr>
        <w:top w:val="none" w:sz="0" w:space="0" w:color="auto"/>
        <w:left w:val="none" w:sz="0" w:space="0" w:color="auto"/>
        <w:bottom w:val="none" w:sz="0" w:space="0" w:color="auto"/>
        <w:right w:val="none" w:sz="0" w:space="0" w:color="auto"/>
      </w:divBdr>
    </w:div>
    <w:div w:id="143739310">
      <w:bodyDiv w:val="1"/>
      <w:marLeft w:val="0"/>
      <w:marRight w:val="0"/>
      <w:marTop w:val="0"/>
      <w:marBottom w:val="0"/>
      <w:divBdr>
        <w:top w:val="none" w:sz="0" w:space="0" w:color="auto"/>
        <w:left w:val="none" w:sz="0" w:space="0" w:color="auto"/>
        <w:bottom w:val="none" w:sz="0" w:space="0" w:color="auto"/>
        <w:right w:val="none" w:sz="0" w:space="0" w:color="auto"/>
      </w:divBdr>
    </w:div>
    <w:div w:id="143857188">
      <w:bodyDiv w:val="1"/>
      <w:marLeft w:val="0"/>
      <w:marRight w:val="0"/>
      <w:marTop w:val="0"/>
      <w:marBottom w:val="0"/>
      <w:divBdr>
        <w:top w:val="none" w:sz="0" w:space="0" w:color="auto"/>
        <w:left w:val="none" w:sz="0" w:space="0" w:color="auto"/>
        <w:bottom w:val="none" w:sz="0" w:space="0" w:color="auto"/>
        <w:right w:val="none" w:sz="0" w:space="0" w:color="auto"/>
      </w:divBdr>
    </w:div>
    <w:div w:id="143864612">
      <w:bodyDiv w:val="1"/>
      <w:marLeft w:val="0"/>
      <w:marRight w:val="0"/>
      <w:marTop w:val="0"/>
      <w:marBottom w:val="0"/>
      <w:divBdr>
        <w:top w:val="none" w:sz="0" w:space="0" w:color="auto"/>
        <w:left w:val="none" w:sz="0" w:space="0" w:color="auto"/>
        <w:bottom w:val="none" w:sz="0" w:space="0" w:color="auto"/>
        <w:right w:val="none" w:sz="0" w:space="0" w:color="auto"/>
      </w:divBdr>
    </w:div>
    <w:div w:id="144010053">
      <w:bodyDiv w:val="1"/>
      <w:marLeft w:val="0"/>
      <w:marRight w:val="0"/>
      <w:marTop w:val="0"/>
      <w:marBottom w:val="0"/>
      <w:divBdr>
        <w:top w:val="none" w:sz="0" w:space="0" w:color="auto"/>
        <w:left w:val="none" w:sz="0" w:space="0" w:color="auto"/>
        <w:bottom w:val="none" w:sz="0" w:space="0" w:color="auto"/>
        <w:right w:val="none" w:sz="0" w:space="0" w:color="auto"/>
      </w:divBdr>
    </w:div>
    <w:div w:id="144055170">
      <w:bodyDiv w:val="1"/>
      <w:marLeft w:val="0"/>
      <w:marRight w:val="0"/>
      <w:marTop w:val="0"/>
      <w:marBottom w:val="0"/>
      <w:divBdr>
        <w:top w:val="none" w:sz="0" w:space="0" w:color="auto"/>
        <w:left w:val="none" w:sz="0" w:space="0" w:color="auto"/>
        <w:bottom w:val="none" w:sz="0" w:space="0" w:color="auto"/>
        <w:right w:val="none" w:sz="0" w:space="0" w:color="auto"/>
      </w:divBdr>
    </w:div>
    <w:div w:id="144202967">
      <w:bodyDiv w:val="1"/>
      <w:marLeft w:val="0"/>
      <w:marRight w:val="0"/>
      <w:marTop w:val="0"/>
      <w:marBottom w:val="0"/>
      <w:divBdr>
        <w:top w:val="none" w:sz="0" w:space="0" w:color="auto"/>
        <w:left w:val="none" w:sz="0" w:space="0" w:color="auto"/>
        <w:bottom w:val="none" w:sz="0" w:space="0" w:color="auto"/>
        <w:right w:val="none" w:sz="0" w:space="0" w:color="auto"/>
      </w:divBdr>
    </w:div>
    <w:div w:id="144275951">
      <w:bodyDiv w:val="1"/>
      <w:marLeft w:val="0"/>
      <w:marRight w:val="0"/>
      <w:marTop w:val="0"/>
      <w:marBottom w:val="0"/>
      <w:divBdr>
        <w:top w:val="none" w:sz="0" w:space="0" w:color="auto"/>
        <w:left w:val="none" w:sz="0" w:space="0" w:color="auto"/>
        <w:bottom w:val="none" w:sz="0" w:space="0" w:color="auto"/>
        <w:right w:val="none" w:sz="0" w:space="0" w:color="auto"/>
      </w:divBdr>
    </w:div>
    <w:div w:id="144469537">
      <w:bodyDiv w:val="1"/>
      <w:marLeft w:val="0"/>
      <w:marRight w:val="0"/>
      <w:marTop w:val="0"/>
      <w:marBottom w:val="0"/>
      <w:divBdr>
        <w:top w:val="none" w:sz="0" w:space="0" w:color="auto"/>
        <w:left w:val="none" w:sz="0" w:space="0" w:color="auto"/>
        <w:bottom w:val="none" w:sz="0" w:space="0" w:color="auto"/>
        <w:right w:val="none" w:sz="0" w:space="0" w:color="auto"/>
      </w:divBdr>
    </w:div>
    <w:div w:id="144585491">
      <w:bodyDiv w:val="1"/>
      <w:marLeft w:val="0"/>
      <w:marRight w:val="0"/>
      <w:marTop w:val="0"/>
      <w:marBottom w:val="0"/>
      <w:divBdr>
        <w:top w:val="none" w:sz="0" w:space="0" w:color="auto"/>
        <w:left w:val="none" w:sz="0" w:space="0" w:color="auto"/>
        <w:bottom w:val="none" w:sz="0" w:space="0" w:color="auto"/>
        <w:right w:val="none" w:sz="0" w:space="0" w:color="auto"/>
      </w:divBdr>
    </w:div>
    <w:div w:id="144589512">
      <w:bodyDiv w:val="1"/>
      <w:marLeft w:val="0"/>
      <w:marRight w:val="0"/>
      <w:marTop w:val="0"/>
      <w:marBottom w:val="0"/>
      <w:divBdr>
        <w:top w:val="none" w:sz="0" w:space="0" w:color="auto"/>
        <w:left w:val="none" w:sz="0" w:space="0" w:color="auto"/>
        <w:bottom w:val="none" w:sz="0" w:space="0" w:color="auto"/>
        <w:right w:val="none" w:sz="0" w:space="0" w:color="auto"/>
      </w:divBdr>
    </w:div>
    <w:div w:id="144593343">
      <w:bodyDiv w:val="1"/>
      <w:marLeft w:val="0"/>
      <w:marRight w:val="0"/>
      <w:marTop w:val="0"/>
      <w:marBottom w:val="0"/>
      <w:divBdr>
        <w:top w:val="none" w:sz="0" w:space="0" w:color="auto"/>
        <w:left w:val="none" w:sz="0" w:space="0" w:color="auto"/>
        <w:bottom w:val="none" w:sz="0" w:space="0" w:color="auto"/>
        <w:right w:val="none" w:sz="0" w:space="0" w:color="auto"/>
      </w:divBdr>
    </w:div>
    <w:div w:id="144664550">
      <w:bodyDiv w:val="1"/>
      <w:marLeft w:val="0"/>
      <w:marRight w:val="0"/>
      <w:marTop w:val="0"/>
      <w:marBottom w:val="0"/>
      <w:divBdr>
        <w:top w:val="none" w:sz="0" w:space="0" w:color="auto"/>
        <w:left w:val="none" w:sz="0" w:space="0" w:color="auto"/>
        <w:bottom w:val="none" w:sz="0" w:space="0" w:color="auto"/>
        <w:right w:val="none" w:sz="0" w:space="0" w:color="auto"/>
      </w:divBdr>
    </w:div>
    <w:div w:id="144668900">
      <w:bodyDiv w:val="1"/>
      <w:marLeft w:val="0"/>
      <w:marRight w:val="0"/>
      <w:marTop w:val="0"/>
      <w:marBottom w:val="0"/>
      <w:divBdr>
        <w:top w:val="none" w:sz="0" w:space="0" w:color="auto"/>
        <w:left w:val="none" w:sz="0" w:space="0" w:color="auto"/>
        <w:bottom w:val="none" w:sz="0" w:space="0" w:color="auto"/>
        <w:right w:val="none" w:sz="0" w:space="0" w:color="auto"/>
      </w:divBdr>
    </w:div>
    <w:div w:id="144703795">
      <w:bodyDiv w:val="1"/>
      <w:marLeft w:val="0"/>
      <w:marRight w:val="0"/>
      <w:marTop w:val="0"/>
      <w:marBottom w:val="0"/>
      <w:divBdr>
        <w:top w:val="none" w:sz="0" w:space="0" w:color="auto"/>
        <w:left w:val="none" w:sz="0" w:space="0" w:color="auto"/>
        <w:bottom w:val="none" w:sz="0" w:space="0" w:color="auto"/>
        <w:right w:val="none" w:sz="0" w:space="0" w:color="auto"/>
      </w:divBdr>
    </w:div>
    <w:div w:id="144854190">
      <w:bodyDiv w:val="1"/>
      <w:marLeft w:val="0"/>
      <w:marRight w:val="0"/>
      <w:marTop w:val="0"/>
      <w:marBottom w:val="0"/>
      <w:divBdr>
        <w:top w:val="none" w:sz="0" w:space="0" w:color="auto"/>
        <w:left w:val="none" w:sz="0" w:space="0" w:color="auto"/>
        <w:bottom w:val="none" w:sz="0" w:space="0" w:color="auto"/>
        <w:right w:val="none" w:sz="0" w:space="0" w:color="auto"/>
      </w:divBdr>
    </w:div>
    <w:div w:id="144859380">
      <w:bodyDiv w:val="1"/>
      <w:marLeft w:val="0"/>
      <w:marRight w:val="0"/>
      <w:marTop w:val="0"/>
      <w:marBottom w:val="0"/>
      <w:divBdr>
        <w:top w:val="none" w:sz="0" w:space="0" w:color="auto"/>
        <w:left w:val="none" w:sz="0" w:space="0" w:color="auto"/>
        <w:bottom w:val="none" w:sz="0" w:space="0" w:color="auto"/>
        <w:right w:val="none" w:sz="0" w:space="0" w:color="auto"/>
      </w:divBdr>
    </w:div>
    <w:div w:id="144860681">
      <w:bodyDiv w:val="1"/>
      <w:marLeft w:val="0"/>
      <w:marRight w:val="0"/>
      <w:marTop w:val="0"/>
      <w:marBottom w:val="0"/>
      <w:divBdr>
        <w:top w:val="none" w:sz="0" w:space="0" w:color="auto"/>
        <w:left w:val="none" w:sz="0" w:space="0" w:color="auto"/>
        <w:bottom w:val="none" w:sz="0" w:space="0" w:color="auto"/>
        <w:right w:val="none" w:sz="0" w:space="0" w:color="auto"/>
      </w:divBdr>
    </w:div>
    <w:div w:id="144904823">
      <w:bodyDiv w:val="1"/>
      <w:marLeft w:val="0"/>
      <w:marRight w:val="0"/>
      <w:marTop w:val="0"/>
      <w:marBottom w:val="0"/>
      <w:divBdr>
        <w:top w:val="none" w:sz="0" w:space="0" w:color="auto"/>
        <w:left w:val="none" w:sz="0" w:space="0" w:color="auto"/>
        <w:bottom w:val="none" w:sz="0" w:space="0" w:color="auto"/>
        <w:right w:val="none" w:sz="0" w:space="0" w:color="auto"/>
      </w:divBdr>
    </w:div>
    <w:div w:id="145047495">
      <w:bodyDiv w:val="1"/>
      <w:marLeft w:val="0"/>
      <w:marRight w:val="0"/>
      <w:marTop w:val="0"/>
      <w:marBottom w:val="0"/>
      <w:divBdr>
        <w:top w:val="none" w:sz="0" w:space="0" w:color="auto"/>
        <w:left w:val="none" w:sz="0" w:space="0" w:color="auto"/>
        <w:bottom w:val="none" w:sz="0" w:space="0" w:color="auto"/>
        <w:right w:val="none" w:sz="0" w:space="0" w:color="auto"/>
      </w:divBdr>
    </w:div>
    <w:div w:id="145048149">
      <w:bodyDiv w:val="1"/>
      <w:marLeft w:val="0"/>
      <w:marRight w:val="0"/>
      <w:marTop w:val="0"/>
      <w:marBottom w:val="0"/>
      <w:divBdr>
        <w:top w:val="none" w:sz="0" w:space="0" w:color="auto"/>
        <w:left w:val="none" w:sz="0" w:space="0" w:color="auto"/>
        <w:bottom w:val="none" w:sz="0" w:space="0" w:color="auto"/>
        <w:right w:val="none" w:sz="0" w:space="0" w:color="auto"/>
      </w:divBdr>
    </w:div>
    <w:div w:id="145048958">
      <w:bodyDiv w:val="1"/>
      <w:marLeft w:val="0"/>
      <w:marRight w:val="0"/>
      <w:marTop w:val="0"/>
      <w:marBottom w:val="0"/>
      <w:divBdr>
        <w:top w:val="none" w:sz="0" w:space="0" w:color="auto"/>
        <w:left w:val="none" w:sz="0" w:space="0" w:color="auto"/>
        <w:bottom w:val="none" w:sz="0" w:space="0" w:color="auto"/>
        <w:right w:val="none" w:sz="0" w:space="0" w:color="auto"/>
      </w:divBdr>
    </w:div>
    <w:div w:id="145124734">
      <w:bodyDiv w:val="1"/>
      <w:marLeft w:val="0"/>
      <w:marRight w:val="0"/>
      <w:marTop w:val="0"/>
      <w:marBottom w:val="0"/>
      <w:divBdr>
        <w:top w:val="none" w:sz="0" w:space="0" w:color="auto"/>
        <w:left w:val="none" w:sz="0" w:space="0" w:color="auto"/>
        <w:bottom w:val="none" w:sz="0" w:space="0" w:color="auto"/>
        <w:right w:val="none" w:sz="0" w:space="0" w:color="auto"/>
      </w:divBdr>
    </w:div>
    <w:div w:id="145322750">
      <w:bodyDiv w:val="1"/>
      <w:marLeft w:val="0"/>
      <w:marRight w:val="0"/>
      <w:marTop w:val="0"/>
      <w:marBottom w:val="0"/>
      <w:divBdr>
        <w:top w:val="none" w:sz="0" w:space="0" w:color="auto"/>
        <w:left w:val="none" w:sz="0" w:space="0" w:color="auto"/>
        <w:bottom w:val="none" w:sz="0" w:space="0" w:color="auto"/>
        <w:right w:val="none" w:sz="0" w:space="0" w:color="auto"/>
      </w:divBdr>
    </w:div>
    <w:div w:id="145359142">
      <w:bodyDiv w:val="1"/>
      <w:marLeft w:val="0"/>
      <w:marRight w:val="0"/>
      <w:marTop w:val="0"/>
      <w:marBottom w:val="0"/>
      <w:divBdr>
        <w:top w:val="none" w:sz="0" w:space="0" w:color="auto"/>
        <w:left w:val="none" w:sz="0" w:space="0" w:color="auto"/>
        <w:bottom w:val="none" w:sz="0" w:space="0" w:color="auto"/>
        <w:right w:val="none" w:sz="0" w:space="0" w:color="auto"/>
      </w:divBdr>
    </w:div>
    <w:div w:id="145367214">
      <w:bodyDiv w:val="1"/>
      <w:marLeft w:val="0"/>
      <w:marRight w:val="0"/>
      <w:marTop w:val="0"/>
      <w:marBottom w:val="0"/>
      <w:divBdr>
        <w:top w:val="none" w:sz="0" w:space="0" w:color="auto"/>
        <w:left w:val="none" w:sz="0" w:space="0" w:color="auto"/>
        <w:bottom w:val="none" w:sz="0" w:space="0" w:color="auto"/>
        <w:right w:val="none" w:sz="0" w:space="0" w:color="auto"/>
      </w:divBdr>
    </w:div>
    <w:div w:id="145437950">
      <w:bodyDiv w:val="1"/>
      <w:marLeft w:val="0"/>
      <w:marRight w:val="0"/>
      <w:marTop w:val="0"/>
      <w:marBottom w:val="0"/>
      <w:divBdr>
        <w:top w:val="none" w:sz="0" w:space="0" w:color="auto"/>
        <w:left w:val="none" w:sz="0" w:space="0" w:color="auto"/>
        <w:bottom w:val="none" w:sz="0" w:space="0" w:color="auto"/>
        <w:right w:val="none" w:sz="0" w:space="0" w:color="auto"/>
      </w:divBdr>
    </w:div>
    <w:div w:id="145517952">
      <w:bodyDiv w:val="1"/>
      <w:marLeft w:val="0"/>
      <w:marRight w:val="0"/>
      <w:marTop w:val="0"/>
      <w:marBottom w:val="0"/>
      <w:divBdr>
        <w:top w:val="none" w:sz="0" w:space="0" w:color="auto"/>
        <w:left w:val="none" w:sz="0" w:space="0" w:color="auto"/>
        <w:bottom w:val="none" w:sz="0" w:space="0" w:color="auto"/>
        <w:right w:val="none" w:sz="0" w:space="0" w:color="auto"/>
      </w:divBdr>
    </w:div>
    <w:div w:id="145518874">
      <w:bodyDiv w:val="1"/>
      <w:marLeft w:val="0"/>
      <w:marRight w:val="0"/>
      <w:marTop w:val="0"/>
      <w:marBottom w:val="0"/>
      <w:divBdr>
        <w:top w:val="none" w:sz="0" w:space="0" w:color="auto"/>
        <w:left w:val="none" w:sz="0" w:space="0" w:color="auto"/>
        <w:bottom w:val="none" w:sz="0" w:space="0" w:color="auto"/>
        <w:right w:val="none" w:sz="0" w:space="0" w:color="auto"/>
      </w:divBdr>
    </w:div>
    <w:div w:id="145822571">
      <w:bodyDiv w:val="1"/>
      <w:marLeft w:val="0"/>
      <w:marRight w:val="0"/>
      <w:marTop w:val="0"/>
      <w:marBottom w:val="0"/>
      <w:divBdr>
        <w:top w:val="none" w:sz="0" w:space="0" w:color="auto"/>
        <w:left w:val="none" w:sz="0" w:space="0" w:color="auto"/>
        <w:bottom w:val="none" w:sz="0" w:space="0" w:color="auto"/>
        <w:right w:val="none" w:sz="0" w:space="0" w:color="auto"/>
      </w:divBdr>
    </w:div>
    <w:div w:id="145825440">
      <w:bodyDiv w:val="1"/>
      <w:marLeft w:val="0"/>
      <w:marRight w:val="0"/>
      <w:marTop w:val="0"/>
      <w:marBottom w:val="0"/>
      <w:divBdr>
        <w:top w:val="none" w:sz="0" w:space="0" w:color="auto"/>
        <w:left w:val="none" w:sz="0" w:space="0" w:color="auto"/>
        <w:bottom w:val="none" w:sz="0" w:space="0" w:color="auto"/>
        <w:right w:val="none" w:sz="0" w:space="0" w:color="auto"/>
      </w:divBdr>
    </w:div>
    <w:div w:id="145896298">
      <w:bodyDiv w:val="1"/>
      <w:marLeft w:val="0"/>
      <w:marRight w:val="0"/>
      <w:marTop w:val="0"/>
      <w:marBottom w:val="0"/>
      <w:divBdr>
        <w:top w:val="none" w:sz="0" w:space="0" w:color="auto"/>
        <w:left w:val="none" w:sz="0" w:space="0" w:color="auto"/>
        <w:bottom w:val="none" w:sz="0" w:space="0" w:color="auto"/>
        <w:right w:val="none" w:sz="0" w:space="0" w:color="auto"/>
      </w:divBdr>
    </w:div>
    <w:div w:id="146014373">
      <w:bodyDiv w:val="1"/>
      <w:marLeft w:val="0"/>
      <w:marRight w:val="0"/>
      <w:marTop w:val="0"/>
      <w:marBottom w:val="0"/>
      <w:divBdr>
        <w:top w:val="none" w:sz="0" w:space="0" w:color="auto"/>
        <w:left w:val="none" w:sz="0" w:space="0" w:color="auto"/>
        <w:bottom w:val="none" w:sz="0" w:space="0" w:color="auto"/>
        <w:right w:val="none" w:sz="0" w:space="0" w:color="auto"/>
      </w:divBdr>
    </w:div>
    <w:div w:id="146018270">
      <w:bodyDiv w:val="1"/>
      <w:marLeft w:val="0"/>
      <w:marRight w:val="0"/>
      <w:marTop w:val="0"/>
      <w:marBottom w:val="0"/>
      <w:divBdr>
        <w:top w:val="none" w:sz="0" w:space="0" w:color="auto"/>
        <w:left w:val="none" w:sz="0" w:space="0" w:color="auto"/>
        <w:bottom w:val="none" w:sz="0" w:space="0" w:color="auto"/>
        <w:right w:val="none" w:sz="0" w:space="0" w:color="auto"/>
      </w:divBdr>
    </w:div>
    <w:div w:id="146022146">
      <w:bodyDiv w:val="1"/>
      <w:marLeft w:val="0"/>
      <w:marRight w:val="0"/>
      <w:marTop w:val="0"/>
      <w:marBottom w:val="0"/>
      <w:divBdr>
        <w:top w:val="none" w:sz="0" w:space="0" w:color="auto"/>
        <w:left w:val="none" w:sz="0" w:space="0" w:color="auto"/>
        <w:bottom w:val="none" w:sz="0" w:space="0" w:color="auto"/>
        <w:right w:val="none" w:sz="0" w:space="0" w:color="auto"/>
      </w:divBdr>
    </w:div>
    <w:div w:id="146095902">
      <w:bodyDiv w:val="1"/>
      <w:marLeft w:val="0"/>
      <w:marRight w:val="0"/>
      <w:marTop w:val="0"/>
      <w:marBottom w:val="0"/>
      <w:divBdr>
        <w:top w:val="none" w:sz="0" w:space="0" w:color="auto"/>
        <w:left w:val="none" w:sz="0" w:space="0" w:color="auto"/>
        <w:bottom w:val="none" w:sz="0" w:space="0" w:color="auto"/>
        <w:right w:val="none" w:sz="0" w:space="0" w:color="auto"/>
      </w:divBdr>
    </w:div>
    <w:div w:id="146211195">
      <w:bodyDiv w:val="1"/>
      <w:marLeft w:val="0"/>
      <w:marRight w:val="0"/>
      <w:marTop w:val="0"/>
      <w:marBottom w:val="0"/>
      <w:divBdr>
        <w:top w:val="none" w:sz="0" w:space="0" w:color="auto"/>
        <w:left w:val="none" w:sz="0" w:space="0" w:color="auto"/>
        <w:bottom w:val="none" w:sz="0" w:space="0" w:color="auto"/>
        <w:right w:val="none" w:sz="0" w:space="0" w:color="auto"/>
      </w:divBdr>
    </w:div>
    <w:div w:id="146284940">
      <w:bodyDiv w:val="1"/>
      <w:marLeft w:val="0"/>
      <w:marRight w:val="0"/>
      <w:marTop w:val="0"/>
      <w:marBottom w:val="0"/>
      <w:divBdr>
        <w:top w:val="none" w:sz="0" w:space="0" w:color="auto"/>
        <w:left w:val="none" w:sz="0" w:space="0" w:color="auto"/>
        <w:bottom w:val="none" w:sz="0" w:space="0" w:color="auto"/>
        <w:right w:val="none" w:sz="0" w:space="0" w:color="auto"/>
      </w:divBdr>
    </w:div>
    <w:div w:id="146291597">
      <w:bodyDiv w:val="1"/>
      <w:marLeft w:val="0"/>
      <w:marRight w:val="0"/>
      <w:marTop w:val="0"/>
      <w:marBottom w:val="0"/>
      <w:divBdr>
        <w:top w:val="none" w:sz="0" w:space="0" w:color="auto"/>
        <w:left w:val="none" w:sz="0" w:space="0" w:color="auto"/>
        <w:bottom w:val="none" w:sz="0" w:space="0" w:color="auto"/>
        <w:right w:val="none" w:sz="0" w:space="0" w:color="auto"/>
      </w:divBdr>
    </w:div>
    <w:div w:id="146365001">
      <w:bodyDiv w:val="1"/>
      <w:marLeft w:val="0"/>
      <w:marRight w:val="0"/>
      <w:marTop w:val="0"/>
      <w:marBottom w:val="0"/>
      <w:divBdr>
        <w:top w:val="none" w:sz="0" w:space="0" w:color="auto"/>
        <w:left w:val="none" w:sz="0" w:space="0" w:color="auto"/>
        <w:bottom w:val="none" w:sz="0" w:space="0" w:color="auto"/>
        <w:right w:val="none" w:sz="0" w:space="0" w:color="auto"/>
      </w:divBdr>
    </w:div>
    <w:div w:id="146482907">
      <w:bodyDiv w:val="1"/>
      <w:marLeft w:val="0"/>
      <w:marRight w:val="0"/>
      <w:marTop w:val="0"/>
      <w:marBottom w:val="0"/>
      <w:divBdr>
        <w:top w:val="none" w:sz="0" w:space="0" w:color="auto"/>
        <w:left w:val="none" w:sz="0" w:space="0" w:color="auto"/>
        <w:bottom w:val="none" w:sz="0" w:space="0" w:color="auto"/>
        <w:right w:val="none" w:sz="0" w:space="0" w:color="auto"/>
      </w:divBdr>
    </w:div>
    <w:div w:id="146483136">
      <w:bodyDiv w:val="1"/>
      <w:marLeft w:val="0"/>
      <w:marRight w:val="0"/>
      <w:marTop w:val="0"/>
      <w:marBottom w:val="0"/>
      <w:divBdr>
        <w:top w:val="none" w:sz="0" w:space="0" w:color="auto"/>
        <w:left w:val="none" w:sz="0" w:space="0" w:color="auto"/>
        <w:bottom w:val="none" w:sz="0" w:space="0" w:color="auto"/>
        <w:right w:val="none" w:sz="0" w:space="0" w:color="auto"/>
      </w:divBdr>
    </w:div>
    <w:div w:id="146752001">
      <w:bodyDiv w:val="1"/>
      <w:marLeft w:val="0"/>
      <w:marRight w:val="0"/>
      <w:marTop w:val="0"/>
      <w:marBottom w:val="0"/>
      <w:divBdr>
        <w:top w:val="none" w:sz="0" w:space="0" w:color="auto"/>
        <w:left w:val="none" w:sz="0" w:space="0" w:color="auto"/>
        <w:bottom w:val="none" w:sz="0" w:space="0" w:color="auto"/>
        <w:right w:val="none" w:sz="0" w:space="0" w:color="auto"/>
      </w:divBdr>
    </w:div>
    <w:div w:id="147016377">
      <w:bodyDiv w:val="1"/>
      <w:marLeft w:val="0"/>
      <w:marRight w:val="0"/>
      <w:marTop w:val="0"/>
      <w:marBottom w:val="0"/>
      <w:divBdr>
        <w:top w:val="none" w:sz="0" w:space="0" w:color="auto"/>
        <w:left w:val="none" w:sz="0" w:space="0" w:color="auto"/>
        <w:bottom w:val="none" w:sz="0" w:space="0" w:color="auto"/>
        <w:right w:val="none" w:sz="0" w:space="0" w:color="auto"/>
      </w:divBdr>
    </w:div>
    <w:div w:id="147018915">
      <w:bodyDiv w:val="1"/>
      <w:marLeft w:val="0"/>
      <w:marRight w:val="0"/>
      <w:marTop w:val="0"/>
      <w:marBottom w:val="0"/>
      <w:divBdr>
        <w:top w:val="none" w:sz="0" w:space="0" w:color="auto"/>
        <w:left w:val="none" w:sz="0" w:space="0" w:color="auto"/>
        <w:bottom w:val="none" w:sz="0" w:space="0" w:color="auto"/>
        <w:right w:val="none" w:sz="0" w:space="0" w:color="auto"/>
      </w:divBdr>
    </w:div>
    <w:div w:id="147093976">
      <w:bodyDiv w:val="1"/>
      <w:marLeft w:val="0"/>
      <w:marRight w:val="0"/>
      <w:marTop w:val="0"/>
      <w:marBottom w:val="0"/>
      <w:divBdr>
        <w:top w:val="none" w:sz="0" w:space="0" w:color="auto"/>
        <w:left w:val="none" w:sz="0" w:space="0" w:color="auto"/>
        <w:bottom w:val="none" w:sz="0" w:space="0" w:color="auto"/>
        <w:right w:val="none" w:sz="0" w:space="0" w:color="auto"/>
      </w:divBdr>
    </w:div>
    <w:div w:id="147210708">
      <w:bodyDiv w:val="1"/>
      <w:marLeft w:val="0"/>
      <w:marRight w:val="0"/>
      <w:marTop w:val="0"/>
      <w:marBottom w:val="0"/>
      <w:divBdr>
        <w:top w:val="none" w:sz="0" w:space="0" w:color="auto"/>
        <w:left w:val="none" w:sz="0" w:space="0" w:color="auto"/>
        <w:bottom w:val="none" w:sz="0" w:space="0" w:color="auto"/>
        <w:right w:val="none" w:sz="0" w:space="0" w:color="auto"/>
      </w:divBdr>
    </w:div>
    <w:div w:id="147215009">
      <w:bodyDiv w:val="1"/>
      <w:marLeft w:val="0"/>
      <w:marRight w:val="0"/>
      <w:marTop w:val="0"/>
      <w:marBottom w:val="0"/>
      <w:divBdr>
        <w:top w:val="none" w:sz="0" w:space="0" w:color="auto"/>
        <w:left w:val="none" w:sz="0" w:space="0" w:color="auto"/>
        <w:bottom w:val="none" w:sz="0" w:space="0" w:color="auto"/>
        <w:right w:val="none" w:sz="0" w:space="0" w:color="auto"/>
      </w:divBdr>
    </w:div>
    <w:div w:id="147215596">
      <w:bodyDiv w:val="1"/>
      <w:marLeft w:val="0"/>
      <w:marRight w:val="0"/>
      <w:marTop w:val="0"/>
      <w:marBottom w:val="0"/>
      <w:divBdr>
        <w:top w:val="none" w:sz="0" w:space="0" w:color="auto"/>
        <w:left w:val="none" w:sz="0" w:space="0" w:color="auto"/>
        <w:bottom w:val="none" w:sz="0" w:space="0" w:color="auto"/>
        <w:right w:val="none" w:sz="0" w:space="0" w:color="auto"/>
      </w:divBdr>
    </w:div>
    <w:div w:id="147406026">
      <w:bodyDiv w:val="1"/>
      <w:marLeft w:val="0"/>
      <w:marRight w:val="0"/>
      <w:marTop w:val="0"/>
      <w:marBottom w:val="0"/>
      <w:divBdr>
        <w:top w:val="none" w:sz="0" w:space="0" w:color="auto"/>
        <w:left w:val="none" w:sz="0" w:space="0" w:color="auto"/>
        <w:bottom w:val="none" w:sz="0" w:space="0" w:color="auto"/>
        <w:right w:val="none" w:sz="0" w:space="0" w:color="auto"/>
      </w:divBdr>
    </w:div>
    <w:div w:id="147479520">
      <w:bodyDiv w:val="1"/>
      <w:marLeft w:val="0"/>
      <w:marRight w:val="0"/>
      <w:marTop w:val="0"/>
      <w:marBottom w:val="0"/>
      <w:divBdr>
        <w:top w:val="none" w:sz="0" w:space="0" w:color="auto"/>
        <w:left w:val="none" w:sz="0" w:space="0" w:color="auto"/>
        <w:bottom w:val="none" w:sz="0" w:space="0" w:color="auto"/>
        <w:right w:val="none" w:sz="0" w:space="0" w:color="auto"/>
      </w:divBdr>
    </w:div>
    <w:div w:id="147524836">
      <w:bodyDiv w:val="1"/>
      <w:marLeft w:val="0"/>
      <w:marRight w:val="0"/>
      <w:marTop w:val="0"/>
      <w:marBottom w:val="0"/>
      <w:divBdr>
        <w:top w:val="none" w:sz="0" w:space="0" w:color="auto"/>
        <w:left w:val="none" w:sz="0" w:space="0" w:color="auto"/>
        <w:bottom w:val="none" w:sz="0" w:space="0" w:color="auto"/>
        <w:right w:val="none" w:sz="0" w:space="0" w:color="auto"/>
      </w:divBdr>
    </w:div>
    <w:div w:id="147594585">
      <w:bodyDiv w:val="1"/>
      <w:marLeft w:val="0"/>
      <w:marRight w:val="0"/>
      <w:marTop w:val="0"/>
      <w:marBottom w:val="0"/>
      <w:divBdr>
        <w:top w:val="none" w:sz="0" w:space="0" w:color="auto"/>
        <w:left w:val="none" w:sz="0" w:space="0" w:color="auto"/>
        <w:bottom w:val="none" w:sz="0" w:space="0" w:color="auto"/>
        <w:right w:val="none" w:sz="0" w:space="0" w:color="auto"/>
      </w:divBdr>
    </w:div>
    <w:div w:id="147595765">
      <w:bodyDiv w:val="1"/>
      <w:marLeft w:val="0"/>
      <w:marRight w:val="0"/>
      <w:marTop w:val="0"/>
      <w:marBottom w:val="0"/>
      <w:divBdr>
        <w:top w:val="none" w:sz="0" w:space="0" w:color="auto"/>
        <w:left w:val="none" w:sz="0" w:space="0" w:color="auto"/>
        <w:bottom w:val="none" w:sz="0" w:space="0" w:color="auto"/>
        <w:right w:val="none" w:sz="0" w:space="0" w:color="auto"/>
      </w:divBdr>
    </w:div>
    <w:div w:id="147601331">
      <w:bodyDiv w:val="1"/>
      <w:marLeft w:val="0"/>
      <w:marRight w:val="0"/>
      <w:marTop w:val="0"/>
      <w:marBottom w:val="0"/>
      <w:divBdr>
        <w:top w:val="none" w:sz="0" w:space="0" w:color="auto"/>
        <w:left w:val="none" w:sz="0" w:space="0" w:color="auto"/>
        <w:bottom w:val="none" w:sz="0" w:space="0" w:color="auto"/>
        <w:right w:val="none" w:sz="0" w:space="0" w:color="auto"/>
      </w:divBdr>
    </w:div>
    <w:div w:id="147672615">
      <w:bodyDiv w:val="1"/>
      <w:marLeft w:val="0"/>
      <w:marRight w:val="0"/>
      <w:marTop w:val="0"/>
      <w:marBottom w:val="0"/>
      <w:divBdr>
        <w:top w:val="none" w:sz="0" w:space="0" w:color="auto"/>
        <w:left w:val="none" w:sz="0" w:space="0" w:color="auto"/>
        <w:bottom w:val="none" w:sz="0" w:space="0" w:color="auto"/>
        <w:right w:val="none" w:sz="0" w:space="0" w:color="auto"/>
      </w:divBdr>
    </w:div>
    <w:div w:id="147676095">
      <w:bodyDiv w:val="1"/>
      <w:marLeft w:val="0"/>
      <w:marRight w:val="0"/>
      <w:marTop w:val="0"/>
      <w:marBottom w:val="0"/>
      <w:divBdr>
        <w:top w:val="none" w:sz="0" w:space="0" w:color="auto"/>
        <w:left w:val="none" w:sz="0" w:space="0" w:color="auto"/>
        <w:bottom w:val="none" w:sz="0" w:space="0" w:color="auto"/>
        <w:right w:val="none" w:sz="0" w:space="0" w:color="auto"/>
      </w:divBdr>
    </w:div>
    <w:div w:id="147677517">
      <w:bodyDiv w:val="1"/>
      <w:marLeft w:val="0"/>
      <w:marRight w:val="0"/>
      <w:marTop w:val="0"/>
      <w:marBottom w:val="0"/>
      <w:divBdr>
        <w:top w:val="none" w:sz="0" w:space="0" w:color="auto"/>
        <w:left w:val="none" w:sz="0" w:space="0" w:color="auto"/>
        <w:bottom w:val="none" w:sz="0" w:space="0" w:color="auto"/>
        <w:right w:val="none" w:sz="0" w:space="0" w:color="auto"/>
      </w:divBdr>
    </w:div>
    <w:div w:id="147744203">
      <w:bodyDiv w:val="1"/>
      <w:marLeft w:val="0"/>
      <w:marRight w:val="0"/>
      <w:marTop w:val="0"/>
      <w:marBottom w:val="0"/>
      <w:divBdr>
        <w:top w:val="none" w:sz="0" w:space="0" w:color="auto"/>
        <w:left w:val="none" w:sz="0" w:space="0" w:color="auto"/>
        <w:bottom w:val="none" w:sz="0" w:space="0" w:color="auto"/>
        <w:right w:val="none" w:sz="0" w:space="0" w:color="auto"/>
      </w:divBdr>
    </w:div>
    <w:div w:id="147744238">
      <w:bodyDiv w:val="1"/>
      <w:marLeft w:val="0"/>
      <w:marRight w:val="0"/>
      <w:marTop w:val="0"/>
      <w:marBottom w:val="0"/>
      <w:divBdr>
        <w:top w:val="none" w:sz="0" w:space="0" w:color="auto"/>
        <w:left w:val="none" w:sz="0" w:space="0" w:color="auto"/>
        <w:bottom w:val="none" w:sz="0" w:space="0" w:color="auto"/>
        <w:right w:val="none" w:sz="0" w:space="0" w:color="auto"/>
      </w:divBdr>
    </w:div>
    <w:div w:id="147747170">
      <w:bodyDiv w:val="1"/>
      <w:marLeft w:val="0"/>
      <w:marRight w:val="0"/>
      <w:marTop w:val="0"/>
      <w:marBottom w:val="0"/>
      <w:divBdr>
        <w:top w:val="none" w:sz="0" w:space="0" w:color="auto"/>
        <w:left w:val="none" w:sz="0" w:space="0" w:color="auto"/>
        <w:bottom w:val="none" w:sz="0" w:space="0" w:color="auto"/>
        <w:right w:val="none" w:sz="0" w:space="0" w:color="auto"/>
      </w:divBdr>
    </w:div>
    <w:div w:id="147748509">
      <w:bodyDiv w:val="1"/>
      <w:marLeft w:val="0"/>
      <w:marRight w:val="0"/>
      <w:marTop w:val="0"/>
      <w:marBottom w:val="0"/>
      <w:divBdr>
        <w:top w:val="none" w:sz="0" w:space="0" w:color="auto"/>
        <w:left w:val="none" w:sz="0" w:space="0" w:color="auto"/>
        <w:bottom w:val="none" w:sz="0" w:space="0" w:color="auto"/>
        <w:right w:val="none" w:sz="0" w:space="0" w:color="auto"/>
      </w:divBdr>
    </w:div>
    <w:div w:id="147790007">
      <w:bodyDiv w:val="1"/>
      <w:marLeft w:val="0"/>
      <w:marRight w:val="0"/>
      <w:marTop w:val="0"/>
      <w:marBottom w:val="0"/>
      <w:divBdr>
        <w:top w:val="none" w:sz="0" w:space="0" w:color="auto"/>
        <w:left w:val="none" w:sz="0" w:space="0" w:color="auto"/>
        <w:bottom w:val="none" w:sz="0" w:space="0" w:color="auto"/>
        <w:right w:val="none" w:sz="0" w:space="0" w:color="auto"/>
      </w:divBdr>
    </w:div>
    <w:div w:id="147862831">
      <w:bodyDiv w:val="1"/>
      <w:marLeft w:val="0"/>
      <w:marRight w:val="0"/>
      <w:marTop w:val="0"/>
      <w:marBottom w:val="0"/>
      <w:divBdr>
        <w:top w:val="none" w:sz="0" w:space="0" w:color="auto"/>
        <w:left w:val="none" w:sz="0" w:space="0" w:color="auto"/>
        <w:bottom w:val="none" w:sz="0" w:space="0" w:color="auto"/>
        <w:right w:val="none" w:sz="0" w:space="0" w:color="auto"/>
      </w:divBdr>
    </w:div>
    <w:div w:id="147868962">
      <w:bodyDiv w:val="1"/>
      <w:marLeft w:val="0"/>
      <w:marRight w:val="0"/>
      <w:marTop w:val="0"/>
      <w:marBottom w:val="0"/>
      <w:divBdr>
        <w:top w:val="none" w:sz="0" w:space="0" w:color="auto"/>
        <w:left w:val="none" w:sz="0" w:space="0" w:color="auto"/>
        <w:bottom w:val="none" w:sz="0" w:space="0" w:color="auto"/>
        <w:right w:val="none" w:sz="0" w:space="0" w:color="auto"/>
      </w:divBdr>
    </w:div>
    <w:div w:id="147943242">
      <w:bodyDiv w:val="1"/>
      <w:marLeft w:val="0"/>
      <w:marRight w:val="0"/>
      <w:marTop w:val="0"/>
      <w:marBottom w:val="0"/>
      <w:divBdr>
        <w:top w:val="none" w:sz="0" w:space="0" w:color="auto"/>
        <w:left w:val="none" w:sz="0" w:space="0" w:color="auto"/>
        <w:bottom w:val="none" w:sz="0" w:space="0" w:color="auto"/>
        <w:right w:val="none" w:sz="0" w:space="0" w:color="auto"/>
      </w:divBdr>
    </w:div>
    <w:div w:id="147984396">
      <w:bodyDiv w:val="1"/>
      <w:marLeft w:val="0"/>
      <w:marRight w:val="0"/>
      <w:marTop w:val="0"/>
      <w:marBottom w:val="0"/>
      <w:divBdr>
        <w:top w:val="none" w:sz="0" w:space="0" w:color="auto"/>
        <w:left w:val="none" w:sz="0" w:space="0" w:color="auto"/>
        <w:bottom w:val="none" w:sz="0" w:space="0" w:color="auto"/>
        <w:right w:val="none" w:sz="0" w:space="0" w:color="auto"/>
      </w:divBdr>
    </w:div>
    <w:div w:id="147984547">
      <w:bodyDiv w:val="1"/>
      <w:marLeft w:val="0"/>
      <w:marRight w:val="0"/>
      <w:marTop w:val="0"/>
      <w:marBottom w:val="0"/>
      <w:divBdr>
        <w:top w:val="none" w:sz="0" w:space="0" w:color="auto"/>
        <w:left w:val="none" w:sz="0" w:space="0" w:color="auto"/>
        <w:bottom w:val="none" w:sz="0" w:space="0" w:color="auto"/>
        <w:right w:val="none" w:sz="0" w:space="0" w:color="auto"/>
      </w:divBdr>
    </w:div>
    <w:div w:id="148061599">
      <w:bodyDiv w:val="1"/>
      <w:marLeft w:val="0"/>
      <w:marRight w:val="0"/>
      <w:marTop w:val="0"/>
      <w:marBottom w:val="0"/>
      <w:divBdr>
        <w:top w:val="none" w:sz="0" w:space="0" w:color="auto"/>
        <w:left w:val="none" w:sz="0" w:space="0" w:color="auto"/>
        <w:bottom w:val="none" w:sz="0" w:space="0" w:color="auto"/>
        <w:right w:val="none" w:sz="0" w:space="0" w:color="auto"/>
      </w:divBdr>
    </w:div>
    <w:div w:id="148256003">
      <w:bodyDiv w:val="1"/>
      <w:marLeft w:val="0"/>
      <w:marRight w:val="0"/>
      <w:marTop w:val="0"/>
      <w:marBottom w:val="0"/>
      <w:divBdr>
        <w:top w:val="none" w:sz="0" w:space="0" w:color="auto"/>
        <w:left w:val="none" w:sz="0" w:space="0" w:color="auto"/>
        <w:bottom w:val="none" w:sz="0" w:space="0" w:color="auto"/>
        <w:right w:val="none" w:sz="0" w:space="0" w:color="auto"/>
      </w:divBdr>
    </w:div>
    <w:div w:id="148328396">
      <w:bodyDiv w:val="1"/>
      <w:marLeft w:val="0"/>
      <w:marRight w:val="0"/>
      <w:marTop w:val="0"/>
      <w:marBottom w:val="0"/>
      <w:divBdr>
        <w:top w:val="none" w:sz="0" w:space="0" w:color="auto"/>
        <w:left w:val="none" w:sz="0" w:space="0" w:color="auto"/>
        <w:bottom w:val="none" w:sz="0" w:space="0" w:color="auto"/>
        <w:right w:val="none" w:sz="0" w:space="0" w:color="auto"/>
      </w:divBdr>
    </w:div>
    <w:div w:id="148329606">
      <w:bodyDiv w:val="1"/>
      <w:marLeft w:val="0"/>
      <w:marRight w:val="0"/>
      <w:marTop w:val="0"/>
      <w:marBottom w:val="0"/>
      <w:divBdr>
        <w:top w:val="none" w:sz="0" w:space="0" w:color="auto"/>
        <w:left w:val="none" w:sz="0" w:space="0" w:color="auto"/>
        <w:bottom w:val="none" w:sz="0" w:space="0" w:color="auto"/>
        <w:right w:val="none" w:sz="0" w:space="0" w:color="auto"/>
      </w:divBdr>
    </w:div>
    <w:div w:id="148399604">
      <w:bodyDiv w:val="1"/>
      <w:marLeft w:val="0"/>
      <w:marRight w:val="0"/>
      <w:marTop w:val="0"/>
      <w:marBottom w:val="0"/>
      <w:divBdr>
        <w:top w:val="none" w:sz="0" w:space="0" w:color="auto"/>
        <w:left w:val="none" w:sz="0" w:space="0" w:color="auto"/>
        <w:bottom w:val="none" w:sz="0" w:space="0" w:color="auto"/>
        <w:right w:val="none" w:sz="0" w:space="0" w:color="auto"/>
      </w:divBdr>
    </w:div>
    <w:div w:id="148443605">
      <w:bodyDiv w:val="1"/>
      <w:marLeft w:val="0"/>
      <w:marRight w:val="0"/>
      <w:marTop w:val="0"/>
      <w:marBottom w:val="0"/>
      <w:divBdr>
        <w:top w:val="none" w:sz="0" w:space="0" w:color="auto"/>
        <w:left w:val="none" w:sz="0" w:space="0" w:color="auto"/>
        <w:bottom w:val="none" w:sz="0" w:space="0" w:color="auto"/>
        <w:right w:val="none" w:sz="0" w:space="0" w:color="auto"/>
      </w:divBdr>
    </w:div>
    <w:div w:id="148451290">
      <w:bodyDiv w:val="1"/>
      <w:marLeft w:val="0"/>
      <w:marRight w:val="0"/>
      <w:marTop w:val="0"/>
      <w:marBottom w:val="0"/>
      <w:divBdr>
        <w:top w:val="none" w:sz="0" w:space="0" w:color="auto"/>
        <w:left w:val="none" w:sz="0" w:space="0" w:color="auto"/>
        <w:bottom w:val="none" w:sz="0" w:space="0" w:color="auto"/>
        <w:right w:val="none" w:sz="0" w:space="0" w:color="auto"/>
      </w:divBdr>
    </w:div>
    <w:div w:id="148526540">
      <w:bodyDiv w:val="1"/>
      <w:marLeft w:val="0"/>
      <w:marRight w:val="0"/>
      <w:marTop w:val="0"/>
      <w:marBottom w:val="0"/>
      <w:divBdr>
        <w:top w:val="none" w:sz="0" w:space="0" w:color="auto"/>
        <w:left w:val="none" w:sz="0" w:space="0" w:color="auto"/>
        <w:bottom w:val="none" w:sz="0" w:space="0" w:color="auto"/>
        <w:right w:val="none" w:sz="0" w:space="0" w:color="auto"/>
      </w:divBdr>
    </w:div>
    <w:div w:id="148596443">
      <w:bodyDiv w:val="1"/>
      <w:marLeft w:val="0"/>
      <w:marRight w:val="0"/>
      <w:marTop w:val="0"/>
      <w:marBottom w:val="0"/>
      <w:divBdr>
        <w:top w:val="none" w:sz="0" w:space="0" w:color="auto"/>
        <w:left w:val="none" w:sz="0" w:space="0" w:color="auto"/>
        <w:bottom w:val="none" w:sz="0" w:space="0" w:color="auto"/>
        <w:right w:val="none" w:sz="0" w:space="0" w:color="auto"/>
      </w:divBdr>
    </w:div>
    <w:div w:id="148636097">
      <w:bodyDiv w:val="1"/>
      <w:marLeft w:val="0"/>
      <w:marRight w:val="0"/>
      <w:marTop w:val="0"/>
      <w:marBottom w:val="0"/>
      <w:divBdr>
        <w:top w:val="none" w:sz="0" w:space="0" w:color="auto"/>
        <w:left w:val="none" w:sz="0" w:space="0" w:color="auto"/>
        <w:bottom w:val="none" w:sz="0" w:space="0" w:color="auto"/>
        <w:right w:val="none" w:sz="0" w:space="0" w:color="auto"/>
      </w:divBdr>
    </w:div>
    <w:div w:id="148636895">
      <w:bodyDiv w:val="1"/>
      <w:marLeft w:val="0"/>
      <w:marRight w:val="0"/>
      <w:marTop w:val="0"/>
      <w:marBottom w:val="0"/>
      <w:divBdr>
        <w:top w:val="none" w:sz="0" w:space="0" w:color="auto"/>
        <w:left w:val="none" w:sz="0" w:space="0" w:color="auto"/>
        <w:bottom w:val="none" w:sz="0" w:space="0" w:color="auto"/>
        <w:right w:val="none" w:sz="0" w:space="0" w:color="auto"/>
      </w:divBdr>
    </w:div>
    <w:div w:id="148637468">
      <w:bodyDiv w:val="1"/>
      <w:marLeft w:val="0"/>
      <w:marRight w:val="0"/>
      <w:marTop w:val="0"/>
      <w:marBottom w:val="0"/>
      <w:divBdr>
        <w:top w:val="none" w:sz="0" w:space="0" w:color="auto"/>
        <w:left w:val="none" w:sz="0" w:space="0" w:color="auto"/>
        <w:bottom w:val="none" w:sz="0" w:space="0" w:color="auto"/>
        <w:right w:val="none" w:sz="0" w:space="0" w:color="auto"/>
      </w:divBdr>
    </w:div>
    <w:div w:id="148644262">
      <w:bodyDiv w:val="1"/>
      <w:marLeft w:val="0"/>
      <w:marRight w:val="0"/>
      <w:marTop w:val="0"/>
      <w:marBottom w:val="0"/>
      <w:divBdr>
        <w:top w:val="none" w:sz="0" w:space="0" w:color="auto"/>
        <w:left w:val="none" w:sz="0" w:space="0" w:color="auto"/>
        <w:bottom w:val="none" w:sz="0" w:space="0" w:color="auto"/>
        <w:right w:val="none" w:sz="0" w:space="0" w:color="auto"/>
      </w:divBdr>
    </w:div>
    <w:div w:id="148714713">
      <w:bodyDiv w:val="1"/>
      <w:marLeft w:val="0"/>
      <w:marRight w:val="0"/>
      <w:marTop w:val="0"/>
      <w:marBottom w:val="0"/>
      <w:divBdr>
        <w:top w:val="none" w:sz="0" w:space="0" w:color="auto"/>
        <w:left w:val="none" w:sz="0" w:space="0" w:color="auto"/>
        <w:bottom w:val="none" w:sz="0" w:space="0" w:color="auto"/>
        <w:right w:val="none" w:sz="0" w:space="0" w:color="auto"/>
      </w:divBdr>
    </w:div>
    <w:div w:id="148979670">
      <w:bodyDiv w:val="1"/>
      <w:marLeft w:val="0"/>
      <w:marRight w:val="0"/>
      <w:marTop w:val="0"/>
      <w:marBottom w:val="0"/>
      <w:divBdr>
        <w:top w:val="none" w:sz="0" w:space="0" w:color="auto"/>
        <w:left w:val="none" w:sz="0" w:space="0" w:color="auto"/>
        <w:bottom w:val="none" w:sz="0" w:space="0" w:color="auto"/>
        <w:right w:val="none" w:sz="0" w:space="0" w:color="auto"/>
      </w:divBdr>
    </w:div>
    <w:div w:id="149057060">
      <w:bodyDiv w:val="1"/>
      <w:marLeft w:val="0"/>
      <w:marRight w:val="0"/>
      <w:marTop w:val="0"/>
      <w:marBottom w:val="0"/>
      <w:divBdr>
        <w:top w:val="none" w:sz="0" w:space="0" w:color="auto"/>
        <w:left w:val="none" w:sz="0" w:space="0" w:color="auto"/>
        <w:bottom w:val="none" w:sz="0" w:space="0" w:color="auto"/>
        <w:right w:val="none" w:sz="0" w:space="0" w:color="auto"/>
      </w:divBdr>
    </w:div>
    <w:div w:id="149097131">
      <w:bodyDiv w:val="1"/>
      <w:marLeft w:val="0"/>
      <w:marRight w:val="0"/>
      <w:marTop w:val="0"/>
      <w:marBottom w:val="0"/>
      <w:divBdr>
        <w:top w:val="none" w:sz="0" w:space="0" w:color="auto"/>
        <w:left w:val="none" w:sz="0" w:space="0" w:color="auto"/>
        <w:bottom w:val="none" w:sz="0" w:space="0" w:color="auto"/>
        <w:right w:val="none" w:sz="0" w:space="0" w:color="auto"/>
      </w:divBdr>
    </w:div>
    <w:div w:id="149250088">
      <w:bodyDiv w:val="1"/>
      <w:marLeft w:val="0"/>
      <w:marRight w:val="0"/>
      <w:marTop w:val="0"/>
      <w:marBottom w:val="0"/>
      <w:divBdr>
        <w:top w:val="none" w:sz="0" w:space="0" w:color="auto"/>
        <w:left w:val="none" w:sz="0" w:space="0" w:color="auto"/>
        <w:bottom w:val="none" w:sz="0" w:space="0" w:color="auto"/>
        <w:right w:val="none" w:sz="0" w:space="0" w:color="auto"/>
      </w:divBdr>
    </w:div>
    <w:div w:id="149256624">
      <w:bodyDiv w:val="1"/>
      <w:marLeft w:val="0"/>
      <w:marRight w:val="0"/>
      <w:marTop w:val="0"/>
      <w:marBottom w:val="0"/>
      <w:divBdr>
        <w:top w:val="none" w:sz="0" w:space="0" w:color="auto"/>
        <w:left w:val="none" w:sz="0" w:space="0" w:color="auto"/>
        <w:bottom w:val="none" w:sz="0" w:space="0" w:color="auto"/>
        <w:right w:val="none" w:sz="0" w:space="0" w:color="auto"/>
      </w:divBdr>
    </w:div>
    <w:div w:id="149256971">
      <w:bodyDiv w:val="1"/>
      <w:marLeft w:val="0"/>
      <w:marRight w:val="0"/>
      <w:marTop w:val="0"/>
      <w:marBottom w:val="0"/>
      <w:divBdr>
        <w:top w:val="none" w:sz="0" w:space="0" w:color="auto"/>
        <w:left w:val="none" w:sz="0" w:space="0" w:color="auto"/>
        <w:bottom w:val="none" w:sz="0" w:space="0" w:color="auto"/>
        <w:right w:val="none" w:sz="0" w:space="0" w:color="auto"/>
      </w:divBdr>
    </w:div>
    <w:div w:id="149296087">
      <w:bodyDiv w:val="1"/>
      <w:marLeft w:val="0"/>
      <w:marRight w:val="0"/>
      <w:marTop w:val="0"/>
      <w:marBottom w:val="0"/>
      <w:divBdr>
        <w:top w:val="none" w:sz="0" w:space="0" w:color="auto"/>
        <w:left w:val="none" w:sz="0" w:space="0" w:color="auto"/>
        <w:bottom w:val="none" w:sz="0" w:space="0" w:color="auto"/>
        <w:right w:val="none" w:sz="0" w:space="0" w:color="auto"/>
      </w:divBdr>
    </w:div>
    <w:div w:id="149371345">
      <w:bodyDiv w:val="1"/>
      <w:marLeft w:val="0"/>
      <w:marRight w:val="0"/>
      <w:marTop w:val="0"/>
      <w:marBottom w:val="0"/>
      <w:divBdr>
        <w:top w:val="none" w:sz="0" w:space="0" w:color="auto"/>
        <w:left w:val="none" w:sz="0" w:space="0" w:color="auto"/>
        <w:bottom w:val="none" w:sz="0" w:space="0" w:color="auto"/>
        <w:right w:val="none" w:sz="0" w:space="0" w:color="auto"/>
      </w:divBdr>
    </w:div>
    <w:div w:id="149373646">
      <w:bodyDiv w:val="1"/>
      <w:marLeft w:val="0"/>
      <w:marRight w:val="0"/>
      <w:marTop w:val="0"/>
      <w:marBottom w:val="0"/>
      <w:divBdr>
        <w:top w:val="none" w:sz="0" w:space="0" w:color="auto"/>
        <w:left w:val="none" w:sz="0" w:space="0" w:color="auto"/>
        <w:bottom w:val="none" w:sz="0" w:space="0" w:color="auto"/>
        <w:right w:val="none" w:sz="0" w:space="0" w:color="auto"/>
      </w:divBdr>
    </w:div>
    <w:div w:id="149566852">
      <w:bodyDiv w:val="1"/>
      <w:marLeft w:val="0"/>
      <w:marRight w:val="0"/>
      <w:marTop w:val="0"/>
      <w:marBottom w:val="0"/>
      <w:divBdr>
        <w:top w:val="none" w:sz="0" w:space="0" w:color="auto"/>
        <w:left w:val="none" w:sz="0" w:space="0" w:color="auto"/>
        <w:bottom w:val="none" w:sz="0" w:space="0" w:color="auto"/>
        <w:right w:val="none" w:sz="0" w:space="0" w:color="auto"/>
      </w:divBdr>
    </w:div>
    <w:div w:id="149637688">
      <w:bodyDiv w:val="1"/>
      <w:marLeft w:val="0"/>
      <w:marRight w:val="0"/>
      <w:marTop w:val="0"/>
      <w:marBottom w:val="0"/>
      <w:divBdr>
        <w:top w:val="none" w:sz="0" w:space="0" w:color="auto"/>
        <w:left w:val="none" w:sz="0" w:space="0" w:color="auto"/>
        <w:bottom w:val="none" w:sz="0" w:space="0" w:color="auto"/>
        <w:right w:val="none" w:sz="0" w:space="0" w:color="auto"/>
      </w:divBdr>
    </w:div>
    <w:div w:id="149709761">
      <w:bodyDiv w:val="1"/>
      <w:marLeft w:val="0"/>
      <w:marRight w:val="0"/>
      <w:marTop w:val="0"/>
      <w:marBottom w:val="0"/>
      <w:divBdr>
        <w:top w:val="none" w:sz="0" w:space="0" w:color="auto"/>
        <w:left w:val="none" w:sz="0" w:space="0" w:color="auto"/>
        <w:bottom w:val="none" w:sz="0" w:space="0" w:color="auto"/>
        <w:right w:val="none" w:sz="0" w:space="0" w:color="auto"/>
      </w:divBdr>
    </w:div>
    <w:div w:id="149711756">
      <w:bodyDiv w:val="1"/>
      <w:marLeft w:val="0"/>
      <w:marRight w:val="0"/>
      <w:marTop w:val="0"/>
      <w:marBottom w:val="0"/>
      <w:divBdr>
        <w:top w:val="none" w:sz="0" w:space="0" w:color="auto"/>
        <w:left w:val="none" w:sz="0" w:space="0" w:color="auto"/>
        <w:bottom w:val="none" w:sz="0" w:space="0" w:color="auto"/>
        <w:right w:val="none" w:sz="0" w:space="0" w:color="auto"/>
      </w:divBdr>
    </w:div>
    <w:div w:id="149716550">
      <w:bodyDiv w:val="1"/>
      <w:marLeft w:val="0"/>
      <w:marRight w:val="0"/>
      <w:marTop w:val="0"/>
      <w:marBottom w:val="0"/>
      <w:divBdr>
        <w:top w:val="none" w:sz="0" w:space="0" w:color="auto"/>
        <w:left w:val="none" w:sz="0" w:space="0" w:color="auto"/>
        <w:bottom w:val="none" w:sz="0" w:space="0" w:color="auto"/>
        <w:right w:val="none" w:sz="0" w:space="0" w:color="auto"/>
      </w:divBdr>
    </w:div>
    <w:div w:id="149828478">
      <w:bodyDiv w:val="1"/>
      <w:marLeft w:val="0"/>
      <w:marRight w:val="0"/>
      <w:marTop w:val="0"/>
      <w:marBottom w:val="0"/>
      <w:divBdr>
        <w:top w:val="none" w:sz="0" w:space="0" w:color="auto"/>
        <w:left w:val="none" w:sz="0" w:space="0" w:color="auto"/>
        <w:bottom w:val="none" w:sz="0" w:space="0" w:color="auto"/>
        <w:right w:val="none" w:sz="0" w:space="0" w:color="auto"/>
      </w:divBdr>
    </w:div>
    <w:div w:id="149905899">
      <w:bodyDiv w:val="1"/>
      <w:marLeft w:val="0"/>
      <w:marRight w:val="0"/>
      <w:marTop w:val="0"/>
      <w:marBottom w:val="0"/>
      <w:divBdr>
        <w:top w:val="none" w:sz="0" w:space="0" w:color="auto"/>
        <w:left w:val="none" w:sz="0" w:space="0" w:color="auto"/>
        <w:bottom w:val="none" w:sz="0" w:space="0" w:color="auto"/>
        <w:right w:val="none" w:sz="0" w:space="0" w:color="auto"/>
      </w:divBdr>
    </w:div>
    <w:div w:id="149948290">
      <w:bodyDiv w:val="1"/>
      <w:marLeft w:val="0"/>
      <w:marRight w:val="0"/>
      <w:marTop w:val="0"/>
      <w:marBottom w:val="0"/>
      <w:divBdr>
        <w:top w:val="none" w:sz="0" w:space="0" w:color="auto"/>
        <w:left w:val="none" w:sz="0" w:space="0" w:color="auto"/>
        <w:bottom w:val="none" w:sz="0" w:space="0" w:color="auto"/>
        <w:right w:val="none" w:sz="0" w:space="0" w:color="auto"/>
      </w:divBdr>
    </w:div>
    <w:div w:id="149948401">
      <w:bodyDiv w:val="1"/>
      <w:marLeft w:val="0"/>
      <w:marRight w:val="0"/>
      <w:marTop w:val="0"/>
      <w:marBottom w:val="0"/>
      <w:divBdr>
        <w:top w:val="none" w:sz="0" w:space="0" w:color="auto"/>
        <w:left w:val="none" w:sz="0" w:space="0" w:color="auto"/>
        <w:bottom w:val="none" w:sz="0" w:space="0" w:color="auto"/>
        <w:right w:val="none" w:sz="0" w:space="0" w:color="auto"/>
      </w:divBdr>
    </w:div>
    <w:div w:id="149948508">
      <w:bodyDiv w:val="1"/>
      <w:marLeft w:val="0"/>
      <w:marRight w:val="0"/>
      <w:marTop w:val="0"/>
      <w:marBottom w:val="0"/>
      <w:divBdr>
        <w:top w:val="none" w:sz="0" w:space="0" w:color="auto"/>
        <w:left w:val="none" w:sz="0" w:space="0" w:color="auto"/>
        <w:bottom w:val="none" w:sz="0" w:space="0" w:color="auto"/>
        <w:right w:val="none" w:sz="0" w:space="0" w:color="auto"/>
      </w:divBdr>
    </w:div>
    <w:div w:id="149949568">
      <w:bodyDiv w:val="1"/>
      <w:marLeft w:val="0"/>
      <w:marRight w:val="0"/>
      <w:marTop w:val="0"/>
      <w:marBottom w:val="0"/>
      <w:divBdr>
        <w:top w:val="none" w:sz="0" w:space="0" w:color="auto"/>
        <w:left w:val="none" w:sz="0" w:space="0" w:color="auto"/>
        <w:bottom w:val="none" w:sz="0" w:space="0" w:color="auto"/>
        <w:right w:val="none" w:sz="0" w:space="0" w:color="auto"/>
      </w:divBdr>
    </w:div>
    <w:div w:id="149953264">
      <w:bodyDiv w:val="1"/>
      <w:marLeft w:val="0"/>
      <w:marRight w:val="0"/>
      <w:marTop w:val="0"/>
      <w:marBottom w:val="0"/>
      <w:divBdr>
        <w:top w:val="none" w:sz="0" w:space="0" w:color="auto"/>
        <w:left w:val="none" w:sz="0" w:space="0" w:color="auto"/>
        <w:bottom w:val="none" w:sz="0" w:space="0" w:color="auto"/>
        <w:right w:val="none" w:sz="0" w:space="0" w:color="auto"/>
      </w:divBdr>
    </w:div>
    <w:div w:id="150096430">
      <w:bodyDiv w:val="1"/>
      <w:marLeft w:val="0"/>
      <w:marRight w:val="0"/>
      <w:marTop w:val="0"/>
      <w:marBottom w:val="0"/>
      <w:divBdr>
        <w:top w:val="none" w:sz="0" w:space="0" w:color="auto"/>
        <w:left w:val="none" w:sz="0" w:space="0" w:color="auto"/>
        <w:bottom w:val="none" w:sz="0" w:space="0" w:color="auto"/>
        <w:right w:val="none" w:sz="0" w:space="0" w:color="auto"/>
      </w:divBdr>
    </w:div>
    <w:div w:id="150096766">
      <w:bodyDiv w:val="1"/>
      <w:marLeft w:val="0"/>
      <w:marRight w:val="0"/>
      <w:marTop w:val="0"/>
      <w:marBottom w:val="0"/>
      <w:divBdr>
        <w:top w:val="none" w:sz="0" w:space="0" w:color="auto"/>
        <w:left w:val="none" w:sz="0" w:space="0" w:color="auto"/>
        <w:bottom w:val="none" w:sz="0" w:space="0" w:color="auto"/>
        <w:right w:val="none" w:sz="0" w:space="0" w:color="auto"/>
      </w:divBdr>
    </w:div>
    <w:div w:id="150097677">
      <w:bodyDiv w:val="1"/>
      <w:marLeft w:val="0"/>
      <w:marRight w:val="0"/>
      <w:marTop w:val="0"/>
      <w:marBottom w:val="0"/>
      <w:divBdr>
        <w:top w:val="none" w:sz="0" w:space="0" w:color="auto"/>
        <w:left w:val="none" w:sz="0" w:space="0" w:color="auto"/>
        <w:bottom w:val="none" w:sz="0" w:space="0" w:color="auto"/>
        <w:right w:val="none" w:sz="0" w:space="0" w:color="auto"/>
      </w:divBdr>
    </w:div>
    <w:div w:id="150103626">
      <w:bodyDiv w:val="1"/>
      <w:marLeft w:val="0"/>
      <w:marRight w:val="0"/>
      <w:marTop w:val="0"/>
      <w:marBottom w:val="0"/>
      <w:divBdr>
        <w:top w:val="none" w:sz="0" w:space="0" w:color="auto"/>
        <w:left w:val="none" w:sz="0" w:space="0" w:color="auto"/>
        <w:bottom w:val="none" w:sz="0" w:space="0" w:color="auto"/>
        <w:right w:val="none" w:sz="0" w:space="0" w:color="auto"/>
      </w:divBdr>
    </w:div>
    <w:div w:id="150172735">
      <w:bodyDiv w:val="1"/>
      <w:marLeft w:val="0"/>
      <w:marRight w:val="0"/>
      <w:marTop w:val="0"/>
      <w:marBottom w:val="0"/>
      <w:divBdr>
        <w:top w:val="none" w:sz="0" w:space="0" w:color="auto"/>
        <w:left w:val="none" w:sz="0" w:space="0" w:color="auto"/>
        <w:bottom w:val="none" w:sz="0" w:space="0" w:color="auto"/>
        <w:right w:val="none" w:sz="0" w:space="0" w:color="auto"/>
      </w:divBdr>
    </w:div>
    <w:div w:id="150173678">
      <w:bodyDiv w:val="1"/>
      <w:marLeft w:val="0"/>
      <w:marRight w:val="0"/>
      <w:marTop w:val="0"/>
      <w:marBottom w:val="0"/>
      <w:divBdr>
        <w:top w:val="none" w:sz="0" w:space="0" w:color="auto"/>
        <w:left w:val="none" w:sz="0" w:space="0" w:color="auto"/>
        <w:bottom w:val="none" w:sz="0" w:space="0" w:color="auto"/>
        <w:right w:val="none" w:sz="0" w:space="0" w:color="auto"/>
      </w:divBdr>
    </w:div>
    <w:div w:id="150217332">
      <w:bodyDiv w:val="1"/>
      <w:marLeft w:val="0"/>
      <w:marRight w:val="0"/>
      <w:marTop w:val="0"/>
      <w:marBottom w:val="0"/>
      <w:divBdr>
        <w:top w:val="none" w:sz="0" w:space="0" w:color="auto"/>
        <w:left w:val="none" w:sz="0" w:space="0" w:color="auto"/>
        <w:bottom w:val="none" w:sz="0" w:space="0" w:color="auto"/>
        <w:right w:val="none" w:sz="0" w:space="0" w:color="auto"/>
      </w:divBdr>
    </w:div>
    <w:div w:id="150222313">
      <w:bodyDiv w:val="1"/>
      <w:marLeft w:val="0"/>
      <w:marRight w:val="0"/>
      <w:marTop w:val="0"/>
      <w:marBottom w:val="0"/>
      <w:divBdr>
        <w:top w:val="none" w:sz="0" w:space="0" w:color="auto"/>
        <w:left w:val="none" w:sz="0" w:space="0" w:color="auto"/>
        <w:bottom w:val="none" w:sz="0" w:space="0" w:color="auto"/>
        <w:right w:val="none" w:sz="0" w:space="0" w:color="auto"/>
      </w:divBdr>
    </w:div>
    <w:div w:id="150298956">
      <w:bodyDiv w:val="1"/>
      <w:marLeft w:val="0"/>
      <w:marRight w:val="0"/>
      <w:marTop w:val="0"/>
      <w:marBottom w:val="0"/>
      <w:divBdr>
        <w:top w:val="none" w:sz="0" w:space="0" w:color="auto"/>
        <w:left w:val="none" w:sz="0" w:space="0" w:color="auto"/>
        <w:bottom w:val="none" w:sz="0" w:space="0" w:color="auto"/>
        <w:right w:val="none" w:sz="0" w:space="0" w:color="auto"/>
      </w:divBdr>
    </w:div>
    <w:div w:id="150299282">
      <w:bodyDiv w:val="1"/>
      <w:marLeft w:val="0"/>
      <w:marRight w:val="0"/>
      <w:marTop w:val="0"/>
      <w:marBottom w:val="0"/>
      <w:divBdr>
        <w:top w:val="none" w:sz="0" w:space="0" w:color="auto"/>
        <w:left w:val="none" w:sz="0" w:space="0" w:color="auto"/>
        <w:bottom w:val="none" w:sz="0" w:space="0" w:color="auto"/>
        <w:right w:val="none" w:sz="0" w:space="0" w:color="auto"/>
      </w:divBdr>
    </w:div>
    <w:div w:id="150412748">
      <w:bodyDiv w:val="1"/>
      <w:marLeft w:val="0"/>
      <w:marRight w:val="0"/>
      <w:marTop w:val="0"/>
      <w:marBottom w:val="0"/>
      <w:divBdr>
        <w:top w:val="none" w:sz="0" w:space="0" w:color="auto"/>
        <w:left w:val="none" w:sz="0" w:space="0" w:color="auto"/>
        <w:bottom w:val="none" w:sz="0" w:space="0" w:color="auto"/>
        <w:right w:val="none" w:sz="0" w:space="0" w:color="auto"/>
      </w:divBdr>
    </w:div>
    <w:div w:id="150487541">
      <w:bodyDiv w:val="1"/>
      <w:marLeft w:val="0"/>
      <w:marRight w:val="0"/>
      <w:marTop w:val="0"/>
      <w:marBottom w:val="0"/>
      <w:divBdr>
        <w:top w:val="none" w:sz="0" w:space="0" w:color="auto"/>
        <w:left w:val="none" w:sz="0" w:space="0" w:color="auto"/>
        <w:bottom w:val="none" w:sz="0" w:space="0" w:color="auto"/>
        <w:right w:val="none" w:sz="0" w:space="0" w:color="auto"/>
      </w:divBdr>
    </w:div>
    <w:div w:id="150559266">
      <w:bodyDiv w:val="1"/>
      <w:marLeft w:val="0"/>
      <w:marRight w:val="0"/>
      <w:marTop w:val="0"/>
      <w:marBottom w:val="0"/>
      <w:divBdr>
        <w:top w:val="none" w:sz="0" w:space="0" w:color="auto"/>
        <w:left w:val="none" w:sz="0" w:space="0" w:color="auto"/>
        <w:bottom w:val="none" w:sz="0" w:space="0" w:color="auto"/>
        <w:right w:val="none" w:sz="0" w:space="0" w:color="auto"/>
      </w:divBdr>
    </w:div>
    <w:div w:id="150563448">
      <w:bodyDiv w:val="1"/>
      <w:marLeft w:val="0"/>
      <w:marRight w:val="0"/>
      <w:marTop w:val="0"/>
      <w:marBottom w:val="0"/>
      <w:divBdr>
        <w:top w:val="none" w:sz="0" w:space="0" w:color="auto"/>
        <w:left w:val="none" w:sz="0" w:space="0" w:color="auto"/>
        <w:bottom w:val="none" w:sz="0" w:space="0" w:color="auto"/>
        <w:right w:val="none" w:sz="0" w:space="0" w:color="auto"/>
      </w:divBdr>
    </w:div>
    <w:div w:id="150606735">
      <w:bodyDiv w:val="1"/>
      <w:marLeft w:val="0"/>
      <w:marRight w:val="0"/>
      <w:marTop w:val="0"/>
      <w:marBottom w:val="0"/>
      <w:divBdr>
        <w:top w:val="none" w:sz="0" w:space="0" w:color="auto"/>
        <w:left w:val="none" w:sz="0" w:space="0" w:color="auto"/>
        <w:bottom w:val="none" w:sz="0" w:space="0" w:color="auto"/>
        <w:right w:val="none" w:sz="0" w:space="0" w:color="auto"/>
      </w:divBdr>
    </w:div>
    <w:div w:id="150678034">
      <w:bodyDiv w:val="1"/>
      <w:marLeft w:val="0"/>
      <w:marRight w:val="0"/>
      <w:marTop w:val="0"/>
      <w:marBottom w:val="0"/>
      <w:divBdr>
        <w:top w:val="none" w:sz="0" w:space="0" w:color="auto"/>
        <w:left w:val="none" w:sz="0" w:space="0" w:color="auto"/>
        <w:bottom w:val="none" w:sz="0" w:space="0" w:color="auto"/>
        <w:right w:val="none" w:sz="0" w:space="0" w:color="auto"/>
      </w:divBdr>
    </w:div>
    <w:div w:id="150679473">
      <w:bodyDiv w:val="1"/>
      <w:marLeft w:val="0"/>
      <w:marRight w:val="0"/>
      <w:marTop w:val="0"/>
      <w:marBottom w:val="0"/>
      <w:divBdr>
        <w:top w:val="none" w:sz="0" w:space="0" w:color="auto"/>
        <w:left w:val="none" w:sz="0" w:space="0" w:color="auto"/>
        <w:bottom w:val="none" w:sz="0" w:space="0" w:color="auto"/>
        <w:right w:val="none" w:sz="0" w:space="0" w:color="auto"/>
      </w:divBdr>
    </w:div>
    <w:div w:id="150682207">
      <w:bodyDiv w:val="1"/>
      <w:marLeft w:val="0"/>
      <w:marRight w:val="0"/>
      <w:marTop w:val="0"/>
      <w:marBottom w:val="0"/>
      <w:divBdr>
        <w:top w:val="none" w:sz="0" w:space="0" w:color="auto"/>
        <w:left w:val="none" w:sz="0" w:space="0" w:color="auto"/>
        <w:bottom w:val="none" w:sz="0" w:space="0" w:color="auto"/>
        <w:right w:val="none" w:sz="0" w:space="0" w:color="auto"/>
      </w:divBdr>
    </w:div>
    <w:div w:id="150682308">
      <w:bodyDiv w:val="1"/>
      <w:marLeft w:val="0"/>
      <w:marRight w:val="0"/>
      <w:marTop w:val="0"/>
      <w:marBottom w:val="0"/>
      <w:divBdr>
        <w:top w:val="none" w:sz="0" w:space="0" w:color="auto"/>
        <w:left w:val="none" w:sz="0" w:space="0" w:color="auto"/>
        <w:bottom w:val="none" w:sz="0" w:space="0" w:color="auto"/>
        <w:right w:val="none" w:sz="0" w:space="0" w:color="auto"/>
      </w:divBdr>
    </w:div>
    <w:div w:id="150683469">
      <w:bodyDiv w:val="1"/>
      <w:marLeft w:val="0"/>
      <w:marRight w:val="0"/>
      <w:marTop w:val="0"/>
      <w:marBottom w:val="0"/>
      <w:divBdr>
        <w:top w:val="none" w:sz="0" w:space="0" w:color="auto"/>
        <w:left w:val="none" w:sz="0" w:space="0" w:color="auto"/>
        <w:bottom w:val="none" w:sz="0" w:space="0" w:color="auto"/>
        <w:right w:val="none" w:sz="0" w:space="0" w:color="auto"/>
      </w:divBdr>
    </w:div>
    <w:div w:id="150754523">
      <w:bodyDiv w:val="1"/>
      <w:marLeft w:val="0"/>
      <w:marRight w:val="0"/>
      <w:marTop w:val="0"/>
      <w:marBottom w:val="0"/>
      <w:divBdr>
        <w:top w:val="none" w:sz="0" w:space="0" w:color="auto"/>
        <w:left w:val="none" w:sz="0" w:space="0" w:color="auto"/>
        <w:bottom w:val="none" w:sz="0" w:space="0" w:color="auto"/>
        <w:right w:val="none" w:sz="0" w:space="0" w:color="auto"/>
      </w:divBdr>
    </w:div>
    <w:div w:id="150828614">
      <w:bodyDiv w:val="1"/>
      <w:marLeft w:val="0"/>
      <w:marRight w:val="0"/>
      <w:marTop w:val="0"/>
      <w:marBottom w:val="0"/>
      <w:divBdr>
        <w:top w:val="none" w:sz="0" w:space="0" w:color="auto"/>
        <w:left w:val="none" w:sz="0" w:space="0" w:color="auto"/>
        <w:bottom w:val="none" w:sz="0" w:space="0" w:color="auto"/>
        <w:right w:val="none" w:sz="0" w:space="0" w:color="auto"/>
      </w:divBdr>
    </w:div>
    <w:div w:id="150873137">
      <w:bodyDiv w:val="1"/>
      <w:marLeft w:val="0"/>
      <w:marRight w:val="0"/>
      <w:marTop w:val="0"/>
      <w:marBottom w:val="0"/>
      <w:divBdr>
        <w:top w:val="none" w:sz="0" w:space="0" w:color="auto"/>
        <w:left w:val="none" w:sz="0" w:space="0" w:color="auto"/>
        <w:bottom w:val="none" w:sz="0" w:space="0" w:color="auto"/>
        <w:right w:val="none" w:sz="0" w:space="0" w:color="auto"/>
      </w:divBdr>
    </w:div>
    <w:div w:id="150875853">
      <w:bodyDiv w:val="1"/>
      <w:marLeft w:val="0"/>
      <w:marRight w:val="0"/>
      <w:marTop w:val="0"/>
      <w:marBottom w:val="0"/>
      <w:divBdr>
        <w:top w:val="none" w:sz="0" w:space="0" w:color="auto"/>
        <w:left w:val="none" w:sz="0" w:space="0" w:color="auto"/>
        <w:bottom w:val="none" w:sz="0" w:space="0" w:color="auto"/>
        <w:right w:val="none" w:sz="0" w:space="0" w:color="auto"/>
      </w:divBdr>
    </w:div>
    <w:div w:id="150950866">
      <w:bodyDiv w:val="1"/>
      <w:marLeft w:val="0"/>
      <w:marRight w:val="0"/>
      <w:marTop w:val="0"/>
      <w:marBottom w:val="0"/>
      <w:divBdr>
        <w:top w:val="none" w:sz="0" w:space="0" w:color="auto"/>
        <w:left w:val="none" w:sz="0" w:space="0" w:color="auto"/>
        <w:bottom w:val="none" w:sz="0" w:space="0" w:color="auto"/>
        <w:right w:val="none" w:sz="0" w:space="0" w:color="auto"/>
      </w:divBdr>
    </w:div>
    <w:div w:id="151024884">
      <w:bodyDiv w:val="1"/>
      <w:marLeft w:val="0"/>
      <w:marRight w:val="0"/>
      <w:marTop w:val="0"/>
      <w:marBottom w:val="0"/>
      <w:divBdr>
        <w:top w:val="none" w:sz="0" w:space="0" w:color="auto"/>
        <w:left w:val="none" w:sz="0" w:space="0" w:color="auto"/>
        <w:bottom w:val="none" w:sz="0" w:space="0" w:color="auto"/>
        <w:right w:val="none" w:sz="0" w:space="0" w:color="auto"/>
      </w:divBdr>
    </w:div>
    <w:div w:id="151027153">
      <w:bodyDiv w:val="1"/>
      <w:marLeft w:val="0"/>
      <w:marRight w:val="0"/>
      <w:marTop w:val="0"/>
      <w:marBottom w:val="0"/>
      <w:divBdr>
        <w:top w:val="none" w:sz="0" w:space="0" w:color="auto"/>
        <w:left w:val="none" w:sz="0" w:space="0" w:color="auto"/>
        <w:bottom w:val="none" w:sz="0" w:space="0" w:color="auto"/>
        <w:right w:val="none" w:sz="0" w:space="0" w:color="auto"/>
      </w:divBdr>
    </w:div>
    <w:div w:id="151064919">
      <w:bodyDiv w:val="1"/>
      <w:marLeft w:val="0"/>
      <w:marRight w:val="0"/>
      <w:marTop w:val="0"/>
      <w:marBottom w:val="0"/>
      <w:divBdr>
        <w:top w:val="none" w:sz="0" w:space="0" w:color="auto"/>
        <w:left w:val="none" w:sz="0" w:space="0" w:color="auto"/>
        <w:bottom w:val="none" w:sz="0" w:space="0" w:color="auto"/>
        <w:right w:val="none" w:sz="0" w:space="0" w:color="auto"/>
      </w:divBdr>
    </w:div>
    <w:div w:id="151217638">
      <w:bodyDiv w:val="1"/>
      <w:marLeft w:val="0"/>
      <w:marRight w:val="0"/>
      <w:marTop w:val="0"/>
      <w:marBottom w:val="0"/>
      <w:divBdr>
        <w:top w:val="none" w:sz="0" w:space="0" w:color="auto"/>
        <w:left w:val="none" w:sz="0" w:space="0" w:color="auto"/>
        <w:bottom w:val="none" w:sz="0" w:space="0" w:color="auto"/>
        <w:right w:val="none" w:sz="0" w:space="0" w:color="auto"/>
      </w:divBdr>
    </w:div>
    <w:div w:id="151258058">
      <w:bodyDiv w:val="1"/>
      <w:marLeft w:val="0"/>
      <w:marRight w:val="0"/>
      <w:marTop w:val="0"/>
      <w:marBottom w:val="0"/>
      <w:divBdr>
        <w:top w:val="none" w:sz="0" w:space="0" w:color="auto"/>
        <w:left w:val="none" w:sz="0" w:space="0" w:color="auto"/>
        <w:bottom w:val="none" w:sz="0" w:space="0" w:color="auto"/>
        <w:right w:val="none" w:sz="0" w:space="0" w:color="auto"/>
      </w:divBdr>
    </w:div>
    <w:div w:id="151261494">
      <w:bodyDiv w:val="1"/>
      <w:marLeft w:val="0"/>
      <w:marRight w:val="0"/>
      <w:marTop w:val="0"/>
      <w:marBottom w:val="0"/>
      <w:divBdr>
        <w:top w:val="none" w:sz="0" w:space="0" w:color="auto"/>
        <w:left w:val="none" w:sz="0" w:space="0" w:color="auto"/>
        <w:bottom w:val="none" w:sz="0" w:space="0" w:color="auto"/>
        <w:right w:val="none" w:sz="0" w:space="0" w:color="auto"/>
      </w:divBdr>
    </w:div>
    <w:div w:id="151263363">
      <w:bodyDiv w:val="1"/>
      <w:marLeft w:val="0"/>
      <w:marRight w:val="0"/>
      <w:marTop w:val="0"/>
      <w:marBottom w:val="0"/>
      <w:divBdr>
        <w:top w:val="none" w:sz="0" w:space="0" w:color="auto"/>
        <w:left w:val="none" w:sz="0" w:space="0" w:color="auto"/>
        <w:bottom w:val="none" w:sz="0" w:space="0" w:color="auto"/>
        <w:right w:val="none" w:sz="0" w:space="0" w:color="auto"/>
      </w:divBdr>
    </w:div>
    <w:div w:id="151264139">
      <w:bodyDiv w:val="1"/>
      <w:marLeft w:val="0"/>
      <w:marRight w:val="0"/>
      <w:marTop w:val="0"/>
      <w:marBottom w:val="0"/>
      <w:divBdr>
        <w:top w:val="none" w:sz="0" w:space="0" w:color="auto"/>
        <w:left w:val="none" w:sz="0" w:space="0" w:color="auto"/>
        <w:bottom w:val="none" w:sz="0" w:space="0" w:color="auto"/>
        <w:right w:val="none" w:sz="0" w:space="0" w:color="auto"/>
      </w:divBdr>
    </w:div>
    <w:div w:id="151336134">
      <w:bodyDiv w:val="1"/>
      <w:marLeft w:val="0"/>
      <w:marRight w:val="0"/>
      <w:marTop w:val="0"/>
      <w:marBottom w:val="0"/>
      <w:divBdr>
        <w:top w:val="none" w:sz="0" w:space="0" w:color="auto"/>
        <w:left w:val="none" w:sz="0" w:space="0" w:color="auto"/>
        <w:bottom w:val="none" w:sz="0" w:space="0" w:color="auto"/>
        <w:right w:val="none" w:sz="0" w:space="0" w:color="auto"/>
      </w:divBdr>
    </w:div>
    <w:div w:id="151338010">
      <w:bodyDiv w:val="1"/>
      <w:marLeft w:val="0"/>
      <w:marRight w:val="0"/>
      <w:marTop w:val="0"/>
      <w:marBottom w:val="0"/>
      <w:divBdr>
        <w:top w:val="none" w:sz="0" w:space="0" w:color="auto"/>
        <w:left w:val="none" w:sz="0" w:space="0" w:color="auto"/>
        <w:bottom w:val="none" w:sz="0" w:space="0" w:color="auto"/>
        <w:right w:val="none" w:sz="0" w:space="0" w:color="auto"/>
      </w:divBdr>
    </w:div>
    <w:div w:id="151414647">
      <w:bodyDiv w:val="1"/>
      <w:marLeft w:val="0"/>
      <w:marRight w:val="0"/>
      <w:marTop w:val="0"/>
      <w:marBottom w:val="0"/>
      <w:divBdr>
        <w:top w:val="none" w:sz="0" w:space="0" w:color="auto"/>
        <w:left w:val="none" w:sz="0" w:space="0" w:color="auto"/>
        <w:bottom w:val="none" w:sz="0" w:space="0" w:color="auto"/>
        <w:right w:val="none" w:sz="0" w:space="0" w:color="auto"/>
      </w:divBdr>
    </w:div>
    <w:div w:id="151454809">
      <w:bodyDiv w:val="1"/>
      <w:marLeft w:val="0"/>
      <w:marRight w:val="0"/>
      <w:marTop w:val="0"/>
      <w:marBottom w:val="0"/>
      <w:divBdr>
        <w:top w:val="none" w:sz="0" w:space="0" w:color="auto"/>
        <w:left w:val="none" w:sz="0" w:space="0" w:color="auto"/>
        <w:bottom w:val="none" w:sz="0" w:space="0" w:color="auto"/>
        <w:right w:val="none" w:sz="0" w:space="0" w:color="auto"/>
      </w:divBdr>
    </w:div>
    <w:div w:id="151534526">
      <w:bodyDiv w:val="1"/>
      <w:marLeft w:val="0"/>
      <w:marRight w:val="0"/>
      <w:marTop w:val="0"/>
      <w:marBottom w:val="0"/>
      <w:divBdr>
        <w:top w:val="none" w:sz="0" w:space="0" w:color="auto"/>
        <w:left w:val="none" w:sz="0" w:space="0" w:color="auto"/>
        <w:bottom w:val="none" w:sz="0" w:space="0" w:color="auto"/>
        <w:right w:val="none" w:sz="0" w:space="0" w:color="auto"/>
      </w:divBdr>
    </w:div>
    <w:div w:id="151604151">
      <w:bodyDiv w:val="1"/>
      <w:marLeft w:val="0"/>
      <w:marRight w:val="0"/>
      <w:marTop w:val="0"/>
      <w:marBottom w:val="0"/>
      <w:divBdr>
        <w:top w:val="none" w:sz="0" w:space="0" w:color="auto"/>
        <w:left w:val="none" w:sz="0" w:space="0" w:color="auto"/>
        <w:bottom w:val="none" w:sz="0" w:space="0" w:color="auto"/>
        <w:right w:val="none" w:sz="0" w:space="0" w:color="auto"/>
      </w:divBdr>
    </w:div>
    <w:div w:id="151607315">
      <w:bodyDiv w:val="1"/>
      <w:marLeft w:val="0"/>
      <w:marRight w:val="0"/>
      <w:marTop w:val="0"/>
      <w:marBottom w:val="0"/>
      <w:divBdr>
        <w:top w:val="none" w:sz="0" w:space="0" w:color="auto"/>
        <w:left w:val="none" w:sz="0" w:space="0" w:color="auto"/>
        <w:bottom w:val="none" w:sz="0" w:space="0" w:color="auto"/>
        <w:right w:val="none" w:sz="0" w:space="0" w:color="auto"/>
      </w:divBdr>
    </w:div>
    <w:div w:id="151718268">
      <w:bodyDiv w:val="1"/>
      <w:marLeft w:val="0"/>
      <w:marRight w:val="0"/>
      <w:marTop w:val="0"/>
      <w:marBottom w:val="0"/>
      <w:divBdr>
        <w:top w:val="none" w:sz="0" w:space="0" w:color="auto"/>
        <w:left w:val="none" w:sz="0" w:space="0" w:color="auto"/>
        <w:bottom w:val="none" w:sz="0" w:space="0" w:color="auto"/>
        <w:right w:val="none" w:sz="0" w:space="0" w:color="auto"/>
      </w:divBdr>
    </w:div>
    <w:div w:id="151720967">
      <w:bodyDiv w:val="1"/>
      <w:marLeft w:val="0"/>
      <w:marRight w:val="0"/>
      <w:marTop w:val="0"/>
      <w:marBottom w:val="0"/>
      <w:divBdr>
        <w:top w:val="none" w:sz="0" w:space="0" w:color="auto"/>
        <w:left w:val="none" w:sz="0" w:space="0" w:color="auto"/>
        <w:bottom w:val="none" w:sz="0" w:space="0" w:color="auto"/>
        <w:right w:val="none" w:sz="0" w:space="0" w:color="auto"/>
      </w:divBdr>
    </w:div>
    <w:div w:id="151794258">
      <w:bodyDiv w:val="1"/>
      <w:marLeft w:val="0"/>
      <w:marRight w:val="0"/>
      <w:marTop w:val="0"/>
      <w:marBottom w:val="0"/>
      <w:divBdr>
        <w:top w:val="none" w:sz="0" w:space="0" w:color="auto"/>
        <w:left w:val="none" w:sz="0" w:space="0" w:color="auto"/>
        <w:bottom w:val="none" w:sz="0" w:space="0" w:color="auto"/>
        <w:right w:val="none" w:sz="0" w:space="0" w:color="auto"/>
      </w:divBdr>
    </w:div>
    <w:div w:id="151794636">
      <w:bodyDiv w:val="1"/>
      <w:marLeft w:val="0"/>
      <w:marRight w:val="0"/>
      <w:marTop w:val="0"/>
      <w:marBottom w:val="0"/>
      <w:divBdr>
        <w:top w:val="none" w:sz="0" w:space="0" w:color="auto"/>
        <w:left w:val="none" w:sz="0" w:space="0" w:color="auto"/>
        <w:bottom w:val="none" w:sz="0" w:space="0" w:color="auto"/>
        <w:right w:val="none" w:sz="0" w:space="0" w:color="auto"/>
      </w:divBdr>
    </w:div>
    <w:div w:id="151798420">
      <w:bodyDiv w:val="1"/>
      <w:marLeft w:val="0"/>
      <w:marRight w:val="0"/>
      <w:marTop w:val="0"/>
      <w:marBottom w:val="0"/>
      <w:divBdr>
        <w:top w:val="none" w:sz="0" w:space="0" w:color="auto"/>
        <w:left w:val="none" w:sz="0" w:space="0" w:color="auto"/>
        <w:bottom w:val="none" w:sz="0" w:space="0" w:color="auto"/>
        <w:right w:val="none" w:sz="0" w:space="0" w:color="auto"/>
      </w:divBdr>
    </w:div>
    <w:div w:id="151799570">
      <w:bodyDiv w:val="1"/>
      <w:marLeft w:val="0"/>
      <w:marRight w:val="0"/>
      <w:marTop w:val="0"/>
      <w:marBottom w:val="0"/>
      <w:divBdr>
        <w:top w:val="none" w:sz="0" w:space="0" w:color="auto"/>
        <w:left w:val="none" w:sz="0" w:space="0" w:color="auto"/>
        <w:bottom w:val="none" w:sz="0" w:space="0" w:color="auto"/>
        <w:right w:val="none" w:sz="0" w:space="0" w:color="auto"/>
      </w:divBdr>
    </w:div>
    <w:div w:id="151869892">
      <w:bodyDiv w:val="1"/>
      <w:marLeft w:val="0"/>
      <w:marRight w:val="0"/>
      <w:marTop w:val="0"/>
      <w:marBottom w:val="0"/>
      <w:divBdr>
        <w:top w:val="none" w:sz="0" w:space="0" w:color="auto"/>
        <w:left w:val="none" w:sz="0" w:space="0" w:color="auto"/>
        <w:bottom w:val="none" w:sz="0" w:space="0" w:color="auto"/>
        <w:right w:val="none" w:sz="0" w:space="0" w:color="auto"/>
      </w:divBdr>
    </w:div>
    <w:div w:id="151912930">
      <w:bodyDiv w:val="1"/>
      <w:marLeft w:val="0"/>
      <w:marRight w:val="0"/>
      <w:marTop w:val="0"/>
      <w:marBottom w:val="0"/>
      <w:divBdr>
        <w:top w:val="none" w:sz="0" w:space="0" w:color="auto"/>
        <w:left w:val="none" w:sz="0" w:space="0" w:color="auto"/>
        <w:bottom w:val="none" w:sz="0" w:space="0" w:color="auto"/>
        <w:right w:val="none" w:sz="0" w:space="0" w:color="auto"/>
      </w:divBdr>
    </w:div>
    <w:div w:id="151917624">
      <w:bodyDiv w:val="1"/>
      <w:marLeft w:val="0"/>
      <w:marRight w:val="0"/>
      <w:marTop w:val="0"/>
      <w:marBottom w:val="0"/>
      <w:divBdr>
        <w:top w:val="none" w:sz="0" w:space="0" w:color="auto"/>
        <w:left w:val="none" w:sz="0" w:space="0" w:color="auto"/>
        <w:bottom w:val="none" w:sz="0" w:space="0" w:color="auto"/>
        <w:right w:val="none" w:sz="0" w:space="0" w:color="auto"/>
      </w:divBdr>
    </w:div>
    <w:div w:id="151918523">
      <w:bodyDiv w:val="1"/>
      <w:marLeft w:val="0"/>
      <w:marRight w:val="0"/>
      <w:marTop w:val="0"/>
      <w:marBottom w:val="0"/>
      <w:divBdr>
        <w:top w:val="none" w:sz="0" w:space="0" w:color="auto"/>
        <w:left w:val="none" w:sz="0" w:space="0" w:color="auto"/>
        <w:bottom w:val="none" w:sz="0" w:space="0" w:color="auto"/>
        <w:right w:val="none" w:sz="0" w:space="0" w:color="auto"/>
      </w:divBdr>
    </w:div>
    <w:div w:id="151986818">
      <w:bodyDiv w:val="1"/>
      <w:marLeft w:val="0"/>
      <w:marRight w:val="0"/>
      <w:marTop w:val="0"/>
      <w:marBottom w:val="0"/>
      <w:divBdr>
        <w:top w:val="none" w:sz="0" w:space="0" w:color="auto"/>
        <w:left w:val="none" w:sz="0" w:space="0" w:color="auto"/>
        <w:bottom w:val="none" w:sz="0" w:space="0" w:color="auto"/>
        <w:right w:val="none" w:sz="0" w:space="0" w:color="auto"/>
      </w:divBdr>
    </w:div>
    <w:div w:id="152062111">
      <w:bodyDiv w:val="1"/>
      <w:marLeft w:val="0"/>
      <w:marRight w:val="0"/>
      <w:marTop w:val="0"/>
      <w:marBottom w:val="0"/>
      <w:divBdr>
        <w:top w:val="none" w:sz="0" w:space="0" w:color="auto"/>
        <w:left w:val="none" w:sz="0" w:space="0" w:color="auto"/>
        <w:bottom w:val="none" w:sz="0" w:space="0" w:color="auto"/>
        <w:right w:val="none" w:sz="0" w:space="0" w:color="auto"/>
      </w:divBdr>
    </w:div>
    <w:div w:id="152063497">
      <w:bodyDiv w:val="1"/>
      <w:marLeft w:val="0"/>
      <w:marRight w:val="0"/>
      <w:marTop w:val="0"/>
      <w:marBottom w:val="0"/>
      <w:divBdr>
        <w:top w:val="none" w:sz="0" w:space="0" w:color="auto"/>
        <w:left w:val="none" w:sz="0" w:space="0" w:color="auto"/>
        <w:bottom w:val="none" w:sz="0" w:space="0" w:color="auto"/>
        <w:right w:val="none" w:sz="0" w:space="0" w:color="auto"/>
      </w:divBdr>
    </w:div>
    <w:div w:id="152068360">
      <w:bodyDiv w:val="1"/>
      <w:marLeft w:val="0"/>
      <w:marRight w:val="0"/>
      <w:marTop w:val="0"/>
      <w:marBottom w:val="0"/>
      <w:divBdr>
        <w:top w:val="none" w:sz="0" w:space="0" w:color="auto"/>
        <w:left w:val="none" w:sz="0" w:space="0" w:color="auto"/>
        <w:bottom w:val="none" w:sz="0" w:space="0" w:color="auto"/>
        <w:right w:val="none" w:sz="0" w:space="0" w:color="auto"/>
      </w:divBdr>
    </w:div>
    <w:div w:id="152138547">
      <w:bodyDiv w:val="1"/>
      <w:marLeft w:val="0"/>
      <w:marRight w:val="0"/>
      <w:marTop w:val="0"/>
      <w:marBottom w:val="0"/>
      <w:divBdr>
        <w:top w:val="none" w:sz="0" w:space="0" w:color="auto"/>
        <w:left w:val="none" w:sz="0" w:space="0" w:color="auto"/>
        <w:bottom w:val="none" w:sz="0" w:space="0" w:color="auto"/>
        <w:right w:val="none" w:sz="0" w:space="0" w:color="auto"/>
      </w:divBdr>
    </w:div>
    <w:div w:id="152141141">
      <w:bodyDiv w:val="1"/>
      <w:marLeft w:val="0"/>
      <w:marRight w:val="0"/>
      <w:marTop w:val="0"/>
      <w:marBottom w:val="0"/>
      <w:divBdr>
        <w:top w:val="none" w:sz="0" w:space="0" w:color="auto"/>
        <w:left w:val="none" w:sz="0" w:space="0" w:color="auto"/>
        <w:bottom w:val="none" w:sz="0" w:space="0" w:color="auto"/>
        <w:right w:val="none" w:sz="0" w:space="0" w:color="auto"/>
      </w:divBdr>
    </w:div>
    <w:div w:id="152262807">
      <w:bodyDiv w:val="1"/>
      <w:marLeft w:val="0"/>
      <w:marRight w:val="0"/>
      <w:marTop w:val="0"/>
      <w:marBottom w:val="0"/>
      <w:divBdr>
        <w:top w:val="none" w:sz="0" w:space="0" w:color="auto"/>
        <w:left w:val="none" w:sz="0" w:space="0" w:color="auto"/>
        <w:bottom w:val="none" w:sz="0" w:space="0" w:color="auto"/>
        <w:right w:val="none" w:sz="0" w:space="0" w:color="auto"/>
      </w:divBdr>
    </w:div>
    <w:div w:id="152376270">
      <w:bodyDiv w:val="1"/>
      <w:marLeft w:val="0"/>
      <w:marRight w:val="0"/>
      <w:marTop w:val="0"/>
      <w:marBottom w:val="0"/>
      <w:divBdr>
        <w:top w:val="none" w:sz="0" w:space="0" w:color="auto"/>
        <w:left w:val="none" w:sz="0" w:space="0" w:color="auto"/>
        <w:bottom w:val="none" w:sz="0" w:space="0" w:color="auto"/>
        <w:right w:val="none" w:sz="0" w:space="0" w:color="auto"/>
      </w:divBdr>
    </w:div>
    <w:div w:id="152458086">
      <w:bodyDiv w:val="1"/>
      <w:marLeft w:val="0"/>
      <w:marRight w:val="0"/>
      <w:marTop w:val="0"/>
      <w:marBottom w:val="0"/>
      <w:divBdr>
        <w:top w:val="none" w:sz="0" w:space="0" w:color="auto"/>
        <w:left w:val="none" w:sz="0" w:space="0" w:color="auto"/>
        <w:bottom w:val="none" w:sz="0" w:space="0" w:color="auto"/>
        <w:right w:val="none" w:sz="0" w:space="0" w:color="auto"/>
      </w:divBdr>
    </w:div>
    <w:div w:id="152529959">
      <w:bodyDiv w:val="1"/>
      <w:marLeft w:val="0"/>
      <w:marRight w:val="0"/>
      <w:marTop w:val="0"/>
      <w:marBottom w:val="0"/>
      <w:divBdr>
        <w:top w:val="none" w:sz="0" w:space="0" w:color="auto"/>
        <w:left w:val="none" w:sz="0" w:space="0" w:color="auto"/>
        <w:bottom w:val="none" w:sz="0" w:space="0" w:color="auto"/>
        <w:right w:val="none" w:sz="0" w:space="0" w:color="auto"/>
      </w:divBdr>
    </w:div>
    <w:div w:id="152531494">
      <w:bodyDiv w:val="1"/>
      <w:marLeft w:val="0"/>
      <w:marRight w:val="0"/>
      <w:marTop w:val="0"/>
      <w:marBottom w:val="0"/>
      <w:divBdr>
        <w:top w:val="none" w:sz="0" w:space="0" w:color="auto"/>
        <w:left w:val="none" w:sz="0" w:space="0" w:color="auto"/>
        <w:bottom w:val="none" w:sz="0" w:space="0" w:color="auto"/>
        <w:right w:val="none" w:sz="0" w:space="0" w:color="auto"/>
      </w:divBdr>
    </w:div>
    <w:div w:id="152643373">
      <w:bodyDiv w:val="1"/>
      <w:marLeft w:val="0"/>
      <w:marRight w:val="0"/>
      <w:marTop w:val="0"/>
      <w:marBottom w:val="0"/>
      <w:divBdr>
        <w:top w:val="none" w:sz="0" w:space="0" w:color="auto"/>
        <w:left w:val="none" w:sz="0" w:space="0" w:color="auto"/>
        <w:bottom w:val="none" w:sz="0" w:space="0" w:color="auto"/>
        <w:right w:val="none" w:sz="0" w:space="0" w:color="auto"/>
      </w:divBdr>
    </w:div>
    <w:div w:id="152726805">
      <w:bodyDiv w:val="1"/>
      <w:marLeft w:val="0"/>
      <w:marRight w:val="0"/>
      <w:marTop w:val="0"/>
      <w:marBottom w:val="0"/>
      <w:divBdr>
        <w:top w:val="none" w:sz="0" w:space="0" w:color="auto"/>
        <w:left w:val="none" w:sz="0" w:space="0" w:color="auto"/>
        <w:bottom w:val="none" w:sz="0" w:space="0" w:color="auto"/>
        <w:right w:val="none" w:sz="0" w:space="0" w:color="auto"/>
      </w:divBdr>
    </w:div>
    <w:div w:id="152768442">
      <w:bodyDiv w:val="1"/>
      <w:marLeft w:val="0"/>
      <w:marRight w:val="0"/>
      <w:marTop w:val="0"/>
      <w:marBottom w:val="0"/>
      <w:divBdr>
        <w:top w:val="none" w:sz="0" w:space="0" w:color="auto"/>
        <w:left w:val="none" w:sz="0" w:space="0" w:color="auto"/>
        <w:bottom w:val="none" w:sz="0" w:space="0" w:color="auto"/>
        <w:right w:val="none" w:sz="0" w:space="0" w:color="auto"/>
      </w:divBdr>
    </w:div>
    <w:div w:id="152769263">
      <w:bodyDiv w:val="1"/>
      <w:marLeft w:val="0"/>
      <w:marRight w:val="0"/>
      <w:marTop w:val="0"/>
      <w:marBottom w:val="0"/>
      <w:divBdr>
        <w:top w:val="none" w:sz="0" w:space="0" w:color="auto"/>
        <w:left w:val="none" w:sz="0" w:space="0" w:color="auto"/>
        <w:bottom w:val="none" w:sz="0" w:space="0" w:color="auto"/>
        <w:right w:val="none" w:sz="0" w:space="0" w:color="auto"/>
      </w:divBdr>
    </w:div>
    <w:div w:id="152837141">
      <w:bodyDiv w:val="1"/>
      <w:marLeft w:val="0"/>
      <w:marRight w:val="0"/>
      <w:marTop w:val="0"/>
      <w:marBottom w:val="0"/>
      <w:divBdr>
        <w:top w:val="none" w:sz="0" w:space="0" w:color="auto"/>
        <w:left w:val="none" w:sz="0" w:space="0" w:color="auto"/>
        <w:bottom w:val="none" w:sz="0" w:space="0" w:color="auto"/>
        <w:right w:val="none" w:sz="0" w:space="0" w:color="auto"/>
      </w:divBdr>
    </w:div>
    <w:div w:id="153032178">
      <w:bodyDiv w:val="1"/>
      <w:marLeft w:val="0"/>
      <w:marRight w:val="0"/>
      <w:marTop w:val="0"/>
      <w:marBottom w:val="0"/>
      <w:divBdr>
        <w:top w:val="none" w:sz="0" w:space="0" w:color="auto"/>
        <w:left w:val="none" w:sz="0" w:space="0" w:color="auto"/>
        <w:bottom w:val="none" w:sz="0" w:space="0" w:color="auto"/>
        <w:right w:val="none" w:sz="0" w:space="0" w:color="auto"/>
      </w:divBdr>
    </w:div>
    <w:div w:id="153188166">
      <w:bodyDiv w:val="1"/>
      <w:marLeft w:val="0"/>
      <w:marRight w:val="0"/>
      <w:marTop w:val="0"/>
      <w:marBottom w:val="0"/>
      <w:divBdr>
        <w:top w:val="none" w:sz="0" w:space="0" w:color="auto"/>
        <w:left w:val="none" w:sz="0" w:space="0" w:color="auto"/>
        <w:bottom w:val="none" w:sz="0" w:space="0" w:color="auto"/>
        <w:right w:val="none" w:sz="0" w:space="0" w:color="auto"/>
      </w:divBdr>
    </w:div>
    <w:div w:id="153299687">
      <w:bodyDiv w:val="1"/>
      <w:marLeft w:val="0"/>
      <w:marRight w:val="0"/>
      <w:marTop w:val="0"/>
      <w:marBottom w:val="0"/>
      <w:divBdr>
        <w:top w:val="none" w:sz="0" w:space="0" w:color="auto"/>
        <w:left w:val="none" w:sz="0" w:space="0" w:color="auto"/>
        <w:bottom w:val="none" w:sz="0" w:space="0" w:color="auto"/>
        <w:right w:val="none" w:sz="0" w:space="0" w:color="auto"/>
      </w:divBdr>
    </w:div>
    <w:div w:id="153304094">
      <w:bodyDiv w:val="1"/>
      <w:marLeft w:val="0"/>
      <w:marRight w:val="0"/>
      <w:marTop w:val="0"/>
      <w:marBottom w:val="0"/>
      <w:divBdr>
        <w:top w:val="none" w:sz="0" w:space="0" w:color="auto"/>
        <w:left w:val="none" w:sz="0" w:space="0" w:color="auto"/>
        <w:bottom w:val="none" w:sz="0" w:space="0" w:color="auto"/>
        <w:right w:val="none" w:sz="0" w:space="0" w:color="auto"/>
      </w:divBdr>
    </w:div>
    <w:div w:id="153378791">
      <w:bodyDiv w:val="1"/>
      <w:marLeft w:val="0"/>
      <w:marRight w:val="0"/>
      <w:marTop w:val="0"/>
      <w:marBottom w:val="0"/>
      <w:divBdr>
        <w:top w:val="none" w:sz="0" w:space="0" w:color="auto"/>
        <w:left w:val="none" w:sz="0" w:space="0" w:color="auto"/>
        <w:bottom w:val="none" w:sz="0" w:space="0" w:color="auto"/>
        <w:right w:val="none" w:sz="0" w:space="0" w:color="auto"/>
      </w:divBdr>
    </w:div>
    <w:div w:id="153381805">
      <w:bodyDiv w:val="1"/>
      <w:marLeft w:val="0"/>
      <w:marRight w:val="0"/>
      <w:marTop w:val="0"/>
      <w:marBottom w:val="0"/>
      <w:divBdr>
        <w:top w:val="none" w:sz="0" w:space="0" w:color="auto"/>
        <w:left w:val="none" w:sz="0" w:space="0" w:color="auto"/>
        <w:bottom w:val="none" w:sz="0" w:space="0" w:color="auto"/>
        <w:right w:val="none" w:sz="0" w:space="0" w:color="auto"/>
      </w:divBdr>
    </w:div>
    <w:div w:id="153422953">
      <w:bodyDiv w:val="1"/>
      <w:marLeft w:val="0"/>
      <w:marRight w:val="0"/>
      <w:marTop w:val="0"/>
      <w:marBottom w:val="0"/>
      <w:divBdr>
        <w:top w:val="none" w:sz="0" w:space="0" w:color="auto"/>
        <w:left w:val="none" w:sz="0" w:space="0" w:color="auto"/>
        <w:bottom w:val="none" w:sz="0" w:space="0" w:color="auto"/>
        <w:right w:val="none" w:sz="0" w:space="0" w:color="auto"/>
      </w:divBdr>
    </w:div>
    <w:div w:id="153567010">
      <w:bodyDiv w:val="1"/>
      <w:marLeft w:val="0"/>
      <w:marRight w:val="0"/>
      <w:marTop w:val="0"/>
      <w:marBottom w:val="0"/>
      <w:divBdr>
        <w:top w:val="none" w:sz="0" w:space="0" w:color="auto"/>
        <w:left w:val="none" w:sz="0" w:space="0" w:color="auto"/>
        <w:bottom w:val="none" w:sz="0" w:space="0" w:color="auto"/>
        <w:right w:val="none" w:sz="0" w:space="0" w:color="auto"/>
      </w:divBdr>
    </w:div>
    <w:div w:id="153642428">
      <w:bodyDiv w:val="1"/>
      <w:marLeft w:val="0"/>
      <w:marRight w:val="0"/>
      <w:marTop w:val="0"/>
      <w:marBottom w:val="0"/>
      <w:divBdr>
        <w:top w:val="none" w:sz="0" w:space="0" w:color="auto"/>
        <w:left w:val="none" w:sz="0" w:space="0" w:color="auto"/>
        <w:bottom w:val="none" w:sz="0" w:space="0" w:color="auto"/>
        <w:right w:val="none" w:sz="0" w:space="0" w:color="auto"/>
      </w:divBdr>
    </w:div>
    <w:div w:id="153689198">
      <w:bodyDiv w:val="1"/>
      <w:marLeft w:val="0"/>
      <w:marRight w:val="0"/>
      <w:marTop w:val="0"/>
      <w:marBottom w:val="0"/>
      <w:divBdr>
        <w:top w:val="none" w:sz="0" w:space="0" w:color="auto"/>
        <w:left w:val="none" w:sz="0" w:space="0" w:color="auto"/>
        <w:bottom w:val="none" w:sz="0" w:space="0" w:color="auto"/>
        <w:right w:val="none" w:sz="0" w:space="0" w:color="auto"/>
      </w:divBdr>
    </w:div>
    <w:div w:id="153760419">
      <w:bodyDiv w:val="1"/>
      <w:marLeft w:val="0"/>
      <w:marRight w:val="0"/>
      <w:marTop w:val="0"/>
      <w:marBottom w:val="0"/>
      <w:divBdr>
        <w:top w:val="none" w:sz="0" w:space="0" w:color="auto"/>
        <w:left w:val="none" w:sz="0" w:space="0" w:color="auto"/>
        <w:bottom w:val="none" w:sz="0" w:space="0" w:color="auto"/>
        <w:right w:val="none" w:sz="0" w:space="0" w:color="auto"/>
      </w:divBdr>
    </w:div>
    <w:div w:id="153841046">
      <w:bodyDiv w:val="1"/>
      <w:marLeft w:val="0"/>
      <w:marRight w:val="0"/>
      <w:marTop w:val="0"/>
      <w:marBottom w:val="0"/>
      <w:divBdr>
        <w:top w:val="none" w:sz="0" w:space="0" w:color="auto"/>
        <w:left w:val="none" w:sz="0" w:space="0" w:color="auto"/>
        <w:bottom w:val="none" w:sz="0" w:space="0" w:color="auto"/>
        <w:right w:val="none" w:sz="0" w:space="0" w:color="auto"/>
      </w:divBdr>
    </w:div>
    <w:div w:id="153911231">
      <w:bodyDiv w:val="1"/>
      <w:marLeft w:val="0"/>
      <w:marRight w:val="0"/>
      <w:marTop w:val="0"/>
      <w:marBottom w:val="0"/>
      <w:divBdr>
        <w:top w:val="none" w:sz="0" w:space="0" w:color="auto"/>
        <w:left w:val="none" w:sz="0" w:space="0" w:color="auto"/>
        <w:bottom w:val="none" w:sz="0" w:space="0" w:color="auto"/>
        <w:right w:val="none" w:sz="0" w:space="0" w:color="auto"/>
      </w:divBdr>
    </w:div>
    <w:div w:id="153961515">
      <w:bodyDiv w:val="1"/>
      <w:marLeft w:val="0"/>
      <w:marRight w:val="0"/>
      <w:marTop w:val="0"/>
      <w:marBottom w:val="0"/>
      <w:divBdr>
        <w:top w:val="none" w:sz="0" w:space="0" w:color="auto"/>
        <w:left w:val="none" w:sz="0" w:space="0" w:color="auto"/>
        <w:bottom w:val="none" w:sz="0" w:space="0" w:color="auto"/>
        <w:right w:val="none" w:sz="0" w:space="0" w:color="auto"/>
      </w:divBdr>
    </w:div>
    <w:div w:id="154033138">
      <w:bodyDiv w:val="1"/>
      <w:marLeft w:val="0"/>
      <w:marRight w:val="0"/>
      <w:marTop w:val="0"/>
      <w:marBottom w:val="0"/>
      <w:divBdr>
        <w:top w:val="none" w:sz="0" w:space="0" w:color="auto"/>
        <w:left w:val="none" w:sz="0" w:space="0" w:color="auto"/>
        <w:bottom w:val="none" w:sz="0" w:space="0" w:color="auto"/>
        <w:right w:val="none" w:sz="0" w:space="0" w:color="auto"/>
      </w:divBdr>
    </w:div>
    <w:div w:id="154034211">
      <w:bodyDiv w:val="1"/>
      <w:marLeft w:val="0"/>
      <w:marRight w:val="0"/>
      <w:marTop w:val="0"/>
      <w:marBottom w:val="0"/>
      <w:divBdr>
        <w:top w:val="none" w:sz="0" w:space="0" w:color="auto"/>
        <w:left w:val="none" w:sz="0" w:space="0" w:color="auto"/>
        <w:bottom w:val="none" w:sz="0" w:space="0" w:color="auto"/>
        <w:right w:val="none" w:sz="0" w:space="0" w:color="auto"/>
      </w:divBdr>
    </w:div>
    <w:div w:id="154146424">
      <w:bodyDiv w:val="1"/>
      <w:marLeft w:val="0"/>
      <w:marRight w:val="0"/>
      <w:marTop w:val="0"/>
      <w:marBottom w:val="0"/>
      <w:divBdr>
        <w:top w:val="none" w:sz="0" w:space="0" w:color="auto"/>
        <w:left w:val="none" w:sz="0" w:space="0" w:color="auto"/>
        <w:bottom w:val="none" w:sz="0" w:space="0" w:color="auto"/>
        <w:right w:val="none" w:sz="0" w:space="0" w:color="auto"/>
      </w:divBdr>
    </w:div>
    <w:div w:id="154151741">
      <w:bodyDiv w:val="1"/>
      <w:marLeft w:val="0"/>
      <w:marRight w:val="0"/>
      <w:marTop w:val="0"/>
      <w:marBottom w:val="0"/>
      <w:divBdr>
        <w:top w:val="none" w:sz="0" w:space="0" w:color="auto"/>
        <w:left w:val="none" w:sz="0" w:space="0" w:color="auto"/>
        <w:bottom w:val="none" w:sz="0" w:space="0" w:color="auto"/>
        <w:right w:val="none" w:sz="0" w:space="0" w:color="auto"/>
      </w:divBdr>
    </w:div>
    <w:div w:id="154229239">
      <w:bodyDiv w:val="1"/>
      <w:marLeft w:val="0"/>
      <w:marRight w:val="0"/>
      <w:marTop w:val="0"/>
      <w:marBottom w:val="0"/>
      <w:divBdr>
        <w:top w:val="none" w:sz="0" w:space="0" w:color="auto"/>
        <w:left w:val="none" w:sz="0" w:space="0" w:color="auto"/>
        <w:bottom w:val="none" w:sz="0" w:space="0" w:color="auto"/>
        <w:right w:val="none" w:sz="0" w:space="0" w:color="auto"/>
      </w:divBdr>
    </w:div>
    <w:div w:id="154302406">
      <w:bodyDiv w:val="1"/>
      <w:marLeft w:val="0"/>
      <w:marRight w:val="0"/>
      <w:marTop w:val="0"/>
      <w:marBottom w:val="0"/>
      <w:divBdr>
        <w:top w:val="none" w:sz="0" w:space="0" w:color="auto"/>
        <w:left w:val="none" w:sz="0" w:space="0" w:color="auto"/>
        <w:bottom w:val="none" w:sz="0" w:space="0" w:color="auto"/>
        <w:right w:val="none" w:sz="0" w:space="0" w:color="auto"/>
      </w:divBdr>
    </w:div>
    <w:div w:id="154339238">
      <w:bodyDiv w:val="1"/>
      <w:marLeft w:val="0"/>
      <w:marRight w:val="0"/>
      <w:marTop w:val="0"/>
      <w:marBottom w:val="0"/>
      <w:divBdr>
        <w:top w:val="none" w:sz="0" w:space="0" w:color="auto"/>
        <w:left w:val="none" w:sz="0" w:space="0" w:color="auto"/>
        <w:bottom w:val="none" w:sz="0" w:space="0" w:color="auto"/>
        <w:right w:val="none" w:sz="0" w:space="0" w:color="auto"/>
      </w:divBdr>
    </w:div>
    <w:div w:id="154535165">
      <w:bodyDiv w:val="1"/>
      <w:marLeft w:val="0"/>
      <w:marRight w:val="0"/>
      <w:marTop w:val="0"/>
      <w:marBottom w:val="0"/>
      <w:divBdr>
        <w:top w:val="none" w:sz="0" w:space="0" w:color="auto"/>
        <w:left w:val="none" w:sz="0" w:space="0" w:color="auto"/>
        <w:bottom w:val="none" w:sz="0" w:space="0" w:color="auto"/>
        <w:right w:val="none" w:sz="0" w:space="0" w:color="auto"/>
      </w:divBdr>
    </w:div>
    <w:div w:id="154537165">
      <w:bodyDiv w:val="1"/>
      <w:marLeft w:val="0"/>
      <w:marRight w:val="0"/>
      <w:marTop w:val="0"/>
      <w:marBottom w:val="0"/>
      <w:divBdr>
        <w:top w:val="none" w:sz="0" w:space="0" w:color="auto"/>
        <w:left w:val="none" w:sz="0" w:space="0" w:color="auto"/>
        <w:bottom w:val="none" w:sz="0" w:space="0" w:color="auto"/>
        <w:right w:val="none" w:sz="0" w:space="0" w:color="auto"/>
      </w:divBdr>
    </w:div>
    <w:div w:id="154539054">
      <w:bodyDiv w:val="1"/>
      <w:marLeft w:val="0"/>
      <w:marRight w:val="0"/>
      <w:marTop w:val="0"/>
      <w:marBottom w:val="0"/>
      <w:divBdr>
        <w:top w:val="none" w:sz="0" w:space="0" w:color="auto"/>
        <w:left w:val="none" w:sz="0" w:space="0" w:color="auto"/>
        <w:bottom w:val="none" w:sz="0" w:space="0" w:color="auto"/>
        <w:right w:val="none" w:sz="0" w:space="0" w:color="auto"/>
      </w:divBdr>
    </w:div>
    <w:div w:id="154541038">
      <w:bodyDiv w:val="1"/>
      <w:marLeft w:val="0"/>
      <w:marRight w:val="0"/>
      <w:marTop w:val="0"/>
      <w:marBottom w:val="0"/>
      <w:divBdr>
        <w:top w:val="none" w:sz="0" w:space="0" w:color="auto"/>
        <w:left w:val="none" w:sz="0" w:space="0" w:color="auto"/>
        <w:bottom w:val="none" w:sz="0" w:space="0" w:color="auto"/>
        <w:right w:val="none" w:sz="0" w:space="0" w:color="auto"/>
      </w:divBdr>
    </w:div>
    <w:div w:id="154691808">
      <w:bodyDiv w:val="1"/>
      <w:marLeft w:val="0"/>
      <w:marRight w:val="0"/>
      <w:marTop w:val="0"/>
      <w:marBottom w:val="0"/>
      <w:divBdr>
        <w:top w:val="none" w:sz="0" w:space="0" w:color="auto"/>
        <w:left w:val="none" w:sz="0" w:space="0" w:color="auto"/>
        <w:bottom w:val="none" w:sz="0" w:space="0" w:color="auto"/>
        <w:right w:val="none" w:sz="0" w:space="0" w:color="auto"/>
      </w:divBdr>
    </w:div>
    <w:div w:id="154731848">
      <w:bodyDiv w:val="1"/>
      <w:marLeft w:val="0"/>
      <w:marRight w:val="0"/>
      <w:marTop w:val="0"/>
      <w:marBottom w:val="0"/>
      <w:divBdr>
        <w:top w:val="none" w:sz="0" w:space="0" w:color="auto"/>
        <w:left w:val="none" w:sz="0" w:space="0" w:color="auto"/>
        <w:bottom w:val="none" w:sz="0" w:space="0" w:color="auto"/>
        <w:right w:val="none" w:sz="0" w:space="0" w:color="auto"/>
      </w:divBdr>
    </w:div>
    <w:div w:id="154763122">
      <w:bodyDiv w:val="1"/>
      <w:marLeft w:val="0"/>
      <w:marRight w:val="0"/>
      <w:marTop w:val="0"/>
      <w:marBottom w:val="0"/>
      <w:divBdr>
        <w:top w:val="none" w:sz="0" w:space="0" w:color="auto"/>
        <w:left w:val="none" w:sz="0" w:space="0" w:color="auto"/>
        <w:bottom w:val="none" w:sz="0" w:space="0" w:color="auto"/>
        <w:right w:val="none" w:sz="0" w:space="0" w:color="auto"/>
      </w:divBdr>
    </w:div>
    <w:div w:id="154877909">
      <w:bodyDiv w:val="1"/>
      <w:marLeft w:val="0"/>
      <w:marRight w:val="0"/>
      <w:marTop w:val="0"/>
      <w:marBottom w:val="0"/>
      <w:divBdr>
        <w:top w:val="none" w:sz="0" w:space="0" w:color="auto"/>
        <w:left w:val="none" w:sz="0" w:space="0" w:color="auto"/>
        <w:bottom w:val="none" w:sz="0" w:space="0" w:color="auto"/>
        <w:right w:val="none" w:sz="0" w:space="0" w:color="auto"/>
      </w:divBdr>
    </w:div>
    <w:div w:id="154881315">
      <w:bodyDiv w:val="1"/>
      <w:marLeft w:val="0"/>
      <w:marRight w:val="0"/>
      <w:marTop w:val="0"/>
      <w:marBottom w:val="0"/>
      <w:divBdr>
        <w:top w:val="none" w:sz="0" w:space="0" w:color="auto"/>
        <w:left w:val="none" w:sz="0" w:space="0" w:color="auto"/>
        <w:bottom w:val="none" w:sz="0" w:space="0" w:color="auto"/>
        <w:right w:val="none" w:sz="0" w:space="0" w:color="auto"/>
      </w:divBdr>
    </w:div>
    <w:div w:id="154881723">
      <w:bodyDiv w:val="1"/>
      <w:marLeft w:val="0"/>
      <w:marRight w:val="0"/>
      <w:marTop w:val="0"/>
      <w:marBottom w:val="0"/>
      <w:divBdr>
        <w:top w:val="none" w:sz="0" w:space="0" w:color="auto"/>
        <w:left w:val="none" w:sz="0" w:space="0" w:color="auto"/>
        <w:bottom w:val="none" w:sz="0" w:space="0" w:color="auto"/>
        <w:right w:val="none" w:sz="0" w:space="0" w:color="auto"/>
      </w:divBdr>
    </w:div>
    <w:div w:id="154884432">
      <w:bodyDiv w:val="1"/>
      <w:marLeft w:val="0"/>
      <w:marRight w:val="0"/>
      <w:marTop w:val="0"/>
      <w:marBottom w:val="0"/>
      <w:divBdr>
        <w:top w:val="none" w:sz="0" w:space="0" w:color="auto"/>
        <w:left w:val="none" w:sz="0" w:space="0" w:color="auto"/>
        <w:bottom w:val="none" w:sz="0" w:space="0" w:color="auto"/>
        <w:right w:val="none" w:sz="0" w:space="0" w:color="auto"/>
      </w:divBdr>
    </w:div>
    <w:div w:id="154927259">
      <w:bodyDiv w:val="1"/>
      <w:marLeft w:val="0"/>
      <w:marRight w:val="0"/>
      <w:marTop w:val="0"/>
      <w:marBottom w:val="0"/>
      <w:divBdr>
        <w:top w:val="none" w:sz="0" w:space="0" w:color="auto"/>
        <w:left w:val="none" w:sz="0" w:space="0" w:color="auto"/>
        <w:bottom w:val="none" w:sz="0" w:space="0" w:color="auto"/>
        <w:right w:val="none" w:sz="0" w:space="0" w:color="auto"/>
      </w:divBdr>
    </w:div>
    <w:div w:id="154928698">
      <w:bodyDiv w:val="1"/>
      <w:marLeft w:val="0"/>
      <w:marRight w:val="0"/>
      <w:marTop w:val="0"/>
      <w:marBottom w:val="0"/>
      <w:divBdr>
        <w:top w:val="none" w:sz="0" w:space="0" w:color="auto"/>
        <w:left w:val="none" w:sz="0" w:space="0" w:color="auto"/>
        <w:bottom w:val="none" w:sz="0" w:space="0" w:color="auto"/>
        <w:right w:val="none" w:sz="0" w:space="0" w:color="auto"/>
      </w:divBdr>
    </w:div>
    <w:div w:id="154952403">
      <w:bodyDiv w:val="1"/>
      <w:marLeft w:val="0"/>
      <w:marRight w:val="0"/>
      <w:marTop w:val="0"/>
      <w:marBottom w:val="0"/>
      <w:divBdr>
        <w:top w:val="none" w:sz="0" w:space="0" w:color="auto"/>
        <w:left w:val="none" w:sz="0" w:space="0" w:color="auto"/>
        <w:bottom w:val="none" w:sz="0" w:space="0" w:color="auto"/>
        <w:right w:val="none" w:sz="0" w:space="0" w:color="auto"/>
      </w:divBdr>
    </w:div>
    <w:div w:id="155000460">
      <w:bodyDiv w:val="1"/>
      <w:marLeft w:val="0"/>
      <w:marRight w:val="0"/>
      <w:marTop w:val="0"/>
      <w:marBottom w:val="0"/>
      <w:divBdr>
        <w:top w:val="none" w:sz="0" w:space="0" w:color="auto"/>
        <w:left w:val="none" w:sz="0" w:space="0" w:color="auto"/>
        <w:bottom w:val="none" w:sz="0" w:space="0" w:color="auto"/>
        <w:right w:val="none" w:sz="0" w:space="0" w:color="auto"/>
      </w:divBdr>
    </w:div>
    <w:div w:id="155078955">
      <w:bodyDiv w:val="1"/>
      <w:marLeft w:val="0"/>
      <w:marRight w:val="0"/>
      <w:marTop w:val="0"/>
      <w:marBottom w:val="0"/>
      <w:divBdr>
        <w:top w:val="none" w:sz="0" w:space="0" w:color="auto"/>
        <w:left w:val="none" w:sz="0" w:space="0" w:color="auto"/>
        <w:bottom w:val="none" w:sz="0" w:space="0" w:color="auto"/>
        <w:right w:val="none" w:sz="0" w:space="0" w:color="auto"/>
      </w:divBdr>
    </w:div>
    <w:div w:id="155146269">
      <w:bodyDiv w:val="1"/>
      <w:marLeft w:val="0"/>
      <w:marRight w:val="0"/>
      <w:marTop w:val="0"/>
      <w:marBottom w:val="0"/>
      <w:divBdr>
        <w:top w:val="none" w:sz="0" w:space="0" w:color="auto"/>
        <w:left w:val="none" w:sz="0" w:space="0" w:color="auto"/>
        <w:bottom w:val="none" w:sz="0" w:space="0" w:color="auto"/>
        <w:right w:val="none" w:sz="0" w:space="0" w:color="auto"/>
      </w:divBdr>
    </w:div>
    <w:div w:id="155196348">
      <w:bodyDiv w:val="1"/>
      <w:marLeft w:val="0"/>
      <w:marRight w:val="0"/>
      <w:marTop w:val="0"/>
      <w:marBottom w:val="0"/>
      <w:divBdr>
        <w:top w:val="none" w:sz="0" w:space="0" w:color="auto"/>
        <w:left w:val="none" w:sz="0" w:space="0" w:color="auto"/>
        <w:bottom w:val="none" w:sz="0" w:space="0" w:color="auto"/>
        <w:right w:val="none" w:sz="0" w:space="0" w:color="auto"/>
      </w:divBdr>
    </w:div>
    <w:div w:id="155385975">
      <w:bodyDiv w:val="1"/>
      <w:marLeft w:val="0"/>
      <w:marRight w:val="0"/>
      <w:marTop w:val="0"/>
      <w:marBottom w:val="0"/>
      <w:divBdr>
        <w:top w:val="none" w:sz="0" w:space="0" w:color="auto"/>
        <w:left w:val="none" w:sz="0" w:space="0" w:color="auto"/>
        <w:bottom w:val="none" w:sz="0" w:space="0" w:color="auto"/>
        <w:right w:val="none" w:sz="0" w:space="0" w:color="auto"/>
      </w:divBdr>
    </w:div>
    <w:div w:id="155386382">
      <w:bodyDiv w:val="1"/>
      <w:marLeft w:val="0"/>
      <w:marRight w:val="0"/>
      <w:marTop w:val="0"/>
      <w:marBottom w:val="0"/>
      <w:divBdr>
        <w:top w:val="none" w:sz="0" w:space="0" w:color="auto"/>
        <w:left w:val="none" w:sz="0" w:space="0" w:color="auto"/>
        <w:bottom w:val="none" w:sz="0" w:space="0" w:color="auto"/>
        <w:right w:val="none" w:sz="0" w:space="0" w:color="auto"/>
      </w:divBdr>
    </w:div>
    <w:div w:id="155387251">
      <w:bodyDiv w:val="1"/>
      <w:marLeft w:val="0"/>
      <w:marRight w:val="0"/>
      <w:marTop w:val="0"/>
      <w:marBottom w:val="0"/>
      <w:divBdr>
        <w:top w:val="none" w:sz="0" w:space="0" w:color="auto"/>
        <w:left w:val="none" w:sz="0" w:space="0" w:color="auto"/>
        <w:bottom w:val="none" w:sz="0" w:space="0" w:color="auto"/>
        <w:right w:val="none" w:sz="0" w:space="0" w:color="auto"/>
      </w:divBdr>
    </w:div>
    <w:div w:id="155534741">
      <w:bodyDiv w:val="1"/>
      <w:marLeft w:val="0"/>
      <w:marRight w:val="0"/>
      <w:marTop w:val="0"/>
      <w:marBottom w:val="0"/>
      <w:divBdr>
        <w:top w:val="none" w:sz="0" w:space="0" w:color="auto"/>
        <w:left w:val="none" w:sz="0" w:space="0" w:color="auto"/>
        <w:bottom w:val="none" w:sz="0" w:space="0" w:color="auto"/>
        <w:right w:val="none" w:sz="0" w:space="0" w:color="auto"/>
      </w:divBdr>
    </w:div>
    <w:div w:id="155608982">
      <w:bodyDiv w:val="1"/>
      <w:marLeft w:val="0"/>
      <w:marRight w:val="0"/>
      <w:marTop w:val="0"/>
      <w:marBottom w:val="0"/>
      <w:divBdr>
        <w:top w:val="none" w:sz="0" w:space="0" w:color="auto"/>
        <w:left w:val="none" w:sz="0" w:space="0" w:color="auto"/>
        <w:bottom w:val="none" w:sz="0" w:space="0" w:color="auto"/>
        <w:right w:val="none" w:sz="0" w:space="0" w:color="auto"/>
      </w:divBdr>
    </w:div>
    <w:div w:id="155654034">
      <w:bodyDiv w:val="1"/>
      <w:marLeft w:val="0"/>
      <w:marRight w:val="0"/>
      <w:marTop w:val="0"/>
      <w:marBottom w:val="0"/>
      <w:divBdr>
        <w:top w:val="none" w:sz="0" w:space="0" w:color="auto"/>
        <w:left w:val="none" w:sz="0" w:space="0" w:color="auto"/>
        <w:bottom w:val="none" w:sz="0" w:space="0" w:color="auto"/>
        <w:right w:val="none" w:sz="0" w:space="0" w:color="auto"/>
      </w:divBdr>
    </w:div>
    <w:div w:id="155729251">
      <w:bodyDiv w:val="1"/>
      <w:marLeft w:val="0"/>
      <w:marRight w:val="0"/>
      <w:marTop w:val="0"/>
      <w:marBottom w:val="0"/>
      <w:divBdr>
        <w:top w:val="none" w:sz="0" w:space="0" w:color="auto"/>
        <w:left w:val="none" w:sz="0" w:space="0" w:color="auto"/>
        <w:bottom w:val="none" w:sz="0" w:space="0" w:color="auto"/>
        <w:right w:val="none" w:sz="0" w:space="0" w:color="auto"/>
      </w:divBdr>
    </w:div>
    <w:div w:id="155803854">
      <w:bodyDiv w:val="1"/>
      <w:marLeft w:val="0"/>
      <w:marRight w:val="0"/>
      <w:marTop w:val="0"/>
      <w:marBottom w:val="0"/>
      <w:divBdr>
        <w:top w:val="none" w:sz="0" w:space="0" w:color="auto"/>
        <w:left w:val="none" w:sz="0" w:space="0" w:color="auto"/>
        <w:bottom w:val="none" w:sz="0" w:space="0" w:color="auto"/>
        <w:right w:val="none" w:sz="0" w:space="0" w:color="auto"/>
      </w:divBdr>
    </w:div>
    <w:div w:id="155805970">
      <w:bodyDiv w:val="1"/>
      <w:marLeft w:val="0"/>
      <w:marRight w:val="0"/>
      <w:marTop w:val="0"/>
      <w:marBottom w:val="0"/>
      <w:divBdr>
        <w:top w:val="none" w:sz="0" w:space="0" w:color="auto"/>
        <w:left w:val="none" w:sz="0" w:space="0" w:color="auto"/>
        <w:bottom w:val="none" w:sz="0" w:space="0" w:color="auto"/>
        <w:right w:val="none" w:sz="0" w:space="0" w:color="auto"/>
      </w:divBdr>
    </w:div>
    <w:div w:id="155844978">
      <w:bodyDiv w:val="1"/>
      <w:marLeft w:val="0"/>
      <w:marRight w:val="0"/>
      <w:marTop w:val="0"/>
      <w:marBottom w:val="0"/>
      <w:divBdr>
        <w:top w:val="none" w:sz="0" w:space="0" w:color="auto"/>
        <w:left w:val="none" w:sz="0" w:space="0" w:color="auto"/>
        <w:bottom w:val="none" w:sz="0" w:space="0" w:color="auto"/>
        <w:right w:val="none" w:sz="0" w:space="0" w:color="auto"/>
      </w:divBdr>
    </w:div>
    <w:div w:id="155927107">
      <w:bodyDiv w:val="1"/>
      <w:marLeft w:val="0"/>
      <w:marRight w:val="0"/>
      <w:marTop w:val="0"/>
      <w:marBottom w:val="0"/>
      <w:divBdr>
        <w:top w:val="none" w:sz="0" w:space="0" w:color="auto"/>
        <w:left w:val="none" w:sz="0" w:space="0" w:color="auto"/>
        <w:bottom w:val="none" w:sz="0" w:space="0" w:color="auto"/>
        <w:right w:val="none" w:sz="0" w:space="0" w:color="auto"/>
      </w:divBdr>
    </w:div>
    <w:div w:id="155928125">
      <w:bodyDiv w:val="1"/>
      <w:marLeft w:val="0"/>
      <w:marRight w:val="0"/>
      <w:marTop w:val="0"/>
      <w:marBottom w:val="0"/>
      <w:divBdr>
        <w:top w:val="none" w:sz="0" w:space="0" w:color="auto"/>
        <w:left w:val="none" w:sz="0" w:space="0" w:color="auto"/>
        <w:bottom w:val="none" w:sz="0" w:space="0" w:color="auto"/>
        <w:right w:val="none" w:sz="0" w:space="0" w:color="auto"/>
      </w:divBdr>
    </w:div>
    <w:div w:id="155995382">
      <w:bodyDiv w:val="1"/>
      <w:marLeft w:val="0"/>
      <w:marRight w:val="0"/>
      <w:marTop w:val="0"/>
      <w:marBottom w:val="0"/>
      <w:divBdr>
        <w:top w:val="none" w:sz="0" w:space="0" w:color="auto"/>
        <w:left w:val="none" w:sz="0" w:space="0" w:color="auto"/>
        <w:bottom w:val="none" w:sz="0" w:space="0" w:color="auto"/>
        <w:right w:val="none" w:sz="0" w:space="0" w:color="auto"/>
      </w:divBdr>
    </w:div>
    <w:div w:id="155998162">
      <w:bodyDiv w:val="1"/>
      <w:marLeft w:val="0"/>
      <w:marRight w:val="0"/>
      <w:marTop w:val="0"/>
      <w:marBottom w:val="0"/>
      <w:divBdr>
        <w:top w:val="none" w:sz="0" w:space="0" w:color="auto"/>
        <w:left w:val="none" w:sz="0" w:space="0" w:color="auto"/>
        <w:bottom w:val="none" w:sz="0" w:space="0" w:color="auto"/>
        <w:right w:val="none" w:sz="0" w:space="0" w:color="auto"/>
      </w:divBdr>
    </w:div>
    <w:div w:id="156070848">
      <w:bodyDiv w:val="1"/>
      <w:marLeft w:val="0"/>
      <w:marRight w:val="0"/>
      <w:marTop w:val="0"/>
      <w:marBottom w:val="0"/>
      <w:divBdr>
        <w:top w:val="none" w:sz="0" w:space="0" w:color="auto"/>
        <w:left w:val="none" w:sz="0" w:space="0" w:color="auto"/>
        <w:bottom w:val="none" w:sz="0" w:space="0" w:color="auto"/>
        <w:right w:val="none" w:sz="0" w:space="0" w:color="auto"/>
      </w:divBdr>
    </w:div>
    <w:div w:id="156196070">
      <w:bodyDiv w:val="1"/>
      <w:marLeft w:val="0"/>
      <w:marRight w:val="0"/>
      <w:marTop w:val="0"/>
      <w:marBottom w:val="0"/>
      <w:divBdr>
        <w:top w:val="none" w:sz="0" w:space="0" w:color="auto"/>
        <w:left w:val="none" w:sz="0" w:space="0" w:color="auto"/>
        <w:bottom w:val="none" w:sz="0" w:space="0" w:color="auto"/>
        <w:right w:val="none" w:sz="0" w:space="0" w:color="auto"/>
      </w:divBdr>
    </w:div>
    <w:div w:id="156262438">
      <w:bodyDiv w:val="1"/>
      <w:marLeft w:val="0"/>
      <w:marRight w:val="0"/>
      <w:marTop w:val="0"/>
      <w:marBottom w:val="0"/>
      <w:divBdr>
        <w:top w:val="none" w:sz="0" w:space="0" w:color="auto"/>
        <w:left w:val="none" w:sz="0" w:space="0" w:color="auto"/>
        <w:bottom w:val="none" w:sz="0" w:space="0" w:color="auto"/>
        <w:right w:val="none" w:sz="0" w:space="0" w:color="auto"/>
      </w:divBdr>
    </w:div>
    <w:div w:id="156268040">
      <w:bodyDiv w:val="1"/>
      <w:marLeft w:val="0"/>
      <w:marRight w:val="0"/>
      <w:marTop w:val="0"/>
      <w:marBottom w:val="0"/>
      <w:divBdr>
        <w:top w:val="none" w:sz="0" w:space="0" w:color="auto"/>
        <w:left w:val="none" w:sz="0" w:space="0" w:color="auto"/>
        <w:bottom w:val="none" w:sz="0" w:space="0" w:color="auto"/>
        <w:right w:val="none" w:sz="0" w:space="0" w:color="auto"/>
      </w:divBdr>
    </w:div>
    <w:div w:id="156269428">
      <w:bodyDiv w:val="1"/>
      <w:marLeft w:val="0"/>
      <w:marRight w:val="0"/>
      <w:marTop w:val="0"/>
      <w:marBottom w:val="0"/>
      <w:divBdr>
        <w:top w:val="none" w:sz="0" w:space="0" w:color="auto"/>
        <w:left w:val="none" w:sz="0" w:space="0" w:color="auto"/>
        <w:bottom w:val="none" w:sz="0" w:space="0" w:color="auto"/>
        <w:right w:val="none" w:sz="0" w:space="0" w:color="auto"/>
      </w:divBdr>
    </w:div>
    <w:div w:id="156382307">
      <w:bodyDiv w:val="1"/>
      <w:marLeft w:val="0"/>
      <w:marRight w:val="0"/>
      <w:marTop w:val="0"/>
      <w:marBottom w:val="0"/>
      <w:divBdr>
        <w:top w:val="none" w:sz="0" w:space="0" w:color="auto"/>
        <w:left w:val="none" w:sz="0" w:space="0" w:color="auto"/>
        <w:bottom w:val="none" w:sz="0" w:space="0" w:color="auto"/>
        <w:right w:val="none" w:sz="0" w:space="0" w:color="auto"/>
      </w:divBdr>
    </w:div>
    <w:div w:id="156390002">
      <w:bodyDiv w:val="1"/>
      <w:marLeft w:val="0"/>
      <w:marRight w:val="0"/>
      <w:marTop w:val="0"/>
      <w:marBottom w:val="0"/>
      <w:divBdr>
        <w:top w:val="none" w:sz="0" w:space="0" w:color="auto"/>
        <w:left w:val="none" w:sz="0" w:space="0" w:color="auto"/>
        <w:bottom w:val="none" w:sz="0" w:space="0" w:color="auto"/>
        <w:right w:val="none" w:sz="0" w:space="0" w:color="auto"/>
      </w:divBdr>
    </w:div>
    <w:div w:id="156462909">
      <w:bodyDiv w:val="1"/>
      <w:marLeft w:val="0"/>
      <w:marRight w:val="0"/>
      <w:marTop w:val="0"/>
      <w:marBottom w:val="0"/>
      <w:divBdr>
        <w:top w:val="none" w:sz="0" w:space="0" w:color="auto"/>
        <w:left w:val="none" w:sz="0" w:space="0" w:color="auto"/>
        <w:bottom w:val="none" w:sz="0" w:space="0" w:color="auto"/>
        <w:right w:val="none" w:sz="0" w:space="0" w:color="auto"/>
      </w:divBdr>
    </w:div>
    <w:div w:id="156502221">
      <w:bodyDiv w:val="1"/>
      <w:marLeft w:val="0"/>
      <w:marRight w:val="0"/>
      <w:marTop w:val="0"/>
      <w:marBottom w:val="0"/>
      <w:divBdr>
        <w:top w:val="none" w:sz="0" w:space="0" w:color="auto"/>
        <w:left w:val="none" w:sz="0" w:space="0" w:color="auto"/>
        <w:bottom w:val="none" w:sz="0" w:space="0" w:color="auto"/>
        <w:right w:val="none" w:sz="0" w:space="0" w:color="auto"/>
      </w:divBdr>
    </w:div>
    <w:div w:id="156502695">
      <w:bodyDiv w:val="1"/>
      <w:marLeft w:val="0"/>
      <w:marRight w:val="0"/>
      <w:marTop w:val="0"/>
      <w:marBottom w:val="0"/>
      <w:divBdr>
        <w:top w:val="none" w:sz="0" w:space="0" w:color="auto"/>
        <w:left w:val="none" w:sz="0" w:space="0" w:color="auto"/>
        <w:bottom w:val="none" w:sz="0" w:space="0" w:color="auto"/>
        <w:right w:val="none" w:sz="0" w:space="0" w:color="auto"/>
      </w:divBdr>
    </w:div>
    <w:div w:id="156576201">
      <w:bodyDiv w:val="1"/>
      <w:marLeft w:val="0"/>
      <w:marRight w:val="0"/>
      <w:marTop w:val="0"/>
      <w:marBottom w:val="0"/>
      <w:divBdr>
        <w:top w:val="none" w:sz="0" w:space="0" w:color="auto"/>
        <w:left w:val="none" w:sz="0" w:space="0" w:color="auto"/>
        <w:bottom w:val="none" w:sz="0" w:space="0" w:color="auto"/>
        <w:right w:val="none" w:sz="0" w:space="0" w:color="auto"/>
      </w:divBdr>
    </w:div>
    <w:div w:id="156578559">
      <w:bodyDiv w:val="1"/>
      <w:marLeft w:val="0"/>
      <w:marRight w:val="0"/>
      <w:marTop w:val="0"/>
      <w:marBottom w:val="0"/>
      <w:divBdr>
        <w:top w:val="none" w:sz="0" w:space="0" w:color="auto"/>
        <w:left w:val="none" w:sz="0" w:space="0" w:color="auto"/>
        <w:bottom w:val="none" w:sz="0" w:space="0" w:color="auto"/>
        <w:right w:val="none" w:sz="0" w:space="0" w:color="auto"/>
      </w:divBdr>
    </w:div>
    <w:div w:id="156578749">
      <w:bodyDiv w:val="1"/>
      <w:marLeft w:val="0"/>
      <w:marRight w:val="0"/>
      <w:marTop w:val="0"/>
      <w:marBottom w:val="0"/>
      <w:divBdr>
        <w:top w:val="none" w:sz="0" w:space="0" w:color="auto"/>
        <w:left w:val="none" w:sz="0" w:space="0" w:color="auto"/>
        <w:bottom w:val="none" w:sz="0" w:space="0" w:color="auto"/>
        <w:right w:val="none" w:sz="0" w:space="0" w:color="auto"/>
      </w:divBdr>
    </w:div>
    <w:div w:id="156581361">
      <w:bodyDiv w:val="1"/>
      <w:marLeft w:val="0"/>
      <w:marRight w:val="0"/>
      <w:marTop w:val="0"/>
      <w:marBottom w:val="0"/>
      <w:divBdr>
        <w:top w:val="none" w:sz="0" w:space="0" w:color="auto"/>
        <w:left w:val="none" w:sz="0" w:space="0" w:color="auto"/>
        <w:bottom w:val="none" w:sz="0" w:space="0" w:color="auto"/>
        <w:right w:val="none" w:sz="0" w:space="0" w:color="auto"/>
      </w:divBdr>
    </w:div>
    <w:div w:id="156654028">
      <w:bodyDiv w:val="1"/>
      <w:marLeft w:val="0"/>
      <w:marRight w:val="0"/>
      <w:marTop w:val="0"/>
      <w:marBottom w:val="0"/>
      <w:divBdr>
        <w:top w:val="none" w:sz="0" w:space="0" w:color="auto"/>
        <w:left w:val="none" w:sz="0" w:space="0" w:color="auto"/>
        <w:bottom w:val="none" w:sz="0" w:space="0" w:color="auto"/>
        <w:right w:val="none" w:sz="0" w:space="0" w:color="auto"/>
      </w:divBdr>
    </w:div>
    <w:div w:id="156698090">
      <w:bodyDiv w:val="1"/>
      <w:marLeft w:val="0"/>
      <w:marRight w:val="0"/>
      <w:marTop w:val="0"/>
      <w:marBottom w:val="0"/>
      <w:divBdr>
        <w:top w:val="none" w:sz="0" w:space="0" w:color="auto"/>
        <w:left w:val="none" w:sz="0" w:space="0" w:color="auto"/>
        <w:bottom w:val="none" w:sz="0" w:space="0" w:color="auto"/>
        <w:right w:val="none" w:sz="0" w:space="0" w:color="auto"/>
      </w:divBdr>
    </w:div>
    <w:div w:id="156768385">
      <w:bodyDiv w:val="1"/>
      <w:marLeft w:val="0"/>
      <w:marRight w:val="0"/>
      <w:marTop w:val="0"/>
      <w:marBottom w:val="0"/>
      <w:divBdr>
        <w:top w:val="none" w:sz="0" w:space="0" w:color="auto"/>
        <w:left w:val="none" w:sz="0" w:space="0" w:color="auto"/>
        <w:bottom w:val="none" w:sz="0" w:space="0" w:color="auto"/>
        <w:right w:val="none" w:sz="0" w:space="0" w:color="auto"/>
      </w:divBdr>
    </w:div>
    <w:div w:id="156770868">
      <w:bodyDiv w:val="1"/>
      <w:marLeft w:val="0"/>
      <w:marRight w:val="0"/>
      <w:marTop w:val="0"/>
      <w:marBottom w:val="0"/>
      <w:divBdr>
        <w:top w:val="none" w:sz="0" w:space="0" w:color="auto"/>
        <w:left w:val="none" w:sz="0" w:space="0" w:color="auto"/>
        <w:bottom w:val="none" w:sz="0" w:space="0" w:color="auto"/>
        <w:right w:val="none" w:sz="0" w:space="0" w:color="auto"/>
      </w:divBdr>
    </w:div>
    <w:div w:id="156845346">
      <w:bodyDiv w:val="1"/>
      <w:marLeft w:val="0"/>
      <w:marRight w:val="0"/>
      <w:marTop w:val="0"/>
      <w:marBottom w:val="0"/>
      <w:divBdr>
        <w:top w:val="none" w:sz="0" w:space="0" w:color="auto"/>
        <w:left w:val="none" w:sz="0" w:space="0" w:color="auto"/>
        <w:bottom w:val="none" w:sz="0" w:space="0" w:color="auto"/>
        <w:right w:val="none" w:sz="0" w:space="0" w:color="auto"/>
      </w:divBdr>
    </w:div>
    <w:div w:id="156846319">
      <w:bodyDiv w:val="1"/>
      <w:marLeft w:val="0"/>
      <w:marRight w:val="0"/>
      <w:marTop w:val="0"/>
      <w:marBottom w:val="0"/>
      <w:divBdr>
        <w:top w:val="none" w:sz="0" w:space="0" w:color="auto"/>
        <w:left w:val="none" w:sz="0" w:space="0" w:color="auto"/>
        <w:bottom w:val="none" w:sz="0" w:space="0" w:color="auto"/>
        <w:right w:val="none" w:sz="0" w:space="0" w:color="auto"/>
      </w:divBdr>
    </w:div>
    <w:div w:id="156919172">
      <w:bodyDiv w:val="1"/>
      <w:marLeft w:val="0"/>
      <w:marRight w:val="0"/>
      <w:marTop w:val="0"/>
      <w:marBottom w:val="0"/>
      <w:divBdr>
        <w:top w:val="none" w:sz="0" w:space="0" w:color="auto"/>
        <w:left w:val="none" w:sz="0" w:space="0" w:color="auto"/>
        <w:bottom w:val="none" w:sz="0" w:space="0" w:color="auto"/>
        <w:right w:val="none" w:sz="0" w:space="0" w:color="auto"/>
      </w:divBdr>
    </w:div>
    <w:div w:id="156965906">
      <w:bodyDiv w:val="1"/>
      <w:marLeft w:val="0"/>
      <w:marRight w:val="0"/>
      <w:marTop w:val="0"/>
      <w:marBottom w:val="0"/>
      <w:divBdr>
        <w:top w:val="none" w:sz="0" w:space="0" w:color="auto"/>
        <w:left w:val="none" w:sz="0" w:space="0" w:color="auto"/>
        <w:bottom w:val="none" w:sz="0" w:space="0" w:color="auto"/>
        <w:right w:val="none" w:sz="0" w:space="0" w:color="auto"/>
      </w:divBdr>
    </w:div>
    <w:div w:id="157111021">
      <w:bodyDiv w:val="1"/>
      <w:marLeft w:val="0"/>
      <w:marRight w:val="0"/>
      <w:marTop w:val="0"/>
      <w:marBottom w:val="0"/>
      <w:divBdr>
        <w:top w:val="none" w:sz="0" w:space="0" w:color="auto"/>
        <w:left w:val="none" w:sz="0" w:space="0" w:color="auto"/>
        <w:bottom w:val="none" w:sz="0" w:space="0" w:color="auto"/>
        <w:right w:val="none" w:sz="0" w:space="0" w:color="auto"/>
      </w:divBdr>
    </w:div>
    <w:div w:id="157157692">
      <w:bodyDiv w:val="1"/>
      <w:marLeft w:val="0"/>
      <w:marRight w:val="0"/>
      <w:marTop w:val="0"/>
      <w:marBottom w:val="0"/>
      <w:divBdr>
        <w:top w:val="none" w:sz="0" w:space="0" w:color="auto"/>
        <w:left w:val="none" w:sz="0" w:space="0" w:color="auto"/>
        <w:bottom w:val="none" w:sz="0" w:space="0" w:color="auto"/>
        <w:right w:val="none" w:sz="0" w:space="0" w:color="auto"/>
      </w:divBdr>
    </w:div>
    <w:div w:id="157186315">
      <w:bodyDiv w:val="1"/>
      <w:marLeft w:val="0"/>
      <w:marRight w:val="0"/>
      <w:marTop w:val="0"/>
      <w:marBottom w:val="0"/>
      <w:divBdr>
        <w:top w:val="none" w:sz="0" w:space="0" w:color="auto"/>
        <w:left w:val="none" w:sz="0" w:space="0" w:color="auto"/>
        <w:bottom w:val="none" w:sz="0" w:space="0" w:color="auto"/>
        <w:right w:val="none" w:sz="0" w:space="0" w:color="auto"/>
      </w:divBdr>
    </w:div>
    <w:div w:id="157352097">
      <w:bodyDiv w:val="1"/>
      <w:marLeft w:val="0"/>
      <w:marRight w:val="0"/>
      <w:marTop w:val="0"/>
      <w:marBottom w:val="0"/>
      <w:divBdr>
        <w:top w:val="none" w:sz="0" w:space="0" w:color="auto"/>
        <w:left w:val="none" w:sz="0" w:space="0" w:color="auto"/>
        <w:bottom w:val="none" w:sz="0" w:space="0" w:color="auto"/>
        <w:right w:val="none" w:sz="0" w:space="0" w:color="auto"/>
      </w:divBdr>
    </w:div>
    <w:div w:id="157381805">
      <w:bodyDiv w:val="1"/>
      <w:marLeft w:val="0"/>
      <w:marRight w:val="0"/>
      <w:marTop w:val="0"/>
      <w:marBottom w:val="0"/>
      <w:divBdr>
        <w:top w:val="none" w:sz="0" w:space="0" w:color="auto"/>
        <w:left w:val="none" w:sz="0" w:space="0" w:color="auto"/>
        <w:bottom w:val="none" w:sz="0" w:space="0" w:color="auto"/>
        <w:right w:val="none" w:sz="0" w:space="0" w:color="auto"/>
      </w:divBdr>
    </w:div>
    <w:div w:id="157422606">
      <w:bodyDiv w:val="1"/>
      <w:marLeft w:val="0"/>
      <w:marRight w:val="0"/>
      <w:marTop w:val="0"/>
      <w:marBottom w:val="0"/>
      <w:divBdr>
        <w:top w:val="none" w:sz="0" w:space="0" w:color="auto"/>
        <w:left w:val="none" w:sz="0" w:space="0" w:color="auto"/>
        <w:bottom w:val="none" w:sz="0" w:space="0" w:color="auto"/>
        <w:right w:val="none" w:sz="0" w:space="0" w:color="auto"/>
      </w:divBdr>
    </w:div>
    <w:div w:id="157501768">
      <w:bodyDiv w:val="1"/>
      <w:marLeft w:val="0"/>
      <w:marRight w:val="0"/>
      <w:marTop w:val="0"/>
      <w:marBottom w:val="0"/>
      <w:divBdr>
        <w:top w:val="none" w:sz="0" w:space="0" w:color="auto"/>
        <w:left w:val="none" w:sz="0" w:space="0" w:color="auto"/>
        <w:bottom w:val="none" w:sz="0" w:space="0" w:color="auto"/>
        <w:right w:val="none" w:sz="0" w:space="0" w:color="auto"/>
      </w:divBdr>
    </w:div>
    <w:div w:id="157507065">
      <w:bodyDiv w:val="1"/>
      <w:marLeft w:val="0"/>
      <w:marRight w:val="0"/>
      <w:marTop w:val="0"/>
      <w:marBottom w:val="0"/>
      <w:divBdr>
        <w:top w:val="none" w:sz="0" w:space="0" w:color="auto"/>
        <w:left w:val="none" w:sz="0" w:space="0" w:color="auto"/>
        <w:bottom w:val="none" w:sz="0" w:space="0" w:color="auto"/>
        <w:right w:val="none" w:sz="0" w:space="0" w:color="auto"/>
      </w:divBdr>
    </w:div>
    <w:div w:id="157549415">
      <w:bodyDiv w:val="1"/>
      <w:marLeft w:val="0"/>
      <w:marRight w:val="0"/>
      <w:marTop w:val="0"/>
      <w:marBottom w:val="0"/>
      <w:divBdr>
        <w:top w:val="none" w:sz="0" w:space="0" w:color="auto"/>
        <w:left w:val="none" w:sz="0" w:space="0" w:color="auto"/>
        <w:bottom w:val="none" w:sz="0" w:space="0" w:color="auto"/>
        <w:right w:val="none" w:sz="0" w:space="0" w:color="auto"/>
      </w:divBdr>
    </w:div>
    <w:div w:id="157573129">
      <w:bodyDiv w:val="1"/>
      <w:marLeft w:val="0"/>
      <w:marRight w:val="0"/>
      <w:marTop w:val="0"/>
      <w:marBottom w:val="0"/>
      <w:divBdr>
        <w:top w:val="none" w:sz="0" w:space="0" w:color="auto"/>
        <w:left w:val="none" w:sz="0" w:space="0" w:color="auto"/>
        <w:bottom w:val="none" w:sz="0" w:space="0" w:color="auto"/>
        <w:right w:val="none" w:sz="0" w:space="0" w:color="auto"/>
      </w:divBdr>
    </w:div>
    <w:div w:id="157577949">
      <w:bodyDiv w:val="1"/>
      <w:marLeft w:val="0"/>
      <w:marRight w:val="0"/>
      <w:marTop w:val="0"/>
      <w:marBottom w:val="0"/>
      <w:divBdr>
        <w:top w:val="none" w:sz="0" w:space="0" w:color="auto"/>
        <w:left w:val="none" w:sz="0" w:space="0" w:color="auto"/>
        <w:bottom w:val="none" w:sz="0" w:space="0" w:color="auto"/>
        <w:right w:val="none" w:sz="0" w:space="0" w:color="auto"/>
      </w:divBdr>
    </w:div>
    <w:div w:id="157699915">
      <w:bodyDiv w:val="1"/>
      <w:marLeft w:val="0"/>
      <w:marRight w:val="0"/>
      <w:marTop w:val="0"/>
      <w:marBottom w:val="0"/>
      <w:divBdr>
        <w:top w:val="none" w:sz="0" w:space="0" w:color="auto"/>
        <w:left w:val="none" w:sz="0" w:space="0" w:color="auto"/>
        <w:bottom w:val="none" w:sz="0" w:space="0" w:color="auto"/>
        <w:right w:val="none" w:sz="0" w:space="0" w:color="auto"/>
      </w:divBdr>
    </w:div>
    <w:div w:id="157769876">
      <w:bodyDiv w:val="1"/>
      <w:marLeft w:val="0"/>
      <w:marRight w:val="0"/>
      <w:marTop w:val="0"/>
      <w:marBottom w:val="0"/>
      <w:divBdr>
        <w:top w:val="none" w:sz="0" w:space="0" w:color="auto"/>
        <w:left w:val="none" w:sz="0" w:space="0" w:color="auto"/>
        <w:bottom w:val="none" w:sz="0" w:space="0" w:color="auto"/>
        <w:right w:val="none" w:sz="0" w:space="0" w:color="auto"/>
      </w:divBdr>
    </w:div>
    <w:div w:id="157964706">
      <w:bodyDiv w:val="1"/>
      <w:marLeft w:val="0"/>
      <w:marRight w:val="0"/>
      <w:marTop w:val="0"/>
      <w:marBottom w:val="0"/>
      <w:divBdr>
        <w:top w:val="none" w:sz="0" w:space="0" w:color="auto"/>
        <w:left w:val="none" w:sz="0" w:space="0" w:color="auto"/>
        <w:bottom w:val="none" w:sz="0" w:space="0" w:color="auto"/>
        <w:right w:val="none" w:sz="0" w:space="0" w:color="auto"/>
      </w:divBdr>
    </w:div>
    <w:div w:id="157966448">
      <w:bodyDiv w:val="1"/>
      <w:marLeft w:val="0"/>
      <w:marRight w:val="0"/>
      <w:marTop w:val="0"/>
      <w:marBottom w:val="0"/>
      <w:divBdr>
        <w:top w:val="none" w:sz="0" w:space="0" w:color="auto"/>
        <w:left w:val="none" w:sz="0" w:space="0" w:color="auto"/>
        <w:bottom w:val="none" w:sz="0" w:space="0" w:color="auto"/>
        <w:right w:val="none" w:sz="0" w:space="0" w:color="auto"/>
      </w:divBdr>
    </w:div>
    <w:div w:id="157969205">
      <w:bodyDiv w:val="1"/>
      <w:marLeft w:val="0"/>
      <w:marRight w:val="0"/>
      <w:marTop w:val="0"/>
      <w:marBottom w:val="0"/>
      <w:divBdr>
        <w:top w:val="none" w:sz="0" w:space="0" w:color="auto"/>
        <w:left w:val="none" w:sz="0" w:space="0" w:color="auto"/>
        <w:bottom w:val="none" w:sz="0" w:space="0" w:color="auto"/>
        <w:right w:val="none" w:sz="0" w:space="0" w:color="auto"/>
      </w:divBdr>
    </w:div>
    <w:div w:id="158010544">
      <w:bodyDiv w:val="1"/>
      <w:marLeft w:val="0"/>
      <w:marRight w:val="0"/>
      <w:marTop w:val="0"/>
      <w:marBottom w:val="0"/>
      <w:divBdr>
        <w:top w:val="none" w:sz="0" w:space="0" w:color="auto"/>
        <w:left w:val="none" w:sz="0" w:space="0" w:color="auto"/>
        <w:bottom w:val="none" w:sz="0" w:space="0" w:color="auto"/>
        <w:right w:val="none" w:sz="0" w:space="0" w:color="auto"/>
      </w:divBdr>
    </w:div>
    <w:div w:id="158083303">
      <w:bodyDiv w:val="1"/>
      <w:marLeft w:val="0"/>
      <w:marRight w:val="0"/>
      <w:marTop w:val="0"/>
      <w:marBottom w:val="0"/>
      <w:divBdr>
        <w:top w:val="none" w:sz="0" w:space="0" w:color="auto"/>
        <w:left w:val="none" w:sz="0" w:space="0" w:color="auto"/>
        <w:bottom w:val="none" w:sz="0" w:space="0" w:color="auto"/>
        <w:right w:val="none" w:sz="0" w:space="0" w:color="auto"/>
      </w:divBdr>
    </w:div>
    <w:div w:id="158084652">
      <w:bodyDiv w:val="1"/>
      <w:marLeft w:val="0"/>
      <w:marRight w:val="0"/>
      <w:marTop w:val="0"/>
      <w:marBottom w:val="0"/>
      <w:divBdr>
        <w:top w:val="none" w:sz="0" w:space="0" w:color="auto"/>
        <w:left w:val="none" w:sz="0" w:space="0" w:color="auto"/>
        <w:bottom w:val="none" w:sz="0" w:space="0" w:color="auto"/>
        <w:right w:val="none" w:sz="0" w:space="0" w:color="auto"/>
      </w:divBdr>
    </w:div>
    <w:div w:id="158085311">
      <w:bodyDiv w:val="1"/>
      <w:marLeft w:val="0"/>
      <w:marRight w:val="0"/>
      <w:marTop w:val="0"/>
      <w:marBottom w:val="0"/>
      <w:divBdr>
        <w:top w:val="none" w:sz="0" w:space="0" w:color="auto"/>
        <w:left w:val="none" w:sz="0" w:space="0" w:color="auto"/>
        <w:bottom w:val="none" w:sz="0" w:space="0" w:color="auto"/>
        <w:right w:val="none" w:sz="0" w:space="0" w:color="auto"/>
      </w:divBdr>
    </w:div>
    <w:div w:id="158161367">
      <w:bodyDiv w:val="1"/>
      <w:marLeft w:val="0"/>
      <w:marRight w:val="0"/>
      <w:marTop w:val="0"/>
      <w:marBottom w:val="0"/>
      <w:divBdr>
        <w:top w:val="none" w:sz="0" w:space="0" w:color="auto"/>
        <w:left w:val="none" w:sz="0" w:space="0" w:color="auto"/>
        <w:bottom w:val="none" w:sz="0" w:space="0" w:color="auto"/>
        <w:right w:val="none" w:sz="0" w:space="0" w:color="auto"/>
      </w:divBdr>
    </w:div>
    <w:div w:id="158427751">
      <w:bodyDiv w:val="1"/>
      <w:marLeft w:val="0"/>
      <w:marRight w:val="0"/>
      <w:marTop w:val="0"/>
      <w:marBottom w:val="0"/>
      <w:divBdr>
        <w:top w:val="none" w:sz="0" w:space="0" w:color="auto"/>
        <w:left w:val="none" w:sz="0" w:space="0" w:color="auto"/>
        <w:bottom w:val="none" w:sz="0" w:space="0" w:color="auto"/>
        <w:right w:val="none" w:sz="0" w:space="0" w:color="auto"/>
      </w:divBdr>
    </w:div>
    <w:div w:id="158429846">
      <w:bodyDiv w:val="1"/>
      <w:marLeft w:val="0"/>
      <w:marRight w:val="0"/>
      <w:marTop w:val="0"/>
      <w:marBottom w:val="0"/>
      <w:divBdr>
        <w:top w:val="none" w:sz="0" w:space="0" w:color="auto"/>
        <w:left w:val="none" w:sz="0" w:space="0" w:color="auto"/>
        <w:bottom w:val="none" w:sz="0" w:space="0" w:color="auto"/>
        <w:right w:val="none" w:sz="0" w:space="0" w:color="auto"/>
      </w:divBdr>
    </w:div>
    <w:div w:id="158548274">
      <w:bodyDiv w:val="1"/>
      <w:marLeft w:val="0"/>
      <w:marRight w:val="0"/>
      <w:marTop w:val="0"/>
      <w:marBottom w:val="0"/>
      <w:divBdr>
        <w:top w:val="none" w:sz="0" w:space="0" w:color="auto"/>
        <w:left w:val="none" w:sz="0" w:space="0" w:color="auto"/>
        <w:bottom w:val="none" w:sz="0" w:space="0" w:color="auto"/>
        <w:right w:val="none" w:sz="0" w:space="0" w:color="auto"/>
      </w:divBdr>
    </w:div>
    <w:div w:id="158663564">
      <w:bodyDiv w:val="1"/>
      <w:marLeft w:val="0"/>
      <w:marRight w:val="0"/>
      <w:marTop w:val="0"/>
      <w:marBottom w:val="0"/>
      <w:divBdr>
        <w:top w:val="none" w:sz="0" w:space="0" w:color="auto"/>
        <w:left w:val="none" w:sz="0" w:space="0" w:color="auto"/>
        <w:bottom w:val="none" w:sz="0" w:space="0" w:color="auto"/>
        <w:right w:val="none" w:sz="0" w:space="0" w:color="auto"/>
      </w:divBdr>
    </w:div>
    <w:div w:id="158691234">
      <w:bodyDiv w:val="1"/>
      <w:marLeft w:val="0"/>
      <w:marRight w:val="0"/>
      <w:marTop w:val="0"/>
      <w:marBottom w:val="0"/>
      <w:divBdr>
        <w:top w:val="none" w:sz="0" w:space="0" w:color="auto"/>
        <w:left w:val="none" w:sz="0" w:space="0" w:color="auto"/>
        <w:bottom w:val="none" w:sz="0" w:space="0" w:color="auto"/>
        <w:right w:val="none" w:sz="0" w:space="0" w:color="auto"/>
      </w:divBdr>
    </w:div>
    <w:div w:id="158734398">
      <w:bodyDiv w:val="1"/>
      <w:marLeft w:val="0"/>
      <w:marRight w:val="0"/>
      <w:marTop w:val="0"/>
      <w:marBottom w:val="0"/>
      <w:divBdr>
        <w:top w:val="none" w:sz="0" w:space="0" w:color="auto"/>
        <w:left w:val="none" w:sz="0" w:space="0" w:color="auto"/>
        <w:bottom w:val="none" w:sz="0" w:space="0" w:color="auto"/>
        <w:right w:val="none" w:sz="0" w:space="0" w:color="auto"/>
      </w:divBdr>
    </w:div>
    <w:div w:id="158814691">
      <w:bodyDiv w:val="1"/>
      <w:marLeft w:val="0"/>
      <w:marRight w:val="0"/>
      <w:marTop w:val="0"/>
      <w:marBottom w:val="0"/>
      <w:divBdr>
        <w:top w:val="none" w:sz="0" w:space="0" w:color="auto"/>
        <w:left w:val="none" w:sz="0" w:space="0" w:color="auto"/>
        <w:bottom w:val="none" w:sz="0" w:space="0" w:color="auto"/>
        <w:right w:val="none" w:sz="0" w:space="0" w:color="auto"/>
      </w:divBdr>
    </w:div>
    <w:div w:id="158887152">
      <w:bodyDiv w:val="1"/>
      <w:marLeft w:val="0"/>
      <w:marRight w:val="0"/>
      <w:marTop w:val="0"/>
      <w:marBottom w:val="0"/>
      <w:divBdr>
        <w:top w:val="none" w:sz="0" w:space="0" w:color="auto"/>
        <w:left w:val="none" w:sz="0" w:space="0" w:color="auto"/>
        <w:bottom w:val="none" w:sz="0" w:space="0" w:color="auto"/>
        <w:right w:val="none" w:sz="0" w:space="0" w:color="auto"/>
      </w:divBdr>
    </w:div>
    <w:div w:id="158933752">
      <w:bodyDiv w:val="1"/>
      <w:marLeft w:val="0"/>
      <w:marRight w:val="0"/>
      <w:marTop w:val="0"/>
      <w:marBottom w:val="0"/>
      <w:divBdr>
        <w:top w:val="none" w:sz="0" w:space="0" w:color="auto"/>
        <w:left w:val="none" w:sz="0" w:space="0" w:color="auto"/>
        <w:bottom w:val="none" w:sz="0" w:space="0" w:color="auto"/>
        <w:right w:val="none" w:sz="0" w:space="0" w:color="auto"/>
      </w:divBdr>
    </w:div>
    <w:div w:id="159002598">
      <w:bodyDiv w:val="1"/>
      <w:marLeft w:val="0"/>
      <w:marRight w:val="0"/>
      <w:marTop w:val="0"/>
      <w:marBottom w:val="0"/>
      <w:divBdr>
        <w:top w:val="none" w:sz="0" w:space="0" w:color="auto"/>
        <w:left w:val="none" w:sz="0" w:space="0" w:color="auto"/>
        <w:bottom w:val="none" w:sz="0" w:space="0" w:color="auto"/>
        <w:right w:val="none" w:sz="0" w:space="0" w:color="auto"/>
      </w:divBdr>
    </w:div>
    <w:div w:id="159084772">
      <w:bodyDiv w:val="1"/>
      <w:marLeft w:val="0"/>
      <w:marRight w:val="0"/>
      <w:marTop w:val="0"/>
      <w:marBottom w:val="0"/>
      <w:divBdr>
        <w:top w:val="none" w:sz="0" w:space="0" w:color="auto"/>
        <w:left w:val="none" w:sz="0" w:space="0" w:color="auto"/>
        <w:bottom w:val="none" w:sz="0" w:space="0" w:color="auto"/>
        <w:right w:val="none" w:sz="0" w:space="0" w:color="auto"/>
      </w:divBdr>
    </w:div>
    <w:div w:id="159124685">
      <w:bodyDiv w:val="1"/>
      <w:marLeft w:val="0"/>
      <w:marRight w:val="0"/>
      <w:marTop w:val="0"/>
      <w:marBottom w:val="0"/>
      <w:divBdr>
        <w:top w:val="none" w:sz="0" w:space="0" w:color="auto"/>
        <w:left w:val="none" w:sz="0" w:space="0" w:color="auto"/>
        <w:bottom w:val="none" w:sz="0" w:space="0" w:color="auto"/>
        <w:right w:val="none" w:sz="0" w:space="0" w:color="auto"/>
      </w:divBdr>
    </w:div>
    <w:div w:id="159124817">
      <w:bodyDiv w:val="1"/>
      <w:marLeft w:val="0"/>
      <w:marRight w:val="0"/>
      <w:marTop w:val="0"/>
      <w:marBottom w:val="0"/>
      <w:divBdr>
        <w:top w:val="none" w:sz="0" w:space="0" w:color="auto"/>
        <w:left w:val="none" w:sz="0" w:space="0" w:color="auto"/>
        <w:bottom w:val="none" w:sz="0" w:space="0" w:color="auto"/>
        <w:right w:val="none" w:sz="0" w:space="0" w:color="auto"/>
      </w:divBdr>
    </w:div>
    <w:div w:id="159128810">
      <w:bodyDiv w:val="1"/>
      <w:marLeft w:val="0"/>
      <w:marRight w:val="0"/>
      <w:marTop w:val="0"/>
      <w:marBottom w:val="0"/>
      <w:divBdr>
        <w:top w:val="none" w:sz="0" w:space="0" w:color="auto"/>
        <w:left w:val="none" w:sz="0" w:space="0" w:color="auto"/>
        <w:bottom w:val="none" w:sz="0" w:space="0" w:color="auto"/>
        <w:right w:val="none" w:sz="0" w:space="0" w:color="auto"/>
      </w:divBdr>
    </w:div>
    <w:div w:id="159201704">
      <w:bodyDiv w:val="1"/>
      <w:marLeft w:val="0"/>
      <w:marRight w:val="0"/>
      <w:marTop w:val="0"/>
      <w:marBottom w:val="0"/>
      <w:divBdr>
        <w:top w:val="none" w:sz="0" w:space="0" w:color="auto"/>
        <w:left w:val="none" w:sz="0" w:space="0" w:color="auto"/>
        <w:bottom w:val="none" w:sz="0" w:space="0" w:color="auto"/>
        <w:right w:val="none" w:sz="0" w:space="0" w:color="auto"/>
      </w:divBdr>
    </w:div>
    <w:div w:id="159272229">
      <w:bodyDiv w:val="1"/>
      <w:marLeft w:val="0"/>
      <w:marRight w:val="0"/>
      <w:marTop w:val="0"/>
      <w:marBottom w:val="0"/>
      <w:divBdr>
        <w:top w:val="none" w:sz="0" w:space="0" w:color="auto"/>
        <w:left w:val="none" w:sz="0" w:space="0" w:color="auto"/>
        <w:bottom w:val="none" w:sz="0" w:space="0" w:color="auto"/>
        <w:right w:val="none" w:sz="0" w:space="0" w:color="auto"/>
      </w:divBdr>
    </w:div>
    <w:div w:id="159276250">
      <w:bodyDiv w:val="1"/>
      <w:marLeft w:val="0"/>
      <w:marRight w:val="0"/>
      <w:marTop w:val="0"/>
      <w:marBottom w:val="0"/>
      <w:divBdr>
        <w:top w:val="none" w:sz="0" w:space="0" w:color="auto"/>
        <w:left w:val="none" w:sz="0" w:space="0" w:color="auto"/>
        <w:bottom w:val="none" w:sz="0" w:space="0" w:color="auto"/>
        <w:right w:val="none" w:sz="0" w:space="0" w:color="auto"/>
      </w:divBdr>
    </w:div>
    <w:div w:id="159320606">
      <w:bodyDiv w:val="1"/>
      <w:marLeft w:val="0"/>
      <w:marRight w:val="0"/>
      <w:marTop w:val="0"/>
      <w:marBottom w:val="0"/>
      <w:divBdr>
        <w:top w:val="none" w:sz="0" w:space="0" w:color="auto"/>
        <w:left w:val="none" w:sz="0" w:space="0" w:color="auto"/>
        <w:bottom w:val="none" w:sz="0" w:space="0" w:color="auto"/>
        <w:right w:val="none" w:sz="0" w:space="0" w:color="auto"/>
      </w:divBdr>
    </w:div>
    <w:div w:id="159466310">
      <w:bodyDiv w:val="1"/>
      <w:marLeft w:val="0"/>
      <w:marRight w:val="0"/>
      <w:marTop w:val="0"/>
      <w:marBottom w:val="0"/>
      <w:divBdr>
        <w:top w:val="none" w:sz="0" w:space="0" w:color="auto"/>
        <w:left w:val="none" w:sz="0" w:space="0" w:color="auto"/>
        <w:bottom w:val="none" w:sz="0" w:space="0" w:color="auto"/>
        <w:right w:val="none" w:sz="0" w:space="0" w:color="auto"/>
      </w:divBdr>
    </w:div>
    <w:div w:id="159466846">
      <w:bodyDiv w:val="1"/>
      <w:marLeft w:val="0"/>
      <w:marRight w:val="0"/>
      <w:marTop w:val="0"/>
      <w:marBottom w:val="0"/>
      <w:divBdr>
        <w:top w:val="none" w:sz="0" w:space="0" w:color="auto"/>
        <w:left w:val="none" w:sz="0" w:space="0" w:color="auto"/>
        <w:bottom w:val="none" w:sz="0" w:space="0" w:color="auto"/>
        <w:right w:val="none" w:sz="0" w:space="0" w:color="auto"/>
      </w:divBdr>
    </w:div>
    <w:div w:id="159473009">
      <w:bodyDiv w:val="1"/>
      <w:marLeft w:val="0"/>
      <w:marRight w:val="0"/>
      <w:marTop w:val="0"/>
      <w:marBottom w:val="0"/>
      <w:divBdr>
        <w:top w:val="none" w:sz="0" w:space="0" w:color="auto"/>
        <w:left w:val="none" w:sz="0" w:space="0" w:color="auto"/>
        <w:bottom w:val="none" w:sz="0" w:space="0" w:color="auto"/>
        <w:right w:val="none" w:sz="0" w:space="0" w:color="auto"/>
      </w:divBdr>
    </w:div>
    <w:div w:id="159541128">
      <w:bodyDiv w:val="1"/>
      <w:marLeft w:val="0"/>
      <w:marRight w:val="0"/>
      <w:marTop w:val="0"/>
      <w:marBottom w:val="0"/>
      <w:divBdr>
        <w:top w:val="none" w:sz="0" w:space="0" w:color="auto"/>
        <w:left w:val="none" w:sz="0" w:space="0" w:color="auto"/>
        <w:bottom w:val="none" w:sz="0" w:space="0" w:color="auto"/>
        <w:right w:val="none" w:sz="0" w:space="0" w:color="auto"/>
      </w:divBdr>
    </w:div>
    <w:div w:id="159666437">
      <w:bodyDiv w:val="1"/>
      <w:marLeft w:val="0"/>
      <w:marRight w:val="0"/>
      <w:marTop w:val="0"/>
      <w:marBottom w:val="0"/>
      <w:divBdr>
        <w:top w:val="none" w:sz="0" w:space="0" w:color="auto"/>
        <w:left w:val="none" w:sz="0" w:space="0" w:color="auto"/>
        <w:bottom w:val="none" w:sz="0" w:space="0" w:color="auto"/>
        <w:right w:val="none" w:sz="0" w:space="0" w:color="auto"/>
      </w:divBdr>
    </w:div>
    <w:div w:id="159736424">
      <w:bodyDiv w:val="1"/>
      <w:marLeft w:val="0"/>
      <w:marRight w:val="0"/>
      <w:marTop w:val="0"/>
      <w:marBottom w:val="0"/>
      <w:divBdr>
        <w:top w:val="none" w:sz="0" w:space="0" w:color="auto"/>
        <w:left w:val="none" w:sz="0" w:space="0" w:color="auto"/>
        <w:bottom w:val="none" w:sz="0" w:space="0" w:color="auto"/>
        <w:right w:val="none" w:sz="0" w:space="0" w:color="auto"/>
      </w:divBdr>
    </w:div>
    <w:div w:id="159736768">
      <w:bodyDiv w:val="1"/>
      <w:marLeft w:val="0"/>
      <w:marRight w:val="0"/>
      <w:marTop w:val="0"/>
      <w:marBottom w:val="0"/>
      <w:divBdr>
        <w:top w:val="none" w:sz="0" w:space="0" w:color="auto"/>
        <w:left w:val="none" w:sz="0" w:space="0" w:color="auto"/>
        <w:bottom w:val="none" w:sz="0" w:space="0" w:color="auto"/>
        <w:right w:val="none" w:sz="0" w:space="0" w:color="auto"/>
      </w:divBdr>
    </w:div>
    <w:div w:id="159856349">
      <w:bodyDiv w:val="1"/>
      <w:marLeft w:val="0"/>
      <w:marRight w:val="0"/>
      <w:marTop w:val="0"/>
      <w:marBottom w:val="0"/>
      <w:divBdr>
        <w:top w:val="none" w:sz="0" w:space="0" w:color="auto"/>
        <w:left w:val="none" w:sz="0" w:space="0" w:color="auto"/>
        <w:bottom w:val="none" w:sz="0" w:space="0" w:color="auto"/>
        <w:right w:val="none" w:sz="0" w:space="0" w:color="auto"/>
      </w:divBdr>
    </w:div>
    <w:div w:id="160044472">
      <w:bodyDiv w:val="1"/>
      <w:marLeft w:val="0"/>
      <w:marRight w:val="0"/>
      <w:marTop w:val="0"/>
      <w:marBottom w:val="0"/>
      <w:divBdr>
        <w:top w:val="none" w:sz="0" w:space="0" w:color="auto"/>
        <w:left w:val="none" w:sz="0" w:space="0" w:color="auto"/>
        <w:bottom w:val="none" w:sz="0" w:space="0" w:color="auto"/>
        <w:right w:val="none" w:sz="0" w:space="0" w:color="auto"/>
      </w:divBdr>
    </w:div>
    <w:div w:id="160241257">
      <w:bodyDiv w:val="1"/>
      <w:marLeft w:val="0"/>
      <w:marRight w:val="0"/>
      <w:marTop w:val="0"/>
      <w:marBottom w:val="0"/>
      <w:divBdr>
        <w:top w:val="none" w:sz="0" w:space="0" w:color="auto"/>
        <w:left w:val="none" w:sz="0" w:space="0" w:color="auto"/>
        <w:bottom w:val="none" w:sz="0" w:space="0" w:color="auto"/>
        <w:right w:val="none" w:sz="0" w:space="0" w:color="auto"/>
      </w:divBdr>
    </w:div>
    <w:div w:id="160315294">
      <w:bodyDiv w:val="1"/>
      <w:marLeft w:val="0"/>
      <w:marRight w:val="0"/>
      <w:marTop w:val="0"/>
      <w:marBottom w:val="0"/>
      <w:divBdr>
        <w:top w:val="none" w:sz="0" w:space="0" w:color="auto"/>
        <w:left w:val="none" w:sz="0" w:space="0" w:color="auto"/>
        <w:bottom w:val="none" w:sz="0" w:space="0" w:color="auto"/>
        <w:right w:val="none" w:sz="0" w:space="0" w:color="auto"/>
      </w:divBdr>
    </w:div>
    <w:div w:id="160317219">
      <w:bodyDiv w:val="1"/>
      <w:marLeft w:val="0"/>
      <w:marRight w:val="0"/>
      <w:marTop w:val="0"/>
      <w:marBottom w:val="0"/>
      <w:divBdr>
        <w:top w:val="none" w:sz="0" w:space="0" w:color="auto"/>
        <w:left w:val="none" w:sz="0" w:space="0" w:color="auto"/>
        <w:bottom w:val="none" w:sz="0" w:space="0" w:color="auto"/>
        <w:right w:val="none" w:sz="0" w:space="0" w:color="auto"/>
      </w:divBdr>
    </w:div>
    <w:div w:id="160463130">
      <w:bodyDiv w:val="1"/>
      <w:marLeft w:val="0"/>
      <w:marRight w:val="0"/>
      <w:marTop w:val="0"/>
      <w:marBottom w:val="0"/>
      <w:divBdr>
        <w:top w:val="none" w:sz="0" w:space="0" w:color="auto"/>
        <w:left w:val="none" w:sz="0" w:space="0" w:color="auto"/>
        <w:bottom w:val="none" w:sz="0" w:space="0" w:color="auto"/>
        <w:right w:val="none" w:sz="0" w:space="0" w:color="auto"/>
      </w:divBdr>
    </w:div>
    <w:div w:id="160505547">
      <w:bodyDiv w:val="1"/>
      <w:marLeft w:val="0"/>
      <w:marRight w:val="0"/>
      <w:marTop w:val="0"/>
      <w:marBottom w:val="0"/>
      <w:divBdr>
        <w:top w:val="none" w:sz="0" w:space="0" w:color="auto"/>
        <w:left w:val="none" w:sz="0" w:space="0" w:color="auto"/>
        <w:bottom w:val="none" w:sz="0" w:space="0" w:color="auto"/>
        <w:right w:val="none" w:sz="0" w:space="0" w:color="auto"/>
      </w:divBdr>
    </w:div>
    <w:div w:id="160510728">
      <w:bodyDiv w:val="1"/>
      <w:marLeft w:val="0"/>
      <w:marRight w:val="0"/>
      <w:marTop w:val="0"/>
      <w:marBottom w:val="0"/>
      <w:divBdr>
        <w:top w:val="none" w:sz="0" w:space="0" w:color="auto"/>
        <w:left w:val="none" w:sz="0" w:space="0" w:color="auto"/>
        <w:bottom w:val="none" w:sz="0" w:space="0" w:color="auto"/>
        <w:right w:val="none" w:sz="0" w:space="0" w:color="auto"/>
      </w:divBdr>
    </w:div>
    <w:div w:id="160513875">
      <w:bodyDiv w:val="1"/>
      <w:marLeft w:val="0"/>
      <w:marRight w:val="0"/>
      <w:marTop w:val="0"/>
      <w:marBottom w:val="0"/>
      <w:divBdr>
        <w:top w:val="none" w:sz="0" w:space="0" w:color="auto"/>
        <w:left w:val="none" w:sz="0" w:space="0" w:color="auto"/>
        <w:bottom w:val="none" w:sz="0" w:space="0" w:color="auto"/>
        <w:right w:val="none" w:sz="0" w:space="0" w:color="auto"/>
      </w:divBdr>
    </w:div>
    <w:div w:id="160704681">
      <w:bodyDiv w:val="1"/>
      <w:marLeft w:val="0"/>
      <w:marRight w:val="0"/>
      <w:marTop w:val="0"/>
      <w:marBottom w:val="0"/>
      <w:divBdr>
        <w:top w:val="none" w:sz="0" w:space="0" w:color="auto"/>
        <w:left w:val="none" w:sz="0" w:space="0" w:color="auto"/>
        <w:bottom w:val="none" w:sz="0" w:space="0" w:color="auto"/>
        <w:right w:val="none" w:sz="0" w:space="0" w:color="auto"/>
      </w:divBdr>
    </w:div>
    <w:div w:id="160777705">
      <w:bodyDiv w:val="1"/>
      <w:marLeft w:val="0"/>
      <w:marRight w:val="0"/>
      <w:marTop w:val="0"/>
      <w:marBottom w:val="0"/>
      <w:divBdr>
        <w:top w:val="none" w:sz="0" w:space="0" w:color="auto"/>
        <w:left w:val="none" w:sz="0" w:space="0" w:color="auto"/>
        <w:bottom w:val="none" w:sz="0" w:space="0" w:color="auto"/>
        <w:right w:val="none" w:sz="0" w:space="0" w:color="auto"/>
      </w:divBdr>
    </w:div>
    <w:div w:id="160779224">
      <w:bodyDiv w:val="1"/>
      <w:marLeft w:val="0"/>
      <w:marRight w:val="0"/>
      <w:marTop w:val="0"/>
      <w:marBottom w:val="0"/>
      <w:divBdr>
        <w:top w:val="none" w:sz="0" w:space="0" w:color="auto"/>
        <w:left w:val="none" w:sz="0" w:space="0" w:color="auto"/>
        <w:bottom w:val="none" w:sz="0" w:space="0" w:color="auto"/>
        <w:right w:val="none" w:sz="0" w:space="0" w:color="auto"/>
      </w:divBdr>
    </w:div>
    <w:div w:id="160849282">
      <w:bodyDiv w:val="1"/>
      <w:marLeft w:val="0"/>
      <w:marRight w:val="0"/>
      <w:marTop w:val="0"/>
      <w:marBottom w:val="0"/>
      <w:divBdr>
        <w:top w:val="none" w:sz="0" w:space="0" w:color="auto"/>
        <w:left w:val="none" w:sz="0" w:space="0" w:color="auto"/>
        <w:bottom w:val="none" w:sz="0" w:space="0" w:color="auto"/>
        <w:right w:val="none" w:sz="0" w:space="0" w:color="auto"/>
      </w:divBdr>
    </w:div>
    <w:div w:id="160851624">
      <w:bodyDiv w:val="1"/>
      <w:marLeft w:val="0"/>
      <w:marRight w:val="0"/>
      <w:marTop w:val="0"/>
      <w:marBottom w:val="0"/>
      <w:divBdr>
        <w:top w:val="none" w:sz="0" w:space="0" w:color="auto"/>
        <w:left w:val="none" w:sz="0" w:space="0" w:color="auto"/>
        <w:bottom w:val="none" w:sz="0" w:space="0" w:color="auto"/>
        <w:right w:val="none" w:sz="0" w:space="0" w:color="auto"/>
      </w:divBdr>
    </w:div>
    <w:div w:id="160894843">
      <w:bodyDiv w:val="1"/>
      <w:marLeft w:val="0"/>
      <w:marRight w:val="0"/>
      <w:marTop w:val="0"/>
      <w:marBottom w:val="0"/>
      <w:divBdr>
        <w:top w:val="none" w:sz="0" w:space="0" w:color="auto"/>
        <w:left w:val="none" w:sz="0" w:space="0" w:color="auto"/>
        <w:bottom w:val="none" w:sz="0" w:space="0" w:color="auto"/>
        <w:right w:val="none" w:sz="0" w:space="0" w:color="auto"/>
      </w:divBdr>
    </w:div>
    <w:div w:id="160895499">
      <w:bodyDiv w:val="1"/>
      <w:marLeft w:val="0"/>
      <w:marRight w:val="0"/>
      <w:marTop w:val="0"/>
      <w:marBottom w:val="0"/>
      <w:divBdr>
        <w:top w:val="none" w:sz="0" w:space="0" w:color="auto"/>
        <w:left w:val="none" w:sz="0" w:space="0" w:color="auto"/>
        <w:bottom w:val="none" w:sz="0" w:space="0" w:color="auto"/>
        <w:right w:val="none" w:sz="0" w:space="0" w:color="auto"/>
      </w:divBdr>
    </w:div>
    <w:div w:id="160973405">
      <w:bodyDiv w:val="1"/>
      <w:marLeft w:val="0"/>
      <w:marRight w:val="0"/>
      <w:marTop w:val="0"/>
      <w:marBottom w:val="0"/>
      <w:divBdr>
        <w:top w:val="none" w:sz="0" w:space="0" w:color="auto"/>
        <w:left w:val="none" w:sz="0" w:space="0" w:color="auto"/>
        <w:bottom w:val="none" w:sz="0" w:space="0" w:color="auto"/>
        <w:right w:val="none" w:sz="0" w:space="0" w:color="auto"/>
      </w:divBdr>
    </w:div>
    <w:div w:id="161043674">
      <w:bodyDiv w:val="1"/>
      <w:marLeft w:val="0"/>
      <w:marRight w:val="0"/>
      <w:marTop w:val="0"/>
      <w:marBottom w:val="0"/>
      <w:divBdr>
        <w:top w:val="none" w:sz="0" w:space="0" w:color="auto"/>
        <w:left w:val="none" w:sz="0" w:space="0" w:color="auto"/>
        <w:bottom w:val="none" w:sz="0" w:space="0" w:color="auto"/>
        <w:right w:val="none" w:sz="0" w:space="0" w:color="auto"/>
      </w:divBdr>
    </w:div>
    <w:div w:id="161089916">
      <w:bodyDiv w:val="1"/>
      <w:marLeft w:val="0"/>
      <w:marRight w:val="0"/>
      <w:marTop w:val="0"/>
      <w:marBottom w:val="0"/>
      <w:divBdr>
        <w:top w:val="none" w:sz="0" w:space="0" w:color="auto"/>
        <w:left w:val="none" w:sz="0" w:space="0" w:color="auto"/>
        <w:bottom w:val="none" w:sz="0" w:space="0" w:color="auto"/>
        <w:right w:val="none" w:sz="0" w:space="0" w:color="auto"/>
      </w:divBdr>
    </w:div>
    <w:div w:id="161090592">
      <w:bodyDiv w:val="1"/>
      <w:marLeft w:val="0"/>
      <w:marRight w:val="0"/>
      <w:marTop w:val="0"/>
      <w:marBottom w:val="0"/>
      <w:divBdr>
        <w:top w:val="none" w:sz="0" w:space="0" w:color="auto"/>
        <w:left w:val="none" w:sz="0" w:space="0" w:color="auto"/>
        <w:bottom w:val="none" w:sz="0" w:space="0" w:color="auto"/>
        <w:right w:val="none" w:sz="0" w:space="0" w:color="auto"/>
      </w:divBdr>
    </w:div>
    <w:div w:id="161161019">
      <w:bodyDiv w:val="1"/>
      <w:marLeft w:val="0"/>
      <w:marRight w:val="0"/>
      <w:marTop w:val="0"/>
      <w:marBottom w:val="0"/>
      <w:divBdr>
        <w:top w:val="none" w:sz="0" w:space="0" w:color="auto"/>
        <w:left w:val="none" w:sz="0" w:space="0" w:color="auto"/>
        <w:bottom w:val="none" w:sz="0" w:space="0" w:color="auto"/>
        <w:right w:val="none" w:sz="0" w:space="0" w:color="auto"/>
      </w:divBdr>
    </w:div>
    <w:div w:id="161311678">
      <w:bodyDiv w:val="1"/>
      <w:marLeft w:val="0"/>
      <w:marRight w:val="0"/>
      <w:marTop w:val="0"/>
      <w:marBottom w:val="0"/>
      <w:divBdr>
        <w:top w:val="none" w:sz="0" w:space="0" w:color="auto"/>
        <w:left w:val="none" w:sz="0" w:space="0" w:color="auto"/>
        <w:bottom w:val="none" w:sz="0" w:space="0" w:color="auto"/>
        <w:right w:val="none" w:sz="0" w:space="0" w:color="auto"/>
      </w:divBdr>
    </w:div>
    <w:div w:id="161312189">
      <w:bodyDiv w:val="1"/>
      <w:marLeft w:val="0"/>
      <w:marRight w:val="0"/>
      <w:marTop w:val="0"/>
      <w:marBottom w:val="0"/>
      <w:divBdr>
        <w:top w:val="none" w:sz="0" w:space="0" w:color="auto"/>
        <w:left w:val="none" w:sz="0" w:space="0" w:color="auto"/>
        <w:bottom w:val="none" w:sz="0" w:space="0" w:color="auto"/>
        <w:right w:val="none" w:sz="0" w:space="0" w:color="auto"/>
      </w:divBdr>
    </w:div>
    <w:div w:id="161314983">
      <w:bodyDiv w:val="1"/>
      <w:marLeft w:val="0"/>
      <w:marRight w:val="0"/>
      <w:marTop w:val="0"/>
      <w:marBottom w:val="0"/>
      <w:divBdr>
        <w:top w:val="none" w:sz="0" w:space="0" w:color="auto"/>
        <w:left w:val="none" w:sz="0" w:space="0" w:color="auto"/>
        <w:bottom w:val="none" w:sz="0" w:space="0" w:color="auto"/>
        <w:right w:val="none" w:sz="0" w:space="0" w:color="auto"/>
      </w:divBdr>
    </w:div>
    <w:div w:id="161434624">
      <w:bodyDiv w:val="1"/>
      <w:marLeft w:val="0"/>
      <w:marRight w:val="0"/>
      <w:marTop w:val="0"/>
      <w:marBottom w:val="0"/>
      <w:divBdr>
        <w:top w:val="none" w:sz="0" w:space="0" w:color="auto"/>
        <w:left w:val="none" w:sz="0" w:space="0" w:color="auto"/>
        <w:bottom w:val="none" w:sz="0" w:space="0" w:color="auto"/>
        <w:right w:val="none" w:sz="0" w:space="0" w:color="auto"/>
      </w:divBdr>
    </w:div>
    <w:div w:id="161481155">
      <w:bodyDiv w:val="1"/>
      <w:marLeft w:val="0"/>
      <w:marRight w:val="0"/>
      <w:marTop w:val="0"/>
      <w:marBottom w:val="0"/>
      <w:divBdr>
        <w:top w:val="none" w:sz="0" w:space="0" w:color="auto"/>
        <w:left w:val="none" w:sz="0" w:space="0" w:color="auto"/>
        <w:bottom w:val="none" w:sz="0" w:space="0" w:color="auto"/>
        <w:right w:val="none" w:sz="0" w:space="0" w:color="auto"/>
      </w:divBdr>
    </w:div>
    <w:div w:id="161511060">
      <w:bodyDiv w:val="1"/>
      <w:marLeft w:val="0"/>
      <w:marRight w:val="0"/>
      <w:marTop w:val="0"/>
      <w:marBottom w:val="0"/>
      <w:divBdr>
        <w:top w:val="none" w:sz="0" w:space="0" w:color="auto"/>
        <w:left w:val="none" w:sz="0" w:space="0" w:color="auto"/>
        <w:bottom w:val="none" w:sz="0" w:space="0" w:color="auto"/>
        <w:right w:val="none" w:sz="0" w:space="0" w:color="auto"/>
      </w:divBdr>
    </w:div>
    <w:div w:id="161554751">
      <w:bodyDiv w:val="1"/>
      <w:marLeft w:val="0"/>
      <w:marRight w:val="0"/>
      <w:marTop w:val="0"/>
      <w:marBottom w:val="0"/>
      <w:divBdr>
        <w:top w:val="none" w:sz="0" w:space="0" w:color="auto"/>
        <w:left w:val="none" w:sz="0" w:space="0" w:color="auto"/>
        <w:bottom w:val="none" w:sz="0" w:space="0" w:color="auto"/>
        <w:right w:val="none" w:sz="0" w:space="0" w:color="auto"/>
      </w:divBdr>
    </w:div>
    <w:div w:id="161623768">
      <w:bodyDiv w:val="1"/>
      <w:marLeft w:val="0"/>
      <w:marRight w:val="0"/>
      <w:marTop w:val="0"/>
      <w:marBottom w:val="0"/>
      <w:divBdr>
        <w:top w:val="none" w:sz="0" w:space="0" w:color="auto"/>
        <w:left w:val="none" w:sz="0" w:space="0" w:color="auto"/>
        <w:bottom w:val="none" w:sz="0" w:space="0" w:color="auto"/>
        <w:right w:val="none" w:sz="0" w:space="0" w:color="auto"/>
      </w:divBdr>
    </w:div>
    <w:div w:id="161626658">
      <w:bodyDiv w:val="1"/>
      <w:marLeft w:val="0"/>
      <w:marRight w:val="0"/>
      <w:marTop w:val="0"/>
      <w:marBottom w:val="0"/>
      <w:divBdr>
        <w:top w:val="none" w:sz="0" w:space="0" w:color="auto"/>
        <w:left w:val="none" w:sz="0" w:space="0" w:color="auto"/>
        <w:bottom w:val="none" w:sz="0" w:space="0" w:color="auto"/>
        <w:right w:val="none" w:sz="0" w:space="0" w:color="auto"/>
      </w:divBdr>
    </w:div>
    <w:div w:id="161699198">
      <w:bodyDiv w:val="1"/>
      <w:marLeft w:val="0"/>
      <w:marRight w:val="0"/>
      <w:marTop w:val="0"/>
      <w:marBottom w:val="0"/>
      <w:divBdr>
        <w:top w:val="none" w:sz="0" w:space="0" w:color="auto"/>
        <w:left w:val="none" w:sz="0" w:space="0" w:color="auto"/>
        <w:bottom w:val="none" w:sz="0" w:space="0" w:color="auto"/>
        <w:right w:val="none" w:sz="0" w:space="0" w:color="auto"/>
      </w:divBdr>
    </w:div>
    <w:div w:id="161699298">
      <w:bodyDiv w:val="1"/>
      <w:marLeft w:val="0"/>
      <w:marRight w:val="0"/>
      <w:marTop w:val="0"/>
      <w:marBottom w:val="0"/>
      <w:divBdr>
        <w:top w:val="none" w:sz="0" w:space="0" w:color="auto"/>
        <w:left w:val="none" w:sz="0" w:space="0" w:color="auto"/>
        <w:bottom w:val="none" w:sz="0" w:space="0" w:color="auto"/>
        <w:right w:val="none" w:sz="0" w:space="0" w:color="auto"/>
      </w:divBdr>
    </w:div>
    <w:div w:id="161824356">
      <w:bodyDiv w:val="1"/>
      <w:marLeft w:val="0"/>
      <w:marRight w:val="0"/>
      <w:marTop w:val="0"/>
      <w:marBottom w:val="0"/>
      <w:divBdr>
        <w:top w:val="none" w:sz="0" w:space="0" w:color="auto"/>
        <w:left w:val="none" w:sz="0" w:space="0" w:color="auto"/>
        <w:bottom w:val="none" w:sz="0" w:space="0" w:color="auto"/>
        <w:right w:val="none" w:sz="0" w:space="0" w:color="auto"/>
      </w:divBdr>
    </w:div>
    <w:div w:id="161943176">
      <w:bodyDiv w:val="1"/>
      <w:marLeft w:val="0"/>
      <w:marRight w:val="0"/>
      <w:marTop w:val="0"/>
      <w:marBottom w:val="0"/>
      <w:divBdr>
        <w:top w:val="none" w:sz="0" w:space="0" w:color="auto"/>
        <w:left w:val="none" w:sz="0" w:space="0" w:color="auto"/>
        <w:bottom w:val="none" w:sz="0" w:space="0" w:color="auto"/>
        <w:right w:val="none" w:sz="0" w:space="0" w:color="auto"/>
      </w:divBdr>
    </w:div>
    <w:div w:id="161968713">
      <w:bodyDiv w:val="1"/>
      <w:marLeft w:val="0"/>
      <w:marRight w:val="0"/>
      <w:marTop w:val="0"/>
      <w:marBottom w:val="0"/>
      <w:divBdr>
        <w:top w:val="none" w:sz="0" w:space="0" w:color="auto"/>
        <w:left w:val="none" w:sz="0" w:space="0" w:color="auto"/>
        <w:bottom w:val="none" w:sz="0" w:space="0" w:color="auto"/>
        <w:right w:val="none" w:sz="0" w:space="0" w:color="auto"/>
      </w:divBdr>
    </w:div>
    <w:div w:id="162168247">
      <w:bodyDiv w:val="1"/>
      <w:marLeft w:val="0"/>
      <w:marRight w:val="0"/>
      <w:marTop w:val="0"/>
      <w:marBottom w:val="0"/>
      <w:divBdr>
        <w:top w:val="none" w:sz="0" w:space="0" w:color="auto"/>
        <w:left w:val="none" w:sz="0" w:space="0" w:color="auto"/>
        <w:bottom w:val="none" w:sz="0" w:space="0" w:color="auto"/>
        <w:right w:val="none" w:sz="0" w:space="0" w:color="auto"/>
      </w:divBdr>
    </w:div>
    <w:div w:id="162355693">
      <w:bodyDiv w:val="1"/>
      <w:marLeft w:val="0"/>
      <w:marRight w:val="0"/>
      <w:marTop w:val="0"/>
      <w:marBottom w:val="0"/>
      <w:divBdr>
        <w:top w:val="none" w:sz="0" w:space="0" w:color="auto"/>
        <w:left w:val="none" w:sz="0" w:space="0" w:color="auto"/>
        <w:bottom w:val="none" w:sz="0" w:space="0" w:color="auto"/>
        <w:right w:val="none" w:sz="0" w:space="0" w:color="auto"/>
      </w:divBdr>
    </w:div>
    <w:div w:id="162358566">
      <w:bodyDiv w:val="1"/>
      <w:marLeft w:val="0"/>
      <w:marRight w:val="0"/>
      <w:marTop w:val="0"/>
      <w:marBottom w:val="0"/>
      <w:divBdr>
        <w:top w:val="none" w:sz="0" w:space="0" w:color="auto"/>
        <w:left w:val="none" w:sz="0" w:space="0" w:color="auto"/>
        <w:bottom w:val="none" w:sz="0" w:space="0" w:color="auto"/>
        <w:right w:val="none" w:sz="0" w:space="0" w:color="auto"/>
      </w:divBdr>
    </w:div>
    <w:div w:id="162549876">
      <w:bodyDiv w:val="1"/>
      <w:marLeft w:val="0"/>
      <w:marRight w:val="0"/>
      <w:marTop w:val="0"/>
      <w:marBottom w:val="0"/>
      <w:divBdr>
        <w:top w:val="none" w:sz="0" w:space="0" w:color="auto"/>
        <w:left w:val="none" w:sz="0" w:space="0" w:color="auto"/>
        <w:bottom w:val="none" w:sz="0" w:space="0" w:color="auto"/>
        <w:right w:val="none" w:sz="0" w:space="0" w:color="auto"/>
      </w:divBdr>
    </w:div>
    <w:div w:id="162672719">
      <w:bodyDiv w:val="1"/>
      <w:marLeft w:val="0"/>
      <w:marRight w:val="0"/>
      <w:marTop w:val="0"/>
      <w:marBottom w:val="0"/>
      <w:divBdr>
        <w:top w:val="none" w:sz="0" w:space="0" w:color="auto"/>
        <w:left w:val="none" w:sz="0" w:space="0" w:color="auto"/>
        <w:bottom w:val="none" w:sz="0" w:space="0" w:color="auto"/>
        <w:right w:val="none" w:sz="0" w:space="0" w:color="auto"/>
      </w:divBdr>
    </w:div>
    <w:div w:id="162815901">
      <w:bodyDiv w:val="1"/>
      <w:marLeft w:val="0"/>
      <w:marRight w:val="0"/>
      <w:marTop w:val="0"/>
      <w:marBottom w:val="0"/>
      <w:divBdr>
        <w:top w:val="none" w:sz="0" w:space="0" w:color="auto"/>
        <w:left w:val="none" w:sz="0" w:space="0" w:color="auto"/>
        <w:bottom w:val="none" w:sz="0" w:space="0" w:color="auto"/>
        <w:right w:val="none" w:sz="0" w:space="0" w:color="auto"/>
      </w:divBdr>
    </w:div>
    <w:div w:id="162858479">
      <w:bodyDiv w:val="1"/>
      <w:marLeft w:val="0"/>
      <w:marRight w:val="0"/>
      <w:marTop w:val="0"/>
      <w:marBottom w:val="0"/>
      <w:divBdr>
        <w:top w:val="none" w:sz="0" w:space="0" w:color="auto"/>
        <w:left w:val="none" w:sz="0" w:space="0" w:color="auto"/>
        <w:bottom w:val="none" w:sz="0" w:space="0" w:color="auto"/>
        <w:right w:val="none" w:sz="0" w:space="0" w:color="auto"/>
      </w:divBdr>
    </w:div>
    <w:div w:id="162860081">
      <w:bodyDiv w:val="1"/>
      <w:marLeft w:val="0"/>
      <w:marRight w:val="0"/>
      <w:marTop w:val="0"/>
      <w:marBottom w:val="0"/>
      <w:divBdr>
        <w:top w:val="none" w:sz="0" w:space="0" w:color="auto"/>
        <w:left w:val="none" w:sz="0" w:space="0" w:color="auto"/>
        <w:bottom w:val="none" w:sz="0" w:space="0" w:color="auto"/>
        <w:right w:val="none" w:sz="0" w:space="0" w:color="auto"/>
      </w:divBdr>
    </w:div>
    <w:div w:id="162861742">
      <w:bodyDiv w:val="1"/>
      <w:marLeft w:val="0"/>
      <w:marRight w:val="0"/>
      <w:marTop w:val="0"/>
      <w:marBottom w:val="0"/>
      <w:divBdr>
        <w:top w:val="none" w:sz="0" w:space="0" w:color="auto"/>
        <w:left w:val="none" w:sz="0" w:space="0" w:color="auto"/>
        <w:bottom w:val="none" w:sz="0" w:space="0" w:color="auto"/>
        <w:right w:val="none" w:sz="0" w:space="0" w:color="auto"/>
      </w:divBdr>
    </w:div>
    <w:div w:id="162862481">
      <w:bodyDiv w:val="1"/>
      <w:marLeft w:val="0"/>
      <w:marRight w:val="0"/>
      <w:marTop w:val="0"/>
      <w:marBottom w:val="0"/>
      <w:divBdr>
        <w:top w:val="none" w:sz="0" w:space="0" w:color="auto"/>
        <w:left w:val="none" w:sz="0" w:space="0" w:color="auto"/>
        <w:bottom w:val="none" w:sz="0" w:space="0" w:color="auto"/>
        <w:right w:val="none" w:sz="0" w:space="0" w:color="auto"/>
      </w:divBdr>
    </w:div>
    <w:div w:id="162864001">
      <w:bodyDiv w:val="1"/>
      <w:marLeft w:val="0"/>
      <w:marRight w:val="0"/>
      <w:marTop w:val="0"/>
      <w:marBottom w:val="0"/>
      <w:divBdr>
        <w:top w:val="none" w:sz="0" w:space="0" w:color="auto"/>
        <w:left w:val="none" w:sz="0" w:space="0" w:color="auto"/>
        <w:bottom w:val="none" w:sz="0" w:space="0" w:color="auto"/>
        <w:right w:val="none" w:sz="0" w:space="0" w:color="auto"/>
      </w:divBdr>
    </w:div>
    <w:div w:id="162936377">
      <w:bodyDiv w:val="1"/>
      <w:marLeft w:val="0"/>
      <w:marRight w:val="0"/>
      <w:marTop w:val="0"/>
      <w:marBottom w:val="0"/>
      <w:divBdr>
        <w:top w:val="none" w:sz="0" w:space="0" w:color="auto"/>
        <w:left w:val="none" w:sz="0" w:space="0" w:color="auto"/>
        <w:bottom w:val="none" w:sz="0" w:space="0" w:color="auto"/>
        <w:right w:val="none" w:sz="0" w:space="0" w:color="auto"/>
      </w:divBdr>
    </w:div>
    <w:div w:id="163010658">
      <w:bodyDiv w:val="1"/>
      <w:marLeft w:val="0"/>
      <w:marRight w:val="0"/>
      <w:marTop w:val="0"/>
      <w:marBottom w:val="0"/>
      <w:divBdr>
        <w:top w:val="none" w:sz="0" w:space="0" w:color="auto"/>
        <w:left w:val="none" w:sz="0" w:space="0" w:color="auto"/>
        <w:bottom w:val="none" w:sz="0" w:space="0" w:color="auto"/>
        <w:right w:val="none" w:sz="0" w:space="0" w:color="auto"/>
      </w:divBdr>
    </w:div>
    <w:div w:id="163011369">
      <w:bodyDiv w:val="1"/>
      <w:marLeft w:val="0"/>
      <w:marRight w:val="0"/>
      <w:marTop w:val="0"/>
      <w:marBottom w:val="0"/>
      <w:divBdr>
        <w:top w:val="none" w:sz="0" w:space="0" w:color="auto"/>
        <w:left w:val="none" w:sz="0" w:space="0" w:color="auto"/>
        <w:bottom w:val="none" w:sz="0" w:space="0" w:color="auto"/>
        <w:right w:val="none" w:sz="0" w:space="0" w:color="auto"/>
      </w:divBdr>
    </w:div>
    <w:div w:id="163130584">
      <w:bodyDiv w:val="1"/>
      <w:marLeft w:val="0"/>
      <w:marRight w:val="0"/>
      <w:marTop w:val="0"/>
      <w:marBottom w:val="0"/>
      <w:divBdr>
        <w:top w:val="none" w:sz="0" w:space="0" w:color="auto"/>
        <w:left w:val="none" w:sz="0" w:space="0" w:color="auto"/>
        <w:bottom w:val="none" w:sz="0" w:space="0" w:color="auto"/>
        <w:right w:val="none" w:sz="0" w:space="0" w:color="auto"/>
      </w:divBdr>
    </w:div>
    <w:div w:id="163132357">
      <w:bodyDiv w:val="1"/>
      <w:marLeft w:val="0"/>
      <w:marRight w:val="0"/>
      <w:marTop w:val="0"/>
      <w:marBottom w:val="0"/>
      <w:divBdr>
        <w:top w:val="none" w:sz="0" w:space="0" w:color="auto"/>
        <w:left w:val="none" w:sz="0" w:space="0" w:color="auto"/>
        <w:bottom w:val="none" w:sz="0" w:space="0" w:color="auto"/>
        <w:right w:val="none" w:sz="0" w:space="0" w:color="auto"/>
      </w:divBdr>
    </w:div>
    <w:div w:id="163201964">
      <w:bodyDiv w:val="1"/>
      <w:marLeft w:val="0"/>
      <w:marRight w:val="0"/>
      <w:marTop w:val="0"/>
      <w:marBottom w:val="0"/>
      <w:divBdr>
        <w:top w:val="none" w:sz="0" w:space="0" w:color="auto"/>
        <w:left w:val="none" w:sz="0" w:space="0" w:color="auto"/>
        <w:bottom w:val="none" w:sz="0" w:space="0" w:color="auto"/>
        <w:right w:val="none" w:sz="0" w:space="0" w:color="auto"/>
      </w:divBdr>
    </w:div>
    <w:div w:id="163204556">
      <w:bodyDiv w:val="1"/>
      <w:marLeft w:val="0"/>
      <w:marRight w:val="0"/>
      <w:marTop w:val="0"/>
      <w:marBottom w:val="0"/>
      <w:divBdr>
        <w:top w:val="none" w:sz="0" w:space="0" w:color="auto"/>
        <w:left w:val="none" w:sz="0" w:space="0" w:color="auto"/>
        <w:bottom w:val="none" w:sz="0" w:space="0" w:color="auto"/>
        <w:right w:val="none" w:sz="0" w:space="0" w:color="auto"/>
      </w:divBdr>
    </w:div>
    <w:div w:id="163279006">
      <w:bodyDiv w:val="1"/>
      <w:marLeft w:val="0"/>
      <w:marRight w:val="0"/>
      <w:marTop w:val="0"/>
      <w:marBottom w:val="0"/>
      <w:divBdr>
        <w:top w:val="none" w:sz="0" w:space="0" w:color="auto"/>
        <w:left w:val="none" w:sz="0" w:space="0" w:color="auto"/>
        <w:bottom w:val="none" w:sz="0" w:space="0" w:color="auto"/>
        <w:right w:val="none" w:sz="0" w:space="0" w:color="auto"/>
      </w:divBdr>
    </w:div>
    <w:div w:id="163321533">
      <w:bodyDiv w:val="1"/>
      <w:marLeft w:val="0"/>
      <w:marRight w:val="0"/>
      <w:marTop w:val="0"/>
      <w:marBottom w:val="0"/>
      <w:divBdr>
        <w:top w:val="none" w:sz="0" w:space="0" w:color="auto"/>
        <w:left w:val="none" w:sz="0" w:space="0" w:color="auto"/>
        <w:bottom w:val="none" w:sz="0" w:space="0" w:color="auto"/>
        <w:right w:val="none" w:sz="0" w:space="0" w:color="auto"/>
      </w:divBdr>
    </w:div>
    <w:div w:id="163322897">
      <w:bodyDiv w:val="1"/>
      <w:marLeft w:val="0"/>
      <w:marRight w:val="0"/>
      <w:marTop w:val="0"/>
      <w:marBottom w:val="0"/>
      <w:divBdr>
        <w:top w:val="none" w:sz="0" w:space="0" w:color="auto"/>
        <w:left w:val="none" w:sz="0" w:space="0" w:color="auto"/>
        <w:bottom w:val="none" w:sz="0" w:space="0" w:color="auto"/>
        <w:right w:val="none" w:sz="0" w:space="0" w:color="auto"/>
      </w:divBdr>
    </w:div>
    <w:div w:id="163516256">
      <w:bodyDiv w:val="1"/>
      <w:marLeft w:val="0"/>
      <w:marRight w:val="0"/>
      <w:marTop w:val="0"/>
      <w:marBottom w:val="0"/>
      <w:divBdr>
        <w:top w:val="none" w:sz="0" w:space="0" w:color="auto"/>
        <w:left w:val="none" w:sz="0" w:space="0" w:color="auto"/>
        <w:bottom w:val="none" w:sz="0" w:space="0" w:color="auto"/>
        <w:right w:val="none" w:sz="0" w:space="0" w:color="auto"/>
      </w:divBdr>
    </w:div>
    <w:div w:id="163519725">
      <w:bodyDiv w:val="1"/>
      <w:marLeft w:val="0"/>
      <w:marRight w:val="0"/>
      <w:marTop w:val="0"/>
      <w:marBottom w:val="0"/>
      <w:divBdr>
        <w:top w:val="none" w:sz="0" w:space="0" w:color="auto"/>
        <w:left w:val="none" w:sz="0" w:space="0" w:color="auto"/>
        <w:bottom w:val="none" w:sz="0" w:space="0" w:color="auto"/>
        <w:right w:val="none" w:sz="0" w:space="0" w:color="auto"/>
      </w:divBdr>
    </w:div>
    <w:div w:id="163520484">
      <w:bodyDiv w:val="1"/>
      <w:marLeft w:val="0"/>
      <w:marRight w:val="0"/>
      <w:marTop w:val="0"/>
      <w:marBottom w:val="0"/>
      <w:divBdr>
        <w:top w:val="none" w:sz="0" w:space="0" w:color="auto"/>
        <w:left w:val="none" w:sz="0" w:space="0" w:color="auto"/>
        <w:bottom w:val="none" w:sz="0" w:space="0" w:color="auto"/>
        <w:right w:val="none" w:sz="0" w:space="0" w:color="auto"/>
      </w:divBdr>
    </w:div>
    <w:div w:id="163591348">
      <w:bodyDiv w:val="1"/>
      <w:marLeft w:val="0"/>
      <w:marRight w:val="0"/>
      <w:marTop w:val="0"/>
      <w:marBottom w:val="0"/>
      <w:divBdr>
        <w:top w:val="none" w:sz="0" w:space="0" w:color="auto"/>
        <w:left w:val="none" w:sz="0" w:space="0" w:color="auto"/>
        <w:bottom w:val="none" w:sz="0" w:space="0" w:color="auto"/>
        <w:right w:val="none" w:sz="0" w:space="0" w:color="auto"/>
      </w:divBdr>
    </w:div>
    <w:div w:id="163596608">
      <w:bodyDiv w:val="1"/>
      <w:marLeft w:val="0"/>
      <w:marRight w:val="0"/>
      <w:marTop w:val="0"/>
      <w:marBottom w:val="0"/>
      <w:divBdr>
        <w:top w:val="none" w:sz="0" w:space="0" w:color="auto"/>
        <w:left w:val="none" w:sz="0" w:space="0" w:color="auto"/>
        <w:bottom w:val="none" w:sz="0" w:space="0" w:color="auto"/>
        <w:right w:val="none" w:sz="0" w:space="0" w:color="auto"/>
      </w:divBdr>
    </w:div>
    <w:div w:id="163597782">
      <w:bodyDiv w:val="1"/>
      <w:marLeft w:val="0"/>
      <w:marRight w:val="0"/>
      <w:marTop w:val="0"/>
      <w:marBottom w:val="0"/>
      <w:divBdr>
        <w:top w:val="none" w:sz="0" w:space="0" w:color="auto"/>
        <w:left w:val="none" w:sz="0" w:space="0" w:color="auto"/>
        <w:bottom w:val="none" w:sz="0" w:space="0" w:color="auto"/>
        <w:right w:val="none" w:sz="0" w:space="0" w:color="auto"/>
      </w:divBdr>
    </w:div>
    <w:div w:id="163669784">
      <w:bodyDiv w:val="1"/>
      <w:marLeft w:val="0"/>
      <w:marRight w:val="0"/>
      <w:marTop w:val="0"/>
      <w:marBottom w:val="0"/>
      <w:divBdr>
        <w:top w:val="none" w:sz="0" w:space="0" w:color="auto"/>
        <w:left w:val="none" w:sz="0" w:space="0" w:color="auto"/>
        <w:bottom w:val="none" w:sz="0" w:space="0" w:color="auto"/>
        <w:right w:val="none" w:sz="0" w:space="0" w:color="auto"/>
      </w:divBdr>
    </w:div>
    <w:div w:id="163670430">
      <w:bodyDiv w:val="1"/>
      <w:marLeft w:val="0"/>
      <w:marRight w:val="0"/>
      <w:marTop w:val="0"/>
      <w:marBottom w:val="0"/>
      <w:divBdr>
        <w:top w:val="none" w:sz="0" w:space="0" w:color="auto"/>
        <w:left w:val="none" w:sz="0" w:space="0" w:color="auto"/>
        <w:bottom w:val="none" w:sz="0" w:space="0" w:color="auto"/>
        <w:right w:val="none" w:sz="0" w:space="0" w:color="auto"/>
      </w:divBdr>
    </w:div>
    <w:div w:id="163786062">
      <w:bodyDiv w:val="1"/>
      <w:marLeft w:val="0"/>
      <w:marRight w:val="0"/>
      <w:marTop w:val="0"/>
      <w:marBottom w:val="0"/>
      <w:divBdr>
        <w:top w:val="none" w:sz="0" w:space="0" w:color="auto"/>
        <w:left w:val="none" w:sz="0" w:space="0" w:color="auto"/>
        <w:bottom w:val="none" w:sz="0" w:space="0" w:color="auto"/>
        <w:right w:val="none" w:sz="0" w:space="0" w:color="auto"/>
      </w:divBdr>
    </w:div>
    <w:div w:id="163935605">
      <w:bodyDiv w:val="1"/>
      <w:marLeft w:val="0"/>
      <w:marRight w:val="0"/>
      <w:marTop w:val="0"/>
      <w:marBottom w:val="0"/>
      <w:divBdr>
        <w:top w:val="none" w:sz="0" w:space="0" w:color="auto"/>
        <w:left w:val="none" w:sz="0" w:space="0" w:color="auto"/>
        <w:bottom w:val="none" w:sz="0" w:space="0" w:color="auto"/>
        <w:right w:val="none" w:sz="0" w:space="0" w:color="auto"/>
      </w:divBdr>
    </w:div>
    <w:div w:id="164051760">
      <w:bodyDiv w:val="1"/>
      <w:marLeft w:val="0"/>
      <w:marRight w:val="0"/>
      <w:marTop w:val="0"/>
      <w:marBottom w:val="0"/>
      <w:divBdr>
        <w:top w:val="none" w:sz="0" w:space="0" w:color="auto"/>
        <w:left w:val="none" w:sz="0" w:space="0" w:color="auto"/>
        <w:bottom w:val="none" w:sz="0" w:space="0" w:color="auto"/>
        <w:right w:val="none" w:sz="0" w:space="0" w:color="auto"/>
      </w:divBdr>
    </w:div>
    <w:div w:id="164052267">
      <w:bodyDiv w:val="1"/>
      <w:marLeft w:val="0"/>
      <w:marRight w:val="0"/>
      <w:marTop w:val="0"/>
      <w:marBottom w:val="0"/>
      <w:divBdr>
        <w:top w:val="none" w:sz="0" w:space="0" w:color="auto"/>
        <w:left w:val="none" w:sz="0" w:space="0" w:color="auto"/>
        <w:bottom w:val="none" w:sz="0" w:space="0" w:color="auto"/>
        <w:right w:val="none" w:sz="0" w:space="0" w:color="auto"/>
      </w:divBdr>
    </w:div>
    <w:div w:id="164054481">
      <w:bodyDiv w:val="1"/>
      <w:marLeft w:val="0"/>
      <w:marRight w:val="0"/>
      <w:marTop w:val="0"/>
      <w:marBottom w:val="0"/>
      <w:divBdr>
        <w:top w:val="none" w:sz="0" w:space="0" w:color="auto"/>
        <w:left w:val="none" w:sz="0" w:space="0" w:color="auto"/>
        <w:bottom w:val="none" w:sz="0" w:space="0" w:color="auto"/>
        <w:right w:val="none" w:sz="0" w:space="0" w:color="auto"/>
      </w:divBdr>
    </w:div>
    <w:div w:id="164056067">
      <w:bodyDiv w:val="1"/>
      <w:marLeft w:val="0"/>
      <w:marRight w:val="0"/>
      <w:marTop w:val="0"/>
      <w:marBottom w:val="0"/>
      <w:divBdr>
        <w:top w:val="none" w:sz="0" w:space="0" w:color="auto"/>
        <w:left w:val="none" w:sz="0" w:space="0" w:color="auto"/>
        <w:bottom w:val="none" w:sz="0" w:space="0" w:color="auto"/>
        <w:right w:val="none" w:sz="0" w:space="0" w:color="auto"/>
      </w:divBdr>
    </w:div>
    <w:div w:id="164056236">
      <w:bodyDiv w:val="1"/>
      <w:marLeft w:val="0"/>
      <w:marRight w:val="0"/>
      <w:marTop w:val="0"/>
      <w:marBottom w:val="0"/>
      <w:divBdr>
        <w:top w:val="none" w:sz="0" w:space="0" w:color="auto"/>
        <w:left w:val="none" w:sz="0" w:space="0" w:color="auto"/>
        <w:bottom w:val="none" w:sz="0" w:space="0" w:color="auto"/>
        <w:right w:val="none" w:sz="0" w:space="0" w:color="auto"/>
      </w:divBdr>
    </w:div>
    <w:div w:id="164058214">
      <w:bodyDiv w:val="1"/>
      <w:marLeft w:val="0"/>
      <w:marRight w:val="0"/>
      <w:marTop w:val="0"/>
      <w:marBottom w:val="0"/>
      <w:divBdr>
        <w:top w:val="none" w:sz="0" w:space="0" w:color="auto"/>
        <w:left w:val="none" w:sz="0" w:space="0" w:color="auto"/>
        <w:bottom w:val="none" w:sz="0" w:space="0" w:color="auto"/>
        <w:right w:val="none" w:sz="0" w:space="0" w:color="auto"/>
      </w:divBdr>
    </w:div>
    <w:div w:id="164132476">
      <w:bodyDiv w:val="1"/>
      <w:marLeft w:val="0"/>
      <w:marRight w:val="0"/>
      <w:marTop w:val="0"/>
      <w:marBottom w:val="0"/>
      <w:divBdr>
        <w:top w:val="none" w:sz="0" w:space="0" w:color="auto"/>
        <w:left w:val="none" w:sz="0" w:space="0" w:color="auto"/>
        <w:bottom w:val="none" w:sz="0" w:space="0" w:color="auto"/>
        <w:right w:val="none" w:sz="0" w:space="0" w:color="auto"/>
      </w:divBdr>
    </w:div>
    <w:div w:id="164251736">
      <w:bodyDiv w:val="1"/>
      <w:marLeft w:val="0"/>
      <w:marRight w:val="0"/>
      <w:marTop w:val="0"/>
      <w:marBottom w:val="0"/>
      <w:divBdr>
        <w:top w:val="none" w:sz="0" w:space="0" w:color="auto"/>
        <w:left w:val="none" w:sz="0" w:space="0" w:color="auto"/>
        <w:bottom w:val="none" w:sz="0" w:space="0" w:color="auto"/>
        <w:right w:val="none" w:sz="0" w:space="0" w:color="auto"/>
      </w:divBdr>
    </w:div>
    <w:div w:id="164324187">
      <w:bodyDiv w:val="1"/>
      <w:marLeft w:val="0"/>
      <w:marRight w:val="0"/>
      <w:marTop w:val="0"/>
      <w:marBottom w:val="0"/>
      <w:divBdr>
        <w:top w:val="none" w:sz="0" w:space="0" w:color="auto"/>
        <w:left w:val="none" w:sz="0" w:space="0" w:color="auto"/>
        <w:bottom w:val="none" w:sz="0" w:space="0" w:color="auto"/>
        <w:right w:val="none" w:sz="0" w:space="0" w:color="auto"/>
      </w:divBdr>
    </w:div>
    <w:div w:id="164366994">
      <w:bodyDiv w:val="1"/>
      <w:marLeft w:val="0"/>
      <w:marRight w:val="0"/>
      <w:marTop w:val="0"/>
      <w:marBottom w:val="0"/>
      <w:divBdr>
        <w:top w:val="none" w:sz="0" w:space="0" w:color="auto"/>
        <w:left w:val="none" w:sz="0" w:space="0" w:color="auto"/>
        <w:bottom w:val="none" w:sz="0" w:space="0" w:color="auto"/>
        <w:right w:val="none" w:sz="0" w:space="0" w:color="auto"/>
      </w:divBdr>
    </w:div>
    <w:div w:id="164367540">
      <w:bodyDiv w:val="1"/>
      <w:marLeft w:val="0"/>
      <w:marRight w:val="0"/>
      <w:marTop w:val="0"/>
      <w:marBottom w:val="0"/>
      <w:divBdr>
        <w:top w:val="none" w:sz="0" w:space="0" w:color="auto"/>
        <w:left w:val="none" w:sz="0" w:space="0" w:color="auto"/>
        <w:bottom w:val="none" w:sz="0" w:space="0" w:color="auto"/>
        <w:right w:val="none" w:sz="0" w:space="0" w:color="auto"/>
      </w:divBdr>
    </w:div>
    <w:div w:id="164446206">
      <w:bodyDiv w:val="1"/>
      <w:marLeft w:val="0"/>
      <w:marRight w:val="0"/>
      <w:marTop w:val="0"/>
      <w:marBottom w:val="0"/>
      <w:divBdr>
        <w:top w:val="none" w:sz="0" w:space="0" w:color="auto"/>
        <w:left w:val="none" w:sz="0" w:space="0" w:color="auto"/>
        <w:bottom w:val="none" w:sz="0" w:space="0" w:color="auto"/>
        <w:right w:val="none" w:sz="0" w:space="0" w:color="auto"/>
      </w:divBdr>
    </w:div>
    <w:div w:id="164446459">
      <w:bodyDiv w:val="1"/>
      <w:marLeft w:val="0"/>
      <w:marRight w:val="0"/>
      <w:marTop w:val="0"/>
      <w:marBottom w:val="0"/>
      <w:divBdr>
        <w:top w:val="none" w:sz="0" w:space="0" w:color="auto"/>
        <w:left w:val="none" w:sz="0" w:space="0" w:color="auto"/>
        <w:bottom w:val="none" w:sz="0" w:space="0" w:color="auto"/>
        <w:right w:val="none" w:sz="0" w:space="0" w:color="auto"/>
      </w:divBdr>
    </w:div>
    <w:div w:id="164513370">
      <w:bodyDiv w:val="1"/>
      <w:marLeft w:val="0"/>
      <w:marRight w:val="0"/>
      <w:marTop w:val="0"/>
      <w:marBottom w:val="0"/>
      <w:divBdr>
        <w:top w:val="none" w:sz="0" w:space="0" w:color="auto"/>
        <w:left w:val="none" w:sz="0" w:space="0" w:color="auto"/>
        <w:bottom w:val="none" w:sz="0" w:space="0" w:color="auto"/>
        <w:right w:val="none" w:sz="0" w:space="0" w:color="auto"/>
      </w:divBdr>
    </w:div>
    <w:div w:id="164587871">
      <w:bodyDiv w:val="1"/>
      <w:marLeft w:val="0"/>
      <w:marRight w:val="0"/>
      <w:marTop w:val="0"/>
      <w:marBottom w:val="0"/>
      <w:divBdr>
        <w:top w:val="none" w:sz="0" w:space="0" w:color="auto"/>
        <w:left w:val="none" w:sz="0" w:space="0" w:color="auto"/>
        <w:bottom w:val="none" w:sz="0" w:space="0" w:color="auto"/>
        <w:right w:val="none" w:sz="0" w:space="0" w:color="auto"/>
      </w:divBdr>
    </w:div>
    <w:div w:id="164588139">
      <w:bodyDiv w:val="1"/>
      <w:marLeft w:val="0"/>
      <w:marRight w:val="0"/>
      <w:marTop w:val="0"/>
      <w:marBottom w:val="0"/>
      <w:divBdr>
        <w:top w:val="none" w:sz="0" w:space="0" w:color="auto"/>
        <w:left w:val="none" w:sz="0" w:space="0" w:color="auto"/>
        <w:bottom w:val="none" w:sz="0" w:space="0" w:color="auto"/>
        <w:right w:val="none" w:sz="0" w:space="0" w:color="auto"/>
      </w:divBdr>
    </w:div>
    <w:div w:id="164589033">
      <w:bodyDiv w:val="1"/>
      <w:marLeft w:val="0"/>
      <w:marRight w:val="0"/>
      <w:marTop w:val="0"/>
      <w:marBottom w:val="0"/>
      <w:divBdr>
        <w:top w:val="none" w:sz="0" w:space="0" w:color="auto"/>
        <w:left w:val="none" w:sz="0" w:space="0" w:color="auto"/>
        <w:bottom w:val="none" w:sz="0" w:space="0" w:color="auto"/>
        <w:right w:val="none" w:sz="0" w:space="0" w:color="auto"/>
      </w:divBdr>
    </w:div>
    <w:div w:id="164706863">
      <w:bodyDiv w:val="1"/>
      <w:marLeft w:val="0"/>
      <w:marRight w:val="0"/>
      <w:marTop w:val="0"/>
      <w:marBottom w:val="0"/>
      <w:divBdr>
        <w:top w:val="none" w:sz="0" w:space="0" w:color="auto"/>
        <w:left w:val="none" w:sz="0" w:space="0" w:color="auto"/>
        <w:bottom w:val="none" w:sz="0" w:space="0" w:color="auto"/>
        <w:right w:val="none" w:sz="0" w:space="0" w:color="auto"/>
      </w:divBdr>
    </w:div>
    <w:div w:id="164782452">
      <w:bodyDiv w:val="1"/>
      <w:marLeft w:val="0"/>
      <w:marRight w:val="0"/>
      <w:marTop w:val="0"/>
      <w:marBottom w:val="0"/>
      <w:divBdr>
        <w:top w:val="none" w:sz="0" w:space="0" w:color="auto"/>
        <w:left w:val="none" w:sz="0" w:space="0" w:color="auto"/>
        <w:bottom w:val="none" w:sz="0" w:space="0" w:color="auto"/>
        <w:right w:val="none" w:sz="0" w:space="0" w:color="auto"/>
      </w:divBdr>
    </w:div>
    <w:div w:id="164832329">
      <w:bodyDiv w:val="1"/>
      <w:marLeft w:val="0"/>
      <w:marRight w:val="0"/>
      <w:marTop w:val="0"/>
      <w:marBottom w:val="0"/>
      <w:divBdr>
        <w:top w:val="none" w:sz="0" w:space="0" w:color="auto"/>
        <w:left w:val="none" w:sz="0" w:space="0" w:color="auto"/>
        <w:bottom w:val="none" w:sz="0" w:space="0" w:color="auto"/>
        <w:right w:val="none" w:sz="0" w:space="0" w:color="auto"/>
      </w:divBdr>
    </w:div>
    <w:div w:id="164903521">
      <w:bodyDiv w:val="1"/>
      <w:marLeft w:val="0"/>
      <w:marRight w:val="0"/>
      <w:marTop w:val="0"/>
      <w:marBottom w:val="0"/>
      <w:divBdr>
        <w:top w:val="none" w:sz="0" w:space="0" w:color="auto"/>
        <w:left w:val="none" w:sz="0" w:space="0" w:color="auto"/>
        <w:bottom w:val="none" w:sz="0" w:space="0" w:color="auto"/>
        <w:right w:val="none" w:sz="0" w:space="0" w:color="auto"/>
      </w:divBdr>
    </w:div>
    <w:div w:id="164976679">
      <w:bodyDiv w:val="1"/>
      <w:marLeft w:val="0"/>
      <w:marRight w:val="0"/>
      <w:marTop w:val="0"/>
      <w:marBottom w:val="0"/>
      <w:divBdr>
        <w:top w:val="none" w:sz="0" w:space="0" w:color="auto"/>
        <w:left w:val="none" w:sz="0" w:space="0" w:color="auto"/>
        <w:bottom w:val="none" w:sz="0" w:space="0" w:color="auto"/>
        <w:right w:val="none" w:sz="0" w:space="0" w:color="auto"/>
      </w:divBdr>
    </w:div>
    <w:div w:id="164982454">
      <w:bodyDiv w:val="1"/>
      <w:marLeft w:val="0"/>
      <w:marRight w:val="0"/>
      <w:marTop w:val="0"/>
      <w:marBottom w:val="0"/>
      <w:divBdr>
        <w:top w:val="none" w:sz="0" w:space="0" w:color="auto"/>
        <w:left w:val="none" w:sz="0" w:space="0" w:color="auto"/>
        <w:bottom w:val="none" w:sz="0" w:space="0" w:color="auto"/>
        <w:right w:val="none" w:sz="0" w:space="0" w:color="auto"/>
      </w:divBdr>
    </w:div>
    <w:div w:id="165025293">
      <w:bodyDiv w:val="1"/>
      <w:marLeft w:val="0"/>
      <w:marRight w:val="0"/>
      <w:marTop w:val="0"/>
      <w:marBottom w:val="0"/>
      <w:divBdr>
        <w:top w:val="none" w:sz="0" w:space="0" w:color="auto"/>
        <w:left w:val="none" w:sz="0" w:space="0" w:color="auto"/>
        <w:bottom w:val="none" w:sz="0" w:space="0" w:color="auto"/>
        <w:right w:val="none" w:sz="0" w:space="0" w:color="auto"/>
      </w:divBdr>
    </w:div>
    <w:div w:id="165216353">
      <w:bodyDiv w:val="1"/>
      <w:marLeft w:val="0"/>
      <w:marRight w:val="0"/>
      <w:marTop w:val="0"/>
      <w:marBottom w:val="0"/>
      <w:divBdr>
        <w:top w:val="none" w:sz="0" w:space="0" w:color="auto"/>
        <w:left w:val="none" w:sz="0" w:space="0" w:color="auto"/>
        <w:bottom w:val="none" w:sz="0" w:space="0" w:color="auto"/>
        <w:right w:val="none" w:sz="0" w:space="0" w:color="auto"/>
      </w:divBdr>
    </w:div>
    <w:div w:id="165216459">
      <w:bodyDiv w:val="1"/>
      <w:marLeft w:val="0"/>
      <w:marRight w:val="0"/>
      <w:marTop w:val="0"/>
      <w:marBottom w:val="0"/>
      <w:divBdr>
        <w:top w:val="none" w:sz="0" w:space="0" w:color="auto"/>
        <w:left w:val="none" w:sz="0" w:space="0" w:color="auto"/>
        <w:bottom w:val="none" w:sz="0" w:space="0" w:color="auto"/>
        <w:right w:val="none" w:sz="0" w:space="0" w:color="auto"/>
      </w:divBdr>
    </w:div>
    <w:div w:id="165368078">
      <w:bodyDiv w:val="1"/>
      <w:marLeft w:val="0"/>
      <w:marRight w:val="0"/>
      <w:marTop w:val="0"/>
      <w:marBottom w:val="0"/>
      <w:divBdr>
        <w:top w:val="none" w:sz="0" w:space="0" w:color="auto"/>
        <w:left w:val="none" w:sz="0" w:space="0" w:color="auto"/>
        <w:bottom w:val="none" w:sz="0" w:space="0" w:color="auto"/>
        <w:right w:val="none" w:sz="0" w:space="0" w:color="auto"/>
      </w:divBdr>
    </w:div>
    <w:div w:id="165369423">
      <w:bodyDiv w:val="1"/>
      <w:marLeft w:val="0"/>
      <w:marRight w:val="0"/>
      <w:marTop w:val="0"/>
      <w:marBottom w:val="0"/>
      <w:divBdr>
        <w:top w:val="none" w:sz="0" w:space="0" w:color="auto"/>
        <w:left w:val="none" w:sz="0" w:space="0" w:color="auto"/>
        <w:bottom w:val="none" w:sz="0" w:space="0" w:color="auto"/>
        <w:right w:val="none" w:sz="0" w:space="0" w:color="auto"/>
      </w:divBdr>
    </w:div>
    <w:div w:id="165441599">
      <w:bodyDiv w:val="1"/>
      <w:marLeft w:val="0"/>
      <w:marRight w:val="0"/>
      <w:marTop w:val="0"/>
      <w:marBottom w:val="0"/>
      <w:divBdr>
        <w:top w:val="none" w:sz="0" w:space="0" w:color="auto"/>
        <w:left w:val="none" w:sz="0" w:space="0" w:color="auto"/>
        <w:bottom w:val="none" w:sz="0" w:space="0" w:color="auto"/>
        <w:right w:val="none" w:sz="0" w:space="0" w:color="auto"/>
      </w:divBdr>
    </w:div>
    <w:div w:id="165444447">
      <w:bodyDiv w:val="1"/>
      <w:marLeft w:val="0"/>
      <w:marRight w:val="0"/>
      <w:marTop w:val="0"/>
      <w:marBottom w:val="0"/>
      <w:divBdr>
        <w:top w:val="none" w:sz="0" w:space="0" w:color="auto"/>
        <w:left w:val="none" w:sz="0" w:space="0" w:color="auto"/>
        <w:bottom w:val="none" w:sz="0" w:space="0" w:color="auto"/>
        <w:right w:val="none" w:sz="0" w:space="0" w:color="auto"/>
      </w:divBdr>
    </w:div>
    <w:div w:id="165681527">
      <w:bodyDiv w:val="1"/>
      <w:marLeft w:val="0"/>
      <w:marRight w:val="0"/>
      <w:marTop w:val="0"/>
      <w:marBottom w:val="0"/>
      <w:divBdr>
        <w:top w:val="none" w:sz="0" w:space="0" w:color="auto"/>
        <w:left w:val="none" w:sz="0" w:space="0" w:color="auto"/>
        <w:bottom w:val="none" w:sz="0" w:space="0" w:color="auto"/>
        <w:right w:val="none" w:sz="0" w:space="0" w:color="auto"/>
      </w:divBdr>
    </w:div>
    <w:div w:id="165705307">
      <w:bodyDiv w:val="1"/>
      <w:marLeft w:val="0"/>
      <w:marRight w:val="0"/>
      <w:marTop w:val="0"/>
      <w:marBottom w:val="0"/>
      <w:divBdr>
        <w:top w:val="none" w:sz="0" w:space="0" w:color="auto"/>
        <w:left w:val="none" w:sz="0" w:space="0" w:color="auto"/>
        <w:bottom w:val="none" w:sz="0" w:space="0" w:color="auto"/>
        <w:right w:val="none" w:sz="0" w:space="0" w:color="auto"/>
      </w:divBdr>
    </w:div>
    <w:div w:id="165747752">
      <w:bodyDiv w:val="1"/>
      <w:marLeft w:val="0"/>
      <w:marRight w:val="0"/>
      <w:marTop w:val="0"/>
      <w:marBottom w:val="0"/>
      <w:divBdr>
        <w:top w:val="none" w:sz="0" w:space="0" w:color="auto"/>
        <w:left w:val="none" w:sz="0" w:space="0" w:color="auto"/>
        <w:bottom w:val="none" w:sz="0" w:space="0" w:color="auto"/>
        <w:right w:val="none" w:sz="0" w:space="0" w:color="auto"/>
      </w:divBdr>
    </w:div>
    <w:div w:id="165748928">
      <w:bodyDiv w:val="1"/>
      <w:marLeft w:val="0"/>
      <w:marRight w:val="0"/>
      <w:marTop w:val="0"/>
      <w:marBottom w:val="0"/>
      <w:divBdr>
        <w:top w:val="none" w:sz="0" w:space="0" w:color="auto"/>
        <w:left w:val="none" w:sz="0" w:space="0" w:color="auto"/>
        <w:bottom w:val="none" w:sz="0" w:space="0" w:color="auto"/>
        <w:right w:val="none" w:sz="0" w:space="0" w:color="auto"/>
      </w:divBdr>
    </w:div>
    <w:div w:id="165752432">
      <w:bodyDiv w:val="1"/>
      <w:marLeft w:val="0"/>
      <w:marRight w:val="0"/>
      <w:marTop w:val="0"/>
      <w:marBottom w:val="0"/>
      <w:divBdr>
        <w:top w:val="none" w:sz="0" w:space="0" w:color="auto"/>
        <w:left w:val="none" w:sz="0" w:space="0" w:color="auto"/>
        <w:bottom w:val="none" w:sz="0" w:space="0" w:color="auto"/>
        <w:right w:val="none" w:sz="0" w:space="0" w:color="auto"/>
      </w:divBdr>
    </w:div>
    <w:div w:id="165753381">
      <w:bodyDiv w:val="1"/>
      <w:marLeft w:val="0"/>
      <w:marRight w:val="0"/>
      <w:marTop w:val="0"/>
      <w:marBottom w:val="0"/>
      <w:divBdr>
        <w:top w:val="none" w:sz="0" w:space="0" w:color="auto"/>
        <w:left w:val="none" w:sz="0" w:space="0" w:color="auto"/>
        <w:bottom w:val="none" w:sz="0" w:space="0" w:color="auto"/>
        <w:right w:val="none" w:sz="0" w:space="0" w:color="auto"/>
      </w:divBdr>
    </w:div>
    <w:div w:id="165947986">
      <w:bodyDiv w:val="1"/>
      <w:marLeft w:val="0"/>
      <w:marRight w:val="0"/>
      <w:marTop w:val="0"/>
      <w:marBottom w:val="0"/>
      <w:divBdr>
        <w:top w:val="none" w:sz="0" w:space="0" w:color="auto"/>
        <w:left w:val="none" w:sz="0" w:space="0" w:color="auto"/>
        <w:bottom w:val="none" w:sz="0" w:space="0" w:color="auto"/>
        <w:right w:val="none" w:sz="0" w:space="0" w:color="auto"/>
      </w:divBdr>
    </w:div>
    <w:div w:id="166019120">
      <w:bodyDiv w:val="1"/>
      <w:marLeft w:val="0"/>
      <w:marRight w:val="0"/>
      <w:marTop w:val="0"/>
      <w:marBottom w:val="0"/>
      <w:divBdr>
        <w:top w:val="none" w:sz="0" w:space="0" w:color="auto"/>
        <w:left w:val="none" w:sz="0" w:space="0" w:color="auto"/>
        <w:bottom w:val="none" w:sz="0" w:space="0" w:color="auto"/>
        <w:right w:val="none" w:sz="0" w:space="0" w:color="auto"/>
      </w:divBdr>
    </w:div>
    <w:div w:id="166022109">
      <w:bodyDiv w:val="1"/>
      <w:marLeft w:val="0"/>
      <w:marRight w:val="0"/>
      <w:marTop w:val="0"/>
      <w:marBottom w:val="0"/>
      <w:divBdr>
        <w:top w:val="none" w:sz="0" w:space="0" w:color="auto"/>
        <w:left w:val="none" w:sz="0" w:space="0" w:color="auto"/>
        <w:bottom w:val="none" w:sz="0" w:space="0" w:color="auto"/>
        <w:right w:val="none" w:sz="0" w:space="0" w:color="auto"/>
      </w:divBdr>
    </w:div>
    <w:div w:id="166024497">
      <w:bodyDiv w:val="1"/>
      <w:marLeft w:val="0"/>
      <w:marRight w:val="0"/>
      <w:marTop w:val="0"/>
      <w:marBottom w:val="0"/>
      <w:divBdr>
        <w:top w:val="none" w:sz="0" w:space="0" w:color="auto"/>
        <w:left w:val="none" w:sz="0" w:space="0" w:color="auto"/>
        <w:bottom w:val="none" w:sz="0" w:space="0" w:color="auto"/>
        <w:right w:val="none" w:sz="0" w:space="0" w:color="auto"/>
      </w:divBdr>
    </w:div>
    <w:div w:id="166100504">
      <w:bodyDiv w:val="1"/>
      <w:marLeft w:val="0"/>
      <w:marRight w:val="0"/>
      <w:marTop w:val="0"/>
      <w:marBottom w:val="0"/>
      <w:divBdr>
        <w:top w:val="none" w:sz="0" w:space="0" w:color="auto"/>
        <w:left w:val="none" w:sz="0" w:space="0" w:color="auto"/>
        <w:bottom w:val="none" w:sz="0" w:space="0" w:color="auto"/>
        <w:right w:val="none" w:sz="0" w:space="0" w:color="auto"/>
      </w:divBdr>
    </w:div>
    <w:div w:id="166134016">
      <w:bodyDiv w:val="1"/>
      <w:marLeft w:val="0"/>
      <w:marRight w:val="0"/>
      <w:marTop w:val="0"/>
      <w:marBottom w:val="0"/>
      <w:divBdr>
        <w:top w:val="none" w:sz="0" w:space="0" w:color="auto"/>
        <w:left w:val="none" w:sz="0" w:space="0" w:color="auto"/>
        <w:bottom w:val="none" w:sz="0" w:space="0" w:color="auto"/>
        <w:right w:val="none" w:sz="0" w:space="0" w:color="auto"/>
      </w:divBdr>
    </w:div>
    <w:div w:id="166140939">
      <w:bodyDiv w:val="1"/>
      <w:marLeft w:val="0"/>
      <w:marRight w:val="0"/>
      <w:marTop w:val="0"/>
      <w:marBottom w:val="0"/>
      <w:divBdr>
        <w:top w:val="none" w:sz="0" w:space="0" w:color="auto"/>
        <w:left w:val="none" w:sz="0" w:space="0" w:color="auto"/>
        <w:bottom w:val="none" w:sz="0" w:space="0" w:color="auto"/>
        <w:right w:val="none" w:sz="0" w:space="0" w:color="auto"/>
      </w:divBdr>
    </w:div>
    <w:div w:id="166211227">
      <w:bodyDiv w:val="1"/>
      <w:marLeft w:val="0"/>
      <w:marRight w:val="0"/>
      <w:marTop w:val="0"/>
      <w:marBottom w:val="0"/>
      <w:divBdr>
        <w:top w:val="none" w:sz="0" w:space="0" w:color="auto"/>
        <w:left w:val="none" w:sz="0" w:space="0" w:color="auto"/>
        <w:bottom w:val="none" w:sz="0" w:space="0" w:color="auto"/>
        <w:right w:val="none" w:sz="0" w:space="0" w:color="auto"/>
      </w:divBdr>
    </w:div>
    <w:div w:id="166333938">
      <w:bodyDiv w:val="1"/>
      <w:marLeft w:val="0"/>
      <w:marRight w:val="0"/>
      <w:marTop w:val="0"/>
      <w:marBottom w:val="0"/>
      <w:divBdr>
        <w:top w:val="none" w:sz="0" w:space="0" w:color="auto"/>
        <w:left w:val="none" w:sz="0" w:space="0" w:color="auto"/>
        <w:bottom w:val="none" w:sz="0" w:space="0" w:color="auto"/>
        <w:right w:val="none" w:sz="0" w:space="0" w:color="auto"/>
      </w:divBdr>
    </w:div>
    <w:div w:id="166478163">
      <w:bodyDiv w:val="1"/>
      <w:marLeft w:val="0"/>
      <w:marRight w:val="0"/>
      <w:marTop w:val="0"/>
      <w:marBottom w:val="0"/>
      <w:divBdr>
        <w:top w:val="none" w:sz="0" w:space="0" w:color="auto"/>
        <w:left w:val="none" w:sz="0" w:space="0" w:color="auto"/>
        <w:bottom w:val="none" w:sz="0" w:space="0" w:color="auto"/>
        <w:right w:val="none" w:sz="0" w:space="0" w:color="auto"/>
      </w:divBdr>
    </w:div>
    <w:div w:id="166485370">
      <w:bodyDiv w:val="1"/>
      <w:marLeft w:val="0"/>
      <w:marRight w:val="0"/>
      <w:marTop w:val="0"/>
      <w:marBottom w:val="0"/>
      <w:divBdr>
        <w:top w:val="none" w:sz="0" w:space="0" w:color="auto"/>
        <w:left w:val="none" w:sz="0" w:space="0" w:color="auto"/>
        <w:bottom w:val="none" w:sz="0" w:space="0" w:color="auto"/>
        <w:right w:val="none" w:sz="0" w:space="0" w:color="auto"/>
      </w:divBdr>
    </w:div>
    <w:div w:id="166486799">
      <w:bodyDiv w:val="1"/>
      <w:marLeft w:val="0"/>
      <w:marRight w:val="0"/>
      <w:marTop w:val="0"/>
      <w:marBottom w:val="0"/>
      <w:divBdr>
        <w:top w:val="none" w:sz="0" w:space="0" w:color="auto"/>
        <w:left w:val="none" w:sz="0" w:space="0" w:color="auto"/>
        <w:bottom w:val="none" w:sz="0" w:space="0" w:color="auto"/>
        <w:right w:val="none" w:sz="0" w:space="0" w:color="auto"/>
      </w:divBdr>
    </w:div>
    <w:div w:id="166553760">
      <w:bodyDiv w:val="1"/>
      <w:marLeft w:val="0"/>
      <w:marRight w:val="0"/>
      <w:marTop w:val="0"/>
      <w:marBottom w:val="0"/>
      <w:divBdr>
        <w:top w:val="none" w:sz="0" w:space="0" w:color="auto"/>
        <w:left w:val="none" w:sz="0" w:space="0" w:color="auto"/>
        <w:bottom w:val="none" w:sz="0" w:space="0" w:color="auto"/>
        <w:right w:val="none" w:sz="0" w:space="0" w:color="auto"/>
      </w:divBdr>
    </w:div>
    <w:div w:id="166559132">
      <w:bodyDiv w:val="1"/>
      <w:marLeft w:val="0"/>
      <w:marRight w:val="0"/>
      <w:marTop w:val="0"/>
      <w:marBottom w:val="0"/>
      <w:divBdr>
        <w:top w:val="none" w:sz="0" w:space="0" w:color="auto"/>
        <w:left w:val="none" w:sz="0" w:space="0" w:color="auto"/>
        <w:bottom w:val="none" w:sz="0" w:space="0" w:color="auto"/>
        <w:right w:val="none" w:sz="0" w:space="0" w:color="auto"/>
      </w:divBdr>
    </w:div>
    <w:div w:id="166599720">
      <w:bodyDiv w:val="1"/>
      <w:marLeft w:val="0"/>
      <w:marRight w:val="0"/>
      <w:marTop w:val="0"/>
      <w:marBottom w:val="0"/>
      <w:divBdr>
        <w:top w:val="none" w:sz="0" w:space="0" w:color="auto"/>
        <w:left w:val="none" w:sz="0" w:space="0" w:color="auto"/>
        <w:bottom w:val="none" w:sz="0" w:space="0" w:color="auto"/>
        <w:right w:val="none" w:sz="0" w:space="0" w:color="auto"/>
      </w:divBdr>
    </w:div>
    <w:div w:id="166673116">
      <w:bodyDiv w:val="1"/>
      <w:marLeft w:val="0"/>
      <w:marRight w:val="0"/>
      <w:marTop w:val="0"/>
      <w:marBottom w:val="0"/>
      <w:divBdr>
        <w:top w:val="none" w:sz="0" w:space="0" w:color="auto"/>
        <w:left w:val="none" w:sz="0" w:space="0" w:color="auto"/>
        <w:bottom w:val="none" w:sz="0" w:space="0" w:color="auto"/>
        <w:right w:val="none" w:sz="0" w:space="0" w:color="auto"/>
      </w:divBdr>
    </w:div>
    <w:div w:id="166749223">
      <w:bodyDiv w:val="1"/>
      <w:marLeft w:val="0"/>
      <w:marRight w:val="0"/>
      <w:marTop w:val="0"/>
      <w:marBottom w:val="0"/>
      <w:divBdr>
        <w:top w:val="none" w:sz="0" w:space="0" w:color="auto"/>
        <w:left w:val="none" w:sz="0" w:space="0" w:color="auto"/>
        <w:bottom w:val="none" w:sz="0" w:space="0" w:color="auto"/>
        <w:right w:val="none" w:sz="0" w:space="0" w:color="auto"/>
      </w:divBdr>
    </w:div>
    <w:div w:id="166750045">
      <w:bodyDiv w:val="1"/>
      <w:marLeft w:val="0"/>
      <w:marRight w:val="0"/>
      <w:marTop w:val="0"/>
      <w:marBottom w:val="0"/>
      <w:divBdr>
        <w:top w:val="none" w:sz="0" w:space="0" w:color="auto"/>
        <w:left w:val="none" w:sz="0" w:space="0" w:color="auto"/>
        <w:bottom w:val="none" w:sz="0" w:space="0" w:color="auto"/>
        <w:right w:val="none" w:sz="0" w:space="0" w:color="auto"/>
      </w:divBdr>
    </w:div>
    <w:div w:id="166865419">
      <w:bodyDiv w:val="1"/>
      <w:marLeft w:val="0"/>
      <w:marRight w:val="0"/>
      <w:marTop w:val="0"/>
      <w:marBottom w:val="0"/>
      <w:divBdr>
        <w:top w:val="none" w:sz="0" w:space="0" w:color="auto"/>
        <w:left w:val="none" w:sz="0" w:space="0" w:color="auto"/>
        <w:bottom w:val="none" w:sz="0" w:space="0" w:color="auto"/>
        <w:right w:val="none" w:sz="0" w:space="0" w:color="auto"/>
      </w:divBdr>
    </w:div>
    <w:div w:id="166943144">
      <w:bodyDiv w:val="1"/>
      <w:marLeft w:val="0"/>
      <w:marRight w:val="0"/>
      <w:marTop w:val="0"/>
      <w:marBottom w:val="0"/>
      <w:divBdr>
        <w:top w:val="none" w:sz="0" w:space="0" w:color="auto"/>
        <w:left w:val="none" w:sz="0" w:space="0" w:color="auto"/>
        <w:bottom w:val="none" w:sz="0" w:space="0" w:color="auto"/>
        <w:right w:val="none" w:sz="0" w:space="0" w:color="auto"/>
      </w:divBdr>
    </w:div>
    <w:div w:id="166949319">
      <w:bodyDiv w:val="1"/>
      <w:marLeft w:val="0"/>
      <w:marRight w:val="0"/>
      <w:marTop w:val="0"/>
      <w:marBottom w:val="0"/>
      <w:divBdr>
        <w:top w:val="none" w:sz="0" w:space="0" w:color="auto"/>
        <w:left w:val="none" w:sz="0" w:space="0" w:color="auto"/>
        <w:bottom w:val="none" w:sz="0" w:space="0" w:color="auto"/>
        <w:right w:val="none" w:sz="0" w:space="0" w:color="auto"/>
      </w:divBdr>
    </w:div>
    <w:div w:id="166949350">
      <w:bodyDiv w:val="1"/>
      <w:marLeft w:val="0"/>
      <w:marRight w:val="0"/>
      <w:marTop w:val="0"/>
      <w:marBottom w:val="0"/>
      <w:divBdr>
        <w:top w:val="none" w:sz="0" w:space="0" w:color="auto"/>
        <w:left w:val="none" w:sz="0" w:space="0" w:color="auto"/>
        <w:bottom w:val="none" w:sz="0" w:space="0" w:color="auto"/>
        <w:right w:val="none" w:sz="0" w:space="0" w:color="auto"/>
      </w:divBdr>
    </w:div>
    <w:div w:id="166991179">
      <w:bodyDiv w:val="1"/>
      <w:marLeft w:val="0"/>
      <w:marRight w:val="0"/>
      <w:marTop w:val="0"/>
      <w:marBottom w:val="0"/>
      <w:divBdr>
        <w:top w:val="none" w:sz="0" w:space="0" w:color="auto"/>
        <w:left w:val="none" w:sz="0" w:space="0" w:color="auto"/>
        <w:bottom w:val="none" w:sz="0" w:space="0" w:color="auto"/>
        <w:right w:val="none" w:sz="0" w:space="0" w:color="auto"/>
      </w:divBdr>
    </w:div>
    <w:div w:id="167214534">
      <w:bodyDiv w:val="1"/>
      <w:marLeft w:val="0"/>
      <w:marRight w:val="0"/>
      <w:marTop w:val="0"/>
      <w:marBottom w:val="0"/>
      <w:divBdr>
        <w:top w:val="none" w:sz="0" w:space="0" w:color="auto"/>
        <w:left w:val="none" w:sz="0" w:space="0" w:color="auto"/>
        <w:bottom w:val="none" w:sz="0" w:space="0" w:color="auto"/>
        <w:right w:val="none" w:sz="0" w:space="0" w:color="auto"/>
      </w:divBdr>
    </w:div>
    <w:div w:id="167256704">
      <w:bodyDiv w:val="1"/>
      <w:marLeft w:val="0"/>
      <w:marRight w:val="0"/>
      <w:marTop w:val="0"/>
      <w:marBottom w:val="0"/>
      <w:divBdr>
        <w:top w:val="none" w:sz="0" w:space="0" w:color="auto"/>
        <w:left w:val="none" w:sz="0" w:space="0" w:color="auto"/>
        <w:bottom w:val="none" w:sz="0" w:space="0" w:color="auto"/>
        <w:right w:val="none" w:sz="0" w:space="0" w:color="auto"/>
      </w:divBdr>
    </w:div>
    <w:div w:id="167257109">
      <w:bodyDiv w:val="1"/>
      <w:marLeft w:val="0"/>
      <w:marRight w:val="0"/>
      <w:marTop w:val="0"/>
      <w:marBottom w:val="0"/>
      <w:divBdr>
        <w:top w:val="none" w:sz="0" w:space="0" w:color="auto"/>
        <w:left w:val="none" w:sz="0" w:space="0" w:color="auto"/>
        <w:bottom w:val="none" w:sz="0" w:space="0" w:color="auto"/>
        <w:right w:val="none" w:sz="0" w:space="0" w:color="auto"/>
      </w:divBdr>
    </w:div>
    <w:div w:id="167257795">
      <w:bodyDiv w:val="1"/>
      <w:marLeft w:val="0"/>
      <w:marRight w:val="0"/>
      <w:marTop w:val="0"/>
      <w:marBottom w:val="0"/>
      <w:divBdr>
        <w:top w:val="none" w:sz="0" w:space="0" w:color="auto"/>
        <w:left w:val="none" w:sz="0" w:space="0" w:color="auto"/>
        <w:bottom w:val="none" w:sz="0" w:space="0" w:color="auto"/>
        <w:right w:val="none" w:sz="0" w:space="0" w:color="auto"/>
      </w:divBdr>
    </w:div>
    <w:div w:id="167260479">
      <w:bodyDiv w:val="1"/>
      <w:marLeft w:val="0"/>
      <w:marRight w:val="0"/>
      <w:marTop w:val="0"/>
      <w:marBottom w:val="0"/>
      <w:divBdr>
        <w:top w:val="none" w:sz="0" w:space="0" w:color="auto"/>
        <w:left w:val="none" w:sz="0" w:space="0" w:color="auto"/>
        <w:bottom w:val="none" w:sz="0" w:space="0" w:color="auto"/>
        <w:right w:val="none" w:sz="0" w:space="0" w:color="auto"/>
      </w:divBdr>
    </w:div>
    <w:div w:id="167260805">
      <w:bodyDiv w:val="1"/>
      <w:marLeft w:val="0"/>
      <w:marRight w:val="0"/>
      <w:marTop w:val="0"/>
      <w:marBottom w:val="0"/>
      <w:divBdr>
        <w:top w:val="none" w:sz="0" w:space="0" w:color="auto"/>
        <w:left w:val="none" w:sz="0" w:space="0" w:color="auto"/>
        <w:bottom w:val="none" w:sz="0" w:space="0" w:color="auto"/>
        <w:right w:val="none" w:sz="0" w:space="0" w:color="auto"/>
      </w:divBdr>
    </w:div>
    <w:div w:id="167331070">
      <w:bodyDiv w:val="1"/>
      <w:marLeft w:val="0"/>
      <w:marRight w:val="0"/>
      <w:marTop w:val="0"/>
      <w:marBottom w:val="0"/>
      <w:divBdr>
        <w:top w:val="none" w:sz="0" w:space="0" w:color="auto"/>
        <w:left w:val="none" w:sz="0" w:space="0" w:color="auto"/>
        <w:bottom w:val="none" w:sz="0" w:space="0" w:color="auto"/>
        <w:right w:val="none" w:sz="0" w:space="0" w:color="auto"/>
      </w:divBdr>
    </w:div>
    <w:div w:id="167529296">
      <w:bodyDiv w:val="1"/>
      <w:marLeft w:val="0"/>
      <w:marRight w:val="0"/>
      <w:marTop w:val="0"/>
      <w:marBottom w:val="0"/>
      <w:divBdr>
        <w:top w:val="none" w:sz="0" w:space="0" w:color="auto"/>
        <w:left w:val="none" w:sz="0" w:space="0" w:color="auto"/>
        <w:bottom w:val="none" w:sz="0" w:space="0" w:color="auto"/>
        <w:right w:val="none" w:sz="0" w:space="0" w:color="auto"/>
      </w:divBdr>
    </w:div>
    <w:div w:id="167642403">
      <w:bodyDiv w:val="1"/>
      <w:marLeft w:val="0"/>
      <w:marRight w:val="0"/>
      <w:marTop w:val="0"/>
      <w:marBottom w:val="0"/>
      <w:divBdr>
        <w:top w:val="none" w:sz="0" w:space="0" w:color="auto"/>
        <w:left w:val="none" w:sz="0" w:space="0" w:color="auto"/>
        <w:bottom w:val="none" w:sz="0" w:space="0" w:color="auto"/>
        <w:right w:val="none" w:sz="0" w:space="0" w:color="auto"/>
      </w:divBdr>
    </w:div>
    <w:div w:id="167643273">
      <w:bodyDiv w:val="1"/>
      <w:marLeft w:val="0"/>
      <w:marRight w:val="0"/>
      <w:marTop w:val="0"/>
      <w:marBottom w:val="0"/>
      <w:divBdr>
        <w:top w:val="none" w:sz="0" w:space="0" w:color="auto"/>
        <w:left w:val="none" w:sz="0" w:space="0" w:color="auto"/>
        <w:bottom w:val="none" w:sz="0" w:space="0" w:color="auto"/>
        <w:right w:val="none" w:sz="0" w:space="0" w:color="auto"/>
      </w:divBdr>
    </w:div>
    <w:div w:id="167673134">
      <w:bodyDiv w:val="1"/>
      <w:marLeft w:val="0"/>
      <w:marRight w:val="0"/>
      <w:marTop w:val="0"/>
      <w:marBottom w:val="0"/>
      <w:divBdr>
        <w:top w:val="none" w:sz="0" w:space="0" w:color="auto"/>
        <w:left w:val="none" w:sz="0" w:space="0" w:color="auto"/>
        <w:bottom w:val="none" w:sz="0" w:space="0" w:color="auto"/>
        <w:right w:val="none" w:sz="0" w:space="0" w:color="auto"/>
      </w:divBdr>
    </w:div>
    <w:div w:id="167714369">
      <w:bodyDiv w:val="1"/>
      <w:marLeft w:val="0"/>
      <w:marRight w:val="0"/>
      <w:marTop w:val="0"/>
      <w:marBottom w:val="0"/>
      <w:divBdr>
        <w:top w:val="none" w:sz="0" w:space="0" w:color="auto"/>
        <w:left w:val="none" w:sz="0" w:space="0" w:color="auto"/>
        <w:bottom w:val="none" w:sz="0" w:space="0" w:color="auto"/>
        <w:right w:val="none" w:sz="0" w:space="0" w:color="auto"/>
      </w:divBdr>
    </w:div>
    <w:div w:id="167867876">
      <w:bodyDiv w:val="1"/>
      <w:marLeft w:val="0"/>
      <w:marRight w:val="0"/>
      <w:marTop w:val="0"/>
      <w:marBottom w:val="0"/>
      <w:divBdr>
        <w:top w:val="none" w:sz="0" w:space="0" w:color="auto"/>
        <w:left w:val="none" w:sz="0" w:space="0" w:color="auto"/>
        <w:bottom w:val="none" w:sz="0" w:space="0" w:color="auto"/>
        <w:right w:val="none" w:sz="0" w:space="0" w:color="auto"/>
      </w:divBdr>
    </w:div>
    <w:div w:id="168060220">
      <w:bodyDiv w:val="1"/>
      <w:marLeft w:val="0"/>
      <w:marRight w:val="0"/>
      <w:marTop w:val="0"/>
      <w:marBottom w:val="0"/>
      <w:divBdr>
        <w:top w:val="none" w:sz="0" w:space="0" w:color="auto"/>
        <w:left w:val="none" w:sz="0" w:space="0" w:color="auto"/>
        <w:bottom w:val="none" w:sz="0" w:space="0" w:color="auto"/>
        <w:right w:val="none" w:sz="0" w:space="0" w:color="auto"/>
      </w:divBdr>
    </w:div>
    <w:div w:id="168105851">
      <w:bodyDiv w:val="1"/>
      <w:marLeft w:val="0"/>
      <w:marRight w:val="0"/>
      <w:marTop w:val="0"/>
      <w:marBottom w:val="0"/>
      <w:divBdr>
        <w:top w:val="none" w:sz="0" w:space="0" w:color="auto"/>
        <w:left w:val="none" w:sz="0" w:space="0" w:color="auto"/>
        <w:bottom w:val="none" w:sz="0" w:space="0" w:color="auto"/>
        <w:right w:val="none" w:sz="0" w:space="0" w:color="auto"/>
      </w:divBdr>
    </w:div>
    <w:div w:id="168254388">
      <w:bodyDiv w:val="1"/>
      <w:marLeft w:val="0"/>
      <w:marRight w:val="0"/>
      <w:marTop w:val="0"/>
      <w:marBottom w:val="0"/>
      <w:divBdr>
        <w:top w:val="none" w:sz="0" w:space="0" w:color="auto"/>
        <w:left w:val="none" w:sz="0" w:space="0" w:color="auto"/>
        <w:bottom w:val="none" w:sz="0" w:space="0" w:color="auto"/>
        <w:right w:val="none" w:sz="0" w:space="0" w:color="auto"/>
      </w:divBdr>
    </w:div>
    <w:div w:id="168259052">
      <w:bodyDiv w:val="1"/>
      <w:marLeft w:val="0"/>
      <w:marRight w:val="0"/>
      <w:marTop w:val="0"/>
      <w:marBottom w:val="0"/>
      <w:divBdr>
        <w:top w:val="none" w:sz="0" w:space="0" w:color="auto"/>
        <w:left w:val="none" w:sz="0" w:space="0" w:color="auto"/>
        <w:bottom w:val="none" w:sz="0" w:space="0" w:color="auto"/>
        <w:right w:val="none" w:sz="0" w:space="0" w:color="auto"/>
      </w:divBdr>
    </w:div>
    <w:div w:id="168296833">
      <w:bodyDiv w:val="1"/>
      <w:marLeft w:val="0"/>
      <w:marRight w:val="0"/>
      <w:marTop w:val="0"/>
      <w:marBottom w:val="0"/>
      <w:divBdr>
        <w:top w:val="none" w:sz="0" w:space="0" w:color="auto"/>
        <w:left w:val="none" w:sz="0" w:space="0" w:color="auto"/>
        <w:bottom w:val="none" w:sz="0" w:space="0" w:color="auto"/>
        <w:right w:val="none" w:sz="0" w:space="0" w:color="auto"/>
      </w:divBdr>
    </w:div>
    <w:div w:id="168326515">
      <w:bodyDiv w:val="1"/>
      <w:marLeft w:val="0"/>
      <w:marRight w:val="0"/>
      <w:marTop w:val="0"/>
      <w:marBottom w:val="0"/>
      <w:divBdr>
        <w:top w:val="none" w:sz="0" w:space="0" w:color="auto"/>
        <w:left w:val="none" w:sz="0" w:space="0" w:color="auto"/>
        <w:bottom w:val="none" w:sz="0" w:space="0" w:color="auto"/>
        <w:right w:val="none" w:sz="0" w:space="0" w:color="auto"/>
      </w:divBdr>
    </w:div>
    <w:div w:id="168523020">
      <w:bodyDiv w:val="1"/>
      <w:marLeft w:val="0"/>
      <w:marRight w:val="0"/>
      <w:marTop w:val="0"/>
      <w:marBottom w:val="0"/>
      <w:divBdr>
        <w:top w:val="none" w:sz="0" w:space="0" w:color="auto"/>
        <w:left w:val="none" w:sz="0" w:space="0" w:color="auto"/>
        <w:bottom w:val="none" w:sz="0" w:space="0" w:color="auto"/>
        <w:right w:val="none" w:sz="0" w:space="0" w:color="auto"/>
      </w:divBdr>
    </w:div>
    <w:div w:id="168567552">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646135">
      <w:bodyDiv w:val="1"/>
      <w:marLeft w:val="0"/>
      <w:marRight w:val="0"/>
      <w:marTop w:val="0"/>
      <w:marBottom w:val="0"/>
      <w:divBdr>
        <w:top w:val="none" w:sz="0" w:space="0" w:color="auto"/>
        <w:left w:val="none" w:sz="0" w:space="0" w:color="auto"/>
        <w:bottom w:val="none" w:sz="0" w:space="0" w:color="auto"/>
        <w:right w:val="none" w:sz="0" w:space="0" w:color="auto"/>
      </w:divBdr>
    </w:div>
    <w:div w:id="168764065">
      <w:bodyDiv w:val="1"/>
      <w:marLeft w:val="0"/>
      <w:marRight w:val="0"/>
      <w:marTop w:val="0"/>
      <w:marBottom w:val="0"/>
      <w:divBdr>
        <w:top w:val="none" w:sz="0" w:space="0" w:color="auto"/>
        <w:left w:val="none" w:sz="0" w:space="0" w:color="auto"/>
        <w:bottom w:val="none" w:sz="0" w:space="0" w:color="auto"/>
        <w:right w:val="none" w:sz="0" w:space="0" w:color="auto"/>
      </w:divBdr>
    </w:div>
    <w:div w:id="168764285">
      <w:bodyDiv w:val="1"/>
      <w:marLeft w:val="0"/>
      <w:marRight w:val="0"/>
      <w:marTop w:val="0"/>
      <w:marBottom w:val="0"/>
      <w:divBdr>
        <w:top w:val="none" w:sz="0" w:space="0" w:color="auto"/>
        <w:left w:val="none" w:sz="0" w:space="0" w:color="auto"/>
        <w:bottom w:val="none" w:sz="0" w:space="0" w:color="auto"/>
        <w:right w:val="none" w:sz="0" w:space="0" w:color="auto"/>
      </w:divBdr>
    </w:div>
    <w:div w:id="168838095">
      <w:bodyDiv w:val="1"/>
      <w:marLeft w:val="0"/>
      <w:marRight w:val="0"/>
      <w:marTop w:val="0"/>
      <w:marBottom w:val="0"/>
      <w:divBdr>
        <w:top w:val="none" w:sz="0" w:space="0" w:color="auto"/>
        <w:left w:val="none" w:sz="0" w:space="0" w:color="auto"/>
        <w:bottom w:val="none" w:sz="0" w:space="0" w:color="auto"/>
        <w:right w:val="none" w:sz="0" w:space="0" w:color="auto"/>
      </w:divBdr>
    </w:div>
    <w:div w:id="168908406">
      <w:bodyDiv w:val="1"/>
      <w:marLeft w:val="0"/>
      <w:marRight w:val="0"/>
      <w:marTop w:val="0"/>
      <w:marBottom w:val="0"/>
      <w:divBdr>
        <w:top w:val="none" w:sz="0" w:space="0" w:color="auto"/>
        <w:left w:val="none" w:sz="0" w:space="0" w:color="auto"/>
        <w:bottom w:val="none" w:sz="0" w:space="0" w:color="auto"/>
        <w:right w:val="none" w:sz="0" w:space="0" w:color="auto"/>
      </w:divBdr>
    </w:div>
    <w:div w:id="168956279">
      <w:bodyDiv w:val="1"/>
      <w:marLeft w:val="0"/>
      <w:marRight w:val="0"/>
      <w:marTop w:val="0"/>
      <w:marBottom w:val="0"/>
      <w:divBdr>
        <w:top w:val="none" w:sz="0" w:space="0" w:color="auto"/>
        <w:left w:val="none" w:sz="0" w:space="0" w:color="auto"/>
        <w:bottom w:val="none" w:sz="0" w:space="0" w:color="auto"/>
        <w:right w:val="none" w:sz="0" w:space="0" w:color="auto"/>
      </w:divBdr>
    </w:div>
    <w:div w:id="169025062">
      <w:bodyDiv w:val="1"/>
      <w:marLeft w:val="0"/>
      <w:marRight w:val="0"/>
      <w:marTop w:val="0"/>
      <w:marBottom w:val="0"/>
      <w:divBdr>
        <w:top w:val="none" w:sz="0" w:space="0" w:color="auto"/>
        <w:left w:val="none" w:sz="0" w:space="0" w:color="auto"/>
        <w:bottom w:val="none" w:sz="0" w:space="0" w:color="auto"/>
        <w:right w:val="none" w:sz="0" w:space="0" w:color="auto"/>
      </w:divBdr>
    </w:div>
    <w:div w:id="169099490">
      <w:bodyDiv w:val="1"/>
      <w:marLeft w:val="0"/>
      <w:marRight w:val="0"/>
      <w:marTop w:val="0"/>
      <w:marBottom w:val="0"/>
      <w:divBdr>
        <w:top w:val="none" w:sz="0" w:space="0" w:color="auto"/>
        <w:left w:val="none" w:sz="0" w:space="0" w:color="auto"/>
        <w:bottom w:val="none" w:sz="0" w:space="0" w:color="auto"/>
        <w:right w:val="none" w:sz="0" w:space="0" w:color="auto"/>
      </w:divBdr>
    </w:div>
    <w:div w:id="169102825">
      <w:bodyDiv w:val="1"/>
      <w:marLeft w:val="0"/>
      <w:marRight w:val="0"/>
      <w:marTop w:val="0"/>
      <w:marBottom w:val="0"/>
      <w:divBdr>
        <w:top w:val="none" w:sz="0" w:space="0" w:color="auto"/>
        <w:left w:val="none" w:sz="0" w:space="0" w:color="auto"/>
        <w:bottom w:val="none" w:sz="0" w:space="0" w:color="auto"/>
        <w:right w:val="none" w:sz="0" w:space="0" w:color="auto"/>
      </w:divBdr>
    </w:div>
    <w:div w:id="169149356">
      <w:bodyDiv w:val="1"/>
      <w:marLeft w:val="0"/>
      <w:marRight w:val="0"/>
      <w:marTop w:val="0"/>
      <w:marBottom w:val="0"/>
      <w:divBdr>
        <w:top w:val="none" w:sz="0" w:space="0" w:color="auto"/>
        <w:left w:val="none" w:sz="0" w:space="0" w:color="auto"/>
        <w:bottom w:val="none" w:sz="0" w:space="0" w:color="auto"/>
        <w:right w:val="none" w:sz="0" w:space="0" w:color="auto"/>
      </w:divBdr>
    </w:div>
    <w:div w:id="169149694">
      <w:bodyDiv w:val="1"/>
      <w:marLeft w:val="0"/>
      <w:marRight w:val="0"/>
      <w:marTop w:val="0"/>
      <w:marBottom w:val="0"/>
      <w:divBdr>
        <w:top w:val="none" w:sz="0" w:space="0" w:color="auto"/>
        <w:left w:val="none" w:sz="0" w:space="0" w:color="auto"/>
        <w:bottom w:val="none" w:sz="0" w:space="0" w:color="auto"/>
        <w:right w:val="none" w:sz="0" w:space="0" w:color="auto"/>
      </w:divBdr>
    </w:div>
    <w:div w:id="169149745">
      <w:bodyDiv w:val="1"/>
      <w:marLeft w:val="0"/>
      <w:marRight w:val="0"/>
      <w:marTop w:val="0"/>
      <w:marBottom w:val="0"/>
      <w:divBdr>
        <w:top w:val="none" w:sz="0" w:space="0" w:color="auto"/>
        <w:left w:val="none" w:sz="0" w:space="0" w:color="auto"/>
        <w:bottom w:val="none" w:sz="0" w:space="0" w:color="auto"/>
        <w:right w:val="none" w:sz="0" w:space="0" w:color="auto"/>
      </w:divBdr>
    </w:div>
    <w:div w:id="169293678">
      <w:bodyDiv w:val="1"/>
      <w:marLeft w:val="0"/>
      <w:marRight w:val="0"/>
      <w:marTop w:val="0"/>
      <w:marBottom w:val="0"/>
      <w:divBdr>
        <w:top w:val="none" w:sz="0" w:space="0" w:color="auto"/>
        <w:left w:val="none" w:sz="0" w:space="0" w:color="auto"/>
        <w:bottom w:val="none" w:sz="0" w:space="0" w:color="auto"/>
        <w:right w:val="none" w:sz="0" w:space="0" w:color="auto"/>
      </w:divBdr>
    </w:div>
    <w:div w:id="169294641">
      <w:bodyDiv w:val="1"/>
      <w:marLeft w:val="0"/>
      <w:marRight w:val="0"/>
      <w:marTop w:val="0"/>
      <w:marBottom w:val="0"/>
      <w:divBdr>
        <w:top w:val="none" w:sz="0" w:space="0" w:color="auto"/>
        <w:left w:val="none" w:sz="0" w:space="0" w:color="auto"/>
        <w:bottom w:val="none" w:sz="0" w:space="0" w:color="auto"/>
        <w:right w:val="none" w:sz="0" w:space="0" w:color="auto"/>
      </w:divBdr>
    </w:div>
    <w:div w:id="169376258">
      <w:bodyDiv w:val="1"/>
      <w:marLeft w:val="0"/>
      <w:marRight w:val="0"/>
      <w:marTop w:val="0"/>
      <w:marBottom w:val="0"/>
      <w:divBdr>
        <w:top w:val="none" w:sz="0" w:space="0" w:color="auto"/>
        <w:left w:val="none" w:sz="0" w:space="0" w:color="auto"/>
        <w:bottom w:val="none" w:sz="0" w:space="0" w:color="auto"/>
        <w:right w:val="none" w:sz="0" w:space="0" w:color="auto"/>
      </w:divBdr>
    </w:div>
    <w:div w:id="169411327">
      <w:bodyDiv w:val="1"/>
      <w:marLeft w:val="0"/>
      <w:marRight w:val="0"/>
      <w:marTop w:val="0"/>
      <w:marBottom w:val="0"/>
      <w:divBdr>
        <w:top w:val="none" w:sz="0" w:space="0" w:color="auto"/>
        <w:left w:val="none" w:sz="0" w:space="0" w:color="auto"/>
        <w:bottom w:val="none" w:sz="0" w:space="0" w:color="auto"/>
        <w:right w:val="none" w:sz="0" w:space="0" w:color="auto"/>
      </w:divBdr>
    </w:div>
    <w:div w:id="169486724">
      <w:bodyDiv w:val="1"/>
      <w:marLeft w:val="0"/>
      <w:marRight w:val="0"/>
      <w:marTop w:val="0"/>
      <w:marBottom w:val="0"/>
      <w:divBdr>
        <w:top w:val="none" w:sz="0" w:space="0" w:color="auto"/>
        <w:left w:val="none" w:sz="0" w:space="0" w:color="auto"/>
        <w:bottom w:val="none" w:sz="0" w:space="0" w:color="auto"/>
        <w:right w:val="none" w:sz="0" w:space="0" w:color="auto"/>
      </w:divBdr>
    </w:div>
    <w:div w:id="169488018">
      <w:bodyDiv w:val="1"/>
      <w:marLeft w:val="0"/>
      <w:marRight w:val="0"/>
      <w:marTop w:val="0"/>
      <w:marBottom w:val="0"/>
      <w:divBdr>
        <w:top w:val="none" w:sz="0" w:space="0" w:color="auto"/>
        <w:left w:val="none" w:sz="0" w:space="0" w:color="auto"/>
        <w:bottom w:val="none" w:sz="0" w:space="0" w:color="auto"/>
        <w:right w:val="none" w:sz="0" w:space="0" w:color="auto"/>
      </w:divBdr>
    </w:div>
    <w:div w:id="169563693">
      <w:bodyDiv w:val="1"/>
      <w:marLeft w:val="0"/>
      <w:marRight w:val="0"/>
      <w:marTop w:val="0"/>
      <w:marBottom w:val="0"/>
      <w:divBdr>
        <w:top w:val="none" w:sz="0" w:space="0" w:color="auto"/>
        <w:left w:val="none" w:sz="0" w:space="0" w:color="auto"/>
        <w:bottom w:val="none" w:sz="0" w:space="0" w:color="auto"/>
        <w:right w:val="none" w:sz="0" w:space="0" w:color="auto"/>
      </w:divBdr>
    </w:div>
    <w:div w:id="169566865">
      <w:bodyDiv w:val="1"/>
      <w:marLeft w:val="0"/>
      <w:marRight w:val="0"/>
      <w:marTop w:val="0"/>
      <w:marBottom w:val="0"/>
      <w:divBdr>
        <w:top w:val="none" w:sz="0" w:space="0" w:color="auto"/>
        <w:left w:val="none" w:sz="0" w:space="0" w:color="auto"/>
        <w:bottom w:val="none" w:sz="0" w:space="0" w:color="auto"/>
        <w:right w:val="none" w:sz="0" w:space="0" w:color="auto"/>
      </w:divBdr>
    </w:div>
    <w:div w:id="169567964">
      <w:bodyDiv w:val="1"/>
      <w:marLeft w:val="0"/>
      <w:marRight w:val="0"/>
      <w:marTop w:val="0"/>
      <w:marBottom w:val="0"/>
      <w:divBdr>
        <w:top w:val="none" w:sz="0" w:space="0" w:color="auto"/>
        <w:left w:val="none" w:sz="0" w:space="0" w:color="auto"/>
        <w:bottom w:val="none" w:sz="0" w:space="0" w:color="auto"/>
        <w:right w:val="none" w:sz="0" w:space="0" w:color="auto"/>
      </w:divBdr>
    </w:div>
    <w:div w:id="169638790">
      <w:bodyDiv w:val="1"/>
      <w:marLeft w:val="0"/>
      <w:marRight w:val="0"/>
      <w:marTop w:val="0"/>
      <w:marBottom w:val="0"/>
      <w:divBdr>
        <w:top w:val="none" w:sz="0" w:space="0" w:color="auto"/>
        <w:left w:val="none" w:sz="0" w:space="0" w:color="auto"/>
        <w:bottom w:val="none" w:sz="0" w:space="0" w:color="auto"/>
        <w:right w:val="none" w:sz="0" w:space="0" w:color="auto"/>
      </w:divBdr>
    </w:div>
    <w:div w:id="169877631">
      <w:bodyDiv w:val="1"/>
      <w:marLeft w:val="0"/>
      <w:marRight w:val="0"/>
      <w:marTop w:val="0"/>
      <w:marBottom w:val="0"/>
      <w:divBdr>
        <w:top w:val="none" w:sz="0" w:space="0" w:color="auto"/>
        <w:left w:val="none" w:sz="0" w:space="0" w:color="auto"/>
        <w:bottom w:val="none" w:sz="0" w:space="0" w:color="auto"/>
        <w:right w:val="none" w:sz="0" w:space="0" w:color="auto"/>
      </w:divBdr>
    </w:div>
    <w:div w:id="170027439">
      <w:bodyDiv w:val="1"/>
      <w:marLeft w:val="0"/>
      <w:marRight w:val="0"/>
      <w:marTop w:val="0"/>
      <w:marBottom w:val="0"/>
      <w:divBdr>
        <w:top w:val="none" w:sz="0" w:space="0" w:color="auto"/>
        <w:left w:val="none" w:sz="0" w:space="0" w:color="auto"/>
        <w:bottom w:val="none" w:sz="0" w:space="0" w:color="auto"/>
        <w:right w:val="none" w:sz="0" w:space="0" w:color="auto"/>
      </w:divBdr>
    </w:div>
    <w:div w:id="170072516">
      <w:bodyDiv w:val="1"/>
      <w:marLeft w:val="0"/>
      <w:marRight w:val="0"/>
      <w:marTop w:val="0"/>
      <w:marBottom w:val="0"/>
      <w:divBdr>
        <w:top w:val="none" w:sz="0" w:space="0" w:color="auto"/>
        <w:left w:val="none" w:sz="0" w:space="0" w:color="auto"/>
        <w:bottom w:val="none" w:sz="0" w:space="0" w:color="auto"/>
        <w:right w:val="none" w:sz="0" w:space="0" w:color="auto"/>
      </w:divBdr>
    </w:div>
    <w:div w:id="170461998">
      <w:bodyDiv w:val="1"/>
      <w:marLeft w:val="0"/>
      <w:marRight w:val="0"/>
      <w:marTop w:val="0"/>
      <w:marBottom w:val="0"/>
      <w:divBdr>
        <w:top w:val="none" w:sz="0" w:space="0" w:color="auto"/>
        <w:left w:val="none" w:sz="0" w:space="0" w:color="auto"/>
        <w:bottom w:val="none" w:sz="0" w:space="0" w:color="auto"/>
        <w:right w:val="none" w:sz="0" w:space="0" w:color="auto"/>
      </w:divBdr>
    </w:div>
    <w:div w:id="170485523">
      <w:bodyDiv w:val="1"/>
      <w:marLeft w:val="0"/>
      <w:marRight w:val="0"/>
      <w:marTop w:val="0"/>
      <w:marBottom w:val="0"/>
      <w:divBdr>
        <w:top w:val="none" w:sz="0" w:space="0" w:color="auto"/>
        <w:left w:val="none" w:sz="0" w:space="0" w:color="auto"/>
        <w:bottom w:val="none" w:sz="0" w:space="0" w:color="auto"/>
        <w:right w:val="none" w:sz="0" w:space="0" w:color="auto"/>
      </w:divBdr>
    </w:div>
    <w:div w:id="170490770">
      <w:bodyDiv w:val="1"/>
      <w:marLeft w:val="0"/>
      <w:marRight w:val="0"/>
      <w:marTop w:val="0"/>
      <w:marBottom w:val="0"/>
      <w:divBdr>
        <w:top w:val="none" w:sz="0" w:space="0" w:color="auto"/>
        <w:left w:val="none" w:sz="0" w:space="0" w:color="auto"/>
        <w:bottom w:val="none" w:sz="0" w:space="0" w:color="auto"/>
        <w:right w:val="none" w:sz="0" w:space="0" w:color="auto"/>
      </w:divBdr>
    </w:div>
    <w:div w:id="170527814">
      <w:bodyDiv w:val="1"/>
      <w:marLeft w:val="0"/>
      <w:marRight w:val="0"/>
      <w:marTop w:val="0"/>
      <w:marBottom w:val="0"/>
      <w:divBdr>
        <w:top w:val="none" w:sz="0" w:space="0" w:color="auto"/>
        <w:left w:val="none" w:sz="0" w:space="0" w:color="auto"/>
        <w:bottom w:val="none" w:sz="0" w:space="0" w:color="auto"/>
        <w:right w:val="none" w:sz="0" w:space="0" w:color="auto"/>
      </w:divBdr>
    </w:div>
    <w:div w:id="170607731">
      <w:bodyDiv w:val="1"/>
      <w:marLeft w:val="0"/>
      <w:marRight w:val="0"/>
      <w:marTop w:val="0"/>
      <w:marBottom w:val="0"/>
      <w:divBdr>
        <w:top w:val="none" w:sz="0" w:space="0" w:color="auto"/>
        <w:left w:val="none" w:sz="0" w:space="0" w:color="auto"/>
        <w:bottom w:val="none" w:sz="0" w:space="0" w:color="auto"/>
        <w:right w:val="none" w:sz="0" w:space="0" w:color="auto"/>
      </w:divBdr>
    </w:div>
    <w:div w:id="170917931">
      <w:bodyDiv w:val="1"/>
      <w:marLeft w:val="0"/>
      <w:marRight w:val="0"/>
      <w:marTop w:val="0"/>
      <w:marBottom w:val="0"/>
      <w:divBdr>
        <w:top w:val="none" w:sz="0" w:space="0" w:color="auto"/>
        <w:left w:val="none" w:sz="0" w:space="0" w:color="auto"/>
        <w:bottom w:val="none" w:sz="0" w:space="0" w:color="auto"/>
        <w:right w:val="none" w:sz="0" w:space="0" w:color="auto"/>
      </w:divBdr>
    </w:div>
    <w:div w:id="170918754">
      <w:bodyDiv w:val="1"/>
      <w:marLeft w:val="0"/>
      <w:marRight w:val="0"/>
      <w:marTop w:val="0"/>
      <w:marBottom w:val="0"/>
      <w:divBdr>
        <w:top w:val="none" w:sz="0" w:space="0" w:color="auto"/>
        <w:left w:val="none" w:sz="0" w:space="0" w:color="auto"/>
        <w:bottom w:val="none" w:sz="0" w:space="0" w:color="auto"/>
        <w:right w:val="none" w:sz="0" w:space="0" w:color="auto"/>
      </w:divBdr>
    </w:div>
    <w:div w:id="170947674">
      <w:bodyDiv w:val="1"/>
      <w:marLeft w:val="0"/>
      <w:marRight w:val="0"/>
      <w:marTop w:val="0"/>
      <w:marBottom w:val="0"/>
      <w:divBdr>
        <w:top w:val="none" w:sz="0" w:space="0" w:color="auto"/>
        <w:left w:val="none" w:sz="0" w:space="0" w:color="auto"/>
        <w:bottom w:val="none" w:sz="0" w:space="0" w:color="auto"/>
        <w:right w:val="none" w:sz="0" w:space="0" w:color="auto"/>
      </w:divBdr>
    </w:div>
    <w:div w:id="170948881">
      <w:bodyDiv w:val="1"/>
      <w:marLeft w:val="0"/>
      <w:marRight w:val="0"/>
      <w:marTop w:val="0"/>
      <w:marBottom w:val="0"/>
      <w:divBdr>
        <w:top w:val="none" w:sz="0" w:space="0" w:color="auto"/>
        <w:left w:val="none" w:sz="0" w:space="0" w:color="auto"/>
        <w:bottom w:val="none" w:sz="0" w:space="0" w:color="auto"/>
        <w:right w:val="none" w:sz="0" w:space="0" w:color="auto"/>
      </w:divBdr>
    </w:div>
    <w:div w:id="170991204">
      <w:bodyDiv w:val="1"/>
      <w:marLeft w:val="0"/>
      <w:marRight w:val="0"/>
      <w:marTop w:val="0"/>
      <w:marBottom w:val="0"/>
      <w:divBdr>
        <w:top w:val="none" w:sz="0" w:space="0" w:color="auto"/>
        <w:left w:val="none" w:sz="0" w:space="0" w:color="auto"/>
        <w:bottom w:val="none" w:sz="0" w:space="0" w:color="auto"/>
        <w:right w:val="none" w:sz="0" w:space="0" w:color="auto"/>
      </w:divBdr>
    </w:div>
    <w:div w:id="170992277">
      <w:bodyDiv w:val="1"/>
      <w:marLeft w:val="0"/>
      <w:marRight w:val="0"/>
      <w:marTop w:val="0"/>
      <w:marBottom w:val="0"/>
      <w:divBdr>
        <w:top w:val="none" w:sz="0" w:space="0" w:color="auto"/>
        <w:left w:val="none" w:sz="0" w:space="0" w:color="auto"/>
        <w:bottom w:val="none" w:sz="0" w:space="0" w:color="auto"/>
        <w:right w:val="none" w:sz="0" w:space="0" w:color="auto"/>
      </w:divBdr>
    </w:div>
    <w:div w:id="171070288">
      <w:bodyDiv w:val="1"/>
      <w:marLeft w:val="0"/>
      <w:marRight w:val="0"/>
      <w:marTop w:val="0"/>
      <w:marBottom w:val="0"/>
      <w:divBdr>
        <w:top w:val="none" w:sz="0" w:space="0" w:color="auto"/>
        <w:left w:val="none" w:sz="0" w:space="0" w:color="auto"/>
        <w:bottom w:val="none" w:sz="0" w:space="0" w:color="auto"/>
        <w:right w:val="none" w:sz="0" w:space="0" w:color="auto"/>
      </w:divBdr>
    </w:div>
    <w:div w:id="171070784">
      <w:bodyDiv w:val="1"/>
      <w:marLeft w:val="0"/>
      <w:marRight w:val="0"/>
      <w:marTop w:val="0"/>
      <w:marBottom w:val="0"/>
      <w:divBdr>
        <w:top w:val="none" w:sz="0" w:space="0" w:color="auto"/>
        <w:left w:val="none" w:sz="0" w:space="0" w:color="auto"/>
        <w:bottom w:val="none" w:sz="0" w:space="0" w:color="auto"/>
        <w:right w:val="none" w:sz="0" w:space="0" w:color="auto"/>
      </w:divBdr>
    </w:div>
    <w:div w:id="171070939">
      <w:bodyDiv w:val="1"/>
      <w:marLeft w:val="0"/>
      <w:marRight w:val="0"/>
      <w:marTop w:val="0"/>
      <w:marBottom w:val="0"/>
      <w:divBdr>
        <w:top w:val="none" w:sz="0" w:space="0" w:color="auto"/>
        <w:left w:val="none" w:sz="0" w:space="0" w:color="auto"/>
        <w:bottom w:val="none" w:sz="0" w:space="0" w:color="auto"/>
        <w:right w:val="none" w:sz="0" w:space="0" w:color="auto"/>
      </w:divBdr>
    </w:div>
    <w:div w:id="171187824">
      <w:bodyDiv w:val="1"/>
      <w:marLeft w:val="0"/>
      <w:marRight w:val="0"/>
      <w:marTop w:val="0"/>
      <w:marBottom w:val="0"/>
      <w:divBdr>
        <w:top w:val="none" w:sz="0" w:space="0" w:color="auto"/>
        <w:left w:val="none" w:sz="0" w:space="0" w:color="auto"/>
        <w:bottom w:val="none" w:sz="0" w:space="0" w:color="auto"/>
        <w:right w:val="none" w:sz="0" w:space="0" w:color="auto"/>
      </w:divBdr>
    </w:div>
    <w:div w:id="171260888">
      <w:bodyDiv w:val="1"/>
      <w:marLeft w:val="0"/>
      <w:marRight w:val="0"/>
      <w:marTop w:val="0"/>
      <w:marBottom w:val="0"/>
      <w:divBdr>
        <w:top w:val="none" w:sz="0" w:space="0" w:color="auto"/>
        <w:left w:val="none" w:sz="0" w:space="0" w:color="auto"/>
        <w:bottom w:val="none" w:sz="0" w:space="0" w:color="auto"/>
        <w:right w:val="none" w:sz="0" w:space="0" w:color="auto"/>
      </w:divBdr>
    </w:div>
    <w:div w:id="171335931">
      <w:bodyDiv w:val="1"/>
      <w:marLeft w:val="0"/>
      <w:marRight w:val="0"/>
      <w:marTop w:val="0"/>
      <w:marBottom w:val="0"/>
      <w:divBdr>
        <w:top w:val="none" w:sz="0" w:space="0" w:color="auto"/>
        <w:left w:val="none" w:sz="0" w:space="0" w:color="auto"/>
        <w:bottom w:val="none" w:sz="0" w:space="0" w:color="auto"/>
        <w:right w:val="none" w:sz="0" w:space="0" w:color="auto"/>
      </w:divBdr>
    </w:div>
    <w:div w:id="171336793">
      <w:bodyDiv w:val="1"/>
      <w:marLeft w:val="0"/>
      <w:marRight w:val="0"/>
      <w:marTop w:val="0"/>
      <w:marBottom w:val="0"/>
      <w:divBdr>
        <w:top w:val="none" w:sz="0" w:space="0" w:color="auto"/>
        <w:left w:val="none" w:sz="0" w:space="0" w:color="auto"/>
        <w:bottom w:val="none" w:sz="0" w:space="0" w:color="auto"/>
        <w:right w:val="none" w:sz="0" w:space="0" w:color="auto"/>
      </w:divBdr>
    </w:div>
    <w:div w:id="171378843">
      <w:bodyDiv w:val="1"/>
      <w:marLeft w:val="0"/>
      <w:marRight w:val="0"/>
      <w:marTop w:val="0"/>
      <w:marBottom w:val="0"/>
      <w:divBdr>
        <w:top w:val="none" w:sz="0" w:space="0" w:color="auto"/>
        <w:left w:val="none" w:sz="0" w:space="0" w:color="auto"/>
        <w:bottom w:val="none" w:sz="0" w:space="0" w:color="auto"/>
        <w:right w:val="none" w:sz="0" w:space="0" w:color="auto"/>
      </w:divBdr>
    </w:div>
    <w:div w:id="171380935">
      <w:bodyDiv w:val="1"/>
      <w:marLeft w:val="0"/>
      <w:marRight w:val="0"/>
      <w:marTop w:val="0"/>
      <w:marBottom w:val="0"/>
      <w:divBdr>
        <w:top w:val="none" w:sz="0" w:space="0" w:color="auto"/>
        <w:left w:val="none" w:sz="0" w:space="0" w:color="auto"/>
        <w:bottom w:val="none" w:sz="0" w:space="0" w:color="auto"/>
        <w:right w:val="none" w:sz="0" w:space="0" w:color="auto"/>
      </w:divBdr>
    </w:div>
    <w:div w:id="171452580">
      <w:bodyDiv w:val="1"/>
      <w:marLeft w:val="0"/>
      <w:marRight w:val="0"/>
      <w:marTop w:val="0"/>
      <w:marBottom w:val="0"/>
      <w:divBdr>
        <w:top w:val="none" w:sz="0" w:space="0" w:color="auto"/>
        <w:left w:val="none" w:sz="0" w:space="0" w:color="auto"/>
        <w:bottom w:val="none" w:sz="0" w:space="0" w:color="auto"/>
        <w:right w:val="none" w:sz="0" w:space="0" w:color="auto"/>
      </w:divBdr>
    </w:div>
    <w:div w:id="171456772">
      <w:bodyDiv w:val="1"/>
      <w:marLeft w:val="0"/>
      <w:marRight w:val="0"/>
      <w:marTop w:val="0"/>
      <w:marBottom w:val="0"/>
      <w:divBdr>
        <w:top w:val="none" w:sz="0" w:space="0" w:color="auto"/>
        <w:left w:val="none" w:sz="0" w:space="0" w:color="auto"/>
        <w:bottom w:val="none" w:sz="0" w:space="0" w:color="auto"/>
        <w:right w:val="none" w:sz="0" w:space="0" w:color="auto"/>
      </w:divBdr>
    </w:div>
    <w:div w:id="171534800">
      <w:bodyDiv w:val="1"/>
      <w:marLeft w:val="0"/>
      <w:marRight w:val="0"/>
      <w:marTop w:val="0"/>
      <w:marBottom w:val="0"/>
      <w:divBdr>
        <w:top w:val="none" w:sz="0" w:space="0" w:color="auto"/>
        <w:left w:val="none" w:sz="0" w:space="0" w:color="auto"/>
        <w:bottom w:val="none" w:sz="0" w:space="0" w:color="auto"/>
        <w:right w:val="none" w:sz="0" w:space="0" w:color="auto"/>
      </w:divBdr>
    </w:div>
    <w:div w:id="171577335">
      <w:bodyDiv w:val="1"/>
      <w:marLeft w:val="0"/>
      <w:marRight w:val="0"/>
      <w:marTop w:val="0"/>
      <w:marBottom w:val="0"/>
      <w:divBdr>
        <w:top w:val="none" w:sz="0" w:space="0" w:color="auto"/>
        <w:left w:val="none" w:sz="0" w:space="0" w:color="auto"/>
        <w:bottom w:val="none" w:sz="0" w:space="0" w:color="auto"/>
        <w:right w:val="none" w:sz="0" w:space="0" w:color="auto"/>
      </w:divBdr>
    </w:div>
    <w:div w:id="171578244">
      <w:bodyDiv w:val="1"/>
      <w:marLeft w:val="0"/>
      <w:marRight w:val="0"/>
      <w:marTop w:val="0"/>
      <w:marBottom w:val="0"/>
      <w:divBdr>
        <w:top w:val="none" w:sz="0" w:space="0" w:color="auto"/>
        <w:left w:val="none" w:sz="0" w:space="0" w:color="auto"/>
        <w:bottom w:val="none" w:sz="0" w:space="0" w:color="auto"/>
        <w:right w:val="none" w:sz="0" w:space="0" w:color="auto"/>
      </w:divBdr>
    </w:div>
    <w:div w:id="171843881">
      <w:bodyDiv w:val="1"/>
      <w:marLeft w:val="0"/>
      <w:marRight w:val="0"/>
      <w:marTop w:val="0"/>
      <w:marBottom w:val="0"/>
      <w:divBdr>
        <w:top w:val="none" w:sz="0" w:space="0" w:color="auto"/>
        <w:left w:val="none" w:sz="0" w:space="0" w:color="auto"/>
        <w:bottom w:val="none" w:sz="0" w:space="0" w:color="auto"/>
        <w:right w:val="none" w:sz="0" w:space="0" w:color="auto"/>
      </w:divBdr>
    </w:div>
    <w:div w:id="171996771">
      <w:bodyDiv w:val="1"/>
      <w:marLeft w:val="0"/>
      <w:marRight w:val="0"/>
      <w:marTop w:val="0"/>
      <w:marBottom w:val="0"/>
      <w:divBdr>
        <w:top w:val="none" w:sz="0" w:space="0" w:color="auto"/>
        <w:left w:val="none" w:sz="0" w:space="0" w:color="auto"/>
        <w:bottom w:val="none" w:sz="0" w:space="0" w:color="auto"/>
        <w:right w:val="none" w:sz="0" w:space="0" w:color="auto"/>
      </w:divBdr>
    </w:div>
    <w:div w:id="172032403">
      <w:bodyDiv w:val="1"/>
      <w:marLeft w:val="0"/>
      <w:marRight w:val="0"/>
      <w:marTop w:val="0"/>
      <w:marBottom w:val="0"/>
      <w:divBdr>
        <w:top w:val="none" w:sz="0" w:space="0" w:color="auto"/>
        <w:left w:val="none" w:sz="0" w:space="0" w:color="auto"/>
        <w:bottom w:val="none" w:sz="0" w:space="0" w:color="auto"/>
        <w:right w:val="none" w:sz="0" w:space="0" w:color="auto"/>
      </w:divBdr>
    </w:div>
    <w:div w:id="172032618">
      <w:bodyDiv w:val="1"/>
      <w:marLeft w:val="0"/>
      <w:marRight w:val="0"/>
      <w:marTop w:val="0"/>
      <w:marBottom w:val="0"/>
      <w:divBdr>
        <w:top w:val="none" w:sz="0" w:space="0" w:color="auto"/>
        <w:left w:val="none" w:sz="0" w:space="0" w:color="auto"/>
        <w:bottom w:val="none" w:sz="0" w:space="0" w:color="auto"/>
        <w:right w:val="none" w:sz="0" w:space="0" w:color="auto"/>
      </w:divBdr>
    </w:div>
    <w:div w:id="172183788">
      <w:bodyDiv w:val="1"/>
      <w:marLeft w:val="0"/>
      <w:marRight w:val="0"/>
      <w:marTop w:val="0"/>
      <w:marBottom w:val="0"/>
      <w:divBdr>
        <w:top w:val="none" w:sz="0" w:space="0" w:color="auto"/>
        <w:left w:val="none" w:sz="0" w:space="0" w:color="auto"/>
        <w:bottom w:val="none" w:sz="0" w:space="0" w:color="auto"/>
        <w:right w:val="none" w:sz="0" w:space="0" w:color="auto"/>
      </w:divBdr>
    </w:div>
    <w:div w:id="172231561">
      <w:bodyDiv w:val="1"/>
      <w:marLeft w:val="0"/>
      <w:marRight w:val="0"/>
      <w:marTop w:val="0"/>
      <w:marBottom w:val="0"/>
      <w:divBdr>
        <w:top w:val="none" w:sz="0" w:space="0" w:color="auto"/>
        <w:left w:val="none" w:sz="0" w:space="0" w:color="auto"/>
        <w:bottom w:val="none" w:sz="0" w:space="0" w:color="auto"/>
        <w:right w:val="none" w:sz="0" w:space="0" w:color="auto"/>
      </w:divBdr>
    </w:div>
    <w:div w:id="172231957">
      <w:bodyDiv w:val="1"/>
      <w:marLeft w:val="0"/>
      <w:marRight w:val="0"/>
      <w:marTop w:val="0"/>
      <w:marBottom w:val="0"/>
      <w:divBdr>
        <w:top w:val="none" w:sz="0" w:space="0" w:color="auto"/>
        <w:left w:val="none" w:sz="0" w:space="0" w:color="auto"/>
        <w:bottom w:val="none" w:sz="0" w:space="0" w:color="auto"/>
        <w:right w:val="none" w:sz="0" w:space="0" w:color="auto"/>
      </w:divBdr>
    </w:div>
    <w:div w:id="172300201">
      <w:bodyDiv w:val="1"/>
      <w:marLeft w:val="0"/>
      <w:marRight w:val="0"/>
      <w:marTop w:val="0"/>
      <w:marBottom w:val="0"/>
      <w:divBdr>
        <w:top w:val="none" w:sz="0" w:space="0" w:color="auto"/>
        <w:left w:val="none" w:sz="0" w:space="0" w:color="auto"/>
        <w:bottom w:val="none" w:sz="0" w:space="0" w:color="auto"/>
        <w:right w:val="none" w:sz="0" w:space="0" w:color="auto"/>
      </w:divBdr>
    </w:div>
    <w:div w:id="172303902">
      <w:bodyDiv w:val="1"/>
      <w:marLeft w:val="0"/>
      <w:marRight w:val="0"/>
      <w:marTop w:val="0"/>
      <w:marBottom w:val="0"/>
      <w:divBdr>
        <w:top w:val="none" w:sz="0" w:space="0" w:color="auto"/>
        <w:left w:val="none" w:sz="0" w:space="0" w:color="auto"/>
        <w:bottom w:val="none" w:sz="0" w:space="0" w:color="auto"/>
        <w:right w:val="none" w:sz="0" w:space="0" w:color="auto"/>
      </w:divBdr>
    </w:div>
    <w:div w:id="172307233">
      <w:bodyDiv w:val="1"/>
      <w:marLeft w:val="0"/>
      <w:marRight w:val="0"/>
      <w:marTop w:val="0"/>
      <w:marBottom w:val="0"/>
      <w:divBdr>
        <w:top w:val="none" w:sz="0" w:space="0" w:color="auto"/>
        <w:left w:val="none" w:sz="0" w:space="0" w:color="auto"/>
        <w:bottom w:val="none" w:sz="0" w:space="0" w:color="auto"/>
        <w:right w:val="none" w:sz="0" w:space="0" w:color="auto"/>
      </w:divBdr>
    </w:div>
    <w:div w:id="172377598">
      <w:bodyDiv w:val="1"/>
      <w:marLeft w:val="0"/>
      <w:marRight w:val="0"/>
      <w:marTop w:val="0"/>
      <w:marBottom w:val="0"/>
      <w:divBdr>
        <w:top w:val="none" w:sz="0" w:space="0" w:color="auto"/>
        <w:left w:val="none" w:sz="0" w:space="0" w:color="auto"/>
        <w:bottom w:val="none" w:sz="0" w:space="0" w:color="auto"/>
        <w:right w:val="none" w:sz="0" w:space="0" w:color="auto"/>
      </w:divBdr>
    </w:div>
    <w:div w:id="172456639">
      <w:bodyDiv w:val="1"/>
      <w:marLeft w:val="0"/>
      <w:marRight w:val="0"/>
      <w:marTop w:val="0"/>
      <w:marBottom w:val="0"/>
      <w:divBdr>
        <w:top w:val="none" w:sz="0" w:space="0" w:color="auto"/>
        <w:left w:val="none" w:sz="0" w:space="0" w:color="auto"/>
        <w:bottom w:val="none" w:sz="0" w:space="0" w:color="auto"/>
        <w:right w:val="none" w:sz="0" w:space="0" w:color="auto"/>
      </w:divBdr>
    </w:div>
    <w:div w:id="172570940">
      <w:bodyDiv w:val="1"/>
      <w:marLeft w:val="0"/>
      <w:marRight w:val="0"/>
      <w:marTop w:val="0"/>
      <w:marBottom w:val="0"/>
      <w:divBdr>
        <w:top w:val="none" w:sz="0" w:space="0" w:color="auto"/>
        <w:left w:val="none" w:sz="0" w:space="0" w:color="auto"/>
        <w:bottom w:val="none" w:sz="0" w:space="0" w:color="auto"/>
        <w:right w:val="none" w:sz="0" w:space="0" w:color="auto"/>
      </w:divBdr>
    </w:div>
    <w:div w:id="172644485">
      <w:bodyDiv w:val="1"/>
      <w:marLeft w:val="0"/>
      <w:marRight w:val="0"/>
      <w:marTop w:val="0"/>
      <w:marBottom w:val="0"/>
      <w:divBdr>
        <w:top w:val="none" w:sz="0" w:space="0" w:color="auto"/>
        <w:left w:val="none" w:sz="0" w:space="0" w:color="auto"/>
        <w:bottom w:val="none" w:sz="0" w:space="0" w:color="auto"/>
        <w:right w:val="none" w:sz="0" w:space="0" w:color="auto"/>
      </w:divBdr>
    </w:div>
    <w:div w:id="172689667">
      <w:bodyDiv w:val="1"/>
      <w:marLeft w:val="0"/>
      <w:marRight w:val="0"/>
      <w:marTop w:val="0"/>
      <w:marBottom w:val="0"/>
      <w:divBdr>
        <w:top w:val="none" w:sz="0" w:space="0" w:color="auto"/>
        <w:left w:val="none" w:sz="0" w:space="0" w:color="auto"/>
        <w:bottom w:val="none" w:sz="0" w:space="0" w:color="auto"/>
        <w:right w:val="none" w:sz="0" w:space="0" w:color="auto"/>
      </w:divBdr>
    </w:div>
    <w:div w:id="172689821">
      <w:bodyDiv w:val="1"/>
      <w:marLeft w:val="0"/>
      <w:marRight w:val="0"/>
      <w:marTop w:val="0"/>
      <w:marBottom w:val="0"/>
      <w:divBdr>
        <w:top w:val="none" w:sz="0" w:space="0" w:color="auto"/>
        <w:left w:val="none" w:sz="0" w:space="0" w:color="auto"/>
        <w:bottom w:val="none" w:sz="0" w:space="0" w:color="auto"/>
        <w:right w:val="none" w:sz="0" w:space="0" w:color="auto"/>
      </w:divBdr>
    </w:div>
    <w:div w:id="172764866">
      <w:bodyDiv w:val="1"/>
      <w:marLeft w:val="0"/>
      <w:marRight w:val="0"/>
      <w:marTop w:val="0"/>
      <w:marBottom w:val="0"/>
      <w:divBdr>
        <w:top w:val="none" w:sz="0" w:space="0" w:color="auto"/>
        <w:left w:val="none" w:sz="0" w:space="0" w:color="auto"/>
        <w:bottom w:val="none" w:sz="0" w:space="0" w:color="auto"/>
        <w:right w:val="none" w:sz="0" w:space="0" w:color="auto"/>
      </w:divBdr>
    </w:div>
    <w:div w:id="172770669">
      <w:bodyDiv w:val="1"/>
      <w:marLeft w:val="0"/>
      <w:marRight w:val="0"/>
      <w:marTop w:val="0"/>
      <w:marBottom w:val="0"/>
      <w:divBdr>
        <w:top w:val="none" w:sz="0" w:space="0" w:color="auto"/>
        <w:left w:val="none" w:sz="0" w:space="0" w:color="auto"/>
        <w:bottom w:val="none" w:sz="0" w:space="0" w:color="auto"/>
        <w:right w:val="none" w:sz="0" w:space="0" w:color="auto"/>
      </w:divBdr>
    </w:div>
    <w:div w:id="172914631">
      <w:bodyDiv w:val="1"/>
      <w:marLeft w:val="0"/>
      <w:marRight w:val="0"/>
      <w:marTop w:val="0"/>
      <w:marBottom w:val="0"/>
      <w:divBdr>
        <w:top w:val="none" w:sz="0" w:space="0" w:color="auto"/>
        <w:left w:val="none" w:sz="0" w:space="0" w:color="auto"/>
        <w:bottom w:val="none" w:sz="0" w:space="0" w:color="auto"/>
        <w:right w:val="none" w:sz="0" w:space="0" w:color="auto"/>
      </w:divBdr>
    </w:div>
    <w:div w:id="173033545">
      <w:bodyDiv w:val="1"/>
      <w:marLeft w:val="0"/>
      <w:marRight w:val="0"/>
      <w:marTop w:val="0"/>
      <w:marBottom w:val="0"/>
      <w:divBdr>
        <w:top w:val="none" w:sz="0" w:space="0" w:color="auto"/>
        <w:left w:val="none" w:sz="0" w:space="0" w:color="auto"/>
        <w:bottom w:val="none" w:sz="0" w:space="0" w:color="auto"/>
        <w:right w:val="none" w:sz="0" w:space="0" w:color="auto"/>
      </w:divBdr>
    </w:div>
    <w:div w:id="173082217">
      <w:bodyDiv w:val="1"/>
      <w:marLeft w:val="0"/>
      <w:marRight w:val="0"/>
      <w:marTop w:val="0"/>
      <w:marBottom w:val="0"/>
      <w:divBdr>
        <w:top w:val="none" w:sz="0" w:space="0" w:color="auto"/>
        <w:left w:val="none" w:sz="0" w:space="0" w:color="auto"/>
        <w:bottom w:val="none" w:sz="0" w:space="0" w:color="auto"/>
        <w:right w:val="none" w:sz="0" w:space="0" w:color="auto"/>
      </w:divBdr>
    </w:div>
    <w:div w:id="173082792">
      <w:bodyDiv w:val="1"/>
      <w:marLeft w:val="0"/>
      <w:marRight w:val="0"/>
      <w:marTop w:val="0"/>
      <w:marBottom w:val="0"/>
      <w:divBdr>
        <w:top w:val="none" w:sz="0" w:space="0" w:color="auto"/>
        <w:left w:val="none" w:sz="0" w:space="0" w:color="auto"/>
        <w:bottom w:val="none" w:sz="0" w:space="0" w:color="auto"/>
        <w:right w:val="none" w:sz="0" w:space="0" w:color="auto"/>
      </w:divBdr>
    </w:div>
    <w:div w:id="173112511">
      <w:bodyDiv w:val="1"/>
      <w:marLeft w:val="0"/>
      <w:marRight w:val="0"/>
      <w:marTop w:val="0"/>
      <w:marBottom w:val="0"/>
      <w:divBdr>
        <w:top w:val="none" w:sz="0" w:space="0" w:color="auto"/>
        <w:left w:val="none" w:sz="0" w:space="0" w:color="auto"/>
        <w:bottom w:val="none" w:sz="0" w:space="0" w:color="auto"/>
        <w:right w:val="none" w:sz="0" w:space="0" w:color="auto"/>
      </w:divBdr>
    </w:div>
    <w:div w:id="173155516">
      <w:bodyDiv w:val="1"/>
      <w:marLeft w:val="0"/>
      <w:marRight w:val="0"/>
      <w:marTop w:val="0"/>
      <w:marBottom w:val="0"/>
      <w:divBdr>
        <w:top w:val="none" w:sz="0" w:space="0" w:color="auto"/>
        <w:left w:val="none" w:sz="0" w:space="0" w:color="auto"/>
        <w:bottom w:val="none" w:sz="0" w:space="0" w:color="auto"/>
        <w:right w:val="none" w:sz="0" w:space="0" w:color="auto"/>
      </w:divBdr>
    </w:div>
    <w:div w:id="173158434">
      <w:bodyDiv w:val="1"/>
      <w:marLeft w:val="0"/>
      <w:marRight w:val="0"/>
      <w:marTop w:val="0"/>
      <w:marBottom w:val="0"/>
      <w:divBdr>
        <w:top w:val="none" w:sz="0" w:space="0" w:color="auto"/>
        <w:left w:val="none" w:sz="0" w:space="0" w:color="auto"/>
        <w:bottom w:val="none" w:sz="0" w:space="0" w:color="auto"/>
        <w:right w:val="none" w:sz="0" w:space="0" w:color="auto"/>
      </w:divBdr>
    </w:div>
    <w:div w:id="173224296">
      <w:bodyDiv w:val="1"/>
      <w:marLeft w:val="0"/>
      <w:marRight w:val="0"/>
      <w:marTop w:val="0"/>
      <w:marBottom w:val="0"/>
      <w:divBdr>
        <w:top w:val="none" w:sz="0" w:space="0" w:color="auto"/>
        <w:left w:val="none" w:sz="0" w:space="0" w:color="auto"/>
        <w:bottom w:val="none" w:sz="0" w:space="0" w:color="auto"/>
        <w:right w:val="none" w:sz="0" w:space="0" w:color="auto"/>
      </w:divBdr>
    </w:div>
    <w:div w:id="173304573">
      <w:bodyDiv w:val="1"/>
      <w:marLeft w:val="0"/>
      <w:marRight w:val="0"/>
      <w:marTop w:val="0"/>
      <w:marBottom w:val="0"/>
      <w:divBdr>
        <w:top w:val="none" w:sz="0" w:space="0" w:color="auto"/>
        <w:left w:val="none" w:sz="0" w:space="0" w:color="auto"/>
        <w:bottom w:val="none" w:sz="0" w:space="0" w:color="auto"/>
        <w:right w:val="none" w:sz="0" w:space="0" w:color="auto"/>
      </w:divBdr>
    </w:div>
    <w:div w:id="173308473">
      <w:bodyDiv w:val="1"/>
      <w:marLeft w:val="0"/>
      <w:marRight w:val="0"/>
      <w:marTop w:val="0"/>
      <w:marBottom w:val="0"/>
      <w:divBdr>
        <w:top w:val="none" w:sz="0" w:space="0" w:color="auto"/>
        <w:left w:val="none" w:sz="0" w:space="0" w:color="auto"/>
        <w:bottom w:val="none" w:sz="0" w:space="0" w:color="auto"/>
        <w:right w:val="none" w:sz="0" w:space="0" w:color="auto"/>
      </w:divBdr>
    </w:div>
    <w:div w:id="173344071">
      <w:bodyDiv w:val="1"/>
      <w:marLeft w:val="0"/>
      <w:marRight w:val="0"/>
      <w:marTop w:val="0"/>
      <w:marBottom w:val="0"/>
      <w:divBdr>
        <w:top w:val="none" w:sz="0" w:space="0" w:color="auto"/>
        <w:left w:val="none" w:sz="0" w:space="0" w:color="auto"/>
        <w:bottom w:val="none" w:sz="0" w:space="0" w:color="auto"/>
        <w:right w:val="none" w:sz="0" w:space="0" w:color="auto"/>
      </w:divBdr>
    </w:div>
    <w:div w:id="173375429">
      <w:bodyDiv w:val="1"/>
      <w:marLeft w:val="0"/>
      <w:marRight w:val="0"/>
      <w:marTop w:val="0"/>
      <w:marBottom w:val="0"/>
      <w:divBdr>
        <w:top w:val="none" w:sz="0" w:space="0" w:color="auto"/>
        <w:left w:val="none" w:sz="0" w:space="0" w:color="auto"/>
        <w:bottom w:val="none" w:sz="0" w:space="0" w:color="auto"/>
        <w:right w:val="none" w:sz="0" w:space="0" w:color="auto"/>
      </w:divBdr>
    </w:div>
    <w:div w:id="173421182">
      <w:bodyDiv w:val="1"/>
      <w:marLeft w:val="0"/>
      <w:marRight w:val="0"/>
      <w:marTop w:val="0"/>
      <w:marBottom w:val="0"/>
      <w:divBdr>
        <w:top w:val="none" w:sz="0" w:space="0" w:color="auto"/>
        <w:left w:val="none" w:sz="0" w:space="0" w:color="auto"/>
        <w:bottom w:val="none" w:sz="0" w:space="0" w:color="auto"/>
        <w:right w:val="none" w:sz="0" w:space="0" w:color="auto"/>
      </w:divBdr>
    </w:div>
    <w:div w:id="173494906">
      <w:bodyDiv w:val="1"/>
      <w:marLeft w:val="0"/>
      <w:marRight w:val="0"/>
      <w:marTop w:val="0"/>
      <w:marBottom w:val="0"/>
      <w:divBdr>
        <w:top w:val="none" w:sz="0" w:space="0" w:color="auto"/>
        <w:left w:val="none" w:sz="0" w:space="0" w:color="auto"/>
        <w:bottom w:val="none" w:sz="0" w:space="0" w:color="auto"/>
        <w:right w:val="none" w:sz="0" w:space="0" w:color="auto"/>
      </w:divBdr>
    </w:div>
    <w:div w:id="173495229">
      <w:bodyDiv w:val="1"/>
      <w:marLeft w:val="0"/>
      <w:marRight w:val="0"/>
      <w:marTop w:val="0"/>
      <w:marBottom w:val="0"/>
      <w:divBdr>
        <w:top w:val="none" w:sz="0" w:space="0" w:color="auto"/>
        <w:left w:val="none" w:sz="0" w:space="0" w:color="auto"/>
        <w:bottom w:val="none" w:sz="0" w:space="0" w:color="auto"/>
        <w:right w:val="none" w:sz="0" w:space="0" w:color="auto"/>
      </w:divBdr>
    </w:div>
    <w:div w:id="173498602">
      <w:bodyDiv w:val="1"/>
      <w:marLeft w:val="0"/>
      <w:marRight w:val="0"/>
      <w:marTop w:val="0"/>
      <w:marBottom w:val="0"/>
      <w:divBdr>
        <w:top w:val="none" w:sz="0" w:space="0" w:color="auto"/>
        <w:left w:val="none" w:sz="0" w:space="0" w:color="auto"/>
        <w:bottom w:val="none" w:sz="0" w:space="0" w:color="auto"/>
        <w:right w:val="none" w:sz="0" w:space="0" w:color="auto"/>
      </w:divBdr>
    </w:div>
    <w:div w:id="173498873">
      <w:bodyDiv w:val="1"/>
      <w:marLeft w:val="0"/>
      <w:marRight w:val="0"/>
      <w:marTop w:val="0"/>
      <w:marBottom w:val="0"/>
      <w:divBdr>
        <w:top w:val="none" w:sz="0" w:space="0" w:color="auto"/>
        <w:left w:val="none" w:sz="0" w:space="0" w:color="auto"/>
        <w:bottom w:val="none" w:sz="0" w:space="0" w:color="auto"/>
        <w:right w:val="none" w:sz="0" w:space="0" w:color="auto"/>
      </w:divBdr>
    </w:div>
    <w:div w:id="173499108">
      <w:bodyDiv w:val="1"/>
      <w:marLeft w:val="0"/>
      <w:marRight w:val="0"/>
      <w:marTop w:val="0"/>
      <w:marBottom w:val="0"/>
      <w:divBdr>
        <w:top w:val="none" w:sz="0" w:space="0" w:color="auto"/>
        <w:left w:val="none" w:sz="0" w:space="0" w:color="auto"/>
        <w:bottom w:val="none" w:sz="0" w:space="0" w:color="auto"/>
        <w:right w:val="none" w:sz="0" w:space="0" w:color="auto"/>
      </w:divBdr>
    </w:div>
    <w:div w:id="173544313">
      <w:bodyDiv w:val="1"/>
      <w:marLeft w:val="0"/>
      <w:marRight w:val="0"/>
      <w:marTop w:val="0"/>
      <w:marBottom w:val="0"/>
      <w:divBdr>
        <w:top w:val="none" w:sz="0" w:space="0" w:color="auto"/>
        <w:left w:val="none" w:sz="0" w:space="0" w:color="auto"/>
        <w:bottom w:val="none" w:sz="0" w:space="0" w:color="auto"/>
        <w:right w:val="none" w:sz="0" w:space="0" w:color="auto"/>
      </w:divBdr>
    </w:div>
    <w:div w:id="173544328">
      <w:bodyDiv w:val="1"/>
      <w:marLeft w:val="0"/>
      <w:marRight w:val="0"/>
      <w:marTop w:val="0"/>
      <w:marBottom w:val="0"/>
      <w:divBdr>
        <w:top w:val="none" w:sz="0" w:space="0" w:color="auto"/>
        <w:left w:val="none" w:sz="0" w:space="0" w:color="auto"/>
        <w:bottom w:val="none" w:sz="0" w:space="0" w:color="auto"/>
        <w:right w:val="none" w:sz="0" w:space="0" w:color="auto"/>
      </w:divBdr>
    </w:div>
    <w:div w:id="173612960">
      <w:bodyDiv w:val="1"/>
      <w:marLeft w:val="0"/>
      <w:marRight w:val="0"/>
      <w:marTop w:val="0"/>
      <w:marBottom w:val="0"/>
      <w:divBdr>
        <w:top w:val="none" w:sz="0" w:space="0" w:color="auto"/>
        <w:left w:val="none" w:sz="0" w:space="0" w:color="auto"/>
        <w:bottom w:val="none" w:sz="0" w:space="0" w:color="auto"/>
        <w:right w:val="none" w:sz="0" w:space="0" w:color="auto"/>
      </w:divBdr>
    </w:div>
    <w:div w:id="173613557">
      <w:bodyDiv w:val="1"/>
      <w:marLeft w:val="0"/>
      <w:marRight w:val="0"/>
      <w:marTop w:val="0"/>
      <w:marBottom w:val="0"/>
      <w:divBdr>
        <w:top w:val="none" w:sz="0" w:space="0" w:color="auto"/>
        <w:left w:val="none" w:sz="0" w:space="0" w:color="auto"/>
        <w:bottom w:val="none" w:sz="0" w:space="0" w:color="auto"/>
        <w:right w:val="none" w:sz="0" w:space="0" w:color="auto"/>
      </w:divBdr>
    </w:div>
    <w:div w:id="173689769">
      <w:bodyDiv w:val="1"/>
      <w:marLeft w:val="0"/>
      <w:marRight w:val="0"/>
      <w:marTop w:val="0"/>
      <w:marBottom w:val="0"/>
      <w:divBdr>
        <w:top w:val="none" w:sz="0" w:space="0" w:color="auto"/>
        <w:left w:val="none" w:sz="0" w:space="0" w:color="auto"/>
        <w:bottom w:val="none" w:sz="0" w:space="0" w:color="auto"/>
        <w:right w:val="none" w:sz="0" w:space="0" w:color="auto"/>
      </w:divBdr>
    </w:div>
    <w:div w:id="173737721">
      <w:bodyDiv w:val="1"/>
      <w:marLeft w:val="0"/>
      <w:marRight w:val="0"/>
      <w:marTop w:val="0"/>
      <w:marBottom w:val="0"/>
      <w:divBdr>
        <w:top w:val="none" w:sz="0" w:space="0" w:color="auto"/>
        <w:left w:val="none" w:sz="0" w:space="0" w:color="auto"/>
        <w:bottom w:val="none" w:sz="0" w:space="0" w:color="auto"/>
        <w:right w:val="none" w:sz="0" w:space="0" w:color="auto"/>
      </w:divBdr>
    </w:div>
    <w:div w:id="173738289">
      <w:bodyDiv w:val="1"/>
      <w:marLeft w:val="0"/>
      <w:marRight w:val="0"/>
      <w:marTop w:val="0"/>
      <w:marBottom w:val="0"/>
      <w:divBdr>
        <w:top w:val="none" w:sz="0" w:space="0" w:color="auto"/>
        <w:left w:val="none" w:sz="0" w:space="0" w:color="auto"/>
        <w:bottom w:val="none" w:sz="0" w:space="0" w:color="auto"/>
        <w:right w:val="none" w:sz="0" w:space="0" w:color="auto"/>
      </w:divBdr>
    </w:div>
    <w:div w:id="173761762">
      <w:bodyDiv w:val="1"/>
      <w:marLeft w:val="0"/>
      <w:marRight w:val="0"/>
      <w:marTop w:val="0"/>
      <w:marBottom w:val="0"/>
      <w:divBdr>
        <w:top w:val="none" w:sz="0" w:space="0" w:color="auto"/>
        <w:left w:val="none" w:sz="0" w:space="0" w:color="auto"/>
        <w:bottom w:val="none" w:sz="0" w:space="0" w:color="auto"/>
        <w:right w:val="none" w:sz="0" w:space="0" w:color="auto"/>
      </w:divBdr>
    </w:div>
    <w:div w:id="173763531">
      <w:bodyDiv w:val="1"/>
      <w:marLeft w:val="0"/>
      <w:marRight w:val="0"/>
      <w:marTop w:val="0"/>
      <w:marBottom w:val="0"/>
      <w:divBdr>
        <w:top w:val="none" w:sz="0" w:space="0" w:color="auto"/>
        <w:left w:val="none" w:sz="0" w:space="0" w:color="auto"/>
        <w:bottom w:val="none" w:sz="0" w:space="0" w:color="auto"/>
        <w:right w:val="none" w:sz="0" w:space="0" w:color="auto"/>
      </w:divBdr>
    </w:div>
    <w:div w:id="173955138">
      <w:bodyDiv w:val="1"/>
      <w:marLeft w:val="0"/>
      <w:marRight w:val="0"/>
      <w:marTop w:val="0"/>
      <w:marBottom w:val="0"/>
      <w:divBdr>
        <w:top w:val="none" w:sz="0" w:space="0" w:color="auto"/>
        <w:left w:val="none" w:sz="0" w:space="0" w:color="auto"/>
        <w:bottom w:val="none" w:sz="0" w:space="0" w:color="auto"/>
        <w:right w:val="none" w:sz="0" w:space="0" w:color="auto"/>
      </w:divBdr>
    </w:div>
    <w:div w:id="173960236">
      <w:bodyDiv w:val="1"/>
      <w:marLeft w:val="0"/>
      <w:marRight w:val="0"/>
      <w:marTop w:val="0"/>
      <w:marBottom w:val="0"/>
      <w:divBdr>
        <w:top w:val="none" w:sz="0" w:space="0" w:color="auto"/>
        <w:left w:val="none" w:sz="0" w:space="0" w:color="auto"/>
        <w:bottom w:val="none" w:sz="0" w:space="0" w:color="auto"/>
        <w:right w:val="none" w:sz="0" w:space="0" w:color="auto"/>
      </w:divBdr>
    </w:div>
    <w:div w:id="173960703">
      <w:bodyDiv w:val="1"/>
      <w:marLeft w:val="0"/>
      <w:marRight w:val="0"/>
      <w:marTop w:val="0"/>
      <w:marBottom w:val="0"/>
      <w:divBdr>
        <w:top w:val="none" w:sz="0" w:space="0" w:color="auto"/>
        <w:left w:val="none" w:sz="0" w:space="0" w:color="auto"/>
        <w:bottom w:val="none" w:sz="0" w:space="0" w:color="auto"/>
        <w:right w:val="none" w:sz="0" w:space="0" w:color="auto"/>
      </w:divBdr>
    </w:div>
    <w:div w:id="174006842">
      <w:bodyDiv w:val="1"/>
      <w:marLeft w:val="0"/>
      <w:marRight w:val="0"/>
      <w:marTop w:val="0"/>
      <w:marBottom w:val="0"/>
      <w:divBdr>
        <w:top w:val="none" w:sz="0" w:space="0" w:color="auto"/>
        <w:left w:val="none" w:sz="0" w:space="0" w:color="auto"/>
        <w:bottom w:val="none" w:sz="0" w:space="0" w:color="auto"/>
        <w:right w:val="none" w:sz="0" w:space="0" w:color="auto"/>
      </w:divBdr>
    </w:div>
    <w:div w:id="174072772">
      <w:bodyDiv w:val="1"/>
      <w:marLeft w:val="0"/>
      <w:marRight w:val="0"/>
      <w:marTop w:val="0"/>
      <w:marBottom w:val="0"/>
      <w:divBdr>
        <w:top w:val="none" w:sz="0" w:space="0" w:color="auto"/>
        <w:left w:val="none" w:sz="0" w:space="0" w:color="auto"/>
        <w:bottom w:val="none" w:sz="0" w:space="0" w:color="auto"/>
        <w:right w:val="none" w:sz="0" w:space="0" w:color="auto"/>
      </w:divBdr>
    </w:div>
    <w:div w:id="174077084">
      <w:bodyDiv w:val="1"/>
      <w:marLeft w:val="0"/>
      <w:marRight w:val="0"/>
      <w:marTop w:val="0"/>
      <w:marBottom w:val="0"/>
      <w:divBdr>
        <w:top w:val="none" w:sz="0" w:space="0" w:color="auto"/>
        <w:left w:val="none" w:sz="0" w:space="0" w:color="auto"/>
        <w:bottom w:val="none" w:sz="0" w:space="0" w:color="auto"/>
        <w:right w:val="none" w:sz="0" w:space="0" w:color="auto"/>
      </w:divBdr>
    </w:div>
    <w:div w:id="174081191">
      <w:bodyDiv w:val="1"/>
      <w:marLeft w:val="0"/>
      <w:marRight w:val="0"/>
      <w:marTop w:val="0"/>
      <w:marBottom w:val="0"/>
      <w:divBdr>
        <w:top w:val="none" w:sz="0" w:space="0" w:color="auto"/>
        <w:left w:val="none" w:sz="0" w:space="0" w:color="auto"/>
        <w:bottom w:val="none" w:sz="0" w:space="0" w:color="auto"/>
        <w:right w:val="none" w:sz="0" w:space="0" w:color="auto"/>
      </w:divBdr>
    </w:div>
    <w:div w:id="174153556">
      <w:bodyDiv w:val="1"/>
      <w:marLeft w:val="0"/>
      <w:marRight w:val="0"/>
      <w:marTop w:val="0"/>
      <w:marBottom w:val="0"/>
      <w:divBdr>
        <w:top w:val="none" w:sz="0" w:space="0" w:color="auto"/>
        <w:left w:val="none" w:sz="0" w:space="0" w:color="auto"/>
        <w:bottom w:val="none" w:sz="0" w:space="0" w:color="auto"/>
        <w:right w:val="none" w:sz="0" w:space="0" w:color="auto"/>
      </w:divBdr>
    </w:div>
    <w:div w:id="174157123">
      <w:bodyDiv w:val="1"/>
      <w:marLeft w:val="0"/>
      <w:marRight w:val="0"/>
      <w:marTop w:val="0"/>
      <w:marBottom w:val="0"/>
      <w:divBdr>
        <w:top w:val="none" w:sz="0" w:space="0" w:color="auto"/>
        <w:left w:val="none" w:sz="0" w:space="0" w:color="auto"/>
        <w:bottom w:val="none" w:sz="0" w:space="0" w:color="auto"/>
        <w:right w:val="none" w:sz="0" w:space="0" w:color="auto"/>
      </w:divBdr>
    </w:div>
    <w:div w:id="174269668">
      <w:bodyDiv w:val="1"/>
      <w:marLeft w:val="0"/>
      <w:marRight w:val="0"/>
      <w:marTop w:val="0"/>
      <w:marBottom w:val="0"/>
      <w:divBdr>
        <w:top w:val="none" w:sz="0" w:space="0" w:color="auto"/>
        <w:left w:val="none" w:sz="0" w:space="0" w:color="auto"/>
        <w:bottom w:val="none" w:sz="0" w:space="0" w:color="auto"/>
        <w:right w:val="none" w:sz="0" w:space="0" w:color="auto"/>
      </w:divBdr>
    </w:div>
    <w:div w:id="174273232">
      <w:bodyDiv w:val="1"/>
      <w:marLeft w:val="0"/>
      <w:marRight w:val="0"/>
      <w:marTop w:val="0"/>
      <w:marBottom w:val="0"/>
      <w:divBdr>
        <w:top w:val="none" w:sz="0" w:space="0" w:color="auto"/>
        <w:left w:val="none" w:sz="0" w:space="0" w:color="auto"/>
        <w:bottom w:val="none" w:sz="0" w:space="0" w:color="auto"/>
        <w:right w:val="none" w:sz="0" w:space="0" w:color="auto"/>
      </w:divBdr>
    </w:div>
    <w:div w:id="174275272">
      <w:bodyDiv w:val="1"/>
      <w:marLeft w:val="0"/>
      <w:marRight w:val="0"/>
      <w:marTop w:val="0"/>
      <w:marBottom w:val="0"/>
      <w:divBdr>
        <w:top w:val="none" w:sz="0" w:space="0" w:color="auto"/>
        <w:left w:val="none" w:sz="0" w:space="0" w:color="auto"/>
        <w:bottom w:val="none" w:sz="0" w:space="0" w:color="auto"/>
        <w:right w:val="none" w:sz="0" w:space="0" w:color="auto"/>
      </w:divBdr>
    </w:div>
    <w:div w:id="174344583">
      <w:bodyDiv w:val="1"/>
      <w:marLeft w:val="0"/>
      <w:marRight w:val="0"/>
      <w:marTop w:val="0"/>
      <w:marBottom w:val="0"/>
      <w:divBdr>
        <w:top w:val="none" w:sz="0" w:space="0" w:color="auto"/>
        <w:left w:val="none" w:sz="0" w:space="0" w:color="auto"/>
        <w:bottom w:val="none" w:sz="0" w:space="0" w:color="auto"/>
        <w:right w:val="none" w:sz="0" w:space="0" w:color="auto"/>
      </w:divBdr>
    </w:div>
    <w:div w:id="174349034">
      <w:bodyDiv w:val="1"/>
      <w:marLeft w:val="0"/>
      <w:marRight w:val="0"/>
      <w:marTop w:val="0"/>
      <w:marBottom w:val="0"/>
      <w:divBdr>
        <w:top w:val="none" w:sz="0" w:space="0" w:color="auto"/>
        <w:left w:val="none" w:sz="0" w:space="0" w:color="auto"/>
        <w:bottom w:val="none" w:sz="0" w:space="0" w:color="auto"/>
        <w:right w:val="none" w:sz="0" w:space="0" w:color="auto"/>
      </w:divBdr>
    </w:div>
    <w:div w:id="174423777">
      <w:bodyDiv w:val="1"/>
      <w:marLeft w:val="0"/>
      <w:marRight w:val="0"/>
      <w:marTop w:val="0"/>
      <w:marBottom w:val="0"/>
      <w:divBdr>
        <w:top w:val="none" w:sz="0" w:space="0" w:color="auto"/>
        <w:left w:val="none" w:sz="0" w:space="0" w:color="auto"/>
        <w:bottom w:val="none" w:sz="0" w:space="0" w:color="auto"/>
        <w:right w:val="none" w:sz="0" w:space="0" w:color="auto"/>
      </w:divBdr>
    </w:div>
    <w:div w:id="174535914">
      <w:bodyDiv w:val="1"/>
      <w:marLeft w:val="0"/>
      <w:marRight w:val="0"/>
      <w:marTop w:val="0"/>
      <w:marBottom w:val="0"/>
      <w:divBdr>
        <w:top w:val="none" w:sz="0" w:space="0" w:color="auto"/>
        <w:left w:val="none" w:sz="0" w:space="0" w:color="auto"/>
        <w:bottom w:val="none" w:sz="0" w:space="0" w:color="auto"/>
        <w:right w:val="none" w:sz="0" w:space="0" w:color="auto"/>
      </w:divBdr>
    </w:div>
    <w:div w:id="174655879">
      <w:bodyDiv w:val="1"/>
      <w:marLeft w:val="0"/>
      <w:marRight w:val="0"/>
      <w:marTop w:val="0"/>
      <w:marBottom w:val="0"/>
      <w:divBdr>
        <w:top w:val="none" w:sz="0" w:space="0" w:color="auto"/>
        <w:left w:val="none" w:sz="0" w:space="0" w:color="auto"/>
        <w:bottom w:val="none" w:sz="0" w:space="0" w:color="auto"/>
        <w:right w:val="none" w:sz="0" w:space="0" w:color="auto"/>
      </w:divBdr>
    </w:div>
    <w:div w:id="174660005">
      <w:bodyDiv w:val="1"/>
      <w:marLeft w:val="0"/>
      <w:marRight w:val="0"/>
      <w:marTop w:val="0"/>
      <w:marBottom w:val="0"/>
      <w:divBdr>
        <w:top w:val="none" w:sz="0" w:space="0" w:color="auto"/>
        <w:left w:val="none" w:sz="0" w:space="0" w:color="auto"/>
        <w:bottom w:val="none" w:sz="0" w:space="0" w:color="auto"/>
        <w:right w:val="none" w:sz="0" w:space="0" w:color="auto"/>
      </w:divBdr>
    </w:div>
    <w:div w:id="174808879">
      <w:bodyDiv w:val="1"/>
      <w:marLeft w:val="0"/>
      <w:marRight w:val="0"/>
      <w:marTop w:val="0"/>
      <w:marBottom w:val="0"/>
      <w:divBdr>
        <w:top w:val="none" w:sz="0" w:space="0" w:color="auto"/>
        <w:left w:val="none" w:sz="0" w:space="0" w:color="auto"/>
        <w:bottom w:val="none" w:sz="0" w:space="0" w:color="auto"/>
        <w:right w:val="none" w:sz="0" w:space="0" w:color="auto"/>
      </w:divBdr>
    </w:div>
    <w:div w:id="174808959">
      <w:bodyDiv w:val="1"/>
      <w:marLeft w:val="0"/>
      <w:marRight w:val="0"/>
      <w:marTop w:val="0"/>
      <w:marBottom w:val="0"/>
      <w:divBdr>
        <w:top w:val="none" w:sz="0" w:space="0" w:color="auto"/>
        <w:left w:val="none" w:sz="0" w:space="0" w:color="auto"/>
        <w:bottom w:val="none" w:sz="0" w:space="0" w:color="auto"/>
        <w:right w:val="none" w:sz="0" w:space="0" w:color="auto"/>
      </w:divBdr>
    </w:div>
    <w:div w:id="174810311">
      <w:bodyDiv w:val="1"/>
      <w:marLeft w:val="0"/>
      <w:marRight w:val="0"/>
      <w:marTop w:val="0"/>
      <w:marBottom w:val="0"/>
      <w:divBdr>
        <w:top w:val="none" w:sz="0" w:space="0" w:color="auto"/>
        <w:left w:val="none" w:sz="0" w:space="0" w:color="auto"/>
        <w:bottom w:val="none" w:sz="0" w:space="0" w:color="auto"/>
        <w:right w:val="none" w:sz="0" w:space="0" w:color="auto"/>
      </w:divBdr>
    </w:div>
    <w:div w:id="174813001">
      <w:bodyDiv w:val="1"/>
      <w:marLeft w:val="0"/>
      <w:marRight w:val="0"/>
      <w:marTop w:val="0"/>
      <w:marBottom w:val="0"/>
      <w:divBdr>
        <w:top w:val="none" w:sz="0" w:space="0" w:color="auto"/>
        <w:left w:val="none" w:sz="0" w:space="0" w:color="auto"/>
        <w:bottom w:val="none" w:sz="0" w:space="0" w:color="auto"/>
        <w:right w:val="none" w:sz="0" w:space="0" w:color="auto"/>
      </w:divBdr>
    </w:div>
    <w:div w:id="174855404">
      <w:bodyDiv w:val="1"/>
      <w:marLeft w:val="0"/>
      <w:marRight w:val="0"/>
      <w:marTop w:val="0"/>
      <w:marBottom w:val="0"/>
      <w:divBdr>
        <w:top w:val="none" w:sz="0" w:space="0" w:color="auto"/>
        <w:left w:val="none" w:sz="0" w:space="0" w:color="auto"/>
        <w:bottom w:val="none" w:sz="0" w:space="0" w:color="auto"/>
        <w:right w:val="none" w:sz="0" w:space="0" w:color="auto"/>
      </w:divBdr>
    </w:div>
    <w:div w:id="175006131">
      <w:bodyDiv w:val="1"/>
      <w:marLeft w:val="0"/>
      <w:marRight w:val="0"/>
      <w:marTop w:val="0"/>
      <w:marBottom w:val="0"/>
      <w:divBdr>
        <w:top w:val="none" w:sz="0" w:space="0" w:color="auto"/>
        <w:left w:val="none" w:sz="0" w:space="0" w:color="auto"/>
        <w:bottom w:val="none" w:sz="0" w:space="0" w:color="auto"/>
        <w:right w:val="none" w:sz="0" w:space="0" w:color="auto"/>
      </w:divBdr>
    </w:div>
    <w:div w:id="175119699">
      <w:bodyDiv w:val="1"/>
      <w:marLeft w:val="0"/>
      <w:marRight w:val="0"/>
      <w:marTop w:val="0"/>
      <w:marBottom w:val="0"/>
      <w:divBdr>
        <w:top w:val="none" w:sz="0" w:space="0" w:color="auto"/>
        <w:left w:val="none" w:sz="0" w:space="0" w:color="auto"/>
        <w:bottom w:val="none" w:sz="0" w:space="0" w:color="auto"/>
        <w:right w:val="none" w:sz="0" w:space="0" w:color="auto"/>
      </w:divBdr>
    </w:div>
    <w:div w:id="175123349">
      <w:bodyDiv w:val="1"/>
      <w:marLeft w:val="0"/>
      <w:marRight w:val="0"/>
      <w:marTop w:val="0"/>
      <w:marBottom w:val="0"/>
      <w:divBdr>
        <w:top w:val="none" w:sz="0" w:space="0" w:color="auto"/>
        <w:left w:val="none" w:sz="0" w:space="0" w:color="auto"/>
        <w:bottom w:val="none" w:sz="0" w:space="0" w:color="auto"/>
        <w:right w:val="none" w:sz="0" w:space="0" w:color="auto"/>
      </w:divBdr>
    </w:div>
    <w:div w:id="175191653">
      <w:bodyDiv w:val="1"/>
      <w:marLeft w:val="0"/>
      <w:marRight w:val="0"/>
      <w:marTop w:val="0"/>
      <w:marBottom w:val="0"/>
      <w:divBdr>
        <w:top w:val="none" w:sz="0" w:space="0" w:color="auto"/>
        <w:left w:val="none" w:sz="0" w:space="0" w:color="auto"/>
        <w:bottom w:val="none" w:sz="0" w:space="0" w:color="auto"/>
        <w:right w:val="none" w:sz="0" w:space="0" w:color="auto"/>
      </w:divBdr>
    </w:div>
    <w:div w:id="175194758">
      <w:bodyDiv w:val="1"/>
      <w:marLeft w:val="0"/>
      <w:marRight w:val="0"/>
      <w:marTop w:val="0"/>
      <w:marBottom w:val="0"/>
      <w:divBdr>
        <w:top w:val="none" w:sz="0" w:space="0" w:color="auto"/>
        <w:left w:val="none" w:sz="0" w:space="0" w:color="auto"/>
        <w:bottom w:val="none" w:sz="0" w:space="0" w:color="auto"/>
        <w:right w:val="none" w:sz="0" w:space="0" w:color="auto"/>
      </w:divBdr>
    </w:div>
    <w:div w:id="175195269">
      <w:bodyDiv w:val="1"/>
      <w:marLeft w:val="0"/>
      <w:marRight w:val="0"/>
      <w:marTop w:val="0"/>
      <w:marBottom w:val="0"/>
      <w:divBdr>
        <w:top w:val="none" w:sz="0" w:space="0" w:color="auto"/>
        <w:left w:val="none" w:sz="0" w:space="0" w:color="auto"/>
        <w:bottom w:val="none" w:sz="0" w:space="0" w:color="auto"/>
        <w:right w:val="none" w:sz="0" w:space="0" w:color="auto"/>
      </w:divBdr>
    </w:div>
    <w:div w:id="175198151">
      <w:bodyDiv w:val="1"/>
      <w:marLeft w:val="0"/>
      <w:marRight w:val="0"/>
      <w:marTop w:val="0"/>
      <w:marBottom w:val="0"/>
      <w:divBdr>
        <w:top w:val="none" w:sz="0" w:space="0" w:color="auto"/>
        <w:left w:val="none" w:sz="0" w:space="0" w:color="auto"/>
        <w:bottom w:val="none" w:sz="0" w:space="0" w:color="auto"/>
        <w:right w:val="none" w:sz="0" w:space="0" w:color="auto"/>
      </w:divBdr>
    </w:div>
    <w:div w:id="175198394">
      <w:bodyDiv w:val="1"/>
      <w:marLeft w:val="0"/>
      <w:marRight w:val="0"/>
      <w:marTop w:val="0"/>
      <w:marBottom w:val="0"/>
      <w:divBdr>
        <w:top w:val="none" w:sz="0" w:space="0" w:color="auto"/>
        <w:left w:val="none" w:sz="0" w:space="0" w:color="auto"/>
        <w:bottom w:val="none" w:sz="0" w:space="0" w:color="auto"/>
        <w:right w:val="none" w:sz="0" w:space="0" w:color="auto"/>
      </w:divBdr>
    </w:div>
    <w:div w:id="175272023">
      <w:bodyDiv w:val="1"/>
      <w:marLeft w:val="0"/>
      <w:marRight w:val="0"/>
      <w:marTop w:val="0"/>
      <w:marBottom w:val="0"/>
      <w:divBdr>
        <w:top w:val="none" w:sz="0" w:space="0" w:color="auto"/>
        <w:left w:val="none" w:sz="0" w:space="0" w:color="auto"/>
        <w:bottom w:val="none" w:sz="0" w:space="0" w:color="auto"/>
        <w:right w:val="none" w:sz="0" w:space="0" w:color="auto"/>
      </w:divBdr>
    </w:div>
    <w:div w:id="175313674">
      <w:bodyDiv w:val="1"/>
      <w:marLeft w:val="0"/>
      <w:marRight w:val="0"/>
      <w:marTop w:val="0"/>
      <w:marBottom w:val="0"/>
      <w:divBdr>
        <w:top w:val="none" w:sz="0" w:space="0" w:color="auto"/>
        <w:left w:val="none" w:sz="0" w:space="0" w:color="auto"/>
        <w:bottom w:val="none" w:sz="0" w:space="0" w:color="auto"/>
        <w:right w:val="none" w:sz="0" w:space="0" w:color="auto"/>
      </w:divBdr>
    </w:div>
    <w:div w:id="175315575">
      <w:bodyDiv w:val="1"/>
      <w:marLeft w:val="0"/>
      <w:marRight w:val="0"/>
      <w:marTop w:val="0"/>
      <w:marBottom w:val="0"/>
      <w:divBdr>
        <w:top w:val="none" w:sz="0" w:space="0" w:color="auto"/>
        <w:left w:val="none" w:sz="0" w:space="0" w:color="auto"/>
        <w:bottom w:val="none" w:sz="0" w:space="0" w:color="auto"/>
        <w:right w:val="none" w:sz="0" w:space="0" w:color="auto"/>
      </w:divBdr>
    </w:div>
    <w:div w:id="175316040">
      <w:bodyDiv w:val="1"/>
      <w:marLeft w:val="0"/>
      <w:marRight w:val="0"/>
      <w:marTop w:val="0"/>
      <w:marBottom w:val="0"/>
      <w:divBdr>
        <w:top w:val="none" w:sz="0" w:space="0" w:color="auto"/>
        <w:left w:val="none" w:sz="0" w:space="0" w:color="auto"/>
        <w:bottom w:val="none" w:sz="0" w:space="0" w:color="auto"/>
        <w:right w:val="none" w:sz="0" w:space="0" w:color="auto"/>
      </w:divBdr>
    </w:div>
    <w:div w:id="175391474">
      <w:bodyDiv w:val="1"/>
      <w:marLeft w:val="0"/>
      <w:marRight w:val="0"/>
      <w:marTop w:val="0"/>
      <w:marBottom w:val="0"/>
      <w:divBdr>
        <w:top w:val="none" w:sz="0" w:space="0" w:color="auto"/>
        <w:left w:val="none" w:sz="0" w:space="0" w:color="auto"/>
        <w:bottom w:val="none" w:sz="0" w:space="0" w:color="auto"/>
        <w:right w:val="none" w:sz="0" w:space="0" w:color="auto"/>
      </w:divBdr>
    </w:div>
    <w:div w:id="175460315">
      <w:bodyDiv w:val="1"/>
      <w:marLeft w:val="0"/>
      <w:marRight w:val="0"/>
      <w:marTop w:val="0"/>
      <w:marBottom w:val="0"/>
      <w:divBdr>
        <w:top w:val="none" w:sz="0" w:space="0" w:color="auto"/>
        <w:left w:val="none" w:sz="0" w:space="0" w:color="auto"/>
        <w:bottom w:val="none" w:sz="0" w:space="0" w:color="auto"/>
        <w:right w:val="none" w:sz="0" w:space="0" w:color="auto"/>
      </w:divBdr>
    </w:div>
    <w:div w:id="175461869">
      <w:bodyDiv w:val="1"/>
      <w:marLeft w:val="0"/>
      <w:marRight w:val="0"/>
      <w:marTop w:val="0"/>
      <w:marBottom w:val="0"/>
      <w:divBdr>
        <w:top w:val="none" w:sz="0" w:space="0" w:color="auto"/>
        <w:left w:val="none" w:sz="0" w:space="0" w:color="auto"/>
        <w:bottom w:val="none" w:sz="0" w:space="0" w:color="auto"/>
        <w:right w:val="none" w:sz="0" w:space="0" w:color="auto"/>
      </w:divBdr>
    </w:div>
    <w:div w:id="175463208">
      <w:bodyDiv w:val="1"/>
      <w:marLeft w:val="0"/>
      <w:marRight w:val="0"/>
      <w:marTop w:val="0"/>
      <w:marBottom w:val="0"/>
      <w:divBdr>
        <w:top w:val="none" w:sz="0" w:space="0" w:color="auto"/>
        <w:left w:val="none" w:sz="0" w:space="0" w:color="auto"/>
        <w:bottom w:val="none" w:sz="0" w:space="0" w:color="auto"/>
        <w:right w:val="none" w:sz="0" w:space="0" w:color="auto"/>
      </w:divBdr>
    </w:div>
    <w:div w:id="175465465">
      <w:bodyDiv w:val="1"/>
      <w:marLeft w:val="0"/>
      <w:marRight w:val="0"/>
      <w:marTop w:val="0"/>
      <w:marBottom w:val="0"/>
      <w:divBdr>
        <w:top w:val="none" w:sz="0" w:space="0" w:color="auto"/>
        <w:left w:val="none" w:sz="0" w:space="0" w:color="auto"/>
        <w:bottom w:val="none" w:sz="0" w:space="0" w:color="auto"/>
        <w:right w:val="none" w:sz="0" w:space="0" w:color="auto"/>
      </w:divBdr>
    </w:div>
    <w:div w:id="175510022">
      <w:bodyDiv w:val="1"/>
      <w:marLeft w:val="0"/>
      <w:marRight w:val="0"/>
      <w:marTop w:val="0"/>
      <w:marBottom w:val="0"/>
      <w:divBdr>
        <w:top w:val="none" w:sz="0" w:space="0" w:color="auto"/>
        <w:left w:val="none" w:sz="0" w:space="0" w:color="auto"/>
        <w:bottom w:val="none" w:sz="0" w:space="0" w:color="auto"/>
        <w:right w:val="none" w:sz="0" w:space="0" w:color="auto"/>
      </w:divBdr>
    </w:div>
    <w:div w:id="175536643">
      <w:bodyDiv w:val="1"/>
      <w:marLeft w:val="0"/>
      <w:marRight w:val="0"/>
      <w:marTop w:val="0"/>
      <w:marBottom w:val="0"/>
      <w:divBdr>
        <w:top w:val="none" w:sz="0" w:space="0" w:color="auto"/>
        <w:left w:val="none" w:sz="0" w:space="0" w:color="auto"/>
        <w:bottom w:val="none" w:sz="0" w:space="0" w:color="auto"/>
        <w:right w:val="none" w:sz="0" w:space="0" w:color="auto"/>
      </w:divBdr>
    </w:div>
    <w:div w:id="175576614">
      <w:bodyDiv w:val="1"/>
      <w:marLeft w:val="0"/>
      <w:marRight w:val="0"/>
      <w:marTop w:val="0"/>
      <w:marBottom w:val="0"/>
      <w:divBdr>
        <w:top w:val="none" w:sz="0" w:space="0" w:color="auto"/>
        <w:left w:val="none" w:sz="0" w:space="0" w:color="auto"/>
        <w:bottom w:val="none" w:sz="0" w:space="0" w:color="auto"/>
        <w:right w:val="none" w:sz="0" w:space="0" w:color="auto"/>
      </w:divBdr>
    </w:div>
    <w:div w:id="175582904">
      <w:bodyDiv w:val="1"/>
      <w:marLeft w:val="0"/>
      <w:marRight w:val="0"/>
      <w:marTop w:val="0"/>
      <w:marBottom w:val="0"/>
      <w:divBdr>
        <w:top w:val="none" w:sz="0" w:space="0" w:color="auto"/>
        <w:left w:val="none" w:sz="0" w:space="0" w:color="auto"/>
        <w:bottom w:val="none" w:sz="0" w:space="0" w:color="auto"/>
        <w:right w:val="none" w:sz="0" w:space="0" w:color="auto"/>
      </w:divBdr>
    </w:div>
    <w:div w:id="175585288">
      <w:bodyDiv w:val="1"/>
      <w:marLeft w:val="0"/>
      <w:marRight w:val="0"/>
      <w:marTop w:val="0"/>
      <w:marBottom w:val="0"/>
      <w:divBdr>
        <w:top w:val="none" w:sz="0" w:space="0" w:color="auto"/>
        <w:left w:val="none" w:sz="0" w:space="0" w:color="auto"/>
        <w:bottom w:val="none" w:sz="0" w:space="0" w:color="auto"/>
        <w:right w:val="none" w:sz="0" w:space="0" w:color="auto"/>
      </w:divBdr>
    </w:div>
    <w:div w:id="175657881">
      <w:bodyDiv w:val="1"/>
      <w:marLeft w:val="0"/>
      <w:marRight w:val="0"/>
      <w:marTop w:val="0"/>
      <w:marBottom w:val="0"/>
      <w:divBdr>
        <w:top w:val="none" w:sz="0" w:space="0" w:color="auto"/>
        <w:left w:val="none" w:sz="0" w:space="0" w:color="auto"/>
        <w:bottom w:val="none" w:sz="0" w:space="0" w:color="auto"/>
        <w:right w:val="none" w:sz="0" w:space="0" w:color="auto"/>
      </w:divBdr>
    </w:div>
    <w:div w:id="175729278">
      <w:bodyDiv w:val="1"/>
      <w:marLeft w:val="0"/>
      <w:marRight w:val="0"/>
      <w:marTop w:val="0"/>
      <w:marBottom w:val="0"/>
      <w:divBdr>
        <w:top w:val="none" w:sz="0" w:space="0" w:color="auto"/>
        <w:left w:val="none" w:sz="0" w:space="0" w:color="auto"/>
        <w:bottom w:val="none" w:sz="0" w:space="0" w:color="auto"/>
        <w:right w:val="none" w:sz="0" w:space="0" w:color="auto"/>
      </w:divBdr>
    </w:div>
    <w:div w:id="175775518">
      <w:bodyDiv w:val="1"/>
      <w:marLeft w:val="0"/>
      <w:marRight w:val="0"/>
      <w:marTop w:val="0"/>
      <w:marBottom w:val="0"/>
      <w:divBdr>
        <w:top w:val="none" w:sz="0" w:space="0" w:color="auto"/>
        <w:left w:val="none" w:sz="0" w:space="0" w:color="auto"/>
        <w:bottom w:val="none" w:sz="0" w:space="0" w:color="auto"/>
        <w:right w:val="none" w:sz="0" w:space="0" w:color="auto"/>
      </w:divBdr>
    </w:div>
    <w:div w:id="175847739">
      <w:bodyDiv w:val="1"/>
      <w:marLeft w:val="0"/>
      <w:marRight w:val="0"/>
      <w:marTop w:val="0"/>
      <w:marBottom w:val="0"/>
      <w:divBdr>
        <w:top w:val="none" w:sz="0" w:space="0" w:color="auto"/>
        <w:left w:val="none" w:sz="0" w:space="0" w:color="auto"/>
        <w:bottom w:val="none" w:sz="0" w:space="0" w:color="auto"/>
        <w:right w:val="none" w:sz="0" w:space="0" w:color="auto"/>
      </w:divBdr>
    </w:div>
    <w:div w:id="175849723">
      <w:bodyDiv w:val="1"/>
      <w:marLeft w:val="0"/>
      <w:marRight w:val="0"/>
      <w:marTop w:val="0"/>
      <w:marBottom w:val="0"/>
      <w:divBdr>
        <w:top w:val="none" w:sz="0" w:space="0" w:color="auto"/>
        <w:left w:val="none" w:sz="0" w:space="0" w:color="auto"/>
        <w:bottom w:val="none" w:sz="0" w:space="0" w:color="auto"/>
        <w:right w:val="none" w:sz="0" w:space="0" w:color="auto"/>
      </w:divBdr>
    </w:div>
    <w:div w:id="175967803">
      <w:bodyDiv w:val="1"/>
      <w:marLeft w:val="0"/>
      <w:marRight w:val="0"/>
      <w:marTop w:val="0"/>
      <w:marBottom w:val="0"/>
      <w:divBdr>
        <w:top w:val="none" w:sz="0" w:space="0" w:color="auto"/>
        <w:left w:val="none" w:sz="0" w:space="0" w:color="auto"/>
        <w:bottom w:val="none" w:sz="0" w:space="0" w:color="auto"/>
        <w:right w:val="none" w:sz="0" w:space="0" w:color="auto"/>
      </w:divBdr>
    </w:div>
    <w:div w:id="176040359">
      <w:bodyDiv w:val="1"/>
      <w:marLeft w:val="0"/>
      <w:marRight w:val="0"/>
      <w:marTop w:val="0"/>
      <w:marBottom w:val="0"/>
      <w:divBdr>
        <w:top w:val="none" w:sz="0" w:space="0" w:color="auto"/>
        <w:left w:val="none" w:sz="0" w:space="0" w:color="auto"/>
        <w:bottom w:val="none" w:sz="0" w:space="0" w:color="auto"/>
        <w:right w:val="none" w:sz="0" w:space="0" w:color="auto"/>
      </w:divBdr>
    </w:div>
    <w:div w:id="176040495">
      <w:bodyDiv w:val="1"/>
      <w:marLeft w:val="0"/>
      <w:marRight w:val="0"/>
      <w:marTop w:val="0"/>
      <w:marBottom w:val="0"/>
      <w:divBdr>
        <w:top w:val="none" w:sz="0" w:space="0" w:color="auto"/>
        <w:left w:val="none" w:sz="0" w:space="0" w:color="auto"/>
        <w:bottom w:val="none" w:sz="0" w:space="0" w:color="auto"/>
        <w:right w:val="none" w:sz="0" w:space="0" w:color="auto"/>
      </w:divBdr>
    </w:div>
    <w:div w:id="176119578">
      <w:bodyDiv w:val="1"/>
      <w:marLeft w:val="0"/>
      <w:marRight w:val="0"/>
      <w:marTop w:val="0"/>
      <w:marBottom w:val="0"/>
      <w:divBdr>
        <w:top w:val="none" w:sz="0" w:space="0" w:color="auto"/>
        <w:left w:val="none" w:sz="0" w:space="0" w:color="auto"/>
        <w:bottom w:val="none" w:sz="0" w:space="0" w:color="auto"/>
        <w:right w:val="none" w:sz="0" w:space="0" w:color="auto"/>
      </w:divBdr>
    </w:div>
    <w:div w:id="176160769">
      <w:bodyDiv w:val="1"/>
      <w:marLeft w:val="0"/>
      <w:marRight w:val="0"/>
      <w:marTop w:val="0"/>
      <w:marBottom w:val="0"/>
      <w:divBdr>
        <w:top w:val="none" w:sz="0" w:space="0" w:color="auto"/>
        <w:left w:val="none" w:sz="0" w:space="0" w:color="auto"/>
        <w:bottom w:val="none" w:sz="0" w:space="0" w:color="auto"/>
        <w:right w:val="none" w:sz="0" w:space="0" w:color="auto"/>
      </w:divBdr>
    </w:div>
    <w:div w:id="176162020">
      <w:bodyDiv w:val="1"/>
      <w:marLeft w:val="0"/>
      <w:marRight w:val="0"/>
      <w:marTop w:val="0"/>
      <w:marBottom w:val="0"/>
      <w:divBdr>
        <w:top w:val="none" w:sz="0" w:space="0" w:color="auto"/>
        <w:left w:val="none" w:sz="0" w:space="0" w:color="auto"/>
        <w:bottom w:val="none" w:sz="0" w:space="0" w:color="auto"/>
        <w:right w:val="none" w:sz="0" w:space="0" w:color="auto"/>
      </w:divBdr>
    </w:div>
    <w:div w:id="176311855">
      <w:bodyDiv w:val="1"/>
      <w:marLeft w:val="0"/>
      <w:marRight w:val="0"/>
      <w:marTop w:val="0"/>
      <w:marBottom w:val="0"/>
      <w:divBdr>
        <w:top w:val="none" w:sz="0" w:space="0" w:color="auto"/>
        <w:left w:val="none" w:sz="0" w:space="0" w:color="auto"/>
        <w:bottom w:val="none" w:sz="0" w:space="0" w:color="auto"/>
        <w:right w:val="none" w:sz="0" w:space="0" w:color="auto"/>
      </w:divBdr>
    </w:div>
    <w:div w:id="176313332">
      <w:bodyDiv w:val="1"/>
      <w:marLeft w:val="0"/>
      <w:marRight w:val="0"/>
      <w:marTop w:val="0"/>
      <w:marBottom w:val="0"/>
      <w:divBdr>
        <w:top w:val="none" w:sz="0" w:space="0" w:color="auto"/>
        <w:left w:val="none" w:sz="0" w:space="0" w:color="auto"/>
        <w:bottom w:val="none" w:sz="0" w:space="0" w:color="auto"/>
        <w:right w:val="none" w:sz="0" w:space="0" w:color="auto"/>
      </w:divBdr>
    </w:div>
    <w:div w:id="176313654">
      <w:bodyDiv w:val="1"/>
      <w:marLeft w:val="0"/>
      <w:marRight w:val="0"/>
      <w:marTop w:val="0"/>
      <w:marBottom w:val="0"/>
      <w:divBdr>
        <w:top w:val="none" w:sz="0" w:space="0" w:color="auto"/>
        <w:left w:val="none" w:sz="0" w:space="0" w:color="auto"/>
        <w:bottom w:val="none" w:sz="0" w:space="0" w:color="auto"/>
        <w:right w:val="none" w:sz="0" w:space="0" w:color="auto"/>
      </w:divBdr>
    </w:div>
    <w:div w:id="176314939">
      <w:bodyDiv w:val="1"/>
      <w:marLeft w:val="0"/>
      <w:marRight w:val="0"/>
      <w:marTop w:val="0"/>
      <w:marBottom w:val="0"/>
      <w:divBdr>
        <w:top w:val="none" w:sz="0" w:space="0" w:color="auto"/>
        <w:left w:val="none" w:sz="0" w:space="0" w:color="auto"/>
        <w:bottom w:val="none" w:sz="0" w:space="0" w:color="auto"/>
        <w:right w:val="none" w:sz="0" w:space="0" w:color="auto"/>
      </w:divBdr>
    </w:div>
    <w:div w:id="176358555">
      <w:bodyDiv w:val="1"/>
      <w:marLeft w:val="0"/>
      <w:marRight w:val="0"/>
      <w:marTop w:val="0"/>
      <w:marBottom w:val="0"/>
      <w:divBdr>
        <w:top w:val="none" w:sz="0" w:space="0" w:color="auto"/>
        <w:left w:val="none" w:sz="0" w:space="0" w:color="auto"/>
        <w:bottom w:val="none" w:sz="0" w:space="0" w:color="auto"/>
        <w:right w:val="none" w:sz="0" w:space="0" w:color="auto"/>
      </w:divBdr>
    </w:div>
    <w:div w:id="176383584">
      <w:bodyDiv w:val="1"/>
      <w:marLeft w:val="0"/>
      <w:marRight w:val="0"/>
      <w:marTop w:val="0"/>
      <w:marBottom w:val="0"/>
      <w:divBdr>
        <w:top w:val="none" w:sz="0" w:space="0" w:color="auto"/>
        <w:left w:val="none" w:sz="0" w:space="0" w:color="auto"/>
        <w:bottom w:val="none" w:sz="0" w:space="0" w:color="auto"/>
        <w:right w:val="none" w:sz="0" w:space="0" w:color="auto"/>
      </w:divBdr>
    </w:div>
    <w:div w:id="176428199">
      <w:bodyDiv w:val="1"/>
      <w:marLeft w:val="0"/>
      <w:marRight w:val="0"/>
      <w:marTop w:val="0"/>
      <w:marBottom w:val="0"/>
      <w:divBdr>
        <w:top w:val="none" w:sz="0" w:space="0" w:color="auto"/>
        <w:left w:val="none" w:sz="0" w:space="0" w:color="auto"/>
        <w:bottom w:val="none" w:sz="0" w:space="0" w:color="auto"/>
        <w:right w:val="none" w:sz="0" w:space="0" w:color="auto"/>
      </w:divBdr>
    </w:div>
    <w:div w:id="176429421">
      <w:bodyDiv w:val="1"/>
      <w:marLeft w:val="0"/>
      <w:marRight w:val="0"/>
      <w:marTop w:val="0"/>
      <w:marBottom w:val="0"/>
      <w:divBdr>
        <w:top w:val="none" w:sz="0" w:space="0" w:color="auto"/>
        <w:left w:val="none" w:sz="0" w:space="0" w:color="auto"/>
        <w:bottom w:val="none" w:sz="0" w:space="0" w:color="auto"/>
        <w:right w:val="none" w:sz="0" w:space="0" w:color="auto"/>
      </w:divBdr>
    </w:div>
    <w:div w:id="176429467">
      <w:bodyDiv w:val="1"/>
      <w:marLeft w:val="0"/>
      <w:marRight w:val="0"/>
      <w:marTop w:val="0"/>
      <w:marBottom w:val="0"/>
      <w:divBdr>
        <w:top w:val="none" w:sz="0" w:space="0" w:color="auto"/>
        <w:left w:val="none" w:sz="0" w:space="0" w:color="auto"/>
        <w:bottom w:val="none" w:sz="0" w:space="0" w:color="auto"/>
        <w:right w:val="none" w:sz="0" w:space="0" w:color="auto"/>
      </w:divBdr>
    </w:div>
    <w:div w:id="176500573">
      <w:bodyDiv w:val="1"/>
      <w:marLeft w:val="0"/>
      <w:marRight w:val="0"/>
      <w:marTop w:val="0"/>
      <w:marBottom w:val="0"/>
      <w:divBdr>
        <w:top w:val="none" w:sz="0" w:space="0" w:color="auto"/>
        <w:left w:val="none" w:sz="0" w:space="0" w:color="auto"/>
        <w:bottom w:val="none" w:sz="0" w:space="0" w:color="auto"/>
        <w:right w:val="none" w:sz="0" w:space="0" w:color="auto"/>
      </w:divBdr>
    </w:div>
    <w:div w:id="176502278">
      <w:bodyDiv w:val="1"/>
      <w:marLeft w:val="0"/>
      <w:marRight w:val="0"/>
      <w:marTop w:val="0"/>
      <w:marBottom w:val="0"/>
      <w:divBdr>
        <w:top w:val="none" w:sz="0" w:space="0" w:color="auto"/>
        <w:left w:val="none" w:sz="0" w:space="0" w:color="auto"/>
        <w:bottom w:val="none" w:sz="0" w:space="0" w:color="auto"/>
        <w:right w:val="none" w:sz="0" w:space="0" w:color="auto"/>
      </w:divBdr>
    </w:div>
    <w:div w:id="176576090">
      <w:bodyDiv w:val="1"/>
      <w:marLeft w:val="0"/>
      <w:marRight w:val="0"/>
      <w:marTop w:val="0"/>
      <w:marBottom w:val="0"/>
      <w:divBdr>
        <w:top w:val="none" w:sz="0" w:space="0" w:color="auto"/>
        <w:left w:val="none" w:sz="0" w:space="0" w:color="auto"/>
        <w:bottom w:val="none" w:sz="0" w:space="0" w:color="auto"/>
        <w:right w:val="none" w:sz="0" w:space="0" w:color="auto"/>
      </w:divBdr>
    </w:div>
    <w:div w:id="176580336">
      <w:bodyDiv w:val="1"/>
      <w:marLeft w:val="0"/>
      <w:marRight w:val="0"/>
      <w:marTop w:val="0"/>
      <w:marBottom w:val="0"/>
      <w:divBdr>
        <w:top w:val="none" w:sz="0" w:space="0" w:color="auto"/>
        <w:left w:val="none" w:sz="0" w:space="0" w:color="auto"/>
        <w:bottom w:val="none" w:sz="0" w:space="0" w:color="auto"/>
        <w:right w:val="none" w:sz="0" w:space="0" w:color="auto"/>
      </w:divBdr>
    </w:div>
    <w:div w:id="176698813">
      <w:bodyDiv w:val="1"/>
      <w:marLeft w:val="0"/>
      <w:marRight w:val="0"/>
      <w:marTop w:val="0"/>
      <w:marBottom w:val="0"/>
      <w:divBdr>
        <w:top w:val="none" w:sz="0" w:space="0" w:color="auto"/>
        <w:left w:val="none" w:sz="0" w:space="0" w:color="auto"/>
        <w:bottom w:val="none" w:sz="0" w:space="0" w:color="auto"/>
        <w:right w:val="none" w:sz="0" w:space="0" w:color="auto"/>
      </w:divBdr>
    </w:div>
    <w:div w:id="176819742">
      <w:bodyDiv w:val="1"/>
      <w:marLeft w:val="0"/>
      <w:marRight w:val="0"/>
      <w:marTop w:val="0"/>
      <w:marBottom w:val="0"/>
      <w:divBdr>
        <w:top w:val="none" w:sz="0" w:space="0" w:color="auto"/>
        <w:left w:val="none" w:sz="0" w:space="0" w:color="auto"/>
        <w:bottom w:val="none" w:sz="0" w:space="0" w:color="auto"/>
        <w:right w:val="none" w:sz="0" w:space="0" w:color="auto"/>
      </w:divBdr>
    </w:div>
    <w:div w:id="177014107">
      <w:bodyDiv w:val="1"/>
      <w:marLeft w:val="0"/>
      <w:marRight w:val="0"/>
      <w:marTop w:val="0"/>
      <w:marBottom w:val="0"/>
      <w:divBdr>
        <w:top w:val="none" w:sz="0" w:space="0" w:color="auto"/>
        <w:left w:val="none" w:sz="0" w:space="0" w:color="auto"/>
        <w:bottom w:val="none" w:sz="0" w:space="0" w:color="auto"/>
        <w:right w:val="none" w:sz="0" w:space="0" w:color="auto"/>
      </w:divBdr>
    </w:div>
    <w:div w:id="177040730">
      <w:bodyDiv w:val="1"/>
      <w:marLeft w:val="0"/>
      <w:marRight w:val="0"/>
      <w:marTop w:val="0"/>
      <w:marBottom w:val="0"/>
      <w:divBdr>
        <w:top w:val="none" w:sz="0" w:space="0" w:color="auto"/>
        <w:left w:val="none" w:sz="0" w:space="0" w:color="auto"/>
        <w:bottom w:val="none" w:sz="0" w:space="0" w:color="auto"/>
        <w:right w:val="none" w:sz="0" w:space="0" w:color="auto"/>
      </w:divBdr>
    </w:div>
    <w:div w:id="177080953">
      <w:bodyDiv w:val="1"/>
      <w:marLeft w:val="0"/>
      <w:marRight w:val="0"/>
      <w:marTop w:val="0"/>
      <w:marBottom w:val="0"/>
      <w:divBdr>
        <w:top w:val="none" w:sz="0" w:space="0" w:color="auto"/>
        <w:left w:val="none" w:sz="0" w:space="0" w:color="auto"/>
        <w:bottom w:val="none" w:sz="0" w:space="0" w:color="auto"/>
        <w:right w:val="none" w:sz="0" w:space="0" w:color="auto"/>
      </w:divBdr>
    </w:div>
    <w:div w:id="177082910">
      <w:bodyDiv w:val="1"/>
      <w:marLeft w:val="0"/>
      <w:marRight w:val="0"/>
      <w:marTop w:val="0"/>
      <w:marBottom w:val="0"/>
      <w:divBdr>
        <w:top w:val="none" w:sz="0" w:space="0" w:color="auto"/>
        <w:left w:val="none" w:sz="0" w:space="0" w:color="auto"/>
        <w:bottom w:val="none" w:sz="0" w:space="0" w:color="auto"/>
        <w:right w:val="none" w:sz="0" w:space="0" w:color="auto"/>
      </w:divBdr>
    </w:div>
    <w:div w:id="177084522">
      <w:bodyDiv w:val="1"/>
      <w:marLeft w:val="0"/>
      <w:marRight w:val="0"/>
      <w:marTop w:val="0"/>
      <w:marBottom w:val="0"/>
      <w:divBdr>
        <w:top w:val="none" w:sz="0" w:space="0" w:color="auto"/>
        <w:left w:val="none" w:sz="0" w:space="0" w:color="auto"/>
        <w:bottom w:val="none" w:sz="0" w:space="0" w:color="auto"/>
        <w:right w:val="none" w:sz="0" w:space="0" w:color="auto"/>
      </w:divBdr>
    </w:div>
    <w:div w:id="177164317">
      <w:bodyDiv w:val="1"/>
      <w:marLeft w:val="0"/>
      <w:marRight w:val="0"/>
      <w:marTop w:val="0"/>
      <w:marBottom w:val="0"/>
      <w:divBdr>
        <w:top w:val="none" w:sz="0" w:space="0" w:color="auto"/>
        <w:left w:val="none" w:sz="0" w:space="0" w:color="auto"/>
        <w:bottom w:val="none" w:sz="0" w:space="0" w:color="auto"/>
        <w:right w:val="none" w:sz="0" w:space="0" w:color="auto"/>
      </w:divBdr>
    </w:div>
    <w:div w:id="177238232">
      <w:bodyDiv w:val="1"/>
      <w:marLeft w:val="0"/>
      <w:marRight w:val="0"/>
      <w:marTop w:val="0"/>
      <w:marBottom w:val="0"/>
      <w:divBdr>
        <w:top w:val="none" w:sz="0" w:space="0" w:color="auto"/>
        <w:left w:val="none" w:sz="0" w:space="0" w:color="auto"/>
        <w:bottom w:val="none" w:sz="0" w:space="0" w:color="auto"/>
        <w:right w:val="none" w:sz="0" w:space="0" w:color="auto"/>
      </w:divBdr>
    </w:div>
    <w:div w:id="177277567">
      <w:bodyDiv w:val="1"/>
      <w:marLeft w:val="0"/>
      <w:marRight w:val="0"/>
      <w:marTop w:val="0"/>
      <w:marBottom w:val="0"/>
      <w:divBdr>
        <w:top w:val="none" w:sz="0" w:space="0" w:color="auto"/>
        <w:left w:val="none" w:sz="0" w:space="0" w:color="auto"/>
        <w:bottom w:val="none" w:sz="0" w:space="0" w:color="auto"/>
        <w:right w:val="none" w:sz="0" w:space="0" w:color="auto"/>
      </w:divBdr>
    </w:div>
    <w:div w:id="177283227">
      <w:bodyDiv w:val="1"/>
      <w:marLeft w:val="0"/>
      <w:marRight w:val="0"/>
      <w:marTop w:val="0"/>
      <w:marBottom w:val="0"/>
      <w:divBdr>
        <w:top w:val="none" w:sz="0" w:space="0" w:color="auto"/>
        <w:left w:val="none" w:sz="0" w:space="0" w:color="auto"/>
        <w:bottom w:val="none" w:sz="0" w:space="0" w:color="auto"/>
        <w:right w:val="none" w:sz="0" w:space="0" w:color="auto"/>
      </w:divBdr>
    </w:div>
    <w:div w:id="177349298">
      <w:bodyDiv w:val="1"/>
      <w:marLeft w:val="0"/>
      <w:marRight w:val="0"/>
      <w:marTop w:val="0"/>
      <w:marBottom w:val="0"/>
      <w:divBdr>
        <w:top w:val="none" w:sz="0" w:space="0" w:color="auto"/>
        <w:left w:val="none" w:sz="0" w:space="0" w:color="auto"/>
        <w:bottom w:val="none" w:sz="0" w:space="0" w:color="auto"/>
        <w:right w:val="none" w:sz="0" w:space="0" w:color="auto"/>
      </w:divBdr>
    </w:div>
    <w:div w:id="177472949">
      <w:bodyDiv w:val="1"/>
      <w:marLeft w:val="0"/>
      <w:marRight w:val="0"/>
      <w:marTop w:val="0"/>
      <w:marBottom w:val="0"/>
      <w:divBdr>
        <w:top w:val="none" w:sz="0" w:space="0" w:color="auto"/>
        <w:left w:val="none" w:sz="0" w:space="0" w:color="auto"/>
        <w:bottom w:val="none" w:sz="0" w:space="0" w:color="auto"/>
        <w:right w:val="none" w:sz="0" w:space="0" w:color="auto"/>
      </w:divBdr>
    </w:div>
    <w:div w:id="177476546">
      <w:bodyDiv w:val="1"/>
      <w:marLeft w:val="0"/>
      <w:marRight w:val="0"/>
      <w:marTop w:val="0"/>
      <w:marBottom w:val="0"/>
      <w:divBdr>
        <w:top w:val="none" w:sz="0" w:space="0" w:color="auto"/>
        <w:left w:val="none" w:sz="0" w:space="0" w:color="auto"/>
        <w:bottom w:val="none" w:sz="0" w:space="0" w:color="auto"/>
        <w:right w:val="none" w:sz="0" w:space="0" w:color="auto"/>
      </w:divBdr>
    </w:div>
    <w:div w:id="177543183">
      <w:bodyDiv w:val="1"/>
      <w:marLeft w:val="0"/>
      <w:marRight w:val="0"/>
      <w:marTop w:val="0"/>
      <w:marBottom w:val="0"/>
      <w:divBdr>
        <w:top w:val="none" w:sz="0" w:space="0" w:color="auto"/>
        <w:left w:val="none" w:sz="0" w:space="0" w:color="auto"/>
        <w:bottom w:val="none" w:sz="0" w:space="0" w:color="auto"/>
        <w:right w:val="none" w:sz="0" w:space="0" w:color="auto"/>
      </w:divBdr>
    </w:div>
    <w:div w:id="177620012">
      <w:bodyDiv w:val="1"/>
      <w:marLeft w:val="0"/>
      <w:marRight w:val="0"/>
      <w:marTop w:val="0"/>
      <w:marBottom w:val="0"/>
      <w:divBdr>
        <w:top w:val="none" w:sz="0" w:space="0" w:color="auto"/>
        <w:left w:val="none" w:sz="0" w:space="0" w:color="auto"/>
        <w:bottom w:val="none" w:sz="0" w:space="0" w:color="auto"/>
        <w:right w:val="none" w:sz="0" w:space="0" w:color="auto"/>
      </w:divBdr>
    </w:div>
    <w:div w:id="177625266">
      <w:bodyDiv w:val="1"/>
      <w:marLeft w:val="0"/>
      <w:marRight w:val="0"/>
      <w:marTop w:val="0"/>
      <w:marBottom w:val="0"/>
      <w:divBdr>
        <w:top w:val="none" w:sz="0" w:space="0" w:color="auto"/>
        <w:left w:val="none" w:sz="0" w:space="0" w:color="auto"/>
        <w:bottom w:val="none" w:sz="0" w:space="0" w:color="auto"/>
        <w:right w:val="none" w:sz="0" w:space="0" w:color="auto"/>
      </w:divBdr>
    </w:div>
    <w:div w:id="177736187">
      <w:bodyDiv w:val="1"/>
      <w:marLeft w:val="0"/>
      <w:marRight w:val="0"/>
      <w:marTop w:val="0"/>
      <w:marBottom w:val="0"/>
      <w:divBdr>
        <w:top w:val="none" w:sz="0" w:space="0" w:color="auto"/>
        <w:left w:val="none" w:sz="0" w:space="0" w:color="auto"/>
        <w:bottom w:val="none" w:sz="0" w:space="0" w:color="auto"/>
        <w:right w:val="none" w:sz="0" w:space="0" w:color="auto"/>
      </w:divBdr>
    </w:div>
    <w:div w:id="177812734">
      <w:bodyDiv w:val="1"/>
      <w:marLeft w:val="0"/>
      <w:marRight w:val="0"/>
      <w:marTop w:val="0"/>
      <w:marBottom w:val="0"/>
      <w:divBdr>
        <w:top w:val="none" w:sz="0" w:space="0" w:color="auto"/>
        <w:left w:val="none" w:sz="0" w:space="0" w:color="auto"/>
        <w:bottom w:val="none" w:sz="0" w:space="0" w:color="auto"/>
        <w:right w:val="none" w:sz="0" w:space="0" w:color="auto"/>
      </w:divBdr>
    </w:div>
    <w:div w:id="177819845">
      <w:bodyDiv w:val="1"/>
      <w:marLeft w:val="0"/>
      <w:marRight w:val="0"/>
      <w:marTop w:val="0"/>
      <w:marBottom w:val="0"/>
      <w:divBdr>
        <w:top w:val="none" w:sz="0" w:space="0" w:color="auto"/>
        <w:left w:val="none" w:sz="0" w:space="0" w:color="auto"/>
        <w:bottom w:val="none" w:sz="0" w:space="0" w:color="auto"/>
        <w:right w:val="none" w:sz="0" w:space="0" w:color="auto"/>
      </w:divBdr>
    </w:div>
    <w:div w:id="177887488">
      <w:bodyDiv w:val="1"/>
      <w:marLeft w:val="0"/>
      <w:marRight w:val="0"/>
      <w:marTop w:val="0"/>
      <w:marBottom w:val="0"/>
      <w:divBdr>
        <w:top w:val="none" w:sz="0" w:space="0" w:color="auto"/>
        <w:left w:val="none" w:sz="0" w:space="0" w:color="auto"/>
        <w:bottom w:val="none" w:sz="0" w:space="0" w:color="auto"/>
        <w:right w:val="none" w:sz="0" w:space="0" w:color="auto"/>
      </w:divBdr>
    </w:div>
    <w:div w:id="177894599">
      <w:bodyDiv w:val="1"/>
      <w:marLeft w:val="0"/>
      <w:marRight w:val="0"/>
      <w:marTop w:val="0"/>
      <w:marBottom w:val="0"/>
      <w:divBdr>
        <w:top w:val="none" w:sz="0" w:space="0" w:color="auto"/>
        <w:left w:val="none" w:sz="0" w:space="0" w:color="auto"/>
        <w:bottom w:val="none" w:sz="0" w:space="0" w:color="auto"/>
        <w:right w:val="none" w:sz="0" w:space="0" w:color="auto"/>
      </w:divBdr>
    </w:div>
    <w:div w:id="177932770">
      <w:bodyDiv w:val="1"/>
      <w:marLeft w:val="0"/>
      <w:marRight w:val="0"/>
      <w:marTop w:val="0"/>
      <w:marBottom w:val="0"/>
      <w:divBdr>
        <w:top w:val="none" w:sz="0" w:space="0" w:color="auto"/>
        <w:left w:val="none" w:sz="0" w:space="0" w:color="auto"/>
        <w:bottom w:val="none" w:sz="0" w:space="0" w:color="auto"/>
        <w:right w:val="none" w:sz="0" w:space="0" w:color="auto"/>
      </w:divBdr>
    </w:div>
    <w:div w:id="178004368">
      <w:bodyDiv w:val="1"/>
      <w:marLeft w:val="0"/>
      <w:marRight w:val="0"/>
      <w:marTop w:val="0"/>
      <w:marBottom w:val="0"/>
      <w:divBdr>
        <w:top w:val="none" w:sz="0" w:space="0" w:color="auto"/>
        <w:left w:val="none" w:sz="0" w:space="0" w:color="auto"/>
        <w:bottom w:val="none" w:sz="0" w:space="0" w:color="auto"/>
        <w:right w:val="none" w:sz="0" w:space="0" w:color="auto"/>
      </w:divBdr>
    </w:div>
    <w:div w:id="178006548">
      <w:bodyDiv w:val="1"/>
      <w:marLeft w:val="0"/>
      <w:marRight w:val="0"/>
      <w:marTop w:val="0"/>
      <w:marBottom w:val="0"/>
      <w:divBdr>
        <w:top w:val="none" w:sz="0" w:space="0" w:color="auto"/>
        <w:left w:val="none" w:sz="0" w:space="0" w:color="auto"/>
        <w:bottom w:val="none" w:sz="0" w:space="0" w:color="auto"/>
        <w:right w:val="none" w:sz="0" w:space="0" w:color="auto"/>
      </w:divBdr>
    </w:div>
    <w:div w:id="178130773">
      <w:bodyDiv w:val="1"/>
      <w:marLeft w:val="0"/>
      <w:marRight w:val="0"/>
      <w:marTop w:val="0"/>
      <w:marBottom w:val="0"/>
      <w:divBdr>
        <w:top w:val="none" w:sz="0" w:space="0" w:color="auto"/>
        <w:left w:val="none" w:sz="0" w:space="0" w:color="auto"/>
        <w:bottom w:val="none" w:sz="0" w:space="0" w:color="auto"/>
        <w:right w:val="none" w:sz="0" w:space="0" w:color="auto"/>
      </w:divBdr>
    </w:div>
    <w:div w:id="178130947">
      <w:bodyDiv w:val="1"/>
      <w:marLeft w:val="0"/>
      <w:marRight w:val="0"/>
      <w:marTop w:val="0"/>
      <w:marBottom w:val="0"/>
      <w:divBdr>
        <w:top w:val="none" w:sz="0" w:space="0" w:color="auto"/>
        <w:left w:val="none" w:sz="0" w:space="0" w:color="auto"/>
        <w:bottom w:val="none" w:sz="0" w:space="0" w:color="auto"/>
        <w:right w:val="none" w:sz="0" w:space="0" w:color="auto"/>
      </w:divBdr>
    </w:div>
    <w:div w:id="178198965">
      <w:bodyDiv w:val="1"/>
      <w:marLeft w:val="0"/>
      <w:marRight w:val="0"/>
      <w:marTop w:val="0"/>
      <w:marBottom w:val="0"/>
      <w:divBdr>
        <w:top w:val="none" w:sz="0" w:space="0" w:color="auto"/>
        <w:left w:val="none" w:sz="0" w:space="0" w:color="auto"/>
        <w:bottom w:val="none" w:sz="0" w:space="0" w:color="auto"/>
        <w:right w:val="none" w:sz="0" w:space="0" w:color="auto"/>
      </w:divBdr>
    </w:div>
    <w:div w:id="178200131">
      <w:bodyDiv w:val="1"/>
      <w:marLeft w:val="0"/>
      <w:marRight w:val="0"/>
      <w:marTop w:val="0"/>
      <w:marBottom w:val="0"/>
      <w:divBdr>
        <w:top w:val="none" w:sz="0" w:space="0" w:color="auto"/>
        <w:left w:val="none" w:sz="0" w:space="0" w:color="auto"/>
        <w:bottom w:val="none" w:sz="0" w:space="0" w:color="auto"/>
        <w:right w:val="none" w:sz="0" w:space="0" w:color="auto"/>
      </w:divBdr>
    </w:div>
    <w:div w:id="178200558">
      <w:bodyDiv w:val="1"/>
      <w:marLeft w:val="0"/>
      <w:marRight w:val="0"/>
      <w:marTop w:val="0"/>
      <w:marBottom w:val="0"/>
      <w:divBdr>
        <w:top w:val="none" w:sz="0" w:space="0" w:color="auto"/>
        <w:left w:val="none" w:sz="0" w:space="0" w:color="auto"/>
        <w:bottom w:val="none" w:sz="0" w:space="0" w:color="auto"/>
        <w:right w:val="none" w:sz="0" w:space="0" w:color="auto"/>
      </w:divBdr>
    </w:div>
    <w:div w:id="178201267">
      <w:bodyDiv w:val="1"/>
      <w:marLeft w:val="0"/>
      <w:marRight w:val="0"/>
      <w:marTop w:val="0"/>
      <w:marBottom w:val="0"/>
      <w:divBdr>
        <w:top w:val="none" w:sz="0" w:space="0" w:color="auto"/>
        <w:left w:val="none" w:sz="0" w:space="0" w:color="auto"/>
        <w:bottom w:val="none" w:sz="0" w:space="0" w:color="auto"/>
        <w:right w:val="none" w:sz="0" w:space="0" w:color="auto"/>
      </w:divBdr>
    </w:div>
    <w:div w:id="178206354">
      <w:bodyDiv w:val="1"/>
      <w:marLeft w:val="0"/>
      <w:marRight w:val="0"/>
      <w:marTop w:val="0"/>
      <w:marBottom w:val="0"/>
      <w:divBdr>
        <w:top w:val="none" w:sz="0" w:space="0" w:color="auto"/>
        <w:left w:val="none" w:sz="0" w:space="0" w:color="auto"/>
        <w:bottom w:val="none" w:sz="0" w:space="0" w:color="auto"/>
        <w:right w:val="none" w:sz="0" w:space="0" w:color="auto"/>
      </w:divBdr>
    </w:div>
    <w:div w:id="178278493">
      <w:bodyDiv w:val="1"/>
      <w:marLeft w:val="0"/>
      <w:marRight w:val="0"/>
      <w:marTop w:val="0"/>
      <w:marBottom w:val="0"/>
      <w:divBdr>
        <w:top w:val="none" w:sz="0" w:space="0" w:color="auto"/>
        <w:left w:val="none" w:sz="0" w:space="0" w:color="auto"/>
        <w:bottom w:val="none" w:sz="0" w:space="0" w:color="auto"/>
        <w:right w:val="none" w:sz="0" w:space="0" w:color="auto"/>
      </w:divBdr>
    </w:div>
    <w:div w:id="178351081">
      <w:bodyDiv w:val="1"/>
      <w:marLeft w:val="0"/>
      <w:marRight w:val="0"/>
      <w:marTop w:val="0"/>
      <w:marBottom w:val="0"/>
      <w:divBdr>
        <w:top w:val="none" w:sz="0" w:space="0" w:color="auto"/>
        <w:left w:val="none" w:sz="0" w:space="0" w:color="auto"/>
        <w:bottom w:val="none" w:sz="0" w:space="0" w:color="auto"/>
        <w:right w:val="none" w:sz="0" w:space="0" w:color="auto"/>
      </w:divBdr>
    </w:div>
    <w:div w:id="178392762">
      <w:bodyDiv w:val="1"/>
      <w:marLeft w:val="0"/>
      <w:marRight w:val="0"/>
      <w:marTop w:val="0"/>
      <w:marBottom w:val="0"/>
      <w:divBdr>
        <w:top w:val="none" w:sz="0" w:space="0" w:color="auto"/>
        <w:left w:val="none" w:sz="0" w:space="0" w:color="auto"/>
        <w:bottom w:val="none" w:sz="0" w:space="0" w:color="auto"/>
        <w:right w:val="none" w:sz="0" w:space="0" w:color="auto"/>
      </w:divBdr>
    </w:div>
    <w:div w:id="178396459">
      <w:bodyDiv w:val="1"/>
      <w:marLeft w:val="0"/>
      <w:marRight w:val="0"/>
      <w:marTop w:val="0"/>
      <w:marBottom w:val="0"/>
      <w:divBdr>
        <w:top w:val="none" w:sz="0" w:space="0" w:color="auto"/>
        <w:left w:val="none" w:sz="0" w:space="0" w:color="auto"/>
        <w:bottom w:val="none" w:sz="0" w:space="0" w:color="auto"/>
        <w:right w:val="none" w:sz="0" w:space="0" w:color="auto"/>
      </w:divBdr>
    </w:div>
    <w:div w:id="178549857">
      <w:bodyDiv w:val="1"/>
      <w:marLeft w:val="0"/>
      <w:marRight w:val="0"/>
      <w:marTop w:val="0"/>
      <w:marBottom w:val="0"/>
      <w:divBdr>
        <w:top w:val="none" w:sz="0" w:space="0" w:color="auto"/>
        <w:left w:val="none" w:sz="0" w:space="0" w:color="auto"/>
        <w:bottom w:val="none" w:sz="0" w:space="0" w:color="auto"/>
        <w:right w:val="none" w:sz="0" w:space="0" w:color="auto"/>
      </w:divBdr>
    </w:div>
    <w:div w:id="178591153">
      <w:bodyDiv w:val="1"/>
      <w:marLeft w:val="0"/>
      <w:marRight w:val="0"/>
      <w:marTop w:val="0"/>
      <w:marBottom w:val="0"/>
      <w:divBdr>
        <w:top w:val="none" w:sz="0" w:space="0" w:color="auto"/>
        <w:left w:val="none" w:sz="0" w:space="0" w:color="auto"/>
        <w:bottom w:val="none" w:sz="0" w:space="0" w:color="auto"/>
        <w:right w:val="none" w:sz="0" w:space="0" w:color="auto"/>
      </w:divBdr>
    </w:div>
    <w:div w:id="178784787">
      <w:bodyDiv w:val="1"/>
      <w:marLeft w:val="0"/>
      <w:marRight w:val="0"/>
      <w:marTop w:val="0"/>
      <w:marBottom w:val="0"/>
      <w:divBdr>
        <w:top w:val="none" w:sz="0" w:space="0" w:color="auto"/>
        <w:left w:val="none" w:sz="0" w:space="0" w:color="auto"/>
        <w:bottom w:val="none" w:sz="0" w:space="0" w:color="auto"/>
        <w:right w:val="none" w:sz="0" w:space="0" w:color="auto"/>
      </w:divBdr>
    </w:div>
    <w:div w:id="178858307">
      <w:bodyDiv w:val="1"/>
      <w:marLeft w:val="0"/>
      <w:marRight w:val="0"/>
      <w:marTop w:val="0"/>
      <w:marBottom w:val="0"/>
      <w:divBdr>
        <w:top w:val="none" w:sz="0" w:space="0" w:color="auto"/>
        <w:left w:val="none" w:sz="0" w:space="0" w:color="auto"/>
        <w:bottom w:val="none" w:sz="0" w:space="0" w:color="auto"/>
        <w:right w:val="none" w:sz="0" w:space="0" w:color="auto"/>
      </w:divBdr>
    </w:div>
    <w:div w:id="178932042">
      <w:bodyDiv w:val="1"/>
      <w:marLeft w:val="0"/>
      <w:marRight w:val="0"/>
      <w:marTop w:val="0"/>
      <w:marBottom w:val="0"/>
      <w:divBdr>
        <w:top w:val="none" w:sz="0" w:space="0" w:color="auto"/>
        <w:left w:val="none" w:sz="0" w:space="0" w:color="auto"/>
        <w:bottom w:val="none" w:sz="0" w:space="0" w:color="auto"/>
        <w:right w:val="none" w:sz="0" w:space="0" w:color="auto"/>
      </w:divBdr>
    </w:div>
    <w:div w:id="178934215">
      <w:bodyDiv w:val="1"/>
      <w:marLeft w:val="0"/>
      <w:marRight w:val="0"/>
      <w:marTop w:val="0"/>
      <w:marBottom w:val="0"/>
      <w:divBdr>
        <w:top w:val="none" w:sz="0" w:space="0" w:color="auto"/>
        <w:left w:val="none" w:sz="0" w:space="0" w:color="auto"/>
        <w:bottom w:val="none" w:sz="0" w:space="0" w:color="auto"/>
        <w:right w:val="none" w:sz="0" w:space="0" w:color="auto"/>
      </w:divBdr>
    </w:div>
    <w:div w:id="179007819">
      <w:bodyDiv w:val="1"/>
      <w:marLeft w:val="0"/>
      <w:marRight w:val="0"/>
      <w:marTop w:val="0"/>
      <w:marBottom w:val="0"/>
      <w:divBdr>
        <w:top w:val="none" w:sz="0" w:space="0" w:color="auto"/>
        <w:left w:val="none" w:sz="0" w:space="0" w:color="auto"/>
        <w:bottom w:val="none" w:sz="0" w:space="0" w:color="auto"/>
        <w:right w:val="none" w:sz="0" w:space="0" w:color="auto"/>
      </w:divBdr>
    </w:div>
    <w:div w:id="179007928">
      <w:bodyDiv w:val="1"/>
      <w:marLeft w:val="0"/>
      <w:marRight w:val="0"/>
      <w:marTop w:val="0"/>
      <w:marBottom w:val="0"/>
      <w:divBdr>
        <w:top w:val="none" w:sz="0" w:space="0" w:color="auto"/>
        <w:left w:val="none" w:sz="0" w:space="0" w:color="auto"/>
        <w:bottom w:val="none" w:sz="0" w:space="0" w:color="auto"/>
        <w:right w:val="none" w:sz="0" w:space="0" w:color="auto"/>
      </w:divBdr>
    </w:div>
    <w:div w:id="179054689">
      <w:bodyDiv w:val="1"/>
      <w:marLeft w:val="0"/>
      <w:marRight w:val="0"/>
      <w:marTop w:val="0"/>
      <w:marBottom w:val="0"/>
      <w:divBdr>
        <w:top w:val="none" w:sz="0" w:space="0" w:color="auto"/>
        <w:left w:val="none" w:sz="0" w:space="0" w:color="auto"/>
        <w:bottom w:val="none" w:sz="0" w:space="0" w:color="auto"/>
        <w:right w:val="none" w:sz="0" w:space="0" w:color="auto"/>
      </w:divBdr>
    </w:div>
    <w:div w:id="179244994">
      <w:bodyDiv w:val="1"/>
      <w:marLeft w:val="0"/>
      <w:marRight w:val="0"/>
      <w:marTop w:val="0"/>
      <w:marBottom w:val="0"/>
      <w:divBdr>
        <w:top w:val="none" w:sz="0" w:space="0" w:color="auto"/>
        <w:left w:val="none" w:sz="0" w:space="0" w:color="auto"/>
        <w:bottom w:val="none" w:sz="0" w:space="0" w:color="auto"/>
        <w:right w:val="none" w:sz="0" w:space="0" w:color="auto"/>
      </w:divBdr>
    </w:div>
    <w:div w:id="179315956">
      <w:bodyDiv w:val="1"/>
      <w:marLeft w:val="0"/>
      <w:marRight w:val="0"/>
      <w:marTop w:val="0"/>
      <w:marBottom w:val="0"/>
      <w:divBdr>
        <w:top w:val="none" w:sz="0" w:space="0" w:color="auto"/>
        <w:left w:val="none" w:sz="0" w:space="0" w:color="auto"/>
        <w:bottom w:val="none" w:sz="0" w:space="0" w:color="auto"/>
        <w:right w:val="none" w:sz="0" w:space="0" w:color="auto"/>
      </w:divBdr>
    </w:div>
    <w:div w:id="179316428">
      <w:bodyDiv w:val="1"/>
      <w:marLeft w:val="0"/>
      <w:marRight w:val="0"/>
      <w:marTop w:val="0"/>
      <w:marBottom w:val="0"/>
      <w:divBdr>
        <w:top w:val="none" w:sz="0" w:space="0" w:color="auto"/>
        <w:left w:val="none" w:sz="0" w:space="0" w:color="auto"/>
        <w:bottom w:val="none" w:sz="0" w:space="0" w:color="auto"/>
        <w:right w:val="none" w:sz="0" w:space="0" w:color="auto"/>
      </w:divBdr>
    </w:div>
    <w:div w:id="179397488">
      <w:bodyDiv w:val="1"/>
      <w:marLeft w:val="0"/>
      <w:marRight w:val="0"/>
      <w:marTop w:val="0"/>
      <w:marBottom w:val="0"/>
      <w:divBdr>
        <w:top w:val="none" w:sz="0" w:space="0" w:color="auto"/>
        <w:left w:val="none" w:sz="0" w:space="0" w:color="auto"/>
        <w:bottom w:val="none" w:sz="0" w:space="0" w:color="auto"/>
        <w:right w:val="none" w:sz="0" w:space="0" w:color="auto"/>
      </w:divBdr>
    </w:div>
    <w:div w:id="179509451">
      <w:bodyDiv w:val="1"/>
      <w:marLeft w:val="0"/>
      <w:marRight w:val="0"/>
      <w:marTop w:val="0"/>
      <w:marBottom w:val="0"/>
      <w:divBdr>
        <w:top w:val="none" w:sz="0" w:space="0" w:color="auto"/>
        <w:left w:val="none" w:sz="0" w:space="0" w:color="auto"/>
        <w:bottom w:val="none" w:sz="0" w:space="0" w:color="auto"/>
        <w:right w:val="none" w:sz="0" w:space="0" w:color="auto"/>
      </w:divBdr>
    </w:div>
    <w:div w:id="179513010">
      <w:bodyDiv w:val="1"/>
      <w:marLeft w:val="0"/>
      <w:marRight w:val="0"/>
      <w:marTop w:val="0"/>
      <w:marBottom w:val="0"/>
      <w:divBdr>
        <w:top w:val="none" w:sz="0" w:space="0" w:color="auto"/>
        <w:left w:val="none" w:sz="0" w:space="0" w:color="auto"/>
        <w:bottom w:val="none" w:sz="0" w:space="0" w:color="auto"/>
        <w:right w:val="none" w:sz="0" w:space="0" w:color="auto"/>
      </w:divBdr>
    </w:div>
    <w:div w:id="179515992">
      <w:bodyDiv w:val="1"/>
      <w:marLeft w:val="0"/>
      <w:marRight w:val="0"/>
      <w:marTop w:val="0"/>
      <w:marBottom w:val="0"/>
      <w:divBdr>
        <w:top w:val="none" w:sz="0" w:space="0" w:color="auto"/>
        <w:left w:val="none" w:sz="0" w:space="0" w:color="auto"/>
        <w:bottom w:val="none" w:sz="0" w:space="0" w:color="auto"/>
        <w:right w:val="none" w:sz="0" w:space="0" w:color="auto"/>
      </w:divBdr>
    </w:div>
    <w:div w:id="179786089">
      <w:bodyDiv w:val="1"/>
      <w:marLeft w:val="0"/>
      <w:marRight w:val="0"/>
      <w:marTop w:val="0"/>
      <w:marBottom w:val="0"/>
      <w:divBdr>
        <w:top w:val="none" w:sz="0" w:space="0" w:color="auto"/>
        <w:left w:val="none" w:sz="0" w:space="0" w:color="auto"/>
        <w:bottom w:val="none" w:sz="0" w:space="0" w:color="auto"/>
        <w:right w:val="none" w:sz="0" w:space="0" w:color="auto"/>
      </w:divBdr>
    </w:div>
    <w:div w:id="179859671">
      <w:bodyDiv w:val="1"/>
      <w:marLeft w:val="0"/>
      <w:marRight w:val="0"/>
      <w:marTop w:val="0"/>
      <w:marBottom w:val="0"/>
      <w:divBdr>
        <w:top w:val="none" w:sz="0" w:space="0" w:color="auto"/>
        <w:left w:val="none" w:sz="0" w:space="0" w:color="auto"/>
        <w:bottom w:val="none" w:sz="0" w:space="0" w:color="auto"/>
        <w:right w:val="none" w:sz="0" w:space="0" w:color="auto"/>
      </w:divBdr>
    </w:div>
    <w:div w:id="179896790">
      <w:bodyDiv w:val="1"/>
      <w:marLeft w:val="0"/>
      <w:marRight w:val="0"/>
      <w:marTop w:val="0"/>
      <w:marBottom w:val="0"/>
      <w:divBdr>
        <w:top w:val="none" w:sz="0" w:space="0" w:color="auto"/>
        <w:left w:val="none" w:sz="0" w:space="0" w:color="auto"/>
        <w:bottom w:val="none" w:sz="0" w:space="0" w:color="auto"/>
        <w:right w:val="none" w:sz="0" w:space="0" w:color="auto"/>
      </w:divBdr>
    </w:div>
    <w:div w:id="180045866">
      <w:bodyDiv w:val="1"/>
      <w:marLeft w:val="0"/>
      <w:marRight w:val="0"/>
      <w:marTop w:val="0"/>
      <w:marBottom w:val="0"/>
      <w:divBdr>
        <w:top w:val="none" w:sz="0" w:space="0" w:color="auto"/>
        <w:left w:val="none" w:sz="0" w:space="0" w:color="auto"/>
        <w:bottom w:val="none" w:sz="0" w:space="0" w:color="auto"/>
        <w:right w:val="none" w:sz="0" w:space="0" w:color="auto"/>
      </w:divBdr>
    </w:div>
    <w:div w:id="180055168">
      <w:bodyDiv w:val="1"/>
      <w:marLeft w:val="0"/>
      <w:marRight w:val="0"/>
      <w:marTop w:val="0"/>
      <w:marBottom w:val="0"/>
      <w:divBdr>
        <w:top w:val="none" w:sz="0" w:space="0" w:color="auto"/>
        <w:left w:val="none" w:sz="0" w:space="0" w:color="auto"/>
        <w:bottom w:val="none" w:sz="0" w:space="0" w:color="auto"/>
        <w:right w:val="none" w:sz="0" w:space="0" w:color="auto"/>
      </w:divBdr>
    </w:div>
    <w:div w:id="180122722">
      <w:bodyDiv w:val="1"/>
      <w:marLeft w:val="0"/>
      <w:marRight w:val="0"/>
      <w:marTop w:val="0"/>
      <w:marBottom w:val="0"/>
      <w:divBdr>
        <w:top w:val="none" w:sz="0" w:space="0" w:color="auto"/>
        <w:left w:val="none" w:sz="0" w:space="0" w:color="auto"/>
        <w:bottom w:val="none" w:sz="0" w:space="0" w:color="auto"/>
        <w:right w:val="none" w:sz="0" w:space="0" w:color="auto"/>
      </w:divBdr>
    </w:div>
    <w:div w:id="180165850">
      <w:bodyDiv w:val="1"/>
      <w:marLeft w:val="0"/>
      <w:marRight w:val="0"/>
      <w:marTop w:val="0"/>
      <w:marBottom w:val="0"/>
      <w:divBdr>
        <w:top w:val="none" w:sz="0" w:space="0" w:color="auto"/>
        <w:left w:val="none" w:sz="0" w:space="0" w:color="auto"/>
        <w:bottom w:val="none" w:sz="0" w:space="0" w:color="auto"/>
        <w:right w:val="none" w:sz="0" w:space="0" w:color="auto"/>
      </w:divBdr>
    </w:div>
    <w:div w:id="180166068">
      <w:bodyDiv w:val="1"/>
      <w:marLeft w:val="0"/>
      <w:marRight w:val="0"/>
      <w:marTop w:val="0"/>
      <w:marBottom w:val="0"/>
      <w:divBdr>
        <w:top w:val="none" w:sz="0" w:space="0" w:color="auto"/>
        <w:left w:val="none" w:sz="0" w:space="0" w:color="auto"/>
        <w:bottom w:val="none" w:sz="0" w:space="0" w:color="auto"/>
        <w:right w:val="none" w:sz="0" w:space="0" w:color="auto"/>
      </w:divBdr>
    </w:div>
    <w:div w:id="180168801">
      <w:bodyDiv w:val="1"/>
      <w:marLeft w:val="0"/>
      <w:marRight w:val="0"/>
      <w:marTop w:val="0"/>
      <w:marBottom w:val="0"/>
      <w:divBdr>
        <w:top w:val="none" w:sz="0" w:space="0" w:color="auto"/>
        <w:left w:val="none" w:sz="0" w:space="0" w:color="auto"/>
        <w:bottom w:val="none" w:sz="0" w:space="0" w:color="auto"/>
        <w:right w:val="none" w:sz="0" w:space="0" w:color="auto"/>
      </w:divBdr>
    </w:div>
    <w:div w:id="180241534">
      <w:bodyDiv w:val="1"/>
      <w:marLeft w:val="0"/>
      <w:marRight w:val="0"/>
      <w:marTop w:val="0"/>
      <w:marBottom w:val="0"/>
      <w:divBdr>
        <w:top w:val="none" w:sz="0" w:space="0" w:color="auto"/>
        <w:left w:val="none" w:sz="0" w:space="0" w:color="auto"/>
        <w:bottom w:val="none" w:sz="0" w:space="0" w:color="auto"/>
        <w:right w:val="none" w:sz="0" w:space="0" w:color="auto"/>
      </w:divBdr>
    </w:div>
    <w:div w:id="180241814">
      <w:bodyDiv w:val="1"/>
      <w:marLeft w:val="0"/>
      <w:marRight w:val="0"/>
      <w:marTop w:val="0"/>
      <w:marBottom w:val="0"/>
      <w:divBdr>
        <w:top w:val="none" w:sz="0" w:space="0" w:color="auto"/>
        <w:left w:val="none" w:sz="0" w:space="0" w:color="auto"/>
        <w:bottom w:val="none" w:sz="0" w:space="0" w:color="auto"/>
        <w:right w:val="none" w:sz="0" w:space="0" w:color="auto"/>
      </w:divBdr>
    </w:div>
    <w:div w:id="180241867">
      <w:bodyDiv w:val="1"/>
      <w:marLeft w:val="0"/>
      <w:marRight w:val="0"/>
      <w:marTop w:val="0"/>
      <w:marBottom w:val="0"/>
      <w:divBdr>
        <w:top w:val="none" w:sz="0" w:space="0" w:color="auto"/>
        <w:left w:val="none" w:sz="0" w:space="0" w:color="auto"/>
        <w:bottom w:val="none" w:sz="0" w:space="0" w:color="auto"/>
        <w:right w:val="none" w:sz="0" w:space="0" w:color="auto"/>
      </w:divBdr>
    </w:div>
    <w:div w:id="180242346">
      <w:bodyDiv w:val="1"/>
      <w:marLeft w:val="0"/>
      <w:marRight w:val="0"/>
      <w:marTop w:val="0"/>
      <w:marBottom w:val="0"/>
      <w:divBdr>
        <w:top w:val="none" w:sz="0" w:space="0" w:color="auto"/>
        <w:left w:val="none" w:sz="0" w:space="0" w:color="auto"/>
        <w:bottom w:val="none" w:sz="0" w:space="0" w:color="auto"/>
        <w:right w:val="none" w:sz="0" w:space="0" w:color="auto"/>
      </w:divBdr>
    </w:div>
    <w:div w:id="180246180">
      <w:bodyDiv w:val="1"/>
      <w:marLeft w:val="0"/>
      <w:marRight w:val="0"/>
      <w:marTop w:val="0"/>
      <w:marBottom w:val="0"/>
      <w:divBdr>
        <w:top w:val="none" w:sz="0" w:space="0" w:color="auto"/>
        <w:left w:val="none" w:sz="0" w:space="0" w:color="auto"/>
        <w:bottom w:val="none" w:sz="0" w:space="0" w:color="auto"/>
        <w:right w:val="none" w:sz="0" w:space="0" w:color="auto"/>
      </w:divBdr>
    </w:div>
    <w:div w:id="180356704">
      <w:bodyDiv w:val="1"/>
      <w:marLeft w:val="0"/>
      <w:marRight w:val="0"/>
      <w:marTop w:val="0"/>
      <w:marBottom w:val="0"/>
      <w:divBdr>
        <w:top w:val="none" w:sz="0" w:space="0" w:color="auto"/>
        <w:left w:val="none" w:sz="0" w:space="0" w:color="auto"/>
        <w:bottom w:val="none" w:sz="0" w:space="0" w:color="auto"/>
        <w:right w:val="none" w:sz="0" w:space="0" w:color="auto"/>
      </w:divBdr>
    </w:div>
    <w:div w:id="180363906">
      <w:bodyDiv w:val="1"/>
      <w:marLeft w:val="0"/>
      <w:marRight w:val="0"/>
      <w:marTop w:val="0"/>
      <w:marBottom w:val="0"/>
      <w:divBdr>
        <w:top w:val="none" w:sz="0" w:space="0" w:color="auto"/>
        <w:left w:val="none" w:sz="0" w:space="0" w:color="auto"/>
        <w:bottom w:val="none" w:sz="0" w:space="0" w:color="auto"/>
        <w:right w:val="none" w:sz="0" w:space="0" w:color="auto"/>
      </w:divBdr>
    </w:div>
    <w:div w:id="180437672">
      <w:bodyDiv w:val="1"/>
      <w:marLeft w:val="0"/>
      <w:marRight w:val="0"/>
      <w:marTop w:val="0"/>
      <w:marBottom w:val="0"/>
      <w:divBdr>
        <w:top w:val="none" w:sz="0" w:space="0" w:color="auto"/>
        <w:left w:val="none" w:sz="0" w:space="0" w:color="auto"/>
        <w:bottom w:val="none" w:sz="0" w:space="0" w:color="auto"/>
        <w:right w:val="none" w:sz="0" w:space="0" w:color="auto"/>
      </w:divBdr>
    </w:div>
    <w:div w:id="180553824">
      <w:bodyDiv w:val="1"/>
      <w:marLeft w:val="0"/>
      <w:marRight w:val="0"/>
      <w:marTop w:val="0"/>
      <w:marBottom w:val="0"/>
      <w:divBdr>
        <w:top w:val="none" w:sz="0" w:space="0" w:color="auto"/>
        <w:left w:val="none" w:sz="0" w:space="0" w:color="auto"/>
        <w:bottom w:val="none" w:sz="0" w:space="0" w:color="auto"/>
        <w:right w:val="none" w:sz="0" w:space="0" w:color="auto"/>
      </w:divBdr>
    </w:div>
    <w:div w:id="180558237">
      <w:bodyDiv w:val="1"/>
      <w:marLeft w:val="0"/>
      <w:marRight w:val="0"/>
      <w:marTop w:val="0"/>
      <w:marBottom w:val="0"/>
      <w:divBdr>
        <w:top w:val="none" w:sz="0" w:space="0" w:color="auto"/>
        <w:left w:val="none" w:sz="0" w:space="0" w:color="auto"/>
        <w:bottom w:val="none" w:sz="0" w:space="0" w:color="auto"/>
        <w:right w:val="none" w:sz="0" w:space="0" w:color="auto"/>
      </w:divBdr>
    </w:div>
    <w:div w:id="180626780">
      <w:bodyDiv w:val="1"/>
      <w:marLeft w:val="0"/>
      <w:marRight w:val="0"/>
      <w:marTop w:val="0"/>
      <w:marBottom w:val="0"/>
      <w:divBdr>
        <w:top w:val="none" w:sz="0" w:space="0" w:color="auto"/>
        <w:left w:val="none" w:sz="0" w:space="0" w:color="auto"/>
        <w:bottom w:val="none" w:sz="0" w:space="0" w:color="auto"/>
        <w:right w:val="none" w:sz="0" w:space="0" w:color="auto"/>
      </w:divBdr>
    </w:div>
    <w:div w:id="180629098">
      <w:bodyDiv w:val="1"/>
      <w:marLeft w:val="0"/>
      <w:marRight w:val="0"/>
      <w:marTop w:val="0"/>
      <w:marBottom w:val="0"/>
      <w:divBdr>
        <w:top w:val="none" w:sz="0" w:space="0" w:color="auto"/>
        <w:left w:val="none" w:sz="0" w:space="0" w:color="auto"/>
        <w:bottom w:val="none" w:sz="0" w:space="0" w:color="auto"/>
        <w:right w:val="none" w:sz="0" w:space="0" w:color="auto"/>
      </w:divBdr>
    </w:div>
    <w:div w:id="180750243">
      <w:bodyDiv w:val="1"/>
      <w:marLeft w:val="0"/>
      <w:marRight w:val="0"/>
      <w:marTop w:val="0"/>
      <w:marBottom w:val="0"/>
      <w:divBdr>
        <w:top w:val="none" w:sz="0" w:space="0" w:color="auto"/>
        <w:left w:val="none" w:sz="0" w:space="0" w:color="auto"/>
        <w:bottom w:val="none" w:sz="0" w:space="0" w:color="auto"/>
        <w:right w:val="none" w:sz="0" w:space="0" w:color="auto"/>
      </w:divBdr>
    </w:div>
    <w:div w:id="180899199">
      <w:bodyDiv w:val="1"/>
      <w:marLeft w:val="0"/>
      <w:marRight w:val="0"/>
      <w:marTop w:val="0"/>
      <w:marBottom w:val="0"/>
      <w:divBdr>
        <w:top w:val="none" w:sz="0" w:space="0" w:color="auto"/>
        <w:left w:val="none" w:sz="0" w:space="0" w:color="auto"/>
        <w:bottom w:val="none" w:sz="0" w:space="0" w:color="auto"/>
        <w:right w:val="none" w:sz="0" w:space="0" w:color="auto"/>
      </w:divBdr>
    </w:div>
    <w:div w:id="180901958">
      <w:bodyDiv w:val="1"/>
      <w:marLeft w:val="0"/>
      <w:marRight w:val="0"/>
      <w:marTop w:val="0"/>
      <w:marBottom w:val="0"/>
      <w:divBdr>
        <w:top w:val="none" w:sz="0" w:space="0" w:color="auto"/>
        <w:left w:val="none" w:sz="0" w:space="0" w:color="auto"/>
        <w:bottom w:val="none" w:sz="0" w:space="0" w:color="auto"/>
        <w:right w:val="none" w:sz="0" w:space="0" w:color="auto"/>
      </w:divBdr>
    </w:div>
    <w:div w:id="180901981">
      <w:bodyDiv w:val="1"/>
      <w:marLeft w:val="0"/>
      <w:marRight w:val="0"/>
      <w:marTop w:val="0"/>
      <w:marBottom w:val="0"/>
      <w:divBdr>
        <w:top w:val="none" w:sz="0" w:space="0" w:color="auto"/>
        <w:left w:val="none" w:sz="0" w:space="0" w:color="auto"/>
        <w:bottom w:val="none" w:sz="0" w:space="0" w:color="auto"/>
        <w:right w:val="none" w:sz="0" w:space="0" w:color="auto"/>
      </w:divBdr>
    </w:div>
    <w:div w:id="180974371">
      <w:bodyDiv w:val="1"/>
      <w:marLeft w:val="0"/>
      <w:marRight w:val="0"/>
      <w:marTop w:val="0"/>
      <w:marBottom w:val="0"/>
      <w:divBdr>
        <w:top w:val="none" w:sz="0" w:space="0" w:color="auto"/>
        <w:left w:val="none" w:sz="0" w:space="0" w:color="auto"/>
        <w:bottom w:val="none" w:sz="0" w:space="0" w:color="auto"/>
        <w:right w:val="none" w:sz="0" w:space="0" w:color="auto"/>
      </w:divBdr>
    </w:div>
    <w:div w:id="180976429">
      <w:bodyDiv w:val="1"/>
      <w:marLeft w:val="0"/>
      <w:marRight w:val="0"/>
      <w:marTop w:val="0"/>
      <w:marBottom w:val="0"/>
      <w:divBdr>
        <w:top w:val="none" w:sz="0" w:space="0" w:color="auto"/>
        <w:left w:val="none" w:sz="0" w:space="0" w:color="auto"/>
        <w:bottom w:val="none" w:sz="0" w:space="0" w:color="auto"/>
        <w:right w:val="none" w:sz="0" w:space="0" w:color="auto"/>
      </w:divBdr>
    </w:div>
    <w:div w:id="181014832">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81210740">
      <w:bodyDiv w:val="1"/>
      <w:marLeft w:val="0"/>
      <w:marRight w:val="0"/>
      <w:marTop w:val="0"/>
      <w:marBottom w:val="0"/>
      <w:divBdr>
        <w:top w:val="none" w:sz="0" w:space="0" w:color="auto"/>
        <w:left w:val="none" w:sz="0" w:space="0" w:color="auto"/>
        <w:bottom w:val="none" w:sz="0" w:space="0" w:color="auto"/>
        <w:right w:val="none" w:sz="0" w:space="0" w:color="auto"/>
      </w:divBdr>
    </w:div>
    <w:div w:id="181238494">
      <w:bodyDiv w:val="1"/>
      <w:marLeft w:val="0"/>
      <w:marRight w:val="0"/>
      <w:marTop w:val="0"/>
      <w:marBottom w:val="0"/>
      <w:divBdr>
        <w:top w:val="none" w:sz="0" w:space="0" w:color="auto"/>
        <w:left w:val="none" w:sz="0" w:space="0" w:color="auto"/>
        <w:bottom w:val="none" w:sz="0" w:space="0" w:color="auto"/>
        <w:right w:val="none" w:sz="0" w:space="0" w:color="auto"/>
      </w:divBdr>
    </w:div>
    <w:div w:id="181280721">
      <w:bodyDiv w:val="1"/>
      <w:marLeft w:val="0"/>
      <w:marRight w:val="0"/>
      <w:marTop w:val="0"/>
      <w:marBottom w:val="0"/>
      <w:divBdr>
        <w:top w:val="none" w:sz="0" w:space="0" w:color="auto"/>
        <w:left w:val="none" w:sz="0" w:space="0" w:color="auto"/>
        <w:bottom w:val="none" w:sz="0" w:space="0" w:color="auto"/>
        <w:right w:val="none" w:sz="0" w:space="0" w:color="auto"/>
      </w:divBdr>
    </w:div>
    <w:div w:id="181288921">
      <w:bodyDiv w:val="1"/>
      <w:marLeft w:val="0"/>
      <w:marRight w:val="0"/>
      <w:marTop w:val="0"/>
      <w:marBottom w:val="0"/>
      <w:divBdr>
        <w:top w:val="none" w:sz="0" w:space="0" w:color="auto"/>
        <w:left w:val="none" w:sz="0" w:space="0" w:color="auto"/>
        <w:bottom w:val="none" w:sz="0" w:space="0" w:color="auto"/>
        <w:right w:val="none" w:sz="0" w:space="0" w:color="auto"/>
      </w:divBdr>
    </w:div>
    <w:div w:id="181359887">
      <w:bodyDiv w:val="1"/>
      <w:marLeft w:val="0"/>
      <w:marRight w:val="0"/>
      <w:marTop w:val="0"/>
      <w:marBottom w:val="0"/>
      <w:divBdr>
        <w:top w:val="none" w:sz="0" w:space="0" w:color="auto"/>
        <w:left w:val="none" w:sz="0" w:space="0" w:color="auto"/>
        <w:bottom w:val="none" w:sz="0" w:space="0" w:color="auto"/>
        <w:right w:val="none" w:sz="0" w:space="0" w:color="auto"/>
      </w:divBdr>
    </w:div>
    <w:div w:id="181406732">
      <w:bodyDiv w:val="1"/>
      <w:marLeft w:val="0"/>
      <w:marRight w:val="0"/>
      <w:marTop w:val="0"/>
      <w:marBottom w:val="0"/>
      <w:divBdr>
        <w:top w:val="none" w:sz="0" w:space="0" w:color="auto"/>
        <w:left w:val="none" w:sz="0" w:space="0" w:color="auto"/>
        <w:bottom w:val="none" w:sz="0" w:space="0" w:color="auto"/>
        <w:right w:val="none" w:sz="0" w:space="0" w:color="auto"/>
      </w:divBdr>
    </w:div>
    <w:div w:id="181474402">
      <w:bodyDiv w:val="1"/>
      <w:marLeft w:val="0"/>
      <w:marRight w:val="0"/>
      <w:marTop w:val="0"/>
      <w:marBottom w:val="0"/>
      <w:divBdr>
        <w:top w:val="none" w:sz="0" w:space="0" w:color="auto"/>
        <w:left w:val="none" w:sz="0" w:space="0" w:color="auto"/>
        <w:bottom w:val="none" w:sz="0" w:space="0" w:color="auto"/>
        <w:right w:val="none" w:sz="0" w:space="0" w:color="auto"/>
      </w:divBdr>
    </w:div>
    <w:div w:id="181480715">
      <w:bodyDiv w:val="1"/>
      <w:marLeft w:val="0"/>
      <w:marRight w:val="0"/>
      <w:marTop w:val="0"/>
      <w:marBottom w:val="0"/>
      <w:divBdr>
        <w:top w:val="none" w:sz="0" w:space="0" w:color="auto"/>
        <w:left w:val="none" w:sz="0" w:space="0" w:color="auto"/>
        <w:bottom w:val="none" w:sz="0" w:space="0" w:color="auto"/>
        <w:right w:val="none" w:sz="0" w:space="0" w:color="auto"/>
      </w:divBdr>
    </w:div>
    <w:div w:id="181557938">
      <w:bodyDiv w:val="1"/>
      <w:marLeft w:val="0"/>
      <w:marRight w:val="0"/>
      <w:marTop w:val="0"/>
      <w:marBottom w:val="0"/>
      <w:divBdr>
        <w:top w:val="none" w:sz="0" w:space="0" w:color="auto"/>
        <w:left w:val="none" w:sz="0" w:space="0" w:color="auto"/>
        <w:bottom w:val="none" w:sz="0" w:space="0" w:color="auto"/>
        <w:right w:val="none" w:sz="0" w:space="0" w:color="auto"/>
      </w:divBdr>
    </w:div>
    <w:div w:id="181626774">
      <w:bodyDiv w:val="1"/>
      <w:marLeft w:val="0"/>
      <w:marRight w:val="0"/>
      <w:marTop w:val="0"/>
      <w:marBottom w:val="0"/>
      <w:divBdr>
        <w:top w:val="none" w:sz="0" w:space="0" w:color="auto"/>
        <w:left w:val="none" w:sz="0" w:space="0" w:color="auto"/>
        <w:bottom w:val="none" w:sz="0" w:space="0" w:color="auto"/>
        <w:right w:val="none" w:sz="0" w:space="0" w:color="auto"/>
      </w:divBdr>
    </w:div>
    <w:div w:id="181818726">
      <w:bodyDiv w:val="1"/>
      <w:marLeft w:val="0"/>
      <w:marRight w:val="0"/>
      <w:marTop w:val="0"/>
      <w:marBottom w:val="0"/>
      <w:divBdr>
        <w:top w:val="none" w:sz="0" w:space="0" w:color="auto"/>
        <w:left w:val="none" w:sz="0" w:space="0" w:color="auto"/>
        <w:bottom w:val="none" w:sz="0" w:space="0" w:color="auto"/>
        <w:right w:val="none" w:sz="0" w:space="0" w:color="auto"/>
      </w:divBdr>
    </w:div>
    <w:div w:id="181867837">
      <w:bodyDiv w:val="1"/>
      <w:marLeft w:val="0"/>
      <w:marRight w:val="0"/>
      <w:marTop w:val="0"/>
      <w:marBottom w:val="0"/>
      <w:divBdr>
        <w:top w:val="none" w:sz="0" w:space="0" w:color="auto"/>
        <w:left w:val="none" w:sz="0" w:space="0" w:color="auto"/>
        <w:bottom w:val="none" w:sz="0" w:space="0" w:color="auto"/>
        <w:right w:val="none" w:sz="0" w:space="0" w:color="auto"/>
      </w:divBdr>
    </w:div>
    <w:div w:id="181868958">
      <w:bodyDiv w:val="1"/>
      <w:marLeft w:val="0"/>
      <w:marRight w:val="0"/>
      <w:marTop w:val="0"/>
      <w:marBottom w:val="0"/>
      <w:divBdr>
        <w:top w:val="none" w:sz="0" w:space="0" w:color="auto"/>
        <w:left w:val="none" w:sz="0" w:space="0" w:color="auto"/>
        <w:bottom w:val="none" w:sz="0" w:space="0" w:color="auto"/>
        <w:right w:val="none" w:sz="0" w:space="0" w:color="auto"/>
      </w:divBdr>
    </w:div>
    <w:div w:id="181938299">
      <w:bodyDiv w:val="1"/>
      <w:marLeft w:val="0"/>
      <w:marRight w:val="0"/>
      <w:marTop w:val="0"/>
      <w:marBottom w:val="0"/>
      <w:divBdr>
        <w:top w:val="none" w:sz="0" w:space="0" w:color="auto"/>
        <w:left w:val="none" w:sz="0" w:space="0" w:color="auto"/>
        <w:bottom w:val="none" w:sz="0" w:space="0" w:color="auto"/>
        <w:right w:val="none" w:sz="0" w:space="0" w:color="auto"/>
      </w:divBdr>
    </w:div>
    <w:div w:id="182012742">
      <w:bodyDiv w:val="1"/>
      <w:marLeft w:val="0"/>
      <w:marRight w:val="0"/>
      <w:marTop w:val="0"/>
      <w:marBottom w:val="0"/>
      <w:divBdr>
        <w:top w:val="none" w:sz="0" w:space="0" w:color="auto"/>
        <w:left w:val="none" w:sz="0" w:space="0" w:color="auto"/>
        <w:bottom w:val="none" w:sz="0" w:space="0" w:color="auto"/>
        <w:right w:val="none" w:sz="0" w:space="0" w:color="auto"/>
      </w:divBdr>
    </w:div>
    <w:div w:id="182014170">
      <w:bodyDiv w:val="1"/>
      <w:marLeft w:val="0"/>
      <w:marRight w:val="0"/>
      <w:marTop w:val="0"/>
      <w:marBottom w:val="0"/>
      <w:divBdr>
        <w:top w:val="none" w:sz="0" w:space="0" w:color="auto"/>
        <w:left w:val="none" w:sz="0" w:space="0" w:color="auto"/>
        <w:bottom w:val="none" w:sz="0" w:space="0" w:color="auto"/>
        <w:right w:val="none" w:sz="0" w:space="0" w:color="auto"/>
      </w:divBdr>
    </w:div>
    <w:div w:id="182014584">
      <w:bodyDiv w:val="1"/>
      <w:marLeft w:val="0"/>
      <w:marRight w:val="0"/>
      <w:marTop w:val="0"/>
      <w:marBottom w:val="0"/>
      <w:divBdr>
        <w:top w:val="none" w:sz="0" w:space="0" w:color="auto"/>
        <w:left w:val="none" w:sz="0" w:space="0" w:color="auto"/>
        <w:bottom w:val="none" w:sz="0" w:space="0" w:color="auto"/>
        <w:right w:val="none" w:sz="0" w:space="0" w:color="auto"/>
      </w:divBdr>
    </w:div>
    <w:div w:id="182016847">
      <w:bodyDiv w:val="1"/>
      <w:marLeft w:val="0"/>
      <w:marRight w:val="0"/>
      <w:marTop w:val="0"/>
      <w:marBottom w:val="0"/>
      <w:divBdr>
        <w:top w:val="none" w:sz="0" w:space="0" w:color="auto"/>
        <w:left w:val="none" w:sz="0" w:space="0" w:color="auto"/>
        <w:bottom w:val="none" w:sz="0" w:space="0" w:color="auto"/>
        <w:right w:val="none" w:sz="0" w:space="0" w:color="auto"/>
      </w:divBdr>
    </w:div>
    <w:div w:id="182061278">
      <w:bodyDiv w:val="1"/>
      <w:marLeft w:val="0"/>
      <w:marRight w:val="0"/>
      <w:marTop w:val="0"/>
      <w:marBottom w:val="0"/>
      <w:divBdr>
        <w:top w:val="none" w:sz="0" w:space="0" w:color="auto"/>
        <w:left w:val="none" w:sz="0" w:space="0" w:color="auto"/>
        <w:bottom w:val="none" w:sz="0" w:space="0" w:color="auto"/>
        <w:right w:val="none" w:sz="0" w:space="0" w:color="auto"/>
      </w:divBdr>
    </w:div>
    <w:div w:id="182061883">
      <w:bodyDiv w:val="1"/>
      <w:marLeft w:val="0"/>
      <w:marRight w:val="0"/>
      <w:marTop w:val="0"/>
      <w:marBottom w:val="0"/>
      <w:divBdr>
        <w:top w:val="none" w:sz="0" w:space="0" w:color="auto"/>
        <w:left w:val="none" w:sz="0" w:space="0" w:color="auto"/>
        <w:bottom w:val="none" w:sz="0" w:space="0" w:color="auto"/>
        <w:right w:val="none" w:sz="0" w:space="0" w:color="auto"/>
      </w:divBdr>
    </w:div>
    <w:div w:id="182063242">
      <w:bodyDiv w:val="1"/>
      <w:marLeft w:val="0"/>
      <w:marRight w:val="0"/>
      <w:marTop w:val="0"/>
      <w:marBottom w:val="0"/>
      <w:divBdr>
        <w:top w:val="none" w:sz="0" w:space="0" w:color="auto"/>
        <w:left w:val="none" w:sz="0" w:space="0" w:color="auto"/>
        <w:bottom w:val="none" w:sz="0" w:space="0" w:color="auto"/>
        <w:right w:val="none" w:sz="0" w:space="0" w:color="auto"/>
      </w:divBdr>
    </w:div>
    <w:div w:id="182129658">
      <w:bodyDiv w:val="1"/>
      <w:marLeft w:val="0"/>
      <w:marRight w:val="0"/>
      <w:marTop w:val="0"/>
      <w:marBottom w:val="0"/>
      <w:divBdr>
        <w:top w:val="none" w:sz="0" w:space="0" w:color="auto"/>
        <w:left w:val="none" w:sz="0" w:space="0" w:color="auto"/>
        <w:bottom w:val="none" w:sz="0" w:space="0" w:color="auto"/>
        <w:right w:val="none" w:sz="0" w:space="0" w:color="auto"/>
      </w:divBdr>
    </w:div>
    <w:div w:id="182129833">
      <w:bodyDiv w:val="1"/>
      <w:marLeft w:val="0"/>
      <w:marRight w:val="0"/>
      <w:marTop w:val="0"/>
      <w:marBottom w:val="0"/>
      <w:divBdr>
        <w:top w:val="none" w:sz="0" w:space="0" w:color="auto"/>
        <w:left w:val="none" w:sz="0" w:space="0" w:color="auto"/>
        <w:bottom w:val="none" w:sz="0" w:space="0" w:color="auto"/>
        <w:right w:val="none" w:sz="0" w:space="0" w:color="auto"/>
      </w:divBdr>
    </w:div>
    <w:div w:id="182129961">
      <w:bodyDiv w:val="1"/>
      <w:marLeft w:val="0"/>
      <w:marRight w:val="0"/>
      <w:marTop w:val="0"/>
      <w:marBottom w:val="0"/>
      <w:divBdr>
        <w:top w:val="none" w:sz="0" w:space="0" w:color="auto"/>
        <w:left w:val="none" w:sz="0" w:space="0" w:color="auto"/>
        <w:bottom w:val="none" w:sz="0" w:space="0" w:color="auto"/>
        <w:right w:val="none" w:sz="0" w:space="0" w:color="auto"/>
      </w:divBdr>
    </w:div>
    <w:div w:id="182210543">
      <w:bodyDiv w:val="1"/>
      <w:marLeft w:val="0"/>
      <w:marRight w:val="0"/>
      <w:marTop w:val="0"/>
      <w:marBottom w:val="0"/>
      <w:divBdr>
        <w:top w:val="none" w:sz="0" w:space="0" w:color="auto"/>
        <w:left w:val="none" w:sz="0" w:space="0" w:color="auto"/>
        <w:bottom w:val="none" w:sz="0" w:space="0" w:color="auto"/>
        <w:right w:val="none" w:sz="0" w:space="0" w:color="auto"/>
      </w:divBdr>
    </w:div>
    <w:div w:id="182213944">
      <w:bodyDiv w:val="1"/>
      <w:marLeft w:val="0"/>
      <w:marRight w:val="0"/>
      <w:marTop w:val="0"/>
      <w:marBottom w:val="0"/>
      <w:divBdr>
        <w:top w:val="none" w:sz="0" w:space="0" w:color="auto"/>
        <w:left w:val="none" w:sz="0" w:space="0" w:color="auto"/>
        <w:bottom w:val="none" w:sz="0" w:space="0" w:color="auto"/>
        <w:right w:val="none" w:sz="0" w:space="0" w:color="auto"/>
      </w:divBdr>
    </w:div>
    <w:div w:id="182398878">
      <w:bodyDiv w:val="1"/>
      <w:marLeft w:val="0"/>
      <w:marRight w:val="0"/>
      <w:marTop w:val="0"/>
      <w:marBottom w:val="0"/>
      <w:divBdr>
        <w:top w:val="none" w:sz="0" w:space="0" w:color="auto"/>
        <w:left w:val="none" w:sz="0" w:space="0" w:color="auto"/>
        <w:bottom w:val="none" w:sz="0" w:space="0" w:color="auto"/>
        <w:right w:val="none" w:sz="0" w:space="0" w:color="auto"/>
      </w:divBdr>
    </w:div>
    <w:div w:id="182401081">
      <w:bodyDiv w:val="1"/>
      <w:marLeft w:val="0"/>
      <w:marRight w:val="0"/>
      <w:marTop w:val="0"/>
      <w:marBottom w:val="0"/>
      <w:divBdr>
        <w:top w:val="none" w:sz="0" w:space="0" w:color="auto"/>
        <w:left w:val="none" w:sz="0" w:space="0" w:color="auto"/>
        <w:bottom w:val="none" w:sz="0" w:space="0" w:color="auto"/>
        <w:right w:val="none" w:sz="0" w:space="0" w:color="auto"/>
      </w:divBdr>
    </w:div>
    <w:div w:id="182401314">
      <w:bodyDiv w:val="1"/>
      <w:marLeft w:val="0"/>
      <w:marRight w:val="0"/>
      <w:marTop w:val="0"/>
      <w:marBottom w:val="0"/>
      <w:divBdr>
        <w:top w:val="none" w:sz="0" w:space="0" w:color="auto"/>
        <w:left w:val="none" w:sz="0" w:space="0" w:color="auto"/>
        <w:bottom w:val="none" w:sz="0" w:space="0" w:color="auto"/>
        <w:right w:val="none" w:sz="0" w:space="0" w:color="auto"/>
      </w:divBdr>
    </w:div>
    <w:div w:id="182475501">
      <w:bodyDiv w:val="1"/>
      <w:marLeft w:val="0"/>
      <w:marRight w:val="0"/>
      <w:marTop w:val="0"/>
      <w:marBottom w:val="0"/>
      <w:divBdr>
        <w:top w:val="none" w:sz="0" w:space="0" w:color="auto"/>
        <w:left w:val="none" w:sz="0" w:space="0" w:color="auto"/>
        <w:bottom w:val="none" w:sz="0" w:space="0" w:color="auto"/>
        <w:right w:val="none" w:sz="0" w:space="0" w:color="auto"/>
      </w:divBdr>
    </w:div>
    <w:div w:id="182521138">
      <w:bodyDiv w:val="1"/>
      <w:marLeft w:val="0"/>
      <w:marRight w:val="0"/>
      <w:marTop w:val="0"/>
      <w:marBottom w:val="0"/>
      <w:divBdr>
        <w:top w:val="none" w:sz="0" w:space="0" w:color="auto"/>
        <w:left w:val="none" w:sz="0" w:space="0" w:color="auto"/>
        <w:bottom w:val="none" w:sz="0" w:space="0" w:color="auto"/>
        <w:right w:val="none" w:sz="0" w:space="0" w:color="auto"/>
      </w:divBdr>
    </w:div>
    <w:div w:id="182549341">
      <w:bodyDiv w:val="1"/>
      <w:marLeft w:val="0"/>
      <w:marRight w:val="0"/>
      <w:marTop w:val="0"/>
      <w:marBottom w:val="0"/>
      <w:divBdr>
        <w:top w:val="none" w:sz="0" w:space="0" w:color="auto"/>
        <w:left w:val="none" w:sz="0" w:space="0" w:color="auto"/>
        <w:bottom w:val="none" w:sz="0" w:space="0" w:color="auto"/>
        <w:right w:val="none" w:sz="0" w:space="0" w:color="auto"/>
      </w:divBdr>
    </w:div>
    <w:div w:id="182549929">
      <w:bodyDiv w:val="1"/>
      <w:marLeft w:val="0"/>
      <w:marRight w:val="0"/>
      <w:marTop w:val="0"/>
      <w:marBottom w:val="0"/>
      <w:divBdr>
        <w:top w:val="none" w:sz="0" w:space="0" w:color="auto"/>
        <w:left w:val="none" w:sz="0" w:space="0" w:color="auto"/>
        <w:bottom w:val="none" w:sz="0" w:space="0" w:color="auto"/>
        <w:right w:val="none" w:sz="0" w:space="0" w:color="auto"/>
      </w:divBdr>
    </w:div>
    <w:div w:id="182550511">
      <w:bodyDiv w:val="1"/>
      <w:marLeft w:val="0"/>
      <w:marRight w:val="0"/>
      <w:marTop w:val="0"/>
      <w:marBottom w:val="0"/>
      <w:divBdr>
        <w:top w:val="none" w:sz="0" w:space="0" w:color="auto"/>
        <w:left w:val="none" w:sz="0" w:space="0" w:color="auto"/>
        <w:bottom w:val="none" w:sz="0" w:space="0" w:color="auto"/>
        <w:right w:val="none" w:sz="0" w:space="0" w:color="auto"/>
      </w:divBdr>
    </w:div>
    <w:div w:id="182591740">
      <w:bodyDiv w:val="1"/>
      <w:marLeft w:val="0"/>
      <w:marRight w:val="0"/>
      <w:marTop w:val="0"/>
      <w:marBottom w:val="0"/>
      <w:divBdr>
        <w:top w:val="none" w:sz="0" w:space="0" w:color="auto"/>
        <w:left w:val="none" w:sz="0" w:space="0" w:color="auto"/>
        <w:bottom w:val="none" w:sz="0" w:space="0" w:color="auto"/>
        <w:right w:val="none" w:sz="0" w:space="0" w:color="auto"/>
      </w:divBdr>
    </w:div>
    <w:div w:id="182667501">
      <w:bodyDiv w:val="1"/>
      <w:marLeft w:val="0"/>
      <w:marRight w:val="0"/>
      <w:marTop w:val="0"/>
      <w:marBottom w:val="0"/>
      <w:divBdr>
        <w:top w:val="none" w:sz="0" w:space="0" w:color="auto"/>
        <w:left w:val="none" w:sz="0" w:space="0" w:color="auto"/>
        <w:bottom w:val="none" w:sz="0" w:space="0" w:color="auto"/>
        <w:right w:val="none" w:sz="0" w:space="0" w:color="auto"/>
      </w:divBdr>
    </w:div>
    <w:div w:id="182671673">
      <w:bodyDiv w:val="1"/>
      <w:marLeft w:val="0"/>
      <w:marRight w:val="0"/>
      <w:marTop w:val="0"/>
      <w:marBottom w:val="0"/>
      <w:divBdr>
        <w:top w:val="none" w:sz="0" w:space="0" w:color="auto"/>
        <w:left w:val="none" w:sz="0" w:space="0" w:color="auto"/>
        <w:bottom w:val="none" w:sz="0" w:space="0" w:color="auto"/>
        <w:right w:val="none" w:sz="0" w:space="0" w:color="auto"/>
      </w:divBdr>
    </w:div>
    <w:div w:id="182675434">
      <w:bodyDiv w:val="1"/>
      <w:marLeft w:val="0"/>
      <w:marRight w:val="0"/>
      <w:marTop w:val="0"/>
      <w:marBottom w:val="0"/>
      <w:divBdr>
        <w:top w:val="none" w:sz="0" w:space="0" w:color="auto"/>
        <w:left w:val="none" w:sz="0" w:space="0" w:color="auto"/>
        <w:bottom w:val="none" w:sz="0" w:space="0" w:color="auto"/>
        <w:right w:val="none" w:sz="0" w:space="0" w:color="auto"/>
      </w:divBdr>
    </w:div>
    <w:div w:id="182784825">
      <w:bodyDiv w:val="1"/>
      <w:marLeft w:val="0"/>
      <w:marRight w:val="0"/>
      <w:marTop w:val="0"/>
      <w:marBottom w:val="0"/>
      <w:divBdr>
        <w:top w:val="none" w:sz="0" w:space="0" w:color="auto"/>
        <w:left w:val="none" w:sz="0" w:space="0" w:color="auto"/>
        <w:bottom w:val="none" w:sz="0" w:space="0" w:color="auto"/>
        <w:right w:val="none" w:sz="0" w:space="0" w:color="auto"/>
      </w:divBdr>
    </w:div>
    <w:div w:id="182860702">
      <w:bodyDiv w:val="1"/>
      <w:marLeft w:val="0"/>
      <w:marRight w:val="0"/>
      <w:marTop w:val="0"/>
      <w:marBottom w:val="0"/>
      <w:divBdr>
        <w:top w:val="none" w:sz="0" w:space="0" w:color="auto"/>
        <w:left w:val="none" w:sz="0" w:space="0" w:color="auto"/>
        <w:bottom w:val="none" w:sz="0" w:space="0" w:color="auto"/>
        <w:right w:val="none" w:sz="0" w:space="0" w:color="auto"/>
      </w:divBdr>
    </w:div>
    <w:div w:id="182869160">
      <w:bodyDiv w:val="1"/>
      <w:marLeft w:val="0"/>
      <w:marRight w:val="0"/>
      <w:marTop w:val="0"/>
      <w:marBottom w:val="0"/>
      <w:divBdr>
        <w:top w:val="none" w:sz="0" w:space="0" w:color="auto"/>
        <w:left w:val="none" w:sz="0" w:space="0" w:color="auto"/>
        <w:bottom w:val="none" w:sz="0" w:space="0" w:color="auto"/>
        <w:right w:val="none" w:sz="0" w:space="0" w:color="auto"/>
      </w:divBdr>
    </w:div>
    <w:div w:id="182939481">
      <w:bodyDiv w:val="1"/>
      <w:marLeft w:val="0"/>
      <w:marRight w:val="0"/>
      <w:marTop w:val="0"/>
      <w:marBottom w:val="0"/>
      <w:divBdr>
        <w:top w:val="none" w:sz="0" w:space="0" w:color="auto"/>
        <w:left w:val="none" w:sz="0" w:space="0" w:color="auto"/>
        <w:bottom w:val="none" w:sz="0" w:space="0" w:color="auto"/>
        <w:right w:val="none" w:sz="0" w:space="0" w:color="auto"/>
      </w:divBdr>
    </w:div>
    <w:div w:id="182941031">
      <w:bodyDiv w:val="1"/>
      <w:marLeft w:val="0"/>
      <w:marRight w:val="0"/>
      <w:marTop w:val="0"/>
      <w:marBottom w:val="0"/>
      <w:divBdr>
        <w:top w:val="none" w:sz="0" w:space="0" w:color="auto"/>
        <w:left w:val="none" w:sz="0" w:space="0" w:color="auto"/>
        <w:bottom w:val="none" w:sz="0" w:space="0" w:color="auto"/>
        <w:right w:val="none" w:sz="0" w:space="0" w:color="auto"/>
      </w:divBdr>
    </w:div>
    <w:div w:id="182979953">
      <w:bodyDiv w:val="1"/>
      <w:marLeft w:val="0"/>
      <w:marRight w:val="0"/>
      <w:marTop w:val="0"/>
      <w:marBottom w:val="0"/>
      <w:divBdr>
        <w:top w:val="none" w:sz="0" w:space="0" w:color="auto"/>
        <w:left w:val="none" w:sz="0" w:space="0" w:color="auto"/>
        <w:bottom w:val="none" w:sz="0" w:space="0" w:color="auto"/>
        <w:right w:val="none" w:sz="0" w:space="0" w:color="auto"/>
      </w:divBdr>
    </w:div>
    <w:div w:id="183056174">
      <w:bodyDiv w:val="1"/>
      <w:marLeft w:val="0"/>
      <w:marRight w:val="0"/>
      <w:marTop w:val="0"/>
      <w:marBottom w:val="0"/>
      <w:divBdr>
        <w:top w:val="none" w:sz="0" w:space="0" w:color="auto"/>
        <w:left w:val="none" w:sz="0" w:space="0" w:color="auto"/>
        <w:bottom w:val="none" w:sz="0" w:space="0" w:color="auto"/>
        <w:right w:val="none" w:sz="0" w:space="0" w:color="auto"/>
      </w:divBdr>
    </w:div>
    <w:div w:id="183057934">
      <w:bodyDiv w:val="1"/>
      <w:marLeft w:val="0"/>
      <w:marRight w:val="0"/>
      <w:marTop w:val="0"/>
      <w:marBottom w:val="0"/>
      <w:divBdr>
        <w:top w:val="none" w:sz="0" w:space="0" w:color="auto"/>
        <w:left w:val="none" w:sz="0" w:space="0" w:color="auto"/>
        <w:bottom w:val="none" w:sz="0" w:space="0" w:color="auto"/>
        <w:right w:val="none" w:sz="0" w:space="0" w:color="auto"/>
      </w:divBdr>
    </w:div>
    <w:div w:id="183175186">
      <w:bodyDiv w:val="1"/>
      <w:marLeft w:val="0"/>
      <w:marRight w:val="0"/>
      <w:marTop w:val="0"/>
      <w:marBottom w:val="0"/>
      <w:divBdr>
        <w:top w:val="none" w:sz="0" w:space="0" w:color="auto"/>
        <w:left w:val="none" w:sz="0" w:space="0" w:color="auto"/>
        <w:bottom w:val="none" w:sz="0" w:space="0" w:color="auto"/>
        <w:right w:val="none" w:sz="0" w:space="0" w:color="auto"/>
      </w:divBdr>
    </w:div>
    <w:div w:id="183179930">
      <w:bodyDiv w:val="1"/>
      <w:marLeft w:val="0"/>
      <w:marRight w:val="0"/>
      <w:marTop w:val="0"/>
      <w:marBottom w:val="0"/>
      <w:divBdr>
        <w:top w:val="none" w:sz="0" w:space="0" w:color="auto"/>
        <w:left w:val="none" w:sz="0" w:space="0" w:color="auto"/>
        <w:bottom w:val="none" w:sz="0" w:space="0" w:color="auto"/>
        <w:right w:val="none" w:sz="0" w:space="0" w:color="auto"/>
      </w:divBdr>
    </w:div>
    <w:div w:id="183249272">
      <w:bodyDiv w:val="1"/>
      <w:marLeft w:val="0"/>
      <w:marRight w:val="0"/>
      <w:marTop w:val="0"/>
      <w:marBottom w:val="0"/>
      <w:divBdr>
        <w:top w:val="none" w:sz="0" w:space="0" w:color="auto"/>
        <w:left w:val="none" w:sz="0" w:space="0" w:color="auto"/>
        <w:bottom w:val="none" w:sz="0" w:space="0" w:color="auto"/>
        <w:right w:val="none" w:sz="0" w:space="0" w:color="auto"/>
      </w:divBdr>
    </w:div>
    <w:div w:id="183250640">
      <w:bodyDiv w:val="1"/>
      <w:marLeft w:val="0"/>
      <w:marRight w:val="0"/>
      <w:marTop w:val="0"/>
      <w:marBottom w:val="0"/>
      <w:divBdr>
        <w:top w:val="none" w:sz="0" w:space="0" w:color="auto"/>
        <w:left w:val="none" w:sz="0" w:space="0" w:color="auto"/>
        <w:bottom w:val="none" w:sz="0" w:space="0" w:color="auto"/>
        <w:right w:val="none" w:sz="0" w:space="0" w:color="auto"/>
      </w:divBdr>
    </w:div>
    <w:div w:id="183254224">
      <w:bodyDiv w:val="1"/>
      <w:marLeft w:val="0"/>
      <w:marRight w:val="0"/>
      <w:marTop w:val="0"/>
      <w:marBottom w:val="0"/>
      <w:divBdr>
        <w:top w:val="none" w:sz="0" w:space="0" w:color="auto"/>
        <w:left w:val="none" w:sz="0" w:space="0" w:color="auto"/>
        <w:bottom w:val="none" w:sz="0" w:space="0" w:color="auto"/>
        <w:right w:val="none" w:sz="0" w:space="0" w:color="auto"/>
      </w:divBdr>
    </w:div>
    <w:div w:id="183369824">
      <w:bodyDiv w:val="1"/>
      <w:marLeft w:val="0"/>
      <w:marRight w:val="0"/>
      <w:marTop w:val="0"/>
      <w:marBottom w:val="0"/>
      <w:divBdr>
        <w:top w:val="none" w:sz="0" w:space="0" w:color="auto"/>
        <w:left w:val="none" w:sz="0" w:space="0" w:color="auto"/>
        <w:bottom w:val="none" w:sz="0" w:space="0" w:color="auto"/>
        <w:right w:val="none" w:sz="0" w:space="0" w:color="auto"/>
      </w:divBdr>
    </w:div>
    <w:div w:id="183370407">
      <w:bodyDiv w:val="1"/>
      <w:marLeft w:val="0"/>
      <w:marRight w:val="0"/>
      <w:marTop w:val="0"/>
      <w:marBottom w:val="0"/>
      <w:divBdr>
        <w:top w:val="none" w:sz="0" w:space="0" w:color="auto"/>
        <w:left w:val="none" w:sz="0" w:space="0" w:color="auto"/>
        <w:bottom w:val="none" w:sz="0" w:space="0" w:color="auto"/>
        <w:right w:val="none" w:sz="0" w:space="0" w:color="auto"/>
      </w:divBdr>
    </w:div>
    <w:div w:id="183373627">
      <w:bodyDiv w:val="1"/>
      <w:marLeft w:val="0"/>
      <w:marRight w:val="0"/>
      <w:marTop w:val="0"/>
      <w:marBottom w:val="0"/>
      <w:divBdr>
        <w:top w:val="none" w:sz="0" w:space="0" w:color="auto"/>
        <w:left w:val="none" w:sz="0" w:space="0" w:color="auto"/>
        <w:bottom w:val="none" w:sz="0" w:space="0" w:color="auto"/>
        <w:right w:val="none" w:sz="0" w:space="0" w:color="auto"/>
      </w:divBdr>
    </w:div>
    <w:div w:id="183594493">
      <w:bodyDiv w:val="1"/>
      <w:marLeft w:val="0"/>
      <w:marRight w:val="0"/>
      <w:marTop w:val="0"/>
      <w:marBottom w:val="0"/>
      <w:divBdr>
        <w:top w:val="none" w:sz="0" w:space="0" w:color="auto"/>
        <w:left w:val="none" w:sz="0" w:space="0" w:color="auto"/>
        <w:bottom w:val="none" w:sz="0" w:space="0" w:color="auto"/>
        <w:right w:val="none" w:sz="0" w:space="0" w:color="auto"/>
      </w:divBdr>
    </w:div>
    <w:div w:id="183597334">
      <w:bodyDiv w:val="1"/>
      <w:marLeft w:val="0"/>
      <w:marRight w:val="0"/>
      <w:marTop w:val="0"/>
      <w:marBottom w:val="0"/>
      <w:divBdr>
        <w:top w:val="none" w:sz="0" w:space="0" w:color="auto"/>
        <w:left w:val="none" w:sz="0" w:space="0" w:color="auto"/>
        <w:bottom w:val="none" w:sz="0" w:space="0" w:color="auto"/>
        <w:right w:val="none" w:sz="0" w:space="0" w:color="auto"/>
      </w:divBdr>
    </w:div>
    <w:div w:id="183635019">
      <w:bodyDiv w:val="1"/>
      <w:marLeft w:val="0"/>
      <w:marRight w:val="0"/>
      <w:marTop w:val="0"/>
      <w:marBottom w:val="0"/>
      <w:divBdr>
        <w:top w:val="none" w:sz="0" w:space="0" w:color="auto"/>
        <w:left w:val="none" w:sz="0" w:space="0" w:color="auto"/>
        <w:bottom w:val="none" w:sz="0" w:space="0" w:color="auto"/>
        <w:right w:val="none" w:sz="0" w:space="0" w:color="auto"/>
      </w:divBdr>
    </w:div>
    <w:div w:id="183639003">
      <w:bodyDiv w:val="1"/>
      <w:marLeft w:val="0"/>
      <w:marRight w:val="0"/>
      <w:marTop w:val="0"/>
      <w:marBottom w:val="0"/>
      <w:divBdr>
        <w:top w:val="none" w:sz="0" w:space="0" w:color="auto"/>
        <w:left w:val="none" w:sz="0" w:space="0" w:color="auto"/>
        <w:bottom w:val="none" w:sz="0" w:space="0" w:color="auto"/>
        <w:right w:val="none" w:sz="0" w:space="0" w:color="auto"/>
      </w:divBdr>
    </w:div>
    <w:div w:id="183860563">
      <w:bodyDiv w:val="1"/>
      <w:marLeft w:val="0"/>
      <w:marRight w:val="0"/>
      <w:marTop w:val="0"/>
      <w:marBottom w:val="0"/>
      <w:divBdr>
        <w:top w:val="none" w:sz="0" w:space="0" w:color="auto"/>
        <w:left w:val="none" w:sz="0" w:space="0" w:color="auto"/>
        <w:bottom w:val="none" w:sz="0" w:space="0" w:color="auto"/>
        <w:right w:val="none" w:sz="0" w:space="0" w:color="auto"/>
      </w:divBdr>
    </w:div>
    <w:div w:id="183903388">
      <w:bodyDiv w:val="1"/>
      <w:marLeft w:val="0"/>
      <w:marRight w:val="0"/>
      <w:marTop w:val="0"/>
      <w:marBottom w:val="0"/>
      <w:divBdr>
        <w:top w:val="none" w:sz="0" w:space="0" w:color="auto"/>
        <w:left w:val="none" w:sz="0" w:space="0" w:color="auto"/>
        <w:bottom w:val="none" w:sz="0" w:space="0" w:color="auto"/>
        <w:right w:val="none" w:sz="0" w:space="0" w:color="auto"/>
      </w:divBdr>
    </w:div>
    <w:div w:id="183905213">
      <w:bodyDiv w:val="1"/>
      <w:marLeft w:val="0"/>
      <w:marRight w:val="0"/>
      <w:marTop w:val="0"/>
      <w:marBottom w:val="0"/>
      <w:divBdr>
        <w:top w:val="none" w:sz="0" w:space="0" w:color="auto"/>
        <w:left w:val="none" w:sz="0" w:space="0" w:color="auto"/>
        <w:bottom w:val="none" w:sz="0" w:space="0" w:color="auto"/>
        <w:right w:val="none" w:sz="0" w:space="0" w:color="auto"/>
      </w:divBdr>
    </w:div>
    <w:div w:id="183906807">
      <w:bodyDiv w:val="1"/>
      <w:marLeft w:val="0"/>
      <w:marRight w:val="0"/>
      <w:marTop w:val="0"/>
      <w:marBottom w:val="0"/>
      <w:divBdr>
        <w:top w:val="none" w:sz="0" w:space="0" w:color="auto"/>
        <w:left w:val="none" w:sz="0" w:space="0" w:color="auto"/>
        <w:bottom w:val="none" w:sz="0" w:space="0" w:color="auto"/>
        <w:right w:val="none" w:sz="0" w:space="0" w:color="auto"/>
      </w:divBdr>
    </w:div>
    <w:div w:id="183909892">
      <w:bodyDiv w:val="1"/>
      <w:marLeft w:val="0"/>
      <w:marRight w:val="0"/>
      <w:marTop w:val="0"/>
      <w:marBottom w:val="0"/>
      <w:divBdr>
        <w:top w:val="none" w:sz="0" w:space="0" w:color="auto"/>
        <w:left w:val="none" w:sz="0" w:space="0" w:color="auto"/>
        <w:bottom w:val="none" w:sz="0" w:space="0" w:color="auto"/>
        <w:right w:val="none" w:sz="0" w:space="0" w:color="auto"/>
      </w:divBdr>
    </w:div>
    <w:div w:id="183910131">
      <w:bodyDiv w:val="1"/>
      <w:marLeft w:val="0"/>
      <w:marRight w:val="0"/>
      <w:marTop w:val="0"/>
      <w:marBottom w:val="0"/>
      <w:divBdr>
        <w:top w:val="none" w:sz="0" w:space="0" w:color="auto"/>
        <w:left w:val="none" w:sz="0" w:space="0" w:color="auto"/>
        <w:bottom w:val="none" w:sz="0" w:space="0" w:color="auto"/>
        <w:right w:val="none" w:sz="0" w:space="0" w:color="auto"/>
      </w:divBdr>
    </w:div>
    <w:div w:id="183985418">
      <w:bodyDiv w:val="1"/>
      <w:marLeft w:val="0"/>
      <w:marRight w:val="0"/>
      <w:marTop w:val="0"/>
      <w:marBottom w:val="0"/>
      <w:divBdr>
        <w:top w:val="none" w:sz="0" w:space="0" w:color="auto"/>
        <w:left w:val="none" w:sz="0" w:space="0" w:color="auto"/>
        <w:bottom w:val="none" w:sz="0" w:space="0" w:color="auto"/>
        <w:right w:val="none" w:sz="0" w:space="0" w:color="auto"/>
      </w:divBdr>
    </w:div>
    <w:div w:id="184026111">
      <w:bodyDiv w:val="1"/>
      <w:marLeft w:val="0"/>
      <w:marRight w:val="0"/>
      <w:marTop w:val="0"/>
      <w:marBottom w:val="0"/>
      <w:divBdr>
        <w:top w:val="none" w:sz="0" w:space="0" w:color="auto"/>
        <w:left w:val="none" w:sz="0" w:space="0" w:color="auto"/>
        <w:bottom w:val="none" w:sz="0" w:space="0" w:color="auto"/>
        <w:right w:val="none" w:sz="0" w:space="0" w:color="auto"/>
      </w:divBdr>
    </w:div>
    <w:div w:id="184026618">
      <w:bodyDiv w:val="1"/>
      <w:marLeft w:val="0"/>
      <w:marRight w:val="0"/>
      <w:marTop w:val="0"/>
      <w:marBottom w:val="0"/>
      <w:divBdr>
        <w:top w:val="none" w:sz="0" w:space="0" w:color="auto"/>
        <w:left w:val="none" w:sz="0" w:space="0" w:color="auto"/>
        <w:bottom w:val="none" w:sz="0" w:space="0" w:color="auto"/>
        <w:right w:val="none" w:sz="0" w:space="0" w:color="auto"/>
      </w:divBdr>
    </w:div>
    <w:div w:id="184054811">
      <w:bodyDiv w:val="1"/>
      <w:marLeft w:val="0"/>
      <w:marRight w:val="0"/>
      <w:marTop w:val="0"/>
      <w:marBottom w:val="0"/>
      <w:divBdr>
        <w:top w:val="none" w:sz="0" w:space="0" w:color="auto"/>
        <w:left w:val="none" w:sz="0" w:space="0" w:color="auto"/>
        <w:bottom w:val="none" w:sz="0" w:space="0" w:color="auto"/>
        <w:right w:val="none" w:sz="0" w:space="0" w:color="auto"/>
      </w:divBdr>
    </w:div>
    <w:div w:id="184057604">
      <w:bodyDiv w:val="1"/>
      <w:marLeft w:val="0"/>
      <w:marRight w:val="0"/>
      <w:marTop w:val="0"/>
      <w:marBottom w:val="0"/>
      <w:divBdr>
        <w:top w:val="none" w:sz="0" w:space="0" w:color="auto"/>
        <w:left w:val="none" w:sz="0" w:space="0" w:color="auto"/>
        <w:bottom w:val="none" w:sz="0" w:space="0" w:color="auto"/>
        <w:right w:val="none" w:sz="0" w:space="0" w:color="auto"/>
      </w:divBdr>
    </w:div>
    <w:div w:id="184057742">
      <w:bodyDiv w:val="1"/>
      <w:marLeft w:val="0"/>
      <w:marRight w:val="0"/>
      <w:marTop w:val="0"/>
      <w:marBottom w:val="0"/>
      <w:divBdr>
        <w:top w:val="none" w:sz="0" w:space="0" w:color="auto"/>
        <w:left w:val="none" w:sz="0" w:space="0" w:color="auto"/>
        <w:bottom w:val="none" w:sz="0" w:space="0" w:color="auto"/>
        <w:right w:val="none" w:sz="0" w:space="0" w:color="auto"/>
      </w:divBdr>
    </w:div>
    <w:div w:id="184101075">
      <w:bodyDiv w:val="1"/>
      <w:marLeft w:val="0"/>
      <w:marRight w:val="0"/>
      <w:marTop w:val="0"/>
      <w:marBottom w:val="0"/>
      <w:divBdr>
        <w:top w:val="none" w:sz="0" w:space="0" w:color="auto"/>
        <w:left w:val="none" w:sz="0" w:space="0" w:color="auto"/>
        <w:bottom w:val="none" w:sz="0" w:space="0" w:color="auto"/>
        <w:right w:val="none" w:sz="0" w:space="0" w:color="auto"/>
      </w:divBdr>
    </w:div>
    <w:div w:id="184171584">
      <w:bodyDiv w:val="1"/>
      <w:marLeft w:val="0"/>
      <w:marRight w:val="0"/>
      <w:marTop w:val="0"/>
      <w:marBottom w:val="0"/>
      <w:divBdr>
        <w:top w:val="none" w:sz="0" w:space="0" w:color="auto"/>
        <w:left w:val="none" w:sz="0" w:space="0" w:color="auto"/>
        <w:bottom w:val="none" w:sz="0" w:space="0" w:color="auto"/>
        <w:right w:val="none" w:sz="0" w:space="0" w:color="auto"/>
      </w:divBdr>
    </w:div>
    <w:div w:id="184174325">
      <w:bodyDiv w:val="1"/>
      <w:marLeft w:val="0"/>
      <w:marRight w:val="0"/>
      <w:marTop w:val="0"/>
      <w:marBottom w:val="0"/>
      <w:divBdr>
        <w:top w:val="none" w:sz="0" w:space="0" w:color="auto"/>
        <w:left w:val="none" w:sz="0" w:space="0" w:color="auto"/>
        <w:bottom w:val="none" w:sz="0" w:space="0" w:color="auto"/>
        <w:right w:val="none" w:sz="0" w:space="0" w:color="auto"/>
      </w:divBdr>
    </w:div>
    <w:div w:id="184179567">
      <w:bodyDiv w:val="1"/>
      <w:marLeft w:val="0"/>
      <w:marRight w:val="0"/>
      <w:marTop w:val="0"/>
      <w:marBottom w:val="0"/>
      <w:divBdr>
        <w:top w:val="none" w:sz="0" w:space="0" w:color="auto"/>
        <w:left w:val="none" w:sz="0" w:space="0" w:color="auto"/>
        <w:bottom w:val="none" w:sz="0" w:space="0" w:color="auto"/>
        <w:right w:val="none" w:sz="0" w:space="0" w:color="auto"/>
      </w:divBdr>
    </w:div>
    <w:div w:id="184180036">
      <w:bodyDiv w:val="1"/>
      <w:marLeft w:val="0"/>
      <w:marRight w:val="0"/>
      <w:marTop w:val="0"/>
      <w:marBottom w:val="0"/>
      <w:divBdr>
        <w:top w:val="none" w:sz="0" w:space="0" w:color="auto"/>
        <w:left w:val="none" w:sz="0" w:space="0" w:color="auto"/>
        <w:bottom w:val="none" w:sz="0" w:space="0" w:color="auto"/>
        <w:right w:val="none" w:sz="0" w:space="0" w:color="auto"/>
      </w:divBdr>
    </w:div>
    <w:div w:id="184251933">
      <w:bodyDiv w:val="1"/>
      <w:marLeft w:val="0"/>
      <w:marRight w:val="0"/>
      <w:marTop w:val="0"/>
      <w:marBottom w:val="0"/>
      <w:divBdr>
        <w:top w:val="none" w:sz="0" w:space="0" w:color="auto"/>
        <w:left w:val="none" w:sz="0" w:space="0" w:color="auto"/>
        <w:bottom w:val="none" w:sz="0" w:space="0" w:color="auto"/>
        <w:right w:val="none" w:sz="0" w:space="0" w:color="auto"/>
      </w:divBdr>
    </w:div>
    <w:div w:id="184372967">
      <w:bodyDiv w:val="1"/>
      <w:marLeft w:val="0"/>
      <w:marRight w:val="0"/>
      <w:marTop w:val="0"/>
      <w:marBottom w:val="0"/>
      <w:divBdr>
        <w:top w:val="none" w:sz="0" w:space="0" w:color="auto"/>
        <w:left w:val="none" w:sz="0" w:space="0" w:color="auto"/>
        <w:bottom w:val="none" w:sz="0" w:space="0" w:color="auto"/>
        <w:right w:val="none" w:sz="0" w:space="0" w:color="auto"/>
      </w:divBdr>
    </w:div>
    <w:div w:id="184373104">
      <w:bodyDiv w:val="1"/>
      <w:marLeft w:val="0"/>
      <w:marRight w:val="0"/>
      <w:marTop w:val="0"/>
      <w:marBottom w:val="0"/>
      <w:divBdr>
        <w:top w:val="none" w:sz="0" w:space="0" w:color="auto"/>
        <w:left w:val="none" w:sz="0" w:space="0" w:color="auto"/>
        <w:bottom w:val="none" w:sz="0" w:space="0" w:color="auto"/>
        <w:right w:val="none" w:sz="0" w:space="0" w:color="auto"/>
      </w:divBdr>
    </w:div>
    <w:div w:id="184443584">
      <w:bodyDiv w:val="1"/>
      <w:marLeft w:val="0"/>
      <w:marRight w:val="0"/>
      <w:marTop w:val="0"/>
      <w:marBottom w:val="0"/>
      <w:divBdr>
        <w:top w:val="none" w:sz="0" w:space="0" w:color="auto"/>
        <w:left w:val="none" w:sz="0" w:space="0" w:color="auto"/>
        <w:bottom w:val="none" w:sz="0" w:space="0" w:color="auto"/>
        <w:right w:val="none" w:sz="0" w:space="0" w:color="auto"/>
      </w:divBdr>
    </w:div>
    <w:div w:id="184444279">
      <w:bodyDiv w:val="1"/>
      <w:marLeft w:val="0"/>
      <w:marRight w:val="0"/>
      <w:marTop w:val="0"/>
      <w:marBottom w:val="0"/>
      <w:divBdr>
        <w:top w:val="none" w:sz="0" w:space="0" w:color="auto"/>
        <w:left w:val="none" w:sz="0" w:space="0" w:color="auto"/>
        <w:bottom w:val="none" w:sz="0" w:space="0" w:color="auto"/>
        <w:right w:val="none" w:sz="0" w:space="0" w:color="auto"/>
      </w:divBdr>
    </w:div>
    <w:div w:id="184561806">
      <w:bodyDiv w:val="1"/>
      <w:marLeft w:val="0"/>
      <w:marRight w:val="0"/>
      <w:marTop w:val="0"/>
      <w:marBottom w:val="0"/>
      <w:divBdr>
        <w:top w:val="none" w:sz="0" w:space="0" w:color="auto"/>
        <w:left w:val="none" w:sz="0" w:space="0" w:color="auto"/>
        <w:bottom w:val="none" w:sz="0" w:space="0" w:color="auto"/>
        <w:right w:val="none" w:sz="0" w:space="0" w:color="auto"/>
      </w:divBdr>
    </w:div>
    <w:div w:id="184637367">
      <w:bodyDiv w:val="1"/>
      <w:marLeft w:val="0"/>
      <w:marRight w:val="0"/>
      <w:marTop w:val="0"/>
      <w:marBottom w:val="0"/>
      <w:divBdr>
        <w:top w:val="none" w:sz="0" w:space="0" w:color="auto"/>
        <w:left w:val="none" w:sz="0" w:space="0" w:color="auto"/>
        <w:bottom w:val="none" w:sz="0" w:space="0" w:color="auto"/>
        <w:right w:val="none" w:sz="0" w:space="0" w:color="auto"/>
      </w:divBdr>
    </w:div>
    <w:div w:id="184640878">
      <w:bodyDiv w:val="1"/>
      <w:marLeft w:val="0"/>
      <w:marRight w:val="0"/>
      <w:marTop w:val="0"/>
      <w:marBottom w:val="0"/>
      <w:divBdr>
        <w:top w:val="none" w:sz="0" w:space="0" w:color="auto"/>
        <w:left w:val="none" w:sz="0" w:space="0" w:color="auto"/>
        <w:bottom w:val="none" w:sz="0" w:space="0" w:color="auto"/>
        <w:right w:val="none" w:sz="0" w:space="0" w:color="auto"/>
      </w:divBdr>
    </w:div>
    <w:div w:id="184756593">
      <w:bodyDiv w:val="1"/>
      <w:marLeft w:val="0"/>
      <w:marRight w:val="0"/>
      <w:marTop w:val="0"/>
      <w:marBottom w:val="0"/>
      <w:divBdr>
        <w:top w:val="none" w:sz="0" w:space="0" w:color="auto"/>
        <w:left w:val="none" w:sz="0" w:space="0" w:color="auto"/>
        <w:bottom w:val="none" w:sz="0" w:space="0" w:color="auto"/>
        <w:right w:val="none" w:sz="0" w:space="0" w:color="auto"/>
      </w:divBdr>
    </w:div>
    <w:div w:id="184901437">
      <w:bodyDiv w:val="1"/>
      <w:marLeft w:val="0"/>
      <w:marRight w:val="0"/>
      <w:marTop w:val="0"/>
      <w:marBottom w:val="0"/>
      <w:divBdr>
        <w:top w:val="none" w:sz="0" w:space="0" w:color="auto"/>
        <w:left w:val="none" w:sz="0" w:space="0" w:color="auto"/>
        <w:bottom w:val="none" w:sz="0" w:space="0" w:color="auto"/>
        <w:right w:val="none" w:sz="0" w:space="0" w:color="auto"/>
      </w:divBdr>
    </w:div>
    <w:div w:id="184903966">
      <w:bodyDiv w:val="1"/>
      <w:marLeft w:val="0"/>
      <w:marRight w:val="0"/>
      <w:marTop w:val="0"/>
      <w:marBottom w:val="0"/>
      <w:divBdr>
        <w:top w:val="none" w:sz="0" w:space="0" w:color="auto"/>
        <w:left w:val="none" w:sz="0" w:space="0" w:color="auto"/>
        <w:bottom w:val="none" w:sz="0" w:space="0" w:color="auto"/>
        <w:right w:val="none" w:sz="0" w:space="0" w:color="auto"/>
      </w:divBdr>
    </w:div>
    <w:div w:id="184904147">
      <w:bodyDiv w:val="1"/>
      <w:marLeft w:val="0"/>
      <w:marRight w:val="0"/>
      <w:marTop w:val="0"/>
      <w:marBottom w:val="0"/>
      <w:divBdr>
        <w:top w:val="none" w:sz="0" w:space="0" w:color="auto"/>
        <w:left w:val="none" w:sz="0" w:space="0" w:color="auto"/>
        <w:bottom w:val="none" w:sz="0" w:space="0" w:color="auto"/>
        <w:right w:val="none" w:sz="0" w:space="0" w:color="auto"/>
      </w:divBdr>
    </w:div>
    <w:div w:id="184905427">
      <w:bodyDiv w:val="1"/>
      <w:marLeft w:val="0"/>
      <w:marRight w:val="0"/>
      <w:marTop w:val="0"/>
      <w:marBottom w:val="0"/>
      <w:divBdr>
        <w:top w:val="none" w:sz="0" w:space="0" w:color="auto"/>
        <w:left w:val="none" w:sz="0" w:space="0" w:color="auto"/>
        <w:bottom w:val="none" w:sz="0" w:space="0" w:color="auto"/>
        <w:right w:val="none" w:sz="0" w:space="0" w:color="auto"/>
      </w:divBdr>
    </w:div>
    <w:div w:id="184950638">
      <w:bodyDiv w:val="1"/>
      <w:marLeft w:val="0"/>
      <w:marRight w:val="0"/>
      <w:marTop w:val="0"/>
      <w:marBottom w:val="0"/>
      <w:divBdr>
        <w:top w:val="none" w:sz="0" w:space="0" w:color="auto"/>
        <w:left w:val="none" w:sz="0" w:space="0" w:color="auto"/>
        <w:bottom w:val="none" w:sz="0" w:space="0" w:color="auto"/>
        <w:right w:val="none" w:sz="0" w:space="0" w:color="auto"/>
      </w:divBdr>
    </w:div>
    <w:div w:id="185024013">
      <w:bodyDiv w:val="1"/>
      <w:marLeft w:val="0"/>
      <w:marRight w:val="0"/>
      <w:marTop w:val="0"/>
      <w:marBottom w:val="0"/>
      <w:divBdr>
        <w:top w:val="none" w:sz="0" w:space="0" w:color="auto"/>
        <w:left w:val="none" w:sz="0" w:space="0" w:color="auto"/>
        <w:bottom w:val="none" w:sz="0" w:space="0" w:color="auto"/>
        <w:right w:val="none" w:sz="0" w:space="0" w:color="auto"/>
      </w:divBdr>
    </w:div>
    <w:div w:id="185025142">
      <w:bodyDiv w:val="1"/>
      <w:marLeft w:val="0"/>
      <w:marRight w:val="0"/>
      <w:marTop w:val="0"/>
      <w:marBottom w:val="0"/>
      <w:divBdr>
        <w:top w:val="none" w:sz="0" w:space="0" w:color="auto"/>
        <w:left w:val="none" w:sz="0" w:space="0" w:color="auto"/>
        <w:bottom w:val="none" w:sz="0" w:space="0" w:color="auto"/>
        <w:right w:val="none" w:sz="0" w:space="0" w:color="auto"/>
      </w:divBdr>
    </w:div>
    <w:div w:id="185102318">
      <w:bodyDiv w:val="1"/>
      <w:marLeft w:val="0"/>
      <w:marRight w:val="0"/>
      <w:marTop w:val="0"/>
      <w:marBottom w:val="0"/>
      <w:divBdr>
        <w:top w:val="none" w:sz="0" w:space="0" w:color="auto"/>
        <w:left w:val="none" w:sz="0" w:space="0" w:color="auto"/>
        <w:bottom w:val="none" w:sz="0" w:space="0" w:color="auto"/>
        <w:right w:val="none" w:sz="0" w:space="0" w:color="auto"/>
      </w:divBdr>
    </w:div>
    <w:div w:id="185146028">
      <w:bodyDiv w:val="1"/>
      <w:marLeft w:val="0"/>
      <w:marRight w:val="0"/>
      <w:marTop w:val="0"/>
      <w:marBottom w:val="0"/>
      <w:divBdr>
        <w:top w:val="none" w:sz="0" w:space="0" w:color="auto"/>
        <w:left w:val="none" w:sz="0" w:space="0" w:color="auto"/>
        <w:bottom w:val="none" w:sz="0" w:space="0" w:color="auto"/>
        <w:right w:val="none" w:sz="0" w:space="0" w:color="auto"/>
      </w:divBdr>
    </w:div>
    <w:div w:id="185290453">
      <w:bodyDiv w:val="1"/>
      <w:marLeft w:val="0"/>
      <w:marRight w:val="0"/>
      <w:marTop w:val="0"/>
      <w:marBottom w:val="0"/>
      <w:divBdr>
        <w:top w:val="none" w:sz="0" w:space="0" w:color="auto"/>
        <w:left w:val="none" w:sz="0" w:space="0" w:color="auto"/>
        <w:bottom w:val="none" w:sz="0" w:space="0" w:color="auto"/>
        <w:right w:val="none" w:sz="0" w:space="0" w:color="auto"/>
      </w:divBdr>
    </w:div>
    <w:div w:id="185339582">
      <w:bodyDiv w:val="1"/>
      <w:marLeft w:val="0"/>
      <w:marRight w:val="0"/>
      <w:marTop w:val="0"/>
      <w:marBottom w:val="0"/>
      <w:divBdr>
        <w:top w:val="none" w:sz="0" w:space="0" w:color="auto"/>
        <w:left w:val="none" w:sz="0" w:space="0" w:color="auto"/>
        <w:bottom w:val="none" w:sz="0" w:space="0" w:color="auto"/>
        <w:right w:val="none" w:sz="0" w:space="0" w:color="auto"/>
      </w:divBdr>
    </w:div>
    <w:div w:id="185366877">
      <w:bodyDiv w:val="1"/>
      <w:marLeft w:val="0"/>
      <w:marRight w:val="0"/>
      <w:marTop w:val="0"/>
      <w:marBottom w:val="0"/>
      <w:divBdr>
        <w:top w:val="none" w:sz="0" w:space="0" w:color="auto"/>
        <w:left w:val="none" w:sz="0" w:space="0" w:color="auto"/>
        <w:bottom w:val="none" w:sz="0" w:space="0" w:color="auto"/>
        <w:right w:val="none" w:sz="0" w:space="0" w:color="auto"/>
      </w:divBdr>
    </w:div>
    <w:div w:id="185367278">
      <w:bodyDiv w:val="1"/>
      <w:marLeft w:val="0"/>
      <w:marRight w:val="0"/>
      <w:marTop w:val="0"/>
      <w:marBottom w:val="0"/>
      <w:divBdr>
        <w:top w:val="none" w:sz="0" w:space="0" w:color="auto"/>
        <w:left w:val="none" w:sz="0" w:space="0" w:color="auto"/>
        <w:bottom w:val="none" w:sz="0" w:space="0" w:color="auto"/>
        <w:right w:val="none" w:sz="0" w:space="0" w:color="auto"/>
      </w:divBdr>
    </w:div>
    <w:div w:id="185558559">
      <w:bodyDiv w:val="1"/>
      <w:marLeft w:val="0"/>
      <w:marRight w:val="0"/>
      <w:marTop w:val="0"/>
      <w:marBottom w:val="0"/>
      <w:divBdr>
        <w:top w:val="none" w:sz="0" w:space="0" w:color="auto"/>
        <w:left w:val="none" w:sz="0" w:space="0" w:color="auto"/>
        <w:bottom w:val="none" w:sz="0" w:space="0" w:color="auto"/>
        <w:right w:val="none" w:sz="0" w:space="0" w:color="auto"/>
      </w:divBdr>
    </w:div>
    <w:div w:id="185562984">
      <w:bodyDiv w:val="1"/>
      <w:marLeft w:val="0"/>
      <w:marRight w:val="0"/>
      <w:marTop w:val="0"/>
      <w:marBottom w:val="0"/>
      <w:divBdr>
        <w:top w:val="none" w:sz="0" w:space="0" w:color="auto"/>
        <w:left w:val="none" w:sz="0" w:space="0" w:color="auto"/>
        <w:bottom w:val="none" w:sz="0" w:space="0" w:color="auto"/>
        <w:right w:val="none" w:sz="0" w:space="0" w:color="auto"/>
      </w:divBdr>
    </w:div>
    <w:div w:id="185602921">
      <w:bodyDiv w:val="1"/>
      <w:marLeft w:val="0"/>
      <w:marRight w:val="0"/>
      <w:marTop w:val="0"/>
      <w:marBottom w:val="0"/>
      <w:divBdr>
        <w:top w:val="none" w:sz="0" w:space="0" w:color="auto"/>
        <w:left w:val="none" w:sz="0" w:space="0" w:color="auto"/>
        <w:bottom w:val="none" w:sz="0" w:space="0" w:color="auto"/>
        <w:right w:val="none" w:sz="0" w:space="0" w:color="auto"/>
      </w:divBdr>
    </w:div>
    <w:div w:id="185605794">
      <w:bodyDiv w:val="1"/>
      <w:marLeft w:val="0"/>
      <w:marRight w:val="0"/>
      <w:marTop w:val="0"/>
      <w:marBottom w:val="0"/>
      <w:divBdr>
        <w:top w:val="none" w:sz="0" w:space="0" w:color="auto"/>
        <w:left w:val="none" w:sz="0" w:space="0" w:color="auto"/>
        <w:bottom w:val="none" w:sz="0" w:space="0" w:color="auto"/>
        <w:right w:val="none" w:sz="0" w:space="0" w:color="auto"/>
      </w:divBdr>
    </w:div>
    <w:div w:id="185679116">
      <w:bodyDiv w:val="1"/>
      <w:marLeft w:val="0"/>
      <w:marRight w:val="0"/>
      <w:marTop w:val="0"/>
      <w:marBottom w:val="0"/>
      <w:divBdr>
        <w:top w:val="none" w:sz="0" w:space="0" w:color="auto"/>
        <w:left w:val="none" w:sz="0" w:space="0" w:color="auto"/>
        <w:bottom w:val="none" w:sz="0" w:space="0" w:color="auto"/>
        <w:right w:val="none" w:sz="0" w:space="0" w:color="auto"/>
      </w:divBdr>
    </w:div>
    <w:div w:id="185750460">
      <w:bodyDiv w:val="1"/>
      <w:marLeft w:val="0"/>
      <w:marRight w:val="0"/>
      <w:marTop w:val="0"/>
      <w:marBottom w:val="0"/>
      <w:divBdr>
        <w:top w:val="none" w:sz="0" w:space="0" w:color="auto"/>
        <w:left w:val="none" w:sz="0" w:space="0" w:color="auto"/>
        <w:bottom w:val="none" w:sz="0" w:space="0" w:color="auto"/>
        <w:right w:val="none" w:sz="0" w:space="0" w:color="auto"/>
      </w:divBdr>
    </w:div>
    <w:div w:id="185753485">
      <w:bodyDiv w:val="1"/>
      <w:marLeft w:val="0"/>
      <w:marRight w:val="0"/>
      <w:marTop w:val="0"/>
      <w:marBottom w:val="0"/>
      <w:divBdr>
        <w:top w:val="none" w:sz="0" w:space="0" w:color="auto"/>
        <w:left w:val="none" w:sz="0" w:space="0" w:color="auto"/>
        <w:bottom w:val="none" w:sz="0" w:space="0" w:color="auto"/>
        <w:right w:val="none" w:sz="0" w:space="0" w:color="auto"/>
      </w:divBdr>
    </w:div>
    <w:div w:id="185756347">
      <w:bodyDiv w:val="1"/>
      <w:marLeft w:val="0"/>
      <w:marRight w:val="0"/>
      <w:marTop w:val="0"/>
      <w:marBottom w:val="0"/>
      <w:divBdr>
        <w:top w:val="none" w:sz="0" w:space="0" w:color="auto"/>
        <w:left w:val="none" w:sz="0" w:space="0" w:color="auto"/>
        <w:bottom w:val="none" w:sz="0" w:space="0" w:color="auto"/>
        <w:right w:val="none" w:sz="0" w:space="0" w:color="auto"/>
      </w:divBdr>
    </w:div>
    <w:div w:id="185869655">
      <w:bodyDiv w:val="1"/>
      <w:marLeft w:val="0"/>
      <w:marRight w:val="0"/>
      <w:marTop w:val="0"/>
      <w:marBottom w:val="0"/>
      <w:divBdr>
        <w:top w:val="none" w:sz="0" w:space="0" w:color="auto"/>
        <w:left w:val="none" w:sz="0" w:space="0" w:color="auto"/>
        <w:bottom w:val="none" w:sz="0" w:space="0" w:color="auto"/>
        <w:right w:val="none" w:sz="0" w:space="0" w:color="auto"/>
      </w:divBdr>
    </w:div>
    <w:div w:id="185945446">
      <w:bodyDiv w:val="1"/>
      <w:marLeft w:val="0"/>
      <w:marRight w:val="0"/>
      <w:marTop w:val="0"/>
      <w:marBottom w:val="0"/>
      <w:divBdr>
        <w:top w:val="none" w:sz="0" w:space="0" w:color="auto"/>
        <w:left w:val="none" w:sz="0" w:space="0" w:color="auto"/>
        <w:bottom w:val="none" w:sz="0" w:space="0" w:color="auto"/>
        <w:right w:val="none" w:sz="0" w:space="0" w:color="auto"/>
      </w:divBdr>
    </w:div>
    <w:div w:id="185946759">
      <w:bodyDiv w:val="1"/>
      <w:marLeft w:val="0"/>
      <w:marRight w:val="0"/>
      <w:marTop w:val="0"/>
      <w:marBottom w:val="0"/>
      <w:divBdr>
        <w:top w:val="none" w:sz="0" w:space="0" w:color="auto"/>
        <w:left w:val="none" w:sz="0" w:space="0" w:color="auto"/>
        <w:bottom w:val="none" w:sz="0" w:space="0" w:color="auto"/>
        <w:right w:val="none" w:sz="0" w:space="0" w:color="auto"/>
      </w:divBdr>
    </w:div>
    <w:div w:id="186065925">
      <w:bodyDiv w:val="1"/>
      <w:marLeft w:val="0"/>
      <w:marRight w:val="0"/>
      <w:marTop w:val="0"/>
      <w:marBottom w:val="0"/>
      <w:divBdr>
        <w:top w:val="none" w:sz="0" w:space="0" w:color="auto"/>
        <w:left w:val="none" w:sz="0" w:space="0" w:color="auto"/>
        <w:bottom w:val="none" w:sz="0" w:space="0" w:color="auto"/>
        <w:right w:val="none" w:sz="0" w:space="0" w:color="auto"/>
      </w:divBdr>
    </w:div>
    <w:div w:id="186136317">
      <w:bodyDiv w:val="1"/>
      <w:marLeft w:val="0"/>
      <w:marRight w:val="0"/>
      <w:marTop w:val="0"/>
      <w:marBottom w:val="0"/>
      <w:divBdr>
        <w:top w:val="none" w:sz="0" w:space="0" w:color="auto"/>
        <w:left w:val="none" w:sz="0" w:space="0" w:color="auto"/>
        <w:bottom w:val="none" w:sz="0" w:space="0" w:color="auto"/>
        <w:right w:val="none" w:sz="0" w:space="0" w:color="auto"/>
      </w:divBdr>
    </w:div>
    <w:div w:id="186213196">
      <w:bodyDiv w:val="1"/>
      <w:marLeft w:val="0"/>
      <w:marRight w:val="0"/>
      <w:marTop w:val="0"/>
      <w:marBottom w:val="0"/>
      <w:divBdr>
        <w:top w:val="none" w:sz="0" w:space="0" w:color="auto"/>
        <w:left w:val="none" w:sz="0" w:space="0" w:color="auto"/>
        <w:bottom w:val="none" w:sz="0" w:space="0" w:color="auto"/>
        <w:right w:val="none" w:sz="0" w:space="0" w:color="auto"/>
      </w:divBdr>
    </w:div>
    <w:div w:id="186217447">
      <w:bodyDiv w:val="1"/>
      <w:marLeft w:val="0"/>
      <w:marRight w:val="0"/>
      <w:marTop w:val="0"/>
      <w:marBottom w:val="0"/>
      <w:divBdr>
        <w:top w:val="none" w:sz="0" w:space="0" w:color="auto"/>
        <w:left w:val="none" w:sz="0" w:space="0" w:color="auto"/>
        <w:bottom w:val="none" w:sz="0" w:space="0" w:color="auto"/>
        <w:right w:val="none" w:sz="0" w:space="0" w:color="auto"/>
      </w:divBdr>
    </w:div>
    <w:div w:id="186260599">
      <w:bodyDiv w:val="1"/>
      <w:marLeft w:val="0"/>
      <w:marRight w:val="0"/>
      <w:marTop w:val="0"/>
      <w:marBottom w:val="0"/>
      <w:divBdr>
        <w:top w:val="none" w:sz="0" w:space="0" w:color="auto"/>
        <w:left w:val="none" w:sz="0" w:space="0" w:color="auto"/>
        <w:bottom w:val="none" w:sz="0" w:space="0" w:color="auto"/>
        <w:right w:val="none" w:sz="0" w:space="0" w:color="auto"/>
      </w:divBdr>
    </w:div>
    <w:div w:id="186336276">
      <w:bodyDiv w:val="1"/>
      <w:marLeft w:val="0"/>
      <w:marRight w:val="0"/>
      <w:marTop w:val="0"/>
      <w:marBottom w:val="0"/>
      <w:divBdr>
        <w:top w:val="none" w:sz="0" w:space="0" w:color="auto"/>
        <w:left w:val="none" w:sz="0" w:space="0" w:color="auto"/>
        <w:bottom w:val="none" w:sz="0" w:space="0" w:color="auto"/>
        <w:right w:val="none" w:sz="0" w:space="0" w:color="auto"/>
      </w:divBdr>
    </w:div>
    <w:div w:id="186409971">
      <w:bodyDiv w:val="1"/>
      <w:marLeft w:val="0"/>
      <w:marRight w:val="0"/>
      <w:marTop w:val="0"/>
      <w:marBottom w:val="0"/>
      <w:divBdr>
        <w:top w:val="none" w:sz="0" w:space="0" w:color="auto"/>
        <w:left w:val="none" w:sz="0" w:space="0" w:color="auto"/>
        <w:bottom w:val="none" w:sz="0" w:space="0" w:color="auto"/>
        <w:right w:val="none" w:sz="0" w:space="0" w:color="auto"/>
      </w:divBdr>
    </w:div>
    <w:div w:id="186410031">
      <w:bodyDiv w:val="1"/>
      <w:marLeft w:val="0"/>
      <w:marRight w:val="0"/>
      <w:marTop w:val="0"/>
      <w:marBottom w:val="0"/>
      <w:divBdr>
        <w:top w:val="none" w:sz="0" w:space="0" w:color="auto"/>
        <w:left w:val="none" w:sz="0" w:space="0" w:color="auto"/>
        <w:bottom w:val="none" w:sz="0" w:space="0" w:color="auto"/>
        <w:right w:val="none" w:sz="0" w:space="0" w:color="auto"/>
      </w:divBdr>
    </w:div>
    <w:div w:id="186450830">
      <w:bodyDiv w:val="1"/>
      <w:marLeft w:val="0"/>
      <w:marRight w:val="0"/>
      <w:marTop w:val="0"/>
      <w:marBottom w:val="0"/>
      <w:divBdr>
        <w:top w:val="none" w:sz="0" w:space="0" w:color="auto"/>
        <w:left w:val="none" w:sz="0" w:space="0" w:color="auto"/>
        <w:bottom w:val="none" w:sz="0" w:space="0" w:color="auto"/>
        <w:right w:val="none" w:sz="0" w:space="0" w:color="auto"/>
      </w:divBdr>
    </w:div>
    <w:div w:id="186455839">
      <w:bodyDiv w:val="1"/>
      <w:marLeft w:val="0"/>
      <w:marRight w:val="0"/>
      <w:marTop w:val="0"/>
      <w:marBottom w:val="0"/>
      <w:divBdr>
        <w:top w:val="none" w:sz="0" w:space="0" w:color="auto"/>
        <w:left w:val="none" w:sz="0" w:space="0" w:color="auto"/>
        <w:bottom w:val="none" w:sz="0" w:space="0" w:color="auto"/>
        <w:right w:val="none" w:sz="0" w:space="0" w:color="auto"/>
      </w:divBdr>
    </w:div>
    <w:div w:id="186480264">
      <w:bodyDiv w:val="1"/>
      <w:marLeft w:val="0"/>
      <w:marRight w:val="0"/>
      <w:marTop w:val="0"/>
      <w:marBottom w:val="0"/>
      <w:divBdr>
        <w:top w:val="none" w:sz="0" w:space="0" w:color="auto"/>
        <w:left w:val="none" w:sz="0" w:space="0" w:color="auto"/>
        <w:bottom w:val="none" w:sz="0" w:space="0" w:color="auto"/>
        <w:right w:val="none" w:sz="0" w:space="0" w:color="auto"/>
      </w:divBdr>
    </w:div>
    <w:div w:id="186524462">
      <w:bodyDiv w:val="1"/>
      <w:marLeft w:val="0"/>
      <w:marRight w:val="0"/>
      <w:marTop w:val="0"/>
      <w:marBottom w:val="0"/>
      <w:divBdr>
        <w:top w:val="none" w:sz="0" w:space="0" w:color="auto"/>
        <w:left w:val="none" w:sz="0" w:space="0" w:color="auto"/>
        <w:bottom w:val="none" w:sz="0" w:space="0" w:color="auto"/>
        <w:right w:val="none" w:sz="0" w:space="0" w:color="auto"/>
      </w:divBdr>
    </w:div>
    <w:div w:id="186526917">
      <w:bodyDiv w:val="1"/>
      <w:marLeft w:val="0"/>
      <w:marRight w:val="0"/>
      <w:marTop w:val="0"/>
      <w:marBottom w:val="0"/>
      <w:divBdr>
        <w:top w:val="none" w:sz="0" w:space="0" w:color="auto"/>
        <w:left w:val="none" w:sz="0" w:space="0" w:color="auto"/>
        <w:bottom w:val="none" w:sz="0" w:space="0" w:color="auto"/>
        <w:right w:val="none" w:sz="0" w:space="0" w:color="auto"/>
      </w:divBdr>
    </w:div>
    <w:div w:id="186600380">
      <w:bodyDiv w:val="1"/>
      <w:marLeft w:val="0"/>
      <w:marRight w:val="0"/>
      <w:marTop w:val="0"/>
      <w:marBottom w:val="0"/>
      <w:divBdr>
        <w:top w:val="none" w:sz="0" w:space="0" w:color="auto"/>
        <w:left w:val="none" w:sz="0" w:space="0" w:color="auto"/>
        <w:bottom w:val="none" w:sz="0" w:space="0" w:color="auto"/>
        <w:right w:val="none" w:sz="0" w:space="0" w:color="auto"/>
      </w:divBdr>
    </w:div>
    <w:div w:id="186604360">
      <w:bodyDiv w:val="1"/>
      <w:marLeft w:val="0"/>
      <w:marRight w:val="0"/>
      <w:marTop w:val="0"/>
      <w:marBottom w:val="0"/>
      <w:divBdr>
        <w:top w:val="none" w:sz="0" w:space="0" w:color="auto"/>
        <w:left w:val="none" w:sz="0" w:space="0" w:color="auto"/>
        <w:bottom w:val="none" w:sz="0" w:space="0" w:color="auto"/>
        <w:right w:val="none" w:sz="0" w:space="0" w:color="auto"/>
      </w:divBdr>
    </w:div>
    <w:div w:id="186674632">
      <w:bodyDiv w:val="1"/>
      <w:marLeft w:val="0"/>
      <w:marRight w:val="0"/>
      <w:marTop w:val="0"/>
      <w:marBottom w:val="0"/>
      <w:divBdr>
        <w:top w:val="none" w:sz="0" w:space="0" w:color="auto"/>
        <w:left w:val="none" w:sz="0" w:space="0" w:color="auto"/>
        <w:bottom w:val="none" w:sz="0" w:space="0" w:color="auto"/>
        <w:right w:val="none" w:sz="0" w:space="0" w:color="auto"/>
      </w:divBdr>
    </w:div>
    <w:div w:id="186796700">
      <w:bodyDiv w:val="1"/>
      <w:marLeft w:val="0"/>
      <w:marRight w:val="0"/>
      <w:marTop w:val="0"/>
      <w:marBottom w:val="0"/>
      <w:divBdr>
        <w:top w:val="none" w:sz="0" w:space="0" w:color="auto"/>
        <w:left w:val="none" w:sz="0" w:space="0" w:color="auto"/>
        <w:bottom w:val="none" w:sz="0" w:space="0" w:color="auto"/>
        <w:right w:val="none" w:sz="0" w:space="0" w:color="auto"/>
      </w:divBdr>
    </w:div>
    <w:div w:id="186797855">
      <w:bodyDiv w:val="1"/>
      <w:marLeft w:val="0"/>
      <w:marRight w:val="0"/>
      <w:marTop w:val="0"/>
      <w:marBottom w:val="0"/>
      <w:divBdr>
        <w:top w:val="none" w:sz="0" w:space="0" w:color="auto"/>
        <w:left w:val="none" w:sz="0" w:space="0" w:color="auto"/>
        <w:bottom w:val="none" w:sz="0" w:space="0" w:color="auto"/>
        <w:right w:val="none" w:sz="0" w:space="0" w:color="auto"/>
      </w:divBdr>
    </w:div>
    <w:div w:id="186910639">
      <w:bodyDiv w:val="1"/>
      <w:marLeft w:val="0"/>
      <w:marRight w:val="0"/>
      <w:marTop w:val="0"/>
      <w:marBottom w:val="0"/>
      <w:divBdr>
        <w:top w:val="none" w:sz="0" w:space="0" w:color="auto"/>
        <w:left w:val="none" w:sz="0" w:space="0" w:color="auto"/>
        <w:bottom w:val="none" w:sz="0" w:space="0" w:color="auto"/>
        <w:right w:val="none" w:sz="0" w:space="0" w:color="auto"/>
      </w:divBdr>
    </w:div>
    <w:div w:id="186914499">
      <w:bodyDiv w:val="1"/>
      <w:marLeft w:val="0"/>
      <w:marRight w:val="0"/>
      <w:marTop w:val="0"/>
      <w:marBottom w:val="0"/>
      <w:divBdr>
        <w:top w:val="none" w:sz="0" w:space="0" w:color="auto"/>
        <w:left w:val="none" w:sz="0" w:space="0" w:color="auto"/>
        <w:bottom w:val="none" w:sz="0" w:space="0" w:color="auto"/>
        <w:right w:val="none" w:sz="0" w:space="0" w:color="auto"/>
      </w:divBdr>
    </w:div>
    <w:div w:id="187106908">
      <w:bodyDiv w:val="1"/>
      <w:marLeft w:val="0"/>
      <w:marRight w:val="0"/>
      <w:marTop w:val="0"/>
      <w:marBottom w:val="0"/>
      <w:divBdr>
        <w:top w:val="none" w:sz="0" w:space="0" w:color="auto"/>
        <w:left w:val="none" w:sz="0" w:space="0" w:color="auto"/>
        <w:bottom w:val="none" w:sz="0" w:space="0" w:color="auto"/>
        <w:right w:val="none" w:sz="0" w:space="0" w:color="auto"/>
      </w:divBdr>
    </w:div>
    <w:div w:id="187110386">
      <w:bodyDiv w:val="1"/>
      <w:marLeft w:val="0"/>
      <w:marRight w:val="0"/>
      <w:marTop w:val="0"/>
      <w:marBottom w:val="0"/>
      <w:divBdr>
        <w:top w:val="none" w:sz="0" w:space="0" w:color="auto"/>
        <w:left w:val="none" w:sz="0" w:space="0" w:color="auto"/>
        <w:bottom w:val="none" w:sz="0" w:space="0" w:color="auto"/>
        <w:right w:val="none" w:sz="0" w:space="0" w:color="auto"/>
      </w:divBdr>
    </w:div>
    <w:div w:id="187187151">
      <w:bodyDiv w:val="1"/>
      <w:marLeft w:val="0"/>
      <w:marRight w:val="0"/>
      <w:marTop w:val="0"/>
      <w:marBottom w:val="0"/>
      <w:divBdr>
        <w:top w:val="none" w:sz="0" w:space="0" w:color="auto"/>
        <w:left w:val="none" w:sz="0" w:space="0" w:color="auto"/>
        <w:bottom w:val="none" w:sz="0" w:space="0" w:color="auto"/>
        <w:right w:val="none" w:sz="0" w:space="0" w:color="auto"/>
      </w:divBdr>
    </w:div>
    <w:div w:id="187253557">
      <w:bodyDiv w:val="1"/>
      <w:marLeft w:val="0"/>
      <w:marRight w:val="0"/>
      <w:marTop w:val="0"/>
      <w:marBottom w:val="0"/>
      <w:divBdr>
        <w:top w:val="none" w:sz="0" w:space="0" w:color="auto"/>
        <w:left w:val="none" w:sz="0" w:space="0" w:color="auto"/>
        <w:bottom w:val="none" w:sz="0" w:space="0" w:color="auto"/>
        <w:right w:val="none" w:sz="0" w:space="0" w:color="auto"/>
      </w:divBdr>
    </w:div>
    <w:div w:id="187376825">
      <w:bodyDiv w:val="1"/>
      <w:marLeft w:val="0"/>
      <w:marRight w:val="0"/>
      <w:marTop w:val="0"/>
      <w:marBottom w:val="0"/>
      <w:divBdr>
        <w:top w:val="none" w:sz="0" w:space="0" w:color="auto"/>
        <w:left w:val="none" w:sz="0" w:space="0" w:color="auto"/>
        <w:bottom w:val="none" w:sz="0" w:space="0" w:color="auto"/>
        <w:right w:val="none" w:sz="0" w:space="0" w:color="auto"/>
      </w:divBdr>
    </w:div>
    <w:div w:id="187456073">
      <w:bodyDiv w:val="1"/>
      <w:marLeft w:val="0"/>
      <w:marRight w:val="0"/>
      <w:marTop w:val="0"/>
      <w:marBottom w:val="0"/>
      <w:divBdr>
        <w:top w:val="none" w:sz="0" w:space="0" w:color="auto"/>
        <w:left w:val="none" w:sz="0" w:space="0" w:color="auto"/>
        <w:bottom w:val="none" w:sz="0" w:space="0" w:color="auto"/>
        <w:right w:val="none" w:sz="0" w:space="0" w:color="auto"/>
      </w:divBdr>
    </w:div>
    <w:div w:id="187523051">
      <w:bodyDiv w:val="1"/>
      <w:marLeft w:val="0"/>
      <w:marRight w:val="0"/>
      <w:marTop w:val="0"/>
      <w:marBottom w:val="0"/>
      <w:divBdr>
        <w:top w:val="none" w:sz="0" w:space="0" w:color="auto"/>
        <w:left w:val="none" w:sz="0" w:space="0" w:color="auto"/>
        <w:bottom w:val="none" w:sz="0" w:space="0" w:color="auto"/>
        <w:right w:val="none" w:sz="0" w:space="0" w:color="auto"/>
      </w:divBdr>
    </w:div>
    <w:div w:id="187640770">
      <w:bodyDiv w:val="1"/>
      <w:marLeft w:val="0"/>
      <w:marRight w:val="0"/>
      <w:marTop w:val="0"/>
      <w:marBottom w:val="0"/>
      <w:divBdr>
        <w:top w:val="none" w:sz="0" w:space="0" w:color="auto"/>
        <w:left w:val="none" w:sz="0" w:space="0" w:color="auto"/>
        <w:bottom w:val="none" w:sz="0" w:space="0" w:color="auto"/>
        <w:right w:val="none" w:sz="0" w:space="0" w:color="auto"/>
      </w:divBdr>
    </w:div>
    <w:div w:id="187645784">
      <w:bodyDiv w:val="1"/>
      <w:marLeft w:val="0"/>
      <w:marRight w:val="0"/>
      <w:marTop w:val="0"/>
      <w:marBottom w:val="0"/>
      <w:divBdr>
        <w:top w:val="none" w:sz="0" w:space="0" w:color="auto"/>
        <w:left w:val="none" w:sz="0" w:space="0" w:color="auto"/>
        <w:bottom w:val="none" w:sz="0" w:space="0" w:color="auto"/>
        <w:right w:val="none" w:sz="0" w:space="0" w:color="auto"/>
      </w:divBdr>
    </w:div>
    <w:div w:id="187647197">
      <w:bodyDiv w:val="1"/>
      <w:marLeft w:val="0"/>
      <w:marRight w:val="0"/>
      <w:marTop w:val="0"/>
      <w:marBottom w:val="0"/>
      <w:divBdr>
        <w:top w:val="none" w:sz="0" w:space="0" w:color="auto"/>
        <w:left w:val="none" w:sz="0" w:space="0" w:color="auto"/>
        <w:bottom w:val="none" w:sz="0" w:space="0" w:color="auto"/>
        <w:right w:val="none" w:sz="0" w:space="0" w:color="auto"/>
      </w:divBdr>
    </w:div>
    <w:div w:id="187647829">
      <w:bodyDiv w:val="1"/>
      <w:marLeft w:val="0"/>
      <w:marRight w:val="0"/>
      <w:marTop w:val="0"/>
      <w:marBottom w:val="0"/>
      <w:divBdr>
        <w:top w:val="none" w:sz="0" w:space="0" w:color="auto"/>
        <w:left w:val="none" w:sz="0" w:space="0" w:color="auto"/>
        <w:bottom w:val="none" w:sz="0" w:space="0" w:color="auto"/>
        <w:right w:val="none" w:sz="0" w:space="0" w:color="auto"/>
      </w:divBdr>
    </w:div>
    <w:div w:id="187717802">
      <w:bodyDiv w:val="1"/>
      <w:marLeft w:val="0"/>
      <w:marRight w:val="0"/>
      <w:marTop w:val="0"/>
      <w:marBottom w:val="0"/>
      <w:divBdr>
        <w:top w:val="none" w:sz="0" w:space="0" w:color="auto"/>
        <w:left w:val="none" w:sz="0" w:space="0" w:color="auto"/>
        <w:bottom w:val="none" w:sz="0" w:space="0" w:color="auto"/>
        <w:right w:val="none" w:sz="0" w:space="0" w:color="auto"/>
      </w:divBdr>
    </w:div>
    <w:div w:id="187721566">
      <w:bodyDiv w:val="1"/>
      <w:marLeft w:val="0"/>
      <w:marRight w:val="0"/>
      <w:marTop w:val="0"/>
      <w:marBottom w:val="0"/>
      <w:divBdr>
        <w:top w:val="none" w:sz="0" w:space="0" w:color="auto"/>
        <w:left w:val="none" w:sz="0" w:space="0" w:color="auto"/>
        <w:bottom w:val="none" w:sz="0" w:space="0" w:color="auto"/>
        <w:right w:val="none" w:sz="0" w:space="0" w:color="auto"/>
      </w:divBdr>
    </w:div>
    <w:div w:id="187760751">
      <w:bodyDiv w:val="1"/>
      <w:marLeft w:val="0"/>
      <w:marRight w:val="0"/>
      <w:marTop w:val="0"/>
      <w:marBottom w:val="0"/>
      <w:divBdr>
        <w:top w:val="none" w:sz="0" w:space="0" w:color="auto"/>
        <w:left w:val="none" w:sz="0" w:space="0" w:color="auto"/>
        <w:bottom w:val="none" w:sz="0" w:space="0" w:color="auto"/>
        <w:right w:val="none" w:sz="0" w:space="0" w:color="auto"/>
      </w:divBdr>
    </w:div>
    <w:div w:id="187958424">
      <w:bodyDiv w:val="1"/>
      <w:marLeft w:val="0"/>
      <w:marRight w:val="0"/>
      <w:marTop w:val="0"/>
      <w:marBottom w:val="0"/>
      <w:divBdr>
        <w:top w:val="none" w:sz="0" w:space="0" w:color="auto"/>
        <w:left w:val="none" w:sz="0" w:space="0" w:color="auto"/>
        <w:bottom w:val="none" w:sz="0" w:space="0" w:color="auto"/>
        <w:right w:val="none" w:sz="0" w:space="0" w:color="auto"/>
      </w:divBdr>
    </w:div>
    <w:div w:id="187960765">
      <w:bodyDiv w:val="1"/>
      <w:marLeft w:val="0"/>
      <w:marRight w:val="0"/>
      <w:marTop w:val="0"/>
      <w:marBottom w:val="0"/>
      <w:divBdr>
        <w:top w:val="none" w:sz="0" w:space="0" w:color="auto"/>
        <w:left w:val="none" w:sz="0" w:space="0" w:color="auto"/>
        <w:bottom w:val="none" w:sz="0" w:space="0" w:color="auto"/>
        <w:right w:val="none" w:sz="0" w:space="0" w:color="auto"/>
      </w:divBdr>
    </w:div>
    <w:div w:id="188102369">
      <w:bodyDiv w:val="1"/>
      <w:marLeft w:val="0"/>
      <w:marRight w:val="0"/>
      <w:marTop w:val="0"/>
      <w:marBottom w:val="0"/>
      <w:divBdr>
        <w:top w:val="none" w:sz="0" w:space="0" w:color="auto"/>
        <w:left w:val="none" w:sz="0" w:space="0" w:color="auto"/>
        <w:bottom w:val="none" w:sz="0" w:space="0" w:color="auto"/>
        <w:right w:val="none" w:sz="0" w:space="0" w:color="auto"/>
      </w:divBdr>
    </w:div>
    <w:div w:id="188109926">
      <w:bodyDiv w:val="1"/>
      <w:marLeft w:val="0"/>
      <w:marRight w:val="0"/>
      <w:marTop w:val="0"/>
      <w:marBottom w:val="0"/>
      <w:divBdr>
        <w:top w:val="none" w:sz="0" w:space="0" w:color="auto"/>
        <w:left w:val="none" w:sz="0" w:space="0" w:color="auto"/>
        <w:bottom w:val="none" w:sz="0" w:space="0" w:color="auto"/>
        <w:right w:val="none" w:sz="0" w:space="0" w:color="auto"/>
      </w:divBdr>
    </w:div>
    <w:div w:id="188179716">
      <w:bodyDiv w:val="1"/>
      <w:marLeft w:val="0"/>
      <w:marRight w:val="0"/>
      <w:marTop w:val="0"/>
      <w:marBottom w:val="0"/>
      <w:divBdr>
        <w:top w:val="none" w:sz="0" w:space="0" w:color="auto"/>
        <w:left w:val="none" w:sz="0" w:space="0" w:color="auto"/>
        <w:bottom w:val="none" w:sz="0" w:space="0" w:color="auto"/>
        <w:right w:val="none" w:sz="0" w:space="0" w:color="auto"/>
      </w:divBdr>
    </w:div>
    <w:div w:id="188300667">
      <w:bodyDiv w:val="1"/>
      <w:marLeft w:val="0"/>
      <w:marRight w:val="0"/>
      <w:marTop w:val="0"/>
      <w:marBottom w:val="0"/>
      <w:divBdr>
        <w:top w:val="none" w:sz="0" w:space="0" w:color="auto"/>
        <w:left w:val="none" w:sz="0" w:space="0" w:color="auto"/>
        <w:bottom w:val="none" w:sz="0" w:space="0" w:color="auto"/>
        <w:right w:val="none" w:sz="0" w:space="0" w:color="auto"/>
      </w:divBdr>
    </w:div>
    <w:div w:id="188301080">
      <w:bodyDiv w:val="1"/>
      <w:marLeft w:val="0"/>
      <w:marRight w:val="0"/>
      <w:marTop w:val="0"/>
      <w:marBottom w:val="0"/>
      <w:divBdr>
        <w:top w:val="none" w:sz="0" w:space="0" w:color="auto"/>
        <w:left w:val="none" w:sz="0" w:space="0" w:color="auto"/>
        <w:bottom w:val="none" w:sz="0" w:space="0" w:color="auto"/>
        <w:right w:val="none" w:sz="0" w:space="0" w:color="auto"/>
      </w:divBdr>
    </w:div>
    <w:div w:id="188372713">
      <w:bodyDiv w:val="1"/>
      <w:marLeft w:val="0"/>
      <w:marRight w:val="0"/>
      <w:marTop w:val="0"/>
      <w:marBottom w:val="0"/>
      <w:divBdr>
        <w:top w:val="none" w:sz="0" w:space="0" w:color="auto"/>
        <w:left w:val="none" w:sz="0" w:space="0" w:color="auto"/>
        <w:bottom w:val="none" w:sz="0" w:space="0" w:color="auto"/>
        <w:right w:val="none" w:sz="0" w:space="0" w:color="auto"/>
      </w:divBdr>
    </w:div>
    <w:div w:id="188422106">
      <w:bodyDiv w:val="1"/>
      <w:marLeft w:val="0"/>
      <w:marRight w:val="0"/>
      <w:marTop w:val="0"/>
      <w:marBottom w:val="0"/>
      <w:divBdr>
        <w:top w:val="none" w:sz="0" w:space="0" w:color="auto"/>
        <w:left w:val="none" w:sz="0" w:space="0" w:color="auto"/>
        <w:bottom w:val="none" w:sz="0" w:space="0" w:color="auto"/>
        <w:right w:val="none" w:sz="0" w:space="0" w:color="auto"/>
      </w:divBdr>
    </w:div>
    <w:div w:id="188447041">
      <w:bodyDiv w:val="1"/>
      <w:marLeft w:val="0"/>
      <w:marRight w:val="0"/>
      <w:marTop w:val="0"/>
      <w:marBottom w:val="0"/>
      <w:divBdr>
        <w:top w:val="none" w:sz="0" w:space="0" w:color="auto"/>
        <w:left w:val="none" w:sz="0" w:space="0" w:color="auto"/>
        <w:bottom w:val="none" w:sz="0" w:space="0" w:color="auto"/>
        <w:right w:val="none" w:sz="0" w:space="0" w:color="auto"/>
      </w:divBdr>
    </w:div>
    <w:div w:id="188493730">
      <w:bodyDiv w:val="1"/>
      <w:marLeft w:val="0"/>
      <w:marRight w:val="0"/>
      <w:marTop w:val="0"/>
      <w:marBottom w:val="0"/>
      <w:divBdr>
        <w:top w:val="none" w:sz="0" w:space="0" w:color="auto"/>
        <w:left w:val="none" w:sz="0" w:space="0" w:color="auto"/>
        <w:bottom w:val="none" w:sz="0" w:space="0" w:color="auto"/>
        <w:right w:val="none" w:sz="0" w:space="0" w:color="auto"/>
      </w:divBdr>
    </w:div>
    <w:div w:id="188568865">
      <w:bodyDiv w:val="1"/>
      <w:marLeft w:val="0"/>
      <w:marRight w:val="0"/>
      <w:marTop w:val="0"/>
      <w:marBottom w:val="0"/>
      <w:divBdr>
        <w:top w:val="none" w:sz="0" w:space="0" w:color="auto"/>
        <w:left w:val="none" w:sz="0" w:space="0" w:color="auto"/>
        <w:bottom w:val="none" w:sz="0" w:space="0" w:color="auto"/>
        <w:right w:val="none" w:sz="0" w:space="0" w:color="auto"/>
      </w:divBdr>
    </w:div>
    <w:div w:id="188572550">
      <w:bodyDiv w:val="1"/>
      <w:marLeft w:val="0"/>
      <w:marRight w:val="0"/>
      <w:marTop w:val="0"/>
      <w:marBottom w:val="0"/>
      <w:divBdr>
        <w:top w:val="none" w:sz="0" w:space="0" w:color="auto"/>
        <w:left w:val="none" w:sz="0" w:space="0" w:color="auto"/>
        <w:bottom w:val="none" w:sz="0" w:space="0" w:color="auto"/>
        <w:right w:val="none" w:sz="0" w:space="0" w:color="auto"/>
      </w:divBdr>
    </w:div>
    <w:div w:id="188615779">
      <w:bodyDiv w:val="1"/>
      <w:marLeft w:val="0"/>
      <w:marRight w:val="0"/>
      <w:marTop w:val="0"/>
      <w:marBottom w:val="0"/>
      <w:divBdr>
        <w:top w:val="none" w:sz="0" w:space="0" w:color="auto"/>
        <w:left w:val="none" w:sz="0" w:space="0" w:color="auto"/>
        <w:bottom w:val="none" w:sz="0" w:space="0" w:color="auto"/>
        <w:right w:val="none" w:sz="0" w:space="0" w:color="auto"/>
      </w:divBdr>
    </w:div>
    <w:div w:id="188686012">
      <w:bodyDiv w:val="1"/>
      <w:marLeft w:val="0"/>
      <w:marRight w:val="0"/>
      <w:marTop w:val="0"/>
      <w:marBottom w:val="0"/>
      <w:divBdr>
        <w:top w:val="none" w:sz="0" w:space="0" w:color="auto"/>
        <w:left w:val="none" w:sz="0" w:space="0" w:color="auto"/>
        <w:bottom w:val="none" w:sz="0" w:space="0" w:color="auto"/>
        <w:right w:val="none" w:sz="0" w:space="0" w:color="auto"/>
      </w:divBdr>
    </w:div>
    <w:div w:id="188689995">
      <w:bodyDiv w:val="1"/>
      <w:marLeft w:val="0"/>
      <w:marRight w:val="0"/>
      <w:marTop w:val="0"/>
      <w:marBottom w:val="0"/>
      <w:divBdr>
        <w:top w:val="none" w:sz="0" w:space="0" w:color="auto"/>
        <w:left w:val="none" w:sz="0" w:space="0" w:color="auto"/>
        <w:bottom w:val="none" w:sz="0" w:space="0" w:color="auto"/>
        <w:right w:val="none" w:sz="0" w:space="0" w:color="auto"/>
      </w:divBdr>
    </w:div>
    <w:div w:id="188691061">
      <w:bodyDiv w:val="1"/>
      <w:marLeft w:val="0"/>
      <w:marRight w:val="0"/>
      <w:marTop w:val="0"/>
      <w:marBottom w:val="0"/>
      <w:divBdr>
        <w:top w:val="none" w:sz="0" w:space="0" w:color="auto"/>
        <w:left w:val="none" w:sz="0" w:space="0" w:color="auto"/>
        <w:bottom w:val="none" w:sz="0" w:space="0" w:color="auto"/>
        <w:right w:val="none" w:sz="0" w:space="0" w:color="auto"/>
      </w:divBdr>
    </w:div>
    <w:div w:id="188759168">
      <w:bodyDiv w:val="1"/>
      <w:marLeft w:val="0"/>
      <w:marRight w:val="0"/>
      <w:marTop w:val="0"/>
      <w:marBottom w:val="0"/>
      <w:divBdr>
        <w:top w:val="none" w:sz="0" w:space="0" w:color="auto"/>
        <w:left w:val="none" w:sz="0" w:space="0" w:color="auto"/>
        <w:bottom w:val="none" w:sz="0" w:space="0" w:color="auto"/>
        <w:right w:val="none" w:sz="0" w:space="0" w:color="auto"/>
      </w:divBdr>
    </w:div>
    <w:div w:id="188876780">
      <w:bodyDiv w:val="1"/>
      <w:marLeft w:val="0"/>
      <w:marRight w:val="0"/>
      <w:marTop w:val="0"/>
      <w:marBottom w:val="0"/>
      <w:divBdr>
        <w:top w:val="none" w:sz="0" w:space="0" w:color="auto"/>
        <w:left w:val="none" w:sz="0" w:space="0" w:color="auto"/>
        <w:bottom w:val="none" w:sz="0" w:space="0" w:color="auto"/>
        <w:right w:val="none" w:sz="0" w:space="0" w:color="auto"/>
      </w:divBdr>
    </w:div>
    <w:div w:id="188879167">
      <w:bodyDiv w:val="1"/>
      <w:marLeft w:val="0"/>
      <w:marRight w:val="0"/>
      <w:marTop w:val="0"/>
      <w:marBottom w:val="0"/>
      <w:divBdr>
        <w:top w:val="none" w:sz="0" w:space="0" w:color="auto"/>
        <w:left w:val="none" w:sz="0" w:space="0" w:color="auto"/>
        <w:bottom w:val="none" w:sz="0" w:space="0" w:color="auto"/>
        <w:right w:val="none" w:sz="0" w:space="0" w:color="auto"/>
      </w:divBdr>
    </w:div>
    <w:div w:id="188880925">
      <w:bodyDiv w:val="1"/>
      <w:marLeft w:val="0"/>
      <w:marRight w:val="0"/>
      <w:marTop w:val="0"/>
      <w:marBottom w:val="0"/>
      <w:divBdr>
        <w:top w:val="none" w:sz="0" w:space="0" w:color="auto"/>
        <w:left w:val="none" w:sz="0" w:space="0" w:color="auto"/>
        <w:bottom w:val="none" w:sz="0" w:space="0" w:color="auto"/>
        <w:right w:val="none" w:sz="0" w:space="0" w:color="auto"/>
      </w:divBdr>
    </w:div>
    <w:div w:id="188950488">
      <w:bodyDiv w:val="1"/>
      <w:marLeft w:val="0"/>
      <w:marRight w:val="0"/>
      <w:marTop w:val="0"/>
      <w:marBottom w:val="0"/>
      <w:divBdr>
        <w:top w:val="none" w:sz="0" w:space="0" w:color="auto"/>
        <w:left w:val="none" w:sz="0" w:space="0" w:color="auto"/>
        <w:bottom w:val="none" w:sz="0" w:space="0" w:color="auto"/>
        <w:right w:val="none" w:sz="0" w:space="0" w:color="auto"/>
      </w:divBdr>
    </w:div>
    <w:div w:id="188960013">
      <w:bodyDiv w:val="1"/>
      <w:marLeft w:val="0"/>
      <w:marRight w:val="0"/>
      <w:marTop w:val="0"/>
      <w:marBottom w:val="0"/>
      <w:divBdr>
        <w:top w:val="none" w:sz="0" w:space="0" w:color="auto"/>
        <w:left w:val="none" w:sz="0" w:space="0" w:color="auto"/>
        <w:bottom w:val="none" w:sz="0" w:space="0" w:color="auto"/>
        <w:right w:val="none" w:sz="0" w:space="0" w:color="auto"/>
      </w:divBdr>
    </w:div>
    <w:div w:id="189148565">
      <w:bodyDiv w:val="1"/>
      <w:marLeft w:val="0"/>
      <w:marRight w:val="0"/>
      <w:marTop w:val="0"/>
      <w:marBottom w:val="0"/>
      <w:divBdr>
        <w:top w:val="none" w:sz="0" w:space="0" w:color="auto"/>
        <w:left w:val="none" w:sz="0" w:space="0" w:color="auto"/>
        <w:bottom w:val="none" w:sz="0" w:space="0" w:color="auto"/>
        <w:right w:val="none" w:sz="0" w:space="0" w:color="auto"/>
      </w:divBdr>
    </w:div>
    <w:div w:id="189151276">
      <w:bodyDiv w:val="1"/>
      <w:marLeft w:val="0"/>
      <w:marRight w:val="0"/>
      <w:marTop w:val="0"/>
      <w:marBottom w:val="0"/>
      <w:divBdr>
        <w:top w:val="none" w:sz="0" w:space="0" w:color="auto"/>
        <w:left w:val="none" w:sz="0" w:space="0" w:color="auto"/>
        <w:bottom w:val="none" w:sz="0" w:space="0" w:color="auto"/>
        <w:right w:val="none" w:sz="0" w:space="0" w:color="auto"/>
      </w:divBdr>
    </w:div>
    <w:div w:id="189219452">
      <w:bodyDiv w:val="1"/>
      <w:marLeft w:val="0"/>
      <w:marRight w:val="0"/>
      <w:marTop w:val="0"/>
      <w:marBottom w:val="0"/>
      <w:divBdr>
        <w:top w:val="none" w:sz="0" w:space="0" w:color="auto"/>
        <w:left w:val="none" w:sz="0" w:space="0" w:color="auto"/>
        <w:bottom w:val="none" w:sz="0" w:space="0" w:color="auto"/>
        <w:right w:val="none" w:sz="0" w:space="0" w:color="auto"/>
      </w:divBdr>
    </w:div>
    <w:div w:id="189227656">
      <w:bodyDiv w:val="1"/>
      <w:marLeft w:val="0"/>
      <w:marRight w:val="0"/>
      <w:marTop w:val="0"/>
      <w:marBottom w:val="0"/>
      <w:divBdr>
        <w:top w:val="none" w:sz="0" w:space="0" w:color="auto"/>
        <w:left w:val="none" w:sz="0" w:space="0" w:color="auto"/>
        <w:bottom w:val="none" w:sz="0" w:space="0" w:color="auto"/>
        <w:right w:val="none" w:sz="0" w:space="0" w:color="auto"/>
      </w:divBdr>
    </w:div>
    <w:div w:id="189271504">
      <w:bodyDiv w:val="1"/>
      <w:marLeft w:val="0"/>
      <w:marRight w:val="0"/>
      <w:marTop w:val="0"/>
      <w:marBottom w:val="0"/>
      <w:divBdr>
        <w:top w:val="none" w:sz="0" w:space="0" w:color="auto"/>
        <w:left w:val="none" w:sz="0" w:space="0" w:color="auto"/>
        <w:bottom w:val="none" w:sz="0" w:space="0" w:color="auto"/>
        <w:right w:val="none" w:sz="0" w:space="0" w:color="auto"/>
      </w:divBdr>
    </w:div>
    <w:div w:id="189340055">
      <w:bodyDiv w:val="1"/>
      <w:marLeft w:val="0"/>
      <w:marRight w:val="0"/>
      <w:marTop w:val="0"/>
      <w:marBottom w:val="0"/>
      <w:divBdr>
        <w:top w:val="none" w:sz="0" w:space="0" w:color="auto"/>
        <w:left w:val="none" w:sz="0" w:space="0" w:color="auto"/>
        <w:bottom w:val="none" w:sz="0" w:space="0" w:color="auto"/>
        <w:right w:val="none" w:sz="0" w:space="0" w:color="auto"/>
      </w:divBdr>
    </w:div>
    <w:div w:id="189341319">
      <w:bodyDiv w:val="1"/>
      <w:marLeft w:val="0"/>
      <w:marRight w:val="0"/>
      <w:marTop w:val="0"/>
      <w:marBottom w:val="0"/>
      <w:divBdr>
        <w:top w:val="none" w:sz="0" w:space="0" w:color="auto"/>
        <w:left w:val="none" w:sz="0" w:space="0" w:color="auto"/>
        <w:bottom w:val="none" w:sz="0" w:space="0" w:color="auto"/>
        <w:right w:val="none" w:sz="0" w:space="0" w:color="auto"/>
      </w:divBdr>
    </w:div>
    <w:div w:id="189341836">
      <w:bodyDiv w:val="1"/>
      <w:marLeft w:val="0"/>
      <w:marRight w:val="0"/>
      <w:marTop w:val="0"/>
      <w:marBottom w:val="0"/>
      <w:divBdr>
        <w:top w:val="none" w:sz="0" w:space="0" w:color="auto"/>
        <w:left w:val="none" w:sz="0" w:space="0" w:color="auto"/>
        <w:bottom w:val="none" w:sz="0" w:space="0" w:color="auto"/>
        <w:right w:val="none" w:sz="0" w:space="0" w:color="auto"/>
      </w:divBdr>
    </w:div>
    <w:div w:id="189419588">
      <w:bodyDiv w:val="1"/>
      <w:marLeft w:val="0"/>
      <w:marRight w:val="0"/>
      <w:marTop w:val="0"/>
      <w:marBottom w:val="0"/>
      <w:divBdr>
        <w:top w:val="none" w:sz="0" w:space="0" w:color="auto"/>
        <w:left w:val="none" w:sz="0" w:space="0" w:color="auto"/>
        <w:bottom w:val="none" w:sz="0" w:space="0" w:color="auto"/>
        <w:right w:val="none" w:sz="0" w:space="0" w:color="auto"/>
      </w:divBdr>
    </w:div>
    <w:div w:id="189420393">
      <w:bodyDiv w:val="1"/>
      <w:marLeft w:val="0"/>
      <w:marRight w:val="0"/>
      <w:marTop w:val="0"/>
      <w:marBottom w:val="0"/>
      <w:divBdr>
        <w:top w:val="none" w:sz="0" w:space="0" w:color="auto"/>
        <w:left w:val="none" w:sz="0" w:space="0" w:color="auto"/>
        <w:bottom w:val="none" w:sz="0" w:space="0" w:color="auto"/>
        <w:right w:val="none" w:sz="0" w:space="0" w:color="auto"/>
      </w:divBdr>
    </w:div>
    <w:div w:id="189496843">
      <w:bodyDiv w:val="1"/>
      <w:marLeft w:val="0"/>
      <w:marRight w:val="0"/>
      <w:marTop w:val="0"/>
      <w:marBottom w:val="0"/>
      <w:divBdr>
        <w:top w:val="none" w:sz="0" w:space="0" w:color="auto"/>
        <w:left w:val="none" w:sz="0" w:space="0" w:color="auto"/>
        <w:bottom w:val="none" w:sz="0" w:space="0" w:color="auto"/>
        <w:right w:val="none" w:sz="0" w:space="0" w:color="auto"/>
      </w:divBdr>
    </w:div>
    <w:div w:id="189538600">
      <w:bodyDiv w:val="1"/>
      <w:marLeft w:val="0"/>
      <w:marRight w:val="0"/>
      <w:marTop w:val="0"/>
      <w:marBottom w:val="0"/>
      <w:divBdr>
        <w:top w:val="none" w:sz="0" w:space="0" w:color="auto"/>
        <w:left w:val="none" w:sz="0" w:space="0" w:color="auto"/>
        <w:bottom w:val="none" w:sz="0" w:space="0" w:color="auto"/>
        <w:right w:val="none" w:sz="0" w:space="0" w:color="auto"/>
      </w:divBdr>
    </w:div>
    <w:div w:id="189681909">
      <w:bodyDiv w:val="1"/>
      <w:marLeft w:val="0"/>
      <w:marRight w:val="0"/>
      <w:marTop w:val="0"/>
      <w:marBottom w:val="0"/>
      <w:divBdr>
        <w:top w:val="none" w:sz="0" w:space="0" w:color="auto"/>
        <w:left w:val="none" w:sz="0" w:space="0" w:color="auto"/>
        <w:bottom w:val="none" w:sz="0" w:space="0" w:color="auto"/>
        <w:right w:val="none" w:sz="0" w:space="0" w:color="auto"/>
      </w:divBdr>
    </w:div>
    <w:div w:id="189682408">
      <w:bodyDiv w:val="1"/>
      <w:marLeft w:val="0"/>
      <w:marRight w:val="0"/>
      <w:marTop w:val="0"/>
      <w:marBottom w:val="0"/>
      <w:divBdr>
        <w:top w:val="none" w:sz="0" w:space="0" w:color="auto"/>
        <w:left w:val="none" w:sz="0" w:space="0" w:color="auto"/>
        <w:bottom w:val="none" w:sz="0" w:space="0" w:color="auto"/>
        <w:right w:val="none" w:sz="0" w:space="0" w:color="auto"/>
      </w:divBdr>
    </w:div>
    <w:div w:id="189731707">
      <w:bodyDiv w:val="1"/>
      <w:marLeft w:val="0"/>
      <w:marRight w:val="0"/>
      <w:marTop w:val="0"/>
      <w:marBottom w:val="0"/>
      <w:divBdr>
        <w:top w:val="none" w:sz="0" w:space="0" w:color="auto"/>
        <w:left w:val="none" w:sz="0" w:space="0" w:color="auto"/>
        <w:bottom w:val="none" w:sz="0" w:space="0" w:color="auto"/>
        <w:right w:val="none" w:sz="0" w:space="0" w:color="auto"/>
      </w:divBdr>
    </w:div>
    <w:div w:id="189732816">
      <w:bodyDiv w:val="1"/>
      <w:marLeft w:val="0"/>
      <w:marRight w:val="0"/>
      <w:marTop w:val="0"/>
      <w:marBottom w:val="0"/>
      <w:divBdr>
        <w:top w:val="none" w:sz="0" w:space="0" w:color="auto"/>
        <w:left w:val="none" w:sz="0" w:space="0" w:color="auto"/>
        <w:bottom w:val="none" w:sz="0" w:space="0" w:color="auto"/>
        <w:right w:val="none" w:sz="0" w:space="0" w:color="auto"/>
      </w:divBdr>
    </w:div>
    <w:div w:id="189924146">
      <w:bodyDiv w:val="1"/>
      <w:marLeft w:val="0"/>
      <w:marRight w:val="0"/>
      <w:marTop w:val="0"/>
      <w:marBottom w:val="0"/>
      <w:divBdr>
        <w:top w:val="none" w:sz="0" w:space="0" w:color="auto"/>
        <w:left w:val="none" w:sz="0" w:space="0" w:color="auto"/>
        <w:bottom w:val="none" w:sz="0" w:space="0" w:color="auto"/>
        <w:right w:val="none" w:sz="0" w:space="0" w:color="auto"/>
      </w:divBdr>
    </w:div>
    <w:div w:id="190001725">
      <w:bodyDiv w:val="1"/>
      <w:marLeft w:val="0"/>
      <w:marRight w:val="0"/>
      <w:marTop w:val="0"/>
      <w:marBottom w:val="0"/>
      <w:divBdr>
        <w:top w:val="none" w:sz="0" w:space="0" w:color="auto"/>
        <w:left w:val="none" w:sz="0" w:space="0" w:color="auto"/>
        <w:bottom w:val="none" w:sz="0" w:space="0" w:color="auto"/>
        <w:right w:val="none" w:sz="0" w:space="0" w:color="auto"/>
      </w:divBdr>
    </w:div>
    <w:div w:id="190076670">
      <w:bodyDiv w:val="1"/>
      <w:marLeft w:val="0"/>
      <w:marRight w:val="0"/>
      <w:marTop w:val="0"/>
      <w:marBottom w:val="0"/>
      <w:divBdr>
        <w:top w:val="none" w:sz="0" w:space="0" w:color="auto"/>
        <w:left w:val="none" w:sz="0" w:space="0" w:color="auto"/>
        <w:bottom w:val="none" w:sz="0" w:space="0" w:color="auto"/>
        <w:right w:val="none" w:sz="0" w:space="0" w:color="auto"/>
      </w:divBdr>
    </w:div>
    <w:div w:id="190147028">
      <w:bodyDiv w:val="1"/>
      <w:marLeft w:val="0"/>
      <w:marRight w:val="0"/>
      <w:marTop w:val="0"/>
      <w:marBottom w:val="0"/>
      <w:divBdr>
        <w:top w:val="none" w:sz="0" w:space="0" w:color="auto"/>
        <w:left w:val="none" w:sz="0" w:space="0" w:color="auto"/>
        <w:bottom w:val="none" w:sz="0" w:space="0" w:color="auto"/>
        <w:right w:val="none" w:sz="0" w:space="0" w:color="auto"/>
      </w:divBdr>
    </w:div>
    <w:div w:id="190193161">
      <w:bodyDiv w:val="1"/>
      <w:marLeft w:val="0"/>
      <w:marRight w:val="0"/>
      <w:marTop w:val="0"/>
      <w:marBottom w:val="0"/>
      <w:divBdr>
        <w:top w:val="none" w:sz="0" w:space="0" w:color="auto"/>
        <w:left w:val="none" w:sz="0" w:space="0" w:color="auto"/>
        <w:bottom w:val="none" w:sz="0" w:space="0" w:color="auto"/>
        <w:right w:val="none" w:sz="0" w:space="0" w:color="auto"/>
      </w:divBdr>
    </w:div>
    <w:div w:id="190265557">
      <w:bodyDiv w:val="1"/>
      <w:marLeft w:val="0"/>
      <w:marRight w:val="0"/>
      <w:marTop w:val="0"/>
      <w:marBottom w:val="0"/>
      <w:divBdr>
        <w:top w:val="none" w:sz="0" w:space="0" w:color="auto"/>
        <w:left w:val="none" w:sz="0" w:space="0" w:color="auto"/>
        <w:bottom w:val="none" w:sz="0" w:space="0" w:color="auto"/>
        <w:right w:val="none" w:sz="0" w:space="0" w:color="auto"/>
      </w:divBdr>
    </w:div>
    <w:div w:id="190339321">
      <w:bodyDiv w:val="1"/>
      <w:marLeft w:val="0"/>
      <w:marRight w:val="0"/>
      <w:marTop w:val="0"/>
      <w:marBottom w:val="0"/>
      <w:divBdr>
        <w:top w:val="none" w:sz="0" w:space="0" w:color="auto"/>
        <w:left w:val="none" w:sz="0" w:space="0" w:color="auto"/>
        <w:bottom w:val="none" w:sz="0" w:space="0" w:color="auto"/>
        <w:right w:val="none" w:sz="0" w:space="0" w:color="auto"/>
      </w:divBdr>
    </w:div>
    <w:div w:id="190384933">
      <w:bodyDiv w:val="1"/>
      <w:marLeft w:val="0"/>
      <w:marRight w:val="0"/>
      <w:marTop w:val="0"/>
      <w:marBottom w:val="0"/>
      <w:divBdr>
        <w:top w:val="none" w:sz="0" w:space="0" w:color="auto"/>
        <w:left w:val="none" w:sz="0" w:space="0" w:color="auto"/>
        <w:bottom w:val="none" w:sz="0" w:space="0" w:color="auto"/>
        <w:right w:val="none" w:sz="0" w:space="0" w:color="auto"/>
      </w:divBdr>
    </w:div>
    <w:div w:id="190413184">
      <w:bodyDiv w:val="1"/>
      <w:marLeft w:val="0"/>
      <w:marRight w:val="0"/>
      <w:marTop w:val="0"/>
      <w:marBottom w:val="0"/>
      <w:divBdr>
        <w:top w:val="none" w:sz="0" w:space="0" w:color="auto"/>
        <w:left w:val="none" w:sz="0" w:space="0" w:color="auto"/>
        <w:bottom w:val="none" w:sz="0" w:space="0" w:color="auto"/>
        <w:right w:val="none" w:sz="0" w:space="0" w:color="auto"/>
      </w:divBdr>
    </w:div>
    <w:div w:id="190454857">
      <w:bodyDiv w:val="1"/>
      <w:marLeft w:val="0"/>
      <w:marRight w:val="0"/>
      <w:marTop w:val="0"/>
      <w:marBottom w:val="0"/>
      <w:divBdr>
        <w:top w:val="none" w:sz="0" w:space="0" w:color="auto"/>
        <w:left w:val="none" w:sz="0" w:space="0" w:color="auto"/>
        <w:bottom w:val="none" w:sz="0" w:space="0" w:color="auto"/>
        <w:right w:val="none" w:sz="0" w:space="0" w:color="auto"/>
      </w:divBdr>
    </w:div>
    <w:div w:id="190533193">
      <w:bodyDiv w:val="1"/>
      <w:marLeft w:val="0"/>
      <w:marRight w:val="0"/>
      <w:marTop w:val="0"/>
      <w:marBottom w:val="0"/>
      <w:divBdr>
        <w:top w:val="none" w:sz="0" w:space="0" w:color="auto"/>
        <w:left w:val="none" w:sz="0" w:space="0" w:color="auto"/>
        <w:bottom w:val="none" w:sz="0" w:space="0" w:color="auto"/>
        <w:right w:val="none" w:sz="0" w:space="0" w:color="auto"/>
      </w:divBdr>
    </w:div>
    <w:div w:id="190654053">
      <w:bodyDiv w:val="1"/>
      <w:marLeft w:val="0"/>
      <w:marRight w:val="0"/>
      <w:marTop w:val="0"/>
      <w:marBottom w:val="0"/>
      <w:divBdr>
        <w:top w:val="none" w:sz="0" w:space="0" w:color="auto"/>
        <w:left w:val="none" w:sz="0" w:space="0" w:color="auto"/>
        <w:bottom w:val="none" w:sz="0" w:space="0" w:color="auto"/>
        <w:right w:val="none" w:sz="0" w:space="0" w:color="auto"/>
      </w:divBdr>
    </w:div>
    <w:div w:id="190656416">
      <w:bodyDiv w:val="1"/>
      <w:marLeft w:val="0"/>
      <w:marRight w:val="0"/>
      <w:marTop w:val="0"/>
      <w:marBottom w:val="0"/>
      <w:divBdr>
        <w:top w:val="none" w:sz="0" w:space="0" w:color="auto"/>
        <w:left w:val="none" w:sz="0" w:space="0" w:color="auto"/>
        <w:bottom w:val="none" w:sz="0" w:space="0" w:color="auto"/>
        <w:right w:val="none" w:sz="0" w:space="0" w:color="auto"/>
      </w:divBdr>
    </w:div>
    <w:div w:id="190727549">
      <w:bodyDiv w:val="1"/>
      <w:marLeft w:val="0"/>
      <w:marRight w:val="0"/>
      <w:marTop w:val="0"/>
      <w:marBottom w:val="0"/>
      <w:divBdr>
        <w:top w:val="none" w:sz="0" w:space="0" w:color="auto"/>
        <w:left w:val="none" w:sz="0" w:space="0" w:color="auto"/>
        <w:bottom w:val="none" w:sz="0" w:space="0" w:color="auto"/>
        <w:right w:val="none" w:sz="0" w:space="0" w:color="auto"/>
      </w:divBdr>
    </w:div>
    <w:div w:id="190730447">
      <w:bodyDiv w:val="1"/>
      <w:marLeft w:val="0"/>
      <w:marRight w:val="0"/>
      <w:marTop w:val="0"/>
      <w:marBottom w:val="0"/>
      <w:divBdr>
        <w:top w:val="none" w:sz="0" w:space="0" w:color="auto"/>
        <w:left w:val="none" w:sz="0" w:space="0" w:color="auto"/>
        <w:bottom w:val="none" w:sz="0" w:space="0" w:color="auto"/>
        <w:right w:val="none" w:sz="0" w:space="0" w:color="auto"/>
      </w:divBdr>
    </w:div>
    <w:div w:id="190800458">
      <w:bodyDiv w:val="1"/>
      <w:marLeft w:val="0"/>
      <w:marRight w:val="0"/>
      <w:marTop w:val="0"/>
      <w:marBottom w:val="0"/>
      <w:divBdr>
        <w:top w:val="none" w:sz="0" w:space="0" w:color="auto"/>
        <w:left w:val="none" w:sz="0" w:space="0" w:color="auto"/>
        <w:bottom w:val="none" w:sz="0" w:space="0" w:color="auto"/>
        <w:right w:val="none" w:sz="0" w:space="0" w:color="auto"/>
      </w:divBdr>
    </w:div>
    <w:div w:id="190806448">
      <w:bodyDiv w:val="1"/>
      <w:marLeft w:val="0"/>
      <w:marRight w:val="0"/>
      <w:marTop w:val="0"/>
      <w:marBottom w:val="0"/>
      <w:divBdr>
        <w:top w:val="none" w:sz="0" w:space="0" w:color="auto"/>
        <w:left w:val="none" w:sz="0" w:space="0" w:color="auto"/>
        <w:bottom w:val="none" w:sz="0" w:space="0" w:color="auto"/>
        <w:right w:val="none" w:sz="0" w:space="0" w:color="auto"/>
      </w:divBdr>
    </w:div>
    <w:div w:id="190845369">
      <w:bodyDiv w:val="1"/>
      <w:marLeft w:val="0"/>
      <w:marRight w:val="0"/>
      <w:marTop w:val="0"/>
      <w:marBottom w:val="0"/>
      <w:divBdr>
        <w:top w:val="none" w:sz="0" w:space="0" w:color="auto"/>
        <w:left w:val="none" w:sz="0" w:space="0" w:color="auto"/>
        <w:bottom w:val="none" w:sz="0" w:space="0" w:color="auto"/>
        <w:right w:val="none" w:sz="0" w:space="0" w:color="auto"/>
      </w:divBdr>
    </w:div>
    <w:div w:id="190920056">
      <w:bodyDiv w:val="1"/>
      <w:marLeft w:val="0"/>
      <w:marRight w:val="0"/>
      <w:marTop w:val="0"/>
      <w:marBottom w:val="0"/>
      <w:divBdr>
        <w:top w:val="none" w:sz="0" w:space="0" w:color="auto"/>
        <w:left w:val="none" w:sz="0" w:space="0" w:color="auto"/>
        <w:bottom w:val="none" w:sz="0" w:space="0" w:color="auto"/>
        <w:right w:val="none" w:sz="0" w:space="0" w:color="auto"/>
      </w:divBdr>
    </w:div>
    <w:div w:id="190920809">
      <w:bodyDiv w:val="1"/>
      <w:marLeft w:val="0"/>
      <w:marRight w:val="0"/>
      <w:marTop w:val="0"/>
      <w:marBottom w:val="0"/>
      <w:divBdr>
        <w:top w:val="none" w:sz="0" w:space="0" w:color="auto"/>
        <w:left w:val="none" w:sz="0" w:space="0" w:color="auto"/>
        <w:bottom w:val="none" w:sz="0" w:space="0" w:color="auto"/>
        <w:right w:val="none" w:sz="0" w:space="0" w:color="auto"/>
      </w:divBdr>
    </w:div>
    <w:div w:id="190920840">
      <w:bodyDiv w:val="1"/>
      <w:marLeft w:val="0"/>
      <w:marRight w:val="0"/>
      <w:marTop w:val="0"/>
      <w:marBottom w:val="0"/>
      <w:divBdr>
        <w:top w:val="none" w:sz="0" w:space="0" w:color="auto"/>
        <w:left w:val="none" w:sz="0" w:space="0" w:color="auto"/>
        <w:bottom w:val="none" w:sz="0" w:space="0" w:color="auto"/>
        <w:right w:val="none" w:sz="0" w:space="0" w:color="auto"/>
      </w:divBdr>
    </w:div>
    <w:div w:id="190921499">
      <w:bodyDiv w:val="1"/>
      <w:marLeft w:val="0"/>
      <w:marRight w:val="0"/>
      <w:marTop w:val="0"/>
      <w:marBottom w:val="0"/>
      <w:divBdr>
        <w:top w:val="none" w:sz="0" w:space="0" w:color="auto"/>
        <w:left w:val="none" w:sz="0" w:space="0" w:color="auto"/>
        <w:bottom w:val="none" w:sz="0" w:space="0" w:color="auto"/>
        <w:right w:val="none" w:sz="0" w:space="0" w:color="auto"/>
      </w:divBdr>
    </w:div>
    <w:div w:id="190995059">
      <w:bodyDiv w:val="1"/>
      <w:marLeft w:val="0"/>
      <w:marRight w:val="0"/>
      <w:marTop w:val="0"/>
      <w:marBottom w:val="0"/>
      <w:divBdr>
        <w:top w:val="none" w:sz="0" w:space="0" w:color="auto"/>
        <w:left w:val="none" w:sz="0" w:space="0" w:color="auto"/>
        <w:bottom w:val="none" w:sz="0" w:space="0" w:color="auto"/>
        <w:right w:val="none" w:sz="0" w:space="0" w:color="auto"/>
      </w:divBdr>
    </w:div>
    <w:div w:id="191038846">
      <w:bodyDiv w:val="1"/>
      <w:marLeft w:val="0"/>
      <w:marRight w:val="0"/>
      <w:marTop w:val="0"/>
      <w:marBottom w:val="0"/>
      <w:divBdr>
        <w:top w:val="none" w:sz="0" w:space="0" w:color="auto"/>
        <w:left w:val="none" w:sz="0" w:space="0" w:color="auto"/>
        <w:bottom w:val="none" w:sz="0" w:space="0" w:color="auto"/>
        <w:right w:val="none" w:sz="0" w:space="0" w:color="auto"/>
      </w:divBdr>
    </w:div>
    <w:div w:id="191067258">
      <w:bodyDiv w:val="1"/>
      <w:marLeft w:val="0"/>
      <w:marRight w:val="0"/>
      <w:marTop w:val="0"/>
      <w:marBottom w:val="0"/>
      <w:divBdr>
        <w:top w:val="none" w:sz="0" w:space="0" w:color="auto"/>
        <w:left w:val="none" w:sz="0" w:space="0" w:color="auto"/>
        <w:bottom w:val="none" w:sz="0" w:space="0" w:color="auto"/>
        <w:right w:val="none" w:sz="0" w:space="0" w:color="auto"/>
      </w:divBdr>
    </w:div>
    <w:div w:id="191110217">
      <w:bodyDiv w:val="1"/>
      <w:marLeft w:val="0"/>
      <w:marRight w:val="0"/>
      <w:marTop w:val="0"/>
      <w:marBottom w:val="0"/>
      <w:divBdr>
        <w:top w:val="none" w:sz="0" w:space="0" w:color="auto"/>
        <w:left w:val="none" w:sz="0" w:space="0" w:color="auto"/>
        <w:bottom w:val="none" w:sz="0" w:space="0" w:color="auto"/>
        <w:right w:val="none" w:sz="0" w:space="0" w:color="auto"/>
      </w:divBdr>
    </w:div>
    <w:div w:id="191191162">
      <w:bodyDiv w:val="1"/>
      <w:marLeft w:val="0"/>
      <w:marRight w:val="0"/>
      <w:marTop w:val="0"/>
      <w:marBottom w:val="0"/>
      <w:divBdr>
        <w:top w:val="none" w:sz="0" w:space="0" w:color="auto"/>
        <w:left w:val="none" w:sz="0" w:space="0" w:color="auto"/>
        <w:bottom w:val="none" w:sz="0" w:space="0" w:color="auto"/>
        <w:right w:val="none" w:sz="0" w:space="0" w:color="auto"/>
      </w:divBdr>
    </w:div>
    <w:div w:id="191262987">
      <w:bodyDiv w:val="1"/>
      <w:marLeft w:val="0"/>
      <w:marRight w:val="0"/>
      <w:marTop w:val="0"/>
      <w:marBottom w:val="0"/>
      <w:divBdr>
        <w:top w:val="none" w:sz="0" w:space="0" w:color="auto"/>
        <w:left w:val="none" w:sz="0" w:space="0" w:color="auto"/>
        <w:bottom w:val="none" w:sz="0" w:space="0" w:color="auto"/>
        <w:right w:val="none" w:sz="0" w:space="0" w:color="auto"/>
      </w:divBdr>
    </w:div>
    <w:div w:id="191308118">
      <w:bodyDiv w:val="1"/>
      <w:marLeft w:val="0"/>
      <w:marRight w:val="0"/>
      <w:marTop w:val="0"/>
      <w:marBottom w:val="0"/>
      <w:divBdr>
        <w:top w:val="none" w:sz="0" w:space="0" w:color="auto"/>
        <w:left w:val="none" w:sz="0" w:space="0" w:color="auto"/>
        <w:bottom w:val="none" w:sz="0" w:space="0" w:color="auto"/>
        <w:right w:val="none" w:sz="0" w:space="0" w:color="auto"/>
      </w:divBdr>
    </w:div>
    <w:div w:id="191460254">
      <w:bodyDiv w:val="1"/>
      <w:marLeft w:val="0"/>
      <w:marRight w:val="0"/>
      <w:marTop w:val="0"/>
      <w:marBottom w:val="0"/>
      <w:divBdr>
        <w:top w:val="none" w:sz="0" w:space="0" w:color="auto"/>
        <w:left w:val="none" w:sz="0" w:space="0" w:color="auto"/>
        <w:bottom w:val="none" w:sz="0" w:space="0" w:color="auto"/>
        <w:right w:val="none" w:sz="0" w:space="0" w:color="auto"/>
      </w:divBdr>
    </w:div>
    <w:div w:id="191461840">
      <w:bodyDiv w:val="1"/>
      <w:marLeft w:val="0"/>
      <w:marRight w:val="0"/>
      <w:marTop w:val="0"/>
      <w:marBottom w:val="0"/>
      <w:divBdr>
        <w:top w:val="none" w:sz="0" w:space="0" w:color="auto"/>
        <w:left w:val="none" w:sz="0" w:space="0" w:color="auto"/>
        <w:bottom w:val="none" w:sz="0" w:space="0" w:color="auto"/>
        <w:right w:val="none" w:sz="0" w:space="0" w:color="auto"/>
      </w:divBdr>
    </w:div>
    <w:div w:id="191498233">
      <w:bodyDiv w:val="1"/>
      <w:marLeft w:val="0"/>
      <w:marRight w:val="0"/>
      <w:marTop w:val="0"/>
      <w:marBottom w:val="0"/>
      <w:divBdr>
        <w:top w:val="none" w:sz="0" w:space="0" w:color="auto"/>
        <w:left w:val="none" w:sz="0" w:space="0" w:color="auto"/>
        <w:bottom w:val="none" w:sz="0" w:space="0" w:color="auto"/>
        <w:right w:val="none" w:sz="0" w:space="0" w:color="auto"/>
      </w:divBdr>
    </w:div>
    <w:div w:id="191500389">
      <w:bodyDiv w:val="1"/>
      <w:marLeft w:val="0"/>
      <w:marRight w:val="0"/>
      <w:marTop w:val="0"/>
      <w:marBottom w:val="0"/>
      <w:divBdr>
        <w:top w:val="none" w:sz="0" w:space="0" w:color="auto"/>
        <w:left w:val="none" w:sz="0" w:space="0" w:color="auto"/>
        <w:bottom w:val="none" w:sz="0" w:space="0" w:color="auto"/>
        <w:right w:val="none" w:sz="0" w:space="0" w:color="auto"/>
      </w:divBdr>
    </w:div>
    <w:div w:id="191577244">
      <w:bodyDiv w:val="1"/>
      <w:marLeft w:val="0"/>
      <w:marRight w:val="0"/>
      <w:marTop w:val="0"/>
      <w:marBottom w:val="0"/>
      <w:divBdr>
        <w:top w:val="none" w:sz="0" w:space="0" w:color="auto"/>
        <w:left w:val="none" w:sz="0" w:space="0" w:color="auto"/>
        <w:bottom w:val="none" w:sz="0" w:space="0" w:color="auto"/>
        <w:right w:val="none" w:sz="0" w:space="0" w:color="auto"/>
      </w:divBdr>
    </w:div>
    <w:div w:id="191581353">
      <w:bodyDiv w:val="1"/>
      <w:marLeft w:val="0"/>
      <w:marRight w:val="0"/>
      <w:marTop w:val="0"/>
      <w:marBottom w:val="0"/>
      <w:divBdr>
        <w:top w:val="none" w:sz="0" w:space="0" w:color="auto"/>
        <w:left w:val="none" w:sz="0" w:space="0" w:color="auto"/>
        <w:bottom w:val="none" w:sz="0" w:space="0" w:color="auto"/>
        <w:right w:val="none" w:sz="0" w:space="0" w:color="auto"/>
      </w:divBdr>
    </w:div>
    <w:div w:id="191647360">
      <w:bodyDiv w:val="1"/>
      <w:marLeft w:val="0"/>
      <w:marRight w:val="0"/>
      <w:marTop w:val="0"/>
      <w:marBottom w:val="0"/>
      <w:divBdr>
        <w:top w:val="none" w:sz="0" w:space="0" w:color="auto"/>
        <w:left w:val="none" w:sz="0" w:space="0" w:color="auto"/>
        <w:bottom w:val="none" w:sz="0" w:space="0" w:color="auto"/>
        <w:right w:val="none" w:sz="0" w:space="0" w:color="auto"/>
      </w:divBdr>
    </w:div>
    <w:div w:id="191651746">
      <w:bodyDiv w:val="1"/>
      <w:marLeft w:val="0"/>
      <w:marRight w:val="0"/>
      <w:marTop w:val="0"/>
      <w:marBottom w:val="0"/>
      <w:divBdr>
        <w:top w:val="none" w:sz="0" w:space="0" w:color="auto"/>
        <w:left w:val="none" w:sz="0" w:space="0" w:color="auto"/>
        <w:bottom w:val="none" w:sz="0" w:space="0" w:color="auto"/>
        <w:right w:val="none" w:sz="0" w:space="0" w:color="auto"/>
      </w:divBdr>
    </w:div>
    <w:div w:id="191655392">
      <w:bodyDiv w:val="1"/>
      <w:marLeft w:val="0"/>
      <w:marRight w:val="0"/>
      <w:marTop w:val="0"/>
      <w:marBottom w:val="0"/>
      <w:divBdr>
        <w:top w:val="none" w:sz="0" w:space="0" w:color="auto"/>
        <w:left w:val="none" w:sz="0" w:space="0" w:color="auto"/>
        <w:bottom w:val="none" w:sz="0" w:space="0" w:color="auto"/>
        <w:right w:val="none" w:sz="0" w:space="0" w:color="auto"/>
      </w:divBdr>
    </w:div>
    <w:div w:id="191768135">
      <w:bodyDiv w:val="1"/>
      <w:marLeft w:val="0"/>
      <w:marRight w:val="0"/>
      <w:marTop w:val="0"/>
      <w:marBottom w:val="0"/>
      <w:divBdr>
        <w:top w:val="none" w:sz="0" w:space="0" w:color="auto"/>
        <w:left w:val="none" w:sz="0" w:space="0" w:color="auto"/>
        <w:bottom w:val="none" w:sz="0" w:space="0" w:color="auto"/>
        <w:right w:val="none" w:sz="0" w:space="0" w:color="auto"/>
      </w:divBdr>
    </w:div>
    <w:div w:id="191848833">
      <w:bodyDiv w:val="1"/>
      <w:marLeft w:val="0"/>
      <w:marRight w:val="0"/>
      <w:marTop w:val="0"/>
      <w:marBottom w:val="0"/>
      <w:divBdr>
        <w:top w:val="none" w:sz="0" w:space="0" w:color="auto"/>
        <w:left w:val="none" w:sz="0" w:space="0" w:color="auto"/>
        <w:bottom w:val="none" w:sz="0" w:space="0" w:color="auto"/>
        <w:right w:val="none" w:sz="0" w:space="0" w:color="auto"/>
      </w:divBdr>
    </w:div>
    <w:div w:id="191917747">
      <w:bodyDiv w:val="1"/>
      <w:marLeft w:val="0"/>
      <w:marRight w:val="0"/>
      <w:marTop w:val="0"/>
      <w:marBottom w:val="0"/>
      <w:divBdr>
        <w:top w:val="none" w:sz="0" w:space="0" w:color="auto"/>
        <w:left w:val="none" w:sz="0" w:space="0" w:color="auto"/>
        <w:bottom w:val="none" w:sz="0" w:space="0" w:color="auto"/>
        <w:right w:val="none" w:sz="0" w:space="0" w:color="auto"/>
      </w:divBdr>
    </w:div>
    <w:div w:id="191963129">
      <w:bodyDiv w:val="1"/>
      <w:marLeft w:val="0"/>
      <w:marRight w:val="0"/>
      <w:marTop w:val="0"/>
      <w:marBottom w:val="0"/>
      <w:divBdr>
        <w:top w:val="none" w:sz="0" w:space="0" w:color="auto"/>
        <w:left w:val="none" w:sz="0" w:space="0" w:color="auto"/>
        <w:bottom w:val="none" w:sz="0" w:space="0" w:color="auto"/>
        <w:right w:val="none" w:sz="0" w:space="0" w:color="auto"/>
      </w:divBdr>
    </w:div>
    <w:div w:id="191965920">
      <w:bodyDiv w:val="1"/>
      <w:marLeft w:val="0"/>
      <w:marRight w:val="0"/>
      <w:marTop w:val="0"/>
      <w:marBottom w:val="0"/>
      <w:divBdr>
        <w:top w:val="none" w:sz="0" w:space="0" w:color="auto"/>
        <w:left w:val="none" w:sz="0" w:space="0" w:color="auto"/>
        <w:bottom w:val="none" w:sz="0" w:space="0" w:color="auto"/>
        <w:right w:val="none" w:sz="0" w:space="0" w:color="auto"/>
      </w:divBdr>
    </w:div>
    <w:div w:id="192041641">
      <w:bodyDiv w:val="1"/>
      <w:marLeft w:val="0"/>
      <w:marRight w:val="0"/>
      <w:marTop w:val="0"/>
      <w:marBottom w:val="0"/>
      <w:divBdr>
        <w:top w:val="none" w:sz="0" w:space="0" w:color="auto"/>
        <w:left w:val="none" w:sz="0" w:space="0" w:color="auto"/>
        <w:bottom w:val="none" w:sz="0" w:space="0" w:color="auto"/>
        <w:right w:val="none" w:sz="0" w:space="0" w:color="auto"/>
      </w:divBdr>
    </w:div>
    <w:div w:id="192113434">
      <w:bodyDiv w:val="1"/>
      <w:marLeft w:val="0"/>
      <w:marRight w:val="0"/>
      <w:marTop w:val="0"/>
      <w:marBottom w:val="0"/>
      <w:divBdr>
        <w:top w:val="none" w:sz="0" w:space="0" w:color="auto"/>
        <w:left w:val="none" w:sz="0" w:space="0" w:color="auto"/>
        <w:bottom w:val="none" w:sz="0" w:space="0" w:color="auto"/>
        <w:right w:val="none" w:sz="0" w:space="0" w:color="auto"/>
      </w:divBdr>
    </w:div>
    <w:div w:id="192157557">
      <w:bodyDiv w:val="1"/>
      <w:marLeft w:val="0"/>
      <w:marRight w:val="0"/>
      <w:marTop w:val="0"/>
      <w:marBottom w:val="0"/>
      <w:divBdr>
        <w:top w:val="none" w:sz="0" w:space="0" w:color="auto"/>
        <w:left w:val="none" w:sz="0" w:space="0" w:color="auto"/>
        <w:bottom w:val="none" w:sz="0" w:space="0" w:color="auto"/>
        <w:right w:val="none" w:sz="0" w:space="0" w:color="auto"/>
      </w:divBdr>
    </w:div>
    <w:div w:id="192227336">
      <w:bodyDiv w:val="1"/>
      <w:marLeft w:val="0"/>
      <w:marRight w:val="0"/>
      <w:marTop w:val="0"/>
      <w:marBottom w:val="0"/>
      <w:divBdr>
        <w:top w:val="none" w:sz="0" w:space="0" w:color="auto"/>
        <w:left w:val="none" w:sz="0" w:space="0" w:color="auto"/>
        <w:bottom w:val="none" w:sz="0" w:space="0" w:color="auto"/>
        <w:right w:val="none" w:sz="0" w:space="0" w:color="auto"/>
      </w:divBdr>
    </w:div>
    <w:div w:id="192304147">
      <w:bodyDiv w:val="1"/>
      <w:marLeft w:val="0"/>
      <w:marRight w:val="0"/>
      <w:marTop w:val="0"/>
      <w:marBottom w:val="0"/>
      <w:divBdr>
        <w:top w:val="none" w:sz="0" w:space="0" w:color="auto"/>
        <w:left w:val="none" w:sz="0" w:space="0" w:color="auto"/>
        <w:bottom w:val="none" w:sz="0" w:space="0" w:color="auto"/>
        <w:right w:val="none" w:sz="0" w:space="0" w:color="auto"/>
      </w:divBdr>
    </w:div>
    <w:div w:id="192308771">
      <w:bodyDiv w:val="1"/>
      <w:marLeft w:val="0"/>
      <w:marRight w:val="0"/>
      <w:marTop w:val="0"/>
      <w:marBottom w:val="0"/>
      <w:divBdr>
        <w:top w:val="none" w:sz="0" w:space="0" w:color="auto"/>
        <w:left w:val="none" w:sz="0" w:space="0" w:color="auto"/>
        <w:bottom w:val="none" w:sz="0" w:space="0" w:color="auto"/>
        <w:right w:val="none" w:sz="0" w:space="0" w:color="auto"/>
      </w:divBdr>
    </w:div>
    <w:div w:id="192352391">
      <w:bodyDiv w:val="1"/>
      <w:marLeft w:val="0"/>
      <w:marRight w:val="0"/>
      <w:marTop w:val="0"/>
      <w:marBottom w:val="0"/>
      <w:divBdr>
        <w:top w:val="none" w:sz="0" w:space="0" w:color="auto"/>
        <w:left w:val="none" w:sz="0" w:space="0" w:color="auto"/>
        <w:bottom w:val="none" w:sz="0" w:space="0" w:color="auto"/>
        <w:right w:val="none" w:sz="0" w:space="0" w:color="auto"/>
      </w:divBdr>
    </w:div>
    <w:div w:id="192353548">
      <w:bodyDiv w:val="1"/>
      <w:marLeft w:val="0"/>
      <w:marRight w:val="0"/>
      <w:marTop w:val="0"/>
      <w:marBottom w:val="0"/>
      <w:divBdr>
        <w:top w:val="none" w:sz="0" w:space="0" w:color="auto"/>
        <w:left w:val="none" w:sz="0" w:space="0" w:color="auto"/>
        <w:bottom w:val="none" w:sz="0" w:space="0" w:color="auto"/>
        <w:right w:val="none" w:sz="0" w:space="0" w:color="auto"/>
      </w:divBdr>
    </w:div>
    <w:div w:id="192380080">
      <w:bodyDiv w:val="1"/>
      <w:marLeft w:val="0"/>
      <w:marRight w:val="0"/>
      <w:marTop w:val="0"/>
      <w:marBottom w:val="0"/>
      <w:divBdr>
        <w:top w:val="none" w:sz="0" w:space="0" w:color="auto"/>
        <w:left w:val="none" w:sz="0" w:space="0" w:color="auto"/>
        <w:bottom w:val="none" w:sz="0" w:space="0" w:color="auto"/>
        <w:right w:val="none" w:sz="0" w:space="0" w:color="auto"/>
      </w:divBdr>
    </w:div>
    <w:div w:id="192422029">
      <w:bodyDiv w:val="1"/>
      <w:marLeft w:val="0"/>
      <w:marRight w:val="0"/>
      <w:marTop w:val="0"/>
      <w:marBottom w:val="0"/>
      <w:divBdr>
        <w:top w:val="none" w:sz="0" w:space="0" w:color="auto"/>
        <w:left w:val="none" w:sz="0" w:space="0" w:color="auto"/>
        <w:bottom w:val="none" w:sz="0" w:space="0" w:color="auto"/>
        <w:right w:val="none" w:sz="0" w:space="0" w:color="auto"/>
      </w:divBdr>
    </w:div>
    <w:div w:id="192424976">
      <w:bodyDiv w:val="1"/>
      <w:marLeft w:val="0"/>
      <w:marRight w:val="0"/>
      <w:marTop w:val="0"/>
      <w:marBottom w:val="0"/>
      <w:divBdr>
        <w:top w:val="none" w:sz="0" w:space="0" w:color="auto"/>
        <w:left w:val="none" w:sz="0" w:space="0" w:color="auto"/>
        <w:bottom w:val="none" w:sz="0" w:space="0" w:color="auto"/>
        <w:right w:val="none" w:sz="0" w:space="0" w:color="auto"/>
      </w:divBdr>
    </w:div>
    <w:div w:id="192429703">
      <w:bodyDiv w:val="1"/>
      <w:marLeft w:val="0"/>
      <w:marRight w:val="0"/>
      <w:marTop w:val="0"/>
      <w:marBottom w:val="0"/>
      <w:divBdr>
        <w:top w:val="none" w:sz="0" w:space="0" w:color="auto"/>
        <w:left w:val="none" w:sz="0" w:space="0" w:color="auto"/>
        <w:bottom w:val="none" w:sz="0" w:space="0" w:color="auto"/>
        <w:right w:val="none" w:sz="0" w:space="0" w:color="auto"/>
      </w:divBdr>
    </w:div>
    <w:div w:id="192571696">
      <w:bodyDiv w:val="1"/>
      <w:marLeft w:val="0"/>
      <w:marRight w:val="0"/>
      <w:marTop w:val="0"/>
      <w:marBottom w:val="0"/>
      <w:divBdr>
        <w:top w:val="none" w:sz="0" w:space="0" w:color="auto"/>
        <w:left w:val="none" w:sz="0" w:space="0" w:color="auto"/>
        <w:bottom w:val="none" w:sz="0" w:space="0" w:color="auto"/>
        <w:right w:val="none" w:sz="0" w:space="0" w:color="auto"/>
      </w:divBdr>
    </w:div>
    <w:div w:id="192613542">
      <w:bodyDiv w:val="1"/>
      <w:marLeft w:val="0"/>
      <w:marRight w:val="0"/>
      <w:marTop w:val="0"/>
      <w:marBottom w:val="0"/>
      <w:divBdr>
        <w:top w:val="none" w:sz="0" w:space="0" w:color="auto"/>
        <w:left w:val="none" w:sz="0" w:space="0" w:color="auto"/>
        <w:bottom w:val="none" w:sz="0" w:space="0" w:color="auto"/>
        <w:right w:val="none" w:sz="0" w:space="0" w:color="auto"/>
      </w:divBdr>
    </w:div>
    <w:div w:id="192615069">
      <w:bodyDiv w:val="1"/>
      <w:marLeft w:val="0"/>
      <w:marRight w:val="0"/>
      <w:marTop w:val="0"/>
      <w:marBottom w:val="0"/>
      <w:divBdr>
        <w:top w:val="none" w:sz="0" w:space="0" w:color="auto"/>
        <w:left w:val="none" w:sz="0" w:space="0" w:color="auto"/>
        <w:bottom w:val="none" w:sz="0" w:space="0" w:color="auto"/>
        <w:right w:val="none" w:sz="0" w:space="0" w:color="auto"/>
      </w:divBdr>
    </w:div>
    <w:div w:id="192618503">
      <w:bodyDiv w:val="1"/>
      <w:marLeft w:val="0"/>
      <w:marRight w:val="0"/>
      <w:marTop w:val="0"/>
      <w:marBottom w:val="0"/>
      <w:divBdr>
        <w:top w:val="none" w:sz="0" w:space="0" w:color="auto"/>
        <w:left w:val="none" w:sz="0" w:space="0" w:color="auto"/>
        <w:bottom w:val="none" w:sz="0" w:space="0" w:color="auto"/>
        <w:right w:val="none" w:sz="0" w:space="0" w:color="auto"/>
      </w:divBdr>
    </w:div>
    <w:div w:id="192620084">
      <w:bodyDiv w:val="1"/>
      <w:marLeft w:val="0"/>
      <w:marRight w:val="0"/>
      <w:marTop w:val="0"/>
      <w:marBottom w:val="0"/>
      <w:divBdr>
        <w:top w:val="none" w:sz="0" w:space="0" w:color="auto"/>
        <w:left w:val="none" w:sz="0" w:space="0" w:color="auto"/>
        <w:bottom w:val="none" w:sz="0" w:space="0" w:color="auto"/>
        <w:right w:val="none" w:sz="0" w:space="0" w:color="auto"/>
      </w:divBdr>
    </w:div>
    <w:div w:id="192622165">
      <w:bodyDiv w:val="1"/>
      <w:marLeft w:val="0"/>
      <w:marRight w:val="0"/>
      <w:marTop w:val="0"/>
      <w:marBottom w:val="0"/>
      <w:divBdr>
        <w:top w:val="none" w:sz="0" w:space="0" w:color="auto"/>
        <w:left w:val="none" w:sz="0" w:space="0" w:color="auto"/>
        <w:bottom w:val="none" w:sz="0" w:space="0" w:color="auto"/>
        <w:right w:val="none" w:sz="0" w:space="0" w:color="auto"/>
      </w:divBdr>
    </w:div>
    <w:div w:id="192694208">
      <w:bodyDiv w:val="1"/>
      <w:marLeft w:val="0"/>
      <w:marRight w:val="0"/>
      <w:marTop w:val="0"/>
      <w:marBottom w:val="0"/>
      <w:divBdr>
        <w:top w:val="none" w:sz="0" w:space="0" w:color="auto"/>
        <w:left w:val="none" w:sz="0" w:space="0" w:color="auto"/>
        <w:bottom w:val="none" w:sz="0" w:space="0" w:color="auto"/>
        <w:right w:val="none" w:sz="0" w:space="0" w:color="auto"/>
      </w:divBdr>
    </w:div>
    <w:div w:id="192766465">
      <w:bodyDiv w:val="1"/>
      <w:marLeft w:val="0"/>
      <w:marRight w:val="0"/>
      <w:marTop w:val="0"/>
      <w:marBottom w:val="0"/>
      <w:divBdr>
        <w:top w:val="none" w:sz="0" w:space="0" w:color="auto"/>
        <w:left w:val="none" w:sz="0" w:space="0" w:color="auto"/>
        <w:bottom w:val="none" w:sz="0" w:space="0" w:color="auto"/>
        <w:right w:val="none" w:sz="0" w:space="0" w:color="auto"/>
      </w:divBdr>
    </w:div>
    <w:div w:id="192773738">
      <w:bodyDiv w:val="1"/>
      <w:marLeft w:val="0"/>
      <w:marRight w:val="0"/>
      <w:marTop w:val="0"/>
      <w:marBottom w:val="0"/>
      <w:divBdr>
        <w:top w:val="none" w:sz="0" w:space="0" w:color="auto"/>
        <w:left w:val="none" w:sz="0" w:space="0" w:color="auto"/>
        <w:bottom w:val="none" w:sz="0" w:space="0" w:color="auto"/>
        <w:right w:val="none" w:sz="0" w:space="0" w:color="auto"/>
      </w:divBdr>
    </w:div>
    <w:div w:id="192808645">
      <w:bodyDiv w:val="1"/>
      <w:marLeft w:val="0"/>
      <w:marRight w:val="0"/>
      <w:marTop w:val="0"/>
      <w:marBottom w:val="0"/>
      <w:divBdr>
        <w:top w:val="none" w:sz="0" w:space="0" w:color="auto"/>
        <w:left w:val="none" w:sz="0" w:space="0" w:color="auto"/>
        <w:bottom w:val="none" w:sz="0" w:space="0" w:color="auto"/>
        <w:right w:val="none" w:sz="0" w:space="0" w:color="auto"/>
      </w:divBdr>
    </w:div>
    <w:div w:id="192811764">
      <w:bodyDiv w:val="1"/>
      <w:marLeft w:val="0"/>
      <w:marRight w:val="0"/>
      <w:marTop w:val="0"/>
      <w:marBottom w:val="0"/>
      <w:divBdr>
        <w:top w:val="none" w:sz="0" w:space="0" w:color="auto"/>
        <w:left w:val="none" w:sz="0" w:space="0" w:color="auto"/>
        <w:bottom w:val="none" w:sz="0" w:space="0" w:color="auto"/>
        <w:right w:val="none" w:sz="0" w:space="0" w:color="auto"/>
      </w:divBdr>
    </w:div>
    <w:div w:id="192964954">
      <w:bodyDiv w:val="1"/>
      <w:marLeft w:val="0"/>
      <w:marRight w:val="0"/>
      <w:marTop w:val="0"/>
      <w:marBottom w:val="0"/>
      <w:divBdr>
        <w:top w:val="none" w:sz="0" w:space="0" w:color="auto"/>
        <w:left w:val="none" w:sz="0" w:space="0" w:color="auto"/>
        <w:bottom w:val="none" w:sz="0" w:space="0" w:color="auto"/>
        <w:right w:val="none" w:sz="0" w:space="0" w:color="auto"/>
      </w:divBdr>
    </w:div>
    <w:div w:id="193034373">
      <w:bodyDiv w:val="1"/>
      <w:marLeft w:val="0"/>
      <w:marRight w:val="0"/>
      <w:marTop w:val="0"/>
      <w:marBottom w:val="0"/>
      <w:divBdr>
        <w:top w:val="none" w:sz="0" w:space="0" w:color="auto"/>
        <w:left w:val="none" w:sz="0" w:space="0" w:color="auto"/>
        <w:bottom w:val="none" w:sz="0" w:space="0" w:color="auto"/>
        <w:right w:val="none" w:sz="0" w:space="0" w:color="auto"/>
      </w:divBdr>
    </w:div>
    <w:div w:id="193034511">
      <w:bodyDiv w:val="1"/>
      <w:marLeft w:val="0"/>
      <w:marRight w:val="0"/>
      <w:marTop w:val="0"/>
      <w:marBottom w:val="0"/>
      <w:divBdr>
        <w:top w:val="none" w:sz="0" w:space="0" w:color="auto"/>
        <w:left w:val="none" w:sz="0" w:space="0" w:color="auto"/>
        <w:bottom w:val="none" w:sz="0" w:space="0" w:color="auto"/>
        <w:right w:val="none" w:sz="0" w:space="0" w:color="auto"/>
      </w:divBdr>
    </w:div>
    <w:div w:id="193080741">
      <w:bodyDiv w:val="1"/>
      <w:marLeft w:val="0"/>
      <w:marRight w:val="0"/>
      <w:marTop w:val="0"/>
      <w:marBottom w:val="0"/>
      <w:divBdr>
        <w:top w:val="none" w:sz="0" w:space="0" w:color="auto"/>
        <w:left w:val="none" w:sz="0" w:space="0" w:color="auto"/>
        <w:bottom w:val="none" w:sz="0" w:space="0" w:color="auto"/>
        <w:right w:val="none" w:sz="0" w:space="0" w:color="auto"/>
      </w:divBdr>
    </w:div>
    <w:div w:id="193152030">
      <w:bodyDiv w:val="1"/>
      <w:marLeft w:val="0"/>
      <w:marRight w:val="0"/>
      <w:marTop w:val="0"/>
      <w:marBottom w:val="0"/>
      <w:divBdr>
        <w:top w:val="none" w:sz="0" w:space="0" w:color="auto"/>
        <w:left w:val="none" w:sz="0" w:space="0" w:color="auto"/>
        <w:bottom w:val="none" w:sz="0" w:space="0" w:color="auto"/>
        <w:right w:val="none" w:sz="0" w:space="0" w:color="auto"/>
      </w:divBdr>
    </w:div>
    <w:div w:id="193226539">
      <w:bodyDiv w:val="1"/>
      <w:marLeft w:val="0"/>
      <w:marRight w:val="0"/>
      <w:marTop w:val="0"/>
      <w:marBottom w:val="0"/>
      <w:divBdr>
        <w:top w:val="none" w:sz="0" w:space="0" w:color="auto"/>
        <w:left w:val="none" w:sz="0" w:space="0" w:color="auto"/>
        <w:bottom w:val="none" w:sz="0" w:space="0" w:color="auto"/>
        <w:right w:val="none" w:sz="0" w:space="0" w:color="auto"/>
      </w:divBdr>
    </w:div>
    <w:div w:id="193227422">
      <w:bodyDiv w:val="1"/>
      <w:marLeft w:val="0"/>
      <w:marRight w:val="0"/>
      <w:marTop w:val="0"/>
      <w:marBottom w:val="0"/>
      <w:divBdr>
        <w:top w:val="none" w:sz="0" w:space="0" w:color="auto"/>
        <w:left w:val="none" w:sz="0" w:space="0" w:color="auto"/>
        <w:bottom w:val="none" w:sz="0" w:space="0" w:color="auto"/>
        <w:right w:val="none" w:sz="0" w:space="0" w:color="auto"/>
      </w:divBdr>
    </w:div>
    <w:div w:id="193228219">
      <w:bodyDiv w:val="1"/>
      <w:marLeft w:val="0"/>
      <w:marRight w:val="0"/>
      <w:marTop w:val="0"/>
      <w:marBottom w:val="0"/>
      <w:divBdr>
        <w:top w:val="none" w:sz="0" w:space="0" w:color="auto"/>
        <w:left w:val="none" w:sz="0" w:space="0" w:color="auto"/>
        <w:bottom w:val="none" w:sz="0" w:space="0" w:color="auto"/>
        <w:right w:val="none" w:sz="0" w:space="0" w:color="auto"/>
      </w:divBdr>
    </w:div>
    <w:div w:id="193230078">
      <w:bodyDiv w:val="1"/>
      <w:marLeft w:val="0"/>
      <w:marRight w:val="0"/>
      <w:marTop w:val="0"/>
      <w:marBottom w:val="0"/>
      <w:divBdr>
        <w:top w:val="none" w:sz="0" w:space="0" w:color="auto"/>
        <w:left w:val="none" w:sz="0" w:space="0" w:color="auto"/>
        <w:bottom w:val="none" w:sz="0" w:space="0" w:color="auto"/>
        <w:right w:val="none" w:sz="0" w:space="0" w:color="auto"/>
      </w:divBdr>
    </w:div>
    <w:div w:id="193230282">
      <w:bodyDiv w:val="1"/>
      <w:marLeft w:val="0"/>
      <w:marRight w:val="0"/>
      <w:marTop w:val="0"/>
      <w:marBottom w:val="0"/>
      <w:divBdr>
        <w:top w:val="none" w:sz="0" w:space="0" w:color="auto"/>
        <w:left w:val="none" w:sz="0" w:space="0" w:color="auto"/>
        <w:bottom w:val="none" w:sz="0" w:space="0" w:color="auto"/>
        <w:right w:val="none" w:sz="0" w:space="0" w:color="auto"/>
      </w:divBdr>
    </w:div>
    <w:div w:id="193275024">
      <w:bodyDiv w:val="1"/>
      <w:marLeft w:val="0"/>
      <w:marRight w:val="0"/>
      <w:marTop w:val="0"/>
      <w:marBottom w:val="0"/>
      <w:divBdr>
        <w:top w:val="none" w:sz="0" w:space="0" w:color="auto"/>
        <w:left w:val="none" w:sz="0" w:space="0" w:color="auto"/>
        <w:bottom w:val="none" w:sz="0" w:space="0" w:color="auto"/>
        <w:right w:val="none" w:sz="0" w:space="0" w:color="auto"/>
      </w:divBdr>
    </w:div>
    <w:div w:id="193541280">
      <w:bodyDiv w:val="1"/>
      <w:marLeft w:val="0"/>
      <w:marRight w:val="0"/>
      <w:marTop w:val="0"/>
      <w:marBottom w:val="0"/>
      <w:divBdr>
        <w:top w:val="none" w:sz="0" w:space="0" w:color="auto"/>
        <w:left w:val="none" w:sz="0" w:space="0" w:color="auto"/>
        <w:bottom w:val="none" w:sz="0" w:space="0" w:color="auto"/>
        <w:right w:val="none" w:sz="0" w:space="0" w:color="auto"/>
      </w:divBdr>
    </w:div>
    <w:div w:id="193812538">
      <w:bodyDiv w:val="1"/>
      <w:marLeft w:val="0"/>
      <w:marRight w:val="0"/>
      <w:marTop w:val="0"/>
      <w:marBottom w:val="0"/>
      <w:divBdr>
        <w:top w:val="none" w:sz="0" w:space="0" w:color="auto"/>
        <w:left w:val="none" w:sz="0" w:space="0" w:color="auto"/>
        <w:bottom w:val="none" w:sz="0" w:space="0" w:color="auto"/>
        <w:right w:val="none" w:sz="0" w:space="0" w:color="auto"/>
      </w:divBdr>
    </w:div>
    <w:div w:id="193857210">
      <w:bodyDiv w:val="1"/>
      <w:marLeft w:val="0"/>
      <w:marRight w:val="0"/>
      <w:marTop w:val="0"/>
      <w:marBottom w:val="0"/>
      <w:divBdr>
        <w:top w:val="none" w:sz="0" w:space="0" w:color="auto"/>
        <w:left w:val="none" w:sz="0" w:space="0" w:color="auto"/>
        <w:bottom w:val="none" w:sz="0" w:space="0" w:color="auto"/>
        <w:right w:val="none" w:sz="0" w:space="0" w:color="auto"/>
      </w:divBdr>
    </w:div>
    <w:div w:id="193881590">
      <w:bodyDiv w:val="1"/>
      <w:marLeft w:val="0"/>
      <w:marRight w:val="0"/>
      <w:marTop w:val="0"/>
      <w:marBottom w:val="0"/>
      <w:divBdr>
        <w:top w:val="none" w:sz="0" w:space="0" w:color="auto"/>
        <w:left w:val="none" w:sz="0" w:space="0" w:color="auto"/>
        <w:bottom w:val="none" w:sz="0" w:space="0" w:color="auto"/>
        <w:right w:val="none" w:sz="0" w:space="0" w:color="auto"/>
      </w:divBdr>
    </w:div>
    <w:div w:id="193885248">
      <w:bodyDiv w:val="1"/>
      <w:marLeft w:val="0"/>
      <w:marRight w:val="0"/>
      <w:marTop w:val="0"/>
      <w:marBottom w:val="0"/>
      <w:divBdr>
        <w:top w:val="none" w:sz="0" w:space="0" w:color="auto"/>
        <w:left w:val="none" w:sz="0" w:space="0" w:color="auto"/>
        <w:bottom w:val="none" w:sz="0" w:space="0" w:color="auto"/>
        <w:right w:val="none" w:sz="0" w:space="0" w:color="auto"/>
      </w:divBdr>
    </w:div>
    <w:div w:id="194003937">
      <w:bodyDiv w:val="1"/>
      <w:marLeft w:val="0"/>
      <w:marRight w:val="0"/>
      <w:marTop w:val="0"/>
      <w:marBottom w:val="0"/>
      <w:divBdr>
        <w:top w:val="none" w:sz="0" w:space="0" w:color="auto"/>
        <w:left w:val="none" w:sz="0" w:space="0" w:color="auto"/>
        <w:bottom w:val="none" w:sz="0" w:space="0" w:color="auto"/>
        <w:right w:val="none" w:sz="0" w:space="0" w:color="auto"/>
      </w:divBdr>
    </w:div>
    <w:div w:id="194193355">
      <w:bodyDiv w:val="1"/>
      <w:marLeft w:val="0"/>
      <w:marRight w:val="0"/>
      <w:marTop w:val="0"/>
      <w:marBottom w:val="0"/>
      <w:divBdr>
        <w:top w:val="none" w:sz="0" w:space="0" w:color="auto"/>
        <w:left w:val="none" w:sz="0" w:space="0" w:color="auto"/>
        <w:bottom w:val="none" w:sz="0" w:space="0" w:color="auto"/>
        <w:right w:val="none" w:sz="0" w:space="0" w:color="auto"/>
      </w:divBdr>
    </w:div>
    <w:div w:id="194194947">
      <w:bodyDiv w:val="1"/>
      <w:marLeft w:val="0"/>
      <w:marRight w:val="0"/>
      <w:marTop w:val="0"/>
      <w:marBottom w:val="0"/>
      <w:divBdr>
        <w:top w:val="none" w:sz="0" w:space="0" w:color="auto"/>
        <w:left w:val="none" w:sz="0" w:space="0" w:color="auto"/>
        <w:bottom w:val="none" w:sz="0" w:space="0" w:color="auto"/>
        <w:right w:val="none" w:sz="0" w:space="0" w:color="auto"/>
      </w:divBdr>
    </w:div>
    <w:div w:id="194202012">
      <w:bodyDiv w:val="1"/>
      <w:marLeft w:val="0"/>
      <w:marRight w:val="0"/>
      <w:marTop w:val="0"/>
      <w:marBottom w:val="0"/>
      <w:divBdr>
        <w:top w:val="none" w:sz="0" w:space="0" w:color="auto"/>
        <w:left w:val="none" w:sz="0" w:space="0" w:color="auto"/>
        <w:bottom w:val="none" w:sz="0" w:space="0" w:color="auto"/>
        <w:right w:val="none" w:sz="0" w:space="0" w:color="auto"/>
      </w:divBdr>
    </w:div>
    <w:div w:id="194317386">
      <w:bodyDiv w:val="1"/>
      <w:marLeft w:val="0"/>
      <w:marRight w:val="0"/>
      <w:marTop w:val="0"/>
      <w:marBottom w:val="0"/>
      <w:divBdr>
        <w:top w:val="none" w:sz="0" w:space="0" w:color="auto"/>
        <w:left w:val="none" w:sz="0" w:space="0" w:color="auto"/>
        <w:bottom w:val="none" w:sz="0" w:space="0" w:color="auto"/>
        <w:right w:val="none" w:sz="0" w:space="0" w:color="auto"/>
      </w:divBdr>
    </w:div>
    <w:div w:id="194391371">
      <w:bodyDiv w:val="1"/>
      <w:marLeft w:val="0"/>
      <w:marRight w:val="0"/>
      <w:marTop w:val="0"/>
      <w:marBottom w:val="0"/>
      <w:divBdr>
        <w:top w:val="none" w:sz="0" w:space="0" w:color="auto"/>
        <w:left w:val="none" w:sz="0" w:space="0" w:color="auto"/>
        <w:bottom w:val="none" w:sz="0" w:space="0" w:color="auto"/>
        <w:right w:val="none" w:sz="0" w:space="0" w:color="auto"/>
      </w:divBdr>
    </w:div>
    <w:div w:id="194461622">
      <w:bodyDiv w:val="1"/>
      <w:marLeft w:val="0"/>
      <w:marRight w:val="0"/>
      <w:marTop w:val="0"/>
      <w:marBottom w:val="0"/>
      <w:divBdr>
        <w:top w:val="none" w:sz="0" w:space="0" w:color="auto"/>
        <w:left w:val="none" w:sz="0" w:space="0" w:color="auto"/>
        <w:bottom w:val="none" w:sz="0" w:space="0" w:color="auto"/>
        <w:right w:val="none" w:sz="0" w:space="0" w:color="auto"/>
      </w:divBdr>
    </w:div>
    <w:div w:id="194467900">
      <w:bodyDiv w:val="1"/>
      <w:marLeft w:val="0"/>
      <w:marRight w:val="0"/>
      <w:marTop w:val="0"/>
      <w:marBottom w:val="0"/>
      <w:divBdr>
        <w:top w:val="none" w:sz="0" w:space="0" w:color="auto"/>
        <w:left w:val="none" w:sz="0" w:space="0" w:color="auto"/>
        <w:bottom w:val="none" w:sz="0" w:space="0" w:color="auto"/>
        <w:right w:val="none" w:sz="0" w:space="0" w:color="auto"/>
      </w:divBdr>
    </w:div>
    <w:div w:id="194513343">
      <w:bodyDiv w:val="1"/>
      <w:marLeft w:val="0"/>
      <w:marRight w:val="0"/>
      <w:marTop w:val="0"/>
      <w:marBottom w:val="0"/>
      <w:divBdr>
        <w:top w:val="none" w:sz="0" w:space="0" w:color="auto"/>
        <w:left w:val="none" w:sz="0" w:space="0" w:color="auto"/>
        <w:bottom w:val="none" w:sz="0" w:space="0" w:color="auto"/>
        <w:right w:val="none" w:sz="0" w:space="0" w:color="auto"/>
      </w:divBdr>
    </w:div>
    <w:div w:id="194541500">
      <w:bodyDiv w:val="1"/>
      <w:marLeft w:val="0"/>
      <w:marRight w:val="0"/>
      <w:marTop w:val="0"/>
      <w:marBottom w:val="0"/>
      <w:divBdr>
        <w:top w:val="none" w:sz="0" w:space="0" w:color="auto"/>
        <w:left w:val="none" w:sz="0" w:space="0" w:color="auto"/>
        <w:bottom w:val="none" w:sz="0" w:space="0" w:color="auto"/>
        <w:right w:val="none" w:sz="0" w:space="0" w:color="auto"/>
      </w:divBdr>
    </w:div>
    <w:div w:id="194541894">
      <w:bodyDiv w:val="1"/>
      <w:marLeft w:val="0"/>
      <w:marRight w:val="0"/>
      <w:marTop w:val="0"/>
      <w:marBottom w:val="0"/>
      <w:divBdr>
        <w:top w:val="none" w:sz="0" w:space="0" w:color="auto"/>
        <w:left w:val="none" w:sz="0" w:space="0" w:color="auto"/>
        <w:bottom w:val="none" w:sz="0" w:space="0" w:color="auto"/>
        <w:right w:val="none" w:sz="0" w:space="0" w:color="auto"/>
      </w:divBdr>
    </w:div>
    <w:div w:id="194781262">
      <w:bodyDiv w:val="1"/>
      <w:marLeft w:val="0"/>
      <w:marRight w:val="0"/>
      <w:marTop w:val="0"/>
      <w:marBottom w:val="0"/>
      <w:divBdr>
        <w:top w:val="none" w:sz="0" w:space="0" w:color="auto"/>
        <w:left w:val="none" w:sz="0" w:space="0" w:color="auto"/>
        <w:bottom w:val="none" w:sz="0" w:space="0" w:color="auto"/>
        <w:right w:val="none" w:sz="0" w:space="0" w:color="auto"/>
      </w:divBdr>
    </w:div>
    <w:div w:id="194851408">
      <w:bodyDiv w:val="1"/>
      <w:marLeft w:val="0"/>
      <w:marRight w:val="0"/>
      <w:marTop w:val="0"/>
      <w:marBottom w:val="0"/>
      <w:divBdr>
        <w:top w:val="none" w:sz="0" w:space="0" w:color="auto"/>
        <w:left w:val="none" w:sz="0" w:space="0" w:color="auto"/>
        <w:bottom w:val="none" w:sz="0" w:space="0" w:color="auto"/>
        <w:right w:val="none" w:sz="0" w:space="0" w:color="auto"/>
      </w:divBdr>
    </w:div>
    <w:div w:id="194856408">
      <w:bodyDiv w:val="1"/>
      <w:marLeft w:val="0"/>
      <w:marRight w:val="0"/>
      <w:marTop w:val="0"/>
      <w:marBottom w:val="0"/>
      <w:divBdr>
        <w:top w:val="none" w:sz="0" w:space="0" w:color="auto"/>
        <w:left w:val="none" w:sz="0" w:space="0" w:color="auto"/>
        <w:bottom w:val="none" w:sz="0" w:space="0" w:color="auto"/>
        <w:right w:val="none" w:sz="0" w:space="0" w:color="auto"/>
      </w:divBdr>
    </w:div>
    <w:div w:id="194975355">
      <w:bodyDiv w:val="1"/>
      <w:marLeft w:val="0"/>
      <w:marRight w:val="0"/>
      <w:marTop w:val="0"/>
      <w:marBottom w:val="0"/>
      <w:divBdr>
        <w:top w:val="none" w:sz="0" w:space="0" w:color="auto"/>
        <w:left w:val="none" w:sz="0" w:space="0" w:color="auto"/>
        <w:bottom w:val="none" w:sz="0" w:space="0" w:color="auto"/>
        <w:right w:val="none" w:sz="0" w:space="0" w:color="auto"/>
      </w:divBdr>
    </w:div>
    <w:div w:id="195049122">
      <w:bodyDiv w:val="1"/>
      <w:marLeft w:val="0"/>
      <w:marRight w:val="0"/>
      <w:marTop w:val="0"/>
      <w:marBottom w:val="0"/>
      <w:divBdr>
        <w:top w:val="none" w:sz="0" w:space="0" w:color="auto"/>
        <w:left w:val="none" w:sz="0" w:space="0" w:color="auto"/>
        <w:bottom w:val="none" w:sz="0" w:space="0" w:color="auto"/>
        <w:right w:val="none" w:sz="0" w:space="0" w:color="auto"/>
      </w:divBdr>
    </w:div>
    <w:div w:id="195117931">
      <w:bodyDiv w:val="1"/>
      <w:marLeft w:val="0"/>
      <w:marRight w:val="0"/>
      <w:marTop w:val="0"/>
      <w:marBottom w:val="0"/>
      <w:divBdr>
        <w:top w:val="none" w:sz="0" w:space="0" w:color="auto"/>
        <w:left w:val="none" w:sz="0" w:space="0" w:color="auto"/>
        <w:bottom w:val="none" w:sz="0" w:space="0" w:color="auto"/>
        <w:right w:val="none" w:sz="0" w:space="0" w:color="auto"/>
      </w:divBdr>
    </w:div>
    <w:div w:id="195118775">
      <w:bodyDiv w:val="1"/>
      <w:marLeft w:val="0"/>
      <w:marRight w:val="0"/>
      <w:marTop w:val="0"/>
      <w:marBottom w:val="0"/>
      <w:divBdr>
        <w:top w:val="none" w:sz="0" w:space="0" w:color="auto"/>
        <w:left w:val="none" w:sz="0" w:space="0" w:color="auto"/>
        <w:bottom w:val="none" w:sz="0" w:space="0" w:color="auto"/>
        <w:right w:val="none" w:sz="0" w:space="0" w:color="auto"/>
      </w:divBdr>
    </w:div>
    <w:div w:id="195119687">
      <w:bodyDiv w:val="1"/>
      <w:marLeft w:val="0"/>
      <w:marRight w:val="0"/>
      <w:marTop w:val="0"/>
      <w:marBottom w:val="0"/>
      <w:divBdr>
        <w:top w:val="none" w:sz="0" w:space="0" w:color="auto"/>
        <w:left w:val="none" w:sz="0" w:space="0" w:color="auto"/>
        <w:bottom w:val="none" w:sz="0" w:space="0" w:color="auto"/>
        <w:right w:val="none" w:sz="0" w:space="0" w:color="auto"/>
      </w:divBdr>
    </w:div>
    <w:div w:id="195237578">
      <w:bodyDiv w:val="1"/>
      <w:marLeft w:val="0"/>
      <w:marRight w:val="0"/>
      <w:marTop w:val="0"/>
      <w:marBottom w:val="0"/>
      <w:divBdr>
        <w:top w:val="none" w:sz="0" w:space="0" w:color="auto"/>
        <w:left w:val="none" w:sz="0" w:space="0" w:color="auto"/>
        <w:bottom w:val="none" w:sz="0" w:space="0" w:color="auto"/>
        <w:right w:val="none" w:sz="0" w:space="0" w:color="auto"/>
      </w:divBdr>
    </w:div>
    <w:div w:id="195430948">
      <w:bodyDiv w:val="1"/>
      <w:marLeft w:val="0"/>
      <w:marRight w:val="0"/>
      <w:marTop w:val="0"/>
      <w:marBottom w:val="0"/>
      <w:divBdr>
        <w:top w:val="none" w:sz="0" w:space="0" w:color="auto"/>
        <w:left w:val="none" w:sz="0" w:space="0" w:color="auto"/>
        <w:bottom w:val="none" w:sz="0" w:space="0" w:color="auto"/>
        <w:right w:val="none" w:sz="0" w:space="0" w:color="auto"/>
      </w:divBdr>
    </w:div>
    <w:div w:id="195431778">
      <w:bodyDiv w:val="1"/>
      <w:marLeft w:val="0"/>
      <w:marRight w:val="0"/>
      <w:marTop w:val="0"/>
      <w:marBottom w:val="0"/>
      <w:divBdr>
        <w:top w:val="none" w:sz="0" w:space="0" w:color="auto"/>
        <w:left w:val="none" w:sz="0" w:space="0" w:color="auto"/>
        <w:bottom w:val="none" w:sz="0" w:space="0" w:color="auto"/>
        <w:right w:val="none" w:sz="0" w:space="0" w:color="auto"/>
      </w:divBdr>
    </w:div>
    <w:div w:id="195504475">
      <w:bodyDiv w:val="1"/>
      <w:marLeft w:val="0"/>
      <w:marRight w:val="0"/>
      <w:marTop w:val="0"/>
      <w:marBottom w:val="0"/>
      <w:divBdr>
        <w:top w:val="none" w:sz="0" w:space="0" w:color="auto"/>
        <w:left w:val="none" w:sz="0" w:space="0" w:color="auto"/>
        <w:bottom w:val="none" w:sz="0" w:space="0" w:color="auto"/>
        <w:right w:val="none" w:sz="0" w:space="0" w:color="auto"/>
      </w:divBdr>
    </w:div>
    <w:div w:id="195507196">
      <w:bodyDiv w:val="1"/>
      <w:marLeft w:val="0"/>
      <w:marRight w:val="0"/>
      <w:marTop w:val="0"/>
      <w:marBottom w:val="0"/>
      <w:divBdr>
        <w:top w:val="none" w:sz="0" w:space="0" w:color="auto"/>
        <w:left w:val="none" w:sz="0" w:space="0" w:color="auto"/>
        <w:bottom w:val="none" w:sz="0" w:space="0" w:color="auto"/>
        <w:right w:val="none" w:sz="0" w:space="0" w:color="auto"/>
      </w:divBdr>
    </w:div>
    <w:div w:id="195626416">
      <w:bodyDiv w:val="1"/>
      <w:marLeft w:val="0"/>
      <w:marRight w:val="0"/>
      <w:marTop w:val="0"/>
      <w:marBottom w:val="0"/>
      <w:divBdr>
        <w:top w:val="none" w:sz="0" w:space="0" w:color="auto"/>
        <w:left w:val="none" w:sz="0" w:space="0" w:color="auto"/>
        <w:bottom w:val="none" w:sz="0" w:space="0" w:color="auto"/>
        <w:right w:val="none" w:sz="0" w:space="0" w:color="auto"/>
      </w:divBdr>
    </w:div>
    <w:div w:id="195630150">
      <w:bodyDiv w:val="1"/>
      <w:marLeft w:val="0"/>
      <w:marRight w:val="0"/>
      <w:marTop w:val="0"/>
      <w:marBottom w:val="0"/>
      <w:divBdr>
        <w:top w:val="none" w:sz="0" w:space="0" w:color="auto"/>
        <w:left w:val="none" w:sz="0" w:space="0" w:color="auto"/>
        <w:bottom w:val="none" w:sz="0" w:space="0" w:color="auto"/>
        <w:right w:val="none" w:sz="0" w:space="0" w:color="auto"/>
      </w:divBdr>
    </w:div>
    <w:div w:id="195702660">
      <w:bodyDiv w:val="1"/>
      <w:marLeft w:val="0"/>
      <w:marRight w:val="0"/>
      <w:marTop w:val="0"/>
      <w:marBottom w:val="0"/>
      <w:divBdr>
        <w:top w:val="none" w:sz="0" w:space="0" w:color="auto"/>
        <w:left w:val="none" w:sz="0" w:space="0" w:color="auto"/>
        <w:bottom w:val="none" w:sz="0" w:space="0" w:color="auto"/>
        <w:right w:val="none" w:sz="0" w:space="0" w:color="auto"/>
      </w:divBdr>
    </w:div>
    <w:div w:id="195706121">
      <w:bodyDiv w:val="1"/>
      <w:marLeft w:val="0"/>
      <w:marRight w:val="0"/>
      <w:marTop w:val="0"/>
      <w:marBottom w:val="0"/>
      <w:divBdr>
        <w:top w:val="none" w:sz="0" w:space="0" w:color="auto"/>
        <w:left w:val="none" w:sz="0" w:space="0" w:color="auto"/>
        <w:bottom w:val="none" w:sz="0" w:space="0" w:color="auto"/>
        <w:right w:val="none" w:sz="0" w:space="0" w:color="auto"/>
      </w:divBdr>
    </w:div>
    <w:div w:id="195773466">
      <w:bodyDiv w:val="1"/>
      <w:marLeft w:val="0"/>
      <w:marRight w:val="0"/>
      <w:marTop w:val="0"/>
      <w:marBottom w:val="0"/>
      <w:divBdr>
        <w:top w:val="none" w:sz="0" w:space="0" w:color="auto"/>
        <w:left w:val="none" w:sz="0" w:space="0" w:color="auto"/>
        <w:bottom w:val="none" w:sz="0" w:space="0" w:color="auto"/>
        <w:right w:val="none" w:sz="0" w:space="0" w:color="auto"/>
      </w:divBdr>
    </w:div>
    <w:div w:id="195774168">
      <w:bodyDiv w:val="1"/>
      <w:marLeft w:val="0"/>
      <w:marRight w:val="0"/>
      <w:marTop w:val="0"/>
      <w:marBottom w:val="0"/>
      <w:divBdr>
        <w:top w:val="none" w:sz="0" w:space="0" w:color="auto"/>
        <w:left w:val="none" w:sz="0" w:space="0" w:color="auto"/>
        <w:bottom w:val="none" w:sz="0" w:space="0" w:color="auto"/>
        <w:right w:val="none" w:sz="0" w:space="0" w:color="auto"/>
      </w:divBdr>
    </w:div>
    <w:div w:id="195777505">
      <w:bodyDiv w:val="1"/>
      <w:marLeft w:val="0"/>
      <w:marRight w:val="0"/>
      <w:marTop w:val="0"/>
      <w:marBottom w:val="0"/>
      <w:divBdr>
        <w:top w:val="none" w:sz="0" w:space="0" w:color="auto"/>
        <w:left w:val="none" w:sz="0" w:space="0" w:color="auto"/>
        <w:bottom w:val="none" w:sz="0" w:space="0" w:color="auto"/>
        <w:right w:val="none" w:sz="0" w:space="0" w:color="auto"/>
      </w:divBdr>
    </w:div>
    <w:div w:id="195898115">
      <w:bodyDiv w:val="1"/>
      <w:marLeft w:val="0"/>
      <w:marRight w:val="0"/>
      <w:marTop w:val="0"/>
      <w:marBottom w:val="0"/>
      <w:divBdr>
        <w:top w:val="none" w:sz="0" w:space="0" w:color="auto"/>
        <w:left w:val="none" w:sz="0" w:space="0" w:color="auto"/>
        <w:bottom w:val="none" w:sz="0" w:space="0" w:color="auto"/>
        <w:right w:val="none" w:sz="0" w:space="0" w:color="auto"/>
      </w:divBdr>
    </w:div>
    <w:div w:id="195898965">
      <w:bodyDiv w:val="1"/>
      <w:marLeft w:val="0"/>
      <w:marRight w:val="0"/>
      <w:marTop w:val="0"/>
      <w:marBottom w:val="0"/>
      <w:divBdr>
        <w:top w:val="none" w:sz="0" w:space="0" w:color="auto"/>
        <w:left w:val="none" w:sz="0" w:space="0" w:color="auto"/>
        <w:bottom w:val="none" w:sz="0" w:space="0" w:color="auto"/>
        <w:right w:val="none" w:sz="0" w:space="0" w:color="auto"/>
      </w:divBdr>
    </w:div>
    <w:div w:id="196048064">
      <w:bodyDiv w:val="1"/>
      <w:marLeft w:val="0"/>
      <w:marRight w:val="0"/>
      <w:marTop w:val="0"/>
      <w:marBottom w:val="0"/>
      <w:divBdr>
        <w:top w:val="none" w:sz="0" w:space="0" w:color="auto"/>
        <w:left w:val="none" w:sz="0" w:space="0" w:color="auto"/>
        <w:bottom w:val="none" w:sz="0" w:space="0" w:color="auto"/>
        <w:right w:val="none" w:sz="0" w:space="0" w:color="auto"/>
      </w:divBdr>
    </w:div>
    <w:div w:id="196237466">
      <w:bodyDiv w:val="1"/>
      <w:marLeft w:val="0"/>
      <w:marRight w:val="0"/>
      <w:marTop w:val="0"/>
      <w:marBottom w:val="0"/>
      <w:divBdr>
        <w:top w:val="none" w:sz="0" w:space="0" w:color="auto"/>
        <w:left w:val="none" w:sz="0" w:space="0" w:color="auto"/>
        <w:bottom w:val="none" w:sz="0" w:space="0" w:color="auto"/>
        <w:right w:val="none" w:sz="0" w:space="0" w:color="auto"/>
      </w:divBdr>
    </w:div>
    <w:div w:id="196283445">
      <w:bodyDiv w:val="1"/>
      <w:marLeft w:val="0"/>
      <w:marRight w:val="0"/>
      <w:marTop w:val="0"/>
      <w:marBottom w:val="0"/>
      <w:divBdr>
        <w:top w:val="none" w:sz="0" w:space="0" w:color="auto"/>
        <w:left w:val="none" w:sz="0" w:space="0" w:color="auto"/>
        <w:bottom w:val="none" w:sz="0" w:space="0" w:color="auto"/>
        <w:right w:val="none" w:sz="0" w:space="0" w:color="auto"/>
      </w:divBdr>
    </w:div>
    <w:div w:id="196285157">
      <w:bodyDiv w:val="1"/>
      <w:marLeft w:val="0"/>
      <w:marRight w:val="0"/>
      <w:marTop w:val="0"/>
      <w:marBottom w:val="0"/>
      <w:divBdr>
        <w:top w:val="none" w:sz="0" w:space="0" w:color="auto"/>
        <w:left w:val="none" w:sz="0" w:space="0" w:color="auto"/>
        <w:bottom w:val="none" w:sz="0" w:space="0" w:color="auto"/>
        <w:right w:val="none" w:sz="0" w:space="0" w:color="auto"/>
      </w:divBdr>
    </w:div>
    <w:div w:id="196428611">
      <w:bodyDiv w:val="1"/>
      <w:marLeft w:val="0"/>
      <w:marRight w:val="0"/>
      <w:marTop w:val="0"/>
      <w:marBottom w:val="0"/>
      <w:divBdr>
        <w:top w:val="none" w:sz="0" w:space="0" w:color="auto"/>
        <w:left w:val="none" w:sz="0" w:space="0" w:color="auto"/>
        <w:bottom w:val="none" w:sz="0" w:space="0" w:color="auto"/>
        <w:right w:val="none" w:sz="0" w:space="0" w:color="auto"/>
      </w:divBdr>
    </w:div>
    <w:div w:id="196433331">
      <w:bodyDiv w:val="1"/>
      <w:marLeft w:val="0"/>
      <w:marRight w:val="0"/>
      <w:marTop w:val="0"/>
      <w:marBottom w:val="0"/>
      <w:divBdr>
        <w:top w:val="none" w:sz="0" w:space="0" w:color="auto"/>
        <w:left w:val="none" w:sz="0" w:space="0" w:color="auto"/>
        <w:bottom w:val="none" w:sz="0" w:space="0" w:color="auto"/>
        <w:right w:val="none" w:sz="0" w:space="0" w:color="auto"/>
      </w:divBdr>
    </w:div>
    <w:div w:id="196503805">
      <w:bodyDiv w:val="1"/>
      <w:marLeft w:val="0"/>
      <w:marRight w:val="0"/>
      <w:marTop w:val="0"/>
      <w:marBottom w:val="0"/>
      <w:divBdr>
        <w:top w:val="none" w:sz="0" w:space="0" w:color="auto"/>
        <w:left w:val="none" w:sz="0" w:space="0" w:color="auto"/>
        <w:bottom w:val="none" w:sz="0" w:space="0" w:color="auto"/>
        <w:right w:val="none" w:sz="0" w:space="0" w:color="auto"/>
      </w:divBdr>
    </w:div>
    <w:div w:id="196505625">
      <w:bodyDiv w:val="1"/>
      <w:marLeft w:val="0"/>
      <w:marRight w:val="0"/>
      <w:marTop w:val="0"/>
      <w:marBottom w:val="0"/>
      <w:divBdr>
        <w:top w:val="none" w:sz="0" w:space="0" w:color="auto"/>
        <w:left w:val="none" w:sz="0" w:space="0" w:color="auto"/>
        <w:bottom w:val="none" w:sz="0" w:space="0" w:color="auto"/>
        <w:right w:val="none" w:sz="0" w:space="0" w:color="auto"/>
      </w:divBdr>
    </w:div>
    <w:div w:id="196548343">
      <w:bodyDiv w:val="1"/>
      <w:marLeft w:val="0"/>
      <w:marRight w:val="0"/>
      <w:marTop w:val="0"/>
      <w:marBottom w:val="0"/>
      <w:divBdr>
        <w:top w:val="none" w:sz="0" w:space="0" w:color="auto"/>
        <w:left w:val="none" w:sz="0" w:space="0" w:color="auto"/>
        <w:bottom w:val="none" w:sz="0" w:space="0" w:color="auto"/>
        <w:right w:val="none" w:sz="0" w:space="0" w:color="auto"/>
      </w:divBdr>
    </w:div>
    <w:div w:id="196554056">
      <w:bodyDiv w:val="1"/>
      <w:marLeft w:val="0"/>
      <w:marRight w:val="0"/>
      <w:marTop w:val="0"/>
      <w:marBottom w:val="0"/>
      <w:divBdr>
        <w:top w:val="none" w:sz="0" w:space="0" w:color="auto"/>
        <w:left w:val="none" w:sz="0" w:space="0" w:color="auto"/>
        <w:bottom w:val="none" w:sz="0" w:space="0" w:color="auto"/>
        <w:right w:val="none" w:sz="0" w:space="0" w:color="auto"/>
      </w:divBdr>
    </w:div>
    <w:div w:id="196697153">
      <w:bodyDiv w:val="1"/>
      <w:marLeft w:val="0"/>
      <w:marRight w:val="0"/>
      <w:marTop w:val="0"/>
      <w:marBottom w:val="0"/>
      <w:divBdr>
        <w:top w:val="none" w:sz="0" w:space="0" w:color="auto"/>
        <w:left w:val="none" w:sz="0" w:space="0" w:color="auto"/>
        <w:bottom w:val="none" w:sz="0" w:space="0" w:color="auto"/>
        <w:right w:val="none" w:sz="0" w:space="0" w:color="auto"/>
      </w:divBdr>
    </w:div>
    <w:div w:id="196699929">
      <w:bodyDiv w:val="1"/>
      <w:marLeft w:val="0"/>
      <w:marRight w:val="0"/>
      <w:marTop w:val="0"/>
      <w:marBottom w:val="0"/>
      <w:divBdr>
        <w:top w:val="none" w:sz="0" w:space="0" w:color="auto"/>
        <w:left w:val="none" w:sz="0" w:space="0" w:color="auto"/>
        <w:bottom w:val="none" w:sz="0" w:space="0" w:color="auto"/>
        <w:right w:val="none" w:sz="0" w:space="0" w:color="auto"/>
      </w:divBdr>
    </w:div>
    <w:div w:id="196822865">
      <w:bodyDiv w:val="1"/>
      <w:marLeft w:val="0"/>
      <w:marRight w:val="0"/>
      <w:marTop w:val="0"/>
      <w:marBottom w:val="0"/>
      <w:divBdr>
        <w:top w:val="none" w:sz="0" w:space="0" w:color="auto"/>
        <w:left w:val="none" w:sz="0" w:space="0" w:color="auto"/>
        <w:bottom w:val="none" w:sz="0" w:space="0" w:color="auto"/>
        <w:right w:val="none" w:sz="0" w:space="0" w:color="auto"/>
      </w:divBdr>
    </w:div>
    <w:div w:id="196893599">
      <w:bodyDiv w:val="1"/>
      <w:marLeft w:val="0"/>
      <w:marRight w:val="0"/>
      <w:marTop w:val="0"/>
      <w:marBottom w:val="0"/>
      <w:divBdr>
        <w:top w:val="none" w:sz="0" w:space="0" w:color="auto"/>
        <w:left w:val="none" w:sz="0" w:space="0" w:color="auto"/>
        <w:bottom w:val="none" w:sz="0" w:space="0" w:color="auto"/>
        <w:right w:val="none" w:sz="0" w:space="0" w:color="auto"/>
      </w:divBdr>
    </w:div>
    <w:div w:id="196939580">
      <w:bodyDiv w:val="1"/>
      <w:marLeft w:val="0"/>
      <w:marRight w:val="0"/>
      <w:marTop w:val="0"/>
      <w:marBottom w:val="0"/>
      <w:divBdr>
        <w:top w:val="none" w:sz="0" w:space="0" w:color="auto"/>
        <w:left w:val="none" w:sz="0" w:space="0" w:color="auto"/>
        <w:bottom w:val="none" w:sz="0" w:space="0" w:color="auto"/>
        <w:right w:val="none" w:sz="0" w:space="0" w:color="auto"/>
      </w:divBdr>
    </w:div>
    <w:div w:id="197091170">
      <w:bodyDiv w:val="1"/>
      <w:marLeft w:val="0"/>
      <w:marRight w:val="0"/>
      <w:marTop w:val="0"/>
      <w:marBottom w:val="0"/>
      <w:divBdr>
        <w:top w:val="none" w:sz="0" w:space="0" w:color="auto"/>
        <w:left w:val="none" w:sz="0" w:space="0" w:color="auto"/>
        <w:bottom w:val="none" w:sz="0" w:space="0" w:color="auto"/>
        <w:right w:val="none" w:sz="0" w:space="0" w:color="auto"/>
      </w:divBdr>
    </w:div>
    <w:div w:id="197091395">
      <w:bodyDiv w:val="1"/>
      <w:marLeft w:val="0"/>
      <w:marRight w:val="0"/>
      <w:marTop w:val="0"/>
      <w:marBottom w:val="0"/>
      <w:divBdr>
        <w:top w:val="none" w:sz="0" w:space="0" w:color="auto"/>
        <w:left w:val="none" w:sz="0" w:space="0" w:color="auto"/>
        <w:bottom w:val="none" w:sz="0" w:space="0" w:color="auto"/>
        <w:right w:val="none" w:sz="0" w:space="0" w:color="auto"/>
      </w:divBdr>
    </w:div>
    <w:div w:id="197091637">
      <w:bodyDiv w:val="1"/>
      <w:marLeft w:val="0"/>
      <w:marRight w:val="0"/>
      <w:marTop w:val="0"/>
      <w:marBottom w:val="0"/>
      <w:divBdr>
        <w:top w:val="none" w:sz="0" w:space="0" w:color="auto"/>
        <w:left w:val="none" w:sz="0" w:space="0" w:color="auto"/>
        <w:bottom w:val="none" w:sz="0" w:space="0" w:color="auto"/>
        <w:right w:val="none" w:sz="0" w:space="0" w:color="auto"/>
      </w:divBdr>
    </w:div>
    <w:div w:id="197200665">
      <w:bodyDiv w:val="1"/>
      <w:marLeft w:val="0"/>
      <w:marRight w:val="0"/>
      <w:marTop w:val="0"/>
      <w:marBottom w:val="0"/>
      <w:divBdr>
        <w:top w:val="none" w:sz="0" w:space="0" w:color="auto"/>
        <w:left w:val="none" w:sz="0" w:space="0" w:color="auto"/>
        <w:bottom w:val="none" w:sz="0" w:space="0" w:color="auto"/>
        <w:right w:val="none" w:sz="0" w:space="0" w:color="auto"/>
      </w:divBdr>
    </w:div>
    <w:div w:id="197208620">
      <w:bodyDiv w:val="1"/>
      <w:marLeft w:val="0"/>
      <w:marRight w:val="0"/>
      <w:marTop w:val="0"/>
      <w:marBottom w:val="0"/>
      <w:divBdr>
        <w:top w:val="none" w:sz="0" w:space="0" w:color="auto"/>
        <w:left w:val="none" w:sz="0" w:space="0" w:color="auto"/>
        <w:bottom w:val="none" w:sz="0" w:space="0" w:color="auto"/>
        <w:right w:val="none" w:sz="0" w:space="0" w:color="auto"/>
      </w:divBdr>
    </w:div>
    <w:div w:id="197280298">
      <w:bodyDiv w:val="1"/>
      <w:marLeft w:val="0"/>
      <w:marRight w:val="0"/>
      <w:marTop w:val="0"/>
      <w:marBottom w:val="0"/>
      <w:divBdr>
        <w:top w:val="none" w:sz="0" w:space="0" w:color="auto"/>
        <w:left w:val="none" w:sz="0" w:space="0" w:color="auto"/>
        <w:bottom w:val="none" w:sz="0" w:space="0" w:color="auto"/>
        <w:right w:val="none" w:sz="0" w:space="0" w:color="auto"/>
      </w:divBdr>
    </w:div>
    <w:div w:id="197282714">
      <w:bodyDiv w:val="1"/>
      <w:marLeft w:val="0"/>
      <w:marRight w:val="0"/>
      <w:marTop w:val="0"/>
      <w:marBottom w:val="0"/>
      <w:divBdr>
        <w:top w:val="none" w:sz="0" w:space="0" w:color="auto"/>
        <w:left w:val="none" w:sz="0" w:space="0" w:color="auto"/>
        <w:bottom w:val="none" w:sz="0" w:space="0" w:color="auto"/>
        <w:right w:val="none" w:sz="0" w:space="0" w:color="auto"/>
      </w:divBdr>
    </w:div>
    <w:div w:id="197352493">
      <w:bodyDiv w:val="1"/>
      <w:marLeft w:val="0"/>
      <w:marRight w:val="0"/>
      <w:marTop w:val="0"/>
      <w:marBottom w:val="0"/>
      <w:divBdr>
        <w:top w:val="none" w:sz="0" w:space="0" w:color="auto"/>
        <w:left w:val="none" w:sz="0" w:space="0" w:color="auto"/>
        <w:bottom w:val="none" w:sz="0" w:space="0" w:color="auto"/>
        <w:right w:val="none" w:sz="0" w:space="0" w:color="auto"/>
      </w:divBdr>
    </w:div>
    <w:div w:id="197358503">
      <w:bodyDiv w:val="1"/>
      <w:marLeft w:val="0"/>
      <w:marRight w:val="0"/>
      <w:marTop w:val="0"/>
      <w:marBottom w:val="0"/>
      <w:divBdr>
        <w:top w:val="none" w:sz="0" w:space="0" w:color="auto"/>
        <w:left w:val="none" w:sz="0" w:space="0" w:color="auto"/>
        <w:bottom w:val="none" w:sz="0" w:space="0" w:color="auto"/>
        <w:right w:val="none" w:sz="0" w:space="0" w:color="auto"/>
      </w:divBdr>
    </w:div>
    <w:div w:id="197549329">
      <w:bodyDiv w:val="1"/>
      <w:marLeft w:val="0"/>
      <w:marRight w:val="0"/>
      <w:marTop w:val="0"/>
      <w:marBottom w:val="0"/>
      <w:divBdr>
        <w:top w:val="none" w:sz="0" w:space="0" w:color="auto"/>
        <w:left w:val="none" w:sz="0" w:space="0" w:color="auto"/>
        <w:bottom w:val="none" w:sz="0" w:space="0" w:color="auto"/>
        <w:right w:val="none" w:sz="0" w:space="0" w:color="auto"/>
      </w:divBdr>
    </w:div>
    <w:div w:id="197591461">
      <w:bodyDiv w:val="1"/>
      <w:marLeft w:val="0"/>
      <w:marRight w:val="0"/>
      <w:marTop w:val="0"/>
      <w:marBottom w:val="0"/>
      <w:divBdr>
        <w:top w:val="none" w:sz="0" w:space="0" w:color="auto"/>
        <w:left w:val="none" w:sz="0" w:space="0" w:color="auto"/>
        <w:bottom w:val="none" w:sz="0" w:space="0" w:color="auto"/>
        <w:right w:val="none" w:sz="0" w:space="0" w:color="auto"/>
      </w:divBdr>
    </w:div>
    <w:div w:id="197663511">
      <w:bodyDiv w:val="1"/>
      <w:marLeft w:val="0"/>
      <w:marRight w:val="0"/>
      <w:marTop w:val="0"/>
      <w:marBottom w:val="0"/>
      <w:divBdr>
        <w:top w:val="none" w:sz="0" w:space="0" w:color="auto"/>
        <w:left w:val="none" w:sz="0" w:space="0" w:color="auto"/>
        <w:bottom w:val="none" w:sz="0" w:space="0" w:color="auto"/>
        <w:right w:val="none" w:sz="0" w:space="0" w:color="auto"/>
      </w:divBdr>
    </w:div>
    <w:div w:id="197667993">
      <w:bodyDiv w:val="1"/>
      <w:marLeft w:val="0"/>
      <w:marRight w:val="0"/>
      <w:marTop w:val="0"/>
      <w:marBottom w:val="0"/>
      <w:divBdr>
        <w:top w:val="none" w:sz="0" w:space="0" w:color="auto"/>
        <w:left w:val="none" w:sz="0" w:space="0" w:color="auto"/>
        <w:bottom w:val="none" w:sz="0" w:space="0" w:color="auto"/>
        <w:right w:val="none" w:sz="0" w:space="0" w:color="auto"/>
      </w:divBdr>
    </w:div>
    <w:div w:id="197668433">
      <w:bodyDiv w:val="1"/>
      <w:marLeft w:val="0"/>
      <w:marRight w:val="0"/>
      <w:marTop w:val="0"/>
      <w:marBottom w:val="0"/>
      <w:divBdr>
        <w:top w:val="none" w:sz="0" w:space="0" w:color="auto"/>
        <w:left w:val="none" w:sz="0" w:space="0" w:color="auto"/>
        <w:bottom w:val="none" w:sz="0" w:space="0" w:color="auto"/>
        <w:right w:val="none" w:sz="0" w:space="0" w:color="auto"/>
      </w:divBdr>
    </w:div>
    <w:div w:id="197859254">
      <w:bodyDiv w:val="1"/>
      <w:marLeft w:val="0"/>
      <w:marRight w:val="0"/>
      <w:marTop w:val="0"/>
      <w:marBottom w:val="0"/>
      <w:divBdr>
        <w:top w:val="none" w:sz="0" w:space="0" w:color="auto"/>
        <w:left w:val="none" w:sz="0" w:space="0" w:color="auto"/>
        <w:bottom w:val="none" w:sz="0" w:space="0" w:color="auto"/>
        <w:right w:val="none" w:sz="0" w:space="0" w:color="auto"/>
      </w:divBdr>
    </w:div>
    <w:div w:id="198015698">
      <w:bodyDiv w:val="1"/>
      <w:marLeft w:val="0"/>
      <w:marRight w:val="0"/>
      <w:marTop w:val="0"/>
      <w:marBottom w:val="0"/>
      <w:divBdr>
        <w:top w:val="none" w:sz="0" w:space="0" w:color="auto"/>
        <w:left w:val="none" w:sz="0" w:space="0" w:color="auto"/>
        <w:bottom w:val="none" w:sz="0" w:space="0" w:color="auto"/>
        <w:right w:val="none" w:sz="0" w:space="0" w:color="auto"/>
      </w:divBdr>
    </w:div>
    <w:div w:id="198054590">
      <w:bodyDiv w:val="1"/>
      <w:marLeft w:val="0"/>
      <w:marRight w:val="0"/>
      <w:marTop w:val="0"/>
      <w:marBottom w:val="0"/>
      <w:divBdr>
        <w:top w:val="none" w:sz="0" w:space="0" w:color="auto"/>
        <w:left w:val="none" w:sz="0" w:space="0" w:color="auto"/>
        <w:bottom w:val="none" w:sz="0" w:space="0" w:color="auto"/>
        <w:right w:val="none" w:sz="0" w:space="0" w:color="auto"/>
      </w:divBdr>
    </w:div>
    <w:div w:id="198130107">
      <w:bodyDiv w:val="1"/>
      <w:marLeft w:val="0"/>
      <w:marRight w:val="0"/>
      <w:marTop w:val="0"/>
      <w:marBottom w:val="0"/>
      <w:divBdr>
        <w:top w:val="none" w:sz="0" w:space="0" w:color="auto"/>
        <w:left w:val="none" w:sz="0" w:space="0" w:color="auto"/>
        <w:bottom w:val="none" w:sz="0" w:space="0" w:color="auto"/>
        <w:right w:val="none" w:sz="0" w:space="0" w:color="auto"/>
      </w:divBdr>
    </w:div>
    <w:div w:id="198207885">
      <w:bodyDiv w:val="1"/>
      <w:marLeft w:val="0"/>
      <w:marRight w:val="0"/>
      <w:marTop w:val="0"/>
      <w:marBottom w:val="0"/>
      <w:divBdr>
        <w:top w:val="none" w:sz="0" w:space="0" w:color="auto"/>
        <w:left w:val="none" w:sz="0" w:space="0" w:color="auto"/>
        <w:bottom w:val="none" w:sz="0" w:space="0" w:color="auto"/>
        <w:right w:val="none" w:sz="0" w:space="0" w:color="auto"/>
      </w:divBdr>
    </w:div>
    <w:div w:id="198319788">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5562">
      <w:bodyDiv w:val="1"/>
      <w:marLeft w:val="0"/>
      <w:marRight w:val="0"/>
      <w:marTop w:val="0"/>
      <w:marBottom w:val="0"/>
      <w:divBdr>
        <w:top w:val="none" w:sz="0" w:space="0" w:color="auto"/>
        <w:left w:val="none" w:sz="0" w:space="0" w:color="auto"/>
        <w:bottom w:val="none" w:sz="0" w:space="0" w:color="auto"/>
        <w:right w:val="none" w:sz="0" w:space="0" w:color="auto"/>
      </w:divBdr>
    </w:div>
    <w:div w:id="198514695">
      <w:bodyDiv w:val="1"/>
      <w:marLeft w:val="0"/>
      <w:marRight w:val="0"/>
      <w:marTop w:val="0"/>
      <w:marBottom w:val="0"/>
      <w:divBdr>
        <w:top w:val="none" w:sz="0" w:space="0" w:color="auto"/>
        <w:left w:val="none" w:sz="0" w:space="0" w:color="auto"/>
        <w:bottom w:val="none" w:sz="0" w:space="0" w:color="auto"/>
        <w:right w:val="none" w:sz="0" w:space="0" w:color="auto"/>
      </w:divBdr>
    </w:div>
    <w:div w:id="198591809">
      <w:bodyDiv w:val="1"/>
      <w:marLeft w:val="0"/>
      <w:marRight w:val="0"/>
      <w:marTop w:val="0"/>
      <w:marBottom w:val="0"/>
      <w:divBdr>
        <w:top w:val="none" w:sz="0" w:space="0" w:color="auto"/>
        <w:left w:val="none" w:sz="0" w:space="0" w:color="auto"/>
        <w:bottom w:val="none" w:sz="0" w:space="0" w:color="auto"/>
        <w:right w:val="none" w:sz="0" w:space="0" w:color="auto"/>
      </w:divBdr>
    </w:div>
    <w:div w:id="198669051">
      <w:bodyDiv w:val="1"/>
      <w:marLeft w:val="0"/>
      <w:marRight w:val="0"/>
      <w:marTop w:val="0"/>
      <w:marBottom w:val="0"/>
      <w:divBdr>
        <w:top w:val="none" w:sz="0" w:space="0" w:color="auto"/>
        <w:left w:val="none" w:sz="0" w:space="0" w:color="auto"/>
        <w:bottom w:val="none" w:sz="0" w:space="0" w:color="auto"/>
        <w:right w:val="none" w:sz="0" w:space="0" w:color="auto"/>
      </w:divBdr>
    </w:div>
    <w:div w:id="198781272">
      <w:bodyDiv w:val="1"/>
      <w:marLeft w:val="0"/>
      <w:marRight w:val="0"/>
      <w:marTop w:val="0"/>
      <w:marBottom w:val="0"/>
      <w:divBdr>
        <w:top w:val="none" w:sz="0" w:space="0" w:color="auto"/>
        <w:left w:val="none" w:sz="0" w:space="0" w:color="auto"/>
        <w:bottom w:val="none" w:sz="0" w:space="0" w:color="auto"/>
        <w:right w:val="none" w:sz="0" w:space="0" w:color="auto"/>
      </w:divBdr>
    </w:div>
    <w:div w:id="198858775">
      <w:bodyDiv w:val="1"/>
      <w:marLeft w:val="0"/>
      <w:marRight w:val="0"/>
      <w:marTop w:val="0"/>
      <w:marBottom w:val="0"/>
      <w:divBdr>
        <w:top w:val="none" w:sz="0" w:space="0" w:color="auto"/>
        <w:left w:val="none" w:sz="0" w:space="0" w:color="auto"/>
        <w:bottom w:val="none" w:sz="0" w:space="0" w:color="auto"/>
        <w:right w:val="none" w:sz="0" w:space="0" w:color="auto"/>
      </w:divBdr>
    </w:div>
    <w:div w:id="198906084">
      <w:bodyDiv w:val="1"/>
      <w:marLeft w:val="0"/>
      <w:marRight w:val="0"/>
      <w:marTop w:val="0"/>
      <w:marBottom w:val="0"/>
      <w:divBdr>
        <w:top w:val="none" w:sz="0" w:space="0" w:color="auto"/>
        <w:left w:val="none" w:sz="0" w:space="0" w:color="auto"/>
        <w:bottom w:val="none" w:sz="0" w:space="0" w:color="auto"/>
        <w:right w:val="none" w:sz="0" w:space="0" w:color="auto"/>
      </w:divBdr>
    </w:div>
    <w:div w:id="198934424">
      <w:bodyDiv w:val="1"/>
      <w:marLeft w:val="0"/>
      <w:marRight w:val="0"/>
      <w:marTop w:val="0"/>
      <w:marBottom w:val="0"/>
      <w:divBdr>
        <w:top w:val="none" w:sz="0" w:space="0" w:color="auto"/>
        <w:left w:val="none" w:sz="0" w:space="0" w:color="auto"/>
        <w:bottom w:val="none" w:sz="0" w:space="0" w:color="auto"/>
        <w:right w:val="none" w:sz="0" w:space="0" w:color="auto"/>
      </w:divBdr>
    </w:div>
    <w:div w:id="198973989">
      <w:bodyDiv w:val="1"/>
      <w:marLeft w:val="0"/>
      <w:marRight w:val="0"/>
      <w:marTop w:val="0"/>
      <w:marBottom w:val="0"/>
      <w:divBdr>
        <w:top w:val="none" w:sz="0" w:space="0" w:color="auto"/>
        <w:left w:val="none" w:sz="0" w:space="0" w:color="auto"/>
        <w:bottom w:val="none" w:sz="0" w:space="0" w:color="auto"/>
        <w:right w:val="none" w:sz="0" w:space="0" w:color="auto"/>
      </w:divBdr>
    </w:div>
    <w:div w:id="198980564">
      <w:bodyDiv w:val="1"/>
      <w:marLeft w:val="0"/>
      <w:marRight w:val="0"/>
      <w:marTop w:val="0"/>
      <w:marBottom w:val="0"/>
      <w:divBdr>
        <w:top w:val="none" w:sz="0" w:space="0" w:color="auto"/>
        <w:left w:val="none" w:sz="0" w:space="0" w:color="auto"/>
        <w:bottom w:val="none" w:sz="0" w:space="0" w:color="auto"/>
        <w:right w:val="none" w:sz="0" w:space="0" w:color="auto"/>
      </w:divBdr>
    </w:div>
    <w:div w:id="199049548">
      <w:bodyDiv w:val="1"/>
      <w:marLeft w:val="0"/>
      <w:marRight w:val="0"/>
      <w:marTop w:val="0"/>
      <w:marBottom w:val="0"/>
      <w:divBdr>
        <w:top w:val="none" w:sz="0" w:space="0" w:color="auto"/>
        <w:left w:val="none" w:sz="0" w:space="0" w:color="auto"/>
        <w:bottom w:val="none" w:sz="0" w:space="0" w:color="auto"/>
        <w:right w:val="none" w:sz="0" w:space="0" w:color="auto"/>
      </w:divBdr>
    </w:div>
    <w:div w:id="199167963">
      <w:bodyDiv w:val="1"/>
      <w:marLeft w:val="0"/>
      <w:marRight w:val="0"/>
      <w:marTop w:val="0"/>
      <w:marBottom w:val="0"/>
      <w:divBdr>
        <w:top w:val="none" w:sz="0" w:space="0" w:color="auto"/>
        <w:left w:val="none" w:sz="0" w:space="0" w:color="auto"/>
        <w:bottom w:val="none" w:sz="0" w:space="0" w:color="auto"/>
        <w:right w:val="none" w:sz="0" w:space="0" w:color="auto"/>
      </w:divBdr>
    </w:div>
    <w:div w:id="199435672">
      <w:bodyDiv w:val="1"/>
      <w:marLeft w:val="0"/>
      <w:marRight w:val="0"/>
      <w:marTop w:val="0"/>
      <w:marBottom w:val="0"/>
      <w:divBdr>
        <w:top w:val="none" w:sz="0" w:space="0" w:color="auto"/>
        <w:left w:val="none" w:sz="0" w:space="0" w:color="auto"/>
        <w:bottom w:val="none" w:sz="0" w:space="0" w:color="auto"/>
        <w:right w:val="none" w:sz="0" w:space="0" w:color="auto"/>
      </w:divBdr>
    </w:div>
    <w:div w:id="199438265">
      <w:bodyDiv w:val="1"/>
      <w:marLeft w:val="0"/>
      <w:marRight w:val="0"/>
      <w:marTop w:val="0"/>
      <w:marBottom w:val="0"/>
      <w:divBdr>
        <w:top w:val="none" w:sz="0" w:space="0" w:color="auto"/>
        <w:left w:val="none" w:sz="0" w:space="0" w:color="auto"/>
        <w:bottom w:val="none" w:sz="0" w:space="0" w:color="auto"/>
        <w:right w:val="none" w:sz="0" w:space="0" w:color="auto"/>
      </w:divBdr>
    </w:div>
    <w:div w:id="199440869">
      <w:bodyDiv w:val="1"/>
      <w:marLeft w:val="0"/>
      <w:marRight w:val="0"/>
      <w:marTop w:val="0"/>
      <w:marBottom w:val="0"/>
      <w:divBdr>
        <w:top w:val="none" w:sz="0" w:space="0" w:color="auto"/>
        <w:left w:val="none" w:sz="0" w:space="0" w:color="auto"/>
        <w:bottom w:val="none" w:sz="0" w:space="0" w:color="auto"/>
        <w:right w:val="none" w:sz="0" w:space="0" w:color="auto"/>
      </w:divBdr>
    </w:div>
    <w:div w:id="199442113">
      <w:bodyDiv w:val="1"/>
      <w:marLeft w:val="0"/>
      <w:marRight w:val="0"/>
      <w:marTop w:val="0"/>
      <w:marBottom w:val="0"/>
      <w:divBdr>
        <w:top w:val="none" w:sz="0" w:space="0" w:color="auto"/>
        <w:left w:val="none" w:sz="0" w:space="0" w:color="auto"/>
        <w:bottom w:val="none" w:sz="0" w:space="0" w:color="auto"/>
        <w:right w:val="none" w:sz="0" w:space="0" w:color="auto"/>
      </w:divBdr>
    </w:div>
    <w:div w:id="199559155">
      <w:bodyDiv w:val="1"/>
      <w:marLeft w:val="0"/>
      <w:marRight w:val="0"/>
      <w:marTop w:val="0"/>
      <w:marBottom w:val="0"/>
      <w:divBdr>
        <w:top w:val="none" w:sz="0" w:space="0" w:color="auto"/>
        <w:left w:val="none" w:sz="0" w:space="0" w:color="auto"/>
        <w:bottom w:val="none" w:sz="0" w:space="0" w:color="auto"/>
        <w:right w:val="none" w:sz="0" w:space="0" w:color="auto"/>
      </w:divBdr>
    </w:div>
    <w:div w:id="199711807">
      <w:bodyDiv w:val="1"/>
      <w:marLeft w:val="0"/>
      <w:marRight w:val="0"/>
      <w:marTop w:val="0"/>
      <w:marBottom w:val="0"/>
      <w:divBdr>
        <w:top w:val="none" w:sz="0" w:space="0" w:color="auto"/>
        <w:left w:val="none" w:sz="0" w:space="0" w:color="auto"/>
        <w:bottom w:val="none" w:sz="0" w:space="0" w:color="auto"/>
        <w:right w:val="none" w:sz="0" w:space="0" w:color="auto"/>
      </w:divBdr>
    </w:div>
    <w:div w:id="199753967">
      <w:bodyDiv w:val="1"/>
      <w:marLeft w:val="0"/>
      <w:marRight w:val="0"/>
      <w:marTop w:val="0"/>
      <w:marBottom w:val="0"/>
      <w:divBdr>
        <w:top w:val="none" w:sz="0" w:space="0" w:color="auto"/>
        <w:left w:val="none" w:sz="0" w:space="0" w:color="auto"/>
        <w:bottom w:val="none" w:sz="0" w:space="0" w:color="auto"/>
        <w:right w:val="none" w:sz="0" w:space="0" w:color="auto"/>
      </w:divBdr>
    </w:div>
    <w:div w:id="199781548">
      <w:bodyDiv w:val="1"/>
      <w:marLeft w:val="0"/>
      <w:marRight w:val="0"/>
      <w:marTop w:val="0"/>
      <w:marBottom w:val="0"/>
      <w:divBdr>
        <w:top w:val="none" w:sz="0" w:space="0" w:color="auto"/>
        <w:left w:val="none" w:sz="0" w:space="0" w:color="auto"/>
        <w:bottom w:val="none" w:sz="0" w:space="0" w:color="auto"/>
        <w:right w:val="none" w:sz="0" w:space="0" w:color="auto"/>
      </w:divBdr>
    </w:div>
    <w:div w:id="199784496">
      <w:bodyDiv w:val="1"/>
      <w:marLeft w:val="0"/>
      <w:marRight w:val="0"/>
      <w:marTop w:val="0"/>
      <w:marBottom w:val="0"/>
      <w:divBdr>
        <w:top w:val="none" w:sz="0" w:space="0" w:color="auto"/>
        <w:left w:val="none" w:sz="0" w:space="0" w:color="auto"/>
        <w:bottom w:val="none" w:sz="0" w:space="0" w:color="auto"/>
        <w:right w:val="none" w:sz="0" w:space="0" w:color="auto"/>
      </w:divBdr>
    </w:div>
    <w:div w:id="199785304">
      <w:bodyDiv w:val="1"/>
      <w:marLeft w:val="0"/>
      <w:marRight w:val="0"/>
      <w:marTop w:val="0"/>
      <w:marBottom w:val="0"/>
      <w:divBdr>
        <w:top w:val="none" w:sz="0" w:space="0" w:color="auto"/>
        <w:left w:val="none" w:sz="0" w:space="0" w:color="auto"/>
        <w:bottom w:val="none" w:sz="0" w:space="0" w:color="auto"/>
        <w:right w:val="none" w:sz="0" w:space="0" w:color="auto"/>
      </w:divBdr>
    </w:div>
    <w:div w:id="199830132">
      <w:bodyDiv w:val="1"/>
      <w:marLeft w:val="0"/>
      <w:marRight w:val="0"/>
      <w:marTop w:val="0"/>
      <w:marBottom w:val="0"/>
      <w:divBdr>
        <w:top w:val="none" w:sz="0" w:space="0" w:color="auto"/>
        <w:left w:val="none" w:sz="0" w:space="0" w:color="auto"/>
        <w:bottom w:val="none" w:sz="0" w:space="0" w:color="auto"/>
        <w:right w:val="none" w:sz="0" w:space="0" w:color="auto"/>
      </w:divBdr>
    </w:div>
    <w:div w:id="199900533">
      <w:bodyDiv w:val="1"/>
      <w:marLeft w:val="0"/>
      <w:marRight w:val="0"/>
      <w:marTop w:val="0"/>
      <w:marBottom w:val="0"/>
      <w:divBdr>
        <w:top w:val="none" w:sz="0" w:space="0" w:color="auto"/>
        <w:left w:val="none" w:sz="0" w:space="0" w:color="auto"/>
        <w:bottom w:val="none" w:sz="0" w:space="0" w:color="auto"/>
        <w:right w:val="none" w:sz="0" w:space="0" w:color="auto"/>
      </w:divBdr>
    </w:div>
    <w:div w:id="199906207">
      <w:bodyDiv w:val="1"/>
      <w:marLeft w:val="0"/>
      <w:marRight w:val="0"/>
      <w:marTop w:val="0"/>
      <w:marBottom w:val="0"/>
      <w:divBdr>
        <w:top w:val="none" w:sz="0" w:space="0" w:color="auto"/>
        <w:left w:val="none" w:sz="0" w:space="0" w:color="auto"/>
        <w:bottom w:val="none" w:sz="0" w:space="0" w:color="auto"/>
        <w:right w:val="none" w:sz="0" w:space="0" w:color="auto"/>
      </w:divBdr>
    </w:div>
    <w:div w:id="199972616">
      <w:bodyDiv w:val="1"/>
      <w:marLeft w:val="0"/>
      <w:marRight w:val="0"/>
      <w:marTop w:val="0"/>
      <w:marBottom w:val="0"/>
      <w:divBdr>
        <w:top w:val="none" w:sz="0" w:space="0" w:color="auto"/>
        <w:left w:val="none" w:sz="0" w:space="0" w:color="auto"/>
        <w:bottom w:val="none" w:sz="0" w:space="0" w:color="auto"/>
        <w:right w:val="none" w:sz="0" w:space="0" w:color="auto"/>
      </w:divBdr>
    </w:div>
    <w:div w:id="199973307">
      <w:bodyDiv w:val="1"/>
      <w:marLeft w:val="0"/>
      <w:marRight w:val="0"/>
      <w:marTop w:val="0"/>
      <w:marBottom w:val="0"/>
      <w:divBdr>
        <w:top w:val="none" w:sz="0" w:space="0" w:color="auto"/>
        <w:left w:val="none" w:sz="0" w:space="0" w:color="auto"/>
        <w:bottom w:val="none" w:sz="0" w:space="0" w:color="auto"/>
        <w:right w:val="none" w:sz="0" w:space="0" w:color="auto"/>
      </w:divBdr>
    </w:div>
    <w:div w:id="200023449">
      <w:bodyDiv w:val="1"/>
      <w:marLeft w:val="0"/>
      <w:marRight w:val="0"/>
      <w:marTop w:val="0"/>
      <w:marBottom w:val="0"/>
      <w:divBdr>
        <w:top w:val="none" w:sz="0" w:space="0" w:color="auto"/>
        <w:left w:val="none" w:sz="0" w:space="0" w:color="auto"/>
        <w:bottom w:val="none" w:sz="0" w:space="0" w:color="auto"/>
        <w:right w:val="none" w:sz="0" w:space="0" w:color="auto"/>
      </w:divBdr>
    </w:div>
    <w:div w:id="200093855">
      <w:bodyDiv w:val="1"/>
      <w:marLeft w:val="0"/>
      <w:marRight w:val="0"/>
      <w:marTop w:val="0"/>
      <w:marBottom w:val="0"/>
      <w:divBdr>
        <w:top w:val="none" w:sz="0" w:space="0" w:color="auto"/>
        <w:left w:val="none" w:sz="0" w:space="0" w:color="auto"/>
        <w:bottom w:val="none" w:sz="0" w:space="0" w:color="auto"/>
        <w:right w:val="none" w:sz="0" w:space="0" w:color="auto"/>
      </w:divBdr>
    </w:div>
    <w:div w:id="200242516">
      <w:bodyDiv w:val="1"/>
      <w:marLeft w:val="0"/>
      <w:marRight w:val="0"/>
      <w:marTop w:val="0"/>
      <w:marBottom w:val="0"/>
      <w:divBdr>
        <w:top w:val="none" w:sz="0" w:space="0" w:color="auto"/>
        <w:left w:val="none" w:sz="0" w:space="0" w:color="auto"/>
        <w:bottom w:val="none" w:sz="0" w:space="0" w:color="auto"/>
        <w:right w:val="none" w:sz="0" w:space="0" w:color="auto"/>
      </w:divBdr>
    </w:div>
    <w:div w:id="200286437">
      <w:bodyDiv w:val="1"/>
      <w:marLeft w:val="0"/>
      <w:marRight w:val="0"/>
      <w:marTop w:val="0"/>
      <w:marBottom w:val="0"/>
      <w:divBdr>
        <w:top w:val="none" w:sz="0" w:space="0" w:color="auto"/>
        <w:left w:val="none" w:sz="0" w:space="0" w:color="auto"/>
        <w:bottom w:val="none" w:sz="0" w:space="0" w:color="auto"/>
        <w:right w:val="none" w:sz="0" w:space="0" w:color="auto"/>
      </w:divBdr>
    </w:div>
    <w:div w:id="200440893">
      <w:bodyDiv w:val="1"/>
      <w:marLeft w:val="0"/>
      <w:marRight w:val="0"/>
      <w:marTop w:val="0"/>
      <w:marBottom w:val="0"/>
      <w:divBdr>
        <w:top w:val="none" w:sz="0" w:space="0" w:color="auto"/>
        <w:left w:val="none" w:sz="0" w:space="0" w:color="auto"/>
        <w:bottom w:val="none" w:sz="0" w:space="0" w:color="auto"/>
        <w:right w:val="none" w:sz="0" w:space="0" w:color="auto"/>
      </w:divBdr>
    </w:div>
    <w:div w:id="200559308">
      <w:bodyDiv w:val="1"/>
      <w:marLeft w:val="0"/>
      <w:marRight w:val="0"/>
      <w:marTop w:val="0"/>
      <w:marBottom w:val="0"/>
      <w:divBdr>
        <w:top w:val="none" w:sz="0" w:space="0" w:color="auto"/>
        <w:left w:val="none" w:sz="0" w:space="0" w:color="auto"/>
        <w:bottom w:val="none" w:sz="0" w:space="0" w:color="auto"/>
        <w:right w:val="none" w:sz="0" w:space="0" w:color="auto"/>
      </w:divBdr>
    </w:div>
    <w:div w:id="200634234">
      <w:bodyDiv w:val="1"/>
      <w:marLeft w:val="0"/>
      <w:marRight w:val="0"/>
      <w:marTop w:val="0"/>
      <w:marBottom w:val="0"/>
      <w:divBdr>
        <w:top w:val="none" w:sz="0" w:space="0" w:color="auto"/>
        <w:left w:val="none" w:sz="0" w:space="0" w:color="auto"/>
        <w:bottom w:val="none" w:sz="0" w:space="0" w:color="auto"/>
        <w:right w:val="none" w:sz="0" w:space="0" w:color="auto"/>
      </w:divBdr>
    </w:div>
    <w:div w:id="200635631">
      <w:bodyDiv w:val="1"/>
      <w:marLeft w:val="0"/>
      <w:marRight w:val="0"/>
      <w:marTop w:val="0"/>
      <w:marBottom w:val="0"/>
      <w:divBdr>
        <w:top w:val="none" w:sz="0" w:space="0" w:color="auto"/>
        <w:left w:val="none" w:sz="0" w:space="0" w:color="auto"/>
        <w:bottom w:val="none" w:sz="0" w:space="0" w:color="auto"/>
        <w:right w:val="none" w:sz="0" w:space="0" w:color="auto"/>
      </w:divBdr>
    </w:div>
    <w:div w:id="200671830">
      <w:bodyDiv w:val="1"/>
      <w:marLeft w:val="0"/>
      <w:marRight w:val="0"/>
      <w:marTop w:val="0"/>
      <w:marBottom w:val="0"/>
      <w:divBdr>
        <w:top w:val="none" w:sz="0" w:space="0" w:color="auto"/>
        <w:left w:val="none" w:sz="0" w:space="0" w:color="auto"/>
        <w:bottom w:val="none" w:sz="0" w:space="0" w:color="auto"/>
        <w:right w:val="none" w:sz="0" w:space="0" w:color="auto"/>
      </w:divBdr>
    </w:div>
    <w:div w:id="200672194">
      <w:bodyDiv w:val="1"/>
      <w:marLeft w:val="0"/>
      <w:marRight w:val="0"/>
      <w:marTop w:val="0"/>
      <w:marBottom w:val="0"/>
      <w:divBdr>
        <w:top w:val="none" w:sz="0" w:space="0" w:color="auto"/>
        <w:left w:val="none" w:sz="0" w:space="0" w:color="auto"/>
        <w:bottom w:val="none" w:sz="0" w:space="0" w:color="auto"/>
        <w:right w:val="none" w:sz="0" w:space="0" w:color="auto"/>
      </w:divBdr>
    </w:div>
    <w:div w:id="200674926">
      <w:bodyDiv w:val="1"/>
      <w:marLeft w:val="0"/>
      <w:marRight w:val="0"/>
      <w:marTop w:val="0"/>
      <w:marBottom w:val="0"/>
      <w:divBdr>
        <w:top w:val="none" w:sz="0" w:space="0" w:color="auto"/>
        <w:left w:val="none" w:sz="0" w:space="0" w:color="auto"/>
        <w:bottom w:val="none" w:sz="0" w:space="0" w:color="auto"/>
        <w:right w:val="none" w:sz="0" w:space="0" w:color="auto"/>
      </w:divBdr>
    </w:div>
    <w:div w:id="200747066">
      <w:bodyDiv w:val="1"/>
      <w:marLeft w:val="0"/>
      <w:marRight w:val="0"/>
      <w:marTop w:val="0"/>
      <w:marBottom w:val="0"/>
      <w:divBdr>
        <w:top w:val="none" w:sz="0" w:space="0" w:color="auto"/>
        <w:left w:val="none" w:sz="0" w:space="0" w:color="auto"/>
        <w:bottom w:val="none" w:sz="0" w:space="0" w:color="auto"/>
        <w:right w:val="none" w:sz="0" w:space="0" w:color="auto"/>
      </w:divBdr>
    </w:div>
    <w:div w:id="200747796">
      <w:bodyDiv w:val="1"/>
      <w:marLeft w:val="0"/>
      <w:marRight w:val="0"/>
      <w:marTop w:val="0"/>
      <w:marBottom w:val="0"/>
      <w:divBdr>
        <w:top w:val="none" w:sz="0" w:space="0" w:color="auto"/>
        <w:left w:val="none" w:sz="0" w:space="0" w:color="auto"/>
        <w:bottom w:val="none" w:sz="0" w:space="0" w:color="auto"/>
        <w:right w:val="none" w:sz="0" w:space="0" w:color="auto"/>
      </w:divBdr>
    </w:div>
    <w:div w:id="200747992">
      <w:bodyDiv w:val="1"/>
      <w:marLeft w:val="0"/>
      <w:marRight w:val="0"/>
      <w:marTop w:val="0"/>
      <w:marBottom w:val="0"/>
      <w:divBdr>
        <w:top w:val="none" w:sz="0" w:space="0" w:color="auto"/>
        <w:left w:val="none" w:sz="0" w:space="0" w:color="auto"/>
        <w:bottom w:val="none" w:sz="0" w:space="0" w:color="auto"/>
        <w:right w:val="none" w:sz="0" w:space="0" w:color="auto"/>
      </w:divBdr>
    </w:div>
    <w:div w:id="200826900">
      <w:bodyDiv w:val="1"/>
      <w:marLeft w:val="0"/>
      <w:marRight w:val="0"/>
      <w:marTop w:val="0"/>
      <w:marBottom w:val="0"/>
      <w:divBdr>
        <w:top w:val="none" w:sz="0" w:space="0" w:color="auto"/>
        <w:left w:val="none" w:sz="0" w:space="0" w:color="auto"/>
        <w:bottom w:val="none" w:sz="0" w:space="0" w:color="auto"/>
        <w:right w:val="none" w:sz="0" w:space="0" w:color="auto"/>
      </w:divBdr>
    </w:div>
    <w:div w:id="200828791">
      <w:bodyDiv w:val="1"/>
      <w:marLeft w:val="0"/>
      <w:marRight w:val="0"/>
      <w:marTop w:val="0"/>
      <w:marBottom w:val="0"/>
      <w:divBdr>
        <w:top w:val="none" w:sz="0" w:space="0" w:color="auto"/>
        <w:left w:val="none" w:sz="0" w:space="0" w:color="auto"/>
        <w:bottom w:val="none" w:sz="0" w:space="0" w:color="auto"/>
        <w:right w:val="none" w:sz="0" w:space="0" w:color="auto"/>
      </w:divBdr>
    </w:div>
    <w:div w:id="200868805">
      <w:bodyDiv w:val="1"/>
      <w:marLeft w:val="0"/>
      <w:marRight w:val="0"/>
      <w:marTop w:val="0"/>
      <w:marBottom w:val="0"/>
      <w:divBdr>
        <w:top w:val="none" w:sz="0" w:space="0" w:color="auto"/>
        <w:left w:val="none" w:sz="0" w:space="0" w:color="auto"/>
        <w:bottom w:val="none" w:sz="0" w:space="0" w:color="auto"/>
        <w:right w:val="none" w:sz="0" w:space="0" w:color="auto"/>
      </w:divBdr>
    </w:div>
    <w:div w:id="200942117">
      <w:bodyDiv w:val="1"/>
      <w:marLeft w:val="0"/>
      <w:marRight w:val="0"/>
      <w:marTop w:val="0"/>
      <w:marBottom w:val="0"/>
      <w:divBdr>
        <w:top w:val="none" w:sz="0" w:space="0" w:color="auto"/>
        <w:left w:val="none" w:sz="0" w:space="0" w:color="auto"/>
        <w:bottom w:val="none" w:sz="0" w:space="0" w:color="auto"/>
        <w:right w:val="none" w:sz="0" w:space="0" w:color="auto"/>
      </w:divBdr>
    </w:div>
    <w:div w:id="201018941">
      <w:bodyDiv w:val="1"/>
      <w:marLeft w:val="0"/>
      <w:marRight w:val="0"/>
      <w:marTop w:val="0"/>
      <w:marBottom w:val="0"/>
      <w:divBdr>
        <w:top w:val="none" w:sz="0" w:space="0" w:color="auto"/>
        <w:left w:val="none" w:sz="0" w:space="0" w:color="auto"/>
        <w:bottom w:val="none" w:sz="0" w:space="0" w:color="auto"/>
        <w:right w:val="none" w:sz="0" w:space="0" w:color="auto"/>
      </w:divBdr>
    </w:div>
    <w:div w:id="201133776">
      <w:bodyDiv w:val="1"/>
      <w:marLeft w:val="0"/>
      <w:marRight w:val="0"/>
      <w:marTop w:val="0"/>
      <w:marBottom w:val="0"/>
      <w:divBdr>
        <w:top w:val="none" w:sz="0" w:space="0" w:color="auto"/>
        <w:left w:val="none" w:sz="0" w:space="0" w:color="auto"/>
        <w:bottom w:val="none" w:sz="0" w:space="0" w:color="auto"/>
        <w:right w:val="none" w:sz="0" w:space="0" w:color="auto"/>
      </w:divBdr>
    </w:div>
    <w:div w:id="201137565">
      <w:bodyDiv w:val="1"/>
      <w:marLeft w:val="0"/>
      <w:marRight w:val="0"/>
      <w:marTop w:val="0"/>
      <w:marBottom w:val="0"/>
      <w:divBdr>
        <w:top w:val="none" w:sz="0" w:space="0" w:color="auto"/>
        <w:left w:val="none" w:sz="0" w:space="0" w:color="auto"/>
        <w:bottom w:val="none" w:sz="0" w:space="0" w:color="auto"/>
        <w:right w:val="none" w:sz="0" w:space="0" w:color="auto"/>
      </w:divBdr>
    </w:div>
    <w:div w:id="201141505">
      <w:bodyDiv w:val="1"/>
      <w:marLeft w:val="0"/>
      <w:marRight w:val="0"/>
      <w:marTop w:val="0"/>
      <w:marBottom w:val="0"/>
      <w:divBdr>
        <w:top w:val="none" w:sz="0" w:space="0" w:color="auto"/>
        <w:left w:val="none" w:sz="0" w:space="0" w:color="auto"/>
        <w:bottom w:val="none" w:sz="0" w:space="0" w:color="auto"/>
        <w:right w:val="none" w:sz="0" w:space="0" w:color="auto"/>
      </w:divBdr>
    </w:div>
    <w:div w:id="201215995">
      <w:bodyDiv w:val="1"/>
      <w:marLeft w:val="0"/>
      <w:marRight w:val="0"/>
      <w:marTop w:val="0"/>
      <w:marBottom w:val="0"/>
      <w:divBdr>
        <w:top w:val="none" w:sz="0" w:space="0" w:color="auto"/>
        <w:left w:val="none" w:sz="0" w:space="0" w:color="auto"/>
        <w:bottom w:val="none" w:sz="0" w:space="0" w:color="auto"/>
        <w:right w:val="none" w:sz="0" w:space="0" w:color="auto"/>
      </w:divBdr>
    </w:div>
    <w:div w:id="201290729">
      <w:bodyDiv w:val="1"/>
      <w:marLeft w:val="0"/>
      <w:marRight w:val="0"/>
      <w:marTop w:val="0"/>
      <w:marBottom w:val="0"/>
      <w:divBdr>
        <w:top w:val="none" w:sz="0" w:space="0" w:color="auto"/>
        <w:left w:val="none" w:sz="0" w:space="0" w:color="auto"/>
        <w:bottom w:val="none" w:sz="0" w:space="0" w:color="auto"/>
        <w:right w:val="none" w:sz="0" w:space="0" w:color="auto"/>
      </w:divBdr>
    </w:div>
    <w:div w:id="201788394">
      <w:bodyDiv w:val="1"/>
      <w:marLeft w:val="0"/>
      <w:marRight w:val="0"/>
      <w:marTop w:val="0"/>
      <w:marBottom w:val="0"/>
      <w:divBdr>
        <w:top w:val="none" w:sz="0" w:space="0" w:color="auto"/>
        <w:left w:val="none" w:sz="0" w:space="0" w:color="auto"/>
        <w:bottom w:val="none" w:sz="0" w:space="0" w:color="auto"/>
        <w:right w:val="none" w:sz="0" w:space="0" w:color="auto"/>
      </w:divBdr>
    </w:div>
    <w:div w:id="201789648">
      <w:bodyDiv w:val="1"/>
      <w:marLeft w:val="0"/>
      <w:marRight w:val="0"/>
      <w:marTop w:val="0"/>
      <w:marBottom w:val="0"/>
      <w:divBdr>
        <w:top w:val="none" w:sz="0" w:space="0" w:color="auto"/>
        <w:left w:val="none" w:sz="0" w:space="0" w:color="auto"/>
        <w:bottom w:val="none" w:sz="0" w:space="0" w:color="auto"/>
        <w:right w:val="none" w:sz="0" w:space="0" w:color="auto"/>
      </w:divBdr>
    </w:div>
    <w:div w:id="201796214">
      <w:bodyDiv w:val="1"/>
      <w:marLeft w:val="0"/>
      <w:marRight w:val="0"/>
      <w:marTop w:val="0"/>
      <w:marBottom w:val="0"/>
      <w:divBdr>
        <w:top w:val="none" w:sz="0" w:space="0" w:color="auto"/>
        <w:left w:val="none" w:sz="0" w:space="0" w:color="auto"/>
        <w:bottom w:val="none" w:sz="0" w:space="0" w:color="auto"/>
        <w:right w:val="none" w:sz="0" w:space="0" w:color="auto"/>
      </w:divBdr>
    </w:div>
    <w:div w:id="201863070">
      <w:bodyDiv w:val="1"/>
      <w:marLeft w:val="0"/>
      <w:marRight w:val="0"/>
      <w:marTop w:val="0"/>
      <w:marBottom w:val="0"/>
      <w:divBdr>
        <w:top w:val="none" w:sz="0" w:space="0" w:color="auto"/>
        <w:left w:val="none" w:sz="0" w:space="0" w:color="auto"/>
        <w:bottom w:val="none" w:sz="0" w:space="0" w:color="auto"/>
        <w:right w:val="none" w:sz="0" w:space="0" w:color="auto"/>
      </w:divBdr>
    </w:div>
    <w:div w:id="201868815">
      <w:bodyDiv w:val="1"/>
      <w:marLeft w:val="0"/>
      <w:marRight w:val="0"/>
      <w:marTop w:val="0"/>
      <w:marBottom w:val="0"/>
      <w:divBdr>
        <w:top w:val="none" w:sz="0" w:space="0" w:color="auto"/>
        <w:left w:val="none" w:sz="0" w:space="0" w:color="auto"/>
        <w:bottom w:val="none" w:sz="0" w:space="0" w:color="auto"/>
        <w:right w:val="none" w:sz="0" w:space="0" w:color="auto"/>
      </w:divBdr>
    </w:div>
    <w:div w:id="201871471">
      <w:bodyDiv w:val="1"/>
      <w:marLeft w:val="0"/>
      <w:marRight w:val="0"/>
      <w:marTop w:val="0"/>
      <w:marBottom w:val="0"/>
      <w:divBdr>
        <w:top w:val="none" w:sz="0" w:space="0" w:color="auto"/>
        <w:left w:val="none" w:sz="0" w:space="0" w:color="auto"/>
        <w:bottom w:val="none" w:sz="0" w:space="0" w:color="auto"/>
        <w:right w:val="none" w:sz="0" w:space="0" w:color="auto"/>
      </w:divBdr>
    </w:div>
    <w:div w:id="201942113">
      <w:bodyDiv w:val="1"/>
      <w:marLeft w:val="0"/>
      <w:marRight w:val="0"/>
      <w:marTop w:val="0"/>
      <w:marBottom w:val="0"/>
      <w:divBdr>
        <w:top w:val="none" w:sz="0" w:space="0" w:color="auto"/>
        <w:left w:val="none" w:sz="0" w:space="0" w:color="auto"/>
        <w:bottom w:val="none" w:sz="0" w:space="0" w:color="auto"/>
        <w:right w:val="none" w:sz="0" w:space="0" w:color="auto"/>
      </w:divBdr>
    </w:div>
    <w:div w:id="201943531">
      <w:bodyDiv w:val="1"/>
      <w:marLeft w:val="0"/>
      <w:marRight w:val="0"/>
      <w:marTop w:val="0"/>
      <w:marBottom w:val="0"/>
      <w:divBdr>
        <w:top w:val="none" w:sz="0" w:space="0" w:color="auto"/>
        <w:left w:val="none" w:sz="0" w:space="0" w:color="auto"/>
        <w:bottom w:val="none" w:sz="0" w:space="0" w:color="auto"/>
        <w:right w:val="none" w:sz="0" w:space="0" w:color="auto"/>
      </w:divBdr>
    </w:div>
    <w:div w:id="201944531">
      <w:bodyDiv w:val="1"/>
      <w:marLeft w:val="0"/>
      <w:marRight w:val="0"/>
      <w:marTop w:val="0"/>
      <w:marBottom w:val="0"/>
      <w:divBdr>
        <w:top w:val="none" w:sz="0" w:space="0" w:color="auto"/>
        <w:left w:val="none" w:sz="0" w:space="0" w:color="auto"/>
        <w:bottom w:val="none" w:sz="0" w:space="0" w:color="auto"/>
        <w:right w:val="none" w:sz="0" w:space="0" w:color="auto"/>
      </w:divBdr>
    </w:div>
    <w:div w:id="201989269">
      <w:bodyDiv w:val="1"/>
      <w:marLeft w:val="0"/>
      <w:marRight w:val="0"/>
      <w:marTop w:val="0"/>
      <w:marBottom w:val="0"/>
      <w:divBdr>
        <w:top w:val="none" w:sz="0" w:space="0" w:color="auto"/>
        <w:left w:val="none" w:sz="0" w:space="0" w:color="auto"/>
        <w:bottom w:val="none" w:sz="0" w:space="0" w:color="auto"/>
        <w:right w:val="none" w:sz="0" w:space="0" w:color="auto"/>
      </w:divBdr>
    </w:div>
    <w:div w:id="202059552">
      <w:bodyDiv w:val="1"/>
      <w:marLeft w:val="0"/>
      <w:marRight w:val="0"/>
      <w:marTop w:val="0"/>
      <w:marBottom w:val="0"/>
      <w:divBdr>
        <w:top w:val="none" w:sz="0" w:space="0" w:color="auto"/>
        <w:left w:val="none" w:sz="0" w:space="0" w:color="auto"/>
        <w:bottom w:val="none" w:sz="0" w:space="0" w:color="auto"/>
        <w:right w:val="none" w:sz="0" w:space="0" w:color="auto"/>
      </w:divBdr>
    </w:div>
    <w:div w:id="202139921">
      <w:bodyDiv w:val="1"/>
      <w:marLeft w:val="0"/>
      <w:marRight w:val="0"/>
      <w:marTop w:val="0"/>
      <w:marBottom w:val="0"/>
      <w:divBdr>
        <w:top w:val="none" w:sz="0" w:space="0" w:color="auto"/>
        <w:left w:val="none" w:sz="0" w:space="0" w:color="auto"/>
        <w:bottom w:val="none" w:sz="0" w:space="0" w:color="auto"/>
        <w:right w:val="none" w:sz="0" w:space="0" w:color="auto"/>
      </w:divBdr>
    </w:div>
    <w:div w:id="202183251">
      <w:bodyDiv w:val="1"/>
      <w:marLeft w:val="0"/>
      <w:marRight w:val="0"/>
      <w:marTop w:val="0"/>
      <w:marBottom w:val="0"/>
      <w:divBdr>
        <w:top w:val="none" w:sz="0" w:space="0" w:color="auto"/>
        <w:left w:val="none" w:sz="0" w:space="0" w:color="auto"/>
        <w:bottom w:val="none" w:sz="0" w:space="0" w:color="auto"/>
        <w:right w:val="none" w:sz="0" w:space="0" w:color="auto"/>
      </w:divBdr>
    </w:div>
    <w:div w:id="202253775">
      <w:bodyDiv w:val="1"/>
      <w:marLeft w:val="0"/>
      <w:marRight w:val="0"/>
      <w:marTop w:val="0"/>
      <w:marBottom w:val="0"/>
      <w:divBdr>
        <w:top w:val="none" w:sz="0" w:space="0" w:color="auto"/>
        <w:left w:val="none" w:sz="0" w:space="0" w:color="auto"/>
        <w:bottom w:val="none" w:sz="0" w:space="0" w:color="auto"/>
        <w:right w:val="none" w:sz="0" w:space="0" w:color="auto"/>
      </w:divBdr>
    </w:div>
    <w:div w:id="202258118">
      <w:bodyDiv w:val="1"/>
      <w:marLeft w:val="0"/>
      <w:marRight w:val="0"/>
      <w:marTop w:val="0"/>
      <w:marBottom w:val="0"/>
      <w:divBdr>
        <w:top w:val="none" w:sz="0" w:space="0" w:color="auto"/>
        <w:left w:val="none" w:sz="0" w:space="0" w:color="auto"/>
        <w:bottom w:val="none" w:sz="0" w:space="0" w:color="auto"/>
        <w:right w:val="none" w:sz="0" w:space="0" w:color="auto"/>
      </w:divBdr>
    </w:div>
    <w:div w:id="202258470">
      <w:bodyDiv w:val="1"/>
      <w:marLeft w:val="0"/>
      <w:marRight w:val="0"/>
      <w:marTop w:val="0"/>
      <w:marBottom w:val="0"/>
      <w:divBdr>
        <w:top w:val="none" w:sz="0" w:space="0" w:color="auto"/>
        <w:left w:val="none" w:sz="0" w:space="0" w:color="auto"/>
        <w:bottom w:val="none" w:sz="0" w:space="0" w:color="auto"/>
        <w:right w:val="none" w:sz="0" w:space="0" w:color="auto"/>
      </w:divBdr>
    </w:div>
    <w:div w:id="202326085">
      <w:bodyDiv w:val="1"/>
      <w:marLeft w:val="0"/>
      <w:marRight w:val="0"/>
      <w:marTop w:val="0"/>
      <w:marBottom w:val="0"/>
      <w:divBdr>
        <w:top w:val="none" w:sz="0" w:space="0" w:color="auto"/>
        <w:left w:val="none" w:sz="0" w:space="0" w:color="auto"/>
        <w:bottom w:val="none" w:sz="0" w:space="0" w:color="auto"/>
        <w:right w:val="none" w:sz="0" w:space="0" w:color="auto"/>
      </w:divBdr>
    </w:div>
    <w:div w:id="202332913">
      <w:bodyDiv w:val="1"/>
      <w:marLeft w:val="0"/>
      <w:marRight w:val="0"/>
      <w:marTop w:val="0"/>
      <w:marBottom w:val="0"/>
      <w:divBdr>
        <w:top w:val="none" w:sz="0" w:space="0" w:color="auto"/>
        <w:left w:val="none" w:sz="0" w:space="0" w:color="auto"/>
        <w:bottom w:val="none" w:sz="0" w:space="0" w:color="auto"/>
        <w:right w:val="none" w:sz="0" w:space="0" w:color="auto"/>
      </w:divBdr>
    </w:div>
    <w:div w:id="202333365">
      <w:bodyDiv w:val="1"/>
      <w:marLeft w:val="0"/>
      <w:marRight w:val="0"/>
      <w:marTop w:val="0"/>
      <w:marBottom w:val="0"/>
      <w:divBdr>
        <w:top w:val="none" w:sz="0" w:space="0" w:color="auto"/>
        <w:left w:val="none" w:sz="0" w:space="0" w:color="auto"/>
        <w:bottom w:val="none" w:sz="0" w:space="0" w:color="auto"/>
        <w:right w:val="none" w:sz="0" w:space="0" w:color="auto"/>
      </w:divBdr>
    </w:div>
    <w:div w:id="202402724">
      <w:bodyDiv w:val="1"/>
      <w:marLeft w:val="0"/>
      <w:marRight w:val="0"/>
      <w:marTop w:val="0"/>
      <w:marBottom w:val="0"/>
      <w:divBdr>
        <w:top w:val="none" w:sz="0" w:space="0" w:color="auto"/>
        <w:left w:val="none" w:sz="0" w:space="0" w:color="auto"/>
        <w:bottom w:val="none" w:sz="0" w:space="0" w:color="auto"/>
        <w:right w:val="none" w:sz="0" w:space="0" w:color="auto"/>
      </w:divBdr>
    </w:div>
    <w:div w:id="202446512">
      <w:bodyDiv w:val="1"/>
      <w:marLeft w:val="0"/>
      <w:marRight w:val="0"/>
      <w:marTop w:val="0"/>
      <w:marBottom w:val="0"/>
      <w:divBdr>
        <w:top w:val="none" w:sz="0" w:space="0" w:color="auto"/>
        <w:left w:val="none" w:sz="0" w:space="0" w:color="auto"/>
        <w:bottom w:val="none" w:sz="0" w:space="0" w:color="auto"/>
        <w:right w:val="none" w:sz="0" w:space="0" w:color="auto"/>
      </w:divBdr>
    </w:div>
    <w:div w:id="202522588">
      <w:bodyDiv w:val="1"/>
      <w:marLeft w:val="0"/>
      <w:marRight w:val="0"/>
      <w:marTop w:val="0"/>
      <w:marBottom w:val="0"/>
      <w:divBdr>
        <w:top w:val="none" w:sz="0" w:space="0" w:color="auto"/>
        <w:left w:val="none" w:sz="0" w:space="0" w:color="auto"/>
        <w:bottom w:val="none" w:sz="0" w:space="0" w:color="auto"/>
        <w:right w:val="none" w:sz="0" w:space="0" w:color="auto"/>
      </w:divBdr>
    </w:div>
    <w:div w:id="202524286">
      <w:bodyDiv w:val="1"/>
      <w:marLeft w:val="0"/>
      <w:marRight w:val="0"/>
      <w:marTop w:val="0"/>
      <w:marBottom w:val="0"/>
      <w:divBdr>
        <w:top w:val="none" w:sz="0" w:space="0" w:color="auto"/>
        <w:left w:val="none" w:sz="0" w:space="0" w:color="auto"/>
        <w:bottom w:val="none" w:sz="0" w:space="0" w:color="auto"/>
        <w:right w:val="none" w:sz="0" w:space="0" w:color="auto"/>
      </w:divBdr>
    </w:div>
    <w:div w:id="202524369">
      <w:bodyDiv w:val="1"/>
      <w:marLeft w:val="0"/>
      <w:marRight w:val="0"/>
      <w:marTop w:val="0"/>
      <w:marBottom w:val="0"/>
      <w:divBdr>
        <w:top w:val="none" w:sz="0" w:space="0" w:color="auto"/>
        <w:left w:val="none" w:sz="0" w:space="0" w:color="auto"/>
        <w:bottom w:val="none" w:sz="0" w:space="0" w:color="auto"/>
        <w:right w:val="none" w:sz="0" w:space="0" w:color="auto"/>
      </w:divBdr>
    </w:div>
    <w:div w:id="202593534">
      <w:bodyDiv w:val="1"/>
      <w:marLeft w:val="0"/>
      <w:marRight w:val="0"/>
      <w:marTop w:val="0"/>
      <w:marBottom w:val="0"/>
      <w:divBdr>
        <w:top w:val="none" w:sz="0" w:space="0" w:color="auto"/>
        <w:left w:val="none" w:sz="0" w:space="0" w:color="auto"/>
        <w:bottom w:val="none" w:sz="0" w:space="0" w:color="auto"/>
        <w:right w:val="none" w:sz="0" w:space="0" w:color="auto"/>
      </w:divBdr>
    </w:div>
    <w:div w:id="202600521">
      <w:bodyDiv w:val="1"/>
      <w:marLeft w:val="0"/>
      <w:marRight w:val="0"/>
      <w:marTop w:val="0"/>
      <w:marBottom w:val="0"/>
      <w:divBdr>
        <w:top w:val="none" w:sz="0" w:space="0" w:color="auto"/>
        <w:left w:val="none" w:sz="0" w:space="0" w:color="auto"/>
        <w:bottom w:val="none" w:sz="0" w:space="0" w:color="auto"/>
        <w:right w:val="none" w:sz="0" w:space="0" w:color="auto"/>
      </w:divBdr>
    </w:div>
    <w:div w:id="202601979">
      <w:bodyDiv w:val="1"/>
      <w:marLeft w:val="0"/>
      <w:marRight w:val="0"/>
      <w:marTop w:val="0"/>
      <w:marBottom w:val="0"/>
      <w:divBdr>
        <w:top w:val="none" w:sz="0" w:space="0" w:color="auto"/>
        <w:left w:val="none" w:sz="0" w:space="0" w:color="auto"/>
        <w:bottom w:val="none" w:sz="0" w:space="0" w:color="auto"/>
        <w:right w:val="none" w:sz="0" w:space="0" w:color="auto"/>
      </w:divBdr>
    </w:div>
    <w:div w:id="202668789">
      <w:bodyDiv w:val="1"/>
      <w:marLeft w:val="0"/>
      <w:marRight w:val="0"/>
      <w:marTop w:val="0"/>
      <w:marBottom w:val="0"/>
      <w:divBdr>
        <w:top w:val="none" w:sz="0" w:space="0" w:color="auto"/>
        <w:left w:val="none" w:sz="0" w:space="0" w:color="auto"/>
        <w:bottom w:val="none" w:sz="0" w:space="0" w:color="auto"/>
        <w:right w:val="none" w:sz="0" w:space="0" w:color="auto"/>
      </w:divBdr>
    </w:div>
    <w:div w:id="202669681">
      <w:bodyDiv w:val="1"/>
      <w:marLeft w:val="0"/>
      <w:marRight w:val="0"/>
      <w:marTop w:val="0"/>
      <w:marBottom w:val="0"/>
      <w:divBdr>
        <w:top w:val="none" w:sz="0" w:space="0" w:color="auto"/>
        <w:left w:val="none" w:sz="0" w:space="0" w:color="auto"/>
        <w:bottom w:val="none" w:sz="0" w:space="0" w:color="auto"/>
        <w:right w:val="none" w:sz="0" w:space="0" w:color="auto"/>
      </w:divBdr>
    </w:div>
    <w:div w:id="202786753">
      <w:bodyDiv w:val="1"/>
      <w:marLeft w:val="0"/>
      <w:marRight w:val="0"/>
      <w:marTop w:val="0"/>
      <w:marBottom w:val="0"/>
      <w:divBdr>
        <w:top w:val="none" w:sz="0" w:space="0" w:color="auto"/>
        <w:left w:val="none" w:sz="0" w:space="0" w:color="auto"/>
        <w:bottom w:val="none" w:sz="0" w:space="0" w:color="auto"/>
        <w:right w:val="none" w:sz="0" w:space="0" w:color="auto"/>
      </w:divBdr>
    </w:div>
    <w:div w:id="202907112">
      <w:bodyDiv w:val="1"/>
      <w:marLeft w:val="0"/>
      <w:marRight w:val="0"/>
      <w:marTop w:val="0"/>
      <w:marBottom w:val="0"/>
      <w:divBdr>
        <w:top w:val="none" w:sz="0" w:space="0" w:color="auto"/>
        <w:left w:val="none" w:sz="0" w:space="0" w:color="auto"/>
        <w:bottom w:val="none" w:sz="0" w:space="0" w:color="auto"/>
        <w:right w:val="none" w:sz="0" w:space="0" w:color="auto"/>
      </w:divBdr>
    </w:div>
    <w:div w:id="202913565">
      <w:bodyDiv w:val="1"/>
      <w:marLeft w:val="0"/>
      <w:marRight w:val="0"/>
      <w:marTop w:val="0"/>
      <w:marBottom w:val="0"/>
      <w:divBdr>
        <w:top w:val="none" w:sz="0" w:space="0" w:color="auto"/>
        <w:left w:val="none" w:sz="0" w:space="0" w:color="auto"/>
        <w:bottom w:val="none" w:sz="0" w:space="0" w:color="auto"/>
        <w:right w:val="none" w:sz="0" w:space="0" w:color="auto"/>
      </w:divBdr>
    </w:div>
    <w:div w:id="202987271">
      <w:bodyDiv w:val="1"/>
      <w:marLeft w:val="0"/>
      <w:marRight w:val="0"/>
      <w:marTop w:val="0"/>
      <w:marBottom w:val="0"/>
      <w:divBdr>
        <w:top w:val="none" w:sz="0" w:space="0" w:color="auto"/>
        <w:left w:val="none" w:sz="0" w:space="0" w:color="auto"/>
        <w:bottom w:val="none" w:sz="0" w:space="0" w:color="auto"/>
        <w:right w:val="none" w:sz="0" w:space="0" w:color="auto"/>
      </w:divBdr>
    </w:div>
    <w:div w:id="203106064">
      <w:bodyDiv w:val="1"/>
      <w:marLeft w:val="0"/>
      <w:marRight w:val="0"/>
      <w:marTop w:val="0"/>
      <w:marBottom w:val="0"/>
      <w:divBdr>
        <w:top w:val="none" w:sz="0" w:space="0" w:color="auto"/>
        <w:left w:val="none" w:sz="0" w:space="0" w:color="auto"/>
        <w:bottom w:val="none" w:sz="0" w:space="0" w:color="auto"/>
        <w:right w:val="none" w:sz="0" w:space="0" w:color="auto"/>
      </w:divBdr>
    </w:div>
    <w:div w:id="203173828">
      <w:bodyDiv w:val="1"/>
      <w:marLeft w:val="0"/>
      <w:marRight w:val="0"/>
      <w:marTop w:val="0"/>
      <w:marBottom w:val="0"/>
      <w:divBdr>
        <w:top w:val="none" w:sz="0" w:space="0" w:color="auto"/>
        <w:left w:val="none" w:sz="0" w:space="0" w:color="auto"/>
        <w:bottom w:val="none" w:sz="0" w:space="0" w:color="auto"/>
        <w:right w:val="none" w:sz="0" w:space="0" w:color="auto"/>
      </w:divBdr>
    </w:div>
    <w:div w:id="203248720">
      <w:bodyDiv w:val="1"/>
      <w:marLeft w:val="0"/>
      <w:marRight w:val="0"/>
      <w:marTop w:val="0"/>
      <w:marBottom w:val="0"/>
      <w:divBdr>
        <w:top w:val="none" w:sz="0" w:space="0" w:color="auto"/>
        <w:left w:val="none" w:sz="0" w:space="0" w:color="auto"/>
        <w:bottom w:val="none" w:sz="0" w:space="0" w:color="auto"/>
        <w:right w:val="none" w:sz="0" w:space="0" w:color="auto"/>
      </w:divBdr>
    </w:div>
    <w:div w:id="203295152">
      <w:bodyDiv w:val="1"/>
      <w:marLeft w:val="0"/>
      <w:marRight w:val="0"/>
      <w:marTop w:val="0"/>
      <w:marBottom w:val="0"/>
      <w:divBdr>
        <w:top w:val="none" w:sz="0" w:space="0" w:color="auto"/>
        <w:left w:val="none" w:sz="0" w:space="0" w:color="auto"/>
        <w:bottom w:val="none" w:sz="0" w:space="0" w:color="auto"/>
        <w:right w:val="none" w:sz="0" w:space="0" w:color="auto"/>
      </w:divBdr>
    </w:div>
    <w:div w:id="203445012">
      <w:bodyDiv w:val="1"/>
      <w:marLeft w:val="0"/>
      <w:marRight w:val="0"/>
      <w:marTop w:val="0"/>
      <w:marBottom w:val="0"/>
      <w:divBdr>
        <w:top w:val="none" w:sz="0" w:space="0" w:color="auto"/>
        <w:left w:val="none" w:sz="0" w:space="0" w:color="auto"/>
        <w:bottom w:val="none" w:sz="0" w:space="0" w:color="auto"/>
        <w:right w:val="none" w:sz="0" w:space="0" w:color="auto"/>
      </w:divBdr>
    </w:div>
    <w:div w:id="203447686">
      <w:bodyDiv w:val="1"/>
      <w:marLeft w:val="0"/>
      <w:marRight w:val="0"/>
      <w:marTop w:val="0"/>
      <w:marBottom w:val="0"/>
      <w:divBdr>
        <w:top w:val="none" w:sz="0" w:space="0" w:color="auto"/>
        <w:left w:val="none" w:sz="0" w:space="0" w:color="auto"/>
        <w:bottom w:val="none" w:sz="0" w:space="0" w:color="auto"/>
        <w:right w:val="none" w:sz="0" w:space="0" w:color="auto"/>
      </w:divBdr>
    </w:div>
    <w:div w:id="203493583">
      <w:bodyDiv w:val="1"/>
      <w:marLeft w:val="0"/>
      <w:marRight w:val="0"/>
      <w:marTop w:val="0"/>
      <w:marBottom w:val="0"/>
      <w:divBdr>
        <w:top w:val="none" w:sz="0" w:space="0" w:color="auto"/>
        <w:left w:val="none" w:sz="0" w:space="0" w:color="auto"/>
        <w:bottom w:val="none" w:sz="0" w:space="0" w:color="auto"/>
        <w:right w:val="none" w:sz="0" w:space="0" w:color="auto"/>
      </w:divBdr>
    </w:div>
    <w:div w:id="203635541">
      <w:bodyDiv w:val="1"/>
      <w:marLeft w:val="0"/>
      <w:marRight w:val="0"/>
      <w:marTop w:val="0"/>
      <w:marBottom w:val="0"/>
      <w:divBdr>
        <w:top w:val="none" w:sz="0" w:space="0" w:color="auto"/>
        <w:left w:val="none" w:sz="0" w:space="0" w:color="auto"/>
        <w:bottom w:val="none" w:sz="0" w:space="0" w:color="auto"/>
        <w:right w:val="none" w:sz="0" w:space="0" w:color="auto"/>
      </w:divBdr>
    </w:div>
    <w:div w:id="203636012">
      <w:bodyDiv w:val="1"/>
      <w:marLeft w:val="0"/>
      <w:marRight w:val="0"/>
      <w:marTop w:val="0"/>
      <w:marBottom w:val="0"/>
      <w:divBdr>
        <w:top w:val="none" w:sz="0" w:space="0" w:color="auto"/>
        <w:left w:val="none" w:sz="0" w:space="0" w:color="auto"/>
        <w:bottom w:val="none" w:sz="0" w:space="0" w:color="auto"/>
        <w:right w:val="none" w:sz="0" w:space="0" w:color="auto"/>
      </w:divBdr>
    </w:div>
    <w:div w:id="203639200">
      <w:bodyDiv w:val="1"/>
      <w:marLeft w:val="0"/>
      <w:marRight w:val="0"/>
      <w:marTop w:val="0"/>
      <w:marBottom w:val="0"/>
      <w:divBdr>
        <w:top w:val="none" w:sz="0" w:space="0" w:color="auto"/>
        <w:left w:val="none" w:sz="0" w:space="0" w:color="auto"/>
        <w:bottom w:val="none" w:sz="0" w:space="0" w:color="auto"/>
        <w:right w:val="none" w:sz="0" w:space="0" w:color="auto"/>
      </w:divBdr>
    </w:div>
    <w:div w:id="203643846">
      <w:bodyDiv w:val="1"/>
      <w:marLeft w:val="0"/>
      <w:marRight w:val="0"/>
      <w:marTop w:val="0"/>
      <w:marBottom w:val="0"/>
      <w:divBdr>
        <w:top w:val="none" w:sz="0" w:space="0" w:color="auto"/>
        <w:left w:val="none" w:sz="0" w:space="0" w:color="auto"/>
        <w:bottom w:val="none" w:sz="0" w:space="0" w:color="auto"/>
        <w:right w:val="none" w:sz="0" w:space="0" w:color="auto"/>
      </w:divBdr>
    </w:div>
    <w:div w:id="203715489">
      <w:bodyDiv w:val="1"/>
      <w:marLeft w:val="0"/>
      <w:marRight w:val="0"/>
      <w:marTop w:val="0"/>
      <w:marBottom w:val="0"/>
      <w:divBdr>
        <w:top w:val="none" w:sz="0" w:space="0" w:color="auto"/>
        <w:left w:val="none" w:sz="0" w:space="0" w:color="auto"/>
        <w:bottom w:val="none" w:sz="0" w:space="0" w:color="auto"/>
        <w:right w:val="none" w:sz="0" w:space="0" w:color="auto"/>
      </w:divBdr>
    </w:div>
    <w:div w:id="203759119">
      <w:bodyDiv w:val="1"/>
      <w:marLeft w:val="0"/>
      <w:marRight w:val="0"/>
      <w:marTop w:val="0"/>
      <w:marBottom w:val="0"/>
      <w:divBdr>
        <w:top w:val="none" w:sz="0" w:space="0" w:color="auto"/>
        <w:left w:val="none" w:sz="0" w:space="0" w:color="auto"/>
        <w:bottom w:val="none" w:sz="0" w:space="0" w:color="auto"/>
        <w:right w:val="none" w:sz="0" w:space="0" w:color="auto"/>
      </w:divBdr>
    </w:div>
    <w:div w:id="203837941">
      <w:bodyDiv w:val="1"/>
      <w:marLeft w:val="0"/>
      <w:marRight w:val="0"/>
      <w:marTop w:val="0"/>
      <w:marBottom w:val="0"/>
      <w:divBdr>
        <w:top w:val="none" w:sz="0" w:space="0" w:color="auto"/>
        <w:left w:val="none" w:sz="0" w:space="0" w:color="auto"/>
        <w:bottom w:val="none" w:sz="0" w:space="0" w:color="auto"/>
        <w:right w:val="none" w:sz="0" w:space="0" w:color="auto"/>
      </w:divBdr>
    </w:div>
    <w:div w:id="203905407">
      <w:bodyDiv w:val="1"/>
      <w:marLeft w:val="0"/>
      <w:marRight w:val="0"/>
      <w:marTop w:val="0"/>
      <w:marBottom w:val="0"/>
      <w:divBdr>
        <w:top w:val="none" w:sz="0" w:space="0" w:color="auto"/>
        <w:left w:val="none" w:sz="0" w:space="0" w:color="auto"/>
        <w:bottom w:val="none" w:sz="0" w:space="0" w:color="auto"/>
        <w:right w:val="none" w:sz="0" w:space="0" w:color="auto"/>
      </w:divBdr>
    </w:div>
    <w:div w:id="203907052">
      <w:bodyDiv w:val="1"/>
      <w:marLeft w:val="0"/>
      <w:marRight w:val="0"/>
      <w:marTop w:val="0"/>
      <w:marBottom w:val="0"/>
      <w:divBdr>
        <w:top w:val="none" w:sz="0" w:space="0" w:color="auto"/>
        <w:left w:val="none" w:sz="0" w:space="0" w:color="auto"/>
        <w:bottom w:val="none" w:sz="0" w:space="0" w:color="auto"/>
        <w:right w:val="none" w:sz="0" w:space="0" w:color="auto"/>
      </w:divBdr>
    </w:div>
    <w:div w:id="204025920">
      <w:bodyDiv w:val="1"/>
      <w:marLeft w:val="0"/>
      <w:marRight w:val="0"/>
      <w:marTop w:val="0"/>
      <w:marBottom w:val="0"/>
      <w:divBdr>
        <w:top w:val="none" w:sz="0" w:space="0" w:color="auto"/>
        <w:left w:val="none" w:sz="0" w:space="0" w:color="auto"/>
        <w:bottom w:val="none" w:sz="0" w:space="0" w:color="auto"/>
        <w:right w:val="none" w:sz="0" w:space="0" w:color="auto"/>
      </w:divBdr>
    </w:div>
    <w:div w:id="204028478">
      <w:bodyDiv w:val="1"/>
      <w:marLeft w:val="0"/>
      <w:marRight w:val="0"/>
      <w:marTop w:val="0"/>
      <w:marBottom w:val="0"/>
      <w:divBdr>
        <w:top w:val="none" w:sz="0" w:space="0" w:color="auto"/>
        <w:left w:val="none" w:sz="0" w:space="0" w:color="auto"/>
        <w:bottom w:val="none" w:sz="0" w:space="0" w:color="auto"/>
        <w:right w:val="none" w:sz="0" w:space="0" w:color="auto"/>
      </w:divBdr>
    </w:div>
    <w:div w:id="204030012">
      <w:bodyDiv w:val="1"/>
      <w:marLeft w:val="0"/>
      <w:marRight w:val="0"/>
      <w:marTop w:val="0"/>
      <w:marBottom w:val="0"/>
      <w:divBdr>
        <w:top w:val="none" w:sz="0" w:space="0" w:color="auto"/>
        <w:left w:val="none" w:sz="0" w:space="0" w:color="auto"/>
        <w:bottom w:val="none" w:sz="0" w:space="0" w:color="auto"/>
        <w:right w:val="none" w:sz="0" w:space="0" w:color="auto"/>
      </w:divBdr>
    </w:div>
    <w:div w:id="204097902">
      <w:bodyDiv w:val="1"/>
      <w:marLeft w:val="0"/>
      <w:marRight w:val="0"/>
      <w:marTop w:val="0"/>
      <w:marBottom w:val="0"/>
      <w:divBdr>
        <w:top w:val="none" w:sz="0" w:space="0" w:color="auto"/>
        <w:left w:val="none" w:sz="0" w:space="0" w:color="auto"/>
        <w:bottom w:val="none" w:sz="0" w:space="0" w:color="auto"/>
        <w:right w:val="none" w:sz="0" w:space="0" w:color="auto"/>
      </w:divBdr>
    </w:div>
    <w:div w:id="204099265">
      <w:bodyDiv w:val="1"/>
      <w:marLeft w:val="0"/>
      <w:marRight w:val="0"/>
      <w:marTop w:val="0"/>
      <w:marBottom w:val="0"/>
      <w:divBdr>
        <w:top w:val="none" w:sz="0" w:space="0" w:color="auto"/>
        <w:left w:val="none" w:sz="0" w:space="0" w:color="auto"/>
        <w:bottom w:val="none" w:sz="0" w:space="0" w:color="auto"/>
        <w:right w:val="none" w:sz="0" w:space="0" w:color="auto"/>
      </w:divBdr>
    </w:div>
    <w:div w:id="204172738">
      <w:bodyDiv w:val="1"/>
      <w:marLeft w:val="0"/>
      <w:marRight w:val="0"/>
      <w:marTop w:val="0"/>
      <w:marBottom w:val="0"/>
      <w:divBdr>
        <w:top w:val="none" w:sz="0" w:space="0" w:color="auto"/>
        <w:left w:val="none" w:sz="0" w:space="0" w:color="auto"/>
        <w:bottom w:val="none" w:sz="0" w:space="0" w:color="auto"/>
        <w:right w:val="none" w:sz="0" w:space="0" w:color="auto"/>
      </w:divBdr>
    </w:div>
    <w:div w:id="204173153">
      <w:bodyDiv w:val="1"/>
      <w:marLeft w:val="0"/>
      <w:marRight w:val="0"/>
      <w:marTop w:val="0"/>
      <w:marBottom w:val="0"/>
      <w:divBdr>
        <w:top w:val="none" w:sz="0" w:space="0" w:color="auto"/>
        <w:left w:val="none" w:sz="0" w:space="0" w:color="auto"/>
        <w:bottom w:val="none" w:sz="0" w:space="0" w:color="auto"/>
        <w:right w:val="none" w:sz="0" w:space="0" w:color="auto"/>
      </w:divBdr>
    </w:div>
    <w:div w:id="204222332">
      <w:bodyDiv w:val="1"/>
      <w:marLeft w:val="0"/>
      <w:marRight w:val="0"/>
      <w:marTop w:val="0"/>
      <w:marBottom w:val="0"/>
      <w:divBdr>
        <w:top w:val="none" w:sz="0" w:space="0" w:color="auto"/>
        <w:left w:val="none" w:sz="0" w:space="0" w:color="auto"/>
        <w:bottom w:val="none" w:sz="0" w:space="0" w:color="auto"/>
        <w:right w:val="none" w:sz="0" w:space="0" w:color="auto"/>
      </w:divBdr>
    </w:div>
    <w:div w:id="204223879">
      <w:bodyDiv w:val="1"/>
      <w:marLeft w:val="0"/>
      <w:marRight w:val="0"/>
      <w:marTop w:val="0"/>
      <w:marBottom w:val="0"/>
      <w:divBdr>
        <w:top w:val="none" w:sz="0" w:space="0" w:color="auto"/>
        <w:left w:val="none" w:sz="0" w:space="0" w:color="auto"/>
        <w:bottom w:val="none" w:sz="0" w:space="0" w:color="auto"/>
        <w:right w:val="none" w:sz="0" w:space="0" w:color="auto"/>
      </w:divBdr>
    </w:div>
    <w:div w:id="204294955">
      <w:bodyDiv w:val="1"/>
      <w:marLeft w:val="0"/>
      <w:marRight w:val="0"/>
      <w:marTop w:val="0"/>
      <w:marBottom w:val="0"/>
      <w:divBdr>
        <w:top w:val="none" w:sz="0" w:space="0" w:color="auto"/>
        <w:left w:val="none" w:sz="0" w:space="0" w:color="auto"/>
        <w:bottom w:val="none" w:sz="0" w:space="0" w:color="auto"/>
        <w:right w:val="none" w:sz="0" w:space="0" w:color="auto"/>
      </w:divBdr>
    </w:div>
    <w:div w:id="204342500">
      <w:bodyDiv w:val="1"/>
      <w:marLeft w:val="0"/>
      <w:marRight w:val="0"/>
      <w:marTop w:val="0"/>
      <w:marBottom w:val="0"/>
      <w:divBdr>
        <w:top w:val="none" w:sz="0" w:space="0" w:color="auto"/>
        <w:left w:val="none" w:sz="0" w:space="0" w:color="auto"/>
        <w:bottom w:val="none" w:sz="0" w:space="0" w:color="auto"/>
        <w:right w:val="none" w:sz="0" w:space="0" w:color="auto"/>
      </w:divBdr>
    </w:div>
    <w:div w:id="204372021">
      <w:bodyDiv w:val="1"/>
      <w:marLeft w:val="0"/>
      <w:marRight w:val="0"/>
      <w:marTop w:val="0"/>
      <w:marBottom w:val="0"/>
      <w:divBdr>
        <w:top w:val="none" w:sz="0" w:space="0" w:color="auto"/>
        <w:left w:val="none" w:sz="0" w:space="0" w:color="auto"/>
        <w:bottom w:val="none" w:sz="0" w:space="0" w:color="auto"/>
        <w:right w:val="none" w:sz="0" w:space="0" w:color="auto"/>
      </w:divBdr>
    </w:div>
    <w:div w:id="204409069">
      <w:bodyDiv w:val="1"/>
      <w:marLeft w:val="0"/>
      <w:marRight w:val="0"/>
      <w:marTop w:val="0"/>
      <w:marBottom w:val="0"/>
      <w:divBdr>
        <w:top w:val="none" w:sz="0" w:space="0" w:color="auto"/>
        <w:left w:val="none" w:sz="0" w:space="0" w:color="auto"/>
        <w:bottom w:val="none" w:sz="0" w:space="0" w:color="auto"/>
        <w:right w:val="none" w:sz="0" w:space="0" w:color="auto"/>
      </w:divBdr>
    </w:div>
    <w:div w:id="204684209">
      <w:bodyDiv w:val="1"/>
      <w:marLeft w:val="0"/>
      <w:marRight w:val="0"/>
      <w:marTop w:val="0"/>
      <w:marBottom w:val="0"/>
      <w:divBdr>
        <w:top w:val="none" w:sz="0" w:space="0" w:color="auto"/>
        <w:left w:val="none" w:sz="0" w:space="0" w:color="auto"/>
        <w:bottom w:val="none" w:sz="0" w:space="0" w:color="auto"/>
        <w:right w:val="none" w:sz="0" w:space="0" w:color="auto"/>
      </w:divBdr>
    </w:div>
    <w:div w:id="204685460">
      <w:bodyDiv w:val="1"/>
      <w:marLeft w:val="0"/>
      <w:marRight w:val="0"/>
      <w:marTop w:val="0"/>
      <w:marBottom w:val="0"/>
      <w:divBdr>
        <w:top w:val="none" w:sz="0" w:space="0" w:color="auto"/>
        <w:left w:val="none" w:sz="0" w:space="0" w:color="auto"/>
        <w:bottom w:val="none" w:sz="0" w:space="0" w:color="auto"/>
        <w:right w:val="none" w:sz="0" w:space="0" w:color="auto"/>
      </w:divBdr>
    </w:div>
    <w:div w:id="204828398">
      <w:bodyDiv w:val="1"/>
      <w:marLeft w:val="0"/>
      <w:marRight w:val="0"/>
      <w:marTop w:val="0"/>
      <w:marBottom w:val="0"/>
      <w:divBdr>
        <w:top w:val="none" w:sz="0" w:space="0" w:color="auto"/>
        <w:left w:val="none" w:sz="0" w:space="0" w:color="auto"/>
        <w:bottom w:val="none" w:sz="0" w:space="0" w:color="auto"/>
        <w:right w:val="none" w:sz="0" w:space="0" w:color="auto"/>
      </w:divBdr>
    </w:div>
    <w:div w:id="204831439">
      <w:bodyDiv w:val="1"/>
      <w:marLeft w:val="0"/>
      <w:marRight w:val="0"/>
      <w:marTop w:val="0"/>
      <w:marBottom w:val="0"/>
      <w:divBdr>
        <w:top w:val="none" w:sz="0" w:space="0" w:color="auto"/>
        <w:left w:val="none" w:sz="0" w:space="0" w:color="auto"/>
        <w:bottom w:val="none" w:sz="0" w:space="0" w:color="auto"/>
        <w:right w:val="none" w:sz="0" w:space="0" w:color="auto"/>
      </w:divBdr>
    </w:div>
    <w:div w:id="204874403">
      <w:bodyDiv w:val="1"/>
      <w:marLeft w:val="0"/>
      <w:marRight w:val="0"/>
      <w:marTop w:val="0"/>
      <w:marBottom w:val="0"/>
      <w:divBdr>
        <w:top w:val="none" w:sz="0" w:space="0" w:color="auto"/>
        <w:left w:val="none" w:sz="0" w:space="0" w:color="auto"/>
        <w:bottom w:val="none" w:sz="0" w:space="0" w:color="auto"/>
        <w:right w:val="none" w:sz="0" w:space="0" w:color="auto"/>
      </w:divBdr>
    </w:div>
    <w:div w:id="204954766">
      <w:bodyDiv w:val="1"/>
      <w:marLeft w:val="0"/>
      <w:marRight w:val="0"/>
      <w:marTop w:val="0"/>
      <w:marBottom w:val="0"/>
      <w:divBdr>
        <w:top w:val="none" w:sz="0" w:space="0" w:color="auto"/>
        <w:left w:val="none" w:sz="0" w:space="0" w:color="auto"/>
        <w:bottom w:val="none" w:sz="0" w:space="0" w:color="auto"/>
        <w:right w:val="none" w:sz="0" w:space="0" w:color="auto"/>
      </w:divBdr>
    </w:div>
    <w:div w:id="205024371">
      <w:bodyDiv w:val="1"/>
      <w:marLeft w:val="0"/>
      <w:marRight w:val="0"/>
      <w:marTop w:val="0"/>
      <w:marBottom w:val="0"/>
      <w:divBdr>
        <w:top w:val="none" w:sz="0" w:space="0" w:color="auto"/>
        <w:left w:val="none" w:sz="0" w:space="0" w:color="auto"/>
        <w:bottom w:val="none" w:sz="0" w:space="0" w:color="auto"/>
        <w:right w:val="none" w:sz="0" w:space="0" w:color="auto"/>
      </w:divBdr>
    </w:div>
    <w:div w:id="205028326">
      <w:bodyDiv w:val="1"/>
      <w:marLeft w:val="0"/>
      <w:marRight w:val="0"/>
      <w:marTop w:val="0"/>
      <w:marBottom w:val="0"/>
      <w:divBdr>
        <w:top w:val="none" w:sz="0" w:space="0" w:color="auto"/>
        <w:left w:val="none" w:sz="0" w:space="0" w:color="auto"/>
        <w:bottom w:val="none" w:sz="0" w:space="0" w:color="auto"/>
        <w:right w:val="none" w:sz="0" w:space="0" w:color="auto"/>
      </w:divBdr>
    </w:div>
    <w:div w:id="205063705">
      <w:bodyDiv w:val="1"/>
      <w:marLeft w:val="0"/>
      <w:marRight w:val="0"/>
      <w:marTop w:val="0"/>
      <w:marBottom w:val="0"/>
      <w:divBdr>
        <w:top w:val="none" w:sz="0" w:space="0" w:color="auto"/>
        <w:left w:val="none" w:sz="0" w:space="0" w:color="auto"/>
        <w:bottom w:val="none" w:sz="0" w:space="0" w:color="auto"/>
        <w:right w:val="none" w:sz="0" w:space="0" w:color="auto"/>
      </w:divBdr>
    </w:div>
    <w:div w:id="205143321">
      <w:bodyDiv w:val="1"/>
      <w:marLeft w:val="0"/>
      <w:marRight w:val="0"/>
      <w:marTop w:val="0"/>
      <w:marBottom w:val="0"/>
      <w:divBdr>
        <w:top w:val="none" w:sz="0" w:space="0" w:color="auto"/>
        <w:left w:val="none" w:sz="0" w:space="0" w:color="auto"/>
        <w:bottom w:val="none" w:sz="0" w:space="0" w:color="auto"/>
        <w:right w:val="none" w:sz="0" w:space="0" w:color="auto"/>
      </w:divBdr>
    </w:div>
    <w:div w:id="205217477">
      <w:bodyDiv w:val="1"/>
      <w:marLeft w:val="0"/>
      <w:marRight w:val="0"/>
      <w:marTop w:val="0"/>
      <w:marBottom w:val="0"/>
      <w:divBdr>
        <w:top w:val="none" w:sz="0" w:space="0" w:color="auto"/>
        <w:left w:val="none" w:sz="0" w:space="0" w:color="auto"/>
        <w:bottom w:val="none" w:sz="0" w:space="0" w:color="auto"/>
        <w:right w:val="none" w:sz="0" w:space="0" w:color="auto"/>
      </w:divBdr>
    </w:div>
    <w:div w:id="205265373">
      <w:bodyDiv w:val="1"/>
      <w:marLeft w:val="0"/>
      <w:marRight w:val="0"/>
      <w:marTop w:val="0"/>
      <w:marBottom w:val="0"/>
      <w:divBdr>
        <w:top w:val="none" w:sz="0" w:space="0" w:color="auto"/>
        <w:left w:val="none" w:sz="0" w:space="0" w:color="auto"/>
        <w:bottom w:val="none" w:sz="0" w:space="0" w:color="auto"/>
        <w:right w:val="none" w:sz="0" w:space="0" w:color="auto"/>
      </w:divBdr>
    </w:div>
    <w:div w:id="205291473">
      <w:bodyDiv w:val="1"/>
      <w:marLeft w:val="0"/>
      <w:marRight w:val="0"/>
      <w:marTop w:val="0"/>
      <w:marBottom w:val="0"/>
      <w:divBdr>
        <w:top w:val="none" w:sz="0" w:space="0" w:color="auto"/>
        <w:left w:val="none" w:sz="0" w:space="0" w:color="auto"/>
        <w:bottom w:val="none" w:sz="0" w:space="0" w:color="auto"/>
        <w:right w:val="none" w:sz="0" w:space="0" w:color="auto"/>
      </w:divBdr>
    </w:div>
    <w:div w:id="205339933">
      <w:bodyDiv w:val="1"/>
      <w:marLeft w:val="0"/>
      <w:marRight w:val="0"/>
      <w:marTop w:val="0"/>
      <w:marBottom w:val="0"/>
      <w:divBdr>
        <w:top w:val="none" w:sz="0" w:space="0" w:color="auto"/>
        <w:left w:val="none" w:sz="0" w:space="0" w:color="auto"/>
        <w:bottom w:val="none" w:sz="0" w:space="0" w:color="auto"/>
        <w:right w:val="none" w:sz="0" w:space="0" w:color="auto"/>
      </w:divBdr>
    </w:div>
    <w:div w:id="205409446">
      <w:bodyDiv w:val="1"/>
      <w:marLeft w:val="0"/>
      <w:marRight w:val="0"/>
      <w:marTop w:val="0"/>
      <w:marBottom w:val="0"/>
      <w:divBdr>
        <w:top w:val="none" w:sz="0" w:space="0" w:color="auto"/>
        <w:left w:val="none" w:sz="0" w:space="0" w:color="auto"/>
        <w:bottom w:val="none" w:sz="0" w:space="0" w:color="auto"/>
        <w:right w:val="none" w:sz="0" w:space="0" w:color="auto"/>
      </w:divBdr>
    </w:div>
    <w:div w:id="205602078">
      <w:bodyDiv w:val="1"/>
      <w:marLeft w:val="0"/>
      <w:marRight w:val="0"/>
      <w:marTop w:val="0"/>
      <w:marBottom w:val="0"/>
      <w:divBdr>
        <w:top w:val="none" w:sz="0" w:space="0" w:color="auto"/>
        <w:left w:val="none" w:sz="0" w:space="0" w:color="auto"/>
        <w:bottom w:val="none" w:sz="0" w:space="0" w:color="auto"/>
        <w:right w:val="none" w:sz="0" w:space="0" w:color="auto"/>
      </w:divBdr>
    </w:div>
    <w:div w:id="205719243">
      <w:bodyDiv w:val="1"/>
      <w:marLeft w:val="0"/>
      <w:marRight w:val="0"/>
      <w:marTop w:val="0"/>
      <w:marBottom w:val="0"/>
      <w:divBdr>
        <w:top w:val="none" w:sz="0" w:space="0" w:color="auto"/>
        <w:left w:val="none" w:sz="0" w:space="0" w:color="auto"/>
        <w:bottom w:val="none" w:sz="0" w:space="0" w:color="auto"/>
        <w:right w:val="none" w:sz="0" w:space="0" w:color="auto"/>
      </w:divBdr>
    </w:div>
    <w:div w:id="205719623">
      <w:bodyDiv w:val="1"/>
      <w:marLeft w:val="0"/>
      <w:marRight w:val="0"/>
      <w:marTop w:val="0"/>
      <w:marBottom w:val="0"/>
      <w:divBdr>
        <w:top w:val="none" w:sz="0" w:space="0" w:color="auto"/>
        <w:left w:val="none" w:sz="0" w:space="0" w:color="auto"/>
        <w:bottom w:val="none" w:sz="0" w:space="0" w:color="auto"/>
        <w:right w:val="none" w:sz="0" w:space="0" w:color="auto"/>
      </w:divBdr>
    </w:div>
    <w:div w:id="205727171">
      <w:bodyDiv w:val="1"/>
      <w:marLeft w:val="0"/>
      <w:marRight w:val="0"/>
      <w:marTop w:val="0"/>
      <w:marBottom w:val="0"/>
      <w:divBdr>
        <w:top w:val="none" w:sz="0" w:space="0" w:color="auto"/>
        <w:left w:val="none" w:sz="0" w:space="0" w:color="auto"/>
        <w:bottom w:val="none" w:sz="0" w:space="0" w:color="auto"/>
        <w:right w:val="none" w:sz="0" w:space="0" w:color="auto"/>
      </w:divBdr>
    </w:div>
    <w:div w:id="205727382">
      <w:bodyDiv w:val="1"/>
      <w:marLeft w:val="0"/>
      <w:marRight w:val="0"/>
      <w:marTop w:val="0"/>
      <w:marBottom w:val="0"/>
      <w:divBdr>
        <w:top w:val="none" w:sz="0" w:space="0" w:color="auto"/>
        <w:left w:val="none" w:sz="0" w:space="0" w:color="auto"/>
        <w:bottom w:val="none" w:sz="0" w:space="0" w:color="auto"/>
        <w:right w:val="none" w:sz="0" w:space="0" w:color="auto"/>
      </w:divBdr>
    </w:div>
    <w:div w:id="205796932">
      <w:bodyDiv w:val="1"/>
      <w:marLeft w:val="0"/>
      <w:marRight w:val="0"/>
      <w:marTop w:val="0"/>
      <w:marBottom w:val="0"/>
      <w:divBdr>
        <w:top w:val="none" w:sz="0" w:space="0" w:color="auto"/>
        <w:left w:val="none" w:sz="0" w:space="0" w:color="auto"/>
        <w:bottom w:val="none" w:sz="0" w:space="0" w:color="auto"/>
        <w:right w:val="none" w:sz="0" w:space="0" w:color="auto"/>
      </w:divBdr>
    </w:div>
    <w:div w:id="205798522">
      <w:bodyDiv w:val="1"/>
      <w:marLeft w:val="0"/>
      <w:marRight w:val="0"/>
      <w:marTop w:val="0"/>
      <w:marBottom w:val="0"/>
      <w:divBdr>
        <w:top w:val="none" w:sz="0" w:space="0" w:color="auto"/>
        <w:left w:val="none" w:sz="0" w:space="0" w:color="auto"/>
        <w:bottom w:val="none" w:sz="0" w:space="0" w:color="auto"/>
        <w:right w:val="none" w:sz="0" w:space="0" w:color="auto"/>
      </w:divBdr>
    </w:div>
    <w:div w:id="205869747">
      <w:bodyDiv w:val="1"/>
      <w:marLeft w:val="0"/>
      <w:marRight w:val="0"/>
      <w:marTop w:val="0"/>
      <w:marBottom w:val="0"/>
      <w:divBdr>
        <w:top w:val="none" w:sz="0" w:space="0" w:color="auto"/>
        <w:left w:val="none" w:sz="0" w:space="0" w:color="auto"/>
        <w:bottom w:val="none" w:sz="0" w:space="0" w:color="auto"/>
        <w:right w:val="none" w:sz="0" w:space="0" w:color="auto"/>
      </w:divBdr>
    </w:div>
    <w:div w:id="205914896">
      <w:bodyDiv w:val="1"/>
      <w:marLeft w:val="0"/>
      <w:marRight w:val="0"/>
      <w:marTop w:val="0"/>
      <w:marBottom w:val="0"/>
      <w:divBdr>
        <w:top w:val="none" w:sz="0" w:space="0" w:color="auto"/>
        <w:left w:val="none" w:sz="0" w:space="0" w:color="auto"/>
        <w:bottom w:val="none" w:sz="0" w:space="0" w:color="auto"/>
        <w:right w:val="none" w:sz="0" w:space="0" w:color="auto"/>
      </w:divBdr>
    </w:div>
    <w:div w:id="205946287">
      <w:bodyDiv w:val="1"/>
      <w:marLeft w:val="0"/>
      <w:marRight w:val="0"/>
      <w:marTop w:val="0"/>
      <w:marBottom w:val="0"/>
      <w:divBdr>
        <w:top w:val="none" w:sz="0" w:space="0" w:color="auto"/>
        <w:left w:val="none" w:sz="0" w:space="0" w:color="auto"/>
        <w:bottom w:val="none" w:sz="0" w:space="0" w:color="auto"/>
        <w:right w:val="none" w:sz="0" w:space="0" w:color="auto"/>
      </w:divBdr>
    </w:div>
    <w:div w:id="205991212">
      <w:bodyDiv w:val="1"/>
      <w:marLeft w:val="0"/>
      <w:marRight w:val="0"/>
      <w:marTop w:val="0"/>
      <w:marBottom w:val="0"/>
      <w:divBdr>
        <w:top w:val="none" w:sz="0" w:space="0" w:color="auto"/>
        <w:left w:val="none" w:sz="0" w:space="0" w:color="auto"/>
        <w:bottom w:val="none" w:sz="0" w:space="0" w:color="auto"/>
        <w:right w:val="none" w:sz="0" w:space="0" w:color="auto"/>
      </w:divBdr>
    </w:div>
    <w:div w:id="206113522">
      <w:bodyDiv w:val="1"/>
      <w:marLeft w:val="0"/>
      <w:marRight w:val="0"/>
      <w:marTop w:val="0"/>
      <w:marBottom w:val="0"/>
      <w:divBdr>
        <w:top w:val="none" w:sz="0" w:space="0" w:color="auto"/>
        <w:left w:val="none" w:sz="0" w:space="0" w:color="auto"/>
        <w:bottom w:val="none" w:sz="0" w:space="0" w:color="auto"/>
        <w:right w:val="none" w:sz="0" w:space="0" w:color="auto"/>
      </w:divBdr>
    </w:div>
    <w:div w:id="206332121">
      <w:bodyDiv w:val="1"/>
      <w:marLeft w:val="0"/>
      <w:marRight w:val="0"/>
      <w:marTop w:val="0"/>
      <w:marBottom w:val="0"/>
      <w:divBdr>
        <w:top w:val="none" w:sz="0" w:space="0" w:color="auto"/>
        <w:left w:val="none" w:sz="0" w:space="0" w:color="auto"/>
        <w:bottom w:val="none" w:sz="0" w:space="0" w:color="auto"/>
        <w:right w:val="none" w:sz="0" w:space="0" w:color="auto"/>
      </w:divBdr>
    </w:div>
    <w:div w:id="206378841">
      <w:bodyDiv w:val="1"/>
      <w:marLeft w:val="0"/>
      <w:marRight w:val="0"/>
      <w:marTop w:val="0"/>
      <w:marBottom w:val="0"/>
      <w:divBdr>
        <w:top w:val="none" w:sz="0" w:space="0" w:color="auto"/>
        <w:left w:val="none" w:sz="0" w:space="0" w:color="auto"/>
        <w:bottom w:val="none" w:sz="0" w:space="0" w:color="auto"/>
        <w:right w:val="none" w:sz="0" w:space="0" w:color="auto"/>
      </w:divBdr>
    </w:div>
    <w:div w:id="206381127">
      <w:bodyDiv w:val="1"/>
      <w:marLeft w:val="0"/>
      <w:marRight w:val="0"/>
      <w:marTop w:val="0"/>
      <w:marBottom w:val="0"/>
      <w:divBdr>
        <w:top w:val="none" w:sz="0" w:space="0" w:color="auto"/>
        <w:left w:val="none" w:sz="0" w:space="0" w:color="auto"/>
        <w:bottom w:val="none" w:sz="0" w:space="0" w:color="auto"/>
        <w:right w:val="none" w:sz="0" w:space="0" w:color="auto"/>
      </w:divBdr>
    </w:div>
    <w:div w:id="206525523">
      <w:bodyDiv w:val="1"/>
      <w:marLeft w:val="0"/>
      <w:marRight w:val="0"/>
      <w:marTop w:val="0"/>
      <w:marBottom w:val="0"/>
      <w:divBdr>
        <w:top w:val="none" w:sz="0" w:space="0" w:color="auto"/>
        <w:left w:val="none" w:sz="0" w:space="0" w:color="auto"/>
        <w:bottom w:val="none" w:sz="0" w:space="0" w:color="auto"/>
        <w:right w:val="none" w:sz="0" w:space="0" w:color="auto"/>
      </w:divBdr>
    </w:div>
    <w:div w:id="206529469">
      <w:bodyDiv w:val="1"/>
      <w:marLeft w:val="0"/>
      <w:marRight w:val="0"/>
      <w:marTop w:val="0"/>
      <w:marBottom w:val="0"/>
      <w:divBdr>
        <w:top w:val="none" w:sz="0" w:space="0" w:color="auto"/>
        <w:left w:val="none" w:sz="0" w:space="0" w:color="auto"/>
        <w:bottom w:val="none" w:sz="0" w:space="0" w:color="auto"/>
        <w:right w:val="none" w:sz="0" w:space="0" w:color="auto"/>
      </w:divBdr>
    </w:div>
    <w:div w:id="206530706">
      <w:bodyDiv w:val="1"/>
      <w:marLeft w:val="0"/>
      <w:marRight w:val="0"/>
      <w:marTop w:val="0"/>
      <w:marBottom w:val="0"/>
      <w:divBdr>
        <w:top w:val="none" w:sz="0" w:space="0" w:color="auto"/>
        <w:left w:val="none" w:sz="0" w:space="0" w:color="auto"/>
        <w:bottom w:val="none" w:sz="0" w:space="0" w:color="auto"/>
        <w:right w:val="none" w:sz="0" w:space="0" w:color="auto"/>
      </w:divBdr>
    </w:div>
    <w:div w:id="206576696">
      <w:bodyDiv w:val="1"/>
      <w:marLeft w:val="0"/>
      <w:marRight w:val="0"/>
      <w:marTop w:val="0"/>
      <w:marBottom w:val="0"/>
      <w:divBdr>
        <w:top w:val="none" w:sz="0" w:space="0" w:color="auto"/>
        <w:left w:val="none" w:sz="0" w:space="0" w:color="auto"/>
        <w:bottom w:val="none" w:sz="0" w:space="0" w:color="auto"/>
        <w:right w:val="none" w:sz="0" w:space="0" w:color="auto"/>
      </w:divBdr>
    </w:div>
    <w:div w:id="206576828">
      <w:bodyDiv w:val="1"/>
      <w:marLeft w:val="0"/>
      <w:marRight w:val="0"/>
      <w:marTop w:val="0"/>
      <w:marBottom w:val="0"/>
      <w:divBdr>
        <w:top w:val="none" w:sz="0" w:space="0" w:color="auto"/>
        <w:left w:val="none" w:sz="0" w:space="0" w:color="auto"/>
        <w:bottom w:val="none" w:sz="0" w:space="0" w:color="auto"/>
        <w:right w:val="none" w:sz="0" w:space="0" w:color="auto"/>
      </w:divBdr>
    </w:div>
    <w:div w:id="206719232">
      <w:bodyDiv w:val="1"/>
      <w:marLeft w:val="0"/>
      <w:marRight w:val="0"/>
      <w:marTop w:val="0"/>
      <w:marBottom w:val="0"/>
      <w:divBdr>
        <w:top w:val="none" w:sz="0" w:space="0" w:color="auto"/>
        <w:left w:val="none" w:sz="0" w:space="0" w:color="auto"/>
        <w:bottom w:val="none" w:sz="0" w:space="0" w:color="auto"/>
        <w:right w:val="none" w:sz="0" w:space="0" w:color="auto"/>
      </w:divBdr>
    </w:div>
    <w:div w:id="206845605">
      <w:bodyDiv w:val="1"/>
      <w:marLeft w:val="0"/>
      <w:marRight w:val="0"/>
      <w:marTop w:val="0"/>
      <w:marBottom w:val="0"/>
      <w:divBdr>
        <w:top w:val="none" w:sz="0" w:space="0" w:color="auto"/>
        <w:left w:val="none" w:sz="0" w:space="0" w:color="auto"/>
        <w:bottom w:val="none" w:sz="0" w:space="0" w:color="auto"/>
        <w:right w:val="none" w:sz="0" w:space="0" w:color="auto"/>
      </w:divBdr>
    </w:div>
    <w:div w:id="206918775">
      <w:bodyDiv w:val="1"/>
      <w:marLeft w:val="0"/>
      <w:marRight w:val="0"/>
      <w:marTop w:val="0"/>
      <w:marBottom w:val="0"/>
      <w:divBdr>
        <w:top w:val="none" w:sz="0" w:space="0" w:color="auto"/>
        <w:left w:val="none" w:sz="0" w:space="0" w:color="auto"/>
        <w:bottom w:val="none" w:sz="0" w:space="0" w:color="auto"/>
        <w:right w:val="none" w:sz="0" w:space="0" w:color="auto"/>
      </w:divBdr>
    </w:div>
    <w:div w:id="206919063">
      <w:bodyDiv w:val="1"/>
      <w:marLeft w:val="0"/>
      <w:marRight w:val="0"/>
      <w:marTop w:val="0"/>
      <w:marBottom w:val="0"/>
      <w:divBdr>
        <w:top w:val="none" w:sz="0" w:space="0" w:color="auto"/>
        <w:left w:val="none" w:sz="0" w:space="0" w:color="auto"/>
        <w:bottom w:val="none" w:sz="0" w:space="0" w:color="auto"/>
        <w:right w:val="none" w:sz="0" w:space="0" w:color="auto"/>
      </w:divBdr>
    </w:div>
    <w:div w:id="207033857">
      <w:bodyDiv w:val="1"/>
      <w:marLeft w:val="0"/>
      <w:marRight w:val="0"/>
      <w:marTop w:val="0"/>
      <w:marBottom w:val="0"/>
      <w:divBdr>
        <w:top w:val="none" w:sz="0" w:space="0" w:color="auto"/>
        <w:left w:val="none" w:sz="0" w:space="0" w:color="auto"/>
        <w:bottom w:val="none" w:sz="0" w:space="0" w:color="auto"/>
        <w:right w:val="none" w:sz="0" w:space="0" w:color="auto"/>
      </w:divBdr>
    </w:div>
    <w:div w:id="207034949">
      <w:bodyDiv w:val="1"/>
      <w:marLeft w:val="0"/>
      <w:marRight w:val="0"/>
      <w:marTop w:val="0"/>
      <w:marBottom w:val="0"/>
      <w:divBdr>
        <w:top w:val="none" w:sz="0" w:space="0" w:color="auto"/>
        <w:left w:val="none" w:sz="0" w:space="0" w:color="auto"/>
        <w:bottom w:val="none" w:sz="0" w:space="0" w:color="auto"/>
        <w:right w:val="none" w:sz="0" w:space="0" w:color="auto"/>
      </w:divBdr>
    </w:div>
    <w:div w:id="207376964">
      <w:bodyDiv w:val="1"/>
      <w:marLeft w:val="0"/>
      <w:marRight w:val="0"/>
      <w:marTop w:val="0"/>
      <w:marBottom w:val="0"/>
      <w:divBdr>
        <w:top w:val="none" w:sz="0" w:space="0" w:color="auto"/>
        <w:left w:val="none" w:sz="0" w:space="0" w:color="auto"/>
        <w:bottom w:val="none" w:sz="0" w:space="0" w:color="auto"/>
        <w:right w:val="none" w:sz="0" w:space="0" w:color="auto"/>
      </w:divBdr>
    </w:div>
    <w:div w:id="207382234">
      <w:bodyDiv w:val="1"/>
      <w:marLeft w:val="0"/>
      <w:marRight w:val="0"/>
      <w:marTop w:val="0"/>
      <w:marBottom w:val="0"/>
      <w:divBdr>
        <w:top w:val="none" w:sz="0" w:space="0" w:color="auto"/>
        <w:left w:val="none" w:sz="0" w:space="0" w:color="auto"/>
        <w:bottom w:val="none" w:sz="0" w:space="0" w:color="auto"/>
        <w:right w:val="none" w:sz="0" w:space="0" w:color="auto"/>
      </w:divBdr>
    </w:div>
    <w:div w:id="207423603">
      <w:bodyDiv w:val="1"/>
      <w:marLeft w:val="0"/>
      <w:marRight w:val="0"/>
      <w:marTop w:val="0"/>
      <w:marBottom w:val="0"/>
      <w:divBdr>
        <w:top w:val="none" w:sz="0" w:space="0" w:color="auto"/>
        <w:left w:val="none" w:sz="0" w:space="0" w:color="auto"/>
        <w:bottom w:val="none" w:sz="0" w:space="0" w:color="auto"/>
        <w:right w:val="none" w:sz="0" w:space="0" w:color="auto"/>
      </w:divBdr>
    </w:div>
    <w:div w:id="207425762">
      <w:bodyDiv w:val="1"/>
      <w:marLeft w:val="0"/>
      <w:marRight w:val="0"/>
      <w:marTop w:val="0"/>
      <w:marBottom w:val="0"/>
      <w:divBdr>
        <w:top w:val="none" w:sz="0" w:space="0" w:color="auto"/>
        <w:left w:val="none" w:sz="0" w:space="0" w:color="auto"/>
        <w:bottom w:val="none" w:sz="0" w:space="0" w:color="auto"/>
        <w:right w:val="none" w:sz="0" w:space="0" w:color="auto"/>
      </w:divBdr>
    </w:div>
    <w:div w:id="207452487">
      <w:bodyDiv w:val="1"/>
      <w:marLeft w:val="0"/>
      <w:marRight w:val="0"/>
      <w:marTop w:val="0"/>
      <w:marBottom w:val="0"/>
      <w:divBdr>
        <w:top w:val="none" w:sz="0" w:space="0" w:color="auto"/>
        <w:left w:val="none" w:sz="0" w:space="0" w:color="auto"/>
        <w:bottom w:val="none" w:sz="0" w:space="0" w:color="auto"/>
        <w:right w:val="none" w:sz="0" w:space="0" w:color="auto"/>
      </w:divBdr>
    </w:div>
    <w:div w:id="207453172">
      <w:bodyDiv w:val="1"/>
      <w:marLeft w:val="0"/>
      <w:marRight w:val="0"/>
      <w:marTop w:val="0"/>
      <w:marBottom w:val="0"/>
      <w:divBdr>
        <w:top w:val="none" w:sz="0" w:space="0" w:color="auto"/>
        <w:left w:val="none" w:sz="0" w:space="0" w:color="auto"/>
        <w:bottom w:val="none" w:sz="0" w:space="0" w:color="auto"/>
        <w:right w:val="none" w:sz="0" w:space="0" w:color="auto"/>
      </w:divBdr>
    </w:div>
    <w:div w:id="207495806">
      <w:bodyDiv w:val="1"/>
      <w:marLeft w:val="0"/>
      <w:marRight w:val="0"/>
      <w:marTop w:val="0"/>
      <w:marBottom w:val="0"/>
      <w:divBdr>
        <w:top w:val="none" w:sz="0" w:space="0" w:color="auto"/>
        <w:left w:val="none" w:sz="0" w:space="0" w:color="auto"/>
        <w:bottom w:val="none" w:sz="0" w:space="0" w:color="auto"/>
        <w:right w:val="none" w:sz="0" w:space="0" w:color="auto"/>
      </w:divBdr>
    </w:div>
    <w:div w:id="207644722">
      <w:bodyDiv w:val="1"/>
      <w:marLeft w:val="0"/>
      <w:marRight w:val="0"/>
      <w:marTop w:val="0"/>
      <w:marBottom w:val="0"/>
      <w:divBdr>
        <w:top w:val="none" w:sz="0" w:space="0" w:color="auto"/>
        <w:left w:val="none" w:sz="0" w:space="0" w:color="auto"/>
        <w:bottom w:val="none" w:sz="0" w:space="0" w:color="auto"/>
        <w:right w:val="none" w:sz="0" w:space="0" w:color="auto"/>
      </w:divBdr>
    </w:div>
    <w:div w:id="207689093">
      <w:bodyDiv w:val="1"/>
      <w:marLeft w:val="0"/>
      <w:marRight w:val="0"/>
      <w:marTop w:val="0"/>
      <w:marBottom w:val="0"/>
      <w:divBdr>
        <w:top w:val="none" w:sz="0" w:space="0" w:color="auto"/>
        <w:left w:val="none" w:sz="0" w:space="0" w:color="auto"/>
        <w:bottom w:val="none" w:sz="0" w:space="0" w:color="auto"/>
        <w:right w:val="none" w:sz="0" w:space="0" w:color="auto"/>
      </w:divBdr>
    </w:div>
    <w:div w:id="207690354">
      <w:bodyDiv w:val="1"/>
      <w:marLeft w:val="0"/>
      <w:marRight w:val="0"/>
      <w:marTop w:val="0"/>
      <w:marBottom w:val="0"/>
      <w:divBdr>
        <w:top w:val="none" w:sz="0" w:space="0" w:color="auto"/>
        <w:left w:val="none" w:sz="0" w:space="0" w:color="auto"/>
        <w:bottom w:val="none" w:sz="0" w:space="0" w:color="auto"/>
        <w:right w:val="none" w:sz="0" w:space="0" w:color="auto"/>
      </w:divBdr>
    </w:div>
    <w:div w:id="207882246">
      <w:bodyDiv w:val="1"/>
      <w:marLeft w:val="0"/>
      <w:marRight w:val="0"/>
      <w:marTop w:val="0"/>
      <w:marBottom w:val="0"/>
      <w:divBdr>
        <w:top w:val="none" w:sz="0" w:space="0" w:color="auto"/>
        <w:left w:val="none" w:sz="0" w:space="0" w:color="auto"/>
        <w:bottom w:val="none" w:sz="0" w:space="0" w:color="auto"/>
        <w:right w:val="none" w:sz="0" w:space="0" w:color="auto"/>
      </w:divBdr>
    </w:div>
    <w:div w:id="207886614">
      <w:bodyDiv w:val="1"/>
      <w:marLeft w:val="0"/>
      <w:marRight w:val="0"/>
      <w:marTop w:val="0"/>
      <w:marBottom w:val="0"/>
      <w:divBdr>
        <w:top w:val="none" w:sz="0" w:space="0" w:color="auto"/>
        <w:left w:val="none" w:sz="0" w:space="0" w:color="auto"/>
        <w:bottom w:val="none" w:sz="0" w:space="0" w:color="auto"/>
        <w:right w:val="none" w:sz="0" w:space="0" w:color="auto"/>
      </w:divBdr>
    </w:div>
    <w:div w:id="208037618">
      <w:bodyDiv w:val="1"/>
      <w:marLeft w:val="0"/>
      <w:marRight w:val="0"/>
      <w:marTop w:val="0"/>
      <w:marBottom w:val="0"/>
      <w:divBdr>
        <w:top w:val="none" w:sz="0" w:space="0" w:color="auto"/>
        <w:left w:val="none" w:sz="0" w:space="0" w:color="auto"/>
        <w:bottom w:val="none" w:sz="0" w:space="0" w:color="auto"/>
        <w:right w:val="none" w:sz="0" w:space="0" w:color="auto"/>
      </w:divBdr>
    </w:div>
    <w:div w:id="208107371">
      <w:bodyDiv w:val="1"/>
      <w:marLeft w:val="0"/>
      <w:marRight w:val="0"/>
      <w:marTop w:val="0"/>
      <w:marBottom w:val="0"/>
      <w:divBdr>
        <w:top w:val="none" w:sz="0" w:space="0" w:color="auto"/>
        <w:left w:val="none" w:sz="0" w:space="0" w:color="auto"/>
        <w:bottom w:val="none" w:sz="0" w:space="0" w:color="auto"/>
        <w:right w:val="none" w:sz="0" w:space="0" w:color="auto"/>
      </w:divBdr>
    </w:div>
    <w:div w:id="208147516">
      <w:bodyDiv w:val="1"/>
      <w:marLeft w:val="0"/>
      <w:marRight w:val="0"/>
      <w:marTop w:val="0"/>
      <w:marBottom w:val="0"/>
      <w:divBdr>
        <w:top w:val="none" w:sz="0" w:space="0" w:color="auto"/>
        <w:left w:val="none" w:sz="0" w:space="0" w:color="auto"/>
        <w:bottom w:val="none" w:sz="0" w:space="0" w:color="auto"/>
        <w:right w:val="none" w:sz="0" w:space="0" w:color="auto"/>
      </w:divBdr>
    </w:div>
    <w:div w:id="208225967">
      <w:bodyDiv w:val="1"/>
      <w:marLeft w:val="0"/>
      <w:marRight w:val="0"/>
      <w:marTop w:val="0"/>
      <w:marBottom w:val="0"/>
      <w:divBdr>
        <w:top w:val="none" w:sz="0" w:space="0" w:color="auto"/>
        <w:left w:val="none" w:sz="0" w:space="0" w:color="auto"/>
        <w:bottom w:val="none" w:sz="0" w:space="0" w:color="auto"/>
        <w:right w:val="none" w:sz="0" w:space="0" w:color="auto"/>
      </w:divBdr>
    </w:div>
    <w:div w:id="208302446">
      <w:bodyDiv w:val="1"/>
      <w:marLeft w:val="0"/>
      <w:marRight w:val="0"/>
      <w:marTop w:val="0"/>
      <w:marBottom w:val="0"/>
      <w:divBdr>
        <w:top w:val="none" w:sz="0" w:space="0" w:color="auto"/>
        <w:left w:val="none" w:sz="0" w:space="0" w:color="auto"/>
        <w:bottom w:val="none" w:sz="0" w:space="0" w:color="auto"/>
        <w:right w:val="none" w:sz="0" w:space="0" w:color="auto"/>
      </w:divBdr>
    </w:div>
    <w:div w:id="208306039">
      <w:bodyDiv w:val="1"/>
      <w:marLeft w:val="0"/>
      <w:marRight w:val="0"/>
      <w:marTop w:val="0"/>
      <w:marBottom w:val="0"/>
      <w:divBdr>
        <w:top w:val="none" w:sz="0" w:space="0" w:color="auto"/>
        <w:left w:val="none" w:sz="0" w:space="0" w:color="auto"/>
        <w:bottom w:val="none" w:sz="0" w:space="0" w:color="auto"/>
        <w:right w:val="none" w:sz="0" w:space="0" w:color="auto"/>
      </w:divBdr>
    </w:div>
    <w:div w:id="208346442">
      <w:bodyDiv w:val="1"/>
      <w:marLeft w:val="0"/>
      <w:marRight w:val="0"/>
      <w:marTop w:val="0"/>
      <w:marBottom w:val="0"/>
      <w:divBdr>
        <w:top w:val="none" w:sz="0" w:space="0" w:color="auto"/>
        <w:left w:val="none" w:sz="0" w:space="0" w:color="auto"/>
        <w:bottom w:val="none" w:sz="0" w:space="0" w:color="auto"/>
        <w:right w:val="none" w:sz="0" w:space="0" w:color="auto"/>
      </w:divBdr>
    </w:div>
    <w:div w:id="208420558">
      <w:bodyDiv w:val="1"/>
      <w:marLeft w:val="0"/>
      <w:marRight w:val="0"/>
      <w:marTop w:val="0"/>
      <w:marBottom w:val="0"/>
      <w:divBdr>
        <w:top w:val="none" w:sz="0" w:space="0" w:color="auto"/>
        <w:left w:val="none" w:sz="0" w:space="0" w:color="auto"/>
        <w:bottom w:val="none" w:sz="0" w:space="0" w:color="auto"/>
        <w:right w:val="none" w:sz="0" w:space="0" w:color="auto"/>
      </w:divBdr>
    </w:div>
    <w:div w:id="208422631">
      <w:bodyDiv w:val="1"/>
      <w:marLeft w:val="0"/>
      <w:marRight w:val="0"/>
      <w:marTop w:val="0"/>
      <w:marBottom w:val="0"/>
      <w:divBdr>
        <w:top w:val="none" w:sz="0" w:space="0" w:color="auto"/>
        <w:left w:val="none" w:sz="0" w:space="0" w:color="auto"/>
        <w:bottom w:val="none" w:sz="0" w:space="0" w:color="auto"/>
        <w:right w:val="none" w:sz="0" w:space="0" w:color="auto"/>
      </w:divBdr>
    </w:div>
    <w:div w:id="208493342">
      <w:bodyDiv w:val="1"/>
      <w:marLeft w:val="0"/>
      <w:marRight w:val="0"/>
      <w:marTop w:val="0"/>
      <w:marBottom w:val="0"/>
      <w:divBdr>
        <w:top w:val="none" w:sz="0" w:space="0" w:color="auto"/>
        <w:left w:val="none" w:sz="0" w:space="0" w:color="auto"/>
        <w:bottom w:val="none" w:sz="0" w:space="0" w:color="auto"/>
        <w:right w:val="none" w:sz="0" w:space="0" w:color="auto"/>
      </w:divBdr>
    </w:div>
    <w:div w:id="208497052">
      <w:bodyDiv w:val="1"/>
      <w:marLeft w:val="0"/>
      <w:marRight w:val="0"/>
      <w:marTop w:val="0"/>
      <w:marBottom w:val="0"/>
      <w:divBdr>
        <w:top w:val="none" w:sz="0" w:space="0" w:color="auto"/>
        <w:left w:val="none" w:sz="0" w:space="0" w:color="auto"/>
        <w:bottom w:val="none" w:sz="0" w:space="0" w:color="auto"/>
        <w:right w:val="none" w:sz="0" w:space="0" w:color="auto"/>
      </w:divBdr>
    </w:div>
    <w:div w:id="208539884">
      <w:bodyDiv w:val="1"/>
      <w:marLeft w:val="0"/>
      <w:marRight w:val="0"/>
      <w:marTop w:val="0"/>
      <w:marBottom w:val="0"/>
      <w:divBdr>
        <w:top w:val="none" w:sz="0" w:space="0" w:color="auto"/>
        <w:left w:val="none" w:sz="0" w:space="0" w:color="auto"/>
        <w:bottom w:val="none" w:sz="0" w:space="0" w:color="auto"/>
        <w:right w:val="none" w:sz="0" w:space="0" w:color="auto"/>
      </w:divBdr>
    </w:div>
    <w:div w:id="208610068">
      <w:bodyDiv w:val="1"/>
      <w:marLeft w:val="0"/>
      <w:marRight w:val="0"/>
      <w:marTop w:val="0"/>
      <w:marBottom w:val="0"/>
      <w:divBdr>
        <w:top w:val="none" w:sz="0" w:space="0" w:color="auto"/>
        <w:left w:val="none" w:sz="0" w:space="0" w:color="auto"/>
        <w:bottom w:val="none" w:sz="0" w:space="0" w:color="auto"/>
        <w:right w:val="none" w:sz="0" w:space="0" w:color="auto"/>
      </w:divBdr>
    </w:div>
    <w:div w:id="208689556">
      <w:bodyDiv w:val="1"/>
      <w:marLeft w:val="0"/>
      <w:marRight w:val="0"/>
      <w:marTop w:val="0"/>
      <w:marBottom w:val="0"/>
      <w:divBdr>
        <w:top w:val="none" w:sz="0" w:space="0" w:color="auto"/>
        <w:left w:val="none" w:sz="0" w:space="0" w:color="auto"/>
        <w:bottom w:val="none" w:sz="0" w:space="0" w:color="auto"/>
        <w:right w:val="none" w:sz="0" w:space="0" w:color="auto"/>
      </w:divBdr>
    </w:div>
    <w:div w:id="208691378">
      <w:bodyDiv w:val="1"/>
      <w:marLeft w:val="0"/>
      <w:marRight w:val="0"/>
      <w:marTop w:val="0"/>
      <w:marBottom w:val="0"/>
      <w:divBdr>
        <w:top w:val="none" w:sz="0" w:space="0" w:color="auto"/>
        <w:left w:val="none" w:sz="0" w:space="0" w:color="auto"/>
        <w:bottom w:val="none" w:sz="0" w:space="0" w:color="auto"/>
        <w:right w:val="none" w:sz="0" w:space="0" w:color="auto"/>
      </w:divBdr>
    </w:div>
    <w:div w:id="208961292">
      <w:bodyDiv w:val="1"/>
      <w:marLeft w:val="0"/>
      <w:marRight w:val="0"/>
      <w:marTop w:val="0"/>
      <w:marBottom w:val="0"/>
      <w:divBdr>
        <w:top w:val="none" w:sz="0" w:space="0" w:color="auto"/>
        <w:left w:val="none" w:sz="0" w:space="0" w:color="auto"/>
        <w:bottom w:val="none" w:sz="0" w:space="0" w:color="auto"/>
        <w:right w:val="none" w:sz="0" w:space="0" w:color="auto"/>
      </w:divBdr>
    </w:div>
    <w:div w:id="208961405">
      <w:bodyDiv w:val="1"/>
      <w:marLeft w:val="0"/>
      <w:marRight w:val="0"/>
      <w:marTop w:val="0"/>
      <w:marBottom w:val="0"/>
      <w:divBdr>
        <w:top w:val="none" w:sz="0" w:space="0" w:color="auto"/>
        <w:left w:val="none" w:sz="0" w:space="0" w:color="auto"/>
        <w:bottom w:val="none" w:sz="0" w:space="0" w:color="auto"/>
        <w:right w:val="none" w:sz="0" w:space="0" w:color="auto"/>
      </w:divBdr>
    </w:div>
    <w:div w:id="209078640">
      <w:bodyDiv w:val="1"/>
      <w:marLeft w:val="0"/>
      <w:marRight w:val="0"/>
      <w:marTop w:val="0"/>
      <w:marBottom w:val="0"/>
      <w:divBdr>
        <w:top w:val="none" w:sz="0" w:space="0" w:color="auto"/>
        <w:left w:val="none" w:sz="0" w:space="0" w:color="auto"/>
        <w:bottom w:val="none" w:sz="0" w:space="0" w:color="auto"/>
        <w:right w:val="none" w:sz="0" w:space="0" w:color="auto"/>
      </w:divBdr>
    </w:div>
    <w:div w:id="209150894">
      <w:bodyDiv w:val="1"/>
      <w:marLeft w:val="0"/>
      <w:marRight w:val="0"/>
      <w:marTop w:val="0"/>
      <w:marBottom w:val="0"/>
      <w:divBdr>
        <w:top w:val="none" w:sz="0" w:space="0" w:color="auto"/>
        <w:left w:val="none" w:sz="0" w:space="0" w:color="auto"/>
        <w:bottom w:val="none" w:sz="0" w:space="0" w:color="auto"/>
        <w:right w:val="none" w:sz="0" w:space="0" w:color="auto"/>
      </w:divBdr>
    </w:div>
    <w:div w:id="209198252">
      <w:bodyDiv w:val="1"/>
      <w:marLeft w:val="0"/>
      <w:marRight w:val="0"/>
      <w:marTop w:val="0"/>
      <w:marBottom w:val="0"/>
      <w:divBdr>
        <w:top w:val="none" w:sz="0" w:space="0" w:color="auto"/>
        <w:left w:val="none" w:sz="0" w:space="0" w:color="auto"/>
        <w:bottom w:val="none" w:sz="0" w:space="0" w:color="auto"/>
        <w:right w:val="none" w:sz="0" w:space="0" w:color="auto"/>
      </w:divBdr>
    </w:div>
    <w:div w:id="209340820">
      <w:bodyDiv w:val="1"/>
      <w:marLeft w:val="0"/>
      <w:marRight w:val="0"/>
      <w:marTop w:val="0"/>
      <w:marBottom w:val="0"/>
      <w:divBdr>
        <w:top w:val="none" w:sz="0" w:space="0" w:color="auto"/>
        <w:left w:val="none" w:sz="0" w:space="0" w:color="auto"/>
        <w:bottom w:val="none" w:sz="0" w:space="0" w:color="auto"/>
        <w:right w:val="none" w:sz="0" w:space="0" w:color="auto"/>
      </w:divBdr>
    </w:div>
    <w:div w:id="209345855">
      <w:bodyDiv w:val="1"/>
      <w:marLeft w:val="0"/>
      <w:marRight w:val="0"/>
      <w:marTop w:val="0"/>
      <w:marBottom w:val="0"/>
      <w:divBdr>
        <w:top w:val="none" w:sz="0" w:space="0" w:color="auto"/>
        <w:left w:val="none" w:sz="0" w:space="0" w:color="auto"/>
        <w:bottom w:val="none" w:sz="0" w:space="0" w:color="auto"/>
        <w:right w:val="none" w:sz="0" w:space="0" w:color="auto"/>
      </w:divBdr>
    </w:div>
    <w:div w:id="209348294">
      <w:bodyDiv w:val="1"/>
      <w:marLeft w:val="0"/>
      <w:marRight w:val="0"/>
      <w:marTop w:val="0"/>
      <w:marBottom w:val="0"/>
      <w:divBdr>
        <w:top w:val="none" w:sz="0" w:space="0" w:color="auto"/>
        <w:left w:val="none" w:sz="0" w:space="0" w:color="auto"/>
        <w:bottom w:val="none" w:sz="0" w:space="0" w:color="auto"/>
        <w:right w:val="none" w:sz="0" w:space="0" w:color="auto"/>
      </w:divBdr>
    </w:div>
    <w:div w:id="209389472">
      <w:bodyDiv w:val="1"/>
      <w:marLeft w:val="0"/>
      <w:marRight w:val="0"/>
      <w:marTop w:val="0"/>
      <w:marBottom w:val="0"/>
      <w:divBdr>
        <w:top w:val="none" w:sz="0" w:space="0" w:color="auto"/>
        <w:left w:val="none" w:sz="0" w:space="0" w:color="auto"/>
        <w:bottom w:val="none" w:sz="0" w:space="0" w:color="auto"/>
        <w:right w:val="none" w:sz="0" w:space="0" w:color="auto"/>
      </w:divBdr>
    </w:div>
    <w:div w:id="209389717">
      <w:bodyDiv w:val="1"/>
      <w:marLeft w:val="0"/>
      <w:marRight w:val="0"/>
      <w:marTop w:val="0"/>
      <w:marBottom w:val="0"/>
      <w:divBdr>
        <w:top w:val="none" w:sz="0" w:space="0" w:color="auto"/>
        <w:left w:val="none" w:sz="0" w:space="0" w:color="auto"/>
        <w:bottom w:val="none" w:sz="0" w:space="0" w:color="auto"/>
        <w:right w:val="none" w:sz="0" w:space="0" w:color="auto"/>
      </w:divBdr>
    </w:div>
    <w:div w:id="209420098">
      <w:bodyDiv w:val="1"/>
      <w:marLeft w:val="0"/>
      <w:marRight w:val="0"/>
      <w:marTop w:val="0"/>
      <w:marBottom w:val="0"/>
      <w:divBdr>
        <w:top w:val="none" w:sz="0" w:space="0" w:color="auto"/>
        <w:left w:val="none" w:sz="0" w:space="0" w:color="auto"/>
        <w:bottom w:val="none" w:sz="0" w:space="0" w:color="auto"/>
        <w:right w:val="none" w:sz="0" w:space="0" w:color="auto"/>
      </w:divBdr>
    </w:div>
    <w:div w:id="209538993">
      <w:bodyDiv w:val="1"/>
      <w:marLeft w:val="0"/>
      <w:marRight w:val="0"/>
      <w:marTop w:val="0"/>
      <w:marBottom w:val="0"/>
      <w:divBdr>
        <w:top w:val="none" w:sz="0" w:space="0" w:color="auto"/>
        <w:left w:val="none" w:sz="0" w:space="0" w:color="auto"/>
        <w:bottom w:val="none" w:sz="0" w:space="0" w:color="auto"/>
        <w:right w:val="none" w:sz="0" w:space="0" w:color="auto"/>
      </w:divBdr>
    </w:div>
    <w:div w:id="209650813">
      <w:bodyDiv w:val="1"/>
      <w:marLeft w:val="0"/>
      <w:marRight w:val="0"/>
      <w:marTop w:val="0"/>
      <w:marBottom w:val="0"/>
      <w:divBdr>
        <w:top w:val="none" w:sz="0" w:space="0" w:color="auto"/>
        <w:left w:val="none" w:sz="0" w:space="0" w:color="auto"/>
        <w:bottom w:val="none" w:sz="0" w:space="0" w:color="auto"/>
        <w:right w:val="none" w:sz="0" w:space="0" w:color="auto"/>
      </w:divBdr>
    </w:div>
    <w:div w:id="209655095">
      <w:bodyDiv w:val="1"/>
      <w:marLeft w:val="0"/>
      <w:marRight w:val="0"/>
      <w:marTop w:val="0"/>
      <w:marBottom w:val="0"/>
      <w:divBdr>
        <w:top w:val="none" w:sz="0" w:space="0" w:color="auto"/>
        <w:left w:val="none" w:sz="0" w:space="0" w:color="auto"/>
        <w:bottom w:val="none" w:sz="0" w:space="0" w:color="auto"/>
        <w:right w:val="none" w:sz="0" w:space="0" w:color="auto"/>
      </w:divBdr>
    </w:div>
    <w:div w:id="209729829">
      <w:bodyDiv w:val="1"/>
      <w:marLeft w:val="0"/>
      <w:marRight w:val="0"/>
      <w:marTop w:val="0"/>
      <w:marBottom w:val="0"/>
      <w:divBdr>
        <w:top w:val="none" w:sz="0" w:space="0" w:color="auto"/>
        <w:left w:val="none" w:sz="0" w:space="0" w:color="auto"/>
        <w:bottom w:val="none" w:sz="0" w:space="0" w:color="auto"/>
        <w:right w:val="none" w:sz="0" w:space="0" w:color="auto"/>
      </w:divBdr>
    </w:div>
    <w:div w:id="209734289">
      <w:bodyDiv w:val="1"/>
      <w:marLeft w:val="0"/>
      <w:marRight w:val="0"/>
      <w:marTop w:val="0"/>
      <w:marBottom w:val="0"/>
      <w:divBdr>
        <w:top w:val="none" w:sz="0" w:space="0" w:color="auto"/>
        <w:left w:val="none" w:sz="0" w:space="0" w:color="auto"/>
        <w:bottom w:val="none" w:sz="0" w:space="0" w:color="auto"/>
        <w:right w:val="none" w:sz="0" w:space="0" w:color="auto"/>
      </w:divBdr>
    </w:div>
    <w:div w:id="209734757">
      <w:bodyDiv w:val="1"/>
      <w:marLeft w:val="0"/>
      <w:marRight w:val="0"/>
      <w:marTop w:val="0"/>
      <w:marBottom w:val="0"/>
      <w:divBdr>
        <w:top w:val="none" w:sz="0" w:space="0" w:color="auto"/>
        <w:left w:val="none" w:sz="0" w:space="0" w:color="auto"/>
        <w:bottom w:val="none" w:sz="0" w:space="0" w:color="auto"/>
        <w:right w:val="none" w:sz="0" w:space="0" w:color="auto"/>
      </w:divBdr>
    </w:div>
    <w:div w:id="209802411">
      <w:bodyDiv w:val="1"/>
      <w:marLeft w:val="0"/>
      <w:marRight w:val="0"/>
      <w:marTop w:val="0"/>
      <w:marBottom w:val="0"/>
      <w:divBdr>
        <w:top w:val="none" w:sz="0" w:space="0" w:color="auto"/>
        <w:left w:val="none" w:sz="0" w:space="0" w:color="auto"/>
        <w:bottom w:val="none" w:sz="0" w:space="0" w:color="auto"/>
        <w:right w:val="none" w:sz="0" w:space="0" w:color="auto"/>
      </w:divBdr>
    </w:div>
    <w:div w:id="209806408">
      <w:bodyDiv w:val="1"/>
      <w:marLeft w:val="0"/>
      <w:marRight w:val="0"/>
      <w:marTop w:val="0"/>
      <w:marBottom w:val="0"/>
      <w:divBdr>
        <w:top w:val="none" w:sz="0" w:space="0" w:color="auto"/>
        <w:left w:val="none" w:sz="0" w:space="0" w:color="auto"/>
        <w:bottom w:val="none" w:sz="0" w:space="0" w:color="auto"/>
        <w:right w:val="none" w:sz="0" w:space="0" w:color="auto"/>
      </w:divBdr>
    </w:div>
    <w:div w:id="209850392">
      <w:bodyDiv w:val="1"/>
      <w:marLeft w:val="0"/>
      <w:marRight w:val="0"/>
      <w:marTop w:val="0"/>
      <w:marBottom w:val="0"/>
      <w:divBdr>
        <w:top w:val="none" w:sz="0" w:space="0" w:color="auto"/>
        <w:left w:val="none" w:sz="0" w:space="0" w:color="auto"/>
        <w:bottom w:val="none" w:sz="0" w:space="0" w:color="auto"/>
        <w:right w:val="none" w:sz="0" w:space="0" w:color="auto"/>
      </w:divBdr>
    </w:div>
    <w:div w:id="209852158">
      <w:bodyDiv w:val="1"/>
      <w:marLeft w:val="0"/>
      <w:marRight w:val="0"/>
      <w:marTop w:val="0"/>
      <w:marBottom w:val="0"/>
      <w:divBdr>
        <w:top w:val="none" w:sz="0" w:space="0" w:color="auto"/>
        <w:left w:val="none" w:sz="0" w:space="0" w:color="auto"/>
        <w:bottom w:val="none" w:sz="0" w:space="0" w:color="auto"/>
        <w:right w:val="none" w:sz="0" w:space="0" w:color="auto"/>
      </w:divBdr>
    </w:div>
    <w:div w:id="209926898">
      <w:bodyDiv w:val="1"/>
      <w:marLeft w:val="0"/>
      <w:marRight w:val="0"/>
      <w:marTop w:val="0"/>
      <w:marBottom w:val="0"/>
      <w:divBdr>
        <w:top w:val="none" w:sz="0" w:space="0" w:color="auto"/>
        <w:left w:val="none" w:sz="0" w:space="0" w:color="auto"/>
        <w:bottom w:val="none" w:sz="0" w:space="0" w:color="auto"/>
        <w:right w:val="none" w:sz="0" w:space="0" w:color="auto"/>
      </w:divBdr>
    </w:div>
    <w:div w:id="209994549">
      <w:bodyDiv w:val="1"/>
      <w:marLeft w:val="0"/>
      <w:marRight w:val="0"/>
      <w:marTop w:val="0"/>
      <w:marBottom w:val="0"/>
      <w:divBdr>
        <w:top w:val="none" w:sz="0" w:space="0" w:color="auto"/>
        <w:left w:val="none" w:sz="0" w:space="0" w:color="auto"/>
        <w:bottom w:val="none" w:sz="0" w:space="0" w:color="auto"/>
        <w:right w:val="none" w:sz="0" w:space="0" w:color="auto"/>
      </w:divBdr>
    </w:div>
    <w:div w:id="209995222">
      <w:bodyDiv w:val="1"/>
      <w:marLeft w:val="0"/>
      <w:marRight w:val="0"/>
      <w:marTop w:val="0"/>
      <w:marBottom w:val="0"/>
      <w:divBdr>
        <w:top w:val="none" w:sz="0" w:space="0" w:color="auto"/>
        <w:left w:val="none" w:sz="0" w:space="0" w:color="auto"/>
        <w:bottom w:val="none" w:sz="0" w:space="0" w:color="auto"/>
        <w:right w:val="none" w:sz="0" w:space="0" w:color="auto"/>
      </w:divBdr>
    </w:div>
    <w:div w:id="210003436">
      <w:bodyDiv w:val="1"/>
      <w:marLeft w:val="0"/>
      <w:marRight w:val="0"/>
      <w:marTop w:val="0"/>
      <w:marBottom w:val="0"/>
      <w:divBdr>
        <w:top w:val="none" w:sz="0" w:space="0" w:color="auto"/>
        <w:left w:val="none" w:sz="0" w:space="0" w:color="auto"/>
        <w:bottom w:val="none" w:sz="0" w:space="0" w:color="auto"/>
        <w:right w:val="none" w:sz="0" w:space="0" w:color="auto"/>
      </w:divBdr>
    </w:div>
    <w:div w:id="210071414">
      <w:bodyDiv w:val="1"/>
      <w:marLeft w:val="0"/>
      <w:marRight w:val="0"/>
      <w:marTop w:val="0"/>
      <w:marBottom w:val="0"/>
      <w:divBdr>
        <w:top w:val="none" w:sz="0" w:space="0" w:color="auto"/>
        <w:left w:val="none" w:sz="0" w:space="0" w:color="auto"/>
        <w:bottom w:val="none" w:sz="0" w:space="0" w:color="auto"/>
        <w:right w:val="none" w:sz="0" w:space="0" w:color="auto"/>
      </w:divBdr>
    </w:div>
    <w:div w:id="210116860">
      <w:bodyDiv w:val="1"/>
      <w:marLeft w:val="0"/>
      <w:marRight w:val="0"/>
      <w:marTop w:val="0"/>
      <w:marBottom w:val="0"/>
      <w:divBdr>
        <w:top w:val="none" w:sz="0" w:space="0" w:color="auto"/>
        <w:left w:val="none" w:sz="0" w:space="0" w:color="auto"/>
        <w:bottom w:val="none" w:sz="0" w:space="0" w:color="auto"/>
        <w:right w:val="none" w:sz="0" w:space="0" w:color="auto"/>
      </w:divBdr>
    </w:div>
    <w:div w:id="210117100">
      <w:bodyDiv w:val="1"/>
      <w:marLeft w:val="0"/>
      <w:marRight w:val="0"/>
      <w:marTop w:val="0"/>
      <w:marBottom w:val="0"/>
      <w:divBdr>
        <w:top w:val="none" w:sz="0" w:space="0" w:color="auto"/>
        <w:left w:val="none" w:sz="0" w:space="0" w:color="auto"/>
        <w:bottom w:val="none" w:sz="0" w:space="0" w:color="auto"/>
        <w:right w:val="none" w:sz="0" w:space="0" w:color="auto"/>
      </w:divBdr>
    </w:div>
    <w:div w:id="210267776">
      <w:bodyDiv w:val="1"/>
      <w:marLeft w:val="0"/>
      <w:marRight w:val="0"/>
      <w:marTop w:val="0"/>
      <w:marBottom w:val="0"/>
      <w:divBdr>
        <w:top w:val="none" w:sz="0" w:space="0" w:color="auto"/>
        <w:left w:val="none" w:sz="0" w:space="0" w:color="auto"/>
        <w:bottom w:val="none" w:sz="0" w:space="0" w:color="auto"/>
        <w:right w:val="none" w:sz="0" w:space="0" w:color="auto"/>
      </w:divBdr>
    </w:div>
    <w:div w:id="210269696">
      <w:bodyDiv w:val="1"/>
      <w:marLeft w:val="0"/>
      <w:marRight w:val="0"/>
      <w:marTop w:val="0"/>
      <w:marBottom w:val="0"/>
      <w:divBdr>
        <w:top w:val="none" w:sz="0" w:space="0" w:color="auto"/>
        <w:left w:val="none" w:sz="0" w:space="0" w:color="auto"/>
        <w:bottom w:val="none" w:sz="0" w:space="0" w:color="auto"/>
        <w:right w:val="none" w:sz="0" w:space="0" w:color="auto"/>
      </w:divBdr>
    </w:div>
    <w:div w:id="210271029">
      <w:bodyDiv w:val="1"/>
      <w:marLeft w:val="0"/>
      <w:marRight w:val="0"/>
      <w:marTop w:val="0"/>
      <w:marBottom w:val="0"/>
      <w:divBdr>
        <w:top w:val="none" w:sz="0" w:space="0" w:color="auto"/>
        <w:left w:val="none" w:sz="0" w:space="0" w:color="auto"/>
        <w:bottom w:val="none" w:sz="0" w:space="0" w:color="auto"/>
        <w:right w:val="none" w:sz="0" w:space="0" w:color="auto"/>
      </w:divBdr>
    </w:div>
    <w:div w:id="210382641">
      <w:bodyDiv w:val="1"/>
      <w:marLeft w:val="0"/>
      <w:marRight w:val="0"/>
      <w:marTop w:val="0"/>
      <w:marBottom w:val="0"/>
      <w:divBdr>
        <w:top w:val="none" w:sz="0" w:space="0" w:color="auto"/>
        <w:left w:val="none" w:sz="0" w:space="0" w:color="auto"/>
        <w:bottom w:val="none" w:sz="0" w:space="0" w:color="auto"/>
        <w:right w:val="none" w:sz="0" w:space="0" w:color="auto"/>
      </w:divBdr>
    </w:div>
    <w:div w:id="210384138">
      <w:bodyDiv w:val="1"/>
      <w:marLeft w:val="0"/>
      <w:marRight w:val="0"/>
      <w:marTop w:val="0"/>
      <w:marBottom w:val="0"/>
      <w:divBdr>
        <w:top w:val="none" w:sz="0" w:space="0" w:color="auto"/>
        <w:left w:val="none" w:sz="0" w:space="0" w:color="auto"/>
        <w:bottom w:val="none" w:sz="0" w:space="0" w:color="auto"/>
        <w:right w:val="none" w:sz="0" w:space="0" w:color="auto"/>
      </w:divBdr>
    </w:div>
    <w:div w:id="210457469">
      <w:bodyDiv w:val="1"/>
      <w:marLeft w:val="0"/>
      <w:marRight w:val="0"/>
      <w:marTop w:val="0"/>
      <w:marBottom w:val="0"/>
      <w:divBdr>
        <w:top w:val="none" w:sz="0" w:space="0" w:color="auto"/>
        <w:left w:val="none" w:sz="0" w:space="0" w:color="auto"/>
        <w:bottom w:val="none" w:sz="0" w:space="0" w:color="auto"/>
        <w:right w:val="none" w:sz="0" w:space="0" w:color="auto"/>
      </w:divBdr>
    </w:div>
    <w:div w:id="210464382">
      <w:bodyDiv w:val="1"/>
      <w:marLeft w:val="0"/>
      <w:marRight w:val="0"/>
      <w:marTop w:val="0"/>
      <w:marBottom w:val="0"/>
      <w:divBdr>
        <w:top w:val="none" w:sz="0" w:space="0" w:color="auto"/>
        <w:left w:val="none" w:sz="0" w:space="0" w:color="auto"/>
        <w:bottom w:val="none" w:sz="0" w:space="0" w:color="auto"/>
        <w:right w:val="none" w:sz="0" w:space="0" w:color="auto"/>
      </w:divBdr>
    </w:div>
    <w:div w:id="210465559">
      <w:bodyDiv w:val="1"/>
      <w:marLeft w:val="0"/>
      <w:marRight w:val="0"/>
      <w:marTop w:val="0"/>
      <w:marBottom w:val="0"/>
      <w:divBdr>
        <w:top w:val="none" w:sz="0" w:space="0" w:color="auto"/>
        <w:left w:val="none" w:sz="0" w:space="0" w:color="auto"/>
        <w:bottom w:val="none" w:sz="0" w:space="0" w:color="auto"/>
        <w:right w:val="none" w:sz="0" w:space="0" w:color="auto"/>
      </w:divBdr>
    </w:div>
    <w:div w:id="210502120">
      <w:bodyDiv w:val="1"/>
      <w:marLeft w:val="0"/>
      <w:marRight w:val="0"/>
      <w:marTop w:val="0"/>
      <w:marBottom w:val="0"/>
      <w:divBdr>
        <w:top w:val="none" w:sz="0" w:space="0" w:color="auto"/>
        <w:left w:val="none" w:sz="0" w:space="0" w:color="auto"/>
        <w:bottom w:val="none" w:sz="0" w:space="0" w:color="auto"/>
        <w:right w:val="none" w:sz="0" w:space="0" w:color="auto"/>
      </w:divBdr>
    </w:div>
    <w:div w:id="210574984">
      <w:bodyDiv w:val="1"/>
      <w:marLeft w:val="0"/>
      <w:marRight w:val="0"/>
      <w:marTop w:val="0"/>
      <w:marBottom w:val="0"/>
      <w:divBdr>
        <w:top w:val="none" w:sz="0" w:space="0" w:color="auto"/>
        <w:left w:val="none" w:sz="0" w:space="0" w:color="auto"/>
        <w:bottom w:val="none" w:sz="0" w:space="0" w:color="auto"/>
        <w:right w:val="none" w:sz="0" w:space="0" w:color="auto"/>
      </w:divBdr>
    </w:div>
    <w:div w:id="210579140">
      <w:bodyDiv w:val="1"/>
      <w:marLeft w:val="0"/>
      <w:marRight w:val="0"/>
      <w:marTop w:val="0"/>
      <w:marBottom w:val="0"/>
      <w:divBdr>
        <w:top w:val="none" w:sz="0" w:space="0" w:color="auto"/>
        <w:left w:val="none" w:sz="0" w:space="0" w:color="auto"/>
        <w:bottom w:val="none" w:sz="0" w:space="0" w:color="auto"/>
        <w:right w:val="none" w:sz="0" w:space="0" w:color="auto"/>
      </w:divBdr>
    </w:div>
    <w:div w:id="210582558">
      <w:bodyDiv w:val="1"/>
      <w:marLeft w:val="0"/>
      <w:marRight w:val="0"/>
      <w:marTop w:val="0"/>
      <w:marBottom w:val="0"/>
      <w:divBdr>
        <w:top w:val="none" w:sz="0" w:space="0" w:color="auto"/>
        <w:left w:val="none" w:sz="0" w:space="0" w:color="auto"/>
        <w:bottom w:val="none" w:sz="0" w:space="0" w:color="auto"/>
        <w:right w:val="none" w:sz="0" w:space="0" w:color="auto"/>
      </w:divBdr>
    </w:div>
    <w:div w:id="210583881">
      <w:bodyDiv w:val="1"/>
      <w:marLeft w:val="0"/>
      <w:marRight w:val="0"/>
      <w:marTop w:val="0"/>
      <w:marBottom w:val="0"/>
      <w:divBdr>
        <w:top w:val="none" w:sz="0" w:space="0" w:color="auto"/>
        <w:left w:val="none" w:sz="0" w:space="0" w:color="auto"/>
        <w:bottom w:val="none" w:sz="0" w:space="0" w:color="auto"/>
        <w:right w:val="none" w:sz="0" w:space="0" w:color="auto"/>
      </w:divBdr>
    </w:div>
    <w:div w:id="210729576">
      <w:bodyDiv w:val="1"/>
      <w:marLeft w:val="0"/>
      <w:marRight w:val="0"/>
      <w:marTop w:val="0"/>
      <w:marBottom w:val="0"/>
      <w:divBdr>
        <w:top w:val="none" w:sz="0" w:space="0" w:color="auto"/>
        <w:left w:val="none" w:sz="0" w:space="0" w:color="auto"/>
        <w:bottom w:val="none" w:sz="0" w:space="0" w:color="auto"/>
        <w:right w:val="none" w:sz="0" w:space="0" w:color="auto"/>
      </w:divBdr>
    </w:div>
    <w:div w:id="210771982">
      <w:bodyDiv w:val="1"/>
      <w:marLeft w:val="0"/>
      <w:marRight w:val="0"/>
      <w:marTop w:val="0"/>
      <w:marBottom w:val="0"/>
      <w:divBdr>
        <w:top w:val="none" w:sz="0" w:space="0" w:color="auto"/>
        <w:left w:val="none" w:sz="0" w:space="0" w:color="auto"/>
        <w:bottom w:val="none" w:sz="0" w:space="0" w:color="auto"/>
        <w:right w:val="none" w:sz="0" w:space="0" w:color="auto"/>
      </w:divBdr>
    </w:div>
    <w:div w:id="210772500">
      <w:bodyDiv w:val="1"/>
      <w:marLeft w:val="0"/>
      <w:marRight w:val="0"/>
      <w:marTop w:val="0"/>
      <w:marBottom w:val="0"/>
      <w:divBdr>
        <w:top w:val="none" w:sz="0" w:space="0" w:color="auto"/>
        <w:left w:val="none" w:sz="0" w:space="0" w:color="auto"/>
        <w:bottom w:val="none" w:sz="0" w:space="0" w:color="auto"/>
        <w:right w:val="none" w:sz="0" w:space="0" w:color="auto"/>
      </w:divBdr>
    </w:div>
    <w:div w:id="210926884">
      <w:bodyDiv w:val="1"/>
      <w:marLeft w:val="0"/>
      <w:marRight w:val="0"/>
      <w:marTop w:val="0"/>
      <w:marBottom w:val="0"/>
      <w:divBdr>
        <w:top w:val="none" w:sz="0" w:space="0" w:color="auto"/>
        <w:left w:val="none" w:sz="0" w:space="0" w:color="auto"/>
        <w:bottom w:val="none" w:sz="0" w:space="0" w:color="auto"/>
        <w:right w:val="none" w:sz="0" w:space="0" w:color="auto"/>
      </w:divBdr>
    </w:div>
    <w:div w:id="210968459">
      <w:bodyDiv w:val="1"/>
      <w:marLeft w:val="0"/>
      <w:marRight w:val="0"/>
      <w:marTop w:val="0"/>
      <w:marBottom w:val="0"/>
      <w:divBdr>
        <w:top w:val="none" w:sz="0" w:space="0" w:color="auto"/>
        <w:left w:val="none" w:sz="0" w:space="0" w:color="auto"/>
        <w:bottom w:val="none" w:sz="0" w:space="0" w:color="auto"/>
        <w:right w:val="none" w:sz="0" w:space="0" w:color="auto"/>
      </w:divBdr>
    </w:div>
    <w:div w:id="210970512">
      <w:bodyDiv w:val="1"/>
      <w:marLeft w:val="0"/>
      <w:marRight w:val="0"/>
      <w:marTop w:val="0"/>
      <w:marBottom w:val="0"/>
      <w:divBdr>
        <w:top w:val="none" w:sz="0" w:space="0" w:color="auto"/>
        <w:left w:val="none" w:sz="0" w:space="0" w:color="auto"/>
        <w:bottom w:val="none" w:sz="0" w:space="0" w:color="auto"/>
        <w:right w:val="none" w:sz="0" w:space="0" w:color="auto"/>
      </w:divBdr>
    </w:div>
    <w:div w:id="211115644">
      <w:bodyDiv w:val="1"/>
      <w:marLeft w:val="0"/>
      <w:marRight w:val="0"/>
      <w:marTop w:val="0"/>
      <w:marBottom w:val="0"/>
      <w:divBdr>
        <w:top w:val="none" w:sz="0" w:space="0" w:color="auto"/>
        <w:left w:val="none" w:sz="0" w:space="0" w:color="auto"/>
        <w:bottom w:val="none" w:sz="0" w:space="0" w:color="auto"/>
        <w:right w:val="none" w:sz="0" w:space="0" w:color="auto"/>
      </w:divBdr>
    </w:div>
    <w:div w:id="211311207">
      <w:bodyDiv w:val="1"/>
      <w:marLeft w:val="0"/>
      <w:marRight w:val="0"/>
      <w:marTop w:val="0"/>
      <w:marBottom w:val="0"/>
      <w:divBdr>
        <w:top w:val="none" w:sz="0" w:space="0" w:color="auto"/>
        <w:left w:val="none" w:sz="0" w:space="0" w:color="auto"/>
        <w:bottom w:val="none" w:sz="0" w:space="0" w:color="auto"/>
        <w:right w:val="none" w:sz="0" w:space="0" w:color="auto"/>
      </w:divBdr>
    </w:div>
    <w:div w:id="211313817">
      <w:bodyDiv w:val="1"/>
      <w:marLeft w:val="0"/>
      <w:marRight w:val="0"/>
      <w:marTop w:val="0"/>
      <w:marBottom w:val="0"/>
      <w:divBdr>
        <w:top w:val="none" w:sz="0" w:space="0" w:color="auto"/>
        <w:left w:val="none" w:sz="0" w:space="0" w:color="auto"/>
        <w:bottom w:val="none" w:sz="0" w:space="0" w:color="auto"/>
        <w:right w:val="none" w:sz="0" w:space="0" w:color="auto"/>
      </w:divBdr>
    </w:div>
    <w:div w:id="211357295">
      <w:bodyDiv w:val="1"/>
      <w:marLeft w:val="0"/>
      <w:marRight w:val="0"/>
      <w:marTop w:val="0"/>
      <w:marBottom w:val="0"/>
      <w:divBdr>
        <w:top w:val="none" w:sz="0" w:space="0" w:color="auto"/>
        <w:left w:val="none" w:sz="0" w:space="0" w:color="auto"/>
        <w:bottom w:val="none" w:sz="0" w:space="0" w:color="auto"/>
        <w:right w:val="none" w:sz="0" w:space="0" w:color="auto"/>
      </w:divBdr>
    </w:div>
    <w:div w:id="211383122">
      <w:bodyDiv w:val="1"/>
      <w:marLeft w:val="0"/>
      <w:marRight w:val="0"/>
      <w:marTop w:val="0"/>
      <w:marBottom w:val="0"/>
      <w:divBdr>
        <w:top w:val="none" w:sz="0" w:space="0" w:color="auto"/>
        <w:left w:val="none" w:sz="0" w:space="0" w:color="auto"/>
        <w:bottom w:val="none" w:sz="0" w:space="0" w:color="auto"/>
        <w:right w:val="none" w:sz="0" w:space="0" w:color="auto"/>
      </w:divBdr>
    </w:div>
    <w:div w:id="211624168">
      <w:bodyDiv w:val="1"/>
      <w:marLeft w:val="0"/>
      <w:marRight w:val="0"/>
      <w:marTop w:val="0"/>
      <w:marBottom w:val="0"/>
      <w:divBdr>
        <w:top w:val="none" w:sz="0" w:space="0" w:color="auto"/>
        <w:left w:val="none" w:sz="0" w:space="0" w:color="auto"/>
        <w:bottom w:val="none" w:sz="0" w:space="0" w:color="auto"/>
        <w:right w:val="none" w:sz="0" w:space="0" w:color="auto"/>
      </w:divBdr>
    </w:div>
    <w:div w:id="211697160">
      <w:bodyDiv w:val="1"/>
      <w:marLeft w:val="0"/>
      <w:marRight w:val="0"/>
      <w:marTop w:val="0"/>
      <w:marBottom w:val="0"/>
      <w:divBdr>
        <w:top w:val="none" w:sz="0" w:space="0" w:color="auto"/>
        <w:left w:val="none" w:sz="0" w:space="0" w:color="auto"/>
        <w:bottom w:val="none" w:sz="0" w:space="0" w:color="auto"/>
        <w:right w:val="none" w:sz="0" w:space="0" w:color="auto"/>
      </w:divBdr>
    </w:div>
    <w:div w:id="211697326">
      <w:bodyDiv w:val="1"/>
      <w:marLeft w:val="0"/>
      <w:marRight w:val="0"/>
      <w:marTop w:val="0"/>
      <w:marBottom w:val="0"/>
      <w:divBdr>
        <w:top w:val="none" w:sz="0" w:space="0" w:color="auto"/>
        <w:left w:val="none" w:sz="0" w:space="0" w:color="auto"/>
        <w:bottom w:val="none" w:sz="0" w:space="0" w:color="auto"/>
        <w:right w:val="none" w:sz="0" w:space="0" w:color="auto"/>
      </w:divBdr>
    </w:div>
    <w:div w:id="211698038">
      <w:bodyDiv w:val="1"/>
      <w:marLeft w:val="0"/>
      <w:marRight w:val="0"/>
      <w:marTop w:val="0"/>
      <w:marBottom w:val="0"/>
      <w:divBdr>
        <w:top w:val="none" w:sz="0" w:space="0" w:color="auto"/>
        <w:left w:val="none" w:sz="0" w:space="0" w:color="auto"/>
        <w:bottom w:val="none" w:sz="0" w:space="0" w:color="auto"/>
        <w:right w:val="none" w:sz="0" w:space="0" w:color="auto"/>
      </w:divBdr>
    </w:div>
    <w:div w:id="211814038">
      <w:bodyDiv w:val="1"/>
      <w:marLeft w:val="0"/>
      <w:marRight w:val="0"/>
      <w:marTop w:val="0"/>
      <w:marBottom w:val="0"/>
      <w:divBdr>
        <w:top w:val="none" w:sz="0" w:space="0" w:color="auto"/>
        <w:left w:val="none" w:sz="0" w:space="0" w:color="auto"/>
        <w:bottom w:val="none" w:sz="0" w:space="0" w:color="auto"/>
        <w:right w:val="none" w:sz="0" w:space="0" w:color="auto"/>
      </w:divBdr>
    </w:div>
    <w:div w:id="211814920">
      <w:bodyDiv w:val="1"/>
      <w:marLeft w:val="0"/>
      <w:marRight w:val="0"/>
      <w:marTop w:val="0"/>
      <w:marBottom w:val="0"/>
      <w:divBdr>
        <w:top w:val="none" w:sz="0" w:space="0" w:color="auto"/>
        <w:left w:val="none" w:sz="0" w:space="0" w:color="auto"/>
        <w:bottom w:val="none" w:sz="0" w:space="0" w:color="auto"/>
        <w:right w:val="none" w:sz="0" w:space="0" w:color="auto"/>
      </w:divBdr>
    </w:div>
    <w:div w:id="211893061">
      <w:bodyDiv w:val="1"/>
      <w:marLeft w:val="0"/>
      <w:marRight w:val="0"/>
      <w:marTop w:val="0"/>
      <w:marBottom w:val="0"/>
      <w:divBdr>
        <w:top w:val="none" w:sz="0" w:space="0" w:color="auto"/>
        <w:left w:val="none" w:sz="0" w:space="0" w:color="auto"/>
        <w:bottom w:val="none" w:sz="0" w:space="0" w:color="auto"/>
        <w:right w:val="none" w:sz="0" w:space="0" w:color="auto"/>
      </w:divBdr>
    </w:div>
    <w:div w:id="211893516">
      <w:bodyDiv w:val="1"/>
      <w:marLeft w:val="0"/>
      <w:marRight w:val="0"/>
      <w:marTop w:val="0"/>
      <w:marBottom w:val="0"/>
      <w:divBdr>
        <w:top w:val="none" w:sz="0" w:space="0" w:color="auto"/>
        <w:left w:val="none" w:sz="0" w:space="0" w:color="auto"/>
        <w:bottom w:val="none" w:sz="0" w:space="0" w:color="auto"/>
        <w:right w:val="none" w:sz="0" w:space="0" w:color="auto"/>
      </w:divBdr>
    </w:div>
    <w:div w:id="211894118">
      <w:bodyDiv w:val="1"/>
      <w:marLeft w:val="0"/>
      <w:marRight w:val="0"/>
      <w:marTop w:val="0"/>
      <w:marBottom w:val="0"/>
      <w:divBdr>
        <w:top w:val="none" w:sz="0" w:space="0" w:color="auto"/>
        <w:left w:val="none" w:sz="0" w:space="0" w:color="auto"/>
        <w:bottom w:val="none" w:sz="0" w:space="0" w:color="auto"/>
        <w:right w:val="none" w:sz="0" w:space="0" w:color="auto"/>
      </w:divBdr>
    </w:div>
    <w:div w:id="211967521">
      <w:bodyDiv w:val="1"/>
      <w:marLeft w:val="0"/>
      <w:marRight w:val="0"/>
      <w:marTop w:val="0"/>
      <w:marBottom w:val="0"/>
      <w:divBdr>
        <w:top w:val="none" w:sz="0" w:space="0" w:color="auto"/>
        <w:left w:val="none" w:sz="0" w:space="0" w:color="auto"/>
        <w:bottom w:val="none" w:sz="0" w:space="0" w:color="auto"/>
        <w:right w:val="none" w:sz="0" w:space="0" w:color="auto"/>
      </w:divBdr>
    </w:div>
    <w:div w:id="212087373">
      <w:bodyDiv w:val="1"/>
      <w:marLeft w:val="0"/>
      <w:marRight w:val="0"/>
      <w:marTop w:val="0"/>
      <w:marBottom w:val="0"/>
      <w:divBdr>
        <w:top w:val="none" w:sz="0" w:space="0" w:color="auto"/>
        <w:left w:val="none" w:sz="0" w:space="0" w:color="auto"/>
        <w:bottom w:val="none" w:sz="0" w:space="0" w:color="auto"/>
        <w:right w:val="none" w:sz="0" w:space="0" w:color="auto"/>
      </w:divBdr>
    </w:div>
    <w:div w:id="212156507">
      <w:bodyDiv w:val="1"/>
      <w:marLeft w:val="0"/>
      <w:marRight w:val="0"/>
      <w:marTop w:val="0"/>
      <w:marBottom w:val="0"/>
      <w:divBdr>
        <w:top w:val="none" w:sz="0" w:space="0" w:color="auto"/>
        <w:left w:val="none" w:sz="0" w:space="0" w:color="auto"/>
        <w:bottom w:val="none" w:sz="0" w:space="0" w:color="auto"/>
        <w:right w:val="none" w:sz="0" w:space="0" w:color="auto"/>
      </w:divBdr>
    </w:div>
    <w:div w:id="212162588">
      <w:bodyDiv w:val="1"/>
      <w:marLeft w:val="0"/>
      <w:marRight w:val="0"/>
      <w:marTop w:val="0"/>
      <w:marBottom w:val="0"/>
      <w:divBdr>
        <w:top w:val="none" w:sz="0" w:space="0" w:color="auto"/>
        <w:left w:val="none" w:sz="0" w:space="0" w:color="auto"/>
        <w:bottom w:val="none" w:sz="0" w:space="0" w:color="auto"/>
        <w:right w:val="none" w:sz="0" w:space="0" w:color="auto"/>
      </w:divBdr>
    </w:div>
    <w:div w:id="212232528">
      <w:bodyDiv w:val="1"/>
      <w:marLeft w:val="0"/>
      <w:marRight w:val="0"/>
      <w:marTop w:val="0"/>
      <w:marBottom w:val="0"/>
      <w:divBdr>
        <w:top w:val="none" w:sz="0" w:space="0" w:color="auto"/>
        <w:left w:val="none" w:sz="0" w:space="0" w:color="auto"/>
        <w:bottom w:val="none" w:sz="0" w:space="0" w:color="auto"/>
        <w:right w:val="none" w:sz="0" w:space="0" w:color="auto"/>
      </w:divBdr>
    </w:div>
    <w:div w:id="212234875">
      <w:bodyDiv w:val="1"/>
      <w:marLeft w:val="0"/>
      <w:marRight w:val="0"/>
      <w:marTop w:val="0"/>
      <w:marBottom w:val="0"/>
      <w:divBdr>
        <w:top w:val="none" w:sz="0" w:space="0" w:color="auto"/>
        <w:left w:val="none" w:sz="0" w:space="0" w:color="auto"/>
        <w:bottom w:val="none" w:sz="0" w:space="0" w:color="auto"/>
        <w:right w:val="none" w:sz="0" w:space="0" w:color="auto"/>
      </w:divBdr>
    </w:div>
    <w:div w:id="212237411">
      <w:bodyDiv w:val="1"/>
      <w:marLeft w:val="0"/>
      <w:marRight w:val="0"/>
      <w:marTop w:val="0"/>
      <w:marBottom w:val="0"/>
      <w:divBdr>
        <w:top w:val="none" w:sz="0" w:space="0" w:color="auto"/>
        <w:left w:val="none" w:sz="0" w:space="0" w:color="auto"/>
        <w:bottom w:val="none" w:sz="0" w:space="0" w:color="auto"/>
        <w:right w:val="none" w:sz="0" w:space="0" w:color="auto"/>
      </w:divBdr>
    </w:div>
    <w:div w:id="212238053">
      <w:bodyDiv w:val="1"/>
      <w:marLeft w:val="0"/>
      <w:marRight w:val="0"/>
      <w:marTop w:val="0"/>
      <w:marBottom w:val="0"/>
      <w:divBdr>
        <w:top w:val="none" w:sz="0" w:space="0" w:color="auto"/>
        <w:left w:val="none" w:sz="0" w:space="0" w:color="auto"/>
        <w:bottom w:val="none" w:sz="0" w:space="0" w:color="auto"/>
        <w:right w:val="none" w:sz="0" w:space="0" w:color="auto"/>
      </w:divBdr>
    </w:div>
    <w:div w:id="212238244">
      <w:bodyDiv w:val="1"/>
      <w:marLeft w:val="0"/>
      <w:marRight w:val="0"/>
      <w:marTop w:val="0"/>
      <w:marBottom w:val="0"/>
      <w:divBdr>
        <w:top w:val="none" w:sz="0" w:space="0" w:color="auto"/>
        <w:left w:val="none" w:sz="0" w:space="0" w:color="auto"/>
        <w:bottom w:val="none" w:sz="0" w:space="0" w:color="auto"/>
        <w:right w:val="none" w:sz="0" w:space="0" w:color="auto"/>
      </w:divBdr>
    </w:div>
    <w:div w:id="212274530">
      <w:bodyDiv w:val="1"/>
      <w:marLeft w:val="0"/>
      <w:marRight w:val="0"/>
      <w:marTop w:val="0"/>
      <w:marBottom w:val="0"/>
      <w:divBdr>
        <w:top w:val="none" w:sz="0" w:space="0" w:color="auto"/>
        <w:left w:val="none" w:sz="0" w:space="0" w:color="auto"/>
        <w:bottom w:val="none" w:sz="0" w:space="0" w:color="auto"/>
        <w:right w:val="none" w:sz="0" w:space="0" w:color="auto"/>
      </w:divBdr>
    </w:div>
    <w:div w:id="212352009">
      <w:bodyDiv w:val="1"/>
      <w:marLeft w:val="0"/>
      <w:marRight w:val="0"/>
      <w:marTop w:val="0"/>
      <w:marBottom w:val="0"/>
      <w:divBdr>
        <w:top w:val="none" w:sz="0" w:space="0" w:color="auto"/>
        <w:left w:val="none" w:sz="0" w:space="0" w:color="auto"/>
        <w:bottom w:val="none" w:sz="0" w:space="0" w:color="auto"/>
        <w:right w:val="none" w:sz="0" w:space="0" w:color="auto"/>
      </w:divBdr>
    </w:div>
    <w:div w:id="212354612">
      <w:bodyDiv w:val="1"/>
      <w:marLeft w:val="0"/>
      <w:marRight w:val="0"/>
      <w:marTop w:val="0"/>
      <w:marBottom w:val="0"/>
      <w:divBdr>
        <w:top w:val="none" w:sz="0" w:space="0" w:color="auto"/>
        <w:left w:val="none" w:sz="0" w:space="0" w:color="auto"/>
        <w:bottom w:val="none" w:sz="0" w:space="0" w:color="auto"/>
        <w:right w:val="none" w:sz="0" w:space="0" w:color="auto"/>
      </w:divBdr>
    </w:div>
    <w:div w:id="212355942">
      <w:bodyDiv w:val="1"/>
      <w:marLeft w:val="0"/>
      <w:marRight w:val="0"/>
      <w:marTop w:val="0"/>
      <w:marBottom w:val="0"/>
      <w:divBdr>
        <w:top w:val="none" w:sz="0" w:space="0" w:color="auto"/>
        <w:left w:val="none" w:sz="0" w:space="0" w:color="auto"/>
        <w:bottom w:val="none" w:sz="0" w:space="0" w:color="auto"/>
        <w:right w:val="none" w:sz="0" w:space="0" w:color="auto"/>
      </w:divBdr>
    </w:div>
    <w:div w:id="212424287">
      <w:bodyDiv w:val="1"/>
      <w:marLeft w:val="0"/>
      <w:marRight w:val="0"/>
      <w:marTop w:val="0"/>
      <w:marBottom w:val="0"/>
      <w:divBdr>
        <w:top w:val="none" w:sz="0" w:space="0" w:color="auto"/>
        <w:left w:val="none" w:sz="0" w:space="0" w:color="auto"/>
        <w:bottom w:val="none" w:sz="0" w:space="0" w:color="auto"/>
        <w:right w:val="none" w:sz="0" w:space="0" w:color="auto"/>
      </w:divBdr>
    </w:div>
    <w:div w:id="212468468">
      <w:bodyDiv w:val="1"/>
      <w:marLeft w:val="0"/>
      <w:marRight w:val="0"/>
      <w:marTop w:val="0"/>
      <w:marBottom w:val="0"/>
      <w:divBdr>
        <w:top w:val="none" w:sz="0" w:space="0" w:color="auto"/>
        <w:left w:val="none" w:sz="0" w:space="0" w:color="auto"/>
        <w:bottom w:val="none" w:sz="0" w:space="0" w:color="auto"/>
        <w:right w:val="none" w:sz="0" w:space="0" w:color="auto"/>
      </w:divBdr>
    </w:div>
    <w:div w:id="212470025">
      <w:bodyDiv w:val="1"/>
      <w:marLeft w:val="0"/>
      <w:marRight w:val="0"/>
      <w:marTop w:val="0"/>
      <w:marBottom w:val="0"/>
      <w:divBdr>
        <w:top w:val="none" w:sz="0" w:space="0" w:color="auto"/>
        <w:left w:val="none" w:sz="0" w:space="0" w:color="auto"/>
        <w:bottom w:val="none" w:sz="0" w:space="0" w:color="auto"/>
        <w:right w:val="none" w:sz="0" w:space="0" w:color="auto"/>
      </w:divBdr>
    </w:div>
    <w:div w:id="212542416">
      <w:bodyDiv w:val="1"/>
      <w:marLeft w:val="0"/>
      <w:marRight w:val="0"/>
      <w:marTop w:val="0"/>
      <w:marBottom w:val="0"/>
      <w:divBdr>
        <w:top w:val="none" w:sz="0" w:space="0" w:color="auto"/>
        <w:left w:val="none" w:sz="0" w:space="0" w:color="auto"/>
        <w:bottom w:val="none" w:sz="0" w:space="0" w:color="auto"/>
        <w:right w:val="none" w:sz="0" w:space="0" w:color="auto"/>
      </w:divBdr>
    </w:div>
    <w:div w:id="212623820">
      <w:bodyDiv w:val="1"/>
      <w:marLeft w:val="0"/>
      <w:marRight w:val="0"/>
      <w:marTop w:val="0"/>
      <w:marBottom w:val="0"/>
      <w:divBdr>
        <w:top w:val="none" w:sz="0" w:space="0" w:color="auto"/>
        <w:left w:val="none" w:sz="0" w:space="0" w:color="auto"/>
        <w:bottom w:val="none" w:sz="0" w:space="0" w:color="auto"/>
        <w:right w:val="none" w:sz="0" w:space="0" w:color="auto"/>
      </w:divBdr>
    </w:div>
    <w:div w:id="212624556">
      <w:bodyDiv w:val="1"/>
      <w:marLeft w:val="0"/>
      <w:marRight w:val="0"/>
      <w:marTop w:val="0"/>
      <w:marBottom w:val="0"/>
      <w:divBdr>
        <w:top w:val="none" w:sz="0" w:space="0" w:color="auto"/>
        <w:left w:val="none" w:sz="0" w:space="0" w:color="auto"/>
        <w:bottom w:val="none" w:sz="0" w:space="0" w:color="auto"/>
        <w:right w:val="none" w:sz="0" w:space="0" w:color="auto"/>
      </w:divBdr>
    </w:div>
    <w:div w:id="212735197">
      <w:bodyDiv w:val="1"/>
      <w:marLeft w:val="0"/>
      <w:marRight w:val="0"/>
      <w:marTop w:val="0"/>
      <w:marBottom w:val="0"/>
      <w:divBdr>
        <w:top w:val="none" w:sz="0" w:space="0" w:color="auto"/>
        <w:left w:val="none" w:sz="0" w:space="0" w:color="auto"/>
        <w:bottom w:val="none" w:sz="0" w:space="0" w:color="auto"/>
        <w:right w:val="none" w:sz="0" w:space="0" w:color="auto"/>
      </w:divBdr>
    </w:div>
    <w:div w:id="212888522">
      <w:bodyDiv w:val="1"/>
      <w:marLeft w:val="0"/>
      <w:marRight w:val="0"/>
      <w:marTop w:val="0"/>
      <w:marBottom w:val="0"/>
      <w:divBdr>
        <w:top w:val="none" w:sz="0" w:space="0" w:color="auto"/>
        <w:left w:val="none" w:sz="0" w:space="0" w:color="auto"/>
        <w:bottom w:val="none" w:sz="0" w:space="0" w:color="auto"/>
        <w:right w:val="none" w:sz="0" w:space="0" w:color="auto"/>
      </w:divBdr>
    </w:div>
    <w:div w:id="212892533">
      <w:bodyDiv w:val="1"/>
      <w:marLeft w:val="0"/>
      <w:marRight w:val="0"/>
      <w:marTop w:val="0"/>
      <w:marBottom w:val="0"/>
      <w:divBdr>
        <w:top w:val="none" w:sz="0" w:space="0" w:color="auto"/>
        <w:left w:val="none" w:sz="0" w:space="0" w:color="auto"/>
        <w:bottom w:val="none" w:sz="0" w:space="0" w:color="auto"/>
        <w:right w:val="none" w:sz="0" w:space="0" w:color="auto"/>
      </w:divBdr>
    </w:div>
    <w:div w:id="212930463">
      <w:bodyDiv w:val="1"/>
      <w:marLeft w:val="0"/>
      <w:marRight w:val="0"/>
      <w:marTop w:val="0"/>
      <w:marBottom w:val="0"/>
      <w:divBdr>
        <w:top w:val="none" w:sz="0" w:space="0" w:color="auto"/>
        <w:left w:val="none" w:sz="0" w:space="0" w:color="auto"/>
        <w:bottom w:val="none" w:sz="0" w:space="0" w:color="auto"/>
        <w:right w:val="none" w:sz="0" w:space="0" w:color="auto"/>
      </w:divBdr>
    </w:div>
    <w:div w:id="213203419">
      <w:bodyDiv w:val="1"/>
      <w:marLeft w:val="0"/>
      <w:marRight w:val="0"/>
      <w:marTop w:val="0"/>
      <w:marBottom w:val="0"/>
      <w:divBdr>
        <w:top w:val="none" w:sz="0" w:space="0" w:color="auto"/>
        <w:left w:val="none" w:sz="0" w:space="0" w:color="auto"/>
        <w:bottom w:val="none" w:sz="0" w:space="0" w:color="auto"/>
        <w:right w:val="none" w:sz="0" w:space="0" w:color="auto"/>
      </w:divBdr>
    </w:div>
    <w:div w:id="213203842">
      <w:bodyDiv w:val="1"/>
      <w:marLeft w:val="0"/>
      <w:marRight w:val="0"/>
      <w:marTop w:val="0"/>
      <w:marBottom w:val="0"/>
      <w:divBdr>
        <w:top w:val="none" w:sz="0" w:space="0" w:color="auto"/>
        <w:left w:val="none" w:sz="0" w:space="0" w:color="auto"/>
        <w:bottom w:val="none" w:sz="0" w:space="0" w:color="auto"/>
        <w:right w:val="none" w:sz="0" w:space="0" w:color="auto"/>
      </w:divBdr>
    </w:div>
    <w:div w:id="213204384">
      <w:bodyDiv w:val="1"/>
      <w:marLeft w:val="0"/>
      <w:marRight w:val="0"/>
      <w:marTop w:val="0"/>
      <w:marBottom w:val="0"/>
      <w:divBdr>
        <w:top w:val="none" w:sz="0" w:space="0" w:color="auto"/>
        <w:left w:val="none" w:sz="0" w:space="0" w:color="auto"/>
        <w:bottom w:val="none" w:sz="0" w:space="0" w:color="auto"/>
        <w:right w:val="none" w:sz="0" w:space="0" w:color="auto"/>
      </w:divBdr>
    </w:div>
    <w:div w:id="213271508">
      <w:bodyDiv w:val="1"/>
      <w:marLeft w:val="0"/>
      <w:marRight w:val="0"/>
      <w:marTop w:val="0"/>
      <w:marBottom w:val="0"/>
      <w:divBdr>
        <w:top w:val="none" w:sz="0" w:space="0" w:color="auto"/>
        <w:left w:val="none" w:sz="0" w:space="0" w:color="auto"/>
        <w:bottom w:val="none" w:sz="0" w:space="0" w:color="auto"/>
        <w:right w:val="none" w:sz="0" w:space="0" w:color="auto"/>
      </w:divBdr>
    </w:div>
    <w:div w:id="213277612">
      <w:bodyDiv w:val="1"/>
      <w:marLeft w:val="0"/>
      <w:marRight w:val="0"/>
      <w:marTop w:val="0"/>
      <w:marBottom w:val="0"/>
      <w:divBdr>
        <w:top w:val="none" w:sz="0" w:space="0" w:color="auto"/>
        <w:left w:val="none" w:sz="0" w:space="0" w:color="auto"/>
        <w:bottom w:val="none" w:sz="0" w:space="0" w:color="auto"/>
        <w:right w:val="none" w:sz="0" w:space="0" w:color="auto"/>
      </w:divBdr>
    </w:div>
    <w:div w:id="213277678">
      <w:bodyDiv w:val="1"/>
      <w:marLeft w:val="0"/>
      <w:marRight w:val="0"/>
      <w:marTop w:val="0"/>
      <w:marBottom w:val="0"/>
      <w:divBdr>
        <w:top w:val="none" w:sz="0" w:space="0" w:color="auto"/>
        <w:left w:val="none" w:sz="0" w:space="0" w:color="auto"/>
        <w:bottom w:val="none" w:sz="0" w:space="0" w:color="auto"/>
        <w:right w:val="none" w:sz="0" w:space="0" w:color="auto"/>
      </w:divBdr>
    </w:div>
    <w:div w:id="213469386">
      <w:bodyDiv w:val="1"/>
      <w:marLeft w:val="0"/>
      <w:marRight w:val="0"/>
      <w:marTop w:val="0"/>
      <w:marBottom w:val="0"/>
      <w:divBdr>
        <w:top w:val="none" w:sz="0" w:space="0" w:color="auto"/>
        <w:left w:val="none" w:sz="0" w:space="0" w:color="auto"/>
        <w:bottom w:val="none" w:sz="0" w:space="0" w:color="auto"/>
        <w:right w:val="none" w:sz="0" w:space="0" w:color="auto"/>
      </w:divBdr>
    </w:div>
    <w:div w:id="213543405">
      <w:bodyDiv w:val="1"/>
      <w:marLeft w:val="0"/>
      <w:marRight w:val="0"/>
      <w:marTop w:val="0"/>
      <w:marBottom w:val="0"/>
      <w:divBdr>
        <w:top w:val="none" w:sz="0" w:space="0" w:color="auto"/>
        <w:left w:val="none" w:sz="0" w:space="0" w:color="auto"/>
        <w:bottom w:val="none" w:sz="0" w:space="0" w:color="auto"/>
        <w:right w:val="none" w:sz="0" w:space="0" w:color="auto"/>
      </w:divBdr>
    </w:div>
    <w:div w:id="213547142">
      <w:bodyDiv w:val="1"/>
      <w:marLeft w:val="0"/>
      <w:marRight w:val="0"/>
      <w:marTop w:val="0"/>
      <w:marBottom w:val="0"/>
      <w:divBdr>
        <w:top w:val="none" w:sz="0" w:space="0" w:color="auto"/>
        <w:left w:val="none" w:sz="0" w:space="0" w:color="auto"/>
        <w:bottom w:val="none" w:sz="0" w:space="0" w:color="auto"/>
        <w:right w:val="none" w:sz="0" w:space="0" w:color="auto"/>
      </w:divBdr>
    </w:div>
    <w:div w:id="213663354">
      <w:bodyDiv w:val="1"/>
      <w:marLeft w:val="0"/>
      <w:marRight w:val="0"/>
      <w:marTop w:val="0"/>
      <w:marBottom w:val="0"/>
      <w:divBdr>
        <w:top w:val="none" w:sz="0" w:space="0" w:color="auto"/>
        <w:left w:val="none" w:sz="0" w:space="0" w:color="auto"/>
        <w:bottom w:val="none" w:sz="0" w:space="0" w:color="auto"/>
        <w:right w:val="none" w:sz="0" w:space="0" w:color="auto"/>
      </w:divBdr>
    </w:div>
    <w:div w:id="213735115">
      <w:bodyDiv w:val="1"/>
      <w:marLeft w:val="0"/>
      <w:marRight w:val="0"/>
      <w:marTop w:val="0"/>
      <w:marBottom w:val="0"/>
      <w:divBdr>
        <w:top w:val="none" w:sz="0" w:space="0" w:color="auto"/>
        <w:left w:val="none" w:sz="0" w:space="0" w:color="auto"/>
        <w:bottom w:val="none" w:sz="0" w:space="0" w:color="auto"/>
        <w:right w:val="none" w:sz="0" w:space="0" w:color="auto"/>
      </w:divBdr>
    </w:div>
    <w:div w:id="213738335">
      <w:bodyDiv w:val="1"/>
      <w:marLeft w:val="0"/>
      <w:marRight w:val="0"/>
      <w:marTop w:val="0"/>
      <w:marBottom w:val="0"/>
      <w:divBdr>
        <w:top w:val="none" w:sz="0" w:space="0" w:color="auto"/>
        <w:left w:val="none" w:sz="0" w:space="0" w:color="auto"/>
        <w:bottom w:val="none" w:sz="0" w:space="0" w:color="auto"/>
        <w:right w:val="none" w:sz="0" w:space="0" w:color="auto"/>
      </w:divBdr>
    </w:div>
    <w:div w:id="213808341">
      <w:bodyDiv w:val="1"/>
      <w:marLeft w:val="0"/>
      <w:marRight w:val="0"/>
      <w:marTop w:val="0"/>
      <w:marBottom w:val="0"/>
      <w:divBdr>
        <w:top w:val="none" w:sz="0" w:space="0" w:color="auto"/>
        <w:left w:val="none" w:sz="0" w:space="0" w:color="auto"/>
        <w:bottom w:val="none" w:sz="0" w:space="0" w:color="auto"/>
        <w:right w:val="none" w:sz="0" w:space="0" w:color="auto"/>
      </w:divBdr>
    </w:div>
    <w:div w:id="213929361">
      <w:bodyDiv w:val="1"/>
      <w:marLeft w:val="0"/>
      <w:marRight w:val="0"/>
      <w:marTop w:val="0"/>
      <w:marBottom w:val="0"/>
      <w:divBdr>
        <w:top w:val="none" w:sz="0" w:space="0" w:color="auto"/>
        <w:left w:val="none" w:sz="0" w:space="0" w:color="auto"/>
        <w:bottom w:val="none" w:sz="0" w:space="0" w:color="auto"/>
        <w:right w:val="none" w:sz="0" w:space="0" w:color="auto"/>
      </w:divBdr>
    </w:div>
    <w:div w:id="213929592">
      <w:bodyDiv w:val="1"/>
      <w:marLeft w:val="0"/>
      <w:marRight w:val="0"/>
      <w:marTop w:val="0"/>
      <w:marBottom w:val="0"/>
      <w:divBdr>
        <w:top w:val="none" w:sz="0" w:space="0" w:color="auto"/>
        <w:left w:val="none" w:sz="0" w:space="0" w:color="auto"/>
        <w:bottom w:val="none" w:sz="0" w:space="0" w:color="auto"/>
        <w:right w:val="none" w:sz="0" w:space="0" w:color="auto"/>
      </w:divBdr>
    </w:div>
    <w:div w:id="214002139">
      <w:bodyDiv w:val="1"/>
      <w:marLeft w:val="0"/>
      <w:marRight w:val="0"/>
      <w:marTop w:val="0"/>
      <w:marBottom w:val="0"/>
      <w:divBdr>
        <w:top w:val="none" w:sz="0" w:space="0" w:color="auto"/>
        <w:left w:val="none" w:sz="0" w:space="0" w:color="auto"/>
        <w:bottom w:val="none" w:sz="0" w:space="0" w:color="auto"/>
        <w:right w:val="none" w:sz="0" w:space="0" w:color="auto"/>
      </w:divBdr>
    </w:div>
    <w:div w:id="214051920">
      <w:bodyDiv w:val="1"/>
      <w:marLeft w:val="0"/>
      <w:marRight w:val="0"/>
      <w:marTop w:val="0"/>
      <w:marBottom w:val="0"/>
      <w:divBdr>
        <w:top w:val="none" w:sz="0" w:space="0" w:color="auto"/>
        <w:left w:val="none" w:sz="0" w:space="0" w:color="auto"/>
        <w:bottom w:val="none" w:sz="0" w:space="0" w:color="auto"/>
        <w:right w:val="none" w:sz="0" w:space="0" w:color="auto"/>
      </w:divBdr>
    </w:div>
    <w:div w:id="214052062">
      <w:bodyDiv w:val="1"/>
      <w:marLeft w:val="0"/>
      <w:marRight w:val="0"/>
      <w:marTop w:val="0"/>
      <w:marBottom w:val="0"/>
      <w:divBdr>
        <w:top w:val="none" w:sz="0" w:space="0" w:color="auto"/>
        <w:left w:val="none" w:sz="0" w:space="0" w:color="auto"/>
        <w:bottom w:val="none" w:sz="0" w:space="0" w:color="auto"/>
        <w:right w:val="none" w:sz="0" w:space="0" w:color="auto"/>
      </w:divBdr>
    </w:div>
    <w:div w:id="214122373">
      <w:bodyDiv w:val="1"/>
      <w:marLeft w:val="0"/>
      <w:marRight w:val="0"/>
      <w:marTop w:val="0"/>
      <w:marBottom w:val="0"/>
      <w:divBdr>
        <w:top w:val="none" w:sz="0" w:space="0" w:color="auto"/>
        <w:left w:val="none" w:sz="0" w:space="0" w:color="auto"/>
        <w:bottom w:val="none" w:sz="0" w:space="0" w:color="auto"/>
        <w:right w:val="none" w:sz="0" w:space="0" w:color="auto"/>
      </w:divBdr>
    </w:div>
    <w:div w:id="214194820">
      <w:bodyDiv w:val="1"/>
      <w:marLeft w:val="0"/>
      <w:marRight w:val="0"/>
      <w:marTop w:val="0"/>
      <w:marBottom w:val="0"/>
      <w:divBdr>
        <w:top w:val="none" w:sz="0" w:space="0" w:color="auto"/>
        <w:left w:val="none" w:sz="0" w:space="0" w:color="auto"/>
        <w:bottom w:val="none" w:sz="0" w:space="0" w:color="auto"/>
        <w:right w:val="none" w:sz="0" w:space="0" w:color="auto"/>
      </w:divBdr>
    </w:div>
    <w:div w:id="214197273">
      <w:bodyDiv w:val="1"/>
      <w:marLeft w:val="0"/>
      <w:marRight w:val="0"/>
      <w:marTop w:val="0"/>
      <w:marBottom w:val="0"/>
      <w:divBdr>
        <w:top w:val="none" w:sz="0" w:space="0" w:color="auto"/>
        <w:left w:val="none" w:sz="0" w:space="0" w:color="auto"/>
        <w:bottom w:val="none" w:sz="0" w:space="0" w:color="auto"/>
        <w:right w:val="none" w:sz="0" w:space="0" w:color="auto"/>
      </w:divBdr>
    </w:div>
    <w:div w:id="214197281">
      <w:bodyDiv w:val="1"/>
      <w:marLeft w:val="0"/>
      <w:marRight w:val="0"/>
      <w:marTop w:val="0"/>
      <w:marBottom w:val="0"/>
      <w:divBdr>
        <w:top w:val="none" w:sz="0" w:space="0" w:color="auto"/>
        <w:left w:val="none" w:sz="0" w:space="0" w:color="auto"/>
        <w:bottom w:val="none" w:sz="0" w:space="0" w:color="auto"/>
        <w:right w:val="none" w:sz="0" w:space="0" w:color="auto"/>
      </w:divBdr>
    </w:div>
    <w:div w:id="214238949">
      <w:bodyDiv w:val="1"/>
      <w:marLeft w:val="0"/>
      <w:marRight w:val="0"/>
      <w:marTop w:val="0"/>
      <w:marBottom w:val="0"/>
      <w:divBdr>
        <w:top w:val="none" w:sz="0" w:space="0" w:color="auto"/>
        <w:left w:val="none" w:sz="0" w:space="0" w:color="auto"/>
        <w:bottom w:val="none" w:sz="0" w:space="0" w:color="auto"/>
        <w:right w:val="none" w:sz="0" w:space="0" w:color="auto"/>
      </w:divBdr>
    </w:div>
    <w:div w:id="214246734">
      <w:bodyDiv w:val="1"/>
      <w:marLeft w:val="0"/>
      <w:marRight w:val="0"/>
      <w:marTop w:val="0"/>
      <w:marBottom w:val="0"/>
      <w:divBdr>
        <w:top w:val="none" w:sz="0" w:space="0" w:color="auto"/>
        <w:left w:val="none" w:sz="0" w:space="0" w:color="auto"/>
        <w:bottom w:val="none" w:sz="0" w:space="0" w:color="auto"/>
        <w:right w:val="none" w:sz="0" w:space="0" w:color="auto"/>
      </w:divBdr>
    </w:div>
    <w:div w:id="214321970">
      <w:bodyDiv w:val="1"/>
      <w:marLeft w:val="0"/>
      <w:marRight w:val="0"/>
      <w:marTop w:val="0"/>
      <w:marBottom w:val="0"/>
      <w:divBdr>
        <w:top w:val="none" w:sz="0" w:space="0" w:color="auto"/>
        <w:left w:val="none" w:sz="0" w:space="0" w:color="auto"/>
        <w:bottom w:val="none" w:sz="0" w:space="0" w:color="auto"/>
        <w:right w:val="none" w:sz="0" w:space="0" w:color="auto"/>
      </w:divBdr>
    </w:div>
    <w:div w:id="214392558">
      <w:bodyDiv w:val="1"/>
      <w:marLeft w:val="0"/>
      <w:marRight w:val="0"/>
      <w:marTop w:val="0"/>
      <w:marBottom w:val="0"/>
      <w:divBdr>
        <w:top w:val="none" w:sz="0" w:space="0" w:color="auto"/>
        <w:left w:val="none" w:sz="0" w:space="0" w:color="auto"/>
        <w:bottom w:val="none" w:sz="0" w:space="0" w:color="auto"/>
        <w:right w:val="none" w:sz="0" w:space="0" w:color="auto"/>
      </w:divBdr>
    </w:div>
    <w:div w:id="214437072">
      <w:bodyDiv w:val="1"/>
      <w:marLeft w:val="0"/>
      <w:marRight w:val="0"/>
      <w:marTop w:val="0"/>
      <w:marBottom w:val="0"/>
      <w:divBdr>
        <w:top w:val="none" w:sz="0" w:space="0" w:color="auto"/>
        <w:left w:val="none" w:sz="0" w:space="0" w:color="auto"/>
        <w:bottom w:val="none" w:sz="0" w:space="0" w:color="auto"/>
        <w:right w:val="none" w:sz="0" w:space="0" w:color="auto"/>
      </w:divBdr>
    </w:div>
    <w:div w:id="214439138">
      <w:bodyDiv w:val="1"/>
      <w:marLeft w:val="0"/>
      <w:marRight w:val="0"/>
      <w:marTop w:val="0"/>
      <w:marBottom w:val="0"/>
      <w:divBdr>
        <w:top w:val="none" w:sz="0" w:space="0" w:color="auto"/>
        <w:left w:val="none" w:sz="0" w:space="0" w:color="auto"/>
        <w:bottom w:val="none" w:sz="0" w:space="0" w:color="auto"/>
        <w:right w:val="none" w:sz="0" w:space="0" w:color="auto"/>
      </w:divBdr>
    </w:div>
    <w:div w:id="214463769">
      <w:bodyDiv w:val="1"/>
      <w:marLeft w:val="0"/>
      <w:marRight w:val="0"/>
      <w:marTop w:val="0"/>
      <w:marBottom w:val="0"/>
      <w:divBdr>
        <w:top w:val="none" w:sz="0" w:space="0" w:color="auto"/>
        <w:left w:val="none" w:sz="0" w:space="0" w:color="auto"/>
        <w:bottom w:val="none" w:sz="0" w:space="0" w:color="auto"/>
        <w:right w:val="none" w:sz="0" w:space="0" w:color="auto"/>
      </w:divBdr>
    </w:div>
    <w:div w:id="214507297">
      <w:bodyDiv w:val="1"/>
      <w:marLeft w:val="0"/>
      <w:marRight w:val="0"/>
      <w:marTop w:val="0"/>
      <w:marBottom w:val="0"/>
      <w:divBdr>
        <w:top w:val="none" w:sz="0" w:space="0" w:color="auto"/>
        <w:left w:val="none" w:sz="0" w:space="0" w:color="auto"/>
        <w:bottom w:val="none" w:sz="0" w:space="0" w:color="auto"/>
        <w:right w:val="none" w:sz="0" w:space="0" w:color="auto"/>
      </w:divBdr>
    </w:div>
    <w:div w:id="214515745">
      <w:bodyDiv w:val="1"/>
      <w:marLeft w:val="0"/>
      <w:marRight w:val="0"/>
      <w:marTop w:val="0"/>
      <w:marBottom w:val="0"/>
      <w:divBdr>
        <w:top w:val="none" w:sz="0" w:space="0" w:color="auto"/>
        <w:left w:val="none" w:sz="0" w:space="0" w:color="auto"/>
        <w:bottom w:val="none" w:sz="0" w:space="0" w:color="auto"/>
        <w:right w:val="none" w:sz="0" w:space="0" w:color="auto"/>
      </w:divBdr>
    </w:div>
    <w:div w:id="214659244">
      <w:bodyDiv w:val="1"/>
      <w:marLeft w:val="0"/>
      <w:marRight w:val="0"/>
      <w:marTop w:val="0"/>
      <w:marBottom w:val="0"/>
      <w:divBdr>
        <w:top w:val="none" w:sz="0" w:space="0" w:color="auto"/>
        <w:left w:val="none" w:sz="0" w:space="0" w:color="auto"/>
        <w:bottom w:val="none" w:sz="0" w:space="0" w:color="auto"/>
        <w:right w:val="none" w:sz="0" w:space="0" w:color="auto"/>
      </w:divBdr>
    </w:div>
    <w:div w:id="214659972">
      <w:bodyDiv w:val="1"/>
      <w:marLeft w:val="0"/>
      <w:marRight w:val="0"/>
      <w:marTop w:val="0"/>
      <w:marBottom w:val="0"/>
      <w:divBdr>
        <w:top w:val="none" w:sz="0" w:space="0" w:color="auto"/>
        <w:left w:val="none" w:sz="0" w:space="0" w:color="auto"/>
        <w:bottom w:val="none" w:sz="0" w:space="0" w:color="auto"/>
        <w:right w:val="none" w:sz="0" w:space="0" w:color="auto"/>
      </w:divBdr>
    </w:div>
    <w:div w:id="214660675">
      <w:bodyDiv w:val="1"/>
      <w:marLeft w:val="0"/>
      <w:marRight w:val="0"/>
      <w:marTop w:val="0"/>
      <w:marBottom w:val="0"/>
      <w:divBdr>
        <w:top w:val="none" w:sz="0" w:space="0" w:color="auto"/>
        <w:left w:val="none" w:sz="0" w:space="0" w:color="auto"/>
        <w:bottom w:val="none" w:sz="0" w:space="0" w:color="auto"/>
        <w:right w:val="none" w:sz="0" w:space="0" w:color="auto"/>
      </w:divBdr>
    </w:div>
    <w:div w:id="214707106">
      <w:bodyDiv w:val="1"/>
      <w:marLeft w:val="0"/>
      <w:marRight w:val="0"/>
      <w:marTop w:val="0"/>
      <w:marBottom w:val="0"/>
      <w:divBdr>
        <w:top w:val="none" w:sz="0" w:space="0" w:color="auto"/>
        <w:left w:val="none" w:sz="0" w:space="0" w:color="auto"/>
        <w:bottom w:val="none" w:sz="0" w:space="0" w:color="auto"/>
        <w:right w:val="none" w:sz="0" w:space="0" w:color="auto"/>
      </w:divBdr>
    </w:div>
    <w:div w:id="214781508">
      <w:bodyDiv w:val="1"/>
      <w:marLeft w:val="0"/>
      <w:marRight w:val="0"/>
      <w:marTop w:val="0"/>
      <w:marBottom w:val="0"/>
      <w:divBdr>
        <w:top w:val="none" w:sz="0" w:space="0" w:color="auto"/>
        <w:left w:val="none" w:sz="0" w:space="0" w:color="auto"/>
        <w:bottom w:val="none" w:sz="0" w:space="0" w:color="auto"/>
        <w:right w:val="none" w:sz="0" w:space="0" w:color="auto"/>
      </w:divBdr>
    </w:div>
    <w:div w:id="214782677">
      <w:bodyDiv w:val="1"/>
      <w:marLeft w:val="0"/>
      <w:marRight w:val="0"/>
      <w:marTop w:val="0"/>
      <w:marBottom w:val="0"/>
      <w:divBdr>
        <w:top w:val="none" w:sz="0" w:space="0" w:color="auto"/>
        <w:left w:val="none" w:sz="0" w:space="0" w:color="auto"/>
        <w:bottom w:val="none" w:sz="0" w:space="0" w:color="auto"/>
        <w:right w:val="none" w:sz="0" w:space="0" w:color="auto"/>
      </w:divBdr>
    </w:div>
    <w:div w:id="214859198">
      <w:bodyDiv w:val="1"/>
      <w:marLeft w:val="0"/>
      <w:marRight w:val="0"/>
      <w:marTop w:val="0"/>
      <w:marBottom w:val="0"/>
      <w:divBdr>
        <w:top w:val="none" w:sz="0" w:space="0" w:color="auto"/>
        <w:left w:val="none" w:sz="0" w:space="0" w:color="auto"/>
        <w:bottom w:val="none" w:sz="0" w:space="0" w:color="auto"/>
        <w:right w:val="none" w:sz="0" w:space="0" w:color="auto"/>
      </w:divBdr>
    </w:div>
    <w:div w:id="214859312">
      <w:bodyDiv w:val="1"/>
      <w:marLeft w:val="0"/>
      <w:marRight w:val="0"/>
      <w:marTop w:val="0"/>
      <w:marBottom w:val="0"/>
      <w:divBdr>
        <w:top w:val="none" w:sz="0" w:space="0" w:color="auto"/>
        <w:left w:val="none" w:sz="0" w:space="0" w:color="auto"/>
        <w:bottom w:val="none" w:sz="0" w:space="0" w:color="auto"/>
        <w:right w:val="none" w:sz="0" w:space="0" w:color="auto"/>
      </w:divBdr>
    </w:div>
    <w:div w:id="214893224">
      <w:bodyDiv w:val="1"/>
      <w:marLeft w:val="0"/>
      <w:marRight w:val="0"/>
      <w:marTop w:val="0"/>
      <w:marBottom w:val="0"/>
      <w:divBdr>
        <w:top w:val="none" w:sz="0" w:space="0" w:color="auto"/>
        <w:left w:val="none" w:sz="0" w:space="0" w:color="auto"/>
        <w:bottom w:val="none" w:sz="0" w:space="0" w:color="auto"/>
        <w:right w:val="none" w:sz="0" w:space="0" w:color="auto"/>
      </w:divBdr>
    </w:div>
    <w:div w:id="215050933">
      <w:bodyDiv w:val="1"/>
      <w:marLeft w:val="0"/>
      <w:marRight w:val="0"/>
      <w:marTop w:val="0"/>
      <w:marBottom w:val="0"/>
      <w:divBdr>
        <w:top w:val="none" w:sz="0" w:space="0" w:color="auto"/>
        <w:left w:val="none" w:sz="0" w:space="0" w:color="auto"/>
        <w:bottom w:val="none" w:sz="0" w:space="0" w:color="auto"/>
        <w:right w:val="none" w:sz="0" w:space="0" w:color="auto"/>
      </w:divBdr>
    </w:div>
    <w:div w:id="215121463">
      <w:bodyDiv w:val="1"/>
      <w:marLeft w:val="0"/>
      <w:marRight w:val="0"/>
      <w:marTop w:val="0"/>
      <w:marBottom w:val="0"/>
      <w:divBdr>
        <w:top w:val="none" w:sz="0" w:space="0" w:color="auto"/>
        <w:left w:val="none" w:sz="0" w:space="0" w:color="auto"/>
        <w:bottom w:val="none" w:sz="0" w:space="0" w:color="auto"/>
        <w:right w:val="none" w:sz="0" w:space="0" w:color="auto"/>
      </w:divBdr>
    </w:div>
    <w:div w:id="215162586">
      <w:bodyDiv w:val="1"/>
      <w:marLeft w:val="0"/>
      <w:marRight w:val="0"/>
      <w:marTop w:val="0"/>
      <w:marBottom w:val="0"/>
      <w:divBdr>
        <w:top w:val="none" w:sz="0" w:space="0" w:color="auto"/>
        <w:left w:val="none" w:sz="0" w:space="0" w:color="auto"/>
        <w:bottom w:val="none" w:sz="0" w:space="0" w:color="auto"/>
        <w:right w:val="none" w:sz="0" w:space="0" w:color="auto"/>
      </w:divBdr>
    </w:div>
    <w:div w:id="215163896">
      <w:bodyDiv w:val="1"/>
      <w:marLeft w:val="0"/>
      <w:marRight w:val="0"/>
      <w:marTop w:val="0"/>
      <w:marBottom w:val="0"/>
      <w:divBdr>
        <w:top w:val="none" w:sz="0" w:space="0" w:color="auto"/>
        <w:left w:val="none" w:sz="0" w:space="0" w:color="auto"/>
        <w:bottom w:val="none" w:sz="0" w:space="0" w:color="auto"/>
        <w:right w:val="none" w:sz="0" w:space="0" w:color="auto"/>
      </w:divBdr>
    </w:div>
    <w:div w:id="215169206">
      <w:bodyDiv w:val="1"/>
      <w:marLeft w:val="0"/>
      <w:marRight w:val="0"/>
      <w:marTop w:val="0"/>
      <w:marBottom w:val="0"/>
      <w:divBdr>
        <w:top w:val="none" w:sz="0" w:space="0" w:color="auto"/>
        <w:left w:val="none" w:sz="0" w:space="0" w:color="auto"/>
        <w:bottom w:val="none" w:sz="0" w:space="0" w:color="auto"/>
        <w:right w:val="none" w:sz="0" w:space="0" w:color="auto"/>
      </w:divBdr>
    </w:div>
    <w:div w:id="215236816">
      <w:bodyDiv w:val="1"/>
      <w:marLeft w:val="0"/>
      <w:marRight w:val="0"/>
      <w:marTop w:val="0"/>
      <w:marBottom w:val="0"/>
      <w:divBdr>
        <w:top w:val="none" w:sz="0" w:space="0" w:color="auto"/>
        <w:left w:val="none" w:sz="0" w:space="0" w:color="auto"/>
        <w:bottom w:val="none" w:sz="0" w:space="0" w:color="auto"/>
        <w:right w:val="none" w:sz="0" w:space="0" w:color="auto"/>
      </w:divBdr>
    </w:div>
    <w:div w:id="215285824">
      <w:bodyDiv w:val="1"/>
      <w:marLeft w:val="0"/>
      <w:marRight w:val="0"/>
      <w:marTop w:val="0"/>
      <w:marBottom w:val="0"/>
      <w:divBdr>
        <w:top w:val="none" w:sz="0" w:space="0" w:color="auto"/>
        <w:left w:val="none" w:sz="0" w:space="0" w:color="auto"/>
        <w:bottom w:val="none" w:sz="0" w:space="0" w:color="auto"/>
        <w:right w:val="none" w:sz="0" w:space="0" w:color="auto"/>
      </w:divBdr>
    </w:div>
    <w:div w:id="215313242">
      <w:bodyDiv w:val="1"/>
      <w:marLeft w:val="0"/>
      <w:marRight w:val="0"/>
      <w:marTop w:val="0"/>
      <w:marBottom w:val="0"/>
      <w:divBdr>
        <w:top w:val="none" w:sz="0" w:space="0" w:color="auto"/>
        <w:left w:val="none" w:sz="0" w:space="0" w:color="auto"/>
        <w:bottom w:val="none" w:sz="0" w:space="0" w:color="auto"/>
        <w:right w:val="none" w:sz="0" w:space="0" w:color="auto"/>
      </w:divBdr>
    </w:div>
    <w:div w:id="215314685">
      <w:bodyDiv w:val="1"/>
      <w:marLeft w:val="0"/>
      <w:marRight w:val="0"/>
      <w:marTop w:val="0"/>
      <w:marBottom w:val="0"/>
      <w:divBdr>
        <w:top w:val="none" w:sz="0" w:space="0" w:color="auto"/>
        <w:left w:val="none" w:sz="0" w:space="0" w:color="auto"/>
        <w:bottom w:val="none" w:sz="0" w:space="0" w:color="auto"/>
        <w:right w:val="none" w:sz="0" w:space="0" w:color="auto"/>
      </w:divBdr>
    </w:div>
    <w:div w:id="215433719">
      <w:bodyDiv w:val="1"/>
      <w:marLeft w:val="0"/>
      <w:marRight w:val="0"/>
      <w:marTop w:val="0"/>
      <w:marBottom w:val="0"/>
      <w:divBdr>
        <w:top w:val="none" w:sz="0" w:space="0" w:color="auto"/>
        <w:left w:val="none" w:sz="0" w:space="0" w:color="auto"/>
        <w:bottom w:val="none" w:sz="0" w:space="0" w:color="auto"/>
        <w:right w:val="none" w:sz="0" w:space="0" w:color="auto"/>
      </w:divBdr>
    </w:div>
    <w:div w:id="215512938">
      <w:bodyDiv w:val="1"/>
      <w:marLeft w:val="0"/>
      <w:marRight w:val="0"/>
      <w:marTop w:val="0"/>
      <w:marBottom w:val="0"/>
      <w:divBdr>
        <w:top w:val="none" w:sz="0" w:space="0" w:color="auto"/>
        <w:left w:val="none" w:sz="0" w:space="0" w:color="auto"/>
        <w:bottom w:val="none" w:sz="0" w:space="0" w:color="auto"/>
        <w:right w:val="none" w:sz="0" w:space="0" w:color="auto"/>
      </w:divBdr>
    </w:div>
    <w:div w:id="215556672">
      <w:bodyDiv w:val="1"/>
      <w:marLeft w:val="0"/>
      <w:marRight w:val="0"/>
      <w:marTop w:val="0"/>
      <w:marBottom w:val="0"/>
      <w:divBdr>
        <w:top w:val="none" w:sz="0" w:space="0" w:color="auto"/>
        <w:left w:val="none" w:sz="0" w:space="0" w:color="auto"/>
        <w:bottom w:val="none" w:sz="0" w:space="0" w:color="auto"/>
        <w:right w:val="none" w:sz="0" w:space="0" w:color="auto"/>
      </w:divBdr>
    </w:div>
    <w:div w:id="215774042">
      <w:bodyDiv w:val="1"/>
      <w:marLeft w:val="0"/>
      <w:marRight w:val="0"/>
      <w:marTop w:val="0"/>
      <w:marBottom w:val="0"/>
      <w:divBdr>
        <w:top w:val="none" w:sz="0" w:space="0" w:color="auto"/>
        <w:left w:val="none" w:sz="0" w:space="0" w:color="auto"/>
        <w:bottom w:val="none" w:sz="0" w:space="0" w:color="auto"/>
        <w:right w:val="none" w:sz="0" w:space="0" w:color="auto"/>
      </w:divBdr>
    </w:div>
    <w:div w:id="215893174">
      <w:bodyDiv w:val="1"/>
      <w:marLeft w:val="0"/>
      <w:marRight w:val="0"/>
      <w:marTop w:val="0"/>
      <w:marBottom w:val="0"/>
      <w:divBdr>
        <w:top w:val="none" w:sz="0" w:space="0" w:color="auto"/>
        <w:left w:val="none" w:sz="0" w:space="0" w:color="auto"/>
        <w:bottom w:val="none" w:sz="0" w:space="0" w:color="auto"/>
        <w:right w:val="none" w:sz="0" w:space="0" w:color="auto"/>
      </w:divBdr>
    </w:div>
    <w:div w:id="215896708">
      <w:bodyDiv w:val="1"/>
      <w:marLeft w:val="0"/>
      <w:marRight w:val="0"/>
      <w:marTop w:val="0"/>
      <w:marBottom w:val="0"/>
      <w:divBdr>
        <w:top w:val="none" w:sz="0" w:space="0" w:color="auto"/>
        <w:left w:val="none" w:sz="0" w:space="0" w:color="auto"/>
        <w:bottom w:val="none" w:sz="0" w:space="0" w:color="auto"/>
        <w:right w:val="none" w:sz="0" w:space="0" w:color="auto"/>
      </w:divBdr>
    </w:div>
    <w:div w:id="215941705">
      <w:bodyDiv w:val="1"/>
      <w:marLeft w:val="0"/>
      <w:marRight w:val="0"/>
      <w:marTop w:val="0"/>
      <w:marBottom w:val="0"/>
      <w:divBdr>
        <w:top w:val="none" w:sz="0" w:space="0" w:color="auto"/>
        <w:left w:val="none" w:sz="0" w:space="0" w:color="auto"/>
        <w:bottom w:val="none" w:sz="0" w:space="0" w:color="auto"/>
        <w:right w:val="none" w:sz="0" w:space="0" w:color="auto"/>
      </w:divBdr>
    </w:div>
    <w:div w:id="215969746">
      <w:bodyDiv w:val="1"/>
      <w:marLeft w:val="0"/>
      <w:marRight w:val="0"/>
      <w:marTop w:val="0"/>
      <w:marBottom w:val="0"/>
      <w:divBdr>
        <w:top w:val="none" w:sz="0" w:space="0" w:color="auto"/>
        <w:left w:val="none" w:sz="0" w:space="0" w:color="auto"/>
        <w:bottom w:val="none" w:sz="0" w:space="0" w:color="auto"/>
        <w:right w:val="none" w:sz="0" w:space="0" w:color="auto"/>
      </w:divBdr>
    </w:div>
    <w:div w:id="215969769">
      <w:bodyDiv w:val="1"/>
      <w:marLeft w:val="0"/>
      <w:marRight w:val="0"/>
      <w:marTop w:val="0"/>
      <w:marBottom w:val="0"/>
      <w:divBdr>
        <w:top w:val="none" w:sz="0" w:space="0" w:color="auto"/>
        <w:left w:val="none" w:sz="0" w:space="0" w:color="auto"/>
        <w:bottom w:val="none" w:sz="0" w:space="0" w:color="auto"/>
        <w:right w:val="none" w:sz="0" w:space="0" w:color="auto"/>
      </w:divBdr>
    </w:div>
    <w:div w:id="216014096">
      <w:bodyDiv w:val="1"/>
      <w:marLeft w:val="0"/>
      <w:marRight w:val="0"/>
      <w:marTop w:val="0"/>
      <w:marBottom w:val="0"/>
      <w:divBdr>
        <w:top w:val="none" w:sz="0" w:space="0" w:color="auto"/>
        <w:left w:val="none" w:sz="0" w:space="0" w:color="auto"/>
        <w:bottom w:val="none" w:sz="0" w:space="0" w:color="auto"/>
        <w:right w:val="none" w:sz="0" w:space="0" w:color="auto"/>
      </w:divBdr>
    </w:div>
    <w:div w:id="216016988">
      <w:bodyDiv w:val="1"/>
      <w:marLeft w:val="0"/>
      <w:marRight w:val="0"/>
      <w:marTop w:val="0"/>
      <w:marBottom w:val="0"/>
      <w:divBdr>
        <w:top w:val="none" w:sz="0" w:space="0" w:color="auto"/>
        <w:left w:val="none" w:sz="0" w:space="0" w:color="auto"/>
        <w:bottom w:val="none" w:sz="0" w:space="0" w:color="auto"/>
        <w:right w:val="none" w:sz="0" w:space="0" w:color="auto"/>
      </w:divBdr>
    </w:div>
    <w:div w:id="216358613">
      <w:bodyDiv w:val="1"/>
      <w:marLeft w:val="0"/>
      <w:marRight w:val="0"/>
      <w:marTop w:val="0"/>
      <w:marBottom w:val="0"/>
      <w:divBdr>
        <w:top w:val="none" w:sz="0" w:space="0" w:color="auto"/>
        <w:left w:val="none" w:sz="0" w:space="0" w:color="auto"/>
        <w:bottom w:val="none" w:sz="0" w:space="0" w:color="auto"/>
        <w:right w:val="none" w:sz="0" w:space="0" w:color="auto"/>
      </w:divBdr>
    </w:div>
    <w:div w:id="216359421">
      <w:bodyDiv w:val="1"/>
      <w:marLeft w:val="0"/>
      <w:marRight w:val="0"/>
      <w:marTop w:val="0"/>
      <w:marBottom w:val="0"/>
      <w:divBdr>
        <w:top w:val="none" w:sz="0" w:space="0" w:color="auto"/>
        <w:left w:val="none" w:sz="0" w:space="0" w:color="auto"/>
        <w:bottom w:val="none" w:sz="0" w:space="0" w:color="auto"/>
        <w:right w:val="none" w:sz="0" w:space="0" w:color="auto"/>
      </w:divBdr>
    </w:div>
    <w:div w:id="216431657">
      <w:bodyDiv w:val="1"/>
      <w:marLeft w:val="0"/>
      <w:marRight w:val="0"/>
      <w:marTop w:val="0"/>
      <w:marBottom w:val="0"/>
      <w:divBdr>
        <w:top w:val="none" w:sz="0" w:space="0" w:color="auto"/>
        <w:left w:val="none" w:sz="0" w:space="0" w:color="auto"/>
        <w:bottom w:val="none" w:sz="0" w:space="0" w:color="auto"/>
        <w:right w:val="none" w:sz="0" w:space="0" w:color="auto"/>
      </w:divBdr>
    </w:div>
    <w:div w:id="216547738">
      <w:bodyDiv w:val="1"/>
      <w:marLeft w:val="0"/>
      <w:marRight w:val="0"/>
      <w:marTop w:val="0"/>
      <w:marBottom w:val="0"/>
      <w:divBdr>
        <w:top w:val="none" w:sz="0" w:space="0" w:color="auto"/>
        <w:left w:val="none" w:sz="0" w:space="0" w:color="auto"/>
        <w:bottom w:val="none" w:sz="0" w:space="0" w:color="auto"/>
        <w:right w:val="none" w:sz="0" w:space="0" w:color="auto"/>
      </w:divBdr>
    </w:div>
    <w:div w:id="216549316">
      <w:bodyDiv w:val="1"/>
      <w:marLeft w:val="0"/>
      <w:marRight w:val="0"/>
      <w:marTop w:val="0"/>
      <w:marBottom w:val="0"/>
      <w:divBdr>
        <w:top w:val="none" w:sz="0" w:space="0" w:color="auto"/>
        <w:left w:val="none" w:sz="0" w:space="0" w:color="auto"/>
        <w:bottom w:val="none" w:sz="0" w:space="0" w:color="auto"/>
        <w:right w:val="none" w:sz="0" w:space="0" w:color="auto"/>
      </w:divBdr>
    </w:div>
    <w:div w:id="216672512">
      <w:bodyDiv w:val="1"/>
      <w:marLeft w:val="0"/>
      <w:marRight w:val="0"/>
      <w:marTop w:val="0"/>
      <w:marBottom w:val="0"/>
      <w:divBdr>
        <w:top w:val="none" w:sz="0" w:space="0" w:color="auto"/>
        <w:left w:val="none" w:sz="0" w:space="0" w:color="auto"/>
        <w:bottom w:val="none" w:sz="0" w:space="0" w:color="auto"/>
        <w:right w:val="none" w:sz="0" w:space="0" w:color="auto"/>
      </w:divBdr>
    </w:div>
    <w:div w:id="216674729">
      <w:bodyDiv w:val="1"/>
      <w:marLeft w:val="0"/>
      <w:marRight w:val="0"/>
      <w:marTop w:val="0"/>
      <w:marBottom w:val="0"/>
      <w:divBdr>
        <w:top w:val="none" w:sz="0" w:space="0" w:color="auto"/>
        <w:left w:val="none" w:sz="0" w:space="0" w:color="auto"/>
        <w:bottom w:val="none" w:sz="0" w:space="0" w:color="auto"/>
        <w:right w:val="none" w:sz="0" w:space="0" w:color="auto"/>
      </w:divBdr>
    </w:div>
    <w:div w:id="216820864">
      <w:bodyDiv w:val="1"/>
      <w:marLeft w:val="0"/>
      <w:marRight w:val="0"/>
      <w:marTop w:val="0"/>
      <w:marBottom w:val="0"/>
      <w:divBdr>
        <w:top w:val="none" w:sz="0" w:space="0" w:color="auto"/>
        <w:left w:val="none" w:sz="0" w:space="0" w:color="auto"/>
        <w:bottom w:val="none" w:sz="0" w:space="0" w:color="auto"/>
        <w:right w:val="none" w:sz="0" w:space="0" w:color="auto"/>
      </w:divBdr>
    </w:div>
    <w:div w:id="216859239">
      <w:bodyDiv w:val="1"/>
      <w:marLeft w:val="0"/>
      <w:marRight w:val="0"/>
      <w:marTop w:val="0"/>
      <w:marBottom w:val="0"/>
      <w:divBdr>
        <w:top w:val="none" w:sz="0" w:space="0" w:color="auto"/>
        <w:left w:val="none" w:sz="0" w:space="0" w:color="auto"/>
        <w:bottom w:val="none" w:sz="0" w:space="0" w:color="auto"/>
        <w:right w:val="none" w:sz="0" w:space="0" w:color="auto"/>
      </w:divBdr>
    </w:div>
    <w:div w:id="216861544">
      <w:bodyDiv w:val="1"/>
      <w:marLeft w:val="0"/>
      <w:marRight w:val="0"/>
      <w:marTop w:val="0"/>
      <w:marBottom w:val="0"/>
      <w:divBdr>
        <w:top w:val="none" w:sz="0" w:space="0" w:color="auto"/>
        <w:left w:val="none" w:sz="0" w:space="0" w:color="auto"/>
        <w:bottom w:val="none" w:sz="0" w:space="0" w:color="auto"/>
        <w:right w:val="none" w:sz="0" w:space="0" w:color="auto"/>
      </w:divBdr>
    </w:div>
    <w:div w:id="216937831">
      <w:bodyDiv w:val="1"/>
      <w:marLeft w:val="0"/>
      <w:marRight w:val="0"/>
      <w:marTop w:val="0"/>
      <w:marBottom w:val="0"/>
      <w:divBdr>
        <w:top w:val="none" w:sz="0" w:space="0" w:color="auto"/>
        <w:left w:val="none" w:sz="0" w:space="0" w:color="auto"/>
        <w:bottom w:val="none" w:sz="0" w:space="0" w:color="auto"/>
        <w:right w:val="none" w:sz="0" w:space="0" w:color="auto"/>
      </w:divBdr>
    </w:div>
    <w:div w:id="216941068">
      <w:bodyDiv w:val="1"/>
      <w:marLeft w:val="0"/>
      <w:marRight w:val="0"/>
      <w:marTop w:val="0"/>
      <w:marBottom w:val="0"/>
      <w:divBdr>
        <w:top w:val="none" w:sz="0" w:space="0" w:color="auto"/>
        <w:left w:val="none" w:sz="0" w:space="0" w:color="auto"/>
        <w:bottom w:val="none" w:sz="0" w:space="0" w:color="auto"/>
        <w:right w:val="none" w:sz="0" w:space="0" w:color="auto"/>
      </w:divBdr>
    </w:div>
    <w:div w:id="216943279">
      <w:bodyDiv w:val="1"/>
      <w:marLeft w:val="0"/>
      <w:marRight w:val="0"/>
      <w:marTop w:val="0"/>
      <w:marBottom w:val="0"/>
      <w:divBdr>
        <w:top w:val="none" w:sz="0" w:space="0" w:color="auto"/>
        <w:left w:val="none" w:sz="0" w:space="0" w:color="auto"/>
        <w:bottom w:val="none" w:sz="0" w:space="0" w:color="auto"/>
        <w:right w:val="none" w:sz="0" w:space="0" w:color="auto"/>
      </w:divBdr>
    </w:div>
    <w:div w:id="217009276">
      <w:bodyDiv w:val="1"/>
      <w:marLeft w:val="0"/>
      <w:marRight w:val="0"/>
      <w:marTop w:val="0"/>
      <w:marBottom w:val="0"/>
      <w:divBdr>
        <w:top w:val="none" w:sz="0" w:space="0" w:color="auto"/>
        <w:left w:val="none" w:sz="0" w:space="0" w:color="auto"/>
        <w:bottom w:val="none" w:sz="0" w:space="0" w:color="auto"/>
        <w:right w:val="none" w:sz="0" w:space="0" w:color="auto"/>
      </w:divBdr>
    </w:div>
    <w:div w:id="217010239">
      <w:bodyDiv w:val="1"/>
      <w:marLeft w:val="0"/>
      <w:marRight w:val="0"/>
      <w:marTop w:val="0"/>
      <w:marBottom w:val="0"/>
      <w:divBdr>
        <w:top w:val="none" w:sz="0" w:space="0" w:color="auto"/>
        <w:left w:val="none" w:sz="0" w:space="0" w:color="auto"/>
        <w:bottom w:val="none" w:sz="0" w:space="0" w:color="auto"/>
        <w:right w:val="none" w:sz="0" w:space="0" w:color="auto"/>
      </w:divBdr>
    </w:div>
    <w:div w:id="217012289">
      <w:bodyDiv w:val="1"/>
      <w:marLeft w:val="0"/>
      <w:marRight w:val="0"/>
      <w:marTop w:val="0"/>
      <w:marBottom w:val="0"/>
      <w:divBdr>
        <w:top w:val="none" w:sz="0" w:space="0" w:color="auto"/>
        <w:left w:val="none" w:sz="0" w:space="0" w:color="auto"/>
        <w:bottom w:val="none" w:sz="0" w:space="0" w:color="auto"/>
        <w:right w:val="none" w:sz="0" w:space="0" w:color="auto"/>
      </w:divBdr>
    </w:div>
    <w:div w:id="217015202">
      <w:bodyDiv w:val="1"/>
      <w:marLeft w:val="0"/>
      <w:marRight w:val="0"/>
      <w:marTop w:val="0"/>
      <w:marBottom w:val="0"/>
      <w:divBdr>
        <w:top w:val="none" w:sz="0" w:space="0" w:color="auto"/>
        <w:left w:val="none" w:sz="0" w:space="0" w:color="auto"/>
        <w:bottom w:val="none" w:sz="0" w:space="0" w:color="auto"/>
        <w:right w:val="none" w:sz="0" w:space="0" w:color="auto"/>
      </w:divBdr>
    </w:div>
    <w:div w:id="217128080">
      <w:bodyDiv w:val="1"/>
      <w:marLeft w:val="0"/>
      <w:marRight w:val="0"/>
      <w:marTop w:val="0"/>
      <w:marBottom w:val="0"/>
      <w:divBdr>
        <w:top w:val="none" w:sz="0" w:space="0" w:color="auto"/>
        <w:left w:val="none" w:sz="0" w:space="0" w:color="auto"/>
        <w:bottom w:val="none" w:sz="0" w:space="0" w:color="auto"/>
        <w:right w:val="none" w:sz="0" w:space="0" w:color="auto"/>
      </w:divBdr>
    </w:div>
    <w:div w:id="217135624">
      <w:bodyDiv w:val="1"/>
      <w:marLeft w:val="0"/>
      <w:marRight w:val="0"/>
      <w:marTop w:val="0"/>
      <w:marBottom w:val="0"/>
      <w:divBdr>
        <w:top w:val="none" w:sz="0" w:space="0" w:color="auto"/>
        <w:left w:val="none" w:sz="0" w:space="0" w:color="auto"/>
        <w:bottom w:val="none" w:sz="0" w:space="0" w:color="auto"/>
        <w:right w:val="none" w:sz="0" w:space="0" w:color="auto"/>
      </w:divBdr>
    </w:div>
    <w:div w:id="217209246">
      <w:bodyDiv w:val="1"/>
      <w:marLeft w:val="0"/>
      <w:marRight w:val="0"/>
      <w:marTop w:val="0"/>
      <w:marBottom w:val="0"/>
      <w:divBdr>
        <w:top w:val="none" w:sz="0" w:space="0" w:color="auto"/>
        <w:left w:val="none" w:sz="0" w:space="0" w:color="auto"/>
        <w:bottom w:val="none" w:sz="0" w:space="0" w:color="auto"/>
        <w:right w:val="none" w:sz="0" w:space="0" w:color="auto"/>
      </w:divBdr>
    </w:div>
    <w:div w:id="217211917">
      <w:bodyDiv w:val="1"/>
      <w:marLeft w:val="0"/>
      <w:marRight w:val="0"/>
      <w:marTop w:val="0"/>
      <w:marBottom w:val="0"/>
      <w:divBdr>
        <w:top w:val="none" w:sz="0" w:space="0" w:color="auto"/>
        <w:left w:val="none" w:sz="0" w:space="0" w:color="auto"/>
        <w:bottom w:val="none" w:sz="0" w:space="0" w:color="auto"/>
        <w:right w:val="none" w:sz="0" w:space="0" w:color="auto"/>
      </w:divBdr>
    </w:div>
    <w:div w:id="217324078">
      <w:bodyDiv w:val="1"/>
      <w:marLeft w:val="0"/>
      <w:marRight w:val="0"/>
      <w:marTop w:val="0"/>
      <w:marBottom w:val="0"/>
      <w:divBdr>
        <w:top w:val="none" w:sz="0" w:space="0" w:color="auto"/>
        <w:left w:val="none" w:sz="0" w:space="0" w:color="auto"/>
        <w:bottom w:val="none" w:sz="0" w:space="0" w:color="auto"/>
        <w:right w:val="none" w:sz="0" w:space="0" w:color="auto"/>
      </w:divBdr>
    </w:div>
    <w:div w:id="217402627">
      <w:bodyDiv w:val="1"/>
      <w:marLeft w:val="0"/>
      <w:marRight w:val="0"/>
      <w:marTop w:val="0"/>
      <w:marBottom w:val="0"/>
      <w:divBdr>
        <w:top w:val="none" w:sz="0" w:space="0" w:color="auto"/>
        <w:left w:val="none" w:sz="0" w:space="0" w:color="auto"/>
        <w:bottom w:val="none" w:sz="0" w:space="0" w:color="auto"/>
        <w:right w:val="none" w:sz="0" w:space="0" w:color="auto"/>
      </w:divBdr>
    </w:div>
    <w:div w:id="217480052">
      <w:bodyDiv w:val="1"/>
      <w:marLeft w:val="0"/>
      <w:marRight w:val="0"/>
      <w:marTop w:val="0"/>
      <w:marBottom w:val="0"/>
      <w:divBdr>
        <w:top w:val="none" w:sz="0" w:space="0" w:color="auto"/>
        <w:left w:val="none" w:sz="0" w:space="0" w:color="auto"/>
        <w:bottom w:val="none" w:sz="0" w:space="0" w:color="auto"/>
        <w:right w:val="none" w:sz="0" w:space="0" w:color="auto"/>
      </w:divBdr>
    </w:div>
    <w:div w:id="217515040">
      <w:bodyDiv w:val="1"/>
      <w:marLeft w:val="0"/>
      <w:marRight w:val="0"/>
      <w:marTop w:val="0"/>
      <w:marBottom w:val="0"/>
      <w:divBdr>
        <w:top w:val="none" w:sz="0" w:space="0" w:color="auto"/>
        <w:left w:val="none" w:sz="0" w:space="0" w:color="auto"/>
        <w:bottom w:val="none" w:sz="0" w:space="0" w:color="auto"/>
        <w:right w:val="none" w:sz="0" w:space="0" w:color="auto"/>
      </w:divBdr>
    </w:div>
    <w:div w:id="217519607">
      <w:bodyDiv w:val="1"/>
      <w:marLeft w:val="0"/>
      <w:marRight w:val="0"/>
      <w:marTop w:val="0"/>
      <w:marBottom w:val="0"/>
      <w:divBdr>
        <w:top w:val="none" w:sz="0" w:space="0" w:color="auto"/>
        <w:left w:val="none" w:sz="0" w:space="0" w:color="auto"/>
        <w:bottom w:val="none" w:sz="0" w:space="0" w:color="auto"/>
        <w:right w:val="none" w:sz="0" w:space="0" w:color="auto"/>
      </w:divBdr>
    </w:div>
    <w:div w:id="217668819">
      <w:bodyDiv w:val="1"/>
      <w:marLeft w:val="0"/>
      <w:marRight w:val="0"/>
      <w:marTop w:val="0"/>
      <w:marBottom w:val="0"/>
      <w:divBdr>
        <w:top w:val="none" w:sz="0" w:space="0" w:color="auto"/>
        <w:left w:val="none" w:sz="0" w:space="0" w:color="auto"/>
        <w:bottom w:val="none" w:sz="0" w:space="0" w:color="auto"/>
        <w:right w:val="none" w:sz="0" w:space="0" w:color="auto"/>
      </w:divBdr>
    </w:div>
    <w:div w:id="217786892">
      <w:bodyDiv w:val="1"/>
      <w:marLeft w:val="0"/>
      <w:marRight w:val="0"/>
      <w:marTop w:val="0"/>
      <w:marBottom w:val="0"/>
      <w:divBdr>
        <w:top w:val="none" w:sz="0" w:space="0" w:color="auto"/>
        <w:left w:val="none" w:sz="0" w:space="0" w:color="auto"/>
        <w:bottom w:val="none" w:sz="0" w:space="0" w:color="auto"/>
        <w:right w:val="none" w:sz="0" w:space="0" w:color="auto"/>
      </w:divBdr>
    </w:div>
    <w:div w:id="217788343">
      <w:bodyDiv w:val="1"/>
      <w:marLeft w:val="0"/>
      <w:marRight w:val="0"/>
      <w:marTop w:val="0"/>
      <w:marBottom w:val="0"/>
      <w:divBdr>
        <w:top w:val="none" w:sz="0" w:space="0" w:color="auto"/>
        <w:left w:val="none" w:sz="0" w:space="0" w:color="auto"/>
        <w:bottom w:val="none" w:sz="0" w:space="0" w:color="auto"/>
        <w:right w:val="none" w:sz="0" w:space="0" w:color="auto"/>
      </w:divBdr>
    </w:div>
    <w:div w:id="217861452">
      <w:bodyDiv w:val="1"/>
      <w:marLeft w:val="0"/>
      <w:marRight w:val="0"/>
      <w:marTop w:val="0"/>
      <w:marBottom w:val="0"/>
      <w:divBdr>
        <w:top w:val="none" w:sz="0" w:space="0" w:color="auto"/>
        <w:left w:val="none" w:sz="0" w:space="0" w:color="auto"/>
        <w:bottom w:val="none" w:sz="0" w:space="0" w:color="auto"/>
        <w:right w:val="none" w:sz="0" w:space="0" w:color="auto"/>
      </w:divBdr>
    </w:div>
    <w:div w:id="217939743">
      <w:bodyDiv w:val="1"/>
      <w:marLeft w:val="0"/>
      <w:marRight w:val="0"/>
      <w:marTop w:val="0"/>
      <w:marBottom w:val="0"/>
      <w:divBdr>
        <w:top w:val="none" w:sz="0" w:space="0" w:color="auto"/>
        <w:left w:val="none" w:sz="0" w:space="0" w:color="auto"/>
        <w:bottom w:val="none" w:sz="0" w:space="0" w:color="auto"/>
        <w:right w:val="none" w:sz="0" w:space="0" w:color="auto"/>
      </w:divBdr>
    </w:div>
    <w:div w:id="217982244">
      <w:bodyDiv w:val="1"/>
      <w:marLeft w:val="0"/>
      <w:marRight w:val="0"/>
      <w:marTop w:val="0"/>
      <w:marBottom w:val="0"/>
      <w:divBdr>
        <w:top w:val="none" w:sz="0" w:space="0" w:color="auto"/>
        <w:left w:val="none" w:sz="0" w:space="0" w:color="auto"/>
        <w:bottom w:val="none" w:sz="0" w:space="0" w:color="auto"/>
        <w:right w:val="none" w:sz="0" w:space="0" w:color="auto"/>
      </w:divBdr>
    </w:div>
    <w:div w:id="217983203">
      <w:bodyDiv w:val="1"/>
      <w:marLeft w:val="0"/>
      <w:marRight w:val="0"/>
      <w:marTop w:val="0"/>
      <w:marBottom w:val="0"/>
      <w:divBdr>
        <w:top w:val="none" w:sz="0" w:space="0" w:color="auto"/>
        <w:left w:val="none" w:sz="0" w:space="0" w:color="auto"/>
        <w:bottom w:val="none" w:sz="0" w:space="0" w:color="auto"/>
        <w:right w:val="none" w:sz="0" w:space="0" w:color="auto"/>
      </w:divBdr>
    </w:div>
    <w:div w:id="217983895">
      <w:bodyDiv w:val="1"/>
      <w:marLeft w:val="0"/>
      <w:marRight w:val="0"/>
      <w:marTop w:val="0"/>
      <w:marBottom w:val="0"/>
      <w:divBdr>
        <w:top w:val="none" w:sz="0" w:space="0" w:color="auto"/>
        <w:left w:val="none" w:sz="0" w:space="0" w:color="auto"/>
        <w:bottom w:val="none" w:sz="0" w:space="0" w:color="auto"/>
        <w:right w:val="none" w:sz="0" w:space="0" w:color="auto"/>
      </w:divBdr>
    </w:div>
    <w:div w:id="218054483">
      <w:bodyDiv w:val="1"/>
      <w:marLeft w:val="0"/>
      <w:marRight w:val="0"/>
      <w:marTop w:val="0"/>
      <w:marBottom w:val="0"/>
      <w:divBdr>
        <w:top w:val="none" w:sz="0" w:space="0" w:color="auto"/>
        <w:left w:val="none" w:sz="0" w:space="0" w:color="auto"/>
        <w:bottom w:val="none" w:sz="0" w:space="0" w:color="auto"/>
        <w:right w:val="none" w:sz="0" w:space="0" w:color="auto"/>
      </w:divBdr>
    </w:div>
    <w:div w:id="218248670">
      <w:bodyDiv w:val="1"/>
      <w:marLeft w:val="0"/>
      <w:marRight w:val="0"/>
      <w:marTop w:val="0"/>
      <w:marBottom w:val="0"/>
      <w:divBdr>
        <w:top w:val="none" w:sz="0" w:space="0" w:color="auto"/>
        <w:left w:val="none" w:sz="0" w:space="0" w:color="auto"/>
        <w:bottom w:val="none" w:sz="0" w:space="0" w:color="auto"/>
        <w:right w:val="none" w:sz="0" w:space="0" w:color="auto"/>
      </w:divBdr>
    </w:div>
    <w:div w:id="218252951">
      <w:bodyDiv w:val="1"/>
      <w:marLeft w:val="0"/>
      <w:marRight w:val="0"/>
      <w:marTop w:val="0"/>
      <w:marBottom w:val="0"/>
      <w:divBdr>
        <w:top w:val="none" w:sz="0" w:space="0" w:color="auto"/>
        <w:left w:val="none" w:sz="0" w:space="0" w:color="auto"/>
        <w:bottom w:val="none" w:sz="0" w:space="0" w:color="auto"/>
        <w:right w:val="none" w:sz="0" w:space="0" w:color="auto"/>
      </w:divBdr>
    </w:div>
    <w:div w:id="218253149">
      <w:bodyDiv w:val="1"/>
      <w:marLeft w:val="0"/>
      <w:marRight w:val="0"/>
      <w:marTop w:val="0"/>
      <w:marBottom w:val="0"/>
      <w:divBdr>
        <w:top w:val="none" w:sz="0" w:space="0" w:color="auto"/>
        <w:left w:val="none" w:sz="0" w:space="0" w:color="auto"/>
        <w:bottom w:val="none" w:sz="0" w:space="0" w:color="auto"/>
        <w:right w:val="none" w:sz="0" w:space="0" w:color="auto"/>
      </w:divBdr>
    </w:div>
    <w:div w:id="218325159">
      <w:bodyDiv w:val="1"/>
      <w:marLeft w:val="0"/>
      <w:marRight w:val="0"/>
      <w:marTop w:val="0"/>
      <w:marBottom w:val="0"/>
      <w:divBdr>
        <w:top w:val="none" w:sz="0" w:space="0" w:color="auto"/>
        <w:left w:val="none" w:sz="0" w:space="0" w:color="auto"/>
        <w:bottom w:val="none" w:sz="0" w:space="0" w:color="auto"/>
        <w:right w:val="none" w:sz="0" w:space="0" w:color="auto"/>
      </w:divBdr>
    </w:div>
    <w:div w:id="218368018">
      <w:bodyDiv w:val="1"/>
      <w:marLeft w:val="0"/>
      <w:marRight w:val="0"/>
      <w:marTop w:val="0"/>
      <w:marBottom w:val="0"/>
      <w:divBdr>
        <w:top w:val="none" w:sz="0" w:space="0" w:color="auto"/>
        <w:left w:val="none" w:sz="0" w:space="0" w:color="auto"/>
        <w:bottom w:val="none" w:sz="0" w:space="0" w:color="auto"/>
        <w:right w:val="none" w:sz="0" w:space="0" w:color="auto"/>
      </w:divBdr>
    </w:div>
    <w:div w:id="218395433">
      <w:bodyDiv w:val="1"/>
      <w:marLeft w:val="0"/>
      <w:marRight w:val="0"/>
      <w:marTop w:val="0"/>
      <w:marBottom w:val="0"/>
      <w:divBdr>
        <w:top w:val="none" w:sz="0" w:space="0" w:color="auto"/>
        <w:left w:val="none" w:sz="0" w:space="0" w:color="auto"/>
        <w:bottom w:val="none" w:sz="0" w:space="0" w:color="auto"/>
        <w:right w:val="none" w:sz="0" w:space="0" w:color="auto"/>
      </w:divBdr>
    </w:div>
    <w:div w:id="218442230">
      <w:bodyDiv w:val="1"/>
      <w:marLeft w:val="0"/>
      <w:marRight w:val="0"/>
      <w:marTop w:val="0"/>
      <w:marBottom w:val="0"/>
      <w:divBdr>
        <w:top w:val="none" w:sz="0" w:space="0" w:color="auto"/>
        <w:left w:val="none" w:sz="0" w:space="0" w:color="auto"/>
        <w:bottom w:val="none" w:sz="0" w:space="0" w:color="auto"/>
        <w:right w:val="none" w:sz="0" w:space="0" w:color="auto"/>
      </w:divBdr>
    </w:div>
    <w:div w:id="218517818">
      <w:bodyDiv w:val="1"/>
      <w:marLeft w:val="0"/>
      <w:marRight w:val="0"/>
      <w:marTop w:val="0"/>
      <w:marBottom w:val="0"/>
      <w:divBdr>
        <w:top w:val="none" w:sz="0" w:space="0" w:color="auto"/>
        <w:left w:val="none" w:sz="0" w:space="0" w:color="auto"/>
        <w:bottom w:val="none" w:sz="0" w:space="0" w:color="auto"/>
        <w:right w:val="none" w:sz="0" w:space="0" w:color="auto"/>
      </w:divBdr>
    </w:div>
    <w:div w:id="218521676">
      <w:bodyDiv w:val="1"/>
      <w:marLeft w:val="0"/>
      <w:marRight w:val="0"/>
      <w:marTop w:val="0"/>
      <w:marBottom w:val="0"/>
      <w:divBdr>
        <w:top w:val="none" w:sz="0" w:space="0" w:color="auto"/>
        <w:left w:val="none" w:sz="0" w:space="0" w:color="auto"/>
        <w:bottom w:val="none" w:sz="0" w:space="0" w:color="auto"/>
        <w:right w:val="none" w:sz="0" w:space="0" w:color="auto"/>
      </w:divBdr>
    </w:div>
    <w:div w:id="218637432">
      <w:bodyDiv w:val="1"/>
      <w:marLeft w:val="0"/>
      <w:marRight w:val="0"/>
      <w:marTop w:val="0"/>
      <w:marBottom w:val="0"/>
      <w:divBdr>
        <w:top w:val="none" w:sz="0" w:space="0" w:color="auto"/>
        <w:left w:val="none" w:sz="0" w:space="0" w:color="auto"/>
        <w:bottom w:val="none" w:sz="0" w:space="0" w:color="auto"/>
        <w:right w:val="none" w:sz="0" w:space="0" w:color="auto"/>
      </w:divBdr>
    </w:div>
    <w:div w:id="218638771">
      <w:bodyDiv w:val="1"/>
      <w:marLeft w:val="0"/>
      <w:marRight w:val="0"/>
      <w:marTop w:val="0"/>
      <w:marBottom w:val="0"/>
      <w:divBdr>
        <w:top w:val="none" w:sz="0" w:space="0" w:color="auto"/>
        <w:left w:val="none" w:sz="0" w:space="0" w:color="auto"/>
        <w:bottom w:val="none" w:sz="0" w:space="0" w:color="auto"/>
        <w:right w:val="none" w:sz="0" w:space="0" w:color="auto"/>
      </w:divBdr>
    </w:div>
    <w:div w:id="218714396">
      <w:bodyDiv w:val="1"/>
      <w:marLeft w:val="0"/>
      <w:marRight w:val="0"/>
      <w:marTop w:val="0"/>
      <w:marBottom w:val="0"/>
      <w:divBdr>
        <w:top w:val="none" w:sz="0" w:space="0" w:color="auto"/>
        <w:left w:val="none" w:sz="0" w:space="0" w:color="auto"/>
        <w:bottom w:val="none" w:sz="0" w:space="0" w:color="auto"/>
        <w:right w:val="none" w:sz="0" w:space="0" w:color="auto"/>
      </w:divBdr>
    </w:div>
    <w:div w:id="218827076">
      <w:bodyDiv w:val="1"/>
      <w:marLeft w:val="0"/>
      <w:marRight w:val="0"/>
      <w:marTop w:val="0"/>
      <w:marBottom w:val="0"/>
      <w:divBdr>
        <w:top w:val="none" w:sz="0" w:space="0" w:color="auto"/>
        <w:left w:val="none" w:sz="0" w:space="0" w:color="auto"/>
        <w:bottom w:val="none" w:sz="0" w:space="0" w:color="auto"/>
        <w:right w:val="none" w:sz="0" w:space="0" w:color="auto"/>
      </w:divBdr>
    </w:div>
    <w:div w:id="218827869">
      <w:bodyDiv w:val="1"/>
      <w:marLeft w:val="0"/>
      <w:marRight w:val="0"/>
      <w:marTop w:val="0"/>
      <w:marBottom w:val="0"/>
      <w:divBdr>
        <w:top w:val="none" w:sz="0" w:space="0" w:color="auto"/>
        <w:left w:val="none" w:sz="0" w:space="0" w:color="auto"/>
        <w:bottom w:val="none" w:sz="0" w:space="0" w:color="auto"/>
        <w:right w:val="none" w:sz="0" w:space="0" w:color="auto"/>
      </w:divBdr>
    </w:div>
    <w:div w:id="218828027">
      <w:bodyDiv w:val="1"/>
      <w:marLeft w:val="0"/>
      <w:marRight w:val="0"/>
      <w:marTop w:val="0"/>
      <w:marBottom w:val="0"/>
      <w:divBdr>
        <w:top w:val="none" w:sz="0" w:space="0" w:color="auto"/>
        <w:left w:val="none" w:sz="0" w:space="0" w:color="auto"/>
        <w:bottom w:val="none" w:sz="0" w:space="0" w:color="auto"/>
        <w:right w:val="none" w:sz="0" w:space="0" w:color="auto"/>
      </w:divBdr>
    </w:div>
    <w:div w:id="218833107">
      <w:bodyDiv w:val="1"/>
      <w:marLeft w:val="0"/>
      <w:marRight w:val="0"/>
      <w:marTop w:val="0"/>
      <w:marBottom w:val="0"/>
      <w:divBdr>
        <w:top w:val="none" w:sz="0" w:space="0" w:color="auto"/>
        <w:left w:val="none" w:sz="0" w:space="0" w:color="auto"/>
        <w:bottom w:val="none" w:sz="0" w:space="0" w:color="auto"/>
        <w:right w:val="none" w:sz="0" w:space="0" w:color="auto"/>
      </w:divBdr>
    </w:div>
    <w:div w:id="218904126">
      <w:bodyDiv w:val="1"/>
      <w:marLeft w:val="0"/>
      <w:marRight w:val="0"/>
      <w:marTop w:val="0"/>
      <w:marBottom w:val="0"/>
      <w:divBdr>
        <w:top w:val="none" w:sz="0" w:space="0" w:color="auto"/>
        <w:left w:val="none" w:sz="0" w:space="0" w:color="auto"/>
        <w:bottom w:val="none" w:sz="0" w:space="0" w:color="auto"/>
        <w:right w:val="none" w:sz="0" w:space="0" w:color="auto"/>
      </w:divBdr>
    </w:div>
    <w:div w:id="218905455">
      <w:bodyDiv w:val="1"/>
      <w:marLeft w:val="0"/>
      <w:marRight w:val="0"/>
      <w:marTop w:val="0"/>
      <w:marBottom w:val="0"/>
      <w:divBdr>
        <w:top w:val="none" w:sz="0" w:space="0" w:color="auto"/>
        <w:left w:val="none" w:sz="0" w:space="0" w:color="auto"/>
        <w:bottom w:val="none" w:sz="0" w:space="0" w:color="auto"/>
        <w:right w:val="none" w:sz="0" w:space="0" w:color="auto"/>
      </w:divBdr>
    </w:div>
    <w:div w:id="218976638">
      <w:bodyDiv w:val="1"/>
      <w:marLeft w:val="0"/>
      <w:marRight w:val="0"/>
      <w:marTop w:val="0"/>
      <w:marBottom w:val="0"/>
      <w:divBdr>
        <w:top w:val="none" w:sz="0" w:space="0" w:color="auto"/>
        <w:left w:val="none" w:sz="0" w:space="0" w:color="auto"/>
        <w:bottom w:val="none" w:sz="0" w:space="0" w:color="auto"/>
        <w:right w:val="none" w:sz="0" w:space="0" w:color="auto"/>
      </w:divBdr>
    </w:div>
    <w:div w:id="219174679">
      <w:bodyDiv w:val="1"/>
      <w:marLeft w:val="0"/>
      <w:marRight w:val="0"/>
      <w:marTop w:val="0"/>
      <w:marBottom w:val="0"/>
      <w:divBdr>
        <w:top w:val="none" w:sz="0" w:space="0" w:color="auto"/>
        <w:left w:val="none" w:sz="0" w:space="0" w:color="auto"/>
        <w:bottom w:val="none" w:sz="0" w:space="0" w:color="auto"/>
        <w:right w:val="none" w:sz="0" w:space="0" w:color="auto"/>
      </w:divBdr>
    </w:div>
    <w:div w:id="219250111">
      <w:bodyDiv w:val="1"/>
      <w:marLeft w:val="0"/>
      <w:marRight w:val="0"/>
      <w:marTop w:val="0"/>
      <w:marBottom w:val="0"/>
      <w:divBdr>
        <w:top w:val="none" w:sz="0" w:space="0" w:color="auto"/>
        <w:left w:val="none" w:sz="0" w:space="0" w:color="auto"/>
        <w:bottom w:val="none" w:sz="0" w:space="0" w:color="auto"/>
        <w:right w:val="none" w:sz="0" w:space="0" w:color="auto"/>
      </w:divBdr>
    </w:div>
    <w:div w:id="219289638">
      <w:bodyDiv w:val="1"/>
      <w:marLeft w:val="0"/>
      <w:marRight w:val="0"/>
      <w:marTop w:val="0"/>
      <w:marBottom w:val="0"/>
      <w:divBdr>
        <w:top w:val="none" w:sz="0" w:space="0" w:color="auto"/>
        <w:left w:val="none" w:sz="0" w:space="0" w:color="auto"/>
        <w:bottom w:val="none" w:sz="0" w:space="0" w:color="auto"/>
        <w:right w:val="none" w:sz="0" w:space="0" w:color="auto"/>
      </w:divBdr>
    </w:div>
    <w:div w:id="219290400">
      <w:bodyDiv w:val="1"/>
      <w:marLeft w:val="0"/>
      <w:marRight w:val="0"/>
      <w:marTop w:val="0"/>
      <w:marBottom w:val="0"/>
      <w:divBdr>
        <w:top w:val="none" w:sz="0" w:space="0" w:color="auto"/>
        <w:left w:val="none" w:sz="0" w:space="0" w:color="auto"/>
        <w:bottom w:val="none" w:sz="0" w:space="0" w:color="auto"/>
        <w:right w:val="none" w:sz="0" w:space="0" w:color="auto"/>
      </w:divBdr>
    </w:div>
    <w:div w:id="219361539">
      <w:bodyDiv w:val="1"/>
      <w:marLeft w:val="0"/>
      <w:marRight w:val="0"/>
      <w:marTop w:val="0"/>
      <w:marBottom w:val="0"/>
      <w:divBdr>
        <w:top w:val="none" w:sz="0" w:space="0" w:color="auto"/>
        <w:left w:val="none" w:sz="0" w:space="0" w:color="auto"/>
        <w:bottom w:val="none" w:sz="0" w:space="0" w:color="auto"/>
        <w:right w:val="none" w:sz="0" w:space="0" w:color="auto"/>
      </w:divBdr>
    </w:div>
    <w:div w:id="219363140">
      <w:bodyDiv w:val="1"/>
      <w:marLeft w:val="0"/>
      <w:marRight w:val="0"/>
      <w:marTop w:val="0"/>
      <w:marBottom w:val="0"/>
      <w:divBdr>
        <w:top w:val="none" w:sz="0" w:space="0" w:color="auto"/>
        <w:left w:val="none" w:sz="0" w:space="0" w:color="auto"/>
        <w:bottom w:val="none" w:sz="0" w:space="0" w:color="auto"/>
        <w:right w:val="none" w:sz="0" w:space="0" w:color="auto"/>
      </w:divBdr>
    </w:div>
    <w:div w:id="219366142">
      <w:bodyDiv w:val="1"/>
      <w:marLeft w:val="0"/>
      <w:marRight w:val="0"/>
      <w:marTop w:val="0"/>
      <w:marBottom w:val="0"/>
      <w:divBdr>
        <w:top w:val="none" w:sz="0" w:space="0" w:color="auto"/>
        <w:left w:val="none" w:sz="0" w:space="0" w:color="auto"/>
        <w:bottom w:val="none" w:sz="0" w:space="0" w:color="auto"/>
        <w:right w:val="none" w:sz="0" w:space="0" w:color="auto"/>
      </w:divBdr>
    </w:div>
    <w:div w:id="219367847">
      <w:bodyDiv w:val="1"/>
      <w:marLeft w:val="0"/>
      <w:marRight w:val="0"/>
      <w:marTop w:val="0"/>
      <w:marBottom w:val="0"/>
      <w:divBdr>
        <w:top w:val="none" w:sz="0" w:space="0" w:color="auto"/>
        <w:left w:val="none" w:sz="0" w:space="0" w:color="auto"/>
        <w:bottom w:val="none" w:sz="0" w:space="0" w:color="auto"/>
        <w:right w:val="none" w:sz="0" w:space="0" w:color="auto"/>
      </w:divBdr>
    </w:div>
    <w:div w:id="219482191">
      <w:bodyDiv w:val="1"/>
      <w:marLeft w:val="0"/>
      <w:marRight w:val="0"/>
      <w:marTop w:val="0"/>
      <w:marBottom w:val="0"/>
      <w:divBdr>
        <w:top w:val="none" w:sz="0" w:space="0" w:color="auto"/>
        <w:left w:val="none" w:sz="0" w:space="0" w:color="auto"/>
        <w:bottom w:val="none" w:sz="0" w:space="0" w:color="auto"/>
        <w:right w:val="none" w:sz="0" w:space="0" w:color="auto"/>
      </w:divBdr>
    </w:div>
    <w:div w:id="219639968">
      <w:bodyDiv w:val="1"/>
      <w:marLeft w:val="0"/>
      <w:marRight w:val="0"/>
      <w:marTop w:val="0"/>
      <w:marBottom w:val="0"/>
      <w:divBdr>
        <w:top w:val="none" w:sz="0" w:space="0" w:color="auto"/>
        <w:left w:val="none" w:sz="0" w:space="0" w:color="auto"/>
        <w:bottom w:val="none" w:sz="0" w:space="0" w:color="auto"/>
        <w:right w:val="none" w:sz="0" w:space="0" w:color="auto"/>
      </w:divBdr>
    </w:div>
    <w:div w:id="219902718">
      <w:bodyDiv w:val="1"/>
      <w:marLeft w:val="0"/>
      <w:marRight w:val="0"/>
      <w:marTop w:val="0"/>
      <w:marBottom w:val="0"/>
      <w:divBdr>
        <w:top w:val="none" w:sz="0" w:space="0" w:color="auto"/>
        <w:left w:val="none" w:sz="0" w:space="0" w:color="auto"/>
        <w:bottom w:val="none" w:sz="0" w:space="0" w:color="auto"/>
        <w:right w:val="none" w:sz="0" w:space="0" w:color="auto"/>
      </w:divBdr>
    </w:div>
    <w:div w:id="220025026">
      <w:bodyDiv w:val="1"/>
      <w:marLeft w:val="0"/>
      <w:marRight w:val="0"/>
      <w:marTop w:val="0"/>
      <w:marBottom w:val="0"/>
      <w:divBdr>
        <w:top w:val="none" w:sz="0" w:space="0" w:color="auto"/>
        <w:left w:val="none" w:sz="0" w:space="0" w:color="auto"/>
        <w:bottom w:val="none" w:sz="0" w:space="0" w:color="auto"/>
        <w:right w:val="none" w:sz="0" w:space="0" w:color="auto"/>
      </w:divBdr>
    </w:div>
    <w:div w:id="220100919">
      <w:bodyDiv w:val="1"/>
      <w:marLeft w:val="0"/>
      <w:marRight w:val="0"/>
      <w:marTop w:val="0"/>
      <w:marBottom w:val="0"/>
      <w:divBdr>
        <w:top w:val="none" w:sz="0" w:space="0" w:color="auto"/>
        <w:left w:val="none" w:sz="0" w:space="0" w:color="auto"/>
        <w:bottom w:val="none" w:sz="0" w:space="0" w:color="auto"/>
        <w:right w:val="none" w:sz="0" w:space="0" w:color="auto"/>
      </w:divBdr>
    </w:div>
    <w:div w:id="220139247">
      <w:bodyDiv w:val="1"/>
      <w:marLeft w:val="0"/>
      <w:marRight w:val="0"/>
      <w:marTop w:val="0"/>
      <w:marBottom w:val="0"/>
      <w:divBdr>
        <w:top w:val="none" w:sz="0" w:space="0" w:color="auto"/>
        <w:left w:val="none" w:sz="0" w:space="0" w:color="auto"/>
        <w:bottom w:val="none" w:sz="0" w:space="0" w:color="auto"/>
        <w:right w:val="none" w:sz="0" w:space="0" w:color="auto"/>
      </w:divBdr>
    </w:div>
    <w:div w:id="220140759">
      <w:bodyDiv w:val="1"/>
      <w:marLeft w:val="0"/>
      <w:marRight w:val="0"/>
      <w:marTop w:val="0"/>
      <w:marBottom w:val="0"/>
      <w:divBdr>
        <w:top w:val="none" w:sz="0" w:space="0" w:color="auto"/>
        <w:left w:val="none" w:sz="0" w:space="0" w:color="auto"/>
        <w:bottom w:val="none" w:sz="0" w:space="0" w:color="auto"/>
        <w:right w:val="none" w:sz="0" w:space="0" w:color="auto"/>
      </w:divBdr>
    </w:div>
    <w:div w:id="220143297">
      <w:bodyDiv w:val="1"/>
      <w:marLeft w:val="0"/>
      <w:marRight w:val="0"/>
      <w:marTop w:val="0"/>
      <w:marBottom w:val="0"/>
      <w:divBdr>
        <w:top w:val="none" w:sz="0" w:space="0" w:color="auto"/>
        <w:left w:val="none" w:sz="0" w:space="0" w:color="auto"/>
        <w:bottom w:val="none" w:sz="0" w:space="0" w:color="auto"/>
        <w:right w:val="none" w:sz="0" w:space="0" w:color="auto"/>
      </w:divBdr>
    </w:div>
    <w:div w:id="220214642">
      <w:bodyDiv w:val="1"/>
      <w:marLeft w:val="0"/>
      <w:marRight w:val="0"/>
      <w:marTop w:val="0"/>
      <w:marBottom w:val="0"/>
      <w:divBdr>
        <w:top w:val="none" w:sz="0" w:space="0" w:color="auto"/>
        <w:left w:val="none" w:sz="0" w:space="0" w:color="auto"/>
        <w:bottom w:val="none" w:sz="0" w:space="0" w:color="auto"/>
        <w:right w:val="none" w:sz="0" w:space="0" w:color="auto"/>
      </w:divBdr>
    </w:div>
    <w:div w:id="220286455">
      <w:bodyDiv w:val="1"/>
      <w:marLeft w:val="0"/>
      <w:marRight w:val="0"/>
      <w:marTop w:val="0"/>
      <w:marBottom w:val="0"/>
      <w:divBdr>
        <w:top w:val="none" w:sz="0" w:space="0" w:color="auto"/>
        <w:left w:val="none" w:sz="0" w:space="0" w:color="auto"/>
        <w:bottom w:val="none" w:sz="0" w:space="0" w:color="auto"/>
        <w:right w:val="none" w:sz="0" w:space="0" w:color="auto"/>
      </w:divBdr>
    </w:div>
    <w:div w:id="220293083">
      <w:bodyDiv w:val="1"/>
      <w:marLeft w:val="0"/>
      <w:marRight w:val="0"/>
      <w:marTop w:val="0"/>
      <w:marBottom w:val="0"/>
      <w:divBdr>
        <w:top w:val="none" w:sz="0" w:space="0" w:color="auto"/>
        <w:left w:val="none" w:sz="0" w:space="0" w:color="auto"/>
        <w:bottom w:val="none" w:sz="0" w:space="0" w:color="auto"/>
        <w:right w:val="none" w:sz="0" w:space="0" w:color="auto"/>
      </w:divBdr>
    </w:div>
    <w:div w:id="220486261">
      <w:bodyDiv w:val="1"/>
      <w:marLeft w:val="0"/>
      <w:marRight w:val="0"/>
      <w:marTop w:val="0"/>
      <w:marBottom w:val="0"/>
      <w:divBdr>
        <w:top w:val="none" w:sz="0" w:space="0" w:color="auto"/>
        <w:left w:val="none" w:sz="0" w:space="0" w:color="auto"/>
        <w:bottom w:val="none" w:sz="0" w:space="0" w:color="auto"/>
        <w:right w:val="none" w:sz="0" w:space="0" w:color="auto"/>
      </w:divBdr>
    </w:div>
    <w:div w:id="220488398">
      <w:bodyDiv w:val="1"/>
      <w:marLeft w:val="0"/>
      <w:marRight w:val="0"/>
      <w:marTop w:val="0"/>
      <w:marBottom w:val="0"/>
      <w:divBdr>
        <w:top w:val="none" w:sz="0" w:space="0" w:color="auto"/>
        <w:left w:val="none" w:sz="0" w:space="0" w:color="auto"/>
        <w:bottom w:val="none" w:sz="0" w:space="0" w:color="auto"/>
        <w:right w:val="none" w:sz="0" w:space="0" w:color="auto"/>
      </w:divBdr>
    </w:div>
    <w:div w:id="220557747">
      <w:bodyDiv w:val="1"/>
      <w:marLeft w:val="0"/>
      <w:marRight w:val="0"/>
      <w:marTop w:val="0"/>
      <w:marBottom w:val="0"/>
      <w:divBdr>
        <w:top w:val="none" w:sz="0" w:space="0" w:color="auto"/>
        <w:left w:val="none" w:sz="0" w:space="0" w:color="auto"/>
        <w:bottom w:val="none" w:sz="0" w:space="0" w:color="auto"/>
        <w:right w:val="none" w:sz="0" w:space="0" w:color="auto"/>
      </w:divBdr>
    </w:div>
    <w:div w:id="220596916">
      <w:bodyDiv w:val="1"/>
      <w:marLeft w:val="0"/>
      <w:marRight w:val="0"/>
      <w:marTop w:val="0"/>
      <w:marBottom w:val="0"/>
      <w:divBdr>
        <w:top w:val="none" w:sz="0" w:space="0" w:color="auto"/>
        <w:left w:val="none" w:sz="0" w:space="0" w:color="auto"/>
        <w:bottom w:val="none" w:sz="0" w:space="0" w:color="auto"/>
        <w:right w:val="none" w:sz="0" w:space="0" w:color="auto"/>
      </w:divBdr>
    </w:div>
    <w:div w:id="220598398">
      <w:bodyDiv w:val="1"/>
      <w:marLeft w:val="0"/>
      <w:marRight w:val="0"/>
      <w:marTop w:val="0"/>
      <w:marBottom w:val="0"/>
      <w:divBdr>
        <w:top w:val="none" w:sz="0" w:space="0" w:color="auto"/>
        <w:left w:val="none" w:sz="0" w:space="0" w:color="auto"/>
        <w:bottom w:val="none" w:sz="0" w:space="0" w:color="auto"/>
        <w:right w:val="none" w:sz="0" w:space="0" w:color="auto"/>
      </w:divBdr>
    </w:div>
    <w:div w:id="220599316">
      <w:bodyDiv w:val="1"/>
      <w:marLeft w:val="0"/>
      <w:marRight w:val="0"/>
      <w:marTop w:val="0"/>
      <w:marBottom w:val="0"/>
      <w:divBdr>
        <w:top w:val="none" w:sz="0" w:space="0" w:color="auto"/>
        <w:left w:val="none" w:sz="0" w:space="0" w:color="auto"/>
        <w:bottom w:val="none" w:sz="0" w:space="0" w:color="auto"/>
        <w:right w:val="none" w:sz="0" w:space="0" w:color="auto"/>
      </w:divBdr>
    </w:div>
    <w:div w:id="220603825">
      <w:bodyDiv w:val="1"/>
      <w:marLeft w:val="0"/>
      <w:marRight w:val="0"/>
      <w:marTop w:val="0"/>
      <w:marBottom w:val="0"/>
      <w:divBdr>
        <w:top w:val="none" w:sz="0" w:space="0" w:color="auto"/>
        <w:left w:val="none" w:sz="0" w:space="0" w:color="auto"/>
        <w:bottom w:val="none" w:sz="0" w:space="0" w:color="auto"/>
        <w:right w:val="none" w:sz="0" w:space="0" w:color="auto"/>
      </w:divBdr>
    </w:div>
    <w:div w:id="220605195">
      <w:bodyDiv w:val="1"/>
      <w:marLeft w:val="0"/>
      <w:marRight w:val="0"/>
      <w:marTop w:val="0"/>
      <w:marBottom w:val="0"/>
      <w:divBdr>
        <w:top w:val="none" w:sz="0" w:space="0" w:color="auto"/>
        <w:left w:val="none" w:sz="0" w:space="0" w:color="auto"/>
        <w:bottom w:val="none" w:sz="0" w:space="0" w:color="auto"/>
        <w:right w:val="none" w:sz="0" w:space="0" w:color="auto"/>
      </w:divBdr>
    </w:div>
    <w:div w:id="220676316">
      <w:bodyDiv w:val="1"/>
      <w:marLeft w:val="0"/>
      <w:marRight w:val="0"/>
      <w:marTop w:val="0"/>
      <w:marBottom w:val="0"/>
      <w:divBdr>
        <w:top w:val="none" w:sz="0" w:space="0" w:color="auto"/>
        <w:left w:val="none" w:sz="0" w:space="0" w:color="auto"/>
        <w:bottom w:val="none" w:sz="0" w:space="0" w:color="auto"/>
        <w:right w:val="none" w:sz="0" w:space="0" w:color="auto"/>
      </w:divBdr>
    </w:div>
    <w:div w:id="220681274">
      <w:bodyDiv w:val="1"/>
      <w:marLeft w:val="0"/>
      <w:marRight w:val="0"/>
      <w:marTop w:val="0"/>
      <w:marBottom w:val="0"/>
      <w:divBdr>
        <w:top w:val="none" w:sz="0" w:space="0" w:color="auto"/>
        <w:left w:val="none" w:sz="0" w:space="0" w:color="auto"/>
        <w:bottom w:val="none" w:sz="0" w:space="0" w:color="auto"/>
        <w:right w:val="none" w:sz="0" w:space="0" w:color="auto"/>
      </w:divBdr>
    </w:div>
    <w:div w:id="220754202">
      <w:bodyDiv w:val="1"/>
      <w:marLeft w:val="0"/>
      <w:marRight w:val="0"/>
      <w:marTop w:val="0"/>
      <w:marBottom w:val="0"/>
      <w:divBdr>
        <w:top w:val="none" w:sz="0" w:space="0" w:color="auto"/>
        <w:left w:val="none" w:sz="0" w:space="0" w:color="auto"/>
        <w:bottom w:val="none" w:sz="0" w:space="0" w:color="auto"/>
        <w:right w:val="none" w:sz="0" w:space="0" w:color="auto"/>
      </w:divBdr>
    </w:div>
    <w:div w:id="220795488">
      <w:bodyDiv w:val="1"/>
      <w:marLeft w:val="0"/>
      <w:marRight w:val="0"/>
      <w:marTop w:val="0"/>
      <w:marBottom w:val="0"/>
      <w:divBdr>
        <w:top w:val="none" w:sz="0" w:space="0" w:color="auto"/>
        <w:left w:val="none" w:sz="0" w:space="0" w:color="auto"/>
        <w:bottom w:val="none" w:sz="0" w:space="0" w:color="auto"/>
        <w:right w:val="none" w:sz="0" w:space="0" w:color="auto"/>
      </w:divBdr>
    </w:div>
    <w:div w:id="220870475">
      <w:bodyDiv w:val="1"/>
      <w:marLeft w:val="0"/>
      <w:marRight w:val="0"/>
      <w:marTop w:val="0"/>
      <w:marBottom w:val="0"/>
      <w:divBdr>
        <w:top w:val="none" w:sz="0" w:space="0" w:color="auto"/>
        <w:left w:val="none" w:sz="0" w:space="0" w:color="auto"/>
        <w:bottom w:val="none" w:sz="0" w:space="0" w:color="auto"/>
        <w:right w:val="none" w:sz="0" w:space="0" w:color="auto"/>
      </w:divBdr>
    </w:div>
    <w:div w:id="220950485">
      <w:bodyDiv w:val="1"/>
      <w:marLeft w:val="0"/>
      <w:marRight w:val="0"/>
      <w:marTop w:val="0"/>
      <w:marBottom w:val="0"/>
      <w:divBdr>
        <w:top w:val="none" w:sz="0" w:space="0" w:color="auto"/>
        <w:left w:val="none" w:sz="0" w:space="0" w:color="auto"/>
        <w:bottom w:val="none" w:sz="0" w:space="0" w:color="auto"/>
        <w:right w:val="none" w:sz="0" w:space="0" w:color="auto"/>
      </w:divBdr>
    </w:div>
    <w:div w:id="220990382">
      <w:bodyDiv w:val="1"/>
      <w:marLeft w:val="0"/>
      <w:marRight w:val="0"/>
      <w:marTop w:val="0"/>
      <w:marBottom w:val="0"/>
      <w:divBdr>
        <w:top w:val="none" w:sz="0" w:space="0" w:color="auto"/>
        <w:left w:val="none" w:sz="0" w:space="0" w:color="auto"/>
        <w:bottom w:val="none" w:sz="0" w:space="0" w:color="auto"/>
        <w:right w:val="none" w:sz="0" w:space="0" w:color="auto"/>
      </w:divBdr>
    </w:div>
    <w:div w:id="220990408">
      <w:bodyDiv w:val="1"/>
      <w:marLeft w:val="0"/>
      <w:marRight w:val="0"/>
      <w:marTop w:val="0"/>
      <w:marBottom w:val="0"/>
      <w:divBdr>
        <w:top w:val="none" w:sz="0" w:space="0" w:color="auto"/>
        <w:left w:val="none" w:sz="0" w:space="0" w:color="auto"/>
        <w:bottom w:val="none" w:sz="0" w:space="0" w:color="auto"/>
        <w:right w:val="none" w:sz="0" w:space="0" w:color="auto"/>
      </w:divBdr>
    </w:div>
    <w:div w:id="221134183">
      <w:bodyDiv w:val="1"/>
      <w:marLeft w:val="0"/>
      <w:marRight w:val="0"/>
      <w:marTop w:val="0"/>
      <w:marBottom w:val="0"/>
      <w:divBdr>
        <w:top w:val="none" w:sz="0" w:space="0" w:color="auto"/>
        <w:left w:val="none" w:sz="0" w:space="0" w:color="auto"/>
        <w:bottom w:val="none" w:sz="0" w:space="0" w:color="auto"/>
        <w:right w:val="none" w:sz="0" w:space="0" w:color="auto"/>
      </w:divBdr>
    </w:div>
    <w:div w:id="221139416">
      <w:bodyDiv w:val="1"/>
      <w:marLeft w:val="0"/>
      <w:marRight w:val="0"/>
      <w:marTop w:val="0"/>
      <w:marBottom w:val="0"/>
      <w:divBdr>
        <w:top w:val="none" w:sz="0" w:space="0" w:color="auto"/>
        <w:left w:val="none" w:sz="0" w:space="0" w:color="auto"/>
        <w:bottom w:val="none" w:sz="0" w:space="0" w:color="auto"/>
        <w:right w:val="none" w:sz="0" w:space="0" w:color="auto"/>
      </w:divBdr>
    </w:div>
    <w:div w:id="221211269">
      <w:bodyDiv w:val="1"/>
      <w:marLeft w:val="0"/>
      <w:marRight w:val="0"/>
      <w:marTop w:val="0"/>
      <w:marBottom w:val="0"/>
      <w:divBdr>
        <w:top w:val="none" w:sz="0" w:space="0" w:color="auto"/>
        <w:left w:val="none" w:sz="0" w:space="0" w:color="auto"/>
        <w:bottom w:val="none" w:sz="0" w:space="0" w:color="auto"/>
        <w:right w:val="none" w:sz="0" w:space="0" w:color="auto"/>
      </w:divBdr>
    </w:div>
    <w:div w:id="221332744">
      <w:bodyDiv w:val="1"/>
      <w:marLeft w:val="0"/>
      <w:marRight w:val="0"/>
      <w:marTop w:val="0"/>
      <w:marBottom w:val="0"/>
      <w:divBdr>
        <w:top w:val="none" w:sz="0" w:space="0" w:color="auto"/>
        <w:left w:val="none" w:sz="0" w:space="0" w:color="auto"/>
        <w:bottom w:val="none" w:sz="0" w:space="0" w:color="auto"/>
        <w:right w:val="none" w:sz="0" w:space="0" w:color="auto"/>
      </w:divBdr>
    </w:div>
    <w:div w:id="221448108">
      <w:bodyDiv w:val="1"/>
      <w:marLeft w:val="0"/>
      <w:marRight w:val="0"/>
      <w:marTop w:val="0"/>
      <w:marBottom w:val="0"/>
      <w:divBdr>
        <w:top w:val="none" w:sz="0" w:space="0" w:color="auto"/>
        <w:left w:val="none" w:sz="0" w:space="0" w:color="auto"/>
        <w:bottom w:val="none" w:sz="0" w:space="0" w:color="auto"/>
        <w:right w:val="none" w:sz="0" w:space="0" w:color="auto"/>
      </w:divBdr>
    </w:div>
    <w:div w:id="221520805">
      <w:bodyDiv w:val="1"/>
      <w:marLeft w:val="0"/>
      <w:marRight w:val="0"/>
      <w:marTop w:val="0"/>
      <w:marBottom w:val="0"/>
      <w:divBdr>
        <w:top w:val="none" w:sz="0" w:space="0" w:color="auto"/>
        <w:left w:val="none" w:sz="0" w:space="0" w:color="auto"/>
        <w:bottom w:val="none" w:sz="0" w:space="0" w:color="auto"/>
        <w:right w:val="none" w:sz="0" w:space="0" w:color="auto"/>
      </w:divBdr>
    </w:div>
    <w:div w:id="221603882">
      <w:bodyDiv w:val="1"/>
      <w:marLeft w:val="0"/>
      <w:marRight w:val="0"/>
      <w:marTop w:val="0"/>
      <w:marBottom w:val="0"/>
      <w:divBdr>
        <w:top w:val="none" w:sz="0" w:space="0" w:color="auto"/>
        <w:left w:val="none" w:sz="0" w:space="0" w:color="auto"/>
        <w:bottom w:val="none" w:sz="0" w:space="0" w:color="auto"/>
        <w:right w:val="none" w:sz="0" w:space="0" w:color="auto"/>
      </w:divBdr>
    </w:div>
    <w:div w:id="221645749">
      <w:bodyDiv w:val="1"/>
      <w:marLeft w:val="0"/>
      <w:marRight w:val="0"/>
      <w:marTop w:val="0"/>
      <w:marBottom w:val="0"/>
      <w:divBdr>
        <w:top w:val="none" w:sz="0" w:space="0" w:color="auto"/>
        <w:left w:val="none" w:sz="0" w:space="0" w:color="auto"/>
        <w:bottom w:val="none" w:sz="0" w:space="0" w:color="auto"/>
        <w:right w:val="none" w:sz="0" w:space="0" w:color="auto"/>
      </w:divBdr>
    </w:div>
    <w:div w:id="221671981">
      <w:bodyDiv w:val="1"/>
      <w:marLeft w:val="0"/>
      <w:marRight w:val="0"/>
      <w:marTop w:val="0"/>
      <w:marBottom w:val="0"/>
      <w:divBdr>
        <w:top w:val="none" w:sz="0" w:space="0" w:color="auto"/>
        <w:left w:val="none" w:sz="0" w:space="0" w:color="auto"/>
        <w:bottom w:val="none" w:sz="0" w:space="0" w:color="auto"/>
        <w:right w:val="none" w:sz="0" w:space="0" w:color="auto"/>
      </w:divBdr>
    </w:div>
    <w:div w:id="221791928">
      <w:bodyDiv w:val="1"/>
      <w:marLeft w:val="0"/>
      <w:marRight w:val="0"/>
      <w:marTop w:val="0"/>
      <w:marBottom w:val="0"/>
      <w:divBdr>
        <w:top w:val="none" w:sz="0" w:space="0" w:color="auto"/>
        <w:left w:val="none" w:sz="0" w:space="0" w:color="auto"/>
        <w:bottom w:val="none" w:sz="0" w:space="0" w:color="auto"/>
        <w:right w:val="none" w:sz="0" w:space="0" w:color="auto"/>
      </w:divBdr>
    </w:div>
    <w:div w:id="221792333">
      <w:bodyDiv w:val="1"/>
      <w:marLeft w:val="0"/>
      <w:marRight w:val="0"/>
      <w:marTop w:val="0"/>
      <w:marBottom w:val="0"/>
      <w:divBdr>
        <w:top w:val="none" w:sz="0" w:space="0" w:color="auto"/>
        <w:left w:val="none" w:sz="0" w:space="0" w:color="auto"/>
        <w:bottom w:val="none" w:sz="0" w:space="0" w:color="auto"/>
        <w:right w:val="none" w:sz="0" w:space="0" w:color="auto"/>
      </w:divBdr>
    </w:div>
    <w:div w:id="221988502">
      <w:bodyDiv w:val="1"/>
      <w:marLeft w:val="0"/>
      <w:marRight w:val="0"/>
      <w:marTop w:val="0"/>
      <w:marBottom w:val="0"/>
      <w:divBdr>
        <w:top w:val="none" w:sz="0" w:space="0" w:color="auto"/>
        <w:left w:val="none" w:sz="0" w:space="0" w:color="auto"/>
        <w:bottom w:val="none" w:sz="0" w:space="0" w:color="auto"/>
        <w:right w:val="none" w:sz="0" w:space="0" w:color="auto"/>
      </w:divBdr>
    </w:div>
    <w:div w:id="222134063">
      <w:bodyDiv w:val="1"/>
      <w:marLeft w:val="0"/>
      <w:marRight w:val="0"/>
      <w:marTop w:val="0"/>
      <w:marBottom w:val="0"/>
      <w:divBdr>
        <w:top w:val="none" w:sz="0" w:space="0" w:color="auto"/>
        <w:left w:val="none" w:sz="0" w:space="0" w:color="auto"/>
        <w:bottom w:val="none" w:sz="0" w:space="0" w:color="auto"/>
        <w:right w:val="none" w:sz="0" w:space="0" w:color="auto"/>
      </w:divBdr>
    </w:div>
    <w:div w:id="222185199">
      <w:bodyDiv w:val="1"/>
      <w:marLeft w:val="0"/>
      <w:marRight w:val="0"/>
      <w:marTop w:val="0"/>
      <w:marBottom w:val="0"/>
      <w:divBdr>
        <w:top w:val="none" w:sz="0" w:space="0" w:color="auto"/>
        <w:left w:val="none" w:sz="0" w:space="0" w:color="auto"/>
        <w:bottom w:val="none" w:sz="0" w:space="0" w:color="auto"/>
        <w:right w:val="none" w:sz="0" w:space="0" w:color="auto"/>
      </w:divBdr>
    </w:div>
    <w:div w:id="222372701">
      <w:bodyDiv w:val="1"/>
      <w:marLeft w:val="0"/>
      <w:marRight w:val="0"/>
      <w:marTop w:val="0"/>
      <w:marBottom w:val="0"/>
      <w:divBdr>
        <w:top w:val="none" w:sz="0" w:space="0" w:color="auto"/>
        <w:left w:val="none" w:sz="0" w:space="0" w:color="auto"/>
        <w:bottom w:val="none" w:sz="0" w:space="0" w:color="auto"/>
        <w:right w:val="none" w:sz="0" w:space="0" w:color="auto"/>
      </w:divBdr>
    </w:div>
    <w:div w:id="222374675">
      <w:bodyDiv w:val="1"/>
      <w:marLeft w:val="0"/>
      <w:marRight w:val="0"/>
      <w:marTop w:val="0"/>
      <w:marBottom w:val="0"/>
      <w:divBdr>
        <w:top w:val="none" w:sz="0" w:space="0" w:color="auto"/>
        <w:left w:val="none" w:sz="0" w:space="0" w:color="auto"/>
        <w:bottom w:val="none" w:sz="0" w:space="0" w:color="auto"/>
        <w:right w:val="none" w:sz="0" w:space="0" w:color="auto"/>
      </w:divBdr>
    </w:div>
    <w:div w:id="222446886">
      <w:bodyDiv w:val="1"/>
      <w:marLeft w:val="0"/>
      <w:marRight w:val="0"/>
      <w:marTop w:val="0"/>
      <w:marBottom w:val="0"/>
      <w:divBdr>
        <w:top w:val="none" w:sz="0" w:space="0" w:color="auto"/>
        <w:left w:val="none" w:sz="0" w:space="0" w:color="auto"/>
        <w:bottom w:val="none" w:sz="0" w:space="0" w:color="auto"/>
        <w:right w:val="none" w:sz="0" w:space="0" w:color="auto"/>
      </w:divBdr>
    </w:div>
    <w:div w:id="222449537">
      <w:bodyDiv w:val="1"/>
      <w:marLeft w:val="0"/>
      <w:marRight w:val="0"/>
      <w:marTop w:val="0"/>
      <w:marBottom w:val="0"/>
      <w:divBdr>
        <w:top w:val="none" w:sz="0" w:space="0" w:color="auto"/>
        <w:left w:val="none" w:sz="0" w:space="0" w:color="auto"/>
        <w:bottom w:val="none" w:sz="0" w:space="0" w:color="auto"/>
        <w:right w:val="none" w:sz="0" w:space="0" w:color="auto"/>
      </w:divBdr>
    </w:div>
    <w:div w:id="222525102">
      <w:bodyDiv w:val="1"/>
      <w:marLeft w:val="0"/>
      <w:marRight w:val="0"/>
      <w:marTop w:val="0"/>
      <w:marBottom w:val="0"/>
      <w:divBdr>
        <w:top w:val="none" w:sz="0" w:space="0" w:color="auto"/>
        <w:left w:val="none" w:sz="0" w:space="0" w:color="auto"/>
        <w:bottom w:val="none" w:sz="0" w:space="0" w:color="auto"/>
        <w:right w:val="none" w:sz="0" w:space="0" w:color="auto"/>
      </w:divBdr>
    </w:div>
    <w:div w:id="222563456">
      <w:bodyDiv w:val="1"/>
      <w:marLeft w:val="0"/>
      <w:marRight w:val="0"/>
      <w:marTop w:val="0"/>
      <w:marBottom w:val="0"/>
      <w:divBdr>
        <w:top w:val="none" w:sz="0" w:space="0" w:color="auto"/>
        <w:left w:val="none" w:sz="0" w:space="0" w:color="auto"/>
        <w:bottom w:val="none" w:sz="0" w:space="0" w:color="auto"/>
        <w:right w:val="none" w:sz="0" w:space="0" w:color="auto"/>
      </w:divBdr>
    </w:div>
    <w:div w:id="222571471">
      <w:bodyDiv w:val="1"/>
      <w:marLeft w:val="0"/>
      <w:marRight w:val="0"/>
      <w:marTop w:val="0"/>
      <w:marBottom w:val="0"/>
      <w:divBdr>
        <w:top w:val="none" w:sz="0" w:space="0" w:color="auto"/>
        <w:left w:val="none" w:sz="0" w:space="0" w:color="auto"/>
        <w:bottom w:val="none" w:sz="0" w:space="0" w:color="auto"/>
        <w:right w:val="none" w:sz="0" w:space="0" w:color="auto"/>
      </w:divBdr>
    </w:div>
    <w:div w:id="222640345">
      <w:bodyDiv w:val="1"/>
      <w:marLeft w:val="0"/>
      <w:marRight w:val="0"/>
      <w:marTop w:val="0"/>
      <w:marBottom w:val="0"/>
      <w:divBdr>
        <w:top w:val="none" w:sz="0" w:space="0" w:color="auto"/>
        <w:left w:val="none" w:sz="0" w:space="0" w:color="auto"/>
        <w:bottom w:val="none" w:sz="0" w:space="0" w:color="auto"/>
        <w:right w:val="none" w:sz="0" w:space="0" w:color="auto"/>
      </w:divBdr>
    </w:div>
    <w:div w:id="222642466">
      <w:bodyDiv w:val="1"/>
      <w:marLeft w:val="0"/>
      <w:marRight w:val="0"/>
      <w:marTop w:val="0"/>
      <w:marBottom w:val="0"/>
      <w:divBdr>
        <w:top w:val="none" w:sz="0" w:space="0" w:color="auto"/>
        <w:left w:val="none" w:sz="0" w:space="0" w:color="auto"/>
        <w:bottom w:val="none" w:sz="0" w:space="0" w:color="auto"/>
        <w:right w:val="none" w:sz="0" w:space="0" w:color="auto"/>
      </w:divBdr>
    </w:div>
    <w:div w:id="222761636">
      <w:bodyDiv w:val="1"/>
      <w:marLeft w:val="0"/>
      <w:marRight w:val="0"/>
      <w:marTop w:val="0"/>
      <w:marBottom w:val="0"/>
      <w:divBdr>
        <w:top w:val="none" w:sz="0" w:space="0" w:color="auto"/>
        <w:left w:val="none" w:sz="0" w:space="0" w:color="auto"/>
        <w:bottom w:val="none" w:sz="0" w:space="0" w:color="auto"/>
        <w:right w:val="none" w:sz="0" w:space="0" w:color="auto"/>
      </w:divBdr>
    </w:div>
    <w:div w:id="222911815">
      <w:bodyDiv w:val="1"/>
      <w:marLeft w:val="0"/>
      <w:marRight w:val="0"/>
      <w:marTop w:val="0"/>
      <w:marBottom w:val="0"/>
      <w:divBdr>
        <w:top w:val="none" w:sz="0" w:space="0" w:color="auto"/>
        <w:left w:val="none" w:sz="0" w:space="0" w:color="auto"/>
        <w:bottom w:val="none" w:sz="0" w:space="0" w:color="auto"/>
        <w:right w:val="none" w:sz="0" w:space="0" w:color="auto"/>
      </w:divBdr>
    </w:div>
    <w:div w:id="222915497">
      <w:bodyDiv w:val="1"/>
      <w:marLeft w:val="0"/>
      <w:marRight w:val="0"/>
      <w:marTop w:val="0"/>
      <w:marBottom w:val="0"/>
      <w:divBdr>
        <w:top w:val="none" w:sz="0" w:space="0" w:color="auto"/>
        <w:left w:val="none" w:sz="0" w:space="0" w:color="auto"/>
        <w:bottom w:val="none" w:sz="0" w:space="0" w:color="auto"/>
        <w:right w:val="none" w:sz="0" w:space="0" w:color="auto"/>
      </w:divBdr>
    </w:div>
    <w:div w:id="222957845">
      <w:bodyDiv w:val="1"/>
      <w:marLeft w:val="0"/>
      <w:marRight w:val="0"/>
      <w:marTop w:val="0"/>
      <w:marBottom w:val="0"/>
      <w:divBdr>
        <w:top w:val="none" w:sz="0" w:space="0" w:color="auto"/>
        <w:left w:val="none" w:sz="0" w:space="0" w:color="auto"/>
        <w:bottom w:val="none" w:sz="0" w:space="0" w:color="auto"/>
        <w:right w:val="none" w:sz="0" w:space="0" w:color="auto"/>
      </w:divBdr>
    </w:div>
    <w:div w:id="222984170">
      <w:bodyDiv w:val="1"/>
      <w:marLeft w:val="0"/>
      <w:marRight w:val="0"/>
      <w:marTop w:val="0"/>
      <w:marBottom w:val="0"/>
      <w:divBdr>
        <w:top w:val="none" w:sz="0" w:space="0" w:color="auto"/>
        <w:left w:val="none" w:sz="0" w:space="0" w:color="auto"/>
        <w:bottom w:val="none" w:sz="0" w:space="0" w:color="auto"/>
        <w:right w:val="none" w:sz="0" w:space="0" w:color="auto"/>
      </w:divBdr>
    </w:div>
    <w:div w:id="223029992">
      <w:bodyDiv w:val="1"/>
      <w:marLeft w:val="0"/>
      <w:marRight w:val="0"/>
      <w:marTop w:val="0"/>
      <w:marBottom w:val="0"/>
      <w:divBdr>
        <w:top w:val="none" w:sz="0" w:space="0" w:color="auto"/>
        <w:left w:val="none" w:sz="0" w:space="0" w:color="auto"/>
        <w:bottom w:val="none" w:sz="0" w:space="0" w:color="auto"/>
        <w:right w:val="none" w:sz="0" w:space="0" w:color="auto"/>
      </w:divBdr>
    </w:div>
    <w:div w:id="223101568">
      <w:bodyDiv w:val="1"/>
      <w:marLeft w:val="0"/>
      <w:marRight w:val="0"/>
      <w:marTop w:val="0"/>
      <w:marBottom w:val="0"/>
      <w:divBdr>
        <w:top w:val="none" w:sz="0" w:space="0" w:color="auto"/>
        <w:left w:val="none" w:sz="0" w:space="0" w:color="auto"/>
        <w:bottom w:val="none" w:sz="0" w:space="0" w:color="auto"/>
        <w:right w:val="none" w:sz="0" w:space="0" w:color="auto"/>
      </w:divBdr>
    </w:div>
    <w:div w:id="223108105">
      <w:bodyDiv w:val="1"/>
      <w:marLeft w:val="0"/>
      <w:marRight w:val="0"/>
      <w:marTop w:val="0"/>
      <w:marBottom w:val="0"/>
      <w:divBdr>
        <w:top w:val="none" w:sz="0" w:space="0" w:color="auto"/>
        <w:left w:val="none" w:sz="0" w:space="0" w:color="auto"/>
        <w:bottom w:val="none" w:sz="0" w:space="0" w:color="auto"/>
        <w:right w:val="none" w:sz="0" w:space="0" w:color="auto"/>
      </w:divBdr>
    </w:div>
    <w:div w:id="223108219">
      <w:bodyDiv w:val="1"/>
      <w:marLeft w:val="0"/>
      <w:marRight w:val="0"/>
      <w:marTop w:val="0"/>
      <w:marBottom w:val="0"/>
      <w:divBdr>
        <w:top w:val="none" w:sz="0" w:space="0" w:color="auto"/>
        <w:left w:val="none" w:sz="0" w:space="0" w:color="auto"/>
        <w:bottom w:val="none" w:sz="0" w:space="0" w:color="auto"/>
        <w:right w:val="none" w:sz="0" w:space="0" w:color="auto"/>
      </w:divBdr>
    </w:div>
    <w:div w:id="223151873">
      <w:bodyDiv w:val="1"/>
      <w:marLeft w:val="0"/>
      <w:marRight w:val="0"/>
      <w:marTop w:val="0"/>
      <w:marBottom w:val="0"/>
      <w:divBdr>
        <w:top w:val="none" w:sz="0" w:space="0" w:color="auto"/>
        <w:left w:val="none" w:sz="0" w:space="0" w:color="auto"/>
        <w:bottom w:val="none" w:sz="0" w:space="0" w:color="auto"/>
        <w:right w:val="none" w:sz="0" w:space="0" w:color="auto"/>
      </w:divBdr>
    </w:div>
    <w:div w:id="223175749">
      <w:bodyDiv w:val="1"/>
      <w:marLeft w:val="0"/>
      <w:marRight w:val="0"/>
      <w:marTop w:val="0"/>
      <w:marBottom w:val="0"/>
      <w:divBdr>
        <w:top w:val="none" w:sz="0" w:space="0" w:color="auto"/>
        <w:left w:val="none" w:sz="0" w:space="0" w:color="auto"/>
        <w:bottom w:val="none" w:sz="0" w:space="0" w:color="auto"/>
        <w:right w:val="none" w:sz="0" w:space="0" w:color="auto"/>
      </w:divBdr>
    </w:div>
    <w:div w:id="223178355">
      <w:bodyDiv w:val="1"/>
      <w:marLeft w:val="0"/>
      <w:marRight w:val="0"/>
      <w:marTop w:val="0"/>
      <w:marBottom w:val="0"/>
      <w:divBdr>
        <w:top w:val="none" w:sz="0" w:space="0" w:color="auto"/>
        <w:left w:val="none" w:sz="0" w:space="0" w:color="auto"/>
        <w:bottom w:val="none" w:sz="0" w:space="0" w:color="auto"/>
        <w:right w:val="none" w:sz="0" w:space="0" w:color="auto"/>
      </w:divBdr>
    </w:div>
    <w:div w:id="223220375">
      <w:bodyDiv w:val="1"/>
      <w:marLeft w:val="0"/>
      <w:marRight w:val="0"/>
      <w:marTop w:val="0"/>
      <w:marBottom w:val="0"/>
      <w:divBdr>
        <w:top w:val="none" w:sz="0" w:space="0" w:color="auto"/>
        <w:left w:val="none" w:sz="0" w:space="0" w:color="auto"/>
        <w:bottom w:val="none" w:sz="0" w:space="0" w:color="auto"/>
        <w:right w:val="none" w:sz="0" w:space="0" w:color="auto"/>
      </w:divBdr>
    </w:div>
    <w:div w:id="223226075">
      <w:bodyDiv w:val="1"/>
      <w:marLeft w:val="0"/>
      <w:marRight w:val="0"/>
      <w:marTop w:val="0"/>
      <w:marBottom w:val="0"/>
      <w:divBdr>
        <w:top w:val="none" w:sz="0" w:space="0" w:color="auto"/>
        <w:left w:val="none" w:sz="0" w:space="0" w:color="auto"/>
        <w:bottom w:val="none" w:sz="0" w:space="0" w:color="auto"/>
        <w:right w:val="none" w:sz="0" w:space="0" w:color="auto"/>
      </w:divBdr>
    </w:div>
    <w:div w:id="223294111">
      <w:bodyDiv w:val="1"/>
      <w:marLeft w:val="0"/>
      <w:marRight w:val="0"/>
      <w:marTop w:val="0"/>
      <w:marBottom w:val="0"/>
      <w:divBdr>
        <w:top w:val="none" w:sz="0" w:space="0" w:color="auto"/>
        <w:left w:val="none" w:sz="0" w:space="0" w:color="auto"/>
        <w:bottom w:val="none" w:sz="0" w:space="0" w:color="auto"/>
        <w:right w:val="none" w:sz="0" w:space="0" w:color="auto"/>
      </w:divBdr>
    </w:div>
    <w:div w:id="223297631">
      <w:bodyDiv w:val="1"/>
      <w:marLeft w:val="0"/>
      <w:marRight w:val="0"/>
      <w:marTop w:val="0"/>
      <w:marBottom w:val="0"/>
      <w:divBdr>
        <w:top w:val="none" w:sz="0" w:space="0" w:color="auto"/>
        <w:left w:val="none" w:sz="0" w:space="0" w:color="auto"/>
        <w:bottom w:val="none" w:sz="0" w:space="0" w:color="auto"/>
        <w:right w:val="none" w:sz="0" w:space="0" w:color="auto"/>
      </w:divBdr>
    </w:div>
    <w:div w:id="223370299">
      <w:bodyDiv w:val="1"/>
      <w:marLeft w:val="0"/>
      <w:marRight w:val="0"/>
      <w:marTop w:val="0"/>
      <w:marBottom w:val="0"/>
      <w:divBdr>
        <w:top w:val="none" w:sz="0" w:space="0" w:color="auto"/>
        <w:left w:val="none" w:sz="0" w:space="0" w:color="auto"/>
        <w:bottom w:val="none" w:sz="0" w:space="0" w:color="auto"/>
        <w:right w:val="none" w:sz="0" w:space="0" w:color="auto"/>
      </w:divBdr>
    </w:div>
    <w:div w:id="223370743">
      <w:bodyDiv w:val="1"/>
      <w:marLeft w:val="0"/>
      <w:marRight w:val="0"/>
      <w:marTop w:val="0"/>
      <w:marBottom w:val="0"/>
      <w:divBdr>
        <w:top w:val="none" w:sz="0" w:space="0" w:color="auto"/>
        <w:left w:val="none" w:sz="0" w:space="0" w:color="auto"/>
        <w:bottom w:val="none" w:sz="0" w:space="0" w:color="auto"/>
        <w:right w:val="none" w:sz="0" w:space="0" w:color="auto"/>
      </w:divBdr>
    </w:div>
    <w:div w:id="223412889">
      <w:bodyDiv w:val="1"/>
      <w:marLeft w:val="0"/>
      <w:marRight w:val="0"/>
      <w:marTop w:val="0"/>
      <w:marBottom w:val="0"/>
      <w:divBdr>
        <w:top w:val="none" w:sz="0" w:space="0" w:color="auto"/>
        <w:left w:val="none" w:sz="0" w:space="0" w:color="auto"/>
        <w:bottom w:val="none" w:sz="0" w:space="0" w:color="auto"/>
        <w:right w:val="none" w:sz="0" w:space="0" w:color="auto"/>
      </w:divBdr>
    </w:div>
    <w:div w:id="223413125">
      <w:bodyDiv w:val="1"/>
      <w:marLeft w:val="0"/>
      <w:marRight w:val="0"/>
      <w:marTop w:val="0"/>
      <w:marBottom w:val="0"/>
      <w:divBdr>
        <w:top w:val="none" w:sz="0" w:space="0" w:color="auto"/>
        <w:left w:val="none" w:sz="0" w:space="0" w:color="auto"/>
        <w:bottom w:val="none" w:sz="0" w:space="0" w:color="auto"/>
        <w:right w:val="none" w:sz="0" w:space="0" w:color="auto"/>
      </w:divBdr>
    </w:div>
    <w:div w:id="223490340">
      <w:bodyDiv w:val="1"/>
      <w:marLeft w:val="0"/>
      <w:marRight w:val="0"/>
      <w:marTop w:val="0"/>
      <w:marBottom w:val="0"/>
      <w:divBdr>
        <w:top w:val="none" w:sz="0" w:space="0" w:color="auto"/>
        <w:left w:val="none" w:sz="0" w:space="0" w:color="auto"/>
        <w:bottom w:val="none" w:sz="0" w:space="0" w:color="auto"/>
        <w:right w:val="none" w:sz="0" w:space="0" w:color="auto"/>
      </w:divBdr>
    </w:div>
    <w:div w:id="223609576">
      <w:bodyDiv w:val="1"/>
      <w:marLeft w:val="0"/>
      <w:marRight w:val="0"/>
      <w:marTop w:val="0"/>
      <w:marBottom w:val="0"/>
      <w:divBdr>
        <w:top w:val="none" w:sz="0" w:space="0" w:color="auto"/>
        <w:left w:val="none" w:sz="0" w:space="0" w:color="auto"/>
        <w:bottom w:val="none" w:sz="0" w:space="0" w:color="auto"/>
        <w:right w:val="none" w:sz="0" w:space="0" w:color="auto"/>
      </w:divBdr>
    </w:div>
    <w:div w:id="223610158">
      <w:bodyDiv w:val="1"/>
      <w:marLeft w:val="0"/>
      <w:marRight w:val="0"/>
      <w:marTop w:val="0"/>
      <w:marBottom w:val="0"/>
      <w:divBdr>
        <w:top w:val="none" w:sz="0" w:space="0" w:color="auto"/>
        <w:left w:val="none" w:sz="0" w:space="0" w:color="auto"/>
        <w:bottom w:val="none" w:sz="0" w:space="0" w:color="auto"/>
        <w:right w:val="none" w:sz="0" w:space="0" w:color="auto"/>
      </w:divBdr>
    </w:div>
    <w:div w:id="223763213">
      <w:bodyDiv w:val="1"/>
      <w:marLeft w:val="0"/>
      <w:marRight w:val="0"/>
      <w:marTop w:val="0"/>
      <w:marBottom w:val="0"/>
      <w:divBdr>
        <w:top w:val="none" w:sz="0" w:space="0" w:color="auto"/>
        <w:left w:val="none" w:sz="0" w:space="0" w:color="auto"/>
        <w:bottom w:val="none" w:sz="0" w:space="0" w:color="auto"/>
        <w:right w:val="none" w:sz="0" w:space="0" w:color="auto"/>
      </w:divBdr>
    </w:div>
    <w:div w:id="223832433">
      <w:bodyDiv w:val="1"/>
      <w:marLeft w:val="0"/>
      <w:marRight w:val="0"/>
      <w:marTop w:val="0"/>
      <w:marBottom w:val="0"/>
      <w:divBdr>
        <w:top w:val="none" w:sz="0" w:space="0" w:color="auto"/>
        <w:left w:val="none" w:sz="0" w:space="0" w:color="auto"/>
        <w:bottom w:val="none" w:sz="0" w:space="0" w:color="auto"/>
        <w:right w:val="none" w:sz="0" w:space="0" w:color="auto"/>
      </w:divBdr>
    </w:div>
    <w:div w:id="224024507">
      <w:bodyDiv w:val="1"/>
      <w:marLeft w:val="0"/>
      <w:marRight w:val="0"/>
      <w:marTop w:val="0"/>
      <w:marBottom w:val="0"/>
      <w:divBdr>
        <w:top w:val="none" w:sz="0" w:space="0" w:color="auto"/>
        <w:left w:val="none" w:sz="0" w:space="0" w:color="auto"/>
        <w:bottom w:val="none" w:sz="0" w:space="0" w:color="auto"/>
        <w:right w:val="none" w:sz="0" w:space="0" w:color="auto"/>
      </w:divBdr>
    </w:div>
    <w:div w:id="224074950">
      <w:bodyDiv w:val="1"/>
      <w:marLeft w:val="0"/>
      <w:marRight w:val="0"/>
      <w:marTop w:val="0"/>
      <w:marBottom w:val="0"/>
      <w:divBdr>
        <w:top w:val="none" w:sz="0" w:space="0" w:color="auto"/>
        <w:left w:val="none" w:sz="0" w:space="0" w:color="auto"/>
        <w:bottom w:val="none" w:sz="0" w:space="0" w:color="auto"/>
        <w:right w:val="none" w:sz="0" w:space="0" w:color="auto"/>
      </w:divBdr>
    </w:div>
    <w:div w:id="224143235">
      <w:bodyDiv w:val="1"/>
      <w:marLeft w:val="0"/>
      <w:marRight w:val="0"/>
      <w:marTop w:val="0"/>
      <w:marBottom w:val="0"/>
      <w:divBdr>
        <w:top w:val="none" w:sz="0" w:space="0" w:color="auto"/>
        <w:left w:val="none" w:sz="0" w:space="0" w:color="auto"/>
        <w:bottom w:val="none" w:sz="0" w:space="0" w:color="auto"/>
        <w:right w:val="none" w:sz="0" w:space="0" w:color="auto"/>
      </w:divBdr>
    </w:div>
    <w:div w:id="224144272">
      <w:bodyDiv w:val="1"/>
      <w:marLeft w:val="0"/>
      <w:marRight w:val="0"/>
      <w:marTop w:val="0"/>
      <w:marBottom w:val="0"/>
      <w:divBdr>
        <w:top w:val="none" w:sz="0" w:space="0" w:color="auto"/>
        <w:left w:val="none" w:sz="0" w:space="0" w:color="auto"/>
        <w:bottom w:val="none" w:sz="0" w:space="0" w:color="auto"/>
        <w:right w:val="none" w:sz="0" w:space="0" w:color="auto"/>
      </w:divBdr>
    </w:div>
    <w:div w:id="224146570">
      <w:bodyDiv w:val="1"/>
      <w:marLeft w:val="0"/>
      <w:marRight w:val="0"/>
      <w:marTop w:val="0"/>
      <w:marBottom w:val="0"/>
      <w:divBdr>
        <w:top w:val="none" w:sz="0" w:space="0" w:color="auto"/>
        <w:left w:val="none" w:sz="0" w:space="0" w:color="auto"/>
        <w:bottom w:val="none" w:sz="0" w:space="0" w:color="auto"/>
        <w:right w:val="none" w:sz="0" w:space="0" w:color="auto"/>
      </w:divBdr>
    </w:div>
    <w:div w:id="224151235">
      <w:bodyDiv w:val="1"/>
      <w:marLeft w:val="0"/>
      <w:marRight w:val="0"/>
      <w:marTop w:val="0"/>
      <w:marBottom w:val="0"/>
      <w:divBdr>
        <w:top w:val="none" w:sz="0" w:space="0" w:color="auto"/>
        <w:left w:val="none" w:sz="0" w:space="0" w:color="auto"/>
        <w:bottom w:val="none" w:sz="0" w:space="0" w:color="auto"/>
        <w:right w:val="none" w:sz="0" w:space="0" w:color="auto"/>
      </w:divBdr>
    </w:div>
    <w:div w:id="224339107">
      <w:bodyDiv w:val="1"/>
      <w:marLeft w:val="0"/>
      <w:marRight w:val="0"/>
      <w:marTop w:val="0"/>
      <w:marBottom w:val="0"/>
      <w:divBdr>
        <w:top w:val="none" w:sz="0" w:space="0" w:color="auto"/>
        <w:left w:val="none" w:sz="0" w:space="0" w:color="auto"/>
        <w:bottom w:val="none" w:sz="0" w:space="0" w:color="auto"/>
        <w:right w:val="none" w:sz="0" w:space="0" w:color="auto"/>
      </w:divBdr>
    </w:div>
    <w:div w:id="224418960">
      <w:bodyDiv w:val="1"/>
      <w:marLeft w:val="0"/>
      <w:marRight w:val="0"/>
      <w:marTop w:val="0"/>
      <w:marBottom w:val="0"/>
      <w:divBdr>
        <w:top w:val="none" w:sz="0" w:space="0" w:color="auto"/>
        <w:left w:val="none" w:sz="0" w:space="0" w:color="auto"/>
        <w:bottom w:val="none" w:sz="0" w:space="0" w:color="auto"/>
        <w:right w:val="none" w:sz="0" w:space="0" w:color="auto"/>
      </w:divBdr>
    </w:div>
    <w:div w:id="224420059">
      <w:bodyDiv w:val="1"/>
      <w:marLeft w:val="0"/>
      <w:marRight w:val="0"/>
      <w:marTop w:val="0"/>
      <w:marBottom w:val="0"/>
      <w:divBdr>
        <w:top w:val="none" w:sz="0" w:space="0" w:color="auto"/>
        <w:left w:val="none" w:sz="0" w:space="0" w:color="auto"/>
        <w:bottom w:val="none" w:sz="0" w:space="0" w:color="auto"/>
        <w:right w:val="none" w:sz="0" w:space="0" w:color="auto"/>
      </w:divBdr>
    </w:div>
    <w:div w:id="224534846">
      <w:bodyDiv w:val="1"/>
      <w:marLeft w:val="0"/>
      <w:marRight w:val="0"/>
      <w:marTop w:val="0"/>
      <w:marBottom w:val="0"/>
      <w:divBdr>
        <w:top w:val="none" w:sz="0" w:space="0" w:color="auto"/>
        <w:left w:val="none" w:sz="0" w:space="0" w:color="auto"/>
        <w:bottom w:val="none" w:sz="0" w:space="0" w:color="auto"/>
        <w:right w:val="none" w:sz="0" w:space="0" w:color="auto"/>
      </w:divBdr>
    </w:div>
    <w:div w:id="224537612">
      <w:bodyDiv w:val="1"/>
      <w:marLeft w:val="0"/>
      <w:marRight w:val="0"/>
      <w:marTop w:val="0"/>
      <w:marBottom w:val="0"/>
      <w:divBdr>
        <w:top w:val="none" w:sz="0" w:space="0" w:color="auto"/>
        <w:left w:val="none" w:sz="0" w:space="0" w:color="auto"/>
        <w:bottom w:val="none" w:sz="0" w:space="0" w:color="auto"/>
        <w:right w:val="none" w:sz="0" w:space="0" w:color="auto"/>
      </w:divBdr>
    </w:div>
    <w:div w:id="224607912">
      <w:bodyDiv w:val="1"/>
      <w:marLeft w:val="0"/>
      <w:marRight w:val="0"/>
      <w:marTop w:val="0"/>
      <w:marBottom w:val="0"/>
      <w:divBdr>
        <w:top w:val="none" w:sz="0" w:space="0" w:color="auto"/>
        <w:left w:val="none" w:sz="0" w:space="0" w:color="auto"/>
        <w:bottom w:val="none" w:sz="0" w:space="0" w:color="auto"/>
        <w:right w:val="none" w:sz="0" w:space="0" w:color="auto"/>
      </w:divBdr>
    </w:div>
    <w:div w:id="224613316">
      <w:bodyDiv w:val="1"/>
      <w:marLeft w:val="0"/>
      <w:marRight w:val="0"/>
      <w:marTop w:val="0"/>
      <w:marBottom w:val="0"/>
      <w:divBdr>
        <w:top w:val="none" w:sz="0" w:space="0" w:color="auto"/>
        <w:left w:val="none" w:sz="0" w:space="0" w:color="auto"/>
        <w:bottom w:val="none" w:sz="0" w:space="0" w:color="auto"/>
        <w:right w:val="none" w:sz="0" w:space="0" w:color="auto"/>
      </w:divBdr>
    </w:div>
    <w:div w:id="224682298">
      <w:bodyDiv w:val="1"/>
      <w:marLeft w:val="0"/>
      <w:marRight w:val="0"/>
      <w:marTop w:val="0"/>
      <w:marBottom w:val="0"/>
      <w:divBdr>
        <w:top w:val="none" w:sz="0" w:space="0" w:color="auto"/>
        <w:left w:val="none" w:sz="0" w:space="0" w:color="auto"/>
        <w:bottom w:val="none" w:sz="0" w:space="0" w:color="auto"/>
        <w:right w:val="none" w:sz="0" w:space="0" w:color="auto"/>
      </w:divBdr>
    </w:div>
    <w:div w:id="224688389">
      <w:bodyDiv w:val="1"/>
      <w:marLeft w:val="0"/>
      <w:marRight w:val="0"/>
      <w:marTop w:val="0"/>
      <w:marBottom w:val="0"/>
      <w:divBdr>
        <w:top w:val="none" w:sz="0" w:space="0" w:color="auto"/>
        <w:left w:val="none" w:sz="0" w:space="0" w:color="auto"/>
        <w:bottom w:val="none" w:sz="0" w:space="0" w:color="auto"/>
        <w:right w:val="none" w:sz="0" w:space="0" w:color="auto"/>
      </w:divBdr>
    </w:div>
    <w:div w:id="224754572">
      <w:bodyDiv w:val="1"/>
      <w:marLeft w:val="0"/>
      <w:marRight w:val="0"/>
      <w:marTop w:val="0"/>
      <w:marBottom w:val="0"/>
      <w:divBdr>
        <w:top w:val="none" w:sz="0" w:space="0" w:color="auto"/>
        <w:left w:val="none" w:sz="0" w:space="0" w:color="auto"/>
        <w:bottom w:val="none" w:sz="0" w:space="0" w:color="auto"/>
        <w:right w:val="none" w:sz="0" w:space="0" w:color="auto"/>
      </w:divBdr>
    </w:div>
    <w:div w:id="224801782">
      <w:bodyDiv w:val="1"/>
      <w:marLeft w:val="0"/>
      <w:marRight w:val="0"/>
      <w:marTop w:val="0"/>
      <w:marBottom w:val="0"/>
      <w:divBdr>
        <w:top w:val="none" w:sz="0" w:space="0" w:color="auto"/>
        <w:left w:val="none" w:sz="0" w:space="0" w:color="auto"/>
        <w:bottom w:val="none" w:sz="0" w:space="0" w:color="auto"/>
        <w:right w:val="none" w:sz="0" w:space="0" w:color="auto"/>
      </w:divBdr>
    </w:div>
    <w:div w:id="224878437">
      <w:bodyDiv w:val="1"/>
      <w:marLeft w:val="0"/>
      <w:marRight w:val="0"/>
      <w:marTop w:val="0"/>
      <w:marBottom w:val="0"/>
      <w:divBdr>
        <w:top w:val="none" w:sz="0" w:space="0" w:color="auto"/>
        <w:left w:val="none" w:sz="0" w:space="0" w:color="auto"/>
        <w:bottom w:val="none" w:sz="0" w:space="0" w:color="auto"/>
        <w:right w:val="none" w:sz="0" w:space="0" w:color="auto"/>
      </w:divBdr>
    </w:div>
    <w:div w:id="224919582">
      <w:bodyDiv w:val="1"/>
      <w:marLeft w:val="0"/>
      <w:marRight w:val="0"/>
      <w:marTop w:val="0"/>
      <w:marBottom w:val="0"/>
      <w:divBdr>
        <w:top w:val="none" w:sz="0" w:space="0" w:color="auto"/>
        <w:left w:val="none" w:sz="0" w:space="0" w:color="auto"/>
        <w:bottom w:val="none" w:sz="0" w:space="0" w:color="auto"/>
        <w:right w:val="none" w:sz="0" w:space="0" w:color="auto"/>
      </w:divBdr>
    </w:div>
    <w:div w:id="224992746">
      <w:bodyDiv w:val="1"/>
      <w:marLeft w:val="0"/>
      <w:marRight w:val="0"/>
      <w:marTop w:val="0"/>
      <w:marBottom w:val="0"/>
      <w:divBdr>
        <w:top w:val="none" w:sz="0" w:space="0" w:color="auto"/>
        <w:left w:val="none" w:sz="0" w:space="0" w:color="auto"/>
        <w:bottom w:val="none" w:sz="0" w:space="0" w:color="auto"/>
        <w:right w:val="none" w:sz="0" w:space="0" w:color="auto"/>
      </w:divBdr>
    </w:div>
    <w:div w:id="224992958">
      <w:bodyDiv w:val="1"/>
      <w:marLeft w:val="0"/>
      <w:marRight w:val="0"/>
      <w:marTop w:val="0"/>
      <w:marBottom w:val="0"/>
      <w:divBdr>
        <w:top w:val="none" w:sz="0" w:space="0" w:color="auto"/>
        <w:left w:val="none" w:sz="0" w:space="0" w:color="auto"/>
        <w:bottom w:val="none" w:sz="0" w:space="0" w:color="auto"/>
        <w:right w:val="none" w:sz="0" w:space="0" w:color="auto"/>
      </w:divBdr>
    </w:div>
    <w:div w:id="224996459">
      <w:bodyDiv w:val="1"/>
      <w:marLeft w:val="0"/>
      <w:marRight w:val="0"/>
      <w:marTop w:val="0"/>
      <w:marBottom w:val="0"/>
      <w:divBdr>
        <w:top w:val="none" w:sz="0" w:space="0" w:color="auto"/>
        <w:left w:val="none" w:sz="0" w:space="0" w:color="auto"/>
        <w:bottom w:val="none" w:sz="0" w:space="0" w:color="auto"/>
        <w:right w:val="none" w:sz="0" w:space="0" w:color="auto"/>
      </w:divBdr>
    </w:div>
    <w:div w:id="225071381">
      <w:bodyDiv w:val="1"/>
      <w:marLeft w:val="0"/>
      <w:marRight w:val="0"/>
      <w:marTop w:val="0"/>
      <w:marBottom w:val="0"/>
      <w:divBdr>
        <w:top w:val="none" w:sz="0" w:space="0" w:color="auto"/>
        <w:left w:val="none" w:sz="0" w:space="0" w:color="auto"/>
        <w:bottom w:val="none" w:sz="0" w:space="0" w:color="auto"/>
        <w:right w:val="none" w:sz="0" w:space="0" w:color="auto"/>
      </w:divBdr>
    </w:div>
    <w:div w:id="225187509">
      <w:bodyDiv w:val="1"/>
      <w:marLeft w:val="0"/>
      <w:marRight w:val="0"/>
      <w:marTop w:val="0"/>
      <w:marBottom w:val="0"/>
      <w:divBdr>
        <w:top w:val="none" w:sz="0" w:space="0" w:color="auto"/>
        <w:left w:val="none" w:sz="0" w:space="0" w:color="auto"/>
        <w:bottom w:val="none" w:sz="0" w:space="0" w:color="auto"/>
        <w:right w:val="none" w:sz="0" w:space="0" w:color="auto"/>
      </w:divBdr>
    </w:div>
    <w:div w:id="225267070">
      <w:bodyDiv w:val="1"/>
      <w:marLeft w:val="0"/>
      <w:marRight w:val="0"/>
      <w:marTop w:val="0"/>
      <w:marBottom w:val="0"/>
      <w:divBdr>
        <w:top w:val="none" w:sz="0" w:space="0" w:color="auto"/>
        <w:left w:val="none" w:sz="0" w:space="0" w:color="auto"/>
        <w:bottom w:val="none" w:sz="0" w:space="0" w:color="auto"/>
        <w:right w:val="none" w:sz="0" w:space="0" w:color="auto"/>
      </w:divBdr>
    </w:div>
    <w:div w:id="225336194">
      <w:bodyDiv w:val="1"/>
      <w:marLeft w:val="0"/>
      <w:marRight w:val="0"/>
      <w:marTop w:val="0"/>
      <w:marBottom w:val="0"/>
      <w:divBdr>
        <w:top w:val="none" w:sz="0" w:space="0" w:color="auto"/>
        <w:left w:val="none" w:sz="0" w:space="0" w:color="auto"/>
        <w:bottom w:val="none" w:sz="0" w:space="0" w:color="auto"/>
        <w:right w:val="none" w:sz="0" w:space="0" w:color="auto"/>
      </w:divBdr>
    </w:div>
    <w:div w:id="225379602">
      <w:bodyDiv w:val="1"/>
      <w:marLeft w:val="0"/>
      <w:marRight w:val="0"/>
      <w:marTop w:val="0"/>
      <w:marBottom w:val="0"/>
      <w:divBdr>
        <w:top w:val="none" w:sz="0" w:space="0" w:color="auto"/>
        <w:left w:val="none" w:sz="0" w:space="0" w:color="auto"/>
        <w:bottom w:val="none" w:sz="0" w:space="0" w:color="auto"/>
        <w:right w:val="none" w:sz="0" w:space="0" w:color="auto"/>
      </w:divBdr>
    </w:div>
    <w:div w:id="225385213">
      <w:bodyDiv w:val="1"/>
      <w:marLeft w:val="0"/>
      <w:marRight w:val="0"/>
      <w:marTop w:val="0"/>
      <w:marBottom w:val="0"/>
      <w:divBdr>
        <w:top w:val="none" w:sz="0" w:space="0" w:color="auto"/>
        <w:left w:val="none" w:sz="0" w:space="0" w:color="auto"/>
        <w:bottom w:val="none" w:sz="0" w:space="0" w:color="auto"/>
        <w:right w:val="none" w:sz="0" w:space="0" w:color="auto"/>
      </w:divBdr>
    </w:div>
    <w:div w:id="225452285">
      <w:bodyDiv w:val="1"/>
      <w:marLeft w:val="0"/>
      <w:marRight w:val="0"/>
      <w:marTop w:val="0"/>
      <w:marBottom w:val="0"/>
      <w:divBdr>
        <w:top w:val="none" w:sz="0" w:space="0" w:color="auto"/>
        <w:left w:val="none" w:sz="0" w:space="0" w:color="auto"/>
        <w:bottom w:val="none" w:sz="0" w:space="0" w:color="auto"/>
        <w:right w:val="none" w:sz="0" w:space="0" w:color="auto"/>
      </w:divBdr>
    </w:div>
    <w:div w:id="225456229">
      <w:bodyDiv w:val="1"/>
      <w:marLeft w:val="0"/>
      <w:marRight w:val="0"/>
      <w:marTop w:val="0"/>
      <w:marBottom w:val="0"/>
      <w:divBdr>
        <w:top w:val="none" w:sz="0" w:space="0" w:color="auto"/>
        <w:left w:val="none" w:sz="0" w:space="0" w:color="auto"/>
        <w:bottom w:val="none" w:sz="0" w:space="0" w:color="auto"/>
        <w:right w:val="none" w:sz="0" w:space="0" w:color="auto"/>
      </w:divBdr>
    </w:div>
    <w:div w:id="225531907">
      <w:bodyDiv w:val="1"/>
      <w:marLeft w:val="0"/>
      <w:marRight w:val="0"/>
      <w:marTop w:val="0"/>
      <w:marBottom w:val="0"/>
      <w:divBdr>
        <w:top w:val="none" w:sz="0" w:space="0" w:color="auto"/>
        <w:left w:val="none" w:sz="0" w:space="0" w:color="auto"/>
        <w:bottom w:val="none" w:sz="0" w:space="0" w:color="auto"/>
        <w:right w:val="none" w:sz="0" w:space="0" w:color="auto"/>
      </w:divBdr>
    </w:div>
    <w:div w:id="225575593">
      <w:bodyDiv w:val="1"/>
      <w:marLeft w:val="0"/>
      <w:marRight w:val="0"/>
      <w:marTop w:val="0"/>
      <w:marBottom w:val="0"/>
      <w:divBdr>
        <w:top w:val="none" w:sz="0" w:space="0" w:color="auto"/>
        <w:left w:val="none" w:sz="0" w:space="0" w:color="auto"/>
        <w:bottom w:val="none" w:sz="0" w:space="0" w:color="auto"/>
        <w:right w:val="none" w:sz="0" w:space="0" w:color="auto"/>
      </w:divBdr>
    </w:div>
    <w:div w:id="225606919">
      <w:bodyDiv w:val="1"/>
      <w:marLeft w:val="0"/>
      <w:marRight w:val="0"/>
      <w:marTop w:val="0"/>
      <w:marBottom w:val="0"/>
      <w:divBdr>
        <w:top w:val="none" w:sz="0" w:space="0" w:color="auto"/>
        <w:left w:val="none" w:sz="0" w:space="0" w:color="auto"/>
        <w:bottom w:val="none" w:sz="0" w:space="0" w:color="auto"/>
        <w:right w:val="none" w:sz="0" w:space="0" w:color="auto"/>
      </w:divBdr>
    </w:div>
    <w:div w:id="225650377">
      <w:bodyDiv w:val="1"/>
      <w:marLeft w:val="0"/>
      <w:marRight w:val="0"/>
      <w:marTop w:val="0"/>
      <w:marBottom w:val="0"/>
      <w:divBdr>
        <w:top w:val="none" w:sz="0" w:space="0" w:color="auto"/>
        <w:left w:val="none" w:sz="0" w:space="0" w:color="auto"/>
        <w:bottom w:val="none" w:sz="0" w:space="0" w:color="auto"/>
        <w:right w:val="none" w:sz="0" w:space="0" w:color="auto"/>
      </w:divBdr>
    </w:div>
    <w:div w:id="225653885">
      <w:bodyDiv w:val="1"/>
      <w:marLeft w:val="0"/>
      <w:marRight w:val="0"/>
      <w:marTop w:val="0"/>
      <w:marBottom w:val="0"/>
      <w:divBdr>
        <w:top w:val="none" w:sz="0" w:space="0" w:color="auto"/>
        <w:left w:val="none" w:sz="0" w:space="0" w:color="auto"/>
        <w:bottom w:val="none" w:sz="0" w:space="0" w:color="auto"/>
        <w:right w:val="none" w:sz="0" w:space="0" w:color="auto"/>
      </w:divBdr>
    </w:div>
    <w:div w:id="225801860">
      <w:bodyDiv w:val="1"/>
      <w:marLeft w:val="0"/>
      <w:marRight w:val="0"/>
      <w:marTop w:val="0"/>
      <w:marBottom w:val="0"/>
      <w:divBdr>
        <w:top w:val="none" w:sz="0" w:space="0" w:color="auto"/>
        <w:left w:val="none" w:sz="0" w:space="0" w:color="auto"/>
        <w:bottom w:val="none" w:sz="0" w:space="0" w:color="auto"/>
        <w:right w:val="none" w:sz="0" w:space="0" w:color="auto"/>
      </w:divBdr>
    </w:div>
    <w:div w:id="225844276">
      <w:bodyDiv w:val="1"/>
      <w:marLeft w:val="0"/>
      <w:marRight w:val="0"/>
      <w:marTop w:val="0"/>
      <w:marBottom w:val="0"/>
      <w:divBdr>
        <w:top w:val="none" w:sz="0" w:space="0" w:color="auto"/>
        <w:left w:val="none" w:sz="0" w:space="0" w:color="auto"/>
        <w:bottom w:val="none" w:sz="0" w:space="0" w:color="auto"/>
        <w:right w:val="none" w:sz="0" w:space="0" w:color="auto"/>
      </w:divBdr>
    </w:div>
    <w:div w:id="225922317">
      <w:bodyDiv w:val="1"/>
      <w:marLeft w:val="0"/>
      <w:marRight w:val="0"/>
      <w:marTop w:val="0"/>
      <w:marBottom w:val="0"/>
      <w:divBdr>
        <w:top w:val="none" w:sz="0" w:space="0" w:color="auto"/>
        <w:left w:val="none" w:sz="0" w:space="0" w:color="auto"/>
        <w:bottom w:val="none" w:sz="0" w:space="0" w:color="auto"/>
        <w:right w:val="none" w:sz="0" w:space="0" w:color="auto"/>
      </w:divBdr>
    </w:div>
    <w:div w:id="226116072">
      <w:bodyDiv w:val="1"/>
      <w:marLeft w:val="0"/>
      <w:marRight w:val="0"/>
      <w:marTop w:val="0"/>
      <w:marBottom w:val="0"/>
      <w:divBdr>
        <w:top w:val="none" w:sz="0" w:space="0" w:color="auto"/>
        <w:left w:val="none" w:sz="0" w:space="0" w:color="auto"/>
        <w:bottom w:val="none" w:sz="0" w:space="0" w:color="auto"/>
        <w:right w:val="none" w:sz="0" w:space="0" w:color="auto"/>
      </w:divBdr>
    </w:div>
    <w:div w:id="226189021">
      <w:bodyDiv w:val="1"/>
      <w:marLeft w:val="0"/>
      <w:marRight w:val="0"/>
      <w:marTop w:val="0"/>
      <w:marBottom w:val="0"/>
      <w:divBdr>
        <w:top w:val="none" w:sz="0" w:space="0" w:color="auto"/>
        <w:left w:val="none" w:sz="0" w:space="0" w:color="auto"/>
        <w:bottom w:val="none" w:sz="0" w:space="0" w:color="auto"/>
        <w:right w:val="none" w:sz="0" w:space="0" w:color="auto"/>
      </w:divBdr>
    </w:div>
    <w:div w:id="226261887">
      <w:bodyDiv w:val="1"/>
      <w:marLeft w:val="0"/>
      <w:marRight w:val="0"/>
      <w:marTop w:val="0"/>
      <w:marBottom w:val="0"/>
      <w:divBdr>
        <w:top w:val="none" w:sz="0" w:space="0" w:color="auto"/>
        <w:left w:val="none" w:sz="0" w:space="0" w:color="auto"/>
        <w:bottom w:val="none" w:sz="0" w:space="0" w:color="auto"/>
        <w:right w:val="none" w:sz="0" w:space="0" w:color="auto"/>
      </w:divBdr>
    </w:div>
    <w:div w:id="226307108">
      <w:bodyDiv w:val="1"/>
      <w:marLeft w:val="0"/>
      <w:marRight w:val="0"/>
      <w:marTop w:val="0"/>
      <w:marBottom w:val="0"/>
      <w:divBdr>
        <w:top w:val="none" w:sz="0" w:space="0" w:color="auto"/>
        <w:left w:val="none" w:sz="0" w:space="0" w:color="auto"/>
        <w:bottom w:val="none" w:sz="0" w:space="0" w:color="auto"/>
        <w:right w:val="none" w:sz="0" w:space="0" w:color="auto"/>
      </w:divBdr>
    </w:div>
    <w:div w:id="226308070">
      <w:bodyDiv w:val="1"/>
      <w:marLeft w:val="0"/>
      <w:marRight w:val="0"/>
      <w:marTop w:val="0"/>
      <w:marBottom w:val="0"/>
      <w:divBdr>
        <w:top w:val="none" w:sz="0" w:space="0" w:color="auto"/>
        <w:left w:val="none" w:sz="0" w:space="0" w:color="auto"/>
        <w:bottom w:val="none" w:sz="0" w:space="0" w:color="auto"/>
        <w:right w:val="none" w:sz="0" w:space="0" w:color="auto"/>
      </w:divBdr>
    </w:div>
    <w:div w:id="226378770">
      <w:bodyDiv w:val="1"/>
      <w:marLeft w:val="0"/>
      <w:marRight w:val="0"/>
      <w:marTop w:val="0"/>
      <w:marBottom w:val="0"/>
      <w:divBdr>
        <w:top w:val="none" w:sz="0" w:space="0" w:color="auto"/>
        <w:left w:val="none" w:sz="0" w:space="0" w:color="auto"/>
        <w:bottom w:val="none" w:sz="0" w:space="0" w:color="auto"/>
        <w:right w:val="none" w:sz="0" w:space="0" w:color="auto"/>
      </w:divBdr>
    </w:div>
    <w:div w:id="226380957">
      <w:bodyDiv w:val="1"/>
      <w:marLeft w:val="0"/>
      <w:marRight w:val="0"/>
      <w:marTop w:val="0"/>
      <w:marBottom w:val="0"/>
      <w:divBdr>
        <w:top w:val="none" w:sz="0" w:space="0" w:color="auto"/>
        <w:left w:val="none" w:sz="0" w:space="0" w:color="auto"/>
        <w:bottom w:val="none" w:sz="0" w:space="0" w:color="auto"/>
        <w:right w:val="none" w:sz="0" w:space="0" w:color="auto"/>
      </w:divBdr>
    </w:div>
    <w:div w:id="226495172">
      <w:bodyDiv w:val="1"/>
      <w:marLeft w:val="0"/>
      <w:marRight w:val="0"/>
      <w:marTop w:val="0"/>
      <w:marBottom w:val="0"/>
      <w:divBdr>
        <w:top w:val="none" w:sz="0" w:space="0" w:color="auto"/>
        <w:left w:val="none" w:sz="0" w:space="0" w:color="auto"/>
        <w:bottom w:val="none" w:sz="0" w:space="0" w:color="auto"/>
        <w:right w:val="none" w:sz="0" w:space="0" w:color="auto"/>
      </w:divBdr>
    </w:div>
    <w:div w:id="226499387">
      <w:bodyDiv w:val="1"/>
      <w:marLeft w:val="0"/>
      <w:marRight w:val="0"/>
      <w:marTop w:val="0"/>
      <w:marBottom w:val="0"/>
      <w:divBdr>
        <w:top w:val="none" w:sz="0" w:space="0" w:color="auto"/>
        <w:left w:val="none" w:sz="0" w:space="0" w:color="auto"/>
        <w:bottom w:val="none" w:sz="0" w:space="0" w:color="auto"/>
        <w:right w:val="none" w:sz="0" w:space="0" w:color="auto"/>
      </w:divBdr>
    </w:div>
    <w:div w:id="226500528">
      <w:bodyDiv w:val="1"/>
      <w:marLeft w:val="0"/>
      <w:marRight w:val="0"/>
      <w:marTop w:val="0"/>
      <w:marBottom w:val="0"/>
      <w:divBdr>
        <w:top w:val="none" w:sz="0" w:space="0" w:color="auto"/>
        <w:left w:val="none" w:sz="0" w:space="0" w:color="auto"/>
        <w:bottom w:val="none" w:sz="0" w:space="0" w:color="auto"/>
        <w:right w:val="none" w:sz="0" w:space="0" w:color="auto"/>
      </w:divBdr>
    </w:div>
    <w:div w:id="226692967">
      <w:bodyDiv w:val="1"/>
      <w:marLeft w:val="0"/>
      <w:marRight w:val="0"/>
      <w:marTop w:val="0"/>
      <w:marBottom w:val="0"/>
      <w:divBdr>
        <w:top w:val="none" w:sz="0" w:space="0" w:color="auto"/>
        <w:left w:val="none" w:sz="0" w:space="0" w:color="auto"/>
        <w:bottom w:val="none" w:sz="0" w:space="0" w:color="auto"/>
        <w:right w:val="none" w:sz="0" w:space="0" w:color="auto"/>
      </w:divBdr>
    </w:div>
    <w:div w:id="226843728">
      <w:bodyDiv w:val="1"/>
      <w:marLeft w:val="0"/>
      <w:marRight w:val="0"/>
      <w:marTop w:val="0"/>
      <w:marBottom w:val="0"/>
      <w:divBdr>
        <w:top w:val="none" w:sz="0" w:space="0" w:color="auto"/>
        <w:left w:val="none" w:sz="0" w:space="0" w:color="auto"/>
        <w:bottom w:val="none" w:sz="0" w:space="0" w:color="auto"/>
        <w:right w:val="none" w:sz="0" w:space="0" w:color="auto"/>
      </w:divBdr>
    </w:div>
    <w:div w:id="227034851">
      <w:bodyDiv w:val="1"/>
      <w:marLeft w:val="0"/>
      <w:marRight w:val="0"/>
      <w:marTop w:val="0"/>
      <w:marBottom w:val="0"/>
      <w:divBdr>
        <w:top w:val="none" w:sz="0" w:space="0" w:color="auto"/>
        <w:left w:val="none" w:sz="0" w:space="0" w:color="auto"/>
        <w:bottom w:val="none" w:sz="0" w:space="0" w:color="auto"/>
        <w:right w:val="none" w:sz="0" w:space="0" w:color="auto"/>
      </w:divBdr>
    </w:div>
    <w:div w:id="227034928">
      <w:bodyDiv w:val="1"/>
      <w:marLeft w:val="0"/>
      <w:marRight w:val="0"/>
      <w:marTop w:val="0"/>
      <w:marBottom w:val="0"/>
      <w:divBdr>
        <w:top w:val="none" w:sz="0" w:space="0" w:color="auto"/>
        <w:left w:val="none" w:sz="0" w:space="0" w:color="auto"/>
        <w:bottom w:val="none" w:sz="0" w:space="0" w:color="auto"/>
        <w:right w:val="none" w:sz="0" w:space="0" w:color="auto"/>
      </w:divBdr>
    </w:div>
    <w:div w:id="227083625">
      <w:bodyDiv w:val="1"/>
      <w:marLeft w:val="0"/>
      <w:marRight w:val="0"/>
      <w:marTop w:val="0"/>
      <w:marBottom w:val="0"/>
      <w:divBdr>
        <w:top w:val="none" w:sz="0" w:space="0" w:color="auto"/>
        <w:left w:val="none" w:sz="0" w:space="0" w:color="auto"/>
        <w:bottom w:val="none" w:sz="0" w:space="0" w:color="auto"/>
        <w:right w:val="none" w:sz="0" w:space="0" w:color="auto"/>
      </w:divBdr>
    </w:div>
    <w:div w:id="227303549">
      <w:bodyDiv w:val="1"/>
      <w:marLeft w:val="0"/>
      <w:marRight w:val="0"/>
      <w:marTop w:val="0"/>
      <w:marBottom w:val="0"/>
      <w:divBdr>
        <w:top w:val="none" w:sz="0" w:space="0" w:color="auto"/>
        <w:left w:val="none" w:sz="0" w:space="0" w:color="auto"/>
        <w:bottom w:val="none" w:sz="0" w:space="0" w:color="auto"/>
        <w:right w:val="none" w:sz="0" w:space="0" w:color="auto"/>
      </w:divBdr>
    </w:div>
    <w:div w:id="227349196">
      <w:bodyDiv w:val="1"/>
      <w:marLeft w:val="0"/>
      <w:marRight w:val="0"/>
      <w:marTop w:val="0"/>
      <w:marBottom w:val="0"/>
      <w:divBdr>
        <w:top w:val="none" w:sz="0" w:space="0" w:color="auto"/>
        <w:left w:val="none" w:sz="0" w:space="0" w:color="auto"/>
        <w:bottom w:val="none" w:sz="0" w:space="0" w:color="auto"/>
        <w:right w:val="none" w:sz="0" w:space="0" w:color="auto"/>
      </w:divBdr>
    </w:div>
    <w:div w:id="227424504">
      <w:bodyDiv w:val="1"/>
      <w:marLeft w:val="0"/>
      <w:marRight w:val="0"/>
      <w:marTop w:val="0"/>
      <w:marBottom w:val="0"/>
      <w:divBdr>
        <w:top w:val="none" w:sz="0" w:space="0" w:color="auto"/>
        <w:left w:val="none" w:sz="0" w:space="0" w:color="auto"/>
        <w:bottom w:val="none" w:sz="0" w:space="0" w:color="auto"/>
        <w:right w:val="none" w:sz="0" w:space="0" w:color="auto"/>
      </w:divBdr>
    </w:div>
    <w:div w:id="227611617">
      <w:bodyDiv w:val="1"/>
      <w:marLeft w:val="0"/>
      <w:marRight w:val="0"/>
      <w:marTop w:val="0"/>
      <w:marBottom w:val="0"/>
      <w:divBdr>
        <w:top w:val="none" w:sz="0" w:space="0" w:color="auto"/>
        <w:left w:val="none" w:sz="0" w:space="0" w:color="auto"/>
        <w:bottom w:val="none" w:sz="0" w:space="0" w:color="auto"/>
        <w:right w:val="none" w:sz="0" w:space="0" w:color="auto"/>
      </w:divBdr>
    </w:div>
    <w:div w:id="227693760">
      <w:bodyDiv w:val="1"/>
      <w:marLeft w:val="0"/>
      <w:marRight w:val="0"/>
      <w:marTop w:val="0"/>
      <w:marBottom w:val="0"/>
      <w:divBdr>
        <w:top w:val="none" w:sz="0" w:space="0" w:color="auto"/>
        <w:left w:val="none" w:sz="0" w:space="0" w:color="auto"/>
        <w:bottom w:val="none" w:sz="0" w:space="0" w:color="auto"/>
        <w:right w:val="none" w:sz="0" w:space="0" w:color="auto"/>
      </w:divBdr>
    </w:div>
    <w:div w:id="227762753">
      <w:bodyDiv w:val="1"/>
      <w:marLeft w:val="0"/>
      <w:marRight w:val="0"/>
      <w:marTop w:val="0"/>
      <w:marBottom w:val="0"/>
      <w:divBdr>
        <w:top w:val="none" w:sz="0" w:space="0" w:color="auto"/>
        <w:left w:val="none" w:sz="0" w:space="0" w:color="auto"/>
        <w:bottom w:val="none" w:sz="0" w:space="0" w:color="auto"/>
        <w:right w:val="none" w:sz="0" w:space="0" w:color="auto"/>
      </w:divBdr>
    </w:div>
    <w:div w:id="227766282">
      <w:bodyDiv w:val="1"/>
      <w:marLeft w:val="0"/>
      <w:marRight w:val="0"/>
      <w:marTop w:val="0"/>
      <w:marBottom w:val="0"/>
      <w:divBdr>
        <w:top w:val="none" w:sz="0" w:space="0" w:color="auto"/>
        <w:left w:val="none" w:sz="0" w:space="0" w:color="auto"/>
        <w:bottom w:val="none" w:sz="0" w:space="0" w:color="auto"/>
        <w:right w:val="none" w:sz="0" w:space="0" w:color="auto"/>
      </w:divBdr>
    </w:div>
    <w:div w:id="227812304">
      <w:bodyDiv w:val="1"/>
      <w:marLeft w:val="0"/>
      <w:marRight w:val="0"/>
      <w:marTop w:val="0"/>
      <w:marBottom w:val="0"/>
      <w:divBdr>
        <w:top w:val="none" w:sz="0" w:space="0" w:color="auto"/>
        <w:left w:val="none" w:sz="0" w:space="0" w:color="auto"/>
        <w:bottom w:val="none" w:sz="0" w:space="0" w:color="auto"/>
        <w:right w:val="none" w:sz="0" w:space="0" w:color="auto"/>
      </w:divBdr>
    </w:div>
    <w:div w:id="227880764">
      <w:bodyDiv w:val="1"/>
      <w:marLeft w:val="0"/>
      <w:marRight w:val="0"/>
      <w:marTop w:val="0"/>
      <w:marBottom w:val="0"/>
      <w:divBdr>
        <w:top w:val="none" w:sz="0" w:space="0" w:color="auto"/>
        <w:left w:val="none" w:sz="0" w:space="0" w:color="auto"/>
        <w:bottom w:val="none" w:sz="0" w:space="0" w:color="auto"/>
        <w:right w:val="none" w:sz="0" w:space="0" w:color="auto"/>
      </w:divBdr>
    </w:div>
    <w:div w:id="227883563">
      <w:bodyDiv w:val="1"/>
      <w:marLeft w:val="0"/>
      <w:marRight w:val="0"/>
      <w:marTop w:val="0"/>
      <w:marBottom w:val="0"/>
      <w:divBdr>
        <w:top w:val="none" w:sz="0" w:space="0" w:color="auto"/>
        <w:left w:val="none" w:sz="0" w:space="0" w:color="auto"/>
        <w:bottom w:val="none" w:sz="0" w:space="0" w:color="auto"/>
        <w:right w:val="none" w:sz="0" w:space="0" w:color="auto"/>
      </w:divBdr>
    </w:div>
    <w:div w:id="227956739">
      <w:bodyDiv w:val="1"/>
      <w:marLeft w:val="0"/>
      <w:marRight w:val="0"/>
      <w:marTop w:val="0"/>
      <w:marBottom w:val="0"/>
      <w:divBdr>
        <w:top w:val="none" w:sz="0" w:space="0" w:color="auto"/>
        <w:left w:val="none" w:sz="0" w:space="0" w:color="auto"/>
        <w:bottom w:val="none" w:sz="0" w:space="0" w:color="auto"/>
        <w:right w:val="none" w:sz="0" w:space="0" w:color="auto"/>
      </w:divBdr>
    </w:div>
    <w:div w:id="228077125">
      <w:bodyDiv w:val="1"/>
      <w:marLeft w:val="0"/>
      <w:marRight w:val="0"/>
      <w:marTop w:val="0"/>
      <w:marBottom w:val="0"/>
      <w:divBdr>
        <w:top w:val="none" w:sz="0" w:space="0" w:color="auto"/>
        <w:left w:val="none" w:sz="0" w:space="0" w:color="auto"/>
        <w:bottom w:val="none" w:sz="0" w:space="0" w:color="auto"/>
        <w:right w:val="none" w:sz="0" w:space="0" w:color="auto"/>
      </w:divBdr>
    </w:div>
    <w:div w:id="228081660">
      <w:bodyDiv w:val="1"/>
      <w:marLeft w:val="0"/>
      <w:marRight w:val="0"/>
      <w:marTop w:val="0"/>
      <w:marBottom w:val="0"/>
      <w:divBdr>
        <w:top w:val="none" w:sz="0" w:space="0" w:color="auto"/>
        <w:left w:val="none" w:sz="0" w:space="0" w:color="auto"/>
        <w:bottom w:val="none" w:sz="0" w:space="0" w:color="auto"/>
        <w:right w:val="none" w:sz="0" w:space="0" w:color="auto"/>
      </w:divBdr>
    </w:div>
    <w:div w:id="228228888">
      <w:bodyDiv w:val="1"/>
      <w:marLeft w:val="0"/>
      <w:marRight w:val="0"/>
      <w:marTop w:val="0"/>
      <w:marBottom w:val="0"/>
      <w:divBdr>
        <w:top w:val="none" w:sz="0" w:space="0" w:color="auto"/>
        <w:left w:val="none" w:sz="0" w:space="0" w:color="auto"/>
        <w:bottom w:val="none" w:sz="0" w:space="0" w:color="auto"/>
        <w:right w:val="none" w:sz="0" w:space="0" w:color="auto"/>
      </w:divBdr>
    </w:div>
    <w:div w:id="228267879">
      <w:bodyDiv w:val="1"/>
      <w:marLeft w:val="0"/>
      <w:marRight w:val="0"/>
      <w:marTop w:val="0"/>
      <w:marBottom w:val="0"/>
      <w:divBdr>
        <w:top w:val="none" w:sz="0" w:space="0" w:color="auto"/>
        <w:left w:val="none" w:sz="0" w:space="0" w:color="auto"/>
        <w:bottom w:val="none" w:sz="0" w:space="0" w:color="auto"/>
        <w:right w:val="none" w:sz="0" w:space="0" w:color="auto"/>
      </w:divBdr>
    </w:div>
    <w:div w:id="228272523">
      <w:bodyDiv w:val="1"/>
      <w:marLeft w:val="0"/>
      <w:marRight w:val="0"/>
      <w:marTop w:val="0"/>
      <w:marBottom w:val="0"/>
      <w:divBdr>
        <w:top w:val="none" w:sz="0" w:space="0" w:color="auto"/>
        <w:left w:val="none" w:sz="0" w:space="0" w:color="auto"/>
        <w:bottom w:val="none" w:sz="0" w:space="0" w:color="auto"/>
        <w:right w:val="none" w:sz="0" w:space="0" w:color="auto"/>
      </w:divBdr>
    </w:div>
    <w:div w:id="228275947">
      <w:bodyDiv w:val="1"/>
      <w:marLeft w:val="0"/>
      <w:marRight w:val="0"/>
      <w:marTop w:val="0"/>
      <w:marBottom w:val="0"/>
      <w:divBdr>
        <w:top w:val="none" w:sz="0" w:space="0" w:color="auto"/>
        <w:left w:val="none" w:sz="0" w:space="0" w:color="auto"/>
        <w:bottom w:val="none" w:sz="0" w:space="0" w:color="auto"/>
        <w:right w:val="none" w:sz="0" w:space="0" w:color="auto"/>
      </w:divBdr>
    </w:div>
    <w:div w:id="228348704">
      <w:bodyDiv w:val="1"/>
      <w:marLeft w:val="0"/>
      <w:marRight w:val="0"/>
      <w:marTop w:val="0"/>
      <w:marBottom w:val="0"/>
      <w:divBdr>
        <w:top w:val="none" w:sz="0" w:space="0" w:color="auto"/>
        <w:left w:val="none" w:sz="0" w:space="0" w:color="auto"/>
        <w:bottom w:val="none" w:sz="0" w:space="0" w:color="auto"/>
        <w:right w:val="none" w:sz="0" w:space="0" w:color="auto"/>
      </w:divBdr>
    </w:div>
    <w:div w:id="228393363">
      <w:bodyDiv w:val="1"/>
      <w:marLeft w:val="0"/>
      <w:marRight w:val="0"/>
      <w:marTop w:val="0"/>
      <w:marBottom w:val="0"/>
      <w:divBdr>
        <w:top w:val="none" w:sz="0" w:space="0" w:color="auto"/>
        <w:left w:val="none" w:sz="0" w:space="0" w:color="auto"/>
        <w:bottom w:val="none" w:sz="0" w:space="0" w:color="auto"/>
        <w:right w:val="none" w:sz="0" w:space="0" w:color="auto"/>
      </w:divBdr>
    </w:div>
    <w:div w:id="228536112">
      <w:bodyDiv w:val="1"/>
      <w:marLeft w:val="0"/>
      <w:marRight w:val="0"/>
      <w:marTop w:val="0"/>
      <w:marBottom w:val="0"/>
      <w:divBdr>
        <w:top w:val="none" w:sz="0" w:space="0" w:color="auto"/>
        <w:left w:val="none" w:sz="0" w:space="0" w:color="auto"/>
        <w:bottom w:val="none" w:sz="0" w:space="0" w:color="auto"/>
        <w:right w:val="none" w:sz="0" w:space="0" w:color="auto"/>
      </w:divBdr>
    </w:div>
    <w:div w:id="228539833">
      <w:bodyDiv w:val="1"/>
      <w:marLeft w:val="0"/>
      <w:marRight w:val="0"/>
      <w:marTop w:val="0"/>
      <w:marBottom w:val="0"/>
      <w:divBdr>
        <w:top w:val="none" w:sz="0" w:space="0" w:color="auto"/>
        <w:left w:val="none" w:sz="0" w:space="0" w:color="auto"/>
        <w:bottom w:val="none" w:sz="0" w:space="0" w:color="auto"/>
        <w:right w:val="none" w:sz="0" w:space="0" w:color="auto"/>
      </w:divBdr>
    </w:div>
    <w:div w:id="228540072">
      <w:bodyDiv w:val="1"/>
      <w:marLeft w:val="0"/>
      <w:marRight w:val="0"/>
      <w:marTop w:val="0"/>
      <w:marBottom w:val="0"/>
      <w:divBdr>
        <w:top w:val="none" w:sz="0" w:space="0" w:color="auto"/>
        <w:left w:val="none" w:sz="0" w:space="0" w:color="auto"/>
        <w:bottom w:val="none" w:sz="0" w:space="0" w:color="auto"/>
        <w:right w:val="none" w:sz="0" w:space="0" w:color="auto"/>
      </w:divBdr>
    </w:div>
    <w:div w:id="228540723">
      <w:bodyDiv w:val="1"/>
      <w:marLeft w:val="0"/>
      <w:marRight w:val="0"/>
      <w:marTop w:val="0"/>
      <w:marBottom w:val="0"/>
      <w:divBdr>
        <w:top w:val="none" w:sz="0" w:space="0" w:color="auto"/>
        <w:left w:val="none" w:sz="0" w:space="0" w:color="auto"/>
        <w:bottom w:val="none" w:sz="0" w:space="0" w:color="auto"/>
        <w:right w:val="none" w:sz="0" w:space="0" w:color="auto"/>
      </w:divBdr>
    </w:div>
    <w:div w:id="228611468">
      <w:bodyDiv w:val="1"/>
      <w:marLeft w:val="0"/>
      <w:marRight w:val="0"/>
      <w:marTop w:val="0"/>
      <w:marBottom w:val="0"/>
      <w:divBdr>
        <w:top w:val="none" w:sz="0" w:space="0" w:color="auto"/>
        <w:left w:val="none" w:sz="0" w:space="0" w:color="auto"/>
        <w:bottom w:val="none" w:sz="0" w:space="0" w:color="auto"/>
        <w:right w:val="none" w:sz="0" w:space="0" w:color="auto"/>
      </w:divBdr>
    </w:div>
    <w:div w:id="228655717">
      <w:bodyDiv w:val="1"/>
      <w:marLeft w:val="0"/>
      <w:marRight w:val="0"/>
      <w:marTop w:val="0"/>
      <w:marBottom w:val="0"/>
      <w:divBdr>
        <w:top w:val="none" w:sz="0" w:space="0" w:color="auto"/>
        <w:left w:val="none" w:sz="0" w:space="0" w:color="auto"/>
        <w:bottom w:val="none" w:sz="0" w:space="0" w:color="auto"/>
        <w:right w:val="none" w:sz="0" w:space="0" w:color="auto"/>
      </w:divBdr>
    </w:div>
    <w:div w:id="228657389">
      <w:bodyDiv w:val="1"/>
      <w:marLeft w:val="0"/>
      <w:marRight w:val="0"/>
      <w:marTop w:val="0"/>
      <w:marBottom w:val="0"/>
      <w:divBdr>
        <w:top w:val="none" w:sz="0" w:space="0" w:color="auto"/>
        <w:left w:val="none" w:sz="0" w:space="0" w:color="auto"/>
        <w:bottom w:val="none" w:sz="0" w:space="0" w:color="auto"/>
        <w:right w:val="none" w:sz="0" w:space="0" w:color="auto"/>
      </w:divBdr>
    </w:div>
    <w:div w:id="228730402">
      <w:bodyDiv w:val="1"/>
      <w:marLeft w:val="0"/>
      <w:marRight w:val="0"/>
      <w:marTop w:val="0"/>
      <w:marBottom w:val="0"/>
      <w:divBdr>
        <w:top w:val="none" w:sz="0" w:space="0" w:color="auto"/>
        <w:left w:val="none" w:sz="0" w:space="0" w:color="auto"/>
        <w:bottom w:val="none" w:sz="0" w:space="0" w:color="auto"/>
        <w:right w:val="none" w:sz="0" w:space="0" w:color="auto"/>
      </w:divBdr>
    </w:div>
    <w:div w:id="228730737">
      <w:bodyDiv w:val="1"/>
      <w:marLeft w:val="0"/>
      <w:marRight w:val="0"/>
      <w:marTop w:val="0"/>
      <w:marBottom w:val="0"/>
      <w:divBdr>
        <w:top w:val="none" w:sz="0" w:space="0" w:color="auto"/>
        <w:left w:val="none" w:sz="0" w:space="0" w:color="auto"/>
        <w:bottom w:val="none" w:sz="0" w:space="0" w:color="auto"/>
        <w:right w:val="none" w:sz="0" w:space="0" w:color="auto"/>
      </w:divBdr>
    </w:div>
    <w:div w:id="228804842">
      <w:bodyDiv w:val="1"/>
      <w:marLeft w:val="0"/>
      <w:marRight w:val="0"/>
      <w:marTop w:val="0"/>
      <w:marBottom w:val="0"/>
      <w:divBdr>
        <w:top w:val="none" w:sz="0" w:space="0" w:color="auto"/>
        <w:left w:val="none" w:sz="0" w:space="0" w:color="auto"/>
        <w:bottom w:val="none" w:sz="0" w:space="0" w:color="auto"/>
        <w:right w:val="none" w:sz="0" w:space="0" w:color="auto"/>
      </w:divBdr>
    </w:div>
    <w:div w:id="228805036">
      <w:bodyDiv w:val="1"/>
      <w:marLeft w:val="0"/>
      <w:marRight w:val="0"/>
      <w:marTop w:val="0"/>
      <w:marBottom w:val="0"/>
      <w:divBdr>
        <w:top w:val="none" w:sz="0" w:space="0" w:color="auto"/>
        <w:left w:val="none" w:sz="0" w:space="0" w:color="auto"/>
        <w:bottom w:val="none" w:sz="0" w:space="0" w:color="auto"/>
        <w:right w:val="none" w:sz="0" w:space="0" w:color="auto"/>
      </w:divBdr>
    </w:div>
    <w:div w:id="228806921">
      <w:bodyDiv w:val="1"/>
      <w:marLeft w:val="0"/>
      <w:marRight w:val="0"/>
      <w:marTop w:val="0"/>
      <w:marBottom w:val="0"/>
      <w:divBdr>
        <w:top w:val="none" w:sz="0" w:space="0" w:color="auto"/>
        <w:left w:val="none" w:sz="0" w:space="0" w:color="auto"/>
        <w:bottom w:val="none" w:sz="0" w:space="0" w:color="auto"/>
        <w:right w:val="none" w:sz="0" w:space="0" w:color="auto"/>
      </w:divBdr>
    </w:div>
    <w:div w:id="228853898">
      <w:bodyDiv w:val="1"/>
      <w:marLeft w:val="0"/>
      <w:marRight w:val="0"/>
      <w:marTop w:val="0"/>
      <w:marBottom w:val="0"/>
      <w:divBdr>
        <w:top w:val="none" w:sz="0" w:space="0" w:color="auto"/>
        <w:left w:val="none" w:sz="0" w:space="0" w:color="auto"/>
        <w:bottom w:val="none" w:sz="0" w:space="0" w:color="auto"/>
        <w:right w:val="none" w:sz="0" w:space="0" w:color="auto"/>
      </w:divBdr>
    </w:div>
    <w:div w:id="228923884">
      <w:bodyDiv w:val="1"/>
      <w:marLeft w:val="0"/>
      <w:marRight w:val="0"/>
      <w:marTop w:val="0"/>
      <w:marBottom w:val="0"/>
      <w:divBdr>
        <w:top w:val="none" w:sz="0" w:space="0" w:color="auto"/>
        <w:left w:val="none" w:sz="0" w:space="0" w:color="auto"/>
        <w:bottom w:val="none" w:sz="0" w:space="0" w:color="auto"/>
        <w:right w:val="none" w:sz="0" w:space="0" w:color="auto"/>
      </w:divBdr>
    </w:div>
    <w:div w:id="229115353">
      <w:bodyDiv w:val="1"/>
      <w:marLeft w:val="0"/>
      <w:marRight w:val="0"/>
      <w:marTop w:val="0"/>
      <w:marBottom w:val="0"/>
      <w:divBdr>
        <w:top w:val="none" w:sz="0" w:space="0" w:color="auto"/>
        <w:left w:val="none" w:sz="0" w:space="0" w:color="auto"/>
        <w:bottom w:val="none" w:sz="0" w:space="0" w:color="auto"/>
        <w:right w:val="none" w:sz="0" w:space="0" w:color="auto"/>
      </w:divBdr>
    </w:div>
    <w:div w:id="229116154">
      <w:bodyDiv w:val="1"/>
      <w:marLeft w:val="0"/>
      <w:marRight w:val="0"/>
      <w:marTop w:val="0"/>
      <w:marBottom w:val="0"/>
      <w:divBdr>
        <w:top w:val="none" w:sz="0" w:space="0" w:color="auto"/>
        <w:left w:val="none" w:sz="0" w:space="0" w:color="auto"/>
        <w:bottom w:val="none" w:sz="0" w:space="0" w:color="auto"/>
        <w:right w:val="none" w:sz="0" w:space="0" w:color="auto"/>
      </w:divBdr>
    </w:div>
    <w:div w:id="229120046">
      <w:bodyDiv w:val="1"/>
      <w:marLeft w:val="0"/>
      <w:marRight w:val="0"/>
      <w:marTop w:val="0"/>
      <w:marBottom w:val="0"/>
      <w:divBdr>
        <w:top w:val="none" w:sz="0" w:space="0" w:color="auto"/>
        <w:left w:val="none" w:sz="0" w:space="0" w:color="auto"/>
        <w:bottom w:val="none" w:sz="0" w:space="0" w:color="auto"/>
        <w:right w:val="none" w:sz="0" w:space="0" w:color="auto"/>
      </w:divBdr>
    </w:div>
    <w:div w:id="229199848">
      <w:bodyDiv w:val="1"/>
      <w:marLeft w:val="0"/>
      <w:marRight w:val="0"/>
      <w:marTop w:val="0"/>
      <w:marBottom w:val="0"/>
      <w:divBdr>
        <w:top w:val="none" w:sz="0" w:space="0" w:color="auto"/>
        <w:left w:val="none" w:sz="0" w:space="0" w:color="auto"/>
        <w:bottom w:val="none" w:sz="0" w:space="0" w:color="auto"/>
        <w:right w:val="none" w:sz="0" w:space="0" w:color="auto"/>
      </w:divBdr>
    </w:div>
    <w:div w:id="229269603">
      <w:bodyDiv w:val="1"/>
      <w:marLeft w:val="0"/>
      <w:marRight w:val="0"/>
      <w:marTop w:val="0"/>
      <w:marBottom w:val="0"/>
      <w:divBdr>
        <w:top w:val="none" w:sz="0" w:space="0" w:color="auto"/>
        <w:left w:val="none" w:sz="0" w:space="0" w:color="auto"/>
        <w:bottom w:val="none" w:sz="0" w:space="0" w:color="auto"/>
        <w:right w:val="none" w:sz="0" w:space="0" w:color="auto"/>
      </w:divBdr>
    </w:div>
    <w:div w:id="229270475">
      <w:bodyDiv w:val="1"/>
      <w:marLeft w:val="0"/>
      <w:marRight w:val="0"/>
      <w:marTop w:val="0"/>
      <w:marBottom w:val="0"/>
      <w:divBdr>
        <w:top w:val="none" w:sz="0" w:space="0" w:color="auto"/>
        <w:left w:val="none" w:sz="0" w:space="0" w:color="auto"/>
        <w:bottom w:val="none" w:sz="0" w:space="0" w:color="auto"/>
        <w:right w:val="none" w:sz="0" w:space="0" w:color="auto"/>
      </w:divBdr>
    </w:div>
    <w:div w:id="229274563">
      <w:bodyDiv w:val="1"/>
      <w:marLeft w:val="0"/>
      <w:marRight w:val="0"/>
      <w:marTop w:val="0"/>
      <w:marBottom w:val="0"/>
      <w:divBdr>
        <w:top w:val="none" w:sz="0" w:space="0" w:color="auto"/>
        <w:left w:val="none" w:sz="0" w:space="0" w:color="auto"/>
        <w:bottom w:val="none" w:sz="0" w:space="0" w:color="auto"/>
        <w:right w:val="none" w:sz="0" w:space="0" w:color="auto"/>
      </w:divBdr>
    </w:div>
    <w:div w:id="229388137">
      <w:bodyDiv w:val="1"/>
      <w:marLeft w:val="0"/>
      <w:marRight w:val="0"/>
      <w:marTop w:val="0"/>
      <w:marBottom w:val="0"/>
      <w:divBdr>
        <w:top w:val="none" w:sz="0" w:space="0" w:color="auto"/>
        <w:left w:val="none" w:sz="0" w:space="0" w:color="auto"/>
        <w:bottom w:val="none" w:sz="0" w:space="0" w:color="auto"/>
        <w:right w:val="none" w:sz="0" w:space="0" w:color="auto"/>
      </w:divBdr>
    </w:div>
    <w:div w:id="229392320">
      <w:bodyDiv w:val="1"/>
      <w:marLeft w:val="0"/>
      <w:marRight w:val="0"/>
      <w:marTop w:val="0"/>
      <w:marBottom w:val="0"/>
      <w:divBdr>
        <w:top w:val="none" w:sz="0" w:space="0" w:color="auto"/>
        <w:left w:val="none" w:sz="0" w:space="0" w:color="auto"/>
        <w:bottom w:val="none" w:sz="0" w:space="0" w:color="auto"/>
        <w:right w:val="none" w:sz="0" w:space="0" w:color="auto"/>
      </w:divBdr>
    </w:div>
    <w:div w:id="229510575">
      <w:bodyDiv w:val="1"/>
      <w:marLeft w:val="0"/>
      <w:marRight w:val="0"/>
      <w:marTop w:val="0"/>
      <w:marBottom w:val="0"/>
      <w:divBdr>
        <w:top w:val="none" w:sz="0" w:space="0" w:color="auto"/>
        <w:left w:val="none" w:sz="0" w:space="0" w:color="auto"/>
        <w:bottom w:val="none" w:sz="0" w:space="0" w:color="auto"/>
        <w:right w:val="none" w:sz="0" w:space="0" w:color="auto"/>
      </w:divBdr>
    </w:div>
    <w:div w:id="229580685">
      <w:bodyDiv w:val="1"/>
      <w:marLeft w:val="0"/>
      <w:marRight w:val="0"/>
      <w:marTop w:val="0"/>
      <w:marBottom w:val="0"/>
      <w:divBdr>
        <w:top w:val="none" w:sz="0" w:space="0" w:color="auto"/>
        <w:left w:val="none" w:sz="0" w:space="0" w:color="auto"/>
        <w:bottom w:val="none" w:sz="0" w:space="0" w:color="auto"/>
        <w:right w:val="none" w:sz="0" w:space="0" w:color="auto"/>
      </w:divBdr>
    </w:div>
    <w:div w:id="229657998">
      <w:bodyDiv w:val="1"/>
      <w:marLeft w:val="0"/>
      <w:marRight w:val="0"/>
      <w:marTop w:val="0"/>
      <w:marBottom w:val="0"/>
      <w:divBdr>
        <w:top w:val="none" w:sz="0" w:space="0" w:color="auto"/>
        <w:left w:val="none" w:sz="0" w:space="0" w:color="auto"/>
        <w:bottom w:val="none" w:sz="0" w:space="0" w:color="auto"/>
        <w:right w:val="none" w:sz="0" w:space="0" w:color="auto"/>
      </w:divBdr>
    </w:div>
    <w:div w:id="229659496">
      <w:bodyDiv w:val="1"/>
      <w:marLeft w:val="0"/>
      <w:marRight w:val="0"/>
      <w:marTop w:val="0"/>
      <w:marBottom w:val="0"/>
      <w:divBdr>
        <w:top w:val="none" w:sz="0" w:space="0" w:color="auto"/>
        <w:left w:val="none" w:sz="0" w:space="0" w:color="auto"/>
        <w:bottom w:val="none" w:sz="0" w:space="0" w:color="auto"/>
        <w:right w:val="none" w:sz="0" w:space="0" w:color="auto"/>
      </w:divBdr>
    </w:div>
    <w:div w:id="229772907">
      <w:bodyDiv w:val="1"/>
      <w:marLeft w:val="0"/>
      <w:marRight w:val="0"/>
      <w:marTop w:val="0"/>
      <w:marBottom w:val="0"/>
      <w:divBdr>
        <w:top w:val="none" w:sz="0" w:space="0" w:color="auto"/>
        <w:left w:val="none" w:sz="0" w:space="0" w:color="auto"/>
        <w:bottom w:val="none" w:sz="0" w:space="0" w:color="auto"/>
        <w:right w:val="none" w:sz="0" w:space="0" w:color="auto"/>
      </w:divBdr>
    </w:div>
    <w:div w:id="229777621">
      <w:bodyDiv w:val="1"/>
      <w:marLeft w:val="0"/>
      <w:marRight w:val="0"/>
      <w:marTop w:val="0"/>
      <w:marBottom w:val="0"/>
      <w:divBdr>
        <w:top w:val="none" w:sz="0" w:space="0" w:color="auto"/>
        <w:left w:val="none" w:sz="0" w:space="0" w:color="auto"/>
        <w:bottom w:val="none" w:sz="0" w:space="0" w:color="auto"/>
        <w:right w:val="none" w:sz="0" w:space="0" w:color="auto"/>
      </w:divBdr>
    </w:div>
    <w:div w:id="229853673">
      <w:bodyDiv w:val="1"/>
      <w:marLeft w:val="0"/>
      <w:marRight w:val="0"/>
      <w:marTop w:val="0"/>
      <w:marBottom w:val="0"/>
      <w:divBdr>
        <w:top w:val="none" w:sz="0" w:space="0" w:color="auto"/>
        <w:left w:val="none" w:sz="0" w:space="0" w:color="auto"/>
        <w:bottom w:val="none" w:sz="0" w:space="0" w:color="auto"/>
        <w:right w:val="none" w:sz="0" w:space="0" w:color="auto"/>
      </w:divBdr>
    </w:div>
    <w:div w:id="229854085">
      <w:bodyDiv w:val="1"/>
      <w:marLeft w:val="0"/>
      <w:marRight w:val="0"/>
      <w:marTop w:val="0"/>
      <w:marBottom w:val="0"/>
      <w:divBdr>
        <w:top w:val="none" w:sz="0" w:space="0" w:color="auto"/>
        <w:left w:val="none" w:sz="0" w:space="0" w:color="auto"/>
        <w:bottom w:val="none" w:sz="0" w:space="0" w:color="auto"/>
        <w:right w:val="none" w:sz="0" w:space="0" w:color="auto"/>
      </w:divBdr>
    </w:div>
    <w:div w:id="229929384">
      <w:bodyDiv w:val="1"/>
      <w:marLeft w:val="0"/>
      <w:marRight w:val="0"/>
      <w:marTop w:val="0"/>
      <w:marBottom w:val="0"/>
      <w:divBdr>
        <w:top w:val="none" w:sz="0" w:space="0" w:color="auto"/>
        <w:left w:val="none" w:sz="0" w:space="0" w:color="auto"/>
        <w:bottom w:val="none" w:sz="0" w:space="0" w:color="auto"/>
        <w:right w:val="none" w:sz="0" w:space="0" w:color="auto"/>
      </w:divBdr>
    </w:div>
    <w:div w:id="229971210">
      <w:bodyDiv w:val="1"/>
      <w:marLeft w:val="0"/>
      <w:marRight w:val="0"/>
      <w:marTop w:val="0"/>
      <w:marBottom w:val="0"/>
      <w:divBdr>
        <w:top w:val="none" w:sz="0" w:space="0" w:color="auto"/>
        <w:left w:val="none" w:sz="0" w:space="0" w:color="auto"/>
        <w:bottom w:val="none" w:sz="0" w:space="0" w:color="auto"/>
        <w:right w:val="none" w:sz="0" w:space="0" w:color="auto"/>
      </w:divBdr>
    </w:div>
    <w:div w:id="230040828">
      <w:bodyDiv w:val="1"/>
      <w:marLeft w:val="0"/>
      <w:marRight w:val="0"/>
      <w:marTop w:val="0"/>
      <w:marBottom w:val="0"/>
      <w:divBdr>
        <w:top w:val="none" w:sz="0" w:space="0" w:color="auto"/>
        <w:left w:val="none" w:sz="0" w:space="0" w:color="auto"/>
        <w:bottom w:val="none" w:sz="0" w:space="0" w:color="auto"/>
        <w:right w:val="none" w:sz="0" w:space="0" w:color="auto"/>
      </w:divBdr>
    </w:div>
    <w:div w:id="230048482">
      <w:bodyDiv w:val="1"/>
      <w:marLeft w:val="0"/>
      <w:marRight w:val="0"/>
      <w:marTop w:val="0"/>
      <w:marBottom w:val="0"/>
      <w:divBdr>
        <w:top w:val="none" w:sz="0" w:space="0" w:color="auto"/>
        <w:left w:val="none" w:sz="0" w:space="0" w:color="auto"/>
        <w:bottom w:val="none" w:sz="0" w:space="0" w:color="auto"/>
        <w:right w:val="none" w:sz="0" w:space="0" w:color="auto"/>
      </w:divBdr>
    </w:div>
    <w:div w:id="230117215">
      <w:bodyDiv w:val="1"/>
      <w:marLeft w:val="0"/>
      <w:marRight w:val="0"/>
      <w:marTop w:val="0"/>
      <w:marBottom w:val="0"/>
      <w:divBdr>
        <w:top w:val="none" w:sz="0" w:space="0" w:color="auto"/>
        <w:left w:val="none" w:sz="0" w:space="0" w:color="auto"/>
        <w:bottom w:val="none" w:sz="0" w:space="0" w:color="auto"/>
        <w:right w:val="none" w:sz="0" w:space="0" w:color="auto"/>
      </w:divBdr>
    </w:div>
    <w:div w:id="230236316">
      <w:bodyDiv w:val="1"/>
      <w:marLeft w:val="0"/>
      <w:marRight w:val="0"/>
      <w:marTop w:val="0"/>
      <w:marBottom w:val="0"/>
      <w:divBdr>
        <w:top w:val="none" w:sz="0" w:space="0" w:color="auto"/>
        <w:left w:val="none" w:sz="0" w:space="0" w:color="auto"/>
        <w:bottom w:val="none" w:sz="0" w:space="0" w:color="auto"/>
        <w:right w:val="none" w:sz="0" w:space="0" w:color="auto"/>
      </w:divBdr>
    </w:div>
    <w:div w:id="230312655">
      <w:bodyDiv w:val="1"/>
      <w:marLeft w:val="0"/>
      <w:marRight w:val="0"/>
      <w:marTop w:val="0"/>
      <w:marBottom w:val="0"/>
      <w:divBdr>
        <w:top w:val="none" w:sz="0" w:space="0" w:color="auto"/>
        <w:left w:val="none" w:sz="0" w:space="0" w:color="auto"/>
        <w:bottom w:val="none" w:sz="0" w:space="0" w:color="auto"/>
        <w:right w:val="none" w:sz="0" w:space="0" w:color="auto"/>
      </w:divBdr>
    </w:div>
    <w:div w:id="230385700">
      <w:bodyDiv w:val="1"/>
      <w:marLeft w:val="0"/>
      <w:marRight w:val="0"/>
      <w:marTop w:val="0"/>
      <w:marBottom w:val="0"/>
      <w:divBdr>
        <w:top w:val="none" w:sz="0" w:space="0" w:color="auto"/>
        <w:left w:val="none" w:sz="0" w:space="0" w:color="auto"/>
        <w:bottom w:val="none" w:sz="0" w:space="0" w:color="auto"/>
        <w:right w:val="none" w:sz="0" w:space="0" w:color="auto"/>
      </w:divBdr>
    </w:div>
    <w:div w:id="230386790">
      <w:bodyDiv w:val="1"/>
      <w:marLeft w:val="0"/>
      <w:marRight w:val="0"/>
      <w:marTop w:val="0"/>
      <w:marBottom w:val="0"/>
      <w:divBdr>
        <w:top w:val="none" w:sz="0" w:space="0" w:color="auto"/>
        <w:left w:val="none" w:sz="0" w:space="0" w:color="auto"/>
        <w:bottom w:val="none" w:sz="0" w:space="0" w:color="auto"/>
        <w:right w:val="none" w:sz="0" w:space="0" w:color="auto"/>
      </w:divBdr>
    </w:div>
    <w:div w:id="230388411">
      <w:bodyDiv w:val="1"/>
      <w:marLeft w:val="0"/>
      <w:marRight w:val="0"/>
      <w:marTop w:val="0"/>
      <w:marBottom w:val="0"/>
      <w:divBdr>
        <w:top w:val="none" w:sz="0" w:space="0" w:color="auto"/>
        <w:left w:val="none" w:sz="0" w:space="0" w:color="auto"/>
        <w:bottom w:val="none" w:sz="0" w:space="0" w:color="auto"/>
        <w:right w:val="none" w:sz="0" w:space="0" w:color="auto"/>
      </w:divBdr>
    </w:div>
    <w:div w:id="230431113">
      <w:bodyDiv w:val="1"/>
      <w:marLeft w:val="0"/>
      <w:marRight w:val="0"/>
      <w:marTop w:val="0"/>
      <w:marBottom w:val="0"/>
      <w:divBdr>
        <w:top w:val="none" w:sz="0" w:space="0" w:color="auto"/>
        <w:left w:val="none" w:sz="0" w:space="0" w:color="auto"/>
        <w:bottom w:val="none" w:sz="0" w:space="0" w:color="auto"/>
        <w:right w:val="none" w:sz="0" w:space="0" w:color="auto"/>
      </w:divBdr>
    </w:div>
    <w:div w:id="230433397">
      <w:bodyDiv w:val="1"/>
      <w:marLeft w:val="0"/>
      <w:marRight w:val="0"/>
      <w:marTop w:val="0"/>
      <w:marBottom w:val="0"/>
      <w:divBdr>
        <w:top w:val="none" w:sz="0" w:space="0" w:color="auto"/>
        <w:left w:val="none" w:sz="0" w:space="0" w:color="auto"/>
        <w:bottom w:val="none" w:sz="0" w:space="0" w:color="auto"/>
        <w:right w:val="none" w:sz="0" w:space="0" w:color="auto"/>
      </w:divBdr>
    </w:div>
    <w:div w:id="230576726">
      <w:bodyDiv w:val="1"/>
      <w:marLeft w:val="0"/>
      <w:marRight w:val="0"/>
      <w:marTop w:val="0"/>
      <w:marBottom w:val="0"/>
      <w:divBdr>
        <w:top w:val="none" w:sz="0" w:space="0" w:color="auto"/>
        <w:left w:val="none" w:sz="0" w:space="0" w:color="auto"/>
        <w:bottom w:val="none" w:sz="0" w:space="0" w:color="auto"/>
        <w:right w:val="none" w:sz="0" w:space="0" w:color="auto"/>
      </w:divBdr>
    </w:div>
    <w:div w:id="230579227">
      <w:bodyDiv w:val="1"/>
      <w:marLeft w:val="0"/>
      <w:marRight w:val="0"/>
      <w:marTop w:val="0"/>
      <w:marBottom w:val="0"/>
      <w:divBdr>
        <w:top w:val="none" w:sz="0" w:space="0" w:color="auto"/>
        <w:left w:val="none" w:sz="0" w:space="0" w:color="auto"/>
        <w:bottom w:val="none" w:sz="0" w:space="0" w:color="auto"/>
        <w:right w:val="none" w:sz="0" w:space="0" w:color="auto"/>
      </w:divBdr>
    </w:div>
    <w:div w:id="230582705">
      <w:bodyDiv w:val="1"/>
      <w:marLeft w:val="0"/>
      <w:marRight w:val="0"/>
      <w:marTop w:val="0"/>
      <w:marBottom w:val="0"/>
      <w:divBdr>
        <w:top w:val="none" w:sz="0" w:space="0" w:color="auto"/>
        <w:left w:val="none" w:sz="0" w:space="0" w:color="auto"/>
        <w:bottom w:val="none" w:sz="0" w:space="0" w:color="auto"/>
        <w:right w:val="none" w:sz="0" w:space="0" w:color="auto"/>
      </w:divBdr>
    </w:div>
    <w:div w:id="230582796">
      <w:bodyDiv w:val="1"/>
      <w:marLeft w:val="0"/>
      <w:marRight w:val="0"/>
      <w:marTop w:val="0"/>
      <w:marBottom w:val="0"/>
      <w:divBdr>
        <w:top w:val="none" w:sz="0" w:space="0" w:color="auto"/>
        <w:left w:val="none" w:sz="0" w:space="0" w:color="auto"/>
        <w:bottom w:val="none" w:sz="0" w:space="0" w:color="auto"/>
        <w:right w:val="none" w:sz="0" w:space="0" w:color="auto"/>
      </w:divBdr>
    </w:div>
    <w:div w:id="230653027">
      <w:bodyDiv w:val="1"/>
      <w:marLeft w:val="0"/>
      <w:marRight w:val="0"/>
      <w:marTop w:val="0"/>
      <w:marBottom w:val="0"/>
      <w:divBdr>
        <w:top w:val="none" w:sz="0" w:space="0" w:color="auto"/>
        <w:left w:val="none" w:sz="0" w:space="0" w:color="auto"/>
        <w:bottom w:val="none" w:sz="0" w:space="0" w:color="auto"/>
        <w:right w:val="none" w:sz="0" w:space="0" w:color="auto"/>
      </w:divBdr>
    </w:div>
    <w:div w:id="230695759">
      <w:bodyDiv w:val="1"/>
      <w:marLeft w:val="0"/>
      <w:marRight w:val="0"/>
      <w:marTop w:val="0"/>
      <w:marBottom w:val="0"/>
      <w:divBdr>
        <w:top w:val="none" w:sz="0" w:space="0" w:color="auto"/>
        <w:left w:val="none" w:sz="0" w:space="0" w:color="auto"/>
        <w:bottom w:val="none" w:sz="0" w:space="0" w:color="auto"/>
        <w:right w:val="none" w:sz="0" w:space="0" w:color="auto"/>
      </w:divBdr>
    </w:div>
    <w:div w:id="230847559">
      <w:bodyDiv w:val="1"/>
      <w:marLeft w:val="0"/>
      <w:marRight w:val="0"/>
      <w:marTop w:val="0"/>
      <w:marBottom w:val="0"/>
      <w:divBdr>
        <w:top w:val="none" w:sz="0" w:space="0" w:color="auto"/>
        <w:left w:val="none" w:sz="0" w:space="0" w:color="auto"/>
        <w:bottom w:val="none" w:sz="0" w:space="0" w:color="auto"/>
        <w:right w:val="none" w:sz="0" w:space="0" w:color="auto"/>
      </w:divBdr>
    </w:div>
    <w:div w:id="230892416">
      <w:bodyDiv w:val="1"/>
      <w:marLeft w:val="0"/>
      <w:marRight w:val="0"/>
      <w:marTop w:val="0"/>
      <w:marBottom w:val="0"/>
      <w:divBdr>
        <w:top w:val="none" w:sz="0" w:space="0" w:color="auto"/>
        <w:left w:val="none" w:sz="0" w:space="0" w:color="auto"/>
        <w:bottom w:val="none" w:sz="0" w:space="0" w:color="auto"/>
        <w:right w:val="none" w:sz="0" w:space="0" w:color="auto"/>
      </w:divBdr>
    </w:div>
    <w:div w:id="230966396">
      <w:bodyDiv w:val="1"/>
      <w:marLeft w:val="0"/>
      <w:marRight w:val="0"/>
      <w:marTop w:val="0"/>
      <w:marBottom w:val="0"/>
      <w:divBdr>
        <w:top w:val="none" w:sz="0" w:space="0" w:color="auto"/>
        <w:left w:val="none" w:sz="0" w:space="0" w:color="auto"/>
        <w:bottom w:val="none" w:sz="0" w:space="0" w:color="auto"/>
        <w:right w:val="none" w:sz="0" w:space="0" w:color="auto"/>
      </w:divBdr>
    </w:div>
    <w:div w:id="230967801">
      <w:bodyDiv w:val="1"/>
      <w:marLeft w:val="0"/>
      <w:marRight w:val="0"/>
      <w:marTop w:val="0"/>
      <w:marBottom w:val="0"/>
      <w:divBdr>
        <w:top w:val="none" w:sz="0" w:space="0" w:color="auto"/>
        <w:left w:val="none" w:sz="0" w:space="0" w:color="auto"/>
        <w:bottom w:val="none" w:sz="0" w:space="0" w:color="auto"/>
        <w:right w:val="none" w:sz="0" w:space="0" w:color="auto"/>
      </w:divBdr>
    </w:div>
    <w:div w:id="231039389">
      <w:bodyDiv w:val="1"/>
      <w:marLeft w:val="0"/>
      <w:marRight w:val="0"/>
      <w:marTop w:val="0"/>
      <w:marBottom w:val="0"/>
      <w:divBdr>
        <w:top w:val="none" w:sz="0" w:space="0" w:color="auto"/>
        <w:left w:val="none" w:sz="0" w:space="0" w:color="auto"/>
        <w:bottom w:val="none" w:sz="0" w:space="0" w:color="auto"/>
        <w:right w:val="none" w:sz="0" w:space="0" w:color="auto"/>
      </w:divBdr>
    </w:div>
    <w:div w:id="231044181">
      <w:bodyDiv w:val="1"/>
      <w:marLeft w:val="0"/>
      <w:marRight w:val="0"/>
      <w:marTop w:val="0"/>
      <w:marBottom w:val="0"/>
      <w:divBdr>
        <w:top w:val="none" w:sz="0" w:space="0" w:color="auto"/>
        <w:left w:val="none" w:sz="0" w:space="0" w:color="auto"/>
        <w:bottom w:val="none" w:sz="0" w:space="0" w:color="auto"/>
        <w:right w:val="none" w:sz="0" w:space="0" w:color="auto"/>
      </w:divBdr>
    </w:div>
    <w:div w:id="231158830">
      <w:bodyDiv w:val="1"/>
      <w:marLeft w:val="0"/>
      <w:marRight w:val="0"/>
      <w:marTop w:val="0"/>
      <w:marBottom w:val="0"/>
      <w:divBdr>
        <w:top w:val="none" w:sz="0" w:space="0" w:color="auto"/>
        <w:left w:val="none" w:sz="0" w:space="0" w:color="auto"/>
        <w:bottom w:val="none" w:sz="0" w:space="0" w:color="auto"/>
        <w:right w:val="none" w:sz="0" w:space="0" w:color="auto"/>
      </w:divBdr>
    </w:div>
    <w:div w:id="231161624">
      <w:bodyDiv w:val="1"/>
      <w:marLeft w:val="0"/>
      <w:marRight w:val="0"/>
      <w:marTop w:val="0"/>
      <w:marBottom w:val="0"/>
      <w:divBdr>
        <w:top w:val="none" w:sz="0" w:space="0" w:color="auto"/>
        <w:left w:val="none" w:sz="0" w:space="0" w:color="auto"/>
        <w:bottom w:val="none" w:sz="0" w:space="0" w:color="auto"/>
        <w:right w:val="none" w:sz="0" w:space="0" w:color="auto"/>
      </w:divBdr>
    </w:div>
    <w:div w:id="231162785">
      <w:bodyDiv w:val="1"/>
      <w:marLeft w:val="0"/>
      <w:marRight w:val="0"/>
      <w:marTop w:val="0"/>
      <w:marBottom w:val="0"/>
      <w:divBdr>
        <w:top w:val="none" w:sz="0" w:space="0" w:color="auto"/>
        <w:left w:val="none" w:sz="0" w:space="0" w:color="auto"/>
        <w:bottom w:val="none" w:sz="0" w:space="0" w:color="auto"/>
        <w:right w:val="none" w:sz="0" w:space="0" w:color="auto"/>
      </w:divBdr>
    </w:div>
    <w:div w:id="231162973">
      <w:bodyDiv w:val="1"/>
      <w:marLeft w:val="0"/>
      <w:marRight w:val="0"/>
      <w:marTop w:val="0"/>
      <w:marBottom w:val="0"/>
      <w:divBdr>
        <w:top w:val="none" w:sz="0" w:space="0" w:color="auto"/>
        <w:left w:val="none" w:sz="0" w:space="0" w:color="auto"/>
        <w:bottom w:val="none" w:sz="0" w:space="0" w:color="auto"/>
        <w:right w:val="none" w:sz="0" w:space="0" w:color="auto"/>
      </w:divBdr>
    </w:div>
    <w:div w:id="231237677">
      <w:bodyDiv w:val="1"/>
      <w:marLeft w:val="0"/>
      <w:marRight w:val="0"/>
      <w:marTop w:val="0"/>
      <w:marBottom w:val="0"/>
      <w:divBdr>
        <w:top w:val="none" w:sz="0" w:space="0" w:color="auto"/>
        <w:left w:val="none" w:sz="0" w:space="0" w:color="auto"/>
        <w:bottom w:val="none" w:sz="0" w:space="0" w:color="auto"/>
        <w:right w:val="none" w:sz="0" w:space="0" w:color="auto"/>
      </w:divBdr>
    </w:div>
    <w:div w:id="231279145">
      <w:bodyDiv w:val="1"/>
      <w:marLeft w:val="0"/>
      <w:marRight w:val="0"/>
      <w:marTop w:val="0"/>
      <w:marBottom w:val="0"/>
      <w:divBdr>
        <w:top w:val="none" w:sz="0" w:space="0" w:color="auto"/>
        <w:left w:val="none" w:sz="0" w:space="0" w:color="auto"/>
        <w:bottom w:val="none" w:sz="0" w:space="0" w:color="auto"/>
        <w:right w:val="none" w:sz="0" w:space="0" w:color="auto"/>
      </w:divBdr>
    </w:div>
    <w:div w:id="231280911">
      <w:bodyDiv w:val="1"/>
      <w:marLeft w:val="0"/>
      <w:marRight w:val="0"/>
      <w:marTop w:val="0"/>
      <w:marBottom w:val="0"/>
      <w:divBdr>
        <w:top w:val="none" w:sz="0" w:space="0" w:color="auto"/>
        <w:left w:val="none" w:sz="0" w:space="0" w:color="auto"/>
        <w:bottom w:val="none" w:sz="0" w:space="0" w:color="auto"/>
        <w:right w:val="none" w:sz="0" w:space="0" w:color="auto"/>
      </w:divBdr>
    </w:div>
    <w:div w:id="231282783">
      <w:bodyDiv w:val="1"/>
      <w:marLeft w:val="0"/>
      <w:marRight w:val="0"/>
      <w:marTop w:val="0"/>
      <w:marBottom w:val="0"/>
      <w:divBdr>
        <w:top w:val="none" w:sz="0" w:space="0" w:color="auto"/>
        <w:left w:val="none" w:sz="0" w:space="0" w:color="auto"/>
        <w:bottom w:val="none" w:sz="0" w:space="0" w:color="auto"/>
        <w:right w:val="none" w:sz="0" w:space="0" w:color="auto"/>
      </w:divBdr>
    </w:div>
    <w:div w:id="231350138">
      <w:bodyDiv w:val="1"/>
      <w:marLeft w:val="0"/>
      <w:marRight w:val="0"/>
      <w:marTop w:val="0"/>
      <w:marBottom w:val="0"/>
      <w:divBdr>
        <w:top w:val="none" w:sz="0" w:space="0" w:color="auto"/>
        <w:left w:val="none" w:sz="0" w:space="0" w:color="auto"/>
        <w:bottom w:val="none" w:sz="0" w:space="0" w:color="auto"/>
        <w:right w:val="none" w:sz="0" w:space="0" w:color="auto"/>
      </w:divBdr>
    </w:div>
    <w:div w:id="231350951">
      <w:bodyDiv w:val="1"/>
      <w:marLeft w:val="0"/>
      <w:marRight w:val="0"/>
      <w:marTop w:val="0"/>
      <w:marBottom w:val="0"/>
      <w:divBdr>
        <w:top w:val="none" w:sz="0" w:space="0" w:color="auto"/>
        <w:left w:val="none" w:sz="0" w:space="0" w:color="auto"/>
        <w:bottom w:val="none" w:sz="0" w:space="0" w:color="auto"/>
        <w:right w:val="none" w:sz="0" w:space="0" w:color="auto"/>
      </w:divBdr>
    </w:div>
    <w:div w:id="231352367">
      <w:bodyDiv w:val="1"/>
      <w:marLeft w:val="0"/>
      <w:marRight w:val="0"/>
      <w:marTop w:val="0"/>
      <w:marBottom w:val="0"/>
      <w:divBdr>
        <w:top w:val="none" w:sz="0" w:space="0" w:color="auto"/>
        <w:left w:val="none" w:sz="0" w:space="0" w:color="auto"/>
        <w:bottom w:val="none" w:sz="0" w:space="0" w:color="auto"/>
        <w:right w:val="none" w:sz="0" w:space="0" w:color="auto"/>
      </w:divBdr>
    </w:div>
    <w:div w:id="231355684">
      <w:bodyDiv w:val="1"/>
      <w:marLeft w:val="0"/>
      <w:marRight w:val="0"/>
      <w:marTop w:val="0"/>
      <w:marBottom w:val="0"/>
      <w:divBdr>
        <w:top w:val="none" w:sz="0" w:space="0" w:color="auto"/>
        <w:left w:val="none" w:sz="0" w:space="0" w:color="auto"/>
        <w:bottom w:val="none" w:sz="0" w:space="0" w:color="auto"/>
        <w:right w:val="none" w:sz="0" w:space="0" w:color="auto"/>
      </w:divBdr>
    </w:div>
    <w:div w:id="231430045">
      <w:bodyDiv w:val="1"/>
      <w:marLeft w:val="0"/>
      <w:marRight w:val="0"/>
      <w:marTop w:val="0"/>
      <w:marBottom w:val="0"/>
      <w:divBdr>
        <w:top w:val="none" w:sz="0" w:space="0" w:color="auto"/>
        <w:left w:val="none" w:sz="0" w:space="0" w:color="auto"/>
        <w:bottom w:val="none" w:sz="0" w:space="0" w:color="auto"/>
        <w:right w:val="none" w:sz="0" w:space="0" w:color="auto"/>
      </w:divBdr>
    </w:div>
    <w:div w:id="231475958">
      <w:bodyDiv w:val="1"/>
      <w:marLeft w:val="0"/>
      <w:marRight w:val="0"/>
      <w:marTop w:val="0"/>
      <w:marBottom w:val="0"/>
      <w:divBdr>
        <w:top w:val="none" w:sz="0" w:space="0" w:color="auto"/>
        <w:left w:val="none" w:sz="0" w:space="0" w:color="auto"/>
        <w:bottom w:val="none" w:sz="0" w:space="0" w:color="auto"/>
        <w:right w:val="none" w:sz="0" w:space="0" w:color="auto"/>
      </w:divBdr>
    </w:div>
    <w:div w:id="231504723">
      <w:bodyDiv w:val="1"/>
      <w:marLeft w:val="0"/>
      <w:marRight w:val="0"/>
      <w:marTop w:val="0"/>
      <w:marBottom w:val="0"/>
      <w:divBdr>
        <w:top w:val="none" w:sz="0" w:space="0" w:color="auto"/>
        <w:left w:val="none" w:sz="0" w:space="0" w:color="auto"/>
        <w:bottom w:val="none" w:sz="0" w:space="0" w:color="auto"/>
        <w:right w:val="none" w:sz="0" w:space="0" w:color="auto"/>
      </w:divBdr>
    </w:div>
    <w:div w:id="231621893">
      <w:bodyDiv w:val="1"/>
      <w:marLeft w:val="0"/>
      <w:marRight w:val="0"/>
      <w:marTop w:val="0"/>
      <w:marBottom w:val="0"/>
      <w:divBdr>
        <w:top w:val="none" w:sz="0" w:space="0" w:color="auto"/>
        <w:left w:val="none" w:sz="0" w:space="0" w:color="auto"/>
        <w:bottom w:val="none" w:sz="0" w:space="0" w:color="auto"/>
        <w:right w:val="none" w:sz="0" w:space="0" w:color="auto"/>
      </w:divBdr>
    </w:div>
    <w:div w:id="231627092">
      <w:bodyDiv w:val="1"/>
      <w:marLeft w:val="0"/>
      <w:marRight w:val="0"/>
      <w:marTop w:val="0"/>
      <w:marBottom w:val="0"/>
      <w:divBdr>
        <w:top w:val="none" w:sz="0" w:space="0" w:color="auto"/>
        <w:left w:val="none" w:sz="0" w:space="0" w:color="auto"/>
        <w:bottom w:val="none" w:sz="0" w:space="0" w:color="auto"/>
        <w:right w:val="none" w:sz="0" w:space="0" w:color="auto"/>
      </w:divBdr>
    </w:div>
    <w:div w:id="231694544">
      <w:bodyDiv w:val="1"/>
      <w:marLeft w:val="0"/>
      <w:marRight w:val="0"/>
      <w:marTop w:val="0"/>
      <w:marBottom w:val="0"/>
      <w:divBdr>
        <w:top w:val="none" w:sz="0" w:space="0" w:color="auto"/>
        <w:left w:val="none" w:sz="0" w:space="0" w:color="auto"/>
        <w:bottom w:val="none" w:sz="0" w:space="0" w:color="auto"/>
        <w:right w:val="none" w:sz="0" w:space="0" w:color="auto"/>
      </w:divBdr>
    </w:div>
    <w:div w:id="231889152">
      <w:bodyDiv w:val="1"/>
      <w:marLeft w:val="0"/>
      <w:marRight w:val="0"/>
      <w:marTop w:val="0"/>
      <w:marBottom w:val="0"/>
      <w:divBdr>
        <w:top w:val="none" w:sz="0" w:space="0" w:color="auto"/>
        <w:left w:val="none" w:sz="0" w:space="0" w:color="auto"/>
        <w:bottom w:val="none" w:sz="0" w:space="0" w:color="auto"/>
        <w:right w:val="none" w:sz="0" w:space="0" w:color="auto"/>
      </w:divBdr>
    </w:div>
    <w:div w:id="231892055">
      <w:bodyDiv w:val="1"/>
      <w:marLeft w:val="0"/>
      <w:marRight w:val="0"/>
      <w:marTop w:val="0"/>
      <w:marBottom w:val="0"/>
      <w:divBdr>
        <w:top w:val="none" w:sz="0" w:space="0" w:color="auto"/>
        <w:left w:val="none" w:sz="0" w:space="0" w:color="auto"/>
        <w:bottom w:val="none" w:sz="0" w:space="0" w:color="auto"/>
        <w:right w:val="none" w:sz="0" w:space="0" w:color="auto"/>
      </w:divBdr>
    </w:div>
    <w:div w:id="231893348">
      <w:bodyDiv w:val="1"/>
      <w:marLeft w:val="0"/>
      <w:marRight w:val="0"/>
      <w:marTop w:val="0"/>
      <w:marBottom w:val="0"/>
      <w:divBdr>
        <w:top w:val="none" w:sz="0" w:space="0" w:color="auto"/>
        <w:left w:val="none" w:sz="0" w:space="0" w:color="auto"/>
        <w:bottom w:val="none" w:sz="0" w:space="0" w:color="auto"/>
        <w:right w:val="none" w:sz="0" w:space="0" w:color="auto"/>
      </w:divBdr>
    </w:div>
    <w:div w:id="231932101">
      <w:bodyDiv w:val="1"/>
      <w:marLeft w:val="0"/>
      <w:marRight w:val="0"/>
      <w:marTop w:val="0"/>
      <w:marBottom w:val="0"/>
      <w:divBdr>
        <w:top w:val="none" w:sz="0" w:space="0" w:color="auto"/>
        <w:left w:val="none" w:sz="0" w:space="0" w:color="auto"/>
        <w:bottom w:val="none" w:sz="0" w:space="0" w:color="auto"/>
        <w:right w:val="none" w:sz="0" w:space="0" w:color="auto"/>
      </w:divBdr>
    </w:div>
    <w:div w:id="231962628">
      <w:bodyDiv w:val="1"/>
      <w:marLeft w:val="0"/>
      <w:marRight w:val="0"/>
      <w:marTop w:val="0"/>
      <w:marBottom w:val="0"/>
      <w:divBdr>
        <w:top w:val="none" w:sz="0" w:space="0" w:color="auto"/>
        <w:left w:val="none" w:sz="0" w:space="0" w:color="auto"/>
        <w:bottom w:val="none" w:sz="0" w:space="0" w:color="auto"/>
        <w:right w:val="none" w:sz="0" w:space="0" w:color="auto"/>
      </w:divBdr>
    </w:div>
    <w:div w:id="232007254">
      <w:bodyDiv w:val="1"/>
      <w:marLeft w:val="0"/>
      <w:marRight w:val="0"/>
      <w:marTop w:val="0"/>
      <w:marBottom w:val="0"/>
      <w:divBdr>
        <w:top w:val="none" w:sz="0" w:space="0" w:color="auto"/>
        <w:left w:val="none" w:sz="0" w:space="0" w:color="auto"/>
        <w:bottom w:val="none" w:sz="0" w:space="0" w:color="auto"/>
        <w:right w:val="none" w:sz="0" w:space="0" w:color="auto"/>
      </w:divBdr>
    </w:div>
    <w:div w:id="232007516">
      <w:bodyDiv w:val="1"/>
      <w:marLeft w:val="0"/>
      <w:marRight w:val="0"/>
      <w:marTop w:val="0"/>
      <w:marBottom w:val="0"/>
      <w:divBdr>
        <w:top w:val="none" w:sz="0" w:space="0" w:color="auto"/>
        <w:left w:val="none" w:sz="0" w:space="0" w:color="auto"/>
        <w:bottom w:val="none" w:sz="0" w:space="0" w:color="auto"/>
        <w:right w:val="none" w:sz="0" w:space="0" w:color="auto"/>
      </w:divBdr>
    </w:div>
    <w:div w:id="232008156">
      <w:bodyDiv w:val="1"/>
      <w:marLeft w:val="0"/>
      <w:marRight w:val="0"/>
      <w:marTop w:val="0"/>
      <w:marBottom w:val="0"/>
      <w:divBdr>
        <w:top w:val="none" w:sz="0" w:space="0" w:color="auto"/>
        <w:left w:val="none" w:sz="0" w:space="0" w:color="auto"/>
        <w:bottom w:val="none" w:sz="0" w:space="0" w:color="auto"/>
        <w:right w:val="none" w:sz="0" w:space="0" w:color="auto"/>
      </w:divBdr>
    </w:div>
    <w:div w:id="232010845">
      <w:bodyDiv w:val="1"/>
      <w:marLeft w:val="0"/>
      <w:marRight w:val="0"/>
      <w:marTop w:val="0"/>
      <w:marBottom w:val="0"/>
      <w:divBdr>
        <w:top w:val="none" w:sz="0" w:space="0" w:color="auto"/>
        <w:left w:val="none" w:sz="0" w:space="0" w:color="auto"/>
        <w:bottom w:val="none" w:sz="0" w:space="0" w:color="auto"/>
        <w:right w:val="none" w:sz="0" w:space="0" w:color="auto"/>
      </w:divBdr>
    </w:div>
    <w:div w:id="232131555">
      <w:bodyDiv w:val="1"/>
      <w:marLeft w:val="0"/>
      <w:marRight w:val="0"/>
      <w:marTop w:val="0"/>
      <w:marBottom w:val="0"/>
      <w:divBdr>
        <w:top w:val="none" w:sz="0" w:space="0" w:color="auto"/>
        <w:left w:val="none" w:sz="0" w:space="0" w:color="auto"/>
        <w:bottom w:val="none" w:sz="0" w:space="0" w:color="auto"/>
        <w:right w:val="none" w:sz="0" w:space="0" w:color="auto"/>
      </w:divBdr>
    </w:div>
    <w:div w:id="232207650">
      <w:bodyDiv w:val="1"/>
      <w:marLeft w:val="0"/>
      <w:marRight w:val="0"/>
      <w:marTop w:val="0"/>
      <w:marBottom w:val="0"/>
      <w:divBdr>
        <w:top w:val="none" w:sz="0" w:space="0" w:color="auto"/>
        <w:left w:val="none" w:sz="0" w:space="0" w:color="auto"/>
        <w:bottom w:val="none" w:sz="0" w:space="0" w:color="auto"/>
        <w:right w:val="none" w:sz="0" w:space="0" w:color="auto"/>
      </w:divBdr>
    </w:div>
    <w:div w:id="232275356">
      <w:bodyDiv w:val="1"/>
      <w:marLeft w:val="0"/>
      <w:marRight w:val="0"/>
      <w:marTop w:val="0"/>
      <w:marBottom w:val="0"/>
      <w:divBdr>
        <w:top w:val="none" w:sz="0" w:space="0" w:color="auto"/>
        <w:left w:val="none" w:sz="0" w:space="0" w:color="auto"/>
        <w:bottom w:val="none" w:sz="0" w:space="0" w:color="auto"/>
        <w:right w:val="none" w:sz="0" w:space="0" w:color="auto"/>
      </w:divBdr>
    </w:div>
    <w:div w:id="232283235">
      <w:bodyDiv w:val="1"/>
      <w:marLeft w:val="0"/>
      <w:marRight w:val="0"/>
      <w:marTop w:val="0"/>
      <w:marBottom w:val="0"/>
      <w:divBdr>
        <w:top w:val="none" w:sz="0" w:space="0" w:color="auto"/>
        <w:left w:val="none" w:sz="0" w:space="0" w:color="auto"/>
        <w:bottom w:val="none" w:sz="0" w:space="0" w:color="auto"/>
        <w:right w:val="none" w:sz="0" w:space="0" w:color="auto"/>
      </w:divBdr>
    </w:div>
    <w:div w:id="232351245">
      <w:bodyDiv w:val="1"/>
      <w:marLeft w:val="0"/>
      <w:marRight w:val="0"/>
      <w:marTop w:val="0"/>
      <w:marBottom w:val="0"/>
      <w:divBdr>
        <w:top w:val="none" w:sz="0" w:space="0" w:color="auto"/>
        <w:left w:val="none" w:sz="0" w:space="0" w:color="auto"/>
        <w:bottom w:val="none" w:sz="0" w:space="0" w:color="auto"/>
        <w:right w:val="none" w:sz="0" w:space="0" w:color="auto"/>
      </w:divBdr>
    </w:div>
    <w:div w:id="232356489">
      <w:bodyDiv w:val="1"/>
      <w:marLeft w:val="0"/>
      <w:marRight w:val="0"/>
      <w:marTop w:val="0"/>
      <w:marBottom w:val="0"/>
      <w:divBdr>
        <w:top w:val="none" w:sz="0" w:space="0" w:color="auto"/>
        <w:left w:val="none" w:sz="0" w:space="0" w:color="auto"/>
        <w:bottom w:val="none" w:sz="0" w:space="0" w:color="auto"/>
        <w:right w:val="none" w:sz="0" w:space="0" w:color="auto"/>
      </w:divBdr>
    </w:div>
    <w:div w:id="232393403">
      <w:bodyDiv w:val="1"/>
      <w:marLeft w:val="0"/>
      <w:marRight w:val="0"/>
      <w:marTop w:val="0"/>
      <w:marBottom w:val="0"/>
      <w:divBdr>
        <w:top w:val="none" w:sz="0" w:space="0" w:color="auto"/>
        <w:left w:val="none" w:sz="0" w:space="0" w:color="auto"/>
        <w:bottom w:val="none" w:sz="0" w:space="0" w:color="auto"/>
        <w:right w:val="none" w:sz="0" w:space="0" w:color="auto"/>
      </w:divBdr>
    </w:div>
    <w:div w:id="232398190">
      <w:bodyDiv w:val="1"/>
      <w:marLeft w:val="0"/>
      <w:marRight w:val="0"/>
      <w:marTop w:val="0"/>
      <w:marBottom w:val="0"/>
      <w:divBdr>
        <w:top w:val="none" w:sz="0" w:space="0" w:color="auto"/>
        <w:left w:val="none" w:sz="0" w:space="0" w:color="auto"/>
        <w:bottom w:val="none" w:sz="0" w:space="0" w:color="auto"/>
        <w:right w:val="none" w:sz="0" w:space="0" w:color="auto"/>
      </w:divBdr>
    </w:div>
    <w:div w:id="232475645">
      <w:bodyDiv w:val="1"/>
      <w:marLeft w:val="0"/>
      <w:marRight w:val="0"/>
      <w:marTop w:val="0"/>
      <w:marBottom w:val="0"/>
      <w:divBdr>
        <w:top w:val="none" w:sz="0" w:space="0" w:color="auto"/>
        <w:left w:val="none" w:sz="0" w:space="0" w:color="auto"/>
        <w:bottom w:val="none" w:sz="0" w:space="0" w:color="auto"/>
        <w:right w:val="none" w:sz="0" w:space="0" w:color="auto"/>
      </w:divBdr>
    </w:div>
    <w:div w:id="232548277">
      <w:bodyDiv w:val="1"/>
      <w:marLeft w:val="0"/>
      <w:marRight w:val="0"/>
      <w:marTop w:val="0"/>
      <w:marBottom w:val="0"/>
      <w:divBdr>
        <w:top w:val="none" w:sz="0" w:space="0" w:color="auto"/>
        <w:left w:val="none" w:sz="0" w:space="0" w:color="auto"/>
        <w:bottom w:val="none" w:sz="0" w:space="0" w:color="auto"/>
        <w:right w:val="none" w:sz="0" w:space="0" w:color="auto"/>
      </w:divBdr>
    </w:div>
    <w:div w:id="232588808">
      <w:bodyDiv w:val="1"/>
      <w:marLeft w:val="0"/>
      <w:marRight w:val="0"/>
      <w:marTop w:val="0"/>
      <w:marBottom w:val="0"/>
      <w:divBdr>
        <w:top w:val="none" w:sz="0" w:space="0" w:color="auto"/>
        <w:left w:val="none" w:sz="0" w:space="0" w:color="auto"/>
        <w:bottom w:val="none" w:sz="0" w:space="0" w:color="auto"/>
        <w:right w:val="none" w:sz="0" w:space="0" w:color="auto"/>
      </w:divBdr>
    </w:div>
    <w:div w:id="232618785">
      <w:bodyDiv w:val="1"/>
      <w:marLeft w:val="0"/>
      <w:marRight w:val="0"/>
      <w:marTop w:val="0"/>
      <w:marBottom w:val="0"/>
      <w:divBdr>
        <w:top w:val="none" w:sz="0" w:space="0" w:color="auto"/>
        <w:left w:val="none" w:sz="0" w:space="0" w:color="auto"/>
        <w:bottom w:val="none" w:sz="0" w:space="0" w:color="auto"/>
        <w:right w:val="none" w:sz="0" w:space="0" w:color="auto"/>
      </w:divBdr>
    </w:div>
    <w:div w:id="232743055">
      <w:bodyDiv w:val="1"/>
      <w:marLeft w:val="0"/>
      <w:marRight w:val="0"/>
      <w:marTop w:val="0"/>
      <w:marBottom w:val="0"/>
      <w:divBdr>
        <w:top w:val="none" w:sz="0" w:space="0" w:color="auto"/>
        <w:left w:val="none" w:sz="0" w:space="0" w:color="auto"/>
        <w:bottom w:val="none" w:sz="0" w:space="0" w:color="auto"/>
        <w:right w:val="none" w:sz="0" w:space="0" w:color="auto"/>
      </w:divBdr>
    </w:div>
    <w:div w:id="232786412">
      <w:bodyDiv w:val="1"/>
      <w:marLeft w:val="0"/>
      <w:marRight w:val="0"/>
      <w:marTop w:val="0"/>
      <w:marBottom w:val="0"/>
      <w:divBdr>
        <w:top w:val="none" w:sz="0" w:space="0" w:color="auto"/>
        <w:left w:val="none" w:sz="0" w:space="0" w:color="auto"/>
        <w:bottom w:val="none" w:sz="0" w:space="0" w:color="auto"/>
        <w:right w:val="none" w:sz="0" w:space="0" w:color="auto"/>
      </w:divBdr>
    </w:div>
    <w:div w:id="232857190">
      <w:bodyDiv w:val="1"/>
      <w:marLeft w:val="0"/>
      <w:marRight w:val="0"/>
      <w:marTop w:val="0"/>
      <w:marBottom w:val="0"/>
      <w:divBdr>
        <w:top w:val="none" w:sz="0" w:space="0" w:color="auto"/>
        <w:left w:val="none" w:sz="0" w:space="0" w:color="auto"/>
        <w:bottom w:val="none" w:sz="0" w:space="0" w:color="auto"/>
        <w:right w:val="none" w:sz="0" w:space="0" w:color="auto"/>
      </w:divBdr>
    </w:div>
    <w:div w:id="232860863">
      <w:bodyDiv w:val="1"/>
      <w:marLeft w:val="0"/>
      <w:marRight w:val="0"/>
      <w:marTop w:val="0"/>
      <w:marBottom w:val="0"/>
      <w:divBdr>
        <w:top w:val="none" w:sz="0" w:space="0" w:color="auto"/>
        <w:left w:val="none" w:sz="0" w:space="0" w:color="auto"/>
        <w:bottom w:val="none" w:sz="0" w:space="0" w:color="auto"/>
        <w:right w:val="none" w:sz="0" w:space="0" w:color="auto"/>
      </w:divBdr>
    </w:div>
    <w:div w:id="232930708">
      <w:bodyDiv w:val="1"/>
      <w:marLeft w:val="0"/>
      <w:marRight w:val="0"/>
      <w:marTop w:val="0"/>
      <w:marBottom w:val="0"/>
      <w:divBdr>
        <w:top w:val="none" w:sz="0" w:space="0" w:color="auto"/>
        <w:left w:val="none" w:sz="0" w:space="0" w:color="auto"/>
        <w:bottom w:val="none" w:sz="0" w:space="0" w:color="auto"/>
        <w:right w:val="none" w:sz="0" w:space="0" w:color="auto"/>
      </w:divBdr>
    </w:div>
    <w:div w:id="232981096">
      <w:bodyDiv w:val="1"/>
      <w:marLeft w:val="0"/>
      <w:marRight w:val="0"/>
      <w:marTop w:val="0"/>
      <w:marBottom w:val="0"/>
      <w:divBdr>
        <w:top w:val="none" w:sz="0" w:space="0" w:color="auto"/>
        <w:left w:val="none" w:sz="0" w:space="0" w:color="auto"/>
        <w:bottom w:val="none" w:sz="0" w:space="0" w:color="auto"/>
        <w:right w:val="none" w:sz="0" w:space="0" w:color="auto"/>
      </w:divBdr>
    </w:div>
    <w:div w:id="233004835">
      <w:bodyDiv w:val="1"/>
      <w:marLeft w:val="0"/>
      <w:marRight w:val="0"/>
      <w:marTop w:val="0"/>
      <w:marBottom w:val="0"/>
      <w:divBdr>
        <w:top w:val="none" w:sz="0" w:space="0" w:color="auto"/>
        <w:left w:val="none" w:sz="0" w:space="0" w:color="auto"/>
        <w:bottom w:val="none" w:sz="0" w:space="0" w:color="auto"/>
        <w:right w:val="none" w:sz="0" w:space="0" w:color="auto"/>
      </w:divBdr>
    </w:div>
    <w:div w:id="233050156">
      <w:bodyDiv w:val="1"/>
      <w:marLeft w:val="0"/>
      <w:marRight w:val="0"/>
      <w:marTop w:val="0"/>
      <w:marBottom w:val="0"/>
      <w:divBdr>
        <w:top w:val="none" w:sz="0" w:space="0" w:color="auto"/>
        <w:left w:val="none" w:sz="0" w:space="0" w:color="auto"/>
        <w:bottom w:val="none" w:sz="0" w:space="0" w:color="auto"/>
        <w:right w:val="none" w:sz="0" w:space="0" w:color="auto"/>
      </w:divBdr>
    </w:div>
    <w:div w:id="233397024">
      <w:bodyDiv w:val="1"/>
      <w:marLeft w:val="0"/>
      <w:marRight w:val="0"/>
      <w:marTop w:val="0"/>
      <w:marBottom w:val="0"/>
      <w:divBdr>
        <w:top w:val="none" w:sz="0" w:space="0" w:color="auto"/>
        <w:left w:val="none" w:sz="0" w:space="0" w:color="auto"/>
        <w:bottom w:val="none" w:sz="0" w:space="0" w:color="auto"/>
        <w:right w:val="none" w:sz="0" w:space="0" w:color="auto"/>
      </w:divBdr>
    </w:div>
    <w:div w:id="233466429">
      <w:bodyDiv w:val="1"/>
      <w:marLeft w:val="0"/>
      <w:marRight w:val="0"/>
      <w:marTop w:val="0"/>
      <w:marBottom w:val="0"/>
      <w:divBdr>
        <w:top w:val="none" w:sz="0" w:space="0" w:color="auto"/>
        <w:left w:val="none" w:sz="0" w:space="0" w:color="auto"/>
        <w:bottom w:val="none" w:sz="0" w:space="0" w:color="auto"/>
        <w:right w:val="none" w:sz="0" w:space="0" w:color="auto"/>
      </w:divBdr>
    </w:div>
    <w:div w:id="233509488">
      <w:bodyDiv w:val="1"/>
      <w:marLeft w:val="0"/>
      <w:marRight w:val="0"/>
      <w:marTop w:val="0"/>
      <w:marBottom w:val="0"/>
      <w:divBdr>
        <w:top w:val="none" w:sz="0" w:space="0" w:color="auto"/>
        <w:left w:val="none" w:sz="0" w:space="0" w:color="auto"/>
        <w:bottom w:val="none" w:sz="0" w:space="0" w:color="auto"/>
        <w:right w:val="none" w:sz="0" w:space="0" w:color="auto"/>
      </w:divBdr>
    </w:div>
    <w:div w:id="233517618">
      <w:bodyDiv w:val="1"/>
      <w:marLeft w:val="0"/>
      <w:marRight w:val="0"/>
      <w:marTop w:val="0"/>
      <w:marBottom w:val="0"/>
      <w:divBdr>
        <w:top w:val="none" w:sz="0" w:space="0" w:color="auto"/>
        <w:left w:val="none" w:sz="0" w:space="0" w:color="auto"/>
        <w:bottom w:val="none" w:sz="0" w:space="0" w:color="auto"/>
        <w:right w:val="none" w:sz="0" w:space="0" w:color="auto"/>
      </w:divBdr>
    </w:div>
    <w:div w:id="233662815">
      <w:bodyDiv w:val="1"/>
      <w:marLeft w:val="0"/>
      <w:marRight w:val="0"/>
      <w:marTop w:val="0"/>
      <w:marBottom w:val="0"/>
      <w:divBdr>
        <w:top w:val="none" w:sz="0" w:space="0" w:color="auto"/>
        <w:left w:val="none" w:sz="0" w:space="0" w:color="auto"/>
        <w:bottom w:val="none" w:sz="0" w:space="0" w:color="auto"/>
        <w:right w:val="none" w:sz="0" w:space="0" w:color="auto"/>
      </w:divBdr>
    </w:div>
    <w:div w:id="233663180">
      <w:bodyDiv w:val="1"/>
      <w:marLeft w:val="0"/>
      <w:marRight w:val="0"/>
      <w:marTop w:val="0"/>
      <w:marBottom w:val="0"/>
      <w:divBdr>
        <w:top w:val="none" w:sz="0" w:space="0" w:color="auto"/>
        <w:left w:val="none" w:sz="0" w:space="0" w:color="auto"/>
        <w:bottom w:val="none" w:sz="0" w:space="0" w:color="auto"/>
        <w:right w:val="none" w:sz="0" w:space="0" w:color="auto"/>
      </w:divBdr>
    </w:div>
    <w:div w:id="233667720">
      <w:bodyDiv w:val="1"/>
      <w:marLeft w:val="0"/>
      <w:marRight w:val="0"/>
      <w:marTop w:val="0"/>
      <w:marBottom w:val="0"/>
      <w:divBdr>
        <w:top w:val="none" w:sz="0" w:space="0" w:color="auto"/>
        <w:left w:val="none" w:sz="0" w:space="0" w:color="auto"/>
        <w:bottom w:val="none" w:sz="0" w:space="0" w:color="auto"/>
        <w:right w:val="none" w:sz="0" w:space="0" w:color="auto"/>
      </w:divBdr>
    </w:div>
    <w:div w:id="233703654">
      <w:bodyDiv w:val="1"/>
      <w:marLeft w:val="0"/>
      <w:marRight w:val="0"/>
      <w:marTop w:val="0"/>
      <w:marBottom w:val="0"/>
      <w:divBdr>
        <w:top w:val="none" w:sz="0" w:space="0" w:color="auto"/>
        <w:left w:val="none" w:sz="0" w:space="0" w:color="auto"/>
        <w:bottom w:val="none" w:sz="0" w:space="0" w:color="auto"/>
        <w:right w:val="none" w:sz="0" w:space="0" w:color="auto"/>
      </w:divBdr>
    </w:div>
    <w:div w:id="233980250">
      <w:bodyDiv w:val="1"/>
      <w:marLeft w:val="0"/>
      <w:marRight w:val="0"/>
      <w:marTop w:val="0"/>
      <w:marBottom w:val="0"/>
      <w:divBdr>
        <w:top w:val="none" w:sz="0" w:space="0" w:color="auto"/>
        <w:left w:val="none" w:sz="0" w:space="0" w:color="auto"/>
        <w:bottom w:val="none" w:sz="0" w:space="0" w:color="auto"/>
        <w:right w:val="none" w:sz="0" w:space="0" w:color="auto"/>
      </w:divBdr>
    </w:div>
    <w:div w:id="234240980">
      <w:bodyDiv w:val="1"/>
      <w:marLeft w:val="0"/>
      <w:marRight w:val="0"/>
      <w:marTop w:val="0"/>
      <w:marBottom w:val="0"/>
      <w:divBdr>
        <w:top w:val="none" w:sz="0" w:space="0" w:color="auto"/>
        <w:left w:val="none" w:sz="0" w:space="0" w:color="auto"/>
        <w:bottom w:val="none" w:sz="0" w:space="0" w:color="auto"/>
        <w:right w:val="none" w:sz="0" w:space="0" w:color="auto"/>
      </w:divBdr>
    </w:div>
    <w:div w:id="234246639">
      <w:bodyDiv w:val="1"/>
      <w:marLeft w:val="0"/>
      <w:marRight w:val="0"/>
      <w:marTop w:val="0"/>
      <w:marBottom w:val="0"/>
      <w:divBdr>
        <w:top w:val="none" w:sz="0" w:space="0" w:color="auto"/>
        <w:left w:val="none" w:sz="0" w:space="0" w:color="auto"/>
        <w:bottom w:val="none" w:sz="0" w:space="0" w:color="auto"/>
        <w:right w:val="none" w:sz="0" w:space="0" w:color="auto"/>
      </w:divBdr>
    </w:div>
    <w:div w:id="234366988">
      <w:bodyDiv w:val="1"/>
      <w:marLeft w:val="0"/>
      <w:marRight w:val="0"/>
      <w:marTop w:val="0"/>
      <w:marBottom w:val="0"/>
      <w:divBdr>
        <w:top w:val="none" w:sz="0" w:space="0" w:color="auto"/>
        <w:left w:val="none" w:sz="0" w:space="0" w:color="auto"/>
        <w:bottom w:val="none" w:sz="0" w:space="0" w:color="auto"/>
        <w:right w:val="none" w:sz="0" w:space="0" w:color="auto"/>
      </w:divBdr>
    </w:div>
    <w:div w:id="234438637">
      <w:bodyDiv w:val="1"/>
      <w:marLeft w:val="0"/>
      <w:marRight w:val="0"/>
      <w:marTop w:val="0"/>
      <w:marBottom w:val="0"/>
      <w:divBdr>
        <w:top w:val="none" w:sz="0" w:space="0" w:color="auto"/>
        <w:left w:val="none" w:sz="0" w:space="0" w:color="auto"/>
        <w:bottom w:val="none" w:sz="0" w:space="0" w:color="auto"/>
        <w:right w:val="none" w:sz="0" w:space="0" w:color="auto"/>
      </w:divBdr>
    </w:div>
    <w:div w:id="234514204">
      <w:bodyDiv w:val="1"/>
      <w:marLeft w:val="0"/>
      <w:marRight w:val="0"/>
      <w:marTop w:val="0"/>
      <w:marBottom w:val="0"/>
      <w:divBdr>
        <w:top w:val="none" w:sz="0" w:space="0" w:color="auto"/>
        <w:left w:val="none" w:sz="0" w:space="0" w:color="auto"/>
        <w:bottom w:val="none" w:sz="0" w:space="0" w:color="auto"/>
        <w:right w:val="none" w:sz="0" w:space="0" w:color="auto"/>
      </w:divBdr>
    </w:div>
    <w:div w:id="234632704">
      <w:bodyDiv w:val="1"/>
      <w:marLeft w:val="0"/>
      <w:marRight w:val="0"/>
      <w:marTop w:val="0"/>
      <w:marBottom w:val="0"/>
      <w:divBdr>
        <w:top w:val="none" w:sz="0" w:space="0" w:color="auto"/>
        <w:left w:val="none" w:sz="0" w:space="0" w:color="auto"/>
        <w:bottom w:val="none" w:sz="0" w:space="0" w:color="auto"/>
        <w:right w:val="none" w:sz="0" w:space="0" w:color="auto"/>
      </w:divBdr>
    </w:div>
    <w:div w:id="234702939">
      <w:bodyDiv w:val="1"/>
      <w:marLeft w:val="0"/>
      <w:marRight w:val="0"/>
      <w:marTop w:val="0"/>
      <w:marBottom w:val="0"/>
      <w:divBdr>
        <w:top w:val="none" w:sz="0" w:space="0" w:color="auto"/>
        <w:left w:val="none" w:sz="0" w:space="0" w:color="auto"/>
        <w:bottom w:val="none" w:sz="0" w:space="0" w:color="auto"/>
        <w:right w:val="none" w:sz="0" w:space="0" w:color="auto"/>
      </w:divBdr>
    </w:div>
    <w:div w:id="234971857">
      <w:bodyDiv w:val="1"/>
      <w:marLeft w:val="0"/>
      <w:marRight w:val="0"/>
      <w:marTop w:val="0"/>
      <w:marBottom w:val="0"/>
      <w:divBdr>
        <w:top w:val="none" w:sz="0" w:space="0" w:color="auto"/>
        <w:left w:val="none" w:sz="0" w:space="0" w:color="auto"/>
        <w:bottom w:val="none" w:sz="0" w:space="0" w:color="auto"/>
        <w:right w:val="none" w:sz="0" w:space="0" w:color="auto"/>
      </w:divBdr>
    </w:div>
    <w:div w:id="234972141">
      <w:bodyDiv w:val="1"/>
      <w:marLeft w:val="0"/>
      <w:marRight w:val="0"/>
      <w:marTop w:val="0"/>
      <w:marBottom w:val="0"/>
      <w:divBdr>
        <w:top w:val="none" w:sz="0" w:space="0" w:color="auto"/>
        <w:left w:val="none" w:sz="0" w:space="0" w:color="auto"/>
        <w:bottom w:val="none" w:sz="0" w:space="0" w:color="auto"/>
        <w:right w:val="none" w:sz="0" w:space="0" w:color="auto"/>
      </w:divBdr>
    </w:div>
    <w:div w:id="234974271">
      <w:bodyDiv w:val="1"/>
      <w:marLeft w:val="0"/>
      <w:marRight w:val="0"/>
      <w:marTop w:val="0"/>
      <w:marBottom w:val="0"/>
      <w:divBdr>
        <w:top w:val="none" w:sz="0" w:space="0" w:color="auto"/>
        <w:left w:val="none" w:sz="0" w:space="0" w:color="auto"/>
        <w:bottom w:val="none" w:sz="0" w:space="0" w:color="auto"/>
        <w:right w:val="none" w:sz="0" w:space="0" w:color="auto"/>
      </w:divBdr>
    </w:div>
    <w:div w:id="235171882">
      <w:bodyDiv w:val="1"/>
      <w:marLeft w:val="0"/>
      <w:marRight w:val="0"/>
      <w:marTop w:val="0"/>
      <w:marBottom w:val="0"/>
      <w:divBdr>
        <w:top w:val="none" w:sz="0" w:space="0" w:color="auto"/>
        <w:left w:val="none" w:sz="0" w:space="0" w:color="auto"/>
        <w:bottom w:val="none" w:sz="0" w:space="0" w:color="auto"/>
        <w:right w:val="none" w:sz="0" w:space="0" w:color="auto"/>
      </w:divBdr>
    </w:div>
    <w:div w:id="235210311">
      <w:bodyDiv w:val="1"/>
      <w:marLeft w:val="0"/>
      <w:marRight w:val="0"/>
      <w:marTop w:val="0"/>
      <w:marBottom w:val="0"/>
      <w:divBdr>
        <w:top w:val="none" w:sz="0" w:space="0" w:color="auto"/>
        <w:left w:val="none" w:sz="0" w:space="0" w:color="auto"/>
        <w:bottom w:val="none" w:sz="0" w:space="0" w:color="auto"/>
        <w:right w:val="none" w:sz="0" w:space="0" w:color="auto"/>
      </w:divBdr>
    </w:div>
    <w:div w:id="235211853">
      <w:bodyDiv w:val="1"/>
      <w:marLeft w:val="0"/>
      <w:marRight w:val="0"/>
      <w:marTop w:val="0"/>
      <w:marBottom w:val="0"/>
      <w:divBdr>
        <w:top w:val="none" w:sz="0" w:space="0" w:color="auto"/>
        <w:left w:val="none" w:sz="0" w:space="0" w:color="auto"/>
        <w:bottom w:val="none" w:sz="0" w:space="0" w:color="auto"/>
        <w:right w:val="none" w:sz="0" w:space="0" w:color="auto"/>
      </w:divBdr>
    </w:div>
    <w:div w:id="235240013">
      <w:bodyDiv w:val="1"/>
      <w:marLeft w:val="0"/>
      <w:marRight w:val="0"/>
      <w:marTop w:val="0"/>
      <w:marBottom w:val="0"/>
      <w:divBdr>
        <w:top w:val="none" w:sz="0" w:space="0" w:color="auto"/>
        <w:left w:val="none" w:sz="0" w:space="0" w:color="auto"/>
        <w:bottom w:val="none" w:sz="0" w:space="0" w:color="auto"/>
        <w:right w:val="none" w:sz="0" w:space="0" w:color="auto"/>
      </w:divBdr>
    </w:div>
    <w:div w:id="235286155">
      <w:bodyDiv w:val="1"/>
      <w:marLeft w:val="0"/>
      <w:marRight w:val="0"/>
      <w:marTop w:val="0"/>
      <w:marBottom w:val="0"/>
      <w:divBdr>
        <w:top w:val="none" w:sz="0" w:space="0" w:color="auto"/>
        <w:left w:val="none" w:sz="0" w:space="0" w:color="auto"/>
        <w:bottom w:val="none" w:sz="0" w:space="0" w:color="auto"/>
        <w:right w:val="none" w:sz="0" w:space="0" w:color="auto"/>
      </w:divBdr>
    </w:div>
    <w:div w:id="235357000">
      <w:bodyDiv w:val="1"/>
      <w:marLeft w:val="0"/>
      <w:marRight w:val="0"/>
      <w:marTop w:val="0"/>
      <w:marBottom w:val="0"/>
      <w:divBdr>
        <w:top w:val="none" w:sz="0" w:space="0" w:color="auto"/>
        <w:left w:val="none" w:sz="0" w:space="0" w:color="auto"/>
        <w:bottom w:val="none" w:sz="0" w:space="0" w:color="auto"/>
        <w:right w:val="none" w:sz="0" w:space="0" w:color="auto"/>
      </w:divBdr>
    </w:div>
    <w:div w:id="235405598">
      <w:bodyDiv w:val="1"/>
      <w:marLeft w:val="0"/>
      <w:marRight w:val="0"/>
      <w:marTop w:val="0"/>
      <w:marBottom w:val="0"/>
      <w:divBdr>
        <w:top w:val="none" w:sz="0" w:space="0" w:color="auto"/>
        <w:left w:val="none" w:sz="0" w:space="0" w:color="auto"/>
        <w:bottom w:val="none" w:sz="0" w:space="0" w:color="auto"/>
        <w:right w:val="none" w:sz="0" w:space="0" w:color="auto"/>
      </w:divBdr>
    </w:div>
    <w:div w:id="235480996">
      <w:bodyDiv w:val="1"/>
      <w:marLeft w:val="0"/>
      <w:marRight w:val="0"/>
      <w:marTop w:val="0"/>
      <w:marBottom w:val="0"/>
      <w:divBdr>
        <w:top w:val="none" w:sz="0" w:space="0" w:color="auto"/>
        <w:left w:val="none" w:sz="0" w:space="0" w:color="auto"/>
        <w:bottom w:val="none" w:sz="0" w:space="0" w:color="auto"/>
        <w:right w:val="none" w:sz="0" w:space="0" w:color="auto"/>
      </w:divBdr>
    </w:div>
    <w:div w:id="235558926">
      <w:bodyDiv w:val="1"/>
      <w:marLeft w:val="0"/>
      <w:marRight w:val="0"/>
      <w:marTop w:val="0"/>
      <w:marBottom w:val="0"/>
      <w:divBdr>
        <w:top w:val="none" w:sz="0" w:space="0" w:color="auto"/>
        <w:left w:val="none" w:sz="0" w:space="0" w:color="auto"/>
        <w:bottom w:val="none" w:sz="0" w:space="0" w:color="auto"/>
        <w:right w:val="none" w:sz="0" w:space="0" w:color="auto"/>
      </w:divBdr>
    </w:div>
    <w:div w:id="235559621">
      <w:bodyDiv w:val="1"/>
      <w:marLeft w:val="0"/>
      <w:marRight w:val="0"/>
      <w:marTop w:val="0"/>
      <w:marBottom w:val="0"/>
      <w:divBdr>
        <w:top w:val="none" w:sz="0" w:space="0" w:color="auto"/>
        <w:left w:val="none" w:sz="0" w:space="0" w:color="auto"/>
        <w:bottom w:val="none" w:sz="0" w:space="0" w:color="auto"/>
        <w:right w:val="none" w:sz="0" w:space="0" w:color="auto"/>
      </w:divBdr>
    </w:div>
    <w:div w:id="235634597">
      <w:bodyDiv w:val="1"/>
      <w:marLeft w:val="0"/>
      <w:marRight w:val="0"/>
      <w:marTop w:val="0"/>
      <w:marBottom w:val="0"/>
      <w:divBdr>
        <w:top w:val="none" w:sz="0" w:space="0" w:color="auto"/>
        <w:left w:val="none" w:sz="0" w:space="0" w:color="auto"/>
        <w:bottom w:val="none" w:sz="0" w:space="0" w:color="auto"/>
        <w:right w:val="none" w:sz="0" w:space="0" w:color="auto"/>
      </w:divBdr>
    </w:div>
    <w:div w:id="235743380">
      <w:bodyDiv w:val="1"/>
      <w:marLeft w:val="0"/>
      <w:marRight w:val="0"/>
      <w:marTop w:val="0"/>
      <w:marBottom w:val="0"/>
      <w:divBdr>
        <w:top w:val="none" w:sz="0" w:space="0" w:color="auto"/>
        <w:left w:val="none" w:sz="0" w:space="0" w:color="auto"/>
        <w:bottom w:val="none" w:sz="0" w:space="0" w:color="auto"/>
        <w:right w:val="none" w:sz="0" w:space="0" w:color="auto"/>
      </w:divBdr>
    </w:div>
    <w:div w:id="235867053">
      <w:bodyDiv w:val="1"/>
      <w:marLeft w:val="0"/>
      <w:marRight w:val="0"/>
      <w:marTop w:val="0"/>
      <w:marBottom w:val="0"/>
      <w:divBdr>
        <w:top w:val="none" w:sz="0" w:space="0" w:color="auto"/>
        <w:left w:val="none" w:sz="0" w:space="0" w:color="auto"/>
        <w:bottom w:val="none" w:sz="0" w:space="0" w:color="auto"/>
        <w:right w:val="none" w:sz="0" w:space="0" w:color="auto"/>
      </w:divBdr>
    </w:div>
    <w:div w:id="235895328">
      <w:bodyDiv w:val="1"/>
      <w:marLeft w:val="0"/>
      <w:marRight w:val="0"/>
      <w:marTop w:val="0"/>
      <w:marBottom w:val="0"/>
      <w:divBdr>
        <w:top w:val="none" w:sz="0" w:space="0" w:color="auto"/>
        <w:left w:val="none" w:sz="0" w:space="0" w:color="auto"/>
        <w:bottom w:val="none" w:sz="0" w:space="0" w:color="auto"/>
        <w:right w:val="none" w:sz="0" w:space="0" w:color="auto"/>
      </w:divBdr>
    </w:div>
    <w:div w:id="236015191">
      <w:bodyDiv w:val="1"/>
      <w:marLeft w:val="0"/>
      <w:marRight w:val="0"/>
      <w:marTop w:val="0"/>
      <w:marBottom w:val="0"/>
      <w:divBdr>
        <w:top w:val="none" w:sz="0" w:space="0" w:color="auto"/>
        <w:left w:val="none" w:sz="0" w:space="0" w:color="auto"/>
        <w:bottom w:val="none" w:sz="0" w:space="0" w:color="auto"/>
        <w:right w:val="none" w:sz="0" w:space="0" w:color="auto"/>
      </w:divBdr>
    </w:div>
    <w:div w:id="236135824">
      <w:bodyDiv w:val="1"/>
      <w:marLeft w:val="0"/>
      <w:marRight w:val="0"/>
      <w:marTop w:val="0"/>
      <w:marBottom w:val="0"/>
      <w:divBdr>
        <w:top w:val="none" w:sz="0" w:space="0" w:color="auto"/>
        <w:left w:val="none" w:sz="0" w:space="0" w:color="auto"/>
        <w:bottom w:val="none" w:sz="0" w:space="0" w:color="auto"/>
        <w:right w:val="none" w:sz="0" w:space="0" w:color="auto"/>
      </w:divBdr>
    </w:div>
    <w:div w:id="236138433">
      <w:bodyDiv w:val="1"/>
      <w:marLeft w:val="0"/>
      <w:marRight w:val="0"/>
      <w:marTop w:val="0"/>
      <w:marBottom w:val="0"/>
      <w:divBdr>
        <w:top w:val="none" w:sz="0" w:space="0" w:color="auto"/>
        <w:left w:val="none" w:sz="0" w:space="0" w:color="auto"/>
        <w:bottom w:val="none" w:sz="0" w:space="0" w:color="auto"/>
        <w:right w:val="none" w:sz="0" w:space="0" w:color="auto"/>
      </w:divBdr>
    </w:div>
    <w:div w:id="236205266">
      <w:bodyDiv w:val="1"/>
      <w:marLeft w:val="0"/>
      <w:marRight w:val="0"/>
      <w:marTop w:val="0"/>
      <w:marBottom w:val="0"/>
      <w:divBdr>
        <w:top w:val="none" w:sz="0" w:space="0" w:color="auto"/>
        <w:left w:val="none" w:sz="0" w:space="0" w:color="auto"/>
        <w:bottom w:val="none" w:sz="0" w:space="0" w:color="auto"/>
        <w:right w:val="none" w:sz="0" w:space="0" w:color="auto"/>
      </w:divBdr>
    </w:div>
    <w:div w:id="236288942">
      <w:bodyDiv w:val="1"/>
      <w:marLeft w:val="0"/>
      <w:marRight w:val="0"/>
      <w:marTop w:val="0"/>
      <w:marBottom w:val="0"/>
      <w:divBdr>
        <w:top w:val="none" w:sz="0" w:space="0" w:color="auto"/>
        <w:left w:val="none" w:sz="0" w:space="0" w:color="auto"/>
        <w:bottom w:val="none" w:sz="0" w:space="0" w:color="auto"/>
        <w:right w:val="none" w:sz="0" w:space="0" w:color="auto"/>
      </w:divBdr>
    </w:div>
    <w:div w:id="236399440">
      <w:bodyDiv w:val="1"/>
      <w:marLeft w:val="0"/>
      <w:marRight w:val="0"/>
      <w:marTop w:val="0"/>
      <w:marBottom w:val="0"/>
      <w:divBdr>
        <w:top w:val="none" w:sz="0" w:space="0" w:color="auto"/>
        <w:left w:val="none" w:sz="0" w:space="0" w:color="auto"/>
        <w:bottom w:val="none" w:sz="0" w:space="0" w:color="auto"/>
        <w:right w:val="none" w:sz="0" w:space="0" w:color="auto"/>
      </w:divBdr>
    </w:div>
    <w:div w:id="236480368">
      <w:bodyDiv w:val="1"/>
      <w:marLeft w:val="0"/>
      <w:marRight w:val="0"/>
      <w:marTop w:val="0"/>
      <w:marBottom w:val="0"/>
      <w:divBdr>
        <w:top w:val="none" w:sz="0" w:space="0" w:color="auto"/>
        <w:left w:val="none" w:sz="0" w:space="0" w:color="auto"/>
        <w:bottom w:val="none" w:sz="0" w:space="0" w:color="auto"/>
        <w:right w:val="none" w:sz="0" w:space="0" w:color="auto"/>
      </w:divBdr>
    </w:div>
    <w:div w:id="236523082">
      <w:bodyDiv w:val="1"/>
      <w:marLeft w:val="0"/>
      <w:marRight w:val="0"/>
      <w:marTop w:val="0"/>
      <w:marBottom w:val="0"/>
      <w:divBdr>
        <w:top w:val="none" w:sz="0" w:space="0" w:color="auto"/>
        <w:left w:val="none" w:sz="0" w:space="0" w:color="auto"/>
        <w:bottom w:val="none" w:sz="0" w:space="0" w:color="auto"/>
        <w:right w:val="none" w:sz="0" w:space="0" w:color="auto"/>
      </w:divBdr>
    </w:div>
    <w:div w:id="236525226">
      <w:bodyDiv w:val="1"/>
      <w:marLeft w:val="0"/>
      <w:marRight w:val="0"/>
      <w:marTop w:val="0"/>
      <w:marBottom w:val="0"/>
      <w:divBdr>
        <w:top w:val="none" w:sz="0" w:space="0" w:color="auto"/>
        <w:left w:val="none" w:sz="0" w:space="0" w:color="auto"/>
        <w:bottom w:val="none" w:sz="0" w:space="0" w:color="auto"/>
        <w:right w:val="none" w:sz="0" w:space="0" w:color="auto"/>
      </w:divBdr>
    </w:div>
    <w:div w:id="236550440">
      <w:bodyDiv w:val="1"/>
      <w:marLeft w:val="0"/>
      <w:marRight w:val="0"/>
      <w:marTop w:val="0"/>
      <w:marBottom w:val="0"/>
      <w:divBdr>
        <w:top w:val="none" w:sz="0" w:space="0" w:color="auto"/>
        <w:left w:val="none" w:sz="0" w:space="0" w:color="auto"/>
        <w:bottom w:val="none" w:sz="0" w:space="0" w:color="auto"/>
        <w:right w:val="none" w:sz="0" w:space="0" w:color="auto"/>
      </w:divBdr>
    </w:div>
    <w:div w:id="236669308">
      <w:bodyDiv w:val="1"/>
      <w:marLeft w:val="0"/>
      <w:marRight w:val="0"/>
      <w:marTop w:val="0"/>
      <w:marBottom w:val="0"/>
      <w:divBdr>
        <w:top w:val="none" w:sz="0" w:space="0" w:color="auto"/>
        <w:left w:val="none" w:sz="0" w:space="0" w:color="auto"/>
        <w:bottom w:val="none" w:sz="0" w:space="0" w:color="auto"/>
        <w:right w:val="none" w:sz="0" w:space="0" w:color="auto"/>
      </w:divBdr>
    </w:div>
    <w:div w:id="236669639">
      <w:bodyDiv w:val="1"/>
      <w:marLeft w:val="0"/>
      <w:marRight w:val="0"/>
      <w:marTop w:val="0"/>
      <w:marBottom w:val="0"/>
      <w:divBdr>
        <w:top w:val="none" w:sz="0" w:space="0" w:color="auto"/>
        <w:left w:val="none" w:sz="0" w:space="0" w:color="auto"/>
        <w:bottom w:val="none" w:sz="0" w:space="0" w:color="auto"/>
        <w:right w:val="none" w:sz="0" w:space="0" w:color="auto"/>
      </w:divBdr>
    </w:div>
    <w:div w:id="236718757">
      <w:bodyDiv w:val="1"/>
      <w:marLeft w:val="0"/>
      <w:marRight w:val="0"/>
      <w:marTop w:val="0"/>
      <w:marBottom w:val="0"/>
      <w:divBdr>
        <w:top w:val="none" w:sz="0" w:space="0" w:color="auto"/>
        <w:left w:val="none" w:sz="0" w:space="0" w:color="auto"/>
        <w:bottom w:val="none" w:sz="0" w:space="0" w:color="auto"/>
        <w:right w:val="none" w:sz="0" w:space="0" w:color="auto"/>
      </w:divBdr>
    </w:div>
    <w:div w:id="236785469">
      <w:bodyDiv w:val="1"/>
      <w:marLeft w:val="0"/>
      <w:marRight w:val="0"/>
      <w:marTop w:val="0"/>
      <w:marBottom w:val="0"/>
      <w:divBdr>
        <w:top w:val="none" w:sz="0" w:space="0" w:color="auto"/>
        <w:left w:val="none" w:sz="0" w:space="0" w:color="auto"/>
        <w:bottom w:val="none" w:sz="0" w:space="0" w:color="auto"/>
        <w:right w:val="none" w:sz="0" w:space="0" w:color="auto"/>
      </w:divBdr>
    </w:div>
    <w:div w:id="236789768">
      <w:bodyDiv w:val="1"/>
      <w:marLeft w:val="0"/>
      <w:marRight w:val="0"/>
      <w:marTop w:val="0"/>
      <w:marBottom w:val="0"/>
      <w:divBdr>
        <w:top w:val="none" w:sz="0" w:space="0" w:color="auto"/>
        <w:left w:val="none" w:sz="0" w:space="0" w:color="auto"/>
        <w:bottom w:val="none" w:sz="0" w:space="0" w:color="auto"/>
        <w:right w:val="none" w:sz="0" w:space="0" w:color="auto"/>
      </w:divBdr>
    </w:div>
    <w:div w:id="236936752">
      <w:bodyDiv w:val="1"/>
      <w:marLeft w:val="0"/>
      <w:marRight w:val="0"/>
      <w:marTop w:val="0"/>
      <w:marBottom w:val="0"/>
      <w:divBdr>
        <w:top w:val="none" w:sz="0" w:space="0" w:color="auto"/>
        <w:left w:val="none" w:sz="0" w:space="0" w:color="auto"/>
        <w:bottom w:val="none" w:sz="0" w:space="0" w:color="auto"/>
        <w:right w:val="none" w:sz="0" w:space="0" w:color="auto"/>
      </w:divBdr>
    </w:div>
    <w:div w:id="236982539">
      <w:bodyDiv w:val="1"/>
      <w:marLeft w:val="0"/>
      <w:marRight w:val="0"/>
      <w:marTop w:val="0"/>
      <w:marBottom w:val="0"/>
      <w:divBdr>
        <w:top w:val="none" w:sz="0" w:space="0" w:color="auto"/>
        <w:left w:val="none" w:sz="0" w:space="0" w:color="auto"/>
        <w:bottom w:val="none" w:sz="0" w:space="0" w:color="auto"/>
        <w:right w:val="none" w:sz="0" w:space="0" w:color="auto"/>
      </w:divBdr>
    </w:div>
    <w:div w:id="237057549">
      <w:bodyDiv w:val="1"/>
      <w:marLeft w:val="0"/>
      <w:marRight w:val="0"/>
      <w:marTop w:val="0"/>
      <w:marBottom w:val="0"/>
      <w:divBdr>
        <w:top w:val="none" w:sz="0" w:space="0" w:color="auto"/>
        <w:left w:val="none" w:sz="0" w:space="0" w:color="auto"/>
        <w:bottom w:val="none" w:sz="0" w:space="0" w:color="auto"/>
        <w:right w:val="none" w:sz="0" w:space="0" w:color="auto"/>
      </w:divBdr>
    </w:div>
    <w:div w:id="237061169">
      <w:bodyDiv w:val="1"/>
      <w:marLeft w:val="0"/>
      <w:marRight w:val="0"/>
      <w:marTop w:val="0"/>
      <w:marBottom w:val="0"/>
      <w:divBdr>
        <w:top w:val="none" w:sz="0" w:space="0" w:color="auto"/>
        <w:left w:val="none" w:sz="0" w:space="0" w:color="auto"/>
        <w:bottom w:val="none" w:sz="0" w:space="0" w:color="auto"/>
        <w:right w:val="none" w:sz="0" w:space="0" w:color="auto"/>
      </w:divBdr>
    </w:div>
    <w:div w:id="237062533">
      <w:bodyDiv w:val="1"/>
      <w:marLeft w:val="0"/>
      <w:marRight w:val="0"/>
      <w:marTop w:val="0"/>
      <w:marBottom w:val="0"/>
      <w:divBdr>
        <w:top w:val="none" w:sz="0" w:space="0" w:color="auto"/>
        <w:left w:val="none" w:sz="0" w:space="0" w:color="auto"/>
        <w:bottom w:val="none" w:sz="0" w:space="0" w:color="auto"/>
        <w:right w:val="none" w:sz="0" w:space="0" w:color="auto"/>
      </w:divBdr>
    </w:div>
    <w:div w:id="237129570">
      <w:bodyDiv w:val="1"/>
      <w:marLeft w:val="0"/>
      <w:marRight w:val="0"/>
      <w:marTop w:val="0"/>
      <w:marBottom w:val="0"/>
      <w:divBdr>
        <w:top w:val="none" w:sz="0" w:space="0" w:color="auto"/>
        <w:left w:val="none" w:sz="0" w:space="0" w:color="auto"/>
        <w:bottom w:val="none" w:sz="0" w:space="0" w:color="auto"/>
        <w:right w:val="none" w:sz="0" w:space="0" w:color="auto"/>
      </w:divBdr>
    </w:div>
    <w:div w:id="237251543">
      <w:bodyDiv w:val="1"/>
      <w:marLeft w:val="0"/>
      <w:marRight w:val="0"/>
      <w:marTop w:val="0"/>
      <w:marBottom w:val="0"/>
      <w:divBdr>
        <w:top w:val="none" w:sz="0" w:space="0" w:color="auto"/>
        <w:left w:val="none" w:sz="0" w:space="0" w:color="auto"/>
        <w:bottom w:val="none" w:sz="0" w:space="0" w:color="auto"/>
        <w:right w:val="none" w:sz="0" w:space="0" w:color="auto"/>
      </w:divBdr>
    </w:div>
    <w:div w:id="237373885">
      <w:bodyDiv w:val="1"/>
      <w:marLeft w:val="0"/>
      <w:marRight w:val="0"/>
      <w:marTop w:val="0"/>
      <w:marBottom w:val="0"/>
      <w:divBdr>
        <w:top w:val="none" w:sz="0" w:space="0" w:color="auto"/>
        <w:left w:val="none" w:sz="0" w:space="0" w:color="auto"/>
        <w:bottom w:val="none" w:sz="0" w:space="0" w:color="auto"/>
        <w:right w:val="none" w:sz="0" w:space="0" w:color="auto"/>
      </w:divBdr>
    </w:div>
    <w:div w:id="237401729">
      <w:bodyDiv w:val="1"/>
      <w:marLeft w:val="0"/>
      <w:marRight w:val="0"/>
      <w:marTop w:val="0"/>
      <w:marBottom w:val="0"/>
      <w:divBdr>
        <w:top w:val="none" w:sz="0" w:space="0" w:color="auto"/>
        <w:left w:val="none" w:sz="0" w:space="0" w:color="auto"/>
        <w:bottom w:val="none" w:sz="0" w:space="0" w:color="auto"/>
        <w:right w:val="none" w:sz="0" w:space="0" w:color="auto"/>
      </w:divBdr>
    </w:div>
    <w:div w:id="237519699">
      <w:bodyDiv w:val="1"/>
      <w:marLeft w:val="0"/>
      <w:marRight w:val="0"/>
      <w:marTop w:val="0"/>
      <w:marBottom w:val="0"/>
      <w:divBdr>
        <w:top w:val="none" w:sz="0" w:space="0" w:color="auto"/>
        <w:left w:val="none" w:sz="0" w:space="0" w:color="auto"/>
        <w:bottom w:val="none" w:sz="0" w:space="0" w:color="auto"/>
        <w:right w:val="none" w:sz="0" w:space="0" w:color="auto"/>
      </w:divBdr>
    </w:div>
    <w:div w:id="237592713">
      <w:bodyDiv w:val="1"/>
      <w:marLeft w:val="0"/>
      <w:marRight w:val="0"/>
      <w:marTop w:val="0"/>
      <w:marBottom w:val="0"/>
      <w:divBdr>
        <w:top w:val="none" w:sz="0" w:space="0" w:color="auto"/>
        <w:left w:val="none" w:sz="0" w:space="0" w:color="auto"/>
        <w:bottom w:val="none" w:sz="0" w:space="0" w:color="auto"/>
        <w:right w:val="none" w:sz="0" w:space="0" w:color="auto"/>
      </w:divBdr>
    </w:div>
    <w:div w:id="237786041">
      <w:bodyDiv w:val="1"/>
      <w:marLeft w:val="0"/>
      <w:marRight w:val="0"/>
      <w:marTop w:val="0"/>
      <w:marBottom w:val="0"/>
      <w:divBdr>
        <w:top w:val="none" w:sz="0" w:space="0" w:color="auto"/>
        <w:left w:val="none" w:sz="0" w:space="0" w:color="auto"/>
        <w:bottom w:val="none" w:sz="0" w:space="0" w:color="auto"/>
        <w:right w:val="none" w:sz="0" w:space="0" w:color="auto"/>
      </w:divBdr>
    </w:div>
    <w:div w:id="237787741">
      <w:bodyDiv w:val="1"/>
      <w:marLeft w:val="0"/>
      <w:marRight w:val="0"/>
      <w:marTop w:val="0"/>
      <w:marBottom w:val="0"/>
      <w:divBdr>
        <w:top w:val="none" w:sz="0" w:space="0" w:color="auto"/>
        <w:left w:val="none" w:sz="0" w:space="0" w:color="auto"/>
        <w:bottom w:val="none" w:sz="0" w:space="0" w:color="auto"/>
        <w:right w:val="none" w:sz="0" w:space="0" w:color="auto"/>
      </w:divBdr>
    </w:div>
    <w:div w:id="237788414">
      <w:bodyDiv w:val="1"/>
      <w:marLeft w:val="0"/>
      <w:marRight w:val="0"/>
      <w:marTop w:val="0"/>
      <w:marBottom w:val="0"/>
      <w:divBdr>
        <w:top w:val="none" w:sz="0" w:space="0" w:color="auto"/>
        <w:left w:val="none" w:sz="0" w:space="0" w:color="auto"/>
        <w:bottom w:val="none" w:sz="0" w:space="0" w:color="auto"/>
        <w:right w:val="none" w:sz="0" w:space="0" w:color="auto"/>
      </w:divBdr>
    </w:div>
    <w:div w:id="237788760">
      <w:bodyDiv w:val="1"/>
      <w:marLeft w:val="0"/>
      <w:marRight w:val="0"/>
      <w:marTop w:val="0"/>
      <w:marBottom w:val="0"/>
      <w:divBdr>
        <w:top w:val="none" w:sz="0" w:space="0" w:color="auto"/>
        <w:left w:val="none" w:sz="0" w:space="0" w:color="auto"/>
        <w:bottom w:val="none" w:sz="0" w:space="0" w:color="auto"/>
        <w:right w:val="none" w:sz="0" w:space="0" w:color="auto"/>
      </w:divBdr>
    </w:div>
    <w:div w:id="237832390">
      <w:bodyDiv w:val="1"/>
      <w:marLeft w:val="0"/>
      <w:marRight w:val="0"/>
      <w:marTop w:val="0"/>
      <w:marBottom w:val="0"/>
      <w:divBdr>
        <w:top w:val="none" w:sz="0" w:space="0" w:color="auto"/>
        <w:left w:val="none" w:sz="0" w:space="0" w:color="auto"/>
        <w:bottom w:val="none" w:sz="0" w:space="0" w:color="auto"/>
        <w:right w:val="none" w:sz="0" w:space="0" w:color="auto"/>
      </w:divBdr>
    </w:div>
    <w:div w:id="237832858">
      <w:bodyDiv w:val="1"/>
      <w:marLeft w:val="0"/>
      <w:marRight w:val="0"/>
      <w:marTop w:val="0"/>
      <w:marBottom w:val="0"/>
      <w:divBdr>
        <w:top w:val="none" w:sz="0" w:space="0" w:color="auto"/>
        <w:left w:val="none" w:sz="0" w:space="0" w:color="auto"/>
        <w:bottom w:val="none" w:sz="0" w:space="0" w:color="auto"/>
        <w:right w:val="none" w:sz="0" w:space="0" w:color="auto"/>
      </w:divBdr>
    </w:div>
    <w:div w:id="238055613">
      <w:bodyDiv w:val="1"/>
      <w:marLeft w:val="0"/>
      <w:marRight w:val="0"/>
      <w:marTop w:val="0"/>
      <w:marBottom w:val="0"/>
      <w:divBdr>
        <w:top w:val="none" w:sz="0" w:space="0" w:color="auto"/>
        <w:left w:val="none" w:sz="0" w:space="0" w:color="auto"/>
        <w:bottom w:val="none" w:sz="0" w:space="0" w:color="auto"/>
        <w:right w:val="none" w:sz="0" w:space="0" w:color="auto"/>
      </w:divBdr>
    </w:div>
    <w:div w:id="238097093">
      <w:bodyDiv w:val="1"/>
      <w:marLeft w:val="0"/>
      <w:marRight w:val="0"/>
      <w:marTop w:val="0"/>
      <w:marBottom w:val="0"/>
      <w:divBdr>
        <w:top w:val="none" w:sz="0" w:space="0" w:color="auto"/>
        <w:left w:val="none" w:sz="0" w:space="0" w:color="auto"/>
        <w:bottom w:val="none" w:sz="0" w:space="0" w:color="auto"/>
        <w:right w:val="none" w:sz="0" w:space="0" w:color="auto"/>
      </w:divBdr>
    </w:div>
    <w:div w:id="238172175">
      <w:bodyDiv w:val="1"/>
      <w:marLeft w:val="0"/>
      <w:marRight w:val="0"/>
      <w:marTop w:val="0"/>
      <w:marBottom w:val="0"/>
      <w:divBdr>
        <w:top w:val="none" w:sz="0" w:space="0" w:color="auto"/>
        <w:left w:val="none" w:sz="0" w:space="0" w:color="auto"/>
        <w:bottom w:val="none" w:sz="0" w:space="0" w:color="auto"/>
        <w:right w:val="none" w:sz="0" w:space="0" w:color="auto"/>
      </w:divBdr>
    </w:div>
    <w:div w:id="238172461">
      <w:bodyDiv w:val="1"/>
      <w:marLeft w:val="0"/>
      <w:marRight w:val="0"/>
      <w:marTop w:val="0"/>
      <w:marBottom w:val="0"/>
      <w:divBdr>
        <w:top w:val="none" w:sz="0" w:space="0" w:color="auto"/>
        <w:left w:val="none" w:sz="0" w:space="0" w:color="auto"/>
        <w:bottom w:val="none" w:sz="0" w:space="0" w:color="auto"/>
        <w:right w:val="none" w:sz="0" w:space="0" w:color="auto"/>
      </w:divBdr>
    </w:div>
    <w:div w:id="238247477">
      <w:bodyDiv w:val="1"/>
      <w:marLeft w:val="0"/>
      <w:marRight w:val="0"/>
      <w:marTop w:val="0"/>
      <w:marBottom w:val="0"/>
      <w:divBdr>
        <w:top w:val="none" w:sz="0" w:space="0" w:color="auto"/>
        <w:left w:val="none" w:sz="0" w:space="0" w:color="auto"/>
        <w:bottom w:val="none" w:sz="0" w:space="0" w:color="auto"/>
        <w:right w:val="none" w:sz="0" w:space="0" w:color="auto"/>
      </w:divBdr>
    </w:div>
    <w:div w:id="238251354">
      <w:bodyDiv w:val="1"/>
      <w:marLeft w:val="0"/>
      <w:marRight w:val="0"/>
      <w:marTop w:val="0"/>
      <w:marBottom w:val="0"/>
      <w:divBdr>
        <w:top w:val="none" w:sz="0" w:space="0" w:color="auto"/>
        <w:left w:val="none" w:sz="0" w:space="0" w:color="auto"/>
        <w:bottom w:val="none" w:sz="0" w:space="0" w:color="auto"/>
        <w:right w:val="none" w:sz="0" w:space="0" w:color="auto"/>
      </w:divBdr>
    </w:div>
    <w:div w:id="238290635">
      <w:bodyDiv w:val="1"/>
      <w:marLeft w:val="0"/>
      <w:marRight w:val="0"/>
      <w:marTop w:val="0"/>
      <w:marBottom w:val="0"/>
      <w:divBdr>
        <w:top w:val="none" w:sz="0" w:space="0" w:color="auto"/>
        <w:left w:val="none" w:sz="0" w:space="0" w:color="auto"/>
        <w:bottom w:val="none" w:sz="0" w:space="0" w:color="auto"/>
        <w:right w:val="none" w:sz="0" w:space="0" w:color="auto"/>
      </w:divBdr>
    </w:div>
    <w:div w:id="238297361">
      <w:bodyDiv w:val="1"/>
      <w:marLeft w:val="0"/>
      <w:marRight w:val="0"/>
      <w:marTop w:val="0"/>
      <w:marBottom w:val="0"/>
      <w:divBdr>
        <w:top w:val="none" w:sz="0" w:space="0" w:color="auto"/>
        <w:left w:val="none" w:sz="0" w:space="0" w:color="auto"/>
        <w:bottom w:val="none" w:sz="0" w:space="0" w:color="auto"/>
        <w:right w:val="none" w:sz="0" w:space="0" w:color="auto"/>
      </w:divBdr>
    </w:div>
    <w:div w:id="238297816">
      <w:bodyDiv w:val="1"/>
      <w:marLeft w:val="0"/>
      <w:marRight w:val="0"/>
      <w:marTop w:val="0"/>
      <w:marBottom w:val="0"/>
      <w:divBdr>
        <w:top w:val="none" w:sz="0" w:space="0" w:color="auto"/>
        <w:left w:val="none" w:sz="0" w:space="0" w:color="auto"/>
        <w:bottom w:val="none" w:sz="0" w:space="0" w:color="auto"/>
        <w:right w:val="none" w:sz="0" w:space="0" w:color="auto"/>
      </w:divBdr>
    </w:div>
    <w:div w:id="238366096">
      <w:bodyDiv w:val="1"/>
      <w:marLeft w:val="0"/>
      <w:marRight w:val="0"/>
      <w:marTop w:val="0"/>
      <w:marBottom w:val="0"/>
      <w:divBdr>
        <w:top w:val="none" w:sz="0" w:space="0" w:color="auto"/>
        <w:left w:val="none" w:sz="0" w:space="0" w:color="auto"/>
        <w:bottom w:val="none" w:sz="0" w:space="0" w:color="auto"/>
        <w:right w:val="none" w:sz="0" w:space="0" w:color="auto"/>
      </w:divBdr>
    </w:div>
    <w:div w:id="238369220">
      <w:bodyDiv w:val="1"/>
      <w:marLeft w:val="0"/>
      <w:marRight w:val="0"/>
      <w:marTop w:val="0"/>
      <w:marBottom w:val="0"/>
      <w:divBdr>
        <w:top w:val="none" w:sz="0" w:space="0" w:color="auto"/>
        <w:left w:val="none" w:sz="0" w:space="0" w:color="auto"/>
        <w:bottom w:val="none" w:sz="0" w:space="0" w:color="auto"/>
        <w:right w:val="none" w:sz="0" w:space="0" w:color="auto"/>
      </w:divBdr>
    </w:div>
    <w:div w:id="238369327">
      <w:bodyDiv w:val="1"/>
      <w:marLeft w:val="0"/>
      <w:marRight w:val="0"/>
      <w:marTop w:val="0"/>
      <w:marBottom w:val="0"/>
      <w:divBdr>
        <w:top w:val="none" w:sz="0" w:space="0" w:color="auto"/>
        <w:left w:val="none" w:sz="0" w:space="0" w:color="auto"/>
        <w:bottom w:val="none" w:sz="0" w:space="0" w:color="auto"/>
        <w:right w:val="none" w:sz="0" w:space="0" w:color="auto"/>
      </w:divBdr>
    </w:div>
    <w:div w:id="238373182">
      <w:bodyDiv w:val="1"/>
      <w:marLeft w:val="0"/>
      <w:marRight w:val="0"/>
      <w:marTop w:val="0"/>
      <w:marBottom w:val="0"/>
      <w:divBdr>
        <w:top w:val="none" w:sz="0" w:space="0" w:color="auto"/>
        <w:left w:val="none" w:sz="0" w:space="0" w:color="auto"/>
        <w:bottom w:val="none" w:sz="0" w:space="0" w:color="auto"/>
        <w:right w:val="none" w:sz="0" w:space="0" w:color="auto"/>
      </w:divBdr>
    </w:div>
    <w:div w:id="238440703">
      <w:bodyDiv w:val="1"/>
      <w:marLeft w:val="0"/>
      <w:marRight w:val="0"/>
      <w:marTop w:val="0"/>
      <w:marBottom w:val="0"/>
      <w:divBdr>
        <w:top w:val="none" w:sz="0" w:space="0" w:color="auto"/>
        <w:left w:val="none" w:sz="0" w:space="0" w:color="auto"/>
        <w:bottom w:val="none" w:sz="0" w:space="0" w:color="auto"/>
        <w:right w:val="none" w:sz="0" w:space="0" w:color="auto"/>
      </w:divBdr>
    </w:div>
    <w:div w:id="238487629">
      <w:bodyDiv w:val="1"/>
      <w:marLeft w:val="0"/>
      <w:marRight w:val="0"/>
      <w:marTop w:val="0"/>
      <w:marBottom w:val="0"/>
      <w:divBdr>
        <w:top w:val="none" w:sz="0" w:space="0" w:color="auto"/>
        <w:left w:val="none" w:sz="0" w:space="0" w:color="auto"/>
        <w:bottom w:val="none" w:sz="0" w:space="0" w:color="auto"/>
        <w:right w:val="none" w:sz="0" w:space="0" w:color="auto"/>
      </w:divBdr>
    </w:div>
    <w:div w:id="238488381">
      <w:bodyDiv w:val="1"/>
      <w:marLeft w:val="0"/>
      <w:marRight w:val="0"/>
      <w:marTop w:val="0"/>
      <w:marBottom w:val="0"/>
      <w:divBdr>
        <w:top w:val="none" w:sz="0" w:space="0" w:color="auto"/>
        <w:left w:val="none" w:sz="0" w:space="0" w:color="auto"/>
        <w:bottom w:val="none" w:sz="0" w:space="0" w:color="auto"/>
        <w:right w:val="none" w:sz="0" w:space="0" w:color="auto"/>
      </w:divBdr>
    </w:div>
    <w:div w:id="238557984">
      <w:bodyDiv w:val="1"/>
      <w:marLeft w:val="0"/>
      <w:marRight w:val="0"/>
      <w:marTop w:val="0"/>
      <w:marBottom w:val="0"/>
      <w:divBdr>
        <w:top w:val="none" w:sz="0" w:space="0" w:color="auto"/>
        <w:left w:val="none" w:sz="0" w:space="0" w:color="auto"/>
        <w:bottom w:val="none" w:sz="0" w:space="0" w:color="auto"/>
        <w:right w:val="none" w:sz="0" w:space="0" w:color="auto"/>
      </w:divBdr>
    </w:div>
    <w:div w:id="238560716">
      <w:bodyDiv w:val="1"/>
      <w:marLeft w:val="0"/>
      <w:marRight w:val="0"/>
      <w:marTop w:val="0"/>
      <w:marBottom w:val="0"/>
      <w:divBdr>
        <w:top w:val="none" w:sz="0" w:space="0" w:color="auto"/>
        <w:left w:val="none" w:sz="0" w:space="0" w:color="auto"/>
        <w:bottom w:val="none" w:sz="0" w:space="0" w:color="auto"/>
        <w:right w:val="none" w:sz="0" w:space="0" w:color="auto"/>
      </w:divBdr>
    </w:div>
    <w:div w:id="238561156">
      <w:bodyDiv w:val="1"/>
      <w:marLeft w:val="0"/>
      <w:marRight w:val="0"/>
      <w:marTop w:val="0"/>
      <w:marBottom w:val="0"/>
      <w:divBdr>
        <w:top w:val="none" w:sz="0" w:space="0" w:color="auto"/>
        <w:left w:val="none" w:sz="0" w:space="0" w:color="auto"/>
        <w:bottom w:val="none" w:sz="0" w:space="0" w:color="auto"/>
        <w:right w:val="none" w:sz="0" w:space="0" w:color="auto"/>
      </w:divBdr>
    </w:div>
    <w:div w:id="238633944">
      <w:bodyDiv w:val="1"/>
      <w:marLeft w:val="0"/>
      <w:marRight w:val="0"/>
      <w:marTop w:val="0"/>
      <w:marBottom w:val="0"/>
      <w:divBdr>
        <w:top w:val="none" w:sz="0" w:space="0" w:color="auto"/>
        <w:left w:val="none" w:sz="0" w:space="0" w:color="auto"/>
        <w:bottom w:val="none" w:sz="0" w:space="0" w:color="auto"/>
        <w:right w:val="none" w:sz="0" w:space="0" w:color="auto"/>
      </w:divBdr>
    </w:div>
    <w:div w:id="238635410">
      <w:bodyDiv w:val="1"/>
      <w:marLeft w:val="0"/>
      <w:marRight w:val="0"/>
      <w:marTop w:val="0"/>
      <w:marBottom w:val="0"/>
      <w:divBdr>
        <w:top w:val="none" w:sz="0" w:space="0" w:color="auto"/>
        <w:left w:val="none" w:sz="0" w:space="0" w:color="auto"/>
        <w:bottom w:val="none" w:sz="0" w:space="0" w:color="auto"/>
        <w:right w:val="none" w:sz="0" w:space="0" w:color="auto"/>
      </w:divBdr>
    </w:div>
    <w:div w:id="238636550">
      <w:bodyDiv w:val="1"/>
      <w:marLeft w:val="0"/>
      <w:marRight w:val="0"/>
      <w:marTop w:val="0"/>
      <w:marBottom w:val="0"/>
      <w:divBdr>
        <w:top w:val="none" w:sz="0" w:space="0" w:color="auto"/>
        <w:left w:val="none" w:sz="0" w:space="0" w:color="auto"/>
        <w:bottom w:val="none" w:sz="0" w:space="0" w:color="auto"/>
        <w:right w:val="none" w:sz="0" w:space="0" w:color="auto"/>
      </w:divBdr>
    </w:div>
    <w:div w:id="238682242">
      <w:bodyDiv w:val="1"/>
      <w:marLeft w:val="0"/>
      <w:marRight w:val="0"/>
      <w:marTop w:val="0"/>
      <w:marBottom w:val="0"/>
      <w:divBdr>
        <w:top w:val="none" w:sz="0" w:space="0" w:color="auto"/>
        <w:left w:val="none" w:sz="0" w:space="0" w:color="auto"/>
        <w:bottom w:val="none" w:sz="0" w:space="0" w:color="auto"/>
        <w:right w:val="none" w:sz="0" w:space="0" w:color="auto"/>
      </w:divBdr>
    </w:div>
    <w:div w:id="238827579">
      <w:bodyDiv w:val="1"/>
      <w:marLeft w:val="0"/>
      <w:marRight w:val="0"/>
      <w:marTop w:val="0"/>
      <w:marBottom w:val="0"/>
      <w:divBdr>
        <w:top w:val="none" w:sz="0" w:space="0" w:color="auto"/>
        <w:left w:val="none" w:sz="0" w:space="0" w:color="auto"/>
        <w:bottom w:val="none" w:sz="0" w:space="0" w:color="auto"/>
        <w:right w:val="none" w:sz="0" w:space="0" w:color="auto"/>
      </w:divBdr>
    </w:div>
    <w:div w:id="239023799">
      <w:bodyDiv w:val="1"/>
      <w:marLeft w:val="0"/>
      <w:marRight w:val="0"/>
      <w:marTop w:val="0"/>
      <w:marBottom w:val="0"/>
      <w:divBdr>
        <w:top w:val="none" w:sz="0" w:space="0" w:color="auto"/>
        <w:left w:val="none" w:sz="0" w:space="0" w:color="auto"/>
        <w:bottom w:val="none" w:sz="0" w:space="0" w:color="auto"/>
        <w:right w:val="none" w:sz="0" w:space="0" w:color="auto"/>
      </w:divBdr>
    </w:div>
    <w:div w:id="239026156">
      <w:bodyDiv w:val="1"/>
      <w:marLeft w:val="0"/>
      <w:marRight w:val="0"/>
      <w:marTop w:val="0"/>
      <w:marBottom w:val="0"/>
      <w:divBdr>
        <w:top w:val="none" w:sz="0" w:space="0" w:color="auto"/>
        <w:left w:val="none" w:sz="0" w:space="0" w:color="auto"/>
        <w:bottom w:val="none" w:sz="0" w:space="0" w:color="auto"/>
        <w:right w:val="none" w:sz="0" w:space="0" w:color="auto"/>
      </w:divBdr>
    </w:div>
    <w:div w:id="239101427">
      <w:bodyDiv w:val="1"/>
      <w:marLeft w:val="0"/>
      <w:marRight w:val="0"/>
      <w:marTop w:val="0"/>
      <w:marBottom w:val="0"/>
      <w:divBdr>
        <w:top w:val="none" w:sz="0" w:space="0" w:color="auto"/>
        <w:left w:val="none" w:sz="0" w:space="0" w:color="auto"/>
        <w:bottom w:val="none" w:sz="0" w:space="0" w:color="auto"/>
        <w:right w:val="none" w:sz="0" w:space="0" w:color="auto"/>
      </w:divBdr>
    </w:div>
    <w:div w:id="239102067">
      <w:bodyDiv w:val="1"/>
      <w:marLeft w:val="0"/>
      <w:marRight w:val="0"/>
      <w:marTop w:val="0"/>
      <w:marBottom w:val="0"/>
      <w:divBdr>
        <w:top w:val="none" w:sz="0" w:space="0" w:color="auto"/>
        <w:left w:val="none" w:sz="0" w:space="0" w:color="auto"/>
        <w:bottom w:val="none" w:sz="0" w:space="0" w:color="auto"/>
        <w:right w:val="none" w:sz="0" w:space="0" w:color="auto"/>
      </w:divBdr>
    </w:div>
    <w:div w:id="239146991">
      <w:bodyDiv w:val="1"/>
      <w:marLeft w:val="0"/>
      <w:marRight w:val="0"/>
      <w:marTop w:val="0"/>
      <w:marBottom w:val="0"/>
      <w:divBdr>
        <w:top w:val="none" w:sz="0" w:space="0" w:color="auto"/>
        <w:left w:val="none" w:sz="0" w:space="0" w:color="auto"/>
        <w:bottom w:val="none" w:sz="0" w:space="0" w:color="auto"/>
        <w:right w:val="none" w:sz="0" w:space="0" w:color="auto"/>
      </w:divBdr>
    </w:div>
    <w:div w:id="239367827">
      <w:bodyDiv w:val="1"/>
      <w:marLeft w:val="0"/>
      <w:marRight w:val="0"/>
      <w:marTop w:val="0"/>
      <w:marBottom w:val="0"/>
      <w:divBdr>
        <w:top w:val="none" w:sz="0" w:space="0" w:color="auto"/>
        <w:left w:val="none" w:sz="0" w:space="0" w:color="auto"/>
        <w:bottom w:val="none" w:sz="0" w:space="0" w:color="auto"/>
        <w:right w:val="none" w:sz="0" w:space="0" w:color="auto"/>
      </w:divBdr>
    </w:div>
    <w:div w:id="239368880">
      <w:bodyDiv w:val="1"/>
      <w:marLeft w:val="0"/>
      <w:marRight w:val="0"/>
      <w:marTop w:val="0"/>
      <w:marBottom w:val="0"/>
      <w:divBdr>
        <w:top w:val="none" w:sz="0" w:space="0" w:color="auto"/>
        <w:left w:val="none" w:sz="0" w:space="0" w:color="auto"/>
        <w:bottom w:val="none" w:sz="0" w:space="0" w:color="auto"/>
        <w:right w:val="none" w:sz="0" w:space="0" w:color="auto"/>
      </w:divBdr>
    </w:div>
    <w:div w:id="239413465">
      <w:bodyDiv w:val="1"/>
      <w:marLeft w:val="0"/>
      <w:marRight w:val="0"/>
      <w:marTop w:val="0"/>
      <w:marBottom w:val="0"/>
      <w:divBdr>
        <w:top w:val="none" w:sz="0" w:space="0" w:color="auto"/>
        <w:left w:val="none" w:sz="0" w:space="0" w:color="auto"/>
        <w:bottom w:val="none" w:sz="0" w:space="0" w:color="auto"/>
        <w:right w:val="none" w:sz="0" w:space="0" w:color="auto"/>
      </w:divBdr>
    </w:div>
    <w:div w:id="239413722">
      <w:bodyDiv w:val="1"/>
      <w:marLeft w:val="0"/>
      <w:marRight w:val="0"/>
      <w:marTop w:val="0"/>
      <w:marBottom w:val="0"/>
      <w:divBdr>
        <w:top w:val="none" w:sz="0" w:space="0" w:color="auto"/>
        <w:left w:val="none" w:sz="0" w:space="0" w:color="auto"/>
        <w:bottom w:val="none" w:sz="0" w:space="0" w:color="auto"/>
        <w:right w:val="none" w:sz="0" w:space="0" w:color="auto"/>
      </w:divBdr>
    </w:div>
    <w:div w:id="239482505">
      <w:bodyDiv w:val="1"/>
      <w:marLeft w:val="0"/>
      <w:marRight w:val="0"/>
      <w:marTop w:val="0"/>
      <w:marBottom w:val="0"/>
      <w:divBdr>
        <w:top w:val="none" w:sz="0" w:space="0" w:color="auto"/>
        <w:left w:val="none" w:sz="0" w:space="0" w:color="auto"/>
        <w:bottom w:val="none" w:sz="0" w:space="0" w:color="auto"/>
        <w:right w:val="none" w:sz="0" w:space="0" w:color="auto"/>
      </w:divBdr>
    </w:div>
    <w:div w:id="239557760">
      <w:bodyDiv w:val="1"/>
      <w:marLeft w:val="0"/>
      <w:marRight w:val="0"/>
      <w:marTop w:val="0"/>
      <w:marBottom w:val="0"/>
      <w:divBdr>
        <w:top w:val="none" w:sz="0" w:space="0" w:color="auto"/>
        <w:left w:val="none" w:sz="0" w:space="0" w:color="auto"/>
        <w:bottom w:val="none" w:sz="0" w:space="0" w:color="auto"/>
        <w:right w:val="none" w:sz="0" w:space="0" w:color="auto"/>
      </w:divBdr>
    </w:div>
    <w:div w:id="239560564">
      <w:bodyDiv w:val="1"/>
      <w:marLeft w:val="0"/>
      <w:marRight w:val="0"/>
      <w:marTop w:val="0"/>
      <w:marBottom w:val="0"/>
      <w:divBdr>
        <w:top w:val="none" w:sz="0" w:space="0" w:color="auto"/>
        <w:left w:val="none" w:sz="0" w:space="0" w:color="auto"/>
        <w:bottom w:val="none" w:sz="0" w:space="0" w:color="auto"/>
        <w:right w:val="none" w:sz="0" w:space="0" w:color="auto"/>
      </w:divBdr>
    </w:div>
    <w:div w:id="239565778">
      <w:bodyDiv w:val="1"/>
      <w:marLeft w:val="0"/>
      <w:marRight w:val="0"/>
      <w:marTop w:val="0"/>
      <w:marBottom w:val="0"/>
      <w:divBdr>
        <w:top w:val="none" w:sz="0" w:space="0" w:color="auto"/>
        <w:left w:val="none" w:sz="0" w:space="0" w:color="auto"/>
        <w:bottom w:val="none" w:sz="0" w:space="0" w:color="auto"/>
        <w:right w:val="none" w:sz="0" w:space="0" w:color="auto"/>
      </w:divBdr>
    </w:div>
    <w:div w:id="239603069">
      <w:bodyDiv w:val="1"/>
      <w:marLeft w:val="0"/>
      <w:marRight w:val="0"/>
      <w:marTop w:val="0"/>
      <w:marBottom w:val="0"/>
      <w:divBdr>
        <w:top w:val="none" w:sz="0" w:space="0" w:color="auto"/>
        <w:left w:val="none" w:sz="0" w:space="0" w:color="auto"/>
        <w:bottom w:val="none" w:sz="0" w:space="0" w:color="auto"/>
        <w:right w:val="none" w:sz="0" w:space="0" w:color="auto"/>
      </w:divBdr>
    </w:div>
    <w:div w:id="239680702">
      <w:bodyDiv w:val="1"/>
      <w:marLeft w:val="0"/>
      <w:marRight w:val="0"/>
      <w:marTop w:val="0"/>
      <w:marBottom w:val="0"/>
      <w:divBdr>
        <w:top w:val="none" w:sz="0" w:space="0" w:color="auto"/>
        <w:left w:val="none" w:sz="0" w:space="0" w:color="auto"/>
        <w:bottom w:val="none" w:sz="0" w:space="0" w:color="auto"/>
        <w:right w:val="none" w:sz="0" w:space="0" w:color="auto"/>
      </w:divBdr>
    </w:div>
    <w:div w:id="239752847">
      <w:bodyDiv w:val="1"/>
      <w:marLeft w:val="0"/>
      <w:marRight w:val="0"/>
      <w:marTop w:val="0"/>
      <w:marBottom w:val="0"/>
      <w:divBdr>
        <w:top w:val="none" w:sz="0" w:space="0" w:color="auto"/>
        <w:left w:val="none" w:sz="0" w:space="0" w:color="auto"/>
        <w:bottom w:val="none" w:sz="0" w:space="0" w:color="auto"/>
        <w:right w:val="none" w:sz="0" w:space="0" w:color="auto"/>
      </w:divBdr>
    </w:div>
    <w:div w:id="239802264">
      <w:bodyDiv w:val="1"/>
      <w:marLeft w:val="0"/>
      <w:marRight w:val="0"/>
      <w:marTop w:val="0"/>
      <w:marBottom w:val="0"/>
      <w:divBdr>
        <w:top w:val="none" w:sz="0" w:space="0" w:color="auto"/>
        <w:left w:val="none" w:sz="0" w:space="0" w:color="auto"/>
        <w:bottom w:val="none" w:sz="0" w:space="0" w:color="auto"/>
        <w:right w:val="none" w:sz="0" w:space="0" w:color="auto"/>
      </w:divBdr>
    </w:div>
    <w:div w:id="239943643">
      <w:bodyDiv w:val="1"/>
      <w:marLeft w:val="0"/>
      <w:marRight w:val="0"/>
      <w:marTop w:val="0"/>
      <w:marBottom w:val="0"/>
      <w:divBdr>
        <w:top w:val="none" w:sz="0" w:space="0" w:color="auto"/>
        <w:left w:val="none" w:sz="0" w:space="0" w:color="auto"/>
        <w:bottom w:val="none" w:sz="0" w:space="0" w:color="auto"/>
        <w:right w:val="none" w:sz="0" w:space="0" w:color="auto"/>
      </w:divBdr>
    </w:div>
    <w:div w:id="239944257">
      <w:bodyDiv w:val="1"/>
      <w:marLeft w:val="0"/>
      <w:marRight w:val="0"/>
      <w:marTop w:val="0"/>
      <w:marBottom w:val="0"/>
      <w:divBdr>
        <w:top w:val="none" w:sz="0" w:space="0" w:color="auto"/>
        <w:left w:val="none" w:sz="0" w:space="0" w:color="auto"/>
        <w:bottom w:val="none" w:sz="0" w:space="0" w:color="auto"/>
        <w:right w:val="none" w:sz="0" w:space="0" w:color="auto"/>
      </w:divBdr>
    </w:div>
    <w:div w:id="240143450">
      <w:bodyDiv w:val="1"/>
      <w:marLeft w:val="0"/>
      <w:marRight w:val="0"/>
      <w:marTop w:val="0"/>
      <w:marBottom w:val="0"/>
      <w:divBdr>
        <w:top w:val="none" w:sz="0" w:space="0" w:color="auto"/>
        <w:left w:val="none" w:sz="0" w:space="0" w:color="auto"/>
        <w:bottom w:val="none" w:sz="0" w:space="0" w:color="auto"/>
        <w:right w:val="none" w:sz="0" w:space="0" w:color="auto"/>
      </w:divBdr>
    </w:div>
    <w:div w:id="240216418">
      <w:bodyDiv w:val="1"/>
      <w:marLeft w:val="0"/>
      <w:marRight w:val="0"/>
      <w:marTop w:val="0"/>
      <w:marBottom w:val="0"/>
      <w:divBdr>
        <w:top w:val="none" w:sz="0" w:space="0" w:color="auto"/>
        <w:left w:val="none" w:sz="0" w:space="0" w:color="auto"/>
        <w:bottom w:val="none" w:sz="0" w:space="0" w:color="auto"/>
        <w:right w:val="none" w:sz="0" w:space="0" w:color="auto"/>
      </w:divBdr>
    </w:div>
    <w:div w:id="240217205">
      <w:bodyDiv w:val="1"/>
      <w:marLeft w:val="0"/>
      <w:marRight w:val="0"/>
      <w:marTop w:val="0"/>
      <w:marBottom w:val="0"/>
      <w:divBdr>
        <w:top w:val="none" w:sz="0" w:space="0" w:color="auto"/>
        <w:left w:val="none" w:sz="0" w:space="0" w:color="auto"/>
        <w:bottom w:val="none" w:sz="0" w:space="0" w:color="auto"/>
        <w:right w:val="none" w:sz="0" w:space="0" w:color="auto"/>
      </w:divBdr>
    </w:div>
    <w:div w:id="240219360">
      <w:bodyDiv w:val="1"/>
      <w:marLeft w:val="0"/>
      <w:marRight w:val="0"/>
      <w:marTop w:val="0"/>
      <w:marBottom w:val="0"/>
      <w:divBdr>
        <w:top w:val="none" w:sz="0" w:space="0" w:color="auto"/>
        <w:left w:val="none" w:sz="0" w:space="0" w:color="auto"/>
        <w:bottom w:val="none" w:sz="0" w:space="0" w:color="auto"/>
        <w:right w:val="none" w:sz="0" w:space="0" w:color="auto"/>
      </w:divBdr>
    </w:div>
    <w:div w:id="240530792">
      <w:bodyDiv w:val="1"/>
      <w:marLeft w:val="0"/>
      <w:marRight w:val="0"/>
      <w:marTop w:val="0"/>
      <w:marBottom w:val="0"/>
      <w:divBdr>
        <w:top w:val="none" w:sz="0" w:space="0" w:color="auto"/>
        <w:left w:val="none" w:sz="0" w:space="0" w:color="auto"/>
        <w:bottom w:val="none" w:sz="0" w:space="0" w:color="auto"/>
        <w:right w:val="none" w:sz="0" w:space="0" w:color="auto"/>
      </w:divBdr>
    </w:div>
    <w:div w:id="240648723">
      <w:bodyDiv w:val="1"/>
      <w:marLeft w:val="0"/>
      <w:marRight w:val="0"/>
      <w:marTop w:val="0"/>
      <w:marBottom w:val="0"/>
      <w:divBdr>
        <w:top w:val="none" w:sz="0" w:space="0" w:color="auto"/>
        <w:left w:val="none" w:sz="0" w:space="0" w:color="auto"/>
        <w:bottom w:val="none" w:sz="0" w:space="0" w:color="auto"/>
        <w:right w:val="none" w:sz="0" w:space="0" w:color="auto"/>
      </w:divBdr>
    </w:div>
    <w:div w:id="240677830">
      <w:bodyDiv w:val="1"/>
      <w:marLeft w:val="0"/>
      <w:marRight w:val="0"/>
      <w:marTop w:val="0"/>
      <w:marBottom w:val="0"/>
      <w:divBdr>
        <w:top w:val="none" w:sz="0" w:space="0" w:color="auto"/>
        <w:left w:val="none" w:sz="0" w:space="0" w:color="auto"/>
        <w:bottom w:val="none" w:sz="0" w:space="0" w:color="auto"/>
        <w:right w:val="none" w:sz="0" w:space="0" w:color="auto"/>
      </w:divBdr>
    </w:div>
    <w:div w:id="240716969">
      <w:bodyDiv w:val="1"/>
      <w:marLeft w:val="0"/>
      <w:marRight w:val="0"/>
      <w:marTop w:val="0"/>
      <w:marBottom w:val="0"/>
      <w:divBdr>
        <w:top w:val="none" w:sz="0" w:space="0" w:color="auto"/>
        <w:left w:val="none" w:sz="0" w:space="0" w:color="auto"/>
        <w:bottom w:val="none" w:sz="0" w:space="0" w:color="auto"/>
        <w:right w:val="none" w:sz="0" w:space="0" w:color="auto"/>
      </w:divBdr>
    </w:div>
    <w:div w:id="240717461">
      <w:bodyDiv w:val="1"/>
      <w:marLeft w:val="0"/>
      <w:marRight w:val="0"/>
      <w:marTop w:val="0"/>
      <w:marBottom w:val="0"/>
      <w:divBdr>
        <w:top w:val="none" w:sz="0" w:space="0" w:color="auto"/>
        <w:left w:val="none" w:sz="0" w:space="0" w:color="auto"/>
        <w:bottom w:val="none" w:sz="0" w:space="0" w:color="auto"/>
        <w:right w:val="none" w:sz="0" w:space="0" w:color="auto"/>
      </w:divBdr>
    </w:div>
    <w:div w:id="240717536">
      <w:bodyDiv w:val="1"/>
      <w:marLeft w:val="0"/>
      <w:marRight w:val="0"/>
      <w:marTop w:val="0"/>
      <w:marBottom w:val="0"/>
      <w:divBdr>
        <w:top w:val="none" w:sz="0" w:space="0" w:color="auto"/>
        <w:left w:val="none" w:sz="0" w:space="0" w:color="auto"/>
        <w:bottom w:val="none" w:sz="0" w:space="0" w:color="auto"/>
        <w:right w:val="none" w:sz="0" w:space="0" w:color="auto"/>
      </w:divBdr>
    </w:div>
    <w:div w:id="240722724">
      <w:bodyDiv w:val="1"/>
      <w:marLeft w:val="0"/>
      <w:marRight w:val="0"/>
      <w:marTop w:val="0"/>
      <w:marBottom w:val="0"/>
      <w:divBdr>
        <w:top w:val="none" w:sz="0" w:space="0" w:color="auto"/>
        <w:left w:val="none" w:sz="0" w:space="0" w:color="auto"/>
        <w:bottom w:val="none" w:sz="0" w:space="0" w:color="auto"/>
        <w:right w:val="none" w:sz="0" w:space="0" w:color="auto"/>
      </w:divBdr>
    </w:div>
    <w:div w:id="240794219">
      <w:bodyDiv w:val="1"/>
      <w:marLeft w:val="0"/>
      <w:marRight w:val="0"/>
      <w:marTop w:val="0"/>
      <w:marBottom w:val="0"/>
      <w:divBdr>
        <w:top w:val="none" w:sz="0" w:space="0" w:color="auto"/>
        <w:left w:val="none" w:sz="0" w:space="0" w:color="auto"/>
        <w:bottom w:val="none" w:sz="0" w:space="0" w:color="auto"/>
        <w:right w:val="none" w:sz="0" w:space="0" w:color="auto"/>
      </w:divBdr>
    </w:div>
    <w:div w:id="240795160">
      <w:bodyDiv w:val="1"/>
      <w:marLeft w:val="0"/>
      <w:marRight w:val="0"/>
      <w:marTop w:val="0"/>
      <w:marBottom w:val="0"/>
      <w:divBdr>
        <w:top w:val="none" w:sz="0" w:space="0" w:color="auto"/>
        <w:left w:val="none" w:sz="0" w:space="0" w:color="auto"/>
        <w:bottom w:val="none" w:sz="0" w:space="0" w:color="auto"/>
        <w:right w:val="none" w:sz="0" w:space="0" w:color="auto"/>
      </w:divBdr>
    </w:div>
    <w:div w:id="240871621">
      <w:bodyDiv w:val="1"/>
      <w:marLeft w:val="0"/>
      <w:marRight w:val="0"/>
      <w:marTop w:val="0"/>
      <w:marBottom w:val="0"/>
      <w:divBdr>
        <w:top w:val="none" w:sz="0" w:space="0" w:color="auto"/>
        <w:left w:val="none" w:sz="0" w:space="0" w:color="auto"/>
        <w:bottom w:val="none" w:sz="0" w:space="0" w:color="auto"/>
        <w:right w:val="none" w:sz="0" w:space="0" w:color="auto"/>
      </w:divBdr>
    </w:div>
    <w:div w:id="240910945">
      <w:bodyDiv w:val="1"/>
      <w:marLeft w:val="0"/>
      <w:marRight w:val="0"/>
      <w:marTop w:val="0"/>
      <w:marBottom w:val="0"/>
      <w:divBdr>
        <w:top w:val="none" w:sz="0" w:space="0" w:color="auto"/>
        <w:left w:val="none" w:sz="0" w:space="0" w:color="auto"/>
        <w:bottom w:val="none" w:sz="0" w:space="0" w:color="auto"/>
        <w:right w:val="none" w:sz="0" w:space="0" w:color="auto"/>
      </w:divBdr>
    </w:div>
    <w:div w:id="240986642">
      <w:bodyDiv w:val="1"/>
      <w:marLeft w:val="0"/>
      <w:marRight w:val="0"/>
      <w:marTop w:val="0"/>
      <w:marBottom w:val="0"/>
      <w:divBdr>
        <w:top w:val="none" w:sz="0" w:space="0" w:color="auto"/>
        <w:left w:val="none" w:sz="0" w:space="0" w:color="auto"/>
        <w:bottom w:val="none" w:sz="0" w:space="0" w:color="auto"/>
        <w:right w:val="none" w:sz="0" w:space="0" w:color="auto"/>
      </w:divBdr>
    </w:div>
    <w:div w:id="240988727">
      <w:bodyDiv w:val="1"/>
      <w:marLeft w:val="0"/>
      <w:marRight w:val="0"/>
      <w:marTop w:val="0"/>
      <w:marBottom w:val="0"/>
      <w:divBdr>
        <w:top w:val="none" w:sz="0" w:space="0" w:color="auto"/>
        <w:left w:val="none" w:sz="0" w:space="0" w:color="auto"/>
        <w:bottom w:val="none" w:sz="0" w:space="0" w:color="auto"/>
        <w:right w:val="none" w:sz="0" w:space="0" w:color="auto"/>
      </w:divBdr>
    </w:div>
    <w:div w:id="241064473">
      <w:bodyDiv w:val="1"/>
      <w:marLeft w:val="0"/>
      <w:marRight w:val="0"/>
      <w:marTop w:val="0"/>
      <w:marBottom w:val="0"/>
      <w:divBdr>
        <w:top w:val="none" w:sz="0" w:space="0" w:color="auto"/>
        <w:left w:val="none" w:sz="0" w:space="0" w:color="auto"/>
        <w:bottom w:val="none" w:sz="0" w:space="0" w:color="auto"/>
        <w:right w:val="none" w:sz="0" w:space="0" w:color="auto"/>
      </w:divBdr>
    </w:div>
    <w:div w:id="241109459">
      <w:bodyDiv w:val="1"/>
      <w:marLeft w:val="0"/>
      <w:marRight w:val="0"/>
      <w:marTop w:val="0"/>
      <w:marBottom w:val="0"/>
      <w:divBdr>
        <w:top w:val="none" w:sz="0" w:space="0" w:color="auto"/>
        <w:left w:val="none" w:sz="0" w:space="0" w:color="auto"/>
        <w:bottom w:val="none" w:sz="0" w:space="0" w:color="auto"/>
        <w:right w:val="none" w:sz="0" w:space="0" w:color="auto"/>
      </w:divBdr>
    </w:div>
    <w:div w:id="241137188">
      <w:bodyDiv w:val="1"/>
      <w:marLeft w:val="0"/>
      <w:marRight w:val="0"/>
      <w:marTop w:val="0"/>
      <w:marBottom w:val="0"/>
      <w:divBdr>
        <w:top w:val="none" w:sz="0" w:space="0" w:color="auto"/>
        <w:left w:val="none" w:sz="0" w:space="0" w:color="auto"/>
        <w:bottom w:val="none" w:sz="0" w:space="0" w:color="auto"/>
        <w:right w:val="none" w:sz="0" w:space="0" w:color="auto"/>
      </w:divBdr>
    </w:div>
    <w:div w:id="241182564">
      <w:bodyDiv w:val="1"/>
      <w:marLeft w:val="0"/>
      <w:marRight w:val="0"/>
      <w:marTop w:val="0"/>
      <w:marBottom w:val="0"/>
      <w:divBdr>
        <w:top w:val="none" w:sz="0" w:space="0" w:color="auto"/>
        <w:left w:val="none" w:sz="0" w:space="0" w:color="auto"/>
        <w:bottom w:val="none" w:sz="0" w:space="0" w:color="auto"/>
        <w:right w:val="none" w:sz="0" w:space="0" w:color="auto"/>
      </w:divBdr>
    </w:div>
    <w:div w:id="241261303">
      <w:bodyDiv w:val="1"/>
      <w:marLeft w:val="0"/>
      <w:marRight w:val="0"/>
      <w:marTop w:val="0"/>
      <w:marBottom w:val="0"/>
      <w:divBdr>
        <w:top w:val="none" w:sz="0" w:space="0" w:color="auto"/>
        <w:left w:val="none" w:sz="0" w:space="0" w:color="auto"/>
        <w:bottom w:val="none" w:sz="0" w:space="0" w:color="auto"/>
        <w:right w:val="none" w:sz="0" w:space="0" w:color="auto"/>
      </w:divBdr>
    </w:div>
    <w:div w:id="241380081">
      <w:bodyDiv w:val="1"/>
      <w:marLeft w:val="0"/>
      <w:marRight w:val="0"/>
      <w:marTop w:val="0"/>
      <w:marBottom w:val="0"/>
      <w:divBdr>
        <w:top w:val="none" w:sz="0" w:space="0" w:color="auto"/>
        <w:left w:val="none" w:sz="0" w:space="0" w:color="auto"/>
        <w:bottom w:val="none" w:sz="0" w:space="0" w:color="auto"/>
        <w:right w:val="none" w:sz="0" w:space="0" w:color="auto"/>
      </w:divBdr>
    </w:div>
    <w:div w:id="241449037">
      <w:bodyDiv w:val="1"/>
      <w:marLeft w:val="0"/>
      <w:marRight w:val="0"/>
      <w:marTop w:val="0"/>
      <w:marBottom w:val="0"/>
      <w:divBdr>
        <w:top w:val="none" w:sz="0" w:space="0" w:color="auto"/>
        <w:left w:val="none" w:sz="0" w:space="0" w:color="auto"/>
        <w:bottom w:val="none" w:sz="0" w:space="0" w:color="auto"/>
        <w:right w:val="none" w:sz="0" w:space="0" w:color="auto"/>
      </w:divBdr>
    </w:div>
    <w:div w:id="241452994">
      <w:bodyDiv w:val="1"/>
      <w:marLeft w:val="0"/>
      <w:marRight w:val="0"/>
      <w:marTop w:val="0"/>
      <w:marBottom w:val="0"/>
      <w:divBdr>
        <w:top w:val="none" w:sz="0" w:space="0" w:color="auto"/>
        <w:left w:val="none" w:sz="0" w:space="0" w:color="auto"/>
        <w:bottom w:val="none" w:sz="0" w:space="0" w:color="auto"/>
        <w:right w:val="none" w:sz="0" w:space="0" w:color="auto"/>
      </w:divBdr>
    </w:div>
    <w:div w:id="241573289">
      <w:bodyDiv w:val="1"/>
      <w:marLeft w:val="0"/>
      <w:marRight w:val="0"/>
      <w:marTop w:val="0"/>
      <w:marBottom w:val="0"/>
      <w:divBdr>
        <w:top w:val="none" w:sz="0" w:space="0" w:color="auto"/>
        <w:left w:val="none" w:sz="0" w:space="0" w:color="auto"/>
        <w:bottom w:val="none" w:sz="0" w:space="0" w:color="auto"/>
        <w:right w:val="none" w:sz="0" w:space="0" w:color="auto"/>
      </w:divBdr>
    </w:div>
    <w:div w:id="241647212">
      <w:bodyDiv w:val="1"/>
      <w:marLeft w:val="0"/>
      <w:marRight w:val="0"/>
      <w:marTop w:val="0"/>
      <w:marBottom w:val="0"/>
      <w:divBdr>
        <w:top w:val="none" w:sz="0" w:space="0" w:color="auto"/>
        <w:left w:val="none" w:sz="0" w:space="0" w:color="auto"/>
        <w:bottom w:val="none" w:sz="0" w:space="0" w:color="auto"/>
        <w:right w:val="none" w:sz="0" w:space="0" w:color="auto"/>
      </w:divBdr>
    </w:div>
    <w:div w:id="241723994">
      <w:bodyDiv w:val="1"/>
      <w:marLeft w:val="0"/>
      <w:marRight w:val="0"/>
      <w:marTop w:val="0"/>
      <w:marBottom w:val="0"/>
      <w:divBdr>
        <w:top w:val="none" w:sz="0" w:space="0" w:color="auto"/>
        <w:left w:val="none" w:sz="0" w:space="0" w:color="auto"/>
        <w:bottom w:val="none" w:sz="0" w:space="0" w:color="auto"/>
        <w:right w:val="none" w:sz="0" w:space="0" w:color="auto"/>
      </w:divBdr>
    </w:div>
    <w:div w:id="241764645">
      <w:bodyDiv w:val="1"/>
      <w:marLeft w:val="0"/>
      <w:marRight w:val="0"/>
      <w:marTop w:val="0"/>
      <w:marBottom w:val="0"/>
      <w:divBdr>
        <w:top w:val="none" w:sz="0" w:space="0" w:color="auto"/>
        <w:left w:val="none" w:sz="0" w:space="0" w:color="auto"/>
        <w:bottom w:val="none" w:sz="0" w:space="0" w:color="auto"/>
        <w:right w:val="none" w:sz="0" w:space="0" w:color="auto"/>
      </w:divBdr>
    </w:div>
    <w:div w:id="241766437">
      <w:bodyDiv w:val="1"/>
      <w:marLeft w:val="0"/>
      <w:marRight w:val="0"/>
      <w:marTop w:val="0"/>
      <w:marBottom w:val="0"/>
      <w:divBdr>
        <w:top w:val="none" w:sz="0" w:space="0" w:color="auto"/>
        <w:left w:val="none" w:sz="0" w:space="0" w:color="auto"/>
        <w:bottom w:val="none" w:sz="0" w:space="0" w:color="auto"/>
        <w:right w:val="none" w:sz="0" w:space="0" w:color="auto"/>
      </w:divBdr>
    </w:div>
    <w:div w:id="241917646">
      <w:bodyDiv w:val="1"/>
      <w:marLeft w:val="0"/>
      <w:marRight w:val="0"/>
      <w:marTop w:val="0"/>
      <w:marBottom w:val="0"/>
      <w:divBdr>
        <w:top w:val="none" w:sz="0" w:space="0" w:color="auto"/>
        <w:left w:val="none" w:sz="0" w:space="0" w:color="auto"/>
        <w:bottom w:val="none" w:sz="0" w:space="0" w:color="auto"/>
        <w:right w:val="none" w:sz="0" w:space="0" w:color="auto"/>
      </w:divBdr>
    </w:div>
    <w:div w:id="242033430">
      <w:bodyDiv w:val="1"/>
      <w:marLeft w:val="0"/>
      <w:marRight w:val="0"/>
      <w:marTop w:val="0"/>
      <w:marBottom w:val="0"/>
      <w:divBdr>
        <w:top w:val="none" w:sz="0" w:space="0" w:color="auto"/>
        <w:left w:val="none" w:sz="0" w:space="0" w:color="auto"/>
        <w:bottom w:val="none" w:sz="0" w:space="0" w:color="auto"/>
        <w:right w:val="none" w:sz="0" w:space="0" w:color="auto"/>
      </w:divBdr>
    </w:div>
    <w:div w:id="242033755">
      <w:bodyDiv w:val="1"/>
      <w:marLeft w:val="0"/>
      <w:marRight w:val="0"/>
      <w:marTop w:val="0"/>
      <w:marBottom w:val="0"/>
      <w:divBdr>
        <w:top w:val="none" w:sz="0" w:space="0" w:color="auto"/>
        <w:left w:val="none" w:sz="0" w:space="0" w:color="auto"/>
        <w:bottom w:val="none" w:sz="0" w:space="0" w:color="auto"/>
        <w:right w:val="none" w:sz="0" w:space="0" w:color="auto"/>
      </w:divBdr>
    </w:div>
    <w:div w:id="242034435">
      <w:bodyDiv w:val="1"/>
      <w:marLeft w:val="0"/>
      <w:marRight w:val="0"/>
      <w:marTop w:val="0"/>
      <w:marBottom w:val="0"/>
      <w:divBdr>
        <w:top w:val="none" w:sz="0" w:space="0" w:color="auto"/>
        <w:left w:val="none" w:sz="0" w:space="0" w:color="auto"/>
        <w:bottom w:val="none" w:sz="0" w:space="0" w:color="auto"/>
        <w:right w:val="none" w:sz="0" w:space="0" w:color="auto"/>
      </w:divBdr>
    </w:div>
    <w:div w:id="242112392">
      <w:bodyDiv w:val="1"/>
      <w:marLeft w:val="0"/>
      <w:marRight w:val="0"/>
      <w:marTop w:val="0"/>
      <w:marBottom w:val="0"/>
      <w:divBdr>
        <w:top w:val="none" w:sz="0" w:space="0" w:color="auto"/>
        <w:left w:val="none" w:sz="0" w:space="0" w:color="auto"/>
        <w:bottom w:val="none" w:sz="0" w:space="0" w:color="auto"/>
        <w:right w:val="none" w:sz="0" w:space="0" w:color="auto"/>
      </w:divBdr>
    </w:div>
    <w:div w:id="242187167">
      <w:bodyDiv w:val="1"/>
      <w:marLeft w:val="0"/>
      <w:marRight w:val="0"/>
      <w:marTop w:val="0"/>
      <w:marBottom w:val="0"/>
      <w:divBdr>
        <w:top w:val="none" w:sz="0" w:space="0" w:color="auto"/>
        <w:left w:val="none" w:sz="0" w:space="0" w:color="auto"/>
        <w:bottom w:val="none" w:sz="0" w:space="0" w:color="auto"/>
        <w:right w:val="none" w:sz="0" w:space="0" w:color="auto"/>
      </w:divBdr>
    </w:div>
    <w:div w:id="242187524">
      <w:bodyDiv w:val="1"/>
      <w:marLeft w:val="0"/>
      <w:marRight w:val="0"/>
      <w:marTop w:val="0"/>
      <w:marBottom w:val="0"/>
      <w:divBdr>
        <w:top w:val="none" w:sz="0" w:space="0" w:color="auto"/>
        <w:left w:val="none" w:sz="0" w:space="0" w:color="auto"/>
        <w:bottom w:val="none" w:sz="0" w:space="0" w:color="auto"/>
        <w:right w:val="none" w:sz="0" w:space="0" w:color="auto"/>
      </w:divBdr>
    </w:div>
    <w:div w:id="242227894">
      <w:bodyDiv w:val="1"/>
      <w:marLeft w:val="0"/>
      <w:marRight w:val="0"/>
      <w:marTop w:val="0"/>
      <w:marBottom w:val="0"/>
      <w:divBdr>
        <w:top w:val="none" w:sz="0" w:space="0" w:color="auto"/>
        <w:left w:val="none" w:sz="0" w:space="0" w:color="auto"/>
        <w:bottom w:val="none" w:sz="0" w:space="0" w:color="auto"/>
        <w:right w:val="none" w:sz="0" w:space="0" w:color="auto"/>
      </w:divBdr>
    </w:div>
    <w:div w:id="242300717">
      <w:bodyDiv w:val="1"/>
      <w:marLeft w:val="0"/>
      <w:marRight w:val="0"/>
      <w:marTop w:val="0"/>
      <w:marBottom w:val="0"/>
      <w:divBdr>
        <w:top w:val="none" w:sz="0" w:space="0" w:color="auto"/>
        <w:left w:val="none" w:sz="0" w:space="0" w:color="auto"/>
        <w:bottom w:val="none" w:sz="0" w:space="0" w:color="auto"/>
        <w:right w:val="none" w:sz="0" w:space="0" w:color="auto"/>
      </w:divBdr>
    </w:div>
    <w:div w:id="242305047">
      <w:bodyDiv w:val="1"/>
      <w:marLeft w:val="0"/>
      <w:marRight w:val="0"/>
      <w:marTop w:val="0"/>
      <w:marBottom w:val="0"/>
      <w:divBdr>
        <w:top w:val="none" w:sz="0" w:space="0" w:color="auto"/>
        <w:left w:val="none" w:sz="0" w:space="0" w:color="auto"/>
        <w:bottom w:val="none" w:sz="0" w:space="0" w:color="auto"/>
        <w:right w:val="none" w:sz="0" w:space="0" w:color="auto"/>
      </w:divBdr>
    </w:div>
    <w:div w:id="242377654">
      <w:bodyDiv w:val="1"/>
      <w:marLeft w:val="0"/>
      <w:marRight w:val="0"/>
      <w:marTop w:val="0"/>
      <w:marBottom w:val="0"/>
      <w:divBdr>
        <w:top w:val="none" w:sz="0" w:space="0" w:color="auto"/>
        <w:left w:val="none" w:sz="0" w:space="0" w:color="auto"/>
        <w:bottom w:val="none" w:sz="0" w:space="0" w:color="auto"/>
        <w:right w:val="none" w:sz="0" w:space="0" w:color="auto"/>
      </w:divBdr>
    </w:div>
    <w:div w:id="242565894">
      <w:bodyDiv w:val="1"/>
      <w:marLeft w:val="0"/>
      <w:marRight w:val="0"/>
      <w:marTop w:val="0"/>
      <w:marBottom w:val="0"/>
      <w:divBdr>
        <w:top w:val="none" w:sz="0" w:space="0" w:color="auto"/>
        <w:left w:val="none" w:sz="0" w:space="0" w:color="auto"/>
        <w:bottom w:val="none" w:sz="0" w:space="0" w:color="auto"/>
        <w:right w:val="none" w:sz="0" w:space="0" w:color="auto"/>
      </w:divBdr>
    </w:div>
    <w:div w:id="242572541">
      <w:bodyDiv w:val="1"/>
      <w:marLeft w:val="0"/>
      <w:marRight w:val="0"/>
      <w:marTop w:val="0"/>
      <w:marBottom w:val="0"/>
      <w:divBdr>
        <w:top w:val="none" w:sz="0" w:space="0" w:color="auto"/>
        <w:left w:val="none" w:sz="0" w:space="0" w:color="auto"/>
        <w:bottom w:val="none" w:sz="0" w:space="0" w:color="auto"/>
        <w:right w:val="none" w:sz="0" w:space="0" w:color="auto"/>
      </w:divBdr>
    </w:div>
    <w:div w:id="242688059">
      <w:bodyDiv w:val="1"/>
      <w:marLeft w:val="0"/>
      <w:marRight w:val="0"/>
      <w:marTop w:val="0"/>
      <w:marBottom w:val="0"/>
      <w:divBdr>
        <w:top w:val="none" w:sz="0" w:space="0" w:color="auto"/>
        <w:left w:val="none" w:sz="0" w:space="0" w:color="auto"/>
        <w:bottom w:val="none" w:sz="0" w:space="0" w:color="auto"/>
        <w:right w:val="none" w:sz="0" w:space="0" w:color="auto"/>
      </w:divBdr>
    </w:div>
    <w:div w:id="242757897">
      <w:bodyDiv w:val="1"/>
      <w:marLeft w:val="0"/>
      <w:marRight w:val="0"/>
      <w:marTop w:val="0"/>
      <w:marBottom w:val="0"/>
      <w:divBdr>
        <w:top w:val="none" w:sz="0" w:space="0" w:color="auto"/>
        <w:left w:val="none" w:sz="0" w:space="0" w:color="auto"/>
        <w:bottom w:val="none" w:sz="0" w:space="0" w:color="auto"/>
        <w:right w:val="none" w:sz="0" w:space="0" w:color="auto"/>
      </w:divBdr>
    </w:div>
    <w:div w:id="242760430">
      <w:bodyDiv w:val="1"/>
      <w:marLeft w:val="0"/>
      <w:marRight w:val="0"/>
      <w:marTop w:val="0"/>
      <w:marBottom w:val="0"/>
      <w:divBdr>
        <w:top w:val="none" w:sz="0" w:space="0" w:color="auto"/>
        <w:left w:val="none" w:sz="0" w:space="0" w:color="auto"/>
        <w:bottom w:val="none" w:sz="0" w:space="0" w:color="auto"/>
        <w:right w:val="none" w:sz="0" w:space="0" w:color="auto"/>
      </w:divBdr>
    </w:div>
    <w:div w:id="242766878">
      <w:bodyDiv w:val="1"/>
      <w:marLeft w:val="0"/>
      <w:marRight w:val="0"/>
      <w:marTop w:val="0"/>
      <w:marBottom w:val="0"/>
      <w:divBdr>
        <w:top w:val="none" w:sz="0" w:space="0" w:color="auto"/>
        <w:left w:val="none" w:sz="0" w:space="0" w:color="auto"/>
        <w:bottom w:val="none" w:sz="0" w:space="0" w:color="auto"/>
        <w:right w:val="none" w:sz="0" w:space="0" w:color="auto"/>
      </w:divBdr>
    </w:div>
    <w:div w:id="242838476">
      <w:bodyDiv w:val="1"/>
      <w:marLeft w:val="0"/>
      <w:marRight w:val="0"/>
      <w:marTop w:val="0"/>
      <w:marBottom w:val="0"/>
      <w:divBdr>
        <w:top w:val="none" w:sz="0" w:space="0" w:color="auto"/>
        <w:left w:val="none" w:sz="0" w:space="0" w:color="auto"/>
        <w:bottom w:val="none" w:sz="0" w:space="0" w:color="auto"/>
        <w:right w:val="none" w:sz="0" w:space="0" w:color="auto"/>
      </w:divBdr>
    </w:div>
    <w:div w:id="242879215">
      <w:bodyDiv w:val="1"/>
      <w:marLeft w:val="0"/>
      <w:marRight w:val="0"/>
      <w:marTop w:val="0"/>
      <w:marBottom w:val="0"/>
      <w:divBdr>
        <w:top w:val="none" w:sz="0" w:space="0" w:color="auto"/>
        <w:left w:val="none" w:sz="0" w:space="0" w:color="auto"/>
        <w:bottom w:val="none" w:sz="0" w:space="0" w:color="auto"/>
        <w:right w:val="none" w:sz="0" w:space="0" w:color="auto"/>
      </w:divBdr>
    </w:div>
    <w:div w:id="242880190">
      <w:bodyDiv w:val="1"/>
      <w:marLeft w:val="0"/>
      <w:marRight w:val="0"/>
      <w:marTop w:val="0"/>
      <w:marBottom w:val="0"/>
      <w:divBdr>
        <w:top w:val="none" w:sz="0" w:space="0" w:color="auto"/>
        <w:left w:val="none" w:sz="0" w:space="0" w:color="auto"/>
        <w:bottom w:val="none" w:sz="0" w:space="0" w:color="auto"/>
        <w:right w:val="none" w:sz="0" w:space="0" w:color="auto"/>
      </w:divBdr>
    </w:div>
    <w:div w:id="242883059">
      <w:bodyDiv w:val="1"/>
      <w:marLeft w:val="0"/>
      <w:marRight w:val="0"/>
      <w:marTop w:val="0"/>
      <w:marBottom w:val="0"/>
      <w:divBdr>
        <w:top w:val="none" w:sz="0" w:space="0" w:color="auto"/>
        <w:left w:val="none" w:sz="0" w:space="0" w:color="auto"/>
        <w:bottom w:val="none" w:sz="0" w:space="0" w:color="auto"/>
        <w:right w:val="none" w:sz="0" w:space="0" w:color="auto"/>
      </w:divBdr>
    </w:div>
    <w:div w:id="243026732">
      <w:bodyDiv w:val="1"/>
      <w:marLeft w:val="0"/>
      <w:marRight w:val="0"/>
      <w:marTop w:val="0"/>
      <w:marBottom w:val="0"/>
      <w:divBdr>
        <w:top w:val="none" w:sz="0" w:space="0" w:color="auto"/>
        <w:left w:val="none" w:sz="0" w:space="0" w:color="auto"/>
        <w:bottom w:val="none" w:sz="0" w:space="0" w:color="auto"/>
        <w:right w:val="none" w:sz="0" w:space="0" w:color="auto"/>
      </w:divBdr>
    </w:div>
    <w:div w:id="243034906">
      <w:bodyDiv w:val="1"/>
      <w:marLeft w:val="0"/>
      <w:marRight w:val="0"/>
      <w:marTop w:val="0"/>
      <w:marBottom w:val="0"/>
      <w:divBdr>
        <w:top w:val="none" w:sz="0" w:space="0" w:color="auto"/>
        <w:left w:val="none" w:sz="0" w:space="0" w:color="auto"/>
        <w:bottom w:val="none" w:sz="0" w:space="0" w:color="auto"/>
        <w:right w:val="none" w:sz="0" w:space="0" w:color="auto"/>
      </w:divBdr>
    </w:div>
    <w:div w:id="243151181">
      <w:bodyDiv w:val="1"/>
      <w:marLeft w:val="0"/>
      <w:marRight w:val="0"/>
      <w:marTop w:val="0"/>
      <w:marBottom w:val="0"/>
      <w:divBdr>
        <w:top w:val="none" w:sz="0" w:space="0" w:color="auto"/>
        <w:left w:val="none" w:sz="0" w:space="0" w:color="auto"/>
        <w:bottom w:val="none" w:sz="0" w:space="0" w:color="auto"/>
        <w:right w:val="none" w:sz="0" w:space="0" w:color="auto"/>
      </w:divBdr>
    </w:div>
    <w:div w:id="243153859">
      <w:bodyDiv w:val="1"/>
      <w:marLeft w:val="0"/>
      <w:marRight w:val="0"/>
      <w:marTop w:val="0"/>
      <w:marBottom w:val="0"/>
      <w:divBdr>
        <w:top w:val="none" w:sz="0" w:space="0" w:color="auto"/>
        <w:left w:val="none" w:sz="0" w:space="0" w:color="auto"/>
        <w:bottom w:val="none" w:sz="0" w:space="0" w:color="auto"/>
        <w:right w:val="none" w:sz="0" w:space="0" w:color="auto"/>
      </w:divBdr>
    </w:div>
    <w:div w:id="243222833">
      <w:bodyDiv w:val="1"/>
      <w:marLeft w:val="0"/>
      <w:marRight w:val="0"/>
      <w:marTop w:val="0"/>
      <w:marBottom w:val="0"/>
      <w:divBdr>
        <w:top w:val="none" w:sz="0" w:space="0" w:color="auto"/>
        <w:left w:val="none" w:sz="0" w:space="0" w:color="auto"/>
        <w:bottom w:val="none" w:sz="0" w:space="0" w:color="auto"/>
        <w:right w:val="none" w:sz="0" w:space="0" w:color="auto"/>
      </w:divBdr>
    </w:div>
    <w:div w:id="243225883">
      <w:bodyDiv w:val="1"/>
      <w:marLeft w:val="0"/>
      <w:marRight w:val="0"/>
      <w:marTop w:val="0"/>
      <w:marBottom w:val="0"/>
      <w:divBdr>
        <w:top w:val="none" w:sz="0" w:space="0" w:color="auto"/>
        <w:left w:val="none" w:sz="0" w:space="0" w:color="auto"/>
        <w:bottom w:val="none" w:sz="0" w:space="0" w:color="auto"/>
        <w:right w:val="none" w:sz="0" w:space="0" w:color="auto"/>
      </w:divBdr>
    </w:div>
    <w:div w:id="243298607">
      <w:bodyDiv w:val="1"/>
      <w:marLeft w:val="0"/>
      <w:marRight w:val="0"/>
      <w:marTop w:val="0"/>
      <w:marBottom w:val="0"/>
      <w:divBdr>
        <w:top w:val="none" w:sz="0" w:space="0" w:color="auto"/>
        <w:left w:val="none" w:sz="0" w:space="0" w:color="auto"/>
        <w:bottom w:val="none" w:sz="0" w:space="0" w:color="auto"/>
        <w:right w:val="none" w:sz="0" w:space="0" w:color="auto"/>
      </w:divBdr>
    </w:div>
    <w:div w:id="243341831">
      <w:bodyDiv w:val="1"/>
      <w:marLeft w:val="0"/>
      <w:marRight w:val="0"/>
      <w:marTop w:val="0"/>
      <w:marBottom w:val="0"/>
      <w:divBdr>
        <w:top w:val="none" w:sz="0" w:space="0" w:color="auto"/>
        <w:left w:val="none" w:sz="0" w:space="0" w:color="auto"/>
        <w:bottom w:val="none" w:sz="0" w:space="0" w:color="auto"/>
        <w:right w:val="none" w:sz="0" w:space="0" w:color="auto"/>
      </w:divBdr>
    </w:div>
    <w:div w:id="243341907">
      <w:bodyDiv w:val="1"/>
      <w:marLeft w:val="0"/>
      <w:marRight w:val="0"/>
      <w:marTop w:val="0"/>
      <w:marBottom w:val="0"/>
      <w:divBdr>
        <w:top w:val="none" w:sz="0" w:space="0" w:color="auto"/>
        <w:left w:val="none" w:sz="0" w:space="0" w:color="auto"/>
        <w:bottom w:val="none" w:sz="0" w:space="0" w:color="auto"/>
        <w:right w:val="none" w:sz="0" w:space="0" w:color="auto"/>
      </w:divBdr>
    </w:div>
    <w:div w:id="243345858">
      <w:bodyDiv w:val="1"/>
      <w:marLeft w:val="0"/>
      <w:marRight w:val="0"/>
      <w:marTop w:val="0"/>
      <w:marBottom w:val="0"/>
      <w:divBdr>
        <w:top w:val="none" w:sz="0" w:space="0" w:color="auto"/>
        <w:left w:val="none" w:sz="0" w:space="0" w:color="auto"/>
        <w:bottom w:val="none" w:sz="0" w:space="0" w:color="auto"/>
        <w:right w:val="none" w:sz="0" w:space="0" w:color="auto"/>
      </w:divBdr>
    </w:div>
    <w:div w:id="243416007">
      <w:bodyDiv w:val="1"/>
      <w:marLeft w:val="0"/>
      <w:marRight w:val="0"/>
      <w:marTop w:val="0"/>
      <w:marBottom w:val="0"/>
      <w:divBdr>
        <w:top w:val="none" w:sz="0" w:space="0" w:color="auto"/>
        <w:left w:val="none" w:sz="0" w:space="0" w:color="auto"/>
        <w:bottom w:val="none" w:sz="0" w:space="0" w:color="auto"/>
        <w:right w:val="none" w:sz="0" w:space="0" w:color="auto"/>
      </w:divBdr>
    </w:div>
    <w:div w:id="243488982">
      <w:bodyDiv w:val="1"/>
      <w:marLeft w:val="0"/>
      <w:marRight w:val="0"/>
      <w:marTop w:val="0"/>
      <w:marBottom w:val="0"/>
      <w:divBdr>
        <w:top w:val="none" w:sz="0" w:space="0" w:color="auto"/>
        <w:left w:val="none" w:sz="0" w:space="0" w:color="auto"/>
        <w:bottom w:val="none" w:sz="0" w:space="0" w:color="auto"/>
        <w:right w:val="none" w:sz="0" w:space="0" w:color="auto"/>
      </w:divBdr>
    </w:div>
    <w:div w:id="243489582">
      <w:bodyDiv w:val="1"/>
      <w:marLeft w:val="0"/>
      <w:marRight w:val="0"/>
      <w:marTop w:val="0"/>
      <w:marBottom w:val="0"/>
      <w:divBdr>
        <w:top w:val="none" w:sz="0" w:space="0" w:color="auto"/>
        <w:left w:val="none" w:sz="0" w:space="0" w:color="auto"/>
        <w:bottom w:val="none" w:sz="0" w:space="0" w:color="auto"/>
        <w:right w:val="none" w:sz="0" w:space="0" w:color="auto"/>
      </w:divBdr>
    </w:div>
    <w:div w:id="243535933">
      <w:bodyDiv w:val="1"/>
      <w:marLeft w:val="0"/>
      <w:marRight w:val="0"/>
      <w:marTop w:val="0"/>
      <w:marBottom w:val="0"/>
      <w:divBdr>
        <w:top w:val="none" w:sz="0" w:space="0" w:color="auto"/>
        <w:left w:val="none" w:sz="0" w:space="0" w:color="auto"/>
        <w:bottom w:val="none" w:sz="0" w:space="0" w:color="auto"/>
        <w:right w:val="none" w:sz="0" w:space="0" w:color="auto"/>
      </w:divBdr>
    </w:div>
    <w:div w:id="243606567">
      <w:bodyDiv w:val="1"/>
      <w:marLeft w:val="0"/>
      <w:marRight w:val="0"/>
      <w:marTop w:val="0"/>
      <w:marBottom w:val="0"/>
      <w:divBdr>
        <w:top w:val="none" w:sz="0" w:space="0" w:color="auto"/>
        <w:left w:val="none" w:sz="0" w:space="0" w:color="auto"/>
        <w:bottom w:val="none" w:sz="0" w:space="0" w:color="auto"/>
        <w:right w:val="none" w:sz="0" w:space="0" w:color="auto"/>
      </w:divBdr>
    </w:div>
    <w:div w:id="243615534">
      <w:bodyDiv w:val="1"/>
      <w:marLeft w:val="0"/>
      <w:marRight w:val="0"/>
      <w:marTop w:val="0"/>
      <w:marBottom w:val="0"/>
      <w:divBdr>
        <w:top w:val="none" w:sz="0" w:space="0" w:color="auto"/>
        <w:left w:val="none" w:sz="0" w:space="0" w:color="auto"/>
        <w:bottom w:val="none" w:sz="0" w:space="0" w:color="auto"/>
        <w:right w:val="none" w:sz="0" w:space="0" w:color="auto"/>
      </w:divBdr>
    </w:div>
    <w:div w:id="243688521">
      <w:bodyDiv w:val="1"/>
      <w:marLeft w:val="0"/>
      <w:marRight w:val="0"/>
      <w:marTop w:val="0"/>
      <w:marBottom w:val="0"/>
      <w:divBdr>
        <w:top w:val="none" w:sz="0" w:space="0" w:color="auto"/>
        <w:left w:val="none" w:sz="0" w:space="0" w:color="auto"/>
        <w:bottom w:val="none" w:sz="0" w:space="0" w:color="auto"/>
        <w:right w:val="none" w:sz="0" w:space="0" w:color="auto"/>
      </w:divBdr>
    </w:div>
    <w:div w:id="243690346">
      <w:bodyDiv w:val="1"/>
      <w:marLeft w:val="0"/>
      <w:marRight w:val="0"/>
      <w:marTop w:val="0"/>
      <w:marBottom w:val="0"/>
      <w:divBdr>
        <w:top w:val="none" w:sz="0" w:space="0" w:color="auto"/>
        <w:left w:val="none" w:sz="0" w:space="0" w:color="auto"/>
        <w:bottom w:val="none" w:sz="0" w:space="0" w:color="auto"/>
        <w:right w:val="none" w:sz="0" w:space="0" w:color="auto"/>
      </w:divBdr>
    </w:div>
    <w:div w:id="243729618">
      <w:bodyDiv w:val="1"/>
      <w:marLeft w:val="0"/>
      <w:marRight w:val="0"/>
      <w:marTop w:val="0"/>
      <w:marBottom w:val="0"/>
      <w:divBdr>
        <w:top w:val="none" w:sz="0" w:space="0" w:color="auto"/>
        <w:left w:val="none" w:sz="0" w:space="0" w:color="auto"/>
        <w:bottom w:val="none" w:sz="0" w:space="0" w:color="auto"/>
        <w:right w:val="none" w:sz="0" w:space="0" w:color="auto"/>
      </w:divBdr>
    </w:div>
    <w:div w:id="243758671">
      <w:bodyDiv w:val="1"/>
      <w:marLeft w:val="0"/>
      <w:marRight w:val="0"/>
      <w:marTop w:val="0"/>
      <w:marBottom w:val="0"/>
      <w:divBdr>
        <w:top w:val="none" w:sz="0" w:space="0" w:color="auto"/>
        <w:left w:val="none" w:sz="0" w:space="0" w:color="auto"/>
        <w:bottom w:val="none" w:sz="0" w:space="0" w:color="auto"/>
        <w:right w:val="none" w:sz="0" w:space="0" w:color="auto"/>
      </w:divBdr>
    </w:div>
    <w:div w:id="243877422">
      <w:bodyDiv w:val="1"/>
      <w:marLeft w:val="0"/>
      <w:marRight w:val="0"/>
      <w:marTop w:val="0"/>
      <w:marBottom w:val="0"/>
      <w:divBdr>
        <w:top w:val="none" w:sz="0" w:space="0" w:color="auto"/>
        <w:left w:val="none" w:sz="0" w:space="0" w:color="auto"/>
        <w:bottom w:val="none" w:sz="0" w:space="0" w:color="auto"/>
        <w:right w:val="none" w:sz="0" w:space="0" w:color="auto"/>
      </w:divBdr>
    </w:div>
    <w:div w:id="243878244">
      <w:bodyDiv w:val="1"/>
      <w:marLeft w:val="0"/>
      <w:marRight w:val="0"/>
      <w:marTop w:val="0"/>
      <w:marBottom w:val="0"/>
      <w:divBdr>
        <w:top w:val="none" w:sz="0" w:space="0" w:color="auto"/>
        <w:left w:val="none" w:sz="0" w:space="0" w:color="auto"/>
        <w:bottom w:val="none" w:sz="0" w:space="0" w:color="auto"/>
        <w:right w:val="none" w:sz="0" w:space="0" w:color="auto"/>
      </w:divBdr>
    </w:div>
    <w:div w:id="243926683">
      <w:bodyDiv w:val="1"/>
      <w:marLeft w:val="0"/>
      <w:marRight w:val="0"/>
      <w:marTop w:val="0"/>
      <w:marBottom w:val="0"/>
      <w:divBdr>
        <w:top w:val="none" w:sz="0" w:space="0" w:color="auto"/>
        <w:left w:val="none" w:sz="0" w:space="0" w:color="auto"/>
        <w:bottom w:val="none" w:sz="0" w:space="0" w:color="auto"/>
        <w:right w:val="none" w:sz="0" w:space="0" w:color="auto"/>
      </w:divBdr>
    </w:div>
    <w:div w:id="244144192">
      <w:bodyDiv w:val="1"/>
      <w:marLeft w:val="0"/>
      <w:marRight w:val="0"/>
      <w:marTop w:val="0"/>
      <w:marBottom w:val="0"/>
      <w:divBdr>
        <w:top w:val="none" w:sz="0" w:space="0" w:color="auto"/>
        <w:left w:val="none" w:sz="0" w:space="0" w:color="auto"/>
        <w:bottom w:val="none" w:sz="0" w:space="0" w:color="auto"/>
        <w:right w:val="none" w:sz="0" w:space="0" w:color="auto"/>
      </w:divBdr>
    </w:div>
    <w:div w:id="244341367">
      <w:bodyDiv w:val="1"/>
      <w:marLeft w:val="0"/>
      <w:marRight w:val="0"/>
      <w:marTop w:val="0"/>
      <w:marBottom w:val="0"/>
      <w:divBdr>
        <w:top w:val="none" w:sz="0" w:space="0" w:color="auto"/>
        <w:left w:val="none" w:sz="0" w:space="0" w:color="auto"/>
        <w:bottom w:val="none" w:sz="0" w:space="0" w:color="auto"/>
        <w:right w:val="none" w:sz="0" w:space="0" w:color="auto"/>
      </w:divBdr>
    </w:div>
    <w:div w:id="244341938">
      <w:bodyDiv w:val="1"/>
      <w:marLeft w:val="0"/>
      <w:marRight w:val="0"/>
      <w:marTop w:val="0"/>
      <w:marBottom w:val="0"/>
      <w:divBdr>
        <w:top w:val="none" w:sz="0" w:space="0" w:color="auto"/>
        <w:left w:val="none" w:sz="0" w:space="0" w:color="auto"/>
        <w:bottom w:val="none" w:sz="0" w:space="0" w:color="auto"/>
        <w:right w:val="none" w:sz="0" w:space="0" w:color="auto"/>
      </w:divBdr>
    </w:div>
    <w:div w:id="244344151">
      <w:bodyDiv w:val="1"/>
      <w:marLeft w:val="0"/>
      <w:marRight w:val="0"/>
      <w:marTop w:val="0"/>
      <w:marBottom w:val="0"/>
      <w:divBdr>
        <w:top w:val="none" w:sz="0" w:space="0" w:color="auto"/>
        <w:left w:val="none" w:sz="0" w:space="0" w:color="auto"/>
        <w:bottom w:val="none" w:sz="0" w:space="0" w:color="auto"/>
        <w:right w:val="none" w:sz="0" w:space="0" w:color="auto"/>
      </w:divBdr>
    </w:div>
    <w:div w:id="244415420">
      <w:bodyDiv w:val="1"/>
      <w:marLeft w:val="0"/>
      <w:marRight w:val="0"/>
      <w:marTop w:val="0"/>
      <w:marBottom w:val="0"/>
      <w:divBdr>
        <w:top w:val="none" w:sz="0" w:space="0" w:color="auto"/>
        <w:left w:val="none" w:sz="0" w:space="0" w:color="auto"/>
        <w:bottom w:val="none" w:sz="0" w:space="0" w:color="auto"/>
        <w:right w:val="none" w:sz="0" w:space="0" w:color="auto"/>
      </w:divBdr>
    </w:div>
    <w:div w:id="244460166">
      <w:bodyDiv w:val="1"/>
      <w:marLeft w:val="0"/>
      <w:marRight w:val="0"/>
      <w:marTop w:val="0"/>
      <w:marBottom w:val="0"/>
      <w:divBdr>
        <w:top w:val="none" w:sz="0" w:space="0" w:color="auto"/>
        <w:left w:val="none" w:sz="0" w:space="0" w:color="auto"/>
        <w:bottom w:val="none" w:sz="0" w:space="0" w:color="auto"/>
        <w:right w:val="none" w:sz="0" w:space="0" w:color="auto"/>
      </w:divBdr>
    </w:div>
    <w:div w:id="244531278">
      <w:bodyDiv w:val="1"/>
      <w:marLeft w:val="0"/>
      <w:marRight w:val="0"/>
      <w:marTop w:val="0"/>
      <w:marBottom w:val="0"/>
      <w:divBdr>
        <w:top w:val="none" w:sz="0" w:space="0" w:color="auto"/>
        <w:left w:val="none" w:sz="0" w:space="0" w:color="auto"/>
        <w:bottom w:val="none" w:sz="0" w:space="0" w:color="auto"/>
        <w:right w:val="none" w:sz="0" w:space="0" w:color="auto"/>
      </w:divBdr>
    </w:div>
    <w:div w:id="244538450">
      <w:bodyDiv w:val="1"/>
      <w:marLeft w:val="0"/>
      <w:marRight w:val="0"/>
      <w:marTop w:val="0"/>
      <w:marBottom w:val="0"/>
      <w:divBdr>
        <w:top w:val="none" w:sz="0" w:space="0" w:color="auto"/>
        <w:left w:val="none" w:sz="0" w:space="0" w:color="auto"/>
        <w:bottom w:val="none" w:sz="0" w:space="0" w:color="auto"/>
        <w:right w:val="none" w:sz="0" w:space="0" w:color="auto"/>
      </w:divBdr>
    </w:div>
    <w:div w:id="244538924">
      <w:bodyDiv w:val="1"/>
      <w:marLeft w:val="0"/>
      <w:marRight w:val="0"/>
      <w:marTop w:val="0"/>
      <w:marBottom w:val="0"/>
      <w:divBdr>
        <w:top w:val="none" w:sz="0" w:space="0" w:color="auto"/>
        <w:left w:val="none" w:sz="0" w:space="0" w:color="auto"/>
        <w:bottom w:val="none" w:sz="0" w:space="0" w:color="auto"/>
        <w:right w:val="none" w:sz="0" w:space="0" w:color="auto"/>
      </w:divBdr>
    </w:div>
    <w:div w:id="244648623">
      <w:bodyDiv w:val="1"/>
      <w:marLeft w:val="0"/>
      <w:marRight w:val="0"/>
      <w:marTop w:val="0"/>
      <w:marBottom w:val="0"/>
      <w:divBdr>
        <w:top w:val="none" w:sz="0" w:space="0" w:color="auto"/>
        <w:left w:val="none" w:sz="0" w:space="0" w:color="auto"/>
        <w:bottom w:val="none" w:sz="0" w:space="0" w:color="auto"/>
        <w:right w:val="none" w:sz="0" w:space="0" w:color="auto"/>
      </w:divBdr>
    </w:div>
    <w:div w:id="244657680">
      <w:bodyDiv w:val="1"/>
      <w:marLeft w:val="0"/>
      <w:marRight w:val="0"/>
      <w:marTop w:val="0"/>
      <w:marBottom w:val="0"/>
      <w:divBdr>
        <w:top w:val="none" w:sz="0" w:space="0" w:color="auto"/>
        <w:left w:val="none" w:sz="0" w:space="0" w:color="auto"/>
        <w:bottom w:val="none" w:sz="0" w:space="0" w:color="auto"/>
        <w:right w:val="none" w:sz="0" w:space="0" w:color="auto"/>
      </w:divBdr>
    </w:div>
    <w:div w:id="244726420">
      <w:bodyDiv w:val="1"/>
      <w:marLeft w:val="0"/>
      <w:marRight w:val="0"/>
      <w:marTop w:val="0"/>
      <w:marBottom w:val="0"/>
      <w:divBdr>
        <w:top w:val="none" w:sz="0" w:space="0" w:color="auto"/>
        <w:left w:val="none" w:sz="0" w:space="0" w:color="auto"/>
        <w:bottom w:val="none" w:sz="0" w:space="0" w:color="auto"/>
        <w:right w:val="none" w:sz="0" w:space="0" w:color="auto"/>
      </w:divBdr>
    </w:div>
    <w:div w:id="244729908">
      <w:bodyDiv w:val="1"/>
      <w:marLeft w:val="0"/>
      <w:marRight w:val="0"/>
      <w:marTop w:val="0"/>
      <w:marBottom w:val="0"/>
      <w:divBdr>
        <w:top w:val="none" w:sz="0" w:space="0" w:color="auto"/>
        <w:left w:val="none" w:sz="0" w:space="0" w:color="auto"/>
        <w:bottom w:val="none" w:sz="0" w:space="0" w:color="auto"/>
        <w:right w:val="none" w:sz="0" w:space="0" w:color="auto"/>
      </w:divBdr>
    </w:div>
    <w:div w:id="244800344">
      <w:bodyDiv w:val="1"/>
      <w:marLeft w:val="0"/>
      <w:marRight w:val="0"/>
      <w:marTop w:val="0"/>
      <w:marBottom w:val="0"/>
      <w:divBdr>
        <w:top w:val="none" w:sz="0" w:space="0" w:color="auto"/>
        <w:left w:val="none" w:sz="0" w:space="0" w:color="auto"/>
        <w:bottom w:val="none" w:sz="0" w:space="0" w:color="auto"/>
        <w:right w:val="none" w:sz="0" w:space="0" w:color="auto"/>
      </w:divBdr>
    </w:div>
    <w:div w:id="244844581">
      <w:bodyDiv w:val="1"/>
      <w:marLeft w:val="0"/>
      <w:marRight w:val="0"/>
      <w:marTop w:val="0"/>
      <w:marBottom w:val="0"/>
      <w:divBdr>
        <w:top w:val="none" w:sz="0" w:space="0" w:color="auto"/>
        <w:left w:val="none" w:sz="0" w:space="0" w:color="auto"/>
        <w:bottom w:val="none" w:sz="0" w:space="0" w:color="auto"/>
        <w:right w:val="none" w:sz="0" w:space="0" w:color="auto"/>
      </w:divBdr>
    </w:div>
    <w:div w:id="244925801">
      <w:bodyDiv w:val="1"/>
      <w:marLeft w:val="0"/>
      <w:marRight w:val="0"/>
      <w:marTop w:val="0"/>
      <w:marBottom w:val="0"/>
      <w:divBdr>
        <w:top w:val="none" w:sz="0" w:space="0" w:color="auto"/>
        <w:left w:val="none" w:sz="0" w:space="0" w:color="auto"/>
        <w:bottom w:val="none" w:sz="0" w:space="0" w:color="auto"/>
        <w:right w:val="none" w:sz="0" w:space="0" w:color="auto"/>
      </w:divBdr>
    </w:div>
    <w:div w:id="244992443">
      <w:bodyDiv w:val="1"/>
      <w:marLeft w:val="0"/>
      <w:marRight w:val="0"/>
      <w:marTop w:val="0"/>
      <w:marBottom w:val="0"/>
      <w:divBdr>
        <w:top w:val="none" w:sz="0" w:space="0" w:color="auto"/>
        <w:left w:val="none" w:sz="0" w:space="0" w:color="auto"/>
        <w:bottom w:val="none" w:sz="0" w:space="0" w:color="auto"/>
        <w:right w:val="none" w:sz="0" w:space="0" w:color="auto"/>
      </w:divBdr>
    </w:div>
    <w:div w:id="245190267">
      <w:bodyDiv w:val="1"/>
      <w:marLeft w:val="0"/>
      <w:marRight w:val="0"/>
      <w:marTop w:val="0"/>
      <w:marBottom w:val="0"/>
      <w:divBdr>
        <w:top w:val="none" w:sz="0" w:space="0" w:color="auto"/>
        <w:left w:val="none" w:sz="0" w:space="0" w:color="auto"/>
        <w:bottom w:val="none" w:sz="0" w:space="0" w:color="auto"/>
        <w:right w:val="none" w:sz="0" w:space="0" w:color="auto"/>
      </w:divBdr>
    </w:div>
    <w:div w:id="245192771">
      <w:bodyDiv w:val="1"/>
      <w:marLeft w:val="0"/>
      <w:marRight w:val="0"/>
      <w:marTop w:val="0"/>
      <w:marBottom w:val="0"/>
      <w:divBdr>
        <w:top w:val="none" w:sz="0" w:space="0" w:color="auto"/>
        <w:left w:val="none" w:sz="0" w:space="0" w:color="auto"/>
        <w:bottom w:val="none" w:sz="0" w:space="0" w:color="auto"/>
        <w:right w:val="none" w:sz="0" w:space="0" w:color="auto"/>
      </w:divBdr>
    </w:div>
    <w:div w:id="245304482">
      <w:bodyDiv w:val="1"/>
      <w:marLeft w:val="0"/>
      <w:marRight w:val="0"/>
      <w:marTop w:val="0"/>
      <w:marBottom w:val="0"/>
      <w:divBdr>
        <w:top w:val="none" w:sz="0" w:space="0" w:color="auto"/>
        <w:left w:val="none" w:sz="0" w:space="0" w:color="auto"/>
        <w:bottom w:val="none" w:sz="0" w:space="0" w:color="auto"/>
        <w:right w:val="none" w:sz="0" w:space="0" w:color="auto"/>
      </w:divBdr>
    </w:div>
    <w:div w:id="245304780">
      <w:bodyDiv w:val="1"/>
      <w:marLeft w:val="0"/>
      <w:marRight w:val="0"/>
      <w:marTop w:val="0"/>
      <w:marBottom w:val="0"/>
      <w:divBdr>
        <w:top w:val="none" w:sz="0" w:space="0" w:color="auto"/>
        <w:left w:val="none" w:sz="0" w:space="0" w:color="auto"/>
        <w:bottom w:val="none" w:sz="0" w:space="0" w:color="auto"/>
        <w:right w:val="none" w:sz="0" w:space="0" w:color="auto"/>
      </w:divBdr>
    </w:div>
    <w:div w:id="245305064">
      <w:bodyDiv w:val="1"/>
      <w:marLeft w:val="0"/>
      <w:marRight w:val="0"/>
      <w:marTop w:val="0"/>
      <w:marBottom w:val="0"/>
      <w:divBdr>
        <w:top w:val="none" w:sz="0" w:space="0" w:color="auto"/>
        <w:left w:val="none" w:sz="0" w:space="0" w:color="auto"/>
        <w:bottom w:val="none" w:sz="0" w:space="0" w:color="auto"/>
        <w:right w:val="none" w:sz="0" w:space="0" w:color="auto"/>
      </w:divBdr>
    </w:div>
    <w:div w:id="245379980">
      <w:bodyDiv w:val="1"/>
      <w:marLeft w:val="0"/>
      <w:marRight w:val="0"/>
      <w:marTop w:val="0"/>
      <w:marBottom w:val="0"/>
      <w:divBdr>
        <w:top w:val="none" w:sz="0" w:space="0" w:color="auto"/>
        <w:left w:val="none" w:sz="0" w:space="0" w:color="auto"/>
        <w:bottom w:val="none" w:sz="0" w:space="0" w:color="auto"/>
        <w:right w:val="none" w:sz="0" w:space="0" w:color="auto"/>
      </w:divBdr>
    </w:div>
    <w:div w:id="245384862">
      <w:bodyDiv w:val="1"/>
      <w:marLeft w:val="0"/>
      <w:marRight w:val="0"/>
      <w:marTop w:val="0"/>
      <w:marBottom w:val="0"/>
      <w:divBdr>
        <w:top w:val="none" w:sz="0" w:space="0" w:color="auto"/>
        <w:left w:val="none" w:sz="0" w:space="0" w:color="auto"/>
        <w:bottom w:val="none" w:sz="0" w:space="0" w:color="auto"/>
        <w:right w:val="none" w:sz="0" w:space="0" w:color="auto"/>
      </w:divBdr>
    </w:div>
    <w:div w:id="245459481">
      <w:bodyDiv w:val="1"/>
      <w:marLeft w:val="0"/>
      <w:marRight w:val="0"/>
      <w:marTop w:val="0"/>
      <w:marBottom w:val="0"/>
      <w:divBdr>
        <w:top w:val="none" w:sz="0" w:space="0" w:color="auto"/>
        <w:left w:val="none" w:sz="0" w:space="0" w:color="auto"/>
        <w:bottom w:val="none" w:sz="0" w:space="0" w:color="auto"/>
        <w:right w:val="none" w:sz="0" w:space="0" w:color="auto"/>
      </w:divBdr>
    </w:div>
    <w:div w:id="245502666">
      <w:bodyDiv w:val="1"/>
      <w:marLeft w:val="0"/>
      <w:marRight w:val="0"/>
      <w:marTop w:val="0"/>
      <w:marBottom w:val="0"/>
      <w:divBdr>
        <w:top w:val="none" w:sz="0" w:space="0" w:color="auto"/>
        <w:left w:val="none" w:sz="0" w:space="0" w:color="auto"/>
        <w:bottom w:val="none" w:sz="0" w:space="0" w:color="auto"/>
        <w:right w:val="none" w:sz="0" w:space="0" w:color="auto"/>
      </w:divBdr>
    </w:div>
    <w:div w:id="245503766">
      <w:bodyDiv w:val="1"/>
      <w:marLeft w:val="0"/>
      <w:marRight w:val="0"/>
      <w:marTop w:val="0"/>
      <w:marBottom w:val="0"/>
      <w:divBdr>
        <w:top w:val="none" w:sz="0" w:space="0" w:color="auto"/>
        <w:left w:val="none" w:sz="0" w:space="0" w:color="auto"/>
        <w:bottom w:val="none" w:sz="0" w:space="0" w:color="auto"/>
        <w:right w:val="none" w:sz="0" w:space="0" w:color="auto"/>
      </w:divBdr>
    </w:div>
    <w:div w:id="245574998">
      <w:bodyDiv w:val="1"/>
      <w:marLeft w:val="0"/>
      <w:marRight w:val="0"/>
      <w:marTop w:val="0"/>
      <w:marBottom w:val="0"/>
      <w:divBdr>
        <w:top w:val="none" w:sz="0" w:space="0" w:color="auto"/>
        <w:left w:val="none" w:sz="0" w:space="0" w:color="auto"/>
        <w:bottom w:val="none" w:sz="0" w:space="0" w:color="auto"/>
        <w:right w:val="none" w:sz="0" w:space="0" w:color="auto"/>
      </w:divBdr>
    </w:div>
    <w:div w:id="245656745">
      <w:bodyDiv w:val="1"/>
      <w:marLeft w:val="0"/>
      <w:marRight w:val="0"/>
      <w:marTop w:val="0"/>
      <w:marBottom w:val="0"/>
      <w:divBdr>
        <w:top w:val="none" w:sz="0" w:space="0" w:color="auto"/>
        <w:left w:val="none" w:sz="0" w:space="0" w:color="auto"/>
        <w:bottom w:val="none" w:sz="0" w:space="0" w:color="auto"/>
        <w:right w:val="none" w:sz="0" w:space="0" w:color="auto"/>
      </w:divBdr>
    </w:div>
    <w:div w:id="245725433">
      <w:bodyDiv w:val="1"/>
      <w:marLeft w:val="0"/>
      <w:marRight w:val="0"/>
      <w:marTop w:val="0"/>
      <w:marBottom w:val="0"/>
      <w:divBdr>
        <w:top w:val="none" w:sz="0" w:space="0" w:color="auto"/>
        <w:left w:val="none" w:sz="0" w:space="0" w:color="auto"/>
        <w:bottom w:val="none" w:sz="0" w:space="0" w:color="auto"/>
        <w:right w:val="none" w:sz="0" w:space="0" w:color="auto"/>
      </w:divBdr>
    </w:div>
    <w:div w:id="245726516">
      <w:bodyDiv w:val="1"/>
      <w:marLeft w:val="0"/>
      <w:marRight w:val="0"/>
      <w:marTop w:val="0"/>
      <w:marBottom w:val="0"/>
      <w:divBdr>
        <w:top w:val="none" w:sz="0" w:space="0" w:color="auto"/>
        <w:left w:val="none" w:sz="0" w:space="0" w:color="auto"/>
        <w:bottom w:val="none" w:sz="0" w:space="0" w:color="auto"/>
        <w:right w:val="none" w:sz="0" w:space="0" w:color="auto"/>
      </w:divBdr>
    </w:div>
    <w:div w:id="245765578">
      <w:bodyDiv w:val="1"/>
      <w:marLeft w:val="0"/>
      <w:marRight w:val="0"/>
      <w:marTop w:val="0"/>
      <w:marBottom w:val="0"/>
      <w:divBdr>
        <w:top w:val="none" w:sz="0" w:space="0" w:color="auto"/>
        <w:left w:val="none" w:sz="0" w:space="0" w:color="auto"/>
        <w:bottom w:val="none" w:sz="0" w:space="0" w:color="auto"/>
        <w:right w:val="none" w:sz="0" w:space="0" w:color="auto"/>
      </w:divBdr>
    </w:div>
    <w:div w:id="245768674">
      <w:bodyDiv w:val="1"/>
      <w:marLeft w:val="0"/>
      <w:marRight w:val="0"/>
      <w:marTop w:val="0"/>
      <w:marBottom w:val="0"/>
      <w:divBdr>
        <w:top w:val="none" w:sz="0" w:space="0" w:color="auto"/>
        <w:left w:val="none" w:sz="0" w:space="0" w:color="auto"/>
        <w:bottom w:val="none" w:sz="0" w:space="0" w:color="auto"/>
        <w:right w:val="none" w:sz="0" w:space="0" w:color="auto"/>
      </w:divBdr>
    </w:div>
    <w:div w:id="245842769">
      <w:bodyDiv w:val="1"/>
      <w:marLeft w:val="0"/>
      <w:marRight w:val="0"/>
      <w:marTop w:val="0"/>
      <w:marBottom w:val="0"/>
      <w:divBdr>
        <w:top w:val="none" w:sz="0" w:space="0" w:color="auto"/>
        <w:left w:val="none" w:sz="0" w:space="0" w:color="auto"/>
        <w:bottom w:val="none" w:sz="0" w:space="0" w:color="auto"/>
        <w:right w:val="none" w:sz="0" w:space="0" w:color="auto"/>
      </w:divBdr>
    </w:div>
    <w:div w:id="245844418">
      <w:bodyDiv w:val="1"/>
      <w:marLeft w:val="0"/>
      <w:marRight w:val="0"/>
      <w:marTop w:val="0"/>
      <w:marBottom w:val="0"/>
      <w:divBdr>
        <w:top w:val="none" w:sz="0" w:space="0" w:color="auto"/>
        <w:left w:val="none" w:sz="0" w:space="0" w:color="auto"/>
        <w:bottom w:val="none" w:sz="0" w:space="0" w:color="auto"/>
        <w:right w:val="none" w:sz="0" w:space="0" w:color="auto"/>
      </w:divBdr>
    </w:div>
    <w:div w:id="245845871">
      <w:bodyDiv w:val="1"/>
      <w:marLeft w:val="0"/>
      <w:marRight w:val="0"/>
      <w:marTop w:val="0"/>
      <w:marBottom w:val="0"/>
      <w:divBdr>
        <w:top w:val="none" w:sz="0" w:space="0" w:color="auto"/>
        <w:left w:val="none" w:sz="0" w:space="0" w:color="auto"/>
        <w:bottom w:val="none" w:sz="0" w:space="0" w:color="auto"/>
        <w:right w:val="none" w:sz="0" w:space="0" w:color="auto"/>
      </w:divBdr>
    </w:div>
    <w:div w:id="245850275">
      <w:bodyDiv w:val="1"/>
      <w:marLeft w:val="0"/>
      <w:marRight w:val="0"/>
      <w:marTop w:val="0"/>
      <w:marBottom w:val="0"/>
      <w:divBdr>
        <w:top w:val="none" w:sz="0" w:space="0" w:color="auto"/>
        <w:left w:val="none" w:sz="0" w:space="0" w:color="auto"/>
        <w:bottom w:val="none" w:sz="0" w:space="0" w:color="auto"/>
        <w:right w:val="none" w:sz="0" w:space="0" w:color="auto"/>
      </w:divBdr>
    </w:div>
    <w:div w:id="245850590">
      <w:bodyDiv w:val="1"/>
      <w:marLeft w:val="0"/>
      <w:marRight w:val="0"/>
      <w:marTop w:val="0"/>
      <w:marBottom w:val="0"/>
      <w:divBdr>
        <w:top w:val="none" w:sz="0" w:space="0" w:color="auto"/>
        <w:left w:val="none" w:sz="0" w:space="0" w:color="auto"/>
        <w:bottom w:val="none" w:sz="0" w:space="0" w:color="auto"/>
        <w:right w:val="none" w:sz="0" w:space="0" w:color="auto"/>
      </w:divBdr>
    </w:div>
    <w:div w:id="245891363">
      <w:bodyDiv w:val="1"/>
      <w:marLeft w:val="0"/>
      <w:marRight w:val="0"/>
      <w:marTop w:val="0"/>
      <w:marBottom w:val="0"/>
      <w:divBdr>
        <w:top w:val="none" w:sz="0" w:space="0" w:color="auto"/>
        <w:left w:val="none" w:sz="0" w:space="0" w:color="auto"/>
        <w:bottom w:val="none" w:sz="0" w:space="0" w:color="auto"/>
        <w:right w:val="none" w:sz="0" w:space="0" w:color="auto"/>
      </w:divBdr>
    </w:div>
    <w:div w:id="245916596">
      <w:bodyDiv w:val="1"/>
      <w:marLeft w:val="0"/>
      <w:marRight w:val="0"/>
      <w:marTop w:val="0"/>
      <w:marBottom w:val="0"/>
      <w:divBdr>
        <w:top w:val="none" w:sz="0" w:space="0" w:color="auto"/>
        <w:left w:val="none" w:sz="0" w:space="0" w:color="auto"/>
        <w:bottom w:val="none" w:sz="0" w:space="0" w:color="auto"/>
        <w:right w:val="none" w:sz="0" w:space="0" w:color="auto"/>
      </w:divBdr>
    </w:div>
    <w:div w:id="245916974">
      <w:bodyDiv w:val="1"/>
      <w:marLeft w:val="0"/>
      <w:marRight w:val="0"/>
      <w:marTop w:val="0"/>
      <w:marBottom w:val="0"/>
      <w:divBdr>
        <w:top w:val="none" w:sz="0" w:space="0" w:color="auto"/>
        <w:left w:val="none" w:sz="0" w:space="0" w:color="auto"/>
        <w:bottom w:val="none" w:sz="0" w:space="0" w:color="auto"/>
        <w:right w:val="none" w:sz="0" w:space="0" w:color="auto"/>
      </w:divBdr>
    </w:div>
    <w:div w:id="245962880">
      <w:bodyDiv w:val="1"/>
      <w:marLeft w:val="0"/>
      <w:marRight w:val="0"/>
      <w:marTop w:val="0"/>
      <w:marBottom w:val="0"/>
      <w:divBdr>
        <w:top w:val="none" w:sz="0" w:space="0" w:color="auto"/>
        <w:left w:val="none" w:sz="0" w:space="0" w:color="auto"/>
        <w:bottom w:val="none" w:sz="0" w:space="0" w:color="auto"/>
        <w:right w:val="none" w:sz="0" w:space="0" w:color="auto"/>
      </w:divBdr>
    </w:div>
    <w:div w:id="246113292">
      <w:bodyDiv w:val="1"/>
      <w:marLeft w:val="0"/>
      <w:marRight w:val="0"/>
      <w:marTop w:val="0"/>
      <w:marBottom w:val="0"/>
      <w:divBdr>
        <w:top w:val="none" w:sz="0" w:space="0" w:color="auto"/>
        <w:left w:val="none" w:sz="0" w:space="0" w:color="auto"/>
        <w:bottom w:val="none" w:sz="0" w:space="0" w:color="auto"/>
        <w:right w:val="none" w:sz="0" w:space="0" w:color="auto"/>
      </w:divBdr>
    </w:div>
    <w:div w:id="246230095">
      <w:bodyDiv w:val="1"/>
      <w:marLeft w:val="0"/>
      <w:marRight w:val="0"/>
      <w:marTop w:val="0"/>
      <w:marBottom w:val="0"/>
      <w:divBdr>
        <w:top w:val="none" w:sz="0" w:space="0" w:color="auto"/>
        <w:left w:val="none" w:sz="0" w:space="0" w:color="auto"/>
        <w:bottom w:val="none" w:sz="0" w:space="0" w:color="auto"/>
        <w:right w:val="none" w:sz="0" w:space="0" w:color="auto"/>
      </w:divBdr>
    </w:div>
    <w:div w:id="246231693">
      <w:bodyDiv w:val="1"/>
      <w:marLeft w:val="0"/>
      <w:marRight w:val="0"/>
      <w:marTop w:val="0"/>
      <w:marBottom w:val="0"/>
      <w:divBdr>
        <w:top w:val="none" w:sz="0" w:space="0" w:color="auto"/>
        <w:left w:val="none" w:sz="0" w:space="0" w:color="auto"/>
        <w:bottom w:val="none" w:sz="0" w:space="0" w:color="auto"/>
        <w:right w:val="none" w:sz="0" w:space="0" w:color="auto"/>
      </w:divBdr>
    </w:div>
    <w:div w:id="246232835">
      <w:bodyDiv w:val="1"/>
      <w:marLeft w:val="0"/>
      <w:marRight w:val="0"/>
      <w:marTop w:val="0"/>
      <w:marBottom w:val="0"/>
      <w:divBdr>
        <w:top w:val="none" w:sz="0" w:space="0" w:color="auto"/>
        <w:left w:val="none" w:sz="0" w:space="0" w:color="auto"/>
        <w:bottom w:val="none" w:sz="0" w:space="0" w:color="auto"/>
        <w:right w:val="none" w:sz="0" w:space="0" w:color="auto"/>
      </w:divBdr>
    </w:div>
    <w:div w:id="246236792">
      <w:bodyDiv w:val="1"/>
      <w:marLeft w:val="0"/>
      <w:marRight w:val="0"/>
      <w:marTop w:val="0"/>
      <w:marBottom w:val="0"/>
      <w:divBdr>
        <w:top w:val="none" w:sz="0" w:space="0" w:color="auto"/>
        <w:left w:val="none" w:sz="0" w:space="0" w:color="auto"/>
        <w:bottom w:val="none" w:sz="0" w:space="0" w:color="auto"/>
        <w:right w:val="none" w:sz="0" w:space="0" w:color="auto"/>
      </w:divBdr>
    </w:div>
    <w:div w:id="246237290">
      <w:bodyDiv w:val="1"/>
      <w:marLeft w:val="0"/>
      <w:marRight w:val="0"/>
      <w:marTop w:val="0"/>
      <w:marBottom w:val="0"/>
      <w:divBdr>
        <w:top w:val="none" w:sz="0" w:space="0" w:color="auto"/>
        <w:left w:val="none" w:sz="0" w:space="0" w:color="auto"/>
        <w:bottom w:val="none" w:sz="0" w:space="0" w:color="auto"/>
        <w:right w:val="none" w:sz="0" w:space="0" w:color="auto"/>
      </w:divBdr>
    </w:div>
    <w:div w:id="246307296">
      <w:bodyDiv w:val="1"/>
      <w:marLeft w:val="0"/>
      <w:marRight w:val="0"/>
      <w:marTop w:val="0"/>
      <w:marBottom w:val="0"/>
      <w:divBdr>
        <w:top w:val="none" w:sz="0" w:space="0" w:color="auto"/>
        <w:left w:val="none" w:sz="0" w:space="0" w:color="auto"/>
        <w:bottom w:val="none" w:sz="0" w:space="0" w:color="auto"/>
        <w:right w:val="none" w:sz="0" w:space="0" w:color="auto"/>
      </w:divBdr>
    </w:div>
    <w:div w:id="246379041">
      <w:bodyDiv w:val="1"/>
      <w:marLeft w:val="0"/>
      <w:marRight w:val="0"/>
      <w:marTop w:val="0"/>
      <w:marBottom w:val="0"/>
      <w:divBdr>
        <w:top w:val="none" w:sz="0" w:space="0" w:color="auto"/>
        <w:left w:val="none" w:sz="0" w:space="0" w:color="auto"/>
        <w:bottom w:val="none" w:sz="0" w:space="0" w:color="auto"/>
        <w:right w:val="none" w:sz="0" w:space="0" w:color="auto"/>
      </w:divBdr>
    </w:div>
    <w:div w:id="246379398">
      <w:bodyDiv w:val="1"/>
      <w:marLeft w:val="0"/>
      <w:marRight w:val="0"/>
      <w:marTop w:val="0"/>
      <w:marBottom w:val="0"/>
      <w:divBdr>
        <w:top w:val="none" w:sz="0" w:space="0" w:color="auto"/>
        <w:left w:val="none" w:sz="0" w:space="0" w:color="auto"/>
        <w:bottom w:val="none" w:sz="0" w:space="0" w:color="auto"/>
        <w:right w:val="none" w:sz="0" w:space="0" w:color="auto"/>
      </w:divBdr>
    </w:div>
    <w:div w:id="246428087">
      <w:bodyDiv w:val="1"/>
      <w:marLeft w:val="0"/>
      <w:marRight w:val="0"/>
      <w:marTop w:val="0"/>
      <w:marBottom w:val="0"/>
      <w:divBdr>
        <w:top w:val="none" w:sz="0" w:space="0" w:color="auto"/>
        <w:left w:val="none" w:sz="0" w:space="0" w:color="auto"/>
        <w:bottom w:val="none" w:sz="0" w:space="0" w:color="auto"/>
        <w:right w:val="none" w:sz="0" w:space="0" w:color="auto"/>
      </w:divBdr>
    </w:div>
    <w:div w:id="246502319">
      <w:bodyDiv w:val="1"/>
      <w:marLeft w:val="0"/>
      <w:marRight w:val="0"/>
      <w:marTop w:val="0"/>
      <w:marBottom w:val="0"/>
      <w:divBdr>
        <w:top w:val="none" w:sz="0" w:space="0" w:color="auto"/>
        <w:left w:val="none" w:sz="0" w:space="0" w:color="auto"/>
        <w:bottom w:val="none" w:sz="0" w:space="0" w:color="auto"/>
        <w:right w:val="none" w:sz="0" w:space="0" w:color="auto"/>
      </w:divBdr>
    </w:div>
    <w:div w:id="246577731">
      <w:bodyDiv w:val="1"/>
      <w:marLeft w:val="0"/>
      <w:marRight w:val="0"/>
      <w:marTop w:val="0"/>
      <w:marBottom w:val="0"/>
      <w:divBdr>
        <w:top w:val="none" w:sz="0" w:space="0" w:color="auto"/>
        <w:left w:val="none" w:sz="0" w:space="0" w:color="auto"/>
        <w:bottom w:val="none" w:sz="0" w:space="0" w:color="auto"/>
        <w:right w:val="none" w:sz="0" w:space="0" w:color="auto"/>
      </w:divBdr>
    </w:div>
    <w:div w:id="246618112">
      <w:bodyDiv w:val="1"/>
      <w:marLeft w:val="0"/>
      <w:marRight w:val="0"/>
      <w:marTop w:val="0"/>
      <w:marBottom w:val="0"/>
      <w:divBdr>
        <w:top w:val="none" w:sz="0" w:space="0" w:color="auto"/>
        <w:left w:val="none" w:sz="0" w:space="0" w:color="auto"/>
        <w:bottom w:val="none" w:sz="0" w:space="0" w:color="auto"/>
        <w:right w:val="none" w:sz="0" w:space="0" w:color="auto"/>
      </w:divBdr>
    </w:div>
    <w:div w:id="246691492">
      <w:bodyDiv w:val="1"/>
      <w:marLeft w:val="0"/>
      <w:marRight w:val="0"/>
      <w:marTop w:val="0"/>
      <w:marBottom w:val="0"/>
      <w:divBdr>
        <w:top w:val="none" w:sz="0" w:space="0" w:color="auto"/>
        <w:left w:val="none" w:sz="0" w:space="0" w:color="auto"/>
        <w:bottom w:val="none" w:sz="0" w:space="0" w:color="auto"/>
        <w:right w:val="none" w:sz="0" w:space="0" w:color="auto"/>
      </w:divBdr>
    </w:div>
    <w:div w:id="246692794">
      <w:bodyDiv w:val="1"/>
      <w:marLeft w:val="0"/>
      <w:marRight w:val="0"/>
      <w:marTop w:val="0"/>
      <w:marBottom w:val="0"/>
      <w:divBdr>
        <w:top w:val="none" w:sz="0" w:space="0" w:color="auto"/>
        <w:left w:val="none" w:sz="0" w:space="0" w:color="auto"/>
        <w:bottom w:val="none" w:sz="0" w:space="0" w:color="auto"/>
        <w:right w:val="none" w:sz="0" w:space="0" w:color="auto"/>
      </w:divBdr>
    </w:div>
    <w:div w:id="246773724">
      <w:bodyDiv w:val="1"/>
      <w:marLeft w:val="0"/>
      <w:marRight w:val="0"/>
      <w:marTop w:val="0"/>
      <w:marBottom w:val="0"/>
      <w:divBdr>
        <w:top w:val="none" w:sz="0" w:space="0" w:color="auto"/>
        <w:left w:val="none" w:sz="0" w:space="0" w:color="auto"/>
        <w:bottom w:val="none" w:sz="0" w:space="0" w:color="auto"/>
        <w:right w:val="none" w:sz="0" w:space="0" w:color="auto"/>
      </w:divBdr>
    </w:div>
    <w:div w:id="246815111">
      <w:bodyDiv w:val="1"/>
      <w:marLeft w:val="0"/>
      <w:marRight w:val="0"/>
      <w:marTop w:val="0"/>
      <w:marBottom w:val="0"/>
      <w:divBdr>
        <w:top w:val="none" w:sz="0" w:space="0" w:color="auto"/>
        <w:left w:val="none" w:sz="0" w:space="0" w:color="auto"/>
        <w:bottom w:val="none" w:sz="0" w:space="0" w:color="auto"/>
        <w:right w:val="none" w:sz="0" w:space="0" w:color="auto"/>
      </w:divBdr>
    </w:div>
    <w:div w:id="246890586">
      <w:bodyDiv w:val="1"/>
      <w:marLeft w:val="0"/>
      <w:marRight w:val="0"/>
      <w:marTop w:val="0"/>
      <w:marBottom w:val="0"/>
      <w:divBdr>
        <w:top w:val="none" w:sz="0" w:space="0" w:color="auto"/>
        <w:left w:val="none" w:sz="0" w:space="0" w:color="auto"/>
        <w:bottom w:val="none" w:sz="0" w:space="0" w:color="auto"/>
        <w:right w:val="none" w:sz="0" w:space="0" w:color="auto"/>
      </w:divBdr>
    </w:div>
    <w:div w:id="246891618">
      <w:bodyDiv w:val="1"/>
      <w:marLeft w:val="0"/>
      <w:marRight w:val="0"/>
      <w:marTop w:val="0"/>
      <w:marBottom w:val="0"/>
      <w:divBdr>
        <w:top w:val="none" w:sz="0" w:space="0" w:color="auto"/>
        <w:left w:val="none" w:sz="0" w:space="0" w:color="auto"/>
        <w:bottom w:val="none" w:sz="0" w:space="0" w:color="auto"/>
        <w:right w:val="none" w:sz="0" w:space="0" w:color="auto"/>
      </w:divBdr>
    </w:div>
    <w:div w:id="246966954">
      <w:bodyDiv w:val="1"/>
      <w:marLeft w:val="0"/>
      <w:marRight w:val="0"/>
      <w:marTop w:val="0"/>
      <w:marBottom w:val="0"/>
      <w:divBdr>
        <w:top w:val="none" w:sz="0" w:space="0" w:color="auto"/>
        <w:left w:val="none" w:sz="0" w:space="0" w:color="auto"/>
        <w:bottom w:val="none" w:sz="0" w:space="0" w:color="auto"/>
        <w:right w:val="none" w:sz="0" w:space="0" w:color="auto"/>
      </w:divBdr>
    </w:div>
    <w:div w:id="247009413">
      <w:bodyDiv w:val="1"/>
      <w:marLeft w:val="0"/>
      <w:marRight w:val="0"/>
      <w:marTop w:val="0"/>
      <w:marBottom w:val="0"/>
      <w:divBdr>
        <w:top w:val="none" w:sz="0" w:space="0" w:color="auto"/>
        <w:left w:val="none" w:sz="0" w:space="0" w:color="auto"/>
        <w:bottom w:val="none" w:sz="0" w:space="0" w:color="auto"/>
        <w:right w:val="none" w:sz="0" w:space="0" w:color="auto"/>
      </w:divBdr>
    </w:div>
    <w:div w:id="247078299">
      <w:bodyDiv w:val="1"/>
      <w:marLeft w:val="0"/>
      <w:marRight w:val="0"/>
      <w:marTop w:val="0"/>
      <w:marBottom w:val="0"/>
      <w:divBdr>
        <w:top w:val="none" w:sz="0" w:space="0" w:color="auto"/>
        <w:left w:val="none" w:sz="0" w:space="0" w:color="auto"/>
        <w:bottom w:val="none" w:sz="0" w:space="0" w:color="auto"/>
        <w:right w:val="none" w:sz="0" w:space="0" w:color="auto"/>
      </w:divBdr>
    </w:div>
    <w:div w:id="247152437">
      <w:bodyDiv w:val="1"/>
      <w:marLeft w:val="0"/>
      <w:marRight w:val="0"/>
      <w:marTop w:val="0"/>
      <w:marBottom w:val="0"/>
      <w:divBdr>
        <w:top w:val="none" w:sz="0" w:space="0" w:color="auto"/>
        <w:left w:val="none" w:sz="0" w:space="0" w:color="auto"/>
        <w:bottom w:val="none" w:sz="0" w:space="0" w:color="auto"/>
        <w:right w:val="none" w:sz="0" w:space="0" w:color="auto"/>
      </w:divBdr>
    </w:div>
    <w:div w:id="247202051">
      <w:bodyDiv w:val="1"/>
      <w:marLeft w:val="0"/>
      <w:marRight w:val="0"/>
      <w:marTop w:val="0"/>
      <w:marBottom w:val="0"/>
      <w:divBdr>
        <w:top w:val="none" w:sz="0" w:space="0" w:color="auto"/>
        <w:left w:val="none" w:sz="0" w:space="0" w:color="auto"/>
        <w:bottom w:val="none" w:sz="0" w:space="0" w:color="auto"/>
        <w:right w:val="none" w:sz="0" w:space="0" w:color="auto"/>
      </w:divBdr>
    </w:div>
    <w:div w:id="247231469">
      <w:bodyDiv w:val="1"/>
      <w:marLeft w:val="0"/>
      <w:marRight w:val="0"/>
      <w:marTop w:val="0"/>
      <w:marBottom w:val="0"/>
      <w:divBdr>
        <w:top w:val="none" w:sz="0" w:space="0" w:color="auto"/>
        <w:left w:val="none" w:sz="0" w:space="0" w:color="auto"/>
        <w:bottom w:val="none" w:sz="0" w:space="0" w:color="auto"/>
        <w:right w:val="none" w:sz="0" w:space="0" w:color="auto"/>
      </w:divBdr>
    </w:div>
    <w:div w:id="247276181">
      <w:bodyDiv w:val="1"/>
      <w:marLeft w:val="0"/>
      <w:marRight w:val="0"/>
      <w:marTop w:val="0"/>
      <w:marBottom w:val="0"/>
      <w:divBdr>
        <w:top w:val="none" w:sz="0" w:space="0" w:color="auto"/>
        <w:left w:val="none" w:sz="0" w:space="0" w:color="auto"/>
        <w:bottom w:val="none" w:sz="0" w:space="0" w:color="auto"/>
        <w:right w:val="none" w:sz="0" w:space="0" w:color="auto"/>
      </w:divBdr>
    </w:div>
    <w:div w:id="247347043">
      <w:bodyDiv w:val="1"/>
      <w:marLeft w:val="0"/>
      <w:marRight w:val="0"/>
      <w:marTop w:val="0"/>
      <w:marBottom w:val="0"/>
      <w:divBdr>
        <w:top w:val="none" w:sz="0" w:space="0" w:color="auto"/>
        <w:left w:val="none" w:sz="0" w:space="0" w:color="auto"/>
        <w:bottom w:val="none" w:sz="0" w:space="0" w:color="auto"/>
        <w:right w:val="none" w:sz="0" w:space="0" w:color="auto"/>
      </w:divBdr>
    </w:div>
    <w:div w:id="247426032">
      <w:bodyDiv w:val="1"/>
      <w:marLeft w:val="0"/>
      <w:marRight w:val="0"/>
      <w:marTop w:val="0"/>
      <w:marBottom w:val="0"/>
      <w:divBdr>
        <w:top w:val="none" w:sz="0" w:space="0" w:color="auto"/>
        <w:left w:val="none" w:sz="0" w:space="0" w:color="auto"/>
        <w:bottom w:val="none" w:sz="0" w:space="0" w:color="auto"/>
        <w:right w:val="none" w:sz="0" w:space="0" w:color="auto"/>
      </w:divBdr>
    </w:div>
    <w:div w:id="247466647">
      <w:bodyDiv w:val="1"/>
      <w:marLeft w:val="0"/>
      <w:marRight w:val="0"/>
      <w:marTop w:val="0"/>
      <w:marBottom w:val="0"/>
      <w:divBdr>
        <w:top w:val="none" w:sz="0" w:space="0" w:color="auto"/>
        <w:left w:val="none" w:sz="0" w:space="0" w:color="auto"/>
        <w:bottom w:val="none" w:sz="0" w:space="0" w:color="auto"/>
        <w:right w:val="none" w:sz="0" w:space="0" w:color="auto"/>
      </w:divBdr>
    </w:div>
    <w:div w:id="247471835">
      <w:bodyDiv w:val="1"/>
      <w:marLeft w:val="0"/>
      <w:marRight w:val="0"/>
      <w:marTop w:val="0"/>
      <w:marBottom w:val="0"/>
      <w:divBdr>
        <w:top w:val="none" w:sz="0" w:space="0" w:color="auto"/>
        <w:left w:val="none" w:sz="0" w:space="0" w:color="auto"/>
        <w:bottom w:val="none" w:sz="0" w:space="0" w:color="auto"/>
        <w:right w:val="none" w:sz="0" w:space="0" w:color="auto"/>
      </w:divBdr>
    </w:div>
    <w:div w:id="247539229">
      <w:bodyDiv w:val="1"/>
      <w:marLeft w:val="0"/>
      <w:marRight w:val="0"/>
      <w:marTop w:val="0"/>
      <w:marBottom w:val="0"/>
      <w:divBdr>
        <w:top w:val="none" w:sz="0" w:space="0" w:color="auto"/>
        <w:left w:val="none" w:sz="0" w:space="0" w:color="auto"/>
        <w:bottom w:val="none" w:sz="0" w:space="0" w:color="auto"/>
        <w:right w:val="none" w:sz="0" w:space="0" w:color="auto"/>
      </w:divBdr>
    </w:div>
    <w:div w:id="247614699">
      <w:bodyDiv w:val="1"/>
      <w:marLeft w:val="0"/>
      <w:marRight w:val="0"/>
      <w:marTop w:val="0"/>
      <w:marBottom w:val="0"/>
      <w:divBdr>
        <w:top w:val="none" w:sz="0" w:space="0" w:color="auto"/>
        <w:left w:val="none" w:sz="0" w:space="0" w:color="auto"/>
        <w:bottom w:val="none" w:sz="0" w:space="0" w:color="auto"/>
        <w:right w:val="none" w:sz="0" w:space="0" w:color="auto"/>
      </w:divBdr>
    </w:div>
    <w:div w:id="247615433">
      <w:bodyDiv w:val="1"/>
      <w:marLeft w:val="0"/>
      <w:marRight w:val="0"/>
      <w:marTop w:val="0"/>
      <w:marBottom w:val="0"/>
      <w:divBdr>
        <w:top w:val="none" w:sz="0" w:space="0" w:color="auto"/>
        <w:left w:val="none" w:sz="0" w:space="0" w:color="auto"/>
        <w:bottom w:val="none" w:sz="0" w:space="0" w:color="auto"/>
        <w:right w:val="none" w:sz="0" w:space="0" w:color="auto"/>
      </w:divBdr>
    </w:div>
    <w:div w:id="247692721">
      <w:bodyDiv w:val="1"/>
      <w:marLeft w:val="0"/>
      <w:marRight w:val="0"/>
      <w:marTop w:val="0"/>
      <w:marBottom w:val="0"/>
      <w:divBdr>
        <w:top w:val="none" w:sz="0" w:space="0" w:color="auto"/>
        <w:left w:val="none" w:sz="0" w:space="0" w:color="auto"/>
        <w:bottom w:val="none" w:sz="0" w:space="0" w:color="auto"/>
        <w:right w:val="none" w:sz="0" w:space="0" w:color="auto"/>
      </w:divBdr>
    </w:div>
    <w:div w:id="247733766">
      <w:bodyDiv w:val="1"/>
      <w:marLeft w:val="0"/>
      <w:marRight w:val="0"/>
      <w:marTop w:val="0"/>
      <w:marBottom w:val="0"/>
      <w:divBdr>
        <w:top w:val="none" w:sz="0" w:space="0" w:color="auto"/>
        <w:left w:val="none" w:sz="0" w:space="0" w:color="auto"/>
        <w:bottom w:val="none" w:sz="0" w:space="0" w:color="auto"/>
        <w:right w:val="none" w:sz="0" w:space="0" w:color="auto"/>
      </w:divBdr>
    </w:div>
    <w:div w:id="247739016">
      <w:bodyDiv w:val="1"/>
      <w:marLeft w:val="0"/>
      <w:marRight w:val="0"/>
      <w:marTop w:val="0"/>
      <w:marBottom w:val="0"/>
      <w:divBdr>
        <w:top w:val="none" w:sz="0" w:space="0" w:color="auto"/>
        <w:left w:val="none" w:sz="0" w:space="0" w:color="auto"/>
        <w:bottom w:val="none" w:sz="0" w:space="0" w:color="auto"/>
        <w:right w:val="none" w:sz="0" w:space="0" w:color="auto"/>
      </w:divBdr>
    </w:div>
    <w:div w:id="247808212">
      <w:bodyDiv w:val="1"/>
      <w:marLeft w:val="0"/>
      <w:marRight w:val="0"/>
      <w:marTop w:val="0"/>
      <w:marBottom w:val="0"/>
      <w:divBdr>
        <w:top w:val="none" w:sz="0" w:space="0" w:color="auto"/>
        <w:left w:val="none" w:sz="0" w:space="0" w:color="auto"/>
        <w:bottom w:val="none" w:sz="0" w:space="0" w:color="auto"/>
        <w:right w:val="none" w:sz="0" w:space="0" w:color="auto"/>
      </w:divBdr>
    </w:div>
    <w:div w:id="248004914">
      <w:bodyDiv w:val="1"/>
      <w:marLeft w:val="0"/>
      <w:marRight w:val="0"/>
      <w:marTop w:val="0"/>
      <w:marBottom w:val="0"/>
      <w:divBdr>
        <w:top w:val="none" w:sz="0" w:space="0" w:color="auto"/>
        <w:left w:val="none" w:sz="0" w:space="0" w:color="auto"/>
        <w:bottom w:val="none" w:sz="0" w:space="0" w:color="auto"/>
        <w:right w:val="none" w:sz="0" w:space="0" w:color="auto"/>
      </w:divBdr>
    </w:div>
    <w:div w:id="248006838">
      <w:bodyDiv w:val="1"/>
      <w:marLeft w:val="0"/>
      <w:marRight w:val="0"/>
      <w:marTop w:val="0"/>
      <w:marBottom w:val="0"/>
      <w:divBdr>
        <w:top w:val="none" w:sz="0" w:space="0" w:color="auto"/>
        <w:left w:val="none" w:sz="0" w:space="0" w:color="auto"/>
        <w:bottom w:val="none" w:sz="0" w:space="0" w:color="auto"/>
        <w:right w:val="none" w:sz="0" w:space="0" w:color="auto"/>
      </w:divBdr>
    </w:div>
    <w:div w:id="248193715">
      <w:bodyDiv w:val="1"/>
      <w:marLeft w:val="0"/>
      <w:marRight w:val="0"/>
      <w:marTop w:val="0"/>
      <w:marBottom w:val="0"/>
      <w:divBdr>
        <w:top w:val="none" w:sz="0" w:space="0" w:color="auto"/>
        <w:left w:val="none" w:sz="0" w:space="0" w:color="auto"/>
        <w:bottom w:val="none" w:sz="0" w:space="0" w:color="auto"/>
        <w:right w:val="none" w:sz="0" w:space="0" w:color="auto"/>
      </w:divBdr>
    </w:div>
    <w:div w:id="248194715">
      <w:bodyDiv w:val="1"/>
      <w:marLeft w:val="0"/>
      <w:marRight w:val="0"/>
      <w:marTop w:val="0"/>
      <w:marBottom w:val="0"/>
      <w:divBdr>
        <w:top w:val="none" w:sz="0" w:space="0" w:color="auto"/>
        <w:left w:val="none" w:sz="0" w:space="0" w:color="auto"/>
        <w:bottom w:val="none" w:sz="0" w:space="0" w:color="auto"/>
        <w:right w:val="none" w:sz="0" w:space="0" w:color="auto"/>
      </w:divBdr>
    </w:div>
    <w:div w:id="248270495">
      <w:bodyDiv w:val="1"/>
      <w:marLeft w:val="0"/>
      <w:marRight w:val="0"/>
      <w:marTop w:val="0"/>
      <w:marBottom w:val="0"/>
      <w:divBdr>
        <w:top w:val="none" w:sz="0" w:space="0" w:color="auto"/>
        <w:left w:val="none" w:sz="0" w:space="0" w:color="auto"/>
        <w:bottom w:val="none" w:sz="0" w:space="0" w:color="auto"/>
        <w:right w:val="none" w:sz="0" w:space="0" w:color="auto"/>
      </w:divBdr>
    </w:div>
    <w:div w:id="248387714">
      <w:bodyDiv w:val="1"/>
      <w:marLeft w:val="0"/>
      <w:marRight w:val="0"/>
      <w:marTop w:val="0"/>
      <w:marBottom w:val="0"/>
      <w:divBdr>
        <w:top w:val="none" w:sz="0" w:space="0" w:color="auto"/>
        <w:left w:val="none" w:sz="0" w:space="0" w:color="auto"/>
        <w:bottom w:val="none" w:sz="0" w:space="0" w:color="auto"/>
        <w:right w:val="none" w:sz="0" w:space="0" w:color="auto"/>
      </w:divBdr>
    </w:div>
    <w:div w:id="248395656">
      <w:bodyDiv w:val="1"/>
      <w:marLeft w:val="0"/>
      <w:marRight w:val="0"/>
      <w:marTop w:val="0"/>
      <w:marBottom w:val="0"/>
      <w:divBdr>
        <w:top w:val="none" w:sz="0" w:space="0" w:color="auto"/>
        <w:left w:val="none" w:sz="0" w:space="0" w:color="auto"/>
        <w:bottom w:val="none" w:sz="0" w:space="0" w:color="auto"/>
        <w:right w:val="none" w:sz="0" w:space="0" w:color="auto"/>
      </w:divBdr>
    </w:div>
    <w:div w:id="248469479">
      <w:bodyDiv w:val="1"/>
      <w:marLeft w:val="0"/>
      <w:marRight w:val="0"/>
      <w:marTop w:val="0"/>
      <w:marBottom w:val="0"/>
      <w:divBdr>
        <w:top w:val="none" w:sz="0" w:space="0" w:color="auto"/>
        <w:left w:val="none" w:sz="0" w:space="0" w:color="auto"/>
        <w:bottom w:val="none" w:sz="0" w:space="0" w:color="auto"/>
        <w:right w:val="none" w:sz="0" w:space="0" w:color="auto"/>
      </w:divBdr>
    </w:div>
    <w:div w:id="248469791">
      <w:bodyDiv w:val="1"/>
      <w:marLeft w:val="0"/>
      <w:marRight w:val="0"/>
      <w:marTop w:val="0"/>
      <w:marBottom w:val="0"/>
      <w:divBdr>
        <w:top w:val="none" w:sz="0" w:space="0" w:color="auto"/>
        <w:left w:val="none" w:sz="0" w:space="0" w:color="auto"/>
        <w:bottom w:val="none" w:sz="0" w:space="0" w:color="auto"/>
        <w:right w:val="none" w:sz="0" w:space="0" w:color="auto"/>
      </w:divBdr>
    </w:div>
    <w:div w:id="248470584">
      <w:bodyDiv w:val="1"/>
      <w:marLeft w:val="0"/>
      <w:marRight w:val="0"/>
      <w:marTop w:val="0"/>
      <w:marBottom w:val="0"/>
      <w:divBdr>
        <w:top w:val="none" w:sz="0" w:space="0" w:color="auto"/>
        <w:left w:val="none" w:sz="0" w:space="0" w:color="auto"/>
        <w:bottom w:val="none" w:sz="0" w:space="0" w:color="auto"/>
        <w:right w:val="none" w:sz="0" w:space="0" w:color="auto"/>
      </w:divBdr>
    </w:div>
    <w:div w:id="248584717">
      <w:bodyDiv w:val="1"/>
      <w:marLeft w:val="0"/>
      <w:marRight w:val="0"/>
      <w:marTop w:val="0"/>
      <w:marBottom w:val="0"/>
      <w:divBdr>
        <w:top w:val="none" w:sz="0" w:space="0" w:color="auto"/>
        <w:left w:val="none" w:sz="0" w:space="0" w:color="auto"/>
        <w:bottom w:val="none" w:sz="0" w:space="0" w:color="auto"/>
        <w:right w:val="none" w:sz="0" w:space="0" w:color="auto"/>
      </w:divBdr>
    </w:div>
    <w:div w:id="248585290">
      <w:bodyDiv w:val="1"/>
      <w:marLeft w:val="0"/>
      <w:marRight w:val="0"/>
      <w:marTop w:val="0"/>
      <w:marBottom w:val="0"/>
      <w:divBdr>
        <w:top w:val="none" w:sz="0" w:space="0" w:color="auto"/>
        <w:left w:val="none" w:sz="0" w:space="0" w:color="auto"/>
        <w:bottom w:val="none" w:sz="0" w:space="0" w:color="auto"/>
        <w:right w:val="none" w:sz="0" w:space="0" w:color="auto"/>
      </w:divBdr>
    </w:div>
    <w:div w:id="248775900">
      <w:bodyDiv w:val="1"/>
      <w:marLeft w:val="0"/>
      <w:marRight w:val="0"/>
      <w:marTop w:val="0"/>
      <w:marBottom w:val="0"/>
      <w:divBdr>
        <w:top w:val="none" w:sz="0" w:space="0" w:color="auto"/>
        <w:left w:val="none" w:sz="0" w:space="0" w:color="auto"/>
        <w:bottom w:val="none" w:sz="0" w:space="0" w:color="auto"/>
        <w:right w:val="none" w:sz="0" w:space="0" w:color="auto"/>
      </w:divBdr>
    </w:div>
    <w:div w:id="248781177">
      <w:bodyDiv w:val="1"/>
      <w:marLeft w:val="0"/>
      <w:marRight w:val="0"/>
      <w:marTop w:val="0"/>
      <w:marBottom w:val="0"/>
      <w:divBdr>
        <w:top w:val="none" w:sz="0" w:space="0" w:color="auto"/>
        <w:left w:val="none" w:sz="0" w:space="0" w:color="auto"/>
        <w:bottom w:val="none" w:sz="0" w:space="0" w:color="auto"/>
        <w:right w:val="none" w:sz="0" w:space="0" w:color="auto"/>
      </w:divBdr>
    </w:div>
    <w:div w:id="248849253">
      <w:bodyDiv w:val="1"/>
      <w:marLeft w:val="0"/>
      <w:marRight w:val="0"/>
      <w:marTop w:val="0"/>
      <w:marBottom w:val="0"/>
      <w:divBdr>
        <w:top w:val="none" w:sz="0" w:space="0" w:color="auto"/>
        <w:left w:val="none" w:sz="0" w:space="0" w:color="auto"/>
        <w:bottom w:val="none" w:sz="0" w:space="0" w:color="auto"/>
        <w:right w:val="none" w:sz="0" w:space="0" w:color="auto"/>
      </w:divBdr>
    </w:div>
    <w:div w:id="248925666">
      <w:bodyDiv w:val="1"/>
      <w:marLeft w:val="0"/>
      <w:marRight w:val="0"/>
      <w:marTop w:val="0"/>
      <w:marBottom w:val="0"/>
      <w:divBdr>
        <w:top w:val="none" w:sz="0" w:space="0" w:color="auto"/>
        <w:left w:val="none" w:sz="0" w:space="0" w:color="auto"/>
        <w:bottom w:val="none" w:sz="0" w:space="0" w:color="auto"/>
        <w:right w:val="none" w:sz="0" w:space="0" w:color="auto"/>
      </w:divBdr>
    </w:div>
    <w:div w:id="248932663">
      <w:bodyDiv w:val="1"/>
      <w:marLeft w:val="0"/>
      <w:marRight w:val="0"/>
      <w:marTop w:val="0"/>
      <w:marBottom w:val="0"/>
      <w:divBdr>
        <w:top w:val="none" w:sz="0" w:space="0" w:color="auto"/>
        <w:left w:val="none" w:sz="0" w:space="0" w:color="auto"/>
        <w:bottom w:val="none" w:sz="0" w:space="0" w:color="auto"/>
        <w:right w:val="none" w:sz="0" w:space="0" w:color="auto"/>
      </w:divBdr>
    </w:div>
    <w:div w:id="249002308">
      <w:bodyDiv w:val="1"/>
      <w:marLeft w:val="0"/>
      <w:marRight w:val="0"/>
      <w:marTop w:val="0"/>
      <w:marBottom w:val="0"/>
      <w:divBdr>
        <w:top w:val="none" w:sz="0" w:space="0" w:color="auto"/>
        <w:left w:val="none" w:sz="0" w:space="0" w:color="auto"/>
        <w:bottom w:val="none" w:sz="0" w:space="0" w:color="auto"/>
        <w:right w:val="none" w:sz="0" w:space="0" w:color="auto"/>
      </w:divBdr>
    </w:div>
    <w:div w:id="249043142">
      <w:bodyDiv w:val="1"/>
      <w:marLeft w:val="0"/>
      <w:marRight w:val="0"/>
      <w:marTop w:val="0"/>
      <w:marBottom w:val="0"/>
      <w:divBdr>
        <w:top w:val="none" w:sz="0" w:space="0" w:color="auto"/>
        <w:left w:val="none" w:sz="0" w:space="0" w:color="auto"/>
        <w:bottom w:val="none" w:sz="0" w:space="0" w:color="auto"/>
        <w:right w:val="none" w:sz="0" w:space="0" w:color="auto"/>
      </w:divBdr>
    </w:div>
    <w:div w:id="249043205">
      <w:bodyDiv w:val="1"/>
      <w:marLeft w:val="0"/>
      <w:marRight w:val="0"/>
      <w:marTop w:val="0"/>
      <w:marBottom w:val="0"/>
      <w:divBdr>
        <w:top w:val="none" w:sz="0" w:space="0" w:color="auto"/>
        <w:left w:val="none" w:sz="0" w:space="0" w:color="auto"/>
        <w:bottom w:val="none" w:sz="0" w:space="0" w:color="auto"/>
        <w:right w:val="none" w:sz="0" w:space="0" w:color="auto"/>
      </w:divBdr>
    </w:div>
    <w:div w:id="249046990">
      <w:bodyDiv w:val="1"/>
      <w:marLeft w:val="0"/>
      <w:marRight w:val="0"/>
      <w:marTop w:val="0"/>
      <w:marBottom w:val="0"/>
      <w:divBdr>
        <w:top w:val="none" w:sz="0" w:space="0" w:color="auto"/>
        <w:left w:val="none" w:sz="0" w:space="0" w:color="auto"/>
        <w:bottom w:val="none" w:sz="0" w:space="0" w:color="auto"/>
        <w:right w:val="none" w:sz="0" w:space="0" w:color="auto"/>
      </w:divBdr>
    </w:div>
    <w:div w:id="249047597">
      <w:bodyDiv w:val="1"/>
      <w:marLeft w:val="0"/>
      <w:marRight w:val="0"/>
      <w:marTop w:val="0"/>
      <w:marBottom w:val="0"/>
      <w:divBdr>
        <w:top w:val="none" w:sz="0" w:space="0" w:color="auto"/>
        <w:left w:val="none" w:sz="0" w:space="0" w:color="auto"/>
        <w:bottom w:val="none" w:sz="0" w:space="0" w:color="auto"/>
        <w:right w:val="none" w:sz="0" w:space="0" w:color="auto"/>
      </w:divBdr>
    </w:div>
    <w:div w:id="249196851">
      <w:bodyDiv w:val="1"/>
      <w:marLeft w:val="0"/>
      <w:marRight w:val="0"/>
      <w:marTop w:val="0"/>
      <w:marBottom w:val="0"/>
      <w:divBdr>
        <w:top w:val="none" w:sz="0" w:space="0" w:color="auto"/>
        <w:left w:val="none" w:sz="0" w:space="0" w:color="auto"/>
        <w:bottom w:val="none" w:sz="0" w:space="0" w:color="auto"/>
        <w:right w:val="none" w:sz="0" w:space="0" w:color="auto"/>
      </w:divBdr>
    </w:div>
    <w:div w:id="249317069">
      <w:bodyDiv w:val="1"/>
      <w:marLeft w:val="0"/>
      <w:marRight w:val="0"/>
      <w:marTop w:val="0"/>
      <w:marBottom w:val="0"/>
      <w:divBdr>
        <w:top w:val="none" w:sz="0" w:space="0" w:color="auto"/>
        <w:left w:val="none" w:sz="0" w:space="0" w:color="auto"/>
        <w:bottom w:val="none" w:sz="0" w:space="0" w:color="auto"/>
        <w:right w:val="none" w:sz="0" w:space="0" w:color="auto"/>
      </w:divBdr>
    </w:div>
    <w:div w:id="249317210">
      <w:bodyDiv w:val="1"/>
      <w:marLeft w:val="0"/>
      <w:marRight w:val="0"/>
      <w:marTop w:val="0"/>
      <w:marBottom w:val="0"/>
      <w:divBdr>
        <w:top w:val="none" w:sz="0" w:space="0" w:color="auto"/>
        <w:left w:val="none" w:sz="0" w:space="0" w:color="auto"/>
        <w:bottom w:val="none" w:sz="0" w:space="0" w:color="auto"/>
        <w:right w:val="none" w:sz="0" w:space="0" w:color="auto"/>
      </w:divBdr>
    </w:div>
    <w:div w:id="249390888">
      <w:bodyDiv w:val="1"/>
      <w:marLeft w:val="0"/>
      <w:marRight w:val="0"/>
      <w:marTop w:val="0"/>
      <w:marBottom w:val="0"/>
      <w:divBdr>
        <w:top w:val="none" w:sz="0" w:space="0" w:color="auto"/>
        <w:left w:val="none" w:sz="0" w:space="0" w:color="auto"/>
        <w:bottom w:val="none" w:sz="0" w:space="0" w:color="auto"/>
        <w:right w:val="none" w:sz="0" w:space="0" w:color="auto"/>
      </w:divBdr>
    </w:div>
    <w:div w:id="249431115">
      <w:bodyDiv w:val="1"/>
      <w:marLeft w:val="0"/>
      <w:marRight w:val="0"/>
      <w:marTop w:val="0"/>
      <w:marBottom w:val="0"/>
      <w:divBdr>
        <w:top w:val="none" w:sz="0" w:space="0" w:color="auto"/>
        <w:left w:val="none" w:sz="0" w:space="0" w:color="auto"/>
        <w:bottom w:val="none" w:sz="0" w:space="0" w:color="auto"/>
        <w:right w:val="none" w:sz="0" w:space="0" w:color="auto"/>
      </w:divBdr>
    </w:div>
    <w:div w:id="249432279">
      <w:bodyDiv w:val="1"/>
      <w:marLeft w:val="0"/>
      <w:marRight w:val="0"/>
      <w:marTop w:val="0"/>
      <w:marBottom w:val="0"/>
      <w:divBdr>
        <w:top w:val="none" w:sz="0" w:space="0" w:color="auto"/>
        <w:left w:val="none" w:sz="0" w:space="0" w:color="auto"/>
        <w:bottom w:val="none" w:sz="0" w:space="0" w:color="auto"/>
        <w:right w:val="none" w:sz="0" w:space="0" w:color="auto"/>
      </w:divBdr>
    </w:div>
    <w:div w:id="249509392">
      <w:bodyDiv w:val="1"/>
      <w:marLeft w:val="0"/>
      <w:marRight w:val="0"/>
      <w:marTop w:val="0"/>
      <w:marBottom w:val="0"/>
      <w:divBdr>
        <w:top w:val="none" w:sz="0" w:space="0" w:color="auto"/>
        <w:left w:val="none" w:sz="0" w:space="0" w:color="auto"/>
        <w:bottom w:val="none" w:sz="0" w:space="0" w:color="auto"/>
        <w:right w:val="none" w:sz="0" w:space="0" w:color="auto"/>
      </w:divBdr>
    </w:div>
    <w:div w:id="249584650">
      <w:bodyDiv w:val="1"/>
      <w:marLeft w:val="0"/>
      <w:marRight w:val="0"/>
      <w:marTop w:val="0"/>
      <w:marBottom w:val="0"/>
      <w:divBdr>
        <w:top w:val="none" w:sz="0" w:space="0" w:color="auto"/>
        <w:left w:val="none" w:sz="0" w:space="0" w:color="auto"/>
        <w:bottom w:val="none" w:sz="0" w:space="0" w:color="auto"/>
        <w:right w:val="none" w:sz="0" w:space="0" w:color="auto"/>
      </w:divBdr>
    </w:div>
    <w:div w:id="249659150">
      <w:bodyDiv w:val="1"/>
      <w:marLeft w:val="0"/>
      <w:marRight w:val="0"/>
      <w:marTop w:val="0"/>
      <w:marBottom w:val="0"/>
      <w:divBdr>
        <w:top w:val="none" w:sz="0" w:space="0" w:color="auto"/>
        <w:left w:val="none" w:sz="0" w:space="0" w:color="auto"/>
        <w:bottom w:val="none" w:sz="0" w:space="0" w:color="auto"/>
        <w:right w:val="none" w:sz="0" w:space="0" w:color="auto"/>
      </w:divBdr>
    </w:div>
    <w:div w:id="249700506">
      <w:bodyDiv w:val="1"/>
      <w:marLeft w:val="0"/>
      <w:marRight w:val="0"/>
      <w:marTop w:val="0"/>
      <w:marBottom w:val="0"/>
      <w:divBdr>
        <w:top w:val="none" w:sz="0" w:space="0" w:color="auto"/>
        <w:left w:val="none" w:sz="0" w:space="0" w:color="auto"/>
        <w:bottom w:val="none" w:sz="0" w:space="0" w:color="auto"/>
        <w:right w:val="none" w:sz="0" w:space="0" w:color="auto"/>
      </w:divBdr>
    </w:div>
    <w:div w:id="249702691">
      <w:bodyDiv w:val="1"/>
      <w:marLeft w:val="0"/>
      <w:marRight w:val="0"/>
      <w:marTop w:val="0"/>
      <w:marBottom w:val="0"/>
      <w:divBdr>
        <w:top w:val="none" w:sz="0" w:space="0" w:color="auto"/>
        <w:left w:val="none" w:sz="0" w:space="0" w:color="auto"/>
        <w:bottom w:val="none" w:sz="0" w:space="0" w:color="auto"/>
        <w:right w:val="none" w:sz="0" w:space="0" w:color="auto"/>
      </w:divBdr>
    </w:div>
    <w:div w:id="249777822">
      <w:bodyDiv w:val="1"/>
      <w:marLeft w:val="0"/>
      <w:marRight w:val="0"/>
      <w:marTop w:val="0"/>
      <w:marBottom w:val="0"/>
      <w:divBdr>
        <w:top w:val="none" w:sz="0" w:space="0" w:color="auto"/>
        <w:left w:val="none" w:sz="0" w:space="0" w:color="auto"/>
        <w:bottom w:val="none" w:sz="0" w:space="0" w:color="auto"/>
        <w:right w:val="none" w:sz="0" w:space="0" w:color="auto"/>
      </w:divBdr>
    </w:div>
    <w:div w:id="249851937">
      <w:bodyDiv w:val="1"/>
      <w:marLeft w:val="0"/>
      <w:marRight w:val="0"/>
      <w:marTop w:val="0"/>
      <w:marBottom w:val="0"/>
      <w:divBdr>
        <w:top w:val="none" w:sz="0" w:space="0" w:color="auto"/>
        <w:left w:val="none" w:sz="0" w:space="0" w:color="auto"/>
        <w:bottom w:val="none" w:sz="0" w:space="0" w:color="auto"/>
        <w:right w:val="none" w:sz="0" w:space="0" w:color="auto"/>
      </w:divBdr>
    </w:div>
    <w:div w:id="249890823">
      <w:bodyDiv w:val="1"/>
      <w:marLeft w:val="0"/>
      <w:marRight w:val="0"/>
      <w:marTop w:val="0"/>
      <w:marBottom w:val="0"/>
      <w:divBdr>
        <w:top w:val="none" w:sz="0" w:space="0" w:color="auto"/>
        <w:left w:val="none" w:sz="0" w:space="0" w:color="auto"/>
        <w:bottom w:val="none" w:sz="0" w:space="0" w:color="auto"/>
        <w:right w:val="none" w:sz="0" w:space="0" w:color="auto"/>
      </w:divBdr>
    </w:div>
    <w:div w:id="250089990">
      <w:bodyDiv w:val="1"/>
      <w:marLeft w:val="0"/>
      <w:marRight w:val="0"/>
      <w:marTop w:val="0"/>
      <w:marBottom w:val="0"/>
      <w:divBdr>
        <w:top w:val="none" w:sz="0" w:space="0" w:color="auto"/>
        <w:left w:val="none" w:sz="0" w:space="0" w:color="auto"/>
        <w:bottom w:val="none" w:sz="0" w:space="0" w:color="auto"/>
        <w:right w:val="none" w:sz="0" w:space="0" w:color="auto"/>
      </w:divBdr>
    </w:div>
    <w:div w:id="250117551">
      <w:bodyDiv w:val="1"/>
      <w:marLeft w:val="0"/>
      <w:marRight w:val="0"/>
      <w:marTop w:val="0"/>
      <w:marBottom w:val="0"/>
      <w:divBdr>
        <w:top w:val="none" w:sz="0" w:space="0" w:color="auto"/>
        <w:left w:val="none" w:sz="0" w:space="0" w:color="auto"/>
        <w:bottom w:val="none" w:sz="0" w:space="0" w:color="auto"/>
        <w:right w:val="none" w:sz="0" w:space="0" w:color="auto"/>
      </w:divBdr>
    </w:div>
    <w:div w:id="250285578">
      <w:bodyDiv w:val="1"/>
      <w:marLeft w:val="0"/>
      <w:marRight w:val="0"/>
      <w:marTop w:val="0"/>
      <w:marBottom w:val="0"/>
      <w:divBdr>
        <w:top w:val="none" w:sz="0" w:space="0" w:color="auto"/>
        <w:left w:val="none" w:sz="0" w:space="0" w:color="auto"/>
        <w:bottom w:val="none" w:sz="0" w:space="0" w:color="auto"/>
        <w:right w:val="none" w:sz="0" w:space="0" w:color="auto"/>
      </w:divBdr>
    </w:div>
    <w:div w:id="250353194">
      <w:bodyDiv w:val="1"/>
      <w:marLeft w:val="0"/>
      <w:marRight w:val="0"/>
      <w:marTop w:val="0"/>
      <w:marBottom w:val="0"/>
      <w:divBdr>
        <w:top w:val="none" w:sz="0" w:space="0" w:color="auto"/>
        <w:left w:val="none" w:sz="0" w:space="0" w:color="auto"/>
        <w:bottom w:val="none" w:sz="0" w:space="0" w:color="auto"/>
        <w:right w:val="none" w:sz="0" w:space="0" w:color="auto"/>
      </w:divBdr>
    </w:div>
    <w:div w:id="250508236">
      <w:bodyDiv w:val="1"/>
      <w:marLeft w:val="0"/>
      <w:marRight w:val="0"/>
      <w:marTop w:val="0"/>
      <w:marBottom w:val="0"/>
      <w:divBdr>
        <w:top w:val="none" w:sz="0" w:space="0" w:color="auto"/>
        <w:left w:val="none" w:sz="0" w:space="0" w:color="auto"/>
        <w:bottom w:val="none" w:sz="0" w:space="0" w:color="auto"/>
        <w:right w:val="none" w:sz="0" w:space="0" w:color="auto"/>
      </w:divBdr>
    </w:div>
    <w:div w:id="250510172">
      <w:bodyDiv w:val="1"/>
      <w:marLeft w:val="0"/>
      <w:marRight w:val="0"/>
      <w:marTop w:val="0"/>
      <w:marBottom w:val="0"/>
      <w:divBdr>
        <w:top w:val="none" w:sz="0" w:space="0" w:color="auto"/>
        <w:left w:val="none" w:sz="0" w:space="0" w:color="auto"/>
        <w:bottom w:val="none" w:sz="0" w:space="0" w:color="auto"/>
        <w:right w:val="none" w:sz="0" w:space="0" w:color="auto"/>
      </w:divBdr>
    </w:div>
    <w:div w:id="250550290">
      <w:bodyDiv w:val="1"/>
      <w:marLeft w:val="0"/>
      <w:marRight w:val="0"/>
      <w:marTop w:val="0"/>
      <w:marBottom w:val="0"/>
      <w:divBdr>
        <w:top w:val="none" w:sz="0" w:space="0" w:color="auto"/>
        <w:left w:val="none" w:sz="0" w:space="0" w:color="auto"/>
        <w:bottom w:val="none" w:sz="0" w:space="0" w:color="auto"/>
        <w:right w:val="none" w:sz="0" w:space="0" w:color="auto"/>
      </w:divBdr>
    </w:div>
    <w:div w:id="250629297">
      <w:bodyDiv w:val="1"/>
      <w:marLeft w:val="0"/>
      <w:marRight w:val="0"/>
      <w:marTop w:val="0"/>
      <w:marBottom w:val="0"/>
      <w:divBdr>
        <w:top w:val="none" w:sz="0" w:space="0" w:color="auto"/>
        <w:left w:val="none" w:sz="0" w:space="0" w:color="auto"/>
        <w:bottom w:val="none" w:sz="0" w:space="0" w:color="auto"/>
        <w:right w:val="none" w:sz="0" w:space="0" w:color="auto"/>
      </w:divBdr>
    </w:div>
    <w:div w:id="250698063">
      <w:bodyDiv w:val="1"/>
      <w:marLeft w:val="0"/>
      <w:marRight w:val="0"/>
      <w:marTop w:val="0"/>
      <w:marBottom w:val="0"/>
      <w:divBdr>
        <w:top w:val="none" w:sz="0" w:space="0" w:color="auto"/>
        <w:left w:val="none" w:sz="0" w:space="0" w:color="auto"/>
        <w:bottom w:val="none" w:sz="0" w:space="0" w:color="auto"/>
        <w:right w:val="none" w:sz="0" w:space="0" w:color="auto"/>
      </w:divBdr>
    </w:div>
    <w:div w:id="250702535">
      <w:bodyDiv w:val="1"/>
      <w:marLeft w:val="0"/>
      <w:marRight w:val="0"/>
      <w:marTop w:val="0"/>
      <w:marBottom w:val="0"/>
      <w:divBdr>
        <w:top w:val="none" w:sz="0" w:space="0" w:color="auto"/>
        <w:left w:val="none" w:sz="0" w:space="0" w:color="auto"/>
        <w:bottom w:val="none" w:sz="0" w:space="0" w:color="auto"/>
        <w:right w:val="none" w:sz="0" w:space="0" w:color="auto"/>
      </w:divBdr>
    </w:div>
    <w:div w:id="250746387">
      <w:bodyDiv w:val="1"/>
      <w:marLeft w:val="0"/>
      <w:marRight w:val="0"/>
      <w:marTop w:val="0"/>
      <w:marBottom w:val="0"/>
      <w:divBdr>
        <w:top w:val="none" w:sz="0" w:space="0" w:color="auto"/>
        <w:left w:val="none" w:sz="0" w:space="0" w:color="auto"/>
        <w:bottom w:val="none" w:sz="0" w:space="0" w:color="auto"/>
        <w:right w:val="none" w:sz="0" w:space="0" w:color="auto"/>
      </w:divBdr>
    </w:div>
    <w:div w:id="250748429">
      <w:bodyDiv w:val="1"/>
      <w:marLeft w:val="0"/>
      <w:marRight w:val="0"/>
      <w:marTop w:val="0"/>
      <w:marBottom w:val="0"/>
      <w:divBdr>
        <w:top w:val="none" w:sz="0" w:space="0" w:color="auto"/>
        <w:left w:val="none" w:sz="0" w:space="0" w:color="auto"/>
        <w:bottom w:val="none" w:sz="0" w:space="0" w:color="auto"/>
        <w:right w:val="none" w:sz="0" w:space="0" w:color="auto"/>
      </w:divBdr>
    </w:div>
    <w:div w:id="250817085">
      <w:bodyDiv w:val="1"/>
      <w:marLeft w:val="0"/>
      <w:marRight w:val="0"/>
      <w:marTop w:val="0"/>
      <w:marBottom w:val="0"/>
      <w:divBdr>
        <w:top w:val="none" w:sz="0" w:space="0" w:color="auto"/>
        <w:left w:val="none" w:sz="0" w:space="0" w:color="auto"/>
        <w:bottom w:val="none" w:sz="0" w:space="0" w:color="auto"/>
        <w:right w:val="none" w:sz="0" w:space="0" w:color="auto"/>
      </w:divBdr>
    </w:div>
    <w:div w:id="250818663">
      <w:bodyDiv w:val="1"/>
      <w:marLeft w:val="0"/>
      <w:marRight w:val="0"/>
      <w:marTop w:val="0"/>
      <w:marBottom w:val="0"/>
      <w:divBdr>
        <w:top w:val="none" w:sz="0" w:space="0" w:color="auto"/>
        <w:left w:val="none" w:sz="0" w:space="0" w:color="auto"/>
        <w:bottom w:val="none" w:sz="0" w:space="0" w:color="auto"/>
        <w:right w:val="none" w:sz="0" w:space="0" w:color="auto"/>
      </w:divBdr>
    </w:div>
    <w:div w:id="250819137">
      <w:bodyDiv w:val="1"/>
      <w:marLeft w:val="0"/>
      <w:marRight w:val="0"/>
      <w:marTop w:val="0"/>
      <w:marBottom w:val="0"/>
      <w:divBdr>
        <w:top w:val="none" w:sz="0" w:space="0" w:color="auto"/>
        <w:left w:val="none" w:sz="0" w:space="0" w:color="auto"/>
        <w:bottom w:val="none" w:sz="0" w:space="0" w:color="auto"/>
        <w:right w:val="none" w:sz="0" w:space="0" w:color="auto"/>
      </w:divBdr>
    </w:div>
    <w:div w:id="250819286">
      <w:bodyDiv w:val="1"/>
      <w:marLeft w:val="0"/>
      <w:marRight w:val="0"/>
      <w:marTop w:val="0"/>
      <w:marBottom w:val="0"/>
      <w:divBdr>
        <w:top w:val="none" w:sz="0" w:space="0" w:color="auto"/>
        <w:left w:val="none" w:sz="0" w:space="0" w:color="auto"/>
        <w:bottom w:val="none" w:sz="0" w:space="0" w:color="auto"/>
        <w:right w:val="none" w:sz="0" w:space="0" w:color="auto"/>
      </w:divBdr>
    </w:div>
    <w:div w:id="251011533">
      <w:bodyDiv w:val="1"/>
      <w:marLeft w:val="0"/>
      <w:marRight w:val="0"/>
      <w:marTop w:val="0"/>
      <w:marBottom w:val="0"/>
      <w:divBdr>
        <w:top w:val="none" w:sz="0" w:space="0" w:color="auto"/>
        <w:left w:val="none" w:sz="0" w:space="0" w:color="auto"/>
        <w:bottom w:val="none" w:sz="0" w:space="0" w:color="auto"/>
        <w:right w:val="none" w:sz="0" w:space="0" w:color="auto"/>
      </w:divBdr>
    </w:div>
    <w:div w:id="251011989">
      <w:bodyDiv w:val="1"/>
      <w:marLeft w:val="0"/>
      <w:marRight w:val="0"/>
      <w:marTop w:val="0"/>
      <w:marBottom w:val="0"/>
      <w:divBdr>
        <w:top w:val="none" w:sz="0" w:space="0" w:color="auto"/>
        <w:left w:val="none" w:sz="0" w:space="0" w:color="auto"/>
        <w:bottom w:val="none" w:sz="0" w:space="0" w:color="auto"/>
        <w:right w:val="none" w:sz="0" w:space="0" w:color="auto"/>
      </w:divBdr>
    </w:div>
    <w:div w:id="251084587">
      <w:bodyDiv w:val="1"/>
      <w:marLeft w:val="0"/>
      <w:marRight w:val="0"/>
      <w:marTop w:val="0"/>
      <w:marBottom w:val="0"/>
      <w:divBdr>
        <w:top w:val="none" w:sz="0" w:space="0" w:color="auto"/>
        <w:left w:val="none" w:sz="0" w:space="0" w:color="auto"/>
        <w:bottom w:val="none" w:sz="0" w:space="0" w:color="auto"/>
        <w:right w:val="none" w:sz="0" w:space="0" w:color="auto"/>
      </w:divBdr>
    </w:div>
    <w:div w:id="251087154">
      <w:bodyDiv w:val="1"/>
      <w:marLeft w:val="0"/>
      <w:marRight w:val="0"/>
      <w:marTop w:val="0"/>
      <w:marBottom w:val="0"/>
      <w:divBdr>
        <w:top w:val="none" w:sz="0" w:space="0" w:color="auto"/>
        <w:left w:val="none" w:sz="0" w:space="0" w:color="auto"/>
        <w:bottom w:val="none" w:sz="0" w:space="0" w:color="auto"/>
        <w:right w:val="none" w:sz="0" w:space="0" w:color="auto"/>
      </w:divBdr>
    </w:div>
    <w:div w:id="251089100">
      <w:bodyDiv w:val="1"/>
      <w:marLeft w:val="0"/>
      <w:marRight w:val="0"/>
      <w:marTop w:val="0"/>
      <w:marBottom w:val="0"/>
      <w:divBdr>
        <w:top w:val="none" w:sz="0" w:space="0" w:color="auto"/>
        <w:left w:val="none" w:sz="0" w:space="0" w:color="auto"/>
        <w:bottom w:val="none" w:sz="0" w:space="0" w:color="auto"/>
        <w:right w:val="none" w:sz="0" w:space="0" w:color="auto"/>
      </w:divBdr>
    </w:div>
    <w:div w:id="251090600">
      <w:bodyDiv w:val="1"/>
      <w:marLeft w:val="0"/>
      <w:marRight w:val="0"/>
      <w:marTop w:val="0"/>
      <w:marBottom w:val="0"/>
      <w:divBdr>
        <w:top w:val="none" w:sz="0" w:space="0" w:color="auto"/>
        <w:left w:val="none" w:sz="0" w:space="0" w:color="auto"/>
        <w:bottom w:val="none" w:sz="0" w:space="0" w:color="auto"/>
        <w:right w:val="none" w:sz="0" w:space="0" w:color="auto"/>
      </w:divBdr>
    </w:div>
    <w:div w:id="251204709">
      <w:bodyDiv w:val="1"/>
      <w:marLeft w:val="0"/>
      <w:marRight w:val="0"/>
      <w:marTop w:val="0"/>
      <w:marBottom w:val="0"/>
      <w:divBdr>
        <w:top w:val="none" w:sz="0" w:space="0" w:color="auto"/>
        <w:left w:val="none" w:sz="0" w:space="0" w:color="auto"/>
        <w:bottom w:val="none" w:sz="0" w:space="0" w:color="auto"/>
        <w:right w:val="none" w:sz="0" w:space="0" w:color="auto"/>
      </w:divBdr>
    </w:div>
    <w:div w:id="251206283">
      <w:bodyDiv w:val="1"/>
      <w:marLeft w:val="0"/>
      <w:marRight w:val="0"/>
      <w:marTop w:val="0"/>
      <w:marBottom w:val="0"/>
      <w:divBdr>
        <w:top w:val="none" w:sz="0" w:space="0" w:color="auto"/>
        <w:left w:val="none" w:sz="0" w:space="0" w:color="auto"/>
        <w:bottom w:val="none" w:sz="0" w:space="0" w:color="auto"/>
        <w:right w:val="none" w:sz="0" w:space="0" w:color="auto"/>
      </w:divBdr>
    </w:div>
    <w:div w:id="251208217">
      <w:bodyDiv w:val="1"/>
      <w:marLeft w:val="0"/>
      <w:marRight w:val="0"/>
      <w:marTop w:val="0"/>
      <w:marBottom w:val="0"/>
      <w:divBdr>
        <w:top w:val="none" w:sz="0" w:space="0" w:color="auto"/>
        <w:left w:val="none" w:sz="0" w:space="0" w:color="auto"/>
        <w:bottom w:val="none" w:sz="0" w:space="0" w:color="auto"/>
        <w:right w:val="none" w:sz="0" w:space="0" w:color="auto"/>
      </w:divBdr>
    </w:div>
    <w:div w:id="251353440">
      <w:bodyDiv w:val="1"/>
      <w:marLeft w:val="0"/>
      <w:marRight w:val="0"/>
      <w:marTop w:val="0"/>
      <w:marBottom w:val="0"/>
      <w:divBdr>
        <w:top w:val="none" w:sz="0" w:space="0" w:color="auto"/>
        <w:left w:val="none" w:sz="0" w:space="0" w:color="auto"/>
        <w:bottom w:val="none" w:sz="0" w:space="0" w:color="auto"/>
        <w:right w:val="none" w:sz="0" w:space="0" w:color="auto"/>
      </w:divBdr>
    </w:div>
    <w:div w:id="251396464">
      <w:bodyDiv w:val="1"/>
      <w:marLeft w:val="0"/>
      <w:marRight w:val="0"/>
      <w:marTop w:val="0"/>
      <w:marBottom w:val="0"/>
      <w:divBdr>
        <w:top w:val="none" w:sz="0" w:space="0" w:color="auto"/>
        <w:left w:val="none" w:sz="0" w:space="0" w:color="auto"/>
        <w:bottom w:val="none" w:sz="0" w:space="0" w:color="auto"/>
        <w:right w:val="none" w:sz="0" w:space="0" w:color="auto"/>
      </w:divBdr>
    </w:div>
    <w:div w:id="251471804">
      <w:bodyDiv w:val="1"/>
      <w:marLeft w:val="0"/>
      <w:marRight w:val="0"/>
      <w:marTop w:val="0"/>
      <w:marBottom w:val="0"/>
      <w:divBdr>
        <w:top w:val="none" w:sz="0" w:space="0" w:color="auto"/>
        <w:left w:val="none" w:sz="0" w:space="0" w:color="auto"/>
        <w:bottom w:val="none" w:sz="0" w:space="0" w:color="auto"/>
        <w:right w:val="none" w:sz="0" w:space="0" w:color="auto"/>
      </w:divBdr>
    </w:div>
    <w:div w:id="251473165">
      <w:bodyDiv w:val="1"/>
      <w:marLeft w:val="0"/>
      <w:marRight w:val="0"/>
      <w:marTop w:val="0"/>
      <w:marBottom w:val="0"/>
      <w:divBdr>
        <w:top w:val="none" w:sz="0" w:space="0" w:color="auto"/>
        <w:left w:val="none" w:sz="0" w:space="0" w:color="auto"/>
        <w:bottom w:val="none" w:sz="0" w:space="0" w:color="auto"/>
        <w:right w:val="none" w:sz="0" w:space="0" w:color="auto"/>
      </w:divBdr>
    </w:div>
    <w:div w:id="251548205">
      <w:bodyDiv w:val="1"/>
      <w:marLeft w:val="0"/>
      <w:marRight w:val="0"/>
      <w:marTop w:val="0"/>
      <w:marBottom w:val="0"/>
      <w:divBdr>
        <w:top w:val="none" w:sz="0" w:space="0" w:color="auto"/>
        <w:left w:val="none" w:sz="0" w:space="0" w:color="auto"/>
        <w:bottom w:val="none" w:sz="0" w:space="0" w:color="auto"/>
        <w:right w:val="none" w:sz="0" w:space="0" w:color="auto"/>
      </w:divBdr>
    </w:div>
    <w:div w:id="251593393">
      <w:bodyDiv w:val="1"/>
      <w:marLeft w:val="0"/>
      <w:marRight w:val="0"/>
      <w:marTop w:val="0"/>
      <w:marBottom w:val="0"/>
      <w:divBdr>
        <w:top w:val="none" w:sz="0" w:space="0" w:color="auto"/>
        <w:left w:val="none" w:sz="0" w:space="0" w:color="auto"/>
        <w:bottom w:val="none" w:sz="0" w:space="0" w:color="auto"/>
        <w:right w:val="none" w:sz="0" w:space="0" w:color="auto"/>
      </w:divBdr>
    </w:div>
    <w:div w:id="251624864">
      <w:bodyDiv w:val="1"/>
      <w:marLeft w:val="0"/>
      <w:marRight w:val="0"/>
      <w:marTop w:val="0"/>
      <w:marBottom w:val="0"/>
      <w:divBdr>
        <w:top w:val="none" w:sz="0" w:space="0" w:color="auto"/>
        <w:left w:val="none" w:sz="0" w:space="0" w:color="auto"/>
        <w:bottom w:val="none" w:sz="0" w:space="0" w:color="auto"/>
        <w:right w:val="none" w:sz="0" w:space="0" w:color="auto"/>
      </w:divBdr>
    </w:div>
    <w:div w:id="251668229">
      <w:bodyDiv w:val="1"/>
      <w:marLeft w:val="0"/>
      <w:marRight w:val="0"/>
      <w:marTop w:val="0"/>
      <w:marBottom w:val="0"/>
      <w:divBdr>
        <w:top w:val="none" w:sz="0" w:space="0" w:color="auto"/>
        <w:left w:val="none" w:sz="0" w:space="0" w:color="auto"/>
        <w:bottom w:val="none" w:sz="0" w:space="0" w:color="auto"/>
        <w:right w:val="none" w:sz="0" w:space="0" w:color="auto"/>
      </w:divBdr>
    </w:div>
    <w:div w:id="251738673">
      <w:bodyDiv w:val="1"/>
      <w:marLeft w:val="0"/>
      <w:marRight w:val="0"/>
      <w:marTop w:val="0"/>
      <w:marBottom w:val="0"/>
      <w:divBdr>
        <w:top w:val="none" w:sz="0" w:space="0" w:color="auto"/>
        <w:left w:val="none" w:sz="0" w:space="0" w:color="auto"/>
        <w:bottom w:val="none" w:sz="0" w:space="0" w:color="auto"/>
        <w:right w:val="none" w:sz="0" w:space="0" w:color="auto"/>
      </w:divBdr>
    </w:div>
    <w:div w:id="251738744">
      <w:bodyDiv w:val="1"/>
      <w:marLeft w:val="0"/>
      <w:marRight w:val="0"/>
      <w:marTop w:val="0"/>
      <w:marBottom w:val="0"/>
      <w:divBdr>
        <w:top w:val="none" w:sz="0" w:space="0" w:color="auto"/>
        <w:left w:val="none" w:sz="0" w:space="0" w:color="auto"/>
        <w:bottom w:val="none" w:sz="0" w:space="0" w:color="auto"/>
        <w:right w:val="none" w:sz="0" w:space="0" w:color="auto"/>
      </w:divBdr>
    </w:div>
    <w:div w:id="251742350">
      <w:bodyDiv w:val="1"/>
      <w:marLeft w:val="0"/>
      <w:marRight w:val="0"/>
      <w:marTop w:val="0"/>
      <w:marBottom w:val="0"/>
      <w:divBdr>
        <w:top w:val="none" w:sz="0" w:space="0" w:color="auto"/>
        <w:left w:val="none" w:sz="0" w:space="0" w:color="auto"/>
        <w:bottom w:val="none" w:sz="0" w:space="0" w:color="auto"/>
        <w:right w:val="none" w:sz="0" w:space="0" w:color="auto"/>
      </w:divBdr>
    </w:div>
    <w:div w:id="251816424">
      <w:bodyDiv w:val="1"/>
      <w:marLeft w:val="0"/>
      <w:marRight w:val="0"/>
      <w:marTop w:val="0"/>
      <w:marBottom w:val="0"/>
      <w:divBdr>
        <w:top w:val="none" w:sz="0" w:space="0" w:color="auto"/>
        <w:left w:val="none" w:sz="0" w:space="0" w:color="auto"/>
        <w:bottom w:val="none" w:sz="0" w:space="0" w:color="auto"/>
        <w:right w:val="none" w:sz="0" w:space="0" w:color="auto"/>
      </w:divBdr>
    </w:div>
    <w:div w:id="251932380">
      <w:bodyDiv w:val="1"/>
      <w:marLeft w:val="0"/>
      <w:marRight w:val="0"/>
      <w:marTop w:val="0"/>
      <w:marBottom w:val="0"/>
      <w:divBdr>
        <w:top w:val="none" w:sz="0" w:space="0" w:color="auto"/>
        <w:left w:val="none" w:sz="0" w:space="0" w:color="auto"/>
        <w:bottom w:val="none" w:sz="0" w:space="0" w:color="auto"/>
        <w:right w:val="none" w:sz="0" w:space="0" w:color="auto"/>
      </w:divBdr>
    </w:div>
    <w:div w:id="251936650">
      <w:bodyDiv w:val="1"/>
      <w:marLeft w:val="0"/>
      <w:marRight w:val="0"/>
      <w:marTop w:val="0"/>
      <w:marBottom w:val="0"/>
      <w:divBdr>
        <w:top w:val="none" w:sz="0" w:space="0" w:color="auto"/>
        <w:left w:val="none" w:sz="0" w:space="0" w:color="auto"/>
        <w:bottom w:val="none" w:sz="0" w:space="0" w:color="auto"/>
        <w:right w:val="none" w:sz="0" w:space="0" w:color="auto"/>
      </w:divBdr>
    </w:div>
    <w:div w:id="252058344">
      <w:bodyDiv w:val="1"/>
      <w:marLeft w:val="0"/>
      <w:marRight w:val="0"/>
      <w:marTop w:val="0"/>
      <w:marBottom w:val="0"/>
      <w:divBdr>
        <w:top w:val="none" w:sz="0" w:space="0" w:color="auto"/>
        <w:left w:val="none" w:sz="0" w:space="0" w:color="auto"/>
        <w:bottom w:val="none" w:sz="0" w:space="0" w:color="auto"/>
        <w:right w:val="none" w:sz="0" w:space="0" w:color="auto"/>
      </w:divBdr>
    </w:div>
    <w:div w:id="252126458">
      <w:bodyDiv w:val="1"/>
      <w:marLeft w:val="0"/>
      <w:marRight w:val="0"/>
      <w:marTop w:val="0"/>
      <w:marBottom w:val="0"/>
      <w:divBdr>
        <w:top w:val="none" w:sz="0" w:space="0" w:color="auto"/>
        <w:left w:val="none" w:sz="0" w:space="0" w:color="auto"/>
        <w:bottom w:val="none" w:sz="0" w:space="0" w:color="auto"/>
        <w:right w:val="none" w:sz="0" w:space="0" w:color="auto"/>
      </w:divBdr>
    </w:div>
    <w:div w:id="252127903">
      <w:bodyDiv w:val="1"/>
      <w:marLeft w:val="0"/>
      <w:marRight w:val="0"/>
      <w:marTop w:val="0"/>
      <w:marBottom w:val="0"/>
      <w:divBdr>
        <w:top w:val="none" w:sz="0" w:space="0" w:color="auto"/>
        <w:left w:val="none" w:sz="0" w:space="0" w:color="auto"/>
        <w:bottom w:val="none" w:sz="0" w:space="0" w:color="auto"/>
        <w:right w:val="none" w:sz="0" w:space="0" w:color="auto"/>
      </w:divBdr>
    </w:div>
    <w:div w:id="252201226">
      <w:bodyDiv w:val="1"/>
      <w:marLeft w:val="0"/>
      <w:marRight w:val="0"/>
      <w:marTop w:val="0"/>
      <w:marBottom w:val="0"/>
      <w:divBdr>
        <w:top w:val="none" w:sz="0" w:space="0" w:color="auto"/>
        <w:left w:val="none" w:sz="0" w:space="0" w:color="auto"/>
        <w:bottom w:val="none" w:sz="0" w:space="0" w:color="auto"/>
        <w:right w:val="none" w:sz="0" w:space="0" w:color="auto"/>
      </w:divBdr>
    </w:div>
    <w:div w:id="252327001">
      <w:bodyDiv w:val="1"/>
      <w:marLeft w:val="0"/>
      <w:marRight w:val="0"/>
      <w:marTop w:val="0"/>
      <w:marBottom w:val="0"/>
      <w:divBdr>
        <w:top w:val="none" w:sz="0" w:space="0" w:color="auto"/>
        <w:left w:val="none" w:sz="0" w:space="0" w:color="auto"/>
        <w:bottom w:val="none" w:sz="0" w:space="0" w:color="auto"/>
        <w:right w:val="none" w:sz="0" w:space="0" w:color="auto"/>
      </w:divBdr>
    </w:div>
    <w:div w:id="252469828">
      <w:bodyDiv w:val="1"/>
      <w:marLeft w:val="0"/>
      <w:marRight w:val="0"/>
      <w:marTop w:val="0"/>
      <w:marBottom w:val="0"/>
      <w:divBdr>
        <w:top w:val="none" w:sz="0" w:space="0" w:color="auto"/>
        <w:left w:val="none" w:sz="0" w:space="0" w:color="auto"/>
        <w:bottom w:val="none" w:sz="0" w:space="0" w:color="auto"/>
        <w:right w:val="none" w:sz="0" w:space="0" w:color="auto"/>
      </w:divBdr>
    </w:div>
    <w:div w:id="252474922">
      <w:bodyDiv w:val="1"/>
      <w:marLeft w:val="0"/>
      <w:marRight w:val="0"/>
      <w:marTop w:val="0"/>
      <w:marBottom w:val="0"/>
      <w:divBdr>
        <w:top w:val="none" w:sz="0" w:space="0" w:color="auto"/>
        <w:left w:val="none" w:sz="0" w:space="0" w:color="auto"/>
        <w:bottom w:val="none" w:sz="0" w:space="0" w:color="auto"/>
        <w:right w:val="none" w:sz="0" w:space="0" w:color="auto"/>
      </w:divBdr>
    </w:div>
    <w:div w:id="252518422">
      <w:bodyDiv w:val="1"/>
      <w:marLeft w:val="0"/>
      <w:marRight w:val="0"/>
      <w:marTop w:val="0"/>
      <w:marBottom w:val="0"/>
      <w:divBdr>
        <w:top w:val="none" w:sz="0" w:space="0" w:color="auto"/>
        <w:left w:val="none" w:sz="0" w:space="0" w:color="auto"/>
        <w:bottom w:val="none" w:sz="0" w:space="0" w:color="auto"/>
        <w:right w:val="none" w:sz="0" w:space="0" w:color="auto"/>
      </w:divBdr>
    </w:div>
    <w:div w:id="252590789">
      <w:bodyDiv w:val="1"/>
      <w:marLeft w:val="0"/>
      <w:marRight w:val="0"/>
      <w:marTop w:val="0"/>
      <w:marBottom w:val="0"/>
      <w:divBdr>
        <w:top w:val="none" w:sz="0" w:space="0" w:color="auto"/>
        <w:left w:val="none" w:sz="0" w:space="0" w:color="auto"/>
        <w:bottom w:val="none" w:sz="0" w:space="0" w:color="auto"/>
        <w:right w:val="none" w:sz="0" w:space="0" w:color="auto"/>
      </w:divBdr>
    </w:div>
    <w:div w:id="252739393">
      <w:bodyDiv w:val="1"/>
      <w:marLeft w:val="0"/>
      <w:marRight w:val="0"/>
      <w:marTop w:val="0"/>
      <w:marBottom w:val="0"/>
      <w:divBdr>
        <w:top w:val="none" w:sz="0" w:space="0" w:color="auto"/>
        <w:left w:val="none" w:sz="0" w:space="0" w:color="auto"/>
        <w:bottom w:val="none" w:sz="0" w:space="0" w:color="auto"/>
        <w:right w:val="none" w:sz="0" w:space="0" w:color="auto"/>
      </w:divBdr>
    </w:div>
    <w:div w:id="252782814">
      <w:bodyDiv w:val="1"/>
      <w:marLeft w:val="0"/>
      <w:marRight w:val="0"/>
      <w:marTop w:val="0"/>
      <w:marBottom w:val="0"/>
      <w:divBdr>
        <w:top w:val="none" w:sz="0" w:space="0" w:color="auto"/>
        <w:left w:val="none" w:sz="0" w:space="0" w:color="auto"/>
        <w:bottom w:val="none" w:sz="0" w:space="0" w:color="auto"/>
        <w:right w:val="none" w:sz="0" w:space="0" w:color="auto"/>
      </w:divBdr>
    </w:div>
    <w:div w:id="252862231">
      <w:bodyDiv w:val="1"/>
      <w:marLeft w:val="0"/>
      <w:marRight w:val="0"/>
      <w:marTop w:val="0"/>
      <w:marBottom w:val="0"/>
      <w:divBdr>
        <w:top w:val="none" w:sz="0" w:space="0" w:color="auto"/>
        <w:left w:val="none" w:sz="0" w:space="0" w:color="auto"/>
        <w:bottom w:val="none" w:sz="0" w:space="0" w:color="auto"/>
        <w:right w:val="none" w:sz="0" w:space="0" w:color="auto"/>
      </w:divBdr>
    </w:div>
    <w:div w:id="252864690">
      <w:bodyDiv w:val="1"/>
      <w:marLeft w:val="0"/>
      <w:marRight w:val="0"/>
      <w:marTop w:val="0"/>
      <w:marBottom w:val="0"/>
      <w:divBdr>
        <w:top w:val="none" w:sz="0" w:space="0" w:color="auto"/>
        <w:left w:val="none" w:sz="0" w:space="0" w:color="auto"/>
        <w:bottom w:val="none" w:sz="0" w:space="0" w:color="auto"/>
        <w:right w:val="none" w:sz="0" w:space="0" w:color="auto"/>
      </w:divBdr>
    </w:div>
    <w:div w:id="252906384">
      <w:bodyDiv w:val="1"/>
      <w:marLeft w:val="0"/>
      <w:marRight w:val="0"/>
      <w:marTop w:val="0"/>
      <w:marBottom w:val="0"/>
      <w:divBdr>
        <w:top w:val="none" w:sz="0" w:space="0" w:color="auto"/>
        <w:left w:val="none" w:sz="0" w:space="0" w:color="auto"/>
        <w:bottom w:val="none" w:sz="0" w:space="0" w:color="auto"/>
        <w:right w:val="none" w:sz="0" w:space="0" w:color="auto"/>
      </w:divBdr>
    </w:div>
    <w:div w:id="252976799">
      <w:bodyDiv w:val="1"/>
      <w:marLeft w:val="0"/>
      <w:marRight w:val="0"/>
      <w:marTop w:val="0"/>
      <w:marBottom w:val="0"/>
      <w:divBdr>
        <w:top w:val="none" w:sz="0" w:space="0" w:color="auto"/>
        <w:left w:val="none" w:sz="0" w:space="0" w:color="auto"/>
        <w:bottom w:val="none" w:sz="0" w:space="0" w:color="auto"/>
        <w:right w:val="none" w:sz="0" w:space="0" w:color="auto"/>
      </w:divBdr>
    </w:div>
    <w:div w:id="253050796">
      <w:bodyDiv w:val="1"/>
      <w:marLeft w:val="0"/>
      <w:marRight w:val="0"/>
      <w:marTop w:val="0"/>
      <w:marBottom w:val="0"/>
      <w:divBdr>
        <w:top w:val="none" w:sz="0" w:space="0" w:color="auto"/>
        <w:left w:val="none" w:sz="0" w:space="0" w:color="auto"/>
        <w:bottom w:val="none" w:sz="0" w:space="0" w:color="auto"/>
        <w:right w:val="none" w:sz="0" w:space="0" w:color="auto"/>
      </w:divBdr>
    </w:div>
    <w:div w:id="253170313">
      <w:bodyDiv w:val="1"/>
      <w:marLeft w:val="0"/>
      <w:marRight w:val="0"/>
      <w:marTop w:val="0"/>
      <w:marBottom w:val="0"/>
      <w:divBdr>
        <w:top w:val="none" w:sz="0" w:space="0" w:color="auto"/>
        <w:left w:val="none" w:sz="0" w:space="0" w:color="auto"/>
        <w:bottom w:val="none" w:sz="0" w:space="0" w:color="auto"/>
        <w:right w:val="none" w:sz="0" w:space="0" w:color="auto"/>
      </w:divBdr>
    </w:div>
    <w:div w:id="253246947">
      <w:bodyDiv w:val="1"/>
      <w:marLeft w:val="0"/>
      <w:marRight w:val="0"/>
      <w:marTop w:val="0"/>
      <w:marBottom w:val="0"/>
      <w:divBdr>
        <w:top w:val="none" w:sz="0" w:space="0" w:color="auto"/>
        <w:left w:val="none" w:sz="0" w:space="0" w:color="auto"/>
        <w:bottom w:val="none" w:sz="0" w:space="0" w:color="auto"/>
        <w:right w:val="none" w:sz="0" w:space="0" w:color="auto"/>
      </w:divBdr>
    </w:div>
    <w:div w:id="253251043">
      <w:bodyDiv w:val="1"/>
      <w:marLeft w:val="0"/>
      <w:marRight w:val="0"/>
      <w:marTop w:val="0"/>
      <w:marBottom w:val="0"/>
      <w:divBdr>
        <w:top w:val="none" w:sz="0" w:space="0" w:color="auto"/>
        <w:left w:val="none" w:sz="0" w:space="0" w:color="auto"/>
        <w:bottom w:val="none" w:sz="0" w:space="0" w:color="auto"/>
        <w:right w:val="none" w:sz="0" w:space="0" w:color="auto"/>
      </w:divBdr>
    </w:div>
    <w:div w:id="253326324">
      <w:bodyDiv w:val="1"/>
      <w:marLeft w:val="0"/>
      <w:marRight w:val="0"/>
      <w:marTop w:val="0"/>
      <w:marBottom w:val="0"/>
      <w:divBdr>
        <w:top w:val="none" w:sz="0" w:space="0" w:color="auto"/>
        <w:left w:val="none" w:sz="0" w:space="0" w:color="auto"/>
        <w:bottom w:val="none" w:sz="0" w:space="0" w:color="auto"/>
        <w:right w:val="none" w:sz="0" w:space="0" w:color="auto"/>
      </w:divBdr>
    </w:div>
    <w:div w:id="253363145">
      <w:bodyDiv w:val="1"/>
      <w:marLeft w:val="0"/>
      <w:marRight w:val="0"/>
      <w:marTop w:val="0"/>
      <w:marBottom w:val="0"/>
      <w:divBdr>
        <w:top w:val="none" w:sz="0" w:space="0" w:color="auto"/>
        <w:left w:val="none" w:sz="0" w:space="0" w:color="auto"/>
        <w:bottom w:val="none" w:sz="0" w:space="0" w:color="auto"/>
        <w:right w:val="none" w:sz="0" w:space="0" w:color="auto"/>
      </w:divBdr>
    </w:div>
    <w:div w:id="253369484">
      <w:bodyDiv w:val="1"/>
      <w:marLeft w:val="0"/>
      <w:marRight w:val="0"/>
      <w:marTop w:val="0"/>
      <w:marBottom w:val="0"/>
      <w:divBdr>
        <w:top w:val="none" w:sz="0" w:space="0" w:color="auto"/>
        <w:left w:val="none" w:sz="0" w:space="0" w:color="auto"/>
        <w:bottom w:val="none" w:sz="0" w:space="0" w:color="auto"/>
        <w:right w:val="none" w:sz="0" w:space="0" w:color="auto"/>
      </w:divBdr>
    </w:div>
    <w:div w:id="253394659">
      <w:bodyDiv w:val="1"/>
      <w:marLeft w:val="0"/>
      <w:marRight w:val="0"/>
      <w:marTop w:val="0"/>
      <w:marBottom w:val="0"/>
      <w:divBdr>
        <w:top w:val="none" w:sz="0" w:space="0" w:color="auto"/>
        <w:left w:val="none" w:sz="0" w:space="0" w:color="auto"/>
        <w:bottom w:val="none" w:sz="0" w:space="0" w:color="auto"/>
        <w:right w:val="none" w:sz="0" w:space="0" w:color="auto"/>
      </w:divBdr>
    </w:div>
    <w:div w:id="253436615">
      <w:bodyDiv w:val="1"/>
      <w:marLeft w:val="0"/>
      <w:marRight w:val="0"/>
      <w:marTop w:val="0"/>
      <w:marBottom w:val="0"/>
      <w:divBdr>
        <w:top w:val="none" w:sz="0" w:space="0" w:color="auto"/>
        <w:left w:val="none" w:sz="0" w:space="0" w:color="auto"/>
        <w:bottom w:val="none" w:sz="0" w:space="0" w:color="auto"/>
        <w:right w:val="none" w:sz="0" w:space="0" w:color="auto"/>
      </w:divBdr>
    </w:div>
    <w:div w:id="253438146">
      <w:bodyDiv w:val="1"/>
      <w:marLeft w:val="0"/>
      <w:marRight w:val="0"/>
      <w:marTop w:val="0"/>
      <w:marBottom w:val="0"/>
      <w:divBdr>
        <w:top w:val="none" w:sz="0" w:space="0" w:color="auto"/>
        <w:left w:val="none" w:sz="0" w:space="0" w:color="auto"/>
        <w:bottom w:val="none" w:sz="0" w:space="0" w:color="auto"/>
        <w:right w:val="none" w:sz="0" w:space="0" w:color="auto"/>
      </w:divBdr>
    </w:div>
    <w:div w:id="253440803">
      <w:bodyDiv w:val="1"/>
      <w:marLeft w:val="0"/>
      <w:marRight w:val="0"/>
      <w:marTop w:val="0"/>
      <w:marBottom w:val="0"/>
      <w:divBdr>
        <w:top w:val="none" w:sz="0" w:space="0" w:color="auto"/>
        <w:left w:val="none" w:sz="0" w:space="0" w:color="auto"/>
        <w:bottom w:val="none" w:sz="0" w:space="0" w:color="auto"/>
        <w:right w:val="none" w:sz="0" w:space="0" w:color="auto"/>
      </w:divBdr>
    </w:div>
    <w:div w:id="253514032">
      <w:bodyDiv w:val="1"/>
      <w:marLeft w:val="0"/>
      <w:marRight w:val="0"/>
      <w:marTop w:val="0"/>
      <w:marBottom w:val="0"/>
      <w:divBdr>
        <w:top w:val="none" w:sz="0" w:space="0" w:color="auto"/>
        <w:left w:val="none" w:sz="0" w:space="0" w:color="auto"/>
        <w:bottom w:val="none" w:sz="0" w:space="0" w:color="auto"/>
        <w:right w:val="none" w:sz="0" w:space="0" w:color="auto"/>
      </w:divBdr>
    </w:div>
    <w:div w:id="253515189">
      <w:bodyDiv w:val="1"/>
      <w:marLeft w:val="0"/>
      <w:marRight w:val="0"/>
      <w:marTop w:val="0"/>
      <w:marBottom w:val="0"/>
      <w:divBdr>
        <w:top w:val="none" w:sz="0" w:space="0" w:color="auto"/>
        <w:left w:val="none" w:sz="0" w:space="0" w:color="auto"/>
        <w:bottom w:val="none" w:sz="0" w:space="0" w:color="auto"/>
        <w:right w:val="none" w:sz="0" w:space="0" w:color="auto"/>
      </w:divBdr>
    </w:div>
    <w:div w:id="253520344">
      <w:bodyDiv w:val="1"/>
      <w:marLeft w:val="0"/>
      <w:marRight w:val="0"/>
      <w:marTop w:val="0"/>
      <w:marBottom w:val="0"/>
      <w:divBdr>
        <w:top w:val="none" w:sz="0" w:space="0" w:color="auto"/>
        <w:left w:val="none" w:sz="0" w:space="0" w:color="auto"/>
        <w:bottom w:val="none" w:sz="0" w:space="0" w:color="auto"/>
        <w:right w:val="none" w:sz="0" w:space="0" w:color="auto"/>
      </w:divBdr>
    </w:div>
    <w:div w:id="253587730">
      <w:bodyDiv w:val="1"/>
      <w:marLeft w:val="0"/>
      <w:marRight w:val="0"/>
      <w:marTop w:val="0"/>
      <w:marBottom w:val="0"/>
      <w:divBdr>
        <w:top w:val="none" w:sz="0" w:space="0" w:color="auto"/>
        <w:left w:val="none" w:sz="0" w:space="0" w:color="auto"/>
        <w:bottom w:val="none" w:sz="0" w:space="0" w:color="auto"/>
        <w:right w:val="none" w:sz="0" w:space="0" w:color="auto"/>
      </w:divBdr>
    </w:div>
    <w:div w:id="253711556">
      <w:bodyDiv w:val="1"/>
      <w:marLeft w:val="0"/>
      <w:marRight w:val="0"/>
      <w:marTop w:val="0"/>
      <w:marBottom w:val="0"/>
      <w:divBdr>
        <w:top w:val="none" w:sz="0" w:space="0" w:color="auto"/>
        <w:left w:val="none" w:sz="0" w:space="0" w:color="auto"/>
        <w:bottom w:val="none" w:sz="0" w:space="0" w:color="auto"/>
        <w:right w:val="none" w:sz="0" w:space="0" w:color="auto"/>
      </w:divBdr>
    </w:div>
    <w:div w:id="253755772">
      <w:bodyDiv w:val="1"/>
      <w:marLeft w:val="0"/>
      <w:marRight w:val="0"/>
      <w:marTop w:val="0"/>
      <w:marBottom w:val="0"/>
      <w:divBdr>
        <w:top w:val="none" w:sz="0" w:space="0" w:color="auto"/>
        <w:left w:val="none" w:sz="0" w:space="0" w:color="auto"/>
        <w:bottom w:val="none" w:sz="0" w:space="0" w:color="auto"/>
        <w:right w:val="none" w:sz="0" w:space="0" w:color="auto"/>
      </w:divBdr>
    </w:div>
    <w:div w:id="253756188">
      <w:bodyDiv w:val="1"/>
      <w:marLeft w:val="0"/>
      <w:marRight w:val="0"/>
      <w:marTop w:val="0"/>
      <w:marBottom w:val="0"/>
      <w:divBdr>
        <w:top w:val="none" w:sz="0" w:space="0" w:color="auto"/>
        <w:left w:val="none" w:sz="0" w:space="0" w:color="auto"/>
        <w:bottom w:val="none" w:sz="0" w:space="0" w:color="auto"/>
        <w:right w:val="none" w:sz="0" w:space="0" w:color="auto"/>
      </w:divBdr>
    </w:div>
    <w:div w:id="253824165">
      <w:bodyDiv w:val="1"/>
      <w:marLeft w:val="0"/>
      <w:marRight w:val="0"/>
      <w:marTop w:val="0"/>
      <w:marBottom w:val="0"/>
      <w:divBdr>
        <w:top w:val="none" w:sz="0" w:space="0" w:color="auto"/>
        <w:left w:val="none" w:sz="0" w:space="0" w:color="auto"/>
        <w:bottom w:val="none" w:sz="0" w:space="0" w:color="auto"/>
        <w:right w:val="none" w:sz="0" w:space="0" w:color="auto"/>
      </w:divBdr>
    </w:div>
    <w:div w:id="253825897">
      <w:bodyDiv w:val="1"/>
      <w:marLeft w:val="0"/>
      <w:marRight w:val="0"/>
      <w:marTop w:val="0"/>
      <w:marBottom w:val="0"/>
      <w:divBdr>
        <w:top w:val="none" w:sz="0" w:space="0" w:color="auto"/>
        <w:left w:val="none" w:sz="0" w:space="0" w:color="auto"/>
        <w:bottom w:val="none" w:sz="0" w:space="0" w:color="auto"/>
        <w:right w:val="none" w:sz="0" w:space="0" w:color="auto"/>
      </w:divBdr>
    </w:div>
    <w:div w:id="253903898">
      <w:bodyDiv w:val="1"/>
      <w:marLeft w:val="0"/>
      <w:marRight w:val="0"/>
      <w:marTop w:val="0"/>
      <w:marBottom w:val="0"/>
      <w:divBdr>
        <w:top w:val="none" w:sz="0" w:space="0" w:color="auto"/>
        <w:left w:val="none" w:sz="0" w:space="0" w:color="auto"/>
        <w:bottom w:val="none" w:sz="0" w:space="0" w:color="auto"/>
        <w:right w:val="none" w:sz="0" w:space="0" w:color="auto"/>
      </w:divBdr>
    </w:div>
    <w:div w:id="253974985">
      <w:bodyDiv w:val="1"/>
      <w:marLeft w:val="0"/>
      <w:marRight w:val="0"/>
      <w:marTop w:val="0"/>
      <w:marBottom w:val="0"/>
      <w:divBdr>
        <w:top w:val="none" w:sz="0" w:space="0" w:color="auto"/>
        <w:left w:val="none" w:sz="0" w:space="0" w:color="auto"/>
        <w:bottom w:val="none" w:sz="0" w:space="0" w:color="auto"/>
        <w:right w:val="none" w:sz="0" w:space="0" w:color="auto"/>
      </w:divBdr>
    </w:div>
    <w:div w:id="253977449">
      <w:bodyDiv w:val="1"/>
      <w:marLeft w:val="0"/>
      <w:marRight w:val="0"/>
      <w:marTop w:val="0"/>
      <w:marBottom w:val="0"/>
      <w:divBdr>
        <w:top w:val="none" w:sz="0" w:space="0" w:color="auto"/>
        <w:left w:val="none" w:sz="0" w:space="0" w:color="auto"/>
        <w:bottom w:val="none" w:sz="0" w:space="0" w:color="auto"/>
        <w:right w:val="none" w:sz="0" w:space="0" w:color="auto"/>
      </w:divBdr>
    </w:div>
    <w:div w:id="254099470">
      <w:bodyDiv w:val="1"/>
      <w:marLeft w:val="0"/>
      <w:marRight w:val="0"/>
      <w:marTop w:val="0"/>
      <w:marBottom w:val="0"/>
      <w:divBdr>
        <w:top w:val="none" w:sz="0" w:space="0" w:color="auto"/>
        <w:left w:val="none" w:sz="0" w:space="0" w:color="auto"/>
        <w:bottom w:val="none" w:sz="0" w:space="0" w:color="auto"/>
        <w:right w:val="none" w:sz="0" w:space="0" w:color="auto"/>
      </w:divBdr>
    </w:div>
    <w:div w:id="254171092">
      <w:bodyDiv w:val="1"/>
      <w:marLeft w:val="0"/>
      <w:marRight w:val="0"/>
      <w:marTop w:val="0"/>
      <w:marBottom w:val="0"/>
      <w:divBdr>
        <w:top w:val="none" w:sz="0" w:space="0" w:color="auto"/>
        <w:left w:val="none" w:sz="0" w:space="0" w:color="auto"/>
        <w:bottom w:val="none" w:sz="0" w:space="0" w:color="auto"/>
        <w:right w:val="none" w:sz="0" w:space="0" w:color="auto"/>
      </w:divBdr>
    </w:div>
    <w:div w:id="254173067">
      <w:bodyDiv w:val="1"/>
      <w:marLeft w:val="0"/>
      <w:marRight w:val="0"/>
      <w:marTop w:val="0"/>
      <w:marBottom w:val="0"/>
      <w:divBdr>
        <w:top w:val="none" w:sz="0" w:space="0" w:color="auto"/>
        <w:left w:val="none" w:sz="0" w:space="0" w:color="auto"/>
        <w:bottom w:val="none" w:sz="0" w:space="0" w:color="auto"/>
        <w:right w:val="none" w:sz="0" w:space="0" w:color="auto"/>
      </w:divBdr>
    </w:div>
    <w:div w:id="254174820">
      <w:bodyDiv w:val="1"/>
      <w:marLeft w:val="0"/>
      <w:marRight w:val="0"/>
      <w:marTop w:val="0"/>
      <w:marBottom w:val="0"/>
      <w:divBdr>
        <w:top w:val="none" w:sz="0" w:space="0" w:color="auto"/>
        <w:left w:val="none" w:sz="0" w:space="0" w:color="auto"/>
        <w:bottom w:val="none" w:sz="0" w:space="0" w:color="auto"/>
        <w:right w:val="none" w:sz="0" w:space="0" w:color="auto"/>
      </w:divBdr>
    </w:div>
    <w:div w:id="254214384">
      <w:bodyDiv w:val="1"/>
      <w:marLeft w:val="0"/>
      <w:marRight w:val="0"/>
      <w:marTop w:val="0"/>
      <w:marBottom w:val="0"/>
      <w:divBdr>
        <w:top w:val="none" w:sz="0" w:space="0" w:color="auto"/>
        <w:left w:val="none" w:sz="0" w:space="0" w:color="auto"/>
        <w:bottom w:val="none" w:sz="0" w:space="0" w:color="auto"/>
        <w:right w:val="none" w:sz="0" w:space="0" w:color="auto"/>
      </w:divBdr>
    </w:div>
    <w:div w:id="254360696">
      <w:bodyDiv w:val="1"/>
      <w:marLeft w:val="0"/>
      <w:marRight w:val="0"/>
      <w:marTop w:val="0"/>
      <w:marBottom w:val="0"/>
      <w:divBdr>
        <w:top w:val="none" w:sz="0" w:space="0" w:color="auto"/>
        <w:left w:val="none" w:sz="0" w:space="0" w:color="auto"/>
        <w:bottom w:val="none" w:sz="0" w:space="0" w:color="auto"/>
        <w:right w:val="none" w:sz="0" w:space="0" w:color="auto"/>
      </w:divBdr>
    </w:div>
    <w:div w:id="254365029">
      <w:bodyDiv w:val="1"/>
      <w:marLeft w:val="0"/>
      <w:marRight w:val="0"/>
      <w:marTop w:val="0"/>
      <w:marBottom w:val="0"/>
      <w:divBdr>
        <w:top w:val="none" w:sz="0" w:space="0" w:color="auto"/>
        <w:left w:val="none" w:sz="0" w:space="0" w:color="auto"/>
        <w:bottom w:val="none" w:sz="0" w:space="0" w:color="auto"/>
        <w:right w:val="none" w:sz="0" w:space="0" w:color="auto"/>
      </w:divBdr>
    </w:div>
    <w:div w:id="254366829">
      <w:bodyDiv w:val="1"/>
      <w:marLeft w:val="0"/>
      <w:marRight w:val="0"/>
      <w:marTop w:val="0"/>
      <w:marBottom w:val="0"/>
      <w:divBdr>
        <w:top w:val="none" w:sz="0" w:space="0" w:color="auto"/>
        <w:left w:val="none" w:sz="0" w:space="0" w:color="auto"/>
        <w:bottom w:val="none" w:sz="0" w:space="0" w:color="auto"/>
        <w:right w:val="none" w:sz="0" w:space="0" w:color="auto"/>
      </w:divBdr>
    </w:div>
    <w:div w:id="254481009">
      <w:bodyDiv w:val="1"/>
      <w:marLeft w:val="0"/>
      <w:marRight w:val="0"/>
      <w:marTop w:val="0"/>
      <w:marBottom w:val="0"/>
      <w:divBdr>
        <w:top w:val="none" w:sz="0" w:space="0" w:color="auto"/>
        <w:left w:val="none" w:sz="0" w:space="0" w:color="auto"/>
        <w:bottom w:val="none" w:sz="0" w:space="0" w:color="auto"/>
        <w:right w:val="none" w:sz="0" w:space="0" w:color="auto"/>
      </w:divBdr>
    </w:div>
    <w:div w:id="254555622">
      <w:bodyDiv w:val="1"/>
      <w:marLeft w:val="0"/>
      <w:marRight w:val="0"/>
      <w:marTop w:val="0"/>
      <w:marBottom w:val="0"/>
      <w:divBdr>
        <w:top w:val="none" w:sz="0" w:space="0" w:color="auto"/>
        <w:left w:val="none" w:sz="0" w:space="0" w:color="auto"/>
        <w:bottom w:val="none" w:sz="0" w:space="0" w:color="auto"/>
        <w:right w:val="none" w:sz="0" w:space="0" w:color="auto"/>
      </w:divBdr>
    </w:div>
    <w:div w:id="254634341">
      <w:bodyDiv w:val="1"/>
      <w:marLeft w:val="0"/>
      <w:marRight w:val="0"/>
      <w:marTop w:val="0"/>
      <w:marBottom w:val="0"/>
      <w:divBdr>
        <w:top w:val="none" w:sz="0" w:space="0" w:color="auto"/>
        <w:left w:val="none" w:sz="0" w:space="0" w:color="auto"/>
        <w:bottom w:val="none" w:sz="0" w:space="0" w:color="auto"/>
        <w:right w:val="none" w:sz="0" w:space="0" w:color="auto"/>
      </w:divBdr>
    </w:div>
    <w:div w:id="254637129">
      <w:bodyDiv w:val="1"/>
      <w:marLeft w:val="0"/>
      <w:marRight w:val="0"/>
      <w:marTop w:val="0"/>
      <w:marBottom w:val="0"/>
      <w:divBdr>
        <w:top w:val="none" w:sz="0" w:space="0" w:color="auto"/>
        <w:left w:val="none" w:sz="0" w:space="0" w:color="auto"/>
        <w:bottom w:val="none" w:sz="0" w:space="0" w:color="auto"/>
        <w:right w:val="none" w:sz="0" w:space="0" w:color="auto"/>
      </w:divBdr>
    </w:div>
    <w:div w:id="254752615">
      <w:bodyDiv w:val="1"/>
      <w:marLeft w:val="0"/>
      <w:marRight w:val="0"/>
      <w:marTop w:val="0"/>
      <w:marBottom w:val="0"/>
      <w:divBdr>
        <w:top w:val="none" w:sz="0" w:space="0" w:color="auto"/>
        <w:left w:val="none" w:sz="0" w:space="0" w:color="auto"/>
        <w:bottom w:val="none" w:sz="0" w:space="0" w:color="auto"/>
        <w:right w:val="none" w:sz="0" w:space="0" w:color="auto"/>
      </w:divBdr>
    </w:div>
    <w:div w:id="254827277">
      <w:bodyDiv w:val="1"/>
      <w:marLeft w:val="0"/>
      <w:marRight w:val="0"/>
      <w:marTop w:val="0"/>
      <w:marBottom w:val="0"/>
      <w:divBdr>
        <w:top w:val="none" w:sz="0" w:space="0" w:color="auto"/>
        <w:left w:val="none" w:sz="0" w:space="0" w:color="auto"/>
        <w:bottom w:val="none" w:sz="0" w:space="0" w:color="auto"/>
        <w:right w:val="none" w:sz="0" w:space="0" w:color="auto"/>
      </w:divBdr>
    </w:div>
    <w:div w:id="254829471">
      <w:bodyDiv w:val="1"/>
      <w:marLeft w:val="0"/>
      <w:marRight w:val="0"/>
      <w:marTop w:val="0"/>
      <w:marBottom w:val="0"/>
      <w:divBdr>
        <w:top w:val="none" w:sz="0" w:space="0" w:color="auto"/>
        <w:left w:val="none" w:sz="0" w:space="0" w:color="auto"/>
        <w:bottom w:val="none" w:sz="0" w:space="0" w:color="auto"/>
        <w:right w:val="none" w:sz="0" w:space="0" w:color="auto"/>
      </w:divBdr>
    </w:div>
    <w:div w:id="254898220">
      <w:bodyDiv w:val="1"/>
      <w:marLeft w:val="0"/>
      <w:marRight w:val="0"/>
      <w:marTop w:val="0"/>
      <w:marBottom w:val="0"/>
      <w:divBdr>
        <w:top w:val="none" w:sz="0" w:space="0" w:color="auto"/>
        <w:left w:val="none" w:sz="0" w:space="0" w:color="auto"/>
        <w:bottom w:val="none" w:sz="0" w:space="0" w:color="auto"/>
        <w:right w:val="none" w:sz="0" w:space="0" w:color="auto"/>
      </w:divBdr>
    </w:div>
    <w:div w:id="254945918">
      <w:bodyDiv w:val="1"/>
      <w:marLeft w:val="0"/>
      <w:marRight w:val="0"/>
      <w:marTop w:val="0"/>
      <w:marBottom w:val="0"/>
      <w:divBdr>
        <w:top w:val="none" w:sz="0" w:space="0" w:color="auto"/>
        <w:left w:val="none" w:sz="0" w:space="0" w:color="auto"/>
        <w:bottom w:val="none" w:sz="0" w:space="0" w:color="auto"/>
        <w:right w:val="none" w:sz="0" w:space="0" w:color="auto"/>
      </w:divBdr>
    </w:div>
    <w:div w:id="254949143">
      <w:bodyDiv w:val="1"/>
      <w:marLeft w:val="0"/>
      <w:marRight w:val="0"/>
      <w:marTop w:val="0"/>
      <w:marBottom w:val="0"/>
      <w:divBdr>
        <w:top w:val="none" w:sz="0" w:space="0" w:color="auto"/>
        <w:left w:val="none" w:sz="0" w:space="0" w:color="auto"/>
        <w:bottom w:val="none" w:sz="0" w:space="0" w:color="auto"/>
        <w:right w:val="none" w:sz="0" w:space="0" w:color="auto"/>
      </w:divBdr>
    </w:div>
    <w:div w:id="255015677">
      <w:bodyDiv w:val="1"/>
      <w:marLeft w:val="0"/>
      <w:marRight w:val="0"/>
      <w:marTop w:val="0"/>
      <w:marBottom w:val="0"/>
      <w:divBdr>
        <w:top w:val="none" w:sz="0" w:space="0" w:color="auto"/>
        <w:left w:val="none" w:sz="0" w:space="0" w:color="auto"/>
        <w:bottom w:val="none" w:sz="0" w:space="0" w:color="auto"/>
        <w:right w:val="none" w:sz="0" w:space="0" w:color="auto"/>
      </w:divBdr>
    </w:div>
    <w:div w:id="255024419">
      <w:bodyDiv w:val="1"/>
      <w:marLeft w:val="0"/>
      <w:marRight w:val="0"/>
      <w:marTop w:val="0"/>
      <w:marBottom w:val="0"/>
      <w:divBdr>
        <w:top w:val="none" w:sz="0" w:space="0" w:color="auto"/>
        <w:left w:val="none" w:sz="0" w:space="0" w:color="auto"/>
        <w:bottom w:val="none" w:sz="0" w:space="0" w:color="auto"/>
        <w:right w:val="none" w:sz="0" w:space="0" w:color="auto"/>
      </w:divBdr>
    </w:div>
    <w:div w:id="255094413">
      <w:bodyDiv w:val="1"/>
      <w:marLeft w:val="0"/>
      <w:marRight w:val="0"/>
      <w:marTop w:val="0"/>
      <w:marBottom w:val="0"/>
      <w:divBdr>
        <w:top w:val="none" w:sz="0" w:space="0" w:color="auto"/>
        <w:left w:val="none" w:sz="0" w:space="0" w:color="auto"/>
        <w:bottom w:val="none" w:sz="0" w:space="0" w:color="auto"/>
        <w:right w:val="none" w:sz="0" w:space="0" w:color="auto"/>
      </w:divBdr>
    </w:div>
    <w:div w:id="255135920">
      <w:bodyDiv w:val="1"/>
      <w:marLeft w:val="0"/>
      <w:marRight w:val="0"/>
      <w:marTop w:val="0"/>
      <w:marBottom w:val="0"/>
      <w:divBdr>
        <w:top w:val="none" w:sz="0" w:space="0" w:color="auto"/>
        <w:left w:val="none" w:sz="0" w:space="0" w:color="auto"/>
        <w:bottom w:val="none" w:sz="0" w:space="0" w:color="auto"/>
        <w:right w:val="none" w:sz="0" w:space="0" w:color="auto"/>
      </w:divBdr>
    </w:div>
    <w:div w:id="255211599">
      <w:bodyDiv w:val="1"/>
      <w:marLeft w:val="0"/>
      <w:marRight w:val="0"/>
      <w:marTop w:val="0"/>
      <w:marBottom w:val="0"/>
      <w:divBdr>
        <w:top w:val="none" w:sz="0" w:space="0" w:color="auto"/>
        <w:left w:val="none" w:sz="0" w:space="0" w:color="auto"/>
        <w:bottom w:val="none" w:sz="0" w:space="0" w:color="auto"/>
        <w:right w:val="none" w:sz="0" w:space="0" w:color="auto"/>
      </w:divBdr>
    </w:div>
    <w:div w:id="255216024">
      <w:bodyDiv w:val="1"/>
      <w:marLeft w:val="0"/>
      <w:marRight w:val="0"/>
      <w:marTop w:val="0"/>
      <w:marBottom w:val="0"/>
      <w:divBdr>
        <w:top w:val="none" w:sz="0" w:space="0" w:color="auto"/>
        <w:left w:val="none" w:sz="0" w:space="0" w:color="auto"/>
        <w:bottom w:val="none" w:sz="0" w:space="0" w:color="auto"/>
        <w:right w:val="none" w:sz="0" w:space="0" w:color="auto"/>
      </w:divBdr>
    </w:div>
    <w:div w:id="255335593">
      <w:bodyDiv w:val="1"/>
      <w:marLeft w:val="0"/>
      <w:marRight w:val="0"/>
      <w:marTop w:val="0"/>
      <w:marBottom w:val="0"/>
      <w:divBdr>
        <w:top w:val="none" w:sz="0" w:space="0" w:color="auto"/>
        <w:left w:val="none" w:sz="0" w:space="0" w:color="auto"/>
        <w:bottom w:val="none" w:sz="0" w:space="0" w:color="auto"/>
        <w:right w:val="none" w:sz="0" w:space="0" w:color="auto"/>
      </w:divBdr>
    </w:div>
    <w:div w:id="255404678">
      <w:bodyDiv w:val="1"/>
      <w:marLeft w:val="0"/>
      <w:marRight w:val="0"/>
      <w:marTop w:val="0"/>
      <w:marBottom w:val="0"/>
      <w:divBdr>
        <w:top w:val="none" w:sz="0" w:space="0" w:color="auto"/>
        <w:left w:val="none" w:sz="0" w:space="0" w:color="auto"/>
        <w:bottom w:val="none" w:sz="0" w:space="0" w:color="auto"/>
        <w:right w:val="none" w:sz="0" w:space="0" w:color="auto"/>
      </w:divBdr>
    </w:div>
    <w:div w:id="255481538">
      <w:bodyDiv w:val="1"/>
      <w:marLeft w:val="0"/>
      <w:marRight w:val="0"/>
      <w:marTop w:val="0"/>
      <w:marBottom w:val="0"/>
      <w:divBdr>
        <w:top w:val="none" w:sz="0" w:space="0" w:color="auto"/>
        <w:left w:val="none" w:sz="0" w:space="0" w:color="auto"/>
        <w:bottom w:val="none" w:sz="0" w:space="0" w:color="auto"/>
        <w:right w:val="none" w:sz="0" w:space="0" w:color="auto"/>
      </w:divBdr>
    </w:div>
    <w:div w:id="255526405">
      <w:bodyDiv w:val="1"/>
      <w:marLeft w:val="0"/>
      <w:marRight w:val="0"/>
      <w:marTop w:val="0"/>
      <w:marBottom w:val="0"/>
      <w:divBdr>
        <w:top w:val="none" w:sz="0" w:space="0" w:color="auto"/>
        <w:left w:val="none" w:sz="0" w:space="0" w:color="auto"/>
        <w:bottom w:val="none" w:sz="0" w:space="0" w:color="auto"/>
        <w:right w:val="none" w:sz="0" w:space="0" w:color="auto"/>
      </w:divBdr>
    </w:div>
    <w:div w:id="255556802">
      <w:bodyDiv w:val="1"/>
      <w:marLeft w:val="0"/>
      <w:marRight w:val="0"/>
      <w:marTop w:val="0"/>
      <w:marBottom w:val="0"/>
      <w:divBdr>
        <w:top w:val="none" w:sz="0" w:space="0" w:color="auto"/>
        <w:left w:val="none" w:sz="0" w:space="0" w:color="auto"/>
        <w:bottom w:val="none" w:sz="0" w:space="0" w:color="auto"/>
        <w:right w:val="none" w:sz="0" w:space="0" w:color="auto"/>
      </w:divBdr>
    </w:div>
    <w:div w:id="255721990">
      <w:bodyDiv w:val="1"/>
      <w:marLeft w:val="0"/>
      <w:marRight w:val="0"/>
      <w:marTop w:val="0"/>
      <w:marBottom w:val="0"/>
      <w:divBdr>
        <w:top w:val="none" w:sz="0" w:space="0" w:color="auto"/>
        <w:left w:val="none" w:sz="0" w:space="0" w:color="auto"/>
        <w:bottom w:val="none" w:sz="0" w:space="0" w:color="auto"/>
        <w:right w:val="none" w:sz="0" w:space="0" w:color="auto"/>
      </w:divBdr>
    </w:div>
    <w:div w:id="255750879">
      <w:bodyDiv w:val="1"/>
      <w:marLeft w:val="0"/>
      <w:marRight w:val="0"/>
      <w:marTop w:val="0"/>
      <w:marBottom w:val="0"/>
      <w:divBdr>
        <w:top w:val="none" w:sz="0" w:space="0" w:color="auto"/>
        <w:left w:val="none" w:sz="0" w:space="0" w:color="auto"/>
        <w:bottom w:val="none" w:sz="0" w:space="0" w:color="auto"/>
        <w:right w:val="none" w:sz="0" w:space="0" w:color="auto"/>
      </w:divBdr>
    </w:div>
    <w:div w:id="255788780">
      <w:bodyDiv w:val="1"/>
      <w:marLeft w:val="0"/>
      <w:marRight w:val="0"/>
      <w:marTop w:val="0"/>
      <w:marBottom w:val="0"/>
      <w:divBdr>
        <w:top w:val="none" w:sz="0" w:space="0" w:color="auto"/>
        <w:left w:val="none" w:sz="0" w:space="0" w:color="auto"/>
        <w:bottom w:val="none" w:sz="0" w:space="0" w:color="auto"/>
        <w:right w:val="none" w:sz="0" w:space="0" w:color="auto"/>
      </w:divBdr>
    </w:div>
    <w:div w:id="255939351">
      <w:bodyDiv w:val="1"/>
      <w:marLeft w:val="0"/>
      <w:marRight w:val="0"/>
      <w:marTop w:val="0"/>
      <w:marBottom w:val="0"/>
      <w:divBdr>
        <w:top w:val="none" w:sz="0" w:space="0" w:color="auto"/>
        <w:left w:val="none" w:sz="0" w:space="0" w:color="auto"/>
        <w:bottom w:val="none" w:sz="0" w:space="0" w:color="auto"/>
        <w:right w:val="none" w:sz="0" w:space="0" w:color="auto"/>
      </w:divBdr>
    </w:div>
    <w:div w:id="255946570">
      <w:bodyDiv w:val="1"/>
      <w:marLeft w:val="0"/>
      <w:marRight w:val="0"/>
      <w:marTop w:val="0"/>
      <w:marBottom w:val="0"/>
      <w:divBdr>
        <w:top w:val="none" w:sz="0" w:space="0" w:color="auto"/>
        <w:left w:val="none" w:sz="0" w:space="0" w:color="auto"/>
        <w:bottom w:val="none" w:sz="0" w:space="0" w:color="auto"/>
        <w:right w:val="none" w:sz="0" w:space="0" w:color="auto"/>
      </w:divBdr>
    </w:div>
    <w:div w:id="256015491">
      <w:bodyDiv w:val="1"/>
      <w:marLeft w:val="0"/>
      <w:marRight w:val="0"/>
      <w:marTop w:val="0"/>
      <w:marBottom w:val="0"/>
      <w:divBdr>
        <w:top w:val="none" w:sz="0" w:space="0" w:color="auto"/>
        <w:left w:val="none" w:sz="0" w:space="0" w:color="auto"/>
        <w:bottom w:val="none" w:sz="0" w:space="0" w:color="auto"/>
        <w:right w:val="none" w:sz="0" w:space="0" w:color="auto"/>
      </w:divBdr>
    </w:div>
    <w:div w:id="256015982">
      <w:bodyDiv w:val="1"/>
      <w:marLeft w:val="0"/>
      <w:marRight w:val="0"/>
      <w:marTop w:val="0"/>
      <w:marBottom w:val="0"/>
      <w:divBdr>
        <w:top w:val="none" w:sz="0" w:space="0" w:color="auto"/>
        <w:left w:val="none" w:sz="0" w:space="0" w:color="auto"/>
        <w:bottom w:val="none" w:sz="0" w:space="0" w:color="auto"/>
        <w:right w:val="none" w:sz="0" w:space="0" w:color="auto"/>
      </w:divBdr>
    </w:div>
    <w:div w:id="256062350">
      <w:bodyDiv w:val="1"/>
      <w:marLeft w:val="0"/>
      <w:marRight w:val="0"/>
      <w:marTop w:val="0"/>
      <w:marBottom w:val="0"/>
      <w:divBdr>
        <w:top w:val="none" w:sz="0" w:space="0" w:color="auto"/>
        <w:left w:val="none" w:sz="0" w:space="0" w:color="auto"/>
        <w:bottom w:val="none" w:sz="0" w:space="0" w:color="auto"/>
        <w:right w:val="none" w:sz="0" w:space="0" w:color="auto"/>
      </w:divBdr>
    </w:div>
    <w:div w:id="256135815">
      <w:bodyDiv w:val="1"/>
      <w:marLeft w:val="0"/>
      <w:marRight w:val="0"/>
      <w:marTop w:val="0"/>
      <w:marBottom w:val="0"/>
      <w:divBdr>
        <w:top w:val="none" w:sz="0" w:space="0" w:color="auto"/>
        <w:left w:val="none" w:sz="0" w:space="0" w:color="auto"/>
        <w:bottom w:val="none" w:sz="0" w:space="0" w:color="auto"/>
        <w:right w:val="none" w:sz="0" w:space="0" w:color="auto"/>
      </w:divBdr>
    </w:div>
    <w:div w:id="256180375">
      <w:bodyDiv w:val="1"/>
      <w:marLeft w:val="0"/>
      <w:marRight w:val="0"/>
      <w:marTop w:val="0"/>
      <w:marBottom w:val="0"/>
      <w:divBdr>
        <w:top w:val="none" w:sz="0" w:space="0" w:color="auto"/>
        <w:left w:val="none" w:sz="0" w:space="0" w:color="auto"/>
        <w:bottom w:val="none" w:sz="0" w:space="0" w:color="auto"/>
        <w:right w:val="none" w:sz="0" w:space="0" w:color="auto"/>
      </w:divBdr>
    </w:div>
    <w:div w:id="256325929">
      <w:bodyDiv w:val="1"/>
      <w:marLeft w:val="0"/>
      <w:marRight w:val="0"/>
      <w:marTop w:val="0"/>
      <w:marBottom w:val="0"/>
      <w:divBdr>
        <w:top w:val="none" w:sz="0" w:space="0" w:color="auto"/>
        <w:left w:val="none" w:sz="0" w:space="0" w:color="auto"/>
        <w:bottom w:val="none" w:sz="0" w:space="0" w:color="auto"/>
        <w:right w:val="none" w:sz="0" w:space="0" w:color="auto"/>
      </w:divBdr>
    </w:div>
    <w:div w:id="256329648">
      <w:bodyDiv w:val="1"/>
      <w:marLeft w:val="0"/>
      <w:marRight w:val="0"/>
      <w:marTop w:val="0"/>
      <w:marBottom w:val="0"/>
      <w:divBdr>
        <w:top w:val="none" w:sz="0" w:space="0" w:color="auto"/>
        <w:left w:val="none" w:sz="0" w:space="0" w:color="auto"/>
        <w:bottom w:val="none" w:sz="0" w:space="0" w:color="auto"/>
        <w:right w:val="none" w:sz="0" w:space="0" w:color="auto"/>
      </w:divBdr>
    </w:div>
    <w:div w:id="256333068">
      <w:bodyDiv w:val="1"/>
      <w:marLeft w:val="0"/>
      <w:marRight w:val="0"/>
      <w:marTop w:val="0"/>
      <w:marBottom w:val="0"/>
      <w:divBdr>
        <w:top w:val="none" w:sz="0" w:space="0" w:color="auto"/>
        <w:left w:val="none" w:sz="0" w:space="0" w:color="auto"/>
        <w:bottom w:val="none" w:sz="0" w:space="0" w:color="auto"/>
        <w:right w:val="none" w:sz="0" w:space="0" w:color="auto"/>
      </w:divBdr>
    </w:div>
    <w:div w:id="256333634">
      <w:bodyDiv w:val="1"/>
      <w:marLeft w:val="0"/>
      <w:marRight w:val="0"/>
      <w:marTop w:val="0"/>
      <w:marBottom w:val="0"/>
      <w:divBdr>
        <w:top w:val="none" w:sz="0" w:space="0" w:color="auto"/>
        <w:left w:val="none" w:sz="0" w:space="0" w:color="auto"/>
        <w:bottom w:val="none" w:sz="0" w:space="0" w:color="auto"/>
        <w:right w:val="none" w:sz="0" w:space="0" w:color="auto"/>
      </w:divBdr>
    </w:div>
    <w:div w:id="256404491">
      <w:bodyDiv w:val="1"/>
      <w:marLeft w:val="0"/>
      <w:marRight w:val="0"/>
      <w:marTop w:val="0"/>
      <w:marBottom w:val="0"/>
      <w:divBdr>
        <w:top w:val="none" w:sz="0" w:space="0" w:color="auto"/>
        <w:left w:val="none" w:sz="0" w:space="0" w:color="auto"/>
        <w:bottom w:val="none" w:sz="0" w:space="0" w:color="auto"/>
        <w:right w:val="none" w:sz="0" w:space="0" w:color="auto"/>
      </w:divBdr>
    </w:div>
    <w:div w:id="256408661">
      <w:bodyDiv w:val="1"/>
      <w:marLeft w:val="0"/>
      <w:marRight w:val="0"/>
      <w:marTop w:val="0"/>
      <w:marBottom w:val="0"/>
      <w:divBdr>
        <w:top w:val="none" w:sz="0" w:space="0" w:color="auto"/>
        <w:left w:val="none" w:sz="0" w:space="0" w:color="auto"/>
        <w:bottom w:val="none" w:sz="0" w:space="0" w:color="auto"/>
        <w:right w:val="none" w:sz="0" w:space="0" w:color="auto"/>
      </w:divBdr>
    </w:div>
    <w:div w:id="256450775">
      <w:bodyDiv w:val="1"/>
      <w:marLeft w:val="0"/>
      <w:marRight w:val="0"/>
      <w:marTop w:val="0"/>
      <w:marBottom w:val="0"/>
      <w:divBdr>
        <w:top w:val="none" w:sz="0" w:space="0" w:color="auto"/>
        <w:left w:val="none" w:sz="0" w:space="0" w:color="auto"/>
        <w:bottom w:val="none" w:sz="0" w:space="0" w:color="auto"/>
        <w:right w:val="none" w:sz="0" w:space="0" w:color="auto"/>
      </w:divBdr>
    </w:div>
    <w:div w:id="256598532">
      <w:bodyDiv w:val="1"/>
      <w:marLeft w:val="0"/>
      <w:marRight w:val="0"/>
      <w:marTop w:val="0"/>
      <w:marBottom w:val="0"/>
      <w:divBdr>
        <w:top w:val="none" w:sz="0" w:space="0" w:color="auto"/>
        <w:left w:val="none" w:sz="0" w:space="0" w:color="auto"/>
        <w:bottom w:val="none" w:sz="0" w:space="0" w:color="auto"/>
        <w:right w:val="none" w:sz="0" w:space="0" w:color="auto"/>
      </w:divBdr>
    </w:div>
    <w:div w:id="256603038">
      <w:bodyDiv w:val="1"/>
      <w:marLeft w:val="0"/>
      <w:marRight w:val="0"/>
      <w:marTop w:val="0"/>
      <w:marBottom w:val="0"/>
      <w:divBdr>
        <w:top w:val="none" w:sz="0" w:space="0" w:color="auto"/>
        <w:left w:val="none" w:sz="0" w:space="0" w:color="auto"/>
        <w:bottom w:val="none" w:sz="0" w:space="0" w:color="auto"/>
        <w:right w:val="none" w:sz="0" w:space="0" w:color="auto"/>
      </w:divBdr>
    </w:div>
    <w:div w:id="256671481">
      <w:bodyDiv w:val="1"/>
      <w:marLeft w:val="0"/>
      <w:marRight w:val="0"/>
      <w:marTop w:val="0"/>
      <w:marBottom w:val="0"/>
      <w:divBdr>
        <w:top w:val="none" w:sz="0" w:space="0" w:color="auto"/>
        <w:left w:val="none" w:sz="0" w:space="0" w:color="auto"/>
        <w:bottom w:val="none" w:sz="0" w:space="0" w:color="auto"/>
        <w:right w:val="none" w:sz="0" w:space="0" w:color="auto"/>
      </w:divBdr>
    </w:div>
    <w:div w:id="256794122">
      <w:bodyDiv w:val="1"/>
      <w:marLeft w:val="0"/>
      <w:marRight w:val="0"/>
      <w:marTop w:val="0"/>
      <w:marBottom w:val="0"/>
      <w:divBdr>
        <w:top w:val="none" w:sz="0" w:space="0" w:color="auto"/>
        <w:left w:val="none" w:sz="0" w:space="0" w:color="auto"/>
        <w:bottom w:val="none" w:sz="0" w:space="0" w:color="auto"/>
        <w:right w:val="none" w:sz="0" w:space="0" w:color="auto"/>
      </w:divBdr>
    </w:div>
    <w:div w:id="256865252">
      <w:bodyDiv w:val="1"/>
      <w:marLeft w:val="0"/>
      <w:marRight w:val="0"/>
      <w:marTop w:val="0"/>
      <w:marBottom w:val="0"/>
      <w:divBdr>
        <w:top w:val="none" w:sz="0" w:space="0" w:color="auto"/>
        <w:left w:val="none" w:sz="0" w:space="0" w:color="auto"/>
        <w:bottom w:val="none" w:sz="0" w:space="0" w:color="auto"/>
        <w:right w:val="none" w:sz="0" w:space="0" w:color="auto"/>
      </w:divBdr>
    </w:div>
    <w:div w:id="256907152">
      <w:bodyDiv w:val="1"/>
      <w:marLeft w:val="0"/>
      <w:marRight w:val="0"/>
      <w:marTop w:val="0"/>
      <w:marBottom w:val="0"/>
      <w:divBdr>
        <w:top w:val="none" w:sz="0" w:space="0" w:color="auto"/>
        <w:left w:val="none" w:sz="0" w:space="0" w:color="auto"/>
        <w:bottom w:val="none" w:sz="0" w:space="0" w:color="auto"/>
        <w:right w:val="none" w:sz="0" w:space="0" w:color="auto"/>
      </w:divBdr>
    </w:div>
    <w:div w:id="256912377">
      <w:bodyDiv w:val="1"/>
      <w:marLeft w:val="0"/>
      <w:marRight w:val="0"/>
      <w:marTop w:val="0"/>
      <w:marBottom w:val="0"/>
      <w:divBdr>
        <w:top w:val="none" w:sz="0" w:space="0" w:color="auto"/>
        <w:left w:val="none" w:sz="0" w:space="0" w:color="auto"/>
        <w:bottom w:val="none" w:sz="0" w:space="0" w:color="auto"/>
        <w:right w:val="none" w:sz="0" w:space="0" w:color="auto"/>
      </w:divBdr>
    </w:div>
    <w:div w:id="256914741">
      <w:bodyDiv w:val="1"/>
      <w:marLeft w:val="0"/>
      <w:marRight w:val="0"/>
      <w:marTop w:val="0"/>
      <w:marBottom w:val="0"/>
      <w:divBdr>
        <w:top w:val="none" w:sz="0" w:space="0" w:color="auto"/>
        <w:left w:val="none" w:sz="0" w:space="0" w:color="auto"/>
        <w:bottom w:val="none" w:sz="0" w:space="0" w:color="auto"/>
        <w:right w:val="none" w:sz="0" w:space="0" w:color="auto"/>
      </w:divBdr>
    </w:div>
    <w:div w:id="257099195">
      <w:bodyDiv w:val="1"/>
      <w:marLeft w:val="0"/>
      <w:marRight w:val="0"/>
      <w:marTop w:val="0"/>
      <w:marBottom w:val="0"/>
      <w:divBdr>
        <w:top w:val="none" w:sz="0" w:space="0" w:color="auto"/>
        <w:left w:val="none" w:sz="0" w:space="0" w:color="auto"/>
        <w:bottom w:val="none" w:sz="0" w:space="0" w:color="auto"/>
        <w:right w:val="none" w:sz="0" w:space="0" w:color="auto"/>
      </w:divBdr>
    </w:div>
    <w:div w:id="257103592">
      <w:bodyDiv w:val="1"/>
      <w:marLeft w:val="0"/>
      <w:marRight w:val="0"/>
      <w:marTop w:val="0"/>
      <w:marBottom w:val="0"/>
      <w:divBdr>
        <w:top w:val="none" w:sz="0" w:space="0" w:color="auto"/>
        <w:left w:val="none" w:sz="0" w:space="0" w:color="auto"/>
        <w:bottom w:val="none" w:sz="0" w:space="0" w:color="auto"/>
        <w:right w:val="none" w:sz="0" w:space="0" w:color="auto"/>
      </w:divBdr>
    </w:div>
    <w:div w:id="257104653">
      <w:bodyDiv w:val="1"/>
      <w:marLeft w:val="0"/>
      <w:marRight w:val="0"/>
      <w:marTop w:val="0"/>
      <w:marBottom w:val="0"/>
      <w:divBdr>
        <w:top w:val="none" w:sz="0" w:space="0" w:color="auto"/>
        <w:left w:val="none" w:sz="0" w:space="0" w:color="auto"/>
        <w:bottom w:val="none" w:sz="0" w:space="0" w:color="auto"/>
        <w:right w:val="none" w:sz="0" w:space="0" w:color="auto"/>
      </w:divBdr>
    </w:div>
    <w:div w:id="257256177">
      <w:bodyDiv w:val="1"/>
      <w:marLeft w:val="0"/>
      <w:marRight w:val="0"/>
      <w:marTop w:val="0"/>
      <w:marBottom w:val="0"/>
      <w:divBdr>
        <w:top w:val="none" w:sz="0" w:space="0" w:color="auto"/>
        <w:left w:val="none" w:sz="0" w:space="0" w:color="auto"/>
        <w:bottom w:val="none" w:sz="0" w:space="0" w:color="auto"/>
        <w:right w:val="none" w:sz="0" w:space="0" w:color="auto"/>
      </w:divBdr>
    </w:div>
    <w:div w:id="257256936">
      <w:bodyDiv w:val="1"/>
      <w:marLeft w:val="0"/>
      <w:marRight w:val="0"/>
      <w:marTop w:val="0"/>
      <w:marBottom w:val="0"/>
      <w:divBdr>
        <w:top w:val="none" w:sz="0" w:space="0" w:color="auto"/>
        <w:left w:val="none" w:sz="0" w:space="0" w:color="auto"/>
        <w:bottom w:val="none" w:sz="0" w:space="0" w:color="auto"/>
        <w:right w:val="none" w:sz="0" w:space="0" w:color="auto"/>
      </w:divBdr>
    </w:div>
    <w:div w:id="257443498">
      <w:bodyDiv w:val="1"/>
      <w:marLeft w:val="0"/>
      <w:marRight w:val="0"/>
      <w:marTop w:val="0"/>
      <w:marBottom w:val="0"/>
      <w:divBdr>
        <w:top w:val="none" w:sz="0" w:space="0" w:color="auto"/>
        <w:left w:val="none" w:sz="0" w:space="0" w:color="auto"/>
        <w:bottom w:val="none" w:sz="0" w:space="0" w:color="auto"/>
        <w:right w:val="none" w:sz="0" w:space="0" w:color="auto"/>
      </w:divBdr>
    </w:div>
    <w:div w:id="257444066">
      <w:bodyDiv w:val="1"/>
      <w:marLeft w:val="0"/>
      <w:marRight w:val="0"/>
      <w:marTop w:val="0"/>
      <w:marBottom w:val="0"/>
      <w:divBdr>
        <w:top w:val="none" w:sz="0" w:space="0" w:color="auto"/>
        <w:left w:val="none" w:sz="0" w:space="0" w:color="auto"/>
        <w:bottom w:val="none" w:sz="0" w:space="0" w:color="auto"/>
        <w:right w:val="none" w:sz="0" w:space="0" w:color="auto"/>
      </w:divBdr>
    </w:div>
    <w:div w:id="257493247">
      <w:bodyDiv w:val="1"/>
      <w:marLeft w:val="0"/>
      <w:marRight w:val="0"/>
      <w:marTop w:val="0"/>
      <w:marBottom w:val="0"/>
      <w:divBdr>
        <w:top w:val="none" w:sz="0" w:space="0" w:color="auto"/>
        <w:left w:val="none" w:sz="0" w:space="0" w:color="auto"/>
        <w:bottom w:val="none" w:sz="0" w:space="0" w:color="auto"/>
        <w:right w:val="none" w:sz="0" w:space="0" w:color="auto"/>
      </w:divBdr>
    </w:div>
    <w:div w:id="257519977">
      <w:bodyDiv w:val="1"/>
      <w:marLeft w:val="0"/>
      <w:marRight w:val="0"/>
      <w:marTop w:val="0"/>
      <w:marBottom w:val="0"/>
      <w:divBdr>
        <w:top w:val="none" w:sz="0" w:space="0" w:color="auto"/>
        <w:left w:val="none" w:sz="0" w:space="0" w:color="auto"/>
        <w:bottom w:val="none" w:sz="0" w:space="0" w:color="auto"/>
        <w:right w:val="none" w:sz="0" w:space="0" w:color="auto"/>
      </w:divBdr>
    </w:div>
    <w:div w:id="257640002">
      <w:bodyDiv w:val="1"/>
      <w:marLeft w:val="0"/>
      <w:marRight w:val="0"/>
      <w:marTop w:val="0"/>
      <w:marBottom w:val="0"/>
      <w:divBdr>
        <w:top w:val="none" w:sz="0" w:space="0" w:color="auto"/>
        <w:left w:val="none" w:sz="0" w:space="0" w:color="auto"/>
        <w:bottom w:val="none" w:sz="0" w:space="0" w:color="auto"/>
        <w:right w:val="none" w:sz="0" w:space="0" w:color="auto"/>
      </w:divBdr>
    </w:div>
    <w:div w:id="257643712">
      <w:bodyDiv w:val="1"/>
      <w:marLeft w:val="0"/>
      <w:marRight w:val="0"/>
      <w:marTop w:val="0"/>
      <w:marBottom w:val="0"/>
      <w:divBdr>
        <w:top w:val="none" w:sz="0" w:space="0" w:color="auto"/>
        <w:left w:val="none" w:sz="0" w:space="0" w:color="auto"/>
        <w:bottom w:val="none" w:sz="0" w:space="0" w:color="auto"/>
        <w:right w:val="none" w:sz="0" w:space="0" w:color="auto"/>
      </w:divBdr>
    </w:div>
    <w:div w:id="257715555">
      <w:bodyDiv w:val="1"/>
      <w:marLeft w:val="0"/>
      <w:marRight w:val="0"/>
      <w:marTop w:val="0"/>
      <w:marBottom w:val="0"/>
      <w:divBdr>
        <w:top w:val="none" w:sz="0" w:space="0" w:color="auto"/>
        <w:left w:val="none" w:sz="0" w:space="0" w:color="auto"/>
        <w:bottom w:val="none" w:sz="0" w:space="0" w:color="auto"/>
        <w:right w:val="none" w:sz="0" w:space="0" w:color="auto"/>
      </w:divBdr>
    </w:div>
    <w:div w:id="257720288">
      <w:bodyDiv w:val="1"/>
      <w:marLeft w:val="0"/>
      <w:marRight w:val="0"/>
      <w:marTop w:val="0"/>
      <w:marBottom w:val="0"/>
      <w:divBdr>
        <w:top w:val="none" w:sz="0" w:space="0" w:color="auto"/>
        <w:left w:val="none" w:sz="0" w:space="0" w:color="auto"/>
        <w:bottom w:val="none" w:sz="0" w:space="0" w:color="auto"/>
        <w:right w:val="none" w:sz="0" w:space="0" w:color="auto"/>
      </w:divBdr>
    </w:div>
    <w:div w:id="257833712">
      <w:bodyDiv w:val="1"/>
      <w:marLeft w:val="0"/>
      <w:marRight w:val="0"/>
      <w:marTop w:val="0"/>
      <w:marBottom w:val="0"/>
      <w:divBdr>
        <w:top w:val="none" w:sz="0" w:space="0" w:color="auto"/>
        <w:left w:val="none" w:sz="0" w:space="0" w:color="auto"/>
        <w:bottom w:val="none" w:sz="0" w:space="0" w:color="auto"/>
        <w:right w:val="none" w:sz="0" w:space="0" w:color="auto"/>
      </w:divBdr>
    </w:div>
    <w:div w:id="257837335">
      <w:bodyDiv w:val="1"/>
      <w:marLeft w:val="0"/>
      <w:marRight w:val="0"/>
      <w:marTop w:val="0"/>
      <w:marBottom w:val="0"/>
      <w:divBdr>
        <w:top w:val="none" w:sz="0" w:space="0" w:color="auto"/>
        <w:left w:val="none" w:sz="0" w:space="0" w:color="auto"/>
        <w:bottom w:val="none" w:sz="0" w:space="0" w:color="auto"/>
        <w:right w:val="none" w:sz="0" w:space="0" w:color="auto"/>
      </w:divBdr>
    </w:div>
    <w:div w:id="257909230">
      <w:bodyDiv w:val="1"/>
      <w:marLeft w:val="0"/>
      <w:marRight w:val="0"/>
      <w:marTop w:val="0"/>
      <w:marBottom w:val="0"/>
      <w:divBdr>
        <w:top w:val="none" w:sz="0" w:space="0" w:color="auto"/>
        <w:left w:val="none" w:sz="0" w:space="0" w:color="auto"/>
        <w:bottom w:val="none" w:sz="0" w:space="0" w:color="auto"/>
        <w:right w:val="none" w:sz="0" w:space="0" w:color="auto"/>
      </w:divBdr>
    </w:div>
    <w:div w:id="257982030">
      <w:bodyDiv w:val="1"/>
      <w:marLeft w:val="0"/>
      <w:marRight w:val="0"/>
      <w:marTop w:val="0"/>
      <w:marBottom w:val="0"/>
      <w:divBdr>
        <w:top w:val="none" w:sz="0" w:space="0" w:color="auto"/>
        <w:left w:val="none" w:sz="0" w:space="0" w:color="auto"/>
        <w:bottom w:val="none" w:sz="0" w:space="0" w:color="auto"/>
        <w:right w:val="none" w:sz="0" w:space="0" w:color="auto"/>
      </w:divBdr>
    </w:div>
    <w:div w:id="258026587">
      <w:bodyDiv w:val="1"/>
      <w:marLeft w:val="0"/>
      <w:marRight w:val="0"/>
      <w:marTop w:val="0"/>
      <w:marBottom w:val="0"/>
      <w:divBdr>
        <w:top w:val="none" w:sz="0" w:space="0" w:color="auto"/>
        <w:left w:val="none" w:sz="0" w:space="0" w:color="auto"/>
        <w:bottom w:val="none" w:sz="0" w:space="0" w:color="auto"/>
        <w:right w:val="none" w:sz="0" w:space="0" w:color="auto"/>
      </w:divBdr>
    </w:div>
    <w:div w:id="258028817">
      <w:bodyDiv w:val="1"/>
      <w:marLeft w:val="0"/>
      <w:marRight w:val="0"/>
      <w:marTop w:val="0"/>
      <w:marBottom w:val="0"/>
      <w:divBdr>
        <w:top w:val="none" w:sz="0" w:space="0" w:color="auto"/>
        <w:left w:val="none" w:sz="0" w:space="0" w:color="auto"/>
        <w:bottom w:val="none" w:sz="0" w:space="0" w:color="auto"/>
        <w:right w:val="none" w:sz="0" w:space="0" w:color="auto"/>
      </w:divBdr>
    </w:div>
    <w:div w:id="258100684">
      <w:bodyDiv w:val="1"/>
      <w:marLeft w:val="0"/>
      <w:marRight w:val="0"/>
      <w:marTop w:val="0"/>
      <w:marBottom w:val="0"/>
      <w:divBdr>
        <w:top w:val="none" w:sz="0" w:space="0" w:color="auto"/>
        <w:left w:val="none" w:sz="0" w:space="0" w:color="auto"/>
        <w:bottom w:val="none" w:sz="0" w:space="0" w:color="auto"/>
        <w:right w:val="none" w:sz="0" w:space="0" w:color="auto"/>
      </w:divBdr>
    </w:div>
    <w:div w:id="258147553">
      <w:bodyDiv w:val="1"/>
      <w:marLeft w:val="0"/>
      <w:marRight w:val="0"/>
      <w:marTop w:val="0"/>
      <w:marBottom w:val="0"/>
      <w:divBdr>
        <w:top w:val="none" w:sz="0" w:space="0" w:color="auto"/>
        <w:left w:val="none" w:sz="0" w:space="0" w:color="auto"/>
        <w:bottom w:val="none" w:sz="0" w:space="0" w:color="auto"/>
        <w:right w:val="none" w:sz="0" w:space="0" w:color="auto"/>
      </w:divBdr>
    </w:div>
    <w:div w:id="258175198">
      <w:bodyDiv w:val="1"/>
      <w:marLeft w:val="0"/>
      <w:marRight w:val="0"/>
      <w:marTop w:val="0"/>
      <w:marBottom w:val="0"/>
      <w:divBdr>
        <w:top w:val="none" w:sz="0" w:space="0" w:color="auto"/>
        <w:left w:val="none" w:sz="0" w:space="0" w:color="auto"/>
        <w:bottom w:val="none" w:sz="0" w:space="0" w:color="auto"/>
        <w:right w:val="none" w:sz="0" w:space="0" w:color="auto"/>
      </w:divBdr>
    </w:div>
    <w:div w:id="258176448">
      <w:bodyDiv w:val="1"/>
      <w:marLeft w:val="0"/>
      <w:marRight w:val="0"/>
      <w:marTop w:val="0"/>
      <w:marBottom w:val="0"/>
      <w:divBdr>
        <w:top w:val="none" w:sz="0" w:space="0" w:color="auto"/>
        <w:left w:val="none" w:sz="0" w:space="0" w:color="auto"/>
        <w:bottom w:val="none" w:sz="0" w:space="0" w:color="auto"/>
        <w:right w:val="none" w:sz="0" w:space="0" w:color="auto"/>
      </w:divBdr>
    </w:div>
    <w:div w:id="258177455">
      <w:bodyDiv w:val="1"/>
      <w:marLeft w:val="0"/>
      <w:marRight w:val="0"/>
      <w:marTop w:val="0"/>
      <w:marBottom w:val="0"/>
      <w:divBdr>
        <w:top w:val="none" w:sz="0" w:space="0" w:color="auto"/>
        <w:left w:val="none" w:sz="0" w:space="0" w:color="auto"/>
        <w:bottom w:val="none" w:sz="0" w:space="0" w:color="auto"/>
        <w:right w:val="none" w:sz="0" w:space="0" w:color="auto"/>
      </w:divBdr>
    </w:div>
    <w:div w:id="258221301">
      <w:bodyDiv w:val="1"/>
      <w:marLeft w:val="0"/>
      <w:marRight w:val="0"/>
      <w:marTop w:val="0"/>
      <w:marBottom w:val="0"/>
      <w:divBdr>
        <w:top w:val="none" w:sz="0" w:space="0" w:color="auto"/>
        <w:left w:val="none" w:sz="0" w:space="0" w:color="auto"/>
        <w:bottom w:val="none" w:sz="0" w:space="0" w:color="auto"/>
        <w:right w:val="none" w:sz="0" w:space="0" w:color="auto"/>
      </w:divBdr>
    </w:div>
    <w:div w:id="258222975">
      <w:bodyDiv w:val="1"/>
      <w:marLeft w:val="0"/>
      <w:marRight w:val="0"/>
      <w:marTop w:val="0"/>
      <w:marBottom w:val="0"/>
      <w:divBdr>
        <w:top w:val="none" w:sz="0" w:space="0" w:color="auto"/>
        <w:left w:val="none" w:sz="0" w:space="0" w:color="auto"/>
        <w:bottom w:val="none" w:sz="0" w:space="0" w:color="auto"/>
        <w:right w:val="none" w:sz="0" w:space="0" w:color="auto"/>
      </w:divBdr>
    </w:div>
    <w:div w:id="258296281">
      <w:bodyDiv w:val="1"/>
      <w:marLeft w:val="0"/>
      <w:marRight w:val="0"/>
      <w:marTop w:val="0"/>
      <w:marBottom w:val="0"/>
      <w:divBdr>
        <w:top w:val="none" w:sz="0" w:space="0" w:color="auto"/>
        <w:left w:val="none" w:sz="0" w:space="0" w:color="auto"/>
        <w:bottom w:val="none" w:sz="0" w:space="0" w:color="auto"/>
        <w:right w:val="none" w:sz="0" w:space="0" w:color="auto"/>
      </w:divBdr>
    </w:div>
    <w:div w:id="258299291">
      <w:bodyDiv w:val="1"/>
      <w:marLeft w:val="0"/>
      <w:marRight w:val="0"/>
      <w:marTop w:val="0"/>
      <w:marBottom w:val="0"/>
      <w:divBdr>
        <w:top w:val="none" w:sz="0" w:space="0" w:color="auto"/>
        <w:left w:val="none" w:sz="0" w:space="0" w:color="auto"/>
        <w:bottom w:val="none" w:sz="0" w:space="0" w:color="auto"/>
        <w:right w:val="none" w:sz="0" w:space="0" w:color="auto"/>
      </w:divBdr>
    </w:div>
    <w:div w:id="258369221">
      <w:bodyDiv w:val="1"/>
      <w:marLeft w:val="0"/>
      <w:marRight w:val="0"/>
      <w:marTop w:val="0"/>
      <w:marBottom w:val="0"/>
      <w:divBdr>
        <w:top w:val="none" w:sz="0" w:space="0" w:color="auto"/>
        <w:left w:val="none" w:sz="0" w:space="0" w:color="auto"/>
        <w:bottom w:val="none" w:sz="0" w:space="0" w:color="auto"/>
        <w:right w:val="none" w:sz="0" w:space="0" w:color="auto"/>
      </w:divBdr>
    </w:div>
    <w:div w:id="258369263">
      <w:bodyDiv w:val="1"/>
      <w:marLeft w:val="0"/>
      <w:marRight w:val="0"/>
      <w:marTop w:val="0"/>
      <w:marBottom w:val="0"/>
      <w:divBdr>
        <w:top w:val="none" w:sz="0" w:space="0" w:color="auto"/>
        <w:left w:val="none" w:sz="0" w:space="0" w:color="auto"/>
        <w:bottom w:val="none" w:sz="0" w:space="0" w:color="auto"/>
        <w:right w:val="none" w:sz="0" w:space="0" w:color="auto"/>
      </w:divBdr>
    </w:div>
    <w:div w:id="258490312">
      <w:bodyDiv w:val="1"/>
      <w:marLeft w:val="0"/>
      <w:marRight w:val="0"/>
      <w:marTop w:val="0"/>
      <w:marBottom w:val="0"/>
      <w:divBdr>
        <w:top w:val="none" w:sz="0" w:space="0" w:color="auto"/>
        <w:left w:val="none" w:sz="0" w:space="0" w:color="auto"/>
        <w:bottom w:val="none" w:sz="0" w:space="0" w:color="auto"/>
        <w:right w:val="none" w:sz="0" w:space="0" w:color="auto"/>
      </w:divBdr>
    </w:div>
    <w:div w:id="258562680">
      <w:bodyDiv w:val="1"/>
      <w:marLeft w:val="0"/>
      <w:marRight w:val="0"/>
      <w:marTop w:val="0"/>
      <w:marBottom w:val="0"/>
      <w:divBdr>
        <w:top w:val="none" w:sz="0" w:space="0" w:color="auto"/>
        <w:left w:val="none" w:sz="0" w:space="0" w:color="auto"/>
        <w:bottom w:val="none" w:sz="0" w:space="0" w:color="auto"/>
        <w:right w:val="none" w:sz="0" w:space="0" w:color="auto"/>
      </w:divBdr>
    </w:div>
    <w:div w:id="258569371">
      <w:bodyDiv w:val="1"/>
      <w:marLeft w:val="0"/>
      <w:marRight w:val="0"/>
      <w:marTop w:val="0"/>
      <w:marBottom w:val="0"/>
      <w:divBdr>
        <w:top w:val="none" w:sz="0" w:space="0" w:color="auto"/>
        <w:left w:val="none" w:sz="0" w:space="0" w:color="auto"/>
        <w:bottom w:val="none" w:sz="0" w:space="0" w:color="auto"/>
        <w:right w:val="none" w:sz="0" w:space="0" w:color="auto"/>
      </w:divBdr>
    </w:div>
    <w:div w:id="258683714">
      <w:bodyDiv w:val="1"/>
      <w:marLeft w:val="0"/>
      <w:marRight w:val="0"/>
      <w:marTop w:val="0"/>
      <w:marBottom w:val="0"/>
      <w:divBdr>
        <w:top w:val="none" w:sz="0" w:space="0" w:color="auto"/>
        <w:left w:val="none" w:sz="0" w:space="0" w:color="auto"/>
        <w:bottom w:val="none" w:sz="0" w:space="0" w:color="auto"/>
        <w:right w:val="none" w:sz="0" w:space="0" w:color="auto"/>
      </w:divBdr>
    </w:div>
    <w:div w:id="258754858">
      <w:bodyDiv w:val="1"/>
      <w:marLeft w:val="0"/>
      <w:marRight w:val="0"/>
      <w:marTop w:val="0"/>
      <w:marBottom w:val="0"/>
      <w:divBdr>
        <w:top w:val="none" w:sz="0" w:space="0" w:color="auto"/>
        <w:left w:val="none" w:sz="0" w:space="0" w:color="auto"/>
        <w:bottom w:val="none" w:sz="0" w:space="0" w:color="auto"/>
        <w:right w:val="none" w:sz="0" w:space="0" w:color="auto"/>
      </w:divBdr>
    </w:div>
    <w:div w:id="258831295">
      <w:bodyDiv w:val="1"/>
      <w:marLeft w:val="0"/>
      <w:marRight w:val="0"/>
      <w:marTop w:val="0"/>
      <w:marBottom w:val="0"/>
      <w:divBdr>
        <w:top w:val="none" w:sz="0" w:space="0" w:color="auto"/>
        <w:left w:val="none" w:sz="0" w:space="0" w:color="auto"/>
        <w:bottom w:val="none" w:sz="0" w:space="0" w:color="auto"/>
        <w:right w:val="none" w:sz="0" w:space="0" w:color="auto"/>
      </w:divBdr>
    </w:div>
    <w:div w:id="258873967">
      <w:bodyDiv w:val="1"/>
      <w:marLeft w:val="0"/>
      <w:marRight w:val="0"/>
      <w:marTop w:val="0"/>
      <w:marBottom w:val="0"/>
      <w:divBdr>
        <w:top w:val="none" w:sz="0" w:space="0" w:color="auto"/>
        <w:left w:val="none" w:sz="0" w:space="0" w:color="auto"/>
        <w:bottom w:val="none" w:sz="0" w:space="0" w:color="auto"/>
        <w:right w:val="none" w:sz="0" w:space="0" w:color="auto"/>
      </w:divBdr>
    </w:div>
    <w:div w:id="259065816">
      <w:bodyDiv w:val="1"/>
      <w:marLeft w:val="0"/>
      <w:marRight w:val="0"/>
      <w:marTop w:val="0"/>
      <w:marBottom w:val="0"/>
      <w:divBdr>
        <w:top w:val="none" w:sz="0" w:space="0" w:color="auto"/>
        <w:left w:val="none" w:sz="0" w:space="0" w:color="auto"/>
        <w:bottom w:val="none" w:sz="0" w:space="0" w:color="auto"/>
        <w:right w:val="none" w:sz="0" w:space="0" w:color="auto"/>
      </w:divBdr>
    </w:div>
    <w:div w:id="259220844">
      <w:bodyDiv w:val="1"/>
      <w:marLeft w:val="0"/>
      <w:marRight w:val="0"/>
      <w:marTop w:val="0"/>
      <w:marBottom w:val="0"/>
      <w:divBdr>
        <w:top w:val="none" w:sz="0" w:space="0" w:color="auto"/>
        <w:left w:val="none" w:sz="0" w:space="0" w:color="auto"/>
        <w:bottom w:val="none" w:sz="0" w:space="0" w:color="auto"/>
        <w:right w:val="none" w:sz="0" w:space="0" w:color="auto"/>
      </w:divBdr>
    </w:div>
    <w:div w:id="259224084">
      <w:bodyDiv w:val="1"/>
      <w:marLeft w:val="0"/>
      <w:marRight w:val="0"/>
      <w:marTop w:val="0"/>
      <w:marBottom w:val="0"/>
      <w:divBdr>
        <w:top w:val="none" w:sz="0" w:space="0" w:color="auto"/>
        <w:left w:val="none" w:sz="0" w:space="0" w:color="auto"/>
        <w:bottom w:val="none" w:sz="0" w:space="0" w:color="auto"/>
        <w:right w:val="none" w:sz="0" w:space="0" w:color="auto"/>
      </w:divBdr>
    </w:div>
    <w:div w:id="259408933">
      <w:bodyDiv w:val="1"/>
      <w:marLeft w:val="0"/>
      <w:marRight w:val="0"/>
      <w:marTop w:val="0"/>
      <w:marBottom w:val="0"/>
      <w:divBdr>
        <w:top w:val="none" w:sz="0" w:space="0" w:color="auto"/>
        <w:left w:val="none" w:sz="0" w:space="0" w:color="auto"/>
        <w:bottom w:val="none" w:sz="0" w:space="0" w:color="auto"/>
        <w:right w:val="none" w:sz="0" w:space="0" w:color="auto"/>
      </w:divBdr>
    </w:div>
    <w:div w:id="259418033">
      <w:bodyDiv w:val="1"/>
      <w:marLeft w:val="0"/>
      <w:marRight w:val="0"/>
      <w:marTop w:val="0"/>
      <w:marBottom w:val="0"/>
      <w:divBdr>
        <w:top w:val="none" w:sz="0" w:space="0" w:color="auto"/>
        <w:left w:val="none" w:sz="0" w:space="0" w:color="auto"/>
        <w:bottom w:val="none" w:sz="0" w:space="0" w:color="auto"/>
        <w:right w:val="none" w:sz="0" w:space="0" w:color="auto"/>
      </w:divBdr>
    </w:div>
    <w:div w:id="259488934">
      <w:bodyDiv w:val="1"/>
      <w:marLeft w:val="0"/>
      <w:marRight w:val="0"/>
      <w:marTop w:val="0"/>
      <w:marBottom w:val="0"/>
      <w:divBdr>
        <w:top w:val="none" w:sz="0" w:space="0" w:color="auto"/>
        <w:left w:val="none" w:sz="0" w:space="0" w:color="auto"/>
        <w:bottom w:val="none" w:sz="0" w:space="0" w:color="auto"/>
        <w:right w:val="none" w:sz="0" w:space="0" w:color="auto"/>
      </w:divBdr>
    </w:div>
    <w:div w:id="259531331">
      <w:bodyDiv w:val="1"/>
      <w:marLeft w:val="0"/>
      <w:marRight w:val="0"/>
      <w:marTop w:val="0"/>
      <w:marBottom w:val="0"/>
      <w:divBdr>
        <w:top w:val="none" w:sz="0" w:space="0" w:color="auto"/>
        <w:left w:val="none" w:sz="0" w:space="0" w:color="auto"/>
        <w:bottom w:val="none" w:sz="0" w:space="0" w:color="auto"/>
        <w:right w:val="none" w:sz="0" w:space="0" w:color="auto"/>
      </w:divBdr>
    </w:div>
    <w:div w:id="259604012">
      <w:bodyDiv w:val="1"/>
      <w:marLeft w:val="0"/>
      <w:marRight w:val="0"/>
      <w:marTop w:val="0"/>
      <w:marBottom w:val="0"/>
      <w:divBdr>
        <w:top w:val="none" w:sz="0" w:space="0" w:color="auto"/>
        <w:left w:val="none" w:sz="0" w:space="0" w:color="auto"/>
        <w:bottom w:val="none" w:sz="0" w:space="0" w:color="auto"/>
        <w:right w:val="none" w:sz="0" w:space="0" w:color="auto"/>
      </w:divBdr>
    </w:div>
    <w:div w:id="259610557">
      <w:bodyDiv w:val="1"/>
      <w:marLeft w:val="0"/>
      <w:marRight w:val="0"/>
      <w:marTop w:val="0"/>
      <w:marBottom w:val="0"/>
      <w:divBdr>
        <w:top w:val="none" w:sz="0" w:space="0" w:color="auto"/>
        <w:left w:val="none" w:sz="0" w:space="0" w:color="auto"/>
        <w:bottom w:val="none" w:sz="0" w:space="0" w:color="auto"/>
        <w:right w:val="none" w:sz="0" w:space="0" w:color="auto"/>
      </w:divBdr>
    </w:div>
    <w:div w:id="259677089">
      <w:bodyDiv w:val="1"/>
      <w:marLeft w:val="0"/>
      <w:marRight w:val="0"/>
      <w:marTop w:val="0"/>
      <w:marBottom w:val="0"/>
      <w:divBdr>
        <w:top w:val="none" w:sz="0" w:space="0" w:color="auto"/>
        <w:left w:val="none" w:sz="0" w:space="0" w:color="auto"/>
        <w:bottom w:val="none" w:sz="0" w:space="0" w:color="auto"/>
        <w:right w:val="none" w:sz="0" w:space="0" w:color="auto"/>
      </w:divBdr>
    </w:div>
    <w:div w:id="259678609">
      <w:bodyDiv w:val="1"/>
      <w:marLeft w:val="0"/>
      <w:marRight w:val="0"/>
      <w:marTop w:val="0"/>
      <w:marBottom w:val="0"/>
      <w:divBdr>
        <w:top w:val="none" w:sz="0" w:space="0" w:color="auto"/>
        <w:left w:val="none" w:sz="0" w:space="0" w:color="auto"/>
        <w:bottom w:val="none" w:sz="0" w:space="0" w:color="auto"/>
        <w:right w:val="none" w:sz="0" w:space="0" w:color="auto"/>
      </w:divBdr>
    </w:div>
    <w:div w:id="259681885">
      <w:bodyDiv w:val="1"/>
      <w:marLeft w:val="0"/>
      <w:marRight w:val="0"/>
      <w:marTop w:val="0"/>
      <w:marBottom w:val="0"/>
      <w:divBdr>
        <w:top w:val="none" w:sz="0" w:space="0" w:color="auto"/>
        <w:left w:val="none" w:sz="0" w:space="0" w:color="auto"/>
        <w:bottom w:val="none" w:sz="0" w:space="0" w:color="auto"/>
        <w:right w:val="none" w:sz="0" w:space="0" w:color="auto"/>
      </w:divBdr>
    </w:div>
    <w:div w:id="259723369">
      <w:bodyDiv w:val="1"/>
      <w:marLeft w:val="0"/>
      <w:marRight w:val="0"/>
      <w:marTop w:val="0"/>
      <w:marBottom w:val="0"/>
      <w:divBdr>
        <w:top w:val="none" w:sz="0" w:space="0" w:color="auto"/>
        <w:left w:val="none" w:sz="0" w:space="0" w:color="auto"/>
        <w:bottom w:val="none" w:sz="0" w:space="0" w:color="auto"/>
        <w:right w:val="none" w:sz="0" w:space="0" w:color="auto"/>
      </w:divBdr>
    </w:div>
    <w:div w:id="259876077">
      <w:bodyDiv w:val="1"/>
      <w:marLeft w:val="0"/>
      <w:marRight w:val="0"/>
      <w:marTop w:val="0"/>
      <w:marBottom w:val="0"/>
      <w:divBdr>
        <w:top w:val="none" w:sz="0" w:space="0" w:color="auto"/>
        <w:left w:val="none" w:sz="0" w:space="0" w:color="auto"/>
        <w:bottom w:val="none" w:sz="0" w:space="0" w:color="auto"/>
        <w:right w:val="none" w:sz="0" w:space="0" w:color="auto"/>
      </w:divBdr>
    </w:div>
    <w:div w:id="259992511">
      <w:bodyDiv w:val="1"/>
      <w:marLeft w:val="0"/>
      <w:marRight w:val="0"/>
      <w:marTop w:val="0"/>
      <w:marBottom w:val="0"/>
      <w:divBdr>
        <w:top w:val="none" w:sz="0" w:space="0" w:color="auto"/>
        <w:left w:val="none" w:sz="0" w:space="0" w:color="auto"/>
        <w:bottom w:val="none" w:sz="0" w:space="0" w:color="auto"/>
        <w:right w:val="none" w:sz="0" w:space="0" w:color="auto"/>
      </w:divBdr>
    </w:div>
    <w:div w:id="259997691">
      <w:bodyDiv w:val="1"/>
      <w:marLeft w:val="0"/>
      <w:marRight w:val="0"/>
      <w:marTop w:val="0"/>
      <w:marBottom w:val="0"/>
      <w:divBdr>
        <w:top w:val="none" w:sz="0" w:space="0" w:color="auto"/>
        <w:left w:val="none" w:sz="0" w:space="0" w:color="auto"/>
        <w:bottom w:val="none" w:sz="0" w:space="0" w:color="auto"/>
        <w:right w:val="none" w:sz="0" w:space="0" w:color="auto"/>
      </w:divBdr>
    </w:div>
    <w:div w:id="260260749">
      <w:bodyDiv w:val="1"/>
      <w:marLeft w:val="0"/>
      <w:marRight w:val="0"/>
      <w:marTop w:val="0"/>
      <w:marBottom w:val="0"/>
      <w:divBdr>
        <w:top w:val="none" w:sz="0" w:space="0" w:color="auto"/>
        <w:left w:val="none" w:sz="0" w:space="0" w:color="auto"/>
        <w:bottom w:val="none" w:sz="0" w:space="0" w:color="auto"/>
        <w:right w:val="none" w:sz="0" w:space="0" w:color="auto"/>
      </w:divBdr>
    </w:div>
    <w:div w:id="260264834">
      <w:bodyDiv w:val="1"/>
      <w:marLeft w:val="0"/>
      <w:marRight w:val="0"/>
      <w:marTop w:val="0"/>
      <w:marBottom w:val="0"/>
      <w:divBdr>
        <w:top w:val="none" w:sz="0" w:space="0" w:color="auto"/>
        <w:left w:val="none" w:sz="0" w:space="0" w:color="auto"/>
        <w:bottom w:val="none" w:sz="0" w:space="0" w:color="auto"/>
        <w:right w:val="none" w:sz="0" w:space="0" w:color="auto"/>
      </w:divBdr>
    </w:div>
    <w:div w:id="260265080">
      <w:bodyDiv w:val="1"/>
      <w:marLeft w:val="0"/>
      <w:marRight w:val="0"/>
      <w:marTop w:val="0"/>
      <w:marBottom w:val="0"/>
      <w:divBdr>
        <w:top w:val="none" w:sz="0" w:space="0" w:color="auto"/>
        <w:left w:val="none" w:sz="0" w:space="0" w:color="auto"/>
        <w:bottom w:val="none" w:sz="0" w:space="0" w:color="auto"/>
        <w:right w:val="none" w:sz="0" w:space="0" w:color="auto"/>
      </w:divBdr>
    </w:div>
    <w:div w:id="260382304">
      <w:bodyDiv w:val="1"/>
      <w:marLeft w:val="0"/>
      <w:marRight w:val="0"/>
      <w:marTop w:val="0"/>
      <w:marBottom w:val="0"/>
      <w:divBdr>
        <w:top w:val="none" w:sz="0" w:space="0" w:color="auto"/>
        <w:left w:val="none" w:sz="0" w:space="0" w:color="auto"/>
        <w:bottom w:val="none" w:sz="0" w:space="0" w:color="auto"/>
        <w:right w:val="none" w:sz="0" w:space="0" w:color="auto"/>
      </w:divBdr>
    </w:div>
    <w:div w:id="260453428">
      <w:bodyDiv w:val="1"/>
      <w:marLeft w:val="0"/>
      <w:marRight w:val="0"/>
      <w:marTop w:val="0"/>
      <w:marBottom w:val="0"/>
      <w:divBdr>
        <w:top w:val="none" w:sz="0" w:space="0" w:color="auto"/>
        <w:left w:val="none" w:sz="0" w:space="0" w:color="auto"/>
        <w:bottom w:val="none" w:sz="0" w:space="0" w:color="auto"/>
        <w:right w:val="none" w:sz="0" w:space="0" w:color="auto"/>
      </w:divBdr>
    </w:div>
    <w:div w:id="260458036">
      <w:bodyDiv w:val="1"/>
      <w:marLeft w:val="0"/>
      <w:marRight w:val="0"/>
      <w:marTop w:val="0"/>
      <w:marBottom w:val="0"/>
      <w:divBdr>
        <w:top w:val="none" w:sz="0" w:space="0" w:color="auto"/>
        <w:left w:val="none" w:sz="0" w:space="0" w:color="auto"/>
        <w:bottom w:val="none" w:sz="0" w:space="0" w:color="auto"/>
        <w:right w:val="none" w:sz="0" w:space="0" w:color="auto"/>
      </w:divBdr>
    </w:div>
    <w:div w:id="260602698">
      <w:bodyDiv w:val="1"/>
      <w:marLeft w:val="0"/>
      <w:marRight w:val="0"/>
      <w:marTop w:val="0"/>
      <w:marBottom w:val="0"/>
      <w:divBdr>
        <w:top w:val="none" w:sz="0" w:space="0" w:color="auto"/>
        <w:left w:val="none" w:sz="0" w:space="0" w:color="auto"/>
        <w:bottom w:val="none" w:sz="0" w:space="0" w:color="auto"/>
        <w:right w:val="none" w:sz="0" w:space="0" w:color="auto"/>
      </w:divBdr>
    </w:div>
    <w:div w:id="260646955">
      <w:bodyDiv w:val="1"/>
      <w:marLeft w:val="0"/>
      <w:marRight w:val="0"/>
      <w:marTop w:val="0"/>
      <w:marBottom w:val="0"/>
      <w:divBdr>
        <w:top w:val="none" w:sz="0" w:space="0" w:color="auto"/>
        <w:left w:val="none" w:sz="0" w:space="0" w:color="auto"/>
        <w:bottom w:val="none" w:sz="0" w:space="0" w:color="auto"/>
        <w:right w:val="none" w:sz="0" w:space="0" w:color="auto"/>
      </w:divBdr>
    </w:div>
    <w:div w:id="260646986">
      <w:bodyDiv w:val="1"/>
      <w:marLeft w:val="0"/>
      <w:marRight w:val="0"/>
      <w:marTop w:val="0"/>
      <w:marBottom w:val="0"/>
      <w:divBdr>
        <w:top w:val="none" w:sz="0" w:space="0" w:color="auto"/>
        <w:left w:val="none" w:sz="0" w:space="0" w:color="auto"/>
        <w:bottom w:val="none" w:sz="0" w:space="0" w:color="auto"/>
        <w:right w:val="none" w:sz="0" w:space="0" w:color="auto"/>
      </w:divBdr>
    </w:div>
    <w:div w:id="260719877">
      <w:bodyDiv w:val="1"/>
      <w:marLeft w:val="0"/>
      <w:marRight w:val="0"/>
      <w:marTop w:val="0"/>
      <w:marBottom w:val="0"/>
      <w:divBdr>
        <w:top w:val="none" w:sz="0" w:space="0" w:color="auto"/>
        <w:left w:val="none" w:sz="0" w:space="0" w:color="auto"/>
        <w:bottom w:val="none" w:sz="0" w:space="0" w:color="auto"/>
        <w:right w:val="none" w:sz="0" w:space="0" w:color="auto"/>
      </w:divBdr>
    </w:div>
    <w:div w:id="260721458">
      <w:bodyDiv w:val="1"/>
      <w:marLeft w:val="0"/>
      <w:marRight w:val="0"/>
      <w:marTop w:val="0"/>
      <w:marBottom w:val="0"/>
      <w:divBdr>
        <w:top w:val="none" w:sz="0" w:space="0" w:color="auto"/>
        <w:left w:val="none" w:sz="0" w:space="0" w:color="auto"/>
        <w:bottom w:val="none" w:sz="0" w:space="0" w:color="auto"/>
        <w:right w:val="none" w:sz="0" w:space="0" w:color="auto"/>
      </w:divBdr>
    </w:div>
    <w:div w:id="260727648">
      <w:bodyDiv w:val="1"/>
      <w:marLeft w:val="0"/>
      <w:marRight w:val="0"/>
      <w:marTop w:val="0"/>
      <w:marBottom w:val="0"/>
      <w:divBdr>
        <w:top w:val="none" w:sz="0" w:space="0" w:color="auto"/>
        <w:left w:val="none" w:sz="0" w:space="0" w:color="auto"/>
        <w:bottom w:val="none" w:sz="0" w:space="0" w:color="auto"/>
        <w:right w:val="none" w:sz="0" w:space="0" w:color="auto"/>
      </w:divBdr>
    </w:div>
    <w:div w:id="260770000">
      <w:bodyDiv w:val="1"/>
      <w:marLeft w:val="0"/>
      <w:marRight w:val="0"/>
      <w:marTop w:val="0"/>
      <w:marBottom w:val="0"/>
      <w:divBdr>
        <w:top w:val="none" w:sz="0" w:space="0" w:color="auto"/>
        <w:left w:val="none" w:sz="0" w:space="0" w:color="auto"/>
        <w:bottom w:val="none" w:sz="0" w:space="0" w:color="auto"/>
        <w:right w:val="none" w:sz="0" w:space="0" w:color="auto"/>
      </w:divBdr>
    </w:div>
    <w:div w:id="260842866">
      <w:bodyDiv w:val="1"/>
      <w:marLeft w:val="0"/>
      <w:marRight w:val="0"/>
      <w:marTop w:val="0"/>
      <w:marBottom w:val="0"/>
      <w:divBdr>
        <w:top w:val="none" w:sz="0" w:space="0" w:color="auto"/>
        <w:left w:val="none" w:sz="0" w:space="0" w:color="auto"/>
        <w:bottom w:val="none" w:sz="0" w:space="0" w:color="auto"/>
        <w:right w:val="none" w:sz="0" w:space="0" w:color="auto"/>
      </w:divBdr>
    </w:div>
    <w:div w:id="260915503">
      <w:bodyDiv w:val="1"/>
      <w:marLeft w:val="0"/>
      <w:marRight w:val="0"/>
      <w:marTop w:val="0"/>
      <w:marBottom w:val="0"/>
      <w:divBdr>
        <w:top w:val="none" w:sz="0" w:space="0" w:color="auto"/>
        <w:left w:val="none" w:sz="0" w:space="0" w:color="auto"/>
        <w:bottom w:val="none" w:sz="0" w:space="0" w:color="auto"/>
        <w:right w:val="none" w:sz="0" w:space="0" w:color="auto"/>
      </w:divBdr>
    </w:div>
    <w:div w:id="260921110">
      <w:bodyDiv w:val="1"/>
      <w:marLeft w:val="0"/>
      <w:marRight w:val="0"/>
      <w:marTop w:val="0"/>
      <w:marBottom w:val="0"/>
      <w:divBdr>
        <w:top w:val="none" w:sz="0" w:space="0" w:color="auto"/>
        <w:left w:val="none" w:sz="0" w:space="0" w:color="auto"/>
        <w:bottom w:val="none" w:sz="0" w:space="0" w:color="auto"/>
        <w:right w:val="none" w:sz="0" w:space="0" w:color="auto"/>
      </w:divBdr>
    </w:div>
    <w:div w:id="261187354">
      <w:bodyDiv w:val="1"/>
      <w:marLeft w:val="0"/>
      <w:marRight w:val="0"/>
      <w:marTop w:val="0"/>
      <w:marBottom w:val="0"/>
      <w:divBdr>
        <w:top w:val="none" w:sz="0" w:space="0" w:color="auto"/>
        <w:left w:val="none" w:sz="0" w:space="0" w:color="auto"/>
        <w:bottom w:val="none" w:sz="0" w:space="0" w:color="auto"/>
        <w:right w:val="none" w:sz="0" w:space="0" w:color="auto"/>
      </w:divBdr>
    </w:div>
    <w:div w:id="261378085">
      <w:bodyDiv w:val="1"/>
      <w:marLeft w:val="0"/>
      <w:marRight w:val="0"/>
      <w:marTop w:val="0"/>
      <w:marBottom w:val="0"/>
      <w:divBdr>
        <w:top w:val="none" w:sz="0" w:space="0" w:color="auto"/>
        <w:left w:val="none" w:sz="0" w:space="0" w:color="auto"/>
        <w:bottom w:val="none" w:sz="0" w:space="0" w:color="auto"/>
        <w:right w:val="none" w:sz="0" w:space="0" w:color="auto"/>
      </w:divBdr>
    </w:div>
    <w:div w:id="261450236">
      <w:bodyDiv w:val="1"/>
      <w:marLeft w:val="0"/>
      <w:marRight w:val="0"/>
      <w:marTop w:val="0"/>
      <w:marBottom w:val="0"/>
      <w:divBdr>
        <w:top w:val="none" w:sz="0" w:space="0" w:color="auto"/>
        <w:left w:val="none" w:sz="0" w:space="0" w:color="auto"/>
        <w:bottom w:val="none" w:sz="0" w:space="0" w:color="auto"/>
        <w:right w:val="none" w:sz="0" w:space="0" w:color="auto"/>
      </w:divBdr>
    </w:div>
    <w:div w:id="261493489">
      <w:bodyDiv w:val="1"/>
      <w:marLeft w:val="0"/>
      <w:marRight w:val="0"/>
      <w:marTop w:val="0"/>
      <w:marBottom w:val="0"/>
      <w:divBdr>
        <w:top w:val="none" w:sz="0" w:space="0" w:color="auto"/>
        <w:left w:val="none" w:sz="0" w:space="0" w:color="auto"/>
        <w:bottom w:val="none" w:sz="0" w:space="0" w:color="auto"/>
        <w:right w:val="none" w:sz="0" w:space="0" w:color="auto"/>
      </w:divBdr>
    </w:div>
    <w:div w:id="261493826">
      <w:bodyDiv w:val="1"/>
      <w:marLeft w:val="0"/>
      <w:marRight w:val="0"/>
      <w:marTop w:val="0"/>
      <w:marBottom w:val="0"/>
      <w:divBdr>
        <w:top w:val="none" w:sz="0" w:space="0" w:color="auto"/>
        <w:left w:val="none" w:sz="0" w:space="0" w:color="auto"/>
        <w:bottom w:val="none" w:sz="0" w:space="0" w:color="auto"/>
        <w:right w:val="none" w:sz="0" w:space="0" w:color="auto"/>
      </w:divBdr>
    </w:div>
    <w:div w:id="261577133">
      <w:bodyDiv w:val="1"/>
      <w:marLeft w:val="0"/>
      <w:marRight w:val="0"/>
      <w:marTop w:val="0"/>
      <w:marBottom w:val="0"/>
      <w:divBdr>
        <w:top w:val="none" w:sz="0" w:space="0" w:color="auto"/>
        <w:left w:val="none" w:sz="0" w:space="0" w:color="auto"/>
        <w:bottom w:val="none" w:sz="0" w:space="0" w:color="auto"/>
        <w:right w:val="none" w:sz="0" w:space="0" w:color="auto"/>
      </w:divBdr>
    </w:div>
    <w:div w:id="261642844">
      <w:bodyDiv w:val="1"/>
      <w:marLeft w:val="0"/>
      <w:marRight w:val="0"/>
      <w:marTop w:val="0"/>
      <w:marBottom w:val="0"/>
      <w:divBdr>
        <w:top w:val="none" w:sz="0" w:space="0" w:color="auto"/>
        <w:left w:val="none" w:sz="0" w:space="0" w:color="auto"/>
        <w:bottom w:val="none" w:sz="0" w:space="0" w:color="auto"/>
        <w:right w:val="none" w:sz="0" w:space="0" w:color="auto"/>
      </w:divBdr>
    </w:div>
    <w:div w:id="261647426">
      <w:bodyDiv w:val="1"/>
      <w:marLeft w:val="0"/>
      <w:marRight w:val="0"/>
      <w:marTop w:val="0"/>
      <w:marBottom w:val="0"/>
      <w:divBdr>
        <w:top w:val="none" w:sz="0" w:space="0" w:color="auto"/>
        <w:left w:val="none" w:sz="0" w:space="0" w:color="auto"/>
        <w:bottom w:val="none" w:sz="0" w:space="0" w:color="auto"/>
        <w:right w:val="none" w:sz="0" w:space="0" w:color="auto"/>
      </w:divBdr>
    </w:div>
    <w:div w:id="261649681">
      <w:bodyDiv w:val="1"/>
      <w:marLeft w:val="0"/>
      <w:marRight w:val="0"/>
      <w:marTop w:val="0"/>
      <w:marBottom w:val="0"/>
      <w:divBdr>
        <w:top w:val="none" w:sz="0" w:space="0" w:color="auto"/>
        <w:left w:val="none" w:sz="0" w:space="0" w:color="auto"/>
        <w:bottom w:val="none" w:sz="0" w:space="0" w:color="auto"/>
        <w:right w:val="none" w:sz="0" w:space="0" w:color="auto"/>
      </w:divBdr>
    </w:div>
    <w:div w:id="261651321">
      <w:bodyDiv w:val="1"/>
      <w:marLeft w:val="0"/>
      <w:marRight w:val="0"/>
      <w:marTop w:val="0"/>
      <w:marBottom w:val="0"/>
      <w:divBdr>
        <w:top w:val="none" w:sz="0" w:space="0" w:color="auto"/>
        <w:left w:val="none" w:sz="0" w:space="0" w:color="auto"/>
        <w:bottom w:val="none" w:sz="0" w:space="0" w:color="auto"/>
        <w:right w:val="none" w:sz="0" w:space="0" w:color="auto"/>
      </w:divBdr>
    </w:div>
    <w:div w:id="261685655">
      <w:bodyDiv w:val="1"/>
      <w:marLeft w:val="0"/>
      <w:marRight w:val="0"/>
      <w:marTop w:val="0"/>
      <w:marBottom w:val="0"/>
      <w:divBdr>
        <w:top w:val="none" w:sz="0" w:space="0" w:color="auto"/>
        <w:left w:val="none" w:sz="0" w:space="0" w:color="auto"/>
        <w:bottom w:val="none" w:sz="0" w:space="0" w:color="auto"/>
        <w:right w:val="none" w:sz="0" w:space="0" w:color="auto"/>
      </w:divBdr>
    </w:div>
    <w:div w:id="261687508">
      <w:bodyDiv w:val="1"/>
      <w:marLeft w:val="0"/>
      <w:marRight w:val="0"/>
      <w:marTop w:val="0"/>
      <w:marBottom w:val="0"/>
      <w:divBdr>
        <w:top w:val="none" w:sz="0" w:space="0" w:color="auto"/>
        <w:left w:val="none" w:sz="0" w:space="0" w:color="auto"/>
        <w:bottom w:val="none" w:sz="0" w:space="0" w:color="auto"/>
        <w:right w:val="none" w:sz="0" w:space="0" w:color="auto"/>
      </w:divBdr>
    </w:div>
    <w:div w:id="261693220">
      <w:bodyDiv w:val="1"/>
      <w:marLeft w:val="0"/>
      <w:marRight w:val="0"/>
      <w:marTop w:val="0"/>
      <w:marBottom w:val="0"/>
      <w:divBdr>
        <w:top w:val="none" w:sz="0" w:space="0" w:color="auto"/>
        <w:left w:val="none" w:sz="0" w:space="0" w:color="auto"/>
        <w:bottom w:val="none" w:sz="0" w:space="0" w:color="auto"/>
        <w:right w:val="none" w:sz="0" w:space="0" w:color="auto"/>
      </w:divBdr>
    </w:div>
    <w:div w:id="261836857">
      <w:bodyDiv w:val="1"/>
      <w:marLeft w:val="0"/>
      <w:marRight w:val="0"/>
      <w:marTop w:val="0"/>
      <w:marBottom w:val="0"/>
      <w:divBdr>
        <w:top w:val="none" w:sz="0" w:space="0" w:color="auto"/>
        <w:left w:val="none" w:sz="0" w:space="0" w:color="auto"/>
        <w:bottom w:val="none" w:sz="0" w:space="0" w:color="auto"/>
        <w:right w:val="none" w:sz="0" w:space="0" w:color="auto"/>
      </w:divBdr>
    </w:div>
    <w:div w:id="261837460">
      <w:bodyDiv w:val="1"/>
      <w:marLeft w:val="0"/>
      <w:marRight w:val="0"/>
      <w:marTop w:val="0"/>
      <w:marBottom w:val="0"/>
      <w:divBdr>
        <w:top w:val="none" w:sz="0" w:space="0" w:color="auto"/>
        <w:left w:val="none" w:sz="0" w:space="0" w:color="auto"/>
        <w:bottom w:val="none" w:sz="0" w:space="0" w:color="auto"/>
        <w:right w:val="none" w:sz="0" w:space="0" w:color="auto"/>
      </w:divBdr>
    </w:div>
    <w:div w:id="261885109">
      <w:bodyDiv w:val="1"/>
      <w:marLeft w:val="0"/>
      <w:marRight w:val="0"/>
      <w:marTop w:val="0"/>
      <w:marBottom w:val="0"/>
      <w:divBdr>
        <w:top w:val="none" w:sz="0" w:space="0" w:color="auto"/>
        <w:left w:val="none" w:sz="0" w:space="0" w:color="auto"/>
        <w:bottom w:val="none" w:sz="0" w:space="0" w:color="auto"/>
        <w:right w:val="none" w:sz="0" w:space="0" w:color="auto"/>
      </w:divBdr>
    </w:div>
    <w:div w:id="261886116">
      <w:bodyDiv w:val="1"/>
      <w:marLeft w:val="0"/>
      <w:marRight w:val="0"/>
      <w:marTop w:val="0"/>
      <w:marBottom w:val="0"/>
      <w:divBdr>
        <w:top w:val="none" w:sz="0" w:space="0" w:color="auto"/>
        <w:left w:val="none" w:sz="0" w:space="0" w:color="auto"/>
        <w:bottom w:val="none" w:sz="0" w:space="0" w:color="auto"/>
        <w:right w:val="none" w:sz="0" w:space="0" w:color="auto"/>
      </w:divBdr>
    </w:div>
    <w:div w:id="261957702">
      <w:bodyDiv w:val="1"/>
      <w:marLeft w:val="0"/>
      <w:marRight w:val="0"/>
      <w:marTop w:val="0"/>
      <w:marBottom w:val="0"/>
      <w:divBdr>
        <w:top w:val="none" w:sz="0" w:space="0" w:color="auto"/>
        <w:left w:val="none" w:sz="0" w:space="0" w:color="auto"/>
        <w:bottom w:val="none" w:sz="0" w:space="0" w:color="auto"/>
        <w:right w:val="none" w:sz="0" w:space="0" w:color="auto"/>
      </w:divBdr>
    </w:div>
    <w:div w:id="261960232">
      <w:bodyDiv w:val="1"/>
      <w:marLeft w:val="0"/>
      <w:marRight w:val="0"/>
      <w:marTop w:val="0"/>
      <w:marBottom w:val="0"/>
      <w:divBdr>
        <w:top w:val="none" w:sz="0" w:space="0" w:color="auto"/>
        <w:left w:val="none" w:sz="0" w:space="0" w:color="auto"/>
        <w:bottom w:val="none" w:sz="0" w:space="0" w:color="auto"/>
        <w:right w:val="none" w:sz="0" w:space="0" w:color="auto"/>
      </w:divBdr>
    </w:div>
    <w:div w:id="262081149">
      <w:bodyDiv w:val="1"/>
      <w:marLeft w:val="0"/>
      <w:marRight w:val="0"/>
      <w:marTop w:val="0"/>
      <w:marBottom w:val="0"/>
      <w:divBdr>
        <w:top w:val="none" w:sz="0" w:space="0" w:color="auto"/>
        <w:left w:val="none" w:sz="0" w:space="0" w:color="auto"/>
        <w:bottom w:val="none" w:sz="0" w:space="0" w:color="auto"/>
        <w:right w:val="none" w:sz="0" w:space="0" w:color="auto"/>
      </w:divBdr>
    </w:div>
    <w:div w:id="262109704">
      <w:bodyDiv w:val="1"/>
      <w:marLeft w:val="0"/>
      <w:marRight w:val="0"/>
      <w:marTop w:val="0"/>
      <w:marBottom w:val="0"/>
      <w:divBdr>
        <w:top w:val="none" w:sz="0" w:space="0" w:color="auto"/>
        <w:left w:val="none" w:sz="0" w:space="0" w:color="auto"/>
        <w:bottom w:val="none" w:sz="0" w:space="0" w:color="auto"/>
        <w:right w:val="none" w:sz="0" w:space="0" w:color="auto"/>
      </w:divBdr>
    </w:div>
    <w:div w:id="262110606">
      <w:bodyDiv w:val="1"/>
      <w:marLeft w:val="0"/>
      <w:marRight w:val="0"/>
      <w:marTop w:val="0"/>
      <w:marBottom w:val="0"/>
      <w:divBdr>
        <w:top w:val="none" w:sz="0" w:space="0" w:color="auto"/>
        <w:left w:val="none" w:sz="0" w:space="0" w:color="auto"/>
        <w:bottom w:val="none" w:sz="0" w:space="0" w:color="auto"/>
        <w:right w:val="none" w:sz="0" w:space="0" w:color="auto"/>
      </w:divBdr>
    </w:div>
    <w:div w:id="262153188">
      <w:bodyDiv w:val="1"/>
      <w:marLeft w:val="0"/>
      <w:marRight w:val="0"/>
      <w:marTop w:val="0"/>
      <w:marBottom w:val="0"/>
      <w:divBdr>
        <w:top w:val="none" w:sz="0" w:space="0" w:color="auto"/>
        <w:left w:val="none" w:sz="0" w:space="0" w:color="auto"/>
        <w:bottom w:val="none" w:sz="0" w:space="0" w:color="auto"/>
        <w:right w:val="none" w:sz="0" w:space="0" w:color="auto"/>
      </w:divBdr>
    </w:div>
    <w:div w:id="262222789">
      <w:bodyDiv w:val="1"/>
      <w:marLeft w:val="0"/>
      <w:marRight w:val="0"/>
      <w:marTop w:val="0"/>
      <w:marBottom w:val="0"/>
      <w:divBdr>
        <w:top w:val="none" w:sz="0" w:space="0" w:color="auto"/>
        <w:left w:val="none" w:sz="0" w:space="0" w:color="auto"/>
        <w:bottom w:val="none" w:sz="0" w:space="0" w:color="auto"/>
        <w:right w:val="none" w:sz="0" w:space="0" w:color="auto"/>
      </w:divBdr>
    </w:div>
    <w:div w:id="262229830">
      <w:bodyDiv w:val="1"/>
      <w:marLeft w:val="0"/>
      <w:marRight w:val="0"/>
      <w:marTop w:val="0"/>
      <w:marBottom w:val="0"/>
      <w:divBdr>
        <w:top w:val="none" w:sz="0" w:space="0" w:color="auto"/>
        <w:left w:val="none" w:sz="0" w:space="0" w:color="auto"/>
        <w:bottom w:val="none" w:sz="0" w:space="0" w:color="auto"/>
        <w:right w:val="none" w:sz="0" w:space="0" w:color="auto"/>
      </w:divBdr>
    </w:div>
    <w:div w:id="262306748">
      <w:bodyDiv w:val="1"/>
      <w:marLeft w:val="0"/>
      <w:marRight w:val="0"/>
      <w:marTop w:val="0"/>
      <w:marBottom w:val="0"/>
      <w:divBdr>
        <w:top w:val="none" w:sz="0" w:space="0" w:color="auto"/>
        <w:left w:val="none" w:sz="0" w:space="0" w:color="auto"/>
        <w:bottom w:val="none" w:sz="0" w:space="0" w:color="auto"/>
        <w:right w:val="none" w:sz="0" w:space="0" w:color="auto"/>
      </w:divBdr>
    </w:div>
    <w:div w:id="262349018">
      <w:bodyDiv w:val="1"/>
      <w:marLeft w:val="0"/>
      <w:marRight w:val="0"/>
      <w:marTop w:val="0"/>
      <w:marBottom w:val="0"/>
      <w:divBdr>
        <w:top w:val="none" w:sz="0" w:space="0" w:color="auto"/>
        <w:left w:val="none" w:sz="0" w:space="0" w:color="auto"/>
        <w:bottom w:val="none" w:sz="0" w:space="0" w:color="auto"/>
        <w:right w:val="none" w:sz="0" w:space="0" w:color="auto"/>
      </w:divBdr>
    </w:div>
    <w:div w:id="262497695">
      <w:bodyDiv w:val="1"/>
      <w:marLeft w:val="0"/>
      <w:marRight w:val="0"/>
      <w:marTop w:val="0"/>
      <w:marBottom w:val="0"/>
      <w:divBdr>
        <w:top w:val="none" w:sz="0" w:space="0" w:color="auto"/>
        <w:left w:val="none" w:sz="0" w:space="0" w:color="auto"/>
        <w:bottom w:val="none" w:sz="0" w:space="0" w:color="auto"/>
        <w:right w:val="none" w:sz="0" w:space="0" w:color="auto"/>
      </w:divBdr>
    </w:div>
    <w:div w:id="262540357">
      <w:bodyDiv w:val="1"/>
      <w:marLeft w:val="0"/>
      <w:marRight w:val="0"/>
      <w:marTop w:val="0"/>
      <w:marBottom w:val="0"/>
      <w:divBdr>
        <w:top w:val="none" w:sz="0" w:space="0" w:color="auto"/>
        <w:left w:val="none" w:sz="0" w:space="0" w:color="auto"/>
        <w:bottom w:val="none" w:sz="0" w:space="0" w:color="auto"/>
        <w:right w:val="none" w:sz="0" w:space="0" w:color="auto"/>
      </w:divBdr>
    </w:div>
    <w:div w:id="262613897">
      <w:bodyDiv w:val="1"/>
      <w:marLeft w:val="0"/>
      <w:marRight w:val="0"/>
      <w:marTop w:val="0"/>
      <w:marBottom w:val="0"/>
      <w:divBdr>
        <w:top w:val="none" w:sz="0" w:space="0" w:color="auto"/>
        <w:left w:val="none" w:sz="0" w:space="0" w:color="auto"/>
        <w:bottom w:val="none" w:sz="0" w:space="0" w:color="auto"/>
        <w:right w:val="none" w:sz="0" w:space="0" w:color="auto"/>
      </w:divBdr>
    </w:div>
    <w:div w:id="262688994">
      <w:bodyDiv w:val="1"/>
      <w:marLeft w:val="0"/>
      <w:marRight w:val="0"/>
      <w:marTop w:val="0"/>
      <w:marBottom w:val="0"/>
      <w:divBdr>
        <w:top w:val="none" w:sz="0" w:space="0" w:color="auto"/>
        <w:left w:val="none" w:sz="0" w:space="0" w:color="auto"/>
        <w:bottom w:val="none" w:sz="0" w:space="0" w:color="auto"/>
        <w:right w:val="none" w:sz="0" w:space="0" w:color="auto"/>
      </w:divBdr>
    </w:div>
    <w:div w:id="262760831">
      <w:bodyDiv w:val="1"/>
      <w:marLeft w:val="0"/>
      <w:marRight w:val="0"/>
      <w:marTop w:val="0"/>
      <w:marBottom w:val="0"/>
      <w:divBdr>
        <w:top w:val="none" w:sz="0" w:space="0" w:color="auto"/>
        <w:left w:val="none" w:sz="0" w:space="0" w:color="auto"/>
        <w:bottom w:val="none" w:sz="0" w:space="0" w:color="auto"/>
        <w:right w:val="none" w:sz="0" w:space="0" w:color="auto"/>
      </w:divBdr>
    </w:div>
    <w:div w:id="262803423">
      <w:bodyDiv w:val="1"/>
      <w:marLeft w:val="0"/>
      <w:marRight w:val="0"/>
      <w:marTop w:val="0"/>
      <w:marBottom w:val="0"/>
      <w:divBdr>
        <w:top w:val="none" w:sz="0" w:space="0" w:color="auto"/>
        <w:left w:val="none" w:sz="0" w:space="0" w:color="auto"/>
        <w:bottom w:val="none" w:sz="0" w:space="0" w:color="auto"/>
        <w:right w:val="none" w:sz="0" w:space="0" w:color="auto"/>
      </w:divBdr>
    </w:div>
    <w:div w:id="262805429">
      <w:bodyDiv w:val="1"/>
      <w:marLeft w:val="0"/>
      <w:marRight w:val="0"/>
      <w:marTop w:val="0"/>
      <w:marBottom w:val="0"/>
      <w:divBdr>
        <w:top w:val="none" w:sz="0" w:space="0" w:color="auto"/>
        <w:left w:val="none" w:sz="0" w:space="0" w:color="auto"/>
        <w:bottom w:val="none" w:sz="0" w:space="0" w:color="auto"/>
        <w:right w:val="none" w:sz="0" w:space="0" w:color="auto"/>
      </w:divBdr>
    </w:div>
    <w:div w:id="262809960">
      <w:bodyDiv w:val="1"/>
      <w:marLeft w:val="0"/>
      <w:marRight w:val="0"/>
      <w:marTop w:val="0"/>
      <w:marBottom w:val="0"/>
      <w:divBdr>
        <w:top w:val="none" w:sz="0" w:space="0" w:color="auto"/>
        <w:left w:val="none" w:sz="0" w:space="0" w:color="auto"/>
        <w:bottom w:val="none" w:sz="0" w:space="0" w:color="auto"/>
        <w:right w:val="none" w:sz="0" w:space="0" w:color="auto"/>
      </w:divBdr>
    </w:div>
    <w:div w:id="262879439">
      <w:bodyDiv w:val="1"/>
      <w:marLeft w:val="0"/>
      <w:marRight w:val="0"/>
      <w:marTop w:val="0"/>
      <w:marBottom w:val="0"/>
      <w:divBdr>
        <w:top w:val="none" w:sz="0" w:space="0" w:color="auto"/>
        <w:left w:val="none" w:sz="0" w:space="0" w:color="auto"/>
        <w:bottom w:val="none" w:sz="0" w:space="0" w:color="auto"/>
        <w:right w:val="none" w:sz="0" w:space="0" w:color="auto"/>
      </w:divBdr>
    </w:div>
    <w:div w:id="262960304">
      <w:bodyDiv w:val="1"/>
      <w:marLeft w:val="0"/>
      <w:marRight w:val="0"/>
      <w:marTop w:val="0"/>
      <w:marBottom w:val="0"/>
      <w:divBdr>
        <w:top w:val="none" w:sz="0" w:space="0" w:color="auto"/>
        <w:left w:val="none" w:sz="0" w:space="0" w:color="auto"/>
        <w:bottom w:val="none" w:sz="0" w:space="0" w:color="auto"/>
        <w:right w:val="none" w:sz="0" w:space="0" w:color="auto"/>
      </w:divBdr>
    </w:div>
    <w:div w:id="262963053">
      <w:bodyDiv w:val="1"/>
      <w:marLeft w:val="0"/>
      <w:marRight w:val="0"/>
      <w:marTop w:val="0"/>
      <w:marBottom w:val="0"/>
      <w:divBdr>
        <w:top w:val="none" w:sz="0" w:space="0" w:color="auto"/>
        <w:left w:val="none" w:sz="0" w:space="0" w:color="auto"/>
        <w:bottom w:val="none" w:sz="0" w:space="0" w:color="auto"/>
        <w:right w:val="none" w:sz="0" w:space="0" w:color="auto"/>
      </w:divBdr>
    </w:div>
    <w:div w:id="262996512">
      <w:bodyDiv w:val="1"/>
      <w:marLeft w:val="0"/>
      <w:marRight w:val="0"/>
      <w:marTop w:val="0"/>
      <w:marBottom w:val="0"/>
      <w:divBdr>
        <w:top w:val="none" w:sz="0" w:space="0" w:color="auto"/>
        <w:left w:val="none" w:sz="0" w:space="0" w:color="auto"/>
        <w:bottom w:val="none" w:sz="0" w:space="0" w:color="auto"/>
        <w:right w:val="none" w:sz="0" w:space="0" w:color="auto"/>
      </w:divBdr>
    </w:div>
    <w:div w:id="262999661">
      <w:bodyDiv w:val="1"/>
      <w:marLeft w:val="0"/>
      <w:marRight w:val="0"/>
      <w:marTop w:val="0"/>
      <w:marBottom w:val="0"/>
      <w:divBdr>
        <w:top w:val="none" w:sz="0" w:space="0" w:color="auto"/>
        <w:left w:val="none" w:sz="0" w:space="0" w:color="auto"/>
        <w:bottom w:val="none" w:sz="0" w:space="0" w:color="auto"/>
        <w:right w:val="none" w:sz="0" w:space="0" w:color="auto"/>
      </w:divBdr>
    </w:div>
    <w:div w:id="263005073">
      <w:bodyDiv w:val="1"/>
      <w:marLeft w:val="0"/>
      <w:marRight w:val="0"/>
      <w:marTop w:val="0"/>
      <w:marBottom w:val="0"/>
      <w:divBdr>
        <w:top w:val="none" w:sz="0" w:space="0" w:color="auto"/>
        <w:left w:val="none" w:sz="0" w:space="0" w:color="auto"/>
        <w:bottom w:val="none" w:sz="0" w:space="0" w:color="auto"/>
        <w:right w:val="none" w:sz="0" w:space="0" w:color="auto"/>
      </w:divBdr>
    </w:div>
    <w:div w:id="263148270">
      <w:bodyDiv w:val="1"/>
      <w:marLeft w:val="0"/>
      <w:marRight w:val="0"/>
      <w:marTop w:val="0"/>
      <w:marBottom w:val="0"/>
      <w:divBdr>
        <w:top w:val="none" w:sz="0" w:space="0" w:color="auto"/>
        <w:left w:val="none" w:sz="0" w:space="0" w:color="auto"/>
        <w:bottom w:val="none" w:sz="0" w:space="0" w:color="auto"/>
        <w:right w:val="none" w:sz="0" w:space="0" w:color="auto"/>
      </w:divBdr>
    </w:div>
    <w:div w:id="263271692">
      <w:bodyDiv w:val="1"/>
      <w:marLeft w:val="0"/>
      <w:marRight w:val="0"/>
      <w:marTop w:val="0"/>
      <w:marBottom w:val="0"/>
      <w:divBdr>
        <w:top w:val="none" w:sz="0" w:space="0" w:color="auto"/>
        <w:left w:val="none" w:sz="0" w:space="0" w:color="auto"/>
        <w:bottom w:val="none" w:sz="0" w:space="0" w:color="auto"/>
        <w:right w:val="none" w:sz="0" w:space="0" w:color="auto"/>
      </w:divBdr>
    </w:div>
    <w:div w:id="263271949">
      <w:bodyDiv w:val="1"/>
      <w:marLeft w:val="0"/>
      <w:marRight w:val="0"/>
      <w:marTop w:val="0"/>
      <w:marBottom w:val="0"/>
      <w:divBdr>
        <w:top w:val="none" w:sz="0" w:space="0" w:color="auto"/>
        <w:left w:val="none" w:sz="0" w:space="0" w:color="auto"/>
        <w:bottom w:val="none" w:sz="0" w:space="0" w:color="auto"/>
        <w:right w:val="none" w:sz="0" w:space="0" w:color="auto"/>
      </w:divBdr>
    </w:div>
    <w:div w:id="263418312">
      <w:bodyDiv w:val="1"/>
      <w:marLeft w:val="0"/>
      <w:marRight w:val="0"/>
      <w:marTop w:val="0"/>
      <w:marBottom w:val="0"/>
      <w:divBdr>
        <w:top w:val="none" w:sz="0" w:space="0" w:color="auto"/>
        <w:left w:val="none" w:sz="0" w:space="0" w:color="auto"/>
        <w:bottom w:val="none" w:sz="0" w:space="0" w:color="auto"/>
        <w:right w:val="none" w:sz="0" w:space="0" w:color="auto"/>
      </w:divBdr>
    </w:div>
    <w:div w:id="263610131">
      <w:bodyDiv w:val="1"/>
      <w:marLeft w:val="0"/>
      <w:marRight w:val="0"/>
      <w:marTop w:val="0"/>
      <w:marBottom w:val="0"/>
      <w:divBdr>
        <w:top w:val="none" w:sz="0" w:space="0" w:color="auto"/>
        <w:left w:val="none" w:sz="0" w:space="0" w:color="auto"/>
        <w:bottom w:val="none" w:sz="0" w:space="0" w:color="auto"/>
        <w:right w:val="none" w:sz="0" w:space="0" w:color="auto"/>
      </w:divBdr>
    </w:div>
    <w:div w:id="263730132">
      <w:bodyDiv w:val="1"/>
      <w:marLeft w:val="0"/>
      <w:marRight w:val="0"/>
      <w:marTop w:val="0"/>
      <w:marBottom w:val="0"/>
      <w:divBdr>
        <w:top w:val="none" w:sz="0" w:space="0" w:color="auto"/>
        <w:left w:val="none" w:sz="0" w:space="0" w:color="auto"/>
        <w:bottom w:val="none" w:sz="0" w:space="0" w:color="auto"/>
        <w:right w:val="none" w:sz="0" w:space="0" w:color="auto"/>
      </w:divBdr>
    </w:div>
    <w:div w:id="263808091">
      <w:bodyDiv w:val="1"/>
      <w:marLeft w:val="0"/>
      <w:marRight w:val="0"/>
      <w:marTop w:val="0"/>
      <w:marBottom w:val="0"/>
      <w:divBdr>
        <w:top w:val="none" w:sz="0" w:space="0" w:color="auto"/>
        <w:left w:val="none" w:sz="0" w:space="0" w:color="auto"/>
        <w:bottom w:val="none" w:sz="0" w:space="0" w:color="auto"/>
        <w:right w:val="none" w:sz="0" w:space="0" w:color="auto"/>
      </w:divBdr>
    </w:div>
    <w:div w:id="263809836">
      <w:bodyDiv w:val="1"/>
      <w:marLeft w:val="0"/>
      <w:marRight w:val="0"/>
      <w:marTop w:val="0"/>
      <w:marBottom w:val="0"/>
      <w:divBdr>
        <w:top w:val="none" w:sz="0" w:space="0" w:color="auto"/>
        <w:left w:val="none" w:sz="0" w:space="0" w:color="auto"/>
        <w:bottom w:val="none" w:sz="0" w:space="0" w:color="auto"/>
        <w:right w:val="none" w:sz="0" w:space="0" w:color="auto"/>
      </w:divBdr>
    </w:div>
    <w:div w:id="263848365">
      <w:bodyDiv w:val="1"/>
      <w:marLeft w:val="0"/>
      <w:marRight w:val="0"/>
      <w:marTop w:val="0"/>
      <w:marBottom w:val="0"/>
      <w:divBdr>
        <w:top w:val="none" w:sz="0" w:space="0" w:color="auto"/>
        <w:left w:val="none" w:sz="0" w:space="0" w:color="auto"/>
        <w:bottom w:val="none" w:sz="0" w:space="0" w:color="auto"/>
        <w:right w:val="none" w:sz="0" w:space="0" w:color="auto"/>
      </w:divBdr>
    </w:div>
    <w:div w:id="263920330">
      <w:bodyDiv w:val="1"/>
      <w:marLeft w:val="0"/>
      <w:marRight w:val="0"/>
      <w:marTop w:val="0"/>
      <w:marBottom w:val="0"/>
      <w:divBdr>
        <w:top w:val="none" w:sz="0" w:space="0" w:color="auto"/>
        <w:left w:val="none" w:sz="0" w:space="0" w:color="auto"/>
        <w:bottom w:val="none" w:sz="0" w:space="0" w:color="auto"/>
        <w:right w:val="none" w:sz="0" w:space="0" w:color="auto"/>
      </w:divBdr>
    </w:div>
    <w:div w:id="263922145">
      <w:bodyDiv w:val="1"/>
      <w:marLeft w:val="0"/>
      <w:marRight w:val="0"/>
      <w:marTop w:val="0"/>
      <w:marBottom w:val="0"/>
      <w:divBdr>
        <w:top w:val="none" w:sz="0" w:space="0" w:color="auto"/>
        <w:left w:val="none" w:sz="0" w:space="0" w:color="auto"/>
        <w:bottom w:val="none" w:sz="0" w:space="0" w:color="auto"/>
        <w:right w:val="none" w:sz="0" w:space="0" w:color="auto"/>
      </w:divBdr>
    </w:div>
    <w:div w:id="263999463">
      <w:bodyDiv w:val="1"/>
      <w:marLeft w:val="0"/>
      <w:marRight w:val="0"/>
      <w:marTop w:val="0"/>
      <w:marBottom w:val="0"/>
      <w:divBdr>
        <w:top w:val="none" w:sz="0" w:space="0" w:color="auto"/>
        <w:left w:val="none" w:sz="0" w:space="0" w:color="auto"/>
        <w:bottom w:val="none" w:sz="0" w:space="0" w:color="auto"/>
        <w:right w:val="none" w:sz="0" w:space="0" w:color="auto"/>
      </w:divBdr>
    </w:div>
    <w:div w:id="264046460">
      <w:bodyDiv w:val="1"/>
      <w:marLeft w:val="0"/>
      <w:marRight w:val="0"/>
      <w:marTop w:val="0"/>
      <w:marBottom w:val="0"/>
      <w:divBdr>
        <w:top w:val="none" w:sz="0" w:space="0" w:color="auto"/>
        <w:left w:val="none" w:sz="0" w:space="0" w:color="auto"/>
        <w:bottom w:val="none" w:sz="0" w:space="0" w:color="auto"/>
        <w:right w:val="none" w:sz="0" w:space="0" w:color="auto"/>
      </w:divBdr>
    </w:div>
    <w:div w:id="264074361">
      <w:bodyDiv w:val="1"/>
      <w:marLeft w:val="0"/>
      <w:marRight w:val="0"/>
      <w:marTop w:val="0"/>
      <w:marBottom w:val="0"/>
      <w:divBdr>
        <w:top w:val="none" w:sz="0" w:space="0" w:color="auto"/>
        <w:left w:val="none" w:sz="0" w:space="0" w:color="auto"/>
        <w:bottom w:val="none" w:sz="0" w:space="0" w:color="auto"/>
        <w:right w:val="none" w:sz="0" w:space="0" w:color="auto"/>
      </w:divBdr>
    </w:div>
    <w:div w:id="264076100">
      <w:bodyDiv w:val="1"/>
      <w:marLeft w:val="0"/>
      <w:marRight w:val="0"/>
      <w:marTop w:val="0"/>
      <w:marBottom w:val="0"/>
      <w:divBdr>
        <w:top w:val="none" w:sz="0" w:space="0" w:color="auto"/>
        <w:left w:val="none" w:sz="0" w:space="0" w:color="auto"/>
        <w:bottom w:val="none" w:sz="0" w:space="0" w:color="auto"/>
        <w:right w:val="none" w:sz="0" w:space="0" w:color="auto"/>
      </w:divBdr>
    </w:div>
    <w:div w:id="264113741">
      <w:bodyDiv w:val="1"/>
      <w:marLeft w:val="0"/>
      <w:marRight w:val="0"/>
      <w:marTop w:val="0"/>
      <w:marBottom w:val="0"/>
      <w:divBdr>
        <w:top w:val="none" w:sz="0" w:space="0" w:color="auto"/>
        <w:left w:val="none" w:sz="0" w:space="0" w:color="auto"/>
        <w:bottom w:val="none" w:sz="0" w:space="0" w:color="auto"/>
        <w:right w:val="none" w:sz="0" w:space="0" w:color="auto"/>
      </w:divBdr>
    </w:div>
    <w:div w:id="264118044">
      <w:bodyDiv w:val="1"/>
      <w:marLeft w:val="0"/>
      <w:marRight w:val="0"/>
      <w:marTop w:val="0"/>
      <w:marBottom w:val="0"/>
      <w:divBdr>
        <w:top w:val="none" w:sz="0" w:space="0" w:color="auto"/>
        <w:left w:val="none" w:sz="0" w:space="0" w:color="auto"/>
        <w:bottom w:val="none" w:sz="0" w:space="0" w:color="auto"/>
        <w:right w:val="none" w:sz="0" w:space="0" w:color="auto"/>
      </w:divBdr>
    </w:div>
    <w:div w:id="264194248">
      <w:bodyDiv w:val="1"/>
      <w:marLeft w:val="0"/>
      <w:marRight w:val="0"/>
      <w:marTop w:val="0"/>
      <w:marBottom w:val="0"/>
      <w:divBdr>
        <w:top w:val="none" w:sz="0" w:space="0" w:color="auto"/>
        <w:left w:val="none" w:sz="0" w:space="0" w:color="auto"/>
        <w:bottom w:val="none" w:sz="0" w:space="0" w:color="auto"/>
        <w:right w:val="none" w:sz="0" w:space="0" w:color="auto"/>
      </w:divBdr>
    </w:div>
    <w:div w:id="264196615">
      <w:bodyDiv w:val="1"/>
      <w:marLeft w:val="0"/>
      <w:marRight w:val="0"/>
      <w:marTop w:val="0"/>
      <w:marBottom w:val="0"/>
      <w:divBdr>
        <w:top w:val="none" w:sz="0" w:space="0" w:color="auto"/>
        <w:left w:val="none" w:sz="0" w:space="0" w:color="auto"/>
        <w:bottom w:val="none" w:sz="0" w:space="0" w:color="auto"/>
        <w:right w:val="none" w:sz="0" w:space="0" w:color="auto"/>
      </w:divBdr>
    </w:div>
    <w:div w:id="264266276">
      <w:bodyDiv w:val="1"/>
      <w:marLeft w:val="0"/>
      <w:marRight w:val="0"/>
      <w:marTop w:val="0"/>
      <w:marBottom w:val="0"/>
      <w:divBdr>
        <w:top w:val="none" w:sz="0" w:space="0" w:color="auto"/>
        <w:left w:val="none" w:sz="0" w:space="0" w:color="auto"/>
        <w:bottom w:val="none" w:sz="0" w:space="0" w:color="auto"/>
        <w:right w:val="none" w:sz="0" w:space="0" w:color="auto"/>
      </w:divBdr>
    </w:div>
    <w:div w:id="264270561">
      <w:bodyDiv w:val="1"/>
      <w:marLeft w:val="0"/>
      <w:marRight w:val="0"/>
      <w:marTop w:val="0"/>
      <w:marBottom w:val="0"/>
      <w:divBdr>
        <w:top w:val="none" w:sz="0" w:space="0" w:color="auto"/>
        <w:left w:val="none" w:sz="0" w:space="0" w:color="auto"/>
        <w:bottom w:val="none" w:sz="0" w:space="0" w:color="auto"/>
        <w:right w:val="none" w:sz="0" w:space="0" w:color="auto"/>
      </w:divBdr>
    </w:div>
    <w:div w:id="264313129">
      <w:bodyDiv w:val="1"/>
      <w:marLeft w:val="0"/>
      <w:marRight w:val="0"/>
      <w:marTop w:val="0"/>
      <w:marBottom w:val="0"/>
      <w:divBdr>
        <w:top w:val="none" w:sz="0" w:space="0" w:color="auto"/>
        <w:left w:val="none" w:sz="0" w:space="0" w:color="auto"/>
        <w:bottom w:val="none" w:sz="0" w:space="0" w:color="auto"/>
        <w:right w:val="none" w:sz="0" w:space="0" w:color="auto"/>
      </w:divBdr>
    </w:div>
    <w:div w:id="264385521">
      <w:bodyDiv w:val="1"/>
      <w:marLeft w:val="0"/>
      <w:marRight w:val="0"/>
      <w:marTop w:val="0"/>
      <w:marBottom w:val="0"/>
      <w:divBdr>
        <w:top w:val="none" w:sz="0" w:space="0" w:color="auto"/>
        <w:left w:val="none" w:sz="0" w:space="0" w:color="auto"/>
        <w:bottom w:val="none" w:sz="0" w:space="0" w:color="auto"/>
        <w:right w:val="none" w:sz="0" w:space="0" w:color="auto"/>
      </w:divBdr>
    </w:div>
    <w:div w:id="264388933">
      <w:bodyDiv w:val="1"/>
      <w:marLeft w:val="0"/>
      <w:marRight w:val="0"/>
      <w:marTop w:val="0"/>
      <w:marBottom w:val="0"/>
      <w:divBdr>
        <w:top w:val="none" w:sz="0" w:space="0" w:color="auto"/>
        <w:left w:val="none" w:sz="0" w:space="0" w:color="auto"/>
        <w:bottom w:val="none" w:sz="0" w:space="0" w:color="auto"/>
        <w:right w:val="none" w:sz="0" w:space="0" w:color="auto"/>
      </w:divBdr>
    </w:div>
    <w:div w:id="264460771">
      <w:bodyDiv w:val="1"/>
      <w:marLeft w:val="0"/>
      <w:marRight w:val="0"/>
      <w:marTop w:val="0"/>
      <w:marBottom w:val="0"/>
      <w:divBdr>
        <w:top w:val="none" w:sz="0" w:space="0" w:color="auto"/>
        <w:left w:val="none" w:sz="0" w:space="0" w:color="auto"/>
        <w:bottom w:val="none" w:sz="0" w:space="0" w:color="auto"/>
        <w:right w:val="none" w:sz="0" w:space="0" w:color="auto"/>
      </w:divBdr>
    </w:div>
    <w:div w:id="264464455">
      <w:bodyDiv w:val="1"/>
      <w:marLeft w:val="0"/>
      <w:marRight w:val="0"/>
      <w:marTop w:val="0"/>
      <w:marBottom w:val="0"/>
      <w:divBdr>
        <w:top w:val="none" w:sz="0" w:space="0" w:color="auto"/>
        <w:left w:val="none" w:sz="0" w:space="0" w:color="auto"/>
        <w:bottom w:val="none" w:sz="0" w:space="0" w:color="auto"/>
        <w:right w:val="none" w:sz="0" w:space="0" w:color="auto"/>
      </w:divBdr>
    </w:div>
    <w:div w:id="264504021">
      <w:bodyDiv w:val="1"/>
      <w:marLeft w:val="0"/>
      <w:marRight w:val="0"/>
      <w:marTop w:val="0"/>
      <w:marBottom w:val="0"/>
      <w:divBdr>
        <w:top w:val="none" w:sz="0" w:space="0" w:color="auto"/>
        <w:left w:val="none" w:sz="0" w:space="0" w:color="auto"/>
        <w:bottom w:val="none" w:sz="0" w:space="0" w:color="auto"/>
        <w:right w:val="none" w:sz="0" w:space="0" w:color="auto"/>
      </w:divBdr>
    </w:div>
    <w:div w:id="264506787">
      <w:bodyDiv w:val="1"/>
      <w:marLeft w:val="0"/>
      <w:marRight w:val="0"/>
      <w:marTop w:val="0"/>
      <w:marBottom w:val="0"/>
      <w:divBdr>
        <w:top w:val="none" w:sz="0" w:space="0" w:color="auto"/>
        <w:left w:val="none" w:sz="0" w:space="0" w:color="auto"/>
        <w:bottom w:val="none" w:sz="0" w:space="0" w:color="auto"/>
        <w:right w:val="none" w:sz="0" w:space="0" w:color="auto"/>
      </w:divBdr>
    </w:div>
    <w:div w:id="264651608">
      <w:bodyDiv w:val="1"/>
      <w:marLeft w:val="0"/>
      <w:marRight w:val="0"/>
      <w:marTop w:val="0"/>
      <w:marBottom w:val="0"/>
      <w:divBdr>
        <w:top w:val="none" w:sz="0" w:space="0" w:color="auto"/>
        <w:left w:val="none" w:sz="0" w:space="0" w:color="auto"/>
        <w:bottom w:val="none" w:sz="0" w:space="0" w:color="auto"/>
        <w:right w:val="none" w:sz="0" w:space="0" w:color="auto"/>
      </w:divBdr>
    </w:div>
    <w:div w:id="264702627">
      <w:bodyDiv w:val="1"/>
      <w:marLeft w:val="0"/>
      <w:marRight w:val="0"/>
      <w:marTop w:val="0"/>
      <w:marBottom w:val="0"/>
      <w:divBdr>
        <w:top w:val="none" w:sz="0" w:space="0" w:color="auto"/>
        <w:left w:val="none" w:sz="0" w:space="0" w:color="auto"/>
        <w:bottom w:val="none" w:sz="0" w:space="0" w:color="auto"/>
        <w:right w:val="none" w:sz="0" w:space="0" w:color="auto"/>
      </w:divBdr>
    </w:div>
    <w:div w:id="264845850">
      <w:bodyDiv w:val="1"/>
      <w:marLeft w:val="0"/>
      <w:marRight w:val="0"/>
      <w:marTop w:val="0"/>
      <w:marBottom w:val="0"/>
      <w:divBdr>
        <w:top w:val="none" w:sz="0" w:space="0" w:color="auto"/>
        <w:left w:val="none" w:sz="0" w:space="0" w:color="auto"/>
        <w:bottom w:val="none" w:sz="0" w:space="0" w:color="auto"/>
        <w:right w:val="none" w:sz="0" w:space="0" w:color="auto"/>
      </w:divBdr>
    </w:div>
    <w:div w:id="264852379">
      <w:bodyDiv w:val="1"/>
      <w:marLeft w:val="0"/>
      <w:marRight w:val="0"/>
      <w:marTop w:val="0"/>
      <w:marBottom w:val="0"/>
      <w:divBdr>
        <w:top w:val="none" w:sz="0" w:space="0" w:color="auto"/>
        <w:left w:val="none" w:sz="0" w:space="0" w:color="auto"/>
        <w:bottom w:val="none" w:sz="0" w:space="0" w:color="auto"/>
        <w:right w:val="none" w:sz="0" w:space="0" w:color="auto"/>
      </w:divBdr>
    </w:div>
    <w:div w:id="264923790">
      <w:bodyDiv w:val="1"/>
      <w:marLeft w:val="0"/>
      <w:marRight w:val="0"/>
      <w:marTop w:val="0"/>
      <w:marBottom w:val="0"/>
      <w:divBdr>
        <w:top w:val="none" w:sz="0" w:space="0" w:color="auto"/>
        <w:left w:val="none" w:sz="0" w:space="0" w:color="auto"/>
        <w:bottom w:val="none" w:sz="0" w:space="0" w:color="auto"/>
        <w:right w:val="none" w:sz="0" w:space="0" w:color="auto"/>
      </w:divBdr>
    </w:div>
    <w:div w:id="264924214">
      <w:bodyDiv w:val="1"/>
      <w:marLeft w:val="0"/>
      <w:marRight w:val="0"/>
      <w:marTop w:val="0"/>
      <w:marBottom w:val="0"/>
      <w:divBdr>
        <w:top w:val="none" w:sz="0" w:space="0" w:color="auto"/>
        <w:left w:val="none" w:sz="0" w:space="0" w:color="auto"/>
        <w:bottom w:val="none" w:sz="0" w:space="0" w:color="auto"/>
        <w:right w:val="none" w:sz="0" w:space="0" w:color="auto"/>
      </w:divBdr>
    </w:div>
    <w:div w:id="264926360">
      <w:bodyDiv w:val="1"/>
      <w:marLeft w:val="0"/>
      <w:marRight w:val="0"/>
      <w:marTop w:val="0"/>
      <w:marBottom w:val="0"/>
      <w:divBdr>
        <w:top w:val="none" w:sz="0" w:space="0" w:color="auto"/>
        <w:left w:val="none" w:sz="0" w:space="0" w:color="auto"/>
        <w:bottom w:val="none" w:sz="0" w:space="0" w:color="auto"/>
        <w:right w:val="none" w:sz="0" w:space="0" w:color="auto"/>
      </w:divBdr>
    </w:div>
    <w:div w:id="265117344">
      <w:bodyDiv w:val="1"/>
      <w:marLeft w:val="0"/>
      <w:marRight w:val="0"/>
      <w:marTop w:val="0"/>
      <w:marBottom w:val="0"/>
      <w:divBdr>
        <w:top w:val="none" w:sz="0" w:space="0" w:color="auto"/>
        <w:left w:val="none" w:sz="0" w:space="0" w:color="auto"/>
        <w:bottom w:val="none" w:sz="0" w:space="0" w:color="auto"/>
        <w:right w:val="none" w:sz="0" w:space="0" w:color="auto"/>
      </w:divBdr>
    </w:div>
    <w:div w:id="265188337">
      <w:bodyDiv w:val="1"/>
      <w:marLeft w:val="0"/>
      <w:marRight w:val="0"/>
      <w:marTop w:val="0"/>
      <w:marBottom w:val="0"/>
      <w:divBdr>
        <w:top w:val="none" w:sz="0" w:space="0" w:color="auto"/>
        <w:left w:val="none" w:sz="0" w:space="0" w:color="auto"/>
        <w:bottom w:val="none" w:sz="0" w:space="0" w:color="auto"/>
        <w:right w:val="none" w:sz="0" w:space="0" w:color="auto"/>
      </w:divBdr>
    </w:div>
    <w:div w:id="265189601">
      <w:bodyDiv w:val="1"/>
      <w:marLeft w:val="0"/>
      <w:marRight w:val="0"/>
      <w:marTop w:val="0"/>
      <w:marBottom w:val="0"/>
      <w:divBdr>
        <w:top w:val="none" w:sz="0" w:space="0" w:color="auto"/>
        <w:left w:val="none" w:sz="0" w:space="0" w:color="auto"/>
        <w:bottom w:val="none" w:sz="0" w:space="0" w:color="auto"/>
        <w:right w:val="none" w:sz="0" w:space="0" w:color="auto"/>
      </w:divBdr>
    </w:div>
    <w:div w:id="265235173">
      <w:bodyDiv w:val="1"/>
      <w:marLeft w:val="0"/>
      <w:marRight w:val="0"/>
      <w:marTop w:val="0"/>
      <w:marBottom w:val="0"/>
      <w:divBdr>
        <w:top w:val="none" w:sz="0" w:space="0" w:color="auto"/>
        <w:left w:val="none" w:sz="0" w:space="0" w:color="auto"/>
        <w:bottom w:val="none" w:sz="0" w:space="0" w:color="auto"/>
        <w:right w:val="none" w:sz="0" w:space="0" w:color="auto"/>
      </w:divBdr>
    </w:div>
    <w:div w:id="265307064">
      <w:bodyDiv w:val="1"/>
      <w:marLeft w:val="0"/>
      <w:marRight w:val="0"/>
      <w:marTop w:val="0"/>
      <w:marBottom w:val="0"/>
      <w:divBdr>
        <w:top w:val="none" w:sz="0" w:space="0" w:color="auto"/>
        <w:left w:val="none" w:sz="0" w:space="0" w:color="auto"/>
        <w:bottom w:val="none" w:sz="0" w:space="0" w:color="auto"/>
        <w:right w:val="none" w:sz="0" w:space="0" w:color="auto"/>
      </w:divBdr>
    </w:div>
    <w:div w:id="265386666">
      <w:bodyDiv w:val="1"/>
      <w:marLeft w:val="0"/>
      <w:marRight w:val="0"/>
      <w:marTop w:val="0"/>
      <w:marBottom w:val="0"/>
      <w:divBdr>
        <w:top w:val="none" w:sz="0" w:space="0" w:color="auto"/>
        <w:left w:val="none" w:sz="0" w:space="0" w:color="auto"/>
        <w:bottom w:val="none" w:sz="0" w:space="0" w:color="auto"/>
        <w:right w:val="none" w:sz="0" w:space="0" w:color="auto"/>
      </w:divBdr>
    </w:div>
    <w:div w:id="265431362">
      <w:bodyDiv w:val="1"/>
      <w:marLeft w:val="0"/>
      <w:marRight w:val="0"/>
      <w:marTop w:val="0"/>
      <w:marBottom w:val="0"/>
      <w:divBdr>
        <w:top w:val="none" w:sz="0" w:space="0" w:color="auto"/>
        <w:left w:val="none" w:sz="0" w:space="0" w:color="auto"/>
        <w:bottom w:val="none" w:sz="0" w:space="0" w:color="auto"/>
        <w:right w:val="none" w:sz="0" w:space="0" w:color="auto"/>
      </w:divBdr>
    </w:div>
    <w:div w:id="265431690">
      <w:bodyDiv w:val="1"/>
      <w:marLeft w:val="0"/>
      <w:marRight w:val="0"/>
      <w:marTop w:val="0"/>
      <w:marBottom w:val="0"/>
      <w:divBdr>
        <w:top w:val="none" w:sz="0" w:space="0" w:color="auto"/>
        <w:left w:val="none" w:sz="0" w:space="0" w:color="auto"/>
        <w:bottom w:val="none" w:sz="0" w:space="0" w:color="auto"/>
        <w:right w:val="none" w:sz="0" w:space="0" w:color="auto"/>
      </w:divBdr>
    </w:div>
    <w:div w:id="265499171">
      <w:bodyDiv w:val="1"/>
      <w:marLeft w:val="0"/>
      <w:marRight w:val="0"/>
      <w:marTop w:val="0"/>
      <w:marBottom w:val="0"/>
      <w:divBdr>
        <w:top w:val="none" w:sz="0" w:space="0" w:color="auto"/>
        <w:left w:val="none" w:sz="0" w:space="0" w:color="auto"/>
        <w:bottom w:val="none" w:sz="0" w:space="0" w:color="auto"/>
        <w:right w:val="none" w:sz="0" w:space="0" w:color="auto"/>
      </w:divBdr>
    </w:div>
    <w:div w:id="265502156">
      <w:bodyDiv w:val="1"/>
      <w:marLeft w:val="0"/>
      <w:marRight w:val="0"/>
      <w:marTop w:val="0"/>
      <w:marBottom w:val="0"/>
      <w:divBdr>
        <w:top w:val="none" w:sz="0" w:space="0" w:color="auto"/>
        <w:left w:val="none" w:sz="0" w:space="0" w:color="auto"/>
        <w:bottom w:val="none" w:sz="0" w:space="0" w:color="auto"/>
        <w:right w:val="none" w:sz="0" w:space="0" w:color="auto"/>
      </w:divBdr>
    </w:div>
    <w:div w:id="265576430">
      <w:bodyDiv w:val="1"/>
      <w:marLeft w:val="0"/>
      <w:marRight w:val="0"/>
      <w:marTop w:val="0"/>
      <w:marBottom w:val="0"/>
      <w:divBdr>
        <w:top w:val="none" w:sz="0" w:space="0" w:color="auto"/>
        <w:left w:val="none" w:sz="0" w:space="0" w:color="auto"/>
        <w:bottom w:val="none" w:sz="0" w:space="0" w:color="auto"/>
        <w:right w:val="none" w:sz="0" w:space="0" w:color="auto"/>
      </w:divBdr>
    </w:div>
    <w:div w:id="265697054">
      <w:bodyDiv w:val="1"/>
      <w:marLeft w:val="0"/>
      <w:marRight w:val="0"/>
      <w:marTop w:val="0"/>
      <w:marBottom w:val="0"/>
      <w:divBdr>
        <w:top w:val="none" w:sz="0" w:space="0" w:color="auto"/>
        <w:left w:val="none" w:sz="0" w:space="0" w:color="auto"/>
        <w:bottom w:val="none" w:sz="0" w:space="0" w:color="auto"/>
        <w:right w:val="none" w:sz="0" w:space="0" w:color="auto"/>
      </w:divBdr>
    </w:div>
    <w:div w:id="265814052">
      <w:bodyDiv w:val="1"/>
      <w:marLeft w:val="0"/>
      <w:marRight w:val="0"/>
      <w:marTop w:val="0"/>
      <w:marBottom w:val="0"/>
      <w:divBdr>
        <w:top w:val="none" w:sz="0" w:space="0" w:color="auto"/>
        <w:left w:val="none" w:sz="0" w:space="0" w:color="auto"/>
        <w:bottom w:val="none" w:sz="0" w:space="0" w:color="auto"/>
        <w:right w:val="none" w:sz="0" w:space="0" w:color="auto"/>
      </w:divBdr>
    </w:div>
    <w:div w:id="265819006">
      <w:bodyDiv w:val="1"/>
      <w:marLeft w:val="0"/>
      <w:marRight w:val="0"/>
      <w:marTop w:val="0"/>
      <w:marBottom w:val="0"/>
      <w:divBdr>
        <w:top w:val="none" w:sz="0" w:space="0" w:color="auto"/>
        <w:left w:val="none" w:sz="0" w:space="0" w:color="auto"/>
        <w:bottom w:val="none" w:sz="0" w:space="0" w:color="auto"/>
        <w:right w:val="none" w:sz="0" w:space="0" w:color="auto"/>
      </w:divBdr>
    </w:div>
    <w:div w:id="265888337">
      <w:bodyDiv w:val="1"/>
      <w:marLeft w:val="0"/>
      <w:marRight w:val="0"/>
      <w:marTop w:val="0"/>
      <w:marBottom w:val="0"/>
      <w:divBdr>
        <w:top w:val="none" w:sz="0" w:space="0" w:color="auto"/>
        <w:left w:val="none" w:sz="0" w:space="0" w:color="auto"/>
        <w:bottom w:val="none" w:sz="0" w:space="0" w:color="auto"/>
        <w:right w:val="none" w:sz="0" w:space="0" w:color="auto"/>
      </w:divBdr>
    </w:div>
    <w:div w:id="265889791">
      <w:bodyDiv w:val="1"/>
      <w:marLeft w:val="0"/>
      <w:marRight w:val="0"/>
      <w:marTop w:val="0"/>
      <w:marBottom w:val="0"/>
      <w:divBdr>
        <w:top w:val="none" w:sz="0" w:space="0" w:color="auto"/>
        <w:left w:val="none" w:sz="0" w:space="0" w:color="auto"/>
        <w:bottom w:val="none" w:sz="0" w:space="0" w:color="auto"/>
        <w:right w:val="none" w:sz="0" w:space="0" w:color="auto"/>
      </w:divBdr>
    </w:div>
    <w:div w:id="265892188">
      <w:bodyDiv w:val="1"/>
      <w:marLeft w:val="0"/>
      <w:marRight w:val="0"/>
      <w:marTop w:val="0"/>
      <w:marBottom w:val="0"/>
      <w:divBdr>
        <w:top w:val="none" w:sz="0" w:space="0" w:color="auto"/>
        <w:left w:val="none" w:sz="0" w:space="0" w:color="auto"/>
        <w:bottom w:val="none" w:sz="0" w:space="0" w:color="auto"/>
        <w:right w:val="none" w:sz="0" w:space="0" w:color="auto"/>
      </w:divBdr>
    </w:div>
    <w:div w:id="265963592">
      <w:bodyDiv w:val="1"/>
      <w:marLeft w:val="0"/>
      <w:marRight w:val="0"/>
      <w:marTop w:val="0"/>
      <w:marBottom w:val="0"/>
      <w:divBdr>
        <w:top w:val="none" w:sz="0" w:space="0" w:color="auto"/>
        <w:left w:val="none" w:sz="0" w:space="0" w:color="auto"/>
        <w:bottom w:val="none" w:sz="0" w:space="0" w:color="auto"/>
        <w:right w:val="none" w:sz="0" w:space="0" w:color="auto"/>
      </w:divBdr>
    </w:div>
    <w:div w:id="265964400">
      <w:bodyDiv w:val="1"/>
      <w:marLeft w:val="0"/>
      <w:marRight w:val="0"/>
      <w:marTop w:val="0"/>
      <w:marBottom w:val="0"/>
      <w:divBdr>
        <w:top w:val="none" w:sz="0" w:space="0" w:color="auto"/>
        <w:left w:val="none" w:sz="0" w:space="0" w:color="auto"/>
        <w:bottom w:val="none" w:sz="0" w:space="0" w:color="auto"/>
        <w:right w:val="none" w:sz="0" w:space="0" w:color="auto"/>
      </w:divBdr>
    </w:div>
    <w:div w:id="265968109">
      <w:bodyDiv w:val="1"/>
      <w:marLeft w:val="0"/>
      <w:marRight w:val="0"/>
      <w:marTop w:val="0"/>
      <w:marBottom w:val="0"/>
      <w:divBdr>
        <w:top w:val="none" w:sz="0" w:space="0" w:color="auto"/>
        <w:left w:val="none" w:sz="0" w:space="0" w:color="auto"/>
        <w:bottom w:val="none" w:sz="0" w:space="0" w:color="auto"/>
        <w:right w:val="none" w:sz="0" w:space="0" w:color="auto"/>
      </w:divBdr>
    </w:div>
    <w:div w:id="266040042">
      <w:bodyDiv w:val="1"/>
      <w:marLeft w:val="0"/>
      <w:marRight w:val="0"/>
      <w:marTop w:val="0"/>
      <w:marBottom w:val="0"/>
      <w:divBdr>
        <w:top w:val="none" w:sz="0" w:space="0" w:color="auto"/>
        <w:left w:val="none" w:sz="0" w:space="0" w:color="auto"/>
        <w:bottom w:val="none" w:sz="0" w:space="0" w:color="auto"/>
        <w:right w:val="none" w:sz="0" w:space="0" w:color="auto"/>
      </w:divBdr>
    </w:div>
    <w:div w:id="266088411">
      <w:bodyDiv w:val="1"/>
      <w:marLeft w:val="0"/>
      <w:marRight w:val="0"/>
      <w:marTop w:val="0"/>
      <w:marBottom w:val="0"/>
      <w:divBdr>
        <w:top w:val="none" w:sz="0" w:space="0" w:color="auto"/>
        <w:left w:val="none" w:sz="0" w:space="0" w:color="auto"/>
        <w:bottom w:val="none" w:sz="0" w:space="0" w:color="auto"/>
        <w:right w:val="none" w:sz="0" w:space="0" w:color="auto"/>
      </w:divBdr>
    </w:div>
    <w:div w:id="266229888">
      <w:bodyDiv w:val="1"/>
      <w:marLeft w:val="0"/>
      <w:marRight w:val="0"/>
      <w:marTop w:val="0"/>
      <w:marBottom w:val="0"/>
      <w:divBdr>
        <w:top w:val="none" w:sz="0" w:space="0" w:color="auto"/>
        <w:left w:val="none" w:sz="0" w:space="0" w:color="auto"/>
        <w:bottom w:val="none" w:sz="0" w:space="0" w:color="auto"/>
        <w:right w:val="none" w:sz="0" w:space="0" w:color="auto"/>
      </w:divBdr>
    </w:div>
    <w:div w:id="266356252">
      <w:bodyDiv w:val="1"/>
      <w:marLeft w:val="0"/>
      <w:marRight w:val="0"/>
      <w:marTop w:val="0"/>
      <w:marBottom w:val="0"/>
      <w:divBdr>
        <w:top w:val="none" w:sz="0" w:space="0" w:color="auto"/>
        <w:left w:val="none" w:sz="0" w:space="0" w:color="auto"/>
        <w:bottom w:val="none" w:sz="0" w:space="0" w:color="auto"/>
        <w:right w:val="none" w:sz="0" w:space="0" w:color="auto"/>
      </w:divBdr>
    </w:div>
    <w:div w:id="266425139">
      <w:bodyDiv w:val="1"/>
      <w:marLeft w:val="0"/>
      <w:marRight w:val="0"/>
      <w:marTop w:val="0"/>
      <w:marBottom w:val="0"/>
      <w:divBdr>
        <w:top w:val="none" w:sz="0" w:space="0" w:color="auto"/>
        <w:left w:val="none" w:sz="0" w:space="0" w:color="auto"/>
        <w:bottom w:val="none" w:sz="0" w:space="0" w:color="auto"/>
        <w:right w:val="none" w:sz="0" w:space="0" w:color="auto"/>
      </w:divBdr>
    </w:div>
    <w:div w:id="266431779">
      <w:bodyDiv w:val="1"/>
      <w:marLeft w:val="0"/>
      <w:marRight w:val="0"/>
      <w:marTop w:val="0"/>
      <w:marBottom w:val="0"/>
      <w:divBdr>
        <w:top w:val="none" w:sz="0" w:space="0" w:color="auto"/>
        <w:left w:val="none" w:sz="0" w:space="0" w:color="auto"/>
        <w:bottom w:val="none" w:sz="0" w:space="0" w:color="auto"/>
        <w:right w:val="none" w:sz="0" w:space="0" w:color="auto"/>
      </w:divBdr>
    </w:div>
    <w:div w:id="266474045">
      <w:bodyDiv w:val="1"/>
      <w:marLeft w:val="0"/>
      <w:marRight w:val="0"/>
      <w:marTop w:val="0"/>
      <w:marBottom w:val="0"/>
      <w:divBdr>
        <w:top w:val="none" w:sz="0" w:space="0" w:color="auto"/>
        <w:left w:val="none" w:sz="0" w:space="0" w:color="auto"/>
        <w:bottom w:val="none" w:sz="0" w:space="0" w:color="auto"/>
        <w:right w:val="none" w:sz="0" w:space="0" w:color="auto"/>
      </w:divBdr>
    </w:div>
    <w:div w:id="266474548">
      <w:bodyDiv w:val="1"/>
      <w:marLeft w:val="0"/>
      <w:marRight w:val="0"/>
      <w:marTop w:val="0"/>
      <w:marBottom w:val="0"/>
      <w:divBdr>
        <w:top w:val="none" w:sz="0" w:space="0" w:color="auto"/>
        <w:left w:val="none" w:sz="0" w:space="0" w:color="auto"/>
        <w:bottom w:val="none" w:sz="0" w:space="0" w:color="auto"/>
        <w:right w:val="none" w:sz="0" w:space="0" w:color="auto"/>
      </w:divBdr>
    </w:div>
    <w:div w:id="266500063">
      <w:bodyDiv w:val="1"/>
      <w:marLeft w:val="0"/>
      <w:marRight w:val="0"/>
      <w:marTop w:val="0"/>
      <w:marBottom w:val="0"/>
      <w:divBdr>
        <w:top w:val="none" w:sz="0" w:space="0" w:color="auto"/>
        <w:left w:val="none" w:sz="0" w:space="0" w:color="auto"/>
        <w:bottom w:val="none" w:sz="0" w:space="0" w:color="auto"/>
        <w:right w:val="none" w:sz="0" w:space="0" w:color="auto"/>
      </w:divBdr>
    </w:div>
    <w:div w:id="266544774">
      <w:bodyDiv w:val="1"/>
      <w:marLeft w:val="0"/>
      <w:marRight w:val="0"/>
      <w:marTop w:val="0"/>
      <w:marBottom w:val="0"/>
      <w:divBdr>
        <w:top w:val="none" w:sz="0" w:space="0" w:color="auto"/>
        <w:left w:val="none" w:sz="0" w:space="0" w:color="auto"/>
        <w:bottom w:val="none" w:sz="0" w:space="0" w:color="auto"/>
        <w:right w:val="none" w:sz="0" w:space="0" w:color="auto"/>
      </w:divBdr>
    </w:div>
    <w:div w:id="266668433">
      <w:bodyDiv w:val="1"/>
      <w:marLeft w:val="0"/>
      <w:marRight w:val="0"/>
      <w:marTop w:val="0"/>
      <w:marBottom w:val="0"/>
      <w:divBdr>
        <w:top w:val="none" w:sz="0" w:space="0" w:color="auto"/>
        <w:left w:val="none" w:sz="0" w:space="0" w:color="auto"/>
        <w:bottom w:val="none" w:sz="0" w:space="0" w:color="auto"/>
        <w:right w:val="none" w:sz="0" w:space="0" w:color="auto"/>
      </w:divBdr>
    </w:div>
    <w:div w:id="266697312">
      <w:bodyDiv w:val="1"/>
      <w:marLeft w:val="0"/>
      <w:marRight w:val="0"/>
      <w:marTop w:val="0"/>
      <w:marBottom w:val="0"/>
      <w:divBdr>
        <w:top w:val="none" w:sz="0" w:space="0" w:color="auto"/>
        <w:left w:val="none" w:sz="0" w:space="0" w:color="auto"/>
        <w:bottom w:val="none" w:sz="0" w:space="0" w:color="auto"/>
        <w:right w:val="none" w:sz="0" w:space="0" w:color="auto"/>
      </w:divBdr>
    </w:div>
    <w:div w:id="266698209">
      <w:bodyDiv w:val="1"/>
      <w:marLeft w:val="0"/>
      <w:marRight w:val="0"/>
      <w:marTop w:val="0"/>
      <w:marBottom w:val="0"/>
      <w:divBdr>
        <w:top w:val="none" w:sz="0" w:space="0" w:color="auto"/>
        <w:left w:val="none" w:sz="0" w:space="0" w:color="auto"/>
        <w:bottom w:val="none" w:sz="0" w:space="0" w:color="auto"/>
        <w:right w:val="none" w:sz="0" w:space="0" w:color="auto"/>
      </w:divBdr>
    </w:div>
    <w:div w:id="266817146">
      <w:bodyDiv w:val="1"/>
      <w:marLeft w:val="0"/>
      <w:marRight w:val="0"/>
      <w:marTop w:val="0"/>
      <w:marBottom w:val="0"/>
      <w:divBdr>
        <w:top w:val="none" w:sz="0" w:space="0" w:color="auto"/>
        <w:left w:val="none" w:sz="0" w:space="0" w:color="auto"/>
        <w:bottom w:val="none" w:sz="0" w:space="0" w:color="auto"/>
        <w:right w:val="none" w:sz="0" w:space="0" w:color="auto"/>
      </w:divBdr>
    </w:div>
    <w:div w:id="266817757">
      <w:bodyDiv w:val="1"/>
      <w:marLeft w:val="0"/>
      <w:marRight w:val="0"/>
      <w:marTop w:val="0"/>
      <w:marBottom w:val="0"/>
      <w:divBdr>
        <w:top w:val="none" w:sz="0" w:space="0" w:color="auto"/>
        <w:left w:val="none" w:sz="0" w:space="0" w:color="auto"/>
        <w:bottom w:val="none" w:sz="0" w:space="0" w:color="auto"/>
        <w:right w:val="none" w:sz="0" w:space="0" w:color="auto"/>
      </w:divBdr>
    </w:div>
    <w:div w:id="266888765">
      <w:bodyDiv w:val="1"/>
      <w:marLeft w:val="0"/>
      <w:marRight w:val="0"/>
      <w:marTop w:val="0"/>
      <w:marBottom w:val="0"/>
      <w:divBdr>
        <w:top w:val="none" w:sz="0" w:space="0" w:color="auto"/>
        <w:left w:val="none" w:sz="0" w:space="0" w:color="auto"/>
        <w:bottom w:val="none" w:sz="0" w:space="0" w:color="auto"/>
        <w:right w:val="none" w:sz="0" w:space="0" w:color="auto"/>
      </w:divBdr>
    </w:div>
    <w:div w:id="266930957">
      <w:bodyDiv w:val="1"/>
      <w:marLeft w:val="0"/>
      <w:marRight w:val="0"/>
      <w:marTop w:val="0"/>
      <w:marBottom w:val="0"/>
      <w:divBdr>
        <w:top w:val="none" w:sz="0" w:space="0" w:color="auto"/>
        <w:left w:val="none" w:sz="0" w:space="0" w:color="auto"/>
        <w:bottom w:val="none" w:sz="0" w:space="0" w:color="auto"/>
        <w:right w:val="none" w:sz="0" w:space="0" w:color="auto"/>
      </w:divBdr>
    </w:div>
    <w:div w:id="267005228">
      <w:bodyDiv w:val="1"/>
      <w:marLeft w:val="0"/>
      <w:marRight w:val="0"/>
      <w:marTop w:val="0"/>
      <w:marBottom w:val="0"/>
      <w:divBdr>
        <w:top w:val="none" w:sz="0" w:space="0" w:color="auto"/>
        <w:left w:val="none" w:sz="0" w:space="0" w:color="auto"/>
        <w:bottom w:val="none" w:sz="0" w:space="0" w:color="auto"/>
        <w:right w:val="none" w:sz="0" w:space="0" w:color="auto"/>
      </w:divBdr>
    </w:div>
    <w:div w:id="267009068">
      <w:bodyDiv w:val="1"/>
      <w:marLeft w:val="0"/>
      <w:marRight w:val="0"/>
      <w:marTop w:val="0"/>
      <w:marBottom w:val="0"/>
      <w:divBdr>
        <w:top w:val="none" w:sz="0" w:space="0" w:color="auto"/>
        <w:left w:val="none" w:sz="0" w:space="0" w:color="auto"/>
        <w:bottom w:val="none" w:sz="0" w:space="0" w:color="auto"/>
        <w:right w:val="none" w:sz="0" w:space="0" w:color="auto"/>
      </w:divBdr>
    </w:div>
    <w:div w:id="267082715">
      <w:bodyDiv w:val="1"/>
      <w:marLeft w:val="0"/>
      <w:marRight w:val="0"/>
      <w:marTop w:val="0"/>
      <w:marBottom w:val="0"/>
      <w:divBdr>
        <w:top w:val="none" w:sz="0" w:space="0" w:color="auto"/>
        <w:left w:val="none" w:sz="0" w:space="0" w:color="auto"/>
        <w:bottom w:val="none" w:sz="0" w:space="0" w:color="auto"/>
        <w:right w:val="none" w:sz="0" w:space="0" w:color="auto"/>
      </w:divBdr>
    </w:div>
    <w:div w:id="267275986">
      <w:bodyDiv w:val="1"/>
      <w:marLeft w:val="0"/>
      <w:marRight w:val="0"/>
      <w:marTop w:val="0"/>
      <w:marBottom w:val="0"/>
      <w:divBdr>
        <w:top w:val="none" w:sz="0" w:space="0" w:color="auto"/>
        <w:left w:val="none" w:sz="0" w:space="0" w:color="auto"/>
        <w:bottom w:val="none" w:sz="0" w:space="0" w:color="auto"/>
        <w:right w:val="none" w:sz="0" w:space="0" w:color="auto"/>
      </w:divBdr>
    </w:div>
    <w:div w:id="267277779">
      <w:bodyDiv w:val="1"/>
      <w:marLeft w:val="0"/>
      <w:marRight w:val="0"/>
      <w:marTop w:val="0"/>
      <w:marBottom w:val="0"/>
      <w:divBdr>
        <w:top w:val="none" w:sz="0" w:space="0" w:color="auto"/>
        <w:left w:val="none" w:sz="0" w:space="0" w:color="auto"/>
        <w:bottom w:val="none" w:sz="0" w:space="0" w:color="auto"/>
        <w:right w:val="none" w:sz="0" w:space="0" w:color="auto"/>
      </w:divBdr>
    </w:div>
    <w:div w:id="267347408">
      <w:bodyDiv w:val="1"/>
      <w:marLeft w:val="0"/>
      <w:marRight w:val="0"/>
      <w:marTop w:val="0"/>
      <w:marBottom w:val="0"/>
      <w:divBdr>
        <w:top w:val="none" w:sz="0" w:space="0" w:color="auto"/>
        <w:left w:val="none" w:sz="0" w:space="0" w:color="auto"/>
        <w:bottom w:val="none" w:sz="0" w:space="0" w:color="auto"/>
        <w:right w:val="none" w:sz="0" w:space="0" w:color="auto"/>
      </w:divBdr>
    </w:div>
    <w:div w:id="267353045">
      <w:bodyDiv w:val="1"/>
      <w:marLeft w:val="0"/>
      <w:marRight w:val="0"/>
      <w:marTop w:val="0"/>
      <w:marBottom w:val="0"/>
      <w:divBdr>
        <w:top w:val="none" w:sz="0" w:space="0" w:color="auto"/>
        <w:left w:val="none" w:sz="0" w:space="0" w:color="auto"/>
        <w:bottom w:val="none" w:sz="0" w:space="0" w:color="auto"/>
        <w:right w:val="none" w:sz="0" w:space="0" w:color="auto"/>
      </w:divBdr>
    </w:div>
    <w:div w:id="267353318">
      <w:bodyDiv w:val="1"/>
      <w:marLeft w:val="0"/>
      <w:marRight w:val="0"/>
      <w:marTop w:val="0"/>
      <w:marBottom w:val="0"/>
      <w:divBdr>
        <w:top w:val="none" w:sz="0" w:space="0" w:color="auto"/>
        <w:left w:val="none" w:sz="0" w:space="0" w:color="auto"/>
        <w:bottom w:val="none" w:sz="0" w:space="0" w:color="auto"/>
        <w:right w:val="none" w:sz="0" w:space="0" w:color="auto"/>
      </w:divBdr>
    </w:div>
    <w:div w:id="267398378">
      <w:bodyDiv w:val="1"/>
      <w:marLeft w:val="0"/>
      <w:marRight w:val="0"/>
      <w:marTop w:val="0"/>
      <w:marBottom w:val="0"/>
      <w:divBdr>
        <w:top w:val="none" w:sz="0" w:space="0" w:color="auto"/>
        <w:left w:val="none" w:sz="0" w:space="0" w:color="auto"/>
        <w:bottom w:val="none" w:sz="0" w:space="0" w:color="auto"/>
        <w:right w:val="none" w:sz="0" w:space="0" w:color="auto"/>
      </w:divBdr>
    </w:div>
    <w:div w:id="267546391">
      <w:bodyDiv w:val="1"/>
      <w:marLeft w:val="0"/>
      <w:marRight w:val="0"/>
      <w:marTop w:val="0"/>
      <w:marBottom w:val="0"/>
      <w:divBdr>
        <w:top w:val="none" w:sz="0" w:space="0" w:color="auto"/>
        <w:left w:val="none" w:sz="0" w:space="0" w:color="auto"/>
        <w:bottom w:val="none" w:sz="0" w:space="0" w:color="auto"/>
        <w:right w:val="none" w:sz="0" w:space="0" w:color="auto"/>
      </w:divBdr>
    </w:div>
    <w:div w:id="267590324">
      <w:bodyDiv w:val="1"/>
      <w:marLeft w:val="0"/>
      <w:marRight w:val="0"/>
      <w:marTop w:val="0"/>
      <w:marBottom w:val="0"/>
      <w:divBdr>
        <w:top w:val="none" w:sz="0" w:space="0" w:color="auto"/>
        <w:left w:val="none" w:sz="0" w:space="0" w:color="auto"/>
        <w:bottom w:val="none" w:sz="0" w:space="0" w:color="auto"/>
        <w:right w:val="none" w:sz="0" w:space="0" w:color="auto"/>
      </w:divBdr>
    </w:div>
    <w:div w:id="267662216">
      <w:bodyDiv w:val="1"/>
      <w:marLeft w:val="0"/>
      <w:marRight w:val="0"/>
      <w:marTop w:val="0"/>
      <w:marBottom w:val="0"/>
      <w:divBdr>
        <w:top w:val="none" w:sz="0" w:space="0" w:color="auto"/>
        <w:left w:val="none" w:sz="0" w:space="0" w:color="auto"/>
        <w:bottom w:val="none" w:sz="0" w:space="0" w:color="auto"/>
        <w:right w:val="none" w:sz="0" w:space="0" w:color="auto"/>
      </w:divBdr>
    </w:div>
    <w:div w:id="267666144">
      <w:bodyDiv w:val="1"/>
      <w:marLeft w:val="0"/>
      <w:marRight w:val="0"/>
      <w:marTop w:val="0"/>
      <w:marBottom w:val="0"/>
      <w:divBdr>
        <w:top w:val="none" w:sz="0" w:space="0" w:color="auto"/>
        <w:left w:val="none" w:sz="0" w:space="0" w:color="auto"/>
        <w:bottom w:val="none" w:sz="0" w:space="0" w:color="auto"/>
        <w:right w:val="none" w:sz="0" w:space="0" w:color="auto"/>
      </w:divBdr>
    </w:div>
    <w:div w:id="267851706">
      <w:bodyDiv w:val="1"/>
      <w:marLeft w:val="0"/>
      <w:marRight w:val="0"/>
      <w:marTop w:val="0"/>
      <w:marBottom w:val="0"/>
      <w:divBdr>
        <w:top w:val="none" w:sz="0" w:space="0" w:color="auto"/>
        <w:left w:val="none" w:sz="0" w:space="0" w:color="auto"/>
        <w:bottom w:val="none" w:sz="0" w:space="0" w:color="auto"/>
        <w:right w:val="none" w:sz="0" w:space="0" w:color="auto"/>
      </w:divBdr>
    </w:div>
    <w:div w:id="267860771">
      <w:bodyDiv w:val="1"/>
      <w:marLeft w:val="0"/>
      <w:marRight w:val="0"/>
      <w:marTop w:val="0"/>
      <w:marBottom w:val="0"/>
      <w:divBdr>
        <w:top w:val="none" w:sz="0" w:space="0" w:color="auto"/>
        <w:left w:val="none" w:sz="0" w:space="0" w:color="auto"/>
        <w:bottom w:val="none" w:sz="0" w:space="0" w:color="auto"/>
        <w:right w:val="none" w:sz="0" w:space="0" w:color="auto"/>
      </w:divBdr>
    </w:div>
    <w:div w:id="267928886">
      <w:bodyDiv w:val="1"/>
      <w:marLeft w:val="0"/>
      <w:marRight w:val="0"/>
      <w:marTop w:val="0"/>
      <w:marBottom w:val="0"/>
      <w:divBdr>
        <w:top w:val="none" w:sz="0" w:space="0" w:color="auto"/>
        <w:left w:val="none" w:sz="0" w:space="0" w:color="auto"/>
        <w:bottom w:val="none" w:sz="0" w:space="0" w:color="auto"/>
        <w:right w:val="none" w:sz="0" w:space="0" w:color="auto"/>
      </w:divBdr>
    </w:div>
    <w:div w:id="267935938">
      <w:bodyDiv w:val="1"/>
      <w:marLeft w:val="0"/>
      <w:marRight w:val="0"/>
      <w:marTop w:val="0"/>
      <w:marBottom w:val="0"/>
      <w:divBdr>
        <w:top w:val="none" w:sz="0" w:space="0" w:color="auto"/>
        <w:left w:val="none" w:sz="0" w:space="0" w:color="auto"/>
        <w:bottom w:val="none" w:sz="0" w:space="0" w:color="auto"/>
        <w:right w:val="none" w:sz="0" w:space="0" w:color="auto"/>
      </w:divBdr>
    </w:div>
    <w:div w:id="267978990">
      <w:bodyDiv w:val="1"/>
      <w:marLeft w:val="0"/>
      <w:marRight w:val="0"/>
      <w:marTop w:val="0"/>
      <w:marBottom w:val="0"/>
      <w:divBdr>
        <w:top w:val="none" w:sz="0" w:space="0" w:color="auto"/>
        <w:left w:val="none" w:sz="0" w:space="0" w:color="auto"/>
        <w:bottom w:val="none" w:sz="0" w:space="0" w:color="auto"/>
        <w:right w:val="none" w:sz="0" w:space="0" w:color="auto"/>
      </w:divBdr>
    </w:div>
    <w:div w:id="268006558">
      <w:bodyDiv w:val="1"/>
      <w:marLeft w:val="0"/>
      <w:marRight w:val="0"/>
      <w:marTop w:val="0"/>
      <w:marBottom w:val="0"/>
      <w:divBdr>
        <w:top w:val="none" w:sz="0" w:space="0" w:color="auto"/>
        <w:left w:val="none" w:sz="0" w:space="0" w:color="auto"/>
        <w:bottom w:val="none" w:sz="0" w:space="0" w:color="auto"/>
        <w:right w:val="none" w:sz="0" w:space="0" w:color="auto"/>
      </w:divBdr>
    </w:div>
    <w:div w:id="268046157">
      <w:bodyDiv w:val="1"/>
      <w:marLeft w:val="0"/>
      <w:marRight w:val="0"/>
      <w:marTop w:val="0"/>
      <w:marBottom w:val="0"/>
      <w:divBdr>
        <w:top w:val="none" w:sz="0" w:space="0" w:color="auto"/>
        <w:left w:val="none" w:sz="0" w:space="0" w:color="auto"/>
        <w:bottom w:val="none" w:sz="0" w:space="0" w:color="auto"/>
        <w:right w:val="none" w:sz="0" w:space="0" w:color="auto"/>
      </w:divBdr>
    </w:div>
    <w:div w:id="268052323">
      <w:bodyDiv w:val="1"/>
      <w:marLeft w:val="0"/>
      <w:marRight w:val="0"/>
      <w:marTop w:val="0"/>
      <w:marBottom w:val="0"/>
      <w:divBdr>
        <w:top w:val="none" w:sz="0" w:space="0" w:color="auto"/>
        <w:left w:val="none" w:sz="0" w:space="0" w:color="auto"/>
        <w:bottom w:val="none" w:sz="0" w:space="0" w:color="auto"/>
        <w:right w:val="none" w:sz="0" w:space="0" w:color="auto"/>
      </w:divBdr>
    </w:div>
    <w:div w:id="268122929">
      <w:bodyDiv w:val="1"/>
      <w:marLeft w:val="0"/>
      <w:marRight w:val="0"/>
      <w:marTop w:val="0"/>
      <w:marBottom w:val="0"/>
      <w:divBdr>
        <w:top w:val="none" w:sz="0" w:space="0" w:color="auto"/>
        <w:left w:val="none" w:sz="0" w:space="0" w:color="auto"/>
        <w:bottom w:val="none" w:sz="0" w:space="0" w:color="auto"/>
        <w:right w:val="none" w:sz="0" w:space="0" w:color="auto"/>
      </w:divBdr>
    </w:div>
    <w:div w:id="268202405">
      <w:bodyDiv w:val="1"/>
      <w:marLeft w:val="0"/>
      <w:marRight w:val="0"/>
      <w:marTop w:val="0"/>
      <w:marBottom w:val="0"/>
      <w:divBdr>
        <w:top w:val="none" w:sz="0" w:space="0" w:color="auto"/>
        <w:left w:val="none" w:sz="0" w:space="0" w:color="auto"/>
        <w:bottom w:val="none" w:sz="0" w:space="0" w:color="auto"/>
        <w:right w:val="none" w:sz="0" w:space="0" w:color="auto"/>
      </w:divBdr>
    </w:div>
    <w:div w:id="268203337">
      <w:bodyDiv w:val="1"/>
      <w:marLeft w:val="0"/>
      <w:marRight w:val="0"/>
      <w:marTop w:val="0"/>
      <w:marBottom w:val="0"/>
      <w:divBdr>
        <w:top w:val="none" w:sz="0" w:space="0" w:color="auto"/>
        <w:left w:val="none" w:sz="0" w:space="0" w:color="auto"/>
        <w:bottom w:val="none" w:sz="0" w:space="0" w:color="auto"/>
        <w:right w:val="none" w:sz="0" w:space="0" w:color="auto"/>
      </w:divBdr>
    </w:div>
    <w:div w:id="268240386">
      <w:bodyDiv w:val="1"/>
      <w:marLeft w:val="0"/>
      <w:marRight w:val="0"/>
      <w:marTop w:val="0"/>
      <w:marBottom w:val="0"/>
      <w:divBdr>
        <w:top w:val="none" w:sz="0" w:space="0" w:color="auto"/>
        <w:left w:val="none" w:sz="0" w:space="0" w:color="auto"/>
        <w:bottom w:val="none" w:sz="0" w:space="0" w:color="auto"/>
        <w:right w:val="none" w:sz="0" w:space="0" w:color="auto"/>
      </w:divBdr>
    </w:div>
    <w:div w:id="268317944">
      <w:bodyDiv w:val="1"/>
      <w:marLeft w:val="0"/>
      <w:marRight w:val="0"/>
      <w:marTop w:val="0"/>
      <w:marBottom w:val="0"/>
      <w:divBdr>
        <w:top w:val="none" w:sz="0" w:space="0" w:color="auto"/>
        <w:left w:val="none" w:sz="0" w:space="0" w:color="auto"/>
        <w:bottom w:val="none" w:sz="0" w:space="0" w:color="auto"/>
        <w:right w:val="none" w:sz="0" w:space="0" w:color="auto"/>
      </w:divBdr>
    </w:div>
    <w:div w:id="268389948">
      <w:bodyDiv w:val="1"/>
      <w:marLeft w:val="0"/>
      <w:marRight w:val="0"/>
      <w:marTop w:val="0"/>
      <w:marBottom w:val="0"/>
      <w:divBdr>
        <w:top w:val="none" w:sz="0" w:space="0" w:color="auto"/>
        <w:left w:val="none" w:sz="0" w:space="0" w:color="auto"/>
        <w:bottom w:val="none" w:sz="0" w:space="0" w:color="auto"/>
        <w:right w:val="none" w:sz="0" w:space="0" w:color="auto"/>
      </w:divBdr>
    </w:div>
    <w:div w:id="268507230">
      <w:bodyDiv w:val="1"/>
      <w:marLeft w:val="0"/>
      <w:marRight w:val="0"/>
      <w:marTop w:val="0"/>
      <w:marBottom w:val="0"/>
      <w:divBdr>
        <w:top w:val="none" w:sz="0" w:space="0" w:color="auto"/>
        <w:left w:val="none" w:sz="0" w:space="0" w:color="auto"/>
        <w:bottom w:val="none" w:sz="0" w:space="0" w:color="auto"/>
        <w:right w:val="none" w:sz="0" w:space="0" w:color="auto"/>
      </w:divBdr>
    </w:div>
    <w:div w:id="268512775">
      <w:bodyDiv w:val="1"/>
      <w:marLeft w:val="0"/>
      <w:marRight w:val="0"/>
      <w:marTop w:val="0"/>
      <w:marBottom w:val="0"/>
      <w:divBdr>
        <w:top w:val="none" w:sz="0" w:space="0" w:color="auto"/>
        <w:left w:val="none" w:sz="0" w:space="0" w:color="auto"/>
        <w:bottom w:val="none" w:sz="0" w:space="0" w:color="auto"/>
        <w:right w:val="none" w:sz="0" w:space="0" w:color="auto"/>
      </w:divBdr>
    </w:div>
    <w:div w:id="268663201">
      <w:bodyDiv w:val="1"/>
      <w:marLeft w:val="0"/>
      <w:marRight w:val="0"/>
      <w:marTop w:val="0"/>
      <w:marBottom w:val="0"/>
      <w:divBdr>
        <w:top w:val="none" w:sz="0" w:space="0" w:color="auto"/>
        <w:left w:val="none" w:sz="0" w:space="0" w:color="auto"/>
        <w:bottom w:val="none" w:sz="0" w:space="0" w:color="auto"/>
        <w:right w:val="none" w:sz="0" w:space="0" w:color="auto"/>
      </w:divBdr>
    </w:div>
    <w:div w:id="268896284">
      <w:bodyDiv w:val="1"/>
      <w:marLeft w:val="0"/>
      <w:marRight w:val="0"/>
      <w:marTop w:val="0"/>
      <w:marBottom w:val="0"/>
      <w:divBdr>
        <w:top w:val="none" w:sz="0" w:space="0" w:color="auto"/>
        <w:left w:val="none" w:sz="0" w:space="0" w:color="auto"/>
        <w:bottom w:val="none" w:sz="0" w:space="0" w:color="auto"/>
        <w:right w:val="none" w:sz="0" w:space="0" w:color="auto"/>
      </w:divBdr>
    </w:div>
    <w:div w:id="268900150">
      <w:bodyDiv w:val="1"/>
      <w:marLeft w:val="0"/>
      <w:marRight w:val="0"/>
      <w:marTop w:val="0"/>
      <w:marBottom w:val="0"/>
      <w:divBdr>
        <w:top w:val="none" w:sz="0" w:space="0" w:color="auto"/>
        <w:left w:val="none" w:sz="0" w:space="0" w:color="auto"/>
        <w:bottom w:val="none" w:sz="0" w:space="0" w:color="auto"/>
        <w:right w:val="none" w:sz="0" w:space="0" w:color="auto"/>
      </w:divBdr>
    </w:div>
    <w:div w:id="268974487">
      <w:bodyDiv w:val="1"/>
      <w:marLeft w:val="0"/>
      <w:marRight w:val="0"/>
      <w:marTop w:val="0"/>
      <w:marBottom w:val="0"/>
      <w:divBdr>
        <w:top w:val="none" w:sz="0" w:space="0" w:color="auto"/>
        <w:left w:val="none" w:sz="0" w:space="0" w:color="auto"/>
        <w:bottom w:val="none" w:sz="0" w:space="0" w:color="auto"/>
        <w:right w:val="none" w:sz="0" w:space="0" w:color="auto"/>
      </w:divBdr>
    </w:div>
    <w:div w:id="268976006">
      <w:bodyDiv w:val="1"/>
      <w:marLeft w:val="0"/>
      <w:marRight w:val="0"/>
      <w:marTop w:val="0"/>
      <w:marBottom w:val="0"/>
      <w:divBdr>
        <w:top w:val="none" w:sz="0" w:space="0" w:color="auto"/>
        <w:left w:val="none" w:sz="0" w:space="0" w:color="auto"/>
        <w:bottom w:val="none" w:sz="0" w:space="0" w:color="auto"/>
        <w:right w:val="none" w:sz="0" w:space="0" w:color="auto"/>
      </w:divBdr>
    </w:div>
    <w:div w:id="269093579">
      <w:bodyDiv w:val="1"/>
      <w:marLeft w:val="0"/>
      <w:marRight w:val="0"/>
      <w:marTop w:val="0"/>
      <w:marBottom w:val="0"/>
      <w:divBdr>
        <w:top w:val="none" w:sz="0" w:space="0" w:color="auto"/>
        <w:left w:val="none" w:sz="0" w:space="0" w:color="auto"/>
        <w:bottom w:val="none" w:sz="0" w:space="0" w:color="auto"/>
        <w:right w:val="none" w:sz="0" w:space="0" w:color="auto"/>
      </w:divBdr>
    </w:div>
    <w:div w:id="269096210">
      <w:bodyDiv w:val="1"/>
      <w:marLeft w:val="0"/>
      <w:marRight w:val="0"/>
      <w:marTop w:val="0"/>
      <w:marBottom w:val="0"/>
      <w:divBdr>
        <w:top w:val="none" w:sz="0" w:space="0" w:color="auto"/>
        <w:left w:val="none" w:sz="0" w:space="0" w:color="auto"/>
        <w:bottom w:val="none" w:sz="0" w:space="0" w:color="auto"/>
        <w:right w:val="none" w:sz="0" w:space="0" w:color="auto"/>
      </w:divBdr>
    </w:div>
    <w:div w:id="269162262">
      <w:bodyDiv w:val="1"/>
      <w:marLeft w:val="0"/>
      <w:marRight w:val="0"/>
      <w:marTop w:val="0"/>
      <w:marBottom w:val="0"/>
      <w:divBdr>
        <w:top w:val="none" w:sz="0" w:space="0" w:color="auto"/>
        <w:left w:val="none" w:sz="0" w:space="0" w:color="auto"/>
        <w:bottom w:val="none" w:sz="0" w:space="0" w:color="auto"/>
        <w:right w:val="none" w:sz="0" w:space="0" w:color="auto"/>
      </w:divBdr>
    </w:div>
    <w:div w:id="269162569">
      <w:bodyDiv w:val="1"/>
      <w:marLeft w:val="0"/>
      <w:marRight w:val="0"/>
      <w:marTop w:val="0"/>
      <w:marBottom w:val="0"/>
      <w:divBdr>
        <w:top w:val="none" w:sz="0" w:space="0" w:color="auto"/>
        <w:left w:val="none" w:sz="0" w:space="0" w:color="auto"/>
        <w:bottom w:val="none" w:sz="0" w:space="0" w:color="auto"/>
        <w:right w:val="none" w:sz="0" w:space="0" w:color="auto"/>
      </w:divBdr>
    </w:div>
    <w:div w:id="269243289">
      <w:bodyDiv w:val="1"/>
      <w:marLeft w:val="0"/>
      <w:marRight w:val="0"/>
      <w:marTop w:val="0"/>
      <w:marBottom w:val="0"/>
      <w:divBdr>
        <w:top w:val="none" w:sz="0" w:space="0" w:color="auto"/>
        <w:left w:val="none" w:sz="0" w:space="0" w:color="auto"/>
        <w:bottom w:val="none" w:sz="0" w:space="0" w:color="auto"/>
        <w:right w:val="none" w:sz="0" w:space="0" w:color="auto"/>
      </w:divBdr>
    </w:div>
    <w:div w:id="269287603">
      <w:bodyDiv w:val="1"/>
      <w:marLeft w:val="0"/>
      <w:marRight w:val="0"/>
      <w:marTop w:val="0"/>
      <w:marBottom w:val="0"/>
      <w:divBdr>
        <w:top w:val="none" w:sz="0" w:space="0" w:color="auto"/>
        <w:left w:val="none" w:sz="0" w:space="0" w:color="auto"/>
        <w:bottom w:val="none" w:sz="0" w:space="0" w:color="auto"/>
        <w:right w:val="none" w:sz="0" w:space="0" w:color="auto"/>
      </w:divBdr>
    </w:div>
    <w:div w:id="269316856">
      <w:bodyDiv w:val="1"/>
      <w:marLeft w:val="0"/>
      <w:marRight w:val="0"/>
      <w:marTop w:val="0"/>
      <w:marBottom w:val="0"/>
      <w:divBdr>
        <w:top w:val="none" w:sz="0" w:space="0" w:color="auto"/>
        <w:left w:val="none" w:sz="0" w:space="0" w:color="auto"/>
        <w:bottom w:val="none" w:sz="0" w:space="0" w:color="auto"/>
        <w:right w:val="none" w:sz="0" w:space="0" w:color="auto"/>
      </w:divBdr>
    </w:div>
    <w:div w:id="269319648">
      <w:bodyDiv w:val="1"/>
      <w:marLeft w:val="0"/>
      <w:marRight w:val="0"/>
      <w:marTop w:val="0"/>
      <w:marBottom w:val="0"/>
      <w:divBdr>
        <w:top w:val="none" w:sz="0" w:space="0" w:color="auto"/>
        <w:left w:val="none" w:sz="0" w:space="0" w:color="auto"/>
        <w:bottom w:val="none" w:sz="0" w:space="0" w:color="auto"/>
        <w:right w:val="none" w:sz="0" w:space="0" w:color="auto"/>
      </w:divBdr>
    </w:div>
    <w:div w:id="269432779">
      <w:bodyDiv w:val="1"/>
      <w:marLeft w:val="0"/>
      <w:marRight w:val="0"/>
      <w:marTop w:val="0"/>
      <w:marBottom w:val="0"/>
      <w:divBdr>
        <w:top w:val="none" w:sz="0" w:space="0" w:color="auto"/>
        <w:left w:val="none" w:sz="0" w:space="0" w:color="auto"/>
        <w:bottom w:val="none" w:sz="0" w:space="0" w:color="auto"/>
        <w:right w:val="none" w:sz="0" w:space="0" w:color="auto"/>
      </w:divBdr>
    </w:div>
    <w:div w:id="269508173">
      <w:bodyDiv w:val="1"/>
      <w:marLeft w:val="0"/>
      <w:marRight w:val="0"/>
      <w:marTop w:val="0"/>
      <w:marBottom w:val="0"/>
      <w:divBdr>
        <w:top w:val="none" w:sz="0" w:space="0" w:color="auto"/>
        <w:left w:val="none" w:sz="0" w:space="0" w:color="auto"/>
        <w:bottom w:val="none" w:sz="0" w:space="0" w:color="auto"/>
        <w:right w:val="none" w:sz="0" w:space="0" w:color="auto"/>
      </w:divBdr>
    </w:div>
    <w:div w:id="269552205">
      <w:bodyDiv w:val="1"/>
      <w:marLeft w:val="0"/>
      <w:marRight w:val="0"/>
      <w:marTop w:val="0"/>
      <w:marBottom w:val="0"/>
      <w:divBdr>
        <w:top w:val="none" w:sz="0" w:space="0" w:color="auto"/>
        <w:left w:val="none" w:sz="0" w:space="0" w:color="auto"/>
        <w:bottom w:val="none" w:sz="0" w:space="0" w:color="auto"/>
        <w:right w:val="none" w:sz="0" w:space="0" w:color="auto"/>
      </w:divBdr>
    </w:div>
    <w:div w:id="269558094">
      <w:bodyDiv w:val="1"/>
      <w:marLeft w:val="0"/>
      <w:marRight w:val="0"/>
      <w:marTop w:val="0"/>
      <w:marBottom w:val="0"/>
      <w:divBdr>
        <w:top w:val="none" w:sz="0" w:space="0" w:color="auto"/>
        <w:left w:val="none" w:sz="0" w:space="0" w:color="auto"/>
        <w:bottom w:val="none" w:sz="0" w:space="0" w:color="auto"/>
        <w:right w:val="none" w:sz="0" w:space="0" w:color="auto"/>
      </w:divBdr>
    </w:div>
    <w:div w:id="269558133">
      <w:bodyDiv w:val="1"/>
      <w:marLeft w:val="0"/>
      <w:marRight w:val="0"/>
      <w:marTop w:val="0"/>
      <w:marBottom w:val="0"/>
      <w:divBdr>
        <w:top w:val="none" w:sz="0" w:space="0" w:color="auto"/>
        <w:left w:val="none" w:sz="0" w:space="0" w:color="auto"/>
        <w:bottom w:val="none" w:sz="0" w:space="0" w:color="auto"/>
        <w:right w:val="none" w:sz="0" w:space="0" w:color="auto"/>
      </w:divBdr>
    </w:div>
    <w:div w:id="269749683">
      <w:bodyDiv w:val="1"/>
      <w:marLeft w:val="0"/>
      <w:marRight w:val="0"/>
      <w:marTop w:val="0"/>
      <w:marBottom w:val="0"/>
      <w:divBdr>
        <w:top w:val="none" w:sz="0" w:space="0" w:color="auto"/>
        <w:left w:val="none" w:sz="0" w:space="0" w:color="auto"/>
        <w:bottom w:val="none" w:sz="0" w:space="0" w:color="auto"/>
        <w:right w:val="none" w:sz="0" w:space="0" w:color="auto"/>
      </w:divBdr>
    </w:div>
    <w:div w:id="269819860">
      <w:bodyDiv w:val="1"/>
      <w:marLeft w:val="0"/>
      <w:marRight w:val="0"/>
      <w:marTop w:val="0"/>
      <w:marBottom w:val="0"/>
      <w:divBdr>
        <w:top w:val="none" w:sz="0" w:space="0" w:color="auto"/>
        <w:left w:val="none" w:sz="0" w:space="0" w:color="auto"/>
        <w:bottom w:val="none" w:sz="0" w:space="0" w:color="auto"/>
        <w:right w:val="none" w:sz="0" w:space="0" w:color="auto"/>
      </w:divBdr>
    </w:div>
    <w:div w:id="269975263">
      <w:bodyDiv w:val="1"/>
      <w:marLeft w:val="0"/>
      <w:marRight w:val="0"/>
      <w:marTop w:val="0"/>
      <w:marBottom w:val="0"/>
      <w:divBdr>
        <w:top w:val="none" w:sz="0" w:space="0" w:color="auto"/>
        <w:left w:val="none" w:sz="0" w:space="0" w:color="auto"/>
        <w:bottom w:val="none" w:sz="0" w:space="0" w:color="auto"/>
        <w:right w:val="none" w:sz="0" w:space="0" w:color="auto"/>
      </w:divBdr>
    </w:div>
    <w:div w:id="270091143">
      <w:bodyDiv w:val="1"/>
      <w:marLeft w:val="0"/>
      <w:marRight w:val="0"/>
      <w:marTop w:val="0"/>
      <w:marBottom w:val="0"/>
      <w:divBdr>
        <w:top w:val="none" w:sz="0" w:space="0" w:color="auto"/>
        <w:left w:val="none" w:sz="0" w:space="0" w:color="auto"/>
        <w:bottom w:val="none" w:sz="0" w:space="0" w:color="auto"/>
        <w:right w:val="none" w:sz="0" w:space="0" w:color="auto"/>
      </w:divBdr>
    </w:div>
    <w:div w:id="270168417">
      <w:bodyDiv w:val="1"/>
      <w:marLeft w:val="0"/>
      <w:marRight w:val="0"/>
      <w:marTop w:val="0"/>
      <w:marBottom w:val="0"/>
      <w:divBdr>
        <w:top w:val="none" w:sz="0" w:space="0" w:color="auto"/>
        <w:left w:val="none" w:sz="0" w:space="0" w:color="auto"/>
        <w:bottom w:val="none" w:sz="0" w:space="0" w:color="auto"/>
        <w:right w:val="none" w:sz="0" w:space="0" w:color="auto"/>
      </w:divBdr>
    </w:div>
    <w:div w:id="270168466">
      <w:bodyDiv w:val="1"/>
      <w:marLeft w:val="0"/>
      <w:marRight w:val="0"/>
      <w:marTop w:val="0"/>
      <w:marBottom w:val="0"/>
      <w:divBdr>
        <w:top w:val="none" w:sz="0" w:space="0" w:color="auto"/>
        <w:left w:val="none" w:sz="0" w:space="0" w:color="auto"/>
        <w:bottom w:val="none" w:sz="0" w:space="0" w:color="auto"/>
        <w:right w:val="none" w:sz="0" w:space="0" w:color="auto"/>
      </w:divBdr>
    </w:div>
    <w:div w:id="270169844">
      <w:bodyDiv w:val="1"/>
      <w:marLeft w:val="0"/>
      <w:marRight w:val="0"/>
      <w:marTop w:val="0"/>
      <w:marBottom w:val="0"/>
      <w:divBdr>
        <w:top w:val="none" w:sz="0" w:space="0" w:color="auto"/>
        <w:left w:val="none" w:sz="0" w:space="0" w:color="auto"/>
        <w:bottom w:val="none" w:sz="0" w:space="0" w:color="auto"/>
        <w:right w:val="none" w:sz="0" w:space="0" w:color="auto"/>
      </w:divBdr>
    </w:div>
    <w:div w:id="270170684">
      <w:bodyDiv w:val="1"/>
      <w:marLeft w:val="0"/>
      <w:marRight w:val="0"/>
      <w:marTop w:val="0"/>
      <w:marBottom w:val="0"/>
      <w:divBdr>
        <w:top w:val="none" w:sz="0" w:space="0" w:color="auto"/>
        <w:left w:val="none" w:sz="0" w:space="0" w:color="auto"/>
        <w:bottom w:val="none" w:sz="0" w:space="0" w:color="auto"/>
        <w:right w:val="none" w:sz="0" w:space="0" w:color="auto"/>
      </w:divBdr>
    </w:div>
    <w:div w:id="270170841">
      <w:bodyDiv w:val="1"/>
      <w:marLeft w:val="0"/>
      <w:marRight w:val="0"/>
      <w:marTop w:val="0"/>
      <w:marBottom w:val="0"/>
      <w:divBdr>
        <w:top w:val="none" w:sz="0" w:space="0" w:color="auto"/>
        <w:left w:val="none" w:sz="0" w:space="0" w:color="auto"/>
        <w:bottom w:val="none" w:sz="0" w:space="0" w:color="auto"/>
        <w:right w:val="none" w:sz="0" w:space="0" w:color="auto"/>
      </w:divBdr>
    </w:div>
    <w:div w:id="270204957">
      <w:bodyDiv w:val="1"/>
      <w:marLeft w:val="0"/>
      <w:marRight w:val="0"/>
      <w:marTop w:val="0"/>
      <w:marBottom w:val="0"/>
      <w:divBdr>
        <w:top w:val="none" w:sz="0" w:space="0" w:color="auto"/>
        <w:left w:val="none" w:sz="0" w:space="0" w:color="auto"/>
        <w:bottom w:val="none" w:sz="0" w:space="0" w:color="auto"/>
        <w:right w:val="none" w:sz="0" w:space="0" w:color="auto"/>
      </w:divBdr>
    </w:div>
    <w:div w:id="270206677">
      <w:bodyDiv w:val="1"/>
      <w:marLeft w:val="0"/>
      <w:marRight w:val="0"/>
      <w:marTop w:val="0"/>
      <w:marBottom w:val="0"/>
      <w:divBdr>
        <w:top w:val="none" w:sz="0" w:space="0" w:color="auto"/>
        <w:left w:val="none" w:sz="0" w:space="0" w:color="auto"/>
        <w:bottom w:val="none" w:sz="0" w:space="0" w:color="auto"/>
        <w:right w:val="none" w:sz="0" w:space="0" w:color="auto"/>
      </w:divBdr>
    </w:div>
    <w:div w:id="270213589">
      <w:bodyDiv w:val="1"/>
      <w:marLeft w:val="0"/>
      <w:marRight w:val="0"/>
      <w:marTop w:val="0"/>
      <w:marBottom w:val="0"/>
      <w:divBdr>
        <w:top w:val="none" w:sz="0" w:space="0" w:color="auto"/>
        <w:left w:val="none" w:sz="0" w:space="0" w:color="auto"/>
        <w:bottom w:val="none" w:sz="0" w:space="0" w:color="auto"/>
        <w:right w:val="none" w:sz="0" w:space="0" w:color="auto"/>
      </w:divBdr>
    </w:div>
    <w:div w:id="270362918">
      <w:bodyDiv w:val="1"/>
      <w:marLeft w:val="0"/>
      <w:marRight w:val="0"/>
      <w:marTop w:val="0"/>
      <w:marBottom w:val="0"/>
      <w:divBdr>
        <w:top w:val="none" w:sz="0" w:space="0" w:color="auto"/>
        <w:left w:val="none" w:sz="0" w:space="0" w:color="auto"/>
        <w:bottom w:val="none" w:sz="0" w:space="0" w:color="auto"/>
        <w:right w:val="none" w:sz="0" w:space="0" w:color="auto"/>
      </w:divBdr>
    </w:div>
    <w:div w:id="270472704">
      <w:bodyDiv w:val="1"/>
      <w:marLeft w:val="0"/>
      <w:marRight w:val="0"/>
      <w:marTop w:val="0"/>
      <w:marBottom w:val="0"/>
      <w:divBdr>
        <w:top w:val="none" w:sz="0" w:space="0" w:color="auto"/>
        <w:left w:val="none" w:sz="0" w:space="0" w:color="auto"/>
        <w:bottom w:val="none" w:sz="0" w:space="0" w:color="auto"/>
        <w:right w:val="none" w:sz="0" w:space="0" w:color="auto"/>
      </w:divBdr>
    </w:div>
    <w:div w:id="270473021">
      <w:bodyDiv w:val="1"/>
      <w:marLeft w:val="0"/>
      <w:marRight w:val="0"/>
      <w:marTop w:val="0"/>
      <w:marBottom w:val="0"/>
      <w:divBdr>
        <w:top w:val="none" w:sz="0" w:space="0" w:color="auto"/>
        <w:left w:val="none" w:sz="0" w:space="0" w:color="auto"/>
        <w:bottom w:val="none" w:sz="0" w:space="0" w:color="auto"/>
        <w:right w:val="none" w:sz="0" w:space="0" w:color="auto"/>
      </w:divBdr>
    </w:div>
    <w:div w:id="270477640">
      <w:bodyDiv w:val="1"/>
      <w:marLeft w:val="0"/>
      <w:marRight w:val="0"/>
      <w:marTop w:val="0"/>
      <w:marBottom w:val="0"/>
      <w:divBdr>
        <w:top w:val="none" w:sz="0" w:space="0" w:color="auto"/>
        <w:left w:val="none" w:sz="0" w:space="0" w:color="auto"/>
        <w:bottom w:val="none" w:sz="0" w:space="0" w:color="auto"/>
        <w:right w:val="none" w:sz="0" w:space="0" w:color="auto"/>
      </w:divBdr>
    </w:div>
    <w:div w:id="270551028">
      <w:bodyDiv w:val="1"/>
      <w:marLeft w:val="0"/>
      <w:marRight w:val="0"/>
      <w:marTop w:val="0"/>
      <w:marBottom w:val="0"/>
      <w:divBdr>
        <w:top w:val="none" w:sz="0" w:space="0" w:color="auto"/>
        <w:left w:val="none" w:sz="0" w:space="0" w:color="auto"/>
        <w:bottom w:val="none" w:sz="0" w:space="0" w:color="auto"/>
        <w:right w:val="none" w:sz="0" w:space="0" w:color="auto"/>
      </w:divBdr>
    </w:div>
    <w:div w:id="270598772">
      <w:bodyDiv w:val="1"/>
      <w:marLeft w:val="0"/>
      <w:marRight w:val="0"/>
      <w:marTop w:val="0"/>
      <w:marBottom w:val="0"/>
      <w:divBdr>
        <w:top w:val="none" w:sz="0" w:space="0" w:color="auto"/>
        <w:left w:val="none" w:sz="0" w:space="0" w:color="auto"/>
        <w:bottom w:val="none" w:sz="0" w:space="0" w:color="auto"/>
        <w:right w:val="none" w:sz="0" w:space="0" w:color="auto"/>
      </w:divBdr>
    </w:div>
    <w:div w:id="270630289">
      <w:bodyDiv w:val="1"/>
      <w:marLeft w:val="0"/>
      <w:marRight w:val="0"/>
      <w:marTop w:val="0"/>
      <w:marBottom w:val="0"/>
      <w:divBdr>
        <w:top w:val="none" w:sz="0" w:space="0" w:color="auto"/>
        <w:left w:val="none" w:sz="0" w:space="0" w:color="auto"/>
        <w:bottom w:val="none" w:sz="0" w:space="0" w:color="auto"/>
        <w:right w:val="none" w:sz="0" w:space="0" w:color="auto"/>
      </w:divBdr>
    </w:div>
    <w:div w:id="270671323">
      <w:bodyDiv w:val="1"/>
      <w:marLeft w:val="0"/>
      <w:marRight w:val="0"/>
      <w:marTop w:val="0"/>
      <w:marBottom w:val="0"/>
      <w:divBdr>
        <w:top w:val="none" w:sz="0" w:space="0" w:color="auto"/>
        <w:left w:val="none" w:sz="0" w:space="0" w:color="auto"/>
        <w:bottom w:val="none" w:sz="0" w:space="0" w:color="auto"/>
        <w:right w:val="none" w:sz="0" w:space="0" w:color="auto"/>
      </w:divBdr>
    </w:div>
    <w:div w:id="270747870">
      <w:bodyDiv w:val="1"/>
      <w:marLeft w:val="0"/>
      <w:marRight w:val="0"/>
      <w:marTop w:val="0"/>
      <w:marBottom w:val="0"/>
      <w:divBdr>
        <w:top w:val="none" w:sz="0" w:space="0" w:color="auto"/>
        <w:left w:val="none" w:sz="0" w:space="0" w:color="auto"/>
        <w:bottom w:val="none" w:sz="0" w:space="0" w:color="auto"/>
        <w:right w:val="none" w:sz="0" w:space="0" w:color="auto"/>
      </w:divBdr>
    </w:div>
    <w:div w:id="270750009">
      <w:bodyDiv w:val="1"/>
      <w:marLeft w:val="0"/>
      <w:marRight w:val="0"/>
      <w:marTop w:val="0"/>
      <w:marBottom w:val="0"/>
      <w:divBdr>
        <w:top w:val="none" w:sz="0" w:space="0" w:color="auto"/>
        <w:left w:val="none" w:sz="0" w:space="0" w:color="auto"/>
        <w:bottom w:val="none" w:sz="0" w:space="0" w:color="auto"/>
        <w:right w:val="none" w:sz="0" w:space="0" w:color="auto"/>
      </w:divBdr>
    </w:div>
    <w:div w:id="270865620">
      <w:bodyDiv w:val="1"/>
      <w:marLeft w:val="0"/>
      <w:marRight w:val="0"/>
      <w:marTop w:val="0"/>
      <w:marBottom w:val="0"/>
      <w:divBdr>
        <w:top w:val="none" w:sz="0" w:space="0" w:color="auto"/>
        <w:left w:val="none" w:sz="0" w:space="0" w:color="auto"/>
        <w:bottom w:val="none" w:sz="0" w:space="0" w:color="auto"/>
        <w:right w:val="none" w:sz="0" w:space="0" w:color="auto"/>
      </w:divBdr>
    </w:div>
    <w:div w:id="270935357">
      <w:bodyDiv w:val="1"/>
      <w:marLeft w:val="0"/>
      <w:marRight w:val="0"/>
      <w:marTop w:val="0"/>
      <w:marBottom w:val="0"/>
      <w:divBdr>
        <w:top w:val="none" w:sz="0" w:space="0" w:color="auto"/>
        <w:left w:val="none" w:sz="0" w:space="0" w:color="auto"/>
        <w:bottom w:val="none" w:sz="0" w:space="0" w:color="auto"/>
        <w:right w:val="none" w:sz="0" w:space="0" w:color="auto"/>
      </w:divBdr>
    </w:div>
    <w:div w:id="270944161">
      <w:bodyDiv w:val="1"/>
      <w:marLeft w:val="0"/>
      <w:marRight w:val="0"/>
      <w:marTop w:val="0"/>
      <w:marBottom w:val="0"/>
      <w:divBdr>
        <w:top w:val="none" w:sz="0" w:space="0" w:color="auto"/>
        <w:left w:val="none" w:sz="0" w:space="0" w:color="auto"/>
        <w:bottom w:val="none" w:sz="0" w:space="0" w:color="auto"/>
        <w:right w:val="none" w:sz="0" w:space="0" w:color="auto"/>
      </w:divBdr>
    </w:div>
    <w:div w:id="271016234">
      <w:bodyDiv w:val="1"/>
      <w:marLeft w:val="0"/>
      <w:marRight w:val="0"/>
      <w:marTop w:val="0"/>
      <w:marBottom w:val="0"/>
      <w:divBdr>
        <w:top w:val="none" w:sz="0" w:space="0" w:color="auto"/>
        <w:left w:val="none" w:sz="0" w:space="0" w:color="auto"/>
        <w:bottom w:val="none" w:sz="0" w:space="0" w:color="auto"/>
        <w:right w:val="none" w:sz="0" w:space="0" w:color="auto"/>
      </w:divBdr>
    </w:div>
    <w:div w:id="271086979">
      <w:bodyDiv w:val="1"/>
      <w:marLeft w:val="0"/>
      <w:marRight w:val="0"/>
      <w:marTop w:val="0"/>
      <w:marBottom w:val="0"/>
      <w:divBdr>
        <w:top w:val="none" w:sz="0" w:space="0" w:color="auto"/>
        <w:left w:val="none" w:sz="0" w:space="0" w:color="auto"/>
        <w:bottom w:val="none" w:sz="0" w:space="0" w:color="auto"/>
        <w:right w:val="none" w:sz="0" w:space="0" w:color="auto"/>
      </w:divBdr>
    </w:div>
    <w:div w:id="271131651">
      <w:bodyDiv w:val="1"/>
      <w:marLeft w:val="0"/>
      <w:marRight w:val="0"/>
      <w:marTop w:val="0"/>
      <w:marBottom w:val="0"/>
      <w:divBdr>
        <w:top w:val="none" w:sz="0" w:space="0" w:color="auto"/>
        <w:left w:val="none" w:sz="0" w:space="0" w:color="auto"/>
        <w:bottom w:val="none" w:sz="0" w:space="0" w:color="auto"/>
        <w:right w:val="none" w:sz="0" w:space="0" w:color="auto"/>
      </w:divBdr>
    </w:div>
    <w:div w:id="271329267">
      <w:bodyDiv w:val="1"/>
      <w:marLeft w:val="0"/>
      <w:marRight w:val="0"/>
      <w:marTop w:val="0"/>
      <w:marBottom w:val="0"/>
      <w:divBdr>
        <w:top w:val="none" w:sz="0" w:space="0" w:color="auto"/>
        <w:left w:val="none" w:sz="0" w:space="0" w:color="auto"/>
        <w:bottom w:val="none" w:sz="0" w:space="0" w:color="auto"/>
        <w:right w:val="none" w:sz="0" w:space="0" w:color="auto"/>
      </w:divBdr>
    </w:div>
    <w:div w:id="271397848">
      <w:bodyDiv w:val="1"/>
      <w:marLeft w:val="0"/>
      <w:marRight w:val="0"/>
      <w:marTop w:val="0"/>
      <w:marBottom w:val="0"/>
      <w:divBdr>
        <w:top w:val="none" w:sz="0" w:space="0" w:color="auto"/>
        <w:left w:val="none" w:sz="0" w:space="0" w:color="auto"/>
        <w:bottom w:val="none" w:sz="0" w:space="0" w:color="auto"/>
        <w:right w:val="none" w:sz="0" w:space="0" w:color="auto"/>
      </w:divBdr>
    </w:div>
    <w:div w:id="271401590">
      <w:bodyDiv w:val="1"/>
      <w:marLeft w:val="0"/>
      <w:marRight w:val="0"/>
      <w:marTop w:val="0"/>
      <w:marBottom w:val="0"/>
      <w:divBdr>
        <w:top w:val="none" w:sz="0" w:space="0" w:color="auto"/>
        <w:left w:val="none" w:sz="0" w:space="0" w:color="auto"/>
        <w:bottom w:val="none" w:sz="0" w:space="0" w:color="auto"/>
        <w:right w:val="none" w:sz="0" w:space="0" w:color="auto"/>
      </w:divBdr>
    </w:div>
    <w:div w:id="271474951">
      <w:bodyDiv w:val="1"/>
      <w:marLeft w:val="0"/>
      <w:marRight w:val="0"/>
      <w:marTop w:val="0"/>
      <w:marBottom w:val="0"/>
      <w:divBdr>
        <w:top w:val="none" w:sz="0" w:space="0" w:color="auto"/>
        <w:left w:val="none" w:sz="0" w:space="0" w:color="auto"/>
        <w:bottom w:val="none" w:sz="0" w:space="0" w:color="auto"/>
        <w:right w:val="none" w:sz="0" w:space="0" w:color="auto"/>
      </w:divBdr>
    </w:div>
    <w:div w:id="271515754">
      <w:bodyDiv w:val="1"/>
      <w:marLeft w:val="0"/>
      <w:marRight w:val="0"/>
      <w:marTop w:val="0"/>
      <w:marBottom w:val="0"/>
      <w:divBdr>
        <w:top w:val="none" w:sz="0" w:space="0" w:color="auto"/>
        <w:left w:val="none" w:sz="0" w:space="0" w:color="auto"/>
        <w:bottom w:val="none" w:sz="0" w:space="0" w:color="auto"/>
        <w:right w:val="none" w:sz="0" w:space="0" w:color="auto"/>
      </w:divBdr>
    </w:div>
    <w:div w:id="271519296">
      <w:bodyDiv w:val="1"/>
      <w:marLeft w:val="0"/>
      <w:marRight w:val="0"/>
      <w:marTop w:val="0"/>
      <w:marBottom w:val="0"/>
      <w:divBdr>
        <w:top w:val="none" w:sz="0" w:space="0" w:color="auto"/>
        <w:left w:val="none" w:sz="0" w:space="0" w:color="auto"/>
        <w:bottom w:val="none" w:sz="0" w:space="0" w:color="auto"/>
        <w:right w:val="none" w:sz="0" w:space="0" w:color="auto"/>
      </w:divBdr>
    </w:div>
    <w:div w:id="271591380">
      <w:bodyDiv w:val="1"/>
      <w:marLeft w:val="0"/>
      <w:marRight w:val="0"/>
      <w:marTop w:val="0"/>
      <w:marBottom w:val="0"/>
      <w:divBdr>
        <w:top w:val="none" w:sz="0" w:space="0" w:color="auto"/>
        <w:left w:val="none" w:sz="0" w:space="0" w:color="auto"/>
        <w:bottom w:val="none" w:sz="0" w:space="0" w:color="auto"/>
        <w:right w:val="none" w:sz="0" w:space="0" w:color="auto"/>
      </w:divBdr>
    </w:div>
    <w:div w:id="271672503">
      <w:bodyDiv w:val="1"/>
      <w:marLeft w:val="0"/>
      <w:marRight w:val="0"/>
      <w:marTop w:val="0"/>
      <w:marBottom w:val="0"/>
      <w:divBdr>
        <w:top w:val="none" w:sz="0" w:space="0" w:color="auto"/>
        <w:left w:val="none" w:sz="0" w:space="0" w:color="auto"/>
        <w:bottom w:val="none" w:sz="0" w:space="0" w:color="auto"/>
        <w:right w:val="none" w:sz="0" w:space="0" w:color="auto"/>
      </w:divBdr>
    </w:div>
    <w:div w:id="271712876">
      <w:bodyDiv w:val="1"/>
      <w:marLeft w:val="0"/>
      <w:marRight w:val="0"/>
      <w:marTop w:val="0"/>
      <w:marBottom w:val="0"/>
      <w:divBdr>
        <w:top w:val="none" w:sz="0" w:space="0" w:color="auto"/>
        <w:left w:val="none" w:sz="0" w:space="0" w:color="auto"/>
        <w:bottom w:val="none" w:sz="0" w:space="0" w:color="auto"/>
        <w:right w:val="none" w:sz="0" w:space="0" w:color="auto"/>
      </w:divBdr>
    </w:div>
    <w:div w:id="271713774">
      <w:bodyDiv w:val="1"/>
      <w:marLeft w:val="0"/>
      <w:marRight w:val="0"/>
      <w:marTop w:val="0"/>
      <w:marBottom w:val="0"/>
      <w:divBdr>
        <w:top w:val="none" w:sz="0" w:space="0" w:color="auto"/>
        <w:left w:val="none" w:sz="0" w:space="0" w:color="auto"/>
        <w:bottom w:val="none" w:sz="0" w:space="0" w:color="auto"/>
        <w:right w:val="none" w:sz="0" w:space="0" w:color="auto"/>
      </w:divBdr>
    </w:div>
    <w:div w:id="271714688">
      <w:bodyDiv w:val="1"/>
      <w:marLeft w:val="0"/>
      <w:marRight w:val="0"/>
      <w:marTop w:val="0"/>
      <w:marBottom w:val="0"/>
      <w:divBdr>
        <w:top w:val="none" w:sz="0" w:space="0" w:color="auto"/>
        <w:left w:val="none" w:sz="0" w:space="0" w:color="auto"/>
        <w:bottom w:val="none" w:sz="0" w:space="0" w:color="auto"/>
        <w:right w:val="none" w:sz="0" w:space="0" w:color="auto"/>
      </w:divBdr>
    </w:div>
    <w:div w:id="271741502">
      <w:bodyDiv w:val="1"/>
      <w:marLeft w:val="0"/>
      <w:marRight w:val="0"/>
      <w:marTop w:val="0"/>
      <w:marBottom w:val="0"/>
      <w:divBdr>
        <w:top w:val="none" w:sz="0" w:space="0" w:color="auto"/>
        <w:left w:val="none" w:sz="0" w:space="0" w:color="auto"/>
        <w:bottom w:val="none" w:sz="0" w:space="0" w:color="auto"/>
        <w:right w:val="none" w:sz="0" w:space="0" w:color="auto"/>
      </w:divBdr>
    </w:div>
    <w:div w:id="271788065">
      <w:bodyDiv w:val="1"/>
      <w:marLeft w:val="0"/>
      <w:marRight w:val="0"/>
      <w:marTop w:val="0"/>
      <w:marBottom w:val="0"/>
      <w:divBdr>
        <w:top w:val="none" w:sz="0" w:space="0" w:color="auto"/>
        <w:left w:val="none" w:sz="0" w:space="0" w:color="auto"/>
        <w:bottom w:val="none" w:sz="0" w:space="0" w:color="auto"/>
        <w:right w:val="none" w:sz="0" w:space="0" w:color="auto"/>
      </w:divBdr>
    </w:div>
    <w:div w:id="271858677">
      <w:bodyDiv w:val="1"/>
      <w:marLeft w:val="0"/>
      <w:marRight w:val="0"/>
      <w:marTop w:val="0"/>
      <w:marBottom w:val="0"/>
      <w:divBdr>
        <w:top w:val="none" w:sz="0" w:space="0" w:color="auto"/>
        <w:left w:val="none" w:sz="0" w:space="0" w:color="auto"/>
        <w:bottom w:val="none" w:sz="0" w:space="0" w:color="auto"/>
        <w:right w:val="none" w:sz="0" w:space="0" w:color="auto"/>
      </w:divBdr>
    </w:div>
    <w:div w:id="271861679">
      <w:bodyDiv w:val="1"/>
      <w:marLeft w:val="0"/>
      <w:marRight w:val="0"/>
      <w:marTop w:val="0"/>
      <w:marBottom w:val="0"/>
      <w:divBdr>
        <w:top w:val="none" w:sz="0" w:space="0" w:color="auto"/>
        <w:left w:val="none" w:sz="0" w:space="0" w:color="auto"/>
        <w:bottom w:val="none" w:sz="0" w:space="0" w:color="auto"/>
        <w:right w:val="none" w:sz="0" w:space="0" w:color="auto"/>
      </w:divBdr>
    </w:div>
    <w:div w:id="271862033">
      <w:bodyDiv w:val="1"/>
      <w:marLeft w:val="0"/>
      <w:marRight w:val="0"/>
      <w:marTop w:val="0"/>
      <w:marBottom w:val="0"/>
      <w:divBdr>
        <w:top w:val="none" w:sz="0" w:space="0" w:color="auto"/>
        <w:left w:val="none" w:sz="0" w:space="0" w:color="auto"/>
        <w:bottom w:val="none" w:sz="0" w:space="0" w:color="auto"/>
        <w:right w:val="none" w:sz="0" w:space="0" w:color="auto"/>
      </w:divBdr>
    </w:div>
    <w:div w:id="271865460">
      <w:bodyDiv w:val="1"/>
      <w:marLeft w:val="0"/>
      <w:marRight w:val="0"/>
      <w:marTop w:val="0"/>
      <w:marBottom w:val="0"/>
      <w:divBdr>
        <w:top w:val="none" w:sz="0" w:space="0" w:color="auto"/>
        <w:left w:val="none" w:sz="0" w:space="0" w:color="auto"/>
        <w:bottom w:val="none" w:sz="0" w:space="0" w:color="auto"/>
        <w:right w:val="none" w:sz="0" w:space="0" w:color="auto"/>
      </w:divBdr>
    </w:div>
    <w:div w:id="271908970">
      <w:bodyDiv w:val="1"/>
      <w:marLeft w:val="0"/>
      <w:marRight w:val="0"/>
      <w:marTop w:val="0"/>
      <w:marBottom w:val="0"/>
      <w:divBdr>
        <w:top w:val="none" w:sz="0" w:space="0" w:color="auto"/>
        <w:left w:val="none" w:sz="0" w:space="0" w:color="auto"/>
        <w:bottom w:val="none" w:sz="0" w:space="0" w:color="auto"/>
        <w:right w:val="none" w:sz="0" w:space="0" w:color="auto"/>
      </w:divBdr>
    </w:div>
    <w:div w:id="271910478">
      <w:bodyDiv w:val="1"/>
      <w:marLeft w:val="0"/>
      <w:marRight w:val="0"/>
      <w:marTop w:val="0"/>
      <w:marBottom w:val="0"/>
      <w:divBdr>
        <w:top w:val="none" w:sz="0" w:space="0" w:color="auto"/>
        <w:left w:val="none" w:sz="0" w:space="0" w:color="auto"/>
        <w:bottom w:val="none" w:sz="0" w:space="0" w:color="auto"/>
        <w:right w:val="none" w:sz="0" w:space="0" w:color="auto"/>
      </w:divBdr>
    </w:div>
    <w:div w:id="271941477">
      <w:bodyDiv w:val="1"/>
      <w:marLeft w:val="0"/>
      <w:marRight w:val="0"/>
      <w:marTop w:val="0"/>
      <w:marBottom w:val="0"/>
      <w:divBdr>
        <w:top w:val="none" w:sz="0" w:space="0" w:color="auto"/>
        <w:left w:val="none" w:sz="0" w:space="0" w:color="auto"/>
        <w:bottom w:val="none" w:sz="0" w:space="0" w:color="auto"/>
        <w:right w:val="none" w:sz="0" w:space="0" w:color="auto"/>
      </w:divBdr>
    </w:div>
    <w:div w:id="272051848">
      <w:bodyDiv w:val="1"/>
      <w:marLeft w:val="0"/>
      <w:marRight w:val="0"/>
      <w:marTop w:val="0"/>
      <w:marBottom w:val="0"/>
      <w:divBdr>
        <w:top w:val="none" w:sz="0" w:space="0" w:color="auto"/>
        <w:left w:val="none" w:sz="0" w:space="0" w:color="auto"/>
        <w:bottom w:val="none" w:sz="0" w:space="0" w:color="auto"/>
        <w:right w:val="none" w:sz="0" w:space="0" w:color="auto"/>
      </w:divBdr>
    </w:div>
    <w:div w:id="272052234">
      <w:bodyDiv w:val="1"/>
      <w:marLeft w:val="0"/>
      <w:marRight w:val="0"/>
      <w:marTop w:val="0"/>
      <w:marBottom w:val="0"/>
      <w:divBdr>
        <w:top w:val="none" w:sz="0" w:space="0" w:color="auto"/>
        <w:left w:val="none" w:sz="0" w:space="0" w:color="auto"/>
        <w:bottom w:val="none" w:sz="0" w:space="0" w:color="auto"/>
        <w:right w:val="none" w:sz="0" w:space="0" w:color="auto"/>
      </w:divBdr>
    </w:div>
    <w:div w:id="272061443">
      <w:bodyDiv w:val="1"/>
      <w:marLeft w:val="0"/>
      <w:marRight w:val="0"/>
      <w:marTop w:val="0"/>
      <w:marBottom w:val="0"/>
      <w:divBdr>
        <w:top w:val="none" w:sz="0" w:space="0" w:color="auto"/>
        <w:left w:val="none" w:sz="0" w:space="0" w:color="auto"/>
        <w:bottom w:val="none" w:sz="0" w:space="0" w:color="auto"/>
        <w:right w:val="none" w:sz="0" w:space="0" w:color="auto"/>
      </w:divBdr>
    </w:div>
    <w:div w:id="272131046">
      <w:bodyDiv w:val="1"/>
      <w:marLeft w:val="0"/>
      <w:marRight w:val="0"/>
      <w:marTop w:val="0"/>
      <w:marBottom w:val="0"/>
      <w:divBdr>
        <w:top w:val="none" w:sz="0" w:space="0" w:color="auto"/>
        <w:left w:val="none" w:sz="0" w:space="0" w:color="auto"/>
        <w:bottom w:val="none" w:sz="0" w:space="0" w:color="auto"/>
        <w:right w:val="none" w:sz="0" w:space="0" w:color="auto"/>
      </w:divBdr>
    </w:div>
    <w:div w:id="272249527">
      <w:bodyDiv w:val="1"/>
      <w:marLeft w:val="0"/>
      <w:marRight w:val="0"/>
      <w:marTop w:val="0"/>
      <w:marBottom w:val="0"/>
      <w:divBdr>
        <w:top w:val="none" w:sz="0" w:space="0" w:color="auto"/>
        <w:left w:val="none" w:sz="0" w:space="0" w:color="auto"/>
        <w:bottom w:val="none" w:sz="0" w:space="0" w:color="auto"/>
        <w:right w:val="none" w:sz="0" w:space="0" w:color="auto"/>
      </w:divBdr>
    </w:div>
    <w:div w:id="272320986">
      <w:bodyDiv w:val="1"/>
      <w:marLeft w:val="0"/>
      <w:marRight w:val="0"/>
      <w:marTop w:val="0"/>
      <w:marBottom w:val="0"/>
      <w:divBdr>
        <w:top w:val="none" w:sz="0" w:space="0" w:color="auto"/>
        <w:left w:val="none" w:sz="0" w:space="0" w:color="auto"/>
        <w:bottom w:val="none" w:sz="0" w:space="0" w:color="auto"/>
        <w:right w:val="none" w:sz="0" w:space="0" w:color="auto"/>
      </w:divBdr>
    </w:div>
    <w:div w:id="272323572">
      <w:bodyDiv w:val="1"/>
      <w:marLeft w:val="0"/>
      <w:marRight w:val="0"/>
      <w:marTop w:val="0"/>
      <w:marBottom w:val="0"/>
      <w:divBdr>
        <w:top w:val="none" w:sz="0" w:space="0" w:color="auto"/>
        <w:left w:val="none" w:sz="0" w:space="0" w:color="auto"/>
        <w:bottom w:val="none" w:sz="0" w:space="0" w:color="auto"/>
        <w:right w:val="none" w:sz="0" w:space="0" w:color="auto"/>
      </w:divBdr>
    </w:div>
    <w:div w:id="272397128">
      <w:bodyDiv w:val="1"/>
      <w:marLeft w:val="0"/>
      <w:marRight w:val="0"/>
      <w:marTop w:val="0"/>
      <w:marBottom w:val="0"/>
      <w:divBdr>
        <w:top w:val="none" w:sz="0" w:space="0" w:color="auto"/>
        <w:left w:val="none" w:sz="0" w:space="0" w:color="auto"/>
        <w:bottom w:val="none" w:sz="0" w:space="0" w:color="auto"/>
        <w:right w:val="none" w:sz="0" w:space="0" w:color="auto"/>
      </w:divBdr>
    </w:div>
    <w:div w:id="272441972">
      <w:bodyDiv w:val="1"/>
      <w:marLeft w:val="0"/>
      <w:marRight w:val="0"/>
      <w:marTop w:val="0"/>
      <w:marBottom w:val="0"/>
      <w:divBdr>
        <w:top w:val="none" w:sz="0" w:space="0" w:color="auto"/>
        <w:left w:val="none" w:sz="0" w:space="0" w:color="auto"/>
        <w:bottom w:val="none" w:sz="0" w:space="0" w:color="auto"/>
        <w:right w:val="none" w:sz="0" w:space="0" w:color="auto"/>
      </w:divBdr>
    </w:div>
    <w:div w:id="272446236">
      <w:bodyDiv w:val="1"/>
      <w:marLeft w:val="0"/>
      <w:marRight w:val="0"/>
      <w:marTop w:val="0"/>
      <w:marBottom w:val="0"/>
      <w:divBdr>
        <w:top w:val="none" w:sz="0" w:space="0" w:color="auto"/>
        <w:left w:val="none" w:sz="0" w:space="0" w:color="auto"/>
        <w:bottom w:val="none" w:sz="0" w:space="0" w:color="auto"/>
        <w:right w:val="none" w:sz="0" w:space="0" w:color="auto"/>
      </w:divBdr>
    </w:div>
    <w:div w:id="272523282">
      <w:bodyDiv w:val="1"/>
      <w:marLeft w:val="0"/>
      <w:marRight w:val="0"/>
      <w:marTop w:val="0"/>
      <w:marBottom w:val="0"/>
      <w:divBdr>
        <w:top w:val="none" w:sz="0" w:space="0" w:color="auto"/>
        <w:left w:val="none" w:sz="0" w:space="0" w:color="auto"/>
        <w:bottom w:val="none" w:sz="0" w:space="0" w:color="auto"/>
        <w:right w:val="none" w:sz="0" w:space="0" w:color="auto"/>
      </w:divBdr>
    </w:div>
    <w:div w:id="272591792">
      <w:bodyDiv w:val="1"/>
      <w:marLeft w:val="0"/>
      <w:marRight w:val="0"/>
      <w:marTop w:val="0"/>
      <w:marBottom w:val="0"/>
      <w:divBdr>
        <w:top w:val="none" w:sz="0" w:space="0" w:color="auto"/>
        <w:left w:val="none" w:sz="0" w:space="0" w:color="auto"/>
        <w:bottom w:val="none" w:sz="0" w:space="0" w:color="auto"/>
        <w:right w:val="none" w:sz="0" w:space="0" w:color="auto"/>
      </w:divBdr>
    </w:div>
    <w:div w:id="272637189">
      <w:bodyDiv w:val="1"/>
      <w:marLeft w:val="0"/>
      <w:marRight w:val="0"/>
      <w:marTop w:val="0"/>
      <w:marBottom w:val="0"/>
      <w:divBdr>
        <w:top w:val="none" w:sz="0" w:space="0" w:color="auto"/>
        <w:left w:val="none" w:sz="0" w:space="0" w:color="auto"/>
        <w:bottom w:val="none" w:sz="0" w:space="0" w:color="auto"/>
        <w:right w:val="none" w:sz="0" w:space="0" w:color="auto"/>
      </w:divBdr>
    </w:div>
    <w:div w:id="272901683">
      <w:bodyDiv w:val="1"/>
      <w:marLeft w:val="0"/>
      <w:marRight w:val="0"/>
      <w:marTop w:val="0"/>
      <w:marBottom w:val="0"/>
      <w:divBdr>
        <w:top w:val="none" w:sz="0" w:space="0" w:color="auto"/>
        <w:left w:val="none" w:sz="0" w:space="0" w:color="auto"/>
        <w:bottom w:val="none" w:sz="0" w:space="0" w:color="auto"/>
        <w:right w:val="none" w:sz="0" w:space="0" w:color="auto"/>
      </w:divBdr>
    </w:div>
    <w:div w:id="272906284">
      <w:bodyDiv w:val="1"/>
      <w:marLeft w:val="0"/>
      <w:marRight w:val="0"/>
      <w:marTop w:val="0"/>
      <w:marBottom w:val="0"/>
      <w:divBdr>
        <w:top w:val="none" w:sz="0" w:space="0" w:color="auto"/>
        <w:left w:val="none" w:sz="0" w:space="0" w:color="auto"/>
        <w:bottom w:val="none" w:sz="0" w:space="0" w:color="auto"/>
        <w:right w:val="none" w:sz="0" w:space="0" w:color="auto"/>
      </w:divBdr>
    </w:div>
    <w:div w:id="272979814">
      <w:bodyDiv w:val="1"/>
      <w:marLeft w:val="0"/>
      <w:marRight w:val="0"/>
      <w:marTop w:val="0"/>
      <w:marBottom w:val="0"/>
      <w:divBdr>
        <w:top w:val="none" w:sz="0" w:space="0" w:color="auto"/>
        <w:left w:val="none" w:sz="0" w:space="0" w:color="auto"/>
        <w:bottom w:val="none" w:sz="0" w:space="0" w:color="auto"/>
        <w:right w:val="none" w:sz="0" w:space="0" w:color="auto"/>
      </w:divBdr>
    </w:div>
    <w:div w:id="273052112">
      <w:bodyDiv w:val="1"/>
      <w:marLeft w:val="0"/>
      <w:marRight w:val="0"/>
      <w:marTop w:val="0"/>
      <w:marBottom w:val="0"/>
      <w:divBdr>
        <w:top w:val="none" w:sz="0" w:space="0" w:color="auto"/>
        <w:left w:val="none" w:sz="0" w:space="0" w:color="auto"/>
        <w:bottom w:val="none" w:sz="0" w:space="0" w:color="auto"/>
        <w:right w:val="none" w:sz="0" w:space="0" w:color="auto"/>
      </w:divBdr>
    </w:div>
    <w:div w:id="273052636">
      <w:bodyDiv w:val="1"/>
      <w:marLeft w:val="0"/>
      <w:marRight w:val="0"/>
      <w:marTop w:val="0"/>
      <w:marBottom w:val="0"/>
      <w:divBdr>
        <w:top w:val="none" w:sz="0" w:space="0" w:color="auto"/>
        <w:left w:val="none" w:sz="0" w:space="0" w:color="auto"/>
        <w:bottom w:val="none" w:sz="0" w:space="0" w:color="auto"/>
        <w:right w:val="none" w:sz="0" w:space="0" w:color="auto"/>
      </w:divBdr>
    </w:div>
    <w:div w:id="273094443">
      <w:bodyDiv w:val="1"/>
      <w:marLeft w:val="0"/>
      <w:marRight w:val="0"/>
      <w:marTop w:val="0"/>
      <w:marBottom w:val="0"/>
      <w:divBdr>
        <w:top w:val="none" w:sz="0" w:space="0" w:color="auto"/>
        <w:left w:val="none" w:sz="0" w:space="0" w:color="auto"/>
        <w:bottom w:val="none" w:sz="0" w:space="0" w:color="auto"/>
        <w:right w:val="none" w:sz="0" w:space="0" w:color="auto"/>
      </w:divBdr>
    </w:div>
    <w:div w:id="273247422">
      <w:bodyDiv w:val="1"/>
      <w:marLeft w:val="0"/>
      <w:marRight w:val="0"/>
      <w:marTop w:val="0"/>
      <w:marBottom w:val="0"/>
      <w:divBdr>
        <w:top w:val="none" w:sz="0" w:space="0" w:color="auto"/>
        <w:left w:val="none" w:sz="0" w:space="0" w:color="auto"/>
        <w:bottom w:val="none" w:sz="0" w:space="0" w:color="auto"/>
        <w:right w:val="none" w:sz="0" w:space="0" w:color="auto"/>
      </w:divBdr>
    </w:div>
    <w:div w:id="273248903">
      <w:bodyDiv w:val="1"/>
      <w:marLeft w:val="0"/>
      <w:marRight w:val="0"/>
      <w:marTop w:val="0"/>
      <w:marBottom w:val="0"/>
      <w:divBdr>
        <w:top w:val="none" w:sz="0" w:space="0" w:color="auto"/>
        <w:left w:val="none" w:sz="0" w:space="0" w:color="auto"/>
        <w:bottom w:val="none" w:sz="0" w:space="0" w:color="auto"/>
        <w:right w:val="none" w:sz="0" w:space="0" w:color="auto"/>
      </w:divBdr>
    </w:div>
    <w:div w:id="273294779">
      <w:bodyDiv w:val="1"/>
      <w:marLeft w:val="0"/>
      <w:marRight w:val="0"/>
      <w:marTop w:val="0"/>
      <w:marBottom w:val="0"/>
      <w:divBdr>
        <w:top w:val="none" w:sz="0" w:space="0" w:color="auto"/>
        <w:left w:val="none" w:sz="0" w:space="0" w:color="auto"/>
        <w:bottom w:val="none" w:sz="0" w:space="0" w:color="auto"/>
        <w:right w:val="none" w:sz="0" w:space="0" w:color="auto"/>
      </w:divBdr>
    </w:div>
    <w:div w:id="273368940">
      <w:bodyDiv w:val="1"/>
      <w:marLeft w:val="0"/>
      <w:marRight w:val="0"/>
      <w:marTop w:val="0"/>
      <w:marBottom w:val="0"/>
      <w:divBdr>
        <w:top w:val="none" w:sz="0" w:space="0" w:color="auto"/>
        <w:left w:val="none" w:sz="0" w:space="0" w:color="auto"/>
        <w:bottom w:val="none" w:sz="0" w:space="0" w:color="auto"/>
        <w:right w:val="none" w:sz="0" w:space="0" w:color="auto"/>
      </w:divBdr>
    </w:div>
    <w:div w:id="273370152">
      <w:bodyDiv w:val="1"/>
      <w:marLeft w:val="0"/>
      <w:marRight w:val="0"/>
      <w:marTop w:val="0"/>
      <w:marBottom w:val="0"/>
      <w:divBdr>
        <w:top w:val="none" w:sz="0" w:space="0" w:color="auto"/>
        <w:left w:val="none" w:sz="0" w:space="0" w:color="auto"/>
        <w:bottom w:val="none" w:sz="0" w:space="0" w:color="auto"/>
        <w:right w:val="none" w:sz="0" w:space="0" w:color="auto"/>
      </w:divBdr>
    </w:div>
    <w:div w:id="273489005">
      <w:bodyDiv w:val="1"/>
      <w:marLeft w:val="0"/>
      <w:marRight w:val="0"/>
      <w:marTop w:val="0"/>
      <w:marBottom w:val="0"/>
      <w:divBdr>
        <w:top w:val="none" w:sz="0" w:space="0" w:color="auto"/>
        <w:left w:val="none" w:sz="0" w:space="0" w:color="auto"/>
        <w:bottom w:val="none" w:sz="0" w:space="0" w:color="auto"/>
        <w:right w:val="none" w:sz="0" w:space="0" w:color="auto"/>
      </w:divBdr>
    </w:div>
    <w:div w:id="273558717">
      <w:bodyDiv w:val="1"/>
      <w:marLeft w:val="0"/>
      <w:marRight w:val="0"/>
      <w:marTop w:val="0"/>
      <w:marBottom w:val="0"/>
      <w:divBdr>
        <w:top w:val="none" w:sz="0" w:space="0" w:color="auto"/>
        <w:left w:val="none" w:sz="0" w:space="0" w:color="auto"/>
        <w:bottom w:val="none" w:sz="0" w:space="0" w:color="auto"/>
        <w:right w:val="none" w:sz="0" w:space="0" w:color="auto"/>
      </w:divBdr>
    </w:div>
    <w:div w:id="273562596">
      <w:bodyDiv w:val="1"/>
      <w:marLeft w:val="0"/>
      <w:marRight w:val="0"/>
      <w:marTop w:val="0"/>
      <w:marBottom w:val="0"/>
      <w:divBdr>
        <w:top w:val="none" w:sz="0" w:space="0" w:color="auto"/>
        <w:left w:val="none" w:sz="0" w:space="0" w:color="auto"/>
        <w:bottom w:val="none" w:sz="0" w:space="0" w:color="auto"/>
        <w:right w:val="none" w:sz="0" w:space="0" w:color="auto"/>
      </w:divBdr>
    </w:div>
    <w:div w:id="273563603">
      <w:bodyDiv w:val="1"/>
      <w:marLeft w:val="0"/>
      <w:marRight w:val="0"/>
      <w:marTop w:val="0"/>
      <w:marBottom w:val="0"/>
      <w:divBdr>
        <w:top w:val="none" w:sz="0" w:space="0" w:color="auto"/>
        <w:left w:val="none" w:sz="0" w:space="0" w:color="auto"/>
        <w:bottom w:val="none" w:sz="0" w:space="0" w:color="auto"/>
        <w:right w:val="none" w:sz="0" w:space="0" w:color="auto"/>
      </w:divBdr>
    </w:div>
    <w:div w:id="273631849">
      <w:bodyDiv w:val="1"/>
      <w:marLeft w:val="0"/>
      <w:marRight w:val="0"/>
      <w:marTop w:val="0"/>
      <w:marBottom w:val="0"/>
      <w:divBdr>
        <w:top w:val="none" w:sz="0" w:space="0" w:color="auto"/>
        <w:left w:val="none" w:sz="0" w:space="0" w:color="auto"/>
        <w:bottom w:val="none" w:sz="0" w:space="0" w:color="auto"/>
        <w:right w:val="none" w:sz="0" w:space="0" w:color="auto"/>
      </w:divBdr>
    </w:div>
    <w:div w:id="273683194">
      <w:bodyDiv w:val="1"/>
      <w:marLeft w:val="0"/>
      <w:marRight w:val="0"/>
      <w:marTop w:val="0"/>
      <w:marBottom w:val="0"/>
      <w:divBdr>
        <w:top w:val="none" w:sz="0" w:space="0" w:color="auto"/>
        <w:left w:val="none" w:sz="0" w:space="0" w:color="auto"/>
        <w:bottom w:val="none" w:sz="0" w:space="0" w:color="auto"/>
        <w:right w:val="none" w:sz="0" w:space="0" w:color="auto"/>
      </w:divBdr>
    </w:div>
    <w:div w:id="273706427">
      <w:bodyDiv w:val="1"/>
      <w:marLeft w:val="0"/>
      <w:marRight w:val="0"/>
      <w:marTop w:val="0"/>
      <w:marBottom w:val="0"/>
      <w:divBdr>
        <w:top w:val="none" w:sz="0" w:space="0" w:color="auto"/>
        <w:left w:val="none" w:sz="0" w:space="0" w:color="auto"/>
        <w:bottom w:val="none" w:sz="0" w:space="0" w:color="auto"/>
        <w:right w:val="none" w:sz="0" w:space="0" w:color="auto"/>
      </w:divBdr>
    </w:div>
    <w:div w:id="273707272">
      <w:bodyDiv w:val="1"/>
      <w:marLeft w:val="0"/>
      <w:marRight w:val="0"/>
      <w:marTop w:val="0"/>
      <w:marBottom w:val="0"/>
      <w:divBdr>
        <w:top w:val="none" w:sz="0" w:space="0" w:color="auto"/>
        <w:left w:val="none" w:sz="0" w:space="0" w:color="auto"/>
        <w:bottom w:val="none" w:sz="0" w:space="0" w:color="auto"/>
        <w:right w:val="none" w:sz="0" w:space="0" w:color="auto"/>
      </w:divBdr>
    </w:div>
    <w:div w:id="273708403">
      <w:bodyDiv w:val="1"/>
      <w:marLeft w:val="0"/>
      <w:marRight w:val="0"/>
      <w:marTop w:val="0"/>
      <w:marBottom w:val="0"/>
      <w:divBdr>
        <w:top w:val="none" w:sz="0" w:space="0" w:color="auto"/>
        <w:left w:val="none" w:sz="0" w:space="0" w:color="auto"/>
        <w:bottom w:val="none" w:sz="0" w:space="0" w:color="auto"/>
        <w:right w:val="none" w:sz="0" w:space="0" w:color="auto"/>
      </w:divBdr>
    </w:div>
    <w:div w:id="273752685">
      <w:bodyDiv w:val="1"/>
      <w:marLeft w:val="0"/>
      <w:marRight w:val="0"/>
      <w:marTop w:val="0"/>
      <w:marBottom w:val="0"/>
      <w:divBdr>
        <w:top w:val="none" w:sz="0" w:space="0" w:color="auto"/>
        <w:left w:val="none" w:sz="0" w:space="0" w:color="auto"/>
        <w:bottom w:val="none" w:sz="0" w:space="0" w:color="auto"/>
        <w:right w:val="none" w:sz="0" w:space="0" w:color="auto"/>
      </w:divBdr>
    </w:div>
    <w:div w:id="273753784">
      <w:bodyDiv w:val="1"/>
      <w:marLeft w:val="0"/>
      <w:marRight w:val="0"/>
      <w:marTop w:val="0"/>
      <w:marBottom w:val="0"/>
      <w:divBdr>
        <w:top w:val="none" w:sz="0" w:space="0" w:color="auto"/>
        <w:left w:val="none" w:sz="0" w:space="0" w:color="auto"/>
        <w:bottom w:val="none" w:sz="0" w:space="0" w:color="auto"/>
        <w:right w:val="none" w:sz="0" w:space="0" w:color="auto"/>
      </w:divBdr>
    </w:div>
    <w:div w:id="273830555">
      <w:bodyDiv w:val="1"/>
      <w:marLeft w:val="0"/>
      <w:marRight w:val="0"/>
      <w:marTop w:val="0"/>
      <w:marBottom w:val="0"/>
      <w:divBdr>
        <w:top w:val="none" w:sz="0" w:space="0" w:color="auto"/>
        <w:left w:val="none" w:sz="0" w:space="0" w:color="auto"/>
        <w:bottom w:val="none" w:sz="0" w:space="0" w:color="auto"/>
        <w:right w:val="none" w:sz="0" w:space="0" w:color="auto"/>
      </w:divBdr>
    </w:div>
    <w:div w:id="273875664">
      <w:bodyDiv w:val="1"/>
      <w:marLeft w:val="0"/>
      <w:marRight w:val="0"/>
      <w:marTop w:val="0"/>
      <w:marBottom w:val="0"/>
      <w:divBdr>
        <w:top w:val="none" w:sz="0" w:space="0" w:color="auto"/>
        <w:left w:val="none" w:sz="0" w:space="0" w:color="auto"/>
        <w:bottom w:val="none" w:sz="0" w:space="0" w:color="auto"/>
        <w:right w:val="none" w:sz="0" w:space="0" w:color="auto"/>
      </w:divBdr>
    </w:div>
    <w:div w:id="273900862">
      <w:bodyDiv w:val="1"/>
      <w:marLeft w:val="0"/>
      <w:marRight w:val="0"/>
      <w:marTop w:val="0"/>
      <w:marBottom w:val="0"/>
      <w:divBdr>
        <w:top w:val="none" w:sz="0" w:space="0" w:color="auto"/>
        <w:left w:val="none" w:sz="0" w:space="0" w:color="auto"/>
        <w:bottom w:val="none" w:sz="0" w:space="0" w:color="auto"/>
        <w:right w:val="none" w:sz="0" w:space="0" w:color="auto"/>
      </w:divBdr>
    </w:div>
    <w:div w:id="273901541">
      <w:bodyDiv w:val="1"/>
      <w:marLeft w:val="0"/>
      <w:marRight w:val="0"/>
      <w:marTop w:val="0"/>
      <w:marBottom w:val="0"/>
      <w:divBdr>
        <w:top w:val="none" w:sz="0" w:space="0" w:color="auto"/>
        <w:left w:val="none" w:sz="0" w:space="0" w:color="auto"/>
        <w:bottom w:val="none" w:sz="0" w:space="0" w:color="auto"/>
        <w:right w:val="none" w:sz="0" w:space="0" w:color="auto"/>
      </w:divBdr>
    </w:div>
    <w:div w:id="273902425">
      <w:bodyDiv w:val="1"/>
      <w:marLeft w:val="0"/>
      <w:marRight w:val="0"/>
      <w:marTop w:val="0"/>
      <w:marBottom w:val="0"/>
      <w:divBdr>
        <w:top w:val="none" w:sz="0" w:space="0" w:color="auto"/>
        <w:left w:val="none" w:sz="0" w:space="0" w:color="auto"/>
        <w:bottom w:val="none" w:sz="0" w:space="0" w:color="auto"/>
        <w:right w:val="none" w:sz="0" w:space="0" w:color="auto"/>
      </w:divBdr>
    </w:div>
    <w:div w:id="273904732">
      <w:bodyDiv w:val="1"/>
      <w:marLeft w:val="0"/>
      <w:marRight w:val="0"/>
      <w:marTop w:val="0"/>
      <w:marBottom w:val="0"/>
      <w:divBdr>
        <w:top w:val="none" w:sz="0" w:space="0" w:color="auto"/>
        <w:left w:val="none" w:sz="0" w:space="0" w:color="auto"/>
        <w:bottom w:val="none" w:sz="0" w:space="0" w:color="auto"/>
        <w:right w:val="none" w:sz="0" w:space="0" w:color="auto"/>
      </w:divBdr>
    </w:div>
    <w:div w:id="273904749">
      <w:bodyDiv w:val="1"/>
      <w:marLeft w:val="0"/>
      <w:marRight w:val="0"/>
      <w:marTop w:val="0"/>
      <w:marBottom w:val="0"/>
      <w:divBdr>
        <w:top w:val="none" w:sz="0" w:space="0" w:color="auto"/>
        <w:left w:val="none" w:sz="0" w:space="0" w:color="auto"/>
        <w:bottom w:val="none" w:sz="0" w:space="0" w:color="auto"/>
        <w:right w:val="none" w:sz="0" w:space="0" w:color="auto"/>
      </w:divBdr>
    </w:div>
    <w:div w:id="273906468">
      <w:bodyDiv w:val="1"/>
      <w:marLeft w:val="0"/>
      <w:marRight w:val="0"/>
      <w:marTop w:val="0"/>
      <w:marBottom w:val="0"/>
      <w:divBdr>
        <w:top w:val="none" w:sz="0" w:space="0" w:color="auto"/>
        <w:left w:val="none" w:sz="0" w:space="0" w:color="auto"/>
        <w:bottom w:val="none" w:sz="0" w:space="0" w:color="auto"/>
        <w:right w:val="none" w:sz="0" w:space="0" w:color="auto"/>
      </w:divBdr>
    </w:div>
    <w:div w:id="273950474">
      <w:bodyDiv w:val="1"/>
      <w:marLeft w:val="0"/>
      <w:marRight w:val="0"/>
      <w:marTop w:val="0"/>
      <w:marBottom w:val="0"/>
      <w:divBdr>
        <w:top w:val="none" w:sz="0" w:space="0" w:color="auto"/>
        <w:left w:val="none" w:sz="0" w:space="0" w:color="auto"/>
        <w:bottom w:val="none" w:sz="0" w:space="0" w:color="auto"/>
        <w:right w:val="none" w:sz="0" w:space="0" w:color="auto"/>
      </w:divBdr>
    </w:div>
    <w:div w:id="274095344">
      <w:bodyDiv w:val="1"/>
      <w:marLeft w:val="0"/>
      <w:marRight w:val="0"/>
      <w:marTop w:val="0"/>
      <w:marBottom w:val="0"/>
      <w:divBdr>
        <w:top w:val="none" w:sz="0" w:space="0" w:color="auto"/>
        <w:left w:val="none" w:sz="0" w:space="0" w:color="auto"/>
        <w:bottom w:val="none" w:sz="0" w:space="0" w:color="auto"/>
        <w:right w:val="none" w:sz="0" w:space="0" w:color="auto"/>
      </w:divBdr>
    </w:div>
    <w:div w:id="274102334">
      <w:bodyDiv w:val="1"/>
      <w:marLeft w:val="0"/>
      <w:marRight w:val="0"/>
      <w:marTop w:val="0"/>
      <w:marBottom w:val="0"/>
      <w:divBdr>
        <w:top w:val="none" w:sz="0" w:space="0" w:color="auto"/>
        <w:left w:val="none" w:sz="0" w:space="0" w:color="auto"/>
        <w:bottom w:val="none" w:sz="0" w:space="0" w:color="auto"/>
        <w:right w:val="none" w:sz="0" w:space="0" w:color="auto"/>
      </w:divBdr>
    </w:div>
    <w:div w:id="274169618">
      <w:bodyDiv w:val="1"/>
      <w:marLeft w:val="0"/>
      <w:marRight w:val="0"/>
      <w:marTop w:val="0"/>
      <w:marBottom w:val="0"/>
      <w:divBdr>
        <w:top w:val="none" w:sz="0" w:space="0" w:color="auto"/>
        <w:left w:val="none" w:sz="0" w:space="0" w:color="auto"/>
        <w:bottom w:val="none" w:sz="0" w:space="0" w:color="auto"/>
        <w:right w:val="none" w:sz="0" w:space="0" w:color="auto"/>
      </w:divBdr>
    </w:div>
    <w:div w:id="274218891">
      <w:bodyDiv w:val="1"/>
      <w:marLeft w:val="0"/>
      <w:marRight w:val="0"/>
      <w:marTop w:val="0"/>
      <w:marBottom w:val="0"/>
      <w:divBdr>
        <w:top w:val="none" w:sz="0" w:space="0" w:color="auto"/>
        <w:left w:val="none" w:sz="0" w:space="0" w:color="auto"/>
        <w:bottom w:val="none" w:sz="0" w:space="0" w:color="auto"/>
        <w:right w:val="none" w:sz="0" w:space="0" w:color="auto"/>
      </w:divBdr>
    </w:div>
    <w:div w:id="274480702">
      <w:bodyDiv w:val="1"/>
      <w:marLeft w:val="0"/>
      <w:marRight w:val="0"/>
      <w:marTop w:val="0"/>
      <w:marBottom w:val="0"/>
      <w:divBdr>
        <w:top w:val="none" w:sz="0" w:space="0" w:color="auto"/>
        <w:left w:val="none" w:sz="0" w:space="0" w:color="auto"/>
        <w:bottom w:val="none" w:sz="0" w:space="0" w:color="auto"/>
        <w:right w:val="none" w:sz="0" w:space="0" w:color="auto"/>
      </w:divBdr>
    </w:div>
    <w:div w:id="274482166">
      <w:bodyDiv w:val="1"/>
      <w:marLeft w:val="0"/>
      <w:marRight w:val="0"/>
      <w:marTop w:val="0"/>
      <w:marBottom w:val="0"/>
      <w:divBdr>
        <w:top w:val="none" w:sz="0" w:space="0" w:color="auto"/>
        <w:left w:val="none" w:sz="0" w:space="0" w:color="auto"/>
        <w:bottom w:val="none" w:sz="0" w:space="0" w:color="auto"/>
        <w:right w:val="none" w:sz="0" w:space="0" w:color="auto"/>
      </w:divBdr>
    </w:div>
    <w:div w:id="274680550">
      <w:bodyDiv w:val="1"/>
      <w:marLeft w:val="0"/>
      <w:marRight w:val="0"/>
      <w:marTop w:val="0"/>
      <w:marBottom w:val="0"/>
      <w:divBdr>
        <w:top w:val="none" w:sz="0" w:space="0" w:color="auto"/>
        <w:left w:val="none" w:sz="0" w:space="0" w:color="auto"/>
        <w:bottom w:val="none" w:sz="0" w:space="0" w:color="auto"/>
        <w:right w:val="none" w:sz="0" w:space="0" w:color="auto"/>
      </w:divBdr>
    </w:div>
    <w:div w:id="274748517">
      <w:bodyDiv w:val="1"/>
      <w:marLeft w:val="0"/>
      <w:marRight w:val="0"/>
      <w:marTop w:val="0"/>
      <w:marBottom w:val="0"/>
      <w:divBdr>
        <w:top w:val="none" w:sz="0" w:space="0" w:color="auto"/>
        <w:left w:val="none" w:sz="0" w:space="0" w:color="auto"/>
        <w:bottom w:val="none" w:sz="0" w:space="0" w:color="auto"/>
        <w:right w:val="none" w:sz="0" w:space="0" w:color="auto"/>
      </w:divBdr>
    </w:div>
    <w:div w:id="274750737">
      <w:bodyDiv w:val="1"/>
      <w:marLeft w:val="0"/>
      <w:marRight w:val="0"/>
      <w:marTop w:val="0"/>
      <w:marBottom w:val="0"/>
      <w:divBdr>
        <w:top w:val="none" w:sz="0" w:space="0" w:color="auto"/>
        <w:left w:val="none" w:sz="0" w:space="0" w:color="auto"/>
        <w:bottom w:val="none" w:sz="0" w:space="0" w:color="auto"/>
        <w:right w:val="none" w:sz="0" w:space="0" w:color="auto"/>
      </w:divBdr>
    </w:div>
    <w:div w:id="274754901">
      <w:bodyDiv w:val="1"/>
      <w:marLeft w:val="0"/>
      <w:marRight w:val="0"/>
      <w:marTop w:val="0"/>
      <w:marBottom w:val="0"/>
      <w:divBdr>
        <w:top w:val="none" w:sz="0" w:space="0" w:color="auto"/>
        <w:left w:val="none" w:sz="0" w:space="0" w:color="auto"/>
        <w:bottom w:val="none" w:sz="0" w:space="0" w:color="auto"/>
        <w:right w:val="none" w:sz="0" w:space="0" w:color="auto"/>
      </w:divBdr>
    </w:div>
    <w:div w:id="274795187">
      <w:bodyDiv w:val="1"/>
      <w:marLeft w:val="0"/>
      <w:marRight w:val="0"/>
      <w:marTop w:val="0"/>
      <w:marBottom w:val="0"/>
      <w:divBdr>
        <w:top w:val="none" w:sz="0" w:space="0" w:color="auto"/>
        <w:left w:val="none" w:sz="0" w:space="0" w:color="auto"/>
        <w:bottom w:val="none" w:sz="0" w:space="0" w:color="auto"/>
        <w:right w:val="none" w:sz="0" w:space="0" w:color="auto"/>
      </w:divBdr>
    </w:div>
    <w:div w:id="274942729">
      <w:bodyDiv w:val="1"/>
      <w:marLeft w:val="0"/>
      <w:marRight w:val="0"/>
      <w:marTop w:val="0"/>
      <w:marBottom w:val="0"/>
      <w:divBdr>
        <w:top w:val="none" w:sz="0" w:space="0" w:color="auto"/>
        <w:left w:val="none" w:sz="0" w:space="0" w:color="auto"/>
        <w:bottom w:val="none" w:sz="0" w:space="0" w:color="auto"/>
        <w:right w:val="none" w:sz="0" w:space="0" w:color="auto"/>
      </w:divBdr>
    </w:div>
    <w:div w:id="275064303">
      <w:bodyDiv w:val="1"/>
      <w:marLeft w:val="0"/>
      <w:marRight w:val="0"/>
      <w:marTop w:val="0"/>
      <w:marBottom w:val="0"/>
      <w:divBdr>
        <w:top w:val="none" w:sz="0" w:space="0" w:color="auto"/>
        <w:left w:val="none" w:sz="0" w:space="0" w:color="auto"/>
        <w:bottom w:val="none" w:sz="0" w:space="0" w:color="auto"/>
        <w:right w:val="none" w:sz="0" w:space="0" w:color="auto"/>
      </w:divBdr>
    </w:div>
    <w:div w:id="275186219">
      <w:bodyDiv w:val="1"/>
      <w:marLeft w:val="0"/>
      <w:marRight w:val="0"/>
      <w:marTop w:val="0"/>
      <w:marBottom w:val="0"/>
      <w:divBdr>
        <w:top w:val="none" w:sz="0" w:space="0" w:color="auto"/>
        <w:left w:val="none" w:sz="0" w:space="0" w:color="auto"/>
        <w:bottom w:val="none" w:sz="0" w:space="0" w:color="auto"/>
        <w:right w:val="none" w:sz="0" w:space="0" w:color="auto"/>
      </w:divBdr>
    </w:div>
    <w:div w:id="275216117">
      <w:bodyDiv w:val="1"/>
      <w:marLeft w:val="0"/>
      <w:marRight w:val="0"/>
      <w:marTop w:val="0"/>
      <w:marBottom w:val="0"/>
      <w:divBdr>
        <w:top w:val="none" w:sz="0" w:space="0" w:color="auto"/>
        <w:left w:val="none" w:sz="0" w:space="0" w:color="auto"/>
        <w:bottom w:val="none" w:sz="0" w:space="0" w:color="auto"/>
        <w:right w:val="none" w:sz="0" w:space="0" w:color="auto"/>
      </w:divBdr>
    </w:div>
    <w:div w:id="275217510">
      <w:bodyDiv w:val="1"/>
      <w:marLeft w:val="0"/>
      <w:marRight w:val="0"/>
      <w:marTop w:val="0"/>
      <w:marBottom w:val="0"/>
      <w:divBdr>
        <w:top w:val="none" w:sz="0" w:space="0" w:color="auto"/>
        <w:left w:val="none" w:sz="0" w:space="0" w:color="auto"/>
        <w:bottom w:val="none" w:sz="0" w:space="0" w:color="auto"/>
        <w:right w:val="none" w:sz="0" w:space="0" w:color="auto"/>
      </w:divBdr>
    </w:div>
    <w:div w:id="275255174">
      <w:bodyDiv w:val="1"/>
      <w:marLeft w:val="0"/>
      <w:marRight w:val="0"/>
      <w:marTop w:val="0"/>
      <w:marBottom w:val="0"/>
      <w:divBdr>
        <w:top w:val="none" w:sz="0" w:space="0" w:color="auto"/>
        <w:left w:val="none" w:sz="0" w:space="0" w:color="auto"/>
        <w:bottom w:val="none" w:sz="0" w:space="0" w:color="auto"/>
        <w:right w:val="none" w:sz="0" w:space="0" w:color="auto"/>
      </w:divBdr>
    </w:div>
    <w:div w:id="275404897">
      <w:bodyDiv w:val="1"/>
      <w:marLeft w:val="0"/>
      <w:marRight w:val="0"/>
      <w:marTop w:val="0"/>
      <w:marBottom w:val="0"/>
      <w:divBdr>
        <w:top w:val="none" w:sz="0" w:space="0" w:color="auto"/>
        <w:left w:val="none" w:sz="0" w:space="0" w:color="auto"/>
        <w:bottom w:val="none" w:sz="0" w:space="0" w:color="auto"/>
        <w:right w:val="none" w:sz="0" w:space="0" w:color="auto"/>
      </w:divBdr>
    </w:div>
    <w:div w:id="275408879">
      <w:bodyDiv w:val="1"/>
      <w:marLeft w:val="0"/>
      <w:marRight w:val="0"/>
      <w:marTop w:val="0"/>
      <w:marBottom w:val="0"/>
      <w:divBdr>
        <w:top w:val="none" w:sz="0" w:space="0" w:color="auto"/>
        <w:left w:val="none" w:sz="0" w:space="0" w:color="auto"/>
        <w:bottom w:val="none" w:sz="0" w:space="0" w:color="auto"/>
        <w:right w:val="none" w:sz="0" w:space="0" w:color="auto"/>
      </w:divBdr>
    </w:div>
    <w:div w:id="275410468">
      <w:bodyDiv w:val="1"/>
      <w:marLeft w:val="0"/>
      <w:marRight w:val="0"/>
      <w:marTop w:val="0"/>
      <w:marBottom w:val="0"/>
      <w:divBdr>
        <w:top w:val="none" w:sz="0" w:space="0" w:color="auto"/>
        <w:left w:val="none" w:sz="0" w:space="0" w:color="auto"/>
        <w:bottom w:val="none" w:sz="0" w:space="0" w:color="auto"/>
        <w:right w:val="none" w:sz="0" w:space="0" w:color="auto"/>
      </w:divBdr>
    </w:div>
    <w:div w:id="275450497">
      <w:bodyDiv w:val="1"/>
      <w:marLeft w:val="0"/>
      <w:marRight w:val="0"/>
      <w:marTop w:val="0"/>
      <w:marBottom w:val="0"/>
      <w:divBdr>
        <w:top w:val="none" w:sz="0" w:space="0" w:color="auto"/>
        <w:left w:val="none" w:sz="0" w:space="0" w:color="auto"/>
        <w:bottom w:val="none" w:sz="0" w:space="0" w:color="auto"/>
        <w:right w:val="none" w:sz="0" w:space="0" w:color="auto"/>
      </w:divBdr>
    </w:div>
    <w:div w:id="275452152">
      <w:bodyDiv w:val="1"/>
      <w:marLeft w:val="0"/>
      <w:marRight w:val="0"/>
      <w:marTop w:val="0"/>
      <w:marBottom w:val="0"/>
      <w:divBdr>
        <w:top w:val="none" w:sz="0" w:space="0" w:color="auto"/>
        <w:left w:val="none" w:sz="0" w:space="0" w:color="auto"/>
        <w:bottom w:val="none" w:sz="0" w:space="0" w:color="auto"/>
        <w:right w:val="none" w:sz="0" w:space="0" w:color="auto"/>
      </w:divBdr>
    </w:div>
    <w:div w:id="275525411">
      <w:bodyDiv w:val="1"/>
      <w:marLeft w:val="0"/>
      <w:marRight w:val="0"/>
      <w:marTop w:val="0"/>
      <w:marBottom w:val="0"/>
      <w:divBdr>
        <w:top w:val="none" w:sz="0" w:space="0" w:color="auto"/>
        <w:left w:val="none" w:sz="0" w:space="0" w:color="auto"/>
        <w:bottom w:val="none" w:sz="0" w:space="0" w:color="auto"/>
        <w:right w:val="none" w:sz="0" w:space="0" w:color="auto"/>
      </w:divBdr>
    </w:div>
    <w:div w:id="275597850">
      <w:bodyDiv w:val="1"/>
      <w:marLeft w:val="0"/>
      <w:marRight w:val="0"/>
      <w:marTop w:val="0"/>
      <w:marBottom w:val="0"/>
      <w:divBdr>
        <w:top w:val="none" w:sz="0" w:space="0" w:color="auto"/>
        <w:left w:val="none" w:sz="0" w:space="0" w:color="auto"/>
        <w:bottom w:val="none" w:sz="0" w:space="0" w:color="auto"/>
        <w:right w:val="none" w:sz="0" w:space="0" w:color="auto"/>
      </w:divBdr>
    </w:div>
    <w:div w:id="275645792">
      <w:bodyDiv w:val="1"/>
      <w:marLeft w:val="0"/>
      <w:marRight w:val="0"/>
      <w:marTop w:val="0"/>
      <w:marBottom w:val="0"/>
      <w:divBdr>
        <w:top w:val="none" w:sz="0" w:space="0" w:color="auto"/>
        <w:left w:val="none" w:sz="0" w:space="0" w:color="auto"/>
        <w:bottom w:val="none" w:sz="0" w:space="0" w:color="auto"/>
        <w:right w:val="none" w:sz="0" w:space="0" w:color="auto"/>
      </w:divBdr>
    </w:div>
    <w:div w:id="275790963">
      <w:bodyDiv w:val="1"/>
      <w:marLeft w:val="0"/>
      <w:marRight w:val="0"/>
      <w:marTop w:val="0"/>
      <w:marBottom w:val="0"/>
      <w:divBdr>
        <w:top w:val="none" w:sz="0" w:space="0" w:color="auto"/>
        <w:left w:val="none" w:sz="0" w:space="0" w:color="auto"/>
        <w:bottom w:val="none" w:sz="0" w:space="0" w:color="auto"/>
        <w:right w:val="none" w:sz="0" w:space="0" w:color="auto"/>
      </w:divBdr>
    </w:div>
    <w:div w:id="275793612">
      <w:bodyDiv w:val="1"/>
      <w:marLeft w:val="0"/>
      <w:marRight w:val="0"/>
      <w:marTop w:val="0"/>
      <w:marBottom w:val="0"/>
      <w:divBdr>
        <w:top w:val="none" w:sz="0" w:space="0" w:color="auto"/>
        <w:left w:val="none" w:sz="0" w:space="0" w:color="auto"/>
        <w:bottom w:val="none" w:sz="0" w:space="0" w:color="auto"/>
        <w:right w:val="none" w:sz="0" w:space="0" w:color="auto"/>
      </w:divBdr>
    </w:div>
    <w:div w:id="275841575">
      <w:bodyDiv w:val="1"/>
      <w:marLeft w:val="0"/>
      <w:marRight w:val="0"/>
      <w:marTop w:val="0"/>
      <w:marBottom w:val="0"/>
      <w:divBdr>
        <w:top w:val="none" w:sz="0" w:space="0" w:color="auto"/>
        <w:left w:val="none" w:sz="0" w:space="0" w:color="auto"/>
        <w:bottom w:val="none" w:sz="0" w:space="0" w:color="auto"/>
        <w:right w:val="none" w:sz="0" w:space="0" w:color="auto"/>
      </w:divBdr>
    </w:div>
    <w:div w:id="275871834">
      <w:bodyDiv w:val="1"/>
      <w:marLeft w:val="0"/>
      <w:marRight w:val="0"/>
      <w:marTop w:val="0"/>
      <w:marBottom w:val="0"/>
      <w:divBdr>
        <w:top w:val="none" w:sz="0" w:space="0" w:color="auto"/>
        <w:left w:val="none" w:sz="0" w:space="0" w:color="auto"/>
        <w:bottom w:val="none" w:sz="0" w:space="0" w:color="auto"/>
        <w:right w:val="none" w:sz="0" w:space="0" w:color="auto"/>
      </w:divBdr>
    </w:div>
    <w:div w:id="275908460">
      <w:bodyDiv w:val="1"/>
      <w:marLeft w:val="0"/>
      <w:marRight w:val="0"/>
      <w:marTop w:val="0"/>
      <w:marBottom w:val="0"/>
      <w:divBdr>
        <w:top w:val="none" w:sz="0" w:space="0" w:color="auto"/>
        <w:left w:val="none" w:sz="0" w:space="0" w:color="auto"/>
        <w:bottom w:val="none" w:sz="0" w:space="0" w:color="auto"/>
        <w:right w:val="none" w:sz="0" w:space="0" w:color="auto"/>
      </w:divBdr>
    </w:div>
    <w:div w:id="275909943">
      <w:bodyDiv w:val="1"/>
      <w:marLeft w:val="0"/>
      <w:marRight w:val="0"/>
      <w:marTop w:val="0"/>
      <w:marBottom w:val="0"/>
      <w:divBdr>
        <w:top w:val="none" w:sz="0" w:space="0" w:color="auto"/>
        <w:left w:val="none" w:sz="0" w:space="0" w:color="auto"/>
        <w:bottom w:val="none" w:sz="0" w:space="0" w:color="auto"/>
        <w:right w:val="none" w:sz="0" w:space="0" w:color="auto"/>
      </w:divBdr>
    </w:div>
    <w:div w:id="275916373">
      <w:bodyDiv w:val="1"/>
      <w:marLeft w:val="0"/>
      <w:marRight w:val="0"/>
      <w:marTop w:val="0"/>
      <w:marBottom w:val="0"/>
      <w:divBdr>
        <w:top w:val="none" w:sz="0" w:space="0" w:color="auto"/>
        <w:left w:val="none" w:sz="0" w:space="0" w:color="auto"/>
        <w:bottom w:val="none" w:sz="0" w:space="0" w:color="auto"/>
        <w:right w:val="none" w:sz="0" w:space="0" w:color="auto"/>
      </w:divBdr>
    </w:div>
    <w:div w:id="275983808">
      <w:bodyDiv w:val="1"/>
      <w:marLeft w:val="0"/>
      <w:marRight w:val="0"/>
      <w:marTop w:val="0"/>
      <w:marBottom w:val="0"/>
      <w:divBdr>
        <w:top w:val="none" w:sz="0" w:space="0" w:color="auto"/>
        <w:left w:val="none" w:sz="0" w:space="0" w:color="auto"/>
        <w:bottom w:val="none" w:sz="0" w:space="0" w:color="auto"/>
        <w:right w:val="none" w:sz="0" w:space="0" w:color="auto"/>
      </w:divBdr>
    </w:div>
    <w:div w:id="276065350">
      <w:bodyDiv w:val="1"/>
      <w:marLeft w:val="0"/>
      <w:marRight w:val="0"/>
      <w:marTop w:val="0"/>
      <w:marBottom w:val="0"/>
      <w:divBdr>
        <w:top w:val="none" w:sz="0" w:space="0" w:color="auto"/>
        <w:left w:val="none" w:sz="0" w:space="0" w:color="auto"/>
        <w:bottom w:val="none" w:sz="0" w:space="0" w:color="auto"/>
        <w:right w:val="none" w:sz="0" w:space="0" w:color="auto"/>
      </w:divBdr>
    </w:div>
    <w:div w:id="276066583">
      <w:bodyDiv w:val="1"/>
      <w:marLeft w:val="0"/>
      <w:marRight w:val="0"/>
      <w:marTop w:val="0"/>
      <w:marBottom w:val="0"/>
      <w:divBdr>
        <w:top w:val="none" w:sz="0" w:space="0" w:color="auto"/>
        <w:left w:val="none" w:sz="0" w:space="0" w:color="auto"/>
        <w:bottom w:val="none" w:sz="0" w:space="0" w:color="auto"/>
        <w:right w:val="none" w:sz="0" w:space="0" w:color="auto"/>
      </w:divBdr>
    </w:div>
    <w:div w:id="276109506">
      <w:bodyDiv w:val="1"/>
      <w:marLeft w:val="0"/>
      <w:marRight w:val="0"/>
      <w:marTop w:val="0"/>
      <w:marBottom w:val="0"/>
      <w:divBdr>
        <w:top w:val="none" w:sz="0" w:space="0" w:color="auto"/>
        <w:left w:val="none" w:sz="0" w:space="0" w:color="auto"/>
        <w:bottom w:val="none" w:sz="0" w:space="0" w:color="auto"/>
        <w:right w:val="none" w:sz="0" w:space="0" w:color="auto"/>
      </w:divBdr>
    </w:div>
    <w:div w:id="276134086">
      <w:bodyDiv w:val="1"/>
      <w:marLeft w:val="0"/>
      <w:marRight w:val="0"/>
      <w:marTop w:val="0"/>
      <w:marBottom w:val="0"/>
      <w:divBdr>
        <w:top w:val="none" w:sz="0" w:space="0" w:color="auto"/>
        <w:left w:val="none" w:sz="0" w:space="0" w:color="auto"/>
        <w:bottom w:val="none" w:sz="0" w:space="0" w:color="auto"/>
        <w:right w:val="none" w:sz="0" w:space="0" w:color="auto"/>
      </w:divBdr>
    </w:div>
    <w:div w:id="276184518">
      <w:bodyDiv w:val="1"/>
      <w:marLeft w:val="0"/>
      <w:marRight w:val="0"/>
      <w:marTop w:val="0"/>
      <w:marBottom w:val="0"/>
      <w:divBdr>
        <w:top w:val="none" w:sz="0" w:space="0" w:color="auto"/>
        <w:left w:val="none" w:sz="0" w:space="0" w:color="auto"/>
        <w:bottom w:val="none" w:sz="0" w:space="0" w:color="auto"/>
        <w:right w:val="none" w:sz="0" w:space="0" w:color="auto"/>
      </w:divBdr>
    </w:div>
    <w:div w:id="276256406">
      <w:bodyDiv w:val="1"/>
      <w:marLeft w:val="0"/>
      <w:marRight w:val="0"/>
      <w:marTop w:val="0"/>
      <w:marBottom w:val="0"/>
      <w:divBdr>
        <w:top w:val="none" w:sz="0" w:space="0" w:color="auto"/>
        <w:left w:val="none" w:sz="0" w:space="0" w:color="auto"/>
        <w:bottom w:val="none" w:sz="0" w:space="0" w:color="auto"/>
        <w:right w:val="none" w:sz="0" w:space="0" w:color="auto"/>
      </w:divBdr>
    </w:div>
    <w:div w:id="276300119">
      <w:bodyDiv w:val="1"/>
      <w:marLeft w:val="0"/>
      <w:marRight w:val="0"/>
      <w:marTop w:val="0"/>
      <w:marBottom w:val="0"/>
      <w:divBdr>
        <w:top w:val="none" w:sz="0" w:space="0" w:color="auto"/>
        <w:left w:val="none" w:sz="0" w:space="0" w:color="auto"/>
        <w:bottom w:val="none" w:sz="0" w:space="0" w:color="auto"/>
        <w:right w:val="none" w:sz="0" w:space="0" w:color="auto"/>
      </w:divBdr>
    </w:div>
    <w:div w:id="276448399">
      <w:bodyDiv w:val="1"/>
      <w:marLeft w:val="0"/>
      <w:marRight w:val="0"/>
      <w:marTop w:val="0"/>
      <w:marBottom w:val="0"/>
      <w:divBdr>
        <w:top w:val="none" w:sz="0" w:space="0" w:color="auto"/>
        <w:left w:val="none" w:sz="0" w:space="0" w:color="auto"/>
        <w:bottom w:val="none" w:sz="0" w:space="0" w:color="auto"/>
        <w:right w:val="none" w:sz="0" w:space="0" w:color="auto"/>
      </w:divBdr>
    </w:div>
    <w:div w:id="276453180">
      <w:bodyDiv w:val="1"/>
      <w:marLeft w:val="0"/>
      <w:marRight w:val="0"/>
      <w:marTop w:val="0"/>
      <w:marBottom w:val="0"/>
      <w:divBdr>
        <w:top w:val="none" w:sz="0" w:space="0" w:color="auto"/>
        <w:left w:val="none" w:sz="0" w:space="0" w:color="auto"/>
        <w:bottom w:val="none" w:sz="0" w:space="0" w:color="auto"/>
        <w:right w:val="none" w:sz="0" w:space="0" w:color="auto"/>
      </w:divBdr>
    </w:div>
    <w:div w:id="276523247">
      <w:bodyDiv w:val="1"/>
      <w:marLeft w:val="0"/>
      <w:marRight w:val="0"/>
      <w:marTop w:val="0"/>
      <w:marBottom w:val="0"/>
      <w:divBdr>
        <w:top w:val="none" w:sz="0" w:space="0" w:color="auto"/>
        <w:left w:val="none" w:sz="0" w:space="0" w:color="auto"/>
        <w:bottom w:val="none" w:sz="0" w:space="0" w:color="auto"/>
        <w:right w:val="none" w:sz="0" w:space="0" w:color="auto"/>
      </w:divBdr>
    </w:div>
    <w:div w:id="276638804">
      <w:bodyDiv w:val="1"/>
      <w:marLeft w:val="0"/>
      <w:marRight w:val="0"/>
      <w:marTop w:val="0"/>
      <w:marBottom w:val="0"/>
      <w:divBdr>
        <w:top w:val="none" w:sz="0" w:space="0" w:color="auto"/>
        <w:left w:val="none" w:sz="0" w:space="0" w:color="auto"/>
        <w:bottom w:val="none" w:sz="0" w:space="0" w:color="auto"/>
        <w:right w:val="none" w:sz="0" w:space="0" w:color="auto"/>
      </w:divBdr>
    </w:div>
    <w:div w:id="276639057">
      <w:bodyDiv w:val="1"/>
      <w:marLeft w:val="0"/>
      <w:marRight w:val="0"/>
      <w:marTop w:val="0"/>
      <w:marBottom w:val="0"/>
      <w:divBdr>
        <w:top w:val="none" w:sz="0" w:space="0" w:color="auto"/>
        <w:left w:val="none" w:sz="0" w:space="0" w:color="auto"/>
        <w:bottom w:val="none" w:sz="0" w:space="0" w:color="auto"/>
        <w:right w:val="none" w:sz="0" w:space="0" w:color="auto"/>
      </w:divBdr>
    </w:div>
    <w:div w:id="276761656">
      <w:bodyDiv w:val="1"/>
      <w:marLeft w:val="0"/>
      <w:marRight w:val="0"/>
      <w:marTop w:val="0"/>
      <w:marBottom w:val="0"/>
      <w:divBdr>
        <w:top w:val="none" w:sz="0" w:space="0" w:color="auto"/>
        <w:left w:val="none" w:sz="0" w:space="0" w:color="auto"/>
        <w:bottom w:val="none" w:sz="0" w:space="0" w:color="auto"/>
        <w:right w:val="none" w:sz="0" w:space="0" w:color="auto"/>
      </w:divBdr>
    </w:div>
    <w:div w:id="276763347">
      <w:bodyDiv w:val="1"/>
      <w:marLeft w:val="0"/>
      <w:marRight w:val="0"/>
      <w:marTop w:val="0"/>
      <w:marBottom w:val="0"/>
      <w:divBdr>
        <w:top w:val="none" w:sz="0" w:space="0" w:color="auto"/>
        <w:left w:val="none" w:sz="0" w:space="0" w:color="auto"/>
        <w:bottom w:val="none" w:sz="0" w:space="0" w:color="auto"/>
        <w:right w:val="none" w:sz="0" w:space="0" w:color="auto"/>
      </w:divBdr>
    </w:div>
    <w:div w:id="276914811">
      <w:bodyDiv w:val="1"/>
      <w:marLeft w:val="0"/>
      <w:marRight w:val="0"/>
      <w:marTop w:val="0"/>
      <w:marBottom w:val="0"/>
      <w:divBdr>
        <w:top w:val="none" w:sz="0" w:space="0" w:color="auto"/>
        <w:left w:val="none" w:sz="0" w:space="0" w:color="auto"/>
        <w:bottom w:val="none" w:sz="0" w:space="0" w:color="auto"/>
        <w:right w:val="none" w:sz="0" w:space="0" w:color="auto"/>
      </w:divBdr>
    </w:div>
    <w:div w:id="276915699">
      <w:bodyDiv w:val="1"/>
      <w:marLeft w:val="0"/>
      <w:marRight w:val="0"/>
      <w:marTop w:val="0"/>
      <w:marBottom w:val="0"/>
      <w:divBdr>
        <w:top w:val="none" w:sz="0" w:space="0" w:color="auto"/>
        <w:left w:val="none" w:sz="0" w:space="0" w:color="auto"/>
        <w:bottom w:val="none" w:sz="0" w:space="0" w:color="auto"/>
        <w:right w:val="none" w:sz="0" w:space="0" w:color="auto"/>
      </w:divBdr>
    </w:div>
    <w:div w:id="277027212">
      <w:bodyDiv w:val="1"/>
      <w:marLeft w:val="0"/>
      <w:marRight w:val="0"/>
      <w:marTop w:val="0"/>
      <w:marBottom w:val="0"/>
      <w:divBdr>
        <w:top w:val="none" w:sz="0" w:space="0" w:color="auto"/>
        <w:left w:val="none" w:sz="0" w:space="0" w:color="auto"/>
        <w:bottom w:val="none" w:sz="0" w:space="0" w:color="auto"/>
        <w:right w:val="none" w:sz="0" w:space="0" w:color="auto"/>
      </w:divBdr>
    </w:div>
    <w:div w:id="277103174">
      <w:bodyDiv w:val="1"/>
      <w:marLeft w:val="0"/>
      <w:marRight w:val="0"/>
      <w:marTop w:val="0"/>
      <w:marBottom w:val="0"/>
      <w:divBdr>
        <w:top w:val="none" w:sz="0" w:space="0" w:color="auto"/>
        <w:left w:val="none" w:sz="0" w:space="0" w:color="auto"/>
        <w:bottom w:val="none" w:sz="0" w:space="0" w:color="auto"/>
        <w:right w:val="none" w:sz="0" w:space="0" w:color="auto"/>
      </w:divBdr>
    </w:div>
    <w:div w:id="277104070">
      <w:bodyDiv w:val="1"/>
      <w:marLeft w:val="0"/>
      <w:marRight w:val="0"/>
      <w:marTop w:val="0"/>
      <w:marBottom w:val="0"/>
      <w:divBdr>
        <w:top w:val="none" w:sz="0" w:space="0" w:color="auto"/>
        <w:left w:val="none" w:sz="0" w:space="0" w:color="auto"/>
        <w:bottom w:val="none" w:sz="0" w:space="0" w:color="auto"/>
        <w:right w:val="none" w:sz="0" w:space="0" w:color="auto"/>
      </w:divBdr>
    </w:div>
    <w:div w:id="277178803">
      <w:bodyDiv w:val="1"/>
      <w:marLeft w:val="0"/>
      <w:marRight w:val="0"/>
      <w:marTop w:val="0"/>
      <w:marBottom w:val="0"/>
      <w:divBdr>
        <w:top w:val="none" w:sz="0" w:space="0" w:color="auto"/>
        <w:left w:val="none" w:sz="0" w:space="0" w:color="auto"/>
        <w:bottom w:val="none" w:sz="0" w:space="0" w:color="auto"/>
        <w:right w:val="none" w:sz="0" w:space="0" w:color="auto"/>
      </w:divBdr>
    </w:div>
    <w:div w:id="277221245">
      <w:bodyDiv w:val="1"/>
      <w:marLeft w:val="0"/>
      <w:marRight w:val="0"/>
      <w:marTop w:val="0"/>
      <w:marBottom w:val="0"/>
      <w:divBdr>
        <w:top w:val="none" w:sz="0" w:space="0" w:color="auto"/>
        <w:left w:val="none" w:sz="0" w:space="0" w:color="auto"/>
        <w:bottom w:val="none" w:sz="0" w:space="0" w:color="auto"/>
        <w:right w:val="none" w:sz="0" w:space="0" w:color="auto"/>
      </w:divBdr>
    </w:div>
    <w:div w:id="277302825">
      <w:bodyDiv w:val="1"/>
      <w:marLeft w:val="0"/>
      <w:marRight w:val="0"/>
      <w:marTop w:val="0"/>
      <w:marBottom w:val="0"/>
      <w:divBdr>
        <w:top w:val="none" w:sz="0" w:space="0" w:color="auto"/>
        <w:left w:val="none" w:sz="0" w:space="0" w:color="auto"/>
        <w:bottom w:val="none" w:sz="0" w:space="0" w:color="auto"/>
        <w:right w:val="none" w:sz="0" w:space="0" w:color="auto"/>
      </w:divBdr>
    </w:div>
    <w:div w:id="277374890">
      <w:bodyDiv w:val="1"/>
      <w:marLeft w:val="0"/>
      <w:marRight w:val="0"/>
      <w:marTop w:val="0"/>
      <w:marBottom w:val="0"/>
      <w:divBdr>
        <w:top w:val="none" w:sz="0" w:space="0" w:color="auto"/>
        <w:left w:val="none" w:sz="0" w:space="0" w:color="auto"/>
        <w:bottom w:val="none" w:sz="0" w:space="0" w:color="auto"/>
        <w:right w:val="none" w:sz="0" w:space="0" w:color="auto"/>
      </w:divBdr>
    </w:div>
    <w:div w:id="277418107">
      <w:bodyDiv w:val="1"/>
      <w:marLeft w:val="0"/>
      <w:marRight w:val="0"/>
      <w:marTop w:val="0"/>
      <w:marBottom w:val="0"/>
      <w:divBdr>
        <w:top w:val="none" w:sz="0" w:space="0" w:color="auto"/>
        <w:left w:val="none" w:sz="0" w:space="0" w:color="auto"/>
        <w:bottom w:val="none" w:sz="0" w:space="0" w:color="auto"/>
        <w:right w:val="none" w:sz="0" w:space="0" w:color="auto"/>
      </w:divBdr>
    </w:div>
    <w:div w:id="277496931">
      <w:bodyDiv w:val="1"/>
      <w:marLeft w:val="0"/>
      <w:marRight w:val="0"/>
      <w:marTop w:val="0"/>
      <w:marBottom w:val="0"/>
      <w:divBdr>
        <w:top w:val="none" w:sz="0" w:space="0" w:color="auto"/>
        <w:left w:val="none" w:sz="0" w:space="0" w:color="auto"/>
        <w:bottom w:val="none" w:sz="0" w:space="0" w:color="auto"/>
        <w:right w:val="none" w:sz="0" w:space="0" w:color="auto"/>
      </w:divBdr>
    </w:div>
    <w:div w:id="277612674">
      <w:bodyDiv w:val="1"/>
      <w:marLeft w:val="0"/>
      <w:marRight w:val="0"/>
      <w:marTop w:val="0"/>
      <w:marBottom w:val="0"/>
      <w:divBdr>
        <w:top w:val="none" w:sz="0" w:space="0" w:color="auto"/>
        <w:left w:val="none" w:sz="0" w:space="0" w:color="auto"/>
        <w:bottom w:val="none" w:sz="0" w:space="0" w:color="auto"/>
        <w:right w:val="none" w:sz="0" w:space="0" w:color="auto"/>
      </w:divBdr>
    </w:div>
    <w:div w:id="277682596">
      <w:bodyDiv w:val="1"/>
      <w:marLeft w:val="0"/>
      <w:marRight w:val="0"/>
      <w:marTop w:val="0"/>
      <w:marBottom w:val="0"/>
      <w:divBdr>
        <w:top w:val="none" w:sz="0" w:space="0" w:color="auto"/>
        <w:left w:val="none" w:sz="0" w:space="0" w:color="auto"/>
        <w:bottom w:val="none" w:sz="0" w:space="0" w:color="auto"/>
        <w:right w:val="none" w:sz="0" w:space="0" w:color="auto"/>
      </w:divBdr>
    </w:div>
    <w:div w:id="277687243">
      <w:bodyDiv w:val="1"/>
      <w:marLeft w:val="0"/>
      <w:marRight w:val="0"/>
      <w:marTop w:val="0"/>
      <w:marBottom w:val="0"/>
      <w:divBdr>
        <w:top w:val="none" w:sz="0" w:space="0" w:color="auto"/>
        <w:left w:val="none" w:sz="0" w:space="0" w:color="auto"/>
        <w:bottom w:val="none" w:sz="0" w:space="0" w:color="auto"/>
        <w:right w:val="none" w:sz="0" w:space="0" w:color="auto"/>
      </w:divBdr>
    </w:div>
    <w:div w:id="277761756">
      <w:bodyDiv w:val="1"/>
      <w:marLeft w:val="0"/>
      <w:marRight w:val="0"/>
      <w:marTop w:val="0"/>
      <w:marBottom w:val="0"/>
      <w:divBdr>
        <w:top w:val="none" w:sz="0" w:space="0" w:color="auto"/>
        <w:left w:val="none" w:sz="0" w:space="0" w:color="auto"/>
        <w:bottom w:val="none" w:sz="0" w:space="0" w:color="auto"/>
        <w:right w:val="none" w:sz="0" w:space="0" w:color="auto"/>
      </w:divBdr>
    </w:div>
    <w:div w:id="277762913">
      <w:bodyDiv w:val="1"/>
      <w:marLeft w:val="0"/>
      <w:marRight w:val="0"/>
      <w:marTop w:val="0"/>
      <w:marBottom w:val="0"/>
      <w:divBdr>
        <w:top w:val="none" w:sz="0" w:space="0" w:color="auto"/>
        <w:left w:val="none" w:sz="0" w:space="0" w:color="auto"/>
        <w:bottom w:val="none" w:sz="0" w:space="0" w:color="auto"/>
        <w:right w:val="none" w:sz="0" w:space="0" w:color="auto"/>
      </w:divBdr>
    </w:div>
    <w:div w:id="277833316">
      <w:bodyDiv w:val="1"/>
      <w:marLeft w:val="0"/>
      <w:marRight w:val="0"/>
      <w:marTop w:val="0"/>
      <w:marBottom w:val="0"/>
      <w:divBdr>
        <w:top w:val="none" w:sz="0" w:space="0" w:color="auto"/>
        <w:left w:val="none" w:sz="0" w:space="0" w:color="auto"/>
        <w:bottom w:val="none" w:sz="0" w:space="0" w:color="auto"/>
        <w:right w:val="none" w:sz="0" w:space="0" w:color="auto"/>
      </w:divBdr>
    </w:div>
    <w:div w:id="277837932">
      <w:bodyDiv w:val="1"/>
      <w:marLeft w:val="0"/>
      <w:marRight w:val="0"/>
      <w:marTop w:val="0"/>
      <w:marBottom w:val="0"/>
      <w:divBdr>
        <w:top w:val="none" w:sz="0" w:space="0" w:color="auto"/>
        <w:left w:val="none" w:sz="0" w:space="0" w:color="auto"/>
        <w:bottom w:val="none" w:sz="0" w:space="0" w:color="auto"/>
        <w:right w:val="none" w:sz="0" w:space="0" w:color="auto"/>
      </w:divBdr>
    </w:div>
    <w:div w:id="277952825">
      <w:bodyDiv w:val="1"/>
      <w:marLeft w:val="0"/>
      <w:marRight w:val="0"/>
      <w:marTop w:val="0"/>
      <w:marBottom w:val="0"/>
      <w:divBdr>
        <w:top w:val="none" w:sz="0" w:space="0" w:color="auto"/>
        <w:left w:val="none" w:sz="0" w:space="0" w:color="auto"/>
        <w:bottom w:val="none" w:sz="0" w:space="0" w:color="auto"/>
        <w:right w:val="none" w:sz="0" w:space="0" w:color="auto"/>
      </w:divBdr>
    </w:div>
    <w:div w:id="278025802">
      <w:bodyDiv w:val="1"/>
      <w:marLeft w:val="0"/>
      <w:marRight w:val="0"/>
      <w:marTop w:val="0"/>
      <w:marBottom w:val="0"/>
      <w:divBdr>
        <w:top w:val="none" w:sz="0" w:space="0" w:color="auto"/>
        <w:left w:val="none" w:sz="0" w:space="0" w:color="auto"/>
        <w:bottom w:val="none" w:sz="0" w:space="0" w:color="auto"/>
        <w:right w:val="none" w:sz="0" w:space="0" w:color="auto"/>
      </w:divBdr>
    </w:div>
    <w:div w:id="278030824">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101639">
      <w:bodyDiv w:val="1"/>
      <w:marLeft w:val="0"/>
      <w:marRight w:val="0"/>
      <w:marTop w:val="0"/>
      <w:marBottom w:val="0"/>
      <w:divBdr>
        <w:top w:val="none" w:sz="0" w:space="0" w:color="auto"/>
        <w:left w:val="none" w:sz="0" w:space="0" w:color="auto"/>
        <w:bottom w:val="none" w:sz="0" w:space="0" w:color="auto"/>
        <w:right w:val="none" w:sz="0" w:space="0" w:color="auto"/>
      </w:divBdr>
    </w:div>
    <w:div w:id="278148191">
      <w:bodyDiv w:val="1"/>
      <w:marLeft w:val="0"/>
      <w:marRight w:val="0"/>
      <w:marTop w:val="0"/>
      <w:marBottom w:val="0"/>
      <w:divBdr>
        <w:top w:val="none" w:sz="0" w:space="0" w:color="auto"/>
        <w:left w:val="none" w:sz="0" w:space="0" w:color="auto"/>
        <w:bottom w:val="none" w:sz="0" w:space="0" w:color="auto"/>
        <w:right w:val="none" w:sz="0" w:space="0" w:color="auto"/>
      </w:divBdr>
    </w:div>
    <w:div w:id="278224843">
      <w:bodyDiv w:val="1"/>
      <w:marLeft w:val="0"/>
      <w:marRight w:val="0"/>
      <w:marTop w:val="0"/>
      <w:marBottom w:val="0"/>
      <w:divBdr>
        <w:top w:val="none" w:sz="0" w:space="0" w:color="auto"/>
        <w:left w:val="none" w:sz="0" w:space="0" w:color="auto"/>
        <w:bottom w:val="none" w:sz="0" w:space="0" w:color="auto"/>
        <w:right w:val="none" w:sz="0" w:space="0" w:color="auto"/>
      </w:divBdr>
    </w:div>
    <w:div w:id="278294702">
      <w:bodyDiv w:val="1"/>
      <w:marLeft w:val="0"/>
      <w:marRight w:val="0"/>
      <w:marTop w:val="0"/>
      <w:marBottom w:val="0"/>
      <w:divBdr>
        <w:top w:val="none" w:sz="0" w:space="0" w:color="auto"/>
        <w:left w:val="none" w:sz="0" w:space="0" w:color="auto"/>
        <w:bottom w:val="none" w:sz="0" w:space="0" w:color="auto"/>
        <w:right w:val="none" w:sz="0" w:space="0" w:color="auto"/>
      </w:divBdr>
    </w:div>
    <w:div w:id="278298210">
      <w:bodyDiv w:val="1"/>
      <w:marLeft w:val="0"/>
      <w:marRight w:val="0"/>
      <w:marTop w:val="0"/>
      <w:marBottom w:val="0"/>
      <w:divBdr>
        <w:top w:val="none" w:sz="0" w:space="0" w:color="auto"/>
        <w:left w:val="none" w:sz="0" w:space="0" w:color="auto"/>
        <w:bottom w:val="none" w:sz="0" w:space="0" w:color="auto"/>
        <w:right w:val="none" w:sz="0" w:space="0" w:color="auto"/>
      </w:divBdr>
    </w:div>
    <w:div w:id="278342539">
      <w:bodyDiv w:val="1"/>
      <w:marLeft w:val="0"/>
      <w:marRight w:val="0"/>
      <w:marTop w:val="0"/>
      <w:marBottom w:val="0"/>
      <w:divBdr>
        <w:top w:val="none" w:sz="0" w:space="0" w:color="auto"/>
        <w:left w:val="none" w:sz="0" w:space="0" w:color="auto"/>
        <w:bottom w:val="none" w:sz="0" w:space="0" w:color="auto"/>
        <w:right w:val="none" w:sz="0" w:space="0" w:color="auto"/>
      </w:divBdr>
    </w:div>
    <w:div w:id="278415809">
      <w:bodyDiv w:val="1"/>
      <w:marLeft w:val="0"/>
      <w:marRight w:val="0"/>
      <w:marTop w:val="0"/>
      <w:marBottom w:val="0"/>
      <w:divBdr>
        <w:top w:val="none" w:sz="0" w:space="0" w:color="auto"/>
        <w:left w:val="none" w:sz="0" w:space="0" w:color="auto"/>
        <w:bottom w:val="none" w:sz="0" w:space="0" w:color="auto"/>
        <w:right w:val="none" w:sz="0" w:space="0" w:color="auto"/>
      </w:divBdr>
    </w:div>
    <w:div w:id="278417276">
      <w:bodyDiv w:val="1"/>
      <w:marLeft w:val="0"/>
      <w:marRight w:val="0"/>
      <w:marTop w:val="0"/>
      <w:marBottom w:val="0"/>
      <w:divBdr>
        <w:top w:val="none" w:sz="0" w:space="0" w:color="auto"/>
        <w:left w:val="none" w:sz="0" w:space="0" w:color="auto"/>
        <w:bottom w:val="none" w:sz="0" w:space="0" w:color="auto"/>
        <w:right w:val="none" w:sz="0" w:space="0" w:color="auto"/>
      </w:divBdr>
    </w:div>
    <w:div w:id="278492616">
      <w:bodyDiv w:val="1"/>
      <w:marLeft w:val="0"/>
      <w:marRight w:val="0"/>
      <w:marTop w:val="0"/>
      <w:marBottom w:val="0"/>
      <w:divBdr>
        <w:top w:val="none" w:sz="0" w:space="0" w:color="auto"/>
        <w:left w:val="none" w:sz="0" w:space="0" w:color="auto"/>
        <w:bottom w:val="none" w:sz="0" w:space="0" w:color="auto"/>
        <w:right w:val="none" w:sz="0" w:space="0" w:color="auto"/>
      </w:divBdr>
    </w:div>
    <w:div w:id="278530326">
      <w:bodyDiv w:val="1"/>
      <w:marLeft w:val="0"/>
      <w:marRight w:val="0"/>
      <w:marTop w:val="0"/>
      <w:marBottom w:val="0"/>
      <w:divBdr>
        <w:top w:val="none" w:sz="0" w:space="0" w:color="auto"/>
        <w:left w:val="none" w:sz="0" w:space="0" w:color="auto"/>
        <w:bottom w:val="none" w:sz="0" w:space="0" w:color="auto"/>
        <w:right w:val="none" w:sz="0" w:space="0" w:color="auto"/>
      </w:divBdr>
    </w:div>
    <w:div w:id="278531199">
      <w:bodyDiv w:val="1"/>
      <w:marLeft w:val="0"/>
      <w:marRight w:val="0"/>
      <w:marTop w:val="0"/>
      <w:marBottom w:val="0"/>
      <w:divBdr>
        <w:top w:val="none" w:sz="0" w:space="0" w:color="auto"/>
        <w:left w:val="none" w:sz="0" w:space="0" w:color="auto"/>
        <w:bottom w:val="none" w:sz="0" w:space="0" w:color="auto"/>
        <w:right w:val="none" w:sz="0" w:space="0" w:color="auto"/>
      </w:divBdr>
    </w:div>
    <w:div w:id="278533735">
      <w:bodyDiv w:val="1"/>
      <w:marLeft w:val="0"/>
      <w:marRight w:val="0"/>
      <w:marTop w:val="0"/>
      <w:marBottom w:val="0"/>
      <w:divBdr>
        <w:top w:val="none" w:sz="0" w:space="0" w:color="auto"/>
        <w:left w:val="none" w:sz="0" w:space="0" w:color="auto"/>
        <w:bottom w:val="none" w:sz="0" w:space="0" w:color="auto"/>
        <w:right w:val="none" w:sz="0" w:space="0" w:color="auto"/>
      </w:divBdr>
    </w:div>
    <w:div w:id="278533906">
      <w:bodyDiv w:val="1"/>
      <w:marLeft w:val="0"/>
      <w:marRight w:val="0"/>
      <w:marTop w:val="0"/>
      <w:marBottom w:val="0"/>
      <w:divBdr>
        <w:top w:val="none" w:sz="0" w:space="0" w:color="auto"/>
        <w:left w:val="none" w:sz="0" w:space="0" w:color="auto"/>
        <w:bottom w:val="none" w:sz="0" w:space="0" w:color="auto"/>
        <w:right w:val="none" w:sz="0" w:space="0" w:color="auto"/>
      </w:divBdr>
    </w:div>
    <w:div w:id="278756412">
      <w:bodyDiv w:val="1"/>
      <w:marLeft w:val="0"/>
      <w:marRight w:val="0"/>
      <w:marTop w:val="0"/>
      <w:marBottom w:val="0"/>
      <w:divBdr>
        <w:top w:val="none" w:sz="0" w:space="0" w:color="auto"/>
        <w:left w:val="none" w:sz="0" w:space="0" w:color="auto"/>
        <w:bottom w:val="none" w:sz="0" w:space="0" w:color="auto"/>
        <w:right w:val="none" w:sz="0" w:space="0" w:color="auto"/>
      </w:divBdr>
    </w:div>
    <w:div w:id="278800549">
      <w:bodyDiv w:val="1"/>
      <w:marLeft w:val="0"/>
      <w:marRight w:val="0"/>
      <w:marTop w:val="0"/>
      <w:marBottom w:val="0"/>
      <w:divBdr>
        <w:top w:val="none" w:sz="0" w:space="0" w:color="auto"/>
        <w:left w:val="none" w:sz="0" w:space="0" w:color="auto"/>
        <w:bottom w:val="none" w:sz="0" w:space="0" w:color="auto"/>
        <w:right w:val="none" w:sz="0" w:space="0" w:color="auto"/>
      </w:divBdr>
    </w:div>
    <w:div w:id="278804695">
      <w:bodyDiv w:val="1"/>
      <w:marLeft w:val="0"/>
      <w:marRight w:val="0"/>
      <w:marTop w:val="0"/>
      <w:marBottom w:val="0"/>
      <w:divBdr>
        <w:top w:val="none" w:sz="0" w:space="0" w:color="auto"/>
        <w:left w:val="none" w:sz="0" w:space="0" w:color="auto"/>
        <w:bottom w:val="none" w:sz="0" w:space="0" w:color="auto"/>
        <w:right w:val="none" w:sz="0" w:space="0" w:color="auto"/>
      </w:divBdr>
    </w:div>
    <w:div w:id="278805747">
      <w:bodyDiv w:val="1"/>
      <w:marLeft w:val="0"/>
      <w:marRight w:val="0"/>
      <w:marTop w:val="0"/>
      <w:marBottom w:val="0"/>
      <w:divBdr>
        <w:top w:val="none" w:sz="0" w:space="0" w:color="auto"/>
        <w:left w:val="none" w:sz="0" w:space="0" w:color="auto"/>
        <w:bottom w:val="none" w:sz="0" w:space="0" w:color="auto"/>
        <w:right w:val="none" w:sz="0" w:space="0" w:color="auto"/>
      </w:divBdr>
    </w:div>
    <w:div w:id="278922876">
      <w:bodyDiv w:val="1"/>
      <w:marLeft w:val="0"/>
      <w:marRight w:val="0"/>
      <w:marTop w:val="0"/>
      <w:marBottom w:val="0"/>
      <w:divBdr>
        <w:top w:val="none" w:sz="0" w:space="0" w:color="auto"/>
        <w:left w:val="none" w:sz="0" w:space="0" w:color="auto"/>
        <w:bottom w:val="none" w:sz="0" w:space="0" w:color="auto"/>
        <w:right w:val="none" w:sz="0" w:space="0" w:color="auto"/>
      </w:divBdr>
    </w:div>
    <w:div w:id="278923342">
      <w:bodyDiv w:val="1"/>
      <w:marLeft w:val="0"/>
      <w:marRight w:val="0"/>
      <w:marTop w:val="0"/>
      <w:marBottom w:val="0"/>
      <w:divBdr>
        <w:top w:val="none" w:sz="0" w:space="0" w:color="auto"/>
        <w:left w:val="none" w:sz="0" w:space="0" w:color="auto"/>
        <w:bottom w:val="none" w:sz="0" w:space="0" w:color="auto"/>
        <w:right w:val="none" w:sz="0" w:space="0" w:color="auto"/>
      </w:divBdr>
    </w:div>
    <w:div w:id="278998959">
      <w:bodyDiv w:val="1"/>
      <w:marLeft w:val="0"/>
      <w:marRight w:val="0"/>
      <w:marTop w:val="0"/>
      <w:marBottom w:val="0"/>
      <w:divBdr>
        <w:top w:val="none" w:sz="0" w:space="0" w:color="auto"/>
        <w:left w:val="none" w:sz="0" w:space="0" w:color="auto"/>
        <w:bottom w:val="none" w:sz="0" w:space="0" w:color="auto"/>
        <w:right w:val="none" w:sz="0" w:space="0" w:color="auto"/>
      </w:divBdr>
    </w:div>
    <w:div w:id="278998983">
      <w:bodyDiv w:val="1"/>
      <w:marLeft w:val="0"/>
      <w:marRight w:val="0"/>
      <w:marTop w:val="0"/>
      <w:marBottom w:val="0"/>
      <w:divBdr>
        <w:top w:val="none" w:sz="0" w:space="0" w:color="auto"/>
        <w:left w:val="none" w:sz="0" w:space="0" w:color="auto"/>
        <w:bottom w:val="none" w:sz="0" w:space="0" w:color="auto"/>
        <w:right w:val="none" w:sz="0" w:space="0" w:color="auto"/>
      </w:divBdr>
    </w:div>
    <w:div w:id="279067042">
      <w:bodyDiv w:val="1"/>
      <w:marLeft w:val="0"/>
      <w:marRight w:val="0"/>
      <w:marTop w:val="0"/>
      <w:marBottom w:val="0"/>
      <w:divBdr>
        <w:top w:val="none" w:sz="0" w:space="0" w:color="auto"/>
        <w:left w:val="none" w:sz="0" w:space="0" w:color="auto"/>
        <w:bottom w:val="none" w:sz="0" w:space="0" w:color="auto"/>
        <w:right w:val="none" w:sz="0" w:space="0" w:color="auto"/>
      </w:divBdr>
    </w:div>
    <w:div w:id="279073411">
      <w:bodyDiv w:val="1"/>
      <w:marLeft w:val="0"/>
      <w:marRight w:val="0"/>
      <w:marTop w:val="0"/>
      <w:marBottom w:val="0"/>
      <w:divBdr>
        <w:top w:val="none" w:sz="0" w:space="0" w:color="auto"/>
        <w:left w:val="none" w:sz="0" w:space="0" w:color="auto"/>
        <w:bottom w:val="none" w:sz="0" w:space="0" w:color="auto"/>
        <w:right w:val="none" w:sz="0" w:space="0" w:color="auto"/>
      </w:divBdr>
    </w:div>
    <w:div w:id="279143312">
      <w:bodyDiv w:val="1"/>
      <w:marLeft w:val="0"/>
      <w:marRight w:val="0"/>
      <w:marTop w:val="0"/>
      <w:marBottom w:val="0"/>
      <w:divBdr>
        <w:top w:val="none" w:sz="0" w:space="0" w:color="auto"/>
        <w:left w:val="none" w:sz="0" w:space="0" w:color="auto"/>
        <w:bottom w:val="none" w:sz="0" w:space="0" w:color="auto"/>
        <w:right w:val="none" w:sz="0" w:space="0" w:color="auto"/>
      </w:divBdr>
    </w:div>
    <w:div w:id="279192725">
      <w:bodyDiv w:val="1"/>
      <w:marLeft w:val="0"/>
      <w:marRight w:val="0"/>
      <w:marTop w:val="0"/>
      <w:marBottom w:val="0"/>
      <w:divBdr>
        <w:top w:val="none" w:sz="0" w:space="0" w:color="auto"/>
        <w:left w:val="none" w:sz="0" w:space="0" w:color="auto"/>
        <w:bottom w:val="none" w:sz="0" w:space="0" w:color="auto"/>
        <w:right w:val="none" w:sz="0" w:space="0" w:color="auto"/>
      </w:divBdr>
    </w:div>
    <w:div w:id="279260692">
      <w:bodyDiv w:val="1"/>
      <w:marLeft w:val="0"/>
      <w:marRight w:val="0"/>
      <w:marTop w:val="0"/>
      <w:marBottom w:val="0"/>
      <w:divBdr>
        <w:top w:val="none" w:sz="0" w:space="0" w:color="auto"/>
        <w:left w:val="none" w:sz="0" w:space="0" w:color="auto"/>
        <w:bottom w:val="none" w:sz="0" w:space="0" w:color="auto"/>
        <w:right w:val="none" w:sz="0" w:space="0" w:color="auto"/>
      </w:divBdr>
    </w:div>
    <w:div w:id="279261861">
      <w:bodyDiv w:val="1"/>
      <w:marLeft w:val="0"/>
      <w:marRight w:val="0"/>
      <w:marTop w:val="0"/>
      <w:marBottom w:val="0"/>
      <w:divBdr>
        <w:top w:val="none" w:sz="0" w:space="0" w:color="auto"/>
        <w:left w:val="none" w:sz="0" w:space="0" w:color="auto"/>
        <w:bottom w:val="none" w:sz="0" w:space="0" w:color="auto"/>
        <w:right w:val="none" w:sz="0" w:space="0" w:color="auto"/>
      </w:divBdr>
    </w:div>
    <w:div w:id="279267987">
      <w:bodyDiv w:val="1"/>
      <w:marLeft w:val="0"/>
      <w:marRight w:val="0"/>
      <w:marTop w:val="0"/>
      <w:marBottom w:val="0"/>
      <w:divBdr>
        <w:top w:val="none" w:sz="0" w:space="0" w:color="auto"/>
        <w:left w:val="none" w:sz="0" w:space="0" w:color="auto"/>
        <w:bottom w:val="none" w:sz="0" w:space="0" w:color="auto"/>
        <w:right w:val="none" w:sz="0" w:space="0" w:color="auto"/>
      </w:divBdr>
    </w:div>
    <w:div w:id="279268169">
      <w:bodyDiv w:val="1"/>
      <w:marLeft w:val="0"/>
      <w:marRight w:val="0"/>
      <w:marTop w:val="0"/>
      <w:marBottom w:val="0"/>
      <w:divBdr>
        <w:top w:val="none" w:sz="0" w:space="0" w:color="auto"/>
        <w:left w:val="none" w:sz="0" w:space="0" w:color="auto"/>
        <w:bottom w:val="none" w:sz="0" w:space="0" w:color="auto"/>
        <w:right w:val="none" w:sz="0" w:space="0" w:color="auto"/>
      </w:divBdr>
    </w:div>
    <w:div w:id="279269140">
      <w:bodyDiv w:val="1"/>
      <w:marLeft w:val="0"/>
      <w:marRight w:val="0"/>
      <w:marTop w:val="0"/>
      <w:marBottom w:val="0"/>
      <w:divBdr>
        <w:top w:val="none" w:sz="0" w:space="0" w:color="auto"/>
        <w:left w:val="none" w:sz="0" w:space="0" w:color="auto"/>
        <w:bottom w:val="none" w:sz="0" w:space="0" w:color="auto"/>
        <w:right w:val="none" w:sz="0" w:space="0" w:color="auto"/>
      </w:divBdr>
    </w:div>
    <w:div w:id="279338302">
      <w:bodyDiv w:val="1"/>
      <w:marLeft w:val="0"/>
      <w:marRight w:val="0"/>
      <w:marTop w:val="0"/>
      <w:marBottom w:val="0"/>
      <w:divBdr>
        <w:top w:val="none" w:sz="0" w:space="0" w:color="auto"/>
        <w:left w:val="none" w:sz="0" w:space="0" w:color="auto"/>
        <w:bottom w:val="none" w:sz="0" w:space="0" w:color="auto"/>
        <w:right w:val="none" w:sz="0" w:space="0" w:color="auto"/>
      </w:divBdr>
    </w:div>
    <w:div w:id="279343666">
      <w:bodyDiv w:val="1"/>
      <w:marLeft w:val="0"/>
      <w:marRight w:val="0"/>
      <w:marTop w:val="0"/>
      <w:marBottom w:val="0"/>
      <w:divBdr>
        <w:top w:val="none" w:sz="0" w:space="0" w:color="auto"/>
        <w:left w:val="none" w:sz="0" w:space="0" w:color="auto"/>
        <w:bottom w:val="none" w:sz="0" w:space="0" w:color="auto"/>
        <w:right w:val="none" w:sz="0" w:space="0" w:color="auto"/>
      </w:divBdr>
    </w:div>
    <w:div w:id="279381173">
      <w:bodyDiv w:val="1"/>
      <w:marLeft w:val="0"/>
      <w:marRight w:val="0"/>
      <w:marTop w:val="0"/>
      <w:marBottom w:val="0"/>
      <w:divBdr>
        <w:top w:val="none" w:sz="0" w:space="0" w:color="auto"/>
        <w:left w:val="none" w:sz="0" w:space="0" w:color="auto"/>
        <w:bottom w:val="none" w:sz="0" w:space="0" w:color="auto"/>
        <w:right w:val="none" w:sz="0" w:space="0" w:color="auto"/>
      </w:divBdr>
    </w:div>
    <w:div w:id="279454620">
      <w:bodyDiv w:val="1"/>
      <w:marLeft w:val="0"/>
      <w:marRight w:val="0"/>
      <w:marTop w:val="0"/>
      <w:marBottom w:val="0"/>
      <w:divBdr>
        <w:top w:val="none" w:sz="0" w:space="0" w:color="auto"/>
        <w:left w:val="none" w:sz="0" w:space="0" w:color="auto"/>
        <w:bottom w:val="none" w:sz="0" w:space="0" w:color="auto"/>
        <w:right w:val="none" w:sz="0" w:space="0" w:color="auto"/>
      </w:divBdr>
    </w:div>
    <w:div w:id="279458406">
      <w:bodyDiv w:val="1"/>
      <w:marLeft w:val="0"/>
      <w:marRight w:val="0"/>
      <w:marTop w:val="0"/>
      <w:marBottom w:val="0"/>
      <w:divBdr>
        <w:top w:val="none" w:sz="0" w:space="0" w:color="auto"/>
        <w:left w:val="none" w:sz="0" w:space="0" w:color="auto"/>
        <w:bottom w:val="none" w:sz="0" w:space="0" w:color="auto"/>
        <w:right w:val="none" w:sz="0" w:space="0" w:color="auto"/>
      </w:divBdr>
    </w:div>
    <w:div w:id="279531296">
      <w:bodyDiv w:val="1"/>
      <w:marLeft w:val="0"/>
      <w:marRight w:val="0"/>
      <w:marTop w:val="0"/>
      <w:marBottom w:val="0"/>
      <w:divBdr>
        <w:top w:val="none" w:sz="0" w:space="0" w:color="auto"/>
        <w:left w:val="none" w:sz="0" w:space="0" w:color="auto"/>
        <w:bottom w:val="none" w:sz="0" w:space="0" w:color="auto"/>
        <w:right w:val="none" w:sz="0" w:space="0" w:color="auto"/>
      </w:divBdr>
    </w:div>
    <w:div w:id="279537012">
      <w:bodyDiv w:val="1"/>
      <w:marLeft w:val="0"/>
      <w:marRight w:val="0"/>
      <w:marTop w:val="0"/>
      <w:marBottom w:val="0"/>
      <w:divBdr>
        <w:top w:val="none" w:sz="0" w:space="0" w:color="auto"/>
        <w:left w:val="none" w:sz="0" w:space="0" w:color="auto"/>
        <w:bottom w:val="none" w:sz="0" w:space="0" w:color="auto"/>
        <w:right w:val="none" w:sz="0" w:space="0" w:color="auto"/>
      </w:divBdr>
    </w:div>
    <w:div w:id="279605974">
      <w:bodyDiv w:val="1"/>
      <w:marLeft w:val="0"/>
      <w:marRight w:val="0"/>
      <w:marTop w:val="0"/>
      <w:marBottom w:val="0"/>
      <w:divBdr>
        <w:top w:val="none" w:sz="0" w:space="0" w:color="auto"/>
        <w:left w:val="none" w:sz="0" w:space="0" w:color="auto"/>
        <w:bottom w:val="none" w:sz="0" w:space="0" w:color="auto"/>
        <w:right w:val="none" w:sz="0" w:space="0" w:color="auto"/>
      </w:divBdr>
    </w:div>
    <w:div w:id="279803903">
      <w:bodyDiv w:val="1"/>
      <w:marLeft w:val="0"/>
      <w:marRight w:val="0"/>
      <w:marTop w:val="0"/>
      <w:marBottom w:val="0"/>
      <w:divBdr>
        <w:top w:val="none" w:sz="0" w:space="0" w:color="auto"/>
        <w:left w:val="none" w:sz="0" w:space="0" w:color="auto"/>
        <w:bottom w:val="none" w:sz="0" w:space="0" w:color="auto"/>
        <w:right w:val="none" w:sz="0" w:space="0" w:color="auto"/>
      </w:divBdr>
    </w:div>
    <w:div w:id="279845295">
      <w:bodyDiv w:val="1"/>
      <w:marLeft w:val="0"/>
      <w:marRight w:val="0"/>
      <w:marTop w:val="0"/>
      <w:marBottom w:val="0"/>
      <w:divBdr>
        <w:top w:val="none" w:sz="0" w:space="0" w:color="auto"/>
        <w:left w:val="none" w:sz="0" w:space="0" w:color="auto"/>
        <w:bottom w:val="none" w:sz="0" w:space="0" w:color="auto"/>
        <w:right w:val="none" w:sz="0" w:space="0" w:color="auto"/>
      </w:divBdr>
    </w:div>
    <w:div w:id="279847084">
      <w:bodyDiv w:val="1"/>
      <w:marLeft w:val="0"/>
      <w:marRight w:val="0"/>
      <w:marTop w:val="0"/>
      <w:marBottom w:val="0"/>
      <w:divBdr>
        <w:top w:val="none" w:sz="0" w:space="0" w:color="auto"/>
        <w:left w:val="none" w:sz="0" w:space="0" w:color="auto"/>
        <w:bottom w:val="none" w:sz="0" w:space="0" w:color="auto"/>
        <w:right w:val="none" w:sz="0" w:space="0" w:color="auto"/>
      </w:divBdr>
    </w:div>
    <w:div w:id="279848674">
      <w:bodyDiv w:val="1"/>
      <w:marLeft w:val="0"/>
      <w:marRight w:val="0"/>
      <w:marTop w:val="0"/>
      <w:marBottom w:val="0"/>
      <w:divBdr>
        <w:top w:val="none" w:sz="0" w:space="0" w:color="auto"/>
        <w:left w:val="none" w:sz="0" w:space="0" w:color="auto"/>
        <w:bottom w:val="none" w:sz="0" w:space="0" w:color="auto"/>
        <w:right w:val="none" w:sz="0" w:space="0" w:color="auto"/>
      </w:divBdr>
    </w:div>
    <w:div w:id="279920017">
      <w:bodyDiv w:val="1"/>
      <w:marLeft w:val="0"/>
      <w:marRight w:val="0"/>
      <w:marTop w:val="0"/>
      <w:marBottom w:val="0"/>
      <w:divBdr>
        <w:top w:val="none" w:sz="0" w:space="0" w:color="auto"/>
        <w:left w:val="none" w:sz="0" w:space="0" w:color="auto"/>
        <w:bottom w:val="none" w:sz="0" w:space="0" w:color="auto"/>
        <w:right w:val="none" w:sz="0" w:space="0" w:color="auto"/>
      </w:divBdr>
    </w:div>
    <w:div w:id="279922332">
      <w:bodyDiv w:val="1"/>
      <w:marLeft w:val="0"/>
      <w:marRight w:val="0"/>
      <w:marTop w:val="0"/>
      <w:marBottom w:val="0"/>
      <w:divBdr>
        <w:top w:val="none" w:sz="0" w:space="0" w:color="auto"/>
        <w:left w:val="none" w:sz="0" w:space="0" w:color="auto"/>
        <w:bottom w:val="none" w:sz="0" w:space="0" w:color="auto"/>
        <w:right w:val="none" w:sz="0" w:space="0" w:color="auto"/>
      </w:divBdr>
    </w:div>
    <w:div w:id="279995196">
      <w:bodyDiv w:val="1"/>
      <w:marLeft w:val="0"/>
      <w:marRight w:val="0"/>
      <w:marTop w:val="0"/>
      <w:marBottom w:val="0"/>
      <w:divBdr>
        <w:top w:val="none" w:sz="0" w:space="0" w:color="auto"/>
        <w:left w:val="none" w:sz="0" w:space="0" w:color="auto"/>
        <w:bottom w:val="none" w:sz="0" w:space="0" w:color="auto"/>
        <w:right w:val="none" w:sz="0" w:space="0" w:color="auto"/>
      </w:divBdr>
    </w:div>
    <w:div w:id="280066126">
      <w:bodyDiv w:val="1"/>
      <w:marLeft w:val="0"/>
      <w:marRight w:val="0"/>
      <w:marTop w:val="0"/>
      <w:marBottom w:val="0"/>
      <w:divBdr>
        <w:top w:val="none" w:sz="0" w:space="0" w:color="auto"/>
        <w:left w:val="none" w:sz="0" w:space="0" w:color="auto"/>
        <w:bottom w:val="none" w:sz="0" w:space="0" w:color="auto"/>
        <w:right w:val="none" w:sz="0" w:space="0" w:color="auto"/>
      </w:divBdr>
    </w:div>
    <w:div w:id="280232846">
      <w:bodyDiv w:val="1"/>
      <w:marLeft w:val="0"/>
      <w:marRight w:val="0"/>
      <w:marTop w:val="0"/>
      <w:marBottom w:val="0"/>
      <w:divBdr>
        <w:top w:val="none" w:sz="0" w:space="0" w:color="auto"/>
        <w:left w:val="none" w:sz="0" w:space="0" w:color="auto"/>
        <w:bottom w:val="none" w:sz="0" w:space="0" w:color="auto"/>
        <w:right w:val="none" w:sz="0" w:space="0" w:color="auto"/>
      </w:divBdr>
    </w:div>
    <w:div w:id="280260207">
      <w:bodyDiv w:val="1"/>
      <w:marLeft w:val="0"/>
      <w:marRight w:val="0"/>
      <w:marTop w:val="0"/>
      <w:marBottom w:val="0"/>
      <w:divBdr>
        <w:top w:val="none" w:sz="0" w:space="0" w:color="auto"/>
        <w:left w:val="none" w:sz="0" w:space="0" w:color="auto"/>
        <w:bottom w:val="none" w:sz="0" w:space="0" w:color="auto"/>
        <w:right w:val="none" w:sz="0" w:space="0" w:color="auto"/>
      </w:divBdr>
    </w:div>
    <w:div w:id="280263669">
      <w:bodyDiv w:val="1"/>
      <w:marLeft w:val="0"/>
      <w:marRight w:val="0"/>
      <w:marTop w:val="0"/>
      <w:marBottom w:val="0"/>
      <w:divBdr>
        <w:top w:val="none" w:sz="0" w:space="0" w:color="auto"/>
        <w:left w:val="none" w:sz="0" w:space="0" w:color="auto"/>
        <w:bottom w:val="none" w:sz="0" w:space="0" w:color="auto"/>
        <w:right w:val="none" w:sz="0" w:space="0" w:color="auto"/>
      </w:divBdr>
    </w:div>
    <w:div w:id="280378595">
      <w:bodyDiv w:val="1"/>
      <w:marLeft w:val="0"/>
      <w:marRight w:val="0"/>
      <w:marTop w:val="0"/>
      <w:marBottom w:val="0"/>
      <w:divBdr>
        <w:top w:val="none" w:sz="0" w:space="0" w:color="auto"/>
        <w:left w:val="none" w:sz="0" w:space="0" w:color="auto"/>
        <w:bottom w:val="none" w:sz="0" w:space="0" w:color="auto"/>
        <w:right w:val="none" w:sz="0" w:space="0" w:color="auto"/>
      </w:divBdr>
    </w:div>
    <w:div w:id="280379499">
      <w:bodyDiv w:val="1"/>
      <w:marLeft w:val="0"/>
      <w:marRight w:val="0"/>
      <w:marTop w:val="0"/>
      <w:marBottom w:val="0"/>
      <w:divBdr>
        <w:top w:val="none" w:sz="0" w:space="0" w:color="auto"/>
        <w:left w:val="none" w:sz="0" w:space="0" w:color="auto"/>
        <w:bottom w:val="none" w:sz="0" w:space="0" w:color="auto"/>
        <w:right w:val="none" w:sz="0" w:space="0" w:color="auto"/>
      </w:divBdr>
    </w:div>
    <w:div w:id="280574422">
      <w:bodyDiv w:val="1"/>
      <w:marLeft w:val="0"/>
      <w:marRight w:val="0"/>
      <w:marTop w:val="0"/>
      <w:marBottom w:val="0"/>
      <w:divBdr>
        <w:top w:val="none" w:sz="0" w:space="0" w:color="auto"/>
        <w:left w:val="none" w:sz="0" w:space="0" w:color="auto"/>
        <w:bottom w:val="none" w:sz="0" w:space="0" w:color="auto"/>
        <w:right w:val="none" w:sz="0" w:space="0" w:color="auto"/>
      </w:divBdr>
    </w:div>
    <w:div w:id="280645655">
      <w:bodyDiv w:val="1"/>
      <w:marLeft w:val="0"/>
      <w:marRight w:val="0"/>
      <w:marTop w:val="0"/>
      <w:marBottom w:val="0"/>
      <w:divBdr>
        <w:top w:val="none" w:sz="0" w:space="0" w:color="auto"/>
        <w:left w:val="none" w:sz="0" w:space="0" w:color="auto"/>
        <w:bottom w:val="none" w:sz="0" w:space="0" w:color="auto"/>
        <w:right w:val="none" w:sz="0" w:space="0" w:color="auto"/>
      </w:divBdr>
    </w:div>
    <w:div w:id="280692186">
      <w:bodyDiv w:val="1"/>
      <w:marLeft w:val="0"/>
      <w:marRight w:val="0"/>
      <w:marTop w:val="0"/>
      <w:marBottom w:val="0"/>
      <w:divBdr>
        <w:top w:val="none" w:sz="0" w:space="0" w:color="auto"/>
        <w:left w:val="none" w:sz="0" w:space="0" w:color="auto"/>
        <w:bottom w:val="none" w:sz="0" w:space="0" w:color="auto"/>
        <w:right w:val="none" w:sz="0" w:space="0" w:color="auto"/>
      </w:divBdr>
    </w:div>
    <w:div w:id="280769533">
      <w:bodyDiv w:val="1"/>
      <w:marLeft w:val="0"/>
      <w:marRight w:val="0"/>
      <w:marTop w:val="0"/>
      <w:marBottom w:val="0"/>
      <w:divBdr>
        <w:top w:val="none" w:sz="0" w:space="0" w:color="auto"/>
        <w:left w:val="none" w:sz="0" w:space="0" w:color="auto"/>
        <w:bottom w:val="none" w:sz="0" w:space="0" w:color="auto"/>
        <w:right w:val="none" w:sz="0" w:space="0" w:color="auto"/>
      </w:divBdr>
    </w:div>
    <w:div w:id="280842929">
      <w:bodyDiv w:val="1"/>
      <w:marLeft w:val="0"/>
      <w:marRight w:val="0"/>
      <w:marTop w:val="0"/>
      <w:marBottom w:val="0"/>
      <w:divBdr>
        <w:top w:val="none" w:sz="0" w:space="0" w:color="auto"/>
        <w:left w:val="none" w:sz="0" w:space="0" w:color="auto"/>
        <w:bottom w:val="none" w:sz="0" w:space="0" w:color="auto"/>
        <w:right w:val="none" w:sz="0" w:space="0" w:color="auto"/>
      </w:divBdr>
    </w:div>
    <w:div w:id="280843291">
      <w:bodyDiv w:val="1"/>
      <w:marLeft w:val="0"/>
      <w:marRight w:val="0"/>
      <w:marTop w:val="0"/>
      <w:marBottom w:val="0"/>
      <w:divBdr>
        <w:top w:val="none" w:sz="0" w:space="0" w:color="auto"/>
        <w:left w:val="none" w:sz="0" w:space="0" w:color="auto"/>
        <w:bottom w:val="none" w:sz="0" w:space="0" w:color="auto"/>
        <w:right w:val="none" w:sz="0" w:space="0" w:color="auto"/>
      </w:divBdr>
    </w:div>
    <w:div w:id="280843439">
      <w:bodyDiv w:val="1"/>
      <w:marLeft w:val="0"/>
      <w:marRight w:val="0"/>
      <w:marTop w:val="0"/>
      <w:marBottom w:val="0"/>
      <w:divBdr>
        <w:top w:val="none" w:sz="0" w:space="0" w:color="auto"/>
        <w:left w:val="none" w:sz="0" w:space="0" w:color="auto"/>
        <w:bottom w:val="none" w:sz="0" w:space="0" w:color="auto"/>
        <w:right w:val="none" w:sz="0" w:space="0" w:color="auto"/>
      </w:divBdr>
    </w:div>
    <w:div w:id="280890328">
      <w:bodyDiv w:val="1"/>
      <w:marLeft w:val="0"/>
      <w:marRight w:val="0"/>
      <w:marTop w:val="0"/>
      <w:marBottom w:val="0"/>
      <w:divBdr>
        <w:top w:val="none" w:sz="0" w:space="0" w:color="auto"/>
        <w:left w:val="none" w:sz="0" w:space="0" w:color="auto"/>
        <w:bottom w:val="none" w:sz="0" w:space="0" w:color="auto"/>
        <w:right w:val="none" w:sz="0" w:space="0" w:color="auto"/>
      </w:divBdr>
    </w:div>
    <w:div w:id="280957885">
      <w:bodyDiv w:val="1"/>
      <w:marLeft w:val="0"/>
      <w:marRight w:val="0"/>
      <w:marTop w:val="0"/>
      <w:marBottom w:val="0"/>
      <w:divBdr>
        <w:top w:val="none" w:sz="0" w:space="0" w:color="auto"/>
        <w:left w:val="none" w:sz="0" w:space="0" w:color="auto"/>
        <w:bottom w:val="none" w:sz="0" w:space="0" w:color="auto"/>
        <w:right w:val="none" w:sz="0" w:space="0" w:color="auto"/>
      </w:divBdr>
    </w:div>
    <w:div w:id="280965074">
      <w:bodyDiv w:val="1"/>
      <w:marLeft w:val="0"/>
      <w:marRight w:val="0"/>
      <w:marTop w:val="0"/>
      <w:marBottom w:val="0"/>
      <w:divBdr>
        <w:top w:val="none" w:sz="0" w:space="0" w:color="auto"/>
        <w:left w:val="none" w:sz="0" w:space="0" w:color="auto"/>
        <w:bottom w:val="none" w:sz="0" w:space="0" w:color="auto"/>
        <w:right w:val="none" w:sz="0" w:space="0" w:color="auto"/>
      </w:divBdr>
    </w:div>
    <w:div w:id="281039093">
      <w:bodyDiv w:val="1"/>
      <w:marLeft w:val="0"/>
      <w:marRight w:val="0"/>
      <w:marTop w:val="0"/>
      <w:marBottom w:val="0"/>
      <w:divBdr>
        <w:top w:val="none" w:sz="0" w:space="0" w:color="auto"/>
        <w:left w:val="none" w:sz="0" w:space="0" w:color="auto"/>
        <w:bottom w:val="none" w:sz="0" w:space="0" w:color="auto"/>
        <w:right w:val="none" w:sz="0" w:space="0" w:color="auto"/>
      </w:divBdr>
    </w:div>
    <w:div w:id="281041138">
      <w:bodyDiv w:val="1"/>
      <w:marLeft w:val="0"/>
      <w:marRight w:val="0"/>
      <w:marTop w:val="0"/>
      <w:marBottom w:val="0"/>
      <w:divBdr>
        <w:top w:val="none" w:sz="0" w:space="0" w:color="auto"/>
        <w:left w:val="none" w:sz="0" w:space="0" w:color="auto"/>
        <w:bottom w:val="none" w:sz="0" w:space="0" w:color="auto"/>
        <w:right w:val="none" w:sz="0" w:space="0" w:color="auto"/>
      </w:divBdr>
    </w:div>
    <w:div w:id="281152919">
      <w:bodyDiv w:val="1"/>
      <w:marLeft w:val="0"/>
      <w:marRight w:val="0"/>
      <w:marTop w:val="0"/>
      <w:marBottom w:val="0"/>
      <w:divBdr>
        <w:top w:val="none" w:sz="0" w:space="0" w:color="auto"/>
        <w:left w:val="none" w:sz="0" w:space="0" w:color="auto"/>
        <w:bottom w:val="none" w:sz="0" w:space="0" w:color="auto"/>
        <w:right w:val="none" w:sz="0" w:space="0" w:color="auto"/>
      </w:divBdr>
    </w:div>
    <w:div w:id="281155761">
      <w:bodyDiv w:val="1"/>
      <w:marLeft w:val="0"/>
      <w:marRight w:val="0"/>
      <w:marTop w:val="0"/>
      <w:marBottom w:val="0"/>
      <w:divBdr>
        <w:top w:val="none" w:sz="0" w:space="0" w:color="auto"/>
        <w:left w:val="none" w:sz="0" w:space="0" w:color="auto"/>
        <w:bottom w:val="none" w:sz="0" w:space="0" w:color="auto"/>
        <w:right w:val="none" w:sz="0" w:space="0" w:color="auto"/>
      </w:divBdr>
    </w:div>
    <w:div w:id="281227249">
      <w:bodyDiv w:val="1"/>
      <w:marLeft w:val="0"/>
      <w:marRight w:val="0"/>
      <w:marTop w:val="0"/>
      <w:marBottom w:val="0"/>
      <w:divBdr>
        <w:top w:val="none" w:sz="0" w:space="0" w:color="auto"/>
        <w:left w:val="none" w:sz="0" w:space="0" w:color="auto"/>
        <w:bottom w:val="none" w:sz="0" w:space="0" w:color="auto"/>
        <w:right w:val="none" w:sz="0" w:space="0" w:color="auto"/>
      </w:divBdr>
    </w:div>
    <w:div w:id="281233944">
      <w:bodyDiv w:val="1"/>
      <w:marLeft w:val="0"/>
      <w:marRight w:val="0"/>
      <w:marTop w:val="0"/>
      <w:marBottom w:val="0"/>
      <w:divBdr>
        <w:top w:val="none" w:sz="0" w:space="0" w:color="auto"/>
        <w:left w:val="none" w:sz="0" w:space="0" w:color="auto"/>
        <w:bottom w:val="none" w:sz="0" w:space="0" w:color="auto"/>
        <w:right w:val="none" w:sz="0" w:space="0" w:color="auto"/>
      </w:divBdr>
    </w:div>
    <w:div w:id="281235127">
      <w:bodyDiv w:val="1"/>
      <w:marLeft w:val="0"/>
      <w:marRight w:val="0"/>
      <w:marTop w:val="0"/>
      <w:marBottom w:val="0"/>
      <w:divBdr>
        <w:top w:val="none" w:sz="0" w:space="0" w:color="auto"/>
        <w:left w:val="none" w:sz="0" w:space="0" w:color="auto"/>
        <w:bottom w:val="none" w:sz="0" w:space="0" w:color="auto"/>
        <w:right w:val="none" w:sz="0" w:space="0" w:color="auto"/>
      </w:divBdr>
    </w:div>
    <w:div w:id="281304022">
      <w:bodyDiv w:val="1"/>
      <w:marLeft w:val="0"/>
      <w:marRight w:val="0"/>
      <w:marTop w:val="0"/>
      <w:marBottom w:val="0"/>
      <w:divBdr>
        <w:top w:val="none" w:sz="0" w:space="0" w:color="auto"/>
        <w:left w:val="none" w:sz="0" w:space="0" w:color="auto"/>
        <w:bottom w:val="none" w:sz="0" w:space="0" w:color="auto"/>
        <w:right w:val="none" w:sz="0" w:space="0" w:color="auto"/>
      </w:divBdr>
    </w:div>
    <w:div w:id="281304404">
      <w:bodyDiv w:val="1"/>
      <w:marLeft w:val="0"/>
      <w:marRight w:val="0"/>
      <w:marTop w:val="0"/>
      <w:marBottom w:val="0"/>
      <w:divBdr>
        <w:top w:val="none" w:sz="0" w:space="0" w:color="auto"/>
        <w:left w:val="none" w:sz="0" w:space="0" w:color="auto"/>
        <w:bottom w:val="none" w:sz="0" w:space="0" w:color="auto"/>
        <w:right w:val="none" w:sz="0" w:space="0" w:color="auto"/>
      </w:divBdr>
    </w:div>
    <w:div w:id="281346288">
      <w:bodyDiv w:val="1"/>
      <w:marLeft w:val="0"/>
      <w:marRight w:val="0"/>
      <w:marTop w:val="0"/>
      <w:marBottom w:val="0"/>
      <w:divBdr>
        <w:top w:val="none" w:sz="0" w:space="0" w:color="auto"/>
        <w:left w:val="none" w:sz="0" w:space="0" w:color="auto"/>
        <w:bottom w:val="none" w:sz="0" w:space="0" w:color="auto"/>
        <w:right w:val="none" w:sz="0" w:space="0" w:color="auto"/>
      </w:divBdr>
    </w:div>
    <w:div w:id="281348079">
      <w:bodyDiv w:val="1"/>
      <w:marLeft w:val="0"/>
      <w:marRight w:val="0"/>
      <w:marTop w:val="0"/>
      <w:marBottom w:val="0"/>
      <w:divBdr>
        <w:top w:val="none" w:sz="0" w:space="0" w:color="auto"/>
        <w:left w:val="none" w:sz="0" w:space="0" w:color="auto"/>
        <w:bottom w:val="none" w:sz="0" w:space="0" w:color="auto"/>
        <w:right w:val="none" w:sz="0" w:space="0" w:color="auto"/>
      </w:divBdr>
    </w:div>
    <w:div w:id="281421446">
      <w:bodyDiv w:val="1"/>
      <w:marLeft w:val="0"/>
      <w:marRight w:val="0"/>
      <w:marTop w:val="0"/>
      <w:marBottom w:val="0"/>
      <w:divBdr>
        <w:top w:val="none" w:sz="0" w:space="0" w:color="auto"/>
        <w:left w:val="none" w:sz="0" w:space="0" w:color="auto"/>
        <w:bottom w:val="none" w:sz="0" w:space="0" w:color="auto"/>
        <w:right w:val="none" w:sz="0" w:space="0" w:color="auto"/>
      </w:divBdr>
    </w:div>
    <w:div w:id="281426075">
      <w:bodyDiv w:val="1"/>
      <w:marLeft w:val="0"/>
      <w:marRight w:val="0"/>
      <w:marTop w:val="0"/>
      <w:marBottom w:val="0"/>
      <w:divBdr>
        <w:top w:val="none" w:sz="0" w:space="0" w:color="auto"/>
        <w:left w:val="none" w:sz="0" w:space="0" w:color="auto"/>
        <w:bottom w:val="none" w:sz="0" w:space="0" w:color="auto"/>
        <w:right w:val="none" w:sz="0" w:space="0" w:color="auto"/>
      </w:divBdr>
    </w:div>
    <w:div w:id="281497538">
      <w:bodyDiv w:val="1"/>
      <w:marLeft w:val="0"/>
      <w:marRight w:val="0"/>
      <w:marTop w:val="0"/>
      <w:marBottom w:val="0"/>
      <w:divBdr>
        <w:top w:val="none" w:sz="0" w:space="0" w:color="auto"/>
        <w:left w:val="none" w:sz="0" w:space="0" w:color="auto"/>
        <w:bottom w:val="none" w:sz="0" w:space="0" w:color="auto"/>
        <w:right w:val="none" w:sz="0" w:space="0" w:color="auto"/>
      </w:divBdr>
    </w:div>
    <w:div w:id="281575074">
      <w:bodyDiv w:val="1"/>
      <w:marLeft w:val="0"/>
      <w:marRight w:val="0"/>
      <w:marTop w:val="0"/>
      <w:marBottom w:val="0"/>
      <w:divBdr>
        <w:top w:val="none" w:sz="0" w:space="0" w:color="auto"/>
        <w:left w:val="none" w:sz="0" w:space="0" w:color="auto"/>
        <w:bottom w:val="none" w:sz="0" w:space="0" w:color="auto"/>
        <w:right w:val="none" w:sz="0" w:space="0" w:color="auto"/>
      </w:divBdr>
    </w:div>
    <w:div w:id="281613475">
      <w:bodyDiv w:val="1"/>
      <w:marLeft w:val="0"/>
      <w:marRight w:val="0"/>
      <w:marTop w:val="0"/>
      <w:marBottom w:val="0"/>
      <w:divBdr>
        <w:top w:val="none" w:sz="0" w:space="0" w:color="auto"/>
        <w:left w:val="none" w:sz="0" w:space="0" w:color="auto"/>
        <w:bottom w:val="none" w:sz="0" w:space="0" w:color="auto"/>
        <w:right w:val="none" w:sz="0" w:space="0" w:color="auto"/>
      </w:divBdr>
    </w:div>
    <w:div w:id="281770863">
      <w:bodyDiv w:val="1"/>
      <w:marLeft w:val="0"/>
      <w:marRight w:val="0"/>
      <w:marTop w:val="0"/>
      <w:marBottom w:val="0"/>
      <w:divBdr>
        <w:top w:val="none" w:sz="0" w:space="0" w:color="auto"/>
        <w:left w:val="none" w:sz="0" w:space="0" w:color="auto"/>
        <w:bottom w:val="none" w:sz="0" w:space="0" w:color="auto"/>
        <w:right w:val="none" w:sz="0" w:space="0" w:color="auto"/>
      </w:divBdr>
    </w:div>
    <w:div w:id="281883545">
      <w:bodyDiv w:val="1"/>
      <w:marLeft w:val="0"/>
      <w:marRight w:val="0"/>
      <w:marTop w:val="0"/>
      <w:marBottom w:val="0"/>
      <w:divBdr>
        <w:top w:val="none" w:sz="0" w:space="0" w:color="auto"/>
        <w:left w:val="none" w:sz="0" w:space="0" w:color="auto"/>
        <w:bottom w:val="none" w:sz="0" w:space="0" w:color="auto"/>
        <w:right w:val="none" w:sz="0" w:space="0" w:color="auto"/>
      </w:divBdr>
    </w:div>
    <w:div w:id="281958130">
      <w:bodyDiv w:val="1"/>
      <w:marLeft w:val="0"/>
      <w:marRight w:val="0"/>
      <w:marTop w:val="0"/>
      <w:marBottom w:val="0"/>
      <w:divBdr>
        <w:top w:val="none" w:sz="0" w:space="0" w:color="auto"/>
        <w:left w:val="none" w:sz="0" w:space="0" w:color="auto"/>
        <w:bottom w:val="none" w:sz="0" w:space="0" w:color="auto"/>
        <w:right w:val="none" w:sz="0" w:space="0" w:color="auto"/>
      </w:divBdr>
    </w:div>
    <w:div w:id="281962945">
      <w:bodyDiv w:val="1"/>
      <w:marLeft w:val="0"/>
      <w:marRight w:val="0"/>
      <w:marTop w:val="0"/>
      <w:marBottom w:val="0"/>
      <w:divBdr>
        <w:top w:val="none" w:sz="0" w:space="0" w:color="auto"/>
        <w:left w:val="none" w:sz="0" w:space="0" w:color="auto"/>
        <w:bottom w:val="none" w:sz="0" w:space="0" w:color="auto"/>
        <w:right w:val="none" w:sz="0" w:space="0" w:color="auto"/>
      </w:divBdr>
    </w:div>
    <w:div w:id="282003075">
      <w:bodyDiv w:val="1"/>
      <w:marLeft w:val="0"/>
      <w:marRight w:val="0"/>
      <w:marTop w:val="0"/>
      <w:marBottom w:val="0"/>
      <w:divBdr>
        <w:top w:val="none" w:sz="0" w:space="0" w:color="auto"/>
        <w:left w:val="none" w:sz="0" w:space="0" w:color="auto"/>
        <w:bottom w:val="none" w:sz="0" w:space="0" w:color="auto"/>
        <w:right w:val="none" w:sz="0" w:space="0" w:color="auto"/>
      </w:divBdr>
    </w:div>
    <w:div w:id="282003842">
      <w:bodyDiv w:val="1"/>
      <w:marLeft w:val="0"/>
      <w:marRight w:val="0"/>
      <w:marTop w:val="0"/>
      <w:marBottom w:val="0"/>
      <w:divBdr>
        <w:top w:val="none" w:sz="0" w:space="0" w:color="auto"/>
        <w:left w:val="none" w:sz="0" w:space="0" w:color="auto"/>
        <w:bottom w:val="none" w:sz="0" w:space="0" w:color="auto"/>
        <w:right w:val="none" w:sz="0" w:space="0" w:color="auto"/>
      </w:divBdr>
    </w:div>
    <w:div w:id="282003927">
      <w:bodyDiv w:val="1"/>
      <w:marLeft w:val="0"/>
      <w:marRight w:val="0"/>
      <w:marTop w:val="0"/>
      <w:marBottom w:val="0"/>
      <w:divBdr>
        <w:top w:val="none" w:sz="0" w:space="0" w:color="auto"/>
        <w:left w:val="none" w:sz="0" w:space="0" w:color="auto"/>
        <w:bottom w:val="none" w:sz="0" w:space="0" w:color="auto"/>
        <w:right w:val="none" w:sz="0" w:space="0" w:color="auto"/>
      </w:divBdr>
    </w:div>
    <w:div w:id="282007221">
      <w:bodyDiv w:val="1"/>
      <w:marLeft w:val="0"/>
      <w:marRight w:val="0"/>
      <w:marTop w:val="0"/>
      <w:marBottom w:val="0"/>
      <w:divBdr>
        <w:top w:val="none" w:sz="0" w:space="0" w:color="auto"/>
        <w:left w:val="none" w:sz="0" w:space="0" w:color="auto"/>
        <w:bottom w:val="none" w:sz="0" w:space="0" w:color="auto"/>
        <w:right w:val="none" w:sz="0" w:space="0" w:color="auto"/>
      </w:divBdr>
    </w:div>
    <w:div w:id="282034000">
      <w:bodyDiv w:val="1"/>
      <w:marLeft w:val="0"/>
      <w:marRight w:val="0"/>
      <w:marTop w:val="0"/>
      <w:marBottom w:val="0"/>
      <w:divBdr>
        <w:top w:val="none" w:sz="0" w:space="0" w:color="auto"/>
        <w:left w:val="none" w:sz="0" w:space="0" w:color="auto"/>
        <w:bottom w:val="none" w:sz="0" w:space="0" w:color="auto"/>
        <w:right w:val="none" w:sz="0" w:space="0" w:color="auto"/>
      </w:divBdr>
    </w:div>
    <w:div w:id="282078935">
      <w:bodyDiv w:val="1"/>
      <w:marLeft w:val="0"/>
      <w:marRight w:val="0"/>
      <w:marTop w:val="0"/>
      <w:marBottom w:val="0"/>
      <w:divBdr>
        <w:top w:val="none" w:sz="0" w:space="0" w:color="auto"/>
        <w:left w:val="none" w:sz="0" w:space="0" w:color="auto"/>
        <w:bottom w:val="none" w:sz="0" w:space="0" w:color="auto"/>
        <w:right w:val="none" w:sz="0" w:space="0" w:color="auto"/>
      </w:divBdr>
    </w:div>
    <w:div w:id="282151349">
      <w:bodyDiv w:val="1"/>
      <w:marLeft w:val="0"/>
      <w:marRight w:val="0"/>
      <w:marTop w:val="0"/>
      <w:marBottom w:val="0"/>
      <w:divBdr>
        <w:top w:val="none" w:sz="0" w:space="0" w:color="auto"/>
        <w:left w:val="none" w:sz="0" w:space="0" w:color="auto"/>
        <w:bottom w:val="none" w:sz="0" w:space="0" w:color="auto"/>
        <w:right w:val="none" w:sz="0" w:space="0" w:color="auto"/>
      </w:divBdr>
    </w:div>
    <w:div w:id="282199419">
      <w:bodyDiv w:val="1"/>
      <w:marLeft w:val="0"/>
      <w:marRight w:val="0"/>
      <w:marTop w:val="0"/>
      <w:marBottom w:val="0"/>
      <w:divBdr>
        <w:top w:val="none" w:sz="0" w:space="0" w:color="auto"/>
        <w:left w:val="none" w:sz="0" w:space="0" w:color="auto"/>
        <w:bottom w:val="none" w:sz="0" w:space="0" w:color="auto"/>
        <w:right w:val="none" w:sz="0" w:space="0" w:color="auto"/>
      </w:divBdr>
    </w:div>
    <w:div w:id="282226105">
      <w:bodyDiv w:val="1"/>
      <w:marLeft w:val="0"/>
      <w:marRight w:val="0"/>
      <w:marTop w:val="0"/>
      <w:marBottom w:val="0"/>
      <w:divBdr>
        <w:top w:val="none" w:sz="0" w:space="0" w:color="auto"/>
        <w:left w:val="none" w:sz="0" w:space="0" w:color="auto"/>
        <w:bottom w:val="none" w:sz="0" w:space="0" w:color="auto"/>
        <w:right w:val="none" w:sz="0" w:space="0" w:color="auto"/>
      </w:divBdr>
    </w:div>
    <w:div w:id="282227128">
      <w:bodyDiv w:val="1"/>
      <w:marLeft w:val="0"/>
      <w:marRight w:val="0"/>
      <w:marTop w:val="0"/>
      <w:marBottom w:val="0"/>
      <w:divBdr>
        <w:top w:val="none" w:sz="0" w:space="0" w:color="auto"/>
        <w:left w:val="none" w:sz="0" w:space="0" w:color="auto"/>
        <w:bottom w:val="none" w:sz="0" w:space="0" w:color="auto"/>
        <w:right w:val="none" w:sz="0" w:space="0" w:color="auto"/>
      </w:divBdr>
    </w:div>
    <w:div w:id="282345481">
      <w:bodyDiv w:val="1"/>
      <w:marLeft w:val="0"/>
      <w:marRight w:val="0"/>
      <w:marTop w:val="0"/>
      <w:marBottom w:val="0"/>
      <w:divBdr>
        <w:top w:val="none" w:sz="0" w:space="0" w:color="auto"/>
        <w:left w:val="none" w:sz="0" w:space="0" w:color="auto"/>
        <w:bottom w:val="none" w:sz="0" w:space="0" w:color="auto"/>
        <w:right w:val="none" w:sz="0" w:space="0" w:color="auto"/>
      </w:divBdr>
    </w:div>
    <w:div w:id="282465060">
      <w:bodyDiv w:val="1"/>
      <w:marLeft w:val="0"/>
      <w:marRight w:val="0"/>
      <w:marTop w:val="0"/>
      <w:marBottom w:val="0"/>
      <w:divBdr>
        <w:top w:val="none" w:sz="0" w:space="0" w:color="auto"/>
        <w:left w:val="none" w:sz="0" w:space="0" w:color="auto"/>
        <w:bottom w:val="none" w:sz="0" w:space="0" w:color="auto"/>
        <w:right w:val="none" w:sz="0" w:space="0" w:color="auto"/>
      </w:divBdr>
    </w:div>
    <w:div w:id="282466219">
      <w:bodyDiv w:val="1"/>
      <w:marLeft w:val="0"/>
      <w:marRight w:val="0"/>
      <w:marTop w:val="0"/>
      <w:marBottom w:val="0"/>
      <w:divBdr>
        <w:top w:val="none" w:sz="0" w:space="0" w:color="auto"/>
        <w:left w:val="none" w:sz="0" w:space="0" w:color="auto"/>
        <w:bottom w:val="none" w:sz="0" w:space="0" w:color="auto"/>
        <w:right w:val="none" w:sz="0" w:space="0" w:color="auto"/>
      </w:divBdr>
    </w:div>
    <w:div w:id="282542028">
      <w:bodyDiv w:val="1"/>
      <w:marLeft w:val="0"/>
      <w:marRight w:val="0"/>
      <w:marTop w:val="0"/>
      <w:marBottom w:val="0"/>
      <w:divBdr>
        <w:top w:val="none" w:sz="0" w:space="0" w:color="auto"/>
        <w:left w:val="none" w:sz="0" w:space="0" w:color="auto"/>
        <w:bottom w:val="none" w:sz="0" w:space="0" w:color="auto"/>
        <w:right w:val="none" w:sz="0" w:space="0" w:color="auto"/>
      </w:divBdr>
    </w:div>
    <w:div w:id="282612574">
      <w:bodyDiv w:val="1"/>
      <w:marLeft w:val="0"/>
      <w:marRight w:val="0"/>
      <w:marTop w:val="0"/>
      <w:marBottom w:val="0"/>
      <w:divBdr>
        <w:top w:val="none" w:sz="0" w:space="0" w:color="auto"/>
        <w:left w:val="none" w:sz="0" w:space="0" w:color="auto"/>
        <w:bottom w:val="none" w:sz="0" w:space="0" w:color="auto"/>
        <w:right w:val="none" w:sz="0" w:space="0" w:color="auto"/>
      </w:divBdr>
    </w:div>
    <w:div w:id="282660282">
      <w:bodyDiv w:val="1"/>
      <w:marLeft w:val="0"/>
      <w:marRight w:val="0"/>
      <w:marTop w:val="0"/>
      <w:marBottom w:val="0"/>
      <w:divBdr>
        <w:top w:val="none" w:sz="0" w:space="0" w:color="auto"/>
        <w:left w:val="none" w:sz="0" w:space="0" w:color="auto"/>
        <w:bottom w:val="none" w:sz="0" w:space="0" w:color="auto"/>
        <w:right w:val="none" w:sz="0" w:space="0" w:color="auto"/>
      </w:divBdr>
    </w:div>
    <w:div w:id="282662692">
      <w:bodyDiv w:val="1"/>
      <w:marLeft w:val="0"/>
      <w:marRight w:val="0"/>
      <w:marTop w:val="0"/>
      <w:marBottom w:val="0"/>
      <w:divBdr>
        <w:top w:val="none" w:sz="0" w:space="0" w:color="auto"/>
        <w:left w:val="none" w:sz="0" w:space="0" w:color="auto"/>
        <w:bottom w:val="none" w:sz="0" w:space="0" w:color="auto"/>
        <w:right w:val="none" w:sz="0" w:space="0" w:color="auto"/>
      </w:divBdr>
    </w:div>
    <w:div w:id="282689031">
      <w:bodyDiv w:val="1"/>
      <w:marLeft w:val="0"/>
      <w:marRight w:val="0"/>
      <w:marTop w:val="0"/>
      <w:marBottom w:val="0"/>
      <w:divBdr>
        <w:top w:val="none" w:sz="0" w:space="0" w:color="auto"/>
        <w:left w:val="none" w:sz="0" w:space="0" w:color="auto"/>
        <w:bottom w:val="none" w:sz="0" w:space="0" w:color="auto"/>
        <w:right w:val="none" w:sz="0" w:space="0" w:color="auto"/>
      </w:divBdr>
    </w:div>
    <w:div w:id="282930135">
      <w:bodyDiv w:val="1"/>
      <w:marLeft w:val="0"/>
      <w:marRight w:val="0"/>
      <w:marTop w:val="0"/>
      <w:marBottom w:val="0"/>
      <w:divBdr>
        <w:top w:val="none" w:sz="0" w:space="0" w:color="auto"/>
        <w:left w:val="none" w:sz="0" w:space="0" w:color="auto"/>
        <w:bottom w:val="none" w:sz="0" w:space="0" w:color="auto"/>
        <w:right w:val="none" w:sz="0" w:space="0" w:color="auto"/>
      </w:divBdr>
    </w:div>
    <w:div w:id="283075233">
      <w:bodyDiv w:val="1"/>
      <w:marLeft w:val="0"/>
      <w:marRight w:val="0"/>
      <w:marTop w:val="0"/>
      <w:marBottom w:val="0"/>
      <w:divBdr>
        <w:top w:val="none" w:sz="0" w:space="0" w:color="auto"/>
        <w:left w:val="none" w:sz="0" w:space="0" w:color="auto"/>
        <w:bottom w:val="none" w:sz="0" w:space="0" w:color="auto"/>
        <w:right w:val="none" w:sz="0" w:space="0" w:color="auto"/>
      </w:divBdr>
    </w:div>
    <w:div w:id="283191907">
      <w:bodyDiv w:val="1"/>
      <w:marLeft w:val="0"/>
      <w:marRight w:val="0"/>
      <w:marTop w:val="0"/>
      <w:marBottom w:val="0"/>
      <w:divBdr>
        <w:top w:val="none" w:sz="0" w:space="0" w:color="auto"/>
        <w:left w:val="none" w:sz="0" w:space="0" w:color="auto"/>
        <w:bottom w:val="none" w:sz="0" w:space="0" w:color="auto"/>
        <w:right w:val="none" w:sz="0" w:space="0" w:color="auto"/>
      </w:divBdr>
    </w:div>
    <w:div w:id="283312134">
      <w:bodyDiv w:val="1"/>
      <w:marLeft w:val="0"/>
      <w:marRight w:val="0"/>
      <w:marTop w:val="0"/>
      <w:marBottom w:val="0"/>
      <w:divBdr>
        <w:top w:val="none" w:sz="0" w:space="0" w:color="auto"/>
        <w:left w:val="none" w:sz="0" w:space="0" w:color="auto"/>
        <w:bottom w:val="none" w:sz="0" w:space="0" w:color="auto"/>
        <w:right w:val="none" w:sz="0" w:space="0" w:color="auto"/>
      </w:divBdr>
    </w:div>
    <w:div w:id="283314392">
      <w:bodyDiv w:val="1"/>
      <w:marLeft w:val="0"/>
      <w:marRight w:val="0"/>
      <w:marTop w:val="0"/>
      <w:marBottom w:val="0"/>
      <w:divBdr>
        <w:top w:val="none" w:sz="0" w:space="0" w:color="auto"/>
        <w:left w:val="none" w:sz="0" w:space="0" w:color="auto"/>
        <w:bottom w:val="none" w:sz="0" w:space="0" w:color="auto"/>
        <w:right w:val="none" w:sz="0" w:space="0" w:color="auto"/>
      </w:divBdr>
    </w:div>
    <w:div w:id="283343938">
      <w:bodyDiv w:val="1"/>
      <w:marLeft w:val="0"/>
      <w:marRight w:val="0"/>
      <w:marTop w:val="0"/>
      <w:marBottom w:val="0"/>
      <w:divBdr>
        <w:top w:val="none" w:sz="0" w:space="0" w:color="auto"/>
        <w:left w:val="none" w:sz="0" w:space="0" w:color="auto"/>
        <w:bottom w:val="none" w:sz="0" w:space="0" w:color="auto"/>
        <w:right w:val="none" w:sz="0" w:space="0" w:color="auto"/>
      </w:divBdr>
    </w:div>
    <w:div w:id="283384793">
      <w:bodyDiv w:val="1"/>
      <w:marLeft w:val="0"/>
      <w:marRight w:val="0"/>
      <w:marTop w:val="0"/>
      <w:marBottom w:val="0"/>
      <w:divBdr>
        <w:top w:val="none" w:sz="0" w:space="0" w:color="auto"/>
        <w:left w:val="none" w:sz="0" w:space="0" w:color="auto"/>
        <w:bottom w:val="none" w:sz="0" w:space="0" w:color="auto"/>
        <w:right w:val="none" w:sz="0" w:space="0" w:color="auto"/>
      </w:divBdr>
    </w:div>
    <w:div w:id="283390844">
      <w:bodyDiv w:val="1"/>
      <w:marLeft w:val="0"/>
      <w:marRight w:val="0"/>
      <w:marTop w:val="0"/>
      <w:marBottom w:val="0"/>
      <w:divBdr>
        <w:top w:val="none" w:sz="0" w:space="0" w:color="auto"/>
        <w:left w:val="none" w:sz="0" w:space="0" w:color="auto"/>
        <w:bottom w:val="none" w:sz="0" w:space="0" w:color="auto"/>
        <w:right w:val="none" w:sz="0" w:space="0" w:color="auto"/>
      </w:divBdr>
    </w:div>
    <w:div w:id="283510921">
      <w:bodyDiv w:val="1"/>
      <w:marLeft w:val="0"/>
      <w:marRight w:val="0"/>
      <w:marTop w:val="0"/>
      <w:marBottom w:val="0"/>
      <w:divBdr>
        <w:top w:val="none" w:sz="0" w:space="0" w:color="auto"/>
        <w:left w:val="none" w:sz="0" w:space="0" w:color="auto"/>
        <w:bottom w:val="none" w:sz="0" w:space="0" w:color="auto"/>
        <w:right w:val="none" w:sz="0" w:space="0" w:color="auto"/>
      </w:divBdr>
    </w:div>
    <w:div w:id="283511584">
      <w:bodyDiv w:val="1"/>
      <w:marLeft w:val="0"/>
      <w:marRight w:val="0"/>
      <w:marTop w:val="0"/>
      <w:marBottom w:val="0"/>
      <w:divBdr>
        <w:top w:val="none" w:sz="0" w:space="0" w:color="auto"/>
        <w:left w:val="none" w:sz="0" w:space="0" w:color="auto"/>
        <w:bottom w:val="none" w:sz="0" w:space="0" w:color="auto"/>
        <w:right w:val="none" w:sz="0" w:space="0" w:color="auto"/>
      </w:divBdr>
    </w:div>
    <w:div w:id="283535670">
      <w:bodyDiv w:val="1"/>
      <w:marLeft w:val="0"/>
      <w:marRight w:val="0"/>
      <w:marTop w:val="0"/>
      <w:marBottom w:val="0"/>
      <w:divBdr>
        <w:top w:val="none" w:sz="0" w:space="0" w:color="auto"/>
        <w:left w:val="none" w:sz="0" w:space="0" w:color="auto"/>
        <w:bottom w:val="none" w:sz="0" w:space="0" w:color="auto"/>
        <w:right w:val="none" w:sz="0" w:space="0" w:color="auto"/>
      </w:divBdr>
    </w:div>
    <w:div w:id="283656133">
      <w:bodyDiv w:val="1"/>
      <w:marLeft w:val="0"/>
      <w:marRight w:val="0"/>
      <w:marTop w:val="0"/>
      <w:marBottom w:val="0"/>
      <w:divBdr>
        <w:top w:val="none" w:sz="0" w:space="0" w:color="auto"/>
        <w:left w:val="none" w:sz="0" w:space="0" w:color="auto"/>
        <w:bottom w:val="none" w:sz="0" w:space="0" w:color="auto"/>
        <w:right w:val="none" w:sz="0" w:space="0" w:color="auto"/>
      </w:divBdr>
    </w:div>
    <w:div w:id="283729943">
      <w:bodyDiv w:val="1"/>
      <w:marLeft w:val="0"/>
      <w:marRight w:val="0"/>
      <w:marTop w:val="0"/>
      <w:marBottom w:val="0"/>
      <w:divBdr>
        <w:top w:val="none" w:sz="0" w:space="0" w:color="auto"/>
        <w:left w:val="none" w:sz="0" w:space="0" w:color="auto"/>
        <w:bottom w:val="none" w:sz="0" w:space="0" w:color="auto"/>
        <w:right w:val="none" w:sz="0" w:space="0" w:color="auto"/>
      </w:divBdr>
    </w:div>
    <w:div w:id="283776303">
      <w:bodyDiv w:val="1"/>
      <w:marLeft w:val="0"/>
      <w:marRight w:val="0"/>
      <w:marTop w:val="0"/>
      <w:marBottom w:val="0"/>
      <w:divBdr>
        <w:top w:val="none" w:sz="0" w:space="0" w:color="auto"/>
        <w:left w:val="none" w:sz="0" w:space="0" w:color="auto"/>
        <w:bottom w:val="none" w:sz="0" w:space="0" w:color="auto"/>
        <w:right w:val="none" w:sz="0" w:space="0" w:color="auto"/>
      </w:divBdr>
    </w:div>
    <w:div w:id="283778517">
      <w:bodyDiv w:val="1"/>
      <w:marLeft w:val="0"/>
      <w:marRight w:val="0"/>
      <w:marTop w:val="0"/>
      <w:marBottom w:val="0"/>
      <w:divBdr>
        <w:top w:val="none" w:sz="0" w:space="0" w:color="auto"/>
        <w:left w:val="none" w:sz="0" w:space="0" w:color="auto"/>
        <w:bottom w:val="none" w:sz="0" w:space="0" w:color="auto"/>
        <w:right w:val="none" w:sz="0" w:space="0" w:color="auto"/>
      </w:divBdr>
    </w:div>
    <w:div w:id="283779013">
      <w:bodyDiv w:val="1"/>
      <w:marLeft w:val="0"/>
      <w:marRight w:val="0"/>
      <w:marTop w:val="0"/>
      <w:marBottom w:val="0"/>
      <w:divBdr>
        <w:top w:val="none" w:sz="0" w:space="0" w:color="auto"/>
        <w:left w:val="none" w:sz="0" w:space="0" w:color="auto"/>
        <w:bottom w:val="none" w:sz="0" w:space="0" w:color="auto"/>
        <w:right w:val="none" w:sz="0" w:space="0" w:color="auto"/>
      </w:divBdr>
    </w:div>
    <w:div w:id="283850418">
      <w:bodyDiv w:val="1"/>
      <w:marLeft w:val="0"/>
      <w:marRight w:val="0"/>
      <w:marTop w:val="0"/>
      <w:marBottom w:val="0"/>
      <w:divBdr>
        <w:top w:val="none" w:sz="0" w:space="0" w:color="auto"/>
        <w:left w:val="none" w:sz="0" w:space="0" w:color="auto"/>
        <w:bottom w:val="none" w:sz="0" w:space="0" w:color="auto"/>
        <w:right w:val="none" w:sz="0" w:space="0" w:color="auto"/>
      </w:divBdr>
    </w:div>
    <w:div w:id="283925181">
      <w:bodyDiv w:val="1"/>
      <w:marLeft w:val="0"/>
      <w:marRight w:val="0"/>
      <w:marTop w:val="0"/>
      <w:marBottom w:val="0"/>
      <w:divBdr>
        <w:top w:val="none" w:sz="0" w:space="0" w:color="auto"/>
        <w:left w:val="none" w:sz="0" w:space="0" w:color="auto"/>
        <w:bottom w:val="none" w:sz="0" w:space="0" w:color="auto"/>
        <w:right w:val="none" w:sz="0" w:space="0" w:color="auto"/>
      </w:divBdr>
    </w:div>
    <w:div w:id="283967632">
      <w:bodyDiv w:val="1"/>
      <w:marLeft w:val="0"/>
      <w:marRight w:val="0"/>
      <w:marTop w:val="0"/>
      <w:marBottom w:val="0"/>
      <w:divBdr>
        <w:top w:val="none" w:sz="0" w:space="0" w:color="auto"/>
        <w:left w:val="none" w:sz="0" w:space="0" w:color="auto"/>
        <w:bottom w:val="none" w:sz="0" w:space="0" w:color="auto"/>
        <w:right w:val="none" w:sz="0" w:space="0" w:color="auto"/>
      </w:divBdr>
    </w:div>
    <w:div w:id="284043310">
      <w:bodyDiv w:val="1"/>
      <w:marLeft w:val="0"/>
      <w:marRight w:val="0"/>
      <w:marTop w:val="0"/>
      <w:marBottom w:val="0"/>
      <w:divBdr>
        <w:top w:val="none" w:sz="0" w:space="0" w:color="auto"/>
        <w:left w:val="none" w:sz="0" w:space="0" w:color="auto"/>
        <w:bottom w:val="none" w:sz="0" w:space="0" w:color="auto"/>
        <w:right w:val="none" w:sz="0" w:space="0" w:color="auto"/>
      </w:divBdr>
    </w:div>
    <w:div w:id="284233134">
      <w:bodyDiv w:val="1"/>
      <w:marLeft w:val="0"/>
      <w:marRight w:val="0"/>
      <w:marTop w:val="0"/>
      <w:marBottom w:val="0"/>
      <w:divBdr>
        <w:top w:val="none" w:sz="0" w:space="0" w:color="auto"/>
        <w:left w:val="none" w:sz="0" w:space="0" w:color="auto"/>
        <w:bottom w:val="none" w:sz="0" w:space="0" w:color="auto"/>
        <w:right w:val="none" w:sz="0" w:space="0" w:color="auto"/>
      </w:divBdr>
    </w:div>
    <w:div w:id="284235241">
      <w:bodyDiv w:val="1"/>
      <w:marLeft w:val="0"/>
      <w:marRight w:val="0"/>
      <w:marTop w:val="0"/>
      <w:marBottom w:val="0"/>
      <w:divBdr>
        <w:top w:val="none" w:sz="0" w:space="0" w:color="auto"/>
        <w:left w:val="none" w:sz="0" w:space="0" w:color="auto"/>
        <w:bottom w:val="none" w:sz="0" w:space="0" w:color="auto"/>
        <w:right w:val="none" w:sz="0" w:space="0" w:color="auto"/>
      </w:divBdr>
    </w:div>
    <w:div w:id="284309318">
      <w:bodyDiv w:val="1"/>
      <w:marLeft w:val="0"/>
      <w:marRight w:val="0"/>
      <w:marTop w:val="0"/>
      <w:marBottom w:val="0"/>
      <w:divBdr>
        <w:top w:val="none" w:sz="0" w:space="0" w:color="auto"/>
        <w:left w:val="none" w:sz="0" w:space="0" w:color="auto"/>
        <w:bottom w:val="none" w:sz="0" w:space="0" w:color="auto"/>
        <w:right w:val="none" w:sz="0" w:space="0" w:color="auto"/>
      </w:divBdr>
    </w:div>
    <w:div w:id="284314731">
      <w:bodyDiv w:val="1"/>
      <w:marLeft w:val="0"/>
      <w:marRight w:val="0"/>
      <w:marTop w:val="0"/>
      <w:marBottom w:val="0"/>
      <w:divBdr>
        <w:top w:val="none" w:sz="0" w:space="0" w:color="auto"/>
        <w:left w:val="none" w:sz="0" w:space="0" w:color="auto"/>
        <w:bottom w:val="none" w:sz="0" w:space="0" w:color="auto"/>
        <w:right w:val="none" w:sz="0" w:space="0" w:color="auto"/>
      </w:divBdr>
    </w:div>
    <w:div w:id="284387060">
      <w:bodyDiv w:val="1"/>
      <w:marLeft w:val="0"/>
      <w:marRight w:val="0"/>
      <w:marTop w:val="0"/>
      <w:marBottom w:val="0"/>
      <w:divBdr>
        <w:top w:val="none" w:sz="0" w:space="0" w:color="auto"/>
        <w:left w:val="none" w:sz="0" w:space="0" w:color="auto"/>
        <w:bottom w:val="none" w:sz="0" w:space="0" w:color="auto"/>
        <w:right w:val="none" w:sz="0" w:space="0" w:color="auto"/>
      </w:divBdr>
    </w:div>
    <w:div w:id="284426848">
      <w:bodyDiv w:val="1"/>
      <w:marLeft w:val="0"/>
      <w:marRight w:val="0"/>
      <w:marTop w:val="0"/>
      <w:marBottom w:val="0"/>
      <w:divBdr>
        <w:top w:val="none" w:sz="0" w:space="0" w:color="auto"/>
        <w:left w:val="none" w:sz="0" w:space="0" w:color="auto"/>
        <w:bottom w:val="none" w:sz="0" w:space="0" w:color="auto"/>
        <w:right w:val="none" w:sz="0" w:space="0" w:color="auto"/>
      </w:divBdr>
    </w:div>
    <w:div w:id="284429835">
      <w:bodyDiv w:val="1"/>
      <w:marLeft w:val="0"/>
      <w:marRight w:val="0"/>
      <w:marTop w:val="0"/>
      <w:marBottom w:val="0"/>
      <w:divBdr>
        <w:top w:val="none" w:sz="0" w:space="0" w:color="auto"/>
        <w:left w:val="none" w:sz="0" w:space="0" w:color="auto"/>
        <w:bottom w:val="none" w:sz="0" w:space="0" w:color="auto"/>
        <w:right w:val="none" w:sz="0" w:space="0" w:color="auto"/>
      </w:divBdr>
    </w:div>
    <w:div w:id="284504466">
      <w:bodyDiv w:val="1"/>
      <w:marLeft w:val="0"/>
      <w:marRight w:val="0"/>
      <w:marTop w:val="0"/>
      <w:marBottom w:val="0"/>
      <w:divBdr>
        <w:top w:val="none" w:sz="0" w:space="0" w:color="auto"/>
        <w:left w:val="none" w:sz="0" w:space="0" w:color="auto"/>
        <w:bottom w:val="none" w:sz="0" w:space="0" w:color="auto"/>
        <w:right w:val="none" w:sz="0" w:space="0" w:color="auto"/>
      </w:divBdr>
    </w:div>
    <w:div w:id="284580495">
      <w:bodyDiv w:val="1"/>
      <w:marLeft w:val="0"/>
      <w:marRight w:val="0"/>
      <w:marTop w:val="0"/>
      <w:marBottom w:val="0"/>
      <w:divBdr>
        <w:top w:val="none" w:sz="0" w:space="0" w:color="auto"/>
        <w:left w:val="none" w:sz="0" w:space="0" w:color="auto"/>
        <w:bottom w:val="none" w:sz="0" w:space="0" w:color="auto"/>
        <w:right w:val="none" w:sz="0" w:space="0" w:color="auto"/>
      </w:divBdr>
    </w:div>
    <w:div w:id="284585434">
      <w:bodyDiv w:val="1"/>
      <w:marLeft w:val="0"/>
      <w:marRight w:val="0"/>
      <w:marTop w:val="0"/>
      <w:marBottom w:val="0"/>
      <w:divBdr>
        <w:top w:val="none" w:sz="0" w:space="0" w:color="auto"/>
        <w:left w:val="none" w:sz="0" w:space="0" w:color="auto"/>
        <w:bottom w:val="none" w:sz="0" w:space="0" w:color="auto"/>
        <w:right w:val="none" w:sz="0" w:space="0" w:color="auto"/>
      </w:divBdr>
    </w:div>
    <w:div w:id="284624853">
      <w:bodyDiv w:val="1"/>
      <w:marLeft w:val="0"/>
      <w:marRight w:val="0"/>
      <w:marTop w:val="0"/>
      <w:marBottom w:val="0"/>
      <w:divBdr>
        <w:top w:val="none" w:sz="0" w:space="0" w:color="auto"/>
        <w:left w:val="none" w:sz="0" w:space="0" w:color="auto"/>
        <w:bottom w:val="none" w:sz="0" w:space="0" w:color="auto"/>
        <w:right w:val="none" w:sz="0" w:space="0" w:color="auto"/>
      </w:divBdr>
    </w:div>
    <w:div w:id="284625636">
      <w:bodyDiv w:val="1"/>
      <w:marLeft w:val="0"/>
      <w:marRight w:val="0"/>
      <w:marTop w:val="0"/>
      <w:marBottom w:val="0"/>
      <w:divBdr>
        <w:top w:val="none" w:sz="0" w:space="0" w:color="auto"/>
        <w:left w:val="none" w:sz="0" w:space="0" w:color="auto"/>
        <w:bottom w:val="none" w:sz="0" w:space="0" w:color="auto"/>
        <w:right w:val="none" w:sz="0" w:space="0" w:color="auto"/>
      </w:divBdr>
    </w:div>
    <w:div w:id="284629521">
      <w:bodyDiv w:val="1"/>
      <w:marLeft w:val="0"/>
      <w:marRight w:val="0"/>
      <w:marTop w:val="0"/>
      <w:marBottom w:val="0"/>
      <w:divBdr>
        <w:top w:val="none" w:sz="0" w:space="0" w:color="auto"/>
        <w:left w:val="none" w:sz="0" w:space="0" w:color="auto"/>
        <w:bottom w:val="none" w:sz="0" w:space="0" w:color="auto"/>
        <w:right w:val="none" w:sz="0" w:space="0" w:color="auto"/>
      </w:divBdr>
    </w:div>
    <w:div w:id="284698851">
      <w:bodyDiv w:val="1"/>
      <w:marLeft w:val="0"/>
      <w:marRight w:val="0"/>
      <w:marTop w:val="0"/>
      <w:marBottom w:val="0"/>
      <w:divBdr>
        <w:top w:val="none" w:sz="0" w:space="0" w:color="auto"/>
        <w:left w:val="none" w:sz="0" w:space="0" w:color="auto"/>
        <w:bottom w:val="none" w:sz="0" w:space="0" w:color="auto"/>
        <w:right w:val="none" w:sz="0" w:space="0" w:color="auto"/>
      </w:divBdr>
    </w:div>
    <w:div w:id="284847453">
      <w:bodyDiv w:val="1"/>
      <w:marLeft w:val="0"/>
      <w:marRight w:val="0"/>
      <w:marTop w:val="0"/>
      <w:marBottom w:val="0"/>
      <w:divBdr>
        <w:top w:val="none" w:sz="0" w:space="0" w:color="auto"/>
        <w:left w:val="none" w:sz="0" w:space="0" w:color="auto"/>
        <w:bottom w:val="none" w:sz="0" w:space="0" w:color="auto"/>
        <w:right w:val="none" w:sz="0" w:space="0" w:color="auto"/>
      </w:divBdr>
    </w:div>
    <w:div w:id="284848384">
      <w:bodyDiv w:val="1"/>
      <w:marLeft w:val="0"/>
      <w:marRight w:val="0"/>
      <w:marTop w:val="0"/>
      <w:marBottom w:val="0"/>
      <w:divBdr>
        <w:top w:val="none" w:sz="0" w:space="0" w:color="auto"/>
        <w:left w:val="none" w:sz="0" w:space="0" w:color="auto"/>
        <w:bottom w:val="none" w:sz="0" w:space="0" w:color="auto"/>
        <w:right w:val="none" w:sz="0" w:space="0" w:color="auto"/>
      </w:divBdr>
    </w:div>
    <w:div w:id="285090768">
      <w:bodyDiv w:val="1"/>
      <w:marLeft w:val="0"/>
      <w:marRight w:val="0"/>
      <w:marTop w:val="0"/>
      <w:marBottom w:val="0"/>
      <w:divBdr>
        <w:top w:val="none" w:sz="0" w:space="0" w:color="auto"/>
        <w:left w:val="none" w:sz="0" w:space="0" w:color="auto"/>
        <w:bottom w:val="none" w:sz="0" w:space="0" w:color="auto"/>
        <w:right w:val="none" w:sz="0" w:space="0" w:color="auto"/>
      </w:divBdr>
    </w:div>
    <w:div w:id="285165567">
      <w:bodyDiv w:val="1"/>
      <w:marLeft w:val="0"/>
      <w:marRight w:val="0"/>
      <w:marTop w:val="0"/>
      <w:marBottom w:val="0"/>
      <w:divBdr>
        <w:top w:val="none" w:sz="0" w:space="0" w:color="auto"/>
        <w:left w:val="none" w:sz="0" w:space="0" w:color="auto"/>
        <w:bottom w:val="none" w:sz="0" w:space="0" w:color="auto"/>
        <w:right w:val="none" w:sz="0" w:space="0" w:color="auto"/>
      </w:divBdr>
    </w:div>
    <w:div w:id="285233507">
      <w:bodyDiv w:val="1"/>
      <w:marLeft w:val="0"/>
      <w:marRight w:val="0"/>
      <w:marTop w:val="0"/>
      <w:marBottom w:val="0"/>
      <w:divBdr>
        <w:top w:val="none" w:sz="0" w:space="0" w:color="auto"/>
        <w:left w:val="none" w:sz="0" w:space="0" w:color="auto"/>
        <w:bottom w:val="none" w:sz="0" w:space="0" w:color="auto"/>
        <w:right w:val="none" w:sz="0" w:space="0" w:color="auto"/>
      </w:divBdr>
    </w:div>
    <w:div w:id="285281762">
      <w:bodyDiv w:val="1"/>
      <w:marLeft w:val="0"/>
      <w:marRight w:val="0"/>
      <w:marTop w:val="0"/>
      <w:marBottom w:val="0"/>
      <w:divBdr>
        <w:top w:val="none" w:sz="0" w:space="0" w:color="auto"/>
        <w:left w:val="none" w:sz="0" w:space="0" w:color="auto"/>
        <w:bottom w:val="none" w:sz="0" w:space="0" w:color="auto"/>
        <w:right w:val="none" w:sz="0" w:space="0" w:color="auto"/>
      </w:divBdr>
    </w:div>
    <w:div w:id="285352015">
      <w:bodyDiv w:val="1"/>
      <w:marLeft w:val="0"/>
      <w:marRight w:val="0"/>
      <w:marTop w:val="0"/>
      <w:marBottom w:val="0"/>
      <w:divBdr>
        <w:top w:val="none" w:sz="0" w:space="0" w:color="auto"/>
        <w:left w:val="none" w:sz="0" w:space="0" w:color="auto"/>
        <w:bottom w:val="none" w:sz="0" w:space="0" w:color="auto"/>
        <w:right w:val="none" w:sz="0" w:space="0" w:color="auto"/>
      </w:divBdr>
    </w:div>
    <w:div w:id="285358961">
      <w:bodyDiv w:val="1"/>
      <w:marLeft w:val="0"/>
      <w:marRight w:val="0"/>
      <w:marTop w:val="0"/>
      <w:marBottom w:val="0"/>
      <w:divBdr>
        <w:top w:val="none" w:sz="0" w:space="0" w:color="auto"/>
        <w:left w:val="none" w:sz="0" w:space="0" w:color="auto"/>
        <w:bottom w:val="none" w:sz="0" w:space="0" w:color="auto"/>
        <w:right w:val="none" w:sz="0" w:space="0" w:color="auto"/>
      </w:divBdr>
    </w:div>
    <w:div w:id="285426278">
      <w:bodyDiv w:val="1"/>
      <w:marLeft w:val="0"/>
      <w:marRight w:val="0"/>
      <w:marTop w:val="0"/>
      <w:marBottom w:val="0"/>
      <w:divBdr>
        <w:top w:val="none" w:sz="0" w:space="0" w:color="auto"/>
        <w:left w:val="none" w:sz="0" w:space="0" w:color="auto"/>
        <w:bottom w:val="none" w:sz="0" w:space="0" w:color="auto"/>
        <w:right w:val="none" w:sz="0" w:space="0" w:color="auto"/>
      </w:divBdr>
    </w:div>
    <w:div w:id="285433880">
      <w:bodyDiv w:val="1"/>
      <w:marLeft w:val="0"/>
      <w:marRight w:val="0"/>
      <w:marTop w:val="0"/>
      <w:marBottom w:val="0"/>
      <w:divBdr>
        <w:top w:val="none" w:sz="0" w:space="0" w:color="auto"/>
        <w:left w:val="none" w:sz="0" w:space="0" w:color="auto"/>
        <w:bottom w:val="none" w:sz="0" w:space="0" w:color="auto"/>
        <w:right w:val="none" w:sz="0" w:space="0" w:color="auto"/>
      </w:divBdr>
    </w:div>
    <w:div w:id="285435107">
      <w:bodyDiv w:val="1"/>
      <w:marLeft w:val="0"/>
      <w:marRight w:val="0"/>
      <w:marTop w:val="0"/>
      <w:marBottom w:val="0"/>
      <w:divBdr>
        <w:top w:val="none" w:sz="0" w:space="0" w:color="auto"/>
        <w:left w:val="none" w:sz="0" w:space="0" w:color="auto"/>
        <w:bottom w:val="none" w:sz="0" w:space="0" w:color="auto"/>
        <w:right w:val="none" w:sz="0" w:space="0" w:color="auto"/>
      </w:divBdr>
    </w:div>
    <w:div w:id="285547901">
      <w:bodyDiv w:val="1"/>
      <w:marLeft w:val="0"/>
      <w:marRight w:val="0"/>
      <w:marTop w:val="0"/>
      <w:marBottom w:val="0"/>
      <w:divBdr>
        <w:top w:val="none" w:sz="0" w:space="0" w:color="auto"/>
        <w:left w:val="none" w:sz="0" w:space="0" w:color="auto"/>
        <w:bottom w:val="none" w:sz="0" w:space="0" w:color="auto"/>
        <w:right w:val="none" w:sz="0" w:space="0" w:color="auto"/>
      </w:divBdr>
    </w:div>
    <w:div w:id="285742804">
      <w:bodyDiv w:val="1"/>
      <w:marLeft w:val="0"/>
      <w:marRight w:val="0"/>
      <w:marTop w:val="0"/>
      <w:marBottom w:val="0"/>
      <w:divBdr>
        <w:top w:val="none" w:sz="0" w:space="0" w:color="auto"/>
        <w:left w:val="none" w:sz="0" w:space="0" w:color="auto"/>
        <w:bottom w:val="none" w:sz="0" w:space="0" w:color="auto"/>
        <w:right w:val="none" w:sz="0" w:space="0" w:color="auto"/>
      </w:divBdr>
    </w:div>
    <w:div w:id="285814109">
      <w:bodyDiv w:val="1"/>
      <w:marLeft w:val="0"/>
      <w:marRight w:val="0"/>
      <w:marTop w:val="0"/>
      <w:marBottom w:val="0"/>
      <w:divBdr>
        <w:top w:val="none" w:sz="0" w:space="0" w:color="auto"/>
        <w:left w:val="none" w:sz="0" w:space="0" w:color="auto"/>
        <w:bottom w:val="none" w:sz="0" w:space="0" w:color="auto"/>
        <w:right w:val="none" w:sz="0" w:space="0" w:color="auto"/>
      </w:divBdr>
    </w:div>
    <w:div w:id="285935558">
      <w:bodyDiv w:val="1"/>
      <w:marLeft w:val="0"/>
      <w:marRight w:val="0"/>
      <w:marTop w:val="0"/>
      <w:marBottom w:val="0"/>
      <w:divBdr>
        <w:top w:val="none" w:sz="0" w:space="0" w:color="auto"/>
        <w:left w:val="none" w:sz="0" w:space="0" w:color="auto"/>
        <w:bottom w:val="none" w:sz="0" w:space="0" w:color="auto"/>
        <w:right w:val="none" w:sz="0" w:space="0" w:color="auto"/>
      </w:divBdr>
    </w:div>
    <w:div w:id="286083262">
      <w:bodyDiv w:val="1"/>
      <w:marLeft w:val="0"/>
      <w:marRight w:val="0"/>
      <w:marTop w:val="0"/>
      <w:marBottom w:val="0"/>
      <w:divBdr>
        <w:top w:val="none" w:sz="0" w:space="0" w:color="auto"/>
        <w:left w:val="none" w:sz="0" w:space="0" w:color="auto"/>
        <w:bottom w:val="none" w:sz="0" w:space="0" w:color="auto"/>
        <w:right w:val="none" w:sz="0" w:space="0" w:color="auto"/>
      </w:divBdr>
    </w:div>
    <w:div w:id="286130257">
      <w:bodyDiv w:val="1"/>
      <w:marLeft w:val="0"/>
      <w:marRight w:val="0"/>
      <w:marTop w:val="0"/>
      <w:marBottom w:val="0"/>
      <w:divBdr>
        <w:top w:val="none" w:sz="0" w:space="0" w:color="auto"/>
        <w:left w:val="none" w:sz="0" w:space="0" w:color="auto"/>
        <w:bottom w:val="none" w:sz="0" w:space="0" w:color="auto"/>
        <w:right w:val="none" w:sz="0" w:space="0" w:color="auto"/>
      </w:divBdr>
    </w:div>
    <w:div w:id="286203390">
      <w:bodyDiv w:val="1"/>
      <w:marLeft w:val="0"/>
      <w:marRight w:val="0"/>
      <w:marTop w:val="0"/>
      <w:marBottom w:val="0"/>
      <w:divBdr>
        <w:top w:val="none" w:sz="0" w:space="0" w:color="auto"/>
        <w:left w:val="none" w:sz="0" w:space="0" w:color="auto"/>
        <w:bottom w:val="none" w:sz="0" w:space="0" w:color="auto"/>
        <w:right w:val="none" w:sz="0" w:space="0" w:color="auto"/>
      </w:divBdr>
    </w:div>
    <w:div w:id="286352676">
      <w:bodyDiv w:val="1"/>
      <w:marLeft w:val="0"/>
      <w:marRight w:val="0"/>
      <w:marTop w:val="0"/>
      <w:marBottom w:val="0"/>
      <w:divBdr>
        <w:top w:val="none" w:sz="0" w:space="0" w:color="auto"/>
        <w:left w:val="none" w:sz="0" w:space="0" w:color="auto"/>
        <w:bottom w:val="none" w:sz="0" w:space="0" w:color="auto"/>
        <w:right w:val="none" w:sz="0" w:space="0" w:color="auto"/>
      </w:divBdr>
    </w:div>
    <w:div w:id="286393372">
      <w:bodyDiv w:val="1"/>
      <w:marLeft w:val="0"/>
      <w:marRight w:val="0"/>
      <w:marTop w:val="0"/>
      <w:marBottom w:val="0"/>
      <w:divBdr>
        <w:top w:val="none" w:sz="0" w:space="0" w:color="auto"/>
        <w:left w:val="none" w:sz="0" w:space="0" w:color="auto"/>
        <w:bottom w:val="none" w:sz="0" w:space="0" w:color="auto"/>
        <w:right w:val="none" w:sz="0" w:space="0" w:color="auto"/>
      </w:divBdr>
    </w:div>
    <w:div w:id="286395421">
      <w:bodyDiv w:val="1"/>
      <w:marLeft w:val="0"/>
      <w:marRight w:val="0"/>
      <w:marTop w:val="0"/>
      <w:marBottom w:val="0"/>
      <w:divBdr>
        <w:top w:val="none" w:sz="0" w:space="0" w:color="auto"/>
        <w:left w:val="none" w:sz="0" w:space="0" w:color="auto"/>
        <w:bottom w:val="none" w:sz="0" w:space="0" w:color="auto"/>
        <w:right w:val="none" w:sz="0" w:space="0" w:color="auto"/>
      </w:divBdr>
    </w:div>
    <w:div w:id="286399124">
      <w:bodyDiv w:val="1"/>
      <w:marLeft w:val="0"/>
      <w:marRight w:val="0"/>
      <w:marTop w:val="0"/>
      <w:marBottom w:val="0"/>
      <w:divBdr>
        <w:top w:val="none" w:sz="0" w:space="0" w:color="auto"/>
        <w:left w:val="none" w:sz="0" w:space="0" w:color="auto"/>
        <w:bottom w:val="none" w:sz="0" w:space="0" w:color="auto"/>
        <w:right w:val="none" w:sz="0" w:space="0" w:color="auto"/>
      </w:divBdr>
    </w:div>
    <w:div w:id="286467992">
      <w:bodyDiv w:val="1"/>
      <w:marLeft w:val="0"/>
      <w:marRight w:val="0"/>
      <w:marTop w:val="0"/>
      <w:marBottom w:val="0"/>
      <w:divBdr>
        <w:top w:val="none" w:sz="0" w:space="0" w:color="auto"/>
        <w:left w:val="none" w:sz="0" w:space="0" w:color="auto"/>
        <w:bottom w:val="none" w:sz="0" w:space="0" w:color="auto"/>
        <w:right w:val="none" w:sz="0" w:space="0" w:color="auto"/>
      </w:divBdr>
    </w:div>
    <w:div w:id="286471126">
      <w:bodyDiv w:val="1"/>
      <w:marLeft w:val="0"/>
      <w:marRight w:val="0"/>
      <w:marTop w:val="0"/>
      <w:marBottom w:val="0"/>
      <w:divBdr>
        <w:top w:val="none" w:sz="0" w:space="0" w:color="auto"/>
        <w:left w:val="none" w:sz="0" w:space="0" w:color="auto"/>
        <w:bottom w:val="none" w:sz="0" w:space="0" w:color="auto"/>
        <w:right w:val="none" w:sz="0" w:space="0" w:color="auto"/>
      </w:divBdr>
    </w:div>
    <w:div w:id="286475403">
      <w:bodyDiv w:val="1"/>
      <w:marLeft w:val="0"/>
      <w:marRight w:val="0"/>
      <w:marTop w:val="0"/>
      <w:marBottom w:val="0"/>
      <w:divBdr>
        <w:top w:val="none" w:sz="0" w:space="0" w:color="auto"/>
        <w:left w:val="none" w:sz="0" w:space="0" w:color="auto"/>
        <w:bottom w:val="none" w:sz="0" w:space="0" w:color="auto"/>
        <w:right w:val="none" w:sz="0" w:space="0" w:color="auto"/>
      </w:divBdr>
    </w:div>
    <w:div w:id="286475830">
      <w:bodyDiv w:val="1"/>
      <w:marLeft w:val="0"/>
      <w:marRight w:val="0"/>
      <w:marTop w:val="0"/>
      <w:marBottom w:val="0"/>
      <w:divBdr>
        <w:top w:val="none" w:sz="0" w:space="0" w:color="auto"/>
        <w:left w:val="none" w:sz="0" w:space="0" w:color="auto"/>
        <w:bottom w:val="none" w:sz="0" w:space="0" w:color="auto"/>
        <w:right w:val="none" w:sz="0" w:space="0" w:color="auto"/>
      </w:divBdr>
    </w:div>
    <w:div w:id="286546245">
      <w:bodyDiv w:val="1"/>
      <w:marLeft w:val="0"/>
      <w:marRight w:val="0"/>
      <w:marTop w:val="0"/>
      <w:marBottom w:val="0"/>
      <w:divBdr>
        <w:top w:val="none" w:sz="0" w:space="0" w:color="auto"/>
        <w:left w:val="none" w:sz="0" w:space="0" w:color="auto"/>
        <w:bottom w:val="none" w:sz="0" w:space="0" w:color="auto"/>
        <w:right w:val="none" w:sz="0" w:space="0" w:color="auto"/>
      </w:divBdr>
    </w:div>
    <w:div w:id="286589876">
      <w:bodyDiv w:val="1"/>
      <w:marLeft w:val="0"/>
      <w:marRight w:val="0"/>
      <w:marTop w:val="0"/>
      <w:marBottom w:val="0"/>
      <w:divBdr>
        <w:top w:val="none" w:sz="0" w:space="0" w:color="auto"/>
        <w:left w:val="none" w:sz="0" w:space="0" w:color="auto"/>
        <w:bottom w:val="none" w:sz="0" w:space="0" w:color="auto"/>
        <w:right w:val="none" w:sz="0" w:space="0" w:color="auto"/>
      </w:divBdr>
    </w:div>
    <w:div w:id="286661935">
      <w:bodyDiv w:val="1"/>
      <w:marLeft w:val="0"/>
      <w:marRight w:val="0"/>
      <w:marTop w:val="0"/>
      <w:marBottom w:val="0"/>
      <w:divBdr>
        <w:top w:val="none" w:sz="0" w:space="0" w:color="auto"/>
        <w:left w:val="none" w:sz="0" w:space="0" w:color="auto"/>
        <w:bottom w:val="none" w:sz="0" w:space="0" w:color="auto"/>
        <w:right w:val="none" w:sz="0" w:space="0" w:color="auto"/>
      </w:divBdr>
    </w:div>
    <w:div w:id="286663719">
      <w:bodyDiv w:val="1"/>
      <w:marLeft w:val="0"/>
      <w:marRight w:val="0"/>
      <w:marTop w:val="0"/>
      <w:marBottom w:val="0"/>
      <w:divBdr>
        <w:top w:val="none" w:sz="0" w:space="0" w:color="auto"/>
        <w:left w:val="none" w:sz="0" w:space="0" w:color="auto"/>
        <w:bottom w:val="none" w:sz="0" w:space="0" w:color="auto"/>
        <w:right w:val="none" w:sz="0" w:space="0" w:color="auto"/>
      </w:divBdr>
    </w:div>
    <w:div w:id="286667430">
      <w:bodyDiv w:val="1"/>
      <w:marLeft w:val="0"/>
      <w:marRight w:val="0"/>
      <w:marTop w:val="0"/>
      <w:marBottom w:val="0"/>
      <w:divBdr>
        <w:top w:val="none" w:sz="0" w:space="0" w:color="auto"/>
        <w:left w:val="none" w:sz="0" w:space="0" w:color="auto"/>
        <w:bottom w:val="none" w:sz="0" w:space="0" w:color="auto"/>
        <w:right w:val="none" w:sz="0" w:space="0" w:color="auto"/>
      </w:divBdr>
    </w:div>
    <w:div w:id="286668558">
      <w:bodyDiv w:val="1"/>
      <w:marLeft w:val="0"/>
      <w:marRight w:val="0"/>
      <w:marTop w:val="0"/>
      <w:marBottom w:val="0"/>
      <w:divBdr>
        <w:top w:val="none" w:sz="0" w:space="0" w:color="auto"/>
        <w:left w:val="none" w:sz="0" w:space="0" w:color="auto"/>
        <w:bottom w:val="none" w:sz="0" w:space="0" w:color="auto"/>
        <w:right w:val="none" w:sz="0" w:space="0" w:color="auto"/>
      </w:divBdr>
    </w:div>
    <w:div w:id="286785831">
      <w:bodyDiv w:val="1"/>
      <w:marLeft w:val="0"/>
      <w:marRight w:val="0"/>
      <w:marTop w:val="0"/>
      <w:marBottom w:val="0"/>
      <w:divBdr>
        <w:top w:val="none" w:sz="0" w:space="0" w:color="auto"/>
        <w:left w:val="none" w:sz="0" w:space="0" w:color="auto"/>
        <w:bottom w:val="none" w:sz="0" w:space="0" w:color="auto"/>
        <w:right w:val="none" w:sz="0" w:space="0" w:color="auto"/>
      </w:divBdr>
    </w:div>
    <w:div w:id="286854385">
      <w:bodyDiv w:val="1"/>
      <w:marLeft w:val="0"/>
      <w:marRight w:val="0"/>
      <w:marTop w:val="0"/>
      <w:marBottom w:val="0"/>
      <w:divBdr>
        <w:top w:val="none" w:sz="0" w:space="0" w:color="auto"/>
        <w:left w:val="none" w:sz="0" w:space="0" w:color="auto"/>
        <w:bottom w:val="none" w:sz="0" w:space="0" w:color="auto"/>
        <w:right w:val="none" w:sz="0" w:space="0" w:color="auto"/>
      </w:divBdr>
    </w:div>
    <w:div w:id="286858075">
      <w:bodyDiv w:val="1"/>
      <w:marLeft w:val="0"/>
      <w:marRight w:val="0"/>
      <w:marTop w:val="0"/>
      <w:marBottom w:val="0"/>
      <w:divBdr>
        <w:top w:val="none" w:sz="0" w:space="0" w:color="auto"/>
        <w:left w:val="none" w:sz="0" w:space="0" w:color="auto"/>
        <w:bottom w:val="none" w:sz="0" w:space="0" w:color="auto"/>
        <w:right w:val="none" w:sz="0" w:space="0" w:color="auto"/>
      </w:divBdr>
    </w:div>
    <w:div w:id="286932553">
      <w:bodyDiv w:val="1"/>
      <w:marLeft w:val="0"/>
      <w:marRight w:val="0"/>
      <w:marTop w:val="0"/>
      <w:marBottom w:val="0"/>
      <w:divBdr>
        <w:top w:val="none" w:sz="0" w:space="0" w:color="auto"/>
        <w:left w:val="none" w:sz="0" w:space="0" w:color="auto"/>
        <w:bottom w:val="none" w:sz="0" w:space="0" w:color="auto"/>
        <w:right w:val="none" w:sz="0" w:space="0" w:color="auto"/>
      </w:divBdr>
    </w:div>
    <w:div w:id="287009870">
      <w:bodyDiv w:val="1"/>
      <w:marLeft w:val="0"/>
      <w:marRight w:val="0"/>
      <w:marTop w:val="0"/>
      <w:marBottom w:val="0"/>
      <w:divBdr>
        <w:top w:val="none" w:sz="0" w:space="0" w:color="auto"/>
        <w:left w:val="none" w:sz="0" w:space="0" w:color="auto"/>
        <w:bottom w:val="none" w:sz="0" w:space="0" w:color="auto"/>
        <w:right w:val="none" w:sz="0" w:space="0" w:color="auto"/>
      </w:divBdr>
    </w:div>
    <w:div w:id="287048545">
      <w:bodyDiv w:val="1"/>
      <w:marLeft w:val="0"/>
      <w:marRight w:val="0"/>
      <w:marTop w:val="0"/>
      <w:marBottom w:val="0"/>
      <w:divBdr>
        <w:top w:val="none" w:sz="0" w:space="0" w:color="auto"/>
        <w:left w:val="none" w:sz="0" w:space="0" w:color="auto"/>
        <w:bottom w:val="none" w:sz="0" w:space="0" w:color="auto"/>
        <w:right w:val="none" w:sz="0" w:space="0" w:color="auto"/>
      </w:divBdr>
    </w:div>
    <w:div w:id="287275548">
      <w:bodyDiv w:val="1"/>
      <w:marLeft w:val="0"/>
      <w:marRight w:val="0"/>
      <w:marTop w:val="0"/>
      <w:marBottom w:val="0"/>
      <w:divBdr>
        <w:top w:val="none" w:sz="0" w:space="0" w:color="auto"/>
        <w:left w:val="none" w:sz="0" w:space="0" w:color="auto"/>
        <w:bottom w:val="none" w:sz="0" w:space="0" w:color="auto"/>
        <w:right w:val="none" w:sz="0" w:space="0" w:color="auto"/>
      </w:divBdr>
    </w:div>
    <w:div w:id="287317138">
      <w:bodyDiv w:val="1"/>
      <w:marLeft w:val="0"/>
      <w:marRight w:val="0"/>
      <w:marTop w:val="0"/>
      <w:marBottom w:val="0"/>
      <w:divBdr>
        <w:top w:val="none" w:sz="0" w:space="0" w:color="auto"/>
        <w:left w:val="none" w:sz="0" w:space="0" w:color="auto"/>
        <w:bottom w:val="none" w:sz="0" w:space="0" w:color="auto"/>
        <w:right w:val="none" w:sz="0" w:space="0" w:color="auto"/>
      </w:divBdr>
    </w:div>
    <w:div w:id="287325120">
      <w:bodyDiv w:val="1"/>
      <w:marLeft w:val="0"/>
      <w:marRight w:val="0"/>
      <w:marTop w:val="0"/>
      <w:marBottom w:val="0"/>
      <w:divBdr>
        <w:top w:val="none" w:sz="0" w:space="0" w:color="auto"/>
        <w:left w:val="none" w:sz="0" w:space="0" w:color="auto"/>
        <w:bottom w:val="none" w:sz="0" w:space="0" w:color="auto"/>
        <w:right w:val="none" w:sz="0" w:space="0" w:color="auto"/>
      </w:divBdr>
    </w:div>
    <w:div w:id="287396024">
      <w:bodyDiv w:val="1"/>
      <w:marLeft w:val="0"/>
      <w:marRight w:val="0"/>
      <w:marTop w:val="0"/>
      <w:marBottom w:val="0"/>
      <w:divBdr>
        <w:top w:val="none" w:sz="0" w:space="0" w:color="auto"/>
        <w:left w:val="none" w:sz="0" w:space="0" w:color="auto"/>
        <w:bottom w:val="none" w:sz="0" w:space="0" w:color="auto"/>
        <w:right w:val="none" w:sz="0" w:space="0" w:color="auto"/>
      </w:divBdr>
    </w:div>
    <w:div w:id="287471637">
      <w:bodyDiv w:val="1"/>
      <w:marLeft w:val="0"/>
      <w:marRight w:val="0"/>
      <w:marTop w:val="0"/>
      <w:marBottom w:val="0"/>
      <w:divBdr>
        <w:top w:val="none" w:sz="0" w:space="0" w:color="auto"/>
        <w:left w:val="none" w:sz="0" w:space="0" w:color="auto"/>
        <w:bottom w:val="none" w:sz="0" w:space="0" w:color="auto"/>
        <w:right w:val="none" w:sz="0" w:space="0" w:color="auto"/>
      </w:divBdr>
    </w:div>
    <w:div w:id="287592930">
      <w:bodyDiv w:val="1"/>
      <w:marLeft w:val="0"/>
      <w:marRight w:val="0"/>
      <w:marTop w:val="0"/>
      <w:marBottom w:val="0"/>
      <w:divBdr>
        <w:top w:val="none" w:sz="0" w:space="0" w:color="auto"/>
        <w:left w:val="none" w:sz="0" w:space="0" w:color="auto"/>
        <w:bottom w:val="none" w:sz="0" w:space="0" w:color="auto"/>
        <w:right w:val="none" w:sz="0" w:space="0" w:color="auto"/>
      </w:divBdr>
    </w:div>
    <w:div w:id="287666166">
      <w:bodyDiv w:val="1"/>
      <w:marLeft w:val="0"/>
      <w:marRight w:val="0"/>
      <w:marTop w:val="0"/>
      <w:marBottom w:val="0"/>
      <w:divBdr>
        <w:top w:val="none" w:sz="0" w:space="0" w:color="auto"/>
        <w:left w:val="none" w:sz="0" w:space="0" w:color="auto"/>
        <w:bottom w:val="none" w:sz="0" w:space="0" w:color="auto"/>
        <w:right w:val="none" w:sz="0" w:space="0" w:color="auto"/>
      </w:divBdr>
    </w:div>
    <w:div w:id="287709292">
      <w:bodyDiv w:val="1"/>
      <w:marLeft w:val="0"/>
      <w:marRight w:val="0"/>
      <w:marTop w:val="0"/>
      <w:marBottom w:val="0"/>
      <w:divBdr>
        <w:top w:val="none" w:sz="0" w:space="0" w:color="auto"/>
        <w:left w:val="none" w:sz="0" w:space="0" w:color="auto"/>
        <w:bottom w:val="none" w:sz="0" w:space="0" w:color="auto"/>
        <w:right w:val="none" w:sz="0" w:space="0" w:color="auto"/>
      </w:divBdr>
    </w:div>
    <w:div w:id="287712512">
      <w:bodyDiv w:val="1"/>
      <w:marLeft w:val="0"/>
      <w:marRight w:val="0"/>
      <w:marTop w:val="0"/>
      <w:marBottom w:val="0"/>
      <w:divBdr>
        <w:top w:val="none" w:sz="0" w:space="0" w:color="auto"/>
        <w:left w:val="none" w:sz="0" w:space="0" w:color="auto"/>
        <w:bottom w:val="none" w:sz="0" w:space="0" w:color="auto"/>
        <w:right w:val="none" w:sz="0" w:space="0" w:color="auto"/>
      </w:divBdr>
    </w:div>
    <w:div w:id="287783078">
      <w:bodyDiv w:val="1"/>
      <w:marLeft w:val="0"/>
      <w:marRight w:val="0"/>
      <w:marTop w:val="0"/>
      <w:marBottom w:val="0"/>
      <w:divBdr>
        <w:top w:val="none" w:sz="0" w:space="0" w:color="auto"/>
        <w:left w:val="none" w:sz="0" w:space="0" w:color="auto"/>
        <w:bottom w:val="none" w:sz="0" w:space="0" w:color="auto"/>
        <w:right w:val="none" w:sz="0" w:space="0" w:color="auto"/>
      </w:divBdr>
    </w:div>
    <w:div w:id="287979082">
      <w:bodyDiv w:val="1"/>
      <w:marLeft w:val="0"/>
      <w:marRight w:val="0"/>
      <w:marTop w:val="0"/>
      <w:marBottom w:val="0"/>
      <w:divBdr>
        <w:top w:val="none" w:sz="0" w:space="0" w:color="auto"/>
        <w:left w:val="none" w:sz="0" w:space="0" w:color="auto"/>
        <w:bottom w:val="none" w:sz="0" w:space="0" w:color="auto"/>
        <w:right w:val="none" w:sz="0" w:space="0" w:color="auto"/>
      </w:divBdr>
    </w:div>
    <w:div w:id="288123562">
      <w:bodyDiv w:val="1"/>
      <w:marLeft w:val="0"/>
      <w:marRight w:val="0"/>
      <w:marTop w:val="0"/>
      <w:marBottom w:val="0"/>
      <w:divBdr>
        <w:top w:val="none" w:sz="0" w:space="0" w:color="auto"/>
        <w:left w:val="none" w:sz="0" w:space="0" w:color="auto"/>
        <w:bottom w:val="none" w:sz="0" w:space="0" w:color="auto"/>
        <w:right w:val="none" w:sz="0" w:space="0" w:color="auto"/>
      </w:divBdr>
    </w:div>
    <w:div w:id="288127832">
      <w:bodyDiv w:val="1"/>
      <w:marLeft w:val="0"/>
      <w:marRight w:val="0"/>
      <w:marTop w:val="0"/>
      <w:marBottom w:val="0"/>
      <w:divBdr>
        <w:top w:val="none" w:sz="0" w:space="0" w:color="auto"/>
        <w:left w:val="none" w:sz="0" w:space="0" w:color="auto"/>
        <w:bottom w:val="none" w:sz="0" w:space="0" w:color="auto"/>
        <w:right w:val="none" w:sz="0" w:space="0" w:color="auto"/>
      </w:divBdr>
    </w:div>
    <w:div w:id="288168518">
      <w:bodyDiv w:val="1"/>
      <w:marLeft w:val="0"/>
      <w:marRight w:val="0"/>
      <w:marTop w:val="0"/>
      <w:marBottom w:val="0"/>
      <w:divBdr>
        <w:top w:val="none" w:sz="0" w:space="0" w:color="auto"/>
        <w:left w:val="none" w:sz="0" w:space="0" w:color="auto"/>
        <w:bottom w:val="none" w:sz="0" w:space="0" w:color="auto"/>
        <w:right w:val="none" w:sz="0" w:space="0" w:color="auto"/>
      </w:divBdr>
    </w:div>
    <w:div w:id="288240125">
      <w:bodyDiv w:val="1"/>
      <w:marLeft w:val="0"/>
      <w:marRight w:val="0"/>
      <w:marTop w:val="0"/>
      <w:marBottom w:val="0"/>
      <w:divBdr>
        <w:top w:val="none" w:sz="0" w:space="0" w:color="auto"/>
        <w:left w:val="none" w:sz="0" w:space="0" w:color="auto"/>
        <w:bottom w:val="none" w:sz="0" w:space="0" w:color="auto"/>
        <w:right w:val="none" w:sz="0" w:space="0" w:color="auto"/>
      </w:divBdr>
    </w:div>
    <w:div w:id="288242284">
      <w:bodyDiv w:val="1"/>
      <w:marLeft w:val="0"/>
      <w:marRight w:val="0"/>
      <w:marTop w:val="0"/>
      <w:marBottom w:val="0"/>
      <w:divBdr>
        <w:top w:val="none" w:sz="0" w:space="0" w:color="auto"/>
        <w:left w:val="none" w:sz="0" w:space="0" w:color="auto"/>
        <w:bottom w:val="none" w:sz="0" w:space="0" w:color="auto"/>
        <w:right w:val="none" w:sz="0" w:space="0" w:color="auto"/>
      </w:divBdr>
    </w:div>
    <w:div w:id="288245385">
      <w:bodyDiv w:val="1"/>
      <w:marLeft w:val="0"/>
      <w:marRight w:val="0"/>
      <w:marTop w:val="0"/>
      <w:marBottom w:val="0"/>
      <w:divBdr>
        <w:top w:val="none" w:sz="0" w:space="0" w:color="auto"/>
        <w:left w:val="none" w:sz="0" w:space="0" w:color="auto"/>
        <w:bottom w:val="none" w:sz="0" w:space="0" w:color="auto"/>
        <w:right w:val="none" w:sz="0" w:space="0" w:color="auto"/>
      </w:divBdr>
    </w:div>
    <w:div w:id="288249387">
      <w:bodyDiv w:val="1"/>
      <w:marLeft w:val="0"/>
      <w:marRight w:val="0"/>
      <w:marTop w:val="0"/>
      <w:marBottom w:val="0"/>
      <w:divBdr>
        <w:top w:val="none" w:sz="0" w:space="0" w:color="auto"/>
        <w:left w:val="none" w:sz="0" w:space="0" w:color="auto"/>
        <w:bottom w:val="none" w:sz="0" w:space="0" w:color="auto"/>
        <w:right w:val="none" w:sz="0" w:space="0" w:color="auto"/>
      </w:divBdr>
    </w:div>
    <w:div w:id="288365776">
      <w:bodyDiv w:val="1"/>
      <w:marLeft w:val="0"/>
      <w:marRight w:val="0"/>
      <w:marTop w:val="0"/>
      <w:marBottom w:val="0"/>
      <w:divBdr>
        <w:top w:val="none" w:sz="0" w:space="0" w:color="auto"/>
        <w:left w:val="none" w:sz="0" w:space="0" w:color="auto"/>
        <w:bottom w:val="none" w:sz="0" w:space="0" w:color="auto"/>
        <w:right w:val="none" w:sz="0" w:space="0" w:color="auto"/>
      </w:divBdr>
    </w:div>
    <w:div w:id="288434598">
      <w:bodyDiv w:val="1"/>
      <w:marLeft w:val="0"/>
      <w:marRight w:val="0"/>
      <w:marTop w:val="0"/>
      <w:marBottom w:val="0"/>
      <w:divBdr>
        <w:top w:val="none" w:sz="0" w:space="0" w:color="auto"/>
        <w:left w:val="none" w:sz="0" w:space="0" w:color="auto"/>
        <w:bottom w:val="none" w:sz="0" w:space="0" w:color="auto"/>
        <w:right w:val="none" w:sz="0" w:space="0" w:color="auto"/>
      </w:divBdr>
    </w:div>
    <w:div w:id="288440963">
      <w:bodyDiv w:val="1"/>
      <w:marLeft w:val="0"/>
      <w:marRight w:val="0"/>
      <w:marTop w:val="0"/>
      <w:marBottom w:val="0"/>
      <w:divBdr>
        <w:top w:val="none" w:sz="0" w:space="0" w:color="auto"/>
        <w:left w:val="none" w:sz="0" w:space="0" w:color="auto"/>
        <w:bottom w:val="none" w:sz="0" w:space="0" w:color="auto"/>
        <w:right w:val="none" w:sz="0" w:space="0" w:color="auto"/>
      </w:divBdr>
    </w:div>
    <w:div w:id="288754300">
      <w:bodyDiv w:val="1"/>
      <w:marLeft w:val="0"/>
      <w:marRight w:val="0"/>
      <w:marTop w:val="0"/>
      <w:marBottom w:val="0"/>
      <w:divBdr>
        <w:top w:val="none" w:sz="0" w:space="0" w:color="auto"/>
        <w:left w:val="none" w:sz="0" w:space="0" w:color="auto"/>
        <w:bottom w:val="none" w:sz="0" w:space="0" w:color="auto"/>
        <w:right w:val="none" w:sz="0" w:space="0" w:color="auto"/>
      </w:divBdr>
    </w:div>
    <w:div w:id="288779381">
      <w:bodyDiv w:val="1"/>
      <w:marLeft w:val="0"/>
      <w:marRight w:val="0"/>
      <w:marTop w:val="0"/>
      <w:marBottom w:val="0"/>
      <w:divBdr>
        <w:top w:val="none" w:sz="0" w:space="0" w:color="auto"/>
        <w:left w:val="none" w:sz="0" w:space="0" w:color="auto"/>
        <w:bottom w:val="none" w:sz="0" w:space="0" w:color="auto"/>
        <w:right w:val="none" w:sz="0" w:space="0" w:color="auto"/>
      </w:divBdr>
    </w:div>
    <w:div w:id="288784200">
      <w:bodyDiv w:val="1"/>
      <w:marLeft w:val="0"/>
      <w:marRight w:val="0"/>
      <w:marTop w:val="0"/>
      <w:marBottom w:val="0"/>
      <w:divBdr>
        <w:top w:val="none" w:sz="0" w:space="0" w:color="auto"/>
        <w:left w:val="none" w:sz="0" w:space="0" w:color="auto"/>
        <w:bottom w:val="none" w:sz="0" w:space="0" w:color="auto"/>
        <w:right w:val="none" w:sz="0" w:space="0" w:color="auto"/>
      </w:divBdr>
    </w:div>
    <w:div w:id="288826112">
      <w:bodyDiv w:val="1"/>
      <w:marLeft w:val="0"/>
      <w:marRight w:val="0"/>
      <w:marTop w:val="0"/>
      <w:marBottom w:val="0"/>
      <w:divBdr>
        <w:top w:val="none" w:sz="0" w:space="0" w:color="auto"/>
        <w:left w:val="none" w:sz="0" w:space="0" w:color="auto"/>
        <w:bottom w:val="none" w:sz="0" w:space="0" w:color="auto"/>
        <w:right w:val="none" w:sz="0" w:space="0" w:color="auto"/>
      </w:divBdr>
    </w:div>
    <w:div w:id="288899076">
      <w:bodyDiv w:val="1"/>
      <w:marLeft w:val="0"/>
      <w:marRight w:val="0"/>
      <w:marTop w:val="0"/>
      <w:marBottom w:val="0"/>
      <w:divBdr>
        <w:top w:val="none" w:sz="0" w:space="0" w:color="auto"/>
        <w:left w:val="none" w:sz="0" w:space="0" w:color="auto"/>
        <w:bottom w:val="none" w:sz="0" w:space="0" w:color="auto"/>
        <w:right w:val="none" w:sz="0" w:space="0" w:color="auto"/>
      </w:divBdr>
    </w:div>
    <w:div w:id="288903927">
      <w:bodyDiv w:val="1"/>
      <w:marLeft w:val="0"/>
      <w:marRight w:val="0"/>
      <w:marTop w:val="0"/>
      <w:marBottom w:val="0"/>
      <w:divBdr>
        <w:top w:val="none" w:sz="0" w:space="0" w:color="auto"/>
        <w:left w:val="none" w:sz="0" w:space="0" w:color="auto"/>
        <w:bottom w:val="none" w:sz="0" w:space="0" w:color="auto"/>
        <w:right w:val="none" w:sz="0" w:space="0" w:color="auto"/>
      </w:divBdr>
    </w:div>
    <w:div w:id="288980173">
      <w:bodyDiv w:val="1"/>
      <w:marLeft w:val="0"/>
      <w:marRight w:val="0"/>
      <w:marTop w:val="0"/>
      <w:marBottom w:val="0"/>
      <w:divBdr>
        <w:top w:val="none" w:sz="0" w:space="0" w:color="auto"/>
        <w:left w:val="none" w:sz="0" w:space="0" w:color="auto"/>
        <w:bottom w:val="none" w:sz="0" w:space="0" w:color="auto"/>
        <w:right w:val="none" w:sz="0" w:space="0" w:color="auto"/>
      </w:divBdr>
    </w:div>
    <w:div w:id="289015389">
      <w:bodyDiv w:val="1"/>
      <w:marLeft w:val="0"/>
      <w:marRight w:val="0"/>
      <w:marTop w:val="0"/>
      <w:marBottom w:val="0"/>
      <w:divBdr>
        <w:top w:val="none" w:sz="0" w:space="0" w:color="auto"/>
        <w:left w:val="none" w:sz="0" w:space="0" w:color="auto"/>
        <w:bottom w:val="none" w:sz="0" w:space="0" w:color="auto"/>
        <w:right w:val="none" w:sz="0" w:space="0" w:color="auto"/>
      </w:divBdr>
    </w:div>
    <w:div w:id="289089156">
      <w:bodyDiv w:val="1"/>
      <w:marLeft w:val="0"/>
      <w:marRight w:val="0"/>
      <w:marTop w:val="0"/>
      <w:marBottom w:val="0"/>
      <w:divBdr>
        <w:top w:val="none" w:sz="0" w:space="0" w:color="auto"/>
        <w:left w:val="none" w:sz="0" w:space="0" w:color="auto"/>
        <w:bottom w:val="none" w:sz="0" w:space="0" w:color="auto"/>
        <w:right w:val="none" w:sz="0" w:space="0" w:color="auto"/>
      </w:divBdr>
    </w:div>
    <w:div w:id="289171469">
      <w:bodyDiv w:val="1"/>
      <w:marLeft w:val="0"/>
      <w:marRight w:val="0"/>
      <w:marTop w:val="0"/>
      <w:marBottom w:val="0"/>
      <w:divBdr>
        <w:top w:val="none" w:sz="0" w:space="0" w:color="auto"/>
        <w:left w:val="none" w:sz="0" w:space="0" w:color="auto"/>
        <w:bottom w:val="none" w:sz="0" w:space="0" w:color="auto"/>
        <w:right w:val="none" w:sz="0" w:space="0" w:color="auto"/>
      </w:divBdr>
    </w:div>
    <w:div w:id="289214597">
      <w:bodyDiv w:val="1"/>
      <w:marLeft w:val="0"/>
      <w:marRight w:val="0"/>
      <w:marTop w:val="0"/>
      <w:marBottom w:val="0"/>
      <w:divBdr>
        <w:top w:val="none" w:sz="0" w:space="0" w:color="auto"/>
        <w:left w:val="none" w:sz="0" w:space="0" w:color="auto"/>
        <w:bottom w:val="none" w:sz="0" w:space="0" w:color="auto"/>
        <w:right w:val="none" w:sz="0" w:space="0" w:color="auto"/>
      </w:divBdr>
    </w:div>
    <w:div w:id="289214688">
      <w:bodyDiv w:val="1"/>
      <w:marLeft w:val="0"/>
      <w:marRight w:val="0"/>
      <w:marTop w:val="0"/>
      <w:marBottom w:val="0"/>
      <w:divBdr>
        <w:top w:val="none" w:sz="0" w:space="0" w:color="auto"/>
        <w:left w:val="none" w:sz="0" w:space="0" w:color="auto"/>
        <w:bottom w:val="none" w:sz="0" w:space="0" w:color="auto"/>
        <w:right w:val="none" w:sz="0" w:space="0" w:color="auto"/>
      </w:divBdr>
    </w:div>
    <w:div w:id="289215678">
      <w:bodyDiv w:val="1"/>
      <w:marLeft w:val="0"/>
      <w:marRight w:val="0"/>
      <w:marTop w:val="0"/>
      <w:marBottom w:val="0"/>
      <w:divBdr>
        <w:top w:val="none" w:sz="0" w:space="0" w:color="auto"/>
        <w:left w:val="none" w:sz="0" w:space="0" w:color="auto"/>
        <w:bottom w:val="none" w:sz="0" w:space="0" w:color="auto"/>
        <w:right w:val="none" w:sz="0" w:space="0" w:color="auto"/>
      </w:divBdr>
    </w:div>
    <w:div w:id="289242757">
      <w:bodyDiv w:val="1"/>
      <w:marLeft w:val="0"/>
      <w:marRight w:val="0"/>
      <w:marTop w:val="0"/>
      <w:marBottom w:val="0"/>
      <w:divBdr>
        <w:top w:val="none" w:sz="0" w:space="0" w:color="auto"/>
        <w:left w:val="none" w:sz="0" w:space="0" w:color="auto"/>
        <w:bottom w:val="none" w:sz="0" w:space="0" w:color="auto"/>
        <w:right w:val="none" w:sz="0" w:space="0" w:color="auto"/>
      </w:divBdr>
    </w:div>
    <w:div w:id="289282735">
      <w:bodyDiv w:val="1"/>
      <w:marLeft w:val="0"/>
      <w:marRight w:val="0"/>
      <w:marTop w:val="0"/>
      <w:marBottom w:val="0"/>
      <w:divBdr>
        <w:top w:val="none" w:sz="0" w:space="0" w:color="auto"/>
        <w:left w:val="none" w:sz="0" w:space="0" w:color="auto"/>
        <w:bottom w:val="none" w:sz="0" w:space="0" w:color="auto"/>
        <w:right w:val="none" w:sz="0" w:space="0" w:color="auto"/>
      </w:divBdr>
    </w:div>
    <w:div w:id="289433637">
      <w:bodyDiv w:val="1"/>
      <w:marLeft w:val="0"/>
      <w:marRight w:val="0"/>
      <w:marTop w:val="0"/>
      <w:marBottom w:val="0"/>
      <w:divBdr>
        <w:top w:val="none" w:sz="0" w:space="0" w:color="auto"/>
        <w:left w:val="none" w:sz="0" w:space="0" w:color="auto"/>
        <w:bottom w:val="none" w:sz="0" w:space="0" w:color="auto"/>
        <w:right w:val="none" w:sz="0" w:space="0" w:color="auto"/>
      </w:divBdr>
    </w:div>
    <w:div w:id="289435190">
      <w:bodyDiv w:val="1"/>
      <w:marLeft w:val="0"/>
      <w:marRight w:val="0"/>
      <w:marTop w:val="0"/>
      <w:marBottom w:val="0"/>
      <w:divBdr>
        <w:top w:val="none" w:sz="0" w:space="0" w:color="auto"/>
        <w:left w:val="none" w:sz="0" w:space="0" w:color="auto"/>
        <w:bottom w:val="none" w:sz="0" w:space="0" w:color="auto"/>
        <w:right w:val="none" w:sz="0" w:space="0" w:color="auto"/>
      </w:divBdr>
    </w:div>
    <w:div w:id="289439155">
      <w:bodyDiv w:val="1"/>
      <w:marLeft w:val="0"/>
      <w:marRight w:val="0"/>
      <w:marTop w:val="0"/>
      <w:marBottom w:val="0"/>
      <w:divBdr>
        <w:top w:val="none" w:sz="0" w:space="0" w:color="auto"/>
        <w:left w:val="none" w:sz="0" w:space="0" w:color="auto"/>
        <w:bottom w:val="none" w:sz="0" w:space="0" w:color="auto"/>
        <w:right w:val="none" w:sz="0" w:space="0" w:color="auto"/>
      </w:divBdr>
    </w:div>
    <w:div w:id="289552342">
      <w:bodyDiv w:val="1"/>
      <w:marLeft w:val="0"/>
      <w:marRight w:val="0"/>
      <w:marTop w:val="0"/>
      <w:marBottom w:val="0"/>
      <w:divBdr>
        <w:top w:val="none" w:sz="0" w:space="0" w:color="auto"/>
        <w:left w:val="none" w:sz="0" w:space="0" w:color="auto"/>
        <w:bottom w:val="none" w:sz="0" w:space="0" w:color="auto"/>
        <w:right w:val="none" w:sz="0" w:space="0" w:color="auto"/>
      </w:divBdr>
    </w:div>
    <w:div w:id="289557635">
      <w:bodyDiv w:val="1"/>
      <w:marLeft w:val="0"/>
      <w:marRight w:val="0"/>
      <w:marTop w:val="0"/>
      <w:marBottom w:val="0"/>
      <w:divBdr>
        <w:top w:val="none" w:sz="0" w:space="0" w:color="auto"/>
        <w:left w:val="none" w:sz="0" w:space="0" w:color="auto"/>
        <w:bottom w:val="none" w:sz="0" w:space="0" w:color="auto"/>
        <w:right w:val="none" w:sz="0" w:space="0" w:color="auto"/>
      </w:divBdr>
    </w:div>
    <w:div w:id="289671352">
      <w:bodyDiv w:val="1"/>
      <w:marLeft w:val="0"/>
      <w:marRight w:val="0"/>
      <w:marTop w:val="0"/>
      <w:marBottom w:val="0"/>
      <w:divBdr>
        <w:top w:val="none" w:sz="0" w:space="0" w:color="auto"/>
        <w:left w:val="none" w:sz="0" w:space="0" w:color="auto"/>
        <w:bottom w:val="none" w:sz="0" w:space="0" w:color="auto"/>
        <w:right w:val="none" w:sz="0" w:space="0" w:color="auto"/>
      </w:divBdr>
    </w:div>
    <w:div w:id="289752053">
      <w:bodyDiv w:val="1"/>
      <w:marLeft w:val="0"/>
      <w:marRight w:val="0"/>
      <w:marTop w:val="0"/>
      <w:marBottom w:val="0"/>
      <w:divBdr>
        <w:top w:val="none" w:sz="0" w:space="0" w:color="auto"/>
        <w:left w:val="none" w:sz="0" w:space="0" w:color="auto"/>
        <w:bottom w:val="none" w:sz="0" w:space="0" w:color="auto"/>
        <w:right w:val="none" w:sz="0" w:space="0" w:color="auto"/>
      </w:divBdr>
    </w:div>
    <w:div w:id="289823650">
      <w:bodyDiv w:val="1"/>
      <w:marLeft w:val="0"/>
      <w:marRight w:val="0"/>
      <w:marTop w:val="0"/>
      <w:marBottom w:val="0"/>
      <w:divBdr>
        <w:top w:val="none" w:sz="0" w:space="0" w:color="auto"/>
        <w:left w:val="none" w:sz="0" w:space="0" w:color="auto"/>
        <w:bottom w:val="none" w:sz="0" w:space="0" w:color="auto"/>
        <w:right w:val="none" w:sz="0" w:space="0" w:color="auto"/>
      </w:divBdr>
    </w:div>
    <w:div w:id="289823697">
      <w:bodyDiv w:val="1"/>
      <w:marLeft w:val="0"/>
      <w:marRight w:val="0"/>
      <w:marTop w:val="0"/>
      <w:marBottom w:val="0"/>
      <w:divBdr>
        <w:top w:val="none" w:sz="0" w:space="0" w:color="auto"/>
        <w:left w:val="none" w:sz="0" w:space="0" w:color="auto"/>
        <w:bottom w:val="none" w:sz="0" w:space="0" w:color="auto"/>
        <w:right w:val="none" w:sz="0" w:space="0" w:color="auto"/>
      </w:divBdr>
    </w:div>
    <w:div w:id="289946155">
      <w:bodyDiv w:val="1"/>
      <w:marLeft w:val="0"/>
      <w:marRight w:val="0"/>
      <w:marTop w:val="0"/>
      <w:marBottom w:val="0"/>
      <w:divBdr>
        <w:top w:val="none" w:sz="0" w:space="0" w:color="auto"/>
        <w:left w:val="none" w:sz="0" w:space="0" w:color="auto"/>
        <w:bottom w:val="none" w:sz="0" w:space="0" w:color="auto"/>
        <w:right w:val="none" w:sz="0" w:space="0" w:color="auto"/>
      </w:divBdr>
    </w:div>
    <w:div w:id="289947063">
      <w:bodyDiv w:val="1"/>
      <w:marLeft w:val="0"/>
      <w:marRight w:val="0"/>
      <w:marTop w:val="0"/>
      <w:marBottom w:val="0"/>
      <w:divBdr>
        <w:top w:val="none" w:sz="0" w:space="0" w:color="auto"/>
        <w:left w:val="none" w:sz="0" w:space="0" w:color="auto"/>
        <w:bottom w:val="none" w:sz="0" w:space="0" w:color="auto"/>
        <w:right w:val="none" w:sz="0" w:space="0" w:color="auto"/>
      </w:divBdr>
    </w:div>
    <w:div w:id="290017556">
      <w:bodyDiv w:val="1"/>
      <w:marLeft w:val="0"/>
      <w:marRight w:val="0"/>
      <w:marTop w:val="0"/>
      <w:marBottom w:val="0"/>
      <w:divBdr>
        <w:top w:val="none" w:sz="0" w:space="0" w:color="auto"/>
        <w:left w:val="none" w:sz="0" w:space="0" w:color="auto"/>
        <w:bottom w:val="none" w:sz="0" w:space="0" w:color="auto"/>
        <w:right w:val="none" w:sz="0" w:space="0" w:color="auto"/>
      </w:divBdr>
    </w:div>
    <w:div w:id="290063572">
      <w:bodyDiv w:val="1"/>
      <w:marLeft w:val="0"/>
      <w:marRight w:val="0"/>
      <w:marTop w:val="0"/>
      <w:marBottom w:val="0"/>
      <w:divBdr>
        <w:top w:val="none" w:sz="0" w:space="0" w:color="auto"/>
        <w:left w:val="none" w:sz="0" w:space="0" w:color="auto"/>
        <w:bottom w:val="none" w:sz="0" w:space="0" w:color="auto"/>
        <w:right w:val="none" w:sz="0" w:space="0" w:color="auto"/>
      </w:divBdr>
    </w:div>
    <w:div w:id="290207325">
      <w:bodyDiv w:val="1"/>
      <w:marLeft w:val="0"/>
      <w:marRight w:val="0"/>
      <w:marTop w:val="0"/>
      <w:marBottom w:val="0"/>
      <w:divBdr>
        <w:top w:val="none" w:sz="0" w:space="0" w:color="auto"/>
        <w:left w:val="none" w:sz="0" w:space="0" w:color="auto"/>
        <w:bottom w:val="none" w:sz="0" w:space="0" w:color="auto"/>
        <w:right w:val="none" w:sz="0" w:space="0" w:color="auto"/>
      </w:divBdr>
    </w:div>
    <w:div w:id="290283998">
      <w:bodyDiv w:val="1"/>
      <w:marLeft w:val="0"/>
      <w:marRight w:val="0"/>
      <w:marTop w:val="0"/>
      <w:marBottom w:val="0"/>
      <w:divBdr>
        <w:top w:val="none" w:sz="0" w:space="0" w:color="auto"/>
        <w:left w:val="none" w:sz="0" w:space="0" w:color="auto"/>
        <w:bottom w:val="none" w:sz="0" w:space="0" w:color="auto"/>
        <w:right w:val="none" w:sz="0" w:space="0" w:color="auto"/>
      </w:divBdr>
    </w:div>
    <w:div w:id="290284928">
      <w:bodyDiv w:val="1"/>
      <w:marLeft w:val="0"/>
      <w:marRight w:val="0"/>
      <w:marTop w:val="0"/>
      <w:marBottom w:val="0"/>
      <w:divBdr>
        <w:top w:val="none" w:sz="0" w:space="0" w:color="auto"/>
        <w:left w:val="none" w:sz="0" w:space="0" w:color="auto"/>
        <w:bottom w:val="none" w:sz="0" w:space="0" w:color="auto"/>
        <w:right w:val="none" w:sz="0" w:space="0" w:color="auto"/>
      </w:divBdr>
    </w:div>
    <w:div w:id="290286446">
      <w:bodyDiv w:val="1"/>
      <w:marLeft w:val="0"/>
      <w:marRight w:val="0"/>
      <w:marTop w:val="0"/>
      <w:marBottom w:val="0"/>
      <w:divBdr>
        <w:top w:val="none" w:sz="0" w:space="0" w:color="auto"/>
        <w:left w:val="none" w:sz="0" w:space="0" w:color="auto"/>
        <w:bottom w:val="none" w:sz="0" w:space="0" w:color="auto"/>
        <w:right w:val="none" w:sz="0" w:space="0" w:color="auto"/>
      </w:divBdr>
    </w:div>
    <w:div w:id="290290322">
      <w:bodyDiv w:val="1"/>
      <w:marLeft w:val="0"/>
      <w:marRight w:val="0"/>
      <w:marTop w:val="0"/>
      <w:marBottom w:val="0"/>
      <w:divBdr>
        <w:top w:val="none" w:sz="0" w:space="0" w:color="auto"/>
        <w:left w:val="none" w:sz="0" w:space="0" w:color="auto"/>
        <w:bottom w:val="none" w:sz="0" w:space="0" w:color="auto"/>
        <w:right w:val="none" w:sz="0" w:space="0" w:color="auto"/>
      </w:divBdr>
    </w:div>
    <w:div w:id="290326159">
      <w:bodyDiv w:val="1"/>
      <w:marLeft w:val="0"/>
      <w:marRight w:val="0"/>
      <w:marTop w:val="0"/>
      <w:marBottom w:val="0"/>
      <w:divBdr>
        <w:top w:val="none" w:sz="0" w:space="0" w:color="auto"/>
        <w:left w:val="none" w:sz="0" w:space="0" w:color="auto"/>
        <w:bottom w:val="none" w:sz="0" w:space="0" w:color="auto"/>
        <w:right w:val="none" w:sz="0" w:space="0" w:color="auto"/>
      </w:divBdr>
    </w:div>
    <w:div w:id="290327397">
      <w:bodyDiv w:val="1"/>
      <w:marLeft w:val="0"/>
      <w:marRight w:val="0"/>
      <w:marTop w:val="0"/>
      <w:marBottom w:val="0"/>
      <w:divBdr>
        <w:top w:val="none" w:sz="0" w:space="0" w:color="auto"/>
        <w:left w:val="none" w:sz="0" w:space="0" w:color="auto"/>
        <w:bottom w:val="none" w:sz="0" w:space="0" w:color="auto"/>
        <w:right w:val="none" w:sz="0" w:space="0" w:color="auto"/>
      </w:divBdr>
    </w:div>
    <w:div w:id="290330073">
      <w:bodyDiv w:val="1"/>
      <w:marLeft w:val="0"/>
      <w:marRight w:val="0"/>
      <w:marTop w:val="0"/>
      <w:marBottom w:val="0"/>
      <w:divBdr>
        <w:top w:val="none" w:sz="0" w:space="0" w:color="auto"/>
        <w:left w:val="none" w:sz="0" w:space="0" w:color="auto"/>
        <w:bottom w:val="none" w:sz="0" w:space="0" w:color="auto"/>
        <w:right w:val="none" w:sz="0" w:space="0" w:color="auto"/>
      </w:divBdr>
    </w:div>
    <w:div w:id="290479511">
      <w:bodyDiv w:val="1"/>
      <w:marLeft w:val="0"/>
      <w:marRight w:val="0"/>
      <w:marTop w:val="0"/>
      <w:marBottom w:val="0"/>
      <w:divBdr>
        <w:top w:val="none" w:sz="0" w:space="0" w:color="auto"/>
        <w:left w:val="none" w:sz="0" w:space="0" w:color="auto"/>
        <w:bottom w:val="none" w:sz="0" w:space="0" w:color="auto"/>
        <w:right w:val="none" w:sz="0" w:space="0" w:color="auto"/>
      </w:divBdr>
    </w:div>
    <w:div w:id="290521905">
      <w:bodyDiv w:val="1"/>
      <w:marLeft w:val="0"/>
      <w:marRight w:val="0"/>
      <w:marTop w:val="0"/>
      <w:marBottom w:val="0"/>
      <w:divBdr>
        <w:top w:val="none" w:sz="0" w:space="0" w:color="auto"/>
        <w:left w:val="none" w:sz="0" w:space="0" w:color="auto"/>
        <w:bottom w:val="none" w:sz="0" w:space="0" w:color="auto"/>
        <w:right w:val="none" w:sz="0" w:space="0" w:color="auto"/>
      </w:divBdr>
    </w:div>
    <w:div w:id="290592801">
      <w:bodyDiv w:val="1"/>
      <w:marLeft w:val="0"/>
      <w:marRight w:val="0"/>
      <w:marTop w:val="0"/>
      <w:marBottom w:val="0"/>
      <w:divBdr>
        <w:top w:val="none" w:sz="0" w:space="0" w:color="auto"/>
        <w:left w:val="none" w:sz="0" w:space="0" w:color="auto"/>
        <w:bottom w:val="none" w:sz="0" w:space="0" w:color="auto"/>
        <w:right w:val="none" w:sz="0" w:space="0" w:color="auto"/>
      </w:divBdr>
    </w:div>
    <w:div w:id="290672160">
      <w:bodyDiv w:val="1"/>
      <w:marLeft w:val="0"/>
      <w:marRight w:val="0"/>
      <w:marTop w:val="0"/>
      <w:marBottom w:val="0"/>
      <w:divBdr>
        <w:top w:val="none" w:sz="0" w:space="0" w:color="auto"/>
        <w:left w:val="none" w:sz="0" w:space="0" w:color="auto"/>
        <w:bottom w:val="none" w:sz="0" w:space="0" w:color="auto"/>
        <w:right w:val="none" w:sz="0" w:space="0" w:color="auto"/>
      </w:divBdr>
    </w:div>
    <w:div w:id="290673481">
      <w:bodyDiv w:val="1"/>
      <w:marLeft w:val="0"/>
      <w:marRight w:val="0"/>
      <w:marTop w:val="0"/>
      <w:marBottom w:val="0"/>
      <w:divBdr>
        <w:top w:val="none" w:sz="0" w:space="0" w:color="auto"/>
        <w:left w:val="none" w:sz="0" w:space="0" w:color="auto"/>
        <w:bottom w:val="none" w:sz="0" w:space="0" w:color="auto"/>
        <w:right w:val="none" w:sz="0" w:space="0" w:color="auto"/>
      </w:divBdr>
    </w:div>
    <w:div w:id="290673801">
      <w:bodyDiv w:val="1"/>
      <w:marLeft w:val="0"/>
      <w:marRight w:val="0"/>
      <w:marTop w:val="0"/>
      <w:marBottom w:val="0"/>
      <w:divBdr>
        <w:top w:val="none" w:sz="0" w:space="0" w:color="auto"/>
        <w:left w:val="none" w:sz="0" w:space="0" w:color="auto"/>
        <w:bottom w:val="none" w:sz="0" w:space="0" w:color="auto"/>
        <w:right w:val="none" w:sz="0" w:space="0" w:color="auto"/>
      </w:divBdr>
    </w:div>
    <w:div w:id="290673978">
      <w:bodyDiv w:val="1"/>
      <w:marLeft w:val="0"/>
      <w:marRight w:val="0"/>
      <w:marTop w:val="0"/>
      <w:marBottom w:val="0"/>
      <w:divBdr>
        <w:top w:val="none" w:sz="0" w:space="0" w:color="auto"/>
        <w:left w:val="none" w:sz="0" w:space="0" w:color="auto"/>
        <w:bottom w:val="none" w:sz="0" w:space="0" w:color="auto"/>
        <w:right w:val="none" w:sz="0" w:space="0" w:color="auto"/>
      </w:divBdr>
    </w:div>
    <w:div w:id="290744022">
      <w:bodyDiv w:val="1"/>
      <w:marLeft w:val="0"/>
      <w:marRight w:val="0"/>
      <w:marTop w:val="0"/>
      <w:marBottom w:val="0"/>
      <w:divBdr>
        <w:top w:val="none" w:sz="0" w:space="0" w:color="auto"/>
        <w:left w:val="none" w:sz="0" w:space="0" w:color="auto"/>
        <w:bottom w:val="none" w:sz="0" w:space="0" w:color="auto"/>
        <w:right w:val="none" w:sz="0" w:space="0" w:color="auto"/>
      </w:divBdr>
    </w:div>
    <w:div w:id="290794642">
      <w:bodyDiv w:val="1"/>
      <w:marLeft w:val="0"/>
      <w:marRight w:val="0"/>
      <w:marTop w:val="0"/>
      <w:marBottom w:val="0"/>
      <w:divBdr>
        <w:top w:val="none" w:sz="0" w:space="0" w:color="auto"/>
        <w:left w:val="none" w:sz="0" w:space="0" w:color="auto"/>
        <w:bottom w:val="none" w:sz="0" w:space="0" w:color="auto"/>
        <w:right w:val="none" w:sz="0" w:space="0" w:color="auto"/>
      </w:divBdr>
    </w:div>
    <w:div w:id="290939324">
      <w:bodyDiv w:val="1"/>
      <w:marLeft w:val="0"/>
      <w:marRight w:val="0"/>
      <w:marTop w:val="0"/>
      <w:marBottom w:val="0"/>
      <w:divBdr>
        <w:top w:val="none" w:sz="0" w:space="0" w:color="auto"/>
        <w:left w:val="none" w:sz="0" w:space="0" w:color="auto"/>
        <w:bottom w:val="none" w:sz="0" w:space="0" w:color="auto"/>
        <w:right w:val="none" w:sz="0" w:space="0" w:color="auto"/>
      </w:divBdr>
    </w:div>
    <w:div w:id="290944491">
      <w:bodyDiv w:val="1"/>
      <w:marLeft w:val="0"/>
      <w:marRight w:val="0"/>
      <w:marTop w:val="0"/>
      <w:marBottom w:val="0"/>
      <w:divBdr>
        <w:top w:val="none" w:sz="0" w:space="0" w:color="auto"/>
        <w:left w:val="none" w:sz="0" w:space="0" w:color="auto"/>
        <w:bottom w:val="none" w:sz="0" w:space="0" w:color="auto"/>
        <w:right w:val="none" w:sz="0" w:space="0" w:color="auto"/>
      </w:divBdr>
    </w:div>
    <w:div w:id="291055498">
      <w:bodyDiv w:val="1"/>
      <w:marLeft w:val="0"/>
      <w:marRight w:val="0"/>
      <w:marTop w:val="0"/>
      <w:marBottom w:val="0"/>
      <w:divBdr>
        <w:top w:val="none" w:sz="0" w:space="0" w:color="auto"/>
        <w:left w:val="none" w:sz="0" w:space="0" w:color="auto"/>
        <w:bottom w:val="none" w:sz="0" w:space="0" w:color="auto"/>
        <w:right w:val="none" w:sz="0" w:space="0" w:color="auto"/>
      </w:divBdr>
    </w:div>
    <w:div w:id="291134109">
      <w:bodyDiv w:val="1"/>
      <w:marLeft w:val="0"/>
      <w:marRight w:val="0"/>
      <w:marTop w:val="0"/>
      <w:marBottom w:val="0"/>
      <w:divBdr>
        <w:top w:val="none" w:sz="0" w:space="0" w:color="auto"/>
        <w:left w:val="none" w:sz="0" w:space="0" w:color="auto"/>
        <w:bottom w:val="none" w:sz="0" w:space="0" w:color="auto"/>
        <w:right w:val="none" w:sz="0" w:space="0" w:color="auto"/>
      </w:divBdr>
    </w:div>
    <w:div w:id="291134198">
      <w:bodyDiv w:val="1"/>
      <w:marLeft w:val="0"/>
      <w:marRight w:val="0"/>
      <w:marTop w:val="0"/>
      <w:marBottom w:val="0"/>
      <w:divBdr>
        <w:top w:val="none" w:sz="0" w:space="0" w:color="auto"/>
        <w:left w:val="none" w:sz="0" w:space="0" w:color="auto"/>
        <w:bottom w:val="none" w:sz="0" w:space="0" w:color="auto"/>
        <w:right w:val="none" w:sz="0" w:space="0" w:color="auto"/>
      </w:divBdr>
    </w:div>
    <w:div w:id="291181461">
      <w:bodyDiv w:val="1"/>
      <w:marLeft w:val="0"/>
      <w:marRight w:val="0"/>
      <w:marTop w:val="0"/>
      <w:marBottom w:val="0"/>
      <w:divBdr>
        <w:top w:val="none" w:sz="0" w:space="0" w:color="auto"/>
        <w:left w:val="none" w:sz="0" w:space="0" w:color="auto"/>
        <w:bottom w:val="none" w:sz="0" w:space="0" w:color="auto"/>
        <w:right w:val="none" w:sz="0" w:space="0" w:color="auto"/>
      </w:divBdr>
    </w:div>
    <w:div w:id="291209062">
      <w:bodyDiv w:val="1"/>
      <w:marLeft w:val="0"/>
      <w:marRight w:val="0"/>
      <w:marTop w:val="0"/>
      <w:marBottom w:val="0"/>
      <w:divBdr>
        <w:top w:val="none" w:sz="0" w:space="0" w:color="auto"/>
        <w:left w:val="none" w:sz="0" w:space="0" w:color="auto"/>
        <w:bottom w:val="none" w:sz="0" w:space="0" w:color="auto"/>
        <w:right w:val="none" w:sz="0" w:space="0" w:color="auto"/>
      </w:divBdr>
    </w:div>
    <w:div w:id="291251255">
      <w:bodyDiv w:val="1"/>
      <w:marLeft w:val="0"/>
      <w:marRight w:val="0"/>
      <w:marTop w:val="0"/>
      <w:marBottom w:val="0"/>
      <w:divBdr>
        <w:top w:val="none" w:sz="0" w:space="0" w:color="auto"/>
        <w:left w:val="none" w:sz="0" w:space="0" w:color="auto"/>
        <w:bottom w:val="none" w:sz="0" w:space="0" w:color="auto"/>
        <w:right w:val="none" w:sz="0" w:space="0" w:color="auto"/>
      </w:divBdr>
    </w:div>
    <w:div w:id="291257107">
      <w:bodyDiv w:val="1"/>
      <w:marLeft w:val="0"/>
      <w:marRight w:val="0"/>
      <w:marTop w:val="0"/>
      <w:marBottom w:val="0"/>
      <w:divBdr>
        <w:top w:val="none" w:sz="0" w:space="0" w:color="auto"/>
        <w:left w:val="none" w:sz="0" w:space="0" w:color="auto"/>
        <w:bottom w:val="none" w:sz="0" w:space="0" w:color="auto"/>
        <w:right w:val="none" w:sz="0" w:space="0" w:color="auto"/>
      </w:divBdr>
    </w:div>
    <w:div w:id="291373784">
      <w:bodyDiv w:val="1"/>
      <w:marLeft w:val="0"/>
      <w:marRight w:val="0"/>
      <w:marTop w:val="0"/>
      <w:marBottom w:val="0"/>
      <w:divBdr>
        <w:top w:val="none" w:sz="0" w:space="0" w:color="auto"/>
        <w:left w:val="none" w:sz="0" w:space="0" w:color="auto"/>
        <w:bottom w:val="none" w:sz="0" w:space="0" w:color="auto"/>
        <w:right w:val="none" w:sz="0" w:space="0" w:color="auto"/>
      </w:divBdr>
    </w:div>
    <w:div w:id="291400848">
      <w:bodyDiv w:val="1"/>
      <w:marLeft w:val="0"/>
      <w:marRight w:val="0"/>
      <w:marTop w:val="0"/>
      <w:marBottom w:val="0"/>
      <w:divBdr>
        <w:top w:val="none" w:sz="0" w:space="0" w:color="auto"/>
        <w:left w:val="none" w:sz="0" w:space="0" w:color="auto"/>
        <w:bottom w:val="none" w:sz="0" w:space="0" w:color="auto"/>
        <w:right w:val="none" w:sz="0" w:space="0" w:color="auto"/>
      </w:divBdr>
    </w:div>
    <w:div w:id="291404206">
      <w:bodyDiv w:val="1"/>
      <w:marLeft w:val="0"/>
      <w:marRight w:val="0"/>
      <w:marTop w:val="0"/>
      <w:marBottom w:val="0"/>
      <w:divBdr>
        <w:top w:val="none" w:sz="0" w:space="0" w:color="auto"/>
        <w:left w:val="none" w:sz="0" w:space="0" w:color="auto"/>
        <w:bottom w:val="none" w:sz="0" w:space="0" w:color="auto"/>
        <w:right w:val="none" w:sz="0" w:space="0" w:color="auto"/>
      </w:divBdr>
    </w:div>
    <w:div w:id="291525304">
      <w:bodyDiv w:val="1"/>
      <w:marLeft w:val="0"/>
      <w:marRight w:val="0"/>
      <w:marTop w:val="0"/>
      <w:marBottom w:val="0"/>
      <w:divBdr>
        <w:top w:val="none" w:sz="0" w:space="0" w:color="auto"/>
        <w:left w:val="none" w:sz="0" w:space="0" w:color="auto"/>
        <w:bottom w:val="none" w:sz="0" w:space="0" w:color="auto"/>
        <w:right w:val="none" w:sz="0" w:space="0" w:color="auto"/>
      </w:divBdr>
    </w:div>
    <w:div w:id="291596591">
      <w:bodyDiv w:val="1"/>
      <w:marLeft w:val="0"/>
      <w:marRight w:val="0"/>
      <w:marTop w:val="0"/>
      <w:marBottom w:val="0"/>
      <w:divBdr>
        <w:top w:val="none" w:sz="0" w:space="0" w:color="auto"/>
        <w:left w:val="none" w:sz="0" w:space="0" w:color="auto"/>
        <w:bottom w:val="none" w:sz="0" w:space="0" w:color="auto"/>
        <w:right w:val="none" w:sz="0" w:space="0" w:color="auto"/>
      </w:divBdr>
    </w:div>
    <w:div w:id="291641687">
      <w:bodyDiv w:val="1"/>
      <w:marLeft w:val="0"/>
      <w:marRight w:val="0"/>
      <w:marTop w:val="0"/>
      <w:marBottom w:val="0"/>
      <w:divBdr>
        <w:top w:val="none" w:sz="0" w:space="0" w:color="auto"/>
        <w:left w:val="none" w:sz="0" w:space="0" w:color="auto"/>
        <w:bottom w:val="none" w:sz="0" w:space="0" w:color="auto"/>
        <w:right w:val="none" w:sz="0" w:space="0" w:color="auto"/>
      </w:divBdr>
    </w:div>
    <w:div w:id="291835486">
      <w:bodyDiv w:val="1"/>
      <w:marLeft w:val="0"/>
      <w:marRight w:val="0"/>
      <w:marTop w:val="0"/>
      <w:marBottom w:val="0"/>
      <w:divBdr>
        <w:top w:val="none" w:sz="0" w:space="0" w:color="auto"/>
        <w:left w:val="none" w:sz="0" w:space="0" w:color="auto"/>
        <w:bottom w:val="none" w:sz="0" w:space="0" w:color="auto"/>
        <w:right w:val="none" w:sz="0" w:space="0" w:color="auto"/>
      </w:divBdr>
    </w:div>
    <w:div w:id="291903965">
      <w:bodyDiv w:val="1"/>
      <w:marLeft w:val="0"/>
      <w:marRight w:val="0"/>
      <w:marTop w:val="0"/>
      <w:marBottom w:val="0"/>
      <w:divBdr>
        <w:top w:val="none" w:sz="0" w:space="0" w:color="auto"/>
        <w:left w:val="none" w:sz="0" w:space="0" w:color="auto"/>
        <w:bottom w:val="none" w:sz="0" w:space="0" w:color="auto"/>
        <w:right w:val="none" w:sz="0" w:space="0" w:color="auto"/>
      </w:divBdr>
    </w:div>
    <w:div w:id="291904392">
      <w:bodyDiv w:val="1"/>
      <w:marLeft w:val="0"/>
      <w:marRight w:val="0"/>
      <w:marTop w:val="0"/>
      <w:marBottom w:val="0"/>
      <w:divBdr>
        <w:top w:val="none" w:sz="0" w:space="0" w:color="auto"/>
        <w:left w:val="none" w:sz="0" w:space="0" w:color="auto"/>
        <w:bottom w:val="none" w:sz="0" w:space="0" w:color="auto"/>
        <w:right w:val="none" w:sz="0" w:space="0" w:color="auto"/>
      </w:divBdr>
    </w:div>
    <w:div w:id="291907652">
      <w:bodyDiv w:val="1"/>
      <w:marLeft w:val="0"/>
      <w:marRight w:val="0"/>
      <w:marTop w:val="0"/>
      <w:marBottom w:val="0"/>
      <w:divBdr>
        <w:top w:val="none" w:sz="0" w:space="0" w:color="auto"/>
        <w:left w:val="none" w:sz="0" w:space="0" w:color="auto"/>
        <w:bottom w:val="none" w:sz="0" w:space="0" w:color="auto"/>
        <w:right w:val="none" w:sz="0" w:space="0" w:color="auto"/>
      </w:divBdr>
    </w:div>
    <w:div w:id="292096727">
      <w:bodyDiv w:val="1"/>
      <w:marLeft w:val="0"/>
      <w:marRight w:val="0"/>
      <w:marTop w:val="0"/>
      <w:marBottom w:val="0"/>
      <w:divBdr>
        <w:top w:val="none" w:sz="0" w:space="0" w:color="auto"/>
        <w:left w:val="none" w:sz="0" w:space="0" w:color="auto"/>
        <w:bottom w:val="none" w:sz="0" w:space="0" w:color="auto"/>
        <w:right w:val="none" w:sz="0" w:space="0" w:color="auto"/>
      </w:divBdr>
    </w:div>
    <w:div w:id="292100490">
      <w:bodyDiv w:val="1"/>
      <w:marLeft w:val="0"/>
      <w:marRight w:val="0"/>
      <w:marTop w:val="0"/>
      <w:marBottom w:val="0"/>
      <w:divBdr>
        <w:top w:val="none" w:sz="0" w:space="0" w:color="auto"/>
        <w:left w:val="none" w:sz="0" w:space="0" w:color="auto"/>
        <w:bottom w:val="none" w:sz="0" w:space="0" w:color="auto"/>
        <w:right w:val="none" w:sz="0" w:space="0" w:color="auto"/>
      </w:divBdr>
    </w:div>
    <w:div w:id="292105072">
      <w:bodyDiv w:val="1"/>
      <w:marLeft w:val="0"/>
      <w:marRight w:val="0"/>
      <w:marTop w:val="0"/>
      <w:marBottom w:val="0"/>
      <w:divBdr>
        <w:top w:val="none" w:sz="0" w:space="0" w:color="auto"/>
        <w:left w:val="none" w:sz="0" w:space="0" w:color="auto"/>
        <w:bottom w:val="none" w:sz="0" w:space="0" w:color="auto"/>
        <w:right w:val="none" w:sz="0" w:space="0" w:color="auto"/>
      </w:divBdr>
    </w:div>
    <w:div w:id="292176173">
      <w:bodyDiv w:val="1"/>
      <w:marLeft w:val="0"/>
      <w:marRight w:val="0"/>
      <w:marTop w:val="0"/>
      <w:marBottom w:val="0"/>
      <w:divBdr>
        <w:top w:val="none" w:sz="0" w:space="0" w:color="auto"/>
        <w:left w:val="none" w:sz="0" w:space="0" w:color="auto"/>
        <w:bottom w:val="none" w:sz="0" w:space="0" w:color="auto"/>
        <w:right w:val="none" w:sz="0" w:space="0" w:color="auto"/>
      </w:divBdr>
    </w:div>
    <w:div w:id="292177461">
      <w:bodyDiv w:val="1"/>
      <w:marLeft w:val="0"/>
      <w:marRight w:val="0"/>
      <w:marTop w:val="0"/>
      <w:marBottom w:val="0"/>
      <w:divBdr>
        <w:top w:val="none" w:sz="0" w:space="0" w:color="auto"/>
        <w:left w:val="none" w:sz="0" w:space="0" w:color="auto"/>
        <w:bottom w:val="none" w:sz="0" w:space="0" w:color="auto"/>
        <w:right w:val="none" w:sz="0" w:space="0" w:color="auto"/>
      </w:divBdr>
    </w:div>
    <w:div w:id="292322542">
      <w:bodyDiv w:val="1"/>
      <w:marLeft w:val="0"/>
      <w:marRight w:val="0"/>
      <w:marTop w:val="0"/>
      <w:marBottom w:val="0"/>
      <w:divBdr>
        <w:top w:val="none" w:sz="0" w:space="0" w:color="auto"/>
        <w:left w:val="none" w:sz="0" w:space="0" w:color="auto"/>
        <w:bottom w:val="none" w:sz="0" w:space="0" w:color="auto"/>
        <w:right w:val="none" w:sz="0" w:space="0" w:color="auto"/>
      </w:divBdr>
    </w:div>
    <w:div w:id="292366001">
      <w:bodyDiv w:val="1"/>
      <w:marLeft w:val="0"/>
      <w:marRight w:val="0"/>
      <w:marTop w:val="0"/>
      <w:marBottom w:val="0"/>
      <w:divBdr>
        <w:top w:val="none" w:sz="0" w:space="0" w:color="auto"/>
        <w:left w:val="none" w:sz="0" w:space="0" w:color="auto"/>
        <w:bottom w:val="none" w:sz="0" w:space="0" w:color="auto"/>
        <w:right w:val="none" w:sz="0" w:space="0" w:color="auto"/>
      </w:divBdr>
    </w:div>
    <w:div w:id="292442306">
      <w:bodyDiv w:val="1"/>
      <w:marLeft w:val="0"/>
      <w:marRight w:val="0"/>
      <w:marTop w:val="0"/>
      <w:marBottom w:val="0"/>
      <w:divBdr>
        <w:top w:val="none" w:sz="0" w:space="0" w:color="auto"/>
        <w:left w:val="none" w:sz="0" w:space="0" w:color="auto"/>
        <w:bottom w:val="none" w:sz="0" w:space="0" w:color="auto"/>
        <w:right w:val="none" w:sz="0" w:space="0" w:color="auto"/>
      </w:divBdr>
    </w:div>
    <w:div w:id="292443506">
      <w:bodyDiv w:val="1"/>
      <w:marLeft w:val="0"/>
      <w:marRight w:val="0"/>
      <w:marTop w:val="0"/>
      <w:marBottom w:val="0"/>
      <w:divBdr>
        <w:top w:val="none" w:sz="0" w:space="0" w:color="auto"/>
        <w:left w:val="none" w:sz="0" w:space="0" w:color="auto"/>
        <w:bottom w:val="none" w:sz="0" w:space="0" w:color="auto"/>
        <w:right w:val="none" w:sz="0" w:space="0" w:color="auto"/>
      </w:divBdr>
    </w:div>
    <w:div w:id="292489687">
      <w:bodyDiv w:val="1"/>
      <w:marLeft w:val="0"/>
      <w:marRight w:val="0"/>
      <w:marTop w:val="0"/>
      <w:marBottom w:val="0"/>
      <w:divBdr>
        <w:top w:val="none" w:sz="0" w:space="0" w:color="auto"/>
        <w:left w:val="none" w:sz="0" w:space="0" w:color="auto"/>
        <w:bottom w:val="none" w:sz="0" w:space="0" w:color="auto"/>
        <w:right w:val="none" w:sz="0" w:space="0" w:color="auto"/>
      </w:divBdr>
    </w:div>
    <w:div w:id="292561221">
      <w:bodyDiv w:val="1"/>
      <w:marLeft w:val="0"/>
      <w:marRight w:val="0"/>
      <w:marTop w:val="0"/>
      <w:marBottom w:val="0"/>
      <w:divBdr>
        <w:top w:val="none" w:sz="0" w:space="0" w:color="auto"/>
        <w:left w:val="none" w:sz="0" w:space="0" w:color="auto"/>
        <w:bottom w:val="none" w:sz="0" w:space="0" w:color="auto"/>
        <w:right w:val="none" w:sz="0" w:space="0" w:color="auto"/>
      </w:divBdr>
    </w:div>
    <w:div w:id="292561606">
      <w:bodyDiv w:val="1"/>
      <w:marLeft w:val="0"/>
      <w:marRight w:val="0"/>
      <w:marTop w:val="0"/>
      <w:marBottom w:val="0"/>
      <w:divBdr>
        <w:top w:val="none" w:sz="0" w:space="0" w:color="auto"/>
        <w:left w:val="none" w:sz="0" w:space="0" w:color="auto"/>
        <w:bottom w:val="none" w:sz="0" w:space="0" w:color="auto"/>
        <w:right w:val="none" w:sz="0" w:space="0" w:color="auto"/>
      </w:divBdr>
    </w:div>
    <w:div w:id="292562602">
      <w:bodyDiv w:val="1"/>
      <w:marLeft w:val="0"/>
      <w:marRight w:val="0"/>
      <w:marTop w:val="0"/>
      <w:marBottom w:val="0"/>
      <w:divBdr>
        <w:top w:val="none" w:sz="0" w:space="0" w:color="auto"/>
        <w:left w:val="none" w:sz="0" w:space="0" w:color="auto"/>
        <w:bottom w:val="none" w:sz="0" w:space="0" w:color="auto"/>
        <w:right w:val="none" w:sz="0" w:space="0" w:color="auto"/>
      </w:divBdr>
    </w:div>
    <w:div w:id="292635519">
      <w:bodyDiv w:val="1"/>
      <w:marLeft w:val="0"/>
      <w:marRight w:val="0"/>
      <w:marTop w:val="0"/>
      <w:marBottom w:val="0"/>
      <w:divBdr>
        <w:top w:val="none" w:sz="0" w:space="0" w:color="auto"/>
        <w:left w:val="none" w:sz="0" w:space="0" w:color="auto"/>
        <w:bottom w:val="none" w:sz="0" w:space="0" w:color="auto"/>
        <w:right w:val="none" w:sz="0" w:space="0" w:color="auto"/>
      </w:divBdr>
    </w:div>
    <w:div w:id="292756404">
      <w:bodyDiv w:val="1"/>
      <w:marLeft w:val="0"/>
      <w:marRight w:val="0"/>
      <w:marTop w:val="0"/>
      <w:marBottom w:val="0"/>
      <w:divBdr>
        <w:top w:val="none" w:sz="0" w:space="0" w:color="auto"/>
        <w:left w:val="none" w:sz="0" w:space="0" w:color="auto"/>
        <w:bottom w:val="none" w:sz="0" w:space="0" w:color="auto"/>
        <w:right w:val="none" w:sz="0" w:space="0" w:color="auto"/>
      </w:divBdr>
    </w:div>
    <w:div w:id="292758188">
      <w:bodyDiv w:val="1"/>
      <w:marLeft w:val="0"/>
      <w:marRight w:val="0"/>
      <w:marTop w:val="0"/>
      <w:marBottom w:val="0"/>
      <w:divBdr>
        <w:top w:val="none" w:sz="0" w:space="0" w:color="auto"/>
        <w:left w:val="none" w:sz="0" w:space="0" w:color="auto"/>
        <w:bottom w:val="none" w:sz="0" w:space="0" w:color="auto"/>
        <w:right w:val="none" w:sz="0" w:space="0" w:color="auto"/>
      </w:divBdr>
    </w:div>
    <w:div w:id="292835450">
      <w:bodyDiv w:val="1"/>
      <w:marLeft w:val="0"/>
      <w:marRight w:val="0"/>
      <w:marTop w:val="0"/>
      <w:marBottom w:val="0"/>
      <w:divBdr>
        <w:top w:val="none" w:sz="0" w:space="0" w:color="auto"/>
        <w:left w:val="none" w:sz="0" w:space="0" w:color="auto"/>
        <w:bottom w:val="none" w:sz="0" w:space="0" w:color="auto"/>
        <w:right w:val="none" w:sz="0" w:space="0" w:color="auto"/>
      </w:divBdr>
    </w:div>
    <w:div w:id="292907442">
      <w:bodyDiv w:val="1"/>
      <w:marLeft w:val="0"/>
      <w:marRight w:val="0"/>
      <w:marTop w:val="0"/>
      <w:marBottom w:val="0"/>
      <w:divBdr>
        <w:top w:val="none" w:sz="0" w:space="0" w:color="auto"/>
        <w:left w:val="none" w:sz="0" w:space="0" w:color="auto"/>
        <w:bottom w:val="none" w:sz="0" w:space="0" w:color="auto"/>
        <w:right w:val="none" w:sz="0" w:space="0" w:color="auto"/>
      </w:divBdr>
    </w:div>
    <w:div w:id="292908296">
      <w:bodyDiv w:val="1"/>
      <w:marLeft w:val="0"/>
      <w:marRight w:val="0"/>
      <w:marTop w:val="0"/>
      <w:marBottom w:val="0"/>
      <w:divBdr>
        <w:top w:val="none" w:sz="0" w:space="0" w:color="auto"/>
        <w:left w:val="none" w:sz="0" w:space="0" w:color="auto"/>
        <w:bottom w:val="none" w:sz="0" w:space="0" w:color="auto"/>
        <w:right w:val="none" w:sz="0" w:space="0" w:color="auto"/>
      </w:divBdr>
    </w:div>
    <w:div w:id="293024723">
      <w:bodyDiv w:val="1"/>
      <w:marLeft w:val="0"/>
      <w:marRight w:val="0"/>
      <w:marTop w:val="0"/>
      <w:marBottom w:val="0"/>
      <w:divBdr>
        <w:top w:val="none" w:sz="0" w:space="0" w:color="auto"/>
        <w:left w:val="none" w:sz="0" w:space="0" w:color="auto"/>
        <w:bottom w:val="none" w:sz="0" w:space="0" w:color="auto"/>
        <w:right w:val="none" w:sz="0" w:space="0" w:color="auto"/>
      </w:divBdr>
    </w:div>
    <w:div w:id="293025255">
      <w:bodyDiv w:val="1"/>
      <w:marLeft w:val="0"/>
      <w:marRight w:val="0"/>
      <w:marTop w:val="0"/>
      <w:marBottom w:val="0"/>
      <w:divBdr>
        <w:top w:val="none" w:sz="0" w:space="0" w:color="auto"/>
        <w:left w:val="none" w:sz="0" w:space="0" w:color="auto"/>
        <w:bottom w:val="none" w:sz="0" w:space="0" w:color="auto"/>
        <w:right w:val="none" w:sz="0" w:space="0" w:color="auto"/>
      </w:divBdr>
    </w:div>
    <w:div w:id="293026952">
      <w:bodyDiv w:val="1"/>
      <w:marLeft w:val="0"/>
      <w:marRight w:val="0"/>
      <w:marTop w:val="0"/>
      <w:marBottom w:val="0"/>
      <w:divBdr>
        <w:top w:val="none" w:sz="0" w:space="0" w:color="auto"/>
        <w:left w:val="none" w:sz="0" w:space="0" w:color="auto"/>
        <w:bottom w:val="none" w:sz="0" w:space="0" w:color="auto"/>
        <w:right w:val="none" w:sz="0" w:space="0" w:color="auto"/>
      </w:divBdr>
    </w:div>
    <w:div w:id="293098642">
      <w:bodyDiv w:val="1"/>
      <w:marLeft w:val="0"/>
      <w:marRight w:val="0"/>
      <w:marTop w:val="0"/>
      <w:marBottom w:val="0"/>
      <w:divBdr>
        <w:top w:val="none" w:sz="0" w:space="0" w:color="auto"/>
        <w:left w:val="none" w:sz="0" w:space="0" w:color="auto"/>
        <w:bottom w:val="none" w:sz="0" w:space="0" w:color="auto"/>
        <w:right w:val="none" w:sz="0" w:space="0" w:color="auto"/>
      </w:divBdr>
    </w:div>
    <w:div w:id="293171486">
      <w:bodyDiv w:val="1"/>
      <w:marLeft w:val="0"/>
      <w:marRight w:val="0"/>
      <w:marTop w:val="0"/>
      <w:marBottom w:val="0"/>
      <w:divBdr>
        <w:top w:val="none" w:sz="0" w:space="0" w:color="auto"/>
        <w:left w:val="none" w:sz="0" w:space="0" w:color="auto"/>
        <w:bottom w:val="none" w:sz="0" w:space="0" w:color="auto"/>
        <w:right w:val="none" w:sz="0" w:space="0" w:color="auto"/>
      </w:divBdr>
    </w:div>
    <w:div w:id="293214400">
      <w:bodyDiv w:val="1"/>
      <w:marLeft w:val="0"/>
      <w:marRight w:val="0"/>
      <w:marTop w:val="0"/>
      <w:marBottom w:val="0"/>
      <w:divBdr>
        <w:top w:val="none" w:sz="0" w:space="0" w:color="auto"/>
        <w:left w:val="none" w:sz="0" w:space="0" w:color="auto"/>
        <w:bottom w:val="none" w:sz="0" w:space="0" w:color="auto"/>
        <w:right w:val="none" w:sz="0" w:space="0" w:color="auto"/>
      </w:divBdr>
    </w:div>
    <w:div w:id="293217941">
      <w:bodyDiv w:val="1"/>
      <w:marLeft w:val="0"/>
      <w:marRight w:val="0"/>
      <w:marTop w:val="0"/>
      <w:marBottom w:val="0"/>
      <w:divBdr>
        <w:top w:val="none" w:sz="0" w:space="0" w:color="auto"/>
        <w:left w:val="none" w:sz="0" w:space="0" w:color="auto"/>
        <w:bottom w:val="none" w:sz="0" w:space="0" w:color="auto"/>
        <w:right w:val="none" w:sz="0" w:space="0" w:color="auto"/>
      </w:divBdr>
    </w:div>
    <w:div w:id="293222023">
      <w:bodyDiv w:val="1"/>
      <w:marLeft w:val="0"/>
      <w:marRight w:val="0"/>
      <w:marTop w:val="0"/>
      <w:marBottom w:val="0"/>
      <w:divBdr>
        <w:top w:val="none" w:sz="0" w:space="0" w:color="auto"/>
        <w:left w:val="none" w:sz="0" w:space="0" w:color="auto"/>
        <w:bottom w:val="none" w:sz="0" w:space="0" w:color="auto"/>
        <w:right w:val="none" w:sz="0" w:space="0" w:color="auto"/>
      </w:divBdr>
    </w:div>
    <w:div w:id="293298179">
      <w:bodyDiv w:val="1"/>
      <w:marLeft w:val="0"/>
      <w:marRight w:val="0"/>
      <w:marTop w:val="0"/>
      <w:marBottom w:val="0"/>
      <w:divBdr>
        <w:top w:val="none" w:sz="0" w:space="0" w:color="auto"/>
        <w:left w:val="none" w:sz="0" w:space="0" w:color="auto"/>
        <w:bottom w:val="none" w:sz="0" w:space="0" w:color="auto"/>
        <w:right w:val="none" w:sz="0" w:space="0" w:color="auto"/>
      </w:divBdr>
    </w:div>
    <w:div w:id="293340127">
      <w:bodyDiv w:val="1"/>
      <w:marLeft w:val="0"/>
      <w:marRight w:val="0"/>
      <w:marTop w:val="0"/>
      <w:marBottom w:val="0"/>
      <w:divBdr>
        <w:top w:val="none" w:sz="0" w:space="0" w:color="auto"/>
        <w:left w:val="none" w:sz="0" w:space="0" w:color="auto"/>
        <w:bottom w:val="none" w:sz="0" w:space="0" w:color="auto"/>
        <w:right w:val="none" w:sz="0" w:space="0" w:color="auto"/>
      </w:divBdr>
    </w:div>
    <w:div w:id="293365944">
      <w:bodyDiv w:val="1"/>
      <w:marLeft w:val="0"/>
      <w:marRight w:val="0"/>
      <w:marTop w:val="0"/>
      <w:marBottom w:val="0"/>
      <w:divBdr>
        <w:top w:val="none" w:sz="0" w:space="0" w:color="auto"/>
        <w:left w:val="none" w:sz="0" w:space="0" w:color="auto"/>
        <w:bottom w:val="none" w:sz="0" w:space="0" w:color="auto"/>
        <w:right w:val="none" w:sz="0" w:space="0" w:color="auto"/>
      </w:divBdr>
    </w:div>
    <w:div w:id="293411449">
      <w:bodyDiv w:val="1"/>
      <w:marLeft w:val="0"/>
      <w:marRight w:val="0"/>
      <w:marTop w:val="0"/>
      <w:marBottom w:val="0"/>
      <w:divBdr>
        <w:top w:val="none" w:sz="0" w:space="0" w:color="auto"/>
        <w:left w:val="none" w:sz="0" w:space="0" w:color="auto"/>
        <w:bottom w:val="none" w:sz="0" w:space="0" w:color="auto"/>
        <w:right w:val="none" w:sz="0" w:space="0" w:color="auto"/>
      </w:divBdr>
    </w:div>
    <w:div w:id="293560086">
      <w:bodyDiv w:val="1"/>
      <w:marLeft w:val="0"/>
      <w:marRight w:val="0"/>
      <w:marTop w:val="0"/>
      <w:marBottom w:val="0"/>
      <w:divBdr>
        <w:top w:val="none" w:sz="0" w:space="0" w:color="auto"/>
        <w:left w:val="none" w:sz="0" w:space="0" w:color="auto"/>
        <w:bottom w:val="none" w:sz="0" w:space="0" w:color="auto"/>
        <w:right w:val="none" w:sz="0" w:space="0" w:color="auto"/>
      </w:divBdr>
    </w:div>
    <w:div w:id="293563330">
      <w:bodyDiv w:val="1"/>
      <w:marLeft w:val="0"/>
      <w:marRight w:val="0"/>
      <w:marTop w:val="0"/>
      <w:marBottom w:val="0"/>
      <w:divBdr>
        <w:top w:val="none" w:sz="0" w:space="0" w:color="auto"/>
        <w:left w:val="none" w:sz="0" w:space="0" w:color="auto"/>
        <w:bottom w:val="none" w:sz="0" w:space="0" w:color="auto"/>
        <w:right w:val="none" w:sz="0" w:space="0" w:color="auto"/>
      </w:divBdr>
    </w:div>
    <w:div w:id="293684265">
      <w:bodyDiv w:val="1"/>
      <w:marLeft w:val="0"/>
      <w:marRight w:val="0"/>
      <w:marTop w:val="0"/>
      <w:marBottom w:val="0"/>
      <w:divBdr>
        <w:top w:val="none" w:sz="0" w:space="0" w:color="auto"/>
        <w:left w:val="none" w:sz="0" w:space="0" w:color="auto"/>
        <w:bottom w:val="none" w:sz="0" w:space="0" w:color="auto"/>
        <w:right w:val="none" w:sz="0" w:space="0" w:color="auto"/>
      </w:divBdr>
    </w:div>
    <w:div w:id="293798640">
      <w:bodyDiv w:val="1"/>
      <w:marLeft w:val="0"/>
      <w:marRight w:val="0"/>
      <w:marTop w:val="0"/>
      <w:marBottom w:val="0"/>
      <w:divBdr>
        <w:top w:val="none" w:sz="0" w:space="0" w:color="auto"/>
        <w:left w:val="none" w:sz="0" w:space="0" w:color="auto"/>
        <w:bottom w:val="none" w:sz="0" w:space="0" w:color="auto"/>
        <w:right w:val="none" w:sz="0" w:space="0" w:color="auto"/>
      </w:divBdr>
    </w:div>
    <w:div w:id="293830244">
      <w:bodyDiv w:val="1"/>
      <w:marLeft w:val="0"/>
      <w:marRight w:val="0"/>
      <w:marTop w:val="0"/>
      <w:marBottom w:val="0"/>
      <w:divBdr>
        <w:top w:val="none" w:sz="0" w:space="0" w:color="auto"/>
        <w:left w:val="none" w:sz="0" w:space="0" w:color="auto"/>
        <w:bottom w:val="none" w:sz="0" w:space="0" w:color="auto"/>
        <w:right w:val="none" w:sz="0" w:space="0" w:color="auto"/>
      </w:divBdr>
    </w:div>
    <w:div w:id="293947138">
      <w:bodyDiv w:val="1"/>
      <w:marLeft w:val="0"/>
      <w:marRight w:val="0"/>
      <w:marTop w:val="0"/>
      <w:marBottom w:val="0"/>
      <w:divBdr>
        <w:top w:val="none" w:sz="0" w:space="0" w:color="auto"/>
        <w:left w:val="none" w:sz="0" w:space="0" w:color="auto"/>
        <w:bottom w:val="none" w:sz="0" w:space="0" w:color="auto"/>
        <w:right w:val="none" w:sz="0" w:space="0" w:color="auto"/>
      </w:divBdr>
    </w:div>
    <w:div w:id="293996202">
      <w:bodyDiv w:val="1"/>
      <w:marLeft w:val="0"/>
      <w:marRight w:val="0"/>
      <w:marTop w:val="0"/>
      <w:marBottom w:val="0"/>
      <w:divBdr>
        <w:top w:val="none" w:sz="0" w:space="0" w:color="auto"/>
        <w:left w:val="none" w:sz="0" w:space="0" w:color="auto"/>
        <w:bottom w:val="none" w:sz="0" w:space="0" w:color="auto"/>
        <w:right w:val="none" w:sz="0" w:space="0" w:color="auto"/>
      </w:divBdr>
    </w:div>
    <w:div w:id="294023410">
      <w:bodyDiv w:val="1"/>
      <w:marLeft w:val="0"/>
      <w:marRight w:val="0"/>
      <w:marTop w:val="0"/>
      <w:marBottom w:val="0"/>
      <w:divBdr>
        <w:top w:val="none" w:sz="0" w:space="0" w:color="auto"/>
        <w:left w:val="none" w:sz="0" w:space="0" w:color="auto"/>
        <w:bottom w:val="none" w:sz="0" w:space="0" w:color="auto"/>
        <w:right w:val="none" w:sz="0" w:space="0" w:color="auto"/>
      </w:divBdr>
    </w:div>
    <w:div w:id="294026382">
      <w:bodyDiv w:val="1"/>
      <w:marLeft w:val="0"/>
      <w:marRight w:val="0"/>
      <w:marTop w:val="0"/>
      <w:marBottom w:val="0"/>
      <w:divBdr>
        <w:top w:val="none" w:sz="0" w:space="0" w:color="auto"/>
        <w:left w:val="none" w:sz="0" w:space="0" w:color="auto"/>
        <w:bottom w:val="none" w:sz="0" w:space="0" w:color="auto"/>
        <w:right w:val="none" w:sz="0" w:space="0" w:color="auto"/>
      </w:divBdr>
    </w:div>
    <w:div w:id="294027148">
      <w:bodyDiv w:val="1"/>
      <w:marLeft w:val="0"/>
      <w:marRight w:val="0"/>
      <w:marTop w:val="0"/>
      <w:marBottom w:val="0"/>
      <w:divBdr>
        <w:top w:val="none" w:sz="0" w:space="0" w:color="auto"/>
        <w:left w:val="none" w:sz="0" w:space="0" w:color="auto"/>
        <w:bottom w:val="none" w:sz="0" w:space="0" w:color="auto"/>
        <w:right w:val="none" w:sz="0" w:space="0" w:color="auto"/>
      </w:divBdr>
    </w:div>
    <w:div w:id="294069709">
      <w:bodyDiv w:val="1"/>
      <w:marLeft w:val="0"/>
      <w:marRight w:val="0"/>
      <w:marTop w:val="0"/>
      <w:marBottom w:val="0"/>
      <w:divBdr>
        <w:top w:val="none" w:sz="0" w:space="0" w:color="auto"/>
        <w:left w:val="none" w:sz="0" w:space="0" w:color="auto"/>
        <w:bottom w:val="none" w:sz="0" w:space="0" w:color="auto"/>
        <w:right w:val="none" w:sz="0" w:space="0" w:color="auto"/>
      </w:divBdr>
    </w:div>
    <w:div w:id="294139713">
      <w:bodyDiv w:val="1"/>
      <w:marLeft w:val="0"/>
      <w:marRight w:val="0"/>
      <w:marTop w:val="0"/>
      <w:marBottom w:val="0"/>
      <w:divBdr>
        <w:top w:val="none" w:sz="0" w:space="0" w:color="auto"/>
        <w:left w:val="none" w:sz="0" w:space="0" w:color="auto"/>
        <w:bottom w:val="none" w:sz="0" w:space="0" w:color="auto"/>
        <w:right w:val="none" w:sz="0" w:space="0" w:color="auto"/>
      </w:divBdr>
    </w:div>
    <w:div w:id="294337954">
      <w:bodyDiv w:val="1"/>
      <w:marLeft w:val="0"/>
      <w:marRight w:val="0"/>
      <w:marTop w:val="0"/>
      <w:marBottom w:val="0"/>
      <w:divBdr>
        <w:top w:val="none" w:sz="0" w:space="0" w:color="auto"/>
        <w:left w:val="none" w:sz="0" w:space="0" w:color="auto"/>
        <w:bottom w:val="none" w:sz="0" w:space="0" w:color="auto"/>
        <w:right w:val="none" w:sz="0" w:space="0" w:color="auto"/>
      </w:divBdr>
    </w:div>
    <w:div w:id="294409936">
      <w:bodyDiv w:val="1"/>
      <w:marLeft w:val="0"/>
      <w:marRight w:val="0"/>
      <w:marTop w:val="0"/>
      <w:marBottom w:val="0"/>
      <w:divBdr>
        <w:top w:val="none" w:sz="0" w:space="0" w:color="auto"/>
        <w:left w:val="none" w:sz="0" w:space="0" w:color="auto"/>
        <w:bottom w:val="none" w:sz="0" w:space="0" w:color="auto"/>
        <w:right w:val="none" w:sz="0" w:space="0" w:color="auto"/>
      </w:divBdr>
    </w:div>
    <w:div w:id="294484758">
      <w:bodyDiv w:val="1"/>
      <w:marLeft w:val="0"/>
      <w:marRight w:val="0"/>
      <w:marTop w:val="0"/>
      <w:marBottom w:val="0"/>
      <w:divBdr>
        <w:top w:val="none" w:sz="0" w:space="0" w:color="auto"/>
        <w:left w:val="none" w:sz="0" w:space="0" w:color="auto"/>
        <w:bottom w:val="none" w:sz="0" w:space="0" w:color="auto"/>
        <w:right w:val="none" w:sz="0" w:space="0" w:color="auto"/>
      </w:divBdr>
    </w:div>
    <w:div w:id="294530911">
      <w:bodyDiv w:val="1"/>
      <w:marLeft w:val="0"/>
      <w:marRight w:val="0"/>
      <w:marTop w:val="0"/>
      <w:marBottom w:val="0"/>
      <w:divBdr>
        <w:top w:val="none" w:sz="0" w:space="0" w:color="auto"/>
        <w:left w:val="none" w:sz="0" w:space="0" w:color="auto"/>
        <w:bottom w:val="none" w:sz="0" w:space="0" w:color="auto"/>
        <w:right w:val="none" w:sz="0" w:space="0" w:color="auto"/>
      </w:divBdr>
    </w:div>
    <w:div w:id="294530928">
      <w:bodyDiv w:val="1"/>
      <w:marLeft w:val="0"/>
      <w:marRight w:val="0"/>
      <w:marTop w:val="0"/>
      <w:marBottom w:val="0"/>
      <w:divBdr>
        <w:top w:val="none" w:sz="0" w:space="0" w:color="auto"/>
        <w:left w:val="none" w:sz="0" w:space="0" w:color="auto"/>
        <w:bottom w:val="none" w:sz="0" w:space="0" w:color="auto"/>
        <w:right w:val="none" w:sz="0" w:space="0" w:color="auto"/>
      </w:divBdr>
    </w:div>
    <w:div w:id="294721498">
      <w:bodyDiv w:val="1"/>
      <w:marLeft w:val="0"/>
      <w:marRight w:val="0"/>
      <w:marTop w:val="0"/>
      <w:marBottom w:val="0"/>
      <w:divBdr>
        <w:top w:val="none" w:sz="0" w:space="0" w:color="auto"/>
        <w:left w:val="none" w:sz="0" w:space="0" w:color="auto"/>
        <w:bottom w:val="none" w:sz="0" w:space="0" w:color="auto"/>
        <w:right w:val="none" w:sz="0" w:space="0" w:color="auto"/>
      </w:divBdr>
    </w:div>
    <w:div w:id="294724585">
      <w:bodyDiv w:val="1"/>
      <w:marLeft w:val="0"/>
      <w:marRight w:val="0"/>
      <w:marTop w:val="0"/>
      <w:marBottom w:val="0"/>
      <w:divBdr>
        <w:top w:val="none" w:sz="0" w:space="0" w:color="auto"/>
        <w:left w:val="none" w:sz="0" w:space="0" w:color="auto"/>
        <w:bottom w:val="none" w:sz="0" w:space="0" w:color="auto"/>
        <w:right w:val="none" w:sz="0" w:space="0" w:color="auto"/>
      </w:divBdr>
    </w:div>
    <w:div w:id="294796691">
      <w:bodyDiv w:val="1"/>
      <w:marLeft w:val="0"/>
      <w:marRight w:val="0"/>
      <w:marTop w:val="0"/>
      <w:marBottom w:val="0"/>
      <w:divBdr>
        <w:top w:val="none" w:sz="0" w:space="0" w:color="auto"/>
        <w:left w:val="none" w:sz="0" w:space="0" w:color="auto"/>
        <w:bottom w:val="none" w:sz="0" w:space="0" w:color="auto"/>
        <w:right w:val="none" w:sz="0" w:space="0" w:color="auto"/>
      </w:divBdr>
    </w:div>
    <w:div w:id="294797593">
      <w:bodyDiv w:val="1"/>
      <w:marLeft w:val="0"/>
      <w:marRight w:val="0"/>
      <w:marTop w:val="0"/>
      <w:marBottom w:val="0"/>
      <w:divBdr>
        <w:top w:val="none" w:sz="0" w:space="0" w:color="auto"/>
        <w:left w:val="none" w:sz="0" w:space="0" w:color="auto"/>
        <w:bottom w:val="none" w:sz="0" w:space="0" w:color="auto"/>
        <w:right w:val="none" w:sz="0" w:space="0" w:color="auto"/>
      </w:divBdr>
    </w:div>
    <w:div w:id="294868587">
      <w:bodyDiv w:val="1"/>
      <w:marLeft w:val="0"/>
      <w:marRight w:val="0"/>
      <w:marTop w:val="0"/>
      <w:marBottom w:val="0"/>
      <w:divBdr>
        <w:top w:val="none" w:sz="0" w:space="0" w:color="auto"/>
        <w:left w:val="none" w:sz="0" w:space="0" w:color="auto"/>
        <w:bottom w:val="none" w:sz="0" w:space="0" w:color="auto"/>
        <w:right w:val="none" w:sz="0" w:space="0" w:color="auto"/>
      </w:divBdr>
    </w:div>
    <w:div w:id="294877811">
      <w:bodyDiv w:val="1"/>
      <w:marLeft w:val="0"/>
      <w:marRight w:val="0"/>
      <w:marTop w:val="0"/>
      <w:marBottom w:val="0"/>
      <w:divBdr>
        <w:top w:val="none" w:sz="0" w:space="0" w:color="auto"/>
        <w:left w:val="none" w:sz="0" w:space="0" w:color="auto"/>
        <w:bottom w:val="none" w:sz="0" w:space="0" w:color="auto"/>
        <w:right w:val="none" w:sz="0" w:space="0" w:color="auto"/>
      </w:divBdr>
    </w:div>
    <w:div w:id="294990857">
      <w:bodyDiv w:val="1"/>
      <w:marLeft w:val="0"/>
      <w:marRight w:val="0"/>
      <w:marTop w:val="0"/>
      <w:marBottom w:val="0"/>
      <w:divBdr>
        <w:top w:val="none" w:sz="0" w:space="0" w:color="auto"/>
        <w:left w:val="none" w:sz="0" w:space="0" w:color="auto"/>
        <w:bottom w:val="none" w:sz="0" w:space="0" w:color="auto"/>
        <w:right w:val="none" w:sz="0" w:space="0" w:color="auto"/>
      </w:divBdr>
    </w:div>
    <w:div w:id="295063462">
      <w:bodyDiv w:val="1"/>
      <w:marLeft w:val="0"/>
      <w:marRight w:val="0"/>
      <w:marTop w:val="0"/>
      <w:marBottom w:val="0"/>
      <w:divBdr>
        <w:top w:val="none" w:sz="0" w:space="0" w:color="auto"/>
        <w:left w:val="none" w:sz="0" w:space="0" w:color="auto"/>
        <w:bottom w:val="none" w:sz="0" w:space="0" w:color="auto"/>
        <w:right w:val="none" w:sz="0" w:space="0" w:color="auto"/>
      </w:divBdr>
    </w:div>
    <w:div w:id="295065801">
      <w:bodyDiv w:val="1"/>
      <w:marLeft w:val="0"/>
      <w:marRight w:val="0"/>
      <w:marTop w:val="0"/>
      <w:marBottom w:val="0"/>
      <w:divBdr>
        <w:top w:val="none" w:sz="0" w:space="0" w:color="auto"/>
        <w:left w:val="none" w:sz="0" w:space="0" w:color="auto"/>
        <w:bottom w:val="none" w:sz="0" w:space="0" w:color="auto"/>
        <w:right w:val="none" w:sz="0" w:space="0" w:color="auto"/>
      </w:divBdr>
    </w:div>
    <w:div w:id="295067812">
      <w:bodyDiv w:val="1"/>
      <w:marLeft w:val="0"/>
      <w:marRight w:val="0"/>
      <w:marTop w:val="0"/>
      <w:marBottom w:val="0"/>
      <w:divBdr>
        <w:top w:val="none" w:sz="0" w:space="0" w:color="auto"/>
        <w:left w:val="none" w:sz="0" w:space="0" w:color="auto"/>
        <w:bottom w:val="none" w:sz="0" w:space="0" w:color="auto"/>
        <w:right w:val="none" w:sz="0" w:space="0" w:color="auto"/>
      </w:divBdr>
    </w:div>
    <w:div w:id="295067884">
      <w:bodyDiv w:val="1"/>
      <w:marLeft w:val="0"/>
      <w:marRight w:val="0"/>
      <w:marTop w:val="0"/>
      <w:marBottom w:val="0"/>
      <w:divBdr>
        <w:top w:val="none" w:sz="0" w:space="0" w:color="auto"/>
        <w:left w:val="none" w:sz="0" w:space="0" w:color="auto"/>
        <w:bottom w:val="none" w:sz="0" w:space="0" w:color="auto"/>
        <w:right w:val="none" w:sz="0" w:space="0" w:color="auto"/>
      </w:divBdr>
    </w:div>
    <w:div w:id="295139384">
      <w:bodyDiv w:val="1"/>
      <w:marLeft w:val="0"/>
      <w:marRight w:val="0"/>
      <w:marTop w:val="0"/>
      <w:marBottom w:val="0"/>
      <w:divBdr>
        <w:top w:val="none" w:sz="0" w:space="0" w:color="auto"/>
        <w:left w:val="none" w:sz="0" w:space="0" w:color="auto"/>
        <w:bottom w:val="none" w:sz="0" w:space="0" w:color="auto"/>
        <w:right w:val="none" w:sz="0" w:space="0" w:color="auto"/>
      </w:divBdr>
    </w:div>
    <w:div w:id="295180445">
      <w:bodyDiv w:val="1"/>
      <w:marLeft w:val="0"/>
      <w:marRight w:val="0"/>
      <w:marTop w:val="0"/>
      <w:marBottom w:val="0"/>
      <w:divBdr>
        <w:top w:val="none" w:sz="0" w:space="0" w:color="auto"/>
        <w:left w:val="none" w:sz="0" w:space="0" w:color="auto"/>
        <w:bottom w:val="none" w:sz="0" w:space="0" w:color="auto"/>
        <w:right w:val="none" w:sz="0" w:space="0" w:color="auto"/>
      </w:divBdr>
    </w:div>
    <w:div w:id="295184573">
      <w:bodyDiv w:val="1"/>
      <w:marLeft w:val="0"/>
      <w:marRight w:val="0"/>
      <w:marTop w:val="0"/>
      <w:marBottom w:val="0"/>
      <w:divBdr>
        <w:top w:val="none" w:sz="0" w:space="0" w:color="auto"/>
        <w:left w:val="none" w:sz="0" w:space="0" w:color="auto"/>
        <w:bottom w:val="none" w:sz="0" w:space="0" w:color="auto"/>
        <w:right w:val="none" w:sz="0" w:space="0" w:color="auto"/>
      </w:divBdr>
    </w:div>
    <w:div w:id="295255496">
      <w:bodyDiv w:val="1"/>
      <w:marLeft w:val="0"/>
      <w:marRight w:val="0"/>
      <w:marTop w:val="0"/>
      <w:marBottom w:val="0"/>
      <w:divBdr>
        <w:top w:val="none" w:sz="0" w:space="0" w:color="auto"/>
        <w:left w:val="none" w:sz="0" w:space="0" w:color="auto"/>
        <w:bottom w:val="none" w:sz="0" w:space="0" w:color="auto"/>
        <w:right w:val="none" w:sz="0" w:space="0" w:color="auto"/>
      </w:divBdr>
    </w:div>
    <w:div w:id="295256520">
      <w:bodyDiv w:val="1"/>
      <w:marLeft w:val="0"/>
      <w:marRight w:val="0"/>
      <w:marTop w:val="0"/>
      <w:marBottom w:val="0"/>
      <w:divBdr>
        <w:top w:val="none" w:sz="0" w:space="0" w:color="auto"/>
        <w:left w:val="none" w:sz="0" w:space="0" w:color="auto"/>
        <w:bottom w:val="none" w:sz="0" w:space="0" w:color="auto"/>
        <w:right w:val="none" w:sz="0" w:space="0" w:color="auto"/>
      </w:divBdr>
    </w:div>
    <w:div w:id="295260576">
      <w:bodyDiv w:val="1"/>
      <w:marLeft w:val="0"/>
      <w:marRight w:val="0"/>
      <w:marTop w:val="0"/>
      <w:marBottom w:val="0"/>
      <w:divBdr>
        <w:top w:val="none" w:sz="0" w:space="0" w:color="auto"/>
        <w:left w:val="none" w:sz="0" w:space="0" w:color="auto"/>
        <w:bottom w:val="none" w:sz="0" w:space="0" w:color="auto"/>
        <w:right w:val="none" w:sz="0" w:space="0" w:color="auto"/>
      </w:divBdr>
    </w:div>
    <w:div w:id="295262995">
      <w:bodyDiv w:val="1"/>
      <w:marLeft w:val="0"/>
      <w:marRight w:val="0"/>
      <w:marTop w:val="0"/>
      <w:marBottom w:val="0"/>
      <w:divBdr>
        <w:top w:val="none" w:sz="0" w:space="0" w:color="auto"/>
        <w:left w:val="none" w:sz="0" w:space="0" w:color="auto"/>
        <w:bottom w:val="none" w:sz="0" w:space="0" w:color="auto"/>
        <w:right w:val="none" w:sz="0" w:space="0" w:color="auto"/>
      </w:divBdr>
    </w:div>
    <w:div w:id="295306631">
      <w:bodyDiv w:val="1"/>
      <w:marLeft w:val="0"/>
      <w:marRight w:val="0"/>
      <w:marTop w:val="0"/>
      <w:marBottom w:val="0"/>
      <w:divBdr>
        <w:top w:val="none" w:sz="0" w:space="0" w:color="auto"/>
        <w:left w:val="none" w:sz="0" w:space="0" w:color="auto"/>
        <w:bottom w:val="none" w:sz="0" w:space="0" w:color="auto"/>
        <w:right w:val="none" w:sz="0" w:space="0" w:color="auto"/>
      </w:divBdr>
    </w:div>
    <w:div w:id="295373399">
      <w:bodyDiv w:val="1"/>
      <w:marLeft w:val="0"/>
      <w:marRight w:val="0"/>
      <w:marTop w:val="0"/>
      <w:marBottom w:val="0"/>
      <w:divBdr>
        <w:top w:val="none" w:sz="0" w:space="0" w:color="auto"/>
        <w:left w:val="none" w:sz="0" w:space="0" w:color="auto"/>
        <w:bottom w:val="none" w:sz="0" w:space="0" w:color="auto"/>
        <w:right w:val="none" w:sz="0" w:space="0" w:color="auto"/>
      </w:divBdr>
    </w:div>
    <w:div w:id="295379819">
      <w:bodyDiv w:val="1"/>
      <w:marLeft w:val="0"/>
      <w:marRight w:val="0"/>
      <w:marTop w:val="0"/>
      <w:marBottom w:val="0"/>
      <w:divBdr>
        <w:top w:val="none" w:sz="0" w:space="0" w:color="auto"/>
        <w:left w:val="none" w:sz="0" w:space="0" w:color="auto"/>
        <w:bottom w:val="none" w:sz="0" w:space="0" w:color="auto"/>
        <w:right w:val="none" w:sz="0" w:space="0" w:color="auto"/>
      </w:divBdr>
    </w:div>
    <w:div w:id="295456165">
      <w:bodyDiv w:val="1"/>
      <w:marLeft w:val="0"/>
      <w:marRight w:val="0"/>
      <w:marTop w:val="0"/>
      <w:marBottom w:val="0"/>
      <w:divBdr>
        <w:top w:val="none" w:sz="0" w:space="0" w:color="auto"/>
        <w:left w:val="none" w:sz="0" w:space="0" w:color="auto"/>
        <w:bottom w:val="none" w:sz="0" w:space="0" w:color="auto"/>
        <w:right w:val="none" w:sz="0" w:space="0" w:color="auto"/>
      </w:divBdr>
    </w:div>
    <w:div w:id="295523431">
      <w:bodyDiv w:val="1"/>
      <w:marLeft w:val="0"/>
      <w:marRight w:val="0"/>
      <w:marTop w:val="0"/>
      <w:marBottom w:val="0"/>
      <w:divBdr>
        <w:top w:val="none" w:sz="0" w:space="0" w:color="auto"/>
        <w:left w:val="none" w:sz="0" w:space="0" w:color="auto"/>
        <w:bottom w:val="none" w:sz="0" w:space="0" w:color="auto"/>
        <w:right w:val="none" w:sz="0" w:space="0" w:color="auto"/>
      </w:divBdr>
    </w:div>
    <w:div w:id="295529637">
      <w:bodyDiv w:val="1"/>
      <w:marLeft w:val="0"/>
      <w:marRight w:val="0"/>
      <w:marTop w:val="0"/>
      <w:marBottom w:val="0"/>
      <w:divBdr>
        <w:top w:val="none" w:sz="0" w:space="0" w:color="auto"/>
        <w:left w:val="none" w:sz="0" w:space="0" w:color="auto"/>
        <w:bottom w:val="none" w:sz="0" w:space="0" w:color="auto"/>
        <w:right w:val="none" w:sz="0" w:space="0" w:color="auto"/>
      </w:divBdr>
    </w:div>
    <w:div w:id="295529899">
      <w:bodyDiv w:val="1"/>
      <w:marLeft w:val="0"/>
      <w:marRight w:val="0"/>
      <w:marTop w:val="0"/>
      <w:marBottom w:val="0"/>
      <w:divBdr>
        <w:top w:val="none" w:sz="0" w:space="0" w:color="auto"/>
        <w:left w:val="none" w:sz="0" w:space="0" w:color="auto"/>
        <w:bottom w:val="none" w:sz="0" w:space="0" w:color="auto"/>
        <w:right w:val="none" w:sz="0" w:space="0" w:color="auto"/>
      </w:divBdr>
    </w:div>
    <w:div w:id="295572446">
      <w:bodyDiv w:val="1"/>
      <w:marLeft w:val="0"/>
      <w:marRight w:val="0"/>
      <w:marTop w:val="0"/>
      <w:marBottom w:val="0"/>
      <w:divBdr>
        <w:top w:val="none" w:sz="0" w:space="0" w:color="auto"/>
        <w:left w:val="none" w:sz="0" w:space="0" w:color="auto"/>
        <w:bottom w:val="none" w:sz="0" w:space="0" w:color="auto"/>
        <w:right w:val="none" w:sz="0" w:space="0" w:color="auto"/>
      </w:divBdr>
    </w:div>
    <w:div w:id="295717402">
      <w:bodyDiv w:val="1"/>
      <w:marLeft w:val="0"/>
      <w:marRight w:val="0"/>
      <w:marTop w:val="0"/>
      <w:marBottom w:val="0"/>
      <w:divBdr>
        <w:top w:val="none" w:sz="0" w:space="0" w:color="auto"/>
        <w:left w:val="none" w:sz="0" w:space="0" w:color="auto"/>
        <w:bottom w:val="none" w:sz="0" w:space="0" w:color="auto"/>
        <w:right w:val="none" w:sz="0" w:space="0" w:color="auto"/>
      </w:divBdr>
    </w:div>
    <w:div w:id="295720848">
      <w:bodyDiv w:val="1"/>
      <w:marLeft w:val="0"/>
      <w:marRight w:val="0"/>
      <w:marTop w:val="0"/>
      <w:marBottom w:val="0"/>
      <w:divBdr>
        <w:top w:val="none" w:sz="0" w:space="0" w:color="auto"/>
        <w:left w:val="none" w:sz="0" w:space="0" w:color="auto"/>
        <w:bottom w:val="none" w:sz="0" w:space="0" w:color="auto"/>
        <w:right w:val="none" w:sz="0" w:space="0" w:color="auto"/>
      </w:divBdr>
    </w:div>
    <w:div w:id="295794637">
      <w:bodyDiv w:val="1"/>
      <w:marLeft w:val="0"/>
      <w:marRight w:val="0"/>
      <w:marTop w:val="0"/>
      <w:marBottom w:val="0"/>
      <w:divBdr>
        <w:top w:val="none" w:sz="0" w:space="0" w:color="auto"/>
        <w:left w:val="none" w:sz="0" w:space="0" w:color="auto"/>
        <w:bottom w:val="none" w:sz="0" w:space="0" w:color="auto"/>
        <w:right w:val="none" w:sz="0" w:space="0" w:color="auto"/>
      </w:divBdr>
    </w:div>
    <w:div w:id="295796640">
      <w:bodyDiv w:val="1"/>
      <w:marLeft w:val="0"/>
      <w:marRight w:val="0"/>
      <w:marTop w:val="0"/>
      <w:marBottom w:val="0"/>
      <w:divBdr>
        <w:top w:val="none" w:sz="0" w:space="0" w:color="auto"/>
        <w:left w:val="none" w:sz="0" w:space="0" w:color="auto"/>
        <w:bottom w:val="none" w:sz="0" w:space="0" w:color="auto"/>
        <w:right w:val="none" w:sz="0" w:space="0" w:color="auto"/>
      </w:divBdr>
    </w:div>
    <w:div w:id="295840989">
      <w:bodyDiv w:val="1"/>
      <w:marLeft w:val="0"/>
      <w:marRight w:val="0"/>
      <w:marTop w:val="0"/>
      <w:marBottom w:val="0"/>
      <w:divBdr>
        <w:top w:val="none" w:sz="0" w:space="0" w:color="auto"/>
        <w:left w:val="none" w:sz="0" w:space="0" w:color="auto"/>
        <w:bottom w:val="none" w:sz="0" w:space="0" w:color="auto"/>
        <w:right w:val="none" w:sz="0" w:space="0" w:color="auto"/>
      </w:divBdr>
    </w:div>
    <w:div w:id="295843435">
      <w:bodyDiv w:val="1"/>
      <w:marLeft w:val="0"/>
      <w:marRight w:val="0"/>
      <w:marTop w:val="0"/>
      <w:marBottom w:val="0"/>
      <w:divBdr>
        <w:top w:val="none" w:sz="0" w:space="0" w:color="auto"/>
        <w:left w:val="none" w:sz="0" w:space="0" w:color="auto"/>
        <w:bottom w:val="none" w:sz="0" w:space="0" w:color="auto"/>
        <w:right w:val="none" w:sz="0" w:space="0" w:color="auto"/>
      </w:divBdr>
    </w:div>
    <w:div w:id="295911389">
      <w:bodyDiv w:val="1"/>
      <w:marLeft w:val="0"/>
      <w:marRight w:val="0"/>
      <w:marTop w:val="0"/>
      <w:marBottom w:val="0"/>
      <w:divBdr>
        <w:top w:val="none" w:sz="0" w:space="0" w:color="auto"/>
        <w:left w:val="none" w:sz="0" w:space="0" w:color="auto"/>
        <w:bottom w:val="none" w:sz="0" w:space="0" w:color="auto"/>
        <w:right w:val="none" w:sz="0" w:space="0" w:color="auto"/>
      </w:divBdr>
    </w:div>
    <w:div w:id="295915779">
      <w:bodyDiv w:val="1"/>
      <w:marLeft w:val="0"/>
      <w:marRight w:val="0"/>
      <w:marTop w:val="0"/>
      <w:marBottom w:val="0"/>
      <w:divBdr>
        <w:top w:val="none" w:sz="0" w:space="0" w:color="auto"/>
        <w:left w:val="none" w:sz="0" w:space="0" w:color="auto"/>
        <w:bottom w:val="none" w:sz="0" w:space="0" w:color="auto"/>
        <w:right w:val="none" w:sz="0" w:space="0" w:color="auto"/>
      </w:divBdr>
    </w:div>
    <w:div w:id="296030030">
      <w:bodyDiv w:val="1"/>
      <w:marLeft w:val="0"/>
      <w:marRight w:val="0"/>
      <w:marTop w:val="0"/>
      <w:marBottom w:val="0"/>
      <w:divBdr>
        <w:top w:val="none" w:sz="0" w:space="0" w:color="auto"/>
        <w:left w:val="none" w:sz="0" w:space="0" w:color="auto"/>
        <w:bottom w:val="none" w:sz="0" w:space="0" w:color="auto"/>
        <w:right w:val="none" w:sz="0" w:space="0" w:color="auto"/>
      </w:divBdr>
    </w:div>
    <w:div w:id="296031234">
      <w:bodyDiv w:val="1"/>
      <w:marLeft w:val="0"/>
      <w:marRight w:val="0"/>
      <w:marTop w:val="0"/>
      <w:marBottom w:val="0"/>
      <w:divBdr>
        <w:top w:val="none" w:sz="0" w:space="0" w:color="auto"/>
        <w:left w:val="none" w:sz="0" w:space="0" w:color="auto"/>
        <w:bottom w:val="none" w:sz="0" w:space="0" w:color="auto"/>
        <w:right w:val="none" w:sz="0" w:space="0" w:color="auto"/>
      </w:divBdr>
    </w:div>
    <w:div w:id="296376550">
      <w:bodyDiv w:val="1"/>
      <w:marLeft w:val="0"/>
      <w:marRight w:val="0"/>
      <w:marTop w:val="0"/>
      <w:marBottom w:val="0"/>
      <w:divBdr>
        <w:top w:val="none" w:sz="0" w:space="0" w:color="auto"/>
        <w:left w:val="none" w:sz="0" w:space="0" w:color="auto"/>
        <w:bottom w:val="none" w:sz="0" w:space="0" w:color="auto"/>
        <w:right w:val="none" w:sz="0" w:space="0" w:color="auto"/>
      </w:divBdr>
    </w:div>
    <w:div w:id="296379098">
      <w:bodyDiv w:val="1"/>
      <w:marLeft w:val="0"/>
      <w:marRight w:val="0"/>
      <w:marTop w:val="0"/>
      <w:marBottom w:val="0"/>
      <w:divBdr>
        <w:top w:val="none" w:sz="0" w:space="0" w:color="auto"/>
        <w:left w:val="none" w:sz="0" w:space="0" w:color="auto"/>
        <w:bottom w:val="none" w:sz="0" w:space="0" w:color="auto"/>
        <w:right w:val="none" w:sz="0" w:space="0" w:color="auto"/>
      </w:divBdr>
    </w:div>
    <w:div w:id="296420428">
      <w:bodyDiv w:val="1"/>
      <w:marLeft w:val="0"/>
      <w:marRight w:val="0"/>
      <w:marTop w:val="0"/>
      <w:marBottom w:val="0"/>
      <w:divBdr>
        <w:top w:val="none" w:sz="0" w:space="0" w:color="auto"/>
        <w:left w:val="none" w:sz="0" w:space="0" w:color="auto"/>
        <w:bottom w:val="none" w:sz="0" w:space="0" w:color="auto"/>
        <w:right w:val="none" w:sz="0" w:space="0" w:color="auto"/>
      </w:divBdr>
    </w:div>
    <w:div w:id="296447687">
      <w:bodyDiv w:val="1"/>
      <w:marLeft w:val="0"/>
      <w:marRight w:val="0"/>
      <w:marTop w:val="0"/>
      <w:marBottom w:val="0"/>
      <w:divBdr>
        <w:top w:val="none" w:sz="0" w:space="0" w:color="auto"/>
        <w:left w:val="none" w:sz="0" w:space="0" w:color="auto"/>
        <w:bottom w:val="none" w:sz="0" w:space="0" w:color="auto"/>
        <w:right w:val="none" w:sz="0" w:space="0" w:color="auto"/>
      </w:divBdr>
    </w:div>
    <w:div w:id="296450626">
      <w:bodyDiv w:val="1"/>
      <w:marLeft w:val="0"/>
      <w:marRight w:val="0"/>
      <w:marTop w:val="0"/>
      <w:marBottom w:val="0"/>
      <w:divBdr>
        <w:top w:val="none" w:sz="0" w:space="0" w:color="auto"/>
        <w:left w:val="none" w:sz="0" w:space="0" w:color="auto"/>
        <w:bottom w:val="none" w:sz="0" w:space="0" w:color="auto"/>
        <w:right w:val="none" w:sz="0" w:space="0" w:color="auto"/>
      </w:divBdr>
    </w:div>
    <w:div w:id="296569206">
      <w:bodyDiv w:val="1"/>
      <w:marLeft w:val="0"/>
      <w:marRight w:val="0"/>
      <w:marTop w:val="0"/>
      <w:marBottom w:val="0"/>
      <w:divBdr>
        <w:top w:val="none" w:sz="0" w:space="0" w:color="auto"/>
        <w:left w:val="none" w:sz="0" w:space="0" w:color="auto"/>
        <w:bottom w:val="none" w:sz="0" w:space="0" w:color="auto"/>
        <w:right w:val="none" w:sz="0" w:space="0" w:color="auto"/>
      </w:divBdr>
    </w:div>
    <w:div w:id="296646395">
      <w:bodyDiv w:val="1"/>
      <w:marLeft w:val="0"/>
      <w:marRight w:val="0"/>
      <w:marTop w:val="0"/>
      <w:marBottom w:val="0"/>
      <w:divBdr>
        <w:top w:val="none" w:sz="0" w:space="0" w:color="auto"/>
        <w:left w:val="none" w:sz="0" w:space="0" w:color="auto"/>
        <w:bottom w:val="none" w:sz="0" w:space="0" w:color="auto"/>
        <w:right w:val="none" w:sz="0" w:space="0" w:color="auto"/>
      </w:divBdr>
    </w:div>
    <w:div w:id="296647225">
      <w:bodyDiv w:val="1"/>
      <w:marLeft w:val="0"/>
      <w:marRight w:val="0"/>
      <w:marTop w:val="0"/>
      <w:marBottom w:val="0"/>
      <w:divBdr>
        <w:top w:val="none" w:sz="0" w:space="0" w:color="auto"/>
        <w:left w:val="none" w:sz="0" w:space="0" w:color="auto"/>
        <w:bottom w:val="none" w:sz="0" w:space="0" w:color="auto"/>
        <w:right w:val="none" w:sz="0" w:space="0" w:color="auto"/>
      </w:divBdr>
    </w:div>
    <w:div w:id="296683970">
      <w:bodyDiv w:val="1"/>
      <w:marLeft w:val="0"/>
      <w:marRight w:val="0"/>
      <w:marTop w:val="0"/>
      <w:marBottom w:val="0"/>
      <w:divBdr>
        <w:top w:val="none" w:sz="0" w:space="0" w:color="auto"/>
        <w:left w:val="none" w:sz="0" w:space="0" w:color="auto"/>
        <w:bottom w:val="none" w:sz="0" w:space="0" w:color="auto"/>
        <w:right w:val="none" w:sz="0" w:space="0" w:color="auto"/>
      </w:divBdr>
    </w:div>
    <w:div w:id="296690740">
      <w:bodyDiv w:val="1"/>
      <w:marLeft w:val="0"/>
      <w:marRight w:val="0"/>
      <w:marTop w:val="0"/>
      <w:marBottom w:val="0"/>
      <w:divBdr>
        <w:top w:val="none" w:sz="0" w:space="0" w:color="auto"/>
        <w:left w:val="none" w:sz="0" w:space="0" w:color="auto"/>
        <w:bottom w:val="none" w:sz="0" w:space="0" w:color="auto"/>
        <w:right w:val="none" w:sz="0" w:space="0" w:color="auto"/>
      </w:divBdr>
    </w:div>
    <w:div w:id="296692665">
      <w:bodyDiv w:val="1"/>
      <w:marLeft w:val="0"/>
      <w:marRight w:val="0"/>
      <w:marTop w:val="0"/>
      <w:marBottom w:val="0"/>
      <w:divBdr>
        <w:top w:val="none" w:sz="0" w:space="0" w:color="auto"/>
        <w:left w:val="none" w:sz="0" w:space="0" w:color="auto"/>
        <w:bottom w:val="none" w:sz="0" w:space="0" w:color="auto"/>
        <w:right w:val="none" w:sz="0" w:space="0" w:color="auto"/>
      </w:divBdr>
    </w:div>
    <w:div w:id="296881232">
      <w:bodyDiv w:val="1"/>
      <w:marLeft w:val="0"/>
      <w:marRight w:val="0"/>
      <w:marTop w:val="0"/>
      <w:marBottom w:val="0"/>
      <w:divBdr>
        <w:top w:val="none" w:sz="0" w:space="0" w:color="auto"/>
        <w:left w:val="none" w:sz="0" w:space="0" w:color="auto"/>
        <w:bottom w:val="none" w:sz="0" w:space="0" w:color="auto"/>
        <w:right w:val="none" w:sz="0" w:space="0" w:color="auto"/>
      </w:divBdr>
    </w:div>
    <w:div w:id="296957981">
      <w:bodyDiv w:val="1"/>
      <w:marLeft w:val="0"/>
      <w:marRight w:val="0"/>
      <w:marTop w:val="0"/>
      <w:marBottom w:val="0"/>
      <w:divBdr>
        <w:top w:val="none" w:sz="0" w:space="0" w:color="auto"/>
        <w:left w:val="none" w:sz="0" w:space="0" w:color="auto"/>
        <w:bottom w:val="none" w:sz="0" w:space="0" w:color="auto"/>
        <w:right w:val="none" w:sz="0" w:space="0" w:color="auto"/>
      </w:divBdr>
    </w:div>
    <w:div w:id="297147531">
      <w:bodyDiv w:val="1"/>
      <w:marLeft w:val="0"/>
      <w:marRight w:val="0"/>
      <w:marTop w:val="0"/>
      <w:marBottom w:val="0"/>
      <w:divBdr>
        <w:top w:val="none" w:sz="0" w:space="0" w:color="auto"/>
        <w:left w:val="none" w:sz="0" w:space="0" w:color="auto"/>
        <w:bottom w:val="none" w:sz="0" w:space="0" w:color="auto"/>
        <w:right w:val="none" w:sz="0" w:space="0" w:color="auto"/>
      </w:divBdr>
    </w:div>
    <w:div w:id="297154941">
      <w:bodyDiv w:val="1"/>
      <w:marLeft w:val="0"/>
      <w:marRight w:val="0"/>
      <w:marTop w:val="0"/>
      <w:marBottom w:val="0"/>
      <w:divBdr>
        <w:top w:val="none" w:sz="0" w:space="0" w:color="auto"/>
        <w:left w:val="none" w:sz="0" w:space="0" w:color="auto"/>
        <w:bottom w:val="none" w:sz="0" w:space="0" w:color="auto"/>
        <w:right w:val="none" w:sz="0" w:space="0" w:color="auto"/>
      </w:divBdr>
    </w:div>
    <w:div w:id="297221140">
      <w:bodyDiv w:val="1"/>
      <w:marLeft w:val="0"/>
      <w:marRight w:val="0"/>
      <w:marTop w:val="0"/>
      <w:marBottom w:val="0"/>
      <w:divBdr>
        <w:top w:val="none" w:sz="0" w:space="0" w:color="auto"/>
        <w:left w:val="none" w:sz="0" w:space="0" w:color="auto"/>
        <w:bottom w:val="none" w:sz="0" w:space="0" w:color="auto"/>
        <w:right w:val="none" w:sz="0" w:space="0" w:color="auto"/>
      </w:divBdr>
    </w:div>
    <w:div w:id="297225293">
      <w:bodyDiv w:val="1"/>
      <w:marLeft w:val="0"/>
      <w:marRight w:val="0"/>
      <w:marTop w:val="0"/>
      <w:marBottom w:val="0"/>
      <w:divBdr>
        <w:top w:val="none" w:sz="0" w:space="0" w:color="auto"/>
        <w:left w:val="none" w:sz="0" w:space="0" w:color="auto"/>
        <w:bottom w:val="none" w:sz="0" w:space="0" w:color="auto"/>
        <w:right w:val="none" w:sz="0" w:space="0" w:color="auto"/>
      </w:divBdr>
    </w:div>
    <w:div w:id="297298671">
      <w:bodyDiv w:val="1"/>
      <w:marLeft w:val="0"/>
      <w:marRight w:val="0"/>
      <w:marTop w:val="0"/>
      <w:marBottom w:val="0"/>
      <w:divBdr>
        <w:top w:val="none" w:sz="0" w:space="0" w:color="auto"/>
        <w:left w:val="none" w:sz="0" w:space="0" w:color="auto"/>
        <w:bottom w:val="none" w:sz="0" w:space="0" w:color="auto"/>
        <w:right w:val="none" w:sz="0" w:space="0" w:color="auto"/>
      </w:divBdr>
    </w:div>
    <w:div w:id="297304022">
      <w:bodyDiv w:val="1"/>
      <w:marLeft w:val="0"/>
      <w:marRight w:val="0"/>
      <w:marTop w:val="0"/>
      <w:marBottom w:val="0"/>
      <w:divBdr>
        <w:top w:val="none" w:sz="0" w:space="0" w:color="auto"/>
        <w:left w:val="none" w:sz="0" w:space="0" w:color="auto"/>
        <w:bottom w:val="none" w:sz="0" w:space="0" w:color="auto"/>
        <w:right w:val="none" w:sz="0" w:space="0" w:color="auto"/>
      </w:divBdr>
    </w:div>
    <w:div w:id="297304050">
      <w:bodyDiv w:val="1"/>
      <w:marLeft w:val="0"/>
      <w:marRight w:val="0"/>
      <w:marTop w:val="0"/>
      <w:marBottom w:val="0"/>
      <w:divBdr>
        <w:top w:val="none" w:sz="0" w:space="0" w:color="auto"/>
        <w:left w:val="none" w:sz="0" w:space="0" w:color="auto"/>
        <w:bottom w:val="none" w:sz="0" w:space="0" w:color="auto"/>
        <w:right w:val="none" w:sz="0" w:space="0" w:color="auto"/>
      </w:divBdr>
    </w:div>
    <w:div w:id="297338688">
      <w:bodyDiv w:val="1"/>
      <w:marLeft w:val="0"/>
      <w:marRight w:val="0"/>
      <w:marTop w:val="0"/>
      <w:marBottom w:val="0"/>
      <w:divBdr>
        <w:top w:val="none" w:sz="0" w:space="0" w:color="auto"/>
        <w:left w:val="none" w:sz="0" w:space="0" w:color="auto"/>
        <w:bottom w:val="none" w:sz="0" w:space="0" w:color="auto"/>
        <w:right w:val="none" w:sz="0" w:space="0" w:color="auto"/>
      </w:divBdr>
    </w:div>
    <w:div w:id="297343683">
      <w:bodyDiv w:val="1"/>
      <w:marLeft w:val="0"/>
      <w:marRight w:val="0"/>
      <w:marTop w:val="0"/>
      <w:marBottom w:val="0"/>
      <w:divBdr>
        <w:top w:val="none" w:sz="0" w:space="0" w:color="auto"/>
        <w:left w:val="none" w:sz="0" w:space="0" w:color="auto"/>
        <w:bottom w:val="none" w:sz="0" w:space="0" w:color="auto"/>
        <w:right w:val="none" w:sz="0" w:space="0" w:color="auto"/>
      </w:divBdr>
    </w:div>
    <w:div w:id="297416984">
      <w:bodyDiv w:val="1"/>
      <w:marLeft w:val="0"/>
      <w:marRight w:val="0"/>
      <w:marTop w:val="0"/>
      <w:marBottom w:val="0"/>
      <w:divBdr>
        <w:top w:val="none" w:sz="0" w:space="0" w:color="auto"/>
        <w:left w:val="none" w:sz="0" w:space="0" w:color="auto"/>
        <w:bottom w:val="none" w:sz="0" w:space="0" w:color="auto"/>
        <w:right w:val="none" w:sz="0" w:space="0" w:color="auto"/>
      </w:divBdr>
    </w:div>
    <w:div w:id="297419091">
      <w:bodyDiv w:val="1"/>
      <w:marLeft w:val="0"/>
      <w:marRight w:val="0"/>
      <w:marTop w:val="0"/>
      <w:marBottom w:val="0"/>
      <w:divBdr>
        <w:top w:val="none" w:sz="0" w:space="0" w:color="auto"/>
        <w:left w:val="none" w:sz="0" w:space="0" w:color="auto"/>
        <w:bottom w:val="none" w:sz="0" w:space="0" w:color="auto"/>
        <w:right w:val="none" w:sz="0" w:space="0" w:color="auto"/>
      </w:divBdr>
    </w:div>
    <w:div w:id="297421053">
      <w:bodyDiv w:val="1"/>
      <w:marLeft w:val="0"/>
      <w:marRight w:val="0"/>
      <w:marTop w:val="0"/>
      <w:marBottom w:val="0"/>
      <w:divBdr>
        <w:top w:val="none" w:sz="0" w:space="0" w:color="auto"/>
        <w:left w:val="none" w:sz="0" w:space="0" w:color="auto"/>
        <w:bottom w:val="none" w:sz="0" w:space="0" w:color="auto"/>
        <w:right w:val="none" w:sz="0" w:space="0" w:color="auto"/>
      </w:divBdr>
    </w:div>
    <w:div w:id="297495860">
      <w:bodyDiv w:val="1"/>
      <w:marLeft w:val="0"/>
      <w:marRight w:val="0"/>
      <w:marTop w:val="0"/>
      <w:marBottom w:val="0"/>
      <w:divBdr>
        <w:top w:val="none" w:sz="0" w:space="0" w:color="auto"/>
        <w:left w:val="none" w:sz="0" w:space="0" w:color="auto"/>
        <w:bottom w:val="none" w:sz="0" w:space="0" w:color="auto"/>
        <w:right w:val="none" w:sz="0" w:space="0" w:color="auto"/>
      </w:divBdr>
    </w:div>
    <w:div w:id="297536118">
      <w:bodyDiv w:val="1"/>
      <w:marLeft w:val="0"/>
      <w:marRight w:val="0"/>
      <w:marTop w:val="0"/>
      <w:marBottom w:val="0"/>
      <w:divBdr>
        <w:top w:val="none" w:sz="0" w:space="0" w:color="auto"/>
        <w:left w:val="none" w:sz="0" w:space="0" w:color="auto"/>
        <w:bottom w:val="none" w:sz="0" w:space="0" w:color="auto"/>
        <w:right w:val="none" w:sz="0" w:space="0" w:color="auto"/>
      </w:divBdr>
    </w:div>
    <w:div w:id="297608114">
      <w:bodyDiv w:val="1"/>
      <w:marLeft w:val="0"/>
      <w:marRight w:val="0"/>
      <w:marTop w:val="0"/>
      <w:marBottom w:val="0"/>
      <w:divBdr>
        <w:top w:val="none" w:sz="0" w:space="0" w:color="auto"/>
        <w:left w:val="none" w:sz="0" w:space="0" w:color="auto"/>
        <w:bottom w:val="none" w:sz="0" w:space="0" w:color="auto"/>
        <w:right w:val="none" w:sz="0" w:space="0" w:color="auto"/>
      </w:divBdr>
    </w:div>
    <w:div w:id="297608188">
      <w:bodyDiv w:val="1"/>
      <w:marLeft w:val="0"/>
      <w:marRight w:val="0"/>
      <w:marTop w:val="0"/>
      <w:marBottom w:val="0"/>
      <w:divBdr>
        <w:top w:val="none" w:sz="0" w:space="0" w:color="auto"/>
        <w:left w:val="none" w:sz="0" w:space="0" w:color="auto"/>
        <w:bottom w:val="none" w:sz="0" w:space="0" w:color="auto"/>
        <w:right w:val="none" w:sz="0" w:space="0" w:color="auto"/>
      </w:divBdr>
    </w:div>
    <w:div w:id="297688968">
      <w:bodyDiv w:val="1"/>
      <w:marLeft w:val="0"/>
      <w:marRight w:val="0"/>
      <w:marTop w:val="0"/>
      <w:marBottom w:val="0"/>
      <w:divBdr>
        <w:top w:val="none" w:sz="0" w:space="0" w:color="auto"/>
        <w:left w:val="none" w:sz="0" w:space="0" w:color="auto"/>
        <w:bottom w:val="none" w:sz="0" w:space="0" w:color="auto"/>
        <w:right w:val="none" w:sz="0" w:space="0" w:color="auto"/>
      </w:divBdr>
    </w:div>
    <w:div w:id="297731934">
      <w:bodyDiv w:val="1"/>
      <w:marLeft w:val="0"/>
      <w:marRight w:val="0"/>
      <w:marTop w:val="0"/>
      <w:marBottom w:val="0"/>
      <w:divBdr>
        <w:top w:val="none" w:sz="0" w:space="0" w:color="auto"/>
        <w:left w:val="none" w:sz="0" w:space="0" w:color="auto"/>
        <w:bottom w:val="none" w:sz="0" w:space="0" w:color="auto"/>
        <w:right w:val="none" w:sz="0" w:space="0" w:color="auto"/>
      </w:divBdr>
    </w:div>
    <w:div w:id="297733351">
      <w:bodyDiv w:val="1"/>
      <w:marLeft w:val="0"/>
      <w:marRight w:val="0"/>
      <w:marTop w:val="0"/>
      <w:marBottom w:val="0"/>
      <w:divBdr>
        <w:top w:val="none" w:sz="0" w:space="0" w:color="auto"/>
        <w:left w:val="none" w:sz="0" w:space="0" w:color="auto"/>
        <w:bottom w:val="none" w:sz="0" w:space="0" w:color="auto"/>
        <w:right w:val="none" w:sz="0" w:space="0" w:color="auto"/>
      </w:divBdr>
    </w:div>
    <w:div w:id="297809326">
      <w:bodyDiv w:val="1"/>
      <w:marLeft w:val="0"/>
      <w:marRight w:val="0"/>
      <w:marTop w:val="0"/>
      <w:marBottom w:val="0"/>
      <w:divBdr>
        <w:top w:val="none" w:sz="0" w:space="0" w:color="auto"/>
        <w:left w:val="none" w:sz="0" w:space="0" w:color="auto"/>
        <w:bottom w:val="none" w:sz="0" w:space="0" w:color="auto"/>
        <w:right w:val="none" w:sz="0" w:space="0" w:color="auto"/>
      </w:divBdr>
    </w:div>
    <w:div w:id="297996408">
      <w:bodyDiv w:val="1"/>
      <w:marLeft w:val="0"/>
      <w:marRight w:val="0"/>
      <w:marTop w:val="0"/>
      <w:marBottom w:val="0"/>
      <w:divBdr>
        <w:top w:val="none" w:sz="0" w:space="0" w:color="auto"/>
        <w:left w:val="none" w:sz="0" w:space="0" w:color="auto"/>
        <w:bottom w:val="none" w:sz="0" w:space="0" w:color="auto"/>
        <w:right w:val="none" w:sz="0" w:space="0" w:color="auto"/>
      </w:divBdr>
    </w:div>
    <w:div w:id="298070201">
      <w:bodyDiv w:val="1"/>
      <w:marLeft w:val="0"/>
      <w:marRight w:val="0"/>
      <w:marTop w:val="0"/>
      <w:marBottom w:val="0"/>
      <w:divBdr>
        <w:top w:val="none" w:sz="0" w:space="0" w:color="auto"/>
        <w:left w:val="none" w:sz="0" w:space="0" w:color="auto"/>
        <w:bottom w:val="none" w:sz="0" w:space="0" w:color="auto"/>
        <w:right w:val="none" w:sz="0" w:space="0" w:color="auto"/>
      </w:divBdr>
    </w:div>
    <w:div w:id="298077274">
      <w:bodyDiv w:val="1"/>
      <w:marLeft w:val="0"/>
      <w:marRight w:val="0"/>
      <w:marTop w:val="0"/>
      <w:marBottom w:val="0"/>
      <w:divBdr>
        <w:top w:val="none" w:sz="0" w:space="0" w:color="auto"/>
        <w:left w:val="none" w:sz="0" w:space="0" w:color="auto"/>
        <w:bottom w:val="none" w:sz="0" w:space="0" w:color="auto"/>
        <w:right w:val="none" w:sz="0" w:space="0" w:color="auto"/>
      </w:divBdr>
    </w:div>
    <w:div w:id="298189189">
      <w:bodyDiv w:val="1"/>
      <w:marLeft w:val="0"/>
      <w:marRight w:val="0"/>
      <w:marTop w:val="0"/>
      <w:marBottom w:val="0"/>
      <w:divBdr>
        <w:top w:val="none" w:sz="0" w:space="0" w:color="auto"/>
        <w:left w:val="none" w:sz="0" w:space="0" w:color="auto"/>
        <w:bottom w:val="none" w:sz="0" w:space="0" w:color="auto"/>
        <w:right w:val="none" w:sz="0" w:space="0" w:color="auto"/>
      </w:divBdr>
    </w:div>
    <w:div w:id="298190413">
      <w:bodyDiv w:val="1"/>
      <w:marLeft w:val="0"/>
      <w:marRight w:val="0"/>
      <w:marTop w:val="0"/>
      <w:marBottom w:val="0"/>
      <w:divBdr>
        <w:top w:val="none" w:sz="0" w:space="0" w:color="auto"/>
        <w:left w:val="none" w:sz="0" w:space="0" w:color="auto"/>
        <w:bottom w:val="none" w:sz="0" w:space="0" w:color="auto"/>
        <w:right w:val="none" w:sz="0" w:space="0" w:color="auto"/>
      </w:divBdr>
    </w:div>
    <w:div w:id="298196194">
      <w:bodyDiv w:val="1"/>
      <w:marLeft w:val="0"/>
      <w:marRight w:val="0"/>
      <w:marTop w:val="0"/>
      <w:marBottom w:val="0"/>
      <w:divBdr>
        <w:top w:val="none" w:sz="0" w:space="0" w:color="auto"/>
        <w:left w:val="none" w:sz="0" w:space="0" w:color="auto"/>
        <w:bottom w:val="none" w:sz="0" w:space="0" w:color="auto"/>
        <w:right w:val="none" w:sz="0" w:space="0" w:color="auto"/>
      </w:divBdr>
    </w:div>
    <w:div w:id="298339389">
      <w:bodyDiv w:val="1"/>
      <w:marLeft w:val="0"/>
      <w:marRight w:val="0"/>
      <w:marTop w:val="0"/>
      <w:marBottom w:val="0"/>
      <w:divBdr>
        <w:top w:val="none" w:sz="0" w:space="0" w:color="auto"/>
        <w:left w:val="none" w:sz="0" w:space="0" w:color="auto"/>
        <w:bottom w:val="none" w:sz="0" w:space="0" w:color="auto"/>
        <w:right w:val="none" w:sz="0" w:space="0" w:color="auto"/>
      </w:divBdr>
    </w:div>
    <w:div w:id="298462649">
      <w:bodyDiv w:val="1"/>
      <w:marLeft w:val="0"/>
      <w:marRight w:val="0"/>
      <w:marTop w:val="0"/>
      <w:marBottom w:val="0"/>
      <w:divBdr>
        <w:top w:val="none" w:sz="0" w:space="0" w:color="auto"/>
        <w:left w:val="none" w:sz="0" w:space="0" w:color="auto"/>
        <w:bottom w:val="none" w:sz="0" w:space="0" w:color="auto"/>
        <w:right w:val="none" w:sz="0" w:space="0" w:color="auto"/>
      </w:divBdr>
    </w:div>
    <w:div w:id="298607172">
      <w:bodyDiv w:val="1"/>
      <w:marLeft w:val="0"/>
      <w:marRight w:val="0"/>
      <w:marTop w:val="0"/>
      <w:marBottom w:val="0"/>
      <w:divBdr>
        <w:top w:val="none" w:sz="0" w:space="0" w:color="auto"/>
        <w:left w:val="none" w:sz="0" w:space="0" w:color="auto"/>
        <w:bottom w:val="none" w:sz="0" w:space="0" w:color="auto"/>
        <w:right w:val="none" w:sz="0" w:space="0" w:color="auto"/>
      </w:divBdr>
    </w:div>
    <w:div w:id="298649805">
      <w:bodyDiv w:val="1"/>
      <w:marLeft w:val="0"/>
      <w:marRight w:val="0"/>
      <w:marTop w:val="0"/>
      <w:marBottom w:val="0"/>
      <w:divBdr>
        <w:top w:val="none" w:sz="0" w:space="0" w:color="auto"/>
        <w:left w:val="none" w:sz="0" w:space="0" w:color="auto"/>
        <w:bottom w:val="none" w:sz="0" w:space="0" w:color="auto"/>
        <w:right w:val="none" w:sz="0" w:space="0" w:color="auto"/>
      </w:divBdr>
    </w:div>
    <w:div w:id="298729407">
      <w:bodyDiv w:val="1"/>
      <w:marLeft w:val="0"/>
      <w:marRight w:val="0"/>
      <w:marTop w:val="0"/>
      <w:marBottom w:val="0"/>
      <w:divBdr>
        <w:top w:val="none" w:sz="0" w:space="0" w:color="auto"/>
        <w:left w:val="none" w:sz="0" w:space="0" w:color="auto"/>
        <w:bottom w:val="none" w:sz="0" w:space="0" w:color="auto"/>
        <w:right w:val="none" w:sz="0" w:space="0" w:color="auto"/>
      </w:divBdr>
    </w:div>
    <w:div w:id="298732346">
      <w:bodyDiv w:val="1"/>
      <w:marLeft w:val="0"/>
      <w:marRight w:val="0"/>
      <w:marTop w:val="0"/>
      <w:marBottom w:val="0"/>
      <w:divBdr>
        <w:top w:val="none" w:sz="0" w:space="0" w:color="auto"/>
        <w:left w:val="none" w:sz="0" w:space="0" w:color="auto"/>
        <w:bottom w:val="none" w:sz="0" w:space="0" w:color="auto"/>
        <w:right w:val="none" w:sz="0" w:space="0" w:color="auto"/>
      </w:divBdr>
    </w:div>
    <w:div w:id="298922472">
      <w:bodyDiv w:val="1"/>
      <w:marLeft w:val="0"/>
      <w:marRight w:val="0"/>
      <w:marTop w:val="0"/>
      <w:marBottom w:val="0"/>
      <w:divBdr>
        <w:top w:val="none" w:sz="0" w:space="0" w:color="auto"/>
        <w:left w:val="none" w:sz="0" w:space="0" w:color="auto"/>
        <w:bottom w:val="none" w:sz="0" w:space="0" w:color="auto"/>
        <w:right w:val="none" w:sz="0" w:space="0" w:color="auto"/>
      </w:divBdr>
    </w:div>
    <w:div w:id="298923903">
      <w:bodyDiv w:val="1"/>
      <w:marLeft w:val="0"/>
      <w:marRight w:val="0"/>
      <w:marTop w:val="0"/>
      <w:marBottom w:val="0"/>
      <w:divBdr>
        <w:top w:val="none" w:sz="0" w:space="0" w:color="auto"/>
        <w:left w:val="none" w:sz="0" w:space="0" w:color="auto"/>
        <w:bottom w:val="none" w:sz="0" w:space="0" w:color="auto"/>
        <w:right w:val="none" w:sz="0" w:space="0" w:color="auto"/>
      </w:divBdr>
    </w:div>
    <w:div w:id="299068970">
      <w:bodyDiv w:val="1"/>
      <w:marLeft w:val="0"/>
      <w:marRight w:val="0"/>
      <w:marTop w:val="0"/>
      <w:marBottom w:val="0"/>
      <w:divBdr>
        <w:top w:val="none" w:sz="0" w:space="0" w:color="auto"/>
        <w:left w:val="none" w:sz="0" w:space="0" w:color="auto"/>
        <w:bottom w:val="none" w:sz="0" w:space="0" w:color="auto"/>
        <w:right w:val="none" w:sz="0" w:space="0" w:color="auto"/>
      </w:divBdr>
    </w:div>
    <w:div w:id="299114148">
      <w:bodyDiv w:val="1"/>
      <w:marLeft w:val="0"/>
      <w:marRight w:val="0"/>
      <w:marTop w:val="0"/>
      <w:marBottom w:val="0"/>
      <w:divBdr>
        <w:top w:val="none" w:sz="0" w:space="0" w:color="auto"/>
        <w:left w:val="none" w:sz="0" w:space="0" w:color="auto"/>
        <w:bottom w:val="none" w:sz="0" w:space="0" w:color="auto"/>
        <w:right w:val="none" w:sz="0" w:space="0" w:color="auto"/>
      </w:divBdr>
    </w:div>
    <w:div w:id="299114381">
      <w:bodyDiv w:val="1"/>
      <w:marLeft w:val="0"/>
      <w:marRight w:val="0"/>
      <w:marTop w:val="0"/>
      <w:marBottom w:val="0"/>
      <w:divBdr>
        <w:top w:val="none" w:sz="0" w:space="0" w:color="auto"/>
        <w:left w:val="none" w:sz="0" w:space="0" w:color="auto"/>
        <w:bottom w:val="none" w:sz="0" w:space="0" w:color="auto"/>
        <w:right w:val="none" w:sz="0" w:space="0" w:color="auto"/>
      </w:divBdr>
    </w:div>
    <w:div w:id="299116672">
      <w:bodyDiv w:val="1"/>
      <w:marLeft w:val="0"/>
      <w:marRight w:val="0"/>
      <w:marTop w:val="0"/>
      <w:marBottom w:val="0"/>
      <w:divBdr>
        <w:top w:val="none" w:sz="0" w:space="0" w:color="auto"/>
        <w:left w:val="none" w:sz="0" w:space="0" w:color="auto"/>
        <w:bottom w:val="none" w:sz="0" w:space="0" w:color="auto"/>
        <w:right w:val="none" w:sz="0" w:space="0" w:color="auto"/>
      </w:divBdr>
    </w:div>
    <w:div w:id="299120283">
      <w:bodyDiv w:val="1"/>
      <w:marLeft w:val="0"/>
      <w:marRight w:val="0"/>
      <w:marTop w:val="0"/>
      <w:marBottom w:val="0"/>
      <w:divBdr>
        <w:top w:val="none" w:sz="0" w:space="0" w:color="auto"/>
        <w:left w:val="none" w:sz="0" w:space="0" w:color="auto"/>
        <w:bottom w:val="none" w:sz="0" w:space="0" w:color="auto"/>
        <w:right w:val="none" w:sz="0" w:space="0" w:color="auto"/>
      </w:divBdr>
    </w:div>
    <w:div w:id="299195246">
      <w:bodyDiv w:val="1"/>
      <w:marLeft w:val="0"/>
      <w:marRight w:val="0"/>
      <w:marTop w:val="0"/>
      <w:marBottom w:val="0"/>
      <w:divBdr>
        <w:top w:val="none" w:sz="0" w:space="0" w:color="auto"/>
        <w:left w:val="none" w:sz="0" w:space="0" w:color="auto"/>
        <w:bottom w:val="none" w:sz="0" w:space="0" w:color="auto"/>
        <w:right w:val="none" w:sz="0" w:space="0" w:color="auto"/>
      </w:divBdr>
    </w:div>
    <w:div w:id="299311378">
      <w:bodyDiv w:val="1"/>
      <w:marLeft w:val="0"/>
      <w:marRight w:val="0"/>
      <w:marTop w:val="0"/>
      <w:marBottom w:val="0"/>
      <w:divBdr>
        <w:top w:val="none" w:sz="0" w:space="0" w:color="auto"/>
        <w:left w:val="none" w:sz="0" w:space="0" w:color="auto"/>
        <w:bottom w:val="none" w:sz="0" w:space="0" w:color="auto"/>
        <w:right w:val="none" w:sz="0" w:space="0" w:color="auto"/>
      </w:divBdr>
    </w:div>
    <w:div w:id="299386072">
      <w:bodyDiv w:val="1"/>
      <w:marLeft w:val="0"/>
      <w:marRight w:val="0"/>
      <w:marTop w:val="0"/>
      <w:marBottom w:val="0"/>
      <w:divBdr>
        <w:top w:val="none" w:sz="0" w:space="0" w:color="auto"/>
        <w:left w:val="none" w:sz="0" w:space="0" w:color="auto"/>
        <w:bottom w:val="none" w:sz="0" w:space="0" w:color="auto"/>
        <w:right w:val="none" w:sz="0" w:space="0" w:color="auto"/>
      </w:divBdr>
    </w:div>
    <w:div w:id="299502525">
      <w:bodyDiv w:val="1"/>
      <w:marLeft w:val="0"/>
      <w:marRight w:val="0"/>
      <w:marTop w:val="0"/>
      <w:marBottom w:val="0"/>
      <w:divBdr>
        <w:top w:val="none" w:sz="0" w:space="0" w:color="auto"/>
        <w:left w:val="none" w:sz="0" w:space="0" w:color="auto"/>
        <w:bottom w:val="none" w:sz="0" w:space="0" w:color="auto"/>
        <w:right w:val="none" w:sz="0" w:space="0" w:color="auto"/>
      </w:divBdr>
    </w:div>
    <w:div w:id="299575656">
      <w:bodyDiv w:val="1"/>
      <w:marLeft w:val="0"/>
      <w:marRight w:val="0"/>
      <w:marTop w:val="0"/>
      <w:marBottom w:val="0"/>
      <w:divBdr>
        <w:top w:val="none" w:sz="0" w:space="0" w:color="auto"/>
        <w:left w:val="none" w:sz="0" w:space="0" w:color="auto"/>
        <w:bottom w:val="none" w:sz="0" w:space="0" w:color="auto"/>
        <w:right w:val="none" w:sz="0" w:space="0" w:color="auto"/>
      </w:divBdr>
    </w:div>
    <w:div w:id="299578600">
      <w:bodyDiv w:val="1"/>
      <w:marLeft w:val="0"/>
      <w:marRight w:val="0"/>
      <w:marTop w:val="0"/>
      <w:marBottom w:val="0"/>
      <w:divBdr>
        <w:top w:val="none" w:sz="0" w:space="0" w:color="auto"/>
        <w:left w:val="none" w:sz="0" w:space="0" w:color="auto"/>
        <w:bottom w:val="none" w:sz="0" w:space="0" w:color="auto"/>
        <w:right w:val="none" w:sz="0" w:space="0" w:color="auto"/>
      </w:divBdr>
    </w:div>
    <w:div w:id="299579243">
      <w:bodyDiv w:val="1"/>
      <w:marLeft w:val="0"/>
      <w:marRight w:val="0"/>
      <w:marTop w:val="0"/>
      <w:marBottom w:val="0"/>
      <w:divBdr>
        <w:top w:val="none" w:sz="0" w:space="0" w:color="auto"/>
        <w:left w:val="none" w:sz="0" w:space="0" w:color="auto"/>
        <w:bottom w:val="none" w:sz="0" w:space="0" w:color="auto"/>
        <w:right w:val="none" w:sz="0" w:space="0" w:color="auto"/>
      </w:divBdr>
    </w:div>
    <w:div w:id="299657416">
      <w:bodyDiv w:val="1"/>
      <w:marLeft w:val="0"/>
      <w:marRight w:val="0"/>
      <w:marTop w:val="0"/>
      <w:marBottom w:val="0"/>
      <w:divBdr>
        <w:top w:val="none" w:sz="0" w:space="0" w:color="auto"/>
        <w:left w:val="none" w:sz="0" w:space="0" w:color="auto"/>
        <w:bottom w:val="none" w:sz="0" w:space="0" w:color="auto"/>
        <w:right w:val="none" w:sz="0" w:space="0" w:color="auto"/>
      </w:divBdr>
    </w:div>
    <w:div w:id="299771697">
      <w:bodyDiv w:val="1"/>
      <w:marLeft w:val="0"/>
      <w:marRight w:val="0"/>
      <w:marTop w:val="0"/>
      <w:marBottom w:val="0"/>
      <w:divBdr>
        <w:top w:val="none" w:sz="0" w:space="0" w:color="auto"/>
        <w:left w:val="none" w:sz="0" w:space="0" w:color="auto"/>
        <w:bottom w:val="none" w:sz="0" w:space="0" w:color="auto"/>
        <w:right w:val="none" w:sz="0" w:space="0" w:color="auto"/>
      </w:divBdr>
    </w:div>
    <w:div w:id="299772361">
      <w:bodyDiv w:val="1"/>
      <w:marLeft w:val="0"/>
      <w:marRight w:val="0"/>
      <w:marTop w:val="0"/>
      <w:marBottom w:val="0"/>
      <w:divBdr>
        <w:top w:val="none" w:sz="0" w:space="0" w:color="auto"/>
        <w:left w:val="none" w:sz="0" w:space="0" w:color="auto"/>
        <w:bottom w:val="none" w:sz="0" w:space="0" w:color="auto"/>
        <w:right w:val="none" w:sz="0" w:space="0" w:color="auto"/>
      </w:divBdr>
    </w:div>
    <w:div w:id="299845395">
      <w:bodyDiv w:val="1"/>
      <w:marLeft w:val="0"/>
      <w:marRight w:val="0"/>
      <w:marTop w:val="0"/>
      <w:marBottom w:val="0"/>
      <w:divBdr>
        <w:top w:val="none" w:sz="0" w:space="0" w:color="auto"/>
        <w:left w:val="none" w:sz="0" w:space="0" w:color="auto"/>
        <w:bottom w:val="none" w:sz="0" w:space="0" w:color="auto"/>
        <w:right w:val="none" w:sz="0" w:space="0" w:color="auto"/>
      </w:divBdr>
    </w:div>
    <w:div w:id="299924092">
      <w:bodyDiv w:val="1"/>
      <w:marLeft w:val="0"/>
      <w:marRight w:val="0"/>
      <w:marTop w:val="0"/>
      <w:marBottom w:val="0"/>
      <w:divBdr>
        <w:top w:val="none" w:sz="0" w:space="0" w:color="auto"/>
        <w:left w:val="none" w:sz="0" w:space="0" w:color="auto"/>
        <w:bottom w:val="none" w:sz="0" w:space="0" w:color="auto"/>
        <w:right w:val="none" w:sz="0" w:space="0" w:color="auto"/>
      </w:divBdr>
    </w:div>
    <w:div w:id="299960990">
      <w:bodyDiv w:val="1"/>
      <w:marLeft w:val="0"/>
      <w:marRight w:val="0"/>
      <w:marTop w:val="0"/>
      <w:marBottom w:val="0"/>
      <w:divBdr>
        <w:top w:val="none" w:sz="0" w:space="0" w:color="auto"/>
        <w:left w:val="none" w:sz="0" w:space="0" w:color="auto"/>
        <w:bottom w:val="none" w:sz="0" w:space="0" w:color="auto"/>
        <w:right w:val="none" w:sz="0" w:space="0" w:color="auto"/>
      </w:divBdr>
    </w:div>
    <w:div w:id="300035278">
      <w:bodyDiv w:val="1"/>
      <w:marLeft w:val="0"/>
      <w:marRight w:val="0"/>
      <w:marTop w:val="0"/>
      <w:marBottom w:val="0"/>
      <w:divBdr>
        <w:top w:val="none" w:sz="0" w:space="0" w:color="auto"/>
        <w:left w:val="none" w:sz="0" w:space="0" w:color="auto"/>
        <w:bottom w:val="none" w:sz="0" w:space="0" w:color="auto"/>
        <w:right w:val="none" w:sz="0" w:space="0" w:color="auto"/>
      </w:divBdr>
    </w:div>
    <w:div w:id="300114405">
      <w:bodyDiv w:val="1"/>
      <w:marLeft w:val="0"/>
      <w:marRight w:val="0"/>
      <w:marTop w:val="0"/>
      <w:marBottom w:val="0"/>
      <w:divBdr>
        <w:top w:val="none" w:sz="0" w:space="0" w:color="auto"/>
        <w:left w:val="none" w:sz="0" w:space="0" w:color="auto"/>
        <w:bottom w:val="none" w:sz="0" w:space="0" w:color="auto"/>
        <w:right w:val="none" w:sz="0" w:space="0" w:color="auto"/>
      </w:divBdr>
    </w:div>
    <w:div w:id="300115856">
      <w:bodyDiv w:val="1"/>
      <w:marLeft w:val="0"/>
      <w:marRight w:val="0"/>
      <w:marTop w:val="0"/>
      <w:marBottom w:val="0"/>
      <w:divBdr>
        <w:top w:val="none" w:sz="0" w:space="0" w:color="auto"/>
        <w:left w:val="none" w:sz="0" w:space="0" w:color="auto"/>
        <w:bottom w:val="none" w:sz="0" w:space="0" w:color="auto"/>
        <w:right w:val="none" w:sz="0" w:space="0" w:color="auto"/>
      </w:divBdr>
    </w:div>
    <w:div w:id="300117999">
      <w:bodyDiv w:val="1"/>
      <w:marLeft w:val="0"/>
      <w:marRight w:val="0"/>
      <w:marTop w:val="0"/>
      <w:marBottom w:val="0"/>
      <w:divBdr>
        <w:top w:val="none" w:sz="0" w:space="0" w:color="auto"/>
        <w:left w:val="none" w:sz="0" w:space="0" w:color="auto"/>
        <w:bottom w:val="none" w:sz="0" w:space="0" w:color="auto"/>
        <w:right w:val="none" w:sz="0" w:space="0" w:color="auto"/>
      </w:divBdr>
    </w:div>
    <w:div w:id="300160206">
      <w:bodyDiv w:val="1"/>
      <w:marLeft w:val="0"/>
      <w:marRight w:val="0"/>
      <w:marTop w:val="0"/>
      <w:marBottom w:val="0"/>
      <w:divBdr>
        <w:top w:val="none" w:sz="0" w:space="0" w:color="auto"/>
        <w:left w:val="none" w:sz="0" w:space="0" w:color="auto"/>
        <w:bottom w:val="none" w:sz="0" w:space="0" w:color="auto"/>
        <w:right w:val="none" w:sz="0" w:space="0" w:color="auto"/>
      </w:divBdr>
    </w:div>
    <w:div w:id="300428458">
      <w:bodyDiv w:val="1"/>
      <w:marLeft w:val="0"/>
      <w:marRight w:val="0"/>
      <w:marTop w:val="0"/>
      <w:marBottom w:val="0"/>
      <w:divBdr>
        <w:top w:val="none" w:sz="0" w:space="0" w:color="auto"/>
        <w:left w:val="none" w:sz="0" w:space="0" w:color="auto"/>
        <w:bottom w:val="none" w:sz="0" w:space="0" w:color="auto"/>
        <w:right w:val="none" w:sz="0" w:space="0" w:color="auto"/>
      </w:divBdr>
    </w:div>
    <w:div w:id="300498148">
      <w:bodyDiv w:val="1"/>
      <w:marLeft w:val="0"/>
      <w:marRight w:val="0"/>
      <w:marTop w:val="0"/>
      <w:marBottom w:val="0"/>
      <w:divBdr>
        <w:top w:val="none" w:sz="0" w:space="0" w:color="auto"/>
        <w:left w:val="none" w:sz="0" w:space="0" w:color="auto"/>
        <w:bottom w:val="none" w:sz="0" w:space="0" w:color="auto"/>
        <w:right w:val="none" w:sz="0" w:space="0" w:color="auto"/>
      </w:divBdr>
    </w:div>
    <w:div w:id="300575649">
      <w:bodyDiv w:val="1"/>
      <w:marLeft w:val="0"/>
      <w:marRight w:val="0"/>
      <w:marTop w:val="0"/>
      <w:marBottom w:val="0"/>
      <w:divBdr>
        <w:top w:val="none" w:sz="0" w:space="0" w:color="auto"/>
        <w:left w:val="none" w:sz="0" w:space="0" w:color="auto"/>
        <w:bottom w:val="none" w:sz="0" w:space="0" w:color="auto"/>
        <w:right w:val="none" w:sz="0" w:space="0" w:color="auto"/>
      </w:divBdr>
    </w:div>
    <w:div w:id="300622529">
      <w:bodyDiv w:val="1"/>
      <w:marLeft w:val="0"/>
      <w:marRight w:val="0"/>
      <w:marTop w:val="0"/>
      <w:marBottom w:val="0"/>
      <w:divBdr>
        <w:top w:val="none" w:sz="0" w:space="0" w:color="auto"/>
        <w:left w:val="none" w:sz="0" w:space="0" w:color="auto"/>
        <w:bottom w:val="none" w:sz="0" w:space="0" w:color="auto"/>
        <w:right w:val="none" w:sz="0" w:space="0" w:color="auto"/>
      </w:divBdr>
    </w:div>
    <w:div w:id="300622934">
      <w:bodyDiv w:val="1"/>
      <w:marLeft w:val="0"/>
      <w:marRight w:val="0"/>
      <w:marTop w:val="0"/>
      <w:marBottom w:val="0"/>
      <w:divBdr>
        <w:top w:val="none" w:sz="0" w:space="0" w:color="auto"/>
        <w:left w:val="none" w:sz="0" w:space="0" w:color="auto"/>
        <w:bottom w:val="none" w:sz="0" w:space="0" w:color="auto"/>
        <w:right w:val="none" w:sz="0" w:space="0" w:color="auto"/>
      </w:divBdr>
    </w:div>
    <w:div w:id="300691285">
      <w:bodyDiv w:val="1"/>
      <w:marLeft w:val="0"/>
      <w:marRight w:val="0"/>
      <w:marTop w:val="0"/>
      <w:marBottom w:val="0"/>
      <w:divBdr>
        <w:top w:val="none" w:sz="0" w:space="0" w:color="auto"/>
        <w:left w:val="none" w:sz="0" w:space="0" w:color="auto"/>
        <w:bottom w:val="none" w:sz="0" w:space="0" w:color="auto"/>
        <w:right w:val="none" w:sz="0" w:space="0" w:color="auto"/>
      </w:divBdr>
    </w:div>
    <w:div w:id="300691458">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0766570">
      <w:bodyDiv w:val="1"/>
      <w:marLeft w:val="0"/>
      <w:marRight w:val="0"/>
      <w:marTop w:val="0"/>
      <w:marBottom w:val="0"/>
      <w:divBdr>
        <w:top w:val="none" w:sz="0" w:space="0" w:color="auto"/>
        <w:left w:val="none" w:sz="0" w:space="0" w:color="auto"/>
        <w:bottom w:val="none" w:sz="0" w:space="0" w:color="auto"/>
        <w:right w:val="none" w:sz="0" w:space="0" w:color="auto"/>
      </w:divBdr>
    </w:div>
    <w:div w:id="300772422">
      <w:bodyDiv w:val="1"/>
      <w:marLeft w:val="0"/>
      <w:marRight w:val="0"/>
      <w:marTop w:val="0"/>
      <w:marBottom w:val="0"/>
      <w:divBdr>
        <w:top w:val="none" w:sz="0" w:space="0" w:color="auto"/>
        <w:left w:val="none" w:sz="0" w:space="0" w:color="auto"/>
        <w:bottom w:val="none" w:sz="0" w:space="0" w:color="auto"/>
        <w:right w:val="none" w:sz="0" w:space="0" w:color="auto"/>
      </w:divBdr>
    </w:div>
    <w:div w:id="300815792">
      <w:bodyDiv w:val="1"/>
      <w:marLeft w:val="0"/>
      <w:marRight w:val="0"/>
      <w:marTop w:val="0"/>
      <w:marBottom w:val="0"/>
      <w:divBdr>
        <w:top w:val="none" w:sz="0" w:space="0" w:color="auto"/>
        <w:left w:val="none" w:sz="0" w:space="0" w:color="auto"/>
        <w:bottom w:val="none" w:sz="0" w:space="0" w:color="auto"/>
        <w:right w:val="none" w:sz="0" w:space="0" w:color="auto"/>
      </w:divBdr>
    </w:div>
    <w:div w:id="300887570">
      <w:bodyDiv w:val="1"/>
      <w:marLeft w:val="0"/>
      <w:marRight w:val="0"/>
      <w:marTop w:val="0"/>
      <w:marBottom w:val="0"/>
      <w:divBdr>
        <w:top w:val="none" w:sz="0" w:space="0" w:color="auto"/>
        <w:left w:val="none" w:sz="0" w:space="0" w:color="auto"/>
        <w:bottom w:val="none" w:sz="0" w:space="0" w:color="auto"/>
        <w:right w:val="none" w:sz="0" w:space="0" w:color="auto"/>
      </w:divBdr>
    </w:div>
    <w:div w:id="300889429">
      <w:bodyDiv w:val="1"/>
      <w:marLeft w:val="0"/>
      <w:marRight w:val="0"/>
      <w:marTop w:val="0"/>
      <w:marBottom w:val="0"/>
      <w:divBdr>
        <w:top w:val="none" w:sz="0" w:space="0" w:color="auto"/>
        <w:left w:val="none" w:sz="0" w:space="0" w:color="auto"/>
        <w:bottom w:val="none" w:sz="0" w:space="0" w:color="auto"/>
        <w:right w:val="none" w:sz="0" w:space="0" w:color="auto"/>
      </w:divBdr>
    </w:div>
    <w:div w:id="300890360">
      <w:bodyDiv w:val="1"/>
      <w:marLeft w:val="0"/>
      <w:marRight w:val="0"/>
      <w:marTop w:val="0"/>
      <w:marBottom w:val="0"/>
      <w:divBdr>
        <w:top w:val="none" w:sz="0" w:space="0" w:color="auto"/>
        <w:left w:val="none" w:sz="0" w:space="0" w:color="auto"/>
        <w:bottom w:val="none" w:sz="0" w:space="0" w:color="auto"/>
        <w:right w:val="none" w:sz="0" w:space="0" w:color="auto"/>
      </w:divBdr>
    </w:div>
    <w:div w:id="300964001">
      <w:bodyDiv w:val="1"/>
      <w:marLeft w:val="0"/>
      <w:marRight w:val="0"/>
      <w:marTop w:val="0"/>
      <w:marBottom w:val="0"/>
      <w:divBdr>
        <w:top w:val="none" w:sz="0" w:space="0" w:color="auto"/>
        <w:left w:val="none" w:sz="0" w:space="0" w:color="auto"/>
        <w:bottom w:val="none" w:sz="0" w:space="0" w:color="auto"/>
        <w:right w:val="none" w:sz="0" w:space="0" w:color="auto"/>
      </w:divBdr>
    </w:div>
    <w:div w:id="301009509">
      <w:bodyDiv w:val="1"/>
      <w:marLeft w:val="0"/>
      <w:marRight w:val="0"/>
      <w:marTop w:val="0"/>
      <w:marBottom w:val="0"/>
      <w:divBdr>
        <w:top w:val="none" w:sz="0" w:space="0" w:color="auto"/>
        <w:left w:val="none" w:sz="0" w:space="0" w:color="auto"/>
        <w:bottom w:val="none" w:sz="0" w:space="0" w:color="auto"/>
        <w:right w:val="none" w:sz="0" w:space="0" w:color="auto"/>
      </w:divBdr>
    </w:div>
    <w:div w:id="301035771">
      <w:bodyDiv w:val="1"/>
      <w:marLeft w:val="0"/>
      <w:marRight w:val="0"/>
      <w:marTop w:val="0"/>
      <w:marBottom w:val="0"/>
      <w:divBdr>
        <w:top w:val="none" w:sz="0" w:space="0" w:color="auto"/>
        <w:left w:val="none" w:sz="0" w:space="0" w:color="auto"/>
        <w:bottom w:val="none" w:sz="0" w:space="0" w:color="auto"/>
        <w:right w:val="none" w:sz="0" w:space="0" w:color="auto"/>
      </w:divBdr>
    </w:div>
    <w:div w:id="301078792">
      <w:bodyDiv w:val="1"/>
      <w:marLeft w:val="0"/>
      <w:marRight w:val="0"/>
      <w:marTop w:val="0"/>
      <w:marBottom w:val="0"/>
      <w:divBdr>
        <w:top w:val="none" w:sz="0" w:space="0" w:color="auto"/>
        <w:left w:val="none" w:sz="0" w:space="0" w:color="auto"/>
        <w:bottom w:val="none" w:sz="0" w:space="0" w:color="auto"/>
        <w:right w:val="none" w:sz="0" w:space="0" w:color="auto"/>
      </w:divBdr>
    </w:div>
    <w:div w:id="301081151">
      <w:bodyDiv w:val="1"/>
      <w:marLeft w:val="0"/>
      <w:marRight w:val="0"/>
      <w:marTop w:val="0"/>
      <w:marBottom w:val="0"/>
      <w:divBdr>
        <w:top w:val="none" w:sz="0" w:space="0" w:color="auto"/>
        <w:left w:val="none" w:sz="0" w:space="0" w:color="auto"/>
        <w:bottom w:val="none" w:sz="0" w:space="0" w:color="auto"/>
        <w:right w:val="none" w:sz="0" w:space="0" w:color="auto"/>
      </w:divBdr>
    </w:div>
    <w:div w:id="301153330">
      <w:bodyDiv w:val="1"/>
      <w:marLeft w:val="0"/>
      <w:marRight w:val="0"/>
      <w:marTop w:val="0"/>
      <w:marBottom w:val="0"/>
      <w:divBdr>
        <w:top w:val="none" w:sz="0" w:space="0" w:color="auto"/>
        <w:left w:val="none" w:sz="0" w:space="0" w:color="auto"/>
        <w:bottom w:val="none" w:sz="0" w:space="0" w:color="auto"/>
        <w:right w:val="none" w:sz="0" w:space="0" w:color="auto"/>
      </w:divBdr>
    </w:div>
    <w:div w:id="301156212">
      <w:bodyDiv w:val="1"/>
      <w:marLeft w:val="0"/>
      <w:marRight w:val="0"/>
      <w:marTop w:val="0"/>
      <w:marBottom w:val="0"/>
      <w:divBdr>
        <w:top w:val="none" w:sz="0" w:space="0" w:color="auto"/>
        <w:left w:val="none" w:sz="0" w:space="0" w:color="auto"/>
        <w:bottom w:val="none" w:sz="0" w:space="0" w:color="auto"/>
        <w:right w:val="none" w:sz="0" w:space="0" w:color="auto"/>
      </w:divBdr>
    </w:div>
    <w:div w:id="301229933">
      <w:bodyDiv w:val="1"/>
      <w:marLeft w:val="0"/>
      <w:marRight w:val="0"/>
      <w:marTop w:val="0"/>
      <w:marBottom w:val="0"/>
      <w:divBdr>
        <w:top w:val="none" w:sz="0" w:space="0" w:color="auto"/>
        <w:left w:val="none" w:sz="0" w:space="0" w:color="auto"/>
        <w:bottom w:val="none" w:sz="0" w:space="0" w:color="auto"/>
        <w:right w:val="none" w:sz="0" w:space="0" w:color="auto"/>
      </w:divBdr>
    </w:div>
    <w:div w:id="301233287">
      <w:bodyDiv w:val="1"/>
      <w:marLeft w:val="0"/>
      <w:marRight w:val="0"/>
      <w:marTop w:val="0"/>
      <w:marBottom w:val="0"/>
      <w:divBdr>
        <w:top w:val="none" w:sz="0" w:space="0" w:color="auto"/>
        <w:left w:val="none" w:sz="0" w:space="0" w:color="auto"/>
        <w:bottom w:val="none" w:sz="0" w:space="0" w:color="auto"/>
        <w:right w:val="none" w:sz="0" w:space="0" w:color="auto"/>
      </w:divBdr>
    </w:div>
    <w:div w:id="301277420">
      <w:bodyDiv w:val="1"/>
      <w:marLeft w:val="0"/>
      <w:marRight w:val="0"/>
      <w:marTop w:val="0"/>
      <w:marBottom w:val="0"/>
      <w:divBdr>
        <w:top w:val="none" w:sz="0" w:space="0" w:color="auto"/>
        <w:left w:val="none" w:sz="0" w:space="0" w:color="auto"/>
        <w:bottom w:val="none" w:sz="0" w:space="0" w:color="auto"/>
        <w:right w:val="none" w:sz="0" w:space="0" w:color="auto"/>
      </w:divBdr>
    </w:div>
    <w:div w:id="301346237">
      <w:bodyDiv w:val="1"/>
      <w:marLeft w:val="0"/>
      <w:marRight w:val="0"/>
      <w:marTop w:val="0"/>
      <w:marBottom w:val="0"/>
      <w:divBdr>
        <w:top w:val="none" w:sz="0" w:space="0" w:color="auto"/>
        <w:left w:val="none" w:sz="0" w:space="0" w:color="auto"/>
        <w:bottom w:val="none" w:sz="0" w:space="0" w:color="auto"/>
        <w:right w:val="none" w:sz="0" w:space="0" w:color="auto"/>
      </w:divBdr>
    </w:div>
    <w:div w:id="301350227">
      <w:bodyDiv w:val="1"/>
      <w:marLeft w:val="0"/>
      <w:marRight w:val="0"/>
      <w:marTop w:val="0"/>
      <w:marBottom w:val="0"/>
      <w:divBdr>
        <w:top w:val="none" w:sz="0" w:space="0" w:color="auto"/>
        <w:left w:val="none" w:sz="0" w:space="0" w:color="auto"/>
        <w:bottom w:val="none" w:sz="0" w:space="0" w:color="auto"/>
        <w:right w:val="none" w:sz="0" w:space="0" w:color="auto"/>
      </w:divBdr>
    </w:div>
    <w:div w:id="301351410">
      <w:bodyDiv w:val="1"/>
      <w:marLeft w:val="0"/>
      <w:marRight w:val="0"/>
      <w:marTop w:val="0"/>
      <w:marBottom w:val="0"/>
      <w:divBdr>
        <w:top w:val="none" w:sz="0" w:space="0" w:color="auto"/>
        <w:left w:val="none" w:sz="0" w:space="0" w:color="auto"/>
        <w:bottom w:val="none" w:sz="0" w:space="0" w:color="auto"/>
        <w:right w:val="none" w:sz="0" w:space="0" w:color="auto"/>
      </w:divBdr>
    </w:div>
    <w:div w:id="301355031">
      <w:bodyDiv w:val="1"/>
      <w:marLeft w:val="0"/>
      <w:marRight w:val="0"/>
      <w:marTop w:val="0"/>
      <w:marBottom w:val="0"/>
      <w:divBdr>
        <w:top w:val="none" w:sz="0" w:space="0" w:color="auto"/>
        <w:left w:val="none" w:sz="0" w:space="0" w:color="auto"/>
        <w:bottom w:val="none" w:sz="0" w:space="0" w:color="auto"/>
        <w:right w:val="none" w:sz="0" w:space="0" w:color="auto"/>
      </w:divBdr>
    </w:div>
    <w:div w:id="301425479">
      <w:bodyDiv w:val="1"/>
      <w:marLeft w:val="0"/>
      <w:marRight w:val="0"/>
      <w:marTop w:val="0"/>
      <w:marBottom w:val="0"/>
      <w:divBdr>
        <w:top w:val="none" w:sz="0" w:space="0" w:color="auto"/>
        <w:left w:val="none" w:sz="0" w:space="0" w:color="auto"/>
        <w:bottom w:val="none" w:sz="0" w:space="0" w:color="auto"/>
        <w:right w:val="none" w:sz="0" w:space="0" w:color="auto"/>
      </w:divBdr>
    </w:div>
    <w:div w:id="301425535">
      <w:bodyDiv w:val="1"/>
      <w:marLeft w:val="0"/>
      <w:marRight w:val="0"/>
      <w:marTop w:val="0"/>
      <w:marBottom w:val="0"/>
      <w:divBdr>
        <w:top w:val="none" w:sz="0" w:space="0" w:color="auto"/>
        <w:left w:val="none" w:sz="0" w:space="0" w:color="auto"/>
        <w:bottom w:val="none" w:sz="0" w:space="0" w:color="auto"/>
        <w:right w:val="none" w:sz="0" w:space="0" w:color="auto"/>
      </w:divBdr>
    </w:div>
    <w:div w:id="301425844">
      <w:bodyDiv w:val="1"/>
      <w:marLeft w:val="0"/>
      <w:marRight w:val="0"/>
      <w:marTop w:val="0"/>
      <w:marBottom w:val="0"/>
      <w:divBdr>
        <w:top w:val="none" w:sz="0" w:space="0" w:color="auto"/>
        <w:left w:val="none" w:sz="0" w:space="0" w:color="auto"/>
        <w:bottom w:val="none" w:sz="0" w:space="0" w:color="auto"/>
        <w:right w:val="none" w:sz="0" w:space="0" w:color="auto"/>
      </w:divBdr>
    </w:div>
    <w:div w:id="301470363">
      <w:bodyDiv w:val="1"/>
      <w:marLeft w:val="0"/>
      <w:marRight w:val="0"/>
      <w:marTop w:val="0"/>
      <w:marBottom w:val="0"/>
      <w:divBdr>
        <w:top w:val="none" w:sz="0" w:space="0" w:color="auto"/>
        <w:left w:val="none" w:sz="0" w:space="0" w:color="auto"/>
        <w:bottom w:val="none" w:sz="0" w:space="0" w:color="auto"/>
        <w:right w:val="none" w:sz="0" w:space="0" w:color="auto"/>
      </w:divBdr>
    </w:div>
    <w:div w:id="301541144">
      <w:bodyDiv w:val="1"/>
      <w:marLeft w:val="0"/>
      <w:marRight w:val="0"/>
      <w:marTop w:val="0"/>
      <w:marBottom w:val="0"/>
      <w:divBdr>
        <w:top w:val="none" w:sz="0" w:space="0" w:color="auto"/>
        <w:left w:val="none" w:sz="0" w:space="0" w:color="auto"/>
        <w:bottom w:val="none" w:sz="0" w:space="0" w:color="auto"/>
        <w:right w:val="none" w:sz="0" w:space="0" w:color="auto"/>
      </w:divBdr>
    </w:div>
    <w:div w:id="301545866">
      <w:bodyDiv w:val="1"/>
      <w:marLeft w:val="0"/>
      <w:marRight w:val="0"/>
      <w:marTop w:val="0"/>
      <w:marBottom w:val="0"/>
      <w:divBdr>
        <w:top w:val="none" w:sz="0" w:space="0" w:color="auto"/>
        <w:left w:val="none" w:sz="0" w:space="0" w:color="auto"/>
        <w:bottom w:val="none" w:sz="0" w:space="0" w:color="auto"/>
        <w:right w:val="none" w:sz="0" w:space="0" w:color="auto"/>
      </w:divBdr>
    </w:div>
    <w:div w:id="301616415">
      <w:bodyDiv w:val="1"/>
      <w:marLeft w:val="0"/>
      <w:marRight w:val="0"/>
      <w:marTop w:val="0"/>
      <w:marBottom w:val="0"/>
      <w:divBdr>
        <w:top w:val="none" w:sz="0" w:space="0" w:color="auto"/>
        <w:left w:val="none" w:sz="0" w:space="0" w:color="auto"/>
        <w:bottom w:val="none" w:sz="0" w:space="0" w:color="auto"/>
        <w:right w:val="none" w:sz="0" w:space="0" w:color="auto"/>
      </w:divBdr>
    </w:div>
    <w:div w:id="301665844">
      <w:bodyDiv w:val="1"/>
      <w:marLeft w:val="0"/>
      <w:marRight w:val="0"/>
      <w:marTop w:val="0"/>
      <w:marBottom w:val="0"/>
      <w:divBdr>
        <w:top w:val="none" w:sz="0" w:space="0" w:color="auto"/>
        <w:left w:val="none" w:sz="0" w:space="0" w:color="auto"/>
        <w:bottom w:val="none" w:sz="0" w:space="0" w:color="auto"/>
        <w:right w:val="none" w:sz="0" w:space="0" w:color="auto"/>
      </w:divBdr>
    </w:div>
    <w:div w:id="301809229">
      <w:bodyDiv w:val="1"/>
      <w:marLeft w:val="0"/>
      <w:marRight w:val="0"/>
      <w:marTop w:val="0"/>
      <w:marBottom w:val="0"/>
      <w:divBdr>
        <w:top w:val="none" w:sz="0" w:space="0" w:color="auto"/>
        <w:left w:val="none" w:sz="0" w:space="0" w:color="auto"/>
        <w:bottom w:val="none" w:sz="0" w:space="0" w:color="auto"/>
        <w:right w:val="none" w:sz="0" w:space="0" w:color="auto"/>
      </w:divBdr>
    </w:div>
    <w:div w:id="301884776">
      <w:bodyDiv w:val="1"/>
      <w:marLeft w:val="0"/>
      <w:marRight w:val="0"/>
      <w:marTop w:val="0"/>
      <w:marBottom w:val="0"/>
      <w:divBdr>
        <w:top w:val="none" w:sz="0" w:space="0" w:color="auto"/>
        <w:left w:val="none" w:sz="0" w:space="0" w:color="auto"/>
        <w:bottom w:val="none" w:sz="0" w:space="0" w:color="auto"/>
        <w:right w:val="none" w:sz="0" w:space="0" w:color="auto"/>
      </w:divBdr>
    </w:div>
    <w:div w:id="301888733">
      <w:bodyDiv w:val="1"/>
      <w:marLeft w:val="0"/>
      <w:marRight w:val="0"/>
      <w:marTop w:val="0"/>
      <w:marBottom w:val="0"/>
      <w:divBdr>
        <w:top w:val="none" w:sz="0" w:space="0" w:color="auto"/>
        <w:left w:val="none" w:sz="0" w:space="0" w:color="auto"/>
        <w:bottom w:val="none" w:sz="0" w:space="0" w:color="auto"/>
        <w:right w:val="none" w:sz="0" w:space="0" w:color="auto"/>
      </w:divBdr>
    </w:div>
    <w:div w:id="301926858">
      <w:bodyDiv w:val="1"/>
      <w:marLeft w:val="0"/>
      <w:marRight w:val="0"/>
      <w:marTop w:val="0"/>
      <w:marBottom w:val="0"/>
      <w:divBdr>
        <w:top w:val="none" w:sz="0" w:space="0" w:color="auto"/>
        <w:left w:val="none" w:sz="0" w:space="0" w:color="auto"/>
        <w:bottom w:val="none" w:sz="0" w:space="0" w:color="auto"/>
        <w:right w:val="none" w:sz="0" w:space="0" w:color="auto"/>
      </w:divBdr>
    </w:div>
    <w:div w:id="302000939">
      <w:bodyDiv w:val="1"/>
      <w:marLeft w:val="0"/>
      <w:marRight w:val="0"/>
      <w:marTop w:val="0"/>
      <w:marBottom w:val="0"/>
      <w:divBdr>
        <w:top w:val="none" w:sz="0" w:space="0" w:color="auto"/>
        <w:left w:val="none" w:sz="0" w:space="0" w:color="auto"/>
        <w:bottom w:val="none" w:sz="0" w:space="0" w:color="auto"/>
        <w:right w:val="none" w:sz="0" w:space="0" w:color="auto"/>
      </w:divBdr>
    </w:div>
    <w:div w:id="302008057">
      <w:bodyDiv w:val="1"/>
      <w:marLeft w:val="0"/>
      <w:marRight w:val="0"/>
      <w:marTop w:val="0"/>
      <w:marBottom w:val="0"/>
      <w:divBdr>
        <w:top w:val="none" w:sz="0" w:space="0" w:color="auto"/>
        <w:left w:val="none" w:sz="0" w:space="0" w:color="auto"/>
        <w:bottom w:val="none" w:sz="0" w:space="0" w:color="auto"/>
        <w:right w:val="none" w:sz="0" w:space="0" w:color="auto"/>
      </w:divBdr>
    </w:div>
    <w:div w:id="302076680">
      <w:bodyDiv w:val="1"/>
      <w:marLeft w:val="0"/>
      <w:marRight w:val="0"/>
      <w:marTop w:val="0"/>
      <w:marBottom w:val="0"/>
      <w:divBdr>
        <w:top w:val="none" w:sz="0" w:space="0" w:color="auto"/>
        <w:left w:val="none" w:sz="0" w:space="0" w:color="auto"/>
        <w:bottom w:val="none" w:sz="0" w:space="0" w:color="auto"/>
        <w:right w:val="none" w:sz="0" w:space="0" w:color="auto"/>
      </w:divBdr>
    </w:div>
    <w:div w:id="302079926">
      <w:bodyDiv w:val="1"/>
      <w:marLeft w:val="0"/>
      <w:marRight w:val="0"/>
      <w:marTop w:val="0"/>
      <w:marBottom w:val="0"/>
      <w:divBdr>
        <w:top w:val="none" w:sz="0" w:space="0" w:color="auto"/>
        <w:left w:val="none" w:sz="0" w:space="0" w:color="auto"/>
        <w:bottom w:val="none" w:sz="0" w:space="0" w:color="auto"/>
        <w:right w:val="none" w:sz="0" w:space="0" w:color="auto"/>
      </w:divBdr>
    </w:div>
    <w:div w:id="302081549">
      <w:bodyDiv w:val="1"/>
      <w:marLeft w:val="0"/>
      <w:marRight w:val="0"/>
      <w:marTop w:val="0"/>
      <w:marBottom w:val="0"/>
      <w:divBdr>
        <w:top w:val="none" w:sz="0" w:space="0" w:color="auto"/>
        <w:left w:val="none" w:sz="0" w:space="0" w:color="auto"/>
        <w:bottom w:val="none" w:sz="0" w:space="0" w:color="auto"/>
        <w:right w:val="none" w:sz="0" w:space="0" w:color="auto"/>
      </w:divBdr>
    </w:div>
    <w:div w:id="302082167">
      <w:bodyDiv w:val="1"/>
      <w:marLeft w:val="0"/>
      <w:marRight w:val="0"/>
      <w:marTop w:val="0"/>
      <w:marBottom w:val="0"/>
      <w:divBdr>
        <w:top w:val="none" w:sz="0" w:space="0" w:color="auto"/>
        <w:left w:val="none" w:sz="0" w:space="0" w:color="auto"/>
        <w:bottom w:val="none" w:sz="0" w:space="0" w:color="auto"/>
        <w:right w:val="none" w:sz="0" w:space="0" w:color="auto"/>
      </w:divBdr>
    </w:div>
    <w:div w:id="302200600">
      <w:bodyDiv w:val="1"/>
      <w:marLeft w:val="0"/>
      <w:marRight w:val="0"/>
      <w:marTop w:val="0"/>
      <w:marBottom w:val="0"/>
      <w:divBdr>
        <w:top w:val="none" w:sz="0" w:space="0" w:color="auto"/>
        <w:left w:val="none" w:sz="0" w:space="0" w:color="auto"/>
        <w:bottom w:val="none" w:sz="0" w:space="0" w:color="auto"/>
        <w:right w:val="none" w:sz="0" w:space="0" w:color="auto"/>
      </w:divBdr>
    </w:div>
    <w:div w:id="302278926">
      <w:bodyDiv w:val="1"/>
      <w:marLeft w:val="0"/>
      <w:marRight w:val="0"/>
      <w:marTop w:val="0"/>
      <w:marBottom w:val="0"/>
      <w:divBdr>
        <w:top w:val="none" w:sz="0" w:space="0" w:color="auto"/>
        <w:left w:val="none" w:sz="0" w:space="0" w:color="auto"/>
        <w:bottom w:val="none" w:sz="0" w:space="0" w:color="auto"/>
        <w:right w:val="none" w:sz="0" w:space="0" w:color="auto"/>
      </w:divBdr>
    </w:div>
    <w:div w:id="302396671">
      <w:bodyDiv w:val="1"/>
      <w:marLeft w:val="0"/>
      <w:marRight w:val="0"/>
      <w:marTop w:val="0"/>
      <w:marBottom w:val="0"/>
      <w:divBdr>
        <w:top w:val="none" w:sz="0" w:space="0" w:color="auto"/>
        <w:left w:val="none" w:sz="0" w:space="0" w:color="auto"/>
        <w:bottom w:val="none" w:sz="0" w:space="0" w:color="auto"/>
        <w:right w:val="none" w:sz="0" w:space="0" w:color="auto"/>
      </w:divBdr>
    </w:div>
    <w:div w:id="302467404">
      <w:bodyDiv w:val="1"/>
      <w:marLeft w:val="0"/>
      <w:marRight w:val="0"/>
      <w:marTop w:val="0"/>
      <w:marBottom w:val="0"/>
      <w:divBdr>
        <w:top w:val="none" w:sz="0" w:space="0" w:color="auto"/>
        <w:left w:val="none" w:sz="0" w:space="0" w:color="auto"/>
        <w:bottom w:val="none" w:sz="0" w:space="0" w:color="auto"/>
        <w:right w:val="none" w:sz="0" w:space="0" w:color="auto"/>
      </w:divBdr>
    </w:div>
    <w:div w:id="302467952">
      <w:bodyDiv w:val="1"/>
      <w:marLeft w:val="0"/>
      <w:marRight w:val="0"/>
      <w:marTop w:val="0"/>
      <w:marBottom w:val="0"/>
      <w:divBdr>
        <w:top w:val="none" w:sz="0" w:space="0" w:color="auto"/>
        <w:left w:val="none" w:sz="0" w:space="0" w:color="auto"/>
        <w:bottom w:val="none" w:sz="0" w:space="0" w:color="auto"/>
        <w:right w:val="none" w:sz="0" w:space="0" w:color="auto"/>
      </w:divBdr>
    </w:div>
    <w:div w:id="302544468">
      <w:bodyDiv w:val="1"/>
      <w:marLeft w:val="0"/>
      <w:marRight w:val="0"/>
      <w:marTop w:val="0"/>
      <w:marBottom w:val="0"/>
      <w:divBdr>
        <w:top w:val="none" w:sz="0" w:space="0" w:color="auto"/>
        <w:left w:val="none" w:sz="0" w:space="0" w:color="auto"/>
        <w:bottom w:val="none" w:sz="0" w:space="0" w:color="auto"/>
        <w:right w:val="none" w:sz="0" w:space="0" w:color="auto"/>
      </w:divBdr>
    </w:div>
    <w:div w:id="302546590">
      <w:bodyDiv w:val="1"/>
      <w:marLeft w:val="0"/>
      <w:marRight w:val="0"/>
      <w:marTop w:val="0"/>
      <w:marBottom w:val="0"/>
      <w:divBdr>
        <w:top w:val="none" w:sz="0" w:space="0" w:color="auto"/>
        <w:left w:val="none" w:sz="0" w:space="0" w:color="auto"/>
        <w:bottom w:val="none" w:sz="0" w:space="0" w:color="auto"/>
        <w:right w:val="none" w:sz="0" w:space="0" w:color="auto"/>
      </w:divBdr>
    </w:div>
    <w:div w:id="302546789">
      <w:bodyDiv w:val="1"/>
      <w:marLeft w:val="0"/>
      <w:marRight w:val="0"/>
      <w:marTop w:val="0"/>
      <w:marBottom w:val="0"/>
      <w:divBdr>
        <w:top w:val="none" w:sz="0" w:space="0" w:color="auto"/>
        <w:left w:val="none" w:sz="0" w:space="0" w:color="auto"/>
        <w:bottom w:val="none" w:sz="0" w:space="0" w:color="auto"/>
        <w:right w:val="none" w:sz="0" w:space="0" w:color="auto"/>
      </w:divBdr>
    </w:div>
    <w:div w:id="302585107">
      <w:bodyDiv w:val="1"/>
      <w:marLeft w:val="0"/>
      <w:marRight w:val="0"/>
      <w:marTop w:val="0"/>
      <w:marBottom w:val="0"/>
      <w:divBdr>
        <w:top w:val="none" w:sz="0" w:space="0" w:color="auto"/>
        <w:left w:val="none" w:sz="0" w:space="0" w:color="auto"/>
        <w:bottom w:val="none" w:sz="0" w:space="0" w:color="auto"/>
        <w:right w:val="none" w:sz="0" w:space="0" w:color="auto"/>
      </w:divBdr>
    </w:div>
    <w:div w:id="302587141">
      <w:bodyDiv w:val="1"/>
      <w:marLeft w:val="0"/>
      <w:marRight w:val="0"/>
      <w:marTop w:val="0"/>
      <w:marBottom w:val="0"/>
      <w:divBdr>
        <w:top w:val="none" w:sz="0" w:space="0" w:color="auto"/>
        <w:left w:val="none" w:sz="0" w:space="0" w:color="auto"/>
        <w:bottom w:val="none" w:sz="0" w:space="0" w:color="auto"/>
        <w:right w:val="none" w:sz="0" w:space="0" w:color="auto"/>
      </w:divBdr>
    </w:div>
    <w:div w:id="302664593">
      <w:bodyDiv w:val="1"/>
      <w:marLeft w:val="0"/>
      <w:marRight w:val="0"/>
      <w:marTop w:val="0"/>
      <w:marBottom w:val="0"/>
      <w:divBdr>
        <w:top w:val="none" w:sz="0" w:space="0" w:color="auto"/>
        <w:left w:val="none" w:sz="0" w:space="0" w:color="auto"/>
        <w:bottom w:val="none" w:sz="0" w:space="0" w:color="auto"/>
        <w:right w:val="none" w:sz="0" w:space="0" w:color="auto"/>
      </w:divBdr>
    </w:div>
    <w:div w:id="302740307">
      <w:bodyDiv w:val="1"/>
      <w:marLeft w:val="0"/>
      <w:marRight w:val="0"/>
      <w:marTop w:val="0"/>
      <w:marBottom w:val="0"/>
      <w:divBdr>
        <w:top w:val="none" w:sz="0" w:space="0" w:color="auto"/>
        <w:left w:val="none" w:sz="0" w:space="0" w:color="auto"/>
        <w:bottom w:val="none" w:sz="0" w:space="0" w:color="auto"/>
        <w:right w:val="none" w:sz="0" w:space="0" w:color="auto"/>
      </w:divBdr>
    </w:div>
    <w:div w:id="302851281">
      <w:bodyDiv w:val="1"/>
      <w:marLeft w:val="0"/>
      <w:marRight w:val="0"/>
      <w:marTop w:val="0"/>
      <w:marBottom w:val="0"/>
      <w:divBdr>
        <w:top w:val="none" w:sz="0" w:space="0" w:color="auto"/>
        <w:left w:val="none" w:sz="0" w:space="0" w:color="auto"/>
        <w:bottom w:val="none" w:sz="0" w:space="0" w:color="auto"/>
        <w:right w:val="none" w:sz="0" w:space="0" w:color="auto"/>
      </w:divBdr>
    </w:div>
    <w:div w:id="302856261">
      <w:bodyDiv w:val="1"/>
      <w:marLeft w:val="0"/>
      <w:marRight w:val="0"/>
      <w:marTop w:val="0"/>
      <w:marBottom w:val="0"/>
      <w:divBdr>
        <w:top w:val="none" w:sz="0" w:space="0" w:color="auto"/>
        <w:left w:val="none" w:sz="0" w:space="0" w:color="auto"/>
        <w:bottom w:val="none" w:sz="0" w:space="0" w:color="auto"/>
        <w:right w:val="none" w:sz="0" w:space="0" w:color="auto"/>
      </w:divBdr>
    </w:div>
    <w:div w:id="302975205">
      <w:bodyDiv w:val="1"/>
      <w:marLeft w:val="0"/>
      <w:marRight w:val="0"/>
      <w:marTop w:val="0"/>
      <w:marBottom w:val="0"/>
      <w:divBdr>
        <w:top w:val="none" w:sz="0" w:space="0" w:color="auto"/>
        <w:left w:val="none" w:sz="0" w:space="0" w:color="auto"/>
        <w:bottom w:val="none" w:sz="0" w:space="0" w:color="auto"/>
        <w:right w:val="none" w:sz="0" w:space="0" w:color="auto"/>
      </w:divBdr>
    </w:div>
    <w:div w:id="303049024">
      <w:bodyDiv w:val="1"/>
      <w:marLeft w:val="0"/>
      <w:marRight w:val="0"/>
      <w:marTop w:val="0"/>
      <w:marBottom w:val="0"/>
      <w:divBdr>
        <w:top w:val="none" w:sz="0" w:space="0" w:color="auto"/>
        <w:left w:val="none" w:sz="0" w:space="0" w:color="auto"/>
        <w:bottom w:val="none" w:sz="0" w:space="0" w:color="auto"/>
        <w:right w:val="none" w:sz="0" w:space="0" w:color="auto"/>
      </w:divBdr>
    </w:div>
    <w:div w:id="303123628">
      <w:bodyDiv w:val="1"/>
      <w:marLeft w:val="0"/>
      <w:marRight w:val="0"/>
      <w:marTop w:val="0"/>
      <w:marBottom w:val="0"/>
      <w:divBdr>
        <w:top w:val="none" w:sz="0" w:space="0" w:color="auto"/>
        <w:left w:val="none" w:sz="0" w:space="0" w:color="auto"/>
        <w:bottom w:val="none" w:sz="0" w:space="0" w:color="auto"/>
        <w:right w:val="none" w:sz="0" w:space="0" w:color="auto"/>
      </w:divBdr>
    </w:div>
    <w:div w:id="303200004">
      <w:bodyDiv w:val="1"/>
      <w:marLeft w:val="0"/>
      <w:marRight w:val="0"/>
      <w:marTop w:val="0"/>
      <w:marBottom w:val="0"/>
      <w:divBdr>
        <w:top w:val="none" w:sz="0" w:space="0" w:color="auto"/>
        <w:left w:val="none" w:sz="0" w:space="0" w:color="auto"/>
        <w:bottom w:val="none" w:sz="0" w:space="0" w:color="auto"/>
        <w:right w:val="none" w:sz="0" w:space="0" w:color="auto"/>
      </w:divBdr>
    </w:div>
    <w:div w:id="303241510">
      <w:bodyDiv w:val="1"/>
      <w:marLeft w:val="0"/>
      <w:marRight w:val="0"/>
      <w:marTop w:val="0"/>
      <w:marBottom w:val="0"/>
      <w:divBdr>
        <w:top w:val="none" w:sz="0" w:space="0" w:color="auto"/>
        <w:left w:val="none" w:sz="0" w:space="0" w:color="auto"/>
        <w:bottom w:val="none" w:sz="0" w:space="0" w:color="auto"/>
        <w:right w:val="none" w:sz="0" w:space="0" w:color="auto"/>
      </w:divBdr>
    </w:div>
    <w:div w:id="303314137">
      <w:bodyDiv w:val="1"/>
      <w:marLeft w:val="0"/>
      <w:marRight w:val="0"/>
      <w:marTop w:val="0"/>
      <w:marBottom w:val="0"/>
      <w:divBdr>
        <w:top w:val="none" w:sz="0" w:space="0" w:color="auto"/>
        <w:left w:val="none" w:sz="0" w:space="0" w:color="auto"/>
        <w:bottom w:val="none" w:sz="0" w:space="0" w:color="auto"/>
        <w:right w:val="none" w:sz="0" w:space="0" w:color="auto"/>
      </w:divBdr>
    </w:div>
    <w:div w:id="303387105">
      <w:bodyDiv w:val="1"/>
      <w:marLeft w:val="0"/>
      <w:marRight w:val="0"/>
      <w:marTop w:val="0"/>
      <w:marBottom w:val="0"/>
      <w:divBdr>
        <w:top w:val="none" w:sz="0" w:space="0" w:color="auto"/>
        <w:left w:val="none" w:sz="0" w:space="0" w:color="auto"/>
        <w:bottom w:val="none" w:sz="0" w:space="0" w:color="auto"/>
        <w:right w:val="none" w:sz="0" w:space="0" w:color="auto"/>
      </w:divBdr>
    </w:div>
    <w:div w:id="303390543">
      <w:bodyDiv w:val="1"/>
      <w:marLeft w:val="0"/>
      <w:marRight w:val="0"/>
      <w:marTop w:val="0"/>
      <w:marBottom w:val="0"/>
      <w:divBdr>
        <w:top w:val="none" w:sz="0" w:space="0" w:color="auto"/>
        <w:left w:val="none" w:sz="0" w:space="0" w:color="auto"/>
        <w:bottom w:val="none" w:sz="0" w:space="0" w:color="auto"/>
        <w:right w:val="none" w:sz="0" w:space="0" w:color="auto"/>
      </w:divBdr>
    </w:div>
    <w:div w:id="303435253">
      <w:bodyDiv w:val="1"/>
      <w:marLeft w:val="0"/>
      <w:marRight w:val="0"/>
      <w:marTop w:val="0"/>
      <w:marBottom w:val="0"/>
      <w:divBdr>
        <w:top w:val="none" w:sz="0" w:space="0" w:color="auto"/>
        <w:left w:val="none" w:sz="0" w:space="0" w:color="auto"/>
        <w:bottom w:val="none" w:sz="0" w:space="0" w:color="auto"/>
        <w:right w:val="none" w:sz="0" w:space="0" w:color="auto"/>
      </w:divBdr>
    </w:div>
    <w:div w:id="303462037">
      <w:bodyDiv w:val="1"/>
      <w:marLeft w:val="0"/>
      <w:marRight w:val="0"/>
      <w:marTop w:val="0"/>
      <w:marBottom w:val="0"/>
      <w:divBdr>
        <w:top w:val="none" w:sz="0" w:space="0" w:color="auto"/>
        <w:left w:val="none" w:sz="0" w:space="0" w:color="auto"/>
        <w:bottom w:val="none" w:sz="0" w:space="0" w:color="auto"/>
        <w:right w:val="none" w:sz="0" w:space="0" w:color="auto"/>
      </w:divBdr>
    </w:div>
    <w:div w:id="303628621">
      <w:bodyDiv w:val="1"/>
      <w:marLeft w:val="0"/>
      <w:marRight w:val="0"/>
      <w:marTop w:val="0"/>
      <w:marBottom w:val="0"/>
      <w:divBdr>
        <w:top w:val="none" w:sz="0" w:space="0" w:color="auto"/>
        <w:left w:val="none" w:sz="0" w:space="0" w:color="auto"/>
        <w:bottom w:val="none" w:sz="0" w:space="0" w:color="auto"/>
        <w:right w:val="none" w:sz="0" w:space="0" w:color="auto"/>
      </w:divBdr>
    </w:div>
    <w:div w:id="303656299">
      <w:bodyDiv w:val="1"/>
      <w:marLeft w:val="0"/>
      <w:marRight w:val="0"/>
      <w:marTop w:val="0"/>
      <w:marBottom w:val="0"/>
      <w:divBdr>
        <w:top w:val="none" w:sz="0" w:space="0" w:color="auto"/>
        <w:left w:val="none" w:sz="0" w:space="0" w:color="auto"/>
        <w:bottom w:val="none" w:sz="0" w:space="0" w:color="auto"/>
        <w:right w:val="none" w:sz="0" w:space="0" w:color="auto"/>
      </w:divBdr>
    </w:div>
    <w:div w:id="303774862">
      <w:bodyDiv w:val="1"/>
      <w:marLeft w:val="0"/>
      <w:marRight w:val="0"/>
      <w:marTop w:val="0"/>
      <w:marBottom w:val="0"/>
      <w:divBdr>
        <w:top w:val="none" w:sz="0" w:space="0" w:color="auto"/>
        <w:left w:val="none" w:sz="0" w:space="0" w:color="auto"/>
        <w:bottom w:val="none" w:sz="0" w:space="0" w:color="auto"/>
        <w:right w:val="none" w:sz="0" w:space="0" w:color="auto"/>
      </w:divBdr>
    </w:div>
    <w:div w:id="303781412">
      <w:bodyDiv w:val="1"/>
      <w:marLeft w:val="0"/>
      <w:marRight w:val="0"/>
      <w:marTop w:val="0"/>
      <w:marBottom w:val="0"/>
      <w:divBdr>
        <w:top w:val="none" w:sz="0" w:space="0" w:color="auto"/>
        <w:left w:val="none" w:sz="0" w:space="0" w:color="auto"/>
        <w:bottom w:val="none" w:sz="0" w:space="0" w:color="auto"/>
        <w:right w:val="none" w:sz="0" w:space="0" w:color="auto"/>
      </w:divBdr>
    </w:div>
    <w:div w:id="303782835">
      <w:bodyDiv w:val="1"/>
      <w:marLeft w:val="0"/>
      <w:marRight w:val="0"/>
      <w:marTop w:val="0"/>
      <w:marBottom w:val="0"/>
      <w:divBdr>
        <w:top w:val="none" w:sz="0" w:space="0" w:color="auto"/>
        <w:left w:val="none" w:sz="0" w:space="0" w:color="auto"/>
        <w:bottom w:val="none" w:sz="0" w:space="0" w:color="auto"/>
        <w:right w:val="none" w:sz="0" w:space="0" w:color="auto"/>
      </w:divBdr>
    </w:div>
    <w:div w:id="303895657">
      <w:bodyDiv w:val="1"/>
      <w:marLeft w:val="0"/>
      <w:marRight w:val="0"/>
      <w:marTop w:val="0"/>
      <w:marBottom w:val="0"/>
      <w:divBdr>
        <w:top w:val="none" w:sz="0" w:space="0" w:color="auto"/>
        <w:left w:val="none" w:sz="0" w:space="0" w:color="auto"/>
        <w:bottom w:val="none" w:sz="0" w:space="0" w:color="auto"/>
        <w:right w:val="none" w:sz="0" w:space="0" w:color="auto"/>
      </w:divBdr>
    </w:div>
    <w:div w:id="303966572">
      <w:bodyDiv w:val="1"/>
      <w:marLeft w:val="0"/>
      <w:marRight w:val="0"/>
      <w:marTop w:val="0"/>
      <w:marBottom w:val="0"/>
      <w:divBdr>
        <w:top w:val="none" w:sz="0" w:space="0" w:color="auto"/>
        <w:left w:val="none" w:sz="0" w:space="0" w:color="auto"/>
        <w:bottom w:val="none" w:sz="0" w:space="0" w:color="auto"/>
        <w:right w:val="none" w:sz="0" w:space="0" w:color="auto"/>
      </w:divBdr>
    </w:div>
    <w:div w:id="304051039">
      <w:bodyDiv w:val="1"/>
      <w:marLeft w:val="0"/>
      <w:marRight w:val="0"/>
      <w:marTop w:val="0"/>
      <w:marBottom w:val="0"/>
      <w:divBdr>
        <w:top w:val="none" w:sz="0" w:space="0" w:color="auto"/>
        <w:left w:val="none" w:sz="0" w:space="0" w:color="auto"/>
        <w:bottom w:val="none" w:sz="0" w:space="0" w:color="auto"/>
        <w:right w:val="none" w:sz="0" w:space="0" w:color="auto"/>
      </w:divBdr>
    </w:div>
    <w:div w:id="304051121">
      <w:bodyDiv w:val="1"/>
      <w:marLeft w:val="0"/>
      <w:marRight w:val="0"/>
      <w:marTop w:val="0"/>
      <w:marBottom w:val="0"/>
      <w:divBdr>
        <w:top w:val="none" w:sz="0" w:space="0" w:color="auto"/>
        <w:left w:val="none" w:sz="0" w:space="0" w:color="auto"/>
        <w:bottom w:val="none" w:sz="0" w:space="0" w:color="auto"/>
        <w:right w:val="none" w:sz="0" w:space="0" w:color="auto"/>
      </w:divBdr>
    </w:div>
    <w:div w:id="304087929">
      <w:bodyDiv w:val="1"/>
      <w:marLeft w:val="0"/>
      <w:marRight w:val="0"/>
      <w:marTop w:val="0"/>
      <w:marBottom w:val="0"/>
      <w:divBdr>
        <w:top w:val="none" w:sz="0" w:space="0" w:color="auto"/>
        <w:left w:val="none" w:sz="0" w:space="0" w:color="auto"/>
        <w:bottom w:val="none" w:sz="0" w:space="0" w:color="auto"/>
        <w:right w:val="none" w:sz="0" w:space="0" w:color="auto"/>
      </w:divBdr>
    </w:div>
    <w:div w:id="304092389">
      <w:bodyDiv w:val="1"/>
      <w:marLeft w:val="0"/>
      <w:marRight w:val="0"/>
      <w:marTop w:val="0"/>
      <w:marBottom w:val="0"/>
      <w:divBdr>
        <w:top w:val="none" w:sz="0" w:space="0" w:color="auto"/>
        <w:left w:val="none" w:sz="0" w:space="0" w:color="auto"/>
        <w:bottom w:val="none" w:sz="0" w:space="0" w:color="auto"/>
        <w:right w:val="none" w:sz="0" w:space="0" w:color="auto"/>
      </w:divBdr>
    </w:div>
    <w:div w:id="304119419">
      <w:bodyDiv w:val="1"/>
      <w:marLeft w:val="0"/>
      <w:marRight w:val="0"/>
      <w:marTop w:val="0"/>
      <w:marBottom w:val="0"/>
      <w:divBdr>
        <w:top w:val="none" w:sz="0" w:space="0" w:color="auto"/>
        <w:left w:val="none" w:sz="0" w:space="0" w:color="auto"/>
        <w:bottom w:val="none" w:sz="0" w:space="0" w:color="auto"/>
        <w:right w:val="none" w:sz="0" w:space="0" w:color="auto"/>
      </w:divBdr>
    </w:div>
    <w:div w:id="304162753">
      <w:bodyDiv w:val="1"/>
      <w:marLeft w:val="0"/>
      <w:marRight w:val="0"/>
      <w:marTop w:val="0"/>
      <w:marBottom w:val="0"/>
      <w:divBdr>
        <w:top w:val="none" w:sz="0" w:space="0" w:color="auto"/>
        <w:left w:val="none" w:sz="0" w:space="0" w:color="auto"/>
        <w:bottom w:val="none" w:sz="0" w:space="0" w:color="auto"/>
        <w:right w:val="none" w:sz="0" w:space="0" w:color="auto"/>
      </w:divBdr>
    </w:div>
    <w:div w:id="304356405">
      <w:bodyDiv w:val="1"/>
      <w:marLeft w:val="0"/>
      <w:marRight w:val="0"/>
      <w:marTop w:val="0"/>
      <w:marBottom w:val="0"/>
      <w:divBdr>
        <w:top w:val="none" w:sz="0" w:space="0" w:color="auto"/>
        <w:left w:val="none" w:sz="0" w:space="0" w:color="auto"/>
        <w:bottom w:val="none" w:sz="0" w:space="0" w:color="auto"/>
        <w:right w:val="none" w:sz="0" w:space="0" w:color="auto"/>
      </w:divBdr>
    </w:div>
    <w:div w:id="304361787">
      <w:bodyDiv w:val="1"/>
      <w:marLeft w:val="0"/>
      <w:marRight w:val="0"/>
      <w:marTop w:val="0"/>
      <w:marBottom w:val="0"/>
      <w:divBdr>
        <w:top w:val="none" w:sz="0" w:space="0" w:color="auto"/>
        <w:left w:val="none" w:sz="0" w:space="0" w:color="auto"/>
        <w:bottom w:val="none" w:sz="0" w:space="0" w:color="auto"/>
        <w:right w:val="none" w:sz="0" w:space="0" w:color="auto"/>
      </w:divBdr>
    </w:div>
    <w:div w:id="304504109">
      <w:bodyDiv w:val="1"/>
      <w:marLeft w:val="0"/>
      <w:marRight w:val="0"/>
      <w:marTop w:val="0"/>
      <w:marBottom w:val="0"/>
      <w:divBdr>
        <w:top w:val="none" w:sz="0" w:space="0" w:color="auto"/>
        <w:left w:val="none" w:sz="0" w:space="0" w:color="auto"/>
        <w:bottom w:val="none" w:sz="0" w:space="0" w:color="auto"/>
        <w:right w:val="none" w:sz="0" w:space="0" w:color="auto"/>
      </w:divBdr>
    </w:div>
    <w:div w:id="304506389">
      <w:bodyDiv w:val="1"/>
      <w:marLeft w:val="0"/>
      <w:marRight w:val="0"/>
      <w:marTop w:val="0"/>
      <w:marBottom w:val="0"/>
      <w:divBdr>
        <w:top w:val="none" w:sz="0" w:space="0" w:color="auto"/>
        <w:left w:val="none" w:sz="0" w:space="0" w:color="auto"/>
        <w:bottom w:val="none" w:sz="0" w:space="0" w:color="auto"/>
        <w:right w:val="none" w:sz="0" w:space="0" w:color="auto"/>
      </w:divBdr>
    </w:div>
    <w:div w:id="304546685">
      <w:bodyDiv w:val="1"/>
      <w:marLeft w:val="0"/>
      <w:marRight w:val="0"/>
      <w:marTop w:val="0"/>
      <w:marBottom w:val="0"/>
      <w:divBdr>
        <w:top w:val="none" w:sz="0" w:space="0" w:color="auto"/>
        <w:left w:val="none" w:sz="0" w:space="0" w:color="auto"/>
        <w:bottom w:val="none" w:sz="0" w:space="0" w:color="auto"/>
        <w:right w:val="none" w:sz="0" w:space="0" w:color="auto"/>
      </w:divBdr>
    </w:div>
    <w:div w:id="304547256">
      <w:bodyDiv w:val="1"/>
      <w:marLeft w:val="0"/>
      <w:marRight w:val="0"/>
      <w:marTop w:val="0"/>
      <w:marBottom w:val="0"/>
      <w:divBdr>
        <w:top w:val="none" w:sz="0" w:space="0" w:color="auto"/>
        <w:left w:val="none" w:sz="0" w:space="0" w:color="auto"/>
        <w:bottom w:val="none" w:sz="0" w:space="0" w:color="auto"/>
        <w:right w:val="none" w:sz="0" w:space="0" w:color="auto"/>
      </w:divBdr>
    </w:div>
    <w:div w:id="304548562">
      <w:bodyDiv w:val="1"/>
      <w:marLeft w:val="0"/>
      <w:marRight w:val="0"/>
      <w:marTop w:val="0"/>
      <w:marBottom w:val="0"/>
      <w:divBdr>
        <w:top w:val="none" w:sz="0" w:space="0" w:color="auto"/>
        <w:left w:val="none" w:sz="0" w:space="0" w:color="auto"/>
        <w:bottom w:val="none" w:sz="0" w:space="0" w:color="auto"/>
        <w:right w:val="none" w:sz="0" w:space="0" w:color="auto"/>
      </w:divBdr>
    </w:div>
    <w:div w:id="304704378">
      <w:bodyDiv w:val="1"/>
      <w:marLeft w:val="0"/>
      <w:marRight w:val="0"/>
      <w:marTop w:val="0"/>
      <w:marBottom w:val="0"/>
      <w:divBdr>
        <w:top w:val="none" w:sz="0" w:space="0" w:color="auto"/>
        <w:left w:val="none" w:sz="0" w:space="0" w:color="auto"/>
        <w:bottom w:val="none" w:sz="0" w:space="0" w:color="auto"/>
        <w:right w:val="none" w:sz="0" w:space="0" w:color="auto"/>
      </w:divBdr>
    </w:div>
    <w:div w:id="304824624">
      <w:bodyDiv w:val="1"/>
      <w:marLeft w:val="0"/>
      <w:marRight w:val="0"/>
      <w:marTop w:val="0"/>
      <w:marBottom w:val="0"/>
      <w:divBdr>
        <w:top w:val="none" w:sz="0" w:space="0" w:color="auto"/>
        <w:left w:val="none" w:sz="0" w:space="0" w:color="auto"/>
        <w:bottom w:val="none" w:sz="0" w:space="0" w:color="auto"/>
        <w:right w:val="none" w:sz="0" w:space="0" w:color="auto"/>
      </w:divBdr>
    </w:div>
    <w:div w:id="304893505">
      <w:bodyDiv w:val="1"/>
      <w:marLeft w:val="0"/>
      <w:marRight w:val="0"/>
      <w:marTop w:val="0"/>
      <w:marBottom w:val="0"/>
      <w:divBdr>
        <w:top w:val="none" w:sz="0" w:space="0" w:color="auto"/>
        <w:left w:val="none" w:sz="0" w:space="0" w:color="auto"/>
        <w:bottom w:val="none" w:sz="0" w:space="0" w:color="auto"/>
        <w:right w:val="none" w:sz="0" w:space="0" w:color="auto"/>
      </w:divBdr>
    </w:div>
    <w:div w:id="304968709">
      <w:bodyDiv w:val="1"/>
      <w:marLeft w:val="0"/>
      <w:marRight w:val="0"/>
      <w:marTop w:val="0"/>
      <w:marBottom w:val="0"/>
      <w:divBdr>
        <w:top w:val="none" w:sz="0" w:space="0" w:color="auto"/>
        <w:left w:val="none" w:sz="0" w:space="0" w:color="auto"/>
        <w:bottom w:val="none" w:sz="0" w:space="0" w:color="auto"/>
        <w:right w:val="none" w:sz="0" w:space="0" w:color="auto"/>
      </w:divBdr>
    </w:div>
    <w:div w:id="305008771">
      <w:bodyDiv w:val="1"/>
      <w:marLeft w:val="0"/>
      <w:marRight w:val="0"/>
      <w:marTop w:val="0"/>
      <w:marBottom w:val="0"/>
      <w:divBdr>
        <w:top w:val="none" w:sz="0" w:space="0" w:color="auto"/>
        <w:left w:val="none" w:sz="0" w:space="0" w:color="auto"/>
        <w:bottom w:val="none" w:sz="0" w:space="0" w:color="auto"/>
        <w:right w:val="none" w:sz="0" w:space="0" w:color="auto"/>
      </w:divBdr>
    </w:div>
    <w:div w:id="305012614">
      <w:bodyDiv w:val="1"/>
      <w:marLeft w:val="0"/>
      <w:marRight w:val="0"/>
      <w:marTop w:val="0"/>
      <w:marBottom w:val="0"/>
      <w:divBdr>
        <w:top w:val="none" w:sz="0" w:space="0" w:color="auto"/>
        <w:left w:val="none" w:sz="0" w:space="0" w:color="auto"/>
        <w:bottom w:val="none" w:sz="0" w:space="0" w:color="auto"/>
        <w:right w:val="none" w:sz="0" w:space="0" w:color="auto"/>
      </w:divBdr>
    </w:div>
    <w:div w:id="305135661">
      <w:bodyDiv w:val="1"/>
      <w:marLeft w:val="0"/>
      <w:marRight w:val="0"/>
      <w:marTop w:val="0"/>
      <w:marBottom w:val="0"/>
      <w:divBdr>
        <w:top w:val="none" w:sz="0" w:space="0" w:color="auto"/>
        <w:left w:val="none" w:sz="0" w:space="0" w:color="auto"/>
        <w:bottom w:val="none" w:sz="0" w:space="0" w:color="auto"/>
        <w:right w:val="none" w:sz="0" w:space="0" w:color="auto"/>
      </w:divBdr>
    </w:div>
    <w:div w:id="305167478">
      <w:bodyDiv w:val="1"/>
      <w:marLeft w:val="0"/>
      <w:marRight w:val="0"/>
      <w:marTop w:val="0"/>
      <w:marBottom w:val="0"/>
      <w:divBdr>
        <w:top w:val="none" w:sz="0" w:space="0" w:color="auto"/>
        <w:left w:val="none" w:sz="0" w:space="0" w:color="auto"/>
        <w:bottom w:val="none" w:sz="0" w:space="0" w:color="auto"/>
        <w:right w:val="none" w:sz="0" w:space="0" w:color="auto"/>
      </w:divBdr>
    </w:div>
    <w:div w:id="305209107">
      <w:bodyDiv w:val="1"/>
      <w:marLeft w:val="0"/>
      <w:marRight w:val="0"/>
      <w:marTop w:val="0"/>
      <w:marBottom w:val="0"/>
      <w:divBdr>
        <w:top w:val="none" w:sz="0" w:space="0" w:color="auto"/>
        <w:left w:val="none" w:sz="0" w:space="0" w:color="auto"/>
        <w:bottom w:val="none" w:sz="0" w:space="0" w:color="auto"/>
        <w:right w:val="none" w:sz="0" w:space="0" w:color="auto"/>
      </w:divBdr>
    </w:div>
    <w:div w:id="305281364">
      <w:bodyDiv w:val="1"/>
      <w:marLeft w:val="0"/>
      <w:marRight w:val="0"/>
      <w:marTop w:val="0"/>
      <w:marBottom w:val="0"/>
      <w:divBdr>
        <w:top w:val="none" w:sz="0" w:space="0" w:color="auto"/>
        <w:left w:val="none" w:sz="0" w:space="0" w:color="auto"/>
        <w:bottom w:val="none" w:sz="0" w:space="0" w:color="auto"/>
        <w:right w:val="none" w:sz="0" w:space="0" w:color="auto"/>
      </w:divBdr>
    </w:div>
    <w:div w:id="305283472">
      <w:bodyDiv w:val="1"/>
      <w:marLeft w:val="0"/>
      <w:marRight w:val="0"/>
      <w:marTop w:val="0"/>
      <w:marBottom w:val="0"/>
      <w:divBdr>
        <w:top w:val="none" w:sz="0" w:space="0" w:color="auto"/>
        <w:left w:val="none" w:sz="0" w:space="0" w:color="auto"/>
        <w:bottom w:val="none" w:sz="0" w:space="0" w:color="auto"/>
        <w:right w:val="none" w:sz="0" w:space="0" w:color="auto"/>
      </w:divBdr>
    </w:div>
    <w:div w:id="305285886">
      <w:bodyDiv w:val="1"/>
      <w:marLeft w:val="0"/>
      <w:marRight w:val="0"/>
      <w:marTop w:val="0"/>
      <w:marBottom w:val="0"/>
      <w:divBdr>
        <w:top w:val="none" w:sz="0" w:space="0" w:color="auto"/>
        <w:left w:val="none" w:sz="0" w:space="0" w:color="auto"/>
        <w:bottom w:val="none" w:sz="0" w:space="0" w:color="auto"/>
        <w:right w:val="none" w:sz="0" w:space="0" w:color="auto"/>
      </w:divBdr>
    </w:div>
    <w:div w:id="305354872">
      <w:bodyDiv w:val="1"/>
      <w:marLeft w:val="0"/>
      <w:marRight w:val="0"/>
      <w:marTop w:val="0"/>
      <w:marBottom w:val="0"/>
      <w:divBdr>
        <w:top w:val="none" w:sz="0" w:space="0" w:color="auto"/>
        <w:left w:val="none" w:sz="0" w:space="0" w:color="auto"/>
        <w:bottom w:val="none" w:sz="0" w:space="0" w:color="auto"/>
        <w:right w:val="none" w:sz="0" w:space="0" w:color="auto"/>
      </w:divBdr>
    </w:div>
    <w:div w:id="305358033">
      <w:bodyDiv w:val="1"/>
      <w:marLeft w:val="0"/>
      <w:marRight w:val="0"/>
      <w:marTop w:val="0"/>
      <w:marBottom w:val="0"/>
      <w:divBdr>
        <w:top w:val="none" w:sz="0" w:space="0" w:color="auto"/>
        <w:left w:val="none" w:sz="0" w:space="0" w:color="auto"/>
        <w:bottom w:val="none" w:sz="0" w:space="0" w:color="auto"/>
        <w:right w:val="none" w:sz="0" w:space="0" w:color="auto"/>
      </w:divBdr>
    </w:div>
    <w:div w:id="305428785">
      <w:bodyDiv w:val="1"/>
      <w:marLeft w:val="0"/>
      <w:marRight w:val="0"/>
      <w:marTop w:val="0"/>
      <w:marBottom w:val="0"/>
      <w:divBdr>
        <w:top w:val="none" w:sz="0" w:space="0" w:color="auto"/>
        <w:left w:val="none" w:sz="0" w:space="0" w:color="auto"/>
        <w:bottom w:val="none" w:sz="0" w:space="0" w:color="auto"/>
        <w:right w:val="none" w:sz="0" w:space="0" w:color="auto"/>
      </w:divBdr>
    </w:div>
    <w:div w:id="305470647">
      <w:bodyDiv w:val="1"/>
      <w:marLeft w:val="0"/>
      <w:marRight w:val="0"/>
      <w:marTop w:val="0"/>
      <w:marBottom w:val="0"/>
      <w:divBdr>
        <w:top w:val="none" w:sz="0" w:space="0" w:color="auto"/>
        <w:left w:val="none" w:sz="0" w:space="0" w:color="auto"/>
        <w:bottom w:val="none" w:sz="0" w:space="0" w:color="auto"/>
        <w:right w:val="none" w:sz="0" w:space="0" w:color="auto"/>
      </w:divBdr>
    </w:div>
    <w:div w:id="305480016">
      <w:bodyDiv w:val="1"/>
      <w:marLeft w:val="0"/>
      <w:marRight w:val="0"/>
      <w:marTop w:val="0"/>
      <w:marBottom w:val="0"/>
      <w:divBdr>
        <w:top w:val="none" w:sz="0" w:space="0" w:color="auto"/>
        <w:left w:val="none" w:sz="0" w:space="0" w:color="auto"/>
        <w:bottom w:val="none" w:sz="0" w:space="0" w:color="auto"/>
        <w:right w:val="none" w:sz="0" w:space="0" w:color="auto"/>
      </w:divBdr>
    </w:div>
    <w:div w:id="305555425">
      <w:bodyDiv w:val="1"/>
      <w:marLeft w:val="0"/>
      <w:marRight w:val="0"/>
      <w:marTop w:val="0"/>
      <w:marBottom w:val="0"/>
      <w:divBdr>
        <w:top w:val="none" w:sz="0" w:space="0" w:color="auto"/>
        <w:left w:val="none" w:sz="0" w:space="0" w:color="auto"/>
        <w:bottom w:val="none" w:sz="0" w:space="0" w:color="auto"/>
        <w:right w:val="none" w:sz="0" w:space="0" w:color="auto"/>
      </w:divBdr>
    </w:div>
    <w:div w:id="305594898">
      <w:bodyDiv w:val="1"/>
      <w:marLeft w:val="0"/>
      <w:marRight w:val="0"/>
      <w:marTop w:val="0"/>
      <w:marBottom w:val="0"/>
      <w:divBdr>
        <w:top w:val="none" w:sz="0" w:space="0" w:color="auto"/>
        <w:left w:val="none" w:sz="0" w:space="0" w:color="auto"/>
        <w:bottom w:val="none" w:sz="0" w:space="0" w:color="auto"/>
        <w:right w:val="none" w:sz="0" w:space="0" w:color="auto"/>
      </w:divBdr>
    </w:div>
    <w:div w:id="305621603">
      <w:bodyDiv w:val="1"/>
      <w:marLeft w:val="0"/>
      <w:marRight w:val="0"/>
      <w:marTop w:val="0"/>
      <w:marBottom w:val="0"/>
      <w:divBdr>
        <w:top w:val="none" w:sz="0" w:space="0" w:color="auto"/>
        <w:left w:val="none" w:sz="0" w:space="0" w:color="auto"/>
        <w:bottom w:val="none" w:sz="0" w:space="0" w:color="auto"/>
        <w:right w:val="none" w:sz="0" w:space="0" w:color="auto"/>
      </w:divBdr>
    </w:div>
    <w:div w:id="305665919">
      <w:bodyDiv w:val="1"/>
      <w:marLeft w:val="0"/>
      <w:marRight w:val="0"/>
      <w:marTop w:val="0"/>
      <w:marBottom w:val="0"/>
      <w:divBdr>
        <w:top w:val="none" w:sz="0" w:space="0" w:color="auto"/>
        <w:left w:val="none" w:sz="0" w:space="0" w:color="auto"/>
        <w:bottom w:val="none" w:sz="0" w:space="0" w:color="auto"/>
        <w:right w:val="none" w:sz="0" w:space="0" w:color="auto"/>
      </w:divBdr>
    </w:div>
    <w:div w:id="305671037">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740503">
      <w:bodyDiv w:val="1"/>
      <w:marLeft w:val="0"/>
      <w:marRight w:val="0"/>
      <w:marTop w:val="0"/>
      <w:marBottom w:val="0"/>
      <w:divBdr>
        <w:top w:val="none" w:sz="0" w:space="0" w:color="auto"/>
        <w:left w:val="none" w:sz="0" w:space="0" w:color="auto"/>
        <w:bottom w:val="none" w:sz="0" w:space="0" w:color="auto"/>
        <w:right w:val="none" w:sz="0" w:space="0" w:color="auto"/>
      </w:divBdr>
    </w:div>
    <w:div w:id="305746690">
      <w:bodyDiv w:val="1"/>
      <w:marLeft w:val="0"/>
      <w:marRight w:val="0"/>
      <w:marTop w:val="0"/>
      <w:marBottom w:val="0"/>
      <w:divBdr>
        <w:top w:val="none" w:sz="0" w:space="0" w:color="auto"/>
        <w:left w:val="none" w:sz="0" w:space="0" w:color="auto"/>
        <w:bottom w:val="none" w:sz="0" w:space="0" w:color="auto"/>
        <w:right w:val="none" w:sz="0" w:space="0" w:color="auto"/>
      </w:divBdr>
    </w:div>
    <w:div w:id="305857068">
      <w:bodyDiv w:val="1"/>
      <w:marLeft w:val="0"/>
      <w:marRight w:val="0"/>
      <w:marTop w:val="0"/>
      <w:marBottom w:val="0"/>
      <w:divBdr>
        <w:top w:val="none" w:sz="0" w:space="0" w:color="auto"/>
        <w:left w:val="none" w:sz="0" w:space="0" w:color="auto"/>
        <w:bottom w:val="none" w:sz="0" w:space="0" w:color="auto"/>
        <w:right w:val="none" w:sz="0" w:space="0" w:color="auto"/>
      </w:divBdr>
    </w:div>
    <w:div w:id="305861178">
      <w:bodyDiv w:val="1"/>
      <w:marLeft w:val="0"/>
      <w:marRight w:val="0"/>
      <w:marTop w:val="0"/>
      <w:marBottom w:val="0"/>
      <w:divBdr>
        <w:top w:val="none" w:sz="0" w:space="0" w:color="auto"/>
        <w:left w:val="none" w:sz="0" w:space="0" w:color="auto"/>
        <w:bottom w:val="none" w:sz="0" w:space="0" w:color="auto"/>
        <w:right w:val="none" w:sz="0" w:space="0" w:color="auto"/>
      </w:divBdr>
    </w:div>
    <w:div w:id="305861978">
      <w:bodyDiv w:val="1"/>
      <w:marLeft w:val="0"/>
      <w:marRight w:val="0"/>
      <w:marTop w:val="0"/>
      <w:marBottom w:val="0"/>
      <w:divBdr>
        <w:top w:val="none" w:sz="0" w:space="0" w:color="auto"/>
        <w:left w:val="none" w:sz="0" w:space="0" w:color="auto"/>
        <w:bottom w:val="none" w:sz="0" w:space="0" w:color="auto"/>
        <w:right w:val="none" w:sz="0" w:space="0" w:color="auto"/>
      </w:divBdr>
    </w:div>
    <w:div w:id="305935619">
      <w:bodyDiv w:val="1"/>
      <w:marLeft w:val="0"/>
      <w:marRight w:val="0"/>
      <w:marTop w:val="0"/>
      <w:marBottom w:val="0"/>
      <w:divBdr>
        <w:top w:val="none" w:sz="0" w:space="0" w:color="auto"/>
        <w:left w:val="none" w:sz="0" w:space="0" w:color="auto"/>
        <w:bottom w:val="none" w:sz="0" w:space="0" w:color="auto"/>
        <w:right w:val="none" w:sz="0" w:space="0" w:color="auto"/>
      </w:divBdr>
    </w:div>
    <w:div w:id="305936837">
      <w:bodyDiv w:val="1"/>
      <w:marLeft w:val="0"/>
      <w:marRight w:val="0"/>
      <w:marTop w:val="0"/>
      <w:marBottom w:val="0"/>
      <w:divBdr>
        <w:top w:val="none" w:sz="0" w:space="0" w:color="auto"/>
        <w:left w:val="none" w:sz="0" w:space="0" w:color="auto"/>
        <w:bottom w:val="none" w:sz="0" w:space="0" w:color="auto"/>
        <w:right w:val="none" w:sz="0" w:space="0" w:color="auto"/>
      </w:divBdr>
    </w:div>
    <w:div w:id="306014345">
      <w:bodyDiv w:val="1"/>
      <w:marLeft w:val="0"/>
      <w:marRight w:val="0"/>
      <w:marTop w:val="0"/>
      <w:marBottom w:val="0"/>
      <w:divBdr>
        <w:top w:val="none" w:sz="0" w:space="0" w:color="auto"/>
        <w:left w:val="none" w:sz="0" w:space="0" w:color="auto"/>
        <w:bottom w:val="none" w:sz="0" w:space="0" w:color="auto"/>
        <w:right w:val="none" w:sz="0" w:space="0" w:color="auto"/>
      </w:divBdr>
    </w:div>
    <w:div w:id="306053728">
      <w:bodyDiv w:val="1"/>
      <w:marLeft w:val="0"/>
      <w:marRight w:val="0"/>
      <w:marTop w:val="0"/>
      <w:marBottom w:val="0"/>
      <w:divBdr>
        <w:top w:val="none" w:sz="0" w:space="0" w:color="auto"/>
        <w:left w:val="none" w:sz="0" w:space="0" w:color="auto"/>
        <w:bottom w:val="none" w:sz="0" w:space="0" w:color="auto"/>
        <w:right w:val="none" w:sz="0" w:space="0" w:color="auto"/>
      </w:divBdr>
    </w:div>
    <w:div w:id="306126673">
      <w:bodyDiv w:val="1"/>
      <w:marLeft w:val="0"/>
      <w:marRight w:val="0"/>
      <w:marTop w:val="0"/>
      <w:marBottom w:val="0"/>
      <w:divBdr>
        <w:top w:val="none" w:sz="0" w:space="0" w:color="auto"/>
        <w:left w:val="none" w:sz="0" w:space="0" w:color="auto"/>
        <w:bottom w:val="none" w:sz="0" w:space="0" w:color="auto"/>
        <w:right w:val="none" w:sz="0" w:space="0" w:color="auto"/>
      </w:divBdr>
    </w:div>
    <w:div w:id="306201177">
      <w:bodyDiv w:val="1"/>
      <w:marLeft w:val="0"/>
      <w:marRight w:val="0"/>
      <w:marTop w:val="0"/>
      <w:marBottom w:val="0"/>
      <w:divBdr>
        <w:top w:val="none" w:sz="0" w:space="0" w:color="auto"/>
        <w:left w:val="none" w:sz="0" w:space="0" w:color="auto"/>
        <w:bottom w:val="none" w:sz="0" w:space="0" w:color="auto"/>
        <w:right w:val="none" w:sz="0" w:space="0" w:color="auto"/>
      </w:divBdr>
    </w:div>
    <w:div w:id="306203621">
      <w:bodyDiv w:val="1"/>
      <w:marLeft w:val="0"/>
      <w:marRight w:val="0"/>
      <w:marTop w:val="0"/>
      <w:marBottom w:val="0"/>
      <w:divBdr>
        <w:top w:val="none" w:sz="0" w:space="0" w:color="auto"/>
        <w:left w:val="none" w:sz="0" w:space="0" w:color="auto"/>
        <w:bottom w:val="none" w:sz="0" w:space="0" w:color="auto"/>
        <w:right w:val="none" w:sz="0" w:space="0" w:color="auto"/>
      </w:divBdr>
    </w:div>
    <w:div w:id="306326237">
      <w:bodyDiv w:val="1"/>
      <w:marLeft w:val="0"/>
      <w:marRight w:val="0"/>
      <w:marTop w:val="0"/>
      <w:marBottom w:val="0"/>
      <w:divBdr>
        <w:top w:val="none" w:sz="0" w:space="0" w:color="auto"/>
        <w:left w:val="none" w:sz="0" w:space="0" w:color="auto"/>
        <w:bottom w:val="none" w:sz="0" w:space="0" w:color="auto"/>
        <w:right w:val="none" w:sz="0" w:space="0" w:color="auto"/>
      </w:divBdr>
    </w:div>
    <w:div w:id="306394522">
      <w:bodyDiv w:val="1"/>
      <w:marLeft w:val="0"/>
      <w:marRight w:val="0"/>
      <w:marTop w:val="0"/>
      <w:marBottom w:val="0"/>
      <w:divBdr>
        <w:top w:val="none" w:sz="0" w:space="0" w:color="auto"/>
        <w:left w:val="none" w:sz="0" w:space="0" w:color="auto"/>
        <w:bottom w:val="none" w:sz="0" w:space="0" w:color="auto"/>
        <w:right w:val="none" w:sz="0" w:space="0" w:color="auto"/>
      </w:divBdr>
    </w:div>
    <w:div w:id="306403667">
      <w:bodyDiv w:val="1"/>
      <w:marLeft w:val="0"/>
      <w:marRight w:val="0"/>
      <w:marTop w:val="0"/>
      <w:marBottom w:val="0"/>
      <w:divBdr>
        <w:top w:val="none" w:sz="0" w:space="0" w:color="auto"/>
        <w:left w:val="none" w:sz="0" w:space="0" w:color="auto"/>
        <w:bottom w:val="none" w:sz="0" w:space="0" w:color="auto"/>
        <w:right w:val="none" w:sz="0" w:space="0" w:color="auto"/>
      </w:divBdr>
    </w:div>
    <w:div w:id="306446374">
      <w:bodyDiv w:val="1"/>
      <w:marLeft w:val="0"/>
      <w:marRight w:val="0"/>
      <w:marTop w:val="0"/>
      <w:marBottom w:val="0"/>
      <w:divBdr>
        <w:top w:val="none" w:sz="0" w:space="0" w:color="auto"/>
        <w:left w:val="none" w:sz="0" w:space="0" w:color="auto"/>
        <w:bottom w:val="none" w:sz="0" w:space="0" w:color="auto"/>
        <w:right w:val="none" w:sz="0" w:space="0" w:color="auto"/>
      </w:divBdr>
    </w:div>
    <w:div w:id="306470518">
      <w:bodyDiv w:val="1"/>
      <w:marLeft w:val="0"/>
      <w:marRight w:val="0"/>
      <w:marTop w:val="0"/>
      <w:marBottom w:val="0"/>
      <w:divBdr>
        <w:top w:val="none" w:sz="0" w:space="0" w:color="auto"/>
        <w:left w:val="none" w:sz="0" w:space="0" w:color="auto"/>
        <w:bottom w:val="none" w:sz="0" w:space="0" w:color="auto"/>
        <w:right w:val="none" w:sz="0" w:space="0" w:color="auto"/>
      </w:divBdr>
    </w:div>
    <w:div w:id="306476278">
      <w:bodyDiv w:val="1"/>
      <w:marLeft w:val="0"/>
      <w:marRight w:val="0"/>
      <w:marTop w:val="0"/>
      <w:marBottom w:val="0"/>
      <w:divBdr>
        <w:top w:val="none" w:sz="0" w:space="0" w:color="auto"/>
        <w:left w:val="none" w:sz="0" w:space="0" w:color="auto"/>
        <w:bottom w:val="none" w:sz="0" w:space="0" w:color="auto"/>
        <w:right w:val="none" w:sz="0" w:space="0" w:color="auto"/>
      </w:divBdr>
    </w:div>
    <w:div w:id="306515571">
      <w:bodyDiv w:val="1"/>
      <w:marLeft w:val="0"/>
      <w:marRight w:val="0"/>
      <w:marTop w:val="0"/>
      <w:marBottom w:val="0"/>
      <w:divBdr>
        <w:top w:val="none" w:sz="0" w:space="0" w:color="auto"/>
        <w:left w:val="none" w:sz="0" w:space="0" w:color="auto"/>
        <w:bottom w:val="none" w:sz="0" w:space="0" w:color="auto"/>
        <w:right w:val="none" w:sz="0" w:space="0" w:color="auto"/>
      </w:divBdr>
    </w:div>
    <w:div w:id="306589436">
      <w:bodyDiv w:val="1"/>
      <w:marLeft w:val="0"/>
      <w:marRight w:val="0"/>
      <w:marTop w:val="0"/>
      <w:marBottom w:val="0"/>
      <w:divBdr>
        <w:top w:val="none" w:sz="0" w:space="0" w:color="auto"/>
        <w:left w:val="none" w:sz="0" w:space="0" w:color="auto"/>
        <w:bottom w:val="none" w:sz="0" w:space="0" w:color="auto"/>
        <w:right w:val="none" w:sz="0" w:space="0" w:color="auto"/>
      </w:divBdr>
    </w:div>
    <w:div w:id="306591669">
      <w:bodyDiv w:val="1"/>
      <w:marLeft w:val="0"/>
      <w:marRight w:val="0"/>
      <w:marTop w:val="0"/>
      <w:marBottom w:val="0"/>
      <w:divBdr>
        <w:top w:val="none" w:sz="0" w:space="0" w:color="auto"/>
        <w:left w:val="none" w:sz="0" w:space="0" w:color="auto"/>
        <w:bottom w:val="none" w:sz="0" w:space="0" w:color="auto"/>
        <w:right w:val="none" w:sz="0" w:space="0" w:color="auto"/>
      </w:divBdr>
    </w:div>
    <w:div w:id="306597118">
      <w:bodyDiv w:val="1"/>
      <w:marLeft w:val="0"/>
      <w:marRight w:val="0"/>
      <w:marTop w:val="0"/>
      <w:marBottom w:val="0"/>
      <w:divBdr>
        <w:top w:val="none" w:sz="0" w:space="0" w:color="auto"/>
        <w:left w:val="none" w:sz="0" w:space="0" w:color="auto"/>
        <w:bottom w:val="none" w:sz="0" w:space="0" w:color="auto"/>
        <w:right w:val="none" w:sz="0" w:space="0" w:color="auto"/>
      </w:divBdr>
    </w:div>
    <w:div w:id="306668755">
      <w:bodyDiv w:val="1"/>
      <w:marLeft w:val="0"/>
      <w:marRight w:val="0"/>
      <w:marTop w:val="0"/>
      <w:marBottom w:val="0"/>
      <w:divBdr>
        <w:top w:val="none" w:sz="0" w:space="0" w:color="auto"/>
        <w:left w:val="none" w:sz="0" w:space="0" w:color="auto"/>
        <w:bottom w:val="none" w:sz="0" w:space="0" w:color="auto"/>
        <w:right w:val="none" w:sz="0" w:space="0" w:color="auto"/>
      </w:divBdr>
    </w:div>
    <w:div w:id="306671510">
      <w:bodyDiv w:val="1"/>
      <w:marLeft w:val="0"/>
      <w:marRight w:val="0"/>
      <w:marTop w:val="0"/>
      <w:marBottom w:val="0"/>
      <w:divBdr>
        <w:top w:val="none" w:sz="0" w:space="0" w:color="auto"/>
        <w:left w:val="none" w:sz="0" w:space="0" w:color="auto"/>
        <w:bottom w:val="none" w:sz="0" w:space="0" w:color="auto"/>
        <w:right w:val="none" w:sz="0" w:space="0" w:color="auto"/>
      </w:divBdr>
    </w:div>
    <w:div w:id="306672302">
      <w:bodyDiv w:val="1"/>
      <w:marLeft w:val="0"/>
      <w:marRight w:val="0"/>
      <w:marTop w:val="0"/>
      <w:marBottom w:val="0"/>
      <w:divBdr>
        <w:top w:val="none" w:sz="0" w:space="0" w:color="auto"/>
        <w:left w:val="none" w:sz="0" w:space="0" w:color="auto"/>
        <w:bottom w:val="none" w:sz="0" w:space="0" w:color="auto"/>
        <w:right w:val="none" w:sz="0" w:space="0" w:color="auto"/>
      </w:divBdr>
    </w:div>
    <w:div w:id="306672327">
      <w:bodyDiv w:val="1"/>
      <w:marLeft w:val="0"/>
      <w:marRight w:val="0"/>
      <w:marTop w:val="0"/>
      <w:marBottom w:val="0"/>
      <w:divBdr>
        <w:top w:val="none" w:sz="0" w:space="0" w:color="auto"/>
        <w:left w:val="none" w:sz="0" w:space="0" w:color="auto"/>
        <w:bottom w:val="none" w:sz="0" w:space="0" w:color="auto"/>
        <w:right w:val="none" w:sz="0" w:space="0" w:color="auto"/>
      </w:divBdr>
    </w:div>
    <w:div w:id="306861239">
      <w:bodyDiv w:val="1"/>
      <w:marLeft w:val="0"/>
      <w:marRight w:val="0"/>
      <w:marTop w:val="0"/>
      <w:marBottom w:val="0"/>
      <w:divBdr>
        <w:top w:val="none" w:sz="0" w:space="0" w:color="auto"/>
        <w:left w:val="none" w:sz="0" w:space="0" w:color="auto"/>
        <w:bottom w:val="none" w:sz="0" w:space="0" w:color="auto"/>
        <w:right w:val="none" w:sz="0" w:space="0" w:color="auto"/>
      </w:divBdr>
    </w:div>
    <w:div w:id="306864022">
      <w:bodyDiv w:val="1"/>
      <w:marLeft w:val="0"/>
      <w:marRight w:val="0"/>
      <w:marTop w:val="0"/>
      <w:marBottom w:val="0"/>
      <w:divBdr>
        <w:top w:val="none" w:sz="0" w:space="0" w:color="auto"/>
        <w:left w:val="none" w:sz="0" w:space="0" w:color="auto"/>
        <w:bottom w:val="none" w:sz="0" w:space="0" w:color="auto"/>
        <w:right w:val="none" w:sz="0" w:space="0" w:color="auto"/>
      </w:divBdr>
    </w:div>
    <w:div w:id="307049895">
      <w:bodyDiv w:val="1"/>
      <w:marLeft w:val="0"/>
      <w:marRight w:val="0"/>
      <w:marTop w:val="0"/>
      <w:marBottom w:val="0"/>
      <w:divBdr>
        <w:top w:val="none" w:sz="0" w:space="0" w:color="auto"/>
        <w:left w:val="none" w:sz="0" w:space="0" w:color="auto"/>
        <w:bottom w:val="none" w:sz="0" w:space="0" w:color="auto"/>
        <w:right w:val="none" w:sz="0" w:space="0" w:color="auto"/>
      </w:divBdr>
    </w:div>
    <w:div w:id="307055284">
      <w:bodyDiv w:val="1"/>
      <w:marLeft w:val="0"/>
      <w:marRight w:val="0"/>
      <w:marTop w:val="0"/>
      <w:marBottom w:val="0"/>
      <w:divBdr>
        <w:top w:val="none" w:sz="0" w:space="0" w:color="auto"/>
        <w:left w:val="none" w:sz="0" w:space="0" w:color="auto"/>
        <w:bottom w:val="none" w:sz="0" w:space="0" w:color="auto"/>
        <w:right w:val="none" w:sz="0" w:space="0" w:color="auto"/>
      </w:divBdr>
    </w:div>
    <w:div w:id="307125407">
      <w:bodyDiv w:val="1"/>
      <w:marLeft w:val="0"/>
      <w:marRight w:val="0"/>
      <w:marTop w:val="0"/>
      <w:marBottom w:val="0"/>
      <w:divBdr>
        <w:top w:val="none" w:sz="0" w:space="0" w:color="auto"/>
        <w:left w:val="none" w:sz="0" w:space="0" w:color="auto"/>
        <w:bottom w:val="none" w:sz="0" w:space="0" w:color="auto"/>
        <w:right w:val="none" w:sz="0" w:space="0" w:color="auto"/>
      </w:divBdr>
    </w:div>
    <w:div w:id="307130048">
      <w:bodyDiv w:val="1"/>
      <w:marLeft w:val="0"/>
      <w:marRight w:val="0"/>
      <w:marTop w:val="0"/>
      <w:marBottom w:val="0"/>
      <w:divBdr>
        <w:top w:val="none" w:sz="0" w:space="0" w:color="auto"/>
        <w:left w:val="none" w:sz="0" w:space="0" w:color="auto"/>
        <w:bottom w:val="none" w:sz="0" w:space="0" w:color="auto"/>
        <w:right w:val="none" w:sz="0" w:space="0" w:color="auto"/>
      </w:divBdr>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07170798">
      <w:bodyDiv w:val="1"/>
      <w:marLeft w:val="0"/>
      <w:marRight w:val="0"/>
      <w:marTop w:val="0"/>
      <w:marBottom w:val="0"/>
      <w:divBdr>
        <w:top w:val="none" w:sz="0" w:space="0" w:color="auto"/>
        <w:left w:val="none" w:sz="0" w:space="0" w:color="auto"/>
        <w:bottom w:val="none" w:sz="0" w:space="0" w:color="auto"/>
        <w:right w:val="none" w:sz="0" w:space="0" w:color="auto"/>
      </w:divBdr>
    </w:div>
    <w:div w:id="307172733">
      <w:bodyDiv w:val="1"/>
      <w:marLeft w:val="0"/>
      <w:marRight w:val="0"/>
      <w:marTop w:val="0"/>
      <w:marBottom w:val="0"/>
      <w:divBdr>
        <w:top w:val="none" w:sz="0" w:space="0" w:color="auto"/>
        <w:left w:val="none" w:sz="0" w:space="0" w:color="auto"/>
        <w:bottom w:val="none" w:sz="0" w:space="0" w:color="auto"/>
        <w:right w:val="none" w:sz="0" w:space="0" w:color="auto"/>
      </w:divBdr>
    </w:div>
    <w:div w:id="307174577">
      <w:bodyDiv w:val="1"/>
      <w:marLeft w:val="0"/>
      <w:marRight w:val="0"/>
      <w:marTop w:val="0"/>
      <w:marBottom w:val="0"/>
      <w:divBdr>
        <w:top w:val="none" w:sz="0" w:space="0" w:color="auto"/>
        <w:left w:val="none" w:sz="0" w:space="0" w:color="auto"/>
        <w:bottom w:val="none" w:sz="0" w:space="0" w:color="auto"/>
        <w:right w:val="none" w:sz="0" w:space="0" w:color="auto"/>
      </w:divBdr>
    </w:div>
    <w:div w:id="307323816">
      <w:bodyDiv w:val="1"/>
      <w:marLeft w:val="0"/>
      <w:marRight w:val="0"/>
      <w:marTop w:val="0"/>
      <w:marBottom w:val="0"/>
      <w:divBdr>
        <w:top w:val="none" w:sz="0" w:space="0" w:color="auto"/>
        <w:left w:val="none" w:sz="0" w:space="0" w:color="auto"/>
        <w:bottom w:val="none" w:sz="0" w:space="0" w:color="auto"/>
        <w:right w:val="none" w:sz="0" w:space="0" w:color="auto"/>
      </w:divBdr>
    </w:div>
    <w:div w:id="307324328">
      <w:bodyDiv w:val="1"/>
      <w:marLeft w:val="0"/>
      <w:marRight w:val="0"/>
      <w:marTop w:val="0"/>
      <w:marBottom w:val="0"/>
      <w:divBdr>
        <w:top w:val="none" w:sz="0" w:space="0" w:color="auto"/>
        <w:left w:val="none" w:sz="0" w:space="0" w:color="auto"/>
        <w:bottom w:val="none" w:sz="0" w:space="0" w:color="auto"/>
        <w:right w:val="none" w:sz="0" w:space="0" w:color="auto"/>
      </w:divBdr>
    </w:div>
    <w:div w:id="307327106">
      <w:bodyDiv w:val="1"/>
      <w:marLeft w:val="0"/>
      <w:marRight w:val="0"/>
      <w:marTop w:val="0"/>
      <w:marBottom w:val="0"/>
      <w:divBdr>
        <w:top w:val="none" w:sz="0" w:space="0" w:color="auto"/>
        <w:left w:val="none" w:sz="0" w:space="0" w:color="auto"/>
        <w:bottom w:val="none" w:sz="0" w:space="0" w:color="auto"/>
        <w:right w:val="none" w:sz="0" w:space="0" w:color="auto"/>
      </w:divBdr>
    </w:div>
    <w:div w:id="307519530">
      <w:bodyDiv w:val="1"/>
      <w:marLeft w:val="0"/>
      <w:marRight w:val="0"/>
      <w:marTop w:val="0"/>
      <w:marBottom w:val="0"/>
      <w:divBdr>
        <w:top w:val="none" w:sz="0" w:space="0" w:color="auto"/>
        <w:left w:val="none" w:sz="0" w:space="0" w:color="auto"/>
        <w:bottom w:val="none" w:sz="0" w:space="0" w:color="auto"/>
        <w:right w:val="none" w:sz="0" w:space="0" w:color="auto"/>
      </w:divBdr>
    </w:div>
    <w:div w:id="307588041">
      <w:bodyDiv w:val="1"/>
      <w:marLeft w:val="0"/>
      <w:marRight w:val="0"/>
      <w:marTop w:val="0"/>
      <w:marBottom w:val="0"/>
      <w:divBdr>
        <w:top w:val="none" w:sz="0" w:space="0" w:color="auto"/>
        <w:left w:val="none" w:sz="0" w:space="0" w:color="auto"/>
        <w:bottom w:val="none" w:sz="0" w:space="0" w:color="auto"/>
        <w:right w:val="none" w:sz="0" w:space="0" w:color="auto"/>
      </w:divBdr>
    </w:div>
    <w:div w:id="307588654">
      <w:bodyDiv w:val="1"/>
      <w:marLeft w:val="0"/>
      <w:marRight w:val="0"/>
      <w:marTop w:val="0"/>
      <w:marBottom w:val="0"/>
      <w:divBdr>
        <w:top w:val="none" w:sz="0" w:space="0" w:color="auto"/>
        <w:left w:val="none" w:sz="0" w:space="0" w:color="auto"/>
        <w:bottom w:val="none" w:sz="0" w:space="0" w:color="auto"/>
        <w:right w:val="none" w:sz="0" w:space="0" w:color="auto"/>
      </w:divBdr>
    </w:div>
    <w:div w:id="307639259">
      <w:bodyDiv w:val="1"/>
      <w:marLeft w:val="0"/>
      <w:marRight w:val="0"/>
      <w:marTop w:val="0"/>
      <w:marBottom w:val="0"/>
      <w:divBdr>
        <w:top w:val="none" w:sz="0" w:space="0" w:color="auto"/>
        <w:left w:val="none" w:sz="0" w:space="0" w:color="auto"/>
        <w:bottom w:val="none" w:sz="0" w:space="0" w:color="auto"/>
        <w:right w:val="none" w:sz="0" w:space="0" w:color="auto"/>
      </w:divBdr>
    </w:div>
    <w:div w:id="307783727">
      <w:bodyDiv w:val="1"/>
      <w:marLeft w:val="0"/>
      <w:marRight w:val="0"/>
      <w:marTop w:val="0"/>
      <w:marBottom w:val="0"/>
      <w:divBdr>
        <w:top w:val="none" w:sz="0" w:space="0" w:color="auto"/>
        <w:left w:val="none" w:sz="0" w:space="0" w:color="auto"/>
        <w:bottom w:val="none" w:sz="0" w:space="0" w:color="auto"/>
        <w:right w:val="none" w:sz="0" w:space="0" w:color="auto"/>
      </w:divBdr>
    </w:div>
    <w:div w:id="307789019">
      <w:bodyDiv w:val="1"/>
      <w:marLeft w:val="0"/>
      <w:marRight w:val="0"/>
      <w:marTop w:val="0"/>
      <w:marBottom w:val="0"/>
      <w:divBdr>
        <w:top w:val="none" w:sz="0" w:space="0" w:color="auto"/>
        <w:left w:val="none" w:sz="0" w:space="0" w:color="auto"/>
        <w:bottom w:val="none" w:sz="0" w:space="0" w:color="auto"/>
        <w:right w:val="none" w:sz="0" w:space="0" w:color="auto"/>
      </w:divBdr>
    </w:div>
    <w:div w:id="307832135">
      <w:bodyDiv w:val="1"/>
      <w:marLeft w:val="0"/>
      <w:marRight w:val="0"/>
      <w:marTop w:val="0"/>
      <w:marBottom w:val="0"/>
      <w:divBdr>
        <w:top w:val="none" w:sz="0" w:space="0" w:color="auto"/>
        <w:left w:val="none" w:sz="0" w:space="0" w:color="auto"/>
        <w:bottom w:val="none" w:sz="0" w:space="0" w:color="auto"/>
        <w:right w:val="none" w:sz="0" w:space="0" w:color="auto"/>
      </w:divBdr>
    </w:div>
    <w:div w:id="307832590">
      <w:bodyDiv w:val="1"/>
      <w:marLeft w:val="0"/>
      <w:marRight w:val="0"/>
      <w:marTop w:val="0"/>
      <w:marBottom w:val="0"/>
      <w:divBdr>
        <w:top w:val="none" w:sz="0" w:space="0" w:color="auto"/>
        <w:left w:val="none" w:sz="0" w:space="0" w:color="auto"/>
        <w:bottom w:val="none" w:sz="0" w:space="0" w:color="auto"/>
        <w:right w:val="none" w:sz="0" w:space="0" w:color="auto"/>
      </w:divBdr>
    </w:div>
    <w:div w:id="307904077">
      <w:bodyDiv w:val="1"/>
      <w:marLeft w:val="0"/>
      <w:marRight w:val="0"/>
      <w:marTop w:val="0"/>
      <w:marBottom w:val="0"/>
      <w:divBdr>
        <w:top w:val="none" w:sz="0" w:space="0" w:color="auto"/>
        <w:left w:val="none" w:sz="0" w:space="0" w:color="auto"/>
        <w:bottom w:val="none" w:sz="0" w:space="0" w:color="auto"/>
        <w:right w:val="none" w:sz="0" w:space="0" w:color="auto"/>
      </w:divBdr>
    </w:div>
    <w:div w:id="307974947">
      <w:bodyDiv w:val="1"/>
      <w:marLeft w:val="0"/>
      <w:marRight w:val="0"/>
      <w:marTop w:val="0"/>
      <w:marBottom w:val="0"/>
      <w:divBdr>
        <w:top w:val="none" w:sz="0" w:space="0" w:color="auto"/>
        <w:left w:val="none" w:sz="0" w:space="0" w:color="auto"/>
        <w:bottom w:val="none" w:sz="0" w:space="0" w:color="auto"/>
        <w:right w:val="none" w:sz="0" w:space="0" w:color="auto"/>
      </w:divBdr>
    </w:div>
    <w:div w:id="307981722">
      <w:bodyDiv w:val="1"/>
      <w:marLeft w:val="0"/>
      <w:marRight w:val="0"/>
      <w:marTop w:val="0"/>
      <w:marBottom w:val="0"/>
      <w:divBdr>
        <w:top w:val="none" w:sz="0" w:space="0" w:color="auto"/>
        <w:left w:val="none" w:sz="0" w:space="0" w:color="auto"/>
        <w:bottom w:val="none" w:sz="0" w:space="0" w:color="auto"/>
        <w:right w:val="none" w:sz="0" w:space="0" w:color="auto"/>
      </w:divBdr>
    </w:div>
    <w:div w:id="308021508">
      <w:bodyDiv w:val="1"/>
      <w:marLeft w:val="0"/>
      <w:marRight w:val="0"/>
      <w:marTop w:val="0"/>
      <w:marBottom w:val="0"/>
      <w:divBdr>
        <w:top w:val="none" w:sz="0" w:space="0" w:color="auto"/>
        <w:left w:val="none" w:sz="0" w:space="0" w:color="auto"/>
        <w:bottom w:val="none" w:sz="0" w:space="0" w:color="auto"/>
        <w:right w:val="none" w:sz="0" w:space="0" w:color="auto"/>
      </w:divBdr>
    </w:div>
    <w:div w:id="308092788">
      <w:bodyDiv w:val="1"/>
      <w:marLeft w:val="0"/>
      <w:marRight w:val="0"/>
      <w:marTop w:val="0"/>
      <w:marBottom w:val="0"/>
      <w:divBdr>
        <w:top w:val="none" w:sz="0" w:space="0" w:color="auto"/>
        <w:left w:val="none" w:sz="0" w:space="0" w:color="auto"/>
        <w:bottom w:val="none" w:sz="0" w:space="0" w:color="auto"/>
        <w:right w:val="none" w:sz="0" w:space="0" w:color="auto"/>
      </w:divBdr>
    </w:div>
    <w:div w:id="308242319">
      <w:bodyDiv w:val="1"/>
      <w:marLeft w:val="0"/>
      <w:marRight w:val="0"/>
      <w:marTop w:val="0"/>
      <w:marBottom w:val="0"/>
      <w:divBdr>
        <w:top w:val="none" w:sz="0" w:space="0" w:color="auto"/>
        <w:left w:val="none" w:sz="0" w:space="0" w:color="auto"/>
        <w:bottom w:val="none" w:sz="0" w:space="0" w:color="auto"/>
        <w:right w:val="none" w:sz="0" w:space="0" w:color="auto"/>
      </w:divBdr>
    </w:div>
    <w:div w:id="308247284">
      <w:bodyDiv w:val="1"/>
      <w:marLeft w:val="0"/>
      <w:marRight w:val="0"/>
      <w:marTop w:val="0"/>
      <w:marBottom w:val="0"/>
      <w:divBdr>
        <w:top w:val="none" w:sz="0" w:space="0" w:color="auto"/>
        <w:left w:val="none" w:sz="0" w:space="0" w:color="auto"/>
        <w:bottom w:val="none" w:sz="0" w:space="0" w:color="auto"/>
        <w:right w:val="none" w:sz="0" w:space="0" w:color="auto"/>
      </w:divBdr>
    </w:div>
    <w:div w:id="308285848">
      <w:bodyDiv w:val="1"/>
      <w:marLeft w:val="0"/>
      <w:marRight w:val="0"/>
      <w:marTop w:val="0"/>
      <w:marBottom w:val="0"/>
      <w:divBdr>
        <w:top w:val="none" w:sz="0" w:space="0" w:color="auto"/>
        <w:left w:val="none" w:sz="0" w:space="0" w:color="auto"/>
        <w:bottom w:val="none" w:sz="0" w:space="0" w:color="auto"/>
        <w:right w:val="none" w:sz="0" w:space="0" w:color="auto"/>
      </w:divBdr>
    </w:div>
    <w:div w:id="308286021">
      <w:bodyDiv w:val="1"/>
      <w:marLeft w:val="0"/>
      <w:marRight w:val="0"/>
      <w:marTop w:val="0"/>
      <w:marBottom w:val="0"/>
      <w:divBdr>
        <w:top w:val="none" w:sz="0" w:space="0" w:color="auto"/>
        <w:left w:val="none" w:sz="0" w:space="0" w:color="auto"/>
        <w:bottom w:val="none" w:sz="0" w:space="0" w:color="auto"/>
        <w:right w:val="none" w:sz="0" w:space="0" w:color="auto"/>
      </w:divBdr>
    </w:div>
    <w:div w:id="308288685">
      <w:bodyDiv w:val="1"/>
      <w:marLeft w:val="0"/>
      <w:marRight w:val="0"/>
      <w:marTop w:val="0"/>
      <w:marBottom w:val="0"/>
      <w:divBdr>
        <w:top w:val="none" w:sz="0" w:space="0" w:color="auto"/>
        <w:left w:val="none" w:sz="0" w:space="0" w:color="auto"/>
        <w:bottom w:val="none" w:sz="0" w:space="0" w:color="auto"/>
        <w:right w:val="none" w:sz="0" w:space="0" w:color="auto"/>
      </w:divBdr>
    </w:div>
    <w:div w:id="308438965">
      <w:bodyDiv w:val="1"/>
      <w:marLeft w:val="0"/>
      <w:marRight w:val="0"/>
      <w:marTop w:val="0"/>
      <w:marBottom w:val="0"/>
      <w:divBdr>
        <w:top w:val="none" w:sz="0" w:space="0" w:color="auto"/>
        <w:left w:val="none" w:sz="0" w:space="0" w:color="auto"/>
        <w:bottom w:val="none" w:sz="0" w:space="0" w:color="auto"/>
        <w:right w:val="none" w:sz="0" w:space="0" w:color="auto"/>
      </w:divBdr>
    </w:div>
    <w:div w:id="308442191">
      <w:bodyDiv w:val="1"/>
      <w:marLeft w:val="0"/>
      <w:marRight w:val="0"/>
      <w:marTop w:val="0"/>
      <w:marBottom w:val="0"/>
      <w:divBdr>
        <w:top w:val="none" w:sz="0" w:space="0" w:color="auto"/>
        <w:left w:val="none" w:sz="0" w:space="0" w:color="auto"/>
        <w:bottom w:val="none" w:sz="0" w:space="0" w:color="auto"/>
        <w:right w:val="none" w:sz="0" w:space="0" w:color="auto"/>
      </w:divBdr>
    </w:div>
    <w:div w:id="308631730">
      <w:bodyDiv w:val="1"/>
      <w:marLeft w:val="0"/>
      <w:marRight w:val="0"/>
      <w:marTop w:val="0"/>
      <w:marBottom w:val="0"/>
      <w:divBdr>
        <w:top w:val="none" w:sz="0" w:space="0" w:color="auto"/>
        <w:left w:val="none" w:sz="0" w:space="0" w:color="auto"/>
        <w:bottom w:val="none" w:sz="0" w:space="0" w:color="auto"/>
        <w:right w:val="none" w:sz="0" w:space="0" w:color="auto"/>
      </w:divBdr>
    </w:div>
    <w:div w:id="308753490">
      <w:bodyDiv w:val="1"/>
      <w:marLeft w:val="0"/>
      <w:marRight w:val="0"/>
      <w:marTop w:val="0"/>
      <w:marBottom w:val="0"/>
      <w:divBdr>
        <w:top w:val="none" w:sz="0" w:space="0" w:color="auto"/>
        <w:left w:val="none" w:sz="0" w:space="0" w:color="auto"/>
        <w:bottom w:val="none" w:sz="0" w:space="0" w:color="auto"/>
        <w:right w:val="none" w:sz="0" w:space="0" w:color="auto"/>
      </w:divBdr>
    </w:div>
    <w:div w:id="308753960">
      <w:bodyDiv w:val="1"/>
      <w:marLeft w:val="0"/>
      <w:marRight w:val="0"/>
      <w:marTop w:val="0"/>
      <w:marBottom w:val="0"/>
      <w:divBdr>
        <w:top w:val="none" w:sz="0" w:space="0" w:color="auto"/>
        <w:left w:val="none" w:sz="0" w:space="0" w:color="auto"/>
        <w:bottom w:val="none" w:sz="0" w:space="0" w:color="auto"/>
        <w:right w:val="none" w:sz="0" w:space="0" w:color="auto"/>
      </w:divBdr>
    </w:div>
    <w:div w:id="308823353">
      <w:bodyDiv w:val="1"/>
      <w:marLeft w:val="0"/>
      <w:marRight w:val="0"/>
      <w:marTop w:val="0"/>
      <w:marBottom w:val="0"/>
      <w:divBdr>
        <w:top w:val="none" w:sz="0" w:space="0" w:color="auto"/>
        <w:left w:val="none" w:sz="0" w:space="0" w:color="auto"/>
        <w:bottom w:val="none" w:sz="0" w:space="0" w:color="auto"/>
        <w:right w:val="none" w:sz="0" w:space="0" w:color="auto"/>
      </w:divBdr>
    </w:div>
    <w:div w:id="308831903">
      <w:bodyDiv w:val="1"/>
      <w:marLeft w:val="0"/>
      <w:marRight w:val="0"/>
      <w:marTop w:val="0"/>
      <w:marBottom w:val="0"/>
      <w:divBdr>
        <w:top w:val="none" w:sz="0" w:space="0" w:color="auto"/>
        <w:left w:val="none" w:sz="0" w:space="0" w:color="auto"/>
        <w:bottom w:val="none" w:sz="0" w:space="0" w:color="auto"/>
        <w:right w:val="none" w:sz="0" w:space="0" w:color="auto"/>
      </w:divBdr>
    </w:div>
    <w:div w:id="308873233">
      <w:bodyDiv w:val="1"/>
      <w:marLeft w:val="0"/>
      <w:marRight w:val="0"/>
      <w:marTop w:val="0"/>
      <w:marBottom w:val="0"/>
      <w:divBdr>
        <w:top w:val="none" w:sz="0" w:space="0" w:color="auto"/>
        <w:left w:val="none" w:sz="0" w:space="0" w:color="auto"/>
        <w:bottom w:val="none" w:sz="0" w:space="0" w:color="auto"/>
        <w:right w:val="none" w:sz="0" w:space="0" w:color="auto"/>
      </w:divBdr>
    </w:div>
    <w:div w:id="308897688">
      <w:bodyDiv w:val="1"/>
      <w:marLeft w:val="0"/>
      <w:marRight w:val="0"/>
      <w:marTop w:val="0"/>
      <w:marBottom w:val="0"/>
      <w:divBdr>
        <w:top w:val="none" w:sz="0" w:space="0" w:color="auto"/>
        <w:left w:val="none" w:sz="0" w:space="0" w:color="auto"/>
        <w:bottom w:val="none" w:sz="0" w:space="0" w:color="auto"/>
        <w:right w:val="none" w:sz="0" w:space="0" w:color="auto"/>
      </w:divBdr>
    </w:div>
    <w:div w:id="308901054">
      <w:bodyDiv w:val="1"/>
      <w:marLeft w:val="0"/>
      <w:marRight w:val="0"/>
      <w:marTop w:val="0"/>
      <w:marBottom w:val="0"/>
      <w:divBdr>
        <w:top w:val="none" w:sz="0" w:space="0" w:color="auto"/>
        <w:left w:val="none" w:sz="0" w:space="0" w:color="auto"/>
        <w:bottom w:val="none" w:sz="0" w:space="0" w:color="auto"/>
        <w:right w:val="none" w:sz="0" w:space="0" w:color="auto"/>
      </w:divBdr>
    </w:div>
    <w:div w:id="308941205">
      <w:bodyDiv w:val="1"/>
      <w:marLeft w:val="0"/>
      <w:marRight w:val="0"/>
      <w:marTop w:val="0"/>
      <w:marBottom w:val="0"/>
      <w:divBdr>
        <w:top w:val="none" w:sz="0" w:space="0" w:color="auto"/>
        <w:left w:val="none" w:sz="0" w:space="0" w:color="auto"/>
        <w:bottom w:val="none" w:sz="0" w:space="0" w:color="auto"/>
        <w:right w:val="none" w:sz="0" w:space="0" w:color="auto"/>
      </w:divBdr>
    </w:div>
    <w:div w:id="308942258">
      <w:bodyDiv w:val="1"/>
      <w:marLeft w:val="0"/>
      <w:marRight w:val="0"/>
      <w:marTop w:val="0"/>
      <w:marBottom w:val="0"/>
      <w:divBdr>
        <w:top w:val="none" w:sz="0" w:space="0" w:color="auto"/>
        <w:left w:val="none" w:sz="0" w:space="0" w:color="auto"/>
        <w:bottom w:val="none" w:sz="0" w:space="0" w:color="auto"/>
        <w:right w:val="none" w:sz="0" w:space="0" w:color="auto"/>
      </w:divBdr>
    </w:div>
    <w:div w:id="309020585">
      <w:bodyDiv w:val="1"/>
      <w:marLeft w:val="0"/>
      <w:marRight w:val="0"/>
      <w:marTop w:val="0"/>
      <w:marBottom w:val="0"/>
      <w:divBdr>
        <w:top w:val="none" w:sz="0" w:space="0" w:color="auto"/>
        <w:left w:val="none" w:sz="0" w:space="0" w:color="auto"/>
        <w:bottom w:val="none" w:sz="0" w:space="0" w:color="auto"/>
        <w:right w:val="none" w:sz="0" w:space="0" w:color="auto"/>
      </w:divBdr>
    </w:div>
    <w:div w:id="309021987">
      <w:bodyDiv w:val="1"/>
      <w:marLeft w:val="0"/>
      <w:marRight w:val="0"/>
      <w:marTop w:val="0"/>
      <w:marBottom w:val="0"/>
      <w:divBdr>
        <w:top w:val="none" w:sz="0" w:space="0" w:color="auto"/>
        <w:left w:val="none" w:sz="0" w:space="0" w:color="auto"/>
        <w:bottom w:val="none" w:sz="0" w:space="0" w:color="auto"/>
        <w:right w:val="none" w:sz="0" w:space="0" w:color="auto"/>
      </w:divBdr>
    </w:div>
    <w:div w:id="309091345">
      <w:bodyDiv w:val="1"/>
      <w:marLeft w:val="0"/>
      <w:marRight w:val="0"/>
      <w:marTop w:val="0"/>
      <w:marBottom w:val="0"/>
      <w:divBdr>
        <w:top w:val="none" w:sz="0" w:space="0" w:color="auto"/>
        <w:left w:val="none" w:sz="0" w:space="0" w:color="auto"/>
        <w:bottom w:val="none" w:sz="0" w:space="0" w:color="auto"/>
        <w:right w:val="none" w:sz="0" w:space="0" w:color="auto"/>
      </w:divBdr>
    </w:div>
    <w:div w:id="309136301">
      <w:bodyDiv w:val="1"/>
      <w:marLeft w:val="0"/>
      <w:marRight w:val="0"/>
      <w:marTop w:val="0"/>
      <w:marBottom w:val="0"/>
      <w:divBdr>
        <w:top w:val="none" w:sz="0" w:space="0" w:color="auto"/>
        <w:left w:val="none" w:sz="0" w:space="0" w:color="auto"/>
        <w:bottom w:val="none" w:sz="0" w:space="0" w:color="auto"/>
        <w:right w:val="none" w:sz="0" w:space="0" w:color="auto"/>
      </w:divBdr>
    </w:div>
    <w:div w:id="309140145">
      <w:bodyDiv w:val="1"/>
      <w:marLeft w:val="0"/>
      <w:marRight w:val="0"/>
      <w:marTop w:val="0"/>
      <w:marBottom w:val="0"/>
      <w:divBdr>
        <w:top w:val="none" w:sz="0" w:space="0" w:color="auto"/>
        <w:left w:val="none" w:sz="0" w:space="0" w:color="auto"/>
        <w:bottom w:val="none" w:sz="0" w:space="0" w:color="auto"/>
        <w:right w:val="none" w:sz="0" w:space="0" w:color="auto"/>
      </w:divBdr>
    </w:div>
    <w:div w:id="309479453">
      <w:bodyDiv w:val="1"/>
      <w:marLeft w:val="0"/>
      <w:marRight w:val="0"/>
      <w:marTop w:val="0"/>
      <w:marBottom w:val="0"/>
      <w:divBdr>
        <w:top w:val="none" w:sz="0" w:space="0" w:color="auto"/>
        <w:left w:val="none" w:sz="0" w:space="0" w:color="auto"/>
        <w:bottom w:val="none" w:sz="0" w:space="0" w:color="auto"/>
        <w:right w:val="none" w:sz="0" w:space="0" w:color="auto"/>
      </w:divBdr>
    </w:div>
    <w:div w:id="309553342">
      <w:bodyDiv w:val="1"/>
      <w:marLeft w:val="0"/>
      <w:marRight w:val="0"/>
      <w:marTop w:val="0"/>
      <w:marBottom w:val="0"/>
      <w:divBdr>
        <w:top w:val="none" w:sz="0" w:space="0" w:color="auto"/>
        <w:left w:val="none" w:sz="0" w:space="0" w:color="auto"/>
        <w:bottom w:val="none" w:sz="0" w:space="0" w:color="auto"/>
        <w:right w:val="none" w:sz="0" w:space="0" w:color="auto"/>
      </w:divBdr>
    </w:div>
    <w:div w:id="309598033">
      <w:bodyDiv w:val="1"/>
      <w:marLeft w:val="0"/>
      <w:marRight w:val="0"/>
      <w:marTop w:val="0"/>
      <w:marBottom w:val="0"/>
      <w:divBdr>
        <w:top w:val="none" w:sz="0" w:space="0" w:color="auto"/>
        <w:left w:val="none" w:sz="0" w:space="0" w:color="auto"/>
        <w:bottom w:val="none" w:sz="0" w:space="0" w:color="auto"/>
        <w:right w:val="none" w:sz="0" w:space="0" w:color="auto"/>
      </w:divBdr>
    </w:div>
    <w:div w:id="309678686">
      <w:bodyDiv w:val="1"/>
      <w:marLeft w:val="0"/>
      <w:marRight w:val="0"/>
      <w:marTop w:val="0"/>
      <w:marBottom w:val="0"/>
      <w:divBdr>
        <w:top w:val="none" w:sz="0" w:space="0" w:color="auto"/>
        <w:left w:val="none" w:sz="0" w:space="0" w:color="auto"/>
        <w:bottom w:val="none" w:sz="0" w:space="0" w:color="auto"/>
        <w:right w:val="none" w:sz="0" w:space="0" w:color="auto"/>
      </w:divBdr>
    </w:div>
    <w:div w:id="309871157">
      <w:bodyDiv w:val="1"/>
      <w:marLeft w:val="0"/>
      <w:marRight w:val="0"/>
      <w:marTop w:val="0"/>
      <w:marBottom w:val="0"/>
      <w:divBdr>
        <w:top w:val="none" w:sz="0" w:space="0" w:color="auto"/>
        <w:left w:val="none" w:sz="0" w:space="0" w:color="auto"/>
        <w:bottom w:val="none" w:sz="0" w:space="0" w:color="auto"/>
        <w:right w:val="none" w:sz="0" w:space="0" w:color="auto"/>
      </w:divBdr>
    </w:div>
    <w:div w:id="309873409">
      <w:bodyDiv w:val="1"/>
      <w:marLeft w:val="0"/>
      <w:marRight w:val="0"/>
      <w:marTop w:val="0"/>
      <w:marBottom w:val="0"/>
      <w:divBdr>
        <w:top w:val="none" w:sz="0" w:space="0" w:color="auto"/>
        <w:left w:val="none" w:sz="0" w:space="0" w:color="auto"/>
        <w:bottom w:val="none" w:sz="0" w:space="0" w:color="auto"/>
        <w:right w:val="none" w:sz="0" w:space="0" w:color="auto"/>
      </w:divBdr>
    </w:div>
    <w:div w:id="309943353">
      <w:bodyDiv w:val="1"/>
      <w:marLeft w:val="0"/>
      <w:marRight w:val="0"/>
      <w:marTop w:val="0"/>
      <w:marBottom w:val="0"/>
      <w:divBdr>
        <w:top w:val="none" w:sz="0" w:space="0" w:color="auto"/>
        <w:left w:val="none" w:sz="0" w:space="0" w:color="auto"/>
        <w:bottom w:val="none" w:sz="0" w:space="0" w:color="auto"/>
        <w:right w:val="none" w:sz="0" w:space="0" w:color="auto"/>
      </w:divBdr>
    </w:div>
    <w:div w:id="309946309">
      <w:bodyDiv w:val="1"/>
      <w:marLeft w:val="0"/>
      <w:marRight w:val="0"/>
      <w:marTop w:val="0"/>
      <w:marBottom w:val="0"/>
      <w:divBdr>
        <w:top w:val="none" w:sz="0" w:space="0" w:color="auto"/>
        <w:left w:val="none" w:sz="0" w:space="0" w:color="auto"/>
        <w:bottom w:val="none" w:sz="0" w:space="0" w:color="auto"/>
        <w:right w:val="none" w:sz="0" w:space="0" w:color="auto"/>
      </w:divBdr>
    </w:div>
    <w:div w:id="309947194">
      <w:bodyDiv w:val="1"/>
      <w:marLeft w:val="0"/>
      <w:marRight w:val="0"/>
      <w:marTop w:val="0"/>
      <w:marBottom w:val="0"/>
      <w:divBdr>
        <w:top w:val="none" w:sz="0" w:space="0" w:color="auto"/>
        <w:left w:val="none" w:sz="0" w:space="0" w:color="auto"/>
        <w:bottom w:val="none" w:sz="0" w:space="0" w:color="auto"/>
        <w:right w:val="none" w:sz="0" w:space="0" w:color="auto"/>
      </w:divBdr>
    </w:div>
    <w:div w:id="309991112">
      <w:bodyDiv w:val="1"/>
      <w:marLeft w:val="0"/>
      <w:marRight w:val="0"/>
      <w:marTop w:val="0"/>
      <w:marBottom w:val="0"/>
      <w:divBdr>
        <w:top w:val="none" w:sz="0" w:space="0" w:color="auto"/>
        <w:left w:val="none" w:sz="0" w:space="0" w:color="auto"/>
        <w:bottom w:val="none" w:sz="0" w:space="0" w:color="auto"/>
        <w:right w:val="none" w:sz="0" w:space="0" w:color="auto"/>
      </w:divBdr>
    </w:div>
    <w:div w:id="310060378">
      <w:bodyDiv w:val="1"/>
      <w:marLeft w:val="0"/>
      <w:marRight w:val="0"/>
      <w:marTop w:val="0"/>
      <w:marBottom w:val="0"/>
      <w:divBdr>
        <w:top w:val="none" w:sz="0" w:space="0" w:color="auto"/>
        <w:left w:val="none" w:sz="0" w:space="0" w:color="auto"/>
        <w:bottom w:val="none" w:sz="0" w:space="0" w:color="auto"/>
        <w:right w:val="none" w:sz="0" w:space="0" w:color="auto"/>
      </w:divBdr>
    </w:div>
    <w:div w:id="310060924">
      <w:bodyDiv w:val="1"/>
      <w:marLeft w:val="0"/>
      <w:marRight w:val="0"/>
      <w:marTop w:val="0"/>
      <w:marBottom w:val="0"/>
      <w:divBdr>
        <w:top w:val="none" w:sz="0" w:space="0" w:color="auto"/>
        <w:left w:val="none" w:sz="0" w:space="0" w:color="auto"/>
        <w:bottom w:val="none" w:sz="0" w:space="0" w:color="auto"/>
        <w:right w:val="none" w:sz="0" w:space="0" w:color="auto"/>
      </w:divBdr>
    </w:div>
    <w:div w:id="310065332">
      <w:bodyDiv w:val="1"/>
      <w:marLeft w:val="0"/>
      <w:marRight w:val="0"/>
      <w:marTop w:val="0"/>
      <w:marBottom w:val="0"/>
      <w:divBdr>
        <w:top w:val="none" w:sz="0" w:space="0" w:color="auto"/>
        <w:left w:val="none" w:sz="0" w:space="0" w:color="auto"/>
        <w:bottom w:val="none" w:sz="0" w:space="0" w:color="auto"/>
        <w:right w:val="none" w:sz="0" w:space="0" w:color="auto"/>
      </w:divBdr>
    </w:div>
    <w:div w:id="310066188">
      <w:bodyDiv w:val="1"/>
      <w:marLeft w:val="0"/>
      <w:marRight w:val="0"/>
      <w:marTop w:val="0"/>
      <w:marBottom w:val="0"/>
      <w:divBdr>
        <w:top w:val="none" w:sz="0" w:space="0" w:color="auto"/>
        <w:left w:val="none" w:sz="0" w:space="0" w:color="auto"/>
        <w:bottom w:val="none" w:sz="0" w:space="0" w:color="auto"/>
        <w:right w:val="none" w:sz="0" w:space="0" w:color="auto"/>
      </w:divBdr>
    </w:div>
    <w:div w:id="310132986">
      <w:bodyDiv w:val="1"/>
      <w:marLeft w:val="0"/>
      <w:marRight w:val="0"/>
      <w:marTop w:val="0"/>
      <w:marBottom w:val="0"/>
      <w:divBdr>
        <w:top w:val="none" w:sz="0" w:space="0" w:color="auto"/>
        <w:left w:val="none" w:sz="0" w:space="0" w:color="auto"/>
        <w:bottom w:val="none" w:sz="0" w:space="0" w:color="auto"/>
        <w:right w:val="none" w:sz="0" w:space="0" w:color="auto"/>
      </w:divBdr>
    </w:div>
    <w:div w:id="310142256">
      <w:bodyDiv w:val="1"/>
      <w:marLeft w:val="0"/>
      <w:marRight w:val="0"/>
      <w:marTop w:val="0"/>
      <w:marBottom w:val="0"/>
      <w:divBdr>
        <w:top w:val="none" w:sz="0" w:space="0" w:color="auto"/>
        <w:left w:val="none" w:sz="0" w:space="0" w:color="auto"/>
        <w:bottom w:val="none" w:sz="0" w:space="0" w:color="auto"/>
        <w:right w:val="none" w:sz="0" w:space="0" w:color="auto"/>
      </w:divBdr>
    </w:div>
    <w:div w:id="310211299">
      <w:bodyDiv w:val="1"/>
      <w:marLeft w:val="0"/>
      <w:marRight w:val="0"/>
      <w:marTop w:val="0"/>
      <w:marBottom w:val="0"/>
      <w:divBdr>
        <w:top w:val="none" w:sz="0" w:space="0" w:color="auto"/>
        <w:left w:val="none" w:sz="0" w:space="0" w:color="auto"/>
        <w:bottom w:val="none" w:sz="0" w:space="0" w:color="auto"/>
        <w:right w:val="none" w:sz="0" w:space="0" w:color="auto"/>
      </w:divBdr>
    </w:div>
    <w:div w:id="310214640">
      <w:bodyDiv w:val="1"/>
      <w:marLeft w:val="0"/>
      <w:marRight w:val="0"/>
      <w:marTop w:val="0"/>
      <w:marBottom w:val="0"/>
      <w:divBdr>
        <w:top w:val="none" w:sz="0" w:space="0" w:color="auto"/>
        <w:left w:val="none" w:sz="0" w:space="0" w:color="auto"/>
        <w:bottom w:val="none" w:sz="0" w:space="0" w:color="auto"/>
        <w:right w:val="none" w:sz="0" w:space="0" w:color="auto"/>
      </w:divBdr>
    </w:div>
    <w:div w:id="310327040">
      <w:bodyDiv w:val="1"/>
      <w:marLeft w:val="0"/>
      <w:marRight w:val="0"/>
      <w:marTop w:val="0"/>
      <w:marBottom w:val="0"/>
      <w:divBdr>
        <w:top w:val="none" w:sz="0" w:space="0" w:color="auto"/>
        <w:left w:val="none" w:sz="0" w:space="0" w:color="auto"/>
        <w:bottom w:val="none" w:sz="0" w:space="0" w:color="auto"/>
        <w:right w:val="none" w:sz="0" w:space="0" w:color="auto"/>
      </w:divBdr>
    </w:div>
    <w:div w:id="310527948">
      <w:bodyDiv w:val="1"/>
      <w:marLeft w:val="0"/>
      <w:marRight w:val="0"/>
      <w:marTop w:val="0"/>
      <w:marBottom w:val="0"/>
      <w:divBdr>
        <w:top w:val="none" w:sz="0" w:space="0" w:color="auto"/>
        <w:left w:val="none" w:sz="0" w:space="0" w:color="auto"/>
        <w:bottom w:val="none" w:sz="0" w:space="0" w:color="auto"/>
        <w:right w:val="none" w:sz="0" w:space="0" w:color="auto"/>
      </w:divBdr>
    </w:div>
    <w:div w:id="310602682">
      <w:bodyDiv w:val="1"/>
      <w:marLeft w:val="0"/>
      <w:marRight w:val="0"/>
      <w:marTop w:val="0"/>
      <w:marBottom w:val="0"/>
      <w:divBdr>
        <w:top w:val="none" w:sz="0" w:space="0" w:color="auto"/>
        <w:left w:val="none" w:sz="0" w:space="0" w:color="auto"/>
        <w:bottom w:val="none" w:sz="0" w:space="0" w:color="auto"/>
        <w:right w:val="none" w:sz="0" w:space="0" w:color="auto"/>
      </w:divBdr>
    </w:div>
    <w:div w:id="310604287">
      <w:bodyDiv w:val="1"/>
      <w:marLeft w:val="0"/>
      <w:marRight w:val="0"/>
      <w:marTop w:val="0"/>
      <w:marBottom w:val="0"/>
      <w:divBdr>
        <w:top w:val="none" w:sz="0" w:space="0" w:color="auto"/>
        <w:left w:val="none" w:sz="0" w:space="0" w:color="auto"/>
        <w:bottom w:val="none" w:sz="0" w:space="0" w:color="auto"/>
        <w:right w:val="none" w:sz="0" w:space="0" w:color="auto"/>
      </w:divBdr>
    </w:div>
    <w:div w:id="310604344">
      <w:bodyDiv w:val="1"/>
      <w:marLeft w:val="0"/>
      <w:marRight w:val="0"/>
      <w:marTop w:val="0"/>
      <w:marBottom w:val="0"/>
      <w:divBdr>
        <w:top w:val="none" w:sz="0" w:space="0" w:color="auto"/>
        <w:left w:val="none" w:sz="0" w:space="0" w:color="auto"/>
        <w:bottom w:val="none" w:sz="0" w:space="0" w:color="auto"/>
        <w:right w:val="none" w:sz="0" w:space="0" w:color="auto"/>
      </w:divBdr>
    </w:div>
    <w:div w:id="310641624">
      <w:bodyDiv w:val="1"/>
      <w:marLeft w:val="0"/>
      <w:marRight w:val="0"/>
      <w:marTop w:val="0"/>
      <w:marBottom w:val="0"/>
      <w:divBdr>
        <w:top w:val="none" w:sz="0" w:space="0" w:color="auto"/>
        <w:left w:val="none" w:sz="0" w:space="0" w:color="auto"/>
        <w:bottom w:val="none" w:sz="0" w:space="0" w:color="auto"/>
        <w:right w:val="none" w:sz="0" w:space="0" w:color="auto"/>
      </w:divBdr>
    </w:div>
    <w:div w:id="310720535">
      <w:bodyDiv w:val="1"/>
      <w:marLeft w:val="0"/>
      <w:marRight w:val="0"/>
      <w:marTop w:val="0"/>
      <w:marBottom w:val="0"/>
      <w:divBdr>
        <w:top w:val="none" w:sz="0" w:space="0" w:color="auto"/>
        <w:left w:val="none" w:sz="0" w:space="0" w:color="auto"/>
        <w:bottom w:val="none" w:sz="0" w:space="0" w:color="auto"/>
        <w:right w:val="none" w:sz="0" w:space="0" w:color="auto"/>
      </w:divBdr>
    </w:div>
    <w:div w:id="310797105">
      <w:bodyDiv w:val="1"/>
      <w:marLeft w:val="0"/>
      <w:marRight w:val="0"/>
      <w:marTop w:val="0"/>
      <w:marBottom w:val="0"/>
      <w:divBdr>
        <w:top w:val="none" w:sz="0" w:space="0" w:color="auto"/>
        <w:left w:val="none" w:sz="0" w:space="0" w:color="auto"/>
        <w:bottom w:val="none" w:sz="0" w:space="0" w:color="auto"/>
        <w:right w:val="none" w:sz="0" w:space="0" w:color="auto"/>
      </w:divBdr>
    </w:div>
    <w:div w:id="310869931">
      <w:bodyDiv w:val="1"/>
      <w:marLeft w:val="0"/>
      <w:marRight w:val="0"/>
      <w:marTop w:val="0"/>
      <w:marBottom w:val="0"/>
      <w:divBdr>
        <w:top w:val="none" w:sz="0" w:space="0" w:color="auto"/>
        <w:left w:val="none" w:sz="0" w:space="0" w:color="auto"/>
        <w:bottom w:val="none" w:sz="0" w:space="0" w:color="auto"/>
        <w:right w:val="none" w:sz="0" w:space="0" w:color="auto"/>
      </w:divBdr>
    </w:div>
    <w:div w:id="310915624">
      <w:bodyDiv w:val="1"/>
      <w:marLeft w:val="0"/>
      <w:marRight w:val="0"/>
      <w:marTop w:val="0"/>
      <w:marBottom w:val="0"/>
      <w:divBdr>
        <w:top w:val="none" w:sz="0" w:space="0" w:color="auto"/>
        <w:left w:val="none" w:sz="0" w:space="0" w:color="auto"/>
        <w:bottom w:val="none" w:sz="0" w:space="0" w:color="auto"/>
        <w:right w:val="none" w:sz="0" w:space="0" w:color="auto"/>
      </w:divBdr>
    </w:div>
    <w:div w:id="310989122">
      <w:bodyDiv w:val="1"/>
      <w:marLeft w:val="0"/>
      <w:marRight w:val="0"/>
      <w:marTop w:val="0"/>
      <w:marBottom w:val="0"/>
      <w:divBdr>
        <w:top w:val="none" w:sz="0" w:space="0" w:color="auto"/>
        <w:left w:val="none" w:sz="0" w:space="0" w:color="auto"/>
        <w:bottom w:val="none" w:sz="0" w:space="0" w:color="auto"/>
        <w:right w:val="none" w:sz="0" w:space="0" w:color="auto"/>
      </w:divBdr>
    </w:div>
    <w:div w:id="311176722">
      <w:bodyDiv w:val="1"/>
      <w:marLeft w:val="0"/>
      <w:marRight w:val="0"/>
      <w:marTop w:val="0"/>
      <w:marBottom w:val="0"/>
      <w:divBdr>
        <w:top w:val="none" w:sz="0" w:space="0" w:color="auto"/>
        <w:left w:val="none" w:sz="0" w:space="0" w:color="auto"/>
        <w:bottom w:val="none" w:sz="0" w:space="0" w:color="auto"/>
        <w:right w:val="none" w:sz="0" w:space="0" w:color="auto"/>
      </w:divBdr>
    </w:div>
    <w:div w:id="311252257">
      <w:bodyDiv w:val="1"/>
      <w:marLeft w:val="0"/>
      <w:marRight w:val="0"/>
      <w:marTop w:val="0"/>
      <w:marBottom w:val="0"/>
      <w:divBdr>
        <w:top w:val="none" w:sz="0" w:space="0" w:color="auto"/>
        <w:left w:val="none" w:sz="0" w:space="0" w:color="auto"/>
        <w:bottom w:val="none" w:sz="0" w:space="0" w:color="auto"/>
        <w:right w:val="none" w:sz="0" w:space="0" w:color="auto"/>
      </w:divBdr>
    </w:div>
    <w:div w:id="311300298">
      <w:bodyDiv w:val="1"/>
      <w:marLeft w:val="0"/>
      <w:marRight w:val="0"/>
      <w:marTop w:val="0"/>
      <w:marBottom w:val="0"/>
      <w:divBdr>
        <w:top w:val="none" w:sz="0" w:space="0" w:color="auto"/>
        <w:left w:val="none" w:sz="0" w:space="0" w:color="auto"/>
        <w:bottom w:val="none" w:sz="0" w:space="0" w:color="auto"/>
        <w:right w:val="none" w:sz="0" w:space="0" w:color="auto"/>
      </w:divBdr>
    </w:div>
    <w:div w:id="311452374">
      <w:bodyDiv w:val="1"/>
      <w:marLeft w:val="0"/>
      <w:marRight w:val="0"/>
      <w:marTop w:val="0"/>
      <w:marBottom w:val="0"/>
      <w:divBdr>
        <w:top w:val="none" w:sz="0" w:space="0" w:color="auto"/>
        <w:left w:val="none" w:sz="0" w:space="0" w:color="auto"/>
        <w:bottom w:val="none" w:sz="0" w:space="0" w:color="auto"/>
        <w:right w:val="none" w:sz="0" w:space="0" w:color="auto"/>
      </w:divBdr>
    </w:div>
    <w:div w:id="311495153">
      <w:bodyDiv w:val="1"/>
      <w:marLeft w:val="0"/>
      <w:marRight w:val="0"/>
      <w:marTop w:val="0"/>
      <w:marBottom w:val="0"/>
      <w:divBdr>
        <w:top w:val="none" w:sz="0" w:space="0" w:color="auto"/>
        <w:left w:val="none" w:sz="0" w:space="0" w:color="auto"/>
        <w:bottom w:val="none" w:sz="0" w:space="0" w:color="auto"/>
        <w:right w:val="none" w:sz="0" w:space="0" w:color="auto"/>
      </w:divBdr>
    </w:div>
    <w:div w:id="311519456">
      <w:bodyDiv w:val="1"/>
      <w:marLeft w:val="0"/>
      <w:marRight w:val="0"/>
      <w:marTop w:val="0"/>
      <w:marBottom w:val="0"/>
      <w:divBdr>
        <w:top w:val="none" w:sz="0" w:space="0" w:color="auto"/>
        <w:left w:val="none" w:sz="0" w:space="0" w:color="auto"/>
        <w:bottom w:val="none" w:sz="0" w:space="0" w:color="auto"/>
        <w:right w:val="none" w:sz="0" w:space="0" w:color="auto"/>
      </w:divBdr>
    </w:div>
    <w:div w:id="311522227">
      <w:bodyDiv w:val="1"/>
      <w:marLeft w:val="0"/>
      <w:marRight w:val="0"/>
      <w:marTop w:val="0"/>
      <w:marBottom w:val="0"/>
      <w:divBdr>
        <w:top w:val="none" w:sz="0" w:space="0" w:color="auto"/>
        <w:left w:val="none" w:sz="0" w:space="0" w:color="auto"/>
        <w:bottom w:val="none" w:sz="0" w:space="0" w:color="auto"/>
        <w:right w:val="none" w:sz="0" w:space="0" w:color="auto"/>
      </w:divBdr>
    </w:div>
    <w:div w:id="311562072">
      <w:bodyDiv w:val="1"/>
      <w:marLeft w:val="0"/>
      <w:marRight w:val="0"/>
      <w:marTop w:val="0"/>
      <w:marBottom w:val="0"/>
      <w:divBdr>
        <w:top w:val="none" w:sz="0" w:space="0" w:color="auto"/>
        <w:left w:val="none" w:sz="0" w:space="0" w:color="auto"/>
        <w:bottom w:val="none" w:sz="0" w:space="0" w:color="auto"/>
        <w:right w:val="none" w:sz="0" w:space="0" w:color="auto"/>
      </w:divBdr>
    </w:div>
    <w:div w:id="311568176">
      <w:bodyDiv w:val="1"/>
      <w:marLeft w:val="0"/>
      <w:marRight w:val="0"/>
      <w:marTop w:val="0"/>
      <w:marBottom w:val="0"/>
      <w:divBdr>
        <w:top w:val="none" w:sz="0" w:space="0" w:color="auto"/>
        <w:left w:val="none" w:sz="0" w:space="0" w:color="auto"/>
        <w:bottom w:val="none" w:sz="0" w:space="0" w:color="auto"/>
        <w:right w:val="none" w:sz="0" w:space="0" w:color="auto"/>
      </w:divBdr>
    </w:div>
    <w:div w:id="311569985">
      <w:bodyDiv w:val="1"/>
      <w:marLeft w:val="0"/>
      <w:marRight w:val="0"/>
      <w:marTop w:val="0"/>
      <w:marBottom w:val="0"/>
      <w:divBdr>
        <w:top w:val="none" w:sz="0" w:space="0" w:color="auto"/>
        <w:left w:val="none" w:sz="0" w:space="0" w:color="auto"/>
        <w:bottom w:val="none" w:sz="0" w:space="0" w:color="auto"/>
        <w:right w:val="none" w:sz="0" w:space="0" w:color="auto"/>
      </w:divBdr>
    </w:div>
    <w:div w:id="311715540">
      <w:bodyDiv w:val="1"/>
      <w:marLeft w:val="0"/>
      <w:marRight w:val="0"/>
      <w:marTop w:val="0"/>
      <w:marBottom w:val="0"/>
      <w:divBdr>
        <w:top w:val="none" w:sz="0" w:space="0" w:color="auto"/>
        <w:left w:val="none" w:sz="0" w:space="0" w:color="auto"/>
        <w:bottom w:val="none" w:sz="0" w:space="0" w:color="auto"/>
        <w:right w:val="none" w:sz="0" w:space="0" w:color="auto"/>
      </w:divBdr>
    </w:div>
    <w:div w:id="311716255">
      <w:bodyDiv w:val="1"/>
      <w:marLeft w:val="0"/>
      <w:marRight w:val="0"/>
      <w:marTop w:val="0"/>
      <w:marBottom w:val="0"/>
      <w:divBdr>
        <w:top w:val="none" w:sz="0" w:space="0" w:color="auto"/>
        <w:left w:val="none" w:sz="0" w:space="0" w:color="auto"/>
        <w:bottom w:val="none" w:sz="0" w:space="0" w:color="auto"/>
        <w:right w:val="none" w:sz="0" w:space="0" w:color="auto"/>
      </w:divBdr>
    </w:div>
    <w:div w:id="311721051">
      <w:bodyDiv w:val="1"/>
      <w:marLeft w:val="0"/>
      <w:marRight w:val="0"/>
      <w:marTop w:val="0"/>
      <w:marBottom w:val="0"/>
      <w:divBdr>
        <w:top w:val="none" w:sz="0" w:space="0" w:color="auto"/>
        <w:left w:val="none" w:sz="0" w:space="0" w:color="auto"/>
        <w:bottom w:val="none" w:sz="0" w:space="0" w:color="auto"/>
        <w:right w:val="none" w:sz="0" w:space="0" w:color="auto"/>
      </w:divBdr>
    </w:div>
    <w:div w:id="311761667">
      <w:bodyDiv w:val="1"/>
      <w:marLeft w:val="0"/>
      <w:marRight w:val="0"/>
      <w:marTop w:val="0"/>
      <w:marBottom w:val="0"/>
      <w:divBdr>
        <w:top w:val="none" w:sz="0" w:space="0" w:color="auto"/>
        <w:left w:val="none" w:sz="0" w:space="0" w:color="auto"/>
        <w:bottom w:val="none" w:sz="0" w:space="0" w:color="auto"/>
        <w:right w:val="none" w:sz="0" w:space="0" w:color="auto"/>
      </w:divBdr>
    </w:div>
    <w:div w:id="311830882">
      <w:bodyDiv w:val="1"/>
      <w:marLeft w:val="0"/>
      <w:marRight w:val="0"/>
      <w:marTop w:val="0"/>
      <w:marBottom w:val="0"/>
      <w:divBdr>
        <w:top w:val="none" w:sz="0" w:space="0" w:color="auto"/>
        <w:left w:val="none" w:sz="0" w:space="0" w:color="auto"/>
        <w:bottom w:val="none" w:sz="0" w:space="0" w:color="auto"/>
        <w:right w:val="none" w:sz="0" w:space="0" w:color="auto"/>
      </w:divBdr>
    </w:div>
    <w:div w:id="311831669">
      <w:bodyDiv w:val="1"/>
      <w:marLeft w:val="0"/>
      <w:marRight w:val="0"/>
      <w:marTop w:val="0"/>
      <w:marBottom w:val="0"/>
      <w:divBdr>
        <w:top w:val="none" w:sz="0" w:space="0" w:color="auto"/>
        <w:left w:val="none" w:sz="0" w:space="0" w:color="auto"/>
        <w:bottom w:val="none" w:sz="0" w:space="0" w:color="auto"/>
        <w:right w:val="none" w:sz="0" w:space="0" w:color="auto"/>
      </w:divBdr>
    </w:div>
    <w:div w:id="311832546">
      <w:bodyDiv w:val="1"/>
      <w:marLeft w:val="0"/>
      <w:marRight w:val="0"/>
      <w:marTop w:val="0"/>
      <w:marBottom w:val="0"/>
      <w:divBdr>
        <w:top w:val="none" w:sz="0" w:space="0" w:color="auto"/>
        <w:left w:val="none" w:sz="0" w:space="0" w:color="auto"/>
        <w:bottom w:val="none" w:sz="0" w:space="0" w:color="auto"/>
        <w:right w:val="none" w:sz="0" w:space="0" w:color="auto"/>
      </w:divBdr>
    </w:div>
    <w:div w:id="311834654">
      <w:bodyDiv w:val="1"/>
      <w:marLeft w:val="0"/>
      <w:marRight w:val="0"/>
      <w:marTop w:val="0"/>
      <w:marBottom w:val="0"/>
      <w:divBdr>
        <w:top w:val="none" w:sz="0" w:space="0" w:color="auto"/>
        <w:left w:val="none" w:sz="0" w:space="0" w:color="auto"/>
        <w:bottom w:val="none" w:sz="0" w:space="0" w:color="auto"/>
        <w:right w:val="none" w:sz="0" w:space="0" w:color="auto"/>
      </w:divBdr>
    </w:div>
    <w:div w:id="311908963">
      <w:bodyDiv w:val="1"/>
      <w:marLeft w:val="0"/>
      <w:marRight w:val="0"/>
      <w:marTop w:val="0"/>
      <w:marBottom w:val="0"/>
      <w:divBdr>
        <w:top w:val="none" w:sz="0" w:space="0" w:color="auto"/>
        <w:left w:val="none" w:sz="0" w:space="0" w:color="auto"/>
        <w:bottom w:val="none" w:sz="0" w:space="0" w:color="auto"/>
        <w:right w:val="none" w:sz="0" w:space="0" w:color="auto"/>
      </w:divBdr>
    </w:div>
    <w:div w:id="311956880">
      <w:bodyDiv w:val="1"/>
      <w:marLeft w:val="0"/>
      <w:marRight w:val="0"/>
      <w:marTop w:val="0"/>
      <w:marBottom w:val="0"/>
      <w:divBdr>
        <w:top w:val="none" w:sz="0" w:space="0" w:color="auto"/>
        <w:left w:val="none" w:sz="0" w:space="0" w:color="auto"/>
        <w:bottom w:val="none" w:sz="0" w:space="0" w:color="auto"/>
        <w:right w:val="none" w:sz="0" w:space="0" w:color="auto"/>
      </w:divBdr>
    </w:div>
    <w:div w:id="312029159">
      <w:bodyDiv w:val="1"/>
      <w:marLeft w:val="0"/>
      <w:marRight w:val="0"/>
      <w:marTop w:val="0"/>
      <w:marBottom w:val="0"/>
      <w:divBdr>
        <w:top w:val="none" w:sz="0" w:space="0" w:color="auto"/>
        <w:left w:val="none" w:sz="0" w:space="0" w:color="auto"/>
        <w:bottom w:val="none" w:sz="0" w:space="0" w:color="auto"/>
        <w:right w:val="none" w:sz="0" w:space="0" w:color="auto"/>
      </w:divBdr>
    </w:div>
    <w:div w:id="312032033">
      <w:bodyDiv w:val="1"/>
      <w:marLeft w:val="0"/>
      <w:marRight w:val="0"/>
      <w:marTop w:val="0"/>
      <w:marBottom w:val="0"/>
      <w:divBdr>
        <w:top w:val="none" w:sz="0" w:space="0" w:color="auto"/>
        <w:left w:val="none" w:sz="0" w:space="0" w:color="auto"/>
        <w:bottom w:val="none" w:sz="0" w:space="0" w:color="auto"/>
        <w:right w:val="none" w:sz="0" w:space="0" w:color="auto"/>
      </w:divBdr>
    </w:div>
    <w:div w:id="312147979">
      <w:bodyDiv w:val="1"/>
      <w:marLeft w:val="0"/>
      <w:marRight w:val="0"/>
      <w:marTop w:val="0"/>
      <w:marBottom w:val="0"/>
      <w:divBdr>
        <w:top w:val="none" w:sz="0" w:space="0" w:color="auto"/>
        <w:left w:val="none" w:sz="0" w:space="0" w:color="auto"/>
        <w:bottom w:val="none" w:sz="0" w:space="0" w:color="auto"/>
        <w:right w:val="none" w:sz="0" w:space="0" w:color="auto"/>
      </w:divBdr>
    </w:div>
    <w:div w:id="312293958">
      <w:bodyDiv w:val="1"/>
      <w:marLeft w:val="0"/>
      <w:marRight w:val="0"/>
      <w:marTop w:val="0"/>
      <w:marBottom w:val="0"/>
      <w:divBdr>
        <w:top w:val="none" w:sz="0" w:space="0" w:color="auto"/>
        <w:left w:val="none" w:sz="0" w:space="0" w:color="auto"/>
        <w:bottom w:val="none" w:sz="0" w:space="0" w:color="auto"/>
        <w:right w:val="none" w:sz="0" w:space="0" w:color="auto"/>
      </w:divBdr>
    </w:div>
    <w:div w:id="312295321">
      <w:bodyDiv w:val="1"/>
      <w:marLeft w:val="0"/>
      <w:marRight w:val="0"/>
      <w:marTop w:val="0"/>
      <w:marBottom w:val="0"/>
      <w:divBdr>
        <w:top w:val="none" w:sz="0" w:space="0" w:color="auto"/>
        <w:left w:val="none" w:sz="0" w:space="0" w:color="auto"/>
        <w:bottom w:val="none" w:sz="0" w:space="0" w:color="auto"/>
        <w:right w:val="none" w:sz="0" w:space="0" w:color="auto"/>
      </w:divBdr>
    </w:div>
    <w:div w:id="312296449">
      <w:bodyDiv w:val="1"/>
      <w:marLeft w:val="0"/>
      <w:marRight w:val="0"/>
      <w:marTop w:val="0"/>
      <w:marBottom w:val="0"/>
      <w:divBdr>
        <w:top w:val="none" w:sz="0" w:space="0" w:color="auto"/>
        <w:left w:val="none" w:sz="0" w:space="0" w:color="auto"/>
        <w:bottom w:val="none" w:sz="0" w:space="0" w:color="auto"/>
        <w:right w:val="none" w:sz="0" w:space="0" w:color="auto"/>
      </w:divBdr>
    </w:div>
    <w:div w:id="312299576">
      <w:bodyDiv w:val="1"/>
      <w:marLeft w:val="0"/>
      <w:marRight w:val="0"/>
      <w:marTop w:val="0"/>
      <w:marBottom w:val="0"/>
      <w:divBdr>
        <w:top w:val="none" w:sz="0" w:space="0" w:color="auto"/>
        <w:left w:val="none" w:sz="0" w:space="0" w:color="auto"/>
        <w:bottom w:val="none" w:sz="0" w:space="0" w:color="auto"/>
        <w:right w:val="none" w:sz="0" w:space="0" w:color="auto"/>
      </w:divBdr>
    </w:div>
    <w:div w:id="312367280">
      <w:bodyDiv w:val="1"/>
      <w:marLeft w:val="0"/>
      <w:marRight w:val="0"/>
      <w:marTop w:val="0"/>
      <w:marBottom w:val="0"/>
      <w:divBdr>
        <w:top w:val="none" w:sz="0" w:space="0" w:color="auto"/>
        <w:left w:val="none" w:sz="0" w:space="0" w:color="auto"/>
        <w:bottom w:val="none" w:sz="0" w:space="0" w:color="auto"/>
        <w:right w:val="none" w:sz="0" w:space="0" w:color="auto"/>
      </w:divBdr>
    </w:div>
    <w:div w:id="312417487">
      <w:bodyDiv w:val="1"/>
      <w:marLeft w:val="0"/>
      <w:marRight w:val="0"/>
      <w:marTop w:val="0"/>
      <w:marBottom w:val="0"/>
      <w:divBdr>
        <w:top w:val="none" w:sz="0" w:space="0" w:color="auto"/>
        <w:left w:val="none" w:sz="0" w:space="0" w:color="auto"/>
        <w:bottom w:val="none" w:sz="0" w:space="0" w:color="auto"/>
        <w:right w:val="none" w:sz="0" w:space="0" w:color="auto"/>
      </w:divBdr>
    </w:div>
    <w:div w:id="312493655">
      <w:bodyDiv w:val="1"/>
      <w:marLeft w:val="0"/>
      <w:marRight w:val="0"/>
      <w:marTop w:val="0"/>
      <w:marBottom w:val="0"/>
      <w:divBdr>
        <w:top w:val="none" w:sz="0" w:space="0" w:color="auto"/>
        <w:left w:val="none" w:sz="0" w:space="0" w:color="auto"/>
        <w:bottom w:val="none" w:sz="0" w:space="0" w:color="auto"/>
        <w:right w:val="none" w:sz="0" w:space="0" w:color="auto"/>
      </w:divBdr>
    </w:div>
    <w:div w:id="312678375">
      <w:bodyDiv w:val="1"/>
      <w:marLeft w:val="0"/>
      <w:marRight w:val="0"/>
      <w:marTop w:val="0"/>
      <w:marBottom w:val="0"/>
      <w:divBdr>
        <w:top w:val="none" w:sz="0" w:space="0" w:color="auto"/>
        <w:left w:val="none" w:sz="0" w:space="0" w:color="auto"/>
        <w:bottom w:val="none" w:sz="0" w:space="0" w:color="auto"/>
        <w:right w:val="none" w:sz="0" w:space="0" w:color="auto"/>
      </w:divBdr>
    </w:div>
    <w:div w:id="312683120">
      <w:bodyDiv w:val="1"/>
      <w:marLeft w:val="0"/>
      <w:marRight w:val="0"/>
      <w:marTop w:val="0"/>
      <w:marBottom w:val="0"/>
      <w:divBdr>
        <w:top w:val="none" w:sz="0" w:space="0" w:color="auto"/>
        <w:left w:val="none" w:sz="0" w:space="0" w:color="auto"/>
        <w:bottom w:val="none" w:sz="0" w:space="0" w:color="auto"/>
        <w:right w:val="none" w:sz="0" w:space="0" w:color="auto"/>
      </w:divBdr>
    </w:div>
    <w:div w:id="312759312">
      <w:bodyDiv w:val="1"/>
      <w:marLeft w:val="0"/>
      <w:marRight w:val="0"/>
      <w:marTop w:val="0"/>
      <w:marBottom w:val="0"/>
      <w:divBdr>
        <w:top w:val="none" w:sz="0" w:space="0" w:color="auto"/>
        <w:left w:val="none" w:sz="0" w:space="0" w:color="auto"/>
        <w:bottom w:val="none" w:sz="0" w:space="0" w:color="auto"/>
        <w:right w:val="none" w:sz="0" w:space="0" w:color="auto"/>
      </w:divBdr>
    </w:div>
    <w:div w:id="312949645">
      <w:bodyDiv w:val="1"/>
      <w:marLeft w:val="0"/>
      <w:marRight w:val="0"/>
      <w:marTop w:val="0"/>
      <w:marBottom w:val="0"/>
      <w:divBdr>
        <w:top w:val="none" w:sz="0" w:space="0" w:color="auto"/>
        <w:left w:val="none" w:sz="0" w:space="0" w:color="auto"/>
        <w:bottom w:val="none" w:sz="0" w:space="0" w:color="auto"/>
        <w:right w:val="none" w:sz="0" w:space="0" w:color="auto"/>
      </w:divBdr>
    </w:div>
    <w:div w:id="312955318">
      <w:bodyDiv w:val="1"/>
      <w:marLeft w:val="0"/>
      <w:marRight w:val="0"/>
      <w:marTop w:val="0"/>
      <w:marBottom w:val="0"/>
      <w:divBdr>
        <w:top w:val="none" w:sz="0" w:space="0" w:color="auto"/>
        <w:left w:val="none" w:sz="0" w:space="0" w:color="auto"/>
        <w:bottom w:val="none" w:sz="0" w:space="0" w:color="auto"/>
        <w:right w:val="none" w:sz="0" w:space="0" w:color="auto"/>
      </w:divBdr>
    </w:div>
    <w:div w:id="313025370">
      <w:bodyDiv w:val="1"/>
      <w:marLeft w:val="0"/>
      <w:marRight w:val="0"/>
      <w:marTop w:val="0"/>
      <w:marBottom w:val="0"/>
      <w:divBdr>
        <w:top w:val="none" w:sz="0" w:space="0" w:color="auto"/>
        <w:left w:val="none" w:sz="0" w:space="0" w:color="auto"/>
        <w:bottom w:val="none" w:sz="0" w:space="0" w:color="auto"/>
        <w:right w:val="none" w:sz="0" w:space="0" w:color="auto"/>
      </w:divBdr>
    </w:div>
    <w:div w:id="313030807">
      <w:bodyDiv w:val="1"/>
      <w:marLeft w:val="0"/>
      <w:marRight w:val="0"/>
      <w:marTop w:val="0"/>
      <w:marBottom w:val="0"/>
      <w:divBdr>
        <w:top w:val="none" w:sz="0" w:space="0" w:color="auto"/>
        <w:left w:val="none" w:sz="0" w:space="0" w:color="auto"/>
        <w:bottom w:val="none" w:sz="0" w:space="0" w:color="auto"/>
        <w:right w:val="none" w:sz="0" w:space="0" w:color="auto"/>
      </w:divBdr>
    </w:div>
    <w:div w:id="313031961">
      <w:bodyDiv w:val="1"/>
      <w:marLeft w:val="0"/>
      <w:marRight w:val="0"/>
      <w:marTop w:val="0"/>
      <w:marBottom w:val="0"/>
      <w:divBdr>
        <w:top w:val="none" w:sz="0" w:space="0" w:color="auto"/>
        <w:left w:val="none" w:sz="0" w:space="0" w:color="auto"/>
        <w:bottom w:val="none" w:sz="0" w:space="0" w:color="auto"/>
        <w:right w:val="none" w:sz="0" w:space="0" w:color="auto"/>
      </w:divBdr>
    </w:div>
    <w:div w:id="313032063">
      <w:bodyDiv w:val="1"/>
      <w:marLeft w:val="0"/>
      <w:marRight w:val="0"/>
      <w:marTop w:val="0"/>
      <w:marBottom w:val="0"/>
      <w:divBdr>
        <w:top w:val="none" w:sz="0" w:space="0" w:color="auto"/>
        <w:left w:val="none" w:sz="0" w:space="0" w:color="auto"/>
        <w:bottom w:val="none" w:sz="0" w:space="0" w:color="auto"/>
        <w:right w:val="none" w:sz="0" w:space="0" w:color="auto"/>
      </w:divBdr>
    </w:div>
    <w:div w:id="313145216">
      <w:bodyDiv w:val="1"/>
      <w:marLeft w:val="0"/>
      <w:marRight w:val="0"/>
      <w:marTop w:val="0"/>
      <w:marBottom w:val="0"/>
      <w:divBdr>
        <w:top w:val="none" w:sz="0" w:space="0" w:color="auto"/>
        <w:left w:val="none" w:sz="0" w:space="0" w:color="auto"/>
        <w:bottom w:val="none" w:sz="0" w:space="0" w:color="auto"/>
        <w:right w:val="none" w:sz="0" w:space="0" w:color="auto"/>
      </w:divBdr>
    </w:div>
    <w:div w:id="313145495">
      <w:bodyDiv w:val="1"/>
      <w:marLeft w:val="0"/>
      <w:marRight w:val="0"/>
      <w:marTop w:val="0"/>
      <w:marBottom w:val="0"/>
      <w:divBdr>
        <w:top w:val="none" w:sz="0" w:space="0" w:color="auto"/>
        <w:left w:val="none" w:sz="0" w:space="0" w:color="auto"/>
        <w:bottom w:val="none" w:sz="0" w:space="0" w:color="auto"/>
        <w:right w:val="none" w:sz="0" w:space="0" w:color="auto"/>
      </w:divBdr>
    </w:div>
    <w:div w:id="313292066">
      <w:bodyDiv w:val="1"/>
      <w:marLeft w:val="0"/>
      <w:marRight w:val="0"/>
      <w:marTop w:val="0"/>
      <w:marBottom w:val="0"/>
      <w:divBdr>
        <w:top w:val="none" w:sz="0" w:space="0" w:color="auto"/>
        <w:left w:val="none" w:sz="0" w:space="0" w:color="auto"/>
        <w:bottom w:val="none" w:sz="0" w:space="0" w:color="auto"/>
        <w:right w:val="none" w:sz="0" w:space="0" w:color="auto"/>
      </w:divBdr>
    </w:div>
    <w:div w:id="313339673">
      <w:bodyDiv w:val="1"/>
      <w:marLeft w:val="0"/>
      <w:marRight w:val="0"/>
      <w:marTop w:val="0"/>
      <w:marBottom w:val="0"/>
      <w:divBdr>
        <w:top w:val="none" w:sz="0" w:space="0" w:color="auto"/>
        <w:left w:val="none" w:sz="0" w:space="0" w:color="auto"/>
        <w:bottom w:val="none" w:sz="0" w:space="0" w:color="auto"/>
        <w:right w:val="none" w:sz="0" w:space="0" w:color="auto"/>
      </w:divBdr>
    </w:div>
    <w:div w:id="313339932">
      <w:bodyDiv w:val="1"/>
      <w:marLeft w:val="0"/>
      <w:marRight w:val="0"/>
      <w:marTop w:val="0"/>
      <w:marBottom w:val="0"/>
      <w:divBdr>
        <w:top w:val="none" w:sz="0" w:space="0" w:color="auto"/>
        <w:left w:val="none" w:sz="0" w:space="0" w:color="auto"/>
        <w:bottom w:val="none" w:sz="0" w:space="0" w:color="auto"/>
        <w:right w:val="none" w:sz="0" w:space="0" w:color="auto"/>
      </w:divBdr>
    </w:div>
    <w:div w:id="313409156">
      <w:bodyDiv w:val="1"/>
      <w:marLeft w:val="0"/>
      <w:marRight w:val="0"/>
      <w:marTop w:val="0"/>
      <w:marBottom w:val="0"/>
      <w:divBdr>
        <w:top w:val="none" w:sz="0" w:space="0" w:color="auto"/>
        <w:left w:val="none" w:sz="0" w:space="0" w:color="auto"/>
        <w:bottom w:val="none" w:sz="0" w:space="0" w:color="auto"/>
        <w:right w:val="none" w:sz="0" w:space="0" w:color="auto"/>
      </w:divBdr>
    </w:div>
    <w:div w:id="313409473">
      <w:bodyDiv w:val="1"/>
      <w:marLeft w:val="0"/>
      <w:marRight w:val="0"/>
      <w:marTop w:val="0"/>
      <w:marBottom w:val="0"/>
      <w:divBdr>
        <w:top w:val="none" w:sz="0" w:space="0" w:color="auto"/>
        <w:left w:val="none" w:sz="0" w:space="0" w:color="auto"/>
        <w:bottom w:val="none" w:sz="0" w:space="0" w:color="auto"/>
        <w:right w:val="none" w:sz="0" w:space="0" w:color="auto"/>
      </w:divBdr>
    </w:div>
    <w:div w:id="313416066">
      <w:bodyDiv w:val="1"/>
      <w:marLeft w:val="0"/>
      <w:marRight w:val="0"/>
      <w:marTop w:val="0"/>
      <w:marBottom w:val="0"/>
      <w:divBdr>
        <w:top w:val="none" w:sz="0" w:space="0" w:color="auto"/>
        <w:left w:val="none" w:sz="0" w:space="0" w:color="auto"/>
        <w:bottom w:val="none" w:sz="0" w:space="0" w:color="auto"/>
        <w:right w:val="none" w:sz="0" w:space="0" w:color="auto"/>
      </w:divBdr>
    </w:div>
    <w:div w:id="313459639">
      <w:bodyDiv w:val="1"/>
      <w:marLeft w:val="0"/>
      <w:marRight w:val="0"/>
      <w:marTop w:val="0"/>
      <w:marBottom w:val="0"/>
      <w:divBdr>
        <w:top w:val="none" w:sz="0" w:space="0" w:color="auto"/>
        <w:left w:val="none" w:sz="0" w:space="0" w:color="auto"/>
        <w:bottom w:val="none" w:sz="0" w:space="0" w:color="auto"/>
        <w:right w:val="none" w:sz="0" w:space="0" w:color="auto"/>
      </w:divBdr>
    </w:div>
    <w:div w:id="313491307">
      <w:bodyDiv w:val="1"/>
      <w:marLeft w:val="0"/>
      <w:marRight w:val="0"/>
      <w:marTop w:val="0"/>
      <w:marBottom w:val="0"/>
      <w:divBdr>
        <w:top w:val="none" w:sz="0" w:space="0" w:color="auto"/>
        <w:left w:val="none" w:sz="0" w:space="0" w:color="auto"/>
        <w:bottom w:val="none" w:sz="0" w:space="0" w:color="auto"/>
        <w:right w:val="none" w:sz="0" w:space="0" w:color="auto"/>
      </w:divBdr>
    </w:div>
    <w:div w:id="313607277">
      <w:bodyDiv w:val="1"/>
      <w:marLeft w:val="0"/>
      <w:marRight w:val="0"/>
      <w:marTop w:val="0"/>
      <w:marBottom w:val="0"/>
      <w:divBdr>
        <w:top w:val="none" w:sz="0" w:space="0" w:color="auto"/>
        <w:left w:val="none" w:sz="0" w:space="0" w:color="auto"/>
        <w:bottom w:val="none" w:sz="0" w:space="0" w:color="auto"/>
        <w:right w:val="none" w:sz="0" w:space="0" w:color="auto"/>
      </w:divBdr>
    </w:div>
    <w:div w:id="313678743">
      <w:bodyDiv w:val="1"/>
      <w:marLeft w:val="0"/>
      <w:marRight w:val="0"/>
      <w:marTop w:val="0"/>
      <w:marBottom w:val="0"/>
      <w:divBdr>
        <w:top w:val="none" w:sz="0" w:space="0" w:color="auto"/>
        <w:left w:val="none" w:sz="0" w:space="0" w:color="auto"/>
        <w:bottom w:val="none" w:sz="0" w:space="0" w:color="auto"/>
        <w:right w:val="none" w:sz="0" w:space="0" w:color="auto"/>
      </w:divBdr>
    </w:div>
    <w:div w:id="313722566">
      <w:bodyDiv w:val="1"/>
      <w:marLeft w:val="0"/>
      <w:marRight w:val="0"/>
      <w:marTop w:val="0"/>
      <w:marBottom w:val="0"/>
      <w:divBdr>
        <w:top w:val="none" w:sz="0" w:space="0" w:color="auto"/>
        <w:left w:val="none" w:sz="0" w:space="0" w:color="auto"/>
        <w:bottom w:val="none" w:sz="0" w:space="0" w:color="auto"/>
        <w:right w:val="none" w:sz="0" w:space="0" w:color="auto"/>
      </w:divBdr>
    </w:div>
    <w:div w:id="313726657">
      <w:bodyDiv w:val="1"/>
      <w:marLeft w:val="0"/>
      <w:marRight w:val="0"/>
      <w:marTop w:val="0"/>
      <w:marBottom w:val="0"/>
      <w:divBdr>
        <w:top w:val="none" w:sz="0" w:space="0" w:color="auto"/>
        <w:left w:val="none" w:sz="0" w:space="0" w:color="auto"/>
        <w:bottom w:val="none" w:sz="0" w:space="0" w:color="auto"/>
        <w:right w:val="none" w:sz="0" w:space="0" w:color="auto"/>
      </w:divBdr>
    </w:div>
    <w:div w:id="313796810">
      <w:bodyDiv w:val="1"/>
      <w:marLeft w:val="0"/>
      <w:marRight w:val="0"/>
      <w:marTop w:val="0"/>
      <w:marBottom w:val="0"/>
      <w:divBdr>
        <w:top w:val="none" w:sz="0" w:space="0" w:color="auto"/>
        <w:left w:val="none" w:sz="0" w:space="0" w:color="auto"/>
        <w:bottom w:val="none" w:sz="0" w:space="0" w:color="auto"/>
        <w:right w:val="none" w:sz="0" w:space="0" w:color="auto"/>
      </w:divBdr>
    </w:div>
    <w:div w:id="313797060">
      <w:bodyDiv w:val="1"/>
      <w:marLeft w:val="0"/>
      <w:marRight w:val="0"/>
      <w:marTop w:val="0"/>
      <w:marBottom w:val="0"/>
      <w:divBdr>
        <w:top w:val="none" w:sz="0" w:space="0" w:color="auto"/>
        <w:left w:val="none" w:sz="0" w:space="0" w:color="auto"/>
        <w:bottom w:val="none" w:sz="0" w:space="0" w:color="auto"/>
        <w:right w:val="none" w:sz="0" w:space="0" w:color="auto"/>
      </w:divBdr>
    </w:div>
    <w:div w:id="313803644">
      <w:bodyDiv w:val="1"/>
      <w:marLeft w:val="0"/>
      <w:marRight w:val="0"/>
      <w:marTop w:val="0"/>
      <w:marBottom w:val="0"/>
      <w:divBdr>
        <w:top w:val="none" w:sz="0" w:space="0" w:color="auto"/>
        <w:left w:val="none" w:sz="0" w:space="0" w:color="auto"/>
        <w:bottom w:val="none" w:sz="0" w:space="0" w:color="auto"/>
        <w:right w:val="none" w:sz="0" w:space="0" w:color="auto"/>
      </w:divBdr>
    </w:div>
    <w:div w:id="313803704">
      <w:bodyDiv w:val="1"/>
      <w:marLeft w:val="0"/>
      <w:marRight w:val="0"/>
      <w:marTop w:val="0"/>
      <w:marBottom w:val="0"/>
      <w:divBdr>
        <w:top w:val="none" w:sz="0" w:space="0" w:color="auto"/>
        <w:left w:val="none" w:sz="0" w:space="0" w:color="auto"/>
        <w:bottom w:val="none" w:sz="0" w:space="0" w:color="auto"/>
        <w:right w:val="none" w:sz="0" w:space="0" w:color="auto"/>
      </w:divBdr>
    </w:div>
    <w:div w:id="313880297">
      <w:bodyDiv w:val="1"/>
      <w:marLeft w:val="0"/>
      <w:marRight w:val="0"/>
      <w:marTop w:val="0"/>
      <w:marBottom w:val="0"/>
      <w:divBdr>
        <w:top w:val="none" w:sz="0" w:space="0" w:color="auto"/>
        <w:left w:val="none" w:sz="0" w:space="0" w:color="auto"/>
        <w:bottom w:val="none" w:sz="0" w:space="0" w:color="auto"/>
        <w:right w:val="none" w:sz="0" w:space="0" w:color="auto"/>
      </w:divBdr>
    </w:div>
    <w:div w:id="313949087">
      <w:bodyDiv w:val="1"/>
      <w:marLeft w:val="0"/>
      <w:marRight w:val="0"/>
      <w:marTop w:val="0"/>
      <w:marBottom w:val="0"/>
      <w:divBdr>
        <w:top w:val="none" w:sz="0" w:space="0" w:color="auto"/>
        <w:left w:val="none" w:sz="0" w:space="0" w:color="auto"/>
        <w:bottom w:val="none" w:sz="0" w:space="0" w:color="auto"/>
        <w:right w:val="none" w:sz="0" w:space="0" w:color="auto"/>
      </w:divBdr>
    </w:div>
    <w:div w:id="313998052">
      <w:bodyDiv w:val="1"/>
      <w:marLeft w:val="0"/>
      <w:marRight w:val="0"/>
      <w:marTop w:val="0"/>
      <w:marBottom w:val="0"/>
      <w:divBdr>
        <w:top w:val="none" w:sz="0" w:space="0" w:color="auto"/>
        <w:left w:val="none" w:sz="0" w:space="0" w:color="auto"/>
        <w:bottom w:val="none" w:sz="0" w:space="0" w:color="auto"/>
        <w:right w:val="none" w:sz="0" w:space="0" w:color="auto"/>
      </w:divBdr>
    </w:div>
    <w:div w:id="314071256">
      <w:bodyDiv w:val="1"/>
      <w:marLeft w:val="0"/>
      <w:marRight w:val="0"/>
      <w:marTop w:val="0"/>
      <w:marBottom w:val="0"/>
      <w:divBdr>
        <w:top w:val="none" w:sz="0" w:space="0" w:color="auto"/>
        <w:left w:val="none" w:sz="0" w:space="0" w:color="auto"/>
        <w:bottom w:val="none" w:sz="0" w:space="0" w:color="auto"/>
        <w:right w:val="none" w:sz="0" w:space="0" w:color="auto"/>
      </w:divBdr>
    </w:div>
    <w:div w:id="314115410">
      <w:bodyDiv w:val="1"/>
      <w:marLeft w:val="0"/>
      <w:marRight w:val="0"/>
      <w:marTop w:val="0"/>
      <w:marBottom w:val="0"/>
      <w:divBdr>
        <w:top w:val="none" w:sz="0" w:space="0" w:color="auto"/>
        <w:left w:val="none" w:sz="0" w:space="0" w:color="auto"/>
        <w:bottom w:val="none" w:sz="0" w:space="0" w:color="auto"/>
        <w:right w:val="none" w:sz="0" w:space="0" w:color="auto"/>
      </w:divBdr>
    </w:div>
    <w:div w:id="314187164">
      <w:bodyDiv w:val="1"/>
      <w:marLeft w:val="0"/>
      <w:marRight w:val="0"/>
      <w:marTop w:val="0"/>
      <w:marBottom w:val="0"/>
      <w:divBdr>
        <w:top w:val="none" w:sz="0" w:space="0" w:color="auto"/>
        <w:left w:val="none" w:sz="0" w:space="0" w:color="auto"/>
        <w:bottom w:val="none" w:sz="0" w:space="0" w:color="auto"/>
        <w:right w:val="none" w:sz="0" w:space="0" w:color="auto"/>
      </w:divBdr>
    </w:div>
    <w:div w:id="314257881">
      <w:bodyDiv w:val="1"/>
      <w:marLeft w:val="0"/>
      <w:marRight w:val="0"/>
      <w:marTop w:val="0"/>
      <w:marBottom w:val="0"/>
      <w:divBdr>
        <w:top w:val="none" w:sz="0" w:space="0" w:color="auto"/>
        <w:left w:val="none" w:sz="0" w:space="0" w:color="auto"/>
        <w:bottom w:val="none" w:sz="0" w:space="0" w:color="auto"/>
        <w:right w:val="none" w:sz="0" w:space="0" w:color="auto"/>
      </w:divBdr>
    </w:div>
    <w:div w:id="314258704">
      <w:bodyDiv w:val="1"/>
      <w:marLeft w:val="0"/>
      <w:marRight w:val="0"/>
      <w:marTop w:val="0"/>
      <w:marBottom w:val="0"/>
      <w:divBdr>
        <w:top w:val="none" w:sz="0" w:space="0" w:color="auto"/>
        <w:left w:val="none" w:sz="0" w:space="0" w:color="auto"/>
        <w:bottom w:val="none" w:sz="0" w:space="0" w:color="auto"/>
        <w:right w:val="none" w:sz="0" w:space="0" w:color="auto"/>
      </w:divBdr>
    </w:div>
    <w:div w:id="314261806">
      <w:bodyDiv w:val="1"/>
      <w:marLeft w:val="0"/>
      <w:marRight w:val="0"/>
      <w:marTop w:val="0"/>
      <w:marBottom w:val="0"/>
      <w:divBdr>
        <w:top w:val="none" w:sz="0" w:space="0" w:color="auto"/>
        <w:left w:val="none" w:sz="0" w:space="0" w:color="auto"/>
        <w:bottom w:val="none" w:sz="0" w:space="0" w:color="auto"/>
        <w:right w:val="none" w:sz="0" w:space="0" w:color="auto"/>
      </w:divBdr>
    </w:div>
    <w:div w:id="314266968">
      <w:bodyDiv w:val="1"/>
      <w:marLeft w:val="0"/>
      <w:marRight w:val="0"/>
      <w:marTop w:val="0"/>
      <w:marBottom w:val="0"/>
      <w:divBdr>
        <w:top w:val="none" w:sz="0" w:space="0" w:color="auto"/>
        <w:left w:val="none" w:sz="0" w:space="0" w:color="auto"/>
        <w:bottom w:val="none" w:sz="0" w:space="0" w:color="auto"/>
        <w:right w:val="none" w:sz="0" w:space="0" w:color="auto"/>
      </w:divBdr>
    </w:div>
    <w:div w:id="314340753">
      <w:bodyDiv w:val="1"/>
      <w:marLeft w:val="0"/>
      <w:marRight w:val="0"/>
      <w:marTop w:val="0"/>
      <w:marBottom w:val="0"/>
      <w:divBdr>
        <w:top w:val="none" w:sz="0" w:space="0" w:color="auto"/>
        <w:left w:val="none" w:sz="0" w:space="0" w:color="auto"/>
        <w:bottom w:val="none" w:sz="0" w:space="0" w:color="auto"/>
        <w:right w:val="none" w:sz="0" w:space="0" w:color="auto"/>
      </w:divBdr>
    </w:div>
    <w:div w:id="314378557">
      <w:bodyDiv w:val="1"/>
      <w:marLeft w:val="0"/>
      <w:marRight w:val="0"/>
      <w:marTop w:val="0"/>
      <w:marBottom w:val="0"/>
      <w:divBdr>
        <w:top w:val="none" w:sz="0" w:space="0" w:color="auto"/>
        <w:left w:val="none" w:sz="0" w:space="0" w:color="auto"/>
        <w:bottom w:val="none" w:sz="0" w:space="0" w:color="auto"/>
        <w:right w:val="none" w:sz="0" w:space="0" w:color="auto"/>
      </w:divBdr>
    </w:div>
    <w:div w:id="314573412">
      <w:bodyDiv w:val="1"/>
      <w:marLeft w:val="0"/>
      <w:marRight w:val="0"/>
      <w:marTop w:val="0"/>
      <w:marBottom w:val="0"/>
      <w:divBdr>
        <w:top w:val="none" w:sz="0" w:space="0" w:color="auto"/>
        <w:left w:val="none" w:sz="0" w:space="0" w:color="auto"/>
        <w:bottom w:val="none" w:sz="0" w:space="0" w:color="auto"/>
        <w:right w:val="none" w:sz="0" w:space="0" w:color="auto"/>
      </w:divBdr>
    </w:div>
    <w:div w:id="314576027">
      <w:bodyDiv w:val="1"/>
      <w:marLeft w:val="0"/>
      <w:marRight w:val="0"/>
      <w:marTop w:val="0"/>
      <w:marBottom w:val="0"/>
      <w:divBdr>
        <w:top w:val="none" w:sz="0" w:space="0" w:color="auto"/>
        <w:left w:val="none" w:sz="0" w:space="0" w:color="auto"/>
        <w:bottom w:val="none" w:sz="0" w:space="0" w:color="auto"/>
        <w:right w:val="none" w:sz="0" w:space="0" w:color="auto"/>
      </w:divBdr>
    </w:div>
    <w:div w:id="314602770">
      <w:bodyDiv w:val="1"/>
      <w:marLeft w:val="0"/>
      <w:marRight w:val="0"/>
      <w:marTop w:val="0"/>
      <w:marBottom w:val="0"/>
      <w:divBdr>
        <w:top w:val="none" w:sz="0" w:space="0" w:color="auto"/>
        <w:left w:val="none" w:sz="0" w:space="0" w:color="auto"/>
        <w:bottom w:val="none" w:sz="0" w:space="0" w:color="auto"/>
        <w:right w:val="none" w:sz="0" w:space="0" w:color="auto"/>
      </w:divBdr>
    </w:div>
    <w:div w:id="314603017">
      <w:bodyDiv w:val="1"/>
      <w:marLeft w:val="0"/>
      <w:marRight w:val="0"/>
      <w:marTop w:val="0"/>
      <w:marBottom w:val="0"/>
      <w:divBdr>
        <w:top w:val="none" w:sz="0" w:space="0" w:color="auto"/>
        <w:left w:val="none" w:sz="0" w:space="0" w:color="auto"/>
        <w:bottom w:val="none" w:sz="0" w:space="0" w:color="auto"/>
        <w:right w:val="none" w:sz="0" w:space="0" w:color="auto"/>
      </w:divBdr>
    </w:div>
    <w:div w:id="314650326">
      <w:bodyDiv w:val="1"/>
      <w:marLeft w:val="0"/>
      <w:marRight w:val="0"/>
      <w:marTop w:val="0"/>
      <w:marBottom w:val="0"/>
      <w:divBdr>
        <w:top w:val="none" w:sz="0" w:space="0" w:color="auto"/>
        <w:left w:val="none" w:sz="0" w:space="0" w:color="auto"/>
        <w:bottom w:val="none" w:sz="0" w:space="0" w:color="auto"/>
        <w:right w:val="none" w:sz="0" w:space="0" w:color="auto"/>
      </w:divBdr>
    </w:div>
    <w:div w:id="314653201">
      <w:bodyDiv w:val="1"/>
      <w:marLeft w:val="0"/>
      <w:marRight w:val="0"/>
      <w:marTop w:val="0"/>
      <w:marBottom w:val="0"/>
      <w:divBdr>
        <w:top w:val="none" w:sz="0" w:space="0" w:color="auto"/>
        <w:left w:val="none" w:sz="0" w:space="0" w:color="auto"/>
        <w:bottom w:val="none" w:sz="0" w:space="0" w:color="auto"/>
        <w:right w:val="none" w:sz="0" w:space="0" w:color="auto"/>
      </w:divBdr>
    </w:div>
    <w:div w:id="314728121">
      <w:bodyDiv w:val="1"/>
      <w:marLeft w:val="0"/>
      <w:marRight w:val="0"/>
      <w:marTop w:val="0"/>
      <w:marBottom w:val="0"/>
      <w:divBdr>
        <w:top w:val="none" w:sz="0" w:space="0" w:color="auto"/>
        <w:left w:val="none" w:sz="0" w:space="0" w:color="auto"/>
        <w:bottom w:val="none" w:sz="0" w:space="0" w:color="auto"/>
        <w:right w:val="none" w:sz="0" w:space="0" w:color="auto"/>
      </w:divBdr>
    </w:div>
    <w:div w:id="314844179">
      <w:bodyDiv w:val="1"/>
      <w:marLeft w:val="0"/>
      <w:marRight w:val="0"/>
      <w:marTop w:val="0"/>
      <w:marBottom w:val="0"/>
      <w:divBdr>
        <w:top w:val="none" w:sz="0" w:space="0" w:color="auto"/>
        <w:left w:val="none" w:sz="0" w:space="0" w:color="auto"/>
        <w:bottom w:val="none" w:sz="0" w:space="0" w:color="auto"/>
        <w:right w:val="none" w:sz="0" w:space="0" w:color="auto"/>
      </w:divBdr>
    </w:div>
    <w:div w:id="314913552">
      <w:bodyDiv w:val="1"/>
      <w:marLeft w:val="0"/>
      <w:marRight w:val="0"/>
      <w:marTop w:val="0"/>
      <w:marBottom w:val="0"/>
      <w:divBdr>
        <w:top w:val="none" w:sz="0" w:space="0" w:color="auto"/>
        <w:left w:val="none" w:sz="0" w:space="0" w:color="auto"/>
        <w:bottom w:val="none" w:sz="0" w:space="0" w:color="auto"/>
        <w:right w:val="none" w:sz="0" w:space="0" w:color="auto"/>
      </w:divBdr>
    </w:div>
    <w:div w:id="314913796">
      <w:bodyDiv w:val="1"/>
      <w:marLeft w:val="0"/>
      <w:marRight w:val="0"/>
      <w:marTop w:val="0"/>
      <w:marBottom w:val="0"/>
      <w:divBdr>
        <w:top w:val="none" w:sz="0" w:space="0" w:color="auto"/>
        <w:left w:val="none" w:sz="0" w:space="0" w:color="auto"/>
        <w:bottom w:val="none" w:sz="0" w:space="0" w:color="auto"/>
        <w:right w:val="none" w:sz="0" w:space="0" w:color="auto"/>
      </w:divBdr>
    </w:div>
    <w:div w:id="314919860">
      <w:bodyDiv w:val="1"/>
      <w:marLeft w:val="0"/>
      <w:marRight w:val="0"/>
      <w:marTop w:val="0"/>
      <w:marBottom w:val="0"/>
      <w:divBdr>
        <w:top w:val="none" w:sz="0" w:space="0" w:color="auto"/>
        <w:left w:val="none" w:sz="0" w:space="0" w:color="auto"/>
        <w:bottom w:val="none" w:sz="0" w:space="0" w:color="auto"/>
        <w:right w:val="none" w:sz="0" w:space="0" w:color="auto"/>
      </w:divBdr>
    </w:div>
    <w:div w:id="314994242">
      <w:bodyDiv w:val="1"/>
      <w:marLeft w:val="0"/>
      <w:marRight w:val="0"/>
      <w:marTop w:val="0"/>
      <w:marBottom w:val="0"/>
      <w:divBdr>
        <w:top w:val="none" w:sz="0" w:space="0" w:color="auto"/>
        <w:left w:val="none" w:sz="0" w:space="0" w:color="auto"/>
        <w:bottom w:val="none" w:sz="0" w:space="0" w:color="auto"/>
        <w:right w:val="none" w:sz="0" w:space="0" w:color="auto"/>
      </w:divBdr>
    </w:div>
    <w:div w:id="315035743">
      <w:bodyDiv w:val="1"/>
      <w:marLeft w:val="0"/>
      <w:marRight w:val="0"/>
      <w:marTop w:val="0"/>
      <w:marBottom w:val="0"/>
      <w:divBdr>
        <w:top w:val="none" w:sz="0" w:space="0" w:color="auto"/>
        <w:left w:val="none" w:sz="0" w:space="0" w:color="auto"/>
        <w:bottom w:val="none" w:sz="0" w:space="0" w:color="auto"/>
        <w:right w:val="none" w:sz="0" w:space="0" w:color="auto"/>
      </w:divBdr>
    </w:div>
    <w:div w:id="315108391">
      <w:bodyDiv w:val="1"/>
      <w:marLeft w:val="0"/>
      <w:marRight w:val="0"/>
      <w:marTop w:val="0"/>
      <w:marBottom w:val="0"/>
      <w:divBdr>
        <w:top w:val="none" w:sz="0" w:space="0" w:color="auto"/>
        <w:left w:val="none" w:sz="0" w:space="0" w:color="auto"/>
        <w:bottom w:val="none" w:sz="0" w:space="0" w:color="auto"/>
        <w:right w:val="none" w:sz="0" w:space="0" w:color="auto"/>
      </w:divBdr>
    </w:div>
    <w:div w:id="315113977">
      <w:bodyDiv w:val="1"/>
      <w:marLeft w:val="0"/>
      <w:marRight w:val="0"/>
      <w:marTop w:val="0"/>
      <w:marBottom w:val="0"/>
      <w:divBdr>
        <w:top w:val="none" w:sz="0" w:space="0" w:color="auto"/>
        <w:left w:val="none" w:sz="0" w:space="0" w:color="auto"/>
        <w:bottom w:val="none" w:sz="0" w:space="0" w:color="auto"/>
        <w:right w:val="none" w:sz="0" w:space="0" w:color="auto"/>
      </w:divBdr>
    </w:div>
    <w:div w:id="315302293">
      <w:bodyDiv w:val="1"/>
      <w:marLeft w:val="0"/>
      <w:marRight w:val="0"/>
      <w:marTop w:val="0"/>
      <w:marBottom w:val="0"/>
      <w:divBdr>
        <w:top w:val="none" w:sz="0" w:space="0" w:color="auto"/>
        <w:left w:val="none" w:sz="0" w:space="0" w:color="auto"/>
        <w:bottom w:val="none" w:sz="0" w:space="0" w:color="auto"/>
        <w:right w:val="none" w:sz="0" w:space="0" w:color="auto"/>
      </w:divBdr>
    </w:div>
    <w:div w:id="315308740">
      <w:bodyDiv w:val="1"/>
      <w:marLeft w:val="0"/>
      <w:marRight w:val="0"/>
      <w:marTop w:val="0"/>
      <w:marBottom w:val="0"/>
      <w:divBdr>
        <w:top w:val="none" w:sz="0" w:space="0" w:color="auto"/>
        <w:left w:val="none" w:sz="0" w:space="0" w:color="auto"/>
        <w:bottom w:val="none" w:sz="0" w:space="0" w:color="auto"/>
        <w:right w:val="none" w:sz="0" w:space="0" w:color="auto"/>
      </w:divBdr>
    </w:div>
    <w:div w:id="315379096">
      <w:bodyDiv w:val="1"/>
      <w:marLeft w:val="0"/>
      <w:marRight w:val="0"/>
      <w:marTop w:val="0"/>
      <w:marBottom w:val="0"/>
      <w:divBdr>
        <w:top w:val="none" w:sz="0" w:space="0" w:color="auto"/>
        <w:left w:val="none" w:sz="0" w:space="0" w:color="auto"/>
        <w:bottom w:val="none" w:sz="0" w:space="0" w:color="auto"/>
        <w:right w:val="none" w:sz="0" w:space="0" w:color="auto"/>
      </w:divBdr>
    </w:div>
    <w:div w:id="315575727">
      <w:bodyDiv w:val="1"/>
      <w:marLeft w:val="0"/>
      <w:marRight w:val="0"/>
      <w:marTop w:val="0"/>
      <w:marBottom w:val="0"/>
      <w:divBdr>
        <w:top w:val="none" w:sz="0" w:space="0" w:color="auto"/>
        <w:left w:val="none" w:sz="0" w:space="0" w:color="auto"/>
        <w:bottom w:val="none" w:sz="0" w:space="0" w:color="auto"/>
        <w:right w:val="none" w:sz="0" w:space="0" w:color="auto"/>
      </w:divBdr>
    </w:div>
    <w:div w:id="315648308">
      <w:bodyDiv w:val="1"/>
      <w:marLeft w:val="0"/>
      <w:marRight w:val="0"/>
      <w:marTop w:val="0"/>
      <w:marBottom w:val="0"/>
      <w:divBdr>
        <w:top w:val="none" w:sz="0" w:space="0" w:color="auto"/>
        <w:left w:val="none" w:sz="0" w:space="0" w:color="auto"/>
        <w:bottom w:val="none" w:sz="0" w:space="0" w:color="auto"/>
        <w:right w:val="none" w:sz="0" w:space="0" w:color="auto"/>
      </w:divBdr>
    </w:div>
    <w:div w:id="315838212">
      <w:bodyDiv w:val="1"/>
      <w:marLeft w:val="0"/>
      <w:marRight w:val="0"/>
      <w:marTop w:val="0"/>
      <w:marBottom w:val="0"/>
      <w:divBdr>
        <w:top w:val="none" w:sz="0" w:space="0" w:color="auto"/>
        <w:left w:val="none" w:sz="0" w:space="0" w:color="auto"/>
        <w:bottom w:val="none" w:sz="0" w:space="0" w:color="auto"/>
        <w:right w:val="none" w:sz="0" w:space="0" w:color="auto"/>
      </w:divBdr>
    </w:div>
    <w:div w:id="315841122">
      <w:bodyDiv w:val="1"/>
      <w:marLeft w:val="0"/>
      <w:marRight w:val="0"/>
      <w:marTop w:val="0"/>
      <w:marBottom w:val="0"/>
      <w:divBdr>
        <w:top w:val="none" w:sz="0" w:space="0" w:color="auto"/>
        <w:left w:val="none" w:sz="0" w:space="0" w:color="auto"/>
        <w:bottom w:val="none" w:sz="0" w:space="0" w:color="auto"/>
        <w:right w:val="none" w:sz="0" w:space="0" w:color="auto"/>
      </w:divBdr>
    </w:div>
    <w:div w:id="315957704">
      <w:bodyDiv w:val="1"/>
      <w:marLeft w:val="0"/>
      <w:marRight w:val="0"/>
      <w:marTop w:val="0"/>
      <w:marBottom w:val="0"/>
      <w:divBdr>
        <w:top w:val="none" w:sz="0" w:space="0" w:color="auto"/>
        <w:left w:val="none" w:sz="0" w:space="0" w:color="auto"/>
        <w:bottom w:val="none" w:sz="0" w:space="0" w:color="auto"/>
        <w:right w:val="none" w:sz="0" w:space="0" w:color="auto"/>
      </w:divBdr>
    </w:div>
    <w:div w:id="315960110">
      <w:bodyDiv w:val="1"/>
      <w:marLeft w:val="0"/>
      <w:marRight w:val="0"/>
      <w:marTop w:val="0"/>
      <w:marBottom w:val="0"/>
      <w:divBdr>
        <w:top w:val="none" w:sz="0" w:space="0" w:color="auto"/>
        <w:left w:val="none" w:sz="0" w:space="0" w:color="auto"/>
        <w:bottom w:val="none" w:sz="0" w:space="0" w:color="auto"/>
        <w:right w:val="none" w:sz="0" w:space="0" w:color="auto"/>
      </w:divBdr>
    </w:div>
    <w:div w:id="316033951">
      <w:bodyDiv w:val="1"/>
      <w:marLeft w:val="0"/>
      <w:marRight w:val="0"/>
      <w:marTop w:val="0"/>
      <w:marBottom w:val="0"/>
      <w:divBdr>
        <w:top w:val="none" w:sz="0" w:space="0" w:color="auto"/>
        <w:left w:val="none" w:sz="0" w:space="0" w:color="auto"/>
        <w:bottom w:val="none" w:sz="0" w:space="0" w:color="auto"/>
        <w:right w:val="none" w:sz="0" w:space="0" w:color="auto"/>
      </w:divBdr>
    </w:div>
    <w:div w:id="316036537">
      <w:bodyDiv w:val="1"/>
      <w:marLeft w:val="0"/>
      <w:marRight w:val="0"/>
      <w:marTop w:val="0"/>
      <w:marBottom w:val="0"/>
      <w:divBdr>
        <w:top w:val="none" w:sz="0" w:space="0" w:color="auto"/>
        <w:left w:val="none" w:sz="0" w:space="0" w:color="auto"/>
        <w:bottom w:val="none" w:sz="0" w:space="0" w:color="auto"/>
        <w:right w:val="none" w:sz="0" w:space="0" w:color="auto"/>
      </w:divBdr>
    </w:div>
    <w:div w:id="316081391">
      <w:bodyDiv w:val="1"/>
      <w:marLeft w:val="0"/>
      <w:marRight w:val="0"/>
      <w:marTop w:val="0"/>
      <w:marBottom w:val="0"/>
      <w:divBdr>
        <w:top w:val="none" w:sz="0" w:space="0" w:color="auto"/>
        <w:left w:val="none" w:sz="0" w:space="0" w:color="auto"/>
        <w:bottom w:val="none" w:sz="0" w:space="0" w:color="auto"/>
        <w:right w:val="none" w:sz="0" w:space="0" w:color="auto"/>
      </w:divBdr>
    </w:div>
    <w:div w:id="316081626">
      <w:bodyDiv w:val="1"/>
      <w:marLeft w:val="0"/>
      <w:marRight w:val="0"/>
      <w:marTop w:val="0"/>
      <w:marBottom w:val="0"/>
      <w:divBdr>
        <w:top w:val="none" w:sz="0" w:space="0" w:color="auto"/>
        <w:left w:val="none" w:sz="0" w:space="0" w:color="auto"/>
        <w:bottom w:val="none" w:sz="0" w:space="0" w:color="auto"/>
        <w:right w:val="none" w:sz="0" w:space="0" w:color="auto"/>
      </w:divBdr>
    </w:div>
    <w:div w:id="316110808">
      <w:bodyDiv w:val="1"/>
      <w:marLeft w:val="0"/>
      <w:marRight w:val="0"/>
      <w:marTop w:val="0"/>
      <w:marBottom w:val="0"/>
      <w:divBdr>
        <w:top w:val="none" w:sz="0" w:space="0" w:color="auto"/>
        <w:left w:val="none" w:sz="0" w:space="0" w:color="auto"/>
        <w:bottom w:val="none" w:sz="0" w:space="0" w:color="auto"/>
        <w:right w:val="none" w:sz="0" w:space="0" w:color="auto"/>
      </w:divBdr>
    </w:div>
    <w:div w:id="316153493">
      <w:bodyDiv w:val="1"/>
      <w:marLeft w:val="0"/>
      <w:marRight w:val="0"/>
      <w:marTop w:val="0"/>
      <w:marBottom w:val="0"/>
      <w:divBdr>
        <w:top w:val="none" w:sz="0" w:space="0" w:color="auto"/>
        <w:left w:val="none" w:sz="0" w:space="0" w:color="auto"/>
        <w:bottom w:val="none" w:sz="0" w:space="0" w:color="auto"/>
        <w:right w:val="none" w:sz="0" w:space="0" w:color="auto"/>
      </w:divBdr>
    </w:div>
    <w:div w:id="316226039">
      <w:bodyDiv w:val="1"/>
      <w:marLeft w:val="0"/>
      <w:marRight w:val="0"/>
      <w:marTop w:val="0"/>
      <w:marBottom w:val="0"/>
      <w:divBdr>
        <w:top w:val="none" w:sz="0" w:space="0" w:color="auto"/>
        <w:left w:val="none" w:sz="0" w:space="0" w:color="auto"/>
        <w:bottom w:val="none" w:sz="0" w:space="0" w:color="auto"/>
        <w:right w:val="none" w:sz="0" w:space="0" w:color="auto"/>
      </w:divBdr>
    </w:div>
    <w:div w:id="316343901">
      <w:bodyDiv w:val="1"/>
      <w:marLeft w:val="0"/>
      <w:marRight w:val="0"/>
      <w:marTop w:val="0"/>
      <w:marBottom w:val="0"/>
      <w:divBdr>
        <w:top w:val="none" w:sz="0" w:space="0" w:color="auto"/>
        <w:left w:val="none" w:sz="0" w:space="0" w:color="auto"/>
        <w:bottom w:val="none" w:sz="0" w:space="0" w:color="auto"/>
        <w:right w:val="none" w:sz="0" w:space="0" w:color="auto"/>
      </w:divBdr>
    </w:div>
    <w:div w:id="316345538">
      <w:bodyDiv w:val="1"/>
      <w:marLeft w:val="0"/>
      <w:marRight w:val="0"/>
      <w:marTop w:val="0"/>
      <w:marBottom w:val="0"/>
      <w:divBdr>
        <w:top w:val="none" w:sz="0" w:space="0" w:color="auto"/>
        <w:left w:val="none" w:sz="0" w:space="0" w:color="auto"/>
        <w:bottom w:val="none" w:sz="0" w:space="0" w:color="auto"/>
        <w:right w:val="none" w:sz="0" w:space="0" w:color="auto"/>
      </w:divBdr>
    </w:div>
    <w:div w:id="316345834">
      <w:bodyDiv w:val="1"/>
      <w:marLeft w:val="0"/>
      <w:marRight w:val="0"/>
      <w:marTop w:val="0"/>
      <w:marBottom w:val="0"/>
      <w:divBdr>
        <w:top w:val="none" w:sz="0" w:space="0" w:color="auto"/>
        <w:left w:val="none" w:sz="0" w:space="0" w:color="auto"/>
        <w:bottom w:val="none" w:sz="0" w:space="0" w:color="auto"/>
        <w:right w:val="none" w:sz="0" w:space="0" w:color="auto"/>
      </w:divBdr>
    </w:div>
    <w:div w:id="316688839">
      <w:bodyDiv w:val="1"/>
      <w:marLeft w:val="0"/>
      <w:marRight w:val="0"/>
      <w:marTop w:val="0"/>
      <w:marBottom w:val="0"/>
      <w:divBdr>
        <w:top w:val="none" w:sz="0" w:space="0" w:color="auto"/>
        <w:left w:val="none" w:sz="0" w:space="0" w:color="auto"/>
        <w:bottom w:val="none" w:sz="0" w:space="0" w:color="auto"/>
        <w:right w:val="none" w:sz="0" w:space="0" w:color="auto"/>
      </w:divBdr>
    </w:div>
    <w:div w:id="316736556">
      <w:bodyDiv w:val="1"/>
      <w:marLeft w:val="0"/>
      <w:marRight w:val="0"/>
      <w:marTop w:val="0"/>
      <w:marBottom w:val="0"/>
      <w:divBdr>
        <w:top w:val="none" w:sz="0" w:space="0" w:color="auto"/>
        <w:left w:val="none" w:sz="0" w:space="0" w:color="auto"/>
        <w:bottom w:val="none" w:sz="0" w:space="0" w:color="auto"/>
        <w:right w:val="none" w:sz="0" w:space="0" w:color="auto"/>
      </w:divBdr>
    </w:div>
    <w:div w:id="316760707">
      <w:bodyDiv w:val="1"/>
      <w:marLeft w:val="0"/>
      <w:marRight w:val="0"/>
      <w:marTop w:val="0"/>
      <w:marBottom w:val="0"/>
      <w:divBdr>
        <w:top w:val="none" w:sz="0" w:space="0" w:color="auto"/>
        <w:left w:val="none" w:sz="0" w:space="0" w:color="auto"/>
        <w:bottom w:val="none" w:sz="0" w:space="0" w:color="auto"/>
        <w:right w:val="none" w:sz="0" w:space="0" w:color="auto"/>
      </w:divBdr>
    </w:div>
    <w:div w:id="316761396">
      <w:bodyDiv w:val="1"/>
      <w:marLeft w:val="0"/>
      <w:marRight w:val="0"/>
      <w:marTop w:val="0"/>
      <w:marBottom w:val="0"/>
      <w:divBdr>
        <w:top w:val="none" w:sz="0" w:space="0" w:color="auto"/>
        <w:left w:val="none" w:sz="0" w:space="0" w:color="auto"/>
        <w:bottom w:val="none" w:sz="0" w:space="0" w:color="auto"/>
        <w:right w:val="none" w:sz="0" w:space="0" w:color="auto"/>
      </w:divBdr>
    </w:div>
    <w:div w:id="316762398">
      <w:bodyDiv w:val="1"/>
      <w:marLeft w:val="0"/>
      <w:marRight w:val="0"/>
      <w:marTop w:val="0"/>
      <w:marBottom w:val="0"/>
      <w:divBdr>
        <w:top w:val="none" w:sz="0" w:space="0" w:color="auto"/>
        <w:left w:val="none" w:sz="0" w:space="0" w:color="auto"/>
        <w:bottom w:val="none" w:sz="0" w:space="0" w:color="auto"/>
        <w:right w:val="none" w:sz="0" w:space="0" w:color="auto"/>
      </w:divBdr>
    </w:div>
    <w:div w:id="316762516">
      <w:bodyDiv w:val="1"/>
      <w:marLeft w:val="0"/>
      <w:marRight w:val="0"/>
      <w:marTop w:val="0"/>
      <w:marBottom w:val="0"/>
      <w:divBdr>
        <w:top w:val="none" w:sz="0" w:space="0" w:color="auto"/>
        <w:left w:val="none" w:sz="0" w:space="0" w:color="auto"/>
        <w:bottom w:val="none" w:sz="0" w:space="0" w:color="auto"/>
        <w:right w:val="none" w:sz="0" w:space="0" w:color="auto"/>
      </w:divBdr>
    </w:div>
    <w:div w:id="316885984">
      <w:bodyDiv w:val="1"/>
      <w:marLeft w:val="0"/>
      <w:marRight w:val="0"/>
      <w:marTop w:val="0"/>
      <w:marBottom w:val="0"/>
      <w:divBdr>
        <w:top w:val="none" w:sz="0" w:space="0" w:color="auto"/>
        <w:left w:val="none" w:sz="0" w:space="0" w:color="auto"/>
        <w:bottom w:val="none" w:sz="0" w:space="0" w:color="auto"/>
        <w:right w:val="none" w:sz="0" w:space="0" w:color="auto"/>
      </w:divBdr>
    </w:div>
    <w:div w:id="316955211">
      <w:bodyDiv w:val="1"/>
      <w:marLeft w:val="0"/>
      <w:marRight w:val="0"/>
      <w:marTop w:val="0"/>
      <w:marBottom w:val="0"/>
      <w:divBdr>
        <w:top w:val="none" w:sz="0" w:space="0" w:color="auto"/>
        <w:left w:val="none" w:sz="0" w:space="0" w:color="auto"/>
        <w:bottom w:val="none" w:sz="0" w:space="0" w:color="auto"/>
        <w:right w:val="none" w:sz="0" w:space="0" w:color="auto"/>
      </w:divBdr>
    </w:div>
    <w:div w:id="316997785">
      <w:bodyDiv w:val="1"/>
      <w:marLeft w:val="0"/>
      <w:marRight w:val="0"/>
      <w:marTop w:val="0"/>
      <w:marBottom w:val="0"/>
      <w:divBdr>
        <w:top w:val="none" w:sz="0" w:space="0" w:color="auto"/>
        <w:left w:val="none" w:sz="0" w:space="0" w:color="auto"/>
        <w:bottom w:val="none" w:sz="0" w:space="0" w:color="auto"/>
        <w:right w:val="none" w:sz="0" w:space="0" w:color="auto"/>
      </w:divBdr>
    </w:div>
    <w:div w:id="317075586">
      <w:bodyDiv w:val="1"/>
      <w:marLeft w:val="0"/>
      <w:marRight w:val="0"/>
      <w:marTop w:val="0"/>
      <w:marBottom w:val="0"/>
      <w:divBdr>
        <w:top w:val="none" w:sz="0" w:space="0" w:color="auto"/>
        <w:left w:val="none" w:sz="0" w:space="0" w:color="auto"/>
        <w:bottom w:val="none" w:sz="0" w:space="0" w:color="auto"/>
        <w:right w:val="none" w:sz="0" w:space="0" w:color="auto"/>
      </w:divBdr>
    </w:div>
    <w:div w:id="317080060">
      <w:bodyDiv w:val="1"/>
      <w:marLeft w:val="0"/>
      <w:marRight w:val="0"/>
      <w:marTop w:val="0"/>
      <w:marBottom w:val="0"/>
      <w:divBdr>
        <w:top w:val="none" w:sz="0" w:space="0" w:color="auto"/>
        <w:left w:val="none" w:sz="0" w:space="0" w:color="auto"/>
        <w:bottom w:val="none" w:sz="0" w:space="0" w:color="auto"/>
        <w:right w:val="none" w:sz="0" w:space="0" w:color="auto"/>
      </w:divBdr>
    </w:div>
    <w:div w:id="317080551">
      <w:bodyDiv w:val="1"/>
      <w:marLeft w:val="0"/>
      <w:marRight w:val="0"/>
      <w:marTop w:val="0"/>
      <w:marBottom w:val="0"/>
      <w:divBdr>
        <w:top w:val="none" w:sz="0" w:space="0" w:color="auto"/>
        <w:left w:val="none" w:sz="0" w:space="0" w:color="auto"/>
        <w:bottom w:val="none" w:sz="0" w:space="0" w:color="auto"/>
        <w:right w:val="none" w:sz="0" w:space="0" w:color="auto"/>
      </w:divBdr>
    </w:div>
    <w:div w:id="317151798">
      <w:bodyDiv w:val="1"/>
      <w:marLeft w:val="0"/>
      <w:marRight w:val="0"/>
      <w:marTop w:val="0"/>
      <w:marBottom w:val="0"/>
      <w:divBdr>
        <w:top w:val="none" w:sz="0" w:space="0" w:color="auto"/>
        <w:left w:val="none" w:sz="0" w:space="0" w:color="auto"/>
        <w:bottom w:val="none" w:sz="0" w:space="0" w:color="auto"/>
        <w:right w:val="none" w:sz="0" w:space="0" w:color="auto"/>
      </w:divBdr>
    </w:div>
    <w:div w:id="317152898">
      <w:bodyDiv w:val="1"/>
      <w:marLeft w:val="0"/>
      <w:marRight w:val="0"/>
      <w:marTop w:val="0"/>
      <w:marBottom w:val="0"/>
      <w:divBdr>
        <w:top w:val="none" w:sz="0" w:space="0" w:color="auto"/>
        <w:left w:val="none" w:sz="0" w:space="0" w:color="auto"/>
        <w:bottom w:val="none" w:sz="0" w:space="0" w:color="auto"/>
        <w:right w:val="none" w:sz="0" w:space="0" w:color="auto"/>
      </w:divBdr>
    </w:div>
    <w:div w:id="317156693">
      <w:bodyDiv w:val="1"/>
      <w:marLeft w:val="0"/>
      <w:marRight w:val="0"/>
      <w:marTop w:val="0"/>
      <w:marBottom w:val="0"/>
      <w:divBdr>
        <w:top w:val="none" w:sz="0" w:space="0" w:color="auto"/>
        <w:left w:val="none" w:sz="0" w:space="0" w:color="auto"/>
        <w:bottom w:val="none" w:sz="0" w:space="0" w:color="auto"/>
        <w:right w:val="none" w:sz="0" w:space="0" w:color="auto"/>
      </w:divBdr>
    </w:div>
    <w:div w:id="317267231">
      <w:bodyDiv w:val="1"/>
      <w:marLeft w:val="0"/>
      <w:marRight w:val="0"/>
      <w:marTop w:val="0"/>
      <w:marBottom w:val="0"/>
      <w:divBdr>
        <w:top w:val="none" w:sz="0" w:space="0" w:color="auto"/>
        <w:left w:val="none" w:sz="0" w:space="0" w:color="auto"/>
        <w:bottom w:val="none" w:sz="0" w:space="0" w:color="auto"/>
        <w:right w:val="none" w:sz="0" w:space="0" w:color="auto"/>
      </w:divBdr>
    </w:div>
    <w:div w:id="317342496">
      <w:bodyDiv w:val="1"/>
      <w:marLeft w:val="0"/>
      <w:marRight w:val="0"/>
      <w:marTop w:val="0"/>
      <w:marBottom w:val="0"/>
      <w:divBdr>
        <w:top w:val="none" w:sz="0" w:space="0" w:color="auto"/>
        <w:left w:val="none" w:sz="0" w:space="0" w:color="auto"/>
        <w:bottom w:val="none" w:sz="0" w:space="0" w:color="auto"/>
        <w:right w:val="none" w:sz="0" w:space="0" w:color="auto"/>
      </w:divBdr>
    </w:div>
    <w:div w:id="317342531">
      <w:bodyDiv w:val="1"/>
      <w:marLeft w:val="0"/>
      <w:marRight w:val="0"/>
      <w:marTop w:val="0"/>
      <w:marBottom w:val="0"/>
      <w:divBdr>
        <w:top w:val="none" w:sz="0" w:space="0" w:color="auto"/>
        <w:left w:val="none" w:sz="0" w:space="0" w:color="auto"/>
        <w:bottom w:val="none" w:sz="0" w:space="0" w:color="auto"/>
        <w:right w:val="none" w:sz="0" w:space="0" w:color="auto"/>
      </w:divBdr>
    </w:div>
    <w:div w:id="317349336">
      <w:bodyDiv w:val="1"/>
      <w:marLeft w:val="0"/>
      <w:marRight w:val="0"/>
      <w:marTop w:val="0"/>
      <w:marBottom w:val="0"/>
      <w:divBdr>
        <w:top w:val="none" w:sz="0" w:space="0" w:color="auto"/>
        <w:left w:val="none" w:sz="0" w:space="0" w:color="auto"/>
        <w:bottom w:val="none" w:sz="0" w:space="0" w:color="auto"/>
        <w:right w:val="none" w:sz="0" w:space="0" w:color="auto"/>
      </w:divBdr>
    </w:div>
    <w:div w:id="317537427">
      <w:bodyDiv w:val="1"/>
      <w:marLeft w:val="0"/>
      <w:marRight w:val="0"/>
      <w:marTop w:val="0"/>
      <w:marBottom w:val="0"/>
      <w:divBdr>
        <w:top w:val="none" w:sz="0" w:space="0" w:color="auto"/>
        <w:left w:val="none" w:sz="0" w:space="0" w:color="auto"/>
        <w:bottom w:val="none" w:sz="0" w:space="0" w:color="auto"/>
        <w:right w:val="none" w:sz="0" w:space="0" w:color="auto"/>
      </w:divBdr>
    </w:div>
    <w:div w:id="317613166">
      <w:bodyDiv w:val="1"/>
      <w:marLeft w:val="0"/>
      <w:marRight w:val="0"/>
      <w:marTop w:val="0"/>
      <w:marBottom w:val="0"/>
      <w:divBdr>
        <w:top w:val="none" w:sz="0" w:space="0" w:color="auto"/>
        <w:left w:val="none" w:sz="0" w:space="0" w:color="auto"/>
        <w:bottom w:val="none" w:sz="0" w:space="0" w:color="auto"/>
        <w:right w:val="none" w:sz="0" w:space="0" w:color="auto"/>
      </w:divBdr>
    </w:div>
    <w:div w:id="317615422">
      <w:bodyDiv w:val="1"/>
      <w:marLeft w:val="0"/>
      <w:marRight w:val="0"/>
      <w:marTop w:val="0"/>
      <w:marBottom w:val="0"/>
      <w:divBdr>
        <w:top w:val="none" w:sz="0" w:space="0" w:color="auto"/>
        <w:left w:val="none" w:sz="0" w:space="0" w:color="auto"/>
        <w:bottom w:val="none" w:sz="0" w:space="0" w:color="auto"/>
        <w:right w:val="none" w:sz="0" w:space="0" w:color="auto"/>
      </w:divBdr>
    </w:div>
    <w:div w:id="317685442">
      <w:bodyDiv w:val="1"/>
      <w:marLeft w:val="0"/>
      <w:marRight w:val="0"/>
      <w:marTop w:val="0"/>
      <w:marBottom w:val="0"/>
      <w:divBdr>
        <w:top w:val="none" w:sz="0" w:space="0" w:color="auto"/>
        <w:left w:val="none" w:sz="0" w:space="0" w:color="auto"/>
        <w:bottom w:val="none" w:sz="0" w:space="0" w:color="auto"/>
        <w:right w:val="none" w:sz="0" w:space="0" w:color="auto"/>
      </w:divBdr>
    </w:div>
    <w:div w:id="317685700">
      <w:bodyDiv w:val="1"/>
      <w:marLeft w:val="0"/>
      <w:marRight w:val="0"/>
      <w:marTop w:val="0"/>
      <w:marBottom w:val="0"/>
      <w:divBdr>
        <w:top w:val="none" w:sz="0" w:space="0" w:color="auto"/>
        <w:left w:val="none" w:sz="0" w:space="0" w:color="auto"/>
        <w:bottom w:val="none" w:sz="0" w:space="0" w:color="auto"/>
        <w:right w:val="none" w:sz="0" w:space="0" w:color="auto"/>
      </w:divBdr>
    </w:div>
    <w:div w:id="317733480">
      <w:bodyDiv w:val="1"/>
      <w:marLeft w:val="0"/>
      <w:marRight w:val="0"/>
      <w:marTop w:val="0"/>
      <w:marBottom w:val="0"/>
      <w:divBdr>
        <w:top w:val="none" w:sz="0" w:space="0" w:color="auto"/>
        <w:left w:val="none" w:sz="0" w:space="0" w:color="auto"/>
        <w:bottom w:val="none" w:sz="0" w:space="0" w:color="auto"/>
        <w:right w:val="none" w:sz="0" w:space="0" w:color="auto"/>
      </w:divBdr>
    </w:div>
    <w:div w:id="317736165">
      <w:bodyDiv w:val="1"/>
      <w:marLeft w:val="0"/>
      <w:marRight w:val="0"/>
      <w:marTop w:val="0"/>
      <w:marBottom w:val="0"/>
      <w:divBdr>
        <w:top w:val="none" w:sz="0" w:space="0" w:color="auto"/>
        <w:left w:val="none" w:sz="0" w:space="0" w:color="auto"/>
        <w:bottom w:val="none" w:sz="0" w:space="0" w:color="auto"/>
        <w:right w:val="none" w:sz="0" w:space="0" w:color="auto"/>
      </w:divBdr>
    </w:div>
    <w:div w:id="317809212">
      <w:bodyDiv w:val="1"/>
      <w:marLeft w:val="0"/>
      <w:marRight w:val="0"/>
      <w:marTop w:val="0"/>
      <w:marBottom w:val="0"/>
      <w:divBdr>
        <w:top w:val="none" w:sz="0" w:space="0" w:color="auto"/>
        <w:left w:val="none" w:sz="0" w:space="0" w:color="auto"/>
        <w:bottom w:val="none" w:sz="0" w:space="0" w:color="auto"/>
        <w:right w:val="none" w:sz="0" w:space="0" w:color="auto"/>
      </w:divBdr>
    </w:div>
    <w:div w:id="317810031">
      <w:bodyDiv w:val="1"/>
      <w:marLeft w:val="0"/>
      <w:marRight w:val="0"/>
      <w:marTop w:val="0"/>
      <w:marBottom w:val="0"/>
      <w:divBdr>
        <w:top w:val="none" w:sz="0" w:space="0" w:color="auto"/>
        <w:left w:val="none" w:sz="0" w:space="0" w:color="auto"/>
        <w:bottom w:val="none" w:sz="0" w:space="0" w:color="auto"/>
        <w:right w:val="none" w:sz="0" w:space="0" w:color="auto"/>
      </w:divBdr>
    </w:div>
    <w:div w:id="317853372">
      <w:bodyDiv w:val="1"/>
      <w:marLeft w:val="0"/>
      <w:marRight w:val="0"/>
      <w:marTop w:val="0"/>
      <w:marBottom w:val="0"/>
      <w:divBdr>
        <w:top w:val="none" w:sz="0" w:space="0" w:color="auto"/>
        <w:left w:val="none" w:sz="0" w:space="0" w:color="auto"/>
        <w:bottom w:val="none" w:sz="0" w:space="0" w:color="auto"/>
        <w:right w:val="none" w:sz="0" w:space="0" w:color="auto"/>
      </w:divBdr>
    </w:div>
    <w:div w:id="317854546">
      <w:bodyDiv w:val="1"/>
      <w:marLeft w:val="0"/>
      <w:marRight w:val="0"/>
      <w:marTop w:val="0"/>
      <w:marBottom w:val="0"/>
      <w:divBdr>
        <w:top w:val="none" w:sz="0" w:space="0" w:color="auto"/>
        <w:left w:val="none" w:sz="0" w:space="0" w:color="auto"/>
        <w:bottom w:val="none" w:sz="0" w:space="0" w:color="auto"/>
        <w:right w:val="none" w:sz="0" w:space="0" w:color="auto"/>
      </w:divBdr>
    </w:div>
    <w:div w:id="317880841">
      <w:bodyDiv w:val="1"/>
      <w:marLeft w:val="0"/>
      <w:marRight w:val="0"/>
      <w:marTop w:val="0"/>
      <w:marBottom w:val="0"/>
      <w:divBdr>
        <w:top w:val="none" w:sz="0" w:space="0" w:color="auto"/>
        <w:left w:val="none" w:sz="0" w:space="0" w:color="auto"/>
        <w:bottom w:val="none" w:sz="0" w:space="0" w:color="auto"/>
        <w:right w:val="none" w:sz="0" w:space="0" w:color="auto"/>
      </w:divBdr>
    </w:div>
    <w:div w:id="317924041">
      <w:bodyDiv w:val="1"/>
      <w:marLeft w:val="0"/>
      <w:marRight w:val="0"/>
      <w:marTop w:val="0"/>
      <w:marBottom w:val="0"/>
      <w:divBdr>
        <w:top w:val="none" w:sz="0" w:space="0" w:color="auto"/>
        <w:left w:val="none" w:sz="0" w:space="0" w:color="auto"/>
        <w:bottom w:val="none" w:sz="0" w:space="0" w:color="auto"/>
        <w:right w:val="none" w:sz="0" w:space="0" w:color="auto"/>
      </w:divBdr>
    </w:div>
    <w:div w:id="317926561">
      <w:bodyDiv w:val="1"/>
      <w:marLeft w:val="0"/>
      <w:marRight w:val="0"/>
      <w:marTop w:val="0"/>
      <w:marBottom w:val="0"/>
      <w:divBdr>
        <w:top w:val="none" w:sz="0" w:space="0" w:color="auto"/>
        <w:left w:val="none" w:sz="0" w:space="0" w:color="auto"/>
        <w:bottom w:val="none" w:sz="0" w:space="0" w:color="auto"/>
        <w:right w:val="none" w:sz="0" w:space="0" w:color="auto"/>
      </w:divBdr>
    </w:div>
    <w:div w:id="318002818">
      <w:bodyDiv w:val="1"/>
      <w:marLeft w:val="0"/>
      <w:marRight w:val="0"/>
      <w:marTop w:val="0"/>
      <w:marBottom w:val="0"/>
      <w:divBdr>
        <w:top w:val="none" w:sz="0" w:space="0" w:color="auto"/>
        <w:left w:val="none" w:sz="0" w:space="0" w:color="auto"/>
        <w:bottom w:val="none" w:sz="0" w:space="0" w:color="auto"/>
        <w:right w:val="none" w:sz="0" w:space="0" w:color="auto"/>
      </w:divBdr>
    </w:div>
    <w:div w:id="318075419">
      <w:bodyDiv w:val="1"/>
      <w:marLeft w:val="0"/>
      <w:marRight w:val="0"/>
      <w:marTop w:val="0"/>
      <w:marBottom w:val="0"/>
      <w:divBdr>
        <w:top w:val="none" w:sz="0" w:space="0" w:color="auto"/>
        <w:left w:val="none" w:sz="0" w:space="0" w:color="auto"/>
        <w:bottom w:val="none" w:sz="0" w:space="0" w:color="auto"/>
        <w:right w:val="none" w:sz="0" w:space="0" w:color="auto"/>
      </w:divBdr>
    </w:div>
    <w:div w:id="318118532">
      <w:bodyDiv w:val="1"/>
      <w:marLeft w:val="0"/>
      <w:marRight w:val="0"/>
      <w:marTop w:val="0"/>
      <w:marBottom w:val="0"/>
      <w:divBdr>
        <w:top w:val="none" w:sz="0" w:space="0" w:color="auto"/>
        <w:left w:val="none" w:sz="0" w:space="0" w:color="auto"/>
        <w:bottom w:val="none" w:sz="0" w:space="0" w:color="auto"/>
        <w:right w:val="none" w:sz="0" w:space="0" w:color="auto"/>
      </w:divBdr>
    </w:div>
    <w:div w:id="318118642">
      <w:bodyDiv w:val="1"/>
      <w:marLeft w:val="0"/>
      <w:marRight w:val="0"/>
      <w:marTop w:val="0"/>
      <w:marBottom w:val="0"/>
      <w:divBdr>
        <w:top w:val="none" w:sz="0" w:space="0" w:color="auto"/>
        <w:left w:val="none" w:sz="0" w:space="0" w:color="auto"/>
        <w:bottom w:val="none" w:sz="0" w:space="0" w:color="auto"/>
        <w:right w:val="none" w:sz="0" w:space="0" w:color="auto"/>
      </w:divBdr>
    </w:div>
    <w:div w:id="318119386">
      <w:bodyDiv w:val="1"/>
      <w:marLeft w:val="0"/>
      <w:marRight w:val="0"/>
      <w:marTop w:val="0"/>
      <w:marBottom w:val="0"/>
      <w:divBdr>
        <w:top w:val="none" w:sz="0" w:space="0" w:color="auto"/>
        <w:left w:val="none" w:sz="0" w:space="0" w:color="auto"/>
        <w:bottom w:val="none" w:sz="0" w:space="0" w:color="auto"/>
        <w:right w:val="none" w:sz="0" w:space="0" w:color="auto"/>
      </w:divBdr>
    </w:div>
    <w:div w:id="318190956">
      <w:bodyDiv w:val="1"/>
      <w:marLeft w:val="0"/>
      <w:marRight w:val="0"/>
      <w:marTop w:val="0"/>
      <w:marBottom w:val="0"/>
      <w:divBdr>
        <w:top w:val="none" w:sz="0" w:space="0" w:color="auto"/>
        <w:left w:val="none" w:sz="0" w:space="0" w:color="auto"/>
        <w:bottom w:val="none" w:sz="0" w:space="0" w:color="auto"/>
        <w:right w:val="none" w:sz="0" w:space="0" w:color="auto"/>
      </w:divBdr>
    </w:div>
    <w:div w:id="318194429">
      <w:bodyDiv w:val="1"/>
      <w:marLeft w:val="0"/>
      <w:marRight w:val="0"/>
      <w:marTop w:val="0"/>
      <w:marBottom w:val="0"/>
      <w:divBdr>
        <w:top w:val="none" w:sz="0" w:space="0" w:color="auto"/>
        <w:left w:val="none" w:sz="0" w:space="0" w:color="auto"/>
        <w:bottom w:val="none" w:sz="0" w:space="0" w:color="auto"/>
        <w:right w:val="none" w:sz="0" w:space="0" w:color="auto"/>
      </w:divBdr>
    </w:div>
    <w:div w:id="318197026">
      <w:bodyDiv w:val="1"/>
      <w:marLeft w:val="0"/>
      <w:marRight w:val="0"/>
      <w:marTop w:val="0"/>
      <w:marBottom w:val="0"/>
      <w:divBdr>
        <w:top w:val="none" w:sz="0" w:space="0" w:color="auto"/>
        <w:left w:val="none" w:sz="0" w:space="0" w:color="auto"/>
        <w:bottom w:val="none" w:sz="0" w:space="0" w:color="auto"/>
        <w:right w:val="none" w:sz="0" w:space="0" w:color="auto"/>
      </w:divBdr>
    </w:div>
    <w:div w:id="318273427">
      <w:bodyDiv w:val="1"/>
      <w:marLeft w:val="0"/>
      <w:marRight w:val="0"/>
      <w:marTop w:val="0"/>
      <w:marBottom w:val="0"/>
      <w:divBdr>
        <w:top w:val="none" w:sz="0" w:space="0" w:color="auto"/>
        <w:left w:val="none" w:sz="0" w:space="0" w:color="auto"/>
        <w:bottom w:val="none" w:sz="0" w:space="0" w:color="auto"/>
        <w:right w:val="none" w:sz="0" w:space="0" w:color="auto"/>
      </w:divBdr>
    </w:div>
    <w:div w:id="318314976">
      <w:bodyDiv w:val="1"/>
      <w:marLeft w:val="0"/>
      <w:marRight w:val="0"/>
      <w:marTop w:val="0"/>
      <w:marBottom w:val="0"/>
      <w:divBdr>
        <w:top w:val="none" w:sz="0" w:space="0" w:color="auto"/>
        <w:left w:val="none" w:sz="0" w:space="0" w:color="auto"/>
        <w:bottom w:val="none" w:sz="0" w:space="0" w:color="auto"/>
        <w:right w:val="none" w:sz="0" w:space="0" w:color="auto"/>
      </w:divBdr>
    </w:div>
    <w:div w:id="318461996">
      <w:bodyDiv w:val="1"/>
      <w:marLeft w:val="0"/>
      <w:marRight w:val="0"/>
      <w:marTop w:val="0"/>
      <w:marBottom w:val="0"/>
      <w:divBdr>
        <w:top w:val="none" w:sz="0" w:space="0" w:color="auto"/>
        <w:left w:val="none" w:sz="0" w:space="0" w:color="auto"/>
        <w:bottom w:val="none" w:sz="0" w:space="0" w:color="auto"/>
        <w:right w:val="none" w:sz="0" w:space="0" w:color="auto"/>
      </w:divBdr>
    </w:div>
    <w:div w:id="318467406">
      <w:bodyDiv w:val="1"/>
      <w:marLeft w:val="0"/>
      <w:marRight w:val="0"/>
      <w:marTop w:val="0"/>
      <w:marBottom w:val="0"/>
      <w:divBdr>
        <w:top w:val="none" w:sz="0" w:space="0" w:color="auto"/>
        <w:left w:val="none" w:sz="0" w:space="0" w:color="auto"/>
        <w:bottom w:val="none" w:sz="0" w:space="0" w:color="auto"/>
        <w:right w:val="none" w:sz="0" w:space="0" w:color="auto"/>
      </w:divBdr>
    </w:div>
    <w:div w:id="318536155">
      <w:bodyDiv w:val="1"/>
      <w:marLeft w:val="0"/>
      <w:marRight w:val="0"/>
      <w:marTop w:val="0"/>
      <w:marBottom w:val="0"/>
      <w:divBdr>
        <w:top w:val="none" w:sz="0" w:space="0" w:color="auto"/>
        <w:left w:val="none" w:sz="0" w:space="0" w:color="auto"/>
        <w:bottom w:val="none" w:sz="0" w:space="0" w:color="auto"/>
        <w:right w:val="none" w:sz="0" w:space="0" w:color="auto"/>
      </w:divBdr>
    </w:div>
    <w:div w:id="318536711">
      <w:bodyDiv w:val="1"/>
      <w:marLeft w:val="0"/>
      <w:marRight w:val="0"/>
      <w:marTop w:val="0"/>
      <w:marBottom w:val="0"/>
      <w:divBdr>
        <w:top w:val="none" w:sz="0" w:space="0" w:color="auto"/>
        <w:left w:val="none" w:sz="0" w:space="0" w:color="auto"/>
        <w:bottom w:val="none" w:sz="0" w:space="0" w:color="auto"/>
        <w:right w:val="none" w:sz="0" w:space="0" w:color="auto"/>
      </w:divBdr>
    </w:div>
    <w:div w:id="318577116">
      <w:bodyDiv w:val="1"/>
      <w:marLeft w:val="0"/>
      <w:marRight w:val="0"/>
      <w:marTop w:val="0"/>
      <w:marBottom w:val="0"/>
      <w:divBdr>
        <w:top w:val="none" w:sz="0" w:space="0" w:color="auto"/>
        <w:left w:val="none" w:sz="0" w:space="0" w:color="auto"/>
        <w:bottom w:val="none" w:sz="0" w:space="0" w:color="auto"/>
        <w:right w:val="none" w:sz="0" w:space="0" w:color="auto"/>
      </w:divBdr>
    </w:div>
    <w:div w:id="318653004">
      <w:bodyDiv w:val="1"/>
      <w:marLeft w:val="0"/>
      <w:marRight w:val="0"/>
      <w:marTop w:val="0"/>
      <w:marBottom w:val="0"/>
      <w:divBdr>
        <w:top w:val="none" w:sz="0" w:space="0" w:color="auto"/>
        <w:left w:val="none" w:sz="0" w:space="0" w:color="auto"/>
        <w:bottom w:val="none" w:sz="0" w:space="0" w:color="auto"/>
        <w:right w:val="none" w:sz="0" w:space="0" w:color="auto"/>
      </w:divBdr>
    </w:div>
    <w:div w:id="318654270">
      <w:bodyDiv w:val="1"/>
      <w:marLeft w:val="0"/>
      <w:marRight w:val="0"/>
      <w:marTop w:val="0"/>
      <w:marBottom w:val="0"/>
      <w:divBdr>
        <w:top w:val="none" w:sz="0" w:space="0" w:color="auto"/>
        <w:left w:val="none" w:sz="0" w:space="0" w:color="auto"/>
        <w:bottom w:val="none" w:sz="0" w:space="0" w:color="auto"/>
        <w:right w:val="none" w:sz="0" w:space="0" w:color="auto"/>
      </w:divBdr>
    </w:div>
    <w:div w:id="318655082">
      <w:bodyDiv w:val="1"/>
      <w:marLeft w:val="0"/>
      <w:marRight w:val="0"/>
      <w:marTop w:val="0"/>
      <w:marBottom w:val="0"/>
      <w:divBdr>
        <w:top w:val="none" w:sz="0" w:space="0" w:color="auto"/>
        <w:left w:val="none" w:sz="0" w:space="0" w:color="auto"/>
        <w:bottom w:val="none" w:sz="0" w:space="0" w:color="auto"/>
        <w:right w:val="none" w:sz="0" w:space="0" w:color="auto"/>
      </w:divBdr>
    </w:div>
    <w:div w:id="319041116">
      <w:bodyDiv w:val="1"/>
      <w:marLeft w:val="0"/>
      <w:marRight w:val="0"/>
      <w:marTop w:val="0"/>
      <w:marBottom w:val="0"/>
      <w:divBdr>
        <w:top w:val="none" w:sz="0" w:space="0" w:color="auto"/>
        <w:left w:val="none" w:sz="0" w:space="0" w:color="auto"/>
        <w:bottom w:val="none" w:sz="0" w:space="0" w:color="auto"/>
        <w:right w:val="none" w:sz="0" w:space="0" w:color="auto"/>
      </w:divBdr>
    </w:div>
    <w:div w:id="319122769">
      <w:bodyDiv w:val="1"/>
      <w:marLeft w:val="0"/>
      <w:marRight w:val="0"/>
      <w:marTop w:val="0"/>
      <w:marBottom w:val="0"/>
      <w:divBdr>
        <w:top w:val="none" w:sz="0" w:space="0" w:color="auto"/>
        <w:left w:val="none" w:sz="0" w:space="0" w:color="auto"/>
        <w:bottom w:val="none" w:sz="0" w:space="0" w:color="auto"/>
        <w:right w:val="none" w:sz="0" w:space="0" w:color="auto"/>
      </w:divBdr>
    </w:div>
    <w:div w:id="319236430">
      <w:bodyDiv w:val="1"/>
      <w:marLeft w:val="0"/>
      <w:marRight w:val="0"/>
      <w:marTop w:val="0"/>
      <w:marBottom w:val="0"/>
      <w:divBdr>
        <w:top w:val="none" w:sz="0" w:space="0" w:color="auto"/>
        <w:left w:val="none" w:sz="0" w:space="0" w:color="auto"/>
        <w:bottom w:val="none" w:sz="0" w:space="0" w:color="auto"/>
        <w:right w:val="none" w:sz="0" w:space="0" w:color="auto"/>
      </w:divBdr>
    </w:div>
    <w:div w:id="319580482">
      <w:bodyDiv w:val="1"/>
      <w:marLeft w:val="0"/>
      <w:marRight w:val="0"/>
      <w:marTop w:val="0"/>
      <w:marBottom w:val="0"/>
      <w:divBdr>
        <w:top w:val="none" w:sz="0" w:space="0" w:color="auto"/>
        <w:left w:val="none" w:sz="0" w:space="0" w:color="auto"/>
        <w:bottom w:val="none" w:sz="0" w:space="0" w:color="auto"/>
        <w:right w:val="none" w:sz="0" w:space="0" w:color="auto"/>
      </w:divBdr>
    </w:div>
    <w:div w:id="319583076">
      <w:bodyDiv w:val="1"/>
      <w:marLeft w:val="0"/>
      <w:marRight w:val="0"/>
      <w:marTop w:val="0"/>
      <w:marBottom w:val="0"/>
      <w:divBdr>
        <w:top w:val="none" w:sz="0" w:space="0" w:color="auto"/>
        <w:left w:val="none" w:sz="0" w:space="0" w:color="auto"/>
        <w:bottom w:val="none" w:sz="0" w:space="0" w:color="auto"/>
        <w:right w:val="none" w:sz="0" w:space="0" w:color="auto"/>
      </w:divBdr>
    </w:div>
    <w:div w:id="319651408">
      <w:bodyDiv w:val="1"/>
      <w:marLeft w:val="0"/>
      <w:marRight w:val="0"/>
      <w:marTop w:val="0"/>
      <w:marBottom w:val="0"/>
      <w:divBdr>
        <w:top w:val="none" w:sz="0" w:space="0" w:color="auto"/>
        <w:left w:val="none" w:sz="0" w:space="0" w:color="auto"/>
        <w:bottom w:val="none" w:sz="0" w:space="0" w:color="auto"/>
        <w:right w:val="none" w:sz="0" w:space="0" w:color="auto"/>
      </w:divBdr>
    </w:div>
    <w:div w:id="319695290">
      <w:bodyDiv w:val="1"/>
      <w:marLeft w:val="0"/>
      <w:marRight w:val="0"/>
      <w:marTop w:val="0"/>
      <w:marBottom w:val="0"/>
      <w:divBdr>
        <w:top w:val="none" w:sz="0" w:space="0" w:color="auto"/>
        <w:left w:val="none" w:sz="0" w:space="0" w:color="auto"/>
        <w:bottom w:val="none" w:sz="0" w:space="0" w:color="auto"/>
        <w:right w:val="none" w:sz="0" w:space="0" w:color="auto"/>
      </w:divBdr>
    </w:div>
    <w:div w:id="319846590">
      <w:bodyDiv w:val="1"/>
      <w:marLeft w:val="0"/>
      <w:marRight w:val="0"/>
      <w:marTop w:val="0"/>
      <w:marBottom w:val="0"/>
      <w:divBdr>
        <w:top w:val="none" w:sz="0" w:space="0" w:color="auto"/>
        <w:left w:val="none" w:sz="0" w:space="0" w:color="auto"/>
        <w:bottom w:val="none" w:sz="0" w:space="0" w:color="auto"/>
        <w:right w:val="none" w:sz="0" w:space="0" w:color="auto"/>
      </w:divBdr>
    </w:div>
    <w:div w:id="319886647">
      <w:bodyDiv w:val="1"/>
      <w:marLeft w:val="0"/>
      <w:marRight w:val="0"/>
      <w:marTop w:val="0"/>
      <w:marBottom w:val="0"/>
      <w:divBdr>
        <w:top w:val="none" w:sz="0" w:space="0" w:color="auto"/>
        <w:left w:val="none" w:sz="0" w:space="0" w:color="auto"/>
        <w:bottom w:val="none" w:sz="0" w:space="0" w:color="auto"/>
        <w:right w:val="none" w:sz="0" w:space="0" w:color="auto"/>
      </w:divBdr>
    </w:div>
    <w:div w:id="319965237">
      <w:bodyDiv w:val="1"/>
      <w:marLeft w:val="0"/>
      <w:marRight w:val="0"/>
      <w:marTop w:val="0"/>
      <w:marBottom w:val="0"/>
      <w:divBdr>
        <w:top w:val="none" w:sz="0" w:space="0" w:color="auto"/>
        <w:left w:val="none" w:sz="0" w:space="0" w:color="auto"/>
        <w:bottom w:val="none" w:sz="0" w:space="0" w:color="auto"/>
        <w:right w:val="none" w:sz="0" w:space="0" w:color="auto"/>
      </w:divBdr>
    </w:div>
    <w:div w:id="320012834">
      <w:bodyDiv w:val="1"/>
      <w:marLeft w:val="0"/>
      <w:marRight w:val="0"/>
      <w:marTop w:val="0"/>
      <w:marBottom w:val="0"/>
      <w:divBdr>
        <w:top w:val="none" w:sz="0" w:space="0" w:color="auto"/>
        <w:left w:val="none" w:sz="0" w:space="0" w:color="auto"/>
        <w:bottom w:val="none" w:sz="0" w:space="0" w:color="auto"/>
        <w:right w:val="none" w:sz="0" w:space="0" w:color="auto"/>
      </w:divBdr>
    </w:div>
    <w:div w:id="320013848">
      <w:bodyDiv w:val="1"/>
      <w:marLeft w:val="0"/>
      <w:marRight w:val="0"/>
      <w:marTop w:val="0"/>
      <w:marBottom w:val="0"/>
      <w:divBdr>
        <w:top w:val="none" w:sz="0" w:space="0" w:color="auto"/>
        <w:left w:val="none" w:sz="0" w:space="0" w:color="auto"/>
        <w:bottom w:val="none" w:sz="0" w:space="0" w:color="auto"/>
        <w:right w:val="none" w:sz="0" w:space="0" w:color="auto"/>
      </w:divBdr>
    </w:div>
    <w:div w:id="320040112">
      <w:bodyDiv w:val="1"/>
      <w:marLeft w:val="0"/>
      <w:marRight w:val="0"/>
      <w:marTop w:val="0"/>
      <w:marBottom w:val="0"/>
      <w:divBdr>
        <w:top w:val="none" w:sz="0" w:space="0" w:color="auto"/>
        <w:left w:val="none" w:sz="0" w:space="0" w:color="auto"/>
        <w:bottom w:val="none" w:sz="0" w:space="0" w:color="auto"/>
        <w:right w:val="none" w:sz="0" w:space="0" w:color="auto"/>
      </w:divBdr>
    </w:div>
    <w:div w:id="320161529">
      <w:bodyDiv w:val="1"/>
      <w:marLeft w:val="0"/>
      <w:marRight w:val="0"/>
      <w:marTop w:val="0"/>
      <w:marBottom w:val="0"/>
      <w:divBdr>
        <w:top w:val="none" w:sz="0" w:space="0" w:color="auto"/>
        <w:left w:val="none" w:sz="0" w:space="0" w:color="auto"/>
        <w:bottom w:val="none" w:sz="0" w:space="0" w:color="auto"/>
        <w:right w:val="none" w:sz="0" w:space="0" w:color="auto"/>
      </w:divBdr>
    </w:div>
    <w:div w:id="320231523">
      <w:bodyDiv w:val="1"/>
      <w:marLeft w:val="0"/>
      <w:marRight w:val="0"/>
      <w:marTop w:val="0"/>
      <w:marBottom w:val="0"/>
      <w:divBdr>
        <w:top w:val="none" w:sz="0" w:space="0" w:color="auto"/>
        <w:left w:val="none" w:sz="0" w:space="0" w:color="auto"/>
        <w:bottom w:val="none" w:sz="0" w:space="0" w:color="auto"/>
        <w:right w:val="none" w:sz="0" w:space="0" w:color="auto"/>
      </w:divBdr>
    </w:div>
    <w:div w:id="320281728">
      <w:bodyDiv w:val="1"/>
      <w:marLeft w:val="0"/>
      <w:marRight w:val="0"/>
      <w:marTop w:val="0"/>
      <w:marBottom w:val="0"/>
      <w:divBdr>
        <w:top w:val="none" w:sz="0" w:space="0" w:color="auto"/>
        <w:left w:val="none" w:sz="0" w:space="0" w:color="auto"/>
        <w:bottom w:val="none" w:sz="0" w:space="0" w:color="auto"/>
        <w:right w:val="none" w:sz="0" w:space="0" w:color="auto"/>
      </w:divBdr>
    </w:div>
    <w:div w:id="320354824">
      <w:bodyDiv w:val="1"/>
      <w:marLeft w:val="0"/>
      <w:marRight w:val="0"/>
      <w:marTop w:val="0"/>
      <w:marBottom w:val="0"/>
      <w:divBdr>
        <w:top w:val="none" w:sz="0" w:space="0" w:color="auto"/>
        <w:left w:val="none" w:sz="0" w:space="0" w:color="auto"/>
        <w:bottom w:val="none" w:sz="0" w:space="0" w:color="auto"/>
        <w:right w:val="none" w:sz="0" w:space="0" w:color="auto"/>
      </w:divBdr>
    </w:div>
    <w:div w:id="320546932">
      <w:bodyDiv w:val="1"/>
      <w:marLeft w:val="0"/>
      <w:marRight w:val="0"/>
      <w:marTop w:val="0"/>
      <w:marBottom w:val="0"/>
      <w:divBdr>
        <w:top w:val="none" w:sz="0" w:space="0" w:color="auto"/>
        <w:left w:val="none" w:sz="0" w:space="0" w:color="auto"/>
        <w:bottom w:val="none" w:sz="0" w:space="0" w:color="auto"/>
        <w:right w:val="none" w:sz="0" w:space="0" w:color="auto"/>
      </w:divBdr>
    </w:div>
    <w:div w:id="320551294">
      <w:bodyDiv w:val="1"/>
      <w:marLeft w:val="0"/>
      <w:marRight w:val="0"/>
      <w:marTop w:val="0"/>
      <w:marBottom w:val="0"/>
      <w:divBdr>
        <w:top w:val="none" w:sz="0" w:space="0" w:color="auto"/>
        <w:left w:val="none" w:sz="0" w:space="0" w:color="auto"/>
        <w:bottom w:val="none" w:sz="0" w:space="0" w:color="auto"/>
        <w:right w:val="none" w:sz="0" w:space="0" w:color="auto"/>
      </w:divBdr>
    </w:div>
    <w:div w:id="320618323">
      <w:bodyDiv w:val="1"/>
      <w:marLeft w:val="0"/>
      <w:marRight w:val="0"/>
      <w:marTop w:val="0"/>
      <w:marBottom w:val="0"/>
      <w:divBdr>
        <w:top w:val="none" w:sz="0" w:space="0" w:color="auto"/>
        <w:left w:val="none" w:sz="0" w:space="0" w:color="auto"/>
        <w:bottom w:val="none" w:sz="0" w:space="0" w:color="auto"/>
        <w:right w:val="none" w:sz="0" w:space="0" w:color="auto"/>
      </w:divBdr>
    </w:div>
    <w:div w:id="320623837">
      <w:bodyDiv w:val="1"/>
      <w:marLeft w:val="0"/>
      <w:marRight w:val="0"/>
      <w:marTop w:val="0"/>
      <w:marBottom w:val="0"/>
      <w:divBdr>
        <w:top w:val="none" w:sz="0" w:space="0" w:color="auto"/>
        <w:left w:val="none" w:sz="0" w:space="0" w:color="auto"/>
        <w:bottom w:val="none" w:sz="0" w:space="0" w:color="auto"/>
        <w:right w:val="none" w:sz="0" w:space="0" w:color="auto"/>
      </w:divBdr>
    </w:div>
    <w:div w:id="320815277">
      <w:bodyDiv w:val="1"/>
      <w:marLeft w:val="0"/>
      <w:marRight w:val="0"/>
      <w:marTop w:val="0"/>
      <w:marBottom w:val="0"/>
      <w:divBdr>
        <w:top w:val="none" w:sz="0" w:space="0" w:color="auto"/>
        <w:left w:val="none" w:sz="0" w:space="0" w:color="auto"/>
        <w:bottom w:val="none" w:sz="0" w:space="0" w:color="auto"/>
        <w:right w:val="none" w:sz="0" w:space="0" w:color="auto"/>
      </w:divBdr>
    </w:div>
    <w:div w:id="320817304">
      <w:bodyDiv w:val="1"/>
      <w:marLeft w:val="0"/>
      <w:marRight w:val="0"/>
      <w:marTop w:val="0"/>
      <w:marBottom w:val="0"/>
      <w:divBdr>
        <w:top w:val="none" w:sz="0" w:space="0" w:color="auto"/>
        <w:left w:val="none" w:sz="0" w:space="0" w:color="auto"/>
        <w:bottom w:val="none" w:sz="0" w:space="0" w:color="auto"/>
        <w:right w:val="none" w:sz="0" w:space="0" w:color="auto"/>
      </w:divBdr>
    </w:div>
    <w:div w:id="320885710">
      <w:bodyDiv w:val="1"/>
      <w:marLeft w:val="0"/>
      <w:marRight w:val="0"/>
      <w:marTop w:val="0"/>
      <w:marBottom w:val="0"/>
      <w:divBdr>
        <w:top w:val="none" w:sz="0" w:space="0" w:color="auto"/>
        <w:left w:val="none" w:sz="0" w:space="0" w:color="auto"/>
        <w:bottom w:val="none" w:sz="0" w:space="0" w:color="auto"/>
        <w:right w:val="none" w:sz="0" w:space="0" w:color="auto"/>
      </w:divBdr>
    </w:div>
    <w:div w:id="320890715">
      <w:bodyDiv w:val="1"/>
      <w:marLeft w:val="0"/>
      <w:marRight w:val="0"/>
      <w:marTop w:val="0"/>
      <w:marBottom w:val="0"/>
      <w:divBdr>
        <w:top w:val="none" w:sz="0" w:space="0" w:color="auto"/>
        <w:left w:val="none" w:sz="0" w:space="0" w:color="auto"/>
        <w:bottom w:val="none" w:sz="0" w:space="0" w:color="auto"/>
        <w:right w:val="none" w:sz="0" w:space="0" w:color="auto"/>
      </w:divBdr>
    </w:div>
    <w:div w:id="320892558">
      <w:bodyDiv w:val="1"/>
      <w:marLeft w:val="0"/>
      <w:marRight w:val="0"/>
      <w:marTop w:val="0"/>
      <w:marBottom w:val="0"/>
      <w:divBdr>
        <w:top w:val="none" w:sz="0" w:space="0" w:color="auto"/>
        <w:left w:val="none" w:sz="0" w:space="0" w:color="auto"/>
        <w:bottom w:val="none" w:sz="0" w:space="0" w:color="auto"/>
        <w:right w:val="none" w:sz="0" w:space="0" w:color="auto"/>
      </w:divBdr>
    </w:div>
    <w:div w:id="320935307">
      <w:bodyDiv w:val="1"/>
      <w:marLeft w:val="0"/>
      <w:marRight w:val="0"/>
      <w:marTop w:val="0"/>
      <w:marBottom w:val="0"/>
      <w:divBdr>
        <w:top w:val="none" w:sz="0" w:space="0" w:color="auto"/>
        <w:left w:val="none" w:sz="0" w:space="0" w:color="auto"/>
        <w:bottom w:val="none" w:sz="0" w:space="0" w:color="auto"/>
        <w:right w:val="none" w:sz="0" w:space="0" w:color="auto"/>
      </w:divBdr>
    </w:div>
    <w:div w:id="321200561">
      <w:bodyDiv w:val="1"/>
      <w:marLeft w:val="0"/>
      <w:marRight w:val="0"/>
      <w:marTop w:val="0"/>
      <w:marBottom w:val="0"/>
      <w:divBdr>
        <w:top w:val="none" w:sz="0" w:space="0" w:color="auto"/>
        <w:left w:val="none" w:sz="0" w:space="0" w:color="auto"/>
        <w:bottom w:val="none" w:sz="0" w:space="0" w:color="auto"/>
        <w:right w:val="none" w:sz="0" w:space="0" w:color="auto"/>
      </w:divBdr>
    </w:div>
    <w:div w:id="321205139">
      <w:bodyDiv w:val="1"/>
      <w:marLeft w:val="0"/>
      <w:marRight w:val="0"/>
      <w:marTop w:val="0"/>
      <w:marBottom w:val="0"/>
      <w:divBdr>
        <w:top w:val="none" w:sz="0" w:space="0" w:color="auto"/>
        <w:left w:val="none" w:sz="0" w:space="0" w:color="auto"/>
        <w:bottom w:val="none" w:sz="0" w:space="0" w:color="auto"/>
        <w:right w:val="none" w:sz="0" w:space="0" w:color="auto"/>
      </w:divBdr>
    </w:div>
    <w:div w:id="321277823">
      <w:bodyDiv w:val="1"/>
      <w:marLeft w:val="0"/>
      <w:marRight w:val="0"/>
      <w:marTop w:val="0"/>
      <w:marBottom w:val="0"/>
      <w:divBdr>
        <w:top w:val="none" w:sz="0" w:space="0" w:color="auto"/>
        <w:left w:val="none" w:sz="0" w:space="0" w:color="auto"/>
        <w:bottom w:val="none" w:sz="0" w:space="0" w:color="auto"/>
        <w:right w:val="none" w:sz="0" w:space="0" w:color="auto"/>
      </w:divBdr>
    </w:div>
    <w:div w:id="321349149">
      <w:bodyDiv w:val="1"/>
      <w:marLeft w:val="0"/>
      <w:marRight w:val="0"/>
      <w:marTop w:val="0"/>
      <w:marBottom w:val="0"/>
      <w:divBdr>
        <w:top w:val="none" w:sz="0" w:space="0" w:color="auto"/>
        <w:left w:val="none" w:sz="0" w:space="0" w:color="auto"/>
        <w:bottom w:val="none" w:sz="0" w:space="0" w:color="auto"/>
        <w:right w:val="none" w:sz="0" w:space="0" w:color="auto"/>
      </w:divBdr>
    </w:div>
    <w:div w:id="321353034">
      <w:bodyDiv w:val="1"/>
      <w:marLeft w:val="0"/>
      <w:marRight w:val="0"/>
      <w:marTop w:val="0"/>
      <w:marBottom w:val="0"/>
      <w:divBdr>
        <w:top w:val="none" w:sz="0" w:space="0" w:color="auto"/>
        <w:left w:val="none" w:sz="0" w:space="0" w:color="auto"/>
        <w:bottom w:val="none" w:sz="0" w:space="0" w:color="auto"/>
        <w:right w:val="none" w:sz="0" w:space="0" w:color="auto"/>
      </w:divBdr>
    </w:div>
    <w:div w:id="321473597">
      <w:bodyDiv w:val="1"/>
      <w:marLeft w:val="0"/>
      <w:marRight w:val="0"/>
      <w:marTop w:val="0"/>
      <w:marBottom w:val="0"/>
      <w:divBdr>
        <w:top w:val="none" w:sz="0" w:space="0" w:color="auto"/>
        <w:left w:val="none" w:sz="0" w:space="0" w:color="auto"/>
        <w:bottom w:val="none" w:sz="0" w:space="0" w:color="auto"/>
        <w:right w:val="none" w:sz="0" w:space="0" w:color="auto"/>
      </w:divBdr>
    </w:div>
    <w:div w:id="321474308">
      <w:bodyDiv w:val="1"/>
      <w:marLeft w:val="0"/>
      <w:marRight w:val="0"/>
      <w:marTop w:val="0"/>
      <w:marBottom w:val="0"/>
      <w:divBdr>
        <w:top w:val="none" w:sz="0" w:space="0" w:color="auto"/>
        <w:left w:val="none" w:sz="0" w:space="0" w:color="auto"/>
        <w:bottom w:val="none" w:sz="0" w:space="0" w:color="auto"/>
        <w:right w:val="none" w:sz="0" w:space="0" w:color="auto"/>
      </w:divBdr>
    </w:div>
    <w:div w:id="321587248">
      <w:bodyDiv w:val="1"/>
      <w:marLeft w:val="0"/>
      <w:marRight w:val="0"/>
      <w:marTop w:val="0"/>
      <w:marBottom w:val="0"/>
      <w:divBdr>
        <w:top w:val="none" w:sz="0" w:space="0" w:color="auto"/>
        <w:left w:val="none" w:sz="0" w:space="0" w:color="auto"/>
        <w:bottom w:val="none" w:sz="0" w:space="0" w:color="auto"/>
        <w:right w:val="none" w:sz="0" w:space="0" w:color="auto"/>
      </w:divBdr>
    </w:div>
    <w:div w:id="321663442">
      <w:bodyDiv w:val="1"/>
      <w:marLeft w:val="0"/>
      <w:marRight w:val="0"/>
      <w:marTop w:val="0"/>
      <w:marBottom w:val="0"/>
      <w:divBdr>
        <w:top w:val="none" w:sz="0" w:space="0" w:color="auto"/>
        <w:left w:val="none" w:sz="0" w:space="0" w:color="auto"/>
        <w:bottom w:val="none" w:sz="0" w:space="0" w:color="auto"/>
        <w:right w:val="none" w:sz="0" w:space="0" w:color="auto"/>
      </w:divBdr>
    </w:div>
    <w:div w:id="321664252">
      <w:bodyDiv w:val="1"/>
      <w:marLeft w:val="0"/>
      <w:marRight w:val="0"/>
      <w:marTop w:val="0"/>
      <w:marBottom w:val="0"/>
      <w:divBdr>
        <w:top w:val="none" w:sz="0" w:space="0" w:color="auto"/>
        <w:left w:val="none" w:sz="0" w:space="0" w:color="auto"/>
        <w:bottom w:val="none" w:sz="0" w:space="0" w:color="auto"/>
        <w:right w:val="none" w:sz="0" w:space="0" w:color="auto"/>
      </w:divBdr>
    </w:div>
    <w:div w:id="321741785">
      <w:bodyDiv w:val="1"/>
      <w:marLeft w:val="0"/>
      <w:marRight w:val="0"/>
      <w:marTop w:val="0"/>
      <w:marBottom w:val="0"/>
      <w:divBdr>
        <w:top w:val="none" w:sz="0" w:space="0" w:color="auto"/>
        <w:left w:val="none" w:sz="0" w:space="0" w:color="auto"/>
        <w:bottom w:val="none" w:sz="0" w:space="0" w:color="auto"/>
        <w:right w:val="none" w:sz="0" w:space="0" w:color="auto"/>
      </w:divBdr>
    </w:div>
    <w:div w:id="321741820">
      <w:bodyDiv w:val="1"/>
      <w:marLeft w:val="0"/>
      <w:marRight w:val="0"/>
      <w:marTop w:val="0"/>
      <w:marBottom w:val="0"/>
      <w:divBdr>
        <w:top w:val="none" w:sz="0" w:space="0" w:color="auto"/>
        <w:left w:val="none" w:sz="0" w:space="0" w:color="auto"/>
        <w:bottom w:val="none" w:sz="0" w:space="0" w:color="auto"/>
        <w:right w:val="none" w:sz="0" w:space="0" w:color="auto"/>
      </w:divBdr>
    </w:div>
    <w:div w:id="321858908">
      <w:bodyDiv w:val="1"/>
      <w:marLeft w:val="0"/>
      <w:marRight w:val="0"/>
      <w:marTop w:val="0"/>
      <w:marBottom w:val="0"/>
      <w:divBdr>
        <w:top w:val="none" w:sz="0" w:space="0" w:color="auto"/>
        <w:left w:val="none" w:sz="0" w:space="0" w:color="auto"/>
        <w:bottom w:val="none" w:sz="0" w:space="0" w:color="auto"/>
        <w:right w:val="none" w:sz="0" w:space="0" w:color="auto"/>
      </w:divBdr>
    </w:div>
    <w:div w:id="321859726">
      <w:bodyDiv w:val="1"/>
      <w:marLeft w:val="0"/>
      <w:marRight w:val="0"/>
      <w:marTop w:val="0"/>
      <w:marBottom w:val="0"/>
      <w:divBdr>
        <w:top w:val="none" w:sz="0" w:space="0" w:color="auto"/>
        <w:left w:val="none" w:sz="0" w:space="0" w:color="auto"/>
        <w:bottom w:val="none" w:sz="0" w:space="0" w:color="auto"/>
        <w:right w:val="none" w:sz="0" w:space="0" w:color="auto"/>
      </w:divBdr>
    </w:div>
    <w:div w:id="321861920">
      <w:bodyDiv w:val="1"/>
      <w:marLeft w:val="0"/>
      <w:marRight w:val="0"/>
      <w:marTop w:val="0"/>
      <w:marBottom w:val="0"/>
      <w:divBdr>
        <w:top w:val="none" w:sz="0" w:space="0" w:color="auto"/>
        <w:left w:val="none" w:sz="0" w:space="0" w:color="auto"/>
        <w:bottom w:val="none" w:sz="0" w:space="0" w:color="auto"/>
        <w:right w:val="none" w:sz="0" w:space="0" w:color="auto"/>
      </w:divBdr>
    </w:div>
    <w:div w:id="321930190">
      <w:bodyDiv w:val="1"/>
      <w:marLeft w:val="0"/>
      <w:marRight w:val="0"/>
      <w:marTop w:val="0"/>
      <w:marBottom w:val="0"/>
      <w:divBdr>
        <w:top w:val="none" w:sz="0" w:space="0" w:color="auto"/>
        <w:left w:val="none" w:sz="0" w:space="0" w:color="auto"/>
        <w:bottom w:val="none" w:sz="0" w:space="0" w:color="auto"/>
        <w:right w:val="none" w:sz="0" w:space="0" w:color="auto"/>
      </w:divBdr>
    </w:div>
    <w:div w:id="321934647">
      <w:bodyDiv w:val="1"/>
      <w:marLeft w:val="0"/>
      <w:marRight w:val="0"/>
      <w:marTop w:val="0"/>
      <w:marBottom w:val="0"/>
      <w:divBdr>
        <w:top w:val="none" w:sz="0" w:space="0" w:color="auto"/>
        <w:left w:val="none" w:sz="0" w:space="0" w:color="auto"/>
        <w:bottom w:val="none" w:sz="0" w:space="0" w:color="auto"/>
        <w:right w:val="none" w:sz="0" w:space="0" w:color="auto"/>
      </w:divBdr>
    </w:div>
    <w:div w:id="322003349">
      <w:bodyDiv w:val="1"/>
      <w:marLeft w:val="0"/>
      <w:marRight w:val="0"/>
      <w:marTop w:val="0"/>
      <w:marBottom w:val="0"/>
      <w:divBdr>
        <w:top w:val="none" w:sz="0" w:space="0" w:color="auto"/>
        <w:left w:val="none" w:sz="0" w:space="0" w:color="auto"/>
        <w:bottom w:val="none" w:sz="0" w:space="0" w:color="auto"/>
        <w:right w:val="none" w:sz="0" w:space="0" w:color="auto"/>
      </w:divBdr>
    </w:div>
    <w:div w:id="322127198">
      <w:bodyDiv w:val="1"/>
      <w:marLeft w:val="0"/>
      <w:marRight w:val="0"/>
      <w:marTop w:val="0"/>
      <w:marBottom w:val="0"/>
      <w:divBdr>
        <w:top w:val="none" w:sz="0" w:space="0" w:color="auto"/>
        <w:left w:val="none" w:sz="0" w:space="0" w:color="auto"/>
        <w:bottom w:val="none" w:sz="0" w:space="0" w:color="auto"/>
        <w:right w:val="none" w:sz="0" w:space="0" w:color="auto"/>
      </w:divBdr>
    </w:div>
    <w:div w:id="322202598">
      <w:bodyDiv w:val="1"/>
      <w:marLeft w:val="0"/>
      <w:marRight w:val="0"/>
      <w:marTop w:val="0"/>
      <w:marBottom w:val="0"/>
      <w:divBdr>
        <w:top w:val="none" w:sz="0" w:space="0" w:color="auto"/>
        <w:left w:val="none" w:sz="0" w:space="0" w:color="auto"/>
        <w:bottom w:val="none" w:sz="0" w:space="0" w:color="auto"/>
        <w:right w:val="none" w:sz="0" w:space="0" w:color="auto"/>
      </w:divBdr>
    </w:div>
    <w:div w:id="322204955">
      <w:bodyDiv w:val="1"/>
      <w:marLeft w:val="0"/>
      <w:marRight w:val="0"/>
      <w:marTop w:val="0"/>
      <w:marBottom w:val="0"/>
      <w:divBdr>
        <w:top w:val="none" w:sz="0" w:space="0" w:color="auto"/>
        <w:left w:val="none" w:sz="0" w:space="0" w:color="auto"/>
        <w:bottom w:val="none" w:sz="0" w:space="0" w:color="auto"/>
        <w:right w:val="none" w:sz="0" w:space="0" w:color="auto"/>
      </w:divBdr>
    </w:div>
    <w:div w:id="322243991">
      <w:bodyDiv w:val="1"/>
      <w:marLeft w:val="0"/>
      <w:marRight w:val="0"/>
      <w:marTop w:val="0"/>
      <w:marBottom w:val="0"/>
      <w:divBdr>
        <w:top w:val="none" w:sz="0" w:space="0" w:color="auto"/>
        <w:left w:val="none" w:sz="0" w:space="0" w:color="auto"/>
        <w:bottom w:val="none" w:sz="0" w:space="0" w:color="auto"/>
        <w:right w:val="none" w:sz="0" w:space="0" w:color="auto"/>
      </w:divBdr>
    </w:div>
    <w:div w:id="322315342">
      <w:bodyDiv w:val="1"/>
      <w:marLeft w:val="0"/>
      <w:marRight w:val="0"/>
      <w:marTop w:val="0"/>
      <w:marBottom w:val="0"/>
      <w:divBdr>
        <w:top w:val="none" w:sz="0" w:space="0" w:color="auto"/>
        <w:left w:val="none" w:sz="0" w:space="0" w:color="auto"/>
        <w:bottom w:val="none" w:sz="0" w:space="0" w:color="auto"/>
        <w:right w:val="none" w:sz="0" w:space="0" w:color="auto"/>
      </w:divBdr>
    </w:div>
    <w:div w:id="322440854">
      <w:bodyDiv w:val="1"/>
      <w:marLeft w:val="0"/>
      <w:marRight w:val="0"/>
      <w:marTop w:val="0"/>
      <w:marBottom w:val="0"/>
      <w:divBdr>
        <w:top w:val="none" w:sz="0" w:space="0" w:color="auto"/>
        <w:left w:val="none" w:sz="0" w:space="0" w:color="auto"/>
        <w:bottom w:val="none" w:sz="0" w:space="0" w:color="auto"/>
        <w:right w:val="none" w:sz="0" w:space="0" w:color="auto"/>
      </w:divBdr>
    </w:div>
    <w:div w:id="322507752">
      <w:bodyDiv w:val="1"/>
      <w:marLeft w:val="0"/>
      <w:marRight w:val="0"/>
      <w:marTop w:val="0"/>
      <w:marBottom w:val="0"/>
      <w:divBdr>
        <w:top w:val="none" w:sz="0" w:space="0" w:color="auto"/>
        <w:left w:val="none" w:sz="0" w:space="0" w:color="auto"/>
        <w:bottom w:val="none" w:sz="0" w:space="0" w:color="auto"/>
        <w:right w:val="none" w:sz="0" w:space="0" w:color="auto"/>
      </w:divBdr>
    </w:div>
    <w:div w:id="322509440">
      <w:bodyDiv w:val="1"/>
      <w:marLeft w:val="0"/>
      <w:marRight w:val="0"/>
      <w:marTop w:val="0"/>
      <w:marBottom w:val="0"/>
      <w:divBdr>
        <w:top w:val="none" w:sz="0" w:space="0" w:color="auto"/>
        <w:left w:val="none" w:sz="0" w:space="0" w:color="auto"/>
        <w:bottom w:val="none" w:sz="0" w:space="0" w:color="auto"/>
        <w:right w:val="none" w:sz="0" w:space="0" w:color="auto"/>
      </w:divBdr>
    </w:div>
    <w:div w:id="322590734">
      <w:bodyDiv w:val="1"/>
      <w:marLeft w:val="0"/>
      <w:marRight w:val="0"/>
      <w:marTop w:val="0"/>
      <w:marBottom w:val="0"/>
      <w:divBdr>
        <w:top w:val="none" w:sz="0" w:space="0" w:color="auto"/>
        <w:left w:val="none" w:sz="0" w:space="0" w:color="auto"/>
        <w:bottom w:val="none" w:sz="0" w:space="0" w:color="auto"/>
        <w:right w:val="none" w:sz="0" w:space="0" w:color="auto"/>
      </w:divBdr>
    </w:div>
    <w:div w:id="322662082">
      <w:bodyDiv w:val="1"/>
      <w:marLeft w:val="0"/>
      <w:marRight w:val="0"/>
      <w:marTop w:val="0"/>
      <w:marBottom w:val="0"/>
      <w:divBdr>
        <w:top w:val="none" w:sz="0" w:space="0" w:color="auto"/>
        <w:left w:val="none" w:sz="0" w:space="0" w:color="auto"/>
        <w:bottom w:val="none" w:sz="0" w:space="0" w:color="auto"/>
        <w:right w:val="none" w:sz="0" w:space="0" w:color="auto"/>
      </w:divBdr>
    </w:div>
    <w:div w:id="322663317">
      <w:bodyDiv w:val="1"/>
      <w:marLeft w:val="0"/>
      <w:marRight w:val="0"/>
      <w:marTop w:val="0"/>
      <w:marBottom w:val="0"/>
      <w:divBdr>
        <w:top w:val="none" w:sz="0" w:space="0" w:color="auto"/>
        <w:left w:val="none" w:sz="0" w:space="0" w:color="auto"/>
        <w:bottom w:val="none" w:sz="0" w:space="0" w:color="auto"/>
        <w:right w:val="none" w:sz="0" w:space="0" w:color="auto"/>
      </w:divBdr>
    </w:div>
    <w:div w:id="322703626">
      <w:bodyDiv w:val="1"/>
      <w:marLeft w:val="0"/>
      <w:marRight w:val="0"/>
      <w:marTop w:val="0"/>
      <w:marBottom w:val="0"/>
      <w:divBdr>
        <w:top w:val="none" w:sz="0" w:space="0" w:color="auto"/>
        <w:left w:val="none" w:sz="0" w:space="0" w:color="auto"/>
        <w:bottom w:val="none" w:sz="0" w:space="0" w:color="auto"/>
        <w:right w:val="none" w:sz="0" w:space="0" w:color="auto"/>
      </w:divBdr>
    </w:div>
    <w:div w:id="322708040">
      <w:bodyDiv w:val="1"/>
      <w:marLeft w:val="0"/>
      <w:marRight w:val="0"/>
      <w:marTop w:val="0"/>
      <w:marBottom w:val="0"/>
      <w:divBdr>
        <w:top w:val="none" w:sz="0" w:space="0" w:color="auto"/>
        <w:left w:val="none" w:sz="0" w:space="0" w:color="auto"/>
        <w:bottom w:val="none" w:sz="0" w:space="0" w:color="auto"/>
        <w:right w:val="none" w:sz="0" w:space="0" w:color="auto"/>
      </w:divBdr>
    </w:div>
    <w:div w:id="322860285">
      <w:bodyDiv w:val="1"/>
      <w:marLeft w:val="0"/>
      <w:marRight w:val="0"/>
      <w:marTop w:val="0"/>
      <w:marBottom w:val="0"/>
      <w:divBdr>
        <w:top w:val="none" w:sz="0" w:space="0" w:color="auto"/>
        <w:left w:val="none" w:sz="0" w:space="0" w:color="auto"/>
        <w:bottom w:val="none" w:sz="0" w:space="0" w:color="auto"/>
        <w:right w:val="none" w:sz="0" w:space="0" w:color="auto"/>
      </w:divBdr>
    </w:div>
    <w:div w:id="322974537">
      <w:bodyDiv w:val="1"/>
      <w:marLeft w:val="0"/>
      <w:marRight w:val="0"/>
      <w:marTop w:val="0"/>
      <w:marBottom w:val="0"/>
      <w:divBdr>
        <w:top w:val="none" w:sz="0" w:space="0" w:color="auto"/>
        <w:left w:val="none" w:sz="0" w:space="0" w:color="auto"/>
        <w:bottom w:val="none" w:sz="0" w:space="0" w:color="auto"/>
        <w:right w:val="none" w:sz="0" w:space="0" w:color="auto"/>
      </w:divBdr>
    </w:div>
    <w:div w:id="322976669">
      <w:bodyDiv w:val="1"/>
      <w:marLeft w:val="0"/>
      <w:marRight w:val="0"/>
      <w:marTop w:val="0"/>
      <w:marBottom w:val="0"/>
      <w:divBdr>
        <w:top w:val="none" w:sz="0" w:space="0" w:color="auto"/>
        <w:left w:val="none" w:sz="0" w:space="0" w:color="auto"/>
        <w:bottom w:val="none" w:sz="0" w:space="0" w:color="auto"/>
        <w:right w:val="none" w:sz="0" w:space="0" w:color="auto"/>
      </w:divBdr>
    </w:div>
    <w:div w:id="322978250">
      <w:bodyDiv w:val="1"/>
      <w:marLeft w:val="0"/>
      <w:marRight w:val="0"/>
      <w:marTop w:val="0"/>
      <w:marBottom w:val="0"/>
      <w:divBdr>
        <w:top w:val="none" w:sz="0" w:space="0" w:color="auto"/>
        <w:left w:val="none" w:sz="0" w:space="0" w:color="auto"/>
        <w:bottom w:val="none" w:sz="0" w:space="0" w:color="auto"/>
        <w:right w:val="none" w:sz="0" w:space="0" w:color="auto"/>
      </w:divBdr>
    </w:div>
    <w:div w:id="323047207">
      <w:bodyDiv w:val="1"/>
      <w:marLeft w:val="0"/>
      <w:marRight w:val="0"/>
      <w:marTop w:val="0"/>
      <w:marBottom w:val="0"/>
      <w:divBdr>
        <w:top w:val="none" w:sz="0" w:space="0" w:color="auto"/>
        <w:left w:val="none" w:sz="0" w:space="0" w:color="auto"/>
        <w:bottom w:val="none" w:sz="0" w:space="0" w:color="auto"/>
        <w:right w:val="none" w:sz="0" w:space="0" w:color="auto"/>
      </w:divBdr>
    </w:div>
    <w:div w:id="323096870">
      <w:bodyDiv w:val="1"/>
      <w:marLeft w:val="0"/>
      <w:marRight w:val="0"/>
      <w:marTop w:val="0"/>
      <w:marBottom w:val="0"/>
      <w:divBdr>
        <w:top w:val="none" w:sz="0" w:space="0" w:color="auto"/>
        <w:left w:val="none" w:sz="0" w:space="0" w:color="auto"/>
        <w:bottom w:val="none" w:sz="0" w:space="0" w:color="auto"/>
        <w:right w:val="none" w:sz="0" w:space="0" w:color="auto"/>
      </w:divBdr>
    </w:div>
    <w:div w:id="323241562">
      <w:bodyDiv w:val="1"/>
      <w:marLeft w:val="0"/>
      <w:marRight w:val="0"/>
      <w:marTop w:val="0"/>
      <w:marBottom w:val="0"/>
      <w:divBdr>
        <w:top w:val="none" w:sz="0" w:space="0" w:color="auto"/>
        <w:left w:val="none" w:sz="0" w:space="0" w:color="auto"/>
        <w:bottom w:val="none" w:sz="0" w:space="0" w:color="auto"/>
        <w:right w:val="none" w:sz="0" w:space="0" w:color="auto"/>
      </w:divBdr>
    </w:div>
    <w:div w:id="323317721">
      <w:bodyDiv w:val="1"/>
      <w:marLeft w:val="0"/>
      <w:marRight w:val="0"/>
      <w:marTop w:val="0"/>
      <w:marBottom w:val="0"/>
      <w:divBdr>
        <w:top w:val="none" w:sz="0" w:space="0" w:color="auto"/>
        <w:left w:val="none" w:sz="0" w:space="0" w:color="auto"/>
        <w:bottom w:val="none" w:sz="0" w:space="0" w:color="auto"/>
        <w:right w:val="none" w:sz="0" w:space="0" w:color="auto"/>
      </w:divBdr>
    </w:div>
    <w:div w:id="323357547">
      <w:bodyDiv w:val="1"/>
      <w:marLeft w:val="0"/>
      <w:marRight w:val="0"/>
      <w:marTop w:val="0"/>
      <w:marBottom w:val="0"/>
      <w:divBdr>
        <w:top w:val="none" w:sz="0" w:space="0" w:color="auto"/>
        <w:left w:val="none" w:sz="0" w:space="0" w:color="auto"/>
        <w:bottom w:val="none" w:sz="0" w:space="0" w:color="auto"/>
        <w:right w:val="none" w:sz="0" w:space="0" w:color="auto"/>
      </w:divBdr>
    </w:div>
    <w:div w:id="323439567">
      <w:bodyDiv w:val="1"/>
      <w:marLeft w:val="0"/>
      <w:marRight w:val="0"/>
      <w:marTop w:val="0"/>
      <w:marBottom w:val="0"/>
      <w:divBdr>
        <w:top w:val="none" w:sz="0" w:space="0" w:color="auto"/>
        <w:left w:val="none" w:sz="0" w:space="0" w:color="auto"/>
        <w:bottom w:val="none" w:sz="0" w:space="0" w:color="auto"/>
        <w:right w:val="none" w:sz="0" w:space="0" w:color="auto"/>
      </w:divBdr>
    </w:div>
    <w:div w:id="323507213">
      <w:bodyDiv w:val="1"/>
      <w:marLeft w:val="0"/>
      <w:marRight w:val="0"/>
      <w:marTop w:val="0"/>
      <w:marBottom w:val="0"/>
      <w:divBdr>
        <w:top w:val="none" w:sz="0" w:space="0" w:color="auto"/>
        <w:left w:val="none" w:sz="0" w:space="0" w:color="auto"/>
        <w:bottom w:val="none" w:sz="0" w:space="0" w:color="auto"/>
        <w:right w:val="none" w:sz="0" w:space="0" w:color="auto"/>
      </w:divBdr>
    </w:div>
    <w:div w:id="323510843">
      <w:bodyDiv w:val="1"/>
      <w:marLeft w:val="0"/>
      <w:marRight w:val="0"/>
      <w:marTop w:val="0"/>
      <w:marBottom w:val="0"/>
      <w:divBdr>
        <w:top w:val="none" w:sz="0" w:space="0" w:color="auto"/>
        <w:left w:val="none" w:sz="0" w:space="0" w:color="auto"/>
        <w:bottom w:val="none" w:sz="0" w:space="0" w:color="auto"/>
        <w:right w:val="none" w:sz="0" w:space="0" w:color="auto"/>
      </w:divBdr>
    </w:div>
    <w:div w:id="323554802">
      <w:bodyDiv w:val="1"/>
      <w:marLeft w:val="0"/>
      <w:marRight w:val="0"/>
      <w:marTop w:val="0"/>
      <w:marBottom w:val="0"/>
      <w:divBdr>
        <w:top w:val="none" w:sz="0" w:space="0" w:color="auto"/>
        <w:left w:val="none" w:sz="0" w:space="0" w:color="auto"/>
        <w:bottom w:val="none" w:sz="0" w:space="0" w:color="auto"/>
        <w:right w:val="none" w:sz="0" w:space="0" w:color="auto"/>
      </w:divBdr>
    </w:div>
    <w:div w:id="323582700">
      <w:bodyDiv w:val="1"/>
      <w:marLeft w:val="0"/>
      <w:marRight w:val="0"/>
      <w:marTop w:val="0"/>
      <w:marBottom w:val="0"/>
      <w:divBdr>
        <w:top w:val="none" w:sz="0" w:space="0" w:color="auto"/>
        <w:left w:val="none" w:sz="0" w:space="0" w:color="auto"/>
        <w:bottom w:val="none" w:sz="0" w:space="0" w:color="auto"/>
        <w:right w:val="none" w:sz="0" w:space="0" w:color="auto"/>
      </w:divBdr>
    </w:div>
    <w:div w:id="323631422">
      <w:bodyDiv w:val="1"/>
      <w:marLeft w:val="0"/>
      <w:marRight w:val="0"/>
      <w:marTop w:val="0"/>
      <w:marBottom w:val="0"/>
      <w:divBdr>
        <w:top w:val="none" w:sz="0" w:space="0" w:color="auto"/>
        <w:left w:val="none" w:sz="0" w:space="0" w:color="auto"/>
        <w:bottom w:val="none" w:sz="0" w:space="0" w:color="auto"/>
        <w:right w:val="none" w:sz="0" w:space="0" w:color="auto"/>
      </w:divBdr>
    </w:div>
    <w:div w:id="323701786">
      <w:bodyDiv w:val="1"/>
      <w:marLeft w:val="0"/>
      <w:marRight w:val="0"/>
      <w:marTop w:val="0"/>
      <w:marBottom w:val="0"/>
      <w:divBdr>
        <w:top w:val="none" w:sz="0" w:space="0" w:color="auto"/>
        <w:left w:val="none" w:sz="0" w:space="0" w:color="auto"/>
        <w:bottom w:val="none" w:sz="0" w:space="0" w:color="auto"/>
        <w:right w:val="none" w:sz="0" w:space="0" w:color="auto"/>
      </w:divBdr>
    </w:div>
    <w:div w:id="323750831">
      <w:bodyDiv w:val="1"/>
      <w:marLeft w:val="0"/>
      <w:marRight w:val="0"/>
      <w:marTop w:val="0"/>
      <w:marBottom w:val="0"/>
      <w:divBdr>
        <w:top w:val="none" w:sz="0" w:space="0" w:color="auto"/>
        <w:left w:val="none" w:sz="0" w:space="0" w:color="auto"/>
        <w:bottom w:val="none" w:sz="0" w:space="0" w:color="auto"/>
        <w:right w:val="none" w:sz="0" w:space="0" w:color="auto"/>
      </w:divBdr>
    </w:div>
    <w:div w:id="323776692">
      <w:bodyDiv w:val="1"/>
      <w:marLeft w:val="0"/>
      <w:marRight w:val="0"/>
      <w:marTop w:val="0"/>
      <w:marBottom w:val="0"/>
      <w:divBdr>
        <w:top w:val="none" w:sz="0" w:space="0" w:color="auto"/>
        <w:left w:val="none" w:sz="0" w:space="0" w:color="auto"/>
        <w:bottom w:val="none" w:sz="0" w:space="0" w:color="auto"/>
        <w:right w:val="none" w:sz="0" w:space="0" w:color="auto"/>
      </w:divBdr>
    </w:div>
    <w:div w:id="323777773">
      <w:bodyDiv w:val="1"/>
      <w:marLeft w:val="0"/>
      <w:marRight w:val="0"/>
      <w:marTop w:val="0"/>
      <w:marBottom w:val="0"/>
      <w:divBdr>
        <w:top w:val="none" w:sz="0" w:space="0" w:color="auto"/>
        <w:left w:val="none" w:sz="0" w:space="0" w:color="auto"/>
        <w:bottom w:val="none" w:sz="0" w:space="0" w:color="auto"/>
        <w:right w:val="none" w:sz="0" w:space="0" w:color="auto"/>
      </w:divBdr>
    </w:div>
    <w:div w:id="323778417">
      <w:bodyDiv w:val="1"/>
      <w:marLeft w:val="0"/>
      <w:marRight w:val="0"/>
      <w:marTop w:val="0"/>
      <w:marBottom w:val="0"/>
      <w:divBdr>
        <w:top w:val="none" w:sz="0" w:space="0" w:color="auto"/>
        <w:left w:val="none" w:sz="0" w:space="0" w:color="auto"/>
        <w:bottom w:val="none" w:sz="0" w:space="0" w:color="auto"/>
        <w:right w:val="none" w:sz="0" w:space="0" w:color="auto"/>
      </w:divBdr>
    </w:div>
    <w:div w:id="323893597">
      <w:bodyDiv w:val="1"/>
      <w:marLeft w:val="0"/>
      <w:marRight w:val="0"/>
      <w:marTop w:val="0"/>
      <w:marBottom w:val="0"/>
      <w:divBdr>
        <w:top w:val="none" w:sz="0" w:space="0" w:color="auto"/>
        <w:left w:val="none" w:sz="0" w:space="0" w:color="auto"/>
        <w:bottom w:val="none" w:sz="0" w:space="0" w:color="auto"/>
        <w:right w:val="none" w:sz="0" w:space="0" w:color="auto"/>
      </w:divBdr>
    </w:div>
    <w:div w:id="323970820">
      <w:bodyDiv w:val="1"/>
      <w:marLeft w:val="0"/>
      <w:marRight w:val="0"/>
      <w:marTop w:val="0"/>
      <w:marBottom w:val="0"/>
      <w:divBdr>
        <w:top w:val="none" w:sz="0" w:space="0" w:color="auto"/>
        <w:left w:val="none" w:sz="0" w:space="0" w:color="auto"/>
        <w:bottom w:val="none" w:sz="0" w:space="0" w:color="auto"/>
        <w:right w:val="none" w:sz="0" w:space="0" w:color="auto"/>
      </w:divBdr>
    </w:div>
    <w:div w:id="323973219">
      <w:bodyDiv w:val="1"/>
      <w:marLeft w:val="0"/>
      <w:marRight w:val="0"/>
      <w:marTop w:val="0"/>
      <w:marBottom w:val="0"/>
      <w:divBdr>
        <w:top w:val="none" w:sz="0" w:space="0" w:color="auto"/>
        <w:left w:val="none" w:sz="0" w:space="0" w:color="auto"/>
        <w:bottom w:val="none" w:sz="0" w:space="0" w:color="auto"/>
        <w:right w:val="none" w:sz="0" w:space="0" w:color="auto"/>
      </w:divBdr>
    </w:div>
    <w:div w:id="324015154">
      <w:bodyDiv w:val="1"/>
      <w:marLeft w:val="0"/>
      <w:marRight w:val="0"/>
      <w:marTop w:val="0"/>
      <w:marBottom w:val="0"/>
      <w:divBdr>
        <w:top w:val="none" w:sz="0" w:space="0" w:color="auto"/>
        <w:left w:val="none" w:sz="0" w:space="0" w:color="auto"/>
        <w:bottom w:val="none" w:sz="0" w:space="0" w:color="auto"/>
        <w:right w:val="none" w:sz="0" w:space="0" w:color="auto"/>
      </w:divBdr>
    </w:div>
    <w:div w:id="324019618">
      <w:bodyDiv w:val="1"/>
      <w:marLeft w:val="0"/>
      <w:marRight w:val="0"/>
      <w:marTop w:val="0"/>
      <w:marBottom w:val="0"/>
      <w:divBdr>
        <w:top w:val="none" w:sz="0" w:space="0" w:color="auto"/>
        <w:left w:val="none" w:sz="0" w:space="0" w:color="auto"/>
        <w:bottom w:val="none" w:sz="0" w:space="0" w:color="auto"/>
        <w:right w:val="none" w:sz="0" w:space="0" w:color="auto"/>
      </w:divBdr>
    </w:div>
    <w:div w:id="324087326">
      <w:bodyDiv w:val="1"/>
      <w:marLeft w:val="0"/>
      <w:marRight w:val="0"/>
      <w:marTop w:val="0"/>
      <w:marBottom w:val="0"/>
      <w:divBdr>
        <w:top w:val="none" w:sz="0" w:space="0" w:color="auto"/>
        <w:left w:val="none" w:sz="0" w:space="0" w:color="auto"/>
        <w:bottom w:val="none" w:sz="0" w:space="0" w:color="auto"/>
        <w:right w:val="none" w:sz="0" w:space="0" w:color="auto"/>
      </w:divBdr>
    </w:div>
    <w:div w:id="324088781">
      <w:bodyDiv w:val="1"/>
      <w:marLeft w:val="0"/>
      <w:marRight w:val="0"/>
      <w:marTop w:val="0"/>
      <w:marBottom w:val="0"/>
      <w:divBdr>
        <w:top w:val="none" w:sz="0" w:space="0" w:color="auto"/>
        <w:left w:val="none" w:sz="0" w:space="0" w:color="auto"/>
        <w:bottom w:val="none" w:sz="0" w:space="0" w:color="auto"/>
        <w:right w:val="none" w:sz="0" w:space="0" w:color="auto"/>
      </w:divBdr>
    </w:div>
    <w:div w:id="324163420">
      <w:bodyDiv w:val="1"/>
      <w:marLeft w:val="0"/>
      <w:marRight w:val="0"/>
      <w:marTop w:val="0"/>
      <w:marBottom w:val="0"/>
      <w:divBdr>
        <w:top w:val="none" w:sz="0" w:space="0" w:color="auto"/>
        <w:left w:val="none" w:sz="0" w:space="0" w:color="auto"/>
        <w:bottom w:val="none" w:sz="0" w:space="0" w:color="auto"/>
        <w:right w:val="none" w:sz="0" w:space="0" w:color="auto"/>
      </w:divBdr>
    </w:div>
    <w:div w:id="324167291">
      <w:bodyDiv w:val="1"/>
      <w:marLeft w:val="0"/>
      <w:marRight w:val="0"/>
      <w:marTop w:val="0"/>
      <w:marBottom w:val="0"/>
      <w:divBdr>
        <w:top w:val="none" w:sz="0" w:space="0" w:color="auto"/>
        <w:left w:val="none" w:sz="0" w:space="0" w:color="auto"/>
        <w:bottom w:val="none" w:sz="0" w:space="0" w:color="auto"/>
        <w:right w:val="none" w:sz="0" w:space="0" w:color="auto"/>
      </w:divBdr>
    </w:div>
    <w:div w:id="324170349">
      <w:bodyDiv w:val="1"/>
      <w:marLeft w:val="0"/>
      <w:marRight w:val="0"/>
      <w:marTop w:val="0"/>
      <w:marBottom w:val="0"/>
      <w:divBdr>
        <w:top w:val="none" w:sz="0" w:space="0" w:color="auto"/>
        <w:left w:val="none" w:sz="0" w:space="0" w:color="auto"/>
        <w:bottom w:val="none" w:sz="0" w:space="0" w:color="auto"/>
        <w:right w:val="none" w:sz="0" w:space="0" w:color="auto"/>
      </w:divBdr>
    </w:div>
    <w:div w:id="324284405">
      <w:bodyDiv w:val="1"/>
      <w:marLeft w:val="0"/>
      <w:marRight w:val="0"/>
      <w:marTop w:val="0"/>
      <w:marBottom w:val="0"/>
      <w:divBdr>
        <w:top w:val="none" w:sz="0" w:space="0" w:color="auto"/>
        <w:left w:val="none" w:sz="0" w:space="0" w:color="auto"/>
        <w:bottom w:val="none" w:sz="0" w:space="0" w:color="auto"/>
        <w:right w:val="none" w:sz="0" w:space="0" w:color="auto"/>
      </w:divBdr>
    </w:div>
    <w:div w:id="324358890">
      <w:bodyDiv w:val="1"/>
      <w:marLeft w:val="0"/>
      <w:marRight w:val="0"/>
      <w:marTop w:val="0"/>
      <w:marBottom w:val="0"/>
      <w:divBdr>
        <w:top w:val="none" w:sz="0" w:space="0" w:color="auto"/>
        <w:left w:val="none" w:sz="0" w:space="0" w:color="auto"/>
        <w:bottom w:val="none" w:sz="0" w:space="0" w:color="auto"/>
        <w:right w:val="none" w:sz="0" w:space="0" w:color="auto"/>
      </w:divBdr>
    </w:div>
    <w:div w:id="324364860">
      <w:bodyDiv w:val="1"/>
      <w:marLeft w:val="0"/>
      <w:marRight w:val="0"/>
      <w:marTop w:val="0"/>
      <w:marBottom w:val="0"/>
      <w:divBdr>
        <w:top w:val="none" w:sz="0" w:space="0" w:color="auto"/>
        <w:left w:val="none" w:sz="0" w:space="0" w:color="auto"/>
        <w:bottom w:val="none" w:sz="0" w:space="0" w:color="auto"/>
        <w:right w:val="none" w:sz="0" w:space="0" w:color="auto"/>
      </w:divBdr>
    </w:div>
    <w:div w:id="324405024">
      <w:bodyDiv w:val="1"/>
      <w:marLeft w:val="0"/>
      <w:marRight w:val="0"/>
      <w:marTop w:val="0"/>
      <w:marBottom w:val="0"/>
      <w:divBdr>
        <w:top w:val="none" w:sz="0" w:space="0" w:color="auto"/>
        <w:left w:val="none" w:sz="0" w:space="0" w:color="auto"/>
        <w:bottom w:val="none" w:sz="0" w:space="0" w:color="auto"/>
        <w:right w:val="none" w:sz="0" w:space="0" w:color="auto"/>
      </w:divBdr>
    </w:div>
    <w:div w:id="324405901">
      <w:bodyDiv w:val="1"/>
      <w:marLeft w:val="0"/>
      <w:marRight w:val="0"/>
      <w:marTop w:val="0"/>
      <w:marBottom w:val="0"/>
      <w:divBdr>
        <w:top w:val="none" w:sz="0" w:space="0" w:color="auto"/>
        <w:left w:val="none" w:sz="0" w:space="0" w:color="auto"/>
        <w:bottom w:val="none" w:sz="0" w:space="0" w:color="auto"/>
        <w:right w:val="none" w:sz="0" w:space="0" w:color="auto"/>
      </w:divBdr>
    </w:div>
    <w:div w:id="324477336">
      <w:bodyDiv w:val="1"/>
      <w:marLeft w:val="0"/>
      <w:marRight w:val="0"/>
      <w:marTop w:val="0"/>
      <w:marBottom w:val="0"/>
      <w:divBdr>
        <w:top w:val="none" w:sz="0" w:space="0" w:color="auto"/>
        <w:left w:val="none" w:sz="0" w:space="0" w:color="auto"/>
        <w:bottom w:val="none" w:sz="0" w:space="0" w:color="auto"/>
        <w:right w:val="none" w:sz="0" w:space="0" w:color="auto"/>
      </w:divBdr>
    </w:div>
    <w:div w:id="324482212">
      <w:bodyDiv w:val="1"/>
      <w:marLeft w:val="0"/>
      <w:marRight w:val="0"/>
      <w:marTop w:val="0"/>
      <w:marBottom w:val="0"/>
      <w:divBdr>
        <w:top w:val="none" w:sz="0" w:space="0" w:color="auto"/>
        <w:left w:val="none" w:sz="0" w:space="0" w:color="auto"/>
        <w:bottom w:val="none" w:sz="0" w:space="0" w:color="auto"/>
        <w:right w:val="none" w:sz="0" w:space="0" w:color="auto"/>
      </w:divBdr>
    </w:div>
    <w:div w:id="324555847">
      <w:bodyDiv w:val="1"/>
      <w:marLeft w:val="0"/>
      <w:marRight w:val="0"/>
      <w:marTop w:val="0"/>
      <w:marBottom w:val="0"/>
      <w:divBdr>
        <w:top w:val="none" w:sz="0" w:space="0" w:color="auto"/>
        <w:left w:val="none" w:sz="0" w:space="0" w:color="auto"/>
        <w:bottom w:val="none" w:sz="0" w:space="0" w:color="auto"/>
        <w:right w:val="none" w:sz="0" w:space="0" w:color="auto"/>
      </w:divBdr>
    </w:div>
    <w:div w:id="324599886">
      <w:bodyDiv w:val="1"/>
      <w:marLeft w:val="0"/>
      <w:marRight w:val="0"/>
      <w:marTop w:val="0"/>
      <w:marBottom w:val="0"/>
      <w:divBdr>
        <w:top w:val="none" w:sz="0" w:space="0" w:color="auto"/>
        <w:left w:val="none" w:sz="0" w:space="0" w:color="auto"/>
        <w:bottom w:val="none" w:sz="0" w:space="0" w:color="auto"/>
        <w:right w:val="none" w:sz="0" w:space="0" w:color="auto"/>
      </w:divBdr>
    </w:div>
    <w:div w:id="324671154">
      <w:bodyDiv w:val="1"/>
      <w:marLeft w:val="0"/>
      <w:marRight w:val="0"/>
      <w:marTop w:val="0"/>
      <w:marBottom w:val="0"/>
      <w:divBdr>
        <w:top w:val="none" w:sz="0" w:space="0" w:color="auto"/>
        <w:left w:val="none" w:sz="0" w:space="0" w:color="auto"/>
        <w:bottom w:val="none" w:sz="0" w:space="0" w:color="auto"/>
        <w:right w:val="none" w:sz="0" w:space="0" w:color="auto"/>
      </w:divBdr>
    </w:div>
    <w:div w:id="324673986">
      <w:bodyDiv w:val="1"/>
      <w:marLeft w:val="0"/>
      <w:marRight w:val="0"/>
      <w:marTop w:val="0"/>
      <w:marBottom w:val="0"/>
      <w:divBdr>
        <w:top w:val="none" w:sz="0" w:space="0" w:color="auto"/>
        <w:left w:val="none" w:sz="0" w:space="0" w:color="auto"/>
        <w:bottom w:val="none" w:sz="0" w:space="0" w:color="auto"/>
        <w:right w:val="none" w:sz="0" w:space="0" w:color="auto"/>
      </w:divBdr>
    </w:div>
    <w:div w:id="324674979">
      <w:bodyDiv w:val="1"/>
      <w:marLeft w:val="0"/>
      <w:marRight w:val="0"/>
      <w:marTop w:val="0"/>
      <w:marBottom w:val="0"/>
      <w:divBdr>
        <w:top w:val="none" w:sz="0" w:space="0" w:color="auto"/>
        <w:left w:val="none" w:sz="0" w:space="0" w:color="auto"/>
        <w:bottom w:val="none" w:sz="0" w:space="0" w:color="auto"/>
        <w:right w:val="none" w:sz="0" w:space="0" w:color="auto"/>
      </w:divBdr>
    </w:div>
    <w:div w:id="324750164">
      <w:bodyDiv w:val="1"/>
      <w:marLeft w:val="0"/>
      <w:marRight w:val="0"/>
      <w:marTop w:val="0"/>
      <w:marBottom w:val="0"/>
      <w:divBdr>
        <w:top w:val="none" w:sz="0" w:space="0" w:color="auto"/>
        <w:left w:val="none" w:sz="0" w:space="0" w:color="auto"/>
        <w:bottom w:val="none" w:sz="0" w:space="0" w:color="auto"/>
        <w:right w:val="none" w:sz="0" w:space="0" w:color="auto"/>
      </w:divBdr>
    </w:div>
    <w:div w:id="324817463">
      <w:bodyDiv w:val="1"/>
      <w:marLeft w:val="0"/>
      <w:marRight w:val="0"/>
      <w:marTop w:val="0"/>
      <w:marBottom w:val="0"/>
      <w:divBdr>
        <w:top w:val="none" w:sz="0" w:space="0" w:color="auto"/>
        <w:left w:val="none" w:sz="0" w:space="0" w:color="auto"/>
        <w:bottom w:val="none" w:sz="0" w:space="0" w:color="auto"/>
        <w:right w:val="none" w:sz="0" w:space="0" w:color="auto"/>
      </w:divBdr>
    </w:div>
    <w:div w:id="324825966">
      <w:bodyDiv w:val="1"/>
      <w:marLeft w:val="0"/>
      <w:marRight w:val="0"/>
      <w:marTop w:val="0"/>
      <w:marBottom w:val="0"/>
      <w:divBdr>
        <w:top w:val="none" w:sz="0" w:space="0" w:color="auto"/>
        <w:left w:val="none" w:sz="0" w:space="0" w:color="auto"/>
        <w:bottom w:val="none" w:sz="0" w:space="0" w:color="auto"/>
        <w:right w:val="none" w:sz="0" w:space="0" w:color="auto"/>
      </w:divBdr>
    </w:div>
    <w:div w:id="324867135">
      <w:bodyDiv w:val="1"/>
      <w:marLeft w:val="0"/>
      <w:marRight w:val="0"/>
      <w:marTop w:val="0"/>
      <w:marBottom w:val="0"/>
      <w:divBdr>
        <w:top w:val="none" w:sz="0" w:space="0" w:color="auto"/>
        <w:left w:val="none" w:sz="0" w:space="0" w:color="auto"/>
        <w:bottom w:val="none" w:sz="0" w:space="0" w:color="auto"/>
        <w:right w:val="none" w:sz="0" w:space="0" w:color="auto"/>
      </w:divBdr>
    </w:div>
    <w:div w:id="325011581">
      <w:bodyDiv w:val="1"/>
      <w:marLeft w:val="0"/>
      <w:marRight w:val="0"/>
      <w:marTop w:val="0"/>
      <w:marBottom w:val="0"/>
      <w:divBdr>
        <w:top w:val="none" w:sz="0" w:space="0" w:color="auto"/>
        <w:left w:val="none" w:sz="0" w:space="0" w:color="auto"/>
        <w:bottom w:val="none" w:sz="0" w:space="0" w:color="auto"/>
        <w:right w:val="none" w:sz="0" w:space="0" w:color="auto"/>
      </w:divBdr>
    </w:div>
    <w:div w:id="325213090">
      <w:bodyDiv w:val="1"/>
      <w:marLeft w:val="0"/>
      <w:marRight w:val="0"/>
      <w:marTop w:val="0"/>
      <w:marBottom w:val="0"/>
      <w:divBdr>
        <w:top w:val="none" w:sz="0" w:space="0" w:color="auto"/>
        <w:left w:val="none" w:sz="0" w:space="0" w:color="auto"/>
        <w:bottom w:val="none" w:sz="0" w:space="0" w:color="auto"/>
        <w:right w:val="none" w:sz="0" w:space="0" w:color="auto"/>
      </w:divBdr>
    </w:div>
    <w:div w:id="325213229">
      <w:bodyDiv w:val="1"/>
      <w:marLeft w:val="0"/>
      <w:marRight w:val="0"/>
      <w:marTop w:val="0"/>
      <w:marBottom w:val="0"/>
      <w:divBdr>
        <w:top w:val="none" w:sz="0" w:space="0" w:color="auto"/>
        <w:left w:val="none" w:sz="0" w:space="0" w:color="auto"/>
        <w:bottom w:val="none" w:sz="0" w:space="0" w:color="auto"/>
        <w:right w:val="none" w:sz="0" w:space="0" w:color="auto"/>
      </w:divBdr>
    </w:div>
    <w:div w:id="325281974">
      <w:bodyDiv w:val="1"/>
      <w:marLeft w:val="0"/>
      <w:marRight w:val="0"/>
      <w:marTop w:val="0"/>
      <w:marBottom w:val="0"/>
      <w:divBdr>
        <w:top w:val="none" w:sz="0" w:space="0" w:color="auto"/>
        <w:left w:val="none" w:sz="0" w:space="0" w:color="auto"/>
        <w:bottom w:val="none" w:sz="0" w:space="0" w:color="auto"/>
        <w:right w:val="none" w:sz="0" w:space="0" w:color="auto"/>
      </w:divBdr>
    </w:div>
    <w:div w:id="325321803">
      <w:bodyDiv w:val="1"/>
      <w:marLeft w:val="0"/>
      <w:marRight w:val="0"/>
      <w:marTop w:val="0"/>
      <w:marBottom w:val="0"/>
      <w:divBdr>
        <w:top w:val="none" w:sz="0" w:space="0" w:color="auto"/>
        <w:left w:val="none" w:sz="0" w:space="0" w:color="auto"/>
        <w:bottom w:val="none" w:sz="0" w:space="0" w:color="auto"/>
        <w:right w:val="none" w:sz="0" w:space="0" w:color="auto"/>
      </w:divBdr>
    </w:div>
    <w:div w:id="325329113">
      <w:bodyDiv w:val="1"/>
      <w:marLeft w:val="0"/>
      <w:marRight w:val="0"/>
      <w:marTop w:val="0"/>
      <w:marBottom w:val="0"/>
      <w:divBdr>
        <w:top w:val="none" w:sz="0" w:space="0" w:color="auto"/>
        <w:left w:val="none" w:sz="0" w:space="0" w:color="auto"/>
        <w:bottom w:val="none" w:sz="0" w:space="0" w:color="auto"/>
        <w:right w:val="none" w:sz="0" w:space="0" w:color="auto"/>
      </w:divBdr>
    </w:div>
    <w:div w:id="325477513">
      <w:bodyDiv w:val="1"/>
      <w:marLeft w:val="0"/>
      <w:marRight w:val="0"/>
      <w:marTop w:val="0"/>
      <w:marBottom w:val="0"/>
      <w:divBdr>
        <w:top w:val="none" w:sz="0" w:space="0" w:color="auto"/>
        <w:left w:val="none" w:sz="0" w:space="0" w:color="auto"/>
        <w:bottom w:val="none" w:sz="0" w:space="0" w:color="auto"/>
        <w:right w:val="none" w:sz="0" w:space="0" w:color="auto"/>
      </w:divBdr>
    </w:div>
    <w:div w:id="325667232">
      <w:bodyDiv w:val="1"/>
      <w:marLeft w:val="0"/>
      <w:marRight w:val="0"/>
      <w:marTop w:val="0"/>
      <w:marBottom w:val="0"/>
      <w:divBdr>
        <w:top w:val="none" w:sz="0" w:space="0" w:color="auto"/>
        <w:left w:val="none" w:sz="0" w:space="0" w:color="auto"/>
        <w:bottom w:val="none" w:sz="0" w:space="0" w:color="auto"/>
        <w:right w:val="none" w:sz="0" w:space="0" w:color="auto"/>
      </w:divBdr>
    </w:div>
    <w:div w:id="325670755">
      <w:bodyDiv w:val="1"/>
      <w:marLeft w:val="0"/>
      <w:marRight w:val="0"/>
      <w:marTop w:val="0"/>
      <w:marBottom w:val="0"/>
      <w:divBdr>
        <w:top w:val="none" w:sz="0" w:space="0" w:color="auto"/>
        <w:left w:val="none" w:sz="0" w:space="0" w:color="auto"/>
        <w:bottom w:val="none" w:sz="0" w:space="0" w:color="auto"/>
        <w:right w:val="none" w:sz="0" w:space="0" w:color="auto"/>
      </w:divBdr>
    </w:div>
    <w:div w:id="325672023">
      <w:bodyDiv w:val="1"/>
      <w:marLeft w:val="0"/>
      <w:marRight w:val="0"/>
      <w:marTop w:val="0"/>
      <w:marBottom w:val="0"/>
      <w:divBdr>
        <w:top w:val="none" w:sz="0" w:space="0" w:color="auto"/>
        <w:left w:val="none" w:sz="0" w:space="0" w:color="auto"/>
        <w:bottom w:val="none" w:sz="0" w:space="0" w:color="auto"/>
        <w:right w:val="none" w:sz="0" w:space="0" w:color="auto"/>
      </w:divBdr>
    </w:div>
    <w:div w:id="325714230">
      <w:bodyDiv w:val="1"/>
      <w:marLeft w:val="0"/>
      <w:marRight w:val="0"/>
      <w:marTop w:val="0"/>
      <w:marBottom w:val="0"/>
      <w:divBdr>
        <w:top w:val="none" w:sz="0" w:space="0" w:color="auto"/>
        <w:left w:val="none" w:sz="0" w:space="0" w:color="auto"/>
        <w:bottom w:val="none" w:sz="0" w:space="0" w:color="auto"/>
        <w:right w:val="none" w:sz="0" w:space="0" w:color="auto"/>
      </w:divBdr>
    </w:div>
    <w:div w:id="325792345">
      <w:bodyDiv w:val="1"/>
      <w:marLeft w:val="0"/>
      <w:marRight w:val="0"/>
      <w:marTop w:val="0"/>
      <w:marBottom w:val="0"/>
      <w:divBdr>
        <w:top w:val="none" w:sz="0" w:space="0" w:color="auto"/>
        <w:left w:val="none" w:sz="0" w:space="0" w:color="auto"/>
        <w:bottom w:val="none" w:sz="0" w:space="0" w:color="auto"/>
        <w:right w:val="none" w:sz="0" w:space="0" w:color="auto"/>
      </w:divBdr>
    </w:div>
    <w:div w:id="325863844">
      <w:bodyDiv w:val="1"/>
      <w:marLeft w:val="0"/>
      <w:marRight w:val="0"/>
      <w:marTop w:val="0"/>
      <w:marBottom w:val="0"/>
      <w:divBdr>
        <w:top w:val="none" w:sz="0" w:space="0" w:color="auto"/>
        <w:left w:val="none" w:sz="0" w:space="0" w:color="auto"/>
        <w:bottom w:val="none" w:sz="0" w:space="0" w:color="auto"/>
        <w:right w:val="none" w:sz="0" w:space="0" w:color="auto"/>
      </w:divBdr>
    </w:div>
    <w:div w:id="325864353">
      <w:bodyDiv w:val="1"/>
      <w:marLeft w:val="0"/>
      <w:marRight w:val="0"/>
      <w:marTop w:val="0"/>
      <w:marBottom w:val="0"/>
      <w:divBdr>
        <w:top w:val="none" w:sz="0" w:space="0" w:color="auto"/>
        <w:left w:val="none" w:sz="0" w:space="0" w:color="auto"/>
        <w:bottom w:val="none" w:sz="0" w:space="0" w:color="auto"/>
        <w:right w:val="none" w:sz="0" w:space="0" w:color="auto"/>
      </w:divBdr>
    </w:div>
    <w:div w:id="325864595">
      <w:bodyDiv w:val="1"/>
      <w:marLeft w:val="0"/>
      <w:marRight w:val="0"/>
      <w:marTop w:val="0"/>
      <w:marBottom w:val="0"/>
      <w:divBdr>
        <w:top w:val="none" w:sz="0" w:space="0" w:color="auto"/>
        <w:left w:val="none" w:sz="0" w:space="0" w:color="auto"/>
        <w:bottom w:val="none" w:sz="0" w:space="0" w:color="auto"/>
        <w:right w:val="none" w:sz="0" w:space="0" w:color="auto"/>
      </w:divBdr>
    </w:div>
    <w:div w:id="325864884">
      <w:bodyDiv w:val="1"/>
      <w:marLeft w:val="0"/>
      <w:marRight w:val="0"/>
      <w:marTop w:val="0"/>
      <w:marBottom w:val="0"/>
      <w:divBdr>
        <w:top w:val="none" w:sz="0" w:space="0" w:color="auto"/>
        <w:left w:val="none" w:sz="0" w:space="0" w:color="auto"/>
        <w:bottom w:val="none" w:sz="0" w:space="0" w:color="auto"/>
        <w:right w:val="none" w:sz="0" w:space="0" w:color="auto"/>
      </w:divBdr>
    </w:div>
    <w:div w:id="325984984">
      <w:bodyDiv w:val="1"/>
      <w:marLeft w:val="0"/>
      <w:marRight w:val="0"/>
      <w:marTop w:val="0"/>
      <w:marBottom w:val="0"/>
      <w:divBdr>
        <w:top w:val="none" w:sz="0" w:space="0" w:color="auto"/>
        <w:left w:val="none" w:sz="0" w:space="0" w:color="auto"/>
        <w:bottom w:val="none" w:sz="0" w:space="0" w:color="auto"/>
        <w:right w:val="none" w:sz="0" w:space="0" w:color="auto"/>
      </w:divBdr>
    </w:div>
    <w:div w:id="326056150">
      <w:bodyDiv w:val="1"/>
      <w:marLeft w:val="0"/>
      <w:marRight w:val="0"/>
      <w:marTop w:val="0"/>
      <w:marBottom w:val="0"/>
      <w:divBdr>
        <w:top w:val="none" w:sz="0" w:space="0" w:color="auto"/>
        <w:left w:val="none" w:sz="0" w:space="0" w:color="auto"/>
        <w:bottom w:val="none" w:sz="0" w:space="0" w:color="auto"/>
        <w:right w:val="none" w:sz="0" w:space="0" w:color="auto"/>
      </w:divBdr>
    </w:div>
    <w:div w:id="326323663">
      <w:bodyDiv w:val="1"/>
      <w:marLeft w:val="0"/>
      <w:marRight w:val="0"/>
      <w:marTop w:val="0"/>
      <w:marBottom w:val="0"/>
      <w:divBdr>
        <w:top w:val="none" w:sz="0" w:space="0" w:color="auto"/>
        <w:left w:val="none" w:sz="0" w:space="0" w:color="auto"/>
        <w:bottom w:val="none" w:sz="0" w:space="0" w:color="auto"/>
        <w:right w:val="none" w:sz="0" w:space="0" w:color="auto"/>
      </w:divBdr>
    </w:div>
    <w:div w:id="326330180">
      <w:bodyDiv w:val="1"/>
      <w:marLeft w:val="0"/>
      <w:marRight w:val="0"/>
      <w:marTop w:val="0"/>
      <w:marBottom w:val="0"/>
      <w:divBdr>
        <w:top w:val="none" w:sz="0" w:space="0" w:color="auto"/>
        <w:left w:val="none" w:sz="0" w:space="0" w:color="auto"/>
        <w:bottom w:val="none" w:sz="0" w:space="0" w:color="auto"/>
        <w:right w:val="none" w:sz="0" w:space="0" w:color="auto"/>
      </w:divBdr>
    </w:div>
    <w:div w:id="326373405">
      <w:bodyDiv w:val="1"/>
      <w:marLeft w:val="0"/>
      <w:marRight w:val="0"/>
      <w:marTop w:val="0"/>
      <w:marBottom w:val="0"/>
      <w:divBdr>
        <w:top w:val="none" w:sz="0" w:space="0" w:color="auto"/>
        <w:left w:val="none" w:sz="0" w:space="0" w:color="auto"/>
        <w:bottom w:val="none" w:sz="0" w:space="0" w:color="auto"/>
        <w:right w:val="none" w:sz="0" w:space="0" w:color="auto"/>
      </w:divBdr>
    </w:div>
    <w:div w:id="326396866">
      <w:bodyDiv w:val="1"/>
      <w:marLeft w:val="0"/>
      <w:marRight w:val="0"/>
      <w:marTop w:val="0"/>
      <w:marBottom w:val="0"/>
      <w:divBdr>
        <w:top w:val="none" w:sz="0" w:space="0" w:color="auto"/>
        <w:left w:val="none" w:sz="0" w:space="0" w:color="auto"/>
        <w:bottom w:val="none" w:sz="0" w:space="0" w:color="auto"/>
        <w:right w:val="none" w:sz="0" w:space="0" w:color="auto"/>
      </w:divBdr>
    </w:div>
    <w:div w:id="326443273">
      <w:bodyDiv w:val="1"/>
      <w:marLeft w:val="0"/>
      <w:marRight w:val="0"/>
      <w:marTop w:val="0"/>
      <w:marBottom w:val="0"/>
      <w:divBdr>
        <w:top w:val="none" w:sz="0" w:space="0" w:color="auto"/>
        <w:left w:val="none" w:sz="0" w:space="0" w:color="auto"/>
        <w:bottom w:val="none" w:sz="0" w:space="0" w:color="auto"/>
        <w:right w:val="none" w:sz="0" w:space="0" w:color="auto"/>
      </w:divBdr>
    </w:div>
    <w:div w:id="326517208">
      <w:bodyDiv w:val="1"/>
      <w:marLeft w:val="0"/>
      <w:marRight w:val="0"/>
      <w:marTop w:val="0"/>
      <w:marBottom w:val="0"/>
      <w:divBdr>
        <w:top w:val="none" w:sz="0" w:space="0" w:color="auto"/>
        <w:left w:val="none" w:sz="0" w:space="0" w:color="auto"/>
        <w:bottom w:val="none" w:sz="0" w:space="0" w:color="auto"/>
        <w:right w:val="none" w:sz="0" w:space="0" w:color="auto"/>
      </w:divBdr>
    </w:div>
    <w:div w:id="326519606">
      <w:bodyDiv w:val="1"/>
      <w:marLeft w:val="0"/>
      <w:marRight w:val="0"/>
      <w:marTop w:val="0"/>
      <w:marBottom w:val="0"/>
      <w:divBdr>
        <w:top w:val="none" w:sz="0" w:space="0" w:color="auto"/>
        <w:left w:val="none" w:sz="0" w:space="0" w:color="auto"/>
        <w:bottom w:val="none" w:sz="0" w:space="0" w:color="auto"/>
        <w:right w:val="none" w:sz="0" w:space="0" w:color="auto"/>
      </w:divBdr>
    </w:div>
    <w:div w:id="326519839">
      <w:bodyDiv w:val="1"/>
      <w:marLeft w:val="0"/>
      <w:marRight w:val="0"/>
      <w:marTop w:val="0"/>
      <w:marBottom w:val="0"/>
      <w:divBdr>
        <w:top w:val="none" w:sz="0" w:space="0" w:color="auto"/>
        <w:left w:val="none" w:sz="0" w:space="0" w:color="auto"/>
        <w:bottom w:val="none" w:sz="0" w:space="0" w:color="auto"/>
        <w:right w:val="none" w:sz="0" w:space="0" w:color="auto"/>
      </w:divBdr>
    </w:div>
    <w:div w:id="326519898">
      <w:bodyDiv w:val="1"/>
      <w:marLeft w:val="0"/>
      <w:marRight w:val="0"/>
      <w:marTop w:val="0"/>
      <w:marBottom w:val="0"/>
      <w:divBdr>
        <w:top w:val="none" w:sz="0" w:space="0" w:color="auto"/>
        <w:left w:val="none" w:sz="0" w:space="0" w:color="auto"/>
        <w:bottom w:val="none" w:sz="0" w:space="0" w:color="auto"/>
        <w:right w:val="none" w:sz="0" w:space="0" w:color="auto"/>
      </w:divBdr>
    </w:div>
    <w:div w:id="326592562">
      <w:bodyDiv w:val="1"/>
      <w:marLeft w:val="0"/>
      <w:marRight w:val="0"/>
      <w:marTop w:val="0"/>
      <w:marBottom w:val="0"/>
      <w:divBdr>
        <w:top w:val="none" w:sz="0" w:space="0" w:color="auto"/>
        <w:left w:val="none" w:sz="0" w:space="0" w:color="auto"/>
        <w:bottom w:val="none" w:sz="0" w:space="0" w:color="auto"/>
        <w:right w:val="none" w:sz="0" w:space="0" w:color="auto"/>
      </w:divBdr>
    </w:div>
    <w:div w:id="326641369">
      <w:bodyDiv w:val="1"/>
      <w:marLeft w:val="0"/>
      <w:marRight w:val="0"/>
      <w:marTop w:val="0"/>
      <w:marBottom w:val="0"/>
      <w:divBdr>
        <w:top w:val="none" w:sz="0" w:space="0" w:color="auto"/>
        <w:left w:val="none" w:sz="0" w:space="0" w:color="auto"/>
        <w:bottom w:val="none" w:sz="0" w:space="0" w:color="auto"/>
        <w:right w:val="none" w:sz="0" w:space="0" w:color="auto"/>
      </w:divBdr>
    </w:div>
    <w:div w:id="326712776">
      <w:bodyDiv w:val="1"/>
      <w:marLeft w:val="0"/>
      <w:marRight w:val="0"/>
      <w:marTop w:val="0"/>
      <w:marBottom w:val="0"/>
      <w:divBdr>
        <w:top w:val="none" w:sz="0" w:space="0" w:color="auto"/>
        <w:left w:val="none" w:sz="0" w:space="0" w:color="auto"/>
        <w:bottom w:val="none" w:sz="0" w:space="0" w:color="auto"/>
        <w:right w:val="none" w:sz="0" w:space="0" w:color="auto"/>
      </w:divBdr>
    </w:div>
    <w:div w:id="326715965">
      <w:bodyDiv w:val="1"/>
      <w:marLeft w:val="0"/>
      <w:marRight w:val="0"/>
      <w:marTop w:val="0"/>
      <w:marBottom w:val="0"/>
      <w:divBdr>
        <w:top w:val="none" w:sz="0" w:space="0" w:color="auto"/>
        <w:left w:val="none" w:sz="0" w:space="0" w:color="auto"/>
        <w:bottom w:val="none" w:sz="0" w:space="0" w:color="auto"/>
        <w:right w:val="none" w:sz="0" w:space="0" w:color="auto"/>
      </w:divBdr>
    </w:div>
    <w:div w:id="326716908">
      <w:bodyDiv w:val="1"/>
      <w:marLeft w:val="0"/>
      <w:marRight w:val="0"/>
      <w:marTop w:val="0"/>
      <w:marBottom w:val="0"/>
      <w:divBdr>
        <w:top w:val="none" w:sz="0" w:space="0" w:color="auto"/>
        <w:left w:val="none" w:sz="0" w:space="0" w:color="auto"/>
        <w:bottom w:val="none" w:sz="0" w:space="0" w:color="auto"/>
        <w:right w:val="none" w:sz="0" w:space="0" w:color="auto"/>
      </w:divBdr>
    </w:div>
    <w:div w:id="326787610">
      <w:bodyDiv w:val="1"/>
      <w:marLeft w:val="0"/>
      <w:marRight w:val="0"/>
      <w:marTop w:val="0"/>
      <w:marBottom w:val="0"/>
      <w:divBdr>
        <w:top w:val="none" w:sz="0" w:space="0" w:color="auto"/>
        <w:left w:val="none" w:sz="0" w:space="0" w:color="auto"/>
        <w:bottom w:val="none" w:sz="0" w:space="0" w:color="auto"/>
        <w:right w:val="none" w:sz="0" w:space="0" w:color="auto"/>
      </w:divBdr>
    </w:div>
    <w:div w:id="326791123">
      <w:bodyDiv w:val="1"/>
      <w:marLeft w:val="0"/>
      <w:marRight w:val="0"/>
      <w:marTop w:val="0"/>
      <w:marBottom w:val="0"/>
      <w:divBdr>
        <w:top w:val="none" w:sz="0" w:space="0" w:color="auto"/>
        <w:left w:val="none" w:sz="0" w:space="0" w:color="auto"/>
        <w:bottom w:val="none" w:sz="0" w:space="0" w:color="auto"/>
        <w:right w:val="none" w:sz="0" w:space="0" w:color="auto"/>
      </w:divBdr>
    </w:div>
    <w:div w:id="326908311">
      <w:bodyDiv w:val="1"/>
      <w:marLeft w:val="0"/>
      <w:marRight w:val="0"/>
      <w:marTop w:val="0"/>
      <w:marBottom w:val="0"/>
      <w:divBdr>
        <w:top w:val="none" w:sz="0" w:space="0" w:color="auto"/>
        <w:left w:val="none" w:sz="0" w:space="0" w:color="auto"/>
        <w:bottom w:val="none" w:sz="0" w:space="0" w:color="auto"/>
        <w:right w:val="none" w:sz="0" w:space="0" w:color="auto"/>
      </w:divBdr>
    </w:div>
    <w:div w:id="326983251">
      <w:bodyDiv w:val="1"/>
      <w:marLeft w:val="0"/>
      <w:marRight w:val="0"/>
      <w:marTop w:val="0"/>
      <w:marBottom w:val="0"/>
      <w:divBdr>
        <w:top w:val="none" w:sz="0" w:space="0" w:color="auto"/>
        <w:left w:val="none" w:sz="0" w:space="0" w:color="auto"/>
        <w:bottom w:val="none" w:sz="0" w:space="0" w:color="auto"/>
        <w:right w:val="none" w:sz="0" w:space="0" w:color="auto"/>
      </w:divBdr>
    </w:div>
    <w:div w:id="326985826">
      <w:bodyDiv w:val="1"/>
      <w:marLeft w:val="0"/>
      <w:marRight w:val="0"/>
      <w:marTop w:val="0"/>
      <w:marBottom w:val="0"/>
      <w:divBdr>
        <w:top w:val="none" w:sz="0" w:space="0" w:color="auto"/>
        <w:left w:val="none" w:sz="0" w:space="0" w:color="auto"/>
        <w:bottom w:val="none" w:sz="0" w:space="0" w:color="auto"/>
        <w:right w:val="none" w:sz="0" w:space="0" w:color="auto"/>
      </w:divBdr>
    </w:div>
    <w:div w:id="327024779">
      <w:bodyDiv w:val="1"/>
      <w:marLeft w:val="0"/>
      <w:marRight w:val="0"/>
      <w:marTop w:val="0"/>
      <w:marBottom w:val="0"/>
      <w:divBdr>
        <w:top w:val="none" w:sz="0" w:space="0" w:color="auto"/>
        <w:left w:val="none" w:sz="0" w:space="0" w:color="auto"/>
        <w:bottom w:val="none" w:sz="0" w:space="0" w:color="auto"/>
        <w:right w:val="none" w:sz="0" w:space="0" w:color="auto"/>
      </w:divBdr>
    </w:div>
    <w:div w:id="327027435">
      <w:bodyDiv w:val="1"/>
      <w:marLeft w:val="0"/>
      <w:marRight w:val="0"/>
      <w:marTop w:val="0"/>
      <w:marBottom w:val="0"/>
      <w:divBdr>
        <w:top w:val="none" w:sz="0" w:space="0" w:color="auto"/>
        <w:left w:val="none" w:sz="0" w:space="0" w:color="auto"/>
        <w:bottom w:val="none" w:sz="0" w:space="0" w:color="auto"/>
        <w:right w:val="none" w:sz="0" w:space="0" w:color="auto"/>
      </w:divBdr>
    </w:div>
    <w:div w:id="327054102">
      <w:bodyDiv w:val="1"/>
      <w:marLeft w:val="0"/>
      <w:marRight w:val="0"/>
      <w:marTop w:val="0"/>
      <w:marBottom w:val="0"/>
      <w:divBdr>
        <w:top w:val="none" w:sz="0" w:space="0" w:color="auto"/>
        <w:left w:val="none" w:sz="0" w:space="0" w:color="auto"/>
        <w:bottom w:val="none" w:sz="0" w:space="0" w:color="auto"/>
        <w:right w:val="none" w:sz="0" w:space="0" w:color="auto"/>
      </w:divBdr>
    </w:div>
    <w:div w:id="327099409">
      <w:bodyDiv w:val="1"/>
      <w:marLeft w:val="0"/>
      <w:marRight w:val="0"/>
      <w:marTop w:val="0"/>
      <w:marBottom w:val="0"/>
      <w:divBdr>
        <w:top w:val="none" w:sz="0" w:space="0" w:color="auto"/>
        <w:left w:val="none" w:sz="0" w:space="0" w:color="auto"/>
        <w:bottom w:val="none" w:sz="0" w:space="0" w:color="auto"/>
        <w:right w:val="none" w:sz="0" w:space="0" w:color="auto"/>
      </w:divBdr>
    </w:div>
    <w:div w:id="327177084">
      <w:bodyDiv w:val="1"/>
      <w:marLeft w:val="0"/>
      <w:marRight w:val="0"/>
      <w:marTop w:val="0"/>
      <w:marBottom w:val="0"/>
      <w:divBdr>
        <w:top w:val="none" w:sz="0" w:space="0" w:color="auto"/>
        <w:left w:val="none" w:sz="0" w:space="0" w:color="auto"/>
        <w:bottom w:val="none" w:sz="0" w:space="0" w:color="auto"/>
        <w:right w:val="none" w:sz="0" w:space="0" w:color="auto"/>
      </w:divBdr>
    </w:div>
    <w:div w:id="327247835">
      <w:bodyDiv w:val="1"/>
      <w:marLeft w:val="0"/>
      <w:marRight w:val="0"/>
      <w:marTop w:val="0"/>
      <w:marBottom w:val="0"/>
      <w:divBdr>
        <w:top w:val="none" w:sz="0" w:space="0" w:color="auto"/>
        <w:left w:val="none" w:sz="0" w:space="0" w:color="auto"/>
        <w:bottom w:val="none" w:sz="0" w:space="0" w:color="auto"/>
        <w:right w:val="none" w:sz="0" w:space="0" w:color="auto"/>
      </w:divBdr>
    </w:div>
    <w:div w:id="327439112">
      <w:bodyDiv w:val="1"/>
      <w:marLeft w:val="0"/>
      <w:marRight w:val="0"/>
      <w:marTop w:val="0"/>
      <w:marBottom w:val="0"/>
      <w:divBdr>
        <w:top w:val="none" w:sz="0" w:space="0" w:color="auto"/>
        <w:left w:val="none" w:sz="0" w:space="0" w:color="auto"/>
        <w:bottom w:val="none" w:sz="0" w:space="0" w:color="auto"/>
        <w:right w:val="none" w:sz="0" w:space="0" w:color="auto"/>
      </w:divBdr>
    </w:div>
    <w:div w:id="327442079">
      <w:bodyDiv w:val="1"/>
      <w:marLeft w:val="0"/>
      <w:marRight w:val="0"/>
      <w:marTop w:val="0"/>
      <w:marBottom w:val="0"/>
      <w:divBdr>
        <w:top w:val="none" w:sz="0" w:space="0" w:color="auto"/>
        <w:left w:val="none" w:sz="0" w:space="0" w:color="auto"/>
        <w:bottom w:val="none" w:sz="0" w:space="0" w:color="auto"/>
        <w:right w:val="none" w:sz="0" w:space="0" w:color="auto"/>
      </w:divBdr>
    </w:div>
    <w:div w:id="327484075">
      <w:bodyDiv w:val="1"/>
      <w:marLeft w:val="0"/>
      <w:marRight w:val="0"/>
      <w:marTop w:val="0"/>
      <w:marBottom w:val="0"/>
      <w:divBdr>
        <w:top w:val="none" w:sz="0" w:space="0" w:color="auto"/>
        <w:left w:val="none" w:sz="0" w:space="0" w:color="auto"/>
        <w:bottom w:val="none" w:sz="0" w:space="0" w:color="auto"/>
        <w:right w:val="none" w:sz="0" w:space="0" w:color="auto"/>
      </w:divBdr>
    </w:div>
    <w:div w:id="327484491">
      <w:bodyDiv w:val="1"/>
      <w:marLeft w:val="0"/>
      <w:marRight w:val="0"/>
      <w:marTop w:val="0"/>
      <w:marBottom w:val="0"/>
      <w:divBdr>
        <w:top w:val="none" w:sz="0" w:space="0" w:color="auto"/>
        <w:left w:val="none" w:sz="0" w:space="0" w:color="auto"/>
        <w:bottom w:val="none" w:sz="0" w:space="0" w:color="auto"/>
        <w:right w:val="none" w:sz="0" w:space="0" w:color="auto"/>
      </w:divBdr>
    </w:div>
    <w:div w:id="327487803">
      <w:bodyDiv w:val="1"/>
      <w:marLeft w:val="0"/>
      <w:marRight w:val="0"/>
      <w:marTop w:val="0"/>
      <w:marBottom w:val="0"/>
      <w:divBdr>
        <w:top w:val="none" w:sz="0" w:space="0" w:color="auto"/>
        <w:left w:val="none" w:sz="0" w:space="0" w:color="auto"/>
        <w:bottom w:val="none" w:sz="0" w:space="0" w:color="auto"/>
        <w:right w:val="none" w:sz="0" w:space="0" w:color="auto"/>
      </w:divBdr>
    </w:div>
    <w:div w:id="327556479">
      <w:bodyDiv w:val="1"/>
      <w:marLeft w:val="0"/>
      <w:marRight w:val="0"/>
      <w:marTop w:val="0"/>
      <w:marBottom w:val="0"/>
      <w:divBdr>
        <w:top w:val="none" w:sz="0" w:space="0" w:color="auto"/>
        <w:left w:val="none" w:sz="0" w:space="0" w:color="auto"/>
        <w:bottom w:val="none" w:sz="0" w:space="0" w:color="auto"/>
        <w:right w:val="none" w:sz="0" w:space="0" w:color="auto"/>
      </w:divBdr>
    </w:div>
    <w:div w:id="327559458">
      <w:bodyDiv w:val="1"/>
      <w:marLeft w:val="0"/>
      <w:marRight w:val="0"/>
      <w:marTop w:val="0"/>
      <w:marBottom w:val="0"/>
      <w:divBdr>
        <w:top w:val="none" w:sz="0" w:space="0" w:color="auto"/>
        <w:left w:val="none" w:sz="0" w:space="0" w:color="auto"/>
        <w:bottom w:val="none" w:sz="0" w:space="0" w:color="auto"/>
        <w:right w:val="none" w:sz="0" w:space="0" w:color="auto"/>
      </w:divBdr>
    </w:div>
    <w:div w:id="327563235">
      <w:bodyDiv w:val="1"/>
      <w:marLeft w:val="0"/>
      <w:marRight w:val="0"/>
      <w:marTop w:val="0"/>
      <w:marBottom w:val="0"/>
      <w:divBdr>
        <w:top w:val="none" w:sz="0" w:space="0" w:color="auto"/>
        <w:left w:val="none" w:sz="0" w:space="0" w:color="auto"/>
        <w:bottom w:val="none" w:sz="0" w:space="0" w:color="auto"/>
        <w:right w:val="none" w:sz="0" w:space="0" w:color="auto"/>
      </w:divBdr>
    </w:div>
    <w:div w:id="327563352">
      <w:bodyDiv w:val="1"/>
      <w:marLeft w:val="0"/>
      <w:marRight w:val="0"/>
      <w:marTop w:val="0"/>
      <w:marBottom w:val="0"/>
      <w:divBdr>
        <w:top w:val="none" w:sz="0" w:space="0" w:color="auto"/>
        <w:left w:val="none" w:sz="0" w:space="0" w:color="auto"/>
        <w:bottom w:val="none" w:sz="0" w:space="0" w:color="auto"/>
        <w:right w:val="none" w:sz="0" w:space="0" w:color="auto"/>
      </w:divBdr>
    </w:div>
    <w:div w:id="327633875">
      <w:bodyDiv w:val="1"/>
      <w:marLeft w:val="0"/>
      <w:marRight w:val="0"/>
      <w:marTop w:val="0"/>
      <w:marBottom w:val="0"/>
      <w:divBdr>
        <w:top w:val="none" w:sz="0" w:space="0" w:color="auto"/>
        <w:left w:val="none" w:sz="0" w:space="0" w:color="auto"/>
        <w:bottom w:val="none" w:sz="0" w:space="0" w:color="auto"/>
        <w:right w:val="none" w:sz="0" w:space="0" w:color="auto"/>
      </w:divBdr>
    </w:div>
    <w:div w:id="327640283">
      <w:bodyDiv w:val="1"/>
      <w:marLeft w:val="0"/>
      <w:marRight w:val="0"/>
      <w:marTop w:val="0"/>
      <w:marBottom w:val="0"/>
      <w:divBdr>
        <w:top w:val="none" w:sz="0" w:space="0" w:color="auto"/>
        <w:left w:val="none" w:sz="0" w:space="0" w:color="auto"/>
        <w:bottom w:val="none" w:sz="0" w:space="0" w:color="auto"/>
        <w:right w:val="none" w:sz="0" w:space="0" w:color="auto"/>
      </w:divBdr>
    </w:div>
    <w:div w:id="327707059">
      <w:bodyDiv w:val="1"/>
      <w:marLeft w:val="0"/>
      <w:marRight w:val="0"/>
      <w:marTop w:val="0"/>
      <w:marBottom w:val="0"/>
      <w:divBdr>
        <w:top w:val="none" w:sz="0" w:space="0" w:color="auto"/>
        <w:left w:val="none" w:sz="0" w:space="0" w:color="auto"/>
        <w:bottom w:val="none" w:sz="0" w:space="0" w:color="auto"/>
        <w:right w:val="none" w:sz="0" w:space="0" w:color="auto"/>
      </w:divBdr>
    </w:div>
    <w:div w:id="327709554">
      <w:bodyDiv w:val="1"/>
      <w:marLeft w:val="0"/>
      <w:marRight w:val="0"/>
      <w:marTop w:val="0"/>
      <w:marBottom w:val="0"/>
      <w:divBdr>
        <w:top w:val="none" w:sz="0" w:space="0" w:color="auto"/>
        <w:left w:val="none" w:sz="0" w:space="0" w:color="auto"/>
        <w:bottom w:val="none" w:sz="0" w:space="0" w:color="auto"/>
        <w:right w:val="none" w:sz="0" w:space="0" w:color="auto"/>
      </w:divBdr>
    </w:div>
    <w:div w:id="327753925">
      <w:bodyDiv w:val="1"/>
      <w:marLeft w:val="0"/>
      <w:marRight w:val="0"/>
      <w:marTop w:val="0"/>
      <w:marBottom w:val="0"/>
      <w:divBdr>
        <w:top w:val="none" w:sz="0" w:space="0" w:color="auto"/>
        <w:left w:val="none" w:sz="0" w:space="0" w:color="auto"/>
        <w:bottom w:val="none" w:sz="0" w:space="0" w:color="auto"/>
        <w:right w:val="none" w:sz="0" w:space="0" w:color="auto"/>
      </w:divBdr>
    </w:div>
    <w:div w:id="327830491">
      <w:bodyDiv w:val="1"/>
      <w:marLeft w:val="0"/>
      <w:marRight w:val="0"/>
      <w:marTop w:val="0"/>
      <w:marBottom w:val="0"/>
      <w:divBdr>
        <w:top w:val="none" w:sz="0" w:space="0" w:color="auto"/>
        <w:left w:val="none" w:sz="0" w:space="0" w:color="auto"/>
        <w:bottom w:val="none" w:sz="0" w:space="0" w:color="auto"/>
        <w:right w:val="none" w:sz="0" w:space="0" w:color="auto"/>
      </w:divBdr>
    </w:div>
    <w:div w:id="327830578">
      <w:bodyDiv w:val="1"/>
      <w:marLeft w:val="0"/>
      <w:marRight w:val="0"/>
      <w:marTop w:val="0"/>
      <w:marBottom w:val="0"/>
      <w:divBdr>
        <w:top w:val="none" w:sz="0" w:space="0" w:color="auto"/>
        <w:left w:val="none" w:sz="0" w:space="0" w:color="auto"/>
        <w:bottom w:val="none" w:sz="0" w:space="0" w:color="auto"/>
        <w:right w:val="none" w:sz="0" w:space="0" w:color="auto"/>
      </w:divBdr>
    </w:div>
    <w:div w:id="327903868">
      <w:bodyDiv w:val="1"/>
      <w:marLeft w:val="0"/>
      <w:marRight w:val="0"/>
      <w:marTop w:val="0"/>
      <w:marBottom w:val="0"/>
      <w:divBdr>
        <w:top w:val="none" w:sz="0" w:space="0" w:color="auto"/>
        <w:left w:val="none" w:sz="0" w:space="0" w:color="auto"/>
        <w:bottom w:val="none" w:sz="0" w:space="0" w:color="auto"/>
        <w:right w:val="none" w:sz="0" w:space="0" w:color="auto"/>
      </w:divBdr>
    </w:div>
    <w:div w:id="327906495">
      <w:bodyDiv w:val="1"/>
      <w:marLeft w:val="0"/>
      <w:marRight w:val="0"/>
      <w:marTop w:val="0"/>
      <w:marBottom w:val="0"/>
      <w:divBdr>
        <w:top w:val="none" w:sz="0" w:space="0" w:color="auto"/>
        <w:left w:val="none" w:sz="0" w:space="0" w:color="auto"/>
        <w:bottom w:val="none" w:sz="0" w:space="0" w:color="auto"/>
        <w:right w:val="none" w:sz="0" w:space="0" w:color="auto"/>
      </w:divBdr>
    </w:div>
    <w:div w:id="327908952">
      <w:bodyDiv w:val="1"/>
      <w:marLeft w:val="0"/>
      <w:marRight w:val="0"/>
      <w:marTop w:val="0"/>
      <w:marBottom w:val="0"/>
      <w:divBdr>
        <w:top w:val="none" w:sz="0" w:space="0" w:color="auto"/>
        <w:left w:val="none" w:sz="0" w:space="0" w:color="auto"/>
        <w:bottom w:val="none" w:sz="0" w:space="0" w:color="auto"/>
        <w:right w:val="none" w:sz="0" w:space="0" w:color="auto"/>
      </w:divBdr>
    </w:div>
    <w:div w:id="327952396">
      <w:bodyDiv w:val="1"/>
      <w:marLeft w:val="0"/>
      <w:marRight w:val="0"/>
      <w:marTop w:val="0"/>
      <w:marBottom w:val="0"/>
      <w:divBdr>
        <w:top w:val="none" w:sz="0" w:space="0" w:color="auto"/>
        <w:left w:val="none" w:sz="0" w:space="0" w:color="auto"/>
        <w:bottom w:val="none" w:sz="0" w:space="0" w:color="auto"/>
        <w:right w:val="none" w:sz="0" w:space="0" w:color="auto"/>
      </w:divBdr>
    </w:div>
    <w:div w:id="328023390">
      <w:bodyDiv w:val="1"/>
      <w:marLeft w:val="0"/>
      <w:marRight w:val="0"/>
      <w:marTop w:val="0"/>
      <w:marBottom w:val="0"/>
      <w:divBdr>
        <w:top w:val="none" w:sz="0" w:space="0" w:color="auto"/>
        <w:left w:val="none" w:sz="0" w:space="0" w:color="auto"/>
        <w:bottom w:val="none" w:sz="0" w:space="0" w:color="auto"/>
        <w:right w:val="none" w:sz="0" w:space="0" w:color="auto"/>
      </w:divBdr>
    </w:div>
    <w:div w:id="328170744">
      <w:bodyDiv w:val="1"/>
      <w:marLeft w:val="0"/>
      <w:marRight w:val="0"/>
      <w:marTop w:val="0"/>
      <w:marBottom w:val="0"/>
      <w:divBdr>
        <w:top w:val="none" w:sz="0" w:space="0" w:color="auto"/>
        <w:left w:val="none" w:sz="0" w:space="0" w:color="auto"/>
        <w:bottom w:val="none" w:sz="0" w:space="0" w:color="auto"/>
        <w:right w:val="none" w:sz="0" w:space="0" w:color="auto"/>
      </w:divBdr>
    </w:div>
    <w:div w:id="328219350">
      <w:bodyDiv w:val="1"/>
      <w:marLeft w:val="0"/>
      <w:marRight w:val="0"/>
      <w:marTop w:val="0"/>
      <w:marBottom w:val="0"/>
      <w:divBdr>
        <w:top w:val="none" w:sz="0" w:space="0" w:color="auto"/>
        <w:left w:val="none" w:sz="0" w:space="0" w:color="auto"/>
        <w:bottom w:val="none" w:sz="0" w:space="0" w:color="auto"/>
        <w:right w:val="none" w:sz="0" w:space="0" w:color="auto"/>
      </w:divBdr>
    </w:div>
    <w:div w:id="328288242">
      <w:bodyDiv w:val="1"/>
      <w:marLeft w:val="0"/>
      <w:marRight w:val="0"/>
      <w:marTop w:val="0"/>
      <w:marBottom w:val="0"/>
      <w:divBdr>
        <w:top w:val="none" w:sz="0" w:space="0" w:color="auto"/>
        <w:left w:val="none" w:sz="0" w:space="0" w:color="auto"/>
        <w:bottom w:val="none" w:sz="0" w:space="0" w:color="auto"/>
        <w:right w:val="none" w:sz="0" w:space="0" w:color="auto"/>
      </w:divBdr>
    </w:div>
    <w:div w:id="328289307">
      <w:bodyDiv w:val="1"/>
      <w:marLeft w:val="0"/>
      <w:marRight w:val="0"/>
      <w:marTop w:val="0"/>
      <w:marBottom w:val="0"/>
      <w:divBdr>
        <w:top w:val="none" w:sz="0" w:space="0" w:color="auto"/>
        <w:left w:val="none" w:sz="0" w:space="0" w:color="auto"/>
        <w:bottom w:val="none" w:sz="0" w:space="0" w:color="auto"/>
        <w:right w:val="none" w:sz="0" w:space="0" w:color="auto"/>
      </w:divBdr>
    </w:div>
    <w:div w:id="328294765">
      <w:bodyDiv w:val="1"/>
      <w:marLeft w:val="0"/>
      <w:marRight w:val="0"/>
      <w:marTop w:val="0"/>
      <w:marBottom w:val="0"/>
      <w:divBdr>
        <w:top w:val="none" w:sz="0" w:space="0" w:color="auto"/>
        <w:left w:val="none" w:sz="0" w:space="0" w:color="auto"/>
        <w:bottom w:val="none" w:sz="0" w:space="0" w:color="auto"/>
        <w:right w:val="none" w:sz="0" w:space="0" w:color="auto"/>
      </w:divBdr>
    </w:div>
    <w:div w:id="328411579">
      <w:bodyDiv w:val="1"/>
      <w:marLeft w:val="0"/>
      <w:marRight w:val="0"/>
      <w:marTop w:val="0"/>
      <w:marBottom w:val="0"/>
      <w:divBdr>
        <w:top w:val="none" w:sz="0" w:space="0" w:color="auto"/>
        <w:left w:val="none" w:sz="0" w:space="0" w:color="auto"/>
        <w:bottom w:val="none" w:sz="0" w:space="0" w:color="auto"/>
        <w:right w:val="none" w:sz="0" w:space="0" w:color="auto"/>
      </w:divBdr>
    </w:div>
    <w:div w:id="328411760">
      <w:bodyDiv w:val="1"/>
      <w:marLeft w:val="0"/>
      <w:marRight w:val="0"/>
      <w:marTop w:val="0"/>
      <w:marBottom w:val="0"/>
      <w:divBdr>
        <w:top w:val="none" w:sz="0" w:space="0" w:color="auto"/>
        <w:left w:val="none" w:sz="0" w:space="0" w:color="auto"/>
        <w:bottom w:val="none" w:sz="0" w:space="0" w:color="auto"/>
        <w:right w:val="none" w:sz="0" w:space="0" w:color="auto"/>
      </w:divBdr>
    </w:div>
    <w:div w:id="328413751">
      <w:bodyDiv w:val="1"/>
      <w:marLeft w:val="0"/>
      <w:marRight w:val="0"/>
      <w:marTop w:val="0"/>
      <w:marBottom w:val="0"/>
      <w:divBdr>
        <w:top w:val="none" w:sz="0" w:space="0" w:color="auto"/>
        <w:left w:val="none" w:sz="0" w:space="0" w:color="auto"/>
        <w:bottom w:val="none" w:sz="0" w:space="0" w:color="auto"/>
        <w:right w:val="none" w:sz="0" w:space="0" w:color="auto"/>
      </w:divBdr>
    </w:div>
    <w:div w:id="328599837">
      <w:bodyDiv w:val="1"/>
      <w:marLeft w:val="0"/>
      <w:marRight w:val="0"/>
      <w:marTop w:val="0"/>
      <w:marBottom w:val="0"/>
      <w:divBdr>
        <w:top w:val="none" w:sz="0" w:space="0" w:color="auto"/>
        <w:left w:val="none" w:sz="0" w:space="0" w:color="auto"/>
        <w:bottom w:val="none" w:sz="0" w:space="0" w:color="auto"/>
        <w:right w:val="none" w:sz="0" w:space="0" w:color="auto"/>
      </w:divBdr>
    </w:div>
    <w:div w:id="328677700">
      <w:bodyDiv w:val="1"/>
      <w:marLeft w:val="0"/>
      <w:marRight w:val="0"/>
      <w:marTop w:val="0"/>
      <w:marBottom w:val="0"/>
      <w:divBdr>
        <w:top w:val="none" w:sz="0" w:space="0" w:color="auto"/>
        <w:left w:val="none" w:sz="0" w:space="0" w:color="auto"/>
        <w:bottom w:val="none" w:sz="0" w:space="0" w:color="auto"/>
        <w:right w:val="none" w:sz="0" w:space="0" w:color="auto"/>
      </w:divBdr>
    </w:div>
    <w:div w:id="328679509">
      <w:bodyDiv w:val="1"/>
      <w:marLeft w:val="0"/>
      <w:marRight w:val="0"/>
      <w:marTop w:val="0"/>
      <w:marBottom w:val="0"/>
      <w:divBdr>
        <w:top w:val="none" w:sz="0" w:space="0" w:color="auto"/>
        <w:left w:val="none" w:sz="0" w:space="0" w:color="auto"/>
        <w:bottom w:val="none" w:sz="0" w:space="0" w:color="auto"/>
        <w:right w:val="none" w:sz="0" w:space="0" w:color="auto"/>
      </w:divBdr>
    </w:div>
    <w:div w:id="328749583">
      <w:bodyDiv w:val="1"/>
      <w:marLeft w:val="0"/>
      <w:marRight w:val="0"/>
      <w:marTop w:val="0"/>
      <w:marBottom w:val="0"/>
      <w:divBdr>
        <w:top w:val="none" w:sz="0" w:space="0" w:color="auto"/>
        <w:left w:val="none" w:sz="0" w:space="0" w:color="auto"/>
        <w:bottom w:val="none" w:sz="0" w:space="0" w:color="auto"/>
        <w:right w:val="none" w:sz="0" w:space="0" w:color="auto"/>
      </w:divBdr>
    </w:div>
    <w:div w:id="328867883">
      <w:bodyDiv w:val="1"/>
      <w:marLeft w:val="0"/>
      <w:marRight w:val="0"/>
      <w:marTop w:val="0"/>
      <w:marBottom w:val="0"/>
      <w:divBdr>
        <w:top w:val="none" w:sz="0" w:space="0" w:color="auto"/>
        <w:left w:val="none" w:sz="0" w:space="0" w:color="auto"/>
        <w:bottom w:val="none" w:sz="0" w:space="0" w:color="auto"/>
        <w:right w:val="none" w:sz="0" w:space="0" w:color="auto"/>
      </w:divBdr>
    </w:div>
    <w:div w:id="328876577">
      <w:bodyDiv w:val="1"/>
      <w:marLeft w:val="0"/>
      <w:marRight w:val="0"/>
      <w:marTop w:val="0"/>
      <w:marBottom w:val="0"/>
      <w:divBdr>
        <w:top w:val="none" w:sz="0" w:space="0" w:color="auto"/>
        <w:left w:val="none" w:sz="0" w:space="0" w:color="auto"/>
        <w:bottom w:val="none" w:sz="0" w:space="0" w:color="auto"/>
        <w:right w:val="none" w:sz="0" w:space="0" w:color="auto"/>
      </w:divBdr>
    </w:div>
    <w:div w:id="328948116">
      <w:bodyDiv w:val="1"/>
      <w:marLeft w:val="0"/>
      <w:marRight w:val="0"/>
      <w:marTop w:val="0"/>
      <w:marBottom w:val="0"/>
      <w:divBdr>
        <w:top w:val="none" w:sz="0" w:space="0" w:color="auto"/>
        <w:left w:val="none" w:sz="0" w:space="0" w:color="auto"/>
        <w:bottom w:val="none" w:sz="0" w:space="0" w:color="auto"/>
        <w:right w:val="none" w:sz="0" w:space="0" w:color="auto"/>
      </w:divBdr>
    </w:div>
    <w:div w:id="329019885">
      <w:bodyDiv w:val="1"/>
      <w:marLeft w:val="0"/>
      <w:marRight w:val="0"/>
      <w:marTop w:val="0"/>
      <w:marBottom w:val="0"/>
      <w:divBdr>
        <w:top w:val="none" w:sz="0" w:space="0" w:color="auto"/>
        <w:left w:val="none" w:sz="0" w:space="0" w:color="auto"/>
        <w:bottom w:val="none" w:sz="0" w:space="0" w:color="auto"/>
        <w:right w:val="none" w:sz="0" w:space="0" w:color="auto"/>
      </w:divBdr>
    </w:div>
    <w:div w:id="329020604">
      <w:bodyDiv w:val="1"/>
      <w:marLeft w:val="0"/>
      <w:marRight w:val="0"/>
      <w:marTop w:val="0"/>
      <w:marBottom w:val="0"/>
      <w:divBdr>
        <w:top w:val="none" w:sz="0" w:space="0" w:color="auto"/>
        <w:left w:val="none" w:sz="0" w:space="0" w:color="auto"/>
        <w:bottom w:val="none" w:sz="0" w:space="0" w:color="auto"/>
        <w:right w:val="none" w:sz="0" w:space="0" w:color="auto"/>
      </w:divBdr>
    </w:div>
    <w:div w:id="329021531">
      <w:bodyDiv w:val="1"/>
      <w:marLeft w:val="0"/>
      <w:marRight w:val="0"/>
      <w:marTop w:val="0"/>
      <w:marBottom w:val="0"/>
      <w:divBdr>
        <w:top w:val="none" w:sz="0" w:space="0" w:color="auto"/>
        <w:left w:val="none" w:sz="0" w:space="0" w:color="auto"/>
        <w:bottom w:val="none" w:sz="0" w:space="0" w:color="auto"/>
        <w:right w:val="none" w:sz="0" w:space="0" w:color="auto"/>
      </w:divBdr>
    </w:div>
    <w:div w:id="329063174">
      <w:bodyDiv w:val="1"/>
      <w:marLeft w:val="0"/>
      <w:marRight w:val="0"/>
      <w:marTop w:val="0"/>
      <w:marBottom w:val="0"/>
      <w:divBdr>
        <w:top w:val="none" w:sz="0" w:space="0" w:color="auto"/>
        <w:left w:val="none" w:sz="0" w:space="0" w:color="auto"/>
        <w:bottom w:val="none" w:sz="0" w:space="0" w:color="auto"/>
        <w:right w:val="none" w:sz="0" w:space="0" w:color="auto"/>
      </w:divBdr>
    </w:div>
    <w:div w:id="329135721">
      <w:bodyDiv w:val="1"/>
      <w:marLeft w:val="0"/>
      <w:marRight w:val="0"/>
      <w:marTop w:val="0"/>
      <w:marBottom w:val="0"/>
      <w:divBdr>
        <w:top w:val="none" w:sz="0" w:space="0" w:color="auto"/>
        <w:left w:val="none" w:sz="0" w:space="0" w:color="auto"/>
        <w:bottom w:val="none" w:sz="0" w:space="0" w:color="auto"/>
        <w:right w:val="none" w:sz="0" w:space="0" w:color="auto"/>
      </w:divBdr>
    </w:div>
    <w:div w:id="329138548">
      <w:bodyDiv w:val="1"/>
      <w:marLeft w:val="0"/>
      <w:marRight w:val="0"/>
      <w:marTop w:val="0"/>
      <w:marBottom w:val="0"/>
      <w:divBdr>
        <w:top w:val="none" w:sz="0" w:space="0" w:color="auto"/>
        <w:left w:val="none" w:sz="0" w:space="0" w:color="auto"/>
        <w:bottom w:val="none" w:sz="0" w:space="0" w:color="auto"/>
        <w:right w:val="none" w:sz="0" w:space="0" w:color="auto"/>
      </w:divBdr>
    </w:div>
    <w:div w:id="329142612">
      <w:bodyDiv w:val="1"/>
      <w:marLeft w:val="0"/>
      <w:marRight w:val="0"/>
      <w:marTop w:val="0"/>
      <w:marBottom w:val="0"/>
      <w:divBdr>
        <w:top w:val="none" w:sz="0" w:space="0" w:color="auto"/>
        <w:left w:val="none" w:sz="0" w:space="0" w:color="auto"/>
        <w:bottom w:val="none" w:sz="0" w:space="0" w:color="auto"/>
        <w:right w:val="none" w:sz="0" w:space="0" w:color="auto"/>
      </w:divBdr>
    </w:div>
    <w:div w:id="329187506">
      <w:bodyDiv w:val="1"/>
      <w:marLeft w:val="0"/>
      <w:marRight w:val="0"/>
      <w:marTop w:val="0"/>
      <w:marBottom w:val="0"/>
      <w:divBdr>
        <w:top w:val="none" w:sz="0" w:space="0" w:color="auto"/>
        <w:left w:val="none" w:sz="0" w:space="0" w:color="auto"/>
        <w:bottom w:val="none" w:sz="0" w:space="0" w:color="auto"/>
        <w:right w:val="none" w:sz="0" w:space="0" w:color="auto"/>
      </w:divBdr>
    </w:div>
    <w:div w:id="329338335">
      <w:bodyDiv w:val="1"/>
      <w:marLeft w:val="0"/>
      <w:marRight w:val="0"/>
      <w:marTop w:val="0"/>
      <w:marBottom w:val="0"/>
      <w:divBdr>
        <w:top w:val="none" w:sz="0" w:space="0" w:color="auto"/>
        <w:left w:val="none" w:sz="0" w:space="0" w:color="auto"/>
        <w:bottom w:val="none" w:sz="0" w:space="0" w:color="auto"/>
        <w:right w:val="none" w:sz="0" w:space="0" w:color="auto"/>
      </w:divBdr>
    </w:div>
    <w:div w:id="329412221">
      <w:bodyDiv w:val="1"/>
      <w:marLeft w:val="0"/>
      <w:marRight w:val="0"/>
      <w:marTop w:val="0"/>
      <w:marBottom w:val="0"/>
      <w:divBdr>
        <w:top w:val="none" w:sz="0" w:space="0" w:color="auto"/>
        <w:left w:val="none" w:sz="0" w:space="0" w:color="auto"/>
        <w:bottom w:val="none" w:sz="0" w:space="0" w:color="auto"/>
        <w:right w:val="none" w:sz="0" w:space="0" w:color="auto"/>
      </w:divBdr>
    </w:div>
    <w:div w:id="329525933">
      <w:bodyDiv w:val="1"/>
      <w:marLeft w:val="0"/>
      <w:marRight w:val="0"/>
      <w:marTop w:val="0"/>
      <w:marBottom w:val="0"/>
      <w:divBdr>
        <w:top w:val="none" w:sz="0" w:space="0" w:color="auto"/>
        <w:left w:val="none" w:sz="0" w:space="0" w:color="auto"/>
        <w:bottom w:val="none" w:sz="0" w:space="0" w:color="auto"/>
        <w:right w:val="none" w:sz="0" w:space="0" w:color="auto"/>
      </w:divBdr>
    </w:div>
    <w:div w:id="329603681">
      <w:bodyDiv w:val="1"/>
      <w:marLeft w:val="0"/>
      <w:marRight w:val="0"/>
      <w:marTop w:val="0"/>
      <w:marBottom w:val="0"/>
      <w:divBdr>
        <w:top w:val="none" w:sz="0" w:space="0" w:color="auto"/>
        <w:left w:val="none" w:sz="0" w:space="0" w:color="auto"/>
        <w:bottom w:val="none" w:sz="0" w:space="0" w:color="auto"/>
        <w:right w:val="none" w:sz="0" w:space="0" w:color="auto"/>
      </w:divBdr>
    </w:div>
    <w:div w:id="329715954">
      <w:bodyDiv w:val="1"/>
      <w:marLeft w:val="0"/>
      <w:marRight w:val="0"/>
      <w:marTop w:val="0"/>
      <w:marBottom w:val="0"/>
      <w:divBdr>
        <w:top w:val="none" w:sz="0" w:space="0" w:color="auto"/>
        <w:left w:val="none" w:sz="0" w:space="0" w:color="auto"/>
        <w:bottom w:val="none" w:sz="0" w:space="0" w:color="auto"/>
        <w:right w:val="none" w:sz="0" w:space="0" w:color="auto"/>
      </w:divBdr>
    </w:div>
    <w:div w:id="329719021">
      <w:bodyDiv w:val="1"/>
      <w:marLeft w:val="0"/>
      <w:marRight w:val="0"/>
      <w:marTop w:val="0"/>
      <w:marBottom w:val="0"/>
      <w:divBdr>
        <w:top w:val="none" w:sz="0" w:space="0" w:color="auto"/>
        <w:left w:val="none" w:sz="0" w:space="0" w:color="auto"/>
        <w:bottom w:val="none" w:sz="0" w:space="0" w:color="auto"/>
        <w:right w:val="none" w:sz="0" w:space="0" w:color="auto"/>
      </w:divBdr>
    </w:div>
    <w:div w:id="329795505">
      <w:bodyDiv w:val="1"/>
      <w:marLeft w:val="0"/>
      <w:marRight w:val="0"/>
      <w:marTop w:val="0"/>
      <w:marBottom w:val="0"/>
      <w:divBdr>
        <w:top w:val="none" w:sz="0" w:space="0" w:color="auto"/>
        <w:left w:val="none" w:sz="0" w:space="0" w:color="auto"/>
        <w:bottom w:val="none" w:sz="0" w:space="0" w:color="auto"/>
        <w:right w:val="none" w:sz="0" w:space="0" w:color="auto"/>
      </w:divBdr>
    </w:div>
    <w:div w:id="329868128">
      <w:bodyDiv w:val="1"/>
      <w:marLeft w:val="0"/>
      <w:marRight w:val="0"/>
      <w:marTop w:val="0"/>
      <w:marBottom w:val="0"/>
      <w:divBdr>
        <w:top w:val="none" w:sz="0" w:space="0" w:color="auto"/>
        <w:left w:val="none" w:sz="0" w:space="0" w:color="auto"/>
        <w:bottom w:val="none" w:sz="0" w:space="0" w:color="auto"/>
        <w:right w:val="none" w:sz="0" w:space="0" w:color="auto"/>
      </w:divBdr>
    </w:div>
    <w:div w:id="329868284">
      <w:bodyDiv w:val="1"/>
      <w:marLeft w:val="0"/>
      <w:marRight w:val="0"/>
      <w:marTop w:val="0"/>
      <w:marBottom w:val="0"/>
      <w:divBdr>
        <w:top w:val="none" w:sz="0" w:space="0" w:color="auto"/>
        <w:left w:val="none" w:sz="0" w:space="0" w:color="auto"/>
        <w:bottom w:val="none" w:sz="0" w:space="0" w:color="auto"/>
        <w:right w:val="none" w:sz="0" w:space="0" w:color="auto"/>
      </w:divBdr>
    </w:div>
    <w:div w:id="329917292">
      <w:bodyDiv w:val="1"/>
      <w:marLeft w:val="0"/>
      <w:marRight w:val="0"/>
      <w:marTop w:val="0"/>
      <w:marBottom w:val="0"/>
      <w:divBdr>
        <w:top w:val="none" w:sz="0" w:space="0" w:color="auto"/>
        <w:left w:val="none" w:sz="0" w:space="0" w:color="auto"/>
        <w:bottom w:val="none" w:sz="0" w:space="0" w:color="auto"/>
        <w:right w:val="none" w:sz="0" w:space="0" w:color="auto"/>
      </w:divBdr>
    </w:div>
    <w:div w:id="329984690">
      <w:bodyDiv w:val="1"/>
      <w:marLeft w:val="0"/>
      <w:marRight w:val="0"/>
      <w:marTop w:val="0"/>
      <w:marBottom w:val="0"/>
      <w:divBdr>
        <w:top w:val="none" w:sz="0" w:space="0" w:color="auto"/>
        <w:left w:val="none" w:sz="0" w:space="0" w:color="auto"/>
        <w:bottom w:val="none" w:sz="0" w:space="0" w:color="auto"/>
        <w:right w:val="none" w:sz="0" w:space="0" w:color="auto"/>
      </w:divBdr>
    </w:div>
    <w:div w:id="330060639">
      <w:bodyDiv w:val="1"/>
      <w:marLeft w:val="0"/>
      <w:marRight w:val="0"/>
      <w:marTop w:val="0"/>
      <w:marBottom w:val="0"/>
      <w:divBdr>
        <w:top w:val="none" w:sz="0" w:space="0" w:color="auto"/>
        <w:left w:val="none" w:sz="0" w:space="0" w:color="auto"/>
        <w:bottom w:val="none" w:sz="0" w:space="0" w:color="auto"/>
        <w:right w:val="none" w:sz="0" w:space="0" w:color="auto"/>
      </w:divBdr>
    </w:div>
    <w:div w:id="330061878">
      <w:bodyDiv w:val="1"/>
      <w:marLeft w:val="0"/>
      <w:marRight w:val="0"/>
      <w:marTop w:val="0"/>
      <w:marBottom w:val="0"/>
      <w:divBdr>
        <w:top w:val="none" w:sz="0" w:space="0" w:color="auto"/>
        <w:left w:val="none" w:sz="0" w:space="0" w:color="auto"/>
        <w:bottom w:val="none" w:sz="0" w:space="0" w:color="auto"/>
        <w:right w:val="none" w:sz="0" w:space="0" w:color="auto"/>
      </w:divBdr>
    </w:div>
    <w:div w:id="330065081">
      <w:bodyDiv w:val="1"/>
      <w:marLeft w:val="0"/>
      <w:marRight w:val="0"/>
      <w:marTop w:val="0"/>
      <w:marBottom w:val="0"/>
      <w:divBdr>
        <w:top w:val="none" w:sz="0" w:space="0" w:color="auto"/>
        <w:left w:val="none" w:sz="0" w:space="0" w:color="auto"/>
        <w:bottom w:val="none" w:sz="0" w:space="0" w:color="auto"/>
        <w:right w:val="none" w:sz="0" w:space="0" w:color="auto"/>
      </w:divBdr>
    </w:div>
    <w:div w:id="330106628">
      <w:bodyDiv w:val="1"/>
      <w:marLeft w:val="0"/>
      <w:marRight w:val="0"/>
      <w:marTop w:val="0"/>
      <w:marBottom w:val="0"/>
      <w:divBdr>
        <w:top w:val="none" w:sz="0" w:space="0" w:color="auto"/>
        <w:left w:val="none" w:sz="0" w:space="0" w:color="auto"/>
        <w:bottom w:val="none" w:sz="0" w:space="0" w:color="auto"/>
        <w:right w:val="none" w:sz="0" w:space="0" w:color="auto"/>
      </w:divBdr>
    </w:div>
    <w:div w:id="330110957">
      <w:bodyDiv w:val="1"/>
      <w:marLeft w:val="0"/>
      <w:marRight w:val="0"/>
      <w:marTop w:val="0"/>
      <w:marBottom w:val="0"/>
      <w:divBdr>
        <w:top w:val="none" w:sz="0" w:space="0" w:color="auto"/>
        <w:left w:val="none" w:sz="0" w:space="0" w:color="auto"/>
        <w:bottom w:val="none" w:sz="0" w:space="0" w:color="auto"/>
        <w:right w:val="none" w:sz="0" w:space="0" w:color="auto"/>
      </w:divBdr>
    </w:div>
    <w:div w:id="330183437">
      <w:bodyDiv w:val="1"/>
      <w:marLeft w:val="0"/>
      <w:marRight w:val="0"/>
      <w:marTop w:val="0"/>
      <w:marBottom w:val="0"/>
      <w:divBdr>
        <w:top w:val="none" w:sz="0" w:space="0" w:color="auto"/>
        <w:left w:val="none" w:sz="0" w:space="0" w:color="auto"/>
        <w:bottom w:val="none" w:sz="0" w:space="0" w:color="auto"/>
        <w:right w:val="none" w:sz="0" w:space="0" w:color="auto"/>
      </w:divBdr>
    </w:div>
    <w:div w:id="330184276">
      <w:bodyDiv w:val="1"/>
      <w:marLeft w:val="0"/>
      <w:marRight w:val="0"/>
      <w:marTop w:val="0"/>
      <w:marBottom w:val="0"/>
      <w:divBdr>
        <w:top w:val="none" w:sz="0" w:space="0" w:color="auto"/>
        <w:left w:val="none" w:sz="0" w:space="0" w:color="auto"/>
        <w:bottom w:val="none" w:sz="0" w:space="0" w:color="auto"/>
        <w:right w:val="none" w:sz="0" w:space="0" w:color="auto"/>
      </w:divBdr>
    </w:div>
    <w:div w:id="330257600">
      <w:bodyDiv w:val="1"/>
      <w:marLeft w:val="0"/>
      <w:marRight w:val="0"/>
      <w:marTop w:val="0"/>
      <w:marBottom w:val="0"/>
      <w:divBdr>
        <w:top w:val="none" w:sz="0" w:space="0" w:color="auto"/>
        <w:left w:val="none" w:sz="0" w:space="0" w:color="auto"/>
        <w:bottom w:val="none" w:sz="0" w:space="0" w:color="auto"/>
        <w:right w:val="none" w:sz="0" w:space="0" w:color="auto"/>
      </w:divBdr>
    </w:div>
    <w:div w:id="330260050">
      <w:bodyDiv w:val="1"/>
      <w:marLeft w:val="0"/>
      <w:marRight w:val="0"/>
      <w:marTop w:val="0"/>
      <w:marBottom w:val="0"/>
      <w:divBdr>
        <w:top w:val="none" w:sz="0" w:space="0" w:color="auto"/>
        <w:left w:val="none" w:sz="0" w:space="0" w:color="auto"/>
        <w:bottom w:val="none" w:sz="0" w:space="0" w:color="auto"/>
        <w:right w:val="none" w:sz="0" w:space="0" w:color="auto"/>
      </w:divBdr>
    </w:div>
    <w:div w:id="330370626">
      <w:bodyDiv w:val="1"/>
      <w:marLeft w:val="0"/>
      <w:marRight w:val="0"/>
      <w:marTop w:val="0"/>
      <w:marBottom w:val="0"/>
      <w:divBdr>
        <w:top w:val="none" w:sz="0" w:space="0" w:color="auto"/>
        <w:left w:val="none" w:sz="0" w:space="0" w:color="auto"/>
        <w:bottom w:val="none" w:sz="0" w:space="0" w:color="auto"/>
        <w:right w:val="none" w:sz="0" w:space="0" w:color="auto"/>
      </w:divBdr>
    </w:div>
    <w:div w:id="330450403">
      <w:bodyDiv w:val="1"/>
      <w:marLeft w:val="0"/>
      <w:marRight w:val="0"/>
      <w:marTop w:val="0"/>
      <w:marBottom w:val="0"/>
      <w:divBdr>
        <w:top w:val="none" w:sz="0" w:space="0" w:color="auto"/>
        <w:left w:val="none" w:sz="0" w:space="0" w:color="auto"/>
        <w:bottom w:val="none" w:sz="0" w:space="0" w:color="auto"/>
        <w:right w:val="none" w:sz="0" w:space="0" w:color="auto"/>
      </w:divBdr>
    </w:div>
    <w:div w:id="330455586">
      <w:bodyDiv w:val="1"/>
      <w:marLeft w:val="0"/>
      <w:marRight w:val="0"/>
      <w:marTop w:val="0"/>
      <w:marBottom w:val="0"/>
      <w:divBdr>
        <w:top w:val="none" w:sz="0" w:space="0" w:color="auto"/>
        <w:left w:val="none" w:sz="0" w:space="0" w:color="auto"/>
        <w:bottom w:val="none" w:sz="0" w:space="0" w:color="auto"/>
        <w:right w:val="none" w:sz="0" w:space="0" w:color="auto"/>
      </w:divBdr>
    </w:div>
    <w:div w:id="330528573">
      <w:bodyDiv w:val="1"/>
      <w:marLeft w:val="0"/>
      <w:marRight w:val="0"/>
      <w:marTop w:val="0"/>
      <w:marBottom w:val="0"/>
      <w:divBdr>
        <w:top w:val="none" w:sz="0" w:space="0" w:color="auto"/>
        <w:left w:val="none" w:sz="0" w:space="0" w:color="auto"/>
        <w:bottom w:val="none" w:sz="0" w:space="0" w:color="auto"/>
        <w:right w:val="none" w:sz="0" w:space="0" w:color="auto"/>
      </w:divBdr>
    </w:div>
    <w:div w:id="330565488">
      <w:bodyDiv w:val="1"/>
      <w:marLeft w:val="0"/>
      <w:marRight w:val="0"/>
      <w:marTop w:val="0"/>
      <w:marBottom w:val="0"/>
      <w:divBdr>
        <w:top w:val="none" w:sz="0" w:space="0" w:color="auto"/>
        <w:left w:val="none" w:sz="0" w:space="0" w:color="auto"/>
        <w:bottom w:val="none" w:sz="0" w:space="0" w:color="auto"/>
        <w:right w:val="none" w:sz="0" w:space="0" w:color="auto"/>
      </w:divBdr>
    </w:div>
    <w:div w:id="330567597">
      <w:bodyDiv w:val="1"/>
      <w:marLeft w:val="0"/>
      <w:marRight w:val="0"/>
      <w:marTop w:val="0"/>
      <w:marBottom w:val="0"/>
      <w:divBdr>
        <w:top w:val="none" w:sz="0" w:space="0" w:color="auto"/>
        <w:left w:val="none" w:sz="0" w:space="0" w:color="auto"/>
        <w:bottom w:val="none" w:sz="0" w:space="0" w:color="auto"/>
        <w:right w:val="none" w:sz="0" w:space="0" w:color="auto"/>
      </w:divBdr>
    </w:div>
    <w:div w:id="330567713">
      <w:bodyDiv w:val="1"/>
      <w:marLeft w:val="0"/>
      <w:marRight w:val="0"/>
      <w:marTop w:val="0"/>
      <w:marBottom w:val="0"/>
      <w:divBdr>
        <w:top w:val="none" w:sz="0" w:space="0" w:color="auto"/>
        <w:left w:val="none" w:sz="0" w:space="0" w:color="auto"/>
        <w:bottom w:val="none" w:sz="0" w:space="0" w:color="auto"/>
        <w:right w:val="none" w:sz="0" w:space="0" w:color="auto"/>
      </w:divBdr>
    </w:div>
    <w:div w:id="330643470">
      <w:bodyDiv w:val="1"/>
      <w:marLeft w:val="0"/>
      <w:marRight w:val="0"/>
      <w:marTop w:val="0"/>
      <w:marBottom w:val="0"/>
      <w:divBdr>
        <w:top w:val="none" w:sz="0" w:space="0" w:color="auto"/>
        <w:left w:val="none" w:sz="0" w:space="0" w:color="auto"/>
        <w:bottom w:val="none" w:sz="0" w:space="0" w:color="auto"/>
        <w:right w:val="none" w:sz="0" w:space="0" w:color="auto"/>
      </w:divBdr>
    </w:div>
    <w:div w:id="330760735">
      <w:bodyDiv w:val="1"/>
      <w:marLeft w:val="0"/>
      <w:marRight w:val="0"/>
      <w:marTop w:val="0"/>
      <w:marBottom w:val="0"/>
      <w:divBdr>
        <w:top w:val="none" w:sz="0" w:space="0" w:color="auto"/>
        <w:left w:val="none" w:sz="0" w:space="0" w:color="auto"/>
        <w:bottom w:val="none" w:sz="0" w:space="0" w:color="auto"/>
        <w:right w:val="none" w:sz="0" w:space="0" w:color="auto"/>
      </w:divBdr>
    </w:div>
    <w:div w:id="331035313">
      <w:bodyDiv w:val="1"/>
      <w:marLeft w:val="0"/>
      <w:marRight w:val="0"/>
      <w:marTop w:val="0"/>
      <w:marBottom w:val="0"/>
      <w:divBdr>
        <w:top w:val="none" w:sz="0" w:space="0" w:color="auto"/>
        <w:left w:val="none" w:sz="0" w:space="0" w:color="auto"/>
        <w:bottom w:val="none" w:sz="0" w:space="0" w:color="auto"/>
        <w:right w:val="none" w:sz="0" w:space="0" w:color="auto"/>
      </w:divBdr>
    </w:div>
    <w:div w:id="331178670">
      <w:bodyDiv w:val="1"/>
      <w:marLeft w:val="0"/>
      <w:marRight w:val="0"/>
      <w:marTop w:val="0"/>
      <w:marBottom w:val="0"/>
      <w:divBdr>
        <w:top w:val="none" w:sz="0" w:space="0" w:color="auto"/>
        <w:left w:val="none" w:sz="0" w:space="0" w:color="auto"/>
        <w:bottom w:val="none" w:sz="0" w:space="0" w:color="auto"/>
        <w:right w:val="none" w:sz="0" w:space="0" w:color="auto"/>
      </w:divBdr>
    </w:div>
    <w:div w:id="331182460">
      <w:bodyDiv w:val="1"/>
      <w:marLeft w:val="0"/>
      <w:marRight w:val="0"/>
      <w:marTop w:val="0"/>
      <w:marBottom w:val="0"/>
      <w:divBdr>
        <w:top w:val="none" w:sz="0" w:space="0" w:color="auto"/>
        <w:left w:val="none" w:sz="0" w:space="0" w:color="auto"/>
        <w:bottom w:val="none" w:sz="0" w:space="0" w:color="auto"/>
        <w:right w:val="none" w:sz="0" w:space="0" w:color="auto"/>
      </w:divBdr>
    </w:div>
    <w:div w:id="331220717">
      <w:bodyDiv w:val="1"/>
      <w:marLeft w:val="0"/>
      <w:marRight w:val="0"/>
      <w:marTop w:val="0"/>
      <w:marBottom w:val="0"/>
      <w:divBdr>
        <w:top w:val="none" w:sz="0" w:space="0" w:color="auto"/>
        <w:left w:val="none" w:sz="0" w:space="0" w:color="auto"/>
        <w:bottom w:val="none" w:sz="0" w:space="0" w:color="auto"/>
        <w:right w:val="none" w:sz="0" w:space="0" w:color="auto"/>
      </w:divBdr>
    </w:div>
    <w:div w:id="331223434">
      <w:bodyDiv w:val="1"/>
      <w:marLeft w:val="0"/>
      <w:marRight w:val="0"/>
      <w:marTop w:val="0"/>
      <w:marBottom w:val="0"/>
      <w:divBdr>
        <w:top w:val="none" w:sz="0" w:space="0" w:color="auto"/>
        <w:left w:val="none" w:sz="0" w:space="0" w:color="auto"/>
        <w:bottom w:val="none" w:sz="0" w:space="0" w:color="auto"/>
        <w:right w:val="none" w:sz="0" w:space="0" w:color="auto"/>
      </w:divBdr>
    </w:div>
    <w:div w:id="331224002">
      <w:bodyDiv w:val="1"/>
      <w:marLeft w:val="0"/>
      <w:marRight w:val="0"/>
      <w:marTop w:val="0"/>
      <w:marBottom w:val="0"/>
      <w:divBdr>
        <w:top w:val="none" w:sz="0" w:space="0" w:color="auto"/>
        <w:left w:val="none" w:sz="0" w:space="0" w:color="auto"/>
        <w:bottom w:val="none" w:sz="0" w:space="0" w:color="auto"/>
        <w:right w:val="none" w:sz="0" w:space="0" w:color="auto"/>
      </w:divBdr>
    </w:div>
    <w:div w:id="331296492">
      <w:bodyDiv w:val="1"/>
      <w:marLeft w:val="0"/>
      <w:marRight w:val="0"/>
      <w:marTop w:val="0"/>
      <w:marBottom w:val="0"/>
      <w:divBdr>
        <w:top w:val="none" w:sz="0" w:space="0" w:color="auto"/>
        <w:left w:val="none" w:sz="0" w:space="0" w:color="auto"/>
        <w:bottom w:val="none" w:sz="0" w:space="0" w:color="auto"/>
        <w:right w:val="none" w:sz="0" w:space="0" w:color="auto"/>
      </w:divBdr>
    </w:div>
    <w:div w:id="331300519">
      <w:bodyDiv w:val="1"/>
      <w:marLeft w:val="0"/>
      <w:marRight w:val="0"/>
      <w:marTop w:val="0"/>
      <w:marBottom w:val="0"/>
      <w:divBdr>
        <w:top w:val="none" w:sz="0" w:space="0" w:color="auto"/>
        <w:left w:val="none" w:sz="0" w:space="0" w:color="auto"/>
        <w:bottom w:val="none" w:sz="0" w:space="0" w:color="auto"/>
        <w:right w:val="none" w:sz="0" w:space="0" w:color="auto"/>
      </w:divBdr>
    </w:div>
    <w:div w:id="331374339">
      <w:bodyDiv w:val="1"/>
      <w:marLeft w:val="0"/>
      <w:marRight w:val="0"/>
      <w:marTop w:val="0"/>
      <w:marBottom w:val="0"/>
      <w:divBdr>
        <w:top w:val="none" w:sz="0" w:space="0" w:color="auto"/>
        <w:left w:val="none" w:sz="0" w:space="0" w:color="auto"/>
        <w:bottom w:val="none" w:sz="0" w:space="0" w:color="auto"/>
        <w:right w:val="none" w:sz="0" w:space="0" w:color="auto"/>
      </w:divBdr>
    </w:div>
    <w:div w:id="331379717">
      <w:bodyDiv w:val="1"/>
      <w:marLeft w:val="0"/>
      <w:marRight w:val="0"/>
      <w:marTop w:val="0"/>
      <w:marBottom w:val="0"/>
      <w:divBdr>
        <w:top w:val="none" w:sz="0" w:space="0" w:color="auto"/>
        <w:left w:val="none" w:sz="0" w:space="0" w:color="auto"/>
        <w:bottom w:val="none" w:sz="0" w:space="0" w:color="auto"/>
        <w:right w:val="none" w:sz="0" w:space="0" w:color="auto"/>
      </w:divBdr>
    </w:div>
    <w:div w:id="331419976">
      <w:bodyDiv w:val="1"/>
      <w:marLeft w:val="0"/>
      <w:marRight w:val="0"/>
      <w:marTop w:val="0"/>
      <w:marBottom w:val="0"/>
      <w:divBdr>
        <w:top w:val="none" w:sz="0" w:space="0" w:color="auto"/>
        <w:left w:val="none" w:sz="0" w:space="0" w:color="auto"/>
        <w:bottom w:val="none" w:sz="0" w:space="0" w:color="auto"/>
        <w:right w:val="none" w:sz="0" w:space="0" w:color="auto"/>
      </w:divBdr>
    </w:div>
    <w:div w:id="331446224">
      <w:bodyDiv w:val="1"/>
      <w:marLeft w:val="0"/>
      <w:marRight w:val="0"/>
      <w:marTop w:val="0"/>
      <w:marBottom w:val="0"/>
      <w:divBdr>
        <w:top w:val="none" w:sz="0" w:space="0" w:color="auto"/>
        <w:left w:val="none" w:sz="0" w:space="0" w:color="auto"/>
        <w:bottom w:val="none" w:sz="0" w:space="0" w:color="auto"/>
        <w:right w:val="none" w:sz="0" w:space="0" w:color="auto"/>
      </w:divBdr>
    </w:div>
    <w:div w:id="331447189">
      <w:bodyDiv w:val="1"/>
      <w:marLeft w:val="0"/>
      <w:marRight w:val="0"/>
      <w:marTop w:val="0"/>
      <w:marBottom w:val="0"/>
      <w:divBdr>
        <w:top w:val="none" w:sz="0" w:space="0" w:color="auto"/>
        <w:left w:val="none" w:sz="0" w:space="0" w:color="auto"/>
        <w:bottom w:val="none" w:sz="0" w:space="0" w:color="auto"/>
        <w:right w:val="none" w:sz="0" w:space="0" w:color="auto"/>
      </w:divBdr>
    </w:div>
    <w:div w:id="331569371">
      <w:bodyDiv w:val="1"/>
      <w:marLeft w:val="0"/>
      <w:marRight w:val="0"/>
      <w:marTop w:val="0"/>
      <w:marBottom w:val="0"/>
      <w:divBdr>
        <w:top w:val="none" w:sz="0" w:space="0" w:color="auto"/>
        <w:left w:val="none" w:sz="0" w:space="0" w:color="auto"/>
        <w:bottom w:val="none" w:sz="0" w:space="0" w:color="auto"/>
        <w:right w:val="none" w:sz="0" w:space="0" w:color="auto"/>
      </w:divBdr>
    </w:div>
    <w:div w:id="331881050">
      <w:bodyDiv w:val="1"/>
      <w:marLeft w:val="0"/>
      <w:marRight w:val="0"/>
      <w:marTop w:val="0"/>
      <w:marBottom w:val="0"/>
      <w:divBdr>
        <w:top w:val="none" w:sz="0" w:space="0" w:color="auto"/>
        <w:left w:val="none" w:sz="0" w:space="0" w:color="auto"/>
        <w:bottom w:val="none" w:sz="0" w:space="0" w:color="auto"/>
        <w:right w:val="none" w:sz="0" w:space="0" w:color="auto"/>
      </w:divBdr>
    </w:div>
    <w:div w:id="331881081">
      <w:bodyDiv w:val="1"/>
      <w:marLeft w:val="0"/>
      <w:marRight w:val="0"/>
      <w:marTop w:val="0"/>
      <w:marBottom w:val="0"/>
      <w:divBdr>
        <w:top w:val="none" w:sz="0" w:space="0" w:color="auto"/>
        <w:left w:val="none" w:sz="0" w:space="0" w:color="auto"/>
        <w:bottom w:val="none" w:sz="0" w:space="0" w:color="auto"/>
        <w:right w:val="none" w:sz="0" w:space="0" w:color="auto"/>
      </w:divBdr>
    </w:div>
    <w:div w:id="331952053">
      <w:bodyDiv w:val="1"/>
      <w:marLeft w:val="0"/>
      <w:marRight w:val="0"/>
      <w:marTop w:val="0"/>
      <w:marBottom w:val="0"/>
      <w:divBdr>
        <w:top w:val="none" w:sz="0" w:space="0" w:color="auto"/>
        <w:left w:val="none" w:sz="0" w:space="0" w:color="auto"/>
        <w:bottom w:val="none" w:sz="0" w:space="0" w:color="auto"/>
        <w:right w:val="none" w:sz="0" w:space="0" w:color="auto"/>
      </w:divBdr>
    </w:div>
    <w:div w:id="331953331">
      <w:bodyDiv w:val="1"/>
      <w:marLeft w:val="0"/>
      <w:marRight w:val="0"/>
      <w:marTop w:val="0"/>
      <w:marBottom w:val="0"/>
      <w:divBdr>
        <w:top w:val="none" w:sz="0" w:space="0" w:color="auto"/>
        <w:left w:val="none" w:sz="0" w:space="0" w:color="auto"/>
        <w:bottom w:val="none" w:sz="0" w:space="0" w:color="auto"/>
        <w:right w:val="none" w:sz="0" w:space="0" w:color="auto"/>
      </w:divBdr>
    </w:div>
    <w:div w:id="331959203">
      <w:bodyDiv w:val="1"/>
      <w:marLeft w:val="0"/>
      <w:marRight w:val="0"/>
      <w:marTop w:val="0"/>
      <w:marBottom w:val="0"/>
      <w:divBdr>
        <w:top w:val="none" w:sz="0" w:space="0" w:color="auto"/>
        <w:left w:val="none" w:sz="0" w:space="0" w:color="auto"/>
        <w:bottom w:val="none" w:sz="0" w:space="0" w:color="auto"/>
        <w:right w:val="none" w:sz="0" w:space="0" w:color="auto"/>
      </w:divBdr>
    </w:div>
    <w:div w:id="332026362">
      <w:bodyDiv w:val="1"/>
      <w:marLeft w:val="0"/>
      <w:marRight w:val="0"/>
      <w:marTop w:val="0"/>
      <w:marBottom w:val="0"/>
      <w:divBdr>
        <w:top w:val="none" w:sz="0" w:space="0" w:color="auto"/>
        <w:left w:val="none" w:sz="0" w:space="0" w:color="auto"/>
        <w:bottom w:val="none" w:sz="0" w:space="0" w:color="auto"/>
        <w:right w:val="none" w:sz="0" w:space="0" w:color="auto"/>
      </w:divBdr>
    </w:div>
    <w:div w:id="332032161">
      <w:bodyDiv w:val="1"/>
      <w:marLeft w:val="0"/>
      <w:marRight w:val="0"/>
      <w:marTop w:val="0"/>
      <w:marBottom w:val="0"/>
      <w:divBdr>
        <w:top w:val="none" w:sz="0" w:space="0" w:color="auto"/>
        <w:left w:val="none" w:sz="0" w:space="0" w:color="auto"/>
        <w:bottom w:val="none" w:sz="0" w:space="0" w:color="auto"/>
        <w:right w:val="none" w:sz="0" w:space="0" w:color="auto"/>
      </w:divBdr>
    </w:div>
    <w:div w:id="332148817">
      <w:bodyDiv w:val="1"/>
      <w:marLeft w:val="0"/>
      <w:marRight w:val="0"/>
      <w:marTop w:val="0"/>
      <w:marBottom w:val="0"/>
      <w:divBdr>
        <w:top w:val="none" w:sz="0" w:space="0" w:color="auto"/>
        <w:left w:val="none" w:sz="0" w:space="0" w:color="auto"/>
        <w:bottom w:val="none" w:sz="0" w:space="0" w:color="auto"/>
        <w:right w:val="none" w:sz="0" w:space="0" w:color="auto"/>
      </w:divBdr>
    </w:div>
    <w:div w:id="332151847">
      <w:bodyDiv w:val="1"/>
      <w:marLeft w:val="0"/>
      <w:marRight w:val="0"/>
      <w:marTop w:val="0"/>
      <w:marBottom w:val="0"/>
      <w:divBdr>
        <w:top w:val="none" w:sz="0" w:space="0" w:color="auto"/>
        <w:left w:val="none" w:sz="0" w:space="0" w:color="auto"/>
        <w:bottom w:val="none" w:sz="0" w:space="0" w:color="auto"/>
        <w:right w:val="none" w:sz="0" w:space="0" w:color="auto"/>
      </w:divBdr>
    </w:div>
    <w:div w:id="332151913">
      <w:bodyDiv w:val="1"/>
      <w:marLeft w:val="0"/>
      <w:marRight w:val="0"/>
      <w:marTop w:val="0"/>
      <w:marBottom w:val="0"/>
      <w:divBdr>
        <w:top w:val="none" w:sz="0" w:space="0" w:color="auto"/>
        <w:left w:val="none" w:sz="0" w:space="0" w:color="auto"/>
        <w:bottom w:val="none" w:sz="0" w:space="0" w:color="auto"/>
        <w:right w:val="none" w:sz="0" w:space="0" w:color="auto"/>
      </w:divBdr>
    </w:div>
    <w:div w:id="332224529">
      <w:bodyDiv w:val="1"/>
      <w:marLeft w:val="0"/>
      <w:marRight w:val="0"/>
      <w:marTop w:val="0"/>
      <w:marBottom w:val="0"/>
      <w:divBdr>
        <w:top w:val="none" w:sz="0" w:space="0" w:color="auto"/>
        <w:left w:val="none" w:sz="0" w:space="0" w:color="auto"/>
        <w:bottom w:val="none" w:sz="0" w:space="0" w:color="auto"/>
        <w:right w:val="none" w:sz="0" w:space="0" w:color="auto"/>
      </w:divBdr>
    </w:div>
    <w:div w:id="332268538">
      <w:bodyDiv w:val="1"/>
      <w:marLeft w:val="0"/>
      <w:marRight w:val="0"/>
      <w:marTop w:val="0"/>
      <w:marBottom w:val="0"/>
      <w:divBdr>
        <w:top w:val="none" w:sz="0" w:space="0" w:color="auto"/>
        <w:left w:val="none" w:sz="0" w:space="0" w:color="auto"/>
        <w:bottom w:val="none" w:sz="0" w:space="0" w:color="auto"/>
        <w:right w:val="none" w:sz="0" w:space="0" w:color="auto"/>
      </w:divBdr>
    </w:div>
    <w:div w:id="332297892">
      <w:bodyDiv w:val="1"/>
      <w:marLeft w:val="0"/>
      <w:marRight w:val="0"/>
      <w:marTop w:val="0"/>
      <w:marBottom w:val="0"/>
      <w:divBdr>
        <w:top w:val="none" w:sz="0" w:space="0" w:color="auto"/>
        <w:left w:val="none" w:sz="0" w:space="0" w:color="auto"/>
        <w:bottom w:val="none" w:sz="0" w:space="0" w:color="auto"/>
        <w:right w:val="none" w:sz="0" w:space="0" w:color="auto"/>
      </w:divBdr>
    </w:div>
    <w:div w:id="332299479">
      <w:bodyDiv w:val="1"/>
      <w:marLeft w:val="0"/>
      <w:marRight w:val="0"/>
      <w:marTop w:val="0"/>
      <w:marBottom w:val="0"/>
      <w:divBdr>
        <w:top w:val="none" w:sz="0" w:space="0" w:color="auto"/>
        <w:left w:val="none" w:sz="0" w:space="0" w:color="auto"/>
        <w:bottom w:val="none" w:sz="0" w:space="0" w:color="auto"/>
        <w:right w:val="none" w:sz="0" w:space="0" w:color="auto"/>
      </w:divBdr>
    </w:div>
    <w:div w:id="332299663">
      <w:bodyDiv w:val="1"/>
      <w:marLeft w:val="0"/>
      <w:marRight w:val="0"/>
      <w:marTop w:val="0"/>
      <w:marBottom w:val="0"/>
      <w:divBdr>
        <w:top w:val="none" w:sz="0" w:space="0" w:color="auto"/>
        <w:left w:val="none" w:sz="0" w:space="0" w:color="auto"/>
        <w:bottom w:val="none" w:sz="0" w:space="0" w:color="auto"/>
        <w:right w:val="none" w:sz="0" w:space="0" w:color="auto"/>
      </w:divBdr>
    </w:div>
    <w:div w:id="332336910">
      <w:bodyDiv w:val="1"/>
      <w:marLeft w:val="0"/>
      <w:marRight w:val="0"/>
      <w:marTop w:val="0"/>
      <w:marBottom w:val="0"/>
      <w:divBdr>
        <w:top w:val="none" w:sz="0" w:space="0" w:color="auto"/>
        <w:left w:val="none" w:sz="0" w:space="0" w:color="auto"/>
        <w:bottom w:val="none" w:sz="0" w:space="0" w:color="auto"/>
        <w:right w:val="none" w:sz="0" w:space="0" w:color="auto"/>
      </w:divBdr>
    </w:div>
    <w:div w:id="332337855">
      <w:bodyDiv w:val="1"/>
      <w:marLeft w:val="0"/>
      <w:marRight w:val="0"/>
      <w:marTop w:val="0"/>
      <w:marBottom w:val="0"/>
      <w:divBdr>
        <w:top w:val="none" w:sz="0" w:space="0" w:color="auto"/>
        <w:left w:val="none" w:sz="0" w:space="0" w:color="auto"/>
        <w:bottom w:val="none" w:sz="0" w:space="0" w:color="auto"/>
        <w:right w:val="none" w:sz="0" w:space="0" w:color="auto"/>
      </w:divBdr>
    </w:div>
    <w:div w:id="332412639">
      <w:bodyDiv w:val="1"/>
      <w:marLeft w:val="0"/>
      <w:marRight w:val="0"/>
      <w:marTop w:val="0"/>
      <w:marBottom w:val="0"/>
      <w:divBdr>
        <w:top w:val="none" w:sz="0" w:space="0" w:color="auto"/>
        <w:left w:val="none" w:sz="0" w:space="0" w:color="auto"/>
        <w:bottom w:val="none" w:sz="0" w:space="0" w:color="auto"/>
        <w:right w:val="none" w:sz="0" w:space="0" w:color="auto"/>
      </w:divBdr>
    </w:div>
    <w:div w:id="332419583">
      <w:bodyDiv w:val="1"/>
      <w:marLeft w:val="0"/>
      <w:marRight w:val="0"/>
      <w:marTop w:val="0"/>
      <w:marBottom w:val="0"/>
      <w:divBdr>
        <w:top w:val="none" w:sz="0" w:space="0" w:color="auto"/>
        <w:left w:val="none" w:sz="0" w:space="0" w:color="auto"/>
        <w:bottom w:val="none" w:sz="0" w:space="0" w:color="auto"/>
        <w:right w:val="none" w:sz="0" w:space="0" w:color="auto"/>
      </w:divBdr>
    </w:div>
    <w:div w:id="332487660">
      <w:bodyDiv w:val="1"/>
      <w:marLeft w:val="0"/>
      <w:marRight w:val="0"/>
      <w:marTop w:val="0"/>
      <w:marBottom w:val="0"/>
      <w:divBdr>
        <w:top w:val="none" w:sz="0" w:space="0" w:color="auto"/>
        <w:left w:val="none" w:sz="0" w:space="0" w:color="auto"/>
        <w:bottom w:val="none" w:sz="0" w:space="0" w:color="auto"/>
        <w:right w:val="none" w:sz="0" w:space="0" w:color="auto"/>
      </w:divBdr>
    </w:div>
    <w:div w:id="332493205">
      <w:bodyDiv w:val="1"/>
      <w:marLeft w:val="0"/>
      <w:marRight w:val="0"/>
      <w:marTop w:val="0"/>
      <w:marBottom w:val="0"/>
      <w:divBdr>
        <w:top w:val="none" w:sz="0" w:space="0" w:color="auto"/>
        <w:left w:val="none" w:sz="0" w:space="0" w:color="auto"/>
        <w:bottom w:val="none" w:sz="0" w:space="0" w:color="auto"/>
        <w:right w:val="none" w:sz="0" w:space="0" w:color="auto"/>
      </w:divBdr>
    </w:div>
    <w:div w:id="332756238">
      <w:bodyDiv w:val="1"/>
      <w:marLeft w:val="0"/>
      <w:marRight w:val="0"/>
      <w:marTop w:val="0"/>
      <w:marBottom w:val="0"/>
      <w:divBdr>
        <w:top w:val="none" w:sz="0" w:space="0" w:color="auto"/>
        <w:left w:val="none" w:sz="0" w:space="0" w:color="auto"/>
        <w:bottom w:val="none" w:sz="0" w:space="0" w:color="auto"/>
        <w:right w:val="none" w:sz="0" w:space="0" w:color="auto"/>
      </w:divBdr>
      <w:divsChild>
        <w:div w:id="1010377383">
          <w:marLeft w:val="0"/>
          <w:marRight w:val="0"/>
          <w:marTop w:val="0"/>
          <w:marBottom w:val="0"/>
          <w:divBdr>
            <w:top w:val="none" w:sz="0" w:space="0" w:color="auto"/>
            <w:left w:val="none" w:sz="0" w:space="0" w:color="auto"/>
            <w:bottom w:val="none" w:sz="0" w:space="0" w:color="auto"/>
            <w:right w:val="none" w:sz="0" w:space="0" w:color="auto"/>
          </w:divBdr>
        </w:div>
        <w:div w:id="1845364076">
          <w:marLeft w:val="0"/>
          <w:marRight w:val="0"/>
          <w:marTop w:val="0"/>
          <w:marBottom w:val="0"/>
          <w:divBdr>
            <w:top w:val="none" w:sz="0" w:space="0" w:color="auto"/>
            <w:left w:val="none" w:sz="0" w:space="0" w:color="auto"/>
            <w:bottom w:val="none" w:sz="0" w:space="0" w:color="auto"/>
            <w:right w:val="none" w:sz="0" w:space="0" w:color="auto"/>
          </w:divBdr>
        </w:div>
        <w:div w:id="2094624716">
          <w:marLeft w:val="0"/>
          <w:marRight w:val="0"/>
          <w:marTop w:val="0"/>
          <w:marBottom w:val="0"/>
          <w:divBdr>
            <w:top w:val="none" w:sz="0" w:space="0" w:color="auto"/>
            <w:left w:val="none" w:sz="0" w:space="0" w:color="auto"/>
            <w:bottom w:val="none" w:sz="0" w:space="0" w:color="auto"/>
            <w:right w:val="none" w:sz="0" w:space="0" w:color="auto"/>
          </w:divBdr>
        </w:div>
      </w:divsChild>
    </w:div>
    <w:div w:id="332876611">
      <w:bodyDiv w:val="1"/>
      <w:marLeft w:val="0"/>
      <w:marRight w:val="0"/>
      <w:marTop w:val="0"/>
      <w:marBottom w:val="0"/>
      <w:divBdr>
        <w:top w:val="none" w:sz="0" w:space="0" w:color="auto"/>
        <w:left w:val="none" w:sz="0" w:space="0" w:color="auto"/>
        <w:bottom w:val="none" w:sz="0" w:space="0" w:color="auto"/>
        <w:right w:val="none" w:sz="0" w:space="0" w:color="auto"/>
      </w:divBdr>
    </w:div>
    <w:div w:id="332880868">
      <w:bodyDiv w:val="1"/>
      <w:marLeft w:val="0"/>
      <w:marRight w:val="0"/>
      <w:marTop w:val="0"/>
      <w:marBottom w:val="0"/>
      <w:divBdr>
        <w:top w:val="none" w:sz="0" w:space="0" w:color="auto"/>
        <w:left w:val="none" w:sz="0" w:space="0" w:color="auto"/>
        <w:bottom w:val="none" w:sz="0" w:space="0" w:color="auto"/>
        <w:right w:val="none" w:sz="0" w:space="0" w:color="auto"/>
      </w:divBdr>
    </w:div>
    <w:div w:id="332924087">
      <w:bodyDiv w:val="1"/>
      <w:marLeft w:val="0"/>
      <w:marRight w:val="0"/>
      <w:marTop w:val="0"/>
      <w:marBottom w:val="0"/>
      <w:divBdr>
        <w:top w:val="none" w:sz="0" w:space="0" w:color="auto"/>
        <w:left w:val="none" w:sz="0" w:space="0" w:color="auto"/>
        <w:bottom w:val="none" w:sz="0" w:space="0" w:color="auto"/>
        <w:right w:val="none" w:sz="0" w:space="0" w:color="auto"/>
      </w:divBdr>
    </w:div>
    <w:div w:id="332996750">
      <w:bodyDiv w:val="1"/>
      <w:marLeft w:val="0"/>
      <w:marRight w:val="0"/>
      <w:marTop w:val="0"/>
      <w:marBottom w:val="0"/>
      <w:divBdr>
        <w:top w:val="none" w:sz="0" w:space="0" w:color="auto"/>
        <w:left w:val="none" w:sz="0" w:space="0" w:color="auto"/>
        <w:bottom w:val="none" w:sz="0" w:space="0" w:color="auto"/>
        <w:right w:val="none" w:sz="0" w:space="0" w:color="auto"/>
      </w:divBdr>
    </w:div>
    <w:div w:id="333187416">
      <w:bodyDiv w:val="1"/>
      <w:marLeft w:val="0"/>
      <w:marRight w:val="0"/>
      <w:marTop w:val="0"/>
      <w:marBottom w:val="0"/>
      <w:divBdr>
        <w:top w:val="none" w:sz="0" w:space="0" w:color="auto"/>
        <w:left w:val="none" w:sz="0" w:space="0" w:color="auto"/>
        <w:bottom w:val="none" w:sz="0" w:space="0" w:color="auto"/>
        <w:right w:val="none" w:sz="0" w:space="0" w:color="auto"/>
      </w:divBdr>
    </w:div>
    <w:div w:id="333260649">
      <w:bodyDiv w:val="1"/>
      <w:marLeft w:val="0"/>
      <w:marRight w:val="0"/>
      <w:marTop w:val="0"/>
      <w:marBottom w:val="0"/>
      <w:divBdr>
        <w:top w:val="none" w:sz="0" w:space="0" w:color="auto"/>
        <w:left w:val="none" w:sz="0" w:space="0" w:color="auto"/>
        <w:bottom w:val="none" w:sz="0" w:space="0" w:color="auto"/>
        <w:right w:val="none" w:sz="0" w:space="0" w:color="auto"/>
      </w:divBdr>
    </w:div>
    <w:div w:id="333268486">
      <w:bodyDiv w:val="1"/>
      <w:marLeft w:val="0"/>
      <w:marRight w:val="0"/>
      <w:marTop w:val="0"/>
      <w:marBottom w:val="0"/>
      <w:divBdr>
        <w:top w:val="none" w:sz="0" w:space="0" w:color="auto"/>
        <w:left w:val="none" w:sz="0" w:space="0" w:color="auto"/>
        <w:bottom w:val="none" w:sz="0" w:space="0" w:color="auto"/>
        <w:right w:val="none" w:sz="0" w:space="0" w:color="auto"/>
      </w:divBdr>
    </w:div>
    <w:div w:id="333412026">
      <w:bodyDiv w:val="1"/>
      <w:marLeft w:val="0"/>
      <w:marRight w:val="0"/>
      <w:marTop w:val="0"/>
      <w:marBottom w:val="0"/>
      <w:divBdr>
        <w:top w:val="none" w:sz="0" w:space="0" w:color="auto"/>
        <w:left w:val="none" w:sz="0" w:space="0" w:color="auto"/>
        <w:bottom w:val="none" w:sz="0" w:space="0" w:color="auto"/>
        <w:right w:val="none" w:sz="0" w:space="0" w:color="auto"/>
      </w:divBdr>
    </w:div>
    <w:div w:id="333454883">
      <w:bodyDiv w:val="1"/>
      <w:marLeft w:val="0"/>
      <w:marRight w:val="0"/>
      <w:marTop w:val="0"/>
      <w:marBottom w:val="0"/>
      <w:divBdr>
        <w:top w:val="none" w:sz="0" w:space="0" w:color="auto"/>
        <w:left w:val="none" w:sz="0" w:space="0" w:color="auto"/>
        <w:bottom w:val="none" w:sz="0" w:space="0" w:color="auto"/>
        <w:right w:val="none" w:sz="0" w:space="0" w:color="auto"/>
      </w:divBdr>
    </w:div>
    <w:div w:id="333461970">
      <w:bodyDiv w:val="1"/>
      <w:marLeft w:val="0"/>
      <w:marRight w:val="0"/>
      <w:marTop w:val="0"/>
      <w:marBottom w:val="0"/>
      <w:divBdr>
        <w:top w:val="none" w:sz="0" w:space="0" w:color="auto"/>
        <w:left w:val="none" w:sz="0" w:space="0" w:color="auto"/>
        <w:bottom w:val="none" w:sz="0" w:space="0" w:color="auto"/>
        <w:right w:val="none" w:sz="0" w:space="0" w:color="auto"/>
      </w:divBdr>
    </w:div>
    <w:div w:id="333799043">
      <w:bodyDiv w:val="1"/>
      <w:marLeft w:val="0"/>
      <w:marRight w:val="0"/>
      <w:marTop w:val="0"/>
      <w:marBottom w:val="0"/>
      <w:divBdr>
        <w:top w:val="none" w:sz="0" w:space="0" w:color="auto"/>
        <w:left w:val="none" w:sz="0" w:space="0" w:color="auto"/>
        <w:bottom w:val="none" w:sz="0" w:space="0" w:color="auto"/>
        <w:right w:val="none" w:sz="0" w:space="0" w:color="auto"/>
      </w:divBdr>
    </w:div>
    <w:div w:id="333843021">
      <w:bodyDiv w:val="1"/>
      <w:marLeft w:val="0"/>
      <w:marRight w:val="0"/>
      <w:marTop w:val="0"/>
      <w:marBottom w:val="0"/>
      <w:divBdr>
        <w:top w:val="none" w:sz="0" w:space="0" w:color="auto"/>
        <w:left w:val="none" w:sz="0" w:space="0" w:color="auto"/>
        <w:bottom w:val="none" w:sz="0" w:space="0" w:color="auto"/>
        <w:right w:val="none" w:sz="0" w:space="0" w:color="auto"/>
      </w:divBdr>
    </w:div>
    <w:div w:id="333848199">
      <w:bodyDiv w:val="1"/>
      <w:marLeft w:val="0"/>
      <w:marRight w:val="0"/>
      <w:marTop w:val="0"/>
      <w:marBottom w:val="0"/>
      <w:divBdr>
        <w:top w:val="none" w:sz="0" w:space="0" w:color="auto"/>
        <w:left w:val="none" w:sz="0" w:space="0" w:color="auto"/>
        <w:bottom w:val="none" w:sz="0" w:space="0" w:color="auto"/>
        <w:right w:val="none" w:sz="0" w:space="0" w:color="auto"/>
      </w:divBdr>
    </w:div>
    <w:div w:id="334037564">
      <w:bodyDiv w:val="1"/>
      <w:marLeft w:val="0"/>
      <w:marRight w:val="0"/>
      <w:marTop w:val="0"/>
      <w:marBottom w:val="0"/>
      <w:divBdr>
        <w:top w:val="none" w:sz="0" w:space="0" w:color="auto"/>
        <w:left w:val="none" w:sz="0" w:space="0" w:color="auto"/>
        <w:bottom w:val="none" w:sz="0" w:space="0" w:color="auto"/>
        <w:right w:val="none" w:sz="0" w:space="0" w:color="auto"/>
      </w:divBdr>
    </w:div>
    <w:div w:id="334041224">
      <w:bodyDiv w:val="1"/>
      <w:marLeft w:val="0"/>
      <w:marRight w:val="0"/>
      <w:marTop w:val="0"/>
      <w:marBottom w:val="0"/>
      <w:divBdr>
        <w:top w:val="none" w:sz="0" w:space="0" w:color="auto"/>
        <w:left w:val="none" w:sz="0" w:space="0" w:color="auto"/>
        <w:bottom w:val="none" w:sz="0" w:space="0" w:color="auto"/>
        <w:right w:val="none" w:sz="0" w:space="0" w:color="auto"/>
      </w:divBdr>
    </w:div>
    <w:div w:id="334113418">
      <w:bodyDiv w:val="1"/>
      <w:marLeft w:val="0"/>
      <w:marRight w:val="0"/>
      <w:marTop w:val="0"/>
      <w:marBottom w:val="0"/>
      <w:divBdr>
        <w:top w:val="none" w:sz="0" w:space="0" w:color="auto"/>
        <w:left w:val="none" w:sz="0" w:space="0" w:color="auto"/>
        <w:bottom w:val="none" w:sz="0" w:space="0" w:color="auto"/>
        <w:right w:val="none" w:sz="0" w:space="0" w:color="auto"/>
      </w:divBdr>
    </w:div>
    <w:div w:id="334114335">
      <w:bodyDiv w:val="1"/>
      <w:marLeft w:val="0"/>
      <w:marRight w:val="0"/>
      <w:marTop w:val="0"/>
      <w:marBottom w:val="0"/>
      <w:divBdr>
        <w:top w:val="none" w:sz="0" w:space="0" w:color="auto"/>
        <w:left w:val="none" w:sz="0" w:space="0" w:color="auto"/>
        <w:bottom w:val="none" w:sz="0" w:space="0" w:color="auto"/>
        <w:right w:val="none" w:sz="0" w:space="0" w:color="auto"/>
      </w:divBdr>
    </w:div>
    <w:div w:id="334189493">
      <w:bodyDiv w:val="1"/>
      <w:marLeft w:val="0"/>
      <w:marRight w:val="0"/>
      <w:marTop w:val="0"/>
      <w:marBottom w:val="0"/>
      <w:divBdr>
        <w:top w:val="none" w:sz="0" w:space="0" w:color="auto"/>
        <w:left w:val="none" w:sz="0" w:space="0" w:color="auto"/>
        <w:bottom w:val="none" w:sz="0" w:space="0" w:color="auto"/>
        <w:right w:val="none" w:sz="0" w:space="0" w:color="auto"/>
      </w:divBdr>
    </w:div>
    <w:div w:id="334259903">
      <w:bodyDiv w:val="1"/>
      <w:marLeft w:val="0"/>
      <w:marRight w:val="0"/>
      <w:marTop w:val="0"/>
      <w:marBottom w:val="0"/>
      <w:divBdr>
        <w:top w:val="none" w:sz="0" w:space="0" w:color="auto"/>
        <w:left w:val="none" w:sz="0" w:space="0" w:color="auto"/>
        <w:bottom w:val="none" w:sz="0" w:space="0" w:color="auto"/>
        <w:right w:val="none" w:sz="0" w:space="0" w:color="auto"/>
      </w:divBdr>
    </w:div>
    <w:div w:id="334263070">
      <w:bodyDiv w:val="1"/>
      <w:marLeft w:val="0"/>
      <w:marRight w:val="0"/>
      <w:marTop w:val="0"/>
      <w:marBottom w:val="0"/>
      <w:divBdr>
        <w:top w:val="none" w:sz="0" w:space="0" w:color="auto"/>
        <w:left w:val="none" w:sz="0" w:space="0" w:color="auto"/>
        <w:bottom w:val="none" w:sz="0" w:space="0" w:color="auto"/>
        <w:right w:val="none" w:sz="0" w:space="0" w:color="auto"/>
      </w:divBdr>
    </w:div>
    <w:div w:id="334304102">
      <w:bodyDiv w:val="1"/>
      <w:marLeft w:val="0"/>
      <w:marRight w:val="0"/>
      <w:marTop w:val="0"/>
      <w:marBottom w:val="0"/>
      <w:divBdr>
        <w:top w:val="none" w:sz="0" w:space="0" w:color="auto"/>
        <w:left w:val="none" w:sz="0" w:space="0" w:color="auto"/>
        <w:bottom w:val="none" w:sz="0" w:space="0" w:color="auto"/>
        <w:right w:val="none" w:sz="0" w:space="0" w:color="auto"/>
      </w:divBdr>
    </w:div>
    <w:div w:id="334305576">
      <w:bodyDiv w:val="1"/>
      <w:marLeft w:val="0"/>
      <w:marRight w:val="0"/>
      <w:marTop w:val="0"/>
      <w:marBottom w:val="0"/>
      <w:divBdr>
        <w:top w:val="none" w:sz="0" w:space="0" w:color="auto"/>
        <w:left w:val="none" w:sz="0" w:space="0" w:color="auto"/>
        <w:bottom w:val="none" w:sz="0" w:space="0" w:color="auto"/>
        <w:right w:val="none" w:sz="0" w:space="0" w:color="auto"/>
      </w:divBdr>
    </w:div>
    <w:div w:id="334311147">
      <w:bodyDiv w:val="1"/>
      <w:marLeft w:val="0"/>
      <w:marRight w:val="0"/>
      <w:marTop w:val="0"/>
      <w:marBottom w:val="0"/>
      <w:divBdr>
        <w:top w:val="none" w:sz="0" w:space="0" w:color="auto"/>
        <w:left w:val="none" w:sz="0" w:space="0" w:color="auto"/>
        <w:bottom w:val="none" w:sz="0" w:space="0" w:color="auto"/>
        <w:right w:val="none" w:sz="0" w:space="0" w:color="auto"/>
      </w:divBdr>
    </w:div>
    <w:div w:id="334383140">
      <w:bodyDiv w:val="1"/>
      <w:marLeft w:val="0"/>
      <w:marRight w:val="0"/>
      <w:marTop w:val="0"/>
      <w:marBottom w:val="0"/>
      <w:divBdr>
        <w:top w:val="none" w:sz="0" w:space="0" w:color="auto"/>
        <w:left w:val="none" w:sz="0" w:space="0" w:color="auto"/>
        <w:bottom w:val="none" w:sz="0" w:space="0" w:color="auto"/>
        <w:right w:val="none" w:sz="0" w:space="0" w:color="auto"/>
      </w:divBdr>
    </w:div>
    <w:div w:id="334386342">
      <w:bodyDiv w:val="1"/>
      <w:marLeft w:val="0"/>
      <w:marRight w:val="0"/>
      <w:marTop w:val="0"/>
      <w:marBottom w:val="0"/>
      <w:divBdr>
        <w:top w:val="none" w:sz="0" w:space="0" w:color="auto"/>
        <w:left w:val="none" w:sz="0" w:space="0" w:color="auto"/>
        <w:bottom w:val="none" w:sz="0" w:space="0" w:color="auto"/>
        <w:right w:val="none" w:sz="0" w:space="0" w:color="auto"/>
      </w:divBdr>
    </w:div>
    <w:div w:id="334386433">
      <w:bodyDiv w:val="1"/>
      <w:marLeft w:val="0"/>
      <w:marRight w:val="0"/>
      <w:marTop w:val="0"/>
      <w:marBottom w:val="0"/>
      <w:divBdr>
        <w:top w:val="none" w:sz="0" w:space="0" w:color="auto"/>
        <w:left w:val="none" w:sz="0" w:space="0" w:color="auto"/>
        <w:bottom w:val="none" w:sz="0" w:space="0" w:color="auto"/>
        <w:right w:val="none" w:sz="0" w:space="0" w:color="auto"/>
      </w:divBdr>
    </w:div>
    <w:div w:id="334458876">
      <w:bodyDiv w:val="1"/>
      <w:marLeft w:val="0"/>
      <w:marRight w:val="0"/>
      <w:marTop w:val="0"/>
      <w:marBottom w:val="0"/>
      <w:divBdr>
        <w:top w:val="none" w:sz="0" w:space="0" w:color="auto"/>
        <w:left w:val="none" w:sz="0" w:space="0" w:color="auto"/>
        <w:bottom w:val="none" w:sz="0" w:space="0" w:color="auto"/>
        <w:right w:val="none" w:sz="0" w:space="0" w:color="auto"/>
      </w:divBdr>
    </w:div>
    <w:div w:id="334462740">
      <w:bodyDiv w:val="1"/>
      <w:marLeft w:val="0"/>
      <w:marRight w:val="0"/>
      <w:marTop w:val="0"/>
      <w:marBottom w:val="0"/>
      <w:divBdr>
        <w:top w:val="none" w:sz="0" w:space="0" w:color="auto"/>
        <w:left w:val="none" w:sz="0" w:space="0" w:color="auto"/>
        <w:bottom w:val="none" w:sz="0" w:space="0" w:color="auto"/>
        <w:right w:val="none" w:sz="0" w:space="0" w:color="auto"/>
      </w:divBdr>
    </w:div>
    <w:div w:id="334503950">
      <w:bodyDiv w:val="1"/>
      <w:marLeft w:val="0"/>
      <w:marRight w:val="0"/>
      <w:marTop w:val="0"/>
      <w:marBottom w:val="0"/>
      <w:divBdr>
        <w:top w:val="none" w:sz="0" w:space="0" w:color="auto"/>
        <w:left w:val="none" w:sz="0" w:space="0" w:color="auto"/>
        <w:bottom w:val="none" w:sz="0" w:space="0" w:color="auto"/>
        <w:right w:val="none" w:sz="0" w:space="0" w:color="auto"/>
      </w:divBdr>
    </w:div>
    <w:div w:id="334579874">
      <w:bodyDiv w:val="1"/>
      <w:marLeft w:val="0"/>
      <w:marRight w:val="0"/>
      <w:marTop w:val="0"/>
      <w:marBottom w:val="0"/>
      <w:divBdr>
        <w:top w:val="none" w:sz="0" w:space="0" w:color="auto"/>
        <w:left w:val="none" w:sz="0" w:space="0" w:color="auto"/>
        <w:bottom w:val="none" w:sz="0" w:space="0" w:color="auto"/>
        <w:right w:val="none" w:sz="0" w:space="0" w:color="auto"/>
      </w:divBdr>
    </w:div>
    <w:div w:id="334649789">
      <w:bodyDiv w:val="1"/>
      <w:marLeft w:val="0"/>
      <w:marRight w:val="0"/>
      <w:marTop w:val="0"/>
      <w:marBottom w:val="0"/>
      <w:divBdr>
        <w:top w:val="none" w:sz="0" w:space="0" w:color="auto"/>
        <w:left w:val="none" w:sz="0" w:space="0" w:color="auto"/>
        <w:bottom w:val="none" w:sz="0" w:space="0" w:color="auto"/>
        <w:right w:val="none" w:sz="0" w:space="0" w:color="auto"/>
      </w:divBdr>
    </w:div>
    <w:div w:id="334722789">
      <w:bodyDiv w:val="1"/>
      <w:marLeft w:val="0"/>
      <w:marRight w:val="0"/>
      <w:marTop w:val="0"/>
      <w:marBottom w:val="0"/>
      <w:divBdr>
        <w:top w:val="none" w:sz="0" w:space="0" w:color="auto"/>
        <w:left w:val="none" w:sz="0" w:space="0" w:color="auto"/>
        <w:bottom w:val="none" w:sz="0" w:space="0" w:color="auto"/>
        <w:right w:val="none" w:sz="0" w:space="0" w:color="auto"/>
      </w:divBdr>
    </w:div>
    <w:div w:id="334767729">
      <w:bodyDiv w:val="1"/>
      <w:marLeft w:val="0"/>
      <w:marRight w:val="0"/>
      <w:marTop w:val="0"/>
      <w:marBottom w:val="0"/>
      <w:divBdr>
        <w:top w:val="none" w:sz="0" w:space="0" w:color="auto"/>
        <w:left w:val="none" w:sz="0" w:space="0" w:color="auto"/>
        <w:bottom w:val="none" w:sz="0" w:space="0" w:color="auto"/>
        <w:right w:val="none" w:sz="0" w:space="0" w:color="auto"/>
      </w:divBdr>
    </w:div>
    <w:div w:id="334844150">
      <w:bodyDiv w:val="1"/>
      <w:marLeft w:val="0"/>
      <w:marRight w:val="0"/>
      <w:marTop w:val="0"/>
      <w:marBottom w:val="0"/>
      <w:divBdr>
        <w:top w:val="none" w:sz="0" w:space="0" w:color="auto"/>
        <w:left w:val="none" w:sz="0" w:space="0" w:color="auto"/>
        <w:bottom w:val="none" w:sz="0" w:space="0" w:color="auto"/>
        <w:right w:val="none" w:sz="0" w:space="0" w:color="auto"/>
      </w:divBdr>
    </w:div>
    <w:div w:id="334889831">
      <w:bodyDiv w:val="1"/>
      <w:marLeft w:val="0"/>
      <w:marRight w:val="0"/>
      <w:marTop w:val="0"/>
      <w:marBottom w:val="0"/>
      <w:divBdr>
        <w:top w:val="none" w:sz="0" w:space="0" w:color="auto"/>
        <w:left w:val="none" w:sz="0" w:space="0" w:color="auto"/>
        <w:bottom w:val="none" w:sz="0" w:space="0" w:color="auto"/>
        <w:right w:val="none" w:sz="0" w:space="0" w:color="auto"/>
      </w:divBdr>
    </w:div>
    <w:div w:id="334921461">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0211">
      <w:bodyDiv w:val="1"/>
      <w:marLeft w:val="0"/>
      <w:marRight w:val="0"/>
      <w:marTop w:val="0"/>
      <w:marBottom w:val="0"/>
      <w:divBdr>
        <w:top w:val="none" w:sz="0" w:space="0" w:color="auto"/>
        <w:left w:val="none" w:sz="0" w:space="0" w:color="auto"/>
        <w:bottom w:val="none" w:sz="0" w:space="0" w:color="auto"/>
        <w:right w:val="none" w:sz="0" w:space="0" w:color="auto"/>
      </w:divBdr>
    </w:div>
    <w:div w:id="335155319">
      <w:bodyDiv w:val="1"/>
      <w:marLeft w:val="0"/>
      <w:marRight w:val="0"/>
      <w:marTop w:val="0"/>
      <w:marBottom w:val="0"/>
      <w:divBdr>
        <w:top w:val="none" w:sz="0" w:space="0" w:color="auto"/>
        <w:left w:val="none" w:sz="0" w:space="0" w:color="auto"/>
        <w:bottom w:val="none" w:sz="0" w:space="0" w:color="auto"/>
        <w:right w:val="none" w:sz="0" w:space="0" w:color="auto"/>
      </w:divBdr>
    </w:div>
    <w:div w:id="335158331">
      <w:bodyDiv w:val="1"/>
      <w:marLeft w:val="0"/>
      <w:marRight w:val="0"/>
      <w:marTop w:val="0"/>
      <w:marBottom w:val="0"/>
      <w:divBdr>
        <w:top w:val="none" w:sz="0" w:space="0" w:color="auto"/>
        <w:left w:val="none" w:sz="0" w:space="0" w:color="auto"/>
        <w:bottom w:val="none" w:sz="0" w:space="0" w:color="auto"/>
        <w:right w:val="none" w:sz="0" w:space="0" w:color="auto"/>
      </w:divBdr>
    </w:div>
    <w:div w:id="335159971">
      <w:bodyDiv w:val="1"/>
      <w:marLeft w:val="0"/>
      <w:marRight w:val="0"/>
      <w:marTop w:val="0"/>
      <w:marBottom w:val="0"/>
      <w:divBdr>
        <w:top w:val="none" w:sz="0" w:space="0" w:color="auto"/>
        <w:left w:val="none" w:sz="0" w:space="0" w:color="auto"/>
        <w:bottom w:val="none" w:sz="0" w:space="0" w:color="auto"/>
        <w:right w:val="none" w:sz="0" w:space="0" w:color="auto"/>
      </w:divBdr>
    </w:div>
    <w:div w:id="335160542">
      <w:bodyDiv w:val="1"/>
      <w:marLeft w:val="0"/>
      <w:marRight w:val="0"/>
      <w:marTop w:val="0"/>
      <w:marBottom w:val="0"/>
      <w:divBdr>
        <w:top w:val="none" w:sz="0" w:space="0" w:color="auto"/>
        <w:left w:val="none" w:sz="0" w:space="0" w:color="auto"/>
        <w:bottom w:val="none" w:sz="0" w:space="0" w:color="auto"/>
        <w:right w:val="none" w:sz="0" w:space="0" w:color="auto"/>
      </w:divBdr>
    </w:div>
    <w:div w:id="335226230">
      <w:bodyDiv w:val="1"/>
      <w:marLeft w:val="0"/>
      <w:marRight w:val="0"/>
      <w:marTop w:val="0"/>
      <w:marBottom w:val="0"/>
      <w:divBdr>
        <w:top w:val="none" w:sz="0" w:space="0" w:color="auto"/>
        <w:left w:val="none" w:sz="0" w:space="0" w:color="auto"/>
        <w:bottom w:val="none" w:sz="0" w:space="0" w:color="auto"/>
        <w:right w:val="none" w:sz="0" w:space="0" w:color="auto"/>
      </w:divBdr>
    </w:div>
    <w:div w:id="335310323">
      <w:bodyDiv w:val="1"/>
      <w:marLeft w:val="0"/>
      <w:marRight w:val="0"/>
      <w:marTop w:val="0"/>
      <w:marBottom w:val="0"/>
      <w:divBdr>
        <w:top w:val="none" w:sz="0" w:space="0" w:color="auto"/>
        <w:left w:val="none" w:sz="0" w:space="0" w:color="auto"/>
        <w:bottom w:val="none" w:sz="0" w:space="0" w:color="auto"/>
        <w:right w:val="none" w:sz="0" w:space="0" w:color="auto"/>
      </w:divBdr>
    </w:div>
    <w:div w:id="335422305">
      <w:bodyDiv w:val="1"/>
      <w:marLeft w:val="0"/>
      <w:marRight w:val="0"/>
      <w:marTop w:val="0"/>
      <w:marBottom w:val="0"/>
      <w:divBdr>
        <w:top w:val="none" w:sz="0" w:space="0" w:color="auto"/>
        <w:left w:val="none" w:sz="0" w:space="0" w:color="auto"/>
        <w:bottom w:val="none" w:sz="0" w:space="0" w:color="auto"/>
        <w:right w:val="none" w:sz="0" w:space="0" w:color="auto"/>
      </w:divBdr>
    </w:div>
    <w:div w:id="335495911">
      <w:bodyDiv w:val="1"/>
      <w:marLeft w:val="0"/>
      <w:marRight w:val="0"/>
      <w:marTop w:val="0"/>
      <w:marBottom w:val="0"/>
      <w:divBdr>
        <w:top w:val="none" w:sz="0" w:space="0" w:color="auto"/>
        <w:left w:val="none" w:sz="0" w:space="0" w:color="auto"/>
        <w:bottom w:val="none" w:sz="0" w:space="0" w:color="auto"/>
        <w:right w:val="none" w:sz="0" w:space="0" w:color="auto"/>
      </w:divBdr>
    </w:div>
    <w:div w:id="335546491">
      <w:bodyDiv w:val="1"/>
      <w:marLeft w:val="0"/>
      <w:marRight w:val="0"/>
      <w:marTop w:val="0"/>
      <w:marBottom w:val="0"/>
      <w:divBdr>
        <w:top w:val="none" w:sz="0" w:space="0" w:color="auto"/>
        <w:left w:val="none" w:sz="0" w:space="0" w:color="auto"/>
        <w:bottom w:val="none" w:sz="0" w:space="0" w:color="auto"/>
        <w:right w:val="none" w:sz="0" w:space="0" w:color="auto"/>
      </w:divBdr>
    </w:div>
    <w:div w:id="335575872">
      <w:bodyDiv w:val="1"/>
      <w:marLeft w:val="0"/>
      <w:marRight w:val="0"/>
      <w:marTop w:val="0"/>
      <w:marBottom w:val="0"/>
      <w:divBdr>
        <w:top w:val="none" w:sz="0" w:space="0" w:color="auto"/>
        <w:left w:val="none" w:sz="0" w:space="0" w:color="auto"/>
        <w:bottom w:val="none" w:sz="0" w:space="0" w:color="auto"/>
        <w:right w:val="none" w:sz="0" w:space="0" w:color="auto"/>
      </w:divBdr>
    </w:div>
    <w:div w:id="335765441">
      <w:bodyDiv w:val="1"/>
      <w:marLeft w:val="0"/>
      <w:marRight w:val="0"/>
      <w:marTop w:val="0"/>
      <w:marBottom w:val="0"/>
      <w:divBdr>
        <w:top w:val="none" w:sz="0" w:space="0" w:color="auto"/>
        <w:left w:val="none" w:sz="0" w:space="0" w:color="auto"/>
        <w:bottom w:val="none" w:sz="0" w:space="0" w:color="auto"/>
        <w:right w:val="none" w:sz="0" w:space="0" w:color="auto"/>
      </w:divBdr>
    </w:div>
    <w:div w:id="335770666">
      <w:bodyDiv w:val="1"/>
      <w:marLeft w:val="0"/>
      <w:marRight w:val="0"/>
      <w:marTop w:val="0"/>
      <w:marBottom w:val="0"/>
      <w:divBdr>
        <w:top w:val="none" w:sz="0" w:space="0" w:color="auto"/>
        <w:left w:val="none" w:sz="0" w:space="0" w:color="auto"/>
        <w:bottom w:val="none" w:sz="0" w:space="0" w:color="auto"/>
        <w:right w:val="none" w:sz="0" w:space="0" w:color="auto"/>
      </w:divBdr>
    </w:div>
    <w:div w:id="335885341">
      <w:bodyDiv w:val="1"/>
      <w:marLeft w:val="0"/>
      <w:marRight w:val="0"/>
      <w:marTop w:val="0"/>
      <w:marBottom w:val="0"/>
      <w:divBdr>
        <w:top w:val="none" w:sz="0" w:space="0" w:color="auto"/>
        <w:left w:val="none" w:sz="0" w:space="0" w:color="auto"/>
        <w:bottom w:val="none" w:sz="0" w:space="0" w:color="auto"/>
        <w:right w:val="none" w:sz="0" w:space="0" w:color="auto"/>
      </w:divBdr>
    </w:div>
    <w:div w:id="335959135">
      <w:bodyDiv w:val="1"/>
      <w:marLeft w:val="0"/>
      <w:marRight w:val="0"/>
      <w:marTop w:val="0"/>
      <w:marBottom w:val="0"/>
      <w:divBdr>
        <w:top w:val="none" w:sz="0" w:space="0" w:color="auto"/>
        <w:left w:val="none" w:sz="0" w:space="0" w:color="auto"/>
        <w:bottom w:val="none" w:sz="0" w:space="0" w:color="auto"/>
        <w:right w:val="none" w:sz="0" w:space="0" w:color="auto"/>
      </w:divBdr>
    </w:div>
    <w:div w:id="336032153">
      <w:bodyDiv w:val="1"/>
      <w:marLeft w:val="0"/>
      <w:marRight w:val="0"/>
      <w:marTop w:val="0"/>
      <w:marBottom w:val="0"/>
      <w:divBdr>
        <w:top w:val="none" w:sz="0" w:space="0" w:color="auto"/>
        <w:left w:val="none" w:sz="0" w:space="0" w:color="auto"/>
        <w:bottom w:val="none" w:sz="0" w:space="0" w:color="auto"/>
        <w:right w:val="none" w:sz="0" w:space="0" w:color="auto"/>
      </w:divBdr>
    </w:div>
    <w:div w:id="336075348">
      <w:bodyDiv w:val="1"/>
      <w:marLeft w:val="0"/>
      <w:marRight w:val="0"/>
      <w:marTop w:val="0"/>
      <w:marBottom w:val="0"/>
      <w:divBdr>
        <w:top w:val="none" w:sz="0" w:space="0" w:color="auto"/>
        <w:left w:val="none" w:sz="0" w:space="0" w:color="auto"/>
        <w:bottom w:val="none" w:sz="0" w:space="0" w:color="auto"/>
        <w:right w:val="none" w:sz="0" w:space="0" w:color="auto"/>
      </w:divBdr>
    </w:div>
    <w:div w:id="336229452">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36232114">
      <w:bodyDiv w:val="1"/>
      <w:marLeft w:val="0"/>
      <w:marRight w:val="0"/>
      <w:marTop w:val="0"/>
      <w:marBottom w:val="0"/>
      <w:divBdr>
        <w:top w:val="none" w:sz="0" w:space="0" w:color="auto"/>
        <w:left w:val="none" w:sz="0" w:space="0" w:color="auto"/>
        <w:bottom w:val="none" w:sz="0" w:space="0" w:color="auto"/>
        <w:right w:val="none" w:sz="0" w:space="0" w:color="auto"/>
      </w:divBdr>
    </w:div>
    <w:div w:id="336272358">
      <w:bodyDiv w:val="1"/>
      <w:marLeft w:val="0"/>
      <w:marRight w:val="0"/>
      <w:marTop w:val="0"/>
      <w:marBottom w:val="0"/>
      <w:divBdr>
        <w:top w:val="none" w:sz="0" w:space="0" w:color="auto"/>
        <w:left w:val="none" w:sz="0" w:space="0" w:color="auto"/>
        <w:bottom w:val="none" w:sz="0" w:space="0" w:color="auto"/>
        <w:right w:val="none" w:sz="0" w:space="0" w:color="auto"/>
      </w:divBdr>
    </w:div>
    <w:div w:id="336344306">
      <w:bodyDiv w:val="1"/>
      <w:marLeft w:val="0"/>
      <w:marRight w:val="0"/>
      <w:marTop w:val="0"/>
      <w:marBottom w:val="0"/>
      <w:divBdr>
        <w:top w:val="none" w:sz="0" w:space="0" w:color="auto"/>
        <w:left w:val="none" w:sz="0" w:space="0" w:color="auto"/>
        <w:bottom w:val="none" w:sz="0" w:space="0" w:color="auto"/>
        <w:right w:val="none" w:sz="0" w:space="0" w:color="auto"/>
      </w:divBdr>
    </w:div>
    <w:div w:id="336351448">
      <w:bodyDiv w:val="1"/>
      <w:marLeft w:val="0"/>
      <w:marRight w:val="0"/>
      <w:marTop w:val="0"/>
      <w:marBottom w:val="0"/>
      <w:divBdr>
        <w:top w:val="none" w:sz="0" w:space="0" w:color="auto"/>
        <w:left w:val="none" w:sz="0" w:space="0" w:color="auto"/>
        <w:bottom w:val="none" w:sz="0" w:space="0" w:color="auto"/>
        <w:right w:val="none" w:sz="0" w:space="0" w:color="auto"/>
      </w:divBdr>
    </w:div>
    <w:div w:id="336423583">
      <w:bodyDiv w:val="1"/>
      <w:marLeft w:val="0"/>
      <w:marRight w:val="0"/>
      <w:marTop w:val="0"/>
      <w:marBottom w:val="0"/>
      <w:divBdr>
        <w:top w:val="none" w:sz="0" w:space="0" w:color="auto"/>
        <w:left w:val="none" w:sz="0" w:space="0" w:color="auto"/>
        <w:bottom w:val="none" w:sz="0" w:space="0" w:color="auto"/>
        <w:right w:val="none" w:sz="0" w:space="0" w:color="auto"/>
      </w:divBdr>
    </w:div>
    <w:div w:id="336470583">
      <w:bodyDiv w:val="1"/>
      <w:marLeft w:val="0"/>
      <w:marRight w:val="0"/>
      <w:marTop w:val="0"/>
      <w:marBottom w:val="0"/>
      <w:divBdr>
        <w:top w:val="none" w:sz="0" w:space="0" w:color="auto"/>
        <w:left w:val="none" w:sz="0" w:space="0" w:color="auto"/>
        <w:bottom w:val="none" w:sz="0" w:space="0" w:color="auto"/>
        <w:right w:val="none" w:sz="0" w:space="0" w:color="auto"/>
      </w:divBdr>
    </w:div>
    <w:div w:id="336537527">
      <w:bodyDiv w:val="1"/>
      <w:marLeft w:val="0"/>
      <w:marRight w:val="0"/>
      <w:marTop w:val="0"/>
      <w:marBottom w:val="0"/>
      <w:divBdr>
        <w:top w:val="none" w:sz="0" w:space="0" w:color="auto"/>
        <w:left w:val="none" w:sz="0" w:space="0" w:color="auto"/>
        <w:bottom w:val="none" w:sz="0" w:space="0" w:color="auto"/>
        <w:right w:val="none" w:sz="0" w:space="0" w:color="auto"/>
      </w:divBdr>
    </w:div>
    <w:div w:id="336538564">
      <w:bodyDiv w:val="1"/>
      <w:marLeft w:val="0"/>
      <w:marRight w:val="0"/>
      <w:marTop w:val="0"/>
      <w:marBottom w:val="0"/>
      <w:divBdr>
        <w:top w:val="none" w:sz="0" w:space="0" w:color="auto"/>
        <w:left w:val="none" w:sz="0" w:space="0" w:color="auto"/>
        <w:bottom w:val="none" w:sz="0" w:space="0" w:color="auto"/>
        <w:right w:val="none" w:sz="0" w:space="0" w:color="auto"/>
      </w:divBdr>
    </w:div>
    <w:div w:id="336540817">
      <w:bodyDiv w:val="1"/>
      <w:marLeft w:val="0"/>
      <w:marRight w:val="0"/>
      <w:marTop w:val="0"/>
      <w:marBottom w:val="0"/>
      <w:divBdr>
        <w:top w:val="none" w:sz="0" w:space="0" w:color="auto"/>
        <w:left w:val="none" w:sz="0" w:space="0" w:color="auto"/>
        <w:bottom w:val="none" w:sz="0" w:space="0" w:color="auto"/>
        <w:right w:val="none" w:sz="0" w:space="0" w:color="auto"/>
      </w:divBdr>
    </w:div>
    <w:div w:id="336689712">
      <w:bodyDiv w:val="1"/>
      <w:marLeft w:val="0"/>
      <w:marRight w:val="0"/>
      <w:marTop w:val="0"/>
      <w:marBottom w:val="0"/>
      <w:divBdr>
        <w:top w:val="none" w:sz="0" w:space="0" w:color="auto"/>
        <w:left w:val="none" w:sz="0" w:space="0" w:color="auto"/>
        <w:bottom w:val="none" w:sz="0" w:space="0" w:color="auto"/>
        <w:right w:val="none" w:sz="0" w:space="0" w:color="auto"/>
      </w:divBdr>
    </w:div>
    <w:div w:id="336730453">
      <w:bodyDiv w:val="1"/>
      <w:marLeft w:val="0"/>
      <w:marRight w:val="0"/>
      <w:marTop w:val="0"/>
      <w:marBottom w:val="0"/>
      <w:divBdr>
        <w:top w:val="none" w:sz="0" w:space="0" w:color="auto"/>
        <w:left w:val="none" w:sz="0" w:space="0" w:color="auto"/>
        <w:bottom w:val="none" w:sz="0" w:space="0" w:color="auto"/>
        <w:right w:val="none" w:sz="0" w:space="0" w:color="auto"/>
      </w:divBdr>
    </w:div>
    <w:div w:id="336731554">
      <w:bodyDiv w:val="1"/>
      <w:marLeft w:val="0"/>
      <w:marRight w:val="0"/>
      <w:marTop w:val="0"/>
      <w:marBottom w:val="0"/>
      <w:divBdr>
        <w:top w:val="none" w:sz="0" w:space="0" w:color="auto"/>
        <w:left w:val="none" w:sz="0" w:space="0" w:color="auto"/>
        <w:bottom w:val="none" w:sz="0" w:space="0" w:color="auto"/>
        <w:right w:val="none" w:sz="0" w:space="0" w:color="auto"/>
      </w:divBdr>
    </w:div>
    <w:div w:id="336737625">
      <w:bodyDiv w:val="1"/>
      <w:marLeft w:val="0"/>
      <w:marRight w:val="0"/>
      <w:marTop w:val="0"/>
      <w:marBottom w:val="0"/>
      <w:divBdr>
        <w:top w:val="none" w:sz="0" w:space="0" w:color="auto"/>
        <w:left w:val="none" w:sz="0" w:space="0" w:color="auto"/>
        <w:bottom w:val="none" w:sz="0" w:space="0" w:color="auto"/>
        <w:right w:val="none" w:sz="0" w:space="0" w:color="auto"/>
      </w:divBdr>
    </w:div>
    <w:div w:id="336807078">
      <w:bodyDiv w:val="1"/>
      <w:marLeft w:val="0"/>
      <w:marRight w:val="0"/>
      <w:marTop w:val="0"/>
      <w:marBottom w:val="0"/>
      <w:divBdr>
        <w:top w:val="none" w:sz="0" w:space="0" w:color="auto"/>
        <w:left w:val="none" w:sz="0" w:space="0" w:color="auto"/>
        <w:bottom w:val="none" w:sz="0" w:space="0" w:color="auto"/>
        <w:right w:val="none" w:sz="0" w:space="0" w:color="auto"/>
      </w:divBdr>
    </w:div>
    <w:div w:id="336856047">
      <w:bodyDiv w:val="1"/>
      <w:marLeft w:val="0"/>
      <w:marRight w:val="0"/>
      <w:marTop w:val="0"/>
      <w:marBottom w:val="0"/>
      <w:divBdr>
        <w:top w:val="none" w:sz="0" w:space="0" w:color="auto"/>
        <w:left w:val="none" w:sz="0" w:space="0" w:color="auto"/>
        <w:bottom w:val="none" w:sz="0" w:space="0" w:color="auto"/>
        <w:right w:val="none" w:sz="0" w:space="0" w:color="auto"/>
      </w:divBdr>
    </w:div>
    <w:div w:id="336881309">
      <w:bodyDiv w:val="1"/>
      <w:marLeft w:val="0"/>
      <w:marRight w:val="0"/>
      <w:marTop w:val="0"/>
      <w:marBottom w:val="0"/>
      <w:divBdr>
        <w:top w:val="none" w:sz="0" w:space="0" w:color="auto"/>
        <w:left w:val="none" w:sz="0" w:space="0" w:color="auto"/>
        <w:bottom w:val="none" w:sz="0" w:space="0" w:color="auto"/>
        <w:right w:val="none" w:sz="0" w:space="0" w:color="auto"/>
      </w:divBdr>
    </w:div>
    <w:div w:id="336881652">
      <w:bodyDiv w:val="1"/>
      <w:marLeft w:val="0"/>
      <w:marRight w:val="0"/>
      <w:marTop w:val="0"/>
      <w:marBottom w:val="0"/>
      <w:divBdr>
        <w:top w:val="none" w:sz="0" w:space="0" w:color="auto"/>
        <w:left w:val="none" w:sz="0" w:space="0" w:color="auto"/>
        <w:bottom w:val="none" w:sz="0" w:space="0" w:color="auto"/>
        <w:right w:val="none" w:sz="0" w:space="0" w:color="auto"/>
      </w:divBdr>
    </w:div>
    <w:div w:id="336887091">
      <w:bodyDiv w:val="1"/>
      <w:marLeft w:val="0"/>
      <w:marRight w:val="0"/>
      <w:marTop w:val="0"/>
      <w:marBottom w:val="0"/>
      <w:divBdr>
        <w:top w:val="none" w:sz="0" w:space="0" w:color="auto"/>
        <w:left w:val="none" w:sz="0" w:space="0" w:color="auto"/>
        <w:bottom w:val="none" w:sz="0" w:space="0" w:color="auto"/>
        <w:right w:val="none" w:sz="0" w:space="0" w:color="auto"/>
      </w:divBdr>
    </w:div>
    <w:div w:id="336923428">
      <w:bodyDiv w:val="1"/>
      <w:marLeft w:val="0"/>
      <w:marRight w:val="0"/>
      <w:marTop w:val="0"/>
      <w:marBottom w:val="0"/>
      <w:divBdr>
        <w:top w:val="none" w:sz="0" w:space="0" w:color="auto"/>
        <w:left w:val="none" w:sz="0" w:space="0" w:color="auto"/>
        <w:bottom w:val="none" w:sz="0" w:space="0" w:color="auto"/>
        <w:right w:val="none" w:sz="0" w:space="0" w:color="auto"/>
      </w:divBdr>
    </w:div>
    <w:div w:id="336927115">
      <w:bodyDiv w:val="1"/>
      <w:marLeft w:val="0"/>
      <w:marRight w:val="0"/>
      <w:marTop w:val="0"/>
      <w:marBottom w:val="0"/>
      <w:divBdr>
        <w:top w:val="none" w:sz="0" w:space="0" w:color="auto"/>
        <w:left w:val="none" w:sz="0" w:space="0" w:color="auto"/>
        <w:bottom w:val="none" w:sz="0" w:space="0" w:color="auto"/>
        <w:right w:val="none" w:sz="0" w:space="0" w:color="auto"/>
      </w:divBdr>
    </w:div>
    <w:div w:id="337076791">
      <w:bodyDiv w:val="1"/>
      <w:marLeft w:val="0"/>
      <w:marRight w:val="0"/>
      <w:marTop w:val="0"/>
      <w:marBottom w:val="0"/>
      <w:divBdr>
        <w:top w:val="none" w:sz="0" w:space="0" w:color="auto"/>
        <w:left w:val="none" w:sz="0" w:space="0" w:color="auto"/>
        <w:bottom w:val="none" w:sz="0" w:space="0" w:color="auto"/>
        <w:right w:val="none" w:sz="0" w:space="0" w:color="auto"/>
      </w:divBdr>
    </w:div>
    <w:div w:id="337078205">
      <w:bodyDiv w:val="1"/>
      <w:marLeft w:val="0"/>
      <w:marRight w:val="0"/>
      <w:marTop w:val="0"/>
      <w:marBottom w:val="0"/>
      <w:divBdr>
        <w:top w:val="none" w:sz="0" w:space="0" w:color="auto"/>
        <w:left w:val="none" w:sz="0" w:space="0" w:color="auto"/>
        <w:bottom w:val="none" w:sz="0" w:space="0" w:color="auto"/>
        <w:right w:val="none" w:sz="0" w:space="0" w:color="auto"/>
      </w:divBdr>
    </w:div>
    <w:div w:id="337124209">
      <w:bodyDiv w:val="1"/>
      <w:marLeft w:val="0"/>
      <w:marRight w:val="0"/>
      <w:marTop w:val="0"/>
      <w:marBottom w:val="0"/>
      <w:divBdr>
        <w:top w:val="none" w:sz="0" w:space="0" w:color="auto"/>
        <w:left w:val="none" w:sz="0" w:space="0" w:color="auto"/>
        <w:bottom w:val="none" w:sz="0" w:space="0" w:color="auto"/>
        <w:right w:val="none" w:sz="0" w:space="0" w:color="auto"/>
      </w:divBdr>
    </w:div>
    <w:div w:id="337195407">
      <w:bodyDiv w:val="1"/>
      <w:marLeft w:val="0"/>
      <w:marRight w:val="0"/>
      <w:marTop w:val="0"/>
      <w:marBottom w:val="0"/>
      <w:divBdr>
        <w:top w:val="none" w:sz="0" w:space="0" w:color="auto"/>
        <w:left w:val="none" w:sz="0" w:space="0" w:color="auto"/>
        <w:bottom w:val="none" w:sz="0" w:space="0" w:color="auto"/>
        <w:right w:val="none" w:sz="0" w:space="0" w:color="auto"/>
      </w:divBdr>
    </w:div>
    <w:div w:id="337196113">
      <w:bodyDiv w:val="1"/>
      <w:marLeft w:val="0"/>
      <w:marRight w:val="0"/>
      <w:marTop w:val="0"/>
      <w:marBottom w:val="0"/>
      <w:divBdr>
        <w:top w:val="none" w:sz="0" w:space="0" w:color="auto"/>
        <w:left w:val="none" w:sz="0" w:space="0" w:color="auto"/>
        <w:bottom w:val="none" w:sz="0" w:space="0" w:color="auto"/>
        <w:right w:val="none" w:sz="0" w:space="0" w:color="auto"/>
      </w:divBdr>
    </w:div>
    <w:div w:id="337199146">
      <w:bodyDiv w:val="1"/>
      <w:marLeft w:val="0"/>
      <w:marRight w:val="0"/>
      <w:marTop w:val="0"/>
      <w:marBottom w:val="0"/>
      <w:divBdr>
        <w:top w:val="none" w:sz="0" w:space="0" w:color="auto"/>
        <w:left w:val="none" w:sz="0" w:space="0" w:color="auto"/>
        <w:bottom w:val="none" w:sz="0" w:space="0" w:color="auto"/>
        <w:right w:val="none" w:sz="0" w:space="0" w:color="auto"/>
      </w:divBdr>
    </w:div>
    <w:div w:id="337200862">
      <w:bodyDiv w:val="1"/>
      <w:marLeft w:val="0"/>
      <w:marRight w:val="0"/>
      <w:marTop w:val="0"/>
      <w:marBottom w:val="0"/>
      <w:divBdr>
        <w:top w:val="none" w:sz="0" w:space="0" w:color="auto"/>
        <w:left w:val="none" w:sz="0" w:space="0" w:color="auto"/>
        <w:bottom w:val="none" w:sz="0" w:space="0" w:color="auto"/>
        <w:right w:val="none" w:sz="0" w:space="0" w:color="auto"/>
      </w:divBdr>
    </w:div>
    <w:div w:id="337201233">
      <w:bodyDiv w:val="1"/>
      <w:marLeft w:val="0"/>
      <w:marRight w:val="0"/>
      <w:marTop w:val="0"/>
      <w:marBottom w:val="0"/>
      <w:divBdr>
        <w:top w:val="none" w:sz="0" w:space="0" w:color="auto"/>
        <w:left w:val="none" w:sz="0" w:space="0" w:color="auto"/>
        <w:bottom w:val="none" w:sz="0" w:space="0" w:color="auto"/>
        <w:right w:val="none" w:sz="0" w:space="0" w:color="auto"/>
      </w:divBdr>
    </w:div>
    <w:div w:id="337272926">
      <w:bodyDiv w:val="1"/>
      <w:marLeft w:val="0"/>
      <w:marRight w:val="0"/>
      <w:marTop w:val="0"/>
      <w:marBottom w:val="0"/>
      <w:divBdr>
        <w:top w:val="none" w:sz="0" w:space="0" w:color="auto"/>
        <w:left w:val="none" w:sz="0" w:space="0" w:color="auto"/>
        <w:bottom w:val="none" w:sz="0" w:space="0" w:color="auto"/>
        <w:right w:val="none" w:sz="0" w:space="0" w:color="auto"/>
      </w:divBdr>
    </w:div>
    <w:div w:id="337275303">
      <w:bodyDiv w:val="1"/>
      <w:marLeft w:val="0"/>
      <w:marRight w:val="0"/>
      <w:marTop w:val="0"/>
      <w:marBottom w:val="0"/>
      <w:divBdr>
        <w:top w:val="none" w:sz="0" w:space="0" w:color="auto"/>
        <w:left w:val="none" w:sz="0" w:space="0" w:color="auto"/>
        <w:bottom w:val="none" w:sz="0" w:space="0" w:color="auto"/>
        <w:right w:val="none" w:sz="0" w:space="0" w:color="auto"/>
      </w:divBdr>
    </w:div>
    <w:div w:id="337277113">
      <w:bodyDiv w:val="1"/>
      <w:marLeft w:val="0"/>
      <w:marRight w:val="0"/>
      <w:marTop w:val="0"/>
      <w:marBottom w:val="0"/>
      <w:divBdr>
        <w:top w:val="none" w:sz="0" w:space="0" w:color="auto"/>
        <w:left w:val="none" w:sz="0" w:space="0" w:color="auto"/>
        <w:bottom w:val="none" w:sz="0" w:space="0" w:color="auto"/>
        <w:right w:val="none" w:sz="0" w:space="0" w:color="auto"/>
      </w:divBdr>
    </w:div>
    <w:div w:id="337315418">
      <w:bodyDiv w:val="1"/>
      <w:marLeft w:val="0"/>
      <w:marRight w:val="0"/>
      <w:marTop w:val="0"/>
      <w:marBottom w:val="0"/>
      <w:divBdr>
        <w:top w:val="none" w:sz="0" w:space="0" w:color="auto"/>
        <w:left w:val="none" w:sz="0" w:space="0" w:color="auto"/>
        <w:bottom w:val="none" w:sz="0" w:space="0" w:color="auto"/>
        <w:right w:val="none" w:sz="0" w:space="0" w:color="auto"/>
      </w:divBdr>
    </w:div>
    <w:div w:id="337316020">
      <w:bodyDiv w:val="1"/>
      <w:marLeft w:val="0"/>
      <w:marRight w:val="0"/>
      <w:marTop w:val="0"/>
      <w:marBottom w:val="0"/>
      <w:divBdr>
        <w:top w:val="none" w:sz="0" w:space="0" w:color="auto"/>
        <w:left w:val="none" w:sz="0" w:space="0" w:color="auto"/>
        <w:bottom w:val="none" w:sz="0" w:space="0" w:color="auto"/>
        <w:right w:val="none" w:sz="0" w:space="0" w:color="auto"/>
      </w:divBdr>
    </w:div>
    <w:div w:id="337388599">
      <w:bodyDiv w:val="1"/>
      <w:marLeft w:val="0"/>
      <w:marRight w:val="0"/>
      <w:marTop w:val="0"/>
      <w:marBottom w:val="0"/>
      <w:divBdr>
        <w:top w:val="none" w:sz="0" w:space="0" w:color="auto"/>
        <w:left w:val="none" w:sz="0" w:space="0" w:color="auto"/>
        <w:bottom w:val="none" w:sz="0" w:space="0" w:color="auto"/>
        <w:right w:val="none" w:sz="0" w:space="0" w:color="auto"/>
      </w:divBdr>
    </w:div>
    <w:div w:id="337392208">
      <w:bodyDiv w:val="1"/>
      <w:marLeft w:val="0"/>
      <w:marRight w:val="0"/>
      <w:marTop w:val="0"/>
      <w:marBottom w:val="0"/>
      <w:divBdr>
        <w:top w:val="none" w:sz="0" w:space="0" w:color="auto"/>
        <w:left w:val="none" w:sz="0" w:space="0" w:color="auto"/>
        <w:bottom w:val="none" w:sz="0" w:space="0" w:color="auto"/>
        <w:right w:val="none" w:sz="0" w:space="0" w:color="auto"/>
      </w:divBdr>
    </w:div>
    <w:div w:id="337465390">
      <w:bodyDiv w:val="1"/>
      <w:marLeft w:val="0"/>
      <w:marRight w:val="0"/>
      <w:marTop w:val="0"/>
      <w:marBottom w:val="0"/>
      <w:divBdr>
        <w:top w:val="none" w:sz="0" w:space="0" w:color="auto"/>
        <w:left w:val="none" w:sz="0" w:space="0" w:color="auto"/>
        <w:bottom w:val="none" w:sz="0" w:space="0" w:color="auto"/>
        <w:right w:val="none" w:sz="0" w:space="0" w:color="auto"/>
      </w:divBdr>
    </w:div>
    <w:div w:id="337469157">
      <w:bodyDiv w:val="1"/>
      <w:marLeft w:val="0"/>
      <w:marRight w:val="0"/>
      <w:marTop w:val="0"/>
      <w:marBottom w:val="0"/>
      <w:divBdr>
        <w:top w:val="none" w:sz="0" w:space="0" w:color="auto"/>
        <w:left w:val="none" w:sz="0" w:space="0" w:color="auto"/>
        <w:bottom w:val="none" w:sz="0" w:space="0" w:color="auto"/>
        <w:right w:val="none" w:sz="0" w:space="0" w:color="auto"/>
      </w:divBdr>
    </w:div>
    <w:div w:id="337470428">
      <w:bodyDiv w:val="1"/>
      <w:marLeft w:val="0"/>
      <w:marRight w:val="0"/>
      <w:marTop w:val="0"/>
      <w:marBottom w:val="0"/>
      <w:divBdr>
        <w:top w:val="none" w:sz="0" w:space="0" w:color="auto"/>
        <w:left w:val="none" w:sz="0" w:space="0" w:color="auto"/>
        <w:bottom w:val="none" w:sz="0" w:space="0" w:color="auto"/>
        <w:right w:val="none" w:sz="0" w:space="0" w:color="auto"/>
      </w:divBdr>
    </w:div>
    <w:div w:id="337586747">
      <w:bodyDiv w:val="1"/>
      <w:marLeft w:val="0"/>
      <w:marRight w:val="0"/>
      <w:marTop w:val="0"/>
      <w:marBottom w:val="0"/>
      <w:divBdr>
        <w:top w:val="none" w:sz="0" w:space="0" w:color="auto"/>
        <w:left w:val="none" w:sz="0" w:space="0" w:color="auto"/>
        <w:bottom w:val="none" w:sz="0" w:space="0" w:color="auto"/>
        <w:right w:val="none" w:sz="0" w:space="0" w:color="auto"/>
      </w:divBdr>
    </w:div>
    <w:div w:id="337737845">
      <w:bodyDiv w:val="1"/>
      <w:marLeft w:val="0"/>
      <w:marRight w:val="0"/>
      <w:marTop w:val="0"/>
      <w:marBottom w:val="0"/>
      <w:divBdr>
        <w:top w:val="none" w:sz="0" w:space="0" w:color="auto"/>
        <w:left w:val="none" w:sz="0" w:space="0" w:color="auto"/>
        <w:bottom w:val="none" w:sz="0" w:space="0" w:color="auto"/>
        <w:right w:val="none" w:sz="0" w:space="0" w:color="auto"/>
      </w:divBdr>
    </w:div>
    <w:div w:id="337776715">
      <w:bodyDiv w:val="1"/>
      <w:marLeft w:val="0"/>
      <w:marRight w:val="0"/>
      <w:marTop w:val="0"/>
      <w:marBottom w:val="0"/>
      <w:divBdr>
        <w:top w:val="none" w:sz="0" w:space="0" w:color="auto"/>
        <w:left w:val="none" w:sz="0" w:space="0" w:color="auto"/>
        <w:bottom w:val="none" w:sz="0" w:space="0" w:color="auto"/>
        <w:right w:val="none" w:sz="0" w:space="0" w:color="auto"/>
      </w:divBdr>
    </w:div>
    <w:div w:id="337847926">
      <w:bodyDiv w:val="1"/>
      <w:marLeft w:val="0"/>
      <w:marRight w:val="0"/>
      <w:marTop w:val="0"/>
      <w:marBottom w:val="0"/>
      <w:divBdr>
        <w:top w:val="none" w:sz="0" w:space="0" w:color="auto"/>
        <w:left w:val="none" w:sz="0" w:space="0" w:color="auto"/>
        <w:bottom w:val="none" w:sz="0" w:space="0" w:color="auto"/>
        <w:right w:val="none" w:sz="0" w:space="0" w:color="auto"/>
      </w:divBdr>
    </w:div>
    <w:div w:id="337856375">
      <w:bodyDiv w:val="1"/>
      <w:marLeft w:val="0"/>
      <w:marRight w:val="0"/>
      <w:marTop w:val="0"/>
      <w:marBottom w:val="0"/>
      <w:divBdr>
        <w:top w:val="none" w:sz="0" w:space="0" w:color="auto"/>
        <w:left w:val="none" w:sz="0" w:space="0" w:color="auto"/>
        <w:bottom w:val="none" w:sz="0" w:space="0" w:color="auto"/>
        <w:right w:val="none" w:sz="0" w:space="0" w:color="auto"/>
      </w:divBdr>
    </w:div>
    <w:div w:id="337971956">
      <w:bodyDiv w:val="1"/>
      <w:marLeft w:val="0"/>
      <w:marRight w:val="0"/>
      <w:marTop w:val="0"/>
      <w:marBottom w:val="0"/>
      <w:divBdr>
        <w:top w:val="none" w:sz="0" w:space="0" w:color="auto"/>
        <w:left w:val="none" w:sz="0" w:space="0" w:color="auto"/>
        <w:bottom w:val="none" w:sz="0" w:space="0" w:color="auto"/>
        <w:right w:val="none" w:sz="0" w:space="0" w:color="auto"/>
      </w:divBdr>
    </w:div>
    <w:div w:id="338044583">
      <w:bodyDiv w:val="1"/>
      <w:marLeft w:val="0"/>
      <w:marRight w:val="0"/>
      <w:marTop w:val="0"/>
      <w:marBottom w:val="0"/>
      <w:divBdr>
        <w:top w:val="none" w:sz="0" w:space="0" w:color="auto"/>
        <w:left w:val="none" w:sz="0" w:space="0" w:color="auto"/>
        <w:bottom w:val="none" w:sz="0" w:space="0" w:color="auto"/>
        <w:right w:val="none" w:sz="0" w:space="0" w:color="auto"/>
      </w:divBdr>
    </w:div>
    <w:div w:id="338047721">
      <w:bodyDiv w:val="1"/>
      <w:marLeft w:val="0"/>
      <w:marRight w:val="0"/>
      <w:marTop w:val="0"/>
      <w:marBottom w:val="0"/>
      <w:divBdr>
        <w:top w:val="none" w:sz="0" w:space="0" w:color="auto"/>
        <w:left w:val="none" w:sz="0" w:space="0" w:color="auto"/>
        <w:bottom w:val="none" w:sz="0" w:space="0" w:color="auto"/>
        <w:right w:val="none" w:sz="0" w:space="0" w:color="auto"/>
      </w:divBdr>
    </w:div>
    <w:div w:id="338047965">
      <w:bodyDiv w:val="1"/>
      <w:marLeft w:val="0"/>
      <w:marRight w:val="0"/>
      <w:marTop w:val="0"/>
      <w:marBottom w:val="0"/>
      <w:divBdr>
        <w:top w:val="none" w:sz="0" w:space="0" w:color="auto"/>
        <w:left w:val="none" w:sz="0" w:space="0" w:color="auto"/>
        <w:bottom w:val="none" w:sz="0" w:space="0" w:color="auto"/>
        <w:right w:val="none" w:sz="0" w:space="0" w:color="auto"/>
      </w:divBdr>
    </w:div>
    <w:div w:id="338119743">
      <w:bodyDiv w:val="1"/>
      <w:marLeft w:val="0"/>
      <w:marRight w:val="0"/>
      <w:marTop w:val="0"/>
      <w:marBottom w:val="0"/>
      <w:divBdr>
        <w:top w:val="none" w:sz="0" w:space="0" w:color="auto"/>
        <w:left w:val="none" w:sz="0" w:space="0" w:color="auto"/>
        <w:bottom w:val="none" w:sz="0" w:space="0" w:color="auto"/>
        <w:right w:val="none" w:sz="0" w:space="0" w:color="auto"/>
      </w:divBdr>
    </w:div>
    <w:div w:id="338124487">
      <w:bodyDiv w:val="1"/>
      <w:marLeft w:val="0"/>
      <w:marRight w:val="0"/>
      <w:marTop w:val="0"/>
      <w:marBottom w:val="0"/>
      <w:divBdr>
        <w:top w:val="none" w:sz="0" w:space="0" w:color="auto"/>
        <w:left w:val="none" w:sz="0" w:space="0" w:color="auto"/>
        <w:bottom w:val="none" w:sz="0" w:space="0" w:color="auto"/>
        <w:right w:val="none" w:sz="0" w:space="0" w:color="auto"/>
      </w:divBdr>
    </w:div>
    <w:div w:id="338235290">
      <w:bodyDiv w:val="1"/>
      <w:marLeft w:val="0"/>
      <w:marRight w:val="0"/>
      <w:marTop w:val="0"/>
      <w:marBottom w:val="0"/>
      <w:divBdr>
        <w:top w:val="none" w:sz="0" w:space="0" w:color="auto"/>
        <w:left w:val="none" w:sz="0" w:space="0" w:color="auto"/>
        <w:bottom w:val="none" w:sz="0" w:space="0" w:color="auto"/>
        <w:right w:val="none" w:sz="0" w:space="0" w:color="auto"/>
      </w:divBdr>
    </w:div>
    <w:div w:id="338310800">
      <w:bodyDiv w:val="1"/>
      <w:marLeft w:val="0"/>
      <w:marRight w:val="0"/>
      <w:marTop w:val="0"/>
      <w:marBottom w:val="0"/>
      <w:divBdr>
        <w:top w:val="none" w:sz="0" w:space="0" w:color="auto"/>
        <w:left w:val="none" w:sz="0" w:space="0" w:color="auto"/>
        <w:bottom w:val="none" w:sz="0" w:space="0" w:color="auto"/>
        <w:right w:val="none" w:sz="0" w:space="0" w:color="auto"/>
      </w:divBdr>
    </w:div>
    <w:div w:id="338314085">
      <w:bodyDiv w:val="1"/>
      <w:marLeft w:val="0"/>
      <w:marRight w:val="0"/>
      <w:marTop w:val="0"/>
      <w:marBottom w:val="0"/>
      <w:divBdr>
        <w:top w:val="none" w:sz="0" w:space="0" w:color="auto"/>
        <w:left w:val="none" w:sz="0" w:space="0" w:color="auto"/>
        <w:bottom w:val="none" w:sz="0" w:space="0" w:color="auto"/>
        <w:right w:val="none" w:sz="0" w:space="0" w:color="auto"/>
      </w:divBdr>
    </w:div>
    <w:div w:id="338384702">
      <w:bodyDiv w:val="1"/>
      <w:marLeft w:val="0"/>
      <w:marRight w:val="0"/>
      <w:marTop w:val="0"/>
      <w:marBottom w:val="0"/>
      <w:divBdr>
        <w:top w:val="none" w:sz="0" w:space="0" w:color="auto"/>
        <w:left w:val="none" w:sz="0" w:space="0" w:color="auto"/>
        <w:bottom w:val="none" w:sz="0" w:space="0" w:color="auto"/>
        <w:right w:val="none" w:sz="0" w:space="0" w:color="auto"/>
      </w:divBdr>
    </w:div>
    <w:div w:id="338391325">
      <w:bodyDiv w:val="1"/>
      <w:marLeft w:val="0"/>
      <w:marRight w:val="0"/>
      <w:marTop w:val="0"/>
      <w:marBottom w:val="0"/>
      <w:divBdr>
        <w:top w:val="none" w:sz="0" w:space="0" w:color="auto"/>
        <w:left w:val="none" w:sz="0" w:space="0" w:color="auto"/>
        <w:bottom w:val="none" w:sz="0" w:space="0" w:color="auto"/>
        <w:right w:val="none" w:sz="0" w:space="0" w:color="auto"/>
      </w:divBdr>
    </w:div>
    <w:div w:id="338435065">
      <w:bodyDiv w:val="1"/>
      <w:marLeft w:val="0"/>
      <w:marRight w:val="0"/>
      <w:marTop w:val="0"/>
      <w:marBottom w:val="0"/>
      <w:divBdr>
        <w:top w:val="none" w:sz="0" w:space="0" w:color="auto"/>
        <w:left w:val="none" w:sz="0" w:space="0" w:color="auto"/>
        <w:bottom w:val="none" w:sz="0" w:space="0" w:color="auto"/>
        <w:right w:val="none" w:sz="0" w:space="0" w:color="auto"/>
      </w:divBdr>
    </w:div>
    <w:div w:id="338578061">
      <w:bodyDiv w:val="1"/>
      <w:marLeft w:val="0"/>
      <w:marRight w:val="0"/>
      <w:marTop w:val="0"/>
      <w:marBottom w:val="0"/>
      <w:divBdr>
        <w:top w:val="none" w:sz="0" w:space="0" w:color="auto"/>
        <w:left w:val="none" w:sz="0" w:space="0" w:color="auto"/>
        <w:bottom w:val="none" w:sz="0" w:space="0" w:color="auto"/>
        <w:right w:val="none" w:sz="0" w:space="0" w:color="auto"/>
      </w:divBdr>
    </w:div>
    <w:div w:id="338579034">
      <w:bodyDiv w:val="1"/>
      <w:marLeft w:val="0"/>
      <w:marRight w:val="0"/>
      <w:marTop w:val="0"/>
      <w:marBottom w:val="0"/>
      <w:divBdr>
        <w:top w:val="none" w:sz="0" w:space="0" w:color="auto"/>
        <w:left w:val="none" w:sz="0" w:space="0" w:color="auto"/>
        <w:bottom w:val="none" w:sz="0" w:space="0" w:color="auto"/>
        <w:right w:val="none" w:sz="0" w:space="0" w:color="auto"/>
      </w:divBdr>
    </w:div>
    <w:div w:id="338580132">
      <w:bodyDiv w:val="1"/>
      <w:marLeft w:val="0"/>
      <w:marRight w:val="0"/>
      <w:marTop w:val="0"/>
      <w:marBottom w:val="0"/>
      <w:divBdr>
        <w:top w:val="none" w:sz="0" w:space="0" w:color="auto"/>
        <w:left w:val="none" w:sz="0" w:space="0" w:color="auto"/>
        <w:bottom w:val="none" w:sz="0" w:space="0" w:color="auto"/>
        <w:right w:val="none" w:sz="0" w:space="0" w:color="auto"/>
      </w:divBdr>
    </w:div>
    <w:div w:id="338584781">
      <w:bodyDiv w:val="1"/>
      <w:marLeft w:val="0"/>
      <w:marRight w:val="0"/>
      <w:marTop w:val="0"/>
      <w:marBottom w:val="0"/>
      <w:divBdr>
        <w:top w:val="none" w:sz="0" w:space="0" w:color="auto"/>
        <w:left w:val="none" w:sz="0" w:space="0" w:color="auto"/>
        <w:bottom w:val="none" w:sz="0" w:space="0" w:color="auto"/>
        <w:right w:val="none" w:sz="0" w:space="0" w:color="auto"/>
      </w:divBdr>
    </w:div>
    <w:div w:id="338628489">
      <w:bodyDiv w:val="1"/>
      <w:marLeft w:val="0"/>
      <w:marRight w:val="0"/>
      <w:marTop w:val="0"/>
      <w:marBottom w:val="0"/>
      <w:divBdr>
        <w:top w:val="none" w:sz="0" w:space="0" w:color="auto"/>
        <w:left w:val="none" w:sz="0" w:space="0" w:color="auto"/>
        <w:bottom w:val="none" w:sz="0" w:space="0" w:color="auto"/>
        <w:right w:val="none" w:sz="0" w:space="0" w:color="auto"/>
      </w:divBdr>
    </w:div>
    <w:div w:id="338697778">
      <w:bodyDiv w:val="1"/>
      <w:marLeft w:val="0"/>
      <w:marRight w:val="0"/>
      <w:marTop w:val="0"/>
      <w:marBottom w:val="0"/>
      <w:divBdr>
        <w:top w:val="none" w:sz="0" w:space="0" w:color="auto"/>
        <w:left w:val="none" w:sz="0" w:space="0" w:color="auto"/>
        <w:bottom w:val="none" w:sz="0" w:space="0" w:color="auto"/>
        <w:right w:val="none" w:sz="0" w:space="0" w:color="auto"/>
      </w:divBdr>
    </w:div>
    <w:div w:id="338772789">
      <w:bodyDiv w:val="1"/>
      <w:marLeft w:val="0"/>
      <w:marRight w:val="0"/>
      <w:marTop w:val="0"/>
      <w:marBottom w:val="0"/>
      <w:divBdr>
        <w:top w:val="none" w:sz="0" w:space="0" w:color="auto"/>
        <w:left w:val="none" w:sz="0" w:space="0" w:color="auto"/>
        <w:bottom w:val="none" w:sz="0" w:space="0" w:color="auto"/>
        <w:right w:val="none" w:sz="0" w:space="0" w:color="auto"/>
      </w:divBdr>
    </w:div>
    <w:div w:id="338774202">
      <w:bodyDiv w:val="1"/>
      <w:marLeft w:val="0"/>
      <w:marRight w:val="0"/>
      <w:marTop w:val="0"/>
      <w:marBottom w:val="0"/>
      <w:divBdr>
        <w:top w:val="none" w:sz="0" w:space="0" w:color="auto"/>
        <w:left w:val="none" w:sz="0" w:space="0" w:color="auto"/>
        <w:bottom w:val="none" w:sz="0" w:space="0" w:color="auto"/>
        <w:right w:val="none" w:sz="0" w:space="0" w:color="auto"/>
      </w:divBdr>
    </w:div>
    <w:div w:id="338775323">
      <w:bodyDiv w:val="1"/>
      <w:marLeft w:val="0"/>
      <w:marRight w:val="0"/>
      <w:marTop w:val="0"/>
      <w:marBottom w:val="0"/>
      <w:divBdr>
        <w:top w:val="none" w:sz="0" w:space="0" w:color="auto"/>
        <w:left w:val="none" w:sz="0" w:space="0" w:color="auto"/>
        <w:bottom w:val="none" w:sz="0" w:space="0" w:color="auto"/>
        <w:right w:val="none" w:sz="0" w:space="0" w:color="auto"/>
      </w:divBdr>
    </w:div>
    <w:div w:id="338779461">
      <w:bodyDiv w:val="1"/>
      <w:marLeft w:val="0"/>
      <w:marRight w:val="0"/>
      <w:marTop w:val="0"/>
      <w:marBottom w:val="0"/>
      <w:divBdr>
        <w:top w:val="none" w:sz="0" w:space="0" w:color="auto"/>
        <w:left w:val="none" w:sz="0" w:space="0" w:color="auto"/>
        <w:bottom w:val="none" w:sz="0" w:space="0" w:color="auto"/>
        <w:right w:val="none" w:sz="0" w:space="0" w:color="auto"/>
      </w:divBdr>
    </w:div>
    <w:div w:id="338779624">
      <w:bodyDiv w:val="1"/>
      <w:marLeft w:val="0"/>
      <w:marRight w:val="0"/>
      <w:marTop w:val="0"/>
      <w:marBottom w:val="0"/>
      <w:divBdr>
        <w:top w:val="none" w:sz="0" w:space="0" w:color="auto"/>
        <w:left w:val="none" w:sz="0" w:space="0" w:color="auto"/>
        <w:bottom w:val="none" w:sz="0" w:space="0" w:color="auto"/>
        <w:right w:val="none" w:sz="0" w:space="0" w:color="auto"/>
      </w:divBdr>
    </w:div>
    <w:div w:id="338892440">
      <w:bodyDiv w:val="1"/>
      <w:marLeft w:val="0"/>
      <w:marRight w:val="0"/>
      <w:marTop w:val="0"/>
      <w:marBottom w:val="0"/>
      <w:divBdr>
        <w:top w:val="none" w:sz="0" w:space="0" w:color="auto"/>
        <w:left w:val="none" w:sz="0" w:space="0" w:color="auto"/>
        <w:bottom w:val="none" w:sz="0" w:space="0" w:color="auto"/>
        <w:right w:val="none" w:sz="0" w:space="0" w:color="auto"/>
      </w:divBdr>
    </w:div>
    <w:div w:id="338896926">
      <w:bodyDiv w:val="1"/>
      <w:marLeft w:val="0"/>
      <w:marRight w:val="0"/>
      <w:marTop w:val="0"/>
      <w:marBottom w:val="0"/>
      <w:divBdr>
        <w:top w:val="none" w:sz="0" w:space="0" w:color="auto"/>
        <w:left w:val="none" w:sz="0" w:space="0" w:color="auto"/>
        <w:bottom w:val="none" w:sz="0" w:space="0" w:color="auto"/>
        <w:right w:val="none" w:sz="0" w:space="0" w:color="auto"/>
      </w:divBdr>
    </w:div>
    <w:div w:id="339166089">
      <w:bodyDiv w:val="1"/>
      <w:marLeft w:val="0"/>
      <w:marRight w:val="0"/>
      <w:marTop w:val="0"/>
      <w:marBottom w:val="0"/>
      <w:divBdr>
        <w:top w:val="none" w:sz="0" w:space="0" w:color="auto"/>
        <w:left w:val="none" w:sz="0" w:space="0" w:color="auto"/>
        <w:bottom w:val="none" w:sz="0" w:space="0" w:color="auto"/>
        <w:right w:val="none" w:sz="0" w:space="0" w:color="auto"/>
      </w:divBdr>
    </w:div>
    <w:div w:id="339234018">
      <w:bodyDiv w:val="1"/>
      <w:marLeft w:val="0"/>
      <w:marRight w:val="0"/>
      <w:marTop w:val="0"/>
      <w:marBottom w:val="0"/>
      <w:divBdr>
        <w:top w:val="none" w:sz="0" w:space="0" w:color="auto"/>
        <w:left w:val="none" w:sz="0" w:space="0" w:color="auto"/>
        <w:bottom w:val="none" w:sz="0" w:space="0" w:color="auto"/>
        <w:right w:val="none" w:sz="0" w:space="0" w:color="auto"/>
      </w:divBdr>
    </w:div>
    <w:div w:id="339353177">
      <w:bodyDiv w:val="1"/>
      <w:marLeft w:val="0"/>
      <w:marRight w:val="0"/>
      <w:marTop w:val="0"/>
      <w:marBottom w:val="0"/>
      <w:divBdr>
        <w:top w:val="none" w:sz="0" w:space="0" w:color="auto"/>
        <w:left w:val="none" w:sz="0" w:space="0" w:color="auto"/>
        <w:bottom w:val="none" w:sz="0" w:space="0" w:color="auto"/>
        <w:right w:val="none" w:sz="0" w:space="0" w:color="auto"/>
      </w:divBdr>
    </w:div>
    <w:div w:id="339354379">
      <w:bodyDiv w:val="1"/>
      <w:marLeft w:val="0"/>
      <w:marRight w:val="0"/>
      <w:marTop w:val="0"/>
      <w:marBottom w:val="0"/>
      <w:divBdr>
        <w:top w:val="none" w:sz="0" w:space="0" w:color="auto"/>
        <w:left w:val="none" w:sz="0" w:space="0" w:color="auto"/>
        <w:bottom w:val="none" w:sz="0" w:space="0" w:color="auto"/>
        <w:right w:val="none" w:sz="0" w:space="0" w:color="auto"/>
      </w:divBdr>
    </w:div>
    <w:div w:id="339354703">
      <w:bodyDiv w:val="1"/>
      <w:marLeft w:val="0"/>
      <w:marRight w:val="0"/>
      <w:marTop w:val="0"/>
      <w:marBottom w:val="0"/>
      <w:divBdr>
        <w:top w:val="none" w:sz="0" w:space="0" w:color="auto"/>
        <w:left w:val="none" w:sz="0" w:space="0" w:color="auto"/>
        <w:bottom w:val="none" w:sz="0" w:space="0" w:color="auto"/>
        <w:right w:val="none" w:sz="0" w:space="0" w:color="auto"/>
      </w:divBdr>
    </w:div>
    <w:div w:id="339357413">
      <w:bodyDiv w:val="1"/>
      <w:marLeft w:val="0"/>
      <w:marRight w:val="0"/>
      <w:marTop w:val="0"/>
      <w:marBottom w:val="0"/>
      <w:divBdr>
        <w:top w:val="none" w:sz="0" w:space="0" w:color="auto"/>
        <w:left w:val="none" w:sz="0" w:space="0" w:color="auto"/>
        <w:bottom w:val="none" w:sz="0" w:space="0" w:color="auto"/>
        <w:right w:val="none" w:sz="0" w:space="0" w:color="auto"/>
      </w:divBdr>
    </w:div>
    <w:div w:id="339358373">
      <w:bodyDiv w:val="1"/>
      <w:marLeft w:val="0"/>
      <w:marRight w:val="0"/>
      <w:marTop w:val="0"/>
      <w:marBottom w:val="0"/>
      <w:divBdr>
        <w:top w:val="none" w:sz="0" w:space="0" w:color="auto"/>
        <w:left w:val="none" w:sz="0" w:space="0" w:color="auto"/>
        <w:bottom w:val="none" w:sz="0" w:space="0" w:color="auto"/>
        <w:right w:val="none" w:sz="0" w:space="0" w:color="auto"/>
      </w:divBdr>
    </w:div>
    <w:div w:id="339429487">
      <w:bodyDiv w:val="1"/>
      <w:marLeft w:val="0"/>
      <w:marRight w:val="0"/>
      <w:marTop w:val="0"/>
      <w:marBottom w:val="0"/>
      <w:divBdr>
        <w:top w:val="none" w:sz="0" w:space="0" w:color="auto"/>
        <w:left w:val="none" w:sz="0" w:space="0" w:color="auto"/>
        <w:bottom w:val="none" w:sz="0" w:space="0" w:color="auto"/>
        <w:right w:val="none" w:sz="0" w:space="0" w:color="auto"/>
      </w:divBdr>
    </w:div>
    <w:div w:id="339430701">
      <w:bodyDiv w:val="1"/>
      <w:marLeft w:val="0"/>
      <w:marRight w:val="0"/>
      <w:marTop w:val="0"/>
      <w:marBottom w:val="0"/>
      <w:divBdr>
        <w:top w:val="none" w:sz="0" w:space="0" w:color="auto"/>
        <w:left w:val="none" w:sz="0" w:space="0" w:color="auto"/>
        <w:bottom w:val="none" w:sz="0" w:space="0" w:color="auto"/>
        <w:right w:val="none" w:sz="0" w:space="0" w:color="auto"/>
      </w:divBdr>
    </w:div>
    <w:div w:id="339503542">
      <w:bodyDiv w:val="1"/>
      <w:marLeft w:val="0"/>
      <w:marRight w:val="0"/>
      <w:marTop w:val="0"/>
      <w:marBottom w:val="0"/>
      <w:divBdr>
        <w:top w:val="none" w:sz="0" w:space="0" w:color="auto"/>
        <w:left w:val="none" w:sz="0" w:space="0" w:color="auto"/>
        <w:bottom w:val="none" w:sz="0" w:space="0" w:color="auto"/>
        <w:right w:val="none" w:sz="0" w:space="0" w:color="auto"/>
      </w:divBdr>
    </w:div>
    <w:div w:id="339506703">
      <w:bodyDiv w:val="1"/>
      <w:marLeft w:val="0"/>
      <w:marRight w:val="0"/>
      <w:marTop w:val="0"/>
      <w:marBottom w:val="0"/>
      <w:divBdr>
        <w:top w:val="none" w:sz="0" w:space="0" w:color="auto"/>
        <w:left w:val="none" w:sz="0" w:space="0" w:color="auto"/>
        <w:bottom w:val="none" w:sz="0" w:space="0" w:color="auto"/>
        <w:right w:val="none" w:sz="0" w:space="0" w:color="auto"/>
      </w:divBdr>
    </w:div>
    <w:div w:id="339546634">
      <w:bodyDiv w:val="1"/>
      <w:marLeft w:val="0"/>
      <w:marRight w:val="0"/>
      <w:marTop w:val="0"/>
      <w:marBottom w:val="0"/>
      <w:divBdr>
        <w:top w:val="none" w:sz="0" w:space="0" w:color="auto"/>
        <w:left w:val="none" w:sz="0" w:space="0" w:color="auto"/>
        <w:bottom w:val="none" w:sz="0" w:space="0" w:color="auto"/>
        <w:right w:val="none" w:sz="0" w:space="0" w:color="auto"/>
      </w:divBdr>
    </w:div>
    <w:div w:id="339546799">
      <w:bodyDiv w:val="1"/>
      <w:marLeft w:val="0"/>
      <w:marRight w:val="0"/>
      <w:marTop w:val="0"/>
      <w:marBottom w:val="0"/>
      <w:divBdr>
        <w:top w:val="none" w:sz="0" w:space="0" w:color="auto"/>
        <w:left w:val="none" w:sz="0" w:space="0" w:color="auto"/>
        <w:bottom w:val="none" w:sz="0" w:space="0" w:color="auto"/>
        <w:right w:val="none" w:sz="0" w:space="0" w:color="auto"/>
      </w:divBdr>
    </w:div>
    <w:div w:id="339623018">
      <w:bodyDiv w:val="1"/>
      <w:marLeft w:val="0"/>
      <w:marRight w:val="0"/>
      <w:marTop w:val="0"/>
      <w:marBottom w:val="0"/>
      <w:divBdr>
        <w:top w:val="none" w:sz="0" w:space="0" w:color="auto"/>
        <w:left w:val="none" w:sz="0" w:space="0" w:color="auto"/>
        <w:bottom w:val="none" w:sz="0" w:space="0" w:color="auto"/>
        <w:right w:val="none" w:sz="0" w:space="0" w:color="auto"/>
      </w:divBdr>
    </w:div>
    <w:div w:id="339695947">
      <w:bodyDiv w:val="1"/>
      <w:marLeft w:val="0"/>
      <w:marRight w:val="0"/>
      <w:marTop w:val="0"/>
      <w:marBottom w:val="0"/>
      <w:divBdr>
        <w:top w:val="none" w:sz="0" w:space="0" w:color="auto"/>
        <w:left w:val="none" w:sz="0" w:space="0" w:color="auto"/>
        <w:bottom w:val="none" w:sz="0" w:space="0" w:color="auto"/>
        <w:right w:val="none" w:sz="0" w:space="0" w:color="auto"/>
      </w:divBdr>
    </w:div>
    <w:div w:id="339702330">
      <w:bodyDiv w:val="1"/>
      <w:marLeft w:val="0"/>
      <w:marRight w:val="0"/>
      <w:marTop w:val="0"/>
      <w:marBottom w:val="0"/>
      <w:divBdr>
        <w:top w:val="none" w:sz="0" w:space="0" w:color="auto"/>
        <w:left w:val="none" w:sz="0" w:space="0" w:color="auto"/>
        <w:bottom w:val="none" w:sz="0" w:space="0" w:color="auto"/>
        <w:right w:val="none" w:sz="0" w:space="0" w:color="auto"/>
      </w:divBdr>
    </w:div>
    <w:div w:id="339704422">
      <w:bodyDiv w:val="1"/>
      <w:marLeft w:val="0"/>
      <w:marRight w:val="0"/>
      <w:marTop w:val="0"/>
      <w:marBottom w:val="0"/>
      <w:divBdr>
        <w:top w:val="none" w:sz="0" w:space="0" w:color="auto"/>
        <w:left w:val="none" w:sz="0" w:space="0" w:color="auto"/>
        <w:bottom w:val="none" w:sz="0" w:space="0" w:color="auto"/>
        <w:right w:val="none" w:sz="0" w:space="0" w:color="auto"/>
      </w:divBdr>
    </w:div>
    <w:div w:id="339821911">
      <w:bodyDiv w:val="1"/>
      <w:marLeft w:val="0"/>
      <w:marRight w:val="0"/>
      <w:marTop w:val="0"/>
      <w:marBottom w:val="0"/>
      <w:divBdr>
        <w:top w:val="none" w:sz="0" w:space="0" w:color="auto"/>
        <w:left w:val="none" w:sz="0" w:space="0" w:color="auto"/>
        <w:bottom w:val="none" w:sz="0" w:space="0" w:color="auto"/>
        <w:right w:val="none" w:sz="0" w:space="0" w:color="auto"/>
      </w:divBdr>
    </w:div>
    <w:div w:id="339897212">
      <w:bodyDiv w:val="1"/>
      <w:marLeft w:val="0"/>
      <w:marRight w:val="0"/>
      <w:marTop w:val="0"/>
      <w:marBottom w:val="0"/>
      <w:divBdr>
        <w:top w:val="none" w:sz="0" w:space="0" w:color="auto"/>
        <w:left w:val="none" w:sz="0" w:space="0" w:color="auto"/>
        <w:bottom w:val="none" w:sz="0" w:space="0" w:color="auto"/>
        <w:right w:val="none" w:sz="0" w:space="0" w:color="auto"/>
      </w:divBdr>
    </w:div>
    <w:div w:id="340013749">
      <w:bodyDiv w:val="1"/>
      <w:marLeft w:val="0"/>
      <w:marRight w:val="0"/>
      <w:marTop w:val="0"/>
      <w:marBottom w:val="0"/>
      <w:divBdr>
        <w:top w:val="none" w:sz="0" w:space="0" w:color="auto"/>
        <w:left w:val="none" w:sz="0" w:space="0" w:color="auto"/>
        <w:bottom w:val="none" w:sz="0" w:space="0" w:color="auto"/>
        <w:right w:val="none" w:sz="0" w:space="0" w:color="auto"/>
      </w:divBdr>
    </w:div>
    <w:div w:id="340090134">
      <w:bodyDiv w:val="1"/>
      <w:marLeft w:val="0"/>
      <w:marRight w:val="0"/>
      <w:marTop w:val="0"/>
      <w:marBottom w:val="0"/>
      <w:divBdr>
        <w:top w:val="none" w:sz="0" w:space="0" w:color="auto"/>
        <w:left w:val="none" w:sz="0" w:space="0" w:color="auto"/>
        <w:bottom w:val="none" w:sz="0" w:space="0" w:color="auto"/>
        <w:right w:val="none" w:sz="0" w:space="0" w:color="auto"/>
      </w:divBdr>
    </w:div>
    <w:div w:id="340204606">
      <w:bodyDiv w:val="1"/>
      <w:marLeft w:val="0"/>
      <w:marRight w:val="0"/>
      <w:marTop w:val="0"/>
      <w:marBottom w:val="0"/>
      <w:divBdr>
        <w:top w:val="none" w:sz="0" w:space="0" w:color="auto"/>
        <w:left w:val="none" w:sz="0" w:space="0" w:color="auto"/>
        <w:bottom w:val="none" w:sz="0" w:space="0" w:color="auto"/>
        <w:right w:val="none" w:sz="0" w:space="0" w:color="auto"/>
      </w:divBdr>
    </w:div>
    <w:div w:id="340276045">
      <w:bodyDiv w:val="1"/>
      <w:marLeft w:val="0"/>
      <w:marRight w:val="0"/>
      <w:marTop w:val="0"/>
      <w:marBottom w:val="0"/>
      <w:divBdr>
        <w:top w:val="none" w:sz="0" w:space="0" w:color="auto"/>
        <w:left w:val="none" w:sz="0" w:space="0" w:color="auto"/>
        <w:bottom w:val="none" w:sz="0" w:space="0" w:color="auto"/>
        <w:right w:val="none" w:sz="0" w:space="0" w:color="auto"/>
      </w:divBdr>
    </w:div>
    <w:div w:id="340284196">
      <w:bodyDiv w:val="1"/>
      <w:marLeft w:val="0"/>
      <w:marRight w:val="0"/>
      <w:marTop w:val="0"/>
      <w:marBottom w:val="0"/>
      <w:divBdr>
        <w:top w:val="none" w:sz="0" w:space="0" w:color="auto"/>
        <w:left w:val="none" w:sz="0" w:space="0" w:color="auto"/>
        <w:bottom w:val="none" w:sz="0" w:space="0" w:color="auto"/>
        <w:right w:val="none" w:sz="0" w:space="0" w:color="auto"/>
      </w:divBdr>
    </w:div>
    <w:div w:id="340401521">
      <w:bodyDiv w:val="1"/>
      <w:marLeft w:val="0"/>
      <w:marRight w:val="0"/>
      <w:marTop w:val="0"/>
      <w:marBottom w:val="0"/>
      <w:divBdr>
        <w:top w:val="none" w:sz="0" w:space="0" w:color="auto"/>
        <w:left w:val="none" w:sz="0" w:space="0" w:color="auto"/>
        <w:bottom w:val="none" w:sz="0" w:space="0" w:color="auto"/>
        <w:right w:val="none" w:sz="0" w:space="0" w:color="auto"/>
      </w:divBdr>
    </w:div>
    <w:div w:id="340469244">
      <w:bodyDiv w:val="1"/>
      <w:marLeft w:val="0"/>
      <w:marRight w:val="0"/>
      <w:marTop w:val="0"/>
      <w:marBottom w:val="0"/>
      <w:divBdr>
        <w:top w:val="none" w:sz="0" w:space="0" w:color="auto"/>
        <w:left w:val="none" w:sz="0" w:space="0" w:color="auto"/>
        <w:bottom w:val="none" w:sz="0" w:space="0" w:color="auto"/>
        <w:right w:val="none" w:sz="0" w:space="0" w:color="auto"/>
      </w:divBdr>
    </w:div>
    <w:div w:id="340471018">
      <w:bodyDiv w:val="1"/>
      <w:marLeft w:val="0"/>
      <w:marRight w:val="0"/>
      <w:marTop w:val="0"/>
      <w:marBottom w:val="0"/>
      <w:divBdr>
        <w:top w:val="none" w:sz="0" w:space="0" w:color="auto"/>
        <w:left w:val="none" w:sz="0" w:space="0" w:color="auto"/>
        <w:bottom w:val="none" w:sz="0" w:space="0" w:color="auto"/>
        <w:right w:val="none" w:sz="0" w:space="0" w:color="auto"/>
      </w:divBdr>
    </w:div>
    <w:div w:id="340665454">
      <w:bodyDiv w:val="1"/>
      <w:marLeft w:val="0"/>
      <w:marRight w:val="0"/>
      <w:marTop w:val="0"/>
      <w:marBottom w:val="0"/>
      <w:divBdr>
        <w:top w:val="none" w:sz="0" w:space="0" w:color="auto"/>
        <w:left w:val="none" w:sz="0" w:space="0" w:color="auto"/>
        <w:bottom w:val="none" w:sz="0" w:space="0" w:color="auto"/>
        <w:right w:val="none" w:sz="0" w:space="0" w:color="auto"/>
      </w:divBdr>
    </w:div>
    <w:div w:id="340739668">
      <w:bodyDiv w:val="1"/>
      <w:marLeft w:val="0"/>
      <w:marRight w:val="0"/>
      <w:marTop w:val="0"/>
      <w:marBottom w:val="0"/>
      <w:divBdr>
        <w:top w:val="none" w:sz="0" w:space="0" w:color="auto"/>
        <w:left w:val="none" w:sz="0" w:space="0" w:color="auto"/>
        <w:bottom w:val="none" w:sz="0" w:space="0" w:color="auto"/>
        <w:right w:val="none" w:sz="0" w:space="0" w:color="auto"/>
      </w:divBdr>
    </w:div>
    <w:div w:id="340742189">
      <w:bodyDiv w:val="1"/>
      <w:marLeft w:val="0"/>
      <w:marRight w:val="0"/>
      <w:marTop w:val="0"/>
      <w:marBottom w:val="0"/>
      <w:divBdr>
        <w:top w:val="none" w:sz="0" w:space="0" w:color="auto"/>
        <w:left w:val="none" w:sz="0" w:space="0" w:color="auto"/>
        <w:bottom w:val="none" w:sz="0" w:space="0" w:color="auto"/>
        <w:right w:val="none" w:sz="0" w:space="0" w:color="auto"/>
      </w:divBdr>
    </w:div>
    <w:div w:id="340744004">
      <w:bodyDiv w:val="1"/>
      <w:marLeft w:val="0"/>
      <w:marRight w:val="0"/>
      <w:marTop w:val="0"/>
      <w:marBottom w:val="0"/>
      <w:divBdr>
        <w:top w:val="none" w:sz="0" w:space="0" w:color="auto"/>
        <w:left w:val="none" w:sz="0" w:space="0" w:color="auto"/>
        <w:bottom w:val="none" w:sz="0" w:space="0" w:color="auto"/>
        <w:right w:val="none" w:sz="0" w:space="0" w:color="auto"/>
      </w:divBdr>
    </w:div>
    <w:div w:id="340860340">
      <w:bodyDiv w:val="1"/>
      <w:marLeft w:val="0"/>
      <w:marRight w:val="0"/>
      <w:marTop w:val="0"/>
      <w:marBottom w:val="0"/>
      <w:divBdr>
        <w:top w:val="none" w:sz="0" w:space="0" w:color="auto"/>
        <w:left w:val="none" w:sz="0" w:space="0" w:color="auto"/>
        <w:bottom w:val="none" w:sz="0" w:space="0" w:color="auto"/>
        <w:right w:val="none" w:sz="0" w:space="0" w:color="auto"/>
      </w:divBdr>
    </w:div>
    <w:div w:id="340933408">
      <w:bodyDiv w:val="1"/>
      <w:marLeft w:val="0"/>
      <w:marRight w:val="0"/>
      <w:marTop w:val="0"/>
      <w:marBottom w:val="0"/>
      <w:divBdr>
        <w:top w:val="none" w:sz="0" w:space="0" w:color="auto"/>
        <w:left w:val="none" w:sz="0" w:space="0" w:color="auto"/>
        <w:bottom w:val="none" w:sz="0" w:space="0" w:color="auto"/>
        <w:right w:val="none" w:sz="0" w:space="0" w:color="auto"/>
      </w:divBdr>
    </w:div>
    <w:div w:id="341009475">
      <w:bodyDiv w:val="1"/>
      <w:marLeft w:val="0"/>
      <w:marRight w:val="0"/>
      <w:marTop w:val="0"/>
      <w:marBottom w:val="0"/>
      <w:divBdr>
        <w:top w:val="none" w:sz="0" w:space="0" w:color="auto"/>
        <w:left w:val="none" w:sz="0" w:space="0" w:color="auto"/>
        <w:bottom w:val="none" w:sz="0" w:space="0" w:color="auto"/>
        <w:right w:val="none" w:sz="0" w:space="0" w:color="auto"/>
      </w:divBdr>
    </w:div>
    <w:div w:id="341052045">
      <w:bodyDiv w:val="1"/>
      <w:marLeft w:val="0"/>
      <w:marRight w:val="0"/>
      <w:marTop w:val="0"/>
      <w:marBottom w:val="0"/>
      <w:divBdr>
        <w:top w:val="none" w:sz="0" w:space="0" w:color="auto"/>
        <w:left w:val="none" w:sz="0" w:space="0" w:color="auto"/>
        <w:bottom w:val="none" w:sz="0" w:space="0" w:color="auto"/>
        <w:right w:val="none" w:sz="0" w:space="0" w:color="auto"/>
      </w:divBdr>
    </w:div>
    <w:div w:id="341053033">
      <w:bodyDiv w:val="1"/>
      <w:marLeft w:val="0"/>
      <w:marRight w:val="0"/>
      <w:marTop w:val="0"/>
      <w:marBottom w:val="0"/>
      <w:divBdr>
        <w:top w:val="none" w:sz="0" w:space="0" w:color="auto"/>
        <w:left w:val="none" w:sz="0" w:space="0" w:color="auto"/>
        <w:bottom w:val="none" w:sz="0" w:space="0" w:color="auto"/>
        <w:right w:val="none" w:sz="0" w:space="0" w:color="auto"/>
      </w:divBdr>
    </w:div>
    <w:div w:id="341124987">
      <w:bodyDiv w:val="1"/>
      <w:marLeft w:val="0"/>
      <w:marRight w:val="0"/>
      <w:marTop w:val="0"/>
      <w:marBottom w:val="0"/>
      <w:divBdr>
        <w:top w:val="none" w:sz="0" w:space="0" w:color="auto"/>
        <w:left w:val="none" w:sz="0" w:space="0" w:color="auto"/>
        <w:bottom w:val="none" w:sz="0" w:space="0" w:color="auto"/>
        <w:right w:val="none" w:sz="0" w:space="0" w:color="auto"/>
      </w:divBdr>
    </w:div>
    <w:div w:id="341127526">
      <w:bodyDiv w:val="1"/>
      <w:marLeft w:val="0"/>
      <w:marRight w:val="0"/>
      <w:marTop w:val="0"/>
      <w:marBottom w:val="0"/>
      <w:divBdr>
        <w:top w:val="none" w:sz="0" w:space="0" w:color="auto"/>
        <w:left w:val="none" w:sz="0" w:space="0" w:color="auto"/>
        <w:bottom w:val="none" w:sz="0" w:space="0" w:color="auto"/>
        <w:right w:val="none" w:sz="0" w:space="0" w:color="auto"/>
      </w:divBdr>
    </w:div>
    <w:div w:id="341128739">
      <w:bodyDiv w:val="1"/>
      <w:marLeft w:val="0"/>
      <w:marRight w:val="0"/>
      <w:marTop w:val="0"/>
      <w:marBottom w:val="0"/>
      <w:divBdr>
        <w:top w:val="none" w:sz="0" w:space="0" w:color="auto"/>
        <w:left w:val="none" w:sz="0" w:space="0" w:color="auto"/>
        <w:bottom w:val="none" w:sz="0" w:space="0" w:color="auto"/>
        <w:right w:val="none" w:sz="0" w:space="0" w:color="auto"/>
      </w:divBdr>
    </w:div>
    <w:div w:id="341278699">
      <w:bodyDiv w:val="1"/>
      <w:marLeft w:val="0"/>
      <w:marRight w:val="0"/>
      <w:marTop w:val="0"/>
      <w:marBottom w:val="0"/>
      <w:divBdr>
        <w:top w:val="none" w:sz="0" w:space="0" w:color="auto"/>
        <w:left w:val="none" w:sz="0" w:space="0" w:color="auto"/>
        <w:bottom w:val="none" w:sz="0" w:space="0" w:color="auto"/>
        <w:right w:val="none" w:sz="0" w:space="0" w:color="auto"/>
      </w:divBdr>
    </w:div>
    <w:div w:id="341324867">
      <w:bodyDiv w:val="1"/>
      <w:marLeft w:val="0"/>
      <w:marRight w:val="0"/>
      <w:marTop w:val="0"/>
      <w:marBottom w:val="0"/>
      <w:divBdr>
        <w:top w:val="none" w:sz="0" w:space="0" w:color="auto"/>
        <w:left w:val="none" w:sz="0" w:space="0" w:color="auto"/>
        <w:bottom w:val="none" w:sz="0" w:space="0" w:color="auto"/>
        <w:right w:val="none" w:sz="0" w:space="0" w:color="auto"/>
      </w:divBdr>
    </w:div>
    <w:div w:id="341471882">
      <w:bodyDiv w:val="1"/>
      <w:marLeft w:val="0"/>
      <w:marRight w:val="0"/>
      <w:marTop w:val="0"/>
      <w:marBottom w:val="0"/>
      <w:divBdr>
        <w:top w:val="none" w:sz="0" w:space="0" w:color="auto"/>
        <w:left w:val="none" w:sz="0" w:space="0" w:color="auto"/>
        <w:bottom w:val="none" w:sz="0" w:space="0" w:color="auto"/>
        <w:right w:val="none" w:sz="0" w:space="0" w:color="auto"/>
      </w:divBdr>
    </w:div>
    <w:div w:id="341515671">
      <w:bodyDiv w:val="1"/>
      <w:marLeft w:val="0"/>
      <w:marRight w:val="0"/>
      <w:marTop w:val="0"/>
      <w:marBottom w:val="0"/>
      <w:divBdr>
        <w:top w:val="none" w:sz="0" w:space="0" w:color="auto"/>
        <w:left w:val="none" w:sz="0" w:space="0" w:color="auto"/>
        <w:bottom w:val="none" w:sz="0" w:space="0" w:color="auto"/>
        <w:right w:val="none" w:sz="0" w:space="0" w:color="auto"/>
      </w:divBdr>
    </w:div>
    <w:div w:id="341515917">
      <w:bodyDiv w:val="1"/>
      <w:marLeft w:val="0"/>
      <w:marRight w:val="0"/>
      <w:marTop w:val="0"/>
      <w:marBottom w:val="0"/>
      <w:divBdr>
        <w:top w:val="none" w:sz="0" w:space="0" w:color="auto"/>
        <w:left w:val="none" w:sz="0" w:space="0" w:color="auto"/>
        <w:bottom w:val="none" w:sz="0" w:space="0" w:color="auto"/>
        <w:right w:val="none" w:sz="0" w:space="0" w:color="auto"/>
      </w:divBdr>
    </w:div>
    <w:div w:id="341518411">
      <w:bodyDiv w:val="1"/>
      <w:marLeft w:val="0"/>
      <w:marRight w:val="0"/>
      <w:marTop w:val="0"/>
      <w:marBottom w:val="0"/>
      <w:divBdr>
        <w:top w:val="none" w:sz="0" w:space="0" w:color="auto"/>
        <w:left w:val="none" w:sz="0" w:space="0" w:color="auto"/>
        <w:bottom w:val="none" w:sz="0" w:space="0" w:color="auto"/>
        <w:right w:val="none" w:sz="0" w:space="0" w:color="auto"/>
      </w:divBdr>
    </w:div>
    <w:div w:id="341593319">
      <w:bodyDiv w:val="1"/>
      <w:marLeft w:val="0"/>
      <w:marRight w:val="0"/>
      <w:marTop w:val="0"/>
      <w:marBottom w:val="0"/>
      <w:divBdr>
        <w:top w:val="none" w:sz="0" w:space="0" w:color="auto"/>
        <w:left w:val="none" w:sz="0" w:space="0" w:color="auto"/>
        <w:bottom w:val="none" w:sz="0" w:space="0" w:color="auto"/>
        <w:right w:val="none" w:sz="0" w:space="0" w:color="auto"/>
      </w:divBdr>
    </w:div>
    <w:div w:id="341667029">
      <w:bodyDiv w:val="1"/>
      <w:marLeft w:val="0"/>
      <w:marRight w:val="0"/>
      <w:marTop w:val="0"/>
      <w:marBottom w:val="0"/>
      <w:divBdr>
        <w:top w:val="none" w:sz="0" w:space="0" w:color="auto"/>
        <w:left w:val="none" w:sz="0" w:space="0" w:color="auto"/>
        <w:bottom w:val="none" w:sz="0" w:space="0" w:color="auto"/>
        <w:right w:val="none" w:sz="0" w:space="0" w:color="auto"/>
      </w:divBdr>
    </w:div>
    <w:div w:id="341669403">
      <w:bodyDiv w:val="1"/>
      <w:marLeft w:val="0"/>
      <w:marRight w:val="0"/>
      <w:marTop w:val="0"/>
      <w:marBottom w:val="0"/>
      <w:divBdr>
        <w:top w:val="none" w:sz="0" w:space="0" w:color="auto"/>
        <w:left w:val="none" w:sz="0" w:space="0" w:color="auto"/>
        <w:bottom w:val="none" w:sz="0" w:space="0" w:color="auto"/>
        <w:right w:val="none" w:sz="0" w:space="0" w:color="auto"/>
      </w:divBdr>
    </w:div>
    <w:div w:id="341669491">
      <w:bodyDiv w:val="1"/>
      <w:marLeft w:val="0"/>
      <w:marRight w:val="0"/>
      <w:marTop w:val="0"/>
      <w:marBottom w:val="0"/>
      <w:divBdr>
        <w:top w:val="none" w:sz="0" w:space="0" w:color="auto"/>
        <w:left w:val="none" w:sz="0" w:space="0" w:color="auto"/>
        <w:bottom w:val="none" w:sz="0" w:space="0" w:color="auto"/>
        <w:right w:val="none" w:sz="0" w:space="0" w:color="auto"/>
      </w:divBdr>
    </w:div>
    <w:div w:id="341669562">
      <w:bodyDiv w:val="1"/>
      <w:marLeft w:val="0"/>
      <w:marRight w:val="0"/>
      <w:marTop w:val="0"/>
      <w:marBottom w:val="0"/>
      <w:divBdr>
        <w:top w:val="none" w:sz="0" w:space="0" w:color="auto"/>
        <w:left w:val="none" w:sz="0" w:space="0" w:color="auto"/>
        <w:bottom w:val="none" w:sz="0" w:space="0" w:color="auto"/>
        <w:right w:val="none" w:sz="0" w:space="0" w:color="auto"/>
      </w:divBdr>
    </w:div>
    <w:div w:id="341707371">
      <w:bodyDiv w:val="1"/>
      <w:marLeft w:val="0"/>
      <w:marRight w:val="0"/>
      <w:marTop w:val="0"/>
      <w:marBottom w:val="0"/>
      <w:divBdr>
        <w:top w:val="none" w:sz="0" w:space="0" w:color="auto"/>
        <w:left w:val="none" w:sz="0" w:space="0" w:color="auto"/>
        <w:bottom w:val="none" w:sz="0" w:space="0" w:color="auto"/>
        <w:right w:val="none" w:sz="0" w:space="0" w:color="auto"/>
      </w:divBdr>
    </w:div>
    <w:div w:id="341713177">
      <w:bodyDiv w:val="1"/>
      <w:marLeft w:val="0"/>
      <w:marRight w:val="0"/>
      <w:marTop w:val="0"/>
      <w:marBottom w:val="0"/>
      <w:divBdr>
        <w:top w:val="none" w:sz="0" w:space="0" w:color="auto"/>
        <w:left w:val="none" w:sz="0" w:space="0" w:color="auto"/>
        <w:bottom w:val="none" w:sz="0" w:space="0" w:color="auto"/>
        <w:right w:val="none" w:sz="0" w:space="0" w:color="auto"/>
      </w:divBdr>
    </w:div>
    <w:div w:id="341782524">
      <w:bodyDiv w:val="1"/>
      <w:marLeft w:val="0"/>
      <w:marRight w:val="0"/>
      <w:marTop w:val="0"/>
      <w:marBottom w:val="0"/>
      <w:divBdr>
        <w:top w:val="none" w:sz="0" w:space="0" w:color="auto"/>
        <w:left w:val="none" w:sz="0" w:space="0" w:color="auto"/>
        <w:bottom w:val="none" w:sz="0" w:space="0" w:color="auto"/>
        <w:right w:val="none" w:sz="0" w:space="0" w:color="auto"/>
      </w:divBdr>
    </w:div>
    <w:div w:id="341786311">
      <w:bodyDiv w:val="1"/>
      <w:marLeft w:val="0"/>
      <w:marRight w:val="0"/>
      <w:marTop w:val="0"/>
      <w:marBottom w:val="0"/>
      <w:divBdr>
        <w:top w:val="none" w:sz="0" w:space="0" w:color="auto"/>
        <w:left w:val="none" w:sz="0" w:space="0" w:color="auto"/>
        <w:bottom w:val="none" w:sz="0" w:space="0" w:color="auto"/>
        <w:right w:val="none" w:sz="0" w:space="0" w:color="auto"/>
      </w:divBdr>
    </w:div>
    <w:div w:id="341859436">
      <w:bodyDiv w:val="1"/>
      <w:marLeft w:val="0"/>
      <w:marRight w:val="0"/>
      <w:marTop w:val="0"/>
      <w:marBottom w:val="0"/>
      <w:divBdr>
        <w:top w:val="none" w:sz="0" w:space="0" w:color="auto"/>
        <w:left w:val="none" w:sz="0" w:space="0" w:color="auto"/>
        <w:bottom w:val="none" w:sz="0" w:space="0" w:color="auto"/>
        <w:right w:val="none" w:sz="0" w:space="0" w:color="auto"/>
      </w:divBdr>
    </w:div>
    <w:div w:id="342051785">
      <w:bodyDiv w:val="1"/>
      <w:marLeft w:val="0"/>
      <w:marRight w:val="0"/>
      <w:marTop w:val="0"/>
      <w:marBottom w:val="0"/>
      <w:divBdr>
        <w:top w:val="none" w:sz="0" w:space="0" w:color="auto"/>
        <w:left w:val="none" w:sz="0" w:space="0" w:color="auto"/>
        <w:bottom w:val="none" w:sz="0" w:space="0" w:color="auto"/>
        <w:right w:val="none" w:sz="0" w:space="0" w:color="auto"/>
      </w:divBdr>
    </w:div>
    <w:div w:id="342249113">
      <w:bodyDiv w:val="1"/>
      <w:marLeft w:val="0"/>
      <w:marRight w:val="0"/>
      <w:marTop w:val="0"/>
      <w:marBottom w:val="0"/>
      <w:divBdr>
        <w:top w:val="none" w:sz="0" w:space="0" w:color="auto"/>
        <w:left w:val="none" w:sz="0" w:space="0" w:color="auto"/>
        <w:bottom w:val="none" w:sz="0" w:space="0" w:color="auto"/>
        <w:right w:val="none" w:sz="0" w:space="0" w:color="auto"/>
      </w:divBdr>
    </w:div>
    <w:div w:id="342318942">
      <w:bodyDiv w:val="1"/>
      <w:marLeft w:val="0"/>
      <w:marRight w:val="0"/>
      <w:marTop w:val="0"/>
      <w:marBottom w:val="0"/>
      <w:divBdr>
        <w:top w:val="none" w:sz="0" w:space="0" w:color="auto"/>
        <w:left w:val="none" w:sz="0" w:space="0" w:color="auto"/>
        <w:bottom w:val="none" w:sz="0" w:space="0" w:color="auto"/>
        <w:right w:val="none" w:sz="0" w:space="0" w:color="auto"/>
      </w:divBdr>
    </w:div>
    <w:div w:id="342319653">
      <w:bodyDiv w:val="1"/>
      <w:marLeft w:val="0"/>
      <w:marRight w:val="0"/>
      <w:marTop w:val="0"/>
      <w:marBottom w:val="0"/>
      <w:divBdr>
        <w:top w:val="none" w:sz="0" w:space="0" w:color="auto"/>
        <w:left w:val="none" w:sz="0" w:space="0" w:color="auto"/>
        <w:bottom w:val="none" w:sz="0" w:space="0" w:color="auto"/>
        <w:right w:val="none" w:sz="0" w:space="0" w:color="auto"/>
      </w:divBdr>
    </w:div>
    <w:div w:id="342319748">
      <w:bodyDiv w:val="1"/>
      <w:marLeft w:val="0"/>
      <w:marRight w:val="0"/>
      <w:marTop w:val="0"/>
      <w:marBottom w:val="0"/>
      <w:divBdr>
        <w:top w:val="none" w:sz="0" w:space="0" w:color="auto"/>
        <w:left w:val="none" w:sz="0" w:space="0" w:color="auto"/>
        <w:bottom w:val="none" w:sz="0" w:space="0" w:color="auto"/>
        <w:right w:val="none" w:sz="0" w:space="0" w:color="auto"/>
      </w:divBdr>
    </w:div>
    <w:div w:id="342322828">
      <w:bodyDiv w:val="1"/>
      <w:marLeft w:val="0"/>
      <w:marRight w:val="0"/>
      <w:marTop w:val="0"/>
      <w:marBottom w:val="0"/>
      <w:divBdr>
        <w:top w:val="none" w:sz="0" w:space="0" w:color="auto"/>
        <w:left w:val="none" w:sz="0" w:space="0" w:color="auto"/>
        <w:bottom w:val="none" w:sz="0" w:space="0" w:color="auto"/>
        <w:right w:val="none" w:sz="0" w:space="0" w:color="auto"/>
      </w:divBdr>
    </w:div>
    <w:div w:id="342364807">
      <w:bodyDiv w:val="1"/>
      <w:marLeft w:val="0"/>
      <w:marRight w:val="0"/>
      <w:marTop w:val="0"/>
      <w:marBottom w:val="0"/>
      <w:divBdr>
        <w:top w:val="none" w:sz="0" w:space="0" w:color="auto"/>
        <w:left w:val="none" w:sz="0" w:space="0" w:color="auto"/>
        <w:bottom w:val="none" w:sz="0" w:space="0" w:color="auto"/>
        <w:right w:val="none" w:sz="0" w:space="0" w:color="auto"/>
      </w:divBdr>
    </w:div>
    <w:div w:id="342441012">
      <w:bodyDiv w:val="1"/>
      <w:marLeft w:val="0"/>
      <w:marRight w:val="0"/>
      <w:marTop w:val="0"/>
      <w:marBottom w:val="0"/>
      <w:divBdr>
        <w:top w:val="none" w:sz="0" w:space="0" w:color="auto"/>
        <w:left w:val="none" w:sz="0" w:space="0" w:color="auto"/>
        <w:bottom w:val="none" w:sz="0" w:space="0" w:color="auto"/>
        <w:right w:val="none" w:sz="0" w:space="0" w:color="auto"/>
      </w:divBdr>
    </w:div>
    <w:div w:id="342510249">
      <w:bodyDiv w:val="1"/>
      <w:marLeft w:val="0"/>
      <w:marRight w:val="0"/>
      <w:marTop w:val="0"/>
      <w:marBottom w:val="0"/>
      <w:divBdr>
        <w:top w:val="none" w:sz="0" w:space="0" w:color="auto"/>
        <w:left w:val="none" w:sz="0" w:space="0" w:color="auto"/>
        <w:bottom w:val="none" w:sz="0" w:space="0" w:color="auto"/>
        <w:right w:val="none" w:sz="0" w:space="0" w:color="auto"/>
      </w:divBdr>
    </w:div>
    <w:div w:id="342512979">
      <w:bodyDiv w:val="1"/>
      <w:marLeft w:val="0"/>
      <w:marRight w:val="0"/>
      <w:marTop w:val="0"/>
      <w:marBottom w:val="0"/>
      <w:divBdr>
        <w:top w:val="none" w:sz="0" w:space="0" w:color="auto"/>
        <w:left w:val="none" w:sz="0" w:space="0" w:color="auto"/>
        <w:bottom w:val="none" w:sz="0" w:space="0" w:color="auto"/>
        <w:right w:val="none" w:sz="0" w:space="0" w:color="auto"/>
      </w:divBdr>
    </w:div>
    <w:div w:id="342515896">
      <w:bodyDiv w:val="1"/>
      <w:marLeft w:val="0"/>
      <w:marRight w:val="0"/>
      <w:marTop w:val="0"/>
      <w:marBottom w:val="0"/>
      <w:divBdr>
        <w:top w:val="none" w:sz="0" w:space="0" w:color="auto"/>
        <w:left w:val="none" w:sz="0" w:space="0" w:color="auto"/>
        <w:bottom w:val="none" w:sz="0" w:space="0" w:color="auto"/>
        <w:right w:val="none" w:sz="0" w:space="0" w:color="auto"/>
      </w:divBdr>
    </w:div>
    <w:div w:id="342557668">
      <w:bodyDiv w:val="1"/>
      <w:marLeft w:val="0"/>
      <w:marRight w:val="0"/>
      <w:marTop w:val="0"/>
      <w:marBottom w:val="0"/>
      <w:divBdr>
        <w:top w:val="none" w:sz="0" w:space="0" w:color="auto"/>
        <w:left w:val="none" w:sz="0" w:space="0" w:color="auto"/>
        <w:bottom w:val="none" w:sz="0" w:space="0" w:color="auto"/>
        <w:right w:val="none" w:sz="0" w:space="0" w:color="auto"/>
      </w:divBdr>
    </w:div>
    <w:div w:id="342586985">
      <w:bodyDiv w:val="1"/>
      <w:marLeft w:val="0"/>
      <w:marRight w:val="0"/>
      <w:marTop w:val="0"/>
      <w:marBottom w:val="0"/>
      <w:divBdr>
        <w:top w:val="none" w:sz="0" w:space="0" w:color="auto"/>
        <w:left w:val="none" w:sz="0" w:space="0" w:color="auto"/>
        <w:bottom w:val="none" w:sz="0" w:space="0" w:color="auto"/>
        <w:right w:val="none" w:sz="0" w:space="0" w:color="auto"/>
      </w:divBdr>
    </w:div>
    <w:div w:id="342779948">
      <w:bodyDiv w:val="1"/>
      <w:marLeft w:val="0"/>
      <w:marRight w:val="0"/>
      <w:marTop w:val="0"/>
      <w:marBottom w:val="0"/>
      <w:divBdr>
        <w:top w:val="none" w:sz="0" w:space="0" w:color="auto"/>
        <w:left w:val="none" w:sz="0" w:space="0" w:color="auto"/>
        <w:bottom w:val="none" w:sz="0" w:space="0" w:color="auto"/>
        <w:right w:val="none" w:sz="0" w:space="0" w:color="auto"/>
      </w:divBdr>
    </w:div>
    <w:div w:id="342785373">
      <w:bodyDiv w:val="1"/>
      <w:marLeft w:val="0"/>
      <w:marRight w:val="0"/>
      <w:marTop w:val="0"/>
      <w:marBottom w:val="0"/>
      <w:divBdr>
        <w:top w:val="none" w:sz="0" w:space="0" w:color="auto"/>
        <w:left w:val="none" w:sz="0" w:space="0" w:color="auto"/>
        <w:bottom w:val="none" w:sz="0" w:space="0" w:color="auto"/>
        <w:right w:val="none" w:sz="0" w:space="0" w:color="auto"/>
      </w:divBdr>
    </w:div>
    <w:div w:id="342901231">
      <w:bodyDiv w:val="1"/>
      <w:marLeft w:val="0"/>
      <w:marRight w:val="0"/>
      <w:marTop w:val="0"/>
      <w:marBottom w:val="0"/>
      <w:divBdr>
        <w:top w:val="none" w:sz="0" w:space="0" w:color="auto"/>
        <w:left w:val="none" w:sz="0" w:space="0" w:color="auto"/>
        <w:bottom w:val="none" w:sz="0" w:space="0" w:color="auto"/>
        <w:right w:val="none" w:sz="0" w:space="0" w:color="auto"/>
      </w:divBdr>
    </w:div>
    <w:div w:id="342973088">
      <w:bodyDiv w:val="1"/>
      <w:marLeft w:val="0"/>
      <w:marRight w:val="0"/>
      <w:marTop w:val="0"/>
      <w:marBottom w:val="0"/>
      <w:divBdr>
        <w:top w:val="none" w:sz="0" w:space="0" w:color="auto"/>
        <w:left w:val="none" w:sz="0" w:space="0" w:color="auto"/>
        <w:bottom w:val="none" w:sz="0" w:space="0" w:color="auto"/>
        <w:right w:val="none" w:sz="0" w:space="0" w:color="auto"/>
      </w:divBdr>
    </w:div>
    <w:div w:id="342980100">
      <w:bodyDiv w:val="1"/>
      <w:marLeft w:val="0"/>
      <w:marRight w:val="0"/>
      <w:marTop w:val="0"/>
      <w:marBottom w:val="0"/>
      <w:divBdr>
        <w:top w:val="none" w:sz="0" w:space="0" w:color="auto"/>
        <w:left w:val="none" w:sz="0" w:space="0" w:color="auto"/>
        <w:bottom w:val="none" w:sz="0" w:space="0" w:color="auto"/>
        <w:right w:val="none" w:sz="0" w:space="0" w:color="auto"/>
      </w:divBdr>
    </w:div>
    <w:div w:id="342980289">
      <w:bodyDiv w:val="1"/>
      <w:marLeft w:val="0"/>
      <w:marRight w:val="0"/>
      <w:marTop w:val="0"/>
      <w:marBottom w:val="0"/>
      <w:divBdr>
        <w:top w:val="none" w:sz="0" w:space="0" w:color="auto"/>
        <w:left w:val="none" w:sz="0" w:space="0" w:color="auto"/>
        <w:bottom w:val="none" w:sz="0" w:space="0" w:color="auto"/>
        <w:right w:val="none" w:sz="0" w:space="0" w:color="auto"/>
      </w:divBdr>
    </w:div>
    <w:div w:id="343017576">
      <w:bodyDiv w:val="1"/>
      <w:marLeft w:val="0"/>
      <w:marRight w:val="0"/>
      <w:marTop w:val="0"/>
      <w:marBottom w:val="0"/>
      <w:divBdr>
        <w:top w:val="none" w:sz="0" w:space="0" w:color="auto"/>
        <w:left w:val="none" w:sz="0" w:space="0" w:color="auto"/>
        <w:bottom w:val="none" w:sz="0" w:space="0" w:color="auto"/>
        <w:right w:val="none" w:sz="0" w:space="0" w:color="auto"/>
      </w:divBdr>
    </w:div>
    <w:div w:id="343018090">
      <w:bodyDiv w:val="1"/>
      <w:marLeft w:val="0"/>
      <w:marRight w:val="0"/>
      <w:marTop w:val="0"/>
      <w:marBottom w:val="0"/>
      <w:divBdr>
        <w:top w:val="none" w:sz="0" w:space="0" w:color="auto"/>
        <w:left w:val="none" w:sz="0" w:space="0" w:color="auto"/>
        <w:bottom w:val="none" w:sz="0" w:space="0" w:color="auto"/>
        <w:right w:val="none" w:sz="0" w:space="0" w:color="auto"/>
      </w:divBdr>
    </w:div>
    <w:div w:id="343021041">
      <w:bodyDiv w:val="1"/>
      <w:marLeft w:val="0"/>
      <w:marRight w:val="0"/>
      <w:marTop w:val="0"/>
      <w:marBottom w:val="0"/>
      <w:divBdr>
        <w:top w:val="none" w:sz="0" w:space="0" w:color="auto"/>
        <w:left w:val="none" w:sz="0" w:space="0" w:color="auto"/>
        <w:bottom w:val="none" w:sz="0" w:space="0" w:color="auto"/>
        <w:right w:val="none" w:sz="0" w:space="0" w:color="auto"/>
      </w:divBdr>
    </w:div>
    <w:div w:id="343291638">
      <w:bodyDiv w:val="1"/>
      <w:marLeft w:val="0"/>
      <w:marRight w:val="0"/>
      <w:marTop w:val="0"/>
      <w:marBottom w:val="0"/>
      <w:divBdr>
        <w:top w:val="none" w:sz="0" w:space="0" w:color="auto"/>
        <w:left w:val="none" w:sz="0" w:space="0" w:color="auto"/>
        <w:bottom w:val="none" w:sz="0" w:space="0" w:color="auto"/>
        <w:right w:val="none" w:sz="0" w:space="0" w:color="auto"/>
      </w:divBdr>
    </w:div>
    <w:div w:id="343359790">
      <w:bodyDiv w:val="1"/>
      <w:marLeft w:val="0"/>
      <w:marRight w:val="0"/>
      <w:marTop w:val="0"/>
      <w:marBottom w:val="0"/>
      <w:divBdr>
        <w:top w:val="none" w:sz="0" w:space="0" w:color="auto"/>
        <w:left w:val="none" w:sz="0" w:space="0" w:color="auto"/>
        <w:bottom w:val="none" w:sz="0" w:space="0" w:color="auto"/>
        <w:right w:val="none" w:sz="0" w:space="0" w:color="auto"/>
      </w:divBdr>
    </w:div>
    <w:div w:id="343362548">
      <w:bodyDiv w:val="1"/>
      <w:marLeft w:val="0"/>
      <w:marRight w:val="0"/>
      <w:marTop w:val="0"/>
      <w:marBottom w:val="0"/>
      <w:divBdr>
        <w:top w:val="none" w:sz="0" w:space="0" w:color="auto"/>
        <w:left w:val="none" w:sz="0" w:space="0" w:color="auto"/>
        <w:bottom w:val="none" w:sz="0" w:space="0" w:color="auto"/>
        <w:right w:val="none" w:sz="0" w:space="0" w:color="auto"/>
      </w:divBdr>
    </w:div>
    <w:div w:id="343362807">
      <w:bodyDiv w:val="1"/>
      <w:marLeft w:val="0"/>
      <w:marRight w:val="0"/>
      <w:marTop w:val="0"/>
      <w:marBottom w:val="0"/>
      <w:divBdr>
        <w:top w:val="none" w:sz="0" w:space="0" w:color="auto"/>
        <w:left w:val="none" w:sz="0" w:space="0" w:color="auto"/>
        <w:bottom w:val="none" w:sz="0" w:space="0" w:color="auto"/>
        <w:right w:val="none" w:sz="0" w:space="0" w:color="auto"/>
      </w:divBdr>
    </w:div>
    <w:div w:id="343410082">
      <w:bodyDiv w:val="1"/>
      <w:marLeft w:val="0"/>
      <w:marRight w:val="0"/>
      <w:marTop w:val="0"/>
      <w:marBottom w:val="0"/>
      <w:divBdr>
        <w:top w:val="none" w:sz="0" w:space="0" w:color="auto"/>
        <w:left w:val="none" w:sz="0" w:space="0" w:color="auto"/>
        <w:bottom w:val="none" w:sz="0" w:space="0" w:color="auto"/>
        <w:right w:val="none" w:sz="0" w:space="0" w:color="auto"/>
      </w:divBdr>
    </w:div>
    <w:div w:id="343434140">
      <w:bodyDiv w:val="1"/>
      <w:marLeft w:val="0"/>
      <w:marRight w:val="0"/>
      <w:marTop w:val="0"/>
      <w:marBottom w:val="0"/>
      <w:divBdr>
        <w:top w:val="none" w:sz="0" w:space="0" w:color="auto"/>
        <w:left w:val="none" w:sz="0" w:space="0" w:color="auto"/>
        <w:bottom w:val="none" w:sz="0" w:space="0" w:color="auto"/>
        <w:right w:val="none" w:sz="0" w:space="0" w:color="auto"/>
      </w:divBdr>
    </w:div>
    <w:div w:id="343435167">
      <w:bodyDiv w:val="1"/>
      <w:marLeft w:val="0"/>
      <w:marRight w:val="0"/>
      <w:marTop w:val="0"/>
      <w:marBottom w:val="0"/>
      <w:divBdr>
        <w:top w:val="none" w:sz="0" w:space="0" w:color="auto"/>
        <w:left w:val="none" w:sz="0" w:space="0" w:color="auto"/>
        <w:bottom w:val="none" w:sz="0" w:space="0" w:color="auto"/>
        <w:right w:val="none" w:sz="0" w:space="0" w:color="auto"/>
      </w:divBdr>
    </w:div>
    <w:div w:id="343438853">
      <w:bodyDiv w:val="1"/>
      <w:marLeft w:val="0"/>
      <w:marRight w:val="0"/>
      <w:marTop w:val="0"/>
      <w:marBottom w:val="0"/>
      <w:divBdr>
        <w:top w:val="none" w:sz="0" w:space="0" w:color="auto"/>
        <w:left w:val="none" w:sz="0" w:space="0" w:color="auto"/>
        <w:bottom w:val="none" w:sz="0" w:space="0" w:color="auto"/>
        <w:right w:val="none" w:sz="0" w:space="0" w:color="auto"/>
      </w:divBdr>
    </w:div>
    <w:div w:id="343482625">
      <w:bodyDiv w:val="1"/>
      <w:marLeft w:val="0"/>
      <w:marRight w:val="0"/>
      <w:marTop w:val="0"/>
      <w:marBottom w:val="0"/>
      <w:divBdr>
        <w:top w:val="none" w:sz="0" w:space="0" w:color="auto"/>
        <w:left w:val="none" w:sz="0" w:space="0" w:color="auto"/>
        <w:bottom w:val="none" w:sz="0" w:space="0" w:color="auto"/>
        <w:right w:val="none" w:sz="0" w:space="0" w:color="auto"/>
      </w:divBdr>
    </w:div>
    <w:div w:id="343558599">
      <w:bodyDiv w:val="1"/>
      <w:marLeft w:val="0"/>
      <w:marRight w:val="0"/>
      <w:marTop w:val="0"/>
      <w:marBottom w:val="0"/>
      <w:divBdr>
        <w:top w:val="none" w:sz="0" w:space="0" w:color="auto"/>
        <w:left w:val="none" w:sz="0" w:space="0" w:color="auto"/>
        <w:bottom w:val="none" w:sz="0" w:space="0" w:color="auto"/>
        <w:right w:val="none" w:sz="0" w:space="0" w:color="auto"/>
      </w:divBdr>
    </w:div>
    <w:div w:id="343635184">
      <w:bodyDiv w:val="1"/>
      <w:marLeft w:val="0"/>
      <w:marRight w:val="0"/>
      <w:marTop w:val="0"/>
      <w:marBottom w:val="0"/>
      <w:divBdr>
        <w:top w:val="none" w:sz="0" w:space="0" w:color="auto"/>
        <w:left w:val="none" w:sz="0" w:space="0" w:color="auto"/>
        <w:bottom w:val="none" w:sz="0" w:space="0" w:color="auto"/>
        <w:right w:val="none" w:sz="0" w:space="0" w:color="auto"/>
      </w:divBdr>
    </w:div>
    <w:div w:id="343635662">
      <w:bodyDiv w:val="1"/>
      <w:marLeft w:val="0"/>
      <w:marRight w:val="0"/>
      <w:marTop w:val="0"/>
      <w:marBottom w:val="0"/>
      <w:divBdr>
        <w:top w:val="none" w:sz="0" w:space="0" w:color="auto"/>
        <w:left w:val="none" w:sz="0" w:space="0" w:color="auto"/>
        <w:bottom w:val="none" w:sz="0" w:space="0" w:color="auto"/>
        <w:right w:val="none" w:sz="0" w:space="0" w:color="auto"/>
      </w:divBdr>
    </w:div>
    <w:div w:id="343671159">
      <w:bodyDiv w:val="1"/>
      <w:marLeft w:val="0"/>
      <w:marRight w:val="0"/>
      <w:marTop w:val="0"/>
      <w:marBottom w:val="0"/>
      <w:divBdr>
        <w:top w:val="none" w:sz="0" w:space="0" w:color="auto"/>
        <w:left w:val="none" w:sz="0" w:space="0" w:color="auto"/>
        <w:bottom w:val="none" w:sz="0" w:space="0" w:color="auto"/>
        <w:right w:val="none" w:sz="0" w:space="0" w:color="auto"/>
      </w:divBdr>
    </w:div>
    <w:div w:id="343673542">
      <w:bodyDiv w:val="1"/>
      <w:marLeft w:val="0"/>
      <w:marRight w:val="0"/>
      <w:marTop w:val="0"/>
      <w:marBottom w:val="0"/>
      <w:divBdr>
        <w:top w:val="none" w:sz="0" w:space="0" w:color="auto"/>
        <w:left w:val="none" w:sz="0" w:space="0" w:color="auto"/>
        <w:bottom w:val="none" w:sz="0" w:space="0" w:color="auto"/>
        <w:right w:val="none" w:sz="0" w:space="0" w:color="auto"/>
      </w:divBdr>
    </w:div>
    <w:div w:id="343702492">
      <w:bodyDiv w:val="1"/>
      <w:marLeft w:val="0"/>
      <w:marRight w:val="0"/>
      <w:marTop w:val="0"/>
      <w:marBottom w:val="0"/>
      <w:divBdr>
        <w:top w:val="none" w:sz="0" w:space="0" w:color="auto"/>
        <w:left w:val="none" w:sz="0" w:space="0" w:color="auto"/>
        <w:bottom w:val="none" w:sz="0" w:space="0" w:color="auto"/>
        <w:right w:val="none" w:sz="0" w:space="0" w:color="auto"/>
      </w:divBdr>
    </w:div>
    <w:div w:id="343747052">
      <w:bodyDiv w:val="1"/>
      <w:marLeft w:val="0"/>
      <w:marRight w:val="0"/>
      <w:marTop w:val="0"/>
      <w:marBottom w:val="0"/>
      <w:divBdr>
        <w:top w:val="none" w:sz="0" w:space="0" w:color="auto"/>
        <w:left w:val="none" w:sz="0" w:space="0" w:color="auto"/>
        <w:bottom w:val="none" w:sz="0" w:space="0" w:color="auto"/>
        <w:right w:val="none" w:sz="0" w:space="0" w:color="auto"/>
      </w:divBdr>
    </w:div>
    <w:div w:id="343871826">
      <w:bodyDiv w:val="1"/>
      <w:marLeft w:val="0"/>
      <w:marRight w:val="0"/>
      <w:marTop w:val="0"/>
      <w:marBottom w:val="0"/>
      <w:divBdr>
        <w:top w:val="none" w:sz="0" w:space="0" w:color="auto"/>
        <w:left w:val="none" w:sz="0" w:space="0" w:color="auto"/>
        <w:bottom w:val="none" w:sz="0" w:space="0" w:color="auto"/>
        <w:right w:val="none" w:sz="0" w:space="0" w:color="auto"/>
      </w:divBdr>
    </w:div>
    <w:div w:id="343943994">
      <w:bodyDiv w:val="1"/>
      <w:marLeft w:val="0"/>
      <w:marRight w:val="0"/>
      <w:marTop w:val="0"/>
      <w:marBottom w:val="0"/>
      <w:divBdr>
        <w:top w:val="none" w:sz="0" w:space="0" w:color="auto"/>
        <w:left w:val="none" w:sz="0" w:space="0" w:color="auto"/>
        <w:bottom w:val="none" w:sz="0" w:space="0" w:color="auto"/>
        <w:right w:val="none" w:sz="0" w:space="0" w:color="auto"/>
      </w:divBdr>
    </w:div>
    <w:div w:id="344016839">
      <w:bodyDiv w:val="1"/>
      <w:marLeft w:val="0"/>
      <w:marRight w:val="0"/>
      <w:marTop w:val="0"/>
      <w:marBottom w:val="0"/>
      <w:divBdr>
        <w:top w:val="none" w:sz="0" w:space="0" w:color="auto"/>
        <w:left w:val="none" w:sz="0" w:space="0" w:color="auto"/>
        <w:bottom w:val="none" w:sz="0" w:space="0" w:color="auto"/>
        <w:right w:val="none" w:sz="0" w:space="0" w:color="auto"/>
      </w:divBdr>
    </w:div>
    <w:div w:id="344020206">
      <w:bodyDiv w:val="1"/>
      <w:marLeft w:val="0"/>
      <w:marRight w:val="0"/>
      <w:marTop w:val="0"/>
      <w:marBottom w:val="0"/>
      <w:divBdr>
        <w:top w:val="none" w:sz="0" w:space="0" w:color="auto"/>
        <w:left w:val="none" w:sz="0" w:space="0" w:color="auto"/>
        <w:bottom w:val="none" w:sz="0" w:space="0" w:color="auto"/>
        <w:right w:val="none" w:sz="0" w:space="0" w:color="auto"/>
      </w:divBdr>
    </w:div>
    <w:div w:id="344091409">
      <w:bodyDiv w:val="1"/>
      <w:marLeft w:val="0"/>
      <w:marRight w:val="0"/>
      <w:marTop w:val="0"/>
      <w:marBottom w:val="0"/>
      <w:divBdr>
        <w:top w:val="none" w:sz="0" w:space="0" w:color="auto"/>
        <w:left w:val="none" w:sz="0" w:space="0" w:color="auto"/>
        <w:bottom w:val="none" w:sz="0" w:space="0" w:color="auto"/>
        <w:right w:val="none" w:sz="0" w:space="0" w:color="auto"/>
      </w:divBdr>
    </w:div>
    <w:div w:id="344132271">
      <w:bodyDiv w:val="1"/>
      <w:marLeft w:val="0"/>
      <w:marRight w:val="0"/>
      <w:marTop w:val="0"/>
      <w:marBottom w:val="0"/>
      <w:divBdr>
        <w:top w:val="none" w:sz="0" w:space="0" w:color="auto"/>
        <w:left w:val="none" w:sz="0" w:space="0" w:color="auto"/>
        <w:bottom w:val="none" w:sz="0" w:space="0" w:color="auto"/>
        <w:right w:val="none" w:sz="0" w:space="0" w:color="auto"/>
      </w:divBdr>
    </w:div>
    <w:div w:id="344208110">
      <w:bodyDiv w:val="1"/>
      <w:marLeft w:val="0"/>
      <w:marRight w:val="0"/>
      <w:marTop w:val="0"/>
      <w:marBottom w:val="0"/>
      <w:divBdr>
        <w:top w:val="none" w:sz="0" w:space="0" w:color="auto"/>
        <w:left w:val="none" w:sz="0" w:space="0" w:color="auto"/>
        <w:bottom w:val="none" w:sz="0" w:space="0" w:color="auto"/>
        <w:right w:val="none" w:sz="0" w:space="0" w:color="auto"/>
      </w:divBdr>
    </w:div>
    <w:div w:id="344213518">
      <w:bodyDiv w:val="1"/>
      <w:marLeft w:val="0"/>
      <w:marRight w:val="0"/>
      <w:marTop w:val="0"/>
      <w:marBottom w:val="0"/>
      <w:divBdr>
        <w:top w:val="none" w:sz="0" w:space="0" w:color="auto"/>
        <w:left w:val="none" w:sz="0" w:space="0" w:color="auto"/>
        <w:bottom w:val="none" w:sz="0" w:space="0" w:color="auto"/>
        <w:right w:val="none" w:sz="0" w:space="0" w:color="auto"/>
      </w:divBdr>
    </w:div>
    <w:div w:id="344287466">
      <w:bodyDiv w:val="1"/>
      <w:marLeft w:val="0"/>
      <w:marRight w:val="0"/>
      <w:marTop w:val="0"/>
      <w:marBottom w:val="0"/>
      <w:divBdr>
        <w:top w:val="none" w:sz="0" w:space="0" w:color="auto"/>
        <w:left w:val="none" w:sz="0" w:space="0" w:color="auto"/>
        <w:bottom w:val="none" w:sz="0" w:space="0" w:color="auto"/>
        <w:right w:val="none" w:sz="0" w:space="0" w:color="auto"/>
      </w:divBdr>
    </w:div>
    <w:div w:id="344289649">
      <w:bodyDiv w:val="1"/>
      <w:marLeft w:val="0"/>
      <w:marRight w:val="0"/>
      <w:marTop w:val="0"/>
      <w:marBottom w:val="0"/>
      <w:divBdr>
        <w:top w:val="none" w:sz="0" w:space="0" w:color="auto"/>
        <w:left w:val="none" w:sz="0" w:space="0" w:color="auto"/>
        <w:bottom w:val="none" w:sz="0" w:space="0" w:color="auto"/>
        <w:right w:val="none" w:sz="0" w:space="0" w:color="auto"/>
      </w:divBdr>
    </w:div>
    <w:div w:id="344290125">
      <w:bodyDiv w:val="1"/>
      <w:marLeft w:val="0"/>
      <w:marRight w:val="0"/>
      <w:marTop w:val="0"/>
      <w:marBottom w:val="0"/>
      <w:divBdr>
        <w:top w:val="none" w:sz="0" w:space="0" w:color="auto"/>
        <w:left w:val="none" w:sz="0" w:space="0" w:color="auto"/>
        <w:bottom w:val="none" w:sz="0" w:space="0" w:color="auto"/>
        <w:right w:val="none" w:sz="0" w:space="0" w:color="auto"/>
      </w:divBdr>
    </w:div>
    <w:div w:id="344290685">
      <w:bodyDiv w:val="1"/>
      <w:marLeft w:val="0"/>
      <w:marRight w:val="0"/>
      <w:marTop w:val="0"/>
      <w:marBottom w:val="0"/>
      <w:divBdr>
        <w:top w:val="none" w:sz="0" w:space="0" w:color="auto"/>
        <w:left w:val="none" w:sz="0" w:space="0" w:color="auto"/>
        <w:bottom w:val="none" w:sz="0" w:space="0" w:color="auto"/>
        <w:right w:val="none" w:sz="0" w:space="0" w:color="auto"/>
      </w:divBdr>
    </w:div>
    <w:div w:id="344327688">
      <w:bodyDiv w:val="1"/>
      <w:marLeft w:val="0"/>
      <w:marRight w:val="0"/>
      <w:marTop w:val="0"/>
      <w:marBottom w:val="0"/>
      <w:divBdr>
        <w:top w:val="none" w:sz="0" w:space="0" w:color="auto"/>
        <w:left w:val="none" w:sz="0" w:space="0" w:color="auto"/>
        <w:bottom w:val="none" w:sz="0" w:space="0" w:color="auto"/>
        <w:right w:val="none" w:sz="0" w:space="0" w:color="auto"/>
      </w:divBdr>
    </w:div>
    <w:div w:id="344333787">
      <w:bodyDiv w:val="1"/>
      <w:marLeft w:val="0"/>
      <w:marRight w:val="0"/>
      <w:marTop w:val="0"/>
      <w:marBottom w:val="0"/>
      <w:divBdr>
        <w:top w:val="none" w:sz="0" w:space="0" w:color="auto"/>
        <w:left w:val="none" w:sz="0" w:space="0" w:color="auto"/>
        <w:bottom w:val="none" w:sz="0" w:space="0" w:color="auto"/>
        <w:right w:val="none" w:sz="0" w:space="0" w:color="auto"/>
      </w:divBdr>
    </w:div>
    <w:div w:id="344358234">
      <w:bodyDiv w:val="1"/>
      <w:marLeft w:val="0"/>
      <w:marRight w:val="0"/>
      <w:marTop w:val="0"/>
      <w:marBottom w:val="0"/>
      <w:divBdr>
        <w:top w:val="none" w:sz="0" w:space="0" w:color="auto"/>
        <w:left w:val="none" w:sz="0" w:space="0" w:color="auto"/>
        <w:bottom w:val="none" w:sz="0" w:space="0" w:color="auto"/>
        <w:right w:val="none" w:sz="0" w:space="0" w:color="auto"/>
      </w:divBdr>
    </w:div>
    <w:div w:id="344402482">
      <w:bodyDiv w:val="1"/>
      <w:marLeft w:val="0"/>
      <w:marRight w:val="0"/>
      <w:marTop w:val="0"/>
      <w:marBottom w:val="0"/>
      <w:divBdr>
        <w:top w:val="none" w:sz="0" w:space="0" w:color="auto"/>
        <w:left w:val="none" w:sz="0" w:space="0" w:color="auto"/>
        <w:bottom w:val="none" w:sz="0" w:space="0" w:color="auto"/>
        <w:right w:val="none" w:sz="0" w:space="0" w:color="auto"/>
      </w:divBdr>
    </w:div>
    <w:div w:id="344404068">
      <w:bodyDiv w:val="1"/>
      <w:marLeft w:val="0"/>
      <w:marRight w:val="0"/>
      <w:marTop w:val="0"/>
      <w:marBottom w:val="0"/>
      <w:divBdr>
        <w:top w:val="none" w:sz="0" w:space="0" w:color="auto"/>
        <w:left w:val="none" w:sz="0" w:space="0" w:color="auto"/>
        <w:bottom w:val="none" w:sz="0" w:space="0" w:color="auto"/>
        <w:right w:val="none" w:sz="0" w:space="0" w:color="auto"/>
      </w:divBdr>
    </w:div>
    <w:div w:id="344479484">
      <w:bodyDiv w:val="1"/>
      <w:marLeft w:val="0"/>
      <w:marRight w:val="0"/>
      <w:marTop w:val="0"/>
      <w:marBottom w:val="0"/>
      <w:divBdr>
        <w:top w:val="none" w:sz="0" w:space="0" w:color="auto"/>
        <w:left w:val="none" w:sz="0" w:space="0" w:color="auto"/>
        <w:bottom w:val="none" w:sz="0" w:space="0" w:color="auto"/>
        <w:right w:val="none" w:sz="0" w:space="0" w:color="auto"/>
      </w:divBdr>
    </w:div>
    <w:div w:id="344554152">
      <w:bodyDiv w:val="1"/>
      <w:marLeft w:val="0"/>
      <w:marRight w:val="0"/>
      <w:marTop w:val="0"/>
      <w:marBottom w:val="0"/>
      <w:divBdr>
        <w:top w:val="none" w:sz="0" w:space="0" w:color="auto"/>
        <w:left w:val="none" w:sz="0" w:space="0" w:color="auto"/>
        <w:bottom w:val="none" w:sz="0" w:space="0" w:color="auto"/>
        <w:right w:val="none" w:sz="0" w:space="0" w:color="auto"/>
      </w:divBdr>
    </w:div>
    <w:div w:id="344788575">
      <w:bodyDiv w:val="1"/>
      <w:marLeft w:val="0"/>
      <w:marRight w:val="0"/>
      <w:marTop w:val="0"/>
      <w:marBottom w:val="0"/>
      <w:divBdr>
        <w:top w:val="none" w:sz="0" w:space="0" w:color="auto"/>
        <w:left w:val="none" w:sz="0" w:space="0" w:color="auto"/>
        <w:bottom w:val="none" w:sz="0" w:space="0" w:color="auto"/>
        <w:right w:val="none" w:sz="0" w:space="0" w:color="auto"/>
      </w:divBdr>
    </w:div>
    <w:div w:id="344862323">
      <w:bodyDiv w:val="1"/>
      <w:marLeft w:val="0"/>
      <w:marRight w:val="0"/>
      <w:marTop w:val="0"/>
      <w:marBottom w:val="0"/>
      <w:divBdr>
        <w:top w:val="none" w:sz="0" w:space="0" w:color="auto"/>
        <w:left w:val="none" w:sz="0" w:space="0" w:color="auto"/>
        <w:bottom w:val="none" w:sz="0" w:space="0" w:color="auto"/>
        <w:right w:val="none" w:sz="0" w:space="0" w:color="auto"/>
      </w:divBdr>
    </w:div>
    <w:div w:id="344939128">
      <w:bodyDiv w:val="1"/>
      <w:marLeft w:val="0"/>
      <w:marRight w:val="0"/>
      <w:marTop w:val="0"/>
      <w:marBottom w:val="0"/>
      <w:divBdr>
        <w:top w:val="none" w:sz="0" w:space="0" w:color="auto"/>
        <w:left w:val="none" w:sz="0" w:space="0" w:color="auto"/>
        <w:bottom w:val="none" w:sz="0" w:space="0" w:color="auto"/>
        <w:right w:val="none" w:sz="0" w:space="0" w:color="auto"/>
      </w:divBdr>
    </w:div>
    <w:div w:id="344941760">
      <w:bodyDiv w:val="1"/>
      <w:marLeft w:val="0"/>
      <w:marRight w:val="0"/>
      <w:marTop w:val="0"/>
      <w:marBottom w:val="0"/>
      <w:divBdr>
        <w:top w:val="none" w:sz="0" w:space="0" w:color="auto"/>
        <w:left w:val="none" w:sz="0" w:space="0" w:color="auto"/>
        <w:bottom w:val="none" w:sz="0" w:space="0" w:color="auto"/>
        <w:right w:val="none" w:sz="0" w:space="0" w:color="auto"/>
      </w:divBdr>
    </w:div>
    <w:div w:id="344985539">
      <w:bodyDiv w:val="1"/>
      <w:marLeft w:val="0"/>
      <w:marRight w:val="0"/>
      <w:marTop w:val="0"/>
      <w:marBottom w:val="0"/>
      <w:divBdr>
        <w:top w:val="none" w:sz="0" w:space="0" w:color="auto"/>
        <w:left w:val="none" w:sz="0" w:space="0" w:color="auto"/>
        <w:bottom w:val="none" w:sz="0" w:space="0" w:color="auto"/>
        <w:right w:val="none" w:sz="0" w:space="0" w:color="auto"/>
      </w:divBdr>
    </w:div>
    <w:div w:id="345132869">
      <w:bodyDiv w:val="1"/>
      <w:marLeft w:val="0"/>
      <w:marRight w:val="0"/>
      <w:marTop w:val="0"/>
      <w:marBottom w:val="0"/>
      <w:divBdr>
        <w:top w:val="none" w:sz="0" w:space="0" w:color="auto"/>
        <w:left w:val="none" w:sz="0" w:space="0" w:color="auto"/>
        <w:bottom w:val="none" w:sz="0" w:space="0" w:color="auto"/>
        <w:right w:val="none" w:sz="0" w:space="0" w:color="auto"/>
      </w:divBdr>
    </w:div>
    <w:div w:id="345132880">
      <w:bodyDiv w:val="1"/>
      <w:marLeft w:val="0"/>
      <w:marRight w:val="0"/>
      <w:marTop w:val="0"/>
      <w:marBottom w:val="0"/>
      <w:divBdr>
        <w:top w:val="none" w:sz="0" w:space="0" w:color="auto"/>
        <w:left w:val="none" w:sz="0" w:space="0" w:color="auto"/>
        <w:bottom w:val="none" w:sz="0" w:space="0" w:color="auto"/>
        <w:right w:val="none" w:sz="0" w:space="0" w:color="auto"/>
      </w:divBdr>
    </w:div>
    <w:div w:id="345179514">
      <w:bodyDiv w:val="1"/>
      <w:marLeft w:val="0"/>
      <w:marRight w:val="0"/>
      <w:marTop w:val="0"/>
      <w:marBottom w:val="0"/>
      <w:divBdr>
        <w:top w:val="none" w:sz="0" w:space="0" w:color="auto"/>
        <w:left w:val="none" w:sz="0" w:space="0" w:color="auto"/>
        <w:bottom w:val="none" w:sz="0" w:space="0" w:color="auto"/>
        <w:right w:val="none" w:sz="0" w:space="0" w:color="auto"/>
      </w:divBdr>
    </w:div>
    <w:div w:id="345179823">
      <w:bodyDiv w:val="1"/>
      <w:marLeft w:val="0"/>
      <w:marRight w:val="0"/>
      <w:marTop w:val="0"/>
      <w:marBottom w:val="0"/>
      <w:divBdr>
        <w:top w:val="none" w:sz="0" w:space="0" w:color="auto"/>
        <w:left w:val="none" w:sz="0" w:space="0" w:color="auto"/>
        <w:bottom w:val="none" w:sz="0" w:space="0" w:color="auto"/>
        <w:right w:val="none" w:sz="0" w:space="0" w:color="auto"/>
      </w:divBdr>
    </w:div>
    <w:div w:id="345206940">
      <w:bodyDiv w:val="1"/>
      <w:marLeft w:val="0"/>
      <w:marRight w:val="0"/>
      <w:marTop w:val="0"/>
      <w:marBottom w:val="0"/>
      <w:divBdr>
        <w:top w:val="none" w:sz="0" w:space="0" w:color="auto"/>
        <w:left w:val="none" w:sz="0" w:space="0" w:color="auto"/>
        <w:bottom w:val="none" w:sz="0" w:space="0" w:color="auto"/>
        <w:right w:val="none" w:sz="0" w:space="0" w:color="auto"/>
      </w:divBdr>
    </w:div>
    <w:div w:id="345331997">
      <w:bodyDiv w:val="1"/>
      <w:marLeft w:val="0"/>
      <w:marRight w:val="0"/>
      <w:marTop w:val="0"/>
      <w:marBottom w:val="0"/>
      <w:divBdr>
        <w:top w:val="none" w:sz="0" w:space="0" w:color="auto"/>
        <w:left w:val="none" w:sz="0" w:space="0" w:color="auto"/>
        <w:bottom w:val="none" w:sz="0" w:space="0" w:color="auto"/>
        <w:right w:val="none" w:sz="0" w:space="0" w:color="auto"/>
      </w:divBdr>
    </w:div>
    <w:div w:id="345405117">
      <w:bodyDiv w:val="1"/>
      <w:marLeft w:val="0"/>
      <w:marRight w:val="0"/>
      <w:marTop w:val="0"/>
      <w:marBottom w:val="0"/>
      <w:divBdr>
        <w:top w:val="none" w:sz="0" w:space="0" w:color="auto"/>
        <w:left w:val="none" w:sz="0" w:space="0" w:color="auto"/>
        <w:bottom w:val="none" w:sz="0" w:space="0" w:color="auto"/>
        <w:right w:val="none" w:sz="0" w:space="0" w:color="auto"/>
      </w:divBdr>
    </w:div>
    <w:div w:id="345450228">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5594947">
      <w:bodyDiv w:val="1"/>
      <w:marLeft w:val="0"/>
      <w:marRight w:val="0"/>
      <w:marTop w:val="0"/>
      <w:marBottom w:val="0"/>
      <w:divBdr>
        <w:top w:val="none" w:sz="0" w:space="0" w:color="auto"/>
        <w:left w:val="none" w:sz="0" w:space="0" w:color="auto"/>
        <w:bottom w:val="none" w:sz="0" w:space="0" w:color="auto"/>
        <w:right w:val="none" w:sz="0" w:space="0" w:color="auto"/>
      </w:divBdr>
    </w:div>
    <w:div w:id="345712544">
      <w:bodyDiv w:val="1"/>
      <w:marLeft w:val="0"/>
      <w:marRight w:val="0"/>
      <w:marTop w:val="0"/>
      <w:marBottom w:val="0"/>
      <w:divBdr>
        <w:top w:val="none" w:sz="0" w:space="0" w:color="auto"/>
        <w:left w:val="none" w:sz="0" w:space="0" w:color="auto"/>
        <w:bottom w:val="none" w:sz="0" w:space="0" w:color="auto"/>
        <w:right w:val="none" w:sz="0" w:space="0" w:color="auto"/>
      </w:divBdr>
    </w:div>
    <w:div w:id="345713594">
      <w:bodyDiv w:val="1"/>
      <w:marLeft w:val="0"/>
      <w:marRight w:val="0"/>
      <w:marTop w:val="0"/>
      <w:marBottom w:val="0"/>
      <w:divBdr>
        <w:top w:val="none" w:sz="0" w:space="0" w:color="auto"/>
        <w:left w:val="none" w:sz="0" w:space="0" w:color="auto"/>
        <w:bottom w:val="none" w:sz="0" w:space="0" w:color="auto"/>
        <w:right w:val="none" w:sz="0" w:space="0" w:color="auto"/>
      </w:divBdr>
    </w:div>
    <w:div w:id="345790871">
      <w:bodyDiv w:val="1"/>
      <w:marLeft w:val="0"/>
      <w:marRight w:val="0"/>
      <w:marTop w:val="0"/>
      <w:marBottom w:val="0"/>
      <w:divBdr>
        <w:top w:val="none" w:sz="0" w:space="0" w:color="auto"/>
        <w:left w:val="none" w:sz="0" w:space="0" w:color="auto"/>
        <w:bottom w:val="none" w:sz="0" w:space="0" w:color="auto"/>
        <w:right w:val="none" w:sz="0" w:space="0" w:color="auto"/>
      </w:divBdr>
    </w:div>
    <w:div w:id="345864099">
      <w:bodyDiv w:val="1"/>
      <w:marLeft w:val="0"/>
      <w:marRight w:val="0"/>
      <w:marTop w:val="0"/>
      <w:marBottom w:val="0"/>
      <w:divBdr>
        <w:top w:val="none" w:sz="0" w:space="0" w:color="auto"/>
        <w:left w:val="none" w:sz="0" w:space="0" w:color="auto"/>
        <w:bottom w:val="none" w:sz="0" w:space="0" w:color="auto"/>
        <w:right w:val="none" w:sz="0" w:space="0" w:color="auto"/>
      </w:divBdr>
    </w:div>
    <w:div w:id="345905251">
      <w:bodyDiv w:val="1"/>
      <w:marLeft w:val="0"/>
      <w:marRight w:val="0"/>
      <w:marTop w:val="0"/>
      <w:marBottom w:val="0"/>
      <w:divBdr>
        <w:top w:val="none" w:sz="0" w:space="0" w:color="auto"/>
        <w:left w:val="none" w:sz="0" w:space="0" w:color="auto"/>
        <w:bottom w:val="none" w:sz="0" w:space="0" w:color="auto"/>
        <w:right w:val="none" w:sz="0" w:space="0" w:color="auto"/>
      </w:divBdr>
    </w:div>
    <w:div w:id="345905528">
      <w:bodyDiv w:val="1"/>
      <w:marLeft w:val="0"/>
      <w:marRight w:val="0"/>
      <w:marTop w:val="0"/>
      <w:marBottom w:val="0"/>
      <w:divBdr>
        <w:top w:val="none" w:sz="0" w:space="0" w:color="auto"/>
        <w:left w:val="none" w:sz="0" w:space="0" w:color="auto"/>
        <w:bottom w:val="none" w:sz="0" w:space="0" w:color="auto"/>
        <w:right w:val="none" w:sz="0" w:space="0" w:color="auto"/>
      </w:divBdr>
    </w:div>
    <w:div w:id="345908489">
      <w:bodyDiv w:val="1"/>
      <w:marLeft w:val="0"/>
      <w:marRight w:val="0"/>
      <w:marTop w:val="0"/>
      <w:marBottom w:val="0"/>
      <w:divBdr>
        <w:top w:val="none" w:sz="0" w:space="0" w:color="auto"/>
        <w:left w:val="none" w:sz="0" w:space="0" w:color="auto"/>
        <w:bottom w:val="none" w:sz="0" w:space="0" w:color="auto"/>
        <w:right w:val="none" w:sz="0" w:space="0" w:color="auto"/>
      </w:divBdr>
    </w:div>
    <w:div w:id="345913526">
      <w:bodyDiv w:val="1"/>
      <w:marLeft w:val="0"/>
      <w:marRight w:val="0"/>
      <w:marTop w:val="0"/>
      <w:marBottom w:val="0"/>
      <w:divBdr>
        <w:top w:val="none" w:sz="0" w:space="0" w:color="auto"/>
        <w:left w:val="none" w:sz="0" w:space="0" w:color="auto"/>
        <w:bottom w:val="none" w:sz="0" w:space="0" w:color="auto"/>
        <w:right w:val="none" w:sz="0" w:space="0" w:color="auto"/>
      </w:divBdr>
    </w:div>
    <w:div w:id="346054847">
      <w:bodyDiv w:val="1"/>
      <w:marLeft w:val="0"/>
      <w:marRight w:val="0"/>
      <w:marTop w:val="0"/>
      <w:marBottom w:val="0"/>
      <w:divBdr>
        <w:top w:val="none" w:sz="0" w:space="0" w:color="auto"/>
        <w:left w:val="none" w:sz="0" w:space="0" w:color="auto"/>
        <w:bottom w:val="none" w:sz="0" w:space="0" w:color="auto"/>
        <w:right w:val="none" w:sz="0" w:space="0" w:color="auto"/>
      </w:divBdr>
    </w:div>
    <w:div w:id="346055062">
      <w:bodyDiv w:val="1"/>
      <w:marLeft w:val="0"/>
      <w:marRight w:val="0"/>
      <w:marTop w:val="0"/>
      <w:marBottom w:val="0"/>
      <w:divBdr>
        <w:top w:val="none" w:sz="0" w:space="0" w:color="auto"/>
        <w:left w:val="none" w:sz="0" w:space="0" w:color="auto"/>
        <w:bottom w:val="none" w:sz="0" w:space="0" w:color="auto"/>
        <w:right w:val="none" w:sz="0" w:space="0" w:color="auto"/>
      </w:divBdr>
    </w:div>
    <w:div w:id="346057859">
      <w:bodyDiv w:val="1"/>
      <w:marLeft w:val="0"/>
      <w:marRight w:val="0"/>
      <w:marTop w:val="0"/>
      <w:marBottom w:val="0"/>
      <w:divBdr>
        <w:top w:val="none" w:sz="0" w:space="0" w:color="auto"/>
        <w:left w:val="none" w:sz="0" w:space="0" w:color="auto"/>
        <w:bottom w:val="none" w:sz="0" w:space="0" w:color="auto"/>
        <w:right w:val="none" w:sz="0" w:space="0" w:color="auto"/>
      </w:divBdr>
    </w:div>
    <w:div w:id="346104096">
      <w:bodyDiv w:val="1"/>
      <w:marLeft w:val="0"/>
      <w:marRight w:val="0"/>
      <w:marTop w:val="0"/>
      <w:marBottom w:val="0"/>
      <w:divBdr>
        <w:top w:val="none" w:sz="0" w:space="0" w:color="auto"/>
        <w:left w:val="none" w:sz="0" w:space="0" w:color="auto"/>
        <w:bottom w:val="none" w:sz="0" w:space="0" w:color="auto"/>
        <w:right w:val="none" w:sz="0" w:space="0" w:color="auto"/>
      </w:divBdr>
    </w:div>
    <w:div w:id="346105831">
      <w:bodyDiv w:val="1"/>
      <w:marLeft w:val="0"/>
      <w:marRight w:val="0"/>
      <w:marTop w:val="0"/>
      <w:marBottom w:val="0"/>
      <w:divBdr>
        <w:top w:val="none" w:sz="0" w:space="0" w:color="auto"/>
        <w:left w:val="none" w:sz="0" w:space="0" w:color="auto"/>
        <w:bottom w:val="none" w:sz="0" w:space="0" w:color="auto"/>
        <w:right w:val="none" w:sz="0" w:space="0" w:color="auto"/>
      </w:divBdr>
    </w:div>
    <w:div w:id="346176657">
      <w:bodyDiv w:val="1"/>
      <w:marLeft w:val="0"/>
      <w:marRight w:val="0"/>
      <w:marTop w:val="0"/>
      <w:marBottom w:val="0"/>
      <w:divBdr>
        <w:top w:val="none" w:sz="0" w:space="0" w:color="auto"/>
        <w:left w:val="none" w:sz="0" w:space="0" w:color="auto"/>
        <w:bottom w:val="none" w:sz="0" w:space="0" w:color="auto"/>
        <w:right w:val="none" w:sz="0" w:space="0" w:color="auto"/>
      </w:divBdr>
    </w:div>
    <w:div w:id="346294215">
      <w:bodyDiv w:val="1"/>
      <w:marLeft w:val="0"/>
      <w:marRight w:val="0"/>
      <w:marTop w:val="0"/>
      <w:marBottom w:val="0"/>
      <w:divBdr>
        <w:top w:val="none" w:sz="0" w:space="0" w:color="auto"/>
        <w:left w:val="none" w:sz="0" w:space="0" w:color="auto"/>
        <w:bottom w:val="none" w:sz="0" w:space="0" w:color="auto"/>
        <w:right w:val="none" w:sz="0" w:space="0" w:color="auto"/>
      </w:divBdr>
    </w:div>
    <w:div w:id="346442801">
      <w:bodyDiv w:val="1"/>
      <w:marLeft w:val="0"/>
      <w:marRight w:val="0"/>
      <w:marTop w:val="0"/>
      <w:marBottom w:val="0"/>
      <w:divBdr>
        <w:top w:val="none" w:sz="0" w:space="0" w:color="auto"/>
        <w:left w:val="none" w:sz="0" w:space="0" w:color="auto"/>
        <w:bottom w:val="none" w:sz="0" w:space="0" w:color="auto"/>
        <w:right w:val="none" w:sz="0" w:space="0" w:color="auto"/>
      </w:divBdr>
    </w:div>
    <w:div w:id="346446855">
      <w:bodyDiv w:val="1"/>
      <w:marLeft w:val="0"/>
      <w:marRight w:val="0"/>
      <w:marTop w:val="0"/>
      <w:marBottom w:val="0"/>
      <w:divBdr>
        <w:top w:val="none" w:sz="0" w:space="0" w:color="auto"/>
        <w:left w:val="none" w:sz="0" w:space="0" w:color="auto"/>
        <w:bottom w:val="none" w:sz="0" w:space="0" w:color="auto"/>
        <w:right w:val="none" w:sz="0" w:space="0" w:color="auto"/>
      </w:divBdr>
    </w:div>
    <w:div w:id="346637630">
      <w:bodyDiv w:val="1"/>
      <w:marLeft w:val="0"/>
      <w:marRight w:val="0"/>
      <w:marTop w:val="0"/>
      <w:marBottom w:val="0"/>
      <w:divBdr>
        <w:top w:val="none" w:sz="0" w:space="0" w:color="auto"/>
        <w:left w:val="none" w:sz="0" w:space="0" w:color="auto"/>
        <w:bottom w:val="none" w:sz="0" w:space="0" w:color="auto"/>
        <w:right w:val="none" w:sz="0" w:space="0" w:color="auto"/>
      </w:divBdr>
    </w:div>
    <w:div w:id="346638819">
      <w:bodyDiv w:val="1"/>
      <w:marLeft w:val="0"/>
      <w:marRight w:val="0"/>
      <w:marTop w:val="0"/>
      <w:marBottom w:val="0"/>
      <w:divBdr>
        <w:top w:val="none" w:sz="0" w:space="0" w:color="auto"/>
        <w:left w:val="none" w:sz="0" w:space="0" w:color="auto"/>
        <w:bottom w:val="none" w:sz="0" w:space="0" w:color="auto"/>
        <w:right w:val="none" w:sz="0" w:space="0" w:color="auto"/>
      </w:divBdr>
    </w:div>
    <w:div w:id="346711854">
      <w:bodyDiv w:val="1"/>
      <w:marLeft w:val="0"/>
      <w:marRight w:val="0"/>
      <w:marTop w:val="0"/>
      <w:marBottom w:val="0"/>
      <w:divBdr>
        <w:top w:val="none" w:sz="0" w:space="0" w:color="auto"/>
        <w:left w:val="none" w:sz="0" w:space="0" w:color="auto"/>
        <w:bottom w:val="none" w:sz="0" w:space="0" w:color="auto"/>
        <w:right w:val="none" w:sz="0" w:space="0" w:color="auto"/>
      </w:divBdr>
    </w:div>
    <w:div w:id="346718111">
      <w:bodyDiv w:val="1"/>
      <w:marLeft w:val="0"/>
      <w:marRight w:val="0"/>
      <w:marTop w:val="0"/>
      <w:marBottom w:val="0"/>
      <w:divBdr>
        <w:top w:val="none" w:sz="0" w:space="0" w:color="auto"/>
        <w:left w:val="none" w:sz="0" w:space="0" w:color="auto"/>
        <w:bottom w:val="none" w:sz="0" w:space="0" w:color="auto"/>
        <w:right w:val="none" w:sz="0" w:space="0" w:color="auto"/>
      </w:divBdr>
    </w:div>
    <w:div w:id="346754444">
      <w:bodyDiv w:val="1"/>
      <w:marLeft w:val="0"/>
      <w:marRight w:val="0"/>
      <w:marTop w:val="0"/>
      <w:marBottom w:val="0"/>
      <w:divBdr>
        <w:top w:val="none" w:sz="0" w:space="0" w:color="auto"/>
        <w:left w:val="none" w:sz="0" w:space="0" w:color="auto"/>
        <w:bottom w:val="none" w:sz="0" w:space="0" w:color="auto"/>
        <w:right w:val="none" w:sz="0" w:space="0" w:color="auto"/>
      </w:divBdr>
    </w:div>
    <w:div w:id="346830950">
      <w:bodyDiv w:val="1"/>
      <w:marLeft w:val="0"/>
      <w:marRight w:val="0"/>
      <w:marTop w:val="0"/>
      <w:marBottom w:val="0"/>
      <w:divBdr>
        <w:top w:val="none" w:sz="0" w:space="0" w:color="auto"/>
        <w:left w:val="none" w:sz="0" w:space="0" w:color="auto"/>
        <w:bottom w:val="none" w:sz="0" w:space="0" w:color="auto"/>
        <w:right w:val="none" w:sz="0" w:space="0" w:color="auto"/>
      </w:divBdr>
    </w:div>
    <w:div w:id="346954180">
      <w:bodyDiv w:val="1"/>
      <w:marLeft w:val="0"/>
      <w:marRight w:val="0"/>
      <w:marTop w:val="0"/>
      <w:marBottom w:val="0"/>
      <w:divBdr>
        <w:top w:val="none" w:sz="0" w:space="0" w:color="auto"/>
        <w:left w:val="none" w:sz="0" w:space="0" w:color="auto"/>
        <w:bottom w:val="none" w:sz="0" w:space="0" w:color="auto"/>
        <w:right w:val="none" w:sz="0" w:space="0" w:color="auto"/>
      </w:divBdr>
    </w:div>
    <w:div w:id="347021319">
      <w:bodyDiv w:val="1"/>
      <w:marLeft w:val="0"/>
      <w:marRight w:val="0"/>
      <w:marTop w:val="0"/>
      <w:marBottom w:val="0"/>
      <w:divBdr>
        <w:top w:val="none" w:sz="0" w:space="0" w:color="auto"/>
        <w:left w:val="none" w:sz="0" w:space="0" w:color="auto"/>
        <w:bottom w:val="none" w:sz="0" w:space="0" w:color="auto"/>
        <w:right w:val="none" w:sz="0" w:space="0" w:color="auto"/>
      </w:divBdr>
    </w:div>
    <w:div w:id="347024375">
      <w:bodyDiv w:val="1"/>
      <w:marLeft w:val="0"/>
      <w:marRight w:val="0"/>
      <w:marTop w:val="0"/>
      <w:marBottom w:val="0"/>
      <w:divBdr>
        <w:top w:val="none" w:sz="0" w:space="0" w:color="auto"/>
        <w:left w:val="none" w:sz="0" w:space="0" w:color="auto"/>
        <w:bottom w:val="none" w:sz="0" w:space="0" w:color="auto"/>
        <w:right w:val="none" w:sz="0" w:space="0" w:color="auto"/>
      </w:divBdr>
    </w:div>
    <w:div w:id="347102759">
      <w:bodyDiv w:val="1"/>
      <w:marLeft w:val="0"/>
      <w:marRight w:val="0"/>
      <w:marTop w:val="0"/>
      <w:marBottom w:val="0"/>
      <w:divBdr>
        <w:top w:val="none" w:sz="0" w:space="0" w:color="auto"/>
        <w:left w:val="none" w:sz="0" w:space="0" w:color="auto"/>
        <w:bottom w:val="none" w:sz="0" w:space="0" w:color="auto"/>
        <w:right w:val="none" w:sz="0" w:space="0" w:color="auto"/>
      </w:divBdr>
    </w:div>
    <w:div w:id="347103063">
      <w:bodyDiv w:val="1"/>
      <w:marLeft w:val="0"/>
      <w:marRight w:val="0"/>
      <w:marTop w:val="0"/>
      <w:marBottom w:val="0"/>
      <w:divBdr>
        <w:top w:val="none" w:sz="0" w:space="0" w:color="auto"/>
        <w:left w:val="none" w:sz="0" w:space="0" w:color="auto"/>
        <w:bottom w:val="none" w:sz="0" w:space="0" w:color="auto"/>
        <w:right w:val="none" w:sz="0" w:space="0" w:color="auto"/>
      </w:divBdr>
    </w:div>
    <w:div w:id="347103106">
      <w:bodyDiv w:val="1"/>
      <w:marLeft w:val="0"/>
      <w:marRight w:val="0"/>
      <w:marTop w:val="0"/>
      <w:marBottom w:val="0"/>
      <w:divBdr>
        <w:top w:val="none" w:sz="0" w:space="0" w:color="auto"/>
        <w:left w:val="none" w:sz="0" w:space="0" w:color="auto"/>
        <w:bottom w:val="none" w:sz="0" w:space="0" w:color="auto"/>
        <w:right w:val="none" w:sz="0" w:space="0" w:color="auto"/>
      </w:divBdr>
    </w:div>
    <w:div w:id="347173750">
      <w:bodyDiv w:val="1"/>
      <w:marLeft w:val="0"/>
      <w:marRight w:val="0"/>
      <w:marTop w:val="0"/>
      <w:marBottom w:val="0"/>
      <w:divBdr>
        <w:top w:val="none" w:sz="0" w:space="0" w:color="auto"/>
        <w:left w:val="none" w:sz="0" w:space="0" w:color="auto"/>
        <w:bottom w:val="none" w:sz="0" w:space="0" w:color="auto"/>
        <w:right w:val="none" w:sz="0" w:space="0" w:color="auto"/>
      </w:divBdr>
    </w:div>
    <w:div w:id="347216647">
      <w:bodyDiv w:val="1"/>
      <w:marLeft w:val="0"/>
      <w:marRight w:val="0"/>
      <w:marTop w:val="0"/>
      <w:marBottom w:val="0"/>
      <w:divBdr>
        <w:top w:val="none" w:sz="0" w:space="0" w:color="auto"/>
        <w:left w:val="none" w:sz="0" w:space="0" w:color="auto"/>
        <w:bottom w:val="none" w:sz="0" w:space="0" w:color="auto"/>
        <w:right w:val="none" w:sz="0" w:space="0" w:color="auto"/>
      </w:divBdr>
    </w:div>
    <w:div w:id="347216820">
      <w:bodyDiv w:val="1"/>
      <w:marLeft w:val="0"/>
      <w:marRight w:val="0"/>
      <w:marTop w:val="0"/>
      <w:marBottom w:val="0"/>
      <w:divBdr>
        <w:top w:val="none" w:sz="0" w:space="0" w:color="auto"/>
        <w:left w:val="none" w:sz="0" w:space="0" w:color="auto"/>
        <w:bottom w:val="none" w:sz="0" w:space="0" w:color="auto"/>
        <w:right w:val="none" w:sz="0" w:space="0" w:color="auto"/>
      </w:divBdr>
    </w:div>
    <w:div w:id="347221839">
      <w:bodyDiv w:val="1"/>
      <w:marLeft w:val="0"/>
      <w:marRight w:val="0"/>
      <w:marTop w:val="0"/>
      <w:marBottom w:val="0"/>
      <w:divBdr>
        <w:top w:val="none" w:sz="0" w:space="0" w:color="auto"/>
        <w:left w:val="none" w:sz="0" w:space="0" w:color="auto"/>
        <w:bottom w:val="none" w:sz="0" w:space="0" w:color="auto"/>
        <w:right w:val="none" w:sz="0" w:space="0" w:color="auto"/>
      </w:divBdr>
    </w:div>
    <w:div w:id="347412197">
      <w:bodyDiv w:val="1"/>
      <w:marLeft w:val="0"/>
      <w:marRight w:val="0"/>
      <w:marTop w:val="0"/>
      <w:marBottom w:val="0"/>
      <w:divBdr>
        <w:top w:val="none" w:sz="0" w:space="0" w:color="auto"/>
        <w:left w:val="none" w:sz="0" w:space="0" w:color="auto"/>
        <w:bottom w:val="none" w:sz="0" w:space="0" w:color="auto"/>
        <w:right w:val="none" w:sz="0" w:space="0" w:color="auto"/>
      </w:divBdr>
    </w:div>
    <w:div w:id="347413415">
      <w:bodyDiv w:val="1"/>
      <w:marLeft w:val="0"/>
      <w:marRight w:val="0"/>
      <w:marTop w:val="0"/>
      <w:marBottom w:val="0"/>
      <w:divBdr>
        <w:top w:val="none" w:sz="0" w:space="0" w:color="auto"/>
        <w:left w:val="none" w:sz="0" w:space="0" w:color="auto"/>
        <w:bottom w:val="none" w:sz="0" w:space="0" w:color="auto"/>
        <w:right w:val="none" w:sz="0" w:space="0" w:color="auto"/>
      </w:divBdr>
    </w:div>
    <w:div w:id="347483687">
      <w:bodyDiv w:val="1"/>
      <w:marLeft w:val="0"/>
      <w:marRight w:val="0"/>
      <w:marTop w:val="0"/>
      <w:marBottom w:val="0"/>
      <w:divBdr>
        <w:top w:val="none" w:sz="0" w:space="0" w:color="auto"/>
        <w:left w:val="none" w:sz="0" w:space="0" w:color="auto"/>
        <w:bottom w:val="none" w:sz="0" w:space="0" w:color="auto"/>
        <w:right w:val="none" w:sz="0" w:space="0" w:color="auto"/>
      </w:divBdr>
    </w:div>
    <w:div w:id="347487156">
      <w:bodyDiv w:val="1"/>
      <w:marLeft w:val="0"/>
      <w:marRight w:val="0"/>
      <w:marTop w:val="0"/>
      <w:marBottom w:val="0"/>
      <w:divBdr>
        <w:top w:val="none" w:sz="0" w:space="0" w:color="auto"/>
        <w:left w:val="none" w:sz="0" w:space="0" w:color="auto"/>
        <w:bottom w:val="none" w:sz="0" w:space="0" w:color="auto"/>
        <w:right w:val="none" w:sz="0" w:space="0" w:color="auto"/>
      </w:divBdr>
    </w:div>
    <w:div w:id="347602995">
      <w:bodyDiv w:val="1"/>
      <w:marLeft w:val="0"/>
      <w:marRight w:val="0"/>
      <w:marTop w:val="0"/>
      <w:marBottom w:val="0"/>
      <w:divBdr>
        <w:top w:val="none" w:sz="0" w:space="0" w:color="auto"/>
        <w:left w:val="none" w:sz="0" w:space="0" w:color="auto"/>
        <w:bottom w:val="none" w:sz="0" w:space="0" w:color="auto"/>
        <w:right w:val="none" w:sz="0" w:space="0" w:color="auto"/>
      </w:divBdr>
    </w:div>
    <w:div w:id="347608789">
      <w:bodyDiv w:val="1"/>
      <w:marLeft w:val="0"/>
      <w:marRight w:val="0"/>
      <w:marTop w:val="0"/>
      <w:marBottom w:val="0"/>
      <w:divBdr>
        <w:top w:val="none" w:sz="0" w:space="0" w:color="auto"/>
        <w:left w:val="none" w:sz="0" w:space="0" w:color="auto"/>
        <w:bottom w:val="none" w:sz="0" w:space="0" w:color="auto"/>
        <w:right w:val="none" w:sz="0" w:space="0" w:color="auto"/>
      </w:divBdr>
    </w:div>
    <w:div w:id="347635213">
      <w:bodyDiv w:val="1"/>
      <w:marLeft w:val="0"/>
      <w:marRight w:val="0"/>
      <w:marTop w:val="0"/>
      <w:marBottom w:val="0"/>
      <w:divBdr>
        <w:top w:val="none" w:sz="0" w:space="0" w:color="auto"/>
        <w:left w:val="none" w:sz="0" w:space="0" w:color="auto"/>
        <w:bottom w:val="none" w:sz="0" w:space="0" w:color="auto"/>
        <w:right w:val="none" w:sz="0" w:space="0" w:color="auto"/>
      </w:divBdr>
    </w:div>
    <w:div w:id="347676636">
      <w:bodyDiv w:val="1"/>
      <w:marLeft w:val="0"/>
      <w:marRight w:val="0"/>
      <w:marTop w:val="0"/>
      <w:marBottom w:val="0"/>
      <w:divBdr>
        <w:top w:val="none" w:sz="0" w:space="0" w:color="auto"/>
        <w:left w:val="none" w:sz="0" w:space="0" w:color="auto"/>
        <w:bottom w:val="none" w:sz="0" w:space="0" w:color="auto"/>
        <w:right w:val="none" w:sz="0" w:space="0" w:color="auto"/>
      </w:divBdr>
    </w:div>
    <w:div w:id="347680750">
      <w:bodyDiv w:val="1"/>
      <w:marLeft w:val="0"/>
      <w:marRight w:val="0"/>
      <w:marTop w:val="0"/>
      <w:marBottom w:val="0"/>
      <w:divBdr>
        <w:top w:val="none" w:sz="0" w:space="0" w:color="auto"/>
        <w:left w:val="none" w:sz="0" w:space="0" w:color="auto"/>
        <w:bottom w:val="none" w:sz="0" w:space="0" w:color="auto"/>
        <w:right w:val="none" w:sz="0" w:space="0" w:color="auto"/>
      </w:divBdr>
    </w:div>
    <w:div w:id="347752179">
      <w:bodyDiv w:val="1"/>
      <w:marLeft w:val="0"/>
      <w:marRight w:val="0"/>
      <w:marTop w:val="0"/>
      <w:marBottom w:val="0"/>
      <w:divBdr>
        <w:top w:val="none" w:sz="0" w:space="0" w:color="auto"/>
        <w:left w:val="none" w:sz="0" w:space="0" w:color="auto"/>
        <w:bottom w:val="none" w:sz="0" w:space="0" w:color="auto"/>
        <w:right w:val="none" w:sz="0" w:space="0" w:color="auto"/>
      </w:divBdr>
    </w:div>
    <w:div w:id="347753299">
      <w:bodyDiv w:val="1"/>
      <w:marLeft w:val="0"/>
      <w:marRight w:val="0"/>
      <w:marTop w:val="0"/>
      <w:marBottom w:val="0"/>
      <w:divBdr>
        <w:top w:val="none" w:sz="0" w:space="0" w:color="auto"/>
        <w:left w:val="none" w:sz="0" w:space="0" w:color="auto"/>
        <w:bottom w:val="none" w:sz="0" w:space="0" w:color="auto"/>
        <w:right w:val="none" w:sz="0" w:space="0" w:color="auto"/>
      </w:divBdr>
    </w:div>
    <w:div w:id="347754218">
      <w:bodyDiv w:val="1"/>
      <w:marLeft w:val="0"/>
      <w:marRight w:val="0"/>
      <w:marTop w:val="0"/>
      <w:marBottom w:val="0"/>
      <w:divBdr>
        <w:top w:val="none" w:sz="0" w:space="0" w:color="auto"/>
        <w:left w:val="none" w:sz="0" w:space="0" w:color="auto"/>
        <w:bottom w:val="none" w:sz="0" w:space="0" w:color="auto"/>
        <w:right w:val="none" w:sz="0" w:space="0" w:color="auto"/>
      </w:divBdr>
    </w:div>
    <w:div w:id="347799695">
      <w:bodyDiv w:val="1"/>
      <w:marLeft w:val="0"/>
      <w:marRight w:val="0"/>
      <w:marTop w:val="0"/>
      <w:marBottom w:val="0"/>
      <w:divBdr>
        <w:top w:val="none" w:sz="0" w:space="0" w:color="auto"/>
        <w:left w:val="none" w:sz="0" w:space="0" w:color="auto"/>
        <w:bottom w:val="none" w:sz="0" w:space="0" w:color="auto"/>
        <w:right w:val="none" w:sz="0" w:space="0" w:color="auto"/>
      </w:divBdr>
    </w:div>
    <w:div w:id="347802355">
      <w:bodyDiv w:val="1"/>
      <w:marLeft w:val="0"/>
      <w:marRight w:val="0"/>
      <w:marTop w:val="0"/>
      <w:marBottom w:val="0"/>
      <w:divBdr>
        <w:top w:val="none" w:sz="0" w:space="0" w:color="auto"/>
        <w:left w:val="none" w:sz="0" w:space="0" w:color="auto"/>
        <w:bottom w:val="none" w:sz="0" w:space="0" w:color="auto"/>
        <w:right w:val="none" w:sz="0" w:space="0" w:color="auto"/>
      </w:divBdr>
    </w:div>
    <w:div w:id="347872835">
      <w:bodyDiv w:val="1"/>
      <w:marLeft w:val="0"/>
      <w:marRight w:val="0"/>
      <w:marTop w:val="0"/>
      <w:marBottom w:val="0"/>
      <w:divBdr>
        <w:top w:val="none" w:sz="0" w:space="0" w:color="auto"/>
        <w:left w:val="none" w:sz="0" w:space="0" w:color="auto"/>
        <w:bottom w:val="none" w:sz="0" w:space="0" w:color="auto"/>
        <w:right w:val="none" w:sz="0" w:space="0" w:color="auto"/>
      </w:divBdr>
    </w:div>
    <w:div w:id="347874915">
      <w:bodyDiv w:val="1"/>
      <w:marLeft w:val="0"/>
      <w:marRight w:val="0"/>
      <w:marTop w:val="0"/>
      <w:marBottom w:val="0"/>
      <w:divBdr>
        <w:top w:val="none" w:sz="0" w:space="0" w:color="auto"/>
        <w:left w:val="none" w:sz="0" w:space="0" w:color="auto"/>
        <w:bottom w:val="none" w:sz="0" w:space="0" w:color="auto"/>
        <w:right w:val="none" w:sz="0" w:space="0" w:color="auto"/>
      </w:divBdr>
    </w:div>
    <w:div w:id="347875210">
      <w:bodyDiv w:val="1"/>
      <w:marLeft w:val="0"/>
      <w:marRight w:val="0"/>
      <w:marTop w:val="0"/>
      <w:marBottom w:val="0"/>
      <w:divBdr>
        <w:top w:val="none" w:sz="0" w:space="0" w:color="auto"/>
        <w:left w:val="none" w:sz="0" w:space="0" w:color="auto"/>
        <w:bottom w:val="none" w:sz="0" w:space="0" w:color="auto"/>
        <w:right w:val="none" w:sz="0" w:space="0" w:color="auto"/>
      </w:divBdr>
    </w:div>
    <w:div w:id="347948163">
      <w:bodyDiv w:val="1"/>
      <w:marLeft w:val="0"/>
      <w:marRight w:val="0"/>
      <w:marTop w:val="0"/>
      <w:marBottom w:val="0"/>
      <w:divBdr>
        <w:top w:val="none" w:sz="0" w:space="0" w:color="auto"/>
        <w:left w:val="none" w:sz="0" w:space="0" w:color="auto"/>
        <w:bottom w:val="none" w:sz="0" w:space="0" w:color="auto"/>
        <w:right w:val="none" w:sz="0" w:space="0" w:color="auto"/>
      </w:divBdr>
    </w:div>
    <w:div w:id="348072396">
      <w:bodyDiv w:val="1"/>
      <w:marLeft w:val="0"/>
      <w:marRight w:val="0"/>
      <w:marTop w:val="0"/>
      <w:marBottom w:val="0"/>
      <w:divBdr>
        <w:top w:val="none" w:sz="0" w:space="0" w:color="auto"/>
        <w:left w:val="none" w:sz="0" w:space="0" w:color="auto"/>
        <w:bottom w:val="none" w:sz="0" w:space="0" w:color="auto"/>
        <w:right w:val="none" w:sz="0" w:space="0" w:color="auto"/>
      </w:divBdr>
    </w:div>
    <w:div w:id="348144322">
      <w:bodyDiv w:val="1"/>
      <w:marLeft w:val="0"/>
      <w:marRight w:val="0"/>
      <w:marTop w:val="0"/>
      <w:marBottom w:val="0"/>
      <w:divBdr>
        <w:top w:val="none" w:sz="0" w:space="0" w:color="auto"/>
        <w:left w:val="none" w:sz="0" w:space="0" w:color="auto"/>
        <w:bottom w:val="none" w:sz="0" w:space="0" w:color="auto"/>
        <w:right w:val="none" w:sz="0" w:space="0" w:color="auto"/>
      </w:divBdr>
    </w:div>
    <w:div w:id="348221789">
      <w:bodyDiv w:val="1"/>
      <w:marLeft w:val="0"/>
      <w:marRight w:val="0"/>
      <w:marTop w:val="0"/>
      <w:marBottom w:val="0"/>
      <w:divBdr>
        <w:top w:val="none" w:sz="0" w:space="0" w:color="auto"/>
        <w:left w:val="none" w:sz="0" w:space="0" w:color="auto"/>
        <w:bottom w:val="none" w:sz="0" w:space="0" w:color="auto"/>
        <w:right w:val="none" w:sz="0" w:space="0" w:color="auto"/>
      </w:divBdr>
    </w:div>
    <w:div w:id="348333581">
      <w:bodyDiv w:val="1"/>
      <w:marLeft w:val="0"/>
      <w:marRight w:val="0"/>
      <w:marTop w:val="0"/>
      <w:marBottom w:val="0"/>
      <w:divBdr>
        <w:top w:val="none" w:sz="0" w:space="0" w:color="auto"/>
        <w:left w:val="none" w:sz="0" w:space="0" w:color="auto"/>
        <w:bottom w:val="none" w:sz="0" w:space="0" w:color="auto"/>
        <w:right w:val="none" w:sz="0" w:space="0" w:color="auto"/>
      </w:divBdr>
    </w:div>
    <w:div w:id="348334558">
      <w:bodyDiv w:val="1"/>
      <w:marLeft w:val="0"/>
      <w:marRight w:val="0"/>
      <w:marTop w:val="0"/>
      <w:marBottom w:val="0"/>
      <w:divBdr>
        <w:top w:val="none" w:sz="0" w:space="0" w:color="auto"/>
        <w:left w:val="none" w:sz="0" w:space="0" w:color="auto"/>
        <w:bottom w:val="none" w:sz="0" w:space="0" w:color="auto"/>
        <w:right w:val="none" w:sz="0" w:space="0" w:color="auto"/>
      </w:divBdr>
    </w:div>
    <w:div w:id="348339775">
      <w:bodyDiv w:val="1"/>
      <w:marLeft w:val="0"/>
      <w:marRight w:val="0"/>
      <w:marTop w:val="0"/>
      <w:marBottom w:val="0"/>
      <w:divBdr>
        <w:top w:val="none" w:sz="0" w:space="0" w:color="auto"/>
        <w:left w:val="none" w:sz="0" w:space="0" w:color="auto"/>
        <w:bottom w:val="none" w:sz="0" w:space="0" w:color="auto"/>
        <w:right w:val="none" w:sz="0" w:space="0" w:color="auto"/>
      </w:divBdr>
    </w:div>
    <w:div w:id="348414509">
      <w:bodyDiv w:val="1"/>
      <w:marLeft w:val="0"/>
      <w:marRight w:val="0"/>
      <w:marTop w:val="0"/>
      <w:marBottom w:val="0"/>
      <w:divBdr>
        <w:top w:val="none" w:sz="0" w:space="0" w:color="auto"/>
        <w:left w:val="none" w:sz="0" w:space="0" w:color="auto"/>
        <w:bottom w:val="none" w:sz="0" w:space="0" w:color="auto"/>
        <w:right w:val="none" w:sz="0" w:space="0" w:color="auto"/>
      </w:divBdr>
    </w:div>
    <w:div w:id="348485452">
      <w:bodyDiv w:val="1"/>
      <w:marLeft w:val="0"/>
      <w:marRight w:val="0"/>
      <w:marTop w:val="0"/>
      <w:marBottom w:val="0"/>
      <w:divBdr>
        <w:top w:val="none" w:sz="0" w:space="0" w:color="auto"/>
        <w:left w:val="none" w:sz="0" w:space="0" w:color="auto"/>
        <w:bottom w:val="none" w:sz="0" w:space="0" w:color="auto"/>
        <w:right w:val="none" w:sz="0" w:space="0" w:color="auto"/>
      </w:divBdr>
    </w:div>
    <w:div w:id="348534017">
      <w:bodyDiv w:val="1"/>
      <w:marLeft w:val="0"/>
      <w:marRight w:val="0"/>
      <w:marTop w:val="0"/>
      <w:marBottom w:val="0"/>
      <w:divBdr>
        <w:top w:val="none" w:sz="0" w:space="0" w:color="auto"/>
        <w:left w:val="none" w:sz="0" w:space="0" w:color="auto"/>
        <w:bottom w:val="none" w:sz="0" w:space="0" w:color="auto"/>
        <w:right w:val="none" w:sz="0" w:space="0" w:color="auto"/>
      </w:divBdr>
    </w:div>
    <w:div w:id="348874293">
      <w:bodyDiv w:val="1"/>
      <w:marLeft w:val="0"/>
      <w:marRight w:val="0"/>
      <w:marTop w:val="0"/>
      <w:marBottom w:val="0"/>
      <w:divBdr>
        <w:top w:val="none" w:sz="0" w:space="0" w:color="auto"/>
        <w:left w:val="none" w:sz="0" w:space="0" w:color="auto"/>
        <w:bottom w:val="none" w:sz="0" w:space="0" w:color="auto"/>
        <w:right w:val="none" w:sz="0" w:space="0" w:color="auto"/>
      </w:divBdr>
    </w:div>
    <w:div w:id="348876410">
      <w:bodyDiv w:val="1"/>
      <w:marLeft w:val="0"/>
      <w:marRight w:val="0"/>
      <w:marTop w:val="0"/>
      <w:marBottom w:val="0"/>
      <w:divBdr>
        <w:top w:val="none" w:sz="0" w:space="0" w:color="auto"/>
        <w:left w:val="none" w:sz="0" w:space="0" w:color="auto"/>
        <w:bottom w:val="none" w:sz="0" w:space="0" w:color="auto"/>
        <w:right w:val="none" w:sz="0" w:space="0" w:color="auto"/>
      </w:divBdr>
    </w:div>
    <w:div w:id="348877228">
      <w:bodyDiv w:val="1"/>
      <w:marLeft w:val="0"/>
      <w:marRight w:val="0"/>
      <w:marTop w:val="0"/>
      <w:marBottom w:val="0"/>
      <w:divBdr>
        <w:top w:val="none" w:sz="0" w:space="0" w:color="auto"/>
        <w:left w:val="none" w:sz="0" w:space="0" w:color="auto"/>
        <w:bottom w:val="none" w:sz="0" w:space="0" w:color="auto"/>
        <w:right w:val="none" w:sz="0" w:space="0" w:color="auto"/>
      </w:divBdr>
    </w:div>
    <w:div w:id="349182969">
      <w:bodyDiv w:val="1"/>
      <w:marLeft w:val="0"/>
      <w:marRight w:val="0"/>
      <w:marTop w:val="0"/>
      <w:marBottom w:val="0"/>
      <w:divBdr>
        <w:top w:val="none" w:sz="0" w:space="0" w:color="auto"/>
        <w:left w:val="none" w:sz="0" w:space="0" w:color="auto"/>
        <w:bottom w:val="none" w:sz="0" w:space="0" w:color="auto"/>
        <w:right w:val="none" w:sz="0" w:space="0" w:color="auto"/>
      </w:divBdr>
    </w:div>
    <w:div w:id="349185842">
      <w:bodyDiv w:val="1"/>
      <w:marLeft w:val="0"/>
      <w:marRight w:val="0"/>
      <w:marTop w:val="0"/>
      <w:marBottom w:val="0"/>
      <w:divBdr>
        <w:top w:val="none" w:sz="0" w:space="0" w:color="auto"/>
        <w:left w:val="none" w:sz="0" w:space="0" w:color="auto"/>
        <w:bottom w:val="none" w:sz="0" w:space="0" w:color="auto"/>
        <w:right w:val="none" w:sz="0" w:space="0" w:color="auto"/>
      </w:divBdr>
    </w:div>
    <w:div w:id="349186900">
      <w:bodyDiv w:val="1"/>
      <w:marLeft w:val="0"/>
      <w:marRight w:val="0"/>
      <w:marTop w:val="0"/>
      <w:marBottom w:val="0"/>
      <w:divBdr>
        <w:top w:val="none" w:sz="0" w:space="0" w:color="auto"/>
        <w:left w:val="none" w:sz="0" w:space="0" w:color="auto"/>
        <w:bottom w:val="none" w:sz="0" w:space="0" w:color="auto"/>
        <w:right w:val="none" w:sz="0" w:space="0" w:color="auto"/>
      </w:divBdr>
    </w:div>
    <w:div w:id="349333347">
      <w:bodyDiv w:val="1"/>
      <w:marLeft w:val="0"/>
      <w:marRight w:val="0"/>
      <w:marTop w:val="0"/>
      <w:marBottom w:val="0"/>
      <w:divBdr>
        <w:top w:val="none" w:sz="0" w:space="0" w:color="auto"/>
        <w:left w:val="none" w:sz="0" w:space="0" w:color="auto"/>
        <w:bottom w:val="none" w:sz="0" w:space="0" w:color="auto"/>
        <w:right w:val="none" w:sz="0" w:space="0" w:color="auto"/>
      </w:divBdr>
    </w:div>
    <w:div w:id="349338567">
      <w:bodyDiv w:val="1"/>
      <w:marLeft w:val="0"/>
      <w:marRight w:val="0"/>
      <w:marTop w:val="0"/>
      <w:marBottom w:val="0"/>
      <w:divBdr>
        <w:top w:val="none" w:sz="0" w:space="0" w:color="auto"/>
        <w:left w:val="none" w:sz="0" w:space="0" w:color="auto"/>
        <w:bottom w:val="none" w:sz="0" w:space="0" w:color="auto"/>
        <w:right w:val="none" w:sz="0" w:space="0" w:color="auto"/>
      </w:divBdr>
    </w:div>
    <w:div w:id="349530314">
      <w:bodyDiv w:val="1"/>
      <w:marLeft w:val="0"/>
      <w:marRight w:val="0"/>
      <w:marTop w:val="0"/>
      <w:marBottom w:val="0"/>
      <w:divBdr>
        <w:top w:val="none" w:sz="0" w:space="0" w:color="auto"/>
        <w:left w:val="none" w:sz="0" w:space="0" w:color="auto"/>
        <w:bottom w:val="none" w:sz="0" w:space="0" w:color="auto"/>
        <w:right w:val="none" w:sz="0" w:space="0" w:color="auto"/>
      </w:divBdr>
    </w:div>
    <w:div w:id="349719771">
      <w:bodyDiv w:val="1"/>
      <w:marLeft w:val="0"/>
      <w:marRight w:val="0"/>
      <w:marTop w:val="0"/>
      <w:marBottom w:val="0"/>
      <w:divBdr>
        <w:top w:val="none" w:sz="0" w:space="0" w:color="auto"/>
        <w:left w:val="none" w:sz="0" w:space="0" w:color="auto"/>
        <w:bottom w:val="none" w:sz="0" w:space="0" w:color="auto"/>
        <w:right w:val="none" w:sz="0" w:space="0" w:color="auto"/>
      </w:divBdr>
    </w:div>
    <w:div w:id="349723752">
      <w:bodyDiv w:val="1"/>
      <w:marLeft w:val="0"/>
      <w:marRight w:val="0"/>
      <w:marTop w:val="0"/>
      <w:marBottom w:val="0"/>
      <w:divBdr>
        <w:top w:val="none" w:sz="0" w:space="0" w:color="auto"/>
        <w:left w:val="none" w:sz="0" w:space="0" w:color="auto"/>
        <w:bottom w:val="none" w:sz="0" w:space="0" w:color="auto"/>
        <w:right w:val="none" w:sz="0" w:space="0" w:color="auto"/>
      </w:divBdr>
    </w:div>
    <w:div w:id="349766366">
      <w:bodyDiv w:val="1"/>
      <w:marLeft w:val="0"/>
      <w:marRight w:val="0"/>
      <w:marTop w:val="0"/>
      <w:marBottom w:val="0"/>
      <w:divBdr>
        <w:top w:val="none" w:sz="0" w:space="0" w:color="auto"/>
        <w:left w:val="none" w:sz="0" w:space="0" w:color="auto"/>
        <w:bottom w:val="none" w:sz="0" w:space="0" w:color="auto"/>
        <w:right w:val="none" w:sz="0" w:space="0" w:color="auto"/>
      </w:divBdr>
    </w:div>
    <w:div w:id="349842231">
      <w:bodyDiv w:val="1"/>
      <w:marLeft w:val="0"/>
      <w:marRight w:val="0"/>
      <w:marTop w:val="0"/>
      <w:marBottom w:val="0"/>
      <w:divBdr>
        <w:top w:val="none" w:sz="0" w:space="0" w:color="auto"/>
        <w:left w:val="none" w:sz="0" w:space="0" w:color="auto"/>
        <w:bottom w:val="none" w:sz="0" w:space="0" w:color="auto"/>
        <w:right w:val="none" w:sz="0" w:space="0" w:color="auto"/>
      </w:divBdr>
    </w:div>
    <w:div w:id="349916476">
      <w:bodyDiv w:val="1"/>
      <w:marLeft w:val="0"/>
      <w:marRight w:val="0"/>
      <w:marTop w:val="0"/>
      <w:marBottom w:val="0"/>
      <w:divBdr>
        <w:top w:val="none" w:sz="0" w:space="0" w:color="auto"/>
        <w:left w:val="none" w:sz="0" w:space="0" w:color="auto"/>
        <w:bottom w:val="none" w:sz="0" w:space="0" w:color="auto"/>
        <w:right w:val="none" w:sz="0" w:space="0" w:color="auto"/>
      </w:divBdr>
    </w:div>
    <w:div w:id="349988772">
      <w:bodyDiv w:val="1"/>
      <w:marLeft w:val="0"/>
      <w:marRight w:val="0"/>
      <w:marTop w:val="0"/>
      <w:marBottom w:val="0"/>
      <w:divBdr>
        <w:top w:val="none" w:sz="0" w:space="0" w:color="auto"/>
        <w:left w:val="none" w:sz="0" w:space="0" w:color="auto"/>
        <w:bottom w:val="none" w:sz="0" w:space="0" w:color="auto"/>
        <w:right w:val="none" w:sz="0" w:space="0" w:color="auto"/>
      </w:divBdr>
    </w:div>
    <w:div w:id="349994660">
      <w:bodyDiv w:val="1"/>
      <w:marLeft w:val="0"/>
      <w:marRight w:val="0"/>
      <w:marTop w:val="0"/>
      <w:marBottom w:val="0"/>
      <w:divBdr>
        <w:top w:val="none" w:sz="0" w:space="0" w:color="auto"/>
        <w:left w:val="none" w:sz="0" w:space="0" w:color="auto"/>
        <w:bottom w:val="none" w:sz="0" w:space="0" w:color="auto"/>
        <w:right w:val="none" w:sz="0" w:space="0" w:color="auto"/>
      </w:divBdr>
    </w:div>
    <w:div w:id="350036493">
      <w:bodyDiv w:val="1"/>
      <w:marLeft w:val="0"/>
      <w:marRight w:val="0"/>
      <w:marTop w:val="0"/>
      <w:marBottom w:val="0"/>
      <w:divBdr>
        <w:top w:val="none" w:sz="0" w:space="0" w:color="auto"/>
        <w:left w:val="none" w:sz="0" w:space="0" w:color="auto"/>
        <w:bottom w:val="none" w:sz="0" w:space="0" w:color="auto"/>
        <w:right w:val="none" w:sz="0" w:space="0" w:color="auto"/>
      </w:divBdr>
    </w:div>
    <w:div w:id="350108072">
      <w:bodyDiv w:val="1"/>
      <w:marLeft w:val="0"/>
      <w:marRight w:val="0"/>
      <w:marTop w:val="0"/>
      <w:marBottom w:val="0"/>
      <w:divBdr>
        <w:top w:val="none" w:sz="0" w:space="0" w:color="auto"/>
        <w:left w:val="none" w:sz="0" w:space="0" w:color="auto"/>
        <w:bottom w:val="none" w:sz="0" w:space="0" w:color="auto"/>
        <w:right w:val="none" w:sz="0" w:space="0" w:color="auto"/>
      </w:divBdr>
    </w:div>
    <w:div w:id="350184014">
      <w:bodyDiv w:val="1"/>
      <w:marLeft w:val="0"/>
      <w:marRight w:val="0"/>
      <w:marTop w:val="0"/>
      <w:marBottom w:val="0"/>
      <w:divBdr>
        <w:top w:val="none" w:sz="0" w:space="0" w:color="auto"/>
        <w:left w:val="none" w:sz="0" w:space="0" w:color="auto"/>
        <w:bottom w:val="none" w:sz="0" w:space="0" w:color="auto"/>
        <w:right w:val="none" w:sz="0" w:space="0" w:color="auto"/>
      </w:divBdr>
    </w:div>
    <w:div w:id="350302128">
      <w:bodyDiv w:val="1"/>
      <w:marLeft w:val="0"/>
      <w:marRight w:val="0"/>
      <w:marTop w:val="0"/>
      <w:marBottom w:val="0"/>
      <w:divBdr>
        <w:top w:val="none" w:sz="0" w:space="0" w:color="auto"/>
        <w:left w:val="none" w:sz="0" w:space="0" w:color="auto"/>
        <w:bottom w:val="none" w:sz="0" w:space="0" w:color="auto"/>
        <w:right w:val="none" w:sz="0" w:space="0" w:color="auto"/>
      </w:divBdr>
    </w:div>
    <w:div w:id="350303784">
      <w:bodyDiv w:val="1"/>
      <w:marLeft w:val="0"/>
      <w:marRight w:val="0"/>
      <w:marTop w:val="0"/>
      <w:marBottom w:val="0"/>
      <w:divBdr>
        <w:top w:val="none" w:sz="0" w:space="0" w:color="auto"/>
        <w:left w:val="none" w:sz="0" w:space="0" w:color="auto"/>
        <w:bottom w:val="none" w:sz="0" w:space="0" w:color="auto"/>
        <w:right w:val="none" w:sz="0" w:space="0" w:color="auto"/>
      </w:divBdr>
    </w:div>
    <w:div w:id="350372816">
      <w:bodyDiv w:val="1"/>
      <w:marLeft w:val="0"/>
      <w:marRight w:val="0"/>
      <w:marTop w:val="0"/>
      <w:marBottom w:val="0"/>
      <w:divBdr>
        <w:top w:val="none" w:sz="0" w:space="0" w:color="auto"/>
        <w:left w:val="none" w:sz="0" w:space="0" w:color="auto"/>
        <w:bottom w:val="none" w:sz="0" w:space="0" w:color="auto"/>
        <w:right w:val="none" w:sz="0" w:space="0" w:color="auto"/>
      </w:divBdr>
    </w:div>
    <w:div w:id="350377115">
      <w:bodyDiv w:val="1"/>
      <w:marLeft w:val="0"/>
      <w:marRight w:val="0"/>
      <w:marTop w:val="0"/>
      <w:marBottom w:val="0"/>
      <w:divBdr>
        <w:top w:val="none" w:sz="0" w:space="0" w:color="auto"/>
        <w:left w:val="none" w:sz="0" w:space="0" w:color="auto"/>
        <w:bottom w:val="none" w:sz="0" w:space="0" w:color="auto"/>
        <w:right w:val="none" w:sz="0" w:space="0" w:color="auto"/>
      </w:divBdr>
    </w:div>
    <w:div w:id="350377317">
      <w:bodyDiv w:val="1"/>
      <w:marLeft w:val="0"/>
      <w:marRight w:val="0"/>
      <w:marTop w:val="0"/>
      <w:marBottom w:val="0"/>
      <w:divBdr>
        <w:top w:val="none" w:sz="0" w:space="0" w:color="auto"/>
        <w:left w:val="none" w:sz="0" w:space="0" w:color="auto"/>
        <w:bottom w:val="none" w:sz="0" w:space="0" w:color="auto"/>
        <w:right w:val="none" w:sz="0" w:space="0" w:color="auto"/>
      </w:divBdr>
    </w:div>
    <w:div w:id="350379838">
      <w:bodyDiv w:val="1"/>
      <w:marLeft w:val="0"/>
      <w:marRight w:val="0"/>
      <w:marTop w:val="0"/>
      <w:marBottom w:val="0"/>
      <w:divBdr>
        <w:top w:val="none" w:sz="0" w:space="0" w:color="auto"/>
        <w:left w:val="none" w:sz="0" w:space="0" w:color="auto"/>
        <w:bottom w:val="none" w:sz="0" w:space="0" w:color="auto"/>
        <w:right w:val="none" w:sz="0" w:space="0" w:color="auto"/>
      </w:divBdr>
    </w:div>
    <w:div w:id="350379861">
      <w:bodyDiv w:val="1"/>
      <w:marLeft w:val="0"/>
      <w:marRight w:val="0"/>
      <w:marTop w:val="0"/>
      <w:marBottom w:val="0"/>
      <w:divBdr>
        <w:top w:val="none" w:sz="0" w:space="0" w:color="auto"/>
        <w:left w:val="none" w:sz="0" w:space="0" w:color="auto"/>
        <w:bottom w:val="none" w:sz="0" w:space="0" w:color="auto"/>
        <w:right w:val="none" w:sz="0" w:space="0" w:color="auto"/>
      </w:divBdr>
    </w:div>
    <w:div w:id="350381603">
      <w:bodyDiv w:val="1"/>
      <w:marLeft w:val="0"/>
      <w:marRight w:val="0"/>
      <w:marTop w:val="0"/>
      <w:marBottom w:val="0"/>
      <w:divBdr>
        <w:top w:val="none" w:sz="0" w:space="0" w:color="auto"/>
        <w:left w:val="none" w:sz="0" w:space="0" w:color="auto"/>
        <w:bottom w:val="none" w:sz="0" w:space="0" w:color="auto"/>
        <w:right w:val="none" w:sz="0" w:space="0" w:color="auto"/>
      </w:divBdr>
    </w:div>
    <w:div w:id="350422092">
      <w:bodyDiv w:val="1"/>
      <w:marLeft w:val="0"/>
      <w:marRight w:val="0"/>
      <w:marTop w:val="0"/>
      <w:marBottom w:val="0"/>
      <w:divBdr>
        <w:top w:val="none" w:sz="0" w:space="0" w:color="auto"/>
        <w:left w:val="none" w:sz="0" w:space="0" w:color="auto"/>
        <w:bottom w:val="none" w:sz="0" w:space="0" w:color="auto"/>
        <w:right w:val="none" w:sz="0" w:space="0" w:color="auto"/>
      </w:divBdr>
    </w:div>
    <w:div w:id="350423639">
      <w:bodyDiv w:val="1"/>
      <w:marLeft w:val="0"/>
      <w:marRight w:val="0"/>
      <w:marTop w:val="0"/>
      <w:marBottom w:val="0"/>
      <w:divBdr>
        <w:top w:val="none" w:sz="0" w:space="0" w:color="auto"/>
        <w:left w:val="none" w:sz="0" w:space="0" w:color="auto"/>
        <w:bottom w:val="none" w:sz="0" w:space="0" w:color="auto"/>
        <w:right w:val="none" w:sz="0" w:space="0" w:color="auto"/>
      </w:divBdr>
    </w:div>
    <w:div w:id="350491856">
      <w:bodyDiv w:val="1"/>
      <w:marLeft w:val="0"/>
      <w:marRight w:val="0"/>
      <w:marTop w:val="0"/>
      <w:marBottom w:val="0"/>
      <w:divBdr>
        <w:top w:val="none" w:sz="0" w:space="0" w:color="auto"/>
        <w:left w:val="none" w:sz="0" w:space="0" w:color="auto"/>
        <w:bottom w:val="none" w:sz="0" w:space="0" w:color="auto"/>
        <w:right w:val="none" w:sz="0" w:space="0" w:color="auto"/>
      </w:divBdr>
    </w:div>
    <w:div w:id="350494360">
      <w:bodyDiv w:val="1"/>
      <w:marLeft w:val="0"/>
      <w:marRight w:val="0"/>
      <w:marTop w:val="0"/>
      <w:marBottom w:val="0"/>
      <w:divBdr>
        <w:top w:val="none" w:sz="0" w:space="0" w:color="auto"/>
        <w:left w:val="none" w:sz="0" w:space="0" w:color="auto"/>
        <w:bottom w:val="none" w:sz="0" w:space="0" w:color="auto"/>
        <w:right w:val="none" w:sz="0" w:space="0" w:color="auto"/>
      </w:divBdr>
    </w:div>
    <w:div w:id="350498223">
      <w:bodyDiv w:val="1"/>
      <w:marLeft w:val="0"/>
      <w:marRight w:val="0"/>
      <w:marTop w:val="0"/>
      <w:marBottom w:val="0"/>
      <w:divBdr>
        <w:top w:val="none" w:sz="0" w:space="0" w:color="auto"/>
        <w:left w:val="none" w:sz="0" w:space="0" w:color="auto"/>
        <w:bottom w:val="none" w:sz="0" w:space="0" w:color="auto"/>
        <w:right w:val="none" w:sz="0" w:space="0" w:color="auto"/>
      </w:divBdr>
    </w:div>
    <w:div w:id="350568329">
      <w:bodyDiv w:val="1"/>
      <w:marLeft w:val="0"/>
      <w:marRight w:val="0"/>
      <w:marTop w:val="0"/>
      <w:marBottom w:val="0"/>
      <w:divBdr>
        <w:top w:val="none" w:sz="0" w:space="0" w:color="auto"/>
        <w:left w:val="none" w:sz="0" w:space="0" w:color="auto"/>
        <w:bottom w:val="none" w:sz="0" w:space="0" w:color="auto"/>
        <w:right w:val="none" w:sz="0" w:space="0" w:color="auto"/>
      </w:divBdr>
    </w:div>
    <w:div w:id="350693035">
      <w:bodyDiv w:val="1"/>
      <w:marLeft w:val="0"/>
      <w:marRight w:val="0"/>
      <w:marTop w:val="0"/>
      <w:marBottom w:val="0"/>
      <w:divBdr>
        <w:top w:val="none" w:sz="0" w:space="0" w:color="auto"/>
        <w:left w:val="none" w:sz="0" w:space="0" w:color="auto"/>
        <w:bottom w:val="none" w:sz="0" w:space="0" w:color="auto"/>
        <w:right w:val="none" w:sz="0" w:space="0" w:color="auto"/>
      </w:divBdr>
    </w:div>
    <w:div w:id="350881016">
      <w:bodyDiv w:val="1"/>
      <w:marLeft w:val="0"/>
      <w:marRight w:val="0"/>
      <w:marTop w:val="0"/>
      <w:marBottom w:val="0"/>
      <w:divBdr>
        <w:top w:val="none" w:sz="0" w:space="0" w:color="auto"/>
        <w:left w:val="none" w:sz="0" w:space="0" w:color="auto"/>
        <w:bottom w:val="none" w:sz="0" w:space="0" w:color="auto"/>
        <w:right w:val="none" w:sz="0" w:space="0" w:color="auto"/>
      </w:divBdr>
    </w:div>
    <w:div w:id="350884945">
      <w:bodyDiv w:val="1"/>
      <w:marLeft w:val="0"/>
      <w:marRight w:val="0"/>
      <w:marTop w:val="0"/>
      <w:marBottom w:val="0"/>
      <w:divBdr>
        <w:top w:val="none" w:sz="0" w:space="0" w:color="auto"/>
        <w:left w:val="none" w:sz="0" w:space="0" w:color="auto"/>
        <w:bottom w:val="none" w:sz="0" w:space="0" w:color="auto"/>
        <w:right w:val="none" w:sz="0" w:space="0" w:color="auto"/>
      </w:divBdr>
    </w:div>
    <w:div w:id="350910535">
      <w:bodyDiv w:val="1"/>
      <w:marLeft w:val="0"/>
      <w:marRight w:val="0"/>
      <w:marTop w:val="0"/>
      <w:marBottom w:val="0"/>
      <w:divBdr>
        <w:top w:val="none" w:sz="0" w:space="0" w:color="auto"/>
        <w:left w:val="none" w:sz="0" w:space="0" w:color="auto"/>
        <w:bottom w:val="none" w:sz="0" w:space="0" w:color="auto"/>
        <w:right w:val="none" w:sz="0" w:space="0" w:color="auto"/>
      </w:divBdr>
    </w:div>
    <w:div w:id="350955232">
      <w:bodyDiv w:val="1"/>
      <w:marLeft w:val="0"/>
      <w:marRight w:val="0"/>
      <w:marTop w:val="0"/>
      <w:marBottom w:val="0"/>
      <w:divBdr>
        <w:top w:val="none" w:sz="0" w:space="0" w:color="auto"/>
        <w:left w:val="none" w:sz="0" w:space="0" w:color="auto"/>
        <w:bottom w:val="none" w:sz="0" w:space="0" w:color="auto"/>
        <w:right w:val="none" w:sz="0" w:space="0" w:color="auto"/>
      </w:divBdr>
    </w:div>
    <w:div w:id="351029647">
      <w:bodyDiv w:val="1"/>
      <w:marLeft w:val="0"/>
      <w:marRight w:val="0"/>
      <w:marTop w:val="0"/>
      <w:marBottom w:val="0"/>
      <w:divBdr>
        <w:top w:val="none" w:sz="0" w:space="0" w:color="auto"/>
        <w:left w:val="none" w:sz="0" w:space="0" w:color="auto"/>
        <w:bottom w:val="none" w:sz="0" w:space="0" w:color="auto"/>
        <w:right w:val="none" w:sz="0" w:space="0" w:color="auto"/>
      </w:divBdr>
    </w:div>
    <w:div w:id="351035071">
      <w:bodyDiv w:val="1"/>
      <w:marLeft w:val="0"/>
      <w:marRight w:val="0"/>
      <w:marTop w:val="0"/>
      <w:marBottom w:val="0"/>
      <w:divBdr>
        <w:top w:val="none" w:sz="0" w:space="0" w:color="auto"/>
        <w:left w:val="none" w:sz="0" w:space="0" w:color="auto"/>
        <w:bottom w:val="none" w:sz="0" w:space="0" w:color="auto"/>
        <w:right w:val="none" w:sz="0" w:space="0" w:color="auto"/>
      </w:divBdr>
    </w:div>
    <w:div w:id="351147635">
      <w:bodyDiv w:val="1"/>
      <w:marLeft w:val="0"/>
      <w:marRight w:val="0"/>
      <w:marTop w:val="0"/>
      <w:marBottom w:val="0"/>
      <w:divBdr>
        <w:top w:val="none" w:sz="0" w:space="0" w:color="auto"/>
        <w:left w:val="none" w:sz="0" w:space="0" w:color="auto"/>
        <w:bottom w:val="none" w:sz="0" w:space="0" w:color="auto"/>
        <w:right w:val="none" w:sz="0" w:space="0" w:color="auto"/>
      </w:divBdr>
    </w:div>
    <w:div w:id="351221463">
      <w:bodyDiv w:val="1"/>
      <w:marLeft w:val="0"/>
      <w:marRight w:val="0"/>
      <w:marTop w:val="0"/>
      <w:marBottom w:val="0"/>
      <w:divBdr>
        <w:top w:val="none" w:sz="0" w:space="0" w:color="auto"/>
        <w:left w:val="none" w:sz="0" w:space="0" w:color="auto"/>
        <w:bottom w:val="none" w:sz="0" w:space="0" w:color="auto"/>
        <w:right w:val="none" w:sz="0" w:space="0" w:color="auto"/>
      </w:divBdr>
    </w:div>
    <w:div w:id="351298365">
      <w:bodyDiv w:val="1"/>
      <w:marLeft w:val="0"/>
      <w:marRight w:val="0"/>
      <w:marTop w:val="0"/>
      <w:marBottom w:val="0"/>
      <w:divBdr>
        <w:top w:val="none" w:sz="0" w:space="0" w:color="auto"/>
        <w:left w:val="none" w:sz="0" w:space="0" w:color="auto"/>
        <w:bottom w:val="none" w:sz="0" w:space="0" w:color="auto"/>
        <w:right w:val="none" w:sz="0" w:space="0" w:color="auto"/>
      </w:divBdr>
    </w:div>
    <w:div w:id="351341374">
      <w:bodyDiv w:val="1"/>
      <w:marLeft w:val="0"/>
      <w:marRight w:val="0"/>
      <w:marTop w:val="0"/>
      <w:marBottom w:val="0"/>
      <w:divBdr>
        <w:top w:val="none" w:sz="0" w:space="0" w:color="auto"/>
        <w:left w:val="none" w:sz="0" w:space="0" w:color="auto"/>
        <w:bottom w:val="none" w:sz="0" w:space="0" w:color="auto"/>
        <w:right w:val="none" w:sz="0" w:space="0" w:color="auto"/>
      </w:divBdr>
    </w:div>
    <w:div w:id="351414857">
      <w:bodyDiv w:val="1"/>
      <w:marLeft w:val="0"/>
      <w:marRight w:val="0"/>
      <w:marTop w:val="0"/>
      <w:marBottom w:val="0"/>
      <w:divBdr>
        <w:top w:val="none" w:sz="0" w:space="0" w:color="auto"/>
        <w:left w:val="none" w:sz="0" w:space="0" w:color="auto"/>
        <w:bottom w:val="none" w:sz="0" w:space="0" w:color="auto"/>
        <w:right w:val="none" w:sz="0" w:space="0" w:color="auto"/>
      </w:divBdr>
    </w:div>
    <w:div w:id="351418949">
      <w:bodyDiv w:val="1"/>
      <w:marLeft w:val="0"/>
      <w:marRight w:val="0"/>
      <w:marTop w:val="0"/>
      <w:marBottom w:val="0"/>
      <w:divBdr>
        <w:top w:val="none" w:sz="0" w:space="0" w:color="auto"/>
        <w:left w:val="none" w:sz="0" w:space="0" w:color="auto"/>
        <w:bottom w:val="none" w:sz="0" w:space="0" w:color="auto"/>
        <w:right w:val="none" w:sz="0" w:space="0" w:color="auto"/>
      </w:divBdr>
    </w:div>
    <w:div w:id="351420427">
      <w:bodyDiv w:val="1"/>
      <w:marLeft w:val="0"/>
      <w:marRight w:val="0"/>
      <w:marTop w:val="0"/>
      <w:marBottom w:val="0"/>
      <w:divBdr>
        <w:top w:val="none" w:sz="0" w:space="0" w:color="auto"/>
        <w:left w:val="none" w:sz="0" w:space="0" w:color="auto"/>
        <w:bottom w:val="none" w:sz="0" w:space="0" w:color="auto"/>
        <w:right w:val="none" w:sz="0" w:space="0" w:color="auto"/>
      </w:divBdr>
    </w:div>
    <w:div w:id="351541758">
      <w:bodyDiv w:val="1"/>
      <w:marLeft w:val="0"/>
      <w:marRight w:val="0"/>
      <w:marTop w:val="0"/>
      <w:marBottom w:val="0"/>
      <w:divBdr>
        <w:top w:val="none" w:sz="0" w:space="0" w:color="auto"/>
        <w:left w:val="none" w:sz="0" w:space="0" w:color="auto"/>
        <w:bottom w:val="none" w:sz="0" w:space="0" w:color="auto"/>
        <w:right w:val="none" w:sz="0" w:space="0" w:color="auto"/>
      </w:divBdr>
    </w:div>
    <w:div w:id="351616985">
      <w:bodyDiv w:val="1"/>
      <w:marLeft w:val="0"/>
      <w:marRight w:val="0"/>
      <w:marTop w:val="0"/>
      <w:marBottom w:val="0"/>
      <w:divBdr>
        <w:top w:val="none" w:sz="0" w:space="0" w:color="auto"/>
        <w:left w:val="none" w:sz="0" w:space="0" w:color="auto"/>
        <w:bottom w:val="none" w:sz="0" w:space="0" w:color="auto"/>
        <w:right w:val="none" w:sz="0" w:space="0" w:color="auto"/>
      </w:divBdr>
    </w:div>
    <w:div w:id="351685768">
      <w:bodyDiv w:val="1"/>
      <w:marLeft w:val="0"/>
      <w:marRight w:val="0"/>
      <w:marTop w:val="0"/>
      <w:marBottom w:val="0"/>
      <w:divBdr>
        <w:top w:val="none" w:sz="0" w:space="0" w:color="auto"/>
        <w:left w:val="none" w:sz="0" w:space="0" w:color="auto"/>
        <w:bottom w:val="none" w:sz="0" w:space="0" w:color="auto"/>
        <w:right w:val="none" w:sz="0" w:space="0" w:color="auto"/>
      </w:divBdr>
    </w:div>
    <w:div w:id="351689969">
      <w:bodyDiv w:val="1"/>
      <w:marLeft w:val="0"/>
      <w:marRight w:val="0"/>
      <w:marTop w:val="0"/>
      <w:marBottom w:val="0"/>
      <w:divBdr>
        <w:top w:val="none" w:sz="0" w:space="0" w:color="auto"/>
        <w:left w:val="none" w:sz="0" w:space="0" w:color="auto"/>
        <w:bottom w:val="none" w:sz="0" w:space="0" w:color="auto"/>
        <w:right w:val="none" w:sz="0" w:space="0" w:color="auto"/>
      </w:divBdr>
    </w:div>
    <w:div w:id="351734092">
      <w:bodyDiv w:val="1"/>
      <w:marLeft w:val="0"/>
      <w:marRight w:val="0"/>
      <w:marTop w:val="0"/>
      <w:marBottom w:val="0"/>
      <w:divBdr>
        <w:top w:val="none" w:sz="0" w:space="0" w:color="auto"/>
        <w:left w:val="none" w:sz="0" w:space="0" w:color="auto"/>
        <w:bottom w:val="none" w:sz="0" w:space="0" w:color="auto"/>
        <w:right w:val="none" w:sz="0" w:space="0" w:color="auto"/>
      </w:divBdr>
    </w:div>
    <w:div w:id="351763707">
      <w:bodyDiv w:val="1"/>
      <w:marLeft w:val="0"/>
      <w:marRight w:val="0"/>
      <w:marTop w:val="0"/>
      <w:marBottom w:val="0"/>
      <w:divBdr>
        <w:top w:val="none" w:sz="0" w:space="0" w:color="auto"/>
        <w:left w:val="none" w:sz="0" w:space="0" w:color="auto"/>
        <w:bottom w:val="none" w:sz="0" w:space="0" w:color="auto"/>
        <w:right w:val="none" w:sz="0" w:space="0" w:color="auto"/>
      </w:divBdr>
    </w:div>
    <w:div w:id="351801529">
      <w:bodyDiv w:val="1"/>
      <w:marLeft w:val="0"/>
      <w:marRight w:val="0"/>
      <w:marTop w:val="0"/>
      <w:marBottom w:val="0"/>
      <w:divBdr>
        <w:top w:val="none" w:sz="0" w:space="0" w:color="auto"/>
        <w:left w:val="none" w:sz="0" w:space="0" w:color="auto"/>
        <w:bottom w:val="none" w:sz="0" w:space="0" w:color="auto"/>
        <w:right w:val="none" w:sz="0" w:space="0" w:color="auto"/>
      </w:divBdr>
    </w:div>
    <w:div w:id="351877090">
      <w:bodyDiv w:val="1"/>
      <w:marLeft w:val="0"/>
      <w:marRight w:val="0"/>
      <w:marTop w:val="0"/>
      <w:marBottom w:val="0"/>
      <w:divBdr>
        <w:top w:val="none" w:sz="0" w:space="0" w:color="auto"/>
        <w:left w:val="none" w:sz="0" w:space="0" w:color="auto"/>
        <w:bottom w:val="none" w:sz="0" w:space="0" w:color="auto"/>
        <w:right w:val="none" w:sz="0" w:space="0" w:color="auto"/>
      </w:divBdr>
    </w:div>
    <w:div w:id="351882330">
      <w:bodyDiv w:val="1"/>
      <w:marLeft w:val="0"/>
      <w:marRight w:val="0"/>
      <w:marTop w:val="0"/>
      <w:marBottom w:val="0"/>
      <w:divBdr>
        <w:top w:val="none" w:sz="0" w:space="0" w:color="auto"/>
        <w:left w:val="none" w:sz="0" w:space="0" w:color="auto"/>
        <w:bottom w:val="none" w:sz="0" w:space="0" w:color="auto"/>
        <w:right w:val="none" w:sz="0" w:space="0" w:color="auto"/>
      </w:divBdr>
    </w:div>
    <w:div w:id="351959890">
      <w:bodyDiv w:val="1"/>
      <w:marLeft w:val="0"/>
      <w:marRight w:val="0"/>
      <w:marTop w:val="0"/>
      <w:marBottom w:val="0"/>
      <w:divBdr>
        <w:top w:val="none" w:sz="0" w:space="0" w:color="auto"/>
        <w:left w:val="none" w:sz="0" w:space="0" w:color="auto"/>
        <w:bottom w:val="none" w:sz="0" w:space="0" w:color="auto"/>
        <w:right w:val="none" w:sz="0" w:space="0" w:color="auto"/>
      </w:divBdr>
    </w:div>
    <w:div w:id="351997050">
      <w:bodyDiv w:val="1"/>
      <w:marLeft w:val="0"/>
      <w:marRight w:val="0"/>
      <w:marTop w:val="0"/>
      <w:marBottom w:val="0"/>
      <w:divBdr>
        <w:top w:val="none" w:sz="0" w:space="0" w:color="auto"/>
        <w:left w:val="none" w:sz="0" w:space="0" w:color="auto"/>
        <w:bottom w:val="none" w:sz="0" w:space="0" w:color="auto"/>
        <w:right w:val="none" w:sz="0" w:space="0" w:color="auto"/>
      </w:divBdr>
    </w:div>
    <w:div w:id="352000808">
      <w:bodyDiv w:val="1"/>
      <w:marLeft w:val="0"/>
      <w:marRight w:val="0"/>
      <w:marTop w:val="0"/>
      <w:marBottom w:val="0"/>
      <w:divBdr>
        <w:top w:val="none" w:sz="0" w:space="0" w:color="auto"/>
        <w:left w:val="none" w:sz="0" w:space="0" w:color="auto"/>
        <w:bottom w:val="none" w:sz="0" w:space="0" w:color="auto"/>
        <w:right w:val="none" w:sz="0" w:space="0" w:color="auto"/>
      </w:divBdr>
    </w:div>
    <w:div w:id="352002607">
      <w:bodyDiv w:val="1"/>
      <w:marLeft w:val="0"/>
      <w:marRight w:val="0"/>
      <w:marTop w:val="0"/>
      <w:marBottom w:val="0"/>
      <w:divBdr>
        <w:top w:val="none" w:sz="0" w:space="0" w:color="auto"/>
        <w:left w:val="none" w:sz="0" w:space="0" w:color="auto"/>
        <w:bottom w:val="none" w:sz="0" w:space="0" w:color="auto"/>
        <w:right w:val="none" w:sz="0" w:space="0" w:color="auto"/>
      </w:divBdr>
    </w:div>
    <w:div w:id="352266223">
      <w:bodyDiv w:val="1"/>
      <w:marLeft w:val="0"/>
      <w:marRight w:val="0"/>
      <w:marTop w:val="0"/>
      <w:marBottom w:val="0"/>
      <w:divBdr>
        <w:top w:val="none" w:sz="0" w:space="0" w:color="auto"/>
        <w:left w:val="none" w:sz="0" w:space="0" w:color="auto"/>
        <w:bottom w:val="none" w:sz="0" w:space="0" w:color="auto"/>
        <w:right w:val="none" w:sz="0" w:space="0" w:color="auto"/>
      </w:divBdr>
    </w:div>
    <w:div w:id="352266746">
      <w:bodyDiv w:val="1"/>
      <w:marLeft w:val="0"/>
      <w:marRight w:val="0"/>
      <w:marTop w:val="0"/>
      <w:marBottom w:val="0"/>
      <w:divBdr>
        <w:top w:val="none" w:sz="0" w:space="0" w:color="auto"/>
        <w:left w:val="none" w:sz="0" w:space="0" w:color="auto"/>
        <w:bottom w:val="none" w:sz="0" w:space="0" w:color="auto"/>
        <w:right w:val="none" w:sz="0" w:space="0" w:color="auto"/>
      </w:divBdr>
    </w:div>
    <w:div w:id="352339327">
      <w:bodyDiv w:val="1"/>
      <w:marLeft w:val="0"/>
      <w:marRight w:val="0"/>
      <w:marTop w:val="0"/>
      <w:marBottom w:val="0"/>
      <w:divBdr>
        <w:top w:val="none" w:sz="0" w:space="0" w:color="auto"/>
        <w:left w:val="none" w:sz="0" w:space="0" w:color="auto"/>
        <w:bottom w:val="none" w:sz="0" w:space="0" w:color="auto"/>
        <w:right w:val="none" w:sz="0" w:space="0" w:color="auto"/>
      </w:divBdr>
    </w:div>
    <w:div w:id="352343003">
      <w:bodyDiv w:val="1"/>
      <w:marLeft w:val="0"/>
      <w:marRight w:val="0"/>
      <w:marTop w:val="0"/>
      <w:marBottom w:val="0"/>
      <w:divBdr>
        <w:top w:val="none" w:sz="0" w:space="0" w:color="auto"/>
        <w:left w:val="none" w:sz="0" w:space="0" w:color="auto"/>
        <w:bottom w:val="none" w:sz="0" w:space="0" w:color="auto"/>
        <w:right w:val="none" w:sz="0" w:space="0" w:color="auto"/>
      </w:divBdr>
    </w:div>
    <w:div w:id="352345079">
      <w:bodyDiv w:val="1"/>
      <w:marLeft w:val="0"/>
      <w:marRight w:val="0"/>
      <w:marTop w:val="0"/>
      <w:marBottom w:val="0"/>
      <w:divBdr>
        <w:top w:val="none" w:sz="0" w:space="0" w:color="auto"/>
        <w:left w:val="none" w:sz="0" w:space="0" w:color="auto"/>
        <w:bottom w:val="none" w:sz="0" w:space="0" w:color="auto"/>
        <w:right w:val="none" w:sz="0" w:space="0" w:color="auto"/>
      </w:divBdr>
    </w:div>
    <w:div w:id="352347628">
      <w:bodyDiv w:val="1"/>
      <w:marLeft w:val="0"/>
      <w:marRight w:val="0"/>
      <w:marTop w:val="0"/>
      <w:marBottom w:val="0"/>
      <w:divBdr>
        <w:top w:val="none" w:sz="0" w:space="0" w:color="auto"/>
        <w:left w:val="none" w:sz="0" w:space="0" w:color="auto"/>
        <w:bottom w:val="none" w:sz="0" w:space="0" w:color="auto"/>
        <w:right w:val="none" w:sz="0" w:space="0" w:color="auto"/>
      </w:divBdr>
    </w:div>
    <w:div w:id="352458469">
      <w:bodyDiv w:val="1"/>
      <w:marLeft w:val="0"/>
      <w:marRight w:val="0"/>
      <w:marTop w:val="0"/>
      <w:marBottom w:val="0"/>
      <w:divBdr>
        <w:top w:val="none" w:sz="0" w:space="0" w:color="auto"/>
        <w:left w:val="none" w:sz="0" w:space="0" w:color="auto"/>
        <w:bottom w:val="none" w:sz="0" w:space="0" w:color="auto"/>
        <w:right w:val="none" w:sz="0" w:space="0" w:color="auto"/>
      </w:divBdr>
    </w:div>
    <w:div w:id="352461824">
      <w:bodyDiv w:val="1"/>
      <w:marLeft w:val="0"/>
      <w:marRight w:val="0"/>
      <w:marTop w:val="0"/>
      <w:marBottom w:val="0"/>
      <w:divBdr>
        <w:top w:val="none" w:sz="0" w:space="0" w:color="auto"/>
        <w:left w:val="none" w:sz="0" w:space="0" w:color="auto"/>
        <w:bottom w:val="none" w:sz="0" w:space="0" w:color="auto"/>
        <w:right w:val="none" w:sz="0" w:space="0" w:color="auto"/>
      </w:divBdr>
    </w:div>
    <w:div w:id="352532637">
      <w:bodyDiv w:val="1"/>
      <w:marLeft w:val="0"/>
      <w:marRight w:val="0"/>
      <w:marTop w:val="0"/>
      <w:marBottom w:val="0"/>
      <w:divBdr>
        <w:top w:val="none" w:sz="0" w:space="0" w:color="auto"/>
        <w:left w:val="none" w:sz="0" w:space="0" w:color="auto"/>
        <w:bottom w:val="none" w:sz="0" w:space="0" w:color="auto"/>
        <w:right w:val="none" w:sz="0" w:space="0" w:color="auto"/>
      </w:divBdr>
    </w:div>
    <w:div w:id="352539344">
      <w:bodyDiv w:val="1"/>
      <w:marLeft w:val="0"/>
      <w:marRight w:val="0"/>
      <w:marTop w:val="0"/>
      <w:marBottom w:val="0"/>
      <w:divBdr>
        <w:top w:val="none" w:sz="0" w:space="0" w:color="auto"/>
        <w:left w:val="none" w:sz="0" w:space="0" w:color="auto"/>
        <w:bottom w:val="none" w:sz="0" w:space="0" w:color="auto"/>
        <w:right w:val="none" w:sz="0" w:space="0" w:color="auto"/>
      </w:divBdr>
    </w:div>
    <w:div w:id="352616201">
      <w:bodyDiv w:val="1"/>
      <w:marLeft w:val="0"/>
      <w:marRight w:val="0"/>
      <w:marTop w:val="0"/>
      <w:marBottom w:val="0"/>
      <w:divBdr>
        <w:top w:val="none" w:sz="0" w:space="0" w:color="auto"/>
        <w:left w:val="none" w:sz="0" w:space="0" w:color="auto"/>
        <w:bottom w:val="none" w:sz="0" w:space="0" w:color="auto"/>
        <w:right w:val="none" w:sz="0" w:space="0" w:color="auto"/>
      </w:divBdr>
    </w:div>
    <w:div w:id="352652232">
      <w:bodyDiv w:val="1"/>
      <w:marLeft w:val="0"/>
      <w:marRight w:val="0"/>
      <w:marTop w:val="0"/>
      <w:marBottom w:val="0"/>
      <w:divBdr>
        <w:top w:val="none" w:sz="0" w:space="0" w:color="auto"/>
        <w:left w:val="none" w:sz="0" w:space="0" w:color="auto"/>
        <w:bottom w:val="none" w:sz="0" w:space="0" w:color="auto"/>
        <w:right w:val="none" w:sz="0" w:space="0" w:color="auto"/>
      </w:divBdr>
    </w:div>
    <w:div w:id="352658093">
      <w:bodyDiv w:val="1"/>
      <w:marLeft w:val="0"/>
      <w:marRight w:val="0"/>
      <w:marTop w:val="0"/>
      <w:marBottom w:val="0"/>
      <w:divBdr>
        <w:top w:val="none" w:sz="0" w:space="0" w:color="auto"/>
        <w:left w:val="none" w:sz="0" w:space="0" w:color="auto"/>
        <w:bottom w:val="none" w:sz="0" w:space="0" w:color="auto"/>
        <w:right w:val="none" w:sz="0" w:space="0" w:color="auto"/>
      </w:divBdr>
    </w:div>
    <w:div w:id="352726603">
      <w:bodyDiv w:val="1"/>
      <w:marLeft w:val="0"/>
      <w:marRight w:val="0"/>
      <w:marTop w:val="0"/>
      <w:marBottom w:val="0"/>
      <w:divBdr>
        <w:top w:val="none" w:sz="0" w:space="0" w:color="auto"/>
        <w:left w:val="none" w:sz="0" w:space="0" w:color="auto"/>
        <w:bottom w:val="none" w:sz="0" w:space="0" w:color="auto"/>
        <w:right w:val="none" w:sz="0" w:space="0" w:color="auto"/>
      </w:divBdr>
    </w:div>
    <w:div w:id="352726735">
      <w:bodyDiv w:val="1"/>
      <w:marLeft w:val="0"/>
      <w:marRight w:val="0"/>
      <w:marTop w:val="0"/>
      <w:marBottom w:val="0"/>
      <w:divBdr>
        <w:top w:val="none" w:sz="0" w:space="0" w:color="auto"/>
        <w:left w:val="none" w:sz="0" w:space="0" w:color="auto"/>
        <w:bottom w:val="none" w:sz="0" w:space="0" w:color="auto"/>
        <w:right w:val="none" w:sz="0" w:space="0" w:color="auto"/>
      </w:divBdr>
    </w:div>
    <w:div w:id="352731297">
      <w:bodyDiv w:val="1"/>
      <w:marLeft w:val="0"/>
      <w:marRight w:val="0"/>
      <w:marTop w:val="0"/>
      <w:marBottom w:val="0"/>
      <w:divBdr>
        <w:top w:val="none" w:sz="0" w:space="0" w:color="auto"/>
        <w:left w:val="none" w:sz="0" w:space="0" w:color="auto"/>
        <w:bottom w:val="none" w:sz="0" w:space="0" w:color="auto"/>
        <w:right w:val="none" w:sz="0" w:space="0" w:color="auto"/>
      </w:divBdr>
    </w:div>
    <w:div w:id="352878456">
      <w:bodyDiv w:val="1"/>
      <w:marLeft w:val="0"/>
      <w:marRight w:val="0"/>
      <w:marTop w:val="0"/>
      <w:marBottom w:val="0"/>
      <w:divBdr>
        <w:top w:val="none" w:sz="0" w:space="0" w:color="auto"/>
        <w:left w:val="none" w:sz="0" w:space="0" w:color="auto"/>
        <w:bottom w:val="none" w:sz="0" w:space="0" w:color="auto"/>
        <w:right w:val="none" w:sz="0" w:space="0" w:color="auto"/>
      </w:divBdr>
    </w:div>
    <w:div w:id="352924039">
      <w:bodyDiv w:val="1"/>
      <w:marLeft w:val="0"/>
      <w:marRight w:val="0"/>
      <w:marTop w:val="0"/>
      <w:marBottom w:val="0"/>
      <w:divBdr>
        <w:top w:val="none" w:sz="0" w:space="0" w:color="auto"/>
        <w:left w:val="none" w:sz="0" w:space="0" w:color="auto"/>
        <w:bottom w:val="none" w:sz="0" w:space="0" w:color="auto"/>
        <w:right w:val="none" w:sz="0" w:space="0" w:color="auto"/>
      </w:divBdr>
    </w:div>
    <w:div w:id="352995044">
      <w:bodyDiv w:val="1"/>
      <w:marLeft w:val="0"/>
      <w:marRight w:val="0"/>
      <w:marTop w:val="0"/>
      <w:marBottom w:val="0"/>
      <w:divBdr>
        <w:top w:val="none" w:sz="0" w:space="0" w:color="auto"/>
        <w:left w:val="none" w:sz="0" w:space="0" w:color="auto"/>
        <w:bottom w:val="none" w:sz="0" w:space="0" w:color="auto"/>
        <w:right w:val="none" w:sz="0" w:space="0" w:color="auto"/>
      </w:divBdr>
    </w:div>
    <w:div w:id="352995585">
      <w:bodyDiv w:val="1"/>
      <w:marLeft w:val="0"/>
      <w:marRight w:val="0"/>
      <w:marTop w:val="0"/>
      <w:marBottom w:val="0"/>
      <w:divBdr>
        <w:top w:val="none" w:sz="0" w:space="0" w:color="auto"/>
        <w:left w:val="none" w:sz="0" w:space="0" w:color="auto"/>
        <w:bottom w:val="none" w:sz="0" w:space="0" w:color="auto"/>
        <w:right w:val="none" w:sz="0" w:space="0" w:color="auto"/>
      </w:divBdr>
    </w:div>
    <w:div w:id="353000647">
      <w:bodyDiv w:val="1"/>
      <w:marLeft w:val="0"/>
      <w:marRight w:val="0"/>
      <w:marTop w:val="0"/>
      <w:marBottom w:val="0"/>
      <w:divBdr>
        <w:top w:val="none" w:sz="0" w:space="0" w:color="auto"/>
        <w:left w:val="none" w:sz="0" w:space="0" w:color="auto"/>
        <w:bottom w:val="none" w:sz="0" w:space="0" w:color="auto"/>
        <w:right w:val="none" w:sz="0" w:space="0" w:color="auto"/>
      </w:divBdr>
    </w:div>
    <w:div w:id="353001962">
      <w:bodyDiv w:val="1"/>
      <w:marLeft w:val="0"/>
      <w:marRight w:val="0"/>
      <w:marTop w:val="0"/>
      <w:marBottom w:val="0"/>
      <w:divBdr>
        <w:top w:val="none" w:sz="0" w:space="0" w:color="auto"/>
        <w:left w:val="none" w:sz="0" w:space="0" w:color="auto"/>
        <w:bottom w:val="none" w:sz="0" w:space="0" w:color="auto"/>
        <w:right w:val="none" w:sz="0" w:space="0" w:color="auto"/>
      </w:divBdr>
    </w:div>
    <w:div w:id="353002257">
      <w:bodyDiv w:val="1"/>
      <w:marLeft w:val="0"/>
      <w:marRight w:val="0"/>
      <w:marTop w:val="0"/>
      <w:marBottom w:val="0"/>
      <w:divBdr>
        <w:top w:val="none" w:sz="0" w:space="0" w:color="auto"/>
        <w:left w:val="none" w:sz="0" w:space="0" w:color="auto"/>
        <w:bottom w:val="none" w:sz="0" w:space="0" w:color="auto"/>
        <w:right w:val="none" w:sz="0" w:space="0" w:color="auto"/>
      </w:divBdr>
    </w:div>
    <w:div w:id="353113164">
      <w:bodyDiv w:val="1"/>
      <w:marLeft w:val="0"/>
      <w:marRight w:val="0"/>
      <w:marTop w:val="0"/>
      <w:marBottom w:val="0"/>
      <w:divBdr>
        <w:top w:val="none" w:sz="0" w:space="0" w:color="auto"/>
        <w:left w:val="none" w:sz="0" w:space="0" w:color="auto"/>
        <w:bottom w:val="none" w:sz="0" w:space="0" w:color="auto"/>
        <w:right w:val="none" w:sz="0" w:space="0" w:color="auto"/>
      </w:divBdr>
    </w:div>
    <w:div w:id="353191445">
      <w:bodyDiv w:val="1"/>
      <w:marLeft w:val="0"/>
      <w:marRight w:val="0"/>
      <w:marTop w:val="0"/>
      <w:marBottom w:val="0"/>
      <w:divBdr>
        <w:top w:val="none" w:sz="0" w:space="0" w:color="auto"/>
        <w:left w:val="none" w:sz="0" w:space="0" w:color="auto"/>
        <w:bottom w:val="none" w:sz="0" w:space="0" w:color="auto"/>
        <w:right w:val="none" w:sz="0" w:space="0" w:color="auto"/>
      </w:divBdr>
    </w:div>
    <w:div w:id="353191619">
      <w:bodyDiv w:val="1"/>
      <w:marLeft w:val="0"/>
      <w:marRight w:val="0"/>
      <w:marTop w:val="0"/>
      <w:marBottom w:val="0"/>
      <w:divBdr>
        <w:top w:val="none" w:sz="0" w:space="0" w:color="auto"/>
        <w:left w:val="none" w:sz="0" w:space="0" w:color="auto"/>
        <w:bottom w:val="none" w:sz="0" w:space="0" w:color="auto"/>
        <w:right w:val="none" w:sz="0" w:space="0" w:color="auto"/>
      </w:divBdr>
    </w:div>
    <w:div w:id="353193964">
      <w:bodyDiv w:val="1"/>
      <w:marLeft w:val="0"/>
      <w:marRight w:val="0"/>
      <w:marTop w:val="0"/>
      <w:marBottom w:val="0"/>
      <w:divBdr>
        <w:top w:val="none" w:sz="0" w:space="0" w:color="auto"/>
        <w:left w:val="none" w:sz="0" w:space="0" w:color="auto"/>
        <w:bottom w:val="none" w:sz="0" w:space="0" w:color="auto"/>
        <w:right w:val="none" w:sz="0" w:space="0" w:color="auto"/>
      </w:divBdr>
    </w:div>
    <w:div w:id="353239206">
      <w:bodyDiv w:val="1"/>
      <w:marLeft w:val="0"/>
      <w:marRight w:val="0"/>
      <w:marTop w:val="0"/>
      <w:marBottom w:val="0"/>
      <w:divBdr>
        <w:top w:val="none" w:sz="0" w:space="0" w:color="auto"/>
        <w:left w:val="none" w:sz="0" w:space="0" w:color="auto"/>
        <w:bottom w:val="none" w:sz="0" w:space="0" w:color="auto"/>
        <w:right w:val="none" w:sz="0" w:space="0" w:color="auto"/>
      </w:divBdr>
    </w:div>
    <w:div w:id="353263166">
      <w:bodyDiv w:val="1"/>
      <w:marLeft w:val="0"/>
      <w:marRight w:val="0"/>
      <w:marTop w:val="0"/>
      <w:marBottom w:val="0"/>
      <w:divBdr>
        <w:top w:val="none" w:sz="0" w:space="0" w:color="auto"/>
        <w:left w:val="none" w:sz="0" w:space="0" w:color="auto"/>
        <w:bottom w:val="none" w:sz="0" w:space="0" w:color="auto"/>
        <w:right w:val="none" w:sz="0" w:space="0" w:color="auto"/>
      </w:divBdr>
    </w:div>
    <w:div w:id="353265072">
      <w:bodyDiv w:val="1"/>
      <w:marLeft w:val="0"/>
      <w:marRight w:val="0"/>
      <w:marTop w:val="0"/>
      <w:marBottom w:val="0"/>
      <w:divBdr>
        <w:top w:val="none" w:sz="0" w:space="0" w:color="auto"/>
        <w:left w:val="none" w:sz="0" w:space="0" w:color="auto"/>
        <w:bottom w:val="none" w:sz="0" w:space="0" w:color="auto"/>
        <w:right w:val="none" w:sz="0" w:space="0" w:color="auto"/>
      </w:divBdr>
    </w:div>
    <w:div w:id="353266502">
      <w:bodyDiv w:val="1"/>
      <w:marLeft w:val="0"/>
      <w:marRight w:val="0"/>
      <w:marTop w:val="0"/>
      <w:marBottom w:val="0"/>
      <w:divBdr>
        <w:top w:val="none" w:sz="0" w:space="0" w:color="auto"/>
        <w:left w:val="none" w:sz="0" w:space="0" w:color="auto"/>
        <w:bottom w:val="none" w:sz="0" w:space="0" w:color="auto"/>
        <w:right w:val="none" w:sz="0" w:space="0" w:color="auto"/>
      </w:divBdr>
    </w:div>
    <w:div w:id="353313096">
      <w:bodyDiv w:val="1"/>
      <w:marLeft w:val="0"/>
      <w:marRight w:val="0"/>
      <w:marTop w:val="0"/>
      <w:marBottom w:val="0"/>
      <w:divBdr>
        <w:top w:val="none" w:sz="0" w:space="0" w:color="auto"/>
        <w:left w:val="none" w:sz="0" w:space="0" w:color="auto"/>
        <w:bottom w:val="none" w:sz="0" w:space="0" w:color="auto"/>
        <w:right w:val="none" w:sz="0" w:space="0" w:color="auto"/>
      </w:divBdr>
    </w:div>
    <w:div w:id="353463572">
      <w:bodyDiv w:val="1"/>
      <w:marLeft w:val="0"/>
      <w:marRight w:val="0"/>
      <w:marTop w:val="0"/>
      <w:marBottom w:val="0"/>
      <w:divBdr>
        <w:top w:val="none" w:sz="0" w:space="0" w:color="auto"/>
        <w:left w:val="none" w:sz="0" w:space="0" w:color="auto"/>
        <w:bottom w:val="none" w:sz="0" w:space="0" w:color="auto"/>
        <w:right w:val="none" w:sz="0" w:space="0" w:color="auto"/>
      </w:divBdr>
    </w:div>
    <w:div w:id="353464177">
      <w:bodyDiv w:val="1"/>
      <w:marLeft w:val="0"/>
      <w:marRight w:val="0"/>
      <w:marTop w:val="0"/>
      <w:marBottom w:val="0"/>
      <w:divBdr>
        <w:top w:val="none" w:sz="0" w:space="0" w:color="auto"/>
        <w:left w:val="none" w:sz="0" w:space="0" w:color="auto"/>
        <w:bottom w:val="none" w:sz="0" w:space="0" w:color="auto"/>
        <w:right w:val="none" w:sz="0" w:space="0" w:color="auto"/>
      </w:divBdr>
    </w:div>
    <w:div w:id="353531494">
      <w:bodyDiv w:val="1"/>
      <w:marLeft w:val="0"/>
      <w:marRight w:val="0"/>
      <w:marTop w:val="0"/>
      <w:marBottom w:val="0"/>
      <w:divBdr>
        <w:top w:val="none" w:sz="0" w:space="0" w:color="auto"/>
        <w:left w:val="none" w:sz="0" w:space="0" w:color="auto"/>
        <w:bottom w:val="none" w:sz="0" w:space="0" w:color="auto"/>
        <w:right w:val="none" w:sz="0" w:space="0" w:color="auto"/>
      </w:divBdr>
    </w:div>
    <w:div w:id="353580679">
      <w:bodyDiv w:val="1"/>
      <w:marLeft w:val="0"/>
      <w:marRight w:val="0"/>
      <w:marTop w:val="0"/>
      <w:marBottom w:val="0"/>
      <w:divBdr>
        <w:top w:val="none" w:sz="0" w:space="0" w:color="auto"/>
        <w:left w:val="none" w:sz="0" w:space="0" w:color="auto"/>
        <w:bottom w:val="none" w:sz="0" w:space="0" w:color="auto"/>
        <w:right w:val="none" w:sz="0" w:space="0" w:color="auto"/>
      </w:divBdr>
    </w:div>
    <w:div w:id="353845287">
      <w:bodyDiv w:val="1"/>
      <w:marLeft w:val="0"/>
      <w:marRight w:val="0"/>
      <w:marTop w:val="0"/>
      <w:marBottom w:val="0"/>
      <w:divBdr>
        <w:top w:val="none" w:sz="0" w:space="0" w:color="auto"/>
        <w:left w:val="none" w:sz="0" w:space="0" w:color="auto"/>
        <w:bottom w:val="none" w:sz="0" w:space="0" w:color="auto"/>
        <w:right w:val="none" w:sz="0" w:space="0" w:color="auto"/>
      </w:divBdr>
    </w:div>
    <w:div w:id="354112107">
      <w:bodyDiv w:val="1"/>
      <w:marLeft w:val="0"/>
      <w:marRight w:val="0"/>
      <w:marTop w:val="0"/>
      <w:marBottom w:val="0"/>
      <w:divBdr>
        <w:top w:val="none" w:sz="0" w:space="0" w:color="auto"/>
        <w:left w:val="none" w:sz="0" w:space="0" w:color="auto"/>
        <w:bottom w:val="none" w:sz="0" w:space="0" w:color="auto"/>
        <w:right w:val="none" w:sz="0" w:space="0" w:color="auto"/>
      </w:divBdr>
    </w:div>
    <w:div w:id="354117811">
      <w:bodyDiv w:val="1"/>
      <w:marLeft w:val="0"/>
      <w:marRight w:val="0"/>
      <w:marTop w:val="0"/>
      <w:marBottom w:val="0"/>
      <w:divBdr>
        <w:top w:val="none" w:sz="0" w:space="0" w:color="auto"/>
        <w:left w:val="none" w:sz="0" w:space="0" w:color="auto"/>
        <w:bottom w:val="none" w:sz="0" w:space="0" w:color="auto"/>
        <w:right w:val="none" w:sz="0" w:space="0" w:color="auto"/>
      </w:divBdr>
    </w:div>
    <w:div w:id="354118825">
      <w:bodyDiv w:val="1"/>
      <w:marLeft w:val="0"/>
      <w:marRight w:val="0"/>
      <w:marTop w:val="0"/>
      <w:marBottom w:val="0"/>
      <w:divBdr>
        <w:top w:val="none" w:sz="0" w:space="0" w:color="auto"/>
        <w:left w:val="none" w:sz="0" w:space="0" w:color="auto"/>
        <w:bottom w:val="none" w:sz="0" w:space="0" w:color="auto"/>
        <w:right w:val="none" w:sz="0" w:space="0" w:color="auto"/>
      </w:divBdr>
    </w:div>
    <w:div w:id="354159479">
      <w:bodyDiv w:val="1"/>
      <w:marLeft w:val="0"/>
      <w:marRight w:val="0"/>
      <w:marTop w:val="0"/>
      <w:marBottom w:val="0"/>
      <w:divBdr>
        <w:top w:val="none" w:sz="0" w:space="0" w:color="auto"/>
        <w:left w:val="none" w:sz="0" w:space="0" w:color="auto"/>
        <w:bottom w:val="none" w:sz="0" w:space="0" w:color="auto"/>
        <w:right w:val="none" w:sz="0" w:space="0" w:color="auto"/>
      </w:divBdr>
    </w:div>
    <w:div w:id="354160319">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54354814">
      <w:bodyDiv w:val="1"/>
      <w:marLeft w:val="0"/>
      <w:marRight w:val="0"/>
      <w:marTop w:val="0"/>
      <w:marBottom w:val="0"/>
      <w:divBdr>
        <w:top w:val="none" w:sz="0" w:space="0" w:color="auto"/>
        <w:left w:val="none" w:sz="0" w:space="0" w:color="auto"/>
        <w:bottom w:val="none" w:sz="0" w:space="0" w:color="auto"/>
        <w:right w:val="none" w:sz="0" w:space="0" w:color="auto"/>
      </w:divBdr>
    </w:div>
    <w:div w:id="354380595">
      <w:bodyDiv w:val="1"/>
      <w:marLeft w:val="0"/>
      <w:marRight w:val="0"/>
      <w:marTop w:val="0"/>
      <w:marBottom w:val="0"/>
      <w:divBdr>
        <w:top w:val="none" w:sz="0" w:space="0" w:color="auto"/>
        <w:left w:val="none" w:sz="0" w:space="0" w:color="auto"/>
        <w:bottom w:val="none" w:sz="0" w:space="0" w:color="auto"/>
        <w:right w:val="none" w:sz="0" w:space="0" w:color="auto"/>
      </w:divBdr>
    </w:div>
    <w:div w:id="354424798">
      <w:bodyDiv w:val="1"/>
      <w:marLeft w:val="0"/>
      <w:marRight w:val="0"/>
      <w:marTop w:val="0"/>
      <w:marBottom w:val="0"/>
      <w:divBdr>
        <w:top w:val="none" w:sz="0" w:space="0" w:color="auto"/>
        <w:left w:val="none" w:sz="0" w:space="0" w:color="auto"/>
        <w:bottom w:val="none" w:sz="0" w:space="0" w:color="auto"/>
        <w:right w:val="none" w:sz="0" w:space="0" w:color="auto"/>
      </w:divBdr>
    </w:div>
    <w:div w:id="354425762">
      <w:bodyDiv w:val="1"/>
      <w:marLeft w:val="0"/>
      <w:marRight w:val="0"/>
      <w:marTop w:val="0"/>
      <w:marBottom w:val="0"/>
      <w:divBdr>
        <w:top w:val="none" w:sz="0" w:space="0" w:color="auto"/>
        <w:left w:val="none" w:sz="0" w:space="0" w:color="auto"/>
        <w:bottom w:val="none" w:sz="0" w:space="0" w:color="auto"/>
        <w:right w:val="none" w:sz="0" w:space="0" w:color="auto"/>
      </w:divBdr>
    </w:div>
    <w:div w:id="354499250">
      <w:bodyDiv w:val="1"/>
      <w:marLeft w:val="0"/>
      <w:marRight w:val="0"/>
      <w:marTop w:val="0"/>
      <w:marBottom w:val="0"/>
      <w:divBdr>
        <w:top w:val="none" w:sz="0" w:space="0" w:color="auto"/>
        <w:left w:val="none" w:sz="0" w:space="0" w:color="auto"/>
        <w:bottom w:val="none" w:sz="0" w:space="0" w:color="auto"/>
        <w:right w:val="none" w:sz="0" w:space="0" w:color="auto"/>
      </w:divBdr>
    </w:div>
    <w:div w:id="354619273">
      <w:bodyDiv w:val="1"/>
      <w:marLeft w:val="0"/>
      <w:marRight w:val="0"/>
      <w:marTop w:val="0"/>
      <w:marBottom w:val="0"/>
      <w:divBdr>
        <w:top w:val="none" w:sz="0" w:space="0" w:color="auto"/>
        <w:left w:val="none" w:sz="0" w:space="0" w:color="auto"/>
        <w:bottom w:val="none" w:sz="0" w:space="0" w:color="auto"/>
        <w:right w:val="none" w:sz="0" w:space="0" w:color="auto"/>
      </w:divBdr>
    </w:div>
    <w:div w:id="354700104">
      <w:bodyDiv w:val="1"/>
      <w:marLeft w:val="0"/>
      <w:marRight w:val="0"/>
      <w:marTop w:val="0"/>
      <w:marBottom w:val="0"/>
      <w:divBdr>
        <w:top w:val="none" w:sz="0" w:space="0" w:color="auto"/>
        <w:left w:val="none" w:sz="0" w:space="0" w:color="auto"/>
        <w:bottom w:val="none" w:sz="0" w:space="0" w:color="auto"/>
        <w:right w:val="none" w:sz="0" w:space="0" w:color="auto"/>
      </w:divBdr>
    </w:div>
    <w:div w:id="354774149">
      <w:bodyDiv w:val="1"/>
      <w:marLeft w:val="0"/>
      <w:marRight w:val="0"/>
      <w:marTop w:val="0"/>
      <w:marBottom w:val="0"/>
      <w:divBdr>
        <w:top w:val="none" w:sz="0" w:space="0" w:color="auto"/>
        <w:left w:val="none" w:sz="0" w:space="0" w:color="auto"/>
        <w:bottom w:val="none" w:sz="0" w:space="0" w:color="auto"/>
        <w:right w:val="none" w:sz="0" w:space="0" w:color="auto"/>
      </w:divBdr>
    </w:div>
    <w:div w:id="354816146">
      <w:bodyDiv w:val="1"/>
      <w:marLeft w:val="0"/>
      <w:marRight w:val="0"/>
      <w:marTop w:val="0"/>
      <w:marBottom w:val="0"/>
      <w:divBdr>
        <w:top w:val="none" w:sz="0" w:space="0" w:color="auto"/>
        <w:left w:val="none" w:sz="0" w:space="0" w:color="auto"/>
        <w:bottom w:val="none" w:sz="0" w:space="0" w:color="auto"/>
        <w:right w:val="none" w:sz="0" w:space="0" w:color="auto"/>
      </w:divBdr>
    </w:div>
    <w:div w:id="354884398">
      <w:bodyDiv w:val="1"/>
      <w:marLeft w:val="0"/>
      <w:marRight w:val="0"/>
      <w:marTop w:val="0"/>
      <w:marBottom w:val="0"/>
      <w:divBdr>
        <w:top w:val="none" w:sz="0" w:space="0" w:color="auto"/>
        <w:left w:val="none" w:sz="0" w:space="0" w:color="auto"/>
        <w:bottom w:val="none" w:sz="0" w:space="0" w:color="auto"/>
        <w:right w:val="none" w:sz="0" w:space="0" w:color="auto"/>
      </w:divBdr>
    </w:div>
    <w:div w:id="354887497">
      <w:bodyDiv w:val="1"/>
      <w:marLeft w:val="0"/>
      <w:marRight w:val="0"/>
      <w:marTop w:val="0"/>
      <w:marBottom w:val="0"/>
      <w:divBdr>
        <w:top w:val="none" w:sz="0" w:space="0" w:color="auto"/>
        <w:left w:val="none" w:sz="0" w:space="0" w:color="auto"/>
        <w:bottom w:val="none" w:sz="0" w:space="0" w:color="auto"/>
        <w:right w:val="none" w:sz="0" w:space="0" w:color="auto"/>
      </w:divBdr>
    </w:div>
    <w:div w:id="354888809">
      <w:bodyDiv w:val="1"/>
      <w:marLeft w:val="0"/>
      <w:marRight w:val="0"/>
      <w:marTop w:val="0"/>
      <w:marBottom w:val="0"/>
      <w:divBdr>
        <w:top w:val="none" w:sz="0" w:space="0" w:color="auto"/>
        <w:left w:val="none" w:sz="0" w:space="0" w:color="auto"/>
        <w:bottom w:val="none" w:sz="0" w:space="0" w:color="auto"/>
        <w:right w:val="none" w:sz="0" w:space="0" w:color="auto"/>
      </w:divBdr>
    </w:div>
    <w:div w:id="354890740">
      <w:bodyDiv w:val="1"/>
      <w:marLeft w:val="0"/>
      <w:marRight w:val="0"/>
      <w:marTop w:val="0"/>
      <w:marBottom w:val="0"/>
      <w:divBdr>
        <w:top w:val="none" w:sz="0" w:space="0" w:color="auto"/>
        <w:left w:val="none" w:sz="0" w:space="0" w:color="auto"/>
        <w:bottom w:val="none" w:sz="0" w:space="0" w:color="auto"/>
        <w:right w:val="none" w:sz="0" w:space="0" w:color="auto"/>
      </w:divBdr>
    </w:div>
    <w:div w:id="354967084">
      <w:bodyDiv w:val="1"/>
      <w:marLeft w:val="0"/>
      <w:marRight w:val="0"/>
      <w:marTop w:val="0"/>
      <w:marBottom w:val="0"/>
      <w:divBdr>
        <w:top w:val="none" w:sz="0" w:space="0" w:color="auto"/>
        <w:left w:val="none" w:sz="0" w:space="0" w:color="auto"/>
        <w:bottom w:val="none" w:sz="0" w:space="0" w:color="auto"/>
        <w:right w:val="none" w:sz="0" w:space="0" w:color="auto"/>
      </w:divBdr>
    </w:div>
    <w:div w:id="354969155">
      <w:bodyDiv w:val="1"/>
      <w:marLeft w:val="0"/>
      <w:marRight w:val="0"/>
      <w:marTop w:val="0"/>
      <w:marBottom w:val="0"/>
      <w:divBdr>
        <w:top w:val="none" w:sz="0" w:space="0" w:color="auto"/>
        <w:left w:val="none" w:sz="0" w:space="0" w:color="auto"/>
        <w:bottom w:val="none" w:sz="0" w:space="0" w:color="auto"/>
        <w:right w:val="none" w:sz="0" w:space="0" w:color="auto"/>
      </w:divBdr>
    </w:div>
    <w:div w:id="355040353">
      <w:bodyDiv w:val="1"/>
      <w:marLeft w:val="0"/>
      <w:marRight w:val="0"/>
      <w:marTop w:val="0"/>
      <w:marBottom w:val="0"/>
      <w:divBdr>
        <w:top w:val="none" w:sz="0" w:space="0" w:color="auto"/>
        <w:left w:val="none" w:sz="0" w:space="0" w:color="auto"/>
        <w:bottom w:val="none" w:sz="0" w:space="0" w:color="auto"/>
        <w:right w:val="none" w:sz="0" w:space="0" w:color="auto"/>
      </w:divBdr>
    </w:div>
    <w:div w:id="355040597">
      <w:bodyDiv w:val="1"/>
      <w:marLeft w:val="0"/>
      <w:marRight w:val="0"/>
      <w:marTop w:val="0"/>
      <w:marBottom w:val="0"/>
      <w:divBdr>
        <w:top w:val="none" w:sz="0" w:space="0" w:color="auto"/>
        <w:left w:val="none" w:sz="0" w:space="0" w:color="auto"/>
        <w:bottom w:val="none" w:sz="0" w:space="0" w:color="auto"/>
        <w:right w:val="none" w:sz="0" w:space="0" w:color="auto"/>
      </w:divBdr>
    </w:div>
    <w:div w:id="355159051">
      <w:bodyDiv w:val="1"/>
      <w:marLeft w:val="0"/>
      <w:marRight w:val="0"/>
      <w:marTop w:val="0"/>
      <w:marBottom w:val="0"/>
      <w:divBdr>
        <w:top w:val="none" w:sz="0" w:space="0" w:color="auto"/>
        <w:left w:val="none" w:sz="0" w:space="0" w:color="auto"/>
        <w:bottom w:val="none" w:sz="0" w:space="0" w:color="auto"/>
        <w:right w:val="none" w:sz="0" w:space="0" w:color="auto"/>
      </w:divBdr>
    </w:div>
    <w:div w:id="355235831">
      <w:bodyDiv w:val="1"/>
      <w:marLeft w:val="0"/>
      <w:marRight w:val="0"/>
      <w:marTop w:val="0"/>
      <w:marBottom w:val="0"/>
      <w:divBdr>
        <w:top w:val="none" w:sz="0" w:space="0" w:color="auto"/>
        <w:left w:val="none" w:sz="0" w:space="0" w:color="auto"/>
        <w:bottom w:val="none" w:sz="0" w:space="0" w:color="auto"/>
        <w:right w:val="none" w:sz="0" w:space="0" w:color="auto"/>
      </w:divBdr>
    </w:div>
    <w:div w:id="355421872">
      <w:bodyDiv w:val="1"/>
      <w:marLeft w:val="0"/>
      <w:marRight w:val="0"/>
      <w:marTop w:val="0"/>
      <w:marBottom w:val="0"/>
      <w:divBdr>
        <w:top w:val="none" w:sz="0" w:space="0" w:color="auto"/>
        <w:left w:val="none" w:sz="0" w:space="0" w:color="auto"/>
        <w:bottom w:val="none" w:sz="0" w:space="0" w:color="auto"/>
        <w:right w:val="none" w:sz="0" w:space="0" w:color="auto"/>
      </w:divBdr>
    </w:div>
    <w:div w:id="355429653">
      <w:bodyDiv w:val="1"/>
      <w:marLeft w:val="0"/>
      <w:marRight w:val="0"/>
      <w:marTop w:val="0"/>
      <w:marBottom w:val="0"/>
      <w:divBdr>
        <w:top w:val="none" w:sz="0" w:space="0" w:color="auto"/>
        <w:left w:val="none" w:sz="0" w:space="0" w:color="auto"/>
        <w:bottom w:val="none" w:sz="0" w:space="0" w:color="auto"/>
        <w:right w:val="none" w:sz="0" w:space="0" w:color="auto"/>
      </w:divBdr>
    </w:div>
    <w:div w:id="355472473">
      <w:bodyDiv w:val="1"/>
      <w:marLeft w:val="0"/>
      <w:marRight w:val="0"/>
      <w:marTop w:val="0"/>
      <w:marBottom w:val="0"/>
      <w:divBdr>
        <w:top w:val="none" w:sz="0" w:space="0" w:color="auto"/>
        <w:left w:val="none" w:sz="0" w:space="0" w:color="auto"/>
        <w:bottom w:val="none" w:sz="0" w:space="0" w:color="auto"/>
        <w:right w:val="none" w:sz="0" w:space="0" w:color="auto"/>
      </w:divBdr>
    </w:div>
    <w:div w:id="355473579">
      <w:bodyDiv w:val="1"/>
      <w:marLeft w:val="0"/>
      <w:marRight w:val="0"/>
      <w:marTop w:val="0"/>
      <w:marBottom w:val="0"/>
      <w:divBdr>
        <w:top w:val="none" w:sz="0" w:space="0" w:color="auto"/>
        <w:left w:val="none" w:sz="0" w:space="0" w:color="auto"/>
        <w:bottom w:val="none" w:sz="0" w:space="0" w:color="auto"/>
        <w:right w:val="none" w:sz="0" w:space="0" w:color="auto"/>
      </w:divBdr>
    </w:div>
    <w:div w:id="355498515">
      <w:bodyDiv w:val="1"/>
      <w:marLeft w:val="0"/>
      <w:marRight w:val="0"/>
      <w:marTop w:val="0"/>
      <w:marBottom w:val="0"/>
      <w:divBdr>
        <w:top w:val="none" w:sz="0" w:space="0" w:color="auto"/>
        <w:left w:val="none" w:sz="0" w:space="0" w:color="auto"/>
        <w:bottom w:val="none" w:sz="0" w:space="0" w:color="auto"/>
        <w:right w:val="none" w:sz="0" w:space="0" w:color="auto"/>
      </w:divBdr>
    </w:div>
    <w:div w:id="355539734">
      <w:bodyDiv w:val="1"/>
      <w:marLeft w:val="0"/>
      <w:marRight w:val="0"/>
      <w:marTop w:val="0"/>
      <w:marBottom w:val="0"/>
      <w:divBdr>
        <w:top w:val="none" w:sz="0" w:space="0" w:color="auto"/>
        <w:left w:val="none" w:sz="0" w:space="0" w:color="auto"/>
        <w:bottom w:val="none" w:sz="0" w:space="0" w:color="auto"/>
        <w:right w:val="none" w:sz="0" w:space="0" w:color="auto"/>
      </w:divBdr>
    </w:div>
    <w:div w:id="355545991">
      <w:bodyDiv w:val="1"/>
      <w:marLeft w:val="0"/>
      <w:marRight w:val="0"/>
      <w:marTop w:val="0"/>
      <w:marBottom w:val="0"/>
      <w:divBdr>
        <w:top w:val="none" w:sz="0" w:space="0" w:color="auto"/>
        <w:left w:val="none" w:sz="0" w:space="0" w:color="auto"/>
        <w:bottom w:val="none" w:sz="0" w:space="0" w:color="auto"/>
        <w:right w:val="none" w:sz="0" w:space="0" w:color="auto"/>
      </w:divBdr>
    </w:div>
    <w:div w:id="355547288">
      <w:bodyDiv w:val="1"/>
      <w:marLeft w:val="0"/>
      <w:marRight w:val="0"/>
      <w:marTop w:val="0"/>
      <w:marBottom w:val="0"/>
      <w:divBdr>
        <w:top w:val="none" w:sz="0" w:space="0" w:color="auto"/>
        <w:left w:val="none" w:sz="0" w:space="0" w:color="auto"/>
        <w:bottom w:val="none" w:sz="0" w:space="0" w:color="auto"/>
        <w:right w:val="none" w:sz="0" w:space="0" w:color="auto"/>
      </w:divBdr>
    </w:div>
    <w:div w:id="355547341">
      <w:bodyDiv w:val="1"/>
      <w:marLeft w:val="0"/>
      <w:marRight w:val="0"/>
      <w:marTop w:val="0"/>
      <w:marBottom w:val="0"/>
      <w:divBdr>
        <w:top w:val="none" w:sz="0" w:space="0" w:color="auto"/>
        <w:left w:val="none" w:sz="0" w:space="0" w:color="auto"/>
        <w:bottom w:val="none" w:sz="0" w:space="0" w:color="auto"/>
        <w:right w:val="none" w:sz="0" w:space="0" w:color="auto"/>
      </w:divBdr>
    </w:div>
    <w:div w:id="355547349">
      <w:bodyDiv w:val="1"/>
      <w:marLeft w:val="0"/>
      <w:marRight w:val="0"/>
      <w:marTop w:val="0"/>
      <w:marBottom w:val="0"/>
      <w:divBdr>
        <w:top w:val="none" w:sz="0" w:space="0" w:color="auto"/>
        <w:left w:val="none" w:sz="0" w:space="0" w:color="auto"/>
        <w:bottom w:val="none" w:sz="0" w:space="0" w:color="auto"/>
        <w:right w:val="none" w:sz="0" w:space="0" w:color="auto"/>
      </w:divBdr>
    </w:div>
    <w:div w:id="355620836">
      <w:bodyDiv w:val="1"/>
      <w:marLeft w:val="0"/>
      <w:marRight w:val="0"/>
      <w:marTop w:val="0"/>
      <w:marBottom w:val="0"/>
      <w:divBdr>
        <w:top w:val="none" w:sz="0" w:space="0" w:color="auto"/>
        <w:left w:val="none" w:sz="0" w:space="0" w:color="auto"/>
        <w:bottom w:val="none" w:sz="0" w:space="0" w:color="auto"/>
        <w:right w:val="none" w:sz="0" w:space="0" w:color="auto"/>
      </w:divBdr>
    </w:div>
    <w:div w:id="355808480">
      <w:bodyDiv w:val="1"/>
      <w:marLeft w:val="0"/>
      <w:marRight w:val="0"/>
      <w:marTop w:val="0"/>
      <w:marBottom w:val="0"/>
      <w:divBdr>
        <w:top w:val="none" w:sz="0" w:space="0" w:color="auto"/>
        <w:left w:val="none" w:sz="0" w:space="0" w:color="auto"/>
        <w:bottom w:val="none" w:sz="0" w:space="0" w:color="auto"/>
        <w:right w:val="none" w:sz="0" w:space="0" w:color="auto"/>
      </w:divBdr>
    </w:div>
    <w:div w:id="355890979">
      <w:bodyDiv w:val="1"/>
      <w:marLeft w:val="0"/>
      <w:marRight w:val="0"/>
      <w:marTop w:val="0"/>
      <w:marBottom w:val="0"/>
      <w:divBdr>
        <w:top w:val="none" w:sz="0" w:space="0" w:color="auto"/>
        <w:left w:val="none" w:sz="0" w:space="0" w:color="auto"/>
        <w:bottom w:val="none" w:sz="0" w:space="0" w:color="auto"/>
        <w:right w:val="none" w:sz="0" w:space="0" w:color="auto"/>
      </w:divBdr>
    </w:div>
    <w:div w:id="356010436">
      <w:bodyDiv w:val="1"/>
      <w:marLeft w:val="0"/>
      <w:marRight w:val="0"/>
      <w:marTop w:val="0"/>
      <w:marBottom w:val="0"/>
      <w:divBdr>
        <w:top w:val="none" w:sz="0" w:space="0" w:color="auto"/>
        <w:left w:val="none" w:sz="0" w:space="0" w:color="auto"/>
        <w:bottom w:val="none" w:sz="0" w:space="0" w:color="auto"/>
        <w:right w:val="none" w:sz="0" w:space="0" w:color="auto"/>
      </w:divBdr>
    </w:div>
    <w:div w:id="356010672">
      <w:bodyDiv w:val="1"/>
      <w:marLeft w:val="0"/>
      <w:marRight w:val="0"/>
      <w:marTop w:val="0"/>
      <w:marBottom w:val="0"/>
      <w:divBdr>
        <w:top w:val="none" w:sz="0" w:space="0" w:color="auto"/>
        <w:left w:val="none" w:sz="0" w:space="0" w:color="auto"/>
        <w:bottom w:val="none" w:sz="0" w:space="0" w:color="auto"/>
        <w:right w:val="none" w:sz="0" w:space="0" w:color="auto"/>
      </w:divBdr>
    </w:div>
    <w:div w:id="356129045">
      <w:bodyDiv w:val="1"/>
      <w:marLeft w:val="0"/>
      <w:marRight w:val="0"/>
      <w:marTop w:val="0"/>
      <w:marBottom w:val="0"/>
      <w:divBdr>
        <w:top w:val="none" w:sz="0" w:space="0" w:color="auto"/>
        <w:left w:val="none" w:sz="0" w:space="0" w:color="auto"/>
        <w:bottom w:val="none" w:sz="0" w:space="0" w:color="auto"/>
        <w:right w:val="none" w:sz="0" w:space="0" w:color="auto"/>
      </w:divBdr>
    </w:div>
    <w:div w:id="356202299">
      <w:bodyDiv w:val="1"/>
      <w:marLeft w:val="0"/>
      <w:marRight w:val="0"/>
      <w:marTop w:val="0"/>
      <w:marBottom w:val="0"/>
      <w:divBdr>
        <w:top w:val="none" w:sz="0" w:space="0" w:color="auto"/>
        <w:left w:val="none" w:sz="0" w:space="0" w:color="auto"/>
        <w:bottom w:val="none" w:sz="0" w:space="0" w:color="auto"/>
        <w:right w:val="none" w:sz="0" w:space="0" w:color="auto"/>
      </w:divBdr>
    </w:div>
    <w:div w:id="356279029">
      <w:bodyDiv w:val="1"/>
      <w:marLeft w:val="0"/>
      <w:marRight w:val="0"/>
      <w:marTop w:val="0"/>
      <w:marBottom w:val="0"/>
      <w:divBdr>
        <w:top w:val="none" w:sz="0" w:space="0" w:color="auto"/>
        <w:left w:val="none" w:sz="0" w:space="0" w:color="auto"/>
        <w:bottom w:val="none" w:sz="0" w:space="0" w:color="auto"/>
        <w:right w:val="none" w:sz="0" w:space="0" w:color="auto"/>
      </w:divBdr>
    </w:div>
    <w:div w:id="356321792">
      <w:bodyDiv w:val="1"/>
      <w:marLeft w:val="0"/>
      <w:marRight w:val="0"/>
      <w:marTop w:val="0"/>
      <w:marBottom w:val="0"/>
      <w:divBdr>
        <w:top w:val="none" w:sz="0" w:space="0" w:color="auto"/>
        <w:left w:val="none" w:sz="0" w:space="0" w:color="auto"/>
        <w:bottom w:val="none" w:sz="0" w:space="0" w:color="auto"/>
        <w:right w:val="none" w:sz="0" w:space="0" w:color="auto"/>
      </w:divBdr>
    </w:div>
    <w:div w:id="356350030">
      <w:bodyDiv w:val="1"/>
      <w:marLeft w:val="0"/>
      <w:marRight w:val="0"/>
      <w:marTop w:val="0"/>
      <w:marBottom w:val="0"/>
      <w:divBdr>
        <w:top w:val="none" w:sz="0" w:space="0" w:color="auto"/>
        <w:left w:val="none" w:sz="0" w:space="0" w:color="auto"/>
        <w:bottom w:val="none" w:sz="0" w:space="0" w:color="auto"/>
        <w:right w:val="none" w:sz="0" w:space="0" w:color="auto"/>
      </w:divBdr>
    </w:div>
    <w:div w:id="356351738">
      <w:bodyDiv w:val="1"/>
      <w:marLeft w:val="0"/>
      <w:marRight w:val="0"/>
      <w:marTop w:val="0"/>
      <w:marBottom w:val="0"/>
      <w:divBdr>
        <w:top w:val="none" w:sz="0" w:space="0" w:color="auto"/>
        <w:left w:val="none" w:sz="0" w:space="0" w:color="auto"/>
        <w:bottom w:val="none" w:sz="0" w:space="0" w:color="auto"/>
        <w:right w:val="none" w:sz="0" w:space="0" w:color="auto"/>
      </w:divBdr>
    </w:div>
    <w:div w:id="356391687">
      <w:bodyDiv w:val="1"/>
      <w:marLeft w:val="0"/>
      <w:marRight w:val="0"/>
      <w:marTop w:val="0"/>
      <w:marBottom w:val="0"/>
      <w:divBdr>
        <w:top w:val="none" w:sz="0" w:space="0" w:color="auto"/>
        <w:left w:val="none" w:sz="0" w:space="0" w:color="auto"/>
        <w:bottom w:val="none" w:sz="0" w:space="0" w:color="auto"/>
        <w:right w:val="none" w:sz="0" w:space="0" w:color="auto"/>
      </w:divBdr>
    </w:div>
    <w:div w:id="356394133">
      <w:bodyDiv w:val="1"/>
      <w:marLeft w:val="0"/>
      <w:marRight w:val="0"/>
      <w:marTop w:val="0"/>
      <w:marBottom w:val="0"/>
      <w:divBdr>
        <w:top w:val="none" w:sz="0" w:space="0" w:color="auto"/>
        <w:left w:val="none" w:sz="0" w:space="0" w:color="auto"/>
        <w:bottom w:val="none" w:sz="0" w:space="0" w:color="auto"/>
        <w:right w:val="none" w:sz="0" w:space="0" w:color="auto"/>
      </w:divBdr>
    </w:div>
    <w:div w:id="356465373">
      <w:bodyDiv w:val="1"/>
      <w:marLeft w:val="0"/>
      <w:marRight w:val="0"/>
      <w:marTop w:val="0"/>
      <w:marBottom w:val="0"/>
      <w:divBdr>
        <w:top w:val="none" w:sz="0" w:space="0" w:color="auto"/>
        <w:left w:val="none" w:sz="0" w:space="0" w:color="auto"/>
        <w:bottom w:val="none" w:sz="0" w:space="0" w:color="auto"/>
        <w:right w:val="none" w:sz="0" w:space="0" w:color="auto"/>
      </w:divBdr>
    </w:div>
    <w:div w:id="356467309">
      <w:bodyDiv w:val="1"/>
      <w:marLeft w:val="0"/>
      <w:marRight w:val="0"/>
      <w:marTop w:val="0"/>
      <w:marBottom w:val="0"/>
      <w:divBdr>
        <w:top w:val="none" w:sz="0" w:space="0" w:color="auto"/>
        <w:left w:val="none" w:sz="0" w:space="0" w:color="auto"/>
        <w:bottom w:val="none" w:sz="0" w:space="0" w:color="auto"/>
        <w:right w:val="none" w:sz="0" w:space="0" w:color="auto"/>
      </w:divBdr>
    </w:div>
    <w:div w:id="356547243">
      <w:bodyDiv w:val="1"/>
      <w:marLeft w:val="0"/>
      <w:marRight w:val="0"/>
      <w:marTop w:val="0"/>
      <w:marBottom w:val="0"/>
      <w:divBdr>
        <w:top w:val="none" w:sz="0" w:space="0" w:color="auto"/>
        <w:left w:val="none" w:sz="0" w:space="0" w:color="auto"/>
        <w:bottom w:val="none" w:sz="0" w:space="0" w:color="auto"/>
        <w:right w:val="none" w:sz="0" w:space="0" w:color="auto"/>
      </w:divBdr>
    </w:div>
    <w:div w:id="356583600">
      <w:bodyDiv w:val="1"/>
      <w:marLeft w:val="0"/>
      <w:marRight w:val="0"/>
      <w:marTop w:val="0"/>
      <w:marBottom w:val="0"/>
      <w:divBdr>
        <w:top w:val="none" w:sz="0" w:space="0" w:color="auto"/>
        <w:left w:val="none" w:sz="0" w:space="0" w:color="auto"/>
        <w:bottom w:val="none" w:sz="0" w:space="0" w:color="auto"/>
        <w:right w:val="none" w:sz="0" w:space="0" w:color="auto"/>
      </w:divBdr>
    </w:div>
    <w:div w:id="356585225">
      <w:bodyDiv w:val="1"/>
      <w:marLeft w:val="0"/>
      <w:marRight w:val="0"/>
      <w:marTop w:val="0"/>
      <w:marBottom w:val="0"/>
      <w:divBdr>
        <w:top w:val="none" w:sz="0" w:space="0" w:color="auto"/>
        <w:left w:val="none" w:sz="0" w:space="0" w:color="auto"/>
        <w:bottom w:val="none" w:sz="0" w:space="0" w:color="auto"/>
        <w:right w:val="none" w:sz="0" w:space="0" w:color="auto"/>
      </w:divBdr>
    </w:div>
    <w:div w:id="356661910">
      <w:bodyDiv w:val="1"/>
      <w:marLeft w:val="0"/>
      <w:marRight w:val="0"/>
      <w:marTop w:val="0"/>
      <w:marBottom w:val="0"/>
      <w:divBdr>
        <w:top w:val="none" w:sz="0" w:space="0" w:color="auto"/>
        <w:left w:val="none" w:sz="0" w:space="0" w:color="auto"/>
        <w:bottom w:val="none" w:sz="0" w:space="0" w:color="auto"/>
        <w:right w:val="none" w:sz="0" w:space="0" w:color="auto"/>
      </w:divBdr>
    </w:div>
    <w:div w:id="356735272">
      <w:bodyDiv w:val="1"/>
      <w:marLeft w:val="0"/>
      <w:marRight w:val="0"/>
      <w:marTop w:val="0"/>
      <w:marBottom w:val="0"/>
      <w:divBdr>
        <w:top w:val="none" w:sz="0" w:space="0" w:color="auto"/>
        <w:left w:val="none" w:sz="0" w:space="0" w:color="auto"/>
        <w:bottom w:val="none" w:sz="0" w:space="0" w:color="auto"/>
        <w:right w:val="none" w:sz="0" w:space="0" w:color="auto"/>
      </w:divBdr>
    </w:div>
    <w:div w:id="356779057">
      <w:bodyDiv w:val="1"/>
      <w:marLeft w:val="0"/>
      <w:marRight w:val="0"/>
      <w:marTop w:val="0"/>
      <w:marBottom w:val="0"/>
      <w:divBdr>
        <w:top w:val="none" w:sz="0" w:space="0" w:color="auto"/>
        <w:left w:val="none" w:sz="0" w:space="0" w:color="auto"/>
        <w:bottom w:val="none" w:sz="0" w:space="0" w:color="auto"/>
        <w:right w:val="none" w:sz="0" w:space="0" w:color="auto"/>
      </w:divBdr>
    </w:div>
    <w:div w:id="356808960">
      <w:bodyDiv w:val="1"/>
      <w:marLeft w:val="0"/>
      <w:marRight w:val="0"/>
      <w:marTop w:val="0"/>
      <w:marBottom w:val="0"/>
      <w:divBdr>
        <w:top w:val="none" w:sz="0" w:space="0" w:color="auto"/>
        <w:left w:val="none" w:sz="0" w:space="0" w:color="auto"/>
        <w:bottom w:val="none" w:sz="0" w:space="0" w:color="auto"/>
        <w:right w:val="none" w:sz="0" w:space="0" w:color="auto"/>
      </w:divBdr>
    </w:div>
    <w:div w:id="356852526">
      <w:bodyDiv w:val="1"/>
      <w:marLeft w:val="0"/>
      <w:marRight w:val="0"/>
      <w:marTop w:val="0"/>
      <w:marBottom w:val="0"/>
      <w:divBdr>
        <w:top w:val="none" w:sz="0" w:space="0" w:color="auto"/>
        <w:left w:val="none" w:sz="0" w:space="0" w:color="auto"/>
        <w:bottom w:val="none" w:sz="0" w:space="0" w:color="auto"/>
        <w:right w:val="none" w:sz="0" w:space="0" w:color="auto"/>
      </w:divBdr>
    </w:div>
    <w:div w:id="356859139">
      <w:bodyDiv w:val="1"/>
      <w:marLeft w:val="0"/>
      <w:marRight w:val="0"/>
      <w:marTop w:val="0"/>
      <w:marBottom w:val="0"/>
      <w:divBdr>
        <w:top w:val="none" w:sz="0" w:space="0" w:color="auto"/>
        <w:left w:val="none" w:sz="0" w:space="0" w:color="auto"/>
        <w:bottom w:val="none" w:sz="0" w:space="0" w:color="auto"/>
        <w:right w:val="none" w:sz="0" w:space="0" w:color="auto"/>
      </w:divBdr>
    </w:div>
    <w:div w:id="356926977">
      <w:bodyDiv w:val="1"/>
      <w:marLeft w:val="0"/>
      <w:marRight w:val="0"/>
      <w:marTop w:val="0"/>
      <w:marBottom w:val="0"/>
      <w:divBdr>
        <w:top w:val="none" w:sz="0" w:space="0" w:color="auto"/>
        <w:left w:val="none" w:sz="0" w:space="0" w:color="auto"/>
        <w:bottom w:val="none" w:sz="0" w:space="0" w:color="auto"/>
        <w:right w:val="none" w:sz="0" w:space="0" w:color="auto"/>
      </w:divBdr>
    </w:div>
    <w:div w:id="356928099">
      <w:bodyDiv w:val="1"/>
      <w:marLeft w:val="0"/>
      <w:marRight w:val="0"/>
      <w:marTop w:val="0"/>
      <w:marBottom w:val="0"/>
      <w:divBdr>
        <w:top w:val="none" w:sz="0" w:space="0" w:color="auto"/>
        <w:left w:val="none" w:sz="0" w:space="0" w:color="auto"/>
        <w:bottom w:val="none" w:sz="0" w:space="0" w:color="auto"/>
        <w:right w:val="none" w:sz="0" w:space="0" w:color="auto"/>
      </w:divBdr>
    </w:div>
    <w:div w:id="356929318">
      <w:bodyDiv w:val="1"/>
      <w:marLeft w:val="0"/>
      <w:marRight w:val="0"/>
      <w:marTop w:val="0"/>
      <w:marBottom w:val="0"/>
      <w:divBdr>
        <w:top w:val="none" w:sz="0" w:space="0" w:color="auto"/>
        <w:left w:val="none" w:sz="0" w:space="0" w:color="auto"/>
        <w:bottom w:val="none" w:sz="0" w:space="0" w:color="auto"/>
        <w:right w:val="none" w:sz="0" w:space="0" w:color="auto"/>
      </w:divBdr>
    </w:div>
    <w:div w:id="357046691">
      <w:bodyDiv w:val="1"/>
      <w:marLeft w:val="0"/>
      <w:marRight w:val="0"/>
      <w:marTop w:val="0"/>
      <w:marBottom w:val="0"/>
      <w:divBdr>
        <w:top w:val="none" w:sz="0" w:space="0" w:color="auto"/>
        <w:left w:val="none" w:sz="0" w:space="0" w:color="auto"/>
        <w:bottom w:val="none" w:sz="0" w:space="0" w:color="auto"/>
        <w:right w:val="none" w:sz="0" w:space="0" w:color="auto"/>
      </w:divBdr>
    </w:div>
    <w:div w:id="357120573">
      <w:bodyDiv w:val="1"/>
      <w:marLeft w:val="0"/>
      <w:marRight w:val="0"/>
      <w:marTop w:val="0"/>
      <w:marBottom w:val="0"/>
      <w:divBdr>
        <w:top w:val="none" w:sz="0" w:space="0" w:color="auto"/>
        <w:left w:val="none" w:sz="0" w:space="0" w:color="auto"/>
        <w:bottom w:val="none" w:sz="0" w:space="0" w:color="auto"/>
        <w:right w:val="none" w:sz="0" w:space="0" w:color="auto"/>
      </w:divBdr>
    </w:div>
    <w:div w:id="357124398">
      <w:bodyDiv w:val="1"/>
      <w:marLeft w:val="0"/>
      <w:marRight w:val="0"/>
      <w:marTop w:val="0"/>
      <w:marBottom w:val="0"/>
      <w:divBdr>
        <w:top w:val="none" w:sz="0" w:space="0" w:color="auto"/>
        <w:left w:val="none" w:sz="0" w:space="0" w:color="auto"/>
        <w:bottom w:val="none" w:sz="0" w:space="0" w:color="auto"/>
        <w:right w:val="none" w:sz="0" w:space="0" w:color="auto"/>
      </w:divBdr>
    </w:div>
    <w:div w:id="357199658">
      <w:bodyDiv w:val="1"/>
      <w:marLeft w:val="0"/>
      <w:marRight w:val="0"/>
      <w:marTop w:val="0"/>
      <w:marBottom w:val="0"/>
      <w:divBdr>
        <w:top w:val="none" w:sz="0" w:space="0" w:color="auto"/>
        <w:left w:val="none" w:sz="0" w:space="0" w:color="auto"/>
        <w:bottom w:val="none" w:sz="0" w:space="0" w:color="auto"/>
        <w:right w:val="none" w:sz="0" w:space="0" w:color="auto"/>
      </w:divBdr>
    </w:div>
    <w:div w:id="357200782">
      <w:bodyDiv w:val="1"/>
      <w:marLeft w:val="0"/>
      <w:marRight w:val="0"/>
      <w:marTop w:val="0"/>
      <w:marBottom w:val="0"/>
      <w:divBdr>
        <w:top w:val="none" w:sz="0" w:space="0" w:color="auto"/>
        <w:left w:val="none" w:sz="0" w:space="0" w:color="auto"/>
        <w:bottom w:val="none" w:sz="0" w:space="0" w:color="auto"/>
        <w:right w:val="none" w:sz="0" w:space="0" w:color="auto"/>
      </w:divBdr>
    </w:div>
    <w:div w:id="357245996">
      <w:bodyDiv w:val="1"/>
      <w:marLeft w:val="0"/>
      <w:marRight w:val="0"/>
      <w:marTop w:val="0"/>
      <w:marBottom w:val="0"/>
      <w:divBdr>
        <w:top w:val="none" w:sz="0" w:space="0" w:color="auto"/>
        <w:left w:val="none" w:sz="0" w:space="0" w:color="auto"/>
        <w:bottom w:val="none" w:sz="0" w:space="0" w:color="auto"/>
        <w:right w:val="none" w:sz="0" w:space="0" w:color="auto"/>
      </w:divBdr>
    </w:div>
    <w:div w:id="357246456">
      <w:bodyDiv w:val="1"/>
      <w:marLeft w:val="0"/>
      <w:marRight w:val="0"/>
      <w:marTop w:val="0"/>
      <w:marBottom w:val="0"/>
      <w:divBdr>
        <w:top w:val="none" w:sz="0" w:space="0" w:color="auto"/>
        <w:left w:val="none" w:sz="0" w:space="0" w:color="auto"/>
        <w:bottom w:val="none" w:sz="0" w:space="0" w:color="auto"/>
        <w:right w:val="none" w:sz="0" w:space="0" w:color="auto"/>
      </w:divBdr>
    </w:div>
    <w:div w:id="357389094">
      <w:bodyDiv w:val="1"/>
      <w:marLeft w:val="0"/>
      <w:marRight w:val="0"/>
      <w:marTop w:val="0"/>
      <w:marBottom w:val="0"/>
      <w:divBdr>
        <w:top w:val="none" w:sz="0" w:space="0" w:color="auto"/>
        <w:left w:val="none" w:sz="0" w:space="0" w:color="auto"/>
        <w:bottom w:val="none" w:sz="0" w:space="0" w:color="auto"/>
        <w:right w:val="none" w:sz="0" w:space="0" w:color="auto"/>
      </w:divBdr>
    </w:div>
    <w:div w:id="357434574">
      <w:bodyDiv w:val="1"/>
      <w:marLeft w:val="0"/>
      <w:marRight w:val="0"/>
      <w:marTop w:val="0"/>
      <w:marBottom w:val="0"/>
      <w:divBdr>
        <w:top w:val="none" w:sz="0" w:space="0" w:color="auto"/>
        <w:left w:val="none" w:sz="0" w:space="0" w:color="auto"/>
        <w:bottom w:val="none" w:sz="0" w:space="0" w:color="auto"/>
        <w:right w:val="none" w:sz="0" w:space="0" w:color="auto"/>
      </w:divBdr>
    </w:div>
    <w:div w:id="357463514">
      <w:bodyDiv w:val="1"/>
      <w:marLeft w:val="0"/>
      <w:marRight w:val="0"/>
      <w:marTop w:val="0"/>
      <w:marBottom w:val="0"/>
      <w:divBdr>
        <w:top w:val="none" w:sz="0" w:space="0" w:color="auto"/>
        <w:left w:val="none" w:sz="0" w:space="0" w:color="auto"/>
        <w:bottom w:val="none" w:sz="0" w:space="0" w:color="auto"/>
        <w:right w:val="none" w:sz="0" w:space="0" w:color="auto"/>
      </w:divBdr>
    </w:div>
    <w:div w:id="357505406">
      <w:bodyDiv w:val="1"/>
      <w:marLeft w:val="0"/>
      <w:marRight w:val="0"/>
      <w:marTop w:val="0"/>
      <w:marBottom w:val="0"/>
      <w:divBdr>
        <w:top w:val="none" w:sz="0" w:space="0" w:color="auto"/>
        <w:left w:val="none" w:sz="0" w:space="0" w:color="auto"/>
        <w:bottom w:val="none" w:sz="0" w:space="0" w:color="auto"/>
        <w:right w:val="none" w:sz="0" w:space="0" w:color="auto"/>
      </w:divBdr>
    </w:div>
    <w:div w:id="357506870">
      <w:bodyDiv w:val="1"/>
      <w:marLeft w:val="0"/>
      <w:marRight w:val="0"/>
      <w:marTop w:val="0"/>
      <w:marBottom w:val="0"/>
      <w:divBdr>
        <w:top w:val="none" w:sz="0" w:space="0" w:color="auto"/>
        <w:left w:val="none" w:sz="0" w:space="0" w:color="auto"/>
        <w:bottom w:val="none" w:sz="0" w:space="0" w:color="auto"/>
        <w:right w:val="none" w:sz="0" w:space="0" w:color="auto"/>
      </w:divBdr>
    </w:div>
    <w:div w:id="357630532">
      <w:bodyDiv w:val="1"/>
      <w:marLeft w:val="0"/>
      <w:marRight w:val="0"/>
      <w:marTop w:val="0"/>
      <w:marBottom w:val="0"/>
      <w:divBdr>
        <w:top w:val="none" w:sz="0" w:space="0" w:color="auto"/>
        <w:left w:val="none" w:sz="0" w:space="0" w:color="auto"/>
        <w:bottom w:val="none" w:sz="0" w:space="0" w:color="auto"/>
        <w:right w:val="none" w:sz="0" w:space="0" w:color="auto"/>
      </w:divBdr>
    </w:div>
    <w:div w:id="357774066">
      <w:bodyDiv w:val="1"/>
      <w:marLeft w:val="0"/>
      <w:marRight w:val="0"/>
      <w:marTop w:val="0"/>
      <w:marBottom w:val="0"/>
      <w:divBdr>
        <w:top w:val="none" w:sz="0" w:space="0" w:color="auto"/>
        <w:left w:val="none" w:sz="0" w:space="0" w:color="auto"/>
        <w:bottom w:val="none" w:sz="0" w:space="0" w:color="auto"/>
        <w:right w:val="none" w:sz="0" w:space="0" w:color="auto"/>
      </w:divBdr>
    </w:div>
    <w:div w:id="357777232">
      <w:bodyDiv w:val="1"/>
      <w:marLeft w:val="0"/>
      <w:marRight w:val="0"/>
      <w:marTop w:val="0"/>
      <w:marBottom w:val="0"/>
      <w:divBdr>
        <w:top w:val="none" w:sz="0" w:space="0" w:color="auto"/>
        <w:left w:val="none" w:sz="0" w:space="0" w:color="auto"/>
        <w:bottom w:val="none" w:sz="0" w:space="0" w:color="auto"/>
        <w:right w:val="none" w:sz="0" w:space="0" w:color="auto"/>
      </w:divBdr>
    </w:div>
    <w:div w:id="357892444">
      <w:bodyDiv w:val="1"/>
      <w:marLeft w:val="0"/>
      <w:marRight w:val="0"/>
      <w:marTop w:val="0"/>
      <w:marBottom w:val="0"/>
      <w:divBdr>
        <w:top w:val="none" w:sz="0" w:space="0" w:color="auto"/>
        <w:left w:val="none" w:sz="0" w:space="0" w:color="auto"/>
        <w:bottom w:val="none" w:sz="0" w:space="0" w:color="auto"/>
        <w:right w:val="none" w:sz="0" w:space="0" w:color="auto"/>
      </w:divBdr>
    </w:div>
    <w:div w:id="357893457">
      <w:bodyDiv w:val="1"/>
      <w:marLeft w:val="0"/>
      <w:marRight w:val="0"/>
      <w:marTop w:val="0"/>
      <w:marBottom w:val="0"/>
      <w:divBdr>
        <w:top w:val="none" w:sz="0" w:space="0" w:color="auto"/>
        <w:left w:val="none" w:sz="0" w:space="0" w:color="auto"/>
        <w:bottom w:val="none" w:sz="0" w:space="0" w:color="auto"/>
        <w:right w:val="none" w:sz="0" w:space="0" w:color="auto"/>
      </w:divBdr>
    </w:div>
    <w:div w:id="357899585">
      <w:bodyDiv w:val="1"/>
      <w:marLeft w:val="0"/>
      <w:marRight w:val="0"/>
      <w:marTop w:val="0"/>
      <w:marBottom w:val="0"/>
      <w:divBdr>
        <w:top w:val="none" w:sz="0" w:space="0" w:color="auto"/>
        <w:left w:val="none" w:sz="0" w:space="0" w:color="auto"/>
        <w:bottom w:val="none" w:sz="0" w:space="0" w:color="auto"/>
        <w:right w:val="none" w:sz="0" w:space="0" w:color="auto"/>
      </w:divBdr>
    </w:div>
    <w:div w:id="358044185">
      <w:bodyDiv w:val="1"/>
      <w:marLeft w:val="0"/>
      <w:marRight w:val="0"/>
      <w:marTop w:val="0"/>
      <w:marBottom w:val="0"/>
      <w:divBdr>
        <w:top w:val="none" w:sz="0" w:space="0" w:color="auto"/>
        <w:left w:val="none" w:sz="0" w:space="0" w:color="auto"/>
        <w:bottom w:val="none" w:sz="0" w:space="0" w:color="auto"/>
        <w:right w:val="none" w:sz="0" w:space="0" w:color="auto"/>
      </w:divBdr>
    </w:div>
    <w:div w:id="358048823">
      <w:bodyDiv w:val="1"/>
      <w:marLeft w:val="0"/>
      <w:marRight w:val="0"/>
      <w:marTop w:val="0"/>
      <w:marBottom w:val="0"/>
      <w:divBdr>
        <w:top w:val="none" w:sz="0" w:space="0" w:color="auto"/>
        <w:left w:val="none" w:sz="0" w:space="0" w:color="auto"/>
        <w:bottom w:val="none" w:sz="0" w:space="0" w:color="auto"/>
        <w:right w:val="none" w:sz="0" w:space="0" w:color="auto"/>
      </w:divBdr>
    </w:div>
    <w:div w:id="358120412">
      <w:bodyDiv w:val="1"/>
      <w:marLeft w:val="0"/>
      <w:marRight w:val="0"/>
      <w:marTop w:val="0"/>
      <w:marBottom w:val="0"/>
      <w:divBdr>
        <w:top w:val="none" w:sz="0" w:space="0" w:color="auto"/>
        <w:left w:val="none" w:sz="0" w:space="0" w:color="auto"/>
        <w:bottom w:val="none" w:sz="0" w:space="0" w:color="auto"/>
        <w:right w:val="none" w:sz="0" w:space="0" w:color="auto"/>
      </w:divBdr>
    </w:div>
    <w:div w:id="358168627">
      <w:bodyDiv w:val="1"/>
      <w:marLeft w:val="0"/>
      <w:marRight w:val="0"/>
      <w:marTop w:val="0"/>
      <w:marBottom w:val="0"/>
      <w:divBdr>
        <w:top w:val="none" w:sz="0" w:space="0" w:color="auto"/>
        <w:left w:val="none" w:sz="0" w:space="0" w:color="auto"/>
        <w:bottom w:val="none" w:sz="0" w:space="0" w:color="auto"/>
        <w:right w:val="none" w:sz="0" w:space="0" w:color="auto"/>
      </w:divBdr>
    </w:div>
    <w:div w:id="358240827">
      <w:bodyDiv w:val="1"/>
      <w:marLeft w:val="0"/>
      <w:marRight w:val="0"/>
      <w:marTop w:val="0"/>
      <w:marBottom w:val="0"/>
      <w:divBdr>
        <w:top w:val="none" w:sz="0" w:space="0" w:color="auto"/>
        <w:left w:val="none" w:sz="0" w:space="0" w:color="auto"/>
        <w:bottom w:val="none" w:sz="0" w:space="0" w:color="auto"/>
        <w:right w:val="none" w:sz="0" w:space="0" w:color="auto"/>
      </w:divBdr>
    </w:div>
    <w:div w:id="358316314">
      <w:bodyDiv w:val="1"/>
      <w:marLeft w:val="0"/>
      <w:marRight w:val="0"/>
      <w:marTop w:val="0"/>
      <w:marBottom w:val="0"/>
      <w:divBdr>
        <w:top w:val="none" w:sz="0" w:space="0" w:color="auto"/>
        <w:left w:val="none" w:sz="0" w:space="0" w:color="auto"/>
        <w:bottom w:val="none" w:sz="0" w:space="0" w:color="auto"/>
        <w:right w:val="none" w:sz="0" w:space="0" w:color="auto"/>
      </w:divBdr>
    </w:div>
    <w:div w:id="358355812">
      <w:bodyDiv w:val="1"/>
      <w:marLeft w:val="0"/>
      <w:marRight w:val="0"/>
      <w:marTop w:val="0"/>
      <w:marBottom w:val="0"/>
      <w:divBdr>
        <w:top w:val="none" w:sz="0" w:space="0" w:color="auto"/>
        <w:left w:val="none" w:sz="0" w:space="0" w:color="auto"/>
        <w:bottom w:val="none" w:sz="0" w:space="0" w:color="auto"/>
        <w:right w:val="none" w:sz="0" w:space="0" w:color="auto"/>
      </w:divBdr>
    </w:div>
    <w:div w:id="358363707">
      <w:bodyDiv w:val="1"/>
      <w:marLeft w:val="0"/>
      <w:marRight w:val="0"/>
      <w:marTop w:val="0"/>
      <w:marBottom w:val="0"/>
      <w:divBdr>
        <w:top w:val="none" w:sz="0" w:space="0" w:color="auto"/>
        <w:left w:val="none" w:sz="0" w:space="0" w:color="auto"/>
        <w:bottom w:val="none" w:sz="0" w:space="0" w:color="auto"/>
        <w:right w:val="none" w:sz="0" w:space="0" w:color="auto"/>
      </w:divBdr>
    </w:div>
    <w:div w:id="358438255">
      <w:bodyDiv w:val="1"/>
      <w:marLeft w:val="0"/>
      <w:marRight w:val="0"/>
      <w:marTop w:val="0"/>
      <w:marBottom w:val="0"/>
      <w:divBdr>
        <w:top w:val="none" w:sz="0" w:space="0" w:color="auto"/>
        <w:left w:val="none" w:sz="0" w:space="0" w:color="auto"/>
        <w:bottom w:val="none" w:sz="0" w:space="0" w:color="auto"/>
        <w:right w:val="none" w:sz="0" w:space="0" w:color="auto"/>
      </w:divBdr>
    </w:div>
    <w:div w:id="358548629">
      <w:bodyDiv w:val="1"/>
      <w:marLeft w:val="0"/>
      <w:marRight w:val="0"/>
      <w:marTop w:val="0"/>
      <w:marBottom w:val="0"/>
      <w:divBdr>
        <w:top w:val="none" w:sz="0" w:space="0" w:color="auto"/>
        <w:left w:val="none" w:sz="0" w:space="0" w:color="auto"/>
        <w:bottom w:val="none" w:sz="0" w:space="0" w:color="auto"/>
        <w:right w:val="none" w:sz="0" w:space="0" w:color="auto"/>
      </w:divBdr>
    </w:div>
    <w:div w:id="358548645">
      <w:bodyDiv w:val="1"/>
      <w:marLeft w:val="0"/>
      <w:marRight w:val="0"/>
      <w:marTop w:val="0"/>
      <w:marBottom w:val="0"/>
      <w:divBdr>
        <w:top w:val="none" w:sz="0" w:space="0" w:color="auto"/>
        <w:left w:val="none" w:sz="0" w:space="0" w:color="auto"/>
        <w:bottom w:val="none" w:sz="0" w:space="0" w:color="auto"/>
        <w:right w:val="none" w:sz="0" w:space="0" w:color="auto"/>
      </w:divBdr>
    </w:div>
    <w:div w:id="358624206">
      <w:bodyDiv w:val="1"/>
      <w:marLeft w:val="0"/>
      <w:marRight w:val="0"/>
      <w:marTop w:val="0"/>
      <w:marBottom w:val="0"/>
      <w:divBdr>
        <w:top w:val="none" w:sz="0" w:space="0" w:color="auto"/>
        <w:left w:val="none" w:sz="0" w:space="0" w:color="auto"/>
        <w:bottom w:val="none" w:sz="0" w:space="0" w:color="auto"/>
        <w:right w:val="none" w:sz="0" w:space="0" w:color="auto"/>
      </w:divBdr>
    </w:div>
    <w:div w:id="358627695">
      <w:bodyDiv w:val="1"/>
      <w:marLeft w:val="0"/>
      <w:marRight w:val="0"/>
      <w:marTop w:val="0"/>
      <w:marBottom w:val="0"/>
      <w:divBdr>
        <w:top w:val="none" w:sz="0" w:space="0" w:color="auto"/>
        <w:left w:val="none" w:sz="0" w:space="0" w:color="auto"/>
        <w:bottom w:val="none" w:sz="0" w:space="0" w:color="auto"/>
        <w:right w:val="none" w:sz="0" w:space="0" w:color="auto"/>
      </w:divBdr>
    </w:div>
    <w:div w:id="358745957">
      <w:bodyDiv w:val="1"/>
      <w:marLeft w:val="0"/>
      <w:marRight w:val="0"/>
      <w:marTop w:val="0"/>
      <w:marBottom w:val="0"/>
      <w:divBdr>
        <w:top w:val="none" w:sz="0" w:space="0" w:color="auto"/>
        <w:left w:val="none" w:sz="0" w:space="0" w:color="auto"/>
        <w:bottom w:val="none" w:sz="0" w:space="0" w:color="auto"/>
        <w:right w:val="none" w:sz="0" w:space="0" w:color="auto"/>
      </w:divBdr>
    </w:div>
    <w:div w:id="358817193">
      <w:bodyDiv w:val="1"/>
      <w:marLeft w:val="0"/>
      <w:marRight w:val="0"/>
      <w:marTop w:val="0"/>
      <w:marBottom w:val="0"/>
      <w:divBdr>
        <w:top w:val="none" w:sz="0" w:space="0" w:color="auto"/>
        <w:left w:val="none" w:sz="0" w:space="0" w:color="auto"/>
        <w:bottom w:val="none" w:sz="0" w:space="0" w:color="auto"/>
        <w:right w:val="none" w:sz="0" w:space="0" w:color="auto"/>
      </w:divBdr>
    </w:div>
    <w:div w:id="358897421">
      <w:bodyDiv w:val="1"/>
      <w:marLeft w:val="0"/>
      <w:marRight w:val="0"/>
      <w:marTop w:val="0"/>
      <w:marBottom w:val="0"/>
      <w:divBdr>
        <w:top w:val="none" w:sz="0" w:space="0" w:color="auto"/>
        <w:left w:val="none" w:sz="0" w:space="0" w:color="auto"/>
        <w:bottom w:val="none" w:sz="0" w:space="0" w:color="auto"/>
        <w:right w:val="none" w:sz="0" w:space="0" w:color="auto"/>
      </w:divBdr>
    </w:div>
    <w:div w:id="358898373">
      <w:bodyDiv w:val="1"/>
      <w:marLeft w:val="0"/>
      <w:marRight w:val="0"/>
      <w:marTop w:val="0"/>
      <w:marBottom w:val="0"/>
      <w:divBdr>
        <w:top w:val="none" w:sz="0" w:space="0" w:color="auto"/>
        <w:left w:val="none" w:sz="0" w:space="0" w:color="auto"/>
        <w:bottom w:val="none" w:sz="0" w:space="0" w:color="auto"/>
        <w:right w:val="none" w:sz="0" w:space="0" w:color="auto"/>
      </w:divBdr>
    </w:div>
    <w:div w:id="359016958">
      <w:bodyDiv w:val="1"/>
      <w:marLeft w:val="0"/>
      <w:marRight w:val="0"/>
      <w:marTop w:val="0"/>
      <w:marBottom w:val="0"/>
      <w:divBdr>
        <w:top w:val="none" w:sz="0" w:space="0" w:color="auto"/>
        <w:left w:val="none" w:sz="0" w:space="0" w:color="auto"/>
        <w:bottom w:val="none" w:sz="0" w:space="0" w:color="auto"/>
        <w:right w:val="none" w:sz="0" w:space="0" w:color="auto"/>
      </w:divBdr>
    </w:div>
    <w:div w:id="359018288">
      <w:bodyDiv w:val="1"/>
      <w:marLeft w:val="0"/>
      <w:marRight w:val="0"/>
      <w:marTop w:val="0"/>
      <w:marBottom w:val="0"/>
      <w:divBdr>
        <w:top w:val="none" w:sz="0" w:space="0" w:color="auto"/>
        <w:left w:val="none" w:sz="0" w:space="0" w:color="auto"/>
        <w:bottom w:val="none" w:sz="0" w:space="0" w:color="auto"/>
        <w:right w:val="none" w:sz="0" w:space="0" w:color="auto"/>
      </w:divBdr>
    </w:div>
    <w:div w:id="359160889">
      <w:bodyDiv w:val="1"/>
      <w:marLeft w:val="0"/>
      <w:marRight w:val="0"/>
      <w:marTop w:val="0"/>
      <w:marBottom w:val="0"/>
      <w:divBdr>
        <w:top w:val="none" w:sz="0" w:space="0" w:color="auto"/>
        <w:left w:val="none" w:sz="0" w:space="0" w:color="auto"/>
        <w:bottom w:val="none" w:sz="0" w:space="0" w:color="auto"/>
        <w:right w:val="none" w:sz="0" w:space="0" w:color="auto"/>
      </w:divBdr>
    </w:div>
    <w:div w:id="359168100">
      <w:bodyDiv w:val="1"/>
      <w:marLeft w:val="0"/>
      <w:marRight w:val="0"/>
      <w:marTop w:val="0"/>
      <w:marBottom w:val="0"/>
      <w:divBdr>
        <w:top w:val="none" w:sz="0" w:space="0" w:color="auto"/>
        <w:left w:val="none" w:sz="0" w:space="0" w:color="auto"/>
        <w:bottom w:val="none" w:sz="0" w:space="0" w:color="auto"/>
        <w:right w:val="none" w:sz="0" w:space="0" w:color="auto"/>
      </w:divBdr>
    </w:div>
    <w:div w:id="359209562">
      <w:bodyDiv w:val="1"/>
      <w:marLeft w:val="0"/>
      <w:marRight w:val="0"/>
      <w:marTop w:val="0"/>
      <w:marBottom w:val="0"/>
      <w:divBdr>
        <w:top w:val="none" w:sz="0" w:space="0" w:color="auto"/>
        <w:left w:val="none" w:sz="0" w:space="0" w:color="auto"/>
        <w:bottom w:val="none" w:sz="0" w:space="0" w:color="auto"/>
        <w:right w:val="none" w:sz="0" w:space="0" w:color="auto"/>
      </w:divBdr>
    </w:div>
    <w:div w:id="359280979">
      <w:bodyDiv w:val="1"/>
      <w:marLeft w:val="0"/>
      <w:marRight w:val="0"/>
      <w:marTop w:val="0"/>
      <w:marBottom w:val="0"/>
      <w:divBdr>
        <w:top w:val="none" w:sz="0" w:space="0" w:color="auto"/>
        <w:left w:val="none" w:sz="0" w:space="0" w:color="auto"/>
        <w:bottom w:val="none" w:sz="0" w:space="0" w:color="auto"/>
        <w:right w:val="none" w:sz="0" w:space="0" w:color="auto"/>
      </w:divBdr>
    </w:div>
    <w:div w:id="359353309">
      <w:bodyDiv w:val="1"/>
      <w:marLeft w:val="0"/>
      <w:marRight w:val="0"/>
      <w:marTop w:val="0"/>
      <w:marBottom w:val="0"/>
      <w:divBdr>
        <w:top w:val="none" w:sz="0" w:space="0" w:color="auto"/>
        <w:left w:val="none" w:sz="0" w:space="0" w:color="auto"/>
        <w:bottom w:val="none" w:sz="0" w:space="0" w:color="auto"/>
        <w:right w:val="none" w:sz="0" w:space="0" w:color="auto"/>
      </w:divBdr>
    </w:div>
    <w:div w:id="359746631">
      <w:bodyDiv w:val="1"/>
      <w:marLeft w:val="0"/>
      <w:marRight w:val="0"/>
      <w:marTop w:val="0"/>
      <w:marBottom w:val="0"/>
      <w:divBdr>
        <w:top w:val="none" w:sz="0" w:space="0" w:color="auto"/>
        <w:left w:val="none" w:sz="0" w:space="0" w:color="auto"/>
        <w:bottom w:val="none" w:sz="0" w:space="0" w:color="auto"/>
        <w:right w:val="none" w:sz="0" w:space="0" w:color="auto"/>
      </w:divBdr>
    </w:div>
    <w:div w:id="359815181">
      <w:bodyDiv w:val="1"/>
      <w:marLeft w:val="0"/>
      <w:marRight w:val="0"/>
      <w:marTop w:val="0"/>
      <w:marBottom w:val="0"/>
      <w:divBdr>
        <w:top w:val="none" w:sz="0" w:space="0" w:color="auto"/>
        <w:left w:val="none" w:sz="0" w:space="0" w:color="auto"/>
        <w:bottom w:val="none" w:sz="0" w:space="0" w:color="auto"/>
        <w:right w:val="none" w:sz="0" w:space="0" w:color="auto"/>
      </w:divBdr>
    </w:div>
    <w:div w:id="359819491">
      <w:bodyDiv w:val="1"/>
      <w:marLeft w:val="0"/>
      <w:marRight w:val="0"/>
      <w:marTop w:val="0"/>
      <w:marBottom w:val="0"/>
      <w:divBdr>
        <w:top w:val="none" w:sz="0" w:space="0" w:color="auto"/>
        <w:left w:val="none" w:sz="0" w:space="0" w:color="auto"/>
        <w:bottom w:val="none" w:sz="0" w:space="0" w:color="auto"/>
        <w:right w:val="none" w:sz="0" w:space="0" w:color="auto"/>
      </w:divBdr>
    </w:div>
    <w:div w:id="359823298">
      <w:bodyDiv w:val="1"/>
      <w:marLeft w:val="0"/>
      <w:marRight w:val="0"/>
      <w:marTop w:val="0"/>
      <w:marBottom w:val="0"/>
      <w:divBdr>
        <w:top w:val="none" w:sz="0" w:space="0" w:color="auto"/>
        <w:left w:val="none" w:sz="0" w:space="0" w:color="auto"/>
        <w:bottom w:val="none" w:sz="0" w:space="0" w:color="auto"/>
        <w:right w:val="none" w:sz="0" w:space="0" w:color="auto"/>
      </w:divBdr>
    </w:div>
    <w:div w:id="359863413">
      <w:bodyDiv w:val="1"/>
      <w:marLeft w:val="0"/>
      <w:marRight w:val="0"/>
      <w:marTop w:val="0"/>
      <w:marBottom w:val="0"/>
      <w:divBdr>
        <w:top w:val="none" w:sz="0" w:space="0" w:color="auto"/>
        <w:left w:val="none" w:sz="0" w:space="0" w:color="auto"/>
        <w:bottom w:val="none" w:sz="0" w:space="0" w:color="auto"/>
        <w:right w:val="none" w:sz="0" w:space="0" w:color="auto"/>
      </w:divBdr>
    </w:div>
    <w:div w:id="359939646">
      <w:bodyDiv w:val="1"/>
      <w:marLeft w:val="0"/>
      <w:marRight w:val="0"/>
      <w:marTop w:val="0"/>
      <w:marBottom w:val="0"/>
      <w:divBdr>
        <w:top w:val="none" w:sz="0" w:space="0" w:color="auto"/>
        <w:left w:val="none" w:sz="0" w:space="0" w:color="auto"/>
        <w:bottom w:val="none" w:sz="0" w:space="0" w:color="auto"/>
        <w:right w:val="none" w:sz="0" w:space="0" w:color="auto"/>
      </w:divBdr>
    </w:div>
    <w:div w:id="359940642">
      <w:bodyDiv w:val="1"/>
      <w:marLeft w:val="0"/>
      <w:marRight w:val="0"/>
      <w:marTop w:val="0"/>
      <w:marBottom w:val="0"/>
      <w:divBdr>
        <w:top w:val="none" w:sz="0" w:space="0" w:color="auto"/>
        <w:left w:val="none" w:sz="0" w:space="0" w:color="auto"/>
        <w:bottom w:val="none" w:sz="0" w:space="0" w:color="auto"/>
        <w:right w:val="none" w:sz="0" w:space="0" w:color="auto"/>
      </w:divBdr>
    </w:div>
    <w:div w:id="359940696">
      <w:bodyDiv w:val="1"/>
      <w:marLeft w:val="0"/>
      <w:marRight w:val="0"/>
      <w:marTop w:val="0"/>
      <w:marBottom w:val="0"/>
      <w:divBdr>
        <w:top w:val="none" w:sz="0" w:space="0" w:color="auto"/>
        <w:left w:val="none" w:sz="0" w:space="0" w:color="auto"/>
        <w:bottom w:val="none" w:sz="0" w:space="0" w:color="auto"/>
        <w:right w:val="none" w:sz="0" w:space="0" w:color="auto"/>
      </w:divBdr>
    </w:div>
    <w:div w:id="360057276">
      <w:bodyDiv w:val="1"/>
      <w:marLeft w:val="0"/>
      <w:marRight w:val="0"/>
      <w:marTop w:val="0"/>
      <w:marBottom w:val="0"/>
      <w:divBdr>
        <w:top w:val="none" w:sz="0" w:space="0" w:color="auto"/>
        <w:left w:val="none" w:sz="0" w:space="0" w:color="auto"/>
        <w:bottom w:val="none" w:sz="0" w:space="0" w:color="auto"/>
        <w:right w:val="none" w:sz="0" w:space="0" w:color="auto"/>
      </w:divBdr>
    </w:div>
    <w:div w:id="360128105">
      <w:bodyDiv w:val="1"/>
      <w:marLeft w:val="0"/>
      <w:marRight w:val="0"/>
      <w:marTop w:val="0"/>
      <w:marBottom w:val="0"/>
      <w:divBdr>
        <w:top w:val="none" w:sz="0" w:space="0" w:color="auto"/>
        <w:left w:val="none" w:sz="0" w:space="0" w:color="auto"/>
        <w:bottom w:val="none" w:sz="0" w:space="0" w:color="auto"/>
        <w:right w:val="none" w:sz="0" w:space="0" w:color="auto"/>
      </w:divBdr>
    </w:div>
    <w:div w:id="360131282">
      <w:bodyDiv w:val="1"/>
      <w:marLeft w:val="0"/>
      <w:marRight w:val="0"/>
      <w:marTop w:val="0"/>
      <w:marBottom w:val="0"/>
      <w:divBdr>
        <w:top w:val="none" w:sz="0" w:space="0" w:color="auto"/>
        <w:left w:val="none" w:sz="0" w:space="0" w:color="auto"/>
        <w:bottom w:val="none" w:sz="0" w:space="0" w:color="auto"/>
        <w:right w:val="none" w:sz="0" w:space="0" w:color="auto"/>
      </w:divBdr>
    </w:div>
    <w:div w:id="360134125">
      <w:bodyDiv w:val="1"/>
      <w:marLeft w:val="0"/>
      <w:marRight w:val="0"/>
      <w:marTop w:val="0"/>
      <w:marBottom w:val="0"/>
      <w:divBdr>
        <w:top w:val="none" w:sz="0" w:space="0" w:color="auto"/>
        <w:left w:val="none" w:sz="0" w:space="0" w:color="auto"/>
        <w:bottom w:val="none" w:sz="0" w:space="0" w:color="auto"/>
        <w:right w:val="none" w:sz="0" w:space="0" w:color="auto"/>
      </w:divBdr>
    </w:div>
    <w:div w:id="360253380">
      <w:bodyDiv w:val="1"/>
      <w:marLeft w:val="0"/>
      <w:marRight w:val="0"/>
      <w:marTop w:val="0"/>
      <w:marBottom w:val="0"/>
      <w:divBdr>
        <w:top w:val="none" w:sz="0" w:space="0" w:color="auto"/>
        <w:left w:val="none" w:sz="0" w:space="0" w:color="auto"/>
        <w:bottom w:val="none" w:sz="0" w:space="0" w:color="auto"/>
        <w:right w:val="none" w:sz="0" w:space="0" w:color="auto"/>
      </w:divBdr>
    </w:div>
    <w:div w:id="360278964">
      <w:bodyDiv w:val="1"/>
      <w:marLeft w:val="0"/>
      <w:marRight w:val="0"/>
      <w:marTop w:val="0"/>
      <w:marBottom w:val="0"/>
      <w:divBdr>
        <w:top w:val="none" w:sz="0" w:space="0" w:color="auto"/>
        <w:left w:val="none" w:sz="0" w:space="0" w:color="auto"/>
        <w:bottom w:val="none" w:sz="0" w:space="0" w:color="auto"/>
        <w:right w:val="none" w:sz="0" w:space="0" w:color="auto"/>
      </w:divBdr>
    </w:div>
    <w:div w:id="360279280">
      <w:bodyDiv w:val="1"/>
      <w:marLeft w:val="0"/>
      <w:marRight w:val="0"/>
      <w:marTop w:val="0"/>
      <w:marBottom w:val="0"/>
      <w:divBdr>
        <w:top w:val="none" w:sz="0" w:space="0" w:color="auto"/>
        <w:left w:val="none" w:sz="0" w:space="0" w:color="auto"/>
        <w:bottom w:val="none" w:sz="0" w:space="0" w:color="auto"/>
        <w:right w:val="none" w:sz="0" w:space="0" w:color="auto"/>
      </w:divBdr>
    </w:div>
    <w:div w:id="360280222">
      <w:bodyDiv w:val="1"/>
      <w:marLeft w:val="0"/>
      <w:marRight w:val="0"/>
      <w:marTop w:val="0"/>
      <w:marBottom w:val="0"/>
      <w:divBdr>
        <w:top w:val="none" w:sz="0" w:space="0" w:color="auto"/>
        <w:left w:val="none" w:sz="0" w:space="0" w:color="auto"/>
        <w:bottom w:val="none" w:sz="0" w:space="0" w:color="auto"/>
        <w:right w:val="none" w:sz="0" w:space="0" w:color="auto"/>
      </w:divBdr>
    </w:div>
    <w:div w:id="360399444">
      <w:bodyDiv w:val="1"/>
      <w:marLeft w:val="0"/>
      <w:marRight w:val="0"/>
      <w:marTop w:val="0"/>
      <w:marBottom w:val="0"/>
      <w:divBdr>
        <w:top w:val="none" w:sz="0" w:space="0" w:color="auto"/>
        <w:left w:val="none" w:sz="0" w:space="0" w:color="auto"/>
        <w:bottom w:val="none" w:sz="0" w:space="0" w:color="auto"/>
        <w:right w:val="none" w:sz="0" w:space="0" w:color="auto"/>
      </w:divBdr>
    </w:div>
    <w:div w:id="360473815">
      <w:bodyDiv w:val="1"/>
      <w:marLeft w:val="0"/>
      <w:marRight w:val="0"/>
      <w:marTop w:val="0"/>
      <w:marBottom w:val="0"/>
      <w:divBdr>
        <w:top w:val="none" w:sz="0" w:space="0" w:color="auto"/>
        <w:left w:val="none" w:sz="0" w:space="0" w:color="auto"/>
        <w:bottom w:val="none" w:sz="0" w:space="0" w:color="auto"/>
        <w:right w:val="none" w:sz="0" w:space="0" w:color="auto"/>
      </w:divBdr>
    </w:div>
    <w:div w:id="360516700">
      <w:bodyDiv w:val="1"/>
      <w:marLeft w:val="0"/>
      <w:marRight w:val="0"/>
      <w:marTop w:val="0"/>
      <w:marBottom w:val="0"/>
      <w:divBdr>
        <w:top w:val="none" w:sz="0" w:space="0" w:color="auto"/>
        <w:left w:val="none" w:sz="0" w:space="0" w:color="auto"/>
        <w:bottom w:val="none" w:sz="0" w:space="0" w:color="auto"/>
        <w:right w:val="none" w:sz="0" w:space="0" w:color="auto"/>
      </w:divBdr>
    </w:div>
    <w:div w:id="360519607">
      <w:bodyDiv w:val="1"/>
      <w:marLeft w:val="0"/>
      <w:marRight w:val="0"/>
      <w:marTop w:val="0"/>
      <w:marBottom w:val="0"/>
      <w:divBdr>
        <w:top w:val="none" w:sz="0" w:space="0" w:color="auto"/>
        <w:left w:val="none" w:sz="0" w:space="0" w:color="auto"/>
        <w:bottom w:val="none" w:sz="0" w:space="0" w:color="auto"/>
        <w:right w:val="none" w:sz="0" w:space="0" w:color="auto"/>
      </w:divBdr>
    </w:div>
    <w:div w:id="360589276">
      <w:bodyDiv w:val="1"/>
      <w:marLeft w:val="0"/>
      <w:marRight w:val="0"/>
      <w:marTop w:val="0"/>
      <w:marBottom w:val="0"/>
      <w:divBdr>
        <w:top w:val="none" w:sz="0" w:space="0" w:color="auto"/>
        <w:left w:val="none" w:sz="0" w:space="0" w:color="auto"/>
        <w:bottom w:val="none" w:sz="0" w:space="0" w:color="auto"/>
        <w:right w:val="none" w:sz="0" w:space="0" w:color="auto"/>
      </w:divBdr>
    </w:div>
    <w:div w:id="360595035">
      <w:bodyDiv w:val="1"/>
      <w:marLeft w:val="0"/>
      <w:marRight w:val="0"/>
      <w:marTop w:val="0"/>
      <w:marBottom w:val="0"/>
      <w:divBdr>
        <w:top w:val="none" w:sz="0" w:space="0" w:color="auto"/>
        <w:left w:val="none" w:sz="0" w:space="0" w:color="auto"/>
        <w:bottom w:val="none" w:sz="0" w:space="0" w:color="auto"/>
        <w:right w:val="none" w:sz="0" w:space="0" w:color="auto"/>
      </w:divBdr>
    </w:div>
    <w:div w:id="360710348">
      <w:bodyDiv w:val="1"/>
      <w:marLeft w:val="0"/>
      <w:marRight w:val="0"/>
      <w:marTop w:val="0"/>
      <w:marBottom w:val="0"/>
      <w:divBdr>
        <w:top w:val="none" w:sz="0" w:space="0" w:color="auto"/>
        <w:left w:val="none" w:sz="0" w:space="0" w:color="auto"/>
        <w:bottom w:val="none" w:sz="0" w:space="0" w:color="auto"/>
        <w:right w:val="none" w:sz="0" w:space="0" w:color="auto"/>
      </w:divBdr>
    </w:div>
    <w:div w:id="360782384">
      <w:bodyDiv w:val="1"/>
      <w:marLeft w:val="0"/>
      <w:marRight w:val="0"/>
      <w:marTop w:val="0"/>
      <w:marBottom w:val="0"/>
      <w:divBdr>
        <w:top w:val="none" w:sz="0" w:space="0" w:color="auto"/>
        <w:left w:val="none" w:sz="0" w:space="0" w:color="auto"/>
        <w:bottom w:val="none" w:sz="0" w:space="0" w:color="auto"/>
        <w:right w:val="none" w:sz="0" w:space="0" w:color="auto"/>
      </w:divBdr>
    </w:div>
    <w:div w:id="360857263">
      <w:bodyDiv w:val="1"/>
      <w:marLeft w:val="0"/>
      <w:marRight w:val="0"/>
      <w:marTop w:val="0"/>
      <w:marBottom w:val="0"/>
      <w:divBdr>
        <w:top w:val="none" w:sz="0" w:space="0" w:color="auto"/>
        <w:left w:val="none" w:sz="0" w:space="0" w:color="auto"/>
        <w:bottom w:val="none" w:sz="0" w:space="0" w:color="auto"/>
        <w:right w:val="none" w:sz="0" w:space="0" w:color="auto"/>
      </w:divBdr>
    </w:div>
    <w:div w:id="360858905">
      <w:bodyDiv w:val="1"/>
      <w:marLeft w:val="0"/>
      <w:marRight w:val="0"/>
      <w:marTop w:val="0"/>
      <w:marBottom w:val="0"/>
      <w:divBdr>
        <w:top w:val="none" w:sz="0" w:space="0" w:color="auto"/>
        <w:left w:val="none" w:sz="0" w:space="0" w:color="auto"/>
        <w:bottom w:val="none" w:sz="0" w:space="0" w:color="auto"/>
        <w:right w:val="none" w:sz="0" w:space="0" w:color="auto"/>
      </w:divBdr>
    </w:div>
    <w:div w:id="360861736">
      <w:bodyDiv w:val="1"/>
      <w:marLeft w:val="0"/>
      <w:marRight w:val="0"/>
      <w:marTop w:val="0"/>
      <w:marBottom w:val="0"/>
      <w:divBdr>
        <w:top w:val="none" w:sz="0" w:space="0" w:color="auto"/>
        <w:left w:val="none" w:sz="0" w:space="0" w:color="auto"/>
        <w:bottom w:val="none" w:sz="0" w:space="0" w:color="auto"/>
        <w:right w:val="none" w:sz="0" w:space="0" w:color="auto"/>
      </w:divBdr>
    </w:div>
    <w:div w:id="360862695">
      <w:bodyDiv w:val="1"/>
      <w:marLeft w:val="0"/>
      <w:marRight w:val="0"/>
      <w:marTop w:val="0"/>
      <w:marBottom w:val="0"/>
      <w:divBdr>
        <w:top w:val="none" w:sz="0" w:space="0" w:color="auto"/>
        <w:left w:val="none" w:sz="0" w:space="0" w:color="auto"/>
        <w:bottom w:val="none" w:sz="0" w:space="0" w:color="auto"/>
        <w:right w:val="none" w:sz="0" w:space="0" w:color="auto"/>
      </w:divBdr>
    </w:div>
    <w:div w:id="360975763">
      <w:bodyDiv w:val="1"/>
      <w:marLeft w:val="0"/>
      <w:marRight w:val="0"/>
      <w:marTop w:val="0"/>
      <w:marBottom w:val="0"/>
      <w:divBdr>
        <w:top w:val="none" w:sz="0" w:space="0" w:color="auto"/>
        <w:left w:val="none" w:sz="0" w:space="0" w:color="auto"/>
        <w:bottom w:val="none" w:sz="0" w:space="0" w:color="auto"/>
        <w:right w:val="none" w:sz="0" w:space="0" w:color="auto"/>
      </w:divBdr>
    </w:div>
    <w:div w:id="361130735">
      <w:bodyDiv w:val="1"/>
      <w:marLeft w:val="0"/>
      <w:marRight w:val="0"/>
      <w:marTop w:val="0"/>
      <w:marBottom w:val="0"/>
      <w:divBdr>
        <w:top w:val="none" w:sz="0" w:space="0" w:color="auto"/>
        <w:left w:val="none" w:sz="0" w:space="0" w:color="auto"/>
        <w:bottom w:val="none" w:sz="0" w:space="0" w:color="auto"/>
        <w:right w:val="none" w:sz="0" w:space="0" w:color="auto"/>
      </w:divBdr>
    </w:div>
    <w:div w:id="361173075">
      <w:bodyDiv w:val="1"/>
      <w:marLeft w:val="0"/>
      <w:marRight w:val="0"/>
      <w:marTop w:val="0"/>
      <w:marBottom w:val="0"/>
      <w:divBdr>
        <w:top w:val="none" w:sz="0" w:space="0" w:color="auto"/>
        <w:left w:val="none" w:sz="0" w:space="0" w:color="auto"/>
        <w:bottom w:val="none" w:sz="0" w:space="0" w:color="auto"/>
        <w:right w:val="none" w:sz="0" w:space="0" w:color="auto"/>
      </w:divBdr>
    </w:div>
    <w:div w:id="361247909">
      <w:bodyDiv w:val="1"/>
      <w:marLeft w:val="0"/>
      <w:marRight w:val="0"/>
      <w:marTop w:val="0"/>
      <w:marBottom w:val="0"/>
      <w:divBdr>
        <w:top w:val="none" w:sz="0" w:space="0" w:color="auto"/>
        <w:left w:val="none" w:sz="0" w:space="0" w:color="auto"/>
        <w:bottom w:val="none" w:sz="0" w:space="0" w:color="auto"/>
        <w:right w:val="none" w:sz="0" w:space="0" w:color="auto"/>
      </w:divBdr>
    </w:div>
    <w:div w:id="361250263">
      <w:bodyDiv w:val="1"/>
      <w:marLeft w:val="0"/>
      <w:marRight w:val="0"/>
      <w:marTop w:val="0"/>
      <w:marBottom w:val="0"/>
      <w:divBdr>
        <w:top w:val="none" w:sz="0" w:space="0" w:color="auto"/>
        <w:left w:val="none" w:sz="0" w:space="0" w:color="auto"/>
        <w:bottom w:val="none" w:sz="0" w:space="0" w:color="auto"/>
        <w:right w:val="none" w:sz="0" w:space="0" w:color="auto"/>
      </w:divBdr>
    </w:div>
    <w:div w:id="361439208">
      <w:bodyDiv w:val="1"/>
      <w:marLeft w:val="0"/>
      <w:marRight w:val="0"/>
      <w:marTop w:val="0"/>
      <w:marBottom w:val="0"/>
      <w:divBdr>
        <w:top w:val="none" w:sz="0" w:space="0" w:color="auto"/>
        <w:left w:val="none" w:sz="0" w:space="0" w:color="auto"/>
        <w:bottom w:val="none" w:sz="0" w:space="0" w:color="auto"/>
        <w:right w:val="none" w:sz="0" w:space="0" w:color="auto"/>
      </w:divBdr>
    </w:div>
    <w:div w:id="361439908">
      <w:bodyDiv w:val="1"/>
      <w:marLeft w:val="0"/>
      <w:marRight w:val="0"/>
      <w:marTop w:val="0"/>
      <w:marBottom w:val="0"/>
      <w:divBdr>
        <w:top w:val="none" w:sz="0" w:space="0" w:color="auto"/>
        <w:left w:val="none" w:sz="0" w:space="0" w:color="auto"/>
        <w:bottom w:val="none" w:sz="0" w:space="0" w:color="auto"/>
        <w:right w:val="none" w:sz="0" w:space="0" w:color="auto"/>
      </w:divBdr>
    </w:div>
    <w:div w:id="361782877">
      <w:bodyDiv w:val="1"/>
      <w:marLeft w:val="0"/>
      <w:marRight w:val="0"/>
      <w:marTop w:val="0"/>
      <w:marBottom w:val="0"/>
      <w:divBdr>
        <w:top w:val="none" w:sz="0" w:space="0" w:color="auto"/>
        <w:left w:val="none" w:sz="0" w:space="0" w:color="auto"/>
        <w:bottom w:val="none" w:sz="0" w:space="0" w:color="auto"/>
        <w:right w:val="none" w:sz="0" w:space="0" w:color="auto"/>
      </w:divBdr>
    </w:div>
    <w:div w:id="361789272">
      <w:bodyDiv w:val="1"/>
      <w:marLeft w:val="0"/>
      <w:marRight w:val="0"/>
      <w:marTop w:val="0"/>
      <w:marBottom w:val="0"/>
      <w:divBdr>
        <w:top w:val="none" w:sz="0" w:space="0" w:color="auto"/>
        <w:left w:val="none" w:sz="0" w:space="0" w:color="auto"/>
        <w:bottom w:val="none" w:sz="0" w:space="0" w:color="auto"/>
        <w:right w:val="none" w:sz="0" w:space="0" w:color="auto"/>
      </w:divBdr>
    </w:div>
    <w:div w:id="361906421">
      <w:bodyDiv w:val="1"/>
      <w:marLeft w:val="0"/>
      <w:marRight w:val="0"/>
      <w:marTop w:val="0"/>
      <w:marBottom w:val="0"/>
      <w:divBdr>
        <w:top w:val="none" w:sz="0" w:space="0" w:color="auto"/>
        <w:left w:val="none" w:sz="0" w:space="0" w:color="auto"/>
        <w:bottom w:val="none" w:sz="0" w:space="0" w:color="auto"/>
        <w:right w:val="none" w:sz="0" w:space="0" w:color="auto"/>
      </w:divBdr>
    </w:div>
    <w:div w:id="361977534">
      <w:bodyDiv w:val="1"/>
      <w:marLeft w:val="0"/>
      <w:marRight w:val="0"/>
      <w:marTop w:val="0"/>
      <w:marBottom w:val="0"/>
      <w:divBdr>
        <w:top w:val="none" w:sz="0" w:space="0" w:color="auto"/>
        <w:left w:val="none" w:sz="0" w:space="0" w:color="auto"/>
        <w:bottom w:val="none" w:sz="0" w:space="0" w:color="auto"/>
        <w:right w:val="none" w:sz="0" w:space="0" w:color="auto"/>
      </w:divBdr>
    </w:div>
    <w:div w:id="362101306">
      <w:bodyDiv w:val="1"/>
      <w:marLeft w:val="0"/>
      <w:marRight w:val="0"/>
      <w:marTop w:val="0"/>
      <w:marBottom w:val="0"/>
      <w:divBdr>
        <w:top w:val="none" w:sz="0" w:space="0" w:color="auto"/>
        <w:left w:val="none" w:sz="0" w:space="0" w:color="auto"/>
        <w:bottom w:val="none" w:sz="0" w:space="0" w:color="auto"/>
        <w:right w:val="none" w:sz="0" w:space="0" w:color="auto"/>
      </w:divBdr>
    </w:div>
    <w:div w:id="362170137">
      <w:bodyDiv w:val="1"/>
      <w:marLeft w:val="0"/>
      <w:marRight w:val="0"/>
      <w:marTop w:val="0"/>
      <w:marBottom w:val="0"/>
      <w:divBdr>
        <w:top w:val="none" w:sz="0" w:space="0" w:color="auto"/>
        <w:left w:val="none" w:sz="0" w:space="0" w:color="auto"/>
        <w:bottom w:val="none" w:sz="0" w:space="0" w:color="auto"/>
        <w:right w:val="none" w:sz="0" w:space="0" w:color="auto"/>
      </w:divBdr>
    </w:div>
    <w:div w:id="362170583">
      <w:bodyDiv w:val="1"/>
      <w:marLeft w:val="0"/>
      <w:marRight w:val="0"/>
      <w:marTop w:val="0"/>
      <w:marBottom w:val="0"/>
      <w:divBdr>
        <w:top w:val="none" w:sz="0" w:space="0" w:color="auto"/>
        <w:left w:val="none" w:sz="0" w:space="0" w:color="auto"/>
        <w:bottom w:val="none" w:sz="0" w:space="0" w:color="auto"/>
        <w:right w:val="none" w:sz="0" w:space="0" w:color="auto"/>
      </w:divBdr>
    </w:div>
    <w:div w:id="362170861">
      <w:bodyDiv w:val="1"/>
      <w:marLeft w:val="0"/>
      <w:marRight w:val="0"/>
      <w:marTop w:val="0"/>
      <w:marBottom w:val="0"/>
      <w:divBdr>
        <w:top w:val="none" w:sz="0" w:space="0" w:color="auto"/>
        <w:left w:val="none" w:sz="0" w:space="0" w:color="auto"/>
        <w:bottom w:val="none" w:sz="0" w:space="0" w:color="auto"/>
        <w:right w:val="none" w:sz="0" w:space="0" w:color="auto"/>
      </w:divBdr>
    </w:div>
    <w:div w:id="362176095">
      <w:bodyDiv w:val="1"/>
      <w:marLeft w:val="0"/>
      <w:marRight w:val="0"/>
      <w:marTop w:val="0"/>
      <w:marBottom w:val="0"/>
      <w:divBdr>
        <w:top w:val="none" w:sz="0" w:space="0" w:color="auto"/>
        <w:left w:val="none" w:sz="0" w:space="0" w:color="auto"/>
        <w:bottom w:val="none" w:sz="0" w:space="0" w:color="auto"/>
        <w:right w:val="none" w:sz="0" w:space="0" w:color="auto"/>
      </w:divBdr>
    </w:div>
    <w:div w:id="362217879">
      <w:bodyDiv w:val="1"/>
      <w:marLeft w:val="0"/>
      <w:marRight w:val="0"/>
      <w:marTop w:val="0"/>
      <w:marBottom w:val="0"/>
      <w:divBdr>
        <w:top w:val="none" w:sz="0" w:space="0" w:color="auto"/>
        <w:left w:val="none" w:sz="0" w:space="0" w:color="auto"/>
        <w:bottom w:val="none" w:sz="0" w:space="0" w:color="auto"/>
        <w:right w:val="none" w:sz="0" w:space="0" w:color="auto"/>
      </w:divBdr>
    </w:div>
    <w:div w:id="362218656">
      <w:bodyDiv w:val="1"/>
      <w:marLeft w:val="0"/>
      <w:marRight w:val="0"/>
      <w:marTop w:val="0"/>
      <w:marBottom w:val="0"/>
      <w:divBdr>
        <w:top w:val="none" w:sz="0" w:space="0" w:color="auto"/>
        <w:left w:val="none" w:sz="0" w:space="0" w:color="auto"/>
        <w:bottom w:val="none" w:sz="0" w:space="0" w:color="auto"/>
        <w:right w:val="none" w:sz="0" w:space="0" w:color="auto"/>
      </w:divBdr>
    </w:div>
    <w:div w:id="362246171">
      <w:bodyDiv w:val="1"/>
      <w:marLeft w:val="0"/>
      <w:marRight w:val="0"/>
      <w:marTop w:val="0"/>
      <w:marBottom w:val="0"/>
      <w:divBdr>
        <w:top w:val="none" w:sz="0" w:space="0" w:color="auto"/>
        <w:left w:val="none" w:sz="0" w:space="0" w:color="auto"/>
        <w:bottom w:val="none" w:sz="0" w:space="0" w:color="auto"/>
        <w:right w:val="none" w:sz="0" w:space="0" w:color="auto"/>
      </w:divBdr>
    </w:div>
    <w:div w:id="362361401">
      <w:bodyDiv w:val="1"/>
      <w:marLeft w:val="0"/>
      <w:marRight w:val="0"/>
      <w:marTop w:val="0"/>
      <w:marBottom w:val="0"/>
      <w:divBdr>
        <w:top w:val="none" w:sz="0" w:space="0" w:color="auto"/>
        <w:left w:val="none" w:sz="0" w:space="0" w:color="auto"/>
        <w:bottom w:val="none" w:sz="0" w:space="0" w:color="auto"/>
        <w:right w:val="none" w:sz="0" w:space="0" w:color="auto"/>
      </w:divBdr>
    </w:div>
    <w:div w:id="362367143">
      <w:bodyDiv w:val="1"/>
      <w:marLeft w:val="0"/>
      <w:marRight w:val="0"/>
      <w:marTop w:val="0"/>
      <w:marBottom w:val="0"/>
      <w:divBdr>
        <w:top w:val="none" w:sz="0" w:space="0" w:color="auto"/>
        <w:left w:val="none" w:sz="0" w:space="0" w:color="auto"/>
        <w:bottom w:val="none" w:sz="0" w:space="0" w:color="auto"/>
        <w:right w:val="none" w:sz="0" w:space="0" w:color="auto"/>
      </w:divBdr>
    </w:div>
    <w:div w:id="362438664">
      <w:bodyDiv w:val="1"/>
      <w:marLeft w:val="0"/>
      <w:marRight w:val="0"/>
      <w:marTop w:val="0"/>
      <w:marBottom w:val="0"/>
      <w:divBdr>
        <w:top w:val="none" w:sz="0" w:space="0" w:color="auto"/>
        <w:left w:val="none" w:sz="0" w:space="0" w:color="auto"/>
        <w:bottom w:val="none" w:sz="0" w:space="0" w:color="auto"/>
        <w:right w:val="none" w:sz="0" w:space="0" w:color="auto"/>
      </w:divBdr>
    </w:div>
    <w:div w:id="362485825">
      <w:bodyDiv w:val="1"/>
      <w:marLeft w:val="0"/>
      <w:marRight w:val="0"/>
      <w:marTop w:val="0"/>
      <w:marBottom w:val="0"/>
      <w:divBdr>
        <w:top w:val="none" w:sz="0" w:space="0" w:color="auto"/>
        <w:left w:val="none" w:sz="0" w:space="0" w:color="auto"/>
        <w:bottom w:val="none" w:sz="0" w:space="0" w:color="auto"/>
        <w:right w:val="none" w:sz="0" w:space="0" w:color="auto"/>
      </w:divBdr>
    </w:div>
    <w:div w:id="362511820">
      <w:bodyDiv w:val="1"/>
      <w:marLeft w:val="0"/>
      <w:marRight w:val="0"/>
      <w:marTop w:val="0"/>
      <w:marBottom w:val="0"/>
      <w:divBdr>
        <w:top w:val="none" w:sz="0" w:space="0" w:color="auto"/>
        <w:left w:val="none" w:sz="0" w:space="0" w:color="auto"/>
        <w:bottom w:val="none" w:sz="0" w:space="0" w:color="auto"/>
        <w:right w:val="none" w:sz="0" w:space="0" w:color="auto"/>
      </w:divBdr>
    </w:div>
    <w:div w:id="362561626">
      <w:bodyDiv w:val="1"/>
      <w:marLeft w:val="0"/>
      <w:marRight w:val="0"/>
      <w:marTop w:val="0"/>
      <w:marBottom w:val="0"/>
      <w:divBdr>
        <w:top w:val="none" w:sz="0" w:space="0" w:color="auto"/>
        <w:left w:val="none" w:sz="0" w:space="0" w:color="auto"/>
        <w:bottom w:val="none" w:sz="0" w:space="0" w:color="auto"/>
        <w:right w:val="none" w:sz="0" w:space="0" w:color="auto"/>
      </w:divBdr>
    </w:div>
    <w:div w:id="362561955">
      <w:bodyDiv w:val="1"/>
      <w:marLeft w:val="0"/>
      <w:marRight w:val="0"/>
      <w:marTop w:val="0"/>
      <w:marBottom w:val="0"/>
      <w:divBdr>
        <w:top w:val="none" w:sz="0" w:space="0" w:color="auto"/>
        <w:left w:val="none" w:sz="0" w:space="0" w:color="auto"/>
        <w:bottom w:val="none" w:sz="0" w:space="0" w:color="auto"/>
        <w:right w:val="none" w:sz="0" w:space="0" w:color="auto"/>
      </w:divBdr>
    </w:div>
    <w:div w:id="362677585">
      <w:bodyDiv w:val="1"/>
      <w:marLeft w:val="0"/>
      <w:marRight w:val="0"/>
      <w:marTop w:val="0"/>
      <w:marBottom w:val="0"/>
      <w:divBdr>
        <w:top w:val="none" w:sz="0" w:space="0" w:color="auto"/>
        <w:left w:val="none" w:sz="0" w:space="0" w:color="auto"/>
        <w:bottom w:val="none" w:sz="0" w:space="0" w:color="auto"/>
        <w:right w:val="none" w:sz="0" w:space="0" w:color="auto"/>
      </w:divBdr>
    </w:div>
    <w:div w:id="362748934">
      <w:bodyDiv w:val="1"/>
      <w:marLeft w:val="0"/>
      <w:marRight w:val="0"/>
      <w:marTop w:val="0"/>
      <w:marBottom w:val="0"/>
      <w:divBdr>
        <w:top w:val="none" w:sz="0" w:space="0" w:color="auto"/>
        <w:left w:val="none" w:sz="0" w:space="0" w:color="auto"/>
        <w:bottom w:val="none" w:sz="0" w:space="0" w:color="auto"/>
        <w:right w:val="none" w:sz="0" w:space="0" w:color="auto"/>
      </w:divBdr>
    </w:div>
    <w:div w:id="362755004">
      <w:bodyDiv w:val="1"/>
      <w:marLeft w:val="0"/>
      <w:marRight w:val="0"/>
      <w:marTop w:val="0"/>
      <w:marBottom w:val="0"/>
      <w:divBdr>
        <w:top w:val="none" w:sz="0" w:space="0" w:color="auto"/>
        <w:left w:val="none" w:sz="0" w:space="0" w:color="auto"/>
        <w:bottom w:val="none" w:sz="0" w:space="0" w:color="auto"/>
        <w:right w:val="none" w:sz="0" w:space="0" w:color="auto"/>
      </w:divBdr>
    </w:div>
    <w:div w:id="362824054">
      <w:bodyDiv w:val="1"/>
      <w:marLeft w:val="0"/>
      <w:marRight w:val="0"/>
      <w:marTop w:val="0"/>
      <w:marBottom w:val="0"/>
      <w:divBdr>
        <w:top w:val="none" w:sz="0" w:space="0" w:color="auto"/>
        <w:left w:val="none" w:sz="0" w:space="0" w:color="auto"/>
        <w:bottom w:val="none" w:sz="0" w:space="0" w:color="auto"/>
        <w:right w:val="none" w:sz="0" w:space="0" w:color="auto"/>
      </w:divBdr>
    </w:div>
    <w:div w:id="362829530">
      <w:bodyDiv w:val="1"/>
      <w:marLeft w:val="0"/>
      <w:marRight w:val="0"/>
      <w:marTop w:val="0"/>
      <w:marBottom w:val="0"/>
      <w:divBdr>
        <w:top w:val="none" w:sz="0" w:space="0" w:color="auto"/>
        <w:left w:val="none" w:sz="0" w:space="0" w:color="auto"/>
        <w:bottom w:val="none" w:sz="0" w:space="0" w:color="auto"/>
        <w:right w:val="none" w:sz="0" w:space="0" w:color="auto"/>
      </w:divBdr>
    </w:div>
    <w:div w:id="362829999">
      <w:bodyDiv w:val="1"/>
      <w:marLeft w:val="0"/>
      <w:marRight w:val="0"/>
      <w:marTop w:val="0"/>
      <w:marBottom w:val="0"/>
      <w:divBdr>
        <w:top w:val="none" w:sz="0" w:space="0" w:color="auto"/>
        <w:left w:val="none" w:sz="0" w:space="0" w:color="auto"/>
        <w:bottom w:val="none" w:sz="0" w:space="0" w:color="auto"/>
        <w:right w:val="none" w:sz="0" w:space="0" w:color="auto"/>
      </w:divBdr>
    </w:div>
    <w:div w:id="362831161">
      <w:bodyDiv w:val="1"/>
      <w:marLeft w:val="0"/>
      <w:marRight w:val="0"/>
      <w:marTop w:val="0"/>
      <w:marBottom w:val="0"/>
      <w:divBdr>
        <w:top w:val="none" w:sz="0" w:space="0" w:color="auto"/>
        <w:left w:val="none" w:sz="0" w:space="0" w:color="auto"/>
        <w:bottom w:val="none" w:sz="0" w:space="0" w:color="auto"/>
        <w:right w:val="none" w:sz="0" w:space="0" w:color="auto"/>
      </w:divBdr>
    </w:div>
    <w:div w:id="362902330">
      <w:bodyDiv w:val="1"/>
      <w:marLeft w:val="0"/>
      <w:marRight w:val="0"/>
      <w:marTop w:val="0"/>
      <w:marBottom w:val="0"/>
      <w:divBdr>
        <w:top w:val="none" w:sz="0" w:space="0" w:color="auto"/>
        <w:left w:val="none" w:sz="0" w:space="0" w:color="auto"/>
        <w:bottom w:val="none" w:sz="0" w:space="0" w:color="auto"/>
        <w:right w:val="none" w:sz="0" w:space="0" w:color="auto"/>
      </w:divBdr>
    </w:div>
    <w:div w:id="362944181">
      <w:bodyDiv w:val="1"/>
      <w:marLeft w:val="0"/>
      <w:marRight w:val="0"/>
      <w:marTop w:val="0"/>
      <w:marBottom w:val="0"/>
      <w:divBdr>
        <w:top w:val="none" w:sz="0" w:space="0" w:color="auto"/>
        <w:left w:val="none" w:sz="0" w:space="0" w:color="auto"/>
        <w:bottom w:val="none" w:sz="0" w:space="0" w:color="auto"/>
        <w:right w:val="none" w:sz="0" w:space="0" w:color="auto"/>
      </w:divBdr>
    </w:div>
    <w:div w:id="362950323">
      <w:bodyDiv w:val="1"/>
      <w:marLeft w:val="0"/>
      <w:marRight w:val="0"/>
      <w:marTop w:val="0"/>
      <w:marBottom w:val="0"/>
      <w:divBdr>
        <w:top w:val="none" w:sz="0" w:space="0" w:color="auto"/>
        <w:left w:val="none" w:sz="0" w:space="0" w:color="auto"/>
        <w:bottom w:val="none" w:sz="0" w:space="0" w:color="auto"/>
        <w:right w:val="none" w:sz="0" w:space="0" w:color="auto"/>
      </w:divBdr>
    </w:div>
    <w:div w:id="363021475">
      <w:bodyDiv w:val="1"/>
      <w:marLeft w:val="0"/>
      <w:marRight w:val="0"/>
      <w:marTop w:val="0"/>
      <w:marBottom w:val="0"/>
      <w:divBdr>
        <w:top w:val="none" w:sz="0" w:space="0" w:color="auto"/>
        <w:left w:val="none" w:sz="0" w:space="0" w:color="auto"/>
        <w:bottom w:val="none" w:sz="0" w:space="0" w:color="auto"/>
        <w:right w:val="none" w:sz="0" w:space="0" w:color="auto"/>
      </w:divBdr>
    </w:div>
    <w:div w:id="363025640">
      <w:bodyDiv w:val="1"/>
      <w:marLeft w:val="0"/>
      <w:marRight w:val="0"/>
      <w:marTop w:val="0"/>
      <w:marBottom w:val="0"/>
      <w:divBdr>
        <w:top w:val="none" w:sz="0" w:space="0" w:color="auto"/>
        <w:left w:val="none" w:sz="0" w:space="0" w:color="auto"/>
        <w:bottom w:val="none" w:sz="0" w:space="0" w:color="auto"/>
        <w:right w:val="none" w:sz="0" w:space="0" w:color="auto"/>
      </w:divBdr>
    </w:div>
    <w:div w:id="363136421">
      <w:bodyDiv w:val="1"/>
      <w:marLeft w:val="0"/>
      <w:marRight w:val="0"/>
      <w:marTop w:val="0"/>
      <w:marBottom w:val="0"/>
      <w:divBdr>
        <w:top w:val="none" w:sz="0" w:space="0" w:color="auto"/>
        <w:left w:val="none" w:sz="0" w:space="0" w:color="auto"/>
        <w:bottom w:val="none" w:sz="0" w:space="0" w:color="auto"/>
        <w:right w:val="none" w:sz="0" w:space="0" w:color="auto"/>
      </w:divBdr>
    </w:div>
    <w:div w:id="363137724">
      <w:bodyDiv w:val="1"/>
      <w:marLeft w:val="0"/>
      <w:marRight w:val="0"/>
      <w:marTop w:val="0"/>
      <w:marBottom w:val="0"/>
      <w:divBdr>
        <w:top w:val="none" w:sz="0" w:space="0" w:color="auto"/>
        <w:left w:val="none" w:sz="0" w:space="0" w:color="auto"/>
        <w:bottom w:val="none" w:sz="0" w:space="0" w:color="auto"/>
        <w:right w:val="none" w:sz="0" w:space="0" w:color="auto"/>
      </w:divBdr>
    </w:div>
    <w:div w:id="363287205">
      <w:bodyDiv w:val="1"/>
      <w:marLeft w:val="0"/>
      <w:marRight w:val="0"/>
      <w:marTop w:val="0"/>
      <w:marBottom w:val="0"/>
      <w:divBdr>
        <w:top w:val="none" w:sz="0" w:space="0" w:color="auto"/>
        <w:left w:val="none" w:sz="0" w:space="0" w:color="auto"/>
        <w:bottom w:val="none" w:sz="0" w:space="0" w:color="auto"/>
        <w:right w:val="none" w:sz="0" w:space="0" w:color="auto"/>
      </w:divBdr>
    </w:div>
    <w:div w:id="363405410">
      <w:bodyDiv w:val="1"/>
      <w:marLeft w:val="0"/>
      <w:marRight w:val="0"/>
      <w:marTop w:val="0"/>
      <w:marBottom w:val="0"/>
      <w:divBdr>
        <w:top w:val="none" w:sz="0" w:space="0" w:color="auto"/>
        <w:left w:val="none" w:sz="0" w:space="0" w:color="auto"/>
        <w:bottom w:val="none" w:sz="0" w:space="0" w:color="auto"/>
        <w:right w:val="none" w:sz="0" w:space="0" w:color="auto"/>
      </w:divBdr>
    </w:div>
    <w:div w:id="363481073">
      <w:bodyDiv w:val="1"/>
      <w:marLeft w:val="0"/>
      <w:marRight w:val="0"/>
      <w:marTop w:val="0"/>
      <w:marBottom w:val="0"/>
      <w:divBdr>
        <w:top w:val="none" w:sz="0" w:space="0" w:color="auto"/>
        <w:left w:val="none" w:sz="0" w:space="0" w:color="auto"/>
        <w:bottom w:val="none" w:sz="0" w:space="0" w:color="auto"/>
        <w:right w:val="none" w:sz="0" w:space="0" w:color="auto"/>
      </w:divBdr>
    </w:div>
    <w:div w:id="363481935">
      <w:bodyDiv w:val="1"/>
      <w:marLeft w:val="0"/>
      <w:marRight w:val="0"/>
      <w:marTop w:val="0"/>
      <w:marBottom w:val="0"/>
      <w:divBdr>
        <w:top w:val="none" w:sz="0" w:space="0" w:color="auto"/>
        <w:left w:val="none" w:sz="0" w:space="0" w:color="auto"/>
        <w:bottom w:val="none" w:sz="0" w:space="0" w:color="auto"/>
        <w:right w:val="none" w:sz="0" w:space="0" w:color="auto"/>
      </w:divBdr>
    </w:div>
    <w:div w:id="363485348">
      <w:bodyDiv w:val="1"/>
      <w:marLeft w:val="0"/>
      <w:marRight w:val="0"/>
      <w:marTop w:val="0"/>
      <w:marBottom w:val="0"/>
      <w:divBdr>
        <w:top w:val="none" w:sz="0" w:space="0" w:color="auto"/>
        <w:left w:val="none" w:sz="0" w:space="0" w:color="auto"/>
        <w:bottom w:val="none" w:sz="0" w:space="0" w:color="auto"/>
        <w:right w:val="none" w:sz="0" w:space="0" w:color="auto"/>
      </w:divBdr>
    </w:div>
    <w:div w:id="363553876">
      <w:bodyDiv w:val="1"/>
      <w:marLeft w:val="0"/>
      <w:marRight w:val="0"/>
      <w:marTop w:val="0"/>
      <w:marBottom w:val="0"/>
      <w:divBdr>
        <w:top w:val="none" w:sz="0" w:space="0" w:color="auto"/>
        <w:left w:val="none" w:sz="0" w:space="0" w:color="auto"/>
        <w:bottom w:val="none" w:sz="0" w:space="0" w:color="auto"/>
        <w:right w:val="none" w:sz="0" w:space="0" w:color="auto"/>
      </w:divBdr>
    </w:div>
    <w:div w:id="363674862">
      <w:bodyDiv w:val="1"/>
      <w:marLeft w:val="0"/>
      <w:marRight w:val="0"/>
      <w:marTop w:val="0"/>
      <w:marBottom w:val="0"/>
      <w:divBdr>
        <w:top w:val="none" w:sz="0" w:space="0" w:color="auto"/>
        <w:left w:val="none" w:sz="0" w:space="0" w:color="auto"/>
        <w:bottom w:val="none" w:sz="0" w:space="0" w:color="auto"/>
        <w:right w:val="none" w:sz="0" w:space="0" w:color="auto"/>
      </w:divBdr>
    </w:div>
    <w:div w:id="363752000">
      <w:bodyDiv w:val="1"/>
      <w:marLeft w:val="0"/>
      <w:marRight w:val="0"/>
      <w:marTop w:val="0"/>
      <w:marBottom w:val="0"/>
      <w:divBdr>
        <w:top w:val="none" w:sz="0" w:space="0" w:color="auto"/>
        <w:left w:val="none" w:sz="0" w:space="0" w:color="auto"/>
        <w:bottom w:val="none" w:sz="0" w:space="0" w:color="auto"/>
        <w:right w:val="none" w:sz="0" w:space="0" w:color="auto"/>
      </w:divBdr>
    </w:div>
    <w:div w:id="363943769">
      <w:bodyDiv w:val="1"/>
      <w:marLeft w:val="0"/>
      <w:marRight w:val="0"/>
      <w:marTop w:val="0"/>
      <w:marBottom w:val="0"/>
      <w:divBdr>
        <w:top w:val="none" w:sz="0" w:space="0" w:color="auto"/>
        <w:left w:val="none" w:sz="0" w:space="0" w:color="auto"/>
        <w:bottom w:val="none" w:sz="0" w:space="0" w:color="auto"/>
        <w:right w:val="none" w:sz="0" w:space="0" w:color="auto"/>
      </w:divBdr>
    </w:div>
    <w:div w:id="364061906">
      <w:bodyDiv w:val="1"/>
      <w:marLeft w:val="0"/>
      <w:marRight w:val="0"/>
      <w:marTop w:val="0"/>
      <w:marBottom w:val="0"/>
      <w:divBdr>
        <w:top w:val="none" w:sz="0" w:space="0" w:color="auto"/>
        <w:left w:val="none" w:sz="0" w:space="0" w:color="auto"/>
        <w:bottom w:val="none" w:sz="0" w:space="0" w:color="auto"/>
        <w:right w:val="none" w:sz="0" w:space="0" w:color="auto"/>
      </w:divBdr>
    </w:div>
    <w:div w:id="364063587">
      <w:bodyDiv w:val="1"/>
      <w:marLeft w:val="0"/>
      <w:marRight w:val="0"/>
      <w:marTop w:val="0"/>
      <w:marBottom w:val="0"/>
      <w:divBdr>
        <w:top w:val="none" w:sz="0" w:space="0" w:color="auto"/>
        <w:left w:val="none" w:sz="0" w:space="0" w:color="auto"/>
        <w:bottom w:val="none" w:sz="0" w:space="0" w:color="auto"/>
        <w:right w:val="none" w:sz="0" w:space="0" w:color="auto"/>
      </w:divBdr>
    </w:div>
    <w:div w:id="364066711">
      <w:bodyDiv w:val="1"/>
      <w:marLeft w:val="0"/>
      <w:marRight w:val="0"/>
      <w:marTop w:val="0"/>
      <w:marBottom w:val="0"/>
      <w:divBdr>
        <w:top w:val="none" w:sz="0" w:space="0" w:color="auto"/>
        <w:left w:val="none" w:sz="0" w:space="0" w:color="auto"/>
        <w:bottom w:val="none" w:sz="0" w:space="0" w:color="auto"/>
        <w:right w:val="none" w:sz="0" w:space="0" w:color="auto"/>
      </w:divBdr>
    </w:div>
    <w:div w:id="364134171">
      <w:bodyDiv w:val="1"/>
      <w:marLeft w:val="0"/>
      <w:marRight w:val="0"/>
      <w:marTop w:val="0"/>
      <w:marBottom w:val="0"/>
      <w:divBdr>
        <w:top w:val="none" w:sz="0" w:space="0" w:color="auto"/>
        <w:left w:val="none" w:sz="0" w:space="0" w:color="auto"/>
        <w:bottom w:val="none" w:sz="0" w:space="0" w:color="auto"/>
        <w:right w:val="none" w:sz="0" w:space="0" w:color="auto"/>
      </w:divBdr>
    </w:div>
    <w:div w:id="364328217">
      <w:bodyDiv w:val="1"/>
      <w:marLeft w:val="0"/>
      <w:marRight w:val="0"/>
      <w:marTop w:val="0"/>
      <w:marBottom w:val="0"/>
      <w:divBdr>
        <w:top w:val="none" w:sz="0" w:space="0" w:color="auto"/>
        <w:left w:val="none" w:sz="0" w:space="0" w:color="auto"/>
        <w:bottom w:val="none" w:sz="0" w:space="0" w:color="auto"/>
        <w:right w:val="none" w:sz="0" w:space="0" w:color="auto"/>
      </w:divBdr>
    </w:div>
    <w:div w:id="364328687">
      <w:bodyDiv w:val="1"/>
      <w:marLeft w:val="0"/>
      <w:marRight w:val="0"/>
      <w:marTop w:val="0"/>
      <w:marBottom w:val="0"/>
      <w:divBdr>
        <w:top w:val="none" w:sz="0" w:space="0" w:color="auto"/>
        <w:left w:val="none" w:sz="0" w:space="0" w:color="auto"/>
        <w:bottom w:val="none" w:sz="0" w:space="0" w:color="auto"/>
        <w:right w:val="none" w:sz="0" w:space="0" w:color="auto"/>
      </w:divBdr>
    </w:div>
    <w:div w:id="364330889">
      <w:bodyDiv w:val="1"/>
      <w:marLeft w:val="0"/>
      <w:marRight w:val="0"/>
      <w:marTop w:val="0"/>
      <w:marBottom w:val="0"/>
      <w:divBdr>
        <w:top w:val="none" w:sz="0" w:space="0" w:color="auto"/>
        <w:left w:val="none" w:sz="0" w:space="0" w:color="auto"/>
        <w:bottom w:val="none" w:sz="0" w:space="0" w:color="auto"/>
        <w:right w:val="none" w:sz="0" w:space="0" w:color="auto"/>
      </w:divBdr>
    </w:div>
    <w:div w:id="364449085">
      <w:bodyDiv w:val="1"/>
      <w:marLeft w:val="0"/>
      <w:marRight w:val="0"/>
      <w:marTop w:val="0"/>
      <w:marBottom w:val="0"/>
      <w:divBdr>
        <w:top w:val="none" w:sz="0" w:space="0" w:color="auto"/>
        <w:left w:val="none" w:sz="0" w:space="0" w:color="auto"/>
        <w:bottom w:val="none" w:sz="0" w:space="0" w:color="auto"/>
        <w:right w:val="none" w:sz="0" w:space="0" w:color="auto"/>
      </w:divBdr>
    </w:div>
    <w:div w:id="364524608">
      <w:bodyDiv w:val="1"/>
      <w:marLeft w:val="0"/>
      <w:marRight w:val="0"/>
      <w:marTop w:val="0"/>
      <w:marBottom w:val="0"/>
      <w:divBdr>
        <w:top w:val="none" w:sz="0" w:space="0" w:color="auto"/>
        <w:left w:val="none" w:sz="0" w:space="0" w:color="auto"/>
        <w:bottom w:val="none" w:sz="0" w:space="0" w:color="auto"/>
        <w:right w:val="none" w:sz="0" w:space="0" w:color="auto"/>
      </w:divBdr>
    </w:div>
    <w:div w:id="364524934">
      <w:bodyDiv w:val="1"/>
      <w:marLeft w:val="0"/>
      <w:marRight w:val="0"/>
      <w:marTop w:val="0"/>
      <w:marBottom w:val="0"/>
      <w:divBdr>
        <w:top w:val="none" w:sz="0" w:space="0" w:color="auto"/>
        <w:left w:val="none" w:sz="0" w:space="0" w:color="auto"/>
        <w:bottom w:val="none" w:sz="0" w:space="0" w:color="auto"/>
        <w:right w:val="none" w:sz="0" w:space="0" w:color="auto"/>
      </w:divBdr>
    </w:div>
    <w:div w:id="364714593">
      <w:bodyDiv w:val="1"/>
      <w:marLeft w:val="0"/>
      <w:marRight w:val="0"/>
      <w:marTop w:val="0"/>
      <w:marBottom w:val="0"/>
      <w:divBdr>
        <w:top w:val="none" w:sz="0" w:space="0" w:color="auto"/>
        <w:left w:val="none" w:sz="0" w:space="0" w:color="auto"/>
        <w:bottom w:val="none" w:sz="0" w:space="0" w:color="auto"/>
        <w:right w:val="none" w:sz="0" w:space="0" w:color="auto"/>
      </w:divBdr>
    </w:div>
    <w:div w:id="364791323">
      <w:bodyDiv w:val="1"/>
      <w:marLeft w:val="0"/>
      <w:marRight w:val="0"/>
      <w:marTop w:val="0"/>
      <w:marBottom w:val="0"/>
      <w:divBdr>
        <w:top w:val="none" w:sz="0" w:space="0" w:color="auto"/>
        <w:left w:val="none" w:sz="0" w:space="0" w:color="auto"/>
        <w:bottom w:val="none" w:sz="0" w:space="0" w:color="auto"/>
        <w:right w:val="none" w:sz="0" w:space="0" w:color="auto"/>
      </w:divBdr>
    </w:div>
    <w:div w:id="364797284">
      <w:bodyDiv w:val="1"/>
      <w:marLeft w:val="0"/>
      <w:marRight w:val="0"/>
      <w:marTop w:val="0"/>
      <w:marBottom w:val="0"/>
      <w:divBdr>
        <w:top w:val="none" w:sz="0" w:space="0" w:color="auto"/>
        <w:left w:val="none" w:sz="0" w:space="0" w:color="auto"/>
        <w:bottom w:val="none" w:sz="0" w:space="0" w:color="auto"/>
        <w:right w:val="none" w:sz="0" w:space="0" w:color="auto"/>
      </w:divBdr>
    </w:div>
    <w:div w:id="364870106">
      <w:bodyDiv w:val="1"/>
      <w:marLeft w:val="0"/>
      <w:marRight w:val="0"/>
      <w:marTop w:val="0"/>
      <w:marBottom w:val="0"/>
      <w:divBdr>
        <w:top w:val="none" w:sz="0" w:space="0" w:color="auto"/>
        <w:left w:val="none" w:sz="0" w:space="0" w:color="auto"/>
        <w:bottom w:val="none" w:sz="0" w:space="0" w:color="auto"/>
        <w:right w:val="none" w:sz="0" w:space="0" w:color="auto"/>
      </w:divBdr>
    </w:div>
    <w:div w:id="364912042">
      <w:bodyDiv w:val="1"/>
      <w:marLeft w:val="0"/>
      <w:marRight w:val="0"/>
      <w:marTop w:val="0"/>
      <w:marBottom w:val="0"/>
      <w:divBdr>
        <w:top w:val="none" w:sz="0" w:space="0" w:color="auto"/>
        <w:left w:val="none" w:sz="0" w:space="0" w:color="auto"/>
        <w:bottom w:val="none" w:sz="0" w:space="0" w:color="auto"/>
        <w:right w:val="none" w:sz="0" w:space="0" w:color="auto"/>
      </w:divBdr>
    </w:div>
    <w:div w:id="364988914">
      <w:bodyDiv w:val="1"/>
      <w:marLeft w:val="0"/>
      <w:marRight w:val="0"/>
      <w:marTop w:val="0"/>
      <w:marBottom w:val="0"/>
      <w:divBdr>
        <w:top w:val="none" w:sz="0" w:space="0" w:color="auto"/>
        <w:left w:val="none" w:sz="0" w:space="0" w:color="auto"/>
        <w:bottom w:val="none" w:sz="0" w:space="0" w:color="auto"/>
        <w:right w:val="none" w:sz="0" w:space="0" w:color="auto"/>
      </w:divBdr>
    </w:div>
    <w:div w:id="365175273">
      <w:bodyDiv w:val="1"/>
      <w:marLeft w:val="0"/>
      <w:marRight w:val="0"/>
      <w:marTop w:val="0"/>
      <w:marBottom w:val="0"/>
      <w:divBdr>
        <w:top w:val="none" w:sz="0" w:space="0" w:color="auto"/>
        <w:left w:val="none" w:sz="0" w:space="0" w:color="auto"/>
        <w:bottom w:val="none" w:sz="0" w:space="0" w:color="auto"/>
        <w:right w:val="none" w:sz="0" w:space="0" w:color="auto"/>
      </w:divBdr>
    </w:div>
    <w:div w:id="365180049">
      <w:bodyDiv w:val="1"/>
      <w:marLeft w:val="0"/>
      <w:marRight w:val="0"/>
      <w:marTop w:val="0"/>
      <w:marBottom w:val="0"/>
      <w:divBdr>
        <w:top w:val="none" w:sz="0" w:space="0" w:color="auto"/>
        <w:left w:val="none" w:sz="0" w:space="0" w:color="auto"/>
        <w:bottom w:val="none" w:sz="0" w:space="0" w:color="auto"/>
        <w:right w:val="none" w:sz="0" w:space="0" w:color="auto"/>
      </w:divBdr>
    </w:div>
    <w:div w:id="365302619">
      <w:bodyDiv w:val="1"/>
      <w:marLeft w:val="0"/>
      <w:marRight w:val="0"/>
      <w:marTop w:val="0"/>
      <w:marBottom w:val="0"/>
      <w:divBdr>
        <w:top w:val="none" w:sz="0" w:space="0" w:color="auto"/>
        <w:left w:val="none" w:sz="0" w:space="0" w:color="auto"/>
        <w:bottom w:val="none" w:sz="0" w:space="0" w:color="auto"/>
        <w:right w:val="none" w:sz="0" w:space="0" w:color="auto"/>
      </w:divBdr>
    </w:div>
    <w:div w:id="365368763">
      <w:bodyDiv w:val="1"/>
      <w:marLeft w:val="0"/>
      <w:marRight w:val="0"/>
      <w:marTop w:val="0"/>
      <w:marBottom w:val="0"/>
      <w:divBdr>
        <w:top w:val="none" w:sz="0" w:space="0" w:color="auto"/>
        <w:left w:val="none" w:sz="0" w:space="0" w:color="auto"/>
        <w:bottom w:val="none" w:sz="0" w:space="0" w:color="auto"/>
        <w:right w:val="none" w:sz="0" w:space="0" w:color="auto"/>
      </w:divBdr>
    </w:div>
    <w:div w:id="365372996">
      <w:bodyDiv w:val="1"/>
      <w:marLeft w:val="0"/>
      <w:marRight w:val="0"/>
      <w:marTop w:val="0"/>
      <w:marBottom w:val="0"/>
      <w:divBdr>
        <w:top w:val="none" w:sz="0" w:space="0" w:color="auto"/>
        <w:left w:val="none" w:sz="0" w:space="0" w:color="auto"/>
        <w:bottom w:val="none" w:sz="0" w:space="0" w:color="auto"/>
        <w:right w:val="none" w:sz="0" w:space="0" w:color="auto"/>
      </w:divBdr>
    </w:div>
    <w:div w:id="365373876">
      <w:bodyDiv w:val="1"/>
      <w:marLeft w:val="0"/>
      <w:marRight w:val="0"/>
      <w:marTop w:val="0"/>
      <w:marBottom w:val="0"/>
      <w:divBdr>
        <w:top w:val="none" w:sz="0" w:space="0" w:color="auto"/>
        <w:left w:val="none" w:sz="0" w:space="0" w:color="auto"/>
        <w:bottom w:val="none" w:sz="0" w:space="0" w:color="auto"/>
        <w:right w:val="none" w:sz="0" w:space="0" w:color="auto"/>
      </w:divBdr>
    </w:div>
    <w:div w:id="365376083">
      <w:bodyDiv w:val="1"/>
      <w:marLeft w:val="0"/>
      <w:marRight w:val="0"/>
      <w:marTop w:val="0"/>
      <w:marBottom w:val="0"/>
      <w:divBdr>
        <w:top w:val="none" w:sz="0" w:space="0" w:color="auto"/>
        <w:left w:val="none" w:sz="0" w:space="0" w:color="auto"/>
        <w:bottom w:val="none" w:sz="0" w:space="0" w:color="auto"/>
        <w:right w:val="none" w:sz="0" w:space="0" w:color="auto"/>
      </w:divBdr>
    </w:div>
    <w:div w:id="365495128">
      <w:bodyDiv w:val="1"/>
      <w:marLeft w:val="0"/>
      <w:marRight w:val="0"/>
      <w:marTop w:val="0"/>
      <w:marBottom w:val="0"/>
      <w:divBdr>
        <w:top w:val="none" w:sz="0" w:space="0" w:color="auto"/>
        <w:left w:val="none" w:sz="0" w:space="0" w:color="auto"/>
        <w:bottom w:val="none" w:sz="0" w:space="0" w:color="auto"/>
        <w:right w:val="none" w:sz="0" w:space="0" w:color="auto"/>
      </w:divBdr>
    </w:div>
    <w:div w:id="365524634">
      <w:bodyDiv w:val="1"/>
      <w:marLeft w:val="0"/>
      <w:marRight w:val="0"/>
      <w:marTop w:val="0"/>
      <w:marBottom w:val="0"/>
      <w:divBdr>
        <w:top w:val="none" w:sz="0" w:space="0" w:color="auto"/>
        <w:left w:val="none" w:sz="0" w:space="0" w:color="auto"/>
        <w:bottom w:val="none" w:sz="0" w:space="0" w:color="auto"/>
        <w:right w:val="none" w:sz="0" w:space="0" w:color="auto"/>
      </w:divBdr>
    </w:div>
    <w:div w:id="365564250">
      <w:bodyDiv w:val="1"/>
      <w:marLeft w:val="0"/>
      <w:marRight w:val="0"/>
      <w:marTop w:val="0"/>
      <w:marBottom w:val="0"/>
      <w:divBdr>
        <w:top w:val="none" w:sz="0" w:space="0" w:color="auto"/>
        <w:left w:val="none" w:sz="0" w:space="0" w:color="auto"/>
        <w:bottom w:val="none" w:sz="0" w:space="0" w:color="auto"/>
        <w:right w:val="none" w:sz="0" w:space="0" w:color="auto"/>
      </w:divBdr>
    </w:div>
    <w:div w:id="365566553">
      <w:bodyDiv w:val="1"/>
      <w:marLeft w:val="0"/>
      <w:marRight w:val="0"/>
      <w:marTop w:val="0"/>
      <w:marBottom w:val="0"/>
      <w:divBdr>
        <w:top w:val="none" w:sz="0" w:space="0" w:color="auto"/>
        <w:left w:val="none" w:sz="0" w:space="0" w:color="auto"/>
        <w:bottom w:val="none" w:sz="0" w:space="0" w:color="auto"/>
        <w:right w:val="none" w:sz="0" w:space="0" w:color="auto"/>
      </w:divBdr>
    </w:div>
    <w:div w:id="365646175">
      <w:bodyDiv w:val="1"/>
      <w:marLeft w:val="0"/>
      <w:marRight w:val="0"/>
      <w:marTop w:val="0"/>
      <w:marBottom w:val="0"/>
      <w:divBdr>
        <w:top w:val="none" w:sz="0" w:space="0" w:color="auto"/>
        <w:left w:val="none" w:sz="0" w:space="0" w:color="auto"/>
        <w:bottom w:val="none" w:sz="0" w:space="0" w:color="auto"/>
        <w:right w:val="none" w:sz="0" w:space="0" w:color="auto"/>
      </w:divBdr>
    </w:div>
    <w:div w:id="365760690">
      <w:bodyDiv w:val="1"/>
      <w:marLeft w:val="0"/>
      <w:marRight w:val="0"/>
      <w:marTop w:val="0"/>
      <w:marBottom w:val="0"/>
      <w:divBdr>
        <w:top w:val="none" w:sz="0" w:space="0" w:color="auto"/>
        <w:left w:val="none" w:sz="0" w:space="0" w:color="auto"/>
        <w:bottom w:val="none" w:sz="0" w:space="0" w:color="auto"/>
        <w:right w:val="none" w:sz="0" w:space="0" w:color="auto"/>
      </w:divBdr>
    </w:div>
    <w:div w:id="365763563">
      <w:bodyDiv w:val="1"/>
      <w:marLeft w:val="0"/>
      <w:marRight w:val="0"/>
      <w:marTop w:val="0"/>
      <w:marBottom w:val="0"/>
      <w:divBdr>
        <w:top w:val="none" w:sz="0" w:space="0" w:color="auto"/>
        <w:left w:val="none" w:sz="0" w:space="0" w:color="auto"/>
        <w:bottom w:val="none" w:sz="0" w:space="0" w:color="auto"/>
        <w:right w:val="none" w:sz="0" w:space="0" w:color="auto"/>
      </w:divBdr>
    </w:div>
    <w:div w:id="365833493">
      <w:bodyDiv w:val="1"/>
      <w:marLeft w:val="0"/>
      <w:marRight w:val="0"/>
      <w:marTop w:val="0"/>
      <w:marBottom w:val="0"/>
      <w:divBdr>
        <w:top w:val="none" w:sz="0" w:space="0" w:color="auto"/>
        <w:left w:val="none" w:sz="0" w:space="0" w:color="auto"/>
        <w:bottom w:val="none" w:sz="0" w:space="0" w:color="auto"/>
        <w:right w:val="none" w:sz="0" w:space="0" w:color="auto"/>
      </w:divBdr>
    </w:div>
    <w:div w:id="365836044">
      <w:bodyDiv w:val="1"/>
      <w:marLeft w:val="0"/>
      <w:marRight w:val="0"/>
      <w:marTop w:val="0"/>
      <w:marBottom w:val="0"/>
      <w:divBdr>
        <w:top w:val="none" w:sz="0" w:space="0" w:color="auto"/>
        <w:left w:val="none" w:sz="0" w:space="0" w:color="auto"/>
        <w:bottom w:val="none" w:sz="0" w:space="0" w:color="auto"/>
        <w:right w:val="none" w:sz="0" w:space="0" w:color="auto"/>
      </w:divBdr>
    </w:div>
    <w:div w:id="365908115">
      <w:bodyDiv w:val="1"/>
      <w:marLeft w:val="0"/>
      <w:marRight w:val="0"/>
      <w:marTop w:val="0"/>
      <w:marBottom w:val="0"/>
      <w:divBdr>
        <w:top w:val="none" w:sz="0" w:space="0" w:color="auto"/>
        <w:left w:val="none" w:sz="0" w:space="0" w:color="auto"/>
        <w:bottom w:val="none" w:sz="0" w:space="0" w:color="auto"/>
        <w:right w:val="none" w:sz="0" w:space="0" w:color="auto"/>
      </w:divBdr>
    </w:div>
    <w:div w:id="365982925">
      <w:bodyDiv w:val="1"/>
      <w:marLeft w:val="0"/>
      <w:marRight w:val="0"/>
      <w:marTop w:val="0"/>
      <w:marBottom w:val="0"/>
      <w:divBdr>
        <w:top w:val="none" w:sz="0" w:space="0" w:color="auto"/>
        <w:left w:val="none" w:sz="0" w:space="0" w:color="auto"/>
        <w:bottom w:val="none" w:sz="0" w:space="0" w:color="auto"/>
        <w:right w:val="none" w:sz="0" w:space="0" w:color="auto"/>
      </w:divBdr>
    </w:div>
    <w:div w:id="366028636">
      <w:bodyDiv w:val="1"/>
      <w:marLeft w:val="0"/>
      <w:marRight w:val="0"/>
      <w:marTop w:val="0"/>
      <w:marBottom w:val="0"/>
      <w:divBdr>
        <w:top w:val="none" w:sz="0" w:space="0" w:color="auto"/>
        <w:left w:val="none" w:sz="0" w:space="0" w:color="auto"/>
        <w:bottom w:val="none" w:sz="0" w:space="0" w:color="auto"/>
        <w:right w:val="none" w:sz="0" w:space="0" w:color="auto"/>
      </w:divBdr>
    </w:div>
    <w:div w:id="366032483">
      <w:bodyDiv w:val="1"/>
      <w:marLeft w:val="0"/>
      <w:marRight w:val="0"/>
      <w:marTop w:val="0"/>
      <w:marBottom w:val="0"/>
      <w:divBdr>
        <w:top w:val="none" w:sz="0" w:space="0" w:color="auto"/>
        <w:left w:val="none" w:sz="0" w:space="0" w:color="auto"/>
        <w:bottom w:val="none" w:sz="0" w:space="0" w:color="auto"/>
        <w:right w:val="none" w:sz="0" w:space="0" w:color="auto"/>
      </w:divBdr>
    </w:div>
    <w:div w:id="366179916">
      <w:bodyDiv w:val="1"/>
      <w:marLeft w:val="0"/>
      <w:marRight w:val="0"/>
      <w:marTop w:val="0"/>
      <w:marBottom w:val="0"/>
      <w:divBdr>
        <w:top w:val="none" w:sz="0" w:space="0" w:color="auto"/>
        <w:left w:val="none" w:sz="0" w:space="0" w:color="auto"/>
        <w:bottom w:val="none" w:sz="0" w:space="0" w:color="auto"/>
        <w:right w:val="none" w:sz="0" w:space="0" w:color="auto"/>
      </w:divBdr>
    </w:div>
    <w:div w:id="366181060">
      <w:bodyDiv w:val="1"/>
      <w:marLeft w:val="0"/>
      <w:marRight w:val="0"/>
      <w:marTop w:val="0"/>
      <w:marBottom w:val="0"/>
      <w:divBdr>
        <w:top w:val="none" w:sz="0" w:space="0" w:color="auto"/>
        <w:left w:val="none" w:sz="0" w:space="0" w:color="auto"/>
        <w:bottom w:val="none" w:sz="0" w:space="0" w:color="auto"/>
        <w:right w:val="none" w:sz="0" w:space="0" w:color="auto"/>
      </w:divBdr>
    </w:div>
    <w:div w:id="366301517">
      <w:bodyDiv w:val="1"/>
      <w:marLeft w:val="0"/>
      <w:marRight w:val="0"/>
      <w:marTop w:val="0"/>
      <w:marBottom w:val="0"/>
      <w:divBdr>
        <w:top w:val="none" w:sz="0" w:space="0" w:color="auto"/>
        <w:left w:val="none" w:sz="0" w:space="0" w:color="auto"/>
        <w:bottom w:val="none" w:sz="0" w:space="0" w:color="auto"/>
        <w:right w:val="none" w:sz="0" w:space="0" w:color="auto"/>
      </w:divBdr>
    </w:div>
    <w:div w:id="366418615">
      <w:bodyDiv w:val="1"/>
      <w:marLeft w:val="0"/>
      <w:marRight w:val="0"/>
      <w:marTop w:val="0"/>
      <w:marBottom w:val="0"/>
      <w:divBdr>
        <w:top w:val="none" w:sz="0" w:space="0" w:color="auto"/>
        <w:left w:val="none" w:sz="0" w:space="0" w:color="auto"/>
        <w:bottom w:val="none" w:sz="0" w:space="0" w:color="auto"/>
        <w:right w:val="none" w:sz="0" w:space="0" w:color="auto"/>
      </w:divBdr>
    </w:div>
    <w:div w:id="366563241">
      <w:bodyDiv w:val="1"/>
      <w:marLeft w:val="0"/>
      <w:marRight w:val="0"/>
      <w:marTop w:val="0"/>
      <w:marBottom w:val="0"/>
      <w:divBdr>
        <w:top w:val="none" w:sz="0" w:space="0" w:color="auto"/>
        <w:left w:val="none" w:sz="0" w:space="0" w:color="auto"/>
        <w:bottom w:val="none" w:sz="0" w:space="0" w:color="auto"/>
        <w:right w:val="none" w:sz="0" w:space="0" w:color="auto"/>
      </w:divBdr>
    </w:div>
    <w:div w:id="366681148">
      <w:bodyDiv w:val="1"/>
      <w:marLeft w:val="0"/>
      <w:marRight w:val="0"/>
      <w:marTop w:val="0"/>
      <w:marBottom w:val="0"/>
      <w:divBdr>
        <w:top w:val="none" w:sz="0" w:space="0" w:color="auto"/>
        <w:left w:val="none" w:sz="0" w:space="0" w:color="auto"/>
        <w:bottom w:val="none" w:sz="0" w:space="0" w:color="auto"/>
        <w:right w:val="none" w:sz="0" w:space="0" w:color="auto"/>
      </w:divBdr>
    </w:div>
    <w:div w:id="366682946">
      <w:bodyDiv w:val="1"/>
      <w:marLeft w:val="0"/>
      <w:marRight w:val="0"/>
      <w:marTop w:val="0"/>
      <w:marBottom w:val="0"/>
      <w:divBdr>
        <w:top w:val="none" w:sz="0" w:space="0" w:color="auto"/>
        <w:left w:val="none" w:sz="0" w:space="0" w:color="auto"/>
        <w:bottom w:val="none" w:sz="0" w:space="0" w:color="auto"/>
        <w:right w:val="none" w:sz="0" w:space="0" w:color="auto"/>
      </w:divBdr>
    </w:div>
    <w:div w:id="366684623">
      <w:bodyDiv w:val="1"/>
      <w:marLeft w:val="0"/>
      <w:marRight w:val="0"/>
      <w:marTop w:val="0"/>
      <w:marBottom w:val="0"/>
      <w:divBdr>
        <w:top w:val="none" w:sz="0" w:space="0" w:color="auto"/>
        <w:left w:val="none" w:sz="0" w:space="0" w:color="auto"/>
        <w:bottom w:val="none" w:sz="0" w:space="0" w:color="auto"/>
        <w:right w:val="none" w:sz="0" w:space="0" w:color="auto"/>
      </w:divBdr>
    </w:div>
    <w:div w:id="366685856">
      <w:bodyDiv w:val="1"/>
      <w:marLeft w:val="0"/>
      <w:marRight w:val="0"/>
      <w:marTop w:val="0"/>
      <w:marBottom w:val="0"/>
      <w:divBdr>
        <w:top w:val="none" w:sz="0" w:space="0" w:color="auto"/>
        <w:left w:val="none" w:sz="0" w:space="0" w:color="auto"/>
        <w:bottom w:val="none" w:sz="0" w:space="0" w:color="auto"/>
        <w:right w:val="none" w:sz="0" w:space="0" w:color="auto"/>
      </w:divBdr>
    </w:div>
    <w:div w:id="366687514">
      <w:bodyDiv w:val="1"/>
      <w:marLeft w:val="0"/>
      <w:marRight w:val="0"/>
      <w:marTop w:val="0"/>
      <w:marBottom w:val="0"/>
      <w:divBdr>
        <w:top w:val="none" w:sz="0" w:space="0" w:color="auto"/>
        <w:left w:val="none" w:sz="0" w:space="0" w:color="auto"/>
        <w:bottom w:val="none" w:sz="0" w:space="0" w:color="auto"/>
        <w:right w:val="none" w:sz="0" w:space="0" w:color="auto"/>
      </w:divBdr>
    </w:div>
    <w:div w:id="366881780">
      <w:bodyDiv w:val="1"/>
      <w:marLeft w:val="0"/>
      <w:marRight w:val="0"/>
      <w:marTop w:val="0"/>
      <w:marBottom w:val="0"/>
      <w:divBdr>
        <w:top w:val="none" w:sz="0" w:space="0" w:color="auto"/>
        <w:left w:val="none" w:sz="0" w:space="0" w:color="auto"/>
        <w:bottom w:val="none" w:sz="0" w:space="0" w:color="auto"/>
        <w:right w:val="none" w:sz="0" w:space="0" w:color="auto"/>
      </w:divBdr>
    </w:div>
    <w:div w:id="367068976">
      <w:bodyDiv w:val="1"/>
      <w:marLeft w:val="0"/>
      <w:marRight w:val="0"/>
      <w:marTop w:val="0"/>
      <w:marBottom w:val="0"/>
      <w:divBdr>
        <w:top w:val="none" w:sz="0" w:space="0" w:color="auto"/>
        <w:left w:val="none" w:sz="0" w:space="0" w:color="auto"/>
        <w:bottom w:val="none" w:sz="0" w:space="0" w:color="auto"/>
        <w:right w:val="none" w:sz="0" w:space="0" w:color="auto"/>
      </w:divBdr>
    </w:div>
    <w:div w:id="367071817">
      <w:bodyDiv w:val="1"/>
      <w:marLeft w:val="0"/>
      <w:marRight w:val="0"/>
      <w:marTop w:val="0"/>
      <w:marBottom w:val="0"/>
      <w:divBdr>
        <w:top w:val="none" w:sz="0" w:space="0" w:color="auto"/>
        <w:left w:val="none" w:sz="0" w:space="0" w:color="auto"/>
        <w:bottom w:val="none" w:sz="0" w:space="0" w:color="auto"/>
        <w:right w:val="none" w:sz="0" w:space="0" w:color="auto"/>
      </w:divBdr>
    </w:div>
    <w:div w:id="367217407">
      <w:bodyDiv w:val="1"/>
      <w:marLeft w:val="0"/>
      <w:marRight w:val="0"/>
      <w:marTop w:val="0"/>
      <w:marBottom w:val="0"/>
      <w:divBdr>
        <w:top w:val="none" w:sz="0" w:space="0" w:color="auto"/>
        <w:left w:val="none" w:sz="0" w:space="0" w:color="auto"/>
        <w:bottom w:val="none" w:sz="0" w:space="0" w:color="auto"/>
        <w:right w:val="none" w:sz="0" w:space="0" w:color="auto"/>
      </w:divBdr>
    </w:div>
    <w:div w:id="367221093">
      <w:bodyDiv w:val="1"/>
      <w:marLeft w:val="0"/>
      <w:marRight w:val="0"/>
      <w:marTop w:val="0"/>
      <w:marBottom w:val="0"/>
      <w:divBdr>
        <w:top w:val="none" w:sz="0" w:space="0" w:color="auto"/>
        <w:left w:val="none" w:sz="0" w:space="0" w:color="auto"/>
        <w:bottom w:val="none" w:sz="0" w:space="0" w:color="auto"/>
        <w:right w:val="none" w:sz="0" w:space="0" w:color="auto"/>
      </w:divBdr>
    </w:div>
    <w:div w:id="367225734">
      <w:bodyDiv w:val="1"/>
      <w:marLeft w:val="0"/>
      <w:marRight w:val="0"/>
      <w:marTop w:val="0"/>
      <w:marBottom w:val="0"/>
      <w:divBdr>
        <w:top w:val="none" w:sz="0" w:space="0" w:color="auto"/>
        <w:left w:val="none" w:sz="0" w:space="0" w:color="auto"/>
        <w:bottom w:val="none" w:sz="0" w:space="0" w:color="auto"/>
        <w:right w:val="none" w:sz="0" w:space="0" w:color="auto"/>
      </w:divBdr>
    </w:div>
    <w:div w:id="367334717">
      <w:bodyDiv w:val="1"/>
      <w:marLeft w:val="0"/>
      <w:marRight w:val="0"/>
      <w:marTop w:val="0"/>
      <w:marBottom w:val="0"/>
      <w:divBdr>
        <w:top w:val="none" w:sz="0" w:space="0" w:color="auto"/>
        <w:left w:val="none" w:sz="0" w:space="0" w:color="auto"/>
        <w:bottom w:val="none" w:sz="0" w:space="0" w:color="auto"/>
        <w:right w:val="none" w:sz="0" w:space="0" w:color="auto"/>
      </w:divBdr>
    </w:div>
    <w:div w:id="367341453">
      <w:bodyDiv w:val="1"/>
      <w:marLeft w:val="0"/>
      <w:marRight w:val="0"/>
      <w:marTop w:val="0"/>
      <w:marBottom w:val="0"/>
      <w:divBdr>
        <w:top w:val="none" w:sz="0" w:space="0" w:color="auto"/>
        <w:left w:val="none" w:sz="0" w:space="0" w:color="auto"/>
        <w:bottom w:val="none" w:sz="0" w:space="0" w:color="auto"/>
        <w:right w:val="none" w:sz="0" w:space="0" w:color="auto"/>
      </w:divBdr>
    </w:div>
    <w:div w:id="367416111">
      <w:bodyDiv w:val="1"/>
      <w:marLeft w:val="0"/>
      <w:marRight w:val="0"/>
      <w:marTop w:val="0"/>
      <w:marBottom w:val="0"/>
      <w:divBdr>
        <w:top w:val="none" w:sz="0" w:space="0" w:color="auto"/>
        <w:left w:val="none" w:sz="0" w:space="0" w:color="auto"/>
        <w:bottom w:val="none" w:sz="0" w:space="0" w:color="auto"/>
        <w:right w:val="none" w:sz="0" w:space="0" w:color="auto"/>
      </w:divBdr>
    </w:div>
    <w:div w:id="367486872">
      <w:bodyDiv w:val="1"/>
      <w:marLeft w:val="0"/>
      <w:marRight w:val="0"/>
      <w:marTop w:val="0"/>
      <w:marBottom w:val="0"/>
      <w:divBdr>
        <w:top w:val="none" w:sz="0" w:space="0" w:color="auto"/>
        <w:left w:val="none" w:sz="0" w:space="0" w:color="auto"/>
        <w:bottom w:val="none" w:sz="0" w:space="0" w:color="auto"/>
        <w:right w:val="none" w:sz="0" w:space="0" w:color="auto"/>
      </w:divBdr>
    </w:div>
    <w:div w:id="367528170">
      <w:bodyDiv w:val="1"/>
      <w:marLeft w:val="0"/>
      <w:marRight w:val="0"/>
      <w:marTop w:val="0"/>
      <w:marBottom w:val="0"/>
      <w:divBdr>
        <w:top w:val="none" w:sz="0" w:space="0" w:color="auto"/>
        <w:left w:val="none" w:sz="0" w:space="0" w:color="auto"/>
        <w:bottom w:val="none" w:sz="0" w:space="0" w:color="auto"/>
        <w:right w:val="none" w:sz="0" w:space="0" w:color="auto"/>
      </w:divBdr>
    </w:div>
    <w:div w:id="367528192">
      <w:bodyDiv w:val="1"/>
      <w:marLeft w:val="0"/>
      <w:marRight w:val="0"/>
      <w:marTop w:val="0"/>
      <w:marBottom w:val="0"/>
      <w:divBdr>
        <w:top w:val="none" w:sz="0" w:space="0" w:color="auto"/>
        <w:left w:val="none" w:sz="0" w:space="0" w:color="auto"/>
        <w:bottom w:val="none" w:sz="0" w:space="0" w:color="auto"/>
        <w:right w:val="none" w:sz="0" w:space="0" w:color="auto"/>
      </w:divBdr>
    </w:div>
    <w:div w:id="367604203">
      <w:bodyDiv w:val="1"/>
      <w:marLeft w:val="0"/>
      <w:marRight w:val="0"/>
      <w:marTop w:val="0"/>
      <w:marBottom w:val="0"/>
      <w:divBdr>
        <w:top w:val="none" w:sz="0" w:space="0" w:color="auto"/>
        <w:left w:val="none" w:sz="0" w:space="0" w:color="auto"/>
        <w:bottom w:val="none" w:sz="0" w:space="0" w:color="auto"/>
        <w:right w:val="none" w:sz="0" w:space="0" w:color="auto"/>
      </w:divBdr>
    </w:div>
    <w:div w:id="367604945">
      <w:bodyDiv w:val="1"/>
      <w:marLeft w:val="0"/>
      <w:marRight w:val="0"/>
      <w:marTop w:val="0"/>
      <w:marBottom w:val="0"/>
      <w:divBdr>
        <w:top w:val="none" w:sz="0" w:space="0" w:color="auto"/>
        <w:left w:val="none" w:sz="0" w:space="0" w:color="auto"/>
        <w:bottom w:val="none" w:sz="0" w:space="0" w:color="auto"/>
        <w:right w:val="none" w:sz="0" w:space="0" w:color="auto"/>
      </w:divBdr>
    </w:div>
    <w:div w:id="367687329">
      <w:bodyDiv w:val="1"/>
      <w:marLeft w:val="0"/>
      <w:marRight w:val="0"/>
      <w:marTop w:val="0"/>
      <w:marBottom w:val="0"/>
      <w:divBdr>
        <w:top w:val="none" w:sz="0" w:space="0" w:color="auto"/>
        <w:left w:val="none" w:sz="0" w:space="0" w:color="auto"/>
        <w:bottom w:val="none" w:sz="0" w:space="0" w:color="auto"/>
        <w:right w:val="none" w:sz="0" w:space="0" w:color="auto"/>
      </w:divBdr>
    </w:div>
    <w:div w:id="367688055">
      <w:bodyDiv w:val="1"/>
      <w:marLeft w:val="0"/>
      <w:marRight w:val="0"/>
      <w:marTop w:val="0"/>
      <w:marBottom w:val="0"/>
      <w:divBdr>
        <w:top w:val="none" w:sz="0" w:space="0" w:color="auto"/>
        <w:left w:val="none" w:sz="0" w:space="0" w:color="auto"/>
        <w:bottom w:val="none" w:sz="0" w:space="0" w:color="auto"/>
        <w:right w:val="none" w:sz="0" w:space="0" w:color="auto"/>
      </w:divBdr>
    </w:div>
    <w:div w:id="367727286">
      <w:bodyDiv w:val="1"/>
      <w:marLeft w:val="0"/>
      <w:marRight w:val="0"/>
      <w:marTop w:val="0"/>
      <w:marBottom w:val="0"/>
      <w:divBdr>
        <w:top w:val="none" w:sz="0" w:space="0" w:color="auto"/>
        <w:left w:val="none" w:sz="0" w:space="0" w:color="auto"/>
        <w:bottom w:val="none" w:sz="0" w:space="0" w:color="auto"/>
        <w:right w:val="none" w:sz="0" w:space="0" w:color="auto"/>
      </w:divBdr>
    </w:div>
    <w:div w:id="367729038">
      <w:bodyDiv w:val="1"/>
      <w:marLeft w:val="0"/>
      <w:marRight w:val="0"/>
      <w:marTop w:val="0"/>
      <w:marBottom w:val="0"/>
      <w:divBdr>
        <w:top w:val="none" w:sz="0" w:space="0" w:color="auto"/>
        <w:left w:val="none" w:sz="0" w:space="0" w:color="auto"/>
        <w:bottom w:val="none" w:sz="0" w:space="0" w:color="auto"/>
        <w:right w:val="none" w:sz="0" w:space="0" w:color="auto"/>
      </w:divBdr>
    </w:div>
    <w:div w:id="367796390">
      <w:bodyDiv w:val="1"/>
      <w:marLeft w:val="0"/>
      <w:marRight w:val="0"/>
      <w:marTop w:val="0"/>
      <w:marBottom w:val="0"/>
      <w:divBdr>
        <w:top w:val="none" w:sz="0" w:space="0" w:color="auto"/>
        <w:left w:val="none" w:sz="0" w:space="0" w:color="auto"/>
        <w:bottom w:val="none" w:sz="0" w:space="0" w:color="auto"/>
        <w:right w:val="none" w:sz="0" w:space="0" w:color="auto"/>
      </w:divBdr>
    </w:div>
    <w:div w:id="367801231">
      <w:bodyDiv w:val="1"/>
      <w:marLeft w:val="0"/>
      <w:marRight w:val="0"/>
      <w:marTop w:val="0"/>
      <w:marBottom w:val="0"/>
      <w:divBdr>
        <w:top w:val="none" w:sz="0" w:space="0" w:color="auto"/>
        <w:left w:val="none" w:sz="0" w:space="0" w:color="auto"/>
        <w:bottom w:val="none" w:sz="0" w:space="0" w:color="auto"/>
        <w:right w:val="none" w:sz="0" w:space="0" w:color="auto"/>
      </w:divBdr>
    </w:div>
    <w:div w:id="367872392">
      <w:bodyDiv w:val="1"/>
      <w:marLeft w:val="0"/>
      <w:marRight w:val="0"/>
      <w:marTop w:val="0"/>
      <w:marBottom w:val="0"/>
      <w:divBdr>
        <w:top w:val="none" w:sz="0" w:space="0" w:color="auto"/>
        <w:left w:val="none" w:sz="0" w:space="0" w:color="auto"/>
        <w:bottom w:val="none" w:sz="0" w:space="0" w:color="auto"/>
        <w:right w:val="none" w:sz="0" w:space="0" w:color="auto"/>
      </w:divBdr>
    </w:div>
    <w:div w:id="367920270">
      <w:bodyDiv w:val="1"/>
      <w:marLeft w:val="0"/>
      <w:marRight w:val="0"/>
      <w:marTop w:val="0"/>
      <w:marBottom w:val="0"/>
      <w:divBdr>
        <w:top w:val="none" w:sz="0" w:space="0" w:color="auto"/>
        <w:left w:val="none" w:sz="0" w:space="0" w:color="auto"/>
        <w:bottom w:val="none" w:sz="0" w:space="0" w:color="auto"/>
        <w:right w:val="none" w:sz="0" w:space="0" w:color="auto"/>
      </w:divBdr>
    </w:div>
    <w:div w:id="367921461">
      <w:bodyDiv w:val="1"/>
      <w:marLeft w:val="0"/>
      <w:marRight w:val="0"/>
      <w:marTop w:val="0"/>
      <w:marBottom w:val="0"/>
      <w:divBdr>
        <w:top w:val="none" w:sz="0" w:space="0" w:color="auto"/>
        <w:left w:val="none" w:sz="0" w:space="0" w:color="auto"/>
        <w:bottom w:val="none" w:sz="0" w:space="0" w:color="auto"/>
        <w:right w:val="none" w:sz="0" w:space="0" w:color="auto"/>
      </w:divBdr>
    </w:div>
    <w:div w:id="367989993">
      <w:bodyDiv w:val="1"/>
      <w:marLeft w:val="0"/>
      <w:marRight w:val="0"/>
      <w:marTop w:val="0"/>
      <w:marBottom w:val="0"/>
      <w:divBdr>
        <w:top w:val="none" w:sz="0" w:space="0" w:color="auto"/>
        <w:left w:val="none" w:sz="0" w:space="0" w:color="auto"/>
        <w:bottom w:val="none" w:sz="0" w:space="0" w:color="auto"/>
        <w:right w:val="none" w:sz="0" w:space="0" w:color="auto"/>
      </w:divBdr>
    </w:div>
    <w:div w:id="367992759">
      <w:bodyDiv w:val="1"/>
      <w:marLeft w:val="0"/>
      <w:marRight w:val="0"/>
      <w:marTop w:val="0"/>
      <w:marBottom w:val="0"/>
      <w:divBdr>
        <w:top w:val="none" w:sz="0" w:space="0" w:color="auto"/>
        <w:left w:val="none" w:sz="0" w:space="0" w:color="auto"/>
        <w:bottom w:val="none" w:sz="0" w:space="0" w:color="auto"/>
        <w:right w:val="none" w:sz="0" w:space="0" w:color="auto"/>
      </w:divBdr>
    </w:div>
    <w:div w:id="368070646">
      <w:bodyDiv w:val="1"/>
      <w:marLeft w:val="0"/>
      <w:marRight w:val="0"/>
      <w:marTop w:val="0"/>
      <w:marBottom w:val="0"/>
      <w:divBdr>
        <w:top w:val="none" w:sz="0" w:space="0" w:color="auto"/>
        <w:left w:val="none" w:sz="0" w:space="0" w:color="auto"/>
        <w:bottom w:val="none" w:sz="0" w:space="0" w:color="auto"/>
        <w:right w:val="none" w:sz="0" w:space="0" w:color="auto"/>
      </w:divBdr>
    </w:div>
    <w:div w:id="368071881">
      <w:bodyDiv w:val="1"/>
      <w:marLeft w:val="0"/>
      <w:marRight w:val="0"/>
      <w:marTop w:val="0"/>
      <w:marBottom w:val="0"/>
      <w:divBdr>
        <w:top w:val="none" w:sz="0" w:space="0" w:color="auto"/>
        <w:left w:val="none" w:sz="0" w:space="0" w:color="auto"/>
        <w:bottom w:val="none" w:sz="0" w:space="0" w:color="auto"/>
        <w:right w:val="none" w:sz="0" w:space="0" w:color="auto"/>
      </w:divBdr>
    </w:div>
    <w:div w:id="368189785">
      <w:bodyDiv w:val="1"/>
      <w:marLeft w:val="0"/>
      <w:marRight w:val="0"/>
      <w:marTop w:val="0"/>
      <w:marBottom w:val="0"/>
      <w:divBdr>
        <w:top w:val="none" w:sz="0" w:space="0" w:color="auto"/>
        <w:left w:val="none" w:sz="0" w:space="0" w:color="auto"/>
        <w:bottom w:val="none" w:sz="0" w:space="0" w:color="auto"/>
        <w:right w:val="none" w:sz="0" w:space="0" w:color="auto"/>
      </w:divBdr>
    </w:div>
    <w:div w:id="368190151">
      <w:bodyDiv w:val="1"/>
      <w:marLeft w:val="0"/>
      <w:marRight w:val="0"/>
      <w:marTop w:val="0"/>
      <w:marBottom w:val="0"/>
      <w:divBdr>
        <w:top w:val="none" w:sz="0" w:space="0" w:color="auto"/>
        <w:left w:val="none" w:sz="0" w:space="0" w:color="auto"/>
        <w:bottom w:val="none" w:sz="0" w:space="0" w:color="auto"/>
        <w:right w:val="none" w:sz="0" w:space="0" w:color="auto"/>
      </w:divBdr>
    </w:div>
    <w:div w:id="368335886">
      <w:bodyDiv w:val="1"/>
      <w:marLeft w:val="0"/>
      <w:marRight w:val="0"/>
      <w:marTop w:val="0"/>
      <w:marBottom w:val="0"/>
      <w:divBdr>
        <w:top w:val="none" w:sz="0" w:space="0" w:color="auto"/>
        <w:left w:val="none" w:sz="0" w:space="0" w:color="auto"/>
        <w:bottom w:val="none" w:sz="0" w:space="0" w:color="auto"/>
        <w:right w:val="none" w:sz="0" w:space="0" w:color="auto"/>
      </w:divBdr>
    </w:div>
    <w:div w:id="368336095">
      <w:bodyDiv w:val="1"/>
      <w:marLeft w:val="0"/>
      <w:marRight w:val="0"/>
      <w:marTop w:val="0"/>
      <w:marBottom w:val="0"/>
      <w:divBdr>
        <w:top w:val="none" w:sz="0" w:space="0" w:color="auto"/>
        <w:left w:val="none" w:sz="0" w:space="0" w:color="auto"/>
        <w:bottom w:val="none" w:sz="0" w:space="0" w:color="auto"/>
        <w:right w:val="none" w:sz="0" w:space="0" w:color="auto"/>
      </w:divBdr>
    </w:div>
    <w:div w:id="368342725">
      <w:bodyDiv w:val="1"/>
      <w:marLeft w:val="0"/>
      <w:marRight w:val="0"/>
      <w:marTop w:val="0"/>
      <w:marBottom w:val="0"/>
      <w:divBdr>
        <w:top w:val="none" w:sz="0" w:space="0" w:color="auto"/>
        <w:left w:val="none" w:sz="0" w:space="0" w:color="auto"/>
        <w:bottom w:val="none" w:sz="0" w:space="0" w:color="auto"/>
        <w:right w:val="none" w:sz="0" w:space="0" w:color="auto"/>
      </w:divBdr>
    </w:div>
    <w:div w:id="368453004">
      <w:bodyDiv w:val="1"/>
      <w:marLeft w:val="0"/>
      <w:marRight w:val="0"/>
      <w:marTop w:val="0"/>
      <w:marBottom w:val="0"/>
      <w:divBdr>
        <w:top w:val="none" w:sz="0" w:space="0" w:color="auto"/>
        <w:left w:val="none" w:sz="0" w:space="0" w:color="auto"/>
        <w:bottom w:val="none" w:sz="0" w:space="0" w:color="auto"/>
        <w:right w:val="none" w:sz="0" w:space="0" w:color="auto"/>
      </w:divBdr>
    </w:div>
    <w:div w:id="368458230">
      <w:bodyDiv w:val="1"/>
      <w:marLeft w:val="0"/>
      <w:marRight w:val="0"/>
      <w:marTop w:val="0"/>
      <w:marBottom w:val="0"/>
      <w:divBdr>
        <w:top w:val="none" w:sz="0" w:space="0" w:color="auto"/>
        <w:left w:val="none" w:sz="0" w:space="0" w:color="auto"/>
        <w:bottom w:val="none" w:sz="0" w:space="0" w:color="auto"/>
        <w:right w:val="none" w:sz="0" w:space="0" w:color="auto"/>
      </w:divBdr>
    </w:div>
    <w:div w:id="368535367">
      <w:bodyDiv w:val="1"/>
      <w:marLeft w:val="0"/>
      <w:marRight w:val="0"/>
      <w:marTop w:val="0"/>
      <w:marBottom w:val="0"/>
      <w:divBdr>
        <w:top w:val="none" w:sz="0" w:space="0" w:color="auto"/>
        <w:left w:val="none" w:sz="0" w:space="0" w:color="auto"/>
        <w:bottom w:val="none" w:sz="0" w:space="0" w:color="auto"/>
        <w:right w:val="none" w:sz="0" w:space="0" w:color="auto"/>
      </w:divBdr>
    </w:div>
    <w:div w:id="368578489">
      <w:bodyDiv w:val="1"/>
      <w:marLeft w:val="0"/>
      <w:marRight w:val="0"/>
      <w:marTop w:val="0"/>
      <w:marBottom w:val="0"/>
      <w:divBdr>
        <w:top w:val="none" w:sz="0" w:space="0" w:color="auto"/>
        <w:left w:val="none" w:sz="0" w:space="0" w:color="auto"/>
        <w:bottom w:val="none" w:sz="0" w:space="0" w:color="auto"/>
        <w:right w:val="none" w:sz="0" w:space="0" w:color="auto"/>
      </w:divBdr>
    </w:div>
    <w:div w:id="368646948">
      <w:bodyDiv w:val="1"/>
      <w:marLeft w:val="0"/>
      <w:marRight w:val="0"/>
      <w:marTop w:val="0"/>
      <w:marBottom w:val="0"/>
      <w:divBdr>
        <w:top w:val="none" w:sz="0" w:space="0" w:color="auto"/>
        <w:left w:val="none" w:sz="0" w:space="0" w:color="auto"/>
        <w:bottom w:val="none" w:sz="0" w:space="0" w:color="auto"/>
        <w:right w:val="none" w:sz="0" w:space="0" w:color="auto"/>
      </w:divBdr>
    </w:div>
    <w:div w:id="368648854">
      <w:bodyDiv w:val="1"/>
      <w:marLeft w:val="0"/>
      <w:marRight w:val="0"/>
      <w:marTop w:val="0"/>
      <w:marBottom w:val="0"/>
      <w:divBdr>
        <w:top w:val="none" w:sz="0" w:space="0" w:color="auto"/>
        <w:left w:val="none" w:sz="0" w:space="0" w:color="auto"/>
        <w:bottom w:val="none" w:sz="0" w:space="0" w:color="auto"/>
        <w:right w:val="none" w:sz="0" w:space="0" w:color="auto"/>
      </w:divBdr>
    </w:div>
    <w:div w:id="368649105">
      <w:bodyDiv w:val="1"/>
      <w:marLeft w:val="0"/>
      <w:marRight w:val="0"/>
      <w:marTop w:val="0"/>
      <w:marBottom w:val="0"/>
      <w:divBdr>
        <w:top w:val="none" w:sz="0" w:space="0" w:color="auto"/>
        <w:left w:val="none" w:sz="0" w:space="0" w:color="auto"/>
        <w:bottom w:val="none" w:sz="0" w:space="0" w:color="auto"/>
        <w:right w:val="none" w:sz="0" w:space="0" w:color="auto"/>
      </w:divBdr>
    </w:div>
    <w:div w:id="368650791">
      <w:bodyDiv w:val="1"/>
      <w:marLeft w:val="0"/>
      <w:marRight w:val="0"/>
      <w:marTop w:val="0"/>
      <w:marBottom w:val="0"/>
      <w:divBdr>
        <w:top w:val="none" w:sz="0" w:space="0" w:color="auto"/>
        <w:left w:val="none" w:sz="0" w:space="0" w:color="auto"/>
        <w:bottom w:val="none" w:sz="0" w:space="0" w:color="auto"/>
        <w:right w:val="none" w:sz="0" w:space="0" w:color="auto"/>
      </w:divBdr>
    </w:div>
    <w:div w:id="368651746">
      <w:bodyDiv w:val="1"/>
      <w:marLeft w:val="0"/>
      <w:marRight w:val="0"/>
      <w:marTop w:val="0"/>
      <w:marBottom w:val="0"/>
      <w:divBdr>
        <w:top w:val="none" w:sz="0" w:space="0" w:color="auto"/>
        <w:left w:val="none" w:sz="0" w:space="0" w:color="auto"/>
        <w:bottom w:val="none" w:sz="0" w:space="0" w:color="auto"/>
        <w:right w:val="none" w:sz="0" w:space="0" w:color="auto"/>
      </w:divBdr>
    </w:div>
    <w:div w:id="368798023">
      <w:bodyDiv w:val="1"/>
      <w:marLeft w:val="0"/>
      <w:marRight w:val="0"/>
      <w:marTop w:val="0"/>
      <w:marBottom w:val="0"/>
      <w:divBdr>
        <w:top w:val="none" w:sz="0" w:space="0" w:color="auto"/>
        <w:left w:val="none" w:sz="0" w:space="0" w:color="auto"/>
        <w:bottom w:val="none" w:sz="0" w:space="0" w:color="auto"/>
        <w:right w:val="none" w:sz="0" w:space="0" w:color="auto"/>
      </w:divBdr>
    </w:div>
    <w:div w:id="368800457">
      <w:bodyDiv w:val="1"/>
      <w:marLeft w:val="0"/>
      <w:marRight w:val="0"/>
      <w:marTop w:val="0"/>
      <w:marBottom w:val="0"/>
      <w:divBdr>
        <w:top w:val="none" w:sz="0" w:space="0" w:color="auto"/>
        <w:left w:val="none" w:sz="0" w:space="0" w:color="auto"/>
        <w:bottom w:val="none" w:sz="0" w:space="0" w:color="auto"/>
        <w:right w:val="none" w:sz="0" w:space="0" w:color="auto"/>
      </w:divBdr>
    </w:div>
    <w:div w:id="368801558">
      <w:bodyDiv w:val="1"/>
      <w:marLeft w:val="0"/>
      <w:marRight w:val="0"/>
      <w:marTop w:val="0"/>
      <w:marBottom w:val="0"/>
      <w:divBdr>
        <w:top w:val="none" w:sz="0" w:space="0" w:color="auto"/>
        <w:left w:val="none" w:sz="0" w:space="0" w:color="auto"/>
        <w:bottom w:val="none" w:sz="0" w:space="0" w:color="auto"/>
        <w:right w:val="none" w:sz="0" w:space="0" w:color="auto"/>
      </w:divBdr>
    </w:div>
    <w:div w:id="368839340">
      <w:bodyDiv w:val="1"/>
      <w:marLeft w:val="0"/>
      <w:marRight w:val="0"/>
      <w:marTop w:val="0"/>
      <w:marBottom w:val="0"/>
      <w:divBdr>
        <w:top w:val="none" w:sz="0" w:space="0" w:color="auto"/>
        <w:left w:val="none" w:sz="0" w:space="0" w:color="auto"/>
        <w:bottom w:val="none" w:sz="0" w:space="0" w:color="auto"/>
        <w:right w:val="none" w:sz="0" w:space="0" w:color="auto"/>
      </w:divBdr>
    </w:div>
    <w:div w:id="368839622">
      <w:bodyDiv w:val="1"/>
      <w:marLeft w:val="0"/>
      <w:marRight w:val="0"/>
      <w:marTop w:val="0"/>
      <w:marBottom w:val="0"/>
      <w:divBdr>
        <w:top w:val="none" w:sz="0" w:space="0" w:color="auto"/>
        <w:left w:val="none" w:sz="0" w:space="0" w:color="auto"/>
        <w:bottom w:val="none" w:sz="0" w:space="0" w:color="auto"/>
        <w:right w:val="none" w:sz="0" w:space="0" w:color="auto"/>
      </w:divBdr>
    </w:div>
    <w:div w:id="368840090">
      <w:bodyDiv w:val="1"/>
      <w:marLeft w:val="0"/>
      <w:marRight w:val="0"/>
      <w:marTop w:val="0"/>
      <w:marBottom w:val="0"/>
      <w:divBdr>
        <w:top w:val="none" w:sz="0" w:space="0" w:color="auto"/>
        <w:left w:val="none" w:sz="0" w:space="0" w:color="auto"/>
        <w:bottom w:val="none" w:sz="0" w:space="0" w:color="auto"/>
        <w:right w:val="none" w:sz="0" w:space="0" w:color="auto"/>
      </w:divBdr>
    </w:div>
    <w:div w:id="368990079">
      <w:bodyDiv w:val="1"/>
      <w:marLeft w:val="0"/>
      <w:marRight w:val="0"/>
      <w:marTop w:val="0"/>
      <w:marBottom w:val="0"/>
      <w:divBdr>
        <w:top w:val="none" w:sz="0" w:space="0" w:color="auto"/>
        <w:left w:val="none" w:sz="0" w:space="0" w:color="auto"/>
        <w:bottom w:val="none" w:sz="0" w:space="0" w:color="auto"/>
        <w:right w:val="none" w:sz="0" w:space="0" w:color="auto"/>
      </w:divBdr>
    </w:div>
    <w:div w:id="368991169">
      <w:bodyDiv w:val="1"/>
      <w:marLeft w:val="0"/>
      <w:marRight w:val="0"/>
      <w:marTop w:val="0"/>
      <w:marBottom w:val="0"/>
      <w:divBdr>
        <w:top w:val="none" w:sz="0" w:space="0" w:color="auto"/>
        <w:left w:val="none" w:sz="0" w:space="0" w:color="auto"/>
        <w:bottom w:val="none" w:sz="0" w:space="0" w:color="auto"/>
        <w:right w:val="none" w:sz="0" w:space="0" w:color="auto"/>
      </w:divBdr>
    </w:div>
    <w:div w:id="369113316">
      <w:bodyDiv w:val="1"/>
      <w:marLeft w:val="0"/>
      <w:marRight w:val="0"/>
      <w:marTop w:val="0"/>
      <w:marBottom w:val="0"/>
      <w:divBdr>
        <w:top w:val="none" w:sz="0" w:space="0" w:color="auto"/>
        <w:left w:val="none" w:sz="0" w:space="0" w:color="auto"/>
        <w:bottom w:val="none" w:sz="0" w:space="0" w:color="auto"/>
        <w:right w:val="none" w:sz="0" w:space="0" w:color="auto"/>
      </w:divBdr>
    </w:div>
    <w:div w:id="369191611">
      <w:bodyDiv w:val="1"/>
      <w:marLeft w:val="0"/>
      <w:marRight w:val="0"/>
      <w:marTop w:val="0"/>
      <w:marBottom w:val="0"/>
      <w:divBdr>
        <w:top w:val="none" w:sz="0" w:space="0" w:color="auto"/>
        <w:left w:val="none" w:sz="0" w:space="0" w:color="auto"/>
        <w:bottom w:val="none" w:sz="0" w:space="0" w:color="auto"/>
        <w:right w:val="none" w:sz="0" w:space="0" w:color="auto"/>
      </w:divBdr>
    </w:div>
    <w:div w:id="369230532">
      <w:bodyDiv w:val="1"/>
      <w:marLeft w:val="0"/>
      <w:marRight w:val="0"/>
      <w:marTop w:val="0"/>
      <w:marBottom w:val="0"/>
      <w:divBdr>
        <w:top w:val="none" w:sz="0" w:space="0" w:color="auto"/>
        <w:left w:val="none" w:sz="0" w:space="0" w:color="auto"/>
        <w:bottom w:val="none" w:sz="0" w:space="0" w:color="auto"/>
        <w:right w:val="none" w:sz="0" w:space="0" w:color="auto"/>
      </w:divBdr>
    </w:div>
    <w:div w:id="369232571">
      <w:bodyDiv w:val="1"/>
      <w:marLeft w:val="0"/>
      <w:marRight w:val="0"/>
      <w:marTop w:val="0"/>
      <w:marBottom w:val="0"/>
      <w:divBdr>
        <w:top w:val="none" w:sz="0" w:space="0" w:color="auto"/>
        <w:left w:val="none" w:sz="0" w:space="0" w:color="auto"/>
        <w:bottom w:val="none" w:sz="0" w:space="0" w:color="auto"/>
        <w:right w:val="none" w:sz="0" w:space="0" w:color="auto"/>
      </w:divBdr>
    </w:div>
    <w:div w:id="369500846">
      <w:bodyDiv w:val="1"/>
      <w:marLeft w:val="0"/>
      <w:marRight w:val="0"/>
      <w:marTop w:val="0"/>
      <w:marBottom w:val="0"/>
      <w:divBdr>
        <w:top w:val="none" w:sz="0" w:space="0" w:color="auto"/>
        <w:left w:val="none" w:sz="0" w:space="0" w:color="auto"/>
        <w:bottom w:val="none" w:sz="0" w:space="0" w:color="auto"/>
        <w:right w:val="none" w:sz="0" w:space="0" w:color="auto"/>
      </w:divBdr>
    </w:div>
    <w:div w:id="369502305">
      <w:bodyDiv w:val="1"/>
      <w:marLeft w:val="0"/>
      <w:marRight w:val="0"/>
      <w:marTop w:val="0"/>
      <w:marBottom w:val="0"/>
      <w:divBdr>
        <w:top w:val="none" w:sz="0" w:space="0" w:color="auto"/>
        <w:left w:val="none" w:sz="0" w:space="0" w:color="auto"/>
        <w:bottom w:val="none" w:sz="0" w:space="0" w:color="auto"/>
        <w:right w:val="none" w:sz="0" w:space="0" w:color="auto"/>
      </w:divBdr>
    </w:div>
    <w:div w:id="369570625">
      <w:bodyDiv w:val="1"/>
      <w:marLeft w:val="0"/>
      <w:marRight w:val="0"/>
      <w:marTop w:val="0"/>
      <w:marBottom w:val="0"/>
      <w:divBdr>
        <w:top w:val="none" w:sz="0" w:space="0" w:color="auto"/>
        <w:left w:val="none" w:sz="0" w:space="0" w:color="auto"/>
        <w:bottom w:val="none" w:sz="0" w:space="0" w:color="auto"/>
        <w:right w:val="none" w:sz="0" w:space="0" w:color="auto"/>
      </w:divBdr>
    </w:div>
    <w:div w:id="369576714">
      <w:bodyDiv w:val="1"/>
      <w:marLeft w:val="0"/>
      <w:marRight w:val="0"/>
      <w:marTop w:val="0"/>
      <w:marBottom w:val="0"/>
      <w:divBdr>
        <w:top w:val="none" w:sz="0" w:space="0" w:color="auto"/>
        <w:left w:val="none" w:sz="0" w:space="0" w:color="auto"/>
        <w:bottom w:val="none" w:sz="0" w:space="0" w:color="auto"/>
        <w:right w:val="none" w:sz="0" w:space="0" w:color="auto"/>
      </w:divBdr>
    </w:div>
    <w:div w:id="369644762">
      <w:bodyDiv w:val="1"/>
      <w:marLeft w:val="0"/>
      <w:marRight w:val="0"/>
      <w:marTop w:val="0"/>
      <w:marBottom w:val="0"/>
      <w:divBdr>
        <w:top w:val="none" w:sz="0" w:space="0" w:color="auto"/>
        <w:left w:val="none" w:sz="0" w:space="0" w:color="auto"/>
        <w:bottom w:val="none" w:sz="0" w:space="0" w:color="auto"/>
        <w:right w:val="none" w:sz="0" w:space="0" w:color="auto"/>
      </w:divBdr>
    </w:div>
    <w:div w:id="369647741">
      <w:bodyDiv w:val="1"/>
      <w:marLeft w:val="0"/>
      <w:marRight w:val="0"/>
      <w:marTop w:val="0"/>
      <w:marBottom w:val="0"/>
      <w:divBdr>
        <w:top w:val="none" w:sz="0" w:space="0" w:color="auto"/>
        <w:left w:val="none" w:sz="0" w:space="0" w:color="auto"/>
        <w:bottom w:val="none" w:sz="0" w:space="0" w:color="auto"/>
        <w:right w:val="none" w:sz="0" w:space="0" w:color="auto"/>
      </w:divBdr>
    </w:div>
    <w:div w:id="369964448">
      <w:bodyDiv w:val="1"/>
      <w:marLeft w:val="0"/>
      <w:marRight w:val="0"/>
      <w:marTop w:val="0"/>
      <w:marBottom w:val="0"/>
      <w:divBdr>
        <w:top w:val="none" w:sz="0" w:space="0" w:color="auto"/>
        <w:left w:val="none" w:sz="0" w:space="0" w:color="auto"/>
        <w:bottom w:val="none" w:sz="0" w:space="0" w:color="auto"/>
        <w:right w:val="none" w:sz="0" w:space="0" w:color="auto"/>
      </w:divBdr>
    </w:div>
    <w:div w:id="370150310">
      <w:bodyDiv w:val="1"/>
      <w:marLeft w:val="0"/>
      <w:marRight w:val="0"/>
      <w:marTop w:val="0"/>
      <w:marBottom w:val="0"/>
      <w:divBdr>
        <w:top w:val="none" w:sz="0" w:space="0" w:color="auto"/>
        <w:left w:val="none" w:sz="0" w:space="0" w:color="auto"/>
        <w:bottom w:val="none" w:sz="0" w:space="0" w:color="auto"/>
        <w:right w:val="none" w:sz="0" w:space="0" w:color="auto"/>
      </w:divBdr>
    </w:div>
    <w:div w:id="370152472">
      <w:bodyDiv w:val="1"/>
      <w:marLeft w:val="0"/>
      <w:marRight w:val="0"/>
      <w:marTop w:val="0"/>
      <w:marBottom w:val="0"/>
      <w:divBdr>
        <w:top w:val="none" w:sz="0" w:space="0" w:color="auto"/>
        <w:left w:val="none" w:sz="0" w:space="0" w:color="auto"/>
        <w:bottom w:val="none" w:sz="0" w:space="0" w:color="auto"/>
        <w:right w:val="none" w:sz="0" w:space="0" w:color="auto"/>
      </w:divBdr>
    </w:div>
    <w:div w:id="370230184">
      <w:bodyDiv w:val="1"/>
      <w:marLeft w:val="0"/>
      <w:marRight w:val="0"/>
      <w:marTop w:val="0"/>
      <w:marBottom w:val="0"/>
      <w:divBdr>
        <w:top w:val="none" w:sz="0" w:space="0" w:color="auto"/>
        <w:left w:val="none" w:sz="0" w:space="0" w:color="auto"/>
        <w:bottom w:val="none" w:sz="0" w:space="0" w:color="auto"/>
        <w:right w:val="none" w:sz="0" w:space="0" w:color="auto"/>
      </w:divBdr>
    </w:div>
    <w:div w:id="370303945">
      <w:bodyDiv w:val="1"/>
      <w:marLeft w:val="0"/>
      <w:marRight w:val="0"/>
      <w:marTop w:val="0"/>
      <w:marBottom w:val="0"/>
      <w:divBdr>
        <w:top w:val="none" w:sz="0" w:space="0" w:color="auto"/>
        <w:left w:val="none" w:sz="0" w:space="0" w:color="auto"/>
        <w:bottom w:val="none" w:sz="0" w:space="0" w:color="auto"/>
        <w:right w:val="none" w:sz="0" w:space="0" w:color="auto"/>
      </w:divBdr>
    </w:div>
    <w:div w:id="370307206">
      <w:bodyDiv w:val="1"/>
      <w:marLeft w:val="0"/>
      <w:marRight w:val="0"/>
      <w:marTop w:val="0"/>
      <w:marBottom w:val="0"/>
      <w:divBdr>
        <w:top w:val="none" w:sz="0" w:space="0" w:color="auto"/>
        <w:left w:val="none" w:sz="0" w:space="0" w:color="auto"/>
        <w:bottom w:val="none" w:sz="0" w:space="0" w:color="auto"/>
        <w:right w:val="none" w:sz="0" w:space="0" w:color="auto"/>
      </w:divBdr>
    </w:div>
    <w:div w:id="370349042">
      <w:bodyDiv w:val="1"/>
      <w:marLeft w:val="0"/>
      <w:marRight w:val="0"/>
      <w:marTop w:val="0"/>
      <w:marBottom w:val="0"/>
      <w:divBdr>
        <w:top w:val="none" w:sz="0" w:space="0" w:color="auto"/>
        <w:left w:val="none" w:sz="0" w:space="0" w:color="auto"/>
        <w:bottom w:val="none" w:sz="0" w:space="0" w:color="auto"/>
        <w:right w:val="none" w:sz="0" w:space="0" w:color="auto"/>
      </w:divBdr>
    </w:div>
    <w:div w:id="370375310">
      <w:bodyDiv w:val="1"/>
      <w:marLeft w:val="0"/>
      <w:marRight w:val="0"/>
      <w:marTop w:val="0"/>
      <w:marBottom w:val="0"/>
      <w:divBdr>
        <w:top w:val="none" w:sz="0" w:space="0" w:color="auto"/>
        <w:left w:val="none" w:sz="0" w:space="0" w:color="auto"/>
        <w:bottom w:val="none" w:sz="0" w:space="0" w:color="auto"/>
        <w:right w:val="none" w:sz="0" w:space="0" w:color="auto"/>
      </w:divBdr>
    </w:div>
    <w:div w:id="370418734">
      <w:bodyDiv w:val="1"/>
      <w:marLeft w:val="0"/>
      <w:marRight w:val="0"/>
      <w:marTop w:val="0"/>
      <w:marBottom w:val="0"/>
      <w:divBdr>
        <w:top w:val="none" w:sz="0" w:space="0" w:color="auto"/>
        <w:left w:val="none" w:sz="0" w:space="0" w:color="auto"/>
        <w:bottom w:val="none" w:sz="0" w:space="0" w:color="auto"/>
        <w:right w:val="none" w:sz="0" w:space="0" w:color="auto"/>
      </w:divBdr>
    </w:div>
    <w:div w:id="370569334">
      <w:bodyDiv w:val="1"/>
      <w:marLeft w:val="0"/>
      <w:marRight w:val="0"/>
      <w:marTop w:val="0"/>
      <w:marBottom w:val="0"/>
      <w:divBdr>
        <w:top w:val="none" w:sz="0" w:space="0" w:color="auto"/>
        <w:left w:val="none" w:sz="0" w:space="0" w:color="auto"/>
        <w:bottom w:val="none" w:sz="0" w:space="0" w:color="auto"/>
        <w:right w:val="none" w:sz="0" w:space="0" w:color="auto"/>
      </w:divBdr>
    </w:div>
    <w:div w:id="370611158">
      <w:bodyDiv w:val="1"/>
      <w:marLeft w:val="0"/>
      <w:marRight w:val="0"/>
      <w:marTop w:val="0"/>
      <w:marBottom w:val="0"/>
      <w:divBdr>
        <w:top w:val="none" w:sz="0" w:space="0" w:color="auto"/>
        <w:left w:val="none" w:sz="0" w:space="0" w:color="auto"/>
        <w:bottom w:val="none" w:sz="0" w:space="0" w:color="auto"/>
        <w:right w:val="none" w:sz="0" w:space="0" w:color="auto"/>
      </w:divBdr>
    </w:div>
    <w:div w:id="370611240">
      <w:bodyDiv w:val="1"/>
      <w:marLeft w:val="0"/>
      <w:marRight w:val="0"/>
      <w:marTop w:val="0"/>
      <w:marBottom w:val="0"/>
      <w:divBdr>
        <w:top w:val="none" w:sz="0" w:space="0" w:color="auto"/>
        <w:left w:val="none" w:sz="0" w:space="0" w:color="auto"/>
        <w:bottom w:val="none" w:sz="0" w:space="0" w:color="auto"/>
        <w:right w:val="none" w:sz="0" w:space="0" w:color="auto"/>
      </w:divBdr>
    </w:div>
    <w:div w:id="370611565">
      <w:bodyDiv w:val="1"/>
      <w:marLeft w:val="0"/>
      <w:marRight w:val="0"/>
      <w:marTop w:val="0"/>
      <w:marBottom w:val="0"/>
      <w:divBdr>
        <w:top w:val="none" w:sz="0" w:space="0" w:color="auto"/>
        <w:left w:val="none" w:sz="0" w:space="0" w:color="auto"/>
        <w:bottom w:val="none" w:sz="0" w:space="0" w:color="auto"/>
        <w:right w:val="none" w:sz="0" w:space="0" w:color="auto"/>
      </w:divBdr>
    </w:div>
    <w:div w:id="370617827">
      <w:bodyDiv w:val="1"/>
      <w:marLeft w:val="0"/>
      <w:marRight w:val="0"/>
      <w:marTop w:val="0"/>
      <w:marBottom w:val="0"/>
      <w:divBdr>
        <w:top w:val="none" w:sz="0" w:space="0" w:color="auto"/>
        <w:left w:val="none" w:sz="0" w:space="0" w:color="auto"/>
        <w:bottom w:val="none" w:sz="0" w:space="0" w:color="auto"/>
        <w:right w:val="none" w:sz="0" w:space="0" w:color="auto"/>
      </w:divBdr>
    </w:div>
    <w:div w:id="370690448">
      <w:bodyDiv w:val="1"/>
      <w:marLeft w:val="0"/>
      <w:marRight w:val="0"/>
      <w:marTop w:val="0"/>
      <w:marBottom w:val="0"/>
      <w:divBdr>
        <w:top w:val="none" w:sz="0" w:space="0" w:color="auto"/>
        <w:left w:val="none" w:sz="0" w:space="0" w:color="auto"/>
        <w:bottom w:val="none" w:sz="0" w:space="0" w:color="auto"/>
        <w:right w:val="none" w:sz="0" w:space="0" w:color="auto"/>
      </w:divBdr>
    </w:div>
    <w:div w:id="370695142">
      <w:bodyDiv w:val="1"/>
      <w:marLeft w:val="0"/>
      <w:marRight w:val="0"/>
      <w:marTop w:val="0"/>
      <w:marBottom w:val="0"/>
      <w:divBdr>
        <w:top w:val="none" w:sz="0" w:space="0" w:color="auto"/>
        <w:left w:val="none" w:sz="0" w:space="0" w:color="auto"/>
        <w:bottom w:val="none" w:sz="0" w:space="0" w:color="auto"/>
        <w:right w:val="none" w:sz="0" w:space="0" w:color="auto"/>
      </w:divBdr>
    </w:div>
    <w:div w:id="370765376">
      <w:bodyDiv w:val="1"/>
      <w:marLeft w:val="0"/>
      <w:marRight w:val="0"/>
      <w:marTop w:val="0"/>
      <w:marBottom w:val="0"/>
      <w:divBdr>
        <w:top w:val="none" w:sz="0" w:space="0" w:color="auto"/>
        <w:left w:val="none" w:sz="0" w:space="0" w:color="auto"/>
        <w:bottom w:val="none" w:sz="0" w:space="0" w:color="auto"/>
        <w:right w:val="none" w:sz="0" w:space="0" w:color="auto"/>
      </w:divBdr>
    </w:div>
    <w:div w:id="370768534">
      <w:bodyDiv w:val="1"/>
      <w:marLeft w:val="0"/>
      <w:marRight w:val="0"/>
      <w:marTop w:val="0"/>
      <w:marBottom w:val="0"/>
      <w:divBdr>
        <w:top w:val="none" w:sz="0" w:space="0" w:color="auto"/>
        <w:left w:val="none" w:sz="0" w:space="0" w:color="auto"/>
        <w:bottom w:val="none" w:sz="0" w:space="0" w:color="auto"/>
        <w:right w:val="none" w:sz="0" w:space="0" w:color="auto"/>
      </w:divBdr>
    </w:div>
    <w:div w:id="370769104">
      <w:bodyDiv w:val="1"/>
      <w:marLeft w:val="0"/>
      <w:marRight w:val="0"/>
      <w:marTop w:val="0"/>
      <w:marBottom w:val="0"/>
      <w:divBdr>
        <w:top w:val="none" w:sz="0" w:space="0" w:color="auto"/>
        <w:left w:val="none" w:sz="0" w:space="0" w:color="auto"/>
        <w:bottom w:val="none" w:sz="0" w:space="0" w:color="auto"/>
        <w:right w:val="none" w:sz="0" w:space="0" w:color="auto"/>
      </w:divBdr>
    </w:div>
    <w:div w:id="370808473">
      <w:bodyDiv w:val="1"/>
      <w:marLeft w:val="0"/>
      <w:marRight w:val="0"/>
      <w:marTop w:val="0"/>
      <w:marBottom w:val="0"/>
      <w:divBdr>
        <w:top w:val="none" w:sz="0" w:space="0" w:color="auto"/>
        <w:left w:val="none" w:sz="0" w:space="0" w:color="auto"/>
        <w:bottom w:val="none" w:sz="0" w:space="0" w:color="auto"/>
        <w:right w:val="none" w:sz="0" w:space="0" w:color="auto"/>
      </w:divBdr>
    </w:div>
    <w:div w:id="370813123">
      <w:bodyDiv w:val="1"/>
      <w:marLeft w:val="0"/>
      <w:marRight w:val="0"/>
      <w:marTop w:val="0"/>
      <w:marBottom w:val="0"/>
      <w:divBdr>
        <w:top w:val="none" w:sz="0" w:space="0" w:color="auto"/>
        <w:left w:val="none" w:sz="0" w:space="0" w:color="auto"/>
        <w:bottom w:val="none" w:sz="0" w:space="0" w:color="auto"/>
        <w:right w:val="none" w:sz="0" w:space="0" w:color="auto"/>
      </w:divBdr>
    </w:div>
    <w:div w:id="370884674">
      <w:bodyDiv w:val="1"/>
      <w:marLeft w:val="0"/>
      <w:marRight w:val="0"/>
      <w:marTop w:val="0"/>
      <w:marBottom w:val="0"/>
      <w:divBdr>
        <w:top w:val="none" w:sz="0" w:space="0" w:color="auto"/>
        <w:left w:val="none" w:sz="0" w:space="0" w:color="auto"/>
        <w:bottom w:val="none" w:sz="0" w:space="0" w:color="auto"/>
        <w:right w:val="none" w:sz="0" w:space="0" w:color="auto"/>
      </w:divBdr>
    </w:div>
    <w:div w:id="370884780">
      <w:bodyDiv w:val="1"/>
      <w:marLeft w:val="0"/>
      <w:marRight w:val="0"/>
      <w:marTop w:val="0"/>
      <w:marBottom w:val="0"/>
      <w:divBdr>
        <w:top w:val="none" w:sz="0" w:space="0" w:color="auto"/>
        <w:left w:val="none" w:sz="0" w:space="0" w:color="auto"/>
        <w:bottom w:val="none" w:sz="0" w:space="0" w:color="auto"/>
        <w:right w:val="none" w:sz="0" w:space="0" w:color="auto"/>
      </w:divBdr>
    </w:div>
    <w:div w:id="370955587">
      <w:bodyDiv w:val="1"/>
      <w:marLeft w:val="0"/>
      <w:marRight w:val="0"/>
      <w:marTop w:val="0"/>
      <w:marBottom w:val="0"/>
      <w:divBdr>
        <w:top w:val="none" w:sz="0" w:space="0" w:color="auto"/>
        <w:left w:val="none" w:sz="0" w:space="0" w:color="auto"/>
        <w:bottom w:val="none" w:sz="0" w:space="0" w:color="auto"/>
        <w:right w:val="none" w:sz="0" w:space="0" w:color="auto"/>
      </w:divBdr>
    </w:div>
    <w:div w:id="371003288">
      <w:bodyDiv w:val="1"/>
      <w:marLeft w:val="0"/>
      <w:marRight w:val="0"/>
      <w:marTop w:val="0"/>
      <w:marBottom w:val="0"/>
      <w:divBdr>
        <w:top w:val="none" w:sz="0" w:space="0" w:color="auto"/>
        <w:left w:val="none" w:sz="0" w:space="0" w:color="auto"/>
        <w:bottom w:val="none" w:sz="0" w:space="0" w:color="auto"/>
        <w:right w:val="none" w:sz="0" w:space="0" w:color="auto"/>
      </w:divBdr>
    </w:div>
    <w:div w:id="371226503">
      <w:bodyDiv w:val="1"/>
      <w:marLeft w:val="0"/>
      <w:marRight w:val="0"/>
      <w:marTop w:val="0"/>
      <w:marBottom w:val="0"/>
      <w:divBdr>
        <w:top w:val="none" w:sz="0" w:space="0" w:color="auto"/>
        <w:left w:val="none" w:sz="0" w:space="0" w:color="auto"/>
        <w:bottom w:val="none" w:sz="0" w:space="0" w:color="auto"/>
        <w:right w:val="none" w:sz="0" w:space="0" w:color="auto"/>
      </w:divBdr>
    </w:div>
    <w:div w:id="371268758">
      <w:bodyDiv w:val="1"/>
      <w:marLeft w:val="0"/>
      <w:marRight w:val="0"/>
      <w:marTop w:val="0"/>
      <w:marBottom w:val="0"/>
      <w:divBdr>
        <w:top w:val="none" w:sz="0" w:space="0" w:color="auto"/>
        <w:left w:val="none" w:sz="0" w:space="0" w:color="auto"/>
        <w:bottom w:val="none" w:sz="0" w:space="0" w:color="auto"/>
        <w:right w:val="none" w:sz="0" w:space="0" w:color="auto"/>
      </w:divBdr>
    </w:div>
    <w:div w:id="371349309">
      <w:bodyDiv w:val="1"/>
      <w:marLeft w:val="0"/>
      <w:marRight w:val="0"/>
      <w:marTop w:val="0"/>
      <w:marBottom w:val="0"/>
      <w:divBdr>
        <w:top w:val="none" w:sz="0" w:space="0" w:color="auto"/>
        <w:left w:val="none" w:sz="0" w:space="0" w:color="auto"/>
        <w:bottom w:val="none" w:sz="0" w:space="0" w:color="auto"/>
        <w:right w:val="none" w:sz="0" w:space="0" w:color="auto"/>
      </w:divBdr>
    </w:div>
    <w:div w:id="371420829">
      <w:bodyDiv w:val="1"/>
      <w:marLeft w:val="0"/>
      <w:marRight w:val="0"/>
      <w:marTop w:val="0"/>
      <w:marBottom w:val="0"/>
      <w:divBdr>
        <w:top w:val="none" w:sz="0" w:space="0" w:color="auto"/>
        <w:left w:val="none" w:sz="0" w:space="0" w:color="auto"/>
        <w:bottom w:val="none" w:sz="0" w:space="0" w:color="auto"/>
        <w:right w:val="none" w:sz="0" w:space="0" w:color="auto"/>
      </w:divBdr>
    </w:div>
    <w:div w:id="371423222">
      <w:bodyDiv w:val="1"/>
      <w:marLeft w:val="0"/>
      <w:marRight w:val="0"/>
      <w:marTop w:val="0"/>
      <w:marBottom w:val="0"/>
      <w:divBdr>
        <w:top w:val="none" w:sz="0" w:space="0" w:color="auto"/>
        <w:left w:val="none" w:sz="0" w:space="0" w:color="auto"/>
        <w:bottom w:val="none" w:sz="0" w:space="0" w:color="auto"/>
        <w:right w:val="none" w:sz="0" w:space="0" w:color="auto"/>
      </w:divBdr>
    </w:div>
    <w:div w:id="371423274">
      <w:bodyDiv w:val="1"/>
      <w:marLeft w:val="0"/>
      <w:marRight w:val="0"/>
      <w:marTop w:val="0"/>
      <w:marBottom w:val="0"/>
      <w:divBdr>
        <w:top w:val="none" w:sz="0" w:space="0" w:color="auto"/>
        <w:left w:val="none" w:sz="0" w:space="0" w:color="auto"/>
        <w:bottom w:val="none" w:sz="0" w:space="0" w:color="auto"/>
        <w:right w:val="none" w:sz="0" w:space="0" w:color="auto"/>
      </w:divBdr>
    </w:div>
    <w:div w:id="371460230">
      <w:bodyDiv w:val="1"/>
      <w:marLeft w:val="0"/>
      <w:marRight w:val="0"/>
      <w:marTop w:val="0"/>
      <w:marBottom w:val="0"/>
      <w:divBdr>
        <w:top w:val="none" w:sz="0" w:space="0" w:color="auto"/>
        <w:left w:val="none" w:sz="0" w:space="0" w:color="auto"/>
        <w:bottom w:val="none" w:sz="0" w:space="0" w:color="auto"/>
        <w:right w:val="none" w:sz="0" w:space="0" w:color="auto"/>
      </w:divBdr>
    </w:div>
    <w:div w:id="371539402">
      <w:bodyDiv w:val="1"/>
      <w:marLeft w:val="0"/>
      <w:marRight w:val="0"/>
      <w:marTop w:val="0"/>
      <w:marBottom w:val="0"/>
      <w:divBdr>
        <w:top w:val="none" w:sz="0" w:space="0" w:color="auto"/>
        <w:left w:val="none" w:sz="0" w:space="0" w:color="auto"/>
        <w:bottom w:val="none" w:sz="0" w:space="0" w:color="auto"/>
        <w:right w:val="none" w:sz="0" w:space="0" w:color="auto"/>
      </w:divBdr>
    </w:div>
    <w:div w:id="371543263">
      <w:bodyDiv w:val="1"/>
      <w:marLeft w:val="0"/>
      <w:marRight w:val="0"/>
      <w:marTop w:val="0"/>
      <w:marBottom w:val="0"/>
      <w:divBdr>
        <w:top w:val="none" w:sz="0" w:space="0" w:color="auto"/>
        <w:left w:val="none" w:sz="0" w:space="0" w:color="auto"/>
        <w:bottom w:val="none" w:sz="0" w:space="0" w:color="auto"/>
        <w:right w:val="none" w:sz="0" w:space="0" w:color="auto"/>
      </w:divBdr>
    </w:div>
    <w:div w:id="371619190">
      <w:bodyDiv w:val="1"/>
      <w:marLeft w:val="0"/>
      <w:marRight w:val="0"/>
      <w:marTop w:val="0"/>
      <w:marBottom w:val="0"/>
      <w:divBdr>
        <w:top w:val="none" w:sz="0" w:space="0" w:color="auto"/>
        <w:left w:val="none" w:sz="0" w:space="0" w:color="auto"/>
        <w:bottom w:val="none" w:sz="0" w:space="0" w:color="auto"/>
        <w:right w:val="none" w:sz="0" w:space="0" w:color="auto"/>
      </w:divBdr>
    </w:div>
    <w:div w:id="371729792">
      <w:bodyDiv w:val="1"/>
      <w:marLeft w:val="0"/>
      <w:marRight w:val="0"/>
      <w:marTop w:val="0"/>
      <w:marBottom w:val="0"/>
      <w:divBdr>
        <w:top w:val="none" w:sz="0" w:space="0" w:color="auto"/>
        <w:left w:val="none" w:sz="0" w:space="0" w:color="auto"/>
        <w:bottom w:val="none" w:sz="0" w:space="0" w:color="auto"/>
        <w:right w:val="none" w:sz="0" w:space="0" w:color="auto"/>
      </w:divBdr>
    </w:div>
    <w:div w:id="371732263">
      <w:bodyDiv w:val="1"/>
      <w:marLeft w:val="0"/>
      <w:marRight w:val="0"/>
      <w:marTop w:val="0"/>
      <w:marBottom w:val="0"/>
      <w:divBdr>
        <w:top w:val="none" w:sz="0" w:space="0" w:color="auto"/>
        <w:left w:val="none" w:sz="0" w:space="0" w:color="auto"/>
        <w:bottom w:val="none" w:sz="0" w:space="0" w:color="auto"/>
        <w:right w:val="none" w:sz="0" w:space="0" w:color="auto"/>
      </w:divBdr>
    </w:div>
    <w:div w:id="371803446">
      <w:bodyDiv w:val="1"/>
      <w:marLeft w:val="0"/>
      <w:marRight w:val="0"/>
      <w:marTop w:val="0"/>
      <w:marBottom w:val="0"/>
      <w:divBdr>
        <w:top w:val="none" w:sz="0" w:space="0" w:color="auto"/>
        <w:left w:val="none" w:sz="0" w:space="0" w:color="auto"/>
        <w:bottom w:val="none" w:sz="0" w:space="0" w:color="auto"/>
        <w:right w:val="none" w:sz="0" w:space="0" w:color="auto"/>
      </w:divBdr>
    </w:div>
    <w:div w:id="371806089">
      <w:bodyDiv w:val="1"/>
      <w:marLeft w:val="0"/>
      <w:marRight w:val="0"/>
      <w:marTop w:val="0"/>
      <w:marBottom w:val="0"/>
      <w:divBdr>
        <w:top w:val="none" w:sz="0" w:space="0" w:color="auto"/>
        <w:left w:val="none" w:sz="0" w:space="0" w:color="auto"/>
        <w:bottom w:val="none" w:sz="0" w:space="0" w:color="auto"/>
        <w:right w:val="none" w:sz="0" w:space="0" w:color="auto"/>
      </w:divBdr>
    </w:div>
    <w:div w:id="371810769">
      <w:bodyDiv w:val="1"/>
      <w:marLeft w:val="0"/>
      <w:marRight w:val="0"/>
      <w:marTop w:val="0"/>
      <w:marBottom w:val="0"/>
      <w:divBdr>
        <w:top w:val="none" w:sz="0" w:space="0" w:color="auto"/>
        <w:left w:val="none" w:sz="0" w:space="0" w:color="auto"/>
        <w:bottom w:val="none" w:sz="0" w:space="0" w:color="auto"/>
        <w:right w:val="none" w:sz="0" w:space="0" w:color="auto"/>
      </w:divBdr>
    </w:div>
    <w:div w:id="371855037">
      <w:bodyDiv w:val="1"/>
      <w:marLeft w:val="0"/>
      <w:marRight w:val="0"/>
      <w:marTop w:val="0"/>
      <w:marBottom w:val="0"/>
      <w:divBdr>
        <w:top w:val="none" w:sz="0" w:space="0" w:color="auto"/>
        <w:left w:val="none" w:sz="0" w:space="0" w:color="auto"/>
        <w:bottom w:val="none" w:sz="0" w:space="0" w:color="auto"/>
        <w:right w:val="none" w:sz="0" w:space="0" w:color="auto"/>
      </w:divBdr>
    </w:div>
    <w:div w:id="372004255">
      <w:bodyDiv w:val="1"/>
      <w:marLeft w:val="0"/>
      <w:marRight w:val="0"/>
      <w:marTop w:val="0"/>
      <w:marBottom w:val="0"/>
      <w:divBdr>
        <w:top w:val="none" w:sz="0" w:space="0" w:color="auto"/>
        <w:left w:val="none" w:sz="0" w:space="0" w:color="auto"/>
        <w:bottom w:val="none" w:sz="0" w:space="0" w:color="auto"/>
        <w:right w:val="none" w:sz="0" w:space="0" w:color="auto"/>
      </w:divBdr>
    </w:div>
    <w:div w:id="372071975">
      <w:bodyDiv w:val="1"/>
      <w:marLeft w:val="0"/>
      <w:marRight w:val="0"/>
      <w:marTop w:val="0"/>
      <w:marBottom w:val="0"/>
      <w:divBdr>
        <w:top w:val="none" w:sz="0" w:space="0" w:color="auto"/>
        <w:left w:val="none" w:sz="0" w:space="0" w:color="auto"/>
        <w:bottom w:val="none" w:sz="0" w:space="0" w:color="auto"/>
        <w:right w:val="none" w:sz="0" w:space="0" w:color="auto"/>
      </w:divBdr>
    </w:div>
    <w:div w:id="372072943">
      <w:bodyDiv w:val="1"/>
      <w:marLeft w:val="0"/>
      <w:marRight w:val="0"/>
      <w:marTop w:val="0"/>
      <w:marBottom w:val="0"/>
      <w:divBdr>
        <w:top w:val="none" w:sz="0" w:space="0" w:color="auto"/>
        <w:left w:val="none" w:sz="0" w:space="0" w:color="auto"/>
        <w:bottom w:val="none" w:sz="0" w:space="0" w:color="auto"/>
        <w:right w:val="none" w:sz="0" w:space="0" w:color="auto"/>
      </w:divBdr>
    </w:div>
    <w:div w:id="372192783">
      <w:bodyDiv w:val="1"/>
      <w:marLeft w:val="0"/>
      <w:marRight w:val="0"/>
      <w:marTop w:val="0"/>
      <w:marBottom w:val="0"/>
      <w:divBdr>
        <w:top w:val="none" w:sz="0" w:space="0" w:color="auto"/>
        <w:left w:val="none" w:sz="0" w:space="0" w:color="auto"/>
        <w:bottom w:val="none" w:sz="0" w:space="0" w:color="auto"/>
        <w:right w:val="none" w:sz="0" w:space="0" w:color="auto"/>
      </w:divBdr>
    </w:div>
    <w:div w:id="372196867">
      <w:bodyDiv w:val="1"/>
      <w:marLeft w:val="0"/>
      <w:marRight w:val="0"/>
      <w:marTop w:val="0"/>
      <w:marBottom w:val="0"/>
      <w:divBdr>
        <w:top w:val="none" w:sz="0" w:space="0" w:color="auto"/>
        <w:left w:val="none" w:sz="0" w:space="0" w:color="auto"/>
        <w:bottom w:val="none" w:sz="0" w:space="0" w:color="auto"/>
        <w:right w:val="none" w:sz="0" w:space="0" w:color="auto"/>
      </w:divBdr>
    </w:div>
    <w:div w:id="372317024">
      <w:bodyDiv w:val="1"/>
      <w:marLeft w:val="0"/>
      <w:marRight w:val="0"/>
      <w:marTop w:val="0"/>
      <w:marBottom w:val="0"/>
      <w:divBdr>
        <w:top w:val="none" w:sz="0" w:space="0" w:color="auto"/>
        <w:left w:val="none" w:sz="0" w:space="0" w:color="auto"/>
        <w:bottom w:val="none" w:sz="0" w:space="0" w:color="auto"/>
        <w:right w:val="none" w:sz="0" w:space="0" w:color="auto"/>
      </w:divBdr>
    </w:div>
    <w:div w:id="372463174">
      <w:bodyDiv w:val="1"/>
      <w:marLeft w:val="0"/>
      <w:marRight w:val="0"/>
      <w:marTop w:val="0"/>
      <w:marBottom w:val="0"/>
      <w:divBdr>
        <w:top w:val="none" w:sz="0" w:space="0" w:color="auto"/>
        <w:left w:val="none" w:sz="0" w:space="0" w:color="auto"/>
        <w:bottom w:val="none" w:sz="0" w:space="0" w:color="auto"/>
        <w:right w:val="none" w:sz="0" w:space="0" w:color="auto"/>
      </w:divBdr>
    </w:div>
    <w:div w:id="372463321">
      <w:bodyDiv w:val="1"/>
      <w:marLeft w:val="0"/>
      <w:marRight w:val="0"/>
      <w:marTop w:val="0"/>
      <w:marBottom w:val="0"/>
      <w:divBdr>
        <w:top w:val="none" w:sz="0" w:space="0" w:color="auto"/>
        <w:left w:val="none" w:sz="0" w:space="0" w:color="auto"/>
        <w:bottom w:val="none" w:sz="0" w:space="0" w:color="auto"/>
        <w:right w:val="none" w:sz="0" w:space="0" w:color="auto"/>
      </w:divBdr>
    </w:div>
    <w:div w:id="372770990">
      <w:bodyDiv w:val="1"/>
      <w:marLeft w:val="0"/>
      <w:marRight w:val="0"/>
      <w:marTop w:val="0"/>
      <w:marBottom w:val="0"/>
      <w:divBdr>
        <w:top w:val="none" w:sz="0" w:space="0" w:color="auto"/>
        <w:left w:val="none" w:sz="0" w:space="0" w:color="auto"/>
        <w:bottom w:val="none" w:sz="0" w:space="0" w:color="auto"/>
        <w:right w:val="none" w:sz="0" w:space="0" w:color="auto"/>
      </w:divBdr>
    </w:div>
    <w:div w:id="372848382">
      <w:bodyDiv w:val="1"/>
      <w:marLeft w:val="0"/>
      <w:marRight w:val="0"/>
      <w:marTop w:val="0"/>
      <w:marBottom w:val="0"/>
      <w:divBdr>
        <w:top w:val="none" w:sz="0" w:space="0" w:color="auto"/>
        <w:left w:val="none" w:sz="0" w:space="0" w:color="auto"/>
        <w:bottom w:val="none" w:sz="0" w:space="0" w:color="auto"/>
        <w:right w:val="none" w:sz="0" w:space="0" w:color="auto"/>
      </w:divBdr>
    </w:div>
    <w:div w:id="372848763">
      <w:bodyDiv w:val="1"/>
      <w:marLeft w:val="0"/>
      <w:marRight w:val="0"/>
      <w:marTop w:val="0"/>
      <w:marBottom w:val="0"/>
      <w:divBdr>
        <w:top w:val="none" w:sz="0" w:space="0" w:color="auto"/>
        <w:left w:val="none" w:sz="0" w:space="0" w:color="auto"/>
        <w:bottom w:val="none" w:sz="0" w:space="0" w:color="auto"/>
        <w:right w:val="none" w:sz="0" w:space="0" w:color="auto"/>
      </w:divBdr>
    </w:div>
    <w:div w:id="372853653">
      <w:bodyDiv w:val="1"/>
      <w:marLeft w:val="0"/>
      <w:marRight w:val="0"/>
      <w:marTop w:val="0"/>
      <w:marBottom w:val="0"/>
      <w:divBdr>
        <w:top w:val="none" w:sz="0" w:space="0" w:color="auto"/>
        <w:left w:val="none" w:sz="0" w:space="0" w:color="auto"/>
        <w:bottom w:val="none" w:sz="0" w:space="0" w:color="auto"/>
        <w:right w:val="none" w:sz="0" w:space="0" w:color="auto"/>
      </w:divBdr>
    </w:div>
    <w:div w:id="372922162">
      <w:bodyDiv w:val="1"/>
      <w:marLeft w:val="0"/>
      <w:marRight w:val="0"/>
      <w:marTop w:val="0"/>
      <w:marBottom w:val="0"/>
      <w:divBdr>
        <w:top w:val="none" w:sz="0" w:space="0" w:color="auto"/>
        <w:left w:val="none" w:sz="0" w:space="0" w:color="auto"/>
        <w:bottom w:val="none" w:sz="0" w:space="0" w:color="auto"/>
        <w:right w:val="none" w:sz="0" w:space="0" w:color="auto"/>
      </w:divBdr>
    </w:div>
    <w:div w:id="373040422">
      <w:bodyDiv w:val="1"/>
      <w:marLeft w:val="0"/>
      <w:marRight w:val="0"/>
      <w:marTop w:val="0"/>
      <w:marBottom w:val="0"/>
      <w:divBdr>
        <w:top w:val="none" w:sz="0" w:space="0" w:color="auto"/>
        <w:left w:val="none" w:sz="0" w:space="0" w:color="auto"/>
        <w:bottom w:val="none" w:sz="0" w:space="0" w:color="auto"/>
        <w:right w:val="none" w:sz="0" w:space="0" w:color="auto"/>
      </w:divBdr>
    </w:div>
    <w:div w:id="373118533">
      <w:bodyDiv w:val="1"/>
      <w:marLeft w:val="0"/>
      <w:marRight w:val="0"/>
      <w:marTop w:val="0"/>
      <w:marBottom w:val="0"/>
      <w:divBdr>
        <w:top w:val="none" w:sz="0" w:space="0" w:color="auto"/>
        <w:left w:val="none" w:sz="0" w:space="0" w:color="auto"/>
        <w:bottom w:val="none" w:sz="0" w:space="0" w:color="auto"/>
        <w:right w:val="none" w:sz="0" w:space="0" w:color="auto"/>
      </w:divBdr>
    </w:div>
    <w:div w:id="373307691">
      <w:bodyDiv w:val="1"/>
      <w:marLeft w:val="0"/>
      <w:marRight w:val="0"/>
      <w:marTop w:val="0"/>
      <w:marBottom w:val="0"/>
      <w:divBdr>
        <w:top w:val="none" w:sz="0" w:space="0" w:color="auto"/>
        <w:left w:val="none" w:sz="0" w:space="0" w:color="auto"/>
        <w:bottom w:val="none" w:sz="0" w:space="0" w:color="auto"/>
        <w:right w:val="none" w:sz="0" w:space="0" w:color="auto"/>
      </w:divBdr>
    </w:div>
    <w:div w:id="373311813">
      <w:bodyDiv w:val="1"/>
      <w:marLeft w:val="0"/>
      <w:marRight w:val="0"/>
      <w:marTop w:val="0"/>
      <w:marBottom w:val="0"/>
      <w:divBdr>
        <w:top w:val="none" w:sz="0" w:space="0" w:color="auto"/>
        <w:left w:val="none" w:sz="0" w:space="0" w:color="auto"/>
        <w:bottom w:val="none" w:sz="0" w:space="0" w:color="auto"/>
        <w:right w:val="none" w:sz="0" w:space="0" w:color="auto"/>
      </w:divBdr>
    </w:div>
    <w:div w:id="373358892">
      <w:bodyDiv w:val="1"/>
      <w:marLeft w:val="0"/>
      <w:marRight w:val="0"/>
      <w:marTop w:val="0"/>
      <w:marBottom w:val="0"/>
      <w:divBdr>
        <w:top w:val="none" w:sz="0" w:space="0" w:color="auto"/>
        <w:left w:val="none" w:sz="0" w:space="0" w:color="auto"/>
        <w:bottom w:val="none" w:sz="0" w:space="0" w:color="auto"/>
        <w:right w:val="none" w:sz="0" w:space="0" w:color="auto"/>
      </w:divBdr>
    </w:div>
    <w:div w:id="373388185">
      <w:bodyDiv w:val="1"/>
      <w:marLeft w:val="0"/>
      <w:marRight w:val="0"/>
      <w:marTop w:val="0"/>
      <w:marBottom w:val="0"/>
      <w:divBdr>
        <w:top w:val="none" w:sz="0" w:space="0" w:color="auto"/>
        <w:left w:val="none" w:sz="0" w:space="0" w:color="auto"/>
        <w:bottom w:val="none" w:sz="0" w:space="0" w:color="auto"/>
        <w:right w:val="none" w:sz="0" w:space="0" w:color="auto"/>
      </w:divBdr>
    </w:div>
    <w:div w:id="373430100">
      <w:bodyDiv w:val="1"/>
      <w:marLeft w:val="0"/>
      <w:marRight w:val="0"/>
      <w:marTop w:val="0"/>
      <w:marBottom w:val="0"/>
      <w:divBdr>
        <w:top w:val="none" w:sz="0" w:space="0" w:color="auto"/>
        <w:left w:val="none" w:sz="0" w:space="0" w:color="auto"/>
        <w:bottom w:val="none" w:sz="0" w:space="0" w:color="auto"/>
        <w:right w:val="none" w:sz="0" w:space="0" w:color="auto"/>
      </w:divBdr>
    </w:div>
    <w:div w:id="373501609">
      <w:bodyDiv w:val="1"/>
      <w:marLeft w:val="0"/>
      <w:marRight w:val="0"/>
      <w:marTop w:val="0"/>
      <w:marBottom w:val="0"/>
      <w:divBdr>
        <w:top w:val="none" w:sz="0" w:space="0" w:color="auto"/>
        <w:left w:val="none" w:sz="0" w:space="0" w:color="auto"/>
        <w:bottom w:val="none" w:sz="0" w:space="0" w:color="auto"/>
        <w:right w:val="none" w:sz="0" w:space="0" w:color="auto"/>
      </w:divBdr>
    </w:div>
    <w:div w:id="373506711">
      <w:bodyDiv w:val="1"/>
      <w:marLeft w:val="0"/>
      <w:marRight w:val="0"/>
      <w:marTop w:val="0"/>
      <w:marBottom w:val="0"/>
      <w:divBdr>
        <w:top w:val="none" w:sz="0" w:space="0" w:color="auto"/>
        <w:left w:val="none" w:sz="0" w:space="0" w:color="auto"/>
        <w:bottom w:val="none" w:sz="0" w:space="0" w:color="auto"/>
        <w:right w:val="none" w:sz="0" w:space="0" w:color="auto"/>
      </w:divBdr>
    </w:div>
    <w:div w:id="373577870">
      <w:bodyDiv w:val="1"/>
      <w:marLeft w:val="0"/>
      <w:marRight w:val="0"/>
      <w:marTop w:val="0"/>
      <w:marBottom w:val="0"/>
      <w:divBdr>
        <w:top w:val="none" w:sz="0" w:space="0" w:color="auto"/>
        <w:left w:val="none" w:sz="0" w:space="0" w:color="auto"/>
        <w:bottom w:val="none" w:sz="0" w:space="0" w:color="auto"/>
        <w:right w:val="none" w:sz="0" w:space="0" w:color="auto"/>
      </w:divBdr>
    </w:div>
    <w:div w:id="373578573">
      <w:bodyDiv w:val="1"/>
      <w:marLeft w:val="0"/>
      <w:marRight w:val="0"/>
      <w:marTop w:val="0"/>
      <w:marBottom w:val="0"/>
      <w:divBdr>
        <w:top w:val="none" w:sz="0" w:space="0" w:color="auto"/>
        <w:left w:val="none" w:sz="0" w:space="0" w:color="auto"/>
        <w:bottom w:val="none" w:sz="0" w:space="0" w:color="auto"/>
        <w:right w:val="none" w:sz="0" w:space="0" w:color="auto"/>
      </w:divBdr>
    </w:div>
    <w:div w:id="373775959">
      <w:bodyDiv w:val="1"/>
      <w:marLeft w:val="0"/>
      <w:marRight w:val="0"/>
      <w:marTop w:val="0"/>
      <w:marBottom w:val="0"/>
      <w:divBdr>
        <w:top w:val="none" w:sz="0" w:space="0" w:color="auto"/>
        <w:left w:val="none" w:sz="0" w:space="0" w:color="auto"/>
        <w:bottom w:val="none" w:sz="0" w:space="0" w:color="auto"/>
        <w:right w:val="none" w:sz="0" w:space="0" w:color="auto"/>
      </w:divBdr>
    </w:div>
    <w:div w:id="373777533">
      <w:bodyDiv w:val="1"/>
      <w:marLeft w:val="0"/>
      <w:marRight w:val="0"/>
      <w:marTop w:val="0"/>
      <w:marBottom w:val="0"/>
      <w:divBdr>
        <w:top w:val="none" w:sz="0" w:space="0" w:color="auto"/>
        <w:left w:val="none" w:sz="0" w:space="0" w:color="auto"/>
        <w:bottom w:val="none" w:sz="0" w:space="0" w:color="auto"/>
        <w:right w:val="none" w:sz="0" w:space="0" w:color="auto"/>
      </w:divBdr>
    </w:div>
    <w:div w:id="373845183">
      <w:bodyDiv w:val="1"/>
      <w:marLeft w:val="0"/>
      <w:marRight w:val="0"/>
      <w:marTop w:val="0"/>
      <w:marBottom w:val="0"/>
      <w:divBdr>
        <w:top w:val="none" w:sz="0" w:space="0" w:color="auto"/>
        <w:left w:val="none" w:sz="0" w:space="0" w:color="auto"/>
        <w:bottom w:val="none" w:sz="0" w:space="0" w:color="auto"/>
        <w:right w:val="none" w:sz="0" w:space="0" w:color="auto"/>
      </w:divBdr>
    </w:div>
    <w:div w:id="373848756">
      <w:bodyDiv w:val="1"/>
      <w:marLeft w:val="0"/>
      <w:marRight w:val="0"/>
      <w:marTop w:val="0"/>
      <w:marBottom w:val="0"/>
      <w:divBdr>
        <w:top w:val="none" w:sz="0" w:space="0" w:color="auto"/>
        <w:left w:val="none" w:sz="0" w:space="0" w:color="auto"/>
        <w:bottom w:val="none" w:sz="0" w:space="0" w:color="auto"/>
        <w:right w:val="none" w:sz="0" w:space="0" w:color="auto"/>
      </w:divBdr>
    </w:div>
    <w:div w:id="373849504">
      <w:bodyDiv w:val="1"/>
      <w:marLeft w:val="0"/>
      <w:marRight w:val="0"/>
      <w:marTop w:val="0"/>
      <w:marBottom w:val="0"/>
      <w:divBdr>
        <w:top w:val="none" w:sz="0" w:space="0" w:color="auto"/>
        <w:left w:val="none" w:sz="0" w:space="0" w:color="auto"/>
        <w:bottom w:val="none" w:sz="0" w:space="0" w:color="auto"/>
        <w:right w:val="none" w:sz="0" w:space="0" w:color="auto"/>
      </w:divBdr>
    </w:div>
    <w:div w:id="373887502">
      <w:bodyDiv w:val="1"/>
      <w:marLeft w:val="0"/>
      <w:marRight w:val="0"/>
      <w:marTop w:val="0"/>
      <w:marBottom w:val="0"/>
      <w:divBdr>
        <w:top w:val="none" w:sz="0" w:space="0" w:color="auto"/>
        <w:left w:val="none" w:sz="0" w:space="0" w:color="auto"/>
        <w:bottom w:val="none" w:sz="0" w:space="0" w:color="auto"/>
        <w:right w:val="none" w:sz="0" w:space="0" w:color="auto"/>
      </w:divBdr>
    </w:div>
    <w:div w:id="374084608">
      <w:bodyDiv w:val="1"/>
      <w:marLeft w:val="0"/>
      <w:marRight w:val="0"/>
      <w:marTop w:val="0"/>
      <w:marBottom w:val="0"/>
      <w:divBdr>
        <w:top w:val="none" w:sz="0" w:space="0" w:color="auto"/>
        <w:left w:val="none" w:sz="0" w:space="0" w:color="auto"/>
        <w:bottom w:val="none" w:sz="0" w:space="0" w:color="auto"/>
        <w:right w:val="none" w:sz="0" w:space="0" w:color="auto"/>
      </w:divBdr>
    </w:div>
    <w:div w:id="374089395">
      <w:bodyDiv w:val="1"/>
      <w:marLeft w:val="0"/>
      <w:marRight w:val="0"/>
      <w:marTop w:val="0"/>
      <w:marBottom w:val="0"/>
      <w:divBdr>
        <w:top w:val="none" w:sz="0" w:space="0" w:color="auto"/>
        <w:left w:val="none" w:sz="0" w:space="0" w:color="auto"/>
        <w:bottom w:val="none" w:sz="0" w:space="0" w:color="auto"/>
        <w:right w:val="none" w:sz="0" w:space="0" w:color="auto"/>
      </w:divBdr>
    </w:div>
    <w:div w:id="374235311">
      <w:bodyDiv w:val="1"/>
      <w:marLeft w:val="0"/>
      <w:marRight w:val="0"/>
      <w:marTop w:val="0"/>
      <w:marBottom w:val="0"/>
      <w:divBdr>
        <w:top w:val="none" w:sz="0" w:space="0" w:color="auto"/>
        <w:left w:val="none" w:sz="0" w:space="0" w:color="auto"/>
        <w:bottom w:val="none" w:sz="0" w:space="0" w:color="auto"/>
        <w:right w:val="none" w:sz="0" w:space="0" w:color="auto"/>
      </w:divBdr>
    </w:div>
    <w:div w:id="374238191">
      <w:bodyDiv w:val="1"/>
      <w:marLeft w:val="0"/>
      <w:marRight w:val="0"/>
      <w:marTop w:val="0"/>
      <w:marBottom w:val="0"/>
      <w:divBdr>
        <w:top w:val="none" w:sz="0" w:space="0" w:color="auto"/>
        <w:left w:val="none" w:sz="0" w:space="0" w:color="auto"/>
        <w:bottom w:val="none" w:sz="0" w:space="0" w:color="auto"/>
        <w:right w:val="none" w:sz="0" w:space="0" w:color="auto"/>
      </w:divBdr>
    </w:div>
    <w:div w:id="374240502">
      <w:bodyDiv w:val="1"/>
      <w:marLeft w:val="0"/>
      <w:marRight w:val="0"/>
      <w:marTop w:val="0"/>
      <w:marBottom w:val="0"/>
      <w:divBdr>
        <w:top w:val="none" w:sz="0" w:space="0" w:color="auto"/>
        <w:left w:val="none" w:sz="0" w:space="0" w:color="auto"/>
        <w:bottom w:val="none" w:sz="0" w:space="0" w:color="auto"/>
        <w:right w:val="none" w:sz="0" w:space="0" w:color="auto"/>
      </w:divBdr>
    </w:div>
    <w:div w:id="374307252">
      <w:bodyDiv w:val="1"/>
      <w:marLeft w:val="0"/>
      <w:marRight w:val="0"/>
      <w:marTop w:val="0"/>
      <w:marBottom w:val="0"/>
      <w:divBdr>
        <w:top w:val="none" w:sz="0" w:space="0" w:color="auto"/>
        <w:left w:val="none" w:sz="0" w:space="0" w:color="auto"/>
        <w:bottom w:val="none" w:sz="0" w:space="0" w:color="auto"/>
        <w:right w:val="none" w:sz="0" w:space="0" w:color="auto"/>
      </w:divBdr>
    </w:div>
    <w:div w:id="374426432">
      <w:bodyDiv w:val="1"/>
      <w:marLeft w:val="0"/>
      <w:marRight w:val="0"/>
      <w:marTop w:val="0"/>
      <w:marBottom w:val="0"/>
      <w:divBdr>
        <w:top w:val="none" w:sz="0" w:space="0" w:color="auto"/>
        <w:left w:val="none" w:sz="0" w:space="0" w:color="auto"/>
        <w:bottom w:val="none" w:sz="0" w:space="0" w:color="auto"/>
        <w:right w:val="none" w:sz="0" w:space="0" w:color="auto"/>
      </w:divBdr>
    </w:div>
    <w:div w:id="374428278">
      <w:bodyDiv w:val="1"/>
      <w:marLeft w:val="0"/>
      <w:marRight w:val="0"/>
      <w:marTop w:val="0"/>
      <w:marBottom w:val="0"/>
      <w:divBdr>
        <w:top w:val="none" w:sz="0" w:space="0" w:color="auto"/>
        <w:left w:val="none" w:sz="0" w:space="0" w:color="auto"/>
        <w:bottom w:val="none" w:sz="0" w:space="0" w:color="auto"/>
        <w:right w:val="none" w:sz="0" w:space="0" w:color="auto"/>
      </w:divBdr>
    </w:div>
    <w:div w:id="374474494">
      <w:bodyDiv w:val="1"/>
      <w:marLeft w:val="0"/>
      <w:marRight w:val="0"/>
      <w:marTop w:val="0"/>
      <w:marBottom w:val="0"/>
      <w:divBdr>
        <w:top w:val="none" w:sz="0" w:space="0" w:color="auto"/>
        <w:left w:val="none" w:sz="0" w:space="0" w:color="auto"/>
        <w:bottom w:val="none" w:sz="0" w:space="0" w:color="auto"/>
        <w:right w:val="none" w:sz="0" w:space="0" w:color="auto"/>
      </w:divBdr>
    </w:div>
    <w:div w:id="374501351">
      <w:bodyDiv w:val="1"/>
      <w:marLeft w:val="0"/>
      <w:marRight w:val="0"/>
      <w:marTop w:val="0"/>
      <w:marBottom w:val="0"/>
      <w:divBdr>
        <w:top w:val="none" w:sz="0" w:space="0" w:color="auto"/>
        <w:left w:val="none" w:sz="0" w:space="0" w:color="auto"/>
        <w:bottom w:val="none" w:sz="0" w:space="0" w:color="auto"/>
        <w:right w:val="none" w:sz="0" w:space="0" w:color="auto"/>
      </w:divBdr>
    </w:div>
    <w:div w:id="374669868">
      <w:bodyDiv w:val="1"/>
      <w:marLeft w:val="0"/>
      <w:marRight w:val="0"/>
      <w:marTop w:val="0"/>
      <w:marBottom w:val="0"/>
      <w:divBdr>
        <w:top w:val="none" w:sz="0" w:space="0" w:color="auto"/>
        <w:left w:val="none" w:sz="0" w:space="0" w:color="auto"/>
        <w:bottom w:val="none" w:sz="0" w:space="0" w:color="auto"/>
        <w:right w:val="none" w:sz="0" w:space="0" w:color="auto"/>
      </w:divBdr>
    </w:div>
    <w:div w:id="374697523">
      <w:bodyDiv w:val="1"/>
      <w:marLeft w:val="0"/>
      <w:marRight w:val="0"/>
      <w:marTop w:val="0"/>
      <w:marBottom w:val="0"/>
      <w:divBdr>
        <w:top w:val="none" w:sz="0" w:space="0" w:color="auto"/>
        <w:left w:val="none" w:sz="0" w:space="0" w:color="auto"/>
        <w:bottom w:val="none" w:sz="0" w:space="0" w:color="auto"/>
        <w:right w:val="none" w:sz="0" w:space="0" w:color="auto"/>
      </w:divBdr>
    </w:div>
    <w:div w:id="374699578">
      <w:bodyDiv w:val="1"/>
      <w:marLeft w:val="0"/>
      <w:marRight w:val="0"/>
      <w:marTop w:val="0"/>
      <w:marBottom w:val="0"/>
      <w:divBdr>
        <w:top w:val="none" w:sz="0" w:space="0" w:color="auto"/>
        <w:left w:val="none" w:sz="0" w:space="0" w:color="auto"/>
        <w:bottom w:val="none" w:sz="0" w:space="0" w:color="auto"/>
        <w:right w:val="none" w:sz="0" w:space="0" w:color="auto"/>
      </w:divBdr>
    </w:div>
    <w:div w:id="374813151">
      <w:bodyDiv w:val="1"/>
      <w:marLeft w:val="0"/>
      <w:marRight w:val="0"/>
      <w:marTop w:val="0"/>
      <w:marBottom w:val="0"/>
      <w:divBdr>
        <w:top w:val="none" w:sz="0" w:space="0" w:color="auto"/>
        <w:left w:val="none" w:sz="0" w:space="0" w:color="auto"/>
        <w:bottom w:val="none" w:sz="0" w:space="0" w:color="auto"/>
        <w:right w:val="none" w:sz="0" w:space="0" w:color="auto"/>
      </w:divBdr>
    </w:div>
    <w:div w:id="374814974">
      <w:bodyDiv w:val="1"/>
      <w:marLeft w:val="0"/>
      <w:marRight w:val="0"/>
      <w:marTop w:val="0"/>
      <w:marBottom w:val="0"/>
      <w:divBdr>
        <w:top w:val="none" w:sz="0" w:space="0" w:color="auto"/>
        <w:left w:val="none" w:sz="0" w:space="0" w:color="auto"/>
        <w:bottom w:val="none" w:sz="0" w:space="0" w:color="auto"/>
        <w:right w:val="none" w:sz="0" w:space="0" w:color="auto"/>
      </w:divBdr>
    </w:div>
    <w:div w:id="375082881">
      <w:bodyDiv w:val="1"/>
      <w:marLeft w:val="0"/>
      <w:marRight w:val="0"/>
      <w:marTop w:val="0"/>
      <w:marBottom w:val="0"/>
      <w:divBdr>
        <w:top w:val="none" w:sz="0" w:space="0" w:color="auto"/>
        <w:left w:val="none" w:sz="0" w:space="0" w:color="auto"/>
        <w:bottom w:val="none" w:sz="0" w:space="0" w:color="auto"/>
        <w:right w:val="none" w:sz="0" w:space="0" w:color="auto"/>
      </w:divBdr>
    </w:div>
    <w:div w:id="375083514">
      <w:bodyDiv w:val="1"/>
      <w:marLeft w:val="0"/>
      <w:marRight w:val="0"/>
      <w:marTop w:val="0"/>
      <w:marBottom w:val="0"/>
      <w:divBdr>
        <w:top w:val="none" w:sz="0" w:space="0" w:color="auto"/>
        <w:left w:val="none" w:sz="0" w:space="0" w:color="auto"/>
        <w:bottom w:val="none" w:sz="0" w:space="0" w:color="auto"/>
        <w:right w:val="none" w:sz="0" w:space="0" w:color="auto"/>
      </w:divBdr>
    </w:div>
    <w:div w:id="375131038">
      <w:bodyDiv w:val="1"/>
      <w:marLeft w:val="0"/>
      <w:marRight w:val="0"/>
      <w:marTop w:val="0"/>
      <w:marBottom w:val="0"/>
      <w:divBdr>
        <w:top w:val="none" w:sz="0" w:space="0" w:color="auto"/>
        <w:left w:val="none" w:sz="0" w:space="0" w:color="auto"/>
        <w:bottom w:val="none" w:sz="0" w:space="0" w:color="auto"/>
        <w:right w:val="none" w:sz="0" w:space="0" w:color="auto"/>
      </w:divBdr>
    </w:div>
    <w:div w:id="375198987">
      <w:bodyDiv w:val="1"/>
      <w:marLeft w:val="0"/>
      <w:marRight w:val="0"/>
      <w:marTop w:val="0"/>
      <w:marBottom w:val="0"/>
      <w:divBdr>
        <w:top w:val="none" w:sz="0" w:space="0" w:color="auto"/>
        <w:left w:val="none" w:sz="0" w:space="0" w:color="auto"/>
        <w:bottom w:val="none" w:sz="0" w:space="0" w:color="auto"/>
        <w:right w:val="none" w:sz="0" w:space="0" w:color="auto"/>
      </w:divBdr>
    </w:div>
    <w:div w:id="375277134">
      <w:bodyDiv w:val="1"/>
      <w:marLeft w:val="0"/>
      <w:marRight w:val="0"/>
      <w:marTop w:val="0"/>
      <w:marBottom w:val="0"/>
      <w:divBdr>
        <w:top w:val="none" w:sz="0" w:space="0" w:color="auto"/>
        <w:left w:val="none" w:sz="0" w:space="0" w:color="auto"/>
        <w:bottom w:val="none" w:sz="0" w:space="0" w:color="auto"/>
        <w:right w:val="none" w:sz="0" w:space="0" w:color="auto"/>
      </w:divBdr>
    </w:div>
    <w:div w:id="375550617">
      <w:bodyDiv w:val="1"/>
      <w:marLeft w:val="0"/>
      <w:marRight w:val="0"/>
      <w:marTop w:val="0"/>
      <w:marBottom w:val="0"/>
      <w:divBdr>
        <w:top w:val="none" w:sz="0" w:space="0" w:color="auto"/>
        <w:left w:val="none" w:sz="0" w:space="0" w:color="auto"/>
        <w:bottom w:val="none" w:sz="0" w:space="0" w:color="auto"/>
        <w:right w:val="none" w:sz="0" w:space="0" w:color="auto"/>
      </w:divBdr>
    </w:div>
    <w:div w:id="375619452">
      <w:bodyDiv w:val="1"/>
      <w:marLeft w:val="0"/>
      <w:marRight w:val="0"/>
      <w:marTop w:val="0"/>
      <w:marBottom w:val="0"/>
      <w:divBdr>
        <w:top w:val="none" w:sz="0" w:space="0" w:color="auto"/>
        <w:left w:val="none" w:sz="0" w:space="0" w:color="auto"/>
        <w:bottom w:val="none" w:sz="0" w:space="0" w:color="auto"/>
        <w:right w:val="none" w:sz="0" w:space="0" w:color="auto"/>
      </w:divBdr>
    </w:div>
    <w:div w:id="375665711">
      <w:bodyDiv w:val="1"/>
      <w:marLeft w:val="0"/>
      <w:marRight w:val="0"/>
      <w:marTop w:val="0"/>
      <w:marBottom w:val="0"/>
      <w:divBdr>
        <w:top w:val="none" w:sz="0" w:space="0" w:color="auto"/>
        <w:left w:val="none" w:sz="0" w:space="0" w:color="auto"/>
        <w:bottom w:val="none" w:sz="0" w:space="0" w:color="auto"/>
        <w:right w:val="none" w:sz="0" w:space="0" w:color="auto"/>
      </w:divBdr>
    </w:div>
    <w:div w:id="375734972">
      <w:bodyDiv w:val="1"/>
      <w:marLeft w:val="0"/>
      <w:marRight w:val="0"/>
      <w:marTop w:val="0"/>
      <w:marBottom w:val="0"/>
      <w:divBdr>
        <w:top w:val="none" w:sz="0" w:space="0" w:color="auto"/>
        <w:left w:val="none" w:sz="0" w:space="0" w:color="auto"/>
        <w:bottom w:val="none" w:sz="0" w:space="0" w:color="auto"/>
        <w:right w:val="none" w:sz="0" w:space="0" w:color="auto"/>
      </w:divBdr>
    </w:div>
    <w:div w:id="375738510">
      <w:bodyDiv w:val="1"/>
      <w:marLeft w:val="0"/>
      <w:marRight w:val="0"/>
      <w:marTop w:val="0"/>
      <w:marBottom w:val="0"/>
      <w:divBdr>
        <w:top w:val="none" w:sz="0" w:space="0" w:color="auto"/>
        <w:left w:val="none" w:sz="0" w:space="0" w:color="auto"/>
        <w:bottom w:val="none" w:sz="0" w:space="0" w:color="auto"/>
        <w:right w:val="none" w:sz="0" w:space="0" w:color="auto"/>
      </w:divBdr>
    </w:div>
    <w:div w:id="375786843">
      <w:bodyDiv w:val="1"/>
      <w:marLeft w:val="0"/>
      <w:marRight w:val="0"/>
      <w:marTop w:val="0"/>
      <w:marBottom w:val="0"/>
      <w:divBdr>
        <w:top w:val="none" w:sz="0" w:space="0" w:color="auto"/>
        <w:left w:val="none" w:sz="0" w:space="0" w:color="auto"/>
        <w:bottom w:val="none" w:sz="0" w:space="0" w:color="auto"/>
        <w:right w:val="none" w:sz="0" w:space="0" w:color="auto"/>
      </w:divBdr>
    </w:div>
    <w:div w:id="375855555">
      <w:bodyDiv w:val="1"/>
      <w:marLeft w:val="0"/>
      <w:marRight w:val="0"/>
      <w:marTop w:val="0"/>
      <w:marBottom w:val="0"/>
      <w:divBdr>
        <w:top w:val="none" w:sz="0" w:space="0" w:color="auto"/>
        <w:left w:val="none" w:sz="0" w:space="0" w:color="auto"/>
        <w:bottom w:val="none" w:sz="0" w:space="0" w:color="auto"/>
        <w:right w:val="none" w:sz="0" w:space="0" w:color="auto"/>
      </w:divBdr>
    </w:div>
    <w:div w:id="375855816">
      <w:bodyDiv w:val="1"/>
      <w:marLeft w:val="0"/>
      <w:marRight w:val="0"/>
      <w:marTop w:val="0"/>
      <w:marBottom w:val="0"/>
      <w:divBdr>
        <w:top w:val="none" w:sz="0" w:space="0" w:color="auto"/>
        <w:left w:val="none" w:sz="0" w:space="0" w:color="auto"/>
        <w:bottom w:val="none" w:sz="0" w:space="0" w:color="auto"/>
        <w:right w:val="none" w:sz="0" w:space="0" w:color="auto"/>
      </w:divBdr>
    </w:div>
    <w:div w:id="375856511">
      <w:bodyDiv w:val="1"/>
      <w:marLeft w:val="0"/>
      <w:marRight w:val="0"/>
      <w:marTop w:val="0"/>
      <w:marBottom w:val="0"/>
      <w:divBdr>
        <w:top w:val="none" w:sz="0" w:space="0" w:color="auto"/>
        <w:left w:val="none" w:sz="0" w:space="0" w:color="auto"/>
        <w:bottom w:val="none" w:sz="0" w:space="0" w:color="auto"/>
        <w:right w:val="none" w:sz="0" w:space="0" w:color="auto"/>
      </w:divBdr>
    </w:div>
    <w:div w:id="375931944">
      <w:bodyDiv w:val="1"/>
      <w:marLeft w:val="0"/>
      <w:marRight w:val="0"/>
      <w:marTop w:val="0"/>
      <w:marBottom w:val="0"/>
      <w:divBdr>
        <w:top w:val="none" w:sz="0" w:space="0" w:color="auto"/>
        <w:left w:val="none" w:sz="0" w:space="0" w:color="auto"/>
        <w:bottom w:val="none" w:sz="0" w:space="0" w:color="auto"/>
        <w:right w:val="none" w:sz="0" w:space="0" w:color="auto"/>
      </w:divBdr>
    </w:div>
    <w:div w:id="376009580">
      <w:bodyDiv w:val="1"/>
      <w:marLeft w:val="0"/>
      <w:marRight w:val="0"/>
      <w:marTop w:val="0"/>
      <w:marBottom w:val="0"/>
      <w:divBdr>
        <w:top w:val="none" w:sz="0" w:space="0" w:color="auto"/>
        <w:left w:val="none" w:sz="0" w:space="0" w:color="auto"/>
        <w:bottom w:val="none" w:sz="0" w:space="0" w:color="auto"/>
        <w:right w:val="none" w:sz="0" w:space="0" w:color="auto"/>
      </w:divBdr>
    </w:div>
    <w:div w:id="376046766">
      <w:bodyDiv w:val="1"/>
      <w:marLeft w:val="0"/>
      <w:marRight w:val="0"/>
      <w:marTop w:val="0"/>
      <w:marBottom w:val="0"/>
      <w:divBdr>
        <w:top w:val="none" w:sz="0" w:space="0" w:color="auto"/>
        <w:left w:val="none" w:sz="0" w:space="0" w:color="auto"/>
        <w:bottom w:val="none" w:sz="0" w:space="0" w:color="auto"/>
        <w:right w:val="none" w:sz="0" w:space="0" w:color="auto"/>
      </w:divBdr>
    </w:div>
    <w:div w:id="376049478">
      <w:bodyDiv w:val="1"/>
      <w:marLeft w:val="0"/>
      <w:marRight w:val="0"/>
      <w:marTop w:val="0"/>
      <w:marBottom w:val="0"/>
      <w:divBdr>
        <w:top w:val="none" w:sz="0" w:space="0" w:color="auto"/>
        <w:left w:val="none" w:sz="0" w:space="0" w:color="auto"/>
        <w:bottom w:val="none" w:sz="0" w:space="0" w:color="auto"/>
        <w:right w:val="none" w:sz="0" w:space="0" w:color="auto"/>
      </w:divBdr>
    </w:div>
    <w:div w:id="376125280">
      <w:bodyDiv w:val="1"/>
      <w:marLeft w:val="0"/>
      <w:marRight w:val="0"/>
      <w:marTop w:val="0"/>
      <w:marBottom w:val="0"/>
      <w:divBdr>
        <w:top w:val="none" w:sz="0" w:space="0" w:color="auto"/>
        <w:left w:val="none" w:sz="0" w:space="0" w:color="auto"/>
        <w:bottom w:val="none" w:sz="0" w:space="0" w:color="auto"/>
        <w:right w:val="none" w:sz="0" w:space="0" w:color="auto"/>
      </w:divBdr>
    </w:div>
    <w:div w:id="376125766">
      <w:bodyDiv w:val="1"/>
      <w:marLeft w:val="0"/>
      <w:marRight w:val="0"/>
      <w:marTop w:val="0"/>
      <w:marBottom w:val="0"/>
      <w:divBdr>
        <w:top w:val="none" w:sz="0" w:space="0" w:color="auto"/>
        <w:left w:val="none" w:sz="0" w:space="0" w:color="auto"/>
        <w:bottom w:val="none" w:sz="0" w:space="0" w:color="auto"/>
        <w:right w:val="none" w:sz="0" w:space="0" w:color="auto"/>
      </w:divBdr>
    </w:div>
    <w:div w:id="376202728">
      <w:bodyDiv w:val="1"/>
      <w:marLeft w:val="0"/>
      <w:marRight w:val="0"/>
      <w:marTop w:val="0"/>
      <w:marBottom w:val="0"/>
      <w:divBdr>
        <w:top w:val="none" w:sz="0" w:space="0" w:color="auto"/>
        <w:left w:val="none" w:sz="0" w:space="0" w:color="auto"/>
        <w:bottom w:val="none" w:sz="0" w:space="0" w:color="auto"/>
        <w:right w:val="none" w:sz="0" w:space="0" w:color="auto"/>
      </w:divBdr>
    </w:div>
    <w:div w:id="376509389">
      <w:bodyDiv w:val="1"/>
      <w:marLeft w:val="0"/>
      <w:marRight w:val="0"/>
      <w:marTop w:val="0"/>
      <w:marBottom w:val="0"/>
      <w:divBdr>
        <w:top w:val="none" w:sz="0" w:space="0" w:color="auto"/>
        <w:left w:val="none" w:sz="0" w:space="0" w:color="auto"/>
        <w:bottom w:val="none" w:sz="0" w:space="0" w:color="auto"/>
        <w:right w:val="none" w:sz="0" w:space="0" w:color="auto"/>
      </w:divBdr>
    </w:div>
    <w:div w:id="376511090">
      <w:bodyDiv w:val="1"/>
      <w:marLeft w:val="0"/>
      <w:marRight w:val="0"/>
      <w:marTop w:val="0"/>
      <w:marBottom w:val="0"/>
      <w:divBdr>
        <w:top w:val="none" w:sz="0" w:space="0" w:color="auto"/>
        <w:left w:val="none" w:sz="0" w:space="0" w:color="auto"/>
        <w:bottom w:val="none" w:sz="0" w:space="0" w:color="auto"/>
        <w:right w:val="none" w:sz="0" w:space="0" w:color="auto"/>
      </w:divBdr>
    </w:div>
    <w:div w:id="376659078">
      <w:bodyDiv w:val="1"/>
      <w:marLeft w:val="0"/>
      <w:marRight w:val="0"/>
      <w:marTop w:val="0"/>
      <w:marBottom w:val="0"/>
      <w:divBdr>
        <w:top w:val="none" w:sz="0" w:space="0" w:color="auto"/>
        <w:left w:val="none" w:sz="0" w:space="0" w:color="auto"/>
        <w:bottom w:val="none" w:sz="0" w:space="0" w:color="auto"/>
        <w:right w:val="none" w:sz="0" w:space="0" w:color="auto"/>
      </w:divBdr>
    </w:div>
    <w:div w:id="376708837">
      <w:bodyDiv w:val="1"/>
      <w:marLeft w:val="0"/>
      <w:marRight w:val="0"/>
      <w:marTop w:val="0"/>
      <w:marBottom w:val="0"/>
      <w:divBdr>
        <w:top w:val="none" w:sz="0" w:space="0" w:color="auto"/>
        <w:left w:val="none" w:sz="0" w:space="0" w:color="auto"/>
        <w:bottom w:val="none" w:sz="0" w:space="0" w:color="auto"/>
        <w:right w:val="none" w:sz="0" w:space="0" w:color="auto"/>
      </w:divBdr>
    </w:div>
    <w:div w:id="376782887">
      <w:bodyDiv w:val="1"/>
      <w:marLeft w:val="0"/>
      <w:marRight w:val="0"/>
      <w:marTop w:val="0"/>
      <w:marBottom w:val="0"/>
      <w:divBdr>
        <w:top w:val="none" w:sz="0" w:space="0" w:color="auto"/>
        <w:left w:val="none" w:sz="0" w:space="0" w:color="auto"/>
        <w:bottom w:val="none" w:sz="0" w:space="0" w:color="auto"/>
        <w:right w:val="none" w:sz="0" w:space="0" w:color="auto"/>
      </w:divBdr>
    </w:div>
    <w:div w:id="376854878">
      <w:bodyDiv w:val="1"/>
      <w:marLeft w:val="0"/>
      <w:marRight w:val="0"/>
      <w:marTop w:val="0"/>
      <w:marBottom w:val="0"/>
      <w:divBdr>
        <w:top w:val="none" w:sz="0" w:space="0" w:color="auto"/>
        <w:left w:val="none" w:sz="0" w:space="0" w:color="auto"/>
        <w:bottom w:val="none" w:sz="0" w:space="0" w:color="auto"/>
        <w:right w:val="none" w:sz="0" w:space="0" w:color="auto"/>
      </w:divBdr>
    </w:div>
    <w:div w:id="376857119">
      <w:bodyDiv w:val="1"/>
      <w:marLeft w:val="0"/>
      <w:marRight w:val="0"/>
      <w:marTop w:val="0"/>
      <w:marBottom w:val="0"/>
      <w:divBdr>
        <w:top w:val="none" w:sz="0" w:space="0" w:color="auto"/>
        <w:left w:val="none" w:sz="0" w:space="0" w:color="auto"/>
        <w:bottom w:val="none" w:sz="0" w:space="0" w:color="auto"/>
        <w:right w:val="none" w:sz="0" w:space="0" w:color="auto"/>
      </w:divBdr>
    </w:div>
    <w:div w:id="376897847">
      <w:bodyDiv w:val="1"/>
      <w:marLeft w:val="0"/>
      <w:marRight w:val="0"/>
      <w:marTop w:val="0"/>
      <w:marBottom w:val="0"/>
      <w:divBdr>
        <w:top w:val="none" w:sz="0" w:space="0" w:color="auto"/>
        <w:left w:val="none" w:sz="0" w:space="0" w:color="auto"/>
        <w:bottom w:val="none" w:sz="0" w:space="0" w:color="auto"/>
        <w:right w:val="none" w:sz="0" w:space="0" w:color="auto"/>
      </w:divBdr>
    </w:div>
    <w:div w:id="377047759">
      <w:bodyDiv w:val="1"/>
      <w:marLeft w:val="0"/>
      <w:marRight w:val="0"/>
      <w:marTop w:val="0"/>
      <w:marBottom w:val="0"/>
      <w:divBdr>
        <w:top w:val="none" w:sz="0" w:space="0" w:color="auto"/>
        <w:left w:val="none" w:sz="0" w:space="0" w:color="auto"/>
        <w:bottom w:val="none" w:sz="0" w:space="0" w:color="auto"/>
        <w:right w:val="none" w:sz="0" w:space="0" w:color="auto"/>
      </w:divBdr>
    </w:div>
    <w:div w:id="377051983">
      <w:bodyDiv w:val="1"/>
      <w:marLeft w:val="0"/>
      <w:marRight w:val="0"/>
      <w:marTop w:val="0"/>
      <w:marBottom w:val="0"/>
      <w:divBdr>
        <w:top w:val="none" w:sz="0" w:space="0" w:color="auto"/>
        <w:left w:val="none" w:sz="0" w:space="0" w:color="auto"/>
        <w:bottom w:val="none" w:sz="0" w:space="0" w:color="auto"/>
        <w:right w:val="none" w:sz="0" w:space="0" w:color="auto"/>
      </w:divBdr>
    </w:div>
    <w:div w:id="377054793">
      <w:bodyDiv w:val="1"/>
      <w:marLeft w:val="0"/>
      <w:marRight w:val="0"/>
      <w:marTop w:val="0"/>
      <w:marBottom w:val="0"/>
      <w:divBdr>
        <w:top w:val="none" w:sz="0" w:space="0" w:color="auto"/>
        <w:left w:val="none" w:sz="0" w:space="0" w:color="auto"/>
        <w:bottom w:val="none" w:sz="0" w:space="0" w:color="auto"/>
        <w:right w:val="none" w:sz="0" w:space="0" w:color="auto"/>
      </w:divBdr>
    </w:div>
    <w:div w:id="377123628">
      <w:bodyDiv w:val="1"/>
      <w:marLeft w:val="0"/>
      <w:marRight w:val="0"/>
      <w:marTop w:val="0"/>
      <w:marBottom w:val="0"/>
      <w:divBdr>
        <w:top w:val="none" w:sz="0" w:space="0" w:color="auto"/>
        <w:left w:val="none" w:sz="0" w:space="0" w:color="auto"/>
        <w:bottom w:val="none" w:sz="0" w:space="0" w:color="auto"/>
        <w:right w:val="none" w:sz="0" w:space="0" w:color="auto"/>
      </w:divBdr>
    </w:div>
    <w:div w:id="377170602">
      <w:bodyDiv w:val="1"/>
      <w:marLeft w:val="0"/>
      <w:marRight w:val="0"/>
      <w:marTop w:val="0"/>
      <w:marBottom w:val="0"/>
      <w:divBdr>
        <w:top w:val="none" w:sz="0" w:space="0" w:color="auto"/>
        <w:left w:val="none" w:sz="0" w:space="0" w:color="auto"/>
        <w:bottom w:val="none" w:sz="0" w:space="0" w:color="auto"/>
        <w:right w:val="none" w:sz="0" w:space="0" w:color="auto"/>
      </w:divBdr>
    </w:div>
    <w:div w:id="377240010">
      <w:bodyDiv w:val="1"/>
      <w:marLeft w:val="0"/>
      <w:marRight w:val="0"/>
      <w:marTop w:val="0"/>
      <w:marBottom w:val="0"/>
      <w:divBdr>
        <w:top w:val="none" w:sz="0" w:space="0" w:color="auto"/>
        <w:left w:val="none" w:sz="0" w:space="0" w:color="auto"/>
        <w:bottom w:val="none" w:sz="0" w:space="0" w:color="auto"/>
        <w:right w:val="none" w:sz="0" w:space="0" w:color="auto"/>
      </w:divBdr>
    </w:div>
    <w:div w:id="377319977">
      <w:bodyDiv w:val="1"/>
      <w:marLeft w:val="0"/>
      <w:marRight w:val="0"/>
      <w:marTop w:val="0"/>
      <w:marBottom w:val="0"/>
      <w:divBdr>
        <w:top w:val="none" w:sz="0" w:space="0" w:color="auto"/>
        <w:left w:val="none" w:sz="0" w:space="0" w:color="auto"/>
        <w:bottom w:val="none" w:sz="0" w:space="0" w:color="auto"/>
        <w:right w:val="none" w:sz="0" w:space="0" w:color="auto"/>
      </w:divBdr>
    </w:div>
    <w:div w:id="377357819">
      <w:bodyDiv w:val="1"/>
      <w:marLeft w:val="0"/>
      <w:marRight w:val="0"/>
      <w:marTop w:val="0"/>
      <w:marBottom w:val="0"/>
      <w:divBdr>
        <w:top w:val="none" w:sz="0" w:space="0" w:color="auto"/>
        <w:left w:val="none" w:sz="0" w:space="0" w:color="auto"/>
        <w:bottom w:val="none" w:sz="0" w:space="0" w:color="auto"/>
        <w:right w:val="none" w:sz="0" w:space="0" w:color="auto"/>
      </w:divBdr>
    </w:div>
    <w:div w:id="377359184">
      <w:bodyDiv w:val="1"/>
      <w:marLeft w:val="0"/>
      <w:marRight w:val="0"/>
      <w:marTop w:val="0"/>
      <w:marBottom w:val="0"/>
      <w:divBdr>
        <w:top w:val="none" w:sz="0" w:space="0" w:color="auto"/>
        <w:left w:val="none" w:sz="0" w:space="0" w:color="auto"/>
        <w:bottom w:val="none" w:sz="0" w:space="0" w:color="auto"/>
        <w:right w:val="none" w:sz="0" w:space="0" w:color="auto"/>
      </w:divBdr>
    </w:div>
    <w:div w:id="377366435">
      <w:bodyDiv w:val="1"/>
      <w:marLeft w:val="0"/>
      <w:marRight w:val="0"/>
      <w:marTop w:val="0"/>
      <w:marBottom w:val="0"/>
      <w:divBdr>
        <w:top w:val="none" w:sz="0" w:space="0" w:color="auto"/>
        <w:left w:val="none" w:sz="0" w:space="0" w:color="auto"/>
        <w:bottom w:val="none" w:sz="0" w:space="0" w:color="auto"/>
        <w:right w:val="none" w:sz="0" w:space="0" w:color="auto"/>
      </w:divBdr>
    </w:div>
    <w:div w:id="377432112">
      <w:bodyDiv w:val="1"/>
      <w:marLeft w:val="0"/>
      <w:marRight w:val="0"/>
      <w:marTop w:val="0"/>
      <w:marBottom w:val="0"/>
      <w:divBdr>
        <w:top w:val="none" w:sz="0" w:space="0" w:color="auto"/>
        <w:left w:val="none" w:sz="0" w:space="0" w:color="auto"/>
        <w:bottom w:val="none" w:sz="0" w:space="0" w:color="auto"/>
        <w:right w:val="none" w:sz="0" w:space="0" w:color="auto"/>
      </w:divBdr>
    </w:div>
    <w:div w:id="377432404">
      <w:bodyDiv w:val="1"/>
      <w:marLeft w:val="0"/>
      <w:marRight w:val="0"/>
      <w:marTop w:val="0"/>
      <w:marBottom w:val="0"/>
      <w:divBdr>
        <w:top w:val="none" w:sz="0" w:space="0" w:color="auto"/>
        <w:left w:val="none" w:sz="0" w:space="0" w:color="auto"/>
        <w:bottom w:val="none" w:sz="0" w:space="0" w:color="auto"/>
        <w:right w:val="none" w:sz="0" w:space="0" w:color="auto"/>
      </w:divBdr>
    </w:div>
    <w:div w:id="377434147">
      <w:bodyDiv w:val="1"/>
      <w:marLeft w:val="0"/>
      <w:marRight w:val="0"/>
      <w:marTop w:val="0"/>
      <w:marBottom w:val="0"/>
      <w:divBdr>
        <w:top w:val="none" w:sz="0" w:space="0" w:color="auto"/>
        <w:left w:val="none" w:sz="0" w:space="0" w:color="auto"/>
        <w:bottom w:val="none" w:sz="0" w:space="0" w:color="auto"/>
        <w:right w:val="none" w:sz="0" w:space="0" w:color="auto"/>
      </w:divBdr>
    </w:div>
    <w:div w:id="377553707">
      <w:bodyDiv w:val="1"/>
      <w:marLeft w:val="0"/>
      <w:marRight w:val="0"/>
      <w:marTop w:val="0"/>
      <w:marBottom w:val="0"/>
      <w:divBdr>
        <w:top w:val="none" w:sz="0" w:space="0" w:color="auto"/>
        <w:left w:val="none" w:sz="0" w:space="0" w:color="auto"/>
        <w:bottom w:val="none" w:sz="0" w:space="0" w:color="auto"/>
        <w:right w:val="none" w:sz="0" w:space="0" w:color="auto"/>
      </w:divBdr>
    </w:div>
    <w:div w:id="377706829">
      <w:bodyDiv w:val="1"/>
      <w:marLeft w:val="0"/>
      <w:marRight w:val="0"/>
      <w:marTop w:val="0"/>
      <w:marBottom w:val="0"/>
      <w:divBdr>
        <w:top w:val="none" w:sz="0" w:space="0" w:color="auto"/>
        <w:left w:val="none" w:sz="0" w:space="0" w:color="auto"/>
        <w:bottom w:val="none" w:sz="0" w:space="0" w:color="auto"/>
        <w:right w:val="none" w:sz="0" w:space="0" w:color="auto"/>
      </w:divBdr>
    </w:div>
    <w:div w:id="377819038">
      <w:bodyDiv w:val="1"/>
      <w:marLeft w:val="0"/>
      <w:marRight w:val="0"/>
      <w:marTop w:val="0"/>
      <w:marBottom w:val="0"/>
      <w:divBdr>
        <w:top w:val="none" w:sz="0" w:space="0" w:color="auto"/>
        <w:left w:val="none" w:sz="0" w:space="0" w:color="auto"/>
        <w:bottom w:val="none" w:sz="0" w:space="0" w:color="auto"/>
        <w:right w:val="none" w:sz="0" w:space="0" w:color="auto"/>
      </w:divBdr>
    </w:div>
    <w:div w:id="377819694">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377972039">
      <w:bodyDiv w:val="1"/>
      <w:marLeft w:val="0"/>
      <w:marRight w:val="0"/>
      <w:marTop w:val="0"/>
      <w:marBottom w:val="0"/>
      <w:divBdr>
        <w:top w:val="none" w:sz="0" w:space="0" w:color="auto"/>
        <w:left w:val="none" w:sz="0" w:space="0" w:color="auto"/>
        <w:bottom w:val="none" w:sz="0" w:space="0" w:color="auto"/>
        <w:right w:val="none" w:sz="0" w:space="0" w:color="auto"/>
      </w:divBdr>
    </w:div>
    <w:div w:id="377977726">
      <w:bodyDiv w:val="1"/>
      <w:marLeft w:val="0"/>
      <w:marRight w:val="0"/>
      <w:marTop w:val="0"/>
      <w:marBottom w:val="0"/>
      <w:divBdr>
        <w:top w:val="none" w:sz="0" w:space="0" w:color="auto"/>
        <w:left w:val="none" w:sz="0" w:space="0" w:color="auto"/>
        <w:bottom w:val="none" w:sz="0" w:space="0" w:color="auto"/>
        <w:right w:val="none" w:sz="0" w:space="0" w:color="auto"/>
      </w:divBdr>
    </w:div>
    <w:div w:id="378014597">
      <w:bodyDiv w:val="1"/>
      <w:marLeft w:val="0"/>
      <w:marRight w:val="0"/>
      <w:marTop w:val="0"/>
      <w:marBottom w:val="0"/>
      <w:divBdr>
        <w:top w:val="none" w:sz="0" w:space="0" w:color="auto"/>
        <w:left w:val="none" w:sz="0" w:space="0" w:color="auto"/>
        <w:bottom w:val="none" w:sz="0" w:space="0" w:color="auto"/>
        <w:right w:val="none" w:sz="0" w:space="0" w:color="auto"/>
      </w:divBdr>
    </w:div>
    <w:div w:id="378016149">
      <w:bodyDiv w:val="1"/>
      <w:marLeft w:val="0"/>
      <w:marRight w:val="0"/>
      <w:marTop w:val="0"/>
      <w:marBottom w:val="0"/>
      <w:divBdr>
        <w:top w:val="none" w:sz="0" w:space="0" w:color="auto"/>
        <w:left w:val="none" w:sz="0" w:space="0" w:color="auto"/>
        <w:bottom w:val="none" w:sz="0" w:space="0" w:color="auto"/>
        <w:right w:val="none" w:sz="0" w:space="0" w:color="auto"/>
      </w:divBdr>
    </w:div>
    <w:div w:id="378017206">
      <w:bodyDiv w:val="1"/>
      <w:marLeft w:val="0"/>
      <w:marRight w:val="0"/>
      <w:marTop w:val="0"/>
      <w:marBottom w:val="0"/>
      <w:divBdr>
        <w:top w:val="none" w:sz="0" w:space="0" w:color="auto"/>
        <w:left w:val="none" w:sz="0" w:space="0" w:color="auto"/>
        <w:bottom w:val="none" w:sz="0" w:space="0" w:color="auto"/>
        <w:right w:val="none" w:sz="0" w:space="0" w:color="auto"/>
      </w:divBdr>
    </w:div>
    <w:div w:id="378209115">
      <w:bodyDiv w:val="1"/>
      <w:marLeft w:val="0"/>
      <w:marRight w:val="0"/>
      <w:marTop w:val="0"/>
      <w:marBottom w:val="0"/>
      <w:divBdr>
        <w:top w:val="none" w:sz="0" w:space="0" w:color="auto"/>
        <w:left w:val="none" w:sz="0" w:space="0" w:color="auto"/>
        <w:bottom w:val="none" w:sz="0" w:space="0" w:color="auto"/>
        <w:right w:val="none" w:sz="0" w:space="0" w:color="auto"/>
      </w:divBdr>
    </w:div>
    <w:div w:id="378359657">
      <w:bodyDiv w:val="1"/>
      <w:marLeft w:val="0"/>
      <w:marRight w:val="0"/>
      <w:marTop w:val="0"/>
      <w:marBottom w:val="0"/>
      <w:divBdr>
        <w:top w:val="none" w:sz="0" w:space="0" w:color="auto"/>
        <w:left w:val="none" w:sz="0" w:space="0" w:color="auto"/>
        <w:bottom w:val="none" w:sz="0" w:space="0" w:color="auto"/>
        <w:right w:val="none" w:sz="0" w:space="0" w:color="auto"/>
      </w:divBdr>
    </w:div>
    <w:div w:id="378476105">
      <w:bodyDiv w:val="1"/>
      <w:marLeft w:val="0"/>
      <w:marRight w:val="0"/>
      <w:marTop w:val="0"/>
      <w:marBottom w:val="0"/>
      <w:divBdr>
        <w:top w:val="none" w:sz="0" w:space="0" w:color="auto"/>
        <w:left w:val="none" w:sz="0" w:space="0" w:color="auto"/>
        <w:bottom w:val="none" w:sz="0" w:space="0" w:color="auto"/>
        <w:right w:val="none" w:sz="0" w:space="0" w:color="auto"/>
      </w:divBdr>
    </w:div>
    <w:div w:id="378477384">
      <w:bodyDiv w:val="1"/>
      <w:marLeft w:val="0"/>
      <w:marRight w:val="0"/>
      <w:marTop w:val="0"/>
      <w:marBottom w:val="0"/>
      <w:divBdr>
        <w:top w:val="none" w:sz="0" w:space="0" w:color="auto"/>
        <w:left w:val="none" w:sz="0" w:space="0" w:color="auto"/>
        <w:bottom w:val="none" w:sz="0" w:space="0" w:color="auto"/>
        <w:right w:val="none" w:sz="0" w:space="0" w:color="auto"/>
      </w:divBdr>
    </w:div>
    <w:div w:id="378480742">
      <w:bodyDiv w:val="1"/>
      <w:marLeft w:val="0"/>
      <w:marRight w:val="0"/>
      <w:marTop w:val="0"/>
      <w:marBottom w:val="0"/>
      <w:divBdr>
        <w:top w:val="none" w:sz="0" w:space="0" w:color="auto"/>
        <w:left w:val="none" w:sz="0" w:space="0" w:color="auto"/>
        <w:bottom w:val="none" w:sz="0" w:space="0" w:color="auto"/>
        <w:right w:val="none" w:sz="0" w:space="0" w:color="auto"/>
      </w:divBdr>
    </w:div>
    <w:div w:id="378558900">
      <w:bodyDiv w:val="1"/>
      <w:marLeft w:val="0"/>
      <w:marRight w:val="0"/>
      <w:marTop w:val="0"/>
      <w:marBottom w:val="0"/>
      <w:divBdr>
        <w:top w:val="none" w:sz="0" w:space="0" w:color="auto"/>
        <w:left w:val="none" w:sz="0" w:space="0" w:color="auto"/>
        <w:bottom w:val="none" w:sz="0" w:space="0" w:color="auto"/>
        <w:right w:val="none" w:sz="0" w:space="0" w:color="auto"/>
      </w:divBdr>
    </w:div>
    <w:div w:id="378630987">
      <w:bodyDiv w:val="1"/>
      <w:marLeft w:val="0"/>
      <w:marRight w:val="0"/>
      <w:marTop w:val="0"/>
      <w:marBottom w:val="0"/>
      <w:divBdr>
        <w:top w:val="none" w:sz="0" w:space="0" w:color="auto"/>
        <w:left w:val="none" w:sz="0" w:space="0" w:color="auto"/>
        <w:bottom w:val="none" w:sz="0" w:space="0" w:color="auto"/>
        <w:right w:val="none" w:sz="0" w:space="0" w:color="auto"/>
      </w:divBdr>
    </w:div>
    <w:div w:id="378821392">
      <w:bodyDiv w:val="1"/>
      <w:marLeft w:val="0"/>
      <w:marRight w:val="0"/>
      <w:marTop w:val="0"/>
      <w:marBottom w:val="0"/>
      <w:divBdr>
        <w:top w:val="none" w:sz="0" w:space="0" w:color="auto"/>
        <w:left w:val="none" w:sz="0" w:space="0" w:color="auto"/>
        <w:bottom w:val="none" w:sz="0" w:space="0" w:color="auto"/>
        <w:right w:val="none" w:sz="0" w:space="0" w:color="auto"/>
      </w:divBdr>
    </w:div>
    <w:div w:id="378824122">
      <w:bodyDiv w:val="1"/>
      <w:marLeft w:val="0"/>
      <w:marRight w:val="0"/>
      <w:marTop w:val="0"/>
      <w:marBottom w:val="0"/>
      <w:divBdr>
        <w:top w:val="none" w:sz="0" w:space="0" w:color="auto"/>
        <w:left w:val="none" w:sz="0" w:space="0" w:color="auto"/>
        <w:bottom w:val="none" w:sz="0" w:space="0" w:color="auto"/>
        <w:right w:val="none" w:sz="0" w:space="0" w:color="auto"/>
      </w:divBdr>
    </w:div>
    <w:div w:id="378825474">
      <w:bodyDiv w:val="1"/>
      <w:marLeft w:val="0"/>
      <w:marRight w:val="0"/>
      <w:marTop w:val="0"/>
      <w:marBottom w:val="0"/>
      <w:divBdr>
        <w:top w:val="none" w:sz="0" w:space="0" w:color="auto"/>
        <w:left w:val="none" w:sz="0" w:space="0" w:color="auto"/>
        <w:bottom w:val="none" w:sz="0" w:space="0" w:color="auto"/>
        <w:right w:val="none" w:sz="0" w:space="0" w:color="auto"/>
      </w:divBdr>
    </w:div>
    <w:div w:id="379011909">
      <w:bodyDiv w:val="1"/>
      <w:marLeft w:val="0"/>
      <w:marRight w:val="0"/>
      <w:marTop w:val="0"/>
      <w:marBottom w:val="0"/>
      <w:divBdr>
        <w:top w:val="none" w:sz="0" w:space="0" w:color="auto"/>
        <w:left w:val="none" w:sz="0" w:space="0" w:color="auto"/>
        <w:bottom w:val="none" w:sz="0" w:space="0" w:color="auto"/>
        <w:right w:val="none" w:sz="0" w:space="0" w:color="auto"/>
      </w:divBdr>
    </w:div>
    <w:div w:id="379063475">
      <w:bodyDiv w:val="1"/>
      <w:marLeft w:val="0"/>
      <w:marRight w:val="0"/>
      <w:marTop w:val="0"/>
      <w:marBottom w:val="0"/>
      <w:divBdr>
        <w:top w:val="none" w:sz="0" w:space="0" w:color="auto"/>
        <w:left w:val="none" w:sz="0" w:space="0" w:color="auto"/>
        <w:bottom w:val="none" w:sz="0" w:space="0" w:color="auto"/>
        <w:right w:val="none" w:sz="0" w:space="0" w:color="auto"/>
      </w:divBdr>
    </w:div>
    <w:div w:id="379089780">
      <w:bodyDiv w:val="1"/>
      <w:marLeft w:val="0"/>
      <w:marRight w:val="0"/>
      <w:marTop w:val="0"/>
      <w:marBottom w:val="0"/>
      <w:divBdr>
        <w:top w:val="none" w:sz="0" w:space="0" w:color="auto"/>
        <w:left w:val="none" w:sz="0" w:space="0" w:color="auto"/>
        <w:bottom w:val="none" w:sz="0" w:space="0" w:color="auto"/>
        <w:right w:val="none" w:sz="0" w:space="0" w:color="auto"/>
      </w:divBdr>
    </w:div>
    <w:div w:id="379137974">
      <w:bodyDiv w:val="1"/>
      <w:marLeft w:val="0"/>
      <w:marRight w:val="0"/>
      <w:marTop w:val="0"/>
      <w:marBottom w:val="0"/>
      <w:divBdr>
        <w:top w:val="none" w:sz="0" w:space="0" w:color="auto"/>
        <w:left w:val="none" w:sz="0" w:space="0" w:color="auto"/>
        <w:bottom w:val="none" w:sz="0" w:space="0" w:color="auto"/>
        <w:right w:val="none" w:sz="0" w:space="0" w:color="auto"/>
      </w:divBdr>
    </w:div>
    <w:div w:id="379204648">
      <w:bodyDiv w:val="1"/>
      <w:marLeft w:val="0"/>
      <w:marRight w:val="0"/>
      <w:marTop w:val="0"/>
      <w:marBottom w:val="0"/>
      <w:divBdr>
        <w:top w:val="none" w:sz="0" w:space="0" w:color="auto"/>
        <w:left w:val="none" w:sz="0" w:space="0" w:color="auto"/>
        <w:bottom w:val="none" w:sz="0" w:space="0" w:color="auto"/>
        <w:right w:val="none" w:sz="0" w:space="0" w:color="auto"/>
      </w:divBdr>
    </w:div>
    <w:div w:id="379208011">
      <w:bodyDiv w:val="1"/>
      <w:marLeft w:val="0"/>
      <w:marRight w:val="0"/>
      <w:marTop w:val="0"/>
      <w:marBottom w:val="0"/>
      <w:divBdr>
        <w:top w:val="none" w:sz="0" w:space="0" w:color="auto"/>
        <w:left w:val="none" w:sz="0" w:space="0" w:color="auto"/>
        <w:bottom w:val="none" w:sz="0" w:space="0" w:color="auto"/>
        <w:right w:val="none" w:sz="0" w:space="0" w:color="auto"/>
      </w:divBdr>
    </w:div>
    <w:div w:id="379289480">
      <w:bodyDiv w:val="1"/>
      <w:marLeft w:val="0"/>
      <w:marRight w:val="0"/>
      <w:marTop w:val="0"/>
      <w:marBottom w:val="0"/>
      <w:divBdr>
        <w:top w:val="none" w:sz="0" w:space="0" w:color="auto"/>
        <w:left w:val="none" w:sz="0" w:space="0" w:color="auto"/>
        <w:bottom w:val="none" w:sz="0" w:space="0" w:color="auto"/>
        <w:right w:val="none" w:sz="0" w:space="0" w:color="auto"/>
      </w:divBdr>
    </w:div>
    <w:div w:id="379330959">
      <w:bodyDiv w:val="1"/>
      <w:marLeft w:val="0"/>
      <w:marRight w:val="0"/>
      <w:marTop w:val="0"/>
      <w:marBottom w:val="0"/>
      <w:divBdr>
        <w:top w:val="none" w:sz="0" w:space="0" w:color="auto"/>
        <w:left w:val="none" w:sz="0" w:space="0" w:color="auto"/>
        <w:bottom w:val="none" w:sz="0" w:space="0" w:color="auto"/>
        <w:right w:val="none" w:sz="0" w:space="0" w:color="auto"/>
      </w:divBdr>
    </w:div>
    <w:div w:id="379331314">
      <w:bodyDiv w:val="1"/>
      <w:marLeft w:val="0"/>
      <w:marRight w:val="0"/>
      <w:marTop w:val="0"/>
      <w:marBottom w:val="0"/>
      <w:divBdr>
        <w:top w:val="none" w:sz="0" w:space="0" w:color="auto"/>
        <w:left w:val="none" w:sz="0" w:space="0" w:color="auto"/>
        <w:bottom w:val="none" w:sz="0" w:space="0" w:color="auto"/>
        <w:right w:val="none" w:sz="0" w:space="0" w:color="auto"/>
      </w:divBdr>
    </w:div>
    <w:div w:id="379476389">
      <w:bodyDiv w:val="1"/>
      <w:marLeft w:val="0"/>
      <w:marRight w:val="0"/>
      <w:marTop w:val="0"/>
      <w:marBottom w:val="0"/>
      <w:divBdr>
        <w:top w:val="none" w:sz="0" w:space="0" w:color="auto"/>
        <w:left w:val="none" w:sz="0" w:space="0" w:color="auto"/>
        <w:bottom w:val="none" w:sz="0" w:space="0" w:color="auto"/>
        <w:right w:val="none" w:sz="0" w:space="0" w:color="auto"/>
      </w:divBdr>
    </w:div>
    <w:div w:id="379479889">
      <w:bodyDiv w:val="1"/>
      <w:marLeft w:val="0"/>
      <w:marRight w:val="0"/>
      <w:marTop w:val="0"/>
      <w:marBottom w:val="0"/>
      <w:divBdr>
        <w:top w:val="none" w:sz="0" w:space="0" w:color="auto"/>
        <w:left w:val="none" w:sz="0" w:space="0" w:color="auto"/>
        <w:bottom w:val="none" w:sz="0" w:space="0" w:color="auto"/>
        <w:right w:val="none" w:sz="0" w:space="0" w:color="auto"/>
      </w:divBdr>
    </w:div>
    <w:div w:id="379482999">
      <w:bodyDiv w:val="1"/>
      <w:marLeft w:val="0"/>
      <w:marRight w:val="0"/>
      <w:marTop w:val="0"/>
      <w:marBottom w:val="0"/>
      <w:divBdr>
        <w:top w:val="none" w:sz="0" w:space="0" w:color="auto"/>
        <w:left w:val="none" w:sz="0" w:space="0" w:color="auto"/>
        <w:bottom w:val="none" w:sz="0" w:space="0" w:color="auto"/>
        <w:right w:val="none" w:sz="0" w:space="0" w:color="auto"/>
      </w:divBdr>
    </w:div>
    <w:div w:id="379550715">
      <w:bodyDiv w:val="1"/>
      <w:marLeft w:val="0"/>
      <w:marRight w:val="0"/>
      <w:marTop w:val="0"/>
      <w:marBottom w:val="0"/>
      <w:divBdr>
        <w:top w:val="none" w:sz="0" w:space="0" w:color="auto"/>
        <w:left w:val="none" w:sz="0" w:space="0" w:color="auto"/>
        <w:bottom w:val="none" w:sz="0" w:space="0" w:color="auto"/>
        <w:right w:val="none" w:sz="0" w:space="0" w:color="auto"/>
      </w:divBdr>
    </w:div>
    <w:div w:id="379551136">
      <w:bodyDiv w:val="1"/>
      <w:marLeft w:val="0"/>
      <w:marRight w:val="0"/>
      <w:marTop w:val="0"/>
      <w:marBottom w:val="0"/>
      <w:divBdr>
        <w:top w:val="none" w:sz="0" w:space="0" w:color="auto"/>
        <w:left w:val="none" w:sz="0" w:space="0" w:color="auto"/>
        <w:bottom w:val="none" w:sz="0" w:space="0" w:color="auto"/>
        <w:right w:val="none" w:sz="0" w:space="0" w:color="auto"/>
      </w:divBdr>
    </w:div>
    <w:div w:id="379595907">
      <w:bodyDiv w:val="1"/>
      <w:marLeft w:val="0"/>
      <w:marRight w:val="0"/>
      <w:marTop w:val="0"/>
      <w:marBottom w:val="0"/>
      <w:divBdr>
        <w:top w:val="none" w:sz="0" w:space="0" w:color="auto"/>
        <w:left w:val="none" w:sz="0" w:space="0" w:color="auto"/>
        <w:bottom w:val="none" w:sz="0" w:space="0" w:color="auto"/>
        <w:right w:val="none" w:sz="0" w:space="0" w:color="auto"/>
      </w:divBdr>
    </w:div>
    <w:div w:id="379597060">
      <w:bodyDiv w:val="1"/>
      <w:marLeft w:val="0"/>
      <w:marRight w:val="0"/>
      <w:marTop w:val="0"/>
      <w:marBottom w:val="0"/>
      <w:divBdr>
        <w:top w:val="none" w:sz="0" w:space="0" w:color="auto"/>
        <w:left w:val="none" w:sz="0" w:space="0" w:color="auto"/>
        <w:bottom w:val="none" w:sz="0" w:space="0" w:color="auto"/>
        <w:right w:val="none" w:sz="0" w:space="0" w:color="auto"/>
      </w:divBdr>
    </w:div>
    <w:div w:id="379599848">
      <w:bodyDiv w:val="1"/>
      <w:marLeft w:val="0"/>
      <w:marRight w:val="0"/>
      <w:marTop w:val="0"/>
      <w:marBottom w:val="0"/>
      <w:divBdr>
        <w:top w:val="none" w:sz="0" w:space="0" w:color="auto"/>
        <w:left w:val="none" w:sz="0" w:space="0" w:color="auto"/>
        <w:bottom w:val="none" w:sz="0" w:space="0" w:color="auto"/>
        <w:right w:val="none" w:sz="0" w:space="0" w:color="auto"/>
      </w:divBdr>
    </w:div>
    <w:div w:id="379600281">
      <w:bodyDiv w:val="1"/>
      <w:marLeft w:val="0"/>
      <w:marRight w:val="0"/>
      <w:marTop w:val="0"/>
      <w:marBottom w:val="0"/>
      <w:divBdr>
        <w:top w:val="none" w:sz="0" w:space="0" w:color="auto"/>
        <w:left w:val="none" w:sz="0" w:space="0" w:color="auto"/>
        <w:bottom w:val="none" w:sz="0" w:space="0" w:color="auto"/>
        <w:right w:val="none" w:sz="0" w:space="0" w:color="auto"/>
      </w:divBdr>
    </w:div>
    <w:div w:id="379671914">
      <w:bodyDiv w:val="1"/>
      <w:marLeft w:val="0"/>
      <w:marRight w:val="0"/>
      <w:marTop w:val="0"/>
      <w:marBottom w:val="0"/>
      <w:divBdr>
        <w:top w:val="none" w:sz="0" w:space="0" w:color="auto"/>
        <w:left w:val="none" w:sz="0" w:space="0" w:color="auto"/>
        <w:bottom w:val="none" w:sz="0" w:space="0" w:color="auto"/>
        <w:right w:val="none" w:sz="0" w:space="0" w:color="auto"/>
      </w:divBdr>
    </w:div>
    <w:div w:id="379674710">
      <w:bodyDiv w:val="1"/>
      <w:marLeft w:val="0"/>
      <w:marRight w:val="0"/>
      <w:marTop w:val="0"/>
      <w:marBottom w:val="0"/>
      <w:divBdr>
        <w:top w:val="none" w:sz="0" w:space="0" w:color="auto"/>
        <w:left w:val="none" w:sz="0" w:space="0" w:color="auto"/>
        <w:bottom w:val="none" w:sz="0" w:space="0" w:color="auto"/>
        <w:right w:val="none" w:sz="0" w:space="0" w:color="auto"/>
      </w:divBdr>
    </w:div>
    <w:div w:id="379674762">
      <w:bodyDiv w:val="1"/>
      <w:marLeft w:val="0"/>
      <w:marRight w:val="0"/>
      <w:marTop w:val="0"/>
      <w:marBottom w:val="0"/>
      <w:divBdr>
        <w:top w:val="none" w:sz="0" w:space="0" w:color="auto"/>
        <w:left w:val="none" w:sz="0" w:space="0" w:color="auto"/>
        <w:bottom w:val="none" w:sz="0" w:space="0" w:color="auto"/>
        <w:right w:val="none" w:sz="0" w:space="0" w:color="auto"/>
      </w:divBdr>
    </w:div>
    <w:div w:id="379716162">
      <w:bodyDiv w:val="1"/>
      <w:marLeft w:val="0"/>
      <w:marRight w:val="0"/>
      <w:marTop w:val="0"/>
      <w:marBottom w:val="0"/>
      <w:divBdr>
        <w:top w:val="none" w:sz="0" w:space="0" w:color="auto"/>
        <w:left w:val="none" w:sz="0" w:space="0" w:color="auto"/>
        <w:bottom w:val="none" w:sz="0" w:space="0" w:color="auto"/>
        <w:right w:val="none" w:sz="0" w:space="0" w:color="auto"/>
      </w:divBdr>
    </w:div>
    <w:div w:id="379746051">
      <w:bodyDiv w:val="1"/>
      <w:marLeft w:val="0"/>
      <w:marRight w:val="0"/>
      <w:marTop w:val="0"/>
      <w:marBottom w:val="0"/>
      <w:divBdr>
        <w:top w:val="none" w:sz="0" w:space="0" w:color="auto"/>
        <w:left w:val="none" w:sz="0" w:space="0" w:color="auto"/>
        <w:bottom w:val="none" w:sz="0" w:space="0" w:color="auto"/>
        <w:right w:val="none" w:sz="0" w:space="0" w:color="auto"/>
      </w:divBdr>
    </w:div>
    <w:div w:id="379786018">
      <w:bodyDiv w:val="1"/>
      <w:marLeft w:val="0"/>
      <w:marRight w:val="0"/>
      <w:marTop w:val="0"/>
      <w:marBottom w:val="0"/>
      <w:divBdr>
        <w:top w:val="none" w:sz="0" w:space="0" w:color="auto"/>
        <w:left w:val="none" w:sz="0" w:space="0" w:color="auto"/>
        <w:bottom w:val="none" w:sz="0" w:space="0" w:color="auto"/>
        <w:right w:val="none" w:sz="0" w:space="0" w:color="auto"/>
      </w:divBdr>
    </w:div>
    <w:div w:id="379793130">
      <w:bodyDiv w:val="1"/>
      <w:marLeft w:val="0"/>
      <w:marRight w:val="0"/>
      <w:marTop w:val="0"/>
      <w:marBottom w:val="0"/>
      <w:divBdr>
        <w:top w:val="none" w:sz="0" w:space="0" w:color="auto"/>
        <w:left w:val="none" w:sz="0" w:space="0" w:color="auto"/>
        <w:bottom w:val="none" w:sz="0" w:space="0" w:color="auto"/>
        <w:right w:val="none" w:sz="0" w:space="0" w:color="auto"/>
      </w:divBdr>
    </w:div>
    <w:div w:id="379862666">
      <w:bodyDiv w:val="1"/>
      <w:marLeft w:val="0"/>
      <w:marRight w:val="0"/>
      <w:marTop w:val="0"/>
      <w:marBottom w:val="0"/>
      <w:divBdr>
        <w:top w:val="none" w:sz="0" w:space="0" w:color="auto"/>
        <w:left w:val="none" w:sz="0" w:space="0" w:color="auto"/>
        <w:bottom w:val="none" w:sz="0" w:space="0" w:color="auto"/>
        <w:right w:val="none" w:sz="0" w:space="0" w:color="auto"/>
      </w:divBdr>
    </w:div>
    <w:div w:id="379863583">
      <w:bodyDiv w:val="1"/>
      <w:marLeft w:val="0"/>
      <w:marRight w:val="0"/>
      <w:marTop w:val="0"/>
      <w:marBottom w:val="0"/>
      <w:divBdr>
        <w:top w:val="none" w:sz="0" w:space="0" w:color="auto"/>
        <w:left w:val="none" w:sz="0" w:space="0" w:color="auto"/>
        <w:bottom w:val="none" w:sz="0" w:space="0" w:color="auto"/>
        <w:right w:val="none" w:sz="0" w:space="0" w:color="auto"/>
      </w:divBdr>
    </w:div>
    <w:div w:id="379864875">
      <w:bodyDiv w:val="1"/>
      <w:marLeft w:val="0"/>
      <w:marRight w:val="0"/>
      <w:marTop w:val="0"/>
      <w:marBottom w:val="0"/>
      <w:divBdr>
        <w:top w:val="none" w:sz="0" w:space="0" w:color="auto"/>
        <w:left w:val="none" w:sz="0" w:space="0" w:color="auto"/>
        <w:bottom w:val="none" w:sz="0" w:space="0" w:color="auto"/>
        <w:right w:val="none" w:sz="0" w:space="0" w:color="auto"/>
      </w:divBdr>
    </w:div>
    <w:div w:id="379868041">
      <w:bodyDiv w:val="1"/>
      <w:marLeft w:val="0"/>
      <w:marRight w:val="0"/>
      <w:marTop w:val="0"/>
      <w:marBottom w:val="0"/>
      <w:divBdr>
        <w:top w:val="none" w:sz="0" w:space="0" w:color="auto"/>
        <w:left w:val="none" w:sz="0" w:space="0" w:color="auto"/>
        <w:bottom w:val="none" w:sz="0" w:space="0" w:color="auto"/>
        <w:right w:val="none" w:sz="0" w:space="0" w:color="auto"/>
      </w:divBdr>
    </w:div>
    <w:div w:id="379943884">
      <w:bodyDiv w:val="1"/>
      <w:marLeft w:val="0"/>
      <w:marRight w:val="0"/>
      <w:marTop w:val="0"/>
      <w:marBottom w:val="0"/>
      <w:divBdr>
        <w:top w:val="none" w:sz="0" w:space="0" w:color="auto"/>
        <w:left w:val="none" w:sz="0" w:space="0" w:color="auto"/>
        <w:bottom w:val="none" w:sz="0" w:space="0" w:color="auto"/>
        <w:right w:val="none" w:sz="0" w:space="0" w:color="auto"/>
      </w:divBdr>
    </w:div>
    <w:div w:id="379983352">
      <w:bodyDiv w:val="1"/>
      <w:marLeft w:val="0"/>
      <w:marRight w:val="0"/>
      <w:marTop w:val="0"/>
      <w:marBottom w:val="0"/>
      <w:divBdr>
        <w:top w:val="none" w:sz="0" w:space="0" w:color="auto"/>
        <w:left w:val="none" w:sz="0" w:space="0" w:color="auto"/>
        <w:bottom w:val="none" w:sz="0" w:space="0" w:color="auto"/>
        <w:right w:val="none" w:sz="0" w:space="0" w:color="auto"/>
      </w:divBdr>
    </w:div>
    <w:div w:id="379985000">
      <w:bodyDiv w:val="1"/>
      <w:marLeft w:val="0"/>
      <w:marRight w:val="0"/>
      <w:marTop w:val="0"/>
      <w:marBottom w:val="0"/>
      <w:divBdr>
        <w:top w:val="none" w:sz="0" w:space="0" w:color="auto"/>
        <w:left w:val="none" w:sz="0" w:space="0" w:color="auto"/>
        <w:bottom w:val="none" w:sz="0" w:space="0" w:color="auto"/>
        <w:right w:val="none" w:sz="0" w:space="0" w:color="auto"/>
      </w:divBdr>
    </w:div>
    <w:div w:id="380055868">
      <w:bodyDiv w:val="1"/>
      <w:marLeft w:val="0"/>
      <w:marRight w:val="0"/>
      <w:marTop w:val="0"/>
      <w:marBottom w:val="0"/>
      <w:divBdr>
        <w:top w:val="none" w:sz="0" w:space="0" w:color="auto"/>
        <w:left w:val="none" w:sz="0" w:space="0" w:color="auto"/>
        <w:bottom w:val="none" w:sz="0" w:space="0" w:color="auto"/>
        <w:right w:val="none" w:sz="0" w:space="0" w:color="auto"/>
      </w:divBdr>
    </w:div>
    <w:div w:id="380133162">
      <w:bodyDiv w:val="1"/>
      <w:marLeft w:val="0"/>
      <w:marRight w:val="0"/>
      <w:marTop w:val="0"/>
      <w:marBottom w:val="0"/>
      <w:divBdr>
        <w:top w:val="none" w:sz="0" w:space="0" w:color="auto"/>
        <w:left w:val="none" w:sz="0" w:space="0" w:color="auto"/>
        <w:bottom w:val="none" w:sz="0" w:space="0" w:color="auto"/>
        <w:right w:val="none" w:sz="0" w:space="0" w:color="auto"/>
      </w:divBdr>
    </w:div>
    <w:div w:id="380180438">
      <w:bodyDiv w:val="1"/>
      <w:marLeft w:val="0"/>
      <w:marRight w:val="0"/>
      <w:marTop w:val="0"/>
      <w:marBottom w:val="0"/>
      <w:divBdr>
        <w:top w:val="none" w:sz="0" w:space="0" w:color="auto"/>
        <w:left w:val="none" w:sz="0" w:space="0" w:color="auto"/>
        <w:bottom w:val="none" w:sz="0" w:space="0" w:color="auto"/>
        <w:right w:val="none" w:sz="0" w:space="0" w:color="auto"/>
      </w:divBdr>
    </w:div>
    <w:div w:id="380324617">
      <w:bodyDiv w:val="1"/>
      <w:marLeft w:val="0"/>
      <w:marRight w:val="0"/>
      <w:marTop w:val="0"/>
      <w:marBottom w:val="0"/>
      <w:divBdr>
        <w:top w:val="none" w:sz="0" w:space="0" w:color="auto"/>
        <w:left w:val="none" w:sz="0" w:space="0" w:color="auto"/>
        <w:bottom w:val="none" w:sz="0" w:space="0" w:color="auto"/>
        <w:right w:val="none" w:sz="0" w:space="0" w:color="auto"/>
      </w:divBdr>
    </w:div>
    <w:div w:id="380590528">
      <w:bodyDiv w:val="1"/>
      <w:marLeft w:val="0"/>
      <w:marRight w:val="0"/>
      <w:marTop w:val="0"/>
      <w:marBottom w:val="0"/>
      <w:divBdr>
        <w:top w:val="none" w:sz="0" w:space="0" w:color="auto"/>
        <w:left w:val="none" w:sz="0" w:space="0" w:color="auto"/>
        <w:bottom w:val="none" w:sz="0" w:space="0" w:color="auto"/>
        <w:right w:val="none" w:sz="0" w:space="0" w:color="auto"/>
      </w:divBdr>
    </w:div>
    <w:div w:id="380597259">
      <w:bodyDiv w:val="1"/>
      <w:marLeft w:val="0"/>
      <w:marRight w:val="0"/>
      <w:marTop w:val="0"/>
      <w:marBottom w:val="0"/>
      <w:divBdr>
        <w:top w:val="none" w:sz="0" w:space="0" w:color="auto"/>
        <w:left w:val="none" w:sz="0" w:space="0" w:color="auto"/>
        <w:bottom w:val="none" w:sz="0" w:space="0" w:color="auto"/>
        <w:right w:val="none" w:sz="0" w:space="0" w:color="auto"/>
      </w:divBdr>
    </w:div>
    <w:div w:id="380598038">
      <w:bodyDiv w:val="1"/>
      <w:marLeft w:val="0"/>
      <w:marRight w:val="0"/>
      <w:marTop w:val="0"/>
      <w:marBottom w:val="0"/>
      <w:divBdr>
        <w:top w:val="none" w:sz="0" w:space="0" w:color="auto"/>
        <w:left w:val="none" w:sz="0" w:space="0" w:color="auto"/>
        <w:bottom w:val="none" w:sz="0" w:space="0" w:color="auto"/>
        <w:right w:val="none" w:sz="0" w:space="0" w:color="auto"/>
      </w:divBdr>
    </w:div>
    <w:div w:id="380600145">
      <w:bodyDiv w:val="1"/>
      <w:marLeft w:val="0"/>
      <w:marRight w:val="0"/>
      <w:marTop w:val="0"/>
      <w:marBottom w:val="0"/>
      <w:divBdr>
        <w:top w:val="none" w:sz="0" w:space="0" w:color="auto"/>
        <w:left w:val="none" w:sz="0" w:space="0" w:color="auto"/>
        <w:bottom w:val="none" w:sz="0" w:space="0" w:color="auto"/>
        <w:right w:val="none" w:sz="0" w:space="0" w:color="auto"/>
      </w:divBdr>
    </w:div>
    <w:div w:id="380642515">
      <w:bodyDiv w:val="1"/>
      <w:marLeft w:val="0"/>
      <w:marRight w:val="0"/>
      <w:marTop w:val="0"/>
      <w:marBottom w:val="0"/>
      <w:divBdr>
        <w:top w:val="none" w:sz="0" w:space="0" w:color="auto"/>
        <w:left w:val="none" w:sz="0" w:space="0" w:color="auto"/>
        <w:bottom w:val="none" w:sz="0" w:space="0" w:color="auto"/>
        <w:right w:val="none" w:sz="0" w:space="0" w:color="auto"/>
      </w:divBdr>
    </w:div>
    <w:div w:id="380788832">
      <w:bodyDiv w:val="1"/>
      <w:marLeft w:val="0"/>
      <w:marRight w:val="0"/>
      <w:marTop w:val="0"/>
      <w:marBottom w:val="0"/>
      <w:divBdr>
        <w:top w:val="none" w:sz="0" w:space="0" w:color="auto"/>
        <w:left w:val="none" w:sz="0" w:space="0" w:color="auto"/>
        <w:bottom w:val="none" w:sz="0" w:space="0" w:color="auto"/>
        <w:right w:val="none" w:sz="0" w:space="0" w:color="auto"/>
      </w:divBdr>
    </w:div>
    <w:div w:id="380829905">
      <w:bodyDiv w:val="1"/>
      <w:marLeft w:val="0"/>
      <w:marRight w:val="0"/>
      <w:marTop w:val="0"/>
      <w:marBottom w:val="0"/>
      <w:divBdr>
        <w:top w:val="none" w:sz="0" w:space="0" w:color="auto"/>
        <w:left w:val="none" w:sz="0" w:space="0" w:color="auto"/>
        <w:bottom w:val="none" w:sz="0" w:space="0" w:color="auto"/>
        <w:right w:val="none" w:sz="0" w:space="0" w:color="auto"/>
      </w:divBdr>
    </w:div>
    <w:div w:id="380902441">
      <w:bodyDiv w:val="1"/>
      <w:marLeft w:val="0"/>
      <w:marRight w:val="0"/>
      <w:marTop w:val="0"/>
      <w:marBottom w:val="0"/>
      <w:divBdr>
        <w:top w:val="none" w:sz="0" w:space="0" w:color="auto"/>
        <w:left w:val="none" w:sz="0" w:space="0" w:color="auto"/>
        <w:bottom w:val="none" w:sz="0" w:space="0" w:color="auto"/>
        <w:right w:val="none" w:sz="0" w:space="0" w:color="auto"/>
      </w:divBdr>
    </w:div>
    <w:div w:id="380909266">
      <w:bodyDiv w:val="1"/>
      <w:marLeft w:val="0"/>
      <w:marRight w:val="0"/>
      <w:marTop w:val="0"/>
      <w:marBottom w:val="0"/>
      <w:divBdr>
        <w:top w:val="none" w:sz="0" w:space="0" w:color="auto"/>
        <w:left w:val="none" w:sz="0" w:space="0" w:color="auto"/>
        <w:bottom w:val="none" w:sz="0" w:space="0" w:color="auto"/>
        <w:right w:val="none" w:sz="0" w:space="0" w:color="auto"/>
      </w:divBdr>
    </w:div>
    <w:div w:id="381028178">
      <w:bodyDiv w:val="1"/>
      <w:marLeft w:val="0"/>
      <w:marRight w:val="0"/>
      <w:marTop w:val="0"/>
      <w:marBottom w:val="0"/>
      <w:divBdr>
        <w:top w:val="none" w:sz="0" w:space="0" w:color="auto"/>
        <w:left w:val="none" w:sz="0" w:space="0" w:color="auto"/>
        <w:bottom w:val="none" w:sz="0" w:space="0" w:color="auto"/>
        <w:right w:val="none" w:sz="0" w:space="0" w:color="auto"/>
      </w:divBdr>
    </w:div>
    <w:div w:id="381096765">
      <w:bodyDiv w:val="1"/>
      <w:marLeft w:val="0"/>
      <w:marRight w:val="0"/>
      <w:marTop w:val="0"/>
      <w:marBottom w:val="0"/>
      <w:divBdr>
        <w:top w:val="none" w:sz="0" w:space="0" w:color="auto"/>
        <w:left w:val="none" w:sz="0" w:space="0" w:color="auto"/>
        <w:bottom w:val="none" w:sz="0" w:space="0" w:color="auto"/>
        <w:right w:val="none" w:sz="0" w:space="0" w:color="auto"/>
      </w:divBdr>
    </w:div>
    <w:div w:id="381175827">
      <w:bodyDiv w:val="1"/>
      <w:marLeft w:val="0"/>
      <w:marRight w:val="0"/>
      <w:marTop w:val="0"/>
      <w:marBottom w:val="0"/>
      <w:divBdr>
        <w:top w:val="none" w:sz="0" w:space="0" w:color="auto"/>
        <w:left w:val="none" w:sz="0" w:space="0" w:color="auto"/>
        <w:bottom w:val="none" w:sz="0" w:space="0" w:color="auto"/>
        <w:right w:val="none" w:sz="0" w:space="0" w:color="auto"/>
      </w:divBdr>
    </w:div>
    <w:div w:id="381487302">
      <w:bodyDiv w:val="1"/>
      <w:marLeft w:val="0"/>
      <w:marRight w:val="0"/>
      <w:marTop w:val="0"/>
      <w:marBottom w:val="0"/>
      <w:divBdr>
        <w:top w:val="none" w:sz="0" w:space="0" w:color="auto"/>
        <w:left w:val="none" w:sz="0" w:space="0" w:color="auto"/>
        <w:bottom w:val="none" w:sz="0" w:space="0" w:color="auto"/>
        <w:right w:val="none" w:sz="0" w:space="0" w:color="auto"/>
      </w:divBdr>
    </w:div>
    <w:div w:id="381515898">
      <w:bodyDiv w:val="1"/>
      <w:marLeft w:val="0"/>
      <w:marRight w:val="0"/>
      <w:marTop w:val="0"/>
      <w:marBottom w:val="0"/>
      <w:divBdr>
        <w:top w:val="none" w:sz="0" w:space="0" w:color="auto"/>
        <w:left w:val="none" w:sz="0" w:space="0" w:color="auto"/>
        <w:bottom w:val="none" w:sz="0" w:space="0" w:color="auto"/>
        <w:right w:val="none" w:sz="0" w:space="0" w:color="auto"/>
      </w:divBdr>
    </w:div>
    <w:div w:id="381564315">
      <w:bodyDiv w:val="1"/>
      <w:marLeft w:val="0"/>
      <w:marRight w:val="0"/>
      <w:marTop w:val="0"/>
      <w:marBottom w:val="0"/>
      <w:divBdr>
        <w:top w:val="none" w:sz="0" w:space="0" w:color="auto"/>
        <w:left w:val="none" w:sz="0" w:space="0" w:color="auto"/>
        <w:bottom w:val="none" w:sz="0" w:space="0" w:color="auto"/>
        <w:right w:val="none" w:sz="0" w:space="0" w:color="auto"/>
      </w:divBdr>
    </w:div>
    <w:div w:id="381682930">
      <w:bodyDiv w:val="1"/>
      <w:marLeft w:val="0"/>
      <w:marRight w:val="0"/>
      <w:marTop w:val="0"/>
      <w:marBottom w:val="0"/>
      <w:divBdr>
        <w:top w:val="none" w:sz="0" w:space="0" w:color="auto"/>
        <w:left w:val="none" w:sz="0" w:space="0" w:color="auto"/>
        <w:bottom w:val="none" w:sz="0" w:space="0" w:color="auto"/>
        <w:right w:val="none" w:sz="0" w:space="0" w:color="auto"/>
      </w:divBdr>
    </w:div>
    <w:div w:id="381684632">
      <w:bodyDiv w:val="1"/>
      <w:marLeft w:val="0"/>
      <w:marRight w:val="0"/>
      <w:marTop w:val="0"/>
      <w:marBottom w:val="0"/>
      <w:divBdr>
        <w:top w:val="none" w:sz="0" w:space="0" w:color="auto"/>
        <w:left w:val="none" w:sz="0" w:space="0" w:color="auto"/>
        <w:bottom w:val="none" w:sz="0" w:space="0" w:color="auto"/>
        <w:right w:val="none" w:sz="0" w:space="0" w:color="auto"/>
      </w:divBdr>
    </w:div>
    <w:div w:id="381752471">
      <w:bodyDiv w:val="1"/>
      <w:marLeft w:val="0"/>
      <w:marRight w:val="0"/>
      <w:marTop w:val="0"/>
      <w:marBottom w:val="0"/>
      <w:divBdr>
        <w:top w:val="none" w:sz="0" w:space="0" w:color="auto"/>
        <w:left w:val="none" w:sz="0" w:space="0" w:color="auto"/>
        <w:bottom w:val="none" w:sz="0" w:space="0" w:color="auto"/>
        <w:right w:val="none" w:sz="0" w:space="0" w:color="auto"/>
      </w:divBdr>
    </w:div>
    <w:div w:id="381945548">
      <w:bodyDiv w:val="1"/>
      <w:marLeft w:val="0"/>
      <w:marRight w:val="0"/>
      <w:marTop w:val="0"/>
      <w:marBottom w:val="0"/>
      <w:divBdr>
        <w:top w:val="none" w:sz="0" w:space="0" w:color="auto"/>
        <w:left w:val="none" w:sz="0" w:space="0" w:color="auto"/>
        <w:bottom w:val="none" w:sz="0" w:space="0" w:color="auto"/>
        <w:right w:val="none" w:sz="0" w:space="0" w:color="auto"/>
      </w:divBdr>
    </w:div>
    <w:div w:id="382099673">
      <w:bodyDiv w:val="1"/>
      <w:marLeft w:val="0"/>
      <w:marRight w:val="0"/>
      <w:marTop w:val="0"/>
      <w:marBottom w:val="0"/>
      <w:divBdr>
        <w:top w:val="none" w:sz="0" w:space="0" w:color="auto"/>
        <w:left w:val="none" w:sz="0" w:space="0" w:color="auto"/>
        <w:bottom w:val="none" w:sz="0" w:space="0" w:color="auto"/>
        <w:right w:val="none" w:sz="0" w:space="0" w:color="auto"/>
      </w:divBdr>
    </w:div>
    <w:div w:id="382213958">
      <w:bodyDiv w:val="1"/>
      <w:marLeft w:val="0"/>
      <w:marRight w:val="0"/>
      <w:marTop w:val="0"/>
      <w:marBottom w:val="0"/>
      <w:divBdr>
        <w:top w:val="none" w:sz="0" w:space="0" w:color="auto"/>
        <w:left w:val="none" w:sz="0" w:space="0" w:color="auto"/>
        <w:bottom w:val="none" w:sz="0" w:space="0" w:color="auto"/>
        <w:right w:val="none" w:sz="0" w:space="0" w:color="auto"/>
      </w:divBdr>
    </w:div>
    <w:div w:id="382214189">
      <w:bodyDiv w:val="1"/>
      <w:marLeft w:val="0"/>
      <w:marRight w:val="0"/>
      <w:marTop w:val="0"/>
      <w:marBottom w:val="0"/>
      <w:divBdr>
        <w:top w:val="none" w:sz="0" w:space="0" w:color="auto"/>
        <w:left w:val="none" w:sz="0" w:space="0" w:color="auto"/>
        <w:bottom w:val="none" w:sz="0" w:space="0" w:color="auto"/>
        <w:right w:val="none" w:sz="0" w:space="0" w:color="auto"/>
      </w:divBdr>
    </w:div>
    <w:div w:id="382221554">
      <w:bodyDiv w:val="1"/>
      <w:marLeft w:val="0"/>
      <w:marRight w:val="0"/>
      <w:marTop w:val="0"/>
      <w:marBottom w:val="0"/>
      <w:divBdr>
        <w:top w:val="none" w:sz="0" w:space="0" w:color="auto"/>
        <w:left w:val="none" w:sz="0" w:space="0" w:color="auto"/>
        <w:bottom w:val="none" w:sz="0" w:space="0" w:color="auto"/>
        <w:right w:val="none" w:sz="0" w:space="0" w:color="auto"/>
      </w:divBdr>
    </w:div>
    <w:div w:id="382288384">
      <w:bodyDiv w:val="1"/>
      <w:marLeft w:val="0"/>
      <w:marRight w:val="0"/>
      <w:marTop w:val="0"/>
      <w:marBottom w:val="0"/>
      <w:divBdr>
        <w:top w:val="none" w:sz="0" w:space="0" w:color="auto"/>
        <w:left w:val="none" w:sz="0" w:space="0" w:color="auto"/>
        <w:bottom w:val="none" w:sz="0" w:space="0" w:color="auto"/>
        <w:right w:val="none" w:sz="0" w:space="0" w:color="auto"/>
      </w:divBdr>
    </w:div>
    <w:div w:id="382295161">
      <w:bodyDiv w:val="1"/>
      <w:marLeft w:val="0"/>
      <w:marRight w:val="0"/>
      <w:marTop w:val="0"/>
      <w:marBottom w:val="0"/>
      <w:divBdr>
        <w:top w:val="none" w:sz="0" w:space="0" w:color="auto"/>
        <w:left w:val="none" w:sz="0" w:space="0" w:color="auto"/>
        <w:bottom w:val="none" w:sz="0" w:space="0" w:color="auto"/>
        <w:right w:val="none" w:sz="0" w:space="0" w:color="auto"/>
      </w:divBdr>
    </w:div>
    <w:div w:id="382338401">
      <w:bodyDiv w:val="1"/>
      <w:marLeft w:val="0"/>
      <w:marRight w:val="0"/>
      <w:marTop w:val="0"/>
      <w:marBottom w:val="0"/>
      <w:divBdr>
        <w:top w:val="none" w:sz="0" w:space="0" w:color="auto"/>
        <w:left w:val="none" w:sz="0" w:space="0" w:color="auto"/>
        <w:bottom w:val="none" w:sz="0" w:space="0" w:color="auto"/>
        <w:right w:val="none" w:sz="0" w:space="0" w:color="auto"/>
      </w:divBdr>
    </w:div>
    <w:div w:id="382338828">
      <w:bodyDiv w:val="1"/>
      <w:marLeft w:val="0"/>
      <w:marRight w:val="0"/>
      <w:marTop w:val="0"/>
      <w:marBottom w:val="0"/>
      <w:divBdr>
        <w:top w:val="none" w:sz="0" w:space="0" w:color="auto"/>
        <w:left w:val="none" w:sz="0" w:space="0" w:color="auto"/>
        <w:bottom w:val="none" w:sz="0" w:space="0" w:color="auto"/>
        <w:right w:val="none" w:sz="0" w:space="0" w:color="auto"/>
      </w:divBdr>
    </w:div>
    <w:div w:id="382363924">
      <w:bodyDiv w:val="1"/>
      <w:marLeft w:val="0"/>
      <w:marRight w:val="0"/>
      <w:marTop w:val="0"/>
      <w:marBottom w:val="0"/>
      <w:divBdr>
        <w:top w:val="none" w:sz="0" w:space="0" w:color="auto"/>
        <w:left w:val="none" w:sz="0" w:space="0" w:color="auto"/>
        <w:bottom w:val="none" w:sz="0" w:space="0" w:color="auto"/>
        <w:right w:val="none" w:sz="0" w:space="0" w:color="auto"/>
      </w:divBdr>
    </w:div>
    <w:div w:id="382366099">
      <w:bodyDiv w:val="1"/>
      <w:marLeft w:val="0"/>
      <w:marRight w:val="0"/>
      <w:marTop w:val="0"/>
      <w:marBottom w:val="0"/>
      <w:divBdr>
        <w:top w:val="none" w:sz="0" w:space="0" w:color="auto"/>
        <w:left w:val="none" w:sz="0" w:space="0" w:color="auto"/>
        <w:bottom w:val="none" w:sz="0" w:space="0" w:color="auto"/>
        <w:right w:val="none" w:sz="0" w:space="0" w:color="auto"/>
      </w:divBdr>
    </w:div>
    <w:div w:id="382415301">
      <w:bodyDiv w:val="1"/>
      <w:marLeft w:val="0"/>
      <w:marRight w:val="0"/>
      <w:marTop w:val="0"/>
      <w:marBottom w:val="0"/>
      <w:divBdr>
        <w:top w:val="none" w:sz="0" w:space="0" w:color="auto"/>
        <w:left w:val="none" w:sz="0" w:space="0" w:color="auto"/>
        <w:bottom w:val="none" w:sz="0" w:space="0" w:color="auto"/>
        <w:right w:val="none" w:sz="0" w:space="0" w:color="auto"/>
      </w:divBdr>
    </w:div>
    <w:div w:id="382481324">
      <w:bodyDiv w:val="1"/>
      <w:marLeft w:val="0"/>
      <w:marRight w:val="0"/>
      <w:marTop w:val="0"/>
      <w:marBottom w:val="0"/>
      <w:divBdr>
        <w:top w:val="none" w:sz="0" w:space="0" w:color="auto"/>
        <w:left w:val="none" w:sz="0" w:space="0" w:color="auto"/>
        <w:bottom w:val="none" w:sz="0" w:space="0" w:color="auto"/>
        <w:right w:val="none" w:sz="0" w:space="0" w:color="auto"/>
      </w:divBdr>
    </w:div>
    <w:div w:id="382481815">
      <w:bodyDiv w:val="1"/>
      <w:marLeft w:val="0"/>
      <w:marRight w:val="0"/>
      <w:marTop w:val="0"/>
      <w:marBottom w:val="0"/>
      <w:divBdr>
        <w:top w:val="none" w:sz="0" w:space="0" w:color="auto"/>
        <w:left w:val="none" w:sz="0" w:space="0" w:color="auto"/>
        <w:bottom w:val="none" w:sz="0" w:space="0" w:color="auto"/>
        <w:right w:val="none" w:sz="0" w:space="0" w:color="auto"/>
      </w:divBdr>
    </w:div>
    <w:div w:id="382482843">
      <w:bodyDiv w:val="1"/>
      <w:marLeft w:val="0"/>
      <w:marRight w:val="0"/>
      <w:marTop w:val="0"/>
      <w:marBottom w:val="0"/>
      <w:divBdr>
        <w:top w:val="none" w:sz="0" w:space="0" w:color="auto"/>
        <w:left w:val="none" w:sz="0" w:space="0" w:color="auto"/>
        <w:bottom w:val="none" w:sz="0" w:space="0" w:color="auto"/>
        <w:right w:val="none" w:sz="0" w:space="0" w:color="auto"/>
      </w:divBdr>
    </w:div>
    <w:div w:id="382564014">
      <w:bodyDiv w:val="1"/>
      <w:marLeft w:val="0"/>
      <w:marRight w:val="0"/>
      <w:marTop w:val="0"/>
      <w:marBottom w:val="0"/>
      <w:divBdr>
        <w:top w:val="none" w:sz="0" w:space="0" w:color="auto"/>
        <w:left w:val="none" w:sz="0" w:space="0" w:color="auto"/>
        <w:bottom w:val="none" w:sz="0" w:space="0" w:color="auto"/>
        <w:right w:val="none" w:sz="0" w:space="0" w:color="auto"/>
      </w:divBdr>
    </w:div>
    <w:div w:id="382605619">
      <w:bodyDiv w:val="1"/>
      <w:marLeft w:val="0"/>
      <w:marRight w:val="0"/>
      <w:marTop w:val="0"/>
      <w:marBottom w:val="0"/>
      <w:divBdr>
        <w:top w:val="none" w:sz="0" w:space="0" w:color="auto"/>
        <w:left w:val="none" w:sz="0" w:space="0" w:color="auto"/>
        <w:bottom w:val="none" w:sz="0" w:space="0" w:color="auto"/>
        <w:right w:val="none" w:sz="0" w:space="0" w:color="auto"/>
      </w:divBdr>
    </w:div>
    <w:div w:id="382606853">
      <w:bodyDiv w:val="1"/>
      <w:marLeft w:val="0"/>
      <w:marRight w:val="0"/>
      <w:marTop w:val="0"/>
      <w:marBottom w:val="0"/>
      <w:divBdr>
        <w:top w:val="none" w:sz="0" w:space="0" w:color="auto"/>
        <w:left w:val="none" w:sz="0" w:space="0" w:color="auto"/>
        <w:bottom w:val="none" w:sz="0" w:space="0" w:color="auto"/>
        <w:right w:val="none" w:sz="0" w:space="0" w:color="auto"/>
      </w:divBdr>
    </w:div>
    <w:div w:id="382679246">
      <w:bodyDiv w:val="1"/>
      <w:marLeft w:val="0"/>
      <w:marRight w:val="0"/>
      <w:marTop w:val="0"/>
      <w:marBottom w:val="0"/>
      <w:divBdr>
        <w:top w:val="none" w:sz="0" w:space="0" w:color="auto"/>
        <w:left w:val="none" w:sz="0" w:space="0" w:color="auto"/>
        <w:bottom w:val="none" w:sz="0" w:space="0" w:color="auto"/>
        <w:right w:val="none" w:sz="0" w:space="0" w:color="auto"/>
      </w:divBdr>
    </w:div>
    <w:div w:id="382680518">
      <w:bodyDiv w:val="1"/>
      <w:marLeft w:val="0"/>
      <w:marRight w:val="0"/>
      <w:marTop w:val="0"/>
      <w:marBottom w:val="0"/>
      <w:divBdr>
        <w:top w:val="none" w:sz="0" w:space="0" w:color="auto"/>
        <w:left w:val="none" w:sz="0" w:space="0" w:color="auto"/>
        <w:bottom w:val="none" w:sz="0" w:space="0" w:color="auto"/>
        <w:right w:val="none" w:sz="0" w:space="0" w:color="auto"/>
      </w:divBdr>
    </w:div>
    <w:div w:id="382756902">
      <w:bodyDiv w:val="1"/>
      <w:marLeft w:val="0"/>
      <w:marRight w:val="0"/>
      <w:marTop w:val="0"/>
      <w:marBottom w:val="0"/>
      <w:divBdr>
        <w:top w:val="none" w:sz="0" w:space="0" w:color="auto"/>
        <w:left w:val="none" w:sz="0" w:space="0" w:color="auto"/>
        <w:bottom w:val="none" w:sz="0" w:space="0" w:color="auto"/>
        <w:right w:val="none" w:sz="0" w:space="0" w:color="auto"/>
      </w:divBdr>
    </w:div>
    <w:div w:id="382949838">
      <w:bodyDiv w:val="1"/>
      <w:marLeft w:val="0"/>
      <w:marRight w:val="0"/>
      <w:marTop w:val="0"/>
      <w:marBottom w:val="0"/>
      <w:divBdr>
        <w:top w:val="none" w:sz="0" w:space="0" w:color="auto"/>
        <w:left w:val="none" w:sz="0" w:space="0" w:color="auto"/>
        <w:bottom w:val="none" w:sz="0" w:space="0" w:color="auto"/>
        <w:right w:val="none" w:sz="0" w:space="0" w:color="auto"/>
      </w:divBdr>
    </w:div>
    <w:div w:id="382951241">
      <w:bodyDiv w:val="1"/>
      <w:marLeft w:val="0"/>
      <w:marRight w:val="0"/>
      <w:marTop w:val="0"/>
      <w:marBottom w:val="0"/>
      <w:divBdr>
        <w:top w:val="none" w:sz="0" w:space="0" w:color="auto"/>
        <w:left w:val="none" w:sz="0" w:space="0" w:color="auto"/>
        <w:bottom w:val="none" w:sz="0" w:space="0" w:color="auto"/>
        <w:right w:val="none" w:sz="0" w:space="0" w:color="auto"/>
      </w:divBdr>
    </w:div>
    <w:div w:id="383019811">
      <w:bodyDiv w:val="1"/>
      <w:marLeft w:val="0"/>
      <w:marRight w:val="0"/>
      <w:marTop w:val="0"/>
      <w:marBottom w:val="0"/>
      <w:divBdr>
        <w:top w:val="none" w:sz="0" w:space="0" w:color="auto"/>
        <w:left w:val="none" w:sz="0" w:space="0" w:color="auto"/>
        <w:bottom w:val="none" w:sz="0" w:space="0" w:color="auto"/>
        <w:right w:val="none" w:sz="0" w:space="0" w:color="auto"/>
      </w:divBdr>
    </w:div>
    <w:div w:id="383021965">
      <w:bodyDiv w:val="1"/>
      <w:marLeft w:val="0"/>
      <w:marRight w:val="0"/>
      <w:marTop w:val="0"/>
      <w:marBottom w:val="0"/>
      <w:divBdr>
        <w:top w:val="none" w:sz="0" w:space="0" w:color="auto"/>
        <w:left w:val="none" w:sz="0" w:space="0" w:color="auto"/>
        <w:bottom w:val="none" w:sz="0" w:space="0" w:color="auto"/>
        <w:right w:val="none" w:sz="0" w:space="0" w:color="auto"/>
      </w:divBdr>
    </w:div>
    <w:div w:id="383022382">
      <w:bodyDiv w:val="1"/>
      <w:marLeft w:val="0"/>
      <w:marRight w:val="0"/>
      <w:marTop w:val="0"/>
      <w:marBottom w:val="0"/>
      <w:divBdr>
        <w:top w:val="none" w:sz="0" w:space="0" w:color="auto"/>
        <w:left w:val="none" w:sz="0" w:space="0" w:color="auto"/>
        <w:bottom w:val="none" w:sz="0" w:space="0" w:color="auto"/>
        <w:right w:val="none" w:sz="0" w:space="0" w:color="auto"/>
      </w:divBdr>
    </w:div>
    <w:div w:id="383064955">
      <w:bodyDiv w:val="1"/>
      <w:marLeft w:val="0"/>
      <w:marRight w:val="0"/>
      <w:marTop w:val="0"/>
      <w:marBottom w:val="0"/>
      <w:divBdr>
        <w:top w:val="none" w:sz="0" w:space="0" w:color="auto"/>
        <w:left w:val="none" w:sz="0" w:space="0" w:color="auto"/>
        <w:bottom w:val="none" w:sz="0" w:space="0" w:color="auto"/>
        <w:right w:val="none" w:sz="0" w:space="0" w:color="auto"/>
      </w:divBdr>
    </w:div>
    <w:div w:id="383066784">
      <w:bodyDiv w:val="1"/>
      <w:marLeft w:val="0"/>
      <w:marRight w:val="0"/>
      <w:marTop w:val="0"/>
      <w:marBottom w:val="0"/>
      <w:divBdr>
        <w:top w:val="none" w:sz="0" w:space="0" w:color="auto"/>
        <w:left w:val="none" w:sz="0" w:space="0" w:color="auto"/>
        <w:bottom w:val="none" w:sz="0" w:space="0" w:color="auto"/>
        <w:right w:val="none" w:sz="0" w:space="0" w:color="auto"/>
      </w:divBdr>
    </w:div>
    <w:div w:id="383069028">
      <w:bodyDiv w:val="1"/>
      <w:marLeft w:val="0"/>
      <w:marRight w:val="0"/>
      <w:marTop w:val="0"/>
      <w:marBottom w:val="0"/>
      <w:divBdr>
        <w:top w:val="none" w:sz="0" w:space="0" w:color="auto"/>
        <w:left w:val="none" w:sz="0" w:space="0" w:color="auto"/>
        <w:bottom w:val="none" w:sz="0" w:space="0" w:color="auto"/>
        <w:right w:val="none" w:sz="0" w:space="0" w:color="auto"/>
      </w:divBdr>
    </w:div>
    <w:div w:id="383069229">
      <w:bodyDiv w:val="1"/>
      <w:marLeft w:val="0"/>
      <w:marRight w:val="0"/>
      <w:marTop w:val="0"/>
      <w:marBottom w:val="0"/>
      <w:divBdr>
        <w:top w:val="none" w:sz="0" w:space="0" w:color="auto"/>
        <w:left w:val="none" w:sz="0" w:space="0" w:color="auto"/>
        <w:bottom w:val="none" w:sz="0" w:space="0" w:color="auto"/>
        <w:right w:val="none" w:sz="0" w:space="0" w:color="auto"/>
      </w:divBdr>
    </w:div>
    <w:div w:id="383143429">
      <w:bodyDiv w:val="1"/>
      <w:marLeft w:val="0"/>
      <w:marRight w:val="0"/>
      <w:marTop w:val="0"/>
      <w:marBottom w:val="0"/>
      <w:divBdr>
        <w:top w:val="none" w:sz="0" w:space="0" w:color="auto"/>
        <w:left w:val="none" w:sz="0" w:space="0" w:color="auto"/>
        <w:bottom w:val="none" w:sz="0" w:space="0" w:color="auto"/>
        <w:right w:val="none" w:sz="0" w:space="0" w:color="auto"/>
      </w:divBdr>
    </w:div>
    <w:div w:id="383258739">
      <w:bodyDiv w:val="1"/>
      <w:marLeft w:val="0"/>
      <w:marRight w:val="0"/>
      <w:marTop w:val="0"/>
      <w:marBottom w:val="0"/>
      <w:divBdr>
        <w:top w:val="none" w:sz="0" w:space="0" w:color="auto"/>
        <w:left w:val="none" w:sz="0" w:space="0" w:color="auto"/>
        <w:bottom w:val="none" w:sz="0" w:space="0" w:color="auto"/>
        <w:right w:val="none" w:sz="0" w:space="0" w:color="auto"/>
      </w:divBdr>
    </w:div>
    <w:div w:id="383261403">
      <w:bodyDiv w:val="1"/>
      <w:marLeft w:val="0"/>
      <w:marRight w:val="0"/>
      <w:marTop w:val="0"/>
      <w:marBottom w:val="0"/>
      <w:divBdr>
        <w:top w:val="none" w:sz="0" w:space="0" w:color="auto"/>
        <w:left w:val="none" w:sz="0" w:space="0" w:color="auto"/>
        <w:bottom w:val="none" w:sz="0" w:space="0" w:color="auto"/>
        <w:right w:val="none" w:sz="0" w:space="0" w:color="auto"/>
      </w:divBdr>
    </w:div>
    <w:div w:id="383330834">
      <w:bodyDiv w:val="1"/>
      <w:marLeft w:val="0"/>
      <w:marRight w:val="0"/>
      <w:marTop w:val="0"/>
      <w:marBottom w:val="0"/>
      <w:divBdr>
        <w:top w:val="none" w:sz="0" w:space="0" w:color="auto"/>
        <w:left w:val="none" w:sz="0" w:space="0" w:color="auto"/>
        <w:bottom w:val="none" w:sz="0" w:space="0" w:color="auto"/>
        <w:right w:val="none" w:sz="0" w:space="0" w:color="auto"/>
      </w:divBdr>
    </w:div>
    <w:div w:id="383405537">
      <w:bodyDiv w:val="1"/>
      <w:marLeft w:val="0"/>
      <w:marRight w:val="0"/>
      <w:marTop w:val="0"/>
      <w:marBottom w:val="0"/>
      <w:divBdr>
        <w:top w:val="none" w:sz="0" w:space="0" w:color="auto"/>
        <w:left w:val="none" w:sz="0" w:space="0" w:color="auto"/>
        <w:bottom w:val="none" w:sz="0" w:space="0" w:color="auto"/>
        <w:right w:val="none" w:sz="0" w:space="0" w:color="auto"/>
      </w:divBdr>
    </w:div>
    <w:div w:id="383523504">
      <w:bodyDiv w:val="1"/>
      <w:marLeft w:val="0"/>
      <w:marRight w:val="0"/>
      <w:marTop w:val="0"/>
      <w:marBottom w:val="0"/>
      <w:divBdr>
        <w:top w:val="none" w:sz="0" w:space="0" w:color="auto"/>
        <w:left w:val="none" w:sz="0" w:space="0" w:color="auto"/>
        <w:bottom w:val="none" w:sz="0" w:space="0" w:color="auto"/>
        <w:right w:val="none" w:sz="0" w:space="0" w:color="auto"/>
      </w:divBdr>
    </w:div>
    <w:div w:id="383607020">
      <w:bodyDiv w:val="1"/>
      <w:marLeft w:val="0"/>
      <w:marRight w:val="0"/>
      <w:marTop w:val="0"/>
      <w:marBottom w:val="0"/>
      <w:divBdr>
        <w:top w:val="none" w:sz="0" w:space="0" w:color="auto"/>
        <w:left w:val="none" w:sz="0" w:space="0" w:color="auto"/>
        <w:bottom w:val="none" w:sz="0" w:space="0" w:color="auto"/>
        <w:right w:val="none" w:sz="0" w:space="0" w:color="auto"/>
      </w:divBdr>
    </w:div>
    <w:div w:id="383675081">
      <w:bodyDiv w:val="1"/>
      <w:marLeft w:val="0"/>
      <w:marRight w:val="0"/>
      <w:marTop w:val="0"/>
      <w:marBottom w:val="0"/>
      <w:divBdr>
        <w:top w:val="none" w:sz="0" w:space="0" w:color="auto"/>
        <w:left w:val="none" w:sz="0" w:space="0" w:color="auto"/>
        <w:bottom w:val="none" w:sz="0" w:space="0" w:color="auto"/>
        <w:right w:val="none" w:sz="0" w:space="0" w:color="auto"/>
      </w:divBdr>
    </w:div>
    <w:div w:id="383677141">
      <w:bodyDiv w:val="1"/>
      <w:marLeft w:val="0"/>
      <w:marRight w:val="0"/>
      <w:marTop w:val="0"/>
      <w:marBottom w:val="0"/>
      <w:divBdr>
        <w:top w:val="none" w:sz="0" w:space="0" w:color="auto"/>
        <w:left w:val="none" w:sz="0" w:space="0" w:color="auto"/>
        <w:bottom w:val="none" w:sz="0" w:space="0" w:color="auto"/>
        <w:right w:val="none" w:sz="0" w:space="0" w:color="auto"/>
      </w:divBdr>
    </w:div>
    <w:div w:id="383717056">
      <w:bodyDiv w:val="1"/>
      <w:marLeft w:val="0"/>
      <w:marRight w:val="0"/>
      <w:marTop w:val="0"/>
      <w:marBottom w:val="0"/>
      <w:divBdr>
        <w:top w:val="none" w:sz="0" w:space="0" w:color="auto"/>
        <w:left w:val="none" w:sz="0" w:space="0" w:color="auto"/>
        <w:bottom w:val="none" w:sz="0" w:space="0" w:color="auto"/>
        <w:right w:val="none" w:sz="0" w:space="0" w:color="auto"/>
      </w:divBdr>
    </w:div>
    <w:div w:id="383718547">
      <w:bodyDiv w:val="1"/>
      <w:marLeft w:val="0"/>
      <w:marRight w:val="0"/>
      <w:marTop w:val="0"/>
      <w:marBottom w:val="0"/>
      <w:divBdr>
        <w:top w:val="none" w:sz="0" w:space="0" w:color="auto"/>
        <w:left w:val="none" w:sz="0" w:space="0" w:color="auto"/>
        <w:bottom w:val="none" w:sz="0" w:space="0" w:color="auto"/>
        <w:right w:val="none" w:sz="0" w:space="0" w:color="auto"/>
      </w:divBdr>
    </w:div>
    <w:div w:id="383721927">
      <w:bodyDiv w:val="1"/>
      <w:marLeft w:val="0"/>
      <w:marRight w:val="0"/>
      <w:marTop w:val="0"/>
      <w:marBottom w:val="0"/>
      <w:divBdr>
        <w:top w:val="none" w:sz="0" w:space="0" w:color="auto"/>
        <w:left w:val="none" w:sz="0" w:space="0" w:color="auto"/>
        <w:bottom w:val="none" w:sz="0" w:space="0" w:color="auto"/>
        <w:right w:val="none" w:sz="0" w:space="0" w:color="auto"/>
      </w:divBdr>
    </w:div>
    <w:div w:id="383800391">
      <w:bodyDiv w:val="1"/>
      <w:marLeft w:val="0"/>
      <w:marRight w:val="0"/>
      <w:marTop w:val="0"/>
      <w:marBottom w:val="0"/>
      <w:divBdr>
        <w:top w:val="none" w:sz="0" w:space="0" w:color="auto"/>
        <w:left w:val="none" w:sz="0" w:space="0" w:color="auto"/>
        <w:bottom w:val="none" w:sz="0" w:space="0" w:color="auto"/>
        <w:right w:val="none" w:sz="0" w:space="0" w:color="auto"/>
      </w:divBdr>
    </w:div>
    <w:div w:id="383917564">
      <w:bodyDiv w:val="1"/>
      <w:marLeft w:val="0"/>
      <w:marRight w:val="0"/>
      <w:marTop w:val="0"/>
      <w:marBottom w:val="0"/>
      <w:divBdr>
        <w:top w:val="none" w:sz="0" w:space="0" w:color="auto"/>
        <w:left w:val="none" w:sz="0" w:space="0" w:color="auto"/>
        <w:bottom w:val="none" w:sz="0" w:space="0" w:color="auto"/>
        <w:right w:val="none" w:sz="0" w:space="0" w:color="auto"/>
      </w:divBdr>
    </w:div>
    <w:div w:id="383987246">
      <w:bodyDiv w:val="1"/>
      <w:marLeft w:val="0"/>
      <w:marRight w:val="0"/>
      <w:marTop w:val="0"/>
      <w:marBottom w:val="0"/>
      <w:divBdr>
        <w:top w:val="none" w:sz="0" w:space="0" w:color="auto"/>
        <w:left w:val="none" w:sz="0" w:space="0" w:color="auto"/>
        <w:bottom w:val="none" w:sz="0" w:space="0" w:color="auto"/>
        <w:right w:val="none" w:sz="0" w:space="0" w:color="auto"/>
      </w:divBdr>
    </w:div>
    <w:div w:id="383988370">
      <w:bodyDiv w:val="1"/>
      <w:marLeft w:val="0"/>
      <w:marRight w:val="0"/>
      <w:marTop w:val="0"/>
      <w:marBottom w:val="0"/>
      <w:divBdr>
        <w:top w:val="none" w:sz="0" w:space="0" w:color="auto"/>
        <w:left w:val="none" w:sz="0" w:space="0" w:color="auto"/>
        <w:bottom w:val="none" w:sz="0" w:space="0" w:color="auto"/>
        <w:right w:val="none" w:sz="0" w:space="0" w:color="auto"/>
      </w:divBdr>
    </w:div>
    <w:div w:id="383993399">
      <w:bodyDiv w:val="1"/>
      <w:marLeft w:val="0"/>
      <w:marRight w:val="0"/>
      <w:marTop w:val="0"/>
      <w:marBottom w:val="0"/>
      <w:divBdr>
        <w:top w:val="none" w:sz="0" w:space="0" w:color="auto"/>
        <w:left w:val="none" w:sz="0" w:space="0" w:color="auto"/>
        <w:bottom w:val="none" w:sz="0" w:space="0" w:color="auto"/>
        <w:right w:val="none" w:sz="0" w:space="0" w:color="auto"/>
      </w:divBdr>
    </w:div>
    <w:div w:id="384063400">
      <w:bodyDiv w:val="1"/>
      <w:marLeft w:val="0"/>
      <w:marRight w:val="0"/>
      <w:marTop w:val="0"/>
      <w:marBottom w:val="0"/>
      <w:divBdr>
        <w:top w:val="none" w:sz="0" w:space="0" w:color="auto"/>
        <w:left w:val="none" w:sz="0" w:space="0" w:color="auto"/>
        <w:bottom w:val="none" w:sz="0" w:space="0" w:color="auto"/>
        <w:right w:val="none" w:sz="0" w:space="0" w:color="auto"/>
      </w:divBdr>
    </w:div>
    <w:div w:id="384063811">
      <w:bodyDiv w:val="1"/>
      <w:marLeft w:val="0"/>
      <w:marRight w:val="0"/>
      <w:marTop w:val="0"/>
      <w:marBottom w:val="0"/>
      <w:divBdr>
        <w:top w:val="none" w:sz="0" w:space="0" w:color="auto"/>
        <w:left w:val="none" w:sz="0" w:space="0" w:color="auto"/>
        <w:bottom w:val="none" w:sz="0" w:space="0" w:color="auto"/>
        <w:right w:val="none" w:sz="0" w:space="0" w:color="auto"/>
      </w:divBdr>
    </w:div>
    <w:div w:id="384067265">
      <w:bodyDiv w:val="1"/>
      <w:marLeft w:val="0"/>
      <w:marRight w:val="0"/>
      <w:marTop w:val="0"/>
      <w:marBottom w:val="0"/>
      <w:divBdr>
        <w:top w:val="none" w:sz="0" w:space="0" w:color="auto"/>
        <w:left w:val="none" w:sz="0" w:space="0" w:color="auto"/>
        <w:bottom w:val="none" w:sz="0" w:space="0" w:color="auto"/>
        <w:right w:val="none" w:sz="0" w:space="0" w:color="auto"/>
      </w:divBdr>
    </w:div>
    <w:div w:id="384187142">
      <w:bodyDiv w:val="1"/>
      <w:marLeft w:val="0"/>
      <w:marRight w:val="0"/>
      <w:marTop w:val="0"/>
      <w:marBottom w:val="0"/>
      <w:divBdr>
        <w:top w:val="none" w:sz="0" w:space="0" w:color="auto"/>
        <w:left w:val="none" w:sz="0" w:space="0" w:color="auto"/>
        <w:bottom w:val="none" w:sz="0" w:space="0" w:color="auto"/>
        <w:right w:val="none" w:sz="0" w:space="0" w:color="auto"/>
      </w:divBdr>
    </w:div>
    <w:div w:id="384259747">
      <w:bodyDiv w:val="1"/>
      <w:marLeft w:val="0"/>
      <w:marRight w:val="0"/>
      <w:marTop w:val="0"/>
      <w:marBottom w:val="0"/>
      <w:divBdr>
        <w:top w:val="none" w:sz="0" w:space="0" w:color="auto"/>
        <w:left w:val="none" w:sz="0" w:space="0" w:color="auto"/>
        <w:bottom w:val="none" w:sz="0" w:space="0" w:color="auto"/>
        <w:right w:val="none" w:sz="0" w:space="0" w:color="auto"/>
      </w:divBdr>
    </w:div>
    <w:div w:id="384304889">
      <w:bodyDiv w:val="1"/>
      <w:marLeft w:val="0"/>
      <w:marRight w:val="0"/>
      <w:marTop w:val="0"/>
      <w:marBottom w:val="0"/>
      <w:divBdr>
        <w:top w:val="none" w:sz="0" w:space="0" w:color="auto"/>
        <w:left w:val="none" w:sz="0" w:space="0" w:color="auto"/>
        <w:bottom w:val="none" w:sz="0" w:space="0" w:color="auto"/>
        <w:right w:val="none" w:sz="0" w:space="0" w:color="auto"/>
      </w:divBdr>
    </w:div>
    <w:div w:id="384372970">
      <w:bodyDiv w:val="1"/>
      <w:marLeft w:val="0"/>
      <w:marRight w:val="0"/>
      <w:marTop w:val="0"/>
      <w:marBottom w:val="0"/>
      <w:divBdr>
        <w:top w:val="none" w:sz="0" w:space="0" w:color="auto"/>
        <w:left w:val="none" w:sz="0" w:space="0" w:color="auto"/>
        <w:bottom w:val="none" w:sz="0" w:space="0" w:color="auto"/>
        <w:right w:val="none" w:sz="0" w:space="0" w:color="auto"/>
      </w:divBdr>
    </w:div>
    <w:div w:id="384380488">
      <w:bodyDiv w:val="1"/>
      <w:marLeft w:val="0"/>
      <w:marRight w:val="0"/>
      <w:marTop w:val="0"/>
      <w:marBottom w:val="0"/>
      <w:divBdr>
        <w:top w:val="none" w:sz="0" w:space="0" w:color="auto"/>
        <w:left w:val="none" w:sz="0" w:space="0" w:color="auto"/>
        <w:bottom w:val="none" w:sz="0" w:space="0" w:color="auto"/>
        <w:right w:val="none" w:sz="0" w:space="0" w:color="auto"/>
      </w:divBdr>
    </w:div>
    <w:div w:id="384452509">
      <w:bodyDiv w:val="1"/>
      <w:marLeft w:val="0"/>
      <w:marRight w:val="0"/>
      <w:marTop w:val="0"/>
      <w:marBottom w:val="0"/>
      <w:divBdr>
        <w:top w:val="none" w:sz="0" w:space="0" w:color="auto"/>
        <w:left w:val="none" w:sz="0" w:space="0" w:color="auto"/>
        <w:bottom w:val="none" w:sz="0" w:space="0" w:color="auto"/>
        <w:right w:val="none" w:sz="0" w:space="0" w:color="auto"/>
      </w:divBdr>
    </w:div>
    <w:div w:id="384454797">
      <w:bodyDiv w:val="1"/>
      <w:marLeft w:val="0"/>
      <w:marRight w:val="0"/>
      <w:marTop w:val="0"/>
      <w:marBottom w:val="0"/>
      <w:divBdr>
        <w:top w:val="none" w:sz="0" w:space="0" w:color="auto"/>
        <w:left w:val="none" w:sz="0" w:space="0" w:color="auto"/>
        <w:bottom w:val="none" w:sz="0" w:space="0" w:color="auto"/>
        <w:right w:val="none" w:sz="0" w:space="0" w:color="auto"/>
      </w:divBdr>
    </w:div>
    <w:div w:id="384455414">
      <w:bodyDiv w:val="1"/>
      <w:marLeft w:val="0"/>
      <w:marRight w:val="0"/>
      <w:marTop w:val="0"/>
      <w:marBottom w:val="0"/>
      <w:divBdr>
        <w:top w:val="none" w:sz="0" w:space="0" w:color="auto"/>
        <w:left w:val="none" w:sz="0" w:space="0" w:color="auto"/>
        <w:bottom w:val="none" w:sz="0" w:space="0" w:color="auto"/>
        <w:right w:val="none" w:sz="0" w:space="0" w:color="auto"/>
      </w:divBdr>
    </w:div>
    <w:div w:id="384531231">
      <w:bodyDiv w:val="1"/>
      <w:marLeft w:val="0"/>
      <w:marRight w:val="0"/>
      <w:marTop w:val="0"/>
      <w:marBottom w:val="0"/>
      <w:divBdr>
        <w:top w:val="none" w:sz="0" w:space="0" w:color="auto"/>
        <w:left w:val="none" w:sz="0" w:space="0" w:color="auto"/>
        <w:bottom w:val="none" w:sz="0" w:space="0" w:color="auto"/>
        <w:right w:val="none" w:sz="0" w:space="0" w:color="auto"/>
      </w:divBdr>
    </w:div>
    <w:div w:id="384644082">
      <w:bodyDiv w:val="1"/>
      <w:marLeft w:val="0"/>
      <w:marRight w:val="0"/>
      <w:marTop w:val="0"/>
      <w:marBottom w:val="0"/>
      <w:divBdr>
        <w:top w:val="none" w:sz="0" w:space="0" w:color="auto"/>
        <w:left w:val="none" w:sz="0" w:space="0" w:color="auto"/>
        <w:bottom w:val="none" w:sz="0" w:space="0" w:color="auto"/>
        <w:right w:val="none" w:sz="0" w:space="0" w:color="auto"/>
      </w:divBdr>
    </w:div>
    <w:div w:id="384718291">
      <w:bodyDiv w:val="1"/>
      <w:marLeft w:val="0"/>
      <w:marRight w:val="0"/>
      <w:marTop w:val="0"/>
      <w:marBottom w:val="0"/>
      <w:divBdr>
        <w:top w:val="none" w:sz="0" w:space="0" w:color="auto"/>
        <w:left w:val="none" w:sz="0" w:space="0" w:color="auto"/>
        <w:bottom w:val="none" w:sz="0" w:space="0" w:color="auto"/>
        <w:right w:val="none" w:sz="0" w:space="0" w:color="auto"/>
      </w:divBdr>
    </w:div>
    <w:div w:id="384833911">
      <w:bodyDiv w:val="1"/>
      <w:marLeft w:val="0"/>
      <w:marRight w:val="0"/>
      <w:marTop w:val="0"/>
      <w:marBottom w:val="0"/>
      <w:divBdr>
        <w:top w:val="none" w:sz="0" w:space="0" w:color="auto"/>
        <w:left w:val="none" w:sz="0" w:space="0" w:color="auto"/>
        <w:bottom w:val="none" w:sz="0" w:space="0" w:color="auto"/>
        <w:right w:val="none" w:sz="0" w:space="0" w:color="auto"/>
      </w:divBdr>
    </w:div>
    <w:div w:id="384840513">
      <w:bodyDiv w:val="1"/>
      <w:marLeft w:val="0"/>
      <w:marRight w:val="0"/>
      <w:marTop w:val="0"/>
      <w:marBottom w:val="0"/>
      <w:divBdr>
        <w:top w:val="none" w:sz="0" w:space="0" w:color="auto"/>
        <w:left w:val="none" w:sz="0" w:space="0" w:color="auto"/>
        <w:bottom w:val="none" w:sz="0" w:space="0" w:color="auto"/>
        <w:right w:val="none" w:sz="0" w:space="0" w:color="auto"/>
      </w:divBdr>
    </w:div>
    <w:div w:id="384989640">
      <w:bodyDiv w:val="1"/>
      <w:marLeft w:val="0"/>
      <w:marRight w:val="0"/>
      <w:marTop w:val="0"/>
      <w:marBottom w:val="0"/>
      <w:divBdr>
        <w:top w:val="none" w:sz="0" w:space="0" w:color="auto"/>
        <w:left w:val="none" w:sz="0" w:space="0" w:color="auto"/>
        <w:bottom w:val="none" w:sz="0" w:space="0" w:color="auto"/>
        <w:right w:val="none" w:sz="0" w:space="0" w:color="auto"/>
      </w:divBdr>
    </w:div>
    <w:div w:id="384990302">
      <w:bodyDiv w:val="1"/>
      <w:marLeft w:val="0"/>
      <w:marRight w:val="0"/>
      <w:marTop w:val="0"/>
      <w:marBottom w:val="0"/>
      <w:divBdr>
        <w:top w:val="none" w:sz="0" w:space="0" w:color="auto"/>
        <w:left w:val="none" w:sz="0" w:space="0" w:color="auto"/>
        <w:bottom w:val="none" w:sz="0" w:space="0" w:color="auto"/>
        <w:right w:val="none" w:sz="0" w:space="0" w:color="auto"/>
      </w:divBdr>
    </w:div>
    <w:div w:id="385029786">
      <w:bodyDiv w:val="1"/>
      <w:marLeft w:val="0"/>
      <w:marRight w:val="0"/>
      <w:marTop w:val="0"/>
      <w:marBottom w:val="0"/>
      <w:divBdr>
        <w:top w:val="none" w:sz="0" w:space="0" w:color="auto"/>
        <w:left w:val="none" w:sz="0" w:space="0" w:color="auto"/>
        <w:bottom w:val="none" w:sz="0" w:space="0" w:color="auto"/>
        <w:right w:val="none" w:sz="0" w:space="0" w:color="auto"/>
      </w:divBdr>
    </w:div>
    <w:div w:id="385030438">
      <w:bodyDiv w:val="1"/>
      <w:marLeft w:val="0"/>
      <w:marRight w:val="0"/>
      <w:marTop w:val="0"/>
      <w:marBottom w:val="0"/>
      <w:divBdr>
        <w:top w:val="none" w:sz="0" w:space="0" w:color="auto"/>
        <w:left w:val="none" w:sz="0" w:space="0" w:color="auto"/>
        <w:bottom w:val="none" w:sz="0" w:space="0" w:color="auto"/>
        <w:right w:val="none" w:sz="0" w:space="0" w:color="auto"/>
      </w:divBdr>
    </w:div>
    <w:div w:id="385183050">
      <w:bodyDiv w:val="1"/>
      <w:marLeft w:val="0"/>
      <w:marRight w:val="0"/>
      <w:marTop w:val="0"/>
      <w:marBottom w:val="0"/>
      <w:divBdr>
        <w:top w:val="none" w:sz="0" w:space="0" w:color="auto"/>
        <w:left w:val="none" w:sz="0" w:space="0" w:color="auto"/>
        <w:bottom w:val="none" w:sz="0" w:space="0" w:color="auto"/>
        <w:right w:val="none" w:sz="0" w:space="0" w:color="auto"/>
      </w:divBdr>
    </w:div>
    <w:div w:id="385226614">
      <w:bodyDiv w:val="1"/>
      <w:marLeft w:val="0"/>
      <w:marRight w:val="0"/>
      <w:marTop w:val="0"/>
      <w:marBottom w:val="0"/>
      <w:divBdr>
        <w:top w:val="none" w:sz="0" w:space="0" w:color="auto"/>
        <w:left w:val="none" w:sz="0" w:space="0" w:color="auto"/>
        <w:bottom w:val="none" w:sz="0" w:space="0" w:color="auto"/>
        <w:right w:val="none" w:sz="0" w:space="0" w:color="auto"/>
      </w:divBdr>
    </w:div>
    <w:div w:id="385228781">
      <w:bodyDiv w:val="1"/>
      <w:marLeft w:val="0"/>
      <w:marRight w:val="0"/>
      <w:marTop w:val="0"/>
      <w:marBottom w:val="0"/>
      <w:divBdr>
        <w:top w:val="none" w:sz="0" w:space="0" w:color="auto"/>
        <w:left w:val="none" w:sz="0" w:space="0" w:color="auto"/>
        <w:bottom w:val="none" w:sz="0" w:space="0" w:color="auto"/>
        <w:right w:val="none" w:sz="0" w:space="0" w:color="auto"/>
      </w:divBdr>
    </w:div>
    <w:div w:id="385302950">
      <w:bodyDiv w:val="1"/>
      <w:marLeft w:val="0"/>
      <w:marRight w:val="0"/>
      <w:marTop w:val="0"/>
      <w:marBottom w:val="0"/>
      <w:divBdr>
        <w:top w:val="none" w:sz="0" w:space="0" w:color="auto"/>
        <w:left w:val="none" w:sz="0" w:space="0" w:color="auto"/>
        <w:bottom w:val="none" w:sz="0" w:space="0" w:color="auto"/>
        <w:right w:val="none" w:sz="0" w:space="0" w:color="auto"/>
      </w:divBdr>
    </w:div>
    <w:div w:id="385304449">
      <w:bodyDiv w:val="1"/>
      <w:marLeft w:val="0"/>
      <w:marRight w:val="0"/>
      <w:marTop w:val="0"/>
      <w:marBottom w:val="0"/>
      <w:divBdr>
        <w:top w:val="none" w:sz="0" w:space="0" w:color="auto"/>
        <w:left w:val="none" w:sz="0" w:space="0" w:color="auto"/>
        <w:bottom w:val="none" w:sz="0" w:space="0" w:color="auto"/>
        <w:right w:val="none" w:sz="0" w:space="0" w:color="auto"/>
      </w:divBdr>
    </w:div>
    <w:div w:id="385421080">
      <w:bodyDiv w:val="1"/>
      <w:marLeft w:val="0"/>
      <w:marRight w:val="0"/>
      <w:marTop w:val="0"/>
      <w:marBottom w:val="0"/>
      <w:divBdr>
        <w:top w:val="none" w:sz="0" w:space="0" w:color="auto"/>
        <w:left w:val="none" w:sz="0" w:space="0" w:color="auto"/>
        <w:bottom w:val="none" w:sz="0" w:space="0" w:color="auto"/>
        <w:right w:val="none" w:sz="0" w:space="0" w:color="auto"/>
      </w:divBdr>
    </w:div>
    <w:div w:id="385642520">
      <w:bodyDiv w:val="1"/>
      <w:marLeft w:val="0"/>
      <w:marRight w:val="0"/>
      <w:marTop w:val="0"/>
      <w:marBottom w:val="0"/>
      <w:divBdr>
        <w:top w:val="none" w:sz="0" w:space="0" w:color="auto"/>
        <w:left w:val="none" w:sz="0" w:space="0" w:color="auto"/>
        <w:bottom w:val="none" w:sz="0" w:space="0" w:color="auto"/>
        <w:right w:val="none" w:sz="0" w:space="0" w:color="auto"/>
      </w:divBdr>
    </w:div>
    <w:div w:id="385687373">
      <w:bodyDiv w:val="1"/>
      <w:marLeft w:val="0"/>
      <w:marRight w:val="0"/>
      <w:marTop w:val="0"/>
      <w:marBottom w:val="0"/>
      <w:divBdr>
        <w:top w:val="none" w:sz="0" w:space="0" w:color="auto"/>
        <w:left w:val="none" w:sz="0" w:space="0" w:color="auto"/>
        <w:bottom w:val="none" w:sz="0" w:space="0" w:color="auto"/>
        <w:right w:val="none" w:sz="0" w:space="0" w:color="auto"/>
      </w:divBdr>
    </w:div>
    <w:div w:id="385689459">
      <w:bodyDiv w:val="1"/>
      <w:marLeft w:val="0"/>
      <w:marRight w:val="0"/>
      <w:marTop w:val="0"/>
      <w:marBottom w:val="0"/>
      <w:divBdr>
        <w:top w:val="none" w:sz="0" w:space="0" w:color="auto"/>
        <w:left w:val="none" w:sz="0" w:space="0" w:color="auto"/>
        <w:bottom w:val="none" w:sz="0" w:space="0" w:color="auto"/>
        <w:right w:val="none" w:sz="0" w:space="0" w:color="auto"/>
      </w:divBdr>
    </w:div>
    <w:div w:id="385689553">
      <w:bodyDiv w:val="1"/>
      <w:marLeft w:val="0"/>
      <w:marRight w:val="0"/>
      <w:marTop w:val="0"/>
      <w:marBottom w:val="0"/>
      <w:divBdr>
        <w:top w:val="none" w:sz="0" w:space="0" w:color="auto"/>
        <w:left w:val="none" w:sz="0" w:space="0" w:color="auto"/>
        <w:bottom w:val="none" w:sz="0" w:space="0" w:color="auto"/>
        <w:right w:val="none" w:sz="0" w:space="0" w:color="auto"/>
      </w:divBdr>
    </w:div>
    <w:div w:id="385760200">
      <w:bodyDiv w:val="1"/>
      <w:marLeft w:val="0"/>
      <w:marRight w:val="0"/>
      <w:marTop w:val="0"/>
      <w:marBottom w:val="0"/>
      <w:divBdr>
        <w:top w:val="none" w:sz="0" w:space="0" w:color="auto"/>
        <w:left w:val="none" w:sz="0" w:space="0" w:color="auto"/>
        <w:bottom w:val="none" w:sz="0" w:space="0" w:color="auto"/>
        <w:right w:val="none" w:sz="0" w:space="0" w:color="auto"/>
      </w:divBdr>
    </w:div>
    <w:div w:id="385881272">
      <w:bodyDiv w:val="1"/>
      <w:marLeft w:val="0"/>
      <w:marRight w:val="0"/>
      <w:marTop w:val="0"/>
      <w:marBottom w:val="0"/>
      <w:divBdr>
        <w:top w:val="none" w:sz="0" w:space="0" w:color="auto"/>
        <w:left w:val="none" w:sz="0" w:space="0" w:color="auto"/>
        <w:bottom w:val="none" w:sz="0" w:space="0" w:color="auto"/>
        <w:right w:val="none" w:sz="0" w:space="0" w:color="auto"/>
      </w:divBdr>
    </w:div>
    <w:div w:id="385952609">
      <w:bodyDiv w:val="1"/>
      <w:marLeft w:val="0"/>
      <w:marRight w:val="0"/>
      <w:marTop w:val="0"/>
      <w:marBottom w:val="0"/>
      <w:divBdr>
        <w:top w:val="none" w:sz="0" w:space="0" w:color="auto"/>
        <w:left w:val="none" w:sz="0" w:space="0" w:color="auto"/>
        <w:bottom w:val="none" w:sz="0" w:space="0" w:color="auto"/>
        <w:right w:val="none" w:sz="0" w:space="0" w:color="auto"/>
      </w:divBdr>
    </w:div>
    <w:div w:id="386032831">
      <w:bodyDiv w:val="1"/>
      <w:marLeft w:val="0"/>
      <w:marRight w:val="0"/>
      <w:marTop w:val="0"/>
      <w:marBottom w:val="0"/>
      <w:divBdr>
        <w:top w:val="none" w:sz="0" w:space="0" w:color="auto"/>
        <w:left w:val="none" w:sz="0" w:space="0" w:color="auto"/>
        <w:bottom w:val="none" w:sz="0" w:space="0" w:color="auto"/>
        <w:right w:val="none" w:sz="0" w:space="0" w:color="auto"/>
      </w:divBdr>
    </w:div>
    <w:div w:id="386145874">
      <w:bodyDiv w:val="1"/>
      <w:marLeft w:val="0"/>
      <w:marRight w:val="0"/>
      <w:marTop w:val="0"/>
      <w:marBottom w:val="0"/>
      <w:divBdr>
        <w:top w:val="none" w:sz="0" w:space="0" w:color="auto"/>
        <w:left w:val="none" w:sz="0" w:space="0" w:color="auto"/>
        <w:bottom w:val="none" w:sz="0" w:space="0" w:color="auto"/>
        <w:right w:val="none" w:sz="0" w:space="0" w:color="auto"/>
      </w:divBdr>
    </w:div>
    <w:div w:id="386150234">
      <w:bodyDiv w:val="1"/>
      <w:marLeft w:val="0"/>
      <w:marRight w:val="0"/>
      <w:marTop w:val="0"/>
      <w:marBottom w:val="0"/>
      <w:divBdr>
        <w:top w:val="none" w:sz="0" w:space="0" w:color="auto"/>
        <w:left w:val="none" w:sz="0" w:space="0" w:color="auto"/>
        <w:bottom w:val="none" w:sz="0" w:space="0" w:color="auto"/>
        <w:right w:val="none" w:sz="0" w:space="0" w:color="auto"/>
      </w:divBdr>
    </w:div>
    <w:div w:id="386153663">
      <w:bodyDiv w:val="1"/>
      <w:marLeft w:val="0"/>
      <w:marRight w:val="0"/>
      <w:marTop w:val="0"/>
      <w:marBottom w:val="0"/>
      <w:divBdr>
        <w:top w:val="none" w:sz="0" w:space="0" w:color="auto"/>
        <w:left w:val="none" w:sz="0" w:space="0" w:color="auto"/>
        <w:bottom w:val="none" w:sz="0" w:space="0" w:color="auto"/>
        <w:right w:val="none" w:sz="0" w:space="0" w:color="auto"/>
      </w:divBdr>
    </w:div>
    <w:div w:id="386223175">
      <w:bodyDiv w:val="1"/>
      <w:marLeft w:val="0"/>
      <w:marRight w:val="0"/>
      <w:marTop w:val="0"/>
      <w:marBottom w:val="0"/>
      <w:divBdr>
        <w:top w:val="none" w:sz="0" w:space="0" w:color="auto"/>
        <w:left w:val="none" w:sz="0" w:space="0" w:color="auto"/>
        <w:bottom w:val="none" w:sz="0" w:space="0" w:color="auto"/>
        <w:right w:val="none" w:sz="0" w:space="0" w:color="auto"/>
      </w:divBdr>
    </w:div>
    <w:div w:id="386224378">
      <w:bodyDiv w:val="1"/>
      <w:marLeft w:val="0"/>
      <w:marRight w:val="0"/>
      <w:marTop w:val="0"/>
      <w:marBottom w:val="0"/>
      <w:divBdr>
        <w:top w:val="none" w:sz="0" w:space="0" w:color="auto"/>
        <w:left w:val="none" w:sz="0" w:space="0" w:color="auto"/>
        <w:bottom w:val="none" w:sz="0" w:space="0" w:color="auto"/>
        <w:right w:val="none" w:sz="0" w:space="0" w:color="auto"/>
      </w:divBdr>
    </w:div>
    <w:div w:id="386226495">
      <w:bodyDiv w:val="1"/>
      <w:marLeft w:val="0"/>
      <w:marRight w:val="0"/>
      <w:marTop w:val="0"/>
      <w:marBottom w:val="0"/>
      <w:divBdr>
        <w:top w:val="none" w:sz="0" w:space="0" w:color="auto"/>
        <w:left w:val="none" w:sz="0" w:space="0" w:color="auto"/>
        <w:bottom w:val="none" w:sz="0" w:space="0" w:color="auto"/>
        <w:right w:val="none" w:sz="0" w:space="0" w:color="auto"/>
      </w:divBdr>
    </w:div>
    <w:div w:id="386339122">
      <w:bodyDiv w:val="1"/>
      <w:marLeft w:val="0"/>
      <w:marRight w:val="0"/>
      <w:marTop w:val="0"/>
      <w:marBottom w:val="0"/>
      <w:divBdr>
        <w:top w:val="none" w:sz="0" w:space="0" w:color="auto"/>
        <w:left w:val="none" w:sz="0" w:space="0" w:color="auto"/>
        <w:bottom w:val="none" w:sz="0" w:space="0" w:color="auto"/>
        <w:right w:val="none" w:sz="0" w:space="0" w:color="auto"/>
      </w:divBdr>
    </w:div>
    <w:div w:id="386417116">
      <w:bodyDiv w:val="1"/>
      <w:marLeft w:val="0"/>
      <w:marRight w:val="0"/>
      <w:marTop w:val="0"/>
      <w:marBottom w:val="0"/>
      <w:divBdr>
        <w:top w:val="none" w:sz="0" w:space="0" w:color="auto"/>
        <w:left w:val="none" w:sz="0" w:space="0" w:color="auto"/>
        <w:bottom w:val="none" w:sz="0" w:space="0" w:color="auto"/>
        <w:right w:val="none" w:sz="0" w:space="0" w:color="auto"/>
      </w:divBdr>
    </w:div>
    <w:div w:id="386611945">
      <w:bodyDiv w:val="1"/>
      <w:marLeft w:val="0"/>
      <w:marRight w:val="0"/>
      <w:marTop w:val="0"/>
      <w:marBottom w:val="0"/>
      <w:divBdr>
        <w:top w:val="none" w:sz="0" w:space="0" w:color="auto"/>
        <w:left w:val="none" w:sz="0" w:space="0" w:color="auto"/>
        <w:bottom w:val="none" w:sz="0" w:space="0" w:color="auto"/>
        <w:right w:val="none" w:sz="0" w:space="0" w:color="auto"/>
      </w:divBdr>
    </w:div>
    <w:div w:id="386613899">
      <w:bodyDiv w:val="1"/>
      <w:marLeft w:val="0"/>
      <w:marRight w:val="0"/>
      <w:marTop w:val="0"/>
      <w:marBottom w:val="0"/>
      <w:divBdr>
        <w:top w:val="none" w:sz="0" w:space="0" w:color="auto"/>
        <w:left w:val="none" w:sz="0" w:space="0" w:color="auto"/>
        <w:bottom w:val="none" w:sz="0" w:space="0" w:color="auto"/>
        <w:right w:val="none" w:sz="0" w:space="0" w:color="auto"/>
      </w:divBdr>
    </w:div>
    <w:div w:id="386614196">
      <w:bodyDiv w:val="1"/>
      <w:marLeft w:val="0"/>
      <w:marRight w:val="0"/>
      <w:marTop w:val="0"/>
      <w:marBottom w:val="0"/>
      <w:divBdr>
        <w:top w:val="none" w:sz="0" w:space="0" w:color="auto"/>
        <w:left w:val="none" w:sz="0" w:space="0" w:color="auto"/>
        <w:bottom w:val="none" w:sz="0" w:space="0" w:color="auto"/>
        <w:right w:val="none" w:sz="0" w:space="0" w:color="auto"/>
      </w:divBdr>
    </w:div>
    <w:div w:id="386682346">
      <w:bodyDiv w:val="1"/>
      <w:marLeft w:val="0"/>
      <w:marRight w:val="0"/>
      <w:marTop w:val="0"/>
      <w:marBottom w:val="0"/>
      <w:divBdr>
        <w:top w:val="none" w:sz="0" w:space="0" w:color="auto"/>
        <w:left w:val="none" w:sz="0" w:space="0" w:color="auto"/>
        <w:bottom w:val="none" w:sz="0" w:space="0" w:color="auto"/>
        <w:right w:val="none" w:sz="0" w:space="0" w:color="auto"/>
      </w:divBdr>
    </w:div>
    <w:div w:id="386689117">
      <w:bodyDiv w:val="1"/>
      <w:marLeft w:val="0"/>
      <w:marRight w:val="0"/>
      <w:marTop w:val="0"/>
      <w:marBottom w:val="0"/>
      <w:divBdr>
        <w:top w:val="none" w:sz="0" w:space="0" w:color="auto"/>
        <w:left w:val="none" w:sz="0" w:space="0" w:color="auto"/>
        <w:bottom w:val="none" w:sz="0" w:space="0" w:color="auto"/>
        <w:right w:val="none" w:sz="0" w:space="0" w:color="auto"/>
      </w:divBdr>
    </w:div>
    <w:div w:id="386758821">
      <w:bodyDiv w:val="1"/>
      <w:marLeft w:val="0"/>
      <w:marRight w:val="0"/>
      <w:marTop w:val="0"/>
      <w:marBottom w:val="0"/>
      <w:divBdr>
        <w:top w:val="none" w:sz="0" w:space="0" w:color="auto"/>
        <w:left w:val="none" w:sz="0" w:space="0" w:color="auto"/>
        <w:bottom w:val="none" w:sz="0" w:space="0" w:color="auto"/>
        <w:right w:val="none" w:sz="0" w:space="0" w:color="auto"/>
      </w:divBdr>
    </w:div>
    <w:div w:id="386800858">
      <w:bodyDiv w:val="1"/>
      <w:marLeft w:val="0"/>
      <w:marRight w:val="0"/>
      <w:marTop w:val="0"/>
      <w:marBottom w:val="0"/>
      <w:divBdr>
        <w:top w:val="none" w:sz="0" w:space="0" w:color="auto"/>
        <w:left w:val="none" w:sz="0" w:space="0" w:color="auto"/>
        <w:bottom w:val="none" w:sz="0" w:space="0" w:color="auto"/>
        <w:right w:val="none" w:sz="0" w:space="0" w:color="auto"/>
      </w:divBdr>
    </w:div>
    <w:div w:id="386801949">
      <w:bodyDiv w:val="1"/>
      <w:marLeft w:val="0"/>
      <w:marRight w:val="0"/>
      <w:marTop w:val="0"/>
      <w:marBottom w:val="0"/>
      <w:divBdr>
        <w:top w:val="none" w:sz="0" w:space="0" w:color="auto"/>
        <w:left w:val="none" w:sz="0" w:space="0" w:color="auto"/>
        <w:bottom w:val="none" w:sz="0" w:space="0" w:color="auto"/>
        <w:right w:val="none" w:sz="0" w:space="0" w:color="auto"/>
      </w:divBdr>
    </w:div>
    <w:div w:id="386804596">
      <w:bodyDiv w:val="1"/>
      <w:marLeft w:val="0"/>
      <w:marRight w:val="0"/>
      <w:marTop w:val="0"/>
      <w:marBottom w:val="0"/>
      <w:divBdr>
        <w:top w:val="none" w:sz="0" w:space="0" w:color="auto"/>
        <w:left w:val="none" w:sz="0" w:space="0" w:color="auto"/>
        <w:bottom w:val="none" w:sz="0" w:space="0" w:color="auto"/>
        <w:right w:val="none" w:sz="0" w:space="0" w:color="auto"/>
      </w:divBdr>
    </w:div>
    <w:div w:id="386924671">
      <w:bodyDiv w:val="1"/>
      <w:marLeft w:val="0"/>
      <w:marRight w:val="0"/>
      <w:marTop w:val="0"/>
      <w:marBottom w:val="0"/>
      <w:divBdr>
        <w:top w:val="none" w:sz="0" w:space="0" w:color="auto"/>
        <w:left w:val="none" w:sz="0" w:space="0" w:color="auto"/>
        <w:bottom w:val="none" w:sz="0" w:space="0" w:color="auto"/>
        <w:right w:val="none" w:sz="0" w:space="0" w:color="auto"/>
      </w:divBdr>
    </w:div>
    <w:div w:id="386954745">
      <w:bodyDiv w:val="1"/>
      <w:marLeft w:val="0"/>
      <w:marRight w:val="0"/>
      <w:marTop w:val="0"/>
      <w:marBottom w:val="0"/>
      <w:divBdr>
        <w:top w:val="none" w:sz="0" w:space="0" w:color="auto"/>
        <w:left w:val="none" w:sz="0" w:space="0" w:color="auto"/>
        <w:bottom w:val="none" w:sz="0" w:space="0" w:color="auto"/>
        <w:right w:val="none" w:sz="0" w:space="0" w:color="auto"/>
      </w:divBdr>
    </w:div>
    <w:div w:id="386994856">
      <w:bodyDiv w:val="1"/>
      <w:marLeft w:val="0"/>
      <w:marRight w:val="0"/>
      <w:marTop w:val="0"/>
      <w:marBottom w:val="0"/>
      <w:divBdr>
        <w:top w:val="none" w:sz="0" w:space="0" w:color="auto"/>
        <w:left w:val="none" w:sz="0" w:space="0" w:color="auto"/>
        <w:bottom w:val="none" w:sz="0" w:space="0" w:color="auto"/>
        <w:right w:val="none" w:sz="0" w:space="0" w:color="auto"/>
      </w:divBdr>
    </w:div>
    <w:div w:id="386999611">
      <w:bodyDiv w:val="1"/>
      <w:marLeft w:val="0"/>
      <w:marRight w:val="0"/>
      <w:marTop w:val="0"/>
      <w:marBottom w:val="0"/>
      <w:divBdr>
        <w:top w:val="none" w:sz="0" w:space="0" w:color="auto"/>
        <w:left w:val="none" w:sz="0" w:space="0" w:color="auto"/>
        <w:bottom w:val="none" w:sz="0" w:space="0" w:color="auto"/>
        <w:right w:val="none" w:sz="0" w:space="0" w:color="auto"/>
      </w:divBdr>
    </w:div>
    <w:div w:id="387000683">
      <w:bodyDiv w:val="1"/>
      <w:marLeft w:val="0"/>
      <w:marRight w:val="0"/>
      <w:marTop w:val="0"/>
      <w:marBottom w:val="0"/>
      <w:divBdr>
        <w:top w:val="none" w:sz="0" w:space="0" w:color="auto"/>
        <w:left w:val="none" w:sz="0" w:space="0" w:color="auto"/>
        <w:bottom w:val="none" w:sz="0" w:space="0" w:color="auto"/>
        <w:right w:val="none" w:sz="0" w:space="0" w:color="auto"/>
      </w:divBdr>
    </w:div>
    <w:div w:id="387146987">
      <w:bodyDiv w:val="1"/>
      <w:marLeft w:val="0"/>
      <w:marRight w:val="0"/>
      <w:marTop w:val="0"/>
      <w:marBottom w:val="0"/>
      <w:divBdr>
        <w:top w:val="none" w:sz="0" w:space="0" w:color="auto"/>
        <w:left w:val="none" w:sz="0" w:space="0" w:color="auto"/>
        <w:bottom w:val="none" w:sz="0" w:space="0" w:color="auto"/>
        <w:right w:val="none" w:sz="0" w:space="0" w:color="auto"/>
      </w:divBdr>
    </w:div>
    <w:div w:id="387341341">
      <w:bodyDiv w:val="1"/>
      <w:marLeft w:val="0"/>
      <w:marRight w:val="0"/>
      <w:marTop w:val="0"/>
      <w:marBottom w:val="0"/>
      <w:divBdr>
        <w:top w:val="none" w:sz="0" w:space="0" w:color="auto"/>
        <w:left w:val="none" w:sz="0" w:space="0" w:color="auto"/>
        <w:bottom w:val="none" w:sz="0" w:space="0" w:color="auto"/>
        <w:right w:val="none" w:sz="0" w:space="0" w:color="auto"/>
      </w:divBdr>
    </w:div>
    <w:div w:id="387386537">
      <w:bodyDiv w:val="1"/>
      <w:marLeft w:val="0"/>
      <w:marRight w:val="0"/>
      <w:marTop w:val="0"/>
      <w:marBottom w:val="0"/>
      <w:divBdr>
        <w:top w:val="none" w:sz="0" w:space="0" w:color="auto"/>
        <w:left w:val="none" w:sz="0" w:space="0" w:color="auto"/>
        <w:bottom w:val="none" w:sz="0" w:space="0" w:color="auto"/>
        <w:right w:val="none" w:sz="0" w:space="0" w:color="auto"/>
      </w:divBdr>
    </w:div>
    <w:div w:id="387530802">
      <w:bodyDiv w:val="1"/>
      <w:marLeft w:val="0"/>
      <w:marRight w:val="0"/>
      <w:marTop w:val="0"/>
      <w:marBottom w:val="0"/>
      <w:divBdr>
        <w:top w:val="none" w:sz="0" w:space="0" w:color="auto"/>
        <w:left w:val="none" w:sz="0" w:space="0" w:color="auto"/>
        <w:bottom w:val="none" w:sz="0" w:space="0" w:color="auto"/>
        <w:right w:val="none" w:sz="0" w:space="0" w:color="auto"/>
      </w:divBdr>
    </w:div>
    <w:div w:id="387532111">
      <w:bodyDiv w:val="1"/>
      <w:marLeft w:val="0"/>
      <w:marRight w:val="0"/>
      <w:marTop w:val="0"/>
      <w:marBottom w:val="0"/>
      <w:divBdr>
        <w:top w:val="none" w:sz="0" w:space="0" w:color="auto"/>
        <w:left w:val="none" w:sz="0" w:space="0" w:color="auto"/>
        <w:bottom w:val="none" w:sz="0" w:space="0" w:color="auto"/>
        <w:right w:val="none" w:sz="0" w:space="0" w:color="auto"/>
      </w:divBdr>
    </w:div>
    <w:div w:id="387532832">
      <w:bodyDiv w:val="1"/>
      <w:marLeft w:val="0"/>
      <w:marRight w:val="0"/>
      <w:marTop w:val="0"/>
      <w:marBottom w:val="0"/>
      <w:divBdr>
        <w:top w:val="none" w:sz="0" w:space="0" w:color="auto"/>
        <w:left w:val="none" w:sz="0" w:space="0" w:color="auto"/>
        <w:bottom w:val="none" w:sz="0" w:space="0" w:color="auto"/>
        <w:right w:val="none" w:sz="0" w:space="0" w:color="auto"/>
      </w:divBdr>
    </w:div>
    <w:div w:id="387534529">
      <w:bodyDiv w:val="1"/>
      <w:marLeft w:val="0"/>
      <w:marRight w:val="0"/>
      <w:marTop w:val="0"/>
      <w:marBottom w:val="0"/>
      <w:divBdr>
        <w:top w:val="none" w:sz="0" w:space="0" w:color="auto"/>
        <w:left w:val="none" w:sz="0" w:space="0" w:color="auto"/>
        <w:bottom w:val="none" w:sz="0" w:space="0" w:color="auto"/>
        <w:right w:val="none" w:sz="0" w:space="0" w:color="auto"/>
      </w:divBdr>
    </w:div>
    <w:div w:id="387605456">
      <w:bodyDiv w:val="1"/>
      <w:marLeft w:val="0"/>
      <w:marRight w:val="0"/>
      <w:marTop w:val="0"/>
      <w:marBottom w:val="0"/>
      <w:divBdr>
        <w:top w:val="none" w:sz="0" w:space="0" w:color="auto"/>
        <w:left w:val="none" w:sz="0" w:space="0" w:color="auto"/>
        <w:bottom w:val="none" w:sz="0" w:space="0" w:color="auto"/>
        <w:right w:val="none" w:sz="0" w:space="0" w:color="auto"/>
      </w:divBdr>
    </w:div>
    <w:div w:id="387606004">
      <w:bodyDiv w:val="1"/>
      <w:marLeft w:val="0"/>
      <w:marRight w:val="0"/>
      <w:marTop w:val="0"/>
      <w:marBottom w:val="0"/>
      <w:divBdr>
        <w:top w:val="none" w:sz="0" w:space="0" w:color="auto"/>
        <w:left w:val="none" w:sz="0" w:space="0" w:color="auto"/>
        <w:bottom w:val="none" w:sz="0" w:space="0" w:color="auto"/>
        <w:right w:val="none" w:sz="0" w:space="0" w:color="auto"/>
      </w:divBdr>
    </w:div>
    <w:div w:id="387650780">
      <w:bodyDiv w:val="1"/>
      <w:marLeft w:val="0"/>
      <w:marRight w:val="0"/>
      <w:marTop w:val="0"/>
      <w:marBottom w:val="0"/>
      <w:divBdr>
        <w:top w:val="none" w:sz="0" w:space="0" w:color="auto"/>
        <w:left w:val="none" w:sz="0" w:space="0" w:color="auto"/>
        <w:bottom w:val="none" w:sz="0" w:space="0" w:color="auto"/>
        <w:right w:val="none" w:sz="0" w:space="0" w:color="auto"/>
      </w:divBdr>
    </w:div>
    <w:div w:id="387650931">
      <w:bodyDiv w:val="1"/>
      <w:marLeft w:val="0"/>
      <w:marRight w:val="0"/>
      <w:marTop w:val="0"/>
      <w:marBottom w:val="0"/>
      <w:divBdr>
        <w:top w:val="none" w:sz="0" w:space="0" w:color="auto"/>
        <w:left w:val="none" w:sz="0" w:space="0" w:color="auto"/>
        <w:bottom w:val="none" w:sz="0" w:space="0" w:color="auto"/>
        <w:right w:val="none" w:sz="0" w:space="0" w:color="auto"/>
      </w:divBdr>
    </w:div>
    <w:div w:id="387724445">
      <w:bodyDiv w:val="1"/>
      <w:marLeft w:val="0"/>
      <w:marRight w:val="0"/>
      <w:marTop w:val="0"/>
      <w:marBottom w:val="0"/>
      <w:divBdr>
        <w:top w:val="none" w:sz="0" w:space="0" w:color="auto"/>
        <w:left w:val="none" w:sz="0" w:space="0" w:color="auto"/>
        <w:bottom w:val="none" w:sz="0" w:space="0" w:color="auto"/>
        <w:right w:val="none" w:sz="0" w:space="0" w:color="auto"/>
      </w:divBdr>
    </w:div>
    <w:div w:id="387729100">
      <w:bodyDiv w:val="1"/>
      <w:marLeft w:val="0"/>
      <w:marRight w:val="0"/>
      <w:marTop w:val="0"/>
      <w:marBottom w:val="0"/>
      <w:divBdr>
        <w:top w:val="none" w:sz="0" w:space="0" w:color="auto"/>
        <w:left w:val="none" w:sz="0" w:space="0" w:color="auto"/>
        <w:bottom w:val="none" w:sz="0" w:space="0" w:color="auto"/>
        <w:right w:val="none" w:sz="0" w:space="0" w:color="auto"/>
      </w:divBdr>
    </w:div>
    <w:div w:id="387731238">
      <w:bodyDiv w:val="1"/>
      <w:marLeft w:val="0"/>
      <w:marRight w:val="0"/>
      <w:marTop w:val="0"/>
      <w:marBottom w:val="0"/>
      <w:divBdr>
        <w:top w:val="none" w:sz="0" w:space="0" w:color="auto"/>
        <w:left w:val="none" w:sz="0" w:space="0" w:color="auto"/>
        <w:bottom w:val="none" w:sz="0" w:space="0" w:color="auto"/>
        <w:right w:val="none" w:sz="0" w:space="0" w:color="auto"/>
      </w:divBdr>
    </w:div>
    <w:div w:id="387731719">
      <w:bodyDiv w:val="1"/>
      <w:marLeft w:val="0"/>
      <w:marRight w:val="0"/>
      <w:marTop w:val="0"/>
      <w:marBottom w:val="0"/>
      <w:divBdr>
        <w:top w:val="none" w:sz="0" w:space="0" w:color="auto"/>
        <w:left w:val="none" w:sz="0" w:space="0" w:color="auto"/>
        <w:bottom w:val="none" w:sz="0" w:space="0" w:color="auto"/>
        <w:right w:val="none" w:sz="0" w:space="0" w:color="auto"/>
      </w:divBdr>
    </w:div>
    <w:div w:id="387920354">
      <w:bodyDiv w:val="1"/>
      <w:marLeft w:val="0"/>
      <w:marRight w:val="0"/>
      <w:marTop w:val="0"/>
      <w:marBottom w:val="0"/>
      <w:divBdr>
        <w:top w:val="none" w:sz="0" w:space="0" w:color="auto"/>
        <w:left w:val="none" w:sz="0" w:space="0" w:color="auto"/>
        <w:bottom w:val="none" w:sz="0" w:space="0" w:color="auto"/>
        <w:right w:val="none" w:sz="0" w:space="0" w:color="auto"/>
      </w:divBdr>
    </w:div>
    <w:div w:id="387923349">
      <w:bodyDiv w:val="1"/>
      <w:marLeft w:val="0"/>
      <w:marRight w:val="0"/>
      <w:marTop w:val="0"/>
      <w:marBottom w:val="0"/>
      <w:divBdr>
        <w:top w:val="none" w:sz="0" w:space="0" w:color="auto"/>
        <w:left w:val="none" w:sz="0" w:space="0" w:color="auto"/>
        <w:bottom w:val="none" w:sz="0" w:space="0" w:color="auto"/>
        <w:right w:val="none" w:sz="0" w:space="0" w:color="auto"/>
      </w:divBdr>
    </w:div>
    <w:div w:id="387925806">
      <w:bodyDiv w:val="1"/>
      <w:marLeft w:val="0"/>
      <w:marRight w:val="0"/>
      <w:marTop w:val="0"/>
      <w:marBottom w:val="0"/>
      <w:divBdr>
        <w:top w:val="none" w:sz="0" w:space="0" w:color="auto"/>
        <w:left w:val="none" w:sz="0" w:space="0" w:color="auto"/>
        <w:bottom w:val="none" w:sz="0" w:space="0" w:color="auto"/>
        <w:right w:val="none" w:sz="0" w:space="0" w:color="auto"/>
      </w:divBdr>
    </w:div>
    <w:div w:id="388039107">
      <w:bodyDiv w:val="1"/>
      <w:marLeft w:val="0"/>
      <w:marRight w:val="0"/>
      <w:marTop w:val="0"/>
      <w:marBottom w:val="0"/>
      <w:divBdr>
        <w:top w:val="none" w:sz="0" w:space="0" w:color="auto"/>
        <w:left w:val="none" w:sz="0" w:space="0" w:color="auto"/>
        <w:bottom w:val="none" w:sz="0" w:space="0" w:color="auto"/>
        <w:right w:val="none" w:sz="0" w:space="0" w:color="auto"/>
      </w:divBdr>
    </w:div>
    <w:div w:id="388039603">
      <w:bodyDiv w:val="1"/>
      <w:marLeft w:val="0"/>
      <w:marRight w:val="0"/>
      <w:marTop w:val="0"/>
      <w:marBottom w:val="0"/>
      <w:divBdr>
        <w:top w:val="none" w:sz="0" w:space="0" w:color="auto"/>
        <w:left w:val="none" w:sz="0" w:space="0" w:color="auto"/>
        <w:bottom w:val="none" w:sz="0" w:space="0" w:color="auto"/>
        <w:right w:val="none" w:sz="0" w:space="0" w:color="auto"/>
      </w:divBdr>
    </w:div>
    <w:div w:id="388114005">
      <w:bodyDiv w:val="1"/>
      <w:marLeft w:val="0"/>
      <w:marRight w:val="0"/>
      <w:marTop w:val="0"/>
      <w:marBottom w:val="0"/>
      <w:divBdr>
        <w:top w:val="none" w:sz="0" w:space="0" w:color="auto"/>
        <w:left w:val="none" w:sz="0" w:space="0" w:color="auto"/>
        <w:bottom w:val="none" w:sz="0" w:space="0" w:color="auto"/>
        <w:right w:val="none" w:sz="0" w:space="0" w:color="auto"/>
      </w:divBdr>
    </w:div>
    <w:div w:id="388115831">
      <w:bodyDiv w:val="1"/>
      <w:marLeft w:val="0"/>
      <w:marRight w:val="0"/>
      <w:marTop w:val="0"/>
      <w:marBottom w:val="0"/>
      <w:divBdr>
        <w:top w:val="none" w:sz="0" w:space="0" w:color="auto"/>
        <w:left w:val="none" w:sz="0" w:space="0" w:color="auto"/>
        <w:bottom w:val="none" w:sz="0" w:space="0" w:color="auto"/>
        <w:right w:val="none" w:sz="0" w:space="0" w:color="auto"/>
      </w:divBdr>
    </w:div>
    <w:div w:id="388117778">
      <w:bodyDiv w:val="1"/>
      <w:marLeft w:val="0"/>
      <w:marRight w:val="0"/>
      <w:marTop w:val="0"/>
      <w:marBottom w:val="0"/>
      <w:divBdr>
        <w:top w:val="none" w:sz="0" w:space="0" w:color="auto"/>
        <w:left w:val="none" w:sz="0" w:space="0" w:color="auto"/>
        <w:bottom w:val="none" w:sz="0" w:space="0" w:color="auto"/>
        <w:right w:val="none" w:sz="0" w:space="0" w:color="auto"/>
      </w:divBdr>
    </w:div>
    <w:div w:id="388262503">
      <w:bodyDiv w:val="1"/>
      <w:marLeft w:val="0"/>
      <w:marRight w:val="0"/>
      <w:marTop w:val="0"/>
      <w:marBottom w:val="0"/>
      <w:divBdr>
        <w:top w:val="none" w:sz="0" w:space="0" w:color="auto"/>
        <w:left w:val="none" w:sz="0" w:space="0" w:color="auto"/>
        <w:bottom w:val="none" w:sz="0" w:space="0" w:color="auto"/>
        <w:right w:val="none" w:sz="0" w:space="0" w:color="auto"/>
      </w:divBdr>
    </w:div>
    <w:div w:id="388382336">
      <w:bodyDiv w:val="1"/>
      <w:marLeft w:val="0"/>
      <w:marRight w:val="0"/>
      <w:marTop w:val="0"/>
      <w:marBottom w:val="0"/>
      <w:divBdr>
        <w:top w:val="none" w:sz="0" w:space="0" w:color="auto"/>
        <w:left w:val="none" w:sz="0" w:space="0" w:color="auto"/>
        <w:bottom w:val="none" w:sz="0" w:space="0" w:color="auto"/>
        <w:right w:val="none" w:sz="0" w:space="0" w:color="auto"/>
      </w:divBdr>
    </w:div>
    <w:div w:id="388457392">
      <w:bodyDiv w:val="1"/>
      <w:marLeft w:val="0"/>
      <w:marRight w:val="0"/>
      <w:marTop w:val="0"/>
      <w:marBottom w:val="0"/>
      <w:divBdr>
        <w:top w:val="none" w:sz="0" w:space="0" w:color="auto"/>
        <w:left w:val="none" w:sz="0" w:space="0" w:color="auto"/>
        <w:bottom w:val="none" w:sz="0" w:space="0" w:color="auto"/>
        <w:right w:val="none" w:sz="0" w:space="0" w:color="auto"/>
      </w:divBdr>
    </w:div>
    <w:div w:id="388462048">
      <w:bodyDiv w:val="1"/>
      <w:marLeft w:val="0"/>
      <w:marRight w:val="0"/>
      <w:marTop w:val="0"/>
      <w:marBottom w:val="0"/>
      <w:divBdr>
        <w:top w:val="none" w:sz="0" w:space="0" w:color="auto"/>
        <w:left w:val="none" w:sz="0" w:space="0" w:color="auto"/>
        <w:bottom w:val="none" w:sz="0" w:space="0" w:color="auto"/>
        <w:right w:val="none" w:sz="0" w:space="0" w:color="auto"/>
      </w:divBdr>
    </w:div>
    <w:div w:id="388499609">
      <w:bodyDiv w:val="1"/>
      <w:marLeft w:val="0"/>
      <w:marRight w:val="0"/>
      <w:marTop w:val="0"/>
      <w:marBottom w:val="0"/>
      <w:divBdr>
        <w:top w:val="none" w:sz="0" w:space="0" w:color="auto"/>
        <w:left w:val="none" w:sz="0" w:space="0" w:color="auto"/>
        <w:bottom w:val="none" w:sz="0" w:space="0" w:color="auto"/>
        <w:right w:val="none" w:sz="0" w:space="0" w:color="auto"/>
      </w:divBdr>
    </w:div>
    <w:div w:id="388500159">
      <w:bodyDiv w:val="1"/>
      <w:marLeft w:val="0"/>
      <w:marRight w:val="0"/>
      <w:marTop w:val="0"/>
      <w:marBottom w:val="0"/>
      <w:divBdr>
        <w:top w:val="none" w:sz="0" w:space="0" w:color="auto"/>
        <w:left w:val="none" w:sz="0" w:space="0" w:color="auto"/>
        <w:bottom w:val="none" w:sz="0" w:space="0" w:color="auto"/>
        <w:right w:val="none" w:sz="0" w:space="0" w:color="auto"/>
      </w:divBdr>
    </w:div>
    <w:div w:id="388505925">
      <w:bodyDiv w:val="1"/>
      <w:marLeft w:val="0"/>
      <w:marRight w:val="0"/>
      <w:marTop w:val="0"/>
      <w:marBottom w:val="0"/>
      <w:divBdr>
        <w:top w:val="none" w:sz="0" w:space="0" w:color="auto"/>
        <w:left w:val="none" w:sz="0" w:space="0" w:color="auto"/>
        <w:bottom w:val="none" w:sz="0" w:space="0" w:color="auto"/>
        <w:right w:val="none" w:sz="0" w:space="0" w:color="auto"/>
      </w:divBdr>
    </w:div>
    <w:div w:id="388575889">
      <w:bodyDiv w:val="1"/>
      <w:marLeft w:val="0"/>
      <w:marRight w:val="0"/>
      <w:marTop w:val="0"/>
      <w:marBottom w:val="0"/>
      <w:divBdr>
        <w:top w:val="none" w:sz="0" w:space="0" w:color="auto"/>
        <w:left w:val="none" w:sz="0" w:space="0" w:color="auto"/>
        <w:bottom w:val="none" w:sz="0" w:space="0" w:color="auto"/>
        <w:right w:val="none" w:sz="0" w:space="0" w:color="auto"/>
      </w:divBdr>
    </w:div>
    <w:div w:id="388655179">
      <w:bodyDiv w:val="1"/>
      <w:marLeft w:val="0"/>
      <w:marRight w:val="0"/>
      <w:marTop w:val="0"/>
      <w:marBottom w:val="0"/>
      <w:divBdr>
        <w:top w:val="none" w:sz="0" w:space="0" w:color="auto"/>
        <w:left w:val="none" w:sz="0" w:space="0" w:color="auto"/>
        <w:bottom w:val="none" w:sz="0" w:space="0" w:color="auto"/>
        <w:right w:val="none" w:sz="0" w:space="0" w:color="auto"/>
      </w:divBdr>
    </w:div>
    <w:div w:id="388694678">
      <w:bodyDiv w:val="1"/>
      <w:marLeft w:val="0"/>
      <w:marRight w:val="0"/>
      <w:marTop w:val="0"/>
      <w:marBottom w:val="0"/>
      <w:divBdr>
        <w:top w:val="none" w:sz="0" w:space="0" w:color="auto"/>
        <w:left w:val="none" w:sz="0" w:space="0" w:color="auto"/>
        <w:bottom w:val="none" w:sz="0" w:space="0" w:color="auto"/>
        <w:right w:val="none" w:sz="0" w:space="0" w:color="auto"/>
      </w:divBdr>
    </w:div>
    <w:div w:id="388766882">
      <w:bodyDiv w:val="1"/>
      <w:marLeft w:val="0"/>
      <w:marRight w:val="0"/>
      <w:marTop w:val="0"/>
      <w:marBottom w:val="0"/>
      <w:divBdr>
        <w:top w:val="none" w:sz="0" w:space="0" w:color="auto"/>
        <w:left w:val="none" w:sz="0" w:space="0" w:color="auto"/>
        <w:bottom w:val="none" w:sz="0" w:space="0" w:color="auto"/>
        <w:right w:val="none" w:sz="0" w:space="0" w:color="auto"/>
      </w:divBdr>
    </w:div>
    <w:div w:id="388768760">
      <w:bodyDiv w:val="1"/>
      <w:marLeft w:val="0"/>
      <w:marRight w:val="0"/>
      <w:marTop w:val="0"/>
      <w:marBottom w:val="0"/>
      <w:divBdr>
        <w:top w:val="none" w:sz="0" w:space="0" w:color="auto"/>
        <w:left w:val="none" w:sz="0" w:space="0" w:color="auto"/>
        <w:bottom w:val="none" w:sz="0" w:space="0" w:color="auto"/>
        <w:right w:val="none" w:sz="0" w:space="0" w:color="auto"/>
      </w:divBdr>
    </w:div>
    <w:div w:id="388769879">
      <w:bodyDiv w:val="1"/>
      <w:marLeft w:val="0"/>
      <w:marRight w:val="0"/>
      <w:marTop w:val="0"/>
      <w:marBottom w:val="0"/>
      <w:divBdr>
        <w:top w:val="none" w:sz="0" w:space="0" w:color="auto"/>
        <w:left w:val="none" w:sz="0" w:space="0" w:color="auto"/>
        <w:bottom w:val="none" w:sz="0" w:space="0" w:color="auto"/>
        <w:right w:val="none" w:sz="0" w:space="0" w:color="auto"/>
      </w:divBdr>
    </w:div>
    <w:div w:id="388770423">
      <w:bodyDiv w:val="1"/>
      <w:marLeft w:val="0"/>
      <w:marRight w:val="0"/>
      <w:marTop w:val="0"/>
      <w:marBottom w:val="0"/>
      <w:divBdr>
        <w:top w:val="none" w:sz="0" w:space="0" w:color="auto"/>
        <w:left w:val="none" w:sz="0" w:space="0" w:color="auto"/>
        <w:bottom w:val="none" w:sz="0" w:space="0" w:color="auto"/>
        <w:right w:val="none" w:sz="0" w:space="0" w:color="auto"/>
      </w:divBdr>
    </w:div>
    <w:div w:id="388771794">
      <w:bodyDiv w:val="1"/>
      <w:marLeft w:val="0"/>
      <w:marRight w:val="0"/>
      <w:marTop w:val="0"/>
      <w:marBottom w:val="0"/>
      <w:divBdr>
        <w:top w:val="none" w:sz="0" w:space="0" w:color="auto"/>
        <w:left w:val="none" w:sz="0" w:space="0" w:color="auto"/>
        <w:bottom w:val="none" w:sz="0" w:space="0" w:color="auto"/>
        <w:right w:val="none" w:sz="0" w:space="0" w:color="auto"/>
      </w:divBdr>
    </w:div>
    <w:div w:id="388963613">
      <w:bodyDiv w:val="1"/>
      <w:marLeft w:val="0"/>
      <w:marRight w:val="0"/>
      <w:marTop w:val="0"/>
      <w:marBottom w:val="0"/>
      <w:divBdr>
        <w:top w:val="none" w:sz="0" w:space="0" w:color="auto"/>
        <w:left w:val="none" w:sz="0" w:space="0" w:color="auto"/>
        <w:bottom w:val="none" w:sz="0" w:space="0" w:color="auto"/>
        <w:right w:val="none" w:sz="0" w:space="0" w:color="auto"/>
      </w:divBdr>
    </w:div>
    <w:div w:id="388966771">
      <w:bodyDiv w:val="1"/>
      <w:marLeft w:val="0"/>
      <w:marRight w:val="0"/>
      <w:marTop w:val="0"/>
      <w:marBottom w:val="0"/>
      <w:divBdr>
        <w:top w:val="none" w:sz="0" w:space="0" w:color="auto"/>
        <w:left w:val="none" w:sz="0" w:space="0" w:color="auto"/>
        <w:bottom w:val="none" w:sz="0" w:space="0" w:color="auto"/>
        <w:right w:val="none" w:sz="0" w:space="0" w:color="auto"/>
      </w:divBdr>
    </w:div>
    <w:div w:id="389035931">
      <w:bodyDiv w:val="1"/>
      <w:marLeft w:val="0"/>
      <w:marRight w:val="0"/>
      <w:marTop w:val="0"/>
      <w:marBottom w:val="0"/>
      <w:divBdr>
        <w:top w:val="none" w:sz="0" w:space="0" w:color="auto"/>
        <w:left w:val="none" w:sz="0" w:space="0" w:color="auto"/>
        <w:bottom w:val="none" w:sz="0" w:space="0" w:color="auto"/>
        <w:right w:val="none" w:sz="0" w:space="0" w:color="auto"/>
      </w:divBdr>
    </w:div>
    <w:div w:id="389109651">
      <w:bodyDiv w:val="1"/>
      <w:marLeft w:val="0"/>
      <w:marRight w:val="0"/>
      <w:marTop w:val="0"/>
      <w:marBottom w:val="0"/>
      <w:divBdr>
        <w:top w:val="none" w:sz="0" w:space="0" w:color="auto"/>
        <w:left w:val="none" w:sz="0" w:space="0" w:color="auto"/>
        <w:bottom w:val="none" w:sz="0" w:space="0" w:color="auto"/>
        <w:right w:val="none" w:sz="0" w:space="0" w:color="auto"/>
      </w:divBdr>
    </w:div>
    <w:div w:id="389115094">
      <w:bodyDiv w:val="1"/>
      <w:marLeft w:val="0"/>
      <w:marRight w:val="0"/>
      <w:marTop w:val="0"/>
      <w:marBottom w:val="0"/>
      <w:divBdr>
        <w:top w:val="none" w:sz="0" w:space="0" w:color="auto"/>
        <w:left w:val="none" w:sz="0" w:space="0" w:color="auto"/>
        <w:bottom w:val="none" w:sz="0" w:space="0" w:color="auto"/>
        <w:right w:val="none" w:sz="0" w:space="0" w:color="auto"/>
      </w:divBdr>
    </w:div>
    <w:div w:id="389154817">
      <w:bodyDiv w:val="1"/>
      <w:marLeft w:val="0"/>
      <w:marRight w:val="0"/>
      <w:marTop w:val="0"/>
      <w:marBottom w:val="0"/>
      <w:divBdr>
        <w:top w:val="none" w:sz="0" w:space="0" w:color="auto"/>
        <w:left w:val="none" w:sz="0" w:space="0" w:color="auto"/>
        <w:bottom w:val="none" w:sz="0" w:space="0" w:color="auto"/>
        <w:right w:val="none" w:sz="0" w:space="0" w:color="auto"/>
      </w:divBdr>
    </w:div>
    <w:div w:id="389157079">
      <w:bodyDiv w:val="1"/>
      <w:marLeft w:val="0"/>
      <w:marRight w:val="0"/>
      <w:marTop w:val="0"/>
      <w:marBottom w:val="0"/>
      <w:divBdr>
        <w:top w:val="none" w:sz="0" w:space="0" w:color="auto"/>
        <w:left w:val="none" w:sz="0" w:space="0" w:color="auto"/>
        <w:bottom w:val="none" w:sz="0" w:space="0" w:color="auto"/>
        <w:right w:val="none" w:sz="0" w:space="0" w:color="auto"/>
      </w:divBdr>
    </w:div>
    <w:div w:id="389159282">
      <w:bodyDiv w:val="1"/>
      <w:marLeft w:val="0"/>
      <w:marRight w:val="0"/>
      <w:marTop w:val="0"/>
      <w:marBottom w:val="0"/>
      <w:divBdr>
        <w:top w:val="none" w:sz="0" w:space="0" w:color="auto"/>
        <w:left w:val="none" w:sz="0" w:space="0" w:color="auto"/>
        <w:bottom w:val="none" w:sz="0" w:space="0" w:color="auto"/>
        <w:right w:val="none" w:sz="0" w:space="0" w:color="auto"/>
      </w:divBdr>
    </w:div>
    <w:div w:id="389232911">
      <w:bodyDiv w:val="1"/>
      <w:marLeft w:val="0"/>
      <w:marRight w:val="0"/>
      <w:marTop w:val="0"/>
      <w:marBottom w:val="0"/>
      <w:divBdr>
        <w:top w:val="none" w:sz="0" w:space="0" w:color="auto"/>
        <w:left w:val="none" w:sz="0" w:space="0" w:color="auto"/>
        <w:bottom w:val="none" w:sz="0" w:space="0" w:color="auto"/>
        <w:right w:val="none" w:sz="0" w:space="0" w:color="auto"/>
      </w:divBdr>
    </w:div>
    <w:div w:id="389306496">
      <w:bodyDiv w:val="1"/>
      <w:marLeft w:val="0"/>
      <w:marRight w:val="0"/>
      <w:marTop w:val="0"/>
      <w:marBottom w:val="0"/>
      <w:divBdr>
        <w:top w:val="none" w:sz="0" w:space="0" w:color="auto"/>
        <w:left w:val="none" w:sz="0" w:space="0" w:color="auto"/>
        <w:bottom w:val="none" w:sz="0" w:space="0" w:color="auto"/>
        <w:right w:val="none" w:sz="0" w:space="0" w:color="auto"/>
      </w:divBdr>
    </w:div>
    <w:div w:id="389352358">
      <w:bodyDiv w:val="1"/>
      <w:marLeft w:val="0"/>
      <w:marRight w:val="0"/>
      <w:marTop w:val="0"/>
      <w:marBottom w:val="0"/>
      <w:divBdr>
        <w:top w:val="none" w:sz="0" w:space="0" w:color="auto"/>
        <w:left w:val="none" w:sz="0" w:space="0" w:color="auto"/>
        <w:bottom w:val="none" w:sz="0" w:space="0" w:color="auto"/>
        <w:right w:val="none" w:sz="0" w:space="0" w:color="auto"/>
      </w:divBdr>
    </w:div>
    <w:div w:id="389378757">
      <w:bodyDiv w:val="1"/>
      <w:marLeft w:val="0"/>
      <w:marRight w:val="0"/>
      <w:marTop w:val="0"/>
      <w:marBottom w:val="0"/>
      <w:divBdr>
        <w:top w:val="none" w:sz="0" w:space="0" w:color="auto"/>
        <w:left w:val="none" w:sz="0" w:space="0" w:color="auto"/>
        <w:bottom w:val="none" w:sz="0" w:space="0" w:color="auto"/>
        <w:right w:val="none" w:sz="0" w:space="0" w:color="auto"/>
      </w:divBdr>
    </w:div>
    <w:div w:id="389379978">
      <w:bodyDiv w:val="1"/>
      <w:marLeft w:val="0"/>
      <w:marRight w:val="0"/>
      <w:marTop w:val="0"/>
      <w:marBottom w:val="0"/>
      <w:divBdr>
        <w:top w:val="none" w:sz="0" w:space="0" w:color="auto"/>
        <w:left w:val="none" w:sz="0" w:space="0" w:color="auto"/>
        <w:bottom w:val="none" w:sz="0" w:space="0" w:color="auto"/>
        <w:right w:val="none" w:sz="0" w:space="0" w:color="auto"/>
      </w:divBdr>
    </w:div>
    <w:div w:id="389498521">
      <w:bodyDiv w:val="1"/>
      <w:marLeft w:val="0"/>
      <w:marRight w:val="0"/>
      <w:marTop w:val="0"/>
      <w:marBottom w:val="0"/>
      <w:divBdr>
        <w:top w:val="none" w:sz="0" w:space="0" w:color="auto"/>
        <w:left w:val="none" w:sz="0" w:space="0" w:color="auto"/>
        <w:bottom w:val="none" w:sz="0" w:space="0" w:color="auto"/>
        <w:right w:val="none" w:sz="0" w:space="0" w:color="auto"/>
      </w:divBdr>
    </w:div>
    <w:div w:id="389501230">
      <w:bodyDiv w:val="1"/>
      <w:marLeft w:val="0"/>
      <w:marRight w:val="0"/>
      <w:marTop w:val="0"/>
      <w:marBottom w:val="0"/>
      <w:divBdr>
        <w:top w:val="none" w:sz="0" w:space="0" w:color="auto"/>
        <w:left w:val="none" w:sz="0" w:space="0" w:color="auto"/>
        <w:bottom w:val="none" w:sz="0" w:space="0" w:color="auto"/>
        <w:right w:val="none" w:sz="0" w:space="0" w:color="auto"/>
      </w:divBdr>
    </w:div>
    <w:div w:id="389501799">
      <w:bodyDiv w:val="1"/>
      <w:marLeft w:val="0"/>
      <w:marRight w:val="0"/>
      <w:marTop w:val="0"/>
      <w:marBottom w:val="0"/>
      <w:divBdr>
        <w:top w:val="none" w:sz="0" w:space="0" w:color="auto"/>
        <w:left w:val="none" w:sz="0" w:space="0" w:color="auto"/>
        <w:bottom w:val="none" w:sz="0" w:space="0" w:color="auto"/>
        <w:right w:val="none" w:sz="0" w:space="0" w:color="auto"/>
      </w:divBdr>
    </w:div>
    <w:div w:id="389502521">
      <w:bodyDiv w:val="1"/>
      <w:marLeft w:val="0"/>
      <w:marRight w:val="0"/>
      <w:marTop w:val="0"/>
      <w:marBottom w:val="0"/>
      <w:divBdr>
        <w:top w:val="none" w:sz="0" w:space="0" w:color="auto"/>
        <w:left w:val="none" w:sz="0" w:space="0" w:color="auto"/>
        <w:bottom w:val="none" w:sz="0" w:space="0" w:color="auto"/>
        <w:right w:val="none" w:sz="0" w:space="0" w:color="auto"/>
      </w:divBdr>
    </w:div>
    <w:div w:id="389546195">
      <w:bodyDiv w:val="1"/>
      <w:marLeft w:val="0"/>
      <w:marRight w:val="0"/>
      <w:marTop w:val="0"/>
      <w:marBottom w:val="0"/>
      <w:divBdr>
        <w:top w:val="none" w:sz="0" w:space="0" w:color="auto"/>
        <w:left w:val="none" w:sz="0" w:space="0" w:color="auto"/>
        <w:bottom w:val="none" w:sz="0" w:space="0" w:color="auto"/>
        <w:right w:val="none" w:sz="0" w:space="0" w:color="auto"/>
      </w:divBdr>
    </w:div>
    <w:div w:id="389764243">
      <w:bodyDiv w:val="1"/>
      <w:marLeft w:val="0"/>
      <w:marRight w:val="0"/>
      <w:marTop w:val="0"/>
      <w:marBottom w:val="0"/>
      <w:divBdr>
        <w:top w:val="none" w:sz="0" w:space="0" w:color="auto"/>
        <w:left w:val="none" w:sz="0" w:space="0" w:color="auto"/>
        <w:bottom w:val="none" w:sz="0" w:space="0" w:color="auto"/>
        <w:right w:val="none" w:sz="0" w:space="0" w:color="auto"/>
      </w:divBdr>
    </w:div>
    <w:div w:id="389765515">
      <w:bodyDiv w:val="1"/>
      <w:marLeft w:val="0"/>
      <w:marRight w:val="0"/>
      <w:marTop w:val="0"/>
      <w:marBottom w:val="0"/>
      <w:divBdr>
        <w:top w:val="none" w:sz="0" w:space="0" w:color="auto"/>
        <w:left w:val="none" w:sz="0" w:space="0" w:color="auto"/>
        <w:bottom w:val="none" w:sz="0" w:space="0" w:color="auto"/>
        <w:right w:val="none" w:sz="0" w:space="0" w:color="auto"/>
      </w:divBdr>
    </w:div>
    <w:div w:id="389770215">
      <w:bodyDiv w:val="1"/>
      <w:marLeft w:val="0"/>
      <w:marRight w:val="0"/>
      <w:marTop w:val="0"/>
      <w:marBottom w:val="0"/>
      <w:divBdr>
        <w:top w:val="none" w:sz="0" w:space="0" w:color="auto"/>
        <w:left w:val="none" w:sz="0" w:space="0" w:color="auto"/>
        <w:bottom w:val="none" w:sz="0" w:space="0" w:color="auto"/>
        <w:right w:val="none" w:sz="0" w:space="0" w:color="auto"/>
      </w:divBdr>
    </w:div>
    <w:div w:id="389816537">
      <w:bodyDiv w:val="1"/>
      <w:marLeft w:val="0"/>
      <w:marRight w:val="0"/>
      <w:marTop w:val="0"/>
      <w:marBottom w:val="0"/>
      <w:divBdr>
        <w:top w:val="none" w:sz="0" w:space="0" w:color="auto"/>
        <w:left w:val="none" w:sz="0" w:space="0" w:color="auto"/>
        <w:bottom w:val="none" w:sz="0" w:space="0" w:color="auto"/>
        <w:right w:val="none" w:sz="0" w:space="0" w:color="auto"/>
      </w:divBdr>
    </w:div>
    <w:div w:id="389960001">
      <w:bodyDiv w:val="1"/>
      <w:marLeft w:val="0"/>
      <w:marRight w:val="0"/>
      <w:marTop w:val="0"/>
      <w:marBottom w:val="0"/>
      <w:divBdr>
        <w:top w:val="none" w:sz="0" w:space="0" w:color="auto"/>
        <w:left w:val="none" w:sz="0" w:space="0" w:color="auto"/>
        <w:bottom w:val="none" w:sz="0" w:space="0" w:color="auto"/>
        <w:right w:val="none" w:sz="0" w:space="0" w:color="auto"/>
      </w:divBdr>
    </w:div>
    <w:div w:id="390005411">
      <w:bodyDiv w:val="1"/>
      <w:marLeft w:val="0"/>
      <w:marRight w:val="0"/>
      <w:marTop w:val="0"/>
      <w:marBottom w:val="0"/>
      <w:divBdr>
        <w:top w:val="none" w:sz="0" w:space="0" w:color="auto"/>
        <w:left w:val="none" w:sz="0" w:space="0" w:color="auto"/>
        <w:bottom w:val="none" w:sz="0" w:space="0" w:color="auto"/>
        <w:right w:val="none" w:sz="0" w:space="0" w:color="auto"/>
      </w:divBdr>
    </w:div>
    <w:div w:id="390008614">
      <w:bodyDiv w:val="1"/>
      <w:marLeft w:val="0"/>
      <w:marRight w:val="0"/>
      <w:marTop w:val="0"/>
      <w:marBottom w:val="0"/>
      <w:divBdr>
        <w:top w:val="none" w:sz="0" w:space="0" w:color="auto"/>
        <w:left w:val="none" w:sz="0" w:space="0" w:color="auto"/>
        <w:bottom w:val="none" w:sz="0" w:space="0" w:color="auto"/>
        <w:right w:val="none" w:sz="0" w:space="0" w:color="auto"/>
      </w:divBdr>
    </w:div>
    <w:div w:id="390201373">
      <w:bodyDiv w:val="1"/>
      <w:marLeft w:val="0"/>
      <w:marRight w:val="0"/>
      <w:marTop w:val="0"/>
      <w:marBottom w:val="0"/>
      <w:divBdr>
        <w:top w:val="none" w:sz="0" w:space="0" w:color="auto"/>
        <w:left w:val="none" w:sz="0" w:space="0" w:color="auto"/>
        <w:bottom w:val="none" w:sz="0" w:space="0" w:color="auto"/>
        <w:right w:val="none" w:sz="0" w:space="0" w:color="auto"/>
      </w:divBdr>
    </w:div>
    <w:div w:id="390275500">
      <w:bodyDiv w:val="1"/>
      <w:marLeft w:val="0"/>
      <w:marRight w:val="0"/>
      <w:marTop w:val="0"/>
      <w:marBottom w:val="0"/>
      <w:divBdr>
        <w:top w:val="none" w:sz="0" w:space="0" w:color="auto"/>
        <w:left w:val="none" w:sz="0" w:space="0" w:color="auto"/>
        <w:bottom w:val="none" w:sz="0" w:space="0" w:color="auto"/>
        <w:right w:val="none" w:sz="0" w:space="0" w:color="auto"/>
      </w:divBdr>
    </w:div>
    <w:div w:id="390352149">
      <w:bodyDiv w:val="1"/>
      <w:marLeft w:val="0"/>
      <w:marRight w:val="0"/>
      <w:marTop w:val="0"/>
      <w:marBottom w:val="0"/>
      <w:divBdr>
        <w:top w:val="none" w:sz="0" w:space="0" w:color="auto"/>
        <w:left w:val="none" w:sz="0" w:space="0" w:color="auto"/>
        <w:bottom w:val="none" w:sz="0" w:space="0" w:color="auto"/>
        <w:right w:val="none" w:sz="0" w:space="0" w:color="auto"/>
      </w:divBdr>
    </w:div>
    <w:div w:id="390420512">
      <w:bodyDiv w:val="1"/>
      <w:marLeft w:val="0"/>
      <w:marRight w:val="0"/>
      <w:marTop w:val="0"/>
      <w:marBottom w:val="0"/>
      <w:divBdr>
        <w:top w:val="none" w:sz="0" w:space="0" w:color="auto"/>
        <w:left w:val="none" w:sz="0" w:space="0" w:color="auto"/>
        <w:bottom w:val="none" w:sz="0" w:space="0" w:color="auto"/>
        <w:right w:val="none" w:sz="0" w:space="0" w:color="auto"/>
      </w:divBdr>
    </w:div>
    <w:div w:id="390428570">
      <w:bodyDiv w:val="1"/>
      <w:marLeft w:val="0"/>
      <w:marRight w:val="0"/>
      <w:marTop w:val="0"/>
      <w:marBottom w:val="0"/>
      <w:divBdr>
        <w:top w:val="none" w:sz="0" w:space="0" w:color="auto"/>
        <w:left w:val="none" w:sz="0" w:space="0" w:color="auto"/>
        <w:bottom w:val="none" w:sz="0" w:space="0" w:color="auto"/>
        <w:right w:val="none" w:sz="0" w:space="0" w:color="auto"/>
      </w:divBdr>
    </w:div>
    <w:div w:id="390465005">
      <w:bodyDiv w:val="1"/>
      <w:marLeft w:val="0"/>
      <w:marRight w:val="0"/>
      <w:marTop w:val="0"/>
      <w:marBottom w:val="0"/>
      <w:divBdr>
        <w:top w:val="none" w:sz="0" w:space="0" w:color="auto"/>
        <w:left w:val="none" w:sz="0" w:space="0" w:color="auto"/>
        <w:bottom w:val="none" w:sz="0" w:space="0" w:color="auto"/>
        <w:right w:val="none" w:sz="0" w:space="0" w:color="auto"/>
      </w:divBdr>
    </w:div>
    <w:div w:id="390495522">
      <w:bodyDiv w:val="1"/>
      <w:marLeft w:val="0"/>
      <w:marRight w:val="0"/>
      <w:marTop w:val="0"/>
      <w:marBottom w:val="0"/>
      <w:divBdr>
        <w:top w:val="none" w:sz="0" w:space="0" w:color="auto"/>
        <w:left w:val="none" w:sz="0" w:space="0" w:color="auto"/>
        <w:bottom w:val="none" w:sz="0" w:space="0" w:color="auto"/>
        <w:right w:val="none" w:sz="0" w:space="0" w:color="auto"/>
      </w:divBdr>
    </w:div>
    <w:div w:id="390614419">
      <w:bodyDiv w:val="1"/>
      <w:marLeft w:val="0"/>
      <w:marRight w:val="0"/>
      <w:marTop w:val="0"/>
      <w:marBottom w:val="0"/>
      <w:divBdr>
        <w:top w:val="none" w:sz="0" w:space="0" w:color="auto"/>
        <w:left w:val="none" w:sz="0" w:space="0" w:color="auto"/>
        <w:bottom w:val="none" w:sz="0" w:space="0" w:color="auto"/>
        <w:right w:val="none" w:sz="0" w:space="0" w:color="auto"/>
      </w:divBdr>
    </w:div>
    <w:div w:id="390619924">
      <w:bodyDiv w:val="1"/>
      <w:marLeft w:val="0"/>
      <w:marRight w:val="0"/>
      <w:marTop w:val="0"/>
      <w:marBottom w:val="0"/>
      <w:divBdr>
        <w:top w:val="none" w:sz="0" w:space="0" w:color="auto"/>
        <w:left w:val="none" w:sz="0" w:space="0" w:color="auto"/>
        <w:bottom w:val="none" w:sz="0" w:space="0" w:color="auto"/>
        <w:right w:val="none" w:sz="0" w:space="0" w:color="auto"/>
      </w:divBdr>
    </w:div>
    <w:div w:id="390620317">
      <w:bodyDiv w:val="1"/>
      <w:marLeft w:val="0"/>
      <w:marRight w:val="0"/>
      <w:marTop w:val="0"/>
      <w:marBottom w:val="0"/>
      <w:divBdr>
        <w:top w:val="none" w:sz="0" w:space="0" w:color="auto"/>
        <w:left w:val="none" w:sz="0" w:space="0" w:color="auto"/>
        <w:bottom w:val="none" w:sz="0" w:space="0" w:color="auto"/>
        <w:right w:val="none" w:sz="0" w:space="0" w:color="auto"/>
      </w:divBdr>
    </w:div>
    <w:div w:id="390665146">
      <w:bodyDiv w:val="1"/>
      <w:marLeft w:val="0"/>
      <w:marRight w:val="0"/>
      <w:marTop w:val="0"/>
      <w:marBottom w:val="0"/>
      <w:divBdr>
        <w:top w:val="none" w:sz="0" w:space="0" w:color="auto"/>
        <w:left w:val="none" w:sz="0" w:space="0" w:color="auto"/>
        <w:bottom w:val="none" w:sz="0" w:space="0" w:color="auto"/>
        <w:right w:val="none" w:sz="0" w:space="0" w:color="auto"/>
      </w:divBdr>
    </w:div>
    <w:div w:id="390734874">
      <w:bodyDiv w:val="1"/>
      <w:marLeft w:val="0"/>
      <w:marRight w:val="0"/>
      <w:marTop w:val="0"/>
      <w:marBottom w:val="0"/>
      <w:divBdr>
        <w:top w:val="none" w:sz="0" w:space="0" w:color="auto"/>
        <w:left w:val="none" w:sz="0" w:space="0" w:color="auto"/>
        <w:bottom w:val="none" w:sz="0" w:space="0" w:color="auto"/>
        <w:right w:val="none" w:sz="0" w:space="0" w:color="auto"/>
      </w:divBdr>
    </w:div>
    <w:div w:id="390738542">
      <w:bodyDiv w:val="1"/>
      <w:marLeft w:val="0"/>
      <w:marRight w:val="0"/>
      <w:marTop w:val="0"/>
      <w:marBottom w:val="0"/>
      <w:divBdr>
        <w:top w:val="none" w:sz="0" w:space="0" w:color="auto"/>
        <w:left w:val="none" w:sz="0" w:space="0" w:color="auto"/>
        <w:bottom w:val="none" w:sz="0" w:space="0" w:color="auto"/>
        <w:right w:val="none" w:sz="0" w:space="0" w:color="auto"/>
      </w:divBdr>
    </w:div>
    <w:div w:id="390806109">
      <w:bodyDiv w:val="1"/>
      <w:marLeft w:val="0"/>
      <w:marRight w:val="0"/>
      <w:marTop w:val="0"/>
      <w:marBottom w:val="0"/>
      <w:divBdr>
        <w:top w:val="none" w:sz="0" w:space="0" w:color="auto"/>
        <w:left w:val="none" w:sz="0" w:space="0" w:color="auto"/>
        <w:bottom w:val="none" w:sz="0" w:space="0" w:color="auto"/>
        <w:right w:val="none" w:sz="0" w:space="0" w:color="auto"/>
      </w:divBdr>
    </w:div>
    <w:div w:id="390807634">
      <w:bodyDiv w:val="1"/>
      <w:marLeft w:val="0"/>
      <w:marRight w:val="0"/>
      <w:marTop w:val="0"/>
      <w:marBottom w:val="0"/>
      <w:divBdr>
        <w:top w:val="none" w:sz="0" w:space="0" w:color="auto"/>
        <w:left w:val="none" w:sz="0" w:space="0" w:color="auto"/>
        <w:bottom w:val="none" w:sz="0" w:space="0" w:color="auto"/>
        <w:right w:val="none" w:sz="0" w:space="0" w:color="auto"/>
      </w:divBdr>
    </w:div>
    <w:div w:id="390808050">
      <w:bodyDiv w:val="1"/>
      <w:marLeft w:val="0"/>
      <w:marRight w:val="0"/>
      <w:marTop w:val="0"/>
      <w:marBottom w:val="0"/>
      <w:divBdr>
        <w:top w:val="none" w:sz="0" w:space="0" w:color="auto"/>
        <w:left w:val="none" w:sz="0" w:space="0" w:color="auto"/>
        <w:bottom w:val="none" w:sz="0" w:space="0" w:color="auto"/>
        <w:right w:val="none" w:sz="0" w:space="0" w:color="auto"/>
      </w:divBdr>
    </w:div>
    <w:div w:id="391150648">
      <w:bodyDiv w:val="1"/>
      <w:marLeft w:val="0"/>
      <w:marRight w:val="0"/>
      <w:marTop w:val="0"/>
      <w:marBottom w:val="0"/>
      <w:divBdr>
        <w:top w:val="none" w:sz="0" w:space="0" w:color="auto"/>
        <w:left w:val="none" w:sz="0" w:space="0" w:color="auto"/>
        <w:bottom w:val="none" w:sz="0" w:space="0" w:color="auto"/>
        <w:right w:val="none" w:sz="0" w:space="0" w:color="auto"/>
      </w:divBdr>
    </w:div>
    <w:div w:id="391193423">
      <w:bodyDiv w:val="1"/>
      <w:marLeft w:val="0"/>
      <w:marRight w:val="0"/>
      <w:marTop w:val="0"/>
      <w:marBottom w:val="0"/>
      <w:divBdr>
        <w:top w:val="none" w:sz="0" w:space="0" w:color="auto"/>
        <w:left w:val="none" w:sz="0" w:space="0" w:color="auto"/>
        <w:bottom w:val="none" w:sz="0" w:space="0" w:color="auto"/>
        <w:right w:val="none" w:sz="0" w:space="0" w:color="auto"/>
      </w:divBdr>
    </w:div>
    <w:div w:id="391276783">
      <w:bodyDiv w:val="1"/>
      <w:marLeft w:val="0"/>
      <w:marRight w:val="0"/>
      <w:marTop w:val="0"/>
      <w:marBottom w:val="0"/>
      <w:divBdr>
        <w:top w:val="none" w:sz="0" w:space="0" w:color="auto"/>
        <w:left w:val="none" w:sz="0" w:space="0" w:color="auto"/>
        <w:bottom w:val="none" w:sz="0" w:space="0" w:color="auto"/>
        <w:right w:val="none" w:sz="0" w:space="0" w:color="auto"/>
      </w:divBdr>
    </w:div>
    <w:div w:id="391316500">
      <w:bodyDiv w:val="1"/>
      <w:marLeft w:val="0"/>
      <w:marRight w:val="0"/>
      <w:marTop w:val="0"/>
      <w:marBottom w:val="0"/>
      <w:divBdr>
        <w:top w:val="none" w:sz="0" w:space="0" w:color="auto"/>
        <w:left w:val="none" w:sz="0" w:space="0" w:color="auto"/>
        <w:bottom w:val="none" w:sz="0" w:space="0" w:color="auto"/>
        <w:right w:val="none" w:sz="0" w:space="0" w:color="auto"/>
      </w:divBdr>
    </w:div>
    <w:div w:id="391468492">
      <w:bodyDiv w:val="1"/>
      <w:marLeft w:val="0"/>
      <w:marRight w:val="0"/>
      <w:marTop w:val="0"/>
      <w:marBottom w:val="0"/>
      <w:divBdr>
        <w:top w:val="none" w:sz="0" w:space="0" w:color="auto"/>
        <w:left w:val="none" w:sz="0" w:space="0" w:color="auto"/>
        <w:bottom w:val="none" w:sz="0" w:space="0" w:color="auto"/>
        <w:right w:val="none" w:sz="0" w:space="0" w:color="auto"/>
      </w:divBdr>
    </w:div>
    <w:div w:id="391538107">
      <w:bodyDiv w:val="1"/>
      <w:marLeft w:val="0"/>
      <w:marRight w:val="0"/>
      <w:marTop w:val="0"/>
      <w:marBottom w:val="0"/>
      <w:divBdr>
        <w:top w:val="none" w:sz="0" w:space="0" w:color="auto"/>
        <w:left w:val="none" w:sz="0" w:space="0" w:color="auto"/>
        <w:bottom w:val="none" w:sz="0" w:space="0" w:color="auto"/>
        <w:right w:val="none" w:sz="0" w:space="0" w:color="auto"/>
      </w:divBdr>
    </w:div>
    <w:div w:id="391656833">
      <w:bodyDiv w:val="1"/>
      <w:marLeft w:val="0"/>
      <w:marRight w:val="0"/>
      <w:marTop w:val="0"/>
      <w:marBottom w:val="0"/>
      <w:divBdr>
        <w:top w:val="none" w:sz="0" w:space="0" w:color="auto"/>
        <w:left w:val="none" w:sz="0" w:space="0" w:color="auto"/>
        <w:bottom w:val="none" w:sz="0" w:space="0" w:color="auto"/>
        <w:right w:val="none" w:sz="0" w:space="0" w:color="auto"/>
      </w:divBdr>
    </w:div>
    <w:div w:id="391657803">
      <w:bodyDiv w:val="1"/>
      <w:marLeft w:val="0"/>
      <w:marRight w:val="0"/>
      <w:marTop w:val="0"/>
      <w:marBottom w:val="0"/>
      <w:divBdr>
        <w:top w:val="none" w:sz="0" w:space="0" w:color="auto"/>
        <w:left w:val="none" w:sz="0" w:space="0" w:color="auto"/>
        <w:bottom w:val="none" w:sz="0" w:space="0" w:color="auto"/>
        <w:right w:val="none" w:sz="0" w:space="0" w:color="auto"/>
      </w:divBdr>
    </w:div>
    <w:div w:id="391738490">
      <w:bodyDiv w:val="1"/>
      <w:marLeft w:val="0"/>
      <w:marRight w:val="0"/>
      <w:marTop w:val="0"/>
      <w:marBottom w:val="0"/>
      <w:divBdr>
        <w:top w:val="none" w:sz="0" w:space="0" w:color="auto"/>
        <w:left w:val="none" w:sz="0" w:space="0" w:color="auto"/>
        <w:bottom w:val="none" w:sz="0" w:space="0" w:color="auto"/>
        <w:right w:val="none" w:sz="0" w:space="0" w:color="auto"/>
      </w:divBdr>
    </w:div>
    <w:div w:id="391739414">
      <w:bodyDiv w:val="1"/>
      <w:marLeft w:val="0"/>
      <w:marRight w:val="0"/>
      <w:marTop w:val="0"/>
      <w:marBottom w:val="0"/>
      <w:divBdr>
        <w:top w:val="none" w:sz="0" w:space="0" w:color="auto"/>
        <w:left w:val="none" w:sz="0" w:space="0" w:color="auto"/>
        <w:bottom w:val="none" w:sz="0" w:space="0" w:color="auto"/>
        <w:right w:val="none" w:sz="0" w:space="0" w:color="auto"/>
      </w:divBdr>
    </w:div>
    <w:div w:id="391926134">
      <w:bodyDiv w:val="1"/>
      <w:marLeft w:val="0"/>
      <w:marRight w:val="0"/>
      <w:marTop w:val="0"/>
      <w:marBottom w:val="0"/>
      <w:divBdr>
        <w:top w:val="none" w:sz="0" w:space="0" w:color="auto"/>
        <w:left w:val="none" w:sz="0" w:space="0" w:color="auto"/>
        <w:bottom w:val="none" w:sz="0" w:space="0" w:color="auto"/>
        <w:right w:val="none" w:sz="0" w:space="0" w:color="auto"/>
      </w:divBdr>
    </w:div>
    <w:div w:id="391932697">
      <w:bodyDiv w:val="1"/>
      <w:marLeft w:val="0"/>
      <w:marRight w:val="0"/>
      <w:marTop w:val="0"/>
      <w:marBottom w:val="0"/>
      <w:divBdr>
        <w:top w:val="none" w:sz="0" w:space="0" w:color="auto"/>
        <w:left w:val="none" w:sz="0" w:space="0" w:color="auto"/>
        <w:bottom w:val="none" w:sz="0" w:space="0" w:color="auto"/>
        <w:right w:val="none" w:sz="0" w:space="0" w:color="auto"/>
      </w:divBdr>
    </w:div>
    <w:div w:id="392041325">
      <w:bodyDiv w:val="1"/>
      <w:marLeft w:val="0"/>
      <w:marRight w:val="0"/>
      <w:marTop w:val="0"/>
      <w:marBottom w:val="0"/>
      <w:divBdr>
        <w:top w:val="none" w:sz="0" w:space="0" w:color="auto"/>
        <w:left w:val="none" w:sz="0" w:space="0" w:color="auto"/>
        <w:bottom w:val="none" w:sz="0" w:space="0" w:color="auto"/>
        <w:right w:val="none" w:sz="0" w:space="0" w:color="auto"/>
      </w:divBdr>
    </w:div>
    <w:div w:id="392043255">
      <w:bodyDiv w:val="1"/>
      <w:marLeft w:val="0"/>
      <w:marRight w:val="0"/>
      <w:marTop w:val="0"/>
      <w:marBottom w:val="0"/>
      <w:divBdr>
        <w:top w:val="none" w:sz="0" w:space="0" w:color="auto"/>
        <w:left w:val="none" w:sz="0" w:space="0" w:color="auto"/>
        <w:bottom w:val="none" w:sz="0" w:space="0" w:color="auto"/>
        <w:right w:val="none" w:sz="0" w:space="0" w:color="auto"/>
      </w:divBdr>
    </w:div>
    <w:div w:id="392047092">
      <w:bodyDiv w:val="1"/>
      <w:marLeft w:val="0"/>
      <w:marRight w:val="0"/>
      <w:marTop w:val="0"/>
      <w:marBottom w:val="0"/>
      <w:divBdr>
        <w:top w:val="none" w:sz="0" w:space="0" w:color="auto"/>
        <w:left w:val="none" w:sz="0" w:space="0" w:color="auto"/>
        <w:bottom w:val="none" w:sz="0" w:space="0" w:color="auto"/>
        <w:right w:val="none" w:sz="0" w:space="0" w:color="auto"/>
      </w:divBdr>
    </w:div>
    <w:div w:id="392119008">
      <w:bodyDiv w:val="1"/>
      <w:marLeft w:val="0"/>
      <w:marRight w:val="0"/>
      <w:marTop w:val="0"/>
      <w:marBottom w:val="0"/>
      <w:divBdr>
        <w:top w:val="none" w:sz="0" w:space="0" w:color="auto"/>
        <w:left w:val="none" w:sz="0" w:space="0" w:color="auto"/>
        <w:bottom w:val="none" w:sz="0" w:space="0" w:color="auto"/>
        <w:right w:val="none" w:sz="0" w:space="0" w:color="auto"/>
      </w:divBdr>
    </w:div>
    <w:div w:id="392124621">
      <w:bodyDiv w:val="1"/>
      <w:marLeft w:val="0"/>
      <w:marRight w:val="0"/>
      <w:marTop w:val="0"/>
      <w:marBottom w:val="0"/>
      <w:divBdr>
        <w:top w:val="none" w:sz="0" w:space="0" w:color="auto"/>
        <w:left w:val="none" w:sz="0" w:space="0" w:color="auto"/>
        <w:bottom w:val="none" w:sz="0" w:space="0" w:color="auto"/>
        <w:right w:val="none" w:sz="0" w:space="0" w:color="auto"/>
      </w:divBdr>
    </w:div>
    <w:div w:id="392239513">
      <w:bodyDiv w:val="1"/>
      <w:marLeft w:val="0"/>
      <w:marRight w:val="0"/>
      <w:marTop w:val="0"/>
      <w:marBottom w:val="0"/>
      <w:divBdr>
        <w:top w:val="none" w:sz="0" w:space="0" w:color="auto"/>
        <w:left w:val="none" w:sz="0" w:space="0" w:color="auto"/>
        <w:bottom w:val="none" w:sz="0" w:space="0" w:color="auto"/>
        <w:right w:val="none" w:sz="0" w:space="0" w:color="auto"/>
      </w:divBdr>
    </w:div>
    <w:div w:id="392311763">
      <w:bodyDiv w:val="1"/>
      <w:marLeft w:val="0"/>
      <w:marRight w:val="0"/>
      <w:marTop w:val="0"/>
      <w:marBottom w:val="0"/>
      <w:divBdr>
        <w:top w:val="none" w:sz="0" w:space="0" w:color="auto"/>
        <w:left w:val="none" w:sz="0" w:space="0" w:color="auto"/>
        <w:bottom w:val="none" w:sz="0" w:space="0" w:color="auto"/>
        <w:right w:val="none" w:sz="0" w:space="0" w:color="auto"/>
      </w:divBdr>
    </w:div>
    <w:div w:id="392314179">
      <w:bodyDiv w:val="1"/>
      <w:marLeft w:val="0"/>
      <w:marRight w:val="0"/>
      <w:marTop w:val="0"/>
      <w:marBottom w:val="0"/>
      <w:divBdr>
        <w:top w:val="none" w:sz="0" w:space="0" w:color="auto"/>
        <w:left w:val="none" w:sz="0" w:space="0" w:color="auto"/>
        <w:bottom w:val="none" w:sz="0" w:space="0" w:color="auto"/>
        <w:right w:val="none" w:sz="0" w:space="0" w:color="auto"/>
      </w:divBdr>
    </w:div>
    <w:div w:id="392316667">
      <w:bodyDiv w:val="1"/>
      <w:marLeft w:val="0"/>
      <w:marRight w:val="0"/>
      <w:marTop w:val="0"/>
      <w:marBottom w:val="0"/>
      <w:divBdr>
        <w:top w:val="none" w:sz="0" w:space="0" w:color="auto"/>
        <w:left w:val="none" w:sz="0" w:space="0" w:color="auto"/>
        <w:bottom w:val="none" w:sz="0" w:space="0" w:color="auto"/>
        <w:right w:val="none" w:sz="0" w:space="0" w:color="auto"/>
      </w:divBdr>
    </w:div>
    <w:div w:id="392433476">
      <w:bodyDiv w:val="1"/>
      <w:marLeft w:val="0"/>
      <w:marRight w:val="0"/>
      <w:marTop w:val="0"/>
      <w:marBottom w:val="0"/>
      <w:divBdr>
        <w:top w:val="none" w:sz="0" w:space="0" w:color="auto"/>
        <w:left w:val="none" w:sz="0" w:space="0" w:color="auto"/>
        <w:bottom w:val="none" w:sz="0" w:space="0" w:color="auto"/>
        <w:right w:val="none" w:sz="0" w:space="0" w:color="auto"/>
      </w:divBdr>
    </w:div>
    <w:div w:id="392461535">
      <w:bodyDiv w:val="1"/>
      <w:marLeft w:val="0"/>
      <w:marRight w:val="0"/>
      <w:marTop w:val="0"/>
      <w:marBottom w:val="0"/>
      <w:divBdr>
        <w:top w:val="none" w:sz="0" w:space="0" w:color="auto"/>
        <w:left w:val="none" w:sz="0" w:space="0" w:color="auto"/>
        <w:bottom w:val="none" w:sz="0" w:space="0" w:color="auto"/>
        <w:right w:val="none" w:sz="0" w:space="0" w:color="auto"/>
      </w:divBdr>
    </w:div>
    <w:div w:id="392508088">
      <w:bodyDiv w:val="1"/>
      <w:marLeft w:val="0"/>
      <w:marRight w:val="0"/>
      <w:marTop w:val="0"/>
      <w:marBottom w:val="0"/>
      <w:divBdr>
        <w:top w:val="none" w:sz="0" w:space="0" w:color="auto"/>
        <w:left w:val="none" w:sz="0" w:space="0" w:color="auto"/>
        <w:bottom w:val="none" w:sz="0" w:space="0" w:color="auto"/>
        <w:right w:val="none" w:sz="0" w:space="0" w:color="auto"/>
      </w:divBdr>
    </w:div>
    <w:div w:id="392582567">
      <w:bodyDiv w:val="1"/>
      <w:marLeft w:val="0"/>
      <w:marRight w:val="0"/>
      <w:marTop w:val="0"/>
      <w:marBottom w:val="0"/>
      <w:divBdr>
        <w:top w:val="none" w:sz="0" w:space="0" w:color="auto"/>
        <w:left w:val="none" w:sz="0" w:space="0" w:color="auto"/>
        <w:bottom w:val="none" w:sz="0" w:space="0" w:color="auto"/>
        <w:right w:val="none" w:sz="0" w:space="0" w:color="auto"/>
      </w:divBdr>
    </w:div>
    <w:div w:id="392698394">
      <w:bodyDiv w:val="1"/>
      <w:marLeft w:val="0"/>
      <w:marRight w:val="0"/>
      <w:marTop w:val="0"/>
      <w:marBottom w:val="0"/>
      <w:divBdr>
        <w:top w:val="none" w:sz="0" w:space="0" w:color="auto"/>
        <w:left w:val="none" w:sz="0" w:space="0" w:color="auto"/>
        <w:bottom w:val="none" w:sz="0" w:space="0" w:color="auto"/>
        <w:right w:val="none" w:sz="0" w:space="0" w:color="auto"/>
      </w:divBdr>
    </w:div>
    <w:div w:id="392780262">
      <w:bodyDiv w:val="1"/>
      <w:marLeft w:val="0"/>
      <w:marRight w:val="0"/>
      <w:marTop w:val="0"/>
      <w:marBottom w:val="0"/>
      <w:divBdr>
        <w:top w:val="none" w:sz="0" w:space="0" w:color="auto"/>
        <w:left w:val="none" w:sz="0" w:space="0" w:color="auto"/>
        <w:bottom w:val="none" w:sz="0" w:space="0" w:color="auto"/>
        <w:right w:val="none" w:sz="0" w:space="0" w:color="auto"/>
      </w:divBdr>
    </w:div>
    <w:div w:id="392848287">
      <w:bodyDiv w:val="1"/>
      <w:marLeft w:val="0"/>
      <w:marRight w:val="0"/>
      <w:marTop w:val="0"/>
      <w:marBottom w:val="0"/>
      <w:divBdr>
        <w:top w:val="none" w:sz="0" w:space="0" w:color="auto"/>
        <w:left w:val="none" w:sz="0" w:space="0" w:color="auto"/>
        <w:bottom w:val="none" w:sz="0" w:space="0" w:color="auto"/>
        <w:right w:val="none" w:sz="0" w:space="0" w:color="auto"/>
      </w:divBdr>
    </w:div>
    <w:div w:id="392850030">
      <w:bodyDiv w:val="1"/>
      <w:marLeft w:val="0"/>
      <w:marRight w:val="0"/>
      <w:marTop w:val="0"/>
      <w:marBottom w:val="0"/>
      <w:divBdr>
        <w:top w:val="none" w:sz="0" w:space="0" w:color="auto"/>
        <w:left w:val="none" w:sz="0" w:space="0" w:color="auto"/>
        <w:bottom w:val="none" w:sz="0" w:space="0" w:color="auto"/>
        <w:right w:val="none" w:sz="0" w:space="0" w:color="auto"/>
      </w:divBdr>
    </w:div>
    <w:div w:id="392893378">
      <w:bodyDiv w:val="1"/>
      <w:marLeft w:val="0"/>
      <w:marRight w:val="0"/>
      <w:marTop w:val="0"/>
      <w:marBottom w:val="0"/>
      <w:divBdr>
        <w:top w:val="none" w:sz="0" w:space="0" w:color="auto"/>
        <w:left w:val="none" w:sz="0" w:space="0" w:color="auto"/>
        <w:bottom w:val="none" w:sz="0" w:space="0" w:color="auto"/>
        <w:right w:val="none" w:sz="0" w:space="0" w:color="auto"/>
      </w:divBdr>
    </w:div>
    <w:div w:id="393046424">
      <w:bodyDiv w:val="1"/>
      <w:marLeft w:val="0"/>
      <w:marRight w:val="0"/>
      <w:marTop w:val="0"/>
      <w:marBottom w:val="0"/>
      <w:divBdr>
        <w:top w:val="none" w:sz="0" w:space="0" w:color="auto"/>
        <w:left w:val="none" w:sz="0" w:space="0" w:color="auto"/>
        <w:bottom w:val="none" w:sz="0" w:space="0" w:color="auto"/>
        <w:right w:val="none" w:sz="0" w:space="0" w:color="auto"/>
      </w:divBdr>
    </w:div>
    <w:div w:id="393048304">
      <w:bodyDiv w:val="1"/>
      <w:marLeft w:val="0"/>
      <w:marRight w:val="0"/>
      <w:marTop w:val="0"/>
      <w:marBottom w:val="0"/>
      <w:divBdr>
        <w:top w:val="none" w:sz="0" w:space="0" w:color="auto"/>
        <w:left w:val="none" w:sz="0" w:space="0" w:color="auto"/>
        <w:bottom w:val="none" w:sz="0" w:space="0" w:color="auto"/>
        <w:right w:val="none" w:sz="0" w:space="0" w:color="auto"/>
      </w:divBdr>
    </w:div>
    <w:div w:id="393087270">
      <w:bodyDiv w:val="1"/>
      <w:marLeft w:val="0"/>
      <w:marRight w:val="0"/>
      <w:marTop w:val="0"/>
      <w:marBottom w:val="0"/>
      <w:divBdr>
        <w:top w:val="none" w:sz="0" w:space="0" w:color="auto"/>
        <w:left w:val="none" w:sz="0" w:space="0" w:color="auto"/>
        <w:bottom w:val="none" w:sz="0" w:space="0" w:color="auto"/>
        <w:right w:val="none" w:sz="0" w:space="0" w:color="auto"/>
      </w:divBdr>
    </w:div>
    <w:div w:id="393088675">
      <w:bodyDiv w:val="1"/>
      <w:marLeft w:val="0"/>
      <w:marRight w:val="0"/>
      <w:marTop w:val="0"/>
      <w:marBottom w:val="0"/>
      <w:divBdr>
        <w:top w:val="none" w:sz="0" w:space="0" w:color="auto"/>
        <w:left w:val="none" w:sz="0" w:space="0" w:color="auto"/>
        <w:bottom w:val="none" w:sz="0" w:space="0" w:color="auto"/>
        <w:right w:val="none" w:sz="0" w:space="0" w:color="auto"/>
      </w:divBdr>
    </w:div>
    <w:div w:id="393117199">
      <w:bodyDiv w:val="1"/>
      <w:marLeft w:val="0"/>
      <w:marRight w:val="0"/>
      <w:marTop w:val="0"/>
      <w:marBottom w:val="0"/>
      <w:divBdr>
        <w:top w:val="none" w:sz="0" w:space="0" w:color="auto"/>
        <w:left w:val="none" w:sz="0" w:space="0" w:color="auto"/>
        <w:bottom w:val="none" w:sz="0" w:space="0" w:color="auto"/>
        <w:right w:val="none" w:sz="0" w:space="0" w:color="auto"/>
      </w:divBdr>
    </w:div>
    <w:div w:id="393359907">
      <w:bodyDiv w:val="1"/>
      <w:marLeft w:val="0"/>
      <w:marRight w:val="0"/>
      <w:marTop w:val="0"/>
      <w:marBottom w:val="0"/>
      <w:divBdr>
        <w:top w:val="none" w:sz="0" w:space="0" w:color="auto"/>
        <w:left w:val="none" w:sz="0" w:space="0" w:color="auto"/>
        <w:bottom w:val="none" w:sz="0" w:space="0" w:color="auto"/>
        <w:right w:val="none" w:sz="0" w:space="0" w:color="auto"/>
      </w:divBdr>
    </w:div>
    <w:div w:id="393360298">
      <w:bodyDiv w:val="1"/>
      <w:marLeft w:val="0"/>
      <w:marRight w:val="0"/>
      <w:marTop w:val="0"/>
      <w:marBottom w:val="0"/>
      <w:divBdr>
        <w:top w:val="none" w:sz="0" w:space="0" w:color="auto"/>
        <w:left w:val="none" w:sz="0" w:space="0" w:color="auto"/>
        <w:bottom w:val="none" w:sz="0" w:space="0" w:color="auto"/>
        <w:right w:val="none" w:sz="0" w:space="0" w:color="auto"/>
      </w:divBdr>
    </w:div>
    <w:div w:id="393435471">
      <w:bodyDiv w:val="1"/>
      <w:marLeft w:val="0"/>
      <w:marRight w:val="0"/>
      <w:marTop w:val="0"/>
      <w:marBottom w:val="0"/>
      <w:divBdr>
        <w:top w:val="none" w:sz="0" w:space="0" w:color="auto"/>
        <w:left w:val="none" w:sz="0" w:space="0" w:color="auto"/>
        <w:bottom w:val="none" w:sz="0" w:space="0" w:color="auto"/>
        <w:right w:val="none" w:sz="0" w:space="0" w:color="auto"/>
      </w:divBdr>
    </w:div>
    <w:div w:id="393508918">
      <w:bodyDiv w:val="1"/>
      <w:marLeft w:val="0"/>
      <w:marRight w:val="0"/>
      <w:marTop w:val="0"/>
      <w:marBottom w:val="0"/>
      <w:divBdr>
        <w:top w:val="none" w:sz="0" w:space="0" w:color="auto"/>
        <w:left w:val="none" w:sz="0" w:space="0" w:color="auto"/>
        <w:bottom w:val="none" w:sz="0" w:space="0" w:color="auto"/>
        <w:right w:val="none" w:sz="0" w:space="0" w:color="auto"/>
      </w:divBdr>
    </w:div>
    <w:div w:id="393509703">
      <w:bodyDiv w:val="1"/>
      <w:marLeft w:val="0"/>
      <w:marRight w:val="0"/>
      <w:marTop w:val="0"/>
      <w:marBottom w:val="0"/>
      <w:divBdr>
        <w:top w:val="none" w:sz="0" w:space="0" w:color="auto"/>
        <w:left w:val="none" w:sz="0" w:space="0" w:color="auto"/>
        <w:bottom w:val="none" w:sz="0" w:space="0" w:color="auto"/>
        <w:right w:val="none" w:sz="0" w:space="0" w:color="auto"/>
      </w:divBdr>
    </w:div>
    <w:div w:id="393549503">
      <w:bodyDiv w:val="1"/>
      <w:marLeft w:val="0"/>
      <w:marRight w:val="0"/>
      <w:marTop w:val="0"/>
      <w:marBottom w:val="0"/>
      <w:divBdr>
        <w:top w:val="none" w:sz="0" w:space="0" w:color="auto"/>
        <w:left w:val="none" w:sz="0" w:space="0" w:color="auto"/>
        <w:bottom w:val="none" w:sz="0" w:space="0" w:color="auto"/>
        <w:right w:val="none" w:sz="0" w:space="0" w:color="auto"/>
      </w:divBdr>
    </w:div>
    <w:div w:id="393627252">
      <w:bodyDiv w:val="1"/>
      <w:marLeft w:val="0"/>
      <w:marRight w:val="0"/>
      <w:marTop w:val="0"/>
      <w:marBottom w:val="0"/>
      <w:divBdr>
        <w:top w:val="none" w:sz="0" w:space="0" w:color="auto"/>
        <w:left w:val="none" w:sz="0" w:space="0" w:color="auto"/>
        <w:bottom w:val="none" w:sz="0" w:space="0" w:color="auto"/>
        <w:right w:val="none" w:sz="0" w:space="0" w:color="auto"/>
      </w:divBdr>
    </w:div>
    <w:div w:id="393772170">
      <w:bodyDiv w:val="1"/>
      <w:marLeft w:val="0"/>
      <w:marRight w:val="0"/>
      <w:marTop w:val="0"/>
      <w:marBottom w:val="0"/>
      <w:divBdr>
        <w:top w:val="none" w:sz="0" w:space="0" w:color="auto"/>
        <w:left w:val="none" w:sz="0" w:space="0" w:color="auto"/>
        <w:bottom w:val="none" w:sz="0" w:space="0" w:color="auto"/>
        <w:right w:val="none" w:sz="0" w:space="0" w:color="auto"/>
      </w:divBdr>
    </w:div>
    <w:div w:id="393964619">
      <w:bodyDiv w:val="1"/>
      <w:marLeft w:val="0"/>
      <w:marRight w:val="0"/>
      <w:marTop w:val="0"/>
      <w:marBottom w:val="0"/>
      <w:divBdr>
        <w:top w:val="none" w:sz="0" w:space="0" w:color="auto"/>
        <w:left w:val="none" w:sz="0" w:space="0" w:color="auto"/>
        <w:bottom w:val="none" w:sz="0" w:space="0" w:color="auto"/>
        <w:right w:val="none" w:sz="0" w:space="0" w:color="auto"/>
      </w:divBdr>
    </w:div>
    <w:div w:id="393966664">
      <w:bodyDiv w:val="1"/>
      <w:marLeft w:val="0"/>
      <w:marRight w:val="0"/>
      <w:marTop w:val="0"/>
      <w:marBottom w:val="0"/>
      <w:divBdr>
        <w:top w:val="none" w:sz="0" w:space="0" w:color="auto"/>
        <w:left w:val="none" w:sz="0" w:space="0" w:color="auto"/>
        <w:bottom w:val="none" w:sz="0" w:space="0" w:color="auto"/>
        <w:right w:val="none" w:sz="0" w:space="0" w:color="auto"/>
      </w:divBdr>
    </w:div>
    <w:div w:id="394089052">
      <w:bodyDiv w:val="1"/>
      <w:marLeft w:val="0"/>
      <w:marRight w:val="0"/>
      <w:marTop w:val="0"/>
      <w:marBottom w:val="0"/>
      <w:divBdr>
        <w:top w:val="none" w:sz="0" w:space="0" w:color="auto"/>
        <w:left w:val="none" w:sz="0" w:space="0" w:color="auto"/>
        <w:bottom w:val="none" w:sz="0" w:space="0" w:color="auto"/>
        <w:right w:val="none" w:sz="0" w:space="0" w:color="auto"/>
      </w:divBdr>
    </w:div>
    <w:div w:id="394089624">
      <w:bodyDiv w:val="1"/>
      <w:marLeft w:val="0"/>
      <w:marRight w:val="0"/>
      <w:marTop w:val="0"/>
      <w:marBottom w:val="0"/>
      <w:divBdr>
        <w:top w:val="none" w:sz="0" w:space="0" w:color="auto"/>
        <w:left w:val="none" w:sz="0" w:space="0" w:color="auto"/>
        <w:bottom w:val="none" w:sz="0" w:space="0" w:color="auto"/>
        <w:right w:val="none" w:sz="0" w:space="0" w:color="auto"/>
      </w:divBdr>
    </w:div>
    <w:div w:id="394134195">
      <w:bodyDiv w:val="1"/>
      <w:marLeft w:val="0"/>
      <w:marRight w:val="0"/>
      <w:marTop w:val="0"/>
      <w:marBottom w:val="0"/>
      <w:divBdr>
        <w:top w:val="none" w:sz="0" w:space="0" w:color="auto"/>
        <w:left w:val="none" w:sz="0" w:space="0" w:color="auto"/>
        <w:bottom w:val="none" w:sz="0" w:space="0" w:color="auto"/>
        <w:right w:val="none" w:sz="0" w:space="0" w:color="auto"/>
      </w:divBdr>
    </w:div>
    <w:div w:id="394165596">
      <w:bodyDiv w:val="1"/>
      <w:marLeft w:val="0"/>
      <w:marRight w:val="0"/>
      <w:marTop w:val="0"/>
      <w:marBottom w:val="0"/>
      <w:divBdr>
        <w:top w:val="none" w:sz="0" w:space="0" w:color="auto"/>
        <w:left w:val="none" w:sz="0" w:space="0" w:color="auto"/>
        <w:bottom w:val="none" w:sz="0" w:space="0" w:color="auto"/>
        <w:right w:val="none" w:sz="0" w:space="0" w:color="auto"/>
      </w:divBdr>
    </w:div>
    <w:div w:id="394166021">
      <w:bodyDiv w:val="1"/>
      <w:marLeft w:val="0"/>
      <w:marRight w:val="0"/>
      <w:marTop w:val="0"/>
      <w:marBottom w:val="0"/>
      <w:divBdr>
        <w:top w:val="none" w:sz="0" w:space="0" w:color="auto"/>
        <w:left w:val="none" w:sz="0" w:space="0" w:color="auto"/>
        <w:bottom w:val="none" w:sz="0" w:space="0" w:color="auto"/>
        <w:right w:val="none" w:sz="0" w:space="0" w:color="auto"/>
      </w:divBdr>
    </w:div>
    <w:div w:id="394358454">
      <w:bodyDiv w:val="1"/>
      <w:marLeft w:val="0"/>
      <w:marRight w:val="0"/>
      <w:marTop w:val="0"/>
      <w:marBottom w:val="0"/>
      <w:divBdr>
        <w:top w:val="none" w:sz="0" w:space="0" w:color="auto"/>
        <w:left w:val="none" w:sz="0" w:space="0" w:color="auto"/>
        <w:bottom w:val="none" w:sz="0" w:space="0" w:color="auto"/>
        <w:right w:val="none" w:sz="0" w:space="0" w:color="auto"/>
      </w:divBdr>
    </w:div>
    <w:div w:id="394359614">
      <w:bodyDiv w:val="1"/>
      <w:marLeft w:val="0"/>
      <w:marRight w:val="0"/>
      <w:marTop w:val="0"/>
      <w:marBottom w:val="0"/>
      <w:divBdr>
        <w:top w:val="none" w:sz="0" w:space="0" w:color="auto"/>
        <w:left w:val="none" w:sz="0" w:space="0" w:color="auto"/>
        <w:bottom w:val="none" w:sz="0" w:space="0" w:color="auto"/>
        <w:right w:val="none" w:sz="0" w:space="0" w:color="auto"/>
      </w:divBdr>
    </w:div>
    <w:div w:id="394400258">
      <w:bodyDiv w:val="1"/>
      <w:marLeft w:val="0"/>
      <w:marRight w:val="0"/>
      <w:marTop w:val="0"/>
      <w:marBottom w:val="0"/>
      <w:divBdr>
        <w:top w:val="none" w:sz="0" w:space="0" w:color="auto"/>
        <w:left w:val="none" w:sz="0" w:space="0" w:color="auto"/>
        <w:bottom w:val="none" w:sz="0" w:space="0" w:color="auto"/>
        <w:right w:val="none" w:sz="0" w:space="0" w:color="auto"/>
      </w:divBdr>
    </w:div>
    <w:div w:id="394472279">
      <w:bodyDiv w:val="1"/>
      <w:marLeft w:val="0"/>
      <w:marRight w:val="0"/>
      <w:marTop w:val="0"/>
      <w:marBottom w:val="0"/>
      <w:divBdr>
        <w:top w:val="none" w:sz="0" w:space="0" w:color="auto"/>
        <w:left w:val="none" w:sz="0" w:space="0" w:color="auto"/>
        <w:bottom w:val="none" w:sz="0" w:space="0" w:color="auto"/>
        <w:right w:val="none" w:sz="0" w:space="0" w:color="auto"/>
      </w:divBdr>
    </w:div>
    <w:div w:id="394552089">
      <w:bodyDiv w:val="1"/>
      <w:marLeft w:val="0"/>
      <w:marRight w:val="0"/>
      <w:marTop w:val="0"/>
      <w:marBottom w:val="0"/>
      <w:divBdr>
        <w:top w:val="none" w:sz="0" w:space="0" w:color="auto"/>
        <w:left w:val="none" w:sz="0" w:space="0" w:color="auto"/>
        <w:bottom w:val="none" w:sz="0" w:space="0" w:color="auto"/>
        <w:right w:val="none" w:sz="0" w:space="0" w:color="auto"/>
      </w:divBdr>
    </w:div>
    <w:div w:id="394624855">
      <w:bodyDiv w:val="1"/>
      <w:marLeft w:val="0"/>
      <w:marRight w:val="0"/>
      <w:marTop w:val="0"/>
      <w:marBottom w:val="0"/>
      <w:divBdr>
        <w:top w:val="none" w:sz="0" w:space="0" w:color="auto"/>
        <w:left w:val="none" w:sz="0" w:space="0" w:color="auto"/>
        <w:bottom w:val="none" w:sz="0" w:space="0" w:color="auto"/>
        <w:right w:val="none" w:sz="0" w:space="0" w:color="auto"/>
      </w:divBdr>
    </w:div>
    <w:div w:id="394664410">
      <w:bodyDiv w:val="1"/>
      <w:marLeft w:val="0"/>
      <w:marRight w:val="0"/>
      <w:marTop w:val="0"/>
      <w:marBottom w:val="0"/>
      <w:divBdr>
        <w:top w:val="none" w:sz="0" w:space="0" w:color="auto"/>
        <w:left w:val="none" w:sz="0" w:space="0" w:color="auto"/>
        <w:bottom w:val="none" w:sz="0" w:space="0" w:color="auto"/>
        <w:right w:val="none" w:sz="0" w:space="0" w:color="auto"/>
      </w:divBdr>
    </w:div>
    <w:div w:id="394665527">
      <w:bodyDiv w:val="1"/>
      <w:marLeft w:val="0"/>
      <w:marRight w:val="0"/>
      <w:marTop w:val="0"/>
      <w:marBottom w:val="0"/>
      <w:divBdr>
        <w:top w:val="none" w:sz="0" w:space="0" w:color="auto"/>
        <w:left w:val="none" w:sz="0" w:space="0" w:color="auto"/>
        <w:bottom w:val="none" w:sz="0" w:space="0" w:color="auto"/>
        <w:right w:val="none" w:sz="0" w:space="0" w:color="auto"/>
      </w:divBdr>
    </w:div>
    <w:div w:id="394667343">
      <w:bodyDiv w:val="1"/>
      <w:marLeft w:val="0"/>
      <w:marRight w:val="0"/>
      <w:marTop w:val="0"/>
      <w:marBottom w:val="0"/>
      <w:divBdr>
        <w:top w:val="none" w:sz="0" w:space="0" w:color="auto"/>
        <w:left w:val="none" w:sz="0" w:space="0" w:color="auto"/>
        <w:bottom w:val="none" w:sz="0" w:space="0" w:color="auto"/>
        <w:right w:val="none" w:sz="0" w:space="0" w:color="auto"/>
      </w:divBdr>
    </w:div>
    <w:div w:id="394669492">
      <w:bodyDiv w:val="1"/>
      <w:marLeft w:val="0"/>
      <w:marRight w:val="0"/>
      <w:marTop w:val="0"/>
      <w:marBottom w:val="0"/>
      <w:divBdr>
        <w:top w:val="none" w:sz="0" w:space="0" w:color="auto"/>
        <w:left w:val="none" w:sz="0" w:space="0" w:color="auto"/>
        <w:bottom w:val="none" w:sz="0" w:space="0" w:color="auto"/>
        <w:right w:val="none" w:sz="0" w:space="0" w:color="auto"/>
      </w:divBdr>
    </w:div>
    <w:div w:id="394737768">
      <w:bodyDiv w:val="1"/>
      <w:marLeft w:val="0"/>
      <w:marRight w:val="0"/>
      <w:marTop w:val="0"/>
      <w:marBottom w:val="0"/>
      <w:divBdr>
        <w:top w:val="none" w:sz="0" w:space="0" w:color="auto"/>
        <w:left w:val="none" w:sz="0" w:space="0" w:color="auto"/>
        <w:bottom w:val="none" w:sz="0" w:space="0" w:color="auto"/>
        <w:right w:val="none" w:sz="0" w:space="0" w:color="auto"/>
      </w:divBdr>
    </w:div>
    <w:div w:id="394739791">
      <w:bodyDiv w:val="1"/>
      <w:marLeft w:val="0"/>
      <w:marRight w:val="0"/>
      <w:marTop w:val="0"/>
      <w:marBottom w:val="0"/>
      <w:divBdr>
        <w:top w:val="none" w:sz="0" w:space="0" w:color="auto"/>
        <w:left w:val="none" w:sz="0" w:space="0" w:color="auto"/>
        <w:bottom w:val="none" w:sz="0" w:space="0" w:color="auto"/>
        <w:right w:val="none" w:sz="0" w:space="0" w:color="auto"/>
      </w:divBdr>
    </w:div>
    <w:div w:id="394741932">
      <w:bodyDiv w:val="1"/>
      <w:marLeft w:val="0"/>
      <w:marRight w:val="0"/>
      <w:marTop w:val="0"/>
      <w:marBottom w:val="0"/>
      <w:divBdr>
        <w:top w:val="none" w:sz="0" w:space="0" w:color="auto"/>
        <w:left w:val="none" w:sz="0" w:space="0" w:color="auto"/>
        <w:bottom w:val="none" w:sz="0" w:space="0" w:color="auto"/>
        <w:right w:val="none" w:sz="0" w:space="0" w:color="auto"/>
      </w:divBdr>
    </w:div>
    <w:div w:id="394815811">
      <w:bodyDiv w:val="1"/>
      <w:marLeft w:val="0"/>
      <w:marRight w:val="0"/>
      <w:marTop w:val="0"/>
      <w:marBottom w:val="0"/>
      <w:divBdr>
        <w:top w:val="none" w:sz="0" w:space="0" w:color="auto"/>
        <w:left w:val="none" w:sz="0" w:space="0" w:color="auto"/>
        <w:bottom w:val="none" w:sz="0" w:space="0" w:color="auto"/>
        <w:right w:val="none" w:sz="0" w:space="0" w:color="auto"/>
      </w:divBdr>
    </w:div>
    <w:div w:id="394817702">
      <w:bodyDiv w:val="1"/>
      <w:marLeft w:val="0"/>
      <w:marRight w:val="0"/>
      <w:marTop w:val="0"/>
      <w:marBottom w:val="0"/>
      <w:divBdr>
        <w:top w:val="none" w:sz="0" w:space="0" w:color="auto"/>
        <w:left w:val="none" w:sz="0" w:space="0" w:color="auto"/>
        <w:bottom w:val="none" w:sz="0" w:space="0" w:color="auto"/>
        <w:right w:val="none" w:sz="0" w:space="0" w:color="auto"/>
      </w:divBdr>
    </w:div>
    <w:div w:id="394858296">
      <w:bodyDiv w:val="1"/>
      <w:marLeft w:val="0"/>
      <w:marRight w:val="0"/>
      <w:marTop w:val="0"/>
      <w:marBottom w:val="0"/>
      <w:divBdr>
        <w:top w:val="none" w:sz="0" w:space="0" w:color="auto"/>
        <w:left w:val="none" w:sz="0" w:space="0" w:color="auto"/>
        <w:bottom w:val="none" w:sz="0" w:space="0" w:color="auto"/>
        <w:right w:val="none" w:sz="0" w:space="0" w:color="auto"/>
      </w:divBdr>
    </w:div>
    <w:div w:id="394861684">
      <w:bodyDiv w:val="1"/>
      <w:marLeft w:val="0"/>
      <w:marRight w:val="0"/>
      <w:marTop w:val="0"/>
      <w:marBottom w:val="0"/>
      <w:divBdr>
        <w:top w:val="none" w:sz="0" w:space="0" w:color="auto"/>
        <w:left w:val="none" w:sz="0" w:space="0" w:color="auto"/>
        <w:bottom w:val="none" w:sz="0" w:space="0" w:color="auto"/>
        <w:right w:val="none" w:sz="0" w:space="0" w:color="auto"/>
      </w:divBdr>
    </w:div>
    <w:div w:id="394861705">
      <w:bodyDiv w:val="1"/>
      <w:marLeft w:val="0"/>
      <w:marRight w:val="0"/>
      <w:marTop w:val="0"/>
      <w:marBottom w:val="0"/>
      <w:divBdr>
        <w:top w:val="none" w:sz="0" w:space="0" w:color="auto"/>
        <w:left w:val="none" w:sz="0" w:space="0" w:color="auto"/>
        <w:bottom w:val="none" w:sz="0" w:space="0" w:color="auto"/>
        <w:right w:val="none" w:sz="0" w:space="0" w:color="auto"/>
      </w:divBdr>
    </w:div>
    <w:div w:id="394862423">
      <w:bodyDiv w:val="1"/>
      <w:marLeft w:val="0"/>
      <w:marRight w:val="0"/>
      <w:marTop w:val="0"/>
      <w:marBottom w:val="0"/>
      <w:divBdr>
        <w:top w:val="none" w:sz="0" w:space="0" w:color="auto"/>
        <w:left w:val="none" w:sz="0" w:space="0" w:color="auto"/>
        <w:bottom w:val="none" w:sz="0" w:space="0" w:color="auto"/>
        <w:right w:val="none" w:sz="0" w:space="0" w:color="auto"/>
      </w:divBdr>
    </w:div>
    <w:div w:id="394936475">
      <w:bodyDiv w:val="1"/>
      <w:marLeft w:val="0"/>
      <w:marRight w:val="0"/>
      <w:marTop w:val="0"/>
      <w:marBottom w:val="0"/>
      <w:divBdr>
        <w:top w:val="none" w:sz="0" w:space="0" w:color="auto"/>
        <w:left w:val="none" w:sz="0" w:space="0" w:color="auto"/>
        <w:bottom w:val="none" w:sz="0" w:space="0" w:color="auto"/>
        <w:right w:val="none" w:sz="0" w:space="0" w:color="auto"/>
      </w:divBdr>
    </w:div>
    <w:div w:id="395124841">
      <w:bodyDiv w:val="1"/>
      <w:marLeft w:val="0"/>
      <w:marRight w:val="0"/>
      <w:marTop w:val="0"/>
      <w:marBottom w:val="0"/>
      <w:divBdr>
        <w:top w:val="none" w:sz="0" w:space="0" w:color="auto"/>
        <w:left w:val="none" w:sz="0" w:space="0" w:color="auto"/>
        <w:bottom w:val="none" w:sz="0" w:space="0" w:color="auto"/>
        <w:right w:val="none" w:sz="0" w:space="0" w:color="auto"/>
      </w:divBdr>
    </w:div>
    <w:div w:id="395126455">
      <w:bodyDiv w:val="1"/>
      <w:marLeft w:val="0"/>
      <w:marRight w:val="0"/>
      <w:marTop w:val="0"/>
      <w:marBottom w:val="0"/>
      <w:divBdr>
        <w:top w:val="none" w:sz="0" w:space="0" w:color="auto"/>
        <w:left w:val="none" w:sz="0" w:space="0" w:color="auto"/>
        <w:bottom w:val="none" w:sz="0" w:space="0" w:color="auto"/>
        <w:right w:val="none" w:sz="0" w:space="0" w:color="auto"/>
      </w:divBdr>
    </w:div>
    <w:div w:id="395201821">
      <w:bodyDiv w:val="1"/>
      <w:marLeft w:val="0"/>
      <w:marRight w:val="0"/>
      <w:marTop w:val="0"/>
      <w:marBottom w:val="0"/>
      <w:divBdr>
        <w:top w:val="none" w:sz="0" w:space="0" w:color="auto"/>
        <w:left w:val="none" w:sz="0" w:space="0" w:color="auto"/>
        <w:bottom w:val="none" w:sz="0" w:space="0" w:color="auto"/>
        <w:right w:val="none" w:sz="0" w:space="0" w:color="auto"/>
      </w:divBdr>
    </w:div>
    <w:div w:id="395207145">
      <w:bodyDiv w:val="1"/>
      <w:marLeft w:val="0"/>
      <w:marRight w:val="0"/>
      <w:marTop w:val="0"/>
      <w:marBottom w:val="0"/>
      <w:divBdr>
        <w:top w:val="none" w:sz="0" w:space="0" w:color="auto"/>
        <w:left w:val="none" w:sz="0" w:space="0" w:color="auto"/>
        <w:bottom w:val="none" w:sz="0" w:space="0" w:color="auto"/>
        <w:right w:val="none" w:sz="0" w:space="0" w:color="auto"/>
      </w:divBdr>
    </w:div>
    <w:div w:id="395208307">
      <w:bodyDiv w:val="1"/>
      <w:marLeft w:val="0"/>
      <w:marRight w:val="0"/>
      <w:marTop w:val="0"/>
      <w:marBottom w:val="0"/>
      <w:divBdr>
        <w:top w:val="none" w:sz="0" w:space="0" w:color="auto"/>
        <w:left w:val="none" w:sz="0" w:space="0" w:color="auto"/>
        <w:bottom w:val="none" w:sz="0" w:space="0" w:color="auto"/>
        <w:right w:val="none" w:sz="0" w:space="0" w:color="auto"/>
      </w:divBdr>
    </w:div>
    <w:div w:id="395319566">
      <w:bodyDiv w:val="1"/>
      <w:marLeft w:val="0"/>
      <w:marRight w:val="0"/>
      <w:marTop w:val="0"/>
      <w:marBottom w:val="0"/>
      <w:divBdr>
        <w:top w:val="none" w:sz="0" w:space="0" w:color="auto"/>
        <w:left w:val="none" w:sz="0" w:space="0" w:color="auto"/>
        <w:bottom w:val="none" w:sz="0" w:space="0" w:color="auto"/>
        <w:right w:val="none" w:sz="0" w:space="0" w:color="auto"/>
      </w:divBdr>
    </w:div>
    <w:div w:id="395325371">
      <w:bodyDiv w:val="1"/>
      <w:marLeft w:val="0"/>
      <w:marRight w:val="0"/>
      <w:marTop w:val="0"/>
      <w:marBottom w:val="0"/>
      <w:divBdr>
        <w:top w:val="none" w:sz="0" w:space="0" w:color="auto"/>
        <w:left w:val="none" w:sz="0" w:space="0" w:color="auto"/>
        <w:bottom w:val="none" w:sz="0" w:space="0" w:color="auto"/>
        <w:right w:val="none" w:sz="0" w:space="0" w:color="auto"/>
      </w:divBdr>
    </w:div>
    <w:div w:id="395444328">
      <w:bodyDiv w:val="1"/>
      <w:marLeft w:val="0"/>
      <w:marRight w:val="0"/>
      <w:marTop w:val="0"/>
      <w:marBottom w:val="0"/>
      <w:divBdr>
        <w:top w:val="none" w:sz="0" w:space="0" w:color="auto"/>
        <w:left w:val="none" w:sz="0" w:space="0" w:color="auto"/>
        <w:bottom w:val="none" w:sz="0" w:space="0" w:color="auto"/>
        <w:right w:val="none" w:sz="0" w:space="0" w:color="auto"/>
      </w:divBdr>
    </w:div>
    <w:div w:id="395469234">
      <w:bodyDiv w:val="1"/>
      <w:marLeft w:val="0"/>
      <w:marRight w:val="0"/>
      <w:marTop w:val="0"/>
      <w:marBottom w:val="0"/>
      <w:divBdr>
        <w:top w:val="none" w:sz="0" w:space="0" w:color="auto"/>
        <w:left w:val="none" w:sz="0" w:space="0" w:color="auto"/>
        <w:bottom w:val="none" w:sz="0" w:space="0" w:color="auto"/>
        <w:right w:val="none" w:sz="0" w:space="0" w:color="auto"/>
      </w:divBdr>
    </w:div>
    <w:div w:id="395475240">
      <w:bodyDiv w:val="1"/>
      <w:marLeft w:val="0"/>
      <w:marRight w:val="0"/>
      <w:marTop w:val="0"/>
      <w:marBottom w:val="0"/>
      <w:divBdr>
        <w:top w:val="none" w:sz="0" w:space="0" w:color="auto"/>
        <w:left w:val="none" w:sz="0" w:space="0" w:color="auto"/>
        <w:bottom w:val="none" w:sz="0" w:space="0" w:color="auto"/>
        <w:right w:val="none" w:sz="0" w:space="0" w:color="auto"/>
      </w:divBdr>
    </w:div>
    <w:div w:id="395513655">
      <w:bodyDiv w:val="1"/>
      <w:marLeft w:val="0"/>
      <w:marRight w:val="0"/>
      <w:marTop w:val="0"/>
      <w:marBottom w:val="0"/>
      <w:divBdr>
        <w:top w:val="none" w:sz="0" w:space="0" w:color="auto"/>
        <w:left w:val="none" w:sz="0" w:space="0" w:color="auto"/>
        <w:bottom w:val="none" w:sz="0" w:space="0" w:color="auto"/>
        <w:right w:val="none" w:sz="0" w:space="0" w:color="auto"/>
      </w:divBdr>
    </w:div>
    <w:div w:id="395516017">
      <w:bodyDiv w:val="1"/>
      <w:marLeft w:val="0"/>
      <w:marRight w:val="0"/>
      <w:marTop w:val="0"/>
      <w:marBottom w:val="0"/>
      <w:divBdr>
        <w:top w:val="none" w:sz="0" w:space="0" w:color="auto"/>
        <w:left w:val="none" w:sz="0" w:space="0" w:color="auto"/>
        <w:bottom w:val="none" w:sz="0" w:space="0" w:color="auto"/>
        <w:right w:val="none" w:sz="0" w:space="0" w:color="auto"/>
      </w:divBdr>
    </w:div>
    <w:div w:id="395517914">
      <w:bodyDiv w:val="1"/>
      <w:marLeft w:val="0"/>
      <w:marRight w:val="0"/>
      <w:marTop w:val="0"/>
      <w:marBottom w:val="0"/>
      <w:divBdr>
        <w:top w:val="none" w:sz="0" w:space="0" w:color="auto"/>
        <w:left w:val="none" w:sz="0" w:space="0" w:color="auto"/>
        <w:bottom w:val="none" w:sz="0" w:space="0" w:color="auto"/>
        <w:right w:val="none" w:sz="0" w:space="0" w:color="auto"/>
      </w:divBdr>
    </w:div>
    <w:div w:id="395587150">
      <w:bodyDiv w:val="1"/>
      <w:marLeft w:val="0"/>
      <w:marRight w:val="0"/>
      <w:marTop w:val="0"/>
      <w:marBottom w:val="0"/>
      <w:divBdr>
        <w:top w:val="none" w:sz="0" w:space="0" w:color="auto"/>
        <w:left w:val="none" w:sz="0" w:space="0" w:color="auto"/>
        <w:bottom w:val="none" w:sz="0" w:space="0" w:color="auto"/>
        <w:right w:val="none" w:sz="0" w:space="0" w:color="auto"/>
      </w:divBdr>
    </w:div>
    <w:div w:id="395589834">
      <w:bodyDiv w:val="1"/>
      <w:marLeft w:val="0"/>
      <w:marRight w:val="0"/>
      <w:marTop w:val="0"/>
      <w:marBottom w:val="0"/>
      <w:divBdr>
        <w:top w:val="none" w:sz="0" w:space="0" w:color="auto"/>
        <w:left w:val="none" w:sz="0" w:space="0" w:color="auto"/>
        <w:bottom w:val="none" w:sz="0" w:space="0" w:color="auto"/>
        <w:right w:val="none" w:sz="0" w:space="0" w:color="auto"/>
      </w:divBdr>
    </w:div>
    <w:div w:id="395707463">
      <w:bodyDiv w:val="1"/>
      <w:marLeft w:val="0"/>
      <w:marRight w:val="0"/>
      <w:marTop w:val="0"/>
      <w:marBottom w:val="0"/>
      <w:divBdr>
        <w:top w:val="none" w:sz="0" w:space="0" w:color="auto"/>
        <w:left w:val="none" w:sz="0" w:space="0" w:color="auto"/>
        <w:bottom w:val="none" w:sz="0" w:space="0" w:color="auto"/>
        <w:right w:val="none" w:sz="0" w:space="0" w:color="auto"/>
      </w:divBdr>
    </w:div>
    <w:div w:id="395854961">
      <w:bodyDiv w:val="1"/>
      <w:marLeft w:val="0"/>
      <w:marRight w:val="0"/>
      <w:marTop w:val="0"/>
      <w:marBottom w:val="0"/>
      <w:divBdr>
        <w:top w:val="none" w:sz="0" w:space="0" w:color="auto"/>
        <w:left w:val="none" w:sz="0" w:space="0" w:color="auto"/>
        <w:bottom w:val="none" w:sz="0" w:space="0" w:color="auto"/>
        <w:right w:val="none" w:sz="0" w:space="0" w:color="auto"/>
      </w:divBdr>
    </w:div>
    <w:div w:id="395859409">
      <w:bodyDiv w:val="1"/>
      <w:marLeft w:val="0"/>
      <w:marRight w:val="0"/>
      <w:marTop w:val="0"/>
      <w:marBottom w:val="0"/>
      <w:divBdr>
        <w:top w:val="none" w:sz="0" w:space="0" w:color="auto"/>
        <w:left w:val="none" w:sz="0" w:space="0" w:color="auto"/>
        <w:bottom w:val="none" w:sz="0" w:space="0" w:color="auto"/>
        <w:right w:val="none" w:sz="0" w:space="0" w:color="auto"/>
      </w:divBdr>
    </w:div>
    <w:div w:id="395934706">
      <w:bodyDiv w:val="1"/>
      <w:marLeft w:val="0"/>
      <w:marRight w:val="0"/>
      <w:marTop w:val="0"/>
      <w:marBottom w:val="0"/>
      <w:divBdr>
        <w:top w:val="none" w:sz="0" w:space="0" w:color="auto"/>
        <w:left w:val="none" w:sz="0" w:space="0" w:color="auto"/>
        <w:bottom w:val="none" w:sz="0" w:space="0" w:color="auto"/>
        <w:right w:val="none" w:sz="0" w:space="0" w:color="auto"/>
      </w:divBdr>
    </w:div>
    <w:div w:id="395974189">
      <w:bodyDiv w:val="1"/>
      <w:marLeft w:val="0"/>
      <w:marRight w:val="0"/>
      <w:marTop w:val="0"/>
      <w:marBottom w:val="0"/>
      <w:divBdr>
        <w:top w:val="none" w:sz="0" w:space="0" w:color="auto"/>
        <w:left w:val="none" w:sz="0" w:space="0" w:color="auto"/>
        <w:bottom w:val="none" w:sz="0" w:space="0" w:color="auto"/>
        <w:right w:val="none" w:sz="0" w:space="0" w:color="auto"/>
      </w:divBdr>
    </w:div>
    <w:div w:id="396056042">
      <w:bodyDiv w:val="1"/>
      <w:marLeft w:val="0"/>
      <w:marRight w:val="0"/>
      <w:marTop w:val="0"/>
      <w:marBottom w:val="0"/>
      <w:divBdr>
        <w:top w:val="none" w:sz="0" w:space="0" w:color="auto"/>
        <w:left w:val="none" w:sz="0" w:space="0" w:color="auto"/>
        <w:bottom w:val="none" w:sz="0" w:space="0" w:color="auto"/>
        <w:right w:val="none" w:sz="0" w:space="0" w:color="auto"/>
      </w:divBdr>
    </w:div>
    <w:div w:id="396175060">
      <w:bodyDiv w:val="1"/>
      <w:marLeft w:val="0"/>
      <w:marRight w:val="0"/>
      <w:marTop w:val="0"/>
      <w:marBottom w:val="0"/>
      <w:divBdr>
        <w:top w:val="none" w:sz="0" w:space="0" w:color="auto"/>
        <w:left w:val="none" w:sz="0" w:space="0" w:color="auto"/>
        <w:bottom w:val="none" w:sz="0" w:space="0" w:color="auto"/>
        <w:right w:val="none" w:sz="0" w:space="0" w:color="auto"/>
      </w:divBdr>
    </w:div>
    <w:div w:id="396320327">
      <w:bodyDiv w:val="1"/>
      <w:marLeft w:val="0"/>
      <w:marRight w:val="0"/>
      <w:marTop w:val="0"/>
      <w:marBottom w:val="0"/>
      <w:divBdr>
        <w:top w:val="none" w:sz="0" w:space="0" w:color="auto"/>
        <w:left w:val="none" w:sz="0" w:space="0" w:color="auto"/>
        <w:bottom w:val="none" w:sz="0" w:space="0" w:color="auto"/>
        <w:right w:val="none" w:sz="0" w:space="0" w:color="auto"/>
      </w:divBdr>
    </w:div>
    <w:div w:id="396321980">
      <w:bodyDiv w:val="1"/>
      <w:marLeft w:val="0"/>
      <w:marRight w:val="0"/>
      <w:marTop w:val="0"/>
      <w:marBottom w:val="0"/>
      <w:divBdr>
        <w:top w:val="none" w:sz="0" w:space="0" w:color="auto"/>
        <w:left w:val="none" w:sz="0" w:space="0" w:color="auto"/>
        <w:bottom w:val="none" w:sz="0" w:space="0" w:color="auto"/>
        <w:right w:val="none" w:sz="0" w:space="0" w:color="auto"/>
      </w:divBdr>
    </w:div>
    <w:div w:id="396367212">
      <w:bodyDiv w:val="1"/>
      <w:marLeft w:val="0"/>
      <w:marRight w:val="0"/>
      <w:marTop w:val="0"/>
      <w:marBottom w:val="0"/>
      <w:divBdr>
        <w:top w:val="none" w:sz="0" w:space="0" w:color="auto"/>
        <w:left w:val="none" w:sz="0" w:space="0" w:color="auto"/>
        <w:bottom w:val="none" w:sz="0" w:space="0" w:color="auto"/>
        <w:right w:val="none" w:sz="0" w:space="0" w:color="auto"/>
      </w:divBdr>
    </w:div>
    <w:div w:id="396393177">
      <w:bodyDiv w:val="1"/>
      <w:marLeft w:val="0"/>
      <w:marRight w:val="0"/>
      <w:marTop w:val="0"/>
      <w:marBottom w:val="0"/>
      <w:divBdr>
        <w:top w:val="none" w:sz="0" w:space="0" w:color="auto"/>
        <w:left w:val="none" w:sz="0" w:space="0" w:color="auto"/>
        <w:bottom w:val="none" w:sz="0" w:space="0" w:color="auto"/>
        <w:right w:val="none" w:sz="0" w:space="0" w:color="auto"/>
      </w:divBdr>
    </w:div>
    <w:div w:id="396443684">
      <w:bodyDiv w:val="1"/>
      <w:marLeft w:val="0"/>
      <w:marRight w:val="0"/>
      <w:marTop w:val="0"/>
      <w:marBottom w:val="0"/>
      <w:divBdr>
        <w:top w:val="none" w:sz="0" w:space="0" w:color="auto"/>
        <w:left w:val="none" w:sz="0" w:space="0" w:color="auto"/>
        <w:bottom w:val="none" w:sz="0" w:space="0" w:color="auto"/>
        <w:right w:val="none" w:sz="0" w:space="0" w:color="auto"/>
      </w:divBdr>
    </w:div>
    <w:div w:id="396511640">
      <w:bodyDiv w:val="1"/>
      <w:marLeft w:val="0"/>
      <w:marRight w:val="0"/>
      <w:marTop w:val="0"/>
      <w:marBottom w:val="0"/>
      <w:divBdr>
        <w:top w:val="none" w:sz="0" w:space="0" w:color="auto"/>
        <w:left w:val="none" w:sz="0" w:space="0" w:color="auto"/>
        <w:bottom w:val="none" w:sz="0" w:space="0" w:color="auto"/>
        <w:right w:val="none" w:sz="0" w:space="0" w:color="auto"/>
      </w:divBdr>
    </w:div>
    <w:div w:id="396635342">
      <w:bodyDiv w:val="1"/>
      <w:marLeft w:val="0"/>
      <w:marRight w:val="0"/>
      <w:marTop w:val="0"/>
      <w:marBottom w:val="0"/>
      <w:divBdr>
        <w:top w:val="none" w:sz="0" w:space="0" w:color="auto"/>
        <w:left w:val="none" w:sz="0" w:space="0" w:color="auto"/>
        <w:bottom w:val="none" w:sz="0" w:space="0" w:color="auto"/>
        <w:right w:val="none" w:sz="0" w:space="0" w:color="auto"/>
      </w:divBdr>
    </w:div>
    <w:div w:id="396755257">
      <w:bodyDiv w:val="1"/>
      <w:marLeft w:val="0"/>
      <w:marRight w:val="0"/>
      <w:marTop w:val="0"/>
      <w:marBottom w:val="0"/>
      <w:divBdr>
        <w:top w:val="none" w:sz="0" w:space="0" w:color="auto"/>
        <w:left w:val="none" w:sz="0" w:space="0" w:color="auto"/>
        <w:bottom w:val="none" w:sz="0" w:space="0" w:color="auto"/>
        <w:right w:val="none" w:sz="0" w:space="0" w:color="auto"/>
      </w:divBdr>
    </w:div>
    <w:div w:id="396785549">
      <w:bodyDiv w:val="1"/>
      <w:marLeft w:val="0"/>
      <w:marRight w:val="0"/>
      <w:marTop w:val="0"/>
      <w:marBottom w:val="0"/>
      <w:divBdr>
        <w:top w:val="none" w:sz="0" w:space="0" w:color="auto"/>
        <w:left w:val="none" w:sz="0" w:space="0" w:color="auto"/>
        <w:bottom w:val="none" w:sz="0" w:space="0" w:color="auto"/>
        <w:right w:val="none" w:sz="0" w:space="0" w:color="auto"/>
      </w:divBdr>
    </w:div>
    <w:div w:id="396827153">
      <w:bodyDiv w:val="1"/>
      <w:marLeft w:val="0"/>
      <w:marRight w:val="0"/>
      <w:marTop w:val="0"/>
      <w:marBottom w:val="0"/>
      <w:divBdr>
        <w:top w:val="none" w:sz="0" w:space="0" w:color="auto"/>
        <w:left w:val="none" w:sz="0" w:space="0" w:color="auto"/>
        <w:bottom w:val="none" w:sz="0" w:space="0" w:color="auto"/>
        <w:right w:val="none" w:sz="0" w:space="0" w:color="auto"/>
      </w:divBdr>
    </w:div>
    <w:div w:id="396828563">
      <w:bodyDiv w:val="1"/>
      <w:marLeft w:val="0"/>
      <w:marRight w:val="0"/>
      <w:marTop w:val="0"/>
      <w:marBottom w:val="0"/>
      <w:divBdr>
        <w:top w:val="none" w:sz="0" w:space="0" w:color="auto"/>
        <w:left w:val="none" w:sz="0" w:space="0" w:color="auto"/>
        <w:bottom w:val="none" w:sz="0" w:space="0" w:color="auto"/>
        <w:right w:val="none" w:sz="0" w:space="0" w:color="auto"/>
      </w:divBdr>
    </w:div>
    <w:div w:id="396829624">
      <w:bodyDiv w:val="1"/>
      <w:marLeft w:val="0"/>
      <w:marRight w:val="0"/>
      <w:marTop w:val="0"/>
      <w:marBottom w:val="0"/>
      <w:divBdr>
        <w:top w:val="none" w:sz="0" w:space="0" w:color="auto"/>
        <w:left w:val="none" w:sz="0" w:space="0" w:color="auto"/>
        <w:bottom w:val="none" w:sz="0" w:space="0" w:color="auto"/>
        <w:right w:val="none" w:sz="0" w:space="0" w:color="auto"/>
      </w:divBdr>
    </w:div>
    <w:div w:id="397022123">
      <w:bodyDiv w:val="1"/>
      <w:marLeft w:val="0"/>
      <w:marRight w:val="0"/>
      <w:marTop w:val="0"/>
      <w:marBottom w:val="0"/>
      <w:divBdr>
        <w:top w:val="none" w:sz="0" w:space="0" w:color="auto"/>
        <w:left w:val="none" w:sz="0" w:space="0" w:color="auto"/>
        <w:bottom w:val="none" w:sz="0" w:space="0" w:color="auto"/>
        <w:right w:val="none" w:sz="0" w:space="0" w:color="auto"/>
      </w:divBdr>
    </w:div>
    <w:div w:id="397022778">
      <w:bodyDiv w:val="1"/>
      <w:marLeft w:val="0"/>
      <w:marRight w:val="0"/>
      <w:marTop w:val="0"/>
      <w:marBottom w:val="0"/>
      <w:divBdr>
        <w:top w:val="none" w:sz="0" w:space="0" w:color="auto"/>
        <w:left w:val="none" w:sz="0" w:space="0" w:color="auto"/>
        <w:bottom w:val="none" w:sz="0" w:space="0" w:color="auto"/>
        <w:right w:val="none" w:sz="0" w:space="0" w:color="auto"/>
      </w:divBdr>
    </w:div>
    <w:div w:id="397048046">
      <w:bodyDiv w:val="1"/>
      <w:marLeft w:val="0"/>
      <w:marRight w:val="0"/>
      <w:marTop w:val="0"/>
      <w:marBottom w:val="0"/>
      <w:divBdr>
        <w:top w:val="none" w:sz="0" w:space="0" w:color="auto"/>
        <w:left w:val="none" w:sz="0" w:space="0" w:color="auto"/>
        <w:bottom w:val="none" w:sz="0" w:space="0" w:color="auto"/>
        <w:right w:val="none" w:sz="0" w:space="0" w:color="auto"/>
      </w:divBdr>
    </w:div>
    <w:div w:id="397090381">
      <w:bodyDiv w:val="1"/>
      <w:marLeft w:val="0"/>
      <w:marRight w:val="0"/>
      <w:marTop w:val="0"/>
      <w:marBottom w:val="0"/>
      <w:divBdr>
        <w:top w:val="none" w:sz="0" w:space="0" w:color="auto"/>
        <w:left w:val="none" w:sz="0" w:space="0" w:color="auto"/>
        <w:bottom w:val="none" w:sz="0" w:space="0" w:color="auto"/>
        <w:right w:val="none" w:sz="0" w:space="0" w:color="auto"/>
      </w:divBdr>
    </w:div>
    <w:div w:id="397096266">
      <w:bodyDiv w:val="1"/>
      <w:marLeft w:val="0"/>
      <w:marRight w:val="0"/>
      <w:marTop w:val="0"/>
      <w:marBottom w:val="0"/>
      <w:divBdr>
        <w:top w:val="none" w:sz="0" w:space="0" w:color="auto"/>
        <w:left w:val="none" w:sz="0" w:space="0" w:color="auto"/>
        <w:bottom w:val="none" w:sz="0" w:space="0" w:color="auto"/>
        <w:right w:val="none" w:sz="0" w:space="0" w:color="auto"/>
      </w:divBdr>
    </w:div>
    <w:div w:id="397168215">
      <w:bodyDiv w:val="1"/>
      <w:marLeft w:val="0"/>
      <w:marRight w:val="0"/>
      <w:marTop w:val="0"/>
      <w:marBottom w:val="0"/>
      <w:divBdr>
        <w:top w:val="none" w:sz="0" w:space="0" w:color="auto"/>
        <w:left w:val="none" w:sz="0" w:space="0" w:color="auto"/>
        <w:bottom w:val="none" w:sz="0" w:space="0" w:color="auto"/>
        <w:right w:val="none" w:sz="0" w:space="0" w:color="auto"/>
      </w:divBdr>
    </w:div>
    <w:div w:id="397173098">
      <w:bodyDiv w:val="1"/>
      <w:marLeft w:val="0"/>
      <w:marRight w:val="0"/>
      <w:marTop w:val="0"/>
      <w:marBottom w:val="0"/>
      <w:divBdr>
        <w:top w:val="none" w:sz="0" w:space="0" w:color="auto"/>
        <w:left w:val="none" w:sz="0" w:space="0" w:color="auto"/>
        <w:bottom w:val="none" w:sz="0" w:space="0" w:color="auto"/>
        <w:right w:val="none" w:sz="0" w:space="0" w:color="auto"/>
      </w:divBdr>
    </w:div>
    <w:div w:id="397241266">
      <w:bodyDiv w:val="1"/>
      <w:marLeft w:val="0"/>
      <w:marRight w:val="0"/>
      <w:marTop w:val="0"/>
      <w:marBottom w:val="0"/>
      <w:divBdr>
        <w:top w:val="none" w:sz="0" w:space="0" w:color="auto"/>
        <w:left w:val="none" w:sz="0" w:space="0" w:color="auto"/>
        <w:bottom w:val="none" w:sz="0" w:space="0" w:color="auto"/>
        <w:right w:val="none" w:sz="0" w:space="0" w:color="auto"/>
      </w:divBdr>
    </w:div>
    <w:div w:id="397289804">
      <w:bodyDiv w:val="1"/>
      <w:marLeft w:val="0"/>
      <w:marRight w:val="0"/>
      <w:marTop w:val="0"/>
      <w:marBottom w:val="0"/>
      <w:divBdr>
        <w:top w:val="none" w:sz="0" w:space="0" w:color="auto"/>
        <w:left w:val="none" w:sz="0" w:space="0" w:color="auto"/>
        <w:bottom w:val="none" w:sz="0" w:space="0" w:color="auto"/>
        <w:right w:val="none" w:sz="0" w:space="0" w:color="auto"/>
      </w:divBdr>
    </w:div>
    <w:div w:id="397442503">
      <w:bodyDiv w:val="1"/>
      <w:marLeft w:val="0"/>
      <w:marRight w:val="0"/>
      <w:marTop w:val="0"/>
      <w:marBottom w:val="0"/>
      <w:divBdr>
        <w:top w:val="none" w:sz="0" w:space="0" w:color="auto"/>
        <w:left w:val="none" w:sz="0" w:space="0" w:color="auto"/>
        <w:bottom w:val="none" w:sz="0" w:space="0" w:color="auto"/>
        <w:right w:val="none" w:sz="0" w:space="0" w:color="auto"/>
      </w:divBdr>
    </w:div>
    <w:div w:id="397482890">
      <w:bodyDiv w:val="1"/>
      <w:marLeft w:val="0"/>
      <w:marRight w:val="0"/>
      <w:marTop w:val="0"/>
      <w:marBottom w:val="0"/>
      <w:divBdr>
        <w:top w:val="none" w:sz="0" w:space="0" w:color="auto"/>
        <w:left w:val="none" w:sz="0" w:space="0" w:color="auto"/>
        <w:bottom w:val="none" w:sz="0" w:space="0" w:color="auto"/>
        <w:right w:val="none" w:sz="0" w:space="0" w:color="auto"/>
      </w:divBdr>
    </w:div>
    <w:div w:id="397552148">
      <w:bodyDiv w:val="1"/>
      <w:marLeft w:val="0"/>
      <w:marRight w:val="0"/>
      <w:marTop w:val="0"/>
      <w:marBottom w:val="0"/>
      <w:divBdr>
        <w:top w:val="none" w:sz="0" w:space="0" w:color="auto"/>
        <w:left w:val="none" w:sz="0" w:space="0" w:color="auto"/>
        <w:bottom w:val="none" w:sz="0" w:space="0" w:color="auto"/>
        <w:right w:val="none" w:sz="0" w:space="0" w:color="auto"/>
      </w:divBdr>
    </w:div>
    <w:div w:id="397554078">
      <w:bodyDiv w:val="1"/>
      <w:marLeft w:val="0"/>
      <w:marRight w:val="0"/>
      <w:marTop w:val="0"/>
      <w:marBottom w:val="0"/>
      <w:divBdr>
        <w:top w:val="none" w:sz="0" w:space="0" w:color="auto"/>
        <w:left w:val="none" w:sz="0" w:space="0" w:color="auto"/>
        <w:bottom w:val="none" w:sz="0" w:space="0" w:color="auto"/>
        <w:right w:val="none" w:sz="0" w:space="0" w:color="auto"/>
      </w:divBdr>
    </w:div>
    <w:div w:id="397559773">
      <w:bodyDiv w:val="1"/>
      <w:marLeft w:val="0"/>
      <w:marRight w:val="0"/>
      <w:marTop w:val="0"/>
      <w:marBottom w:val="0"/>
      <w:divBdr>
        <w:top w:val="none" w:sz="0" w:space="0" w:color="auto"/>
        <w:left w:val="none" w:sz="0" w:space="0" w:color="auto"/>
        <w:bottom w:val="none" w:sz="0" w:space="0" w:color="auto"/>
        <w:right w:val="none" w:sz="0" w:space="0" w:color="auto"/>
      </w:divBdr>
    </w:div>
    <w:div w:id="397561746">
      <w:bodyDiv w:val="1"/>
      <w:marLeft w:val="0"/>
      <w:marRight w:val="0"/>
      <w:marTop w:val="0"/>
      <w:marBottom w:val="0"/>
      <w:divBdr>
        <w:top w:val="none" w:sz="0" w:space="0" w:color="auto"/>
        <w:left w:val="none" w:sz="0" w:space="0" w:color="auto"/>
        <w:bottom w:val="none" w:sz="0" w:space="0" w:color="auto"/>
        <w:right w:val="none" w:sz="0" w:space="0" w:color="auto"/>
      </w:divBdr>
    </w:div>
    <w:div w:id="397633360">
      <w:bodyDiv w:val="1"/>
      <w:marLeft w:val="0"/>
      <w:marRight w:val="0"/>
      <w:marTop w:val="0"/>
      <w:marBottom w:val="0"/>
      <w:divBdr>
        <w:top w:val="none" w:sz="0" w:space="0" w:color="auto"/>
        <w:left w:val="none" w:sz="0" w:space="0" w:color="auto"/>
        <w:bottom w:val="none" w:sz="0" w:space="0" w:color="auto"/>
        <w:right w:val="none" w:sz="0" w:space="0" w:color="auto"/>
      </w:divBdr>
    </w:div>
    <w:div w:id="397636007">
      <w:bodyDiv w:val="1"/>
      <w:marLeft w:val="0"/>
      <w:marRight w:val="0"/>
      <w:marTop w:val="0"/>
      <w:marBottom w:val="0"/>
      <w:divBdr>
        <w:top w:val="none" w:sz="0" w:space="0" w:color="auto"/>
        <w:left w:val="none" w:sz="0" w:space="0" w:color="auto"/>
        <w:bottom w:val="none" w:sz="0" w:space="0" w:color="auto"/>
        <w:right w:val="none" w:sz="0" w:space="0" w:color="auto"/>
      </w:divBdr>
    </w:div>
    <w:div w:id="397672893">
      <w:bodyDiv w:val="1"/>
      <w:marLeft w:val="0"/>
      <w:marRight w:val="0"/>
      <w:marTop w:val="0"/>
      <w:marBottom w:val="0"/>
      <w:divBdr>
        <w:top w:val="none" w:sz="0" w:space="0" w:color="auto"/>
        <w:left w:val="none" w:sz="0" w:space="0" w:color="auto"/>
        <w:bottom w:val="none" w:sz="0" w:space="0" w:color="auto"/>
        <w:right w:val="none" w:sz="0" w:space="0" w:color="auto"/>
      </w:divBdr>
    </w:div>
    <w:div w:id="397678947">
      <w:bodyDiv w:val="1"/>
      <w:marLeft w:val="0"/>
      <w:marRight w:val="0"/>
      <w:marTop w:val="0"/>
      <w:marBottom w:val="0"/>
      <w:divBdr>
        <w:top w:val="none" w:sz="0" w:space="0" w:color="auto"/>
        <w:left w:val="none" w:sz="0" w:space="0" w:color="auto"/>
        <w:bottom w:val="none" w:sz="0" w:space="0" w:color="auto"/>
        <w:right w:val="none" w:sz="0" w:space="0" w:color="auto"/>
      </w:divBdr>
    </w:div>
    <w:div w:id="397752729">
      <w:bodyDiv w:val="1"/>
      <w:marLeft w:val="0"/>
      <w:marRight w:val="0"/>
      <w:marTop w:val="0"/>
      <w:marBottom w:val="0"/>
      <w:divBdr>
        <w:top w:val="none" w:sz="0" w:space="0" w:color="auto"/>
        <w:left w:val="none" w:sz="0" w:space="0" w:color="auto"/>
        <w:bottom w:val="none" w:sz="0" w:space="0" w:color="auto"/>
        <w:right w:val="none" w:sz="0" w:space="0" w:color="auto"/>
      </w:divBdr>
    </w:div>
    <w:div w:id="397753302">
      <w:bodyDiv w:val="1"/>
      <w:marLeft w:val="0"/>
      <w:marRight w:val="0"/>
      <w:marTop w:val="0"/>
      <w:marBottom w:val="0"/>
      <w:divBdr>
        <w:top w:val="none" w:sz="0" w:space="0" w:color="auto"/>
        <w:left w:val="none" w:sz="0" w:space="0" w:color="auto"/>
        <w:bottom w:val="none" w:sz="0" w:space="0" w:color="auto"/>
        <w:right w:val="none" w:sz="0" w:space="0" w:color="auto"/>
      </w:divBdr>
    </w:div>
    <w:div w:id="397869706">
      <w:bodyDiv w:val="1"/>
      <w:marLeft w:val="0"/>
      <w:marRight w:val="0"/>
      <w:marTop w:val="0"/>
      <w:marBottom w:val="0"/>
      <w:divBdr>
        <w:top w:val="none" w:sz="0" w:space="0" w:color="auto"/>
        <w:left w:val="none" w:sz="0" w:space="0" w:color="auto"/>
        <w:bottom w:val="none" w:sz="0" w:space="0" w:color="auto"/>
        <w:right w:val="none" w:sz="0" w:space="0" w:color="auto"/>
      </w:divBdr>
    </w:div>
    <w:div w:id="397945609">
      <w:bodyDiv w:val="1"/>
      <w:marLeft w:val="0"/>
      <w:marRight w:val="0"/>
      <w:marTop w:val="0"/>
      <w:marBottom w:val="0"/>
      <w:divBdr>
        <w:top w:val="none" w:sz="0" w:space="0" w:color="auto"/>
        <w:left w:val="none" w:sz="0" w:space="0" w:color="auto"/>
        <w:bottom w:val="none" w:sz="0" w:space="0" w:color="auto"/>
        <w:right w:val="none" w:sz="0" w:space="0" w:color="auto"/>
      </w:divBdr>
    </w:div>
    <w:div w:id="398023445">
      <w:bodyDiv w:val="1"/>
      <w:marLeft w:val="0"/>
      <w:marRight w:val="0"/>
      <w:marTop w:val="0"/>
      <w:marBottom w:val="0"/>
      <w:divBdr>
        <w:top w:val="none" w:sz="0" w:space="0" w:color="auto"/>
        <w:left w:val="none" w:sz="0" w:space="0" w:color="auto"/>
        <w:bottom w:val="none" w:sz="0" w:space="0" w:color="auto"/>
        <w:right w:val="none" w:sz="0" w:space="0" w:color="auto"/>
      </w:divBdr>
    </w:div>
    <w:div w:id="398096964">
      <w:bodyDiv w:val="1"/>
      <w:marLeft w:val="0"/>
      <w:marRight w:val="0"/>
      <w:marTop w:val="0"/>
      <w:marBottom w:val="0"/>
      <w:divBdr>
        <w:top w:val="none" w:sz="0" w:space="0" w:color="auto"/>
        <w:left w:val="none" w:sz="0" w:space="0" w:color="auto"/>
        <w:bottom w:val="none" w:sz="0" w:space="0" w:color="auto"/>
        <w:right w:val="none" w:sz="0" w:space="0" w:color="auto"/>
      </w:divBdr>
    </w:div>
    <w:div w:id="398136224">
      <w:bodyDiv w:val="1"/>
      <w:marLeft w:val="0"/>
      <w:marRight w:val="0"/>
      <w:marTop w:val="0"/>
      <w:marBottom w:val="0"/>
      <w:divBdr>
        <w:top w:val="none" w:sz="0" w:space="0" w:color="auto"/>
        <w:left w:val="none" w:sz="0" w:space="0" w:color="auto"/>
        <w:bottom w:val="none" w:sz="0" w:space="0" w:color="auto"/>
        <w:right w:val="none" w:sz="0" w:space="0" w:color="auto"/>
      </w:divBdr>
    </w:div>
    <w:div w:id="398331691">
      <w:bodyDiv w:val="1"/>
      <w:marLeft w:val="0"/>
      <w:marRight w:val="0"/>
      <w:marTop w:val="0"/>
      <w:marBottom w:val="0"/>
      <w:divBdr>
        <w:top w:val="none" w:sz="0" w:space="0" w:color="auto"/>
        <w:left w:val="none" w:sz="0" w:space="0" w:color="auto"/>
        <w:bottom w:val="none" w:sz="0" w:space="0" w:color="auto"/>
        <w:right w:val="none" w:sz="0" w:space="0" w:color="auto"/>
      </w:divBdr>
    </w:div>
    <w:div w:id="398405110">
      <w:bodyDiv w:val="1"/>
      <w:marLeft w:val="0"/>
      <w:marRight w:val="0"/>
      <w:marTop w:val="0"/>
      <w:marBottom w:val="0"/>
      <w:divBdr>
        <w:top w:val="none" w:sz="0" w:space="0" w:color="auto"/>
        <w:left w:val="none" w:sz="0" w:space="0" w:color="auto"/>
        <w:bottom w:val="none" w:sz="0" w:space="0" w:color="auto"/>
        <w:right w:val="none" w:sz="0" w:space="0" w:color="auto"/>
      </w:divBdr>
    </w:div>
    <w:div w:id="398484448">
      <w:bodyDiv w:val="1"/>
      <w:marLeft w:val="0"/>
      <w:marRight w:val="0"/>
      <w:marTop w:val="0"/>
      <w:marBottom w:val="0"/>
      <w:divBdr>
        <w:top w:val="none" w:sz="0" w:space="0" w:color="auto"/>
        <w:left w:val="none" w:sz="0" w:space="0" w:color="auto"/>
        <w:bottom w:val="none" w:sz="0" w:space="0" w:color="auto"/>
        <w:right w:val="none" w:sz="0" w:space="0" w:color="auto"/>
      </w:divBdr>
    </w:div>
    <w:div w:id="398599354">
      <w:bodyDiv w:val="1"/>
      <w:marLeft w:val="0"/>
      <w:marRight w:val="0"/>
      <w:marTop w:val="0"/>
      <w:marBottom w:val="0"/>
      <w:divBdr>
        <w:top w:val="none" w:sz="0" w:space="0" w:color="auto"/>
        <w:left w:val="none" w:sz="0" w:space="0" w:color="auto"/>
        <w:bottom w:val="none" w:sz="0" w:space="0" w:color="auto"/>
        <w:right w:val="none" w:sz="0" w:space="0" w:color="auto"/>
      </w:divBdr>
    </w:div>
    <w:div w:id="398599568">
      <w:bodyDiv w:val="1"/>
      <w:marLeft w:val="0"/>
      <w:marRight w:val="0"/>
      <w:marTop w:val="0"/>
      <w:marBottom w:val="0"/>
      <w:divBdr>
        <w:top w:val="none" w:sz="0" w:space="0" w:color="auto"/>
        <w:left w:val="none" w:sz="0" w:space="0" w:color="auto"/>
        <w:bottom w:val="none" w:sz="0" w:space="0" w:color="auto"/>
        <w:right w:val="none" w:sz="0" w:space="0" w:color="auto"/>
      </w:divBdr>
    </w:div>
    <w:div w:id="398752285">
      <w:bodyDiv w:val="1"/>
      <w:marLeft w:val="0"/>
      <w:marRight w:val="0"/>
      <w:marTop w:val="0"/>
      <w:marBottom w:val="0"/>
      <w:divBdr>
        <w:top w:val="none" w:sz="0" w:space="0" w:color="auto"/>
        <w:left w:val="none" w:sz="0" w:space="0" w:color="auto"/>
        <w:bottom w:val="none" w:sz="0" w:space="0" w:color="auto"/>
        <w:right w:val="none" w:sz="0" w:space="0" w:color="auto"/>
      </w:divBdr>
    </w:div>
    <w:div w:id="398939128">
      <w:bodyDiv w:val="1"/>
      <w:marLeft w:val="0"/>
      <w:marRight w:val="0"/>
      <w:marTop w:val="0"/>
      <w:marBottom w:val="0"/>
      <w:divBdr>
        <w:top w:val="none" w:sz="0" w:space="0" w:color="auto"/>
        <w:left w:val="none" w:sz="0" w:space="0" w:color="auto"/>
        <w:bottom w:val="none" w:sz="0" w:space="0" w:color="auto"/>
        <w:right w:val="none" w:sz="0" w:space="0" w:color="auto"/>
      </w:divBdr>
    </w:div>
    <w:div w:id="398985335">
      <w:bodyDiv w:val="1"/>
      <w:marLeft w:val="0"/>
      <w:marRight w:val="0"/>
      <w:marTop w:val="0"/>
      <w:marBottom w:val="0"/>
      <w:divBdr>
        <w:top w:val="none" w:sz="0" w:space="0" w:color="auto"/>
        <w:left w:val="none" w:sz="0" w:space="0" w:color="auto"/>
        <w:bottom w:val="none" w:sz="0" w:space="0" w:color="auto"/>
        <w:right w:val="none" w:sz="0" w:space="0" w:color="auto"/>
      </w:divBdr>
    </w:div>
    <w:div w:id="399057942">
      <w:bodyDiv w:val="1"/>
      <w:marLeft w:val="0"/>
      <w:marRight w:val="0"/>
      <w:marTop w:val="0"/>
      <w:marBottom w:val="0"/>
      <w:divBdr>
        <w:top w:val="none" w:sz="0" w:space="0" w:color="auto"/>
        <w:left w:val="none" w:sz="0" w:space="0" w:color="auto"/>
        <w:bottom w:val="none" w:sz="0" w:space="0" w:color="auto"/>
        <w:right w:val="none" w:sz="0" w:space="0" w:color="auto"/>
      </w:divBdr>
    </w:div>
    <w:div w:id="399059124">
      <w:bodyDiv w:val="1"/>
      <w:marLeft w:val="0"/>
      <w:marRight w:val="0"/>
      <w:marTop w:val="0"/>
      <w:marBottom w:val="0"/>
      <w:divBdr>
        <w:top w:val="none" w:sz="0" w:space="0" w:color="auto"/>
        <w:left w:val="none" w:sz="0" w:space="0" w:color="auto"/>
        <w:bottom w:val="none" w:sz="0" w:space="0" w:color="auto"/>
        <w:right w:val="none" w:sz="0" w:space="0" w:color="auto"/>
      </w:divBdr>
    </w:div>
    <w:div w:id="399061098">
      <w:bodyDiv w:val="1"/>
      <w:marLeft w:val="0"/>
      <w:marRight w:val="0"/>
      <w:marTop w:val="0"/>
      <w:marBottom w:val="0"/>
      <w:divBdr>
        <w:top w:val="none" w:sz="0" w:space="0" w:color="auto"/>
        <w:left w:val="none" w:sz="0" w:space="0" w:color="auto"/>
        <w:bottom w:val="none" w:sz="0" w:space="0" w:color="auto"/>
        <w:right w:val="none" w:sz="0" w:space="0" w:color="auto"/>
      </w:divBdr>
    </w:div>
    <w:div w:id="399063295">
      <w:bodyDiv w:val="1"/>
      <w:marLeft w:val="0"/>
      <w:marRight w:val="0"/>
      <w:marTop w:val="0"/>
      <w:marBottom w:val="0"/>
      <w:divBdr>
        <w:top w:val="none" w:sz="0" w:space="0" w:color="auto"/>
        <w:left w:val="none" w:sz="0" w:space="0" w:color="auto"/>
        <w:bottom w:val="none" w:sz="0" w:space="0" w:color="auto"/>
        <w:right w:val="none" w:sz="0" w:space="0" w:color="auto"/>
      </w:divBdr>
    </w:div>
    <w:div w:id="399065096">
      <w:bodyDiv w:val="1"/>
      <w:marLeft w:val="0"/>
      <w:marRight w:val="0"/>
      <w:marTop w:val="0"/>
      <w:marBottom w:val="0"/>
      <w:divBdr>
        <w:top w:val="none" w:sz="0" w:space="0" w:color="auto"/>
        <w:left w:val="none" w:sz="0" w:space="0" w:color="auto"/>
        <w:bottom w:val="none" w:sz="0" w:space="0" w:color="auto"/>
        <w:right w:val="none" w:sz="0" w:space="0" w:color="auto"/>
      </w:divBdr>
    </w:div>
    <w:div w:id="399138014">
      <w:bodyDiv w:val="1"/>
      <w:marLeft w:val="0"/>
      <w:marRight w:val="0"/>
      <w:marTop w:val="0"/>
      <w:marBottom w:val="0"/>
      <w:divBdr>
        <w:top w:val="none" w:sz="0" w:space="0" w:color="auto"/>
        <w:left w:val="none" w:sz="0" w:space="0" w:color="auto"/>
        <w:bottom w:val="none" w:sz="0" w:space="0" w:color="auto"/>
        <w:right w:val="none" w:sz="0" w:space="0" w:color="auto"/>
      </w:divBdr>
    </w:div>
    <w:div w:id="399250470">
      <w:bodyDiv w:val="1"/>
      <w:marLeft w:val="0"/>
      <w:marRight w:val="0"/>
      <w:marTop w:val="0"/>
      <w:marBottom w:val="0"/>
      <w:divBdr>
        <w:top w:val="none" w:sz="0" w:space="0" w:color="auto"/>
        <w:left w:val="none" w:sz="0" w:space="0" w:color="auto"/>
        <w:bottom w:val="none" w:sz="0" w:space="0" w:color="auto"/>
        <w:right w:val="none" w:sz="0" w:space="0" w:color="auto"/>
      </w:divBdr>
    </w:div>
    <w:div w:id="399328485">
      <w:bodyDiv w:val="1"/>
      <w:marLeft w:val="0"/>
      <w:marRight w:val="0"/>
      <w:marTop w:val="0"/>
      <w:marBottom w:val="0"/>
      <w:divBdr>
        <w:top w:val="none" w:sz="0" w:space="0" w:color="auto"/>
        <w:left w:val="none" w:sz="0" w:space="0" w:color="auto"/>
        <w:bottom w:val="none" w:sz="0" w:space="0" w:color="auto"/>
        <w:right w:val="none" w:sz="0" w:space="0" w:color="auto"/>
      </w:divBdr>
    </w:div>
    <w:div w:id="399376878">
      <w:bodyDiv w:val="1"/>
      <w:marLeft w:val="0"/>
      <w:marRight w:val="0"/>
      <w:marTop w:val="0"/>
      <w:marBottom w:val="0"/>
      <w:divBdr>
        <w:top w:val="none" w:sz="0" w:space="0" w:color="auto"/>
        <w:left w:val="none" w:sz="0" w:space="0" w:color="auto"/>
        <w:bottom w:val="none" w:sz="0" w:space="0" w:color="auto"/>
        <w:right w:val="none" w:sz="0" w:space="0" w:color="auto"/>
      </w:divBdr>
    </w:div>
    <w:div w:id="399519599">
      <w:bodyDiv w:val="1"/>
      <w:marLeft w:val="0"/>
      <w:marRight w:val="0"/>
      <w:marTop w:val="0"/>
      <w:marBottom w:val="0"/>
      <w:divBdr>
        <w:top w:val="none" w:sz="0" w:space="0" w:color="auto"/>
        <w:left w:val="none" w:sz="0" w:space="0" w:color="auto"/>
        <w:bottom w:val="none" w:sz="0" w:space="0" w:color="auto"/>
        <w:right w:val="none" w:sz="0" w:space="0" w:color="auto"/>
      </w:divBdr>
    </w:div>
    <w:div w:id="399602241">
      <w:bodyDiv w:val="1"/>
      <w:marLeft w:val="0"/>
      <w:marRight w:val="0"/>
      <w:marTop w:val="0"/>
      <w:marBottom w:val="0"/>
      <w:divBdr>
        <w:top w:val="none" w:sz="0" w:space="0" w:color="auto"/>
        <w:left w:val="none" w:sz="0" w:space="0" w:color="auto"/>
        <w:bottom w:val="none" w:sz="0" w:space="0" w:color="auto"/>
        <w:right w:val="none" w:sz="0" w:space="0" w:color="auto"/>
      </w:divBdr>
    </w:div>
    <w:div w:id="399642369">
      <w:bodyDiv w:val="1"/>
      <w:marLeft w:val="0"/>
      <w:marRight w:val="0"/>
      <w:marTop w:val="0"/>
      <w:marBottom w:val="0"/>
      <w:divBdr>
        <w:top w:val="none" w:sz="0" w:space="0" w:color="auto"/>
        <w:left w:val="none" w:sz="0" w:space="0" w:color="auto"/>
        <w:bottom w:val="none" w:sz="0" w:space="0" w:color="auto"/>
        <w:right w:val="none" w:sz="0" w:space="0" w:color="auto"/>
      </w:divBdr>
    </w:div>
    <w:div w:id="399643165">
      <w:bodyDiv w:val="1"/>
      <w:marLeft w:val="0"/>
      <w:marRight w:val="0"/>
      <w:marTop w:val="0"/>
      <w:marBottom w:val="0"/>
      <w:divBdr>
        <w:top w:val="none" w:sz="0" w:space="0" w:color="auto"/>
        <w:left w:val="none" w:sz="0" w:space="0" w:color="auto"/>
        <w:bottom w:val="none" w:sz="0" w:space="0" w:color="auto"/>
        <w:right w:val="none" w:sz="0" w:space="0" w:color="auto"/>
      </w:divBdr>
    </w:div>
    <w:div w:id="399644045">
      <w:bodyDiv w:val="1"/>
      <w:marLeft w:val="0"/>
      <w:marRight w:val="0"/>
      <w:marTop w:val="0"/>
      <w:marBottom w:val="0"/>
      <w:divBdr>
        <w:top w:val="none" w:sz="0" w:space="0" w:color="auto"/>
        <w:left w:val="none" w:sz="0" w:space="0" w:color="auto"/>
        <w:bottom w:val="none" w:sz="0" w:space="0" w:color="auto"/>
        <w:right w:val="none" w:sz="0" w:space="0" w:color="auto"/>
      </w:divBdr>
    </w:div>
    <w:div w:id="399670769">
      <w:bodyDiv w:val="1"/>
      <w:marLeft w:val="0"/>
      <w:marRight w:val="0"/>
      <w:marTop w:val="0"/>
      <w:marBottom w:val="0"/>
      <w:divBdr>
        <w:top w:val="none" w:sz="0" w:space="0" w:color="auto"/>
        <w:left w:val="none" w:sz="0" w:space="0" w:color="auto"/>
        <w:bottom w:val="none" w:sz="0" w:space="0" w:color="auto"/>
        <w:right w:val="none" w:sz="0" w:space="0" w:color="auto"/>
      </w:divBdr>
    </w:div>
    <w:div w:id="399791839">
      <w:bodyDiv w:val="1"/>
      <w:marLeft w:val="0"/>
      <w:marRight w:val="0"/>
      <w:marTop w:val="0"/>
      <w:marBottom w:val="0"/>
      <w:divBdr>
        <w:top w:val="none" w:sz="0" w:space="0" w:color="auto"/>
        <w:left w:val="none" w:sz="0" w:space="0" w:color="auto"/>
        <w:bottom w:val="none" w:sz="0" w:space="0" w:color="auto"/>
        <w:right w:val="none" w:sz="0" w:space="0" w:color="auto"/>
      </w:divBdr>
    </w:div>
    <w:div w:id="399836946">
      <w:bodyDiv w:val="1"/>
      <w:marLeft w:val="0"/>
      <w:marRight w:val="0"/>
      <w:marTop w:val="0"/>
      <w:marBottom w:val="0"/>
      <w:divBdr>
        <w:top w:val="none" w:sz="0" w:space="0" w:color="auto"/>
        <w:left w:val="none" w:sz="0" w:space="0" w:color="auto"/>
        <w:bottom w:val="none" w:sz="0" w:space="0" w:color="auto"/>
        <w:right w:val="none" w:sz="0" w:space="0" w:color="auto"/>
      </w:divBdr>
    </w:div>
    <w:div w:id="399863790">
      <w:bodyDiv w:val="1"/>
      <w:marLeft w:val="0"/>
      <w:marRight w:val="0"/>
      <w:marTop w:val="0"/>
      <w:marBottom w:val="0"/>
      <w:divBdr>
        <w:top w:val="none" w:sz="0" w:space="0" w:color="auto"/>
        <w:left w:val="none" w:sz="0" w:space="0" w:color="auto"/>
        <w:bottom w:val="none" w:sz="0" w:space="0" w:color="auto"/>
        <w:right w:val="none" w:sz="0" w:space="0" w:color="auto"/>
      </w:divBdr>
    </w:div>
    <w:div w:id="399981961">
      <w:bodyDiv w:val="1"/>
      <w:marLeft w:val="0"/>
      <w:marRight w:val="0"/>
      <w:marTop w:val="0"/>
      <w:marBottom w:val="0"/>
      <w:divBdr>
        <w:top w:val="none" w:sz="0" w:space="0" w:color="auto"/>
        <w:left w:val="none" w:sz="0" w:space="0" w:color="auto"/>
        <w:bottom w:val="none" w:sz="0" w:space="0" w:color="auto"/>
        <w:right w:val="none" w:sz="0" w:space="0" w:color="auto"/>
      </w:divBdr>
    </w:div>
    <w:div w:id="400064344">
      <w:bodyDiv w:val="1"/>
      <w:marLeft w:val="0"/>
      <w:marRight w:val="0"/>
      <w:marTop w:val="0"/>
      <w:marBottom w:val="0"/>
      <w:divBdr>
        <w:top w:val="none" w:sz="0" w:space="0" w:color="auto"/>
        <w:left w:val="none" w:sz="0" w:space="0" w:color="auto"/>
        <w:bottom w:val="none" w:sz="0" w:space="0" w:color="auto"/>
        <w:right w:val="none" w:sz="0" w:space="0" w:color="auto"/>
      </w:divBdr>
    </w:div>
    <w:div w:id="400173989">
      <w:bodyDiv w:val="1"/>
      <w:marLeft w:val="0"/>
      <w:marRight w:val="0"/>
      <w:marTop w:val="0"/>
      <w:marBottom w:val="0"/>
      <w:divBdr>
        <w:top w:val="none" w:sz="0" w:space="0" w:color="auto"/>
        <w:left w:val="none" w:sz="0" w:space="0" w:color="auto"/>
        <w:bottom w:val="none" w:sz="0" w:space="0" w:color="auto"/>
        <w:right w:val="none" w:sz="0" w:space="0" w:color="auto"/>
      </w:divBdr>
    </w:div>
    <w:div w:id="400258059">
      <w:bodyDiv w:val="1"/>
      <w:marLeft w:val="0"/>
      <w:marRight w:val="0"/>
      <w:marTop w:val="0"/>
      <w:marBottom w:val="0"/>
      <w:divBdr>
        <w:top w:val="none" w:sz="0" w:space="0" w:color="auto"/>
        <w:left w:val="none" w:sz="0" w:space="0" w:color="auto"/>
        <w:bottom w:val="none" w:sz="0" w:space="0" w:color="auto"/>
        <w:right w:val="none" w:sz="0" w:space="0" w:color="auto"/>
      </w:divBdr>
    </w:div>
    <w:div w:id="400324828">
      <w:bodyDiv w:val="1"/>
      <w:marLeft w:val="0"/>
      <w:marRight w:val="0"/>
      <w:marTop w:val="0"/>
      <w:marBottom w:val="0"/>
      <w:divBdr>
        <w:top w:val="none" w:sz="0" w:space="0" w:color="auto"/>
        <w:left w:val="none" w:sz="0" w:space="0" w:color="auto"/>
        <w:bottom w:val="none" w:sz="0" w:space="0" w:color="auto"/>
        <w:right w:val="none" w:sz="0" w:space="0" w:color="auto"/>
      </w:divBdr>
    </w:div>
    <w:div w:id="400450001">
      <w:bodyDiv w:val="1"/>
      <w:marLeft w:val="0"/>
      <w:marRight w:val="0"/>
      <w:marTop w:val="0"/>
      <w:marBottom w:val="0"/>
      <w:divBdr>
        <w:top w:val="none" w:sz="0" w:space="0" w:color="auto"/>
        <w:left w:val="none" w:sz="0" w:space="0" w:color="auto"/>
        <w:bottom w:val="none" w:sz="0" w:space="0" w:color="auto"/>
        <w:right w:val="none" w:sz="0" w:space="0" w:color="auto"/>
      </w:divBdr>
    </w:div>
    <w:div w:id="400450589">
      <w:bodyDiv w:val="1"/>
      <w:marLeft w:val="0"/>
      <w:marRight w:val="0"/>
      <w:marTop w:val="0"/>
      <w:marBottom w:val="0"/>
      <w:divBdr>
        <w:top w:val="none" w:sz="0" w:space="0" w:color="auto"/>
        <w:left w:val="none" w:sz="0" w:space="0" w:color="auto"/>
        <w:bottom w:val="none" w:sz="0" w:space="0" w:color="auto"/>
        <w:right w:val="none" w:sz="0" w:space="0" w:color="auto"/>
      </w:divBdr>
    </w:div>
    <w:div w:id="400520179">
      <w:bodyDiv w:val="1"/>
      <w:marLeft w:val="0"/>
      <w:marRight w:val="0"/>
      <w:marTop w:val="0"/>
      <w:marBottom w:val="0"/>
      <w:divBdr>
        <w:top w:val="none" w:sz="0" w:space="0" w:color="auto"/>
        <w:left w:val="none" w:sz="0" w:space="0" w:color="auto"/>
        <w:bottom w:val="none" w:sz="0" w:space="0" w:color="auto"/>
        <w:right w:val="none" w:sz="0" w:space="0" w:color="auto"/>
      </w:divBdr>
    </w:div>
    <w:div w:id="400522500">
      <w:bodyDiv w:val="1"/>
      <w:marLeft w:val="0"/>
      <w:marRight w:val="0"/>
      <w:marTop w:val="0"/>
      <w:marBottom w:val="0"/>
      <w:divBdr>
        <w:top w:val="none" w:sz="0" w:space="0" w:color="auto"/>
        <w:left w:val="none" w:sz="0" w:space="0" w:color="auto"/>
        <w:bottom w:val="none" w:sz="0" w:space="0" w:color="auto"/>
        <w:right w:val="none" w:sz="0" w:space="0" w:color="auto"/>
      </w:divBdr>
    </w:div>
    <w:div w:id="400560873">
      <w:bodyDiv w:val="1"/>
      <w:marLeft w:val="0"/>
      <w:marRight w:val="0"/>
      <w:marTop w:val="0"/>
      <w:marBottom w:val="0"/>
      <w:divBdr>
        <w:top w:val="none" w:sz="0" w:space="0" w:color="auto"/>
        <w:left w:val="none" w:sz="0" w:space="0" w:color="auto"/>
        <w:bottom w:val="none" w:sz="0" w:space="0" w:color="auto"/>
        <w:right w:val="none" w:sz="0" w:space="0" w:color="auto"/>
      </w:divBdr>
    </w:div>
    <w:div w:id="400561327">
      <w:bodyDiv w:val="1"/>
      <w:marLeft w:val="0"/>
      <w:marRight w:val="0"/>
      <w:marTop w:val="0"/>
      <w:marBottom w:val="0"/>
      <w:divBdr>
        <w:top w:val="none" w:sz="0" w:space="0" w:color="auto"/>
        <w:left w:val="none" w:sz="0" w:space="0" w:color="auto"/>
        <w:bottom w:val="none" w:sz="0" w:space="0" w:color="auto"/>
        <w:right w:val="none" w:sz="0" w:space="0" w:color="auto"/>
      </w:divBdr>
    </w:div>
    <w:div w:id="400561765">
      <w:bodyDiv w:val="1"/>
      <w:marLeft w:val="0"/>
      <w:marRight w:val="0"/>
      <w:marTop w:val="0"/>
      <w:marBottom w:val="0"/>
      <w:divBdr>
        <w:top w:val="none" w:sz="0" w:space="0" w:color="auto"/>
        <w:left w:val="none" w:sz="0" w:space="0" w:color="auto"/>
        <w:bottom w:val="none" w:sz="0" w:space="0" w:color="auto"/>
        <w:right w:val="none" w:sz="0" w:space="0" w:color="auto"/>
      </w:divBdr>
    </w:div>
    <w:div w:id="400715060">
      <w:bodyDiv w:val="1"/>
      <w:marLeft w:val="0"/>
      <w:marRight w:val="0"/>
      <w:marTop w:val="0"/>
      <w:marBottom w:val="0"/>
      <w:divBdr>
        <w:top w:val="none" w:sz="0" w:space="0" w:color="auto"/>
        <w:left w:val="none" w:sz="0" w:space="0" w:color="auto"/>
        <w:bottom w:val="none" w:sz="0" w:space="0" w:color="auto"/>
        <w:right w:val="none" w:sz="0" w:space="0" w:color="auto"/>
      </w:divBdr>
    </w:div>
    <w:div w:id="400719723">
      <w:bodyDiv w:val="1"/>
      <w:marLeft w:val="0"/>
      <w:marRight w:val="0"/>
      <w:marTop w:val="0"/>
      <w:marBottom w:val="0"/>
      <w:divBdr>
        <w:top w:val="none" w:sz="0" w:space="0" w:color="auto"/>
        <w:left w:val="none" w:sz="0" w:space="0" w:color="auto"/>
        <w:bottom w:val="none" w:sz="0" w:space="0" w:color="auto"/>
        <w:right w:val="none" w:sz="0" w:space="0" w:color="auto"/>
      </w:divBdr>
    </w:div>
    <w:div w:id="400761117">
      <w:bodyDiv w:val="1"/>
      <w:marLeft w:val="0"/>
      <w:marRight w:val="0"/>
      <w:marTop w:val="0"/>
      <w:marBottom w:val="0"/>
      <w:divBdr>
        <w:top w:val="none" w:sz="0" w:space="0" w:color="auto"/>
        <w:left w:val="none" w:sz="0" w:space="0" w:color="auto"/>
        <w:bottom w:val="none" w:sz="0" w:space="0" w:color="auto"/>
        <w:right w:val="none" w:sz="0" w:space="0" w:color="auto"/>
      </w:divBdr>
    </w:div>
    <w:div w:id="400904288">
      <w:bodyDiv w:val="1"/>
      <w:marLeft w:val="0"/>
      <w:marRight w:val="0"/>
      <w:marTop w:val="0"/>
      <w:marBottom w:val="0"/>
      <w:divBdr>
        <w:top w:val="none" w:sz="0" w:space="0" w:color="auto"/>
        <w:left w:val="none" w:sz="0" w:space="0" w:color="auto"/>
        <w:bottom w:val="none" w:sz="0" w:space="0" w:color="auto"/>
        <w:right w:val="none" w:sz="0" w:space="0" w:color="auto"/>
      </w:divBdr>
    </w:div>
    <w:div w:id="400913396">
      <w:bodyDiv w:val="1"/>
      <w:marLeft w:val="0"/>
      <w:marRight w:val="0"/>
      <w:marTop w:val="0"/>
      <w:marBottom w:val="0"/>
      <w:divBdr>
        <w:top w:val="none" w:sz="0" w:space="0" w:color="auto"/>
        <w:left w:val="none" w:sz="0" w:space="0" w:color="auto"/>
        <w:bottom w:val="none" w:sz="0" w:space="0" w:color="auto"/>
        <w:right w:val="none" w:sz="0" w:space="0" w:color="auto"/>
      </w:divBdr>
    </w:div>
    <w:div w:id="400954611">
      <w:bodyDiv w:val="1"/>
      <w:marLeft w:val="0"/>
      <w:marRight w:val="0"/>
      <w:marTop w:val="0"/>
      <w:marBottom w:val="0"/>
      <w:divBdr>
        <w:top w:val="none" w:sz="0" w:space="0" w:color="auto"/>
        <w:left w:val="none" w:sz="0" w:space="0" w:color="auto"/>
        <w:bottom w:val="none" w:sz="0" w:space="0" w:color="auto"/>
        <w:right w:val="none" w:sz="0" w:space="0" w:color="auto"/>
      </w:divBdr>
    </w:div>
    <w:div w:id="401025458">
      <w:bodyDiv w:val="1"/>
      <w:marLeft w:val="0"/>
      <w:marRight w:val="0"/>
      <w:marTop w:val="0"/>
      <w:marBottom w:val="0"/>
      <w:divBdr>
        <w:top w:val="none" w:sz="0" w:space="0" w:color="auto"/>
        <w:left w:val="none" w:sz="0" w:space="0" w:color="auto"/>
        <w:bottom w:val="none" w:sz="0" w:space="0" w:color="auto"/>
        <w:right w:val="none" w:sz="0" w:space="0" w:color="auto"/>
      </w:divBdr>
    </w:div>
    <w:div w:id="401097536">
      <w:bodyDiv w:val="1"/>
      <w:marLeft w:val="0"/>
      <w:marRight w:val="0"/>
      <w:marTop w:val="0"/>
      <w:marBottom w:val="0"/>
      <w:divBdr>
        <w:top w:val="none" w:sz="0" w:space="0" w:color="auto"/>
        <w:left w:val="none" w:sz="0" w:space="0" w:color="auto"/>
        <w:bottom w:val="none" w:sz="0" w:space="0" w:color="auto"/>
        <w:right w:val="none" w:sz="0" w:space="0" w:color="auto"/>
      </w:divBdr>
    </w:div>
    <w:div w:id="401147897">
      <w:bodyDiv w:val="1"/>
      <w:marLeft w:val="0"/>
      <w:marRight w:val="0"/>
      <w:marTop w:val="0"/>
      <w:marBottom w:val="0"/>
      <w:divBdr>
        <w:top w:val="none" w:sz="0" w:space="0" w:color="auto"/>
        <w:left w:val="none" w:sz="0" w:space="0" w:color="auto"/>
        <w:bottom w:val="none" w:sz="0" w:space="0" w:color="auto"/>
        <w:right w:val="none" w:sz="0" w:space="0" w:color="auto"/>
      </w:divBdr>
    </w:div>
    <w:div w:id="401175922">
      <w:bodyDiv w:val="1"/>
      <w:marLeft w:val="0"/>
      <w:marRight w:val="0"/>
      <w:marTop w:val="0"/>
      <w:marBottom w:val="0"/>
      <w:divBdr>
        <w:top w:val="none" w:sz="0" w:space="0" w:color="auto"/>
        <w:left w:val="none" w:sz="0" w:space="0" w:color="auto"/>
        <w:bottom w:val="none" w:sz="0" w:space="0" w:color="auto"/>
        <w:right w:val="none" w:sz="0" w:space="0" w:color="auto"/>
      </w:divBdr>
    </w:div>
    <w:div w:id="401217022">
      <w:bodyDiv w:val="1"/>
      <w:marLeft w:val="0"/>
      <w:marRight w:val="0"/>
      <w:marTop w:val="0"/>
      <w:marBottom w:val="0"/>
      <w:divBdr>
        <w:top w:val="none" w:sz="0" w:space="0" w:color="auto"/>
        <w:left w:val="none" w:sz="0" w:space="0" w:color="auto"/>
        <w:bottom w:val="none" w:sz="0" w:space="0" w:color="auto"/>
        <w:right w:val="none" w:sz="0" w:space="0" w:color="auto"/>
      </w:divBdr>
    </w:div>
    <w:div w:id="401221868">
      <w:bodyDiv w:val="1"/>
      <w:marLeft w:val="0"/>
      <w:marRight w:val="0"/>
      <w:marTop w:val="0"/>
      <w:marBottom w:val="0"/>
      <w:divBdr>
        <w:top w:val="none" w:sz="0" w:space="0" w:color="auto"/>
        <w:left w:val="none" w:sz="0" w:space="0" w:color="auto"/>
        <w:bottom w:val="none" w:sz="0" w:space="0" w:color="auto"/>
        <w:right w:val="none" w:sz="0" w:space="0" w:color="auto"/>
      </w:divBdr>
    </w:div>
    <w:div w:id="401291166">
      <w:bodyDiv w:val="1"/>
      <w:marLeft w:val="0"/>
      <w:marRight w:val="0"/>
      <w:marTop w:val="0"/>
      <w:marBottom w:val="0"/>
      <w:divBdr>
        <w:top w:val="none" w:sz="0" w:space="0" w:color="auto"/>
        <w:left w:val="none" w:sz="0" w:space="0" w:color="auto"/>
        <w:bottom w:val="none" w:sz="0" w:space="0" w:color="auto"/>
        <w:right w:val="none" w:sz="0" w:space="0" w:color="auto"/>
      </w:divBdr>
    </w:div>
    <w:div w:id="401300098">
      <w:bodyDiv w:val="1"/>
      <w:marLeft w:val="0"/>
      <w:marRight w:val="0"/>
      <w:marTop w:val="0"/>
      <w:marBottom w:val="0"/>
      <w:divBdr>
        <w:top w:val="none" w:sz="0" w:space="0" w:color="auto"/>
        <w:left w:val="none" w:sz="0" w:space="0" w:color="auto"/>
        <w:bottom w:val="none" w:sz="0" w:space="0" w:color="auto"/>
        <w:right w:val="none" w:sz="0" w:space="0" w:color="auto"/>
      </w:divBdr>
    </w:div>
    <w:div w:id="401408499">
      <w:bodyDiv w:val="1"/>
      <w:marLeft w:val="0"/>
      <w:marRight w:val="0"/>
      <w:marTop w:val="0"/>
      <w:marBottom w:val="0"/>
      <w:divBdr>
        <w:top w:val="none" w:sz="0" w:space="0" w:color="auto"/>
        <w:left w:val="none" w:sz="0" w:space="0" w:color="auto"/>
        <w:bottom w:val="none" w:sz="0" w:space="0" w:color="auto"/>
        <w:right w:val="none" w:sz="0" w:space="0" w:color="auto"/>
      </w:divBdr>
    </w:div>
    <w:div w:id="401416874">
      <w:bodyDiv w:val="1"/>
      <w:marLeft w:val="0"/>
      <w:marRight w:val="0"/>
      <w:marTop w:val="0"/>
      <w:marBottom w:val="0"/>
      <w:divBdr>
        <w:top w:val="none" w:sz="0" w:space="0" w:color="auto"/>
        <w:left w:val="none" w:sz="0" w:space="0" w:color="auto"/>
        <w:bottom w:val="none" w:sz="0" w:space="0" w:color="auto"/>
        <w:right w:val="none" w:sz="0" w:space="0" w:color="auto"/>
      </w:divBdr>
    </w:div>
    <w:div w:id="401491166">
      <w:bodyDiv w:val="1"/>
      <w:marLeft w:val="0"/>
      <w:marRight w:val="0"/>
      <w:marTop w:val="0"/>
      <w:marBottom w:val="0"/>
      <w:divBdr>
        <w:top w:val="none" w:sz="0" w:space="0" w:color="auto"/>
        <w:left w:val="none" w:sz="0" w:space="0" w:color="auto"/>
        <w:bottom w:val="none" w:sz="0" w:space="0" w:color="auto"/>
        <w:right w:val="none" w:sz="0" w:space="0" w:color="auto"/>
      </w:divBdr>
    </w:div>
    <w:div w:id="401565756">
      <w:bodyDiv w:val="1"/>
      <w:marLeft w:val="0"/>
      <w:marRight w:val="0"/>
      <w:marTop w:val="0"/>
      <w:marBottom w:val="0"/>
      <w:divBdr>
        <w:top w:val="none" w:sz="0" w:space="0" w:color="auto"/>
        <w:left w:val="none" w:sz="0" w:space="0" w:color="auto"/>
        <w:bottom w:val="none" w:sz="0" w:space="0" w:color="auto"/>
        <w:right w:val="none" w:sz="0" w:space="0" w:color="auto"/>
      </w:divBdr>
    </w:div>
    <w:div w:id="401680008">
      <w:bodyDiv w:val="1"/>
      <w:marLeft w:val="0"/>
      <w:marRight w:val="0"/>
      <w:marTop w:val="0"/>
      <w:marBottom w:val="0"/>
      <w:divBdr>
        <w:top w:val="none" w:sz="0" w:space="0" w:color="auto"/>
        <w:left w:val="none" w:sz="0" w:space="0" w:color="auto"/>
        <w:bottom w:val="none" w:sz="0" w:space="0" w:color="auto"/>
        <w:right w:val="none" w:sz="0" w:space="0" w:color="auto"/>
      </w:divBdr>
    </w:div>
    <w:div w:id="401752973">
      <w:bodyDiv w:val="1"/>
      <w:marLeft w:val="0"/>
      <w:marRight w:val="0"/>
      <w:marTop w:val="0"/>
      <w:marBottom w:val="0"/>
      <w:divBdr>
        <w:top w:val="none" w:sz="0" w:space="0" w:color="auto"/>
        <w:left w:val="none" w:sz="0" w:space="0" w:color="auto"/>
        <w:bottom w:val="none" w:sz="0" w:space="0" w:color="auto"/>
        <w:right w:val="none" w:sz="0" w:space="0" w:color="auto"/>
      </w:divBdr>
    </w:div>
    <w:div w:id="401761939">
      <w:bodyDiv w:val="1"/>
      <w:marLeft w:val="0"/>
      <w:marRight w:val="0"/>
      <w:marTop w:val="0"/>
      <w:marBottom w:val="0"/>
      <w:divBdr>
        <w:top w:val="none" w:sz="0" w:space="0" w:color="auto"/>
        <w:left w:val="none" w:sz="0" w:space="0" w:color="auto"/>
        <w:bottom w:val="none" w:sz="0" w:space="0" w:color="auto"/>
        <w:right w:val="none" w:sz="0" w:space="0" w:color="auto"/>
      </w:divBdr>
    </w:div>
    <w:div w:id="401803129">
      <w:bodyDiv w:val="1"/>
      <w:marLeft w:val="0"/>
      <w:marRight w:val="0"/>
      <w:marTop w:val="0"/>
      <w:marBottom w:val="0"/>
      <w:divBdr>
        <w:top w:val="none" w:sz="0" w:space="0" w:color="auto"/>
        <w:left w:val="none" w:sz="0" w:space="0" w:color="auto"/>
        <w:bottom w:val="none" w:sz="0" w:space="0" w:color="auto"/>
        <w:right w:val="none" w:sz="0" w:space="0" w:color="auto"/>
      </w:divBdr>
    </w:div>
    <w:div w:id="401954712">
      <w:bodyDiv w:val="1"/>
      <w:marLeft w:val="0"/>
      <w:marRight w:val="0"/>
      <w:marTop w:val="0"/>
      <w:marBottom w:val="0"/>
      <w:divBdr>
        <w:top w:val="none" w:sz="0" w:space="0" w:color="auto"/>
        <w:left w:val="none" w:sz="0" w:space="0" w:color="auto"/>
        <w:bottom w:val="none" w:sz="0" w:space="0" w:color="auto"/>
        <w:right w:val="none" w:sz="0" w:space="0" w:color="auto"/>
      </w:divBdr>
    </w:div>
    <w:div w:id="402024119">
      <w:bodyDiv w:val="1"/>
      <w:marLeft w:val="0"/>
      <w:marRight w:val="0"/>
      <w:marTop w:val="0"/>
      <w:marBottom w:val="0"/>
      <w:divBdr>
        <w:top w:val="none" w:sz="0" w:space="0" w:color="auto"/>
        <w:left w:val="none" w:sz="0" w:space="0" w:color="auto"/>
        <w:bottom w:val="none" w:sz="0" w:space="0" w:color="auto"/>
        <w:right w:val="none" w:sz="0" w:space="0" w:color="auto"/>
      </w:divBdr>
    </w:div>
    <w:div w:id="402067809">
      <w:bodyDiv w:val="1"/>
      <w:marLeft w:val="0"/>
      <w:marRight w:val="0"/>
      <w:marTop w:val="0"/>
      <w:marBottom w:val="0"/>
      <w:divBdr>
        <w:top w:val="none" w:sz="0" w:space="0" w:color="auto"/>
        <w:left w:val="none" w:sz="0" w:space="0" w:color="auto"/>
        <w:bottom w:val="none" w:sz="0" w:space="0" w:color="auto"/>
        <w:right w:val="none" w:sz="0" w:space="0" w:color="auto"/>
      </w:divBdr>
    </w:div>
    <w:div w:id="402264010">
      <w:bodyDiv w:val="1"/>
      <w:marLeft w:val="0"/>
      <w:marRight w:val="0"/>
      <w:marTop w:val="0"/>
      <w:marBottom w:val="0"/>
      <w:divBdr>
        <w:top w:val="none" w:sz="0" w:space="0" w:color="auto"/>
        <w:left w:val="none" w:sz="0" w:space="0" w:color="auto"/>
        <w:bottom w:val="none" w:sz="0" w:space="0" w:color="auto"/>
        <w:right w:val="none" w:sz="0" w:space="0" w:color="auto"/>
      </w:divBdr>
    </w:div>
    <w:div w:id="402265888">
      <w:bodyDiv w:val="1"/>
      <w:marLeft w:val="0"/>
      <w:marRight w:val="0"/>
      <w:marTop w:val="0"/>
      <w:marBottom w:val="0"/>
      <w:divBdr>
        <w:top w:val="none" w:sz="0" w:space="0" w:color="auto"/>
        <w:left w:val="none" w:sz="0" w:space="0" w:color="auto"/>
        <w:bottom w:val="none" w:sz="0" w:space="0" w:color="auto"/>
        <w:right w:val="none" w:sz="0" w:space="0" w:color="auto"/>
      </w:divBdr>
    </w:div>
    <w:div w:id="402529723">
      <w:bodyDiv w:val="1"/>
      <w:marLeft w:val="0"/>
      <w:marRight w:val="0"/>
      <w:marTop w:val="0"/>
      <w:marBottom w:val="0"/>
      <w:divBdr>
        <w:top w:val="none" w:sz="0" w:space="0" w:color="auto"/>
        <w:left w:val="none" w:sz="0" w:space="0" w:color="auto"/>
        <w:bottom w:val="none" w:sz="0" w:space="0" w:color="auto"/>
        <w:right w:val="none" w:sz="0" w:space="0" w:color="auto"/>
      </w:divBdr>
    </w:div>
    <w:div w:id="402678710">
      <w:bodyDiv w:val="1"/>
      <w:marLeft w:val="0"/>
      <w:marRight w:val="0"/>
      <w:marTop w:val="0"/>
      <w:marBottom w:val="0"/>
      <w:divBdr>
        <w:top w:val="none" w:sz="0" w:space="0" w:color="auto"/>
        <w:left w:val="none" w:sz="0" w:space="0" w:color="auto"/>
        <w:bottom w:val="none" w:sz="0" w:space="0" w:color="auto"/>
        <w:right w:val="none" w:sz="0" w:space="0" w:color="auto"/>
      </w:divBdr>
    </w:div>
    <w:div w:id="402679759">
      <w:bodyDiv w:val="1"/>
      <w:marLeft w:val="0"/>
      <w:marRight w:val="0"/>
      <w:marTop w:val="0"/>
      <w:marBottom w:val="0"/>
      <w:divBdr>
        <w:top w:val="none" w:sz="0" w:space="0" w:color="auto"/>
        <w:left w:val="none" w:sz="0" w:space="0" w:color="auto"/>
        <w:bottom w:val="none" w:sz="0" w:space="0" w:color="auto"/>
        <w:right w:val="none" w:sz="0" w:space="0" w:color="auto"/>
      </w:divBdr>
    </w:div>
    <w:div w:id="402682117">
      <w:bodyDiv w:val="1"/>
      <w:marLeft w:val="0"/>
      <w:marRight w:val="0"/>
      <w:marTop w:val="0"/>
      <w:marBottom w:val="0"/>
      <w:divBdr>
        <w:top w:val="none" w:sz="0" w:space="0" w:color="auto"/>
        <w:left w:val="none" w:sz="0" w:space="0" w:color="auto"/>
        <w:bottom w:val="none" w:sz="0" w:space="0" w:color="auto"/>
        <w:right w:val="none" w:sz="0" w:space="0" w:color="auto"/>
      </w:divBdr>
    </w:div>
    <w:div w:id="402801948">
      <w:bodyDiv w:val="1"/>
      <w:marLeft w:val="0"/>
      <w:marRight w:val="0"/>
      <w:marTop w:val="0"/>
      <w:marBottom w:val="0"/>
      <w:divBdr>
        <w:top w:val="none" w:sz="0" w:space="0" w:color="auto"/>
        <w:left w:val="none" w:sz="0" w:space="0" w:color="auto"/>
        <w:bottom w:val="none" w:sz="0" w:space="0" w:color="auto"/>
        <w:right w:val="none" w:sz="0" w:space="0" w:color="auto"/>
      </w:divBdr>
    </w:div>
    <w:div w:id="402869649">
      <w:bodyDiv w:val="1"/>
      <w:marLeft w:val="0"/>
      <w:marRight w:val="0"/>
      <w:marTop w:val="0"/>
      <w:marBottom w:val="0"/>
      <w:divBdr>
        <w:top w:val="none" w:sz="0" w:space="0" w:color="auto"/>
        <w:left w:val="none" w:sz="0" w:space="0" w:color="auto"/>
        <w:bottom w:val="none" w:sz="0" w:space="0" w:color="auto"/>
        <w:right w:val="none" w:sz="0" w:space="0" w:color="auto"/>
      </w:divBdr>
    </w:div>
    <w:div w:id="402874820">
      <w:bodyDiv w:val="1"/>
      <w:marLeft w:val="0"/>
      <w:marRight w:val="0"/>
      <w:marTop w:val="0"/>
      <w:marBottom w:val="0"/>
      <w:divBdr>
        <w:top w:val="none" w:sz="0" w:space="0" w:color="auto"/>
        <w:left w:val="none" w:sz="0" w:space="0" w:color="auto"/>
        <w:bottom w:val="none" w:sz="0" w:space="0" w:color="auto"/>
        <w:right w:val="none" w:sz="0" w:space="0" w:color="auto"/>
      </w:divBdr>
    </w:div>
    <w:div w:id="402915684">
      <w:bodyDiv w:val="1"/>
      <w:marLeft w:val="0"/>
      <w:marRight w:val="0"/>
      <w:marTop w:val="0"/>
      <w:marBottom w:val="0"/>
      <w:divBdr>
        <w:top w:val="none" w:sz="0" w:space="0" w:color="auto"/>
        <w:left w:val="none" w:sz="0" w:space="0" w:color="auto"/>
        <w:bottom w:val="none" w:sz="0" w:space="0" w:color="auto"/>
        <w:right w:val="none" w:sz="0" w:space="0" w:color="auto"/>
      </w:divBdr>
    </w:div>
    <w:div w:id="402946836">
      <w:bodyDiv w:val="1"/>
      <w:marLeft w:val="0"/>
      <w:marRight w:val="0"/>
      <w:marTop w:val="0"/>
      <w:marBottom w:val="0"/>
      <w:divBdr>
        <w:top w:val="none" w:sz="0" w:space="0" w:color="auto"/>
        <w:left w:val="none" w:sz="0" w:space="0" w:color="auto"/>
        <w:bottom w:val="none" w:sz="0" w:space="0" w:color="auto"/>
        <w:right w:val="none" w:sz="0" w:space="0" w:color="auto"/>
      </w:divBdr>
    </w:div>
    <w:div w:id="403069094">
      <w:bodyDiv w:val="1"/>
      <w:marLeft w:val="0"/>
      <w:marRight w:val="0"/>
      <w:marTop w:val="0"/>
      <w:marBottom w:val="0"/>
      <w:divBdr>
        <w:top w:val="none" w:sz="0" w:space="0" w:color="auto"/>
        <w:left w:val="none" w:sz="0" w:space="0" w:color="auto"/>
        <w:bottom w:val="none" w:sz="0" w:space="0" w:color="auto"/>
        <w:right w:val="none" w:sz="0" w:space="0" w:color="auto"/>
      </w:divBdr>
    </w:div>
    <w:div w:id="403140798">
      <w:bodyDiv w:val="1"/>
      <w:marLeft w:val="0"/>
      <w:marRight w:val="0"/>
      <w:marTop w:val="0"/>
      <w:marBottom w:val="0"/>
      <w:divBdr>
        <w:top w:val="none" w:sz="0" w:space="0" w:color="auto"/>
        <w:left w:val="none" w:sz="0" w:space="0" w:color="auto"/>
        <w:bottom w:val="none" w:sz="0" w:space="0" w:color="auto"/>
        <w:right w:val="none" w:sz="0" w:space="0" w:color="auto"/>
      </w:divBdr>
    </w:div>
    <w:div w:id="403141737">
      <w:bodyDiv w:val="1"/>
      <w:marLeft w:val="0"/>
      <w:marRight w:val="0"/>
      <w:marTop w:val="0"/>
      <w:marBottom w:val="0"/>
      <w:divBdr>
        <w:top w:val="none" w:sz="0" w:space="0" w:color="auto"/>
        <w:left w:val="none" w:sz="0" w:space="0" w:color="auto"/>
        <w:bottom w:val="none" w:sz="0" w:space="0" w:color="auto"/>
        <w:right w:val="none" w:sz="0" w:space="0" w:color="auto"/>
      </w:divBdr>
    </w:div>
    <w:div w:id="403189671">
      <w:bodyDiv w:val="1"/>
      <w:marLeft w:val="0"/>
      <w:marRight w:val="0"/>
      <w:marTop w:val="0"/>
      <w:marBottom w:val="0"/>
      <w:divBdr>
        <w:top w:val="none" w:sz="0" w:space="0" w:color="auto"/>
        <w:left w:val="none" w:sz="0" w:space="0" w:color="auto"/>
        <w:bottom w:val="none" w:sz="0" w:space="0" w:color="auto"/>
        <w:right w:val="none" w:sz="0" w:space="0" w:color="auto"/>
      </w:divBdr>
    </w:div>
    <w:div w:id="403259464">
      <w:bodyDiv w:val="1"/>
      <w:marLeft w:val="0"/>
      <w:marRight w:val="0"/>
      <w:marTop w:val="0"/>
      <w:marBottom w:val="0"/>
      <w:divBdr>
        <w:top w:val="none" w:sz="0" w:space="0" w:color="auto"/>
        <w:left w:val="none" w:sz="0" w:space="0" w:color="auto"/>
        <w:bottom w:val="none" w:sz="0" w:space="0" w:color="auto"/>
        <w:right w:val="none" w:sz="0" w:space="0" w:color="auto"/>
      </w:divBdr>
    </w:div>
    <w:div w:id="403265517">
      <w:bodyDiv w:val="1"/>
      <w:marLeft w:val="0"/>
      <w:marRight w:val="0"/>
      <w:marTop w:val="0"/>
      <w:marBottom w:val="0"/>
      <w:divBdr>
        <w:top w:val="none" w:sz="0" w:space="0" w:color="auto"/>
        <w:left w:val="none" w:sz="0" w:space="0" w:color="auto"/>
        <w:bottom w:val="none" w:sz="0" w:space="0" w:color="auto"/>
        <w:right w:val="none" w:sz="0" w:space="0" w:color="auto"/>
      </w:divBdr>
    </w:div>
    <w:div w:id="403374796">
      <w:bodyDiv w:val="1"/>
      <w:marLeft w:val="0"/>
      <w:marRight w:val="0"/>
      <w:marTop w:val="0"/>
      <w:marBottom w:val="0"/>
      <w:divBdr>
        <w:top w:val="none" w:sz="0" w:space="0" w:color="auto"/>
        <w:left w:val="none" w:sz="0" w:space="0" w:color="auto"/>
        <w:bottom w:val="none" w:sz="0" w:space="0" w:color="auto"/>
        <w:right w:val="none" w:sz="0" w:space="0" w:color="auto"/>
      </w:divBdr>
    </w:div>
    <w:div w:id="403381662">
      <w:bodyDiv w:val="1"/>
      <w:marLeft w:val="0"/>
      <w:marRight w:val="0"/>
      <w:marTop w:val="0"/>
      <w:marBottom w:val="0"/>
      <w:divBdr>
        <w:top w:val="none" w:sz="0" w:space="0" w:color="auto"/>
        <w:left w:val="none" w:sz="0" w:space="0" w:color="auto"/>
        <w:bottom w:val="none" w:sz="0" w:space="0" w:color="auto"/>
        <w:right w:val="none" w:sz="0" w:space="0" w:color="auto"/>
      </w:divBdr>
    </w:div>
    <w:div w:id="403529766">
      <w:bodyDiv w:val="1"/>
      <w:marLeft w:val="0"/>
      <w:marRight w:val="0"/>
      <w:marTop w:val="0"/>
      <w:marBottom w:val="0"/>
      <w:divBdr>
        <w:top w:val="none" w:sz="0" w:space="0" w:color="auto"/>
        <w:left w:val="none" w:sz="0" w:space="0" w:color="auto"/>
        <w:bottom w:val="none" w:sz="0" w:space="0" w:color="auto"/>
        <w:right w:val="none" w:sz="0" w:space="0" w:color="auto"/>
      </w:divBdr>
    </w:div>
    <w:div w:id="403574760">
      <w:bodyDiv w:val="1"/>
      <w:marLeft w:val="0"/>
      <w:marRight w:val="0"/>
      <w:marTop w:val="0"/>
      <w:marBottom w:val="0"/>
      <w:divBdr>
        <w:top w:val="none" w:sz="0" w:space="0" w:color="auto"/>
        <w:left w:val="none" w:sz="0" w:space="0" w:color="auto"/>
        <w:bottom w:val="none" w:sz="0" w:space="0" w:color="auto"/>
        <w:right w:val="none" w:sz="0" w:space="0" w:color="auto"/>
      </w:divBdr>
    </w:div>
    <w:div w:id="403720274">
      <w:bodyDiv w:val="1"/>
      <w:marLeft w:val="0"/>
      <w:marRight w:val="0"/>
      <w:marTop w:val="0"/>
      <w:marBottom w:val="0"/>
      <w:divBdr>
        <w:top w:val="none" w:sz="0" w:space="0" w:color="auto"/>
        <w:left w:val="none" w:sz="0" w:space="0" w:color="auto"/>
        <w:bottom w:val="none" w:sz="0" w:space="0" w:color="auto"/>
        <w:right w:val="none" w:sz="0" w:space="0" w:color="auto"/>
      </w:divBdr>
    </w:div>
    <w:div w:id="403723460">
      <w:bodyDiv w:val="1"/>
      <w:marLeft w:val="0"/>
      <w:marRight w:val="0"/>
      <w:marTop w:val="0"/>
      <w:marBottom w:val="0"/>
      <w:divBdr>
        <w:top w:val="none" w:sz="0" w:space="0" w:color="auto"/>
        <w:left w:val="none" w:sz="0" w:space="0" w:color="auto"/>
        <w:bottom w:val="none" w:sz="0" w:space="0" w:color="auto"/>
        <w:right w:val="none" w:sz="0" w:space="0" w:color="auto"/>
      </w:divBdr>
    </w:div>
    <w:div w:id="403725848">
      <w:bodyDiv w:val="1"/>
      <w:marLeft w:val="0"/>
      <w:marRight w:val="0"/>
      <w:marTop w:val="0"/>
      <w:marBottom w:val="0"/>
      <w:divBdr>
        <w:top w:val="none" w:sz="0" w:space="0" w:color="auto"/>
        <w:left w:val="none" w:sz="0" w:space="0" w:color="auto"/>
        <w:bottom w:val="none" w:sz="0" w:space="0" w:color="auto"/>
        <w:right w:val="none" w:sz="0" w:space="0" w:color="auto"/>
      </w:divBdr>
    </w:div>
    <w:div w:id="403795626">
      <w:bodyDiv w:val="1"/>
      <w:marLeft w:val="0"/>
      <w:marRight w:val="0"/>
      <w:marTop w:val="0"/>
      <w:marBottom w:val="0"/>
      <w:divBdr>
        <w:top w:val="none" w:sz="0" w:space="0" w:color="auto"/>
        <w:left w:val="none" w:sz="0" w:space="0" w:color="auto"/>
        <w:bottom w:val="none" w:sz="0" w:space="0" w:color="auto"/>
        <w:right w:val="none" w:sz="0" w:space="0" w:color="auto"/>
      </w:divBdr>
    </w:div>
    <w:div w:id="403798625">
      <w:bodyDiv w:val="1"/>
      <w:marLeft w:val="0"/>
      <w:marRight w:val="0"/>
      <w:marTop w:val="0"/>
      <w:marBottom w:val="0"/>
      <w:divBdr>
        <w:top w:val="none" w:sz="0" w:space="0" w:color="auto"/>
        <w:left w:val="none" w:sz="0" w:space="0" w:color="auto"/>
        <w:bottom w:val="none" w:sz="0" w:space="0" w:color="auto"/>
        <w:right w:val="none" w:sz="0" w:space="0" w:color="auto"/>
      </w:divBdr>
    </w:div>
    <w:div w:id="403918589">
      <w:bodyDiv w:val="1"/>
      <w:marLeft w:val="0"/>
      <w:marRight w:val="0"/>
      <w:marTop w:val="0"/>
      <w:marBottom w:val="0"/>
      <w:divBdr>
        <w:top w:val="none" w:sz="0" w:space="0" w:color="auto"/>
        <w:left w:val="none" w:sz="0" w:space="0" w:color="auto"/>
        <w:bottom w:val="none" w:sz="0" w:space="0" w:color="auto"/>
        <w:right w:val="none" w:sz="0" w:space="0" w:color="auto"/>
      </w:divBdr>
    </w:div>
    <w:div w:id="403993404">
      <w:bodyDiv w:val="1"/>
      <w:marLeft w:val="0"/>
      <w:marRight w:val="0"/>
      <w:marTop w:val="0"/>
      <w:marBottom w:val="0"/>
      <w:divBdr>
        <w:top w:val="none" w:sz="0" w:space="0" w:color="auto"/>
        <w:left w:val="none" w:sz="0" w:space="0" w:color="auto"/>
        <w:bottom w:val="none" w:sz="0" w:space="0" w:color="auto"/>
        <w:right w:val="none" w:sz="0" w:space="0" w:color="auto"/>
      </w:divBdr>
    </w:div>
    <w:div w:id="403993693">
      <w:bodyDiv w:val="1"/>
      <w:marLeft w:val="0"/>
      <w:marRight w:val="0"/>
      <w:marTop w:val="0"/>
      <w:marBottom w:val="0"/>
      <w:divBdr>
        <w:top w:val="none" w:sz="0" w:space="0" w:color="auto"/>
        <w:left w:val="none" w:sz="0" w:space="0" w:color="auto"/>
        <w:bottom w:val="none" w:sz="0" w:space="0" w:color="auto"/>
        <w:right w:val="none" w:sz="0" w:space="0" w:color="auto"/>
      </w:divBdr>
    </w:div>
    <w:div w:id="404032728">
      <w:bodyDiv w:val="1"/>
      <w:marLeft w:val="0"/>
      <w:marRight w:val="0"/>
      <w:marTop w:val="0"/>
      <w:marBottom w:val="0"/>
      <w:divBdr>
        <w:top w:val="none" w:sz="0" w:space="0" w:color="auto"/>
        <w:left w:val="none" w:sz="0" w:space="0" w:color="auto"/>
        <w:bottom w:val="none" w:sz="0" w:space="0" w:color="auto"/>
        <w:right w:val="none" w:sz="0" w:space="0" w:color="auto"/>
      </w:divBdr>
    </w:div>
    <w:div w:id="404497648">
      <w:bodyDiv w:val="1"/>
      <w:marLeft w:val="0"/>
      <w:marRight w:val="0"/>
      <w:marTop w:val="0"/>
      <w:marBottom w:val="0"/>
      <w:divBdr>
        <w:top w:val="none" w:sz="0" w:space="0" w:color="auto"/>
        <w:left w:val="none" w:sz="0" w:space="0" w:color="auto"/>
        <w:bottom w:val="none" w:sz="0" w:space="0" w:color="auto"/>
        <w:right w:val="none" w:sz="0" w:space="0" w:color="auto"/>
      </w:divBdr>
    </w:div>
    <w:div w:id="404571067">
      <w:bodyDiv w:val="1"/>
      <w:marLeft w:val="0"/>
      <w:marRight w:val="0"/>
      <w:marTop w:val="0"/>
      <w:marBottom w:val="0"/>
      <w:divBdr>
        <w:top w:val="none" w:sz="0" w:space="0" w:color="auto"/>
        <w:left w:val="none" w:sz="0" w:space="0" w:color="auto"/>
        <w:bottom w:val="none" w:sz="0" w:space="0" w:color="auto"/>
        <w:right w:val="none" w:sz="0" w:space="0" w:color="auto"/>
      </w:divBdr>
    </w:div>
    <w:div w:id="404575591">
      <w:bodyDiv w:val="1"/>
      <w:marLeft w:val="0"/>
      <w:marRight w:val="0"/>
      <w:marTop w:val="0"/>
      <w:marBottom w:val="0"/>
      <w:divBdr>
        <w:top w:val="none" w:sz="0" w:space="0" w:color="auto"/>
        <w:left w:val="none" w:sz="0" w:space="0" w:color="auto"/>
        <w:bottom w:val="none" w:sz="0" w:space="0" w:color="auto"/>
        <w:right w:val="none" w:sz="0" w:space="0" w:color="auto"/>
      </w:divBdr>
    </w:div>
    <w:div w:id="404688023">
      <w:bodyDiv w:val="1"/>
      <w:marLeft w:val="0"/>
      <w:marRight w:val="0"/>
      <w:marTop w:val="0"/>
      <w:marBottom w:val="0"/>
      <w:divBdr>
        <w:top w:val="none" w:sz="0" w:space="0" w:color="auto"/>
        <w:left w:val="none" w:sz="0" w:space="0" w:color="auto"/>
        <w:bottom w:val="none" w:sz="0" w:space="0" w:color="auto"/>
        <w:right w:val="none" w:sz="0" w:space="0" w:color="auto"/>
      </w:divBdr>
    </w:div>
    <w:div w:id="404840064">
      <w:bodyDiv w:val="1"/>
      <w:marLeft w:val="0"/>
      <w:marRight w:val="0"/>
      <w:marTop w:val="0"/>
      <w:marBottom w:val="0"/>
      <w:divBdr>
        <w:top w:val="none" w:sz="0" w:space="0" w:color="auto"/>
        <w:left w:val="none" w:sz="0" w:space="0" w:color="auto"/>
        <w:bottom w:val="none" w:sz="0" w:space="0" w:color="auto"/>
        <w:right w:val="none" w:sz="0" w:space="0" w:color="auto"/>
      </w:divBdr>
    </w:div>
    <w:div w:id="404841681">
      <w:bodyDiv w:val="1"/>
      <w:marLeft w:val="0"/>
      <w:marRight w:val="0"/>
      <w:marTop w:val="0"/>
      <w:marBottom w:val="0"/>
      <w:divBdr>
        <w:top w:val="none" w:sz="0" w:space="0" w:color="auto"/>
        <w:left w:val="none" w:sz="0" w:space="0" w:color="auto"/>
        <w:bottom w:val="none" w:sz="0" w:space="0" w:color="auto"/>
        <w:right w:val="none" w:sz="0" w:space="0" w:color="auto"/>
      </w:divBdr>
    </w:div>
    <w:div w:id="404844177">
      <w:bodyDiv w:val="1"/>
      <w:marLeft w:val="0"/>
      <w:marRight w:val="0"/>
      <w:marTop w:val="0"/>
      <w:marBottom w:val="0"/>
      <w:divBdr>
        <w:top w:val="none" w:sz="0" w:space="0" w:color="auto"/>
        <w:left w:val="none" w:sz="0" w:space="0" w:color="auto"/>
        <w:bottom w:val="none" w:sz="0" w:space="0" w:color="auto"/>
        <w:right w:val="none" w:sz="0" w:space="0" w:color="auto"/>
      </w:divBdr>
    </w:div>
    <w:div w:id="404910864">
      <w:bodyDiv w:val="1"/>
      <w:marLeft w:val="0"/>
      <w:marRight w:val="0"/>
      <w:marTop w:val="0"/>
      <w:marBottom w:val="0"/>
      <w:divBdr>
        <w:top w:val="none" w:sz="0" w:space="0" w:color="auto"/>
        <w:left w:val="none" w:sz="0" w:space="0" w:color="auto"/>
        <w:bottom w:val="none" w:sz="0" w:space="0" w:color="auto"/>
        <w:right w:val="none" w:sz="0" w:space="0" w:color="auto"/>
      </w:divBdr>
    </w:div>
    <w:div w:id="404959787">
      <w:bodyDiv w:val="1"/>
      <w:marLeft w:val="0"/>
      <w:marRight w:val="0"/>
      <w:marTop w:val="0"/>
      <w:marBottom w:val="0"/>
      <w:divBdr>
        <w:top w:val="none" w:sz="0" w:space="0" w:color="auto"/>
        <w:left w:val="none" w:sz="0" w:space="0" w:color="auto"/>
        <w:bottom w:val="none" w:sz="0" w:space="0" w:color="auto"/>
        <w:right w:val="none" w:sz="0" w:space="0" w:color="auto"/>
      </w:divBdr>
    </w:div>
    <w:div w:id="405104243">
      <w:bodyDiv w:val="1"/>
      <w:marLeft w:val="0"/>
      <w:marRight w:val="0"/>
      <w:marTop w:val="0"/>
      <w:marBottom w:val="0"/>
      <w:divBdr>
        <w:top w:val="none" w:sz="0" w:space="0" w:color="auto"/>
        <w:left w:val="none" w:sz="0" w:space="0" w:color="auto"/>
        <w:bottom w:val="none" w:sz="0" w:space="0" w:color="auto"/>
        <w:right w:val="none" w:sz="0" w:space="0" w:color="auto"/>
      </w:divBdr>
    </w:div>
    <w:div w:id="405148671">
      <w:bodyDiv w:val="1"/>
      <w:marLeft w:val="0"/>
      <w:marRight w:val="0"/>
      <w:marTop w:val="0"/>
      <w:marBottom w:val="0"/>
      <w:divBdr>
        <w:top w:val="none" w:sz="0" w:space="0" w:color="auto"/>
        <w:left w:val="none" w:sz="0" w:space="0" w:color="auto"/>
        <w:bottom w:val="none" w:sz="0" w:space="0" w:color="auto"/>
        <w:right w:val="none" w:sz="0" w:space="0" w:color="auto"/>
      </w:divBdr>
    </w:div>
    <w:div w:id="405150340">
      <w:bodyDiv w:val="1"/>
      <w:marLeft w:val="0"/>
      <w:marRight w:val="0"/>
      <w:marTop w:val="0"/>
      <w:marBottom w:val="0"/>
      <w:divBdr>
        <w:top w:val="none" w:sz="0" w:space="0" w:color="auto"/>
        <w:left w:val="none" w:sz="0" w:space="0" w:color="auto"/>
        <w:bottom w:val="none" w:sz="0" w:space="0" w:color="auto"/>
        <w:right w:val="none" w:sz="0" w:space="0" w:color="auto"/>
      </w:divBdr>
    </w:div>
    <w:div w:id="405227003">
      <w:bodyDiv w:val="1"/>
      <w:marLeft w:val="0"/>
      <w:marRight w:val="0"/>
      <w:marTop w:val="0"/>
      <w:marBottom w:val="0"/>
      <w:divBdr>
        <w:top w:val="none" w:sz="0" w:space="0" w:color="auto"/>
        <w:left w:val="none" w:sz="0" w:space="0" w:color="auto"/>
        <w:bottom w:val="none" w:sz="0" w:space="0" w:color="auto"/>
        <w:right w:val="none" w:sz="0" w:space="0" w:color="auto"/>
      </w:divBdr>
    </w:div>
    <w:div w:id="405301407">
      <w:bodyDiv w:val="1"/>
      <w:marLeft w:val="0"/>
      <w:marRight w:val="0"/>
      <w:marTop w:val="0"/>
      <w:marBottom w:val="0"/>
      <w:divBdr>
        <w:top w:val="none" w:sz="0" w:space="0" w:color="auto"/>
        <w:left w:val="none" w:sz="0" w:space="0" w:color="auto"/>
        <w:bottom w:val="none" w:sz="0" w:space="0" w:color="auto"/>
        <w:right w:val="none" w:sz="0" w:space="0" w:color="auto"/>
      </w:divBdr>
    </w:div>
    <w:div w:id="405341100">
      <w:bodyDiv w:val="1"/>
      <w:marLeft w:val="0"/>
      <w:marRight w:val="0"/>
      <w:marTop w:val="0"/>
      <w:marBottom w:val="0"/>
      <w:divBdr>
        <w:top w:val="none" w:sz="0" w:space="0" w:color="auto"/>
        <w:left w:val="none" w:sz="0" w:space="0" w:color="auto"/>
        <w:bottom w:val="none" w:sz="0" w:space="0" w:color="auto"/>
        <w:right w:val="none" w:sz="0" w:space="0" w:color="auto"/>
      </w:divBdr>
    </w:div>
    <w:div w:id="405348847">
      <w:bodyDiv w:val="1"/>
      <w:marLeft w:val="0"/>
      <w:marRight w:val="0"/>
      <w:marTop w:val="0"/>
      <w:marBottom w:val="0"/>
      <w:divBdr>
        <w:top w:val="none" w:sz="0" w:space="0" w:color="auto"/>
        <w:left w:val="none" w:sz="0" w:space="0" w:color="auto"/>
        <w:bottom w:val="none" w:sz="0" w:space="0" w:color="auto"/>
        <w:right w:val="none" w:sz="0" w:space="0" w:color="auto"/>
      </w:divBdr>
    </w:div>
    <w:div w:id="405348894">
      <w:bodyDiv w:val="1"/>
      <w:marLeft w:val="0"/>
      <w:marRight w:val="0"/>
      <w:marTop w:val="0"/>
      <w:marBottom w:val="0"/>
      <w:divBdr>
        <w:top w:val="none" w:sz="0" w:space="0" w:color="auto"/>
        <w:left w:val="none" w:sz="0" w:space="0" w:color="auto"/>
        <w:bottom w:val="none" w:sz="0" w:space="0" w:color="auto"/>
        <w:right w:val="none" w:sz="0" w:space="0" w:color="auto"/>
      </w:divBdr>
    </w:div>
    <w:div w:id="405420597">
      <w:bodyDiv w:val="1"/>
      <w:marLeft w:val="0"/>
      <w:marRight w:val="0"/>
      <w:marTop w:val="0"/>
      <w:marBottom w:val="0"/>
      <w:divBdr>
        <w:top w:val="none" w:sz="0" w:space="0" w:color="auto"/>
        <w:left w:val="none" w:sz="0" w:space="0" w:color="auto"/>
        <w:bottom w:val="none" w:sz="0" w:space="0" w:color="auto"/>
        <w:right w:val="none" w:sz="0" w:space="0" w:color="auto"/>
      </w:divBdr>
    </w:div>
    <w:div w:id="405499322">
      <w:bodyDiv w:val="1"/>
      <w:marLeft w:val="0"/>
      <w:marRight w:val="0"/>
      <w:marTop w:val="0"/>
      <w:marBottom w:val="0"/>
      <w:divBdr>
        <w:top w:val="none" w:sz="0" w:space="0" w:color="auto"/>
        <w:left w:val="none" w:sz="0" w:space="0" w:color="auto"/>
        <w:bottom w:val="none" w:sz="0" w:space="0" w:color="auto"/>
        <w:right w:val="none" w:sz="0" w:space="0" w:color="auto"/>
      </w:divBdr>
    </w:div>
    <w:div w:id="405539311">
      <w:bodyDiv w:val="1"/>
      <w:marLeft w:val="0"/>
      <w:marRight w:val="0"/>
      <w:marTop w:val="0"/>
      <w:marBottom w:val="0"/>
      <w:divBdr>
        <w:top w:val="none" w:sz="0" w:space="0" w:color="auto"/>
        <w:left w:val="none" w:sz="0" w:space="0" w:color="auto"/>
        <w:bottom w:val="none" w:sz="0" w:space="0" w:color="auto"/>
        <w:right w:val="none" w:sz="0" w:space="0" w:color="auto"/>
      </w:divBdr>
    </w:div>
    <w:div w:id="405542380">
      <w:bodyDiv w:val="1"/>
      <w:marLeft w:val="0"/>
      <w:marRight w:val="0"/>
      <w:marTop w:val="0"/>
      <w:marBottom w:val="0"/>
      <w:divBdr>
        <w:top w:val="none" w:sz="0" w:space="0" w:color="auto"/>
        <w:left w:val="none" w:sz="0" w:space="0" w:color="auto"/>
        <w:bottom w:val="none" w:sz="0" w:space="0" w:color="auto"/>
        <w:right w:val="none" w:sz="0" w:space="0" w:color="auto"/>
      </w:divBdr>
    </w:div>
    <w:div w:id="405568714">
      <w:bodyDiv w:val="1"/>
      <w:marLeft w:val="0"/>
      <w:marRight w:val="0"/>
      <w:marTop w:val="0"/>
      <w:marBottom w:val="0"/>
      <w:divBdr>
        <w:top w:val="none" w:sz="0" w:space="0" w:color="auto"/>
        <w:left w:val="none" w:sz="0" w:space="0" w:color="auto"/>
        <w:bottom w:val="none" w:sz="0" w:space="0" w:color="auto"/>
        <w:right w:val="none" w:sz="0" w:space="0" w:color="auto"/>
      </w:divBdr>
    </w:div>
    <w:div w:id="405613631">
      <w:bodyDiv w:val="1"/>
      <w:marLeft w:val="0"/>
      <w:marRight w:val="0"/>
      <w:marTop w:val="0"/>
      <w:marBottom w:val="0"/>
      <w:divBdr>
        <w:top w:val="none" w:sz="0" w:space="0" w:color="auto"/>
        <w:left w:val="none" w:sz="0" w:space="0" w:color="auto"/>
        <w:bottom w:val="none" w:sz="0" w:space="0" w:color="auto"/>
        <w:right w:val="none" w:sz="0" w:space="0" w:color="auto"/>
      </w:divBdr>
    </w:div>
    <w:div w:id="405614450">
      <w:bodyDiv w:val="1"/>
      <w:marLeft w:val="0"/>
      <w:marRight w:val="0"/>
      <w:marTop w:val="0"/>
      <w:marBottom w:val="0"/>
      <w:divBdr>
        <w:top w:val="none" w:sz="0" w:space="0" w:color="auto"/>
        <w:left w:val="none" w:sz="0" w:space="0" w:color="auto"/>
        <w:bottom w:val="none" w:sz="0" w:space="0" w:color="auto"/>
        <w:right w:val="none" w:sz="0" w:space="0" w:color="auto"/>
      </w:divBdr>
    </w:div>
    <w:div w:id="405616214">
      <w:bodyDiv w:val="1"/>
      <w:marLeft w:val="0"/>
      <w:marRight w:val="0"/>
      <w:marTop w:val="0"/>
      <w:marBottom w:val="0"/>
      <w:divBdr>
        <w:top w:val="none" w:sz="0" w:space="0" w:color="auto"/>
        <w:left w:val="none" w:sz="0" w:space="0" w:color="auto"/>
        <w:bottom w:val="none" w:sz="0" w:space="0" w:color="auto"/>
        <w:right w:val="none" w:sz="0" w:space="0" w:color="auto"/>
      </w:divBdr>
    </w:div>
    <w:div w:id="405685353">
      <w:bodyDiv w:val="1"/>
      <w:marLeft w:val="0"/>
      <w:marRight w:val="0"/>
      <w:marTop w:val="0"/>
      <w:marBottom w:val="0"/>
      <w:divBdr>
        <w:top w:val="none" w:sz="0" w:space="0" w:color="auto"/>
        <w:left w:val="none" w:sz="0" w:space="0" w:color="auto"/>
        <w:bottom w:val="none" w:sz="0" w:space="0" w:color="auto"/>
        <w:right w:val="none" w:sz="0" w:space="0" w:color="auto"/>
      </w:divBdr>
    </w:div>
    <w:div w:id="405761970">
      <w:bodyDiv w:val="1"/>
      <w:marLeft w:val="0"/>
      <w:marRight w:val="0"/>
      <w:marTop w:val="0"/>
      <w:marBottom w:val="0"/>
      <w:divBdr>
        <w:top w:val="none" w:sz="0" w:space="0" w:color="auto"/>
        <w:left w:val="none" w:sz="0" w:space="0" w:color="auto"/>
        <w:bottom w:val="none" w:sz="0" w:space="0" w:color="auto"/>
        <w:right w:val="none" w:sz="0" w:space="0" w:color="auto"/>
      </w:divBdr>
    </w:div>
    <w:div w:id="405764187">
      <w:bodyDiv w:val="1"/>
      <w:marLeft w:val="0"/>
      <w:marRight w:val="0"/>
      <w:marTop w:val="0"/>
      <w:marBottom w:val="0"/>
      <w:divBdr>
        <w:top w:val="none" w:sz="0" w:space="0" w:color="auto"/>
        <w:left w:val="none" w:sz="0" w:space="0" w:color="auto"/>
        <w:bottom w:val="none" w:sz="0" w:space="0" w:color="auto"/>
        <w:right w:val="none" w:sz="0" w:space="0" w:color="auto"/>
      </w:divBdr>
    </w:div>
    <w:div w:id="405811325">
      <w:bodyDiv w:val="1"/>
      <w:marLeft w:val="0"/>
      <w:marRight w:val="0"/>
      <w:marTop w:val="0"/>
      <w:marBottom w:val="0"/>
      <w:divBdr>
        <w:top w:val="none" w:sz="0" w:space="0" w:color="auto"/>
        <w:left w:val="none" w:sz="0" w:space="0" w:color="auto"/>
        <w:bottom w:val="none" w:sz="0" w:space="0" w:color="auto"/>
        <w:right w:val="none" w:sz="0" w:space="0" w:color="auto"/>
      </w:divBdr>
    </w:div>
    <w:div w:id="405961759">
      <w:bodyDiv w:val="1"/>
      <w:marLeft w:val="0"/>
      <w:marRight w:val="0"/>
      <w:marTop w:val="0"/>
      <w:marBottom w:val="0"/>
      <w:divBdr>
        <w:top w:val="none" w:sz="0" w:space="0" w:color="auto"/>
        <w:left w:val="none" w:sz="0" w:space="0" w:color="auto"/>
        <w:bottom w:val="none" w:sz="0" w:space="0" w:color="auto"/>
        <w:right w:val="none" w:sz="0" w:space="0" w:color="auto"/>
      </w:divBdr>
    </w:div>
    <w:div w:id="406079976">
      <w:bodyDiv w:val="1"/>
      <w:marLeft w:val="0"/>
      <w:marRight w:val="0"/>
      <w:marTop w:val="0"/>
      <w:marBottom w:val="0"/>
      <w:divBdr>
        <w:top w:val="none" w:sz="0" w:space="0" w:color="auto"/>
        <w:left w:val="none" w:sz="0" w:space="0" w:color="auto"/>
        <w:bottom w:val="none" w:sz="0" w:space="0" w:color="auto"/>
        <w:right w:val="none" w:sz="0" w:space="0" w:color="auto"/>
      </w:divBdr>
    </w:div>
    <w:div w:id="406197046">
      <w:bodyDiv w:val="1"/>
      <w:marLeft w:val="0"/>
      <w:marRight w:val="0"/>
      <w:marTop w:val="0"/>
      <w:marBottom w:val="0"/>
      <w:divBdr>
        <w:top w:val="none" w:sz="0" w:space="0" w:color="auto"/>
        <w:left w:val="none" w:sz="0" w:space="0" w:color="auto"/>
        <w:bottom w:val="none" w:sz="0" w:space="0" w:color="auto"/>
        <w:right w:val="none" w:sz="0" w:space="0" w:color="auto"/>
      </w:divBdr>
    </w:div>
    <w:div w:id="406224228">
      <w:bodyDiv w:val="1"/>
      <w:marLeft w:val="0"/>
      <w:marRight w:val="0"/>
      <w:marTop w:val="0"/>
      <w:marBottom w:val="0"/>
      <w:divBdr>
        <w:top w:val="none" w:sz="0" w:space="0" w:color="auto"/>
        <w:left w:val="none" w:sz="0" w:space="0" w:color="auto"/>
        <w:bottom w:val="none" w:sz="0" w:space="0" w:color="auto"/>
        <w:right w:val="none" w:sz="0" w:space="0" w:color="auto"/>
      </w:divBdr>
    </w:div>
    <w:div w:id="406272719">
      <w:bodyDiv w:val="1"/>
      <w:marLeft w:val="0"/>
      <w:marRight w:val="0"/>
      <w:marTop w:val="0"/>
      <w:marBottom w:val="0"/>
      <w:divBdr>
        <w:top w:val="none" w:sz="0" w:space="0" w:color="auto"/>
        <w:left w:val="none" w:sz="0" w:space="0" w:color="auto"/>
        <w:bottom w:val="none" w:sz="0" w:space="0" w:color="auto"/>
        <w:right w:val="none" w:sz="0" w:space="0" w:color="auto"/>
      </w:divBdr>
    </w:div>
    <w:div w:id="406345503">
      <w:bodyDiv w:val="1"/>
      <w:marLeft w:val="0"/>
      <w:marRight w:val="0"/>
      <w:marTop w:val="0"/>
      <w:marBottom w:val="0"/>
      <w:divBdr>
        <w:top w:val="none" w:sz="0" w:space="0" w:color="auto"/>
        <w:left w:val="none" w:sz="0" w:space="0" w:color="auto"/>
        <w:bottom w:val="none" w:sz="0" w:space="0" w:color="auto"/>
        <w:right w:val="none" w:sz="0" w:space="0" w:color="auto"/>
      </w:divBdr>
    </w:div>
    <w:div w:id="406389658">
      <w:bodyDiv w:val="1"/>
      <w:marLeft w:val="0"/>
      <w:marRight w:val="0"/>
      <w:marTop w:val="0"/>
      <w:marBottom w:val="0"/>
      <w:divBdr>
        <w:top w:val="none" w:sz="0" w:space="0" w:color="auto"/>
        <w:left w:val="none" w:sz="0" w:space="0" w:color="auto"/>
        <w:bottom w:val="none" w:sz="0" w:space="0" w:color="auto"/>
        <w:right w:val="none" w:sz="0" w:space="0" w:color="auto"/>
      </w:divBdr>
    </w:div>
    <w:div w:id="406391426">
      <w:bodyDiv w:val="1"/>
      <w:marLeft w:val="0"/>
      <w:marRight w:val="0"/>
      <w:marTop w:val="0"/>
      <w:marBottom w:val="0"/>
      <w:divBdr>
        <w:top w:val="none" w:sz="0" w:space="0" w:color="auto"/>
        <w:left w:val="none" w:sz="0" w:space="0" w:color="auto"/>
        <w:bottom w:val="none" w:sz="0" w:space="0" w:color="auto"/>
        <w:right w:val="none" w:sz="0" w:space="0" w:color="auto"/>
      </w:divBdr>
    </w:div>
    <w:div w:id="406418108">
      <w:bodyDiv w:val="1"/>
      <w:marLeft w:val="0"/>
      <w:marRight w:val="0"/>
      <w:marTop w:val="0"/>
      <w:marBottom w:val="0"/>
      <w:divBdr>
        <w:top w:val="none" w:sz="0" w:space="0" w:color="auto"/>
        <w:left w:val="none" w:sz="0" w:space="0" w:color="auto"/>
        <w:bottom w:val="none" w:sz="0" w:space="0" w:color="auto"/>
        <w:right w:val="none" w:sz="0" w:space="0" w:color="auto"/>
      </w:divBdr>
    </w:div>
    <w:div w:id="406533724">
      <w:bodyDiv w:val="1"/>
      <w:marLeft w:val="0"/>
      <w:marRight w:val="0"/>
      <w:marTop w:val="0"/>
      <w:marBottom w:val="0"/>
      <w:divBdr>
        <w:top w:val="none" w:sz="0" w:space="0" w:color="auto"/>
        <w:left w:val="none" w:sz="0" w:space="0" w:color="auto"/>
        <w:bottom w:val="none" w:sz="0" w:space="0" w:color="auto"/>
        <w:right w:val="none" w:sz="0" w:space="0" w:color="auto"/>
      </w:divBdr>
    </w:div>
    <w:div w:id="406728628">
      <w:bodyDiv w:val="1"/>
      <w:marLeft w:val="0"/>
      <w:marRight w:val="0"/>
      <w:marTop w:val="0"/>
      <w:marBottom w:val="0"/>
      <w:divBdr>
        <w:top w:val="none" w:sz="0" w:space="0" w:color="auto"/>
        <w:left w:val="none" w:sz="0" w:space="0" w:color="auto"/>
        <w:bottom w:val="none" w:sz="0" w:space="0" w:color="auto"/>
        <w:right w:val="none" w:sz="0" w:space="0" w:color="auto"/>
      </w:divBdr>
    </w:div>
    <w:div w:id="406848941">
      <w:bodyDiv w:val="1"/>
      <w:marLeft w:val="0"/>
      <w:marRight w:val="0"/>
      <w:marTop w:val="0"/>
      <w:marBottom w:val="0"/>
      <w:divBdr>
        <w:top w:val="none" w:sz="0" w:space="0" w:color="auto"/>
        <w:left w:val="none" w:sz="0" w:space="0" w:color="auto"/>
        <w:bottom w:val="none" w:sz="0" w:space="0" w:color="auto"/>
        <w:right w:val="none" w:sz="0" w:space="0" w:color="auto"/>
      </w:divBdr>
    </w:div>
    <w:div w:id="406852541">
      <w:bodyDiv w:val="1"/>
      <w:marLeft w:val="0"/>
      <w:marRight w:val="0"/>
      <w:marTop w:val="0"/>
      <w:marBottom w:val="0"/>
      <w:divBdr>
        <w:top w:val="none" w:sz="0" w:space="0" w:color="auto"/>
        <w:left w:val="none" w:sz="0" w:space="0" w:color="auto"/>
        <w:bottom w:val="none" w:sz="0" w:space="0" w:color="auto"/>
        <w:right w:val="none" w:sz="0" w:space="0" w:color="auto"/>
      </w:divBdr>
    </w:div>
    <w:div w:id="406997120">
      <w:bodyDiv w:val="1"/>
      <w:marLeft w:val="0"/>
      <w:marRight w:val="0"/>
      <w:marTop w:val="0"/>
      <w:marBottom w:val="0"/>
      <w:divBdr>
        <w:top w:val="none" w:sz="0" w:space="0" w:color="auto"/>
        <w:left w:val="none" w:sz="0" w:space="0" w:color="auto"/>
        <w:bottom w:val="none" w:sz="0" w:space="0" w:color="auto"/>
        <w:right w:val="none" w:sz="0" w:space="0" w:color="auto"/>
      </w:divBdr>
    </w:div>
    <w:div w:id="407002310">
      <w:bodyDiv w:val="1"/>
      <w:marLeft w:val="0"/>
      <w:marRight w:val="0"/>
      <w:marTop w:val="0"/>
      <w:marBottom w:val="0"/>
      <w:divBdr>
        <w:top w:val="none" w:sz="0" w:space="0" w:color="auto"/>
        <w:left w:val="none" w:sz="0" w:space="0" w:color="auto"/>
        <w:bottom w:val="none" w:sz="0" w:space="0" w:color="auto"/>
        <w:right w:val="none" w:sz="0" w:space="0" w:color="auto"/>
      </w:divBdr>
    </w:div>
    <w:div w:id="407115640">
      <w:bodyDiv w:val="1"/>
      <w:marLeft w:val="0"/>
      <w:marRight w:val="0"/>
      <w:marTop w:val="0"/>
      <w:marBottom w:val="0"/>
      <w:divBdr>
        <w:top w:val="none" w:sz="0" w:space="0" w:color="auto"/>
        <w:left w:val="none" w:sz="0" w:space="0" w:color="auto"/>
        <w:bottom w:val="none" w:sz="0" w:space="0" w:color="auto"/>
        <w:right w:val="none" w:sz="0" w:space="0" w:color="auto"/>
      </w:divBdr>
    </w:div>
    <w:div w:id="407122052">
      <w:bodyDiv w:val="1"/>
      <w:marLeft w:val="0"/>
      <w:marRight w:val="0"/>
      <w:marTop w:val="0"/>
      <w:marBottom w:val="0"/>
      <w:divBdr>
        <w:top w:val="none" w:sz="0" w:space="0" w:color="auto"/>
        <w:left w:val="none" w:sz="0" w:space="0" w:color="auto"/>
        <w:bottom w:val="none" w:sz="0" w:space="0" w:color="auto"/>
        <w:right w:val="none" w:sz="0" w:space="0" w:color="auto"/>
      </w:divBdr>
    </w:div>
    <w:div w:id="407193371">
      <w:bodyDiv w:val="1"/>
      <w:marLeft w:val="0"/>
      <w:marRight w:val="0"/>
      <w:marTop w:val="0"/>
      <w:marBottom w:val="0"/>
      <w:divBdr>
        <w:top w:val="none" w:sz="0" w:space="0" w:color="auto"/>
        <w:left w:val="none" w:sz="0" w:space="0" w:color="auto"/>
        <w:bottom w:val="none" w:sz="0" w:space="0" w:color="auto"/>
        <w:right w:val="none" w:sz="0" w:space="0" w:color="auto"/>
      </w:divBdr>
    </w:div>
    <w:div w:id="407196736">
      <w:bodyDiv w:val="1"/>
      <w:marLeft w:val="0"/>
      <w:marRight w:val="0"/>
      <w:marTop w:val="0"/>
      <w:marBottom w:val="0"/>
      <w:divBdr>
        <w:top w:val="none" w:sz="0" w:space="0" w:color="auto"/>
        <w:left w:val="none" w:sz="0" w:space="0" w:color="auto"/>
        <w:bottom w:val="none" w:sz="0" w:space="0" w:color="auto"/>
        <w:right w:val="none" w:sz="0" w:space="0" w:color="auto"/>
      </w:divBdr>
    </w:div>
    <w:div w:id="407265550">
      <w:bodyDiv w:val="1"/>
      <w:marLeft w:val="0"/>
      <w:marRight w:val="0"/>
      <w:marTop w:val="0"/>
      <w:marBottom w:val="0"/>
      <w:divBdr>
        <w:top w:val="none" w:sz="0" w:space="0" w:color="auto"/>
        <w:left w:val="none" w:sz="0" w:space="0" w:color="auto"/>
        <w:bottom w:val="none" w:sz="0" w:space="0" w:color="auto"/>
        <w:right w:val="none" w:sz="0" w:space="0" w:color="auto"/>
      </w:divBdr>
    </w:div>
    <w:div w:id="407265581">
      <w:bodyDiv w:val="1"/>
      <w:marLeft w:val="0"/>
      <w:marRight w:val="0"/>
      <w:marTop w:val="0"/>
      <w:marBottom w:val="0"/>
      <w:divBdr>
        <w:top w:val="none" w:sz="0" w:space="0" w:color="auto"/>
        <w:left w:val="none" w:sz="0" w:space="0" w:color="auto"/>
        <w:bottom w:val="none" w:sz="0" w:space="0" w:color="auto"/>
        <w:right w:val="none" w:sz="0" w:space="0" w:color="auto"/>
      </w:divBdr>
    </w:div>
    <w:div w:id="407267739">
      <w:bodyDiv w:val="1"/>
      <w:marLeft w:val="0"/>
      <w:marRight w:val="0"/>
      <w:marTop w:val="0"/>
      <w:marBottom w:val="0"/>
      <w:divBdr>
        <w:top w:val="none" w:sz="0" w:space="0" w:color="auto"/>
        <w:left w:val="none" w:sz="0" w:space="0" w:color="auto"/>
        <w:bottom w:val="none" w:sz="0" w:space="0" w:color="auto"/>
        <w:right w:val="none" w:sz="0" w:space="0" w:color="auto"/>
      </w:divBdr>
    </w:div>
    <w:div w:id="407268153">
      <w:bodyDiv w:val="1"/>
      <w:marLeft w:val="0"/>
      <w:marRight w:val="0"/>
      <w:marTop w:val="0"/>
      <w:marBottom w:val="0"/>
      <w:divBdr>
        <w:top w:val="none" w:sz="0" w:space="0" w:color="auto"/>
        <w:left w:val="none" w:sz="0" w:space="0" w:color="auto"/>
        <w:bottom w:val="none" w:sz="0" w:space="0" w:color="auto"/>
        <w:right w:val="none" w:sz="0" w:space="0" w:color="auto"/>
      </w:divBdr>
    </w:div>
    <w:div w:id="407269942">
      <w:bodyDiv w:val="1"/>
      <w:marLeft w:val="0"/>
      <w:marRight w:val="0"/>
      <w:marTop w:val="0"/>
      <w:marBottom w:val="0"/>
      <w:divBdr>
        <w:top w:val="none" w:sz="0" w:space="0" w:color="auto"/>
        <w:left w:val="none" w:sz="0" w:space="0" w:color="auto"/>
        <w:bottom w:val="none" w:sz="0" w:space="0" w:color="auto"/>
        <w:right w:val="none" w:sz="0" w:space="0" w:color="auto"/>
      </w:divBdr>
    </w:div>
    <w:div w:id="407270829">
      <w:bodyDiv w:val="1"/>
      <w:marLeft w:val="0"/>
      <w:marRight w:val="0"/>
      <w:marTop w:val="0"/>
      <w:marBottom w:val="0"/>
      <w:divBdr>
        <w:top w:val="none" w:sz="0" w:space="0" w:color="auto"/>
        <w:left w:val="none" w:sz="0" w:space="0" w:color="auto"/>
        <w:bottom w:val="none" w:sz="0" w:space="0" w:color="auto"/>
        <w:right w:val="none" w:sz="0" w:space="0" w:color="auto"/>
      </w:divBdr>
    </w:div>
    <w:div w:id="407306482">
      <w:bodyDiv w:val="1"/>
      <w:marLeft w:val="0"/>
      <w:marRight w:val="0"/>
      <w:marTop w:val="0"/>
      <w:marBottom w:val="0"/>
      <w:divBdr>
        <w:top w:val="none" w:sz="0" w:space="0" w:color="auto"/>
        <w:left w:val="none" w:sz="0" w:space="0" w:color="auto"/>
        <w:bottom w:val="none" w:sz="0" w:space="0" w:color="auto"/>
        <w:right w:val="none" w:sz="0" w:space="0" w:color="auto"/>
      </w:divBdr>
    </w:div>
    <w:div w:id="407338717">
      <w:bodyDiv w:val="1"/>
      <w:marLeft w:val="0"/>
      <w:marRight w:val="0"/>
      <w:marTop w:val="0"/>
      <w:marBottom w:val="0"/>
      <w:divBdr>
        <w:top w:val="none" w:sz="0" w:space="0" w:color="auto"/>
        <w:left w:val="none" w:sz="0" w:space="0" w:color="auto"/>
        <w:bottom w:val="none" w:sz="0" w:space="0" w:color="auto"/>
        <w:right w:val="none" w:sz="0" w:space="0" w:color="auto"/>
      </w:divBdr>
    </w:div>
    <w:div w:id="407382471">
      <w:bodyDiv w:val="1"/>
      <w:marLeft w:val="0"/>
      <w:marRight w:val="0"/>
      <w:marTop w:val="0"/>
      <w:marBottom w:val="0"/>
      <w:divBdr>
        <w:top w:val="none" w:sz="0" w:space="0" w:color="auto"/>
        <w:left w:val="none" w:sz="0" w:space="0" w:color="auto"/>
        <w:bottom w:val="none" w:sz="0" w:space="0" w:color="auto"/>
        <w:right w:val="none" w:sz="0" w:space="0" w:color="auto"/>
      </w:divBdr>
    </w:div>
    <w:div w:id="407458468">
      <w:bodyDiv w:val="1"/>
      <w:marLeft w:val="0"/>
      <w:marRight w:val="0"/>
      <w:marTop w:val="0"/>
      <w:marBottom w:val="0"/>
      <w:divBdr>
        <w:top w:val="none" w:sz="0" w:space="0" w:color="auto"/>
        <w:left w:val="none" w:sz="0" w:space="0" w:color="auto"/>
        <w:bottom w:val="none" w:sz="0" w:space="0" w:color="auto"/>
        <w:right w:val="none" w:sz="0" w:space="0" w:color="auto"/>
      </w:divBdr>
    </w:div>
    <w:div w:id="407462122">
      <w:bodyDiv w:val="1"/>
      <w:marLeft w:val="0"/>
      <w:marRight w:val="0"/>
      <w:marTop w:val="0"/>
      <w:marBottom w:val="0"/>
      <w:divBdr>
        <w:top w:val="none" w:sz="0" w:space="0" w:color="auto"/>
        <w:left w:val="none" w:sz="0" w:space="0" w:color="auto"/>
        <w:bottom w:val="none" w:sz="0" w:space="0" w:color="auto"/>
        <w:right w:val="none" w:sz="0" w:space="0" w:color="auto"/>
      </w:divBdr>
    </w:div>
    <w:div w:id="407508600">
      <w:bodyDiv w:val="1"/>
      <w:marLeft w:val="0"/>
      <w:marRight w:val="0"/>
      <w:marTop w:val="0"/>
      <w:marBottom w:val="0"/>
      <w:divBdr>
        <w:top w:val="none" w:sz="0" w:space="0" w:color="auto"/>
        <w:left w:val="none" w:sz="0" w:space="0" w:color="auto"/>
        <w:bottom w:val="none" w:sz="0" w:space="0" w:color="auto"/>
        <w:right w:val="none" w:sz="0" w:space="0" w:color="auto"/>
      </w:divBdr>
    </w:div>
    <w:div w:id="407583127">
      <w:bodyDiv w:val="1"/>
      <w:marLeft w:val="0"/>
      <w:marRight w:val="0"/>
      <w:marTop w:val="0"/>
      <w:marBottom w:val="0"/>
      <w:divBdr>
        <w:top w:val="none" w:sz="0" w:space="0" w:color="auto"/>
        <w:left w:val="none" w:sz="0" w:space="0" w:color="auto"/>
        <w:bottom w:val="none" w:sz="0" w:space="0" w:color="auto"/>
        <w:right w:val="none" w:sz="0" w:space="0" w:color="auto"/>
      </w:divBdr>
    </w:div>
    <w:div w:id="407583487">
      <w:bodyDiv w:val="1"/>
      <w:marLeft w:val="0"/>
      <w:marRight w:val="0"/>
      <w:marTop w:val="0"/>
      <w:marBottom w:val="0"/>
      <w:divBdr>
        <w:top w:val="none" w:sz="0" w:space="0" w:color="auto"/>
        <w:left w:val="none" w:sz="0" w:space="0" w:color="auto"/>
        <w:bottom w:val="none" w:sz="0" w:space="0" w:color="auto"/>
        <w:right w:val="none" w:sz="0" w:space="0" w:color="auto"/>
      </w:divBdr>
    </w:div>
    <w:div w:id="407656314">
      <w:bodyDiv w:val="1"/>
      <w:marLeft w:val="0"/>
      <w:marRight w:val="0"/>
      <w:marTop w:val="0"/>
      <w:marBottom w:val="0"/>
      <w:divBdr>
        <w:top w:val="none" w:sz="0" w:space="0" w:color="auto"/>
        <w:left w:val="none" w:sz="0" w:space="0" w:color="auto"/>
        <w:bottom w:val="none" w:sz="0" w:space="0" w:color="auto"/>
        <w:right w:val="none" w:sz="0" w:space="0" w:color="auto"/>
      </w:divBdr>
    </w:div>
    <w:div w:id="407659309">
      <w:bodyDiv w:val="1"/>
      <w:marLeft w:val="0"/>
      <w:marRight w:val="0"/>
      <w:marTop w:val="0"/>
      <w:marBottom w:val="0"/>
      <w:divBdr>
        <w:top w:val="none" w:sz="0" w:space="0" w:color="auto"/>
        <w:left w:val="none" w:sz="0" w:space="0" w:color="auto"/>
        <w:bottom w:val="none" w:sz="0" w:space="0" w:color="auto"/>
        <w:right w:val="none" w:sz="0" w:space="0" w:color="auto"/>
      </w:divBdr>
    </w:div>
    <w:div w:id="407770147">
      <w:bodyDiv w:val="1"/>
      <w:marLeft w:val="0"/>
      <w:marRight w:val="0"/>
      <w:marTop w:val="0"/>
      <w:marBottom w:val="0"/>
      <w:divBdr>
        <w:top w:val="none" w:sz="0" w:space="0" w:color="auto"/>
        <w:left w:val="none" w:sz="0" w:space="0" w:color="auto"/>
        <w:bottom w:val="none" w:sz="0" w:space="0" w:color="auto"/>
        <w:right w:val="none" w:sz="0" w:space="0" w:color="auto"/>
      </w:divBdr>
    </w:div>
    <w:div w:id="407771974">
      <w:bodyDiv w:val="1"/>
      <w:marLeft w:val="0"/>
      <w:marRight w:val="0"/>
      <w:marTop w:val="0"/>
      <w:marBottom w:val="0"/>
      <w:divBdr>
        <w:top w:val="none" w:sz="0" w:space="0" w:color="auto"/>
        <w:left w:val="none" w:sz="0" w:space="0" w:color="auto"/>
        <w:bottom w:val="none" w:sz="0" w:space="0" w:color="auto"/>
        <w:right w:val="none" w:sz="0" w:space="0" w:color="auto"/>
      </w:divBdr>
    </w:div>
    <w:div w:id="407777398">
      <w:bodyDiv w:val="1"/>
      <w:marLeft w:val="0"/>
      <w:marRight w:val="0"/>
      <w:marTop w:val="0"/>
      <w:marBottom w:val="0"/>
      <w:divBdr>
        <w:top w:val="none" w:sz="0" w:space="0" w:color="auto"/>
        <w:left w:val="none" w:sz="0" w:space="0" w:color="auto"/>
        <w:bottom w:val="none" w:sz="0" w:space="0" w:color="auto"/>
        <w:right w:val="none" w:sz="0" w:space="0" w:color="auto"/>
      </w:divBdr>
    </w:div>
    <w:div w:id="407844410">
      <w:bodyDiv w:val="1"/>
      <w:marLeft w:val="0"/>
      <w:marRight w:val="0"/>
      <w:marTop w:val="0"/>
      <w:marBottom w:val="0"/>
      <w:divBdr>
        <w:top w:val="none" w:sz="0" w:space="0" w:color="auto"/>
        <w:left w:val="none" w:sz="0" w:space="0" w:color="auto"/>
        <w:bottom w:val="none" w:sz="0" w:space="0" w:color="auto"/>
        <w:right w:val="none" w:sz="0" w:space="0" w:color="auto"/>
      </w:divBdr>
    </w:div>
    <w:div w:id="407851575">
      <w:bodyDiv w:val="1"/>
      <w:marLeft w:val="0"/>
      <w:marRight w:val="0"/>
      <w:marTop w:val="0"/>
      <w:marBottom w:val="0"/>
      <w:divBdr>
        <w:top w:val="none" w:sz="0" w:space="0" w:color="auto"/>
        <w:left w:val="none" w:sz="0" w:space="0" w:color="auto"/>
        <w:bottom w:val="none" w:sz="0" w:space="0" w:color="auto"/>
        <w:right w:val="none" w:sz="0" w:space="0" w:color="auto"/>
      </w:divBdr>
    </w:div>
    <w:div w:id="407919003">
      <w:bodyDiv w:val="1"/>
      <w:marLeft w:val="0"/>
      <w:marRight w:val="0"/>
      <w:marTop w:val="0"/>
      <w:marBottom w:val="0"/>
      <w:divBdr>
        <w:top w:val="none" w:sz="0" w:space="0" w:color="auto"/>
        <w:left w:val="none" w:sz="0" w:space="0" w:color="auto"/>
        <w:bottom w:val="none" w:sz="0" w:space="0" w:color="auto"/>
        <w:right w:val="none" w:sz="0" w:space="0" w:color="auto"/>
      </w:divBdr>
    </w:div>
    <w:div w:id="407961808">
      <w:bodyDiv w:val="1"/>
      <w:marLeft w:val="0"/>
      <w:marRight w:val="0"/>
      <w:marTop w:val="0"/>
      <w:marBottom w:val="0"/>
      <w:divBdr>
        <w:top w:val="none" w:sz="0" w:space="0" w:color="auto"/>
        <w:left w:val="none" w:sz="0" w:space="0" w:color="auto"/>
        <w:bottom w:val="none" w:sz="0" w:space="0" w:color="auto"/>
        <w:right w:val="none" w:sz="0" w:space="0" w:color="auto"/>
      </w:divBdr>
    </w:div>
    <w:div w:id="408041273">
      <w:bodyDiv w:val="1"/>
      <w:marLeft w:val="0"/>
      <w:marRight w:val="0"/>
      <w:marTop w:val="0"/>
      <w:marBottom w:val="0"/>
      <w:divBdr>
        <w:top w:val="none" w:sz="0" w:space="0" w:color="auto"/>
        <w:left w:val="none" w:sz="0" w:space="0" w:color="auto"/>
        <w:bottom w:val="none" w:sz="0" w:space="0" w:color="auto"/>
        <w:right w:val="none" w:sz="0" w:space="0" w:color="auto"/>
      </w:divBdr>
    </w:div>
    <w:div w:id="408162034">
      <w:bodyDiv w:val="1"/>
      <w:marLeft w:val="0"/>
      <w:marRight w:val="0"/>
      <w:marTop w:val="0"/>
      <w:marBottom w:val="0"/>
      <w:divBdr>
        <w:top w:val="none" w:sz="0" w:space="0" w:color="auto"/>
        <w:left w:val="none" w:sz="0" w:space="0" w:color="auto"/>
        <w:bottom w:val="none" w:sz="0" w:space="0" w:color="auto"/>
        <w:right w:val="none" w:sz="0" w:space="0" w:color="auto"/>
      </w:divBdr>
    </w:div>
    <w:div w:id="408162561">
      <w:bodyDiv w:val="1"/>
      <w:marLeft w:val="0"/>
      <w:marRight w:val="0"/>
      <w:marTop w:val="0"/>
      <w:marBottom w:val="0"/>
      <w:divBdr>
        <w:top w:val="none" w:sz="0" w:space="0" w:color="auto"/>
        <w:left w:val="none" w:sz="0" w:space="0" w:color="auto"/>
        <w:bottom w:val="none" w:sz="0" w:space="0" w:color="auto"/>
        <w:right w:val="none" w:sz="0" w:space="0" w:color="auto"/>
      </w:divBdr>
    </w:div>
    <w:div w:id="408423475">
      <w:bodyDiv w:val="1"/>
      <w:marLeft w:val="0"/>
      <w:marRight w:val="0"/>
      <w:marTop w:val="0"/>
      <w:marBottom w:val="0"/>
      <w:divBdr>
        <w:top w:val="none" w:sz="0" w:space="0" w:color="auto"/>
        <w:left w:val="none" w:sz="0" w:space="0" w:color="auto"/>
        <w:bottom w:val="none" w:sz="0" w:space="0" w:color="auto"/>
        <w:right w:val="none" w:sz="0" w:space="0" w:color="auto"/>
      </w:divBdr>
    </w:div>
    <w:div w:id="408423702">
      <w:bodyDiv w:val="1"/>
      <w:marLeft w:val="0"/>
      <w:marRight w:val="0"/>
      <w:marTop w:val="0"/>
      <w:marBottom w:val="0"/>
      <w:divBdr>
        <w:top w:val="none" w:sz="0" w:space="0" w:color="auto"/>
        <w:left w:val="none" w:sz="0" w:space="0" w:color="auto"/>
        <w:bottom w:val="none" w:sz="0" w:space="0" w:color="auto"/>
        <w:right w:val="none" w:sz="0" w:space="0" w:color="auto"/>
      </w:divBdr>
    </w:div>
    <w:div w:id="408426067">
      <w:bodyDiv w:val="1"/>
      <w:marLeft w:val="0"/>
      <w:marRight w:val="0"/>
      <w:marTop w:val="0"/>
      <w:marBottom w:val="0"/>
      <w:divBdr>
        <w:top w:val="none" w:sz="0" w:space="0" w:color="auto"/>
        <w:left w:val="none" w:sz="0" w:space="0" w:color="auto"/>
        <w:bottom w:val="none" w:sz="0" w:space="0" w:color="auto"/>
        <w:right w:val="none" w:sz="0" w:space="0" w:color="auto"/>
      </w:divBdr>
    </w:div>
    <w:div w:id="408426144">
      <w:bodyDiv w:val="1"/>
      <w:marLeft w:val="0"/>
      <w:marRight w:val="0"/>
      <w:marTop w:val="0"/>
      <w:marBottom w:val="0"/>
      <w:divBdr>
        <w:top w:val="none" w:sz="0" w:space="0" w:color="auto"/>
        <w:left w:val="none" w:sz="0" w:space="0" w:color="auto"/>
        <w:bottom w:val="none" w:sz="0" w:space="0" w:color="auto"/>
        <w:right w:val="none" w:sz="0" w:space="0" w:color="auto"/>
      </w:divBdr>
    </w:div>
    <w:div w:id="408430074">
      <w:bodyDiv w:val="1"/>
      <w:marLeft w:val="0"/>
      <w:marRight w:val="0"/>
      <w:marTop w:val="0"/>
      <w:marBottom w:val="0"/>
      <w:divBdr>
        <w:top w:val="none" w:sz="0" w:space="0" w:color="auto"/>
        <w:left w:val="none" w:sz="0" w:space="0" w:color="auto"/>
        <w:bottom w:val="none" w:sz="0" w:space="0" w:color="auto"/>
        <w:right w:val="none" w:sz="0" w:space="0" w:color="auto"/>
      </w:divBdr>
    </w:div>
    <w:div w:id="408499447">
      <w:bodyDiv w:val="1"/>
      <w:marLeft w:val="0"/>
      <w:marRight w:val="0"/>
      <w:marTop w:val="0"/>
      <w:marBottom w:val="0"/>
      <w:divBdr>
        <w:top w:val="none" w:sz="0" w:space="0" w:color="auto"/>
        <w:left w:val="none" w:sz="0" w:space="0" w:color="auto"/>
        <w:bottom w:val="none" w:sz="0" w:space="0" w:color="auto"/>
        <w:right w:val="none" w:sz="0" w:space="0" w:color="auto"/>
      </w:divBdr>
    </w:div>
    <w:div w:id="408574841">
      <w:bodyDiv w:val="1"/>
      <w:marLeft w:val="0"/>
      <w:marRight w:val="0"/>
      <w:marTop w:val="0"/>
      <w:marBottom w:val="0"/>
      <w:divBdr>
        <w:top w:val="none" w:sz="0" w:space="0" w:color="auto"/>
        <w:left w:val="none" w:sz="0" w:space="0" w:color="auto"/>
        <w:bottom w:val="none" w:sz="0" w:space="0" w:color="auto"/>
        <w:right w:val="none" w:sz="0" w:space="0" w:color="auto"/>
      </w:divBdr>
    </w:div>
    <w:div w:id="408577897">
      <w:bodyDiv w:val="1"/>
      <w:marLeft w:val="0"/>
      <w:marRight w:val="0"/>
      <w:marTop w:val="0"/>
      <w:marBottom w:val="0"/>
      <w:divBdr>
        <w:top w:val="none" w:sz="0" w:space="0" w:color="auto"/>
        <w:left w:val="none" w:sz="0" w:space="0" w:color="auto"/>
        <w:bottom w:val="none" w:sz="0" w:space="0" w:color="auto"/>
        <w:right w:val="none" w:sz="0" w:space="0" w:color="auto"/>
      </w:divBdr>
    </w:div>
    <w:div w:id="408579891">
      <w:bodyDiv w:val="1"/>
      <w:marLeft w:val="0"/>
      <w:marRight w:val="0"/>
      <w:marTop w:val="0"/>
      <w:marBottom w:val="0"/>
      <w:divBdr>
        <w:top w:val="none" w:sz="0" w:space="0" w:color="auto"/>
        <w:left w:val="none" w:sz="0" w:space="0" w:color="auto"/>
        <w:bottom w:val="none" w:sz="0" w:space="0" w:color="auto"/>
        <w:right w:val="none" w:sz="0" w:space="0" w:color="auto"/>
      </w:divBdr>
    </w:div>
    <w:div w:id="408623978">
      <w:bodyDiv w:val="1"/>
      <w:marLeft w:val="0"/>
      <w:marRight w:val="0"/>
      <w:marTop w:val="0"/>
      <w:marBottom w:val="0"/>
      <w:divBdr>
        <w:top w:val="none" w:sz="0" w:space="0" w:color="auto"/>
        <w:left w:val="none" w:sz="0" w:space="0" w:color="auto"/>
        <w:bottom w:val="none" w:sz="0" w:space="0" w:color="auto"/>
        <w:right w:val="none" w:sz="0" w:space="0" w:color="auto"/>
      </w:divBdr>
    </w:div>
    <w:div w:id="408772804">
      <w:bodyDiv w:val="1"/>
      <w:marLeft w:val="0"/>
      <w:marRight w:val="0"/>
      <w:marTop w:val="0"/>
      <w:marBottom w:val="0"/>
      <w:divBdr>
        <w:top w:val="none" w:sz="0" w:space="0" w:color="auto"/>
        <w:left w:val="none" w:sz="0" w:space="0" w:color="auto"/>
        <w:bottom w:val="none" w:sz="0" w:space="0" w:color="auto"/>
        <w:right w:val="none" w:sz="0" w:space="0" w:color="auto"/>
      </w:divBdr>
    </w:div>
    <w:div w:id="408814584">
      <w:bodyDiv w:val="1"/>
      <w:marLeft w:val="0"/>
      <w:marRight w:val="0"/>
      <w:marTop w:val="0"/>
      <w:marBottom w:val="0"/>
      <w:divBdr>
        <w:top w:val="none" w:sz="0" w:space="0" w:color="auto"/>
        <w:left w:val="none" w:sz="0" w:space="0" w:color="auto"/>
        <w:bottom w:val="none" w:sz="0" w:space="0" w:color="auto"/>
        <w:right w:val="none" w:sz="0" w:space="0" w:color="auto"/>
      </w:divBdr>
    </w:div>
    <w:div w:id="408815591">
      <w:bodyDiv w:val="1"/>
      <w:marLeft w:val="0"/>
      <w:marRight w:val="0"/>
      <w:marTop w:val="0"/>
      <w:marBottom w:val="0"/>
      <w:divBdr>
        <w:top w:val="none" w:sz="0" w:space="0" w:color="auto"/>
        <w:left w:val="none" w:sz="0" w:space="0" w:color="auto"/>
        <w:bottom w:val="none" w:sz="0" w:space="0" w:color="auto"/>
        <w:right w:val="none" w:sz="0" w:space="0" w:color="auto"/>
      </w:divBdr>
    </w:div>
    <w:div w:id="408845633">
      <w:bodyDiv w:val="1"/>
      <w:marLeft w:val="0"/>
      <w:marRight w:val="0"/>
      <w:marTop w:val="0"/>
      <w:marBottom w:val="0"/>
      <w:divBdr>
        <w:top w:val="none" w:sz="0" w:space="0" w:color="auto"/>
        <w:left w:val="none" w:sz="0" w:space="0" w:color="auto"/>
        <w:bottom w:val="none" w:sz="0" w:space="0" w:color="auto"/>
        <w:right w:val="none" w:sz="0" w:space="0" w:color="auto"/>
      </w:divBdr>
    </w:div>
    <w:div w:id="408885829">
      <w:bodyDiv w:val="1"/>
      <w:marLeft w:val="0"/>
      <w:marRight w:val="0"/>
      <w:marTop w:val="0"/>
      <w:marBottom w:val="0"/>
      <w:divBdr>
        <w:top w:val="none" w:sz="0" w:space="0" w:color="auto"/>
        <w:left w:val="none" w:sz="0" w:space="0" w:color="auto"/>
        <w:bottom w:val="none" w:sz="0" w:space="0" w:color="auto"/>
        <w:right w:val="none" w:sz="0" w:space="0" w:color="auto"/>
      </w:divBdr>
    </w:div>
    <w:div w:id="408889493">
      <w:bodyDiv w:val="1"/>
      <w:marLeft w:val="0"/>
      <w:marRight w:val="0"/>
      <w:marTop w:val="0"/>
      <w:marBottom w:val="0"/>
      <w:divBdr>
        <w:top w:val="none" w:sz="0" w:space="0" w:color="auto"/>
        <w:left w:val="none" w:sz="0" w:space="0" w:color="auto"/>
        <w:bottom w:val="none" w:sz="0" w:space="0" w:color="auto"/>
        <w:right w:val="none" w:sz="0" w:space="0" w:color="auto"/>
      </w:divBdr>
    </w:div>
    <w:div w:id="408968023">
      <w:bodyDiv w:val="1"/>
      <w:marLeft w:val="0"/>
      <w:marRight w:val="0"/>
      <w:marTop w:val="0"/>
      <w:marBottom w:val="0"/>
      <w:divBdr>
        <w:top w:val="none" w:sz="0" w:space="0" w:color="auto"/>
        <w:left w:val="none" w:sz="0" w:space="0" w:color="auto"/>
        <w:bottom w:val="none" w:sz="0" w:space="0" w:color="auto"/>
        <w:right w:val="none" w:sz="0" w:space="0" w:color="auto"/>
      </w:divBdr>
    </w:div>
    <w:div w:id="409042186">
      <w:bodyDiv w:val="1"/>
      <w:marLeft w:val="0"/>
      <w:marRight w:val="0"/>
      <w:marTop w:val="0"/>
      <w:marBottom w:val="0"/>
      <w:divBdr>
        <w:top w:val="none" w:sz="0" w:space="0" w:color="auto"/>
        <w:left w:val="none" w:sz="0" w:space="0" w:color="auto"/>
        <w:bottom w:val="none" w:sz="0" w:space="0" w:color="auto"/>
        <w:right w:val="none" w:sz="0" w:space="0" w:color="auto"/>
      </w:divBdr>
    </w:div>
    <w:div w:id="409157488">
      <w:bodyDiv w:val="1"/>
      <w:marLeft w:val="0"/>
      <w:marRight w:val="0"/>
      <w:marTop w:val="0"/>
      <w:marBottom w:val="0"/>
      <w:divBdr>
        <w:top w:val="none" w:sz="0" w:space="0" w:color="auto"/>
        <w:left w:val="none" w:sz="0" w:space="0" w:color="auto"/>
        <w:bottom w:val="none" w:sz="0" w:space="0" w:color="auto"/>
        <w:right w:val="none" w:sz="0" w:space="0" w:color="auto"/>
      </w:divBdr>
    </w:div>
    <w:div w:id="409232252">
      <w:bodyDiv w:val="1"/>
      <w:marLeft w:val="0"/>
      <w:marRight w:val="0"/>
      <w:marTop w:val="0"/>
      <w:marBottom w:val="0"/>
      <w:divBdr>
        <w:top w:val="none" w:sz="0" w:space="0" w:color="auto"/>
        <w:left w:val="none" w:sz="0" w:space="0" w:color="auto"/>
        <w:bottom w:val="none" w:sz="0" w:space="0" w:color="auto"/>
        <w:right w:val="none" w:sz="0" w:space="0" w:color="auto"/>
      </w:divBdr>
    </w:div>
    <w:div w:id="409233760">
      <w:bodyDiv w:val="1"/>
      <w:marLeft w:val="0"/>
      <w:marRight w:val="0"/>
      <w:marTop w:val="0"/>
      <w:marBottom w:val="0"/>
      <w:divBdr>
        <w:top w:val="none" w:sz="0" w:space="0" w:color="auto"/>
        <w:left w:val="none" w:sz="0" w:space="0" w:color="auto"/>
        <w:bottom w:val="none" w:sz="0" w:space="0" w:color="auto"/>
        <w:right w:val="none" w:sz="0" w:space="0" w:color="auto"/>
      </w:divBdr>
    </w:div>
    <w:div w:id="409272460">
      <w:bodyDiv w:val="1"/>
      <w:marLeft w:val="0"/>
      <w:marRight w:val="0"/>
      <w:marTop w:val="0"/>
      <w:marBottom w:val="0"/>
      <w:divBdr>
        <w:top w:val="none" w:sz="0" w:space="0" w:color="auto"/>
        <w:left w:val="none" w:sz="0" w:space="0" w:color="auto"/>
        <w:bottom w:val="none" w:sz="0" w:space="0" w:color="auto"/>
        <w:right w:val="none" w:sz="0" w:space="0" w:color="auto"/>
      </w:divBdr>
    </w:div>
    <w:div w:id="409278385">
      <w:bodyDiv w:val="1"/>
      <w:marLeft w:val="0"/>
      <w:marRight w:val="0"/>
      <w:marTop w:val="0"/>
      <w:marBottom w:val="0"/>
      <w:divBdr>
        <w:top w:val="none" w:sz="0" w:space="0" w:color="auto"/>
        <w:left w:val="none" w:sz="0" w:space="0" w:color="auto"/>
        <w:bottom w:val="none" w:sz="0" w:space="0" w:color="auto"/>
        <w:right w:val="none" w:sz="0" w:space="0" w:color="auto"/>
      </w:divBdr>
    </w:div>
    <w:div w:id="409280290">
      <w:bodyDiv w:val="1"/>
      <w:marLeft w:val="0"/>
      <w:marRight w:val="0"/>
      <w:marTop w:val="0"/>
      <w:marBottom w:val="0"/>
      <w:divBdr>
        <w:top w:val="none" w:sz="0" w:space="0" w:color="auto"/>
        <w:left w:val="none" w:sz="0" w:space="0" w:color="auto"/>
        <w:bottom w:val="none" w:sz="0" w:space="0" w:color="auto"/>
        <w:right w:val="none" w:sz="0" w:space="0" w:color="auto"/>
      </w:divBdr>
    </w:div>
    <w:div w:id="409355595">
      <w:bodyDiv w:val="1"/>
      <w:marLeft w:val="0"/>
      <w:marRight w:val="0"/>
      <w:marTop w:val="0"/>
      <w:marBottom w:val="0"/>
      <w:divBdr>
        <w:top w:val="none" w:sz="0" w:space="0" w:color="auto"/>
        <w:left w:val="none" w:sz="0" w:space="0" w:color="auto"/>
        <w:bottom w:val="none" w:sz="0" w:space="0" w:color="auto"/>
        <w:right w:val="none" w:sz="0" w:space="0" w:color="auto"/>
      </w:divBdr>
    </w:div>
    <w:div w:id="409471949">
      <w:bodyDiv w:val="1"/>
      <w:marLeft w:val="0"/>
      <w:marRight w:val="0"/>
      <w:marTop w:val="0"/>
      <w:marBottom w:val="0"/>
      <w:divBdr>
        <w:top w:val="none" w:sz="0" w:space="0" w:color="auto"/>
        <w:left w:val="none" w:sz="0" w:space="0" w:color="auto"/>
        <w:bottom w:val="none" w:sz="0" w:space="0" w:color="auto"/>
        <w:right w:val="none" w:sz="0" w:space="0" w:color="auto"/>
      </w:divBdr>
    </w:div>
    <w:div w:id="409501461">
      <w:bodyDiv w:val="1"/>
      <w:marLeft w:val="0"/>
      <w:marRight w:val="0"/>
      <w:marTop w:val="0"/>
      <w:marBottom w:val="0"/>
      <w:divBdr>
        <w:top w:val="none" w:sz="0" w:space="0" w:color="auto"/>
        <w:left w:val="none" w:sz="0" w:space="0" w:color="auto"/>
        <w:bottom w:val="none" w:sz="0" w:space="0" w:color="auto"/>
        <w:right w:val="none" w:sz="0" w:space="0" w:color="auto"/>
      </w:divBdr>
    </w:div>
    <w:div w:id="409544603">
      <w:bodyDiv w:val="1"/>
      <w:marLeft w:val="0"/>
      <w:marRight w:val="0"/>
      <w:marTop w:val="0"/>
      <w:marBottom w:val="0"/>
      <w:divBdr>
        <w:top w:val="none" w:sz="0" w:space="0" w:color="auto"/>
        <w:left w:val="none" w:sz="0" w:space="0" w:color="auto"/>
        <w:bottom w:val="none" w:sz="0" w:space="0" w:color="auto"/>
        <w:right w:val="none" w:sz="0" w:space="0" w:color="auto"/>
      </w:divBdr>
    </w:div>
    <w:div w:id="409617901">
      <w:bodyDiv w:val="1"/>
      <w:marLeft w:val="0"/>
      <w:marRight w:val="0"/>
      <w:marTop w:val="0"/>
      <w:marBottom w:val="0"/>
      <w:divBdr>
        <w:top w:val="none" w:sz="0" w:space="0" w:color="auto"/>
        <w:left w:val="none" w:sz="0" w:space="0" w:color="auto"/>
        <w:bottom w:val="none" w:sz="0" w:space="0" w:color="auto"/>
        <w:right w:val="none" w:sz="0" w:space="0" w:color="auto"/>
      </w:divBdr>
    </w:div>
    <w:div w:id="409696805">
      <w:bodyDiv w:val="1"/>
      <w:marLeft w:val="0"/>
      <w:marRight w:val="0"/>
      <w:marTop w:val="0"/>
      <w:marBottom w:val="0"/>
      <w:divBdr>
        <w:top w:val="none" w:sz="0" w:space="0" w:color="auto"/>
        <w:left w:val="none" w:sz="0" w:space="0" w:color="auto"/>
        <w:bottom w:val="none" w:sz="0" w:space="0" w:color="auto"/>
        <w:right w:val="none" w:sz="0" w:space="0" w:color="auto"/>
      </w:divBdr>
    </w:div>
    <w:div w:id="409737878">
      <w:bodyDiv w:val="1"/>
      <w:marLeft w:val="0"/>
      <w:marRight w:val="0"/>
      <w:marTop w:val="0"/>
      <w:marBottom w:val="0"/>
      <w:divBdr>
        <w:top w:val="none" w:sz="0" w:space="0" w:color="auto"/>
        <w:left w:val="none" w:sz="0" w:space="0" w:color="auto"/>
        <w:bottom w:val="none" w:sz="0" w:space="0" w:color="auto"/>
        <w:right w:val="none" w:sz="0" w:space="0" w:color="auto"/>
      </w:divBdr>
    </w:div>
    <w:div w:id="409812792">
      <w:bodyDiv w:val="1"/>
      <w:marLeft w:val="0"/>
      <w:marRight w:val="0"/>
      <w:marTop w:val="0"/>
      <w:marBottom w:val="0"/>
      <w:divBdr>
        <w:top w:val="none" w:sz="0" w:space="0" w:color="auto"/>
        <w:left w:val="none" w:sz="0" w:space="0" w:color="auto"/>
        <w:bottom w:val="none" w:sz="0" w:space="0" w:color="auto"/>
        <w:right w:val="none" w:sz="0" w:space="0" w:color="auto"/>
      </w:divBdr>
    </w:div>
    <w:div w:id="409818060">
      <w:bodyDiv w:val="1"/>
      <w:marLeft w:val="0"/>
      <w:marRight w:val="0"/>
      <w:marTop w:val="0"/>
      <w:marBottom w:val="0"/>
      <w:divBdr>
        <w:top w:val="none" w:sz="0" w:space="0" w:color="auto"/>
        <w:left w:val="none" w:sz="0" w:space="0" w:color="auto"/>
        <w:bottom w:val="none" w:sz="0" w:space="0" w:color="auto"/>
        <w:right w:val="none" w:sz="0" w:space="0" w:color="auto"/>
      </w:divBdr>
    </w:div>
    <w:div w:id="409891560">
      <w:bodyDiv w:val="1"/>
      <w:marLeft w:val="0"/>
      <w:marRight w:val="0"/>
      <w:marTop w:val="0"/>
      <w:marBottom w:val="0"/>
      <w:divBdr>
        <w:top w:val="none" w:sz="0" w:space="0" w:color="auto"/>
        <w:left w:val="none" w:sz="0" w:space="0" w:color="auto"/>
        <w:bottom w:val="none" w:sz="0" w:space="0" w:color="auto"/>
        <w:right w:val="none" w:sz="0" w:space="0" w:color="auto"/>
      </w:divBdr>
    </w:div>
    <w:div w:id="409931064">
      <w:bodyDiv w:val="1"/>
      <w:marLeft w:val="0"/>
      <w:marRight w:val="0"/>
      <w:marTop w:val="0"/>
      <w:marBottom w:val="0"/>
      <w:divBdr>
        <w:top w:val="none" w:sz="0" w:space="0" w:color="auto"/>
        <w:left w:val="none" w:sz="0" w:space="0" w:color="auto"/>
        <w:bottom w:val="none" w:sz="0" w:space="0" w:color="auto"/>
        <w:right w:val="none" w:sz="0" w:space="0" w:color="auto"/>
      </w:divBdr>
    </w:div>
    <w:div w:id="409931149">
      <w:bodyDiv w:val="1"/>
      <w:marLeft w:val="0"/>
      <w:marRight w:val="0"/>
      <w:marTop w:val="0"/>
      <w:marBottom w:val="0"/>
      <w:divBdr>
        <w:top w:val="none" w:sz="0" w:space="0" w:color="auto"/>
        <w:left w:val="none" w:sz="0" w:space="0" w:color="auto"/>
        <w:bottom w:val="none" w:sz="0" w:space="0" w:color="auto"/>
        <w:right w:val="none" w:sz="0" w:space="0" w:color="auto"/>
      </w:divBdr>
    </w:div>
    <w:div w:id="409933037">
      <w:bodyDiv w:val="1"/>
      <w:marLeft w:val="0"/>
      <w:marRight w:val="0"/>
      <w:marTop w:val="0"/>
      <w:marBottom w:val="0"/>
      <w:divBdr>
        <w:top w:val="none" w:sz="0" w:space="0" w:color="auto"/>
        <w:left w:val="none" w:sz="0" w:space="0" w:color="auto"/>
        <w:bottom w:val="none" w:sz="0" w:space="0" w:color="auto"/>
        <w:right w:val="none" w:sz="0" w:space="0" w:color="auto"/>
      </w:divBdr>
    </w:div>
    <w:div w:id="410005620">
      <w:bodyDiv w:val="1"/>
      <w:marLeft w:val="0"/>
      <w:marRight w:val="0"/>
      <w:marTop w:val="0"/>
      <w:marBottom w:val="0"/>
      <w:divBdr>
        <w:top w:val="none" w:sz="0" w:space="0" w:color="auto"/>
        <w:left w:val="none" w:sz="0" w:space="0" w:color="auto"/>
        <w:bottom w:val="none" w:sz="0" w:space="0" w:color="auto"/>
        <w:right w:val="none" w:sz="0" w:space="0" w:color="auto"/>
      </w:divBdr>
    </w:div>
    <w:div w:id="410079652">
      <w:bodyDiv w:val="1"/>
      <w:marLeft w:val="0"/>
      <w:marRight w:val="0"/>
      <w:marTop w:val="0"/>
      <w:marBottom w:val="0"/>
      <w:divBdr>
        <w:top w:val="none" w:sz="0" w:space="0" w:color="auto"/>
        <w:left w:val="none" w:sz="0" w:space="0" w:color="auto"/>
        <w:bottom w:val="none" w:sz="0" w:space="0" w:color="auto"/>
        <w:right w:val="none" w:sz="0" w:space="0" w:color="auto"/>
      </w:divBdr>
    </w:div>
    <w:div w:id="410082295">
      <w:bodyDiv w:val="1"/>
      <w:marLeft w:val="0"/>
      <w:marRight w:val="0"/>
      <w:marTop w:val="0"/>
      <w:marBottom w:val="0"/>
      <w:divBdr>
        <w:top w:val="none" w:sz="0" w:space="0" w:color="auto"/>
        <w:left w:val="none" w:sz="0" w:space="0" w:color="auto"/>
        <w:bottom w:val="none" w:sz="0" w:space="0" w:color="auto"/>
        <w:right w:val="none" w:sz="0" w:space="0" w:color="auto"/>
      </w:divBdr>
    </w:div>
    <w:div w:id="410153429">
      <w:bodyDiv w:val="1"/>
      <w:marLeft w:val="0"/>
      <w:marRight w:val="0"/>
      <w:marTop w:val="0"/>
      <w:marBottom w:val="0"/>
      <w:divBdr>
        <w:top w:val="none" w:sz="0" w:space="0" w:color="auto"/>
        <w:left w:val="none" w:sz="0" w:space="0" w:color="auto"/>
        <w:bottom w:val="none" w:sz="0" w:space="0" w:color="auto"/>
        <w:right w:val="none" w:sz="0" w:space="0" w:color="auto"/>
      </w:divBdr>
    </w:div>
    <w:div w:id="410155422">
      <w:bodyDiv w:val="1"/>
      <w:marLeft w:val="0"/>
      <w:marRight w:val="0"/>
      <w:marTop w:val="0"/>
      <w:marBottom w:val="0"/>
      <w:divBdr>
        <w:top w:val="none" w:sz="0" w:space="0" w:color="auto"/>
        <w:left w:val="none" w:sz="0" w:space="0" w:color="auto"/>
        <w:bottom w:val="none" w:sz="0" w:space="0" w:color="auto"/>
        <w:right w:val="none" w:sz="0" w:space="0" w:color="auto"/>
      </w:divBdr>
    </w:div>
    <w:div w:id="410201113">
      <w:bodyDiv w:val="1"/>
      <w:marLeft w:val="0"/>
      <w:marRight w:val="0"/>
      <w:marTop w:val="0"/>
      <w:marBottom w:val="0"/>
      <w:divBdr>
        <w:top w:val="none" w:sz="0" w:space="0" w:color="auto"/>
        <w:left w:val="none" w:sz="0" w:space="0" w:color="auto"/>
        <w:bottom w:val="none" w:sz="0" w:space="0" w:color="auto"/>
        <w:right w:val="none" w:sz="0" w:space="0" w:color="auto"/>
      </w:divBdr>
    </w:div>
    <w:div w:id="410350127">
      <w:bodyDiv w:val="1"/>
      <w:marLeft w:val="0"/>
      <w:marRight w:val="0"/>
      <w:marTop w:val="0"/>
      <w:marBottom w:val="0"/>
      <w:divBdr>
        <w:top w:val="none" w:sz="0" w:space="0" w:color="auto"/>
        <w:left w:val="none" w:sz="0" w:space="0" w:color="auto"/>
        <w:bottom w:val="none" w:sz="0" w:space="0" w:color="auto"/>
        <w:right w:val="none" w:sz="0" w:space="0" w:color="auto"/>
      </w:divBdr>
    </w:div>
    <w:div w:id="410350421">
      <w:bodyDiv w:val="1"/>
      <w:marLeft w:val="0"/>
      <w:marRight w:val="0"/>
      <w:marTop w:val="0"/>
      <w:marBottom w:val="0"/>
      <w:divBdr>
        <w:top w:val="none" w:sz="0" w:space="0" w:color="auto"/>
        <w:left w:val="none" w:sz="0" w:space="0" w:color="auto"/>
        <w:bottom w:val="none" w:sz="0" w:space="0" w:color="auto"/>
        <w:right w:val="none" w:sz="0" w:space="0" w:color="auto"/>
      </w:divBdr>
    </w:div>
    <w:div w:id="410395218">
      <w:bodyDiv w:val="1"/>
      <w:marLeft w:val="0"/>
      <w:marRight w:val="0"/>
      <w:marTop w:val="0"/>
      <w:marBottom w:val="0"/>
      <w:divBdr>
        <w:top w:val="none" w:sz="0" w:space="0" w:color="auto"/>
        <w:left w:val="none" w:sz="0" w:space="0" w:color="auto"/>
        <w:bottom w:val="none" w:sz="0" w:space="0" w:color="auto"/>
        <w:right w:val="none" w:sz="0" w:space="0" w:color="auto"/>
      </w:divBdr>
    </w:div>
    <w:div w:id="410466942">
      <w:bodyDiv w:val="1"/>
      <w:marLeft w:val="0"/>
      <w:marRight w:val="0"/>
      <w:marTop w:val="0"/>
      <w:marBottom w:val="0"/>
      <w:divBdr>
        <w:top w:val="none" w:sz="0" w:space="0" w:color="auto"/>
        <w:left w:val="none" w:sz="0" w:space="0" w:color="auto"/>
        <w:bottom w:val="none" w:sz="0" w:space="0" w:color="auto"/>
        <w:right w:val="none" w:sz="0" w:space="0" w:color="auto"/>
      </w:divBdr>
    </w:div>
    <w:div w:id="410469163">
      <w:bodyDiv w:val="1"/>
      <w:marLeft w:val="0"/>
      <w:marRight w:val="0"/>
      <w:marTop w:val="0"/>
      <w:marBottom w:val="0"/>
      <w:divBdr>
        <w:top w:val="none" w:sz="0" w:space="0" w:color="auto"/>
        <w:left w:val="none" w:sz="0" w:space="0" w:color="auto"/>
        <w:bottom w:val="none" w:sz="0" w:space="0" w:color="auto"/>
        <w:right w:val="none" w:sz="0" w:space="0" w:color="auto"/>
      </w:divBdr>
    </w:div>
    <w:div w:id="410473402">
      <w:bodyDiv w:val="1"/>
      <w:marLeft w:val="0"/>
      <w:marRight w:val="0"/>
      <w:marTop w:val="0"/>
      <w:marBottom w:val="0"/>
      <w:divBdr>
        <w:top w:val="none" w:sz="0" w:space="0" w:color="auto"/>
        <w:left w:val="none" w:sz="0" w:space="0" w:color="auto"/>
        <w:bottom w:val="none" w:sz="0" w:space="0" w:color="auto"/>
        <w:right w:val="none" w:sz="0" w:space="0" w:color="auto"/>
      </w:divBdr>
    </w:div>
    <w:div w:id="410539912">
      <w:bodyDiv w:val="1"/>
      <w:marLeft w:val="0"/>
      <w:marRight w:val="0"/>
      <w:marTop w:val="0"/>
      <w:marBottom w:val="0"/>
      <w:divBdr>
        <w:top w:val="none" w:sz="0" w:space="0" w:color="auto"/>
        <w:left w:val="none" w:sz="0" w:space="0" w:color="auto"/>
        <w:bottom w:val="none" w:sz="0" w:space="0" w:color="auto"/>
        <w:right w:val="none" w:sz="0" w:space="0" w:color="auto"/>
      </w:divBdr>
    </w:div>
    <w:div w:id="410547104">
      <w:bodyDiv w:val="1"/>
      <w:marLeft w:val="0"/>
      <w:marRight w:val="0"/>
      <w:marTop w:val="0"/>
      <w:marBottom w:val="0"/>
      <w:divBdr>
        <w:top w:val="none" w:sz="0" w:space="0" w:color="auto"/>
        <w:left w:val="none" w:sz="0" w:space="0" w:color="auto"/>
        <w:bottom w:val="none" w:sz="0" w:space="0" w:color="auto"/>
        <w:right w:val="none" w:sz="0" w:space="0" w:color="auto"/>
      </w:divBdr>
    </w:div>
    <w:div w:id="410586806">
      <w:bodyDiv w:val="1"/>
      <w:marLeft w:val="0"/>
      <w:marRight w:val="0"/>
      <w:marTop w:val="0"/>
      <w:marBottom w:val="0"/>
      <w:divBdr>
        <w:top w:val="none" w:sz="0" w:space="0" w:color="auto"/>
        <w:left w:val="none" w:sz="0" w:space="0" w:color="auto"/>
        <w:bottom w:val="none" w:sz="0" w:space="0" w:color="auto"/>
        <w:right w:val="none" w:sz="0" w:space="0" w:color="auto"/>
      </w:divBdr>
    </w:div>
    <w:div w:id="410587110">
      <w:bodyDiv w:val="1"/>
      <w:marLeft w:val="0"/>
      <w:marRight w:val="0"/>
      <w:marTop w:val="0"/>
      <w:marBottom w:val="0"/>
      <w:divBdr>
        <w:top w:val="none" w:sz="0" w:space="0" w:color="auto"/>
        <w:left w:val="none" w:sz="0" w:space="0" w:color="auto"/>
        <w:bottom w:val="none" w:sz="0" w:space="0" w:color="auto"/>
        <w:right w:val="none" w:sz="0" w:space="0" w:color="auto"/>
      </w:divBdr>
    </w:div>
    <w:div w:id="410590855">
      <w:bodyDiv w:val="1"/>
      <w:marLeft w:val="0"/>
      <w:marRight w:val="0"/>
      <w:marTop w:val="0"/>
      <w:marBottom w:val="0"/>
      <w:divBdr>
        <w:top w:val="none" w:sz="0" w:space="0" w:color="auto"/>
        <w:left w:val="none" w:sz="0" w:space="0" w:color="auto"/>
        <w:bottom w:val="none" w:sz="0" w:space="0" w:color="auto"/>
        <w:right w:val="none" w:sz="0" w:space="0" w:color="auto"/>
      </w:divBdr>
    </w:div>
    <w:div w:id="410664451">
      <w:bodyDiv w:val="1"/>
      <w:marLeft w:val="0"/>
      <w:marRight w:val="0"/>
      <w:marTop w:val="0"/>
      <w:marBottom w:val="0"/>
      <w:divBdr>
        <w:top w:val="none" w:sz="0" w:space="0" w:color="auto"/>
        <w:left w:val="none" w:sz="0" w:space="0" w:color="auto"/>
        <w:bottom w:val="none" w:sz="0" w:space="0" w:color="auto"/>
        <w:right w:val="none" w:sz="0" w:space="0" w:color="auto"/>
      </w:divBdr>
    </w:div>
    <w:div w:id="410667002">
      <w:bodyDiv w:val="1"/>
      <w:marLeft w:val="0"/>
      <w:marRight w:val="0"/>
      <w:marTop w:val="0"/>
      <w:marBottom w:val="0"/>
      <w:divBdr>
        <w:top w:val="none" w:sz="0" w:space="0" w:color="auto"/>
        <w:left w:val="none" w:sz="0" w:space="0" w:color="auto"/>
        <w:bottom w:val="none" w:sz="0" w:space="0" w:color="auto"/>
        <w:right w:val="none" w:sz="0" w:space="0" w:color="auto"/>
      </w:divBdr>
    </w:div>
    <w:div w:id="410736952">
      <w:bodyDiv w:val="1"/>
      <w:marLeft w:val="0"/>
      <w:marRight w:val="0"/>
      <w:marTop w:val="0"/>
      <w:marBottom w:val="0"/>
      <w:divBdr>
        <w:top w:val="none" w:sz="0" w:space="0" w:color="auto"/>
        <w:left w:val="none" w:sz="0" w:space="0" w:color="auto"/>
        <w:bottom w:val="none" w:sz="0" w:space="0" w:color="auto"/>
        <w:right w:val="none" w:sz="0" w:space="0" w:color="auto"/>
      </w:divBdr>
    </w:div>
    <w:div w:id="410780333">
      <w:bodyDiv w:val="1"/>
      <w:marLeft w:val="0"/>
      <w:marRight w:val="0"/>
      <w:marTop w:val="0"/>
      <w:marBottom w:val="0"/>
      <w:divBdr>
        <w:top w:val="none" w:sz="0" w:space="0" w:color="auto"/>
        <w:left w:val="none" w:sz="0" w:space="0" w:color="auto"/>
        <w:bottom w:val="none" w:sz="0" w:space="0" w:color="auto"/>
        <w:right w:val="none" w:sz="0" w:space="0" w:color="auto"/>
      </w:divBdr>
    </w:div>
    <w:div w:id="410810595">
      <w:bodyDiv w:val="1"/>
      <w:marLeft w:val="0"/>
      <w:marRight w:val="0"/>
      <w:marTop w:val="0"/>
      <w:marBottom w:val="0"/>
      <w:divBdr>
        <w:top w:val="none" w:sz="0" w:space="0" w:color="auto"/>
        <w:left w:val="none" w:sz="0" w:space="0" w:color="auto"/>
        <w:bottom w:val="none" w:sz="0" w:space="0" w:color="auto"/>
        <w:right w:val="none" w:sz="0" w:space="0" w:color="auto"/>
      </w:divBdr>
    </w:div>
    <w:div w:id="411007290">
      <w:bodyDiv w:val="1"/>
      <w:marLeft w:val="0"/>
      <w:marRight w:val="0"/>
      <w:marTop w:val="0"/>
      <w:marBottom w:val="0"/>
      <w:divBdr>
        <w:top w:val="none" w:sz="0" w:space="0" w:color="auto"/>
        <w:left w:val="none" w:sz="0" w:space="0" w:color="auto"/>
        <w:bottom w:val="none" w:sz="0" w:space="0" w:color="auto"/>
        <w:right w:val="none" w:sz="0" w:space="0" w:color="auto"/>
      </w:divBdr>
    </w:div>
    <w:div w:id="411050134">
      <w:bodyDiv w:val="1"/>
      <w:marLeft w:val="0"/>
      <w:marRight w:val="0"/>
      <w:marTop w:val="0"/>
      <w:marBottom w:val="0"/>
      <w:divBdr>
        <w:top w:val="none" w:sz="0" w:space="0" w:color="auto"/>
        <w:left w:val="none" w:sz="0" w:space="0" w:color="auto"/>
        <w:bottom w:val="none" w:sz="0" w:space="0" w:color="auto"/>
        <w:right w:val="none" w:sz="0" w:space="0" w:color="auto"/>
      </w:divBdr>
    </w:div>
    <w:div w:id="411195354">
      <w:bodyDiv w:val="1"/>
      <w:marLeft w:val="0"/>
      <w:marRight w:val="0"/>
      <w:marTop w:val="0"/>
      <w:marBottom w:val="0"/>
      <w:divBdr>
        <w:top w:val="none" w:sz="0" w:space="0" w:color="auto"/>
        <w:left w:val="none" w:sz="0" w:space="0" w:color="auto"/>
        <w:bottom w:val="none" w:sz="0" w:space="0" w:color="auto"/>
        <w:right w:val="none" w:sz="0" w:space="0" w:color="auto"/>
      </w:divBdr>
    </w:div>
    <w:div w:id="411196036">
      <w:bodyDiv w:val="1"/>
      <w:marLeft w:val="0"/>
      <w:marRight w:val="0"/>
      <w:marTop w:val="0"/>
      <w:marBottom w:val="0"/>
      <w:divBdr>
        <w:top w:val="none" w:sz="0" w:space="0" w:color="auto"/>
        <w:left w:val="none" w:sz="0" w:space="0" w:color="auto"/>
        <w:bottom w:val="none" w:sz="0" w:space="0" w:color="auto"/>
        <w:right w:val="none" w:sz="0" w:space="0" w:color="auto"/>
      </w:divBdr>
    </w:div>
    <w:div w:id="411197566">
      <w:bodyDiv w:val="1"/>
      <w:marLeft w:val="0"/>
      <w:marRight w:val="0"/>
      <w:marTop w:val="0"/>
      <w:marBottom w:val="0"/>
      <w:divBdr>
        <w:top w:val="none" w:sz="0" w:space="0" w:color="auto"/>
        <w:left w:val="none" w:sz="0" w:space="0" w:color="auto"/>
        <w:bottom w:val="none" w:sz="0" w:space="0" w:color="auto"/>
        <w:right w:val="none" w:sz="0" w:space="0" w:color="auto"/>
      </w:divBdr>
    </w:div>
    <w:div w:id="411201247">
      <w:bodyDiv w:val="1"/>
      <w:marLeft w:val="0"/>
      <w:marRight w:val="0"/>
      <w:marTop w:val="0"/>
      <w:marBottom w:val="0"/>
      <w:divBdr>
        <w:top w:val="none" w:sz="0" w:space="0" w:color="auto"/>
        <w:left w:val="none" w:sz="0" w:space="0" w:color="auto"/>
        <w:bottom w:val="none" w:sz="0" w:space="0" w:color="auto"/>
        <w:right w:val="none" w:sz="0" w:space="0" w:color="auto"/>
      </w:divBdr>
    </w:div>
    <w:div w:id="411243172">
      <w:bodyDiv w:val="1"/>
      <w:marLeft w:val="0"/>
      <w:marRight w:val="0"/>
      <w:marTop w:val="0"/>
      <w:marBottom w:val="0"/>
      <w:divBdr>
        <w:top w:val="none" w:sz="0" w:space="0" w:color="auto"/>
        <w:left w:val="none" w:sz="0" w:space="0" w:color="auto"/>
        <w:bottom w:val="none" w:sz="0" w:space="0" w:color="auto"/>
        <w:right w:val="none" w:sz="0" w:space="0" w:color="auto"/>
      </w:divBdr>
    </w:div>
    <w:div w:id="411315642">
      <w:bodyDiv w:val="1"/>
      <w:marLeft w:val="0"/>
      <w:marRight w:val="0"/>
      <w:marTop w:val="0"/>
      <w:marBottom w:val="0"/>
      <w:divBdr>
        <w:top w:val="none" w:sz="0" w:space="0" w:color="auto"/>
        <w:left w:val="none" w:sz="0" w:space="0" w:color="auto"/>
        <w:bottom w:val="none" w:sz="0" w:space="0" w:color="auto"/>
        <w:right w:val="none" w:sz="0" w:space="0" w:color="auto"/>
      </w:divBdr>
    </w:div>
    <w:div w:id="411316280">
      <w:bodyDiv w:val="1"/>
      <w:marLeft w:val="0"/>
      <w:marRight w:val="0"/>
      <w:marTop w:val="0"/>
      <w:marBottom w:val="0"/>
      <w:divBdr>
        <w:top w:val="none" w:sz="0" w:space="0" w:color="auto"/>
        <w:left w:val="none" w:sz="0" w:space="0" w:color="auto"/>
        <w:bottom w:val="none" w:sz="0" w:space="0" w:color="auto"/>
        <w:right w:val="none" w:sz="0" w:space="0" w:color="auto"/>
      </w:divBdr>
    </w:div>
    <w:div w:id="411321073">
      <w:bodyDiv w:val="1"/>
      <w:marLeft w:val="0"/>
      <w:marRight w:val="0"/>
      <w:marTop w:val="0"/>
      <w:marBottom w:val="0"/>
      <w:divBdr>
        <w:top w:val="none" w:sz="0" w:space="0" w:color="auto"/>
        <w:left w:val="none" w:sz="0" w:space="0" w:color="auto"/>
        <w:bottom w:val="none" w:sz="0" w:space="0" w:color="auto"/>
        <w:right w:val="none" w:sz="0" w:space="0" w:color="auto"/>
      </w:divBdr>
    </w:div>
    <w:div w:id="411510075">
      <w:bodyDiv w:val="1"/>
      <w:marLeft w:val="0"/>
      <w:marRight w:val="0"/>
      <w:marTop w:val="0"/>
      <w:marBottom w:val="0"/>
      <w:divBdr>
        <w:top w:val="none" w:sz="0" w:space="0" w:color="auto"/>
        <w:left w:val="none" w:sz="0" w:space="0" w:color="auto"/>
        <w:bottom w:val="none" w:sz="0" w:space="0" w:color="auto"/>
        <w:right w:val="none" w:sz="0" w:space="0" w:color="auto"/>
      </w:divBdr>
    </w:div>
    <w:div w:id="411663047">
      <w:bodyDiv w:val="1"/>
      <w:marLeft w:val="0"/>
      <w:marRight w:val="0"/>
      <w:marTop w:val="0"/>
      <w:marBottom w:val="0"/>
      <w:divBdr>
        <w:top w:val="none" w:sz="0" w:space="0" w:color="auto"/>
        <w:left w:val="none" w:sz="0" w:space="0" w:color="auto"/>
        <w:bottom w:val="none" w:sz="0" w:space="0" w:color="auto"/>
        <w:right w:val="none" w:sz="0" w:space="0" w:color="auto"/>
      </w:divBdr>
    </w:div>
    <w:div w:id="411779250">
      <w:bodyDiv w:val="1"/>
      <w:marLeft w:val="0"/>
      <w:marRight w:val="0"/>
      <w:marTop w:val="0"/>
      <w:marBottom w:val="0"/>
      <w:divBdr>
        <w:top w:val="none" w:sz="0" w:space="0" w:color="auto"/>
        <w:left w:val="none" w:sz="0" w:space="0" w:color="auto"/>
        <w:bottom w:val="none" w:sz="0" w:space="0" w:color="auto"/>
        <w:right w:val="none" w:sz="0" w:space="0" w:color="auto"/>
      </w:divBdr>
    </w:div>
    <w:div w:id="411852734">
      <w:bodyDiv w:val="1"/>
      <w:marLeft w:val="0"/>
      <w:marRight w:val="0"/>
      <w:marTop w:val="0"/>
      <w:marBottom w:val="0"/>
      <w:divBdr>
        <w:top w:val="none" w:sz="0" w:space="0" w:color="auto"/>
        <w:left w:val="none" w:sz="0" w:space="0" w:color="auto"/>
        <w:bottom w:val="none" w:sz="0" w:space="0" w:color="auto"/>
        <w:right w:val="none" w:sz="0" w:space="0" w:color="auto"/>
      </w:divBdr>
    </w:div>
    <w:div w:id="411855325">
      <w:bodyDiv w:val="1"/>
      <w:marLeft w:val="0"/>
      <w:marRight w:val="0"/>
      <w:marTop w:val="0"/>
      <w:marBottom w:val="0"/>
      <w:divBdr>
        <w:top w:val="none" w:sz="0" w:space="0" w:color="auto"/>
        <w:left w:val="none" w:sz="0" w:space="0" w:color="auto"/>
        <w:bottom w:val="none" w:sz="0" w:space="0" w:color="auto"/>
        <w:right w:val="none" w:sz="0" w:space="0" w:color="auto"/>
      </w:divBdr>
    </w:div>
    <w:div w:id="411894130">
      <w:bodyDiv w:val="1"/>
      <w:marLeft w:val="0"/>
      <w:marRight w:val="0"/>
      <w:marTop w:val="0"/>
      <w:marBottom w:val="0"/>
      <w:divBdr>
        <w:top w:val="none" w:sz="0" w:space="0" w:color="auto"/>
        <w:left w:val="none" w:sz="0" w:space="0" w:color="auto"/>
        <w:bottom w:val="none" w:sz="0" w:space="0" w:color="auto"/>
        <w:right w:val="none" w:sz="0" w:space="0" w:color="auto"/>
      </w:divBdr>
    </w:div>
    <w:div w:id="411897016">
      <w:bodyDiv w:val="1"/>
      <w:marLeft w:val="0"/>
      <w:marRight w:val="0"/>
      <w:marTop w:val="0"/>
      <w:marBottom w:val="0"/>
      <w:divBdr>
        <w:top w:val="none" w:sz="0" w:space="0" w:color="auto"/>
        <w:left w:val="none" w:sz="0" w:space="0" w:color="auto"/>
        <w:bottom w:val="none" w:sz="0" w:space="0" w:color="auto"/>
        <w:right w:val="none" w:sz="0" w:space="0" w:color="auto"/>
      </w:divBdr>
    </w:div>
    <w:div w:id="411900814">
      <w:bodyDiv w:val="1"/>
      <w:marLeft w:val="0"/>
      <w:marRight w:val="0"/>
      <w:marTop w:val="0"/>
      <w:marBottom w:val="0"/>
      <w:divBdr>
        <w:top w:val="none" w:sz="0" w:space="0" w:color="auto"/>
        <w:left w:val="none" w:sz="0" w:space="0" w:color="auto"/>
        <w:bottom w:val="none" w:sz="0" w:space="0" w:color="auto"/>
        <w:right w:val="none" w:sz="0" w:space="0" w:color="auto"/>
      </w:divBdr>
    </w:div>
    <w:div w:id="411972345">
      <w:bodyDiv w:val="1"/>
      <w:marLeft w:val="0"/>
      <w:marRight w:val="0"/>
      <w:marTop w:val="0"/>
      <w:marBottom w:val="0"/>
      <w:divBdr>
        <w:top w:val="none" w:sz="0" w:space="0" w:color="auto"/>
        <w:left w:val="none" w:sz="0" w:space="0" w:color="auto"/>
        <w:bottom w:val="none" w:sz="0" w:space="0" w:color="auto"/>
        <w:right w:val="none" w:sz="0" w:space="0" w:color="auto"/>
      </w:divBdr>
    </w:div>
    <w:div w:id="411974650">
      <w:bodyDiv w:val="1"/>
      <w:marLeft w:val="0"/>
      <w:marRight w:val="0"/>
      <w:marTop w:val="0"/>
      <w:marBottom w:val="0"/>
      <w:divBdr>
        <w:top w:val="none" w:sz="0" w:space="0" w:color="auto"/>
        <w:left w:val="none" w:sz="0" w:space="0" w:color="auto"/>
        <w:bottom w:val="none" w:sz="0" w:space="0" w:color="auto"/>
        <w:right w:val="none" w:sz="0" w:space="0" w:color="auto"/>
      </w:divBdr>
    </w:div>
    <w:div w:id="412119425">
      <w:bodyDiv w:val="1"/>
      <w:marLeft w:val="0"/>
      <w:marRight w:val="0"/>
      <w:marTop w:val="0"/>
      <w:marBottom w:val="0"/>
      <w:divBdr>
        <w:top w:val="none" w:sz="0" w:space="0" w:color="auto"/>
        <w:left w:val="none" w:sz="0" w:space="0" w:color="auto"/>
        <w:bottom w:val="none" w:sz="0" w:space="0" w:color="auto"/>
        <w:right w:val="none" w:sz="0" w:space="0" w:color="auto"/>
      </w:divBdr>
    </w:div>
    <w:div w:id="412120778">
      <w:bodyDiv w:val="1"/>
      <w:marLeft w:val="0"/>
      <w:marRight w:val="0"/>
      <w:marTop w:val="0"/>
      <w:marBottom w:val="0"/>
      <w:divBdr>
        <w:top w:val="none" w:sz="0" w:space="0" w:color="auto"/>
        <w:left w:val="none" w:sz="0" w:space="0" w:color="auto"/>
        <w:bottom w:val="none" w:sz="0" w:space="0" w:color="auto"/>
        <w:right w:val="none" w:sz="0" w:space="0" w:color="auto"/>
      </w:divBdr>
    </w:div>
    <w:div w:id="412162478">
      <w:bodyDiv w:val="1"/>
      <w:marLeft w:val="0"/>
      <w:marRight w:val="0"/>
      <w:marTop w:val="0"/>
      <w:marBottom w:val="0"/>
      <w:divBdr>
        <w:top w:val="none" w:sz="0" w:space="0" w:color="auto"/>
        <w:left w:val="none" w:sz="0" w:space="0" w:color="auto"/>
        <w:bottom w:val="none" w:sz="0" w:space="0" w:color="auto"/>
        <w:right w:val="none" w:sz="0" w:space="0" w:color="auto"/>
      </w:divBdr>
    </w:div>
    <w:div w:id="412163754">
      <w:bodyDiv w:val="1"/>
      <w:marLeft w:val="0"/>
      <w:marRight w:val="0"/>
      <w:marTop w:val="0"/>
      <w:marBottom w:val="0"/>
      <w:divBdr>
        <w:top w:val="none" w:sz="0" w:space="0" w:color="auto"/>
        <w:left w:val="none" w:sz="0" w:space="0" w:color="auto"/>
        <w:bottom w:val="none" w:sz="0" w:space="0" w:color="auto"/>
        <w:right w:val="none" w:sz="0" w:space="0" w:color="auto"/>
      </w:divBdr>
    </w:div>
    <w:div w:id="412169994">
      <w:bodyDiv w:val="1"/>
      <w:marLeft w:val="0"/>
      <w:marRight w:val="0"/>
      <w:marTop w:val="0"/>
      <w:marBottom w:val="0"/>
      <w:divBdr>
        <w:top w:val="none" w:sz="0" w:space="0" w:color="auto"/>
        <w:left w:val="none" w:sz="0" w:space="0" w:color="auto"/>
        <w:bottom w:val="none" w:sz="0" w:space="0" w:color="auto"/>
        <w:right w:val="none" w:sz="0" w:space="0" w:color="auto"/>
      </w:divBdr>
    </w:div>
    <w:div w:id="412241476">
      <w:bodyDiv w:val="1"/>
      <w:marLeft w:val="0"/>
      <w:marRight w:val="0"/>
      <w:marTop w:val="0"/>
      <w:marBottom w:val="0"/>
      <w:divBdr>
        <w:top w:val="none" w:sz="0" w:space="0" w:color="auto"/>
        <w:left w:val="none" w:sz="0" w:space="0" w:color="auto"/>
        <w:bottom w:val="none" w:sz="0" w:space="0" w:color="auto"/>
        <w:right w:val="none" w:sz="0" w:space="0" w:color="auto"/>
      </w:divBdr>
    </w:div>
    <w:div w:id="412242856">
      <w:bodyDiv w:val="1"/>
      <w:marLeft w:val="0"/>
      <w:marRight w:val="0"/>
      <w:marTop w:val="0"/>
      <w:marBottom w:val="0"/>
      <w:divBdr>
        <w:top w:val="none" w:sz="0" w:space="0" w:color="auto"/>
        <w:left w:val="none" w:sz="0" w:space="0" w:color="auto"/>
        <w:bottom w:val="none" w:sz="0" w:space="0" w:color="auto"/>
        <w:right w:val="none" w:sz="0" w:space="0" w:color="auto"/>
      </w:divBdr>
    </w:div>
    <w:div w:id="412354982">
      <w:bodyDiv w:val="1"/>
      <w:marLeft w:val="0"/>
      <w:marRight w:val="0"/>
      <w:marTop w:val="0"/>
      <w:marBottom w:val="0"/>
      <w:divBdr>
        <w:top w:val="none" w:sz="0" w:space="0" w:color="auto"/>
        <w:left w:val="none" w:sz="0" w:space="0" w:color="auto"/>
        <w:bottom w:val="none" w:sz="0" w:space="0" w:color="auto"/>
        <w:right w:val="none" w:sz="0" w:space="0" w:color="auto"/>
      </w:divBdr>
    </w:div>
    <w:div w:id="412430535">
      <w:bodyDiv w:val="1"/>
      <w:marLeft w:val="0"/>
      <w:marRight w:val="0"/>
      <w:marTop w:val="0"/>
      <w:marBottom w:val="0"/>
      <w:divBdr>
        <w:top w:val="none" w:sz="0" w:space="0" w:color="auto"/>
        <w:left w:val="none" w:sz="0" w:space="0" w:color="auto"/>
        <w:bottom w:val="none" w:sz="0" w:space="0" w:color="auto"/>
        <w:right w:val="none" w:sz="0" w:space="0" w:color="auto"/>
      </w:divBdr>
    </w:div>
    <w:div w:id="412430945">
      <w:bodyDiv w:val="1"/>
      <w:marLeft w:val="0"/>
      <w:marRight w:val="0"/>
      <w:marTop w:val="0"/>
      <w:marBottom w:val="0"/>
      <w:divBdr>
        <w:top w:val="none" w:sz="0" w:space="0" w:color="auto"/>
        <w:left w:val="none" w:sz="0" w:space="0" w:color="auto"/>
        <w:bottom w:val="none" w:sz="0" w:space="0" w:color="auto"/>
        <w:right w:val="none" w:sz="0" w:space="0" w:color="auto"/>
      </w:divBdr>
    </w:div>
    <w:div w:id="412552073">
      <w:bodyDiv w:val="1"/>
      <w:marLeft w:val="0"/>
      <w:marRight w:val="0"/>
      <w:marTop w:val="0"/>
      <w:marBottom w:val="0"/>
      <w:divBdr>
        <w:top w:val="none" w:sz="0" w:space="0" w:color="auto"/>
        <w:left w:val="none" w:sz="0" w:space="0" w:color="auto"/>
        <w:bottom w:val="none" w:sz="0" w:space="0" w:color="auto"/>
        <w:right w:val="none" w:sz="0" w:space="0" w:color="auto"/>
      </w:divBdr>
    </w:div>
    <w:div w:id="412555662">
      <w:bodyDiv w:val="1"/>
      <w:marLeft w:val="0"/>
      <w:marRight w:val="0"/>
      <w:marTop w:val="0"/>
      <w:marBottom w:val="0"/>
      <w:divBdr>
        <w:top w:val="none" w:sz="0" w:space="0" w:color="auto"/>
        <w:left w:val="none" w:sz="0" w:space="0" w:color="auto"/>
        <w:bottom w:val="none" w:sz="0" w:space="0" w:color="auto"/>
        <w:right w:val="none" w:sz="0" w:space="0" w:color="auto"/>
      </w:divBdr>
    </w:div>
    <w:div w:id="412556194">
      <w:bodyDiv w:val="1"/>
      <w:marLeft w:val="0"/>
      <w:marRight w:val="0"/>
      <w:marTop w:val="0"/>
      <w:marBottom w:val="0"/>
      <w:divBdr>
        <w:top w:val="none" w:sz="0" w:space="0" w:color="auto"/>
        <w:left w:val="none" w:sz="0" w:space="0" w:color="auto"/>
        <w:bottom w:val="none" w:sz="0" w:space="0" w:color="auto"/>
        <w:right w:val="none" w:sz="0" w:space="0" w:color="auto"/>
      </w:divBdr>
    </w:div>
    <w:div w:id="412557055">
      <w:bodyDiv w:val="1"/>
      <w:marLeft w:val="0"/>
      <w:marRight w:val="0"/>
      <w:marTop w:val="0"/>
      <w:marBottom w:val="0"/>
      <w:divBdr>
        <w:top w:val="none" w:sz="0" w:space="0" w:color="auto"/>
        <w:left w:val="none" w:sz="0" w:space="0" w:color="auto"/>
        <w:bottom w:val="none" w:sz="0" w:space="0" w:color="auto"/>
        <w:right w:val="none" w:sz="0" w:space="0" w:color="auto"/>
      </w:divBdr>
    </w:div>
    <w:div w:id="412625259">
      <w:bodyDiv w:val="1"/>
      <w:marLeft w:val="0"/>
      <w:marRight w:val="0"/>
      <w:marTop w:val="0"/>
      <w:marBottom w:val="0"/>
      <w:divBdr>
        <w:top w:val="none" w:sz="0" w:space="0" w:color="auto"/>
        <w:left w:val="none" w:sz="0" w:space="0" w:color="auto"/>
        <w:bottom w:val="none" w:sz="0" w:space="0" w:color="auto"/>
        <w:right w:val="none" w:sz="0" w:space="0" w:color="auto"/>
      </w:divBdr>
    </w:div>
    <w:div w:id="412703247">
      <w:bodyDiv w:val="1"/>
      <w:marLeft w:val="0"/>
      <w:marRight w:val="0"/>
      <w:marTop w:val="0"/>
      <w:marBottom w:val="0"/>
      <w:divBdr>
        <w:top w:val="none" w:sz="0" w:space="0" w:color="auto"/>
        <w:left w:val="none" w:sz="0" w:space="0" w:color="auto"/>
        <w:bottom w:val="none" w:sz="0" w:space="0" w:color="auto"/>
        <w:right w:val="none" w:sz="0" w:space="0" w:color="auto"/>
      </w:divBdr>
    </w:div>
    <w:div w:id="412707830">
      <w:bodyDiv w:val="1"/>
      <w:marLeft w:val="0"/>
      <w:marRight w:val="0"/>
      <w:marTop w:val="0"/>
      <w:marBottom w:val="0"/>
      <w:divBdr>
        <w:top w:val="none" w:sz="0" w:space="0" w:color="auto"/>
        <w:left w:val="none" w:sz="0" w:space="0" w:color="auto"/>
        <w:bottom w:val="none" w:sz="0" w:space="0" w:color="auto"/>
        <w:right w:val="none" w:sz="0" w:space="0" w:color="auto"/>
      </w:divBdr>
    </w:div>
    <w:div w:id="412747845">
      <w:bodyDiv w:val="1"/>
      <w:marLeft w:val="0"/>
      <w:marRight w:val="0"/>
      <w:marTop w:val="0"/>
      <w:marBottom w:val="0"/>
      <w:divBdr>
        <w:top w:val="none" w:sz="0" w:space="0" w:color="auto"/>
        <w:left w:val="none" w:sz="0" w:space="0" w:color="auto"/>
        <w:bottom w:val="none" w:sz="0" w:space="0" w:color="auto"/>
        <w:right w:val="none" w:sz="0" w:space="0" w:color="auto"/>
      </w:divBdr>
    </w:div>
    <w:div w:id="412816918">
      <w:bodyDiv w:val="1"/>
      <w:marLeft w:val="0"/>
      <w:marRight w:val="0"/>
      <w:marTop w:val="0"/>
      <w:marBottom w:val="0"/>
      <w:divBdr>
        <w:top w:val="none" w:sz="0" w:space="0" w:color="auto"/>
        <w:left w:val="none" w:sz="0" w:space="0" w:color="auto"/>
        <w:bottom w:val="none" w:sz="0" w:space="0" w:color="auto"/>
        <w:right w:val="none" w:sz="0" w:space="0" w:color="auto"/>
      </w:divBdr>
    </w:div>
    <w:div w:id="412817406">
      <w:bodyDiv w:val="1"/>
      <w:marLeft w:val="0"/>
      <w:marRight w:val="0"/>
      <w:marTop w:val="0"/>
      <w:marBottom w:val="0"/>
      <w:divBdr>
        <w:top w:val="none" w:sz="0" w:space="0" w:color="auto"/>
        <w:left w:val="none" w:sz="0" w:space="0" w:color="auto"/>
        <w:bottom w:val="none" w:sz="0" w:space="0" w:color="auto"/>
        <w:right w:val="none" w:sz="0" w:space="0" w:color="auto"/>
      </w:divBdr>
    </w:div>
    <w:div w:id="412818978">
      <w:bodyDiv w:val="1"/>
      <w:marLeft w:val="0"/>
      <w:marRight w:val="0"/>
      <w:marTop w:val="0"/>
      <w:marBottom w:val="0"/>
      <w:divBdr>
        <w:top w:val="none" w:sz="0" w:space="0" w:color="auto"/>
        <w:left w:val="none" w:sz="0" w:space="0" w:color="auto"/>
        <w:bottom w:val="none" w:sz="0" w:space="0" w:color="auto"/>
        <w:right w:val="none" w:sz="0" w:space="0" w:color="auto"/>
      </w:divBdr>
    </w:div>
    <w:div w:id="412823162">
      <w:bodyDiv w:val="1"/>
      <w:marLeft w:val="0"/>
      <w:marRight w:val="0"/>
      <w:marTop w:val="0"/>
      <w:marBottom w:val="0"/>
      <w:divBdr>
        <w:top w:val="none" w:sz="0" w:space="0" w:color="auto"/>
        <w:left w:val="none" w:sz="0" w:space="0" w:color="auto"/>
        <w:bottom w:val="none" w:sz="0" w:space="0" w:color="auto"/>
        <w:right w:val="none" w:sz="0" w:space="0" w:color="auto"/>
      </w:divBdr>
    </w:div>
    <w:div w:id="412899896">
      <w:bodyDiv w:val="1"/>
      <w:marLeft w:val="0"/>
      <w:marRight w:val="0"/>
      <w:marTop w:val="0"/>
      <w:marBottom w:val="0"/>
      <w:divBdr>
        <w:top w:val="none" w:sz="0" w:space="0" w:color="auto"/>
        <w:left w:val="none" w:sz="0" w:space="0" w:color="auto"/>
        <w:bottom w:val="none" w:sz="0" w:space="0" w:color="auto"/>
        <w:right w:val="none" w:sz="0" w:space="0" w:color="auto"/>
      </w:divBdr>
    </w:div>
    <w:div w:id="412901287">
      <w:bodyDiv w:val="1"/>
      <w:marLeft w:val="0"/>
      <w:marRight w:val="0"/>
      <w:marTop w:val="0"/>
      <w:marBottom w:val="0"/>
      <w:divBdr>
        <w:top w:val="none" w:sz="0" w:space="0" w:color="auto"/>
        <w:left w:val="none" w:sz="0" w:space="0" w:color="auto"/>
        <w:bottom w:val="none" w:sz="0" w:space="0" w:color="auto"/>
        <w:right w:val="none" w:sz="0" w:space="0" w:color="auto"/>
      </w:divBdr>
    </w:div>
    <w:div w:id="412971791">
      <w:bodyDiv w:val="1"/>
      <w:marLeft w:val="0"/>
      <w:marRight w:val="0"/>
      <w:marTop w:val="0"/>
      <w:marBottom w:val="0"/>
      <w:divBdr>
        <w:top w:val="none" w:sz="0" w:space="0" w:color="auto"/>
        <w:left w:val="none" w:sz="0" w:space="0" w:color="auto"/>
        <w:bottom w:val="none" w:sz="0" w:space="0" w:color="auto"/>
        <w:right w:val="none" w:sz="0" w:space="0" w:color="auto"/>
      </w:divBdr>
    </w:div>
    <w:div w:id="413013496">
      <w:bodyDiv w:val="1"/>
      <w:marLeft w:val="0"/>
      <w:marRight w:val="0"/>
      <w:marTop w:val="0"/>
      <w:marBottom w:val="0"/>
      <w:divBdr>
        <w:top w:val="none" w:sz="0" w:space="0" w:color="auto"/>
        <w:left w:val="none" w:sz="0" w:space="0" w:color="auto"/>
        <w:bottom w:val="none" w:sz="0" w:space="0" w:color="auto"/>
        <w:right w:val="none" w:sz="0" w:space="0" w:color="auto"/>
      </w:divBdr>
    </w:div>
    <w:div w:id="413014846">
      <w:bodyDiv w:val="1"/>
      <w:marLeft w:val="0"/>
      <w:marRight w:val="0"/>
      <w:marTop w:val="0"/>
      <w:marBottom w:val="0"/>
      <w:divBdr>
        <w:top w:val="none" w:sz="0" w:space="0" w:color="auto"/>
        <w:left w:val="none" w:sz="0" w:space="0" w:color="auto"/>
        <w:bottom w:val="none" w:sz="0" w:space="0" w:color="auto"/>
        <w:right w:val="none" w:sz="0" w:space="0" w:color="auto"/>
      </w:divBdr>
    </w:div>
    <w:div w:id="413164690">
      <w:bodyDiv w:val="1"/>
      <w:marLeft w:val="0"/>
      <w:marRight w:val="0"/>
      <w:marTop w:val="0"/>
      <w:marBottom w:val="0"/>
      <w:divBdr>
        <w:top w:val="none" w:sz="0" w:space="0" w:color="auto"/>
        <w:left w:val="none" w:sz="0" w:space="0" w:color="auto"/>
        <w:bottom w:val="none" w:sz="0" w:space="0" w:color="auto"/>
        <w:right w:val="none" w:sz="0" w:space="0" w:color="auto"/>
      </w:divBdr>
    </w:div>
    <w:div w:id="413210732">
      <w:bodyDiv w:val="1"/>
      <w:marLeft w:val="0"/>
      <w:marRight w:val="0"/>
      <w:marTop w:val="0"/>
      <w:marBottom w:val="0"/>
      <w:divBdr>
        <w:top w:val="none" w:sz="0" w:space="0" w:color="auto"/>
        <w:left w:val="none" w:sz="0" w:space="0" w:color="auto"/>
        <w:bottom w:val="none" w:sz="0" w:space="0" w:color="auto"/>
        <w:right w:val="none" w:sz="0" w:space="0" w:color="auto"/>
      </w:divBdr>
    </w:div>
    <w:div w:id="413212277">
      <w:bodyDiv w:val="1"/>
      <w:marLeft w:val="0"/>
      <w:marRight w:val="0"/>
      <w:marTop w:val="0"/>
      <w:marBottom w:val="0"/>
      <w:divBdr>
        <w:top w:val="none" w:sz="0" w:space="0" w:color="auto"/>
        <w:left w:val="none" w:sz="0" w:space="0" w:color="auto"/>
        <w:bottom w:val="none" w:sz="0" w:space="0" w:color="auto"/>
        <w:right w:val="none" w:sz="0" w:space="0" w:color="auto"/>
      </w:divBdr>
    </w:div>
    <w:div w:id="413287790">
      <w:bodyDiv w:val="1"/>
      <w:marLeft w:val="0"/>
      <w:marRight w:val="0"/>
      <w:marTop w:val="0"/>
      <w:marBottom w:val="0"/>
      <w:divBdr>
        <w:top w:val="none" w:sz="0" w:space="0" w:color="auto"/>
        <w:left w:val="none" w:sz="0" w:space="0" w:color="auto"/>
        <w:bottom w:val="none" w:sz="0" w:space="0" w:color="auto"/>
        <w:right w:val="none" w:sz="0" w:space="0" w:color="auto"/>
      </w:divBdr>
    </w:div>
    <w:div w:id="413357592">
      <w:bodyDiv w:val="1"/>
      <w:marLeft w:val="0"/>
      <w:marRight w:val="0"/>
      <w:marTop w:val="0"/>
      <w:marBottom w:val="0"/>
      <w:divBdr>
        <w:top w:val="none" w:sz="0" w:space="0" w:color="auto"/>
        <w:left w:val="none" w:sz="0" w:space="0" w:color="auto"/>
        <w:bottom w:val="none" w:sz="0" w:space="0" w:color="auto"/>
        <w:right w:val="none" w:sz="0" w:space="0" w:color="auto"/>
      </w:divBdr>
    </w:div>
    <w:div w:id="413430069">
      <w:bodyDiv w:val="1"/>
      <w:marLeft w:val="0"/>
      <w:marRight w:val="0"/>
      <w:marTop w:val="0"/>
      <w:marBottom w:val="0"/>
      <w:divBdr>
        <w:top w:val="none" w:sz="0" w:space="0" w:color="auto"/>
        <w:left w:val="none" w:sz="0" w:space="0" w:color="auto"/>
        <w:bottom w:val="none" w:sz="0" w:space="0" w:color="auto"/>
        <w:right w:val="none" w:sz="0" w:space="0" w:color="auto"/>
      </w:divBdr>
    </w:div>
    <w:div w:id="413548139">
      <w:bodyDiv w:val="1"/>
      <w:marLeft w:val="0"/>
      <w:marRight w:val="0"/>
      <w:marTop w:val="0"/>
      <w:marBottom w:val="0"/>
      <w:divBdr>
        <w:top w:val="none" w:sz="0" w:space="0" w:color="auto"/>
        <w:left w:val="none" w:sz="0" w:space="0" w:color="auto"/>
        <w:bottom w:val="none" w:sz="0" w:space="0" w:color="auto"/>
        <w:right w:val="none" w:sz="0" w:space="0" w:color="auto"/>
      </w:divBdr>
    </w:div>
    <w:div w:id="413627518">
      <w:bodyDiv w:val="1"/>
      <w:marLeft w:val="0"/>
      <w:marRight w:val="0"/>
      <w:marTop w:val="0"/>
      <w:marBottom w:val="0"/>
      <w:divBdr>
        <w:top w:val="none" w:sz="0" w:space="0" w:color="auto"/>
        <w:left w:val="none" w:sz="0" w:space="0" w:color="auto"/>
        <w:bottom w:val="none" w:sz="0" w:space="0" w:color="auto"/>
        <w:right w:val="none" w:sz="0" w:space="0" w:color="auto"/>
      </w:divBdr>
    </w:div>
    <w:div w:id="413667073">
      <w:bodyDiv w:val="1"/>
      <w:marLeft w:val="0"/>
      <w:marRight w:val="0"/>
      <w:marTop w:val="0"/>
      <w:marBottom w:val="0"/>
      <w:divBdr>
        <w:top w:val="none" w:sz="0" w:space="0" w:color="auto"/>
        <w:left w:val="none" w:sz="0" w:space="0" w:color="auto"/>
        <w:bottom w:val="none" w:sz="0" w:space="0" w:color="auto"/>
        <w:right w:val="none" w:sz="0" w:space="0" w:color="auto"/>
      </w:divBdr>
    </w:div>
    <w:div w:id="413668504">
      <w:bodyDiv w:val="1"/>
      <w:marLeft w:val="0"/>
      <w:marRight w:val="0"/>
      <w:marTop w:val="0"/>
      <w:marBottom w:val="0"/>
      <w:divBdr>
        <w:top w:val="none" w:sz="0" w:space="0" w:color="auto"/>
        <w:left w:val="none" w:sz="0" w:space="0" w:color="auto"/>
        <w:bottom w:val="none" w:sz="0" w:space="0" w:color="auto"/>
        <w:right w:val="none" w:sz="0" w:space="0" w:color="auto"/>
      </w:divBdr>
    </w:div>
    <w:div w:id="413672587">
      <w:bodyDiv w:val="1"/>
      <w:marLeft w:val="0"/>
      <w:marRight w:val="0"/>
      <w:marTop w:val="0"/>
      <w:marBottom w:val="0"/>
      <w:divBdr>
        <w:top w:val="none" w:sz="0" w:space="0" w:color="auto"/>
        <w:left w:val="none" w:sz="0" w:space="0" w:color="auto"/>
        <w:bottom w:val="none" w:sz="0" w:space="0" w:color="auto"/>
        <w:right w:val="none" w:sz="0" w:space="0" w:color="auto"/>
      </w:divBdr>
    </w:div>
    <w:div w:id="413745813">
      <w:bodyDiv w:val="1"/>
      <w:marLeft w:val="0"/>
      <w:marRight w:val="0"/>
      <w:marTop w:val="0"/>
      <w:marBottom w:val="0"/>
      <w:divBdr>
        <w:top w:val="none" w:sz="0" w:space="0" w:color="auto"/>
        <w:left w:val="none" w:sz="0" w:space="0" w:color="auto"/>
        <w:bottom w:val="none" w:sz="0" w:space="0" w:color="auto"/>
        <w:right w:val="none" w:sz="0" w:space="0" w:color="auto"/>
      </w:divBdr>
    </w:div>
    <w:div w:id="413862204">
      <w:bodyDiv w:val="1"/>
      <w:marLeft w:val="0"/>
      <w:marRight w:val="0"/>
      <w:marTop w:val="0"/>
      <w:marBottom w:val="0"/>
      <w:divBdr>
        <w:top w:val="none" w:sz="0" w:space="0" w:color="auto"/>
        <w:left w:val="none" w:sz="0" w:space="0" w:color="auto"/>
        <w:bottom w:val="none" w:sz="0" w:space="0" w:color="auto"/>
        <w:right w:val="none" w:sz="0" w:space="0" w:color="auto"/>
      </w:divBdr>
    </w:div>
    <w:div w:id="413866790">
      <w:bodyDiv w:val="1"/>
      <w:marLeft w:val="0"/>
      <w:marRight w:val="0"/>
      <w:marTop w:val="0"/>
      <w:marBottom w:val="0"/>
      <w:divBdr>
        <w:top w:val="none" w:sz="0" w:space="0" w:color="auto"/>
        <w:left w:val="none" w:sz="0" w:space="0" w:color="auto"/>
        <w:bottom w:val="none" w:sz="0" w:space="0" w:color="auto"/>
        <w:right w:val="none" w:sz="0" w:space="0" w:color="auto"/>
      </w:divBdr>
    </w:div>
    <w:div w:id="413936526">
      <w:bodyDiv w:val="1"/>
      <w:marLeft w:val="0"/>
      <w:marRight w:val="0"/>
      <w:marTop w:val="0"/>
      <w:marBottom w:val="0"/>
      <w:divBdr>
        <w:top w:val="none" w:sz="0" w:space="0" w:color="auto"/>
        <w:left w:val="none" w:sz="0" w:space="0" w:color="auto"/>
        <w:bottom w:val="none" w:sz="0" w:space="0" w:color="auto"/>
        <w:right w:val="none" w:sz="0" w:space="0" w:color="auto"/>
      </w:divBdr>
    </w:div>
    <w:div w:id="414018416">
      <w:bodyDiv w:val="1"/>
      <w:marLeft w:val="0"/>
      <w:marRight w:val="0"/>
      <w:marTop w:val="0"/>
      <w:marBottom w:val="0"/>
      <w:divBdr>
        <w:top w:val="none" w:sz="0" w:space="0" w:color="auto"/>
        <w:left w:val="none" w:sz="0" w:space="0" w:color="auto"/>
        <w:bottom w:val="none" w:sz="0" w:space="0" w:color="auto"/>
        <w:right w:val="none" w:sz="0" w:space="0" w:color="auto"/>
      </w:divBdr>
    </w:div>
    <w:div w:id="414133754">
      <w:bodyDiv w:val="1"/>
      <w:marLeft w:val="0"/>
      <w:marRight w:val="0"/>
      <w:marTop w:val="0"/>
      <w:marBottom w:val="0"/>
      <w:divBdr>
        <w:top w:val="none" w:sz="0" w:space="0" w:color="auto"/>
        <w:left w:val="none" w:sz="0" w:space="0" w:color="auto"/>
        <w:bottom w:val="none" w:sz="0" w:space="0" w:color="auto"/>
        <w:right w:val="none" w:sz="0" w:space="0" w:color="auto"/>
      </w:divBdr>
    </w:div>
    <w:div w:id="414284517">
      <w:bodyDiv w:val="1"/>
      <w:marLeft w:val="0"/>
      <w:marRight w:val="0"/>
      <w:marTop w:val="0"/>
      <w:marBottom w:val="0"/>
      <w:divBdr>
        <w:top w:val="none" w:sz="0" w:space="0" w:color="auto"/>
        <w:left w:val="none" w:sz="0" w:space="0" w:color="auto"/>
        <w:bottom w:val="none" w:sz="0" w:space="0" w:color="auto"/>
        <w:right w:val="none" w:sz="0" w:space="0" w:color="auto"/>
      </w:divBdr>
    </w:div>
    <w:div w:id="414321915">
      <w:bodyDiv w:val="1"/>
      <w:marLeft w:val="0"/>
      <w:marRight w:val="0"/>
      <w:marTop w:val="0"/>
      <w:marBottom w:val="0"/>
      <w:divBdr>
        <w:top w:val="none" w:sz="0" w:space="0" w:color="auto"/>
        <w:left w:val="none" w:sz="0" w:space="0" w:color="auto"/>
        <w:bottom w:val="none" w:sz="0" w:space="0" w:color="auto"/>
        <w:right w:val="none" w:sz="0" w:space="0" w:color="auto"/>
      </w:divBdr>
    </w:div>
    <w:div w:id="414324139">
      <w:bodyDiv w:val="1"/>
      <w:marLeft w:val="0"/>
      <w:marRight w:val="0"/>
      <w:marTop w:val="0"/>
      <w:marBottom w:val="0"/>
      <w:divBdr>
        <w:top w:val="none" w:sz="0" w:space="0" w:color="auto"/>
        <w:left w:val="none" w:sz="0" w:space="0" w:color="auto"/>
        <w:bottom w:val="none" w:sz="0" w:space="0" w:color="auto"/>
        <w:right w:val="none" w:sz="0" w:space="0" w:color="auto"/>
      </w:divBdr>
    </w:div>
    <w:div w:id="414326603">
      <w:bodyDiv w:val="1"/>
      <w:marLeft w:val="0"/>
      <w:marRight w:val="0"/>
      <w:marTop w:val="0"/>
      <w:marBottom w:val="0"/>
      <w:divBdr>
        <w:top w:val="none" w:sz="0" w:space="0" w:color="auto"/>
        <w:left w:val="none" w:sz="0" w:space="0" w:color="auto"/>
        <w:bottom w:val="none" w:sz="0" w:space="0" w:color="auto"/>
        <w:right w:val="none" w:sz="0" w:space="0" w:color="auto"/>
      </w:divBdr>
    </w:div>
    <w:div w:id="414327554">
      <w:bodyDiv w:val="1"/>
      <w:marLeft w:val="0"/>
      <w:marRight w:val="0"/>
      <w:marTop w:val="0"/>
      <w:marBottom w:val="0"/>
      <w:divBdr>
        <w:top w:val="none" w:sz="0" w:space="0" w:color="auto"/>
        <w:left w:val="none" w:sz="0" w:space="0" w:color="auto"/>
        <w:bottom w:val="none" w:sz="0" w:space="0" w:color="auto"/>
        <w:right w:val="none" w:sz="0" w:space="0" w:color="auto"/>
      </w:divBdr>
    </w:div>
    <w:div w:id="414476481">
      <w:bodyDiv w:val="1"/>
      <w:marLeft w:val="0"/>
      <w:marRight w:val="0"/>
      <w:marTop w:val="0"/>
      <w:marBottom w:val="0"/>
      <w:divBdr>
        <w:top w:val="none" w:sz="0" w:space="0" w:color="auto"/>
        <w:left w:val="none" w:sz="0" w:space="0" w:color="auto"/>
        <w:bottom w:val="none" w:sz="0" w:space="0" w:color="auto"/>
        <w:right w:val="none" w:sz="0" w:space="0" w:color="auto"/>
      </w:divBdr>
    </w:div>
    <w:div w:id="414515663">
      <w:bodyDiv w:val="1"/>
      <w:marLeft w:val="0"/>
      <w:marRight w:val="0"/>
      <w:marTop w:val="0"/>
      <w:marBottom w:val="0"/>
      <w:divBdr>
        <w:top w:val="none" w:sz="0" w:space="0" w:color="auto"/>
        <w:left w:val="none" w:sz="0" w:space="0" w:color="auto"/>
        <w:bottom w:val="none" w:sz="0" w:space="0" w:color="auto"/>
        <w:right w:val="none" w:sz="0" w:space="0" w:color="auto"/>
      </w:divBdr>
    </w:div>
    <w:div w:id="414515740">
      <w:bodyDiv w:val="1"/>
      <w:marLeft w:val="0"/>
      <w:marRight w:val="0"/>
      <w:marTop w:val="0"/>
      <w:marBottom w:val="0"/>
      <w:divBdr>
        <w:top w:val="none" w:sz="0" w:space="0" w:color="auto"/>
        <w:left w:val="none" w:sz="0" w:space="0" w:color="auto"/>
        <w:bottom w:val="none" w:sz="0" w:space="0" w:color="auto"/>
        <w:right w:val="none" w:sz="0" w:space="0" w:color="auto"/>
      </w:divBdr>
    </w:div>
    <w:div w:id="414519200">
      <w:bodyDiv w:val="1"/>
      <w:marLeft w:val="0"/>
      <w:marRight w:val="0"/>
      <w:marTop w:val="0"/>
      <w:marBottom w:val="0"/>
      <w:divBdr>
        <w:top w:val="none" w:sz="0" w:space="0" w:color="auto"/>
        <w:left w:val="none" w:sz="0" w:space="0" w:color="auto"/>
        <w:bottom w:val="none" w:sz="0" w:space="0" w:color="auto"/>
        <w:right w:val="none" w:sz="0" w:space="0" w:color="auto"/>
      </w:divBdr>
    </w:div>
    <w:div w:id="414521274">
      <w:bodyDiv w:val="1"/>
      <w:marLeft w:val="0"/>
      <w:marRight w:val="0"/>
      <w:marTop w:val="0"/>
      <w:marBottom w:val="0"/>
      <w:divBdr>
        <w:top w:val="none" w:sz="0" w:space="0" w:color="auto"/>
        <w:left w:val="none" w:sz="0" w:space="0" w:color="auto"/>
        <w:bottom w:val="none" w:sz="0" w:space="0" w:color="auto"/>
        <w:right w:val="none" w:sz="0" w:space="0" w:color="auto"/>
      </w:divBdr>
    </w:div>
    <w:div w:id="414522237">
      <w:bodyDiv w:val="1"/>
      <w:marLeft w:val="0"/>
      <w:marRight w:val="0"/>
      <w:marTop w:val="0"/>
      <w:marBottom w:val="0"/>
      <w:divBdr>
        <w:top w:val="none" w:sz="0" w:space="0" w:color="auto"/>
        <w:left w:val="none" w:sz="0" w:space="0" w:color="auto"/>
        <w:bottom w:val="none" w:sz="0" w:space="0" w:color="auto"/>
        <w:right w:val="none" w:sz="0" w:space="0" w:color="auto"/>
      </w:divBdr>
    </w:div>
    <w:div w:id="414595946">
      <w:bodyDiv w:val="1"/>
      <w:marLeft w:val="0"/>
      <w:marRight w:val="0"/>
      <w:marTop w:val="0"/>
      <w:marBottom w:val="0"/>
      <w:divBdr>
        <w:top w:val="none" w:sz="0" w:space="0" w:color="auto"/>
        <w:left w:val="none" w:sz="0" w:space="0" w:color="auto"/>
        <w:bottom w:val="none" w:sz="0" w:space="0" w:color="auto"/>
        <w:right w:val="none" w:sz="0" w:space="0" w:color="auto"/>
      </w:divBdr>
    </w:div>
    <w:div w:id="414669688">
      <w:bodyDiv w:val="1"/>
      <w:marLeft w:val="0"/>
      <w:marRight w:val="0"/>
      <w:marTop w:val="0"/>
      <w:marBottom w:val="0"/>
      <w:divBdr>
        <w:top w:val="none" w:sz="0" w:space="0" w:color="auto"/>
        <w:left w:val="none" w:sz="0" w:space="0" w:color="auto"/>
        <w:bottom w:val="none" w:sz="0" w:space="0" w:color="auto"/>
        <w:right w:val="none" w:sz="0" w:space="0" w:color="auto"/>
      </w:divBdr>
    </w:div>
    <w:div w:id="414672785">
      <w:bodyDiv w:val="1"/>
      <w:marLeft w:val="0"/>
      <w:marRight w:val="0"/>
      <w:marTop w:val="0"/>
      <w:marBottom w:val="0"/>
      <w:divBdr>
        <w:top w:val="none" w:sz="0" w:space="0" w:color="auto"/>
        <w:left w:val="none" w:sz="0" w:space="0" w:color="auto"/>
        <w:bottom w:val="none" w:sz="0" w:space="0" w:color="auto"/>
        <w:right w:val="none" w:sz="0" w:space="0" w:color="auto"/>
      </w:divBdr>
    </w:div>
    <w:div w:id="414742050">
      <w:bodyDiv w:val="1"/>
      <w:marLeft w:val="0"/>
      <w:marRight w:val="0"/>
      <w:marTop w:val="0"/>
      <w:marBottom w:val="0"/>
      <w:divBdr>
        <w:top w:val="none" w:sz="0" w:space="0" w:color="auto"/>
        <w:left w:val="none" w:sz="0" w:space="0" w:color="auto"/>
        <w:bottom w:val="none" w:sz="0" w:space="0" w:color="auto"/>
        <w:right w:val="none" w:sz="0" w:space="0" w:color="auto"/>
      </w:divBdr>
    </w:div>
    <w:div w:id="414743851">
      <w:bodyDiv w:val="1"/>
      <w:marLeft w:val="0"/>
      <w:marRight w:val="0"/>
      <w:marTop w:val="0"/>
      <w:marBottom w:val="0"/>
      <w:divBdr>
        <w:top w:val="none" w:sz="0" w:space="0" w:color="auto"/>
        <w:left w:val="none" w:sz="0" w:space="0" w:color="auto"/>
        <w:bottom w:val="none" w:sz="0" w:space="0" w:color="auto"/>
        <w:right w:val="none" w:sz="0" w:space="0" w:color="auto"/>
      </w:divBdr>
    </w:div>
    <w:div w:id="414790492">
      <w:bodyDiv w:val="1"/>
      <w:marLeft w:val="0"/>
      <w:marRight w:val="0"/>
      <w:marTop w:val="0"/>
      <w:marBottom w:val="0"/>
      <w:divBdr>
        <w:top w:val="none" w:sz="0" w:space="0" w:color="auto"/>
        <w:left w:val="none" w:sz="0" w:space="0" w:color="auto"/>
        <w:bottom w:val="none" w:sz="0" w:space="0" w:color="auto"/>
        <w:right w:val="none" w:sz="0" w:space="0" w:color="auto"/>
      </w:divBdr>
    </w:div>
    <w:div w:id="414867067">
      <w:bodyDiv w:val="1"/>
      <w:marLeft w:val="0"/>
      <w:marRight w:val="0"/>
      <w:marTop w:val="0"/>
      <w:marBottom w:val="0"/>
      <w:divBdr>
        <w:top w:val="none" w:sz="0" w:space="0" w:color="auto"/>
        <w:left w:val="none" w:sz="0" w:space="0" w:color="auto"/>
        <w:bottom w:val="none" w:sz="0" w:space="0" w:color="auto"/>
        <w:right w:val="none" w:sz="0" w:space="0" w:color="auto"/>
      </w:divBdr>
    </w:div>
    <w:div w:id="414979699">
      <w:bodyDiv w:val="1"/>
      <w:marLeft w:val="0"/>
      <w:marRight w:val="0"/>
      <w:marTop w:val="0"/>
      <w:marBottom w:val="0"/>
      <w:divBdr>
        <w:top w:val="none" w:sz="0" w:space="0" w:color="auto"/>
        <w:left w:val="none" w:sz="0" w:space="0" w:color="auto"/>
        <w:bottom w:val="none" w:sz="0" w:space="0" w:color="auto"/>
        <w:right w:val="none" w:sz="0" w:space="0" w:color="auto"/>
      </w:divBdr>
    </w:div>
    <w:div w:id="414980196">
      <w:bodyDiv w:val="1"/>
      <w:marLeft w:val="0"/>
      <w:marRight w:val="0"/>
      <w:marTop w:val="0"/>
      <w:marBottom w:val="0"/>
      <w:divBdr>
        <w:top w:val="none" w:sz="0" w:space="0" w:color="auto"/>
        <w:left w:val="none" w:sz="0" w:space="0" w:color="auto"/>
        <w:bottom w:val="none" w:sz="0" w:space="0" w:color="auto"/>
        <w:right w:val="none" w:sz="0" w:space="0" w:color="auto"/>
      </w:divBdr>
    </w:div>
    <w:div w:id="415057328">
      <w:bodyDiv w:val="1"/>
      <w:marLeft w:val="0"/>
      <w:marRight w:val="0"/>
      <w:marTop w:val="0"/>
      <w:marBottom w:val="0"/>
      <w:divBdr>
        <w:top w:val="none" w:sz="0" w:space="0" w:color="auto"/>
        <w:left w:val="none" w:sz="0" w:space="0" w:color="auto"/>
        <w:bottom w:val="none" w:sz="0" w:space="0" w:color="auto"/>
        <w:right w:val="none" w:sz="0" w:space="0" w:color="auto"/>
      </w:divBdr>
    </w:div>
    <w:div w:id="415126400">
      <w:bodyDiv w:val="1"/>
      <w:marLeft w:val="0"/>
      <w:marRight w:val="0"/>
      <w:marTop w:val="0"/>
      <w:marBottom w:val="0"/>
      <w:divBdr>
        <w:top w:val="none" w:sz="0" w:space="0" w:color="auto"/>
        <w:left w:val="none" w:sz="0" w:space="0" w:color="auto"/>
        <w:bottom w:val="none" w:sz="0" w:space="0" w:color="auto"/>
        <w:right w:val="none" w:sz="0" w:space="0" w:color="auto"/>
      </w:divBdr>
    </w:div>
    <w:div w:id="415129264">
      <w:bodyDiv w:val="1"/>
      <w:marLeft w:val="0"/>
      <w:marRight w:val="0"/>
      <w:marTop w:val="0"/>
      <w:marBottom w:val="0"/>
      <w:divBdr>
        <w:top w:val="none" w:sz="0" w:space="0" w:color="auto"/>
        <w:left w:val="none" w:sz="0" w:space="0" w:color="auto"/>
        <w:bottom w:val="none" w:sz="0" w:space="0" w:color="auto"/>
        <w:right w:val="none" w:sz="0" w:space="0" w:color="auto"/>
      </w:divBdr>
    </w:div>
    <w:div w:id="415130287">
      <w:bodyDiv w:val="1"/>
      <w:marLeft w:val="0"/>
      <w:marRight w:val="0"/>
      <w:marTop w:val="0"/>
      <w:marBottom w:val="0"/>
      <w:divBdr>
        <w:top w:val="none" w:sz="0" w:space="0" w:color="auto"/>
        <w:left w:val="none" w:sz="0" w:space="0" w:color="auto"/>
        <w:bottom w:val="none" w:sz="0" w:space="0" w:color="auto"/>
        <w:right w:val="none" w:sz="0" w:space="0" w:color="auto"/>
      </w:divBdr>
    </w:div>
    <w:div w:id="415321943">
      <w:bodyDiv w:val="1"/>
      <w:marLeft w:val="0"/>
      <w:marRight w:val="0"/>
      <w:marTop w:val="0"/>
      <w:marBottom w:val="0"/>
      <w:divBdr>
        <w:top w:val="none" w:sz="0" w:space="0" w:color="auto"/>
        <w:left w:val="none" w:sz="0" w:space="0" w:color="auto"/>
        <w:bottom w:val="none" w:sz="0" w:space="0" w:color="auto"/>
        <w:right w:val="none" w:sz="0" w:space="0" w:color="auto"/>
      </w:divBdr>
    </w:div>
    <w:div w:id="415326602">
      <w:bodyDiv w:val="1"/>
      <w:marLeft w:val="0"/>
      <w:marRight w:val="0"/>
      <w:marTop w:val="0"/>
      <w:marBottom w:val="0"/>
      <w:divBdr>
        <w:top w:val="none" w:sz="0" w:space="0" w:color="auto"/>
        <w:left w:val="none" w:sz="0" w:space="0" w:color="auto"/>
        <w:bottom w:val="none" w:sz="0" w:space="0" w:color="auto"/>
        <w:right w:val="none" w:sz="0" w:space="0" w:color="auto"/>
      </w:divBdr>
    </w:div>
    <w:div w:id="415438597">
      <w:bodyDiv w:val="1"/>
      <w:marLeft w:val="0"/>
      <w:marRight w:val="0"/>
      <w:marTop w:val="0"/>
      <w:marBottom w:val="0"/>
      <w:divBdr>
        <w:top w:val="none" w:sz="0" w:space="0" w:color="auto"/>
        <w:left w:val="none" w:sz="0" w:space="0" w:color="auto"/>
        <w:bottom w:val="none" w:sz="0" w:space="0" w:color="auto"/>
        <w:right w:val="none" w:sz="0" w:space="0" w:color="auto"/>
      </w:divBdr>
    </w:div>
    <w:div w:id="415446545">
      <w:bodyDiv w:val="1"/>
      <w:marLeft w:val="0"/>
      <w:marRight w:val="0"/>
      <w:marTop w:val="0"/>
      <w:marBottom w:val="0"/>
      <w:divBdr>
        <w:top w:val="none" w:sz="0" w:space="0" w:color="auto"/>
        <w:left w:val="none" w:sz="0" w:space="0" w:color="auto"/>
        <w:bottom w:val="none" w:sz="0" w:space="0" w:color="auto"/>
        <w:right w:val="none" w:sz="0" w:space="0" w:color="auto"/>
      </w:divBdr>
    </w:div>
    <w:div w:id="415565074">
      <w:bodyDiv w:val="1"/>
      <w:marLeft w:val="0"/>
      <w:marRight w:val="0"/>
      <w:marTop w:val="0"/>
      <w:marBottom w:val="0"/>
      <w:divBdr>
        <w:top w:val="none" w:sz="0" w:space="0" w:color="auto"/>
        <w:left w:val="none" w:sz="0" w:space="0" w:color="auto"/>
        <w:bottom w:val="none" w:sz="0" w:space="0" w:color="auto"/>
        <w:right w:val="none" w:sz="0" w:space="0" w:color="auto"/>
      </w:divBdr>
    </w:div>
    <w:div w:id="415590079">
      <w:bodyDiv w:val="1"/>
      <w:marLeft w:val="0"/>
      <w:marRight w:val="0"/>
      <w:marTop w:val="0"/>
      <w:marBottom w:val="0"/>
      <w:divBdr>
        <w:top w:val="none" w:sz="0" w:space="0" w:color="auto"/>
        <w:left w:val="none" w:sz="0" w:space="0" w:color="auto"/>
        <w:bottom w:val="none" w:sz="0" w:space="0" w:color="auto"/>
        <w:right w:val="none" w:sz="0" w:space="0" w:color="auto"/>
      </w:divBdr>
    </w:div>
    <w:div w:id="415592330">
      <w:bodyDiv w:val="1"/>
      <w:marLeft w:val="0"/>
      <w:marRight w:val="0"/>
      <w:marTop w:val="0"/>
      <w:marBottom w:val="0"/>
      <w:divBdr>
        <w:top w:val="none" w:sz="0" w:space="0" w:color="auto"/>
        <w:left w:val="none" w:sz="0" w:space="0" w:color="auto"/>
        <w:bottom w:val="none" w:sz="0" w:space="0" w:color="auto"/>
        <w:right w:val="none" w:sz="0" w:space="0" w:color="auto"/>
      </w:divBdr>
    </w:div>
    <w:div w:id="415634697">
      <w:bodyDiv w:val="1"/>
      <w:marLeft w:val="0"/>
      <w:marRight w:val="0"/>
      <w:marTop w:val="0"/>
      <w:marBottom w:val="0"/>
      <w:divBdr>
        <w:top w:val="none" w:sz="0" w:space="0" w:color="auto"/>
        <w:left w:val="none" w:sz="0" w:space="0" w:color="auto"/>
        <w:bottom w:val="none" w:sz="0" w:space="0" w:color="auto"/>
        <w:right w:val="none" w:sz="0" w:space="0" w:color="auto"/>
      </w:divBdr>
    </w:div>
    <w:div w:id="415784376">
      <w:bodyDiv w:val="1"/>
      <w:marLeft w:val="0"/>
      <w:marRight w:val="0"/>
      <w:marTop w:val="0"/>
      <w:marBottom w:val="0"/>
      <w:divBdr>
        <w:top w:val="none" w:sz="0" w:space="0" w:color="auto"/>
        <w:left w:val="none" w:sz="0" w:space="0" w:color="auto"/>
        <w:bottom w:val="none" w:sz="0" w:space="0" w:color="auto"/>
        <w:right w:val="none" w:sz="0" w:space="0" w:color="auto"/>
      </w:divBdr>
    </w:div>
    <w:div w:id="415787874">
      <w:bodyDiv w:val="1"/>
      <w:marLeft w:val="0"/>
      <w:marRight w:val="0"/>
      <w:marTop w:val="0"/>
      <w:marBottom w:val="0"/>
      <w:divBdr>
        <w:top w:val="none" w:sz="0" w:space="0" w:color="auto"/>
        <w:left w:val="none" w:sz="0" w:space="0" w:color="auto"/>
        <w:bottom w:val="none" w:sz="0" w:space="0" w:color="auto"/>
        <w:right w:val="none" w:sz="0" w:space="0" w:color="auto"/>
      </w:divBdr>
    </w:div>
    <w:div w:id="415981795">
      <w:bodyDiv w:val="1"/>
      <w:marLeft w:val="0"/>
      <w:marRight w:val="0"/>
      <w:marTop w:val="0"/>
      <w:marBottom w:val="0"/>
      <w:divBdr>
        <w:top w:val="none" w:sz="0" w:space="0" w:color="auto"/>
        <w:left w:val="none" w:sz="0" w:space="0" w:color="auto"/>
        <w:bottom w:val="none" w:sz="0" w:space="0" w:color="auto"/>
        <w:right w:val="none" w:sz="0" w:space="0" w:color="auto"/>
      </w:divBdr>
    </w:div>
    <w:div w:id="416054080">
      <w:bodyDiv w:val="1"/>
      <w:marLeft w:val="0"/>
      <w:marRight w:val="0"/>
      <w:marTop w:val="0"/>
      <w:marBottom w:val="0"/>
      <w:divBdr>
        <w:top w:val="none" w:sz="0" w:space="0" w:color="auto"/>
        <w:left w:val="none" w:sz="0" w:space="0" w:color="auto"/>
        <w:bottom w:val="none" w:sz="0" w:space="0" w:color="auto"/>
        <w:right w:val="none" w:sz="0" w:space="0" w:color="auto"/>
      </w:divBdr>
    </w:div>
    <w:div w:id="416093206">
      <w:bodyDiv w:val="1"/>
      <w:marLeft w:val="0"/>
      <w:marRight w:val="0"/>
      <w:marTop w:val="0"/>
      <w:marBottom w:val="0"/>
      <w:divBdr>
        <w:top w:val="none" w:sz="0" w:space="0" w:color="auto"/>
        <w:left w:val="none" w:sz="0" w:space="0" w:color="auto"/>
        <w:bottom w:val="none" w:sz="0" w:space="0" w:color="auto"/>
        <w:right w:val="none" w:sz="0" w:space="0" w:color="auto"/>
      </w:divBdr>
    </w:div>
    <w:div w:id="416170037">
      <w:bodyDiv w:val="1"/>
      <w:marLeft w:val="0"/>
      <w:marRight w:val="0"/>
      <w:marTop w:val="0"/>
      <w:marBottom w:val="0"/>
      <w:divBdr>
        <w:top w:val="none" w:sz="0" w:space="0" w:color="auto"/>
        <w:left w:val="none" w:sz="0" w:space="0" w:color="auto"/>
        <w:bottom w:val="none" w:sz="0" w:space="0" w:color="auto"/>
        <w:right w:val="none" w:sz="0" w:space="0" w:color="auto"/>
      </w:divBdr>
    </w:div>
    <w:div w:id="416172212">
      <w:bodyDiv w:val="1"/>
      <w:marLeft w:val="0"/>
      <w:marRight w:val="0"/>
      <w:marTop w:val="0"/>
      <w:marBottom w:val="0"/>
      <w:divBdr>
        <w:top w:val="none" w:sz="0" w:space="0" w:color="auto"/>
        <w:left w:val="none" w:sz="0" w:space="0" w:color="auto"/>
        <w:bottom w:val="none" w:sz="0" w:space="0" w:color="auto"/>
        <w:right w:val="none" w:sz="0" w:space="0" w:color="auto"/>
      </w:divBdr>
    </w:div>
    <w:div w:id="416246298">
      <w:bodyDiv w:val="1"/>
      <w:marLeft w:val="0"/>
      <w:marRight w:val="0"/>
      <w:marTop w:val="0"/>
      <w:marBottom w:val="0"/>
      <w:divBdr>
        <w:top w:val="none" w:sz="0" w:space="0" w:color="auto"/>
        <w:left w:val="none" w:sz="0" w:space="0" w:color="auto"/>
        <w:bottom w:val="none" w:sz="0" w:space="0" w:color="auto"/>
        <w:right w:val="none" w:sz="0" w:space="0" w:color="auto"/>
      </w:divBdr>
    </w:div>
    <w:div w:id="416247782">
      <w:bodyDiv w:val="1"/>
      <w:marLeft w:val="0"/>
      <w:marRight w:val="0"/>
      <w:marTop w:val="0"/>
      <w:marBottom w:val="0"/>
      <w:divBdr>
        <w:top w:val="none" w:sz="0" w:space="0" w:color="auto"/>
        <w:left w:val="none" w:sz="0" w:space="0" w:color="auto"/>
        <w:bottom w:val="none" w:sz="0" w:space="0" w:color="auto"/>
        <w:right w:val="none" w:sz="0" w:space="0" w:color="auto"/>
      </w:divBdr>
    </w:div>
    <w:div w:id="416249603">
      <w:bodyDiv w:val="1"/>
      <w:marLeft w:val="0"/>
      <w:marRight w:val="0"/>
      <w:marTop w:val="0"/>
      <w:marBottom w:val="0"/>
      <w:divBdr>
        <w:top w:val="none" w:sz="0" w:space="0" w:color="auto"/>
        <w:left w:val="none" w:sz="0" w:space="0" w:color="auto"/>
        <w:bottom w:val="none" w:sz="0" w:space="0" w:color="auto"/>
        <w:right w:val="none" w:sz="0" w:space="0" w:color="auto"/>
      </w:divBdr>
    </w:div>
    <w:div w:id="416292895">
      <w:bodyDiv w:val="1"/>
      <w:marLeft w:val="0"/>
      <w:marRight w:val="0"/>
      <w:marTop w:val="0"/>
      <w:marBottom w:val="0"/>
      <w:divBdr>
        <w:top w:val="none" w:sz="0" w:space="0" w:color="auto"/>
        <w:left w:val="none" w:sz="0" w:space="0" w:color="auto"/>
        <w:bottom w:val="none" w:sz="0" w:space="0" w:color="auto"/>
        <w:right w:val="none" w:sz="0" w:space="0" w:color="auto"/>
      </w:divBdr>
    </w:div>
    <w:div w:id="416361943">
      <w:bodyDiv w:val="1"/>
      <w:marLeft w:val="0"/>
      <w:marRight w:val="0"/>
      <w:marTop w:val="0"/>
      <w:marBottom w:val="0"/>
      <w:divBdr>
        <w:top w:val="none" w:sz="0" w:space="0" w:color="auto"/>
        <w:left w:val="none" w:sz="0" w:space="0" w:color="auto"/>
        <w:bottom w:val="none" w:sz="0" w:space="0" w:color="auto"/>
        <w:right w:val="none" w:sz="0" w:space="0" w:color="auto"/>
      </w:divBdr>
    </w:div>
    <w:div w:id="416366369">
      <w:bodyDiv w:val="1"/>
      <w:marLeft w:val="0"/>
      <w:marRight w:val="0"/>
      <w:marTop w:val="0"/>
      <w:marBottom w:val="0"/>
      <w:divBdr>
        <w:top w:val="none" w:sz="0" w:space="0" w:color="auto"/>
        <w:left w:val="none" w:sz="0" w:space="0" w:color="auto"/>
        <w:bottom w:val="none" w:sz="0" w:space="0" w:color="auto"/>
        <w:right w:val="none" w:sz="0" w:space="0" w:color="auto"/>
      </w:divBdr>
    </w:div>
    <w:div w:id="416481421">
      <w:bodyDiv w:val="1"/>
      <w:marLeft w:val="0"/>
      <w:marRight w:val="0"/>
      <w:marTop w:val="0"/>
      <w:marBottom w:val="0"/>
      <w:divBdr>
        <w:top w:val="none" w:sz="0" w:space="0" w:color="auto"/>
        <w:left w:val="none" w:sz="0" w:space="0" w:color="auto"/>
        <w:bottom w:val="none" w:sz="0" w:space="0" w:color="auto"/>
        <w:right w:val="none" w:sz="0" w:space="0" w:color="auto"/>
      </w:divBdr>
    </w:div>
    <w:div w:id="416680904">
      <w:bodyDiv w:val="1"/>
      <w:marLeft w:val="0"/>
      <w:marRight w:val="0"/>
      <w:marTop w:val="0"/>
      <w:marBottom w:val="0"/>
      <w:divBdr>
        <w:top w:val="none" w:sz="0" w:space="0" w:color="auto"/>
        <w:left w:val="none" w:sz="0" w:space="0" w:color="auto"/>
        <w:bottom w:val="none" w:sz="0" w:space="0" w:color="auto"/>
        <w:right w:val="none" w:sz="0" w:space="0" w:color="auto"/>
      </w:divBdr>
    </w:div>
    <w:div w:id="416827585">
      <w:bodyDiv w:val="1"/>
      <w:marLeft w:val="0"/>
      <w:marRight w:val="0"/>
      <w:marTop w:val="0"/>
      <w:marBottom w:val="0"/>
      <w:divBdr>
        <w:top w:val="none" w:sz="0" w:space="0" w:color="auto"/>
        <w:left w:val="none" w:sz="0" w:space="0" w:color="auto"/>
        <w:bottom w:val="none" w:sz="0" w:space="0" w:color="auto"/>
        <w:right w:val="none" w:sz="0" w:space="0" w:color="auto"/>
      </w:divBdr>
    </w:div>
    <w:div w:id="416827645">
      <w:bodyDiv w:val="1"/>
      <w:marLeft w:val="0"/>
      <w:marRight w:val="0"/>
      <w:marTop w:val="0"/>
      <w:marBottom w:val="0"/>
      <w:divBdr>
        <w:top w:val="none" w:sz="0" w:space="0" w:color="auto"/>
        <w:left w:val="none" w:sz="0" w:space="0" w:color="auto"/>
        <w:bottom w:val="none" w:sz="0" w:space="0" w:color="auto"/>
        <w:right w:val="none" w:sz="0" w:space="0" w:color="auto"/>
      </w:divBdr>
    </w:div>
    <w:div w:id="416831400">
      <w:bodyDiv w:val="1"/>
      <w:marLeft w:val="0"/>
      <w:marRight w:val="0"/>
      <w:marTop w:val="0"/>
      <w:marBottom w:val="0"/>
      <w:divBdr>
        <w:top w:val="none" w:sz="0" w:space="0" w:color="auto"/>
        <w:left w:val="none" w:sz="0" w:space="0" w:color="auto"/>
        <w:bottom w:val="none" w:sz="0" w:space="0" w:color="auto"/>
        <w:right w:val="none" w:sz="0" w:space="0" w:color="auto"/>
      </w:divBdr>
    </w:div>
    <w:div w:id="416833281">
      <w:bodyDiv w:val="1"/>
      <w:marLeft w:val="0"/>
      <w:marRight w:val="0"/>
      <w:marTop w:val="0"/>
      <w:marBottom w:val="0"/>
      <w:divBdr>
        <w:top w:val="none" w:sz="0" w:space="0" w:color="auto"/>
        <w:left w:val="none" w:sz="0" w:space="0" w:color="auto"/>
        <w:bottom w:val="none" w:sz="0" w:space="0" w:color="auto"/>
        <w:right w:val="none" w:sz="0" w:space="0" w:color="auto"/>
      </w:divBdr>
    </w:div>
    <w:div w:id="416941498">
      <w:bodyDiv w:val="1"/>
      <w:marLeft w:val="0"/>
      <w:marRight w:val="0"/>
      <w:marTop w:val="0"/>
      <w:marBottom w:val="0"/>
      <w:divBdr>
        <w:top w:val="none" w:sz="0" w:space="0" w:color="auto"/>
        <w:left w:val="none" w:sz="0" w:space="0" w:color="auto"/>
        <w:bottom w:val="none" w:sz="0" w:space="0" w:color="auto"/>
        <w:right w:val="none" w:sz="0" w:space="0" w:color="auto"/>
      </w:divBdr>
    </w:div>
    <w:div w:id="416950707">
      <w:bodyDiv w:val="1"/>
      <w:marLeft w:val="0"/>
      <w:marRight w:val="0"/>
      <w:marTop w:val="0"/>
      <w:marBottom w:val="0"/>
      <w:divBdr>
        <w:top w:val="none" w:sz="0" w:space="0" w:color="auto"/>
        <w:left w:val="none" w:sz="0" w:space="0" w:color="auto"/>
        <w:bottom w:val="none" w:sz="0" w:space="0" w:color="auto"/>
        <w:right w:val="none" w:sz="0" w:space="0" w:color="auto"/>
      </w:divBdr>
    </w:div>
    <w:div w:id="417020246">
      <w:bodyDiv w:val="1"/>
      <w:marLeft w:val="0"/>
      <w:marRight w:val="0"/>
      <w:marTop w:val="0"/>
      <w:marBottom w:val="0"/>
      <w:divBdr>
        <w:top w:val="none" w:sz="0" w:space="0" w:color="auto"/>
        <w:left w:val="none" w:sz="0" w:space="0" w:color="auto"/>
        <w:bottom w:val="none" w:sz="0" w:space="0" w:color="auto"/>
        <w:right w:val="none" w:sz="0" w:space="0" w:color="auto"/>
      </w:divBdr>
    </w:div>
    <w:div w:id="417020716">
      <w:bodyDiv w:val="1"/>
      <w:marLeft w:val="0"/>
      <w:marRight w:val="0"/>
      <w:marTop w:val="0"/>
      <w:marBottom w:val="0"/>
      <w:divBdr>
        <w:top w:val="none" w:sz="0" w:space="0" w:color="auto"/>
        <w:left w:val="none" w:sz="0" w:space="0" w:color="auto"/>
        <w:bottom w:val="none" w:sz="0" w:space="0" w:color="auto"/>
        <w:right w:val="none" w:sz="0" w:space="0" w:color="auto"/>
      </w:divBdr>
    </w:div>
    <w:div w:id="417021261">
      <w:bodyDiv w:val="1"/>
      <w:marLeft w:val="0"/>
      <w:marRight w:val="0"/>
      <w:marTop w:val="0"/>
      <w:marBottom w:val="0"/>
      <w:divBdr>
        <w:top w:val="none" w:sz="0" w:space="0" w:color="auto"/>
        <w:left w:val="none" w:sz="0" w:space="0" w:color="auto"/>
        <w:bottom w:val="none" w:sz="0" w:space="0" w:color="auto"/>
        <w:right w:val="none" w:sz="0" w:space="0" w:color="auto"/>
      </w:divBdr>
    </w:div>
    <w:div w:id="417214650">
      <w:bodyDiv w:val="1"/>
      <w:marLeft w:val="0"/>
      <w:marRight w:val="0"/>
      <w:marTop w:val="0"/>
      <w:marBottom w:val="0"/>
      <w:divBdr>
        <w:top w:val="none" w:sz="0" w:space="0" w:color="auto"/>
        <w:left w:val="none" w:sz="0" w:space="0" w:color="auto"/>
        <w:bottom w:val="none" w:sz="0" w:space="0" w:color="auto"/>
        <w:right w:val="none" w:sz="0" w:space="0" w:color="auto"/>
      </w:divBdr>
    </w:div>
    <w:div w:id="417335539">
      <w:bodyDiv w:val="1"/>
      <w:marLeft w:val="0"/>
      <w:marRight w:val="0"/>
      <w:marTop w:val="0"/>
      <w:marBottom w:val="0"/>
      <w:divBdr>
        <w:top w:val="none" w:sz="0" w:space="0" w:color="auto"/>
        <w:left w:val="none" w:sz="0" w:space="0" w:color="auto"/>
        <w:bottom w:val="none" w:sz="0" w:space="0" w:color="auto"/>
        <w:right w:val="none" w:sz="0" w:space="0" w:color="auto"/>
      </w:divBdr>
    </w:div>
    <w:div w:id="417362655">
      <w:bodyDiv w:val="1"/>
      <w:marLeft w:val="0"/>
      <w:marRight w:val="0"/>
      <w:marTop w:val="0"/>
      <w:marBottom w:val="0"/>
      <w:divBdr>
        <w:top w:val="none" w:sz="0" w:space="0" w:color="auto"/>
        <w:left w:val="none" w:sz="0" w:space="0" w:color="auto"/>
        <w:bottom w:val="none" w:sz="0" w:space="0" w:color="auto"/>
        <w:right w:val="none" w:sz="0" w:space="0" w:color="auto"/>
      </w:divBdr>
    </w:div>
    <w:div w:id="417405724">
      <w:bodyDiv w:val="1"/>
      <w:marLeft w:val="0"/>
      <w:marRight w:val="0"/>
      <w:marTop w:val="0"/>
      <w:marBottom w:val="0"/>
      <w:divBdr>
        <w:top w:val="none" w:sz="0" w:space="0" w:color="auto"/>
        <w:left w:val="none" w:sz="0" w:space="0" w:color="auto"/>
        <w:bottom w:val="none" w:sz="0" w:space="0" w:color="auto"/>
        <w:right w:val="none" w:sz="0" w:space="0" w:color="auto"/>
      </w:divBdr>
    </w:div>
    <w:div w:id="417406920">
      <w:bodyDiv w:val="1"/>
      <w:marLeft w:val="0"/>
      <w:marRight w:val="0"/>
      <w:marTop w:val="0"/>
      <w:marBottom w:val="0"/>
      <w:divBdr>
        <w:top w:val="none" w:sz="0" w:space="0" w:color="auto"/>
        <w:left w:val="none" w:sz="0" w:space="0" w:color="auto"/>
        <w:bottom w:val="none" w:sz="0" w:space="0" w:color="auto"/>
        <w:right w:val="none" w:sz="0" w:space="0" w:color="auto"/>
      </w:divBdr>
    </w:div>
    <w:div w:id="417413266">
      <w:bodyDiv w:val="1"/>
      <w:marLeft w:val="0"/>
      <w:marRight w:val="0"/>
      <w:marTop w:val="0"/>
      <w:marBottom w:val="0"/>
      <w:divBdr>
        <w:top w:val="none" w:sz="0" w:space="0" w:color="auto"/>
        <w:left w:val="none" w:sz="0" w:space="0" w:color="auto"/>
        <w:bottom w:val="none" w:sz="0" w:space="0" w:color="auto"/>
        <w:right w:val="none" w:sz="0" w:space="0" w:color="auto"/>
      </w:divBdr>
    </w:div>
    <w:div w:id="417484718">
      <w:bodyDiv w:val="1"/>
      <w:marLeft w:val="0"/>
      <w:marRight w:val="0"/>
      <w:marTop w:val="0"/>
      <w:marBottom w:val="0"/>
      <w:divBdr>
        <w:top w:val="none" w:sz="0" w:space="0" w:color="auto"/>
        <w:left w:val="none" w:sz="0" w:space="0" w:color="auto"/>
        <w:bottom w:val="none" w:sz="0" w:space="0" w:color="auto"/>
        <w:right w:val="none" w:sz="0" w:space="0" w:color="auto"/>
      </w:divBdr>
    </w:div>
    <w:div w:id="417485253">
      <w:bodyDiv w:val="1"/>
      <w:marLeft w:val="0"/>
      <w:marRight w:val="0"/>
      <w:marTop w:val="0"/>
      <w:marBottom w:val="0"/>
      <w:divBdr>
        <w:top w:val="none" w:sz="0" w:space="0" w:color="auto"/>
        <w:left w:val="none" w:sz="0" w:space="0" w:color="auto"/>
        <w:bottom w:val="none" w:sz="0" w:space="0" w:color="auto"/>
        <w:right w:val="none" w:sz="0" w:space="0" w:color="auto"/>
      </w:divBdr>
    </w:div>
    <w:div w:id="417485683">
      <w:bodyDiv w:val="1"/>
      <w:marLeft w:val="0"/>
      <w:marRight w:val="0"/>
      <w:marTop w:val="0"/>
      <w:marBottom w:val="0"/>
      <w:divBdr>
        <w:top w:val="none" w:sz="0" w:space="0" w:color="auto"/>
        <w:left w:val="none" w:sz="0" w:space="0" w:color="auto"/>
        <w:bottom w:val="none" w:sz="0" w:space="0" w:color="auto"/>
        <w:right w:val="none" w:sz="0" w:space="0" w:color="auto"/>
      </w:divBdr>
    </w:div>
    <w:div w:id="417557629">
      <w:bodyDiv w:val="1"/>
      <w:marLeft w:val="0"/>
      <w:marRight w:val="0"/>
      <w:marTop w:val="0"/>
      <w:marBottom w:val="0"/>
      <w:divBdr>
        <w:top w:val="none" w:sz="0" w:space="0" w:color="auto"/>
        <w:left w:val="none" w:sz="0" w:space="0" w:color="auto"/>
        <w:bottom w:val="none" w:sz="0" w:space="0" w:color="auto"/>
        <w:right w:val="none" w:sz="0" w:space="0" w:color="auto"/>
      </w:divBdr>
    </w:div>
    <w:div w:id="417674042">
      <w:bodyDiv w:val="1"/>
      <w:marLeft w:val="0"/>
      <w:marRight w:val="0"/>
      <w:marTop w:val="0"/>
      <w:marBottom w:val="0"/>
      <w:divBdr>
        <w:top w:val="none" w:sz="0" w:space="0" w:color="auto"/>
        <w:left w:val="none" w:sz="0" w:space="0" w:color="auto"/>
        <w:bottom w:val="none" w:sz="0" w:space="0" w:color="auto"/>
        <w:right w:val="none" w:sz="0" w:space="0" w:color="auto"/>
      </w:divBdr>
    </w:div>
    <w:div w:id="417680945">
      <w:bodyDiv w:val="1"/>
      <w:marLeft w:val="0"/>
      <w:marRight w:val="0"/>
      <w:marTop w:val="0"/>
      <w:marBottom w:val="0"/>
      <w:divBdr>
        <w:top w:val="none" w:sz="0" w:space="0" w:color="auto"/>
        <w:left w:val="none" w:sz="0" w:space="0" w:color="auto"/>
        <w:bottom w:val="none" w:sz="0" w:space="0" w:color="auto"/>
        <w:right w:val="none" w:sz="0" w:space="0" w:color="auto"/>
      </w:divBdr>
    </w:div>
    <w:div w:id="417749833">
      <w:bodyDiv w:val="1"/>
      <w:marLeft w:val="0"/>
      <w:marRight w:val="0"/>
      <w:marTop w:val="0"/>
      <w:marBottom w:val="0"/>
      <w:divBdr>
        <w:top w:val="none" w:sz="0" w:space="0" w:color="auto"/>
        <w:left w:val="none" w:sz="0" w:space="0" w:color="auto"/>
        <w:bottom w:val="none" w:sz="0" w:space="0" w:color="auto"/>
        <w:right w:val="none" w:sz="0" w:space="0" w:color="auto"/>
      </w:divBdr>
    </w:div>
    <w:div w:id="417871471">
      <w:bodyDiv w:val="1"/>
      <w:marLeft w:val="0"/>
      <w:marRight w:val="0"/>
      <w:marTop w:val="0"/>
      <w:marBottom w:val="0"/>
      <w:divBdr>
        <w:top w:val="none" w:sz="0" w:space="0" w:color="auto"/>
        <w:left w:val="none" w:sz="0" w:space="0" w:color="auto"/>
        <w:bottom w:val="none" w:sz="0" w:space="0" w:color="auto"/>
        <w:right w:val="none" w:sz="0" w:space="0" w:color="auto"/>
      </w:divBdr>
    </w:div>
    <w:div w:id="417872316">
      <w:bodyDiv w:val="1"/>
      <w:marLeft w:val="0"/>
      <w:marRight w:val="0"/>
      <w:marTop w:val="0"/>
      <w:marBottom w:val="0"/>
      <w:divBdr>
        <w:top w:val="none" w:sz="0" w:space="0" w:color="auto"/>
        <w:left w:val="none" w:sz="0" w:space="0" w:color="auto"/>
        <w:bottom w:val="none" w:sz="0" w:space="0" w:color="auto"/>
        <w:right w:val="none" w:sz="0" w:space="0" w:color="auto"/>
      </w:divBdr>
    </w:div>
    <w:div w:id="417874859">
      <w:bodyDiv w:val="1"/>
      <w:marLeft w:val="0"/>
      <w:marRight w:val="0"/>
      <w:marTop w:val="0"/>
      <w:marBottom w:val="0"/>
      <w:divBdr>
        <w:top w:val="none" w:sz="0" w:space="0" w:color="auto"/>
        <w:left w:val="none" w:sz="0" w:space="0" w:color="auto"/>
        <w:bottom w:val="none" w:sz="0" w:space="0" w:color="auto"/>
        <w:right w:val="none" w:sz="0" w:space="0" w:color="auto"/>
      </w:divBdr>
    </w:div>
    <w:div w:id="417943168">
      <w:bodyDiv w:val="1"/>
      <w:marLeft w:val="0"/>
      <w:marRight w:val="0"/>
      <w:marTop w:val="0"/>
      <w:marBottom w:val="0"/>
      <w:divBdr>
        <w:top w:val="none" w:sz="0" w:space="0" w:color="auto"/>
        <w:left w:val="none" w:sz="0" w:space="0" w:color="auto"/>
        <w:bottom w:val="none" w:sz="0" w:space="0" w:color="auto"/>
        <w:right w:val="none" w:sz="0" w:space="0" w:color="auto"/>
      </w:divBdr>
    </w:div>
    <w:div w:id="417949537">
      <w:bodyDiv w:val="1"/>
      <w:marLeft w:val="0"/>
      <w:marRight w:val="0"/>
      <w:marTop w:val="0"/>
      <w:marBottom w:val="0"/>
      <w:divBdr>
        <w:top w:val="none" w:sz="0" w:space="0" w:color="auto"/>
        <w:left w:val="none" w:sz="0" w:space="0" w:color="auto"/>
        <w:bottom w:val="none" w:sz="0" w:space="0" w:color="auto"/>
        <w:right w:val="none" w:sz="0" w:space="0" w:color="auto"/>
      </w:divBdr>
    </w:div>
    <w:div w:id="417989850">
      <w:bodyDiv w:val="1"/>
      <w:marLeft w:val="0"/>
      <w:marRight w:val="0"/>
      <w:marTop w:val="0"/>
      <w:marBottom w:val="0"/>
      <w:divBdr>
        <w:top w:val="none" w:sz="0" w:space="0" w:color="auto"/>
        <w:left w:val="none" w:sz="0" w:space="0" w:color="auto"/>
        <w:bottom w:val="none" w:sz="0" w:space="0" w:color="auto"/>
        <w:right w:val="none" w:sz="0" w:space="0" w:color="auto"/>
      </w:divBdr>
    </w:div>
    <w:div w:id="418018179">
      <w:bodyDiv w:val="1"/>
      <w:marLeft w:val="0"/>
      <w:marRight w:val="0"/>
      <w:marTop w:val="0"/>
      <w:marBottom w:val="0"/>
      <w:divBdr>
        <w:top w:val="none" w:sz="0" w:space="0" w:color="auto"/>
        <w:left w:val="none" w:sz="0" w:space="0" w:color="auto"/>
        <w:bottom w:val="none" w:sz="0" w:space="0" w:color="auto"/>
        <w:right w:val="none" w:sz="0" w:space="0" w:color="auto"/>
      </w:divBdr>
    </w:div>
    <w:div w:id="418060486">
      <w:bodyDiv w:val="1"/>
      <w:marLeft w:val="0"/>
      <w:marRight w:val="0"/>
      <w:marTop w:val="0"/>
      <w:marBottom w:val="0"/>
      <w:divBdr>
        <w:top w:val="none" w:sz="0" w:space="0" w:color="auto"/>
        <w:left w:val="none" w:sz="0" w:space="0" w:color="auto"/>
        <w:bottom w:val="none" w:sz="0" w:space="0" w:color="auto"/>
        <w:right w:val="none" w:sz="0" w:space="0" w:color="auto"/>
      </w:divBdr>
    </w:div>
    <w:div w:id="418065332">
      <w:bodyDiv w:val="1"/>
      <w:marLeft w:val="0"/>
      <w:marRight w:val="0"/>
      <w:marTop w:val="0"/>
      <w:marBottom w:val="0"/>
      <w:divBdr>
        <w:top w:val="none" w:sz="0" w:space="0" w:color="auto"/>
        <w:left w:val="none" w:sz="0" w:space="0" w:color="auto"/>
        <w:bottom w:val="none" w:sz="0" w:space="0" w:color="auto"/>
        <w:right w:val="none" w:sz="0" w:space="0" w:color="auto"/>
      </w:divBdr>
    </w:div>
    <w:div w:id="418136675">
      <w:bodyDiv w:val="1"/>
      <w:marLeft w:val="0"/>
      <w:marRight w:val="0"/>
      <w:marTop w:val="0"/>
      <w:marBottom w:val="0"/>
      <w:divBdr>
        <w:top w:val="none" w:sz="0" w:space="0" w:color="auto"/>
        <w:left w:val="none" w:sz="0" w:space="0" w:color="auto"/>
        <w:bottom w:val="none" w:sz="0" w:space="0" w:color="auto"/>
        <w:right w:val="none" w:sz="0" w:space="0" w:color="auto"/>
      </w:divBdr>
    </w:div>
    <w:div w:id="418332076">
      <w:bodyDiv w:val="1"/>
      <w:marLeft w:val="0"/>
      <w:marRight w:val="0"/>
      <w:marTop w:val="0"/>
      <w:marBottom w:val="0"/>
      <w:divBdr>
        <w:top w:val="none" w:sz="0" w:space="0" w:color="auto"/>
        <w:left w:val="none" w:sz="0" w:space="0" w:color="auto"/>
        <w:bottom w:val="none" w:sz="0" w:space="0" w:color="auto"/>
        <w:right w:val="none" w:sz="0" w:space="0" w:color="auto"/>
      </w:divBdr>
    </w:div>
    <w:div w:id="418336512">
      <w:bodyDiv w:val="1"/>
      <w:marLeft w:val="0"/>
      <w:marRight w:val="0"/>
      <w:marTop w:val="0"/>
      <w:marBottom w:val="0"/>
      <w:divBdr>
        <w:top w:val="none" w:sz="0" w:space="0" w:color="auto"/>
        <w:left w:val="none" w:sz="0" w:space="0" w:color="auto"/>
        <w:bottom w:val="none" w:sz="0" w:space="0" w:color="auto"/>
        <w:right w:val="none" w:sz="0" w:space="0" w:color="auto"/>
      </w:divBdr>
    </w:div>
    <w:div w:id="418403743">
      <w:bodyDiv w:val="1"/>
      <w:marLeft w:val="0"/>
      <w:marRight w:val="0"/>
      <w:marTop w:val="0"/>
      <w:marBottom w:val="0"/>
      <w:divBdr>
        <w:top w:val="none" w:sz="0" w:space="0" w:color="auto"/>
        <w:left w:val="none" w:sz="0" w:space="0" w:color="auto"/>
        <w:bottom w:val="none" w:sz="0" w:space="0" w:color="auto"/>
        <w:right w:val="none" w:sz="0" w:space="0" w:color="auto"/>
      </w:divBdr>
    </w:div>
    <w:div w:id="418530466">
      <w:bodyDiv w:val="1"/>
      <w:marLeft w:val="0"/>
      <w:marRight w:val="0"/>
      <w:marTop w:val="0"/>
      <w:marBottom w:val="0"/>
      <w:divBdr>
        <w:top w:val="none" w:sz="0" w:space="0" w:color="auto"/>
        <w:left w:val="none" w:sz="0" w:space="0" w:color="auto"/>
        <w:bottom w:val="none" w:sz="0" w:space="0" w:color="auto"/>
        <w:right w:val="none" w:sz="0" w:space="0" w:color="auto"/>
      </w:divBdr>
    </w:div>
    <w:div w:id="418599834">
      <w:bodyDiv w:val="1"/>
      <w:marLeft w:val="0"/>
      <w:marRight w:val="0"/>
      <w:marTop w:val="0"/>
      <w:marBottom w:val="0"/>
      <w:divBdr>
        <w:top w:val="none" w:sz="0" w:space="0" w:color="auto"/>
        <w:left w:val="none" w:sz="0" w:space="0" w:color="auto"/>
        <w:bottom w:val="none" w:sz="0" w:space="0" w:color="auto"/>
        <w:right w:val="none" w:sz="0" w:space="0" w:color="auto"/>
      </w:divBdr>
    </w:div>
    <w:div w:id="418605858">
      <w:bodyDiv w:val="1"/>
      <w:marLeft w:val="0"/>
      <w:marRight w:val="0"/>
      <w:marTop w:val="0"/>
      <w:marBottom w:val="0"/>
      <w:divBdr>
        <w:top w:val="none" w:sz="0" w:space="0" w:color="auto"/>
        <w:left w:val="none" w:sz="0" w:space="0" w:color="auto"/>
        <w:bottom w:val="none" w:sz="0" w:space="0" w:color="auto"/>
        <w:right w:val="none" w:sz="0" w:space="0" w:color="auto"/>
      </w:divBdr>
    </w:div>
    <w:div w:id="418675558">
      <w:bodyDiv w:val="1"/>
      <w:marLeft w:val="0"/>
      <w:marRight w:val="0"/>
      <w:marTop w:val="0"/>
      <w:marBottom w:val="0"/>
      <w:divBdr>
        <w:top w:val="none" w:sz="0" w:space="0" w:color="auto"/>
        <w:left w:val="none" w:sz="0" w:space="0" w:color="auto"/>
        <w:bottom w:val="none" w:sz="0" w:space="0" w:color="auto"/>
        <w:right w:val="none" w:sz="0" w:space="0" w:color="auto"/>
      </w:divBdr>
    </w:div>
    <w:div w:id="418714678">
      <w:bodyDiv w:val="1"/>
      <w:marLeft w:val="0"/>
      <w:marRight w:val="0"/>
      <w:marTop w:val="0"/>
      <w:marBottom w:val="0"/>
      <w:divBdr>
        <w:top w:val="none" w:sz="0" w:space="0" w:color="auto"/>
        <w:left w:val="none" w:sz="0" w:space="0" w:color="auto"/>
        <w:bottom w:val="none" w:sz="0" w:space="0" w:color="auto"/>
        <w:right w:val="none" w:sz="0" w:space="0" w:color="auto"/>
      </w:divBdr>
    </w:div>
    <w:div w:id="418716650">
      <w:bodyDiv w:val="1"/>
      <w:marLeft w:val="0"/>
      <w:marRight w:val="0"/>
      <w:marTop w:val="0"/>
      <w:marBottom w:val="0"/>
      <w:divBdr>
        <w:top w:val="none" w:sz="0" w:space="0" w:color="auto"/>
        <w:left w:val="none" w:sz="0" w:space="0" w:color="auto"/>
        <w:bottom w:val="none" w:sz="0" w:space="0" w:color="auto"/>
        <w:right w:val="none" w:sz="0" w:space="0" w:color="auto"/>
      </w:divBdr>
    </w:div>
    <w:div w:id="418722375">
      <w:bodyDiv w:val="1"/>
      <w:marLeft w:val="0"/>
      <w:marRight w:val="0"/>
      <w:marTop w:val="0"/>
      <w:marBottom w:val="0"/>
      <w:divBdr>
        <w:top w:val="none" w:sz="0" w:space="0" w:color="auto"/>
        <w:left w:val="none" w:sz="0" w:space="0" w:color="auto"/>
        <w:bottom w:val="none" w:sz="0" w:space="0" w:color="auto"/>
        <w:right w:val="none" w:sz="0" w:space="0" w:color="auto"/>
      </w:divBdr>
    </w:div>
    <w:div w:id="418722913">
      <w:bodyDiv w:val="1"/>
      <w:marLeft w:val="0"/>
      <w:marRight w:val="0"/>
      <w:marTop w:val="0"/>
      <w:marBottom w:val="0"/>
      <w:divBdr>
        <w:top w:val="none" w:sz="0" w:space="0" w:color="auto"/>
        <w:left w:val="none" w:sz="0" w:space="0" w:color="auto"/>
        <w:bottom w:val="none" w:sz="0" w:space="0" w:color="auto"/>
        <w:right w:val="none" w:sz="0" w:space="0" w:color="auto"/>
      </w:divBdr>
    </w:div>
    <w:div w:id="418796895">
      <w:bodyDiv w:val="1"/>
      <w:marLeft w:val="0"/>
      <w:marRight w:val="0"/>
      <w:marTop w:val="0"/>
      <w:marBottom w:val="0"/>
      <w:divBdr>
        <w:top w:val="none" w:sz="0" w:space="0" w:color="auto"/>
        <w:left w:val="none" w:sz="0" w:space="0" w:color="auto"/>
        <w:bottom w:val="none" w:sz="0" w:space="0" w:color="auto"/>
        <w:right w:val="none" w:sz="0" w:space="0" w:color="auto"/>
      </w:divBdr>
    </w:div>
    <w:div w:id="418798386">
      <w:bodyDiv w:val="1"/>
      <w:marLeft w:val="0"/>
      <w:marRight w:val="0"/>
      <w:marTop w:val="0"/>
      <w:marBottom w:val="0"/>
      <w:divBdr>
        <w:top w:val="none" w:sz="0" w:space="0" w:color="auto"/>
        <w:left w:val="none" w:sz="0" w:space="0" w:color="auto"/>
        <w:bottom w:val="none" w:sz="0" w:space="0" w:color="auto"/>
        <w:right w:val="none" w:sz="0" w:space="0" w:color="auto"/>
      </w:divBdr>
    </w:div>
    <w:div w:id="418866888">
      <w:bodyDiv w:val="1"/>
      <w:marLeft w:val="0"/>
      <w:marRight w:val="0"/>
      <w:marTop w:val="0"/>
      <w:marBottom w:val="0"/>
      <w:divBdr>
        <w:top w:val="none" w:sz="0" w:space="0" w:color="auto"/>
        <w:left w:val="none" w:sz="0" w:space="0" w:color="auto"/>
        <w:bottom w:val="none" w:sz="0" w:space="0" w:color="auto"/>
        <w:right w:val="none" w:sz="0" w:space="0" w:color="auto"/>
      </w:divBdr>
    </w:div>
    <w:div w:id="418868802">
      <w:bodyDiv w:val="1"/>
      <w:marLeft w:val="0"/>
      <w:marRight w:val="0"/>
      <w:marTop w:val="0"/>
      <w:marBottom w:val="0"/>
      <w:divBdr>
        <w:top w:val="none" w:sz="0" w:space="0" w:color="auto"/>
        <w:left w:val="none" w:sz="0" w:space="0" w:color="auto"/>
        <w:bottom w:val="none" w:sz="0" w:space="0" w:color="auto"/>
        <w:right w:val="none" w:sz="0" w:space="0" w:color="auto"/>
      </w:divBdr>
    </w:div>
    <w:div w:id="419061477">
      <w:bodyDiv w:val="1"/>
      <w:marLeft w:val="0"/>
      <w:marRight w:val="0"/>
      <w:marTop w:val="0"/>
      <w:marBottom w:val="0"/>
      <w:divBdr>
        <w:top w:val="none" w:sz="0" w:space="0" w:color="auto"/>
        <w:left w:val="none" w:sz="0" w:space="0" w:color="auto"/>
        <w:bottom w:val="none" w:sz="0" w:space="0" w:color="auto"/>
        <w:right w:val="none" w:sz="0" w:space="0" w:color="auto"/>
      </w:divBdr>
    </w:div>
    <w:div w:id="419110263">
      <w:bodyDiv w:val="1"/>
      <w:marLeft w:val="0"/>
      <w:marRight w:val="0"/>
      <w:marTop w:val="0"/>
      <w:marBottom w:val="0"/>
      <w:divBdr>
        <w:top w:val="none" w:sz="0" w:space="0" w:color="auto"/>
        <w:left w:val="none" w:sz="0" w:space="0" w:color="auto"/>
        <w:bottom w:val="none" w:sz="0" w:space="0" w:color="auto"/>
        <w:right w:val="none" w:sz="0" w:space="0" w:color="auto"/>
      </w:divBdr>
    </w:div>
    <w:div w:id="419135338">
      <w:bodyDiv w:val="1"/>
      <w:marLeft w:val="0"/>
      <w:marRight w:val="0"/>
      <w:marTop w:val="0"/>
      <w:marBottom w:val="0"/>
      <w:divBdr>
        <w:top w:val="none" w:sz="0" w:space="0" w:color="auto"/>
        <w:left w:val="none" w:sz="0" w:space="0" w:color="auto"/>
        <w:bottom w:val="none" w:sz="0" w:space="0" w:color="auto"/>
        <w:right w:val="none" w:sz="0" w:space="0" w:color="auto"/>
      </w:divBdr>
    </w:div>
    <w:div w:id="419135394">
      <w:bodyDiv w:val="1"/>
      <w:marLeft w:val="0"/>
      <w:marRight w:val="0"/>
      <w:marTop w:val="0"/>
      <w:marBottom w:val="0"/>
      <w:divBdr>
        <w:top w:val="none" w:sz="0" w:space="0" w:color="auto"/>
        <w:left w:val="none" w:sz="0" w:space="0" w:color="auto"/>
        <w:bottom w:val="none" w:sz="0" w:space="0" w:color="auto"/>
        <w:right w:val="none" w:sz="0" w:space="0" w:color="auto"/>
      </w:divBdr>
    </w:div>
    <w:div w:id="419184232">
      <w:bodyDiv w:val="1"/>
      <w:marLeft w:val="0"/>
      <w:marRight w:val="0"/>
      <w:marTop w:val="0"/>
      <w:marBottom w:val="0"/>
      <w:divBdr>
        <w:top w:val="none" w:sz="0" w:space="0" w:color="auto"/>
        <w:left w:val="none" w:sz="0" w:space="0" w:color="auto"/>
        <w:bottom w:val="none" w:sz="0" w:space="0" w:color="auto"/>
        <w:right w:val="none" w:sz="0" w:space="0" w:color="auto"/>
      </w:divBdr>
    </w:div>
    <w:div w:id="419329420">
      <w:bodyDiv w:val="1"/>
      <w:marLeft w:val="0"/>
      <w:marRight w:val="0"/>
      <w:marTop w:val="0"/>
      <w:marBottom w:val="0"/>
      <w:divBdr>
        <w:top w:val="none" w:sz="0" w:space="0" w:color="auto"/>
        <w:left w:val="none" w:sz="0" w:space="0" w:color="auto"/>
        <w:bottom w:val="none" w:sz="0" w:space="0" w:color="auto"/>
        <w:right w:val="none" w:sz="0" w:space="0" w:color="auto"/>
      </w:divBdr>
    </w:div>
    <w:div w:id="419331962">
      <w:bodyDiv w:val="1"/>
      <w:marLeft w:val="0"/>
      <w:marRight w:val="0"/>
      <w:marTop w:val="0"/>
      <w:marBottom w:val="0"/>
      <w:divBdr>
        <w:top w:val="none" w:sz="0" w:space="0" w:color="auto"/>
        <w:left w:val="none" w:sz="0" w:space="0" w:color="auto"/>
        <w:bottom w:val="none" w:sz="0" w:space="0" w:color="auto"/>
        <w:right w:val="none" w:sz="0" w:space="0" w:color="auto"/>
      </w:divBdr>
    </w:div>
    <w:div w:id="419369786">
      <w:bodyDiv w:val="1"/>
      <w:marLeft w:val="0"/>
      <w:marRight w:val="0"/>
      <w:marTop w:val="0"/>
      <w:marBottom w:val="0"/>
      <w:divBdr>
        <w:top w:val="none" w:sz="0" w:space="0" w:color="auto"/>
        <w:left w:val="none" w:sz="0" w:space="0" w:color="auto"/>
        <w:bottom w:val="none" w:sz="0" w:space="0" w:color="auto"/>
        <w:right w:val="none" w:sz="0" w:space="0" w:color="auto"/>
      </w:divBdr>
    </w:div>
    <w:div w:id="419373543">
      <w:bodyDiv w:val="1"/>
      <w:marLeft w:val="0"/>
      <w:marRight w:val="0"/>
      <w:marTop w:val="0"/>
      <w:marBottom w:val="0"/>
      <w:divBdr>
        <w:top w:val="none" w:sz="0" w:space="0" w:color="auto"/>
        <w:left w:val="none" w:sz="0" w:space="0" w:color="auto"/>
        <w:bottom w:val="none" w:sz="0" w:space="0" w:color="auto"/>
        <w:right w:val="none" w:sz="0" w:space="0" w:color="auto"/>
      </w:divBdr>
    </w:div>
    <w:div w:id="419565057">
      <w:bodyDiv w:val="1"/>
      <w:marLeft w:val="0"/>
      <w:marRight w:val="0"/>
      <w:marTop w:val="0"/>
      <w:marBottom w:val="0"/>
      <w:divBdr>
        <w:top w:val="none" w:sz="0" w:space="0" w:color="auto"/>
        <w:left w:val="none" w:sz="0" w:space="0" w:color="auto"/>
        <w:bottom w:val="none" w:sz="0" w:space="0" w:color="auto"/>
        <w:right w:val="none" w:sz="0" w:space="0" w:color="auto"/>
      </w:divBdr>
    </w:div>
    <w:div w:id="419722339">
      <w:bodyDiv w:val="1"/>
      <w:marLeft w:val="0"/>
      <w:marRight w:val="0"/>
      <w:marTop w:val="0"/>
      <w:marBottom w:val="0"/>
      <w:divBdr>
        <w:top w:val="none" w:sz="0" w:space="0" w:color="auto"/>
        <w:left w:val="none" w:sz="0" w:space="0" w:color="auto"/>
        <w:bottom w:val="none" w:sz="0" w:space="0" w:color="auto"/>
        <w:right w:val="none" w:sz="0" w:space="0" w:color="auto"/>
      </w:divBdr>
    </w:div>
    <w:div w:id="419833805">
      <w:bodyDiv w:val="1"/>
      <w:marLeft w:val="0"/>
      <w:marRight w:val="0"/>
      <w:marTop w:val="0"/>
      <w:marBottom w:val="0"/>
      <w:divBdr>
        <w:top w:val="none" w:sz="0" w:space="0" w:color="auto"/>
        <w:left w:val="none" w:sz="0" w:space="0" w:color="auto"/>
        <w:bottom w:val="none" w:sz="0" w:space="0" w:color="auto"/>
        <w:right w:val="none" w:sz="0" w:space="0" w:color="auto"/>
      </w:divBdr>
    </w:div>
    <w:div w:id="419838847">
      <w:bodyDiv w:val="1"/>
      <w:marLeft w:val="0"/>
      <w:marRight w:val="0"/>
      <w:marTop w:val="0"/>
      <w:marBottom w:val="0"/>
      <w:divBdr>
        <w:top w:val="none" w:sz="0" w:space="0" w:color="auto"/>
        <w:left w:val="none" w:sz="0" w:space="0" w:color="auto"/>
        <w:bottom w:val="none" w:sz="0" w:space="0" w:color="auto"/>
        <w:right w:val="none" w:sz="0" w:space="0" w:color="auto"/>
      </w:divBdr>
    </w:div>
    <w:div w:id="419955200">
      <w:bodyDiv w:val="1"/>
      <w:marLeft w:val="0"/>
      <w:marRight w:val="0"/>
      <w:marTop w:val="0"/>
      <w:marBottom w:val="0"/>
      <w:divBdr>
        <w:top w:val="none" w:sz="0" w:space="0" w:color="auto"/>
        <w:left w:val="none" w:sz="0" w:space="0" w:color="auto"/>
        <w:bottom w:val="none" w:sz="0" w:space="0" w:color="auto"/>
        <w:right w:val="none" w:sz="0" w:space="0" w:color="auto"/>
      </w:divBdr>
    </w:div>
    <w:div w:id="420102083">
      <w:bodyDiv w:val="1"/>
      <w:marLeft w:val="0"/>
      <w:marRight w:val="0"/>
      <w:marTop w:val="0"/>
      <w:marBottom w:val="0"/>
      <w:divBdr>
        <w:top w:val="none" w:sz="0" w:space="0" w:color="auto"/>
        <w:left w:val="none" w:sz="0" w:space="0" w:color="auto"/>
        <w:bottom w:val="none" w:sz="0" w:space="0" w:color="auto"/>
        <w:right w:val="none" w:sz="0" w:space="0" w:color="auto"/>
      </w:divBdr>
    </w:div>
    <w:div w:id="420222886">
      <w:bodyDiv w:val="1"/>
      <w:marLeft w:val="0"/>
      <w:marRight w:val="0"/>
      <w:marTop w:val="0"/>
      <w:marBottom w:val="0"/>
      <w:divBdr>
        <w:top w:val="none" w:sz="0" w:space="0" w:color="auto"/>
        <w:left w:val="none" w:sz="0" w:space="0" w:color="auto"/>
        <w:bottom w:val="none" w:sz="0" w:space="0" w:color="auto"/>
        <w:right w:val="none" w:sz="0" w:space="0" w:color="auto"/>
      </w:divBdr>
    </w:div>
    <w:div w:id="420226204">
      <w:bodyDiv w:val="1"/>
      <w:marLeft w:val="0"/>
      <w:marRight w:val="0"/>
      <w:marTop w:val="0"/>
      <w:marBottom w:val="0"/>
      <w:divBdr>
        <w:top w:val="none" w:sz="0" w:space="0" w:color="auto"/>
        <w:left w:val="none" w:sz="0" w:space="0" w:color="auto"/>
        <w:bottom w:val="none" w:sz="0" w:space="0" w:color="auto"/>
        <w:right w:val="none" w:sz="0" w:space="0" w:color="auto"/>
      </w:divBdr>
    </w:div>
    <w:div w:id="420296149">
      <w:bodyDiv w:val="1"/>
      <w:marLeft w:val="0"/>
      <w:marRight w:val="0"/>
      <w:marTop w:val="0"/>
      <w:marBottom w:val="0"/>
      <w:divBdr>
        <w:top w:val="none" w:sz="0" w:space="0" w:color="auto"/>
        <w:left w:val="none" w:sz="0" w:space="0" w:color="auto"/>
        <w:bottom w:val="none" w:sz="0" w:space="0" w:color="auto"/>
        <w:right w:val="none" w:sz="0" w:space="0" w:color="auto"/>
      </w:divBdr>
    </w:div>
    <w:div w:id="420301764">
      <w:bodyDiv w:val="1"/>
      <w:marLeft w:val="0"/>
      <w:marRight w:val="0"/>
      <w:marTop w:val="0"/>
      <w:marBottom w:val="0"/>
      <w:divBdr>
        <w:top w:val="none" w:sz="0" w:space="0" w:color="auto"/>
        <w:left w:val="none" w:sz="0" w:space="0" w:color="auto"/>
        <w:bottom w:val="none" w:sz="0" w:space="0" w:color="auto"/>
        <w:right w:val="none" w:sz="0" w:space="0" w:color="auto"/>
      </w:divBdr>
    </w:div>
    <w:div w:id="420369611">
      <w:bodyDiv w:val="1"/>
      <w:marLeft w:val="0"/>
      <w:marRight w:val="0"/>
      <w:marTop w:val="0"/>
      <w:marBottom w:val="0"/>
      <w:divBdr>
        <w:top w:val="none" w:sz="0" w:space="0" w:color="auto"/>
        <w:left w:val="none" w:sz="0" w:space="0" w:color="auto"/>
        <w:bottom w:val="none" w:sz="0" w:space="0" w:color="auto"/>
        <w:right w:val="none" w:sz="0" w:space="0" w:color="auto"/>
      </w:divBdr>
    </w:div>
    <w:div w:id="420486569">
      <w:bodyDiv w:val="1"/>
      <w:marLeft w:val="0"/>
      <w:marRight w:val="0"/>
      <w:marTop w:val="0"/>
      <w:marBottom w:val="0"/>
      <w:divBdr>
        <w:top w:val="none" w:sz="0" w:space="0" w:color="auto"/>
        <w:left w:val="none" w:sz="0" w:space="0" w:color="auto"/>
        <w:bottom w:val="none" w:sz="0" w:space="0" w:color="auto"/>
        <w:right w:val="none" w:sz="0" w:space="0" w:color="auto"/>
      </w:divBdr>
    </w:div>
    <w:div w:id="420495645">
      <w:bodyDiv w:val="1"/>
      <w:marLeft w:val="0"/>
      <w:marRight w:val="0"/>
      <w:marTop w:val="0"/>
      <w:marBottom w:val="0"/>
      <w:divBdr>
        <w:top w:val="none" w:sz="0" w:space="0" w:color="auto"/>
        <w:left w:val="none" w:sz="0" w:space="0" w:color="auto"/>
        <w:bottom w:val="none" w:sz="0" w:space="0" w:color="auto"/>
        <w:right w:val="none" w:sz="0" w:space="0" w:color="auto"/>
      </w:divBdr>
    </w:div>
    <w:div w:id="420564752">
      <w:bodyDiv w:val="1"/>
      <w:marLeft w:val="0"/>
      <w:marRight w:val="0"/>
      <w:marTop w:val="0"/>
      <w:marBottom w:val="0"/>
      <w:divBdr>
        <w:top w:val="none" w:sz="0" w:space="0" w:color="auto"/>
        <w:left w:val="none" w:sz="0" w:space="0" w:color="auto"/>
        <w:bottom w:val="none" w:sz="0" w:space="0" w:color="auto"/>
        <w:right w:val="none" w:sz="0" w:space="0" w:color="auto"/>
      </w:divBdr>
    </w:div>
    <w:div w:id="420680404">
      <w:bodyDiv w:val="1"/>
      <w:marLeft w:val="0"/>
      <w:marRight w:val="0"/>
      <w:marTop w:val="0"/>
      <w:marBottom w:val="0"/>
      <w:divBdr>
        <w:top w:val="none" w:sz="0" w:space="0" w:color="auto"/>
        <w:left w:val="none" w:sz="0" w:space="0" w:color="auto"/>
        <w:bottom w:val="none" w:sz="0" w:space="0" w:color="auto"/>
        <w:right w:val="none" w:sz="0" w:space="0" w:color="auto"/>
      </w:divBdr>
    </w:div>
    <w:div w:id="420762266">
      <w:bodyDiv w:val="1"/>
      <w:marLeft w:val="0"/>
      <w:marRight w:val="0"/>
      <w:marTop w:val="0"/>
      <w:marBottom w:val="0"/>
      <w:divBdr>
        <w:top w:val="none" w:sz="0" w:space="0" w:color="auto"/>
        <w:left w:val="none" w:sz="0" w:space="0" w:color="auto"/>
        <w:bottom w:val="none" w:sz="0" w:space="0" w:color="auto"/>
        <w:right w:val="none" w:sz="0" w:space="0" w:color="auto"/>
      </w:divBdr>
    </w:div>
    <w:div w:id="420838959">
      <w:bodyDiv w:val="1"/>
      <w:marLeft w:val="0"/>
      <w:marRight w:val="0"/>
      <w:marTop w:val="0"/>
      <w:marBottom w:val="0"/>
      <w:divBdr>
        <w:top w:val="none" w:sz="0" w:space="0" w:color="auto"/>
        <w:left w:val="none" w:sz="0" w:space="0" w:color="auto"/>
        <w:bottom w:val="none" w:sz="0" w:space="0" w:color="auto"/>
        <w:right w:val="none" w:sz="0" w:space="0" w:color="auto"/>
      </w:divBdr>
    </w:div>
    <w:div w:id="420951232">
      <w:bodyDiv w:val="1"/>
      <w:marLeft w:val="0"/>
      <w:marRight w:val="0"/>
      <w:marTop w:val="0"/>
      <w:marBottom w:val="0"/>
      <w:divBdr>
        <w:top w:val="none" w:sz="0" w:space="0" w:color="auto"/>
        <w:left w:val="none" w:sz="0" w:space="0" w:color="auto"/>
        <w:bottom w:val="none" w:sz="0" w:space="0" w:color="auto"/>
        <w:right w:val="none" w:sz="0" w:space="0" w:color="auto"/>
      </w:divBdr>
    </w:div>
    <w:div w:id="420955271">
      <w:bodyDiv w:val="1"/>
      <w:marLeft w:val="0"/>
      <w:marRight w:val="0"/>
      <w:marTop w:val="0"/>
      <w:marBottom w:val="0"/>
      <w:divBdr>
        <w:top w:val="none" w:sz="0" w:space="0" w:color="auto"/>
        <w:left w:val="none" w:sz="0" w:space="0" w:color="auto"/>
        <w:bottom w:val="none" w:sz="0" w:space="0" w:color="auto"/>
        <w:right w:val="none" w:sz="0" w:space="0" w:color="auto"/>
      </w:divBdr>
    </w:div>
    <w:div w:id="421144800">
      <w:bodyDiv w:val="1"/>
      <w:marLeft w:val="0"/>
      <w:marRight w:val="0"/>
      <w:marTop w:val="0"/>
      <w:marBottom w:val="0"/>
      <w:divBdr>
        <w:top w:val="none" w:sz="0" w:space="0" w:color="auto"/>
        <w:left w:val="none" w:sz="0" w:space="0" w:color="auto"/>
        <w:bottom w:val="none" w:sz="0" w:space="0" w:color="auto"/>
        <w:right w:val="none" w:sz="0" w:space="0" w:color="auto"/>
      </w:divBdr>
    </w:div>
    <w:div w:id="421221932">
      <w:bodyDiv w:val="1"/>
      <w:marLeft w:val="0"/>
      <w:marRight w:val="0"/>
      <w:marTop w:val="0"/>
      <w:marBottom w:val="0"/>
      <w:divBdr>
        <w:top w:val="none" w:sz="0" w:space="0" w:color="auto"/>
        <w:left w:val="none" w:sz="0" w:space="0" w:color="auto"/>
        <w:bottom w:val="none" w:sz="0" w:space="0" w:color="auto"/>
        <w:right w:val="none" w:sz="0" w:space="0" w:color="auto"/>
      </w:divBdr>
    </w:div>
    <w:div w:id="421293733">
      <w:bodyDiv w:val="1"/>
      <w:marLeft w:val="0"/>
      <w:marRight w:val="0"/>
      <w:marTop w:val="0"/>
      <w:marBottom w:val="0"/>
      <w:divBdr>
        <w:top w:val="none" w:sz="0" w:space="0" w:color="auto"/>
        <w:left w:val="none" w:sz="0" w:space="0" w:color="auto"/>
        <w:bottom w:val="none" w:sz="0" w:space="0" w:color="auto"/>
        <w:right w:val="none" w:sz="0" w:space="0" w:color="auto"/>
      </w:divBdr>
    </w:div>
    <w:div w:id="421342538">
      <w:bodyDiv w:val="1"/>
      <w:marLeft w:val="0"/>
      <w:marRight w:val="0"/>
      <w:marTop w:val="0"/>
      <w:marBottom w:val="0"/>
      <w:divBdr>
        <w:top w:val="none" w:sz="0" w:space="0" w:color="auto"/>
        <w:left w:val="none" w:sz="0" w:space="0" w:color="auto"/>
        <w:bottom w:val="none" w:sz="0" w:space="0" w:color="auto"/>
        <w:right w:val="none" w:sz="0" w:space="0" w:color="auto"/>
      </w:divBdr>
    </w:div>
    <w:div w:id="421486235">
      <w:bodyDiv w:val="1"/>
      <w:marLeft w:val="0"/>
      <w:marRight w:val="0"/>
      <w:marTop w:val="0"/>
      <w:marBottom w:val="0"/>
      <w:divBdr>
        <w:top w:val="none" w:sz="0" w:space="0" w:color="auto"/>
        <w:left w:val="none" w:sz="0" w:space="0" w:color="auto"/>
        <w:bottom w:val="none" w:sz="0" w:space="0" w:color="auto"/>
        <w:right w:val="none" w:sz="0" w:space="0" w:color="auto"/>
      </w:divBdr>
    </w:div>
    <w:div w:id="421494628">
      <w:bodyDiv w:val="1"/>
      <w:marLeft w:val="0"/>
      <w:marRight w:val="0"/>
      <w:marTop w:val="0"/>
      <w:marBottom w:val="0"/>
      <w:divBdr>
        <w:top w:val="none" w:sz="0" w:space="0" w:color="auto"/>
        <w:left w:val="none" w:sz="0" w:space="0" w:color="auto"/>
        <w:bottom w:val="none" w:sz="0" w:space="0" w:color="auto"/>
        <w:right w:val="none" w:sz="0" w:space="0" w:color="auto"/>
      </w:divBdr>
    </w:div>
    <w:div w:id="421609239">
      <w:bodyDiv w:val="1"/>
      <w:marLeft w:val="0"/>
      <w:marRight w:val="0"/>
      <w:marTop w:val="0"/>
      <w:marBottom w:val="0"/>
      <w:divBdr>
        <w:top w:val="none" w:sz="0" w:space="0" w:color="auto"/>
        <w:left w:val="none" w:sz="0" w:space="0" w:color="auto"/>
        <w:bottom w:val="none" w:sz="0" w:space="0" w:color="auto"/>
        <w:right w:val="none" w:sz="0" w:space="0" w:color="auto"/>
      </w:divBdr>
    </w:div>
    <w:div w:id="421612211">
      <w:bodyDiv w:val="1"/>
      <w:marLeft w:val="0"/>
      <w:marRight w:val="0"/>
      <w:marTop w:val="0"/>
      <w:marBottom w:val="0"/>
      <w:divBdr>
        <w:top w:val="none" w:sz="0" w:space="0" w:color="auto"/>
        <w:left w:val="none" w:sz="0" w:space="0" w:color="auto"/>
        <w:bottom w:val="none" w:sz="0" w:space="0" w:color="auto"/>
        <w:right w:val="none" w:sz="0" w:space="0" w:color="auto"/>
      </w:divBdr>
    </w:div>
    <w:div w:id="421680631">
      <w:bodyDiv w:val="1"/>
      <w:marLeft w:val="0"/>
      <w:marRight w:val="0"/>
      <w:marTop w:val="0"/>
      <w:marBottom w:val="0"/>
      <w:divBdr>
        <w:top w:val="none" w:sz="0" w:space="0" w:color="auto"/>
        <w:left w:val="none" w:sz="0" w:space="0" w:color="auto"/>
        <w:bottom w:val="none" w:sz="0" w:space="0" w:color="auto"/>
        <w:right w:val="none" w:sz="0" w:space="0" w:color="auto"/>
      </w:divBdr>
    </w:div>
    <w:div w:id="421681143">
      <w:bodyDiv w:val="1"/>
      <w:marLeft w:val="0"/>
      <w:marRight w:val="0"/>
      <w:marTop w:val="0"/>
      <w:marBottom w:val="0"/>
      <w:divBdr>
        <w:top w:val="none" w:sz="0" w:space="0" w:color="auto"/>
        <w:left w:val="none" w:sz="0" w:space="0" w:color="auto"/>
        <w:bottom w:val="none" w:sz="0" w:space="0" w:color="auto"/>
        <w:right w:val="none" w:sz="0" w:space="0" w:color="auto"/>
      </w:divBdr>
    </w:div>
    <w:div w:id="421683931">
      <w:bodyDiv w:val="1"/>
      <w:marLeft w:val="0"/>
      <w:marRight w:val="0"/>
      <w:marTop w:val="0"/>
      <w:marBottom w:val="0"/>
      <w:divBdr>
        <w:top w:val="none" w:sz="0" w:space="0" w:color="auto"/>
        <w:left w:val="none" w:sz="0" w:space="0" w:color="auto"/>
        <w:bottom w:val="none" w:sz="0" w:space="0" w:color="auto"/>
        <w:right w:val="none" w:sz="0" w:space="0" w:color="auto"/>
      </w:divBdr>
    </w:div>
    <w:div w:id="421683966">
      <w:bodyDiv w:val="1"/>
      <w:marLeft w:val="0"/>
      <w:marRight w:val="0"/>
      <w:marTop w:val="0"/>
      <w:marBottom w:val="0"/>
      <w:divBdr>
        <w:top w:val="none" w:sz="0" w:space="0" w:color="auto"/>
        <w:left w:val="none" w:sz="0" w:space="0" w:color="auto"/>
        <w:bottom w:val="none" w:sz="0" w:space="0" w:color="auto"/>
        <w:right w:val="none" w:sz="0" w:space="0" w:color="auto"/>
      </w:divBdr>
    </w:div>
    <w:div w:id="421730612">
      <w:bodyDiv w:val="1"/>
      <w:marLeft w:val="0"/>
      <w:marRight w:val="0"/>
      <w:marTop w:val="0"/>
      <w:marBottom w:val="0"/>
      <w:divBdr>
        <w:top w:val="none" w:sz="0" w:space="0" w:color="auto"/>
        <w:left w:val="none" w:sz="0" w:space="0" w:color="auto"/>
        <w:bottom w:val="none" w:sz="0" w:space="0" w:color="auto"/>
        <w:right w:val="none" w:sz="0" w:space="0" w:color="auto"/>
      </w:divBdr>
    </w:div>
    <w:div w:id="421755951">
      <w:bodyDiv w:val="1"/>
      <w:marLeft w:val="0"/>
      <w:marRight w:val="0"/>
      <w:marTop w:val="0"/>
      <w:marBottom w:val="0"/>
      <w:divBdr>
        <w:top w:val="none" w:sz="0" w:space="0" w:color="auto"/>
        <w:left w:val="none" w:sz="0" w:space="0" w:color="auto"/>
        <w:bottom w:val="none" w:sz="0" w:space="0" w:color="auto"/>
        <w:right w:val="none" w:sz="0" w:space="0" w:color="auto"/>
      </w:divBdr>
    </w:div>
    <w:div w:id="421797511">
      <w:bodyDiv w:val="1"/>
      <w:marLeft w:val="0"/>
      <w:marRight w:val="0"/>
      <w:marTop w:val="0"/>
      <w:marBottom w:val="0"/>
      <w:divBdr>
        <w:top w:val="none" w:sz="0" w:space="0" w:color="auto"/>
        <w:left w:val="none" w:sz="0" w:space="0" w:color="auto"/>
        <w:bottom w:val="none" w:sz="0" w:space="0" w:color="auto"/>
        <w:right w:val="none" w:sz="0" w:space="0" w:color="auto"/>
      </w:divBdr>
    </w:div>
    <w:div w:id="421879885">
      <w:bodyDiv w:val="1"/>
      <w:marLeft w:val="0"/>
      <w:marRight w:val="0"/>
      <w:marTop w:val="0"/>
      <w:marBottom w:val="0"/>
      <w:divBdr>
        <w:top w:val="none" w:sz="0" w:space="0" w:color="auto"/>
        <w:left w:val="none" w:sz="0" w:space="0" w:color="auto"/>
        <w:bottom w:val="none" w:sz="0" w:space="0" w:color="auto"/>
        <w:right w:val="none" w:sz="0" w:space="0" w:color="auto"/>
      </w:divBdr>
    </w:div>
    <w:div w:id="421922098">
      <w:bodyDiv w:val="1"/>
      <w:marLeft w:val="0"/>
      <w:marRight w:val="0"/>
      <w:marTop w:val="0"/>
      <w:marBottom w:val="0"/>
      <w:divBdr>
        <w:top w:val="none" w:sz="0" w:space="0" w:color="auto"/>
        <w:left w:val="none" w:sz="0" w:space="0" w:color="auto"/>
        <w:bottom w:val="none" w:sz="0" w:space="0" w:color="auto"/>
        <w:right w:val="none" w:sz="0" w:space="0" w:color="auto"/>
      </w:divBdr>
    </w:div>
    <w:div w:id="421923242">
      <w:bodyDiv w:val="1"/>
      <w:marLeft w:val="0"/>
      <w:marRight w:val="0"/>
      <w:marTop w:val="0"/>
      <w:marBottom w:val="0"/>
      <w:divBdr>
        <w:top w:val="none" w:sz="0" w:space="0" w:color="auto"/>
        <w:left w:val="none" w:sz="0" w:space="0" w:color="auto"/>
        <w:bottom w:val="none" w:sz="0" w:space="0" w:color="auto"/>
        <w:right w:val="none" w:sz="0" w:space="0" w:color="auto"/>
      </w:divBdr>
    </w:div>
    <w:div w:id="421951401">
      <w:bodyDiv w:val="1"/>
      <w:marLeft w:val="0"/>
      <w:marRight w:val="0"/>
      <w:marTop w:val="0"/>
      <w:marBottom w:val="0"/>
      <w:divBdr>
        <w:top w:val="none" w:sz="0" w:space="0" w:color="auto"/>
        <w:left w:val="none" w:sz="0" w:space="0" w:color="auto"/>
        <w:bottom w:val="none" w:sz="0" w:space="0" w:color="auto"/>
        <w:right w:val="none" w:sz="0" w:space="0" w:color="auto"/>
      </w:divBdr>
    </w:div>
    <w:div w:id="421990842">
      <w:bodyDiv w:val="1"/>
      <w:marLeft w:val="0"/>
      <w:marRight w:val="0"/>
      <w:marTop w:val="0"/>
      <w:marBottom w:val="0"/>
      <w:divBdr>
        <w:top w:val="none" w:sz="0" w:space="0" w:color="auto"/>
        <w:left w:val="none" w:sz="0" w:space="0" w:color="auto"/>
        <w:bottom w:val="none" w:sz="0" w:space="0" w:color="auto"/>
        <w:right w:val="none" w:sz="0" w:space="0" w:color="auto"/>
      </w:divBdr>
    </w:div>
    <w:div w:id="422075081">
      <w:bodyDiv w:val="1"/>
      <w:marLeft w:val="0"/>
      <w:marRight w:val="0"/>
      <w:marTop w:val="0"/>
      <w:marBottom w:val="0"/>
      <w:divBdr>
        <w:top w:val="none" w:sz="0" w:space="0" w:color="auto"/>
        <w:left w:val="none" w:sz="0" w:space="0" w:color="auto"/>
        <w:bottom w:val="none" w:sz="0" w:space="0" w:color="auto"/>
        <w:right w:val="none" w:sz="0" w:space="0" w:color="auto"/>
      </w:divBdr>
    </w:div>
    <w:div w:id="422142192">
      <w:bodyDiv w:val="1"/>
      <w:marLeft w:val="0"/>
      <w:marRight w:val="0"/>
      <w:marTop w:val="0"/>
      <w:marBottom w:val="0"/>
      <w:divBdr>
        <w:top w:val="none" w:sz="0" w:space="0" w:color="auto"/>
        <w:left w:val="none" w:sz="0" w:space="0" w:color="auto"/>
        <w:bottom w:val="none" w:sz="0" w:space="0" w:color="auto"/>
        <w:right w:val="none" w:sz="0" w:space="0" w:color="auto"/>
      </w:divBdr>
    </w:div>
    <w:div w:id="422145665">
      <w:bodyDiv w:val="1"/>
      <w:marLeft w:val="0"/>
      <w:marRight w:val="0"/>
      <w:marTop w:val="0"/>
      <w:marBottom w:val="0"/>
      <w:divBdr>
        <w:top w:val="none" w:sz="0" w:space="0" w:color="auto"/>
        <w:left w:val="none" w:sz="0" w:space="0" w:color="auto"/>
        <w:bottom w:val="none" w:sz="0" w:space="0" w:color="auto"/>
        <w:right w:val="none" w:sz="0" w:space="0" w:color="auto"/>
      </w:divBdr>
    </w:div>
    <w:div w:id="422185697">
      <w:bodyDiv w:val="1"/>
      <w:marLeft w:val="0"/>
      <w:marRight w:val="0"/>
      <w:marTop w:val="0"/>
      <w:marBottom w:val="0"/>
      <w:divBdr>
        <w:top w:val="none" w:sz="0" w:space="0" w:color="auto"/>
        <w:left w:val="none" w:sz="0" w:space="0" w:color="auto"/>
        <w:bottom w:val="none" w:sz="0" w:space="0" w:color="auto"/>
        <w:right w:val="none" w:sz="0" w:space="0" w:color="auto"/>
      </w:divBdr>
    </w:div>
    <w:div w:id="422186526">
      <w:bodyDiv w:val="1"/>
      <w:marLeft w:val="0"/>
      <w:marRight w:val="0"/>
      <w:marTop w:val="0"/>
      <w:marBottom w:val="0"/>
      <w:divBdr>
        <w:top w:val="none" w:sz="0" w:space="0" w:color="auto"/>
        <w:left w:val="none" w:sz="0" w:space="0" w:color="auto"/>
        <w:bottom w:val="none" w:sz="0" w:space="0" w:color="auto"/>
        <w:right w:val="none" w:sz="0" w:space="0" w:color="auto"/>
      </w:divBdr>
    </w:div>
    <w:div w:id="422265280">
      <w:bodyDiv w:val="1"/>
      <w:marLeft w:val="0"/>
      <w:marRight w:val="0"/>
      <w:marTop w:val="0"/>
      <w:marBottom w:val="0"/>
      <w:divBdr>
        <w:top w:val="none" w:sz="0" w:space="0" w:color="auto"/>
        <w:left w:val="none" w:sz="0" w:space="0" w:color="auto"/>
        <w:bottom w:val="none" w:sz="0" w:space="0" w:color="auto"/>
        <w:right w:val="none" w:sz="0" w:space="0" w:color="auto"/>
      </w:divBdr>
    </w:div>
    <w:div w:id="422266442">
      <w:bodyDiv w:val="1"/>
      <w:marLeft w:val="0"/>
      <w:marRight w:val="0"/>
      <w:marTop w:val="0"/>
      <w:marBottom w:val="0"/>
      <w:divBdr>
        <w:top w:val="none" w:sz="0" w:space="0" w:color="auto"/>
        <w:left w:val="none" w:sz="0" w:space="0" w:color="auto"/>
        <w:bottom w:val="none" w:sz="0" w:space="0" w:color="auto"/>
        <w:right w:val="none" w:sz="0" w:space="0" w:color="auto"/>
      </w:divBdr>
    </w:div>
    <w:div w:id="422339708">
      <w:bodyDiv w:val="1"/>
      <w:marLeft w:val="0"/>
      <w:marRight w:val="0"/>
      <w:marTop w:val="0"/>
      <w:marBottom w:val="0"/>
      <w:divBdr>
        <w:top w:val="none" w:sz="0" w:space="0" w:color="auto"/>
        <w:left w:val="none" w:sz="0" w:space="0" w:color="auto"/>
        <w:bottom w:val="none" w:sz="0" w:space="0" w:color="auto"/>
        <w:right w:val="none" w:sz="0" w:space="0" w:color="auto"/>
      </w:divBdr>
    </w:div>
    <w:div w:id="422384999">
      <w:bodyDiv w:val="1"/>
      <w:marLeft w:val="0"/>
      <w:marRight w:val="0"/>
      <w:marTop w:val="0"/>
      <w:marBottom w:val="0"/>
      <w:divBdr>
        <w:top w:val="none" w:sz="0" w:space="0" w:color="auto"/>
        <w:left w:val="none" w:sz="0" w:space="0" w:color="auto"/>
        <w:bottom w:val="none" w:sz="0" w:space="0" w:color="auto"/>
        <w:right w:val="none" w:sz="0" w:space="0" w:color="auto"/>
      </w:divBdr>
    </w:div>
    <w:div w:id="422456088">
      <w:bodyDiv w:val="1"/>
      <w:marLeft w:val="0"/>
      <w:marRight w:val="0"/>
      <w:marTop w:val="0"/>
      <w:marBottom w:val="0"/>
      <w:divBdr>
        <w:top w:val="none" w:sz="0" w:space="0" w:color="auto"/>
        <w:left w:val="none" w:sz="0" w:space="0" w:color="auto"/>
        <w:bottom w:val="none" w:sz="0" w:space="0" w:color="auto"/>
        <w:right w:val="none" w:sz="0" w:space="0" w:color="auto"/>
      </w:divBdr>
    </w:div>
    <w:div w:id="422531752">
      <w:bodyDiv w:val="1"/>
      <w:marLeft w:val="0"/>
      <w:marRight w:val="0"/>
      <w:marTop w:val="0"/>
      <w:marBottom w:val="0"/>
      <w:divBdr>
        <w:top w:val="none" w:sz="0" w:space="0" w:color="auto"/>
        <w:left w:val="none" w:sz="0" w:space="0" w:color="auto"/>
        <w:bottom w:val="none" w:sz="0" w:space="0" w:color="auto"/>
        <w:right w:val="none" w:sz="0" w:space="0" w:color="auto"/>
      </w:divBdr>
    </w:div>
    <w:div w:id="422578138">
      <w:bodyDiv w:val="1"/>
      <w:marLeft w:val="0"/>
      <w:marRight w:val="0"/>
      <w:marTop w:val="0"/>
      <w:marBottom w:val="0"/>
      <w:divBdr>
        <w:top w:val="none" w:sz="0" w:space="0" w:color="auto"/>
        <w:left w:val="none" w:sz="0" w:space="0" w:color="auto"/>
        <w:bottom w:val="none" w:sz="0" w:space="0" w:color="auto"/>
        <w:right w:val="none" w:sz="0" w:space="0" w:color="auto"/>
      </w:divBdr>
    </w:div>
    <w:div w:id="422729041">
      <w:bodyDiv w:val="1"/>
      <w:marLeft w:val="0"/>
      <w:marRight w:val="0"/>
      <w:marTop w:val="0"/>
      <w:marBottom w:val="0"/>
      <w:divBdr>
        <w:top w:val="none" w:sz="0" w:space="0" w:color="auto"/>
        <w:left w:val="none" w:sz="0" w:space="0" w:color="auto"/>
        <w:bottom w:val="none" w:sz="0" w:space="0" w:color="auto"/>
        <w:right w:val="none" w:sz="0" w:space="0" w:color="auto"/>
      </w:divBdr>
    </w:div>
    <w:div w:id="422730338">
      <w:bodyDiv w:val="1"/>
      <w:marLeft w:val="0"/>
      <w:marRight w:val="0"/>
      <w:marTop w:val="0"/>
      <w:marBottom w:val="0"/>
      <w:divBdr>
        <w:top w:val="none" w:sz="0" w:space="0" w:color="auto"/>
        <w:left w:val="none" w:sz="0" w:space="0" w:color="auto"/>
        <w:bottom w:val="none" w:sz="0" w:space="0" w:color="auto"/>
        <w:right w:val="none" w:sz="0" w:space="0" w:color="auto"/>
      </w:divBdr>
    </w:div>
    <w:div w:id="422797995">
      <w:bodyDiv w:val="1"/>
      <w:marLeft w:val="0"/>
      <w:marRight w:val="0"/>
      <w:marTop w:val="0"/>
      <w:marBottom w:val="0"/>
      <w:divBdr>
        <w:top w:val="none" w:sz="0" w:space="0" w:color="auto"/>
        <w:left w:val="none" w:sz="0" w:space="0" w:color="auto"/>
        <w:bottom w:val="none" w:sz="0" w:space="0" w:color="auto"/>
        <w:right w:val="none" w:sz="0" w:space="0" w:color="auto"/>
      </w:divBdr>
    </w:div>
    <w:div w:id="422798535">
      <w:bodyDiv w:val="1"/>
      <w:marLeft w:val="0"/>
      <w:marRight w:val="0"/>
      <w:marTop w:val="0"/>
      <w:marBottom w:val="0"/>
      <w:divBdr>
        <w:top w:val="none" w:sz="0" w:space="0" w:color="auto"/>
        <w:left w:val="none" w:sz="0" w:space="0" w:color="auto"/>
        <w:bottom w:val="none" w:sz="0" w:space="0" w:color="auto"/>
        <w:right w:val="none" w:sz="0" w:space="0" w:color="auto"/>
      </w:divBdr>
    </w:div>
    <w:div w:id="422802942">
      <w:bodyDiv w:val="1"/>
      <w:marLeft w:val="0"/>
      <w:marRight w:val="0"/>
      <w:marTop w:val="0"/>
      <w:marBottom w:val="0"/>
      <w:divBdr>
        <w:top w:val="none" w:sz="0" w:space="0" w:color="auto"/>
        <w:left w:val="none" w:sz="0" w:space="0" w:color="auto"/>
        <w:bottom w:val="none" w:sz="0" w:space="0" w:color="auto"/>
        <w:right w:val="none" w:sz="0" w:space="0" w:color="auto"/>
      </w:divBdr>
    </w:div>
    <w:div w:id="422842118">
      <w:bodyDiv w:val="1"/>
      <w:marLeft w:val="0"/>
      <w:marRight w:val="0"/>
      <w:marTop w:val="0"/>
      <w:marBottom w:val="0"/>
      <w:divBdr>
        <w:top w:val="none" w:sz="0" w:space="0" w:color="auto"/>
        <w:left w:val="none" w:sz="0" w:space="0" w:color="auto"/>
        <w:bottom w:val="none" w:sz="0" w:space="0" w:color="auto"/>
        <w:right w:val="none" w:sz="0" w:space="0" w:color="auto"/>
      </w:divBdr>
    </w:div>
    <w:div w:id="422842295">
      <w:bodyDiv w:val="1"/>
      <w:marLeft w:val="0"/>
      <w:marRight w:val="0"/>
      <w:marTop w:val="0"/>
      <w:marBottom w:val="0"/>
      <w:divBdr>
        <w:top w:val="none" w:sz="0" w:space="0" w:color="auto"/>
        <w:left w:val="none" w:sz="0" w:space="0" w:color="auto"/>
        <w:bottom w:val="none" w:sz="0" w:space="0" w:color="auto"/>
        <w:right w:val="none" w:sz="0" w:space="0" w:color="auto"/>
      </w:divBdr>
    </w:div>
    <w:div w:id="422998699">
      <w:bodyDiv w:val="1"/>
      <w:marLeft w:val="0"/>
      <w:marRight w:val="0"/>
      <w:marTop w:val="0"/>
      <w:marBottom w:val="0"/>
      <w:divBdr>
        <w:top w:val="none" w:sz="0" w:space="0" w:color="auto"/>
        <w:left w:val="none" w:sz="0" w:space="0" w:color="auto"/>
        <w:bottom w:val="none" w:sz="0" w:space="0" w:color="auto"/>
        <w:right w:val="none" w:sz="0" w:space="0" w:color="auto"/>
      </w:divBdr>
    </w:div>
    <w:div w:id="423034987">
      <w:bodyDiv w:val="1"/>
      <w:marLeft w:val="0"/>
      <w:marRight w:val="0"/>
      <w:marTop w:val="0"/>
      <w:marBottom w:val="0"/>
      <w:divBdr>
        <w:top w:val="none" w:sz="0" w:space="0" w:color="auto"/>
        <w:left w:val="none" w:sz="0" w:space="0" w:color="auto"/>
        <w:bottom w:val="none" w:sz="0" w:space="0" w:color="auto"/>
        <w:right w:val="none" w:sz="0" w:space="0" w:color="auto"/>
      </w:divBdr>
    </w:div>
    <w:div w:id="423040066">
      <w:bodyDiv w:val="1"/>
      <w:marLeft w:val="0"/>
      <w:marRight w:val="0"/>
      <w:marTop w:val="0"/>
      <w:marBottom w:val="0"/>
      <w:divBdr>
        <w:top w:val="none" w:sz="0" w:space="0" w:color="auto"/>
        <w:left w:val="none" w:sz="0" w:space="0" w:color="auto"/>
        <w:bottom w:val="none" w:sz="0" w:space="0" w:color="auto"/>
        <w:right w:val="none" w:sz="0" w:space="0" w:color="auto"/>
      </w:divBdr>
    </w:div>
    <w:div w:id="423040176">
      <w:bodyDiv w:val="1"/>
      <w:marLeft w:val="0"/>
      <w:marRight w:val="0"/>
      <w:marTop w:val="0"/>
      <w:marBottom w:val="0"/>
      <w:divBdr>
        <w:top w:val="none" w:sz="0" w:space="0" w:color="auto"/>
        <w:left w:val="none" w:sz="0" w:space="0" w:color="auto"/>
        <w:bottom w:val="none" w:sz="0" w:space="0" w:color="auto"/>
        <w:right w:val="none" w:sz="0" w:space="0" w:color="auto"/>
      </w:divBdr>
    </w:div>
    <w:div w:id="423111929">
      <w:bodyDiv w:val="1"/>
      <w:marLeft w:val="0"/>
      <w:marRight w:val="0"/>
      <w:marTop w:val="0"/>
      <w:marBottom w:val="0"/>
      <w:divBdr>
        <w:top w:val="none" w:sz="0" w:space="0" w:color="auto"/>
        <w:left w:val="none" w:sz="0" w:space="0" w:color="auto"/>
        <w:bottom w:val="none" w:sz="0" w:space="0" w:color="auto"/>
        <w:right w:val="none" w:sz="0" w:space="0" w:color="auto"/>
      </w:divBdr>
    </w:div>
    <w:div w:id="423233154">
      <w:bodyDiv w:val="1"/>
      <w:marLeft w:val="0"/>
      <w:marRight w:val="0"/>
      <w:marTop w:val="0"/>
      <w:marBottom w:val="0"/>
      <w:divBdr>
        <w:top w:val="none" w:sz="0" w:space="0" w:color="auto"/>
        <w:left w:val="none" w:sz="0" w:space="0" w:color="auto"/>
        <w:bottom w:val="none" w:sz="0" w:space="0" w:color="auto"/>
        <w:right w:val="none" w:sz="0" w:space="0" w:color="auto"/>
      </w:divBdr>
    </w:div>
    <w:div w:id="423258775">
      <w:bodyDiv w:val="1"/>
      <w:marLeft w:val="0"/>
      <w:marRight w:val="0"/>
      <w:marTop w:val="0"/>
      <w:marBottom w:val="0"/>
      <w:divBdr>
        <w:top w:val="none" w:sz="0" w:space="0" w:color="auto"/>
        <w:left w:val="none" w:sz="0" w:space="0" w:color="auto"/>
        <w:bottom w:val="none" w:sz="0" w:space="0" w:color="auto"/>
        <w:right w:val="none" w:sz="0" w:space="0" w:color="auto"/>
      </w:divBdr>
    </w:div>
    <w:div w:id="423303245">
      <w:bodyDiv w:val="1"/>
      <w:marLeft w:val="0"/>
      <w:marRight w:val="0"/>
      <w:marTop w:val="0"/>
      <w:marBottom w:val="0"/>
      <w:divBdr>
        <w:top w:val="none" w:sz="0" w:space="0" w:color="auto"/>
        <w:left w:val="none" w:sz="0" w:space="0" w:color="auto"/>
        <w:bottom w:val="none" w:sz="0" w:space="0" w:color="auto"/>
        <w:right w:val="none" w:sz="0" w:space="0" w:color="auto"/>
      </w:divBdr>
    </w:div>
    <w:div w:id="423575418">
      <w:bodyDiv w:val="1"/>
      <w:marLeft w:val="0"/>
      <w:marRight w:val="0"/>
      <w:marTop w:val="0"/>
      <w:marBottom w:val="0"/>
      <w:divBdr>
        <w:top w:val="none" w:sz="0" w:space="0" w:color="auto"/>
        <w:left w:val="none" w:sz="0" w:space="0" w:color="auto"/>
        <w:bottom w:val="none" w:sz="0" w:space="0" w:color="auto"/>
        <w:right w:val="none" w:sz="0" w:space="0" w:color="auto"/>
      </w:divBdr>
    </w:div>
    <w:div w:id="423650890">
      <w:bodyDiv w:val="1"/>
      <w:marLeft w:val="0"/>
      <w:marRight w:val="0"/>
      <w:marTop w:val="0"/>
      <w:marBottom w:val="0"/>
      <w:divBdr>
        <w:top w:val="none" w:sz="0" w:space="0" w:color="auto"/>
        <w:left w:val="none" w:sz="0" w:space="0" w:color="auto"/>
        <w:bottom w:val="none" w:sz="0" w:space="0" w:color="auto"/>
        <w:right w:val="none" w:sz="0" w:space="0" w:color="auto"/>
      </w:divBdr>
    </w:div>
    <w:div w:id="423722726">
      <w:bodyDiv w:val="1"/>
      <w:marLeft w:val="0"/>
      <w:marRight w:val="0"/>
      <w:marTop w:val="0"/>
      <w:marBottom w:val="0"/>
      <w:divBdr>
        <w:top w:val="none" w:sz="0" w:space="0" w:color="auto"/>
        <w:left w:val="none" w:sz="0" w:space="0" w:color="auto"/>
        <w:bottom w:val="none" w:sz="0" w:space="0" w:color="auto"/>
        <w:right w:val="none" w:sz="0" w:space="0" w:color="auto"/>
      </w:divBdr>
    </w:div>
    <w:div w:id="423763194">
      <w:bodyDiv w:val="1"/>
      <w:marLeft w:val="0"/>
      <w:marRight w:val="0"/>
      <w:marTop w:val="0"/>
      <w:marBottom w:val="0"/>
      <w:divBdr>
        <w:top w:val="none" w:sz="0" w:space="0" w:color="auto"/>
        <w:left w:val="none" w:sz="0" w:space="0" w:color="auto"/>
        <w:bottom w:val="none" w:sz="0" w:space="0" w:color="auto"/>
        <w:right w:val="none" w:sz="0" w:space="0" w:color="auto"/>
      </w:divBdr>
    </w:div>
    <w:div w:id="423915457">
      <w:bodyDiv w:val="1"/>
      <w:marLeft w:val="0"/>
      <w:marRight w:val="0"/>
      <w:marTop w:val="0"/>
      <w:marBottom w:val="0"/>
      <w:divBdr>
        <w:top w:val="none" w:sz="0" w:space="0" w:color="auto"/>
        <w:left w:val="none" w:sz="0" w:space="0" w:color="auto"/>
        <w:bottom w:val="none" w:sz="0" w:space="0" w:color="auto"/>
        <w:right w:val="none" w:sz="0" w:space="0" w:color="auto"/>
      </w:divBdr>
    </w:div>
    <w:div w:id="423956184">
      <w:bodyDiv w:val="1"/>
      <w:marLeft w:val="0"/>
      <w:marRight w:val="0"/>
      <w:marTop w:val="0"/>
      <w:marBottom w:val="0"/>
      <w:divBdr>
        <w:top w:val="none" w:sz="0" w:space="0" w:color="auto"/>
        <w:left w:val="none" w:sz="0" w:space="0" w:color="auto"/>
        <w:bottom w:val="none" w:sz="0" w:space="0" w:color="auto"/>
        <w:right w:val="none" w:sz="0" w:space="0" w:color="auto"/>
      </w:divBdr>
    </w:div>
    <w:div w:id="423960535">
      <w:bodyDiv w:val="1"/>
      <w:marLeft w:val="0"/>
      <w:marRight w:val="0"/>
      <w:marTop w:val="0"/>
      <w:marBottom w:val="0"/>
      <w:divBdr>
        <w:top w:val="none" w:sz="0" w:space="0" w:color="auto"/>
        <w:left w:val="none" w:sz="0" w:space="0" w:color="auto"/>
        <w:bottom w:val="none" w:sz="0" w:space="0" w:color="auto"/>
        <w:right w:val="none" w:sz="0" w:space="0" w:color="auto"/>
      </w:divBdr>
    </w:div>
    <w:div w:id="424034592">
      <w:bodyDiv w:val="1"/>
      <w:marLeft w:val="0"/>
      <w:marRight w:val="0"/>
      <w:marTop w:val="0"/>
      <w:marBottom w:val="0"/>
      <w:divBdr>
        <w:top w:val="none" w:sz="0" w:space="0" w:color="auto"/>
        <w:left w:val="none" w:sz="0" w:space="0" w:color="auto"/>
        <w:bottom w:val="none" w:sz="0" w:space="0" w:color="auto"/>
        <w:right w:val="none" w:sz="0" w:space="0" w:color="auto"/>
      </w:divBdr>
    </w:div>
    <w:div w:id="424034642">
      <w:bodyDiv w:val="1"/>
      <w:marLeft w:val="0"/>
      <w:marRight w:val="0"/>
      <w:marTop w:val="0"/>
      <w:marBottom w:val="0"/>
      <w:divBdr>
        <w:top w:val="none" w:sz="0" w:space="0" w:color="auto"/>
        <w:left w:val="none" w:sz="0" w:space="0" w:color="auto"/>
        <w:bottom w:val="none" w:sz="0" w:space="0" w:color="auto"/>
        <w:right w:val="none" w:sz="0" w:space="0" w:color="auto"/>
      </w:divBdr>
    </w:div>
    <w:div w:id="424035533">
      <w:bodyDiv w:val="1"/>
      <w:marLeft w:val="0"/>
      <w:marRight w:val="0"/>
      <w:marTop w:val="0"/>
      <w:marBottom w:val="0"/>
      <w:divBdr>
        <w:top w:val="none" w:sz="0" w:space="0" w:color="auto"/>
        <w:left w:val="none" w:sz="0" w:space="0" w:color="auto"/>
        <w:bottom w:val="none" w:sz="0" w:space="0" w:color="auto"/>
        <w:right w:val="none" w:sz="0" w:space="0" w:color="auto"/>
      </w:divBdr>
    </w:div>
    <w:div w:id="424036592">
      <w:bodyDiv w:val="1"/>
      <w:marLeft w:val="0"/>
      <w:marRight w:val="0"/>
      <w:marTop w:val="0"/>
      <w:marBottom w:val="0"/>
      <w:divBdr>
        <w:top w:val="none" w:sz="0" w:space="0" w:color="auto"/>
        <w:left w:val="none" w:sz="0" w:space="0" w:color="auto"/>
        <w:bottom w:val="none" w:sz="0" w:space="0" w:color="auto"/>
        <w:right w:val="none" w:sz="0" w:space="0" w:color="auto"/>
      </w:divBdr>
    </w:div>
    <w:div w:id="424039023">
      <w:bodyDiv w:val="1"/>
      <w:marLeft w:val="0"/>
      <w:marRight w:val="0"/>
      <w:marTop w:val="0"/>
      <w:marBottom w:val="0"/>
      <w:divBdr>
        <w:top w:val="none" w:sz="0" w:space="0" w:color="auto"/>
        <w:left w:val="none" w:sz="0" w:space="0" w:color="auto"/>
        <w:bottom w:val="none" w:sz="0" w:space="0" w:color="auto"/>
        <w:right w:val="none" w:sz="0" w:space="0" w:color="auto"/>
      </w:divBdr>
    </w:div>
    <w:div w:id="424107088">
      <w:bodyDiv w:val="1"/>
      <w:marLeft w:val="0"/>
      <w:marRight w:val="0"/>
      <w:marTop w:val="0"/>
      <w:marBottom w:val="0"/>
      <w:divBdr>
        <w:top w:val="none" w:sz="0" w:space="0" w:color="auto"/>
        <w:left w:val="none" w:sz="0" w:space="0" w:color="auto"/>
        <w:bottom w:val="none" w:sz="0" w:space="0" w:color="auto"/>
        <w:right w:val="none" w:sz="0" w:space="0" w:color="auto"/>
      </w:divBdr>
    </w:div>
    <w:div w:id="424107827">
      <w:bodyDiv w:val="1"/>
      <w:marLeft w:val="0"/>
      <w:marRight w:val="0"/>
      <w:marTop w:val="0"/>
      <w:marBottom w:val="0"/>
      <w:divBdr>
        <w:top w:val="none" w:sz="0" w:space="0" w:color="auto"/>
        <w:left w:val="none" w:sz="0" w:space="0" w:color="auto"/>
        <w:bottom w:val="none" w:sz="0" w:space="0" w:color="auto"/>
        <w:right w:val="none" w:sz="0" w:space="0" w:color="auto"/>
      </w:divBdr>
    </w:div>
    <w:div w:id="424114801">
      <w:bodyDiv w:val="1"/>
      <w:marLeft w:val="0"/>
      <w:marRight w:val="0"/>
      <w:marTop w:val="0"/>
      <w:marBottom w:val="0"/>
      <w:divBdr>
        <w:top w:val="none" w:sz="0" w:space="0" w:color="auto"/>
        <w:left w:val="none" w:sz="0" w:space="0" w:color="auto"/>
        <w:bottom w:val="none" w:sz="0" w:space="0" w:color="auto"/>
        <w:right w:val="none" w:sz="0" w:space="0" w:color="auto"/>
      </w:divBdr>
    </w:div>
    <w:div w:id="424115115">
      <w:bodyDiv w:val="1"/>
      <w:marLeft w:val="0"/>
      <w:marRight w:val="0"/>
      <w:marTop w:val="0"/>
      <w:marBottom w:val="0"/>
      <w:divBdr>
        <w:top w:val="none" w:sz="0" w:space="0" w:color="auto"/>
        <w:left w:val="none" w:sz="0" w:space="0" w:color="auto"/>
        <w:bottom w:val="none" w:sz="0" w:space="0" w:color="auto"/>
        <w:right w:val="none" w:sz="0" w:space="0" w:color="auto"/>
      </w:divBdr>
    </w:div>
    <w:div w:id="424156670">
      <w:bodyDiv w:val="1"/>
      <w:marLeft w:val="0"/>
      <w:marRight w:val="0"/>
      <w:marTop w:val="0"/>
      <w:marBottom w:val="0"/>
      <w:divBdr>
        <w:top w:val="none" w:sz="0" w:space="0" w:color="auto"/>
        <w:left w:val="none" w:sz="0" w:space="0" w:color="auto"/>
        <w:bottom w:val="none" w:sz="0" w:space="0" w:color="auto"/>
        <w:right w:val="none" w:sz="0" w:space="0" w:color="auto"/>
      </w:divBdr>
    </w:div>
    <w:div w:id="424226248">
      <w:bodyDiv w:val="1"/>
      <w:marLeft w:val="0"/>
      <w:marRight w:val="0"/>
      <w:marTop w:val="0"/>
      <w:marBottom w:val="0"/>
      <w:divBdr>
        <w:top w:val="none" w:sz="0" w:space="0" w:color="auto"/>
        <w:left w:val="none" w:sz="0" w:space="0" w:color="auto"/>
        <w:bottom w:val="none" w:sz="0" w:space="0" w:color="auto"/>
        <w:right w:val="none" w:sz="0" w:space="0" w:color="auto"/>
      </w:divBdr>
    </w:div>
    <w:div w:id="424230802">
      <w:bodyDiv w:val="1"/>
      <w:marLeft w:val="0"/>
      <w:marRight w:val="0"/>
      <w:marTop w:val="0"/>
      <w:marBottom w:val="0"/>
      <w:divBdr>
        <w:top w:val="none" w:sz="0" w:space="0" w:color="auto"/>
        <w:left w:val="none" w:sz="0" w:space="0" w:color="auto"/>
        <w:bottom w:val="none" w:sz="0" w:space="0" w:color="auto"/>
        <w:right w:val="none" w:sz="0" w:space="0" w:color="auto"/>
      </w:divBdr>
    </w:div>
    <w:div w:id="424304000">
      <w:bodyDiv w:val="1"/>
      <w:marLeft w:val="0"/>
      <w:marRight w:val="0"/>
      <w:marTop w:val="0"/>
      <w:marBottom w:val="0"/>
      <w:divBdr>
        <w:top w:val="none" w:sz="0" w:space="0" w:color="auto"/>
        <w:left w:val="none" w:sz="0" w:space="0" w:color="auto"/>
        <w:bottom w:val="none" w:sz="0" w:space="0" w:color="auto"/>
        <w:right w:val="none" w:sz="0" w:space="0" w:color="auto"/>
      </w:divBdr>
    </w:div>
    <w:div w:id="424308727">
      <w:bodyDiv w:val="1"/>
      <w:marLeft w:val="0"/>
      <w:marRight w:val="0"/>
      <w:marTop w:val="0"/>
      <w:marBottom w:val="0"/>
      <w:divBdr>
        <w:top w:val="none" w:sz="0" w:space="0" w:color="auto"/>
        <w:left w:val="none" w:sz="0" w:space="0" w:color="auto"/>
        <w:bottom w:val="none" w:sz="0" w:space="0" w:color="auto"/>
        <w:right w:val="none" w:sz="0" w:space="0" w:color="auto"/>
      </w:divBdr>
    </w:div>
    <w:div w:id="424348252">
      <w:bodyDiv w:val="1"/>
      <w:marLeft w:val="0"/>
      <w:marRight w:val="0"/>
      <w:marTop w:val="0"/>
      <w:marBottom w:val="0"/>
      <w:divBdr>
        <w:top w:val="none" w:sz="0" w:space="0" w:color="auto"/>
        <w:left w:val="none" w:sz="0" w:space="0" w:color="auto"/>
        <w:bottom w:val="none" w:sz="0" w:space="0" w:color="auto"/>
        <w:right w:val="none" w:sz="0" w:space="0" w:color="auto"/>
      </w:divBdr>
    </w:div>
    <w:div w:id="424420786">
      <w:bodyDiv w:val="1"/>
      <w:marLeft w:val="0"/>
      <w:marRight w:val="0"/>
      <w:marTop w:val="0"/>
      <w:marBottom w:val="0"/>
      <w:divBdr>
        <w:top w:val="none" w:sz="0" w:space="0" w:color="auto"/>
        <w:left w:val="none" w:sz="0" w:space="0" w:color="auto"/>
        <w:bottom w:val="none" w:sz="0" w:space="0" w:color="auto"/>
        <w:right w:val="none" w:sz="0" w:space="0" w:color="auto"/>
      </w:divBdr>
    </w:div>
    <w:div w:id="424427186">
      <w:bodyDiv w:val="1"/>
      <w:marLeft w:val="0"/>
      <w:marRight w:val="0"/>
      <w:marTop w:val="0"/>
      <w:marBottom w:val="0"/>
      <w:divBdr>
        <w:top w:val="none" w:sz="0" w:space="0" w:color="auto"/>
        <w:left w:val="none" w:sz="0" w:space="0" w:color="auto"/>
        <w:bottom w:val="none" w:sz="0" w:space="0" w:color="auto"/>
        <w:right w:val="none" w:sz="0" w:space="0" w:color="auto"/>
      </w:divBdr>
    </w:div>
    <w:div w:id="424496885">
      <w:bodyDiv w:val="1"/>
      <w:marLeft w:val="0"/>
      <w:marRight w:val="0"/>
      <w:marTop w:val="0"/>
      <w:marBottom w:val="0"/>
      <w:divBdr>
        <w:top w:val="none" w:sz="0" w:space="0" w:color="auto"/>
        <w:left w:val="none" w:sz="0" w:space="0" w:color="auto"/>
        <w:bottom w:val="none" w:sz="0" w:space="0" w:color="auto"/>
        <w:right w:val="none" w:sz="0" w:space="0" w:color="auto"/>
      </w:divBdr>
    </w:div>
    <w:div w:id="424611852">
      <w:bodyDiv w:val="1"/>
      <w:marLeft w:val="0"/>
      <w:marRight w:val="0"/>
      <w:marTop w:val="0"/>
      <w:marBottom w:val="0"/>
      <w:divBdr>
        <w:top w:val="none" w:sz="0" w:space="0" w:color="auto"/>
        <w:left w:val="none" w:sz="0" w:space="0" w:color="auto"/>
        <w:bottom w:val="none" w:sz="0" w:space="0" w:color="auto"/>
        <w:right w:val="none" w:sz="0" w:space="0" w:color="auto"/>
      </w:divBdr>
    </w:div>
    <w:div w:id="424620496">
      <w:bodyDiv w:val="1"/>
      <w:marLeft w:val="0"/>
      <w:marRight w:val="0"/>
      <w:marTop w:val="0"/>
      <w:marBottom w:val="0"/>
      <w:divBdr>
        <w:top w:val="none" w:sz="0" w:space="0" w:color="auto"/>
        <w:left w:val="none" w:sz="0" w:space="0" w:color="auto"/>
        <w:bottom w:val="none" w:sz="0" w:space="0" w:color="auto"/>
        <w:right w:val="none" w:sz="0" w:space="0" w:color="auto"/>
      </w:divBdr>
    </w:div>
    <w:div w:id="424762738">
      <w:bodyDiv w:val="1"/>
      <w:marLeft w:val="0"/>
      <w:marRight w:val="0"/>
      <w:marTop w:val="0"/>
      <w:marBottom w:val="0"/>
      <w:divBdr>
        <w:top w:val="none" w:sz="0" w:space="0" w:color="auto"/>
        <w:left w:val="none" w:sz="0" w:space="0" w:color="auto"/>
        <w:bottom w:val="none" w:sz="0" w:space="0" w:color="auto"/>
        <w:right w:val="none" w:sz="0" w:space="0" w:color="auto"/>
      </w:divBdr>
    </w:div>
    <w:div w:id="424768439">
      <w:bodyDiv w:val="1"/>
      <w:marLeft w:val="0"/>
      <w:marRight w:val="0"/>
      <w:marTop w:val="0"/>
      <w:marBottom w:val="0"/>
      <w:divBdr>
        <w:top w:val="none" w:sz="0" w:space="0" w:color="auto"/>
        <w:left w:val="none" w:sz="0" w:space="0" w:color="auto"/>
        <w:bottom w:val="none" w:sz="0" w:space="0" w:color="auto"/>
        <w:right w:val="none" w:sz="0" w:space="0" w:color="auto"/>
      </w:divBdr>
    </w:div>
    <w:div w:id="424956843">
      <w:bodyDiv w:val="1"/>
      <w:marLeft w:val="0"/>
      <w:marRight w:val="0"/>
      <w:marTop w:val="0"/>
      <w:marBottom w:val="0"/>
      <w:divBdr>
        <w:top w:val="none" w:sz="0" w:space="0" w:color="auto"/>
        <w:left w:val="none" w:sz="0" w:space="0" w:color="auto"/>
        <w:bottom w:val="none" w:sz="0" w:space="0" w:color="auto"/>
        <w:right w:val="none" w:sz="0" w:space="0" w:color="auto"/>
      </w:divBdr>
    </w:div>
    <w:div w:id="424957931">
      <w:bodyDiv w:val="1"/>
      <w:marLeft w:val="0"/>
      <w:marRight w:val="0"/>
      <w:marTop w:val="0"/>
      <w:marBottom w:val="0"/>
      <w:divBdr>
        <w:top w:val="none" w:sz="0" w:space="0" w:color="auto"/>
        <w:left w:val="none" w:sz="0" w:space="0" w:color="auto"/>
        <w:bottom w:val="none" w:sz="0" w:space="0" w:color="auto"/>
        <w:right w:val="none" w:sz="0" w:space="0" w:color="auto"/>
      </w:divBdr>
    </w:div>
    <w:div w:id="424958230">
      <w:bodyDiv w:val="1"/>
      <w:marLeft w:val="0"/>
      <w:marRight w:val="0"/>
      <w:marTop w:val="0"/>
      <w:marBottom w:val="0"/>
      <w:divBdr>
        <w:top w:val="none" w:sz="0" w:space="0" w:color="auto"/>
        <w:left w:val="none" w:sz="0" w:space="0" w:color="auto"/>
        <w:bottom w:val="none" w:sz="0" w:space="0" w:color="auto"/>
        <w:right w:val="none" w:sz="0" w:space="0" w:color="auto"/>
      </w:divBdr>
    </w:div>
    <w:div w:id="424958652">
      <w:bodyDiv w:val="1"/>
      <w:marLeft w:val="0"/>
      <w:marRight w:val="0"/>
      <w:marTop w:val="0"/>
      <w:marBottom w:val="0"/>
      <w:divBdr>
        <w:top w:val="none" w:sz="0" w:space="0" w:color="auto"/>
        <w:left w:val="none" w:sz="0" w:space="0" w:color="auto"/>
        <w:bottom w:val="none" w:sz="0" w:space="0" w:color="auto"/>
        <w:right w:val="none" w:sz="0" w:space="0" w:color="auto"/>
      </w:divBdr>
    </w:div>
    <w:div w:id="425075843">
      <w:bodyDiv w:val="1"/>
      <w:marLeft w:val="0"/>
      <w:marRight w:val="0"/>
      <w:marTop w:val="0"/>
      <w:marBottom w:val="0"/>
      <w:divBdr>
        <w:top w:val="none" w:sz="0" w:space="0" w:color="auto"/>
        <w:left w:val="none" w:sz="0" w:space="0" w:color="auto"/>
        <w:bottom w:val="none" w:sz="0" w:space="0" w:color="auto"/>
        <w:right w:val="none" w:sz="0" w:space="0" w:color="auto"/>
      </w:divBdr>
    </w:div>
    <w:div w:id="425155280">
      <w:bodyDiv w:val="1"/>
      <w:marLeft w:val="0"/>
      <w:marRight w:val="0"/>
      <w:marTop w:val="0"/>
      <w:marBottom w:val="0"/>
      <w:divBdr>
        <w:top w:val="none" w:sz="0" w:space="0" w:color="auto"/>
        <w:left w:val="none" w:sz="0" w:space="0" w:color="auto"/>
        <w:bottom w:val="none" w:sz="0" w:space="0" w:color="auto"/>
        <w:right w:val="none" w:sz="0" w:space="0" w:color="auto"/>
      </w:divBdr>
    </w:div>
    <w:div w:id="425225176">
      <w:bodyDiv w:val="1"/>
      <w:marLeft w:val="0"/>
      <w:marRight w:val="0"/>
      <w:marTop w:val="0"/>
      <w:marBottom w:val="0"/>
      <w:divBdr>
        <w:top w:val="none" w:sz="0" w:space="0" w:color="auto"/>
        <w:left w:val="none" w:sz="0" w:space="0" w:color="auto"/>
        <w:bottom w:val="none" w:sz="0" w:space="0" w:color="auto"/>
        <w:right w:val="none" w:sz="0" w:space="0" w:color="auto"/>
      </w:divBdr>
    </w:div>
    <w:div w:id="425268353">
      <w:bodyDiv w:val="1"/>
      <w:marLeft w:val="0"/>
      <w:marRight w:val="0"/>
      <w:marTop w:val="0"/>
      <w:marBottom w:val="0"/>
      <w:divBdr>
        <w:top w:val="none" w:sz="0" w:space="0" w:color="auto"/>
        <w:left w:val="none" w:sz="0" w:space="0" w:color="auto"/>
        <w:bottom w:val="none" w:sz="0" w:space="0" w:color="auto"/>
        <w:right w:val="none" w:sz="0" w:space="0" w:color="auto"/>
      </w:divBdr>
    </w:div>
    <w:div w:id="425420528">
      <w:bodyDiv w:val="1"/>
      <w:marLeft w:val="0"/>
      <w:marRight w:val="0"/>
      <w:marTop w:val="0"/>
      <w:marBottom w:val="0"/>
      <w:divBdr>
        <w:top w:val="none" w:sz="0" w:space="0" w:color="auto"/>
        <w:left w:val="none" w:sz="0" w:space="0" w:color="auto"/>
        <w:bottom w:val="none" w:sz="0" w:space="0" w:color="auto"/>
        <w:right w:val="none" w:sz="0" w:space="0" w:color="auto"/>
      </w:divBdr>
    </w:div>
    <w:div w:id="425467069">
      <w:bodyDiv w:val="1"/>
      <w:marLeft w:val="0"/>
      <w:marRight w:val="0"/>
      <w:marTop w:val="0"/>
      <w:marBottom w:val="0"/>
      <w:divBdr>
        <w:top w:val="none" w:sz="0" w:space="0" w:color="auto"/>
        <w:left w:val="none" w:sz="0" w:space="0" w:color="auto"/>
        <w:bottom w:val="none" w:sz="0" w:space="0" w:color="auto"/>
        <w:right w:val="none" w:sz="0" w:space="0" w:color="auto"/>
      </w:divBdr>
    </w:div>
    <w:div w:id="425543469">
      <w:bodyDiv w:val="1"/>
      <w:marLeft w:val="0"/>
      <w:marRight w:val="0"/>
      <w:marTop w:val="0"/>
      <w:marBottom w:val="0"/>
      <w:divBdr>
        <w:top w:val="none" w:sz="0" w:space="0" w:color="auto"/>
        <w:left w:val="none" w:sz="0" w:space="0" w:color="auto"/>
        <w:bottom w:val="none" w:sz="0" w:space="0" w:color="auto"/>
        <w:right w:val="none" w:sz="0" w:space="0" w:color="auto"/>
      </w:divBdr>
    </w:div>
    <w:div w:id="425661797">
      <w:bodyDiv w:val="1"/>
      <w:marLeft w:val="0"/>
      <w:marRight w:val="0"/>
      <w:marTop w:val="0"/>
      <w:marBottom w:val="0"/>
      <w:divBdr>
        <w:top w:val="none" w:sz="0" w:space="0" w:color="auto"/>
        <w:left w:val="none" w:sz="0" w:space="0" w:color="auto"/>
        <w:bottom w:val="none" w:sz="0" w:space="0" w:color="auto"/>
        <w:right w:val="none" w:sz="0" w:space="0" w:color="auto"/>
      </w:divBdr>
    </w:div>
    <w:div w:id="425807712">
      <w:bodyDiv w:val="1"/>
      <w:marLeft w:val="0"/>
      <w:marRight w:val="0"/>
      <w:marTop w:val="0"/>
      <w:marBottom w:val="0"/>
      <w:divBdr>
        <w:top w:val="none" w:sz="0" w:space="0" w:color="auto"/>
        <w:left w:val="none" w:sz="0" w:space="0" w:color="auto"/>
        <w:bottom w:val="none" w:sz="0" w:space="0" w:color="auto"/>
        <w:right w:val="none" w:sz="0" w:space="0" w:color="auto"/>
      </w:divBdr>
    </w:div>
    <w:div w:id="425853623">
      <w:bodyDiv w:val="1"/>
      <w:marLeft w:val="0"/>
      <w:marRight w:val="0"/>
      <w:marTop w:val="0"/>
      <w:marBottom w:val="0"/>
      <w:divBdr>
        <w:top w:val="none" w:sz="0" w:space="0" w:color="auto"/>
        <w:left w:val="none" w:sz="0" w:space="0" w:color="auto"/>
        <w:bottom w:val="none" w:sz="0" w:space="0" w:color="auto"/>
        <w:right w:val="none" w:sz="0" w:space="0" w:color="auto"/>
      </w:divBdr>
    </w:div>
    <w:div w:id="425930001">
      <w:bodyDiv w:val="1"/>
      <w:marLeft w:val="0"/>
      <w:marRight w:val="0"/>
      <w:marTop w:val="0"/>
      <w:marBottom w:val="0"/>
      <w:divBdr>
        <w:top w:val="none" w:sz="0" w:space="0" w:color="auto"/>
        <w:left w:val="none" w:sz="0" w:space="0" w:color="auto"/>
        <w:bottom w:val="none" w:sz="0" w:space="0" w:color="auto"/>
        <w:right w:val="none" w:sz="0" w:space="0" w:color="auto"/>
      </w:divBdr>
    </w:div>
    <w:div w:id="425997545">
      <w:bodyDiv w:val="1"/>
      <w:marLeft w:val="0"/>
      <w:marRight w:val="0"/>
      <w:marTop w:val="0"/>
      <w:marBottom w:val="0"/>
      <w:divBdr>
        <w:top w:val="none" w:sz="0" w:space="0" w:color="auto"/>
        <w:left w:val="none" w:sz="0" w:space="0" w:color="auto"/>
        <w:bottom w:val="none" w:sz="0" w:space="0" w:color="auto"/>
        <w:right w:val="none" w:sz="0" w:space="0" w:color="auto"/>
      </w:divBdr>
    </w:div>
    <w:div w:id="426003497">
      <w:bodyDiv w:val="1"/>
      <w:marLeft w:val="0"/>
      <w:marRight w:val="0"/>
      <w:marTop w:val="0"/>
      <w:marBottom w:val="0"/>
      <w:divBdr>
        <w:top w:val="none" w:sz="0" w:space="0" w:color="auto"/>
        <w:left w:val="none" w:sz="0" w:space="0" w:color="auto"/>
        <w:bottom w:val="none" w:sz="0" w:space="0" w:color="auto"/>
        <w:right w:val="none" w:sz="0" w:space="0" w:color="auto"/>
      </w:divBdr>
    </w:div>
    <w:div w:id="426123368">
      <w:bodyDiv w:val="1"/>
      <w:marLeft w:val="0"/>
      <w:marRight w:val="0"/>
      <w:marTop w:val="0"/>
      <w:marBottom w:val="0"/>
      <w:divBdr>
        <w:top w:val="none" w:sz="0" w:space="0" w:color="auto"/>
        <w:left w:val="none" w:sz="0" w:space="0" w:color="auto"/>
        <w:bottom w:val="none" w:sz="0" w:space="0" w:color="auto"/>
        <w:right w:val="none" w:sz="0" w:space="0" w:color="auto"/>
      </w:divBdr>
    </w:div>
    <w:div w:id="426386321">
      <w:bodyDiv w:val="1"/>
      <w:marLeft w:val="0"/>
      <w:marRight w:val="0"/>
      <w:marTop w:val="0"/>
      <w:marBottom w:val="0"/>
      <w:divBdr>
        <w:top w:val="none" w:sz="0" w:space="0" w:color="auto"/>
        <w:left w:val="none" w:sz="0" w:space="0" w:color="auto"/>
        <w:bottom w:val="none" w:sz="0" w:space="0" w:color="auto"/>
        <w:right w:val="none" w:sz="0" w:space="0" w:color="auto"/>
      </w:divBdr>
    </w:div>
    <w:div w:id="426461596">
      <w:bodyDiv w:val="1"/>
      <w:marLeft w:val="0"/>
      <w:marRight w:val="0"/>
      <w:marTop w:val="0"/>
      <w:marBottom w:val="0"/>
      <w:divBdr>
        <w:top w:val="none" w:sz="0" w:space="0" w:color="auto"/>
        <w:left w:val="none" w:sz="0" w:space="0" w:color="auto"/>
        <w:bottom w:val="none" w:sz="0" w:space="0" w:color="auto"/>
        <w:right w:val="none" w:sz="0" w:space="0" w:color="auto"/>
      </w:divBdr>
    </w:div>
    <w:div w:id="426462813">
      <w:bodyDiv w:val="1"/>
      <w:marLeft w:val="0"/>
      <w:marRight w:val="0"/>
      <w:marTop w:val="0"/>
      <w:marBottom w:val="0"/>
      <w:divBdr>
        <w:top w:val="none" w:sz="0" w:space="0" w:color="auto"/>
        <w:left w:val="none" w:sz="0" w:space="0" w:color="auto"/>
        <w:bottom w:val="none" w:sz="0" w:space="0" w:color="auto"/>
        <w:right w:val="none" w:sz="0" w:space="0" w:color="auto"/>
      </w:divBdr>
    </w:div>
    <w:div w:id="426467527">
      <w:bodyDiv w:val="1"/>
      <w:marLeft w:val="0"/>
      <w:marRight w:val="0"/>
      <w:marTop w:val="0"/>
      <w:marBottom w:val="0"/>
      <w:divBdr>
        <w:top w:val="none" w:sz="0" w:space="0" w:color="auto"/>
        <w:left w:val="none" w:sz="0" w:space="0" w:color="auto"/>
        <w:bottom w:val="none" w:sz="0" w:space="0" w:color="auto"/>
        <w:right w:val="none" w:sz="0" w:space="0" w:color="auto"/>
      </w:divBdr>
    </w:div>
    <w:div w:id="426511208">
      <w:bodyDiv w:val="1"/>
      <w:marLeft w:val="0"/>
      <w:marRight w:val="0"/>
      <w:marTop w:val="0"/>
      <w:marBottom w:val="0"/>
      <w:divBdr>
        <w:top w:val="none" w:sz="0" w:space="0" w:color="auto"/>
        <w:left w:val="none" w:sz="0" w:space="0" w:color="auto"/>
        <w:bottom w:val="none" w:sz="0" w:space="0" w:color="auto"/>
        <w:right w:val="none" w:sz="0" w:space="0" w:color="auto"/>
      </w:divBdr>
    </w:div>
    <w:div w:id="426538305">
      <w:bodyDiv w:val="1"/>
      <w:marLeft w:val="0"/>
      <w:marRight w:val="0"/>
      <w:marTop w:val="0"/>
      <w:marBottom w:val="0"/>
      <w:divBdr>
        <w:top w:val="none" w:sz="0" w:space="0" w:color="auto"/>
        <w:left w:val="none" w:sz="0" w:space="0" w:color="auto"/>
        <w:bottom w:val="none" w:sz="0" w:space="0" w:color="auto"/>
        <w:right w:val="none" w:sz="0" w:space="0" w:color="auto"/>
      </w:divBdr>
    </w:div>
    <w:div w:id="426577666">
      <w:bodyDiv w:val="1"/>
      <w:marLeft w:val="0"/>
      <w:marRight w:val="0"/>
      <w:marTop w:val="0"/>
      <w:marBottom w:val="0"/>
      <w:divBdr>
        <w:top w:val="none" w:sz="0" w:space="0" w:color="auto"/>
        <w:left w:val="none" w:sz="0" w:space="0" w:color="auto"/>
        <w:bottom w:val="none" w:sz="0" w:space="0" w:color="auto"/>
        <w:right w:val="none" w:sz="0" w:space="0" w:color="auto"/>
      </w:divBdr>
    </w:div>
    <w:div w:id="426581735">
      <w:bodyDiv w:val="1"/>
      <w:marLeft w:val="0"/>
      <w:marRight w:val="0"/>
      <w:marTop w:val="0"/>
      <w:marBottom w:val="0"/>
      <w:divBdr>
        <w:top w:val="none" w:sz="0" w:space="0" w:color="auto"/>
        <w:left w:val="none" w:sz="0" w:space="0" w:color="auto"/>
        <w:bottom w:val="none" w:sz="0" w:space="0" w:color="auto"/>
        <w:right w:val="none" w:sz="0" w:space="0" w:color="auto"/>
      </w:divBdr>
    </w:div>
    <w:div w:id="426584279">
      <w:bodyDiv w:val="1"/>
      <w:marLeft w:val="0"/>
      <w:marRight w:val="0"/>
      <w:marTop w:val="0"/>
      <w:marBottom w:val="0"/>
      <w:divBdr>
        <w:top w:val="none" w:sz="0" w:space="0" w:color="auto"/>
        <w:left w:val="none" w:sz="0" w:space="0" w:color="auto"/>
        <w:bottom w:val="none" w:sz="0" w:space="0" w:color="auto"/>
        <w:right w:val="none" w:sz="0" w:space="0" w:color="auto"/>
      </w:divBdr>
    </w:div>
    <w:div w:id="426584320">
      <w:bodyDiv w:val="1"/>
      <w:marLeft w:val="0"/>
      <w:marRight w:val="0"/>
      <w:marTop w:val="0"/>
      <w:marBottom w:val="0"/>
      <w:divBdr>
        <w:top w:val="none" w:sz="0" w:space="0" w:color="auto"/>
        <w:left w:val="none" w:sz="0" w:space="0" w:color="auto"/>
        <w:bottom w:val="none" w:sz="0" w:space="0" w:color="auto"/>
        <w:right w:val="none" w:sz="0" w:space="0" w:color="auto"/>
      </w:divBdr>
    </w:div>
    <w:div w:id="426729936">
      <w:bodyDiv w:val="1"/>
      <w:marLeft w:val="0"/>
      <w:marRight w:val="0"/>
      <w:marTop w:val="0"/>
      <w:marBottom w:val="0"/>
      <w:divBdr>
        <w:top w:val="none" w:sz="0" w:space="0" w:color="auto"/>
        <w:left w:val="none" w:sz="0" w:space="0" w:color="auto"/>
        <w:bottom w:val="none" w:sz="0" w:space="0" w:color="auto"/>
        <w:right w:val="none" w:sz="0" w:space="0" w:color="auto"/>
      </w:divBdr>
    </w:div>
    <w:div w:id="426850804">
      <w:bodyDiv w:val="1"/>
      <w:marLeft w:val="0"/>
      <w:marRight w:val="0"/>
      <w:marTop w:val="0"/>
      <w:marBottom w:val="0"/>
      <w:divBdr>
        <w:top w:val="none" w:sz="0" w:space="0" w:color="auto"/>
        <w:left w:val="none" w:sz="0" w:space="0" w:color="auto"/>
        <w:bottom w:val="none" w:sz="0" w:space="0" w:color="auto"/>
        <w:right w:val="none" w:sz="0" w:space="0" w:color="auto"/>
      </w:divBdr>
    </w:div>
    <w:div w:id="426970395">
      <w:bodyDiv w:val="1"/>
      <w:marLeft w:val="0"/>
      <w:marRight w:val="0"/>
      <w:marTop w:val="0"/>
      <w:marBottom w:val="0"/>
      <w:divBdr>
        <w:top w:val="none" w:sz="0" w:space="0" w:color="auto"/>
        <w:left w:val="none" w:sz="0" w:space="0" w:color="auto"/>
        <w:bottom w:val="none" w:sz="0" w:space="0" w:color="auto"/>
        <w:right w:val="none" w:sz="0" w:space="0" w:color="auto"/>
      </w:divBdr>
    </w:div>
    <w:div w:id="426999041">
      <w:bodyDiv w:val="1"/>
      <w:marLeft w:val="0"/>
      <w:marRight w:val="0"/>
      <w:marTop w:val="0"/>
      <w:marBottom w:val="0"/>
      <w:divBdr>
        <w:top w:val="none" w:sz="0" w:space="0" w:color="auto"/>
        <w:left w:val="none" w:sz="0" w:space="0" w:color="auto"/>
        <w:bottom w:val="none" w:sz="0" w:space="0" w:color="auto"/>
        <w:right w:val="none" w:sz="0" w:space="0" w:color="auto"/>
      </w:divBdr>
    </w:div>
    <w:div w:id="427039764">
      <w:bodyDiv w:val="1"/>
      <w:marLeft w:val="0"/>
      <w:marRight w:val="0"/>
      <w:marTop w:val="0"/>
      <w:marBottom w:val="0"/>
      <w:divBdr>
        <w:top w:val="none" w:sz="0" w:space="0" w:color="auto"/>
        <w:left w:val="none" w:sz="0" w:space="0" w:color="auto"/>
        <w:bottom w:val="none" w:sz="0" w:space="0" w:color="auto"/>
        <w:right w:val="none" w:sz="0" w:space="0" w:color="auto"/>
      </w:divBdr>
    </w:div>
    <w:div w:id="427042729">
      <w:bodyDiv w:val="1"/>
      <w:marLeft w:val="0"/>
      <w:marRight w:val="0"/>
      <w:marTop w:val="0"/>
      <w:marBottom w:val="0"/>
      <w:divBdr>
        <w:top w:val="none" w:sz="0" w:space="0" w:color="auto"/>
        <w:left w:val="none" w:sz="0" w:space="0" w:color="auto"/>
        <w:bottom w:val="none" w:sz="0" w:space="0" w:color="auto"/>
        <w:right w:val="none" w:sz="0" w:space="0" w:color="auto"/>
      </w:divBdr>
    </w:div>
    <w:div w:id="427164806">
      <w:bodyDiv w:val="1"/>
      <w:marLeft w:val="0"/>
      <w:marRight w:val="0"/>
      <w:marTop w:val="0"/>
      <w:marBottom w:val="0"/>
      <w:divBdr>
        <w:top w:val="none" w:sz="0" w:space="0" w:color="auto"/>
        <w:left w:val="none" w:sz="0" w:space="0" w:color="auto"/>
        <w:bottom w:val="none" w:sz="0" w:space="0" w:color="auto"/>
        <w:right w:val="none" w:sz="0" w:space="0" w:color="auto"/>
      </w:divBdr>
    </w:div>
    <w:div w:id="427165386">
      <w:bodyDiv w:val="1"/>
      <w:marLeft w:val="0"/>
      <w:marRight w:val="0"/>
      <w:marTop w:val="0"/>
      <w:marBottom w:val="0"/>
      <w:divBdr>
        <w:top w:val="none" w:sz="0" w:space="0" w:color="auto"/>
        <w:left w:val="none" w:sz="0" w:space="0" w:color="auto"/>
        <w:bottom w:val="none" w:sz="0" w:space="0" w:color="auto"/>
        <w:right w:val="none" w:sz="0" w:space="0" w:color="auto"/>
      </w:divBdr>
    </w:div>
    <w:div w:id="427190015">
      <w:bodyDiv w:val="1"/>
      <w:marLeft w:val="0"/>
      <w:marRight w:val="0"/>
      <w:marTop w:val="0"/>
      <w:marBottom w:val="0"/>
      <w:divBdr>
        <w:top w:val="none" w:sz="0" w:space="0" w:color="auto"/>
        <w:left w:val="none" w:sz="0" w:space="0" w:color="auto"/>
        <w:bottom w:val="none" w:sz="0" w:space="0" w:color="auto"/>
        <w:right w:val="none" w:sz="0" w:space="0" w:color="auto"/>
      </w:divBdr>
    </w:div>
    <w:div w:id="427193848">
      <w:bodyDiv w:val="1"/>
      <w:marLeft w:val="0"/>
      <w:marRight w:val="0"/>
      <w:marTop w:val="0"/>
      <w:marBottom w:val="0"/>
      <w:divBdr>
        <w:top w:val="none" w:sz="0" w:space="0" w:color="auto"/>
        <w:left w:val="none" w:sz="0" w:space="0" w:color="auto"/>
        <w:bottom w:val="none" w:sz="0" w:space="0" w:color="auto"/>
        <w:right w:val="none" w:sz="0" w:space="0" w:color="auto"/>
      </w:divBdr>
    </w:div>
    <w:div w:id="427195447">
      <w:bodyDiv w:val="1"/>
      <w:marLeft w:val="0"/>
      <w:marRight w:val="0"/>
      <w:marTop w:val="0"/>
      <w:marBottom w:val="0"/>
      <w:divBdr>
        <w:top w:val="none" w:sz="0" w:space="0" w:color="auto"/>
        <w:left w:val="none" w:sz="0" w:space="0" w:color="auto"/>
        <w:bottom w:val="none" w:sz="0" w:space="0" w:color="auto"/>
        <w:right w:val="none" w:sz="0" w:space="0" w:color="auto"/>
      </w:divBdr>
    </w:div>
    <w:div w:id="427238477">
      <w:bodyDiv w:val="1"/>
      <w:marLeft w:val="0"/>
      <w:marRight w:val="0"/>
      <w:marTop w:val="0"/>
      <w:marBottom w:val="0"/>
      <w:divBdr>
        <w:top w:val="none" w:sz="0" w:space="0" w:color="auto"/>
        <w:left w:val="none" w:sz="0" w:space="0" w:color="auto"/>
        <w:bottom w:val="none" w:sz="0" w:space="0" w:color="auto"/>
        <w:right w:val="none" w:sz="0" w:space="0" w:color="auto"/>
      </w:divBdr>
    </w:div>
    <w:div w:id="427309762">
      <w:bodyDiv w:val="1"/>
      <w:marLeft w:val="0"/>
      <w:marRight w:val="0"/>
      <w:marTop w:val="0"/>
      <w:marBottom w:val="0"/>
      <w:divBdr>
        <w:top w:val="none" w:sz="0" w:space="0" w:color="auto"/>
        <w:left w:val="none" w:sz="0" w:space="0" w:color="auto"/>
        <w:bottom w:val="none" w:sz="0" w:space="0" w:color="auto"/>
        <w:right w:val="none" w:sz="0" w:space="0" w:color="auto"/>
      </w:divBdr>
    </w:div>
    <w:div w:id="427310855">
      <w:bodyDiv w:val="1"/>
      <w:marLeft w:val="0"/>
      <w:marRight w:val="0"/>
      <w:marTop w:val="0"/>
      <w:marBottom w:val="0"/>
      <w:divBdr>
        <w:top w:val="none" w:sz="0" w:space="0" w:color="auto"/>
        <w:left w:val="none" w:sz="0" w:space="0" w:color="auto"/>
        <w:bottom w:val="none" w:sz="0" w:space="0" w:color="auto"/>
        <w:right w:val="none" w:sz="0" w:space="0" w:color="auto"/>
      </w:divBdr>
    </w:div>
    <w:div w:id="427315522">
      <w:bodyDiv w:val="1"/>
      <w:marLeft w:val="0"/>
      <w:marRight w:val="0"/>
      <w:marTop w:val="0"/>
      <w:marBottom w:val="0"/>
      <w:divBdr>
        <w:top w:val="none" w:sz="0" w:space="0" w:color="auto"/>
        <w:left w:val="none" w:sz="0" w:space="0" w:color="auto"/>
        <w:bottom w:val="none" w:sz="0" w:space="0" w:color="auto"/>
        <w:right w:val="none" w:sz="0" w:space="0" w:color="auto"/>
      </w:divBdr>
    </w:div>
    <w:div w:id="427389890">
      <w:bodyDiv w:val="1"/>
      <w:marLeft w:val="0"/>
      <w:marRight w:val="0"/>
      <w:marTop w:val="0"/>
      <w:marBottom w:val="0"/>
      <w:divBdr>
        <w:top w:val="none" w:sz="0" w:space="0" w:color="auto"/>
        <w:left w:val="none" w:sz="0" w:space="0" w:color="auto"/>
        <w:bottom w:val="none" w:sz="0" w:space="0" w:color="auto"/>
        <w:right w:val="none" w:sz="0" w:space="0" w:color="auto"/>
      </w:divBdr>
    </w:div>
    <w:div w:id="427428451">
      <w:bodyDiv w:val="1"/>
      <w:marLeft w:val="0"/>
      <w:marRight w:val="0"/>
      <w:marTop w:val="0"/>
      <w:marBottom w:val="0"/>
      <w:divBdr>
        <w:top w:val="none" w:sz="0" w:space="0" w:color="auto"/>
        <w:left w:val="none" w:sz="0" w:space="0" w:color="auto"/>
        <w:bottom w:val="none" w:sz="0" w:space="0" w:color="auto"/>
        <w:right w:val="none" w:sz="0" w:space="0" w:color="auto"/>
      </w:divBdr>
    </w:div>
    <w:div w:id="427430933">
      <w:bodyDiv w:val="1"/>
      <w:marLeft w:val="0"/>
      <w:marRight w:val="0"/>
      <w:marTop w:val="0"/>
      <w:marBottom w:val="0"/>
      <w:divBdr>
        <w:top w:val="none" w:sz="0" w:space="0" w:color="auto"/>
        <w:left w:val="none" w:sz="0" w:space="0" w:color="auto"/>
        <w:bottom w:val="none" w:sz="0" w:space="0" w:color="auto"/>
        <w:right w:val="none" w:sz="0" w:space="0" w:color="auto"/>
      </w:divBdr>
    </w:div>
    <w:div w:id="427509538">
      <w:bodyDiv w:val="1"/>
      <w:marLeft w:val="0"/>
      <w:marRight w:val="0"/>
      <w:marTop w:val="0"/>
      <w:marBottom w:val="0"/>
      <w:divBdr>
        <w:top w:val="none" w:sz="0" w:space="0" w:color="auto"/>
        <w:left w:val="none" w:sz="0" w:space="0" w:color="auto"/>
        <w:bottom w:val="none" w:sz="0" w:space="0" w:color="auto"/>
        <w:right w:val="none" w:sz="0" w:space="0" w:color="auto"/>
      </w:divBdr>
    </w:div>
    <w:div w:id="427509662">
      <w:bodyDiv w:val="1"/>
      <w:marLeft w:val="0"/>
      <w:marRight w:val="0"/>
      <w:marTop w:val="0"/>
      <w:marBottom w:val="0"/>
      <w:divBdr>
        <w:top w:val="none" w:sz="0" w:space="0" w:color="auto"/>
        <w:left w:val="none" w:sz="0" w:space="0" w:color="auto"/>
        <w:bottom w:val="none" w:sz="0" w:space="0" w:color="auto"/>
        <w:right w:val="none" w:sz="0" w:space="0" w:color="auto"/>
      </w:divBdr>
    </w:div>
    <w:div w:id="427586117">
      <w:bodyDiv w:val="1"/>
      <w:marLeft w:val="0"/>
      <w:marRight w:val="0"/>
      <w:marTop w:val="0"/>
      <w:marBottom w:val="0"/>
      <w:divBdr>
        <w:top w:val="none" w:sz="0" w:space="0" w:color="auto"/>
        <w:left w:val="none" w:sz="0" w:space="0" w:color="auto"/>
        <w:bottom w:val="none" w:sz="0" w:space="0" w:color="auto"/>
        <w:right w:val="none" w:sz="0" w:space="0" w:color="auto"/>
      </w:divBdr>
    </w:div>
    <w:div w:id="427654404">
      <w:bodyDiv w:val="1"/>
      <w:marLeft w:val="0"/>
      <w:marRight w:val="0"/>
      <w:marTop w:val="0"/>
      <w:marBottom w:val="0"/>
      <w:divBdr>
        <w:top w:val="none" w:sz="0" w:space="0" w:color="auto"/>
        <w:left w:val="none" w:sz="0" w:space="0" w:color="auto"/>
        <w:bottom w:val="none" w:sz="0" w:space="0" w:color="auto"/>
        <w:right w:val="none" w:sz="0" w:space="0" w:color="auto"/>
      </w:divBdr>
    </w:div>
    <w:div w:id="427697671">
      <w:bodyDiv w:val="1"/>
      <w:marLeft w:val="0"/>
      <w:marRight w:val="0"/>
      <w:marTop w:val="0"/>
      <w:marBottom w:val="0"/>
      <w:divBdr>
        <w:top w:val="none" w:sz="0" w:space="0" w:color="auto"/>
        <w:left w:val="none" w:sz="0" w:space="0" w:color="auto"/>
        <w:bottom w:val="none" w:sz="0" w:space="0" w:color="auto"/>
        <w:right w:val="none" w:sz="0" w:space="0" w:color="auto"/>
      </w:divBdr>
    </w:div>
    <w:div w:id="427699849">
      <w:bodyDiv w:val="1"/>
      <w:marLeft w:val="0"/>
      <w:marRight w:val="0"/>
      <w:marTop w:val="0"/>
      <w:marBottom w:val="0"/>
      <w:divBdr>
        <w:top w:val="none" w:sz="0" w:space="0" w:color="auto"/>
        <w:left w:val="none" w:sz="0" w:space="0" w:color="auto"/>
        <w:bottom w:val="none" w:sz="0" w:space="0" w:color="auto"/>
        <w:right w:val="none" w:sz="0" w:space="0" w:color="auto"/>
      </w:divBdr>
    </w:div>
    <w:div w:id="427700202">
      <w:bodyDiv w:val="1"/>
      <w:marLeft w:val="0"/>
      <w:marRight w:val="0"/>
      <w:marTop w:val="0"/>
      <w:marBottom w:val="0"/>
      <w:divBdr>
        <w:top w:val="none" w:sz="0" w:space="0" w:color="auto"/>
        <w:left w:val="none" w:sz="0" w:space="0" w:color="auto"/>
        <w:bottom w:val="none" w:sz="0" w:space="0" w:color="auto"/>
        <w:right w:val="none" w:sz="0" w:space="0" w:color="auto"/>
      </w:divBdr>
    </w:div>
    <w:div w:id="427773311">
      <w:bodyDiv w:val="1"/>
      <w:marLeft w:val="0"/>
      <w:marRight w:val="0"/>
      <w:marTop w:val="0"/>
      <w:marBottom w:val="0"/>
      <w:divBdr>
        <w:top w:val="none" w:sz="0" w:space="0" w:color="auto"/>
        <w:left w:val="none" w:sz="0" w:space="0" w:color="auto"/>
        <w:bottom w:val="none" w:sz="0" w:space="0" w:color="auto"/>
        <w:right w:val="none" w:sz="0" w:space="0" w:color="auto"/>
      </w:divBdr>
    </w:div>
    <w:div w:id="427820276">
      <w:bodyDiv w:val="1"/>
      <w:marLeft w:val="0"/>
      <w:marRight w:val="0"/>
      <w:marTop w:val="0"/>
      <w:marBottom w:val="0"/>
      <w:divBdr>
        <w:top w:val="none" w:sz="0" w:space="0" w:color="auto"/>
        <w:left w:val="none" w:sz="0" w:space="0" w:color="auto"/>
        <w:bottom w:val="none" w:sz="0" w:space="0" w:color="auto"/>
        <w:right w:val="none" w:sz="0" w:space="0" w:color="auto"/>
      </w:divBdr>
    </w:div>
    <w:div w:id="427845988">
      <w:bodyDiv w:val="1"/>
      <w:marLeft w:val="0"/>
      <w:marRight w:val="0"/>
      <w:marTop w:val="0"/>
      <w:marBottom w:val="0"/>
      <w:divBdr>
        <w:top w:val="none" w:sz="0" w:space="0" w:color="auto"/>
        <w:left w:val="none" w:sz="0" w:space="0" w:color="auto"/>
        <w:bottom w:val="none" w:sz="0" w:space="0" w:color="auto"/>
        <w:right w:val="none" w:sz="0" w:space="0" w:color="auto"/>
      </w:divBdr>
    </w:div>
    <w:div w:id="427846050">
      <w:bodyDiv w:val="1"/>
      <w:marLeft w:val="0"/>
      <w:marRight w:val="0"/>
      <w:marTop w:val="0"/>
      <w:marBottom w:val="0"/>
      <w:divBdr>
        <w:top w:val="none" w:sz="0" w:space="0" w:color="auto"/>
        <w:left w:val="none" w:sz="0" w:space="0" w:color="auto"/>
        <w:bottom w:val="none" w:sz="0" w:space="0" w:color="auto"/>
        <w:right w:val="none" w:sz="0" w:space="0" w:color="auto"/>
      </w:divBdr>
    </w:div>
    <w:div w:id="427967807">
      <w:bodyDiv w:val="1"/>
      <w:marLeft w:val="0"/>
      <w:marRight w:val="0"/>
      <w:marTop w:val="0"/>
      <w:marBottom w:val="0"/>
      <w:divBdr>
        <w:top w:val="none" w:sz="0" w:space="0" w:color="auto"/>
        <w:left w:val="none" w:sz="0" w:space="0" w:color="auto"/>
        <w:bottom w:val="none" w:sz="0" w:space="0" w:color="auto"/>
        <w:right w:val="none" w:sz="0" w:space="0" w:color="auto"/>
      </w:divBdr>
    </w:div>
    <w:div w:id="428159027">
      <w:bodyDiv w:val="1"/>
      <w:marLeft w:val="0"/>
      <w:marRight w:val="0"/>
      <w:marTop w:val="0"/>
      <w:marBottom w:val="0"/>
      <w:divBdr>
        <w:top w:val="none" w:sz="0" w:space="0" w:color="auto"/>
        <w:left w:val="none" w:sz="0" w:space="0" w:color="auto"/>
        <w:bottom w:val="none" w:sz="0" w:space="0" w:color="auto"/>
        <w:right w:val="none" w:sz="0" w:space="0" w:color="auto"/>
      </w:divBdr>
    </w:div>
    <w:div w:id="428159372">
      <w:bodyDiv w:val="1"/>
      <w:marLeft w:val="0"/>
      <w:marRight w:val="0"/>
      <w:marTop w:val="0"/>
      <w:marBottom w:val="0"/>
      <w:divBdr>
        <w:top w:val="none" w:sz="0" w:space="0" w:color="auto"/>
        <w:left w:val="none" w:sz="0" w:space="0" w:color="auto"/>
        <w:bottom w:val="none" w:sz="0" w:space="0" w:color="auto"/>
        <w:right w:val="none" w:sz="0" w:space="0" w:color="auto"/>
      </w:divBdr>
    </w:div>
    <w:div w:id="428310516">
      <w:bodyDiv w:val="1"/>
      <w:marLeft w:val="0"/>
      <w:marRight w:val="0"/>
      <w:marTop w:val="0"/>
      <w:marBottom w:val="0"/>
      <w:divBdr>
        <w:top w:val="none" w:sz="0" w:space="0" w:color="auto"/>
        <w:left w:val="none" w:sz="0" w:space="0" w:color="auto"/>
        <w:bottom w:val="none" w:sz="0" w:space="0" w:color="auto"/>
        <w:right w:val="none" w:sz="0" w:space="0" w:color="auto"/>
      </w:divBdr>
    </w:div>
    <w:div w:id="428429416">
      <w:bodyDiv w:val="1"/>
      <w:marLeft w:val="0"/>
      <w:marRight w:val="0"/>
      <w:marTop w:val="0"/>
      <w:marBottom w:val="0"/>
      <w:divBdr>
        <w:top w:val="none" w:sz="0" w:space="0" w:color="auto"/>
        <w:left w:val="none" w:sz="0" w:space="0" w:color="auto"/>
        <w:bottom w:val="none" w:sz="0" w:space="0" w:color="auto"/>
        <w:right w:val="none" w:sz="0" w:space="0" w:color="auto"/>
      </w:divBdr>
    </w:div>
    <w:div w:id="428434833">
      <w:bodyDiv w:val="1"/>
      <w:marLeft w:val="0"/>
      <w:marRight w:val="0"/>
      <w:marTop w:val="0"/>
      <w:marBottom w:val="0"/>
      <w:divBdr>
        <w:top w:val="none" w:sz="0" w:space="0" w:color="auto"/>
        <w:left w:val="none" w:sz="0" w:space="0" w:color="auto"/>
        <w:bottom w:val="none" w:sz="0" w:space="0" w:color="auto"/>
        <w:right w:val="none" w:sz="0" w:space="0" w:color="auto"/>
      </w:divBdr>
    </w:div>
    <w:div w:id="428502940">
      <w:bodyDiv w:val="1"/>
      <w:marLeft w:val="0"/>
      <w:marRight w:val="0"/>
      <w:marTop w:val="0"/>
      <w:marBottom w:val="0"/>
      <w:divBdr>
        <w:top w:val="none" w:sz="0" w:space="0" w:color="auto"/>
        <w:left w:val="none" w:sz="0" w:space="0" w:color="auto"/>
        <w:bottom w:val="none" w:sz="0" w:space="0" w:color="auto"/>
        <w:right w:val="none" w:sz="0" w:space="0" w:color="auto"/>
      </w:divBdr>
    </w:div>
    <w:div w:id="428504572">
      <w:bodyDiv w:val="1"/>
      <w:marLeft w:val="0"/>
      <w:marRight w:val="0"/>
      <w:marTop w:val="0"/>
      <w:marBottom w:val="0"/>
      <w:divBdr>
        <w:top w:val="none" w:sz="0" w:space="0" w:color="auto"/>
        <w:left w:val="none" w:sz="0" w:space="0" w:color="auto"/>
        <w:bottom w:val="none" w:sz="0" w:space="0" w:color="auto"/>
        <w:right w:val="none" w:sz="0" w:space="0" w:color="auto"/>
      </w:divBdr>
    </w:div>
    <w:div w:id="428506715">
      <w:bodyDiv w:val="1"/>
      <w:marLeft w:val="0"/>
      <w:marRight w:val="0"/>
      <w:marTop w:val="0"/>
      <w:marBottom w:val="0"/>
      <w:divBdr>
        <w:top w:val="none" w:sz="0" w:space="0" w:color="auto"/>
        <w:left w:val="none" w:sz="0" w:space="0" w:color="auto"/>
        <w:bottom w:val="none" w:sz="0" w:space="0" w:color="auto"/>
        <w:right w:val="none" w:sz="0" w:space="0" w:color="auto"/>
      </w:divBdr>
    </w:div>
    <w:div w:id="428547665">
      <w:bodyDiv w:val="1"/>
      <w:marLeft w:val="0"/>
      <w:marRight w:val="0"/>
      <w:marTop w:val="0"/>
      <w:marBottom w:val="0"/>
      <w:divBdr>
        <w:top w:val="none" w:sz="0" w:space="0" w:color="auto"/>
        <w:left w:val="none" w:sz="0" w:space="0" w:color="auto"/>
        <w:bottom w:val="none" w:sz="0" w:space="0" w:color="auto"/>
        <w:right w:val="none" w:sz="0" w:space="0" w:color="auto"/>
      </w:divBdr>
    </w:div>
    <w:div w:id="428813373">
      <w:bodyDiv w:val="1"/>
      <w:marLeft w:val="0"/>
      <w:marRight w:val="0"/>
      <w:marTop w:val="0"/>
      <w:marBottom w:val="0"/>
      <w:divBdr>
        <w:top w:val="none" w:sz="0" w:space="0" w:color="auto"/>
        <w:left w:val="none" w:sz="0" w:space="0" w:color="auto"/>
        <w:bottom w:val="none" w:sz="0" w:space="0" w:color="auto"/>
        <w:right w:val="none" w:sz="0" w:space="0" w:color="auto"/>
      </w:divBdr>
    </w:div>
    <w:div w:id="428888029">
      <w:bodyDiv w:val="1"/>
      <w:marLeft w:val="0"/>
      <w:marRight w:val="0"/>
      <w:marTop w:val="0"/>
      <w:marBottom w:val="0"/>
      <w:divBdr>
        <w:top w:val="none" w:sz="0" w:space="0" w:color="auto"/>
        <w:left w:val="none" w:sz="0" w:space="0" w:color="auto"/>
        <w:bottom w:val="none" w:sz="0" w:space="0" w:color="auto"/>
        <w:right w:val="none" w:sz="0" w:space="0" w:color="auto"/>
      </w:divBdr>
    </w:div>
    <w:div w:id="428888501">
      <w:bodyDiv w:val="1"/>
      <w:marLeft w:val="0"/>
      <w:marRight w:val="0"/>
      <w:marTop w:val="0"/>
      <w:marBottom w:val="0"/>
      <w:divBdr>
        <w:top w:val="none" w:sz="0" w:space="0" w:color="auto"/>
        <w:left w:val="none" w:sz="0" w:space="0" w:color="auto"/>
        <w:bottom w:val="none" w:sz="0" w:space="0" w:color="auto"/>
        <w:right w:val="none" w:sz="0" w:space="0" w:color="auto"/>
      </w:divBdr>
    </w:div>
    <w:div w:id="428936374">
      <w:bodyDiv w:val="1"/>
      <w:marLeft w:val="0"/>
      <w:marRight w:val="0"/>
      <w:marTop w:val="0"/>
      <w:marBottom w:val="0"/>
      <w:divBdr>
        <w:top w:val="none" w:sz="0" w:space="0" w:color="auto"/>
        <w:left w:val="none" w:sz="0" w:space="0" w:color="auto"/>
        <w:bottom w:val="none" w:sz="0" w:space="0" w:color="auto"/>
        <w:right w:val="none" w:sz="0" w:space="0" w:color="auto"/>
      </w:divBdr>
    </w:div>
    <w:div w:id="428937783">
      <w:bodyDiv w:val="1"/>
      <w:marLeft w:val="0"/>
      <w:marRight w:val="0"/>
      <w:marTop w:val="0"/>
      <w:marBottom w:val="0"/>
      <w:divBdr>
        <w:top w:val="none" w:sz="0" w:space="0" w:color="auto"/>
        <w:left w:val="none" w:sz="0" w:space="0" w:color="auto"/>
        <w:bottom w:val="none" w:sz="0" w:space="0" w:color="auto"/>
        <w:right w:val="none" w:sz="0" w:space="0" w:color="auto"/>
      </w:divBdr>
    </w:div>
    <w:div w:id="429009197">
      <w:bodyDiv w:val="1"/>
      <w:marLeft w:val="0"/>
      <w:marRight w:val="0"/>
      <w:marTop w:val="0"/>
      <w:marBottom w:val="0"/>
      <w:divBdr>
        <w:top w:val="none" w:sz="0" w:space="0" w:color="auto"/>
        <w:left w:val="none" w:sz="0" w:space="0" w:color="auto"/>
        <w:bottom w:val="none" w:sz="0" w:space="0" w:color="auto"/>
        <w:right w:val="none" w:sz="0" w:space="0" w:color="auto"/>
      </w:divBdr>
    </w:div>
    <w:div w:id="429080410">
      <w:bodyDiv w:val="1"/>
      <w:marLeft w:val="0"/>
      <w:marRight w:val="0"/>
      <w:marTop w:val="0"/>
      <w:marBottom w:val="0"/>
      <w:divBdr>
        <w:top w:val="none" w:sz="0" w:space="0" w:color="auto"/>
        <w:left w:val="none" w:sz="0" w:space="0" w:color="auto"/>
        <w:bottom w:val="none" w:sz="0" w:space="0" w:color="auto"/>
        <w:right w:val="none" w:sz="0" w:space="0" w:color="auto"/>
      </w:divBdr>
    </w:div>
    <w:div w:id="429087320">
      <w:bodyDiv w:val="1"/>
      <w:marLeft w:val="0"/>
      <w:marRight w:val="0"/>
      <w:marTop w:val="0"/>
      <w:marBottom w:val="0"/>
      <w:divBdr>
        <w:top w:val="none" w:sz="0" w:space="0" w:color="auto"/>
        <w:left w:val="none" w:sz="0" w:space="0" w:color="auto"/>
        <w:bottom w:val="none" w:sz="0" w:space="0" w:color="auto"/>
        <w:right w:val="none" w:sz="0" w:space="0" w:color="auto"/>
      </w:divBdr>
    </w:div>
    <w:div w:id="429280766">
      <w:bodyDiv w:val="1"/>
      <w:marLeft w:val="0"/>
      <w:marRight w:val="0"/>
      <w:marTop w:val="0"/>
      <w:marBottom w:val="0"/>
      <w:divBdr>
        <w:top w:val="none" w:sz="0" w:space="0" w:color="auto"/>
        <w:left w:val="none" w:sz="0" w:space="0" w:color="auto"/>
        <w:bottom w:val="none" w:sz="0" w:space="0" w:color="auto"/>
        <w:right w:val="none" w:sz="0" w:space="0" w:color="auto"/>
      </w:divBdr>
    </w:div>
    <w:div w:id="429399714">
      <w:bodyDiv w:val="1"/>
      <w:marLeft w:val="0"/>
      <w:marRight w:val="0"/>
      <w:marTop w:val="0"/>
      <w:marBottom w:val="0"/>
      <w:divBdr>
        <w:top w:val="none" w:sz="0" w:space="0" w:color="auto"/>
        <w:left w:val="none" w:sz="0" w:space="0" w:color="auto"/>
        <w:bottom w:val="none" w:sz="0" w:space="0" w:color="auto"/>
        <w:right w:val="none" w:sz="0" w:space="0" w:color="auto"/>
      </w:divBdr>
    </w:div>
    <w:div w:id="429472044">
      <w:bodyDiv w:val="1"/>
      <w:marLeft w:val="0"/>
      <w:marRight w:val="0"/>
      <w:marTop w:val="0"/>
      <w:marBottom w:val="0"/>
      <w:divBdr>
        <w:top w:val="none" w:sz="0" w:space="0" w:color="auto"/>
        <w:left w:val="none" w:sz="0" w:space="0" w:color="auto"/>
        <w:bottom w:val="none" w:sz="0" w:space="0" w:color="auto"/>
        <w:right w:val="none" w:sz="0" w:space="0" w:color="auto"/>
      </w:divBdr>
    </w:div>
    <w:div w:id="429589540">
      <w:bodyDiv w:val="1"/>
      <w:marLeft w:val="0"/>
      <w:marRight w:val="0"/>
      <w:marTop w:val="0"/>
      <w:marBottom w:val="0"/>
      <w:divBdr>
        <w:top w:val="none" w:sz="0" w:space="0" w:color="auto"/>
        <w:left w:val="none" w:sz="0" w:space="0" w:color="auto"/>
        <w:bottom w:val="none" w:sz="0" w:space="0" w:color="auto"/>
        <w:right w:val="none" w:sz="0" w:space="0" w:color="auto"/>
      </w:divBdr>
    </w:div>
    <w:div w:id="429853864">
      <w:bodyDiv w:val="1"/>
      <w:marLeft w:val="0"/>
      <w:marRight w:val="0"/>
      <w:marTop w:val="0"/>
      <w:marBottom w:val="0"/>
      <w:divBdr>
        <w:top w:val="none" w:sz="0" w:space="0" w:color="auto"/>
        <w:left w:val="none" w:sz="0" w:space="0" w:color="auto"/>
        <w:bottom w:val="none" w:sz="0" w:space="0" w:color="auto"/>
        <w:right w:val="none" w:sz="0" w:space="0" w:color="auto"/>
      </w:divBdr>
    </w:div>
    <w:div w:id="429854094">
      <w:bodyDiv w:val="1"/>
      <w:marLeft w:val="0"/>
      <w:marRight w:val="0"/>
      <w:marTop w:val="0"/>
      <w:marBottom w:val="0"/>
      <w:divBdr>
        <w:top w:val="none" w:sz="0" w:space="0" w:color="auto"/>
        <w:left w:val="none" w:sz="0" w:space="0" w:color="auto"/>
        <w:bottom w:val="none" w:sz="0" w:space="0" w:color="auto"/>
        <w:right w:val="none" w:sz="0" w:space="0" w:color="auto"/>
      </w:divBdr>
    </w:div>
    <w:div w:id="429859647">
      <w:bodyDiv w:val="1"/>
      <w:marLeft w:val="0"/>
      <w:marRight w:val="0"/>
      <w:marTop w:val="0"/>
      <w:marBottom w:val="0"/>
      <w:divBdr>
        <w:top w:val="none" w:sz="0" w:space="0" w:color="auto"/>
        <w:left w:val="none" w:sz="0" w:space="0" w:color="auto"/>
        <w:bottom w:val="none" w:sz="0" w:space="0" w:color="auto"/>
        <w:right w:val="none" w:sz="0" w:space="0" w:color="auto"/>
      </w:divBdr>
    </w:div>
    <w:div w:id="429863044">
      <w:bodyDiv w:val="1"/>
      <w:marLeft w:val="0"/>
      <w:marRight w:val="0"/>
      <w:marTop w:val="0"/>
      <w:marBottom w:val="0"/>
      <w:divBdr>
        <w:top w:val="none" w:sz="0" w:space="0" w:color="auto"/>
        <w:left w:val="none" w:sz="0" w:space="0" w:color="auto"/>
        <w:bottom w:val="none" w:sz="0" w:space="0" w:color="auto"/>
        <w:right w:val="none" w:sz="0" w:space="0" w:color="auto"/>
      </w:divBdr>
    </w:div>
    <w:div w:id="429930774">
      <w:bodyDiv w:val="1"/>
      <w:marLeft w:val="0"/>
      <w:marRight w:val="0"/>
      <w:marTop w:val="0"/>
      <w:marBottom w:val="0"/>
      <w:divBdr>
        <w:top w:val="none" w:sz="0" w:space="0" w:color="auto"/>
        <w:left w:val="none" w:sz="0" w:space="0" w:color="auto"/>
        <w:bottom w:val="none" w:sz="0" w:space="0" w:color="auto"/>
        <w:right w:val="none" w:sz="0" w:space="0" w:color="auto"/>
      </w:divBdr>
    </w:div>
    <w:div w:id="429936356">
      <w:bodyDiv w:val="1"/>
      <w:marLeft w:val="0"/>
      <w:marRight w:val="0"/>
      <w:marTop w:val="0"/>
      <w:marBottom w:val="0"/>
      <w:divBdr>
        <w:top w:val="none" w:sz="0" w:space="0" w:color="auto"/>
        <w:left w:val="none" w:sz="0" w:space="0" w:color="auto"/>
        <w:bottom w:val="none" w:sz="0" w:space="0" w:color="auto"/>
        <w:right w:val="none" w:sz="0" w:space="0" w:color="auto"/>
      </w:divBdr>
    </w:div>
    <w:div w:id="430013327">
      <w:bodyDiv w:val="1"/>
      <w:marLeft w:val="0"/>
      <w:marRight w:val="0"/>
      <w:marTop w:val="0"/>
      <w:marBottom w:val="0"/>
      <w:divBdr>
        <w:top w:val="none" w:sz="0" w:space="0" w:color="auto"/>
        <w:left w:val="none" w:sz="0" w:space="0" w:color="auto"/>
        <w:bottom w:val="none" w:sz="0" w:space="0" w:color="auto"/>
        <w:right w:val="none" w:sz="0" w:space="0" w:color="auto"/>
      </w:divBdr>
    </w:div>
    <w:div w:id="430128089">
      <w:bodyDiv w:val="1"/>
      <w:marLeft w:val="0"/>
      <w:marRight w:val="0"/>
      <w:marTop w:val="0"/>
      <w:marBottom w:val="0"/>
      <w:divBdr>
        <w:top w:val="none" w:sz="0" w:space="0" w:color="auto"/>
        <w:left w:val="none" w:sz="0" w:space="0" w:color="auto"/>
        <w:bottom w:val="none" w:sz="0" w:space="0" w:color="auto"/>
        <w:right w:val="none" w:sz="0" w:space="0" w:color="auto"/>
      </w:divBdr>
    </w:div>
    <w:div w:id="430200146">
      <w:bodyDiv w:val="1"/>
      <w:marLeft w:val="0"/>
      <w:marRight w:val="0"/>
      <w:marTop w:val="0"/>
      <w:marBottom w:val="0"/>
      <w:divBdr>
        <w:top w:val="none" w:sz="0" w:space="0" w:color="auto"/>
        <w:left w:val="none" w:sz="0" w:space="0" w:color="auto"/>
        <w:bottom w:val="none" w:sz="0" w:space="0" w:color="auto"/>
        <w:right w:val="none" w:sz="0" w:space="0" w:color="auto"/>
      </w:divBdr>
    </w:div>
    <w:div w:id="430201243">
      <w:bodyDiv w:val="1"/>
      <w:marLeft w:val="0"/>
      <w:marRight w:val="0"/>
      <w:marTop w:val="0"/>
      <w:marBottom w:val="0"/>
      <w:divBdr>
        <w:top w:val="none" w:sz="0" w:space="0" w:color="auto"/>
        <w:left w:val="none" w:sz="0" w:space="0" w:color="auto"/>
        <w:bottom w:val="none" w:sz="0" w:space="0" w:color="auto"/>
        <w:right w:val="none" w:sz="0" w:space="0" w:color="auto"/>
      </w:divBdr>
    </w:div>
    <w:div w:id="430318292">
      <w:bodyDiv w:val="1"/>
      <w:marLeft w:val="0"/>
      <w:marRight w:val="0"/>
      <w:marTop w:val="0"/>
      <w:marBottom w:val="0"/>
      <w:divBdr>
        <w:top w:val="none" w:sz="0" w:space="0" w:color="auto"/>
        <w:left w:val="none" w:sz="0" w:space="0" w:color="auto"/>
        <w:bottom w:val="none" w:sz="0" w:space="0" w:color="auto"/>
        <w:right w:val="none" w:sz="0" w:space="0" w:color="auto"/>
      </w:divBdr>
    </w:div>
    <w:div w:id="430400087">
      <w:bodyDiv w:val="1"/>
      <w:marLeft w:val="0"/>
      <w:marRight w:val="0"/>
      <w:marTop w:val="0"/>
      <w:marBottom w:val="0"/>
      <w:divBdr>
        <w:top w:val="none" w:sz="0" w:space="0" w:color="auto"/>
        <w:left w:val="none" w:sz="0" w:space="0" w:color="auto"/>
        <w:bottom w:val="none" w:sz="0" w:space="0" w:color="auto"/>
        <w:right w:val="none" w:sz="0" w:space="0" w:color="auto"/>
      </w:divBdr>
    </w:div>
    <w:div w:id="430440501">
      <w:bodyDiv w:val="1"/>
      <w:marLeft w:val="0"/>
      <w:marRight w:val="0"/>
      <w:marTop w:val="0"/>
      <w:marBottom w:val="0"/>
      <w:divBdr>
        <w:top w:val="none" w:sz="0" w:space="0" w:color="auto"/>
        <w:left w:val="none" w:sz="0" w:space="0" w:color="auto"/>
        <w:bottom w:val="none" w:sz="0" w:space="0" w:color="auto"/>
        <w:right w:val="none" w:sz="0" w:space="0" w:color="auto"/>
      </w:divBdr>
    </w:div>
    <w:div w:id="430441445">
      <w:bodyDiv w:val="1"/>
      <w:marLeft w:val="0"/>
      <w:marRight w:val="0"/>
      <w:marTop w:val="0"/>
      <w:marBottom w:val="0"/>
      <w:divBdr>
        <w:top w:val="none" w:sz="0" w:space="0" w:color="auto"/>
        <w:left w:val="none" w:sz="0" w:space="0" w:color="auto"/>
        <w:bottom w:val="none" w:sz="0" w:space="0" w:color="auto"/>
        <w:right w:val="none" w:sz="0" w:space="0" w:color="auto"/>
      </w:divBdr>
    </w:div>
    <w:div w:id="430510780">
      <w:bodyDiv w:val="1"/>
      <w:marLeft w:val="0"/>
      <w:marRight w:val="0"/>
      <w:marTop w:val="0"/>
      <w:marBottom w:val="0"/>
      <w:divBdr>
        <w:top w:val="none" w:sz="0" w:space="0" w:color="auto"/>
        <w:left w:val="none" w:sz="0" w:space="0" w:color="auto"/>
        <w:bottom w:val="none" w:sz="0" w:space="0" w:color="auto"/>
        <w:right w:val="none" w:sz="0" w:space="0" w:color="auto"/>
      </w:divBdr>
    </w:div>
    <w:div w:id="430668245">
      <w:bodyDiv w:val="1"/>
      <w:marLeft w:val="0"/>
      <w:marRight w:val="0"/>
      <w:marTop w:val="0"/>
      <w:marBottom w:val="0"/>
      <w:divBdr>
        <w:top w:val="none" w:sz="0" w:space="0" w:color="auto"/>
        <w:left w:val="none" w:sz="0" w:space="0" w:color="auto"/>
        <w:bottom w:val="none" w:sz="0" w:space="0" w:color="auto"/>
        <w:right w:val="none" w:sz="0" w:space="0" w:color="auto"/>
      </w:divBdr>
    </w:div>
    <w:div w:id="430704893">
      <w:bodyDiv w:val="1"/>
      <w:marLeft w:val="0"/>
      <w:marRight w:val="0"/>
      <w:marTop w:val="0"/>
      <w:marBottom w:val="0"/>
      <w:divBdr>
        <w:top w:val="none" w:sz="0" w:space="0" w:color="auto"/>
        <w:left w:val="none" w:sz="0" w:space="0" w:color="auto"/>
        <w:bottom w:val="none" w:sz="0" w:space="0" w:color="auto"/>
        <w:right w:val="none" w:sz="0" w:space="0" w:color="auto"/>
      </w:divBdr>
    </w:div>
    <w:div w:id="430779121">
      <w:bodyDiv w:val="1"/>
      <w:marLeft w:val="0"/>
      <w:marRight w:val="0"/>
      <w:marTop w:val="0"/>
      <w:marBottom w:val="0"/>
      <w:divBdr>
        <w:top w:val="none" w:sz="0" w:space="0" w:color="auto"/>
        <w:left w:val="none" w:sz="0" w:space="0" w:color="auto"/>
        <w:bottom w:val="none" w:sz="0" w:space="0" w:color="auto"/>
        <w:right w:val="none" w:sz="0" w:space="0" w:color="auto"/>
      </w:divBdr>
    </w:div>
    <w:div w:id="430779385">
      <w:bodyDiv w:val="1"/>
      <w:marLeft w:val="0"/>
      <w:marRight w:val="0"/>
      <w:marTop w:val="0"/>
      <w:marBottom w:val="0"/>
      <w:divBdr>
        <w:top w:val="none" w:sz="0" w:space="0" w:color="auto"/>
        <w:left w:val="none" w:sz="0" w:space="0" w:color="auto"/>
        <w:bottom w:val="none" w:sz="0" w:space="0" w:color="auto"/>
        <w:right w:val="none" w:sz="0" w:space="0" w:color="auto"/>
      </w:divBdr>
    </w:div>
    <w:div w:id="430783986">
      <w:bodyDiv w:val="1"/>
      <w:marLeft w:val="0"/>
      <w:marRight w:val="0"/>
      <w:marTop w:val="0"/>
      <w:marBottom w:val="0"/>
      <w:divBdr>
        <w:top w:val="none" w:sz="0" w:space="0" w:color="auto"/>
        <w:left w:val="none" w:sz="0" w:space="0" w:color="auto"/>
        <w:bottom w:val="none" w:sz="0" w:space="0" w:color="auto"/>
        <w:right w:val="none" w:sz="0" w:space="0" w:color="auto"/>
      </w:divBdr>
    </w:div>
    <w:div w:id="430784913">
      <w:bodyDiv w:val="1"/>
      <w:marLeft w:val="0"/>
      <w:marRight w:val="0"/>
      <w:marTop w:val="0"/>
      <w:marBottom w:val="0"/>
      <w:divBdr>
        <w:top w:val="none" w:sz="0" w:space="0" w:color="auto"/>
        <w:left w:val="none" w:sz="0" w:space="0" w:color="auto"/>
        <w:bottom w:val="none" w:sz="0" w:space="0" w:color="auto"/>
        <w:right w:val="none" w:sz="0" w:space="0" w:color="auto"/>
      </w:divBdr>
    </w:div>
    <w:div w:id="430785577">
      <w:bodyDiv w:val="1"/>
      <w:marLeft w:val="0"/>
      <w:marRight w:val="0"/>
      <w:marTop w:val="0"/>
      <w:marBottom w:val="0"/>
      <w:divBdr>
        <w:top w:val="none" w:sz="0" w:space="0" w:color="auto"/>
        <w:left w:val="none" w:sz="0" w:space="0" w:color="auto"/>
        <w:bottom w:val="none" w:sz="0" w:space="0" w:color="auto"/>
        <w:right w:val="none" w:sz="0" w:space="0" w:color="auto"/>
      </w:divBdr>
    </w:div>
    <w:div w:id="430858102">
      <w:bodyDiv w:val="1"/>
      <w:marLeft w:val="0"/>
      <w:marRight w:val="0"/>
      <w:marTop w:val="0"/>
      <w:marBottom w:val="0"/>
      <w:divBdr>
        <w:top w:val="none" w:sz="0" w:space="0" w:color="auto"/>
        <w:left w:val="none" w:sz="0" w:space="0" w:color="auto"/>
        <w:bottom w:val="none" w:sz="0" w:space="0" w:color="auto"/>
        <w:right w:val="none" w:sz="0" w:space="0" w:color="auto"/>
      </w:divBdr>
    </w:div>
    <w:div w:id="430971604">
      <w:bodyDiv w:val="1"/>
      <w:marLeft w:val="0"/>
      <w:marRight w:val="0"/>
      <w:marTop w:val="0"/>
      <w:marBottom w:val="0"/>
      <w:divBdr>
        <w:top w:val="none" w:sz="0" w:space="0" w:color="auto"/>
        <w:left w:val="none" w:sz="0" w:space="0" w:color="auto"/>
        <w:bottom w:val="none" w:sz="0" w:space="0" w:color="auto"/>
        <w:right w:val="none" w:sz="0" w:space="0" w:color="auto"/>
      </w:divBdr>
    </w:div>
    <w:div w:id="431124177">
      <w:bodyDiv w:val="1"/>
      <w:marLeft w:val="0"/>
      <w:marRight w:val="0"/>
      <w:marTop w:val="0"/>
      <w:marBottom w:val="0"/>
      <w:divBdr>
        <w:top w:val="none" w:sz="0" w:space="0" w:color="auto"/>
        <w:left w:val="none" w:sz="0" w:space="0" w:color="auto"/>
        <w:bottom w:val="none" w:sz="0" w:space="0" w:color="auto"/>
        <w:right w:val="none" w:sz="0" w:space="0" w:color="auto"/>
      </w:divBdr>
    </w:div>
    <w:div w:id="431164724">
      <w:bodyDiv w:val="1"/>
      <w:marLeft w:val="0"/>
      <w:marRight w:val="0"/>
      <w:marTop w:val="0"/>
      <w:marBottom w:val="0"/>
      <w:divBdr>
        <w:top w:val="none" w:sz="0" w:space="0" w:color="auto"/>
        <w:left w:val="none" w:sz="0" w:space="0" w:color="auto"/>
        <w:bottom w:val="none" w:sz="0" w:space="0" w:color="auto"/>
        <w:right w:val="none" w:sz="0" w:space="0" w:color="auto"/>
      </w:divBdr>
    </w:div>
    <w:div w:id="431165169">
      <w:bodyDiv w:val="1"/>
      <w:marLeft w:val="0"/>
      <w:marRight w:val="0"/>
      <w:marTop w:val="0"/>
      <w:marBottom w:val="0"/>
      <w:divBdr>
        <w:top w:val="none" w:sz="0" w:space="0" w:color="auto"/>
        <w:left w:val="none" w:sz="0" w:space="0" w:color="auto"/>
        <w:bottom w:val="none" w:sz="0" w:space="0" w:color="auto"/>
        <w:right w:val="none" w:sz="0" w:space="0" w:color="auto"/>
      </w:divBdr>
    </w:div>
    <w:div w:id="431241104">
      <w:bodyDiv w:val="1"/>
      <w:marLeft w:val="0"/>
      <w:marRight w:val="0"/>
      <w:marTop w:val="0"/>
      <w:marBottom w:val="0"/>
      <w:divBdr>
        <w:top w:val="none" w:sz="0" w:space="0" w:color="auto"/>
        <w:left w:val="none" w:sz="0" w:space="0" w:color="auto"/>
        <w:bottom w:val="none" w:sz="0" w:space="0" w:color="auto"/>
        <w:right w:val="none" w:sz="0" w:space="0" w:color="auto"/>
      </w:divBdr>
    </w:div>
    <w:div w:id="431247584">
      <w:bodyDiv w:val="1"/>
      <w:marLeft w:val="0"/>
      <w:marRight w:val="0"/>
      <w:marTop w:val="0"/>
      <w:marBottom w:val="0"/>
      <w:divBdr>
        <w:top w:val="none" w:sz="0" w:space="0" w:color="auto"/>
        <w:left w:val="none" w:sz="0" w:space="0" w:color="auto"/>
        <w:bottom w:val="none" w:sz="0" w:space="0" w:color="auto"/>
        <w:right w:val="none" w:sz="0" w:space="0" w:color="auto"/>
      </w:divBdr>
    </w:div>
    <w:div w:id="431360483">
      <w:bodyDiv w:val="1"/>
      <w:marLeft w:val="0"/>
      <w:marRight w:val="0"/>
      <w:marTop w:val="0"/>
      <w:marBottom w:val="0"/>
      <w:divBdr>
        <w:top w:val="none" w:sz="0" w:space="0" w:color="auto"/>
        <w:left w:val="none" w:sz="0" w:space="0" w:color="auto"/>
        <w:bottom w:val="none" w:sz="0" w:space="0" w:color="auto"/>
        <w:right w:val="none" w:sz="0" w:space="0" w:color="auto"/>
      </w:divBdr>
    </w:div>
    <w:div w:id="431362260">
      <w:bodyDiv w:val="1"/>
      <w:marLeft w:val="0"/>
      <w:marRight w:val="0"/>
      <w:marTop w:val="0"/>
      <w:marBottom w:val="0"/>
      <w:divBdr>
        <w:top w:val="none" w:sz="0" w:space="0" w:color="auto"/>
        <w:left w:val="none" w:sz="0" w:space="0" w:color="auto"/>
        <w:bottom w:val="none" w:sz="0" w:space="0" w:color="auto"/>
        <w:right w:val="none" w:sz="0" w:space="0" w:color="auto"/>
      </w:divBdr>
    </w:div>
    <w:div w:id="431512264">
      <w:bodyDiv w:val="1"/>
      <w:marLeft w:val="0"/>
      <w:marRight w:val="0"/>
      <w:marTop w:val="0"/>
      <w:marBottom w:val="0"/>
      <w:divBdr>
        <w:top w:val="none" w:sz="0" w:space="0" w:color="auto"/>
        <w:left w:val="none" w:sz="0" w:space="0" w:color="auto"/>
        <w:bottom w:val="none" w:sz="0" w:space="0" w:color="auto"/>
        <w:right w:val="none" w:sz="0" w:space="0" w:color="auto"/>
      </w:divBdr>
    </w:div>
    <w:div w:id="431513335">
      <w:bodyDiv w:val="1"/>
      <w:marLeft w:val="0"/>
      <w:marRight w:val="0"/>
      <w:marTop w:val="0"/>
      <w:marBottom w:val="0"/>
      <w:divBdr>
        <w:top w:val="none" w:sz="0" w:space="0" w:color="auto"/>
        <w:left w:val="none" w:sz="0" w:space="0" w:color="auto"/>
        <w:bottom w:val="none" w:sz="0" w:space="0" w:color="auto"/>
        <w:right w:val="none" w:sz="0" w:space="0" w:color="auto"/>
      </w:divBdr>
    </w:div>
    <w:div w:id="431557109">
      <w:bodyDiv w:val="1"/>
      <w:marLeft w:val="0"/>
      <w:marRight w:val="0"/>
      <w:marTop w:val="0"/>
      <w:marBottom w:val="0"/>
      <w:divBdr>
        <w:top w:val="none" w:sz="0" w:space="0" w:color="auto"/>
        <w:left w:val="none" w:sz="0" w:space="0" w:color="auto"/>
        <w:bottom w:val="none" w:sz="0" w:space="0" w:color="auto"/>
        <w:right w:val="none" w:sz="0" w:space="0" w:color="auto"/>
      </w:divBdr>
    </w:div>
    <w:div w:id="431629500">
      <w:bodyDiv w:val="1"/>
      <w:marLeft w:val="0"/>
      <w:marRight w:val="0"/>
      <w:marTop w:val="0"/>
      <w:marBottom w:val="0"/>
      <w:divBdr>
        <w:top w:val="none" w:sz="0" w:space="0" w:color="auto"/>
        <w:left w:val="none" w:sz="0" w:space="0" w:color="auto"/>
        <w:bottom w:val="none" w:sz="0" w:space="0" w:color="auto"/>
        <w:right w:val="none" w:sz="0" w:space="0" w:color="auto"/>
      </w:divBdr>
    </w:div>
    <w:div w:id="431752050">
      <w:bodyDiv w:val="1"/>
      <w:marLeft w:val="0"/>
      <w:marRight w:val="0"/>
      <w:marTop w:val="0"/>
      <w:marBottom w:val="0"/>
      <w:divBdr>
        <w:top w:val="none" w:sz="0" w:space="0" w:color="auto"/>
        <w:left w:val="none" w:sz="0" w:space="0" w:color="auto"/>
        <w:bottom w:val="none" w:sz="0" w:space="0" w:color="auto"/>
        <w:right w:val="none" w:sz="0" w:space="0" w:color="auto"/>
      </w:divBdr>
    </w:div>
    <w:div w:id="431779052">
      <w:bodyDiv w:val="1"/>
      <w:marLeft w:val="0"/>
      <w:marRight w:val="0"/>
      <w:marTop w:val="0"/>
      <w:marBottom w:val="0"/>
      <w:divBdr>
        <w:top w:val="none" w:sz="0" w:space="0" w:color="auto"/>
        <w:left w:val="none" w:sz="0" w:space="0" w:color="auto"/>
        <w:bottom w:val="none" w:sz="0" w:space="0" w:color="auto"/>
        <w:right w:val="none" w:sz="0" w:space="0" w:color="auto"/>
      </w:divBdr>
    </w:div>
    <w:div w:id="431783014">
      <w:bodyDiv w:val="1"/>
      <w:marLeft w:val="0"/>
      <w:marRight w:val="0"/>
      <w:marTop w:val="0"/>
      <w:marBottom w:val="0"/>
      <w:divBdr>
        <w:top w:val="none" w:sz="0" w:space="0" w:color="auto"/>
        <w:left w:val="none" w:sz="0" w:space="0" w:color="auto"/>
        <w:bottom w:val="none" w:sz="0" w:space="0" w:color="auto"/>
        <w:right w:val="none" w:sz="0" w:space="0" w:color="auto"/>
      </w:divBdr>
    </w:div>
    <w:div w:id="431824891">
      <w:bodyDiv w:val="1"/>
      <w:marLeft w:val="0"/>
      <w:marRight w:val="0"/>
      <w:marTop w:val="0"/>
      <w:marBottom w:val="0"/>
      <w:divBdr>
        <w:top w:val="none" w:sz="0" w:space="0" w:color="auto"/>
        <w:left w:val="none" w:sz="0" w:space="0" w:color="auto"/>
        <w:bottom w:val="none" w:sz="0" w:space="0" w:color="auto"/>
        <w:right w:val="none" w:sz="0" w:space="0" w:color="auto"/>
      </w:divBdr>
    </w:div>
    <w:div w:id="431827879">
      <w:bodyDiv w:val="1"/>
      <w:marLeft w:val="0"/>
      <w:marRight w:val="0"/>
      <w:marTop w:val="0"/>
      <w:marBottom w:val="0"/>
      <w:divBdr>
        <w:top w:val="none" w:sz="0" w:space="0" w:color="auto"/>
        <w:left w:val="none" w:sz="0" w:space="0" w:color="auto"/>
        <w:bottom w:val="none" w:sz="0" w:space="0" w:color="auto"/>
        <w:right w:val="none" w:sz="0" w:space="0" w:color="auto"/>
      </w:divBdr>
    </w:div>
    <w:div w:id="431979046">
      <w:bodyDiv w:val="1"/>
      <w:marLeft w:val="0"/>
      <w:marRight w:val="0"/>
      <w:marTop w:val="0"/>
      <w:marBottom w:val="0"/>
      <w:divBdr>
        <w:top w:val="none" w:sz="0" w:space="0" w:color="auto"/>
        <w:left w:val="none" w:sz="0" w:space="0" w:color="auto"/>
        <w:bottom w:val="none" w:sz="0" w:space="0" w:color="auto"/>
        <w:right w:val="none" w:sz="0" w:space="0" w:color="auto"/>
      </w:divBdr>
    </w:div>
    <w:div w:id="432018923">
      <w:bodyDiv w:val="1"/>
      <w:marLeft w:val="0"/>
      <w:marRight w:val="0"/>
      <w:marTop w:val="0"/>
      <w:marBottom w:val="0"/>
      <w:divBdr>
        <w:top w:val="none" w:sz="0" w:space="0" w:color="auto"/>
        <w:left w:val="none" w:sz="0" w:space="0" w:color="auto"/>
        <w:bottom w:val="none" w:sz="0" w:space="0" w:color="auto"/>
        <w:right w:val="none" w:sz="0" w:space="0" w:color="auto"/>
      </w:divBdr>
    </w:div>
    <w:div w:id="432166764">
      <w:bodyDiv w:val="1"/>
      <w:marLeft w:val="0"/>
      <w:marRight w:val="0"/>
      <w:marTop w:val="0"/>
      <w:marBottom w:val="0"/>
      <w:divBdr>
        <w:top w:val="none" w:sz="0" w:space="0" w:color="auto"/>
        <w:left w:val="none" w:sz="0" w:space="0" w:color="auto"/>
        <w:bottom w:val="none" w:sz="0" w:space="0" w:color="auto"/>
        <w:right w:val="none" w:sz="0" w:space="0" w:color="auto"/>
      </w:divBdr>
    </w:div>
    <w:div w:id="432167085">
      <w:bodyDiv w:val="1"/>
      <w:marLeft w:val="0"/>
      <w:marRight w:val="0"/>
      <w:marTop w:val="0"/>
      <w:marBottom w:val="0"/>
      <w:divBdr>
        <w:top w:val="none" w:sz="0" w:space="0" w:color="auto"/>
        <w:left w:val="none" w:sz="0" w:space="0" w:color="auto"/>
        <w:bottom w:val="none" w:sz="0" w:space="0" w:color="auto"/>
        <w:right w:val="none" w:sz="0" w:space="0" w:color="auto"/>
      </w:divBdr>
    </w:div>
    <w:div w:id="432169277">
      <w:bodyDiv w:val="1"/>
      <w:marLeft w:val="0"/>
      <w:marRight w:val="0"/>
      <w:marTop w:val="0"/>
      <w:marBottom w:val="0"/>
      <w:divBdr>
        <w:top w:val="none" w:sz="0" w:space="0" w:color="auto"/>
        <w:left w:val="none" w:sz="0" w:space="0" w:color="auto"/>
        <w:bottom w:val="none" w:sz="0" w:space="0" w:color="auto"/>
        <w:right w:val="none" w:sz="0" w:space="0" w:color="auto"/>
      </w:divBdr>
    </w:div>
    <w:div w:id="432282947">
      <w:bodyDiv w:val="1"/>
      <w:marLeft w:val="0"/>
      <w:marRight w:val="0"/>
      <w:marTop w:val="0"/>
      <w:marBottom w:val="0"/>
      <w:divBdr>
        <w:top w:val="none" w:sz="0" w:space="0" w:color="auto"/>
        <w:left w:val="none" w:sz="0" w:space="0" w:color="auto"/>
        <w:bottom w:val="none" w:sz="0" w:space="0" w:color="auto"/>
        <w:right w:val="none" w:sz="0" w:space="0" w:color="auto"/>
      </w:divBdr>
    </w:div>
    <w:div w:id="432364459">
      <w:bodyDiv w:val="1"/>
      <w:marLeft w:val="0"/>
      <w:marRight w:val="0"/>
      <w:marTop w:val="0"/>
      <w:marBottom w:val="0"/>
      <w:divBdr>
        <w:top w:val="none" w:sz="0" w:space="0" w:color="auto"/>
        <w:left w:val="none" w:sz="0" w:space="0" w:color="auto"/>
        <w:bottom w:val="none" w:sz="0" w:space="0" w:color="auto"/>
        <w:right w:val="none" w:sz="0" w:space="0" w:color="auto"/>
      </w:divBdr>
    </w:div>
    <w:div w:id="432475923">
      <w:bodyDiv w:val="1"/>
      <w:marLeft w:val="0"/>
      <w:marRight w:val="0"/>
      <w:marTop w:val="0"/>
      <w:marBottom w:val="0"/>
      <w:divBdr>
        <w:top w:val="none" w:sz="0" w:space="0" w:color="auto"/>
        <w:left w:val="none" w:sz="0" w:space="0" w:color="auto"/>
        <w:bottom w:val="none" w:sz="0" w:space="0" w:color="auto"/>
        <w:right w:val="none" w:sz="0" w:space="0" w:color="auto"/>
      </w:divBdr>
    </w:div>
    <w:div w:id="432477716">
      <w:bodyDiv w:val="1"/>
      <w:marLeft w:val="0"/>
      <w:marRight w:val="0"/>
      <w:marTop w:val="0"/>
      <w:marBottom w:val="0"/>
      <w:divBdr>
        <w:top w:val="none" w:sz="0" w:space="0" w:color="auto"/>
        <w:left w:val="none" w:sz="0" w:space="0" w:color="auto"/>
        <w:bottom w:val="none" w:sz="0" w:space="0" w:color="auto"/>
        <w:right w:val="none" w:sz="0" w:space="0" w:color="auto"/>
      </w:divBdr>
    </w:div>
    <w:div w:id="432481184">
      <w:bodyDiv w:val="1"/>
      <w:marLeft w:val="0"/>
      <w:marRight w:val="0"/>
      <w:marTop w:val="0"/>
      <w:marBottom w:val="0"/>
      <w:divBdr>
        <w:top w:val="none" w:sz="0" w:space="0" w:color="auto"/>
        <w:left w:val="none" w:sz="0" w:space="0" w:color="auto"/>
        <w:bottom w:val="none" w:sz="0" w:space="0" w:color="auto"/>
        <w:right w:val="none" w:sz="0" w:space="0" w:color="auto"/>
      </w:divBdr>
    </w:div>
    <w:div w:id="432555401">
      <w:bodyDiv w:val="1"/>
      <w:marLeft w:val="0"/>
      <w:marRight w:val="0"/>
      <w:marTop w:val="0"/>
      <w:marBottom w:val="0"/>
      <w:divBdr>
        <w:top w:val="none" w:sz="0" w:space="0" w:color="auto"/>
        <w:left w:val="none" w:sz="0" w:space="0" w:color="auto"/>
        <w:bottom w:val="none" w:sz="0" w:space="0" w:color="auto"/>
        <w:right w:val="none" w:sz="0" w:space="0" w:color="auto"/>
      </w:divBdr>
    </w:div>
    <w:div w:id="432558650">
      <w:bodyDiv w:val="1"/>
      <w:marLeft w:val="0"/>
      <w:marRight w:val="0"/>
      <w:marTop w:val="0"/>
      <w:marBottom w:val="0"/>
      <w:divBdr>
        <w:top w:val="none" w:sz="0" w:space="0" w:color="auto"/>
        <w:left w:val="none" w:sz="0" w:space="0" w:color="auto"/>
        <w:bottom w:val="none" w:sz="0" w:space="0" w:color="auto"/>
        <w:right w:val="none" w:sz="0" w:space="0" w:color="auto"/>
      </w:divBdr>
    </w:div>
    <w:div w:id="432630215">
      <w:bodyDiv w:val="1"/>
      <w:marLeft w:val="0"/>
      <w:marRight w:val="0"/>
      <w:marTop w:val="0"/>
      <w:marBottom w:val="0"/>
      <w:divBdr>
        <w:top w:val="none" w:sz="0" w:space="0" w:color="auto"/>
        <w:left w:val="none" w:sz="0" w:space="0" w:color="auto"/>
        <w:bottom w:val="none" w:sz="0" w:space="0" w:color="auto"/>
        <w:right w:val="none" w:sz="0" w:space="0" w:color="auto"/>
      </w:divBdr>
    </w:div>
    <w:div w:id="432673332">
      <w:bodyDiv w:val="1"/>
      <w:marLeft w:val="0"/>
      <w:marRight w:val="0"/>
      <w:marTop w:val="0"/>
      <w:marBottom w:val="0"/>
      <w:divBdr>
        <w:top w:val="none" w:sz="0" w:space="0" w:color="auto"/>
        <w:left w:val="none" w:sz="0" w:space="0" w:color="auto"/>
        <w:bottom w:val="none" w:sz="0" w:space="0" w:color="auto"/>
        <w:right w:val="none" w:sz="0" w:space="0" w:color="auto"/>
      </w:divBdr>
      <w:divsChild>
        <w:div w:id="184906267">
          <w:marLeft w:val="0"/>
          <w:marRight w:val="0"/>
          <w:marTop w:val="0"/>
          <w:marBottom w:val="0"/>
          <w:divBdr>
            <w:top w:val="none" w:sz="0" w:space="0" w:color="auto"/>
            <w:left w:val="none" w:sz="0" w:space="0" w:color="auto"/>
            <w:bottom w:val="none" w:sz="0" w:space="0" w:color="auto"/>
            <w:right w:val="none" w:sz="0" w:space="0" w:color="auto"/>
          </w:divBdr>
        </w:div>
      </w:divsChild>
    </w:div>
    <w:div w:id="432749992">
      <w:bodyDiv w:val="1"/>
      <w:marLeft w:val="0"/>
      <w:marRight w:val="0"/>
      <w:marTop w:val="0"/>
      <w:marBottom w:val="0"/>
      <w:divBdr>
        <w:top w:val="none" w:sz="0" w:space="0" w:color="auto"/>
        <w:left w:val="none" w:sz="0" w:space="0" w:color="auto"/>
        <w:bottom w:val="none" w:sz="0" w:space="0" w:color="auto"/>
        <w:right w:val="none" w:sz="0" w:space="0" w:color="auto"/>
      </w:divBdr>
    </w:div>
    <w:div w:id="432821416">
      <w:bodyDiv w:val="1"/>
      <w:marLeft w:val="0"/>
      <w:marRight w:val="0"/>
      <w:marTop w:val="0"/>
      <w:marBottom w:val="0"/>
      <w:divBdr>
        <w:top w:val="none" w:sz="0" w:space="0" w:color="auto"/>
        <w:left w:val="none" w:sz="0" w:space="0" w:color="auto"/>
        <w:bottom w:val="none" w:sz="0" w:space="0" w:color="auto"/>
        <w:right w:val="none" w:sz="0" w:space="0" w:color="auto"/>
      </w:divBdr>
    </w:div>
    <w:div w:id="432826491">
      <w:bodyDiv w:val="1"/>
      <w:marLeft w:val="0"/>
      <w:marRight w:val="0"/>
      <w:marTop w:val="0"/>
      <w:marBottom w:val="0"/>
      <w:divBdr>
        <w:top w:val="none" w:sz="0" w:space="0" w:color="auto"/>
        <w:left w:val="none" w:sz="0" w:space="0" w:color="auto"/>
        <w:bottom w:val="none" w:sz="0" w:space="0" w:color="auto"/>
        <w:right w:val="none" w:sz="0" w:space="0" w:color="auto"/>
      </w:divBdr>
    </w:div>
    <w:div w:id="432827386">
      <w:bodyDiv w:val="1"/>
      <w:marLeft w:val="0"/>
      <w:marRight w:val="0"/>
      <w:marTop w:val="0"/>
      <w:marBottom w:val="0"/>
      <w:divBdr>
        <w:top w:val="none" w:sz="0" w:space="0" w:color="auto"/>
        <w:left w:val="none" w:sz="0" w:space="0" w:color="auto"/>
        <w:bottom w:val="none" w:sz="0" w:space="0" w:color="auto"/>
        <w:right w:val="none" w:sz="0" w:space="0" w:color="auto"/>
      </w:divBdr>
    </w:div>
    <w:div w:id="432868022">
      <w:bodyDiv w:val="1"/>
      <w:marLeft w:val="0"/>
      <w:marRight w:val="0"/>
      <w:marTop w:val="0"/>
      <w:marBottom w:val="0"/>
      <w:divBdr>
        <w:top w:val="none" w:sz="0" w:space="0" w:color="auto"/>
        <w:left w:val="none" w:sz="0" w:space="0" w:color="auto"/>
        <w:bottom w:val="none" w:sz="0" w:space="0" w:color="auto"/>
        <w:right w:val="none" w:sz="0" w:space="0" w:color="auto"/>
      </w:divBdr>
    </w:div>
    <w:div w:id="432937172">
      <w:bodyDiv w:val="1"/>
      <w:marLeft w:val="0"/>
      <w:marRight w:val="0"/>
      <w:marTop w:val="0"/>
      <w:marBottom w:val="0"/>
      <w:divBdr>
        <w:top w:val="none" w:sz="0" w:space="0" w:color="auto"/>
        <w:left w:val="none" w:sz="0" w:space="0" w:color="auto"/>
        <w:bottom w:val="none" w:sz="0" w:space="0" w:color="auto"/>
        <w:right w:val="none" w:sz="0" w:space="0" w:color="auto"/>
      </w:divBdr>
    </w:div>
    <w:div w:id="433092276">
      <w:bodyDiv w:val="1"/>
      <w:marLeft w:val="0"/>
      <w:marRight w:val="0"/>
      <w:marTop w:val="0"/>
      <w:marBottom w:val="0"/>
      <w:divBdr>
        <w:top w:val="none" w:sz="0" w:space="0" w:color="auto"/>
        <w:left w:val="none" w:sz="0" w:space="0" w:color="auto"/>
        <w:bottom w:val="none" w:sz="0" w:space="0" w:color="auto"/>
        <w:right w:val="none" w:sz="0" w:space="0" w:color="auto"/>
      </w:divBdr>
    </w:div>
    <w:div w:id="433130376">
      <w:bodyDiv w:val="1"/>
      <w:marLeft w:val="0"/>
      <w:marRight w:val="0"/>
      <w:marTop w:val="0"/>
      <w:marBottom w:val="0"/>
      <w:divBdr>
        <w:top w:val="none" w:sz="0" w:space="0" w:color="auto"/>
        <w:left w:val="none" w:sz="0" w:space="0" w:color="auto"/>
        <w:bottom w:val="none" w:sz="0" w:space="0" w:color="auto"/>
        <w:right w:val="none" w:sz="0" w:space="0" w:color="auto"/>
      </w:divBdr>
    </w:div>
    <w:div w:id="433205505">
      <w:bodyDiv w:val="1"/>
      <w:marLeft w:val="0"/>
      <w:marRight w:val="0"/>
      <w:marTop w:val="0"/>
      <w:marBottom w:val="0"/>
      <w:divBdr>
        <w:top w:val="none" w:sz="0" w:space="0" w:color="auto"/>
        <w:left w:val="none" w:sz="0" w:space="0" w:color="auto"/>
        <w:bottom w:val="none" w:sz="0" w:space="0" w:color="auto"/>
        <w:right w:val="none" w:sz="0" w:space="0" w:color="auto"/>
      </w:divBdr>
    </w:div>
    <w:div w:id="433283471">
      <w:bodyDiv w:val="1"/>
      <w:marLeft w:val="0"/>
      <w:marRight w:val="0"/>
      <w:marTop w:val="0"/>
      <w:marBottom w:val="0"/>
      <w:divBdr>
        <w:top w:val="none" w:sz="0" w:space="0" w:color="auto"/>
        <w:left w:val="none" w:sz="0" w:space="0" w:color="auto"/>
        <w:bottom w:val="none" w:sz="0" w:space="0" w:color="auto"/>
        <w:right w:val="none" w:sz="0" w:space="0" w:color="auto"/>
      </w:divBdr>
    </w:div>
    <w:div w:id="433328415">
      <w:bodyDiv w:val="1"/>
      <w:marLeft w:val="0"/>
      <w:marRight w:val="0"/>
      <w:marTop w:val="0"/>
      <w:marBottom w:val="0"/>
      <w:divBdr>
        <w:top w:val="none" w:sz="0" w:space="0" w:color="auto"/>
        <w:left w:val="none" w:sz="0" w:space="0" w:color="auto"/>
        <w:bottom w:val="none" w:sz="0" w:space="0" w:color="auto"/>
        <w:right w:val="none" w:sz="0" w:space="0" w:color="auto"/>
      </w:divBdr>
    </w:div>
    <w:div w:id="433330332">
      <w:bodyDiv w:val="1"/>
      <w:marLeft w:val="0"/>
      <w:marRight w:val="0"/>
      <w:marTop w:val="0"/>
      <w:marBottom w:val="0"/>
      <w:divBdr>
        <w:top w:val="none" w:sz="0" w:space="0" w:color="auto"/>
        <w:left w:val="none" w:sz="0" w:space="0" w:color="auto"/>
        <w:bottom w:val="none" w:sz="0" w:space="0" w:color="auto"/>
        <w:right w:val="none" w:sz="0" w:space="0" w:color="auto"/>
      </w:divBdr>
    </w:div>
    <w:div w:id="433403327">
      <w:bodyDiv w:val="1"/>
      <w:marLeft w:val="0"/>
      <w:marRight w:val="0"/>
      <w:marTop w:val="0"/>
      <w:marBottom w:val="0"/>
      <w:divBdr>
        <w:top w:val="none" w:sz="0" w:space="0" w:color="auto"/>
        <w:left w:val="none" w:sz="0" w:space="0" w:color="auto"/>
        <w:bottom w:val="none" w:sz="0" w:space="0" w:color="auto"/>
        <w:right w:val="none" w:sz="0" w:space="0" w:color="auto"/>
      </w:divBdr>
    </w:div>
    <w:div w:id="433521125">
      <w:bodyDiv w:val="1"/>
      <w:marLeft w:val="0"/>
      <w:marRight w:val="0"/>
      <w:marTop w:val="0"/>
      <w:marBottom w:val="0"/>
      <w:divBdr>
        <w:top w:val="none" w:sz="0" w:space="0" w:color="auto"/>
        <w:left w:val="none" w:sz="0" w:space="0" w:color="auto"/>
        <w:bottom w:val="none" w:sz="0" w:space="0" w:color="auto"/>
        <w:right w:val="none" w:sz="0" w:space="0" w:color="auto"/>
      </w:divBdr>
    </w:div>
    <w:div w:id="433551759">
      <w:bodyDiv w:val="1"/>
      <w:marLeft w:val="0"/>
      <w:marRight w:val="0"/>
      <w:marTop w:val="0"/>
      <w:marBottom w:val="0"/>
      <w:divBdr>
        <w:top w:val="none" w:sz="0" w:space="0" w:color="auto"/>
        <w:left w:val="none" w:sz="0" w:space="0" w:color="auto"/>
        <w:bottom w:val="none" w:sz="0" w:space="0" w:color="auto"/>
        <w:right w:val="none" w:sz="0" w:space="0" w:color="auto"/>
      </w:divBdr>
    </w:div>
    <w:div w:id="433600819">
      <w:bodyDiv w:val="1"/>
      <w:marLeft w:val="0"/>
      <w:marRight w:val="0"/>
      <w:marTop w:val="0"/>
      <w:marBottom w:val="0"/>
      <w:divBdr>
        <w:top w:val="none" w:sz="0" w:space="0" w:color="auto"/>
        <w:left w:val="none" w:sz="0" w:space="0" w:color="auto"/>
        <w:bottom w:val="none" w:sz="0" w:space="0" w:color="auto"/>
        <w:right w:val="none" w:sz="0" w:space="0" w:color="auto"/>
      </w:divBdr>
    </w:div>
    <w:div w:id="433717841">
      <w:bodyDiv w:val="1"/>
      <w:marLeft w:val="0"/>
      <w:marRight w:val="0"/>
      <w:marTop w:val="0"/>
      <w:marBottom w:val="0"/>
      <w:divBdr>
        <w:top w:val="none" w:sz="0" w:space="0" w:color="auto"/>
        <w:left w:val="none" w:sz="0" w:space="0" w:color="auto"/>
        <w:bottom w:val="none" w:sz="0" w:space="0" w:color="auto"/>
        <w:right w:val="none" w:sz="0" w:space="0" w:color="auto"/>
      </w:divBdr>
    </w:div>
    <w:div w:id="433718837">
      <w:bodyDiv w:val="1"/>
      <w:marLeft w:val="0"/>
      <w:marRight w:val="0"/>
      <w:marTop w:val="0"/>
      <w:marBottom w:val="0"/>
      <w:divBdr>
        <w:top w:val="none" w:sz="0" w:space="0" w:color="auto"/>
        <w:left w:val="none" w:sz="0" w:space="0" w:color="auto"/>
        <w:bottom w:val="none" w:sz="0" w:space="0" w:color="auto"/>
        <w:right w:val="none" w:sz="0" w:space="0" w:color="auto"/>
      </w:divBdr>
    </w:div>
    <w:div w:id="433742734">
      <w:bodyDiv w:val="1"/>
      <w:marLeft w:val="0"/>
      <w:marRight w:val="0"/>
      <w:marTop w:val="0"/>
      <w:marBottom w:val="0"/>
      <w:divBdr>
        <w:top w:val="none" w:sz="0" w:space="0" w:color="auto"/>
        <w:left w:val="none" w:sz="0" w:space="0" w:color="auto"/>
        <w:bottom w:val="none" w:sz="0" w:space="0" w:color="auto"/>
        <w:right w:val="none" w:sz="0" w:space="0" w:color="auto"/>
      </w:divBdr>
    </w:div>
    <w:div w:id="433941703">
      <w:bodyDiv w:val="1"/>
      <w:marLeft w:val="0"/>
      <w:marRight w:val="0"/>
      <w:marTop w:val="0"/>
      <w:marBottom w:val="0"/>
      <w:divBdr>
        <w:top w:val="none" w:sz="0" w:space="0" w:color="auto"/>
        <w:left w:val="none" w:sz="0" w:space="0" w:color="auto"/>
        <w:bottom w:val="none" w:sz="0" w:space="0" w:color="auto"/>
        <w:right w:val="none" w:sz="0" w:space="0" w:color="auto"/>
      </w:divBdr>
    </w:div>
    <w:div w:id="433943983">
      <w:bodyDiv w:val="1"/>
      <w:marLeft w:val="0"/>
      <w:marRight w:val="0"/>
      <w:marTop w:val="0"/>
      <w:marBottom w:val="0"/>
      <w:divBdr>
        <w:top w:val="none" w:sz="0" w:space="0" w:color="auto"/>
        <w:left w:val="none" w:sz="0" w:space="0" w:color="auto"/>
        <w:bottom w:val="none" w:sz="0" w:space="0" w:color="auto"/>
        <w:right w:val="none" w:sz="0" w:space="0" w:color="auto"/>
      </w:divBdr>
    </w:div>
    <w:div w:id="434131605">
      <w:bodyDiv w:val="1"/>
      <w:marLeft w:val="0"/>
      <w:marRight w:val="0"/>
      <w:marTop w:val="0"/>
      <w:marBottom w:val="0"/>
      <w:divBdr>
        <w:top w:val="none" w:sz="0" w:space="0" w:color="auto"/>
        <w:left w:val="none" w:sz="0" w:space="0" w:color="auto"/>
        <w:bottom w:val="none" w:sz="0" w:space="0" w:color="auto"/>
        <w:right w:val="none" w:sz="0" w:space="0" w:color="auto"/>
      </w:divBdr>
    </w:div>
    <w:div w:id="434135433">
      <w:bodyDiv w:val="1"/>
      <w:marLeft w:val="0"/>
      <w:marRight w:val="0"/>
      <w:marTop w:val="0"/>
      <w:marBottom w:val="0"/>
      <w:divBdr>
        <w:top w:val="none" w:sz="0" w:space="0" w:color="auto"/>
        <w:left w:val="none" w:sz="0" w:space="0" w:color="auto"/>
        <w:bottom w:val="none" w:sz="0" w:space="0" w:color="auto"/>
        <w:right w:val="none" w:sz="0" w:space="0" w:color="auto"/>
      </w:divBdr>
    </w:div>
    <w:div w:id="434136755">
      <w:bodyDiv w:val="1"/>
      <w:marLeft w:val="0"/>
      <w:marRight w:val="0"/>
      <w:marTop w:val="0"/>
      <w:marBottom w:val="0"/>
      <w:divBdr>
        <w:top w:val="none" w:sz="0" w:space="0" w:color="auto"/>
        <w:left w:val="none" w:sz="0" w:space="0" w:color="auto"/>
        <w:bottom w:val="none" w:sz="0" w:space="0" w:color="auto"/>
        <w:right w:val="none" w:sz="0" w:space="0" w:color="auto"/>
      </w:divBdr>
    </w:div>
    <w:div w:id="434208378">
      <w:bodyDiv w:val="1"/>
      <w:marLeft w:val="0"/>
      <w:marRight w:val="0"/>
      <w:marTop w:val="0"/>
      <w:marBottom w:val="0"/>
      <w:divBdr>
        <w:top w:val="none" w:sz="0" w:space="0" w:color="auto"/>
        <w:left w:val="none" w:sz="0" w:space="0" w:color="auto"/>
        <w:bottom w:val="none" w:sz="0" w:space="0" w:color="auto"/>
        <w:right w:val="none" w:sz="0" w:space="0" w:color="auto"/>
      </w:divBdr>
    </w:div>
    <w:div w:id="434247525">
      <w:bodyDiv w:val="1"/>
      <w:marLeft w:val="0"/>
      <w:marRight w:val="0"/>
      <w:marTop w:val="0"/>
      <w:marBottom w:val="0"/>
      <w:divBdr>
        <w:top w:val="none" w:sz="0" w:space="0" w:color="auto"/>
        <w:left w:val="none" w:sz="0" w:space="0" w:color="auto"/>
        <w:bottom w:val="none" w:sz="0" w:space="0" w:color="auto"/>
        <w:right w:val="none" w:sz="0" w:space="0" w:color="auto"/>
      </w:divBdr>
    </w:div>
    <w:div w:id="434322730">
      <w:bodyDiv w:val="1"/>
      <w:marLeft w:val="0"/>
      <w:marRight w:val="0"/>
      <w:marTop w:val="0"/>
      <w:marBottom w:val="0"/>
      <w:divBdr>
        <w:top w:val="none" w:sz="0" w:space="0" w:color="auto"/>
        <w:left w:val="none" w:sz="0" w:space="0" w:color="auto"/>
        <w:bottom w:val="none" w:sz="0" w:space="0" w:color="auto"/>
        <w:right w:val="none" w:sz="0" w:space="0" w:color="auto"/>
      </w:divBdr>
    </w:div>
    <w:div w:id="434328909">
      <w:bodyDiv w:val="1"/>
      <w:marLeft w:val="0"/>
      <w:marRight w:val="0"/>
      <w:marTop w:val="0"/>
      <w:marBottom w:val="0"/>
      <w:divBdr>
        <w:top w:val="none" w:sz="0" w:space="0" w:color="auto"/>
        <w:left w:val="none" w:sz="0" w:space="0" w:color="auto"/>
        <w:bottom w:val="none" w:sz="0" w:space="0" w:color="auto"/>
        <w:right w:val="none" w:sz="0" w:space="0" w:color="auto"/>
      </w:divBdr>
    </w:div>
    <w:div w:id="434400082">
      <w:bodyDiv w:val="1"/>
      <w:marLeft w:val="0"/>
      <w:marRight w:val="0"/>
      <w:marTop w:val="0"/>
      <w:marBottom w:val="0"/>
      <w:divBdr>
        <w:top w:val="none" w:sz="0" w:space="0" w:color="auto"/>
        <w:left w:val="none" w:sz="0" w:space="0" w:color="auto"/>
        <w:bottom w:val="none" w:sz="0" w:space="0" w:color="auto"/>
        <w:right w:val="none" w:sz="0" w:space="0" w:color="auto"/>
      </w:divBdr>
    </w:div>
    <w:div w:id="434401327">
      <w:bodyDiv w:val="1"/>
      <w:marLeft w:val="0"/>
      <w:marRight w:val="0"/>
      <w:marTop w:val="0"/>
      <w:marBottom w:val="0"/>
      <w:divBdr>
        <w:top w:val="none" w:sz="0" w:space="0" w:color="auto"/>
        <w:left w:val="none" w:sz="0" w:space="0" w:color="auto"/>
        <w:bottom w:val="none" w:sz="0" w:space="0" w:color="auto"/>
        <w:right w:val="none" w:sz="0" w:space="0" w:color="auto"/>
      </w:divBdr>
    </w:div>
    <w:div w:id="434404881">
      <w:bodyDiv w:val="1"/>
      <w:marLeft w:val="0"/>
      <w:marRight w:val="0"/>
      <w:marTop w:val="0"/>
      <w:marBottom w:val="0"/>
      <w:divBdr>
        <w:top w:val="none" w:sz="0" w:space="0" w:color="auto"/>
        <w:left w:val="none" w:sz="0" w:space="0" w:color="auto"/>
        <w:bottom w:val="none" w:sz="0" w:space="0" w:color="auto"/>
        <w:right w:val="none" w:sz="0" w:space="0" w:color="auto"/>
      </w:divBdr>
    </w:div>
    <w:div w:id="434405308">
      <w:bodyDiv w:val="1"/>
      <w:marLeft w:val="0"/>
      <w:marRight w:val="0"/>
      <w:marTop w:val="0"/>
      <w:marBottom w:val="0"/>
      <w:divBdr>
        <w:top w:val="none" w:sz="0" w:space="0" w:color="auto"/>
        <w:left w:val="none" w:sz="0" w:space="0" w:color="auto"/>
        <w:bottom w:val="none" w:sz="0" w:space="0" w:color="auto"/>
        <w:right w:val="none" w:sz="0" w:space="0" w:color="auto"/>
      </w:divBdr>
    </w:div>
    <w:div w:id="434440602">
      <w:bodyDiv w:val="1"/>
      <w:marLeft w:val="0"/>
      <w:marRight w:val="0"/>
      <w:marTop w:val="0"/>
      <w:marBottom w:val="0"/>
      <w:divBdr>
        <w:top w:val="none" w:sz="0" w:space="0" w:color="auto"/>
        <w:left w:val="none" w:sz="0" w:space="0" w:color="auto"/>
        <w:bottom w:val="none" w:sz="0" w:space="0" w:color="auto"/>
        <w:right w:val="none" w:sz="0" w:space="0" w:color="auto"/>
      </w:divBdr>
    </w:div>
    <w:div w:id="434442351">
      <w:bodyDiv w:val="1"/>
      <w:marLeft w:val="0"/>
      <w:marRight w:val="0"/>
      <w:marTop w:val="0"/>
      <w:marBottom w:val="0"/>
      <w:divBdr>
        <w:top w:val="none" w:sz="0" w:space="0" w:color="auto"/>
        <w:left w:val="none" w:sz="0" w:space="0" w:color="auto"/>
        <w:bottom w:val="none" w:sz="0" w:space="0" w:color="auto"/>
        <w:right w:val="none" w:sz="0" w:space="0" w:color="auto"/>
      </w:divBdr>
    </w:div>
    <w:div w:id="434445173">
      <w:bodyDiv w:val="1"/>
      <w:marLeft w:val="0"/>
      <w:marRight w:val="0"/>
      <w:marTop w:val="0"/>
      <w:marBottom w:val="0"/>
      <w:divBdr>
        <w:top w:val="none" w:sz="0" w:space="0" w:color="auto"/>
        <w:left w:val="none" w:sz="0" w:space="0" w:color="auto"/>
        <w:bottom w:val="none" w:sz="0" w:space="0" w:color="auto"/>
        <w:right w:val="none" w:sz="0" w:space="0" w:color="auto"/>
      </w:divBdr>
    </w:div>
    <w:div w:id="434597872">
      <w:bodyDiv w:val="1"/>
      <w:marLeft w:val="0"/>
      <w:marRight w:val="0"/>
      <w:marTop w:val="0"/>
      <w:marBottom w:val="0"/>
      <w:divBdr>
        <w:top w:val="none" w:sz="0" w:space="0" w:color="auto"/>
        <w:left w:val="none" w:sz="0" w:space="0" w:color="auto"/>
        <w:bottom w:val="none" w:sz="0" w:space="0" w:color="auto"/>
        <w:right w:val="none" w:sz="0" w:space="0" w:color="auto"/>
      </w:divBdr>
    </w:div>
    <w:div w:id="434712405">
      <w:bodyDiv w:val="1"/>
      <w:marLeft w:val="0"/>
      <w:marRight w:val="0"/>
      <w:marTop w:val="0"/>
      <w:marBottom w:val="0"/>
      <w:divBdr>
        <w:top w:val="none" w:sz="0" w:space="0" w:color="auto"/>
        <w:left w:val="none" w:sz="0" w:space="0" w:color="auto"/>
        <w:bottom w:val="none" w:sz="0" w:space="0" w:color="auto"/>
        <w:right w:val="none" w:sz="0" w:space="0" w:color="auto"/>
      </w:divBdr>
    </w:div>
    <w:div w:id="434785134">
      <w:bodyDiv w:val="1"/>
      <w:marLeft w:val="0"/>
      <w:marRight w:val="0"/>
      <w:marTop w:val="0"/>
      <w:marBottom w:val="0"/>
      <w:divBdr>
        <w:top w:val="none" w:sz="0" w:space="0" w:color="auto"/>
        <w:left w:val="none" w:sz="0" w:space="0" w:color="auto"/>
        <w:bottom w:val="none" w:sz="0" w:space="0" w:color="auto"/>
        <w:right w:val="none" w:sz="0" w:space="0" w:color="auto"/>
      </w:divBdr>
    </w:div>
    <w:div w:id="434789698">
      <w:bodyDiv w:val="1"/>
      <w:marLeft w:val="0"/>
      <w:marRight w:val="0"/>
      <w:marTop w:val="0"/>
      <w:marBottom w:val="0"/>
      <w:divBdr>
        <w:top w:val="none" w:sz="0" w:space="0" w:color="auto"/>
        <w:left w:val="none" w:sz="0" w:space="0" w:color="auto"/>
        <w:bottom w:val="none" w:sz="0" w:space="0" w:color="auto"/>
        <w:right w:val="none" w:sz="0" w:space="0" w:color="auto"/>
      </w:divBdr>
    </w:div>
    <w:div w:id="434909931">
      <w:bodyDiv w:val="1"/>
      <w:marLeft w:val="0"/>
      <w:marRight w:val="0"/>
      <w:marTop w:val="0"/>
      <w:marBottom w:val="0"/>
      <w:divBdr>
        <w:top w:val="none" w:sz="0" w:space="0" w:color="auto"/>
        <w:left w:val="none" w:sz="0" w:space="0" w:color="auto"/>
        <w:bottom w:val="none" w:sz="0" w:space="0" w:color="auto"/>
        <w:right w:val="none" w:sz="0" w:space="0" w:color="auto"/>
      </w:divBdr>
    </w:div>
    <w:div w:id="434910661">
      <w:bodyDiv w:val="1"/>
      <w:marLeft w:val="0"/>
      <w:marRight w:val="0"/>
      <w:marTop w:val="0"/>
      <w:marBottom w:val="0"/>
      <w:divBdr>
        <w:top w:val="none" w:sz="0" w:space="0" w:color="auto"/>
        <w:left w:val="none" w:sz="0" w:space="0" w:color="auto"/>
        <w:bottom w:val="none" w:sz="0" w:space="0" w:color="auto"/>
        <w:right w:val="none" w:sz="0" w:space="0" w:color="auto"/>
      </w:divBdr>
    </w:div>
    <w:div w:id="434912095">
      <w:bodyDiv w:val="1"/>
      <w:marLeft w:val="0"/>
      <w:marRight w:val="0"/>
      <w:marTop w:val="0"/>
      <w:marBottom w:val="0"/>
      <w:divBdr>
        <w:top w:val="none" w:sz="0" w:space="0" w:color="auto"/>
        <w:left w:val="none" w:sz="0" w:space="0" w:color="auto"/>
        <w:bottom w:val="none" w:sz="0" w:space="0" w:color="auto"/>
        <w:right w:val="none" w:sz="0" w:space="0" w:color="auto"/>
      </w:divBdr>
    </w:div>
    <w:div w:id="434986292">
      <w:bodyDiv w:val="1"/>
      <w:marLeft w:val="0"/>
      <w:marRight w:val="0"/>
      <w:marTop w:val="0"/>
      <w:marBottom w:val="0"/>
      <w:divBdr>
        <w:top w:val="none" w:sz="0" w:space="0" w:color="auto"/>
        <w:left w:val="none" w:sz="0" w:space="0" w:color="auto"/>
        <w:bottom w:val="none" w:sz="0" w:space="0" w:color="auto"/>
        <w:right w:val="none" w:sz="0" w:space="0" w:color="auto"/>
      </w:divBdr>
    </w:div>
    <w:div w:id="434987363">
      <w:bodyDiv w:val="1"/>
      <w:marLeft w:val="0"/>
      <w:marRight w:val="0"/>
      <w:marTop w:val="0"/>
      <w:marBottom w:val="0"/>
      <w:divBdr>
        <w:top w:val="none" w:sz="0" w:space="0" w:color="auto"/>
        <w:left w:val="none" w:sz="0" w:space="0" w:color="auto"/>
        <w:bottom w:val="none" w:sz="0" w:space="0" w:color="auto"/>
        <w:right w:val="none" w:sz="0" w:space="0" w:color="auto"/>
      </w:divBdr>
    </w:div>
    <w:div w:id="435252854">
      <w:bodyDiv w:val="1"/>
      <w:marLeft w:val="0"/>
      <w:marRight w:val="0"/>
      <w:marTop w:val="0"/>
      <w:marBottom w:val="0"/>
      <w:divBdr>
        <w:top w:val="none" w:sz="0" w:space="0" w:color="auto"/>
        <w:left w:val="none" w:sz="0" w:space="0" w:color="auto"/>
        <w:bottom w:val="none" w:sz="0" w:space="0" w:color="auto"/>
        <w:right w:val="none" w:sz="0" w:space="0" w:color="auto"/>
      </w:divBdr>
    </w:div>
    <w:div w:id="435443497">
      <w:bodyDiv w:val="1"/>
      <w:marLeft w:val="0"/>
      <w:marRight w:val="0"/>
      <w:marTop w:val="0"/>
      <w:marBottom w:val="0"/>
      <w:divBdr>
        <w:top w:val="none" w:sz="0" w:space="0" w:color="auto"/>
        <w:left w:val="none" w:sz="0" w:space="0" w:color="auto"/>
        <w:bottom w:val="none" w:sz="0" w:space="0" w:color="auto"/>
        <w:right w:val="none" w:sz="0" w:space="0" w:color="auto"/>
      </w:divBdr>
    </w:div>
    <w:div w:id="435561010">
      <w:bodyDiv w:val="1"/>
      <w:marLeft w:val="0"/>
      <w:marRight w:val="0"/>
      <w:marTop w:val="0"/>
      <w:marBottom w:val="0"/>
      <w:divBdr>
        <w:top w:val="none" w:sz="0" w:space="0" w:color="auto"/>
        <w:left w:val="none" w:sz="0" w:space="0" w:color="auto"/>
        <w:bottom w:val="none" w:sz="0" w:space="0" w:color="auto"/>
        <w:right w:val="none" w:sz="0" w:space="0" w:color="auto"/>
      </w:divBdr>
    </w:div>
    <w:div w:id="435636231">
      <w:bodyDiv w:val="1"/>
      <w:marLeft w:val="0"/>
      <w:marRight w:val="0"/>
      <w:marTop w:val="0"/>
      <w:marBottom w:val="0"/>
      <w:divBdr>
        <w:top w:val="none" w:sz="0" w:space="0" w:color="auto"/>
        <w:left w:val="none" w:sz="0" w:space="0" w:color="auto"/>
        <w:bottom w:val="none" w:sz="0" w:space="0" w:color="auto"/>
        <w:right w:val="none" w:sz="0" w:space="0" w:color="auto"/>
      </w:divBdr>
    </w:div>
    <w:div w:id="435684072">
      <w:bodyDiv w:val="1"/>
      <w:marLeft w:val="0"/>
      <w:marRight w:val="0"/>
      <w:marTop w:val="0"/>
      <w:marBottom w:val="0"/>
      <w:divBdr>
        <w:top w:val="none" w:sz="0" w:space="0" w:color="auto"/>
        <w:left w:val="none" w:sz="0" w:space="0" w:color="auto"/>
        <w:bottom w:val="none" w:sz="0" w:space="0" w:color="auto"/>
        <w:right w:val="none" w:sz="0" w:space="0" w:color="auto"/>
      </w:divBdr>
    </w:div>
    <w:div w:id="435760223">
      <w:bodyDiv w:val="1"/>
      <w:marLeft w:val="0"/>
      <w:marRight w:val="0"/>
      <w:marTop w:val="0"/>
      <w:marBottom w:val="0"/>
      <w:divBdr>
        <w:top w:val="none" w:sz="0" w:space="0" w:color="auto"/>
        <w:left w:val="none" w:sz="0" w:space="0" w:color="auto"/>
        <w:bottom w:val="none" w:sz="0" w:space="0" w:color="auto"/>
        <w:right w:val="none" w:sz="0" w:space="0" w:color="auto"/>
      </w:divBdr>
    </w:div>
    <w:div w:id="435828558">
      <w:bodyDiv w:val="1"/>
      <w:marLeft w:val="0"/>
      <w:marRight w:val="0"/>
      <w:marTop w:val="0"/>
      <w:marBottom w:val="0"/>
      <w:divBdr>
        <w:top w:val="none" w:sz="0" w:space="0" w:color="auto"/>
        <w:left w:val="none" w:sz="0" w:space="0" w:color="auto"/>
        <w:bottom w:val="none" w:sz="0" w:space="0" w:color="auto"/>
        <w:right w:val="none" w:sz="0" w:space="0" w:color="auto"/>
      </w:divBdr>
    </w:div>
    <w:div w:id="435830766">
      <w:bodyDiv w:val="1"/>
      <w:marLeft w:val="0"/>
      <w:marRight w:val="0"/>
      <w:marTop w:val="0"/>
      <w:marBottom w:val="0"/>
      <w:divBdr>
        <w:top w:val="none" w:sz="0" w:space="0" w:color="auto"/>
        <w:left w:val="none" w:sz="0" w:space="0" w:color="auto"/>
        <w:bottom w:val="none" w:sz="0" w:space="0" w:color="auto"/>
        <w:right w:val="none" w:sz="0" w:space="0" w:color="auto"/>
      </w:divBdr>
    </w:div>
    <w:div w:id="435831473">
      <w:bodyDiv w:val="1"/>
      <w:marLeft w:val="0"/>
      <w:marRight w:val="0"/>
      <w:marTop w:val="0"/>
      <w:marBottom w:val="0"/>
      <w:divBdr>
        <w:top w:val="none" w:sz="0" w:space="0" w:color="auto"/>
        <w:left w:val="none" w:sz="0" w:space="0" w:color="auto"/>
        <w:bottom w:val="none" w:sz="0" w:space="0" w:color="auto"/>
        <w:right w:val="none" w:sz="0" w:space="0" w:color="auto"/>
      </w:divBdr>
    </w:div>
    <w:div w:id="435835801">
      <w:bodyDiv w:val="1"/>
      <w:marLeft w:val="0"/>
      <w:marRight w:val="0"/>
      <w:marTop w:val="0"/>
      <w:marBottom w:val="0"/>
      <w:divBdr>
        <w:top w:val="none" w:sz="0" w:space="0" w:color="auto"/>
        <w:left w:val="none" w:sz="0" w:space="0" w:color="auto"/>
        <w:bottom w:val="none" w:sz="0" w:space="0" w:color="auto"/>
        <w:right w:val="none" w:sz="0" w:space="0" w:color="auto"/>
      </w:divBdr>
    </w:div>
    <w:div w:id="435910315">
      <w:bodyDiv w:val="1"/>
      <w:marLeft w:val="0"/>
      <w:marRight w:val="0"/>
      <w:marTop w:val="0"/>
      <w:marBottom w:val="0"/>
      <w:divBdr>
        <w:top w:val="none" w:sz="0" w:space="0" w:color="auto"/>
        <w:left w:val="none" w:sz="0" w:space="0" w:color="auto"/>
        <w:bottom w:val="none" w:sz="0" w:space="0" w:color="auto"/>
        <w:right w:val="none" w:sz="0" w:space="0" w:color="auto"/>
      </w:divBdr>
    </w:div>
    <w:div w:id="435952255">
      <w:bodyDiv w:val="1"/>
      <w:marLeft w:val="0"/>
      <w:marRight w:val="0"/>
      <w:marTop w:val="0"/>
      <w:marBottom w:val="0"/>
      <w:divBdr>
        <w:top w:val="none" w:sz="0" w:space="0" w:color="auto"/>
        <w:left w:val="none" w:sz="0" w:space="0" w:color="auto"/>
        <w:bottom w:val="none" w:sz="0" w:space="0" w:color="auto"/>
        <w:right w:val="none" w:sz="0" w:space="0" w:color="auto"/>
      </w:divBdr>
    </w:div>
    <w:div w:id="436023764">
      <w:bodyDiv w:val="1"/>
      <w:marLeft w:val="0"/>
      <w:marRight w:val="0"/>
      <w:marTop w:val="0"/>
      <w:marBottom w:val="0"/>
      <w:divBdr>
        <w:top w:val="none" w:sz="0" w:space="0" w:color="auto"/>
        <w:left w:val="none" w:sz="0" w:space="0" w:color="auto"/>
        <w:bottom w:val="none" w:sz="0" w:space="0" w:color="auto"/>
        <w:right w:val="none" w:sz="0" w:space="0" w:color="auto"/>
      </w:divBdr>
    </w:div>
    <w:div w:id="436025440">
      <w:bodyDiv w:val="1"/>
      <w:marLeft w:val="0"/>
      <w:marRight w:val="0"/>
      <w:marTop w:val="0"/>
      <w:marBottom w:val="0"/>
      <w:divBdr>
        <w:top w:val="none" w:sz="0" w:space="0" w:color="auto"/>
        <w:left w:val="none" w:sz="0" w:space="0" w:color="auto"/>
        <w:bottom w:val="none" w:sz="0" w:space="0" w:color="auto"/>
        <w:right w:val="none" w:sz="0" w:space="0" w:color="auto"/>
      </w:divBdr>
    </w:div>
    <w:div w:id="436142173">
      <w:bodyDiv w:val="1"/>
      <w:marLeft w:val="0"/>
      <w:marRight w:val="0"/>
      <w:marTop w:val="0"/>
      <w:marBottom w:val="0"/>
      <w:divBdr>
        <w:top w:val="none" w:sz="0" w:space="0" w:color="auto"/>
        <w:left w:val="none" w:sz="0" w:space="0" w:color="auto"/>
        <w:bottom w:val="none" w:sz="0" w:space="0" w:color="auto"/>
        <w:right w:val="none" w:sz="0" w:space="0" w:color="auto"/>
      </w:divBdr>
    </w:div>
    <w:div w:id="436142644">
      <w:bodyDiv w:val="1"/>
      <w:marLeft w:val="0"/>
      <w:marRight w:val="0"/>
      <w:marTop w:val="0"/>
      <w:marBottom w:val="0"/>
      <w:divBdr>
        <w:top w:val="none" w:sz="0" w:space="0" w:color="auto"/>
        <w:left w:val="none" w:sz="0" w:space="0" w:color="auto"/>
        <w:bottom w:val="none" w:sz="0" w:space="0" w:color="auto"/>
        <w:right w:val="none" w:sz="0" w:space="0" w:color="auto"/>
      </w:divBdr>
    </w:div>
    <w:div w:id="436170982">
      <w:bodyDiv w:val="1"/>
      <w:marLeft w:val="0"/>
      <w:marRight w:val="0"/>
      <w:marTop w:val="0"/>
      <w:marBottom w:val="0"/>
      <w:divBdr>
        <w:top w:val="none" w:sz="0" w:space="0" w:color="auto"/>
        <w:left w:val="none" w:sz="0" w:space="0" w:color="auto"/>
        <w:bottom w:val="none" w:sz="0" w:space="0" w:color="auto"/>
        <w:right w:val="none" w:sz="0" w:space="0" w:color="auto"/>
      </w:divBdr>
    </w:div>
    <w:div w:id="436217799">
      <w:bodyDiv w:val="1"/>
      <w:marLeft w:val="0"/>
      <w:marRight w:val="0"/>
      <w:marTop w:val="0"/>
      <w:marBottom w:val="0"/>
      <w:divBdr>
        <w:top w:val="none" w:sz="0" w:space="0" w:color="auto"/>
        <w:left w:val="none" w:sz="0" w:space="0" w:color="auto"/>
        <w:bottom w:val="none" w:sz="0" w:space="0" w:color="auto"/>
        <w:right w:val="none" w:sz="0" w:space="0" w:color="auto"/>
      </w:divBdr>
    </w:div>
    <w:div w:id="436219951">
      <w:bodyDiv w:val="1"/>
      <w:marLeft w:val="0"/>
      <w:marRight w:val="0"/>
      <w:marTop w:val="0"/>
      <w:marBottom w:val="0"/>
      <w:divBdr>
        <w:top w:val="none" w:sz="0" w:space="0" w:color="auto"/>
        <w:left w:val="none" w:sz="0" w:space="0" w:color="auto"/>
        <w:bottom w:val="none" w:sz="0" w:space="0" w:color="auto"/>
        <w:right w:val="none" w:sz="0" w:space="0" w:color="auto"/>
      </w:divBdr>
    </w:div>
    <w:div w:id="436408876">
      <w:bodyDiv w:val="1"/>
      <w:marLeft w:val="0"/>
      <w:marRight w:val="0"/>
      <w:marTop w:val="0"/>
      <w:marBottom w:val="0"/>
      <w:divBdr>
        <w:top w:val="none" w:sz="0" w:space="0" w:color="auto"/>
        <w:left w:val="none" w:sz="0" w:space="0" w:color="auto"/>
        <w:bottom w:val="none" w:sz="0" w:space="0" w:color="auto"/>
        <w:right w:val="none" w:sz="0" w:space="0" w:color="auto"/>
      </w:divBdr>
    </w:div>
    <w:div w:id="436409387">
      <w:bodyDiv w:val="1"/>
      <w:marLeft w:val="0"/>
      <w:marRight w:val="0"/>
      <w:marTop w:val="0"/>
      <w:marBottom w:val="0"/>
      <w:divBdr>
        <w:top w:val="none" w:sz="0" w:space="0" w:color="auto"/>
        <w:left w:val="none" w:sz="0" w:space="0" w:color="auto"/>
        <w:bottom w:val="none" w:sz="0" w:space="0" w:color="auto"/>
        <w:right w:val="none" w:sz="0" w:space="0" w:color="auto"/>
      </w:divBdr>
    </w:div>
    <w:div w:id="436483367">
      <w:bodyDiv w:val="1"/>
      <w:marLeft w:val="0"/>
      <w:marRight w:val="0"/>
      <w:marTop w:val="0"/>
      <w:marBottom w:val="0"/>
      <w:divBdr>
        <w:top w:val="none" w:sz="0" w:space="0" w:color="auto"/>
        <w:left w:val="none" w:sz="0" w:space="0" w:color="auto"/>
        <w:bottom w:val="none" w:sz="0" w:space="0" w:color="auto"/>
        <w:right w:val="none" w:sz="0" w:space="0" w:color="auto"/>
      </w:divBdr>
    </w:div>
    <w:div w:id="436487919">
      <w:bodyDiv w:val="1"/>
      <w:marLeft w:val="0"/>
      <w:marRight w:val="0"/>
      <w:marTop w:val="0"/>
      <w:marBottom w:val="0"/>
      <w:divBdr>
        <w:top w:val="none" w:sz="0" w:space="0" w:color="auto"/>
        <w:left w:val="none" w:sz="0" w:space="0" w:color="auto"/>
        <w:bottom w:val="none" w:sz="0" w:space="0" w:color="auto"/>
        <w:right w:val="none" w:sz="0" w:space="0" w:color="auto"/>
      </w:divBdr>
    </w:div>
    <w:div w:id="436488082">
      <w:bodyDiv w:val="1"/>
      <w:marLeft w:val="0"/>
      <w:marRight w:val="0"/>
      <w:marTop w:val="0"/>
      <w:marBottom w:val="0"/>
      <w:divBdr>
        <w:top w:val="none" w:sz="0" w:space="0" w:color="auto"/>
        <w:left w:val="none" w:sz="0" w:space="0" w:color="auto"/>
        <w:bottom w:val="none" w:sz="0" w:space="0" w:color="auto"/>
        <w:right w:val="none" w:sz="0" w:space="0" w:color="auto"/>
      </w:divBdr>
    </w:div>
    <w:div w:id="436488731">
      <w:bodyDiv w:val="1"/>
      <w:marLeft w:val="0"/>
      <w:marRight w:val="0"/>
      <w:marTop w:val="0"/>
      <w:marBottom w:val="0"/>
      <w:divBdr>
        <w:top w:val="none" w:sz="0" w:space="0" w:color="auto"/>
        <w:left w:val="none" w:sz="0" w:space="0" w:color="auto"/>
        <w:bottom w:val="none" w:sz="0" w:space="0" w:color="auto"/>
        <w:right w:val="none" w:sz="0" w:space="0" w:color="auto"/>
      </w:divBdr>
    </w:div>
    <w:div w:id="436490801">
      <w:bodyDiv w:val="1"/>
      <w:marLeft w:val="0"/>
      <w:marRight w:val="0"/>
      <w:marTop w:val="0"/>
      <w:marBottom w:val="0"/>
      <w:divBdr>
        <w:top w:val="none" w:sz="0" w:space="0" w:color="auto"/>
        <w:left w:val="none" w:sz="0" w:space="0" w:color="auto"/>
        <w:bottom w:val="none" w:sz="0" w:space="0" w:color="auto"/>
        <w:right w:val="none" w:sz="0" w:space="0" w:color="auto"/>
      </w:divBdr>
    </w:div>
    <w:div w:id="436559531">
      <w:bodyDiv w:val="1"/>
      <w:marLeft w:val="0"/>
      <w:marRight w:val="0"/>
      <w:marTop w:val="0"/>
      <w:marBottom w:val="0"/>
      <w:divBdr>
        <w:top w:val="none" w:sz="0" w:space="0" w:color="auto"/>
        <w:left w:val="none" w:sz="0" w:space="0" w:color="auto"/>
        <w:bottom w:val="none" w:sz="0" w:space="0" w:color="auto"/>
        <w:right w:val="none" w:sz="0" w:space="0" w:color="auto"/>
      </w:divBdr>
    </w:div>
    <w:div w:id="436601733">
      <w:bodyDiv w:val="1"/>
      <w:marLeft w:val="0"/>
      <w:marRight w:val="0"/>
      <w:marTop w:val="0"/>
      <w:marBottom w:val="0"/>
      <w:divBdr>
        <w:top w:val="none" w:sz="0" w:space="0" w:color="auto"/>
        <w:left w:val="none" w:sz="0" w:space="0" w:color="auto"/>
        <w:bottom w:val="none" w:sz="0" w:space="0" w:color="auto"/>
        <w:right w:val="none" w:sz="0" w:space="0" w:color="auto"/>
      </w:divBdr>
    </w:div>
    <w:div w:id="436609372">
      <w:bodyDiv w:val="1"/>
      <w:marLeft w:val="0"/>
      <w:marRight w:val="0"/>
      <w:marTop w:val="0"/>
      <w:marBottom w:val="0"/>
      <w:divBdr>
        <w:top w:val="none" w:sz="0" w:space="0" w:color="auto"/>
        <w:left w:val="none" w:sz="0" w:space="0" w:color="auto"/>
        <w:bottom w:val="none" w:sz="0" w:space="0" w:color="auto"/>
        <w:right w:val="none" w:sz="0" w:space="0" w:color="auto"/>
      </w:divBdr>
    </w:div>
    <w:div w:id="436877630">
      <w:bodyDiv w:val="1"/>
      <w:marLeft w:val="0"/>
      <w:marRight w:val="0"/>
      <w:marTop w:val="0"/>
      <w:marBottom w:val="0"/>
      <w:divBdr>
        <w:top w:val="none" w:sz="0" w:space="0" w:color="auto"/>
        <w:left w:val="none" w:sz="0" w:space="0" w:color="auto"/>
        <w:bottom w:val="none" w:sz="0" w:space="0" w:color="auto"/>
        <w:right w:val="none" w:sz="0" w:space="0" w:color="auto"/>
      </w:divBdr>
    </w:div>
    <w:div w:id="437021959">
      <w:bodyDiv w:val="1"/>
      <w:marLeft w:val="0"/>
      <w:marRight w:val="0"/>
      <w:marTop w:val="0"/>
      <w:marBottom w:val="0"/>
      <w:divBdr>
        <w:top w:val="none" w:sz="0" w:space="0" w:color="auto"/>
        <w:left w:val="none" w:sz="0" w:space="0" w:color="auto"/>
        <w:bottom w:val="none" w:sz="0" w:space="0" w:color="auto"/>
        <w:right w:val="none" w:sz="0" w:space="0" w:color="auto"/>
      </w:divBdr>
    </w:div>
    <w:div w:id="437024747">
      <w:bodyDiv w:val="1"/>
      <w:marLeft w:val="0"/>
      <w:marRight w:val="0"/>
      <w:marTop w:val="0"/>
      <w:marBottom w:val="0"/>
      <w:divBdr>
        <w:top w:val="none" w:sz="0" w:space="0" w:color="auto"/>
        <w:left w:val="none" w:sz="0" w:space="0" w:color="auto"/>
        <w:bottom w:val="none" w:sz="0" w:space="0" w:color="auto"/>
        <w:right w:val="none" w:sz="0" w:space="0" w:color="auto"/>
      </w:divBdr>
    </w:div>
    <w:div w:id="437024821">
      <w:bodyDiv w:val="1"/>
      <w:marLeft w:val="0"/>
      <w:marRight w:val="0"/>
      <w:marTop w:val="0"/>
      <w:marBottom w:val="0"/>
      <w:divBdr>
        <w:top w:val="none" w:sz="0" w:space="0" w:color="auto"/>
        <w:left w:val="none" w:sz="0" w:space="0" w:color="auto"/>
        <w:bottom w:val="none" w:sz="0" w:space="0" w:color="auto"/>
        <w:right w:val="none" w:sz="0" w:space="0" w:color="auto"/>
      </w:divBdr>
    </w:div>
    <w:div w:id="437064248">
      <w:bodyDiv w:val="1"/>
      <w:marLeft w:val="0"/>
      <w:marRight w:val="0"/>
      <w:marTop w:val="0"/>
      <w:marBottom w:val="0"/>
      <w:divBdr>
        <w:top w:val="none" w:sz="0" w:space="0" w:color="auto"/>
        <w:left w:val="none" w:sz="0" w:space="0" w:color="auto"/>
        <w:bottom w:val="none" w:sz="0" w:space="0" w:color="auto"/>
        <w:right w:val="none" w:sz="0" w:space="0" w:color="auto"/>
      </w:divBdr>
    </w:div>
    <w:div w:id="437146526">
      <w:bodyDiv w:val="1"/>
      <w:marLeft w:val="0"/>
      <w:marRight w:val="0"/>
      <w:marTop w:val="0"/>
      <w:marBottom w:val="0"/>
      <w:divBdr>
        <w:top w:val="none" w:sz="0" w:space="0" w:color="auto"/>
        <w:left w:val="none" w:sz="0" w:space="0" w:color="auto"/>
        <w:bottom w:val="none" w:sz="0" w:space="0" w:color="auto"/>
        <w:right w:val="none" w:sz="0" w:space="0" w:color="auto"/>
      </w:divBdr>
    </w:div>
    <w:div w:id="437216931">
      <w:bodyDiv w:val="1"/>
      <w:marLeft w:val="0"/>
      <w:marRight w:val="0"/>
      <w:marTop w:val="0"/>
      <w:marBottom w:val="0"/>
      <w:divBdr>
        <w:top w:val="none" w:sz="0" w:space="0" w:color="auto"/>
        <w:left w:val="none" w:sz="0" w:space="0" w:color="auto"/>
        <w:bottom w:val="none" w:sz="0" w:space="0" w:color="auto"/>
        <w:right w:val="none" w:sz="0" w:space="0" w:color="auto"/>
      </w:divBdr>
    </w:div>
    <w:div w:id="437257842">
      <w:bodyDiv w:val="1"/>
      <w:marLeft w:val="0"/>
      <w:marRight w:val="0"/>
      <w:marTop w:val="0"/>
      <w:marBottom w:val="0"/>
      <w:divBdr>
        <w:top w:val="none" w:sz="0" w:space="0" w:color="auto"/>
        <w:left w:val="none" w:sz="0" w:space="0" w:color="auto"/>
        <w:bottom w:val="none" w:sz="0" w:space="0" w:color="auto"/>
        <w:right w:val="none" w:sz="0" w:space="0" w:color="auto"/>
      </w:divBdr>
    </w:div>
    <w:div w:id="437262251">
      <w:bodyDiv w:val="1"/>
      <w:marLeft w:val="0"/>
      <w:marRight w:val="0"/>
      <w:marTop w:val="0"/>
      <w:marBottom w:val="0"/>
      <w:divBdr>
        <w:top w:val="none" w:sz="0" w:space="0" w:color="auto"/>
        <w:left w:val="none" w:sz="0" w:space="0" w:color="auto"/>
        <w:bottom w:val="none" w:sz="0" w:space="0" w:color="auto"/>
        <w:right w:val="none" w:sz="0" w:space="0" w:color="auto"/>
      </w:divBdr>
    </w:div>
    <w:div w:id="437410021">
      <w:bodyDiv w:val="1"/>
      <w:marLeft w:val="0"/>
      <w:marRight w:val="0"/>
      <w:marTop w:val="0"/>
      <w:marBottom w:val="0"/>
      <w:divBdr>
        <w:top w:val="none" w:sz="0" w:space="0" w:color="auto"/>
        <w:left w:val="none" w:sz="0" w:space="0" w:color="auto"/>
        <w:bottom w:val="none" w:sz="0" w:space="0" w:color="auto"/>
        <w:right w:val="none" w:sz="0" w:space="0" w:color="auto"/>
      </w:divBdr>
    </w:div>
    <w:div w:id="437413086">
      <w:bodyDiv w:val="1"/>
      <w:marLeft w:val="0"/>
      <w:marRight w:val="0"/>
      <w:marTop w:val="0"/>
      <w:marBottom w:val="0"/>
      <w:divBdr>
        <w:top w:val="none" w:sz="0" w:space="0" w:color="auto"/>
        <w:left w:val="none" w:sz="0" w:space="0" w:color="auto"/>
        <w:bottom w:val="none" w:sz="0" w:space="0" w:color="auto"/>
        <w:right w:val="none" w:sz="0" w:space="0" w:color="auto"/>
      </w:divBdr>
    </w:div>
    <w:div w:id="437413331">
      <w:bodyDiv w:val="1"/>
      <w:marLeft w:val="0"/>
      <w:marRight w:val="0"/>
      <w:marTop w:val="0"/>
      <w:marBottom w:val="0"/>
      <w:divBdr>
        <w:top w:val="none" w:sz="0" w:space="0" w:color="auto"/>
        <w:left w:val="none" w:sz="0" w:space="0" w:color="auto"/>
        <w:bottom w:val="none" w:sz="0" w:space="0" w:color="auto"/>
        <w:right w:val="none" w:sz="0" w:space="0" w:color="auto"/>
      </w:divBdr>
    </w:div>
    <w:div w:id="437414579">
      <w:bodyDiv w:val="1"/>
      <w:marLeft w:val="0"/>
      <w:marRight w:val="0"/>
      <w:marTop w:val="0"/>
      <w:marBottom w:val="0"/>
      <w:divBdr>
        <w:top w:val="none" w:sz="0" w:space="0" w:color="auto"/>
        <w:left w:val="none" w:sz="0" w:space="0" w:color="auto"/>
        <w:bottom w:val="none" w:sz="0" w:space="0" w:color="auto"/>
        <w:right w:val="none" w:sz="0" w:space="0" w:color="auto"/>
      </w:divBdr>
    </w:div>
    <w:div w:id="437605835">
      <w:bodyDiv w:val="1"/>
      <w:marLeft w:val="0"/>
      <w:marRight w:val="0"/>
      <w:marTop w:val="0"/>
      <w:marBottom w:val="0"/>
      <w:divBdr>
        <w:top w:val="none" w:sz="0" w:space="0" w:color="auto"/>
        <w:left w:val="none" w:sz="0" w:space="0" w:color="auto"/>
        <w:bottom w:val="none" w:sz="0" w:space="0" w:color="auto"/>
        <w:right w:val="none" w:sz="0" w:space="0" w:color="auto"/>
      </w:divBdr>
    </w:div>
    <w:div w:id="437650719">
      <w:bodyDiv w:val="1"/>
      <w:marLeft w:val="0"/>
      <w:marRight w:val="0"/>
      <w:marTop w:val="0"/>
      <w:marBottom w:val="0"/>
      <w:divBdr>
        <w:top w:val="none" w:sz="0" w:space="0" w:color="auto"/>
        <w:left w:val="none" w:sz="0" w:space="0" w:color="auto"/>
        <w:bottom w:val="none" w:sz="0" w:space="0" w:color="auto"/>
        <w:right w:val="none" w:sz="0" w:space="0" w:color="auto"/>
      </w:divBdr>
    </w:div>
    <w:div w:id="437720497">
      <w:bodyDiv w:val="1"/>
      <w:marLeft w:val="0"/>
      <w:marRight w:val="0"/>
      <w:marTop w:val="0"/>
      <w:marBottom w:val="0"/>
      <w:divBdr>
        <w:top w:val="none" w:sz="0" w:space="0" w:color="auto"/>
        <w:left w:val="none" w:sz="0" w:space="0" w:color="auto"/>
        <w:bottom w:val="none" w:sz="0" w:space="0" w:color="auto"/>
        <w:right w:val="none" w:sz="0" w:space="0" w:color="auto"/>
      </w:divBdr>
    </w:div>
    <w:div w:id="437722932">
      <w:bodyDiv w:val="1"/>
      <w:marLeft w:val="0"/>
      <w:marRight w:val="0"/>
      <w:marTop w:val="0"/>
      <w:marBottom w:val="0"/>
      <w:divBdr>
        <w:top w:val="none" w:sz="0" w:space="0" w:color="auto"/>
        <w:left w:val="none" w:sz="0" w:space="0" w:color="auto"/>
        <w:bottom w:val="none" w:sz="0" w:space="0" w:color="auto"/>
        <w:right w:val="none" w:sz="0" w:space="0" w:color="auto"/>
      </w:divBdr>
    </w:div>
    <w:div w:id="437800561">
      <w:bodyDiv w:val="1"/>
      <w:marLeft w:val="0"/>
      <w:marRight w:val="0"/>
      <w:marTop w:val="0"/>
      <w:marBottom w:val="0"/>
      <w:divBdr>
        <w:top w:val="none" w:sz="0" w:space="0" w:color="auto"/>
        <w:left w:val="none" w:sz="0" w:space="0" w:color="auto"/>
        <w:bottom w:val="none" w:sz="0" w:space="0" w:color="auto"/>
        <w:right w:val="none" w:sz="0" w:space="0" w:color="auto"/>
      </w:divBdr>
    </w:div>
    <w:div w:id="437871502">
      <w:bodyDiv w:val="1"/>
      <w:marLeft w:val="0"/>
      <w:marRight w:val="0"/>
      <w:marTop w:val="0"/>
      <w:marBottom w:val="0"/>
      <w:divBdr>
        <w:top w:val="none" w:sz="0" w:space="0" w:color="auto"/>
        <w:left w:val="none" w:sz="0" w:space="0" w:color="auto"/>
        <w:bottom w:val="none" w:sz="0" w:space="0" w:color="auto"/>
        <w:right w:val="none" w:sz="0" w:space="0" w:color="auto"/>
      </w:divBdr>
    </w:div>
    <w:div w:id="437872404">
      <w:bodyDiv w:val="1"/>
      <w:marLeft w:val="0"/>
      <w:marRight w:val="0"/>
      <w:marTop w:val="0"/>
      <w:marBottom w:val="0"/>
      <w:divBdr>
        <w:top w:val="none" w:sz="0" w:space="0" w:color="auto"/>
        <w:left w:val="none" w:sz="0" w:space="0" w:color="auto"/>
        <w:bottom w:val="none" w:sz="0" w:space="0" w:color="auto"/>
        <w:right w:val="none" w:sz="0" w:space="0" w:color="auto"/>
      </w:divBdr>
    </w:div>
    <w:div w:id="437874202">
      <w:bodyDiv w:val="1"/>
      <w:marLeft w:val="0"/>
      <w:marRight w:val="0"/>
      <w:marTop w:val="0"/>
      <w:marBottom w:val="0"/>
      <w:divBdr>
        <w:top w:val="none" w:sz="0" w:space="0" w:color="auto"/>
        <w:left w:val="none" w:sz="0" w:space="0" w:color="auto"/>
        <w:bottom w:val="none" w:sz="0" w:space="0" w:color="auto"/>
        <w:right w:val="none" w:sz="0" w:space="0" w:color="auto"/>
      </w:divBdr>
    </w:div>
    <w:div w:id="437913505">
      <w:bodyDiv w:val="1"/>
      <w:marLeft w:val="0"/>
      <w:marRight w:val="0"/>
      <w:marTop w:val="0"/>
      <w:marBottom w:val="0"/>
      <w:divBdr>
        <w:top w:val="none" w:sz="0" w:space="0" w:color="auto"/>
        <w:left w:val="none" w:sz="0" w:space="0" w:color="auto"/>
        <w:bottom w:val="none" w:sz="0" w:space="0" w:color="auto"/>
        <w:right w:val="none" w:sz="0" w:space="0" w:color="auto"/>
      </w:divBdr>
    </w:div>
    <w:div w:id="438068433">
      <w:bodyDiv w:val="1"/>
      <w:marLeft w:val="0"/>
      <w:marRight w:val="0"/>
      <w:marTop w:val="0"/>
      <w:marBottom w:val="0"/>
      <w:divBdr>
        <w:top w:val="none" w:sz="0" w:space="0" w:color="auto"/>
        <w:left w:val="none" w:sz="0" w:space="0" w:color="auto"/>
        <w:bottom w:val="none" w:sz="0" w:space="0" w:color="auto"/>
        <w:right w:val="none" w:sz="0" w:space="0" w:color="auto"/>
      </w:divBdr>
    </w:div>
    <w:div w:id="438070339">
      <w:bodyDiv w:val="1"/>
      <w:marLeft w:val="0"/>
      <w:marRight w:val="0"/>
      <w:marTop w:val="0"/>
      <w:marBottom w:val="0"/>
      <w:divBdr>
        <w:top w:val="none" w:sz="0" w:space="0" w:color="auto"/>
        <w:left w:val="none" w:sz="0" w:space="0" w:color="auto"/>
        <w:bottom w:val="none" w:sz="0" w:space="0" w:color="auto"/>
        <w:right w:val="none" w:sz="0" w:space="0" w:color="auto"/>
      </w:divBdr>
    </w:div>
    <w:div w:id="438108584">
      <w:bodyDiv w:val="1"/>
      <w:marLeft w:val="0"/>
      <w:marRight w:val="0"/>
      <w:marTop w:val="0"/>
      <w:marBottom w:val="0"/>
      <w:divBdr>
        <w:top w:val="none" w:sz="0" w:space="0" w:color="auto"/>
        <w:left w:val="none" w:sz="0" w:space="0" w:color="auto"/>
        <w:bottom w:val="none" w:sz="0" w:space="0" w:color="auto"/>
        <w:right w:val="none" w:sz="0" w:space="0" w:color="auto"/>
      </w:divBdr>
    </w:div>
    <w:div w:id="438110781">
      <w:bodyDiv w:val="1"/>
      <w:marLeft w:val="0"/>
      <w:marRight w:val="0"/>
      <w:marTop w:val="0"/>
      <w:marBottom w:val="0"/>
      <w:divBdr>
        <w:top w:val="none" w:sz="0" w:space="0" w:color="auto"/>
        <w:left w:val="none" w:sz="0" w:space="0" w:color="auto"/>
        <w:bottom w:val="none" w:sz="0" w:space="0" w:color="auto"/>
        <w:right w:val="none" w:sz="0" w:space="0" w:color="auto"/>
      </w:divBdr>
    </w:div>
    <w:div w:id="438333709">
      <w:bodyDiv w:val="1"/>
      <w:marLeft w:val="0"/>
      <w:marRight w:val="0"/>
      <w:marTop w:val="0"/>
      <w:marBottom w:val="0"/>
      <w:divBdr>
        <w:top w:val="none" w:sz="0" w:space="0" w:color="auto"/>
        <w:left w:val="none" w:sz="0" w:space="0" w:color="auto"/>
        <w:bottom w:val="none" w:sz="0" w:space="0" w:color="auto"/>
        <w:right w:val="none" w:sz="0" w:space="0" w:color="auto"/>
      </w:divBdr>
    </w:div>
    <w:div w:id="438336667">
      <w:bodyDiv w:val="1"/>
      <w:marLeft w:val="0"/>
      <w:marRight w:val="0"/>
      <w:marTop w:val="0"/>
      <w:marBottom w:val="0"/>
      <w:divBdr>
        <w:top w:val="none" w:sz="0" w:space="0" w:color="auto"/>
        <w:left w:val="none" w:sz="0" w:space="0" w:color="auto"/>
        <w:bottom w:val="none" w:sz="0" w:space="0" w:color="auto"/>
        <w:right w:val="none" w:sz="0" w:space="0" w:color="auto"/>
      </w:divBdr>
    </w:div>
    <w:div w:id="438447963">
      <w:bodyDiv w:val="1"/>
      <w:marLeft w:val="0"/>
      <w:marRight w:val="0"/>
      <w:marTop w:val="0"/>
      <w:marBottom w:val="0"/>
      <w:divBdr>
        <w:top w:val="none" w:sz="0" w:space="0" w:color="auto"/>
        <w:left w:val="none" w:sz="0" w:space="0" w:color="auto"/>
        <w:bottom w:val="none" w:sz="0" w:space="0" w:color="auto"/>
        <w:right w:val="none" w:sz="0" w:space="0" w:color="auto"/>
      </w:divBdr>
    </w:div>
    <w:div w:id="438451761">
      <w:bodyDiv w:val="1"/>
      <w:marLeft w:val="0"/>
      <w:marRight w:val="0"/>
      <w:marTop w:val="0"/>
      <w:marBottom w:val="0"/>
      <w:divBdr>
        <w:top w:val="none" w:sz="0" w:space="0" w:color="auto"/>
        <w:left w:val="none" w:sz="0" w:space="0" w:color="auto"/>
        <w:bottom w:val="none" w:sz="0" w:space="0" w:color="auto"/>
        <w:right w:val="none" w:sz="0" w:space="0" w:color="auto"/>
      </w:divBdr>
    </w:div>
    <w:div w:id="438451819">
      <w:bodyDiv w:val="1"/>
      <w:marLeft w:val="0"/>
      <w:marRight w:val="0"/>
      <w:marTop w:val="0"/>
      <w:marBottom w:val="0"/>
      <w:divBdr>
        <w:top w:val="none" w:sz="0" w:space="0" w:color="auto"/>
        <w:left w:val="none" w:sz="0" w:space="0" w:color="auto"/>
        <w:bottom w:val="none" w:sz="0" w:space="0" w:color="auto"/>
        <w:right w:val="none" w:sz="0" w:space="0" w:color="auto"/>
      </w:divBdr>
    </w:div>
    <w:div w:id="438523245">
      <w:bodyDiv w:val="1"/>
      <w:marLeft w:val="0"/>
      <w:marRight w:val="0"/>
      <w:marTop w:val="0"/>
      <w:marBottom w:val="0"/>
      <w:divBdr>
        <w:top w:val="none" w:sz="0" w:space="0" w:color="auto"/>
        <w:left w:val="none" w:sz="0" w:space="0" w:color="auto"/>
        <w:bottom w:val="none" w:sz="0" w:space="0" w:color="auto"/>
        <w:right w:val="none" w:sz="0" w:space="0" w:color="auto"/>
      </w:divBdr>
    </w:div>
    <w:div w:id="438524669">
      <w:bodyDiv w:val="1"/>
      <w:marLeft w:val="0"/>
      <w:marRight w:val="0"/>
      <w:marTop w:val="0"/>
      <w:marBottom w:val="0"/>
      <w:divBdr>
        <w:top w:val="none" w:sz="0" w:space="0" w:color="auto"/>
        <w:left w:val="none" w:sz="0" w:space="0" w:color="auto"/>
        <w:bottom w:val="none" w:sz="0" w:space="0" w:color="auto"/>
        <w:right w:val="none" w:sz="0" w:space="0" w:color="auto"/>
      </w:divBdr>
    </w:div>
    <w:div w:id="438644559">
      <w:bodyDiv w:val="1"/>
      <w:marLeft w:val="0"/>
      <w:marRight w:val="0"/>
      <w:marTop w:val="0"/>
      <w:marBottom w:val="0"/>
      <w:divBdr>
        <w:top w:val="none" w:sz="0" w:space="0" w:color="auto"/>
        <w:left w:val="none" w:sz="0" w:space="0" w:color="auto"/>
        <w:bottom w:val="none" w:sz="0" w:space="0" w:color="auto"/>
        <w:right w:val="none" w:sz="0" w:space="0" w:color="auto"/>
      </w:divBdr>
    </w:div>
    <w:div w:id="438645627">
      <w:bodyDiv w:val="1"/>
      <w:marLeft w:val="0"/>
      <w:marRight w:val="0"/>
      <w:marTop w:val="0"/>
      <w:marBottom w:val="0"/>
      <w:divBdr>
        <w:top w:val="none" w:sz="0" w:space="0" w:color="auto"/>
        <w:left w:val="none" w:sz="0" w:space="0" w:color="auto"/>
        <w:bottom w:val="none" w:sz="0" w:space="0" w:color="auto"/>
        <w:right w:val="none" w:sz="0" w:space="0" w:color="auto"/>
      </w:divBdr>
    </w:div>
    <w:div w:id="438718066">
      <w:bodyDiv w:val="1"/>
      <w:marLeft w:val="0"/>
      <w:marRight w:val="0"/>
      <w:marTop w:val="0"/>
      <w:marBottom w:val="0"/>
      <w:divBdr>
        <w:top w:val="none" w:sz="0" w:space="0" w:color="auto"/>
        <w:left w:val="none" w:sz="0" w:space="0" w:color="auto"/>
        <w:bottom w:val="none" w:sz="0" w:space="0" w:color="auto"/>
        <w:right w:val="none" w:sz="0" w:space="0" w:color="auto"/>
      </w:divBdr>
    </w:div>
    <w:div w:id="438767877">
      <w:bodyDiv w:val="1"/>
      <w:marLeft w:val="0"/>
      <w:marRight w:val="0"/>
      <w:marTop w:val="0"/>
      <w:marBottom w:val="0"/>
      <w:divBdr>
        <w:top w:val="none" w:sz="0" w:space="0" w:color="auto"/>
        <w:left w:val="none" w:sz="0" w:space="0" w:color="auto"/>
        <w:bottom w:val="none" w:sz="0" w:space="0" w:color="auto"/>
        <w:right w:val="none" w:sz="0" w:space="0" w:color="auto"/>
      </w:divBdr>
    </w:div>
    <w:div w:id="438834892">
      <w:bodyDiv w:val="1"/>
      <w:marLeft w:val="0"/>
      <w:marRight w:val="0"/>
      <w:marTop w:val="0"/>
      <w:marBottom w:val="0"/>
      <w:divBdr>
        <w:top w:val="none" w:sz="0" w:space="0" w:color="auto"/>
        <w:left w:val="none" w:sz="0" w:space="0" w:color="auto"/>
        <w:bottom w:val="none" w:sz="0" w:space="0" w:color="auto"/>
        <w:right w:val="none" w:sz="0" w:space="0" w:color="auto"/>
      </w:divBdr>
    </w:div>
    <w:div w:id="438910373">
      <w:bodyDiv w:val="1"/>
      <w:marLeft w:val="0"/>
      <w:marRight w:val="0"/>
      <w:marTop w:val="0"/>
      <w:marBottom w:val="0"/>
      <w:divBdr>
        <w:top w:val="none" w:sz="0" w:space="0" w:color="auto"/>
        <w:left w:val="none" w:sz="0" w:space="0" w:color="auto"/>
        <w:bottom w:val="none" w:sz="0" w:space="0" w:color="auto"/>
        <w:right w:val="none" w:sz="0" w:space="0" w:color="auto"/>
      </w:divBdr>
    </w:div>
    <w:div w:id="439027378">
      <w:bodyDiv w:val="1"/>
      <w:marLeft w:val="0"/>
      <w:marRight w:val="0"/>
      <w:marTop w:val="0"/>
      <w:marBottom w:val="0"/>
      <w:divBdr>
        <w:top w:val="none" w:sz="0" w:space="0" w:color="auto"/>
        <w:left w:val="none" w:sz="0" w:space="0" w:color="auto"/>
        <w:bottom w:val="none" w:sz="0" w:space="0" w:color="auto"/>
        <w:right w:val="none" w:sz="0" w:space="0" w:color="auto"/>
      </w:divBdr>
    </w:div>
    <w:div w:id="439027958">
      <w:bodyDiv w:val="1"/>
      <w:marLeft w:val="0"/>
      <w:marRight w:val="0"/>
      <w:marTop w:val="0"/>
      <w:marBottom w:val="0"/>
      <w:divBdr>
        <w:top w:val="none" w:sz="0" w:space="0" w:color="auto"/>
        <w:left w:val="none" w:sz="0" w:space="0" w:color="auto"/>
        <w:bottom w:val="none" w:sz="0" w:space="0" w:color="auto"/>
        <w:right w:val="none" w:sz="0" w:space="0" w:color="auto"/>
      </w:divBdr>
    </w:div>
    <w:div w:id="439030252">
      <w:bodyDiv w:val="1"/>
      <w:marLeft w:val="0"/>
      <w:marRight w:val="0"/>
      <w:marTop w:val="0"/>
      <w:marBottom w:val="0"/>
      <w:divBdr>
        <w:top w:val="none" w:sz="0" w:space="0" w:color="auto"/>
        <w:left w:val="none" w:sz="0" w:space="0" w:color="auto"/>
        <w:bottom w:val="none" w:sz="0" w:space="0" w:color="auto"/>
        <w:right w:val="none" w:sz="0" w:space="0" w:color="auto"/>
      </w:divBdr>
    </w:div>
    <w:div w:id="439105328">
      <w:bodyDiv w:val="1"/>
      <w:marLeft w:val="0"/>
      <w:marRight w:val="0"/>
      <w:marTop w:val="0"/>
      <w:marBottom w:val="0"/>
      <w:divBdr>
        <w:top w:val="none" w:sz="0" w:space="0" w:color="auto"/>
        <w:left w:val="none" w:sz="0" w:space="0" w:color="auto"/>
        <w:bottom w:val="none" w:sz="0" w:space="0" w:color="auto"/>
        <w:right w:val="none" w:sz="0" w:space="0" w:color="auto"/>
      </w:divBdr>
    </w:div>
    <w:div w:id="439108464">
      <w:bodyDiv w:val="1"/>
      <w:marLeft w:val="0"/>
      <w:marRight w:val="0"/>
      <w:marTop w:val="0"/>
      <w:marBottom w:val="0"/>
      <w:divBdr>
        <w:top w:val="none" w:sz="0" w:space="0" w:color="auto"/>
        <w:left w:val="none" w:sz="0" w:space="0" w:color="auto"/>
        <w:bottom w:val="none" w:sz="0" w:space="0" w:color="auto"/>
        <w:right w:val="none" w:sz="0" w:space="0" w:color="auto"/>
      </w:divBdr>
    </w:div>
    <w:div w:id="439373327">
      <w:bodyDiv w:val="1"/>
      <w:marLeft w:val="0"/>
      <w:marRight w:val="0"/>
      <w:marTop w:val="0"/>
      <w:marBottom w:val="0"/>
      <w:divBdr>
        <w:top w:val="none" w:sz="0" w:space="0" w:color="auto"/>
        <w:left w:val="none" w:sz="0" w:space="0" w:color="auto"/>
        <w:bottom w:val="none" w:sz="0" w:space="0" w:color="auto"/>
        <w:right w:val="none" w:sz="0" w:space="0" w:color="auto"/>
      </w:divBdr>
    </w:div>
    <w:div w:id="439374655">
      <w:bodyDiv w:val="1"/>
      <w:marLeft w:val="0"/>
      <w:marRight w:val="0"/>
      <w:marTop w:val="0"/>
      <w:marBottom w:val="0"/>
      <w:divBdr>
        <w:top w:val="none" w:sz="0" w:space="0" w:color="auto"/>
        <w:left w:val="none" w:sz="0" w:space="0" w:color="auto"/>
        <w:bottom w:val="none" w:sz="0" w:space="0" w:color="auto"/>
        <w:right w:val="none" w:sz="0" w:space="0" w:color="auto"/>
      </w:divBdr>
    </w:div>
    <w:div w:id="439493783">
      <w:bodyDiv w:val="1"/>
      <w:marLeft w:val="0"/>
      <w:marRight w:val="0"/>
      <w:marTop w:val="0"/>
      <w:marBottom w:val="0"/>
      <w:divBdr>
        <w:top w:val="none" w:sz="0" w:space="0" w:color="auto"/>
        <w:left w:val="none" w:sz="0" w:space="0" w:color="auto"/>
        <w:bottom w:val="none" w:sz="0" w:space="0" w:color="auto"/>
        <w:right w:val="none" w:sz="0" w:space="0" w:color="auto"/>
      </w:divBdr>
    </w:div>
    <w:div w:id="439494165">
      <w:bodyDiv w:val="1"/>
      <w:marLeft w:val="0"/>
      <w:marRight w:val="0"/>
      <w:marTop w:val="0"/>
      <w:marBottom w:val="0"/>
      <w:divBdr>
        <w:top w:val="none" w:sz="0" w:space="0" w:color="auto"/>
        <w:left w:val="none" w:sz="0" w:space="0" w:color="auto"/>
        <w:bottom w:val="none" w:sz="0" w:space="0" w:color="auto"/>
        <w:right w:val="none" w:sz="0" w:space="0" w:color="auto"/>
      </w:divBdr>
    </w:div>
    <w:div w:id="439498088">
      <w:bodyDiv w:val="1"/>
      <w:marLeft w:val="0"/>
      <w:marRight w:val="0"/>
      <w:marTop w:val="0"/>
      <w:marBottom w:val="0"/>
      <w:divBdr>
        <w:top w:val="none" w:sz="0" w:space="0" w:color="auto"/>
        <w:left w:val="none" w:sz="0" w:space="0" w:color="auto"/>
        <w:bottom w:val="none" w:sz="0" w:space="0" w:color="auto"/>
        <w:right w:val="none" w:sz="0" w:space="0" w:color="auto"/>
      </w:divBdr>
    </w:div>
    <w:div w:id="439498456">
      <w:bodyDiv w:val="1"/>
      <w:marLeft w:val="0"/>
      <w:marRight w:val="0"/>
      <w:marTop w:val="0"/>
      <w:marBottom w:val="0"/>
      <w:divBdr>
        <w:top w:val="none" w:sz="0" w:space="0" w:color="auto"/>
        <w:left w:val="none" w:sz="0" w:space="0" w:color="auto"/>
        <w:bottom w:val="none" w:sz="0" w:space="0" w:color="auto"/>
        <w:right w:val="none" w:sz="0" w:space="0" w:color="auto"/>
      </w:divBdr>
    </w:div>
    <w:div w:id="439568369">
      <w:bodyDiv w:val="1"/>
      <w:marLeft w:val="0"/>
      <w:marRight w:val="0"/>
      <w:marTop w:val="0"/>
      <w:marBottom w:val="0"/>
      <w:divBdr>
        <w:top w:val="none" w:sz="0" w:space="0" w:color="auto"/>
        <w:left w:val="none" w:sz="0" w:space="0" w:color="auto"/>
        <w:bottom w:val="none" w:sz="0" w:space="0" w:color="auto"/>
        <w:right w:val="none" w:sz="0" w:space="0" w:color="auto"/>
      </w:divBdr>
    </w:div>
    <w:div w:id="439570921">
      <w:bodyDiv w:val="1"/>
      <w:marLeft w:val="0"/>
      <w:marRight w:val="0"/>
      <w:marTop w:val="0"/>
      <w:marBottom w:val="0"/>
      <w:divBdr>
        <w:top w:val="none" w:sz="0" w:space="0" w:color="auto"/>
        <w:left w:val="none" w:sz="0" w:space="0" w:color="auto"/>
        <w:bottom w:val="none" w:sz="0" w:space="0" w:color="auto"/>
        <w:right w:val="none" w:sz="0" w:space="0" w:color="auto"/>
      </w:divBdr>
    </w:div>
    <w:div w:id="439641744">
      <w:bodyDiv w:val="1"/>
      <w:marLeft w:val="0"/>
      <w:marRight w:val="0"/>
      <w:marTop w:val="0"/>
      <w:marBottom w:val="0"/>
      <w:divBdr>
        <w:top w:val="none" w:sz="0" w:space="0" w:color="auto"/>
        <w:left w:val="none" w:sz="0" w:space="0" w:color="auto"/>
        <w:bottom w:val="none" w:sz="0" w:space="0" w:color="auto"/>
        <w:right w:val="none" w:sz="0" w:space="0" w:color="auto"/>
      </w:divBdr>
    </w:div>
    <w:div w:id="439647228">
      <w:bodyDiv w:val="1"/>
      <w:marLeft w:val="0"/>
      <w:marRight w:val="0"/>
      <w:marTop w:val="0"/>
      <w:marBottom w:val="0"/>
      <w:divBdr>
        <w:top w:val="none" w:sz="0" w:space="0" w:color="auto"/>
        <w:left w:val="none" w:sz="0" w:space="0" w:color="auto"/>
        <w:bottom w:val="none" w:sz="0" w:space="0" w:color="auto"/>
        <w:right w:val="none" w:sz="0" w:space="0" w:color="auto"/>
      </w:divBdr>
    </w:div>
    <w:div w:id="439758569">
      <w:bodyDiv w:val="1"/>
      <w:marLeft w:val="0"/>
      <w:marRight w:val="0"/>
      <w:marTop w:val="0"/>
      <w:marBottom w:val="0"/>
      <w:divBdr>
        <w:top w:val="none" w:sz="0" w:space="0" w:color="auto"/>
        <w:left w:val="none" w:sz="0" w:space="0" w:color="auto"/>
        <w:bottom w:val="none" w:sz="0" w:space="0" w:color="auto"/>
        <w:right w:val="none" w:sz="0" w:space="0" w:color="auto"/>
      </w:divBdr>
    </w:div>
    <w:div w:id="439759886">
      <w:bodyDiv w:val="1"/>
      <w:marLeft w:val="0"/>
      <w:marRight w:val="0"/>
      <w:marTop w:val="0"/>
      <w:marBottom w:val="0"/>
      <w:divBdr>
        <w:top w:val="none" w:sz="0" w:space="0" w:color="auto"/>
        <w:left w:val="none" w:sz="0" w:space="0" w:color="auto"/>
        <w:bottom w:val="none" w:sz="0" w:space="0" w:color="auto"/>
        <w:right w:val="none" w:sz="0" w:space="0" w:color="auto"/>
      </w:divBdr>
    </w:div>
    <w:div w:id="439766007">
      <w:bodyDiv w:val="1"/>
      <w:marLeft w:val="0"/>
      <w:marRight w:val="0"/>
      <w:marTop w:val="0"/>
      <w:marBottom w:val="0"/>
      <w:divBdr>
        <w:top w:val="none" w:sz="0" w:space="0" w:color="auto"/>
        <w:left w:val="none" w:sz="0" w:space="0" w:color="auto"/>
        <w:bottom w:val="none" w:sz="0" w:space="0" w:color="auto"/>
        <w:right w:val="none" w:sz="0" w:space="0" w:color="auto"/>
      </w:divBdr>
    </w:div>
    <w:div w:id="439835056">
      <w:bodyDiv w:val="1"/>
      <w:marLeft w:val="0"/>
      <w:marRight w:val="0"/>
      <w:marTop w:val="0"/>
      <w:marBottom w:val="0"/>
      <w:divBdr>
        <w:top w:val="none" w:sz="0" w:space="0" w:color="auto"/>
        <w:left w:val="none" w:sz="0" w:space="0" w:color="auto"/>
        <w:bottom w:val="none" w:sz="0" w:space="0" w:color="auto"/>
        <w:right w:val="none" w:sz="0" w:space="0" w:color="auto"/>
      </w:divBdr>
    </w:div>
    <w:div w:id="439835457">
      <w:bodyDiv w:val="1"/>
      <w:marLeft w:val="0"/>
      <w:marRight w:val="0"/>
      <w:marTop w:val="0"/>
      <w:marBottom w:val="0"/>
      <w:divBdr>
        <w:top w:val="none" w:sz="0" w:space="0" w:color="auto"/>
        <w:left w:val="none" w:sz="0" w:space="0" w:color="auto"/>
        <w:bottom w:val="none" w:sz="0" w:space="0" w:color="auto"/>
        <w:right w:val="none" w:sz="0" w:space="0" w:color="auto"/>
      </w:divBdr>
    </w:div>
    <w:div w:id="439835536">
      <w:bodyDiv w:val="1"/>
      <w:marLeft w:val="0"/>
      <w:marRight w:val="0"/>
      <w:marTop w:val="0"/>
      <w:marBottom w:val="0"/>
      <w:divBdr>
        <w:top w:val="none" w:sz="0" w:space="0" w:color="auto"/>
        <w:left w:val="none" w:sz="0" w:space="0" w:color="auto"/>
        <w:bottom w:val="none" w:sz="0" w:space="0" w:color="auto"/>
        <w:right w:val="none" w:sz="0" w:space="0" w:color="auto"/>
      </w:divBdr>
    </w:div>
    <w:div w:id="439840575">
      <w:bodyDiv w:val="1"/>
      <w:marLeft w:val="0"/>
      <w:marRight w:val="0"/>
      <w:marTop w:val="0"/>
      <w:marBottom w:val="0"/>
      <w:divBdr>
        <w:top w:val="none" w:sz="0" w:space="0" w:color="auto"/>
        <w:left w:val="none" w:sz="0" w:space="0" w:color="auto"/>
        <w:bottom w:val="none" w:sz="0" w:space="0" w:color="auto"/>
        <w:right w:val="none" w:sz="0" w:space="0" w:color="auto"/>
      </w:divBdr>
    </w:div>
    <w:div w:id="439880353">
      <w:bodyDiv w:val="1"/>
      <w:marLeft w:val="0"/>
      <w:marRight w:val="0"/>
      <w:marTop w:val="0"/>
      <w:marBottom w:val="0"/>
      <w:divBdr>
        <w:top w:val="none" w:sz="0" w:space="0" w:color="auto"/>
        <w:left w:val="none" w:sz="0" w:space="0" w:color="auto"/>
        <w:bottom w:val="none" w:sz="0" w:space="0" w:color="auto"/>
        <w:right w:val="none" w:sz="0" w:space="0" w:color="auto"/>
      </w:divBdr>
    </w:div>
    <w:div w:id="440076256">
      <w:bodyDiv w:val="1"/>
      <w:marLeft w:val="0"/>
      <w:marRight w:val="0"/>
      <w:marTop w:val="0"/>
      <w:marBottom w:val="0"/>
      <w:divBdr>
        <w:top w:val="none" w:sz="0" w:space="0" w:color="auto"/>
        <w:left w:val="none" w:sz="0" w:space="0" w:color="auto"/>
        <w:bottom w:val="none" w:sz="0" w:space="0" w:color="auto"/>
        <w:right w:val="none" w:sz="0" w:space="0" w:color="auto"/>
      </w:divBdr>
    </w:div>
    <w:div w:id="440076482">
      <w:bodyDiv w:val="1"/>
      <w:marLeft w:val="0"/>
      <w:marRight w:val="0"/>
      <w:marTop w:val="0"/>
      <w:marBottom w:val="0"/>
      <w:divBdr>
        <w:top w:val="none" w:sz="0" w:space="0" w:color="auto"/>
        <w:left w:val="none" w:sz="0" w:space="0" w:color="auto"/>
        <w:bottom w:val="none" w:sz="0" w:space="0" w:color="auto"/>
        <w:right w:val="none" w:sz="0" w:space="0" w:color="auto"/>
      </w:divBdr>
    </w:div>
    <w:div w:id="440228002">
      <w:bodyDiv w:val="1"/>
      <w:marLeft w:val="0"/>
      <w:marRight w:val="0"/>
      <w:marTop w:val="0"/>
      <w:marBottom w:val="0"/>
      <w:divBdr>
        <w:top w:val="none" w:sz="0" w:space="0" w:color="auto"/>
        <w:left w:val="none" w:sz="0" w:space="0" w:color="auto"/>
        <w:bottom w:val="none" w:sz="0" w:space="0" w:color="auto"/>
        <w:right w:val="none" w:sz="0" w:space="0" w:color="auto"/>
      </w:divBdr>
    </w:div>
    <w:div w:id="440340922">
      <w:bodyDiv w:val="1"/>
      <w:marLeft w:val="0"/>
      <w:marRight w:val="0"/>
      <w:marTop w:val="0"/>
      <w:marBottom w:val="0"/>
      <w:divBdr>
        <w:top w:val="none" w:sz="0" w:space="0" w:color="auto"/>
        <w:left w:val="none" w:sz="0" w:space="0" w:color="auto"/>
        <w:bottom w:val="none" w:sz="0" w:space="0" w:color="auto"/>
        <w:right w:val="none" w:sz="0" w:space="0" w:color="auto"/>
      </w:divBdr>
    </w:div>
    <w:div w:id="440417432">
      <w:bodyDiv w:val="1"/>
      <w:marLeft w:val="0"/>
      <w:marRight w:val="0"/>
      <w:marTop w:val="0"/>
      <w:marBottom w:val="0"/>
      <w:divBdr>
        <w:top w:val="none" w:sz="0" w:space="0" w:color="auto"/>
        <w:left w:val="none" w:sz="0" w:space="0" w:color="auto"/>
        <w:bottom w:val="none" w:sz="0" w:space="0" w:color="auto"/>
        <w:right w:val="none" w:sz="0" w:space="0" w:color="auto"/>
      </w:divBdr>
    </w:div>
    <w:div w:id="440497272">
      <w:bodyDiv w:val="1"/>
      <w:marLeft w:val="0"/>
      <w:marRight w:val="0"/>
      <w:marTop w:val="0"/>
      <w:marBottom w:val="0"/>
      <w:divBdr>
        <w:top w:val="none" w:sz="0" w:space="0" w:color="auto"/>
        <w:left w:val="none" w:sz="0" w:space="0" w:color="auto"/>
        <w:bottom w:val="none" w:sz="0" w:space="0" w:color="auto"/>
        <w:right w:val="none" w:sz="0" w:space="0" w:color="auto"/>
      </w:divBdr>
    </w:div>
    <w:div w:id="440539173">
      <w:bodyDiv w:val="1"/>
      <w:marLeft w:val="0"/>
      <w:marRight w:val="0"/>
      <w:marTop w:val="0"/>
      <w:marBottom w:val="0"/>
      <w:divBdr>
        <w:top w:val="none" w:sz="0" w:space="0" w:color="auto"/>
        <w:left w:val="none" w:sz="0" w:space="0" w:color="auto"/>
        <w:bottom w:val="none" w:sz="0" w:space="0" w:color="auto"/>
        <w:right w:val="none" w:sz="0" w:space="0" w:color="auto"/>
      </w:divBdr>
    </w:div>
    <w:div w:id="440564099">
      <w:bodyDiv w:val="1"/>
      <w:marLeft w:val="0"/>
      <w:marRight w:val="0"/>
      <w:marTop w:val="0"/>
      <w:marBottom w:val="0"/>
      <w:divBdr>
        <w:top w:val="none" w:sz="0" w:space="0" w:color="auto"/>
        <w:left w:val="none" w:sz="0" w:space="0" w:color="auto"/>
        <w:bottom w:val="none" w:sz="0" w:space="0" w:color="auto"/>
        <w:right w:val="none" w:sz="0" w:space="0" w:color="auto"/>
      </w:divBdr>
    </w:div>
    <w:div w:id="440606859">
      <w:bodyDiv w:val="1"/>
      <w:marLeft w:val="0"/>
      <w:marRight w:val="0"/>
      <w:marTop w:val="0"/>
      <w:marBottom w:val="0"/>
      <w:divBdr>
        <w:top w:val="none" w:sz="0" w:space="0" w:color="auto"/>
        <w:left w:val="none" w:sz="0" w:space="0" w:color="auto"/>
        <w:bottom w:val="none" w:sz="0" w:space="0" w:color="auto"/>
        <w:right w:val="none" w:sz="0" w:space="0" w:color="auto"/>
      </w:divBdr>
    </w:div>
    <w:div w:id="440731882">
      <w:bodyDiv w:val="1"/>
      <w:marLeft w:val="0"/>
      <w:marRight w:val="0"/>
      <w:marTop w:val="0"/>
      <w:marBottom w:val="0"/>
      <w:divBdr>
        <w:top w:val="none" w:sz="0" w:space="0" w:color="auto"/>
        <w:left w:val="none" w:sz="0" w:space="0" w:color="auto"/>
        <w:bottom w:val="none" w:sz="0" w:space="0" w:color="auto"/>
        <w:right w:val="none" w:sz="0" w:space="0" w:color="auto"/>
      </w:divBdr>
    </w:div>
    <w:div w:id="440733977">
      <w:bodyDiv w:val="1"/>
      <w:marLeft w:val="0"/>
      <w:marRight w:val="0"/>
      <w:marTop w:val="0"/>
      <w:marBottom w:val="0"/>
      <w:divBdr>
        <w:top w:val="none" w:sz="0" w:space="0" w:color="auto"/>
        <w:left w:val="none" w:sz="0" w:space="0" w:color="auto"/>
        <w:bottom w:val="none" w:sz="0" w:space="0" w:color="auto"/>
        <w:right w:val="none" w:sz="0" w:space="0" w:color="auto"/>
      </w:divBdr>
    </w:div>
    <w:div w:id="440757652">
      <w:bodyDiv w:val="1"/>
      <w:marLeft w:val="0"/>
      <w:marRight w:val="0"/>
      <w:marTop w:val="0"/>
      <w:marBottom w:val="0"/>
      <w:divBdr>
        <w:top w:val="none" w:sz="0" w:space="0" w:color="auto"/>
        <w:left w:val="none" w:sz="0" w:space="0" w:color="auto"/>
        <w:bottom w:val="none" w:sz="0" w:space="0" w:color="auto"/>
        <w:right w:val="none" w:sz="0" w:space="0" w:color="auto"/>
      </w:divBdr>
    </w:div>
    <w:div w:id="440878146">
      <w:bodyDiv w:val="1"/>
      <w:marLeft w:val="0"/>
      <w:marRight w:val="0"/>
      <w:marTop w:val="0"/>
      <w:marBottom w:val="0"/>
      <w:divBdr>
        <w:top w:val="none" w:sz="0" w:space="0" w:color="auto"/>
        <w:left w:val="none" w:sz="0" w:space="0" w:color="auto"/>
        <w:bottom w:val="none" w:sz="0" w:space="0" w:color="auto"/>
        <w:right w:val="none" w:sz="0" w:space="0" w:color="auto"/>
      </w:divBdr>
    </w:div>
    <w:div w:id="440879669">
      <w:bodyDiv w:val="1"/>
      <w:marLeft w:val="0"/>
      <w:marRight w:val="0"/>
      <w:marTop w:val="0"/>
      <w:marBottom w:val="0"/>
      <w:divBdr>
        <w:top w:val="none" w:sz="0" w:space="0" w:color="auto"/>
        <w:left w:val="none" w:sz="0" w:space="0" w:color="auto"/>
        <w:bottom w:val="none" w:sz="0" w:space="0" w:color="auto"/>
        <w:right w:val="none" w:sz="0" w:space="0" w:color="auto"/>
      </w:divBdr>
    </w:div>
    <w:div w:id="440883516">
      <w:bodyDiv w:val="1"/>
      <w:marLeft w:val="0"/>
      <w:marRight w:val="0"/>
      <w:marTop w:val="0"/>
      <w:marBottom w:val="0"/>
      <w:divBdr>
        <w:top w:val="none" w:sz="0" w:space="0" w:color="auto"/>
        <w:left w:val="none" w:sz="0" w:space="0" w:color="auto"/>
        <w:bottom w:val="none" w:sz="0" w:space="0" w:color="auto"/>
        <w:right w:val="none" w:sz="0" w:space="0" w:color="auto"/>
      </w:divBdr>
    </w:div>
    <w:div w:id="440884273">
      <w:bodyDiv w:val="1"/>
      <w:marLeft w:val="0"/>
      <w:marRight w:val="0"/>
      <w:marTop w:val="0"/>
      <w:marBottom w:val="0"/>
      <w:divBdr>
        <w:top w:val="none" w:sz="0" w:space="0" w:color="auto"/>
        <w:left w:val="none" w:sz="0" w:space="0" w:color="auto"/>
        <w:bottom w:val="none" w:sz="0" w:space="0" w:color="auto"/>
        <w:right w:val="none" w:sz="0" w:space="0" w:color="auto"/>
      </w:divBdr>
    </w:div>
    <w:div w:id="440952384">
      <w:bodyDiv w:val="1"/>
      <w:marLeft w:val="0"/>
      <w:marRight w:val="0"/>
      <w:marTop w:val="0"/>
      <w:marBottom w:val="0"/>
      <w:divBdr>
        <w:top w:val="none" w:sz="0" w:space="0" w:color="auto"/>
        <w:left w:val="none" w:sz="0" w:space="0" w:color="auto"/>
        <w:bottom w:val="none" w:sz="0" w:space="0" w:color="auto"/>
        <w:right w:val="none" w:sz="0" w:space="0" w:color="auto"/>
      </w:divBdr>
    </w:div>
    <w:div w:id="440952421">
      <w:bodyDiv w:val="1"/>
      <w:marLeft w:val="0"/>
      <w:marRight w:val="0"/>
      <w:marTop w:val="0"/>
      <w:marBottom w:val="0"/>
      <w:divBdr>
        <w:top w:val="none" w:sz="0" w:space="0" w:color="auto"/>
        <w:left w:val="none" w:sz="0" w:space="0" w:color="auto"/>
        <w:bottom w:val="none" w:sz="0" w:space="0" w:color="auto"/>
        <w:right w:val="none" w:sz="0" w:space="0" w:color="auto"/>
      </w:divBdr>
    </w:div>
    <w:div w:id="440995530">
      <w:bodyDiv w:val="1"/>
      <w:marLeft w:val="0"/>
      <w:marRight w:val="0"/>
      <w:marTop w:val="0"/>
      <w:marBottom w:val="0"/>
      <w:divBdr>
        <w:top w:val="none" w:sz="0" w:space="0" w:color="auto"/>
        <w:left w:val="none" w:sz="0" w:space="0" w:color="auto"/>
        <w:bottom w:val="none" w:sz="0" w:space="0" w:color="auto"/>
        <w:right w:val="none" w:sz="0" w:space="0" w:color="auto"/>
      </w:divBdr>
    </w:div>
    <w:div w:id="441000607">
      <w:bodyDiv w:val="1"/>
      <w:marLeft w:val="0"/>
      <w:marRight w:val="0"/>
      <w:marTop w:val="0"/>
      <w:marBottom w:val="0"/>
      <w:divBdr>
        <w:top w:val="none" w:sz="0" w:space="0" w:color="auto"/>
        <w:left w:val="none" w:sz="0" w:space="0" w:color="auto"/>
        <w:bottom w:val="none" w:sz="0" w:space="0" w:color="auto"/>
        <w:right w:val="none" w:sz="0" w:space="0" w:color="auto"/>
      </w:divBdr>
    </w:div>
    <w:div w:id="441069552">
      <w:bodyDiv w:val="1"/>
      <w:marLeft w:val="0"/>
      <w:marRight w:val="0"/>
      <w:marTop w:val="0"/>
      <w:marBottom w:val="0"/>
      <w:divBdr>
        <w:top w:val="none" w:sz="0" w:space="0" w:color="auto"/>
        <w:left w:val="none" w:sz="0" w:space="0" w:color="auto"/>
        <w:bottom w:val="none" w:sz="0" w:space="0" w:color="auto"/>
        <w:right w:val="none" w:sz="0" w:space="0" w:color="auto"/>
      </w:divBdr>
    </w:div>
    <w:div w:id="441070056">
      <w:bodyDiv w:val="1"/>
      <w:marLeft w:val="0"/>
      <w:marRight w:val="0"/>
      <w:marTop w:val="0"/>
      <w:marBottom w:val="0"/>
      <w:divBdr>
        <w:top w:val="none" w:sz="0" w:space="0" w:color="auto"/>
        <w:left w:val="none" w:sz="0" w:space="0" w:color="auto"/>
        <w:bottom w:val="none" w:sz="0" w:space="0" w:color="auto"/>
        <w:right w:val="none" w:sz="0" w:space="0" w:color="auto"/>
      </w:divBdr>
    </w:div>
    <w:div w:id="441072296">
      <w:bodyDiv w:val="1"/>
      <w:marLeft w:val="0"/>
      <w:marRight w:val="0"/>
      <w:marTop w:val="0"/>
      <w:marBottom w:val="0"/>
      <w:divBdr>
        <w:top w:val="none" w:sz="0" w:space="0" w:color="auto"/>
        <w:left w:val="none" w:sz="0" w:space="0" w:color="auto"/>
        <w:bottom w:val="none" w:sz="0" w:space="0" w:color="auto"/>
        <w:right w:val="none" w:sz="0" w:space="0" w:color="auto"/>
      </w:divBdr>
    </w:div>
    <w:div w:id="441076723">
      <w:bodyDiv w:val="1"/>
      <w:marLeft w:val="0"/>
      <w:marRight w:val="0"/>
      <w:marTop w:val="0"/>
      <w:marBottom w:val="0"/>
      <w:divBdr>
        <w:top w:val="none" w:sz="0" w:space="0" w:color="auto"/>
        <w:left w:val="none" w:sz="0" w:space="0" w:color="auto"/>
        <w:bottom w:val="none" w:sz="0" w:space="0" w:color="auto"/>
        <w:right w:val="none" w:sz="0" w:space="0" w:color="auto"/>
      </w:divBdr>
    </w:div>
    <w:div w:id="441191950">
      <w:bodyDiv w:val="1"/>
      <w:marLeft w:val="0"/>
      <w:marRight w:val="0"/>
      <w:marTop w:val="0"/>
      <w:marBottom w:val="0"/>
      <w:divBdr>
        <w:top w:val="none" w:sz="0" w:space="0" w:color="auto"/>
        <w:left w:val="none" w:sz="0" w:space="0" w:color="auto"/>
        <w:bottom w:val="none" w:sz="0" w:space="0" w:color="auto"/>
        <w:right w:val="none" w:sz="0" w:space="0" w:color="auto"/>
      </w:divBdr>
    </w:div>
    <w:div w:id="441269034">
      <w:bodyDiv w:val="1"/>
      <w:marLeft w:val="0"/>
      <w:marRight w:val="0"/>
      <w:marTop w:val="0"/>
      <w:marBottom w:val="0"/>
      <w:divBdr>
        <w:top w:val="none" w:sz="0" w:space="0" w:color="auto"/>
        <w:left w:val="none" w:sz="0" w:space="0" w:color="auto"/>
        <w:bottom w:val="none" w:sz="0" w:space="0" w:color="auto"/>
        <w:right w:val="none" w:sz="0" w:space="0" w:color="auto"/>
      </w:divBdr>
    </w:div>
    <w:div w:id="441269213">
      <w:bodyDiv w:val="1"/>
      <w:marLeft w:val="0"/>
      <w:marRight w:val="0"/>
      <w:marTop w:val="0"/>
      <w:marBottom w:val="0"/>
      <w:divBdr>
        <w:top w:val="none" w:sz="0" w:space="0" w:color="auto"/>
        <w:left w:val="none" w:sz="0" w:space="0" w:color="auto"/>
        <w:bottom w:val="none" w:sz="0" w:space="0" w:color="auto"/>
        <w:right w:val="none" w:sz="0" w:space="0" w:color="auto"/>
      </w:divBdr>
    </w:div>
    <w:div w:id="441346348">
      <w:bodyDiv w:val="1"/>
      <w:marLeft w:val="0"/>
      <w:marRight w:val="0"/>
      <w:marTop w:val="0"/>
      <w:marBottom w:val="0"/>
      <w:divBdr>
        <w:top w:val="none" w:sz="0" w:space="0" w:color="auto"/>
        <w:left w:val="none" w:sz="0" w:space="0" w:color="auto"/>
        <w:bottom w:val="none" w:sz="0" w:space="0" w:color="auto"/>
        <w:right w:val="none" w:sz="0" w:space="0" w:color="auto"/>
      </w:divBdr>
    </w:div>
    <w:div w:id="441387986">
      <w:bodyDiv w:val="1"/>
      <w:marLeft w:val="0"/>
      <w:marRight w:val="0"/>
      <w:marTop w:val="0"/>
      <w:marBottom w:val="0"/>
      <w:divBdr>
        <w:top w:val="none" w:sz="0" w:space="0" w:color="auto"/>
        <w:left w:val="none" w:sz="0" w:space="0" w:color="auto"/>
        <w:bottom w:val="none" w:sz="0" w:space="0" w:color="auto"/>
        <w:right w:val="none" w:sz="0" w:space="0" w:color="auto"/>
      </w:divBdr>
    </w:div>
    <w:div w:id="441581647">
      <w:bodyDiv w:val="1"/>
      <w:marLeft w:val="0"/>
      <w:marRight w:val="0"/>
      <w:marTop w:val="0"/>
      <w:marBottom w:val="0"/>
      <w:divBdr>
        <w:top w:val="none" w:sz="0" w:space="0" w:color="auto"/>
        <w:left w:val="none" w:sz="0" w:space="0" w:color="auto"/>
        <w:bottom w:val="none" w:sz="0" w:space="0" w:color="auto"/>
        <w:right w:val="none" w:sz="0" w:space="0" w:color="auto"/>
      </w:divBdr>
    </w:div>
    <w:div w:id="441608817">
      <w:bodyDiv w:val="1"/>
      <w:marLeft w:val="0"/>
      <w:marRight w:val="0"/>
      <w:marTop w:val="0"/>
      <w:marBottom w:val="0"/>
      <w:divBdr>
        <w:top w:val="none" w:sz="0" w:space="0" w:color="auto"/>
        <w:left w:val="none" w:sz="0" w:space="0" w:color="auto"/>
        <w:bottom w:val="none" w:sz="0" w:space="0" w:color="auto"/>
        <w:right w:val="none" w:sz="0" w:space="0" w:color="auto"/>
      </w:divBdr>
    </w:div>
    <w:div w:id="441650214">
      <w:bodyDiv w:val="1"/>
      <w:marLeft w:val="0"/>
      <w:marRight w:val="0"/>
      <w:marTop w:val="0"/>
      <w:marBottom w:val="0"/>
      <w:divBdr>
        <w:top w:val="none" w:sz="0" w:space="0" w:color="auto"/>
        <w:left w:val="none" w:sz="0" w:space="0" w:color="auto"/>
        <w:bottom w:val="none" w:sz="0" w:space="0" w:color="auto"/>
        <w:right w:val="none" w:sz="0" w:space="0" w:color="auto"/>
      </w:divBdr>
    </w:div>
    <w:div w:id="441801575">
      <w:bodyDiv w:val="1"/>
      <w:marLeft w:val="0"/>
      <w:marRight w:val="0"/>
      <w:marTop w:val="0"/>
      <w:marBottom w:val="0"/>
      <w:divBdr>
        <w:top w:val="none" w:sz="0" w:space="0" w:color="auto"/>
        <w:left w:val="none" w:sz="0" w:space="0" w:color="auto"/>
        <w:bottom w:val="none" w:sz="0" w:space="0" w:color="auto"/>
        <w:right w:val="none" w:sz="0" w:space="0" w:color="auto"/>
      </w:divBdr>
    </w:div>
    <w:div w:id="441844604">
      <w:bodyDiv w:val="1"/>
      <w:marLeft w:val="0"/>
      <w:marRight w:val="0"/>
      <w:marTop w:val="0"/>
      <w:marBottom w:val="0"/>
      <w:divBdr>
        <w:top w:val="none" w:sz="0" w:space="0" w:color="auto"/>
        <w:left w:val="none" w:sz="0" w:space="0" w:color="auto"/>
        <w:bottom w:val="none" w:sz="0" w:space="0" w:color="auto"/>
        <w:right w:val="none" w:sz="0" w:space="0" w:color="auto"/>
      </w:divBdr>
    </w:div>
    <w:div w:id="441876464">
      <w:bodyDiv w:val="1"/>
      <w:marLeft w:val="0"/>
      <w:marRight w:val="0"/>
      <w:marTop w:val="0"/>
      <w:marBottom w:val="0"/>
      <w:divBdr>
        <w:top w:val="none" w:sz="0" w:space="0" w:color="auto"/>
        <w:left w:val="none" w:sz="0" w:space="0" w:color="auto"/>
        <w:bottom w:val="none" w:sz="0" w:space="0" w:color="auto"/>
        <w:right w:val="none" w:sz="0" w:space="0" w:color="auto"/>
      </w:divBdr>
    </w:div>
    <w:div w:id="441922078">
      <w:bodyDiv w:val="1"/>
      <w:marLeft w:val="0"/>
      <w:marRight w:val="0"/>
      <w:marTop w:val="0"/>
      <w:marBottom w:val="0"/>
      <w:divBdr>
        <w:top w:val="none" w:sz="0" w:space="0" w:color="auto"/>
        <w:left w:val="none" w:sz="0" w:space="0" w:color="auto"/>
        <w:bottom w:val="none" w:sz="0" w:space="0" w:color="auto"/>
        <w:right w:val="none" w:sz="0" w:space="0" w:color="auto"/>
      </w:divBdr>
    </w:div>
    <w:div w:id="441995920">
      <w:bodyDiv w:val="1"/>
      <w:marLeft w:val="0"/>
      <w:marRight w:val="0"/>
      <w:marTop w:val="0"/>
      <w:marBottom w:val="0"/>
      <w:divBdr>
        <w:top w:val="none" w:sz="0" w:space="0" w:color="auto"/>
        <w:left w:val="none" w:sz="0" w:space="0" w:color="auto"/>
        <w:bottom w:val="none" w:sz="0" w:space="0" w:color="auto"/>
        <w:right w:val="none" w:sz="0" w:space="0" w:color="auto"/>
      </w:divBdr>
    </w:div>
    <w:div w:id="441996265">
      <w:bodyDiv w:val="1"/>
      <w:marLeft w:val="0"/>
      <w:marRight w:val="0"/>
      <w:marTop w:val="0"/>
      <w:marBottom w:val="0"/>
      <w:divBdr>
        <w:top w:val="none" w:sz="0" w:space="0" w:color="auto"/>
        <w:left w:val="none" w:sz="0" w:space="0" w:color="auto"/>
        <w:bottom w:val="none" w:sz="0" w:space="0" w:color="auto"/>
        <w:right w:val="none" w:sz="0" w:space="0" w:color="auto"/>
      </w:divBdr>
    </w:div>
    <w:div w:id="442114928">
      <w:bodyDiv w:val="1"/>
      <w:marLeft w:val="0"/>
      <w:marRight w:val="0"/>
      <w:marTop w:val="0"/>
      <w:marBottom w:val="0"/>
      <w:divBdr>
        <w:top w:val="none" w:sz="0" w:space="0" w:color="auto"/>
        <w:left w:val="none" w:sz="0" w:space="0" w:color="auto"/>
        <w:bottom w:val="none" w:sz="0" w:space="0" w:color="auto"/>
        <w:right w:val="none" w:sz="0" w:space="0" w:color="auto"/>
      </w:divBdr>
    </w:div>
    <w:div w:id="442117011">
      <w:bodyDiv w:val="1"/>
      <w:marLeft w:val="0"/>
      <w:marRight w:val="0"/>
      <w:marTop w:val="0"/>
      <w:marBottom w:val="0"/>
      <w:divBdr>
        <w:top w:val="none" w:sz="0" w:space="0" w:color="auto"/>
        <w:left w:val="none" w:sz="0" w:space="0" w:color="auto"/>
        <w:bottom w:val="none" w:sz="0" w:space="0" w:color="auto"/>
        <w:right w:val="none" w:sz="0" w:space="0" w:color="auto"/>
      </w:divBdr>
    </w:div>
    <w:div w:id="442194537">
      <w:bodyDiv w:val="1"/>
      <w:marLeft w:val="0"/>
      <w:marRight w:val="0"/>
      <w:marTop w:val="0"/>
      <w:marBottom w:val="0"/>
      <w:divBdr>
        <w:top w:val="none" w:sz="0" w:space="0" w:color="auto"/>
        <w:left w:val="none" w:sz="0" w:space="0" w:color="auto"/>
        <w:bottom w:val="none" w:sz="0" w:space="0" w:color="auto"/>
        <w:right w:val="none" w:sz="0" w:space="0" w:color="auto"/>
      </w:divBdr>
    </w:div>
    <w:div w:id="442385137">
      <w:bodyDiv w:val="1"/>
      <w:marLeft w:val="0"/>
      <w:marRight w:val="0"/>
      <w:marTop w:val="0"/>
      <w:marBottom w:val="0"/>
      <w:divBdr>
        <w:top w:val="none" w:sz="0" w:space="0" w:color="auto"/>
        <w:left w:val="none" w:sz="0" w:space="0" w:color="auto"/>
        <w:bottom w:val="none" w:sz="0" w:space="0" w:color="auto"/>
        <w:right w:val="none" w:sz="0" w:space="0" w:color="auto"/>
      </w:divBdr>
    </w:div>
    <w:div w:id="442459407">
      <w:bodyDiv w:val="1"/>
      <w:marLeft w:val="0"/>
      <w:marRight w:val="0"/>
      <w:marTop w:val="0"/>
      <w:marBottom w:val="0"/>
      <w:divBdr>
        <w:top w:val="none" w:sz="0" w:space="0" w:color="auto"/>
        <w:left w:val="none" w:sz="0" w:space="0" w:color="auto"/>
        <w:bottom w:val="none" w:sz="0" w:space="0" w:color="auto"/>
        <w:right w:val="none" w:sz="0" w:space="0" w:color="auto"/>
      </w:divBdr>
    </w:div>
    <w:div w:id="442506425">
      <w:bodyDiv w:val="1"/>
      <w:marLeft w:val="0"/>
      <w:marRight w:val="0"/>
      <w:marTop w:val="0"/>
      <w:marBottom w:val="0"/>
      <w:divBdr>
        <w:top w:val="none" w:sz="0" w:space="0" w:color="auto"/>
        <w:left w:val="none" w:sz="0" w:space="0" w:color="auto"/>
        <w:bottom w:val="none" w:sz="0" w:space="0" w:color="auto"/>
        <w:right w:val="none" w:sz="0" w:space="0" w:color="auto"/>
      </w:divBdr>
    </w:div>
    <w:div w:id="442506443">
      <w:bodyDiv w:val="1"/>
      <w:marLeft w:val="0"/>
      <w:marRight w:val="0"/>
      <w:marTop w:val="0"/>
      <w:marBottom w:val="0"/>
      <w:divBdr>
        <w:top w:val="none" w:sz="0" w:space="0" w:color="auto"/>
        <w:left w:val="none" w:sz="0" w:space="0" w:color="auto"/>
        <w:bottom w:val="none" w:sz="0" w:space="0" w:color="auto"/>
        <w:right w:val="none" w:sz="0" w:space="0" w:color="auto"/>
      </w:divBdr>
    </w:div>
    <w:div w:id="442530380">
      <w:bodyDiv w:val="1"/>
      <w:marLeft w:val="0"/>
      <w:marRight w:val="0"/>
      <w:marTop w:val="0"/>
      <w:marBottom w:val="0"/>
      <w:divBdr>
        <w:top w:val="none" w:sz="0" w:space="0" w:color="auto"/>
        <w:left w:val="none" w:sz="0" w:space="0" w:color="auto"/>
        <w:bottom w:val="none" w:sz="0" w:space="0" w:color="auto"/>
        <w:right w:val="none" w:sz="0" w:space="0" w:color="auto"/>
      </w:divBdr>
    </w:div>
    <w:div w:id="442574896">
      <w:bodyDiv w:val="1"/>
      <w:marLeft w:val="0"/>
      <w:marRight w:val="0"/>
      <w:marTop w:val="0"/>
      <w:marBottom w:val="0"/>
      <w:divBdr>
        <w:top w:val="none" w:sz="0" w:space="0" w:color="auto"/>
        <w:left w:val="none" w:sz="0" w:space="0" w:color="auto"/>
        <w:bottom w:val="none" w:sz="0" w:space="0" w:color="auto"/>
        <w:right w:val="none" w:sz="0" w:space="0" w:color="auto"/>
      </w:divBdr>
    </w:div>
    <w:div w:id="442699502">
      <w:bodyDiv w:val="1"/>
      <w:marLeft w:val="0"/>
      <w:marRight w:val="0"/>
      <w:marTop w:val="0"/>
      <w:marBottom w:val="0"/>
      <w:divBdr>
        <w:top w:val="none" w:sz="0" w:space="0" w:color="auto"/>
        <w:left w:val="none" w:sz="0" w:space="0" w:color="auto"/>
        <w:bottom w:val="none" w:sz="0" w:space="0" w:color="auto"/>
        <w:right w:val="none" w:sz="0" w:space="0" w:color="auto"/>
      </w:divBdr>
    </w:div>
    <w:div w:id="442725174">
      <w:bodyDiv w:val="1"/>
      <w:marLeft w:val="0"/>
      <w:marRight w:val="0"/>
      <w:marTop w:val="0"/>
      <w:marBottom w:val="0"/>
      <w:divBdr>
        <w:top w:val="none" w:sz="0" w:space="0" w:color="auto"/>
        <w:left w:val="none" w:sz="0" w:space="0" w:color="auto"/>
        <w:bottom w:val="none" w:sz="0" w:space="0" w:color="auto"/>
        <w:right w:val="none" w:sz="0" w:space="0" w:color="auto"/>
      </w:divBdr>
    </w:div>
    <w:div w:id="442771865">
      <w:bodyDiv w:val="1"/>
      <w:marLeft w:val="0"/>
      <w:marRight w:val="0"/>
      <w:marTop w:val="0"/>
      <w:marBottom w:val="0"/>
      <w:divBdr>
        <w:top w:val="none" w:sz="0" w:space="0" w:color="auto"/>
        <w:left w:val="none" w:sz="0" w:space="0" w:color="auto"/>
        <w:bottom w:val="none" w:sz="0" w:space="0" w:color="auto"/>
        <w:right w:val="none" w:sz="0" w:space="0" w:color="auto"/>
      </w:divBdr>
    </w:div>
    <w:div w:id="442918738">
      <w:bodyDiv w:val="1"/>
      <w:marLeft w:val="0"/>
      <w:marRight w:val="0"/>
      <w:marTop w:val="0"/>
      <w:marBottom w:val="0"/>
      <w:divBdr>
        <w:top w:val="none" w:sz="0" w:space="0" w:color="auto"/>
        <w:left w:val="none" w:sz="0" w:space="0" w:color="auto"/>
        <w:bottom w:val="none" w:sz="0" w:space="0" w:color="auto"/>
        <w:right w:val="none" w:sz="0" w:space="0" w:color="auto"/>
      </w:divBdr>
    </w:div>
    <w:div w:id="442963001">
      <w:bodyDiv w:val="1"/>
      <w:marLeft w:val="0"/>
      <w:marRight w:val="0"/>
      <w:marTop w:val="0"/>
      <w:marBottom w:val="0"/>
      <w:divBdr>
        <w:top w:val="none" w:sz="0" w:space="0" w:color="auto"/>
        <w:left w:val="none" w:sz="0" w:space="0" w:color="auto"/>
        <w:bottom w:val="none" w:sz="0" w:space="0" w:color="auto"/>
        <w:right w:val="none" w:sz="0" w:space="0" w:color="auto"/>
      </w:divBdr>
    </w:div>
    <w:div w:id="443308185">
      <w:bodyDiv w:val="1"/>
      <w:marLeft w:val="0"/>
      <w:marRight w:val="0"/>
      <w:marTop w:val="0"/>
      <w:marBottom w:val="0"/>
      <w:divBdr>
        <w:top w:val="none" w:sz="0" w:space="0" w:color="auto"/>
        <w:left w:val="none" w:sz="0" w:space="0" w:color="auto"/>
        <w:bottom w:val="none" w:sz="0" w:space="0" w:color="auto"/>
        <w:right w:val="none" w:sz="0" w:space="0" w:color="auto"/>
      </w:divBdr>
    </w:div>
    <w:div w:id="443497042">
      <w:bodyDiv w:val="1"/>
      <w:marLeft w:val="0"/>
      <w:marRight w:val="0"/>
      <w:marTop w:val="0"/>
      <w:marBottom w:val="0"/>
      <w:divBdr>
        <w:top w:val="none" w:sz="0" w:space="0" w:color="auto"/>
        <w:left w:val="none" w:sz="0" w:space="0" w:color="auto"/>
        <w:bottom w:val="none" w:sz="0" w:space="0" w:color="auto"/>
        <w:right w:val="none" w:sz="0" w:space="0" w:color="auto"/>
      </w:divBdr>
    </w:div>
    <w:div w:id="443548407">
      <w:bodyDiv w:val="1"/>
      <w:marLeft w:val="0"/>
      <w:marRight w:val="0"/>
      <w:marTop w:val="0"/>
      <w:marBottom w:val="0"/>
      <w:divBdr>
        <w:top w:val="none" w:sz="0" w:space="0" w:color="auto"/>
        <w:left w:val="none" w:sz="0" w:space="0" w:color="auto"/>
        <w:bottom w:val="none" w:sz="0" w:space="0" w:color="auto"/>
        <w:right w:val="none" w:sz="0" w:space="0" w:color="auto"/>
      </w:divBdr>
    </w:div>
    <w:div w:id="443575533">
      <w:bodyDiv w:val="1"/>
      <w:marLeft w:val="0"/>
      <w:marRight w:val="0"/>
      <w:marTop w:val="0"/>
      <w:marBottom w:val="0"/>
      <w:divBdr>
        <w:top w:val="none" w:sz="0" w:space="0" w:color="auto"/>
        <w:left w:val="none" w:sz="0" w:space="0" w:color="auto"/>
        <w:bottom w:val="none" w:sz="0" w:space="0" w:color="auto"/>
        <w:right w:val="none" w:sz="0" w:space="0" w:color="auto"/>
      </w:divBdr>
    </w:div>
    <w:div w:id="443692091">
      <w:bodyDiv w:val="1"/>
      <w:marLeft w:val="0"/>
      <w:marRight w:val="0"/>
      <w:marTop w:val="0"/>
      <w:marBottom w:val="0"/>
      <w:divBdr>
        <w:top w:val="none" w:sz="0" w:space="0" w:color="auto"/>
        <w:left w:val="none" w:sz="0" w:space="0" w:color="auto"/>
        <w:bottom w:val="none" w:sz="0" w:space="0" w:color="auto"/>
        <w:right w:val="none" w:sz="0" w:space="0" w:color="auto"/>
      </w:divBdr>
    </w:div>
    <w:div w:id="443692944">
      <w:bodyDiv w:val="1"/>
      <w:marLeft w:val="0"/>
      <w:marRight w:val="0"/>
      <w:marTop w:val="0"/>
      <w:marBottom w:val="0"/>
      <w:divBdr>
        <w:top w:val="none" w:sz="0" w:space="0" w:color="auto"/>
        <w:left w:val="none" w:sz="0" w:space="0" w:color="auto"/>
        <w:bottom w:val="none" w:sz="0" w:space="0" w:color="auto"/>
        <w:right w:val="none" w:sz="0" w:space="0" w:color="auto"/>
      </w:divBdr>
    </w:div>
    <w:div w:id="443765089">
      <w:bodyDiv w:val="1"/>
      <w:marLeft w:val="0"/>
      <w:marRight w:val="0"/>
      <w:marTop w:val="0"/>
      <w:marBottom w:val="0"/>
      <w:divBdr>
        <w:top w:val="none" w:sz="0" w:space="0" w:color="auto"/>
        <w:left w:val="none" w:sz="0" w:space="0" w:color="auto"/>
        <w:bottom w:val="none" w:sz="0" w:space="0" w:color="auto"/>
        <w:right w:val="none" w:sz="0" w:space="0" w:color="auto"/>
      </w:divBdr>
    </w:div>
    <w:div w:id="443813050">
      <w:bodyDiv w:val="1"/>
      <w:marLeft w:val="0"/>
      <w:marRight w:val="0"/>
      <w:marTop w:val="0"/>
      <w:marBottom w:val="0"/>
      <w:divBdr>
        <w:top w:val="none" w:sz="0" w:space="0" w:color="auto"/>
        <w:left w:val="none" w:sz="0" w:space="0" w:color="auto"/>
        <w:bottom w:val="none" w:sz="0" w:space="0" w:color="auto"/>
        <w:right w:val="none" w:sz="0" w:space="0" w:color="auto"/>
      </w:divBdr>
    </w:div>
    <w:div w:id="443882962">
      <w:bodyDiv w:val="1"/>
      <w:marLeft w:val="0"/>
      <w:marRight w:val="0"/>
      <w:marTop w:val="0"/>
      <w:marBottom w:val="0"/>
      <w:divBdr>
        <w:top w:val="none" w:sz="0" w:space="0" w:color="auto"/>
        <w:left w:val="none" w:sz="0" w:space="0" w:color="auto"/>
        <w:bottom w:val="none" w:sz="0" w:space="0" w:color="auto"/>
        <w:right w:val="none" w:sz="0" w:space="0" w:color="auto"/>
      </w:divBdr>
    </w:div>
    <w:div w:id="443885475">
      <w:bodyDiv w:val="1"/>
      <w:marLeft w:val="0"/>
      <w:marRight w:val="0"/>
      <w:marTop w:val="0"/>
      <w:marBottom w:val="0"/>
      <w:divBdr>
        <w:top w:val="none" w:sz="0" w:space="0" w:color="auto"/>
        <w:left w:val="none" w:sz="0" w:space="0" w:color="auto"/>
        <w:bottom w:val="none" w:sz="0" w:space="0" w:color="auto"/>
        <w:right w:val="none" w:sz="0" w:space="0" w:color="auto"/>
      </w:divBdr>
    </w:div>
    <w:div w:id="443887974">
      <w:bodyDiv w:val="1"/>
      <w:marLeft w:val="0"/>
      <w:marRight w:val="0"/>
      <w:marTop w:val="0"/>
      <w:marBottom w:val="0"/>
      <w:divBdr>
        <w:top w:val="none" w:sz="0" w:space="0" w:color="auto"/>
        <w:left w:val="none" w:sz="0" w:space="0" w:color="auto"/>
        <w:bottom w:val="none" w:sz="0" w:space="0" w:color="auto"/>
        <w:right w:val="none" w:sz="0" w:space="0" w:color="auto"/>
      </w:divBdr>
    </w:div>
    <w:div w:id="443888858">
      <w:bodyDiv w:val="1"/>
      <w:marLeft w:val="0"/>
      <w:marRight w:val="0"/>
      <w:marTop w:val="0"/>
      <w:marBottom w:val="0"/>
      <w:divBdr>
        <w:top w:val="none" w:sz="0" w:space="0" w:color="auto"/>
        <w:left w:val="none" w:sz="0" w:space="0" w:color="auto"/>
        <w:bottom w:val="none" w:sz="0" w:space="0" w:color="auto"/>
        <w:right w:val="none" w:sz="0" w:space="0" w:color="auto"/>
      </w:divBdr>
    </w:div>
    <w:div w:id="443965686">
      <w:bodyDiv w:val="1"/>
      <w:marLeft w:val="0"/>
      <w:marRight w:val="0"/>
      <w:marTop w:val="0"/>
      <w:marBottom w:val="0"/>
      <w:divBdr>
        <w:top w:val="none" w:sz="0" w:space="0" w:color="auto"/>
        <w:left w:val="none" w:sz="0" w:space="0" w:color="auto"/>
        <w:bottom w:val="none" w:sz="0" w:space="0" w:color="auto"/>
        <w:right w:val="none" w:sz="0" w:space="0" w:color="auto"/>
      </w:divBdr>
    </w:div>
    <w:div w:id="444080489">
      <w:bodyDiv w:val="1"/>
      <w:marLeft w:val="0"/>
      <w:marRight w:val="0"/>
      <w:marTop w:val="0"/>
      <w:marBottom w:val="0"/>
      <w:divBdr>
        <w:top w:val="none" w:sz="0" w:space="0" w:color="auto"/>
        <w:left w:val="none" w:sz="0" w:space="0" w:color="auto"/>
        <w:bottom w:val="none" w:sz="0" w:space="0" w:color="auto"/>
        <w:right w:val="none" w:sz="0" w:space="0" w:color="auto"/>
      </w:divBdr>
    </w:div>
    <w:div w:id="444080955">
      <w:bodyDiv w:val="1"/>
      <w:marLeft w:val="0"/>
      <w:marRight w:val="0"/>
      <w:marTop w:val="0"/>
      <w:marBottom w:val="0"/>
      <w:divBdr>
        <w:top w:val="none" w:sz="0" w:space="0" w:color="auto"/>
        <w:left w:val="none" w:sz="0" w:space="0" w:color="auto"/>
        <w:bottom w:val="none" w:sz="0" w:space="0" w:color="auto"/>
        <w:right w:val="none" w:sz="0" w:space="0" w:color="auto"/>
      </w:divBdr>
    </w:div>
    <w:div w:id="444084186">
      <w:bodyDiv w:val="1"/>
      <w:marLeft w:val="0"/>
      <w:marRight w:val="0"/>
      <w:marTop w:val="0"/>
      <w:marBottom w:val="0"/>
      <w:divBdr>
        <w:top w:val="none" w:sz="0" w:space="0" w:color="auto"/>
        <w:left w:val="none" w:sz="0" w:space="0" w:color="auto"/>
        <w:bottom w:val="none" w:sz="0" w:space="0" w:color="auto"/>
        <w:right w:val="none" w:sz="0" w:space="0" w:color="auto"/>
      </w:divBdr>
    </w:div>
    <w:div w:id="444227734">
      <w:bodyDiv w:val="1"/>
      <w:marLeft w:val="0"/>
      <w:marRight w:val="0"/>
      <w:marTop w:val="0"/>
      <w:marBottom w:val="0"/>
      <w:divBdr>
        <w:top w:val="none" w:sz="0" w:space="0" w:color="auto"/>
        <w:left w:val="none" w:sz="0" w:space="0" w:color="auto"/>
        <w:bottom w:val="none" w:sz="0" w:space="0" w:color="auto"/>
        <w:right w:val="none" w:sz="0" w:space="0" w:color="auto"/>
      </w:divBdr>
    </w:div>
    <w:div w:id="444273339">
      <w:bodyDiv w:val="1"/>
      <w:marLeft w:val="0"/>
      <w:marRight w:val="0"/>
      <w:marTop w:val="0"/>
      <w:marBottom w:val="0"/>
      <w:divBdr>
        <w:top w:val="none" w:sz="0" w:space="0" w:color="auto"/>
        <w:left w:val="none" w:sz="0" w:space="0" w:color="auto"/>
        <w:bottom w:val="none" w:sz="0" w:space="0" w:color="auto"/>
        <w:right w:val="none" w:sz="0" w:space="0" w:color="auto"/>
      </w:divBdr>
    </w:div>
    <w:div w:id="444345248">
      <w:bodyDiv w:val="1"/>
      <w:marLeft w:val="0"/>
      <w:marRight w:val="0"/>
      <w:marTop w:val="0"/>
      <w:marBottom w:val="0"/>
      <w:divBdr>
        <w:top w:val="none" w:sz="0" w:space="0" w:color="auto"/>
        <w:left w:val="none" w:sz="0" w:space="0" w:color="auto"/>
        <w:bottom w:val="none" w:sz="0" w:space="0" w:color="auto"/>
        <w:right w:val="none" w:sz="0" w:space="0" w:color="auto"/>
      </w:divBdr>
    </w:div>
    <w:div w:id="444353336">
      <w:bodyDiv w:val="1"/>
      <w:marLeft w:val="0"/>
      <w:marRight w:val="0"/>
      <w:marTop w:val="0"/>
      <w:marBottom w:val="0"/>
      <w:divBdr>
        <w:top w:val="none" w:sz="0" w:space="0" w:color="auto"/>
        <w:left w:val="none" w:sz="0" w:space="0" w:color="auto"/>
        <w:bottom w:val="none" w:sz="0" w:space="0" w:color="auto"/>
        <w:right w:val="none" w:sz="0" w:space="0" w:color="auto"/>
      </w:divBdr>
    </w:div>
    <w:div w:id="444420649">
      <w:bodyDiv w:val="1"/>
      <w:marLeft w:val="0"/>
      <w:marRight w:val="0"/>
      <w:marTop w:val="0"/>
      <w:marBottom w:val="0"/>
      <w:divBdr>
        <w:top w:val="none" w:sz="0" w:space="0" w:color="auto"/>
        <w:left w:val="none" w:sz="0" w:space="0" w:color="auto"/>
        <w:bottom w:val="none" w:sz="0" w:space="0" w:color="auto"/>
        <w:right w:val="none" w:sz="0" w:space="0" w:color="auto"/>
      </w:divBdr>
    </w:div>
    <w:div w:id="444426627">
      <w:bodyDiv w:val="1"/>
      <w:marLeft w:val="0"/>
      <w:marRight w:val="0"/>
      <w:marTop w:val="0"/>
      <w:marBottom w:val="0"/>
      <w:divBdr>
        <w:top w:val="none" w:sz="0" w:space="0" w:color="auto"/>
        <w:left w:val="none" w:sz="0" w:space="0" w:color="auto"/>
        <w:bottom w:val="none" w:sz="0" w:space="0" w:color="auto"/>
        <w:right w:val="none" w:sz="0" w:space="0" w:color="auto"/>
      </w:divBdr>
    </w:div>
    <w:div w:id="444429824">
      <w:bodyDiv w:val="1"/>
      <w:marLeft w:val="0"/>
      <w:marRight w:val="0"/>
      <w:marTop w:val="0"/>
      <w:marBottom w:val="0"/>
      <w:divBdr>
        <w:top w:val="none" w:sz="0" w:space="0" w:color="auto"/>
        <w:left w:val="none" w:sz="0" w:space="0" w:color="auto"/>
        <w:bottom w:val="none" w:sz="0" w:space="0" w:color="auto"/>
        <w:right w:val="none" w:sz="0" w:space="0" w:color="auto"/>
      </w:divBdr>
    </w:div>
    <w:div w:id="444495735">
      <w:bodyDiv w:val="1"/>
      <w:marLeft w:val="0"/>
      <w:marRight w:val="0"/>
      <w:marTop w:val="0"/>
      <w:marBottom w:val="0"/>
      <w:divBdr>
        <w:top w:val="none" w:sz="0" w:space="0" w:color="auto"/>
        <w:left w:val="none" w:sz="0" w:space="0" w:color="auto"/>
        <w:bottom w:val="none" w:sz="0" w:space="0" w:color="auto"/>
        <w:right w:val="none" w:sz="0" w:space="0" w:color="auto"/>
      </w:divBdr>
    </w:div>
    <w:div w:id="444615263">
      <w:bodyDiv w:val="1"/>
      <w:marLeft w:val="0"/>
      <w:marRight w:val="0"/>
      <w:marTop w:val="0"/>
      <w:marBottom w:val="0"/>
      <w:divBdr>
        <w:top w:val="none" w:sz="0" w:space="0" w:color="auto"/>
        <w:left w:val="none" w:sz="0" w:space="0" w:color="auto"/>
        <w:bottom w:val="none" w:sz="0" w:space="0" w:color="auto"/>
        <w:right w:val="none" w:sz="0" w:space="0" w:color="auto"/>
      </w:divBdr>
    </w:div>
    <w:div w:id="444622355">
      <w:bodyDiv w:val="1"/>
      <w:marLeft w:val="0"/>
      <w:marRight w:val="0"/>
      <w:marTop w:val="0"/>
      <w:marBottom w:val="0"/>
      <w:divBdr>
        <w:top w:val="none" w:sz="0" w:space="0" w:color="auto"/>
        <w:left w:val="none" w:sz="0" w:space="0" w:color="auto"/>
        <w:bottom w:val="none" w:sz="0" w:space="0" w:color="auto"/>
        <w:right w:val="none" w:sz="0" w:space="0" w:color="auto"/>
      </w:divBdr>
    </w:div>
    <w:div w:id="444740304">
      <w:bodyDiv w:val="1"/>
      <w:marLeft w:val="0"/>
      <w:marRight w:val="0"/>
      <w:marTop w:val="0"/>
      <w:marBottom w:val="0"/>
      <w:divBdr>
        <w:top w:val="none" w:sz="0" w:space="0" w:color="auto"/>
        <w:left w:val="none" w:sz="0" w:space="0" w:color="auto"/>
        <w:bottom w:val="none" w:sz="0" w:space="0" w:color="auto"/>
        <w:right w:val="none" w:sz="0" w:space="0" w:color="auto"/>
      </w:divBdr>
    </w:div>
    <w:div w:id="444809878">
      <w:bodyDiv w:val="1"/>
      <w:marLeft w:val="0"/>
      <w:marRight w:val="0"/>
      <w:marTop w:val="0"/>
      <w:marBottom w:val="0"/>
      <w:divBdr>
        <w:top w:val="none" w:sz="0" w:space="0" w:color="auto"/>
        <w:left w:val="none" w:sz="0" w:space="0" w:color="auto"/>
        <w:bottom w:val="none" w:sz="0" w:space="0" w:color="auto"/>
        <w:right w:val="none" w:sz="0" w:space="0" w:color="auto"/>
      </w:divBdr>
    </w:div>
    <w:div w:id="444815639">
      <w:bodyDiv w:val="1"/>
      <w:marLeft w:val="0"/>
      <w:marRight w:val="0"/>
      <w:marTop w:val="0"/>
      <w:marBottom w:val="0"/>
      <w:divBdr>
        <w:top w:val="none" w:sz="0" w:space="0" w:color="auto"/>
        <w:left w:val="none" w:sz="0" w:space="0" w:color="auto"/>
        <w:bottom w:val="none" w:sz="0" w:space="0" w:color="auto"/>
        <w:right w:val="none" w:sz="0" w:space="0" w:color="auto"/>
      </w:divBdr>
    </w:div>
    <w:div w:id="444885164">
      <w:bodyDiv w:val="1"/>
      <w:marLeft w:val="0"/>
      <w:marRight w:val="0"/>
      <w:marTop w:val="0"/>
      <w:marBottom w:val="0"/>
      <w:divBdr>
        <w:top w:val="none" w:sz="0" w:space="0" w:color="auto"/>
        <w:left w:val="none" w:sz="0" w:space="0" w:color="auto"/>
        <w:bottom w:val="none" w:sz="0" w:space="0" w:color="auto"/>
        <w:right w:val="none" w:sz="0" w:space="0" w:color="auto"/>
      </w:divBdr>
    </w:div>
    <w:div w:id="444889943">
      <w:bodyDiv w:val="1"/>
      <w:marLeft w:val="0"/>
      <w:marRight w:val="0"/>
      <w:marTop w:val="0"/>
      <w:marBottom w:val="0"/>
      <w:divBdr>
        <w:top w:val="none" w:sz="0" w:space="0" w:color="auto"/>
        <w:left w:val="none" w:sz="0" w:space="0" w:color="auto"/>
        <w:bottom w:val="none" w:sz="0" w:space="0" w:color="auto"/>
        <w:right w:val="none" w:sz="0" w:space="0" w:color="auto"/>
      </w:divBdr>
    </w:div>
    <w:div w:id="444925071">
      <w:bodyDiv w:val="1"/>
      <w:marLeft w:val="0"/>
      <w:marRight w:val="0"/>
      <w:marTop w:val="0"/>
      <w:marBottom w:val="0"/>
      <w:divBdr>
        <w:top w:val="none" w:sz="0" w:space="0" w:color="auto"/>
        <w:left w:val="none" w:sz="0" w:space="0" w:color="auto"/>
        <w:bottom w:val="none" w:sz="0" w:space="0" w:color="auto"/>
        <w:right w:val="none" w:sz="0" w:space="0" w:color="auto"/>
      </w:divBdr>
    </w:div>
    <w:div w:id="444927684">
      <w:bodyDiv w:val="1"/>
      <w:marLeft w:val="0"/>
      <w:marRight w:val="0"/>
      <w:marTop w:val="0"/>
      <w:marBottom w:val="0"/>
      <w:divBdr>
        <w:top w:val="none" w:sz="0" w:space="0" w:color="auto"/>
        <w:left w:val="none" w:sz="0" w:space="0" w:color="auto"/>
        <w:bottom w:val="none" w:sz="0" w:space="0" w:color="auto"/>
        <w:right w:val="none" w:sz="0" w:space="0" w:color="auto"/>
      </w:divBdr>
    </w:div>
    <w:div w:id="445000231">
      <w:bodyDiv w:val="1"/>
      <w:marLeft w:val="0"/>
      <w:marRight w:val="0"/>
      <w:marTop w:val="0"/>
      <w:marBottom w:val="0"/>
      <w:divBdr>
        <w:top w:val="none" w:sz="0" w:space="0" w:color="auto"/>
        <w:left w:val="none" w:sz="0" w:space="0" w:color="auto"/>
        <w:bottom w:val="none" w:sz="0" w:space="0" w:color="auto"/>
        <w:right w:val="none" w:sz="0" w:space="0" w:color="auto"/>
      </w:divBdr>
    </w:div>
    <w:div w:id="445005977">
      <w:bodyDiv w:val="1"/>
      <w:marLeft w:val="0"/>
      <w:marRight w:val="0"/>
      <w:marTop w:val="0"/>
      <w:marBottom w:val="0"/>
      <w:divBdr>
        <w:top w:val="none" w:sz="0" w:space="0" w:color="auto"/>
        <w:left w:val="none" w:sz="0" w:space="0" w:color="auto"/>
        <w:bottom w:val="none" w:sz="0" w:space="0" w:color="auto"/>
        <w:right w:val="none" w:sz="0" w:space="0" w:color="auto"/>
      </w:divBdr>
    </w:div>
    <w:div w:id="445270963">
      <w:bodyDiv w:val="1"/>
      <w:marLeft w:val="0"/>
      <w:marRight w:val="0"/>
      <w:marTop w:val="0"/>
      <w:marBottom w:val="0"/>
      <w:divBdr>
        <w:top w:val="none" w:sz="0" w:space="0" w:color="auto"/>
        <w:left w:val="none" w:sz="0" w:space="0" w:color="auto"/>
        <w:bottom w:val="none" w:sz="0" w:space="0" w:color="auto"/>
        <w:right w:val="none" w:sz="0" w:space="0" w:color="auto"/>
      </w:divBdr>
    </w:div>
    <w:div w:id="445275065">
      <w:bodyDiv w:val="1"/>
      <w:marLeft w:val="0"/>
      <w:marRight w:val="0"/>
      <w:marTop w:val="0"/>
      <w:marBottom w:val="0"/>
      <w:divBdr>
        <w:top w:val="none" w:sz="0" w:space="0" w:color="auto"/>
        <w:left w:val="none" w:sz="0" w:space="0" w:color="auto"/>
        <w:bottom w:val="none" w:sz="0" w:space="0" w:color="auto"/>
        <w:right w:val="none" w:sz="0" w:space="0" w:color="auto"/>
      </w:divBdr>
    </w:div>
    <w:div w:id="445386887">
      <w:bodyDiv w:val="1"/>
      <w:marLeft w:val="0"/>
      <w:marRight w:val="0"/>
      <w:marTop w:val="0"/>
      <w:marBottom w:val="0"/>
      <w:divBdr>
        <w:top w:val="none" w:sz="0" w:space="0" w:color="auto"/>
        <w:left w:val="none" w:sz="0" w:space="0" w:color="auto"/>
        <w:bottom w:val="none" w:sz="0" w:space="0" w:color="auto"/>
        <w:right w:val="none" w:sz="0" w:space="0" w:color="auto"/>
      </w:divBdr>
    </w:div>
    <w:div w:id="445388622">
      <w:bodyDiv w:val="1"/>
      <w:marLeft w:val="0"/>
      <w:marRight w:val="0"/>
      <w:marTop w:val="0"/>
      <w:marBottom w:val="0"/>
      <w:divBdr>
        <w:top w:val="none" w:sz="0" w:space="0" w:color="auto"/>
        <w:left w:val="none" w:sz="0" w:space="0" w:color="auto"/>
        <w:bottom w:val="none" w:sz="0" w:space="0" w:color="auto"/>
        <w:right w:val="none" w:sz="0" w:space="0" w:color="auto"/>
      </w:divBdr>
    </w:div>
    <w:div w:id="445394469">
      <w:bodyDiv w:val="1"/>
      <w:marLeft w:val="0"/>
      <w:marRight w:val="0"/>
      <w:marTop w:val="0"/>
      <w:marBottom w:val="0"/>
      <w:divBdr>
        <w:top w:val="none" w:sz="0" w:space="0" w:color="auto"/>
        <w:left w:val="none" w:sz="0" w:space="0" w:color="auto"/>
        <w:bottom w:val="none" w:sz="0" w:space="0" w:color="auto"/>
        <w:right w:val="none" w:sz="0" w:space="0" w:color="auto"/>
      </w:divBdr>
    </w:div>
    <w:div w:id="445467826">
      <w:bodyDiv w:val="1"/>
      <w:marLeft w:val="0"/>
      <w:marRight w:val="0"/>
      <w:marTop w:val="0"/>
      <w:marBottom w:val="0"/>
      <w:divBdr>
        <w:top w:val="none" w:sz="0" w:space="0" w:color="auto"/>
        <w:left w:val="none" w:sz="0" w:space="0" w:color="auto"/>
        <w:bottom w:val="none" w:sz="0" w:space="0" w:color="auto"/>
        <w:right w:val="none" w:sz="0" w:space="0" w:color="auto"/>
      </w:divBdr>
    </w:div>
    <w:div w:id="445540054">
      <w:bodyDiv w:val="1"/>
      <w:marLeft w:val="0"/>
      <w:marRight w:val="0"/>
      <w:marTop w:val="0"/>
      <w:marBottom w:val="0"/>
      <w:divBdr>
        <w:top w:val="none" w:sz="0" w:space="0" w:color="auto"/>
        <w:left w:val="none" w:sz="0" w:space="0" w:color="auto"/>
        <w:bottom w:val="none" w:sz="0" w:space="0" w:color="auto"/>
        <w:right w:val="none" w:sz="0" w:space="0" w:color="auto"/>
      </w:divBdr>
    </w:div>
    <w:div w:id="445583729">
      <w:bodyDiv w:val="1"/>
      <w:marLeft w:val="0"/>
      <w:marRight w:val="0"/>
      <w:marTop w:val="0"/>
      <w:marBottom w:val="0"/>
      <w:divBdr>
        <w:top w:val="none" w:sz="0" w:space="0" w:color="auto"/>
        <w:left w:val="none" w:sz="0" w:space="0" w:color="auto"/>
        <w:bottom w:val="none" w:sz="0" w:space="0" w:color="auto"/>
        <w:right w:val="none" w:sz="0" w:space="0" w:color="auto"/>
      </w:divBdr>
    </w:div>
    <w:div w:id="445583933">
      <w:bodyDiv w:val="1"/>
      <w:marLeft w:val="0"/>
      <w:marRight w:val="0"/>
      <w:marTop w:val="0"/>
      <w:marBottom w:val="0"/>
      <w:divBdr>
        <w:top w:val="none" w:sz="0" w:space="0" w:color="auto"/>
        <w:left w:val="none" w:sz="0" w:space="0" w:color="auto"/>
        <w:bottom w:val="none" w:sz="0" w:space="0" w:color="auto"/>
        <w:right w:val="none" w:sz="0" w:space="0" w:color="auto"/>
      </w:divBdr>
    </w:div>
    <w:div w:id="445589013">
      <w:bodyDiv w:val="1"/>
      <w:marLeft w:val="0"/>
      <w:marRight w:val="0"/>
      <w:marTop w:val="0"/>
      <w:marBottom w:val="0"/>
      <w:divBdr>
        <w:top w:val="none" w:sz="0" w:space="0" w:color="auto"/>
        <w:left w:val="none" w:sz="0" w:space="0" w:color="auto"/>
        <w:bottom w:val="none" w:sz="0" w:space="0" w:color="auto"/>
        <w:right w:val="none" w:sz="0" w:space="0" w:color="auto"/>
      </w:divBdr>
    </w:div>
    <w:div w:id="445662025">
      <w:bodyDiv w:val="1"/>
      <w:marLeft w:val="0"/>
      <w:marRight w:val="0"/>
      <w:marTop w:val="0"/>
      <w:marBottom w:val="0"/>
      <w:divBdr>
        <w:top w:val="none" w:sz="0" w:space="0" w:color="auto"/>
        <w:left w:val="none" w:sz="0" w:space="0" w:color="auto"/>
        <w:bottom w:val="none" w:sz="0" w:space="0" w:color="auto"/>
        <w:right w:val="none" w:sz="0" w:space="0" w:color="auto"/>
      </w:divBdr>
    </w:div>
    <w:div w:id="445733956">
      <w:bodyDiv w:val="1"/>
      <w:marLeft w:val="0"/>
      <w:marRight w:val="0"/>
      <w:marTop w:val="0"/>
      <w:marBottom w:val="0"/>
      <w:divBdr>
        <w:top w:val="none" w:sz="0" w:space="0" w:color="auto"/>
        <w:left w:val="none" w:sz="0" w:space="0" w:color="auto"/>
        <w:bottom w:val="none" w:sz="0" w:space="0" w:color="auto"/>
        <w:right w:val="none" w:sz="0" w:space="0" w:color="auto"/>
      </w:divBdr>
    </w:div>
    <w:div w:id="445776114">
      <w:bodyDiv w:val="1"/>
      <w:marLeft w:val="0"/>
      <w:marRight w:val="0"/>
      <w:marTop w:val="0"/>
      <w:marBottom w:val="0"/>
      <w:divBdr>
        <w:top w:val="none" w:sz="0" w:space="0" w:color="auto"/>
        <w:left w:val="none" w:sz="0" w:space="0" w:color="auto"/>
        <w:bottom w:val="none" w:sz="0" w:space="0" w:color="auto"/>
        <w:right w:val="none" w:sz="0" w:space="0" w:color="auto"/>
      </w:divBdr>
    </w:div>
    <w:div w:id="445776420">
      <w:bodyDiv w:val="1"/>
      <w:marLeft w:val="0"/>
      <w:marRight w:val="0"/>
      <w:marTop w:val="0"/>
      <w:marBottom w:val="0"/>
      <w:divBdr>
        <w:top w:val="none" w:sz="0" w:space="0" w:color="auto"/>
        <w:left w:val="none" w:sz="0" w:space="0" w:color="auto"/>
        <w:bottom w:val="none" w:sz="0" w:space="0" w:color="auto"/>
        <w:right w:val="none" w:sz="0" w:space="0" w:color="auto"/>
      </w:divBdr>
    </w:div>
    <w:div w:id="445776921">
      <w:bodyDiv w:val="1"/>
      <w:marLeft w:val="0"/>
      <w:marRight w:val="0"/>
      <w:marTop w:val="0"/>
      <w:marBottom w:val="0"/>
      <w:divBdr>
        <w:top w:val="none" w:sz="0" w:space="0" w:color="auto"/>
        <w:left w:val="none" w:sz="0" w:space="0" w:color="auto"/>
        <w:bottom w:val="none" w:sz="0" w:space="0" w:color="auto"/>
        <w:right w:val="none" w:sz="0" w:space="0" w:color="auto"/>
      </w:divBdr>
    </w:div>
    <w:div w:id="445806706">
      <w:bodyDiv w:val="1"/>
      <w:marLeft w:val="0"/>
      <w:marRight w:val="0"/>
      <w:marTop w:val="0"/>
      <w:marBottom w:val="0"/>
      <w:divBdr>
        <w:top w:val="none" w:sz="0" w:space="0" w:color="auto"/>
        <w:left w:val="none" w:sz="0" w:space="0" w:color="auto"/>
        <w:bottom w:val="none" w:sz="0" w:space="0" w:color="auto"/>
        <w:right w:val="none" w:sz="0" w:space="0" w:color="auto"/>
      </w:divBdr>
    </w:div>
    <w:div w:id="445932745">
      <w:bodyDiv w:val="1"/>
      <w:marLeft w:val="0"/>
      <w:marRight w:val="0"/>
      <w:marTop w:val="0"/>
      <w:marBottom w:val="0"/>
      <w:divBdr>
        <w:top w:val="none" w:sz="0" w:space="0" w:color="auto"/>
        <w:left w:val="none" w:sz="0" w:space="0" w:color="auto"/>
        <w:bottom w:val="none" w:sz="0" w:space="0" w:color="auto"/>
        <w:right w:val="none" w:sz="0" w:space="0" w:color="auto"/>
      </w:divBdr>
    </w:div>
    <w:div w:id="445933222">
      <w:bodyDiv w:val="1"/>
      <w:marLeft w:val="0"/>
      <w:marRight w:val="0"/>
      <w:marTop w:val="0"/>
      <w:marBottom w:val="0"/>
      <w:divBdr>
        <w:top w:val="none" w:sz="0" w:space="0" w:color="auto"/>
        <w:left w:val="none" w:sz="0" w:space="0" w:color="auto"/>
        <w:bottom w:val="none" w:sz="0" w:space="0" w:color="auto"/>
        <w:right w:val="none" w:sz="0" w:space="0" w:color="auto"/>
      </w:divBdr>
    </w:div>
    <w:div w:id="446000423">
      <w:bodyDiv w:val="1"/>
      <w:marLeft w:val="0"/>
      <w:marRight w:val="0"/>
      <w:marTop w:val="0"/>
      <w:marBottom w:val="0"/>
      <w:divBdr>
        <w:top w:val="none" w:sz="0" w:space="0" w:color="auto"/>
        <w:left w:val="none" w:sz="0" w:space="0" w:color="auto"/>
        <w:bottom w:val="none" w:sz="0" w:space="0" w:color="auto"/>
        <w:right w:val="none" w:sz="0" w:space="0" w:color="auto"/>
      </w:divBdr>
    </w:div>
    <w:div w:id="446042677">
      <w:bodyDiv w:val="1"/>
      <w:marLeft w:val="0"/>
      <w:marRight w:val="0"/>
      <w:marTop w:val="0"/>
      <w:marBottom w:val="0"/>
      <w:divBdr>
        <w:top w:val="none" w:sz="0" w:space="0" w:color="auto"/>
        <w:left w:val="none" w:sz="0" w:space="0" w:color="auto"/>
        <w:bottom w:val="none" w:sz="0" w:space="0" w:color="auto"/>
        <w:right w:val="none" w:sz="0" w:space="0" w:color="auto"/>
      </w:divBdr>
    </w:div>
    <w:div w:id="446049351">
      <w:bodyDiv w:val="1"/>
      <w:marLeft w:val="0"/>
      <w:marRight w:val="0"/>
      <w:marTop w:val="0"/>
      <w:marBottom w:val="0"/>
      <w:divBdr>
        <w:top w:val="none" w:sz="0" w:space="0" w:color="auto"/>
        <w:left w:val="none" w:sz="0" w:space="0" w:color="auto"/>
        <w:bottom w:val="none" w:sz="0" w:space="0" w:color="auto"/>
        <w:right w:val="none" w:sz="0" w:space="0" w:color="auto"/>
      </w:divBdr>
    </w:div>
    <w:div w:id="446119664">
      <w:bodyDiv w:val="1"/>
      <w:marLeft w:val="0"/>
      <w:marRight w:val="0"/>
      <w:marTop w:val="0"/>
      <w:marBottom w:val="0"/>
      <w:divBdr>
        <w:top w:val="none" w:sz="0" w:space="0" w:color="auto"/>
        <w:left w:val="none" w:sz="0" w:space="0" w:color="auto"/>
        <w:bottom w:val="none" w:sz="0" w:space="0" w:color="auto"/>
        <w:right w:val="none" w:sz="0" w:space="0" w:color="auto"/>
      </w:divBdr>
    </w:div>
    <w:div w:id="446311729">
      <w:bodyDiv w:val="1"/>
      <w:marLeft w:val="0"/>
      <w:marRight w:val="0"/>
      <w:marTop w:val="0"/>
      <w:marBottom w:val="0"/>
      <w:divBdr>
        <w:top w:val="none" w:sz="0" w:space="0" w:color="auto"/>
        <w:left w:val="none" w:sz="0" w:space="0" w:color="auto"/>
        <w:bottom w:val="none" w:sz="0" w:space="0" w:color="auto"/>
        <w:right w:val="none" w:sz="0" w:space="0" w:color="auto"/>
      </w:divBdr>
    </w:div>
    <w:div w:id="446317058">
      <w:bodyDiv w:val="1"/>
      <w:marLeft w:val="0"/>
      <w:marRight w:val="0"/>
      <w:marTop w:val="0"/>
      <w:marBottom w:val="0"/>
      <w:divBdr>
        <w:top w:val="none" w:sz="0" w:space="0" w:color="auto"/>
        <w:left w:val="none" w:sz="0" w:space="0" w:color="auto"/>
        <w:bottom w:val="none" w:sz="0" w:space="0" w:color="auto"/>
        <w:right w:val="none" w:sz="0" w:space="0" w:color="auto"/>
      </w:divBdr>
    </w:div>
    <w:div w:id="446319509">
      <w:bodyDiv w:val="1"/>
      <w:marLeft w:val="0"/>
      <w:marRight w:val="0"/>
      <w:marTop w:val="0"/>
      <w:marBottom w:val="0"/>
      <w:divBdr>
        <w:top w:val="none" w:sz="0" w:space="0" w:color="auto"/>
        <w:left w:val="none" w:sz="0" w:space="0" w:color="auto"/>
        <w:bottom w:val="none" w:sz="0" w:space="0" w:color="auto"/>
        <w:right w:val="none" w:sz="0" w:space="0" w:color="auto"/>
      </w:divBdr>
    </w:div>
    <w:div w:id="446386259">
      <w:bodyDiv w:val="1"/>
      <w:marLeft w:val="0"/>
      <w:marRight w:val="0"/>
      <w:marTop w:val="0"/>
      <w:marBottom w:val="0"/>
      <w:divBdr>
        <w:top w:val="none" w:sz="0" w:space="0" w:color="auto"/>
        <w:left w:val="none" w:sz="0" w:space="0" w:color="auto"/>
        <w:bottom w:val="none" w:sz="0" w:space="0" w:color="auto"/>
        <w:right w:val="none" w:sz="0" w:space="0" w:color="auto"/>
      </w:divBdr>
    </w:div>
    <w:div w:id="446386417">
      <w:bodyDiv w:val="1"/>
      <w:marLeft w:val="0"/>
      <w:marRight w:val="0"/>
      <w:marTop w:val="0"/>
      <w:marBottom w:val="0"/>
      <w:divBdr>
        <w:top w:val="none" w:sz="0" w:space="0" w:color="auto"/>
        <w:left w:val="none" w:sz="0" w:space="0" w:color="auto"/>
        <w:bottom w:val="none" w:sz="0" w:space="0" w:color="auto"/>
        <w:right w:val="none" w:sz="0" w:space="0" w:color="auto"/>
      </w:divBdr>
    </w:div>
    <w:div w:id="446390475">
      <w:bodyDiv w:val="1"/>
      <w:marLeft w:val="0"/>
      <w:marRight w:val="0"/>
      <w:marTop w:val="0"/>
      <w:marBottom w:val="0"/>
      <w:divBdr>
        <w:top w:val="none" w:sz="0" w:space="0" w:color="auto"/>
        <w:left w:val="none" w:sz="0" w:space="0" w:color="auto"/>
        <w:bottom w:val="none" w:sz="0" w:space="0" w:color="auto"/>
        <w:right w:val="none" w:sz="0" w:space="0" w:color="auto"/>
      </w:divBdr>
    </w:div>
    <w:div w:id="446435122">
      <w:bodyDiv w:val="1"/>
      <w:marLeft w:val="0"/>
      <w:marRight w:val="0"/>
      <w:marTop w:val="0"/>
      <w:marBottom w:val="0"/>
      <w:divBdr>
        <w:top w:val="none" w:sz="0" w:space="0" w:color="auto"/>
        <w:left w:val="none" w:sz="0" w:space="0" w:color="auto"/>
        <w:bottom w:val="none" w:sz="0" w:space="0" w:color="auto"/>
        <w:right w:val="none" w:sz="0" w:space="0" w:color="auto"/>
      </w:divBdr>
    </w:div>
    <w:div w:id="446461536">
      <w:bodyDiv w:val="1"/>
      <w:marLeft w:val="0"/>
      <w:marRight w:val="0"/>
      <w:marTop w:val="0"/>
      <w:marBottom w:val="0"/>
      <w:divBdr>
        <w:top w:val="none" w:sz="0" w:space="0" w:color="auto"/>
        <w:left w:val="none" w:sz="0" w:space="0" w:color="auto"/>
        <w:bottom w:val="none" w:sz="0" w:space="0" w:color="auto"/>
        <w:right w:val="none" w:sz="0" w:space="0" w:color="auto"/>
      </w:divBdr>
    </w:div>
    <w:div w:id="446507317">
      <w:bodyDiv w:val="1"/>
      <w:marLeft w:val="0"/>
      <w:marRight w:val="0"/>
      <w:marTop w:val="0"/>
      <w:marBottom w:val="0"/>
      <w:divBdr>
        <w:top w:val="none" w:sz="0" w:space="0" w:color="auto"/>
        <w:left w:val="none" w:sz="0" w:space="0" w:color="auto"/>
        <w:bottom w:val="none" w:sz="0" w:space="0" w:color="auto"/>
        <w:right w:val="none" w:sz="0" w:space="0" w:color="auto"/>
      </w:divBdr>
    </w:div>
    <w:div w:id="446507763">
      <w:bodyDiv w:val="1"/>
      <w:marLeft w:val="0"/>
      <w:marRight w:val="0"/>
      <w:marTop w:val="0"/>
      <w:marBottom w:val="0"/>
      <w:divBdr>
        <w:top w:val="none" w:sz="0" w:space="0" w:color="auto"/>
        <w:left w:val="none" w:sz="0" w:space="0" w:color="auto"/>
        <w:bottom w:val="none" w:sz="0" w:space="0" w:color="auto"/>
        <w:right w:val="none" w:sz="0" w:space="0" w:color="auto"/>
      </w:divBdr>
    </w:div>
    <w:div w:id="446583138">
      <w:bodyDiv w:val="1"/>
      <w:marLeft w:val="0"/>
      <w:marRight w:val="0"/>
      <w:marTop w:val="0"/>
      <w:marBottom w:val="0"/>
      <w:divBdr>
        <w:top w:val="none" w:sz="0" w:space="0" w:color="auto"/>
        <w:left w:val="none" w:sz="0" w:space="0" w:color="auto"/>
        <w:bottom w:val="none" w:sz="0" w:space="0" w:color="auto"/>
        <w:right w:val="none" w:sz="0" w:space="0" w:color="auto"/>
      </w:divBdr>
    </w:div>
    <w:div w:id="446583680">
      <w:bodyDiv w:val="1"/>
      <w:marLeft w:val="0"/>
      <w:marRight w:val="0"/>
      <w:marTop w:val="0"/>
      <w:marBottom w:val="0"/>
      <w:divBdr>
        <w:top w:val="none" w:sz="0" w:space="0" w:color="auto"/>
        <w:left w:val="none" w:sz="0" w:space="0" w:color="auto"/>
        <w:bottom w:val="none" w:sz="0" w:space="0" w:color="auto"/>
        <w:right w:val="none" w:sz="0" w:space="0" w:color="auto"/>
      </w:divBdr>
    </w:div>
    <w:div w:id="446585445">
      <w:bodyDiv w:val="1"/>
      <w:marLeft w:val="0"/>
      <w:marRight w:val="0"/>
      <w:marTop w:val="0"/>
      <w:marBottom w:val="0"/>
      <w:divBdr>
        <w:top w:val="none" w:sz="0" w:space="0" w:color="auto"/>
        <w:left w:val="none" w:sz="0" w:space="0" w:color="auto"/>
        <w:bottom w:val="none" w:sz="0" w:space="0" w:color="auto"/>
        <w:right w:val="none" w:sz="0" w:space="0" w:color="auto"/>
      </w:divBdr>
    </w:div>
    <w:div w:id="446655702">
      <w:bodyDiv w:val="1"/>
      <w:marLeft w:val="0"/>
      <w:marRight w:val="0"/>
      <w:marTop w:val="0"/>
      <w:marBottom w:val="0"/>
      <w:divBdr>
        <w:top w:val="none" w:sz="0" w:space="0" w:color="auto"/>
        <w:left w:val="none" w:sz="0" w:space="0" w:color="auto"/>
        <w:bottom w:val="none" w:sz="0" w:space="0" w:color="auto"/>
        <w:right w:val="none" w:sz="0" w:space="0" w:color="auto"/>
      </w:divBdr>
    </w:div>
    <w:div w:id="446775121">
      <w:bodyDiv w:val="1"/>
      <w:marLeft w:val="0"/>
      <w:marRight w:val="0"/>
      <w:marTop w:val="0"/>
      <w:marBottom w:val="0"/>
      <w:divBdr>
        <w:top w:val="none" w:sz="0" w:space="0" w:color="auto"/>
        <w:left w:val="none" w:sz="0" w:space="0" w:color="auto"/>
        <w:bottom w:val="none" w:sz="0" w:space="0" w:color="auto"/>
        <w:right w:val="none" w:sz="0" w:space="0" w:color="auto"/>
      </w:divBdr>
    </w:div>
    <w:div w:id="446780420">
      <w:bodyDiv w:val="1"/>
      <w:marLeft w:val="0"/>
      <w:marRight w:val="0"/>
      <w:marTop w:val="0"/>
      <w:marBottom w:val="0"/>
      <w:divBdr>
        <w:top w:val="none" w:sz="0" w:space="0" w:color="auto"/>
        <w:left w:val="none" w:sz="0" w:space="0" w:color="auto"/>
        <w:bottom w:val="none" w:sz="0" w:space="0" w:color="auto"/>
        <w:right w:val="none" w:sz="0" w:space="0" w:color="auto"/>
      </w:divBdr>
    </w:div>
    <w:div w:id="446891310">
      <w:bodyDiv w:val="1"/>
      <w:marLeft w:val="0"/>
      <w:marRight w:val="0"/>
      <w:marTop w:val="0"/>
      <w:marBottom w:val="0"/>
      <w:divBdr>
        <w:top w:val="none" w:sz="0" w:space="0" w:color="auto"/>
        <w:left w:val="none" w:sz="0" w:space="0" w:color="auto"/>
        <w:bottom w:val="none" w:sz="0" w:space="0" w:color="auto"/>
        <w:right w:val="none" w:sz="0" w:space="0" w:color="auto"/>
      </w:divBdr>
    </w:div>
    <w:div w:id="446892781">
      <w:bodyDiv w:val="1"/>
      <w:marLeft w:val="0"/>
      <w:marRight w:val="0"/>
      <w:marTop w:val="0"/>
      <w:marBottom w:val="0"/>
      <w:divBdr>
        <w:top w:val="none" w:sz="0" w:space="0" w:color="auto"/>
        <w:left w:val="none" w:sz="0" w:space="0" w:color="auto"/>
        <w:bottom w:val="none" w:sz="0" w:space="0" w:color="auto"/>
        <w:right w:val="none" w:sz="0" w:space="0" w:color="auto"/>
      </w:divBdr>
    </w:div>
    <w:div w:id="446898915">
      <w:bodyDiv w:val="1"/>
      <w:marLeft w:val="0"/>
      <w:marRight w:val="0"/>
      <w:marTop w:val="0"/>
      <w:marBottom w:val="0"/>
      <w:divBdr>
        <w:top w:val="none" w:sz="0" w:space="0" w:color="auto"/>
        <w:left w:val="none" w:sz="0" w:space="0" w:color="auto"/>
        <w:bottom w:val="none" w:sz="0" w:space="0" w:color="auto"/>
        <w:right w:val="none" w:sz="0" w:space="0" w:color="auto"/>
      </w:divBdr>
    </w:div>
    <w:div w:id="446968334">
      <w:bodyDiv w:val="1"/>
      <w:marLeft w:val="0"/>
      <w:marRight w:val="0"/>
      <w:marTop w:val="0"/>
      <w:marBottom w:val="0"/>
      <w:divBdr>
        <w:top w:val="none" w:sz="0" w:space="0" w:color="auto"/>
        <w:left w:val="none" w:sz="0" w:space="0" w:color="auto"/>
        <w:bottom w:val="none" w:sz="0" w:space="0" w:color="auto"/>
        <w:right w:val="none" w:sz="0" w:space="0" w:color="auto"/>
      </w:divBdr>
    </w:div>
    <w:div w:id="446968975">
      <w:bodyDiv w:val="1"/>
      <w:marLeft w:val="0"/>
      <w:marRight w:val="0"/>
      <w:marTop w:val="0"/>
      <w:marBottom w:val="0"/>
      <w:divBdr>
        <w:top w:val="none" w:sz="0" w:space="0" w:color="auto"/>
        <w:left w:val="none" w:sz="0" w:space="0" w:color="auto"/>
        <w:bottom w:val="none" w:sz="0" w:space="0" w:color="auto"/>
        <w:right w:val="none" w:sz="0" w:space="0" w:color="auto"/>
      </w:divBdr>
    </w:div>
    <w:div w:id="446970611">
      <w:bodyDiv w:val="1"/>
      <w:marLeft w:val="0"/>
      <w:marRight w:val="0"/>
      <w:marTop w:val="0"/>
      <w:marBottom w:val="0"/>
      <w:divBdr>
        <w:top w:val="none" w:sz="0" w:space="0" w:color="auto"/>
        <w:left w:val="none" w:sz="0" w:space="0" w:color="auto"/>
        <w:bottom w:val="none" w:sz="0" w:space="0" w:color="auto"/>
        <w:right w:val="none" w:sz="0" w:space="0" w:color="auto"/>
      </w:divBdr>
    </w:div>
    <w:div w:id="446971678">
      <w:bodyDiv w:val="1"/>
      <w:marLeft w:val="0"/>
      <w:marRight w:val="0"/>
      <w:marTop w:val="0"/>
      <w:marBottom w:val="0"/>
      <w:divBdr>
        <w:top w:val="none" w:sz="0" w:space="0" w:color="auto"/>
        <w:left w:val="none" w:sz="0" w:space="0" w:color="auto"/>
        <w:bottom w:val="none" w:sz="0" w:space="0" w:color="auto"/>
        <w:right w:val="none" w:sz="0" w:space="0" w:color="auto"/>
      </w:divBdr>
    </w:div>
    <w:div w:id="446972859">
      <w:bodyDiv w:val="1"/>
      <w:marLeft w:val="0"/>
      <w:marRight w:val="0"/>
      <w:marTop w:val="0"/>
      <w:marBottom w:val="0"/>
      <w:divBdr>
        <w:top w:val="none" w:sz="0" w:space="0" w:color="auto"/>
        <w:left w:val="none" w:sz="0" w:space="0" w:color="auto"/>
        <w:bottom w:val="none" w:sz="0" w:space="0" w:color="auto"/>
        <w:right w:val="none" w:sz="0" w:space="0" w:color="auto"/>
      </w:divBdr>
    </w:div>
    <w:div w:id="447041480">
      <w:bodyDiv w:val="1"/>
      <w:marLeft w:val="0"/>
      <w:marRight w:val="0"/>
      <w:marTop w:val="0"/>
      <w:marBottom w:val="0"/>
      <w:divBdr>
        <w:top w:val="none" w:sz="0" w:space="0" w:color="auto"/>
        <w:left w:val="none" w:sz="0" w:space="0" w:color="auto"/>
        <w:bottom w:val="none" w:sz="0" w:space="0" w:color="auto"/>
        <w:right w:val="none" w:sz="0" w:space="0" w:color="auto"/>
      </w:divBdr>
    </w:div>
    <w:div w:id="447041893">
      <w:bodyDiv w:val="1"/>
      <w:marLeft w:val="0"/>
      <w:marRight w:val="0"/>
      <w:marTop w:val="0"/>
      <w:marBottom w:val="0"/>
      <w:divBdr>
        <w:top w:val="none" w:sz="0" w:space="0" w:color="auto"/>
        <w:left w:val="none" w:sz="0" w:space="0" w:color="auto"/>
        <w:bottom w:val="none" w:sz="0" w:space="0" w:color="auto"/>
        <w:right w:val="none" w:sz="0" w:space="0" w:color="auto"/>
      </w:divBdr>
    </w:div>
    <w:div w:id="447045232">
      <w:bodyDiv w:val="1"/>
      <w:marLeft w:val="0"/>
      <w:marRight w:val="0"/>
      <w:marTop w:val="0"/>
      <w:marBottom w:val="0"/>
      <w:divBdr>
        <w:top w:val="none" w:sz="0" w:space="0" w:color="auto"/>
        <w:left w:val="none" w:sz="0" w:space="0" w:color="auto"/>
        <w:bottom w:val="none" w:sz="0" w:space="0" w:color="auto"/>
        <w:right w:val="none" w:sz="0" w:space="0" w:color="auto"/>
      </w:divBdr>
    </w:div>
    <w:div w:id="447049483">
      <w:bodyDiv w:val="1"/>
      <w:marLeft w:val="0"/>
      <w:marRight w:val="0"/>
      <w:marTop w:val="0"/>
      <w:marBottom w:val="0"/>
      <w:divBdr>
        <w:top w:val="none" w:sz="0" w:space="0" w:color="auto"/>
        <w:left w:val="none" w:sz="0" w:space="0" w:color="auto"/>
        <w:bottom w:val="none" w:sz="0" w:space="0" w:color="auto"/>
        <w:right w:val="none" w:sz="0" w:space="0" w:color="auto"/>
      </w:divBdr>
    </w:div>
    <w:div w:id="447089866">
      <w:bodyDiv w:val="1"/>
      <w:marLeft w:val="0"/>
      <w:marRight w:val="0"/>
      <w:marTop w:val="0"/>
      <w:marBottom w:val="0"/>
      <w:divBdr>
        <w:top w:val="none" w:sz="0" w:space="0" w:color="auto"/>
        <w:left w:val="none" w:sz="0" w:space="0" w:color="auto"/>
        <w:bottom w:val="none" w:sz="0" w:space="0" w:color="auto"/>
        <w:right w:val="none" w:sz="0" w:space="0" w:color="auto"/>
      </w:divBdr>
    </w:div>
    <w:div w:id="447093340">
      <w:bodyDiv w:val="1"/>
      <w:marLeft w:val="0"/>
      <w:marRight w:val="0"/>
      <w:marTop w:val="0"/>
      <w:marBottom w:val="0"/>
      <w:divBdr>
        <w:top w:val="none" w:sz="0" w:space="0" w:color="auto"/>
        <w:left w:val="none" w:sz="0" w:space="0" w:color="auto"/>
        <w:bottom w:val="none" w:sz="0" w:space="0" w:color="auto"/>
        <w:right w:val="none" w:sz="0" w:space="0" w:color="auto"/>
      </w:divBdr>
    </w:div>
    <w:div w:id="447244020">
      <w:bodyDiv w:val="1"/>
      <w:marLeft w:val="0"/>
      <w:marRight w:val="0"/>
      <w:marTop w:val="0"/>
      <w:marBottom w:val="0"/>
      <w:divBdr>
        <w:top w:val="none" w:sz="0" w:space="0" w:color="auto"/>
        <w:left w:val="none" w:sz="0" w:space="0" w:color="auto"/>
        <w:bottom w:val="none" w:sz="0" w:space="0" w:color="auto"/>
        <w:right w:val="none" w:sz="0" w:space="0" w:color="auto"/>
      </w:divBdr>
    </w:div>
    <w:div w:id="447358935">
      <w:bodyDiv w:val="1"/>
      <w:marLeft w:val="0"/>
      <w:marRight w:val="0"/>
      <w:marTop w:val="0"/>
      <w:marBottom w:val="0"/>
      <w:divBdr>
        <w:top w:val="none" w:sz="0" w:space="0" w:color="auto"/>
        <w:left w:val="none" w:sz="0" w:space="0" w:color="auto"/>
        <w:bottom w:val="none" w:sz="0" w:space="0" w:color="auto"/>
        <w:right w:val="none" w:sz="0" w:space="0" w:color="auto"/>
      </w:divBdr>
    </w:div>
    <w:div w:id="447436985">
      <w:bodyDiv w:val="1"/>
      <w:marLeft w:val="0"/>
      <w:marRight w:val="0"/>
      <w:marTop w:val="0"/>
      <w:marBottom w:val="0"/>
      <w:divBdr>
        <w:top w:val="none" w:sz="0" w:space="0" w:color="auto"/>
        <w:left w:val="none" w:sz="0" w:space="0" w:color="auto"/>
        <w:bottom w:val="none" w:sz="0" w:space="0" w:color="auto"/>
        <w:right w:val="none" w:sz="0" w:space="0" w:color="auto"/>
      </w:divBdr>
    </w:div>
    <w:div w:id="447547810">
      <w:bodyDiv w:val="1"/>
      <w:marLeft w:val="0"/>
      <w:marRight w:val="0"/>
      <w:marTop w:val="0"/>
      <w:marBottom w:val="0"/>
      <w:divBdr>
        <w:top w:val="none" w:sz="0" w:space="0" w:color="auto"/>
        <w:left w:val="none" w:sz="0" w:space="0" w:color="auto"/>
        <w:bottom w:val="none" w:sz="0" w:space="0" w:color="auto"/>
        <w:right w:val="none" w:sz="0" w:space="0" w:color="auto"/>
      </w:divBdr>
    </w:div>
    <w:div w:id="447551560">
      <w:bodyDiv w:val="1"/>
      <w:marLeft w:val="0"/>
      <w:marRight w:val="0"/>
      <w:marTop w:val="0"/>
      <w:marBottom w:val="0"/>
      <w:divBdr>
        <w:top w:val="none" w:sz="0" w:space="0" w:color="auto"/>
        <w:left w:val="none" w:sz="0" w:space="0" w:color="auto"/>
        <w:bottom w:val="none" w:sz="0" w:space="0" w:color="auto"/>
        <w:right w:val="none" w:sz="0" w:space="0" w:color="auto"/>
      </w:divBdr>
    </w:div>
    <w:div w:id="447626856">
      <w:bodyDiv w:val="1"/>
      <w:marLeft w:val="0"/>
      <w:marRight w:val="0"/>
      <w:marTop w:val="0"/>
      <w:marBottom w:val="0"/>
      <w:divBdr>
        <w:top w:val="none" w:sz="0" w:space="0" w:color="auto"/>
        <w:left w:val="none" w:sz="0" w:space="0" w:color="auto"/>
        <w:bottom w:val="none" w:sz="0" w:space="0" w:color="auto"/>
        <w:right w:val="none" w:sz="0" w:space="0" w:color="auto"/>
      </w:divBdr>
    </w:div>
    <w:div w:id="447747019">
      <w:bodyDiv w:val="1"/>
      <w:marLeft w:val="0"/>
      <w:marRight w:val="0"/>
      <w:marTop w:val="0"/>
      <w:marBottom w:val="0"/>
      <w:divBdr>
        <w:top w:val="none" w:sz="0" w:space="0" w:color="auto"/>
        <w:left w:val="none" w:sz="0" w:space="0" w:color="auto"/>
        <w:bottom w:val="none" w:sz="0" w:space="0" w:color="auto"/>
        <w:right w:val="none" w:sz="0" w:space="0" w:color="auto"/>
      </w:divBdr>
    </w:div>
    <w:div w:id="447822292">
      <w:bodyDiv w:val="1"/>
      <w:marLeft w:val="0"/>
      <w:marRight w:val="0"/>
      <w:marTop w:val="0"/>
      <w:marBottom w:val="0"/>
      <w:divBdr>
        <w:top w:val="none" w:sz="0" w:space="0" w:color="auto"/>
        <w:left w:val="none" w:sz="0" w:space="0" w:color="auto"/>
        <w:bottom w:val="none" w:sz="0" w:space="0" w:color="auto"/>
        <w:right w:val="none" w:sz="0" w:space="0" w:color="auto"/>
      </w:divBdr>
    </w:div>
    <w:div w:id="447967600">
      <w:bodyDiv w:val="1"/>
      <w:marLeft w:val="0"/>
      <w:marRight w:val="0"/>
      <w:marTop w:val="0"/>
      <w:marBottom w:val="0"/>
      <w:divBdr>
        <w:top w:val="none" w:sz="0" w:space="0" w:color="auto"/>
        <w:left w:val="none" w:sz="0" w:space="0" w:color="auto"/>
        <w:bottom w:val="none" w:sz="0" w:space="0" w:color="auto"/>
        <w:right w:val="none" w:sz="0" w:space="0" w:color="auto"/>
      </w:divBdr>
    </w:div>
    <w:div w:id="447967614">
      <w:bodyDiv w:val="1"/>
      <w:marLeft w:val="0"/>
      <w:marRight w:val="0"/>
      <w:marTop w:val="0"/>
      <w:marBottom w:val="0"/>
      <w:divBdr>
        <w:top w:val="none" w:sz="0" w:space="0" w:color="auto"/>
        <w:left w:val="none" w:sz="0" w:space="0" w:color="auto"/>
        <w:bottom w:val="none" w:sz="0" w:space="0" w:color="auto"/>
        <w:right w:val="none" w:sz="0" w:space="0" w:color="auto"/>
      </w:divBdr>
    </w:div>
    <w:div w:id="447970211">
      <w:bodyDiv w:val="1"/>
      <w:marLeft w:val="0"/>
      <w:marRight w:val="0"/>
      <w:marTop w:val="0"/>
      <w:marBottom w:val="0"/>
      <w:divBdr>
        <w:top w:val="none" w:sz="0" w:space="0" w:color="auto"/>
        <w:left w:val="none" w:sz="0" w:space="0" w:color="auto"/>
        <w:bottom w:val="none" w:sz="0" w:space="0" w:color="auto"/>
        <w:right w:val="none" w:sz="0" w:space="0" w:color="auto"/>
      </w:divBdr>
    </w:div>
    <w:div w:id="447970794">
      <w:bodyDiv w:val="1"/>
      <w:marLeft w:val="0"/>
      <w:marRight w:val="0"/>
      <w:marTop w:val="0"/>
      <w:marBottom w:val="0"/>
      <w:divBdr>
        <w:top w:val="none" w:sz="0" w:space="0" w:color="auto"/>
        <w:left w:val="none" w:sz="0" w:space="0" w:color="auto"/>
        <w:bottom w:val="none" w:sz="0" w:space="0" w:color="auto"/>
        <w:right w:val="none" w:sz="0" w:space="0" w:color="auto"/>
      </w:divBdr>
    </w:div>
    <w:div w:id="447970797">
      <w:bodyDiv w:val="1"/>
      <w:marLeft w:val="0"/>
      <w:marRight w:val="0"/>
      <w:marTop w:val="0"/>
      <w:marBottom w:val="0"/>
      <w:divBdr>
        <w:top w:val="none" w:sz="0" w:space="0" w:color="auto"/>
        <w:left w:val="none" w:sz="0" w:space="0" w:color="auto"/>
        <w:bottom w:val="none" w:sz="0" w:space="0" w:color="auto"/>
        <w:right w:val="none" w:sz="0" w:space="0" w:color="auto"/>
      </w:divBdr>
    </w:div>
    <w:div w:id="448008869">
      <w:bodyDiv w:val="1"/>
      <w:marLeft w:val="0"/>
      <w:marRight w:val="0"/>
      <w:marTop w:val="0"/>
      <w:marBottom w:val="0"/>
      <w:divBdr>
        <w:top w:val="none" w:sz="0" w:space="0" w:color="auto"/>
        <w:left w:val="none" w:sz="0" w:space="0" w:color="auto"/>
        <w:bottom w:val="none" w:sz="0" w:space="0" w:color="auto"/>
        <w:right w:val="none" w:sz="0" w:space="0" w:color="auto"/>
      </w:divBdr>
    </w:div>
    <w:div w:id="448011807">
      <w:bodyDiv w:val="1"/>
      <w:marLeft w:val="0"/>
      <w:marRight w:val="0"/>
      <w:marTop w:val="0"/>
      <w:marBottom w:val="0"/>
      <w:divBdr>
        <w:top w:val="none" w:sz="0" w:space="0" w:color="auto"/>
        <w:left w:val="none" w:sz="0" w:space="0" w:color="auto"/>
        <w:bottom w:val="none" w:sz="0" w:space="0" w:color="auto"/>
        <w:right w:val="none" w:sz="0" w:space="0" w:color="auto"/>
      </w:divBdr>
    </w:div>
    <w:div w:id="448014783">
      <w:bodyDiv w:val="1"/>
      <w:marLeft w:val="0"/>
      <w:marRight w:val="0"/>
      <w:marTop w:val="0"/>
      <w:marBottom w:val="0"/>
      <w:divBdr>
        <w:top w:val="none" w:sz="0" w:space="0" w:color="auto"/>
        <w:left w:val="none" w:sz="0" w:space="0" w:color="auto"/>
        <w:bottom w:val="none" w:sz="0" w:space="0" w:color="auto"/>
        <w:right w:val="none" w:sz="0" w:space="0" w:color="auto"/>
      </w:divBdr>
    </w:div>
    <w:div w:id="448088613">
      <w:bodyDiv w:val="1"/>
      <w:marLeft w:val="0"/>
      <w:marRight w:val="0"/>
      <w:marTop w:val="0"/>
      <w:marBottom w:val="0"/>
      <w:divBdr>
        <w:top w:val="none" w:sz="0" w:space="0" w:color="auto"/>
        <w:left w:val="none" w:sz="0" w:space="0" w:color="auto"/>
        <w:bottom w:val="none" w:sz="0" w:space="0" w:color="auto"/>
        <w:right w:val="none" w:sz="0" w:space="0" w:color="auto"/>
      </w:divBdr>
    </w:div>
    <w:div w:id="448159345">
      <w:bodyDiv w:val="1"/>
      <w:marLeft w:val="0"/>
      <w:marRight w:val="0"/>
      <w:marTop w:val="0"/>
      <w:marBottom w:val="0"/>
      <w:divBdr>
        <w:top w:val="none" w:sz="0" w:space="0" w:color="auto"/>
        <w:left w:val="none" w:sz="0" w:space="0" w:color="auto"/>
        <w:bottom w:val="none" w:sz="0" w:space="0" w:color="auto"/>
        <w:right w:val="none" w:sz="0" w:space="0" w:color="auto"/>
      </w:divBdr>
    </w:div>
    <w:div w:id="448160249">
      <w:bodyDiv w:val="1"/>
      <w:marLeft w:val="0"/>
      <w:marRight w:val="0"/>
      <w:marTop w:val="0"/>
      <w:marBottom w:val="0"/>
      <w:divBdr>
        <w:top w:val="none" w:sz="0" w:space="0" w:color="auto"/>
        <w:left w:val="none" w:sz="0" w:space="0" w:color="auto"/>
        <w:bottom w:val="none" w:sz="0" w:space="0" w:color="auto"/>
        <w:right w:val="none" w:sz="0" w:space="0" w:color="auto"/>
      </w:divBdr>
    </w:div>
    <w:div w:id="448161274">
      <w:bodyDiv w:val="1"/>
      <w:marLeft w:val="0"/>
      <w:marRight w:val="0"/>
      <w:marTop w:val="0"/>
      <w:marBottom w:val="0"/>
      <w:divBdr>
        <w:top w:val="none" w:sz="0" w:space="0" w:color="auto"/>
        <w:left w:val="none" w:sz="0" w:space="0" w:color="auto"/>
        <w:bottom w:val="none" w:sz="0" w:space="0" w:color="auto"/>
        <w:right w:val="none" w:sz="0" w:space="0" w:color="auto"/>
      </w:divBdr>
    </w:div>
    <w:div w:id="448166316">
      <w:bodyDiv w:val="1"/>
      <w:marLeft w:val="0"/>
      <w:marRight w:val="0"/>
      <w:marTop w:val="0"/>
      <w:marBottom w:val="0"/>
      <w:divBdr>
        <w:top w:val="none" w:sz="0" w:space="0" w:color="auto"/>
        <w:left w:val="none" w:sz="0" w:space="0" w:color="auto"/>
        <w:bottom w:val="none" w:sz="0" w:space="0" w:color="auto"/>
        <w:right w:val="none" w:sz="0" w:space="0" w:color="auto"/>
      </w:divBdr>
    </w:div>
    <w:div w:id="448278667">
      <w:bodyDiv w:val="1"/>
      <w:marLeft w:val="0"/>
      <w:marRight w:val="0"/>
      <w:marTop w:val="0"/>
      <w:marBottom w:val="0"/>
      <w:divBdr>
        <w:top w:val="none" w:sz="0" w:space="0" w:color="auto"/>
        <w:left w:val="none" w:sz="0" w:space="0" w:color="auto"/>
        <w:bottom w:val="none" w:sz="0" w:space="0" w:color="auto"/>
        <w:right w:val="none" w:sz="0" w:space="0" w:color="auto"/>
      </w:divBdr>
    </w:div>
    <w:div w:id="448354206">
      <w:bodyDiv w:val="1"/>
      <w:marLeft w:val="0"/>
      <w:marRight w:val="0"/>
      <w:marTop w:val="0"/>
      <w:marBottom w:val="0"/>
      <w:divBdr>
        <w:top w:val="none" w:sz="0" w:space="0" w:color="auto"/>
        <w:left w:val="none" w:sz="0" w:space="0" w:color="auto"/>
        <w:bottom w:val="none" w:sz="0" w:space="0" w:color="auto"/>
        <w:right w:val="none" w:sz="0" w:space="0" w:color="auto"/>
      </w:divBdr>
    </w:div>
    <w:div w:id="448354317">
      <w:bodyDiv w:val="1"/>
      <w:marLeft w:val="0"/>
      <w:marRight w:val="0"/>
      <w:marTop w:val="0"/>
      <w:marBottom w:val="0"/>
      <w:divBdr>
        <w:top w:val="none" w:sz="0" w:space="0" w:color="auto"/>
        <w:left w:val="none" w:sz="0" w:space="0" w:color="auto"/>
        <w:bottom w:val="none" w:sz="0" w:space="0" w:color="auto"/>
        <w:right w:val="none" w:sz="0" w:space="0" w:color="auto"/>
      </w:divBdr>
    </w:div>
    <w:div w:id="448354547">
      <w:bodyDiv w:val="1"/>
      <w:marLeft w:val="0"/>
      <w:marRight w:val="0"/>
      <w:marTop w:val="0"/>
      <w:marBottom w:val="0"/>
      <w:divBdr>
        <w:top w:val="none" w:sz="0" w:space="0" w:color="auto"/>
        <w:left w:val="none" w:sz="0" w:space="0" w:color="auto"/>
        <w:bottom w:val="none" w:sz="0" w:space="0" w:color="auto"/>
        <w:right w:val="none" w:sz="0" w:space="0" w:color="auto"/>
      </w:divBdr>
    </w:div>
    <w:div w:id="448356520">
      <w:bodyDiv w:val="1"/>
      <w:marLeft w:val="0"/>
      <w:marRight w:val="0"/>
      <w:marTop w:val="0"/>
      <w:marBottom w:val="0"/>
      <w:divBdr>
        <w:top w:val="none" w:sz="0" w:space="0" w:color="auto"/>
        <w:left w:val="none" w:sz="0" w:space="0" w:color="auto"/>
        <w:bottom w:val="none" w:sz="0" w:space="0" w:color="auto"/>
        <w:right w:val="none" w:sz="0" w:space="0" w:color="auto"/>
      </w:divBdr>
    </w:div>
    <w:div w:id="448357486">
      <w:bodyDiv w:val="1"/>
      <w:marLeft w:val="0"/>
      <w:marRight w:val="0"/>
      <w:marTop w:val="0"/>
      <w:marBottom w:val="0"/>
      <w:divBdr>
        <w:top w:val="none" w:sz="0" w:space="0" w:color="auto"/>
        <w:left w:val="none" w:sz="0" w:space="0" w:color="auto"/>
        <w:bottom w:val="none" w:sz="0" w:space="0" w:color="auto"/>
        <w:right w:val="none" w:sz="0" w:space="0" w:color="auto"/>
      </w:divBdr>
    </w:div>
    <w:div w:id="448401011">
      <w:bodyDiv w:val="1"/>
      <w:marLeft w:val="0"/>
      <w:marRight w:val="0"/>
      <w:marTop w:val="0"/>
      <w:marBottom w:val="0"/>
      <w:divBdr>
        <w:top w:val="none" w:sz="0" w:space="0" w:color="auto"/>
        <w:left w:val="none" w:sz="0" w:space="0" w:color="auto"/>
        <w:bottom w:val="none" w:sz="0" w:space="0" w:color="auto"/>
        <w:right w:val="none" w:sz="0" w:space="0" w:color="auto"/>
      </w:divBdr>
    </w:div>
    <w:div w:id="448429431">
      <w:bodyDiv w:val="1"/>
      <w:marLeft w:val="0"/>
      <w:marRight w:val="0"/>
      <w:marTop w:val="0"/>
      <w:marBottom w:val="0"/>
      <w:divBdr>
        <w:top w:val="none" w:sz="0" w:space="0" w:color="auto"/>
        <w:left w:val="none" w:sz="0" w:space="0" w:color="auto"/>
        <w:bottom w:val="none" w:sz="0" w:space="0" w:color="auto"/>
        <w:right w:val="none" w:sz="0" w:space="0" w:color="auto"/>
      </w:divBdr>
    </w:div>
    <w:div w:id="448476111">
      <w:bodyDiv w:val="1"/>
      <w:marLeft w:val="0"/>
      <w:marRight w:val="0"/>
      <w:marTop w:val="0"/>
      <w:marBottom w:val="0"/>
      <w:divBdr>
        <w:top w:val="none" w:sz="0" w:space="0" w:color="auto"/>
        <w:left w:val="none" w:sz="0" w:space="0" w:color="auto"/>
        <w:bottom w:val="none" w:sz="0" w:space="0" w:color="auto"/>
        <w:right w:val="none" w:sz="0" w:space="0" w:color="auto"/>
      </w:divBdr>
    </w:div>
    <w:div w:id="448548847">
      <w:bodyDiv w:val="1"/>
      <w:marLeft w:val="0"/>
      <w:marRight w:val="0"/>
      <w:marTop w:val="0"/>
      <w:marBottom w:val="0"/>
      <w:divBdr>
        <w:top w:val="none" w:sz="0" w:space="0" w:color="auto"/>
        <w:left w:val="none" w:sz="0" w:space="0" w:color="auto"/>
        <w:bottom w:val="none" w:sz="0" w:space="0" w:color="auto"/>
        <w:right w:val="none" w:sz="0" w:space="0" w:color="auto"/>
      </w:divBdr>
    </w:div>
    <w:div w:id="448553656">
      <w:bodyDiv w:val="1"/>
      <w:marLeft w:val="0"/>
      <w:marRight w:val="0"/>
      <w:marTop w:val="0"/>
      <w:marBottom w:val="0"/>
      <w:divBdr>
        <w:top w:val="none" w:sz="0" w:space="0" w:color="auto"/>
        <w:left w:val="none" w:sz="0" w:space="0" w:color="auto"/>
        <w:bottom w:val="none" w:sz="0" w:space="0" w:color="auto"/>
        <w:right w:val="none" w:sz="0" w:space="0" w:color="auto"/>
      </w:divBdr>
    </w:div>
    <w:div w:id="448623078">
      <w:bodyDiv w:val="1"/>
      <w:marLeft w:val="0"/>
      <w:marRight w:val="0"/>
      <w:marTop w:val="0"/>
      <w:marBottom w:val="0"/>
      <w:divBdr>
        <w:top w:val="none" w:sz="0" w:space="0" w:color="auto"/>
        <w:left w:val="none" w:sz="0" w:space="0" w:color="auto"/>
        <w:bottom w:val="none" w:sz="0" w:space="0" w:color="auto"/>
        <w:right w:val="none" w:sz="0" w:space="0" w:color="auto"/>
      </w:divBdr>
    </w:div>
    <w:div w:id="448624475">
      <w:bodyDiv w:val="1"/>
      <w:marLeft w:val="0"/>
      <w:marRight w:val="0"/>
      <w:marTop w:val="0"/>
      <w:marBottom w:val="0"/>
      <w:divBdr>
        <w:top w:val="none" w:sz="0" w:space="0" w:color="auto"/>
        <w:left w:val="none" w:sz="0" w:space="0" w:color="auto"/>
        <w:bottom w:val="none" w:sz="0" w:space="0" w:color="auto"/>
        <w:right w:val="none" w:sz="0" w:space="0" w:color="auto"/>
      </w:divBdr>
    </w:div>
    <w:div w:id="448626190">
      <w:bodyDiv w:val="1"/>
      <w:marLeft w:val="0"/>
      <w:marRight w:val="0"/>
      <w:marTop w:val="0"/>
      <w:marBottom w:val="0"/>
      <w:divBdr>
        <w:top w:val="none" w:sz="0" w:space="0" w:color="auto"/>
        <w:left w:val="none" w:sz="0" w:space="0" w:color="auto"/>
        <w:bottom w:val="none" w:sz="0" w:space="0" w:color="auto"/>
        <w:right w:val="none" w:sz="0" w:space="0" w:color="auto"/>
      </w:divBdr>
    </w:div>
    <w:div w:id="448666467">
      <w:bodyDiv w:val="1"/>
      <w:marLeft w:val="0"/>
      <w:marRight w:val="0"/>
      <w:marTop w:val="0"/>
      <w:marBottom w:val="0"/>
      <w:divBdr>
        <w:top w:val="none" w:sz="0" w:space="0" w:color="auto"/>
        <w:left w:val="none" w:sz="0" w:space="0" w:color="auto"/>
        <w:bottom w:val="none" w:sz="0" w:space="0" w:color="auto"/>
        <w:right w:val="none" w:sz="0" w:space="0" w:color="auto"/>
      </w:divBdr>
    </w:div>
    <w:div w:id="448745957">
      <w:bodyDiv w:val="1"/>
      <w:marLeft w:val="0"/>
      <w:marRight w:val="0"/>
      <w:marTop w:val="0"/>
      <w:marBottom w:val="0"/>
      <w:divBdr>
        <w:top w:val="none" w:sz="0" w:space="0" w:color="auto"/>
        <w:left w:val="none" w:sz="0" w:space="0" w:color="auto"/>
        <w:bottom w:val="none" w:sz="0" w:space="0" w:color="auto"/>
        <w:right w:val="none" w:sz="0" w:space="0" w:color="auto"/>
      </w:divBdr>
    </w:div>
    <w:div w:id="448857608">
      <w:bodyDiv w:val="1"/>
      <w:marLeft w:val="0"/>
      <w:marRight w:val="0"/>
      <w:marTop w:val="0"/>
      <w:marBottom w:val="0"/>
      <w:divBdr>
        <w:top w:val="none" w:sz="0" w:space="0" w:color="auto"/>
        <w:left w:val="none" w:sz="0" w:space="0" w:color="auto"/>
        <w:bottom w:val="none" w:sz="0" w:space="0" w:color="auto"/>
        <w:right w:val="none" w:sz="0" w:space="0" w:color="auto"/>
      </w:divBdr>
    </w:div>
    <w:div w:id="448862171">
      <w:bodyDiv w:val="1"/>
      <w:marLeft w:val="0"/>
      <w:marRight w:val="0"/>
      <w:marTop w:val="0"/>
      <w:marBottom w:val="0"/>
      <w:divBdr>
        <w:top w:val="none" w:sz="0" w:space="0" w:color="auto"/>
        <w:left w:val="none" w:sz="0" w:space="0" w:color="auto"/>
        <w:bottom w:val="none" w:sz="0" w:space="0" w:color="auto"/>
        <w:right w:val="none" w:sz="0" w:space="0" w:color="auto"/>
      </w:divBdr>
    </w:div>
    <w:div w:id="448938136">
      <w:bodyDiv w:val="1"/>
      <w:marLeft w:val="0"/>
      <w:marRight w:val="0"/>
      <w:marTop w:val="0"/>
      <w:marBottom w:val="0"/>
      <w:divBdr>
        <w:top w:val="none" w:sz="0" w:space="0" w:color="auto"/>
        <w:left w:val="none" w:sz="0" w:space="0" w:color="auto"/>
        <w:bottom w:val="none" w:sz="0" w:space="0" w:color="auto"/>
        <w:right w:val="none" w:sz="0" w:space="0" w:color="auto"/>
      </w:divBdr>
    </w:div>
    <w:div w:id="449010405">
      <w:bodyDiv w:val="1"/>
      <w:marLeft w:val="0"/>
      <w:marRight w:val="0"/>
      <w:marTop w:val="0"/>
      <w:marBottom w:val="0"/>
      <w:divBdr>
        <w:top w:val="none" w:sz="0" w:space="0" w:color="auto"/>
        <w:left w:val="none" w:sz="0" w:space="0" w:color="auto"/>
        <w:bottom w:val="none" w:sz="0" w:space="0" w:color="auto"/>
        <w:right w:val="none" w:sz="0" w:space="0" w:color="auto"/>
      </w:divBdr>
    </w:div>
    <w:div w:id="449013493">
      <w:bodyDiv w:val="1"/>
      <w:marLeft w:val="0"/>
      <w:marRight w:val="0"/>
      <w:marTop w:val="0"/>
      <w:marBottom w:val="0"/>
      <w:divBdr>
        <w:top w:val="none" w:sz="0" w:space="0" w:color="auto"/>
        <w:left w:val="none" w:sz="0" w:space="0" w:color="auto"/>
        <w:bottom w:val="none" w:sz="0" w:space="0" w:color="auto"/>
        <w:right w:val="none" w:sz="0" w:space="0" w:color="auto"/>
      </w:divBdr>
    </w:div>
    <w:div w:id="449015657">
      <w:bodyDiv w:val="1"/>
      <w:marLeft w:val="0"/>
      <w:marRight w:val="0"/>
      <w:marTop w:val="0"/>
      <w:marBottom w:val="0"/>
      <w:divBdr>
        <w:top w:val="none" w:sz="0" w:space="0" w:color="auto"/>
        <w:left w:val="none" w:sz="0" w:space="0" w:color="auto"/>
        <w:bottom w:val="none" w:sz="0" w:space="0" w:color="auto"/>
        <w:right w:val="none" w:sz="0" w:space="0" w:color="auto"/>
      </w:divBdr>
    </w:div>
    <w:div w:id="449053212">
      <w:bodyDiv w:val="1"/>
      <w:marLeft w:val="0"/>
      <w:marRight w:val="0"/>
      <w:marTop w:val="0"/>
      <w:marBottom w:val="0"/>
      <w:divBdr>
        <w:top w:val="none" w:sz="0" w:space="0" w:color="auto"/>
        <w:left w:val="none" w:sz="0" w:space="0" w:color="auto"/>
        <w:bottom w:val="none" w:sz="0" w:space="0" w:color="auto"/>
        <w:right w:val="none" w:sz="0" w:space="0" w:color="auto"/>
      </w:divBdr>
    </w:div>
    <w:div w:id="449126344">
      <w:bodyDiv w:val="1"/>
      <w:marLeft w:val="0"/>
      <w:marRight w:val="0"/>
      <w:marTop w:val="0"/>
      <w:marBottom w:val="0"/>
      <w:divBdr>
        <w:top w:val="none" w:sz="0" w:space="0" w:color="auto"/>
        <w:left w:val="none" w:sz="0" w:space="0" w:color="auto"/>
        <w:bottom w:val="none" w:sz="0" w:space="0" w:color="auto"/>
        <w:right w:val="none" w:sz="0" w:space="0" w:color="auto"/>
      </w:divBdr>
    </w:div>
    <w:div w:id="449126399">
      <w:bodyDiv w:val="1"/>
      <w:marLeft w:val="0"/>
      <w:marRight w:val="0"/>
      <w:marTop w:val="0"/>
      <w:marBottom w:val="0"/>
      <w:divBdr>
        <w:top w:val="none" w:sz="0" w:space="0" w:color="auto"/>
        <w:left w:val="none" w:sz="0" w:space="0" w:color="auto"/>
        <w:bottom w:val="none" w:sz="0" w:space="0" w:color="auto"/>
        <w:right w:val="none" w:sz="0" w:space="0" w:color="auto"/>
      </w:divBdr>
    </w:div>
    <w:div w:id="449275832">
      <w:bodyDiv w:val="1"/>
      <w:marLeft w:val="0"/>
      <w:marRight w:val="0"/>
      <w:marTop w:val="0"/>
      <w:marBottom w:val="0"/>
      <w:divBdr>
        <w:top w:val="none" w:sz="0" w:space="0" w:color="auto"/>
        <w:left w:val="none" w:sz="0" w:space="0" w:color="auto"/>
        <w:bottom w:val="none" w:sz="0" w:space="0" w:color="auto"/>
        <w:right w:val="none" w:sz="0" w:space="0" w:color="auto"/>
      </w:divBdr>
    </w:div>
    <w:div w:id="449319180">
      <w:bodyDiv w:val="1"/>
      <w:marLeft w:val="0"/>
      <w:marRight w:val="0"/>
      <w:marTop w:val="0"/>
      <w:marBottom w:val="0"/>
      <w:divBdr>
        <w:top w:val="none" w:sz="0" w:space="0" w:color="auto"/>
        <w:left w:val="none" w:sz="0" w:space="0" w:color="auto"/>
        <w:bottom w:val="none" w:sz="0" w:space="0" w:color="auto"/>
        <w:right w:val="none" w:sz="0" w:space="0" w:color="auto"/>
      </w:divBdr>
    </w:div>
    <w:div w:id="449320086">
      <w:bodyDiv w:val="1"/>
      <w:marLeft w:val="0"/>
      <w:marRight w:val="0"/>
      <w:marTop w:val="0"/>
      <w:marBottom w:val="0"/>
      <w:divBdr>
        <w:top w:val="none" w:sz="0" w:space="0" w:color="auto"/>
        <w:left w:val="none" w:sz="0" w:space="0" w:color="auto"/>
        <w:bottom w:val="none" w:sz="0" w:space="0" w:color="auto"/>
        <w:right w:val="none" w:sz="0" w:space="0" w:color="auto"/>
      </w:divBdr>
    </w:div>
    <w:div w:id="449321649">
      <w:bodyDiv w:val="1"/>
      <w:marLeft w:val="0"/>
      <w:marRight w:val="0"/>
      <w:marTop w:val="0"/>
      <w:marBottom w:val="0"/>
      <w:divBdr>
        <w:top w:val="none" w:sz="0" w:space="0" w:color="auto"/>
        <w:left w:val="none" w:sz="0" w:space="0" w:color="auto"/>
        <w:bottom w:val="none" w:sz="0" w:space="0" w:color="auto"/>
        <w:right w:val="none" w:sz="0" w:space="0" w:color="auto"/>
      </w:divBdr>
    </w:div>
    <w:div w:id="449514049">
      <w:bodyDiv w:val="1"/>
      <w:marLeft w:val="0"/>
      <w:marRight w:val="0"/>
      <w:marTop w:val="0"/>
      <w:marBottom w:val="0"/>
      <w:divBdr>
        <w:top w:val="none" w:sz="0" w:space="0" w:color="auto"/>
        <w:left w:val="none" w:sz="0" w:space="0" w:color="auto"/>
        <w:bottom w:val="none" w:sz="0" w:space="0" w:color="auto"/>
        <w:right w:val="none" w:sz="0" w:space="0" w:color="auto"/>
      </w:divBdr>
    </w:div>
    <w:div w:id="449517248">
      <w:bodyDiv w:val="1"/>
      <w:marLeft w:val="0"/>
      <w:marRight w:val="0"/>
      <w:marTop w:val="0"/>
      <w:marBottom w:val="0"/>
      <w:divBdr>
        <w:top w:val="none" w:sz="0" w:space="0" w:color="auto"/>
        <w:left w:val="none" w:sz="0" w:space="0" w:color="auto"/>
        <w:bottom w:val="none" w:sz="0" w:space="0" w:color="auto"/>
        <w:right w:val="none" w:sz="0" w:space="0" w:color="auto"/>
      </w:divBdr>
    </w:div>
    <w:div w:id="449520900">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323119914">
          <w:marLeft w:val="0"/>
          <w:marRight w:val="0"/>
          <w:marTop w:val="0"/>
          <w:marBottom w:val="0"/>
          <w:divBdr>
            <w:top w:val="none" w:sz="0" w:space="0" w:color="auto"/>
            <w:left w:val="none" w:sz="0" w:space="0" w:color="auto"/>
            <w:bottom w:val="none" w:sz="0" w:space="0" w:color="auto"/>
            <w:right w:val="none" w:sz="0" w:space="0" w:color="auto"/>
          </w:divBdr>
        </w:div>
        <w:div w:id="1426028423">
          <w:marLeft w:val="0"/>
          <w:marRight w:val="0"/>
          <w:marTop w:val="0"/>
          <w:marBottom w:val="0"/>
          <w:divBdr>
            <w:top w:val="none" w:sz="0" w:space="0" w:color="auto"/>
            <w:left w:val="none" w:sz="0" w:space="0" w:color="auto"/>
            <w:bottom w:val="none" w:sz="0" w:space="0" w:color="auto"/>
            <w:right w:val="none" w:sz="0" w:space="0" w:color="auto"/>
          </w:divBdr>
        </w:div>
      </w:divsChild>
    </w:div>
    <w:div w:id="449936859">
      <w:bodyDiv w:val="1"/>
      <w:marLeft w:val="0"/>
      <w:marRight w:val="0"/>
      <w:marTop w:val="0"/>
      <w:marBottom w:val="0"/>
      <w:divBdr>
        <w:top w:val="none" w:sz="0" w:space="0" w:color="auto"/>
        <w:left w:val="none" w:sz="0" w:space="0" w:color="auto"/>
        <w:bottom w:val="none" w:sz="0" w:space="0" w:color="auto"/>
        <w:right w:val="none" w:sz="0" w:space="0" w:color="auto"/>
      </w:divBdr>
    </w:div>
    <w:div w:id="449978777">
      <w:bodyDiv w:val="1"/>
      <w:marLeft w:val="0"/>
      <w:marRight w:val="0"/>
      <w:marTop w:val="0"/>
      <w:marBottom w:val="0"/>
      <w:divBdr>
        <w:top w:val="none" w:sz="0" w:space="0" w:color="auto"/>
        <w:left w:val="none" w:sz="0" w:space="0" w:color="auto"/>
        <w:bottom w:val="none" w:sz="0" w:space="0" w:color="auto"/>
        <w:right w:val="none" w:sz="0" w:space="0" w:color="auto"/>
      </w:divBdr>
    </w:div>
    <w:div w:id="450057304">
      <w:bodyDiv w:val="1"/>
      <w:marLeft w:val="0"/>
      <w:marRight w:val="0"/>
      <w:marTop w:val="0"/>
      <w:marBottom w:val="0"/>
      <w:divBdr>
        <w:top w:val="none" w:sz="0" w:space="0" w:color="auto"/>
        <w:left w:val="none" w:sz="0" w:space="0" w:color="auto"/>
        <w:bottom w:val="none" w:sz="0" w:space="0" w:color="auto"/>
        <w:right w:val="none" w:sz="0" w:space="0" w:color="auto"/>
      </w:divBdr>
    </w:div>
    <w:div w:id="450128517">
      <w:bodyDiv w:val="1"/>
      <w:marLeft w:val="0"/>
      <w:marRight w:val="0"/>
      <w:marTop w:val="0"/>
      <w:marBottom w:val="0"/>
      <w:divBdr>
        <w:top w:val="none" w:sz="0" w:space="0" w:color="auto"/>
        <w:left w:val="none" w:sz="0" w:space="0" w:color="auto"/>
        <w:bottom w:val="none" w:sz="0" w:space="0" w:color="auto"/>
        <w:right w:val="none" w:sz="0" w:space="0" w:color="auto"/>
      </w:divBdr>
    </w:div>
    <w:div w:id="450168112">
      <w:bodyDiv w:val="1"/>
      <w:marLeft w:val="0"/>
      <w:marRight w:val="0"/>
      <w:marTop w:val="0"/>
      <w:marBottom w:val="0"/>
      <w:divBdr>
        <w:top w:val="none" w:sz="0" w:space="0" w:color="auto"/>
        <w:left w:val="none" w:sz="0" w:space="0" w:color="auto"/>
        <w:bottom w:val="none" w:sz="0" w:space="0" w:color="auto"/>
        <w:right w:val="none" w:sz="0" w:space="0" w:color="auto"/>
      </w:divBdr>
    </w:div>
    <w:div w:id="450174882">
      <w:bodyDiv w:val="1"/>
      <w:marLeft w:val="0"/>
      <w:marRight w:val="0"/>
      <w:marTop w:val="0"/>
      <w:marBottom w:val="0"/>
      <w:divBdr>
        <w:top w:val="none" w:sz="0" w:space="0" w:color="auto"/>
        <w:left w:val="none" w:sz="0" w:space="0" w:color="auto"/>
        <w:bottom w:val="none" w:sz="0" w:space="0" w:color="auto"/>
        <w:right w:val="none" w:sz="0" w:space="0" w:color="auto"/>
      </w:divBdr>
    </w:div>
    <w:div w:id="450395003">
      <w:bodyDiv w:val="1"/>
      <w:marLeft w:val="0"/>
      <w:marRight w:val="0"/>
      <w:marTop w:val="0"/>
      <w:marBottom w:val="0"/>
      <w:divBdr>
        <w:top w:val="none" w:sz="0" w:space="0" w:color="auto"/>
        <w:left w:val="none" w:sz="0" w:space="0" w:color="auto"/>
        <w:bottom w:val="none" w:sz="0" w:space="0" w:color="auto"/>
        <w:right w:val="none" w:sz="0" w:space="0" w:color="auto"/>
      </w:divBdr>
    </w:div>
    <w:div w:id="450511269">
      <w:bodyDiv w:val="1"/>
      <w:marLeft w:val="0"/>
      <w:marRight w:val="0"/>
      <w:marTop w:val="0"/>
      <w:marBottom w:val="0"/>
      <w:divBdr>
        <w:top w:val="none" w:sz="0" w:space="0" w:color="auto"/>
        <w:left w:val="none" w:sz="0" w:space="0" w:color="auto"/>
        <w:bottom w:val="none" w:sz="0" w:space="0" w:color="auto"/>
        <w:right w:val="none" w:sz="0" w:space="0" w:color="auto"/>
      </w:divBdr>
    </w:div>
    <w:div w:id="450708859">
      <w:bodyDiv w:val="1"/>
      <w:marLeft w:val="0"/>
      <w:marRight w:val="0"/>
      <w:marTop w:val="0"/>
      <w:marBottom w:val="0"/>
      <w:divBdr>
        <w:top w:val="none" w:sz="0" w:space="0" w:color="auto"/>
        <w:left w:val="none" w:sz="0" w:space="0" w:color="auto"/>
        <w:bottom w:val="none" w:sz="0" w:space="0" w:color="auto"/>
        <w:right w:val="none" w:sz="0" w:space="0" w:color="auto"/>
      </w:divBdr>
    </w:div>
    <w:div w:id="450787279">
      <w:bodyDiv w:val="1"/>
      <w:marLeft w:val="0"/>
      <w:marRight w:val="0"/>
      <w:marTop w:val="0"/>
      <w:marBottom w:val="0"/>
      <w:divBdr>
        <w:top w:val="none" w:sz="0" w:space="0" w:color="auto"/>
        <w:left w:val="none" w:sz="0" w:space="0" w:color="auto"/>
        <w:bottom w:val="none" w:sz="0" w:space="0" w:color="auto"/>
        <w:right w:val="none" w:sz="0" w:space="0" w:color="auto"/>
      </w:divBdr>
    </w:div>
    <w:div w:id="450787918">
      <w:bodyDiv w:val="1"/>
      <w:marLeft w:val="0"/>
      <w:marRight w:val="0"/>
      <w:marTop w:val="0"/>
      <w:marBottom w:val="0"/>
      <w:divBdr>
        <w:top w:val="none" w:sz="0" w:space="0" w:color="auto"/>
        <w:left w:val="none" w:sz="0" w:space="0" w:color="auto"/>
        <w:bottom w:val="none" w:sz="0" w:space="0" w:color="auto"/>
        <w:right w:val="none" w:sz="0" w:space="0" w:color="auto"/>
      </w:divBdr>
    </w:div>
    <w:div w:id="450906195">
      <w:bodyDiv w:val="1"/>
      <w:marLeft w:val="0"/>
      <w:marRight w:val="0"/>
      <w:marTop w:val="0"/>
      <w:marBottom w:val="0"/>
      <w:divBdr>
        <w:top w:val="none" w:sz="0" w:space="0" w:color="auto"/>
        <w:left w:val="none" w:sz="0" w:space="0" w:color="auto"/>
        <w:bottom w:val="none" w:sz="0" w:space="0" w:color="auto"/>
        <w:right w:val="none" w:sz="0" w:space="0" w:color="auto"/>
      </w:divBdr>
    </w:div>
    <w:div w:id="451048812">
      <w:bodyDiv w:val="1"/>
      <w:marLeft w:val="0"/>
      <w:marRight w:val="0"/>
      <w:marTop w:val="0"/>
      <w:marBottom w:val="0"/>
      <w:divBdr>
        <w:top w:val="none" w:sz="0" w:space="0" w:color="auto"/>
        <w:left w:val="none" w:sz="0" w:space="0" w:color="auto"/>
        <w:bottom w:val="none" w:sz="0" w:space="0" w:color="auto"/>
        <w:right w:val="none" w:sz="0" w:space="0" w:color="auto"/>
      </w:divBdr>
    </w:div>
    <w:div w:id="451099662">
      <w:bodyDiv w:val="1"/>
      <w:marLeft w:val="0"/>
      <w:marRight w:val="0"/>
      <w:marTop w:val="0"/>
      <w:marBottom w:val="0"/>
      <w:divBdr>
        <w:top w:val="none" w:sz="0" w:space="0" w:color="auto"/>
        <w:left w:val="none" w:sz="0" w:space="0" w:color="auto"/>
        <w:bottom w:val="none" w:sz="0" w:space="0" w:color="auto"/>
        <w:right w:val="none" w:sz="0" w:space="0" w:color="auto"/>
      </w:divBdr>
    </w:div>
    <w:div w:id="451166589">
      <w:bodyDiv w:val="1"/>
      <w:marLeft w:val="0"/>
      <w:marRight w:val="0"/>
      <w:marTop w:val="0"/>
      <w:marBottom w:val="0"/>
      <w:divBdr>
        <w:top w:val="none" w:sz="0" w:space="0" w:color="auto"/>
        <w:left w:val="none" w:sz="0" w:space="0" w:color="auto"/>
        <w:bottom w:val="none" w:sz="0" w:space="0" w:color="auto"/>
        <w:right w:val="none" w:sz="0" w:space="0" w:color="auto"/>
      </w:divBdr>
    </w:div>
    <w:div w:id="451167432">
      <w:bodyDiv w:val="1"/>
      <w:marLeft w:val="0"/>
      <w:marRight w:val="0"/>
      <w:marTop w:val="0"/>
      <w:marBottom w:val="0"/>
      <w:divBdr>
        <w:top w:val="none" w:sz="0" w:space="0" w:color="auto"/>
        <w:left w:val="none" w:sz="0" w:space="0" w:color="auto"/>
        <w:bottom w:val="none" w:sz="0" w:space="0" w:color="auto"/>
        <w:right w:val="none" w:sz="0" w:space="0" w:color="auto"/>
      </w:divBdr>
    </w:div>
    <w:div w:id="451218110">
      <w:bodyDiv w:val="1"/>
      <w:marLeft w:val="0"/>
      <w:marRight w:val="0"/>
      <w:marTop w:val="0"/>
      <w:marBottom w:val="0"/>
      <w:divBdr>
        <w:top w:val="none" w:sz="0" w:space="0" w:color="auto"/>
        <w:left w:val="none" w:sz="0" w:space="0" w:color="auto"/>
        <w:bottom w:val="none" w:sz="0" w:space="0" w:color="auto"/>
        <w:right w:val="none" w:sz="0" w:space="0" w:color="auto"/>
      </w:divBdr>
    </w:div>
    <w:div w:id="451289491">
      <w:bodyDiv w:val="1"/>
      <w:marLeft w:val="0"/>
      <w:marRight w:val="0"/>
      <w:marTop w:val="0"/>
      <w:marBottom w:val="0"/>
      <w:divBdr>
        <w:top w:val="none" w:sz="0" w:space="0" w:color="auto"/>
        <w:left w:val="none" w:sz="0" w:space="0" w:color="auto"/>
        <w:bottom w:val="none" w:sz="0" w:space="0" w:color="auto"/>
        <w:right w:val="none" w:sz="0" w:space="0" w:color="auto"/>
      </w:divBdr>
    </w:div>
    <w:div w:id="451436687">
      <w:bodyDiv w:val="1"/>
      <w:marLeft w:val="0"/>
      <w:marRight w:val="0"/>
      <w:marTop w:val="0"/>
      <w:marBottom w:val="0"/>
      <w:divBdr>
        <w:top w:val="none" w:sz="0" w:space="0" w:color="auto"/>
        <w:left w:val="none" w:sz="0" w:space="0" w:color="auto"/>
        <w:bottom w:val="none" w:sz="0" w:space="0" w:color="auto"/>
        <w:right w:val="none" w:sz="0" w:space="0" w:color="auto"/>
      </w:divBdr>
    </w:div>
    <w:div w:id="451554612">
      <w:bodyDiv w:val="1"/>
      <w:marLeft w:val="0"/>
      <w:marRight w:val="0"/>
      <w:marTop w:val="0"/>
      <w:marBottom w:val="0"/>
      <w:divBdr>
        <w:top w:val="none" w:sz="0" w:space="0" w:color="auto"/>
        <w:left w:val="none" w:sz="0" w:space="0" w:color="auto"/>
        <w:bottom w:val="none" w:sz="0" w:space="0" w:color="auto"/>
        <w:right w:val="none" w:sz="0" w:space="0" w:color="auto"/>
      </w:divBdr>
    </w:div>
    <w:div w:id="451635980">
      <w:bodyDiv w:val="1"/>
      <w:marLeft w:val="0"/>
      <w:marRight w:val="0"/>
      <w:marTop w:val="0"/>
      <w:marBottom w:val="0"/>
      <w:divBdr>
        <w:top w:val="none" w:sz="0" w:space="0" w:color="auto"/>
        <w:left w:val="none" w:sz="0" w:space="0" w:color="auto"/>
        <w:bottom w:val="none" w:sz="0" w:space="0" w:color="auto"/>
        <w:right w:val="none" w:sz="0" w:space="0" w:color="auto"/>
      </w:divBdr>
    </w:div>
    <w:div w:id="451677920">
      <w:bodyDiv w:val="1"/>
      <w:marLeft w:val="0"/>
      <w:marRight w:val="0"/>
      <w:marTop w:val="0"/>
      <w:marBottom w:val="0"/>
      <w:divBdr>
        <w:top w:val="none" w:sz="0" w:space="0" w:color="auto"/>
        <w:left w:val="none" w:sz="0" w:space="0" w:color="auto"/>
        <w:bottom w:val="none" w:sz="0" w:space="0" w:color="auto"/>
        <w:right w:val="none" w:sz="0" w:space="0" w:color="auto"/>
      </w:divBdr>
    </w:div>
    <w:div w:id="451678774">
      <w:bodyDiv w:val="1"/>
      <w:marLeft w:val="0"/>
      <w:marRight w:val="0"/>
      <w:marTop w:val="0"/>
      <w:marBottom w:val="0"/>
      <w:divBdr>
        <w:top w:val="none" w:sz="0" w:space="0" w:color="auto"/>
        <w:left w:val="none" w:sz="0" w:space="0" w:color="auto"/>
        <w:bottom w:val="none" w:sz="0" w:space="0" w:color="auto"/>
        <w:right w:val="none" w:sz="0" w:space="0" w:color="auto"/>
      </w:divBdr>
    </w:div>
    <w:div w:id="451704286">
      <w:bodyDiv w:val="1"/>
      <w:marLeft w:val="0"/>
      <w:marRight w:val="0"/>
      <w:marTop w:val="0"/>
      <w:marBottom w:val="0"/>
      <w:divBdr>
        <w:top w:val="none" w:sz="0" w:space="0" w:color="auto"/>
        <w:left w:val="none" w:sz="0" w:space="0" w:color="auto"/>
        <w:bottom w:val="none" w:sz="0" w:space="0" w:color="auto"/>
        <w:right w:val="none" w:sz="0" w:space="0" w:color="auto"/>
      </w:divBdr>
    </w:div>
    <w:div w:id="451704933">
      <w:bodyDiv w:val="1"/>
      <w:marLeft w:val="0"/>
      <w:marRight w:val="0"/>
      <w:marTop w:val="0"/>
      <w:marBottom w:val="0"/>
      <w:divBdr>
        <w:top w:val="none" w:sz="0" w:space="0" w:color="auto"/>
        <w:left w:val="none" w:sz="0" w:space="0" w:color="auto"/>
        <w:bottom w:val="none" w:sz="0" w:space="0" w:color="auto"/>
        <w:right w:val="none" w:sz="0" w:space="0" w:color="auto"/>
      </w:divBdr>
    </w:div>
    <w:div w:id="451824982">
      <w:bodyDiv w:val="1"/>
      <w:marLeft w:val="0"/>
      <w:marRight w:val="0"/>
      <w:marTop w:val="0"/>
      <w:marBottom w:val="0"/>
      <w:divBdr>
        <w:top w:val="none" w:sz="0" w:space="0" w:color="auto"/>
        <w:left w:val="none" w:sz="0" w:space="0" w:color="auto"/>
        <w:bottom w:val="none" w:sz="0" w:space="0" w:color="auto"/>
        <w:right w:val="none" w:sz="0" w:space="0" w:color="auto"/>
      </w:divBdr>
    </w:div>
    <w:div w:id="452402130">
      <w:bodyDiv w:val="1"/>
      <w:marLeft w:val="0"/>
      <w:marRight w:val="0"/>
      <w:marTop w:val="0"/>
      <w:marBottom w:val="0"/>
      <w:divBdr>
        <w:top w:val="none" w:sz="0" w:space="0" w:color="auto"/>
        <w:left w:val="none" w:sz="0" w:space="0" w:color="auto"/>
        <w:bottom w:val="none" w:sz="0" w:space="0" w:color="auto"/>
        <w:right w:val="none" w:sz="0" w:space="0" w:color="auto"/>
      </w:divBdr>
    </w:div>
    <w:div w:id="452480697">
      <w:bodyDiv w:val="1"/>
      <w:marLeft w:val="0"/>
      <w:marRight w:val="0"/>
      <w:marTop w:val="0"/>
      <w:marBottom w:val="0"/>
      <w:divBdr>
        <w:top w:val="none" w:sz="0" w:space="0" w:color="auto"/>
        <w:left w:val="none" w:sz="0" w:space="0" w:color="auto"/>
        <w:bottom w:val="none" w:sz="0" w:space="0" w:color="auto"/>
        <w:right w:val="none" w:sz="0" w:space="0" w:color="auto"/>
      </w:divBdr>
    </w:div>
    <w:div w:id="452527365">
      <w:bodyDiv w:val="1"/>
      <w:marLeft w:val="0"/>
      <w:marRight w:val="0"/>
      <w:marTop w:val="0"/>
      <w:marBottom w:val="0"/>
      <w:divBdr>
        <w:top w:val="none" w:sz="0" w:space="0" w:color="auto"/>
        <w:left w:val="none" w:sz="0" w:space="0" w:color="auto"/>
        <w:bottom w:val="none" w:sz="0" w:space="0" w:color="auto"/>
        <w:right w:val="none" w:sz="0" w:space="0" w:color="auto"/>
      </w:divBdr>
    </w:div>
    <w:div w:id="452552894">
      <w:bodyDiv w:val="1"/>
      <w:marLeft w:val="0"/>
      <w:marRight w:val="0"/>
      <w:marTop w:val="0"/>
      <w:marBottom w:val="0"/>
      <w:divBdr>
        <w:top w:val="none" w:sz="0" w:space="0" w:color="auto"/>
        <w:left w:val="none" w:sz="0" w:space="0" w:color="auto"/>
        <w:bottom w:val="none" w:sz="0" w:space="0" w:color="auto"/>
        <w:right w:val="none" w:sz="0" w:space="0" w:color="auto"/>
      </w:divBdr>
    </w:div>
    <w:div w:id="452557850">
      <w:bodyDiv w:val="1"/>
      <w:marLeft w:val="0"/>
      <w:marRight w:val="0"/>
      <w:marTop w:val="0"/>
      <w:marBottom w:val="0"/>
      <w:divBdr>
        <w:top w:val="none" w:sz="0" w:space="0" w:color="auto"/>
        <w:left w:val="none" w:sz="0" w:space="0" w:color="auto"/>
        <w:bottom w:val="none" w:sz="0" w:space="0" w:color="auto"/>
        <w:right w:val="none" w:sz="0" w:space="0" w:color="auto"/>
      </w:divBdr>
    </w:div>
    <w:div w:id="452602074">
      <w:bodyDiv w:val="1"/>
      <w:marLeft w:val="0"/>
      <w:marRight w:val="0"/>
      <w:marTop w:val="0"/>
      <w:marBottom w:val="0"/>
      <w:divBdr>
        <w:top w:val="none" w:sz="0" w:space="0" w:color="auto"/>
        <w:left w:val="none" w:sz="0" w:space="0" w:color="auto"/>
        <w:bottom w:val="none" w:sz="0" w:space="0" w:color="auto"/>
        <w:right w:val="none" w:sz="0" w:space="0" w:color="auto"/>
      </w:divBdr>
    </w:div>
    <w:div w:id="452602255">
      <w:bodyDiv w:val="1"/>
      <w:marLeft w:val="0"/>
      <w:marRight w:val="0"/>
      <w:marTop w:val="0"/>
      <w:marBottom w:val="0"/>
      <w:divBdr>
        <w:top w:val="none" w:sz="0" w:space="0" w:color="auto"/>
        <w:left w:val="none" w:sz="0" w:space="0" w:color="auto"/>
        <w:bottom w:val="none" w:sz="0" w:space="0" w:color="auto"/>
        <w:right w:val="none" w:sz="0" w:space="0" w:color="auto"/>
      </w:divBdr>
    </w:div>
    <w:div w:id="452671763">
      <w:bodyDiv w:val="1"/>
      <w:marLeft w:val="0"/>
      <w:marRight w:val="0"/>
      <w:marTop w:val="0"/>
      <w:marBottom w:val="0"/>
      <w:divBdr>
        <w:top w:val="none" w:sz="0" w:space="0" w:color="auto"/>
        <w:left w:val="none" w:sz="0" w:space="0" w:color="auto"/>
        <w:bottom w:val="none" w:sz="0" w:space="0" w:color="auto"/>
        <w:right w:val="none" w:sz="0" w:space="0" w:color="auto"/>
      </w:divBdr>
    </w:div>
    <w:div w:id="452747980">
      <w:bodyDiv w:val="1"/>
      <w:marLeft w:val="0"/>
      <w:marRight w:val="0"/>
      <w:marTop w:val="0"/>
      <w:marBottom w:val="0"/>
      <w:divBdr>
        <w:top w:val="none" w:sz="0" w:space="0" w:color="auto"/>
        <w:left w:val="none" w:sz="0" w:space="0" w:color="auto"/>
        <w:bottom w:val="none" w:sz="0" w:space="0" w:color="auto"/>
        <w:right w:val="none" w:sz="0" w:space="0" w:color="auto"/>
      </w:divBdr>
    </w:div>
    <w:div w:id="452789052">
      <w:bodyDiv w:val="1"/>
      <w:marLeft w:val="0"/>
      <w:marRight w:val="0"/>
      <w:marTop w:val="0"/>
      <w:marBottom w:val="0"/>
      <w:divBdr>
        <w:top w:val="none" w:sz="0" w:space="0" w:color="auto"/>
        <w:left w:val="none" w:sz="0" w:space="0" w:color="auto"/>
        <w:bottom w:val="none" w:sz="0" w:space="0" w:color="auto"/>
        <w:right w:val="none" w:sz="0" w:space="0" w:color="auto"/>
      </w:divBdr>
    </w:div>
    <w:div w:id="452796335">
      <w:bodyDiv w:val="1"/>
      <w:marLeft w:val="0"/>
      <w:marRight w:val="0"/>
      <w:marTop w:val="0"/>
      <w:marBottom w:val="0"/>
      <w:divBdr>
        <w:top w:val="none" w:sz="0" w:space="0" w:color="auto"/>
        <w:left w:val="none" w:sz="0" w:space="0" w:color="auto"/>
        <w:bottom w:val="none" w:sz="0" w:space="0" w:color="auto"/>
        <w:right w:val="none" w:sz="0" w:space="0" w:color="auto"/>
      </w:divBdr>
    </w:div>
    <w:div w:id="452940956">
      <w:bodyDiv w:val="1"/>
      <w:marLeft w:val="0"/>
      <w:marRight w:val="0"/>
      <w:marTop w:val="0"/>
      <w:marBottom w:val="0"/>
      <w:divBdr>
        <w:top w:val="none" w:sz="0" w:space="0" w:color="auto"/>
        <w:left w:val="none" w:sz="0" w:space="0" w:color="auto"/>
        <w:bottom w:val="none" w:sz="0" w:space="0" w:color="auto"/>
        <w:right w:val="none" w:sz="0" w:space="0" w:color="auto"/>
      </w:divBdr>
    </w:div>
    <w:div w:id="453014136">
      <w:bodyDiv w:val="1"/>
      <w:marLeft w:val="0"/>
      <w:marRight w:val="0"/>
      <w:marTop w:val="0"/>
      <w:marBottom w:val="0"/>
      <w:divBdr>
        <w:top w:val="none" w:sz="0" w:space="0" w:color="auto"/>
        <w:left w:val="none" w:sz="0" w:space="0" w:color="auto"/>
        <w:bottom w:val="none" w:sz="0" w:space="0" w:color="auto"/>
        <w:right w:val="none" w:sz="0" w:space="0" w:color="auto"/>
      </w:divBdr>
    </w:div>
    <w:div w:id="453062188">
      <w:bodyDiv w:val="1"/>
      <w:marLeft w:val="0"/>
      <w:marRight w:val="0"/>
      <w:marTop w:val="0"/>
      <w:marBottom w:val="0"/>
      <w:divBdr>
        <w:top w:val="none" w:sz="0" w:space="0" w:color="auto"/>
        <w:left w:val="none" w:sz="0" w:space="0" w:color="auto"/>
        <w:bottom w:val="none" w:sz="0" w:space="0" w:color="auto"/>
        <w:right w:val="none" w:sz="0" w:space="0" w:color="auto"/>
      </w:divBdr>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53327028">
      <w:bodyDiv w:val="1"/>
      <w:marLeft w:val="0"/>
      <w:marRight w:val="0"/>
      <w:marTop w:val="0"/>
      <w:marBottom w:val="0"/>
      <w:divBdr>
        <w:top w:val="none" w:sz="0" w:space="0" w:color="auto"/>
        <w:left w:val="none" w:sz="0" w:space="0" w:color="auto"/>
        <w:bottom w:val="none" w:sz="0" w:space="0" w:color="auto"/>
        <w:right w:val="none" w:sz="0" w:space="0" w:color="auto"/>
      </w:divBdr>
    </w:div>
    <w:div w:id="453331136">
      <w:bodyDiv w:val="1"/>
      <w:marLeft w:val="0"/>
      <w:marRight w:val="0"/>
      <w:marTop w:val="0"/>
      <w:marBottom w:val="0"/>
      <w:divBdr>
        <w:top w:val="none" w:sz="0" w:space="0" w:color="auto"/>
        <w:left w:val="none" w:sz="0" w:space="0" w:color="auto"/>
        <w:bottom w:val="none" w:sz="0" w:space="0" w:color="auto"/>
        <w:right w:val="none" w:sz="0" w:space="0" w:color="auto"/>
      </w:divBdr>
    </w:div>
    <w:div w:id="453446030">
      <w:bodyDiv w:val="1"/>
      <w:marLeft w:val="0"/>
      <w:marRight w:val="0"/>
      <w:marTop w:val="0"/>
      <w:marBottom w:val="0"/>
      <w:divBdr>
        <w:top w:val="none" w:sz="0" w:space="0" w:color="auto"/>
        <w:left w:val="none" w:sz="0" w:space="0" w:color="auto"/>
        <w:bottom w:val="none" w:sz="0" w:space="0" w:color="auto"/>
        <w:right w:val="none" w:sz="0" w:space="0" w:color="auto"/>
      </w:divBdr>
    </w:div>
    <w:div w:id="453447162">
      <w:bodyDiv w:val="1"/>
      <w:marLeft w:val="0"/>
      <w:marRight w:val="0"/>
      <w:marTop w:val="0"/>
      <w:marBottom w:val="0"/>
      <w:divBdr>
        <w:top w:val="none" w:sz="0" w:space="0" w:color="auto"/>
        <w:left w:val="none" w:sz="0" w:space="0" w:color="auto"/>
        <w:bottom w:val="none" w:sz="0" w:space="0" w:color="auto"/>
        <w:right w:val="none" w:sz="0" w:space="0" w:color="auto"/>
      </w:divBdr>
    </w:div>
    <w:div w:id="453451579">
      <w:bodyDiv w:val="1"/>
      <w:marLeft w:val="0"/>
      <w:marRight w:val="0"/>
      <w:marTop w:val="0"/>
      <w:marBottom w:val="0"/>
      <w:divBdr>
        <w:top w:val="none" w:sz="0" w:space="0" w:color="auto"/>
        <w:left w:val="none" w:sz="0" w:space="0" w:color="auto"/>
        <w:bottom w:val="none" w:sz="0" w:space="0" w:color="auto"/>
        <w:right w:val="none" w:sz="0" w:space="0" w:color="auto"/>
      </w:divBdr>
    </w:div>
    <w:div w:id="453452127">
      <w:bodyDiv w:val="1"/>
      <w:marLeft w:val="0"/>
      <w:marRight w:val="0"/>
      <w:marTop w:val="0"/>
      <w:marBottom w:val="0"/>
      <w:divBdr>
        <w:top w:val="none" w:sz="0" w:space="0" w:color="auto"/>
        <w:left w:val="none" w:sz="0" w:space="0" w:color="auto"/>
        <w:bottom w:val="none" w:sz="0" w:space="0" w:color="auto"/>
        <w:right w:val="none" w:sz="0" w:space="0" w:color="auto"/>
      </w:divBdr>
    </w:div>
    <w:div w:id="453523850">
      <w:bodyDiv w:val="1"/>
      <w:marLeft w:val="0"/>
      <w:marRight w:val="0"/>
      <w:marTop w:val="0"/>
      <w:marBottom w:val="0"/>
      <w:divBdr>
        <w:top w:val="none" w:sz="0" w:space="0" w:color="auto"/>
        <w:left w:val="none" w:sz="0" w:space="0" w:color="auto"/>
        <w:bottom w:val="none" w:sz="0" w:space="0" w:color="auto"/>
        <w:right w:val="none" w:sz="0" w:space="0" w:color="auto"/>
      </w:divBdr>
    </w:div>
    <w:div w:id="453524570">
      <w:bodyDiv w:val="1"/>
      <w:marLeft w:val="0"/>
      <w:marRight w:val="0"/>
      <w:marTop w:val="0"/>
      <w:marBottom w:val="0"/>
      <w:divBdr>
        <w:top w:val="none" w:sz="0" w:space="0" w:color="auto"/>
        <w:left w:val="none" w:sz="0" w:space="0" w:color="auto"/>
        <w:bottom w:val="none" w:sz="0" w:space="0" w:color="auto"/>
        <w:right w:val="none" w:sz="0" w:space="0" w:color="auto"/>
      </w:divBdr>
    </w:div>
    <w:div w:id="453642758">
      <w:bodyDiv w:val="1"/>
      <w:marLeft w:val="0"/>
      <w:marRight w:val="0"/>
      <w:marTop w:val="0"/>
      <w:marBottom w:val="0"/>
      <w:divBdr>
        <w:top w:val="none" w:sz="0" w:space="0" w:color="auto"/>
        <w:left w:val="none" w:sz="0" w:space="0" w:color="auto"/>
        <w:bottom w:val="none" w:sz="0" w:space="0" w:color="auto"/>
        <w:right w:val="none" w:sz="0" w:space="0" w:color="auto"/>
      </w:divBdr>
    </w:div>
    <w:div w:id="453713362">
      <w:bodyDiv w:val="1"/>
      <w:marLeft w:val="0"/>
      <w:marRight w:val="0"/>
      <w:marTop w:val="0"/>
      <w:marBottom w:val="0"/>
      <w:divBdr>
        <w:top w:val="none" w:sz="0" w:space="0" w:color="auto"/>
        <w:left w:val="none" w:sz="0" w:space="0" w:color="auto"/>
        <w:bottom w:val="none" w:sz="0" w:space="0" w:color="auto"/>
        <w:right w:val="none" w:sz="0" w:space="0" w:color="auto"/>
      </w:divBdr>
    </w:div>
    <w:div w:id="453788526">
      <w:bodyDiv w:val="1"/>
      <w:marLeft w:val="0"/>
      <w:marRight w:val="0"/>
      <w:marTop w:val="0"/>
      <w:marBottom w:val="0"/>
      <w:divBdr>
        <w:top w:val="none" w:sz="0" w:space="0" w:color="auto"/>
        <w:left w:val="none" w:sz="0" w:space="0" w:color="auto"/>
        <w:bottom w:val="none" w:sz="0" w:space="0" w:color="auto"/>
        <w:right w:val="none" w:sz="0" w:space="0" w:color="auto"/>
      </w:divBdr>
    </w:div>
    <w:div w:id="453838311">
      <w:bodyDiv w:val="1"/>
      <w:marLeft w:val="0"/>
      <w:marRight w:val="0"/>
      <w:marTop w:val="0"/>
      <w:marBottom w:val="0"/>
      <w:divBdr>
        <w:top w:val="none" w:sz="0" w:space="0" w:color="auto"/>
        <w:left w:val="none" w:sz="0" w:space="0" w:color="auto"/>
        <w:bottom w:val="none" w:sz="0" w:space="0" w:color="auto"/>
        <w:right w:val="none" w:sz="0" w:space="0" w:color="auto"/>
      </w:divBdr>
    </w:div>
    <w:div w:id="453908458">
      <w:bodyDiv w:val="1"/>
      <w:marLeft w:val="0"/>
      <w:marRight w:val="0"/>
      <w:marTop w:val="0"/>
      <w:marBottom w:val="0"/>
      <w:divBdr>
        <w:top w:val="none" w:sz="0" w:space="0" w:color="auto"/>
        <w:left w:val="none" w:sz="0" w:space="0" w:color="auto"/>
        <w:bottom w:val="none" w:sz="0" w:space="0" w:color="auto"/>
        <w:right w:val="none" w:sz="0" w:space="0" w:color="auto"/>
      </w:divBdr>
    </w:div>
    <w:div w:id="453914254">
      <w:bodyDiv w:val="1"/>
      <w:marLeft w:val="0"/>
      <w:marRight w:val="0"/>
      <w:marTop w:val="0"/>
      <w:marBottom w:val="0"/>
      <w:divBdr>
        <w:top w:val="none" w:sz="0" w:space="0" w:color="auto"/>
        <w:left w:val="none" w:sz="0" w:space="0" w:color="auto"/>
        <w:bottom w:val="none" w:sz="0" w:space="0" w:color="auto"/>
        <w:right w:val="none" w:sz="0" w:space="0" w:color="auto"/>
      </w:divBdr>
    </w:div>
    <w:div w:id="453984283">
      <w:bodyDiv w:val="1"/>
      <w:marLeft w:val="0"/>
      <w:marRight w:val="0"/>
      <w:marTop w:val="0"/>
      <w:marBottom w:val="0"/>
      <w:divBdr>
        <w:top w:val="none" w:sz="0" w:space="0" w:color="auto"/>
        <w:left w:val="none" w:sz="0" w:space="0" w:color="auto"/>
        <w:bottom w:val="none" w:sz="0" w:space="0" w:color="auto"/>
        <w:right w:val="none" w:sz="0" w:space="0" w:color="auto"/>
      </w:divBdr>
    </w:div>
    <w:div w:id="453985915">
      <w:bodyDiv w:val="1"/>
      <w:marLeft w:val="0"/>
      <w:marRight w:val="0"/>
      <w:marTop w:val="0"/>
      <w:marBottom w:val="0"/>
      <w:divBdr>
        <w:top w:val="none" w:sz="0" w:space="0" w:color="auto"/>
        <w:left w:val="none" w:sz="0" w:space="0" w:color="auto"/>
        <w:bottom w:val="none" w:sz="0" w:space="0" w:color="auto"/>
        <w:right w:val="none" w:sz="0" w:space="0" w:color="auto"/>
      </w:divBdr>
    </w:div>
    <w:div w:id="454103206">
      <w:bodyDiv w:val="1"/>
      <w:marLeft w:val="0"/>
      <w:marRight w:val="0"/>
      <w:marTop w:val="0"/>
      <w:marBottom w:val="0"/>
      <w:divBdr>
        <w:top w:val="none" w:sz="0" w:space="0" w:color="auto"/>
        <w:left w:val="none" w:sz="0" w:space="0" w:color="auto"/>
        <w:bottom w:val="none" w:sz="0" w:space="0" w:color="auto"/>
        <w:right w:val="none" w:sz="0" w:space="0" w:color="auto"/>
      </w:divBdr>
    </w:div>
    <w:div w:id="454250552">
      <w:bodyDiv w:val="1"/>
      <w:marLeft w:val="0"/>
      <w:marRight w:val="0"/>
      <w:marTop w:val="0"/>
      <w:marBottom w:val="0"/>
      <w:divBdr>
        <w:top w:val="none" w:sz="0" w:space="0" w:color="auto"/>
        <w:left w:val="none" w:sz="0" w:space="0" w:color="auto"/>
        <w:bottom w:val="none" w:sz="0" w:space="0" w:color="auto"/>
        <w:right w:val="none" w:sz="0" w:space="0" w:color="auto"/>
      </w:divBdr>
    </w:div>
    <w:div w:id="454327233">
      <w:bodyDiv w:val="1"/>
      <w:marLeft w:val="0"/>
      <w:marRight w:val="0"/>
      <w:marTop w:val="0"/>
      <w:marBottom w:val="0"/>
      <w:divBdr>
        <w:top w:val="none" w:sz="0" w:space="0" w:color="auto"/>
        <w:left w:val="none" w:sz="0" w:space="0" w:color="auto"/>
        <w:bottom w:val="none" w:sz="0" w:space="0" w:color="auto"/>
        <w:right w:val="none" w:sz="0" w:space="0" w:color="auto"/>
      </w:divBdr>
    </w:div>
    <w:div w:id="454443811">
      <w:bodyDiv w:val="1"/>
      <w:marLeft w:val="0"/>
      <w:marRight w:val="0"/>
      <w:marTop w:val="0"/>
      <w:marBottom w:val="0"/>
      <w:divBdr>
        <w:top w:val="none" w:sz="0" w:space="0" w:color="auto"/>
        <w:left w:val="none" w:sz="0" w:space="0" w:color="auto"/>
        <w:bottom w:val="none" w:sz="0" w:space="0" w:color="auto"/>
        <w:right w:val="none" w:sz="0" w:space="0" w:color="auto"/>
      </w:divBdr>
    </w:div>
    <w:div w:id="454445768">
      <w:bodyDiv w:val="1"/>
      <w:marLeft w:val="0"/>
      <w:marRight w:val="0"/>
      <w:marTop w:val="0"/>
      <w:marBottom w:val="0"/>
      <w:divBdr>
        <w:top w:val="none" w:sz="0" w:space="0" w:color="auto"/>
        <w:left w:val="none" w:sz="0" w:space="0" w:color="auto"/>
        <w:bottom w:val="none" w:sz="0" w:space="0" w:color="auto"/>
        <w:right w:val="none" w:sz="0" w:space="0" w:color="auto"/>
      </w:divBdr>
    </w:div>
    <w:div w:id="454450563">
      <w:bodyDiv w:val="1"/>
      <w:marLeft w:val="0"/>
      <w:marRight w:val="0"/>
      <w:marTop w:val="0"/>
      <w:marBottom w:val="0"/>
      <w:divBdr>
        <w:top w:val="none" w:sz="0" w:space="0" w:color="auto"/>
        <w:left w:val="none" w:sz="0" w:space="0" w:color="auto"/>
        <w:bottom w:val="none" w:sz="0" w:space="0" w:color="auto"/>
        <w:right w:val="none" w:sz="0" w:space="0" w:color="auto"/>
      </w:divBdr>
    </w:div>
    <w:div w:id="454522785">
      <w:bodyDiv w:val="1"/>
      <w:marLeft w:val="0"/>
      <w:marRight w:val="0"/>
      <w:marTop w:val="0"/>
      <w:marBottom w:val="0"/>
      <w:divBdr>
        <w:top w:val="none" w:sz="0" w:space="0" w:color="auto"/>
        <w:left w:val="none" w:sz="0" w:space="0" w:color="auto"/>
        <w:bottom w:val="none" w:sz="0" w:space="0" w:color="auto"/>
        <w:right w:val="none" w:sz="0" w:space="0" w:color="auto"/>
      </w:divBdr>
    </w:div>
    <w:div w:id="454522849">
      <w:bodyDiv w:val="1"/>
      <w:marLeft w:val="0"/>
      <w:marRight w:val="0"/>
      <w:marTop w:val="0"/>
      <w:marBottom w:val="0"/>
      <w:divBdr>
        <w:top w:val="none" w:sz="0" w:space="0" w:color="auto"/>
        <w:left w:val="none" w:sz="0" w:space="0" w:color="auto"/>
        <w:bottom w:val="none" w:sz="0" w:space="0" w:color="auto"/>
        <w:right w:val="none" w:sz="0" w:space="0" w:color="auto"/>
      </w:divBdr>
    </w:div>
    <w:div w:id="454644257">
      <w:bodyDiv w:val="1"/>
      <w:marLeft w:val="0"/>
      <w:marRight w:val="0"/>
      <w:marTop w:val="0"/>
      <w:marBottom w:val="0"/>
      <w:divBdr>
        <w:top w:val="none" w:sz="0" w:space="0" w:color="auto"/>
        <w:left w:val="none" w:sz="0" w:space="0" w:color="auto"/>
        <w:bottom w:val="none" w:sz="0" w:space="0" w:color="auto"/>
        <w:right w:val="none" w:sz="0" w:space="0" w:color="auto"/>
      </w:divBdr>
    </w:div>
    <w:div w:id="454644894">
      <w:bodyDiv w:val="1"/>
      <w:marLeft w:val="0"/>
      <w:marRight w:val="0"/>
      <w:marTop w:val="0"/>
      <w:marBottom w:val="0"/>
      <w:divBdr>
        <w:top w:val="none" w:sz="0" w:space="0" w:color="auto"/>
        <w:left w:val="none" w:sz="0" w:space="0" w:color="auto"/>
        <w:bottom w:val="none" w:sz="0" w:space="0" w:color="auto"/>
        <w:right w:val="none" w:sz="0" w:space="0" w:color="auto"/>
      </w:divBdr>
    </w:div>
    <w:div w:id="454758578">
      <w:bodyDiv w:val="1"/>
      <w:marLeft w:val="0"/>
      <w:marRight w:val="0"/>
      <w:marTop w:val="0"/>
      <w:marBottom w:val="0"/>
      <w:divBdr>
        <w:top w:val="none" w:sz="0" w:space="0" w:color="auto"/>
        <w:left w:val="none" w:sz="0" w:space="0" w:color="auto"/>
        <w:bottom w:val="none" w:sz="0" w:space="0" w:color="auto"/>
        <w:right w:val="none" w:sz="0" w:space="0" w:color="auto"/>
      </w:divBdr>
    </w:div>
    <w:div w:id="454759152">
      <w:bodyDiv w:val="1"/>
      <w:marLeft w:val="0"/>
      <w:marRight w:val="0"/>
      <w:marTop w:val="0"/>
      <w:marBottom w:val="0"/>
      <w:divBdr>
        <w:top w:val="none" w:sz="0" w:space="0" w:color="auto"/>
        <w:left w:val="none" w:sz="0" w:space="0" w:color="auto"/>
        <w:bottom w:val="none" w:sz="0" w:space="0" w:color="auto"/>
        <w:right w:val="none" w:sz="0" w:space="0" w:color="auto"/>
      </w:divBdr>
    </w:div>
    <w:div w:id="454761325">
      <w:bodyDiv w:val="1"/>
      <w:marLeft w:val="0"/>
      <w:marRight w:val="0"/>
      <w:marTop w:val="0"/>
      <w:marBottom w:val="0"/>
      <w:divBdr>
        <w:top w:val="none" w:sz="0" w:space="0" w:color="auto"/>
        <w:left w:val="none" w:sz="0" w:space="0" w:color="auto"/>
        <w:bottom w:val="none" w:sz="0" w:space="0" w:color="auto"/>
        <w:right w:val="none" w:sz="0" w:space="0" w:color="auto"/>
      </w:divBdr>
    </w:div>
    <w:div w:id="455023377">
      <w:bodyDiv w:val="1"/>
      <w:marLeft w:val="0"/>
      <w:marRight w:val="0"/>
      <w:marTop w:val="0"/>
      <w:marBottom w:val="0"/>
      <w:divBdr>
        <w:top w:val="none" w:sz="0" w:space="0" w:color="auto"/>
        <w:left w:val="none" w:sz="0" w:space="0" w:color="auto"/>
        <w:bottom w:val="none" w:sz="0" w:space="0" w:color="auto"/>
        <w:right w:val="none" w:sz="0" w:space="0" w:color="auto"/>
      </w:divBdr>
    </w:div>
    <w:div w:id="455149100">
      <w:bodyDiv w:val="1"/>
      <w:marLeft w:val="0"/>
      <w:marRight w:val="0"/>
      <w:marTop w:val="0"/>
      <w:marBottom w:val="0"/>
      <w:divBdr>
        <w:top w:val="none" w:sz="0" w:space="0" w:color="auto"/>
        <w:left w:val="none" w:sz="0" w:space="0" w:color="auto"/>
        <w:bottom w:val="none" w:sz="0" w:space="0" w:color="auto"/>
        <w:right w:val="none" w:sz="0" w:space="0" w:color="auto"/>
      </w:divBdr>
    </w:div>
    <w:div w:id="455175858">
      <w:bodyDiv w:val="1"/>
      <w:marLeft w:val="0"/>
      <w:marRight w:val="0"/>
      <w:marTop w:val="0"/>
      <w:marBottom w:val="0"/>
      <w:divBdr>
        <w:top w:val="none" w:sz="0" w:space="0" w:color="auto"/>
        <w:left w:val="none" w:sz="0" w:space="0" w:color="auto"/>
        <w:bottom w:val="none" w:sz="0" w:space="0" w:color="auto"/>
        <w:right w:val="none" w:sz="0" w:space="0" w:color="auto"/>
      </w:divBdr>
    </w:div>
    <w:div w:id="455291866">
      <w:bodyDiv w:val="1"/>
      <w:marLeft w:val="0"/>
      <w:marRight w:val="0"/>
      <w:marTop w:val="0"/>
      <w:marBottom w:val="0"/>
      <w:divBdr>
        <w:top w:val="none" w:sz="0" w:space="0" w:color="auto"/>
        <w:left w:val="none" w:sz="0" w:space="0" w:color="auto"/>
        <w:bottom w:val="none" w:sz="0" w:space="0" w:color="auto"/>
        <w:right w:val="none" w:sz="0" w:space="0" w:color="auto"/>
      </w:divBdr>
    </w:div>
    <w:div w:id="455372588">
      <w:bodyDiv w:val="1"/>
      <w:marLeft w:val="0"/>
      <w:marRight w:val="0"/>
      <w:marTop w:val="0"/>
      <w:marBottom w:val="0"/>
      <w:divBdr>
        <w:top w:val="none" w:sz="0" w:space="0" w:color="auto"/>
        <w:left w:val="none" w:sz="0" w:space="0" w:color="auto"/>
        <w:bottom w:val="none" w:sz="0" w:space="0" w:color="auto"/>
        <w:right w:val="none" w:sz="0" w:space="0" w:color="auto"/>
      </w:divBdr>
    </w:div>
    <w:div w:id="455414956">
      <w:bodyDiv w:val="1"/>
      <w:marLeft w:val="0"/>
      <w:marRight w:val="0"/>
      <w:marTop w:val="0"/>
      <w:marBottom w:val="0"/>
      <w:divBdr>
        <w:top w:val="none" w:sz="0" w:space="0" w:color="auto"/>
        <w:left w:val="none" w:sz="0" w:space="0" w:color="auto"/>
        <w:bottom w:val="none" w:sz="0" w:space="0" w:color="auto"/>
        <w:right w:val="none" w:sz="0" w:space="0" w:color="auto"/>
      </w:divBdr>
    </w:div>
    <w:div w:id="455415357">
      <w:bodyDiv w:val="1"/>
      <w:marLeft w:val="0"/>
      <w:marRight w:val="0"/>
      <w:marTop w:val="0"/>
      <w:marBottom w:val="0"/>
      <w:divBdr>
        <w:top w:val="none" w:sz="0" w:space="0" w:color="auto"/>
        <w:left w:val="none" w:sz="0" w:space="0" w:color="auto"/>
        <w:bottom w:val="none" w:sz="0" w:space="0" w:color="auto"/>
        <w:right w:val="none" w:sz="0" w:space="0" w:color="auto"/>
      </w:divBdr>
    </w:div>
    <w:div w:id="455416867">
      <w:bodyDiv w:val="1"/>
      <w:marLeft w:val="0"/>
      <w:marRight w:val="0"/>
      <w:marTop w:val="0"/>
      <w:marBottom w:val="0"/>
      <w:divBdr>
        <w:top w:val="none" w:sz="0" w:space="0" w:color="auto"/>
        <w:left w:val="none" w:sz="0" w:space="0" w:color="auto"/>
        <w:bottom w:val="none" w:sz="0" w:space="0" w:color="auto"/>
        <w:right w:val="none" w:sz="0" w:space="0" w:color="auto"/>
      </w:divBdr>
    </w:div>
    <w:div w:id="455493491">
      <w:bodyDiv w:val="1"/>
      <w:marLeft w:val="0"/>
      <w:marRight w:val="0"/>
      <w:marTop w:val="0"/>
      <w:marBottom w:val="0"/>
      <w:divBdr>
        <w:top w:val="none" w:sz="0" w:space="0" w:color="auto"/>
        <w:left w:val="none" w:sz="0" w:space="0" w:color="auto"/>
        <w:bottom w:val="none" w:sz="0" w:space="0" w:color="auto"/>
        <w:right w:val="none" w:sz="0" w:space="0" w:color="auto"/>
      </w:divBdr>
    </w:div>
    <w:div w:id="455569261">
      <w:bodyDiv w:val="1"/>
      <w:marLeft w:val="0"/>
      <w:marRight w:val="0"/>
      <w:marTop w:val="0"/>
      <w:marBottom w:val="0"/>
      <w:divBdr>
        <w:top w:val="none" w:sz="0" w:space="0" w:color="auto"/>
        <w:left w:val="none" w:sz="0" w:space="0" w:color="auto"/>
        <w:bottom w:val="none" w:sz="0" w:space="0" w:color="auto"/>
        <w:right w:val="none" w:sz="0" w:space="0" w:color="auto"/>
      </w:divBdr>
    </w:div>
    <w:div w:id="455610156">
      <w:bodyDiv w:val="1"/>
      <w:marLeft w:val="0"/>
      <w:marRight w:val="0"/>
      <w:marTop w:val="0"/>
      <w:marBottom w:val="0"/>
      <w:divBdr>
        <w:top w:val="none" w:sz="0" w:space="0" w:color="auto"/>
        <w:left w:val="none" w:sz="0" w:space="0" w:color="auto"/>
        <w:bottom w:val="none" w:sz="0" w:space="0" w:color="auto"/>
        <w:right w:val="none" w:sz="0" w:space="0" w:color="auto"/>
      </w:divBdr>
    </w:div>
    <w:div w:id="455638804">
      <w:bodyDiv w:val="1"/>
      <w:marLeft w:val="0"/>
      <w:marRight w:val="0"/>
      <w:marTop w:val="0"/>
      <w:marBottom w:val="0"/>
      <w:divBdr>
        <w:top w:val="none" w:sz="0" w:space="0" w:color="auto"/>
        <w:left w:val="none" w:sz="0" w:space="0" w:color="auto"/>
        <w:bottom w:val="none" w:sz="0" w:space="0" w:color="auto"/>
        <w:right w:val="none" w:sz="0" w:space="0" w:color="auto"/>
      </w:divBdr>
    </w:div>
    <w:div w:id="455684500">
      <w:bodyDiv w:val="1"/>
      <w:marLeft w:val="0"/>
      <w:marRight w:val="0"/>
      <w:marTop w:val="0"/>
      <w:marBottom w:val="0"/>
      <w:divBdr>
        <w:top w:val="none" w:sz="0" w:space="0" w:color="auto"/>
        <w:left w:val="none" w:sz="0" w:space="0" w:color="auto"/>
        <w:bottom w:val="none" w:sz="0" w:space="0" w:color="auto"/>
        <w:right w:val="none" w:sz="0" w:space="0" w:color="auto"/>
      </w:divBdr>
    </w:div>
    <w:div w:id="455760317">
      <w:bodyDiv w:val="1"/>
      <w:marLeft w:val="0"/>
      <w:marRight w:val="0"/>
      <w:marTop w:val="0"/>
      <w:marBottom w:val="0"/>
      <w:divBdr>
        <w:top w:val="none" w:sz="0" w:space="0" w:color="auto"/>
        <w:left w:val="none" w:sz="0" w:space="0" w:color="auto"/>
        <w:bottom w:val="none" w:sz="0" w:space="0" w:color="auto"/>
        <w:right w:val="none" w:sz="0" w:space="0" w:color="auto"/>
      </w:divBdr>
    </w:div>
    <w:div w:id="455873032">
      <w:bodyDiv w:val="1"/>
      <w:marLeft w:val="0"/>
      <w:marRight w:val="0"/>
      <w:marTop w:val="0"/>
      <w:marBottom w:val="0"/>
      <w:divBdr>
        <w:top w:val="none" w:sz="0" w:space="0" w:color="auto"/>
        <w:left w:val="none" w:sz="0" w:space="0" w:color="auto"/>
        <w:bottom w:val="none" w:sz="0" w:space="0" w:color="auto"/>
        <w:right w:val="none" w:sz="0" w:space="0" w:color="auto"/>
      </w:divBdr>
    </w:div>
    <w:div w:id="455875372">
      <w:bodyDiv w:val="1"/>
      <w:marLeft w:val="0"/>
      <w:marRight w:val="0"/>
      <w:marTop w:val="0"/>
      <w:marBottom w:val="0"/>
      <w:divBdr>
        <w:top w:val="none" w:sz="0" w:space="0" w:color="auto"/>
        <w:left w:val="none" w:sz="0" w:space="0" w:color="auto"/>
        <w:bottom w:val="none" w:sz="0" w:space="0" w:color="auto"/>
        <w:right w:val="none" w:sz="0" w:space="0" w:color="auto"/>
      </w:divBdr>
    </w:div>
    <w:div w:id="455876795">
      <w:bodyDiv w:val="1"/>
      <w:marLeft w:val="0"/>
      <w:marRight w:val="0"/>
      <w:marTop w:val="0"/>
      <w:marBottom w:val="0"/>
      <w:divBdr>
        <w:top w:val="none" w:sz="0" w:space="0" w:color="auto"/>
        <w:left w:val="none" w:sz="0" w:space="0" w:color="auto"/>
        <w:bottom w:val="none" w:sz="0" w:space="0" w:color="auto"/>
        <w:right w:val="none" w:sz="0" w:space="0" w:color="auto"/>
      </w:divBdr>
    </w:div>
    <w:div w:id="455949862">
      <w:bodyDiv w:val="1"/>
      <w:marLeft w:val="0"/>
      <w:marRight w:val="0"/>
      <w:marTop w:val="0"/>
      <w:marBottom w:val="0"/>
      <w:divBdr>
        <w:top w:val="none" w:sz="0" w:space="0" w:color="auto"/>
        <w:left w:val="none" w:sz="0" w:space="0" w:color="auto"/>
        <w:bottom w:val="none" w:sz="0" w:space="0" w:color="auto"/>
        <w:right w:val="none" w:sz="0" w:space="0" w:color="auto"/>
      </w:divBdr>
    </w:div>
    <w:div w:id="456026394">
      <w:bodyDiv w:val="1"/>
      <w:marLeft w:val="0"/>
      <w:marRight w:val="0"/>
      <w:marTop w:val="0"/>
      <w:marBottom w:val="0"/>
      <w:divBdr>
        <w:top w:val="none" w:sz="0" w:space="0" w:color="auto"/>
        <w:left w:val="none" w:sz="0" w:space="0" w:color="auto"/>
        <w:bottom w:val="none" w:sz="0" w:space="0" w:color="auto"/>
        <w:right w:val="none" w:sz="0" w:space="0" w:color="auto"/>
      </w:divBdr>
    </w:div>
    <w:div w:id="456069648">
      <w:bodyDiv w:val="1"/>
      <w:marLeft w:val="0"/>
      <w:marRight w:val="0"/>
      <w:marTop w:val="0"/>
      <w:marBottom w:val="0"/>
      <w:divBdr>
        <w:top w:val="none" w:sz="0" w:space="0" w:color="auto"/>
        <w:left w:val="none" w:sz="0" w:space="0" w:color="auto"/>
        <w:bottom w:val="none" w:sz="0" w:space="0" w:color="auto"/>
        <w:right w:val="none" w:sz="0" w:space="0" w:color="auto"/>
      </w:divBdr>
    </w:div>
    <w:div w:id="456071274">
      <w:bodyDiv w:val="1"/>
      <w:marLeft w:val="0"/>
      <w:marRight w:val="0"/>
      <w:marTop w:val="0"/>
      <w:marBottom w:val="0"/>
      <w:divBdr>
        <w:top w:val="none" w:sz="0" w:space="0" w:color="auto"/>
        <w:left w:val="none" w:sz="0" w:space="0" w:color="auto"/>
        <w:bottom w:val="none" w:sz="0" w:space="0" w:color="auto"/>
        <w:right w:val="none" w:sz="0" w:space="0" w:color="auto"/>
      </w:divBdr>
    </w:div>
    <w:div w:id="456141356">
      <w:bodyDiv w:val="1"/>
      <w:marLeft w:val="0"/>
      <w:marRight w:val="0"/>
      <w:marTop w:val="0"/>
      <w:marBottom w:val="0"/>
      <w:divBdr>
        <w:top w:val="none" w:sz="0" w:space="0" w:color="auto"/>
        <w:left w:val="none" w:sz="0" w:space="0" w:color="auto"/>
        <w:bottom w:val="none" w:sz="0" w:space="0" w:color="auto"/>
        <w:right w:val="none" w:sz="0" w:space="0" w:color="auto"/>
      </w:divBdr>
    </w:div>
    <w:div w:id="456144860">
      <w:bodyDiv w:val="1"/>
      <w:marLeft w:val="0"/>
      <w:marRight w:val="0"/>
      <w:marTop w:val="0"/>
      <w:marBottom w:val="0"/>
      <w:divBdr>
        <w:top w:val="none" w:sz="0" w:space="0" w:color="auto"/>
        <w:left w:val="none" w:sz="0" w:space="0" w:color="auto"/>
        <w:bottom w:val="none" w:sz="0" w:space="0" w:color="auto"/>
        <w:right w:val="none" w:sz="0" w:space="0" w:color="auto"/>
      </w:divBdr>
    </w:div>
    <w:div w:id="456146905">
      <w:bodyDiv w:val="1"/>
      <w:marLeft w:val="0"/>
      <w:marRight w:val="0"/>
      <w:marTop w:val="0"/>
      <w:marBottom w:val="0"/>
      <w:divBdr>
        <w:top w:val="none" w:sz="0" w:space="0" w:color="auto"/>
        <w:left w:val="none" w:sz="0" w:space="0" w:color="auto"/>
        <w:bottom w:val="none" w:sz="0" w:space="0" w:color="auto"/>
        <w:right w:val="none" w:sz="0" w:space="0" w:color="auto"/>
      </w:divBdr>
    </w:div>
    <w:div w:id="456218590">
      <w:bodyDiv w:val="1"/>
      <w:marLeft w:val="0"/>
      <w:marRight w:val="0"/>
      <w:marTop w:val="0"/>
      <w:marBottom w:val="0"/>
      <w:divBdr>
        <w:top w:val="none" w:sz="0" w:space="0" w:color="auto"/>
        <w:left w:val="none" w:sz="0" w:space="0" w:color="auto"/>
        <w:bottom w:val="none" w:sz="0" w:space="0" w:color="auto"/>
        <w:right w:val="none" w:sz="0" w:space="0" w:color="auto"/>
      </w:divBdr>
    </w:div>
    <w:div w:id="456267428">
      <w:bodyDiv w:val="1"/>
      <w:marLeft w:val="0"/>
      <w:marRight w:val="0"/>
      <w:marTop w:val="0"/>
      <w:marBottom w:val="0"/>
      <w:divBdr>
        <w:top w:val="none" w:sz="0" w:space="0" w:color="auto"/>
        <w:left w:val="none" w:sz="0" w:space="0" w:color="auto"/>
        <w:bottom w:val="none" w:sz="0" w:space="0" w:color="auto"/>
        <w:right w:val="none" w:sz="0" w:space="0" w:color="auto"/>
      </w:divBdr>
    </w:div>
    <w:div w:id="456409171">
      <w:bodyDiv w:val="1"/>
      <w:marLeft w:val="0"/>
      <w:marRight w:val="0"/>
      <w:marTop w:val="0"/>
      <w:marBottom w:val="0"/>
      <w:divBdr>
        <w:top w:val="none" w:sz="0" w:space="0" w:color="auto"/>
        <w:left w:val="none" w:sz="0" w:space="0" w:color="auto"/>
        <w:bottom w:val="none" w:sz="0" w:space="0" w:color="auto"/>
        <w:right w:val="none" w:sz="0" w:space="0" w:color="auto"/>
      </w:divBdr>
    </w:div>
    <w:div w:id="456409492">
      <w:bodyDiv w:val="1"/>
      <w:marLeft w:val="0"/>
      <w:marRight w:val="0"/>
      <w:marTop w:val="0"/>
      <w:marBottom w:val="0"/>
      <w:divBdr>
        <w:top w:val="none" w:sz="0" w:space="0" w:color="auto"/>
        <w:left w:val="none" w:sz="0" w:space="0" w:color="auto"/>
        <w:bottom w:val="none" w:sz="0" w:space="0" w:color="auto"/>
        <w:right w:val="none" w:sz="0" w:space="0" w:color="auto"/>
      </w:divBdr>
    </w:div>
    <w:div w:id="456414668">
      <w:bodyDiv w:val="1"/>
      <w:marLeft w:val="0"/>
      <w:marRight w:val="0"/>
      <w:marTop w:val="0"/>
      <w:marBottom w:val="0"/>
      <w:divBdr>
        <w:top w:val="none" w:sz="0" w:space="0" w:color="auto"/>
        <w:left w:val="none" w:sz="0" w:space="0" w:color="auto"/>
        <w:bottom w:val="none" w:sz="0" w:space="0" w:color="auto"/>
        <w:right w:val="none" w:sz="0" w:space="0" w:color="auto"/>
      </w:divBdr>
    </w:div>
    <w:div w:id="456484292">
      <w:bodyDiv w:val="1"/>
      <w:marLeft w:val="0"/>
      <w:marRight w:val="0"/>
      <w:marTop w:val="0"/>
      <w:marBottom w:val="0"/>
      <w:divBdr>
        <w:top w:val="none" w:sz="0" w:space="0" w:color="auto"/>
        <w:left w:val="none" w:sz="0" w:space="0" w:color="auto"/>
        <w:bottom w:val="none" w:sz="0" w:space="0" w:color="auto"/>
        <w:right w:val="none" w:sz="0" w:space="0" w:color="auto"/>
      </w:divBdr>
    </w:div>
    <w:div w:id="456484530">
      <w:bodyDiv w:val="1"/>
      <w:marLeft w:val="0"/>
      <w:marRight w:val="0"/>
      <w:marTop w:val="0"/>
      <w:marBottom w:val="0"/>
      <w:divBdr>
        <w:top w:val="none" w:sz="0" w:space="0" w:color="auto"/>
        <w:left w:val="none" w:sz="0" w:space="0" w:color="auto"/>
        <w:bottom w:val="none" w:sz="0" w:space="0" w:color="auto"/>
        <w:right w:val="none" w:sz="0" w:space="0" w:color="auto"/>
      </w:divBdr>
    </w:div>
    <w:div w:id="456485573">
      <w:bodyDiv w:val="1"/>
      <w:marLeft w:val="0"/>
      <w:marRight w:val="0"/>
      <w:marTop w:val="0"/>
      <w:marBottom w:val="0"/>
      <w:divBdr>
        <w:top w:val="none" w:sz="0" w:space="0" w:color="auto"/>
        <w:left w:val="none" w:sz="0" w:space="0" w:color="auto"/>
        <w:bottom w:val="none" w:sz="0" w:space="0" w:color="auto"/>
        <w:right w:val="none" w:sz="0" w:space="0" w:color="auto"/>
      </w:divBdr>
    </w:div>
    <w:div w:id="456487783">
      <w:bodyDiv w:val="1"/>
      <w:marLeft w:val="0"/>
      <w:marRight w:val="0"/>
      <w:marTop w:val="0"/>
      <w:marBottom w:val="0"/>
      <w:divBdr>
        <w:top w:val="none" w:sz="0" w:space="0" w:color="auto"/>
        <w:left w:val="none" w:sz="0" w:space="0" w:color="auto"/>
        <w:bottom w:val="none" w:sz="0" w:space="0" w:color="auto"/>
        <w:right w:val="none" w:sz="0" w:space="0" w:color="auto"/>
      </w:divBdr>
    </w:div>
    <w:div w:id="456534140">
      <w:bodyDiv w:val="1"/>
      <w:marLeft w:val="0"/>
      <w:marRight w:val="0"/>
      <w:marTop w:val="0"/>
      <w:marBottom w:val="0"/>
      <w:divBdr>
        <w:top w:val="none" w:sz="0" w:space="0" w:color="auto"/>
        <w:left w:val="none" w:sz="0" w:space="0" w:color="auto"/>
        <w:bottom w:val="none" w:sz="0" w:space="0" w:color="auto"/>
        <w:right w:val="none" w:sz="0" w:space="0" w:color="auto"/>
      </w:divBdr>
    </w:div>
    <w:div w:id="456602062">
      <w:bodyDiv w:val="1"/>
      <w:marLeft w:val="0"/>
      <w:marRight w:val="0"/>
      <w:marTop w:val="0"/>
      <w:marBottom w:val="0"/>
      <w:divBdr>
        <w:top w:val="none" w:sz="0" w:space="0" w:color="auto"/>
        <w:left w:val="none" w:sz="0" w:space="0" w:color="auto"/>
        <w:bottom w:val="none" w:sz="0" w:space="0" w:color="auto"/>
        <w:right w:val="none" w:sz="0" w:space="0" w:color="auto"/>
      </w:divBdr>
    </w:div>
    <w:div w:id="456602220">
      <w:bodyDiv w:val="1"/>
      <w:marLeft w:val="0"/>
      <w:marRight w:val="0"/>
      <w:marTop w:val="0"/>
      <w:marBottom w:val="0"/>
      <w:divBdr>
        <w:top w:val="none" w:sz="0" w:space="0" w:color="auto"/>
        <w:left w:val="none" w:sz="0" w:space="0" w:color="auto"/>
        <w:bottom w:val="none" w:sz="0" w:space="0" w:color="auto"/>
        <w:right w:val="none" w:sz="0" w:space="0" w:color="auto"/>
      </w:divBdr>
    </w:div>
    <w:div w:id="456606174">
      <w:bodyDiv w:val="1"/>
      <w:marLeft w:val="0"/>
      <w:marRight w:val="0"/>
      <w:marTop w:val="0"/>
      <w:marBottom w:val="0"/>
      <w:divBdr>
        <w:top w:val="none" w:sz="0" w:space="0" w:color="auto"/>
        <w:left w:val="none" w:sz="0" w:space="0" w:color="auto"/>
        <w:bottom w:val="none" w:sz="0" w:space="0" w:color="auto"/>
        <w:right w:val="none" w:sz="0" w:space="0" w:color="auto"/>
      </w:divBdr>
    </w:div>
    <w:div w:id="456683388">
      <w:bodyDiv w:val="1"/>
      <w:marLeft w:val="0"/>
      <w:marRight w:val="0"/>
      <w:marTop w:val="0"/>
      <w:marBottom w:val="0"/>
      <w:divBdr>
        <w:top w:val="none" w:sz="0" w:space="0" w:color="auto"/>
        <w:left w:val="none" w:sz="0" w:space="0" w:color="auto"/>
        <w:bottom w:val="none" w:sz="0" w:space="0" w:color="auto"/>
        <w:right w:val="none" w:sz="0" w:space="0" w:color="auto"/>
      </w:divBdr>
    </w:div>
    <w:div w:id="456796435">
      <w:bodyDiv w:val="1"/>
      <w:marLeft w:val="0"/>
      <w:marRight w:val="0"/>
      <w:marTop w:val="0"/>
      <w:marBottom w:val="0"/>
      <w:divBdr>
        <w:top w:val="none" w:sz="0" w:space="0" w:color="auto"/>
        <w:left w:val="none" w:sz="0" w:space="0" w:color="auto"/>
        <w:bottom w:val="none" w:sz="0" w:space="0" w:color="auto"/>
        <w:right w:val="none" w:sz="0" w:space="0" w:color="auto"/>
      </w:divBdr>
    </w:div>
    <w:div w:id="456799459">
      <w:bodyDiv w:val="1"/>
      <w:marLeft w:val="0"/>
      <w:marRight w:val="0"/>
      <w:marTop w:val="0"/>
      <w:marBottom w:val="0"/>
      <w:divBdr>
        <w:top w:val="none" w:sz="0" w:space="0" w:color="auto"/>
        <w:left w:val="none" w:sz="0" w:space="0" w:color="auto"/>
        <w:bottom w:val="none" w:sz="0" w:space="0" w:color="auto"/>
        <w:right w:val="none" w:sz="0" w:space="0" w:color="auto"/>
      </w:divBdr>
    </w:div>
    <w:div w:id="456919191">
      <w:bodyDiv w:val="1"/>
      <w:marLeft w:val="0"/>
      <w:marRight w:val="0"/>
      <w:marTop w:val="0"/>
      <w:marBottom w:val="0"/>
      <w:divBdr>
        <w:top w:val="none" w:sz="0" w:space="0" w:color="auto"/>
        <w:left w:val="none" w:sz="0" w:space="0" w:color="auto"/>
        <w:bottom w:val="none" w:sz="0" w:space="0" w:color="auto"/>
        <w:right w:val="none" w:sz="0" w:space="0" w:color="auto"/>
      </w:divBdr>
    </w:div>
    <w:div w:id="457144410">
      <w:bodyDiv w:val="1"/>
      <w:marLeft w:val="0"/>
      <w:marRight w:val="0"/>
      <w:marTop w:val="0"/>
      <w:marBottom w:val="0"/>
      <w:divBdr>
        <w:top w:val="none" w:sz="0" w:space="0" w:color="auto"/>
        <w:left w:val="none" w:sz="0" w:space="0" w:color="auto"/>
        <w:bottom w:val="none" w:sz="0" w:space="0" w:color="auto"/>
        <w:right w:val="none" w:sz="0" w:space="0" w:color="auto"/>
      </w:divBdr>
    </w:div>
    <w:div w:id="457334556">
      <w:bodyDiv w:val="1"/>
      <w:marLeft w:val="0"/>
      <w:marRight w:val="0"/>
      <w:marTop w:val="0"/>
      <w:marBottom w:val="0"/>
      <w:divBdr>
        <w:top w:val="none" w:sz="0" w:space="0" w:color="auto"/>
        <w:left w:val="none" w:sz="0" w:space="0" w:color="auto"/>
        <w:bottom w:val="none" w:sz="0" w:space="0" w:color="auto"/>
        <w:right w:val="none" w:sz="0" w:space="0" w:color="auto"/>
      </w:divBdr>
    </w:div>
    <w:div w:id="457376763">
      <w:bodyDiv w:val="1"/>
      <w:marLeft w:val="0"/>
      <w:marRight w:val="0"/>
      <w:marTop w:val="0"/>
      <w:marBottom w:val="0"/>
      <w:divBdr>
        <w:top w:val="none" w:sz="0" w:space="0" w:color="auto"/>
        <w:left w:val="none" w:sz="0" w:space="0" w:color="auto"/>
        <w:bottom w:val="none" w:sz="0" w:space="0" w:color="auto"/>
        <w:right w:val="none" w:sz="0" w:space="0" w:color="auto"/>
      </w:divBdr>
    </w:div>
    <w:div w:id="457379671">
      <w:bodyDiv w:val="1"/>
      <w:marLeft w:val="0"/>
      <w:marRight w:val="0"/>
      <w:marTop w:val="0"/>
      <w:marBottom w:val="0"/>
      <w:divBdr>
        <w:top w:val="none" w:sz="0" w:space="0" w:color="auto"/>
        <w:left w:val="none" w:sz="0" w:space="0" w:color="auto"/>
        <w:bottom w:val="none" w:sz="0" w:space="0" w:color="auto"/>
        <w:right w:val="none" w:sz="0" w:space="0" w:color="auto"/>
      </w:divBdr>
    </w:div>
    <w:div w:id="457575080">
      <w:bodyDiv w:val="1"/>
      <w:marLeft w:val="0"/>
      <w:marRight w:val="0"/>
      <w:marTop w:val="0"/>
      <w:marBottom w:val="0"/>
      <w:divBdr>
        <w:top w:val="none" w:sz="0" w:space="0" w:color="auto"/>
        <w:left w:val="none" w:sz="0" w:space="0" w:color="auto"/>
        <w:bottom w:val="none" w:sz="0" w:space="0" w:color="auto"/>
        <w:right w:val="none" w:sz="0" w:space="0" w:color="auto"/>
      </w:divBdr>
    </w:div>
    <w:div w:id="457652385">
      <w:bodyDiv w:val="1"/>
      <w:marLeft w:val="0"/>
      <w:marRight w:val="0"/>
      <w:marTop w:val="0"/>
      <w:marBottom w:val="0"/>
      <w:divBdr>
        <w:top w:val="none" w:sz="0" w:space="0" w:color="auto"/>
        <w:left w:val="none" w:sz="0" w:space="0" w:color="auto"/>
        <w:bottom w:val="none" w:sz="0" w:space="0" w:color="auto"/>
        <w:right w:val="none" w:sz="0" w:space="0" w:color="auto"/>
      </w:divBdr>
    </w:div>
    <w:div w:id="457726588">
      <w:bodyDiv w:val="1"/>
      <w:marLeft w:val="0"/>
      <w:marRight w:val="0"/>
      <w:marTop w:val="0"/>
      <w:marBottom w:val="0"/>
      <w:divBdr>
        <w:top w:val="none" w:sz="0" w:space="0" w:color="auto"/>
        <w:left w:val="none" w:sz="0" w:space="0" w:color="auto"/>
        <w:bottom w:val="none" w:sz="0" w:space="0" w:color="auto"/>
        <w:right w:val="none" w:sz="0" w:space="0" w:color="auto"/>
      </w:divBdr>
    </w:div>
    <w:div w:id="457797581">
      <w:bodyDiv w:val="1"/>
      <w:marLeft w:val="0"/>
      <w:marRight w:val="0"/>
      <w:marTop w:val="0"/>
      <w:marBottom w:val="0"/>
      <w:divBdr>
        <w:top w:val="none" w:sz="0" w:space="0" w:color="auto"/>
        <w:left w:val="none" w:sz="0" w:space="0" w:color="auto"/>
        <w:bottom w:val="none" w:sz="0" w:space="0" w:color="auto"/>
        <w:right w:val="none" w:sz="0" w:space="0" w:color="auto"/>
      </w:divBdr>
    </w:div>
    <w:div w:id="457844987">
      <w:bodyDiv w:val="1"/>
      <w:marLeft w:val="0"/>
      <w:marRight w:val="0"/>
      <w:marTop w:val="0"/>
      <w:marBottom w:val="0"/>
      <w:divBdr>
        <w:top w:val="none" w:sz="0" w:space="0" w:color="auto"/>
        <w:left w:val="none" w:sz="0" w:space="0" w:color="auto"/>
        <w:bottom w:val="none" w:sz="0" w:space="0" w:color="auto"/>
        <w:right w:val="none" w:sz="0" w:space="0" w:color="auto"/>
      </w:divBdr>
    </w:div>
    <w:div w:id="457914574">
      <w:bodyDiv w:val="1"/>
      <w:marLeft w:val="0"/>
      <w:marRight w:val="0"/>
      <w:marTop w:val="0"/>
      <w:marBottom w:val="0"/>
      <w:divBdr>
        <w:top w:val="none" w:sz="0" w:space="0" w:color="auto"/>
        <w:left w:val="none" w:sz="0" w:space="0" w:color="auto"/>
        <w:bottom w:val="none" w:sz="0" w:space="0" w:color="auto"/>
        <w:right w:val="none" w:sz="0" w:space="0" w:color="auto"/>
      </w:divBdr>
    </w:div>
    <w:div w:id="457990106">
      <w:bodyDiv w:val="1"/>
      <w:marLeft w:val="0"/>
      <w:marRight w:val="0"/>
      <w:marTop w:val="0"/>
      <w:marBottom w:val="0"/>
      <w:divBdr>
        <w:top w:val="none" w:sz="0" w:space="0" w:color="auto"/>
        <w:left w:val="none" w:sz="0" w:space="0" w:color="auto"/>
        <w:bottom w:val="none" w:sz="0" w:space="0" w:color="auto"/>
        <w:right w:val="none" w:sz="0" w:space="0" w:color="auto"/>
      </w:divBdr>
    </w:div>
    <w:div w:id="458233253">
      <w:bodyDiv w:val="1"/>
      <w:marLeft w:val="0"/>
      <w:marRight w:val="0"/>
      <w:marTop w:val="0"/>
      <w:marBottom w:val="0"/>
      <w:divBdr>
        <w:top w:val="none" w:sz="0" w:space="0" w:color="auto"/>
        <w:left w:val="none" w:sz="0" w:space="0" w:color="auto"/>
        <w:bottom w:val="none" w:sz="0" w:space="0" w:color="auto"/>
        <w:right w:val="none" w:sz="0" w:space="0" w:color="auto"/>
      </w:divBdr>
    </w:div>
    <w:div w:id="458300450">
      <w:bodyDiv w:val="1"/>
      <w:marLeft w:val="0"/>
      <w:marRight w:val="0"/>
      <w:marTop w:val="0"/>
      <w:marBottom w:val="0"/>
      <w:divBdr>
        <w:top w:val="none" w:sz="0" w:space="0" w:color="auto"/>
        <w:left w:val="none" w:sz="0" w:space="0" w:color="auto"/>
        <w:bottom w:val="none" w:sz="0" w:space="0" w:color="auto"/>
        <w:right w:val="none" w:sz="0" w:space="0" w:color="auto"/>
      </w:divBdr>
    </w:div>
    <w:div w:id="458380804">
      <w:bodyDiv w:val="1"/>
      <w:marLeft w:val="0"/>
      <w:marRight w:val="0"/>
      <w:marTop w:val="0"/>
      <w:marBottom w:val="0"/>
      <w:divBdr>
        <w:top w:val="none" w:sz="0" w:space="0" w:color="auto"/>
        <w:left w:val="none" w:sz="0" w:space="0" w:color="auto"/>
        <w:bottom w:val="none" w:sz="0" w:space="0" w:color="auto"/>
        <w:right w:val="none" w:sz="0" w:space="0" w:color="auto"/>
      </w:divBdr>
    </w:div>
    <w:div w:id="458450763">
      <w:bodyDiv w:val="1"/>
      <w:marLeft w:val="0"/>
      <w:marRight w:val="0"/>
      <w:marTop w:val="0"/>
      <w:marBottom w:val="0"/>
      <w:divBdr>
        <w:top w:val="none" w:sz="0" w:space="0" w:color="auto"/>
        <w:left w:val="none" w:sz="0" w:space="0" w:color="auto"/>
        <w:bottom w:val="none" w:sz="0" w:space="0" w:color="auto"/>
        <w:right w:val="none" w:sz="0" w:space="0" w:color="auto"/>
      </w:divBdr>
    </w:div>
    <w:div w:id="458455402">
      <w:bodyDiv w:val="1"/>
      <w:marLeft w:val="0"/>
      <w:marRight w:val="0"/>
      <w:marTop w:val="0"/>
      <w:marBottom w:val="0"/>
      <w:divBdr>
        <w:top w:val="none" w:sz="0" w:space="0" w:color="auto"/>
        <w:left w:val="none" w:sz="0" w:space="0" w:color="auto"/>
        <w:bottom w:val="none" w:sz="0" w:space="0" w:color="auto"/>
        <w:right w:val="none" w:sz="0" w:space="0" w:color="auto"/>
      </w:divBdr>
    </w:div>
    <w:div w:id="458569500">
      <w:bodyDiv w:val="1"/>
      <w:marLeft w:val="0"/>
      <w:marRight w:val="0"/>
      <w:marTop w:val="0"/>
      <w:marBottom w:val="0"/>
      <w:divBdr>
        <w:top w:val="none" w:sz="0" w:space="0" w:color="auto"/>
        <w:left w:val="none" w:sz="0" w:space="0" w:color="auto"/>
        <w:bottom w:val="none" w:sz="0" w:space="0" w:color="auto"/>
        <w:right w:val="none" w:sz="0" w:space="0" w:color="auto"/>
      </w:divBdr>
    </w:div>
    <w:div w:id="458569982">
      <w:bodyDiv w:val="1"/>
      <w:marLeft w:val="0"/>
      <w:marRight w:val="0"/>
      <w:marTop w:val="0"/>
      <w:marBottom w:val="0"/>
      <w:divBdr>
        <w:top w:val="none" w:sz="0" w:space="0" w:color="auto"/>
        <w:left w:val="none" w:sz="0" w:space="0" w:color="auto"/>
        <w:bottom w:val="none" w:sz="0" w:space="0" w:color="auto"/>
        <w:right w:val="none" w:sz="0" w:space="0" w:color="auto"/>
      </w:divBdr>
    </w:div>
    <w:div w:id="458574032">
      <w:bodyDiv w:val="1"/>
      <w:marLeft w:val="0"/>
      <w:marRight w:val="0"/>
      <w:marTop w:val="0"/>
      <w:marBottom w:val="0"/>
      <w:divBdr>
        <w:top w:val="none" w:sz="0" w:space="0" w:color="auto"/>
        <w:left w:val="none" w:sz="0" w:space="0" w:color="auto"/>
        <w:bottom w:val="none" w:sz="0" w:space="0" w:color="auto"/>
        <w:right w:val="none" w:sz="0" w:space="0" w:color="auto"/>
      </w:divBdr>
    </w:div>
    <w:div w:id="458575047">
      <w:bodyDiv w:val="1"/>
      <w:marLeft w:val="0"/>
      <w:marRight w:val="0"/>
      <w:marTop w:val="0"/>
      <w:marBottom w:val="0"/>
      <w:divBdr>
        <w:top w:val="none" w:sz="0" w:space="0" w:color="auto"/>
        <w:left w:val="none" w:sz="0" w:space="0" w:color="auto"/>
        <w:bottom w:val="none" w:sz="0" w:space="0" w:color="auto"/>
        <w:right w:val="none" w:sz="0" w:space="0" w:color="auto"/>
      </w:divBdr>
    </w:div>
    <w:div w:id="458575812">
      <w:bodyDiv w:val="1"/>
      <w:marLeft w:val="0"/>
      <w:marRight w:val="0"/>
      <w:marTop w:val="0"/>
      <w:marBottom w:val="0"/>
      <w:divBdr>
        <w:top w:val="none" w:sz="0" w:space="0" w:color="auto"/>
        <w:left w:val="none" w:sz="0" w:space="0" w:color="auto"/>
        <w:bottom w:val="none" w:sz="0" w:space="0" w:color="auto"/>
        <w:right w:val="none" w:sz="0" w:space="0" w:color="auto"/>
      </w:divBdr>
    </w:div>
    <w:div w:id="458694092">
      <w:bodyDiv w:val="1"/>
      <w:marLeft w:val="0"/>
      <w:marRight w:val="0"/>
      <w:marTop w:val="0"/>
      <w:marBottom w:val="0"/>
      <w:divBdr>
        <w:top w:val="none" w:sz="0" w:space="0" w:color="auto"/>
        <w:left w:val="none" w:sz="0" w:space="0" w:color="auto"/>
        <w:bottom w:val="none" w:sz="0" w:space="0" w:color="auto"/>
        <w:right w:val="none" w:sz="0" w:space="0" w:color="auto"/>
      </w:divBdr>
    </w:div>
    <w:div w:id="458765712">
      <w:bodyDiv w:val="1"/>
      <w:marLeft w:val="0"/>
      <w:marRight w:val="0"/>
      <w:marTop w:val="0"/>
      <w:marBottom w:val="0"/>
      <w:divBdr>
        <w:top w:val="none" w:sz="0" w:space="0" w:color="auto"/>
        <w:left w:val="none" w:sz="0" w:space="0" w:color="auto"/>
        <w:bottom w:val="none" w:sz="0" w:space="0" w:color="auto"/>
        <w:right w:val="none" w:sz="0" w:space="0" w:color="auto"/>
      </w:divBdr>
    </w:div>
    <w:div w:id="458765814">
      <w:bodyDiv w:val="1"/>
      <w:marLeft w:val="0"/>
      <w:marRight w:val="0"/>
      <w:marTop w:val="0"/>
      <w:marBottom w:val="0"/>
      <w:divBdr>
        <w:top w:val="none" w:sz="0" w:space="0" w:color="auto"/>
        <w:left w:val="none" w:sz="0" w:space="0" w:color="auto"/>
        <w:bottom w:val="none" w:sz="0" w:space="0" w:color="auto"/>
        <w:right w:val="none" w:sz="0" w:space="0" w:color="auto"/>
      </w:divBdr>
    </w:div>
    <w:div w:id="458886683">
      <w:bodyDiv w:val="1"/>
      <w:marLeft w:val="0"/>
      <w:marRight w:val="0"/>
      <w:marTop w:val="0"/>
      <w:marBottom w:val="0"/>
      <w:divBdr>
        <w:top w:val="none" w:sz="0" w:space="0" w:color="auto"/>
        <w:left w:val="none" w:sz="0" w:space="0" w:color="auto"/>
        <w:bottom w:val="none" w:sz="0" w:space="0" w:color="auto"/>
        <w:right w:val="none" w:sz="0" w:space="0" w:color="auto"/>
      </w:divBdr>
    </w:div>
    <w:div w:id="458913680">
      <w:bodyDiv w:val="1"/>
      <w:marLeft w:val="0"/>
      <w:marRight w:val="0"/>
      <w:marTop w:val="0"/>
      <w:marBottom w:val="0"/>
      <w:divBdr>
        <w:top w:val="none" w:sz="0" w:space="0" w:color="auto"/>
        <w:left w:val="none" w:sz="0" w:space="0" w:color="auto"/>
        <w:bottom w:val="none" w:sz="0" w:space="0" w:color="auto"/>
        <w:right w:val="none" w:sz="0" w:space="0" w:color="auto"/>
      </w:divBdr>
    </w:div>
    <w:div w:id="458954811">
      <w:bodyDiv w:val="1"/>
      <w:marLeft w:val="0"/>
      <w:marRight w:val="0"/>
      <w:marTop w:val="0"/>
      <w:marBottom w:val="0"/>
      <w:divBdr>
        <w:top w:val="none" w:sz="0" w:space="0" w:color="auto"/>
        <w:left w:val="none" w:sz="0" w:space="0" w:color="auto"/>
        <w:bottom w:val="none" w:sz="0" w:space="0" w:color="auto"/>
        <w:right w:val="none" w:sz="0" w:space="0" w:color="auto"/>
      </w:divBdr>
    </w:div>
    <w:div w:id="459036594">
      <w:bodyDiv w:val="1"/>
      <w:marLeft w:val="0"/>
      <w:marRight w:val="0"/>
      <w:marTop w:val="0"/>
      <w:marBottom w:val="0"/>
      <w:divBdr>
        <w:top w:val="none" w:sz="0" w:space="0" w:color="auto"/>
        <w:left w:val="none" w:sz="0" w:space="0" w:color="auto"/>
        <w:bottom w:val="none" w:sz="0" w:space="0" w:color="auto"/>
        <w:right w:val="none" w:sz="0" w:space="0" w:color="auto"/>
      </w:divBdr>
    </w:div>
    <w:div w:id="459037934">
      <w:bodyDiv w:val="1"/>
      <w:marLeft w:val="0"/>
      <w:marRight w:val="0"/>
      <w:marTop w:val="0"/>
      <w:marBottom w:val="0"/>
      <w:divBdr>
        <w:top w:val="none" w:sz="0" w:space="0" w:color="auto"/>
        <w:left w:val="none" w:sz="0" w:space="0" w:color="auto"/>
        <w:bottom w:val="none" w:sz="0" w:space="0" w:color="auto"/>
        <w:right w:val="none" w:sz="0" w:space="0" w:color="auto"/>
      </w:divBdr>
    </w:div>
    <w:div w:id="459081130">
      <w:bodyDiv w:val="1"/>
      <w:marLeft w:val="0"/>
      <w:marRight w:val="0"/>
      <w:marTop w:val="0"/>
      <w:marBottom w:val="0"/>
      <w:divBdr>
        <w:top w:val="none" w:sz="0" w:space="0" w:color="auto"/>
        <w:left w:val="none" w:sz="0" w:space="0" w:color="auto"/>
        <w:bottom w:val="none" w:sz="0" w:space="0" w:color="auto"/>
        <w:right w:val="none" w:sz="0" w:space="0" w:color="auto"/>
      </w:divBdr>
    </w:div>
    <w:div w:id="459152869">
      <w:bodyDiv w:val="1"/>
      <w:marLeft w:val="0"/>
      <w:marRight w:val="0"/>
      <w:marTop w:val="0"/>
      <w:marBottom w:val="0"/>
      <w:divBdr>
        <w:top w:val="none" w:sz="0" w:space="0" w:color="auto"/>
        <w:left w:val="none" w:sz="0" w:space="0" w:color="auto"/>
        <w:bottom w:val="none" w:sz="0" w:space="0" w:color="auto"/>
        <w:right w:val="none" w:sz="0" w:space="0" w:color="auto"/>
      </w:divBdr>
    </w:div>
    <w:div w:id="459223302">
      <w:bodyDiv w:val="1"/>
      <w:marLeft w:val="0"/>
      <w:marRight w:val="0"/>
      <w:marTop w:val="0"/>
      <w:marBottom w:val="0"/>
      <w:divBdr>
        <w:top w:val="none" w:sz="0" w:space="0" w:color="auto"/>
        <w:left w:val="none" w:sz="0" w:space="0" w:color="auto"/>
        <w:bottom w:val="none" w:sz="0" w:space="0" w:color="auto"/>
        <w:right w:val="none" w:sz="0" w:space="0" w:color="auto"/>
      </w:divBdr>
    </w:div>
    <w:div w:id="459229051">
      <w:bodyDiv w:val="1"/>
      <w:marLeft w:val="0"/>
      <w:marRight w:val="0"/>
      <w:marTop w:val="0"/>
      <w:marBottom w:val="0"/>
      <w:divBdr>
        <w:top w:val="none" w:sz="0" w:space="0" w:color="auto"/>
        <w:left w:val="none" w:sz="0" w:space="0" w:color="auto"/>
        <w:bottom w:val="none" w:sz="0" w:space="0" w:color="auto"/>
        <w:right w:val="none" w:sz="0" w:space="0" w:color="auto"/>
      </w:divBdr>
    </w:div>
    <w:div w:id="459298754">
      <w:bodyDiv w:val="1"/>
      <w:marLeft w:val="0"/>
      <w:marRight w:val="0"/>
      <w:marTop w:val="0"/>
      <w:marBottom w:val="0"/>
      <w:divBdr>
        <w:top w:val="none" w:sz="0" w:space="0" w:color="auto"/>
        <w:left w:val="none" w:sz="0" w:space="0" w:color="auto"/>
        <w:bottom w:val="none" w:sz="0" w:space="0" w:color="auto"/>
        <w:right w:val="none" w:sz="0" w:space="0" w:color="auto"/>
      </w:divBdr>
    </w:div>
    <w:div w:id="459373572">
      <w:bodyDiv w:val="1"/>
      <w:marLeft w:val="0"/>
      <w:marRight w:val="0"/>
      <w:marTop w:val="0"/>
      <w:marBottom w:val="0"/>
      <w:divBdr>
        <w:top w:val="none" w:sz="0" w:space="0" w:color="auto"/>
        <w:left w:val="none" w:sz="0" w:space="0" w:color="auto"/>
        <w:bottom w:val="none" w:sz="0" w:space="0" w:color="auto"/>
        <w:right w:val="none" w:sz="0" w:space="0" w:color="auto"/>
      </w:divBdr>
    </w:div>
    <w:div w:id="459373576">
      <w:bodyDiv w:val="1"/>
      <w:marLeft w:val="0"/>
      <w:marRight w:val="0"/>
      <w:marTop w:val="0"/>
      <w:marBottom w:val="0"/>
      <w:divBdr>
        <w:top w:val="none" w:sz="0" w:space="0" w:color="auto"/>
        <w:left w:val="none" w:sz="0" w:space="0" w:color="auto"/>
        <w:bottom w:val="none" w:sz="0" w:space="0" w:color="auto"/>
        <w:right w:val="none" w:sz="0" w:space="0" w:color="auto"/>
      </w:divBdr>
    </w:div>
    <w:div w:id="459423807">
      <w:bodyDiv w:val="1"/>
      <w:marLeft w:val="0"/>
      <w:marRight w:val="0"/>
      <w:marTop w:val="0"/>
      <w:marBottom w:val="0"/>
      <w:divBdr>
        <w:top w:val="none" w:sz="0" w:space="0" w:color="auto"/>
        <w:left w:val="none" w:sz="0" w:space="0" w:color="auto"/>
        <w:bottom w:val="none" w:sz="0" w:space="0" w:color="auto"/>
        <w:right w:val="none" w:sz="0" w:space="0" w:color="auto"/>
      </w:divBdr>
    </w:div>
    <w:div w:id="459765042">
      <w:bodyDiv w:val="1"/>
      <w:marLeft w:val="0"/>
      <w:marRight w:val="0"/>
      <w:marTop w:val="0"/>
      <w:marBottom w:val="0"/>
      <w:divBdr>
        <w:top w:val="none" w:sz="0" w:space="0" w:color="auto"/>
        <w:left w:val="none" w:sz="0" w:space="0" w:color="auto"/>
        <w:bottom w:val="none" w:sz="0" w:space="0" w:color="auto"/>
        <w:right w:val="none" w:sz="0" w:space="0" w:color="auto"/>
      </w:divBdr>
    </w:div>
    <w:div w:id="459805403">
      <w:bodyDiv w:val="1"/>
      <w:marLeft w:val="0"/>
      <w:marRight w:val="0"/>
      <w:marTop w:val="0"/>
      <w:marBottom w:val="0"/>
      <w:divBdr>
        <w:top w:val="none" w:sz="0" w:space="0" w:color="auto"/>
        <w:left w:val="none" w:sz="0" w:space="0" w:color="auto"/>
        <w:bottom w:val="none" w:sz="0" w:space="0" w:color="auto"/>
        <w:right w:val="none" w:sz="0" w:space="0" w:color="auto"/>
      </w:divBdr>
    </w:div>
    <w:div w:id="459999707">
      <w:bodyDiv w:val="1"/>
      <w:marLeft w:val="0"/>
      <w:marRight w:val="0"/>
      <w:marTop w:val="0"/>
      <w:marBottom w:val="0"/>
      <w:divBdr>
        <w:top w:val="none" w:sz="0" w:space="0" w:color="auto"/>
        <w:left w:val="none" w:sz="0" w:space="0" w:color="auto"/>
        <w:bottom w:val="none" w:sz="0" w:space="0" w:color="auto"/>
        <w:right w:val="none" w:sz="0" w:space="0" w:color="auto"/>
      </w:divBdr>
    </w:div>
    <w:div w:id="460029320">
      <w:bodyDiv w:val="1"/>
      <w:marLeft w:val="0"/>
      <w:marRight w:val="0"/>
      <w:marTop w:val="0"/>
      <w:marBottom w:val="0"/>
      <w:divBdr>
        <w:top w:val="none" w:sz="0" w:space="0" w:color="auto"/>
        <w:left w:val="none" w:sz="0" w:space="0" w:color="auto"/>
        <w:bottom w:val="none" w:sz="0" w:space="0" w:color="auto"/>
        <w:right w:val="none" w:sz="0" w:space="0" w:color="auto"/>
      </w:divBdr>
    </w:div>
    <w:div w:id="460075155">
      <w:bodyDiv w:val="1"/>
      <w:marLeft w:val="0"/>
      <w:marRight w:val="0"/>
      <w:marTop w:val="0"/>
      <w:marBottom w:val="0"/>
      <w:divBdr>
        <w:top w:val="none" w:sz="0" w:space="0" w:color="auto"/>
        <w:left w:val="none" w:sz="0" w:space="0" w:color="auto"/>
        <w:bottom w:val="none" w:sz="0" w:space="0" w:color="auto"/>
        <w:right w:val="none" w:sz="0" w:space="0" w:color="auto"/>
      </w:divBdr>
    </w:div>
    <w:div w:id="460194949">
      <w:bodyDiv w:val="1"/>
      <w:marLeft w:val="0"/>
      <w:marRight w:val="0"/>
      <w:marTop w:val="0"/>
      <w:marBottom w:val="0"/>
      <w:divBdr>
        <w:top w:val="none" w:sz="0" w:space="0" w:color="auto"/>
        <w:left w:val="none" w:sz="0" w:space="0" w:color="auto"/>
        <w:bottom w:val="none" w:sz="0" w:space="0" w:color="auto"/>
        <w:right w:val="none" w:sz="0" w:space="0" w:color="auto"/>
      </w:divBdr>
    </w:div>
    <w:div w:id="460197376">
      <w:bodyDiv w:val="1"/>
      <w:marLeft w:val="0"/>
      <w:marRight w:val="0"/>
      <w:marTop w:val="0"/>
      <w:marBottom w:val="0"/>
      <w:divBdr>
        <w:top w:val="none" w:sz="0" w:space="0" w:color="auto"/>
        <w:left w:val="none" w:sz="0" w:space="0" w:color="auto"/>
        <w:bottom w:val="none" w:sz="0" w:space="0" w:color="auto"/>
        <w:right w:val="none" w:sz="0" w:space="0" w:color="auto"/>
      </w:divBdr>
    </w:div>
    <w:div w:id="460267087">
      <w:bodyDiv w:val="1"/>
      <w:marLeft w:val="0"/>
      <w:marRight w:val="0"/>
      <w:marTop w:val="0"/>
      <w:marBottom w:val="0"/>
      <w:divBdr>
        <w:top w:val="none" w:sz="0" w:space="0" w:color="auto"/>
        <w:left w:val="none" w:sz="0" w:space="0" w:color="auto"/>
        <w:bottom w:val="none" w:sz="0" w:space="0" w:color="auto"/>
        <w:right w:val="none" w:sz="0" w:space="0" w:color="auto"/>
      </w:divBdr>
    </w:div>
    <w:div w:id="460342321">
      <w:bodyDiv w:val="1"/>
      <w:marLeft w:val="0"/>
      <w:marRight w:val="0"/>
      <w:marTop w:val="0"/>
      <w:marBottom w:val="0"/>
      <w:divBdr>
        <w:top w:val="none" w:sz="0" w:space="0" w:color="auto"/>
        <w:left w:val="none" w:sz="0" w:space="0" w:color="auto"/>
        <w:bottom w:val="none" w:sz="0" w:space="0" w:color="auto"/>
        <w:right w:val="none" w:sz="0" w:space="0" w:color="auto"/>
      </w:divBdr>
    </w:div>
    <w:div w:id="460459229">
      <w:bodyDiv w:val="1"/>
      <w:marLeft w:val="0"/>
      <w:marRight w:val="0"/>
      <w:marTop w:val="0"/>
      <w:marBottom w:val="0"/>
      <w:divBdr>
        <w:top w:val="none" w:sz="0" w:space="0" w:color="auto"/>
        <w:left w:val="none" w:sz="0" w:space="0" w:color="auto"/>
        <w:bottom w:val="none" w:sz="0" w:space="0" w:color="auto"/>
        <w:right w:val="none" w:sz="0" w:space="0" w:color="auto"/>
      </w:divBdr>
    </w:div>
    <w:div w:id="460459697">
      <w:bodyDiv w:val="1"/>
      <w:marLeft w:val="0"/>
      <w:marRight w:val="0"/>
      <w:marTop w:val="0"/>
      <w:marBottom w:val="0"/>
      <w:divBdr>
        <w:top w:val="none" w:sz="0" w:space="0" w:color="auto"/>
        <w:left w:val="none" w:sz="0" w:space="0" w:color="auto"/>
        <w:bottom w:val="none" w:sz="0" w:space="0" w:color="auto"/>
        <w:right w:val="none" w:sz="0" w:space="0" w:color="auto"/>
      </w:divBdr>
    </w:div>
    <w:div w:id="460466929">
      <w:bodyDiv w:val="1"/>
      <w:marLeft w:val="0"/>
      <w:marRight w:val="0"/>
      <w:marTop w:val="0"/>
      <w:marBottom w:val="0"/>
      <w:divBdr>
        <w:top w:val="none" w:sz="0" w:space="0" w:color="auto"/>
        <w:left w:val="none" w:sz="0" w:space="0" w:color="auto"/>
        <w:bottom w:val="none" w:sz="0" w:space="0" w:color="auto"/>
        <w:right w:val="none" w:sz="0" w:space="0" w:color="auto"/>
      </w:divBdr>
    </w:div>
    <w:div w:id="460611961">
      <w:bodyDiv w:val="1"/>
      <w:marLeft w:val="0"/>
      <w:marRight w:val="0"/>
      <w:marTop w:val="0"/>
      <w:marBottom w:val="0"/>
      <w:divBdr>
        <w:top w:val="none" w:sz="0" w:space="0" w:color="auto"/>
        <w:left w:val="none" w:sz="0" w:space="0" w:color="auto"/>
        <w:bottom w:val="none" w:sz="0" w:space="0" w:color="auto"/>
        <w:right w:val="none" w:sz="0" w:space="0" w:color="auto"/>
      </w:divBdr>
    </w:div>
    <w:div w:id="460657175">
      <w:bodyDiv w:val="1"/>
      <w:marLeft w:val="0"/>
      <w:marRight w:val="0"/>
      <w:marTop w:val="0"/>
      <w:marBottom w:val="0"/>
      <w:divBdr>
        <w:top w:val="none" w:sz="0" w:space="0" w:color="auto"/>
        <w:left w:val="none" w:sz="0" w:space="0" w:color="auto"/>
        <w:bottom w:val="none" w:sz="0" w:space="0" w:color="auto"/>
        <w:right w:val="none" w:sz="0" w:space="0" w:color="auto"/>
      </w:divBdr>
    </w:div>
    <w:div w:id="460730734">
      <w:bodyDiv w:val="1"/>
      <w:marLeft w:val="0"/>
      <w:marRight w:val="0"/>
      <w:marTop w:val="0"/>
      <w:marBottom w:val="0"/>
      <w:divBdr>
        <w:top w:val="none" w:sz="0" w:space="0" w:color="auto"/>
        <w:left w:val="none" w:sz="0" w:space="0" w:color="auto"/>
        <w:bottom w:val="none" w:sz="0" w:space="0" w:color="auto"/>
        <w:right w:val="none" w:sz="0" w:space="0" w:color="auto"/>
      </w:divBdr>
    </w:div>
    <w:div w:id="460731477">
      <w:bodyDiv w:val="1"/>
      <w:marLeft w:val="0"/>
      <w:marRight w:val="0"/>
      <w:marTop w:val="0"/>
      <w:marBottom w:val="0"/>
      <w:divBdr>
        <w:top w:val="none" w:sz="0" w:space="0" w:color="auto"/>
        <w:left w:val="none" w:sz="0" w:space="0" w:color="auto"/>
        <w:bottom w:val="none" w:sz="0" w:space="0" w:color="auto"/>
        <w:right w:val="none" w:sz="0" w:space="0" w:color="auto"/>
      </w:divBdr>
    </w:div>
    <w:div w:id="460806299">
      <w:bodyDiv w:val="1"/>
      <w:marLeft w:val="0"/>
      <w:marRight w:val="0"/>
      <w:marTop w:val="0"/>
      <w:marBottom w:val="0"/>
      <w:divBdr>
        <w:top w:val="none" w:sz="0" w:space="0" w:color="auto"/>
        <w:left w:val="none" w:sz="0" w:space="0" w:color="auto"/>
        <w:bottom w:val="none" w:sz="0" w:space="0" w:color="auto"/>
        <w:right w:val="none" w:sz="0" w:space="0" w:color="auto"/>
      </w:divBdr>
    </w:div>
    <w:div w:id="460809741">
      <w:bodyDiv w:val="1"/>
      <w:marLeft w:val="0"/>
      <w:marRight w:val="0"/>
      <w:marTop w:val="0"/>
      <w:marBottom w:val="0"/>
      <w:divBdr>
        <w:top w:val="none" w:sz="0" w:space="0" w:color="auto"/>
        <w:left w:val="none" w:sz="0" w:space="0" w:color="auto"/>
        <w:bottom w:val="none" w:sz="0" w:space="0" w:color="auto"/>
        <w:right w:val="none" w:sz="0" w:space="0" w:color="auto"/>
      </w:divBdr>
    </w:div>
    <w:div w:id="460851953">
      <w:bodyDiv w:val="1"/>
      <w:marLeft w:val="0"/>
      <w:marRight w:val="0"/>
      <w:marTop w:val="0"/>
      <w:marBottom w:val="0"/>
      <w:divBdr>
        <w:top w:val="none" w:sz="0" w:space="0" w:color="auto"/>
        <w:left w:val="none" w:sz="0" w:space="0" w:color="auto"/>
        <w:bottom w:val="none" w:sz="0" w:space="0" w:color="auto"/>
        <w:right w:val="none" w:sz="0" w:space="0" w:color="auto"/>
      </w:divBdr>
    </w:div>
    <w:div w:id="460852267">
      <w:bodyDiv w:val="1"/>
      <w:marLeft w:val="0"/>
      <w:marRight w:val="0"/>
      <w:marTop w:val="0"/>
      <w:marBottom w:val="0"/>
      <w:divBdr>
        <w:top w:val="none" w:sz="0" w:space="0" w:color="auto"/>
        <w:left w:val="none" w:sz="0" w:space="0" w:color="auto"/>
        <w:bottom w:val="none" w:sz="0" w:space="0" w:color="auto"/>
        <w:right w:val="none" w:sz="0" w:space="0" w:color="auto"/>
      </w:divBdr>
    </w:div>
    <w:div w:id="460877672">
      <w:bodyDiv w:val="1"/>
      <w:marLeft w:val="0"/>
      <w:marRight w:val="0"/>
      <w:marTop w:val="0"/>
      <w:marBottom w:val="0"/>
      <w:divBdr>
        <w:top w:val="none" w:sz="0" w:space="0" w:color="auto"/>
        <w:left w:val="none" w:sz="0" w:space="0" w:color="auto"/>
        <w:bottom w:val="none" w:sz="0" w:space="0" w:color="auto"/>
        <w:right w:val="none" w:sz="0" w:space="0" w:color="auto"/>
      </w:divBdr>
    </w:div>
    <w:div w:id="460929328">
      <w:bodyDiv w:val="1"/>
      <w:marLeft w:val="0"/>
      <w:marRight w:val="0"/>
      <w:marTop w:val="0"/>
      <w:marBottom w:val="0"/>
      <w:divBdr>
        <w:top w:val="none" w:sz="0" w:space="0" w:color="auto"/>
        <w:left w:val="none" w:sz="0" w:space="0" w:color="auto"/>
        <w:bottom w:val="none" w:sz="0" w:space="0" w:color="auto"/>
        <w:right w:val="none" w:sz="0" w:space="0" w:color="auto"/>
      </w:divBdr>
    </w:div>
    <w:div w:id="460996430">
      <w:bodyDiv w:val="1"/>
      <w:marLeft w:val="0"/>
      <w:marRight w:val="0"/>
      <w:marTop w:val="0"/>
      <w:marBottom w:val="0"/>
      <w:divBdr>
        <w:top w:val="none" w:sz="0" w:space="0" w:color="auto"/>
        <w:left w:val="none" w:sz="0" w:space="0" w:color="auto"/>
        <w:bottom w:val="none" w:sz="0" w:space="0" w:color="auto"/>
        <w:right w:val="none" w:sz="0" w:space="0" w:color="auto"/>
      </w:divBdr>
    </w:div>
    <w:div w:id="461003268">
      <w:bodyDiv w:val="1"/>
      <w:marLeft w:val="0"/>
      <w:marRight w:val="0"/>
      <w:marTop w:val="0"/>
      <w:marBottom w:val="0"/>
      <w:divBdr>
        <w:top w:val="none" w:sz="0" w:space="0" w:color="auto"/>
        <w:left w:val="none" w:sz="0" w:space="0" w:color="auto"/>
        <w:bottom w:val="none" w:sz="0" w:space="0" w:color="auto"/>
        <w:right w:val="none" w:sz="0" w:space="0" w:color="auto"/>
      </w:divBdr>
    </w:div>
    <w:div w:id="461197565">
      <w:bodyDiv w:val="1"/>
      <w:marLeft w:val="0"/>
      <w:marRight w:val="0"/>
      <w:marTop w:val="0"/>
      <w:marBottom w:val="0"/>
      <w:divBdr>
        <w:top w:val="none" w:sz="0" w:space="0" w:color="auto"/>
        <w:left w:val="none" w:sz="0" w:space="0" w:color="auto"/>
        <w:bottom w:val="none" w:sz="0" w:space="0" w:color="auto"/>
        <w:right w:val="none" w:sz="0" w:space="0" w:color="auto"/>
      </w:divBdr>
    </w:div>
    <w:div w:id="461340447">
      <w:bodyDiv w:val="1"/>
      <w:marLeft w:val="0"/>
      <w:marRight w:val="0"/>
      <w:marTop w:val="0"/>
      <w:marBottom w:val="0"/>
      <w:divBdr>
        <w:top w:val="none" w:sz="0" w:space="0" w:color="auto"/>
        <w:left w:val="none" w:sz="0" w:space="0" w:color="auto"/>
        <w:bottom w:val="none" w:sz="0" w:space="0" w:color="auto"/>
        <w:right w:val="none" w:sz="0" w:space="0" w:color="auto"/>
      </w:divBdr>
    </w:div>
    <w:div w:id="461390270">
      <w:bodyDiv w:val="1"/>
      <w:marLeft w:val="0"/>
      <w:marRight w:val="0"/>
      <w:marTop w:val="0"/>
      <w:marBottom w:val="0"/>
      <w:divBdr>
        <w:top w:val="none" w:sz="0" w:space="0" w:color="auto"/>
        <w:left w:val="none" w:sz="0" w:space="0" w:color="auto"/>
        <w:bottom w:val="none" w:sz="0" w:space="0" w:color="auto"/>
        <w:right w:val="none" w:sz="0" w:space="0" w:color="auto"/>
      </w:divBdr>
    </w:div>
    <w:div w:id="461462166">
      <w:bodyDiv w:val="1"/>
      <w:marLeft w:val="0"/>
      <w:marRight w:val="0"/>
      <w:marTop w:val="0"/>
      <w:marBottom w:val="0"/>
      <w:divBdr>
        <w:top w:val="none" w:sz="0" w:space="0" w:color="auto"/>
        <w:left w:val="none" w:sz="0" w:space="0" w:color="auto"/>
        <w:bottom w:val="none" w:sz="0" w:space="0" w:color="auto"/>
        <w:right w:val="none" w:sz="0" w:space="0" w:color="auto"/>
      </w:divBdr>
    </w:div>
    <w:div w:id="461509199">
      <w:bodyDiv w:val="1"/>
      <w:marLeft w:val="0"/>
      <w:marRight w:val="0"/>
      <w:marTop w:val="0"/>
      <w:marBottom w:val="0"/>
      <w:divBdr>
        <w:top w:val="none" w:sz="0" w:space="0" w:color="auto"/>
        <w:left w:val="none" w:sz="0" w:space="0" w:color="auto"/>
        <w:bottom w:val="none" w:sz="0" w:space="0" w:color="auto"/>
        <w:right w:val="none" w:sz="0" w:space="0" w:color="auto"/>
      </w:divBdr>
    </w:div>
    <w:div w:id="461652954">
      <w:bodyDiv w:val="1"/>
      <w:marLeft w:val="0"/>
      <w:marRight w:val="0"/>
      <w:marTop w:val="0"/>
      <w:marBottom w:val="0"/>
      <w:divBdr>
        <w:top w:val="none" w:sz="0" w:space="0" w:color="auto"/>
        <w:left w:val="none" w:sz="0" w:space="0" w:color="auto"/>
        <w:bottom w:val="none" w:sz="0" w:space="0" w:color="auto"/>
        <w:right w:val="none" w:sz="0" w:space="0" w:color="auto"/>
      </w:divBdr>
    </w:div>
    <w:div w:id="461776933">
      <w:bodyDiv w:val="1"/>
      <w:marLeft w:val="0"/>
      <w:marRight w:val="0"/>
      <w:marTop w:val="0"/>
      <w:marBottom w:val="0"/>
      <w:divBdr>
        <w:top w:val="none" w:sz="0" w:space="0" w:color="auto"/>
        <w:left w:val="none" w:sz="0" w:space="0" w:color="auto"/>
        <w:bottom w:val="none" w:sz="0" w:space="0" w:color="auto"/>
        <w:right w:val="none" w:sz="0" w:space="0" w:color="auto"/>
      </w:divBdr>
    </w:div>
    <w:div w:id="461844604">
      <w:bodyDiv w:val="1"/>
      <w:marLeft w:val="0"/>
      <w:marRight w:val="0"/>
      <w:marTop w:val="0"/>
      <w:marBottom w:val="0"/>
      <w:divBdr>
        <w:top w:val="none" w:sz="0" w:space="0" w:color="auto"/>
        <w:left w:val="none" w:sz="0" w:space="0" w:color="auto"/>
        <w:bottom w:val="none" w:sz="0" w:space="0" w:color="auto"/>
        <w:right w:val="none" w:sz="0" w:space="0" w:color="auto"/>
      </w:divBdr>
    </w:div>
    <w:div w:id="461845181">
      <w:bodyDiv w:val="1"/>
      <w:marLeft w:val="0"/>
      <w:marRight w:val="0"/>
      <w:marTop w:val="0"/>
      <w:marBottom w:val="0"/>
      <w:divBdr>
        <w:top w:val="none" w:sz="0" w:space="0" w:color="auto"/>
        <w:left w:val="none" w:sz="0" w:space="0" w:color="auto"/>
        <w:bottom w:val="none" w:sz="0" w:space="0" w:color="auto"/>
        <w:right w:val="none" w:sz="0" w:space="0" w:color="auto"/>
      </w:divBdr>
    </w:div>
    <w:div w:id="461850288">
      <w:bodyDiv w:val="1"/>
      <w:marLeft w:val="0"/>
      <w:marRight w:val="0"/>
      <w:marTop w:val="0"/>
      <w:marBottom w:val="0"/>
      <w:divBdr>
        <w:top w:val="none" w:sz="0" w:space="0" w:color="auto"/>
        <w:left w:val="none" w:sz="0" w:space="0" w:color="auto"/>
        <w:bottom w:val="none" w:sz="0" w:space="0" w:color="auto"/>
        <w:right w:val="none" w:sz="0" w:space="0" w:color="auto"/>
      </w:divBdr>
    </w:div>
    <w:div w:id="461996016">
      <w:bodyDiv w:val="1"/>
      <w:marLeft w:val="0"/>
      <w:marRight w:val="0"/>
      <w:marTop w:val="0"/>
      <w:marBottom w:val="0"/>
      <w:divBdr>
        <w:top w:val="none" w:sz="0" w:space="0" w:color="auto"/>
        <w:left w:val="none" w:sz="0" w:space="0" w:color="auto"/>
        <w:bottom w:val="none" w:sz="0" w:space="0" w:color="auto"/>
        <w:right w:val="none" w:sz="0" w:space="0" w:color="auto"/>
      </w:divBdr>
    </w:div>
    <w:div w:id="462041382">
      <w:bodyDiv w:val="1"/>
      <w:marLeft w:val="0"/>
      <w:marRight w:val="0"/>
      <w:marTop w:val="0"/>
      <w:marBottom w:val="0"/>
      <w:divBdr>
        <w:top w:val="none" w:sz="0" w:space="0" w:color="auto"/>
        <w:left w:val="none" w:sz="0" w:space="0" w:color="auto"/>
        <w:bottom w:val="none" w:sz="0" w:space="0" w:color="auto"/>
        <w:right w:val="none" w:sz="0" w:space="0" w:color="auto"/>
      </w:divBdr>
    </w:div>
    <w:div w:id="462119749">
      <w:bodyDiv w:val="1"/>
      <w:marLeft w:val="0"/>
      <w:marRight w:val="0"/>
      <w:marTop w:val="0"/>
      <w:marBottom w:val="0"/>
      <w:divBdr>
        <w:top w:val="none" w:sz="0" w:space="0" w:color="auto"/>
        <w:left w:val="none" w:sz="0" w:space="0" w:color="auto"/>
        <w:bottom w:val="none" w:sz="0" w:space="0" w:color="auto"/>
        <w:right w:val="none" w:sz="0" w:space="0" w:color="auto"/>
      </w:divBdr>
    </w:div>
    <w:div w:id="462190846">
      <w:bodyDiv w:val="1"/>
      <w:marLeft w:val="0"/>
      <w:marRight w:val="0"/>
      <w:marTop w:val="0"/>
      <w:marBottom w:val="0"/>
      <w:divBdr>
        <w:top w:val="none" w:sz="0" w:space="0" w:color="auto"/>
        <w:left w:val="none" w:sz="0" w:space="0" w:color="auto"/>
        <w:bottom w:val="none" w:sz="0" w:space="0" w:color="auto"/>
        <w:right w:val="none" w:sz="0" w:space="0" w:color="auto"/>
      </w:divBdr>
    </w:div>
    <w:div w:id="462231313">
      <w:bodyDiv w:val="1"/>
      <w:marLeft w:val="0"/>
      <w:marRight w:val="0"/>
      <w:marTop w:val="0"/>
      <w:marBottom w:val="0"/>
      <w:divBdr>
        <w:top w:val="none" w:sz="0" w:space="0" w:color="auto"/>
        <w:left w:val="none" w:sz="0" w:space="0" w:color="auto"/>
        <w:bottom w:val="none" w:sz="0" w:space="0" w:color="auto"/>
        <w:right w:val="none" w:sz="0" w:space="0" w:color="auto"/>
      </w:divBdr>
    </w:div>
    <w:div w:id="462236518">
      <w:bodyDiv w:val="1"/>
      <w:marLeft w:val="0"/>
      <w:marRight w:val="0"/>
      <w:marTop w:val="0"/>
      <w:marBottom w:val="0"/>
      <w:divBdr>
        <w:top w:val="none" w:sz="0" w:space="0" w:color="auto"/>
        <w:left w:val="none" w:sz="0" w:space="0" w:color="auto"/>
        <w:bottom w:val="none" w:sz="0" w:space="0" w:color="auto"/>
        <w:right w:val="none" w:sz="0" w:space="0" w:color="auto"/>
      </w:divBdr>
    </w:div>
    <w:div w:id="462579116">
      <w:bodyDiv w:val="1"/>
      <w:marLeft w:val="0"/>
      <w:marRight w:val="0"/>
      <w:marTop w:val="0"/>
      <w:marBottom w:val="0"/>
      <w:divBdr>
        <w:top w:val="none" w:sz="0" w:space="0" w:color="auto"/>
        <w:left w:val="none" w:sz="0" w:space="0" w:color="auto"/>
        <w:bottom w:val="none" w:sz="0" w:space="0" w:color="auto"/>
        <w:right w:val="none" w:sz="0" w:space="0" w:color="auto"/>
      </w:divBdr>
    </w:div>
    <w:div w:id="462621989">
      <w:bodyDiv w:val="1"/>
      <w:marLeft w:val="0"/>
      <w:marRight w:val="0"/>
      <w:marTop w:val="0"/>
      <w:marBottom w:val="0"/>
      <w:divBdr>
        <w:top w:val="none" w:sz="0" w:space="0" w:color="auto"/>
        <w:left w:val="none" w:sz="0" w:space="0" w:color="auto"/>
        <w:bottom w:val="none" w:sz="0" w:space="0" w:color="auto"/>
        <w:right w:val="none" w:sz="0" w:space="0" w:color="auto"/>
      </w:divBdr>
    </w:div>
    <w:div w:id="462698401">
      <w:bodyDiv w:val="1"/>
      <w:marLeft w:val="0"/>
      <w:marRight w:val="0"/>
      <w:marTop w:val="0"/>
      <w:marBottom w:val="0"/>
      <w:divBdr>
        <w:top w:val="none" w:sz="0" w:space="0" w:color="auto"/>
        <w:left w:val="none" w:sz="0" w:space="0" w:color="auto"/>
        <w:bottom w:val="none" w:sz="0" w:space="0" w:color="auto"/>
        <w:right w:val="none" w:sz="0" w:space="0" w:color="auto"/>
      </w:divBdr>
    </w:div>
    <w:div w:id="462769891">
      <w:bodyDiv w:val="1"/>
      <w:marLeft w:val="0"/>
      <w:marRight w:val="0"/>
      <w:marTop w:val="0"/>
      <w:marBottom w:val="0"/>
      <w:divBdr>
        <w:top w:val="none" w:sz="0" w:space="0" w:color="auto"/>
        <w:left w:val="none" w:sz="0" w:space="0" w:color="auto"/>
        <w:bottom w:val="none" w:sz="0" w:space="0" w:color="auto"/>
        <w:right w:val="none" w:sz="0" w:space="0" w:color="auto"/>
      </w:divBdr>
    </w:div>
    <w:div w:id="462844561">
      <w:bodyDiv w:val="1"/>
      <w:marLeft w:val="0"/>
      <w:marRight w:val="0"/>
      <w:marTop w:val="0"/>
      <w:marBottom w:val="0"/>
      <w:divBdr>
        <w:top w:val="none" w:sz="0" w:space="0" w:color="auto"/>
        <w:left w:val="none" w:sz="0" w:space="0" w:color="auto"/>
        <w:bottom w:val="none" w:sz="0" w:space="0" w:color="auto"/>
        <w:right w:val="none" w:sz="0" w:space="0" w:color="auto"/>
      </w:divBdr>
    </w:div>
    <w:div w:id="462887095">
      <w:bodyDiv w:val="1"/>
      <w:marLeft w:val="0"/>
      <w:marRight w:val="0"/>
      <w:marTop w:val="0"/>
      <w:marBottom w:val="0"/>
      <w:divBdr>
        <w:top w:val="none" w:sz="0" w:space="0" w:color="auto"/>
        <w:left w:val="none" w:sz="0" w:space="0" w:color="auto"/>
        <w:bottom w:val="none" w:sz="0" w:space="0" w:color="auto"/>
        <w:right w:val="none" w:sz="0" w:space="0" w:color="auto"/>
      </w:divBdr>
    </w:div>
    <w:div w:id="462889969">
      <w:bodyDiv w:val="1"/>
      <w:marLeft w:val="0"/>
      <w:marRight w:val="0"/>
      <w:marTop w:val="0"/>
      <w:marBottom w:val="0"/>
      <w:divBdr>
        <w:top w:val="none" w:sz="0" w:space="0" w:color="auto"/>
        <w:left w:val="none" w:sz="0" w:space="0" w:color="auto"/>
        <w:bottom w:val="none" w:sz="0" w:space="0" w:color="auto"/>
        <w:right w:val="none" w:sz="0" w:space="0" w:color="auto"/>
      </w:divBdr>
    </w:div>
    <w:div w:id="462965377">
      <w:bodyDiv w:val="1"/>
      <w:marLeft w:val="0"/>
      <w:marRight w:val="0"/>
      <w:marTop w:val="0"/>
      <w:marBottom w:val="0"/>
      <w:divBdr>
        <w:top w:val="none" w:sz="0" w:space="0" w:color="auto"/>
        <w:left w:val="none" w:sz="0" w:space="0" w:color="auto"/>
        <w:bottom w:val="none" w:sz="0" w:space="0" w:color="auto"/>
        <w:right w:val="none" w:sz="0" w:space="0" w:color="auto"/>
      </w:divBdr>
    </w:div>
    <w:div w:id="462967266">
      <w:bodyDiv w:val="1"/>
      <w:marLeft w:val="0"/>
      <w:marRight w:val="0"/>
      <w:marTop w:val="0"/>
      <w:marBottom w:val="0"/>
      <w:divBdr>
        <w:top w:val="none" w:sz="0" w:space="0" w:color="auto"/>
        <w:left w:val="none" w:sz="0" w:space="0" w:color="auto"/>
        <w:bottom w:val="none" w:sz="0" w:space="0" w:color="auto"/>
        <w:right w:val="none" w:sz="0" w:space="0" w:color="auto"/>
      </w:divBdr>
    </w:div>
    <w:div w:id="463036561">
      <w:bodyDiv w:val="1"/>
      <w:marLeft w:val="0"/>
      <w:marRight w:val="0"/>
      <w:marTop w:val="0"/>
      <w:marBottom w:val="0"/>
      <w:divBdr>
        <w:top w:val="none" w:sz="0" w:space="0" w:color="auto"/>
        <w:left w:val="none" w:sz="0" w:space="0" w:color="auto"/>
        <w:bottom w:val="none" w:sz="0" w:space="0" w:color="auto"/>
        <w:right w:val="none" w:sz="0" w:space="0" w:color="auto"/>
      </w:divBdr>
    </w:div>
    <w:div w:id="463083297">
      <w:bodyDiv w:val="1"/>
      <w:marLeft w:val="0"/>
      <w:marRight w:val="0"/>
      <w:marTop w:val="0"/>
      <w:marBottom w:val="0"/>
      <w:divBdr>
        <w:top w:val="none" w:sz="0" w:space="0" w:color="auto"/>
        <w:left w:val="none" w:sz="0" w:space="0" w:color="auto"/>
        <w:bottom w:val="none" w:sz="0" w:space="0" w:color="auto"/>
        <w:right w:val="none" w:sz="0" w:space="0" w:color="auto"/>
      </w:divBdr>
    </w:div>
    <w:div w:id="463084677">
      <w:bodyDiv w:val="1"/>
      <w:marLeft w:val="0"/>
      <w:marRight w:val="0"/>
      <w:marTop w:val="0"/>
      <w:marBottom w:val="0"/>
      <w:divBdr>
        <w:top w:val="none" w:sz="0" w:space="0" w:color="auto"/>
        <w:left w:val="none" w:sz="0" w:space="0" w:color="auto"/>
        <w:bottom w:val="none" w:sz="0" w:space="0" w:color="auto"/>
        <w:right w:val="none" w:sz="0" w:space="0" w:color="auto"/>
      </w:divBdr>
    </w:div>
    <w:div w:id="463154923">
      <w:bodyDiv w:val="1"/>
      <w:marLeft w:val="0"/>
      <w:marRight w:val="0"/>
      <w:marTop w:val="0"/>
      <w:marBottom w:val="0"/>
      <w:divBdr>
        <w:top w:val="none" w:sz="0" w:space="0" w:color="auto"/>
        <w:left w:val="none" w:sz="0" w:space="0" w:color="auto"/>
        <w:bottom w:val="none" w:sz="0" w:space="0" w:color="auto"/>
        <w:right w:val="none" w:sz="0" w:space="0" w:color="auto"/>
      </w:divBdr>
    </w:div>
    <w:div w:id="463236968">
      <w:bodyDiv w:val="1"/>
      <w:marLeft w:val="0"/>
      <w:marRight w:val="0"/>
      <w:marTop w:val="0"/>
      <w:marBottom w:val="0"/>
      <w:divBdr>
        <w:top w:val="none" w:sz="0" w:space="0" w:color="auto"/>
        <w:left w:val="none" w:sz="0" w:space="0" w:color="auto"/>
        <w:bottom w:val="none" w:sz="0" w:space="0" w:color="auto"/>
        <w:right w:val="none" w:sz="0" w:space="0" w:color="auto"/>
      </w:divBdr>
    </w:div>
    <w:div w:id="463238138">
      <w:bodyDiv w:val="1"/>
      <w:marLeft w:val="0"/>
      <w:marRight w:val="0"/>
      <w:marTop w:val="0"/>
      <w:marBottom w:val="0"/>
      <w:divBdr>
        <w:top w:val="none" w:sz="0" w:space="0" w:color="auto"/>
        <w:left w:val="none" w:sz="0" w:space="0" w:color="auto"/>
        <w:bottom w:val="none" w:sz="0" w:space="0" w:color="auto"/>
        <w:right w:val="none" w:sz="0" w:space="0" w:color="auto"/>
      </w:divBdr>
    </w:div>
    <w:div w:id="463276454">
      <w:bodyDiv w:val="1"/>
      <w:marLeft w:val="0"/>
      <w:marRight w:val="0"/>
      <w:marTop w:val="0"/>
      <w:marBottom w:val="0"/>
      <w:divBdr>
        <w:top w:val="none" w:sz="0" w:space="0" w:color="auto"/>
        <w:left w:val="none" w:sz="0" w:space="0" w:color="auto"/>
        <w:bottom w:val="none" w:sz="0" w:space="0" w:color="auto"/>
        <w:right w:val="none" w:sz="0" w:space="0" w:color="auto"/>
      </w:divBdr>
    </w:div>
    <w:div w:id="463277122">
      <w:bodyDiv w:val="1"/>
      <w:marLeft w:val="0"/>
      <w:marRight w:val="0"/>
      <w:marTop w:val="0"/>
      <w:marBottom w:val="0"/>
      <w:divBdr>
        <w:top w:val="none" w:sz="0" w:space="0" w:color="auto"/>
        <w:left w:val="none" w:sz="0" w:space="0" w:color="auto"/>
        <w:bottom w:val="none" w:sz="0" w:space="0" w:color="auto"/>
        <w:right w:val="none" w:sz="0" w:space="0" w:color="auto"/>
      </w:divBdr>
    </w:div>
    <w:div w:id="463355600">
      <w:bodyDiv w:val="1"/>
      <w:marLeft w:val="0"/>
      <w:marRight w:val="0"/>
      <w:marTop w:val="0"/>
      <w:marBottom w:val="0"/>
      <w:divBdr>
        <w:top w:val="none" w:sz="0" w:space="0" w:color="auto"/>
        <w:left w:val="none" w:sz="0" w:space="0" w:color="auto"/>
        <w:bottom w:val="none" w:sz="0" w:space="0" w:color="auto"/>
        <w:right w:val="none" w:sz="0" w:space="0" w:color="auto"/>
      </w:divBdr>
    </w:div>
    <w:div w:id="463499513">
      <w:bodyDiv w:val="1"/>
      <w:marLeft w:val="0"/>
      <w:marRight w:val="0"/>
      <w:marTop w:val="0"/>
      <w:marBottom w:val="0"/>
      <w:divBdr>
        <w:top w:val="none" w:sz="0" w:space="0" w:color="auto"/>
        <w:left w:val="none" w:sz="0" w:space="0" w:color="auto"/>
        <w:bottom w:val="none" w:sz="0" w:space="0" w:color="auto"/>
        <w:right w:val="none" w:sz="0" w:space="0" w:color="auto"/>
      </w:divBdr>
    </w:div>
    <w:div w:id="463501016">
      <w:bodyDiv w:val="1"/>
      <w:marLeft w:val="0"/>
      <w:marRight w:val="0"/>
      <w:marTop w:val="0"/>
      <w:marBottom w:val="0"/>
      <w:divBdr>
        <w:top w:val="none" w:sz="0" w:space="0" w:color="auto"/>
        <w:left w:val="none" w:sz="0" w:space="0" w:color="auto"/>
        <w:bottom w:val="none" w:sz="0" w:space="0" w:color="auto"/>
        <w:right w:val="none" w:sz="0" w:space="0" w:color="auto"/>
      </w:divBdr>
    </w:div>
    <w:div w:id="463692999">
      <w:bodyDiv w:val="1"/>
      <w:marLeft w:val="0"/>
      <w:marRight w:val="0"/>
      <w:marTop w:val="0"/>
      <w:marBottom w:val="0"/>
      <w:divBdr>
        <w:top w:val="none" w:sz="0" w:space="0" w:color="auto"/>
        <w:left w:val="none" w:sz="0" w:space="0" w:color="auto"/>
        <w:bottom w:val="none" w:sz="0" w:space="0" w:color="auto"/>
        <w:right w:val="none" w:sz="0" w:space="0" w:color="auto"/>
      </w:divBdr>
    </w:div>
    <w:div w:id="463697435">
      <w:bodyDiv w:val="1"/>
      <w:marLeft w:val="0"/>
      <w:marRight w:val="0"/>
      <w:marTop w:val="0"/>
      <w:marBottom w:val="0"/>
      <w:divBdr>
        <w:top w:val="none" w:sz="0" w:space="0" w:color="auto"/>
        <w:left w:val="none" w:sz="0" w:space="0" w:color="auto"/>
        <w:bottom w:val="none" w:sz="0" w:space="0" w:color="auto"/>
        <w:right w:val="none" w:sz="0" w:space="0" w:color="auto"/>
      </w:divBdr>
    </w:div>
    <w:div w:id="463699408">
      <w:bodyDiv w:val="1"/>
      <w:marLeft w:val="0"/>
      <w:marRight w:val="0"/>
      <w:marTop w:val="0"/>
      <w:marBottom w:val="0"/>
      <w:divBdr>
        <w:top w:val="none" w:sz="0" w:space="0" w:color="auto"/>
        <w:left w:val="none" w:sz="0" w:space="0" w:color="auto"/>
        <w:bottom w:val="none" w:sz="0" w:space="0" w:color="auto"/>
        <w:right w:val="none" w:sz="0" w:space="0" w:color="auto"/>
      </w:divBdr>
    </w:div>
    <w:div w:id="463811220">
      <w:bodyDiv w:val="1"/>
      <w:marLeft w:val="0"/>
      <w:marRight w:val="0"/>
      <w:marTop w:val="0"/>
      <w:marBottom w:val="0"/>
      <w:divBdr>
        <w:top w:val="none" w:sz="0" w:space="0" w:color="auto"/>
        <w:left w:val="none" w:sz="0" w:space="0" w:color="auto"/>
        <w:bottom w:val="none" w:sz="0" w:space="0" w:color="auto"/>
        <w:right w:val="none" w:sz="0" w:space="0" w:color="auto"/>
      </w:divBdr>
    </w:div>
    <w:div w:id="463892304">
      <w:bodyDiv w:val="1"/>
      <w:marLeft w:val="0"/>
      <w:marRight w:val="0"/>
      <w:marTop w:val="0"/>
      <w:marBottom w:val="0"/>
      <w:divBdr>
        <w:top w:val="none" w:sz="0" w:space="0" w:color="auto"/>
        <w:left w:val="none" w:sz="0" w:space="0" w:color="auto"/>
        <w:bottom w:val="none" w:sz="0" w:space="0" w:color="auto"/>
        <w:right w:val="none" w:sz="0" w:space="0" w:color="auto"/>
      </w:divBdr>
    </w:div>
    <w:div w:id="463893882">
      <w:bodyDiv w:val="1"/>
      <w:marLeft w:val="0"/>
      <w:marRight w:val="0"/>
      <w:marTop w:val="0"/>
      <w:marBottom w:val="0"/>
      <w:divBdr>
        <w:top w:val="none" w:sz="0" w:space="0" w:color="auto"/>
        <w:left w:val="none" w:sz="0" w:space="0" w:color="auto"/>
        <w:bottom w:val="none" w:sz="0" w:space="0" w:color="auto"/>
        <w:right w:val="none" w:sz="0" w:space="0" w:color="auto"/>
      </w:divBdr>
    </w:div>
    <w:div w:id="463931104">
      <w:bodyDiv w:val="1"/>
      <w:marLeft w:val="0"/>
      <w:marRight w:val="0"/>
      <w:marTop w:val="0"/>
      <w:marBottom w:val="0"/>
      <w:divBdr>
        <w:top w:val="none" w:sz="0" w:space="0" w:color="auto"/>
        <w:left w:val="none" w:sz="0" w:space="0" w:color="auto"/>
        <w:bottom w:val="none" w:sz="0" w:space="0" w:color="auto"/>
        <w:right w:val="none" w:sz="0" w:space="0" w:color="auto"/>
      </w:divBdr>
    </w:div>
    <w:div w:id="463931240">
      <w:bodyDiv w:val="1"/>
      <w:marLeft w:val="0"/>
      <w:marRight w:val="0"/>
      <w:marTop w:val="0"/>
      <w:marBottom w:val="0"/>
      <w:divBdr>
        <w:top w:val="none" w:sz="0" w:space="0" w:color="auto"/>
        <w:left w:val="none" w:sz="0" w:space="0" w:color="auto"/>
        <w:bottom w:val="none" w:sz="0" w:space="0" w:color="auto"/>
        <w:right w:val="none" w:sz="0" w:space="0" w:color="auto"/>
      </w:divBdr>
    </w:div>
    <w:div w:id="464005433">
      <w:bodyDiv w:val="1"/>
      <w:marLeft w:val="0"/>
      <w:marRight w:val="0"/>
      <w:marTop w:val="0"/>
      <w:marBottom w:val="0"/>
      <w:divBdr>
        <w:top w:val="none" w:sz="0" w:space="0" w:color="auto"/>
        <w:left w:val="none" w:sz="0" w:space="0" w:color="auto"/>
        <w:bottom w:val="none" w:sz="0" w:space="0" w:color="auto"/>
        <w:right w:val="none" w:sz="0" w:space="0" w:color="auto"/>
      </w:divBdr>
    </w:div>
    <w:div w:id="464006115">
      <w:bodyDiv w:val="1"/>
      <w:marLeft w:val="0"/>
      <w:marRight w:val="0"/>
      <w:marTop w:val="0"/>
      <w:marBottom w:val="0"/>
      <w:divBdr>
        <w:top w:val="none" w:sz="0" w:space="0" w:color="auto"/>
        <w:left w:val="none" w:sz="0" w:space="0" w:color="auto"/>
        <w:bottom w:val="none" w:sz="0" w:space="0" w:color="auto"/>
        <w:right w:val="none" w:sz="0" w:space="0" w:color="auto"/>
      </w:divBdr>
    </w:div>
    <w:div w:id="464006349">
      <w:bodyDiv w:val="1"/>
      <w:marLeft w:val="0"/>
      <w:marRight w:val="0"/>
      <w:marTop w:val="0"/>
      <w:marBottom w:val="0"/>
      <w:divBdr>
        <w:top w:val="none" w:sz="0" w:space="0" w:color="auto"/>
        <w:left w:val="none" w:sz="0" w:space="0" w:color="auto"/>
        <w:bottom w:val="none" w:sz="0" w:space="0" w:color="auto"/>
        <w:right w:val="none" w:sz="0" w:space="0" w:color="auto"/>
      </w:divBdr>
    </w:div>
    <w:div w:id="464006668">
      <w:bodyDiv w:val="1"/>
      <w:marLeft w:val="0"/>
      <w:marRight w:val="0"/>
      <w:marTop w:val="0"/>
      <w:marBottom w:val="0"/>
      <w:divBdr>
        <w:top w:val="none" w:sz="0" w:space="0" w:color="auto"/>
        <w:left w:val="none" w:sz="0" w:space="0" w:color="auto"/>
        <w:bottom w:val="none" w:sz="0" w:space="0" w:color="auto"/>
        <w:right w:val="none" w:sz="0" w:space="0" w:color="auto"/>
      </w:divBdr>
    </w:div>
    <w:div w:id="464079792">
      <w:bodyDiv w:val="1"/>
      <w:marLeft w:val="0"/>
      <w:marRight w:val="0"/>
      <w:marTop w:val="0"/>
      <w:marBottom w:val="0"/>
      <w:divBdr>
        <w:top w:val="none" w:sz="0" w:space="0" w:color="auto"/>
        <w:left w:val="none" w:sz="0" w:space="0" w:color="auto"/>
        <w:bottom w:val="none" w:sz="0" w:space="0" w:color="auto"/>
        <w:right w:val="none" w:sz="0" w:space="0" w:color="auto"/>
      </w:divBdr>
    </w:div>
    <w:div w:id="464081639">
      <w:bodyDiv w:val="1"/>
      <w:marLeft w:val="0"/>
      <w:marRight w:val="0"/>
      <w:marTop w:val="0"/>
      <w:marBottom w:val="0"/>
      <w:divBdr>
        <w:top w:val="none" w:sz="0" w:space="0" w:color="auto"/>
        <w:left w:val="none" w:sz="0" w:space="0" w:color="auto"/>
        <w:bottom w:val="none" w:sz="0" w:space="0" w:color="auto"/>
        <w:right w:val="none" w:sz="0" w:space="0" w:color="auto"/>
      </w:divBdr>
    </w:div>
    <w:div w:id="464085372">
      <w:bodyDiv w:val="1"/>
      <w:marLeft w:val="0"/>
      <w:marRight w:val="0"/>
      <w:marTop w:val="0"/>
      <w:marBottom w:val="0"/>
      <w:divBdr>
        <w:top w:val="none" w:sz="0" w:space="0" w:color="auto"/>
        <w:left w:val="none" w:sz="0" w:space="0" w:color="auto"/>
        <w:bottom w:val="none" w:sz="0" w:space="0" w:color="auto"/>
        <w:right w:val="none" w:sz="0" w:space="0" w:color="auto"/>
      </w:divBdr>
    </w:div>
    <w:div w:id="464153900">
      <w:bodyDiv w:val="1"/>
      <w:marLeft w:val="0"/>
      <w:marRight w:val="0"/>
      <w:marTop w:val="0"/>
      <w:marBottom w:val="0"/>
      <w:divBdr>
        <w:top w:val="none" w:sz="0" w:space="0" w:color="auto"/>
        <w:left w:val="none" w:sz="0" w:space="0" w:color="auto"/>
        <w:bottom w:val="none" w:sz="0" w:space="0" w:color="auto"/>
        <w:right w:val="none" w:sz="0" w:space="0" w:color="auto"/>
      </w:divBdr>
    </w:div>
    <w:div w:id="464205172">
      <w:bodyDiv w:val="1"/>
      <w:marLeft w:val="0"/>
      <w:marRight w:val="0"/>
      <w:marTop w:val="0"/>
      <w:marBottom w:val="0"/>
      <w:divBdr>
        <w:top w:val="none" w:sz="0" w:space="0" w:color="auto"/>
        <w:left w:val="none" w:sz="0" w:space="0" w:color="auto"/>
        <w:bottom w:val="none" w:sz="0" w:space="0" w:color="auto"/>
        <w:right w:val="none" w:sz="0" w:space="0" w:color="auto"/>
      </w:divBdr>
    </w:div>
    <w:div w:id="464352343">
      <w:bodyDiv w:val="1"/>
      <w:marLeft w:val="0"/>
      <w:marRight w:val="0"/>
      <w:marTop w:val="0"/>
      <w:marBottom w:val="0"/>
      <w:divBdr>
        <w:top w:val="none" w:sz="0" w:space="0" w:color="auto"/>
        <w:left w:val="none" w:sz="0" w:space="0" w:color="auto"/>
        <w:bottom w:val="none" w:sz="0" w:space="0" w:color="auto"/>
        <w:right w:val="none" w:sz="0" w:space="0" w:color="auto"/>
      </w:divBdr>
    </w:div>
    <w:div w:id="464472686">
      <w:bodyDiv w:val="1"/>
      <w:marLeft w:val="0"/>
      <w:marRight w:val="0"/>
      <w:marTop w:val="0"/>
      <w:marBottom w:val="0"/>
      <w:divBdr>
        <w:top w:val="none" w:sz="0" w:space="0" w:color="auto"/>
        <w:left w:val="none" w:sz="0" w:space="0" w:color="auto"/>
        <w:bottom w:val="none" w:sz="0" w:space="0" w:color="auto"/>
        <w:right w:val="none" w:sz="0" w:space="0" w:color="auto"/>
      </w:divBdr>
    </w:div>
    <w:div w:id="464585711">
      <w:bodyDiv w:val="1"/>
      <w:marLeft w:val="0"/>
      <w:marRight w:val="0"/>
      <w:marTop w:val="0"/>
      <w:marBottom w:val="0"/>
      <w:divBdr>
        <w:top w:val="none" w:sz="0" w:space="0" w:color="auto"/>
        <w:left w:val="none" w:sz="0" w:space="0" w:color="auto"/>
        <w:bottom w:val="none" w:sz="0" w:space="0" w:color="auto"/>
        <w:right w:val="none" w:sz="0" w:space="0" w:color="auto"/>
      </w:divBdr>
    </w:div>
    <w:div w:id="464616874">
      <w:bodyDiv w:val="1"/>
      <w:marLeft w:val="0"/>
      <w:marRight w:val="0"/>
      <w:marTop w:val="0"/>
      <w:marBottom w:val="0"/>
      <w:divBdr>
        <w:top w:val="none" w:sz="0" w:space="0" w:color="auto"/>
        <w:left w:val="none" w:sz="0" w:space="0" w:color="auto"/>
        <w:bottom w:val="none" w:sz="0" w:space="0" w:color="auto"/>
        <w:right w:val="none" w:sz="0" w:space="0" w:color="auto"/>
      </w:divBdr>
    </w:div>
    <w:div w:id="464660968">
      <w:bodyDiv w:val="1"/>
      <w:marLeft w:val="0"/>
      <w:marRight w:val="0"/>
      <w:marTop w:val="0"/>
      <w:marBottom w:val="0"/>
      <w:divBdr>
        <w:top w:val="none" w:sz="0" w:space="0" w:color="auto"/>
        <w:left w:val="none" w:sz="0" w:space="0" w:color="auto"/>
        <w:bottom w:val="none" w:sz="0" w:space="0" w:color="auto"/>
        <w:right w:val="none" w:sz="0" w:space="0" w:color="auto"/>
      </w:divBdr>
    </w:div>
    <w:div w:id="464662214">
      <w:bodyDiv w:val="1"/>
      <w:marLeft w:val="0"/>
      <w:marRight w:val="0"/>
      <w:marTop w:val="0"/>
      <w:marBottom w:val="0"/>
      <w:divBdr>
        <w:top w:val="none" w:sz="0" w:space="0" w:color="auto"/>
        <w:left w:val="none" w:sz="0" w:space="0" w:color="auto"/>
        <w:bottom w:val="none" w:sz="0" w:space="0" w:color="auto"/>
        <w:right w:val="none" w:sz="0" w:space="0" w:color="auto"/>
      </w:divBdr>
    </w:div>
    <w:div w:id="464663579">
      <w:bodyDiv w:val="1"/>
      <w:marLeft w:val="0"/>
      <w:marRight w:val="0"/>
      <w:marTop w:val="0"/>
      <w:marBottom w:val="0"/>
      <w:divBdr>
        <w:top w:val="none" w:sz="0" w:space="0" w:color="auto"/>
        <w:left w:val="none" w:sz="0" w:space="0" w:color="auto"/>
        <w:bottom w:val="none" w:sz="0" w:space="0" w:color="auto"/>
        <w:right w:val="none" w:sz="0" w:space="0" w:color="auto"/>
      </w:divBdr>
    </w:div>
    <w:div w:id="464739544">
      <w:bodyDiv w:val="1"/>
      <w:marLeft w:val="0"/>
      <w:marRight w:val="0"/>
      <w:marTop w:val="0"/>
      <w:marBottom w:val="0"/>
      <w:divBdr>
        <w:top w:val="none" w:sz="0" w:space="0" w:color="auto"/>
        <w:left w:val="none" w:sz="0" w:space="0" w:color="auto"/>
        <w:bottom w:val="none" w:sz="0" w:space="0" w:color="auto"/>
        <w:right w:val="none" w:sz="0" w:space="0" w:color="auto"/>
      </w:divBdr>
    </w:div>
    <w:div w:id="464741337">
      <w:bodyDiv w:val="1"/>
      <w:marLeft w:val="0"/>
      <w:marRight w:val="0"/>
      <w:marTop w:val="0"/>
      <w:marBottom w:val="0"/>
      <w:divBdr>
        <w:top w:val="none" w:sz="0" w:space="0" w:color="auto"/>
        <w:left w:val="none" w:sz="0" w:space="0" w:color="auto"/>
        <w:bottom w:val="none" w:sz="0" w:space="0" w:color="auto"/>
        <w:right w:val="none" w:sz="0" w:space="0" w:color="auto"/>
      </w:divBdr>
    </w:div>
    <w:div w:id="465003356">
      <w:bodyDiv w:val="1"/>
      <w:marLeft w:val="0"/>
      <w:marRight w:val="0"/>
      <w:marTop w:val="0"/>
      <w:marBottom w:val="0"/>
      <w:divBdr>
        <w:top w:val="none" w:sz="0" w:space="0" w:color="auto"/>
        <w:left w:val="none" w:sz="0" w:space="0" w:color="auto"/>
        <w:bottom w:val="none" w:sz="0" w:space="0" w:color="auto"/>
        <w:right w:val="none" w:sz="0" w:space="0" w:color="auto"/>
      </w:divBdr>
    </w:div>
    <w:div w:id="465126515">
      <w:bodyDiv w:val="1"/>
      <w:marLeft w:val="0"/>
      <w:marRight w:val="0"/>
      <w:marTop w:val="0"/>
      <w:marBottom w:val="0"/>
      <w:divBdr>
        <w:top w:val="none" w:sz="0" w:space="0" w:color="auto"/>
        <w:left w:val="none" w:sz="0" w:space="0" w:color="auto"/>
        <w:bottom w:val="none" w:sz="0" w:space="0" w:color="auto"/>
        <w:right w:val="none" w:sz="0" w:space="0" w:color="auto"/>
      </w:divBdr>
    </w:div>
    <w:div w:id="465199972">
      <w:bodyDiv w:val="1"/>
      <w:marLeft w:val="0"/>
      <w:marRight w:val="0"/>
      <w:marTop w:val="0"/>
      <w:marBottom w:val="0"/>
      <w:divBdr>
        <w:top w:val="none" w:sz="0" w:space="0" w:color="auto"/>
        <w:left w:val="none" w:sz="0" w:space="0" w:color="auto"/>
        <w:bottom w:val="none" w:sz="0" w:space="0" w:color="auto"/>
        <w:right w:val="none" w:sz="0" w:space="0" w:color="auto"/>
      </w:divBdr>
    </w:div>
    <w:div w:id="465200480">
      <w:bodyDiv w:val="1"/>
      <w:marLeft w:val="0"/>
      <w:marRight w:val="0"/>
      <w:marTop w:val="0"/>
      <w:marBottom w:val="0"/>
      <w:divBdr>
        <w:top w:val="none" w:sz="0" w:space="0" w:color="auto"/>
        <w:left w:val="none" w:sz="0" w:space="0" w:color="auto"/>
        <w:bottom w:val="none" w:sz="0" w:space="0" w:color="auto"/>
        <w:right w:val="none" w:sz="0" w:space="0" w:color="auto"/>
      </w:divBdr>
    </w:div>
    <w:div w:id="465247247">
      <w:bodyDiv w:val="1"/>
      <w:marLeft w:val="0"/>
      <w:marRight w:val="0"/>
      <w:marTop w:val="0"/>
      <w:marBottom w:val="0"/>
      <w:divBdr>
        <w:top w:val="none" w:sz="0" w:space="0" w:color="auto"/>
        <w:left w:val="none" w:sz="0" w:space="0" w:color="auto"/>
        <w:bottom w:val="none" w:sz="0" w:space="0" w:color="auto"/>
        <w:right w:val="none" w:sz="0" w:space="0" w:color="auto"/>
      </w:divBdr>
    </w:div>
    <w:div w:id="465271587">
      <w:bodyDiv w:val="1"/>
      <w:marLeft w:val="0"/>
      <w:marRight w:val="0"/>
      <w:marTop w:val="0"/>
      <w:marBottom w:val="0"/>
      <w:divBdr>
        <w:top w:val="none" w:sz="0" w:space="0" w:color="auto"/>
        <w:left w:val="none" w:sz="0" w:space="0" w:color="auto"/>
        <w:bottom w:val="none" w:sz="0" w:space="0" w:color="auto"/>
        <w:right w:val="none" w:sz="0" w:space="0" w:color="auto"/>
      </w:divBdr>
    </w:div>
    <w:div w:id="465316852">
      <w:bodyDiv w:val="1"/>
      <w:marLeft w:val="0"/>
      <w:marRight w:val="0"/>
      <w:marTop w:val="0"/>
      <w:marBottom w:val="0"/>
      <w:divBdr>
        <w:top w:val="none" w:sz="0" w:space="0" w:color="auto"/>
        <w:left w:val="none" w:sz="0" w:space="0" w:color="auto"/>
        <w:bottom w:val="none" w:sz="0" w:space="0" w:color="auto"/>
        <w:right w:val="none" w:sz="0" w:space="0" w:color="auto"/>
      </w:divBdr>
    </w:div>
    <w:div w:id="465318200">
      <w:bodyDiv w:val="1"/>
      <w:marLeft w:val="0"/>
      <w:marRight w:val="0"/>
      <w:marTop w:val="0"/>
      <w:marBottom w:val="0"/>
      <w:divBdr>
        <w:top w:val="none" w:sz="0" w:space="0" w:color="auto"/>
        <w:left w:val="none" w:sz="0" w:space="0" w:color="auto"/>
        <w:bottom w:val="none" w:sz="0" w:space="0" w:color="auto"/>
        <w:right w:val="none" w:sz="0" w:space="0" w:color="auto"/>
      </w:divBdr>
    </w:div>
    <w:div w:id="465319347">
      <w:bodyDiv w:val="1"/>
      <w:marLeft w:val="0"/>
      <w:marRight w:val="0"/>
      <w:marTop w:val="0"/>
      <w:marBottom w:val="0"/>
      <w:divBdr>
        <w:top w:val="none" w:sz="0" w:space="0" w:color="auto"/>
        <w:left w:val="none" w:sz="0" w:space="0" w:color="auto"/>
        <w:bottom w:val="none" w:sz="0" w:space="0" w:color="auto"/>
        <w:right w:val="none" w:sz="0" w:space="0" w:color="auto"/>
      </w:divBdr>
    </w:div>
    <w:div w:id="465394640">
      <w:bodyDiv w:val="1"/>
      <w:marLeft w:val="0"/>
      <w:marRight w:val="0"/>
      <w:marTop w:val="0"/>
      <w:marBottom w:val="0"/>
      <w:divBdr>
        <w:top w:val="none" w:sz="0" w:space="0" w:color="auto"/>
        <w:left w:val="none" w:sz="0" w:space="0" w:color="auto"/>
        <w:bottom w:val="none" w:sz="0" w:space="0" w:color="auto"/>
        <w:right w:val="none" w:sz="0" w:space="0" w:color="auto"/>
      </w:divBdr>
    </w:div>
    <w:div w:id="465395909">
      <w:bodyDiv w:val="1"/>
      <w:marLeft w:val="0"/>
      <w:marRight w:val="0"/>
      <w:marTop w:val="0"/>
      <w:marBottom w:val="0"/>
      <w:divBdr>
        <w:top w:val="none" w:sz="0" w:space="0" w:color="auto"/>
        <w:left w:val="none" w:sz="0" w:space="0" w:color="auto"/>
        <w:bottom w:val="none" w:sz="0" w:space="0" w:color="auto"/>
        <w:right w:val="none" w:sz="0" w:space="0" w:color="auto"/>
      </w:divBdr>
    </w:div>
    <w:div w:id="465396401">
      <w:bodyDiv w:val="1"/>
      <w:marLeft w:val="0"/>
      <w:marRight w:val="0"/>
      <w:marTop w:val="0"/>
      <w:marBottom w:val="0"/>
      <w:divBdr>
        <w:top w:val="none" w:sz="0" w:space="0" w:color="auto"/>
        <w:left w:val="none" w:sz="0" w:space="0" w:color="auto"/>
        <w:bottom w:val="none" w:sz="0" w:space="0" w:color="auto"/>
        <w:right w:val="none" w:sz="0" w:space="0" w:color="auto"/>
      </w:divBdr>
    </w:div>
    <w:div w:id="465438724">
      <w:bodyDiv w:val="1"/>
      <w:marLeft w:val="0"/>
      <w:marRight w:val="0"/>
      <w:marTop w:val="0"/>
      <w:marBottom w:val="0"/>
      <w:divBdr>
        <w:top w:val="none" w:sz="0" w:space="0" w:color="auto"/>
        <w:left w:val="none" w:sz="0" w:space="0" w:color="auto"/>
        <w:bottom w:val="none" w:sz="0" w:space="0" w:color="auto"/>
        <w:right w:val="none" w:sz="0" w:space="0" w:color="auto"/>
      </w:divBdr>
    </w:div>
    <w:div w:id="465465412">
      <w:bodyDiv w:val="1"/>
      <w:marLeft w:val="0"/>
      <w:marRight w:val="0"/>
      <w:marTop w:val="0"/>
      <w:marBottom w:val="0"/>
      <w:divBdr>
        <w:top w:val="none" w:sz="0" w:space="0" w:color="auto"/>
        <w:left w:val="none" w:sz="0" w:space="0" w:color="auto"/>
        <w:bottom w:val="none" w:sz="0" w:space="0" w:color="auto"/>
        <w:right w:val="none" w:sz="0" w:space="0" w:color="auto"/>
      </w:divBdr>
    </w:div>
    <w:div w:id="465508130">
      <w:bodyDiv w:val="1"/>
      <w:marLeft w:val="0"/>
      <w:marRight w:val="0"/>
      <w:marTop w:val="0"/>
      <w:marBottom w:val="0"/>
      <w:divBdr>
        <w:top w:val="none" w:sz="0" w:space="0" w:color="auto"/>
        <w:left w:val="none" w:sz="0" w:space="0" w:color="auto"/>
        <w:bottom w:val="none" w:sz="0" w:space="0" w:color="auto"/>
        <w:right w:val="none" w:sz="0" w:space="0" w:color="auto"/>
      </w:divBdr>
    </w:div>
    <w:div w:id="465508509">
      <w:bodyDiv w:val="1"/>
      <w:marLeft w:val="0"/>
      <w:marRight w:val="0"/>
      <w:marTop w:val="0"/>
      <w:marBottom w:val="0"/>
      <w:divBdr>
        <w:top w:val="none" w:sz="0" w:space="0" w:color="auto"/>
        <w:left w:val="none" w:sz="0" w:space="0" w:color="auto"/>
        <w:bottom w:val="none" w:sz="0" w:space="0" w:color="auto"/>
        <w:right w:val="none" w:sz="0" w:space="0" w:color="auto"/>
      </w:divBdr>
    </w:div>
    <w:div w:id="465586290">
      <w:bodyDiv w:val="1"/>
      <w:marLeft w:val="0"/>
      <w:marRight w:val="0"/>
      <w:marTop w:val="0"/>
      <w:marBottom w:val="0"/>
      <w:divBdr>
        <w:top w:val="none" w:sz="0" w:space="0" w:color="auto"/>
        <w:left w:val="none" w:sz="0" w:space="0" w:color="auto"/>
        <w:bottom w:val="none" w:sz="0" w:space="0" w:color="auto"/>
        <w:right w:val="none" w:sz="0" w:space="0" w:color="auto"/>
      </w:divBdr>
    </w:div>
    <w:div w:id="465587448">
      <w:bodyDiv w:val="1"/>
      <w:marLeft w:val="0"/>
      <w:marRight w:val="0"/>
      <w:marTop w:val="0"/>
      <w:marBottom w:val="0"/>
      <w:divBdr>
        <w:top w:val="none" w:sz="0" w:space="0" w:color="auto"/>
        <w:left w:val="none" w:sz="0" w:space="0" w:color="auto"/>
        <w:bottom w:val="none" w:sz="0" w:space="0" w:color="auto"/>
        <w:right w:val="none" w:sz="0" w:space="0" w:color="auto"/>
      </w:divBdr>
    </w:div>
    <w:div w:id="465591180">
      <w:bodyDiv w:val="1"/>
      <w:marLeft w:val="0"/>
      <w:marRight w:val="0"/>
      <w:marTop w:val="0"/>
      <w:marBottom w:val="0"/>
      <w:divBdr>
        <w:top w:val="none" w:sz="0" w:space="0" w:color="auto"/>
        <w:left w:val="none" w:sz="0" w:space="0" w:color="auto"/>
        <w:bottom w:val="none" w:sz="0" w:space="0" w:color="auto"/>
        <w:right w:val="none" w:sz="0" w:space="0" w:color="auto"/>
      </w:divBdr>
    </w:div>
    <w:div w:id="465658842">
      <w:bodyDiv w:val="1"/>
      <w:marLeft w:val="0"/>
      <w:marRight w:val="0"/>
      <w:marTop w:val="0"/>
      <w:marBottom w:val="0"/>
      <w:divBdr>
        <w:top w:val="none" w:sz="0" w:space="0" w:color="auto"/>
        <w:left w:val="none" w:sz="0" w:space="0" w:color="auto"/>
        <w:bottom w:val="none" w:sz="0" w:space="0" w:color="auto"/>
        <w:right w:val="none" w:sz="0" w:space="0" w:color="auto"/>
      </w:divBdr>
    </w:div>
    <w:div w:id="465665040">
      <w:bodyDiv w:val="1"/>
      <w:marLeft w:val="0"/>
      <w:marRight w:val="0"/>
      <w:marTop w:val="0"/>
      <w:marBottom w:val="0"/>
      <w:divBdr>
        <w:top w:val="none" w:sz="0" w:space="0" w:color="auto"/>
        <w:left w:val="none" w:sz="0" w:space="0" w:color="auto"/>
        <w:bottom w:val="none" w:sz="0" w:space="0" w:color="auto"/>
        <w:right w:val="none" w:sz="0" w:space="0" w:color="auto"/>
      </w:divBdr>
    </w:div>
    <w:div w:id="465700301">
      <w:bodyDiv w:val="1"/>
      <w:marLeft w:val="0"/>
      <w:marRight w:val="0"/>
      <w:marTop w:val="0"/>
      <w:marBottom w:val="0"/>
      <w:divBdr>
        <w:top w:val="none" w:sz="0" w:space="0" w:color="auto"/>
        <w:left w:val="none" w:sz="0" w:space="0" w:color="auto"/>
        <w:bottom w:val="none" w:sz="0" w:space="0" w:color="auto"/>
        <w:right w:val="none" w:sz="0" w:space="0" w:color="auto"/>
      </w:divBdr>
    </w:div>
    <w:div w:id="465702511">
      <w:bodyDiv w:val="1"/>
      <w:marLeft w:val="0"/>
      <w:marRight w:val="0"/>
      <w:marTop w:val="0"/>
      <w:marBottom w:val="0"/>
      <w:divBdr>
        <w:top w:val="none" w:sz="0" w:space="0" w:color="auto"/>
        <w:left w:val="none" w:sz="0" w:space="0" w:color="auto"/>
        <w:bottom w:val="none" w:sz="0" w:space="0" w:color="auto"/>
        <w:right w:val="none" w:sz="0" w:space="0" w:color="auto"/>
      </w:divBdr>
    </w:div>
    <w:div w:id="465855287">
      <w:bodyDiv w:val="1"/>
      <w:marLeft w:val="0"/>
      <w:marRight w:val="0"/>
      <w:marTop w:val="0"/>
      <w:marBottom w:val="0"/>
      <w:divBdr>
        <w:top w:val="none" w:sz="0" w:space="0" w:color="auto"/>
        <w:left w:val="none" w:sz="0" w:space="0" w:color="auto"/>
        <w:bottom w:val="none" w:sz="0" w:space="0" w:color="auto"/>
        <w:right w:val="none" w:sz="0" w:space="0" w:color="auto"/>
      </w:divBdr>
    </w:div>
    <w:div w:id="465857328">
      <w:bodyDiv w:val="1"/>
      <w:marLeft w:val="0"/>
      <w:marRight w:val="0"/>
      <w:marTop w:val="0"/>
      <w:marBottom w:val="0"/>
      <w:divBdr>
        <w:top w:val="none" w:sz="0" w:space="0" w:color="auto"/>
        <w:left w:val="none" w:sz="0" w:space="0" w:color="auto"/>
        <w:bottom w:val="none" w:sz="0" w:space="0" w:color="auto"/>
        <w:right w:val="none" w:sz="0" w:space="0" w:color="auto"/>
      </w:divBdr>
    </w:div>
    <w:div w:id="465859389">
      <w:bodyDiv w:val="1"/>
      <w:marLeft w:val="0"/>
      <w:marRight w:val="0"/>
      <w:marTop w:val="0"/>
      <w:marBottom w:val="0"/>
      <w:divBdr>
        <w:top w:val="none" w:sz="0" w:space="0" w:color="auto"/>
        <w:left w:val="none" w:sz="0" w:space="0" w:color="auto"/>
        <w:bottom w:val="none" w:sz="0" w:space="0" w:color="auto"/>
        <w:right w:val="none" w:sz="0" w:space="0" w:color="auto"/>
      </w:divBdr>
    </w:div>
    <w:div w:id="465902993">
      <w:bodyDiv w:val="1"/>
      <w:marLeft w:val="0"/>
      <w:marRight w:val="0"/>
      <w:marTop w:val="0"/>
      <w:marBottom w:val="0"/>
      <w:divBdr>
        <w:top w:val="none" w:sz="0" w:space="0" w:color="auto"/>
        <w:left w:val="none" w:sz="0" w:space="0" w:color="auto"/>
        <w:bottom w:val="none" w:sz="0" w:space="0" w:color="auto"/>
        <w:right w:val="none" w:sz="0" w:space="0" w:color="auto"/>
      </w:divBdr>
    </w:div>
    <w:div w:id="465969423">
      <w:bodyDiv w:val="1"/>
      <w:marLeft w:val="0"/>
      <w:marRight w:val="0"/>
      <w:marTop w:val="0"/>
      <w:marBottom w:val="0"/>
      <w:divBdr>
        <w:top w:val="none" w:sz="0" w:space="0" w:color="auto"/>
        <w:left w:val="none" w:sz="0" w:space="0" w:color="auto"/>
        <w:bottom w:val="none" w:sz="0" w:space="0" w:color="auto"/>
        <w:right w:val="none" w:sz="0" w:space="0" w:color="auto"/>
      </w:divBdr>
    </w:div>
    <w:div w:id="466047415">
      <w:bodyDiv w:val="1"/>
      <w:marLeft w:val="0"/>
      <w:marRight w:val="0"/>
      <w:marTop w:val="0"/>
      <w:marBottom w:val="0"/>
      <w:divBdr>
        <w:top w:val="none" w:sz="0" w:space="0" w:color="auto"/>
        <w:left w:val="none" w:sz="0" w:space="0" w:color="auto"/>
        <w:bottom w:val="none" w:sz="0" w:space="0" w:color="auto"/>
        <w:right w:val="none" w:sz="0" w:space="0" w:color="auto"/>
      </w:divBdr>
    </w:div>
    <w:div w:id="466051862">
      <w:bodyDiv w:val="1"/>
      <w:marLeft w:val="0"/>
      <w:marRight w:val="0"/>
      <w:marTop w:val="0"/>
      <w:marBottom w:val="0"/>
      <w:divBdr>
        <w:top w:val="none" w:sz="0" w:space="0" w:color="auto"/>
        <w:left w:val="none" w:sz="0" w:space="0" w:color="auto"/>
        <w:bottom w:val="none" w:sz="0" w:space="0" w:color="auto"/>
        <w:right w:val="none" w:sz="0" w:space="0" w:color="auto"/>
      </w:divBdr>
    </w:div>
    <w:div w:id="466166543">
      <w:bodyDiv w:val="1"/>
      <w:marLeft w:val="0"/>
      <w:marRight w:val="0"/>
      <w:marTop w:val="0"/>
      <w:marBottom w:val="0"/>
      <w:divBdr>
        <w:top w:val="none" w:sz="0" w:space="0" w:color="auto"/>
        <w:left w:val="none" w:sz="0" w:space="0" w:color="auto"/>
        <w:bottom w:val="none" w:sz="0" w:space="0" w:color="auto"/>
        <w:right w:val="none" w:sz="0" w:space="0" w:color="auto"/>
      </w:divBdr>
    </w:div>
    <w:div w:id="466242753">
      <w:bodyDiv w:val="1"/>
      <w:marLeft w:val="0"/>
      <w:marRight w:val="0"/>
      <w:marTop w:val="0"/>
      <w:marBottom w:val="0"/>
      <w:divBdr>
        <w:top w:val="none" w:sz="0" w:space="0" w:color="auto"/>
        <w:left w:val="none" w:sz="0" w:space="0" w:color="auto"/>
        <w:bottom w:val="none" w:sz="0" w:space="0" w:color="auto"/>
        <w:right w:val="none" w:sz="0" w:space="0" w:color="auto"/>
      </w:divBdr>
    </w:div>
    <w:div w:id="466356530">
      <w:bodyDiv w:val="1"/>
      <w:marLeft w:val="0"/>
      <w:marRight w:val="0"/>
      <w:marTop w:val="0"/>
      <w:marBottom w:val="0"/>
      <w:divBdr>
        <w:top w:val="none" w:sz="0" w:space="0" w:color="auto"/>
        <w:left w:val="none" w:sz="0" w:space="0" w:color="auto"/>
        <w:bottom w:val="none" w:sz="0" w:space="0" w:color="auto"/>
        <w:right w:val="none" w:sz="0" w:space="0" w:color="auto"/>
      </w:divBdr>
    </w:div>
    <w:div w:id="466356624">
      <w:bodyDiv w:val="1"/>
      <w:marLeft w:val="0"/>
      <w:marRight w:val="0"/>
      <w:marTop w:val="0"/>
      <w:marBottom w:val="0"/>
      <w:divBdr>
        <w:top w:val="none" w:sz="0" w:space="0" w:color="auto"/>
        <w:left w:val="none" w:sz="0" w:space="0" w:color="auto"/>
        <w:bottom w:val="none" w:sz="0" w:space="0" w:color="auto"/>
        <w:right w:val="none" w:sz="0" w:space="0" w:color="auto"/>
      </w:divBdr>
    </w:div>
    <w:div w:id="466365042">
      <w:bodyDiv w:val="1"/>
      <w:marLeft w:val="0"/>
      <w:marRight w:val="0"/>
      <w:marTop w:val="0"/>
      <w:marBottom w:val="0"/>
      <w:divBdr>
        <w:top w:val="none" w:sz="0" w:space="0" w:color="auto"/>
        <w:left w:val="none" w:sz="0" w:space="0" w:color="auto"/>
        <w:bottom w:val="none" w:sz="0" w:space="0" w:color="auto"/>
        <w:right w:val="none" w:sz="0" w:space="0" w:color="auto"/>
      </w:divBdr>
    </w:div>
    <w:div w:id="466432101">
      <w:bodyDiv w:val="1"/>
      <w:marLeft w:val="0"/>
      <w:marRight w:val="0"/>
      <w:marTop w:val="0"/>
      <w:marBottom w:val="0"/>
      <w:divBdr>
        <w:top w:val="none" w:sz="0" w:space="0" w:color="auto"/>
        <w:left w:val="none" w:sz="0" w:space="0" w:color="auto"/>
        <w:bottom w:val="none" w:sz="0" w:space="0" w:color="auto"/>
        <w:right w:val="none" w:sz="0" w:space="0" w:color="auto"/>
      </w:divBdr>
    </w:div>
    <w:div w:id="466514356">
      <w:bodyDiv w:val="1"/>
      <w:marLeft w:val="0"/>
      <w:marRight w:val="0"/>
      <w:marTop w:val="0"/>
      <w:marBottom w:val="0"/>
      <w:divBdr>
        <w:top w:val="none" w:sz="0" w:space="0" w:color="auto"/>
        <w:left w:val="none" w:sz="0" w:space="0" w:color="auto"/>
        <w:bottom w:val="none" w:sz="0" w:space="0" w:color="auto"/>
        <w:right w:val="none" w:sz="0" w:space="0" w:color="auto"/>
      </w:divBdr>
    </w:div>
    <w:div w:id="466707500">
      <w:bodyDiv w:val="1"/>
      <w:marLeft w:val="0"/>
      <w:marRight w:val="0"/>
      <w:marTop w:val="0"/>
      <w:marBottom w:val="0"/>
      <w:divBdr>
        <w:top w:val="none" w:sz="0" w:space="0" w:color="auto"/>
        <w:left w:val="none" w:sz="0" w:space="0" w:color="auto"/>
        <w:bottom w:val="none" w:sz="0" w:space="0" w:color="auto"/>
        <w:right w:val="none" w:sz="0" w:space="0" w:color="auto"/>
      </w:divBdr>
    </w:div>
    <w:div w:id="466775004">
      <w:bodyDiv w:val="1"/>
      <w:marLeft w:val="0"/>
      <w:marRight w:val="0"/>
      <w:marTop w:val="0"/>
      <w:marBottom w:val="0"/>
      <w:divBdr>
        <w:top w:val="none" w:sz="0" w:space="0" w:color="auto"/>
        <w:left w:val="none" w:sz="0" w:space="0" w:color="auto"/>
        <w:bottom w:val="none" w:sz="0" w:space="0" w:color="auto"/>
        <w:right w:val="none" w:sz="0" w:space="0" w:color="auto"/>
      </w:divBdr>
    </w:div>
    <w:div w:id="466776174">
      <w:bodyDiv w:val="1"/>
      <w:marLeft w:val="0"/>
      <w:marRight w:val="0"/>
      <w:marTop w:val="0"/>
      <w:marBottom w:val="0"/>
      <w:divBdr>
        <w:top w:val="none" w:sz="0" w:space="0" w:color="auto"/>
        <w:left w:val="none" w:sz="0" w:space="0" w:color="auto"/>
        <w:bottom w:val="none" w:sz="0" w:space="0" w:color="auto"/>
        <w:right w:val="none" w:sz="0" w:space="0" w:color="auto"/>
      </w:divBdr>
    </w:div>
    <w:div w:id="466821114">
      <w:bodyDiv w:val="1"/>
      <w:marLeft w:val="0"/>
      <w:marRight w:val="0"/>
      <w:marTop w:val="0"/>
      <w:marBottom w:val="0"/>
      <w:divBdr>
        <w:top w:val="none" w:sz="0" w:space="0" w:color="auto"/>
        <w:left w:val="none" w:sz="0" w:space="0" w:color="auto"/>
        <w:bottom w:val="none" w:sz="0" w:space="0" w:color="auto"/>
        <w:right w:val="none" w:sz="0" w:space="0" w:color="auto"/>
      </w:divBdr>
    </w:div>
    <w:div w:id="466897798">
      <w:bodyDiv w:val="1"/>
      <w:marLeft w:val="0"/>
      <w:marRight w:val="0"/>
      <w:marTop w:val="0"/>
      <w:marBottom w:val="0"/>
      <w:divBdr>
        <w:top w:val="none" w:sz="0" w:space="0" w:color="auto"/>
        <w:left w:val="none" w:sz="0" w:space="0" w:color="auto"/>
        <w:bottom w:val="none" w:sz="0" w:space="0" w:color="auto"/>
        <w:right w:val="none" w:sz="0" w:space="0" w:color="auto"/>
      </w:divBdr>
    </w:div>
    <w:div w:id="466899108">
      <w:bodyDiv w:val="1"/>
      <w:marLeft w:val="0"/>
      <w:marRight w:val="0"/>
      <w:marTop w:val="0"/>
      <w:marBottom w:val="0"/>
      <w:divBdr>
        <w:top w:val="none" w:sz="0" w:space="0" w:color="auto"/>
        <w:left w:val="none" w:sz="0" w:space="0" w:color="auto"/>
        <w:bottom w:val="none" w:sz="0" w:space="0" w:color="auto"/>
        <w:right w:val="none" w:sz="0" w:space="0" w:color="auto"/>
      </w:divBdr>
    </w:div>
    <w:div w:id="466901203">
      <w:bodyDiv w:val="1"/>
      <w:marLeft w:val="0"/>
      <w:marRight w:val="0"/>
      <w:marTop w:val="0"/>
      <w:marBottom w:val="0"/>
      <w:divBdr>
        <w:top w:val="none" w:sz="0" w:space="0" w:color="auto"/>
        <w:left w:val="none" w:sz="0" w:space="0" w:color="auto"/>
        <w:bottom w:val="none" w:sz="0" w:space="0" w:color="auto"/>
        <w:right w:val="none" w:sz="0" w:space="0" w:color="auto"/>
      </w:divBdr>
    </w:div>
    <w:div w:id="466971632">
      <w:bodyDiv w:val="1"/>
      <w:marLeft w:val="0"/>
      <w:marRight w:val="0"/>
      <w:marTop w:val="0"/>
      <w:marBottom w:val="0"/>
      <w:divBdr>
        <w:top w:val="none" w:sz="0" w:space="0" w:color="auto"/>
        <w:left w:val="none" w:sz="0" w:space="0" w:color="auto"/>
        <w:bottom w:val="none" w:sz="0" w:space="0" w:color="auto"/>
        <w:right w:val="none" w:sz="0" w:space="0" w:color="auto"/>
      </w:divBdr>
    </w:div>
    <w:div w:id="467010644">
      <w:bodyDiv w:val="1"/>
      <w:marLeft w:val="0"/>
      <w:marRight w:val="0"/>
      <w:marTop w:val="0"/>
      <w:marBottom w:val="0"/>
      <w:divBdr>
        <w:top w:val="none" w:sz="0" w:space="0" w:color="auto"/>
        <w:left w:val="none" w:sz="0" w:space="0" w:color="auto"/>
        <w:bottom w:val="none" w:sz="0" w:space="0" w:color="auto"/>
        <w:right w:val="none" w:sz="0" w:space="0" w:color="auto"/>
      </w:divBdr>
    </w:div>
    <w:div w:id="467087461">
      <w:bodyDiv w:val="1"/>
      <w:marLeft w:val="0"/>
      <w:marRight w:val="0"/>
      <w:marTop w:val="0"/>
      <w:marBottom w:val="0"/>
      <w:divBdr>
        <w:top w:val="none" w:sz="0" w:space="0" w:color="auto"/>
        <w:left w:val="none" w:sz="0" w:space="0" w:color="auto"/>
        <w:bottom w:val="none" w:sz="0" w:space="0" w:color="auto"/>
        <w:right w:val="none" w:sz="0" w:space="0" w:color="auto"/>
      </w:divBdr>
    </w:div>
    <w:div w:id="467288707">
      <w:bodyDiv w:val="1"/>
      <w:marLeft w:val="0"/>
      <w:marRight w:val="0"/>
      <w:marTop w:val="0"/>
      <w:marBottom w:val="0"/>
      <w:divBdr>
        <w:top w:val="none" w:sz="0" w:space="0" w:color="auto"/>
        <w:left w:val="none" w:sz="0" w:space="0" w:color="auto"/>
        <w:bottom w:val="none" w:sz="0" w:space="0" w:color="auto"/>
        <w:right w:val="none" w:sz="0" w:space="0" w:color="auto"/>
      </w:divBdr>
    </w:div>
    <w:div w:id="467289072">
      <w:bodyDiv w:val="1"/>
      <w:marLeft w:val="0"/>
      <w:marRight w:val="0"/>
      <w:marTop w:val="0"/>
      <w:marBottom w:val="0"/>
      <w:divBdr>
        <w:top w:val="none" w:sz="0" w:space="0" w:color="auto"/>
        <w:left w:val="none" w:sz="0" w:space="0" w:color="auto"/>
        <w:bottom w:val="none" w:sz="0" w:space="0" w:color="auto"/>
        <w:right w:val="none" w:sz="0" w:space="0" w:color="auto"/>
      </w:divBdr>
    </w:div>
    <w:div w:id="467360391">
      <w:bodyDiv w:val="1"/>
      <w:marLeft w:val="0"/>
      <w:marRight w:val="0"/>
      <w:marTop w:val="0"/>
      <w:marBottom w:val="0"/>
      <w:divBdr>
        <w:top w:val="none" w:sz="0" w:space="0" w:color="auto"/>
        <w:left w:val="none" w:sz="0" w:space="0" w:color="auto"/>
        <w:bottom w:val="none" w:sz="0" w:space="0" w:color="auto"/>
        <w:right w:val="none" w:sz="0" w:space="0" w:color="auto"/>
      </w:divBdr>
    </w:div>
    <w:div w:id="467403010">
      <w:bodyDiv w:val="1"/>
      <w:marLeft w:val="0"/>
      <w:marRight w:val="0"/>
      <w:marTop w:val="0"/>
      <w:marBottom w:val="0"/>
      <w:divBdr>
        <w:top w:val="none" w:sz="0" w:space="0" w:color="auto"/>
        <w:left w:val="none" w:sz="0" w:space="0" w:color="auto"/>
        <w:bottom w:val="none" w:sz="0" w:space="0" w:color="auto"/>
        <w:right w:val="none" w:sz="0" w:space="0" w:color="auto"/>
      </w:divBdr>
    </w:div>
    <w:div w:id="467476211">
      <w:bodyDiv w:val="1"/>
      <w:marLeft w:val="0"/>
      <w:marRight w:val="0"/>
      <w:marTop w:val="0"/>
      <w:marBottom w:val="0"/>
      <w:divBdr>
        <w:top w:val="none" w:sz="0" w:space="0" w:color="auto"/>
        <w:left w:val="none" w:sz="0" w:space="0" w:color="auto"/>
        <w:bottom w:val="none" w:sz="0" w:space="0" w:color="auto"/>
        <w:right w:val="none" w:sz="0" w:space="0" w:color="auto"/>
      </w:divBdr>
    </w:div>
    <w:div w:id="467477560">
      <w:bodyDiv w:val="1"/>
      <w:marLeft w:val="0"/>
      <w:marRight w:val="0"/>
      <w:marTop w:val="0"/>
      <w:marBottom w:val="0"/>
      <w:divBdr>
        <w:top w:val="none" w:sz="0" w:space="0" w:color="auto"/>
        <w:left w:val="none" w:sz="0" w:space="0" w:color="auto"/>
        <w:bottom w:val="none" w:sz="0" w:space="0" w:color="auto"/>
        <w:right w:val="none" w:sz="0" w:space="0" w:color="auto"/>
      </w:divBdr>
    </w:div>
    <w:div w:id="467599625">
      <w:bodyDiv w:val="1"/>
      <w:marLeft w:val="0"/>
      <w:marRight w:val="0"/>
      <w:marTop w:val="0"/>
      <w:marBottom w:val="0"/>
      <w:divBdr>
        <w:top w:val="none" w:sz="0" w:space="0" w:color="auto"/>
        <w:left w:val="none" w:sz="0" w:space="0" w:color="auto"/>
        <w:bottom w:val="none" w:sz="0" w:space="0" w:color="auto"/>
        <w:right w:val="none" w:sz="0" w:space="0" w:color="auto"/>
      </w:divBdr>
    </w:div>
    <w:div w:id="467667584">
      <w:bodyDiv w:val="1"/>
      <w:marLeft w:val="0"/>
      <w:marRight w:val="0"/>
      <w:marTop w:val="0"/>
      <w:marBottom w:val="0"/>
      <w:divBdr>
        <w:top w:val="none" w:sz="0" w:space="0" w:color="auto"/>
        <w:left w:val="none" w:sz="0" w:space="0" w:color="auto"/>
        <w:bottom w:val="none" w:sz="0" w:space="0" w:color="auto"/>
        <w:right w:val="none" w:sz="0" w:space="0" w:color="auto"/>
      </w:divBdr>
    </w:div>
    <w:div w:id="467673393">
      <w:bodyDiv w:val="1"/>
      <w:marLeft w:val="0"/>
      <w:marRight w:val="0"/>
      <w:marTop w:val="0"/>
      <w:marBottom w:val="0"/>
      <w:divBdr>
        <w:top w:val="none" w:sz="0" w:space="0" w:color="auto"/>
        <w:left w:val="none" w:sz="0" w:space="0" w:color="auto"/>
        <w:bottom w:val="none" w:sz="0" w:space="0" w:color="auto"/>
        <w:right w:val="none" w:sz="0" w:space="0" w:color="auto"/>
      </w:divBdr>
    </w:div>
    <w:div w:id="467743747">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7863838">
      <w:bodyDiv w:val="1"/>
      <w:marLeft w:val="0"/>
      <w:marRight w:val="0"/>
      <w:marTop w:val="0"/>
      <w:marBottom w:val="0"/>
      <w:divBdr>
        <w:top w:val="none" w:sz="0" w:space="0" w:color="auto"/>
        <w:left w:val="none" w:sz="0" w:space="0" w:color="auto"/>
        <w:bottom w:val="none" w:sz="0" w:space="0" w:color="auto"/>
        <w:right w:val="none" w:sz="0" w:space="0" w:color="auto"/>
      </w:divBdr>
    </w:div>
    <w:div w:id="468013719">
      <w:bodyDiv w:val="1"/>
      <w:marLeft w:val="0"/>
      <w:marRight w:val="0"/>
      <w:marTop w:val="0"/>
      <w:marBottom w:val="0"/>
      <w:divBdr>
        <w:top w:val="none" w:sz="0" w:space="0" w:color="auto"/>
        <w:left w:val="none" w:sz="0" w:space="0" w:color="auto"/>
        <w:bottom w:val="none" w:sz="0" w:space="0" w:color="auto"/>
        <w:right w:val="none" w:sz="0" w:space="0" w:color="auto"/>
      </w:divBdr>
    </w:div>
    <w:div w:id="468128289">
      <w:bodyDiv w:val="1"/>
      <w:marLeft w:val="0"/>
      <w:marRight w:val="0"/>
      <w:marTop w:val="0"/>
      <w:marBottom w:val="0"/>
      <w:divBdr>
        <w:top w:val="none" w:sz="0" w:space="0" w:color="auto"/>
        <w:left w:val="none" w:sz="0" w:space="0" w:color="auto"/>
        <w:bottom w:val="none" w:sz="0" w:space="0" w:color="auto"/>
        <w:right w:val="none" w:sz="0" w:space="0" w:color="auto"/>
      </w:divBdr>
    </w:div>
    <w:div w:id="468203441">
      <w:bodyDiv w:val="1"/>
      <w:marLeft w:val="0"/>
      <w:marRight w:val="0"/>
      <w:marTop w:val="0"/>
      <w:marBottom w:val="0"/>
      <w:divBdr>
        <w:top w:val="none" w:sz="0" w:space="0" w:color="auto"/>
        <w:left w:val="none" w:sz="0" w:space="0" w:color="auto"/>
        <w:bottom w:val="none" w:sz="0" w:space="0" w:color="auto"/>
        <w:right w:val="none" w:sz="0" w:space="0" w:color="auto"/>
      </w:divBdr>
    </w:div>
    <w:div w:id="468282435">
      <w:bodyDiv w:val="1"/>
      <w:marLeft w:val="0"/>
      <w:marRight w:val="0"/>
      <w:marTop w:val="0"/>
      <w:marBottom w:val="0"/>
      <w:divBdr>
        <w:top w:val="none" w:sz="0" w:space="0" w:color="auto"/>
        <w:left w:val="none" w:sz="0" w:space="0" w:color="auto"/>
        <w:bottom w:val="none" w:sz="0" w:space="0" w:color="auto"/>
        <w:right w:val="none" w:sz="0" w:space="0" w:color="auto"/>
      </w:divBdr>
    </w:div>
    <w:div w:id="468282515">
      <w:bodyDiv w:val="1"/>
      <w:marLeft w:val="0"/>
      <w:marRight w:val="0"/>
      <w:marTop w:val="0"/>
      <w:marBottom w:val="0"/>
      <w:divBdr>
        <w:top w:val="none" w:sz="0" w:space="0" w:color="auto"/>
        <w:left w:val="none" w:sz="0" w:space="0" w:color="auto"/>
        <w:bottom w:val="none" w:sz="0" w:space="0" w:color="auto"/>
        <w:right w:val="none" w:sz="0" w:space="0" w:color="auto"/>
      </w:divBdr>
    </w:div>
    <w:div w:id="468398843">
      <w:bodyDiv w:val="1"/>
      <w:marLeft w:val="0"/>
      <w:marRight w:val="0"/>
      <w:marTop w:val="0"/>
      <w:marBottom w:val="0"/>
      <w:divBdr>
        <w:top w:val="none" w:sz="0" w:space="0" w:color="auto"/>
        <w:left w:val="none" w:sz="0" w:space="0" w:color="auto"/>
        <w:bottom w:val="none" w:sz="0" w:space="0" w:color="auto"/>
        <w:right w:val="none" w:sz="0" w:space="0" w:color="auto"/>
      </w:divBdr>
    </w:div>
    <w:div w:id="468401656">
      <w:bodyDiv w:val="1"/>
      <w:marLeft w:val="0"/>
      <w:marRight w:val="0"/>
      <w:marTop w:val="0"/>
      <w:marBottom w:val="0"/>
      <w:divBdr>
        <w:top w:val="none" w:sz="0" w:space="0" w:color="auto"/>
        <w:left w:val="none" w:sz="0" w:space="0" w:color="auto"/>
        <w:bottom w:val="none" w:sz="0" w:space="0" w:color="auto"/>
        <w:right w:val="none" w:sz="0" w:space="0" w:color="auto"/>
      </w:divBdr>
    </w:div>
    <w:div w:id="468404498">
      <w:bodyDiv w:val="1"/>
      <w:marLeft w:val="0"/>
      <w:marRight w:val="0"/>
      <w:marTop w:val="0"/>
      <w:marBottom w:val="0"/>
      <w:divBdr>
        <w:top w:val="none" w:sz="0" w:space="0" w:color="auto"/>
        <w:left w:val="none" w:sz="0" w:space="0" w:color="auto"/>
        <w:bottom w:val="none" w:sz="0" w:space="0" w:color="auto"/>
        <w:right w:val="none" w:sz="0" w:space="0" w:color="auto"/>
      </w:divBdr>
    </w:div>
    <w:div w:id="468404947">
      <w:bodyDiv w:val="1"/>
      <w:marLeft w:val="0"/>
      <w:marRight w:val="0"/>
      <w:marTop w:val="0"/>
      <w:marBottom w:val="0"/>
      <w:divBdr>
        <w:top w:val="none" w:sz="0" w:space="0" w:color="auto"/>
        <w:left w:val="none" w:sz="0" w:space="0" w:color="auto"/>
        <w:bottom w:val="none" w:sz="0" w:space="0" w:color="auto"/>
        <w:right w:val="none" w:sz="0" w:space="0" w:color="auto"/>
      </w:divBdr>
    </w:div>
    <w:div w:id="468405953">
      <w:bodyDiv w:val="1"/>
      <w:marLeft w:val="0"/>
      <w:marRight w:val="0"/>
      <w:marTop w:val="0"/>
      <w:marBottom w:val="0"/>
      <w:divBdr>
        <w:top w:val="none" w:sz="0" w:space="0" w:color="auto"/>
        <w:left w:val="none" w:sz="0" w:space="0" w:color="auto"/>
        <w:bottom w:val="none" w:sz="0" w:space="0" w:color="auto"/>
        <w:right w:val="none" w:sz="0" w:space="0" w:color="auto"/>
      </w:divBdr>
    </w:div>
    <w:div w:id="468476351">
      <w:bodyDiv w:val="1"/>
      <w:marLeft w:val="0"/>
      <w:marRight w:val="0"/>
      <w:marTop w:val="0"/>
      <w:marBottom w:val="0"/>
      <w:divBdr>
        <w:top w:val="none" w:sz="0" w:space="0" w:color="auto"/>
        <w:left w:val="none" w:sz="0" w:space="0" w:color="auto"/>
        <w:bottom w:val="none" w:sz="0" w:space="0" w:color="auto"/>
        <w:right w:val="none" w:sz="0" w:space="0" w:color="auto"/>
      </w:divBdr>
    </w:div>
    <w:div w:id="468517842">
      <w:bodyDiv w:val="1"/>
      <w:marLeft w:val="0"/>
      <w:marRight w:val="0"/>
      <w:marTop w:val="0"/>
      <w:marBottom w:val="0"/>
      <w:divBdr>
        <w:top w:val="none" w:sz="0" w:space="0" w:color="auto"/>
        <w:left w:val="none" w:sz="0" w:space="0" w:color="auto"/>
        <w:bottom w:val="none" w:sz="0" w:space="0" w:color="auto"/>
        <w:right w:val="none" w:sz="0" w:space="0" w:color="auto"/>
      </w:divBdr>
    </w:div>
    <w:div w:id="468521159">
      <w:bodyDiv w:val="1"/>
      <w:marLeft w:val="0"/>
      <w:marRight w:val="0"/>
      <w:marTop w:val="0"/>
      <w:marBottom w:val="0"/>
      <w:divBdr>
        <w:top w:val="none" w:sz="0" w:space="0" w:color="auto"/>
        <w:left w:val="none" w:sz="0" w:space="0" w:color="auto"/>
        <w:bottom w:val="none" w:sz="0" w:space="0" w:color="auto"/>
        <w:right w:val="none" w:sz="0" w:space="0" w:color="auto"/>
      </w:divBdr>
    </w:div>
    <w:div w:id="468522284">
      <w:bodyDiv w:val="1"/>
      <w:marLeft w:val="0"/>
      <w:marRight w:val="0"/>
      <w:marTop w:val="0"/>
      <w:marBottom w:val="0"/>
      <w:divBdr>
        <w:top w:val="none" w:sz="0" w:space="0" w:color="auto"/>
        <w:left w:val="none" w:sz="0" w:space="0" w:color="auto"/>
        <w:bottom w:val="none" w:sz="0" w:space="0" w:color="auto"/>
        <w:right w:val="none" w:sz="0" w:space="0" w:color="auto"/>
      </w:divBdr>
    </w:div>
    <w:div w:id="468665475">
      <w:bodyDiv w:val="1"/>
      <w:marLeft w:val="0"/>
      <w:marRight w:val="0"/>
      <w:marTop w:val="0"/>
      <w:marBottom w:val="0"/>
      <w:divBdr>
        <w:top w:val="none" w:sz="0" w:space="0" w:color="auto"/>
        <w:left w:val="none" w:sz="0" w:space="0" w:color="auto"/>
        <w:bottom w:val="none" w:sz="0" w:space="0" w:color="auto"/>
        <w:right w:val="none" w:sz="0" w:space="0" w:color="auto"/>
      </w:divBdr>
    </w:div>
    <w:div w:id="468671160">
      <w:bodyDiv w:val="1"/>
      <w:marLeft w:val="0"/>
      <w:marRight w:val="0"/>
      <w:marTop w:val="0"/>
      <w:marBottom w:val="0"/>
      <w:divBdr>
        <w:top w:val="none" w:sz="0" w:space="0" w:color="auto"/>
        <w:left w:val="none" w:sz="0" w:space="0" w:color="auto"/>
        <w:bottom w:val="none" w:sz="0" w:space="0" w:color="auto"/>
        <w:right w:val="none" w:sz="0" w:space="0" w:color="auto"/>
      </w:divBdr>
    </w:div>
    <w:div w:id="468745138">
      <w:bodyDiv w:val="1"/>
      <w:marLeft w:val="0"/>
      <w:marRight w:val="0"/>
      <w:marTop w:val="0"/>
      <w:marBottom w:val="0"/>
      <w:divBdr>
        <w:top w:val="none" w:sz="0" w:space="0" w:color="auto"/>
        <w:left w:val="none" w:sz="0" w:space="0" w:color="auto"/>
        <w:bottom w:val="none" w:sz="0" w:space="0" w:color="auto"/>
        <w:right w:val="none" w:sz="0" w:space="0" w:color="auto"/>
      </w:divBdr>
    </w:div>
    <w:div w:id="468939839">
      <w:bodyDiv w:val="1"/>
      <w:marLeft w:val="0"/>
      <w:marRight w:val="0"/>
      <w:marTop w:val="0"/>
      <w:marBottom w:val="0"/>
      <w:divBdr>
        <w:top w:val="none" w:sz="0" w:space="0" w:color="auto"/>
        <w:left w:val="none" w:sz="0" w:space="0" w:color="auto"/>
        <w:bottom w:val="none" w:sz="0" w:space="0" w:color="auto"/>
        <w:right w:val="none" w:sz="0" w:space="0" w:color="auto"/>
      </w:divBdr>
    </w:div>
    <w:div w:id="469051988">
      <w:bodyDiv w:val="1"/>
      <w:marLeft w:val="0"/>
      <w:marRight w:val="0"/>
      <w:marTop w:val="0"/>
      <w:marBottom w:val="0"/>
      <w:divBdr>
        <w:top w:val="none" w:sz="0" w:space="0" w:color="auto"/>
        <w:left w:val="none" w:sz="0" w:space="0" w:color="auto"/>
        <w:bottom w:val="none" w:sz="0" w:space="0" w:color="auto"/>
        <w:right w:val="none" w:sz="0" w:space="0" w:color="auto"/>
      </w:divBdr>
    </w:div>
    <w:div w:id="469055647">
      <w:bodyDiv w:val="1"/>
      <w:marLeft w:val="0"/>
      <w:marRight w:val="0"/>
      <w:marTop w:val="0"/>
      <w:marBottom w:val="0"/>
      <w:divBdr>
        <w:top w:val="none" w:sz="0" w:space="0" w:color="auto"/>
        <w:left w:val="none" w:sz="0" w:space="0" w:color="auto"/>
        <w:bottom w:val="none" w:sz="0" w:space="0" w:color="auto"/>
        <w:right w:val="none" w:sz="0" w:space="0" w:color="auto"/>
      </w:divBdr>
    </w:div>
    <w:div w:id="469248209">
      <w:bodyDiv w:val="1"/>
      <w:marLeft w:val="0"/>
      <w:marRight w:val="0"/>
      <w:marTop w:val="0"/>
      <w:marBottom w:val="0"/>
      <w:divBdr>
        <w:top w:val="none" w:sz="0" w:space="0" w:color="auto"/>
        <w:left w:val="none" w:sz="0" w:space="0" w:color="auto"/>
        <w:bottom w:val="none" w:sz="0" w:space="0" w:color="auto"/>
        <w:right w:val="none" w:sz="0" w:space="0" w:color="auto"/>
      </w:divBdr>
    </w:div>
    <w:div w:id="469248355">
      <w:bodyDiv w:val="1"/>
      <w:marLeft w:val="0"/>
      <w:marRight w:val="0"/>
      <w:marTop w:val="0"/>
      <w:marBottom w:val="0"/>
      <w:divBdr>
        <w:top w:val="none" w:sz="0" w:space="0" w:color="auto"/>
        <w:left w:val="none" w:sz="0" w:space="0" w:color="auto"/>
        <w:bottom w:val="none" w:sz="0" w:space="0" w:color="auto"/>
        <w:right w:val="none" w:sz="0" w:space="0" w:color="auto"/>
      </w:divBdr>
    </w:div>
    <w:div w:id="469248778">
      <w:bodyDiv w:val="1"/>
      <w:marLeft w:val="0"/>
      <w:marRight w:val="0"/>
      <w:marTop w:val="0"/>
      <w:marBottom w:val="0"/>
      <w:divBdr>
        <w:top w:val="none" w:sz="0" w:space="0" w:color="auto"/>
        <w:left w:val="none" w:sz="0" w:space="0" w:color="auto"/>
        <w:bottom w:val="none" w:sz="0" w:space="0" w:color="auto"/>
        <w:right w:val="none" w:sz="0" w:space="0" w:color="auto"/>
      </w:divBdr>
    </w:div>
    <w:div w:id="469322617">
      <w:bodyDiv w:val="1"/>
      <w:marLeft w:val="0"/>
      <w:marRight w:val="0"/>
      <w:marTop w:val="0"/>
      <w:marBottom w:val="0"/>
      <w:divBdr>
        <w:top w:val="none" w:sz="0" w:space="0" w:color="auto"/>
        <w:left w:val="none" w:sz="0" w:space="0" w:color="auto"/>
        <w:bottom w:val="none" w:sz="0" w:space="0" w:color="auto"/>
        <w:right w:val="none" w:sz="0" w:space="0" w:color="auto"/>
      </w:divBdr>
    </w:div>
    <w:div w:id="469371577">
      <w:bodyDiv w:val="1"/>
      <w:marLeft w:val="0"/>
      <w:marRight w:val="0"/>
      <w:marTop w:val="0"/>
      <w:marBottom w:val="0"/>
      <w:divBdr>
        <w:top w:val="none" w:sz="0" w:space="0" w:color="auto"/>
        <w:left w:val="none" w:sz="0" w:space="0" w:color="auto"/>
        <w:bottom w:val="none" w:sz="0" w:space="0" w:color="auto"/>
        <w:right w:val="none" w:sz="0" w:space="0" w:color="auto"/>
      </w:divBdr>
    </w:div>
    <w:div w:id="469445869">
      <w:bodyDiv w:val="1"/>
      <w:marLeft w:val="0"/>
      <w:marRight w:val="0"/>
      <w:marTop w:val="0"/>
      <w:marBottom w:val="0"/>
      <w:divBdr>
        <w:top w:val="none" w:sz="0" w:space="0" w:color="auto"/>
        <w:left w:val="none" w:sz="0" w:space="0" w:color="auto"/>
        <w:bottom w:val="none" w:sz="0" w:space="0" w:color="auto"/>
        <w:right w:val="none" w:sz="0" w:space="0" w:color="auto"/>
      </w:divBdr>
    </w:div>
    <w:div w:id="469515154">
      <w:bodyDiv w:val="1"/>
      <w:marLeft w:val="0"/>
      <w:marRight w:val="0"/>
      <w:marTop w:val="0"/>
      <w:marBottom w:val="0"/>
      <w:divBdr>
        <w:top w:val="none" w:sz="0" w:space="0" w:color="auto"/>
        <w:left w:val="none" w:sz="0" w:space="0" w:color="auto"/>
        <w:bottom w:val="none" w:sz="0" w:space="0" w:color="auto"/>
        <w:right w:val="none" w:sz="0" w:space="0" w:color="auto"/>
      </w:divBdr>
    </w:div>
    <w:div w:id="469518232">
      <w:bodyDiv w:val="1"/>
      <w:marLeft w:val="0"/>
      <w:marRight w:val="0"/>
      <w:marTop w:val="0"/>
      <w:marBottom w:val="0"/>
      <w:divBdr>
        <w:top w:val="none" w:sz="0" w:space="0" w:color="auto"/>
        <w:left w:val="none" w:sz="0" w:space="0" w:color="auto"/>
        <w:bottom w:val="none" w:sz="0" w:space="0" w:color="auto"/>
        <w:right w:val="none" w:sz="0" w:space="0" w:color="auto"/>
      </w:divBdr>
    </w:div>
    <w:div w:id="469595369">
      <w:bodyDiv w:val="1"/>
      <w:marLeft w:val="0"/>
      <w:marRight w:val="0"/>
      <w:marTop w:val="0"/>
      <w:marBottom w:val="0"/>
      <w:divBdr>
        <w:top w:val="none" w:sz="0" w:space="0" w:color="auto"/>
        <w:left w:val="none" w:sz="0" w:space="0" w:color="auto"/>
        <w:bottom w:val="none" w:sz="0" w:space="0" w:color="auto"/>
        <w:right w:val="none" w:sz="0" w:space="0" w:color="auto"/>
      </w:divBdr>
    </w:div>
    <w:div w:id="469634938">
      <w:bodyDiv w:val="1"/>
      <w:marLeft w:val="0"/>
      <w:marRight w:val="0"/>
      <w:marTop w:val="0"/>
      <w:marBottom w:val="0"/>
      <w:divBdr>
        <w:top w:val="none" w:sz="0" w:space="0" w:color="auto"/>
        <w:left w:val="none" w:sz="0" w:space="0" w:color="auto"/>
        <w:bottom w:val="none" w:sz="0" w:space="0" w:color="auto"/>
        <w:right w:val="none" w:sz="0" w:space="0" w:color="auto"/>
      </w:divBdr>
    </w:div>
    <w:div w:id="469638747">
      <w:bodyDiv w:val="1"/>
      <w:marLeft w:val="0"/>
      <w:marRight w:val="0"/>
      <w:marTop w:val="0"/>
      <w:marBottom w:val="0"/>
      <w:divBdr>
        <w:top w:val="none" w:sz="0" w:space="0" w:color="auto"/>
        <w:left w:val="none" w:sz="0" w:space="0" w:color="auto"/>
        <w:bottom w:val="none" w:sz="0" w:space="0" w:color="auto"/>
        <w:right w:val="none" w:sz="0" w:space="0" w:color="auto"/>
      </w:divBdr>
    </w:div>
    <w:div w:id="469783528">
      <w:bodyDiv w:val="1"/>
      <w:marLeft w:val="0"/>
      <w:marRight w:val="0"/>
      <w:marTop w:val="0"/>
      <w:marBottom w:val="0"/>
      <w:divBdr>
        <w:top w:val="none" w:sz="0" w:space="0" w:color="auto"/>
        <w:left w:val="none" w:sz="0" w:space="0" w:color="auto"/>
        <w:bottom w:val="none" w:sz="0" w:space="0" w:color="auto"/>
        <w:right w:val="none" w:sz="0" w:space="0" w:color="auto"/>
      </w:divBdr>
    </w:div>
    <w:div w:id="469787397">
      <w:bodyDiv w:val="1"/>
      <w:marLeft w:val="0"/>
      <w:marRight w:val="0"/>
      <w:marTop w:val="0"/>
      <w:marBottom w:val="0"/>
      <w:divBdr>
        <w:top w:val="none" w:sz="0" w:space="0" w:color="auto"/>
        <w:left w:val="none" w:sz="0" w:space="0" w:color="auto"/>
        <w:bottom w:val="none" w:sz="0" w:space="0" w:color="auto"/>
        <w:right w:val="none" w:sz="0" w:space="0" w:color="auto"/>
      </w:divBdr>
    </w:div>
    <w:div w:id="469790177">
      <w:bodyDiv w:val="1"/>
      <w:marLeft w:val="0"/>
      <w:marRight w:val="0"/>
      <w:marTop w:val="0"/>
      <w:marBottom w:val="0"/>
      <w:divBdr>
        <w:top w:val="none" w:sz="0" w:space="0" w:color="auto"/>
        <w:left w:val="none" w:sz="0" w:space="0" w:color="auto"/>
        <w:bottom w:val="none" w:sz="0" w:space="0" w:color="auto"/>
        <w:right w:val="none" w:sz="0" w:space="0" w:color="auto"/>
      </w:divBdr>
    </w:div>
    <w:div w:id="469858587">
      <w:bodyDiv w:val="1"/>
      <w:marLeft w:val="0"/>
      <w:marRight w:val="0"/>
      <w:marTop w:val="0"/>
      <w:marBottom w:val="0"/>
      <w:divBdr>
        <w:top w:val="none" w:sz="0" w:space="0" w:color="auto"/>
        <w:left w:val="none" w:sz="0" w:space="0" w:color="auto"/>
        <w:bottom w:val="none" w:sz="0" w:space="0" w:color="auto"/>
        <w:right w:val="none" w:sz="0" w:space="0" w:color="auto"/>
      </w:divBdr>
    </w:div>
    <w:div w:id="469978192">
      <w:bodyDiv w:val="1"/>
      <w:marLeft w:val="0"/>
      <w:marRight w:val="0"/>
      <w:marTop w:val="0"/>
      <w:marBottom w:val="0"/>
      <w:divBdr>
        <w:top w:val="none" w:sz="0" w:space="0" w:color="auto"/>
        <w:left w:val="none" w:sz="0" w:space="0" w:color="auto"/>
        <w:bottom w:val="none" w:sz="0" w:space="0" w:color="auto"/>
        <w:right w:val="none" w:sz="0" w:space="0" w:color="auto"/>
      </w:divBdr>
    </w:div>
    <w:div w:id="469982896">
      <w:bodyDiv w:val="1"/>
      <w:marLeft w:val="0"/>
      <w:marRight w:val="0"/>
      <w:marTop w:val="0"/>
      <w:marBottom w:val="0"/>
      <w:divBdr>
        <w:top w:val="none" w:sz="0" w:space="0" w:color="auto"/>
        <w:left w:val="none" w:sz="0" w:space="0" w:color="auto"/>
        <w:bottom w:val="none" w:sz="0" w:space="0" w:color="auto"/>
        <w:right w:val="none" w:sz="0" w:space="0" w:color="auto"/>
      </w:divBdr>
    </w:div>
    <w:div w:id="469985000">
      <w:bodyDiv w:val="1"/>
      <w:marLeft w:val="0"/>
      <w:marRight w:val="0"/>
      <w:marTop w:val="0"/>
      <w:marBottom w:val="0"/>
      <w:divBdr>
        <w:top w:val="none" w:sz="0" w:space="0" w:color="auto"/>
        <w:left w:val="none" w:sz="0" w:space="0" w:color="auto"/>
        <w:bottom w:val="none" w:sz="0" w:space="0" w:color="auto"/>
        <w:right w:val="none" w:sz="0" w:space="0" w:color="auto"/>
      </w:divBdr>
    </w:div>
    <w:div w:id="470051359">
      <w:bodyDiv w:val="1"/>
      <w:marLeft w:val="0"/>
      <w:marRight w:val="0"/>
      <w:marTop w:val="0"/>
      <w:marBottom w:val="0"/>
      <w:divBdr>
        <w:top w:val="none" w:sz="0" w:space="0" w:color="auto"/>
        <w:left w:val="none" w:sz="0" w:space="0" w:color="auto"/>
        <w:bottom w:val="none" w:sz="0" w:space="0" w:color="auto"/>
        <w:right w:val="none" w:sz="0" w:space="0" w:color="auto"/>
      </w:divBdr>
    </w:div>
    <w:div w:id="470052272">
      <w:bodyDiv w:val="1"/>
      <w:marLeft w:val="0"/>
      <w:marRight w:val="0"/>
      <w:marTop w:val="0"/>
      <w:marBottom w:val="0"/>
      <w:divBdr>
        <w:top w:val="none" w:sz="0" w:space="0" w:color="auto"/>
        <w:left w:val="none" w:sz="0" w:space="0" w:color="auto"/>
        <w:bottom w:val="none" w:sz="0" w:space="0" w:color="auto"/>
        <w:right w:val="none" w:sz="0" w:space="0" w:color="auto"/>
      </w:divBdr>
    </w:div>
    <w:div w:id="470171567">
      <w:bodyDiv w:val="1"/>
      <w:marLeft w:val="0"/>
      <w:marRight w:val="0"/>
      <w:marTop w:val="0"/>
      <w:marBottom w:val="0"/>
      <w:divBdr>
        <w:top w:val="none" w:sz="0" w:space="0" w:color="auto"/>
        <w:left w:val="none" w:sz="0" w:space="0" w:color="auto"/>
        <w:bottom w:val="none" w:sz="0" w:space="0" w:color="auto"/>
        <w:right w:val="none" w:sz="0" w:space="0" w:color="auto"/>
      </w:divBdr>
    </w:div>
    <w:div w:id="470174393">
      <w:bodyDiv w:val="1"/>
      <w:marLeft w:val="0"/>
      <w:marRight w:val="0"/>
      <w:marTop w:val="0"/>
      <w:marBottom w:val="0"/>
      <w:divBdr>
        <w:top w:val="none" w:sz="0" w:space="0" w:color="auto"/>
        <w:left w:val="none" w:sz="0" w:space="0" w:color="auto"/>
        <w:bottom w:val="none" w:sz="0" w:space="0" w:color="auto"/>
        <w:right w:val="none" w:sz="0" w:space="0" w:color="auto"/>
      </w:divBdr>
    </w:div>
    <w:div w:id="470249186">
      <w:bodyDiv w:val="1"/>
      <w:marLeft w:val="0"/>
      <w:marRight w:val="0"/>
      <w:marTop w:val="0"/>
      <w:marBottom w:val="0"/>
      <w:divBdr>
        <w:top w:val="none" w:sz="0" w:space="0" w:color="auto"/>
        <w:left w:val="none" w:sz="0" w:space="0" w:color="auto"/>
        <w:bottom w:val="none" w:sz="0" w:space="0" w:color="auto"/>
        <w:right w:val="none" w:sz="0" w:space="0" w:color="auto"/>
      </w:divBdr>
    </w:div>
    <w:div w:id="470370650">
      <w:bodyDiv w:val="1"/>
      <w:marLeft w:val="0"/>
      <w:marRight w:val="0"/>
      <w:marTop w:val="0"/>
      <w:marBottom w:val="0"/>
      <w:divBdr>
        <w:top w:val="none" w:sz="0" w:space="0" w:color="auto"/>
        <w:left w:val="none" w:sz="0" w:space="0" w:color="auto"/>
        <w:bottom w:val="none" w:sz="0" w:space="0" w:color="auto"/>
        <w:right w:val="none" w:sz="0" w:space="0" w:color="auto"/>
      </w:divBdr>
    </w:div>
    <w:div w:id="470484121">
      <w:bodyDiv w:val="1"/>
      <w:marLeft w:val="0"/>
      <w:marRight w:val="0"/>
      <w:marTop w:val="0"/>
      <w:marBottom w:val="0"/>
      <w:divBdr>
        <w:top w:val="none" w:sz="0" w:space="0" w:color="auto"/>
        <w:left w:val="none" w:sz="0" w:space="0" w:color="auto"/>
        <w:bottom w:val="none" w:sz="0" w:space="0" w:color="auto"/>
        <w:right w:val="none" w:sz="0" w:space="0" w:color="auto"/>
      </w:divBdr>
    </w:div>
    <w:div w:id="470514956">
      <w:bodyDiv w:val="1"/>
      <w:marLeft w:val="0"/>
      <w:marRight w:val="0"/>
      <w:marTop w:val="0"/>
      <w:marBottom w:val="0"/>
      <w:divBdr>
        <w:top w:val="none" w:sz="0" w:space="0" w:color="auto"/>
        <w:left w:val="none" w:sz="0" w:space="0" w:color="auto"/>
        <w:bottom w:val="none" w:sz="0" w:space="0" w:color="auto"/>
        <w:right w:val="none" w:sz="0" w:space="0" w:color="auto"/>
      </w:divBdr>
    </w:div>
    <w:div w:id="470679667">
      <w:bodyDiv w:val="1"/>
      <w:marLeft w:val="0"/>
      <w:marRight w:val="0"/>
      <w:marTop w:val="0"/>
      <w:marBottom w:val="0"/>
      <w:divBdr>
        <w:top w:val="none" w:sz="0" w:space="0" w:color="auto"/>
        <w:left w:val="none" w:sz="0" w:space="0" w:color="auto"/>
        <w:bottom w:val="none" w:sz="0" w:space="0" w:color="auto"/>
        <w:right w:val="none" w:sz="0" w:space="0" w:color="auto"/>
      </w:divBdr>
    </w:div>
    <w:div w:id="470708287">
      <w:bodyDiv w:val="1"/>
      <w:marLeft w:val="0"/>
      <w:marRight w:val="0"/>
      <w:marTop w:val="0"/>
      <w:marBottom w:val="0"/>
      <w:divBdr>
        <w:top w:val="none" w:sz="0" w:space="0" w:color="auto"/>
        <w:left w:val="none" w:sz="0" w:space="0" w:color="auto"/>
        <w:bottom w:val="none" w:sz="0" w:space="0" w:color="auto"/>
        <w:right w:val="none" w:sz="0" w:space="0" w:color="auto"/>
      </w:divBdr>
    </w:div>
    <w:div w:id="470752348">
      <w:bodyDiv w:val="1"/>
      <w:marLeft w:val="0"/>
      <w:marRight w:val="0"/>
      <w:marTop w:val="0"/>
      <w:marBottom w:val="0"/>
      <w:divBdr>
        <w:top w:val="none" w:sz="0" w:space="0" w:color="auto"/>
        <w:left w:val="none" w:sz="0" w:space="0" w:color="auto"/>
        <w:bottom w:val="none" w:sz="0" w:space="0" w:color="auto"/>
        <w:right w:val="none" w:sz="0" w:space="0" w:color="auto"/>
      </w:divBdr>
    </w:div>
    <w:div w:id="470754549">
      <w:bodyDiv w:val="1"/>
      <w:marLeft w:val="0"/>
      <w:marRight w:val="0"/>
      <w:marTop w:val="0"/>
      <w:marBottom w:val="0"/>
      <w:divBdr>
        <w:top w:val="none" w:sz="0" w:space="0" w:color="auto"/>
        <w:left w:val="none" w:sz="0" w:space="0" w:color="auto"/>
        <w:bottom w:val="none" w:sz="0" w:space="0" w:color="auto"/>
        <w:right w:val="none" w:sz="0" w:space="0" w:color="auto"/>
      </w:divBdr>
    </w:div>
    <w:div w:id="470824367">
      <w:bodyDiv w:val="1"/>
      <w:marLeft w:val="0"/>
      <w:marRight w:val="0"/>
      <w:marTop w:val="0"/>
      <w:marBottom w:val="0"/>
      <w:divBdr>
        <w:top w:val="none" w:sz="0" w:space="0" w:color="auto"/>
        <w:left w:val="none" w:sz="0" w:space="0" w:color="auto"/>
        <w:bottom w:val="none" w:sz="0" w:space="0" w:color="auto"/>
        <w:right w:val="none" w:sz="0" w:space="0" w:color="auto"/>
      </w:divBdr>
    </w:div>
    <w:div w:id="470830097">
      <w:bodyDiv w:val="1"/>
      <w:marLeft w:val="0"/>
      <w:marRight w:val="0"/>
      <w:marTop w:val="0"/>
      <w:marBottom w:val="0"/>
      <w:divBdr>
        <w:top w:val="none" w:sz="0" w:space="0" w:color="auto"/>
        <w:left w:val="none" w:sz="0" w:space="0" w:color="auto"/>
        <w:bottom w:val="none" w:sz="0" w:space="0" w:color="auto"/>
        <w:right w:val="none" w:sz="0" w:space="0" w:color="auto"/>
      </w:divBdr>
    </w:div>
    <w:div w:id="470832231">
      <w:bodyDiv w:val="1"/>
      <w:marLeft w:val="0"/>
      <w:marRight w:val="0"/>
      <w:marTop w:val="0"/>
      <w:marBottom w:val="0"/>
      <w:divBdr>
        <w:top w:val="none" w:sz="0" w:space="0" w:color="auto"/>
        <w:left w:val="none" w:sz="0" w:space="0" w:color="auto"/>
        <w:bottom w:val="none" w:sz="0" w:space="0" w:color="auto"/>
        <w:right w:val="none" w:sz="0" w:space="0" w:color="auto"/>
      </w:divBdr>
    </w:div>
    <w:div w:id="471017604">
      <w:bodyDiv w:val="1"/>
      <w:marLeft w:val="0"/>
      <w:marRight w:val="0"/>
      <w:marTop w:val="0"/>
      <w:marBottom w:val="0"/>
      <w:divBdr>
        <w:top w:val="none" w:sz="0" w:space="0" w:color="auto"/>
        <w:left w:val="none" w:sz="0" w:space="0" w:color="auto"/>
        <w:bottom w:val="none" w:sz="0" w:space="0" w:color="auto"/>
        <w:right w:val="none" w:sz="0" w:space="0" w:color="auto"/>
      </w:divBdr>
    </w:div>
    <w:div w:id="471021623">
      <w:bodyDiv w:val="1"/>
      <w:marLeft w:val="0"/>
      <w:marRight w:val="0"/>
      <w:marTop w:val="0"/>
      <w:marBottom w:val="0"/>
      <w:divBdr>
        <w:top w:val="none" w:sz="0" w:space="0" w:color="auto"/>
        <w:left w:val="none" w:sz="0" w:space="0" w:color="auto"/>
        <w:bottom w:val="none" w:sz="0" w:space="0" w:color="auto"/>
        <w:right w:val="none" w:sz="0" w:space="0" w:color="auto"/>
      </w:divBdr>
    </w:div>
    <w:div w:id="471026512">
      <w:bodyDiv w:val="1"/>
      <w:marLeft w:val="0"/>
      <w:marRight w:val="0"/>
      <w:marTop w:val="0"/>
      <w:marBottom w:val="0"/>
      <w:divBdr>
        <w:top w:val="none" w:sz="0" w:space="0" w:color="auto"/>
        <w:left w:val="none" w:sz="0" w:space="0" w:color="auto"/>
        <w:bottom w:val="none" w:sz="0" w:space="0" w:color="auto"/>
        <w:right w:val="none" w:sz="0" w:space="0" w:color="auto"/>
      </w:divBdr>
    </w:div>
    <w:div w:id="471096650">
      <w:bodyDiv w:val="1"/>
      <w:marLeft w:val="0"/>
      <w:marRight w:val="0"/>
      <w:marTop w:val="0"/>
      <w:marBottom w:val="0"/>
      <w:divBdr>
        <w:top w:val="none" w:sz="0" w:space="0" w:color="auto"/>
        <w:left w:val="none" w:sz="0" w:space="0" w:color="auto"/>
        <w:bottom w:val="none" w:sz="0" w:space="0" w:color="auto"/>
        <w:right w:val="none" w:sz="0" w:space="0" w:color="auto"/>
      </w:divBdr>
    </w:div>
    <w:div w:id="471138448">
      <w:bodyDiv w:val="1"/>
      <w:marLeft w:val="0"/>
      <w:marRight w:val="0"/>
      <w:marTop w:val="0"/>
      <w:marBottom w:val="0"/>
      <w:divBdr>
        <w:top w:val="none" w:sz="0" w:space="0" w:color="auto"/>
        <w:left w:val="none" w:sz="0" w:space="0" w:color="auto"/>
        <w:bottom w:val="none" w:sz="0" w:space="0" w:color="auto"/>
        <w:right w:val="none" w:sz="0" w:space="0" w:color="auto"/>
      </w:divBdr>
    </w:div>
    <w:div w:id="471170500">
      <w:bodyDiv w:val="1"/>
      <w:marLeft w:val="0"/>
      <w:marRight w:val="0"/>
      <w:marTop w:val="0"/>
      <w:marBottom w:val="0"/>
      <w:divBdr>
        <w:top w:val="none" w:sz="0" w:space="0" w:color="auto"/>
        <w:left w:val="none" w:sz="0" w:space="0" w:color="auto"/>
        <w:bottom w:val="none" w:sz="0" w:space="0" w:color="auto"/>
        <w:right w:val="none" w:sz="0" w:space="0" w:color="auto"/>
      </w:divBdr>
    </w:div>
    <w:div w:id="471294048">
      <w:bodyDiv w:val="1"/>
      <w:marLeft w:val="0"/>
      <w:marRight w:val="0"/>
      <w:marTop w:val="0"/>
      <w:marBottom w:val="0"/>
      <w:divBdr>
        <w:top w:val="none" w:sz="0" w:space="0" w:color="auto"/>
        <w:left w:val="none" w:sz="0" w:space="0" w:color="auto"/>
        <w:bottom w:val="none" w:sz="0" w:space="0" w:color="auto"/>
        <w:right w:val="none" w:sz="0" w:space="0" w:color="auto"/>
      </w:divBdr>
    </w:div>
    <w:div w:id="471364124">
      <w:bodyDiv w:val="1"/>
      <w:marLeft w:val="0"/>
      <w:marRight w:val="0"/>
      <w:marTop w:val="0"/>
      <w:marBottom w:val="0"/>
      <w:divBdr>
        <w:top w:val="none" w:sz="0" w:space="0" w:color="auto"/>
        <w:left w:val="none" w:sz="0" w:space="0" w:color="auto"/>
        <w:bottom w:val="none" w:sz="0" w:space="0" w:color="auto"/>
        <w:right w:val="none" w:sz="0" w:space="0" w:color="auto"/>
      </w:divBdr>
    </w:div>
    <w:div w:id="471413391">
      <w:bodyDiv w:val="1"/>
      <w:marLeft w:val="0"/>
      <w:marRight w:val="0"/>
      <w:marTop w:val="0"/>
      <w:marBottom w:val="0"/>
      <w:divBdr>
        <w:top w:val="none" w:sz="0" w:space="0" w:color="auto"/>
        <w:left w:val="none" w:sz="0" w:space="0" w:color="auto"/>
        <w:bottom w:val="none" w:sz="0" w:space="0" w:color="auto"/>
        <w:right w:val="none" w:sz="0" w:space="0" w:color="auto"/>
      </w:divBdr>
    </w:div>
    <w:div w:id="471480478">
      <w:bodyDiv w:val="1"/>
      <w:marLeft w:val="0"/>
      <w:marRight w:val="0"/>
      <w:marTop w:val="0"/>
      <w:marBottom w:val="0"/>
      <w:divBdr>
        <w:top w:val="none" w:sz="0" w:space="0" w:color="auto"/>
        <w:left w:val="none" w:sz="0" w:space="0" w:color="auto"/>
        <w:bottom w:val="none" w:sz="0" w:space="0" w:color="auto"/>
        <w:right w:val="none" w:sz="0" w:space="0" w:color="auto"/>
      </w:divBdr>
    </w:div>
    <w:div w:id="471484278">
      <w:bodyDiv w:val="1"/>
      <w:marLeft w:val="0"/>
      <w:marRight w:val="0"/>
      <w:marTop w:val="0"/>
      <w:marBottom w:val="0"/>
      <w:divBdr>
        <w:top w:val="none" w:sz="0" w:space="0" w:color="auto"/>
        <w:left w:val="none" w:sz="0" w:space="0" w:color="auto"/>
        <w:bottom w:val="none" w:sz="0" w:space="0" w:color="auto"/>
        <w:right w:val="none" w:sz="0" w:space="0" w:color="auto"/>
      </w:divBdr>
    </w:div>
    <w:div w:id="471560140">
      <w:bodyDiv w:val="1"/>
      <w:marLeft w:val="0"/>
      <w:marRight w:val="0"/>
      <w:marTop w:val="0"/>
      <w:marBottom w:val="0"/>
      <w:divBdr>
        <w:top w:val="none" w:sz="0" w:space="0" w:color="auto"/>
        <w:left w:val="none" w:sz="0" w:space="0" w:color="auto"/>
        <w:bottom w:val="none" w:sz="0" w:space="0" w:color="auto"/>
        <w:right w:val="none" w:sz="0" w:space="0" w:color="auto"/>
      </w:divBdr>
    </w:div>
    <w:div w:id="471674207">
      <w:bodyDiv w:val="1"/>
      <w:marLeft w:val="0"/>
      <w:marRight w:val="0"/>
      <w:marTop w:val="0"/>
      <w:marBottom w:val="0"/>
      <w:divBdr>
        <w:top w:val="none" w:sz="0" w:space="0" w:color="auto"/>
        <w:left w:val="none" w:sz="0" w:space="0" w:color="auto"/>
        <w:bottom w:val="none" w:sz="0" w:space="0" w:color="auto"/>
        <w:right w:val="none" w:sz="0" w:space="0" w:color="auto"/>
      </w:divBdr>
    </w:div>
    <w:div w:id="471752980">
      <w:bodyDiv w:val="1"/>
      <w:marLeft w:val="0"/>
      <w:marRight w:val="0"/>
      <w:marTop w:val="0"/>
      <w:marBottom w:val="0"/>
      <w:divBdr>
        <w:top w:val="none" w:sz="0" w:space="0" w:color="auto"/>
        <w:left w:val="none" w:sz="0" w:space="0" w:color="auto"/>
        <w:bottom w:val="none" w:sz="0" w:space="0" w:color="auto"/>
        <w:right w:val="none" w:sz="0" w:space="0" w:color="auto"/>
      </w:divBdr>
    </w:div>
    <w:div w:id="471752985">
      <w:bodyDiv w:val="1"/>
      <w:marLeft w:val="0"/>
      <w:marRight w:val="0"/>
      <w:marTop w:val="0"/>
      <w:marBottom w:val="0"/>
      <w:divBdr>
        <w:top w:val="none" w:sz="0" w:space="0" w:color="auto"/>
        <w:left w:val="none" w:sz="0" w:space="0" w:color="auto"/>
        <w:bottom w:val="none" w:sz="0" w:space="0" w:color="auto"/>
        <w:right w:val="none" w:sz="0" w:space="0" w:color="auto"/>
      </w:divBdr>
    </w:div>
    <w:div w:id="471871428">
      <w:bodyDiv w:val="1"/>
      <w:marLeft w:val="0"/>
      <w:marRight w:val="0"/>
      <w:marTop w:val="0"/>
      <w:marBottom w:val="0"/>
      <w:divBdr>
        <w:top w:val="none" w:sz="0" w:space="0" w:color="auto"/>
        <w:left w:val="none" w:sz="0" w:space="0" w:color="auto"/>
        <w:bottom w:val="none" w:sz="0" w:space="0" w:color="auto"/>
        <w:right w:val="none" w:sz="0" w:space="0" w:color="auto"/>
      </w:divBdr>
    </w:div>
    <w:div w:id="471951128">
      <w:bodyDiv w:val="1"/>
      <w:marLeft w:val="0"/>
      <w:marRight w:val="0"/>
      <w:marTop w:val="0"/>
      <w:marBottom w:val="0"/>
      <w:divBdr>
        <w:top w:val="none" w:sz="0" w:space="0" w:color="auto"/>
        <w:left w:val="none" w:sz="0" w:space="0" w:color="auto"/>
        <w:bottom w:val="none" w:sz="0" w:space="0" w:color="auto"/>
        <w:right w:val="none" w:sz="0" w:space="0" w:color="auto"/>
      </w:divBdr>
    </w:div>
    <w:div w:id="471991850">
      <w:bodyDiv w:val="1"/>
      <w:marLeft w:val="0"/>
      <w:marRight w:val="0"/>
      <w:marTop w:val="0"/>
      <w:marBottom w:val="0"/>
      <w:divBdr>
        <w:top w:val="none" w:sz="0" w:space="0" w:color="auto"/>
        <w:left w:val="none" w:sz="0" w:space="0" w:color="auto"/>
        <w:bottom w:val="none" w:sz="0" w:space="0" w:color="auto"/>
        <w:right w:val="none" w:sz="0" w:space="0" w:color="auto"/>
      </w:divBdr>
    </w:div>
    <w:div w:id="472067453">
      <w:bodyDiv w:val="1"/>
      <w:marLeft w:val="0"/>
      <w:marRight w:val="0"/>
      <w:marTop w:val="0"/>
      <w:marBottom w:val="0"/>
      <w:divBdr>
        <w:top w:val="none" w:sz="0" w:space="0" w:color="auto"/>
        <w:left w:val="none" w:sz="0" w:space="0" w:color="auto"/>
        <w:bottom w:val="none" w:sz="0" w:space="0" w:color="auto"/>
        <w:right w:val="none" w:sz="0" w:space="0" w:color="auto"/>
      </w:divBdr>
    </w:div>
    <w:div w:id="472141787">
      <w:bodyDiv w:val="1"/>
      <w:marLeft w:val="0"/>
      <w:marRight w:val="0"/>
      <w:marTop w:val="0"/>
      <w:marBottom w:val="0"/>
      <w:divBdr>
        <w:top w:val="none" w:sz="0" w:space="0" w:color="auto"/>
        <w:left w:val="none" w:sz="0" w:space="0" w:color="auto"/>
        <w:bottom w:val="none" w:sz="0" w:space="0" w:color="auto"/>
        <w:right w:val="none" w:sz="0" w:space="0" w:color="auto"/>
      </w:divBdr>
    </w:div>
    <w:div w:id="472144283">
      <w:bodyDiv w:val="1"/>
      <w:marLeft w:val="0"/>
      <w:marRight w:val="0"/>
      <w:marTop w:val="0"/>
      <w:marBottom w:val="0"/>
      <w:divBdr>
        <w:top w:val="none" w:sz="0" w:space="0" w:color="auto"/>
        <w:left w:val="none" w:sz="0" w:space="0" w:color="auto"/>
        <w:bottom w:val="none" w:sz="0" w:space="0" w:color="auto"/>
        <w:right w:val="none" w:sz="0" w:space="0" w:color="auto"/>
      </w:divBdr>
    </w:div>
    <w:div w:id="472216790">
      <w:bodyDiv w:val="1"/>
      <w:marLeft w:val="0"/>
      <w:marRight w:val="0"/>
      <w:marTop w:val="0"/>
      <w:marBottom w:val="0"/>
      <w:divBdr>
        <w:top w:val="none" w:sz="0" w:space="0" w:color="auto"/>
        <w:left w:val="none" w:sz="0" w:space="0" w:color="auto"/>
        <w:bottom w:val="none" w:sz="0" w:space="0" w:color="auto"/>
        <w:right w:val="none" w:sz="0" w:space="0" w:color="auto"/>
      </w:divBdr>
    </w:div>
    <w:div w:id="472254913">
      <w:bodyDiv w:val="1"/>
      <w:marLeft w:val="0"/>
      <w:marRight w:val="0"/>
      <w:marTop w:val="0"/>
      <w:marBottom w:val="0"/>
      <w:divBdr>
        <w:top w:val="none" w:sz="0" w:space="0" w:color="auto"/>
        <w:left w:val="none" w:sz="0" w:space="0" w:color="auto"/>
        <w:bottom w:val="none" w:sz="0" w:space="0" w:color="auto"/>
        <w:right w:val="none" w:sz="0" w:space="0" w:color="auto"/>
      </w:divBdr>
    </w:div>
    <w:div w:id="472262321">
      <w:bodyDiv w:val="1"/>
      <w:marLeft w:val="0"/>
      <w:marRight w:val="0"/>
      <w:marTop w:val="0"/>
      <w:marBottom w:val="0"/>
      <w:divBdr>
        <w:top w:val="none" w:sz="0" w:space="0" w:color="auto"/>
        <w:left w:val="none" w:sz="0" w:space="0" w:color="auto"/>
        <w:bottom w:val="none" w:sz="0" w:space="0" w:color="auto"/>
        <w:right w:val="none" w:sz="0" w:space="0" w:color="auto"/>
      </w:divBdr>
    </w:div>
    <w:div w:id="472331779">
      <w:bodyDiv w:val="1"/>
      <w:marLeft w:val="0"/>
      <w:marRight w:val="0"/>
      <w:marTop w:val="0"/>
      <w:marBottom w:val="0"/>
      <w:divBdr>
        <w:top w:val="none" w:sz="0" w:space="0" w:color="auto"/>
        <w:left w:val="none" w:sz="0" w:space="0" w:color="auto"/>
        <w:bottom w:val="none" w:sz="0" w:space="0" w:color="auto"/>
        <w:right w:val="none" w:sz="0" w:space="0" w:color="auto"/>
      </w:divBdr>
    </w:div>
    <w:div w:id="472408465">
      <w:bodyDiv w:val="1"/>
      <w:marLeft w:val="0"/>
      <w:marRight w:val="0"/>
      <w:marTop w:val="0"/>
      <w:marBottom w:val="0"/>
      <w:divBdr>
        <w:top w:val="none" w:sz="0" w:space="0" w:color="auto"/>
        <w:left w:val="none" w:sz="0" w:space="0" w:color="auto"/>
        <w:bottom w:val="none" w:sz="0" w:space="0" w:color="auto"/>
        <w:right w:val="none" w:sz="0" w:space="0" w:color="auto"/>
      </w:divBdr>
    </w:div>
    <w:div w:id="472453847">
      <w:bodyDiv w:val="1"/>
      <w:marLeft w:val="0"/>
      <w:marRight w:val="0"/>
      <w:marTop w:val="0"/>
      <w:marBottom w:val="0"/>
      <w:divBdr>
        <w:top w:val="none" w:sz="0" w:space="0" w:color="auto"/>
        <w:left w:val="none" w:sz="0" w:space="0" w:color="auto"/>
        <w:bottom w:val="none" w:sz="0" w:space="0" w:color="auto"/>
        <w:right w:val="none" w:sz="0" w:space="0" w:color="auto"/>
      </w:divBdr>
    </w:div>
    <w:div w:id="472455656">
      <w:bodyDiv w:val="1"/>
      <w:marLeft w:val="0"/>
      <w:marRight w:val="0"/>
      <w:marTop w:val="0"/>
      <w:marBottom w:val="0"/>
      <w:divBdr>
        <w:top w:val="none" w:sz="0" w:space="0" w:color="auto"/>
        <w:left w:val="none" w:sz="0" w:space="0" w:color="auto"/>
        <w:bottom w:val="none" w:sz="0" w:space="0" w:color="auto"/>
        <w:right w:val="none" w:sz="0" w:space="0" w:color="auto"/>
      </w:divBdr>
    </w:div>
    <w:div w:id="472600721">
      <w:bodyDiv w:val="1"/>
      <w:marLeft w:val="0"/>
      <w:marRight w:val="0"/>
      <w:marTop w:val="0"/>
      <w:marBottom w:val="0"/>
      <w:divBdr>
        <w:top w:val="none" w:sz="0" w:space="0" w:color="auto"/>
        <w:left w:val="none" w:sz="0" w:space="0" w:color="auto"/>
        <w:bottom w:val="none" w:sz="0" w:space="0" w:color="auto"/>
        <w:right w:val="none" w:sz="0" w:space="0" w:color="auto"/>
      </w:divBdr>
    </w:div>
    <w:div w:id="472606533">
      <w:bodyDiv w:val="1"/>
      <w:marLeft w:val="0"/>
      <w:marRight w:val="0"/>
      <w:marTop w:val="0"/>
      <w:marBottom w:val="0"/>
      <w:divBdr>
        <w:top w:val="none" w:sz="0" w:space="0" w:color="auto"/>
        <w:left w:val="none" w:sz="0" w:space="0" w:color="auto"/>
        <w:bottom w:val="none" w:sz="0" w:space="0" w:color="auto"/>
        <w:right w:val="none" w:sz="0" w:space="0" w:color="auto"/>
      </w:divBdr>
    </w:div>
    <w:div w:id="472675035">
      <w:bodyDiv w:val="1"/>
      <w:marLeft w:val="0"/>
      <w:marRight w:val="0"/>
      <w:marTop w:val="0"/>
      <w:marBottom w:val="0"/>
      <w:divBdr>
        <w:top w:val="none" w:sz="0" w:space="0" w:color="auto"/>
        <w:left w:val="none" w:sz="0" w:space="0" w:color="auto"/>
        <w:bottom w:val="none" w:sz="0" w:space="0" w:color="auto"/>
        <w:right w:val="none" w:sz="0" w:space="0" w:color="auto"/>
      </w:divBdr>
    </w:div>
    <w:div w:id="472677587">
      <w:bodyDiv w:val="1"/>
      <w:marLeft w:val="0"/>
      <w:marRight w:val="0"/>
      <w:marTop w:val="0"/>
      <w:marBottom w:val="0"/>
      <w:divBdr>
        <w:top w:val="none" w:sz="0" w:space="0" w:color="auto"/>
        <w:left w:val="none" w:sz="0" w:space="0" w:color="auto"/>
        <w:bottom w:val="none" w:sz="0" w:space="0" w:color="auto"/>
        <w:right w:val="none" w:sz="0" w:space="0" w:color="auto"/>
      </w:divBdr>
    </w:div>
    <w:div w:id="472717849">
      <w:bodyDiv w:val="1"/>
      <w:marLeft w:val="0"/>
      <w:marRight w:val="0"/>
      <w:marTop w:val="0"/>
      <w:marBottom w:val="0"/>
      <w:divBdr>
        <w:top w:val="none" w:sz="0" w:space="0" w:color="auto"/>
        <w:left w:val="none" w:sz="0" w:space="0" w:color="auto"/>
        <w:bottom w:val="none" w:sz="0" w:space="0" w:color="auto"/>
        <w:right w:val="none" w:sz="0" w:space="0" w:color="auto"/>
      </w:divBdr>
    </w:div>
    <w:div w:id="472722973">
      <w:bodyDiv w:val="1"/>
      <w:marLeft w:val="0"/>
      <w:marRight w:val="0"/>
      <w:marTop w:val="0"/>
      <w:marBottom w:val="0"/>
      <w:divBdr>
        <w:top w:val="none" w:sz="0" w:space="0" w:color="auto"/>
        <w:left w:val="none" w:sz="0" w:space="0" w:color="auto"/>
        <w:bottom w:val="none" w:sz="0" w:space="0" w:color="auto"/>
        <w:right w:val="none" w:sz="0" w:space="0" w:color="auto"/>
      </w:divBdr>
    </w:div>
    <w:div w:id="472795927">
      <w:bodyDiv w:val="1"/>
      <w:marLeft w:val="0"/>
      <w:marRight w:val="0"/>
      <w:marTop w:val="0"/>
      <w:marBottom w:val="0"/>
      <w:divBdr>
        <w:top w:val="none" w:sz="0" w:space="0" w:color="auto"/>
        <w:left w:val="none" w:sz="0" w:space="0" w:color="auto"/>
        <w:bottom w:val="none" w:sz="0" w:space="0" w:color="auto"/>
        <w:right w:val="none" w:sz="0" w:space="0" w:color="auto"/>
      </w:divBdr>
    </w:div>
    <w:div w:id="472798777">
      <w:bodyDiv w:val="1"/>
      <w:marLeft w:val="0"/>
      <w:marRight w:val="0"/>
      <w:marTop w:val="0"/>
      <w:marBottom w:val="0"/>
      <w:divBdr>
        <w:top w:val="none" w:sz="0" w:space="0" w:color="auto"/>
        <w:left w:val="none" w:sz="0" w:space="0" w:color="auto"/>
        <w:bottom w:val="none" w:sz="0" w:space="0" w:color="auto"/>
        <w:right w:val="none" w:sz="0" w:space="0" w:color="auto"/>
      </w:divBdr>
    </w:div>
    <w:div w:id="472799440">
      <w:bodyDiv w:val="1"/>
      <w:marLeft w:val="0"/>
      <w:marRight w:val="0"/>
      <w:marTop w:val="0"/>
      <w:marBottom w:val="0"/>
      <w:divBdr>
        <w:top w:val="none" w:sz="0" w:space="0" w:color="auto"/>
        <w:left w:val="none" w:sz="0" w:space="0" w:color="auto"/>
        <w:bottom w:val="none" w:sz="0" w:space="0" w:color="auto"/>
        <w:right w:val="none" w:sz="0" w:space="0" w:color="auto"/>
      </w:divBdr>
    </w:div>
    <w:div w:id="472866986">
      <w:bodyDiv w:val="1"/>
      <w:marLeft w:val="0"/>
      <w:marRight w:val="0"/>
      <w:marTop w:val="0"/>
      <w:marBottom w:val="0"/>
      <w:divBdr>
        <w:top w:val="none" w:sz="0" w:space="0" w:color="auto"/>
        <w:left w:val="none" w:sz="0" w:space="0" w:color="auto"/>
        <w:bottom w:val="none" w:sz="0" w:space="0" w:color="auto"/>
        <w:right w:val="none" w:sz="0" w:space="0" w:color="auto"/>
      </w:divBdr>
    </w:div>
    <w:div w:id="472870559">
      <w:bodyDiv w:val="1"/>
      <w:marLeft w:val="0"/>
      <w:marRight w:val="0"/>
      <w:marTop w:val="0"/>
      <w:marBottom w:val="0"/>
      <w:divBdr>
        <w:top w:val="none" w:sz="0" w:space="0" w:color="auto"/>
        <w:left w:val="none" w:sz="0" w:space="0" w:color="auto"/>
        <w:bottom w:val="none" w:sz="0" w:space="0" w:color="auto"/>
        <w:right w:val="none" w:sz="0" w:space="0" w:color="auto"/>
      </w:divBdr>
    </w:div>
    <w:div w:id="472874463">
      <w:bodyDiv w:val="1"/>
      <w:marLeft w:val="0"/>
      <w:marRight w:val="0"/>
      <w:marTop w:val="0"/>
      <w:marBottom w:val="0"/>
      <w:divBdr>
        <w:top w:val="none" w:sz="0" w:space="0" w:color="auto"/>
        <w:left w:val="none" w:sz="0" w:space="0" w:color="auto"/>
        <w:bottom w:val="none" w:sz="0" w:space="0" w:color="auto"/>
        <w:right w:val="none" w:sz="0" w:space="0" w:color="auto"/>
      </w:divBdr>
    </w:div>
    <w:div w:id="472983908">
      <w:bodyDiv w:val="1"/>
      <w:marLeft w:val="0"/>
      <w:marRight w:val="0"/>
      <w:marTop w:val="0"/>
      <w:marBottom w:val="0"/>
      <w:divBdr>
        <w:top w:val="none" w:sz="0" w:space="0" w:color="auto"/>
        <w:left w:val="none" w:sz="0" w:space="0" w:color="auto"/>
        <w:bottom w:val="none" w:sz="0" w:space="0" w:color="auto"/>
        <w:right w:val="none" w:sz="0" w:space="0" w:color="auto"/>
      </w:divBdr>
    </w:div>
    <w:div w:id="472986446">
      <w:bodyDiv w:val="1"/>
      <w:marLeft w:val="0"/>
      <w:marRight w:val="0"/>
      <w:marTop w:val="0"/>
      <w:marBottom w:val="0"/>
      <w:divBdr>
        <w:top w:val="none" w:sz="0" w:space="0" w:color="auto"/>
        <w:left w:val="none" w:sz="0" w:space="0" w:color="auto"/>
        <w:bottom w:val="none" w:sz="0" w:space="0" w:color="auto"/>
        <w:right w:val="none" w:sz="0" w:space="0" w:color="auto"/>
      </w:divBdr>
    </w:div>
    <w:div w:id="472992169">
      <w:bodyDiv w:val="1"/>
      <w:marLeft w:val="0"/>
      <w:marRight w:val="0"/>
      <w:marTop w:val="0"/>
      <w:marBottom w:val="0"/>
      <w:divBdr>
        <w:top w:val="none" w:sz="0" w:space="0" w:color="auto"/>
        <w:left w:val="none" w:sz="0" w:space="0" w:color="auto"/>
        <w:bottom w:val="none" w:sz="0" w:space="0" w:color="auto"/>
        <w:right w:val="none" w:sz="0" w:space="0" w:color="auto"/>
      </w:divBdr>
    </w:div>
    <w:div w:id="473065891">
      <w:bodyDiv w:val="1"/>
      <w:marLeft w:val="0"/>
      <w:marRight w:val="0"/>
      <w:marTop w:val="0"/>
      <w:marBottom w:val="0"/>
      <w:divBdr>
        <w:top w:val="none" w:sz="0" w:space="0" w:color="auto"/>
        <w:left w:val="none" w:sz="0" w:space="0" w:color="auto"/>
        <w:bottom w:val="none" w:sz="0" w:space="0" w:color="auto"/>
        <w:right w:val="none" w:sz="0" w:space="0" w:color="auto"/>
      </w:divBdr>
    </w:div>
    <w:div w:id="473068251">
      <w:bodyDiv w:val="1"/>
      <w:marLeft w:val="0"/>
      <w:marRight w:val="0"/>
      <w:marTop w:val="0"/>
      <w:marBottom w:val="0"/>
      <w:divBdr>
        <w:top w:val="none" w:sz="0" w:space="0" w:color="auto"/>
        <w:left w:val="none" w:sz="0" w:space="0" w:color="auto"/>
        <w:bottom w:val="none" w:sz="0" w:space="0" w:color="auto"/>
        <w:right w:val="none" w:sz="0" w:space="0" w:color="auto"/>
      </w:divBdr>
    </w:div>
    <w:div w:id="473110843">
      <w:bodyDiv w:val="1"/>
      <w:marLeft w:val="0"/>
      <w:marRight w:val="0"/>
      <w:marTop w:val="0"/>
      <w:marBottom w:val="0"/>
      <w:divBdr>
        <w:top w:val="none" w:sz="0" w:space="0" w:color="auto"/>
        <w:left w:val="none" w:sz="0" w:space="0" w:color="auto"/>
        <w:bottom w:val="none" w:sz="0" w:space="0" w:color="auto"/>
        <w:right w:val="none" w:sz="0" w:space="0" w:color="auto"/>
      </w:divBdr>
    </w:div>
    <w:div w:id="473183614">
      <w:bodyDiv w:val="1"/>
      <w:marLeft w:val="0"/>
      <w:marRight w:val="0"/>
      <w:marTop w:val="0"/>
      <w:marBottom w:val="0"/>
      <w:divBdr>
        <w:top w:val="none" w:sz="0" w:space="0" w:color="auto"/>
        <w:left w:val="none" w:sz="0" w:space="0" w:color="auto"/>
        <w:bottom w:val="none" w:sz="0" w:space="0" w:color="auto"/>
        <w:right w:val="none" w:sz="0" w:space="0" w:color="auto"/>
      </w:divBdr>
    </w:div>
    <w:div w:id="473184951">
      <w:bodyDiv w:val="1"/>
      <w:marLeft w:val="0"/>
      <w:marRight w:val="0"/>
      <w:marTop w:val="0"/>
      <w:marBottom w:val="0"/>
      <w:divBdr>
        <w:top w:val="none" w:sz="0" w:space="0" w:color="auto"/>
        <w:left w:val="none" w:sz="0" w:space="0" w:color="auto"/>
        <w:bottom w:val="none" w:sz="0" w:space="0" w:color="auto"/>
        <w:right w:val="none" w:sz="0" w:space="0" w:color="auto"/>
      </w:divBdr>
    </w:div>
    <w:div w:id="473260097">
      <w:bodyDiv w:val="1"/>
      <w:marLeft w:val="0"/>
      <w:marRight w:val="0"/>
      <w:marTop w:val="0"/>
      <w:marBottom w:val="0"/>
      <w:divBdr>
        <w:top w:val="none" w:sz="0" w:space="0" w:color="auto"/>
        <w:left w:val="none" w:sz="0" w:space="0" w:color="auto"/>
        <w:bottom w:val="none" w:sz="0" w:space="0" w:color="auto"/>
        <w:right w:val="none" w:sz="0" w:space="0" w:color="auto"/>
      </w:divBdr>
    </w:div>
    <w:div w:id="473329420">
      <w:bodyDiv w:val="1"/>
      <w:marLeft w:val="0"/>
      <w:marRight w:val="0"/>
      <w:marTop w:val="0"/>
      <w:marBottom w:val="0"/>
      <w:divBdr>
        <w:top w:val="none" w:sz="0" w:space="0" w:color="auto"/>
        <w:left w:val="none" w:sz="0" w:space="0" w:color="auto"/>
        <w:bottom w:val="none" w:sz="0" w:space="0" w:color="auto"/>
        <w:right w:val="none" w:sz="0" w:space="0" w:color="auto"/>
      </w:divBdr>
    </w:div>
    <w:div w:id="473445426">
      <w:bodyDiv w:val="1"/>
      <w:marLeft w:val="0"/>
      <w:marRight w:val="0"/>
      <w:marTop w:val="0"/>
      <w:marBottom w:val="0"/>
      <w:divBdr>
        <w:top w:val="none" w:sz="0" w:space="0" w:color="auto"/>
        <w:left w:val="none" w:sz="0" w:space="0" w:color="auto"/>
        <w:bottom w:val="none" w:sz="0" w:space="0" w:color="auto"/>
        <w:right w:val="none" w:sz="0" w:space="0" w:color="auto"/>
      </w:divBdr>
    </w:div>
    <w:div w:id="473449208">
      <w:bodyDiv w:val="1"/>
      <w:marLeft w:val="0"/>
      <w:marRight w:val="0"/>
      <w:marTop w:val="0"/>
      <w:marBottom w:val="0"/>
      <w:divBdr>
        <w:top w:val="none" w:sz="0" w:space="0" w:color="auto"/>
        <w:left w:val="none" w:sz="0" w:space="0" w:color="auto"/>
        <w:bottom w:val="none" w:sz="0" w:space="0" w:color="auto"/>
        <w:right w:val="none" w:sz="0" w:space="0" w:color="auto"/>
      </w:divBdr>
    </w:div>
    <w:div w:id="473523242">
      <w:bodyDiv w:val="1"/>
      <w:marLeft w:val="0"/>
      <w:marRight w:val="0"/>
      <w:marTop w:val="0"/>
      <w:marBottom w:val="0"/>
      <w:divBdr>
        <w:top w:val="none" w:sz="0" w:space="0" w:color="auto"/>
        <w:left w:val="none" w:sz="0" w:space="0" w:color="auto"/>
        <w:bottom w:val="none" w:sz="0" w:space="0" w:color="auto"/>
        <w:right w:val="none" w:sz="0" w:space="0" w:color="auto"/>
      </w:divBdr>
    </w:div>
    <w:div w:id="473565985">
      <w:bodyDiv w:val="1"/>
      <w:marLeft w:val="0"/>
      <w:marRight w:val="0"/>
      <w:marTop w:val="0"/>
      <w:marBottom w:val="0"/>
      <w:divBdr>
        <w:top w:val="none" w:sz="0" w:space="0" w:color="auto"/>
        <w:left w:val="none" w:sz="0" w:space="0" w:color="auto"/>
        <w:bottom w:val="none" w:sz="0" w:space="0" w:color="auto"/>
        <w:right w:val="none" w:sz="0" w:space="0" w:color="auto"/>
      </w:divBdr>
    </w:div>
    <w:div w:id="473643938">
      <w:bodyDiv w:val="1"/>
      <w:marLeft w:val="0"/>
      <w:marRight w:val="0"/>
      <w:marTop w:val="0"/>
      <w:marBottom w:val="0"/>
      <w:divBdr>
        <w:top w:val="none" w:sz="0" w:space="0" w:color="auto"/>
        <w:left w:val="none" w:sz="0" w:space="0" w:color="auto"/>
        <w:bottom w:val="none" w:sz="0" w:space="0" w:color="auto"/>
        <w:right w:val="none" w:sz="0" w:space="0" w:color="auto"/>
      </w:divBdr>
    </w:div>
    <w:div w:id="473646604">
      <w:bodyDiv w:val="1"/>
      <w:marLeft w:val="0"/>
      <w:marRight w:val="0"/>
      <w:marTop w:val="0"/>
      <w:marBottom w:val="0"/>
      <w:divBdr>
        <w:top w:val="none" w:sz="0" w:space="0" w:color="auto"/>
        <w:left w:val="none" w:sz="0" w:space="0" w:color="auto"/>
        <w:bottom w:val="none" w:sz="0" w:space="0" w:color="auto"/>
        <w:right w:val="none" w:sz="0" w:space="0" w:color="auto"/>
      </w:divBdr>
    </w:div>
    <w:div w:id="473763975">
      <w:bodyDiv w:val="1"/>
      <w:marLeft w:val="0"/>
      <w:marRight w:val="0"/>
      <w:marTop w:val="0"/>
      <w:marBottom w:val="0"/>
      <w:divBdr>
        <w:top w:val="none" w:sz="0" w:space="0" w:color="auto"/>
        <w:left w:val="none" w:sz="0" w:space="0" w:color="auto"/>
        <w:bottom w:val="none" w:sz="0" w:space="0" w:color="auto"/>
        <w:right w:val="none" w:sz="0" w:space="0" w:color="auto"/>
      </w:divBdr>
    </w:div>
    <w:div w:id="473835560">
      <w:bodyDiv w:val="1"/>
      <w:marLeft w:val="0"/>
      <w:marRight w:val="0"/>
      <w:marTop w:val="0"/>
      <w:marBottom w:val="0"/>
      <w:divBdr>
        <w:top w:val="none" w:sz="0" w:space="0" w:color="auto"/>
        <w:left w:val="none" w:sz="0" w:space="0" w:color="auto"/>
        <w:bottom w:val="none" w:sz="0" w:space="0" w:color="auto"/>
        <w:right w:val="none" w:sz="0" w:space="0" w:color="auto"/>
      </w:divBdr>
    </w:div>
    <w:div w:id="473957876">
      <w:bodyDiv w:val="1"/>
      <w:marLeft w:val="0"/>
      <w:marRight w:val="0"/>
      <w:marTop w:val="0"/>
      <w:marBottom w:val="0"/>
      <w:divBdr>
        <w:top w:val="none" w:sz="0" w:space="0" w:color="auto"/>
        <w:left w:val="none" w:sz="0" w:space="0" w:color="auto"/>
        <w:bottom w:val="none" w:sz="0" w:space="0" w:color="auto"/>
        <w:right w:val="none" w:sz="0" w:space="0" w:color="auto"/>
      </w:divBdr>
    </w:div>
    <w:div w:id="473986484">
      <w:bodyDiv w:val="1"/>
      <w:marLeft w:val="0"/>
      <w:marRight w:val="0"/>
      <w:marTop w:val="0"/>
      <w:marBottom w:val="0"/>
      <w:divBdr>
        <w:top w:val="none" w:sz="0" w:space="0" w:color="auto"/>
        <w:left w:val="none" w:sz="0" w:space="0" w:color="auto"/>
        <w:bottom w:val="none" w:sz="0" w:space="0" w:color="auto"/>
        <w:right w:val="none" w:sz="0" w:space="0" w:color="auto"/>
      </w:divBdr>
    </w:div>
    <w:div w:id="473989079">
      <w:bodyDiv w:val="1"/>
      <w:marLeft w:val="0"/>
      <w:marRight w:val="0"/>
      <w:marTop w:val="0"/>
      <w:marBottom w:val="0"/>
      <w:divBdr>
        <w:top w:val="none" w:sz="0" w:space="0" w:color="auto"/>
        <w:left w:val="none" w:sz="0" w:space="0" w:color="auto"/>
        <w:bottom w:val="none" w:sz="0" w:space="0" w:color="auto"/>
        <w:right w:val="none" w:sz="0" w:space="0" w:color="auto"/>
      </w:divBdr>
    </w:div>
    <w:div w:id="474028873">
      <w:bodyDiv w:val="1"/>
      <w:marLeft w:val="0"/>
      <w:marRight w:val="0"/>
      <w:marTop w:val="0"/>
      <w:marBottom w:val="0"/>
      <w:divBdr>
        <w:top w:val="none" w:sz="0" w:space="0" w:color="auto"/>
        <w:left w:val="none" w:sz="0" w:space="0" w:color="auto"/>
        <w:bottom w:val="none" w:sz="0" w:space="0" w:color="auto"/>
        <w:right w:val="none" w:sz="0" w:space="0" w:color="auto"/>
      </w:divBdr>
    </w:div>
    <w:div w:id="474102208">
      <w:bodyDiv w:val="1"/>
      <w:marLeft w:val="0"/>
      <w:marRight w:val="0"/>
      <w:marTop w:val="0"/>
      <w:marBottom w:val="0"/>
      <w:divBdr>
        <w:top w:val="none" w:sz="0" w:space="0" w:color="auto"/>
        <w:left w:val="none" w:sz="0" w:space="0" w:color="auto"/>
        <w:bottom w:val="none" w:sz="0" w:space="0" w:color="auto"/>
        <w:right w:val="none" w:sz="0" w:space="0" w:color="auto"/>
      </w:divBdr>
    </w:div>
    <w:div w:id="474177645">
      <w:bodyDiv w:val="1"/>
      <w:marLeft w:val="0"/>
      <w:marRight w:val="0"/>
      <w:marTop w:val="0"/>
      <w:marBottom w:val="0"/>
      <w:divBdr>
        <w:top w:val="none" w:sz="0" w:space="0" w:color="auto"/>
        <w:left w:val="none" w:sz="0" w:space="0" w:color="auto"/>
        <w:bottom w:val="none" w:sz="0" w:space="0" w:color="auto"/>
        <w:right w:val="none" w:sz="0" w:space="0" w:color="auto"/>
      </w:divBdr>
    </w:div>
    <w:div w:id="474226526">
      <w:bodyDiv w:val="1"/>
      <w:marLeft w:val="0"/>
      <w:marRight w:val="0"/>
      <w:marTop w:val="0"/>
      <w:marBottom w:val="0"/>
      <w:divBdr>
        <w:top w:val="none" w:sz="0" w:space="0" w:color="auto"/>
        <w:left w:val="none" w:sz="0" w:space="0" w:color="auto"/>
        <w:bottom w:val="none" w:sz="0" w:space="0" w:color="auto"/>
        <w:right w:val="none" w:sz="0" w:space="0" w:color="auto"/>
      </w:divBdr>
    </w:div>
    <w:div w:id="474226566">
      <w:bodyDiv w:val="1"/>
      <w:marLeft w:val="0"/>
      <w:marRight w:val="0"/>
      <w:marTop w:val="0"/>
      <w:marBottom w:val="0"/>
      <w:divBdr>
        <w:top w:val="none" w:sz="0" w:space="0" w:color="auto"/>
        <w:left w:val="none" w:sz="0" w:space="0" w:color="auto"/>
        <w:bottom w:val="none" w:sz="0" w:space="0" w:color="auto"/>
        <w:right w:val="none" w:sz="0" w:space="0" w:color="auto"/>
      </w:divBdr>
    </w:div>
    <w:div w:id="474299294">
      <w:bodyDiv w:val="1"/>
      <w:marLeft w:val="0"/>
      <w:marRight w:val="0"/>
      <w:marTop w:val="0"/>
      <w:marBottom w:val="0"/>
      <w:divBdr>
        <w:top w:val="none" w:sz="0" w:space="0" w:color="auto"/>
        <w:left w:val="none" w:sz="0" w:space="0" w:color="auto"/>
        <w:bottom w:val="none" w:sz="0" w:space="0" w:color="auto"/>
        <w:right w:val="none" w:sz="0" w:space="0" w:color="auto"/>
      </w:divBdr>
    </w:div>
    <w:div w:id="474489865">
      <w:bodyDiv w:val="1"/>
      <w:marLeft w:val="0"/>
      <w:marRight w:val="0"/>
      <w:marTop w:val="0"/>
      <w:marBottom w:val="0"/>
      <w:divBdr>
        <w:top w:val="none" w:sz="0" w:space="0" w:color="auto"/>
        <w:left w:val="none" w:sz="0" w:space="0" w:color="auto"/>
        <w:bottom w:val="none" w:sz="0" w:space="0" w:color="auto"/>
        <w:right w:val="none" w:sz="0" w:space="0" w:color="auto"/>
      </w:divBdr>
    </w:div>
    <w:div w:id="474568861">
      <w:bodyDiv w:val="1"/>
      <w:marLeft w:val="0"/>
      <w:marRight w:val="0"/>
      <w:marTop w:val="0"/>
      <w:marBottom w:val="0"/>
      <w:divBdr>
        <w:top w:val="none" w:sz="0" w:space="0" w:color="auto"/>
        <w:left w:val="none" w:sz="0" w:space="0" w:color="auto"/>
        <w:bottom w:val="none" w:sz="0" w:space="0" w:color="auto"/>
        <w:right w:val="none" w:sz="0" w:space="0" w:color="auto"/>
      </w:divBdr>
    </w:div>
    <w:div w:id="474569251">
      <w:bodyDiv w:val="1"/>
      <w:marLeft w:val="0"/>
      <w:marRight w:val="0"/>
      <w:marTop w:val="0"/>
      <w:marBottom w:val="0"/>
      <w:divBdr>
        <w:top w:val="none" w:sz="0" w:space="0" w:color="auto"/>
        <w:left w:val="none" w:sz="0" w:space="0" w:color="auto"/>
        <w:bottom w:val="none" w:sz="0" w:space="0" w:color="auto"/>
        <w:right w:val="none" w:sz="0" w:space="0" w:color="auto"/>
      </w:divBdr>
    </w:div>
    <w:div w:id="474684570">
      <w:bodyDiv w:val="1"/>
      <w:marLeft w:val="0"/>
      <w:marRight w:val="0"/>
      <w:marTop w:val="0"/>
      <w:marBottom w:val="0"/>
      <w:divBdr>
        <w:top w:val="none" w:sz="0" w:space="0" w:color="auto"/>
        <w:left w:val="none" w:sz="0" w:space="0" w:color="auto"/>
        <w:bottom w:val="none" w:sz="0" w:space="0" w:color="auto"/>
        <w:right w:val="none" w:sz="0" w:space="0" w:color="auto"/>
      </w:divBdr>
    </w:div>
    <w:div w:id="474838662">
      <w:bodyDiv w:val="1"/>
      <w:marLeft w:val="0"/>
      <w:marRight w:val="0"/>
      <w:marTop w:val="0"/>
      <w:marBottom w:val="0"/>
      <w:divBdr>
        <w:top w:val="none" w:sz="0" w:space="0" w:color="auto"/>
        <w:left w:val="none" w:sz="0" w:space="0" w:color="auto"/>
        <w:bottom w:val="none" w:sz="0" w:space="0" w:color="auto"/>
        <w:right w:val="none" w:sz="0" w:space="0" w:color="auto"/>
      </w:divBdr>
    </w:div>
    <w:div w:id="474951690">
      <w:bodyDiv w:val="1"/>
      <w:marLeft w:val="0"/>
      <w:marRight w:val="0"/>
      <w:marTop w:val="0"/>
      <w:marBottom w:val="0"/>
      <w:divBdr>
        <w:top w:val="none" w:sz="0" w:space="0" w:color="auto"/>
        <w:left w:val="none" w:sz="0" w:space="0" w:color="auto"/>
        <w:bottom w:val="none" w:sz="0" w:space="0" w:color="auto"/>
        <w:right w:val="none" w:sz="0" w:space="0" w:color="auto"/>
      </w:divBdr>
    </w:div>
    <w:div w:id="474952269">
      <w:bodyDiv w:val="1"/>
      <w:marLeft w:val="0"/>
      <w:marRight w:val="0"/>
      <w:marTop w:val="0"/>
      <w:marBottom w:val="0"/>
      <w:divBdr>
        <w:top w:val="none" w:sz="0" w:space="0" w:color="auto"/>
        <w:left w:val="none" w:sz="0" w:space="0" w:color="auto"/>
        <w:bottom w:val="none" w:sz="0" w:space="0" w:color="auto"/>
        <w:right w:val="none" w:sz="0" w:space="0" w:color="auto"/>
      </w:divBdr>
    </w:div>
    <w:div w:id="475026232">
      <w:bodyDiv w:val="1"/>
      <w:marLeft w:val="0"/>
      <w:marRight w:val="0"/>
      <w:marTop w:val="0"/>
      <w:marBottom w:val="0"/>
      <w:divBdr>
        <w:top w:val="none" w:sz="0" w:space="0" w:color="auto"/>
        <w:left w:val="none" w:sz="0" w:space="0" w:color="auto"/>
        <w:bottom w:val="none" w:sz="0" w:space="0" w:color="auto"/>
        <w:right w:val="none" w:sz="0" w:space="0" w:color="auto"/>
      </w:divBdr>
    </w:div>
    <w:div w:id="475033058">
      <w:bodyDiv w:val="1"/>
      <w:marLeft w:val="0"/>
      <w:marRight w:val="0"/>
      <w:marTop w:val="0"/>
      <w:marBottom w:val="0"/>
      <w:divBdr>
        <w:top w:val="none" w:sz="0" w:space="0" w:color="auto"/>
        <w:left w:val="none" w:sz="0" w:space="0" w:color="auto"/>
        <w:bottom w:val="none" w:sz="0" w:space="0" w:color="auto"/>
        <w:right w:val="none" w:sz="0" w:space="0" w:color="auto"/>
      </w:divBdr>
    </w:div>
    <w:div w:id="475074381">
      <w:bodyDiv w:val="1"/>
      <w:marLeft w:val="0"/>
      <w:marRight w:val="0"/>
      <w:marTop w:val="0"/>
      <w:marBottom w:val="0"/>
      <w:divBdr>
        <w:top w:val="none" w:sz="0" w:space="0" w:color="auto"/>
        <w:left w:val="none" w:sz="0" w:space="0" w:color="auto"/>
        <w:bottom w:val="none" w:sz="0" w:space="0" w:color="auto"/>
        <w:right w:val="none" w:sz="0" w:space="0" w:color="auto"/>
      </w:divBdr>
    </w:div>
    <w:div w:id="475074588">
      <w:bodyDiv w:val="1"/>
      <w:marLeft w:val="0"/>
      <w:marRight w:val="0"/>
      <w:marTop w:val="0"/>
      <w:marBottom w:val="0"/>
      <w:divBdr>
        <w:top w:val="none" w:sz="0" w:space="0" w:color="auto"/>
        <w:left w:val="none" w:sz="0" w:space="0" w:color="auto"/>
        <w:bottom w:val="none" w:sz="0" w:space="0" w:color="auto"/>
        <w:right w:val="none" w:sz="0" w:space="0" w:color="auto"/>
      </w:divBdr>
    </w:div>
    <w:div w:id="475101842">
      <w:bodyDiv w:val="1"/>
      <w:marLeft w:val="0"/>
      <w:marRight w:val="0"/>
      <w:marTop w:val="0"/>
      <w:marBottom w:val="0"/>
      <w:divBdr>
        <w:top w:val="none" w:sz="0" w:space="0" w:color="auto"/>
        <w:left w:val="none" w:sz="0" w:space="0" w:color="auto"/>
        <w:bottom w:val="none" w:sz="0" w:space="0" w:color="auto"/>
        <w:right w:val="none" w:sz="0" w:space="0" w:color="auto"/>
      </w:divBdr>
    </w:div>
    <w:div w:id="475143782">
      <w:bodyDiv w:val="1"/>
      <w:marLeft w:val="0"/>
      <w:marRight w:val="0"/>
      <w:marTop w:val="0"/>
      <w:marBottom w:val="0"/>
      <w:divBdr>
        <w:top w:val="none" w:sz="0" w:space="0" w:color="auto"/>
        <w:left w:val="none" w:sz="0" w:space="0" w:color="auto"/>
        <w:bottom w:val="none" w:sz="0" w:space="0" w:color="auto"/>
        <w:right w:val="none" w:sz="0" w:space="0" w:color="auto"/>
      </w:divBdr>
    </w:div>
    <w:div w:id="475150816">
      <w:bodyDiv w:val="1"/>
      <w:marLeft w:val="0"/>
      <w:marRight w:val="0"/>
      <w:marTop w:val="0"/>
      <w:marBottom w:val="0"/>
      <w:divBdr>
        <w:top w:val="none" w:sz="0" w:space="0" w:color="auto"/>
        <w:left w:val="none" w:sz="0" w:space="0" w:color="auto"/>
        <w:bottom w:val="none" w:sz="0" w:space="0" w:color="auto"/>
        <w:right w:val="none" w:sz="0" w:space="0" w:color="auto"/>
      </w:divBdr>
    </w:div>
    <w:div w:id="475269542">
      <w:bodyDiv w:val="1"/>
      <w:marLeft w:val="0"/>
      <w:marRight w:val="0"/>
      <w:marTop w:val="0"/>
      <w:marBottom w:val="0"/>
      <w:divBdr>
        <w:top w:val="none" w:sz="0" w:space="0" w:color="auto"/>
        <w:left w:val="none" w:sz="0" w:space="0" w:color="auto"/>
        <w:bottom w:val="none" w:sz="0" w:space="0" w:color="auto"/>
        <w:right w:val="none" w:sz="0" w:space="0" w:color="auto"/>
      </w:divBdr>
    </w:div>
    <w:div w:id="475342154">
      <w:bodyDiv w:val="1"/>
      <w:marLeft w:val="0"/>
      <w:marRight w:val="0"/>
      <w:marTop w:val="0"/>
      <w:marBottom w:val="0"/>
      <w:divBdr>
        <w:top w:val="none" w:sz="0" w:space="0" w:color="auto"/>
        <w:left w:val="none" w:sz="0" w:space="0" w:color="auto"/>
        <w:bottom w:val="none" w:sz="0" w:space="0" w:color="auto"/>
        <w:right w:val="none" w:sz="0" w:space="0" w:color="auto"/>
      </w:divBdr>
    </w:div>
    <w:div w:id="475529849">
      <w:bodyDiv w:val="1"/>
      <w:marLeft w:val="0"/>
      <w:marRight w:val="0"/>
      <w:marTop w:val="0"/>
      <w:marBottom w:val="0"/>
      <w:divBdr>
        <w:top w:val="none" w:sz="0" w:space="0" w:color="auto"/>
        <w:left w:val="none" w:sz="0" w:space="0" w:color="auto"/>
        <w:bottom w:val="none" w:sz="0" w:space="0" w:color="auto"/>
        <w:right w:val="none" w:sz="0" w:space="0" w:color="auto"/>
      </w:divBdr>
    </w:div>
    <w:div w:id="475533980">
      <w:bodyDiv w:val="1"/>
      <w:marLeft w:val="0"/>
      <w:marRight w:val="0"/>
      <w:marTop w:val="0"/>
      <w:marBottom w:val="0"/>
      <w:divBdr>
        <w:top w:val="none" w:sz="0" w:space="0" w:color="auto"/>
        <w:left w:val="none" w:sz="0" w:space="0" w:color="auto"/>
        <w:bottom w:val="none" w:sz="0" w:space="0" w:color="auto"/>
        <w:right w:val="none" w:sz="0" w:space="0" w:color="auto"/>
      </w:divBdr>
    </w:div>
    <w:div w:id="475609076">
      <w:bodyDiv w:val="1"/>
      <w:marLeft w:val="0"/>
      <w:marRight w:val="0"/>
      <w:marTop w:val="0"/>
      <w:marBottom w:val="0"/>
      <w:divBdr>
        <w:top w:val="none" w:sz="0" w:space="0" w:color="auto"/>
        <w:left w:val="none" w:sz="0" w:space="0" w:color="auto"/>
        <w:bottom w:val="none" w:sz="0" w:space="0" w:color="auto"/>
        <w:right w:val="none" w:sz="0" w:space="0" w:color="auto"/>
      </w:divBdr>
    </w:div>
    <w:div w:id="475609585">
      <w:bodyDiv w:val="1"/>
      <w:marLeft w:val="0"/>
      <w:marRight w:val="0"/>
      <w:marTop w:val="0"/>
      <w:marBottom w:val="0"/>
      <w:divBdr>
        <w:top w:val="none" w:sz="0" w:space="0" w:color="auto"/>
        <w:left w:val="none" w:sz="0" w:space="0" w:color="auto"/>
        <w:bottom w:val="none" w:sz="0" w:space="0" w:color="auto"/>
        <w:right w:val="none" w:sz="0" w:space="0" w:color="auto"/>
      </w:divBdr>
    </w:div>
    <w:div w:id="475611247">
      <w:bodyDiv w:val="1"/>
      <w:marLeft w:val="0"/>
      <w:marRight w:val="0"/>
      <w:marTop w:val="0"/>
      <w:marBottom w:val="0"/>
      <w:divBdr>
        <w:top w:val="none" w:sz="0" w:space="0" w:color="auto"/>
        <w:left w:val="none" w:sz="0" w:space="0" w:color="auto"/>
        <w:bottom w:val="none" w:sz="0" w:space="0" w:color="auto"/>
        <w:right w:val="none" w:sz="0" w:space="0" w:color="auto"/>
      </w:divBdr>
    </w:div>
    <w:div w:id="475614123">
      <w:bodyDiv w:val="1"/>
      <w:marLeft w:val="0"/>
      <w:marRight w:val="0"/>
      <w:marTop w:val="0"/>
      <w:marBottom w:val="0"/>
      <w:divBdr>
        <w:top w:val="none" w:sz="0" w:space="0" w:color="auto"/>
        <w:left w:val="none" w:sz="0" w:space="0" w:color="auto"/>
        <w:bottom w:val="none" w:sz="0" w:space="0" w:color="auto"/>
        <w:right w:val="none" w:sz="0" w:space="0" w:color="auto"/>
      </w:divBdr>
    </w:div>
    <w:div w:id="475731268">
      <w:bodyDiv w:val="1"/>
      <w:marLeft w:val="0"/>
      <w:marRight w:val="0"/>
      <w:marTop w:val="0"/>
      <w:marBottom w:val="0"/>
      <w:divBdr>
        <w:top w:val="none" w:sz="0" w:space="0" w:color="auto"/>
        <w:left w:val="none" w:sz="0" w:space="0" w:color="auto"/>
        <w:bottom w:val="none" w:sz="0" w:space="0" w:color="auto"/>
        <w:right w:val="none" w:sz="0" w:space="0" w:color="auto"/>
      </w:divBdr>
    </w:div>
    <w:div w:id="475801062">
      <w:bodyDiv w:val="1"/>
      <w:marLeft w:val="0"/>
      <w:marRight w:val="0"/>
      <w:marTop w:val="0"/>
      <w:marBottom w:val="0"/>
      <w:divBdr>
        <w:top w:val="none" w:sz="0" w:space="0" w:color="auto"/>
        <w:left w:val="none" w:sz="0" w:space="0" w:color="auto"/>
        <w:bottom w:val="none" w:sz="0" w:space="0" w:color="auto"/>
        <w:right w:val="none" w:sz="0" w:space="0" w:color="auto"/>
      </w:divBdr>
    </w:div>
    <w:div w:id="475804898">
      <w:bodyDiv w:val="1"/>
      <w:marLeft w:val="0"/>
      <w:marRight w:val="0"/>
      <w:marTop w:val="0"/>
      <w:marBottom w:val="0"/>
      <w:divBdr>
        <w:top w:val="none" w:sz="0" w:space="0" w:color="auto"/>
        <w:left w:val="none" w:sz="0" w:space="0" w:color="auto"/>
        <w:bottom w:val="none" w:sz="0" w:space="0" w:color="auto"/>
        <w:right w:val="none" w:sz="0" w:space="0" w:color="auto"/>
      </w:divBdr>
    </w:div>
    <w:div w:id="475805200">
      <w:bodyDiv w:val="1"/>
      <w:marLeft w:val="0"/>
      <w:marRight w:val="0"/>
      <w:marTop w:val="0"/>
      <w:marBottom w:val="0"/>
      <w:divBdr>
        <w:top w:val="none" w:sz="0" w:space="0" w:color="auto"/>
        <w:left w:val="none" w:sz="0" w:space="0" w:color="auto"/>
        <w:bottom w:val="none" w:sz="0" w:space="0" w:color="auto"/>
        <w:right w:val="none" w:sz="0" w:space="0" w:color="auto"/>
      </w:divBdr>
    </w:div>
    <w:div w:id="475950282">
      <w:bodyDiv w:val="1"/>
      <w:marLeft w:val="0"/>
      <w:marRight w:val="0"/>
      <w:marTop w:val="0"/>
      <w:marBottom w:val="0"/>
      <w:divBdr>
        <w:top w:val="none" w:sz="0" w:space="0" w:color="auto"/>
        <w:left w:val="none" w:sz="0" w:space="0" w:color="auto"/>
        <w:bottom w:val="none" w:sz="0" w:space="0" w:color="auto"/>
        <w:right w:val="none" w:sz="0" w:space="0" w:color="auto"/>
      </w:divBdr>
    </w:div>
    <w:div w:id="476145370">
      <w:bodyDiv w:val="1"/>
      <w:marLeft w:val="0"/>
      <w:marRight w:val="0"/>
      <w:marTop w:val="0"/>
      <w:marBottom w:val="0"/>
      <w:divBdr>
        <w:top w:val="none" w:sz="0" w:space="0" w:color="auto"/>
        <w:left w:val="none" w:sz="0" w:space="0" w:color="auto"/>
        <w:bottom w:val="none" w:sz="0" w:space="0" w:color="auto"/>
        <w:right w:val="none" w:sz="0" w:space="0" w:color="auto"/>
      </w:divBdr>
    </w:div>
    <w:div w:id="476192434">
      <w:bodyDiv w:val="1"/>
      <w:marLeft w:val="0"/>
      <w:marRight w:val="0"/>
      <w:marTop w:val="0"/>
      <w:marBottom w:val="0"/>
      <w:divBdr>
        <w:top w:val="none" w:sz="0" w:space="0" w:color="auto"/>
        <w:left w:val="none" w:sz="0" w:space="0" w:color="auto"/>
        <w:bottom w:val="none" w:sz="0" w:space="0" w:color="auto"/>
        <w:right w:val="none" w:sz="0" w:space="0" w:color="auto"/>
      </w:divBdr>
    </w:div>
    <w:div w:id="476340654">
      <w:bodyDiv w:val="1"/>
      <w:marLeft w:val="0"/>
      <w:marRight w:val="0"/>
      <w:marTop w:val="0"/>
      <w:marBottom w:val="0"/>
      <w:divBdr>
        <w:top w:val="none" w:sz="0" w:space="0" w:color="auto"/>
        <w:left w:val="none" w:sz="0" w:space="0" w:color="auto"/>
        <w:bottom w:val="none" w:sz="0" w:space="0" w:color="auto"/>
        <w:right w:val="none" w:sz="0" w:space="0" w:color="auto"/>
      </w:divBdr>
    </w:div>
    <w:div w:id="476413047">
      <w:bodyDiv w:val="1"/>
      <w:marLeft w:val="0"/>
      <w:marRight w:val="0"/>
      <w:marTop w:val="0"/>
      <w:marBottom w:val="0"/>
      <w:divBdr>
        <w:top w:val="none" w:sz="0" w:space="0" w:color="auto"/>
        <w:left w:val="none" w:sz="0" w:space="0" w:color="auto"/>
        <w:bottom w:val="none" w:sz="0" w:space="0" w:color="auto"/>
        <w:right w:val="none" w:sz="0" w:space="0" w:color="auto"/>
      </w:divBdr>
    </w:div>
    <w:div w:id="476457294">
      <w:bodyDiv w:val="1"/>
      <w:marLeft w:val="0"/>
      <w:marRight w:val="0"/>
      <w:marTop w:val="0"/>
      <w:marBottom w:val="0"/>
      <w:divBdr>
        <w:top w:val="none" w:sz="0" w:space="0" w:color="auto"/>
        <w:left w:val="none" w:sz="0" w:space="0" w:color="auto"/>
        <w:bottom w:val="none" w:sz="0" w:space="0" w:color="auto"/>
        <w:right w:val="none" w:sz="0" w:space="0" w:color="auto"/>
      </w:divBdr>
    </w:div>
    <w:div w:id="476458462">
      <w:bodyDiv w:val="1"/>
      <w:marLeft w:val="0"/>
      <w:marRight w:val="0"/>
      <w:marTop w:val="0"/>
      <w:marBottom w:val="0"/>
      <w:divBdr>
        <w:top w:val="none" w:sz="0" w:space="0" w:color="auto"/>
        <w:left w:val="none" w:sz="0" w:space="0" w:color="auto"/>
        <w:bottom w:val="none" w:sz="0" w:space="0" w:color="auto"/>
        <w:right w:val="none" w:sz="0" w:space="0" w:color="auto"/>
      </w:divBdr>
    </w:div>
    <w:div w:id="476578138">
      <w:bodyDiv w:val="1"/>
      <w:marLeft w:val="0"/>
      <w:marRight w:val="0"/>
      <w:marTop w:val="0"/>
      <w:marBottom w:val="0"/>
      <w:divBdr>
        <w:top w:val="none" w:sz="0" w:space="0" w:color="auto"/>
        <w:left w:val="none" w:sz="0" w:space="0" w:color="auto"/>
        <w:bottom w:val="none" w:sz="0" w:space="0" w:color="auto"/>
        <w:right w:val="none" w:sz="0" w:space="0" w:color="auto"/>
      </w:divBdr>
    </w:div>
    <w:div w:id="476608055">
      <w:bodyDiv w:val="1"/>
      <w:marLeft w:val="0"/>
      <w:marRight w:val="0"/>
      <w:marTop w:val="0"/>
      <w:marBottom w:val="0"/>
      <w:divBdr>
        <w:top w:val="none" w:sz="0" w:space="0" w:color="auto"/>
        <w:left w:val="none" w:sz="0" w:space="0" w:color="auto"/>
        <w:bottom w:val="none" w:sz="0" w:space="0" w:color="auto"/>
        <w:right w:val="none" w:sz="0" w:space="0" w:color="auto"/>
      </w:divBdr>
    </w:div>
    <w:div w:id="476800050">
      <w:bodyDiv w:val="1"/>
      <w:marLeft w:val="0"/>
      <w:marRight w:val="0"/>
      <w:marTop w:val="0"/>
      <w:marBottom w:val="0"/>
      <w:divBdr>
        <w:top w:val="none" w:sz="0" w:space="0" w:color="auto"/>
        <w:left w:val="none" w:sz="0" w:space="0" w:color="auto"/>
        <w:bottom w:val="none" w:sz="0" w:space="0" w:color="auto"/>
        <w:right w:val="none" w:sz="0" w:space="0" w:color="auto"/>
      </w:divBdr>
    </w:div>
    <w:div w:id="476803946">
      <w:bodyDiv w:val="1"/>
      <w:marLeft w:val="0"/>
      <w:marRight w:val="0"/>
      <w:marTop w:val="0"/>
      <w:marBottom w:val="0"/>
      <w:divBdr>
        <w:top w:val="none" w:sz="0" w:space="0" w:color="auto"/>
        <w:left w:val="none" w:sz="0" w:space="0" w:color="auto"/>
        <w:bottom w:val="none" w:sz="0" w:space="0" w:color="auto"/>
        <w:right w:val="none" w:sz="0" w:space="0" w:color="auto"/>
      </w:divBdr>
    </w:div>
    <w:div w:id="476840761">
      <w:bodyDiv w:val="1"/>
      <w:marLeft w:val="0"/>
      <w:marRight w:val="0"/>
      <w:marTop w:val="0"/>
      <w:marBottom w:val="0"/>
      <w:divBdr>
        <w:top w:val="none" w:sz="0" w:space="0" w:color="auto"/>
        <w:left w:val="none" w:sz="0" w:space="0" w:color="auto"/>
        <w:bottom w:val="none" w:sz="0" w:space="0" w:color="auto"/>
        <w:right w:val="none" w:sz="0" w:space="0" w:color="auto"/>
      </w:divBdr>
    </w:div>
    <w:div w:id="476841524">
      <w:bodyDiv w:val="1"/>
      <w:marLeft w:val="0"/>
      <w:marRight w:val="0"/>
      <w:marTop w:val="0"/>
      <w:marBottom w:val="0"/>
      <w:divBdr>
        <w:top w:val="none" w:sz="0" w:space="0" w:color="auto"/>
        <w:left w:val="none" w:sz="0" w:space="0" w:color="auto"/>
        <w:bottom w:val="none" w:sz="0" w:space="0" w:color="auto"/>
        <w:right w:val="none" w:sz="0" w:space="0" w:color="auto"/>
      </w:divBdr>
    </w:div>
    <w:div w:id="476846636">
      <w:bodyDiv w:val="1"/>
      <w:marLeft w:val="0"/>
      <w:marRight w:val="0"/>
      <w:marTop w:val="0"/>
      <w:marBottom w:val="0"/>
      <w:divBdr>
        <w:top w:val="none" w:sz="0" w:space="0" w:color="auto"/>
        <w:left w:val="none" w:sz="0" w:space="0" w:color="auto"/>
        <w:bottom w:val="none" w:sz="0" w:space="0" w:color="auto"/>
        <w:right w:val="none" w:sz="0" w:space="0" w:color="auto"/>
      </w:divBdr>
    </w:div>
    <w:div w:id="476848212">
      <w:bodyDiv w:val="1"/>
      <w:marLeft w:val="0"/>
      <w:marRight w:val="0"/>
      <w:marTop w:val="0"/>
      <w:marBottom w:val="0"/>
      <w:divBdr>
        <w:top w:val="none" w:sz="0" w:space="0" w:color="auto"/>
        <w:left w:val="none" w:sz="0" w:space="0" w:color="auto"/>
        <w:bottom w:val="none" w:sz="0" w:space="0" w:color="auto"/>
        <w:right w:val="none" w:sz="0" w:space="0" w:color="auto"/>
      </w:divBdr>
    </w:div>
    <w:div w:id="476917792">
      <w:bodyDiv w:val="1"/>
      <w:marLeft w:val="0"/>
      <w:marRight w:val="0"/>
      <w:marTop w:val="0"/>
      <w:marBottom w:val="0"/>
      <w:divBdr>
        <w:top w:val="none" w:sz="0" w:space="0" w:color="auto"/>
        <w:left w:val="none" w:sz="0" w:space="0" w:color="auto"/>
        <w:bottom w:val="none" w:sz="0" w:space="0" w:color="auto"/>
        <w:right w:val="none" w:sz="0" w:space="0" w:color="auto"/>
      </w:divBdr>
    </w:div>
    <w:div w:id="476921905">
      <w:bodyDiv w:val="1"/>
      <w:marLeft w:val="0"/>
      <w:marRight w:val="0"/>
      <w:marTop w:val="0"/>
      <w:marBottom w:val="0"/>
      <w:divBdr>
        <w:top w:val="none" w:sz="0" w:space="0" w:color="auto"/>
        <w:left w:val="none" w:sz="0" w:space="0" w:color="auto"/>
        <w:bottom w:val="none" w:sz="0" w:space="0" w:color="auto"/>
        <w:right w:val="none" w:sz="0" w:space="0" w:color="auto"/>
      </w:divBdr>
    </w:div>
    <w:div w:id="476922369">
      <w:bodyDiv w:val="1"/>
      <w:marLeft w:val="0"/>
      <w:marRight w:val="0"/>
      <w:marTop w:val="0"/>
      <w:marBottom w:val="0"/>
      <w:divBdr>
        <w:top w:val="none" w:sz="0" w:space="0" w:color="auto"/>
        <w:left w:val="none" w:sz="0" w:space="0" w:color="auto"/>
        <w:bottom w:val="none" w:sz="0" w:space="0" w:color="auto"/>
        <w:right w:val="none" w:sz="0" w:space="0" w:color="auto"/>
      </w:divBdr>
    </w:div>
    <w:div w:id="476997058">
      <w:bodyDiv w:val="1"/>
      <w:marLeft w:val="0"/>
      <w:marRight w:val="0"/>
      <w:marTop w:val="0"/>
      <w:marBottom w:val="0"/>
      <w:divBdr>
        <w:top w:val="none" w:sz="0" w:space="0" w:color="auto"/>
        <w:left w:val="none" w:sz="0" w:space="0" w:color="auto"/>
        <w:bottom w:val="none" w:sz="0" w:space="0" w:color="auto"/>
        <w:right w:val="none" w:sz="0" w:space="0" w:color="auto"/>
      </w:divBdr>
    </w:div>
    <w:div w:id="476997758">
      <w:bodyDiv w:val="1"/>
      <w:marLeft w:val="0"/>
      <w:marRight w:val="0"/>
      <w:marTop w:val="0"/>
      <w:marBottom w:val="0"/>
      <w:divBdr>
        <w:top w:val="none" w:sz="0" w:space="0" w:color="auto"/>
        <w:left w:val="none" w:sz="0" w:space="0" w:color="auto"/>
        <w:bottom w:val="none" w:sz="0" w:space="0" w:color="auto"/>
        <w:right w:val="none" w:sz="0" w:space="0" w:color="auto"/>
      </w:divBdr>
    </w:div>
    <w:div w:id="476999538">
      <w:bodyDiv w:val="1"/>
      <w:marLeft w:val="0"/>
      <w:marRight w:val="0"/>
      <w:marTop w:val="0"/>
      <w:marBottom w:val="0"/>
      <w:divBdr>
        <w:top w:val="none" w:sz="0" w:space="0" w:color="auto"/>
        <w:left w:val="none" w:sz="0" w:space="0" w:color="auto"/>
        <w:bottom w:val="none" w:sz="0" w:space="0" w:color="auto"/>
        <w:right w:val="none" w:sz="0" w:space="0" w:color="auto"/>
      </w:divBdr>
    </w:div>
    <w:div w:id="476999629">
      <w:bodyDiv w:val="1"/>
      <w:marLeft w:val="0"/>
      <w:marRight w:val="0"/>
      <w:marTop w:val="0"/>
      <w:marBottom w:val="0"/>
      <w:divBdr>
        <w:top w:val="none" w:sz="0" w:space="0" w:color="auto"/>
        <w:left w:val="none" w:sz="0" w:space="0" w:color="auto"/>
        <w:bottom w:val="none" w:sz="0" w:space="0" w:color="auto"/>
        <w:right w:val="none" w:sz="0" w:space="0" w:color="auto"/>
      </w:divBdr>
    </w:div>
    <w:div w:id="477038093">
      <w:bodyDiv w:val="1"/>
      <w:marLeft w:val="0"/>
      <w:marRight w:val="0"/>
      <w:marTop w:val="0"/>
      <w:marBottom w:val="0"/>
      <w:divBdr>
        <w:top w:val="none" w:sz="0" w:space="0" w:color="auto"/>
        <w:left w:val="none" w:sz="0" w:space="0" w:color="auto"/>
        <w:bottom w:val="none" w:sz="0" w:space="0" w:color="auto"/>
        <w:right w:val="none" w:sz="0" w:space="0" w:color="auto"/>
      </w:divBdr>
    </w:div>
    <w:div w:id="477068288">
      <w:bodyDiv w:val="1"/>
      <w:marLeft w:val="0"/>
      <w:marRight w:val="0"/>
      <w:marTop w:val="0"/>
      <w:marBottom w:val="0"/>
      <w:divBdr>
        <w:top w:val="none" w:sz="0" w:space="0" w:color="auto"/>
        <w:left w:val="none" w:sz="0" w:space="0" w:color="auto"/>
        <w:bottom w:val="none" w:sz="0" w:space="0" w:color="auto"/>
        <w:right w:val="none" w:sz="0" w:space="0" w:color="auto"/>
      </w:divBdr>
    </w:div>
    <w:div w:id="477109469">
      <w:bodyDiv w:val="1"/>
      <w:marLeft w:val="0"/>
      <w:marRight w:val="0"/>
      <w:marTop w:val="0"/>
      <w:marBottom w:val="0"/>
      <w:divBdr>
        <w:top w:val="none" w:sz="0" w:space="0" w:color="auto"/>
        <w:left w:val="none" w:sz="0" w:space="0" w:color="auto"/>
        <w:bottom w:val="none" w:sz="0" w:space="0" w:color="auto"/>
        <w:right w:val="none" w:sz="0" w:space="0" w:color="auto"/>
      </w:divBdr>
    </w:div>
    <w:div w:id="477187676">
      <w:bodyDiv w:val="1"/>
      <w:marLeft w:val="0"/>
      <w:marRight w:val="0"/>
      <w:marTop w:val="0"/>
      <w:marBottom w:val="0"/>
      <w:divBdr>
        <w:top w:val="none" w:sz="0" w:space="0" w:color="auto"/>
        <w:left w:val="none" w:sz="0" w:space="0" w:color="auto"/>
        <w:bottom w:val="none" w:sz="0" w:space="0" w:color="auto"/>
        <w:right w:val="none" w:sz="0" w:space="0" w:color="auto"/>
      </w:divBdr>
    </w:div>
    <w:div w:id="477309832">
      <w:bodyDiv w:val="1"/>
      <w:marLeft w:val="0"/>
      <w:marRight w:val="0"/>
      <w:marTop w:val="0"/>
      <w:marBottom w:val="0"/>
      <w:divBdr>
        <w:top w:val="none" w:sz="0" w:space="0" w:color="auto"/>
        <w:left w:val="none" w:sz="0" w:space="0" w:color="auto"/>
        <w:bottom w:val="none" w:sz="0" w:space="0" w:color="auto"/>
        <w:right w:val="none" w:sz="0" w:space="0" w:color="auto"/>
      </w:divBdr>
    </w:div>
    <w:div w:id="477379727">
      <w:bodyDiv w:val="1"/>
      <w:marLeft w:val="0"/>
      <w:marRight w:val="0"/>
      <w:marTop w:val="0"/>
      <w:marBottom w:val="0"/>
      <w:divBdr>
        <w:top w:val="none" w:sz="0" w:space="0" w:color="auto"/>
        <w:left w:val="none" w:sz="0" w:space="0" w:color="auto"/>
        <w:bottom w:val="none" w:sz="0" w:space="0" w:color="auto"/>
        <w:right w:val="none" w:sz="0" w:space="0" w:color="auto"/>
      </w:divBdr>
    </w:div>
    <w:div w:id="477381163">
      <w:bodyDiv w:val="1"/>
      <w:marLeft w:val="0"/>
      <w:marRight w:val="0"/>
      <w:marTop w:val="0"/>
      <w:marBottom w:val="0"/>
      <w:divBdr>
        <w:top w:val="none" w:sz="0" w:space="0" w:color="auto"/>
        <w:left w:val="none" w:sz="0" w:space="0" w:color="auto"/>
        <w:bottom w:val="none" w:sz="0" w:space="0" w:color="auto"/>
        <w:right w:val="none" w:sz="0" w:space="0" w:color="auto"/>
      </w:divBdr>
    </w:div>
    <w:div w:id="477384421">
      <w:bodyDiv w:val="1"/>
      <w:marLeft w:val="0"/>
      <w:marRight w:val="0"/>
      <w:marTop w:val="0"/>
      <w:marBottom w:val="0"/>
      <w:divBdr>
        <w:top w:val="none" w:sz="0" w:space="0" w:color="auto"/>
        <w:left w:val="none" w:sz="0" w:space="0" w:color="auto"/>
        <w:bottom w:val="none" w:sz="0" w:space="0" w:color="auto"/>
        <w:right w:val="none" w:sz="0" w:space="0" w:color="auto"/>
      </w:divBdr>
    </w:div>
    <w:div w:id="477458750">
      <w:bodyDiv w:val="1"/>
      <w:marLeft w:val="0"/>
      <w:marRight w:val="0"/>
      <w:marTop w:val="0"/>
      <w:marBottom w:val="0"/>
      <w:divBdr>
        <w:top w:val="none" w:sz="0" w:space="0" w:color="auto"/>
        <w:left w:val="none" w:sz="0" w:space="0" w:color="auto"/>
        <w:bottom w:val="none" w:sz="0" w:space="0" w:color="auto"/>
        <w:right w:val="none" w:sz="0" w:space="0" w:color="auto"/>
      </w:divBdr>
    </w:div>
    <w:div w:id="477498503">
      <w:bodyDiv w:val="1"/>
      <w:marLeft w:val="0"/>
      <w:marRight w:val="0"/>
      <w:marTop w:val="0"/>
      <w:marBottom w:val="0"/>
      <w:divBdr>
        <w:top w:val="none" w:sz="0" w:space="0" w:color="auto"/>
        <w:left w:val="none" w:sz="0" w:space="0" w:color="auto"/>
        <w:bottom w:val="none" w:sz="0" w:space="0" w:color="auto"/>
        <w:right w:val="none" w:sz="0" w:space="0" w:color="auto"/>
      </w:divBdr>
    </w:div>
    <w:div w:id="477502329">
      <w:bodyDiv w:val="1"/>
      <w:marLeft w:val="0"/>
      <w:marRight w:val="0"/>
      <w:marTop w:val="0"/>
      <w:marBottom w:val="0"/>
      <w:divBdr>
        <w:top w:val="none" w:sz="0" w:space="0" w:color="auto"/>
        <w:left w:val="none" w:sz="0" w:space="0" w:color="auto"/>
        <w:bottom w:val="none" w:sz="0" w:space="0" w:color="auto"/>
        <w:right w:val="none" w:sz="0" w:space="0" w:color="auto"/>
      </w:divBdr>
    </w:div>
    <w:div w:id="477577285">
      <w:bodyDiv w:val="1"/>
      <w:marLeft w:val="0"/>
      <w:marRight w:val="0"/>
      <w:marTop w:val="0"/>
      <w:marBottom w:val="0"/>
      <w:divBdr>
        <w:top w:val="none" w:sz="0" w:space="0" w:color="auto"/>
        <w:left w:val="none" w:sz="0" w:space="0" w:color="auto"/>
        <w:bottom w:val="none" w:sz="0" w:space="0" w:color="auto"/>
        <w:right w:val="none" w:sz="0" w:space="0" w:color="auto"/>
      </w:divBdr>
    </w:div>
    <w:div w:id="477692872">
      <w:bodyDiv w:val="1"/>
      <w:marLeft w:val="0"/>
      <w:marRight w:val="0"/>
      <w:marTop w:val="0"/>
      <w:marBottom w:val="0"/>
      <w:divBdr>
        <w:top w:val="none" w:sz="0" w:space="0" w:color="auto"/>
        <w:left w:val="none" w:sz="0" w:space="0" w:color="auto"/>
        <w:bottom w:val="none" w:sz="0" w:space="0" w:color="auto"/>
        <w:right w:val="none" w:sz="0" w:space="0" w:color="auto"/>
      </w:divBdr>
    </w:div>
    <w:div w:id="477693629">
      <w:bodyDiv w:val="1"/>
      <w:marLeft w:val="0"/>
      <w:marRight w:val="0"/>
      <w:marTop w:val="0"/>
      <w:marBottom w:val="0"/>
      <w:divBdr>
        <w:top w:val="none" w:sz="0" w:space="0" w:color="auto"/>
        <w:left w:val="none" w:sz="0" w:space="0" w:color="auto"/>
        <w:bottom w:val="none" w:sz="0" w:space="0" w:color="auto"/>
        <w:right w:val="none" w:sz="0" w:space="0" w:color="auto"/>
      </w:divBdr>
    </w:div>
    <w:div w:id="477695287">
      <w:bodyDiv w:val="1"/>
      <w:marLeft w:val="0"/>
      <w:marRight w:val="0"/>
      <w:marTop w:val="0"/>
      <w:marBottom w:val="0"/>
      <w:divBdr>
        <w:top w:val="none" w:sz="0" w:space="0" w:color="auto"/>
        <w:left w:val="none" w:sz="0" w:space="0" w:color="auto"/>
        <w:bottom w:val="none" w:sz="0" w:space="0" w:color="auto"/>
        <w:right w:val="none" w:sz="0" w:space="0" w:color="auto"/>
      </w:divBdr>
    </w:div>
    <w:div w:id="477696449">
      <w:bodyDiv w:val="1"/>
      <w:marLeft w:val="0"/>
      <w:marRight w:val="0"/>
      <w:marTop w:val="0"/>
      <w:marBottom w:val="0"/>
      <w:divBdr>
        <w:top w:val="none" w:sz="0" w:space="0" w:color="auto"/>
        <w:left w:val="none" w:sz="0" w:space="0" w:color="auto"/>
        <w:bottom w:val="none" w:sz="0" w:space="0" w:color="auto"/>
        <w:right w:val="none" w:sz="0" w:space="0" w:color="auto"/>
      </w:divBdr>
    </w:div>
    <w:div w:id="477847572">
      <w:bodyDiv w:val="1"/>
      <w:marLeft w:val="0"/>
      <w:marRight w:val="0"/>
      <w:marTop w:val="0"/>
      <w:marBottom w:val="0"/>
      <w:divBdr>
        <w:top w:val="none" w:sz="0" w:space="0" w:color="auto"/>
        <w:left w:val="none" w:sz="0" w:space="0" w:color="auto"/>
        <w:bottom w:val="none" w:sz="0" w:space="0" w:color="auto"/>
        <w:right w:val="none" w:sz="0" w:space="0" w:color="auto"/>
      </w:divBdr>
    </w:div>
    <w:div w:id="477958388">
      <w:bodyDiv w:val="1"/>
      <w:marLeft w:val="0"/>
      <w:marRight w:val="0"/>
      <w:marTop w:val="0"/>
      <w:marBottom w:val="0"/>
      <w:divBdr>
        <w:top w:val="none" w:sz="0" w:space="0" w:color="auto"/>
        <w:left w:val="none" w:sz="0" w:space="0" w:color="auto"/>
        <w:bottom w:val="none" w:sz="0" w:space="0" w:color="auto"/>
        <w:right w:val="none" w:sz="0" w:space="0" w:color="auto"/>
      </w:divBdr>
    </w:div>
    <w:div w:id="478034058">
      <w:bodyDiv w:val="1"/>
      <w:marLeft w:val="0"/>
      <w:marRight w:val="0"/>
      <w:marTop w:val="0"/>
      <w:marBottom w:val="0"/>
      <w:divBdr>
        <w:top w:val="none" w:sz="0" w:space="0" w:color="auto"/>
        <w:left w:val="none" w:sz="0" w:space="0" w:color="auto"/>
        <w:bottom w:val="none" w:sz="0" w:space="0" w:color="auto"/>
        <w:right w:val="none" w:sz="0" w:space="0" w:color="auto"/>
      </w:divBdr>
    </w:div>
    <w:div w:id="478034591">
      <w:bodyDiv w:val="1"/>
      <w:marLeft w:val="0"/>
      <w:marRight w:val="0"/>
      <w:marTop w:val="0"/>
      <w:marBottom w:val="0"/>
      <w:divBdr>
        <w:top w:val="none" w:sz="0" w:space="0" w:color="auto"/>
        <w:left w:val="none" w:sz="0" w:space="0" w:color="auto"/>
        <w:bottom w:val="none" w:sz="0" w:space="0" w:color="auto"/>
        <w:right w:val="none" w:sz="0" w:space="0" w:color="auto"/>
      </w:divBdr>
    </w:div>
    <w:div w:id="478112856">
      <w:bodyDiv w:val="1"/>
      <w:marLeft w:val="0"/>
      <w:marRight w:val="0"/>
      <w:marTop w:val="0"/>
      <w:marBottom w:val="0"/>
      <w:divBdr>
        <w:top w:val="none" w:sz="0" w:space="0" w:color="auto"/>
        <w:left w:val="none" w:sz="0" w:space="0" w:color="auto"/>
        <w:bottom w:val="none" w:sz="0" w:space="0" w:color="auto"/>
        <w:right w:val="none" w:sz="0" w:space="0" w:color="auto"/>
      </w:divBdr>
    </w:div>
    <w:div w:id="478151528">
      <w:bodyDiv w:val="1"/>
      <w:marLeft w:val="0"/>
      <w:marRight w:val="0"/>
      <w:marTop w:val="0"/>
      <w:marBottom w:val="0"/>
      <w:divBdr>
        <w:top w:val="none" w:sz="0" w:space="0" w:color="auto"/>
        <w:left w:val="none" w:sz="0" w:space="0" w:color="auto"/>
        <w:bottom w:val="none" w:sz="0" w:space="0" w:color="auto"/>
        <w:right w:val="none" w:sz="0" w:space="0" w:color="auto"/>
      </w:divBdr>
    </w:div>
    <w:div w:id="478230297">
      <w:bodyDiv w:val="1"/>
      <w:marLeft w:val="0"/>
      <w:marRight w:val="0"/>
      <w:marTop w:val="0"/>
      <w:marBottom w:val="0"/>
      <w:divBdr>
        <w:top w:val="none" w:sz="0" w:space="0" w:color="auto"/>
        <w:left w:val="none" w:sz="0" w:space="0" w:color="auto"/>
        <w:bottom w:val="none" w:sz="0" w:space="0" w:color="auto"/>
        <w:right w:val="none" w:sz="0" w:space="0" w:color="auto"/>
      </w:divBdr>
    </w:div>
    <w:div w:id="478233276">
      <w:bodyDiv w:val="1"/>
      <w:marLeft w:val="0"/>
      <w:marRight w:val="0"/>
      <w:marTop w:val="0"/>
      <w:marBottom w:val="0"/>
      <w:divBdr>
        <w:top w:val="none" w:sz="0" w:space="0" w:color="auto"/>
        <w:left w:val="none" w:sz="0" w:space="0" w:color="auto"/>
        <w:bottom w:val="none" w:sz="0" w:space="0" w:color="auto"/>
        <w:right w:val="none" w:sz="0" w:space="0" w:color="auto"/>
      </w:divBdr>
    </w:div>
    <w:div w:id="478377474">
      <w:bodyDiv w:val="1"/>
      <w:marLeft w:val="0"/>
      <w:marRight w:val="0"/>
      <w:marTop w:val="0"/>
      <w:marBottom w:val="0"/>
      <w:divBdr>
        <w:top w:val="none" w:sz="0" w:space="0" w:color="auto"/>
        <w:left w:val="none" w:sz="0" w:space="0" w:color="auto"/>
        <w:bottom w:val="none" w:sz="0" w:space="0" w:color="auto"/>
        <w:right w:val="none" w:sz="0" w:space="0" w:color="auto"/>
      </w:divBdr>
    </w:div>
    <w:div w:id="478378190">
      <w:bodyDiv w:val="1"/>
      <w:marLeft w:val="0"/>
      <w:marRight w:val="0"/>
      <w:marTop w:val="0"/>
      <w:marBottom w:val="0"/>
      <w:divBdr>
        <w:top w:val="none" w:sz="0" w:space="0" w:color="auto"/>
        <w:left w:val="none" w:sz="0" w:space="0" w:color="auto"/>
        <w:bottom w:val="none" w:sz="0" w:space="0" w:color="auto"/>
        <w:right w:val="none" w:sz="0" w:space="0" w:color="auto"/>
      </w:divBdr>
    </w:div>
    <w:div w:id="478424920">
      <w:bodyDiv w:val="1"/>
      <w:marLeft w:val="0"/>
      <w:marRight w:val="0"/>
      <w:marTop w:val="0"/>
      <w:marBottom w:val="0"/>
      <w:divBdr>
        <w:top w:val="none" w:sz="0" w:space="0" w:color="auto"/>
        <w:left w:val="none" w:sz="0" w:space="0" w:color="auto"/>
        <w:bottom w:val="none" w:sz="0" w:space="0" w:color="auto"/>
        <w:right w:val="none" w:sz="0" w:space="0" w:color="auto"/>
      </w:divBdr>
    </w:div>
    <w:div w:id="478494606">
      <w:bodyDiv w:val="1"/>
      <w:marLeft w:val="0"/>
      <w:marRight w:val="0"/>
      <w:marTop w:val="0"/>
      <w:marBottom w:val="0"/>
      <w:divBdr>
        <w:top w:val="none" w:sz="0" w:space="0" w:color="auto"/>
        <w:left w:val="none" w:sz="0" w:space="0" w:color="auto"/>
        <w:bottom w:val="none" w:sz="0" w:space="0" w:color="auto"/>
        <w:right w:val="none" w:sz="0" w:space="0" w:color="auto"/>
      </w:divBdr>
    </w:div>
    <w:div w:id="478502931">
      <w:bodyDiv w:val="1"/>
      <w:marLeft w:val="0"/>
      <w:marRight w:val="0"/>
      <w:marTop w:val="0"/>
      <w:marBottom w:val="0"/>
      <w:divBdr>
        <w:top w:val="none" w:sz="0" w:space="0" w:color="auto"/>
        <w:left w:val="none" w:sz="0" w:space="0" w:color="auto"/>
        <w:bottom w:val="none" w:sz="0" w:space="0" w:color="auto"/>
        <w:right w:val="none" w:sz="0" w:space="0" w:color="auto"/>
      </w:divBdr>
    </w:div>
    <w:div w:id="478503474">
      <w:bodyDiv w:val="1"/>
      <w:marLeft w:val="0"/>
      <w:marRight w:val="0"/>
      <w:marTop w:val="0"/>
      <w:marBottom w:val="0"/>
      <w:divBdr>
        <w:top w:val="none" w:sz="0" w:space="0" w:color="auto"/>
        <w:left w:val="none" w:sz="0" w:space="0" w:color="auto"/>
        <w:bottom w:val="none" w:sz="0" w:space="0" w:color="auto"/>
        <w:right w:val="none" w:sz="0" w:space="0" w:color="auto"/>
      </w:divBdr>
    </w:div>
    <w:div w:id="478612864">
      <w:bodyDiv w:val="1"/>
      <w:marLeft w:val="0"/>
      <w:marRight w:val="0"/>
      <w:marTop w:val="0"/>
      <w:marBottom w:val="0"/>
      <w:divBdr>
        <w:top w:val="none" w:sz="0" w:space="0" w:color="auto"/>
        <w:left w:val="none" w:sz="0" w:space="0" w:color="auto"/>
        <w:bottom w:val="none" w:sz="0" w:space="0" w:color="auto"/>
        <w:right w:val="none" w:sz="0" w:space="0" w:color="auto"/>
      </w:divBdr>
    </w:div>
    <w:div w:id="478615060">
      <w:bodyDiv w:val="1"/>
      <w:marLeft w:val="0"/>
      <w:marRight w:val="0"/>
      <w:marTop w:val="0"/>
      <w:marBottom w:val="0"/>
      <w:divBdr>
        <w:top w:val="none" w:sz="0" w:space="0" w:color="auto"/>
        <w:left w:val="none" w:sz="0" w:space="0" w:color="auto"/>
        <w:bottom w:val="none" w:sz="0" w:space="0" w:color="auto"/>
        <w:right w:val="none" w:sz="0" w:space="0" w:color="auto"/>
      </w:divBdr>
    </w:div>
    <w:div w:id="478621445">
      <w:bodyDiv w:val="1"/>
      <w:marLeft w:val="0"/>
      <w:marRight w:val="0"/>
      <w:marTop w:val="0"/>
      <w:marBottom w:val="0"/>
      <w:divBdr>
        <w:top w:val="none" w:sz="0" w:space="0" w:color="auto"/>
        <w:left w:val="none" w:sz="0" w:space="0" w:color="auto"/>
        <w:bottom w:val="none" w:sz="0" w:space="0" w:color="auto"/>
        <w:right w:val="none" w:sz="0" w:space="0" w:color="auto"/>
      </w:divBdr>
    </w:div>
    <w:div w:id="478689633">
      <w:bodyDiv w:val="1"/>
      <w:marLeft w:val="0"/>
      <w:marRight w:val="0"/>
      <w:marTop w:val="0"/>
      <w:marBottom w:val="0"/>
      <w:divBdr>
        <w:top w:val="none" w:sz="0" w:space="0" w:color="auto"/>
        <w:left w:val="none" w:sz="0" w:space="0" w:color="auto"/>
        <w:bottom w:val="none" w:sz="0" w:space="0" w:color="auto"/>
        <w:right w:val="none" w:sz="0" w:space="0" w:color="auto"/>
      </w:divBdr>
    </w:div>
    <w:div w:id="478696910">
      <w:bodyDiv w:val="1"/>
      <w:marLeft w:val="0"/>
      <w:marRight w:val="0"/>
      <w:marTop w:val="0"/>
      <w:marBottom w:val="0"/>
      <w:divBdr>
        <w:top w:val="none" w:sz="0" w:space="0" w:color="auto"/>
        <w:left w:val="none" w:sz="0" w:space="0" w:color="auto"/>
        <w:bottom w:val="none" w:sz="0" w:space="0" w:color="auto"/>
        <w:right w:val="none" w:sz="0" w:space="0" w:color="auto"/>
      </w:divBdr>
    </w:div>
    <w:div w:id="478769310">
      <w:bodyDiv w:val="1"/>
      <w:marLeft w:val="0"/>
      <w:marRight w:val="0"/>
      <w:marTop w:val="0"/>
      <w:marBottom w:val="0"/>
      <w:divBdr>
        <w:top w:val="none" w:sz="0" w:space="0" w:color="auto"/>
        <w:left w:val="none" w:sz="0" w:space="0" w:color="auto"/>
        <w:bottom w:val="none" w:sz="0" w:space="0" w:color="auto"/>
        <w:right w:val="none" w:sz="0" w:space="0" w:color="auto"/>
      </w:divBdr>
    </w:div>
    <w:div w:id="478806815">
      <w:bodyDiv w:val="1"/>
      <w:marLeft w:val="0"/>
      <w:marRight w:val="0"/>
      <w:marTop w:val="0"/>
      <w:marBottom w:val="0"/>
      <w:divBdr>
        <w:top w:val="none" w:sz="0" w:space="0" w:color="auto"/>
        <w:left w:val="none" w:sz="0" w:space="0" w:color="auto"/>
        <w:bottom w:val="none" w:sz="0" w:space="0" w:color="auto"/>
        <w:right w:val="none" w:sz="0" w:space="0" w:color="auto"/>
      </w:divBdr>
    </w:div>
    <w:div w:id="478809506">
      <w:bodyDiv w:val="1"/>
      <w:marLeft w:val="0"/>
      <w:marRight w:val="0"/>
      <w:marTop w:val="0"/>
      <w:marBottom w:val="0"/>
      <w:divBdr>
        <w:top w:val="none" w:sz="0" w:space="0" w:color="auto"/>
        <w:left w:val="none" w:sz="0" w:space="0" w:color="auto"/>
        <w:bottom w:val="none" w:sz="0" w:space="0" w:color="auto"/>
        <w:right w:val="none" w:sz="0" w:space="0" w:color="auto"/>
      </w:divBdr>
    </w:div>
    <w:div w:id="478809750">
      <w:bodyDiv w:val="1"/>
      <w:marLeft w:val="0"/>
      <w:marRight w:val="0"/>
      <w:marTop w:val="0"/>
      <w:marBottom w:val="0"/>
      <w:divBdr>
        <w:top w:val="none" w:sz="0" w:space="0" w:color="auto"/>
        <w:left w:val="none" w:sz="0" w:space="0" w:color="auto"/>
        <w:bottom w:val="none" w:sz="0" w:space="0" w:color="auto"/>
        <w:right w:val="none" w:sz="0" w:space="0" w:color="auto"/>
      </w:divBdr>
    </w:div>
    <w:div w:id="478811049">
      <w:bodyDiv w:val="1"/>
      <w:marLeft w:val="0"/>
      <w:marRight w:val="0"/>
      <w:marTop w:val="0"/>
      <w:marBottom w:val="0"/>
      <w:divBdr>
        <w:top w:val="none" w:sz="0" w:space="0" w:color="auto"/>
        <w:left w:val="none" w:sz="0" w:space="0" w:color="auto"/>
        <w:bottom w:val="none" w:sz="0" w:space="0" w:color="auto"/>
        <w:right w:val="none" w:sz="0" w:space="0" w:color="auto"/>
      </w:divBdr>
    </w:div>
    <w:div w:id="479032220">
      <w:bodyDiv w:val="1"/>
      <w:marLeft w:val="0"/>
      <w:marRight w:val="0"/>
      <w:marTop w:val="0"/>
      <w:marBottom w:val="0"/>
      <w:divBdr>
        <w:top w:val="none" w:sz="0" w:space="0" w:color="auto"/>
        <w:left w:val="none" w:sz="0" w:space="0" w:color="auto"/>
        <w:bottom w:val="none" w:sz="0" w:space="0" w:color="auto"/>
        <w:right w:val="none" w:sz="0" w:space="0" w:color="auto"/>
      </w:divBdr>
    </w:div>
    <w:div w:id="479032402">
      <w:bodyDiv w:val="1"/>
      <w:marLeft w:val="0"/>
      <w:marRight w:val="0"/>
      <w:marTop w:val="0"/>
      <w:marBottom w:val="0"/>
      <w:divBdr>
        <w:top w:val="none" w:sz="0" w:space="0" w:color="auto"/>
        <w:left w:val="none" w:sz="0" w:space="0" w:color="auto"/>
        <w:bottom w:val="none" w:sz="0" w:space="0" w:color="auto"/>
        <w:right w:val="none" w:sz="0" w:space="0" w:color="auto"/>
      </w:divBdr>
    </w:div>
    <w:div w:id="479080986">
      <w:bodyDiv w:val="1"/>
      <w:marLeft w:val="0"/>
      <w:marRight w:val="0"/>
      <w:marTop w:val="0"/>
      <w:marBottom w:val="0"/>
      <w:divBdr>
        <w:top w:val="none" w:sz="0" w:space="0" w:color="auto"/>
        <w:left w:val="none" w:sz="0" w:space="0" w:color="auto"/>
        <w:bottom w:val="none" w:sz="0" w:space="0" w:color="auto"/>
        <w:right w:val="none" w:sz="0" w:space="0" w:color="auto"/>
      </w:divBdr>
    </w:div>
    <w:div w:id="479149832">
      <w:bodyDiv w:val="1"/>
      <w:marLeft w:val="0"/>
      <w:marRight w:val="0"/>
      <w:marTop w:val="0"/>
      <w:marBottom w:val="0"/>
      <w:divBdr>
        <w:top w:val="none" w:sz="0" w:space="0" w:color="auto"/>
        <w:left w:val="none" w:sz="0" w:space="0" w:color="auto"/>
        <w:bottom w:val="none" w:sz="0" w:space="0" w:color="auto"/>
        <w:right w:val="none" w:sz="0" w:space="0" w:color="auto"/>
      </w:divBdr>
    </w:div>
    <w:div w:id="479153574">
      <w:bodyDiv w:val="1"/>
      <w:marLeft w:val="0"/>
      <w:marRight w:val="0"/>
      <w:marTop w:val="0"/>
      <w:marBottom w:val="0"/>
      <w:divBdr>
        <w:top w:val="none" w:sz="0" w:space="0" w:color="auto"/>
        <w:left w:val="none" w:sz="0" w:space="0" w:color="auto"/>
        <w:bottom w:val="none" w:sz="0" w:space="0" w:color="auto"/>
        <w:right w:val="none" w:sz="0" w:space="0" w:color="auto"/>
      </w:divBdr>
    </w:div>
    <w:div w:id="479155060">
      <w:bodyDiv w:val="1"/>
      <w:marLeft w:val="0"/>
      <w:marRight w:val="0"/>
      <w:marTop w:val="0"/>
      <w:marBottom w:val="0"/>
      <w:divBdr>
        <w:top w:val="none" w:sz="0" w:space="0" w:color="auto"/>
        <w:left w:val="none" w:sz="0" w:space="0" w:color="auto"/>
        <w:bottom w:val="none" w:sz="0" w:space="0" w:color="auto"/>
        <w:right w:val="none" w:sz="0" w:space="0" w:color="auto"/>
      </w:divBdr>
    </w:div>
    <w:div w:id="479343927">
      <w:bodyDiv w:val="1"/>
      <w:marLeft w:val="0"/>
      <w:marRight w:val="0"/>
      <w:marTop w:val="0"/>
      <w:marBottom w:val="0"/>
      <w:divBdr>
        <w:top w:val="none" w:sz="0" w:space="0" w:color="auto"/>
        <w:left w:val="none" w:sz="0" w:space="0" w:color="auto"/>
        <w:bottom w:val="none" w:sz="0" w:space="0" w:color="auto"/>
        <w:right w:val="none" w:sz="0" w:space="0" w:color="auto"/>
      </w:divBdr>
    </w:div>
    <w:div w:id="479418746">
      <w:bodyDiv w:val="1"/>
      <w:marLeft w:val="0"/>
      <w:marRight w:val="0"/>
      <w:marTop w:val="0"/>
      <w:marBottom w:val="0"/>
      <w:divBdr>
        <w:top w:val="none" w:sz="0" w:space="0" w:color="auto"/>
        <w:left w:val="none" w:sz="0" w:space="0" w:color="auto"/>
        <w:bottom w:val="none" w:sz="0" w:space="0" w:color="auto"/>
        <w:right w:val="none" w:sz="0" w:space="0" w:color="auto"/>
      </w:divBdr>
    </w:div>
    <w:div w:id="479422722">
      <w:bodyDiv w:val="1"/>
      <w:marLeft w:val="0"/>
      <w:marRight w:val="0"/>
      <w:marTop w:val="0"/>
      <w:marBottom w:val="0"/>
      <w:divBdr>
        <w:top w:val="none" w:sz="0" w:space="0" w:color="auto"/>
        <w:left w:val="none" w:sz="0" w:space="0" w:color="auto"/>
        <w:bottom w:val="none" w:sz="0" w:space="0" w:color="auto"/>
        <w:right w:val="none" w:sz="0" w:space="0" w:color="auto"/>
      </w:divBdr>
    </w:div>
    <w:div w:id="479613442">
      <w:bodyDiv w:val="1"/>
      <w:marLeft w:val="0"/>
      <w:marRight w:val="0"/>
      <w:marTop w:val="0"/>
      <w:marBottom w:val="0"/>
      <w:divBdr>
        <w:top w:val="none" w:sz="0" w:space="0" w:color="auto"/>
        <w:left w:val="none" w:sz="0" w:space="0" w:color="auto"/>
        <w:bottom w:val="none" w:sz="0" w:space="0" w:color="auto"/>
        <w:right w:val="none" w:sz="0" w:space="0" w:color="auto"/>
      </w:divBdr>
    </w:div>
    <w:div w:id="479663722">
      <w:bodyDiv w:val="1"/>
      <w:marLeft w:val="0"/>
      <w:marRight w:val="0"/>
      <w:marTop w:val="0"/>
      <w:marBottom w:val="0"/>
      <w:divBdr>
        <w:top w:val="none" w:sz="0" w:space="0" w:color="auto"/>
        <w:left w:val="none" w:sz="0" w:space="0" w:color="auto"/>
        <w:bottom w:val="none" w:sz="0" w:space="0" w:color="auto"/>
        <w:right w:val="none" w:sz="0" w:space="0" w:color="auto"/>
      </w:divBdr>
    </w:div>
    <w:div w:id="479733537">
      <w:bodyDiv w:val="1"/>
      <w:marLeft w:val="0"/>
      <w:marRight w:val="0"/>
      <w:marTop w:val="0"/>
      <w:marBottom w:val="0"/>
      <w:divBdr>
        <w:top w:val="none" w:sz="0" w:space="0" w:color="auto"/>
        <w:left w:val="none" w:sz="0" w:space="0" w:color="auto"/>
        <w:bottom w:val="none" w:sz="0" w:space="0" w:color="auto"/>
        <w:right w:val="none" w:sz="0" w:space="0" w:color="auto"/>
      </w:divBdr>
    </w:div>
    <w:div w:id="479882280">
      <w:bodyDiv w:val="1"/>
      <w:marLeft w:val="0"/>
      <w:marRight w:val="0"/>
      <w:marTop w:val="0"/>
      <w:marBottom w:val="0"/>
      <w:divBdr>
        <w:top w:val="none" w:sz="0" w:space="0" w:color="auto"/>
        <w:left w:val="none" w:sz="0" w:space="0" w:color="auto"/>
        <w:bottom w:val="none" w:sz="0" w:space="0" w:color="auto"/>
        <w:right w:val="none" w:sz="0" w:space="0" w:color="auto"/>
      </w:divBdr>
    </w:div>
    <w:div w:id="479886276">
      <w:bodyDiv w:val="1"/>
      <w:marLeft w:val="0"/>
      <w:marRight w:val="0"/>
      <w:marTop w:val="0"/>
      <w:marBottom w:val="0"/>
      <w:divBdr>
        <w:top w:val="none" w:sz="0" w:space="0" w:color="auto"/>
        <w:left w:val="none" w:sz="0" w:space="0" w:color="auto"/>
        <w:bottom w:val="none" w:sz="0" w:space="0" w:color="auto"/>
        <w:right w:val="none" w:sz="0" w:space="0" w:color="auto"/>
      </w:divBdr>
    </w:div>
    <w:div w:id="479932448">
      <w:bodyDiv w:val="1"/>
      <w:marLeft w:val="0"/>
      <w:marRight w:val="0"/>
      <w:marTop w:val="0"/>
      <w:marBottom w:val="0"/>
      <w:divBdr>
        <w:top w:val="none" w:sz="0" w:space="0" w:color="auto"/>
        <w:left w:val="none" w:sz="0" w:space="0" w:color="auto"/>
        <w:bottom w:val="none" w:sz="0" w:space="0" w:color="auto"/>
        <w:right w:val="none" w:sz="0" w:space="0" w:color="auto"/>
      </w:divBdr>
    </w:div>
    <w:div w:id="480006624">
      <w:bodyDiv w:val="1"/>
      <w:marLeft w:val="0"/>
      <w:marRight w:val="0"/>
      <w:marTop w:val="0"/>
      <w:marBottom w:val="0"/>
      <w:divBdr>
        <w:top w:val="none" w:sz="0" w:space="0" w:color="auto"/>
        <w:left w:val="none" w:sz="0" w:space="0" w:color="auto"/>
        <w:bottom w:val="none" w:sz="0" w:space="0" w:color="auto"/>
        <w:right w:val="none" w:sz="0" w:space="0" w:color="auto"/>
      </w:divBdr>
    </w:div>
    <w:div w:id="480007425">
      <w:bodyDiv w:val="1"/>
      <w:marLeft w:val="0"/>
      <w:marRight w:val="0"/>
      <w:marTop w:val="0"/>
      <w:marBottom w:val="0"/>
      <w:divBdr>
        <w:top w:val="none" w:sz="0" w:space="0" w:color="auto"/>
        <w:left w:val="none" w:sz="0" w:space="0" w:color="auto"/>
        <w:bottom w:val="none" w:sz="0" w:space="0" w:color="auto"/>
        <w:right w:val="none" w:sz="0" w:space="0" w:color="auto"/>
      </w:divBdr>
    </w:div>
    <w:div w:id="480074713">
      <w:bodyDiv w:val="1"/>
      <w:marLeft w:val="0"/>
      <w:marRight w:val="0"/>
      <w:marTop w:val="0"/>
      <w:marBottom w:val="0"/>
      <w:divBdr>
        <w:top w:val="none" w:sz="0" w:space="0" w:color="auto"/>
        <w:left w:val="none" w:sz="0" w:space="0" w:color="auto"/>
        <w:bottom w:val="none" w:sz="0" w:space="0" w:color="auto"/>
        <w:right w:val="none" w:sz="0" w:space="0" w:color="auto"/>
      </w:divBdr>
    </w:div>
    <w:div w:id="480078782">
      <w:bodyDiv w:val="1"/>
      <w:marLeft w:val="0"/>
      <w:marRight w:val="0"/>
      <w:marTop w:val="0"/>
      <w:marBottom w:val="0"/>
      <w:divBdr>
        <w:top w:val="none" w:sz="0" w:space="0" w:color="auto"/>
        <w:left w:val="none" w:sz="0" w:space="0" w:color="auto"/>
        <w:bottom w:val="none" w:sz="0" w:space="0" w:color="auto"/>
        <w:right w:val="none" w:sz="0" w:space="0" w:color="auto"/>
      </w:divBdr>
    </w:div>
    <w:div w:id="480078887">
      <w:bodyDiv w:val="1"/>
      <w:marLeft w:val="0"/>
      <w:marRight w:val="0"/>
      <w:marTop w:val="0"/>
      <w:marBottom w:val="0"/>
      <w:divBdr>
        <w:top w:val="none" w:sz="0" w:space="0" w:color="auto"/>
        <w:left w:val="none" w:sz="0" w:space="0" w:color="auto"/>
        <w:bottom w:val="none" w:sz="0" w:space="0" w:color="auto"/>
        <w:right w:val="none" w:sz="0" w:space="0" w:color="auto"/>
      </w:divBdr>
    </w:div>
    <w:div w:id="480199168">
      <w:bodyDiv w:val="1"/>
      <w:marLeft w:val="0"/>
      <w:marRight w:val="0"/>
      <w:marTop w:val="0"/>
      <w:marBottom w:val="0"/>
      <w:divBdr>
        <w:top w:val="none" w:sz="0" w:space="0" w:color="auto"/>
        <w:left w:val="none" w:sz="0" w:space="0" w:color="auto"/>
        <w:bottom w:val="none" w:sz="0" w:space="0" w:color="auto"/>
        <w:right w:val="none" w:sz="0" w:space="0" w:color="auto"/>
      </w:divBdr>
    </w:div>
    <w:div w:id="480268032">
      <w:bodyDiv w:val="1"/>
      <w:marLeft w:val="0"/>
      <w:marRight w:val="0"/>
      <w:marTop w:val="0"/>
      <w:marBottom w:val="0"/>
      <w:divBdr>
        <w:top w:val="none" w:sz="0" w:space="0" w:color="auto"/>
        <w:left w:val="none" w:sz="0" w:space="0" w:color="auto"/>
        <w:bottom w:val="none" w:sz="0" w:space="0" w:color="auto"/>
        <w:right w:val="none" w:sz="0" w:space="0" w:color="auto"/>
      </w:divBdr>
    </w:div>
    <w:div w:id="480273686">
      <w:bodyDiv w:val="1"/>
      <w:marLeft w:val="0"/>
      <w:marRight w:val="0"/>
      <w:marTop w:val="0"/>
      <w:marBottom w:val="0"/>
      <w:divBdr>
        <w:top w:val="none" w:sz="0" w:space="0" w:color="auto"/>
        <w:left w:val="none" w:sz="0" w:space="0" w:color="auto"/>
        <w:bottom w:val="none" w:sz="0" w:space="0" w:color="auto"/>
        <w:right w:val="none" w:sz="0" w:space="0" w:color="auto"/>
      </w:divBdr>
    </w:div>
    <w:div w:id="480317563">
      <w:bodyDiv w:val="1"/>
      <w:marLeft w:val="0"/>
      <w:marRight w:val="0"/>
      <w:marTop w:val="0"/>
      <w:marBottom w:val="0"/>
      <w:divBdr>
        <w:top w:val="none" w:sz="0" w:space="0" w:color="auto"/>
        <w:left w:val="none" w:sz="0" w:space="0" w:color="auto"/>
        <w:bottom w:val="none" w:sz="0" w:space="0" w:color="auto"/>
        <w:right w:val="none" w:sz="0" w:space="0" w:color="auto"/>
      </w:divBdr>
    </w:div>
    <w:div w:id="480386141">
      <w:bodyDiv w:val="1"/>
      <w:marLeft w:val="0"/>
      <w:marRight w:val="0"/>
      <w:marTop w:val="0"/>
      <w:marBottom w:val="0"/>
      <w:divBdr>
        <w:top w:val="none" w:sz="0" w:space="0" w:color="auto"/>
        <w:left w:val="none" w:sz="0" w:space="0" w:color="auto"/>
        <w:bottom w:val="none" w:sz="0" w:space="0" w:color="auto"/>
        <w:right w:val="none" w:sz="0" w:space="0" w:color="auto"/>
      </w:divBdr>
    </w:div>
    <w:div w:id="480462591">
      <w:bodyDiv w:val="1"/>
      <w:marLeft w:val="0"/>
      <w:marRight w:val="0"/>
      <w:marTop w:val="0"/>
      <w:marBottom w:val="0"/>
      <w:divBdr>
        <w:top w:val="none" w:sz="0" w:space="0" w:color="auto"/>
        <w:left w:val="none" w:sz="0" w:space="0" w:color="auto"/>
        <w:bottom w:val="none" w:sz="0" w:space="0" w:color="auto"/>
        <w:right w:val="none" w:sz="0" w:space="0" w:color="auto"/>
      </w:divBdr>
    </w:div>
    <w:div w:id="480467792">
      <w:bodyDiv w:val="1"/>
      <w:marLeft w:val="0"/>
      <w:marRight w:val="0"/>
      <w:marTop w:val="0"/>
      <w:marBottom w:val="0"/>
      <w:divBdr>
        <w:top w:val="none" w:sz="0" w:space="0" w:color="auto"/>
        <w:left w:val="none" w:sz="0" w:space="0" w:color="auto"/>
        <w:bottom w:val="none" w:sz="0" w:space="0" w:color="auto"/>
        <w:right w:val="none" w:sz="0" w:space="0" w:color="auto"/>
      </w:divBdr>
    </w:div>
    <w:div w:id="480537672">
      <w:bodyDiv w:val="1"/>
      <w:marLeft w:val="0"/>
      <w:marRight w:val="0"/>
      <w:marTop w:val="0"/>
      <w:marBottom w:val="0"/>
      <w:divBdr>
        <w:top w:val="none" w:sz="0" w:space="0" w:color="auto"/>
        <w:left w:val="none" w:sz="0" w:space="0" w:color="auto"/>
        <w:bottom w:val="none" w:sz="0" w:space="0" w:color="auto"/>
        <w:right w:val="none" w:sz="0" w:space="0" w:color="auto"/>
      </w:divBdr>
    </w:div>
    <w:div w:id="480539684">
      <w:bodyDiv w:val="1"/>
      <w:marLeft w:val="0"/>
      <w:marRight w:val="0"/>
      <w:marTop w:val="0"/>
      <w:marBottom w:val="0"/>
      <w:divBdr>
        <w:top w:val="none" w:sz="0" w:space="0" w:color="auto"/>
        <w:left w:val="none" w:sz="0" w:space="0" w:color="auto"/>
        <w:bottom w:val="none" w:sz="0" w:space="0" w:color="auto"/>
        <w:right w:val="none" w:sz="0" w:space="0" w:color="auto"/>
      </w:divBdr>
    </w:div>
    <w:div w:id="480658721">
      <w:bodyDiv w:val="1"/>
      <w:marLeft w:val="0"/>
      <w:marRight w:val="0"/>
      <w:marTop w:val="0"/>
      <w:marBottom w:val="0"/>
      <w:divBdr>
        <w:top w:val="none" w:sz="0" w:space="0" w:color="auto"/>
        <w:left w:val="none" w:sz="0" w:space="0" w:color="auto"/>
        <w:bottom w:val="none" w:sz="0" w:space="0" w:color="auto"/>
        <w:right w:val="none" w:sz="0" w:space="0" w:color="auto"/>
      </w:divBdr>
    </w:div>
    <w:div w:id="480737480">
      <w:bodyDiv w:val="1"/>
      <w:marLeft w:val="0"/>
      <w:marRight w:val="0"/>
      <w:marTop w:val="0"/>
      <w:marBottom w:val="0"/>
      <w:divBdr>
        <w:top w:val="none" w:sz="0" w:space="0" w:color="auto"/>
        <w:left w:val="none" w:sz="0" w:space="0" w:color="auto"/>
        <w:bottom w:val="none" w:sz="0" w:space="0" w:color="auto"/>
        <w:right w:val="none" w:sz="0" w:space="0" w:color="auto"/>
      </w:divBdr>
    </w:div>
    <w:div w:id="480776491">
      <w:bodyDiv w:val="1"/>
      <w:marLeft w:val="0"/>
      <w:marRight w:val="0"/>
      <w:marTop w:val="0"/>
      <w:marBottom w:val="0"/>
      <w:divBdr>
        <w:top w:val="none" w:sz="0" w:space="0" w:color="auto"/>
        <w:left w:val="none" w:sz="0" w:space="0" w:color="auto"/>
        <w:bottom w:val="none" w:sz="0" w:space="0" w:color="auto"/>
        <w:right w:val="none" w:sz="0" w:space="0" w:color="auto"/>
      </w:divBdr>
    </w:div>
    <w:div w:id="480852952">
      <w:bodyDiv w:val="1"/>
      <w:marLeft w:val="0"/>
      <w:marRight w:val="0"/>
      <w:marTop w:val="0"/>
      <w:marBottom w:val="0"/>
      <w:divBdr>
        <w:top w:val="none" w:sz="0" w:space="0" w:color="auto"/>
        <w:left w:val="none" w:sz="0" w:space="0" w:color="auto"/>
        <w:bottom w:val="none" w:sz="0" w:space="0" w:color="auto"/>
        <w:right w:val="none" w:sz="0" w:space="0" w:color="auto"/>
      </w:divBdr>
    </w:div>
    <w:div w:id="480930019">
      <w:bodyDiv w:val="1"/>
      <w:marLeft w:val="0"/>
      <w:marRight w:val="0"/>
      <w:marTop w:val="0"/>
      <w:marBottom w:val="0"/>
      <w:divBdr>
        <w:top w:val="none" w:sz="0" w:space="0" w:color="auto"/>
        <w:left w:val="none" w:sz="0" w:space="0" w:color="auto"/>
        <w:bottom w:val="none" w:sz="0" w:space="0" w:color="auto"/>
        <w:right w:val="none" w:sz="0" w:space="0" w:color="auto"/>
      </w:divBdr>
    </w:div>
    <w:div w:id="480998228">
      <w:bodyDiv w:val="1"/>
      <w:marLeft w:val="0"/>
      <w:marRight w:val="0"/>
      <w:marTop w:val="0"/>
      <w:marBottom w:val="0"/>
      <w:divBdr>
        <w:top w:val="none" w:sz="0" w:space="0" w:color="auto"/>
        <w:left w:val="none" w:sz="0" w:space="0" w:color="auto"/>
        <w:bottom w:val="none" w:sz="0" w:space="0" w:color="auto"/>
        <w:right w:val="none" w:sz="0" w:space="0" w:color="auto"/>
      </w:divBdr>
    </w:div>
    <w:div w:id="481044083">
      <w:bodyDiv w:val="1"/>
      <w:marLeft w:val="0"/>
      <w:marRight w:val="0"/>
      <w:marTop w:val="0"/>
      <w:marBottom w:val="0"/>
      <w:divBdr>
        <w:top w:val="none" w:sz="0" w:space="0" w:color="auto"/>
        <w:left w:val="none" w:sz="0" w:space="0" w:color="auto"/>
        <w:bottom w:val="none" w:sz="0" w:space="0" w:color="auto"/>
        <w:right w:val="none" w:sz="0" w:space="0" w:color="auto"/>
      </w:divBdr>
    </w:div>
    <w:div w:id="481047088">
      <w:bodyDiv w:val="1"/>
      <w:marLeft w:val="0"/>
      <w:marRight w:val="0"/>
      <w:marTop w:val="0"/>
      <w:marBottom w:val="0"/>
      <w:divBdr>
        <w:top w:val="none" w:sz="0" w:space="0" w:color="auto"/>
        <w:left w:val="none" w:sz="0" w:space="0" w:color="auto"/>
        <w:bottom w:val="none" w:sz="0" w:space="0" w:color="auto"/>
        <w:right w:val="none" w:sz="0" w:space="0" w:color="auto"/>
      </w:divBdr>
    </w:div>
    <w:div w:id="481049068">
      <w:bodyDiv w:val="1"/>
      <w:marLeft w:val="0"/>
      <w:marRight w:val="0"/>
      <w:marTop w:val="0"/>
      <w:marBottom w:val="0"/>
      <w:divBdr>
        <w:top w:val="none" w:sz="0" w:space="0" w:color="auto"/>
        <w:left w:val="none" w:sz="0" w:space="0" w:color="auto"/>
        <w:bottom w:val="none" w:sz="0" w:space="0" w:color="auto"/>
        <w:right w:val="none" w:sz="0" w:space="0" w:color="auto"/>
      </w:divBdr>
    </w:div>
    <w:div w:id="481124354">
      <w:bodyDiv w:val="1"/>
      <w:marLeft w:val="0"/>
      <w:marRight w:val="0"/>
      <w:marTop w:val="0"/>
      <w:marBottom w:val="0"/>
      <w:divBdr>
        <w:top w:val="none" w:sz="0" w:space="0" w:color="auto"/>
        <w:left w:val="none" w:sz="0" w:space="0" w:color="auto"/>
        <w:bottom w:val="none" w:sz="0" w:space="0" w:color="auto"/>
        <w:right w:val="none" w:sz="0" w:space="0" w:color="auto"/>
      </w:divBdr>
    </w:div>
    <w:div w:id="481124811">
      <w:bodyDiv w:val="1"/>
      <w:marLeft w:val="0"/>
      <w:marRight w:val="0"/>
      <w:marTop w:val="0"/>
      <w:marBottom w:val="0"/>
      <w:divBdr>
        <w:top w:val="none" w:sz="0" w:space="0" w:color="auto"/>
        <w:left w:val="none" w:sz="0" w:space="0" w:color="auto"/>
        <w:bottom w:val="none" w:sz="0" w:space="0" w:color="auto"/>
        <w:right w:val="none" w:sz="0" w:space="0" w:color="auto"/>
      </w:divBdr>
    </w:div>
    <w:div w:id="481240089">
      <w:bodyDiv w:val="1"/>
      <w:marLeft w:val="0"/>
      <w:marRight w:val="0"/>
      <w:marTop w:val="0"/>
      <w:marBottom w:val="0"/>
      <w:divBdr>
        <w:top w:val="none" w:sz="0" w:space="0" w:color="auto"/>
        <w:left w:val="none" w:sz="0" w:space="0" w:color="auto"/>
        <w:bottom w:val="none" w:sz="0" w:space="0" w:color="auto"/>
        <w:right w:val="none" w:sz="0" w:space="0" w:color="auto"/>
      </w:divBdr>
    </w:div>
    <w:div w:id="481429771">
      <w:bodyDiv w:val="1"/>
      <w:marLeft w:val="0"/>
      <w:marRight w:val="0"/>
      <w:marTop w:val="0"/>
      <w:marBottom w:val="0"/>
      <w:divBdr>
        <w:top w:val="none" w:sz="0" w:space="0" w:color="auto"/>
        <w:left w:val="none" w:sz="0" w:space="0" w:color="auto"/>
        <w:bottom w:val="none" w:sz="0" w:space="0" w:color="auto"/>
        <w:right w:val="none" w:sz="0" w:space="0" w:color="auto"/>
      </w:divBdr>
    </w:div>
    <w:div w:id="481434484">
      <w:bodyDiv w:val="1"/>
      <w:marLeft w:val="0"/>
      <w:marRight w:val="0"/>
      <w:marTop w:val="0"/>
      <w:marBottom w:val="0"/>
      <w:divBdr>
        <w:top w:val="none" w:sz="0" w:space="0" w:color="auto"/>
        <w:left w:val="none" w:sz="0" w:space="0" w:color="auto"/>
        <w:bottom w:val="none" w:sz="0" w:space="0" w:color="auto"/>
        <w:right w:val="none" w:sz="0" w:space="0" w:color="auto"/>
      </w:divBdr>
    </w:div>
    <w:div w:id="481434885">
      <w:bodyDiv w:val="1"/>
      <w:marLeft w:val="0"/>
      <w:marRight w:val="0"/>
      <w:marTop w:val="0"/>
      <w:marBottom w:val="0"/>
      <w:divBdr>
        <w:top w:val="none" w:sz="0" w:space="0" w:color="auto"/>
        <w:left w:val="none" w:sz="0" w:space="0" w:color="auto"/>
        <w:bottom w:val="none" w:sz="0" w:space="0" w:color="auto"/>
        <w:right w:val="none" w:sz="0" w:space="0" w:color="auto"/>
      </w:divBdr>
    </w:div>
    <w:div w:id="481625409">
      <w:bodyDiv w:val="1"/>
      <w:marLeft w:val="0"/>
      <w:marRight w:val="0"/>
      <w:marTop w:val="0"/>
      <w:marBottom w:val="0"/>
      <w:divBdr>
        <w:top w:val="none" w:sz="0" w:space="0" w:color="auto"/>
        <w:left w:val="none" w:sz="0" w:space="0" w:color="auto"/>
        <w:bottom w:val="none" w:sz="0" w:space="0" w:color="auto"/>
        <w:right w:val="none" w:sz="0" w:space="0" w:color="auto"/>
      </w:divBdr>
    </w:div>
    <w:div w:id="481656418">
      <w:bodyDiv w:val="1"/>
      <w:marLeft w:val="0"/>
      <w:marRight w:val="0"/>
      <w:marTop w:val="0"/>
      <w:marBottom w:val="0"/>
      <w:divBdr>
        <w:top w:val="none" w:sz="0" w:space="0" w:color="auto"/>
        <w:left w:val="none" w:sz="0" w:space="0" w:color="auto"/>
        <w:bottom w:val="none" w:sz="0" w:space="0" w:color="auto"/>
        <w:right w:val="none" w:sz="0" w:space="0" w:color="auto"/>
      </w:divBdr>
    </w:div>
    <w:div w:id="481701687">
      <w:bodyDiv w:val="1"/>
      <w:marLeft w:val="0"/>
      <w:marRight w:val="0"/>
      <w:marTop w:val="0"/>
      <w:marBottom w:val="0"/>
      <w:divBdr>
        <w:top w:val="none" w:sz="0" w:space="0" w:color="auto"/>
        <w:left w:val="none" w:sz="0" w:space="0" w:color="auto"/>
        <w:bottom w:val="none" w:sz="0" w:space="0" w:color="auto"/>
        <w:right w:val="none" w:sz="0" w:space="0" w:color="auto"/>
      </w:divBdr>
    </w:div>
    <w:div w:id="481773603">
      <w:bodyDiv w:val="1"/>
      <w:marLeft w:val="0"/>
      <w:marRight w:val="0"/>
      <w:marTop w:val="0"/>
      <w:marBottom w:val="0"/>
      <w:divBdr>
        <w:top w:val="none" w:sz="0" w:space="0" w:color="auto"/>
        <w:left w:val="none" w:sz="0" w:space="0" w:color="auto"/>
        <w:bottom w:val="none" w:sz="0" w:space="0" w:color="auto"/>
        <w:right w:val="none" w:sz="0" w:space="0" w:color="auto"/>
      </w:divBdr>
    </w:div>
    <w:div w:id="481779660">
      <w:bodyDiv w:val="1"/>
      <w:marLeft w:val="0"/>
      <w:marRight w:val="0"/>
      <w:marTop w:val="0"/>
      <w:marBottom w:val="0"/>
      <w:divBdr>
        <w:top w:val="none" w:sz="0" w:space="0" w:color="auto"/>
        <w:left w:val="none" w:sz="0" w:space="0" w:color="auto"/>
        <w:bottom w:val="none" w:sz="0" w:space="0" w:color="auto"/>
        <w:right w:val="none" w:sz="0" w:space="0" w:color="auto"/>
      </w:divBdr>
    </w:div>
    <w:div w:id="481822430">
      <w:bodyDiv w:val="1"/>
      <w:marLeft w:val="0"/>
      <w:marRight w:val="0"/>
      <w:marTop w:val="0"/>
      <w:marBottom w:val="0"/>
      <w:divBdr>
        <w:top w:val="none" w:sz="0" w:space="0" w:color="auto"/>
        <w:left w:val="none" w:sz="0" w:space="0" w:color="auto"/>
        <w:bottom w:val="none" w:sz="0" w:space="0" w:color="auto"/>
        <w:right w:val="none" w:sz="0" w:space="0" w:color="auto"/>
      </w:divBdr>
    </w:div>
    <w:div w:id="481849352">
      <w:bodyDiv w:val="1"/>
      <w:marLeft w:val="0"/>
      <w:marRight w:val="0"/>
      <w:marTop w:val="0"/>
      <w:marBottom w:val="0"/>
      <w:divBdr>
        <w:top w:val="none" w:sz="0" w:space="0" w:color="auto"/>
        <w:left w:val="none" w:sz="0" w:space="0" w:color="auto"/>
        <w:bottom w:val="none" w:sz="0" w:space="0" w:color="auto"/>
        <w:right w:val="none" w:sz="0" w:space="0" w:color="auto"/>
      </w:divBdr>
    </w:div>
    <w:div w:id="481891591">
      <w:bodyDiv w:val="1"/>
      <w:marLeft w:val="0"/>
      <w:marRight w:val="0"/>
      <w:marTop w:val="0"/>
      <w:marBottom w:val="0"/>
      <w:divBdr>
        <w:top w:val="none" w:sz="0" w:space="0" w:color="auto"/>
        <w:left w:val="none" w:sz="0" w:space="0" w:color="auto"/>
        <w:bottom w:val="none" w:sz="0" w:space="0" w:color="auto"/>
        <w:right w:val="none" w:sz="0" w:space="0" w:color="auto"/>
      </w:divBdr>
    </w:div>
    <w:div w:id="481968256">
      <w:bodyDiv w:val="1"/>
      <w:marLeft w:val="0"/>
      <w:marRight w:val="0"/>
      <w:marTop w:val="0"/>
      <w:marBottom w:val="0"/>
      <w:divBdr>
        <w:top w:val="none" w:sz="0" w:space="0" w:color="auto"/>
        <w:left w:val="none" w:sz="0" w:space="0" w:color="auto"/>
        <w:bottom w:val="none" w:sz="0" w:space="0" w:color="auto"/>
        <w:right w:val="none" w:sz="0" w:space="0" w:color="auto"/>
      </w:divBdr>
    </w:div>
    <w:div w:id="481968872">
      <w:bodyDiv w:val="1"/>
      <w:marLeft w:val="0"/>
      <w:marRight w:val="0"/>
      <w:marTop w:val="0"/>
      <w:marBottom w:val="0"/>
      <w:divBdr>
        <w:top w:val="none" w:sz="0" w:space="0" w:color="auto"/>
        <w:left w:val="none" w:sz="0" w:space="0" w:color="auto"/>
        <w:bottom w:val="none" w:sz="0" w:space="0" w:color="auto"/>
        <w:right w:val="none" w:sz="0" w:space="0" w:color="auto"/>
      </w:divBdr>
    </w:div>
    <w:div w:id="481971775">
      <w:bodyDiv w:val="1"/>
      <w:marLeft w:val="0"/>
      <w:marRight w:val="0"/>
      <w:marTop w:val="0"/>
      <w:marBottom w:val="0"/>
      <w:divBdr>
        <w:top w:val="none" w:sz="0" w:space="0" w:color="auto"/>
        <w:left w:val="none" w:sz="0" w:space="0" w:color="auto"/>
        <w:bottom w:val="none" w:sz="0" w:space="0" w:color="auto"/>
        <w:right w:val="none" w:sz="0" w:space="0" w:color="auto"/>
      </w:divBdr>
    </w:div>
    <w:div w:id="482040578">
      <w:bodyDiv w:val="1"/>
      <w:marLeft w:val="0"/>
      <w:marRight w:val="0"/>
      <w:marTop w:val="0"/>
      <w:marBottom w:val="0"/>
      <w:divBdr>
        <w:top w:val="none" w:sz="0" w:space="0" w:color="auto"/>
        <w:left w:val="none" w:sz="0" w:space="0" w:color="auto"/>
        <w:bottom w:val="none" w:sz="0" w:space="0" w:color="auto"/>
        <w:right w:val="none" w:sz="0" w:space="0" w:color="auto"/>
      </w:divBdr>
    </w:div>
    <w:div w:id="482158072">
      <w:bodyDiv w:val="1"/>
      <w:marLeft w:val="0"/>
      <w:marRight w:val="0"/>
      <w:marTop w:val="0"/>
      <w:marBottom w:val="0"/>
      <w:divBdr>
        <w:top w:val="none" w:sz="0" w:space="0" w:color="auto"/>
        <w:left w:val="none" w:sz="0" w:space="0" w:color="auto"/>
        <w:bottom w:val="none" w:sz="0" w:space="0" w:color="auto"/>
        <w:right w:val="none" w:sz="0" w:space="0" w:color="auto"/>
      </w:divBdr>
    </w:div>
    <w:div w:id="482161718">
      <w:bodyDiv w:val="1"/>
      <w:marLeft w:val="0"/>
      <w:marRight w:val="0"/>
      <w:marTop w:val="0"/>
      <w:marBottom w:val="0"/>
      <w:divBdr>
        <w:top w:val="none" w:sz="0" w:space="0" w:color="auto"/>
        <w:left w:val="none" w:sz="0" w:space="0" w:color="auto"/>
        <w:bottom w:val="none" w:sz="0" w:space="0" w:color="auto"/>
        <w:right w:val="none" w:sz="0" w:space="0" w:color="auto"/>
      </w:divBdr>
    </w:div>
    <w:div w:id="482165796">
      <w:bodyDiv w:val="1"/>
      <w:marLeft w:val="0"/>
      <w:marRight w:val="0"/>
      <w:marTop w:val="0"/>
      <w:marBottom w:val="0"/>
      <w:divBdr>
        <w:top w:val="none" w:sz="0" w:space="0" w:color="auto"/>
        <w:left w:val="none" w:sz="0" w:space="0" w:color="auto"/>
        <w:bottom w:val="none" w:sz="0" w:space="0" w:color="auto"/>
        <w:right w:val="none" w:sz="0" w:space="0" w:color="auto"/>
      </w:divBdr>
    </w:div>
    <w:div w:id="482280594">
      <w:bodyDiv w:val="1"/>
      <w:marLeft w:val="0"/>
      <w:marRight w:val="0"/>
      <w:marTop w:val="0"/>
      <w:marBottom w:val="0"/>
      <w:divBdr>
        <w:top w:val="none" w:sz="0" w:space="0" w:color="auto"/>
        <w:left w:val="none" w:sz="0" w:space="0" w:color="auto"/>
        <w:bottom w:val="none" w:sz="0" w:space="0" w:color="auto"/>
        <w:right w:val="none" w:sz="0" w:space="0" w:color="auto"/>
      </w:divBdr>
    </w:div>
    <w:div w:id="482280928">
      <w:bodyDiv w:val="1"/>
      <w:marLeft w:val="0"/>
      <w:marRight w:val="0"/>
      <w:marTop w:val="0"/>
      <w:marBottom w:val="0"/>
      <w:divBdr>
        <w:top w:val="none" w:sz="0" w:space="0" w:color="auto"/>
        <w:left w:val="none" w:sz="0" w:space="0" w:color="auto"/>
        <w:bottom w:val="none" w:sz="0" w:space="0" w:color="auto"/>
        <w:right w:val="none" w:sz="0" w:space="0" w:color="auto"/>
      </w:divBdr>
    </w:div>
    <w:div w:id="482354523">
      <w:bodyDiv w:val="1"/>
      <w:marLeft w:val="0"/>
      <w:marRight w:val="0"/>
      <w:marTop w:val="0"/>
      <w:marBottom w:val="0"/>
      <w:divBdr>
        <w:top w:val="none" w:sz="0" w:space="0" w:color="auto"/>
        <w:left w:val="none" w:sz="0" w:space="0" w:color="auto"/>
        <w:bottom w:val="none" w:sz="0" w:space="0" w:color="auto"/>
        <w:right w:val="none" w:sz="0" w:space="0" w:color="auto"/>
      </w:divBdr>
    </w:div>
    <w:div w:id="482427659">
      <w:bodyDiv w:val="1"/>
      <w:marLeft w:val="0"/>
      <w:marRight w:val="0"/>
      <w:marTop w:val="0"/>
      <w:marBottom w:val="0"/>
      <w:divBdr>
        <w:top w:val="none" w:sz="0" w:space="0" w:color="auto"/>
        <w:left w:val="none" w:sz="0" w:space="0" w:color="auto"/>
        <w:bottom w:val="none" w:sz="0" w:space="0" w:color="auto"/>
        <w:right w:val="none" w:sz="0" w:space="0" w:color="auto"/>
      </w:divBdr>
    </w:div>
    <w:div w:id="482477488">
      <w:bodyDiv w:val="1"/>
      <w:marLeft w:val="0"/>
      <w:marRight w:val="0"/>
      <w:marTop w:val="0"/>
      <w:marBottom w:val="0"/>
      <w:divBdr>
        <w:top w:val="none" w:sz="0" w:space="0" w:color="auto"/>
        <w:left w:val="none" w:sz="0" w:space="0" w:color="auto"/>
        <w:bottom w:val="none" w:sz="0" w:space="0" w:color="auto"/>
        <w:right w:val="none" w:sz="0" w:space="0" w:color="auto"/>
      </w:divBdr>
    </w:div>
    <w:div w:id="482703671">
      <w:bodyDiv w:val="1"/>
      <w:marLeft w:val="0"/>
      <w:marRight w:val="0"/>
      <w:marTop w:val="0"/>
      <w:marBottom w:val="0"/>
      <w:divBdr>
        <w:top w:val="none" w:sz="0" w:space="0" w:color="auto"/>
        <w:left w:val="none" w:sz="0" w:space="0" w:color="auto"/>
        <w:bottom w:val="none" w:sz="0" w:space="0" w:color="auto"/>
        <w:right w:val="none" w:sz="0" w:space="0" w:color="auto"/>
      </w:divBdr>
    </w:div>
    <w:div w:id="482743756">
      <w:bodyDiv w:val="1"/>
      <w:marLeft w:val="0"/>
      <w:marRight w:val="0"/>
      <w:marTop w:val="0"/>
      <w:marBottom w:val="0"/>
      <w:divBdr>
        <w:top w:val="none" w:sz="0" w:space="0" w:color="auto"/>
        <w:left w:val="none" w:sz="0" w:space="0" w:color="auto"/>
        <w:bottom w:val="none" w:sz="0" w:space="0" w:color="auto"/>
        <w:right w:val="none" w:sz="0" w:space="0" w:color="auto"/>
      </w:divBdr>
    </w:div>
    <w:div w:id="482821439">
      <w:bodyDiv w:val="1"/>
      <w:marLeft w:val="0"/>
      <w:marRight w:val="0"/>
      <w:marTop w:val="0"/>
      <w:marBottom w:val="0"/>
      <w:divBdr>
        <w:top w:val="none" w:sz="0" w:space="0" w:color="auto"/>
        <w:left w:val="none" w:sz="0" w:space="0" w:color="auto"/>
        <w:bottom w:val="none" w:sz="0" w:space="0" w:color="auto"/>
        <w:right w:val="none" w:sz="0" w:space="0" w:color="auto"/>
      </w:divBdr>
    </w:div>
    <w:div w:id="482821787">
      <w:bodyDiv w:val="1"/>
      <w:marLeft w:val="0"/>
      <w:marRight w:val="0"/>
      <w:marTop w:val="0"/>
      <w:marBottom w:val="0"/>
      <w:divBdr>
        <w:top w:val="none" w:sz="0" w:space="0" w:color="auto"/>
        <w:left w:val="none" w:sz="0" w:space="0" w:color="auto"/>
        <w:bottom w:val="none" w:sz="0" w:space="0" w:color="auto"/>
        <w:right w:val="none" w:sz="0" w:space="0" w:color="auto"/>
      </w:divBdr>
    </w:div>
    <w:div w:id="482937194">
      <w:bodyDiv w:val="1"/>
      <w:marLeft w:val="0"/>
      <w:marRight w:val="0"/>
      <w:marTop w:val="0"/>
      <w:marBottom w:val="0"/>
      <w:divBdr>
        <w:top w:val="none" w:sz="0" w:space="0" w:color="auto"/>
        <w:left w:val="none" w:sz="0" w:space="0" w:color="auto"/>
        <w:bottom w:val="none" w:sz="0" w:space="0" w:color="auto"/>
        <w:right w:val="none" w:sz="0" w:space="0" w:color="auto"/>
      </w:divBdr>
    </w:div>
    <w:div w:id="483009976">
      <w:bodyDiv w:val="1"/>
      <w:marLeft w:val="0"/>
      <w:marRight w:val="0"/>
      <w:marTop w:val="0"/>
      <w:marBottom w:val="0"/>
      <w:divBdr>
        <w:top w:val="none" w:sz="0" w:space="0" w:color="auto"/>
        <w:left w:val="none" w:sz="0" w:space="0" w:color="auto"/>
        <w:bottom w:val="none" w:sz="0" w:space="0" w:color="auto"/>
        <w:right w:val="none" w:sz="0" w:space="0" w:color="auto"/>
      </w:divBdr>
    </w:div>
    <w:div w:id="483013174">
      <w:bodyDiv w:val="1"/>
      <w:marLeft w:val="0"/>
      <w:marRight w:val="0"/>
      <w:marTop w:val="0"/>
      <w:marBottom w:val="0"/>
      <w:divBdr>
        <w:top w:val="none" w:sz="0" w:space="0" w:color="auto"/>
        <w:left w:val="none" w:sz="0" w:space="0" w:color="auto"/>
        <w:bottom w:val="none" w:sz="0" w:space="0" w:color="auto"/>
        <w:right w:val="none" w:sz="0" w:space="0" w:color="auto"/>
      </w:divBdr>
    </w:div>
    <w:div w:id="483200048">
      <w:bodyDiv w:val="1"/>
      <w:marLeft w:val="0"/>
      <w:marRight w:val="0"/>
      <w:marTop w:val="0"/>
      <w:marBottom w:val="0"/>
      <w:divBdr>
        <w:top w:val="none" w:sz="0" w:space="0" w:color="auto"/>
        <w:left w:val="none" w:sz="0" w:space="0" w:color="auto"/>
        <w:bottom w:val="none" w:sz="0" w:space="0" w:color="auto"/>
        <w:right w:val="none" w:sz="0" w:space="0" w:color="auto"/>
      </w:divBdr>
    </w:div>
    <w:div w:id="483200179">
      <w:bodyDiv w:val="1"/>
      <w:marLeft w:val="0"/>
      <w:marRight w:val="0"/>
      <w:marTop w:val="0"/>
      <w:marBottom w:val="0"/>
      <w:divBdr>
        <w:top w:val="none" w:sz="0" w:space="0" w:color="auto"/>
        <w:left w:val="none" w:sz="0" w:space="0" w:color="auto"/>
        <w:bottom w:val="none" w:sz="0" w:space="0" w:color="auto"/>
        <w:right w:val="none" w:sz="0" w:space="0" w:color="auto"/>
      </w:divBdr>
    </w:div>
    <w:div w:id="483204596">
      <w:bodyDiv w:val="1"/>
      <w:marLeft w:val="0"/>
      <w:marRight w:val="0"/>
      <w:marTop w:val="0"/>
      <w:marBottom w:val="0"/>
      <w:divBdr>
        <w:top w:val="none" w:sz="0" w:space="0" w:color="auto"/>
        <w:left w:val="none" w:sz="0" w:space="0" w:color="auto"/>
        <w:bottom w:val="none" w:sz="0" w:space="0" w:color="auto"/>
        <w:right w:val="none" w:sz="0" w:space="0" w:color="auto"/>
      </w:divBdr>
    </w:div>
    <w:div w:id="483205070">
      <w:bodyDiv w:val="1"/>
      <w:marLeft w:val="0"/>
      <w:marRight w:val="0"/>
      <w:marTop w:val="0"/>
      <w:marBottom w:val="0"/>
      <w:divBdr>
        <w:top w:val="none" w:sz="0" w:space="0" w:color="auto"/>
        <w:left w:val="none" w:sz="0" w:space="0" w:color="auto"/>
        <w:bottom w:val="none" w:sz="0" w:space="0" w:color="auto"/>
        <w:right w:val="none" w:sz="0" w:space="0" w:color="auto"/>
      </w:divBdr>
    </w:div>
    <w:div w:id="483205412">
      <w:bodyDiv w:val="1"/>
      <w:marLeft w:val="0"/>
      <w:marRight w:val="0"/>
      <w:marTop w:val="0"/>
      <w:marBottom w:val="0"/>
      <w:divBdr>
        <w:top w:val="none" w:sz="0" w:space="0" w:color="auto"/>
        <w:left w:val="none" w:sz="0" w:space="0" w:color="auto"/>
        <w:bottom w:val="none" w:sz="0" w:space="0" w:color="auto"/>
        <w:right w:val="none" w:sz="0" w:space="0" w:color="auto"/>
      </w:divBdr>
    </w:div>
    <w:div w:id="483351722">
      <w:bodyDiv w:val="1"/>
      <w:marLeft w:val="0"/>
      <w:marRight w:val="0"/>
      <w:marTop w:val="0"/>
      <w:marBottom w:val="0"/>
      <w:divBdr>
        <w:top w:val="none" w:sz="0" w:space="0" w:color="auto"/>
        <w:left w:val="none" w:sz="0" w:space="0" w:color="auto"/>
        <w:bottom w:val="none" w:sz="0" w:space="0" w:color="auto"/>
        <w:right w:val="none" w:sz="0" w:space="0" w:color="auto"/>
      </w:divBdr>
    </w:div>
    <w:div w:id="483354312">
      <w:bodyDiv w:val="1"/>
      <w:marLeft w:val="0"/>
      <w:marRight w:val="0"/>
      <w:marTop w:val="0"/>
      <w:marBottom w:val="0"/>
      <w:divBdr>
        <w:top w:val="none" w:sz="0" w:space="0" w:color="auto"/>
        <w:left w:val="none" w:sz="0" w:space="0" w:color="auto"/>
        <w:bottom w:val="none" w:sz="0" w:space="0" w:color="auto"/>
        <w:right w:val="none" w:sz="0" w:space="0" w:color="auto"/>
      </w:divBdr>
    </w:div>
    <w:div w:id="483355639">
      <w:bodyDiv w:val="1"/>
      <w:marLeft w:val="0"/>
      <w:marRight w:val="0"/>
      <w:marTop w:val="0"/>
      <w:marBottom w:val="0"/>
      <w:divBdr>
        <w:top w:val="none" w:sz="0" w:space="0" w:color="auto"/>
        <w:left w:val="none" w:sz="0" w:space="0" w:color="auto"/>
        <w:bottom w:val="none" w:sz="0" w:space="0" w:color="auto"/>
        <w:right w:val="none" w:sz="0" w:space="0" w:color="auto"/>
      </w:divBdr>
    </w:div>
    <w:div w:id="483358398">
      <w:bodyDiv w:val="1"/>
      <w:marLeft w:val="0"/>
      <w:marRight w:val="0"/>
      <w:marTop w:val="0"/>
      <w:marBottom w:val="0"/>
      <w:divBdr>
        <w:top w:val="none" w:sz="0" w:space="0" w:color="auto"/>
        <w:left w:val="none" w:sz="0" w:space="0" w:color="auto"/>
        <w:bottom w:val="none" w:sz="0" w:space="0" w:color="auto"/>
        <w:right w:val="none" w:sz="0" w:space="0" w:color="auto"/>
      </w:divBdr>
    </w:div>
    <w:div w:id="483474918">
      <w:bodyDiv w:val="1"/>
      <w:marLeft w:val="0"/>
      <w:marRight w:val="0"/>
      <w:marTop w:val="0"/>
      <w:marBottom w:val="0"/>
      <w:divBdr>
        <w:top w:val="none" w:sz="0" w:space="0" w:color="auto"/>
        <w:left w:val="none" w:sz="0" w:space="0" w:color="auto"/>
        <w:bottom w:val="none" w:sz="0" w:space="0" w:color="auto"/>
        <w:right w:val="none" w:sz="0" w:space="0" w:color="auto"/>
      </w:divBdr>
    </w:div>
    <w:div w:id="483544458">
      <w:bodyDiv w:val="1"/>
      <w:marLeft w:val="0"/>
      <w:marRight w:val="0"/>
      <w:marTop w:val="0"/>
      <w:marBottom w:val="0"/>
      <w:divBdr>
        <w:top w:val="none" w:sz="0" w:space="0" w:color="auto"/>
        <w:left w:val="none" w:sz="0" w:space="0" w:color="auto"/>
        <w:bottom w:val="none" w:sz="0" w:space="0" w:color="auto"/>
        <w:right w:val="none" w:sz="0" w:space="0" w:color="auto"/>
      </w:divBdr>
    </w:div>
    <w:div w:id="483590433">
      <w:bodyDiv w:val="1"/>
      <w:marLeft w:val="0"/>
      <w:marRight w:val="0"/>
      <w:marTop w:val="0"/>
      <w:marBottom w:val="0"/>
      <w:divBdr>
        <w:top w:val="none" w:sz="0" w:space="0" w:color="auto"/>
        <w:left w:val="none" w:sz="0" w:space="0" w:color="auto"/>
        <w:bottom w:val="none" w:sz="0" w:space="0" w:color="auto"/>
        <w:right w:val="none" w:sz="0" w:space="0" w:color="auto"/>
      </w:divBdr>
    </w:div>
    <w:div w:id="483664974">
      <w:bodyDiv w:val="1"/>
      <w:marLeft w:val="0"/>
      <w:marRight w:val="0"/>
      <w:marTop w:val="0"/>
      <w:marBottom w:val="0"/>
      <w:divBdr>
        <w:top w:val="none" w:sz="0" w:space="0" w:color="auto"/>
        <w:left w:val="none" w:sz="0" w:space="0" w:color="auto"/>
        <w:bottom w:val="none" w:sz="0" w:space="0" w:color="auto"/>
        <w:right w:val="none" w:sz="0" w:space="0" w:color="auto"/>
      </w:divBdr>
    </w:div>
    <w:div w:id="483666298">
      <w:bodyDiv w:val="1"/>
      <w:marLeft w:val="0"/>
      <w:marRight w:val="0"/>
      <w:marTop w:val="0"/>
      <w:marBottom w:val="0"/>
      <w:divBdr>
        <w:top w:val="none" w:sz="0" w:space="0" w:color="auto"/>
        <w:left w:val="none" w:sz="0" w:space="0" w:color="auto"/>
        <w:bottom w:val="none" w:sz="0" w:space="0" w:color="auto"/>
        <w:right w:val="none" w:sz="0" w:space="0" w:color="auto"/>
      </w:divBdr>
    </w:div>
    <w:div w:id="483736465">
      <w:bodyDiv w:val="1"/>
      <w:marLeft w:val="0"/>
      <w:marRight w:val="0"/>
      <w:marTop w:val="0"/>
      <w:marBottom w:val="0"/>
      <w:divBdr>
        <w:top w:val="none" w:sz="0" w:space="0" w:color="auto"/>
        <w:left w:val="none" w:sz="0" w:space="0" w:color="auto"/>
        <w:bottom w:val="none" w:sz="0" w:space="0" w:color="auto"/>
        <w:right w:val="none" w:sz="0" w:space="0" w:color="auto"/>
      </w:divBdr>
    </w:div>
    <w:div w:id="483740838">
      <w:bodyDiv w:val="1"/>
      <w:marLeft w:val="0"/>
      <w:marRight w:val="0"/>
      <w:marTop w:val="0"/>
      <w:marBottom w:val="0"/>
      <w:divBdr>
        <w:top w:val="none" w:sz="0" w:space="0" w:color="auto"/>
        <w:left w:val="none" w:sz="0" w:space="0" w:color="auto"/>
        <w:bottom w:val="none" w:sz="0" w:space="0" w:color="auto"/>
        <w:right w:val="none" w:sz="0" w:space="0" w:color="auto"/>
      </w:divBdr>
    </w:div>
    <w:div w:id="483854666">
      <w:bodyDiv w:val="1"/>
      <w:marLeft w:val="0"/>
      <w:marRight w:val="0"/>
      <w:marTop w:val="0"/>
      <w:marBottom w:val="0"/>
      <w:divBdr>
        <w:top w:val="none" w:sz="0" w:space="0" w:color="auto"/>
        <w:left w:val="none" w:sz="0" w:space="0" w:color="auto"/>
        <w:bottom w:val="none" w:sz="0" w:space="0" w:color="auto"/>
        <w:right w:val="none" w:sz="0" w:space="0" w:color="auto"/>
      </w:divBdr>
    </w:div>
    <w:div w:id="483856325">
      <w:bodyDiv w:val="1"/>
      <w:marLeft w:val="0"/>
      <w:marRight w:val="0"/>
      <w:marTop w:val="0"/>
      <w:marBottom w:val="0"/>
      <w:divBdr>
        <w:top w:val="none" w:sz="0" w:space="0" w:color="auto"/>
        <w:left w:val="none" w:sz="0" w:space="0" w:color="auto"/>
        <w:bottom w:val="none" w:sz="0" w:space="0" w:color="auto"/>
        <w:right w:val="none" w:sz="0" w:space="0" w:color="auto"/>
      </w:divBdr>
    </w:div>
    <w:div w:id="483863805">
      <w:bodyDiv w:val="1"/>
      <w:marLeft w:val="0"/>
      <w:marRight w:val="0"/>
      <w:marTop w:val="0"/>
      <w:marBottom w:val="0"/>
      <w:divBdr>
        <w:top w:val="none" w:sz="0" w:space="0" w:color="auto"/>
        <w:left w:val="none" w:sz="0" w:space="0" w:color="auto"/>
        <w:bottom w:val="none" w:sz="0" w:space="0" w:color="auto"/>
        <w:right w:val="none" w:sz="0" w:space="0" w:color="auto"/>
      </w:divBdr>
    </w:div>
    <w:div w:id="484053461">
      <w:bodyDiv w:val="1"/>
      <w:marLeft w:val="0"/>
      <w:marRight w:val="0"/>
      <w:marTop w:val="0"/>
      <w:marBottom w:val="0"/>
      <w:divBdr>
        <w:top w:val="none" w:sz="0" w:space="0" w:color="auto"/>
        <w:left w:val="none" w:sz="0" w:space="0" w:color="auto"/>
        <w:bottom w:val="none" w:sz="0" w:space="0" w:color="auto"/>
        <w:right w:val="none" w:sz="0" w:space="0" w:color="auto"/>
      </w:divBdr>
    </w:div>
    <w:div w:id="484055981">
      <w:bodyDiv w:val="1"/>
      <w:marLeft w:val="0"/>
      <w:marRight w:val="0"/>
      <w:marTop w:val="0"/>
      <w:marBottom w:val="0"/>
      <w:divBdr>
        <w:top w:val="none" w:sz="0" w:space="0" w:color="auto"/>
        <w:left w:val="none" w:sz="0" w:space="0" w:color="auto"/>
        <w:bottom w:val="none" w:sz="0" w:space="0" w:color="auto"/>
        <w:right w:val="none" w:sz="0" w:space="0" w:color="auto"/>
      </w:divBdr>
    </w:div>
    <w:div w:id="484080381">
      <w:bodyDiv w:val="1"/>
      <w:marLeft w:val="0"/>
      <w:marRight w:val="0"/>
      <w:marTop w:val="0"/>
      <w:marBottom w:val="0"/>
      <w:divBdr>
        <w:top w:val="none" w:sz="0" w:space="0" w:color="auto"/>
        <w:left w:val="none" w:sz="0" w:space="0" w:color="auto"/>
        <w:bottom w:val="none" w:sz="0" w:space="0" w:color="auto"/>
        <w:right w:val="none" w:sz="0" w:space="0" w:color="auto"/>
      </w:divBdr>
    </w:div>
    <w:div w:id="484128561">
      <w:bodyDiv w:val="1"/>
      <w:marLeft w:val="0"/>
      <w:marRight w:val="0"/>
      <w:marTop w:val="0"/>
      <w:marBottom w:val="0"/>
      <w:divBdr>
        <w:top w:val="none" w:sz="0" w:space="0" w:color="auto"/>
        <w:left w:val="none" w:sz="0" w:space="0" w:color="auto"/>
        <w:bottom w:val="none" w:sz="0" w:space="0" w:color="auto"/>
        <w:right w:val="none" w:sz="0" w:space="0" w:color="auto"/>
      </w:divBdr>
    </w:div>
    <w:div w:id="484202305">
      <w:bodyDiv w:val="1"/>
      <w:marLeft w:val="0"/>
      <w:marRight w:val="0"/>
      <w:marTop w:val="0"/>
      <w:marBottom w:val="0"/>
      <w:divBdr>
        <w:top w:val="none" w:sz="0" w:space="0" w:color="auto"/>
        <w:left w:val="none" w:sz="0" w:space="0" w:color="auto"/>
        <w:bottom w:val="none" w:sz="0" w:space="0" w:color="auto"/>
        <w:right w:val="none" w:sz="0" w:space="0" w:color="auto"/>
      </w:divBdr>
    </w:div>
    <w:div w:id="484206948">
      <w:bodyDiv w:val="1"/>
      <w:marLeft w:val="0"/>
      <w:marRight w:val="0"/>
      <w:marTop w:val="0"/>
      <w:marBottom w:val="0"/>
      <w:divBdr>
        <w:top w:val="none" w:sz="0" w:space="0" w:color="auto"/>
        <w:left w:val="none" w:sz="0" w:space="0" w:color="auto"/>
        <w:bottom w:val="none" w:sz="0" w:space="0" w:color="auto"/>
        <w:right w:val="none" w:sz="0" w:space="0" w:color="auto"/>
      </w:divBdr>
    </w:div>
    <w:div w:id="484207949">
      <w:bodyDiv w:val="1"/>
      <w:marLeft w:val="0"/>
      <w:marRight w:val="0"/>
      <w:marTop w:val="0"/>
      <w:marBottom w:val="0"/>
      <w:divBdr>
        <w:top w:val="none" w:sz="0" w:space="0" w:color="auto"/>
        <w:left w:val="none" w:sz="0" w:space="0" w:color="auto"/>
        <w:bottom w:val="none" w:sz="0" w:space="0" w:color="auto"/>
        <w:right w:val="none" w:sz="0" w:space="0" w:color="auto"/>
      </w:divBdr>
    </w:div>
    <w:div w:id="484278057">
      <w:bodyDiv w:val="1"/>
      <w:marLeft w:val="0"/>
      <w:marRight w:val="0"/>
      <w:marTop w:val="0"/>
      <w:marBottom w:val="0"/>
      <w:divBdr>
        <w:top w:val="none" w:sz="0" w:space="0" w:color="auto"/>
        <w:left w:val="none" w:sz="0" w:space="0" w:color="auto"/>
        <w:bottom w:val="none" w:sz="0" w:space="0" w:color="auto"/>
        <w:right w:val="none" w:sz="0" w:space="0" w:color="auto"/>
      </w:divBdr>
    </w:div>
    <w:div w:id="484318187">
      <w:bodyDiv w:val="1"/>
      <w:marLeft w:val="0"/>
      <w:marRight w:val="0"/>
      <w:marTop w:val="0"/>
      <w:marBottom w:val="0"/>
      <w:divBdr>
        <w:top w:val="none" w:sz="0" w:space="0" w:color="auto"/>
        <w:left w:val="none" w:sz="0" w:space="0" w:color="auto"/>
        <w:bottom w:val="none" w:sz="0" w:space="0" w:color="auto"/>
        <w:right w:val="none" w:sz="0" w:space="0" w:color="auto"/>
      </w:divBdr>
    </w:div>
    <w:div w:id="484319321">
      <w:bodyDiv w:val="1"/>
      <w:marLeft w:val="0"/>
      <w:marRight w:val="0"/>
      <w:marTop w:val="0"/>
      <w:marBottom w:val="0"/>
      <w:divBdr>
        <w:top w:val="none" w:sz="0" w:space="0" w:color="auto"/>
        <w:left w:val="none" w:sz="0" w:space="0" w:color="auto"/>
        <w:bottom w:val="none" w:sz="0" w:space="0" w:color="auto"/>
        <w:right w:val="none" w:sz="0" w:space="0" w:color="auto"/>
      </w:divBdr>
    </w:div>
    <w:div w:id="484399871">
      <w:bodyDiv w:val="1"/>
      <w:marLeft w:val="0"/>
      <w:marRight w:val="0"/>
      <w:marTop w:val="0"/>
      <w:marBottom w:val="0"/>
      <w:divBdr>
        <w:top w:val="none" w:sz="0" w:space="0" w:color="auto"/>
        <w:left w:val="none" w:sz="0" w:space="0" w:color="auto"/>
        <w:bottom w:val="none" w:sz="0" w:space="0" w:color="auto"/>
        <w:right w:val="none" w:sz="0" w:space="0" w:color="auto"/>
      </w:divBdr>
    </w:div>
    <w:div w:id="484514013">
      <w:bodyDiv w:val="1"/>
      <w:marLeft w:val="0"/>
      <w:marRight w:val="0"/>
      <w:marTop w:val="0"/>
      <w:marBottom w:val="0"/>
      <w:divBdr>
        <w:top w:val="none" w:sz="0" w:space="0" w:color="auto"/>
        <w:left w:val="none" w:sz="0" w:space="0" w:color="auto"/>
        <w:bottom w:val="none" w:sz="0" w:space="0" w:color="auto"/>
        <w:right w:val="none" w:sz="0" w:space="0" w:color="auto"/>
      </w:divBdr>
    </w:div>
    <w:div w:id="484588653">
      <w:bodyDiv w:val="1"/>
      <w:marLeft w:val="0"/>
      <w:marRight w:val="0"/>
      <w:marTop w:val="0"/>
      <w:marBottom w:val="0"/>
      <w:divBdr>
        <w:top w:val="none" w:sz="0" w:space="0" w:color="auto"/>
        <w:left w:val="none" w:sz="0" w:space="0" w:color="auto"/>
        <w:bottom w:val="none" w:sz="0" w:space="0" w:color="auto"/>
        <w:right w:val="none" w:sz="0" w:space="0" w:color="auto"/>
      </w:divBdr>
    </w:div>
    <w:div w:id="484670062">
      <w:bodyDiv w:val="1"/>
      <w:marLeft w:val="0"/>
      <w:marRight w:val="0"/>
      <w:marTop w:val="0"/>
      <w:marBottom w:val="0"/>
      <w:divBdr>
        <w:top w:val="none" w:sz="0" w:space="0" w:color="auto"/>
        <w:left w:val="none" w:sz="0" w:space="0" w:color="auto"/>
        <w:bottom w:val="none" w:sz="0" w:space="0" w:color="auto"/>
        <w:right w:val="none" w:sz="0" w:space="0" w:color="auto"/>
      </w:divBdr>
    </w:div>
    <w:div w:id="484705160">
      <w:bodyDiv w:val="1"/>
      <w:marLeft w:val="0"/>
      <w:marRight w:val="0"/>
      <w:marTop w:val="0"/>
      <w:marBottom w:val="0"/>
      <w:divBdr>
        <w:top w:val="none" w:sz="0" w:space="0" w:color="auto"/>
        <w:left w:val="none" w:sz="0" w:space="0" w:color="auto"/>
        <w:bottom w:val="none" w:sz="0" w:space="0" w:color="auto"/>
        <w:right w:val="none" w:sz="0" w:space="0" w:color="auto"/>
      </w:divBdr>
    </w:div>
    <w:div w:id="484736642">
      <w:bodyDiv w:val="1"/>
      <w:marLeft w:val="0"/>
      <w:marRight w:val="0"/>
      <w:marTop w:val="0"/>
      <w:marBottom w:val="0"/>
      <w:divBdr>
        <w:top w:val="none" w:sz="0" w:space="0" w:color="auto"/>
        <w:left w:val="none" w:sz="0" w:space="0" w:color="auto"/>
        <w:bottom w:val="none" w:sz="0" w:space="0" w:color="auto"/>
        <w:right w:val="none" w:sz="0" w:space="0" w:color="auto"/>
      </w:divBdr>
    </w:div>
    <w:div w:id="484788014">
      <w:bodyDiv w:val="1"/>
      <w:marLeft w:val="0"/>
      <w:marRight w:val="0"/>
      <w:marTop w:val="0"/>
      <w:marBottom w:val="0"/>
      <w:divBdr>
        <w:top w:val="none" w:sz="0" w:space="0" w:color="auto"/>
        <w:left w:val="none" w:sz="0" w:space="0" w:color="auto"/>
        <w:bottom w:val="none" w:sz="0" w:space="0" w:color="auto"/>
        <w:right w:val="none" w:sz="0" w:space="0" w:color="auto"/>
      </w:divBdr>
    </w:div>
    <w:div w:id="484857262">
      <w:bodyDiv w:val="1"/>
      <w:marLeft w:val="0"/>
      <w:marRight w:val="0"/>
      <w:marTop w:val="0"/>
      <w:marBottom w:val="0"/>
      <w:divBdr>
        <w:top w:val="none" w:sz="0" w:space="0" w:color="auto"/>
        <w:left w:val="none" w:sz="0" w:space="0" w:color="auto"/>
        <w:bottom w:val="none" w:sz="0" w:space="0" w:color="auto"/>
        <w:right w:val="none" w:sz="0" w:space="0" w:color="auto"/>
      </w:divBdr>
    </w:div>
    <w:div w:id="484860006">
      <w:bodyDiv w:val="1"/>
      <w:marLeft w:val="0"/>
      <w:marRight w:val="0"/>
      <w:marTop w:val="0"/>
      <w:marBottom w:val="0"/>
      <w:divBdr>
        <w:top w:val="none" w:sz="0" w:space="0" w:color="auto"/>
        <w:left w:val="none" w:sz="0" w:space="0" w:color="auto"/>
        <w:bottom w:val="none" w:sz="0" w:space="0" w:color="auto"/>
        <w:right w:val="none" w:sz="0" w:space="0" w:color="auto"/>
      </w:divBdr>
    </w:div>
    <w:div w:id="484903383">
      <w:bodyDiv w:val="1"/>
      <w:marLeft w:val="0"/>
      <w:marRight w:val="0"/>
      <w:marTop w:val="0"/>
      <w:marBottom w:val="0"/>
      <w:divBdr>
        <w:top w:val="none" w:sz="0" w:space="0" w:color="auto"/>
        <w:left w:val="none" w:sz="0" w:space="0" w:color="auto"/>
        <w:bottom w:val="none" w:sz="0" w:space="0" w:color="auto"/>
        <w:right w:val="none" w:sz="0" w:space="0" w:color="auto"/>
      </w:divBdr>
    </w:div>
    <w:div w:id="484929273">
      <w:bodyDiv w:val="1"/>
      <w:marLeft w:val="0"/>
      <w:marRight w:val="0"/>
      <w:marTop w:val="0"/>
      <w:marBottom w:val="0"/>
      <w:divBdr>
        <w:top w:val="none" w:sz="0" w:space="0" w:color="auto"/>
        <w:left w:val="none" w:sz="0" w:space="0" w:color="auto"/>
        <w:bottom w:val="none" w:sz="0" w:space="0" w:color="auto"/>
        <w:right w:val="none" w:sz="0" w:space="0" w:color="auto"/>
      </w:divBdr>
    </w:div>
    <w:div w:id="485047630">
      <w:bodyDiv w:val="1"/>
      <w:marLeft w:val="0"/>
      <w:marRight w:val="0"/>
      <w:marTop w:val="0"/>
      <w:marBottom w:val="0"/>
      <w:divBdr>
        <w:top w:val="none" w:sz="0" w:space="0" w:color="auto"/>
        <w:left w:val="none" w:sz="0" w:space="0" w:color="auto"/>
        <w:bottom w:val="none" w:sz="0" w:space="0" w:color="auto"/>
        <w:right w:val="none" w:sz="0" w:space="0" w:color="auto"/>
      </w:divBdr>
    </w:div>
    <w:div w:id="485125209">
      <w:bodyDiv w:val="1"/>
      <w:marLeft w:val="0"/>
      <w:marRight w:val="0"/>
      <w:marTop w:val="0"/>
      <w:marBottom w:val="0"/>
      <w:divBdr>
        <w:top w:val="none" w:sz="0" w:space="0" w:color="auto"/>
        <w:left w:val="none" w:sz="0" w:space="0" w:color="auto"/>
        <w:bottom w:val="none" w:sz="0" w:space="0" w:color="auto"/>
        <w:right w:val="none" w:sz="0" w:space="0" w:color="auto"/>
      </w:divBdr>
    </w:div>
    <w:div w:id="485242969">
      <w:bodyDiv w:val="1"/>
      <w:marLeft w:val="0"/>
      <w:marRight w:val="0"/>
      <w:marTop w:val="0"/>
      <w:marBottom w:val="0"/>
      <w:divBdr>
        <w:top w:val="none" w:sz="0" w:space="0" w:color="auto"/>
        <w:left w:val="none" w:sz="0" w:space="0" w:color="auto"/>
        <w:bottom w:val="none" w:sz="0" w:space="0" w:color="auto"/>
        <w:right w:val="none" w:sz="0" w:space="0" w:color="auto"/>
      </w:divBdr>
    </w:div>
    <w:div w:id="485434974">
      <w:bodyDiv w:val="1"/>
      <w:marLeft w:val="0"/>
      <w:marRight w:val="0"/>
      <w:marTop w:val="0"/>
      <w:marBottom w:val="0"/>
      <w:divBdr>
        <w:top w:val="none" w:sz="0" w:space="0" w:color="auto"/>
        <w:left w:val="none" w:sz="0" w:space="0" w:color="auto"/>
        <w:bottom w:val="none" w:sz="0" w:space="0" w:color="auto"/>
        <w:right w:val="none" w:sz="0" w:space="0" w:color="auto"/>
      </w:divBdr>
    </w:div>
    <w:div w:id="485438045">
      <w:bodyDiv w:val="1"/>
      <w:marLeft w:val="0"/>
      <w:marRight w:val="0"/>
      <w:marTop w:val="0"/>
      <w:marBottom w:val="0"/>
      <w:divBdr>
        <w:top w:val="none" w:sz="0" w:space="0" w:color="auto"/>
        <w:left w:val="none" w:sz="0" w:space="0" w:color="auto"/>
        <w:bottom w:val="none" w:sz="0" w:space="0" w:color="auto"/>
        <w:right w:val="none" w:sz="0" w:space="0" w:color="auto"/>
      </w:divBdr>
    </w:div>
    <w:div w:id="485439393">
      <w:bodyDiv w:val="1"/>
      <w:marLeft w:val="0"/>
      <w:marRight w:val="0"/>
      <w:marTop w:val="0"/>
      <w:marBottom w:val="0"/>
      <w:divBdr>
        <w:top w:val="none" w:sz="0" w:space="0" w:color="auto"/>
        <w:left w:val="none" w:sz="0" w:space="0" w:color="auto"/>
        <w:bottom w:val="none" w:sz="0" w:space="0" w:color="auto"/>
        <w:right w:val="none" w:sz="0" w:space="0" w:color="auto"/>
      </w:divBdr>
    </w:div>
    <w:div w:id="485585784">
      <w:bodyDiv w:val="1"/>
      <w:marLeft w:val="0"/>
      <w:marRight w:val="0"/>
      <w:marTop w:val="0"/>
      <w:marBottom w:val="0"/>
      <w:divBdr>
        <w:top w:val="none" w:sz="0" w:space="0" w:color="auto"/>
        <w:left w:val="none" w:sz="0" w:space="0" w:color="auto"/>
        <w:bottom w:val="none" w:sz="0" w:space="0" w:color="auto"/>
        <w:right w:val="none" w:sz="0" w:space="0" w:color="auto"/>
      </w:divBdr>
    </w:div>
    <w:div w:id="485586324">
      <w:bodyDiv w:val="1"/>
      <w:marLeft w:val="0"/>
      <w:marRight w:val="0"/>
      <w:marTop w:val="0"/>
      <w:marBottom w:val="0"/>
      <w:divBdr>
        <w:top w:val="none" w:sz="0" w:space="0" w:color="auto"/>
        <w:left w:val="none" w:sz="0" w:space="0" w:color="auto"/>
        <w:bottom w:val="none" w:sz="0" w:space="0" w:color="auto"/>
        <w:right w:val="none" w:sz="0" w:space="0" w:color="auto"/>
      </w:divBdr>
    </w:div>
    <w:div w:id="485586590">
      <w:bodyDiv w:val="1"/>
      <w:marLeft w:val="0"/>
      <w:marRight w:val="0"/>
      <w:marTop w:val="0"/>
      <w:marBottom w:val="0"/>
      <w:divBdr>
        <w:top w:val="none" w:sz="0" w:space="0" w:color="auto"/>
        <w:left w:val="none" w:sz="0" w:space="0" w:color="auto"/>
        <w:bottom w:val="none" w:sz="0" w:space="0" w:color="auto"/>
        <w:right w:val="none" w:sz="0" w:space="0" w:color="auto"/>
      </w:divBdr>
    </w:div>
    <w:div w:id="485586909">
      <w:bodyDiv w:val="1"/>
      <w:marLeft w:val="0"/>
      <w:marRight w:val="0"/>
      <w:marTop w:val="0"/>
      <w:marBottom w:val="0"/>
      <w:divBdr>
        <w:top w:val="none" w:sz="0" w:space="0" w:color="auto"/>
        <w:left w:val="none" w:sz="0" w:space="0" w:color="auto"/>
        <w:bottom w:val="none" w:sz="0" w:space="0" w:color="auto"/>
        <w:right w:val="none" w:sz="0" w:space="0" w:color="auto"/>
      </w:divBdr>
    </w:div>
    <w:div w:id="485587918">
      <w:bodyDiv w:val="1"/>
      <w:marLeft w:val="0"/>
      <w:marRight w:val="0"/>
      <w:marTop w:val="0"/>
      <w:marBottom w:val="0"/>
      <w:divBdr>
        <w:top w:val="none" w:sz="0" w:space="0" w:color="auto"/>
        <w:left w:val="none" w:sz="0" w:space="0" w:color="auto"/>
        <w:bottom w:val="none" w:sz="0" w:space="0" w:color="auto"/>
        <w:right w:val="none" w:sz="0" w:space="0" w:color="auto"/>
      </w:divBdr>
    </w:div>
    <w:div w:id="485587946">
      <w:bodyDiv w:val="1"/>
      <w:marLeft w:val="0"/>
      <w:marRight w:val="0"/>
      <w:marTop w:val="0"/>
      <w:marBottom w:val="0"/>
      <w:divBdr>
        <w:top w:val="none" w:sz="0" w:space="0" w:color="auto"/>
        <w:left w:val="none" w:sz="0" w:space="0" w:color="auto"/>
        <w:bottom w:val="none" w:sz="0" w:space="0" w:color="auto"/>
        <w:right w:val="none" w:sz="0" w:space="0" w:color="auto"/>
      </w:divBdr>
    </w:div>
    <w:div w:id="485705128">
      <w:bodyDiv w:val="1"/>
      <w:marLeft w:val="0"/>
      <w:marRight w:val="0"/>
      <w:marTop w:val="0"/>
      <w:marBottom w:val="0"/>
      <w:divBdr>
        <w:top w:val="none" w:sz="0" w:space="0" w:color="auto"/>
        <w:left w:val="none" w:sz="0" w:space="0" w:color="auto"/>
        <w:bottom w:val="none" w:sz="0" w:space="0" w:color="auto"/>
        <w:right w:val="none" w:sz="0" w:space="0" w:color="auto"/>
      </w:divBdr>
    </w:div>
    <w:div w:id="485778193">
      <w:bodyDiv w:val="1"/>
      <w:marLeft w:val="0"/>
      <w:marRight w:val="0"/>
      <w:marTop w:val="0"/>
      <w:marBottom w:val="0"/>
      <w:divBdr>
        <w:top w:val="none" w:sz="0" w:space="0" w:color="auto"/>
        <w:left w:val="none" w:sz="0" w:space="0" w:color="auto"/>
        <w:bottom w:val="none" w:sz="0" w:space="0" w:color="auto"/>
        <w:right w:val="none" w:sz="0" w:space="0" w:color="auto"/>
      </w:divBdr>
    </w:div>
    <w:div w:id="485779848">
      <w:bodyDiv w:val="1"/>
      <w:marLeft w:val="0"/>
      <w:marRight w:val="0"/>
      <w:marTop w:val="0"/>
      <w:marBottom w:val="0"/>
      <w:divBdr>
        <w:top w:val="none" w:sz="0" w:space="0" w:color="auto"/>
        <w:left w:val="none" w:sz="0" w:space="0" w:color="auto"/>
        <w:bottom w:val="none" w:sz="0" w:space="0" w:color="auto"/>
        <w:right w:val="none" w:sz="0" w:space="0" w:color="auto"/>
      </w:divBdr>
    </w:div>
    <w:div w:id="485825177">
      <w:bodyDiv w:val="1"/>
      <w:marLeft w:val="0"/>
      <w:marRight w:val="0"/>
      <w:marTop w:val="0"/>
      <w:marBottom w:val="0"/>
      <w:divBdr>
        <w:top w:val="none" w:sz="0" w:space="0" w:color="auto"/>
        <w:left w:val="none" w:sz="0" w:space="0" w:color="auto"/>
        <w:bottom w:val="none" w:sz="0" w:space="0" w:color="auto"/>
        <w:right w:val="none" w:sz="0" w:space="0" w:color="auto"/>
      </w:divBdr>
    </w:div>
    <w:div w:id="485825469">
      <w:bodyDiv w:val="1"/>
      <w:marLeft w:val="0"/>
      <w:marRight w:val="0"/>
      <w:marTop w:val="0"/>
      <w:marBottom w:val="0"/>
      <w:divBdr>
        <w:top w:val="none" w:sz="0" w:space="0" w:color="auto"/>
        <w:left w:val="none" w:sz="0" w:space="0" w:color="auto"/>
        <w:bottom w:val="none" w:sz="0" w:space="0" w:color="auto"/>
        <w:right w:val="none" w:sz="0" w:space="0" w:color="auto"/>
      </w:divBdr>
    </w:div>
    <w:div w:id="485902249">
      <w:bodyDiv w:val="1"/>
      <w:marLeft w:val="0"/>
      <w:marRight w:val="0"/>
      <w:marTop w:val="0"/>
      <w:marBottom w:val="0"/>
      <w:divBdr>
        <w:top w:val="none" w:sz="0" w:space="0" w:color="auto"/>
        <w:left w:val="none" w:sz="0" w:space="0" w:color="auto"/>
        <w:bottom w:val="none" w:sz="0" w:space="0" w:color="auto"/>
        <w:right w:val="none" w:sz="0" w:space="0" w:color="auto"/>
      </w:divBdr>
    </w:div>
    <w:div w:id="485971671">
      <w:bodyDiv w:val="1"/>
      <w:marLeft w:val="0"/>
      <w:marRight w:val="0"/>
      <w:marTop w:val="0"/>
      <w:marBottom w:val="0"/>
      <w:divBdr>
        <w:top w:val="none" w:sz="0" w:space="0" w:color="auto"/>
        <w:left w:val="none" w:sz="0" w:space="0" w:color="auto"/>
        <w:bottom w:val="none" w:sz="0" w:space="0" w:color="auto"/>
        <w:right w:val="none" w:sz="0" w:space="0" w:color="auto"/>
      </w:divBdr>
    </w:div>
    <w:div w:id="485972172">
      <w:bodyDiv w:val="1"/>
      <w:marLeft w:val="0"/>
      <w:marRight w:val="0"/>
      <w:marTop w:val="0"/>
      <w:marBottom w:val="0"/>
      <w:divBdr>
        <w:top w:val="none" w:sz="0" w:space="0" w:color="auto"/>
        <w:left w:val="none" w:sz="0" w:space="0" w:color="auto"/>
        <w:bottom w:val="none" w:sz="0" w:space="0" w:color="auto"/>
        <w:right w:val="none" w:sz="0" w:space="0" w:color="auto"/>
      </w:divBdr>
    </w:div>
    <w:div w:id="485975032">
      <w:bodyDiv w:val="1"/>
      <w:marLeft w:val="0"/>
      <w:marRight w:val="0"/>
      <w:marTop w:val="0"/>
      <w:marBottom w:val="0"/>
      <w:divBdr>
        <w:top w:val="none" w:sz="0" w:space="0" w:color="auto"/>
        <w:left w:val="none" w:sz="0" w:space="0" w:color="auto"/>
        <w:bottom w:val="none" w:sz="0" w:space="0" w:color="auto"/>
        <w:right w:val="none" w:sz="0" w:space="0" w:color="auto"/>
      </w:divBdr>
    </w:div>
    <w:div w:id="485976457">
      <w:bodyDiv w:val="1"/>
      <w:marLeft w:val="0"/>
      <w:marRight w:val="0"/>
      <w:marTop w:val="0"/>
      <w:marBottom w:val="0"/>
      <w:divBdr>
        <w:top w:val="none" w:sz="0" w:space="0" w:color="auto"/>
        <w:left w:val="none" w:sz="0" w:space="0" w:color="auto"/>
        <w:bottom w:val="none" w:sz="0" w:space="0" w:color="auto"/>
        <w:right w:val="none" w:sz="0" w:space="0" w:color="auto"/>
      </w:divBdr>
    </w:div>
    <w:div w:id="486171484">
      <w:bodyDiv w:val="1"/>
      <w:marLeft w:val="0"/>
      <w:marRight w:val="0"/>
      <w:marTop w:val="0"/>
      <w:marBottom w:val="0"/>
      <w:divBdr>
        <w:top w:val="none" w:sz="0" w:space="0" w:color="auto"/>
        <w:left w:val="none" w:sz="0" w:space="0" w:color="auto"/>
        <w:bottom w:val="none" w:sz="0" w:space="0" w:color="auto"/>
        <w:right w:val="none" w:sz="0" w:space="0" w:color="auto"/>
      </w:divBdr>
    </w:div>
    <w:div w:id="486285126">
      <w:bodyDiv w:val="1"/>
      <w:marLeft w:val="0"/>
      <w:marRight w:val="0"/>
      <w:marTop w:val="0"/>
      <w:marBottom w:val="0"/>
      <w:divBdr>
        <w:top w:val="none" w:sz="0" w:space="0" w:color="auto"/>
        <w:left w:val="none" w:sz="0" w:space="0" w:color="auto"/>
        <w:bottom w:val="none" w:sz="0" w:space="0" w:color="auto"/>
        <w:right w:val="none" w:sz="0" w:space="0" w:color="auto"/>
      </w:divBdr>
    </w:div>
    <w:div w:id="486285340">
      <w:bodyDiv w:val="1"/>
      <w:marLeft w:val="0"/>
      <w:marRight w:val="0"/>
      <w:marTop w:val="0"/>
      <w:marBottom w:val="0"/>
      <w:divBdr>
        <w:top w:val="none" w:sz="0" w:space="0" w:color="auto"/>
        <w:left w:val="none" w:sz="0" w:space="0" w:color="auto"/>
        <w:bottom w:val="none" w:sz="0" w:space="0" w:color="auto"/>
        <w:right w:val="none" w:sz="0" w:space="0" w:color="auto"/>
      </w:divBdr>
    </w:div>
    <w:div w:id="486359857">
      <w:bodyDiv w:val="1"/>
      <w:marLeft w:val="0"/>
      <w:marRight w:val="0"/>
      <w:marTop w:val="0"/>
      <w:marBottom w:val="0"/>
      <w:divBdr>
        <w:top w:val="none" w:sz="0" w:space="0" w:color="auto"/>
        <w:left w:val="none" w:sz="0" w:space="0" w:color="auto"/>
        <w:bottom w:val="none" w:sz="0" w:space="0" w:color="auto"/>
        <w:right w:val="none" w:sz="0" w:space="0" w:color="auto"/>
      </w:divBdr>
    </w:div>
    <w:div w:id="486476174">
      <w:bodyDiv w:val="1"/>
      <w:marLeft w:val="0"/>
      <w:marRight w:val="0"/>
      <w:marTop w:val="0"/>
      <w:marBottom w:val="0"/>
      <w:divBdr>
        <w:top w:val="none" w:sz="0" w:space="0" w:color="auto"/>
        <w:left w:val="none" w:sz="0" w:space="0" w:color="auto"/>
        <w:bottom w:val="none" w:sz="0" w:space="0" w:color="auto"/>
        <w:right w:val="none" w:sz="0" w:space="0" w:color="auto"/>
      </w:divBdr>
    </w:div>
    <w:div w:id="486482893">
      <w:bodyDiv w:val="1"/>
      <w:marLeft w:val="0"/>
      <w:marRight w:val="0"/>
      <w:marTop w:val="0"/>
      <w:marBottom w:val="0"/>
      <w:divBdr>
        <w:top w:val="none" w:sz="0" w:space="0" w:color="auto"/>
        <w:left w:val="none" w:sz="0" w:space="0" w:color="auto"/>
        <w:bottom w:val="none" w:sz="0" w:space="0" w:color="auto"/>
        <w:right w:val="none" w:sz="0" w:space="0" w:color="auto"/>
      </w:divBdr>
    </w:div>
    <w:div w:id="486554552">
      <w:bodyDiv w:val="1"/>
      <w:marLeft w:val="0"/>
      <w:marRight w:val="0"/>
      <w:marTop w:val="0"/>
      <w:marBottom w:val="0"/>
      <w:divBdr>
        <w:top w:val="none" w:sz="0" w:space="0" w:color="auto"/>
        <w:left w:val="none" w:sz="0" w:space="0" w:color="auto"/>
        <w:bottom w:val="none" w:sz="0" w:space="0" w:color="auto"/>
        <w:right w:val="none" w:sz="0" w:space="0" w:color="auto"/>
      </w:divBdr>
    </w:div>
    <w:div w:id="486744559">
      <w:bodyDiv w:val="1"/>
      <w:marLeft w:val="0"/>
      <w:marRight w:val="0"/>
      <w:marTop w:val="0"/>
      <w:marBottom w:val="0"/>
      <w:divBdr>
        <w:top w:val="none" w:sz="0" w:space="0" w:color="auto"/>
        <w:left w:val="none" w:sz="0" w:space="0" w:color="auto"/>
        <w:bottom w:val="none" w:sz="0" w:space="0" w:color="auto"/>
        <w:right w:val="none" w:sz="0" w:space="0" w:color="auto"/>
      </w:divBdr>
    </w:div>
    <w:div w:id="486748576">
      <w:bodyDiv w:val="1"/>
      <w:marLeft w:val="0"/>
      <w:marRight w:val="0"/>
      <w:marTop w:val="0"/>
      <w:marBottom w:val="0"/>
      <w:divBdr>
        <w:top w:val="none" w:sz="0" w:space="0" w:color="auto"/>
        <w:left w:val="none" w:sz="0" w:space="0" w:color="auto"/>
        <w:bottom w:val="none" w:sz="0" w:space="0" w:color="auto"/>
        <w:right w:val="none" w:sz="0" w:space="0" w:color="auto"/>
      </w:divBdr>
    </w:div>
    <w:div w:id="486751706">
      <w:bodyDiv w:val="1"/>
      <w:marLeft w:val="0"/>
      <w:marRight w:val="0"/>
      <w:marTop w:val="0"/>
      <w:marBottom w:val="0"/>
      <w:divBdr>
        <w:top w:val="none" w:sz="0" w:space="0" w:color="auto"/>
        <w:left w:val="none" w:sz="0" w:space="0" w:color="auto"/>
        <w:bottom w:val="none" w:sz="0" w:space="0" w:color="auto"/>
        <w:right w:val="none" w:sz="0" w:space="0" w:color="auto"/>
      </w:divBdr>
    </w:div>
    <w:div w:id="486752137">
      <w:bodyDiv w:val="1"/>
      <w:marLeft w:val="0"/>
      <w:marRight w:val="0"/>
      <w:marTop w:val="0"/>
      <w:marBottom w:val="0"/>
      <w:divBdr>
        <w:top w:val="none" w:sz="0" w:space="0" w:color="auto"/>
        <w:left w:val="none" w:sz="0" w:space="0" w:color="auto"/>
        <w:bottom w:val="none" w:sz="0" w:space="0" w:color="auto"/>
        <w:right w:val="none" w:sz="0" w:space="0" w:color="auto"/>
      </w:divBdr>
    </w:div>
    <w:div w:id="486825831">
      <w:bodyDiv w:val="1"/>
      <w:marLeft w:val="0"/>
      <w:marRight w:val="0"/>
      <w:marTop w:val="0"/>
      <w:marBottom w:val="0"/>
      <w:divBdr>
        <w:top w:val="none" w:sz="0" w:space="0" w:color="auto"/>
        <w:left w:val="none" w:sz="0" w:space="0" w:color="auto"/>
        <w:bottom w:val="none" w:sz="0" w:space="0" w:color="auto"/>
        <w:right w:val="none" w:sz="0" w:space="0" w:color="auto"/>
      </w:divBdr>
    </w:div>
    <w:div w:id="486827502">
      <w:bodyDiv w:val="1"/>
      <w:marLeft w:val="0"/>
      <w:marRight w:val="0"/>
      <w:marTop w:val="0"/>
      <w:marBottom w:val="0"/>
      <w:divBdr>
        <w:top w:val="none" w:sz="0" w:space="0" w:color="auto"/>
        <w:left w:val="none" w:sz="0" w:space="0" w:color="auto"/>
        <w:bottom w:val="none" w:sz="0" w:space="0" w:color="auto"/>
        <w:right w:val="none" w:sz="0" w:space="0" w:color="auto"/>
      </w:divBdr>
    </w:div>
    <w:div w:id="486870060">
      <w:bodyDiv w:val="1"/>
      <w:marLeft w:val="0"/>
      <w:marRight w:val="0"/>
      <w:marTop w:val="0"/>
      <w:marBottom w:val="0"/>
      <w:divBdr>
        <w:top w:val="none" w:sz="0" w:space="0" w:color="auto"/>
        <w:left w:val="none" w:sz="0" w:space="0" w:color="auto"/>
        <w:bottom w:val="none" w:sz="0" w:space="0" w:color="auto"/>
        <w:right w:val="none" w:sz="0" w:space="0" w:color="auto"/>
      </w:divBdr>
    </w:div>
    <w:div w:id="486938954">
      <w:bodyDiv w:val="1"/>
      <w:marLeft w:val="0"/>
      <w:marRight w:val="0"/>
      <w:marTop w:val="0"/>
      <w:marBottom w:val="0"/>
      <w:divBdr>
        <w:top w:val="none" w:sz="0" w:space="0" w:color="auto"/>
        <w:left w:val="none" w:sz="0" w:space="0" w:color="auto"/>
        <w:bottom w:val="none" w:sz="0" w:space="0" w:color="auto"/>
        <w:right w:val="none" w:sz="0" w:space="0" w:color="auto"/>
      </w:divBdr>
    </w:div>
    <w:div w:id="487013563">
      <w:bodyDiv w:val="1"/>
      <w:marLeft w:val="0"/>
      <w:marRight w:val="0"/>
      <w:marTop w:val="0"/>
      <w:marBottom w:val="0"/>
      <w:divBdr>
        <w:top w:val="none" w:sz="0" w:space="0" w:color="auto"/>
        <w:left w:val="none" w:sz="0" w:space="0" w:color="auto"/>
        <w:bottom w:val="none" w:sz="0" w:space="0" w:color="auto"/>
        <w:right w:val="none" w:sz="0" w:space="0" w:color="auto"/>
      </w:divBdr>
    </w:div>
    <w:div w:id="487095505">
      <w:bodyDiv w:val="1"/>
      <w:marLeft w:val="0"/>
      <w:marRight w:val="0"/>
      <w:marTop w:val="0"/>
      <w:marBottom w:val="0"/>
      <w:divBdr>
        <w:top w:val="none" w:sz="0" w:space="0" w:color="auto"/>
        <w:left w:val="none" w:sz="0" w:space="0" w:color="auto"/>
        <w:bottom w:val="none" w:sz="0" w:space="0" w:color="auto"/>
        <w:right w:val="none" w:sz="0" w:space="0" w:color="auto"/>
      </w:divBdr>
    </w:div>
    <w:div w:id="487139101">
      <w:bodyDiv w:val="1"/>
      <w:marLeft w:val="0"/>
      <w:marRight w:val="0"/>
      <w:marTop w:val="0"/>
      <w:marBottom w:val="0"/>
      <w:divBdr>
        <w:top w:val="none" w:sz="0" w:space="0" w:color="auto"/>
        <w:left w:val="none" w:sz="0" w:space="0" w:color="auto"/>
        <w:bottom w:val="none" w:sz="0" w:space="0" w:color="auto"/>
        <w:right w:val="none" w:sz="0" w:space="0" w:color="auto"/>
      </w:divBdr>
    </w:div>
    <w:div w:id="487139971">
      <w:bodyDiv w:val="1"/>
      <w:marLeft w:val="0"/>
      <w:marRight w:val="0"/>
      <w:marTop w:val="0"/>
      <w:marBottom w:val="0"/>
      <w:divBdr>
        <w:top w:val="none" w:sz="0" w:space="0" w:color="auto"/>
        <w:left w:val="none" w:sz="0" w:space="0" w:color="auto"/>
        <w:bottom w:val="none" w:sz="0" w:space="0" w:color="auto"/>
        <w:right w:val="none" w:sz="0" w:space="0" w:color="auto"/>
      </w:divBdr>
    </w:div>
    <w:div w:id="487206773">
      <w:bodyDiv w:val="1"/>
      <w:marLeft w:val="0"/>
      <w:marRight w:val="0"/>
      <w:marTop w:val="0"/>
      <w:marBottom w:val="0"/>
      <w:divBdr>
        <w:top w:val="none" w:sz="0" w:space="0" w:color="auto"/>
        <w:left w:val="none" w:sz="0" w:space="0" w:color="auto"/>
        <w:bottom w:val="none" w:sz="0" w:space="0" w:color="auto"/>
        <w:right w:val="none" w:sz="0" w:space="0" w:color="auto"/>
      </w:divBdr>
    </w:div>
    <w:div w:id="487209993">
      <w:bodyDiv w:val="1"/>
      <w:marLeft w:val="0"/>
      <w:marRight w:val="0"/>
      <w:marTop w:val="0"/>
      <w:marBottom w:val="0"/>
      <w:divBdr>
        <w:top w:val="none" w:sz="0" w:space="0" w:color="auto"/>
        <w:left w:val="none" w:sz="0" w:space="0" w:color="auto"/>
        <w:bottom w:val="none" w:sz="0" w:space="0" w:color="auto"/>
        <w:right w:val="none" w:sz="0" w:space="0" w:color="auto"/>
      </w:divBdr>
    </w:div>
    <w:div w:id="487281618">
      <w:bodyDiv w:val="1"/>
      <w:marLeft w:val="0"/>
      <w:marRight w:val="0"/>
      <w:marTop w:val="0"/>
      <w:marBottom w:val="0"/>
      <w:divBdr>
        <w:top w:val="none" w:sz="0" w:space="0" w:color="auto"/>
        <w:left w:val="none" w:sz="0" w:space="0" w:color="auto"/>
        <w:bottom w:val="none" w:sz="0" w:space="0" w:color="auto"/>
        <w:right w:val="none" w:sz="0" w:space="0" w:color="auto"/>
      </w:divBdr>
    </w:div>
    <w:div w:id="487326444">
      <w:bodyDiv w:val="1"/>
      <w:marLeft w:val="0"/>
      <w:marRight w:val="0"/>
      <w:marTop w:val="0"/>
      <w:marBottom w:val="0"/>
      <w:divBdr>
        <w:top w:val="none" w:sz="0" w:space="0" w:color="auto"/>
        <w:left w:val="none" w:sz="0" w:space="0" w:color="auto"/>
        <w:bottom w:val="none" w:sz="0" w:space="0" w:color="auto"/>
        <w:right w:val="none" w:sz="0" w:space="0" w:color="auto"/>
      </w:divBdr>
    </w:div>
    <w:div w:id="487328597">
      <w:bodyDiv w:val="1"/>
      <w:marLeft w:val="0"/>
      <w:marRight w:val="0"/>
      <w:marTop w:val="0"/>
      <w:marBottom w:val="0"/>
      <w:divBdr>
        <w:top w:val="none" w:sz="0" w:space="0" w:color="auto"/>
        <w:left w:val="none" w:sz="0" w:space="0" w:color="auto"/>
        <w:bottom w:val="none" w:sz="0" w:space="0" w:color="auto"/>
        <w:right w:val="none" w:sz="0" w:space="0" w:color="auto"/>
      </w:divBdr>
    </w:div>
    <w:div w:id="487331580">
      <w:bodyDiv w:val="1"/>
      <w:marLeft w:val="0"/>
      <w:marRight w:val="0"/>
      <w:marTop w:val="0"/>
      <w:marBottom w:val="0"/>
      <w:divBdr>
        <w:top w:val="none" w:sz="0" w:space="0" w:color="auto"/>
        <w:left w:val="none" w:sz="0" w:space="0" w:color="auto"/>
        <w:bottom w:val="none" w:sz="0" w:space="0" w:color="auto"/>
        <w:right w:val="none" w:sz="0" w:space="0" w:color="auto"/>
      </w:divBdr>
    </w:div>
    <w:div w:id="487331883">
      <w:bodyDiv w:val="1"/>
      <w:marLeft w:val="0"/>
      <w:marRight w:val="0"/>
      <w:marTop w:val="0"/>
      <w:marBottom w:val="0"/>
      <w:divBdr>
        <w:top w:val="none" w:sz="0" w:space="0" w:color="auto"/>
        <w:left w:val="none" w:sz="0" w:space="0" w:color="auto"/>
        <w:bottom w:val="none" w:sz="0" w:space="0" w:color="auto"/>
        <w:right w:val="none" w:sz="0" w:space="0" w:color="auto"/>
      </w:divBdr>
    </w:div>
    <w:div w:id="487399826">
      <w:bodyDiv w:val="1"/>
      <w:marLeft w:val="0"/>
      <w:marRight w:val="0"/>
      <w:marTop w:val="0"/>
      <w:marBottom w:val="0"/>
      <w:divBdr>
        <w:top w:val="none" w:sz="0" w:space="0" w:color="auto"/>
        <w:left w:val="none" w:sz="0" w:space="0" w:color="auto"/>
        <w:bottom w:val="none" w:sz="0" w:space="0" w:color="auto"/>
        <w:right w:val="none" w:sz="0" w:space="0" w:color="auto"/>
      </w:divBdr>
    </w:div>
    <w:div w:id="487407969">
      <w:bodyDiv w:val="1"/>
      <w:marLeft w:val="0"/>
      <w:marRight w:val="0"/>
      <w:marTop w:val="0"/>
      <w:marBottom w:val="0"/>
      <w:divBdr>
        <w:top w:val="none" w:sz="0" w:space="0" w:color="auto"/>
        <w:left w:val="none" w:sz="0" w:space="0" w:color="auto"/>
        <w:bottom w:val="none" w:sz="0" w:space="0" w:color="auto"/>
        <w:right w:val="none" w:sz="0" w:space="0" w:color="auto"/>
      </w:divBdr>
    </w:div>
    <w:div w:id="487482964">
      <w:bodyDiv w:val="1"/>
      <w:marLeft w:val="0"/>
      <w:marRight w:val="0"/>
      <w:marTop w:val="0"/>
      <w:marBottom w:val="0"/>
      <w:divBdr>
        <w:top w:val="none" w:sz="0" w:space="0" w:color="auto"/>
        <w:left w:val="none" w:sz="0" w:space="0" w:color="auto"/>
        <w:bottom w:val="none" w:sz="0" w:space="0" w:color="auto"/>
        <w:right w:val="none" w:sz="0" w:space="0" w:color="auto"/>
      </w:divBdr>
    </w:div>
    <w:div w:id="487552909">
      <w:bodyDiv w:val="1"/>
      <w:marLeft w:val="0"/>
      <w:marRight w:val="0"/>
      <w:marTop w:val="0"/>
      <w:marBottom w:val="0"/>
      <w:divBdr>
        <w:top w:val="none" w:sz="0" w:space="0" w:color="auto"/>
        <w:left w:val="none" w:sz="0" w:space="0" w:color="auto"/>
        <w:bottom w:val="none" w:sz="0" w:space="0" w:color="auto"/>
        <w:right w:val="none" w:sz="0" w:space="0" w:color="auto"/>
      </w:divBdr>
    </w:div>
    <w:div w:id="487554049">
      <w:bodyDiv w:val="1"/>
      <w:marLeft w:val="0"/>
      <w:marRight w:val="0"/>
      <w:marTop w:val="0"/>
      <w:marBottom w:val="0"/>
      <w:divBdr>
        <w:top w:val="none" w:sz="0" w:space="0" w:color="auto"/>
        <w:left w:val="none" w:sz="0" w:space="0" w:color="auto"/>
        <w:bottom w:val="none" w:sz="0" w:space="0" w:color="auto"/>
        <w:right w:val="none" w:sz="0" w:space="0" w:color="auto"/>
      </w:divBdr>
    </w:div>
    <w:div w:id="487673956">
      <w:bodyDiv w:val="1"/>
      <w:marLeft w:val="0"/>
      <w:marRight w:val="0"/>
      <w:marTop w:val="0"/>
      <w:marBottom w:val="0"/>
      <w:divBdr>
        <w:top w:val="none" w:sz="0" w:space="0" w:color="auto"/>
        <w:left w:val="none" w:sz="0" w:space="0" w:color="auto"/>
        <w:bottom w:val="none" w:sz="0" w:space="0" w:color="auto"/>
        <w:right w:val="none" w:sz="0" w:space="0" w:color="auto"/>
      </w:divBdr>
    </w:div>
    <w:div w:id="487674396">
      <w:bodyDiv w:val="1"/>
      <w:marLeft w:val="0"/>
      <w:marRight w:val="0"/>
      <w:marTop w:val="0"/>
      <w:marBottom w:val="0"/>
      <w:divBdr>
        <w:top w:val="none" w:sz="0" w:space="0" w:color="auto"/>
        <w:left w:val="none" w:sz="0" w:space="0" w:color="auto"/>
        <w:bottom w:val="none" w:sz="0" w:space="0" w:color="auto"/>
        <w:right w:val="none" w:sz="0" w:space="0" w:color="auto"/>
      </w:divBdr>
    </w:div>
    <w:div w:id="487677639">
      <w:bodyDiv w:val="1"/>
      <w:marLeft w:val="0"/>
      <w:marRight w:val="0"/>
      <w:marTop w:val="0"/>
      <w:marBottom w:val="0"/>
      <w:divBdr>
        <w:top w:val="none" w:sz="0" w:space="0" w:color="auto"/>
        <w:left w:val="none" w:sz="0" w:space="0" w:color="auto"/>
        <w:bottom w:val="none" w:sz="0" w:space="0" w:color="auto"/>
        <w:right w:val="none" w:sz="0" w:space="0" w:color="auto"/>
      </w:divBdr>
    </w:div>
    <w:div w:id="487744768">
      <w:bodyDiv w:val="1"/>
      <w:marLeft w:val="0"/>
      <w:marRight w:val="0"/>
      <w:marTop w:val="0"/>
      <w:marBottom w:val="0"/>
      <w:divBdr>
        <w:top w:val="none" w:sz="0" w:space="0" w:color="auto"/>
        <w:left w:val="none" w:sz="0" w:space="0" w:color="auto"/>
        <w:bottom w:val="none" w:sz="0" w:space="0" w:color="auto"/>
        <w:right w:val="none" w:sz="0" w:space="0" w:color="auto"/>
      </w:divBdr>
    </w:div>
    <w:div w:id="487746299">
      <w:bodyDiv w:val="1"/>
      <w:marLeft w:val="0"/>
      <w:marRight w:val="0"/>
      <w:marTop w:val="0"/>
      <w:marBottom w:val="0"/>
      <w:divBdr>
        <w:top w:val="none" w:sz="0" w:space="0" w:color="auto"/>
        <w:left w:val="none" w:sz="0" w:space="0" w:color="auto"/>
        <w:bottom w:val="none" w:sz="0" w:space="0" w:color="auto"/>
        <w:right w:val="none" w:sz="0" w:space="0" w:color="auto"/>
      </w:divBdr>
    </w:div>
    <w:div w:id="487794104">
      <w:bodyDiv w:val="1"/>
      <w:marLeft w:val="0"/>
      <w:marRight w:val="0"/>
      <w:marTop w:val="0"/>
      <w:marBottom w:val="0"/>
      <w:divBdr>
        <w:top w:val="none" w:sz="0" w:space="0" w:color="auto"/>
        <w:left w:val="none" w:sz="0" w:space="0" w:color="auto"/>
        <w:bottom w:val="none" w:sz="0" w:space="0" w:color="auto"/>
        <w:right w:val="none" w:sz="0" w:space="0" w:color="auto"/>
      </w:divBdr>
    </w:div>
    <w:div w:id="487981102">
      <w:bodyDiv w:val="1"/>
      <w:marLeft w:val="0"/>
      <w:marRight w:val="0"/>
      <w:marTop w:val="0"/>
      <w:marBottom w:val="0"/>
      <w:divBdr>
        <w:top w:val="none" w:sz="0" w:space="0" w:color="auto"/>
        <w:left w:val="none" w:sz="0" w:space="0" w:color="auto"/>
        <w:bottom w:val="none" w:sz="0" w:space="0" w:color="auto"/>
        <w:right w:val="none" w:sz="0" w:space="0" w:color="auto"/>
      </w:divBdr>
    </w:div>
    <w:div w:id="487985074">
      <w:bodyDiv w:val="1"/>
      <w:marLeft w:val="0"/>
      <w:marRight w:val="0"/>
      <w:marTop w:val="0"/>
      <w:marBottom w:val="0"/>
      <w:divBdr>
        <w:top w:val="none" w:sz="0" w:space="0" w:color="auto"/>
        <w:left w:val="none" w:sz="0" w:space="0" w:color="auto"/>
        <w:bottom w:val="none" w:sz="0" w:space="0" w:color="auto"/>
        <w:right w:val="none" w:sz="0" w:space="0" w:color="auto"/>
      </w:divBdr>
    </w:div>
    <w:div w:id="488057893">
      <w:bodyDiv w:val="1"/>
      <w:marLeft w:val="0"/>
      <w:marRight w:val="0"/>
      <w:marTop w:val="0"/>
      <w:marBottom w:val="0"/>
      <w:divBdr>
        <w:top w:val="none" w:sz="0" w:space="0" w:color="auto"/>
        <w:left w:val="none" w:sz="0" w:space="0" w:color="auto"/>
        <w:bottom w:val="none" w:sz="0" w:space="0" w:color="auto"/>
        <w:right w:val="none" w:sz="0" w:space="0" w:color="auto"/>
      </w:divBdr>
    </w:div>
    <w:div w:id="488137224">
      <w:bodyDiv w:val="1"/>
      <w:marLeft w:val="0"/>
      <w:marRight w:val="0"/>
      <w:marTop w:val="0"/>
      <w:marBottom w:val="0"/>
      <w:divBdr>
        <w:top w:val="none" w:sz="0" w:space="0" w:color="auto"/>
        <w:left w:val="none" w:sz="0" w:space="0" w:color="auto"/>
        <w:bottom w:val="none" w:sz="0" w:space="0" w:color="auto"/>
        <w:right w:val="none" w:sz="0" w:space="0" w:color="auto"/>
      </w:divBdr>
    </w:div>
    <w:div w:id="488205626">
      <w:bodyDiv w:val="1"/>
      <w:marLeft w:val="0"/>
      <w:marRight w:val="0"/>
      <w:marTop w:val="0"/>
      <w:marBottom w:val="0"/>
      <w:divBdr>
        <w:top w:val="none" w:sz="0" w:space="0" w:color="auto"/>
        <w:left w:val="none" w:sz="0" w:space="0" w:color="auto"/>
        <w:bottom w:val="none" w:sz="0" w:space="0" w:color="auto"/>
        <w:right w:val="none" w:sz="0" w:space="0" w:color="auto"/>
      </w:divBdr>
    </w:div>
    <w:div w:id="488253098">
      <w:bodyDiv w:val="1"/>
      <w:marLeft w:val="0"/>
      <w:marRight w:val="0"/>
      <w:marTop w:val="0"/>
      <w:marBottom w:val="0"/>
      <w:divBdr>
        <w:top w:val="none" w:sz="0" w:space="0" w:color="auto"/>
        <w:left w:val="none" w:sz="0" w:space="0" w:color="auto"/>
        <w:bottom w:val="none" w:sz="0" w:space="0" w:color="auto"/>
        <w:right w:val="none" w:sz="0" w:space="0" w:color="auto"/>
      </w:divBdr>
    </w:div>
    <w:div w:id="488255641">
      <w:bodyDiv w:val="1"/>
      <w:marLeft w:val="0"/>
      <w:marRight w:val="0"/>
      <w:marTop w:val="0"/>
      <w:marBottom w:val="0"/>
      <w:divBdr>
        <w:top w:val="none" w:sz="0" w:space="0" w:color="auto"/>
        <w:left w:val="none" w:sz="0" w:space="0" w:color="auto"/>
        <w:bottom w:val="none" w:sz="0" w:space="0" w:color="auto"/>
        <w:right w:val="none" w:sz="0" w:space="0" w:color="auto"/>
      </w:divBdr>
    </w:div>
    <w:div w:id="488256852">
      <w:bodyDiv w:val="1"/>
      <w:marLeft w:val="0"/>
      <w:marRight w:val="0"/>
      <w:marTop w:val="0"/>
      <w:marBottom w:val="0"/>
      <w:divBdr>
        <w:top w:val="none" w:sz="0" w:space="0" w:color="auto"/>
        <w:left w:val="none" w:sz="0" w:space="0" w:color="auto"/>
        <w:bottom w:val="none" w:sz="0" w:space="0" w:color="auto"/>
        <w:right w:val="none" w:sz="0" w:space="0" w:color="auto"/>
      </w:divBdr>
    </w:div>
    <w:div w:id="488330398">
      <w:bodyDiv w:val="1"/>
      <w:marLeft w:val="0"/>
      <w:marRight w:val="0"/>
      <w:marTop w:val="0"/>
      <w:marBottom w:val="0"/>
      <w:divBdr>
        <w:top w:val="none" w:sz="0" w:space="0" w:color="auto"/>
        <w:left w:val="none" w:sz="0" w:space="0" w:color="auto"/>
        <w:bottom w:val="none" w:sz="0" w:space="0" w:color="auto"/>
        <w:right w:val="none" w:sz="0" w:space="0" w:color="auto"/>
      </w:divBdr>
    </w:div>
    <w:div w:id="488331564">
      <w:bodyDiv w:val="1"/>
      <w:marLeft w:val="0"/>
      <w:marRight w:val="0"/>
      <w:marTop w:val="0"/>
      <w:marBottom w:val="0"/>
      <w:divBdr>
        <w:top w:val="none" w:sz="0" w:space="0" w:color="auto"/>
        <w:left w:val="none" w:sz="0" w:space="0" w:color="auto"/>
        <w:bottom w:val="none" w:sz="0" w:space="0" w:color="auto"/>
        <w:right w:val="none" w:sz="0" w:space="0" w:color="auto"/>
      </w:divBdr>
    </w:div>
    <w:div w:id="488520268">
      <w:bodyDiv w:val="1"/>
      <w:marLeft w:val="0"/>
      <w:marRight w:val="0"/>
      <w:marTop w:val="0"/>
      <w:marBottom w:val="0"/>
      <w:divBdr>
        <w:top w:val="none" w:sz="0" w:space="0" w:color="auto"/>
        <w:left w:val="none" w:sz="0" w:space="0" w:color="auto"/>
        <w:bottom w:val="none" w:sz="0" w:space="0" w:color="auto"/>
        <w:right w:val="none" w:sz="0" w:space="0" w:color="auto"/>
      </w:divBdr>
    </w:div>
    <w:div w:id="488593879">
      <w:bodyDiv w:val="1"/>
      <w:marLeft w:val="0"/>
      <w:marRight w:val="0"/>
      <w:marTop w:val="0"/>
      <w:marBottom w:val="0"/>
      <w:divBdr>
        <w:top w:val="none" w:sz="0" w:space="0" w:color="auto"/>
        <w:left w:val="none" w:sz="0" w:space="0" w:color="auto"/>
        <w:bottom w:val="none" w:sz="0" w:space="0" w:color="auto"/>
        <w:right w:val="none" w:sz="0" w:space="0" w:color="auto"/>
      </w:divBdr>
    </w:div>
    <w:div w:id="488593974">
      <w:bodyDiv w:val="1"/>
      <w:marLeft w:val="0"/>
      <w:marRight w:val="0"/>
      <w:marTop w:val="0"/>
      <w:marBottom w:val="0"/>
      <w:divBdr>
        <w:top w:val="none" w:sz="0" w:space="0" w:color="auto"/>
        <w:left w:val="none" w:sz="0" w:space="0" w:color="auto"/>
        <w:bottom w:val="none" w:sz="0" w:space="0" w:color="auto"/>
        <w:right w:val="none" w:sz="0" w:space="0" w:color="auto"/>
      </w:divBdr>
    </w:div>
    <w:div w:id="488599856">
      <w:bodyDiv w:val="1"/>
      <w:marLeft w:val="0"/>
      <w:marRight w:val="0"/>
      <w:marTop w:val="0"/>
      <w:marBottom w:val="0"/>
      <w:divBdr>
        <w:top w:val="none" w:sz="0" w:space="0" w:color="auto"/>
        <w:left w:val="none" w:sz="0" w:space="0" w:color="auto"/>
        <w:bottom w:val="none" w:sz="0" w:space="0" w:color="auto"/>
        <w:right w:val="none" w:sz="0" w:space="0" w:color="auto"/>
      </w:divBdr>
    </w:div>
    <w:div w:id="488638936">
      <w:bodyDiv w:val="1"/>
      <w:marLeft w:val="0"/>
      <w:marRight w:val="0"/>
      <w:marTop w:val="0"/>
      <w:marBottom w:val="0"/>
      <w:divBdr>
        <w:top w:val="none" w:sz="0" w:space="0" w:color="auto"/>
        <w:left w:val="none" w:sz="0" w:space="0" w:color="auto"/>
        <w:bottom w:val="none" w:sz="0" w:space="0" w:color="auto"/>
        <w:right w:val="none" w:sz="0" w:space="0" w:color="auto"/>
      </w:divBdr>
    </w:div>
    <w:div w:id="488713060">
      <w:bodyDiv w:val="1"/>
      <w:marLeft w:val="0"/>
      <w:marRight w:val="0"/>
      <w:marTop w:val="0"/>
      <w:marBottom w:val="0"/>
      <w:divBdr>
        <w:top w:val="none" w:sz="0" w:space="0" w:color="auto"/>
        <w:left w:val="none" w:sz="0" w:space="0" w:color="auto"/>
        <w:bottom w:val="none" w:sz="0" w:space="0" w:color="auto"/>
        <w:right w:val="none" w:sz="0" w:space="0" w:color="auto"/>
      </w:divBdr>
    </w:div>
    <w:div w:id="488786427">
      <w:bodyDiv w:val="1"/>
      <w:marLeft w:val="0"/>
      <w:marRight w:val="0"/>
      <w:marTop w:val="0"/>
      <w:marBottom w:val="0"/>
      <w:divBdr>
        <w:top w:val="none" w:sz="0" w:space="0" w:color="auto"/>
        <w:left w:val="none" w:sz="0" w:space="0" w:color="auto"/>
        <w:bottom w:val="none" w:sz="0" w:space="0" w:color="auto"/>
        <w:right w:val="none" w:sz="0" w:space="0" w:color="auto"/>
      </w:divBdr>
    </w:div>
    <w:div w:id="488792731">
      <w:bodyDiv w:val="1"/>
      <w:marLeft w:val="0"/>
      <w:marRight w:val="0"/>
      <w:marTop w:val="0"/>
      <w:marBottom w:val="0"/>
      <w:divBdr>
        <w:top w:val="none" w:sz="0" w:space="0" w:color="auto"/>
        <w:left w:val="none" w:sz="0" w:space="0" w:color="auto"/>
        <w:bottom w:val="none" w:sz="0" w:space="0" w:color="auto"/>
        <w:right w:val="none" w:sz="0" w:space="0" w:color="auto"/>
      </w:divBdr>
    </w:div>
    <w:div w:id="488864762">
      <w:bodyDiv w:val="1"/>
      <w:marLeft w:val="0"/>
      <w:marRight w:val="0"/>
      <w:marTop w:val="0"/>
      <w:marBottom w:val="0"/>
      <w:divBdr>
        <w:top w:val="none" w:sz="0" w:space="0" w:color="auto"/>
        <w:left w:val="none" w:sz="0" w:space="0" w:color="auto"/>
        <w:bottom w:val="none" w:sz="0" w:space="0" w:color="auto"/>
        <w:right w:val="none" w:sz="0" w:space="0" w:color="auto"/>
      </w:divBdr>
    </w:div>
    <w:div w:id="488904883">
      <w:bodyDiv w:val="1"/>
      <w:marLeft w:val="0"/>
      <w:marRight w:val="0"/>
      <w:marTop w:val="0"/>
      <w:marBottom w:val="0"/>
      <w:divBdr>
        <w:top w:val="none" w:sz="0" w:space="0" w:color="auto"/>
        <w:left w:val="none" w:sz="0" w:space="0" w:color="auto"/>
        <w:bottom w:val="none" w:sz="0" w:space="0" w:color="auto"/>
        <w:right w:val="none" w:sz="0" w:space="0" w:color="auto"/>
      </w:divBdr>
    </w:div>
    <w:div w:id="488983149">
      <w:bodyDiv w:val="1"/>
      <w:marLeft w:val="0"/>
      <w:marRight w:val="0"/>
      <w:marTop w:val="0"/>
      <w:marBottom w:val="0"/>
      <w:divBdr>
        <w:top w:val="none" w:sz="0" w:space="0" w:color="auto"/>
        <w:left w:val="none" w:sz="0" w:space="0" w:color="auto"/>
        <w:bottom w:val="none" w:sz="0" w:space="0" w:color="auto"/>
        <w:right w:val="none" w:sz="0" w:space="0" w:color="auto"/>
      </w:divBdr>
    </w:div>
    <w:div w:id="488984385">
      <w:bodyDiv w:val="1"/>
      <w:marLeft w:val="0"/>
      <w:marRight w:val="0"/>
      <w:marTop w:val="0"/>
      <w:marBottom w:val="0"/>
      <w:divBdr>
        <w:top w:val="none" w:sz="0" w:space="0" w:color="auto"/>
        <w:left w:val="none" w:sz="0" w:space="0" w:color="auto"/>
        <w:bottom w:val="none" w:sz="0" w:space="0" w:color="auto"/>
        <w:right w:val="none" w:sz="0" w:space="0" w:color="auto"/>
      </w:divBdr>
    </w:div>
    <w:div w:id="488986672">
      <w:bodyDiv w:val="1"/>
      <w:marLeft w:val="0"/>
      <w:marRight w:val="0"/>
      <w:marTop w:val="0"/>
      <w:marBottom w:val="0"/>
      <w:divBdr>
        <w:top w:val="none" w:sz="0" w:space="0" w:color="auto"/>
        <w:left w:val="none" w:sz="0" w:space="0" w:color="auto"/>
        <w:bottom w:val="none" w:sz="0" w:space="0" w:color="auto"/>
        <w:right w:val="none" w:sz="0" w:space="0" w:color="auto"/>
      </w:divBdr>
    </w:div>
    <w:div w:id="488987275">
      <w:bodyDiv w:val="1"/>
      <w:marLeft w:val="0"/>
      <w:marRight w:val="0"/>
      <w:marTop w:val="0"/>
      <w:marBottom w:val="0"/>
      <w:divBdr>
        <w:top w:val="none" w:sz="0" w:space="0" w:color="auto"/>
        <w:left w:val="none" w:sz="0" w:space="0" w:color="auto"/>
        <w:bottom w:val="none" w:sz="0" w:space="0" w:color="auto"/>
        <w:right w:val="none" w:sz="0" w:space="0" w:color="auto"/>
      </w:divBdr>
    </w:div>
    <w:div w:id="488988045">
      <w:bodyDiv w:val="1"/>
      <w:marLeft w:val="0"/>
      <w:marRight w:val="0"/>
      <w:marTop w:val="0"/>
      <w:marBottom w:val="0"/>
      <w:divBdr>
        <w:top w:val="none" w:sz="0" w:space="0" w:color="auto"/>
        <w:left w:val="none" w:sz="0" w:space="0" w:color="auto"/>
        <w:bottom w:val="none" w:sz="0" w:space="0" w:color="auto"/>
        <w:right w:val="none" w:sz="0" w:space="0" w:color="auto"/>
      </w:divBdr>
    </w:div>
    <w:div w:id="489055320">
      <w:bodyDiv w:val="1"/>
      <w:marLeft w:val="0"/>
      <w:marRight w:val="0"/>
      <w:marTop w:val="0"/>
      <w:marBottom w:val="0"/>
      <w:divBdr>
        <w:top w:val="none" w:sz="0" w:space="0" w:color="auto"/>
        <w:left w:val="none" w:sz="0" w:space="0" w:color="auto"/>
        <w:bottom w:val="none" w:sz="0" w:space="0" w:color="auto"/>
        <w:right w:val="none" w:sz="0" w:space="0" w:color="auto"/>
      </w:divBdr>
    </w:div>
    <w:div w:id="489056867">
      <w:bodyDiv w:val="1"/>
      <w:marLeft w:val="0"/>
      <w:marRight w:val="0"/>
      <w:marTop w:val="0"/>
      <w:marBottom w:val="0"/>
      <w:divBdr>
        <w:top w:val="none" w:sz="0" w:space="0" w:color="auto"/>
        <w:left w:val="none" w:sz="0" w:space="0" w:color="auto"/>
        <w:bottom w:val="none" w:sz="0" w:space="0" w:color="auto"/>
        <w:right w:val="none" w:sz="0" w:space="0" w:color="auto"/>
      </w:divBdr>
    </w:div>
    <w:div w:id="489057836">
      <w:bodyDiv w:val="1"/>
      <w:marLeft w:val="0"/>
      <w:marRight w:val="0"/>
      <w:marTop w:val="0"/>
      <w:marBottom w:val="0"/>
      <w:divBdr>
        <w:top w:val="none" w:sz="0" w:space="0" w:color="auto"/>
        <w:left w:val="none" w:sz="0" w:space="0" w:color="auto"/>
        <w:bottom w:val="none" w:sz="0" w:space="0" w:color="auto"/>
        <w:right w:val="none" w:sz="0" w:space="0" w:color="auto"/>
      </w:divBdr>
    </w:div>
    <w:div w:id="489057848">
      <w:bodyDiv w:val="1"/>
      <w:marLeft w:val="0"/>
      <w:marRight w:val="0"/>
      <w:marTop w:val="0"/>
      <w:marBottom w:val="0"/>
      <w:divBdr>
        <w:top w:val="none" w:sz="0" w:space="0" w:color="auto"/>
        <w:left w:val="none" w:sz="0" w:space="0" w:color="auto"/>
        <w:bottom w:val="none" w:sz="0" w:space="0" w:color="auto"/>
        <w:right w:val="none" w:sz="0" w:space="0" w:color="auto"/>
      </w:divBdr>
    </w:div>
    <w:div w:id="489062014">
      <w:bodyDiv w:val="1"/>
      <w:marLeft w:val="0"/>
      <w:marRight w:val="0"/>
      <w:marTop w:val="0"/>
      <w:marBottom w:val="0"/>
      <w:divBdr>
        <w:top w:val="none" w:sz="0" w:space="0" w:color="auto"/>
        <w:left w:val="none" w:sz="0" w:space="0" w:color="auto"/>
        <w:bottom w:val="none" w:sz="0" w:space="0" w:color="auto"/>
        <w:right w:val="none" w:sz="0" w:space="0" w:color="auto"/>
      </w:divBdr>
    </w:div>
    <w:div w:id="489103681">
      <w:bodyDiv w:val="1"/>
      <w:marLeft w:val="0"/>
      <w:marRight w:val="0"/>
      <w:marTop w:val="0"/>
      <w:marBottom w:val="0"/>
      <w:divBdr>
        <w:top w:val="none" w:sz="0" w:space="0" w:color="auto"/>
        <w:left w:val="none" w:sz="0" w:space="0" w:color="auto"/>
        <w:bottom w:val="none" w:sz="0" w:space="0" w:color="auto"/>
        <w:right w:val="none" w:sz="0" w:space="0" w:color="auto"/>
      </w:divBdr>
    </w:div>
    <w:div w:id="489177402">
      <w:bodyDiv w:val="1"/>
      <w:marLeft w:val="0"/>
      <w:marRight w:val="0"/>
      <w:marTop w:val="0"/>
      <w:marBottom w:val="0"/>
      <w:divBdr>
        <w:top w:val="none" w:sz="0" w:space="0" w:color="auto"/>
        <w:left w:val="none" w:sz="0" w:space="0" w:color="auto"/>
        <w:bottom w:val="none" w:sz="0" w:space="0" w:color="auto"/>
        <w:right w:val="none" w:sz="0" w:space="0" w:color="auto"/>
      </w:divBdr>
    </w:div>
    <w:div w:id="489253993">
      <w:bodyDiv w:val="1"/>
      <w:marLeft w:val="0"/>
      <w:marRight w:val="0"/>
      <w:marTop w:val="0"/>
      <w:marBottom w:val="0"/>
      <w:divBdr>
        <w:top w:val="none" w:sz="0" w:space="0" w:color="auto"/>
        <w:left w:val="none" w:sz="0" w:space="0" w:color="auto"/>
        <w:bottom w:val="none" w:sz="0" w:space="0" w:color="auto"/>
        <w:right w:val="none" w:sz="0" w:space="0" w:color="auto"/>
      </w:divBdr>
    </w:div>
    <w:div w:id="489324460">
      <w:bodyDiv w:val="1"/>
      <w:marLeft w:val="0"/>
      <w:marRight w:val="0"/>
      <w:marTop w:val="0"/>
      <w:marBottom w:val="0"/>
      <w:divBdr>
        <w:top w:val="none" w:sz="0" w:space="0" w:color="auto"/>
        <w:left w:val="none" w:sz="0" w:space="0" w:color="auto"/>
        <w:bottom w:val="none" w:sz="0" w:space="0" w:color="auto"/>
        <w:right w:val="none" w:sz="0" w:space="0" w:color="auto"/>
      </w:divBdr>
    </w:div>
    <w:div w:id="489445495">
      <w:bodyDiv w:val="1"/>
      <w:marLeft w:val="0"/>
      <w:marRight w:val="0"/>
      <w:marTop w:val="0"/>
      <w:marBottom w:val="0"/>
      <w:divBdr>
        <w:top w:val="none" w:sz="0" w:space="0" w:color="auto"/>
        <w:left w:val="none" w:sz="0" w:space="0" w:color="auto"/>
        <w:bottom w:val="none" w:sz="0" w:space="0" w:color="auto"/>
        <w:right w:val="none" w:sz="0" w:space="0" w:color="auto"/>
      </w:divBdr>
    </w:div>
    <w:div w:id="489515897">
      <w:bodyDiv w:val="1"/>
      <w:marLeft w:val="0"/>
      <w:marRight w:val="0"/>
      <w:marTop w:val="0"/>
      <w:marBottom w:val="0"/>
      <w:divBdr>
        <w:top w:val="none" w:sz="0" w:space="0" w:color="auto"/>
        <w:left w:val="none" w:sz="0" w:space="0" w:color="auto"/>
        <w:bottom w:val="none" w:sz="0" w:space="0" w:color="auto"/>
        <w:right w:val="none" w:sz="0" w:space="0" w:color="auto"/>
      </w:divBdr>
    </w:div>
    <w:div w:id="489559217">
      <w:bodyDiv w:val="1"/>
      <w:marLeft w:val="0"/>
      <w:marRight w:val="0"/>
      <w:marTop w:val="0"/>
      <w:marBottom w:val="0"/>
      <w:divBdr>
        <w:top w:val="none" w:sz="0" w:space="0" w:color="auto"/>
        <w:left w:val="none" w:sz="0" w:space="0" w:color="auto"/>
        <w:bottom w:val="none" w:sz="0" w:space="0" w:color="auto"/>
        <w:right w:val="none" w:sz="0" w:space="0" w:color="auto"/>
      </w:divBdr>
    </w:div>
    <w:div w:id="489561349">
      <w:bodyDiv w:val="1"/>
      <w:marLeft w:val="0"/>
      <w:marRight w:val="0"/>
      <w:marTop w:val="0"/>
      <w:marBottom w:val="0"/>
      <w:divBdr>
        <w:top w:val="none" w:sz="0" w:space="0" w:color="auto"/>
        <w:left w:val="none" w:sz="0" w:space="0" w:color="auto"/>
        <w:bottom w:val="none" w:sz="0" w:space="0" w:color="auto"/>
        <w:right w:val="none" w:sz="0" w:space="0" w:color="auto"/>
      </w:divBdr>
    </w:div>
    <w:div w:id="489832830">
      <w:bodyDiv w:val="1"/>
      <w:marLeft w:val="0"/>
      <w:marRight w:val="0"/>
      <w:marTop w:val="0"/>
      <w:marBottom w:val="0"/>
      <w:divBdr>
        <w:top w:val="none" w:sz="0" w:space="0" w:color="auto"/>
        <w:left w:val="none" w:sz="0" w:space="0" w:color="auto"/>
        <w:bottom w:val="none" w:sz="0" w:space="0" w:color="auto"/>
        <w:right w:val="none" w:sz="0" w:space="0" w:color="auto"/>
      </w:divBdr>
    </w:div>
    <w:div w:id="489950130">
      <w:bodyDiv w:val="1"/>
      <w:marLeft w:val="0"/>
      <w:marRight w:val="0"/>
      <w:marTop w:val="0"/>
      <w:marBottom w:val="0"/>
      <w:divBdr>
        <w:top w:val="none" w:sz="0" w:space="0" w:color="auto"/>
        <w:left w:val="none" w:sz="0" w:space="0" w:color="auto"/>
        <w:bottom w:val="none" w:sz="0" w:space="0" w:color="auto"/>
        <w:right w:val="none" w:sz="0" w:space="0" w:color="auto"/>
      </w:divBdr>
    </w:div>
    <w:div w:id="489951811">
      <w:bodyDiv w:val="1"/>
      <w:marLeft w:val="0"/>
      <w:marRight w:val="0"/>
      <w:marTop w:val="0"/>
      <w:marBottom w:val="0"/>
      <w:divBdr>
        <w:top w:val="none" w:sz="0" w:space="0" w:color="auto"/>
        <w:left w:val="none" w:sz="0" w:space="0" w:color="auto"/>
        <w:bottom w:val="none" w:sz="0" w:space="0" w:color="auto"/>
        <w:right w:val="none" w:sz="0" w:space="0" w:color="auto"/>
      </w:divBdr>
    </w:div>
    <w:div w:id="489952216">
      <w:bodyDiv w:val="1"/>
      <w:marLeft w:val="0"/>
      <w:marRight w:val="0"/>
      <w:marTop w:val="0"/>
      <w:marBottom w:val="0"/>
      <w:divBdr>
        <w:top w:val="none" w:sz="0" w:space="0" w:color="auto"/>
        <w:left w:val="none" w:sz="0" w:space="0" w:color="auto"/>
        <w:bottom w:val="none" w:sz="0" w:space="0" w:color="auto"/>
        <w:right w:val="none" w:sz="0" w:space="0" w:color="auto"/>
      </w:divBdr>
    </w:div>
    <w:div w:id="490027152">
      <w:bodyDiv w:val="1"/>
      <w:marLeft w:val="0"/>
      <w:marRight w:val="0"/>
      <w:marTop w:val="0"/>
      <w:marBottom w:val="0"/>
      <w:divBdr>
        <w:top w:val="none" w:sz="0" w:space="0" w:color="auto"/>
        <w:left w:val="none" w:sz="0" w:space="0" w:color="auto"/>
        <w:bottom w:val="none" w:sz="0" w:space="0" w:color="auto"/>
        <w:right w:val="none" w:sz="0" w:space="0" w:color="auto"/>
      </w:divBdr>
    </w:div>
    <w:div w:id="490101965">
      <w:bodyDiv w:val="1"/>
      <w:marLeft w:val="0"/>
      <w:marRight w:val="0"/>
      <w:marTop w:val="0"/>
      <w:marBottom w:val="0"/>
      <w:divBdr>
        <w:top w:val="none" w:sz="0" w:space="0" w:color="auto"/>
        <w:left w:val="none" w:sz="0" w:space="0" w:color="auto"/>
        <w:bottom w:val="none" w:sz="0" w:space="0" w:color="auto"/>
        <w:right w:val="none" w:sz="0" w:space="0" w:color="auto"/>
      </w:divBdr>
    </w:div>
    <w:div w:id="490104609">
      <w:bodyDiv w:val="1"/>
      <w:marLeft w:val="0"/>
      <w:marRight w:val="0"/>
      <w:marTop w:val="0"/>
      <w:marBottom w:val="0"/>
      <w:divBdr>
        <w:top w:val="none" w:sz="0" w:space="0" w:color="auto"/>
        <w:left w:val="none" w:sz="0" w:space="0" w:color="auto"/>
        <w:bottom w:val="none" w:sz="0" w:space="0" w:color="auto"/>
        <w:right w:val="none" w:sz="0" w:space="0" w:color="auto"/>
      </w:divBdr>
    </w:div>
    <w:div w:id="490145173">
      <w:bodyDiv w:val="1"/>
      <w:marLeft w:val="0"/>
      <w:marRight w:val="0"/>
      <w:marTop w:val="0"/>
      <w:marBottom w:val="0"/>
      <w:divBdr>
        <w:top w:val="none" w:sz="0" w:space="0" w:color="auto"/>
        <w:left w:val="none" w:sz="0" w:space="0" w:color="auto"/>
        <w:bottom w:val="none" w:sz="0" w:space="0" w:color="auto"/>
        <w:right w:val="none" w:sz="0" w:space="0" w:color="auto"/>
      </w:divBdr>
    </w:div>
    <w:div w:id="490174613">
      <w:bodyDiv w:val="1"/>
      <w:marLeft w:val="0"/>
      <w:marRight w:val="0"/>
      <w:marTop w:val="0"/>
      <w:marBottom w:val="0"/>
      <w:divBdr>
        <w:top w:val="none" w:sz="0" w:space="0" w:color="auto"/>
        <w:left w:val="none" w:sz="0" w:space="0" w:color="auto"/>
        <w:bottom w:val="none" w:sz="0" w:space="0" w:color="auto"/>
        <w:right w:val="none" w:sz="0" w:space="0" w:color="auto"/>
      </w:divBdr>
    </w:div>
    <w:div w:id="490214891">
      <w:bodyDiv w:val="1"/>
      <w:marLeft w:val="0"/>
      <w:marRight w:val="0"/>
      <w:marTop w:val="0"/>
      <w:marBottom w:val="0"/>
      <w:divBdr>
        <w:top w:val="none" w:sz="0" w:space="0" w:color="auto"/>
        <w:left w:val="none" w:sz="0" w:space="0" w:color="auto"/>
        <w:bottom w:val="none" w:sz="0" w:space="0" w:color="auto"/>
        <w:right w:val="none" w:sz="0" w:space="0" w:color="auto"/>
      </w:divBdr>
    </w:div>
    <w:div w:id="490216072">
      <w:bodyDiv w:val="1"/>
      <w:marLeft w:val="0"/>
      <w:marRight w:val="0"/>
      <w:marTop w:val="0"/>
      <w:marBottom w:val="0"/>
      <w:divBdr>
        <w:top w:val="none" w:sz="0" w:space="0" w:color="auto"/>
        <w:left w:val="none" w:sz="0" w:space="0" w:color="auto"/>
        <w:bottom w:val="none" w:sz="0" w:space="0" w:color="auto"/>
        <w:right w:val="none" w:sz="0" w:space="0" w:color="auto"/>
      </w:divBdr>
    </w:div>
    <w:div w:id="490216762">
      <w:bodyDiv w:val="1"/>
      <w:marLeft w:val="0"/>
      <w:marRight w:val="0"/>
      <w:marTop w:val="0"/>
      <w:marBottom w:val="0"/>
      <w:divBdr>
        <w:top w:val="none" w:sz="0" w:space="0" w:color="auto"/>
        <w:left w:val="none" w:sz="0" w:space="0" w:color="auto"/>
        <w:bottom w:val="none" w:sz="0" w:space="0" w:color="auto"/>
        <w:right w:val="none" w:sz="0" w:space="0" w:color="auto"/>
      </w:divBdr>
    </w:div>
    <w:div w:id="490218468">
      <w:bodyDiv w:val="1"/>
      <w:marLeft w:val="0"/>
      <w:marRight w:val="0"/>
      <w:marTop w:val="0"/>
      <w:marBottom w:val="0"/>
      <w:divBdr>
        <w:top w:val="none" w:sz="0" w:space="0" w:color="auto"/>
        <w:left w:val="none" w:sz="0" w:space="0" w:color="auto"/>
        <w:bottom w:val="none" w:sz="0" w:space="0" w:color="auto"/>
        <w:right w:val="none" w:sz="0" w:space="0" w:color="auto"/>
      </w:divBdr>
    </w:div>
    <w:div w:id="490220859">
      <w:bodyDiv w:val="1"/>
      <w:marLeft w:val="0"/>
      <w:marRight w:val="0"/>
      <w:marTop w:val="0"/>
      <w:marBottom w:val="0"/>
      <w:divBdr>
        <w:top w:val="none" w:sz="0" w:space="0" w:color="auto"/>
        <w:left w:val="none" w:sz="0" w:space="0" w:color="auto"/>
        <w:bottom w:val="none" w:sz="0" w:space="0" w:color="auto"/>
        <w:right w:val="none" w:sz="0" w:space="0" w:color="auto"/>
      </w:divBdr>
    </w:div>
    <w:div w:id="490290281">
      <w:bodyDiv w:val="1"/>
      <w:marLeft w:val="0"/>
      <w:marRight w:val="0"/>
      <w:marTop w:val="0"/>
      <w:marBottom w:val="0"/>
      <w:divBdr>
        <w:top w:val="none" w:sz="0" w:space="0" w:color="auto"/>
        <w:left w:val="none" w:sz="0" w:space="0" w:color="auto"/>
        <w:bottom w:val="none" w:sz="0" w:space="0" w:color="auto"/>
        <w:right w:val="none" w:sz="0" w:space="0" w:color="auto"/>
      </w:divBdr>
    </w:div>
    <w:div w:id="490294696">
      <w:bodyDiv w:val="1"/>
      <w:marLeft w:val="0"/>
      <w:marRight w:val="0"/>
      <w:marTop w:val="0"/>
      <w:marBottom w:val="0"/>
      <w:divBdr>
        <w:top w:val="none" w:sz="0" w:space="0" w:color="auto"/>
        <w:left w:val="none" w:sz="0" w:space="0" w:color="auto"/>
        <w:bottom w:val="none" w:sz="0" w:space="0" w:color="auto"/>
        <w:right w:val="none" w:sz="0" w:space="0" w:color="auto"/>
      </w:divBdr>
    </w:div>
    <w:div w:id="490296495">
      <w:bodyDiv w:val="1"/>
      <w:marLeft w:val="0"/>
      <w:marRight w:val="0"/>
      <w:marTop w:val="0"/>
      <w:marBottom w:val="0"/>
      <w:divBdr>
        <w:top w:val="none" w:sz="0" w:space="0" w:color="auto"/>
        <w:left w:val="none" w:sz="0" w:space="0" w:color="auto"/>
        <w:bottom w:val="none" w:sz="0" w:space="0" w:color="auto"/>
        <w:right w:val="none" w:sz="0" w:space="0" w:color="auto"/>
      </w:divBdr>
    </w:div>
    <w:div w:id="490296745">
      <w:bodyDiv w:val="1"/>
      <w:marLeft w:val="0"/>
      <w:marRight w:val="0"/>
      <w:marTop w:val="0"/>
      <w:marBottom w:val="0"/>
      <w:divBdr>
        <w:top w:val="none" w:sz="0" w:space="0" w:color="auto"/>
        <w:left w:val="none" w:sz="0" w:space="0" w:color="auto"/>
        <w:bottom w:val="none" w:sz="0" w:space="0" w:color="auto"/>
        <w:right w:val="none" w:sz="0" w:space="0" w:color="auto"/>
      </w:divBdr>
    </w:div>
    <w:div w:id="490340594">
      <w:bodyDiv w:val="1"/>
      <w:marLeft w:val="0"/>
      <w:marRight w:val="0"/>
      <w:marTop w:val="0"/>
      <w:marBottom w:val="0"/>
      <w:divBdr>
        <w:top w:val="none" w:sz="0" w:space="0" w:color="auto"/>
        <w:left w:val="none" w:sz="0" w:space="0" w:color="auto"/>
        <w:bottom w:val="none" w:sz="0" w:space="0" w:color="auto"/>
        <w:right w:val="none" w:sz="0" w:space="0" w:color="auto"/>
      </w:divBdr>
    </w:div>
    <w:div w:id="490606875">
      <w:bodyDiv w:val="1"/>
      <w:marLeft w:val="0"/>
      <w:marRight w:val="0"/>
      <w:marTop w:val="0"/>
      <w:marBottom w:val="0"/>
      <w:divBdr>
        <w:top w:val="none" w:sz="0" w:space="0" w:color="auto"/>
        <w:left w:val="none" w:sz="0" w:space="0" w:color="auto"/>
        <w:bottom w:val="none" w:sz="0" w:space="0" w:color="auto"/>
        <w:right w:val="none" w:sz="0" w:space="0" w:color="auto"/>
      </w:divBdr>
    </w:div>
    <w:div w:id="490608051">
      <w:bodyDiv w:val="1"/>
      <w:marLeft w:val="0"/>
      <w:marRight w:val="0"/>
      <w:marTop w:val="0"/>
      <w:marBottom w:val="0"/>
      <w:divBdr>
        <w:top w:val="none" w:sz="0" w:space="0" w:color="auto"/>
        <w:left w:val="none" w:sz="0" w:space="0" w:color="auto"/>
        <w:bottom w:val="none" w:sz="0" w:space="0" w:color="auto"/>
        <w:right w:val="none" w:sz="0" w:space="0" w:color="auto"/>
      </w:divBdr>
    </w:div>
    <w:div w:id="490608818">
      <w:bodyDiv w:val="1"/>
      <w:marLeft w:val="0"/>
      <w:marRight w:val="0"/>
      <w:marTop w:val="0"/>
      <w:marBottom w:val="0"/>
      <w:divBdr>
        <w:top w:val="none" w:sz="0" w:space="0" w:color="auto"/>
        <w:left w:val="none" w:sz="0" w:space="0" w:color="auto"/>
        <w:bottom w:val="none" w:sz="0" w:space="0" w:color="auto"/>
        <w:right w:val="none" w:sz="0" w:space="0" w:color="auto"/>
      </w:divBdr>
    </w:div>
    <w:div w:id="490676659">
      <w:bodyDiv w:val="1"/>
      <w:marLeft w:val="0"/>
      <w:marRight w:val="0"/>
      <w:marTop w:val="0"/>
      <w:marBottom w:val="0"/>
      <w:divBdr>
        <w:top w:val="none" w:sz="0" w:space="0" w:color="auto"/>
        <w:left w:val="none" w:sz="0" w:space="0" w:color="auto"/>
        <w:bottom w:val="none" w:sz="0" w:space="0" w:color="auto"/>
        <w:right w:val="none" w:sz="0" w:space="0" w:color="auto"/>
      </w:divBdr>
    </w:div>
    <w:div w:id="490678814">
      <w:bodyDiv w:val="1"/>
      <w:marLeft w:val="0"/>
      <w:marRight w:val="0"/>
      <w:marTop w:val="0"/>
      <w:marBottom w:val="0"/>
      <w:divBdr>
        <w:top w:val="none" w:sz="0" w:space="0" w:color="auto"/>
        <w:left w:val="none" w:sz="0" w:space="0" w:color="auto"/>
        <w:bottom w:val="none" w:sz="0" w:space="0" w:color="auto"/>
        <w:right w:val="none" w:sz="0" w:space="0" w:color="auto"/>
      </w:divBdr>
    </w:div>
    <w:div w:id="490682235">
      <w:bodyDiv w:val="1"/>
      <w:marLeft w:val="0"/>
      <w:marRight w:val="0"/>
      <w:marTop w:val="0"/>
      <w:marBottom w:val="0"/>
      <w:divBdr>
        <w:top w:val="none" w:sz="0" w:space="0" w:color="auto"/>
        <w:left w:val="none" w:sz="0" w:space="0" w:color="auto"/>
        <w:bottom w:val="none" w:sz="0" w:space="0" w:color="auto"/>
        <w:right w:val="none" w:sz="0" w:space="0" w:color="auto"/>
      </w:divBdr>
    </w:div>
    <w:div w:id="490874238">
      <w:bodyDiv w:val="1"/>
      <w:marLeft w:val="0"/>
      <w:marRight w:val="0"/>
      <w:marTop w:val="0"/>
      <w:marBottom w:val="0"/>
      <w:divBdr>
        <w:top w:val="none" w:sz="0" w:space="0" w:color="auto"/>
        <w:left w:val="none" w:sz="0" w:space="0" w:color="auto"/>
        <w:bottom w:val="none" w:sz="0" w:space="0" w:color="auto"/>
        <w:right w:val="none" w:sz="0" w:space="0" w:color="auto"/>
      </w:divBdr>
    </w:div>
    <w:div w:id="490877159">
      <w:bodyDiv w:val="1"/>
      <w:marLeft w:val="0"/>
      <w:marRight w:val="0"/>
      <w:marTop w:val="0"/>
      <w:marBottom w:val="0"/>
      <w:divBdr>
        <w:top w:val="none" w:sz="0" w:space="0" w:color="auto"/>
        <w:left w:val="none" w:sz="0" w:space="0" w:color="auto"/>
        <w:bottom w:val="none" w:sz="0" w:space="0" w:color="auto"/>
        <w:right w:val="none" w:sz="0" w:space="0" w:color="auto"/>
      </w:divBdr>
    </w:div>
    <w:div w:id="491027568">
      <w:bodyDiv w:val="1"/>
      <w:marLeft w:val="0"/>
      <w:marRight w:val="0"/>
      <w:marTop w:val="0"/>
      <w:marBottom w:val="0"/>
      <w:divBdr>
        <w:top w:val="none" w:sz="0" w:space="0" w:color="auto"/>
        <w:left w:val="none" w:sz="0" w:space="0" w:color="auto"/>
        <w:bottom w:val="none" w:sz="0" w:space="0" w:color="auto"/>
        <w:right w:val="none" w:sz="0" w:space="0" w:color="auto"/>
      </w:divBdr>
    </w:div>
    <w:div w:id="491142643">
      <w:bodyDiv w:val="1"/>
      <w:marLeft w:val="0"/>
      <w:marRight w:val="0"/>
      <w:marTop w:val="0"/>
      <w:marBottom w:val="0"/>
      <w:divBdr>
        <w:top w:val="none" w:sz="0" w:space="0" w:color="auto"/>
        <w:left w:val="none" w:sz="0" w:space="0" w:color="auto"/>
        <w:bottom w:val="none" w:sz="0" w:space="0" w:color="auto"/>
        <w:right w:val="none" w:sz="0" w:space="0" w:color="auto"/>
      </w:divBdr>
    </w:div>
    <w:div w:id="491214618">
      <w:bodyDiv w:val="1"/>
      <w:marLeft w:val="0"/>
      <w:marRight w:val="0"/>
      <w:marTop w:val="0"/>
      <w:marBottom w:val="0"/>
      <w:divBdr>
        <w:top w:val="none" w:sz="0" w:space="0" w:color="auto"/>
        <w:left w:val="none" w:sz="0" w:space="0" w:color="auto"/>
        <w:bottom w:val="none" w:sz="0" w:space="0" w:color="auto"/>
        <w:right w:val="none" w:sz="0" w:space="0" w:color="auto"/>
      </w:divBdr>
    </w:div>
    <w:div w:id="491218608">
      <w:bodyDiv w:val="1"/>
      <w:marLeft w:val="0"/>
      <w:marRight w:val="0"/>
      <w:marTop w:val="0"/>
      <w:marBottom w:val="0"/>
      <w:divBdr>
        <w:top w:val="none" w:sz="0" w:space="0" w:color="auto"/>
        <w:left w:val="none" w:sz="0" w:space="0" w:color="auto"/>
        <w:bottom w:val="none" w:sz="0" w:space="0" w:color="auto"/>
        <w:right w:val="none" w:sz="0" w:space="0" w:color="auto"/>
      </w:divBdr>
    </w:div>
    <w:div w:id="491332559">
      <w:bodyDiv w:val="1"/>
      <w:marLeft w:val="0"/>
      <w:marRight w:val="0"/>
      <w:marTop w:val="0"/>
      <w:marBottom w:val="0"/>
      <w:divBdr>
        <w:top w:val="none" w:sz="0" w:space="0" w:color="auto"/>
        <w:left w:val="none" w:sz="0" w:space="0" w:color="auto"/>
        <w:bottom w:val="none" w:sz="0" w:space="0" w:color="auto"/>
        <w:right w:val="none" w:sz="0" w:space="0" w:color="auto"/>
      </w:divBdr>
    </w:div>
    <w:div w:id="491334439">
      <w:bodyDiv w:val="1"/>
      <w:marLeft w:val="0"/>
      <w:marRight w:val="0"/>
      <w:marTop w:val="0"/>
      <w:marBottom w:val="0"/>
      <w:divBdr>
        <w:top w:val="none" w:sz="0" w:space="0" w:color="auto"/>
        <w:left w:val="none" w:sz="0" w:space="0" w:color="auto"/>
        <w:bottom w:val="none" w:sz="0" w:space="0" w:color="auto"/>
        <w:right w:val="none" w:sz="0" w:space="0" w:color="auto"/>
      </w:divBdr>
    </w:div>
    <w:div w:id="491334503">
      <w:bodyDiv w:val="1"/>
      <w:marLeft w:val="0"/>
      <w:marRight w:val="0"/>
      <w:marTop w:val="0"/>
      <w:marBottom w:val="0"/>
      <w:divBdr>
        <w:top w:val="none" w:sz="0" w:space="0" w:color="auto"/>
        <w:left w:val="none" w:sz="0" w:space="0" w:color="auto"/>
        <w:bottom w:val="none" w:sz="0" w:space="0" w:color="auto"/>
        <w:right w:val="none" w:sz="0" w:space="0" w:color="auto"/>
      </w:divBdr>
    </w:div>
    <w:div w:id="491412730">
      <w:bodyDiv w:val="1"/>
      <w:marLeft w:val="0"/>
      <w:marRight w:val="0"/>
      <w:marTop w:val="0"/>
      <w:marBottom w:val="0"/>
      <w:divBdr>
        <w:top w:val="none" w:sz="0" w:space="0" w:color="auto"/>
        <w:left w:val="none" w:sz="0" w:space="0" w:color="auto"/>
        <w:bottom w:val="none" w:sz="0" w:space="0" w:color="auto"/>
        <w:right w:val="none" w:sz="0" w:space="0" w:color="auto"/>
      </w:divBdr>
    </w:div>
    <w:div w:id="491413002">
      <w:bodyDiv w:val="1"/>
      <w:marLeft w:val="0"/>
      <w:marRight w:val="0"/>
      <w:marTop w:val="0"/>
      <w:marBottom w:val="0"/>
      <w:divBdr>
        <w:top w:val="none" w:sz="0" w:space="0" w:color="auto"/>
        <w:left w:val="none" w:sz="0" w:space="0" w:color="auto"/>
        <w:bottom w:val="none" w:sz="0" w:space="0" w:color="auto"/>
        <w:right w:val="none" w:sz="0" w:space="0" w:color="auto"/>
      </w:divBdr>
    </w:div>
    <w:div w:id="491526103">
      <w:bodyDiv w:val="1"/>
      <w:marLeft w:val="0"/>
      <w:marRight w:val="0"/>
      <w:marTop w:val="0"/>
      <w:marBottom w:val="0"/>
      <w:divBdr>
        <w:top w:val="none" w:sz="0" w:space="0" w:color="auto"/>
        <w:left w:val="none" w:sz="0" w:space="0" w:color="auto"/>
        <w:bottom w:val="none" w:sz="0" w:space="0" w:color="auto"/>
        <w:right w:val="none" w:sz="0" w:space="0" w:color="auto"/>
      </w:divBdr>
    </w:div>
    <w:div w:id="491527855">
      <w:bodyDiv w:val="1"/>
      <w:marLeft w:val="0"/>
      <w:marRight w:val="0"/>
      <w:marTop w:val="0"/>
      <w:marBottom w:val="0"/>
      <w:divBdr>
        <w:top w:val="none" w:sz="0" w:space="0" w:color="auto"/>
        <w:left w:val="none" w:sz="0" w:space="0" w:color="auto"/>
        <w:bottom w:val="none" w:sz="0" w:space="0" w:color="auto"/>
        <w:right w:val="none" w:sz="0" w:space="0" w:color="auto"/>
      </w:divBdr>
    </w:div>
    <w:div w:id="491603089">
      <w:bodyDiv w:val="1"/>
      <w:marLeft w:val="0"/>
      <w:marRight w:val="0"/>
      <w:marTop w:val="0"/>
      <w:marBottom w:val="0"/>
      <w:divBdr>
        <w:top w:val="none" w:sz="0" w:space="0" w:color="auto"/>
        <w:left w:val="none" w:sz="0" w:space="0" w:color="auto"/>
        <w:bottom w:val="none" w:sz="0" w:space="0" w:color="auto"/>
        <w:right w:val="none" w:sz="0" w:space="0" w:color="auto"/>
      </w:divBdr>
    </w:div>
    <w:div w:id="491607509">
      <w:bodyDiv w:val="1"/>
      <w:marLeft w:val="0"/>
      <w:marRight w:val="0"/>
      <w:marTop w:val="0"/>
      <w:marBottom w:val="0"/>
      <w:divBdr>
        <w:top w:val="none" w:sz="0" w:space="0" w:color="auto"/>
        <w:left w:val="none" w:sz="0" w:space="0" w:color="auto"/>
        <w:bottom w:val="none" w:sz="0" w:space="0" w:color="auto"/>
        <w:right w:val="none" w:sz="0" w:space="0" w:color="auto"/>
      </w:divBdr>
    </w:div>
    <w:div w:id="491679457">
      <w:bodyDiv w:val="1"/>
      <w:marLeft w:val="0"/>
      <w:marRight w:val="0"/>
      <w:marTop w:val="0"/>
      <w:marBottom w:val="0"/>
      <w:divBdr>
        <w:top w:val="none" w:sz="0" w:space="0" w:color="auto"/>
        <w:left w:val="none" w:sz="0" w:space="0" w:color="auto"/>
        <w:bottom w:val="none" w:sz="0" w:space="0" w:color="auto"/>
        <w:right w:val="none" w:sz="0" w:space="0" w:color="auto"/>
      </w:divBdr>
    </w:div>
    <w:div w:id="491682366">
      <w:bodyDiv w:val="1"/>
      <w:marLeft w:val="0"/>
      <w:marRight w:val="0"/>
      <w:marTop w:val="0"/>
      <w:marBottom w:val="0"/>
      <w:divBdr>
        <w:top w:val="none" w:sz="0" w:space="0" w:color="auto"/>
        <w:left w:val="none" w:sz="0" w:space="0" w:color="auto"/>
        <w:bottom w:val="none" w:sz="0" w:space="0" w:color="auto"/>
        <w:right w:val="none" w:sz="0" w:space="0" w:color="auto"/>
      </w:divBdr>
    </w:div>
    <w:div w:id="491718939">
      <w:bodyDiv w:val="1"/>
      <w:marLeft w:val="0"/>
      <w:marRight w:val="0"/>
      <w:marTop w:val="0"/>
      <w:marBottom w:val="0"/>
      <w:divBdr>
        <w:top w:val="none" w:sz="0" w:space="0" w:color="auto"/>
        <w:left w:val="none" w:sz="0" w:space="0" w:color="auto"/>
        <w:bottom w:val="none" w:sz="0" w:space="0" w:color="auto"/>
        <w:right w:val="none" w:sz="0" w:space="0" w:color="auto"/>
      </w:divBdr>
    </w:div>
    <w:div w:id="491799402">
      <w:bodyDiv w:val="1"/>
      <w:marLeft w:val="0"/>
      <w:marRight w:val="0"/>
      <w:marTop w:val="0"/>
      <w:marBottom w:val="0"/>
      <w:divBdr>
        <w:top w:val="none" w:sz="0" w:space="0" w:color="auto"/>
        <w:left w:val="none" w:sz="0" w:space="0" w:color="auto"/>
        <w:bottom w:val="none" w:sz="0" w:space="0" w:color="auto"/>
        <w:right w:val="none" w:sz="0" w:space="0" w:color="auto"/>
      </w:divBdr>
    </w:div>
    <w:div w:id="491800642">
      <w:bodyDiv w:val="1"/>
      <w:marLeft w:val="0"/>
      <w:marRight w:val="0"/>
      <w:marTop w:val="0"/>
      <w:marBottom w:val="0"/>
      <w:divBdr>
        <w:top w:val="none" w:sz="0" w:space="0" w:color="auto"/>
        <w:left w:val="none" w:sz="0" w:space="0" w:color="auto"/>
        <w:bottom w:val="none" w:sz="0" w:space="0" w:color="auto"/>
        <w:right w:val="none" w:sz="0" w:space="0" w:color="auto"/>
      </w:divBdr>
    </w:div>
    <w:div w:id="491920408">
      <w:bodyDiv w:val="1"/>
      <w:marLeft w:val="0"/>
      <w:marRight w:val="0"/>
      <w:marTop w:val="0"/>
      <w:marBottom w:val="0"/>
      <w:divBdr>
        <w:top w:val="none" w:sz="0" w:space="0" w:color="auto"/>
        <w:left w:val="none" w:sz="0" w:space="0" w:color="auto"/>
        <w:bottom w:val="none" w:sz="0" w:space="0" w:color="auto"/>
        <w:right w:val="none" w:sz="0" w:space="0" w:color="auto"/>
      </w:divBdr>
    </w:div>
    <w:div w:id="491988033">
      <w:bodyDiv w:val="1"/>
      <w:marLeft w:val="0"/>
      <w:marRight w:val="0"/>
      <w:marTop w:val="0"/>
      <w:marBottom w:val="0"/>
      <w:divBdr>
        <w:top w:val="none" w:sz="0" w:space="0" w:color="auto"/>
        <w:left w:val="none" w:sz="0" w:space="0" w:color="auto"/>
        <w:bottom w:val="none" w:sz="0" w:space="0" w:color="auto"/>
        <w:right w:val="none" w:sz="0" w:space="0" w:color="auto"/>
      </w:divBdr>
    </w:div>
    <w:div w:id="491989647">
      <w:bodyDiv w:val="1"/>
      <w:marLeft w:val="0"/>
      <w:marRight w:val="0"/>
      <w:marTop w:val="0"/>
      <w:marBottom w:val="0"/>
      <w:divBdr>
        <w:top w:val="none" w:sz="0" w:space="0" w:color="auto"/>
        <w:left w:val="none" w:sz="0" w:space="0" w:color="auto"/>
        <w:bottom w:val="none" w:sz="0" w:space="0" w:color="auto"/>
        <w:right w:val="none" w:sz="0" w:space="0" w:color="auto"/>
      </w:divBdr>
    </w:div>
    <w:div w:id="492066377">
      <w:bodyDiv w:val="1"/>
      <w:marLeft w:val="0"/>
      <w:marRight w:val="0"/>
      <w:marTop w:val="0"/>
      <w:marBottom w:val="0"/>
      <w:divBdr>
        <w:top w:val="none" w:sz="0" w:space="0" w:color="auto"/>
        <w:left w:val="none" w:sz="0" w:space="0" w:color="auto"/>
        <w:bottom w:val="none" w:sz="0" w:space="0" w:color="auto"/>
        <w:right w:val="none" w:sz="0" w:space="0" w:color="auto"/>
      </w:divBdr>
    </w:div>
    <w:div w:id="492070600">
      <w:bodyDiv w:val="1"/>
      <w:marLeft w:val="0"/>
      <w:marRight w:val="0"/>
      <w:marTop w:val="0"/>
      <w:marBottom w:val="0"/>
      <w:divBdr>
        <w:top w:val="none" w:sz="0" w:space="0" w:color="auto"/>
        <w:left w:val="none" w:sz="0" w:space="0" w:color="auto"/>
        <w:bottom w:val="none" w:sz="0" w:space="0" w:color="auto"/>
        <w:right w:val="none" w:sz="0" w:space="0" w:color="auto"/>
      </w:divBdr>
    </w:div>
    <w:div w:id="492110078">
      <w:bodyDiv w:val="1"/>
      <w:marLeft w:val="0"/>
      <w:marRight w:val="0"/>
      <w:marTop w:val="0"/>
      <w:marBottom w:val="0"/>
      <w:divBdr>
        <w:top w:val="none" w:sz="0" w:space="0" w:color="auto"/>
        <w:left w:val="none" w:sz="0" w:space="0" w:color="auto"/>
        <w:bottom w:val="none" w:sz="0" w:space="0" w:color="auto"/>
        <w:right w:val="none" w:sz="0" w:space="0" w:color="auto"/>
      </w:divBdr>
    </w:div>
    <w:div w:id="492111928">
      <w:bodyDiv w:val="1"/>
      <w:marLeft w:val="0"/>
      <w:marRight w:val="0"/>
      <w:marTop w:val="0"/>
      <w:marBottom w:val="0"/>
      <w:divBdr>
        <w:top w:val="none" w:sz="0" w:space="0" w:color="auto"/>
        <w:left w:val="none" w:sz="0" w:space="0" w:color="auto"/>
        <w:bottom w:val="none" w:sz="0" w:space="0" w:color="auto"/>
        <w:right w:val="none" w:sz="0" w:space="0" w:color="auto"/>
      </w:divBdr>
    </w:div>
    <w:div w:id="492137232">
      <w:bodyDiv w:val="1"/>
      <w:marLeft w:val="0"/>
      <w:marRight w:val="0"/>
      <w:marTop w:val="0"/>
      <w:marBottom w:val="0"/>
      <w:divBdr>
        <w:top w:val="none" w:sz="0" w:space="0" w:color="auto"/>
        <w:left w:val="none" w:sz="0" w:space="0" w:color="auto"/>
        <w:bottom w:val="none" w:sz="0" w:space="0" w:color="auto"/>
        <w:right w:val="none" w:sz="0" w:space="0" w:color="auto"/>
      </w:divBdr>
    </w:div>
    <w:div w:id="492337143">
      <w:bodyDiv w:val="1"/>
      <w:marLeft w:val="0"/>
      <w:marRight w:val="0"/>
      <w:marTop w:val="0"/>
      <w:marBottom w:val="0"/>
      <w:divBdr>
        <w:top w:val="none" w:sz="0" w:space="0" w:color="auto"/>
        <w:left w:val="none" w:sz="0" w:space="0" w:color="auto"/>
        <w:bottom w:val="none" w:sz="0" w:space="0" w:color="auto"/>
        <w:right w:val="none" w:sz="0" w:space="0" w:color="auto"/>
      </w:divBdr>
    </w:div>
    <w:div w:id="492338604">
      <w:bodyDiv w:val="1"/>
      <w:marLeft w:val="0"/>
      <w:marRight w:val="0"/>
      <w:marTop w:val="0"/>
      <w:marBottom w:val="0"/>
      <w:divBdr>
        <w:top w:val="none" w:sz="0" w:space="0" w:color="auto"/>
        <w:left w:val="none" w:sz="0" w:space="0" w:color="auto"/>
        <w:bottom w:val="none" w:sz="0" w:space="0" w:color="auto"/>
        <w:right w:val="none" w:sz="0" w:space="0" w:color="auto"/>
      </w:divBdr>
    </w:div>
    <w:div w:id="492339088">
      <w:bodyDiv w:val="1"/>
      <w:marLeft w:val="0"/>
      <w:marRight w:val="0"/>
      <w:marTop w:val="0"/>
      <w:marBottom w:val="0"/>
      <w:divBdr>
        <w:top w:val="none" w:sz="0" w:space="0" w:color="auto"/>
        <w:left w:val="none" w:sz="0" w:space="0" w:color="auto"/>
        <w:bottom w:val="none" w:sz="0" w:space="0" w:color="auto"/>
        <w:right w:val="none" w:sz="0" w:space="0" w:color="auto"/>
      </w:divBdr>
    </w:div>
    <w:div w:id="492457490">
      <w:bodyDiv w:val="1"/>
      <w:marLeft w:val="0"/>
      <w:marRight w:val="0"/>
      <w:marTop w:val="0"/>
      <w:marBottom w:val="0"/>
      <w:divBdr>
        <w:top w:val="none" w:sz="0" w:space="0" w:color="auto"/>
        <w:left w:val="none" w:sz="0" w:space="0" w:color="auto"/>
        <w:bottom w:val="none" w:sz="0" w:space="0" w:color="auto"/>
        <w:right w:val="none" w:sz="0" w:space="0" w:color="auto"/>
      </w:divBdr>
    </w:div>
    <w:div w:id="492526666">
      <w:bodyDiv w:val="1"/>
      <w:marLeft w:val="0"/>
      <w:marRight w:val="0"/>
      <w:marTop w:val="0"/>
      <w:marBottom w:val="0"/>
      <w:divBdr>
        <w:top w:val="none" w:sz="0" w:space="0" w:color="auto"/>
        <w:left w:val="none" w:sz="0" w:space="0" w:color="auto"/>
        <w:bottom w:val="none" w:sz="0" w:space="0" w:color="auto"/>
        <w:right w:val="none" w:sz="0" w:space="0" w:color="auto"/>
      </w:divBdr>
    </w:div>
    <w:div w:id="492644500">
      <w:bodyDiv w:val="1"/>
      <w:marLeft w:val="0"/>
      <w:marRight w:val="0"/>
      <w:marTop w:val="0"/>
      <w:marBottom w:val="0"/>
      <w:divBdr>
        <w:top w:val="none" w:sz="0" w:space="0" w:color="auto"/>
        <w:left w:val="none" w:sz="0" w:space="0" w:color="auto"/>
        <w:bottom w:val="none" w:sz="0" w:space="0" w:color="auto"/>
        <w:right w:val="none" w:sz="0" w:space="0" w:color="auto"/>
      </w:divBdr>
    </w:div>
    <w:div w:id="492647857">
      <w:bodyDiv w:val="1"/>
      <w:marLeft w:val="0"/>
      <w:marRight w:val="0"/>
      <w:marTop w:val="0"/>
      <w:marBottom w:val="0"/>
      <w:divBdr>
        <w:top w:val="none" w:sz="0" w:space="0" w:color="auto"/>
        <w:left w:val="none" w:sz="0" w:space="0" w:color="auto"/>
        <w:bottom w:val="none" w:sz="0" w:space="0" w:color="auto"/>
        <w:right w:val="none" w:sz="0" w:space="0" w:color="auto"/>
      </w:divBdr>
    </w:div>
    <w:div w:id="492719103">
      <w:bodyDiv w:val="1"/>
      <w:marLeft w:val="0"/>
      <w:marRight w:val="0"/>
      <w:marTop w:val="0"/>
      <w:marBottom w:val="0"/>
      <w:divBdr>
        <w:top w:val="none" w:sz="0" w:space="0" w:color="auto"/>
        <w:left w:val="none" w:sz="0" w:space="0" w:color="auto"/>
        <w:bottom w:val="none" w:sz="0" w:space="0" w:color="auto"/>
        <w:right w:val="none" w:sz="0" w:space="0" w:color="auto"/>
      </w:divBdr>
    </w:div>
    <w:div w:id="492721878">
      <w:bodyDiv w:val="1"/>
      <w:marLeft w:val="0"/>
      <w:marRight w:val="0"/>
      <w:marTop w:val="0"/>
      <w:marBottom w:val="0"/>
      <w:divBdr>
        <w:top w:val="none" w:sz="0" w:space="0" w:color="auto"/>
        <w:left w:val="none" w:sz="0" w:space="0" w:color="auto"/>
        <w:bottom w:val="none" w:sz="0" w:space="0" w:color="auto"/>
        <w:right w:val="none" w:sz="0" w:space="0" w:color="auto"/>
      </w:divBdr>
    </w:div>
    <w:div w:id="492835588">
      <w:bodyDiv w:val="1"/>
      <w:marLeft w:val="0"/>
      <w:marRight w:val="0"/>
      <w:marTop w:val="0"/>
      <w:marBottom w:val="0"/>
      <w:divBdr>
        <w:top w:val="none" w:sz="0" w:space="0" w:color="auto"/>
        <w:left w:val="none" w:sz="0" w:space="0" w:color="auto"/>
        <w:bottom w:val="none" w:sz="0" w:space="0" w:color="auto"/>
        <w:right w:val="none" w:sz="0" w:space="0" w:color="auto"/>
      </w:divBdr>
    </w:div>
    <w:div w:id="492912412">
      <w:bodyDiv w:val="1"/>
      <w:marLeft w:val="0"/>
      <w:marRight w:val="0"/>
      <w:marTop w:val="0"/>
      <w:marBottom w:val="0"/>
      <w:divBdr>
        <w:top w:val="none" w:sz="0" w:space="0" w:color="auto"/>
        <w:left w:val="none" w:sz="0" w:space="0" w:color="auto"/>
        <w:bottom w:val="none" w:sz="0" w:space="0" w:color="auto"/>
        <w:right w:val="none" w:sz="0" w:space="0" w:color="auto"/>
      </w:divBdr>
    </w:div>
    <w:div w:id="492914891">
      <w:bodyDiv w:val="1"/>
      <w:marLeft w:val="0"/>
      <w:marRight w:val="0"/>
      <w:marTop w:val="0"/>
      <w:marBottom w:val="0"/>
      <w:divBdr>
        <w:top w:val="none" w:sz="0" w:space="0" w:color="auto"/>
        <w:left w:val="none" w:sz="0" w:space="0" w:color="auto"/>
        <w:bottom w:val="none" w:sz="0" w:space="0" w:color="auto"/>
        <w:right w:val="none" w:sz="0" w:space="0" w:color="auto"/>
      </w:divBdr>
    </w:div>
    <w:div w:id="492993461">
      <w:bodyDiv w:val="1"/>
      <w:marLeft w:val="0"/>
      <w:marRight w:val="0"/>
      <w:marTop w:val="0"/>
      <w:marBottom w:val="0"/>
      <w:divBdr>
        <w:top w:val="none" w:sz="0" w:space="0" w:color="auto"/>
        <w:left w:val="none" w:sz="0" w:space="0" w:color="auto"/>
        <w:bottom w:val="none" w:sz="0" w:space="0" w:color="auto"/>
        <w:right w:val="none" w:sz="0" w:space="0" w:color="auto"/>
      </w:divBdr>
    </w:div>
    <w:div w:id="493181719">
      <w:bodyDiv w:val="1"/>
      <w:marLeft w:val="0"/>
      <w:marRight w:val="0"/>
      <w:marTop w:val="0"/>
      <w:marBottom w:val="0"/>
      <w:divBdr>
        <w:top w:val="none" w:sz="0" w:space="0" w:color="auto"/>
        <w:left w:val="none" w:sz="0" w:space="0" w:color="auto"/>
        <w:bottom w:val="none" w:sz="0" w:space="0" w:color="auto"/>
        <w:right w:val="none" w:sz="0" w:space="0" w:color="auto"/>
      </w:divBdr>
    </w:div>
    <w:div w:id="493224267">
      <w:bodyDiv w:val="1"/>
      <w:marLeft w:val="0"/>
      <w:marRight w:val="0"/>
      <w:marTop w:val="0"/>
      <w:marBottom w:val="0"/>
      <w:divBdr>
        <w:top w:val="none" w:sz="0" w:space="0" w:color="auto"/>
        <w:left w:val="none" w:sz="0" w:space="0" w:color="auto"/>
        <w:bottom w:val="none" w:sz="0" w:space="0" w:color="auto"/>
        <w:right w:val="none" w:sz="0" w:space="0" w:color="auto"/>
      </w:divBdr>
    </w:div>
    <w:div w:id="493224272">
      <w:bodyDiv w:val="1"/>
      <w:marLeft w:val="0"/>
      <w:marRight w:val="0"/>
      <w:marTop w:val="0"/>
      <w:marBottom w:val="0"/>
      <w:divBdr>
        <w:top w:val="none" w:sz="0" w:space="0" w:color="auto"/>
        <w:left w:val="none" w:sz="0" w:space="0" w:color="auto"/>
        <w:bottom w:val="none" w:sz="0" w:space="0" w:color="auto"/>
        <w:right w:val="none" w:sz="0" w:space="0" w:color="auto"/>
      </w:divBdr>
    </w:div>
    <w:div w:id="493225672">
      <w:bodyDiv w:val="1"/>
      <w:marLeft w:val="0"/>
      <w:marRight w:val="0"/>
      <w:marTop w:val="0"/>
      <w:marBottom w:val="0"/>
      <w:divBdr>
        <w:top w:val="none" w:sz="0" w:space="0" w:color="auto"/>
        <w:left w:val="none" w:sz="0" w:space="0" w:color="auto"/>
        <w:bottom w:val="none" w:sz="0" w:space="0" w:color="auto"/>
        <w:right w:val="none" w:sz="0" w:space="0" w:color="auto"/>
      </w:divBdr>
    </w:div>
    <w:div w:id="493229225">
      <w:bodyDiv w:val="1"/>
      <w:marLeft w:val="0"/>
      <w:marRight w:val="0"/>
      <w:marTop w:val="0"/>
      <w:marBottom w:val="0"/>
      <w:divBdr>
        <w:top w:val="none" w:sz="0" w:space="0" w:color="auto"/>
        <w:left w:val="none" w:sz="0" w:space="0" w:color="auto"/>
        <w:bottom w:val="none" w:sz="0" w:space="0" w:color="auto"/>
        <w:right w:val="none" w:sz="0" w:space="0" w:color="auto"/>
      </w:divBdr>
    </w:div>
    <w:div w:id="493305434">
      <w:bodyDiv w:val="1"/>
      <w:marLeft w:val="0"/>
      <w:marRight w:val="0"/>
      <w:marTop w:val="0"/>
      <w:marBottom w:val="0"/>
      <w:divBdr>
        <w:top w:val="none" w:sz="0" w:space="0" w:color="auto"/>
        <w:left w:val="none" w:sz="0" w:space="0" w:color="auto"/>
        <w:bottom w:val="none" w:sz="0" w:space="0" w:color="auto"/>
        <w:right w:val="none" w:sz="0" w:space="0" w:color="auto"/>
      </w:divBdr>
    </w:div>
    <w:div w:id="493305964">
      <w:bodyDiv w:val="1"/>
      <w:marLeft w:val="0"/>
      <w:marRight w:val="0"/>
      <w:marTop w:val="0"/>
      <w:marBottom w:val="0"/>
      <w:divBdr>
        <w:top w:val="none" w:sz="0" w:space="0" w:color="auto"/>
        <w:left w:val="none" w:sz="0" w:space="0" w:color="auto"/>
        <w:bottom w:val="none" w:sz="0" w:space="0" w:color="auto"/>
        <w:right w:val="none" w:sz="0" w:space="0" w:color="auto"/>
      </w:divBdr>
    </w:div>
    <w:div w:id="493378585">
      <w:bodyDiv w:val="1"/>
      <w:marLeft w:val="0"/>
      <w:marRight w:val="0"/>
      <w:marTop w:val="0"/>
      <w:marBottom w:val="0"/>
      <w:divBdr>
        <w:top w:val="none" w:sz="0" w:space="0" w:color="auto"/>
        <w:left w:val="none" w:sz="0" w:space="0" w:color="auto"/>
        <w:bottom w:val="none" w:sz="0" w:space="0" w:color="auto"/>
        <w:right w:val="none" w:sz="0" w:space="0" w:color="auto"/>
      </w:divBdr>
    </w:div>
    <w:div w:id="493381481">
      <w:bodyDiv w:val="1"/>
      <w:marLeft w:val="0"/>
      <w:marRight w:val="0"/>
      <w:marTop w:val="0"/>
      <w:marBottom w:val="0"/>
      <w:divBdr>
        <w:top w:val="none" w:sz="0" w:space="0" w:color="auto"/>
        <w:left w:val="none" w:sz="0" w:space="0" w:color="auto"/>
        <w:bottom w:val="none" w:sz="0" w:space="0" w:color="auto"/>
        <w:right w:val="none" w:sz="0" w:space="0" w:color="auto"/>
      </w:divBdr>
    </w:div>
    <w:div w:id="493495238">
      <w:bodyDiv w:val="1"/>
      <w:marLeft w:val="0"/>
      <w:marRight w:val="0"/>
      <w:marTop w:val="0"/>
      <w:marBottom w:val="0"/>
      <w:divBdr>
        <w:top w:val="none" w:sz="0" w:space="0" w:color="auto"/>
        <w:left w:val="none" w:sz="0" w:space="0" w:color="auto"/>
        <w:bottom w:val="none" w:sz="0" w:space="0" w:color="auto"/>
        <w:right w:val="none" w:sz="0" w:space="0" w:color="auto"/>
      </w:divBdr>
    </w:div>
    <w:div w:id="493569754">
      <w:bodyDiv w:val="1"/>
      <w:marLeft w:val="0"/>
      <w:marRight w:val="0"/>
      <w:marTop w:val="0"/>
      <w:marBottom w:val="0"/>
      <w:divBdr>
        <w:top w:val="none" w:sz="0" w:space="0" w:color="auto"/>
        <w:left w:val="none" w:sz="0" w:space="0" w:color="auto"/>
        <w:bottom w:val="none" w:sz="0" w:space="0" w:color="auto"/>
        <w:right w:val="none" w:sz="0" w:space="0" w:color="auto"/>
      </w:divBdr>
    </w:div>
    <w:div w:id="493641018">
      <w:bodyDiv w:val="1"/>
      <w:marLeft w:val="0"/>
      <w:marRight w:val="0"/>
      <w:marTop w:val="0"/>
      <w:marBottom w:val="0"/>
      <w:divBdr>
        <w:top w:val="none" w:sz="0" w:space="0" w:color="auto"/>
        <w:left w:val="none" w:sz="0" w:space="0" w:color="auto"/>
        <w:bottom w:val="none" w:sz="0" w:space="0" w:color="auto"/>
        <w:right w:val="none" w:sz="0" w:space="0" w:color="auto"/>
      </w:divBdr>
    </w:div>
    <w:div w:id="493683333">
      <w:bodyDiv w:val="1"/>
      <w:marLeft w:val="0"/>
      <w:marRight w:val="0"/>
      <w:marTop w:val="0"/>
      <w:marBottom w:val="0"/>
      <w:divBdr>
        <w:top w:val="none" w:sz="0" w:space="0" w:color="auto"/>
        <w:left w:val="none" w:sz="0" w:space="0" w:color="auto"/>
        <w:bottom w:val="none" w:sz="0" w:space="0" w:color="auto"/>
        <w:right w:val="none" w:sz="0" w:space="0" w:color="auto"/>
      </w:divBdr>
    </w:div>
    <w:div w:id="493685245">
      <w:bodyDiv w:val="1"/>
      <w:marLeft w:val="0"/>
      <w:marRight w:val="0"/>
      <w:marTop w:val="0"/>
      <w:marBottom w:val="0"/>
      <w:divBdr>
        <w:top w:val="none" w:sz="0" w:space="0" w:color="auto"/>
        <w:left w:val="none" w:sz="0" w:space="0" w:color="auto"/>
        <w:bottom w:val="none" w:sz="0" w:space="0" w:color="auto"/>
        <w:right w:val="none" w:sz="0" w:space="0" w:color="auto"/>
      </w:divBdr>
    </w:div>
    <w:div w:id="493880426">
      <w:bodyDiv w:val="1"/>
      <w:marLeft w:val="0"/>
      <w:marRight w:val="0"/>
      <w:marTop w:val="0"/>
      <w:marBottom w:val="0"/>
      <w:divBdr>
        <w:top w:val="none" w:sz="0" w:space="0" w:color="auto"/>
        <w:left w:val="none" w:sz="0" w:space="0" w:color="auto"/>
        <w:bottom w:val="none" w:sz="0" w:space="0" w:color="auto"/>
        <w:right w:val="none" w:sz="0" w:space="0" w:color="auto"/>
      </w:divBdr>
    </w:div>
    <w:div w:id="493886305">
      <w:bodyDiv w:val="1"/>
      <w:marLeft w:val="0"/>
      <w:marRight w:val="0"/>
      <w:marTop w:val="0"/>
      <w:marBottom w:val="0"/>
      <w:divBdr>
        <w:top w:val="none" w:sz="0" w:space="0" w:color="auto"/>
        <w:left w:val="none" w:sz="0" w:space="0" w:color="auto"/>
        <w:bottom w:val="none" w:sz="0" w:space="0" w:color="auto"/>
        <w:right w:val="none" w:sz="0" w:space="0" w:color="auto"/>
      </w:divBdr>
    </w:div>
    <w:div w:id="493952760">
      <w:bodyDiv w:val="1"/>
      <w:marLeft w:val="0"/>
      <w:marRight w:val="0"/>
      <w:marTop w:val="0"/>
      <w:marBottom w:val="0"/>
      <w:divBdr>
        <w:top w:val="none" w:sz="0" w:space="0" w:color="auto"/>
        <w:left w:val="none" w:sz="0" w:space="0" w:color="auto"/>
        <w:bottom w:val="none" w:sz="0" w:space="0" w:color="auto"/>
        <w:right w:val="none" w:sz="0" w:space="0" w:color="auto"/>
      </w:divBdr>
    </w:div>
    <w:div w:id="494027588">
      <w:bodyDiv w:val="1"/>
      <w:marLeft w:val="0"/>
      <w:marRight w:val="0"/>
      <w:marTop w:val="0"/>
      <w:marBottom w:val="0"/>
      <w:divBdr>
        <w:top w:val="none" w:sz="0" w:space="0" w:color="auto"/>
        <w:left w:val="none" w:sz="0" w:space="0" w:color="auto"/>
        <w:bottom w:val="none" w:sz="0" w:space="0" w:color="auto"/>
        <w:right w:val="none" w:sz="0" w:space="0" w:color="auto"/>
      </w:divBdr>
    </w:div>
    <w:div w:id="494031438">
      <w:bodyDiv w:val="1"/>
      <w:marLeft w:val="0"/>
      <w:marRight w:val="0"/>
      <w:marTop w:val="0"/>
      <w:marBottom w:val="0"/>
      <w:divBdr>
        <w:top w:val="none" w:sz="0" w:space="0" w:color="auto"/>
        <w:left w:val="none" w:sz="0" w:space="0" w:color="auto"/>
        <w:bottom w:val="none" w:sz="0" w:space="0" w:color="auto"/>
        <w:right w:val="none" w:sz="0" w:space="0" w:color="auto"/>
      </w:divBdr>
    </w:div>
    <w:div w:id="494107506">
      <w:bodyDiv w:val="1"/>
      <w:marLeft w:val="0"/>
      <w:marRight w:val="0"/>
      <w:marTop w:val="0"/>
      <w:marBottom w:val="0"/>
      <w:divBdr>
        <w:top w:val="none" w:sz="0" w:space="0" w:color="auto"/>
        <w:left w:val="none" w:sz="0" w:space="0" w:color="auto"/>
        <w:bottom w:val="none" w:sz="0" w:space="0" w:color="auto"/>
        <w:right w:val="none" w:sz="0" w:space="0" w:color="auto"/>
      </w:divBdr>
    </w:div>
    <w:div w:id="494148201">
      <w:bodyDiv w:val="1"/>
      <w:marLeft w:val="0"/>
      <w:marRight w:val="0"/>
      <w:marTop w:val="0"/>
      <w:marBottom w:val="0"/>
      <w:divBdr>
        <w:top w:val="none" w:sz="0" w:space="0" w:color="auto"/>
        <w:left w:val="none" w:sz="0" w:space="0" w:color="auto"/>
        <w:bottom w:val="none" w:sz="0" w:space="0" w:color="auto"/>
        <w:right w:val="none" w:sz="0" w:space="0" w:color="auto"/>
      </w:divBdr>
    </w:div>
    <w:div w:id="494151513">
      <w:bodyDiv w:val="1"/>
      <w:marLeft w:val="0"/>
      <w:marRight w:val="0"/>
      <w:marTop w:val="0"/>
      <w:marBottom w:val="0"/>
      <w:divBdr>
        <w:top w:val="none" w:sz="0" w:space="0" w:color="auto"/>
        <w:left w:val="none" w:sz="0" w:space="0" w:color="auto"/>
        <w:bottom w:val="none" w:sz="0" w:space="0" w:color="auto"/>
        <w:right w:val="none" w:sz="0" w:space="0" w:color="auto"/>
      </w:divBdr>
    </w:div>
    <w:div w:id="494154055">
      <w:bodyDiv w:val="1"/>
      <w:marLeft w:val="0"/>
      <w:marRight w:val="0"/>
      <w:marTop w:val="0"/>
      <w:marBottom w:val="0"/>
      <w:divBdr>
        <w:top w:val="none" w:sz="0" w:space="0" w:color="auto"/>
        <w:left w:val="none" w:sz="0" w:space="0" w:color="auto"/>
        <w:bottom w:val="none" w:sz="0" w:space="0" w:color="auto"/>
        <w:right w:val="none" w:sz="0" w:space="0" w:color="auto"/>
      </w:divBdr>
    </w:div>
    <w:div w:id="494299911">
      <w:bodyDiv w:val="1"/>
      <w:marLeft w:val="0"/>
      <w:marRight w:val="0"/>
      <w:marTop w:val="0"/>
      <w:marBottom w:val="0"/>
      <w:divBdr>
        <w:top w:val="none" w:sz="0" w:space="0" w:color="auto"/>
        <w:left w:val="none" w:sz="0" w:space="0" w:color="auto"/>
        <w:bottom w:val="none" w:sz="0" w:space="0" w:color="auto"/>
        <w:right w:val="none" w:sz="0" w:space="0" w:color="auto"/>
      </w:divBdr>
    </w:div>
    <w:div w:id="494345015">
      <w:bodyDiv w:val="1"/>
      <w:marLeft w:val="0"/>
      <w:marRight w:val="0"/>
      <w:marTop w:val="0"/>
      <w:marBottom w:val="0"/>
      <w:divBdr>
        <w:top w:val="none" w:sz="0" w:space="0" w:color="auto"/>
        <w:left w:val="none" w:sz="0" w:space="0" w:color="auto"/>
        <w:bottom w:val="none" w:sz="0" w:space="0" w:color="auto"/>
        <w:right w:val="none" w:sz="0" w:space="0" w:color="auto"/>
      </w:divBdr>
    </w:div>
    <w:div w:id="494489614">
      <w:bodyDiv w:val="1"/>
      <w:marLeft w:val="0"/>
      <w:marRight w:val="0"/>
      <w:marTop w:val="0"/>
      <w:marBottom w:val="0"/>
      <w:divBdr>
        <w:top w:val="none" w:sz="0" w:space="0" w:color="auto"/>
        <w:left w:val="none" w:sz="0" w:space="0" w:color="auto"/>
        <w:bottom w:val="none" w:sz="0" w:space="0" w:color="auto"/>
        <w:right w:val="none" w:sz="0" w:space="0" w:color="auto"/>
      </w:divBdr>
    </w:div>
    <w:div w:id="494490169">
      <w:bodyDiv w:val="1"/>
      <w:marLeft w:val="0"/>
      <w:marRight w:val="0"/>
      <w:marTop w:val="0"/>
      <w:marBottom w:val="0"/>
      <w:divBdr>
        <w:top w:val="none" w:sz="0" w:space="0" w:color="auto"/>
        <w:left w:val="none" w:sz="0" w:space="0" w:color="auto"/>
        <w:bottom w:val="none" w:sz="0" w:space="0" w:color="auto"/>
        <w:right w:val="none" w:sz="0" w:space="0" w:color="auto"/>
      </w:divBdr>
    </w:div>
    <w:div w:id="494537193">
      <w:bodyDiv w:val="1"/>
      <w:marLeft w:val="0"/>
      <w:marRight w:val="0"/>
      <w:marTop w:val="0"/>
      <w:marBottom w:val="0"/>
      <w:divBdr>
        <w:top w:val="none" w:sz="0" w:space="0" w:color="auto"/>
        <w:left w:val="none" w:sz="0" w:space="0" w:color="auto"/>
        <w:bottom w:val="none" w:sz="0" w:space="0" w:color="auto"/>
        <w:right w:val="none" w:sz="0" w:space="0" w:color="auto"/>
      </w:divBdr>
    </w:div>
    <w:div w:id="494690993">
      <w:bodyDiv w:val="1"/>
      <w:marLeft w:val="0"/>
      <w:marRight w:val="0"/>
      <w:marTop w:val="0"/>
      <w:marBottom w:val="0"/>
      <w:divBdr>
        <w:top w:val="none" w:sz="0" w:space="0" w:color="auto"/>
        <w:left w:val="none" w:sz="0" w:space="0" w:color="auto"/>
        <w:bottom w:val="none" w:sz="0" w:space="0" w:color="auto"/>
        <w:right w:val="none" w:sz="0" w:space="0" w:color="auto"/>
      </w:divBdr>
    </w:div>
    <w:div w:id="494879261">
      <w:bodyDiv w:val="1"/>
      <w:marLeft w:val="0"/>
      <w:marRight w:val="0"/>
      <w:marTop w:val="0"/>
      <w:marBottom w:val="0"/>
      <w:divBdr>
        <w:top w:val="none" w:sz="0" w:space="0" w:color="auto"/>
        <w:left w:val="none" w:sz="0" w:space="0" w:color="auto"/>
        <w:bottom w:val="none" w:sz="0" w:space="0" w:color="auto"/>
        <w:right w:val="none" w:sz="0" w:space="0" w:color="auto"/>
      </w:divBdr>
    </w:div>
    <w:div w:id="494996104">
      <w:bodyDiv w:val="1"/>
      <w:marLeft w:val="0"/>
      <w:marRight w:val="0"/>
      <w:marTop w:val="0"/>
      <w:marBottom w:val="0"/>
      <w:divBdr>
        <w:top w:val="none" w:sz="0" w:space="0" w:color="auto"/>
        <w:left w:val="none" w:sz="0" w:space="0" w:color="auto"/>
        <w:bottom w:val="none" w:sz="0" w:space="0" w:color="auto"/>
        <w:right w:val="none" w:sz="0" w:space="0" w:color="auto"/>
      </w:divBdr>
    </w:div>
    <w:div w:id="495147812">
      <w:bodyDiv w:val="1"/>
      <w:marLeft w:val="0"/>
      <w:marRight w:val="0"/>
      <w:marTop w:val="0"/>
      <w:marBottom w:val="0"/>
      <w:divBdr>
        <w:top w:val="none" w:sz="0" w:space="0" w:color="auto"/>
        <w:left w:val="none" w:sz="0" w:space="0" w:color="auto"/>
        <w:bottom w:val="none" w:sz="0" w:space="0" w:color="auto"/>
        <w:right w:val="none" w:sz="0" w:space="0" w:color="auto"/>
      </w:divBdr>
    </w:div>
    <w:div w:id="495221953">
      <w:bodyDiv w:val="1"/>
      <w:marLeft w:val="0"/>
      <w:marRight w:val="0"/>
      <w:marTop w:val="0"/>
      <w:marBottom w:val="0"/>
      <w:divBdr>
        <w:top w:val="none" w:sz="0" w:space="0" w:color="auto"/>
        <w:left w:val="none" w:sz="0" w:space="0" w:color="auto"/>
        <w:bottom w:val="none" w:sz="0" w:space="0" w:color="auto"/>
        <w:right w:val="none" w:sz="0" w:space="0" w:color="auto"/>
      </w:divBdr>
    </w:div>
    <w:div w:id="495263573">
      <w:bodyDiv w:val="1"/>
      <w:marLeft w:val="0"/>
      <w:marRight w:val="0"/>
      <w:marTop w:val="0"/>
      <w:marBottom w:val="0"/>
      <w:divBdr>
        <w:top w:val="none" w:sz="0" w:space="0" w:color="auto"/>
        <w:left w:val="none" w:sz="0" w:space="0" w:color="auto"/>
        <w:bottom w:val="none" w:sz="0" w:space="0" w:color="auto"/>
        <w:right w:val="none" w:sz="0" w:space="0" w:color="auto"/>
      </w:divBdr>
    </w:div>
    <w:div w:id="495340533">
      <w:bodyDiv w:val="1"/>
      <w:marLeft w:val="0"/>
      <w:marRight w:val="0"/>
      <w:marTop w:val="0"/>
      <w:marBottom w:val="0"/>
      <w:divBdr>
        <w:top w:val="none" w:sz="0" w:space="0" w:color="auto"/>
        <w:left w:val="none" w:sz="0" w:space="0" w:color="auto"/>
        <w:bottom w:val="none" w:sz="0" w:space="0" w:color="auto"/>
        <w:right w:val="none" w:sz="0" w:space="0" w:color="auto"/>
      </w:divBdr>
    </w:div>
    <w:div w:id="495340573">
      <w:bodyDiv w:val="1"/>
      <w:marLeft w:val="0"/>
      <w:marRight w:val="0"/>
      <w:marTop w:val="0"/>
      <w:marBottom w:val="0"/>
      <w:divBdr>
        <w:top w:val="none" w:sz="0" w:space="0" w:color="auto"/>
        <w:left w:val="none" w:sz="0" w:space="0" w:color="auto"/>
        <w:bottom w:val="none" w:sz="0" w:space="0" w:color="auto"/>
        <w:right w:val="none" w:sz="0" w:space="0" w:color="auto"/>
      </w:divBdr>
    </w:div>
    <w:div w:id="495343249">
      <w:bodyDiv w:val="1"/>
      <w:marLeft w:val="0"/>
      <w:marRight w:val="0"/>
      <w:marTop w:val="0"/>
      <w:marBottom w:val="0"/>
      <w:divBdr>
        <w:top w:val="none" w:sz="0" w:space="0" w:color="auto"/>
        <w:left w:val="none" w:sz="0" w:space="0" w:color="auto"/>
        <w:bottom w:val="none" w:sz="0" w:space="0" w:color="auto"/>
        <w:right w:val="none" w:sz="0" w:space="0" w:color="auto"/>
      </w:divBdr>
    </w:div>
    <w:div w:id="495345514">
      <w:bodyDiv w:val="1"/>
      <w:marLeft w:val="0"/>
      <w:marRight w:val="0"/>
      <w:marTop w:val="0"/>
      <w:marBottom w:val="0"/>
      <w:divBdr>
        <w:top w:val="none" w:sz="0" w:space="0" w:color="auto"/>
        <w:left w:val="none" w:sz="0" w:space="0" w:color="auto"/>
        <w:bottom w:val="none" w:sz="0" w:space="0" w:color="auto"/>
        <w:right w:val="none" w:sz="0" w:space="0" w:color="auto"/>
      </w:divBdr>
    </w:div>
    <w:div w:id="495418867">
      <w:bodyDiv w:val="1"/>
      <w:marLeft w:val="0"/>
      <w:marRight w:val="0"/>
      <w:marTop w:val="0"/>
      <w:marBottom w:val="0"/>
      <w:divBdr>
        <w:top w:val="none" w:sz="0" w:space="0" w:color="auto"/>
        <w:left w:val="none" w:sz="0" w:space="0" w:color="auto"/>
        <w:bottom w:val="none" w:sz="0" w:space="0" w:color="auto"/>
        <w:right w:val="none" w:sz="0" w:space="0" w:color="auto"/>
      </w:divBdr>
    </w:div>
    <w:div w:id="495462689">
      <w:bodyDiv w:val="1"/>
      <w:marLeft w:val="0"/>
      <w:marRight w:val="0"/>
      <w:marTop w:val="0"/>
      <w:marBottom w:val="0"/>
      <w:divBdr>
        <w:top w:val="none" w:sz="0" w:space="0" w:color="auto"/>
        <w:left w:val="none" w:sz="0" w:space="0" w:color="auto"/>
        <w:bottom w:val="none" w:sz="0" w:space="0" w:color="auto"/>
        <w:right w:val="none" w:sz="0" w:space="0" w:color="auto"/>
      </w:divBdr>
    </w:div>
    <w:div w:id="495607493">
      <w:bodyDiv w:val="1"/>
      <w:marLeft w:val="0"/>
      <w:marRight w:val="0"/>
      <w:marTop w:val="0"/>
      <w:marBottom w:val="0"/>
      <w:divBdr>
        <w:top w:val="none" w:sz="0" w:space="0" w:color="auto"/>
        <w:left w:val="none" w:sz="0" w:space="0" w:color="auto"/>
        <w:bottom w:val="none" w:sz="0" w:space="0" w:color="auto"/>
        <w:right w:val="none" w:sz="0" w:space="0" w:color="auto"/>
      </w:divBdr>
    </w:div>
    <w:div w:id="495653625">
      <w:bodyDiv w:val="1"/>
      <w:marLeft w:val="0"/>
      <w:marRight w:val="0"/>
      <w:marTop w:val="0"/>
      <w:marBottom w:val="0"/>
      <w:divBdr>
        <w:top w:val="none" w:sz="0" w:space="0" w:color="auto"/>
        <w:left w:val="none" w:sz="0" w:space="0" w:color="auto"/>
        <w:bottom w:val="none" w:sz="0" w:space="0" w:color="auto"/>
        <w:right w:val="none" w:sz="0" w:space="0" w:color="auto"/>
      </w:divBdr>
    </w:div>
    <w:div w:id="495655649">
      <w:bodyDiv w:val="1"/>
      <w:marLeft w:val="0"/>
      <w:marRight w:val="0"/>
      <w:marTop w:val="0"/>
      <w:marBottom w:val="0"/>
      <w:divBdr>
        <w:top w:val="none" w:sz="0" w:space="0" w:color="auto"/>
        <w:left w:val="none" w:sz="0" w:space="0" w:color="auto"/>
        <w:bottom w:val="none" w:sz="0" w:space="0" w:color="auto"/>
        <w:right w:val="none" w:sz="0" w:space="0" w:color="auto"/>
      </w:divBdr>
    </w:div>
    <w:div w:id="495656933">
      <w:bodyDiv w:val="1"/>
      <w:marLeft w:val="0"/>
      <w:marRight w:val="0"/>
      <w:marTop w:val="0"/>
      <w:marBottom w:val="0"/>
      <w:divBdr>
        <w:top w:val="none" w:sz="0" w:space="0" w:color="auto"/>
        <w:left w:val="none" w:sz="0" w:space="0" w:color="auto"/>
        <w:bottom w:val="none" w:sz="0" w:space="0" w:color="auto"/>
        <w:right w:val="none" w:sz="0" w:space="0" w:color="auto"/>
      </w:divBdr>
    </w:div>
    <w:div w:id="495729829">
      <w:bodyDiv w:val="1"/>
      <w:marLeft w:val="0"/>
      <w:marRight w:val="0"/>
      <w:marTop w:val="0"/>
      <w:marBottom w:val="0"/>
      <w:divBdr>
        <w:top w:val="none" w:sz="0" w:space="0" w:color="auto"/>
        <w:left w:val="none" w:sz="0" w:space="0" w:color="auto"/>
        <w:bottom w:val="none" w:sz="0" w:space="0" w:color="auto"/>
        <w:right w:val="none" w:sz="0" w:space="0" w:color="auto"/>
      </w:divBdr>
    </w:div>
    <w:div w:id="495800599">
      <w:bodyDiv w:val="1"/>
      <w:marLeft w:val="0"/>
      <w:marRight w:val="0"/>
      <w:marTop w:val="0"/>
      <w:marBottom w:val="0"/>
      <w:divBdr>
        <w:top w:val="none" w:sz="0" w:space="0" w:color="auto"/>
        <w:left w:val="none" w:sz="0" w:space="0" w:color="auto"/>
        <w:bottom w:val="none" w:sz="0" w:space="0" w:color="auto"/>
        <w:right w:val="none" w:sz="0" w:space="0" w:color="auto"/>
      </w:divBdr>
    </w:div>
    <w:div w:id="495801363">
      <w:bodyDiv w:val="1"/>
      <w:marLeft w:val="0"/>
      <w:marRight w:val="0"/>
      <w:marTop w:val="0"/>
      <w:marBottom w:val="0"/>
      <w:divBdr>
        <w:top w:val="none" w:sz="0" w:space="0" w:color="auto"/>
        <w:left w:val="none" w:sz="0" w:space="0" w:color="auto"/>
        <w:bottom w:val="none" w:sz="0" w:space="0" w:color="auto"/>
        <w:right w:val="none" w:sz="0" w:space="0" w:color="auto"/>
      </w:divBdr>
    </w:div>
    <w:div w:id="495845980">
      <w:bodyDiv w:val="1"/>
      <w:marLeft w:val="0"/>
      <w:marRight w:val="0"/>
      <w:marTop w:val="0"/>
      <w:marBottom w:val="0"/>
      <w:divBdr>
        <w:top w:val="none" w:sz="0" w:space="0" w:color="auto"/>
        <w:left w:val="none" w:sz="0" w:space="0" w:color="auto"/>
        <w:bottom w:val="none" w:sz="0" w:space="0" w:color="auto"/>
        <w:right w:val="none" w:sz="0" w:space="0" w:color="auto"/>
      </w:divBdr>
    </w:div>
    <w:div w:id="495846529">
      <w:bodyDiv w:val="1"/>
      <w:marLeft w:val="0"/>
      <w:marRight w:val="0"/>
      <w:marTop w:val="0"/>
      <w:marBottom w:val="0"/>
      <w:divBdr>
        <w:top w:val="none" w:sz="0" w:space="0" w:color="auto"/>
        <w:left w:val="none" w:sz="0" w:space="0" w:color="auto"/>
        <w:bottom w:val="none" w:sz="0" w:space="0" w:color="auto"/>
        <w:right w:val="none" w:sz="0" w:space="0" w:color="auto"/>
      </w:divBdr>
    </w:div>
    <w:div w:id="495875682">
      <w:bodyDiv w:val="1"/>
      <w:marLeft w:val="0"/>
      <w:marRight w:val="0"/>
      <w:marTop w:val="0"/>
      <w:marBottom w:val="0"/>
      <w:divBdr>
        <w:top w:val="none" w:sz="0" w:space="0" w:color="auto"/>
        <w:left w:val="none" w:sz="0" w:space="0" w:color="auto"/>
        <w:bottom w:val="none" w:sz="0" w:space="0" w:color="auto"/>
        <w:right w:val="none" w:sz="0" w:space="0" w:color="auto"/>
      </w:divBdr>
    </w:div>
    <w:div w:id="495925191">
      <w:bodyDiv w:val="1"/>
      <w:marLeft w:val="0"/>
      <w:marRight w:val="0"/>
      <w:marTop w:val="0"/>
      <w:marBottom w:val="0"/>
      <w:divBdr>
        <w:top w:val="none" w:sz="0" w:space="0" w:color="auto"/>
        <w:left w:val="none" w:sz="0" w:space="0" w:color="auto"/>
        <w:bottom w:val="none" w:sz="0" w:space="0" w:color="auto"/>
        <w:right w:val="none" w:sz="0" w:space="0" w:color="auto"/>
      </w:divBdr>
    </w:div>
    <w:div w:id="495996833">
      <w:bodyDiv w:val="1"/>
      <w:marLeft w:val="0"/>
      <w:marRight w:val="0"/>
      <w:marTop w:val="0"/>
      <w:marBottom w:val="0"/>
      <w:divBdr>
        <w:top w:val="none" w:sz="0" w:space="0" w:color="auto"/>
        <w:left w:val="none" w:sz="0" w:space="0" w:color="auto"/>
        <w:bottom w:val="none" w:sz="0" w:space="0" w:color="auto"/>
        <w:right w:val="none" w:sz="0" w:space="0" w:color="auto"/>
      </w:divBdr>
    </w:div>
    <w:div w:id="495999424">
      <w:bodyDiv w:val="1"/>
      <w:marLeft w:val="0"/>
      <w:marRight w:val="0"/>
      <w:marTop w:val="0"/>
      <w:marBottom w:val="0"/>
      <w:divBdr>
        <w:top w:val="none" w:sz="0" w:space="0" w:color="auto"/>
        <w:left w:val="none" w:sz="0" w:space="0" w:color="auto"/>
        <w:bottom w:val="none" w:sz="0" w:space="0" w:color="auto"/>
        <w:right w:val="none" w:sz="0" w:space="0" w:color="auto"/>
      </w:divBdr>
    </w:div>
    <w:div w:id="496001775">
      <w:bodyDiv w:val="1"/>
      <w:marLeft w:val="0"/>
      <w:marRight w:val="0"/>
      <w:marTop w:val="0"/>
      <w:marBottom w:val="0"/>
      <w:divBdr>
        <w:top w:val="none" w:sz="0" w:space="0" w:color="auto"/>
        <w:left w:val="none" w:sz="0" w:space="0" w:color="auto"/>
        <w:bottom w:val="none" w:sz="0" w:space="0" w:color="auto"/>
        <w:right w:val="none" w:sz="0" w:space="0" w:color="auto"/>
      </w:divBdr>
    </w:div>
    <w:div w:id="496043477">
      <w:bodyDiv w:val="1"/>
      <w:marLeft w:val="0"/>
      <w:marRight w:val="0"/>
      <w:marTop w:val="0"/>
      <w:marBottom w:val="0"/>
      <w:divBdr>
        <w:top w:val="none" w:sz="0" w:space="0" w:color="auto"/>
        <w:left w:val="none" w:sz="0" w:space="0" w:color="auto"/>
        <w:bottom w:val="none" w:sz="0" w:space="0" w:color="auto"/>
        <w:right w:val="none" w:sz="0" w:space="0" w:color="auto"/>
      </w:divBdr>
    </w:div>
    <w:div w:id="496044375">
      <w:bodyDiv w:val="1"/>
      <w:marLeft w:val="0"/>
      <w:marRight w:val="0"/>
      <w:marTop w:val="0"/>
      <w:marBottom w:val="0"/>
      <w:divBdr>
        <w:top w:val="none" w:sz="0" w:space="0" w:color="auto"/>
        <w:left w:val="none" w:sz="0" w:space="0" w:color="auto"/>
        <w:bottom w:val="none" w:sz="0" w:space="0" w:color="auto"/>
        <w:right w:val="none" w:sz="0" w:space="0" w:color="auto"/>
      </w:divBdr>
    </w:div>
    <w:div w:id="496068704">
      <w:bodyDiv w:val="1"/>
      <w:marLeft w:val="0"/>
      <w:marRight w:val="0"/>
      <w:marTop w:val="0"/>
      <w:marBottom w:val="0"/>
      <w:divBdr>
        <w:top w:val="none" w:sz="0" w:space="0" w:color="auto"/>
        <w:left w:val="none" w:sz="0" w:space="0" w:color="auto"/>
        <w:bottom w:val="none" w:sz="0" w:space="0" w:color="auto"/>
        <w:right w:val="none" w:sz="0" w:space="0" w:color="auto"/>
      </w:divBdr>
    </w:div>
    <w:div w:id="496070064">
      <w:bodyDiv w:val="1"/>
      <w:marLeft w:val="0"/>
      <w:marRight w:val="0"/>
      <w:marTop w:val="0"/>
      <w:marBottom w:val="0"/>
      <w:divBdr>
        <w:top w:val="none" w:sz="0" w:space="0" w:color="auto"/>
        <w:left w:val="none" w:sz="0" w:space="0" w:color="auto"/>
        <w:bottom w:val="none" w:sz="0" w:space="0" w:color="auto"/>
        <w:right w:val="none" w:sz="0" w:space="0" w:color="auto"/>
      </w:divBdr>
    </w:div>
    <w:div w:id="496113061">
      <w:bodyDiv w:val="1"/>
      <w:marLeft w:val="0"/>
      <w:marRight w:val="0"/>
      <w:marTop w:val="0"/>
      <w:marBottom w:val="0"/>
      <w:divBdr>
        <w:top w:val="none" w:sz="0" w:space="0" w:color="auto"/>
        <w:left w:val="none" w:sz="0" w:space="0" w:color="auto"/>
        <w:bottom w:val="none" w:sz="0" w:space="0" w:color="auto"/>
        <w:right w:val="none" w:sz="0" w:space="0" w:color="auto"/>
      </w:divBdr>
    </w:div>
    <w:div w:id="496118208">
      <w:bodyDiv w:val="1"/>
      <w:marLeft w:val="0"/>
      <w:marRight w:val="0"/>
      <w:marTop w:val="0"/>
      <w:marBottom w:val="0"/>
      <w:divBdr>
        <w:top w:val="none" w:sz="0" w:space="0" w:color="auto"/>
        <w:left w:val="none" w:sz="0" w:space="0" w:color="auto"/>
        <w:bottom w:val="none" w:sz="0" w:space="0" w:color="auto"/>
        <w:right w:val="none" w:sz="0" w:space="0" w:color="auto"/>
      </w:divBdr>
    </w:div>
    <w:div w:id="496310231">
      <w:bodyDiv w:val="1"/>
      <w:marLeft w:val="0"/>
      <w:marRight w:val="0"/>
      <w:marTop w:val="0"/>
      <w:marBottom w:val="0"/>
      <w:divBdr>
        <w:top w:val="none" w:sz="0" w:space="0" w:color="auto"/>
        <w:left w:val="none" w:sz="0" w:space="0" w:color="auto"/>
        <w:bottom w:val="none" w:sz="0" w:space="0" w:color="auto"/>
        <w:right w:val="none" w:sz="0" w:space="0" w:color="auto"/>
      </w:divBdr>
    </w:div>
    <w:div w:id="496310933">
      <w:bodyDiv w:val="1"/>
      <w:marLeft w:val="0"/>
      <w:marRight w:val="0"/>
      <w:marTop w:val="0"/>
      <w:marBottom w:val="0"/>
      <w:divBdr>
        <w:top w:val="none" w:sz="0" w:space="0" w:color="auto"/>
        <w:left w:val="none" w:sz="0" w:space="0" w:color="auto"/>
        <w:bottom w:val="none" w:sz="0" w:space="0" w:color="auto"/>
        <w:right w:val="none" w:sz="0" w:space="0" w:color="auto"/>
      </w:divBdr>
    </w:div>
    <w:div w:id="496311183">
      <w:bodyDiv w:val="1"/>
      <w:marLeft w:val="0"/>
      <w:marRight w:val="0"/>
      <w:marTop w:val="0"/>
      <w:marBottom w:val="0"/>
      <w:divBdr>
        <w:top w:val="none" w:sz="0" w:space="0" w:color="auto"/>
        <w:left w:val="none" w:sz="0" w:space="0" w:color="auto"/>
        <w:bottom w:val="none" w:sz="0" w:space="0" w:color="auto"/>
        <w:right w:val="none" w:sz="0" w:space="0" w:color="auto"/>
      </w:divBdr>
    </w:div>
    <w:div w:id="496313395">
      <w:bodyDiv w:val="1"/>
      <w:marLeft w:val="0"/>
      <w:marRight w:val="0"/>
      <w:marTop w:val="0"/>
      <w:marBottom w:val="0"/>
      <w:divBdr>
        <w:top w:val="none" w:sz="0" w:space="0" w:color="auto"/>
        <w:left w:val="none" w:sz="0" w:space="0" w:color="auto"/>
        <w:bottom w:val="none" w:sz="0" w:space="0" w:color="auto"/>
        <w:right w:val="none" w:sz="0" w:space="0" w:color="auto"/>
      </w:divBdr>
    </w:div>
    <w:div w:id="496388877">
      <w:bodyDiv w:val="1"/>
      <w:marLeft w:val="0"/>
      <w:marRight w:val="0"/>
      <w:marTop w:val="0"/>
      <w:marBottom w:val="0"/>
      <w:divBdr>
        <w:top w:val="none" w:sz="0" w:space="0" w:color="auto"/>
        <w:left w:val="none" w:sz="0" w:space="0" w:color="auto"/>
        <w:bottom w:val="none" w:sz="0" w:space="0" w:color="auto"/>
        <w:right w:val="none" w:sz="0" w:space="0" w:color="auto"/>
      </w:divBdr>
    </w:div>
    <w:div w:id="496459225">
      <w:bodyDiv w:val="1"/>
      <w:marLeft w:val="0"/>
      <w:marRight w:val="0"/>
      <w:marTop w:val="0"/>
      <w:marBottom w:val="0"/>
      <w:divBdr>
        <w:top w:val="none" w:sz="0" w:space="0" w:color="auto"/>
        <w:left w:val="none" w:sz="0" w:space="0" w:color="auto"/>
        <w:bottom w:val="none" w:sz="0" w:space="0" w:color="auto"/>
        <w:right w:val="none" w:sz="0" w:space="0" w:color="auto"/>
      </w:divBdr>
    </w:div>
    <w:div w:id="496502357">
      <w:bodyDiv w:val="1"/>
      <w:marLeft w:val="0"/>
      <w:marRight w:val="0"/>
      <w:marTop w:val="0"/>
      <w:marBottom w:val="0"/>
      <w:divBdr>
        <w:top w:val="none" w:sz="0" w:space="0" w:color="auto"/>
        <w:left w:val="none" w:sz="0" w:space="0" w:color="auto"/>
        <w:bottom w:val="none" w:sz="0" w:space="0" w:color="auto"/>
        <w:right w:val="none" w:sz="0" w:space="0" w:color="auto"/>
      </w:divBdr>
    </w:div>
    <w:div w:id="496507306">
      <w:bodyDiv w:val="1"/>
      <w:marLeft w:val="0"/>
      <w:marRight w:val="0"/>
      <w:marTop w:val="0"/>
      <w:marBottom w:val="0"/>
      <w:divBdr>
        <w:top w:val="none" w:sz="0" w:space="0" w:color="auto"/>
        <w:left w:val="none" w:sz="0" w:space="0" w:color="auto"/>
        <w:bottom w:val="none" w:sz="0" w:space="0" w:color="auto"/>
        <w:right w:val="none" w:sz="0" w:space="0" w:color="auto"/>
      </w:divBdr>
    </w:div>
    <w:div w:id="496578009">
      <w:bodyDiv w:val="1"/>
      <w:marLeft w:val="0"/>
      <w:marRight w:val="0"/>
      <w:marTop w:val="0"/>
      <w:marBottom w:val="0"/>
      <w:divBdr>
        <w:top w:val="none" w:sz="0" w:space="0" w:color="auto"/>
        <w:left w:val="none" w:sz="0" w:space="0" w:color="auto"/>
        <w:bottom w:val="none" w:sz="0" w:space="0" w:color="auto"/>
        <w:right w:val="none" w:sz="0" w:space="0" w:color="auto"/>
      </w:divBdr>
    </w:div>
    <w:div w:id="496582298">
      <w:bodyDiv w:val="1"/>
      <w:marLeft w:val="0"/>
      <w:marRight w:val="0"/>
      <w:marTop w:val="0"/>
      <w:marBottom w:val="0"/>
      <w:divBdr>
        <w:top w:val="none" w:sz="0" w:space="0" w:color="auto"/>
        <w:left w:val="none" w:sz="0" w:space="0" w:color="auto"/>
        <w:bottom w:val="none" w:sz="0" w:space="0" w:color="auto"/>
        <w:right w:val="none" w:sz="0" w:space="0" w:color="auto"/>
      </w:divBdr>
    </w:div>
    <w:div w:id="496767102">
      <w:bodyDiv w:val="1"/>
      <w:marLeft w:val="0"/>
      <w:marRight w:val="0"/>
      <w:marTop w:val="0"/>
      <w:marBottom w:val="0"/>
      <w:divBdr>
        <w:top w:val="none" w:sz="0" w:space="0" w:color="auto"/>
        <w:left w:val="none" w:sz="0" w:space="0" w:color="auto"/>
        <w:bottom w:val="none" w:sz="0" w:space="0" w:color="auto"/>
        <w:right w:val="none" w:sz="0" w:space="0" w:color="auto"/>
      </w:divBdr>
    </w:div>
    <w:div w:id="496918973">
      <w:bodyDiv w:val="1"/>
      <w:marLeft w:val="0"/>
      <w:marRight w:val="0"/>
      <w:marTop w:val="0"/>
      <w:marBottom w:val="0"/>
      <w:divBdr>
        <w:top w:val="none" w:sz="0" w:space="0" w:color="auto"/>
        <w:left w:val="none" w:sz="0" w:space="0" w:color="auto"/>
        <w:bottom w:val="none" w:sz="0" w:space="0" w:color="auto"/>
        <w:right w:val="none" w:sz="0" w:space="0" w:color="auto"/>
      </w:divBdr>
    </w:div>
    <w:div w:id="496921471">
      <w:bodyDiv w:val="1"/>
      <w:marLeft w:val="0"/>
      <w:marRight w:val="0"/>
      <w:marTop w:val="0"/>
      <w:marBottom w:val="0"/>
      <w:divBdr>
        <w:top w:val="none" w:sz="0" w:space="0" w:color="auto"/>
        <w:left w:val="none" w:sz="0" w:space="0" w:color="auto"/>
        <w:bottom w:val="none" w:sz="0" w:space="0" w:color="auto"/>
        <w:right w:val="none" w:sz="0" w:space="0" w:color="auto"/>
      </w:divBdr>
    </w:div>
    <w:div w:id="496961521">
      <w:bodyDiv w:val="1"/>
      <w:marLeft w:val="0"/>
      <w:marRight w:val="0"/>
      <w:marTop w:val="0"/>
      <w:marBottom w:val="0"/>
      <w:divBdr>
        <w:top w:val="none" w:sz="0" w:space="0" w:color="auto"/>
        <w:left w:val="none" w:sz="0" w:space="0" w:color="auto"/>
        <w:bottom w:val="none" w:sz="0" w:space="0" w:color="auto"/>
        <w:right w:val="none" w:sz="0" w:space="0" w:color="auto"/>
      </w:divBdr>
    </w:div>
    <w:div w:id="497036758">
      <w:bodyDiv w:val="1"/>
      <w:marLeft w:val="0"/>
      <w:marRight w:val="0"/>
      <w:marTop w:val="0"/>
      <w:marBottom w:val="0"/>
      <w:divBdr>
        <w:top w:val="none" w:sz="0" w:space="0" w:color="auto"/>
        <w:left w:val="none" w:sz="0" w:space="0" w:color="auto"/>
        <w:bottom w:val="none" w:sz="0" w:space="0" w:color="auto"/>
        <w:right w:val="none" w:sz="0" w:space="0" w:color="auto"/>
      </w:divBdr>
    </w:div>
    <w:div w:id="497043374">
      <w:bodyDiv w:val="1"/>
      <w:marLeft w:val="0"/>
      <w:marRight w:val="0"/>
      <w:marTop w:val="0"/>
      <w:marBottom w:val="0"/>
      <w:divBdr>
        <w:top w:val="none" w:sz="0" w:space="0" w:color="auto"/>
        <w:left w:val="none" w:sz="0" w:space="0" w:color="auto"/>
        <w:bottom w:val="none" w:sz="0" w:space="0" w:color="auto"/>
        <w:right w:val="none" w:sz="0" w:space="0" w:color="auto"/>
      </w:divBdr>
    </w:div>
    <w:div w:id="497044510">
      <w:bodyDiv w:val="1"/>
      <w:marLeft w:val="0"/>
      <w:marRight w:val="0"/>
      <w:marTop w:val="0"/>
      <w:marBottom w:val="0"/>
      <w:divBdr>
        <w:top w:val="none" w:sz="0" w:space="0" w:color="auto"/>
        <w:left w:val="none" w:sz="0" w:space="0" w:color="auto"/>
        <w:bottom w:val="none" w:sz="0" w:space="0" w:color="auto"/>
        <w:right w:val="none" w:sz="0" w:space="0" w:color="auto"/>
      </w:divBdr>
    </w:div>
    <w:div w:id="497501132">
      <w:bodyDiv w:val="1"/>
      <w:marLeft w:val="0"/>
      <w:marRight w:val="0"/>
      <w:marTop w:val="0"/>
      <w:marBottom w:val="0"/>
      <w:divBdr>
        <w:top w:val="none" w:sz="0" w:space="0" w:color="auto"/>
        <w:left w:val="none" w:sz="0" w:space="0" w:color="auto"/>
        <w:bottom w:val="none" w:sz="0" w:space="0" w:color="auto"/>
        <w:right w:val="none" w:sz="0" w:space="0" w:color="auto"/>
      </w:divBdr>
    </w:div>
    <w:div w:id="497502075">
      <w:bodyDiv w:val="1"/>
      <w:marLeft w:val="0"/>
      <w:marRight w:val="0"/>
      <w:marTop w:val="0"/>
      <w:marBottom w:val="0"/>
      <w:divBdr>
        <w:top w:val="none" w:sz="0" w:space="0" w:color="auto"/>
        <w:left w:val="none" w:sz="0" w:space="0" w:color="auto"/>
        <w:bottom w:val="none" w:sz="0" w:space="0" w:color="auto"/>
        <w:right w:val="none" w:sz="0" w:space="0" w:color="auto"/>
      </w:divBdr>
    </w:div>
    <w:div w:id="497813217">
      <w:bodyDiv w:val="1"/>
      <w:marLeft w:val="0"/>
      <w:marRight w:val="0"/>
      <w:marTop w:val="0"/>
      <w:marBottom w:val="0"/>
      <w:divBdr>
        <w:top w:val="none" w:sz="0" w:space="0" w:color="auto"/>
        <w:left w:val="none" w:sz="0" w:space="0" w:color="auto"/>
        <w:bottom w:val="none" w:sz="0" w:space="0" w:color="auto"/>
        <w:right w:val="none" w:sz="0" w:space="0" w:color="auto"/>
      </w:divBdr>
    </w:div>
    <w:div w:id="497815786">
      <w:bodyDiv w:val="1"/>
      <w:marLeft w:val="0"/>
      <w:marRight w:val="0"/>
      <w:marTop w:val="0"/>
      <w:marBottom w:val="0"/>
      <w:divBdr>
        <w:top w:val="none" w:sz="0" w:space="0" w:color="auto"/>
        <w:left w:val="none" w:sz="0" w:space="0" w:color="auto"/>
        <w:bottom w:val="none" w:sz="0" w:space="0" w:color="auto"/>
        <w:right w:val="none" w:sz="0" w:space="0" w:color="auto"/>
      </w:divBdr>
    </w:div>
    <w:div w:id="498078468">
      <w:bodyDiv w:val="1"/>
      <w:marLeft w:val="0"/>
      <w:marRight w:val="0"/>
      <w:marTop w:val="0"/>
      <w:marBottom w:val="0"/>
      <w:divBdr>
        <w:top w:val="none" w:sz="0" w:space="0" w:color="auto"/>
        <w:left w:val="none" w:sz="0" w:space="0" w:color="auto"/>
        <w:bottom w:val="none" w:sz="0" w:space="0" w:color="auto"/>
        <w:right w:val="none" w:sz="0" w:space="0" w:color="auto"/>
      </w:divBdr>
    </w:div>
    <w:div w:id="498159569">
      <w:bodyDiv w:val="1"/>
      <w:marLeft w:val="0"/>
      <w:marRight w:val="0"/>
      <w:marTop w:val="0"/>
      <w:marBottom w:val="0"/>
      <w:divBdr>
        <w:top w:val="none" w:sz="0" w:space="0" w:color="auto"/>
        <w:left w:val="none" w:sz="0" w:space="0" w:color="auto"/>
        <w:bottom w:val="none" w:sz="0" w:space="0" w:color="auto"/>
        <w:right w:val="none" w:sz="0" w:space="0" w:color="auto"/>
      </w:divBdr>
    </w:div>
    <w:div w:id="498235905">
      <w:bodyDiv w:val="1"/>
      <w:marLeft w:val="0"/>
      <w:marRight w:val="0"/>
      <w:marTop w:val="0"/>
      <w:marBottom w:val="0"/>
      <w:divBdr>
        <w:top w:val="none" w:sz="0" w:space="0" w:color="auto"/>
        <w:left w:val="none" w:sz="0" w:space="0" w:color="auto"/>
        <w:bottom w:val="none" w:sz="0" w:space="0" w:color="auto"/>
        <w:right w:val="none" w:sz="0" w:space="0" w:color="auto"/>
      </w:divBdr>
    </w:div>
    <w:div w:id="498236097">
      <w:bodyDiv w:val="1"/>
      <w:marLeft w:val="0"/>
      <w:marRight w:val="0"/>
      <w:marTop w:val="0"/>
      <w:marBottom w:val="0"/>
      <w:divBdr>
        <w:top w:val="none" w:sz="0" w:space="0" w:color="auto"/>
        <w:left w:val="none" w:sz="0" w:space="0" w:color="auto"/>
        <w:bottom w:val="none" w:sz="0" w:space="0" w:color="auto"/>
        <w:right w:val="none" w:sz="0" w:space="0" w:color="auto"/>
      </w:divBdr>
    </w:div>
    <w:div w:id="498270768">
      <w:bodyDiv w:val="1"/>
      <w:marLeft w:val="0"/>
      <w:marRight w:val="0"/>
      <w:marTop w:val="0"/>
      <w:marBottom w:val="0"/>
      <w:divBdr>
        <w:top w:val="none" w:sz="0" w:space="0" w:color="auto"/>
        <w:left w:val="none" w:sz="0" w:space="0" w:color="auto"/>
        <w:bottom w:val="none" w:sz="0" w:space="0" w:color="auto"/>
        <w:right w:val="none" w:sz="0" w:space="0" w:color="auto"/>
      </w:divBdr>
    </w:div>
    <w:div w:id="498273451">
      <w:bodyDiv w:val="1"/>
      <w:marLeft w:val="0"/>
      <w:marRight w:val="0"/>
      <w:marTop w:val="0"/>
      <w:marBottom w:val="0"/>
      <w:divBdr>
        <w:top w:val="none" w:sz="0" w:space="0" w:color="auto"/>
        <w:left w:val="none" w:sz="0" w:space="0" w:color="auto"/>
        <w:bottom w:val="none" w:sz="0" w:space="0" w:color="auto"/>
        <w:right w:val="none" w:sz="0" w:space="0" w:color="auto"/>
      </w:divBdr>
    </w:div>
    <w:div w:id="498273766">
      <w:bodyDiv w:val="1"/>
      <w:marLeft w:val="0"/>
      <w:marRight w:val="0"/>
      <w:marTop w:val="0"/>
      <w:marBottom w:val="0"/>
      <w:divBdr>
        <w:top w:val="none" w:sz="0" w:space="0" w:color="auto"/>
        <w:left w:val="none" w:sz="0" w:space="0" w:color="auto"/>
        <w:bottom w:val="none" w:sz="0" w:space="0" w:color="auto"/>
        <w:right w:val="none" w:sz="0" w:space="0" w:color="auto"/>
      </w:divBdr>
    </w:div>
    <w:div w:id="498348620">
      <w:bodyDiv w:val="1"/>
      <w:marLeft w:val="0"/>
      <w:marRight w:val="0"/>
      <w:marTop w:val="0"/>
      <w:marBottom w:val="0"/>
      <w:divBdr>
        <w:top w:val="none" w:sz="0" w:space="0" w:color="auto"/>
        <w:left w:val="none" w:sz="0" w:space="0" w:color="auto"/>
        <w:bottom w:val="none" w:sz="0" w:space="0" w:color="auto"/>
        <w:right w:val="none" w:sz="0" w:space="0" w:color="auto"/>
      </w:divBdr>
    </w:div>
    <w:div w:id="498425815">
      <w:bodyDiv w:val="1"/>
      <w:marLeft w:val="0"/>
      <w:marRight w:val="0"/>
      <w:marTop w:val="0"/>
      <w:marBottom w:val="0"/>
      <w:divBdr>
        <w:top w:val="none" w:sz="0" w:space="0" w:color="auto"/>
        <w:left w:val="none" w:sz="0" w:space="0" w:color="auto"/>
        <w:bottom w:val="none" w:sz="0" w:space="0" w:color="auto"/>
        <w:right w:val="none" w:sz="0" w:space="0" w:color="auto"/>
      </w:divBdr>
    </w:div>
    <w:div w:id="498471673">
      <w:bodyDiv w:val="1"/>
      <w:marLeft w:val="0"/>
      <w:marRight w:val="0"/>
      <w:marTop w:val="0"/>
      <w:marBottom w:val="0"/>
      <w:divBdr>
        <w:top w:val="none" w:sz="0" w:space="0" w:color="auto"/>
        <w:left w:val="none" w:sz="0" w:space="0" w:color="auto"/>
        <w:bottom w:val="none" w:sz="0" w:space="0" w:color="auto"/>
        <w:right w:val="none" w:sz="0" w:space="0" w:color="auto"/>
      </w:divBdr>
    </w:div>
    <w:div w:id="498541053">
      <w:bodyDiv w:val="1"/>
      <w:marLeft w:val="0"/>
      <w:marRight w:val="0"/>
      <w:marTop w:val="0"/>
      <w:marBottom w:val="0"/>
      <w:divBdr>
        <w:top w:val="none" w:sz="0" w:space="0" w:color="auto"/>
        <w:left w:val="none" w:sz="0" w:space="0" w:color="auto"/>
        <w:bottom w:val="none" w:sz="0" w:space="0" w:color="auto"/>
        <w:right w:val="none" w:sz="0" w:space="0" w:color="auto"/>
      </w:divBdr>
    </w:div>
    <w:div w:id="498542143">
      <w:bodyDiv w:val="1"/>
      <w:marLeft w:val="0"/>
      <w:marRight w:val="0"/>
      <w:marTop w:val="0"/>
      <w:marBottom w:val="0"/>
      <w:divBdr>
        <w:top w:val="none" w:sz="0" w:space="0" w:color="auto"/>
        <w:left w:val="none" w:sz="0" w:space="0" w:color="auto"/>
        <w:bottom w:val="none" w:sz="0" w:space="0" w:color="auto"/>
        <w:right w:val="none" w:sz="0" w:space="0" w:color="auto"/>
      </w:divBdr>
    </w:div>
    <w:div w:id="498543418">
      <w:bodyDiv w:val="1"/>
      <w:marLeft w:val="0"/>
      <w:marRight w:val="0"/>
      <w:marTop w:val="0"/>
      <w:marBottom w:val="0"/>
      <w:divBdr>
        <w:top w:val="none" w:sz="0" w:space="0" w:color="auto"/>
        <w:left w:val="none" w:sz="0" w:space="0" w:color="auto"/>
        <w:bottom w:val="none" w:sz="0" w:space="0" w:color="auto"/>
        <w:right w:val="none" w:sz="0" w:space="0" w:color="auto"/>
      </w:divBdr>
    </w:div>
    <w:div w:id="498619678">
      <w:bodyDiv w:val="1"/>
      <w:marLeft w:val="0"/>
      <w:marRight w:val="0"/>
      <w:marTop w:val="0"/>
      <w:marBottom w:val="0"/>
      <w:divBdr>
        <w:top w:val="none" w:sz="0" w:space="0" w:color="auto"/>
        <w:left w:val="none" w:sz="0" w:space="0" w:color="auto"/>
        <w:bottom w:val="none" w:sz="0" w:space="0" w:color="auto"/>
        <w:right w:val="none" w:sz="0" w:space="0" w:color="auto"/>
      </w:divBdr>
    </w:div>
    <w:div w:id="498693245">
      <w:bodyDiv w:val="1"/>
      <w:marLeft w:val="0"/>
      <w:marRight w:val="0"/>
      <w:marTop w:val="0"/>
      <w:marBottom w:val="0"/>
      <w:divBdr>
        <w:top w:val="none" w:sz="0" w:space="0" w:color="auto"/>
        <w:left w:val="none" w:sz="0" w:space="0" w:color="auto"/>
        <w:bottom w:val="none" w:sz="0" w:space="0" w:color="auto"/>
        <w:right w:val="none" w:sz="0" w:space="0" w:color="auto"/>
      </w:divBdr>
    </w:div>
    <w:div w:id="498693852">
      <w:bodyDiv w:val="1"/>
      <w:marLeft w:val="0"/>
      <w:marRight w:val="0"/>
      <w:marTop w:val="0"/>
      <w:marBottom w:val="0"/>
      <w:divBdr>
        <w:top w:val="none" w:sz="0" w:space="0" w:color="auto"/>
        <w:left w:val="none" w:sz="0" w:space="0" w:color="auto"/>
        <w:bottom w:val="none" w:sz="0" w:space="0" w:color="auto"/>
        <w:right w:val="none" w:sz="0" w:space="0" w:color="auto"/>
      </w:divBdr>
    </w:div>
    <w:div w:id="498694016">
      <w:bodyDiv w:val="1"/>
      <w:marLeft w:val="0"/>
      <w:marRight w:val="0"/>
      <w:marTop w:val="0"/>
      <w:marBottom w:val="0"/>
      <w:divBdr>
        <w:top w:val="none" w:sz="0" w:space="0" w:color="auto"/>
        <w:left w:val="none" w:sz="0" w:space="0" w:color="auto"/>
        <w:bottom w:val="none" w:sz="0" w:space="0" w:color="auto"/>
        <w:right w:val="none" w:sz="0" w:space="0" w:color="auto"/>
      </w:divBdr>
    </w:div>
    <w:div w:id="498739784">
      <w:bodyDiv w:val="1"/>
      <w:marLeft w:val="0"/>
      <w:marRight w:val="0"/>
      <w:marTop w:val="0"/>
      <w:marBottom w:val="0"/>
      <w:divBdr>
        <w:top w:val="none" w:sz="0" w:space="0" w:color="auto"/>
        <w:left w:val="none" w:sz="0" w:space="0" w:color="auto"/>
        <w:bottom w:val="none" w:sz="0" w:space="0" w:color="auto"/>
        <w:right w:val="none" w:sz="0" w:space="0" w:color="auto"/>
      </w:divBdr>
    </w:div>
    <w:div w:id="498811953">
      <w:bodyDiv w:val="1"/>
      <w:marLeft w:val="0"/>
      <w:marRight w:val="0"/>
      <w:marTop w:val="0"/>
      <w:marBottom w:val="0"/>
      <w:divBdr>
        <w:top w:val="none" w:sz="0" w:space="0" w:color="auto"/>
        <w:left w:val="none" w:sz="0" w:space="0" w:color="auto"/>
        <w:bottom w:val="none" w:sz="0" w:space="0" w:color="auto"/>
        <w:right w:val="none" w:sz="0" w:space="0" w:color="auto"/>
      </w:divBdr>
    </w:div>
    <w:div w:id="498816227">
      <w:bodyDiv w:val="1"/>
      <w:marLeft w:val="0"/>
      <w:marRight w:val="0"/>
      <w:marTop w:val="0"/>
      <w:marBottom w:val="0"/>
      <w:divBdr>
        <w:top w:val="none" w:sz="0" w:space="0" w:color="auto"/>
        <w:left w:val="none" w:sz="0" w:space="0" w:color="auto"/>
        <w:bottom w:val="none" w:sz="0" w:space="0" w:color="auto"/>
        <w:right w:val="none" w:sz="0" w:space="0" w:color="auto"/>
      </w:divBdr>
    </w:div>
    <w:div w:id="498889123">
      <w:bodyDiv w:val="1"/>
      <w:marLeft w:val="0"/>
      <w:marRight w:val="0"/>
      <w:marTop w:val="0"/>
      <w:marBottom w:val="0"/>
      <w:divBdr>
        <w:top w:val="none" w:sz="0" w:space="0" w:color="auto"/>
        <w:left w:val="none" w:sz="0" w:space="0" w:color="auto"/>
        <w:bottom w:val="none" w:sz="0" w:space="0" w:color="auto"/>
        <w:right w:val="none" w:sz="0" w:space="0" w:color="auto"/>
      </w:divBdr>
    </w:div>
    <w:div w:id="499005277">
      <w:bodyDiv w:val="1"/>
      <w:marLeft w:val="0"/>
      <w:marRight w:val="0"/>
      <w:marTop w:val="0"/>
      <w:marBottom w:val="0"/>
      <w:divBdr>
        <w:top w:val="none" w:sz="0" w:space="0" w:color="auto"/>
        <w:left w:val="none" w:sz="0" w:space="0" w:color="auto"/>
        <w:bottom w:val="none" w:sz="0" w:space="0" w:color="auto"/>
        <w:right w:val="none" w:sz="0" w:space="0" w:color="auto"/>
      </w:divBdr>
    </w:div>
    <w:div w:id="499081386">
      <w:bodyDiv w:val="1"/>
      <w:marLeft w:val="0"/>
      <w:marRight w:val="0"/>
      <w:marTop w:val="0"/>
      <w:marBottom w:val="0"/>
      <w:divBdr>
        <w:top w:val="none" w:sz="0" w:space="0" w:color="auto"/>
        <w:left w:val="none" w:sz="0" w:space="0" w:color="auto"/>
        <w:bottom w:val="none" w:sz="0" w:space="0" w:color="auto"/>
        <w:right w:val="none" w:sz="0" w:space="0" w:color="auto"/>
      </w:divBdr>
    </w:div>
    <w:div w:id="499154594">
      <w:bodyDiv w:val="1"/>
      <w:marLeft w:val="0"/>
      <w:marRight w:val="0"/>
      <w:marTop w:val="0"/>
      <w:marBottom w:val="0"/>
      <w:divBdr>
        <w:top w:val="none" w:sz="0" w:space="0" w:color="auto"/>
        <w:left w:val="none" w:sz="0" w:space="0" w:color="auto"/>
        <w:bottom w:val="none" w:sz="0" w:space="0" w:color="auto"/>
        <w:right w:val="none" w:sz="0" w:space="0" w:color="auto"/>
      </w:divBdr>
    </w:div>
    <w:div w:id="499196302">
      <w:bodyDiv w:val="1"/>
      <w:marLeft w:val="0"/>
      <w:marRight w:val="0"/>
      <w:marTop w:val="0"/>
      <w:marBottom w:val="0"/>
      <w:divBdr>
        <w:top w:val="none" w:sz="0" w:space="0" w:color="auto"/>
        <w:left w:val="none" w:sz="0" w:space="0" w:color="auto"/>
        <w:bottom w:val="none" w:sz="0" w:space="0" w:color="auto"/>
        <w:right w:val="none" w:sz="0" w:space="0" w:color="auto"/>
      </w:divBdr>
    </w:div>
    <w:div w:id="499271088">
      <w:bodyDiv w:val="1"/>
      <w:marLeft w:val="0"/>
      <w:marRight w:val="0"/>
      <w:marTop w:val="0"/>
      <w:marBottom w:val="0"/>
      <w:divBdr>
        <w:top w:val="none" w:sz="0" w:space="0" w:color="auto"/>
        <w:left w:val="none" w:sz="0" w:space="0" w:color="auto"/>
        <w:bottom w:val="none" w:sz="0" w:space="0" w:color="auto"/>
        <w:right w:val="none" w:sz="0" w:space="0" w:color="auto"/>
      </w:divBdr>
    </w:div>
    <w:div w:id="499274709">
      <w:bodyDiv w:val="1"/>
      <w:marLeft w:val="0"/>
      <w:marRight w:val="0"/>
      <w:marTop w:val="0"/>
      <w:marBottom w:val="0"/>
      <w:divBdr>
        <w:top w:val="none" w:sz="0" w:space="0" w:color="auto"/>
        <w:left w:val="none" w:sz="0" w:space="0" w:color="auto"/>
        <w:bottom w:val="none" w:sz="0" w:space="0" w:color="auto"/>
        <w:right w:val="none" w:sz="0" w:space="0" w:color="auto"/>
      </w:divBdr>
    </w:div>
    <w:div w:id="499388504">
      <w:bodyDiv w:val="1"/>
      <w:marLeft w:val="0"/>
      <w:marRight w:val="0"/>
      <w:marTop w:val="0"/>
      <w:marBottom w:val="0"/>
      <w:divBdr>
        <w:top w:val="none" w:sz="0" w:space="0" w:color="auto"/>
        <w:left w:val="none" w:sz="0" w:space="0" w:color="auto"/>
        <w:bottom w:val="none" w:sz="0" w:space="0" w:color="auto"/>
        <w:right w:val="none" w:sz="0" w:space="0" w:color="auto"/>
      </w:divBdr>
    </w:div>
    <w:div w:id="499390810">
      <w:bodyDiv w:val="1"/>
      <w:marLeft w:val="0"/>
      <w:marRight w:val="0"/>
      <w:marTop w:val="0"/>
      <w:marBottom w:val="0"/>
      <w:divBdr>
        <w:top w:val="none" w:sz="0" w:space="0" w:color="auto"/>
        <w:left w:val="none" w:sz="0" w:space="0" w:color="auto"/>
        <w:bottom w:val="none" w:sz="0" w:space="0" w:color="auto"/>
        <w:right w:val="none" w:sz="0" w:space="0" w:color="auto"/>
      </w:divBdr>
    </w:div>
    <w:div w:id="499392632">
      <w:bodyDiv w:val="1"/>
      <w:marLeft w:val="0"/>
      <w:marRight w:val="0"/>
      <w:marTop w:val="0"/>
      <w:marBottom w:val="0"/>
      <w:divBdr>
        <w:top w:val="none" w:sz="0" w:space="0" w:color="auto"/>
        <w:left w:val="none" w:sz="0" w:space="0" w:color="auto"/>
        <w:bottom w:val="none" w:sz="0" w:space="0" w:color="auto"/>
        <w:right w:val="none" w:sz="0" w:space="0" w:color="auto"/>
      </w:divBdr>
    </w:div>
    <w:div w:id="499396842">
      <w:bodyDiv w:val="1"/>
      <w:marLeft w:val="0"/>
      <w:marRight w:val="0"/>
      <w:marTop w:val="0"/>
      <w:marBottom w:val="0"/>
      <w:divBdr>
        <w:top w:val="none" w:sz="0" w:space="0" w:color="auto"/>
        <w:left w:val="none" w:sz="0" w:space="0" w:color="auto"/>
        <w:bottom w:val="none" w:sz="0" w:space="0" w:color="auto"/>
        <w:right w:val="none" w:sz="0" w:space="0" w:color="auto"/>
      </w:divBdr>
    </w:div>
    <w:div w:id="499465847">
      <w:bodyDiv w:val="1"/>
      <w:marLeft w:val="0"/>
      <w:marRight w:val="0"/>
      <w:marTop w:val="0"/>
      <w:marBottom w:val="0"/>
      <w:divBdr>
        <w:top w:val="none" w:sz="0" w:space="0" w:color="auto"/>
        <w:left w:val="none" w:sz="0" w:space="0" w:color="auto"/>
        <w:bottom w:val="none" w:sz="0" w:space="0" w:color="auto"/>
        <w:right w:val="none" w:sz="0" w:space="0" w:color="auto"/>
      </w:divBdr>
    </w:div>
    <w:div w:id="499466390">
      <w:bodyDiv w:val="1"/>
      <w:marLeft w:val="0"/>
      <w:marRight w:val="0"/>
      <w:marTop w:val="0"/>
      <w:marBottom w:val="0"/>
      <w:divBdr>
        <w:top w:val="none" w:sz="0" w:space="0" w:color="auto"/>
        <w:left w:val="none" w:sz="0" w:space="0" w:color="auto"/>
        <w:bottom w:val="none" w:sz="0" w:space="0" w:color="auto"/>
        <w:right w:val="none" w:sz="0" w:space="0" w:color="auto"/>
      </w:divBdr>
    </w:div>
    <w:div w:id="499467002">
      <w:bodyDiv w:val="1"/>
      <w:marLeft w:val="0"/>
      <w:marRight w:val="0"/>
      <w:marTop w:val="0"/>
      <w:marBottom w:val="0"/>
      <w:divBdr>
        <w:top w:val="none" w:sz="0" w:space="0" w:color="auto"/>
        <w:left w:val="none" w:sz="0" w:space="0" w:color="auto"/>
        <w:bottom w:val="none" w:sz="0" w:space="0" w:color="auto"/>
        <w:right w:val="none" w:sz="0" w:space="0" w:color="auto"/>
      </w:divBdr>
    </w:div>
    <w:div w:id="499469130">
      <w:bodyDiv w:val="1"/>
      <w:marLeft w:val="0"/>
      <w:marRight w:val="0"/>
      <w:marTop w:val="0"/>
      <w:marBottom w:val="0"/>
      <w:divBdr>
        <w:top w:val="none" w:sz="0" w:space="0" w:color="auto"/>
        <w:left w:val="none" w:sz="0" w:space="0" w:color="auto"/>
        <w:bottom w:val="none" w:sz="0" w:space="0" w:color="auto"/>
        <w:right w:val="none" w:sz="0" w:space="0" w:color="auto"/>
      </w:divBdr>
    </w:div>
    <w:div w:id="499472163">
      <w:bodyDiv w:val="1"/>
      <w:marLeft w:val="0"/>
      <w:marRight w:val="0"/>
      <w:marTop w:val="0"/>
      <w:marBottom w:val="0"/>
      <w:divBdr>
        <w:top w:val="none" w:sz="0" w:space="0" w:color="auto"/>
        <w:left w:val="none" w:sz="0" w:space="0" w:color="auto"/>
        <w:bottom w:val="none" w:sz="0" w:space="0" w:color="auto"/>
        <w:right w:val="none" w:sz="0" w:space="0" w:color="auto"/>
      </w:divBdr>
    </w:div>
    <w:div w:id="499540614">
      <w:bodyDiv w:val="1"/>
      <w:marLeft w:val="0"/>
      <w:marRight w:val="0"/>
      <w:marTop w:val="0"/>
      <w:marBottom w:val="0"/>
      <w:divBdr>
        <w:top w:val="none" w:sz="0" w:space="0" w:color="auto"/>
        <w:left w:val="none" w:sz="0" w:space="0" w:color="auto"/>
        <w:bottom w:val="none" w:sz="0" w:space="0" w:color="auto"/>
        <w:right w:val="none" w:sz="0" w:space="0" w:color="auto"/>
      </w:divBdr>
    </w:div>
    <w:div w:id="499540833">
      <w:bodyDiv w:val="1"/>
      <w:marLeft w:val="0"/>
      <w:marRight w:val="0"/>
      <w:marTop w:val="0"/>
      <w:marBottom w:val="0"/>
      <w:divBdr>
        <w:top w:val="none" w:sz="0" w:space="0" w:color="auto"/>
        <w:left w:val="none" w:sz="0" w:space="0" w:color="auto"/>
        <w:bottom w:val="none" w:sz="0" w:space="0" w:color="auto"/>
        <w:right w:val="none" w:sz="0" w:space="0" w:color="auto"/>
      </w:divBdr>
    </w:div>
    <w:div w:id="499582045">
      <w:bodyDiv w:val="1"/>
      <w:marLeft w:val="0"/>
      <w:marRight w:val="0"/>
      <w:marTop w:val="0"/>
      <w:marBottom w:val="0"/>
      <w:divBdr>
        <w:top w:val="none" w:sz="0" w:space="0" w:color="auto"/>
        <w:left w:val="none" w:sz="0" w:space="0" w:color="auto"/>
        <w:bottom w:val="none" w:sz="0" w:space="0" w:color="auto"/>
        <w:right w:val="none" w:sz="0" w:space="0" w:color="auto"/>
      </w:divBdr>
    </w:div>
    <w:div w:id="499582520">
      <w:bodyDiv w:val="1"/>
      <w:marLeft w:val="0"/>
      <w:marRight w:val="0"/>
      <w:marTop w:val="0"/>
      <w:marBottom w:val="0"/>
      <w:divBdr>
        <w:top w:val="none" w:sz="0" w:space="0" w:color="auto"/>
        <w:left w:val="none" w:sz="0" w:space="0" w:color="auto"/>
        <w:bottom w:val="none" w:sz="0" w:space="0" w:color="auto"/>
        <w:right w:val="none" w:sz="0" w:space="0" w:color="auto"/>
      </w:divBdr>
    </w:div>
    <w:div w:id="499735204">
      <w:bodyDiv w:val="1"/>
      <w:marLeft w:val="0"/>
      <w:marRight w:val="0"/>
      <w:marTop w:val="0"/>
      <w:marBottom w:val="0"/>
      <w:divBdr>
        <w:top w:val="none" w:sz="0" w:space="0" w:color="auto"/>
        <w:left w:val="none" w:sz="0" w:space="0" w:color="auto"/>
        <w:bottom w:val="none" w:sz="0" w:space="0" w:color="auto"/>
        <w:right w:val="none" w:sz="0" w:space="0" w:color="auto"/>
      </w:divBdr>
    </w:div>
    <w:div w:id="499783719">
      <w:bodyDiv w:val="1"/>
      <w:marLeft w:val="0"/>
      <w:marRight w:val="0"/>
      <w:marTop w:val="0"/>
      <w:marBottom w:val="0"/>
      <w:divBdr>
        <w:top w:val="none" w:sz="0" w:space="0" w:color="auto"/>
        <w:left w:val="none" w:sz="0" w:space="0" w:color="auto"/>
        <w:bottom w:val="none" w:sz="0" w:space="0" w:color="auto"/>
        <w:right w:val="none" w:sz="0" w:space="0" w:color="auto"/>
      </w:divBdr>
    </w:div>
    <w:div w:id="499809347">
      <w:bodyDiv w:val="1"/>
      <w:marLeft w:val="0"/>
      <w:marRight w:val="0"/>
      <w:marTop w:val="0"/>
      <w:marBottom w:val="0"/>
      <w:divBdr>
        <w:top w:val="none" w:sz="0" w:space="0" w:color="auto"/>
        <w:left w:val="none" w:sz="0" w:space="0" w:color="auto"/>
        <w:bottom w:val="none" w:sz="0" w:space="0" w:color="auto"/>
        <w:right w:val="none" w:sz="0" w:space="0" w:color="auto"/>
      </w:divBdr>
    </w:div>
    <w:div w:id="499929297">
      <w:bodyDiv w:val="1"/>
      <w:marLeft w:val="0"/>
      <w:marRight w:val="0"/>
      <w:marTop w:val="0"/>
      <w:marBottom w:val="0"/>
      <w:divBdr>
        <w:top w:val="none" w:sz="0" w:space="0" w:color="auto"/>
        <w:left w:val="none" w:sz="0" w:space="0" w:color="auto"/>
        <w:bottom w:val="none" w:sz="0" w:space="0" w:color="auto"/>
        <w:right w:val="none" w:sz="0" w:space="0" w:color="auto"/>
      </w:divBdr>
    </w:div>
    <w:div w:id="499930358">
      <w:bodyDiv w:val="1"/>
      <w:marLeft w:val="0"/>
      <w:marRight w:val="0"/>
      <w:marTop w:val="0"/>
      <w:marBottom w:val="0"/>
      <w:divBdr>
        <w:top w:val="none" w:sz="0" w:space="0" w:color="auto"/>
        <w:left w:val="none" w:sz="0" w:space="0" w:color="auto"/>
        <w:bottom w:val="none" w:sz="0" w:space="0" w:color="auto"/>
        <w:right w:val="none" w:sz="0" w:space="0" w:color="auto"/>
      </w:divBdr>
    </w:div>
    <w:div w:id="499932298">
      <w:bodyDiv w:val="1"/>
      <w:marLeft w:val="0"/>
      <w:marRight w:val="0"/>
      <w:marTop w:val="0"/>
      <w:marBottom w:val="0"/>
      <w:divBdr>
        <w:top w:val="none" w:sz="0" w:space="0" w:color="auto"/>
        <w:left w:val="none" w:sz="0" w:space="0" w:color="auto"/>
        <w:bottom w:val="none" w:sz="0" w:space="0" w:color="auto"/>
        <w:right w:val="none" w:sz="0" w:space="0" w:color="auto"/>
      </w:divBdr>
    </w:div>
    <w:div w:id="500051867">
      <w:bodyDiv w:val="1"/>
      <w:marLeft w:val="0"/>
      <w:marRight w:val="0"/>
      <w:marTop w:val="0"/>
      <w:marBottom w:val="0"/>
      <w:divBdr>
        <w:top w:val="none" w:sz="0" w:space="0" w:color="auto"/>
        <w:left w:val="none" w:sz="0" w:space="0" w:color="auto"/>
        <w:bottom w:val="none" w:sz="0" w:space="0" w:color="auto"/>
        <w:right w:val="none" w:sz="0" w:space="0" w:color="auto"/>
      </w:divBdr>
    </w:div>
    <w:div w:id="500121451">
      <w:bodyDiv w:val="1"/>
      <w:marLeft w:val="0"/>
      <w:marRight w:val="0"/>
      <w:marTop w:val="0"/>
      <w:marBottom w:val="0"/>
      <w:divBdr>
        <w:top w:val="none" w:sz="0" w:space="0" w:color="auto"/>
        <w:left w:val="none" w:sz="0" w:space="0" w:color="auto"/>
        <w:bottom w:val="none" w:sz="0" w:space="0" w:color="auto"/>
        <w:right w:val="none" w:sz="0" w:space="0" w:color="auto"/>
      </w:divBdr>
    </w:div>
    <w:div w:id="500124726">
      <w:bodyDiv w:val="1"/>
      <w:marLeft w:val="0"/>
      <w:marRight w:val="0"/>
      <w:marTop w:val="0"/>
      <w:marBottom w:val="0"/>
      <w:divBdr>
        <w:top w:val="none" w:sz="0" w:space="0" w:color="auto"/>
        <w:left w:val="none" w:sz="0" w:space="0" w:color="auto"/>
        <w:bottom w:val="none" w:sz="0" w:space="0" w:color="auto"/>
        <w:right w:val="none" w:sz="0" w:space="0" w:color="auto"/>
      </w:divBdr>
    </w:div>
    <w:div w:id="500125666">
      <w:bodyDiv w:val="1"/>
      <w:marLeft w:val="0"/>
      <w:marRight w:val="0"/>
      <w:marTop w:val="0"/>
      <w:marBottom w:val="0"/>
      <w:divBdr>
        <w:top w:val="none" w:sz="0" w:space="0" w:color="auto"/>
        <w:left w:val="none" w:sz="0" w:space="0" w:color="auto"/>
        <w:bottom w:val="none" w:sz="0" w:space="0" w:color="auto"/>
        <w:right w:val="none" w:sz="0" w:space="0" w:color="auto"/>
      </w:divBdr>
    </w:div>
    <w:div w:id="500193933">
      <w:bodyDiv w:val="1"/>
      <w:marLeft w:val="0"/>
      <w:marRight w:val="0"/>
      <w:marTop w:val="0"/>
      <w:marBottom w:val="0"/>
      <w:divBdr>
        <w:top w:val="none" w:sz="0" w:space="0" w:color="auto"/>
        <w:left w:val="none" w:sz="0" w:space="0" w:color="auto"/>
        <w:bottom w:val="none" w:sz="0" w:space="0" w:color="auto"/>
        <w:right w:val="none" w:sz="0" w:space="0" w:color="auto"/>
      </w:divBdr>
    </w:div>
    <w:div w:id="500202924">
      <w:bodyDiv w:val="1"/>
      <w:marLeft w:val="0"/>
      <w:marRight w:val="0"/>
      <w:marTop w:val="0"/>
      <w:marBottom w:val="0"/>
      <w:divBdr>
        <w:top w:val="none" w:sz="0" w:space="0" w:color="auto"/>
        <w:left w:val="none" w:sz="0" w:space="0" w:color="auto"/>
        <w:bottom w:val="none" w:sz="0" w:space="0" w:color="auto"/>
        <w:right w:val="none" w:sz="0" w:space="0" w:color="auto"/>
      </w:divBdr>
    </w:div>
    <w:div w:id="500244148">
      <w:bodyDiv w:val="1"/>
      <w:marLeft w:val="0"/>
      <w:marRight w:val="0"/>
      <w:marTop w:val="0"/>
      <w:marBottom w:val="0"/>
      <w:divBdr>
        <w:top w:val="none" w:sz="0" w:space="0" w:color="auto"/>
        <w:left w:val="none" w:sz="0" w:space="0" w:color="auto"/>
        <w:bottom w:val="none" w:sz="0" w:space="0" w:color="auto"/>
        <w:right w:val="none" w:sz="0" w:space="0" w:color="auto"/>
      </w:divBdr>
    </w:div>
    <w:div w:id="500311404">
      <w:bodyDiv w:val="1"/>
      <w:marLeft w:val="0"/>
      <w:marRight w:val="0"/>
      <w:marTop w:val="0"/>
      <w:marBottom w:val="0"/>
      <w:divBdr>
        <w:top w:val="none" w:sz="0" w:space="0" w:color="auto"/>
        <w:left w:val="none" w:sz="0" w:space="0" w:color="auto"/>
        <w:bottom w:val="none" w:sz="0" w:space="0" w:color="auto"/>
        <w:right w:val="none" w:sz="0" w:space="0" w:color="auto"/>
      </w:divBdr>
    </w:div>
    <w:div w:id="500319592">
      <w:bodyDiv w:val="1"/>
      <w:marLeft w:val="0"/>
      <w:marRight w:val="0"/>
      <w:marTop w:val="0"/>
      <w:marBottom w:val="0"/>
      <w:divBdr>
        <w:top w:val="none" w:sz="0" w:space="0" w:color="auto"/>
        <w:left w:val="none" w:sz="0" w:space="0" w:color="auto"/>
        <w:bottom w:val="none" w:sz="0" w:space="0" w:color="auto"/>
        <w:right w:val="none" w:sz="0" w:space="0" w:color="auto"/>
      </w:divBdr>
    </w:div>
    <w:div w:id="500434222">
      <w:bodyDiv w:val="1"/>
      <w:marLeft w:val="0"/>
      <w:marRight w:val="0"/>
      <w:marTop w:val="0"/>
      <w:marBottom w:val="0"/>
      <w:divBdr>
        <w:top w:val="none" w:sz="0" w:space="0" w:color="auto"/>
        <w:left w:val="none" w:sz="0" w:space="0" w:color="auto"/>
        <w:bottom w:val="none" w:sz="0" w:space="0" w:color="auto"/>
        <w:right w:val="none" w:sz="0" w:space="0" w:color="auto"/>
      </w:divBdr>
    </w:div>
    <w:div w:id="500507327">
      <w:bodyDiv w:val="1"/>
      <w:marLeft w:val="0"/>
      <w:marRight w:val="0"/>
      <w:marTop w:val="0"/>
      <w:marBottom w:val="0"/>
      <w:divBdr>
        <w:top w:val="none" w:sz="0" w:space="0" w:color="auto"/>
        <w:left w:val="none" w:sz="0" w:space="0" w:color="auto"/>
        <w:bottom w:val="none" w:sz="0" w:space="0" w:color="auto"/>
        <w:right w:val="none" w:sz="0" w:space="0" w:color="auto"/>
      </w:divBdr>
    </w:div>
    <w:div w:id="500509760">
      <w:bodyDiv w:val="1"/>
      <w:marLeft w:val="0"/>
      <w:marRight w:val="0"/>
      <w:marTop w:val="0"/>
      <w:marBottom w:val="0"/>
      <w:divBdr>
        <w:top w:val="none" w:sz="0" w:space="0" w:color="auto"/>
        <w:left w:val="none" w:sz="0" w:space="0" w:color="auto"/>
        <w:bottom w:val="none" w:sz="0" w:space="0" w:color="auto"/>
        <w:right w:val="none" w:sz="0" w:space="0" w:color="auto"/>
      </w:divBdr>
    </w:div>
    <w:div w:id="500513645">
      <w:bodyDiv w:val="1"/>
      <w:marLeft w:val="0"/>
      <w:marRight w:val="0"/>
      <w:marTop w:val="0"/>
      <w:marBottom w:val="0"/>
      <w:divBdr>
        <w:top w:val="none" w:sz="0" w:space="0" w:color="auto"/>
        <w:left w:val="none" w:sz="0" w:space="0" w:color="auto"/>
        <w:bottom w:val="none" w:sz="0" w:space="0" w:color="auto"/>
        <w:right w:val="none" w:sz="0" w:space="0" w:color="auto"/>
      </w:divBdr>
    </w:div>
    <w:div w:id="500514035">
      <w:bodyDiv w:val="1"/>
      <w:marLeft w:val="0"/>
      <w:marRight w:val="0"/>
      <w:marTop w:val="0"/>
      <w:marBottom w:val="0"/>
      <w:divBdr>
        <w:top w:val="none" w:sz="0" w:space="0" w:color="auto"/>
        <w:left w:val="none" w:sz="0" w:space="0" w:color="auto"/>
        <w:bottom w:val="none" w:sz="0" w:space="0" w:color="auto"/>
        <w:right w:val="none" w:sz="0" w:space="0" w:color="auto"/>
      </w:divBdr>
    </w:div>
    <w:div w:id="500588037">
      <w:bodyDiv w:val="1"/>
      <w:marLeft w:val="0"/>
      <w:marRight w:val="0"/>
      <w:marTop w:val="0"/>
      <w:marBottom w:val="0"/>
      <w:divBdr>
        <w:top w:val="none" w:sz="0" w:space="0" w:color="auto"/>
        <w:left w:val="none" w:sz="0" w:space="0" w:color="auto"/>
        <w:bottom w:val="none" w:sz="0" w:space="0" w:color="auto"/>
        <w:right w:val="none" w:sz="0" w:space="0" w:color="auto"/>
      </w:divBdr>
    </w:div>
    <w:div w:id="500698516">
      <w:bodyDiv w:val="1"/>
      <w:marLeft w:val="0"/>
      <w:marRight w:val="0"/>
      <w:marTop w:val="0"/>
      <w:marBottom w:val="0"/>
      <w:divBdr>
        <w:top w:val="none" w:sz="0" w:space="0" w:color="auto"/>
        <w:left w:val="none" w:sz="0" w:space="0" w:color="auto"/>
        <w:bottom w:val="none" w:sz="0" w:space="0" w:color="auto"/>
        <w:right w:val="none" w:sz="0" w:space="0" w:color="auto"/>
      </w:divBdr>
    </w:div>
    <w:div w:id="500702715">
      <w:bodyDiv w:val="1"/>
      <w:marLeft w:val="0"/>
      <w:marRight w:val="0"/>
      <w:marTop w:val="0"/>
      <w:marBottom w:val="0"/>
      <w:divBdr>
        <w:top w:val="none" w:sz="0" w:space="0" w:color="auto"/>
        <w:left w:val="none" w:sz="0" w:space="0" w:color="auto"/>
        <w:bottom w:val="none" w:sz="0" w:space="0" w:color="auto"/>
        <w:right w:val="none" w:sz="0" w:space="0" w:color="auto"/>
      </w:divBdr>
    </w:div>
    <w:div w:id="500855824">
      <w:bodyDiv w:val="1"/>
      <w:marLeft w:val="0"/>
      <w:marRight w:val="0"/>
      <w:marTop w:val="0"/>
      <w:marBottom w:val="0"/>
      <w:divBdr>
        <w:top w:val="none" w:sz="0" w:space="0" w:color="auto"/>
        <w:left w:val="none" w:sz="0" w:space="0" w:color="auto"/>
        <w:bottom w:val="none" w:sz="0" w:space="0" w:color="auto"/>
        <w:right w:val="none" w:sz="0" w:space="0" w:color="auto"/>
      </w:divBdr>
    </w:div>
    <w:div w:id="500896081">
      <w:bodyDiv w:val="1"/>
      <w:marLeft w:val="0"/>
      <w:marRight w:val="0"/>
      <w:marTop w:val="0"/>
      <w:marBottom w:val="0"/>
      <w:divBdr>
        <w:top w:val="none" w:sz="0" w:space="0" w:color="auto"/>
        <w:left w:val="none" w:sz="0" w:space="0" w:color="auto"/>
        <w:bottom w:val="none" w:sz="0" w:space="0" w:color="auto"/>
        <w:right w:val="none" w:sz="0" w:space="0" w:color="auto"/>
      </w:divBdr>
    </w:div>
    <w:div w:id="501048935">
      <w:bodyDiv w:val="1"/>
      <w:marLeft w:val="0"/>
      <w:marRight w:val="0"/>
      <w:marTop w:val="0"/>
      <w:marBottom w:val="0"/>
      <w:divBdr>
        <w:top w:val="none" w:sz="0" w:space="0" w:color="auto"/>
        <w:left w:val="none" w:sz="0" w:space="0" w:color="auto"/>
        <w:bottom w:val="none" w:sz="0" w:space="0" w:color="auto"/>
        <w:right w:val="none" w:sz="0" w:space="0" w:color="auto"/>
      </w:divBdr>
    </w:div>
    <w:div w:id="501089952">
      <w:bodyDiv w:val="1"/>
      <w:marLeft w:val="0"/>
      <w:marRight w:val="0"/>
      <w:marTop w:val="0"/>
      <w:marBottom w:val="0"/>
      <w:divBdr>
        <w:top w:val="none" w:sz="0" w:space="0" w:color="auto"/>
        <w:left w:val="none" w:sz="0" w:space="0" w:color="auto"/>
        <w:bottom w:val="none" w:sz="0" w:space="0" w:color="auto"/>
        <w:right w:val="none" w:sz="0" w:space="0" w:color="auto"/>
      </w:divBdr>
    </w:div>
    <w:div w:id="501118023">
      <w:bodyDiv w:val="1"/>
      <w:marLeft w:val="0"/>
      <w:marRight w:val="0"/>
      <w:marTop w:val="0"/>
      <w:marBottom w:val="0"/>
      <w:divBdr>
        <w:top w:val="none" w:sz="0" w:space="0" w:color="auto"/>
        <w:left w:val="none" w:sz="0" w:space="0" w:color="auto"/>
        <w:bottom w:val="none" w:sz="0" w:space="0" w:color="auto"/>
        <w:right w:val="none" w:sz="0" w:space="0" w:color="auto"/>
      </w:divBdr>
    </w:div>
    <w:div w:id="501163358">
      <w:bodyDiv w:val="1"/>
      <w:marLeft w:val="0"/>
      <w:marRight w:val="0"/>
      <w:marTop w:val="0"/>
      <w:marBottom w:val="0"/>
      <w:divBdr>
        <w:top w:val="none" w:sz="0" w:space="0" w:color="auto"/>
        <w:left w:val="none" w:sz="0" w:space="0" w:color="auto"/>
        <w:bottom w:val="none" w:sz="0" w:space="0" w:color="auto"/>
        <w:right w:val="none" w:sz="0" w:space="0" w:color="auto"/>
      </w:divBdr>
    </w:div>
    <w:div w:id="501164372">
      <w:bodyDiv w:val="1"/>
      <w:marLeft w:val="0"/>
      <w:marRight w:val="0"/>
      <w:marTop w:val="0"/>
      <w:marBottom w:val="0"/>
      <w:divBdr>
        <w:top w:val="none" w:sz="0" w:space="0" w:color="auto"/>
        <w:left w:val="none" w:sz="0" w:space="0" w:color="auto"/>
        <w:bottom w:val="none" w:sz="0" w:space="0" w:color="auto"/>
        <w:right w:val="none" w:sz="0" w:space="0" w:color="auto"/>
      </w:divBdr>
    </w:div>
    <w:div w:id="501235433">
      <w:bodyDiv w:val="1"/>
      <w:marLeft w:val="0"/>
      <w:marRight w:val="0"/>
      <w:marTop w:val="0"/>
      <w:marBottom w:val="0"/>
      <w:divBdr>
        <w:top w:val="none" w:sz="0" w:space="0" w:color="auto"/>
        <w:left w:val="none" w:sz="0" w:space="0" w:color="auto"/>
        <w:bottom w:val="none" w:sz="0" w:space="0" w:color="auto"/>
        <w:right w:val="none" w:sz="0" w:space="0" w:color="auto"/>
      </w:divBdr>
    </w:div>
    <w:div w:id="501238440">
      <w:bodyDiv w:val="1"/>
      <w:marLeft w:val="0"/>
      <w:marRight w:val="0"/>
      <w:marTop w:val="0"/>
      <w:marBottom w:val="0"/>
      <w:divBdr>
        <w:top w:val="none" w:sz="0" w:space="0" w:color="auto"/>
        <w:left w:val="none" w:sz="0" w:space="0" w:color="auto"/>
        <w:bottom w:val="none" w:sz="0" w:space="0" w:color="auto"/>
        <w:right w:val="none" w:sz="0" w:space="0" w:color="auto"/>
      </w:divBdr>
    </w:div>
    <w:div w:id="501239778">
      <w:bodyDiv w:val="1"/>
      <w:marLeft w:val="0"/>
      <w:marRight w:val="0"/>
      <w:marTop w:val="0"/>
      <w:marBottom w:val="0"/>
      <w:divBdr>
        <w:top w:val="none" w:sz="0" w:space="0" w:color="auto"/>
        <w:left w:val="none" w:sz="0" w:space="0" w:color="auto"/>
        <w:bottom w:val="none" w:sz="0" w:space="0" w:color="auto"/>
        <w:right w:val="none" w:sz="0" w:space="0" w:color="auto"/>
      </w:divBdr>
    </w:div>
    <w:div w:id="501315964">
      <w:bodyDiv w:val="1"/>
      <w:marLeft w:val="0"/>
      <w:marRight w:val="0"/>
      <w:marTop w:val="0"/>
      <w:marBottom w:val="0"/>
      <w:divBdr>
        <w:top w:val="none" w:sz="0" w:space="0" w:color="auto"/>
        <w:left w:val="none" w:sz="0" w:space="0" w:color="auto"/>
        <w:bottom w:val="none" w:sz="0" w:space="0" w:color="auto"/>
        <w:right w:val="none" w:sz="0" w:space="0" w:color="auto"/>
      </w:divBdr>
    </w:div>
    <w:div w:id="501361454">
      <w:bodyDiv w:val="1"/>
      <w:marLeft w:val="0"/>
      <w:marRight w:val="0"/>
      <w:marTop w:val="0"/>
      <w:marBottom w:val="0"/>
      <w:divBdr>
        <w:top w:val="none" w:sz="0" w:space="0" w:color="auto"/>
        <w:left w:val="none" w:sz="0" w:space="0" w:color="auto"/>
        <w:bottom w:val="none" w:sz="0" w:space="0" w:color="auto"/>
        <w:right w:val="none" w:sz="0" w:space="0" w:color="auto"/>
      </w:divBdr>
    </w:div>
    <w:div w:id="501433627">
      <w:bodyDiv w:val="1"/>
      <w:marLeft w:val="0"/>
      <w:marRight w:val="0"/>
      <w:marTop w:val="0"/>
      <w:marBottom w:val="0"/>
      <w:divBdr>
        <w:top w:val="none" w:sz="0" w:space="0" w:color="auto"/>
        <w:left w:val="none" w:sz="0" w:space="0" w:color="auto"/>
        <w:bottom w:val="none" w:sz="0" w:space="0" w:color="auto"/>
        <w:right w:val="none" w:sz="0" w:space="0" w:color="auto"/>
      </w:divBdr>
    </w:div>
    <w:div w:id="501704995">
      <w:bodyDiv w:val="1"/>
      <w:marLeft w:val="0"/>
      <w:marRight w:val="0"/>
      <w:marTop w:val="0"/>
      <w:marBottom w:val="0"/>
      <w:divBdr>
        <w:top w:val="none" w:sz="0" w:space="0" w:color="auto"/>
        <w:left w:val="none" w:sz="0" w:space="0" w:color="auto"/>
        <w:bottom w:val="none" w:sz="0" w:space="0" w:color="auto"/>
        <w:right w:val="none" w:sz="0" w:space="0" w:color="auto"/>
      </w:divBdr>
    </w:div>
    <w:div w:id="501744625">
      <w:bodyDiv w:val="1"/>
      <w:marLeft w:val="0"/>
      <w:marRight w:val="0"/>
      <w:marTop w:val="0"/>
      <w:marBottom w:val="0"/>
      <w:divBdr>
        <w:top w:val="none" w:sz="0" w:space="0" w:color="auto"/>
        <w:left w:val="none" w:sz="0" w:space="0" w:color="auto"/>
        <w:bottom w:val="none" w:sz="0" w:space="0" w:color="auto"/>
        <w:right w:val="none" w:sz="0" w:space="0" w:color="auto"/>
      </w:divBdr>
    </w:div>
    <w:div w:id="501746791">
      <w:bodyDiv w:val="1"/>
      <w:marLeft w:val="0"/>
      <w:marRight w:val="0"/>
      <w:marTop w:val="0"/>
      <w:marBottom w:val="0"/>
      <w:divBdr>
        <w:top w:val="none" w:sz="0" w:space="0" w:color="auto"/>
        <w:left w:val="none" w:sz="0" w:space="0" w:color="auto"/>
        <w:bottom w:val="none" w:sz="0" w:space="0" w:color="auto"/>
        <w:right w:val="none" w:sz="0" w:space="0" w:color="auto"/>
      </w:divBdr>
    </w:div>
    <w:div w:id="501747283">
      <w:bodyDiv w:val="1"/>
      <w:marLeft w:val="0"/>
      <w:marRight w:val="0"/>
      <w:marTop w:val="0"/>
      <w:marBottom w:val="0"/>
      <w:divBdr>
        <w:top w:val="none" w:sz="0" w:space="0" w:color="auto"/>
        <w:left w:val="none" w:sz="0" w:space="0" w:color="auto"/>
        <w:bottom w:val="none" w:sz="0" w:space="0" w:color="auto"/>
        <w:right w:val="none" w:sz="0" w:space="0" w:color="auto"/>
      </w:divBdr>
    </w:div>
    <w:div w:id="501819971">
      <w:bodyDiv w:val="1"/>
      <w:marLeft w:val="0"/>
      <w:marRight w:val="0"/>
      <w:marTop w:val="0"/>
      <w:marBottom w:val="0"/>
      <w:divBdr>
        <w:top w:val="none" w:sz="0" w:space="0" w:color="auto"/>
        <w:left w:val="none" w:sz="0" w:space="0" w:color="auto"/>
        <w:bottom w:val="none" w:sz="0" w:space="0" w:color="auto"/>
        <w:right w:val="none" w:sz="0" w:space="0" w:color="auto"/>
      </w:divBdr>
    </w:div>
    <w:div w:id="501897096">
      <w:bodyDiv w:val="1"/>
      <w:marLeft w:val="0"/>
      <w:marRight w:val="0"/>
      <w:marTop w:val="0"/>
      <w:marBottom w:val="0"/>
      <w:divBdr>
        <w:top w:val="none" w:sz="0" w:space="0" w:color="auto"/>
        <w:left w:val="none" w:sz="0" w:space="0" w:color="auto"/>
        <w:bottom w:val="none" w:sz="0" w:space="0" w:color="auto"/>
        <w:right w:val="none" w:sz="0" w:space="0" w:color="auto"/>
      </w:divBdr>
    </w:div>
    <w:div w:id="501898866">
      <w:bodyDiv w:val="1"/>
      <w:marLeft w:val="0"/>
      <w:marRight w:val="0"/>
      <w:marTop w:val="0"/>
      <w:marBottom w:val="0"/>
      <w:divBdr>
        <w:top w:val="none" w:sz="0" w:space="0" w:color="auto"/>
        <w:left w:val="none" w:sz="0" w:space="0" w:color="auto"/>
        <w:bottom w:val="none" w:sz="0" w:space="0" w:color="auto"/>
        <w:right w:val="none" w:sz="0" w:space="0" w:color="auto"/>
      </w:divBdr>
    </w:div>
    <w:div w:id="501899109">
      <w:bodyDiv w:val="1"/>
      <w:marLeft w:val="0"/>
      <w:marRight w:val="0"/>
      <w:marTop w:val="0"/>
      <w:marBottom w:val="0"/>
      <w:divBdr>
        <w:top w:val="none" w:sz="0" w:space="0" w:color="auto"/>
        <w:left w:val="none" w:sz="0" w:space="0" w:color="auto"/>
        <w:bottom w:val="none" w:sz="0" w:space="0" w:color="auto"/>
        <w:right w:val="none" w:sz="0" w:space="0" w:color="auto"/>
      </w:divBdr>
    </w:div>
    <w:div w:id="501969048">
      <w:bodyDiv w:val="1"/>
      <w:marLeft w:val="0"/>
      <w:marRight w:val="0"/>
      <w:marTop w:val="0"/>
      <w:marBottom w:val="0"/>
      <w:divBdr>
        <w:top w:val="none" w:sz="0" w:space="0" w:color="auto"/>
        <w:left w:val="none" w:sz="0" w:space="0" w:color="auto"/>
        <w:bottom w:val="none" w:sz="0" w:space="0" w:color="auto"/>
        <w:right w:val="none" w:sz="0" w:space="0" w:color="auto"/>
      </w:divBdr>
    </w:div>
    <w:div w:id="502089783">
      <w:bodyDiv w:val="1"/>
      <w:marLeft w:val="0"/>
      <w:marRight w:val="0"/>
      <w:marTop w:val="0"/>
      <w:marBottom w:val="0"/>
      <w:divBdr>
        <w:top w:val="none" w:sz="0" w:space="0" w:color="auto"/>
        <w:left w:val="none" w:sz="0" w:space="0" w:color="auto"/>
        <w:bottom w:val="none" w:sz="0" w:space="0" w:color="auto"/>
        <w:right w:val="none" w:sz="0" w:space="0" w:color="auto"/>
      </w:divBdr>
    </w:div>
    <w:div w:id="502166787">
      <w:bodyDiv w:val="1"/>
      <w:marLeft w:val="0"/>
      <w:marRight w:val="0"/>
      <w:marTop w:val="0"/>
      <w:marBottom w:val="0"/>
      <w:divBdr>
        <w:top w:val="none" w:sz="0" w:space="0" w:color="auto"/>
        <w:left w:val="none" w:sz="0" w:space="0" w:color="auto"/>
        <w:bottom w:val="none" w:sz="0" w:space="0" w:color="auto"/>
        <w:right w:val="none" w:sz="0" w:space="0" w:color="auto"/>
      </w:divBdr>
    </w:div>
    <w:div w:id="502205525">
      <w:bodyDiv w:val="1"/>
      <w:marLeft w:val="0"/>
      <w:marRight w:val="0"/>
      <w:marTop w:val="0"/>
      <w:marBottom w:val="0"/>
      <w:divBdr>
        <w:top w:val="none" w:sz="0" w:space="0" w:color="auto"/>
        <w:left w:val="none" w:sz="0" w:space="0" w:color="auto"/>
        <w:bottom w:val="none" w:sz="0" w:space="0" w:color="auto"/>
        <w:right w:val="none" w:sz="0" w:space="0" w:color="auto"/>
      </w:divBdr>
    </w:div>
    <w:div w:id="502360307">
      <w:bodyDiv w:val="1"/>
      <w:marLeft w:val="0"/>
      <w:marRight w:val="0"/>
      <w:marTop w:val="0"/>
      <w:marBottom w:val="0"/>
      <w:divBdr>
        <w:top w:val="none" w:sz="0" w:space="0" w:color="auto"/>
        <w:left w:val="none" w:sz="0" w:space="0" w:color="auto"/>
        <w:bottom w:val="none" w:sz="0" w:space="0" w:color="auto"/>
        <w:right w:val="none" w:sz="0" w:space="0" w:color="auto"/>
      </w:divBdr>
    </w:div>
    <w:div w:id="502404750">
      <w:bodyDiv w:val="1"/>
      <w:marLeft w:val="0"/>
      <w:marRight w:val="0"/>
      <w:marTop w:val="0"/>
      <w:marBottom w:val="0"/>
      <w:divBdr>
        <w:top w:val="none" w:sz="0" w:space="0" w:color="auto"/>
        <w:left w:val="none" w:sz="0" w:space="0" w:color="auto"/>
        <w:bottom w:val="none" w:sz="0" w:space="0" w:color="auto"/>
        <w:right w:val="none" w:sz="0" w:space="0" w:color="auto"/>
      </w:divBdr>
    </w:div>
    <w:div w:id="502555071">
      <w:bodyDiv w:val="1"/>
      <w:marLeft w:val="0"/>
      <w:marRight w:val="0"/>
      <w:marTop w:val="0"/>
      <w:marBottom w:val="0"/>
      <w:divBdr>
        <w:top w:val="none" w:sz="0" w:space="0" w:color="auto"/>
        <w:left w:val="none" w:sz="0" w:space="0" w:color="auto"/>
        <w:bottom w:val="none" w:sz="0" w:space="0" w:color="auto"/>
        <w:right w:val="none" w:sz="0" w:space="0" w:color="auto"/>
      </w:divBdr>
    </w:div>
    <w:div w:id="502596871">
      <w:bodyDiv w:val="1"/>
      <w:marLeft w:val="0"/>
      <w:marRight w:val="0"/>
      <w:marTop w:val="0"/>
      <w:marBottom w:val="0"/>
      <w:divBdr>
        <w:top w:val="none" w:sz="0" w:space="0" w:color="auto"/>
        <w:left w:val="none" w:sz="0" w:space="0" w:color="auto"/>
        <w:bottom w:val="none" w:sz="0" w:space="0" w:color="auto"/>
        <w:right w:val="none" w:sz="0" w:space="0" w:color="auto"/>
      </w:divBdr>
    </w:div>
    <w:div w:id="502622074">
      <w:bodyDiv w:val="1"/>
      <w:marLeft w:val="0"/>
      <w:marRight w:val="0"/>
      <w:marTop w:val="0"/>
      <w:marBottom w:val="0"/>
      <w:divBdr>
        <w:top w:val="none" w:sz="0" w:space="0" w:color="auto"/>
        <w:left w:val="none" w:sz="0" w:space="0" w:color="auto"/>
        <w:bottom w:val="none" w:sz="0" w:space="0" w:color="auto"/>
        <w:right w:val="none" w:sz="0" w:space="0" w:color="auto"/>
      </w:divBdr>
    </w:div>
    <w:div w:id="502672670">
      <w:bodyDiv w:val="1"/>
      <w:marLeft w:val="0"/>
      <w:marRight w:val="0"/>
      <w:marTop w:val="0"/>
      <w:marBottom w:val="0"/>
      <w:divBdr>
        <w:top w:val="none" w:sz="0" w:space="0" w:color="auto"/>
        <w:left w:val="none" w:sz="0" w:space="0" w:color="auto"/>
        <w:bottom w:val="none" w:sz="0" w:space="0" w:color="auto"/>
        <w:right w:val="none" w:sz="0" w:space="0" w:color="auto"/>
      </w:divBdr>
    </w:div>
    <w:div w:id="502744785">
      <w:bodyDiv w:val="1"/>
      <w:marLeft w:val="0"/>
      <w:marRight w:val="0"/>
      <w:marTop w:val="0"/>
      <w:marBottom w:val="0"/>
      <w:divBdr>
        <w:top w:val="none" w:sz="0" w:space="0" w:color="auto"/>
        <w:left w:val="none" w:sz="0" w:space="0" w:color="auto"/>
        <w:bottom w:val="none" w:sz="0" w:space="0" w:color="auto"/>
        <w:right w:val="none" w:sz="0" w:space="0" w:color="auto"/>
      </w:divBdr>
    </w:div>
    <w:div w:id="502859010">
      <w:bodyDiv w:val="1"/>
      <w:marLeft w:val="0"/>
      <w:marRight w:val="0"/>
      <w:marTop w:val="0"/>
      <w:marBottom w:val="0"/>
      <w:divBdr>
        <w:top w:val="none" w:sz="0" w:space="0" w:color="auto"/>
        <w:left w:val="none" w:sz="0" w:space="0" w:color="auto"/>
        <w:bottom w:val="none" w:sz="0" w:space="0" w:color="auto"/>
        <w:right w:val="none" w:sz="0" w:space="0" w:color="auto"/>
      </w:divBdr>
    </w:div>
    <w:div w:id="503010075">
      <w:bodyDiv w:val="1"/>
      <w:marLeft w:val="0"/>
      <w:marRight w:val="0"/>
      <w:marTop w:val="0"/>
      <w:marBottom w:val="0"/>
      <w:divBdr>
        <w:top w:val="none" w:sz="0" w:space="0" w:color="auto"/>
        <w:left w:val="none" w:sz="0" w:space="0" w:color="auto"/>
        <w:bottom w:val="none" w:sz="0" w:space="0" w:color="auto"/>
        <w:right w:val="none" w:sz="0" w:space="0" w:color="auto"/>
      </w:divBdr>
    </w:div>
    <w:div w:id="503017601">
      <w:bodyDiv w:val="1"/>
      <w:marLeft w:val="0"/>
      <w:marRight w:val="0"/>
      <w:marTop w:val="0"/>
      <w:marBottom w:val="0"/>
      <w:divBdr>
        <w:top w:val="none" w:sz="0" w:space="0" w:color="auto"/>
        <w:left w:val="none" w:sz="0" w:space="0" w:color="auto"/>
        <w:bottom w:val="none" w:sz="0" w:space="0" w:color="auto"/>
        <w:right w:val="none" w:sz="0" w:space="0" w:color="auto"/>
      </w:divBdr>
    </w:div>
    <w:div w:id="503058464">
      <w:bodyDiv w:val="1"/>
      <w:marLeft w:val="0"/>
      <w:marRight w:val="0"/>
      <w:marTop w:val="0"/>
      <w:marBottom w:val="0"/>
      <w:divBdr>
        <w:top w:val="none" w:sz="0" w:space="0" w:color="auto"/>
        <w:left w:val="none" w:sz="0" w:space="0" w:color="auto"/>
        <w:bottom w:val="none" w:sz="0" w:space="0" w:color="auto"/>
        <w:right w:val="none" w:sz="0" w:space="0" w:color="auto"/>
      </w:divBdr>
    </w:div>
    <w:div w:id="503204805">
      <w:bodyDiv w:val="1"/>
      <w:marLeft w:val="0"/>
      <w:marRight w:val="0"/>
      <w:marTop w:val="0"/>
      <w:marBottom w:val="0"/>
      <w:divBdr>
        <w:top w:val="none" w:sz="0" w:space="0" w:color="auto"/>
        <w:left w:val="none" w:sz="0" w:space="0" w:color="auto"/>
        <w:bottom w:val="none" w:sz="0" w:space="0" w:color="auto"/>
        <w:right w:val="none" w:sz="0" w:space="0" w:color="auto"/>
      </w:divBdr>
    </w:div>
    <w:div w:id="503281581">
      <w:bodyDiv w:val="1"/>
      <w:marLeft w:val="0"/>
      <w:marRight w:val="0"/>
      <w:marTop w:val="0"/>
      <w:marBottom w:val="0"/>
      <w:divBdr>
        <w:top w:val="none" w:sz="0" w:space="0" w:color="auto"/>
        <w:left w:val="none" w:sz="0" w:space="0" w:color="auto"/>
        <w:bottom w:val="none" w:sz="0" w:space="0" w:color="auto"/>
        <w:right w:val="none" w:sz="0" w:space="0" w:color="auto"/>
      </w:divBdr>
    </w:div>
    <w:div w:id="503319122">
      <w:bodyDiv w:val="1"/>
      <w:marLeft w:val="0"/>
      <w:marRight w:val="0"/>
      <w:marTop w:val="0"/>
      <w:marBottom w:val="0"/>
      <w:divBdr>
        <w:top w:val="none" w:sz="0" w:space="0" w:color="auto"/>
        <w:left w:val="none" w:sz="0" w:space="0" w:color="auto"/>
        <w:bottom w:val="none" w:sz="0" w:space="0" w:color="auto"/>
        <w:right w:val="none" w:sz="0" w:space="0" w:color="auto"/>
      </w:divBdr>
    </w:div>
    <w:div w:id="503325801">
      <w:bodyDiv w:val="1"/>
      <w:marLeft w:val="0"/>
      <w:marRight w:val="0"/>
      <w:marTop w:val="0"/>
      <w:marBottom w:val="0"/>
      <w:divBdr>
        <w:top w:val="none" w:sz="0" w:space="0" w:color="auto"/>
        <w:left w:val="none" w:sz="0" w:space="0" w:color="auto"/>
        <w:bottom w:val="none" w:sz="0" w:space="0" w:color="auto"/>
        <w:right w:val="none" w:sz="0" w:space="0" w:color="auto"/>
      </w:divBdr>
    </w:div>
    <w:div w:id="503326390">
      <w:bodyDiv w:val="1"/>
      <w:marLeft w:val="0"/>
      <w:marRight w:val="0"/>
      <w:marTop w:val="0"/>
      <w:marBottom w:val="0"/>
      <w:divBdr>
        <w:top w:val="none" w:sz="0" w:space="0" w:color="auto"/>
        <w:left w:val="none" w:sz="0" w:space="0" w:color="auto"/>
        <w:bottom w:val="none" w:sz="0" w:space="0" w:color="auto"/>
        <w:right w:val="none" w:sz="0" w:space="0" w:color="auto"/>
      </w:divBdr>
    </w:div>
    <w:div w:id="503327318">
      <w:bodyDiv w:val="1"/>
      <w:marLeft w:val="0"/>
      <w:marRight w:val="0"/>
      <w:marTop w:val="0"/>
      <w:marBottom w:val="0"/>
      <w:divBdr>
        <w:top w:val="none" w:sz="0" w:space="0" w:color="auto"/>
        <w:left w:val="none" w:sz="0" w:space="0" w:color="auto"/>
        <w:bottom w:val="none" w:sz="0" w:space="0" w:color="auto"/>
        <w:right w:val="none" w:sz="0" w:space="0" w:color="auto"/>
      </w:divBdr>
    </w:div>
    <w:div w:id="503400563">
      <w:bodyDiv w:val="1"/>
      <w:marLeft w:val="0"/>
      <w:marRight w:val="0"/>
      <w:marTop w:val="0"/>
      <w:marBottom w:val="0"/>
      <w:divBdr>
        <w:top w:val="none" w:sz="0" w:space="0" w:color="auto"/>
        <w:left w:val="none" w:sz="0" w:space="0" w:color="auto"/>
        <w:bottom w:val="none" w:sz="0" w:space="0" w:color="auto"/>
        <w:right w:val="none" w:sz="0" w:space="0" w:color="auto"/>
      </w:divBdr>
    </w:div>
    <w:div w:id="503400588">
      <w:bodyDiv w:val="1"/>
      <w:marLeft w:val="0"/>
      <w:marRight w:val="0"/>
      <w:marTop w:val="0"/>
      <w:marBottom w:val="0"/>
      <w:divBdr>
        <w:top w:val="none" w:sz="0" w:space="0" w:color="auto"/>
        <w:left w:val="none" w:sz="0" w:space="0" w:color="auto"/>
        <w:bottom w:val="none" w:sz="0" w:space="0" w:color="auto"/>
        <w:right w:val="none" w:sz="0" w:space="0" w:color="auto"/>
      </w:divBdr>
    </w:div>
    <w:div w:id="503403588">
      <w:bodyDiv w:val="1"/>
      <w:marLeft w:val="0"/>
      <w:marRight w:val="0"/>
      <w:marTop w:val="0"/>
      <w:marBottom w:val="0"/>
      <w:divBdr>
        <w:top w:val="none" w:sz="0" w:space="0" w:color="auto"/>
        <w:left w:val="none" w:sz="0" w:space="0" w:color="auto"/>
        <w:bottom w:val="none" w:sz="0" w:space="0" w:color="auto"/>
        <w:right w:val="none" w:sz="0" w:space="0" w:color="auto"/>
      </w:divBdr>
    </w:div>
    <w:div w:id="503472565">
      <w:bodyDiv w:val="1"/>
      <w:marLeft w:val="0"/>
      <w:marRight w:val="0"/>
      <w:marTop w:val="0"/>
      <w:marBottom w:val="0"/>
      <w:divBdr>
        <w:top w:val="none" w:sz="0" w:space="0" w:color="auto"/>
        <w:left w:val="none" w:sz="0" w:space="0" w:color="auto"/>
        <w:bottom w:val="none" w:sz="0" w:space="0" w:color="auto"/>
        <w:right w:val="none" w:sz="0" w:space="0" w:color="auto"/>
      </w:divBdr>
    </w:div>
    <w:div w:id="503476031">
      <w:bodyDiv w:val="1"/>
      <w:marLeft w:val="0"/>
      <w:marRight w:val="0"/>
      <w:marTop w:val="0"/>
      <w:marBottom w:val="0"/>
      <w:divBdr>
        <w:top w:val="none" w:sz="0" w:space="0" w:color="auto"/>
        <w:left w:val="none" w:sz="0" w:space="0" w:color="auto"/>
        <w:bottom w:val="none" w:sz="0" w:space="0" w:color="auto"/>
        <w:right w:val="none" w:sz="0" w:space="0" w:color="auto"/>
      </w:divBdr>
    </w:div>
    <w:div w:id="503478013">
      <w:bodyDiv w:val="1"/>
      <w:marLeft w:val="0"/>
      <w:marRight w:val="0"/>
      <w:marTop w:val="0"/>
      <w:marBottom w:val="0"/>
      <w:divBdr>
        <w:top w:val="none" w:sz="0" w:space="0" w:color="auto"/>
        <w:left w:val="none" w:sz="0" w:space="0" w:color="auto"/>
        <w:bottom w:val="none" w:sz="0" w:space="0" w:color="auto"/>
        <w:right w:val="none" w:sz="0" w:space="0" w:color="auto"/>
      </w:divBdr>
    </w:div>
    <w:div w:id="503514468">
      <w:bodyDiv w:val="1"/>
      <w:marLeft w:val="0"/>
      <w:marRight w:val="0"/>
      <w:marTop w:val="0"/>
      <w:marBottom w:val="0"/>
      <w:divBdr>
        <w:top w:val="none" w:sz="0" w:space="0" w:color="auto"/>
        <w:left w:val="none" w:sz="0" w:space="0" w:color="auto"/>
        <w:bottom w:val="none" w:sz="0" w:space="0" w:color="auto"/>
        <w:right w:val="none" w:sz="0" w:space="0" w:color="auto"/>
      </w:divBdr>
    </w:div>
    <w:div w:id="503592413">
      <w:bodyDiv w:val="1"/>
      <w:marLeft w:val="0"/>
      <w:marRight w:val="0"/>
      <w:marTop w:val="0"/>
      <w:marBottom w:val="0"/>
      <w:divBdr>
        <w:top w:val="none" w:sz="0" w:space="0" w:color="auto"/>
        <w:left w:val="none" w:sz="0" w:space="0" w:color="auto"/>
        <w:bottom w:val="none" w:sz="0" w:space="0" w:color="auto"/>
        <w:right w:val="none" w:sz="0" w:space="0" w:color="auto"/>
      </w:divBdr>
    </w:div>
    <w:div w:id="503667685">
      <w:bodyDiv w:val="1"/>
      <w:marLeft w:val="0"/>
      <w:marRight w:val="0"/>
      <w:marTop w:val="0"/>
      <w:marBottom w:val="0"/>
      <w:divBdr>
        <w:top w:val="none" w:sz="0" w:space="0" w:color="auto"/>
        <w:left w:val="none" w:sz="0" w:space="0" w:color="auto"/>
        <w:bottom w:val="none" w:sz="0" w:space="0" w:color="auto"/>
        <w:right w:val="none" w:sz="0" w:space="0" w:color="auto"/>
      </w:divBdr>
    </w:div>
    <w:div w:id="503671691">
      <w:bodyDiv w:val="1"/>
      <w:marLeft w:val="0"/>
      <w:marRight w:val="0"/>
      <w:marTop w:val="0"/>
      <w:marBottom w:val="0"/>
      <w:divBdr>
        <w:top w:val="none" w:sz="0" w:space="0" w:color="auto"/>
        <w:left w:val="none" w:sz="0" w:space="0" w:color="auto"/>
        <w:bottom w:val="none" w:sz="0" w:space="0" w:color="auto"/>
        <w:right w:val="none" w:sz="0" w:space="0" w:color="auto"/>
      </w:divBdr>
    </w:div>
    <w:div w:id="503787009">
      <w:bodyDiv w:val="1"/>
      <w:marLeft w:val="0"/>
      <w:marRight w:val="0"/>
      <w:marTop w:val="0"/>
      <w:marBottom w:val="0"/>
      <w:divBdr>
        <w:top w:val="none" w:sz="0" w:space="0" w:color="auto"/>
        <w:left w:val="none" w:sz="0" w:space="0" w:color="auto"/>
        <w:bottom w:val="none" w:sz="0" w:space="0" w:color="auto"/>
        <w:right w:val="none" w:sz="0" w:space="0" w:color="auto"/>
      </w:divBdr>
    </w:div>
    <w:div w:id="503856999">
      <w:bodyDiv w:val="1"/>
      <w:marLeft w:val="0"/>
      <w:marRight w:val="0"/>
      <w:marTop w:val="0"/>
      <w:marBottom w:val="0"/>
      <w:divBdr>
        <w:top w:val="none" w:sz="0" w:space="0" w:color="auto"/>
        <w:left w:val="none" w:sz="0" w:space="0" w:color="auto"/>
        <w:bottom w:val="none" w:sz="0" w:space="0" w:color="auto"/>
        <w:right w:val="none" w:sz="0" w:space="0" w:color="auto"/>
      </w:divBdr>
    </w:div>
    <w:div w:id="503864280">
      <w:bodyDiv w:val="1"/>
      <w:marLeft w:val="0"/>
      <w:marRight w:val="0"/>
      <w:marTop w:val="0"/>
      <w:marBottom w:val="0"/>
      <w:divBdr>
        <w:top w:val="none" w:sz="0" w:space="0" w:color="auto"/>
        <w:left w:val="none" w:sz="0" w:space="0" w:color="auto"/>
        <w:bottom w:val="none" w:sz="0" w:space="0" w:color="auto"/>
        <w:right w:val="none" w:sz="0" w:space="0" w:color="auto"/>
      </w:divBdr>
    </w:div>
    <w:div w:id="503865775">
      <w:bodyDiv w:val="1"/>
      <w:marLeft w:val="0"/>
      <w:marRight w:val="0"/>
      <w:marTop w:val="0"/>
      <w:marBottom w:val="0"/>
      <w:divBdr>
        <w:top w:val="none" w:sz="0" w:space="0" w:color="auto"/>
        <w:left w:val="none" w:sz="0" w:space="0" w:color="auto"/>
        <w:bottom w:val="none" w:sz="0" w:space="0" w:color="auto"/>
        <w:right w:val="none" w:sz="0" w:space="0" w:color="auto"/>
      </w:divBdr>
    </w:div>
    <w:div w:id="503932684">
      <w:bodyDiv w:val="1"/>
      <w:marLeft w:val="0"/>
      <w:marRight w:val="0"/>
      <w:marTop w:val="0"/>
      <w:marBottom w:val="0"/>
      <w:divBdr>
        <w:top w:val="none" w:sz="0" w:space="0" w:color="auto"/>
        <w:left w:val="none" w:sz="0" w:space="0" w:color="auto"/>
        <w:bottom w:val="none" w:sz="0" w:space="0" w:color="auto"/>
        <w:right w:val="none" w:sz="0" w:space="0" w:color="auto"/>
      </w:divBdr>
    </w:div>
    <w:div w:id="503978868">
      <w:bodyDiv w:val="1"/>
      <w:marLeft w:val="0"/>
      <w:marRight w:val="0"/>
      <w:marTop w:val="0"/>
      <w:marBottom w:val="0"/>
      <w:divBdr>
        <w:top w:val="none" w:sz="0" w:space="0" w:color="auto"/>
        <w:left w:val="none" w:sz="0" w:space="0" w:color="auto"/>
        <w:bottom w:val="none" w:sz="0" w:space="0" w:color="auto"/>
        <w:right w:val="none" w:sz="0" w:space="0" w:color="auto"/>
      </w:divBdr>
    </w:div>
    <w:div w:id="503982798">
      <w:bodyDiv w:val="1"/>
      <w:marLeft w:val="0"/>
      <w:marRight w:val="0"/>
      <w:marTop w:val="0"/>
      <w:marBottom w:val="0"/>
      <w:divBdr>
        <w:top w:val="none" w:sz="0" w:space="0" w:color="auto"/>
        <w:left w:val="none" w:sz="0" w:space="0" w:color="auto"/>
        <w:bottom w:val="none" w:sz="0" w:space="0" w:color="auto"/>
        <w:right w:val="none" w:sz="0" w:space="0" w:color="auto"/>
      </w:divBdr>
    </w:div>
    <w:div w:id="503983356">
      <w:bodyDiv w:val="1"/>
      <w:marLeft w:val="0"/>
      <w:marRight w:val="0"/>
      <w:marTop w:val="0"/>
      <w:marBottom w:val="0"/>
      <w:divBdr>
        <w:top w:val="none" w:sz="0" w:space="0" w:color="auto"/>
        <w:left w:val="none" w:sz="0" w:space="0" w:color="auto"/>
        <w:bottom w:val="none" w:sz="0" w:space="0" w:color="auto"/>
        <w:right w:val="none" w:sz="0" w:space="0" w:color="auto"/>
      </w:divBdr>
    </w:div>
    <w:div w:id="504054304">
      <w:bodyDiv w:val="1"/>
      <w:marLeft w:val="0"/>
      <w:marRight w:val="0"/>
      <w:marTop w:val="0"/>
      <w:marBottom w:val="0"/>
      <w:divBdr>
        <w:top w:val="none" w:sz="0" w:space="0" w:color="auto"/>
        <w:left w:val="none" w:sz="0" w:space="0" w:color="auto"/>
        <w:bottom w:val="none" w:sz="0" w:space="0" w:color="auto"/>
        <w:right w:val="none" w:sz="0" w:space="0" w:color="auto"/>
      </w:divBdr>
    </w:div>
    <w:div w:id="504126582">
      <w:bodyDiv w:val="1"/>
      <w:marLeft w:val="0"/>
      <w:marRight w:val="0"/>
      <w:marTop w:val="0"/>
      <w:marBottom w:val="0"/>
      <w:divBdr>
        <w:top w:val="none" w:sz="0" w:space="0" w:color="auto"/>
        <w:left w:val="none" w:sz="0" w:space="0" w:color="auto"/>
        <w:bottom w:val="none" w:sz="0" w:space="0" w:color="auto"/>
        <w:right w:val="none" w:sz="0" w:space="0" w:color="auto"/>
      </w:divBdr>
    </w:div>
    <w:div w:id="504128398">
      <w:bodyDiv w:val="1"/>
      <w:marLeft w:val="0"/>
      <w:marRight w:val="0"/>
      <w:marTop w:val="0"/>
      <w:marBottom w:val="0"/>
      <w:divBdr>
        <w:top w:val="none" w:sz="0" w:space="0" w:color="auto"/>
        <w:left w:val="none" w:sz="0" w:space="0" w:color="auto"/>
        <w:bottom w:val="none" w:sz="0" w:space="0" w:color="auto"/>
        <w:right w:val="none" w:sz="0" w:space="0" w:color="auto"/>
      </w:divBdr>
    </w:div>
    <w:div w:id="504130194">
      <w:bodyDiv w:val="1"/>
      <w:marLeft w:val="0"/>
      <w:marRight w:val="0"/>
      <w:marTop w:val="0"/>
      <w:marBottom w:val="0"/>
      <w:divBdr>
        <w:top w:val="none" w:sz="0" w:space="0" w:color="auto"/>
        <w:left w:val="none" w:sz="0" w:space="0" w:color="auto"/>
        <w:bottom w:val="none" w:sz="0" w:space="0" w:color="auto"/>
        <w:right w:val="none" w:sz="0" w:space="0" w:color="auto"/>
      </w:divBdr>
    </w:div>
    <w:div w:id="504200719">
      <w:bodyDiv w:val="1"/>
      <w:marLeft w:val="0"/>
      <w:marRight w:val="0"/>
      <w:marTop w:val="0"/>
      <w:marBottom w:val="0"/>
      <w:divBdr>
        <w:top w:val="none" w:sz="0" w:space="0" w:color="auto"/>
        <w:left w:val="none" w:sz="0" w:space="0" w:color="auto"/>
        <w:bottom w:val="none" w:sz="0" w:space="0" w:color="auto"/>
        <w:right w:val="none" w:sz="0" w:space="0" w:color="auto"/>
      </w:divBdr>
    </w:div>
    <w:div w:id="504250299">
      <w:bodyDiv w:val="1"/>
      <w:marLeft w:val="0"/>
      <w:marRight w:val="0"/>
      <w:marTop w:val="0"/>
      <w:marBottom w:val="0"/>
      <w:divBdr>
        <w:top w:val="none" w:sz="0" w:space="0" w:color="auto"/>
        <w:left w:val="none" w:sz="0" w:space="0" w:color="auto"/>
        <w:bottom w:val="none" w:sz="0" w:space="0" w:color="auto"/>
        <w:right w:val="none" w:sz="0" w:space="0" w:color="auto"/>
      </w:divBdr>
    </w:div>
    <w:div w:id="504318888">
      <w:bodyDiv w:val="1"/>
      <w:marLeft w:val="0"/>
      <w:marRight w:val="0"/>
      <w:marTop w:val="0"/>
      <w:marBottom w:val="0"/>
      <w:divBdr>
        <w:top w:val="none" w:sz="0" w:space="0" w:color="auto"/>
        <w:left w:val="none" w:sz="0" w:space="0" w:color="auto"/>
        <w:bottom w:val="none" w:sz="0" w:space="0" w:color="auto"/>
        <w:right w:val="none" w:sz="0" w:space="0" w:color="auto"/>
      </w:divBdr>
    </w:div>
    <w:div w:id="504321399">
      <w:bodyDiv w:val="1"/>
      <w:marLeft w:val="0"/>
      <w:marRight w:val="0"/>
      <w:marTop w:val="0"/>
      <w:marBottom w:val="0"/>
      <w:divBdr>
        <w:top w:val="none" w:sz="0" w:space="0" w:color="auto"/>
        <w:left w:val="none" w:sz="0" w:space="0" w:color="auto"/>
        <w:bottom w:val="none" w:sz="0" w:space="0" w:color="auto"/>
        <w:right w:val="none" w:sz="0" w:space="0" w:color="auto"/>
      </w:divBdr>
    </w:div>
    <w:div w:id="504394808">
      <w:bodyDiv w:val="1"/>
      <w:marLeft w:val="0"/>
      <w:marRight w:val="0"/>
      <w:marTop w:val="0"/>
      <w:marBottom w:val="0"/>
      <w:divBdr>
        <w:top w:val="none" w:sz="0" w:space="0" w:color="auto"/>
        <w:left w:val="none" w:sz="0" w:space="0" w:color="auto"/>
        <w:bottom w:val="none" w:sz="0" w:space="0" w:color="auto"/>
        <w:right w:val="none" w:sz="0" w:space="0" w:color="auto"/>
      </w:divBdr>
    </w:div>
    <w:div w:id="504441134">
      <w:bodyDiv w:val="1"/>
      <w:marLeft w:val="0"/>
      <w:marRight w:val="0"/>
      <w:marTop w:val="0"/>
      <w:marBottom w:val="0"/>
      <w:divBdr>
        <w:top w:val="none" w:sz="0" w:space="0" w:color="auto"/>
        <w:left w:val="none" w:sz="0" w:space="0" w:color="auto"/>
        <w:bottom w:val="none" w:sz="0" w:space="0" w:color="auto"/>
        <w:right w:val="none" w:sz="0" w:space="0" w:color="auto"/>
      </w:divBdr>
    </w:div>
    <w:div w:id="504518039">
      <w:bodyDiv w:val="1"/>
      <w:marLeft w:val="0"/>
      <w:marRight w:val="0"/>
      <w:marTop w:val="0"/>
      <w:marBottom w:val="0"/>
      <w:divBdr>
        <w:top w:val="none" w:sz="0" w:space="0" w:color="auto"/>
        <w:left w:val="none" w:sz="0" w:space="0" w:color="auto"/>
        <w:bottom w:val="none" w:sz="0" w:space="0" w:color="auto"/>
        <w:right w:val="none" w:sz="0" w:space="0" w:color="auto"/>
      </w:divBdr>
    </w:div>
    <w:div w:id="504637785">
      <w:bodyDiv w:val="1"/>
      <w:marLeft w:val="0"/>
      <w:marRight w:val="0"/>
      <w:marTop w:val="0"/>
      <w:marBottom w:val="0"/>
      <w:divBdr>
        <w:top w:val="none" w:sz="0" w:space="0" w:color="auto"/>
        <w:left w:val="none" w:sz="0" w:space="0" w:color="auto"/>
        <w:bottom w:val="none" w:sz="0" w:space="0" w:color="auto"/>
        <w:right w:val="none" w:sz="0" w:space="0" w:color="auto"/>
      </w:divBdr>
    </w:div>
    <w:div w:id="504709310">
      <w:bodyDiv w:val="1"/>
      <w:marLeft w:val="0"/>
      <w:marRight w:val="0"/>
      <w:marTop w:val="0"/>
      <w:marBottom w:val="0"/>
      <w:divBdr>
        <w:top w:val="none" w:sz="0" w:space="0" w:color="auto"/>
        <w:left w:val="none" w:sz="0" w:space="0" w:color="auto"/>
        <w:bottom w:val="none" w:sz="0" w:space="0" w:color="auto"/>
        <w:right w:val="none" w:sz="0" w:space="0" w:color="auto"/>
      </w:divBdr>
    </w:div>
    <w:div w:id="504709677">
      <w:bodyDiv w:val="1"/>
      <w:marLeft w:val="0"/>
      <w:marRight w:val="0"/>
      <w:marTop w:val="0"/>
      <w:marBottom w:val="0"/>
      <w:divBdr>
        <w:top w:val="none" w:sz="0" w:space="0" w:color="auto"/>
        <w:left w:val="none" w:sz="0" w:space="0" w:color="auto"/>
        <w:bottom w:val="none" w:sz="0" w:space="0" w:color="auto"/>
        <w:right w:val="none" w:sz="0" w:space="0" w:color="auto"/>
      </w:divBdr>
    </w:div>
    <w:div w:id="504712003">
      <w:bodyDiv w:val="1"/>
      <w:marLeft w:val="0"/>
      <w:marRight w:val="0"/>
      <w:marTop w:val="0"/>
      <w:marBottom w:val="0"/>
      <w:divBdr>
        <w:top w:val="none" w:sz="0" w:space="0" w:color="auto"/>
        <w:left w:val="none" w:sz="0" w:space="0" w:color="auto"/>
        <w:bottom w:val="none" w:sz="0" w:space="0" w:color="auto"/>
        <w:right w:val="none" w:sz="0" w:space="0" w:color="auto"/>
      </w:divBdr>
    </w:div>
    <w:div w:id="504827055">
      <w:bodyDiv w:val="1"/>
      <w:marLeft w:val="0"/>
      <w:marRight w:val="0"/>
      <w:marTop w:val="0"/>
      <w:marBottom w:val="0"/>
      <w:divBdr>
        <w:top w:val="none" w:sz="0" w:space="0" w:color="auto"/>
        <w:left w:val="none" w:sz="0" w:space="0" w:color="auto"/>
        <w:bottom w:val="none" w:sz="0" w:space="0" w:color="auto"/>
        <w:right w:val="none" w:sz="0" w:space="0" w:color="auto"/>
      </w:divBdr>
    </w:div>
    <w:div w:id="505093832">
      <w:bodyDiv w:val="1"/>
      <w:marLeft w:val="0"/>
      <w:marRight w:val="0"/>
      <w:marTop w:val="0"/>
      <w:marBottom w:val="0"/>
      <w:divBdr>
        <w:top w:val="none" w:sz="0" w:space="0" w:color="auto"/>
        <w:left w:val="none" w:sz="0" w:space="0" w:color="auto"/>
        <w:bottom w:val="none" w:sz="0" w:space="0" w:color="auto"/>
        <w:right w:val="none" w:sz="0" w:space="0" w:color="auto"/>
      </w:divBdr>
    </w:div>
    <w:div w:id="505169331">
      <w:bodyDiv w:val="1"/>
      <w:marLeft w:val="0"/>
      <w:marRight w:val="0"/>
      <w:marTop w:val="0"/>
      <w:marBottom w:val="0"/>
      <w:divBdr>
        <w:top w:val="none" w:sz="0" w:space="0" w:color="auto"/>
        <w:left w:val="none" w:sz="0" w:space="0" w:color="auto"/>
        <w:bottom w:val="none" w:sz="0" w:space="0" w:color="auto"/>
        <w:right w:val="none" w:sz="0" w:space="0" w:color="auto"/>
      </w:divBdr>
    </w:div>
    <w:div w:id="505286548">
      <w:bodyDiv w:val="1"/>
      <w:marLeft w:val="0"/>
      <w:marRight w:val="0"/>
      <w:marTop w:val="0"/>
      <w:marBottom w:val="0"/>
      <w:divBdr>
        <w:top w:val="none" w:sz="0" w:space="0" w:color="auto"/>
        <w:left w:val="none" w:sz="0" w:space="0" w:color="auto"/>
        <w:bottom w:val="none" w:sz="0" w:space="0" w:color="auto"/>
        <w:right w:val="none" w:sz="0" w:space="0" w:color="auto"/>
      </w:divBdr>
    </w:div>
    <w:div w:id="505558037">
      <w:bodyDiv w:val="1"/>
      <w:marLeft w:val="0"/>
      <w:marRight w:val="0"/>
      <w:marTop w:val="0"/>
      <w:marBottom w:val="0"/>
      <w:divBdr>
        <w:top w:val="none" w:sz="0" w:space="0" w:color="auto"/>
        <w:left w:val="none" w:sz="0" w:space="0" w:color="auto"/>
        <w:bottom w:val="none" w:sz="0" w:space="0" w:color="auto"/>
        <w:right w:val="none" w:sz="0" w:space="0" w:color="auto"/>
      </w:divBdr>
    </w:div>
    <w:div w:id="505634588">
      <w:bodyDiv w:val="1"/>
      <w:marLeft w:val="0"/>
      <w:marRight w:val="0"/>
      <w:marTop w:val="0"/>
      <w:marBottom w:val="0"/>
      <w:divBdr>
        <w:top w:val="none" w:sz="0" w:space="0" w:color="auto"/>
        <w:left w:val="none" w:sz="0" w:space="0" w:color="auto"/>
        <w:bottom w:val="none" w:sz="0" w:space="0" w:color="auto"/>
        <w:right w:val="none" w:sz="0" w:space="0" w:color="auto"/>
      </w:divBdr>
    </w:div>
    <w:div w:id="505637269">
      <w:bodyDiv w:val="1"/>
      <w:marLeft w:val="0"/>
      <w:marRight w:val="0"/>
      <w:marTop w:val="0"/>
      <w:marBottom w:val="0"/>
      <w:divBdr>
        <w:top w:val="none" w:sz="0" w:space="0" w:color="auto"/>
        <w:left w:val="none" w:sz="0" w:space="0" w:color="auto"/>
        <w:bottom w:val="none" w:sz="0" w:space="0" w:color="auto"/>
        <w:right w:val="none" w:sz="0" w:space="0" w:color="auto"/>
      </w:divBdr>
    </w:div>
    <w:div w:id="505679545">
      <w:bodyDiv w:val="1"/>
      <w:marLeft w:val="0"/>
      <w:marRight w:val="0"/>
      <w:marTop w:val="0"/>
      <w:marBottom w:val="0"/>
      <w:divBdr>
        <w:top w:val="none" w:sz="0" w:space="0" w:color="auto"/>
        <w:left w:val="none" w:sz="0" w:space="0" w:color="auto"/>
        <w:bottom w:val="none" w:sz="0" w:space="0" w:color="auto"/>
        <w:right w:val="none" w:sz="0" w:space="0" w:color="auto"/>
      </w:divBdr>
    </w:div>
    <w:div w:id="505750317">
      <w:bodyDiv w:val="1"/>
      <w:marLeft w:val="0"/>
      <w:marRight w:val="0"/>
      <w:marTop w:val="0"/>
      <w:marBottom w:val="0"/>
      <w:divBdr>
        <w:top w:val="none" w:sz="0" w:space="0" w:color="auto"/>
        <w:left w:val="none" w:sz="0" w:space="0" w:color="auto"/>
        <w:bottom w:val="none" w:sz="0" w:space="0" w:color="auto"/>
        <w:right w:val="none" w:sz="0" w:space="0" w:color="auto"/>
      </w:divBdr>
    </w:div>
    <w:div w:id="505753929">
      <w:bodyDiv w:val="1"/>
      <w:marLeft w:val="0"/>
      <w:marRight w:val="0"/>
      <w:marTop w:val="0"/>
      <w:marBottom w:val="0"/>
      <w:divBdr>
        <w:top w:val="none" w:sz="0" w:space="0" w:color="auto"/>
        <w:left w:val="none" w:sz="0" w:space="0" w:color="auto"/>
        <w:bottom w:val="none" w:sz="0" w:space="0" w:color="auto"/>
        <w:right w:val="none" w:sz="0" w:space="0" w:color="auto"/>
      </w:divBdr>
    </w:div>
    <w:div w:id="505755198">
      <w:bodyDiv w:val="1"/>
      <w:marLeft w:val="0"/>
      <w:marRight w:val="0"/>
      <w:marTop w:val="0"/>
      <w:marBottom w:val="0"/>
      <w:divBdr>
        <w:top w:val="none" w:sz="0" w:space="0" w:color="auto"/>
        <w:left w:val="none" w:sz="0" w:space="0" w:color="auto"/>
        <w:bottom w:val="none" w:sz="0" w:space="0" w:color="auto"/>
        <w:right w:val="none" w:sz="0" w:space="0" w:color="auto"/>
      </w:divBdr>
    </w:div>
    <w:div w:id="505826870">
      <w:bodyDiv w:val="1"/>
      <w:marLeft w:val="0"/>
      <w:marRight w:val="0"/>
      <w:marTop w:val="0"/>
      <w:marBottom w:val="0"/>
      <w:divBdr>
        <w:top w:val="none" w:sz="0" w:space="0" w:color="auto"/>
        <w:left w:val="none" w:sz="0" w:space="0" w:color="auto"/>
        <w:bottom w:val="none" w:sz="0" w:space="0" w:color="auto"/>
        <w:right w:val="none" w:sz="0" w:space="0" w:color="auto"/>
      </w:divBdr>
    </w:div>
    <w:div w:id="505903360">
      <w:bodyDiv w:val="1"/>
      <w:marLeft w:val="0"/>
      <w:marRight w:val="0"/>
      <w:marTop w:val="0"/>
      <w:marBottom w:val="0"/>
      <w:divBdr>
        <w:top w:val="none" w:sz="0" w:space="0" w:color="auto"/>
        <w:left w:val="none" w:sz="0" w:space="0" w:color="auto"/>
        <w:bottom w:val="none" w:sz="0" w:space="0" w:color="auto"/>
        <w:right w:val="none" w:sz="0" w:space="0" w:color="auto"/>
      </w:divBdr>
    </w:div>
    <w:div w:id="506020738">
      <w:bodyDiv w:val="1"/>
      <w:marLeft w:val="0"/>
      <w:marRight w:val="0"/>
      <w:marTop w:val="0"/>
      <w:marBottom w:val="0"/>
      <w:divBdr>
        <w:top w:val="none" w:sz="0" w:space="0" w:color="auto"/>
        <w:left w:val="none" w:sz="0" w:space="0" w:color="auto"/>
        <w:bottom w:val="none" w:sz="0" w:space="0" w:color="auto"/>
        <w:right w:val="none" w:sz="0" w:space="0" w:color="auto"/>
      </w:divBdr>
    </w:div>
    <w:div w:id="506093225">
      <w:bodyDiv w:val="1"/>
      <w:marLeft w:val="0"/>
      <w:marRight w:val="0"/>
      <w:marTop w:val="0"/>
      <w:marBottom w:val="0"/>
      <w:divBdr>
        <w:top w:val="none" w:sz="0" w:space="0" w:color="auto"/>
        <w:left w:val="none" w:sz="0" w:space="0" w:color="auto"/>
        <w:bottom w:val="none" w:sz="0" w:space="0" w:color="auto"/>
        <w:right w:val="none" w:sz="0" w:space="0" w:color="auto"/>
      </w:divBdr>
    </w:div>
    <w:div w:id="506094095">
      <w:bodyDiv w:val="1"/>
      <w:marLeft w:val="0"/>
      <w:marRight w:val="0"/>
      <w:marTop w:val="0"/>
      <w:marBottom w:val="0"/>
      <w:divBdr>
        <w:top w:val="none" w:sz="0" w:space="0" w:color="auto"/>
        <w:left w:val="none" w:sz="0" w:space="0" w:color="auto"/>
        <w:bottom w:val="none" w:sz="0" w:space="0" w:color="auto"/>
        <w:right w:val="none" w:sz="0" w:space="0" w:color="auto"/>
      </w:divBdr>
    </w:div>
    <w:div w:id="506094343">
      <w:bodyDiv w:val="1"/>
      <w:marLeft w:val="0"/>
      <w:marRight w:val="0"/>
      <w:marTop w:val="0"/>
      <w:marBottom w:val="0"/>
      <w:divBdr>
        <w:top w:val="none" w:sz="0" w:space="0" w:color="auto"/>
        <w:left w:val="none" w:sz="0" w:space="0" w:color="auto"/>
        <w:bottom w:val="none" w:sz="0" w:space="0" w:color="auto"/>
        <w:right w:val="none" w:sz="0" w:space="0" w:color="auto"/>
      </w:divBdr>
    </w:div>
    <w:div w:id="506099712">
      <w:bodyDiv w:val="1"/>
      <w:marLeft w:val="0"/>
      <w:marRight w:val="0"/>
      <w:marTop w:val="0"/>
      <w:marBottom w:val="0"/>
      <w:divBdr>
        <w:top w:val="none" w:sz="0" w:space="0" w:color="auto"/>
        <w:left w:val="none" w:sz="0" w:space="0" w:color="auto"/>
        <w:bottom w:val="none" w:sz="0" w:space="0" w:color="auto"/>
        <w:right w:val="none" w:sz="0" w:space="0" w:color="auto"/>
      </w:divBdr>
    </w:div>
    <w:div w:id="506100399">
      <w:bodyDiv w:val="1"/>
      <w:marLeft w:val="0"/>
      <w:marRight w:val="0"/>
      <w:marTop w:val="0"/>
      <w:marBottom w:val="0"/>
      <w:divBdr>
        <w:top w:val="none" w:sz="0" w:space="0" w:color="auto"/>
        <w:left w:val="none" w:sz="0" w:space="0" w:color="auto"/>
        <w:bottom w:val="none" w:sz="0" w:space="0" w:color="auto"/>
        <w:right w:val="none" w:sz="0" w:space="0" w:color="auto"/>
      </w:divBdr>
    </w:div>
    <w:div w:id="506284556">
      <w:bodyDiv w:val="1"/>
      <w:marLeft w:val="0"/>
      <w:marRight w:val="0"/>
      <w:marTop w:val="0"/>
      <w:marBottom w:val="0"/>
      <w:divBdr>
        <w:top w:val="none" w:sz="0" w:space="0" w:color="auto"/>
        <w:left w:val="none" w:sz="0" w:space="0" w:color="auto"/>
        <w:bottom w:val="none" w:sz="0" w:space="0" w:color="auto"/>
        <w:right w:val="none" w:sz="0" w:space="0" w:color="auto"/>
      </w:divBdr>
    </w:div>
    <w:div w:id="506285478">
      <w:bodyDiv w:val="1"/>
      <w:marLeft w:val="0"/>
      <w:marRight w:val="0"/>
      <w:marTop w:val="0"/>
      <w:marBottom w:val="0"/>
      <w:divBdr>
        <w:top w:val="none" w:sz="0" w:space="0" w:color="auto"/>
        <w:left w:val="none" w:sz="0" w:space="0" w:color="auto"/>
        <w:bottom w:val="none" w:sz="0" w:space="0" w:color="auto"/>
        <w:right w:val="none" w:sz="0" w:space="0" w:color="auto"/>
      </w:divBdr>
    </w:div>
    <w:div w:id="506286848">
      <w:bodyDiv w:val="1"/>
      <w:marLeft w:val="0"/>
      <w:marRight w:val="0"/>
      <w:marTop w:val="0"/>
      <w:marBottom w:val="0"/>
      <w:divBdr>
        <w:top w:val="none" w:sz="0" w:space="0" w:color="auto"/>
        <w:left w:val="none" w:sz="0" w:space="0" w:color="auto"/>
        <w:bottom w:val="none" w:sz="0" w:space="0" w:color="auto"/>
        <w:right w:val="none" w:sz="0" w:space="0" w:color="auto"/>
      </w:divBdr>
    </w:div>
    <w:div w:id="506288558">
      <w:bodyDiv w:val="1"/>
      <w:marLeft w:val="0"/>
      <w:marRight w:val="0"/>
      <w:marTop w:val="0"/>
      <w:marBottom w:val="0"/>
      <w:divBdr>
        <w:top w:val="none" w:sz="0" w:space="0" w:color="auto"/>
        <w:left w:val="none" w:sz="0" w:space="0" w:color="auto"/>
        <w:bottom w:val="none" w:sz="0" w:space="0" w:color="auto"/>
        <w:right w:val="none" w:sz="0" w:space="0" w:color="auto"/>
      </w:divBdr>
    </w:div>
    <w:div w:id="506676778">
      <w:bodyDiv w:val="1"/>
      <w:marLeft w:val="0"/>
      <w:marRight w:val="0"/>
      <w:marTop w:val="0"/>
      <w:marBottom w:val="0"/>
      <w:divBdr>
        <w:top w:val="none" w:sz="0" w:space="0" w:color="auto"/>
        <w:left w:val="none" w:sz="0" w:space="0" w:color="auto"/>
        <w:bottom w:val="none" w:sz="0" w:space="0" w:color="auto"/>
        <w:right w:val="none" w:sz="0" w:space="0" w:color="auto"/>
      </w:divBdr>
    </w:div>
    <w:div w:id="506678616">
      <w:bodyDiv w:val="1"/>
      <w:marLeft w:val="0"/>
      <w:marRight w:val="0"/>
      <w:marTop w:val="0"/>
      <w:marBottom w:val="0"/>
      <w:divBdr>
        <w:top w:val="none" w:sz="0" w:space="0" w:color="auto"/>
        <w:left w:val="none" w:sz="0" w:space="0" w:color="auto"/>
        <w:bottom w:val="none" w:sz="0" w:space="0" w:color="auto"/>
        <w:right w:val="none" w:sz="0" w:space="0" w:color="auto"/>
      </w:divBdr>
    </w:div>
    <w:div w:id="506750070">
      <w:bodyDiv w:val="1"/>
      <w:marLeft w:val="0"/>
      <w:marRight w:val="0"/>
      <w:marTop w:val="0"/>
      <w:marBottom w:val="0"/>
      <w:divBdr>
        <w:top w:val="none" w:sz="0" w:space="0" w:color="auto"/>
        <w:left w:val="none" w:sz="0" w:space="0" w:color="auto"/>
        <w:bottom w:val="none" w:sz="0" w:space="0" w:color="auto"/>
        <w:right w:val="none" w:sz="0" w:space="0" w:color="auto"/>
      </w:divBdr>
    </w:div>
    <w:div w:id="506753541">
      <w:bodyDiv w:val="1"/>
      <w:marLeft w:val="0"/>
      <w:marRight w:val="0"/>
      <w:marTop w:val="0"/>
      <w:marBottom w:val="0"/>
      <w:divBdr>
        <w:top w:val="none" w:sz="0" w:space="0" w:color="auto"/>
        <w:left w:val="none" w:sz="0" w:space="0" w:color="auto"/>
        <w:bottom w:val="none" w:sz="0" w:space="0" w:color="auto"/>
        <w:right w:val="none" w:sz="0" w:space="0" w:color="auto"/>
      </w:divBdr>
    </w:div>
    <w:div w:id="506869708">
      <w:bodyDiv w:val="1"/>
      <w:marLeft w:val="0"/>
      <w:marRight w:val="0"/>
      <w:marTop w:val="0"/>
      <w:marBottom w:val="0"/>
      <w:divBdr>
        <w:top w:val="none" w:sz="0" w:space="0" w:color="auto"/>
        <w:left w:val="none" w:sz="0" w:space="0" w:color="auto"/>
        <w:bottom w:val="none" w:sz="0" w:space="0" w:color="auto"/>
        <w:right w:val="none" w:sz="0" w:space="0" w:color="auto"/>
      </w:divBdr>
    </w:div>
    <w:div w:id="506871762">
      <w:bodyDiv w:val="1"/>
      <w:marLeft w:val="0"/>
      <w:marRight w:val="0"/>
      <w:marTop w:val="0"/>
      <w:marBottom w:val="0"/>
      <w:divBdr>
        <w:top w:val="none" w:sz="0" w:space="0" w:color="auto"/>
        <w:left w:val="none" w:sz="0" w:space="0" w:color="auto"/>
        <w:bottom w:val="none" w:sz="0" w:space="0" w:color="auto"/>
        <w:right w:val="none" w:sz="0" w:space="0" w:color="auto"/>
      </w:divBdr>
    </w:div>
    <w:div w:id="506940461">
      <w:bodyDiv w:val="1"/>
      <w:marLeft w:val="0"/>
      <w:marRight w:val="0"/>
      <w:marTop w:val="0"/>
      <w:marBottom w:val="0"/>
      <w:divBdr>
        <w:top w:val="none" w:sz="0" w:space="0" w:color="auto"/>
        <w:left w:val="none" w:sz="0" w:space="0" w:color="auto"/>
        <w:bottom w:val="none" w:sz="0" w:space="0" w:color="auto"/>
        <w:right w:val="none" w:sz="0" w:space="0" w:color="auto"/>
      </w:divBdr>
    </w:div>
    <w:div w:id="506990708">
      <w:bodyDiv w:val="1"/>
      <w:marLeft w:val="0"/>
      <w:marRight w:val="0"/>
      <w:marTop w:val="0"/>
      <w:marBottom w:val="0"/>
      <w:divBdr>
        <w:top w:val="none" w:sz="0" w:space="0" w:color="auto"/>
        <w:left w:val="none" w:sz="0" w:space="0" w:color="auto"/>
        <w:bottom w:val="none" w:sz="0" w:space="0" w:color="auto"/>
        <w:right w:val="none" w:sz="0" w:space="0" w:color="auto"/>
      </w:divBdr>
    </w:div>
    <w:div w:id="507140583">
      <w:bodyDiv w:val="1"/>
      <w:marLeft w:val="0"/>
      <w:marRight w:val="0"/>
      <w:marTop w:val="0"/>
      <w:marBottom w:val="0"/>
      <w:divBdr>
        <w:top w:val="none" w:sz="0" w:space="0" w:color="auto"/>
        <w:left w:val="none" w:sz="0" w:space="0" w:color="auto"/>
        <w:bottom w:val="none" w:sz="0" w:space="0" w:color="auto"/>
        <w:right w:val="none" w:sz="0" w:space="0" w:color="auto"/>
      </w:divBdr>
    </w:div>
    <w:div w:id="507254057">
      <w:bodyDiv w:val="1"/>
      <w:marLeft w:val="0"/>
      <w:marRight w:val="0"/>
      <w:marTop w:val="0"/>
      <w:marBottom w:val="0"/>
      <w:divBdr>
        <w:top w:val="none" w:sz="0" w:space="0" w:color="auto"/>
        <w:left w:val="none" w:sz="0" w:space="0" w:color="auto"/>
        <w:bottom w:val="none" w:sz="0" w:space="0" w:color="auto"/>
        <w:right w:val="none" w:sz="0" w:space="0" w:color="auto"/>
      </w:divBdr>
    </w:div>
    <w:div w:id="507254870">
      <w:bodyDiv w:val="1"/>
      <w:marLeft w:val="0"/>
      <w:marRight w:val="0"/>
      <w:marTop w:val="0"/>
      <w:marBottom w:val="0"/>
      <w:divBdr>
        <w:top w:val="none" w:sz="0" w:space="0" w:color="auto"/>
        <w:left w:val="none" w:sz="0" w:space="0" w:color="auto"/>
        <w:bottom w:val="none" w:sz="0" w:space="0" w:color="auto"/>
        <w:right w:val="none" w:sz="0" w:space="0" w:color="auto"/>
      </w:divBdr>
    </w:div>
    <w:div w:id="507255154">
      <w:bodyDiv w:val="1"/>
      <w:marLeft w:val="0"/>
      <w:marRight w:val="0"/>
      <w:marTop w:val="0"/>
      <w:marBottom w:val="0"/>
      <w:divBdr>
        <w:top w:val="none" w:sz="0" w:space="0" w:color="auto"/>
        <w:left w:val="none" w:sz="0" w:space="0" w:color="auto"/>
        <w:bottom w:val="none" w:sz="0" w:space="0" w:color="auto"/>
        <w:right w:val="none" w:sz="0" w:space="0" w:color="auto"/>
      </w:divBdr>
    </w:div>
    <w:div w:id="507255257">
      <w:bodyDiv w:val="1"/>
      <w:marLeft w:val="0"/>
      <w:marRight w:val="0"/>
      <w:marTop w:val="0"/>
      <w:marBottom w:val="0"/>
      <w:divBdr>
        <w:top w:val="none" w:sz="0" w:space="0" w:color="auto"/>
        <w:left w:val="none" w:sz="0" w:space="0" w:color="auto"/>
        <w:bottom w:val="none" w:sz="0" w:space="0" w:color="auto"/>
        <w:right w:val="none" w:sz="0" w:space="0" w:color="auto"/>
      </w:divBdr>
    </w:div>
    <w:div w:id="507256973">
      <w:bodyDiv w:val="1"/>
      <w:marLeft w:val="0"/>
      <w:marRight w:val="0"/>
      <w:marTop w:val="0"/>
      <w:marBottom w:val="0"/>
      <w:divBdr>
        <w:top w:val="none" w:sz="0" w:space="0" w:color="auto"/>
        <w:left w:val="none" w:sz="0" w:space="0" w:color="auto"/>
        <w:bottom w:val="none" w:sz="0" w:space="0" w:color="auto"/>
        <w:right w:val="none" w:sz="0" w:space="0" w:color="auto"/>
      </w:divBdr>
    </w:div>
    <w:div w:id="507330330">
      <w:bodyDiv w:val="1"/>
      <w:marLeft w:val="0"/>
      <w:marRight w:val="0"/>
      <w:marTop w:val="0"/>
      <w:marBottom w:val="0"/>
      <w:divBdr>
        <w:top w:val="none" w:sz="0" w:space="0" w:color="auto"/>
        <w:left w:val="none" w:sz="0" w:space="0" w:color="auto"/>
        <w:bottom w:val="none" w:sz="0" w:space="0" w:color="auto"/>
        <w:right w:val="none" w:sz="0" w:space="0" w:color="auto"/>
      </w:divBdr>
    </w:div>
    <w:div w:id="507451921">
      <w:bodyDiv w:val="1"/>
      <w:marLeft w:val="0"/>
      <w:marRight w:val="0"/>
      <w:marTop w:val="0"/>
      <w:marBottom w:val="0"/>
      <w:divBdr>
        <w:top w:val="none" w:sz="0" w:space="0" w:color="auto"/>
        <w:left w:val="none" w:sz="0" w:space="0" w:color="auto"/>
        <w:bottom w:val="none" w:sz="0" w:space="0" w:color="auto"/>
        <w:right w:val="none" w:sz="0" w:space="0" w:color="auto"/>
      </w:divBdr>
    </w:div>
    <w:div w:id="507527355">
      <w:bodyDiv w:val="1"/>
      <w:marLeft w:val="0"/>
      <w:marRight w:val="0"/>
      <w:marTop w:val="0"/>
      <w:marBottom w:val="0"/>
      <w:divBdr>
        <w:top w:val="none" w:sz="0" w:space="0" w:color="auto"/>
        <w:left w:val="none" w:sz="0" w:space="0" w:color="auto"/>
        <w:bottom w:val="none" w:sz="0" w:space="0" w:color="auto"/>
        <w:right w:val="none" w:sz="0" w:space="0" w:color="auto"/>
      </w:divBdr>
    </w:div>
    <w:div w:id="507671269">
      <w:bodyDiv w:val="1"/>
      <w:marLeft w:val="0"/>
      <w:marRight w:val="0"/>
      <w:marTop w:val="0"/>
      <w:marBottom w:val="0"/>
      <w:divBdr>
        <w:top w:val="none" w:sz="0" w:space="0" w:color="auto"/>
        <w:left w:val="none" w:sz="0" w:space="0" w:color="auto"/>
        <w:bottom w:val="none" w:sz="0" w:space="0" w:color="auto"/>
        <w:right w:val="none" w:sz="0" w:space="0" w:color="auto"/>
      </w:divBdr>
    </w:div>
    <w:div w:id="507794489">
      <w:bodyDiv w:val="1"/>
      <w:marLeft w:val="0"/>
      <w:marRight w:val="0"/>
      <w:marTop w:val="0"/>
      <w:marBottom w:val="0"/>
      <w:divBdr>
        <w:top w:val="none" w:sz="0" w:space="0" w:color="auto"/>
        <w:left w:val="none" w:sz="0" w:space="0" w:color="auto"/>
        <w:bottom w:val="none" w:sz="0" w:space="0" w:color="auto"/>
        <w:right w:val="none" w:sz="0" w:space="0" w:color="auto"/>
      </w:divBdr>
    </w:div>
    <w:div w:id="507796104">
      <w:bodyDiv w:val="1"/>
      <w:marLeft w:val="0"/>
      <w:marRight w:val="0"/>
      <w:marTop w:val="0"/>
      <w:marBottom w:val="0"/>
      <w:divBdr>
        <w:top w:val="none" w:sz="0" w:space="0" w:color="auto"/>
        <w:left w:val="none" w:sz="0" w:space="0" w:color="auto"/>
        <w:bottom w:val="none" w:sz="0" w:space="0" w:color="auto"/>
        <w:right w:val="none" w:sz="0" w:space="0" w:color="auto"/>
      </w:divBdr>
    </w:div>
    <w:div w:id="507869447">
      <w:bodyDiv w:val="1"/>
      <w:marLeft w:val="0"/>
      <w:marRight w:val="0"/>
      <w:marTop w:val="0"/>
      <w:marBottom w:val="0"/>
      <w:divBdr>
        <w:top w:val="none" w:sz="0" w:space="0" w:color="auto"/>
        <w:left w:val="none" w:sz="0" w:space="0" w:color="auto"/>
        <w:bottom w:val="none" w:sz="0" w:space="0" w:color="auto"/>
        <w:right w:val="none" w:sz="0" w:space="0" w:color="auto"/>
      </w:divBdr>
    </w:div>
    <w:div w:id="507910325">
      <w:bodyDiv w:val="1"/>
      <w:marLeft w:val="0"/>
      <w:marRight w:val="0"/>
      <w:marTop w:val="0"/>
      <w:marBottom w:val="0"/>
      <w:divBdr>
        <w:top w:val="none" w:sz="0" w:space="0" w:color="auto"/>
        <w:left w:val="none" w:sz="0" w:space="0" w:color="auto"/>
        <w:bottom w:val="none" w:sz="0" w:space="0" w:color="auto"/>
        <w:right w:val="none" w:sz="0" w:space="0" w:color="auto"/>
      </w:divBdr>
    </w:div>
    <w:div w:id="508300260">
      <w:bodyDiv w:val="1"/>
      <w:marLeft w:val="0"/>
      <w:marRight w:val="0"/>
      <w:marTop w:val="0"/>
      <w:marBottom w:val="0"/>
      <w:divBdr>
        <w:top w:val="none" w:sz="0" w:space="0" w:color="auto"/>
        <w:left w:val="none" w:sz="0" w:space="0" w:color="auto"/>
        <w:bottom w:val="none" w:sz="0" w:space="0" w:color="auto"/>
        <w:right w:val="none" w:sz="0" w:space="0" w:color="auto"/>
      </w:divBdr>
    </w:div>
    <w:div w:id="508300341">
      <w:bodyDiv w:val="1"/>
      <w:marLeft w:val="0"/>
      <w:marRight w:val="0"/>
      <w:marTop w:val="0"/>
      <w:marBottom w:val="0"/>
      <w:divBdr>
        <w:top w:val="none" w:sz="0" w:space="0" w:color="auto"/>
        <w:left w:val="none" w:sz="0" w:space="0" w:color="auto"/>
        <w:bottom w:val="none" w:sz="0" w:space="0" w:color="auto"/>
        <w:right w:val="none" w:sz="0" w:space="0" w:color="auto"/>
      </w:divBdr>
    </w:div>
    <w:div w:id="508301735">
      <w:bodyDiv w:val="1"/>
      <w:marLeft w:val="0"/>
      <w:marRight w:val="0"/>
      <w:marTop w:val="0"/>
      <w:marBottom w:val="0"/>
      <w:divBdr>
        <w:top w:val="none" w:sz="0" w:space="0" w:color="auto"/>
        <w:left w:val="none" w:sz="0" w:space="0" w:color="auto"/>
        <w:bottom w:val="none" w:sz="0" w:space="0" w:color="auto"/>
        <w:right w:val="none" w:sz="0" w:space="0" w:color="auto"/>
      </w:divBdr>
    </w:div>
    <w:div w:id="508328709">
      <w:bodyDiv w:val="1"/>
      <w:marLeft w:val="0"/>
      <w:marRight w:val="0"/>
      <w:marTop w:val="0"/>
      <w:marBottom w:val="0"/>
      <w:divBdr>
        <w:top w:val="none" w:sz="0" w:space="0" w:color="auto"/>
        <w:left w:val="none" w:sz="0" w:space="0" w:color="auto"/>
        <w:bottom w:val="none" w:sz="0" w:space="0" w:color="auto"/>
        <w:right w:val="none" w:sz="0" w:space="0" w:color="auto"/>
      </w:divBdr>
    </w:div>
    <w:div w:id="508369486">
      <w:bodyDiv w:val="1"/>
      <w:marLeft w:val="0"/>
      <w:marRight w:val="0"/>
      <w:marTop w:val="0"/>
      <w:marBottom w:val="0"/>
      <w:divBdr>
        <w:top w:val="none" w:sz="0" w:space="0" w:color="auto"/>
        <w:left w:val="none" w:sz="0" w:space="0" w:color="auto"/>
        <w:bottom w:val="none" w:sz="0" w:space="0" w:color="auto"/>
        <w:right w:val="none" w:sz="0" w:space="0" w:color="auto"/>
      </w:divBdr>
    </w:div>
    <w:div w:id="508445186">
      <w:bodyDiv w:val="1"/>
      <w:marLeft w:val="0"/>
      <w:marRight w:val="0"/>
      <w:marTop w:val="0"/>
      <w:marBottom w:val="0"/>
      <w:divBdr>
        <w:top w:val="none" w:sz="0" w:space="0" w:color="auto"/>
        <w:left w:val="none" w:sz="0" w:space="0" w:color="auto"/>
        <w:bottom w:val="none" w:sz="0" w:space="0" w:color="auto"/>
        <w:right w:val="none" w:sz="0" w:space="0" w:color="auto"/>
      </w:divBdr>
    </w:div>
    <w:div w:id="508453064">
      <w:bodyDiv w:val="1"/>
      <w:marLeft w:val="0"/>
      <w:marRight w:val="0"/>
      <w:marTop w:val="0"/>
      <w:marBottom w:val="0"/>
      <w:divBdr>
        <w:top w:val="none" w:sz="0" w:space="0" w:color="auto"/>
        <w:left w:val="none" w:sz="0" w:space="0" w:color="auto"/>
        <w:bottom w:val="none" w:sz="0" w:space="0" w:color="auto"/>
        <w:right w:val="none" w:sz="0" w:space="0" w:color="auto"/>
      </w:divBdr>
    </w:div>
    <w:div w:id="508525479">
      <w:bodyDiv w:val="1"/>
      <w:marLeft w:val="0"/>
      <w:marRight w:val="0"/>
      <w:marTop w:val="0"/>
      <w:marBottom w:val="0"/>
      <w:divBdr>
        <w:top w:val="none" w:sz="0" w:space="0" w:color="auto"/>
        <w:left w:val="none" w:sz="0" w:space="0" w:color="auto"/>
        <w:bottom w:val="none" w:sz="0" w:space="0" w:color="auto"/>
        <w:right w:val="none" w:sz="0" w:space="0" w:color="auto"/>
      </w:divBdr>
    </w:div>
    <w:div w:id="508567558">
      <w:bodyDiv w:val="1"/>
      <w:marLeft w:val="0"/>
      <w:marRight w:val="0"/>
      <w:marTop w:val="0"/>
      <w:marBottom w:val="0"/>
      <w:divBdr>
        <w:top w:val="none" w:sz="0" w:space="0" w:color="auto"/>
        <w:left w:val="none" w:sz="0" w:space="0" w:color="auto"/>
        <w:bottom w:val="none" w:sz="0" w:space="0" w:color="auto"/>
        <w:right w:val="none" w:sz="0" w:space="0" w:color="auto"/>
      </w:divBdr>
    </w:div>
    <w:div w:id="508713673">
      <w:bodyDiv w:val="1"/>
      <w:marLeft w:val="0"/>
      <w:marRight w:val="0"/>
      <w:marTop w:val="0"/>
      <w:marBottom w:val="0"/>
      <w:divBdr>
        <w:top w:val="none" w:sz="0" w:space="0" w:color="auto"/>
        <w:left w:val="none" w:sz="0" w:space="0" w:color="auto"/>
        <w:bottom w:val="none" w:sz="0" w:space="0" w:color="auto"/>
        <w:right w:val="none" w:sz="0" w:space="0" w:color="auto"/>
      </w:divBdr>
    </w:div>
    <w:div w:id="508716029">
      <w:bodyDiv w:val="1"/>
      <w:marLeft w:val="0"/>
      <w:marRight w:val="0"/>
      <w:marTop w:val="0"/>
      <w:marBottom w:val="0"/>
      <w:divBdr>
        <w:top w:val="none" w:sz="0" w:space="0" w:color="auto"/>
        <w:left w:val="none" w:sz="0" w:space="0" w:color="auto"/>
        <w:bottom w:val="none" w:sz="0" w:space="0" w:color="auto"/>
        <w:right w:val="none" w:sz="0" w:space="0" w:color="auto"/>
      </w:divBdr>
    </w:div>
    <w:div w:id="508758286">
      <w:bodyDiv w:val="1"/>
      <w:marLeft w:val="0"/>
      <w:marRight w:val="0"/>
      <w:marTop w:val="0"/>
      <w:marBottom w:val="0"/>
      <w:divBdr>
        <w:top w:val="none" w:sz="0" w:space="0" w:color="auto"/>
        <w:left w:val="none" w:sz="0" w:space="0" w:color="auto"/>
        <w:bottom w:val="none" w:sz="0" w:space="0" w:color="auto"/>
        <w:right w:val="none" w:sz="0" w:space="0" w:color="auto"/>
      </w:divBdr>
    </w:div>
    <w:div w:id="508831649">
      <w:bodyDiv w:val="1"/>
      <w:marLeft w:val="0"/>
      <w:marRight w:val="0"/>
      <w:marTop w:val="0"/>
      <w:marBottom w:val="0"/>
      <w:divBdr>
        <w:top w:val="none" w:sz="0" w:space="0" w:color="auto"/>
        <w:left w:val="none" w:sz="0" w:space="0" w:color="auto"/>
        <w:bottom w:val="none" w:sz="0" w:space="0" w:color="auto"/>
        <w:right w:val="none" w:sz="0" w:space="0" w:color="auto"/>
      </w:divBdr>
    </w:div>
    <w:div w:id="508837556">
      <w:bodyDiv w:val="1"/>
      <w:marLeft w:val="0"/>
      <w:marRight w:val="0"/>
      <w:marTop w:val="0"/>
      <w:marBottom w:val="0"/>
      <w:divBdr>
        <w:top w:val="none" w:sz="0" w:space="0" w:color="auto"/>
        <w:left w:val="none" w:sz="0" w:space="0" w:color="auto"/>
        <w:bottom w:val="none" w:sz="0" w:space="0" w:color="auto"/>
        <w:right w:val="none" w:sz="0" w:space="0" w:color="auto"/>
      </w:divBdr>
    </w:div>
    <w:div w:id="508838248">
      <w:bodyDiv w:val="1"/>
      <w:marLeft w:val="0"/>
      <w:marRight w:val="0"/>
      <w:marTop w:val="0"/>
      <w:marBottom w:val="0"/>
      <w:divBdr>
        <w:top w:val="none" w:sz="0" w:space="0" w:color="auto"/>
        <w:left w:val="none" w:sz="0" w:space="0" w:color="auto"/>
        <w:bottom w:val="none" w:sz="0" w:space="0" w:color="auto"/>
        <w:right w:val="none" w:sz="0" w:space="0" w:color="auto"/>
      </w:divBdr>
    </w:div>
    <w:div w:id="508906832">
      <w:bodyDiv w:val="1"/>
      <w:marLeft w:val="0"/>
      <w:marRight w:val="0"/>
      <w:marTop w:val="0"/>
      <w:marBottom w:val="0"/>
      <w:divBdr>
        <w:top w:val="none" w:sz="0" w:space="0" w:color="auto"/>
        <w:left w:val="none" w:sz="0" w:space="0" w:color="auto"/>
        <w:bottom w:val="none" w:sz="0" w:space="0" w:color="auto"/>
        <w:right w:val="none" w:sz="0" w:space="0" w:color="auto"/>
      </w:divBdr>
    </w:div>
    <w:div w:id="508953624">
      <w:bodyDiv w:val="1"/>
      <w:marLeft w:val="0"/>
      <w:marRight w:val="0"/>
      <w:marTop w:val="0"/>
      <w:marBottom w:val="0"/>
      <w:divBdr>
        <w:top w:val="none" w:sz="0" w:space="0" w:color="auto"/>
        <w:left w:val="none" w:sz="0" w:space="0" w:color="auto"/>
        <w:bottom w:val="none" w:sz="0" w:space="0" w:color="auto"/>
        <w:right w:val="none" w:sz="0" w:space="0" w:color="auto"/>
      </w:divBdr>
    </w:div>
    <w:div w:id="508981301">
      <w:bodyDiv w:val="1"/>
      <w:marLeft w:val="0"/>
      <w:marRight w:val="0"/>
      <w:marTop w:val="0"/>
      <w:marBottom w:val="0"/>
      <w:divBdr>
        <w:top w:val="none" w:sz="0" w:space="0" w:color="auto"/>
        <w:left w:val="none" w:sz="0" w:space="0" w:color="auto"/>
        <w:bottom w:val="none" w:sz="0" w:space="0" w:color="auto"/>
        <w:right w:val="none" w:sz="0" w:space="0" w:color="auto"/>
      </w:divBdr>
    </w:div>
    <w:div w:id="508983931">
      <w:bodyDiv w:val="1"/>
      <w:marLeft w:val="0"/>
      <w:marRight w:val="0"/>
      <w:marTop w:val="0"/>
      <w:marBottom w:val="0"/>
      <w:divBdr>
        <w:top w:val="none" w:sz="0" w:space="0" w:color="auto"/>
        <w:left w:val="none" w:sz="0" w:space="0" w:color="auto"/>
        <w:bottom w:val="none" w:sz="0" w:space="0" w:color="auto"/>
        <w:right w:val="none" w:sz="0" w:space="0" w:color="auto"/>
      </w:divBdr>
    </w:div>
    <w:div w:id="509029428">
      <w:bodyDiv w:val="1"/>
      <w:marLeft w:val="0"/>
      <w:marRight w:val="0"/>
      <w:marTop w:val="0"/>
      <w:marBottom w:val="0"/>
      <w:divBdr>
        <w:top w:val="none" w:sz="0" w:space="0" w:color="auto"/>
        <w:left w:val="none" w:sz="0" w:space="0" w:color="auto"/>
        <w:bottom w:val="none" w:sz="0" w:space="0" w:color="auto"/>
        <w:right w:val="none" w:sz="0" w:space="0" w:color="auto"/>
      </w:divBdr>
    </w:div>
    <w:div w:id="509150029">
      <w:bodyDiv w:val="1"/>
      <w:marLeft w:val="0"/>
      <w:marRight w:val="0"/>
      <w:marTop w:val="0"/>
      <w:marBottom w:val="0"/>
      <w:divBdr>
        <w:top w:val="none" w:sz="0" w:space="0" w:color="auto"/>
        <w:left w:val="none" w:sz="0" w:space="0" w:color="auto"/>
        <w:bottom w:val="none" w:sz="0" w:space="0" w:color="auto"/>
        <w:right w:val="none" w:sz="0" w:space="0" w:color="auto"/>
      </w:divBdr>
    </w:div>
    <w:div w:id="509150883">
      <w:bodyDiv w:val="1"/>
      <w:marLeft w:val="0"/>
      <w:marRight w:val="0"/>
      <w:marTop w:val="0"/>
      <w:marBottom w:val="0"/>
      <w:divBdr>
        <w:top w:val="none" w:sz="0" w:space="0" w:color="auto"/>
        <w:left w:val="none" w:sz="0" w:space="0" w:color="auto"/>
        <w:bottom w:val="none" w:sz="0" w:space="0" w:color="auto"/>
        <w:right w:val="none" w:sz="0" w:space="0" w:color="auto"/>
      </w:divBdr>
    </w:div>
    <w:div w:id="509297622">
      <w:bodyDiv w:val="1"/>
      <w:marLeft w:val="0"/>
      <w:marRight w:val="0"/>
      <w:marTop w:val="0"/>
      <w:marBottom w:val="0"/>
      <w:divBdr>
        <w:top w:val="none" w:sz="0" w:space="0" w:color="auto"/>
        <w:left w:val="none" w:sz="0" w:space="0" w:color="auto"/>
        <w:bottom w:val="none" w:sz="0" w:space="0" w:color="auto"/>
        <w:right w:val="none" w:sz="0" w:space="0" w:color="auto"/>
      </w:divBdr>
    </w:div>
    <w:div w:id="509367629">
      <w:bodyDiv w:val="1"/>
      <w:marLeft w:val="0"/>
      <w:marRight w:val="0"/>
      <w:marTop w:val="0"/>
      <w:marBottom w:val="0"/>
      <w:divBdr>
        <w:top w:val="none" w:sz="0" w:space="0" w:color="auto"/>
        <w:left w:val="none" w:sz="0" w:space="0" w:color="auto"/>
        <w:bottom w:val="none" w:sz="0" w:space="0" w:color="auto"/>
        <w:right w:val="none" w:sz="0" w:space="0" w:color="auto"/>
      </w:divBdr>
    </w:div>
    <w:div w:id="509369439">
      <w:bodyDiv w:val="1"/>
      <w:marLeft w:val="0"/>
      <w:marRight w:val="0"/>
      <w:marTop w:val="0"/>
      <w:marBottom w:val="0"/>
      <w:divBdr>
        <w:top w:val="none" w:sz="0" w:space="0" w:color="auto"/>
        <w:left w:val="none" w:sz="0" w:space="0" w:color="auto"/>
        <w:bottom w:val="none" w:sz="0" w:space="0" w:color="auto"/>
        <w:right w:val="none" w:sz="0" w:space="0" w:color="auto"/>
      </w:divBdr>
    </w:div>
    <w:div w:id="509417903">
      <w:bodyDiv w:val="1"/>
      <w:marLeft w:val="0"/>
      <w:marRight w:val="0"/>
      <w:marTop w:val="0"/>
      <w:marBottom w:val="0"/>
      <w:divBdr>
        <w:top w:val="none" w:sz="0" w:space="0" w:color="auto"/>
        <w:left w:val="none" w:sz="0" w:space="0" w:color="auto"/>
        <w:bottom w:val="none" w:sz="0" w:space="0" w:color="auto"/>
        <w:right w:val="none" w:sz="0" w:space="0" w:color="auto"/>
      </w:divBdr>
    </w:div>
    <w:div w:id="509569728">
      <w:bodyDiv w:val="1"/>
      <w:marLeft w:val="0"/>
      <w:marRight w:val="0"/>
      <w:marTop w:val="0"/>
      <w:marBottom w:val="0"/>
      <w:divBdr>
        <w:top w:val="none" w:sz="0" w:space="0" w:color="auto"/>
        <w:left w:val="none" w:sz="0" w:space="0" w:color="auto"/>
        <w:bottom w:val="none" w:sz="0" w:space="0" w:color="auto"/>
        <w:right w:val="none" w:sz="0" w:space="0" w:color="auto"/>
      </w:divBdr>
    </w:div>
    <w:div w:id="509609611">
      <w:bodyDiv w:val="1"/>
      <w:marLeft w:val="0"/>
      <w:marRight w:val="0"/>
      <w:marTop w:val="0"/>
      <w:marBottom w:val="0"/>
      <w:divBdr>
        <w:top w:val="none" w:sz="0" w:space="0" w:color="auto"/>
        <w:left w:val="none" w:sz="0" w:space="0" w:color="auto"/>
        <w:bottom w:val="none" w:sz="0" w:space="0" w:color="auto"/>
        <w:right w:val="none" w:sz="0" w:space="0" w:color="auto"/>
      </w:divBdr>
    </w:div>
    <w:div w:id="509636603">
      <w:bodyDiv w:val="1"/>
      <w:marLeft w:val="0"/>
      <w:marRight w:val="0"/>
      <w:marTop w:val="0"/>
      <w:marBottom w:val="0"/>
      <w:divBdr>
        <w:top w:val="none" w:sz="0" w:space="0" w:color="auto"/>
        <w:left w:val="none" w:sz="0" w:space="0" w:color="auto"/>
        <w:bottom w:val="none" w:sz="0" w:space="0" w:color="auto"/>
        <w:right w:val="none" w:sz="0" w:space="0" w:color="auto"/>
      </w:divBdr>
    </w:div>
    <w:div w:id="509757871">
      <w:bodyDiv w:val="1"/>
      <w:marLeft w:val="0"/>
      <w:marRight w:val="0"/>
      <w:marTop w:val="0"/>
      <w:marBottom w:val="0"/>
      <w:divBdr>
        <w:top w:val="none" w:sz="0" w:space="0" w:color="auto"/>
        <w:left w:val="none" w:sz="0" w:space="0" w:color="auto"/>
        <w:bottom w:val="none" w:sz="0" w:space="0" w:color="auto"/>
        <w:right w:val="none" w:sz="0" w:space="0" w:color="auto"/>
      </w:divBdr>
    </w:div>
    <w:div w:id="509947178">
      <w:bodyDiv w:val="1"/>
      <w:marLeft w:val="0"/>
      <w:marRight w:val="0"/>
      <w:marTop w:val="0"/>
      <w:marBottom w:val="0"/>
      <w:divBdr>
        <w:top w:val="none" w:sz="0" w:space="0" w:color="auto"/>
        <w:left w:val="none" w:sz="0" w:space="0" w:color="auto"/>
        <w:bottom w:val="none" w:sz="0" w:space="0" w:color="auto"/>
        <w:right w:val="none" w:sz="0" w:space="0" w:color="auto"/>
      </w:divBdr>
    </w:div>
    <w:div w:id="509954476">
      <w:bodyDiv w:val="1"/>
      <w:marLeft w:val="0"/>
      <w:marRight w:val="0"/>
      <w:marTop w:val="0"/>
      <w:marBottom w:val="0"/>
      <w:divBdr>
        <w:top w:val="none" w:sz="0" w:space="0" w:color="auto"/>
        <w:left w:val="none" w:sz="0" w:space="0" w:color="auto"/>
        <w:bottom w:val="none" w:sz="0" w:space="0" w:color="auto"/>
        <w:right w:val="none" w:sz="0" w:space="0" w:color="auto"/>
      </w:divBdr>
    </w:div>
    <w:div w:id="510023149">
      <w:bodyDiv w:val="1"/>
      <w:marLeft w:val="0"/>
      <w:marRight w:val="0"/>
      <w:marTop w:val="0"/>
      <w:marBottom w:val="0"/>
      <w:divBdr>
        <w:top w:val="none" w:sz="0" w:space="0" w:color="auto"/>
        <w:left w:val="none" w:sz="0" w:space="0" w:color="auto"/>
        <w:bottom w:val="none" w:sz="0" w:space="0" w:color="auto"/>
        <w:right w:val="none" w:sz="0" w:space="0" w:color="auto"/>
      </w:divBdr>
    </w:div>
    <w:div w:id="510072339">
      <w:bodyDiv w:val="1"/>
      <w:marLeft w:val="0"/>
      <w:marRight w:val="0"/>
      <w:marTop w:val="0"/>
      <w:marBottom w:val="0"/>
      <w:divBdr>
        <w:top w:val="none" w:sz="0" w:space="0" w:color="auto"/>
        <w:left w:val="none" w:sz="0" w:space="0" w:color="auto"/>
        <w:bottom w:val="none" w:sz="0" w:space="0" w:color="auto"/>
        <w:right w:val="none" w:sz="0" w:space="0" w:color="auto"/>
      </w:divBdr>
    </w:div>
    <w:div w:id="510072697">
      <w:bodyDiv w:val="1"/>
      <w:marLeft w:val="0"/>
      <w:marRight w:val="0"/>
      <w:marTop w:val="0"/>
      <w:marBottom w:val="0"/>
      <w:divBdr>
        <w:top w:val="none" w:sz="0" w:space="0" w:color="auto"/>
        <w:left w:val="none" w:sz="0" w:space="0" w:color="auto"/>
        <w:bottom w:val="none" w:sz="0" w:space="0" w:color="auto"/>
        <w:right w:val="none" w:sz="0" w:space="0" w:color="auto"/>
      </w:divBdr>
    </w:div>
    <w:div w:id="510149945">
      <w:bodyDiv w:val="1"/>
      <w:marLeft w:val="0"/>
      <w:marRight w:val="0"/>
      <w:marTop w:val="0"/>
      <w:marBottom w:val="0"/>
      <w:divBdr>
        <w:top w:val="none" w:sz="0" w:space="0" w:color="auto"/>
        <w:left w:val="none" w:sz="0" w:space="0" w:color="auto"/>
        <w:bottom w:val="none" w:sz="0" w:space="0" w:color="auto"/>
        <w:right w:val="none" w:sz="0" w:space="0" w:color="auto"/>
      </w:divBdr>
    </w:div>
    <w:div w:id="510220001">
      <w:bodyDiv w:val="1"/>
      <w:marLeft w:val="0"/>
      <w:marRight w:val="0"/>
      <w:marTop w:val="0"/>
      <w:marBottom w:val="0"/>
      <w:divBdr>
        <w:top w:val="none" w:sz="0" w:space="0" w:color="auto"/>
        <w:left w:val="none" w:sz="0" w:space="0" w:color="auto"/>
        <w:bottom w:val="none" w:sz="0" w:space="0" w:color="auto"/>
        <w:right w:val="none" w:sz="0" w:space="0" w:color="auto"/>
      </w:divBdr>
    </w:div>
    <w:div w:id="510295410">
      <w:bodyDiv w:val="1"/>
      <w:marLeft w:val="0"/>
      <w:marRight w:val="0"/>
      <w:marTop w:val="0"/>
      <w:marBottom w:val="0"/>
      <w:divBdr>
        <w:top w:val="none" w:sz="0" w:space="0" w:color="auto"/>
        <w:left w:val="none" w:sz="0" w:space="0" w:color="auto"/>
        <w:bottom w:val="none" w:sz="0" w:space="0" w:color="auto"/>
        <w:right w:val="none" w:sz="0" w:space="0" w:color="auto"/>
      </w:divBdr>
    </w:div>
    <w:div w:id="510333868">
      <w:bodyDiv w:val="1"/>
      <w:marLeft w:val="0"/>
      <w:marRight w:val="0"/>
      <w:marTop w:val="0"/>
      <w:marBottom w:val="0"/>
      <w:divBdr>
        <w:top w:val="none" w:sz="0" w:space="0" w:color="auto"/>
        <w:left w:val="none" w:sz="0" w:space="0" w:color="auto"/>
        <w:bottom w:val="none" w:sz="0" w:space="0" w:color="auto"/>
        <w:right w:val="none" w:sz="0" w:space="0" w:color="auto"/>
      </w:divBdr>
    </w:div>
    <w:div w:id="510340219">
      <w:bodyDiv w:val="1"/>
      <w:marLeft w:val="0"/>
      <w:marRight w:val="0"/>
      <w:marTop w:val="0"/>
      <w:marBottom w:val="0"/>
      <w:divBdr>
        <w:top w:val="none" w:sz="0" w:space="0" w:color="auto"/>
        <w:left w:val="none" w:sz="0" w:space="0" w:color="auto"/>
        <w:bottom w:val="none" w:sz="0" w:space="0" w:color="auto"/>
        <w:right w:val="none" w:sz="0" w:space="0" w:color="auto"/>
      </w:divBdr>
    </w:div>
    <w:div w:id="510412613">
      <w:bodyDiv w:val="1"/>
      <w:marLeft w:val="0"/>
      <w:marRight w:val="0"/>
      <w:marTop w:val="0"/>
      <w:marBottom w:val="0"/>
      <w:divBdr>
        <w:top w:val="none" w:sz="0" w:space="0" w:color="auto"/>
        <w:left w:val="none" w:sz="0" w:space="0" w:color="auto"/>
        <w:bottom w:val="none" w:sz="0" w:space="0" w:color="auto"/>
        <w:right w:val="none" w:sz="0" w:space="0" w:color="auto"/>
      </w:divBdr>
    </w:div>
    <w:div w:id="510416068">
      <w:bodyDiv w:val="1"/>
      <w:marLeft w:val="0"/>
      <w:marRight w:val="0"/>
      <w:marTop w:val="0"/>
      <w:marBottom w:val="0"/>
      <w:divBdr>
        <w:top w:val="none" w:sz="0" w:space="0" w:color="auto"/>
        <w:left w:val="none" w:sz="0" w:space="0" w:color="auto"/>
        <w:bottom w:val="none" w:sz="0" w:space="0" w:color="auto"/>
        <w:right w:val="none" w:sz="0" w:space="0" w:color="auto"/>
      </w:divBdr>
    </w:div>
    <w:div w:id="510484703">
      <w:bodyDiv w:val="1"/>
      <w:marLeft w:val="0"/>
      <w:marRight w:val="0"/>
      <w:marTop w:val="0"/>
      <w:marBottom w:val="0"/>
      <w:divBdr>
        <w:top w:val="none" w:sz="0" w:space="0" w:color="auto"/>
        <w:left w:val="none" w:sz="0" w:space="0" w:color="auto"/>
        <w:bottom w:val="none" w:sz="0" w:space="0" w:color="auto"/>
        <w:right w:val="none" w:sz="0" w:space="0" w:color="auto"/>
      </w:divBdr>
    </w:div>
    <w:div w:id="510486050">
      <w:bodyDiv w:val="1"/>
      <w:marLeft w:val="0"/>
      <w:marRight w:val="0"/>
      <w:marTop w:val="0"/>
      <w:marBottom w:val="0"/>
      <w:divBdr>
        <w:top w:val="none" w:sz="0" w:space="0" w:color="auto"/>
        <w:left w:val="none" w:sz="0" w:space="0" w:color="auto"/>
        <w:bottom w:val="none" w:sz="0" w:space="0" w:color="auto"/>
        <w:right w:val="none" w:sz="0" w:space="0" w:color="auto"/>
      </w:divBdr>
    </w:div>
    <w:div w:id="510489207">
      <w:bodyDiv w:val="1"/>
      <w:marLeft w:val="0"/>
      <w:marRight w:val="0"/>
      <w:marTop w:val="0"/>
      <w:marBottom w:val="0"/>
      <w:divBdr>
        <w:top w:val="none" w:sz="0" w:space="0" w:color="auto"/>
        <w:left w:val="none" w:sz="0" w:space="0" w:color="auto"/>
        <w:bottom w:val="none" w:sz="0" w:space="0" w:color="auto"/>
        <w:right w:val="none" w:sz="0" w:space="0" w:color="auto"/>
      </w:divBdr>
    </w:div>
    <w:div w:id="510610257">
      <w:bodyDiv w:val="1"/>
      <w:marLeft w:val="0"/>
      <w:marRight w:val="0"/>
      <w:marTop w:val="0"/>
      <w:marBottom w:val="0"/>
      <w:divBdr>
        <w:top w:val="none" w:sz="0" w:space="0" w:color="auto"/>
        <w:left w:val="none" w:sz="0" w:space="0" w:color="auto"/>
        <w:bottom w:val="none" w:sz="0" w:space="0" w:color="auto"/>
        <w:right w:val="none" w:sz="0" w:space="0" w:color="auto"/>
      </w:divBdr>
    </w:div>
    <w:div w:id="510611627">
      <w:bodyDiv w:val="1"/>
      <w:marLeft w:val="0"/>
      <w:marRight w:val="0"/>
      <w:marTop w:val="0"/>
      <w:marBottom w:val="0"/>
      <w:divBdr>
        <w:top w:val="none" w:sz="0" w:space="0" w:color="auto"/>
        <w:left w:val="none" w:sz="0" w:space="0" w:color="auto"/>
        <w:bottom w:val="none" w:sz="0" w:space="0" w:color="auto"/>
        <w:right w:val="none" w:sz="0" w:space="0" w:color="auto"/>
      </w:divBdr>
    </w:div>
    <w:div w:id="510679240">
      <w:bodyDiv w:val="1"/>
      <w:marLeft w:val="0"/>
      <w:marRight w:val="0"/>
      <w:marTop w:val="0"/>
      <w:marBottom w:val="0"/>
      <w:divBdr>
        <w:top w:val="none" w:sz="0" w:space="0" w:color="auto"/>
        <w:left w:val="none" w:sz="0" w:space="0" w:color="auto"/>
        <w:bottom w:val="none" w:sz="0" w:space="0" w:color="auto"/>
        <w:right w:val="none" w:sz="0" w:space="0" w:color="auto"/>
      </w:divBdr>
    </w:div>
    <w:div w:id="510680027">
      <w:bodyDiv w:val="1"/>
      <w:marLeft w:val="0"/>
      <w:marRight w:val="0"/>
      <w:marTop w:val="0"/>
      <w:marBottom w:val="0"/>
      <w:divBdr>
        <w:top w:val="none" w:sz="0" w:space="0" w:color="auto"/>
        <w:left w:val="none" w:sz="0" w:space="0" w:color="auto"/>
        <w:bottom w:val="none" w:sz="0" w:space="0" w:color="auto"/>
        <w:right w:val="none" w:sz="0" w:space="0" w:color="auto"/>
      </w:divBdr>
    </w:div>
    <w:div w:id="510685680">
      <w:bodyDiv w:val="1"/>
      <w:marLeft w:val="0"/>
      <w:marRight w:val="0"/>
      <w:marTop w:val="0"/>
      <w:marBottom w:val="0"/>
      <w:divBdr>
        <w:top w:val="none" w:sz="0" w:space="0" w:color="auto"/>
        <w:left w:val="none" w:sz="0" w:space="0" w:color="auto"/>
        <w:bottom w:val="none" w:sz="0" w:space="0" w:color="auto"/>
        <w:right w:val="none" w:sz="0" w:space="0" w:color="auto"/>
      </w:divBdr>
    </w:div>
    <w:div w:id="510727829">
      <w:bodyDiv w:val="1"/>
      <w:marLeft w:val="0"/>
      <w:marRight w:val="0"/>
      <w:marTop w:val="0"/>
      <w:marBottom w:val="0"/>
      <w:divBdr>
        <w:top w:val="none" w:sz="0" w:space="0" w:color="auto"/>
        <w:left w:val="none" w:sz="0" w:space="0" w:color="auto"/>
        <w:bottom w:val="none" w:sz="0" w:space="0" w:color="auto"/>
        <w:right w:val="none" w:sz="0" w:space="0" w:color="auto"/>
      </w:divBdr>
    </w:div>
    <w:div w:id="510796297">
      <w:bodyDiv w:val="1"/>
      <w:marLeft w:val="0"/>
      <w:marRight w:val="0"/>
      <w:marTop w:val="0"/>
      <w:marBottom w:val="0"/>
      <w:divBdr>
        <w:top w:val="none" w:sz="0" w:space="0" w:color="auto"/>
        <w:left w:val="none" w:sz="0" w:space="0" w:color="auto"/>
        <w:bottom w:val="none" w:sz="0" w:space="0" w:color="auto"/>
        <w:right w:val="none" w:sz="0" w:space="0" w:color="auto"/>
      </w:divBdr>
    </w:div>
    <w:div w:id="510804000">
      <w:bodyDiv w:val="1"/>
      <w:marLeft w:val="0"/>
      <w:marRight w:val="0"/>
      <w:marTop w:val="0"/>
      <w:marBottom w:val="0"/>
      <w:divBdr>
        <w:top w:val="none" w:sz="0" w:space="0" w:color="auto"/>
        <w:left w:val="none" w:sz="0" w:space="0" w:color="auto"/>
        <w:bottom w:val="none" w:sz="0" w:space="0" w:color="auto"/>
        <w:right w:val="none" w:sz="0" w:space="0" w:color="auto"/>
      </w:divBdr>
    </w:div>
    <w:div w:id="510874460">
      <w:bodyDiv w:val="1"/>
      <w:marLeft w:val="0"/>
      <w:marRight w:val="0"/>
      <w:marTop w:val="0"/>
      <w:marBottom w:val="0"/>
      <w:divBdr>
        <w:top w:val="none" w:sz="0" w:space="0" w:color="auto"/>
        <w:left w:val="none" w:sz="0" w:space="0" w:color="auto"/>
        <w:bottom w:val="none" w:sz="0" w:space="0" w:color="auto"/>
        <w:right w:val="none" w:sz="0" w:space="0" w:color="auto"/>
      </w:divBdr>
    </w:div>
    <w:div w:id="510877160">
      <w:bodyDiv w:val="1"/>
      <w:marLeft w:val="0"/>
      <w:marRight w:val="0"/>
      <w:marTop w:val="0"/>
      <w:marBottom w:val="0"/>
      <w:divBdr>
        <w:top w:val="none" w:sz="0" w:space="0" w:color="auto"/>
        <w:left w:val="none" w:sz="0" w:space="0" w:color="auto"/>
        <w:bottom w:val="none" w:sz="0" w:space="0" w:color="auto"/>
        <w:right w:val="none" w:sz="0" w:space="0" w:color="auto"/>
      </w:divBdr>
    </w:div>
    <w:div w:id="510919422">
      <w:bodyDiv w:val="1"/>
      <w:marLeft w:val="0"/>
      <w:marRight w:val="0"/>
      <w:marTop w:val="0"/>
      <w:marBottom w:val="0"/>
      <w:divBdr>
        <w:top w:val="none" w:sz="0" w:space="0" w:color="auto"/>
        <w:left w:val="none" w:sz="0" w:space="0" w:color="auto"/>
        <w:bottom w:val="none" w:sz="0" w:space="0" w:color="auto"/>
        <w:right w:val="none" w:sz="0" w:space="0" w:color="auto"/>
      </w:divBdr>
    </w:div>
    <w:div w:id="510922747">
      <w:bodyDiv w:val="1"/>
      <w:marLeft w:val="0"/>
      <w:marRight w:val="0"/>
      <w:marTop w:val="0"/>
      <w:marBottom w:val="0"/>
      <w:divBdr>
        <w:top w:val="none" w:sz="0" w:space="0" w:color="auto"/>
        <w:left w:val="none" w:sz="0" w:space="0" w:color="auto"/>
        <w:bottom w:val="none" w:sz="0" w:space="0" w:color="auto"/>
        <w:right w:val="none" w:sz="0" w:space="0" w:color="auto"/>
      </w:divBdr>
    </w:div>
    <w:div w:id="510995851">
      <w:bodyDiv w:val="1"/>
      <w:marLeft w:val="0"/>
      <w:marRight w:val="0"/>
      <w:marTop w:val="0"/>
      <w:marBottom w:val="0"/>
      <w:divBdr>
        <w:top w:val="none" w:sz="0" w:space="0" w:color="auto"/>
        <w:left w:val="none" w:sz="0" w:space="0" w:color="auto"/>
        <w:bottom w:val="none" w:sz="0" w:space="0" w:color="auto"/>
        <w:right w:val="none" w:sz="0" w:space="0" w:color="auto"/>
      </w:divBdr>
    </w:div>
    <w:div w:id="510996063">
      <w:bodyDiv w:val="1"/>
      <w:marLeft w:val="0"/>
      <w:marRight w:val="0"/>
      <w:marTop w:val="0"/>
      <w:marBottom w:val="0"/>
      <w:divBdr>
        <w:top w:val="none" w:sz="0" w:space="0" w:color="auto"/>
        <w:left w:val="none" w:sz="0" w:space="0" w:color="auto"/>
        <w:bottom w:val="none" w:sz="0" w:space="0" w:color="auto"/>
        <w:right w:val="none" w:sz="0" w:space="0" w:color="auto"/>
      </w:divBdr>
    </w:div>
    <w:div w:id="510998146">
      <w:bodyDiv w:val="1"/>
      <w:marLeft w:val="0"/>
      <w:marRight w:val="0"/>
      <w:marTop w:val="0"/>
      <w:marBottom w:val="0"/>
      <w:divBdr>
        <w:top w:val="none" w:sz="0" w:space="0" w:color="auto"/>
        <w:left w:val="none" w:sz="0" w:space="0" w:color="auto"/>
        <w:bottom w:val="none" w:sz="0" w:space="0" w:color="auto"/>
        <w:right w:val="none" w:sz="0" w:space="0" w:color="auto"/>
      </w:divBdr>
    </w:div>
    <w:div w:id="511143432">
      <w:bodyDiv w:val="1"/>
      <w:marLeft w:val="0"/>
      <w:marRight w:val="0"/>
      <w:marTop w:val="0"/>
      <w:marBottom w:val="0"/>
      <w:divBdr>
        <w:top w:val="none" w:sz="0" w:space="0" w:color="auto"/>
        <w:left w:val="none" w:sz="0" w:space="0" w:color="auto"/>
        <w:bottom w:val="none" w:sz="0" w:space="0" w:color="auto"/>
        <w:right w:val="none" w:sz="0" w:space="0" w:color="auto"/>
      </w:divBdr>
    </w:div>
    <w:div w:id="511146292">
      <w:bodyDiv w:val="1"/>
      <w:marLeft w:val="0"/>
      <w:marRight w:val="0"/>
      <w:marTop w:val="0"/>
      <w:marBottom w:val="0"/>
      <w:divBdr>
        <w:top w:val="none" w:sz="0" w:space="0" w:color="auto"/>
        <w:left w:val="none" w:sz="0" w:space="0" w:color="auto"/>
        <w:bottom w:val="none" w:sz="0" w:space="0" w:color="auto"/>
        <w:right w:val="none" w:sz="0" w:space="0" w:color="auto"/>
      </w:divBdr>
    </w:div>
    <w:div w:id="511340151">
      <w:bodyDiv w:val="1"/>
      <w:marLeft w:val="0"/>
      <w:marRight w:val="0"/>
      <w:marTop w:val="0"/>
      <w:marBottom w:val="0"/>
      <w:divBdr>
        <w:top w:val="none" w:sz="0" w:space="0" w:color="auto"/>
        <w:left w:val="none" w:sz="0" w:space="0" w:color="auto"/>
        <w:bottom w:val="none" w:sz="0" w:space="0" w:color="auto"/>
        <w:right w:val="none" w:sz="0" w:space="0" w:color="auto"/>
      </w:divBdr>
    </w:div>
    <w:div w:id="511526446">
      <w:bodyDiv w:val="1"/>
      <w:marLeft w:val="0"/>
      <w:marRight w:val="0"/>
      <w:marTop w:val="0"/>
      <w:marBottom w:val="0"/>
      <w:divBdr>
        <w:top w:val="none" w:sz="0" w:space="0" w:color="auto"/>
        <w:left w:val="none" w:sz="0" w:space="0" w:color="auto"/>
        <w:bottom w:val="none" w:sz="0" w:space="0" w:color="auto"/>
        <w:right w:val="none" w:sz="0" w:space="0" w:color="auto"/>
      </w:divBdr>
    </w:div>
    <w:div w:id="511529540">
      <w:bodyDiv w:val="1"/>
      <w:marLeft w:val="0"/>
      <w:marRight w:val="0"/>
      <w:marTop w:val="0"/>
      <w:marBottom w:val="0"/>
      <w:divBdr>
        <w:top w:val="none" w:sz="0" w:space="0" w:color="auto"/>
        <w:left w:val="none" w:sz="0" w:space="0" w:color="auto"/>
        <w:bottom w:val="none" w:sz="0" w:space="0" w:color="auto"/>
        <w:right w:val="none" w:sz="0" w:space="0" w:color="auto"/>
      </w:divBdr>
    </w:div>
    <w:div w:id="511605632">
      <w:bodyDiv w:val="1"/>
      <w:marLeft w:val="0"/>
      <w:marRight w:val="0"/>
      <w:marTop w:val="0"/>
      <w:marBottom w:val="0"/>
      <w:divBdr>
        <w:top w:val="none" w:sz="0" w:space="0" w:color="auto"/>
        <w:left w:val="none" w:sz="0" w:space="0" w:color="auto"/>
        <w:bottom w:val="none" w:sz="0" w:space="0" w:color="auto"/>
        <w:right w:val="none" w:sz="0" w:space="0" w:color="auto"/>
      </w:divBdr>
    </w:div>
    <w:div w:id="511795409">
      <w:bodyDiv w:val="1"/>
      <w:marLeft w:val="0"/>
      <w:marRight w:val="0"/>
      <w:marTop w:val="0"/>
      <w:marBottom w:val="0"/>
      <w:divBdr>
        <w:top w:val="none" w:sz="0" w:space="0" w:color="auto"/>
        <w:left w:val="none" w:sz="0" w:space="0" w:color="auto"/>
        <w:bottom w:val="none" w:sz="0" w:space="0" w:color="auto"/>
        <w:right w:val="none" w:sz="0" w:space="0" w:color="auto"/>
      </w:divBdr>
    </w:div>
    <w:div w:id="511913403">
      <w:bodyDiv w:val="1"/>
      <w:marLeft w:val="0"/>
      <w:marRight w:val="0"/>
      <w:marTop w:val="0"/>
      <w:marBottom w:val="0"/>
      <w:divBdr>
        <w:top w:val="none" w:sz="0" w:space="0" w:color="auto"/>
        <w:left w:val="none" w:sz="0" w:space="0" w:color="auto"/>
        <w:bottom w:val="none" w:sz="0" w:space="0" w:color="auto"/>
        <w:right w:val="none" w:sz="0" w:space="0" w:color="auto"/>
      </w:divBdr>
    </w:div>
    <w:div w:id="511916024">
      <w:bodyDiv w:val="1"/>
      <w:marLeft w:val="0"/>
      <w:marRight w:val="0"/>
      <w:marTop w:val="0"/>
      <w:marBottom w:val="0"/>
      <w:divBdr>
        <w:top w:val="none" w:sz="0" w:space="0" w:color="auto"/>
        <w:left w:val="none" w:sz="0" w:space="0" w:color="auto"/>
        <w:bottom w:val="none" w:sz="0" w:space="0" w:color="auto"/>
        <w:right w:val="none" w:sz="0" w:space="0" w:color="auto"/>
      </w:divBdr>
    </w:div>
    <w:div w:id="511921949">
      <w:bodyDiv w:val="1"/>
      <w:marLeft w:val="0"/>
      <w:marRight w:val="0"/>
      <w:marTop w:val="0"/>
      <w:marBottom w:val="0"/>
      <w:divBdr>
        <w:top w:val="none" w:sz="0" w:space="0" w:color="auto"/>
        <w:left w:val="none" w:sz="0" w:space="0" w:color="auto"/>
        <w:bottom w:val="none" w:sz="0" w:space="0" w:color="auto"/>
        <w:right w:val="none" w:sz="0" w:space="0" w:color="auto"/>
      </w:divBdr>
    </w:div>
    <w:div w:id="512032784">
      <w:bodyDiv w:val="1"/>
      <w:marLeft w:val="0"/>
      <w:marRight w:val="0"/>
      <w:marTop w:val="0"/>
      <w:marBottom w:val="0"/>
      <w:divBdr>
        <w:top w:val="none" w:sz="0" w:space="0" w:color="auto"/>
        <w:left w:val="none" w:sz="0" w:space="0" w:color="auto"/>
        <w:bottom w:val="none" w:sz="0" w:space="0" w:color="auto"/>
        <w:right w:val="none" w:sz="0" w:space="0" w:color="auto"/>
      </w:divBdr>
    </w:div>
    <w:div w:id="512038806">
      <w:bodyDiv w:val="1"/>
      <w:marLeft w:val="0"/>
      <w:marRight w:val="0"/>
      <w:marTop w:val="0"/>
      <w:marBottom w:val="0"/>
      <w:divBdr>
        <w:top w:val="none" w:sz="0" w:space="0" w:color="auto"/>
        <w:left w:val="none" w:sz="0" w:space="0" w:color="auto"/>
        <w:bottom w:val="none" w:sz="0" w:space="0" w:color="auto"/>
        <w:right w:val="none" w:sz="0" w:space="0" w:color="auto"/>
      </w:divBdr>
    </w:div>
    <w:div w:id="512109315">
      <w:bodyDiv w:val="1"/>
      <w:marLeft w:val="0"/>
      <w:marRight w:val="0"/>
      <w:marTop w:val="0"/>
      <w:marBottom w:val="0"/>
      <w:divBdr>
        <w:top w:val="none" w:sz="0" w:space="0" w:color="auto"/>
        <w:left w:val="none" w:sz="0" w:space="0" w:color="auto"/>
        <w:bottom w:val="none" w:sz="0" w:space="0" w:color="auto"/>
        <w:right w:val="none" w:sz="0" w:space="0" w:color="auto"/>
      </w:divBdr>
    </w:div>
    <w:div w:id="512191241">
      <w:bodyDiv w:val="1"/>
      <w:marLeft w:val="0"/>
      <w:marRight w:val="0"/>
      <w:marTop w:val="0"/>
      <w:marBottom w:val="0"/>
      <w:divBdr>
        <w:top w:val="none" w:sz="0" w:space="0" w:color="auto"/>
        <w:left w:val="none" w:sz="0" w:space="0" w:color="auto"/>
        <w:bottom w:val="none" w:sz="0" w:space="0" w:color="auto"/>
        <w:right w:val="none" w:sz="0" w:space="0" w:color="auto"/>
      </w:divBdr>
    </w:div>
    <w:div w:id="512304806">
      <w:bodyDiv w:val="1"/>
      <w:marLeft w:val="0"/>
      <w:marRight w:val="0"/>
      <w:marTop w:val="0"/>
      <w:marBottom w:val="0"/>
      <w:divBdr>
        <w:top w:val="none" w:sz="0" w:space="0" w:color="auto"/>
        <w:left w:val="none" w:sz="0" w:space="0" w:color="auto"/>
        <w:bottom w:val="none" w:sz="0" w:space="0" w:color="auto"/>
        <w:right w:val="none" w:sz="0" w:space="0" w:color="auto"/>
      </w:divBdr>
    </w:div>
    <w:div w:id="512307207">
      <w:bodyDiv w:val="1"/>
      <w:marLeft w:val="0"/>
      <w:marRight w:val="0"/>
      <w:marTop w:val="0"/>
      <w:marBottom w:val="0"/>
      <w:divBdr>
        <w:top w:val="none" w:sz="0" w:space="0" w:color="auto"/>
        <w:left w:val="none" w:sz="0" w:space="0" w:color="auto"/>
        <w:bottom w:val="none" w:sz="0" w:space="0" w:color="auto"/>
        <w:right w:val="none" w:sz="0" w:space="0" w:color="auto"/>
      </w:divBdr>
    </w:div>
    <w:div w:id="512375795">
      <w:bodyDiv w:val="1"/>
      <w:marLeft w:val="0"/>
      <w:marRight w:val="0"/>
      <w:marTop w:val="0"/>
      <w:marBottom w:val="0"/>
      <w:divBdr>
        <w:top w:val="none" w:sz="0" w:space="0" w:color="auto"/>
        <w:left w:val="none" w:sz="0" w:space="0" w:color="auto"/>
        <w:bottom w:val="none" w:sz="0" w:space="0" w:color="auto"/>
        <w:right w:val="none" w:sz="0" w:space="0" w:color="auto"/>
      </w:divBdr>
    </w:div>
    <w:div w:id="512494045">
      <w:bodyDiv w:val="1"/>
      <w:marLeft w:val="0"/>
      <w:marRight w:val="0"/>
      <w:marTop w:val="0"/>
      <w:marBottom w:val="0"/>
      <w:divBdr>
        <w:top w:val="none" w:sz="0" w:space="0" w:color="auto"/>
        <w:left w:val="none" w:sz="0" w:space="0" w:color="auto"/>
        <w:bottom w:val="none" w:sz="0" w:space="0" w:color="auto"/>
        <w:right w:val="none" w:sz="0" w:space="0" w:color="auto"/>
      </w:divBdr>
    </w:div>
    <w:div w:id="512498287">
      <w:bodyDiv w:val="1"/>
      <w:marLeft w:val="0"/>
      <w:marRight w:val="0"/>
      <w:marTop w:val="0"/>
      <w:marBottom w:val="0"/>
      <w:divBdr>
        <w:top w:val="none" w:sz="0" w:space="0" w:color="auto"/>
        <w:left w:val="none" w:sz="0" w:space="0" w:color="auto"/>
        <w:bottom w:val="none" w:sz="0" w:space="0" w:color="auto"/>
        <w:right w:val="none" w:sz="0" w:space="0" w:color="auto"/>
      </w:divBdr>
    </w:div>
    <w:div w:id="512576167">
      <w:bodyDiv w:val="1"/>
      <w:marLeft w:val="0"/>
      <w:marRight w:val="0"/>
      <w:marTop w:val="0"/>
      <w:marBottom w:val="0"/>
      <w:divBdr>
        <w:top w:val="none" w:sz="0" w:space="0" w:color="auto"/>
        <w:left w:val="none" w:sz="0" w:space="0" w:color="auto"/>
        <w:bottom w:val="none" w:sz="0" w:space="0" w:color="auto"/>
        <w:right w:val="none" w:sz="0" w:space="0" w:color="auto"/>
      </w:divBdr>
    </w:div>
    <w:div w:id="512648731">
      <w:bodyDiv w:val="1"/>
      <w:marLeft w:val="0"/>
      <w:marRight w:val="0"/>
      <w:marTop w:val="0"/>
      <w:marBottom w:val="0"/>
      <w:divBdr>
        <w:top w:val="none" w:sz="0" w:space="0" w:color="auto"/>
        <w:left w:val="none" w:sz="0" w:space="0" w:color="auto"/>
        <w:bottom w:val="none" w:sz="0" w:space="0" w:color="auto"/>
        <w:right w:val="none" w:sz="0" w:space="0" w:color="auto"/>
      </w:divBdr>
    </w:div>
    <w:div w:id="512688734">
      <w:bodyDiv w:val="1"/>
      <w:marLeft w:val="0"/>
      <w:marRight w:val="0"/>
      <w:marTop w:val="0"/>
      <w:marBottom w:val="0"/>
      <w:divBdr>
        <w:top w:val="none" w:sz="0" w:space="0" w:color="auto"/>
        <w:left w:val="none" w:sz="0" w:space="0" w:color="auto"/>
        <w:bottom w:val="none" w:sz="0" w:space="0" w:color="auto"/>
        <w:right w:val="none" w:sz="0" w:space="0" w:color="auto"/>
      </w:divBdr>
    </w:div>
    <w:div w:id="512720170">
      <w:bodyDiv w:val="1"/>
      <w:marLeft w:val="0"/>
      <w:marRight w:val="0"/>
      <w:marTop w:val="0"/>
      <w:marBottom w:val="0"/>
      <w:divBdr>
        <w:top w:val="none" w:sz="0" w:space="0" w:color="auto"/>
        <w:left w:val="none" w:sz="0" w:space="0" w:color="auto"/>
        <w:bottom w:val="none" w:sz="0" w:space="0" w:color="auto"/>
        <w:right w:val="none" w:sz="0" w:space="0" w:color="auto"/>
      </w:divBdr>
    </w:div>
    <w:div w:id="512768629">
      <w:bodyDiv w:val="1"/>
      <w:marLeft w:val="0"/>
      <w:marRight w:val="0"/>
      <w:marTop w:val="0"/>
      <w:marBottom w:val="0"/>
      <w:divBdr>
        <w:top w:val="none" w:sz="0" w:space="0" w:color="auto"/>
        <w:left w:val="none" w:sz="0" w:space="0" w:color="auto"/>
        <w:bottom w:val="none" w:sz="0" w:space="0" w:color="auto"/>
        <w:right w:val="none" w:sz="0" w:space="0" w:color="auto"/>
      </w:divBdr>
    </w:div>
    <w:div w:id="512769459">
      <w:bodyDiv w:val="1"/>
      <w:marLeft w:val="0"/>
      <w:marRight w:val="0"/>
      <w:marTop w:val="0"/>
      <w:marBottom w:val="0"/>
      <w:divBdr>
        <w:top w:val="none" w:sz="0" w:space="0" w:color="auto"/>
        <w:left w:val="none" w:sz="0" w:space="0" w:color="auto"/>
        <w:bottom w:val="none" w:sz="0" w:space="0" w:color="auto"/>
        <w:right w:val="none" w:sz="0" w:space="0" w:color="auto"/>
      </w:divBdr>
    </w:div>
    <w:div w:id="512770624">
      <w:bodyDiv w:val="1"/>
      <w:marLeft w:val="0"/>
      <w:marRight w:val="0"/>
      <w:marTop w:val="0"/>
      <w:marBottom w:val="0"/>
      <w:divBdr>
        <w:top w:val="none" w:sz="0" w:space="0" w:color="auto"/>
        <w:left w:val="none" w:sz="0" w:space="0" w:color="auto"/>
        <w:bottom w:val="none" w:sz="0" w:space="0" w:color="auto"/>
        <w:right w:val="none" w:sz="0" w:space="0" w:color="auto"/>
      </w:divBdr>
    </w:div>
    <w:div w:id="512770872">
      <w:bodyDiv w:val="1"/>
      <w:marLeft w:val="0"/>
      <w:marRight w:val="0"/>
      <w:marTop w:val="0"/>
      <w:marBottom w:val="0"/>
      <w:divBdr>
        <w:top w:val="none" w:sz="0" w:space="0" w:color="auto"/>
        <w:left w:val="none" w:sz="0" w:space="0" w:color="auto"/>
        <w:bottom w:val="none" w:sz="0" w:space="0" w:color="auto"/>
        <w:right w:val="none" w:sz="0" w:space="0" w:color="auto"/>
      </w:divBdr>
    </w:div>
    <w:div w:id="512838186">
      <w:bodyDiv w:val="1"/>
      <w:marLeft w:val="0"/>
      <w:marRight w:val="0"/>
      <w:marTop w:val="0"/>
      <w:marBottom w:val="0"/>
      <w:divBdr>
        <w:top w:val="none" w:sz="0" w:space="0" w:color="auto"/>
        <w:left w:val="none" w:sz="0" w:space="0" w:color="auto"/>
        <w:bottom w:val="none" w:sz="0" w:space="0" w:color="auto"/>
        <w:right w:val="none" w:sz="0" w:space="0" w:color="auto"/>
      </w:divBdr>
    </w:div>
    <w:div w:id="512843005">
      <w:bodyDiv w:val="1"/>
      <w:marLeft w:val="0"/>
      <w:marRight w:val="0"/>
      <w:marTop w:val="0"/>
      <w:marBottom w:val="0"/>
      <w:divBdr>
        <w:top w:val="none" w:sz="0" w:space="0" w:color="auto"/>
        <w:left w:val="none" w:sz="0" w:space="0" w:color="auto"/>
        <w:bottom w:val="none" w:sz="0" w:space="0" w:color="auto"/>
        <w:right w:val="none" w:sz="0" w:space="0" w:color="auto"/>
      </w:divBdr>
    </w:div>
    <w:div w:id="512885914">
      <w:bodyDiv w:val="1"/>
      <w:marLeft w:val="0"/>
      <w:marRight w:val="0"/>
      <w:marTop w:val="0"/>
      <w:marBottom w:val="0"/>
      <w:divBdr>
        <w:top w:val="none" w:sz="0" w:space="0" w:color="auto"/>
        <w:left w:val="none" w:sz="0" w:space="0" w:color="auto"/>
        <w:bottom w:val="none" w:sz="0" w:space="0" w:color="auto"/>
        <w:right w:val="none" w:sz="0" w:space="0" w:color="auto"/>
      </w:divBdr>
    </w:div>
    <w:div w:id="512914893">
      <w:bodyDiv w:val="1"/>
      <w:marLeft w:val="0"/>
      <w:marRight w:val="0"/>
      <w:marTop w:val="0"/>
      <w:marBottom w:val="0"/>
      <w:divBdr>
        <w:top w:val="none" w:sz="0" w:space="0" w:color="auto"/>
        <w:left w:val="none" w:sz="0" w:space="0" w:color="auto"/>
        <w:bottom w:val="none" w:sz="0" w:space="0" w:color="auto"/>
        <w:right w:val="none" w:sz="0" w:space="0" w:color="auto"/>
      </w:divBdr>
    </w:div>
    <w:div w:id="512957702">
      <w:bodyDiv w:val="1"/>
      <w:marLeft w:val="0"/>
      <w:marRight w:val="0"/>
      <w:marTop w:val="0"/>
      <w:marBottom w:val="0"/>
      <w:divBdr>
        <w:top w:val="none" w:sz="0" w:space="0" w:color="auto"/>
        <w:left w:val="none" w:sz="0" w:space="0" w:color="auto"/>
        <w:bottom w:val="none" w:sz="0" w:space="0" w:color="auto"/>
        <w:right w:val="none" w:sz="0" w:space="0" w:color="auto"/>
      </w:divBdr>
    </w:div>
    <w:div w:id="513030476">
      <w:bodyDiv w:val="1"/>
      <w:marLeft w:val="0"/>
      <w:marRight w:val="0"/>
      <w:marTop w:val="0"/>
      <w:marBottom w:val="0"/>
      <w:divBdr>
        <w:top w:val="none" w:sz="0" w:space="0" w:color="auto"/>
        <w:left w:val="none" w:sz="0" w:space="0" w:color="auto"/>
        <w:bottom w:val="none" w:sz="0" w:space="0" w:color="auto"/>
        <w:right w:val="none" w:sz="0" w:space="0" w:color="auto"/>
      </w:divBdr>
    </w:div>
    <w:div w:id="513035759">
      <w:bodyDiv w:val="1"/>
      <w:marLeft w:val="0"/>
      <w:marRight w:val="0"/>
      <w:marTop w:val="0"/>
      <w:marBottom w:val="0"/>
      <w:divBdr>
        <w:top w:val="none" w:sz="0" w:space="0" w:color="auto"/>
        <w:left w:val="none" w:sz="0" w:space="0" w:color="auto"/>
        <w:bottom w:val="none" w:sz="0" w:space="0" w:color="auto"/>
        <w:right w:val="none" w:sz="0" w:space="0" w:color="auto"/>
      </w:divBdr>
    </w:div>
    <w:div w:id="513035859">
      <w:bodyDiv w:val="1"/>
      <w:marLeft w:val="0"/>
      <w:marRight w:val="0"/>
      <w:marTop w:val="0"/>
      <w:marBottom w:val="0"/>
      <w:divBdr>
        <w:top w:val="none" w:sz="0" w:space="0" w:color="auto"/>
        <w:left w:val="none" w:sz="0" w:space="0" w:color="auto"/>
        <w:bottom w:val="none" w:sz="0" w:space="0" w:color="auto"/>
        <w:right w:val="none" w:sz="0" w:space="0" w:color="auto"/>
      </w:divBdr>
    </w:div>
    <w:div w:id="513081897">
      <w:bodyDiv w:val="1"/>
      <w:marLeft w:val="0"/>
      <w:marRight w:val="0"/>
      <w:marTop w:val="0"/>
      <w:marBottom w:val="0"/>
      <w:divBdr>
        <w:top w:val="none" w:sz="0" w:space="0" w:color="auto"/>
        <w:left w:val="none" w:sz="0" w:space="0" w:color="auto"/>
        <w:bottom w:val="none" w:sz="0" w:space="0" w:color="auto"/>
        <w:right w:val="none" w:sz="0" w:space="0" w:color="auto"/>
      </w:divBdr>
    </w:div>
    <w:div w:id="513148203">
      <w:bodyDiv w:val="1"/>
      <w:marLeft w:val="0"/>
      <w:marRight w:val="0"/>
      <w:marTop w:val="0"/>
      <w:marBottom w:val="0"/>
      <w:divBdr>
        <w:top w:val="none" w:sz="0" w:space="0" w:color="auto"/>
        <w:left w:val="none" w:sz="0" w:space="0" w:color="auto"/>
        <w:bottom w:val="none" w:sz="0" w:space="0" w:color="auto"/>
        <w:right w:val="none" w:sz="0" w:space="0" w:color="auto"/>
      </w:divBdr>
    </w:div>
    <w:div w:id="513153838">
      <w:bodyDiv w:val="1"/>
      <w:marLeft w:val="0"/>
      <w:marRight w:val="0"/>
      <w:marTop w:val="0"/>
      <w:marBottom w:val="0"/>
      <w:divBdr>
        <w:top w:val="none" w:sz="0" w:space="0" w:color="auto"/>
        <w:left w:val="none" w:sz="0" w:space="0" w:color="auto"/>
        <w:bottom w:val="none" w:sz="0" w:space="0" w:color="auto"/>
        <w:right w:val="none" w:sz="0" w:space="0" w:color="auto"/>
      </w:divBdr>
    </w:div>
    <w:div w:id="513233007">
      <w:bodyDiv w:val="1"/>
      <w:marLeft w:val="0"/>
      <w:marRight w:val="0"/>
      <w:marTop w:val="0"/>
      <w:marBottom w:val="0"/>
      <w:divBdr>
        <w:top w:val="none" w:sz="0" w:space="0" w:color="auto"/>
        <w:left w:val="none" w:sz="0" w:space="0" w:color="auto"/>
        <w:bottom w:val="none" w:sz="0" w:space="0" w:color="auto"/>
        <w:right w:val="none" w:sz="0" w:space="0" w:color="auto"/>
      </w:divBdr>
    </w:div>
    <w:div w:id="513305490">
      <w:bodyDiv w:val="1"/>
      <w:marLeft w:val="0"/>
      <w:marRight w:val="0"/>
      <w:marTop w:val="0"/>
      <w:marBottom w:val="0"/>
      <w:divBdr>
        <w:top w:val="none" w:sz="0" w:space="0" w:color="auto"/>
        <w:left w:val="none" w:sz="0" w:space="0" w:color="auto"/>
        <w:bottom w:val="none" w:sz="0" w:space="0" w:color="auto"/>
        <w:right w:val="none" w:sz="0" w:space="0" w:color="auto"/>
      </w:divBdr>
    </w:div>
    <w:div w:id="513492509">
      <w:bodyDiv w:val="1"/>
      <w:marLeft w:val="0"/>
      <w:marRight w:val="0"/>
      <w:marTop w:val="0"/>
      <w:marBottom w:val="0"/>
      <w:divBdr>
        <w:top w:val="none" w:sz="0" w:space="0" w:color="auto"/>
        <w:left w:val="none" w:sz="0" w:space="0" w:color="auto"/>
        <w:bottom w:val="none" w:sz="0" w:space="0" w:color="auto"/>
        <w:right w:val="none" w:sz="0" w:space="0" w:color="auto"/>
      </w:divBdr>
    </w:div>
    <w:div w:id="513494403">
      <w:bodyDiv w:val="1"/>
      <w:marLeft w:val="0"/>
      <w:marRight w:val="0"/>
      <w:marTop w:val="0"/>
      <w:marBottom w:val="0"/>
      <w:divBdr>
        <w:top w:val="none" w:sz="0" w:space="0" w:color="auto"/>
        <w:left w:val="none" w:sz="0" w:space="0" w:color="auto"/>
        <w:bottom w:val="none" w:sz="0" w:space="0" w:color="auto"/>
        <w:right w:val="none" w:sz="0" w:space="0" w:color="auto"/>
      </w:divBdr>
    </w:div>
    <w:div w:id="513500554">
      <w:bodyDiv w:val="1"/>
      <w:marLeft w:val="0"/>
      <w:marRight w:val="0"/>
      <w:marTop w:val="0"/>
      <w:marBottom w:val="0"/>
      <w:divBdr>
        <w:top w:val="none" w:sz="0" w:space="0" w:color="auto"/>
        <w:left w:val="none" w:sz="0" w:space="0" w:color="auto"/>
        <w:bottom w:val="none" w:sz="0" w:space="0" w:color="auto"/>
        <w:right w:val="none" w:sz="0" w:space="0" w:color="auto"/>
      </w:divBdr>
    </w:div>
    <w:div w:id="513765604">
      <w:bodyDiv w:val="1"/>
      <w:marLeft w:val="0"/>
      <w:marRight w:val="0"/>
      <w:marTop w:val="0"/>
      <w:marBottom w:val="0"/>
      <w:divBdr>
        <w:top w:val="none" w:sz="0" w:space="0" w:color="auto"/>
        <w:left w:val="none" w:sz="0" w:space="0" w:color="auto"/>
        <w:bottom w:val="none" w:sz="0" w:space="0" w:color="auto"/>
        <w:right w:val="none" w:sz="0" w:space="0" w:color="auto"/>
      </w:divBdr>
    </w:div>
    <w:div w:id="513812568">
      <w:bodyDiv w:val="1"/>
      <w:marLeft w:val="0"/>
      <w:marRight w:val="0"/>
      <w:marTop w:val="0"/>
      <w:marBottom w:val="0"/>
      <w:divBdr>
        <w:top w:val="none" w:sz="0" w:space="0" w:color="auto"/>
        <w:left w:val="none" w:sz="0" w:space="0" w:color="auto"/>
        <w:bottom w:val="none" w:sz="0" w:space="0" w:color="auto"/>
        <w:right w:val="none" w:sz="0" w:space="0" w:color="auto"/>
      </w:divBdr>
    </w:div>
    <w:div w:id="513880129">
      <w:bodyDiv w:val="1"/>
      <w:marLeft w:val="0"/>
      <w:marRight w:val="0"/>
      <w:marTop w:val="0"/>
      <w:marBottom w:val="0"/>
      <w:divBdr>
        <w:top w:val="none" w:sz="0" w:space="0" w:color="auto"/>
        <w:left w:val="none" w:sz="0" w:space="0" w:color="auto"/>
        <w:bottom w:val="none" w:sz="0" w:space="0" w:color="auto"/>
        <w:right w:val="none" w:sz="0" w:space="0" w:color="auto"/>
      </w:divBdr>
    </w:div>
    <w:div w:id="513884495">
      <w:bodyDiv w:val="1"/>
      <w:marLeft w:val="0"/>
      <w:marRight w:val="0"/>
      <w:marTop w:val="0"/>
      <w:marBottom w:val="0"/>
      <w:divBdr>
        <w:top w:val="none" w:sz="0" w:space="0" w:color="auto"/>
        <w:left w:val="none" w:sz="0" w:space="0" w:color="auto"/>
        <w:bottom w:val="none" w:sz="0" w:space="0" w:color="auto"/>
        <w:right w:val="none" w:sz="0" w:space="0" w:color="auto"/>
      </w:divBdr>
    </w:div>
    <w:div w:id="514074464">
      <w:bodyDiv w:val="1"/>
      <w:marLeft w:val="0"/>
      <w:marRight w:val="0"/>
      <w:marTop w:val="0"/>
      <w:marBottom w:val="0"/>
      <w:divBdr>
        <w:top w:val="none" w:sz="0" w:space="0" w:color="auto"/>
        <w:left w:val="none" w:sz="0" w:space="0" w:color="auto"/>
        <w:bottom w:val="none" w:sz="0" w:space="0" w:color="auto"/>
        <w:right w:val="none" w:sz="0" w:space="0" w:color="auto"/>
      </w:divBdr>
    </w:div>
    <w:div w:id="514081398">
      <w:bodyDiv w:val="1"/>
      <w:marLeft w:val="0"/>
      <w:marRight w:val="0"/>
      <w:marTop w:val="0"/>
      <w:marBottom w:val="0"/>
      <w:divBdr>
        <w:top w:val="none" w:sz="0" w:space="0" w:color="auto"/>
        <w:left w:val="none" w:sz="0" w:space="0" w:color="auto"/>
        <w:bottom w:val="none" w:sz="0" w:space="0" w:color="auto"/>
        <w:right w:val="none" w:sz="0" w:space="0" w:color="auto"/>
      </w:divBdr>
    </w:div>
    <w:div w:id="514151906">
      <w:bodyDiv w:val="1"/>
      <w:marLeft w:val="0"/>
      <w:marRight w:val="0"/>
      <w:marTop w:val="0"/>
      <w:marBottom w:val="0"/>
      <w:divBdr>
        <w:top w:val="none" w:sz="0" w:space="0" w:color="auto"/>
        <w:left w:val="none" w:sz="0" w:space="0" w:color="auto"/>
        <w:bottom w:val="none" w:sz="0" w:space="0" w:color="auto"/>
        <w:right w:val="none" w:sz="0" w:space="0" w:color="auto"/>
      </w:divBdr>
    </w:div>
    <w:div w:id="514155293">
      <w:bodyDiv w:val="1"/>
      <w:marLeft w:val="0"/>
      <w:marRight w:val="0"/>
      <w:marTop w:val="0"/>
      <w:marBottom w:val="0"/>
      <w:divBdr>
        <w:top w:val="none" w:sz="0" w:space="0" w:color="auto"/>
        <w:left w:val="none" w:sz="0" w:space="0" w:color="auto"/>
        <w:bottom w:val="none" w:sz="0" w:space="0" w:color="auto"/>
        <w:right w:val="none" w:sz="0" w:space="0" w:color="auto"/>
      </w:divBdr>
    </w:div>
    <w:div w:id="514156147">
      <w:bodyDiv w:val="1"/>
      <w:marLeft w:val="0"/>
      <w:marRight w:val="0"/>
      <w:marTop w:val="0"/>
      <w:marBottom w:val="0"/>
      <w:divBdr>
        <w:top w:val="none" w:sz="0" w:space="0" w:color="auto"/>
        <w:left w:val="none" w:sz="0" w:space="0" w:color="auto"/>
        <w:bottom w:val="none" w:sz="0" w:space="0" w:color="auto"/>
        <w:right w:val="none" w:sz="0" w:space="0" w:color="auto"/>
      </w:divBdr>
    </w:div>
    <w:div w:id="514197280">
      <w:bodyDiv w:val="1"/>
      <w:marLeft w:val="0"/>
      <w:marRight w:val="0"/>
      <w:marTop w:val="0"/>
      <w:marBottom w:val="0"/>
      <w:divBdr>
        <w:top w:val="none" w:sz="0" w:space="0" w:color="auto"/>
        <w:left w:val="none" w:sz="0" w:space="0" w:color="auto"/>
        <w:bottom w:val="none" w:sz="0" w:space="0" w:color="auto"/>
        <w:right w:val="none" w:sz="0" w:space="0" w:color="auto"/>
      </w:divBdr>
    </w:div>
    <w:div w:id="514198270">
      <w:bodyDiv w:val="1"/>
      <w:marLeft w:val="0"/>
      <w:marRight w:val="0"/>
      <w:marTop w:val="0"/>
      <w:marBottom w:val="0"/>
      <w:divBdr>
        <w:top w:val="none" w:sz="0" w:space="0" w:color="auto"/>
        <w:left w:val="none" w:sz="0" w:space="0" w:color="auto"/>
        <w:bottom w:val="none" w:sz="0" w:space="0" w:color="auto"/>
        <w:right w:val="none" w:sz="0" w:space="0" w:color="auto"/>
      </w:divBdr>
    </w:div>
    <w:div w:id="514198324">
      <w:bodyDiv w:val="1"/>
      <w:marLeft w:val="0"/>
      <w:marRight w:val="0"/>
      <w:marTop w:val="0"/>
      <w:marBottom w:val="0"/>
      <w:divBdr>
        <w:top w:val="none" w:sz="0" w:space="0" w:color="auto"/>
        <w:left w:val="none" w:sz="0" w:space="0" w:color="auto"/>
        <w:bottom w:val="none" w:sz="0" w:space="0" w:color="auto"/>
        <w:right w:val="none" w:sz="0" w:space="0" w:color="auto"/>
      </w:divBdr>
    </w:div>
    <w:div w:id="514199546">
      <w:bodyDiv w:val="1"/>
      <w:marLeft w:val="0"/>
      <w:marRight w:val="0"/>
      <w:marTop w:val="0"/>
      <w:marBottom w:val="0"/>
      <w:divBdr>
        <w:top w:val="none" w:sz="0" w:space="0" w:color="auto"/>
        <w:left w:val="none" w:sz="0" w:space="0" w:color="auto"/>
        <w:bottom w:val="none" w:sz="0" w:space="0" w:color="auto"/>
        <w:right w:val="none" w:sz="0" w:space="0" w:color="auto"/>
      </w:divBdr>
    </w:div>
    <w:div w:id="514222862">
      <w:bodyDiv w:val="1"/>
      <w:marLeft w:val="0"/>
      <w:marRight w:val="0"/>
      <w:marTop w:val="0"/>
      <w:marBottom w:val="0"/>
      <w:divBdr>
        <w:top w:val="none" w:sz="0" w:space="0" w:color="auto"/>
        <w:left w:val="none" w:sz="0" w:space="0" w:color="auto"/>
        <w:bottom w:val="none" w:sz="0" w:space="0" w:color="auto"/>
        <w:right w:val="none" w:sz="0" w:space="0" w:color="auto"/>
      </w:divBdr>
    </w:div>
    <w:div w:id="514224538">
      <w:bodyDiv w:val="1"/>
      <w:marLeft w:val="0"/>
      <w:marRight w:val="0"/>
      <w:marTop w:val="0"/>
      <w:marBottom w:val="0"/>
      <w:divBdr>
        <w:top w:val="none" w:sz="0" w:space="0" w:color="auto"/>
        <w:left w:val="none" w:sz="0" w:space="0" w:color="auto"/>
        <w:bottom w:val="none" w:sz="0" w:space="0" w:color="auto"/>
        <w:right w:val="none" w:sz="0" w:space="0" w:color="auto"/>
      </w:divBdr>
    </w:div>
    <w:div w:id="514265401">
      <w:bodyDiv w:val="1"/>
      <w:marLeft w:val="0"/>
      <w:marRight w:val="0"/>
      <w:marTop w:val="0"/>
      <w:marBottom w:val="0"/>
      <w:divBdr>
        <w:top w:val="none" w:sz="0" w:space="0" w:color="auto"/>
        <w:left w:val="none" w:sz="0" w:space="0" w:color="auto"/>
        <w:bottom w:val="none" w:sz="0" w:space="0" w:color="auto"/>
        <w:right w:val="none" w:sz="0" w:space="0" w:color="auto"/>
      </w:divBdr>
    </w:div>
    <w:div w:id="514268377">
      <w:bodyDiv w:val="1"/>
      <w:marLeft w:val="0"/>
      <w:marRight w:val="0"/>
      <w:marTop w:val="0"/>
      <w:marBottom w:val="0"/>
      <w:divBdr>
        <w:top w:val="none" w:sz="0" w:space="0" w:color="auto"/>
        <w:left w:val="none" w:sz="0" w:space="0" w:color="auto"/>
        <w:bottom w:val="none" w:sz="0" w:space="0" w:color="auto"/>
        <w:right w:val="none" w:sz="0" w:space="0" w:color="auto"/>
      </w:divBdr>
    </w:div>
    <w:div w:id="514270872">
      <w:bodyDiv w:val="1"/>
      <w:marLeft w:val="0"/>
      <w:marRight w:val="0"/>
      <w:marTop w:val="0"/>
      <w:marBottom w:val="0"/>
      <w:divBdr>
        <w:top w:val="none" w:sz="0" w:space="0" w:color="auto"/>
        <w:left w:val="none" w:sz="0" w:space="0" w:color="auto"/>
        <w:bottom w:val="none" w:sz="0" w:space="0" w:color="auto"/>
        <w:right w:val="none" w:sz="0" w:space="0" w:color="auto"/>
      </w:divBdr>
    </w:div>
    <w:div w:id="514274509">
      <w:bodyDiv w:val="1"/>
      <w:marLeft w:val="0"/>
      <w:marRight w:val="0"/>
      <w:marTop w:val="0"/>
      <w:marBottom w:val="0"/>
      <w:divBdr>
        <w:top w:val="none" w:sz="0" w:space="0" w:color="auto"/>
        <w:left w:val="none" w:sz="0" w:space="0" w:color="auto"/>
        <w:bottom w:val="none" w:sz="0" w:space="0" w:color="auto"/>
        <w:right w:val="none" w:sz="0" w:space="0" w:color="auto"/>
      </w:divBdr>
    </w:div>
    <w:div w:id="514343168">
      <w:bodyDiv w:val="1"/>
      <w:marLeft w:val="0"/>
      <w:marRight w:val="0"/>
      <w:marTop w:val="0"/>
      <w:marBottom w:val="0"/>
      <w:divBdr>
        <w:top w:val="none" w:sz="0" w:space="0" w:color="auto"/>
        <w:left w:val="none" w:sz="0" w:space="0" w:color="auto"/>
        <w:bottom w:val="none" w:sz="0" w:space="0" w:color="auto"/>
        <w:right w:val="none" w:sz="0" w:space="0" w:color="auto"/>
      </w:divBdr>
    </w:div>
    <w:div w:id="514345693">
      <w:bodyDiv w:val="1"/>
      <w:marLeft w:val="0"/>
      <w:marRight w:val="0"/>
      <w:marTop w:val="0"/>
      <w:marBottom w:val="0"/>
      <w:divBdr>
        <w:top w:val="none" w:sz="0" w:space="0" w:color="auto"/>
        <w:left w:val="none" w:sz="0" w:space="0" w:color="auto"/>
        <w:bottom w:val="none" w:sz="0" w:space="0" w:color="auto"/>
        <w:right w:val="none" w:sz="0" w:space="0" w:color="auto"/>
      </w:divBdr>
    </w:div>
    <w:div w:id="514348844">
      <w:bodyDiv w:val="1"/>
      <w:marLeft w:val="0"/>
      <w:marRight w:val="0"/>
      <w:marTop w:val="0"/>
      <w:marBottom w:val="0"/>
      <w:divBdr>
        <w:top w:val="none" w:sz="0" w:space="0" w:color="auto"/>
        <w:left w:val="none" w:sz="0" w:space="0" w:color="auto"/>
        <w:bottom w:val="none" w:sz="0" w:space="0" w:color="auto"/>
        <w:right w:val="none" w:sz="0" w:space="0" w:color="auto"/>
      </w:divBdr>
    </w:div>
    <w:div w:id="514423729">
      <w:bodyDiv w:val="1"/>
      <w:marLeft w:val="0"/>
      <w:marRight w:val="0"/>
      <w:marTop w:val="0"/>
      <w:marBottom w:val="0"/>
      <w:divBdr>
        <w:top w:val="none" w:sz="0" w:space="0" w:color="auto"/>
        <w:left w:val="none" w:sz="0" w:space="0" w:color="auto"/>
        <w:bottom w:val="none" w:sz="0" w:space="0" w:color="auto"/>
        <w:right w:val="none" w:sz="0" w:space="0" w:color="auto"/>
      </w:divBdr>
    </w:div>
    <w:div w:id="514537251">
      <w:bodyDiv w:val="1"/>
      <w:marLeft w:val="0"/>
      <w:marRight w:val="0"/>
      <w:marTop w:val="0"/>
      <w:marBottom w:val="0"/>
      <w:divBdr>
        <w:top w:val="none" w:sz="0" w:space="0" w:color="auto"/>
        <w:left w:val="none" w:sz="0" w:space="0" w:color="auto"/>
        <w:bottom w:val="none" w:sz="0" w:space="0" w:color="auto"/>
        <w:right w:val="none" w:sz="0" w:space="0" w:color="auto"/>
      </w:divBdr>
    </w:div>
    <w:div w:id="514539844">
      <w:bodyDiv w:val="1"/>
      <w:marLeft w:val="0"/>
      <w:marRight w:val="0"/>
      <w:marTop w:val="0"/>
      <w:marBottom w:val="0"/>
      <w:divBdr>
        <w:top w:val="none" w:sz="0" w:space="0" w:color="auto"/>
        <w:left w:val="none" w:sz="0" w:space="0" w:color="auto"/>
        <w:bottom w:val="none" w:sz="0" w:space="0" w:color="auto"/>
        <w:right w:val="none" w:sz="0" w:space="0" w:color="auto"/>
      </w:divBdr>
    </w:div>
    <w:div w:id="514610090">
      <w:bodyDiv w:val="1"/>
      <w:marLeft w:val="0"/>
      <w:marRight w:val="0"/>
      <w:marTop w:val="0"/>
      <w:marBottom w:val="0"/>
      <w:divBdr>
        <w:top w:val="none" w:sz="0" w:space="0" w:color="auto"/>
        <w:left w:val="none" w:sz="0" w:space="0" w:color="auto"/>
        <w:bottom w:val="none" w:sz="0" w:space="0" w:color="auto"/>
        <w:right w:val="none" w:sz="0" w:space="0" w:color="auto"/>
      </w:divBdr>
    </w:div>
    <w:div w:id="514616126">
      <w:bodyDiv w:val="1"/>
      <w:marLeft w:val="0"/>
      <w:marRight w:val="0"/>
      <w:marTop w:val="0"/>
      <w:marBottom w:val="0"/>
      <w:divBdr>
        <w:top w:val="none" w:sz="0" w:space="0" w:color="auto"/>
        <w:left w:val="none" w:sz="0" w:space="0" w:color="auto"/>
        <w:bottom w:val="none" w:sz="0" w:space="0" w:color="auto"/>
        <w:right w:val="none" w:sz="0" w:space="0" w:color="auto"/>
      </w:divBdr>
    </w:div>
    <w:div w:id="514617281">
      <w:bodyDiv w:val="1"/>
      <w:marLeft w:val="0"/>
      <w:marRight w:val="0"/>
      <w:marTop w:val="0"/>
      <w:marBottom w:val="0"/>
      <w:divBdr>
        <w:top w:val="none" w:sz="0" w:space="0" w:color="auto"/>
        <w:left w:val="none" w:sz="0" w:space="0" w:color="auto"/>
        <w:bottom w:val="none" w:sz="0" w:space="0" w:color="auto"/>
        <w:right w:val="none" w:sz="0" w:space="0" w:color="auto"/>
      </w:divBdr>
    </w:div>
    <w:div w:id="514685344">
      <w:bodyDiv w:val="1"/>
      <w:marLeft w:val="0"/>
      <w:marRight w:val="0"/>
      <w:marTop w:val="0"/>
      <w:marBottom w:val="0"/>
      <w:divBdr>
        <w:top w:val="none" w:sz="0" w:space="0" w:color="auto"/>
        <w:left w:val="none" w:sz="0" w:space="0" w:color="auto"/>
        <w:bottom w:val="none" w:sz="0" w:space="0" w:color="auto"/>
        <w:right w:val="none" w:sz="0" w:space="0" w:color="auto"/>
      </w:divBdr>
    </w:div>
    <w:div w:id="514729796">
      <w:bodyDiv w:val="1"/>
      <w:marLeft w:val="0"/>
      <w:marRight w:val="0"/>
      <w:marTop w:val="0"/>
      <w:marBottom w:val="0"/>
      <w:divBdr>
        <w:top w:val="none" w:sz="0" w:space="0" w:color="auto"/>
        <w:left w:val="none" w:sz="0" w:space="0" w:color="auto"/>
        <w:bottom w:val="none" w:sz="0" w:space="0" w:color="auto"/>
        <w:right w:val="none" w:sz="0" w:space="0" w:color="auto"/>
      </w:divBdr>
    </w:div>
    <w:div w:id="514734591">
      <w:bodyDiv w:val="1"/>
      <w:marLeft w:val="0"/>
      <w:marRight w:val="0"/>
      <w:marTop w:val="0"/>
      <w:marBottom w:val="0"/>
      <w:divBdr>
        <w:top w:val="none" w:sz="0" w:space="0" w:color="auto"/>
        <w:left w:val="none" w:sz="0" w:space="0" w:color="auto"/>
        <w:bottom w:val="none" w:sz="0" w:space="0" w:color="auto"/>
        <w:right w:val="none" w:sz="0" w:space="0" w:color="auto"/>
      </w:divBdr>
    </w:div>
    <w:div w:id="514802907">
      <w:bodyDiv w:val="1"/>
      <w:marLeft w:val="0"/>
      <w:marRight w:val="0"/>
      <w:marTop w:val="0"/>
      <w:marBottom w:val="0"/>
      <w:divBdr>
        <w:top w:val="none" w:sz="0" w:space="0" w:color="auto"/>
        <w:left w:val="none" w:sz="0" w:space="0" w:color="auto"/>
        <w:bottom w:val="none" w:sz="0" w:space="0" w:color="auto"/>
        <w:right w:val="none" w:sz="0" w:space="0" w:color="auto"/>
      </w:divBdr>
    </w:div>
    <w:div w:id="514851076">
      <w:bodyDiv w:val="1"/>
      <w:marLeft w:val="0"/>
      <w:marRight w:val="0"/>
      <w:marTop w:val="0"/>
      <w:marBottom w:val="0"/>
      <w:divBdr>
        <w:top w:val="none" w:sz="0" w:space="0" w:color="auto"/>
        <w:left w:val="none" w:sz="0" w:space="0" w:color="auto"/>
        <w:bottom w:val="none" w:sz="0" w:space="0" w:color="auto"/>
        <w:right w:val="none" w:sz="0" w:space="0" w:color="auto"/>
      </w:divBdr>
    </w:div>
    <w:div w:id="514879564">
      <w:bodyDiv w:val="1"/>
      <w:marLeft w:val="0"/>
      <w:marRight w:val="0"/>
      <w:marTop w:val="0"/>
      <w:marBottom w:val="0"/>
      <w:divBdr>
        <w:top w:val="none" w:sz="0" w:space="0" w:color="auto"/>
        <w:left w:val="none" w:sz="0" w:space="0" w:color="auto"/>
        <w:bottom w:val="none" w:sz="0" w:space="0" w:color="auto"/>
        <w:right w:val="none" w:sz="0" w:space="0" w:color="auto"/>
      </w:divBdr>
    </w:div>
    <w:div w:id="515075445">
      <w:bodyDiv w:val="1"/>
      <w:marLeft w:val="0"/>
      <w:marRight w:val="0"/>
      <w:marTop w:val="0"/>
      <w:marBottom w:val="0"/>
      <w:divBdr>
        <w:top w:val="none" w:sz="0" w:space="0" w:color="auto"/>
        <w:left w:val="none" w:sz="0" w:space="0" w:color="auto"/>
        <w:bottom w:val="none" w:sz="0" w:space="0" w:color="auto"/>
        <w:right w:val="none" w:sz="0" w:space="0" w:color="auto"/>
      </w:divBdr>
    </w:div>
    <w:div w:id="515078565">
      <w:bodyDiv w:val="1"/>
      <w:marLeft w:val="0"/>
      <w:marRight w:val="0"/>
      <w:marTop w:val="0"/>
      <w:marBottom w:val="0"/>
      <w:divBdr>
        <w:top w:val="none" w:sz="0" w:space="0" w:color="auto"/>
        <w:left w:val="none" w:sz="0" w:space="0" w:color="auto"/>
        <w:bottom w:val="none" w:sz="0" w:space="0" w:color="auto"/>
        <w:right w:val="none" w:sz="0" w:space="0" w:color="auto"/>
      </w:divBdr>
    </w:div>
    <w:div w:id="515274121">
      <w:bodyDiv w:val="1"/>
      <w:marLeft w:val="0"/>
      <w:marRight w:val="0"/>
      <w:marTop w:val="0"/>
      <w:marBottom w:val="0"/>
      <w:divBdr>
        <w:top w:val="none" w:sz="0" w:space="0" w:color="auto"/>
        <w:left w:val="none" w:sz="0" w:space="0" w:color="auto"/>
        <w:bottom w:val="none" w:sz="0" w:space="0" w:color="auto"/>
        <w:right w:val="none" w:sz="0" w:space="0" w:color="auto"/>
      </w:divBdr>
    </w:div>
    <w:div w:id="515274296">
      <w:bodyDiv w:val="1"/>
      <w:marLeft w:val="0"/>
      <w:marRight w:val="0"/>
      <w:marTop w:val="0"/>
      <w:marBottom w:val="0"/>
      <w:divBdr>
        <w:top w:val="none" w:sz="0" w:space="0" w:color="auto"/>
        <w:left w:val="none" w:sz="0" w:space="0" w:color="auto"/>
        <w:bottom w:val="none" w:sz="0" w:space="0" w:color="auto"/>
        <w:right w:val="none" w:sz="0" w:space="0" w:color="auto"/>
      </w:divBdr>
    </w:div>
    <w:div w:id="515309737">
      <w:bodyDiv w:val="1"/>
      <w:marLeft w:val="0"/>
      <w:marRight w:val="0"/>
      <w:marTop w:val="0"/>
      <w:marBottom w:val="0"/>
      <w:divBdr>
        <w:top w:val="none" w:sz="0" w:space="0" w:color="auto"/>
        <w:left w:val="none" w:sz="0" w:space="0" w:color="auto"/>
        <w:bottom w:val="none" w:sz="0" w:space="0" w:color="auto"/>
        <w:right w:val="none" w:sz="0" w:space="0" w:color="auto"/>
      </w:divBdr>
    </w:div>
    <w:div w:id="515316855">
      <w:bodyDiv w:val="1"/>
      <w:marLeft w:val="0"/>
      <w:marRight w:val="0"/>
      <w:marTop w:val="0"/>
      <w:marBottom w:val="0"/>
      <w:divBdr>
        <w:top w:val="none" w:sz="0" w:space="0" w:color="auto"/>
        <w:left w:val="none" w:sz="0" w:space="0" w:color="auto"/>
        <w:bottom w:val="none" w:sz="0" w:space="0" w:color="auto"/>
        <w:right w:val="none" w:sz="0" w:space="0" w:color="auto"/>
      </w:divBdr>
    </w:div>
    <w:div w:id="515464101">
      <w:bodyDiv w:val="1"/>
      <w:marLeft w:val="0"/>
      <w:marRight w:val="0"/>
      <w:marTop w:val="0"/>
      <w:marBottom w:val="0"/>
      <w:divBdr>
        <w:top w:val="none" w:sz="0" w:space="0" w:color="auto"/>
        <w:left w:val="none" w:sz="0" w:space="0" w:color="auto"/>
        <w:bottom w:val="none" w:sz="0" w:space="0" w:color="auto"/>
        <w:right w:val="none" w:sz="0" w:space="0" w:color="auto"/>
      </w:divBdr>
    </w:div>
    <w:div w:id="515506881">
      <w:bodyDiv w:val="1"/>
      <w:marLeft w:val="0"/>
      <w:marRight w:val="0"/>
      <w:marTop w:val="0"/>
      <w:marBottom w:val="0"/>
      <w:divBdr>
        <w:top w:val="none" w:sz="0" w:space="0" w:color="auto"/>
        <w:left w:val="none" w:sz="0" w:space="0" w:color="auto"/>
        <w:bottom w:val="none" w:sz="0" w:space="0" w:color="auto"/>
        <w:right w:val="none" w:sz="0" w:space="0" w:color="auto"/>
      </w:divBdr>
    </w:div>
    <w:div w:id="515509688">
      <w:bodyDiv w:val="1"/>
      <w:marLeft w:val="0"/>
      <w:marRight w:val="0"/>
      <w:marTop w:val="0"/>
      <w:marBottom w:val="0"/>
      <w:divBdr>
        <w:top w:val="none" w:sz="0" w:space="0" w:color="auto"/>
        <w:left w:val="none" w:sz="0" w:space="0" w:color="auto"/>
        <w:bottom w:val="none" w:sz="0" w:space="0" w:color="auto"/>
        <w:right w:val="none" w:sz="0" w:space="0" w:color="auto"/>
      </w:divBdr>
    </w:div>
    <w:div w:id="515534343">
      <w:bodyDiv w:val="1"/>
      <w:marLeft w:val="0"/>
      <w:marRight w:val="0"/>
      <w:marTop w:val="0"/>
      <w:marBottom w:val="0"/>
      <w:divBdr>
        <w:top w:val="none" w:sz="0" w:space="0" w:color="auto"/>
        <w:left w:val="none" w:sz="0" w:space="0" w:color="auto"/>
        <w:bottom w:val="none" w:sz="0" w:space="0" w:color="auto"/>
        <w:right w:val="none" w:sz="0" w:space="0" w:color="auto"/>
      </w:divBdr>
    </w:div>
    <w:div w:id="515580569">
      <w:bodyDiv w:val="1"/>
      <w:marLeft w:val="0"/>
      <w:marRight w:val="0"/>
      <w:marTop w:val="0"/>
      <w:marBottom w:val="0"/>
      <w:divBdr>
        <w:top w:val="none" w:sz="0" w:space="0" w:color="auto"/>
        <w:left w:val="none" w:sz="0" w:space="0" w:color="auto"/>
        <w:bottom w:val="none" w:sz="0" w:space="0" w:color="auto"/>
        <w:right w:val="none" w:sz="0" w:space="0" w:color="auto"/>
      </w:divBdr>
    </w:div>
    <w:div w:id="515654229">
      <w:bodyDiv w:val="1"/>
      <w:marLeft w:val="0"/>
      <w:marRight w:val="0"/>
      <w:marTop w:val="0"/>
      <w:marBottom w:val="0"/>
      <w:divBdr>
        <w:top w:val="none" w:sz="0" w:space="0" w:color="auto"/>
        <w:left w:val="none" w:sz="0" w:space="0" w:color="auto"/>
        <w:bottom w:val="none" w:sz="0" w:space="0" w:color="auto"/>
        <w:right w:val="none" w:sz="0" w:space="0" w:color="auto"/>
      </w:divBdr>
    </w:div>
    <w:div w:id="515659601">
      <w:bodyDiv w:val="1"/>
      <w:marLeft w:val="0"/>
      <w:marRight w:val="0"/>
      <w:marTop w:val="0"/>
      <w:marBottom w:val="0"/>
      <w:divBdr>
        <w:top w:val="none" w:sz="0" w:space="0" w:color="auto"/>
        <w:left w:val="none" w:sz="0" w:space="0" w:color="auto"/>
        <w:bottom w:val="none" w:sz="0" w:space="0" w:color="auto"/>
        <w:right w:val="none" w:sz="0" w:space="0" w:color="auto"/>
      </w:divBdr>
    </w:div>
    <w:div w:id="515769657">
      <w:bodyDiv w:val="1"/>
      <w:marLeft w:val="0"/>
      <w:marRight w:val="0"/>
      <w:marTop w:val="0"/>
      <w:marBottom w:val="0"/>
      <w:divBdr>
        <w:top w:val="none" w:sz="0" w:space="0" w:color="auto"/>
        <w:left w:val="none" w:sz="0" w:space="0" w:color="auto"/>
        <w:bottom w:val="none" w:sz="0" w:space="0" w:color="auto"/>
        <w:right w:val="none" w:sz="0" w:space="0" w:color="auto"/>
      </w:divBdr>
    </w:div>
    <w:div w:id="515774116">
      <w:bodyDiv w:val="1"/>
      <w:marLeft w:val="0"/>
      <w:marRight w:val="0"/>
      <w:marTop w:val="0"/>
      <w:marBottom w:val="0"/>
      <w:divBdr>
        <w:top w:val="none" w:sz="0" w:space="0" w:color="auto"/>
        <w:left w:val="none" w:sz="0" w:space="0" w:color="auto"/>
        <w:bottom w:val="none" w:sz="0" w:space="0" w:color="auto"/>
        <w:right w:val="none" w:sz="0" w:space="0" w:color="auto"/>
      </w:divBdr>
    </w:div>
    <w:div w:id="515846165">
      <w:bodyDiv w:val="1"/>
      <w:marLeft w:val="0"/>
      <w:marRight w:val="0"/>
      <w:marTop w:val="0"/>
      <w:marBottom w:val="0"/>
      <w:divBdr>
        <w:top w:val="none" w:sz="0" w:space="0" w:color="auto"/>
        <w:left w:val="none" w:sz="0" w:space="0" w:color="auto"/>
        <w:bottom w:val="none" w:sz="0" w:space="0" w:color="auto"/>
        <w:right w:val="none" w:sz="0" w:space="0" w:color="auto"/>
      </w:divBdr>
    </w:div>
    <w:div w:id="515923548">
      <w:bodyDiv w:val="1"/>
      <w:marLeft w:val="0"/>
      <w:marRight w:val="0"/>
      <w:marTop w:val="0"/>
      <w:marBottom w:val="0"/>
      <w:divBdr>
        <w:top w:val="none" w:sz="0" w:space="0" w:color="auto"/>
        <w:left w:val="none" w:sz="0" w:space="0" w:color="auto"/>
        <w:bottom w:val="none" w:sz="0" w:space="0" w:color="auto"/>
        <w:right w:val="none" w:sz="0" w:space="0" w:color="auto"/>
      </w:divBdr>
    </w:div>
    <w:div w:id="515927039">
      <w:bodyDiv w:val="1"/>
      <w:marLeft w:val="0"/>
      <w:marRight w:val="0"/>
      <w:marTop w:val="0"/>
      <w:marBottom w:val="0"/>
      <w:divBdr>
        <w:top w:val="none" w:sz="0" w:space="0" w:color="auto"/>
        <w:left w:val="none" w:sz="0" w:space="0" w:color="auto"/>
        <w:bottom w:val="none" w:sz="0" w:space="0" w:color="auto"/>
        <w:right w:val="none" w:sz="0" w:space="0" w:color="auto"/>
      </w:divBdr>
    </w:div>
    <w:div w:id="516042387">
      <w:bodyDiv w:val="1"/>
      <w:marLeft w:val="0"/>
      <w:marRight w:val="0"/>
      <w:marTop w:val="0"/>
      <w:marBottom w:val="0"/>
      <w:divBdr>
        <w:top w:val="none" w:sz="0" w:space="0" w:color="auto"/>
        <w:left w:val="none" w:sz="0" w:space="0" w:color="auto"/>
        <w:bottom w:val="none" w:sz="0" w:space="0" w:color="auto"/>
        <w:right w:val="none" w:sz="0" w:space="0" w:color="auto"/>
      </w:divBdr>
    </w:div>
    <w:div w:id="516044082">
      <w:bodyDiv w:val="1"/>
      <w:marLeft w:val="0"/>
      <w:marRight w:val="0"/>
      <w:marTop w:val="0"/>
      <w:marBottom w:val="0"/>
      <w:divBdr>
        <w:top w:val="none" w:sz="0" w:space="0" w:color="auto"/>
        <w:left w:val="none" w:sz="0" w:space="0" w:color="auto"/>
        <w:bottom w:val="none" w:sz="0" w:space="0" w:color="auto"/>
        <w:right w:val="none" w:sz="0" w:space="0" w:color="auto"/>
      </w:divBdr>
    </w:div>
    <w:div w:id="516117514">
      <w:bodyDiv w:val="1"/>
      <w:marLeft w:val="0"/>
      <w:marRight w:val="0"/>
      <w:marTop w:val="0"/>
      <w:marBottom w:val="0"/>
      <w:divBdr>
        <w:top w:val="none" w:sz="0" w:space="0" w:color="auto"/>
        <w:left w:val="none" w:sz="0" w:space="0" w:color="auto"/>
        <w:bottom w:val="none" w:sz="0" w:space="0" w:color="auto"/>
        <w:right w:val="none" w:sz="0" w:space="0" w:color="auto"/>
      </w:divBdr>
    </w:div>
    <w:div w:id="516162117">
      <w:bodyDiv w:val="1"/>
      <w:marLeft w:val="0"/>
      <w:marRight w:val="0"/>
      <w:marTop w:val="0"/>
      <w:marBottom w:val="0"/>
      <w:divBdr>
        <w:top w:val="none" w:sz="0" w:space="0" w:color="auto"/>
        <w:left w:val="none" w:sz="0" w:space="0" w:color="auto"/>
        <w:bottom w:val="none" w:sz="0" w:space="0" w:color="auto"/>
        <w:right w:val="none" w:sz="0" w:space="0" w:color="auto"/>
      </w:divBdr>
    </w:div>
    <w:div w:id="516191555">
      <w:bodyDiv w:val="1"/>
      <w:marLeft w:val="0"/>
      <w:marRight w:val="0"/>
      <w:marTop w:val="0"/>
      <w:marBottom w:val="0"/>
      <w:divBdr>
        <w:top w:val="none" w:sz="0" w:space="0" w:color="auto"/>
        <w:left w:val="none" w:sz="0" w:space="0" w:color="auto"/>
        <w:bottom w:val="none" w:sz="0" w:space="0" w:color="auto"/>
        <w:right w:val="none" w:sz="0" w:space="0" w:color="auto"/>
      </w:divBdr>
    </w:div>
    <w:div w:id="516192269">
      <w:bodyDiv w:val="1"/>
      <w:marLeft w:val="0"/>
      <w:marRight w:val="0"/>
      <w:marTop w:val="0"/>
      <w:marBottom w:val="0"/>
      <w:divBdr>
        <w:top w:val="none" w:sz="0" w:space="0" w:color="auto"/>
        <w:left w:val="none" w:sz="0" w:space="0" w:color="auto"/>
        <w:bottom w:val="none" w:sz="0" w:space="0" w:color="auto"/>
        <w:right w:val="none" w:sz="0" w:space="0" w:color="auto"/>
      </w:divBdr>
    </w:div>
    <w:div w:id="516192857">
      <w:bodyDiv w:val="1"/>
      <w:marLeft w:val="0"/>
      <w:marRight w:val="0"/>
      <w:marTop w:val="0"/>
      <w:marBottom w:val="0"/>
      <w:divBdr>
        <w:top w:val="none" w:sz="0" w:space="0" w:color="auto"/>
        <w:left w:val="none" w:sz="0" w:space="0" w:color="auto"/>
        <w:bottom w:val="none" w:sz="0" w:space="0" w:color="auto"/>
        <w:right w:val="none" w:sz="0" w:space="0" w:color="auto"/>
      </w:divBdr>
    </w:div>
    <w:div w:id="516235450">
      <w:bodyDiv w:val="1"/>
      <w:marLeft w:val="0"/>
      <w:marRight w:val="0"/>
      <w:marTop w:val="0"/>
      <w:marBottom w:val="0"/>
      <w:divBdr>
        <w:top w:val="none" w:sz="0" w:space="0" w:color="auto"/>
        <w:left w:val="none" w:sz="0" w:space="0" w:color="auto"/>
        <w:bottom w:val="none" w:sz="0" w:space="0" w:color="auto"/>
        <w:right w:val="none" w:sz="0" w:space="0" w:color="auto"/>
      </w:divBdr>
    </w:div>
    <w:div w:id="516236420">
      <w:bodyDiv w:val="1"/>
      <w:marLeft w:val="0"/>
      <w:marRight w:val="0"/>
      <w:marTop w:val="0"/>
      <w:marBottom w:val="0"/>
      <w:divBdr>
        <w:top w:val="none" w:sz="0" w:space="0" w:color="auto"/>
        <w:left w:val="none" w:sz="0" w:space="0" w:color="auto"/>
        <w:bottom w:val="none" w:sz="0" w:space="0" w:color="auto"/>
        <w:right w:val="none" w:sz="0" w:space="0" w:color="auto"/>
      </w:divBdr>
    </w:div>
    <w:div w:id="516240137">
      <w:bodyDiv w:val="1"/>
      <w:marLeft w:val="0"/>
      <w:marRight w:val="0"/>
      <w:marTop w:val="0"/>
      <w:marBottom w:val="0"/>
      <w:divBdr>
        <w:top w:val="none" w:sz="0" w:space="0" w:color="auto"/>
        <w:left w:val="none" w:sz="0" w:space="0" w:color="auto"/>
        <w:bottom w:val="none" w:sz="0" w:space="0" w:color="auto"/>
        <w:right w:val="none" w:sz="0" w:space="0" w:color="auto"/>
      </w:divBdr>
    </w:div>
    <w:div w:id="516314723">
      <w:bodyDiv w:val="1"/>
      <w:marLeft w:val="0"/>
      <w:marRight w:val="0"/>
      <w:marTop w:val="0"/>
      <w:marBottom w:val="0"/>
      <w:divBdr>
        <w:top w:val="none" w:sz="0" w:space="0" w:color="auto"/>
        <w:left w:val="none" w:sz="0" w:space="0" w:color="auto"/>
        <w:bottom w:val="none" w:sz="0" w:space="0" w:color="auto"/>
        <w:right w:val="none" w:sz="0" w:space="0" w:color="auto"/>
      </w:divBdr>
    </w:div>
    <w:div w:id="516427839">
      <w:bodyDiv w:val="1"/>
      <w:marLeft w:val="0"/>
      <w:marRight w:val="0"/>
      <w:marTop w:val="0"/>
      <w:marBottom w:val="0"/>
      <w:divBdr>
        <w:top w:val="none" w:sz="0" w:space="0" w:color="auto"/>
        <w:left w:val="none" w:sz="0" w:space="0" w:color="auto"/>
        <w:bottom w:val="none" w:sz="0" w:space="0" w:color="auto"/>
        <w:right w:val="none" w:sz="0" w:space="0" w:color="auto"/>
      </w:divBdr>
    </w:div>
    <w:div w:id="516430088">
      <w:bodyDiv w:val="1"/>
      <w:marLeft w:val="0"/>
      <w:marRight w:val="0"/>
      <w:marTop w:val="0"/>
      <w:marBottom w:val="0"/>
      <w:divBdr>
        <w:top w:val="none" w:sz="0" w:space="0" w:color="auto"/>
        <w:left w:val="none" w:sz="0" w:space="0" w:color="auto"/>
        <w:bottom w:val="none" w:sz="0" w:space="0" w:color="auto"/>
        <w:right w:val="none" w:sz="0" w:space="0" w:color="auto"/>
      </w:divBdr>
    </w:div>
    <w:div w:id="516581571">
      <w:bodyDiv w:val="1"/>
      <w:marLeft w:val="0"/>
      <w:marRight w:val="0"/>
      <w:marTop w:val="0"/>
      <w:marBottom w:val="0"/>
      <w:divBdr>
        <w:top w:val="none" w:sz="0" w:space="0" w:color="auto"/>
        <w:left w:val="none" w:sz="0" w:space="0" w:color="auto"/>
        <w:bottom w:val="none" w:sz="0" w:space="0" w:color="auto"/>
        <w:right w:val="none" w:sz="0" w:space="0" w:color="auto"/>
      </w:divBdr>
    </w:div>
    <w:div w:id="516620731">
      <w:bodyDiv w:val="1"/>
      <w:marLeft w:val="0"/>
      <w:marRight w:val="0"/>
      <w:marTop w:val="0"/>
      <w:marBottom w:val="0"/>
      <w:divBdr>
        <w:top w:val="none" w:sz="0" w:space="0" w:color="auto"/>
        <w:left w:val="none" w:sz="0" w:space="0" w:color="auto"/>
        <w:bottom w:val="none" w:sz="0" w:space="0" w:color="auto"/>
        <w:right w:val="none" w:sz="0" w:space="0" w:color="auto"/>
      </w:divBdr>
    </w:div>
    <w:div w:id="516626028">
      <w:bodyDiv w:val="1"/>
      <w:marLeft w:val="0"/>
      <w:marRight w:val="0"/>
      <w:marTop w:val="0"/>
      <w:marBottom w:val="0"/>
      <w:divBdr>
        <w:top w:val="none" w:sz="0" w:space="0" w:color="auto"/>
        <w:left w:val="none" w:sz="0" w:space="0" w:color="auto"/>
        <w:bottom w:val="none" w:sz="0" w:space="0" w:color="auto"/>
        <w:right w:val="none" w:sz="0" w:space="0" w:color="auto"/>
      </w:divBdr>
    </w:div>
    <w:div w:id="516699928">
      <w:bodyDiv w:val="1"/>
      <w:marLeft w:val="0"/>
      <w:marRight w:val="0"/>
      <w:marTop w:val="0"/>
      <w:marBottom w:val="0"/>
      <w:divBdr>
        <w:top w:val="none" w:sz="0" w:space="0" w:color="auto"/>
        <w:left w:val="none" w:sz="0" w:space="0" w:color="auto"/>
        <w:bottom w:val="none" w:sz="0" w:space="0" w:color="auto"/>
        <w:right w:val="none" w:sz="0" w:space="0" w:color="auto"/>
      </w:divBdr>
    </w:div>
    <w:div w:id="516769216">
      <w:bodyDiv w:val="1"/>
      <w:marLeft w:val="0"/>
      <w:marRight w:val="0"/>
      <w:marTop w:val="0"/>
      <w:marBottom w:val="0"/>
      <w:divBdr>
        <w:top w:val="none" w:sz="0" w:space="0" w:color="auto"/>
        <w:left w:val="none" w:sz="0" w:space="0" w:color="auto"/>
        <w:bottom w:val="none" w:sz="0" w:space="0" w:color="auto"/>
        <w:right w:val="none" w:sz="0" w:space="0" w:color="auto"/>
      </w:divBdr>
    </w:div>
    <w:div w:id="516770142">
      <w:bodyDiv w:val="1"/>
      <w:marLeft w:val="0"/>
      <w:marRight w:val="0"/>
      <w:marTop w:val="0"/>
      <w:marBottom w:val="0"/>
      <w:divBdr>
        <w:top w:val="none" w:sz="0" w:space="0" w:color="auto"/>
        <w:left w:val="none" w:sz="0" w:space="0" w:color="auto"/>
        <w:bottom w:val="none" w:sz="0" w:space="0" w:color="auto"/>
        <w:right w:val="none" w:sz="0" w:space="0" w:color="auto"/>
      </w:divBdr>
    </w:div>
    <w:div w:id="516773952">
      <w:bodyDiv w:val="1"/>
      <w:marLeft w:val="0"/>
      <w:marRight w:val="0"/>
      <w:marTop w:val="0"/>
      <w:marBottom w:val="0"/>
      <w:divBdr>
        <w:top w:val="none" w:sz="0" w:space="0" w:color="auto"/>
        <w:left w:val="none" w:sz="0" w:space="0" w:color="auto"/>
        <w:bottom w:val="none" w:sz="0" w:space="0" w:color="auto"/>
        <w:right w:val="none" w:sz="0" w:space="0" w:color="auto"/>
      </w:divBdr>
    </w:div>
    <w:div w:id="516774572">
      <w:bodyDiv w:val="1"/>
      <w:marLeft w:val="0"/>
      <w:marRight w:val="0"/>
      <w:marTop w:val="0"/>
      <w:marBottom w:val="0"/>
      <w:divBdr>
        <w:top w:val="none" w:sz="0" w:space="0" w:color="auto"/>
        <w:left w:val="none" w:sz="0" w:space="0" w:color="auto"/>
        <w:bottom w:val="none" w:sz="0" w:space="0" w:color="auto"/>
        <w:right w:val="none" w:sz="0" w:space="0" w:color="auto"/>
      </w:divBdr>
    </w:div>
    <w:div w:id="516775108">
      <w:bodyDiv w:val="1"/>
      <w:marLeft w:val="0"/>
      <w:marRight w:val="0"/>
      <w:marTop w:val="0"/>
      <w:marBottom w:val="0"/>
      <w:divBdr>
        <w:top w:val="none" w:sz="0" w:space="0" w:color="auto"/>
        <w:left w:val="none" w:sz="0" w:space="0" w:color="auto"/>
        <w:bottom w:val="none" w:sz="0" w:space="0" w:color="auto"/>
        <w:right w:val="none" w:sz="0" w:space="0" w:color="auto"/>
      </w:divBdr>
    </w:div>
    <w:div w:id="516819190">
      <w:bodyDiv w:val="1"/>
      <w:marLeft w:val="0"/>
      <w:marRight w:val="0"/>
      <w:marTop w:val="0"/>
      <w:marBottom w:val="0"/>
      <w:divBdr>
        <w:top w:val="none" w:sz="0" w:space="0" w:color="auto"/>
        <w:left w:val="none" w:sz="0" w:space="0" w:color="auto"/>
        <w:bottom w:val="none" w:sz="0" w:space="0" w:color="auto"/>
        <w:right w:val="none" w:sz="0" w:space="0" w:color="auto"/>
      </w:divBdr>
    </w:div>
    <w:div w:id="516820647">
      <w:bodyDiv w:val="1"/>
      <w:marLeft w:val="0"/>
      <w:marRight w:val="0"/>
      <w:marTop w:val="0"/>
      <w:marBottom w:val="0"/>
      <w:divBdr>
        <w:top w:val="none" w:sz="0" w:space="0" w:color="auto"/>
        <w:left w:val="none" w:sz="0" w:space="0" w:color="auto"/>
        <w:bottom w:val="none" w:sz="0" w:space="0" w:color="auto"/>
        <w:right w:val="none" w:sz="0" w:space="0" w:color="auto"/>
      </w:divBdr>
    </w:div>
    <w:div w:id="516894769">
      <w:bodyDiv w:val="1"/>
      <w:marLeft w:val="0"/>
      <w:marRight w:val="0"/>
      <w:marTop w:val="0"/>
      <w:marBottom w:val="0"/>
      <w:divBdr>
        <w:top w:val="none" w:sz="0" w:space="0" w:color="auto"/>
        <w:left w:val="none" w:sz="0" w:space="0" w:color="auto"/>
        <w:bottom w:val="none" w:sz="0" w:space="0" w:color="auto"/>
        <w:right w:val="none" w:sz="0" w:space="0" w:color="auto"/>
      </w:divBdr>
    </w:div>
    <w:div w:id="516967764">
      <w:bodyDiv w:val="1"/>
      <w:marLeft w:val="0"/>
      <w:marRight w:val="0"/>
      <w:marTop w:val="0"/>
      <w:marBottom w:val="0"/>
      <w:divBdr>
        <w:top w:val="none" w:sz="0" w:space="0" w:color="auto"/>
        <w:left w:val="none" w:sz="0" w:space="0" w:color="auto"/>
        <w:bottom w:val="none" w:sz="0" w:space="0" w:color="auto"/>
        <w:right w:val="none" w:sz="0" w:space="0" w:color="auto"/>
      </w:divBdr>
    </w:div>
    <w:div w:id="517087115">
      <w:bodyDiv w:val="1"/>
      <w:marLeft w:val="0"/>
      <w:marRight w:val="0"/>
      <w:marTop w:val="0"/>
      <w:marBottom w:val="0"/>
      <w:divBdr>
        <w:top w:val="none" w:sz="0" w:space="0" w:color="auto"/>
        <w:left w:val="none" w:sz="0" w:space="0" w:color="auto"/>
        <w:bottom w:val="none" w:sz="0" w:space="0" w:color="auto"/>
        <w:right w:val="none" w:sz="0" w:space="0" w:color="auto"/>
      </w:divBdr>
    </w:div>
    <w:div w:id="517356235">
      <w:bodyDiv w:val="1"/>
      <w:marLeft w:val="0"/>
      <w:marRight w:val="0"/>
      <w:marTop w:val="0"/>
      <w:marBottom w:val="0"/>
      <w:divBdr>
        <w:top w:val="none" w:sz="0" w:space="0" w:color="auto"/>
        <w:left w:val="none" w:sz="0" w:space="0" w:color="auto"/>
        <w:bottom w:val="none" w:sz="0" w:space="0" w:color="auto"/>
        <w:right w:val="none" w:sz="0" w:space="0" w:color="auto"/>
      </w:divBdr>
    </w:div>
    <w:div w:id="517356432">
      <w:bodyDiv w:val="1"/>
      <w:marLeft w:val="0"/>
      <w:marRight w:val="0"/>
      <w:marTop w:val="0"/>
      <w:marBottom w:val="0"/>
      <w:divBdr>
        <w:top w:val="none" w:sz="0" w:space="0" w:color="auto"/>
        <w:left w:val="none" w:sz="0" w:space="0" w:color="auto"/>
        <w:bottom w:val="none" w:sz="0" w:space="0" w:color="auto"/>
        <w:right w:val="none" w:sz="0" w:space="0" w:color="auto"/>
      </w:divBdr>
    </w:div>
    <w:div w:id="517424083">
      <w:bodyDiv w:val="1"/>
      <w:marLeft w:val="0"/>
      <w:marRight w:val="0"/>
      <w:marTop w:val="0"/>
      <w:marBottom w:val="0"/>
      <w:divBdr>
        <w:top w:val="none" w:sz="0" w:space="0" w:color="auto"/>
        <w:left w:val="none" w:sz="0" w:space="0" w:color="auto"/>
        <w:bottom w:val="none" w:sz="0" w:space="0" w:color="auto"/>
        <w:right w:val="none" w:sz="0" w:space="0" w:color="auto"/>
      </w:divBdr>
    </w:div>
    <w:div w:id="517474483">
      <w:bodyDiv w:val="1"/>
      <w:marLeft w:val="0"/>
      <w:marRight w:val="0"/>
      <w:marTop w:val="0"/>
      <w:marBottom w:val="0"/>
      <w:divBdr>
        <w:top w:val="none" w:sz="0" w:space="0" w:color="auto"/>
        <w:left w:val="none" w:sz="0" w:space="0" w:color="auto"/>
        <w:bottom w:val="none" w:sz="0" w:space="0" w:color="auto"/>
        <w:right w:val="none" w:sz="0" w:space="0" w:color="auto"/>
      </w:divBdr>
    </w:div>
    <w:div w:id="517501040">
      <w:bodyDiv w:val="1"/>
      <w:marLeft w:val="0"/>
      <w:marRight w:val="0"/>
      <w:marTop w:val="0"/>
      <w:marBottom w:val="0"/>
      <w:divBdr>
        <w:top w:val="none" w:sz="0" w:space="0" w:color="auto"/>
        <w:left w:val="none" w:sz="0" w:space="0" w:color="auto"/>
        <w:bottom w:val="none" w:sz="0" w:space="0" w:color="auto"/>
        <w:right w:val="none" w:sz="0" w:space="0" w:color="auto"/>
      </w:divBdr>
    </w:div>
    <w:div w:id="517698133">
      <w:bodyDiv w:val="1"/>
      <w:marLeft w:val="0"/>
      <w:marRight w:val="0"/>
      <w:marTop w:val="0"/>
      <w:marBottom w:val="0"/>
      <w:divBdr>
        <w:top w:val="none" w:sz="0" w:space="0" w:color="auto"/>
        <w:left w:val="none" w:sz="0" w:space="0" w:color="auto"/>
        <w:bottom w:val="none" w:sz="0" w:space="0" w:color="auto"/>
        <w:right w:val="none" w:sz="0" w:space="0" w:color="auto"/>
      </w:divBdr>
    </w:div>
    <w:div w:id="517741535">
      <w:bodyDiv w:val="1"/>
      <w:marLeft w:val="0"/>
      <w:marRight w:val="0"/>
      <w:marTop w:val="0"/>
      <w:marBottom w:val="0"/>
      <w:divBdr>
        <w:top w:val="none" w:sz="0" w:space="0" w:color="auto"/>
        <w:left w:val="none" w:sz="0" w:space="0" w:color="auto"/>
        <w:bottom w:val="none" w:sz="0" w:space="0" w:color="auto"/>
        <w:right w:val="none" w:sz="0" w:space="0" w:color="auto"/>
      </w:divBdr>
    </w:div>
    <w:div w:id="517936699">
      <w:bodyDiv w:val="1"/>
      <w:marLeft w:val="0"/>
      <w:marRight w:val="0"/>
      <w:marTop w:val="0"/>
      <w:marBottom w:val="0"/>
      <w:divBdr>
        <w:top w:val="none" w:sz="0" w:space="0" w:color="auto"/>
        <w:left w:val="none" w:sz="0" w:space="0" w:color="auto"/>
        <w:bottom w:val="none" w:sz="0" w:space="0" w:color="auto"/>
        <w:right w:val="none" w:sz="0" w:space="0" w:color="auto"/>
      </w:divBdr>
    </w:div>
    <w:div w:id="517962358">
      <w:bodyDiv w:val="1"/>
      <w:marLeft w:val="0"/>
      <w:marRight w:val="0"/>
      <w:marTop w:val="0"/>
      <w:marBottom w:val="0"/>
      <w:divBdr>
        <w:top w:val="none" w:sz="0" w:space="0" w:color="auto"/>
        <w:left w:val="none" w:sz="0" w:space="0" w:color="auto"/>
        <w:bottom w:val="none" w:sz="0" w:space="0" w:color="auto"/>
        <w:right w:val="none" w:sz="0" w:space="0" w:color="auto"/>
      </w:divBdr>
    </w:div>
    <w:div w:id="518083079">
      <w:bodyDiv w:val="1"/>
      <w:marLeft w:val="0"/>
      <w:marRight w:val="0"/>
      <w:marTop w:val="0"/>
      <w:marBottom w:val="0"/>
      <w:divBdr>
        <w:top w:val="none" w:sz="0" w:space="0" w:color="auto"/>
        <w:left w:val="none" w:sz="0" w:space="0" w:color="auto"/>
        <w:bottom w:val="none" w:sz="0" w:space="0" w:color="auto"/>
        <w:right w:val="none" w:sz="0" w:space="0" w:color="auto"/>
      </w:divBdr>
    </w:div>
    <w:div w:id="518156075">
      <w:bodyDiv w:val="1"/>
      <w:marLeft w:val="0"/>
      <w:marRight w:val="0"/>
      <w:marTop w:val="0"/>
      <w:marBottom w:val="0"/>
      <w:divBdr>
        <w:top w:val="none" w:sz="0" w:space="0" w:color="auto"/>
        <w:left w:val="none" w:sz="0" w:space="0" w:color="auto"/>
        <w:bottom w:val="none" w:sz="0" w:space="0" w:color="auto"/>
        <w:right w:val="none" w:sz="0" w:space="0" w:color="auto"/>
      </w:divBdr>
    </w:div>
    <w:div w:id="518280168">
      <w:bodyDiv w:val="1"/>
      <w:marLeft w:val="0"/>
      <w:marRight w:val="0"/>
      <w:marTop w:val="0"/>
      <w:marBottom w:val="0"/>
      <w:divBdr>
        <w:top w:val="none" w:sz="0" w:space="0" w:color="auto"/>
        <w:left w:val="none" w:sz="0" w:space="0" w:color="auto"/>
        <w:bottom w:val="none" w:sz="0" w:space="0" w:color="auto"/>
        <w:right w:val="none" w:sz="0" w:space="0" w:color="auto"/>
      </w:divBdr>
    </w:div>
    <w:div w:id="518281494">
      <w:bodyDiv w:val="1"/>
      <w:marLeft w:val="0"/>
      <w:marRight w:val="0"/>
      <w:marTop w:val="0"/>
      <w:marBottom w:val="0"/>
      <w:divBdr>
        <w:top w:val="none" w:sz="0" w:space="0" w:color="auto"/>
        <w:left w:val="none" w:sz="0" w:space="0" w:color="auto"/>
        <w:bottom w:val="none" w:sz="0" w:space="0" w:color="auto"/>
        <w:right w:val="none" w:sz="0" w:space="0" w:color="auto"/>
      </w:divBdr>
    </w:div>
    <w:div w:id="518351922">
      <w:bodyDiv w:val="1"/>
      <w:marLeft w:val="0"/>
      <w:marRight w:val="0"/>
      <w:marTop w:val="0"/>
      <w:marBottom w:val="0"/>
      <w:divBdr>
        <w:top w:val="none" w:sz="0" w:space="0" w:color="auto"/>
        <w:left w:val="none" w:sz="0" w:space="0" w:color="auto"/>
        <w:bottom w:val="none" w:sz="0" w:space="0" w:color="auto"/>
        <w:right w:val="none" w:sz="0" w:space="0" w:color="auto"/>
      </w:divBdr>
    </w:div>
    <w:div w:id="518392905">
      <w:bodyDiv w:val="1"/>
      <w:marLeft w:val="0"/>
      <w:marRight w:val="0"/>
      <w:marTop w:val="0"/>
      <w:marBottom w:val="0"/>
      <w:divBdr>
        <w:top w:val="none" w:sz="0" w:space="0" w:color="auto"/>
        <w:left w:val="none" w:sz="0" w:space="0" w:color="auto"/>
        <w:bottom w:val="none" w:sz="0" w:space="0" w:color="auto"/>
        <w:right w:val="none" w:sz="0" w:space="0" w:color="auto"/>
      </w:divBdr>
    </w:div>
    <w:div w:id="518393069">
      <w:bodyDiv w:val="1"/>
      <w:marLeft w:val="0"/>
      <w:marRight w:val="0"/>
      <w:marTop w:val="0"/>
      <w:marBottom w:val="0"/>
      <w:divBdr>
        <w:top w:val="none" w:sz="0" w:space="0" w:color="auto"/>
        <w:left w:val="none" w:sz="0" w:space="0" w:color="auto"/>
        <w:bottom w:val="none" w:sz="0" w:space="0" w:color="auto"/>
        <w:right w:val="none" w:sz="0" w:space="0" w:color="auto"/>
      </w:divBdr>
    </w:div>
    <w:div w:id="518395856">
      <w:bodyDiv w:val="1"/>
      <w:marLeft w:val="0"/>
      <w:marRight w:val="0"/>
      <w:marTop w:val="0"/>
      <w:marBottom w:val="0"/>
      <w:divBdr>
        <w:top w:val="none" w:sz="0" w:space="0" w:color="auto"/>
        <w:left w:val="none" w:sz="0" w:space="0" w:color="auto"/>
        <w:bottom w:val="none" w:sz="0" w:space="0" w:color="auto"/>
        <w:right w:val="none" w:sz="0" w:space="0" w:color="auto"/>
      </w:divBdr>
    </w:div>
    <w:div w:id="518549100">
      <w:bodyDiv w:val="1"/>
      <w:marLeft w:val="0"/>
      <w:marRight w:val="0"/>
      <w:marTop w:val="0"/>
      <w:marBottom w:val="0"/>
      <w:divBdr>
        <w:top w:val="none" w:sz="0" w:space="0" w:color="auto"/>
        <w:left w:val="none" w:sz="0" w:space="0" w:color="auto"/>
        <w:bottom w:val="none" w:sz="0" w:space="0" w:color="auto"/>
        <w:right w:val="none" w:sz="0" w:space="0" w:color="auto"/>
      </w:divBdr>
    </w:div>
    <w:div w:id="518659673">
      <w:bodyDiv w:val="1"/>
      <w:marLeft w:val="0"/>
      <w:marRight w:val="0"/>
      <w:marTop w:val="0"/>
      <w:marBottom w:val="0"/>
      <w:divBdr>
        <w:top w:val="none" w:sz="0" w:space="0" w:color="auto"/>
        <w:left w:val="none" w:sz="0" w:space="0" w:color="auto"/>
        <w:bottom w:val="none" w:sz="0" w:space="0" w:color="auto"/>
        <w:right w:val="none" w:sz="0" w:space="0" w:color="auto"/>
      </w:divBdr>
    </w:div>
    <w:div w:id="518742089">
      <w:bodyDiv w:val="1"/>
      <w:marLeft w:val="0"/>
      <w:marRight w:val="0"/>
      <w:marTop w:val="0"/>
      <w:marBottom w:val="0"/>
      <w:divBdr>
        <w:top w:val="none" w:sz="0" w:space="0" w:color="auto"/>
        <w:left w:val="none" w:sz="0" w:space="0" w:color="auto"/>
        <w:bottom w:val="none" w:sz="0" w:space="0" w:color="auto"/>
        <w:right w:val="none" w:sz="0" w:space="0" w:color="auto"/>
      </w:divBdr>
    </w:div>
    <w:div w:id="518742723">
      <w:bodyDiv w:val="1"/>
      <w:marLeft w:val="0"/>
      <w:marRight w:val="0"/>
      <w:marTop w:val="0"/>
      <w:marBottom w:val="0"/>
      <w:divBdr>
        <w:top w:val="none" w:sz="0" w:space="0" w:color="auto"/>
        <w:left w:val="none" w:sz="0" w:space="0" w:color="auto"/>
        <w:bottom w:val="none" w:sz="0" w:space="0" w:color="auto"/>
        <w:right w:val="none" w:sz="0" w:space="0" w:color="auto"/>
      </w:divBdr>
    </w:div>
    <w:div w:id="518783121">
      <w:bodyDiv w:val="1"/>
      <w:marLeft w:val="0"/>
      <w:marRight w:val="0"/>
      <w:marTop w:val="0"/>
      <w:marBottom w:val="0"/>
      <w:divBdr>
        <w:top w:val="none" w:sz="0" w:space="0" w:color="auto"/>
        <w:left w:val="none" w:sz="0" w:space="0" w:color="auto"/>
        <w:bottom w:val="none" w:sz="0" w:space="0" w:color="auto"/>
        <w:right w:val="none" w:sz="0" w:space="0" w:color="auto"/>
      </w:divBdr>
    </w:div>
    <w:div w:id="519008087">
      <w:bodyDiv w:val="1"/>
      <w:marLeft w:val="0"/>
      <w:marRight w:val="0"/>
      <w:marTop w:val="0"/>
      <w:marBottom w:val="0"/>
      <w:divBdr>
        <w:top w:val="none" w:sz="0" w:space="0" w:color="auto"/>
        <w:left w:val="none" w:sz="0" w:space="0" w:color="auto"/>
        <w:bottom w:val="none" w:sz="0" w:space="0" w:color="auto"/>
        <w:right w:val="none" w:sz="0" w:space="0" w:color="auto"/>
      </w:divBdr>
    </w:div>
    <w:div w:id="519009676">
      <w:bodyDiv w:val="1"/>
      <w:marLeft w:val="0"/>
      <w:marRight w:val="0"/>
      <w:marTop w:val="0"/>
      <w:marBottom w:val="0"/>
      <w:divBdr>
        <w:top w:val="none" w:sz="0" w:space="0" w:color="auto"/>
        <w:left w:val="none" w:sz="0" w:space="0" w:color="auto"/>
        <w:bottom w:val="none" w:sz="0" w:space="0" w:color="auto"/>
        <w:right w:val="none" w:sz="0" w:space="0" w:color="auto"/>
      </w:divBdr>
    </w:div>
    <w:div w:id="519048479">
      <w:bodyDiv w:val="1"/>
      <w:marLeft w:val="0"/>
      <w:marRight w:val="0"/>
      <w:marTop w:val="0"/>
      <w:marBottom w:val="0"/>
      <w:divBdr>
        <w:top w:val="none" w:sz="0" w:space="0" w:color="auto"/>
        <w:left w:val="none" w:sz="0" w:space="0" w:color="auto"/>
        <w:bottom w:val="none" w:sz="0" w:space="0" w:color="auto"/>
        <w:right w:val="none" w:sz="0" w:space="0" w:color="auto"/>
      </w:divBdr>
    </w:div>
    <w:div w:id="519052303">
      <w:bodyDiv w:val="1"/>
      <w:marLeft w:val="0"/>
      <w:marRight w:val="0"/>
      <w:marTop w:val="0"/>
      <w:marBottom w:val="0"/>
      <w:divBdr>
        <w:top w:val="none" w:sz="0" w:space="0" w:color="auto"/>
        <w:left w:val="none" w:sz="0" w:space="0" w:color="auto"/>
        <w:bottom w:val="none" w:sz="0" w:space="0" w:color="auto"/>
        <w:right w:val="none" w:sz="0" w:space="0" w:color="auto"/>
      </w:divBdr>
    </w:div>
    <w:div w:id="519124879">
      <w:bodyDiv w:val="1"/>
      <w:marLeft w:val="0"/>
      <w:marRight w:val="0"/>
      <w:marTop w:val="0"/>
      <w:marBottom w:val="0"/>
      <w:divBdr>
        <w:top w:val="none" w:sz="0" w:space="0" w:color="auto"/>
        <w:left w:val="none" w:sz="0" w:space="0" w:color="auto"/>
        <w:bottom w:val="none" w:sz="0" w:space="0" w:color="auto"/>
        <w:right w:val="none" w:sz="0" w:space="0" w:color="auto"/>
      </w:divBdr>
    </w:div>
    <w:div w:id="519316628">
      <w:bodyDiv w:val="1"/>
      <w:marLeft w:val="0"/>
      <w:marRight w:val="0"/>
      <w:marTop w:val="0"/>
      <w:marBottom w:val="0"/>
      <w:divBdr>
        <w:top w:val="none" w:sz="0" w:space="0" w:color="auto"/>
        <w:left w:val="none" w:sz="0" w:space="0" w:color="auto"/>
        <w:bottom w:val="none" w:sz="0" w:space="0" w:color="auto"/>
        <w:right w:val="none" w:sz="0" w:space="0" w:color="auto"/>
      </w:divBdr>
    </w:div>
    <w:div w:id="519317614">
      <w:bodyDiv w:val="1"/>
      <w:marLeft w:val="0"/>
      <w:marRight w:val="0"/>
      <w:marTop w:val="0"/>
      <w:marBottom w:val="0"/>
      <w:divBdr>
        <w:top w:val="none" w:sz="0" w:space="0" w:color="auto"/>
        <w:left w:val="none" w:sz="0" w:space="0" w:color="auto"/>
        <w:bottom w:val="none" w:sz="0" w:space="0" w:color="auto"/>
        <w:right w:val="none" w:sz="0" w:space="0" w:color="auto"/>
      </w:divBdr>
    </w:div>
    <w:div w:id="519318329">
      <w:bodyDiv w:val="1"/>
      <w:marLeft w:val="0"/>
      <w:marRight w:val="0"/>
      <w:marTop w:val="0"/>
      <w:marBottom w:val="0"/>
      <w:divBdr>
        <w:top w:val="none" w:sz="0" w:space="0" w:color="auto"/>
        <w:left w:val="none" w:sz="0" w:space="0" w:color="auto"/>
        <w:bottom w:val="none" w:sz="0" w:space="0" w:color="auto"/>
        <w:right w:val="none" w:sz="0" w:space="0" w:color="auto"/>
      </w:divBdr>
    </w:div>
    <w:div w:id="519322271">
      <w:bodyDiv w:val="1"/>
      <w:marLeft w:val="0"/>
      <w:marRight w:val="0"/>
      <w:marTop w:val="0"/>
      <w:marBottom w:val="0"/>
      <w:divBdr>
        <w:top w:val="none" w:sz="0" w:space="0" w:color="auto"/>
        <w:left w:val="none" w:sz="0" w:space="0" w:color="auto"/>
        <w:bottom w:val="none" w:sz="0" w:space="0" w:color="auto"/>
        <w:right w:val="none" w:sz="0" w:space="0" w:color="auto"/>
      </w:divBdr>
    </w:div>
    <w:div w:id="519467514">
      <w:bodyDiv w:val="1"/>
      <w:marLeft w:val="0"/>
      <w:marRight w:val="0"/>
      <w:marTop w:val="0"/>
      <w:marBottom w:val="0"/>
      <w:divBdr>
        <w:top w:val="none" w:sz="0" w:space="0" w:color="auto"/>
        <w:left w:val="none" w:sz="0" w:space="0" w:color="auto"/>
        <w:bottom w:val="none" w:sz="0" w:space="0" w:color="auto"/>
        <w:right w:val="none" w:sz="0" w:space="0" w:color="auto"/>
      </w:divBdr>
    </w:div>
    <w:div w:id="519468563">
      <w:bodyDiv w:val="1"/>
      <w:marLeft w:val="0"/>
      <w:marRight w:val="0"/>
      <w:marTop w:val="0"/>
      <w:marBottom w:val="0"/>
      <w:divBdr>
        <w:top w:val="none" w:sz="0" w:space="0" w:color="auto"/>
        <w:left w:val="none" w:sz="0" w:space="0" w:color="auto"/>
        <w:bottom w:val="none" w:sz="0" w:space="0" w:color="auto"/>
        <w:right w:val="none" w:sz="0" w:space="0" w:color="auto"/>
      </w:divBdr>
    </w:div>
    <w:div w:id="519509882">
      <w:bodyDiv w:val="1"/>
      <w:marLeft w:val="0"/>
      <w:marRight w:val="0"/>
      <w:marTop w:val="0"/>
      <w:marBottom w:val="0"/>
      <w:divBdr>
        <w:top w:val="none" w:sz="0" w:space="0" w:color="auto"/>
        <w:left w:val="none" w:sz="0" w:space="0" w:color="auto"/>
        <w:bottom w:val="none" w:sz="0" w:space="0" w:color="auto"/>
        <w:right w:val="none" w:sz="0" w:space="0" w:color="auto"/>
      </w:divBdr>
    </w:div>
    <w:div w:id="519514669">
      <w:bodyDiv w:val="1"/>
      <w:marLeft w:val="0"/>
      <w:marRight w:val="0"/>
      <w:marTop w:val="0"/>
      <w:marBottom w:val="0"/>
      <w:divBdr>
        <w:top w:val="none" w:sz="0" w:space="0" w:color="auto"/>
        <w:left w:val="none" w:sz="0" w:space="0" w:color="auto"/>
        <w:bottom w:val="none" w:sz="0" w:space="0" w:color="auto"/>
        <w:right w:val="none" w:sz="0" w:space="0" w:color="auto"/>
      </w:divBdr>
    </w:div>
    <w:div w:id="519515370">
      <w:bodyDiv w:val="1"/>
      <w:marLeft w:val="0"/>
      <w:marRight w:val="0"/>
      <w:marTop w:val="0"/>
      <w:marBottom w:val="0"/>
      <w:divBdr>
        <w:top w:val="none" w:sz="0" w:space="0" w:color="auto"/>
        <w:left w:val="none" w:sz="0" w:space="0" w:color="auto"/>
        <w:bottom w:val="none" w:sz="0" w:space="0" w:color="auto"/>
        <w:right w:val="none" w:sz="0" w:space="0" w:color="auto"/>
      </w:divBdr>
    </w:div>
    <w:div w:id="519590936">
      <w:bodyDiv w:val="1"/>
      <w:marLeft w:val="0"/>
      <w:marRight w:val="0"/>
      <w:marTop w:val="0"/>
      <w:marBottom w:val="0"/>
      <w:divBdr>
        <w:top w:val="none" w:sz="0" w:space="0" w:color="auto"/>
        <w:left w:val="none" w:sz="0" w:space="0" w:color="auto"/>
        <w:bottom w:val="none" w:sz="0" w:space="0" w:color="auto"/>
        <w:right w:val="none" w:sz="0" w:space="0" w:color="auto"/>
      </w:divBdr>
    </w:div>
    <w:div w:id="519661396">
      <w:bodyDiv w:val="1"/>
      <w:marLeft w:val="0"/>
      <w:marRight w:val="0"/>
      <w:marTop w:val="0"/>
      <w:marBottom w:val="0"/>
      <w:divBdr>
        <w:top w:val="none" w:sz="0" w:space="0" w:color="auto"/>
        <w:left w:val="none" w:sz="0" w:space="0" w:color="auto"/>
        <w:bottom w:val="none" w:sz="0" w:space="0" w:color="auto"/>
        <w:right w:val="none" w:sz="0" w:space="0" w:color="auto"/>
      </w:divBdr>
    </w:div>
    <w:div w:id="519707155">
      <w:bodyDiv w:val="1"/>
      <w:marLeft w:val="0"/>
      <w:marRight w:val="0"/>
      <w:marTop w:val="0"/>
      <w:marBottom w:val="0"/>
      <w:divBdr>
        <w:top w:val="none" w:sz="0" w:space="0" w:color="auto"/>
        <w:left w:val="none" w:sz="0" w:space="0" w:color="auto"/>
        <w:bottom w:val="none" w:sz="0" w:space="0" w:color="auto"/>
        <w:right w:val="none" w:sz="0" w:space="0" w:color="auto"/>
      </w:divBdr>
    </w:div>
    <w:div w:id="519776660">
      <w:bodyDiv w:val="1"/>
      <w:marLeft w:val="0"/>
      <w:marRight w:val="0"/>
      <w:marTop w:val="0"/>
      <w:marBottom w:val="0"/>
      <w:divBdr>
        <w:top w:val="none" w:sz="0" w:space="0" w:color="auto"/>
        <w:left w:val="none" w:sz="0" w:space="0" w:color="auto"/>
        <w:bottom w:val="none" w:sz="0" w:space="0" w:color="auto"/>
        <w:right w:val="none" w:sz="0" w:space="0" w:color="auto"/>
      </w:divBdr>
    </w:div>
    <w:div w:id="519778579">
      <w:bodyDiv w:val="1"/>
      <w:marLeft w:val="0"/>
      <w:marRight w:val="0"/>
      <w:marTop w:val="0"/>
      <w:marBottom w:val="0"/>
      <w:divBdr>
        <w:top w:val="none" w:sz="0" w:space="0" w:color="auto"/>
        <w:left w:val="none" w:sz="0" w:space="0" w:color="auto"/>
        <w:bottom w:val="none" w:sz="0" w:space="0" w:color="auto"/>
        <w:right w:val="none" w:sz="0" w:space="0" w:color="auto"/>
      </w:divBdr>
    </w:div>
    <w:div w:id="519929389">
      <w:bodyDiv w:val="1"/>
      <w:marLeft w:val="0"/>
      <w:marRight w:val="0"/>
      <w:marTop w:val="0"/>
      <w:marBottom w:val="0"/>
      <w:divBdr>
        <w:top w:val="none" w:sz="0" w:space="0" w:color="auto"/>
        <w:left w:val="none" w:sz="0" w:space="0" w:color="auto"/>
        <w:bottom w:val="none" w:sz="0" w:space="0" w:color="auto"/>
        <w:right w:val="none" w:sz="0" w:space="0" w:color="auto"/>
      </w:divBdr>
    </w:div>
    <w:div w:id="520053645">
      <w:bodyDiv w:val="1"/>
      <w:marLeft w:val="0"/>
      <w:marRight w:val="0"/>
      <w:marTop w:val="0"/>
      <w:marBottom w:val="0"/>
      <w:divBdr>
        <w:top w:val="none" w:sz="0" w:space="0" w:color="auto"/>
        <w:left w:val="none" w:sz="0" w:space="0" w:color="auto"/>
        <w:bottom w:val="none" w:sz="0" w:space="0" w:color="auto"/>
        <w:right w:val="none" w:sz="0" w:space="0" w:color="auto"/>
      </w:divBdr>
    </w:div>
    <w:div w:id="520121579">
      <w:bodyDiv w:val="1"/>
      <w:marLeft w:val="0"/>
      <w:marRight w:val="0"/>
      <w:marTop w:val="0"/>
      <w:marBottom w:val="0"/>
      <w:divBdr>
        <w:top w:val="none" w:sz="0" w:space="0" w:color="auto"/>
        <w:left w:val="none" w:sz="0" w:space="0" w:color="auto"/>
        <w:bottom w:val="none" w:sz="0" w:space="0" w:color="auto"/>
        <w:right w:val="none" w:sz="0" w:space="0" w:color="auto"/>
      </w:divBdr>
    </w:div>
    <w:div w:id="520170045">
      <w:bodyDiv w:val="1"/>
      <w:marLeft w:val="0"/>
      <w:marRight w:val="0"/>
      <w:marTop w:val="0"/>
      <w:marBottom w:val="0"/>
      <w:divBdr>
        <w:top w:val="none" w:sz="0" w:space="0" w:color="auto"/>
        <w:left w:val="none" w:sz="0" w:space="0" w:color="auto"/>
        <w:bottom w:val="none" w:sz="0" w:space="0" w:color="auto"/>
        <w:right w:val="none" w:sz="0" w:space="0" w:color="auto"/>
      </w:divBdr>
    </w:div>
    <w:div w:id="520242818">
      <w:bodyDiv w:val="1"/>
      <w:marLeft w:val="0"/>
      <w:marRight w:val="0"/>
      <w:marTop w:val="0"/>
      <w:marBottom w:val="0"/>
      <w:divBdr>
        <w:top w:val="none" w:sz="0" w:space="0" w:color="auto"/>
        <w:left w:val="none" w:sz="0" w:space="0" w:color="auto"/>
        <w:bottom w:val="none" w:sz="0" w:space="0" w:color="auto"/>
        <w:right w:val="none" w:sz="0" w:space="0" w:color="auto"/>
      </w:divBdr>
    </w:div>
    <w:div w:id="520243740">
      <w:bodyDiv w:val="1"/>
      <w:marLeft w:val="0"/>
      <w:marRight w:val="0"/>
      <w:marTop w:val="0"/>
      <w:marBottom w:val="0"/>
      <w:divBdr>
        <w:top w:val="none" w:sz="0" w:space="0" w:color="auto"/>
        <w:left w:val="none" w:sz="0" w:space="0" w:color="auto"/>
        <w:bottom w:val="none" w:sz="0" w:space="0" w:color="auto"/>
        <w:right w:val="none" w:sz="0" w:space="0" w:color="auto"/>
      </w:divBdr>
    </w:div>
    <w:div w:id="520318554">
      <w:bodyDiv w:val="1"/>
      <w:marLeft w:val="0"/>
      <w:marRight w:val="0"/>
      <w:marTop w:val="0"/>
      <w:marBottom w:val="0"/>
      <w:divBdr>
        <w:top w:val="none" w:sz="0" w:space="0" w:color="auto"/>
        <w:left w:val="none" w:sz="0" w:space="0" w:color="auto"/>
        <w:bottom w:val="none" w:sz="0" w:space="0" w:color="auto"/>
        <w:right w:val="none" w:sz="0" w:space="0" w:color="auto"/>
      </w:divBdr>
    </w:div>
    <w:div w:id="520322531">
      <w:bodyDiv w:val="1"/>
      <w:marLeft w:val="0"/>
      <w:marRight w:val="0"/>
      <w:marTop w:val="0"/>
      <w:marBottom w:val="0"/>
      <w:divBdr>
        <w:top w:val="none" w:sz="0" w:space="0" w:color="auto"/>
        <w:left w:val="none" w:sz="0" w:space="0" w:color="auto"/>
        <w:bottom w:val="none" w:sz="0" w:space="0" w:color="auto"/>
        <w:right w:val="none" w:sz="0" w:space="0" w:color="auto"/>
      </w:divBdr>
    </w:div>
    <w:div w:id="520434022">
      <w:bodyDiv w:val="1"/>
      <w:marLeft w:val="0"/>
      <w:marRight w:val="0"/>
      <w:marTop w:val="0"/>
      <w:marBottom w:val="0"/>
      <w:divBdr>
        <w:top w:val="none" w:sz="0" w:space="0" w:color="auto"/>
        <w:left w:val="none" w:sz="0" w:space="0" w:color="auto"/>
        <w:bottom w:val="none" w:sz="0" w:space="0" w:color="auto"/>
        <w:right w:val="none" w:sz="0" w:space="0" w:color="auto"/>
      </w:divBdr>
    </w:div>
    <w:div w:id="520511757">
      <w:bodyDiv w:val="1"/>
      <w:marLeft w:val="0"/>
      <w:marRight w:val="0"/>
      <w:marTop w:val="0"/>
      <w:marBottom w:val="0"/>
      <w:divBdr>
        <w:top w:val="none" w:sz="0" w:space="0" w:color="auto"/>
        <w:left w:val="none" w:sz="0" w:space="0" w:color="auto"/>
        <w:bottom w:val="none" w:sz="0" w:space="0" w:color="auto"/>
        <w:right w:val="none" w:sz="0" w:space="0" w:color="auto"/>
      </w:divBdr>
    </w:div>
    <w:div w:id="520552594">
      <w:bodyDiv w:val="1"/>
      <w:marLeft w:val="0"/>
      <w:marRight w:val="0"/>
      <w:marTop w:val="0"/>
      <w:marBottom w:val="0"/>
      <w:divBdr>
        <w:top w:val="none" w:sz="0" w:space="0" w:color="auto"/>
        <w:left w:val="none" w:sz="0" w:space="0" w:color="auto"/>
        <w:bottom w:val="none" w:sz="0" w:space="0" w:color="auto"/>
        <w:right w:val="none" w:sz="0" w:space="0" w:color="auto"/>
      </w:divBdr>
    </w:div>
    <w:div w:id="520554067">
      <w:bodyDiv w:val="1"/>
      <w:marLeft w:val="0"/>
      <w:marRight w:val="0"/>
      <w:marTop w:val="0"/>
      <w:marBottom w:val="0"/>
      <w:divBdr>
        <w:top w:val="none" w:sz="0" w:space="0" w:color="auto"/>
        <w:left w:val="none" w:sz="0" w:space="0" w:color="auto"/>
        <w:bottom w:val="none" w:sz="0" w:space="0" w:color="auto"/>
        <w:right w:val="none" w:sz="0" w:space="0" w:color="auto"/>
      </w:divBdr>
    </w:div>
    <w:div w:id="520628909">
      <w:bodyDiv w:val="1"/>
      <w:marLeft w:val="0"/>
      <w:marRight w:val="0"/>
      <w:marTop w:val="0"/>
      <w:marBottom w:val="0"/>
      <w:divBdr>
        <w:top w:val="none" w:sz="0" w:space="0" w:color="auto"/>
        <w:left w:val="none" w:sz="0" w:space="0" w:color="auto"/>
        <w:bottom w:val="none" w:sz="0" w:space="0" w:color="auto"/>
        <w:right w:val="none" w:sz="0" w:space="0" w:color="auto"/>
      </w:divBdr>
    </w:div>
    <w:div w:id="520629612">
      <w:bodyDiv w:val="1"/>
      <w:marLeft w:val="0"/>
      <w:marRight w:val="0"/>
      <w:marTop w:val="0"/>
      <w:marBottom w:val="0"/>
      <w:divBdr>
        <w:top w:val="none" w:sz="0" w:space="0" w:color="auto"/>
        <w:left w:val="none" w:sz="0" w:space="0" w:color="auto"/>
        <w:bottom w:val="none" w:sz="0" w:space="0" w:color="auto"/>
        <w:right w:val="none" w:sz="0" w:space="0" w:color="auto"/>
      </w:divBdr>
    </w:div>
    <w:div w:id="520706016">
      <w:bodyDiv w:val="1"/>
      <w:marLeft w:val="0"/>
      <w:marRight w:val="0"/>
      <w:marTop w:val="0"/>
      <w:marBottom w:val="0"/>
      <w:divBdr>
        <w:top w:val="none" w:sz="0" w:space="0" w:color="auto"/>
        <w:left w:val="none" w:sz="0" w:space="0" w:color="auto"/>
        <w:bottom w:val="none" w:sz="0" w:space="0" w:color="auto"/>
        <w:right w:val="none" w:sz="0" w:space="0" w:color="auto"/>
      </w:divBdr>
    </w:div>
    <w:div w:id="520708278">
      <w:bodyDiv w:val="1"/>
      <w:marLeft w:val="0"/>
      <w:marRight w:val="0"/>
      <w:marTop w:val="0"/>
      <w:marBottom w:val="0"/>
      <w:divBdr>
        <w:top w:val="none" w:sz="0" w:space="0" w:color="auto"/>
        <w:left w:val="none" w:sz="0" w:space="0" w:color="auto"/>
        <w:bottom w:val="none" w:sz="0" w:space="0" w:color="auto"/>
        <w:right w:val="none" w:sz="0" w:space="0" w:color="auto"/>
      </w:divBdr>
    </w:div>
    <w:div w:id="520749389">
      <w:bodyDiv w:val="1"/>
      <w:marLeft w:val="0"/>
      <w:marRight w:val="0"/>
      <w:marTop w:val="0"/>
      <w:marBottom w:val="0"/>
      <w:divBdr>
        <w:top w:val="none" w:sz="0" w:space="0" w:color="auto"/>
        <w:left w:val="none" w:sz="0" w:space="0" w:color="auto"/>
        <w:bottom w:val="none" w:sz="0" w:space="0" w:color="auto"/>
        <w:right w:val="none" w:sz="0" w:space="0" w:color="auto"/>
      </w:divBdr>
    </w:div>
    <w:div w:id="520777745">
      <w:bodyDiv w:val="1"/>
      <w:marLeft w:val="0"/>
      <w:marRight w:val="0"/>
      <w:marTop w:val="0"/>
      <w:marBottom w:val="0"/>
      <w:divBdr>
        <w:top w:val="none" w:sz="0" w:space="0" w:color="auto"/>
        <w:left w:val="none" w:sz="0" w:space="0" w:color="auto"/>
        <w:bottom w:val="none" w:sz="0" w:space="0" w:color="auto"/>
        <w:right w:val="none" w:sz="0" w:space="0" w:color="auto"/>
      </w:divBdr>
    </w:div>
    <w:div w:id="520971863">
      <w:bodyDiv w:val="1"/>
      <w:marLeft w:val="0"/>
      <w:marRight w:val="0"/>
      <w:marTop w:val="0"/>
      <w:marBottom w:val="0"/>
      <w:divBdr>
        <w:top w:val="none" w:sz="0" w:space="0" w:color="auto"/>
        <w:left w:val="none" w:sz="0" w:space="0" w:color="auto"/>
        <w:bottom w:val="none" w:sz="0" w:space="0" w:color="auto"/>
        <w:right w:val="none" w:sz="0" w:space="0" w:color="auto"/>
      </w:divBdr>
    </w:div>
    <w:div w:id="521020379">
      <w:bodyDiv w:val="1"/>
      <w:marLeft w:val="0"/>
      <w:marRight w:val="0"/>
      <w:marTop w:val="0"/>
      <w:marBottom w:val="0"/>
      <w:divBdr>
        <w:top w:val="none" w:sz="0" w:space="0" w:color="auto"/>
        <w:left w:val="none" w:sz="0" w:space="0" w:color="auto"/>
        <w:bottom w:val="none" w:sz="0" w:space="0" w:color="auto"/>
        <w:right w:val="none" w:sz="0" w:space="0" w:color="auto"/>
      </w:divBdr>
    </w:div>
    <w:div w:id="521165841">
      <w:bodyDiv w:val="1"/>
      <w:marLeft w:val="0"/>
      <w:marRight w:val="0"/>
      <w:marTop w:val="0"/>
      <w:marBottom w:val="0"/>
      <w:divBdr>
        <w:top w:val="none" w:sz="0" w:space="0" w:color="auto"/>
        <w:left w:val="none" w:sz="0" w:space="0" w:color="auto"/>
        <w:bottom w:val="none" w:sz="0" w:space="0" w:color="auto"/>
        <w:right w:val="none" w:sz="0" w:space="0" w:color="auto"/>
      </w:divBdr>
    </w:div>
    <w:div w:id="521286608">
      <w:bodyDiv w:val="1"/>
      <w:marLeft w:val="0"/>
      <w:marRight w:val="0"/>
      <w:marTop w:val="0"/>
      <w:marBottom w:val="0"/>
      <w:divBdr>
        <w:top w:val="none" w:sz="0" w:space="0" w:color="auto"/>
        <w:left w:val="none" w:sz="0" w:space="0" w:color="auto"/>
        <w:bottom w:val="none" w:sz="0" w:space="0" w:color="auto"/>
        <w:right w:val="none" w:sz="0" w:space="0" w:color="auto"/>
      </w:divBdr>
    </w:div>
    <w:div w:id="521361820">
      <w:bodyDiv w:val="1"/>
      <w:marLeft w:val="0"/>
      <w:marRight w:val="0"/>
      <w:marTop w:val="0"/>
      <w:marBottom w:val="0"/>
      <w:divBdr>
        <w:top w:val="none" w:sz="0" w:space="0" w:color="auto"/>
        <w:left w:val="none" w:sz="0" w:space="0" w:color="auto"/>
        <w:bottom w:val="none" w:sz="0" w:space="0" w:color="auto"/>
        <w:right w:val="none" w:sz="0" w:space="0" w:color="auto"/>
      </w:divBdr>
    </w:div>
    <w:div w:id="521404578">
      <w:bodyDiv w:val="1"/>
      <w:marLeft w:val="0"/>
      <w:marRight w:val="0"/>
      <w:marTop w:val="0"/>
      <w:marBottom w:val="0"/>
      <w:divBdr>
        <w:top w:val="none" w:sz="0" w:space="0" w:color="auto"/>
        <w:left w:val="none" w:sz="0" w:space="0" w:color="auto"/>
        <w:bottom w:val="none" w:sz="0" w:space="0" w:color="auto"/>
        <w:right w:val="none" w:sz="0" w:space="0" w:color="auto"/>
      </w:divBdr>
    </w:div>
    <w:div w:id="521437128">
      <w:bodyDiv w:val="1"/>
      <w:marLeft w:val="0"/>
      <w:marRight w:val="0"/>
      <w:marTop w:val="0"/>
      <w:marBottom w:val="0"/>
      <w:divBdr>
        <w:top w:val="none" w:sz="0" w:space="0" w:color="auto"/>
        <w:left w:val="none" w:sz="0" w:space="0" w:color="auto"/>
        <w:bottom w:val="none" w:sz="0" w:space="0" w:color="auto"/>
        <w:right w:val="none" w:sz="0" w:space="0" w:color="auto"/>
      </w:divBdr>
    </w:div>
    <w:div w:id="521474005">
      <w:bodyDiv w:val="1"/>
      <w:marLeft w:val="0"/>
      <w:marRight w:val="0"/>
      <w:marTop w:val="0"/>
      <w:marBottom w:val="0"/>
      <w:divBdr>
        <w:top w:val="none" w:sz="0" w:space="0" w:color="auto"/>
        <w:left w:val="none" w:sz="0" w:space="0" w:color="auto"/>
        <w:bottom w:val="none" w:sz="0" w:space="0" w:color="auto"/>
        <w:right w:val="none" w:sz="0" w:space="0" w:color="auto"/>
      </w:divBdr>
    </w:div>
    <w:div w:id="521555612">
      <w:bodyDiv w:val="1"/>
      <w:marLeft w:val="0"/>
      <w:marRight w:val="0"/>
      <w:marTop w:val="0"/>
      <w:marBottom w:val="0"/>
      <w:divBdr>
        <w:top w:val="none" w:sz="0" w:space="0" w:color="auto"/>
        <w:left w:val="none" w:sz="0" w:space="0" w:color="auto"/>
        <w:bottom w:val="none" w:sz="0" w:space="0" w:color="auto"/>
        <w:right w:val="none" w:sz="0" w:space="0" w:color="auto"/>
      </w:divBdr>
    </w:div>
    <w:div w:id="521627931">
      <w:bodyDiv w:val="1"/>
      <w:marLeft w:val="0"/>
      <w:marRight w:val="0"/>
      <w:marTop w:val="0"/>
      <w:marBottom w:val="0"/>
      <w:divBdr>
        <w:top w:val="none" w:sz="0" w:space="0" w:color="auto"/>
        <w:left w:val="none" w:sz="0" w:space="0" w:color="auto"/>
        <w:bottom w:val="none" w:sz="0" w:space="0" w:color="auto"/>
        <w:right w:val="none" w:sz="0" w:space="0" w:color="auto"/>
      </w:divBdr>
    </w:div>
    <w:div w:id="521628721">
      <w:bodyDiv w:val="1"/>
      <w:marLeft w:val="0"/>
      <w:marRight w:val="0"/>
      <w:marTop w:val="0"/>
      <w:marBottom w:val="0"/>
      <w:divBdr>
        <w:top w:val="none" w:sz="0" w:space="0" w:color="auto"/>
        <w:left w:val="none" w:sz="0" w:space="0" w:color="auto"/>
        <w:bottom w:val="none" w:sz="0" w:space="0" w:color="auto"/>
        <w:right w:val="none" w:sz="0" w:space="0" w:color="auto"/>
      </w:divBdr>
    </w:div>
    <w:div w:id="521632363">
      <w:bodyDiv w:val="1"/>
      <w:marLeft w:val="0"/>
      <w:marRight w:val="0"/>
      <w:marTop w:val="0"/>
      <w:marBottom w:val="0"/>
      <w:divBdr>
        <w:top w:val="none" w:sz="0" w:space="0" w:color="auto"/>
        <w:left w:val="none" w:sz="0" w:space="0" w:color="auto"/>
        <w:bottom w:val="none" w:sz="0" w:space="0" w:color="auto"/>
        <w:right w:val="none" w:sz="0" w:space="0" w:color="auto"/>
      </w:divBdr>
    </w:div>
    <w:div w:id="521747278">
      <w:bodyDiv w:val="1"/>
      <w:marLeft w:val="0"/>
      <w:marRight w:val="0"/>
      <w:marTop w:val="0"/>
      <w:marBottom w:val="0"/>
      <w:divBdr>
        <w:top w:val="none" w:sz="0" w:space="0" w:color="auto"/>
        <w:left w:val="none" w:sz="0" w:space="0" w:color="auto"/>
        <w:bottom w:val="none" w:sz="0" w:space="0" w:color="auto"/>
        <w:right w:val="none" w:sz="0" w:space="0" w:color="auto"/>
      </w:divBdr>
    </w:div>
    <w:div w:id="521864084">
      <w:bodyDiv w:val="1"/>
      <w:marLeft w:val="0"/>
      <w:marRight w:val="0"/>
      <w:marTop w:val="0"/>
      <w:marBottom w:val="0"/>
      <w:divBdr>
        <w:top w:val="none" w:sz="0" w:space="0" w:color="auto"/>
        <w:left w:val="none" w:sz="0" w:space="0" w:color="auto"/>
        <w:bottom w:val="none" w:sz="0" w:space="0" w:color="auto"/>
        <w:right w:val="none" w:sz="0" w:space="0" w:color="auto"/>
      </w:divBdr>
    </w:div>
    <w:div w:id="521869542">
      <w:bodyDiv w:val="1"/>
      <w:marLeft w:val="0"/>
      <w:marRight w:val="0"/>
      <w:marTop w:val="0"/>
      <w:marBottom w:val="0"/>
      <w:divBdr>
        <w:top w:val="none" w:sz="0" w:space="0" w:color="auto"/>
        <w:left w:val="none" w:sz="0" w:space="0" w:color="auto"/>
        <w:bottom w:val="none" w:sz="0" w:space="0" w:color="auto"/>
        <w:right w:val="none" w:sz="0" w:space="0" w:color="auto"/>
      </w:divBdr>
    </w:div>
    <w:div w:id="521893328">
      <w:bodyDiv w:val="1"/>
      <w:marLeft w:val="0"/>
      <w:marRight w:val="0"/>
      <w:marTop w:val="0"/>
      <w:marBottom w:val="0"/>
      <w:divBdr>
        <w:top w:val="none" w:sz="0" w:space="0" w:color="auto"/>
        <w:left w:val="none" w:sz="0" w:space="0" w:color="auto"/>
        <w:bottom w:val="none" w:sz="0" w:space="0" w:color="auto"/>
        <w:right w:val="none" w:sz="0" w:space="0" w:color="auto"/>
      </w:divBdr>
    </w:div>
    <w:div w:id="521893836">
      <w:bodyDiv w:val="1"/>
      <w:marLeft w:val="0"/>
      <w:marRight w:val="0"/>
      <w:marTop w:val="0"/>
      <w:marBottom w:val="0"/>
      <w:divBdr>
        <w:top w:val="none" w:sz="0" w:space="0" w:color="auto"/>
        <w:left w:val="none" w:sz="0" w:space="0" w:color="auto"/>
        <w:bottom w:val="none" w:sz="0" w:space="0" w:color="auto"/>
        <w:right w:val="none" w:sz="0" w:space="0" w:color="auto"/>
      </w:divBdr>
    </w:div>
    <w:div w:id="521893945">
      <w:bodyDiv w:val="1"/>
      <w:marLeft w:val="0"/>
      <w:marRight w:val="0"/>
      <w:marTop w:val="0"/>
      <w:marBottom w:val="0"/>
      <w:divBdr>
        <w:top w:val="none" w:sz="0" w:space="0" w:color="auto"/>
        <w:left w:val="none" w:sz="0" w:space="0" w:color="auto"/>
        <w:bottom w:val="none" w:sz="0" w:space="0" w:color="auto"/>
        <w:right w:val="none" w:sz="0" w:space="0" w:color="auto"/>
      </w:divBdr>
    </w:div>
    <w:div w:id="521894318">
      <w:bodyDiv w:val="1"/>
      <w:marLeft w:val="0"/>
      <w:marRight w:val="0"/>
      <w:marTop w:val="0"/>
      <w:marBottom w:val="0"/>
      <w:divBdr>
        <w:top w:val="none" w:sz="0" w:space="0" w:color="auto"/>
        <w:left w:val="none" w:sz="0" w:space="0" w:color="auto"/>
        <w:bottom w:val="none" w:sz="0" w:space="0" w:color="auto"/>
        <w:right w:val="none" w:sz="0" w:space="0" w:color="auto"/>
      </w:divBdr>
    </w:div>
    <w:div w:id="522012582">
      <w:bodyDiv w:val="1"/>
      <w:marLeft w:val="0"/>
      <w:marRight w:val="0"/>
      <w:marTop w:val="0"/>
      <w:marBottom w:val="0"/>
      <w:divBdr>
        <w:top w:val="none" w:sz="0" w:space="0" w:color="auto"/>
        <w:left w:val="none" w:sz="0" w:space="0" w:color="auto"/>
        <w:bottom w:val="none" w:sz="0" w:space="0" w:color="auto"/>
        <w:right w:val="none" w:sz="0" w:space="0" w:color="auto"/>
      </w:divBdr>
    </w:div>
    <w:div w:id="522015160">
      <w:bodyDiv w:val="1"/>
      <w:marLeft w:val="0"/>
      <w:marRight w:val="0"/>
      <w:marTop w:val="0"/>
      <w:marBottom w:val="0"/>
      <w:divBdr>
        <w:top w:val="none" w:sz="0" w:space="0" w:color="auto"/>
        <w:left w:val="none" w:sz="0" w:space="0" w:color="auto"/>
        <w:bottom w:val="none" w:sz="0" w:space="0" w:color="auto"/>
        <w:right w:val="none" w:sz="0" w:space="0" w:color="auto"/>
      </w:divBdr>
    </w:div>
    <w:div w:id="522018872">
      <w:bodyDiv w:val="1"/>
      <w:marLeft w:val="0"/>
      <w:marRight w:val="0"/>
      <w:marTop w:val="0"/>
      <w:marBottom w:val="0"/>
      <w:divBdr>
        <w:top w:val="none" w:sz="0" w:space="0" w:color="auto"/>
        <w:left w:val="none" w:sz="0" w:space="0" w:color="auto"/>
        <w:bottom w:val="none" w:sz="0" w:space="0" w:color="auto"/>
        <w:right w:val="none" w:sz="0" w:space="0" w:color="auto"/>
      </w:divBdr>
    </w:div>
    <w:div w:id="522060145">
      <w:bodyDiv w:val="1"/>
      <w:marLeft w:val="0"/>
      <w:marRight w:val="0"/>
      <w:marTop w:val="0"/>
      <w:marBottom w:val="0"/>
      <w:divBdr>
        <w:top w:val="none" w:sz="0" w:space="0" w:color="auto"/>
        <w:left w:val="none" w:sz="0" w:space="0" w:color="auto"/>
        <w:bottom w:val="none" w:sz="0" w:space="0" w:color="auto"/>
        <w:right w:val="none" w:sz="0" w:space="0" w:color="auto"/>
      </w:divBdr>
    </w:div>
    <w:div w:id="522132017">
      <w:bodyDiv w:val="1"/>
      <w:marLeft w:val="0"/>
      <w:marRight w:val="0"/>
      <w:marTop w:val="0"/>
      <w:marBottom w:val="0"/>
      <w:divBdr>
        <w:top w:val="none" w:sz="0" w:space="0" w:color="auto"/>
        <w:left w:val="none" w:sz="0" w:space="0" w:color="auto"/>
        <w:bottom w:val="none" w:sz="0" w:space="0" w:color="auto"/>
        <w:right w:val="none" w:sz="0" w:space="0" w:color="auto"/>
      </w:divBdr>
    </w:div>
    <w:div w:id="522212491">
      <w:bodyDiv w:val="1"/>
      <w:marLeft w:val="0"/>
      <w:marRight w:val="0"/>
      <w:marTop w:val="0"/>
      <w:marBottom w:val="0"/>
      <w:divBdr>
        <w:top w:val="none" w:sz="0" w:space="0" w:color="auto"/>
        <w:left w:val="none" w:sz="0" w:space="0" w:color="auto"/>
        <w:bottom w:val="none" w:sz="0" w:space="0" w:color="auto"/>
        <w:right w:val="none" w:sz="0" w:space="0" w:color="auto"/>
      </w:divBdr>
    </w:div>
    <w:div w:id="522284417">
      <w:bodyDiv w:val="1"/>
      <w:marLeft w:val="0"/>
      <w:marRight w:val="0"/>
      <w:marTop w:val="0"/>
      <w:marBottom w:val="0"/>
      <w:divBdr>
        <w:top w:val="none" w:sz="0" w:space="0" w:color="auto"/>
        <w:left w:val="none" w:sz="0" w:space="0" w:color="auto"/>
        <w:bottom w:val="none" w:sz="0" w:space="0" w:color="auto"/>
        <w:right w:val="none" w:sz="0" w:space="0" w:color="auto"/>
      </w:divBdr>
    </w:div>
    <w:div w:id="522325946">
      <w:bodyDiv w:val="1"/>
      <w:marLeft w:val="0"/>
      <w:marRight w:val="0"/>
      <w:marTop w:val="0"/>
      <w:marBottom w:val="0"/>
      <w:divBdr>
        <w:top w:val="none" w:sz="0" w:space="0" w:color="auto"/>
        <w:left w:val="none" w:sz="0" w:space="0" w:color="auto"/>
        <w:bottom w:val="none" w:sz="0" w:space="0" w:color="auto"/>
        <w:right w:val="none" w:sz="0" w:space="0" w:color="auto"/>
      </w:divBdr>
    </w:div>
    <w:div w:id="522327359">
      <w:bodyDiv w:val="1"/>
      <w:marLeft w:val="0"/>
      <w:marRight w:val="0"/>
      <w:marTop w:val="0"/>
      <w:marBottom w:val="0"/>
      <w:divBdr>
        <w:top w:val="none" w:sz="0" w:space="0" w:color="auto"/>
        <w:left w:val="none" w:sz="0" w:space="0" w:color="auto"/>
        <w:bottom w:val="none" w:sz="0" w:space="0" w:color="auto"/>
        <w:right w:val="none" w:sz="0" w:space="0" w:color="auto"/>
      </w:divBdr>
    </w:div>
    <w:div w:id="522329747">
      <w:bodyDiv w:val="1"/>
      <w:marLeft w:val="0"/>
      <w:marRight w:val="0"/>
      <w:marTop w:val="0"/>
      <w:marBottom w:val="0"/>
      <w:divBdr>
        <w:top w:val="none" w:sz="0" w:space="0" w:color="auto"/>
        <w:left w:val="none" w:sz="0" w:space="0" w:color="auto"/>
        <w:bottom w:val="none" w:sz="0" w:space="0" w:color="auto"/>
        <w:right w:val="none" w:sz="0" w:space="0" w:color="auto"/>
      </w:divBdr>
    </w:div>
    <w:div w:id="522400985">
      <w:bodyDiv w:val="1"/>
      <w:marLeft w:val="0"/>
      <w:marRight w:val="0"/>
      <w:marTop w:val="0"/>
      <w:marBottom w:val="0"/>
      <w:divBdr>
        <w:top w:val="none" w:sz="0" w:space="0" w:color="auto"/>
        <w:left w:val="none" w:sz="0" w:space="0" w:color="auto"/>
        <w:bottom w:val="none" w:sz="0" w:space="0" w:color="auto"/>
        <w:right w:val="none" w:sz="0" w:space="0" w:color="auto"/>
      </w:divBdr>
    </w:div>
    <w:div w:id="522472870">
      <w:bodyDiv w:val="1"/>
      <w:marLeft w:val="0"/>
      <w:marRight w:val="0"/>
      <w:marTop w:val="0"/>
      <w:marBottom w:val="0"/>
      <w:divBdr>
        <w:top w:val="none" w:sz="0" w:space="0" w:color="auto"/>
        <w:left w:val="none" w:sz="0" w:space="0" w:color="auto"/>
        <w:bottom w:val="none" w:sz="0" w:space="0" w:color="auto"/>
        <w:right w:val="none" w:sz="0" w:space="0" w:color="auto"/>
      </w:divBdr>
    </w:div>
    <w:div w:id="522473429">
      <w:bodyDiv w:val="1"/>
      <w:marLeft w:val="0"/>
      <w:marRight w:val="0"/>
      <w:marTop w:val="0"/>
      <w:marBottom w:val="0"/>
      <w:divBdr>
        <w:top w:val="none" w:sz="0" w:space="0" w:color="auto"/>
        <w:left w:val="none" w:sz="0" w:space="0" w:color="auto"/>
        <w:bottom w:val="none" w:sz="0" w:space="0" w:color="auto"/>
        <w:right w:val="none" w:sz="0" w:space="0" w:color="auto"/>
      </w:divBdr>
    </w:div>
    <w:div w:id="522475865">
      <w:bodyDiv w:val="1"/>
      <w:marLeft w:val="0"/>
      <w:marRight w:val="0"/>
      <w:marTop w:val="0"/>
      <w:marBottom w:val="0"/>
      <w:divBdr>
        <w:top w:val="none" w:sz="0" w:space="0" w:color="auto"/>
        <w:left w:val="none" w:sz="0" w:space="0" w:color="auto"/>
        <w:bottom w:val="none" w:sz="0" w:space="0" w:color="auto"/>
        <w:right w:val="none" w:sz="0" w:space="0" w:color="auto"/>
      </w:divBdr>
    </w:div>
    <w:div w:id="522479277">
      <w:bodyDiv w:val="1"/>
      <w:marLeft w:val="0"/>
      <w:marRight w:val="0"/>
      <w:marTop w:val="0"/>
      <w:marBottom w:val="0"/>
      <w:divBdr>
        <w:top w:val="none" w:sz="0" w:space="0" w:color="auto"/>
        <w:left w:val="none" w:sz="0" w:space="0" w:color="auto"/>
        <w:bottom w:val="none" w:sz="0" w:space="0" w:color="auto"/>
        <w:right w:val="none" w:sz="0" w:space="0" w:color="auto"/>
      </w:divBdr>
    </w:div>
    <w:div w:id="522592753">
      <w:bodyDiv w:val="1"/>
      <w:marLeft w:val="0"/>
      <w:marRight w:val="0"/>
      <w:marTop w:val="0"/>
      <w:marBottom w:val="0"/>
      <w:divBdr>
        <w:top w:val="none" w:sz="0" w:space="0" w:color="auto"/>
        <w:left w:val="none" w:sz="0" w:space="0" w:color="auto"/>
        <w:bottom w:val="none" w:sz="0" w:space="0" w:color="auto"/>
        <w:right w:val="none" w:sz="0" w:space="0" w:color="auto"/>
      </w:divBdr>
    </w:div>
    <w:div w:id="522596255">
      <w:bodyDiv w:val="1"/>
      <w:marLeft w:val="0"/>
      <w:marRight w:val="0"/>
      <w:marTop w:val="0"/>
      <w:marBottom w:val="0"/>
      <w:divBdr>
        <w:top w:val="none" w:sz="0" w:space="0" w:color="auto"/>
        <w:left w:val="none" w:sz="0" w:space="0" w:color="auto"/>
        <w:bottom w:val="none" w:sz="0" w:space="0" w:color="auto"/>
        <w:right w:val="none" w:sz="0" w:space="0" w:color="auto"/>
      </w:divBdr>
    </w:div>
    <w:div w:id="522741245">
      <w:bodyDiv w:val="1"/>
      <w:marLeft w:val="0"/>
      <w:marRight w:val="0"/>
      <w:marTop w:val="0"/>
      <w:marBottom w:val="0"/>
      <w:divBdr>
        <w:top w:val="none" w:sz="0" w:space="0" w:color="auto"/>
        <w:left w:val="none" w:sz="0" w:space="0" w:color="auto"/>
        <w:bottom w:val="none" w:sz="0" w:space="0" w:color="auto"/>
        <w:right w:val="none" w:sz="0" w:space="0" w:color="auto"/>
      </w:divBdr>
    </w:div>
    <w:div w:id="522792399">
      <w:bodyDiv w:val="1"/>
      <w:marLeft w:val="0"/>
      <w:marRight w:val="0"/>
      <w:marTop w:val="0"/>
      <w:marBottom w:val="0"/>
      <w:divBdr>
        <w:top w:val="none" w:sz="0" w:space="0" w:color="auto"/>
        <w:left w:val="none" w:sz="0" w:space="0" w:color="auto"/>
        <w:bottom w:val="none" w:sz="0" w:space="0" w:color="auto"/>
        <w:right w:val="none" w:sz="0" w:space="0" w:color="auto"/>
      </w:divBdr>
    </w:div>
    <w:div w:id="522863246">
      <w:bodyDiv w:val="1"/>
      <w:marLeft w:val="0"/>
      <w:marRight w:val="0"/>
      <w:marTop w:val="0"/>
      <w:marBottom w:val="0"/>
      <w:divBdr>
        <w:top w:val="none" w:sz="0" w:space="0" w:color="auto"/>
        <w:left w:val="none" w:sz="0" w:space="0" w:color="auto"/>
        <w:bottom w:val="none" w:sz="0" w:space="0" w:color="auto"/>
        <w:right w:val="none" w:sz="0" w:space="0" w:color="auto"/>
      </w:divBdr>
    </w:div>
    <w:div w:id="522935020">
      <w:bodyDiv w:val="1"/>
      <w:marLeft w:val="0"/>
      <w:marRight w:val="0"/>
      <w:marTop w:val="0"/>
      <w:marBottom w:val="0"/>
      <w:divBdr>
        <w:top w:val="none" w:sz="0" w:space="0" w:color="auto"/>
        <w:left w:val="none" w:sz="0" w:space="0" w:color="auto"/>
        <w:bottom w:val="none" w:sz="0" w:space="0" w:color="auto"/>
        <w:right w:val="none" w:sz="0" w:space="0" w:color="auto"/>
      </w:divBdr>
    </w:div>
    <w:div w:id="522943241">
      <w:bodyDiv w:val="1"/>
      <w:marLeft w:val="0"/>
      <w:marRight w:val="0"/>
      <w:marTop w:val="0"/>
      <w:marBottom w:val="0"/>
      <w:divBdr>
        <w:top w:val="none" w:sz="0" w:space="0" w:color="auto"/>
        <w:left w:val="none" w:sz="0" w:space="0" w:color="auto"/>
        <w:bottom w:val="none" w:sz="0" w:space="0" w:color="auto"/>
        <w:right w:val="none" w:sz="0" w:space="0" w:color="auto"/>
      </w:divBdr>
    </w:div>
    <w:div w:id="522979329">
      <w:bodyDiv w:val="1"/>
      <w:marLeft w:val="0"/>
      <w:marRight w:val="0"/>
      <w:marTop w:val="0"/>
      <w:marBottom w:val="0"/>
      <w:divBdr>
        <w:top w:val="none" w:sz="0" w:space="0" w:color="auto"/>
        <w:left w:val="none" w:sz="0" w:space="0" w:color="auto"/>
        <w:bottom w:val="none" w:sz="0" w:space="0" w:color="auto"/>
        <w:right w:val="none" w:sz="0" w:space="0" w:color="auto"/>
      </w:divBdr>
    </w:div>
    <w:div w:id="522980546">
      <w:bodyDiv w:val="1"/>
      <w:marLeft w:val="0"/>
      <w:marRight w:val="0"/>
      <w:marTop w:val="0"/>
      <w:marBottom w:val="0"/>
      <w:divBdr>
        <w:top w:val="none" w:sz="0" w:space="0" w:color="auto"/>
        <w:left w:val="none" w:sz="0" w:space="0" w:color="auto"/>
        <w:bottom w:val="none" w:sz="0" w:space="0" w:color="auto"/>
        <w:right w:val="none" w:sz="0" w:space="0" w:color="auto"/>
      </w:divBdr>
    </w:div>
    <w:div w:id="523204878">
      <w:bodyDiv w:val="1"/>
      <w:marLeft w:val="0"/>
      <w:marRight w:val="0"/>
      <w:marTop w:val="0"/>
      <w:marBottom w:val="0"/>
      <w:divBdr>
        <w:top w:val="none" w:sz="0" w:space="0" w:color="auto"/>
        <w:left w:val="none" w:sz="0" w:space="0" w:color="auto"/>
        <w:bottom w:val="none" w:sz="0" w:space="0" w:color="auto"/>
        <w:right w:val="none" w:sz="0" w:space="0" w:color="auto"/>
      </w:divBdr>
    </w:div>
    <w:div w:id="523329359">
      <w:bodyDiv w:val="1"/>
      <w:marLeft w:val="0"/>
      <w:marRight w:val="0"/>
      <w:marTop w:val="0"/>
      <w:marBottom w:val="0"/>
      <w:divBdr>
        <w:top w:val="none" w:sz="0" w:space="0" w:color="auto"/>
        <w:left w:val="none" w:sz="0" w:space="0" w:color="auto"/>
        <w:bottom w:val="none" w:sz="0" w:space="0" w:color="auto"/>
        <w:right w:val="none" w:sz="0" w:space="0" w:color="auto"/>
      </w:divBdr>
    </w:div>
    <w:div w:id="523397472">
      <w:bodyDiv w:val="1"/>
      <w:marLeft w:val="0"/>
      <w:marRight w:val="0"/>
      <w:marTop w:val="0"/>
      <w:marBottom w:val="0"/>
      <w:divBdr>
        <w:top w:val="none" w:sz="0" w:space="0" w:color="auto"/>
        <w:left w:val="none" w:sz="0" w:space="0" w:color="auto"/>
        <w:bottom w:val="none" w:sz="0" w:space="0" w:color="auto"/>
        <w:right w:val="none" w:sz="0" w:space="0" w:color="auto"/>
      </w:divBdr>
    </w:div>
    <w:div w:id="523400425">
      <w:bodyDiv w:val="1"/>
      <w:marLeft w:val="0"/>
      <w:marRight w:val="0"/>
      <w:marTop w:val="0"/>
      <w:marBottom w:val="0"/>
      <w:divBdr>
        <w:top w:val="none" w:sz="0" w:space="0" w:color="auto"/>
        <w:left w:val="none" w:sz="0" w:space="0" w:color="auto"/>
        <w:bottom w:val="none" w:sz="0" w:space="0" w:color="auto"/>
        <w:right w:val="none" w:sz="0" w:space="0" w:color="auto"/>
      </w:divBdr>
    </w:div>
    <w:div w:id="523402125">
      <w:bodyDiv w:val="1"/>
      <w:marLeft w:val="0"/>
      <w:marRight w:val="0"/>
      <w:marTop w:val="0"/>
      <w:marBottom w:val="0"/>
      <w:divBdr>
        <w:top w:val="none" w:sz="0" w:space="0" w:color="auto"/>
        <w:left w:val="none" w:sz="0" w:space="0" w:color="auto"/>
        <w:bottom w:val="none" w:sz="0" w:space="0" w:color="auto"/>
        <w:right w:val="none" w:sz="0" w:space="0" w:color="auto"/>
      </w:divBdr>
    </w:div>
    <w:div w:id="523590292">
      <w:bodyDiv w:val="1"/>
      <w:marLeft w:val="0"/>
      <w:marRight w:val="0"/>
      <w:marTop w:val="0"/>
      <w:marBottom w:val="0"/>
      <w:divBdr>
        <w:top w:val="none" w:sz="0" w:space="0" w:color="auto"/>
        <w:left w:val="none" w:sz="0" w:space="0" w:color="auto"/>
        <w:bottom w:val="none" w:sz="0" w:space="0" w:color="auto"/>
        <w:right w:val="none" w:sz="0" w:space="0" w:color="auto"/>
      </w:divBdr>
    </w:div>
    <w:div w:id="523591084">
      <w:bodyDiv w:val="1"/>
      <w:marLeft w:val="0"/>
      <w:marRight w:val="0"/>
      <w:marTop w:val="0"/>
      <w:marBottom w:val="0"/>
      <w:divBdr>
        <w:top w:val="none" w:sz="0" w:space="0" w:color="auto"/>
        <w:left w:val="none" w:sz="0" w:space="0" w:color="auto"/>
        <w:bottom w:val="none" w:sz="0" w:space="0" w:color="auto"/>
        <w:right w:val="none" w:sz="0" w:space="0" w:color="auto"/>
      </w:divBdr>
    </w:div>
    <w:div w:id="523633774">
      <w:bodyDiv w:val="1"/>
      <w:marLeft w:val="0"/>
      <w:marRight w:val="0"/>
      <w:marTop w:val="0"/>
      <w:marBottom w:val="0"/>
      <w:divBdr>
        <w:top w:val="none" w:sz="0" w:space="0" w:color="auto"/>
        <w:left w:val="none" w:sz="0" w:space="0" w:color="auto"/>
        <w:bottom w:val="none" w:sz="0" w:space="0" w:color="auto"/>
        <w:right w:val="none" w:sz="0" w:space="0" w:color="auto"/>
      </w:divBdr>
    </w:div>
    <w:div w:id="523785841">
      <w:bodyDiv w:val="1"/>
      <w:marLeft w:val="0"/>
      <w:marRight w:val="0"/>
      <w:marTop w:val="0"/>
      <w:marBottom w:val="0"/>
      <w:divBdr>
        <w:top w:val="none" w:sz="0" w:space="0" w:color="auto"/>
        <w:left w:val="none" w:sz="0" w:space="0" w:color="auto"/>
        <w:bottom w:val="none" w:sz="0" w:space="0" w:color="auto"/>
        <w:right w:val="none" w:sz="0" w:space="0" w:color="auto"/>
      </w:divBdr>
    </w:div>
    <w:div w:id="523829719">
      <w:bodyDiv w:val="1"/>
      <w:marLeft w:val="0"/>
      <w:marRight w:val="0"/>
      <w:marTop w:val="0"/>
      <w:marBottom w:val="0"/>
      <w:divBdr>
        <w:top w:val="none" w:sz="0" w:space="0" w:color="auto"/>
        <w:left w:val="none" w:sz="0" w:space="0" w:color="auto"/>
        <w:bottom w:val="none" w:sz="0" w:space="0" w:color="auto"/>
        <w:right w:val="none" w:sz="0" w:space="0" w:color="auto"/>
      </w:divBdr>
    </w:div>
    <w:div w:id="523830867">
      <w:bodyDiv w:val="1"/>
      <w:marLeft w:val="0"/>
      <w:marRight w:val="0"/>
      <w:marTop w:val="0"/>
      <w:marBottom w:val="0"/>
      <w:divBdr>
        <w:top w:val="none" w:sz="0" w:space="0" w:color="auto"/>
        <w:left w:val="none" w:sz="0" w:space="0" w:color="auto"/>
        <w:bottom w:val="none" w:sz="0" w:space="0" w:color="auto"/>
        <w:right w:val="none" w:sz="0" w:space="0" w:color="auto"/>
      </w:divBdr>
    </w:div>
    <w:div w:id="523833060">
      <w:bodyDiv w:val="1"/>
      <w:marLeft w:val="0"/>
      <w:marRight w:val="0"/>
      <w:marTop w:val="0"/>
      <w:marBottom w:val="0"/>
      <w:divBdr>
        <w:top w:val="none" w:sz="0" w:space="0" w:color="auto"/>
        <w:left w:val="none" w:sz="0" w:space="0" w:color="auto"/>
        <w:bottom w:val="none" w:sz="0" w:space="0" w:color="auto"/>
        <w:right w:val="none" w:sz="0" w:space="0" w:color="auto"/>
      </w:divBdr>
    </w:div>
    <w:div w:id="523860147">
      <w:bodyDiv w:val="1"/>
      <w:marLeft w:val="0"/>
      <w:marRight w:val="0"/>
      <w:marTop w:val="0"/>
      <w:marBottom w:val="0"/>
      <w:divBdr>
        <w:top w:val="none" w:sz="0" w:space="0" w:color="auto"/>
        <w:left w:val="none" w:sz="0" w:space="0" w:color="auto"/>
        <w:bottom w:val="none" w:sz="0" w:space="0" w:color="auto"/>
        <w:right w:val="none" w:sz="0" w:space="0" w:color="auto"/>
      </w:divBdr>
    </w:div>
    <w:div w:id="523860690">
      <w:bodyDiv w:val="1"/>
      <w:marLeft w:val="0"/>
      <w:marRight w:val="0"/>
      <w:marTop w:val="0"/>
      <w:marBottom w:val="0"/>
      <w:divBdr>
        <w:top w:val="none" w:sz="0" w:space="0" w:color="auto"/>
        <w:left w:val="none" w:sz="0" w:space="0" w:color="auto"/>
        <w:bottom w:val="none" w:sz="0" w:space="0" w:color="auto"/>
        <w:right w:val="none" w:sz="0" w:space="0" w:color="auto"/>
      </w:divBdr>
    </w:div>
    <w:div w:id="523902637">
      <w:bodyDiv w:val="1"/>
      <w:marLeft w:val="0"/>
      <w:marRight w:val="0"/>
      <w:marTop w:val="0"/>
      <w:marBottom w:val="0"/>
      <w:divBdr>
        <w:top w:val="none" w:sz="0" w:space="0" w:color="auto"/>
        <w:left w:val="none" w:sz="0" w:space="0" w:color="auto"/>
        <w:bottom w:val="none" w:sz="0" w:space="0" w:color="auto"/>
        <w:right w:val="none" w:sz="0" w:space="0" w:color="auto"/>
      </w:divBdr>
    </w:div>
    <w:div w:id="523907886">
      <w:bodyDiv w:val="1"/>
      <w:marLeft w:val="0"/>
      <w:marRight w:val="0"/>
      <w:marTop w:val="0"/>
      <w:marBottom w:val="0"/>
      <w:divBdr>
        <w:top w:val="none" w:sz="0" w:space="0" w:color="auto"/>
        <w:left w:val="none" w:sz="0" w:space="0" w:color="auto"/>
        <w:bottom w:val="none" w:sz="0" w:space="0" w:color="auto"/>
        <w:right w:val="none" w:sz="0" w:space="0" w:color="auto"/>
      </w:divBdr>
    </w:div>
    <w:div w:id="523910013">
      <w:bodyDiv w:val="1"/>
      <w:marLeft w:val="0"/>
      <w:marRight w:val="0"/>
      <w:marTop w:val="0"/>
      <w:marBottom w:val="0"/>
      <w:divBdr>
        <w:top w:val="none" w:sz="0" w:space="0" w:color="auto"/>
        <w:left w:val="none" w:sz="0" w:space="0" w:color="auto"/>
        <w:bottom w:val="none" w:sz="0" w:space="0" w:color="auto"/>
        <w:right w:val="none" w:sz="0" w:space="0" w:color="auto"/>
      </w:divBdr>
    </w:div>
    <w:div w:id="523984694">
      <w:bodyDiv w:val="1"/>
      <w:marLeft w:val="0"/>
      <w:marRight w:val="0"/>
      <w:marTop w:val="0"/>
      <w:marBottom w:val="0"/>
      <w:divBdr>
        <w:top w:val="none" w:sz="0" w:space="0" w:color="auto"/>
        <w:left w:val="none" w:sz="0" w:space="0" w:color="auto"/>
        <w:bottom w:val="none" w:sz="0" w:space="0" w:color="auto"/>
        <w:right w:val="none" w:sz="0" w:space="0" w:color="auto"/>
      </w:divBdr>
    </w:div>
    <w:div w:id="524098198">
      <w:bodyDiv w:val="1"/>
      <w:marLeft w:val="0"/>
      <w:marRight w:val="0"/>
      <w:marTop w:val="0"/>
      <w:marBottom w:val="0"/>
      <w:divBdr>
        <w:top w:val="none" w:sz="0" w:space="0" w:color="auto"/>
        <w:left w:val="none" w:sz="0" w:space="0" w:color="auto"/>
        <w:bottom w:val="none" w:sz="0" w:space="0" w:color="auto"/>
        <w:right w:val="none" w:sz="0" w:space="0" w:color="auto"/>
      </w:divBdr>
    </w:div>
    <w:div w:id="524099413">
      <w:bodyDiv w:val="1"/>
      <w:marLeft w:val="0"/>
      <w:marRight w:val="0"/>
      <w:marTop w:val="0"/>
      <w:marBottom w:val="0"/>
      <w:divBdr>
        <w:top w:val="none" w:sz="0" w:space="0" w:color="auto"/>
        <w:left w:val="none" w:sz="0" w:space="0" w:color="auto"/>
        <w:bottom w:val="none" w:sz="0" w:space="0" w:color="auto"/>
        <w:right w:val="none" w:sz="0" w:space="0" w:color="auto"/>
      </w:divBdr>
    </w:div>
    <w:div w:id="524101596">
      <w:bodyDiv w:val="1"/>
      <w:marLeft w:val="0"/>
      <w:marRight w:val="0"/>
      <w:marTop w:val="0"/>
      <w:marBottom w:val="0"/>
      <w:divBdr>
        <w:top w:val="none" w:sz="0" w:space="0" w:color="auto"/>
        <w:left w:val="none" w:sz="0" w:space="0" w:color="auto"/>
        <w:bottom w:val="none" w:sz="0" w:space="0" w:color="auto"/>
        <w:right w:val="none" w:sz="0" w:space="0" w:color="auto"/>
      </w:divBdr>
    </w:div>
    <w:div w:id="524101994">
      <w:bodyDiv w:val="1"/>
      <w:marLeft w:val="0"/>
      <w:marRight w:val="0"/>
      <w:marTop w:val="0"/>
      <w:marBottom w:val="0"/>
      <w:divBdr>
        <w:top w:val="none" w:sz="0" w:space="0" w:color="auto"/>
        <w:left w:val="none" w:sz="0" w:space="0" w:color="auto"/>
        <w:bottom w:val="none" w:sz="0" w:space="0" w:color="auto"/>
        <w:right w:val="none" w:sz="0" w:space="0" w:color="auto"/>
      </w:divBdr>
    </w:div>
    <w:div w:id="524170509">
      <w:bodyDiv w:val="1"/>
      <w:marLeft w:val="0"/>
      <w:marRight w:val="0"/>
      <w:marTop w:val="0"/>
      <w:marBottom w:val="0"/>
      <w:divBdr>
        <w:top w:val="none" w:sz="0" w:space="0" w:color="auto"/>
        <w:left w:val="none" w:sz="0" w:space="0" w:color="auto"/>
        <w:bottom w:val="none" w:sz="0" w:space="0" w:color="auto"/>
        <w:right w:val="none" w:sz="0" w:space="0" w:color="auto"/>
      </w:divBdr>
    </w:div>
    <w:div w:id="524249643">
      <w:bodyDiv w:val="1"/>
      <w:marLeft w:val="0"/>
      <w:marRight w:val="0"/>
      <w:marTop w:val="0"/>
      <w:marBottom w:val="0"/>
      <w:divBdr>
        <w:top w:val="none" w:sz="0" w:space="0" w:color="auto"/>
        <w:left w:val="none" w:sz="0" w:space="0" w:color="auto"/>
        <w:bottom w:val="none" w:sz="0" w:space="0" w:color="auto"/>
        <w:right w:val="none" w:sz="0" w:space="0" w:color="auto"/>
      </w:divBdr>
    </w:div>
    <w:div w:id="524251878">
      <w:bodyDiv w:val="1"/>
      <w:marLeft w:val="0"/>
      <w:marRight w:val="0"/>
      <w:marTop w:val="0"/>
      <w:marBottom w:val="0"/>
      <w:divBdr>
        <w:top w:val="none" w:sz="0" w:space="0" w:color="auto"/>
        <w:left w:val="none" w:sz="0" w:space="0" w:color="auto"/>
        <w:bottom w:val="none" w:sz="0" w:space="0" w:color="auto"/>
        <w:right w:val="none" w:sz="0" w:space="0" w:color="auto"/>
      </w:divBdr>
    </w:div>
    <w:div w:id="524252818">
      <w:bodyDiv w:val="1"/>
      <w:marLeft w:val="0"/>
      <w:marRight w:val="0"/>
      <w:marTop w:val="0"/>
      <w:marBottom w:val="0"/>
      <w:divBdr>
        <w:top w:val="none" w:sz="0" w:space="0" w:color="auto"/>
        <w:left w:val="none" w:sz="0" w:space="0" w:color="auto"/>
        <w:bottom w:val="none" w:sz="0" w:space="0" w:color="auto"/>
        <w:right w:val="none" w:sz="0" w:space="0" w:color="auto"/>
      </w:divBdr>
    </w:div>
    <w:div w:id="524289019">
      <w:bodyDiv w:val="1"/>
      <w:marLeft w:val="0"/>
      <w:marRight w:val="0"/>
      <w:marTop w:val="0"/>
      <w:marBottom w:val="0"/>
      <w:divBdr>
        <w:top w:val="none" w:sz="0" w:space="0" w:color="auto"/>
        <w:left w:val="none" w:sz="0" w:space="0" w:color="auto"/>
        <w:bottom w:val="none" w:sz="0" w:space="0" w:color="auto"/>
        <w:right w:val="none" w:sz="0" w:space="0" w:color="auto"/>
      </w:divBdr>
    </w:div>
    <w:div w:id="524364219">
      <w:bodyDiv w:val="1"/>
      <w:marLeft w:val="0"/>
      <w:marRight w:val="0"/>
      <w:marTop w:val="0"/>
      <w:marBottom w:val="0"/>
      <w:divBdr>
        <w:top w:val="none" w:sz="0" w:space="0" w:color="auto"/>
        <w:left w:val="none" w:sz="0" w:space="0" w:color="auto"/>
        <w:bottom w:val="none" w:sz="0" w:space="0" w:color="auto"/>
        <w:right w:val="none" w:sz="0" w:space="0" w:color="auto"/>
      </w:divBdr>
    </w:div>
    <w:div w:id="524367361">
      <w:bodyDiv w:val="1"/>
      <w:marLeft w:val="0"/>
      <w:marRight w:val="0"/>
      <w:marTop w:val="0"/>
      <w:marBottom w:val="0"/>
      <w:divBdr>
        <w:top w:val="none" w:sz="0" w:space="0" w:color="auto"/>
        <w:left w:val="none" w:sz="0" w:space="0" w:color="auto"/>
        <w:bottom w:val="none" w:sz="0" w:space="0" w:color="auto"/>
        <w:right w:val="none" w:sz="0" w:space="0" w:color="auto"/>
      </w:divBdr>
    </w:div>
    <w:div w:id="524441548">
      <w:bodyDiv w:val="1"/>
      <w:marLeft w:val="0"/>
      <w:marRight w:val="0"/>
      <w:marTop w:val="0"/>
      <w:marBottom w:val="0"/>
      <w:divBdr>
        <w:top w:val="none" w:sz="0" w:space="0" w:color="auto"/>
        <w:left w:val="none" w:sz="0" w:space="0" w:color="auto"/>
        <w:bottom w:val="none" w:sz="0" w:space="0" w:color="auto"/>
        <w:right w:val="none" w:sz="0" w:space="0" w:color="auto"/>
      </w:divBdr>
    </w:div>
    <w:div w:id="524443771">
      <w:bodyDiv w:val="1"/>
      <w:marLeft w:val="0"/>
      <w:marRight w:val="0"/>
      <w:marTop w:val="0"/>
      <w:marBottom w:val="0"/>
      <w:divBdr>
        <w:top w:val="none" w:sz="0" w:space="0" w:color="auto"/>
        <w:left w:val="none" w:sz="0" w:space="0" w:color="auto"/>
        <w:bottom w:val="none" w:sz="0" w:space="0" w:color="auto"/>
        <w:right w:val="none" w:sz="0" w:space="0" w:color="auto"/>
      </w:divBdr>
    </w:div>
    <w:div w:id="524515610">
      <w:bodyDiv w:val="1"/>
      <w:marLeft w:val="0"/>
      <w:marRight w:val="0"/>
      <w:marTop w:val="0"/>
      <w:marBottom w:val="0"/>
      <w:divBdr>
        <w:top w:val="none" w:sz="0" w:space="0" w:color="auto"/>
        <w:left w:val="none" w:sz="0" w:space="0" w:color="auto"/>
        <w:bottom w:val="none" w:sz="0" w:space="0" w:color="auto"/>
        <w:right w:val="none" w:sz="0" w:space="0" w:color="auto"/>
      </w:divBdr>
    </w:div>
    <w:div w:id="524557748">
      <w:bodyDiv w:val="1"/>
      <w:marLeft w:val="0"/>
      <w:marRight w:val="0"/>
      <w:marTop w:val="0"/>
      <w:marBottom w:val="0"/>
      <w:divBdr>
        <w:top w:val="none" w:sz="0" w:space="0" w:color="auto"/>
        <w:left w:val="none" w:sz="0" w:space="0" w:color="auto"/>
        <w:bottom w:val="none" w:sz="0" w:space="0" w:color="auto"/>
        <w:right w:val="none" w:sz="0" w:space="0" w:color="auto"/>
      </w:divBdr>
    </w:div>
    <w:div w:id="524639339">
      <w:bodyDiv w:val="1"/>
      <w:marLeft w:val="0"/>
      <w:marRight w:val="0"/>
      <w:marTop w:val="0"/>
      <w:marBottom w:val="0"/>
      <w:divBdr>
        <w:top w:val="none" w:sz="0" w:space="0" w:color="auto"/>
        <w:left w:val="none" w:sz="0" w:space="0" w:color="auto"/>
        <w:bottom w:val="none" w:sz="0" w:space="0" w:color="auto"/>
        <w:right w:val="none" w:sz="0" w:space="0" w:color="auto"/>
      </w:divBdr>
    </w:div>
    <w:div w:id="524639813">
      <w:bodyDiv w:val="1"/>
      <w:marLeft w:val="0"/>
      <w:marRight w:val="0"/>
      <w:marTop w:val="0"/>
      <w:marBottom w:val="0"/>
      <w:divBdr>
        <w:top w:val="none" w:sz="0" w:space="0" w:color="auto"/>
        <w:left w:val="none" w:sz="0" w:space="0" w:color="auto"/>
        <w:bottom w:val="none" w:sz="0" w:space="0" w:color="auto"/>
        <w:right w:val="none" w:sz="0" w:space="0" w:color="auto"/>
      </w:divBdr>
    </w:div>
    <w:div w:id="524750586">
      <w:bodyDiv w:val="1"/>
      <w:marLeft w:val="0"/>
      <w:marRight w:val="0"/>
      <w:marTop w:val="0"/>
      <w:marBottom w:val="0"/>
      <w:divBdr>
        <w:top w:val="none" w:sz="0" w:space="0" w:color="auto"/>
        <w:left w:val="none" w:sz="0" w:space="0" w:color="auto"/>
        <w:bottom w:val="none" w:sz="0" w:space="0" w:color="auto"/>
        <w:right w:val="none" w:sz="0" w:space="0" w:color="auto"/>
      </w:divBdr>
    </w:div>
    <w:div w:id="524826081">
      <w:bodyDiv w:val="1"/>
      <w:marLeft w:val="0"/>
      <w:marRight w:val="0"/>
      <w:marTop w:val="0"/>
      <w:marBottom w:val="0"/>
      <w:divBdr>
        <w:top w:val="none" w:sz="0" w:space="0" w:color="auto"/>
        <w:left w:val="none" w:sz="0" w:space="0" w:color="auto"/>
        <w:bottom w:val="none" w:sz="0" w:space="0" w:color="auto"/>
        <w:right w:val="none" w:sz="0" w:space="0" w:color="auto"/>
      </w:divBdr>
    </w:div>
    <w:div w:id="524834240">
      <w:bodyDiv w:val="1"/>
      <w:marLeft w:val="0"/>
      <w:marRight w:val="0"/>
      <w:marTop w:val="0"/>
      <w:marBottom w:val="0"/>
      <w:divBdr>
        <w:top w:val="none" w:sz="0" w:space="0" w:color="auto"/>
        <w:left w:val="none" w:sz="0" w:space="0" w:color="auto"/>
        <w:bottom w:val="none" w:sz="0" w:space="0" w:color="auto"/>
        <w:right w:val="none" w:sz="0" w:space="0" w:color="auto"/>
      </w:divBdr>
    </w:div>
    <w:div w:id="524907019">
      <w:bodyDiv w:val="1"/>
      <w:marLeft w:val="0"/>
      <w:marRight w:val="0"/>
      <w:marTop w:val="0"/>
      <w:marBottom w:val="0"/>
      <w:divBdr>
        <w:top w:val="none" w:sz="0" w:space="0" w:color="auto"/>
        <w:left w:val="none" w:sz="0" w:space="0" w:color="auto"/>
        <w:bottom w:val="none" w:sz="0" w:space="0" w:color="auto"/>
        <w:right w:val="none" w:sz="0" w:space="0" w:color="auto"/>
      </w:divBdr>
    </w:div>
    <w:div w:id="524945276">
      <w:bodyDiv w:val="1"/>
      <w:marLeft w:val="0"/>
      <w:marRight w:val="0"/>
      <w:marTop w:val="0"/>
      <w:marBottom w:val="0"/>
      <w:divBdr>
        <w:top w:val="none" w:sz="0" w:space="0" w:color="auto"/>
        <w:left w:val="none" w:sz="0" w:space="0" w:color="auto"/>
        <w:bottom w:val="none" w:sz="0" w:space="0" w:color="auto"/>
        <w:right w:val="none" w:sz="0" w:space="0" w:color="auto"/>
      </w:divBdr>
    </w:div>
    <w:div w:id="525024430">
      <w:bodyDiv w:val="1"/>
      <w:marLeft w:val="0"/>
      <w:marRight w:val="0"/>
      <w:marTop w:val="0"/>
      <w:marBottom w:val="0"/>
      <w:divBdr>
        <w:top w:val="none" w:sz="0" w:space="0" w:color="auto"/>
        <w:left w:val="none" w:sz="0" w:space="0" w:color="auto"/>
        <w:bottom w:val="none" w:sz="0" w:space="0" w:color="auto"/>
        <w:right w:val="none" w:sz="0" w:space="0" w:color="auto"/>
      </w:divBdr>
    </w:div>
    <w:div w:id="525097070">
      <w:bodyDiv w:val="1"/>
      <w:marLeft w:val="0"/>
      <w:marRight w:val="0"/>
      <w:marTop w:val="0"/>
      <w:marBottom w:val="0"/>
      <w:divBdr>
        <w:top w:val="none" w:sz="0" w:space="0" w:color="auto"/>
        <w:left w:val="none" w:sz="0" w:space="0" w:color="auto"/>
        <w:bottom w:val="none" w:sz="0" w:space="0" w:color="auto"/>
        <w:right w:val="none" w:sz="0" w:space="0" w:color="auto"/>
      </w:divBdr>
    </w:div>
    <w:div w:id="525101243">
      <w:bodyDiv w:val="1"/>
      <w:marLeft w:val="0"/>
      <w:marRight w:val="0"/>
      <w:marTop w:val="0"/>
      <w:marBottom w:val="0"/>
      <w:divBdr>
        <w:top w:val="none" w:sz="0" w:space="0" w:color="auto"/>
        <w:left w:val="none" w:sz="0" w:space="0" w:color="auto"/>
        <w:bottom w:val="none" w:sz="0" w:space="0" w:color="auto"/>
        <w:right w:val="none" w:sz="0" w:space="0" w:color="auto"/>
      </w:divBdr>
    </w:div>
    <w:div w:id="525103307">
      <w:bodyDiv w:val="1"/>
      <w:marLeft w:val="0"/>
      <w:marRight w:val="0"/>
      <w:marTop w:val="0"/>
      <w:marBottom w:val="0"/>
      <w:divBdr>
        <w:top w:val="none" w:sz="0" w:space="0" w:color="auto"/>
        <w:left w:val="none" w:sz="0" w:space="0" w:color="auto"/>
        <w:bottom w:val="none" w:sz="0" w:space="0" w:color="auto"/>
        <w:right w:val="none" w:sz="0" w:space="0" w:color="auto"/>
      </w:divBdr>
    </w:div>
    <w:div w:id="525219551">
      <w:bodyDiv w:val="1"/>
      <w:marLeft w:val="0"/>
      <w:marRight w:val="0"/>
      <w:marTop w:val="0"/>
      <w:marBottom w:val="0"/>
      <w:divBdr>
        <w:top w:val="none" w:sz="0" w:space="0" w:color="auto"/>
        <w:left w:val="none" w:sz="0" w:space="0" w:color="auto"/>
        <w:bottom w:val="none" w:sz="0" w:space="0" w:color="auto"/>
        <w:right w:val="none" w:sz="0" w:space="0" w:color="auto"/>
      </w:divBdr>
    </w:div>
    <w:div w:id="525288926">
      <w:bodyDiv w:val="1"/>
      <w:marLeft w:val="0"/>
      <w:marRight w:val="0"/>
      <w:marTop w:val="0"/>
      <w:marBottom w:val="0"/>
      <w:divBdr>
        <w:top w:val="none" w:sz="0" w:space="0" w:color="auto"/>
        <w:left w:val="none" w:sz="0" w:space="0" w:color="auto"/>
        <w:bottom w:val="none" w:sz="0" w:space="0" w:color="auto"/>
        <w:right w:val="none" w:sz="0" w:space="0" w:color="auto"/>
      </w:divBdr>
    </w:div>
    <w:div w:id="525290228">
      <w:bodyDiv w:val="1"/>
      <w:marLeft w:val="0"/>
      <w:marRight w:val="0"/>
      <w:marTop w:val="0"/>
      <w:marBottom w:val="0"/>
      <w:divBdr>
        <w:top w:val="none" w:sz="0" w:space="0" w:color="auto"/>
        <w:left w:val="none" w:sz="0" w:space="0" w:color="auto"/>
        <w:bottom w:val="none" w:sz="0" w:space="0" w:color="auto"/>
        <w:right w:val="none" w:sz="0" w:space="0" w:color="auto"/>
      </w:divBdr>
    </w:div>
    <w:div w:id="525411554">
      <w:bodyDiv w:val="1"/>
      <w:marLeft w:val="0"/>
      <w:marRight w:val="0"/>
      <w:marTop w:val="0"/>
      <w:marBottom w:val="0"/>
      <w:divBdr>
        <w:top w:val="none" w:sz="0" w:space="0" w:color="auto"/>
        <w:left w:val="none" w:sz="0" w:space="0" w:color="auto"/>
        <w:bottom w:val="none" w:sz="0" w:space="0" w:color="auto"/>
        <w:right w:val="none" w:sz="0" w:space="0" w:color="auto"/>
      </w:divBdr>
    </w:div>
    <w:div w:id="525487621">
      <w:bodyDiv w:val="1"/>
      <w:marLeft w:val="0"/>
      <w:marRight w:val="0"/>
      <w:marTop w:val="0"/>
      <w:marBottom w:val="0"/>
      <w:divBdr>
        <w:top w:val="none" w:sz="0" w:space="0" w:color="auto"/>
        <w:left w:val="none" w:sz="0" w:space="0" w:color="auto"/>
        <w:bottom w:val="none" w:sz="0" w:space="0" w:color="auto"/>
        <w:right w:val="none" w:sz="0" w:space="0" w:color="auto"/>
      </w:divBdr>
    </w:div>
    <w:div w:id="525560980">
      <w:bodyDiv w:val="1"/>
      <w:marLeft w:val="0"/>
      <w:marRight w:val="0"/>
      <w:marTop w:val="0"/>
      <w:marBottom w:val="0"/>
      <w:divBdr>
        <w:top w:val="none" w:sz="0" w:space="0" w:color="auto"/>
        <w:left w:val="none" w:sz="0" w:space="0" w:color="auto"/>
        <w:bottom w:val="none" w:sz="0" w:space="0" w:color="auto"/>
        <w:right w:val="none" w:sz="0" w:space="0" w:color="auto"/>
      </w:divBdr>
    </w:div>
    <w:div w:id="525606050">
      <w:bodyDiv w:val="1"/>
      <w:marLeft w:val="0"/>
      <w:marRight w:val="0"/>
      <w:marTop w:val="0"/>
      <w:marBottom w:val="0"/>
      <w:divBdr>
        <w:top w:val="none" w:sz="0" w:space="0" w:color="auto"/>
        <w:left w:val="none" w:sz="0" w:space="0" w:color="auto"/>
        <w:bottom w:val="none" w:sz="0" w:space="0" w:color="auto"/>
        <w:right w:val="none" w:sz="0" w:space="0" w:color="auto"/>
      </w:divBdr>
    </w:div>
    <w:div w:id="525606681">
      <w:bodyDiv w:val="1"/>
      <w:marLeft w:val="0"/>
      <w:marRight w:val="0"/>
      <w:marTop w:val="0"/>
      <w:marBottom w:val="0"/>
      <w:divBdr>
        <w:top w:val="none" w:sz="0" w:space="0" w:color="auto"/>
        <w:left w:val="none" w:sz="0" w:space="0" w:color="auto"/>
        <w:bottom w:val="none" w:sz="0" w:space="0" w:color="auto"/>
        <w:right w:val="none" w:sz="0" w:space="0" w:color="auto"/>
      </w:divBdr>
    </w:div>
    <w:div w:id="525752079">
      <w:bodyDiv w:val="1"/>
      <w:marLeft w:val="0"/>
      <w:marRight w:val="0"/>
      <w:marTop w:val="0"/>
      <w:marBottom w:val="0"/>
      <w:divBdr>
        <w:top w:val="none" w:sz="0" w:space="0" w:color="auto"/>
        <w:left w:val="none" w:sz="0" w:space="0" w:color="auto"/>
        <w:bottom w:val="none" w:sz="0" w:space="0" w:color="auto"/>
        <w:right w:val="none" w:sz="0" w:space="0" w:color="auto"/>
      </w:divBdr>
    </w:div>
    <w:div w:id="525752327">
      <w:bodyDiv w:val="1"/>
      <w:marLeft w:val="0"/>
      <w:marRight w:val="0"/>
      <w:marTop w:val="0"/>
      <w:marBottom w:val="0"/>
      <w:divBdr>
        <w:top w:val="none" w:sz="0" w:space="0" w:color="auto"/>
        <w:left w:val="none" w:sz="0" w:space="0" w:color="auto"/>
        <w:bottom w:val="none" w:sz="0" w:space="0" w:color="auto"/>
        <w:right w:val="none" w:sz="0" w:space="0" w:color="auto"/>
      </w:divBdr>
    </w:div>
    <w:div w:id="525752935">
      <w:bodyDiv w:val="1"/>
      <w:marLeft w:val="0"/>
      <w:marRight w:val="0"/>
      <w:marTop w:val="0"/>
      <w:marBottom w:val="0"/>
      <w:divBdr>
        <w:top w:val="none" w:sz="0" w:space="0" w:color="auto"/>
        <w:left w:val="none" w:sz="0" w:space="0" w:color="auto"/>
        <w:bottom w:val="none" w:sz="0" w:space="0" w:color="auto"/>
        <w:right w:val="none" w:sz="0" w:space="0" w:color="auto"/>
      </w:divBdr>
    </w:div>
    <w:div w:id="525754307">
      <w:bodyDiv w:val="1"/>
      <w:marLeft w:val="0"/>
      <w:marRight w:val="0"/>
      <w:marTop w:val="0"/>
      <w:marBottom w:val="0"/>
      <w:divBdr>
        <w:top w:val="none" w:sz="0" w:space="0" w:color="auto"/>
        <w:left w:val="none" w:sz="0" w:space="0" w:color="auto"/>
        <w:bottom w:val="none" w:sz="0" w:space="0" w:color="auto"/>
        <w:right w:val="none" w:sz="0" w:space="0" w:color="auto"/>
      </w:divBdr>
    </w:div>
    <w:div w:id="525825057">
      <w:bodyDiv w:val="1"/>
      <w:marLeft w:val="0"/>
      <w:marRight w:val="0"/>
      <w:marTop w:val="0"/>
      <w:marBottom w:val="0"/>
      <w:divBdr>
        <w:top w:val="none" w:sz="0" w:space="0" w:color="auto"/>
        <w:left w:val="none" w:sz="0" w:space="0" w:color="auto"/>
        <w:bottom w:val="none" w:sz="0" w:space="0" w:color="auto"/>
        <w:right w:val="none" w:sz="0" w:space="0" w:color="auto"/>
      </w:divBdr>
    </w:div>
    <w:div w:id="525826948">
      <w:bodyDiv w:val="1"/>
      <w:marLeft w:val="0"/>
      <w:marRight w:val="0"/>
      <w:marTop w:val="0"/>
      <w:marBottom w:val="0"/>
      <w:divBdr>
        <w:top w:val="none" w:sz="0" w:space="0" w:color="auto"/>
        <w:left w:val="none" w:sz="0" w:space="0" w:color="auto"/>
        <w:bottom w:val="none" w:sz="0" w:space="0" w:color="auto"/>
        <w:right w:val="none" w:sz="0" w:space="0" w:color="auto"/>
      </w:divBdr>
    </w:div>
    <w:div w:id="525873323">
      <w:bodyDiv w:val="1"/>
      <w:marLeft w:val="0"/>
      <w:marRight w:val="0"/>
      <w:marTop w:val="0"/>
      <w:marBottom w:val="0"/>
      <w:divBdr>
        <w:top w:val="none" w:sz="0" w:space="0" w:color="auto"/>
        <w:left w:val="none" w:sz="0" w:space="0" w:color="auto"/>
        <w:bottom w:val="none" w:sz="0" w:space="0" w:color="auto"/>
        <w:right w:val="none" w:sz="0" w:space="0" w:color="auto"/>
      </w:divBdr>
    </w:div>
    <w:div w:id="525876133">
      <w:bodyDiv w:val="1"/>
      <w:marLeft w:val="0"/>
      <w:marRight w:val="0"/>
      <w:marTop w:val="0"/>
      <w:marBottom w:val="0"/>
      <w:divBdr>
        <w:top w:val="none" w:sz="0" w:space="0" w:color="auto"/>
        <w:left w:val="none" w:sz="0" w:space="0" w:color="auto"/>
        <w:bottom w:val="none" w:sz="0" w:space="0" w:color="auto"/>
        <w:right w:val="none" w:sz="0" w:space="0" w:color="auto"/>
      </w:divBdr>
    </w:div>
    <w:div w:id="525942946">
      <w:bodyDiv w:val="1"/>
      <w:marLeft w:val="0"/>
      <w:marRight w:val="0"/>
      <w:marTop w:val="0"/>
      <w:marBottom w:val="0"/>
      <w:divBdr>
        <w:top w:val="none" w:sz="0" w:space="0" w:color="auto"/>
        <w:left w:val="none" w:sz="0" w:space="0" w:color="auto"/>
        <w:bottom w:val="none" w:sz="0" w:space="0" w:color="auto"/>
        <w:right w:val="none" w:sz="0" w:space="0" w:color="auto"/>
      </w:divBdr>
    </w:div>
    <w:div w:id="526019115">
      <w:bodyDiv w:val="1"/>
      <w:marLeft w:val="0"/>
      <w:marRight w:val="0"/>
      <w:marTop w:val="0"/>
      <w:marBottom w:val="0"/>
      <w:divBdr>
        <w:top w:val="none" w:sz="0" w:space="0" w:color="auto"/>
        <w:left w:val="none" w:sz="0" w:space="0" w:color="auto"/>
        <w:bottom w:val="none" w:sz="0" w:space="0" w:color="auto"/>
        <w:right w:val="none" w:sz="0" w:space="0" w:color="auto"/>
      </w:divBdr>
    </w:div>
    <w:div w:id="526060469">
      <w:bodyDiv w:val="1"/>
      <w:marLeft w:val="0"/>
      <w:marRight w:val="0"/>
      <w:marTop w:val="0"/>
      <w:marBottom w:val="0"/>
      <w:divBdr>
        <w:top w:val="none" w:sz="0" w:space="0" w:color="auto"/>
        <w:left w:val="none" w:sz="0" w:space="0" w:color="auto"/>
        <w:bottom w:val="none" w:sz="0" w:space="0" w:color="auto"/>
        <w:right w:val="none" w:sz="0" w:space="0" w:color="auto"/>
      </w:divBdr>
    </w:div>
    <w:div w:id="526061020">
      <w:bodyDiv w:val="1"/>
      <w:marLeft w:val="0"/>
      <w:marRight w:val="0"/>
      <w:marTop w:val="0"/>
      <w:marBottom w:val="0"/>
      <w:divBdr>
        <w:top w:val="none" w:sz="0" w:space="0" w:color="auto"/>
        <w:left w:val="none" w:sz="0" w:space="0" w:color="auto"/>
        <w:bottom w:val="none" w:sz="0" w:space="0" w:color="auto"/>
        <w:right w:val="none" w:sz="0" w:space="0" w:color="auto"/>
      </w:divBdr>
    </w:div>
    <w:div w:id="526215028">
      <w:bodyDiv w:val="1"/>
      <w:marLeft w:val="0"/>
      <w:marRight w:val="0"/>
      <w:marTop w:val="0"/>
      <w:marBottom w:val="0"/>
      <w:divBdr>
        <w:top w:val="none" w:sz="0" w:space="0" w:color="auto"/>
        <w:left w:val="none" w:sz="0" w:space="0" w:color="auto"/>
        <w:bottom w:val="none" w:sz="0" w:space="0" w:color="auto"/>
        <w:right w:val="none" w:sz="0" w:space="0" w:color="auto"/>
      </w:divBdr>
    </w:div>
    <w:div w:id="526219074">
      <w:bodyDiv w:val="1"/>
      <w:marLeft w:val="0"/>
      <w:marRight w:val="0"/>
      <w:marTop w:val="0"/>
      <w:marBottom w:val="0"/>
      <w:divBdr>
        <w:top w:val="none" w:sz="0" w:space="0" w:color="auto"/>
        <w:left w:val="none" w:sz="0" w:space="0" w:color="auto"/>
        <w:bottom w:val="none" w:sz="0" w:space="0" w:color="auto"/>
        <w:right w:val="none" w:sz="0" w:space="0" w:color="auto"/>
      </w:divBdr>
    </w:div>
    <w:div w:id="526408577">
      <w:bodyDiv w:val="1"/>
      <w:marLeft w:val="0"/>
      <w:marRight w:val="0"/>
      <w:marTop w:val="0"/>
      <w:marBottom w:val="0"/>
      <w:divBdr>
        <w:top w:val="none" w:sz="0" w:space="0" w:color="auto"/>
        <w:left w:val="none" w:sz="0" w:space="0" w:color="auto"/>
        <w:bottom w:val="none" w:sz="0" w:space="0" w:color="auto"/>
        <w:right w:val="none" w:sz="0" w:space="0" w:color="auto"/>
      </w:divBdr>
    </w:div>
    <w:div w:id="526450852">
      <w:bodyDiv w:val="1"/>
      <w:marLeft w:val="0"/>
      <w:marRight w:val="0"/>
      <w:marTop w:val="0"/>
      <w:marBottom w:val="0"/>
      <w:divBdr>
        <w:top w:val="none" w:sz="0" w:space="0" w:color="auto"/>
        <w:left w:val="none" w:sz="0" w:space="0" w:color="auto"/>
        <w:bottom w:val="none" w:sz="0" w:space="0" w:color="auto"/>
        <w:right w:val="none" w:sz="0" w:space="0" w:color="auto"/>
      </w:divBdr>
    </w:div>
    <w:div w:id="526454431">
      <w:bodyDiv w:val="1"/>
      <w:marLeft w:val="0"/>
      <w:marRight w:val="0"/>
      <w:marTop w:val="0"/>
      <w:marBottom w:val="0"/>
      <w:divBdr>
        <w:top w:val="none" w:sz="0" w:space="0" w:color="auto"/>
        <w:left w:val="none" w:sz="0" w:space="0" w:color="auto"/>
        <w:bottom w:val="none" w:sz="0" w:space="0" w:color="auto"/>
        <w:right w:val="none" w:sz="0" w:space="0" w:color="auto"/>
      </w:divBdr>
    </w:div>
    <w:div w:id="526527531">
      <w:bodyDiv w:val="1"/>
      <w:marLeft w:val="0"/>
      <w:marRight w:val="0"/>
      <w:marTop w:val="0"/>
      <w:marBottom w:val="0"/>
      <w:divBdr>
        <w:top w:val="none" w:sz="0" w:space="0" w:color="auto"/>
        <w:left w:val="none" w:sz="0" w:space="0" w:color="auto"/>
        <w:bottom w:val="none" w:sz="0" w:space="0" w:color="auto"/>
        <w:right w:val="none" w:sz="0" w:space="0" w:color="auto"/>
      </w:divBdr>
    </w:div>
    <w:div w:id="526649326">
      <w:bodyDiv w:val="1"/>
      <w:marLeft w:val="0"/>
      <w:marRight w:val="0"/>
      <w:marTop w:val="0"/>
      <w:marBottom w:val="0"/>
      <w:divBdr>
        <w:top w:val="none" w:sz="0" w:space="0" w:color="auto"/>
        <w:left w:val="none" w:sz="0" w:space="0" w:color="auto"/>
        <w:bottom w:val="none" w:sz="0" w:space="0" w:color="auto"/>
        <w:right w:val="none" w:sz="0" w:space="0" w:color="auto"/>
      </w:divBdr>
    </w:div>
    <w:div w:id="526874854">
      <w:bodyDiv w:val="1"/>
      <w:marLeft w:val="0"/>
      <w:marRight w:val="0"/>
      <w:marTop w:val="0"/>
      <w:marBottom w:val="0"/>
      <w:divBdr>
        <w:top w:val="none" w:sz="0" w:space="0" w:color="auto"/>
        <w:left w:val="none" w:sz="0" w:space="0" w:color="auto"/>
        <w:bottom w:val="none" w:sz="0" w:space="0" w:color="auto"/>
        <w:right w:val="none" w:sz="0" w:space="0" w:color="auto"/>
      </w:divBdr>
    </w:div>
    <w:div w:id="526917365">
      <w:bodyDiv w:val="1"/>
      <w:marLeft w:val="0"/>
      <w:marRight w:val="0"/>
      <w:marTop w:val="0"/>
      <w:marBottom w:val="0"/>
      <w:divBdr>
        <w:top w:val="none" w:sz="0" w:space="0" w:color="auto"/>
        <w:left w:val="none" w:sz="0" w:space="0" w:color="auto"/>
        <w:bottom w:val="none" w:sz="0" w:space="0" w:color="auto"/>
        <w:right w:val="none" w:sz="0" w:space="0" w:color="auto"/>
      </w:divBdr>
    </w:div>
    <w:div w:id="526917490">
      <w:bodyDiv w:val="1"/>
      <w:marLeft w:val="0"/>
      <w:marRight w:val="0"/>
      <w:marTop w:val="0"/>
      <w:marBottom w:val="0"/>
      <w:divBdr>
        <w:top w:val="none" w:sz="0" w:space="0" w:color="auto"/>
        <w:left w:val="none" w:sz="0" w:space="0" w:color="auto"/>
        <w:bottom w:val="none" w:sz="0" w:space="0" w:color="auto"/>
        <w:right w:val="none" w:sz="0" w:space="0" w:color="auto"/>
      </w:divBdr>
    </w:div>
    <w:div w:id="526987252">
      <w:bodyDiv w:val="1"/>
      <w:marLeft w:val="0"/>
      <w:marRight w:val="0"/>
      <w:marTop w:val="0"/>
      <w:marBottom w:val="0"/>
      <w:divBdr>
        <w:top w:val="none" w:sz="0" w:space="0" w:color="auto"/>
        <w:left w:val="none" w:sz="0" w:space="0" w:color="auto"/>
        <w:bottom w:val="none" w:sz="0" w:space="0" w:color="auto"/>
        <w:right w:val="none" w:sz="0" w:space="0" w:color="auto"/>
      </w:divBdr>
    </w:div>
    <w:div w:id="526992472">
      <w:bodyDiv w:val="1"/>
      <w:marLeft w:val="0"/>
      <w:marRight w:val="0"/>
      <w:marTop w:val="0"/>
      <w:marBottom w:val="0"/>
      <w:divBdr>
        <w:top w:val="none" w:sz="0" w:space="0" w:color="auto"/>
        <w:left w:val="none" w:sz="0" w:space="0" w:color="auto"/>
        <w:bottom w:val="none" w:sz="0" w:space="0" w:color="auto"/>
        <w:right w:val="none" w:sz="0" w:space="0" w:color="auto"/>
      </w:divBdr>
    </w:div>
    <w:div w:id="527061716">
      <w:bodyDiv w:val="1"/>
      <w:marLeft w:val="0"/>
      <w:marRight w:val="0"/>
      <w:marTop w:val="0"/>
      <w:marBottom w:val="0"/>
      <w:divBdr>
        <w:top w:val="none" w:sz="0" w:space="0" w:color="auto"/>
        <w:left w:val="none" w:sz="0" w:space="0" w:color="auto"/>
        <w:bottom w:val="none" w:sz="0" w:space="0" w:color="auto"/>
        <w:right w:val="none" w:sz="0" w:space="0" w:color="auto"/>
      </w:divBdr>
    </w:div>
    <w:div w:id="527061871">
      <w:bodyDiv w:val="1"/>
      <w:marLeft w:val="0"/>
      <w:marRight w:val="0"/>
      <w:marTop w:val="0"/>
      <w:marBottom w:val="0"/>
      <w:divBdr>
        <w:top w:val="none" w:sz="0" w:space="0" w:color="auto"/>
        <w:left w:val="none" w:sz="0" w:space="0" w:color="auto"/>
        <w:bottom w:val="none" w:sz="0" w:space="0" w:color="auto"/>
        <w:right w:val="none" w:sz="0" w:space="0" w:color="auto"/>
      </w:divBdr>
    </w:div>
    <w:div w:id="527259593">
      <w:bodyDiv w:val="1"/>
      <w:marLeft w:val="0"/>
      <w:marRight w:val="0"/>
      <w:marTop w:val="0"/>
      <w:marBottom w:val="0"/>
      <w:divBdr>
        <w:top w:val="none" w:sz="0" w:space="0" w:color="auto"/>
        <w:left w:val="none" w:sz="0" w:space="0" w:color="auto"/>
        <w:bottom w:val="none" w:sz="0" w:space="0" w:color="auto"/>
        <w:right w:val="none" w:sz="0" w:space="0" w:color="auto"/>
      </w:divBdr>
    </w:div>
    <w:div w:id="527261005">
      <w:bodyDiv w:val="1"/>
      <w:marLeft w:val="0"/>
      <w:marRight w:val="0"/>
      <w:marTop w:val="0"/>
      <w:marBottom w:val="0"/>
      <w:divBdr>
        <w:top w:val="none" w:sz="0" w:space="0" w:color="auto"/>
        <w:left w:val="none" w:sz="0" w:space="0" w:color="auto"/>
        <w:bottom w:val="none" w:sz="0" w:space="0" w:color="auto"/>
        <w:right w:val="none" w:sz="0" w:space="0" w:color="auto"/>
      </w:divBdr>
    </w:div>
    <w:div w:id="527331995">
      <w:bodyDiv w:val="1"/>
      <w:marLeft w:val="0"/>
      <w:marRight w:val="0"/>
      <w:marTop w:val="0"/>
      <w:marBottom w:val="0"/>
      <w:divBdr>
        <w:top w:val="none" w:sz="0" w:space="0" w:color="auto"/>
        <w:left w:val="none" w:sz="0" w:space="0" w:color="auto"/>
        <w:bottom w:val="none" w:sz="0" w:space="0" w:color="auto"/>
        <w:right w:val="none" w:sz="0" w:space="0" w:color="auto"/>
      </w:divBdr>
    </w:div>
    <w:div w:id="527379116">
      <w:bodyDiv w:val="1"/>
      <w:marLeft w:val="0"/>
      <w:marRight w:val="0"/>
      <w:marTop w:val="0"/>
      <w:marBottom w:val="0"/>
      <w:divBdr>
        <w:top w:val="none" w:sz="0" w:space="0" w:color="auto"/>
        <w:left w:val="none" w:sz="0" w:space="0" w:color="auto"/>
        <w:bottom w:val="none" w:sz="0" w:space="0" w:color="auto"/>
        <w:right w:val="none" w:sz="0" w:space="0" w:color="auto"/>
      </w:divBdr>
    </w:div>
    <w:div w:id="527449136">
      <w:bodyDiv w:val="1"/>
      <w:marLeft w:val="0"/>
      <w:marRight w:val="0"/>
      <w:marTop w:val="0"/>
      <w:marBottom w:val="0"/>
      <w:divBdr>
        <w:top w:val="none" w:sz="0" w:space="0" w:color="auto"/>
        <w:left w:val="none" w:sz="0" w:space="0" w:color="auto"/>
        <w:bottom w:val="none" w:sz="0" w:space="0" w:color="auto"/>
        <w:right w:val="none" w:sz="0" w:space="0" w:color="auto"/>
      </w:divBdr>
    </w:div>
    <w:div w:id="527452100">
      <w:bodyDiv w:val="1"/>
      <w:marLeft w:val="0"/>
      <w:marRight w:val="0"/>
      <w:marTop w:val="0"/>
      <w:marBottom w:val="0"/>
      <w:divBdr>
        <w:top w:val="none" w:sz="0" w:space="0" w:color="auto"/>
        <w:left w:val="none" w:sz="0" w:space="0" w:color="auto"/>
        <w:bottom w:val="none" w:sz="0" w:space="0" w:color="auto"/>
        <w:right w:val="none" w:sz="0" w:space="0" w:color="auto"/>
      </w:divBdr>
    </w:div>
    <w:div w:id="527454874">
      <w:bodyDiv w:val="1"/>
      <w:marLeft w:val="0"/>
      <w:marRight w:val="0"/>
      <w:marTop w:val="0"/>
      <w:marBottom w:val="0"/>
      <w:divBdr>
        <w:top w:val="none" w:sz="0" w:space="0" w:color="auto"/>
        <w:left w:val="none" w:sz="0" w:space="0" w:color="auto"/>
        <w:bottom w:val="none" w:sz="0" w:space="0" w:color="auto"/>
        <w:right w:val="none" w:sz="0" w:space="0" w:color="auto"/>
      </w:divBdr>
    </w:div>
    <w:div w:id="527524211">
      <w:bodyDiv w:val="1"/>
      <w:marLeft w:val="0"/>
      <w:marRight w:val="0"/>
      <w:marTop w:val="0"/>
      <w:marBottom w:val="0"/>
      <w:divBdr>
        <w:top w:val="none" w:sz="0" w:space="0" w:color="auto"/>
        <w:left w:val="none" w:sz="0" w:space="0" w:color="auto"/>
        <w:bottom w:val="none" w:sz="0" w:space="0" w:color="auto"/>
        <w:right w:val="none" w:sz="0" w:space="0" w:color="auto"/>
      </w:divBdr>
    </w:div>
    <w:div w:id="527529793">
      <w:bodyDiv w:val="1"/>
      <w:marLeft w:val="0"/>
      <w:marRight w:val="0"/>
      <w:marTop w:val="0"/>
      <w:marBottom w:val="0"/>
      <w:divBdr>
        <w:top w:val="none" w:sz="0" w:space="0" w:color="auto"/>
        <w:left w:val="none" w:sz="0" w:space="0" w:color="auto"/>
        <w:bottom w:val="none" w:sz="0" w:space="0" w:color="auto"/>
        <w:right w:val="none" w:sz="0" w:space="0" w:color="auto"/>
      </w:divBdr>
    </w:div>
    <w:div w:id="527642543">
      <w:bodyDiv w:val="1"/>
      <w:marLeft w:val="0"/>
      <w:marRight w:val="0"/>
      <w:marTop w:val="0"/>
      <w:marBottom w:val="0"/>
      <w:divBdr>
        <w:top w:val="none" w:sz="0" w:space="0" w:color="auto"/>
        <w:left w:val="none" w:sz="0" w:space="0" w:color="auto"/>
        <w:bottom w:val="none" w:sz="0" w:space="0" w:color="auto"/>
        <w:right w:val="none" w:sz="0" w:space="0" w:color="auto"/>
      </w:divBdr>
    </w:div>
    <w:div w:id="527717325">
      <w:bodyDiv w:val="1"/>
      <w:marLeft w:val="0"/>
      <w:marRight w:val="0"/>
      <w:marTop w:val="0"/>
      <w:marBottom w:val="0"/>
      <w:divBdr>
        <w:top w:val="none" w:sz="0" w:space="0" w:color="auto"/>
        <w:left w:val="none" w:sz="0" w:space="0" w:color="auto"/>
        <w:bottom w:val="none" w:sz="0" w:space="0" w:color="auto"/>
        <w:right w:val="none" w:sz="0" w:space="0" w:color="auto"/>
      </w:divBdr>
    </w:div>
    <w:div w:id="527718578">
      <w:bodyDiv w:val="1"/>
      <w:marLeft w:val="0"/>
      <w:marRight w:val="0"/>
      <w:marTop w:val="0"/>
      <w:marBottom w:val="0"/>
      <w:divBdr>
        <w:top w:val="none" w:sz="0" w:space="0" w:color="auto"/>
        <w:left w:val="none" w:sz="0" w:space="0" w:color="auto"/>
        <w:bottom w:val="none" w:sz="0" w:space="0" w:color="auto"/>
        <w:right w:val="none" w:sz="0" w:space="0" w:color="auto"/>
      </w:divBdr>
    </w:div>
    <w:div w:id="527763249">
      <w:bodyDiv w:val="1"/>
      <w:marLeft w:val="0"/>
      <w:marRight w:val="0"/>
      <w:marTop w:val="0"/>
      <w:marBottom w:val="0"/>
      <w:divBdr>
        <w:top w:val="none" w:sz="0" w:space="0" w:color="auto"/>
        <w:left w:val="none" w:sz="0" w:space="0" w:color="auto"/>
        <w:bottom w:val="none" w:sz="0" w:space="0" w:color="auto"/>
        <w:right w:val="none" w:sz="0" w:space="0" w:color="auto"/>
      </w:divBdr>
    </w:div>
    <w:div w:id="527840372">
      <w:bodyDiv w:val="1"/>
      <w:marLeft w:val="0"/>
      <w:marRight w:val="0"/>
      <w:marTop w:val="0"/>
      <w:marBottom w:val="0"/>
      <w:divBdr>
        <w:top w:val="none" w:sz="0" w:space="0" w:color="auto"/>
        <w:left w:val="none" w:sz="0" w:space="0" w:color="auto"/>
        <w:bottom w:val="none" w:sz="0" w:space="0" w:color="auto"/>
        <w:right w:val="none" w:sz="0" w:space="0" w:color="auto"/>
      </w:divBdr>
    </w:div>
    <w:div w:id="527908792">
      <w:bodyDiv w:val="1"/>
      <w:marLeft w:val="0"/>
      <w:marRight w:val="0"/>
      <w:marTop w:val="0"/>
      <w:marBottom w:val="0"/>
      <w:divBdr>
        <w:top w:val="none" w:sz="0" w:space="0" w:color="auto"/>
        <w:left w:val="none" w:sz="0" w:space="0" w:color="auto"/>
        <w:bottom w:val="none" w:sz="0" w:space="0" w:color="auto"/>
        <w:right w:val="none" w:sz="0" w:space="0" w:color="auto"/>
      </w:divBdr>
    </w:div>
    <w:div w:id="527911604">
      <w:bodyDiv w:val="1"/>
      <w:marLeft w:val="0"/>
      <w:marRight w:val="0"/>
      <w:marTop w:val="0"/>
      <w:marBottom w:val="0"/>
      <w:divBdr>
        <w:top w:val="none" w:sz="0" w:space="0" w:color="auto"/>
        <w:left w:val="none" w:sz="0" w:space="0" w:color="auto"/>
        <w:bottom w:val="none" w:sz="0" w:space="0" w:color="auto"/>
        <w:right w:val="none" w:sz="0" w:space="0" w:color="auto"/>
      </w:divBdr>
    </w:div>
    <w:div w:id="528105578">
      <w:bodyDiv w:val="1"/>
      <w:marLeft w:val="0"/>
      <w:marRight w:val="0"/>
      <w:marTop w:val="0"/>
      <w:marBottom w:val="0"/>
      <w:divBdr>
        <w:top w:val="none" w:sz="0" w:space="0" w:color="auto"/>
        <w:left w:val="none" w:sz="0" w:space="0" w:color="auto"/>
        <w:bottom w:val="none" w:sz="0" w:space="0" w:color="auto"/>
        <w:right w:val="none" w:sz="0" w:space="0" w:color="auto"/>
      </w:divBdr>
    </w:div>
    <w:div w:id="528107825">
      <w:bodyDiv w:val="1"/>
      <w:marLeft w:val="0"/>
      <w:marRight w:val="0"/>
      <w:marTop w:val="0"/>
      <w:marBottom w:val="0"/>
      <w:divBdr>
        <w:top w:val="none" w:sz="0" w:space="0" w:color="auto"/>
        <w:left w:val="none" w:sz="0" w:space="0" w:color="auto"/>
        <w:bottom w:val="none" w:sz="0" w:space="0" w:color="auto"/>
        <w:right w:val="none" w:sz="0" w:space="0" w:color="auto"/>
      </w:divBdr>
    </w:div>
    <w:div w:id="528177555">
      <w:bodyDiv w:val="1"/>
      <w:marLeft w:val="0"/>
      <w:marRight w:val="0"/>
      <w:marTop w:val="0"/>
      <w:marBottom w:val="0"/>
      <w:divBdr>
        <w:top w:val="none" w:sz="0" w:space="0" w:color="auto"/>
        <w:left w:val="none" w:sz="0" w:space="0" w:color="auto"/>
        <w:bottom w:val="none" w:sz="0" w:space="0" w:color="auto"/>
        <w:right w:val="none" w:sz="0" w:space="0" w:color="auto"/>
      </w:divBdr>
    </w:div>
    <w:div w:id="528183846">
      <w:bodyDiv w:val="1"/>
      <w:marLeft w:val="0"/>
      <w:marRight w:val="0"/>
      <w:marTop w:val="0"/>
      <w:marBottom w:val="0"/>
      <w:divBdr>
        <w:top w:val="none" w:sz="0" w:space="0" w:color="auto"/>
        <w:left w:val="none" w:sz="0" w:space="0" w:color="auto"/>
        <w:bottom w:val="none" w:sz="0" w:space="0" w:color="auto"/>
        <w:right w:val="none" w:sz="0" w:space="0" w:color="auto"/>
      </w:divBdr>
    </w:div>
    <w:div w:id="528185466">
      <w:bodyDiv w:val="1"/>
      <w:marLeft w:val="0"/>
      <w:marRight w:val="0"/>
      <w:marTop w:val="0"/>
      <w:marBottom w:val="0"/>
      <w:divBdr>
        <w:top w:val="none" w:sz="0" w:space="0" w:color="auto"/>
        <w:left w:val="none" w:sz="0" w:space="0" w:color="auto"/>
        <w:bottom w:val="none" w:sz="0" w:space="0" w:color="auto"/>
        <w:right w:val="none" w:sz="0" w:space="0" w:color="auto"/>
      </w:divBdr>
    </w:div>
    <w:div w:id="528222543">
      <w:bodyDiv w:val="1"/>
      <w:marLeft w:val="0"/>
      <w:marRight w:val="0"/>
      <w:marTop w:val="0"/>
      <w:marBottom w:val="0"/>
      <w:divBdr>
        <w:top w:val="none" w:sz="0" w:space="0" w:color="auto"/>
        <w:left w:val="none" w:sz="0" w:space="0" w:color="auto"/>
        <w:bottom w:val="none" w:sz="0" w:space="0" w:color="auto"/>
        <w:right w:val="none" w:sz="0" w:space="0" w:color="auto"/>
      </w:divBdr>
    </w:div>
    <w:div w:id="528295199">
      <w:bodyDiv w:val="1"/>
      <w:marLeft w:val="0"/>
      <w:marRight w:val="0"/>
      <w:marTop w:val="0"/>
      <w:marBottom w:val="0"/>
      <w:divBdr>
        <w:top w:val="none" w:sz="0" w:space="0" w:color="auto"/>
        <w:left w:val="none" w:sz="0" w:space="0" w:color="auto"/>
        <w:bottom w:val="none" w:sz="0" w:space="0" w:color="auto"/>
        <w:right w:val="none" w:sz="0" w:space="0" w:color="auto"/>
      </w:divBdr>
    </w:div>
    <w:div w:id="528372627">
      <w:bodyDiv w:val="1"/>
      <w:marLeft w:val="0"/>
      <w:marRight w:val="0"/>
      <w:marTop w:val="0"/>
      <w:marBottom w:val="0"/>
      <w:divBdr>
        <w:top w:val="none" w:sz="0" w:space="0" w:color="auto"/>
        <w:left w:val="none" w:sz="0" w:space="0" w:color="auto"/>
        <w:bottom w:val="none" w:sz="0" w:space="0" w:color="auto"/>
        <w:right w:val="none" w:sz="0" w:space="0" w:color="auto"/>
      </w:divBdr>
    </w:div>
    <w:div w:id="528378086">
      <w:bodyDiv w:val="1"/>
      <w:marLeft w:val="0"/>
      <w:marRight w:val="0"/>
      <w:marTop w:val="0"/>
      <w:marBottom w:val="0"/>
      <w:divBdr>
        <w:top w:val="none" w:sz="0" w:space="0" w:color="auto"/>
        <w:left w:val="none" w:sz="0" w:space="0" w:color="auto"/>
        <w:bottom w:val="none" w:sz="0" w:space="0" w:color="auto"/>
        <w:right w:val="none" w:sz="0" w:space="0" w:color="auto"/>
      </w:divBdr>
    </w:div>
    <w:div w:id="528378925">
      <w:bodyDiv w:val="1"/>
      <w:marLeft w:val="0"/>
      <w:marRight w:val="0"/>
      <w:marTop w:val="0"/>
      <w:marBottom w:val="0"/>
      <w:divBdr>
        <w:top w:val="none" w:sz="0" w:space="0" w:color="auto"/>
        <w:left w:val="none" w:sz="0" w:space="0" w:color="auto"/>
        <w:bottom w:val="none" w:sz="0" w:space="0" w:color="auto"/>
        <w:right w:val="none" w:sz="0" w:space="0" w:color="auto"/>
      </w:divBdr>
    </w:div>
    <w:div w:id="528416880">
      <w:bodyDiv w:val="1"/>
      <w:marLeft w:val="0"/>
      <w:marRight w:val="0"/>
      <w:marTop w:val="0"/>
      <w:marBottom w:val="0"/>
      <w:divBdr>
        <w:top w:val="none" w:sz="0" w:space="0" w:color="auto"/>
        <w:left w:val="none" w:sz="0" w:space="0" w:color="auto"/>
        <w:bottom w:val="none" w:sz="0" w:space="0" w:color="auto"/>
        <w:right w:val="none" w:sz="0" w:space="0" w:color="auto"/>
      </w:divBdr>
    </w:div>
    <w:div w:id="528420462">
      <w:bodyDiv w:val="1"/>
      <w:marLeft w:val="0"/>
      <w:marRight w:val="0"/>
      <w:marTop w:val="0"/>
      <w:marBottom w:val="0"/>
      <w:divBdr>
        <w:top w:val="none" w:sz="0" w:space="0" w:color="auto"/>
        <w:left w:val="none" w:sz="0" w:space="0" w:color="auto"/>
        <w:bottom w:val="none" w:sz="0" w:space="0" w:color="auto"/>
        <w:right w:val="none" w:sz="0" w:space="0" w:color="auto"/>
      </w:divBdr>
    </w:div>
    <w:div w:id="528446110">
      <w:bodyDiv w:val="1"/>
      <w:marLeft w:val="0"/>
      <w:marRight w:val="0"/>
      <w:marTop w:val="0"/>
      <w:marBottom w:val="0"/>
      <w:divBdr>
        <w:top w:val="none" w:sz="0" w:space="0" w:color="auto"/>
        <w:left w:val="none" w:sz="0" w:space="0" w:color="auto"/>
        <w:bottom w:val="none" w:sz="0" w:space="0" w:color="auto"/>
        <w:right w:val="none" w:sz="0" w:space="0" w:color="auto"/>
      </w:divBdr>
    </w:div>
    <w:div w:id="528490619">
      <w:bodyDiv w:val="1"/>
      <w:marLeft w:val="0"/>
      <w:marRight w:val="0"/>
      <w:marTop w:val="0"/>
      <w:marBottom w:val="0"/>
      <w:divBdr>
        <w:top w:val="none" w:sz="0" w:space="0" w:color="auto"/>
        <w:left w:val="none" w:sz="0" w:space="0" w:color="auto"/>
        <w:bottom w:val="none" w:sz="0" w:space="0" w:color="auto"/>
        <w:right w:val="none" w:sz="0" w:space="0" w:color="auto"/>
      </w:divBdr>
    </w:div>
    <w:div w:id="528683415">
      <w:bodyDiv w:val="1"/>
      <w:marLeft w:val="0"/>
      <w:marRight w:val="0"/>
      <w:marTop w:val="0"/>
      <w:marBottom w:val="0"/>
      <w:divBdr>
        <w:top w:val="none" w:sz="0" w:space="0" w:color="auto"/>
        <w:left w:val="none" w:sz="0" w:space="0" w:color="auto"/>
        <w:bottom w:val="none" w:sz="0" w:space="0" w:color="auto"/>
        <w:right w:val="none" w:sz="0" w:space="0" w:color="auto"/>
      </w:divBdr>
    </w:div>
    <w:div w:id="528832059">
      <w:bodyDiv w:val="1"/>
      <w:marLeft w:val="0"/>
      <w:marRight w:val="0"/>
      <w:marTop w:val="0"/>
      <w:marBottom w:val="0"/>
      <w:divBdr>
        <w:top w:val="none" w:sz="0" w:space="0" w:color="auto"/>
        <w:left w:val="none" w:sz="0" w:space="0" w:color="auto"/>
        <w:bottom w:val="none" w:sz="0" w:space="0" w:color="auto"/>
        <w:right w:val="none" w:sz="0" w:space="0" w:color="auto"/>
      </w:divBdr>
    </w:div>
    <w:div w:id="528841746">
      <w:bodyDiv w:val="1"/>
      <w:marLeft w:val="0"/>
      <w:marRight w:val="0"/>
      <w:marTop w:val="0"/>
      <w:marBottom w:val="0"/>
      <w:divBdr>
        <w:top w:val="none" w:sz="0" w:space="0" w:color="auto"/>
        <w:left w:val="none" w:sz="0" w:space="0" w:color="auto"/>
        <w:bottom w:val="none" w:sz="0" w:space="0" w:color="auto"/>
        <w:right w:val="none" w:sz="0" w:space="0" w:color="auto"/>
      </w:divBdr>
    </w:div>
    <w:div w:id="528881289">
      <w:bodyDiv w:val="1"/>
      <w:marLeft w:val="0"/>
      <w:marRight w:val="0"/>
      <w:marTop w:val="0"/>
      <w:marBottom w:val="0"/>
      <w:divBdr>
        <w:top w:val="none" w:sz="0" w:space="0" w:color="auto"/>
        <w:left w:val="none" w:sz="0" w:space="0" w:color="auto"/>
        <w:bottom w:val="none" w:sz="0" w:space="0" w:color="auto"/>
        <w:right w:val="none" w:sz="0" w:space="0" w:color="auto"/>
      </w:divBdr>
    </w:div>
    <w:div w:id="529029260">
      <w:bodyDiv w:val="1"/>
      <w:marLeft w:val="0"/>
      <w:marRight w:val="0"/>
      <w:marTop w:val="0"/>
      <w:marBottom w:val="0"/>
      <w:divBdr>
        <w:top w:val="none" w:sz="0" w:space="0" w:color="auto"/>
        <w:left w:val="none" w:sz="0" w:space="0" w:color="auto"/>
        <w:bottom w:val="none" w:sz="0" w:space="0" w:color="auto"/>
        <w:right w:val="none" w:sz="0" w:space="0" w:color="auto"/>
      </w:divBdr>
    </w:div>
    <w:div w:id="529073923">
      <w:bodyDiv w:val="1"/>
      <w:marLeft w:val="0"/>
      <w:marRight w:val="0"/>
      <w:marTop w:val="0"/>
      <w:marBottom w:val="0"/>
      <w:divBdr>
        <w:top w:val="none" w:sz="0" w:space="0" w:color="auto"/>
        <w:left w:val="none" w:sz="0" w:space="0" w:color="auto"/>
        <w:bottom w:val="none" w:sz="0" w:space="0" w:color="auto"/>
        <w:right w:val="none" w:sz="0" w:space="0" w:color="auto"/>
      </w:divBdr>
    </w:div>
    <w:div w:id="529221118">
      <w:bodyDiv w:val="1"/>
      <w:marLeft w:val="0"/>
      <w:marRight w:val="0"/>
      <w:marTop w:val="0"/>
      <w:marBottom w:val="0"/>
      <w:divBdr>
        <w:top w:val="none" w:sz="0" w:space="0" w:color="auto"/>
        <w:left w:val="none" w:sz="0" w:space="0" w:color="auto"/>
        <w:bottom w:val="none" w:sz="0" w:space="0" w:color="auto"/>
        <w:right w:val="none" w:sz="0" w:space="0" w:color="auto"/>
      </w:divBdr>
    </w:div>
    <w:div w:id="529222133">
      <w:bodyDiv w:val="1"/>
      <w:marLeft w:val="0"/>
      <w:marRight w:val="0"/>
      <w:marTop w:val="0"/>
      <w:marBottom w:val="0"/>
      <w:divBdr>
        <w:top w:val="none" w:sz="0" w:space="0" w:color="auto"/>
        <w:left w:val="none" w:sz="0" w:space="0" w:color="auto"/>
        <w:bottom w:val="none" w:sz="0" w:space="0" w:color="auto"/>
        <w:right w:val="none" w:sz="0" w:space="0" w:color="auto"/>
      </w:divBdr>
    </w:div>
    <w:div w:id="529224492">
      <w:bodyDiv w:val="1"/>
      <w:marLeft w:val="0"/>
      <w:marRight w:val="0"/>
      <w:marTop w:val="0"/>
      <w:marBottom w:val="0"/>
      <w:divBdr>
        <w:top w:val="none" w:sz="0" w:space="0" w:color="auto"/>
        <w:left w:val="none" w:sz="0" w:space="0" w:color="auto"/>
        <w:bottom w:val="none" w:sz="0" w:space="0" w:color="auto"/>
        <w:right w:val="none" w:sz="0" w:space="0" w:color="auto"/>
      </w:divBdr>
    </w:div>
    <w:div w:id="529225721">
      <w:bodyDiv w:val="1"/>
      <w:marLeft w:val="0"/>
      <w:marRight w:val="0"/>
      <w:marTop w:val="0"/>
      <w:marBottom w:val="0"/>
      <w:divBdr>
        <w:top w:val="none" w:sz="0" w:space="0" w:color="auto"/>
        <w:left w:val="none" w:sz="0" w:space="0" w:color="auto"/>
        <w:bottom w:val="none" w:sz="0" w:space="0" w:color="auto"/>
        <w:right w:val="none" w:sz="0" w:space="0" w:color="auto"/>
      </w:divBdr>
    </w:div>
    <w:div w:id="529298146">
      <w:bodyDiv w:val="1"/>
      <w:marLeft w:val="0"/>
      <w:marRight w:val="0"/>
      <w:marTop w:val="0"/>
      <w:marBottom w:val="0"/>
      <w:divBdr>
        <w:top w:val="none" w:sz="0" w:space="0" w:color="auto"/>
        <w:left w:val="none" w:sz="0" w:space="0" w:color="auto"/>
        <w:bottom w:val="none" w:sz="0" w:space="0" w:color="auto"/>
        <w:right w:val="none" w:sz="0" w:space="0" w:color="auto"/>
      </w:divBdr>
    </w:div>
    <w:div w:id="529339916">
      <w:bodyDiv w:val="1"/>
      <w:marLeft w:val="0"/>
      <w:marRight w:val="0"/>
      <w:marTop w:val="0"/>
      <w:marBottom w:val="0"/>
      <w:divBdr>
        <w:top w:val="none" w:sz="0" w:space="0" w:color="auto"/>
        <w:left w:val="none" w:sz="0" w:space="0" w:color="auto"/>
        <w:bottom w:val="none" w:sz="0" w:space="0" w:color="auto"/>
        <w:right w:val="none" w:sz="0" w:space="0" w:color="auto"/>
      </w:divBdr>
    </w:div>
    <w:div w:id="529341032">
      <w:bodyDiv w:val="1"/>
      <w:marLeft w:val="0"/>
      <w:marRight w:val="0"/>
      <w:marTop w:val="0"/>
      <w:marBottom w:val="0"/>
      <w:divBdr>
        <w:top w:val="none" w:sz="0" w:space="0" w:color="auto"/>
        <w:left w:val="none" w:sz="0" w:space="0" w:color="auto"/>
        <w:bottom w:val="none" w:sz="0" w:space="0" w:color="auto"/>
        <w:right w:val="none" w:sz="0" w:space="0" w:color="auto"/>
      </w:divBdr>
    </w:div>
    <w:div w:id="529344115">
      <w:bodyDiv w:val="1"/>
      <w:marLeft w:val="0"/>
      <w:marRight w:val="0"/>
      <w:marTop w:val="0"/>
      <w:marBottom w:val="0"/>
      <w:divBdr>
        <w:top w:val="none" w:sz="0" w:space="0" w:color="auto"/>
        <w:left w:val="none" w:sz="0" w:space="0" w:color="auto"/>
        <w:bottom w:val="none" w:sz="0" w:space="0" w:color="auto"/>
        <w:right w:val="none" w:sz="0" w:space="0" w:color="auto"/>
      </w:divBdr>
    </w:div>
    <w:div w:id="529345341">
      <w:bodyDiv w:val="1"/>
      <w:marLeft w:val="0"/>
      <w:marRight w:val="0"/>
      <w:marTop w:val="0"/>
      <w:marBottom w:val="0"/>
      <w:divBdr>
        <w:top w:val="none" w:sz="0" w:space="0" w:color="auto"/>
        <w:left w:val="none" w:sz="0" w:space="0" w:color="auto"/>
        <w:bottom w:val="none" w:sz="0" w:space="0" w:color="auto"/>
        <w:right w:val="none" w:sz="0" w:space="0" w:color="auto"/>
      </w:divBdr>
    </w:div>
    <w:div w:id="529420709">
      <w:bodyDiv w:val="1"/>
      <w:marLeft w:val="0"/>
      <w:marRight w:val="0"/>
      <w:marTop w:val="0"/>
      <w:marBottom w:val="0"/>
      <w:divBdr>
        <w:top w:val="none" w:sz="0" w:space="0" w:color="auto"/>
        <w:left w:val="none" w:sz="0" w:space="0" w:color="auto"/>
        <w:bottom w:val="none" w:sz="0" w:space="0" w:color="auto"/>
        <w:right w:val="none" w:sz="0" w:space="0" w:color="auto"/>
      </w:divBdr>
    </w:div>
    <w:div w:id="529490699">
      <w:bodyDiv w:val="1"/>
      <w:marLeft w:val="0"/>
      <w:marRight w:val="0"/>
      <w:marTop w:val="0"/>
      <w:marBottom w:val="0"/>
      <w:divBdr>
        <w:top w:val="none" w:sz="0" w:space="0" w:color="auto"/>
        <w:left w:val="none" w:sz="0" w:space="0" w:color="auto"/>
        <w:bottom w:val="none" w:sz="0" w:space="0" w:color="auto"/>
        <w:right w:val="none" w:sz="0" w:space="0" w:color="auto"/>
      </w:divBdr>
    </w:div>
    <w:div w:id="529536638">
      <w:bodyDiv w:val="1"/>
      <w:marLeft w:val="0"/>
      <w:marRight w:val="0"/>
      <w:marTop w:val="0"/>
      <w:marBottom w:val="0"/>
      <w:divBdr>
        <w:top w:val="none" w:sz="0" w:space="0" w:color="auto"/>
        <w:left w:val="none" w:sz="0" w:space="0" w:color="auto"/>
        <w:bottom w:val="none" w:sz="0" w:space="0" w:color="auto"/>
        <w:right w:val="none" w:sz="0" w:space="0" w:color="auto"/>
      </w:divBdr>
    </w:div>
    <w:div w:id="529536964">
      <w:bodyDiv w:val="1"/>
      <w:marLeft w:val="0"/>
      <w:marRight w:val="0"/>
      <w:marTop w:val="0"/>
      <w:marBottom w:val="0"/>
      <w:divBdr>
        <w:top w:val="none" w:sz="0" w:space="0" w:color="auto"/>
        <w:left w:val="none" w:sz="0" w:space="0" w:color="auto"/>
        <w:bottom w:val="none" w:sz="0" w:space="0" w:color="auto"/>
        <w:right w:val="none" w:sz="0" w:space="0" w:color="auto"/>
      </w:divBdr>
    </w:div>
    <w:div w:id="529685505">
      <w:bodyDiv w:val="1"/>
      <w:marLeft w:val="0"/>
      <w:marRight w:val="0"/>
      <w:marTop w:val="0"/>
      <w:marBottom w:val="0"/>
      <w:divBdr>
        <w:top w:val="none" w:sz="0" w:space="0" w:color="auto"/>
        <w:left w:val="none" w:sz="0" w:space="0" w:color="auto"/>
        <w:bottom w:val="none" w:sz="0" w:space="0" w:color="auto"/>
        <w:right w:val="none" w:sz="0" w:space="0" w:color="auto"/>
      </w:divBdr>
    </w:div>
    <w:div w:id="529689459">
      <w:bodyDiv w:val="1"/>
      <w:marLeft w:val="0"/>
      <w:marRight w:val="0"/>
      <w:marTop w:val="0"/>
      <w:marBottom w:val="0"/>
      <w:divBdr>
        <w:top w:val="none" w:sz="0" w:space="0" w:color="auto"/>
        <w:left w:val="none" w:sz="0" w:space="0" w:color="auto"/>
        <w:bottom w:val="none" w:sz="0" w:space="0" w:color="auto"/>
        <w:right w:val="none" w:sz="0" w:space="0" w:color="auto"/>
      </w:divBdr>
    </w:div>
    <w:div w:id="529727718">
      <w:bodyDiv w:val="1"/>
      <w:marLeft w:val="0"/>
      <w:marRight w:val="0"/>
      <w:marTop w:val="0"/>
      <w:marBottom w:val="0"/>
      <w:divBdr>
        <w:top w:val="none" w:sz="0" w:space="0" w:color="auto"/>
        <w:left w:val="none" w:sz="0" w:space="0" w:color="auto"/>
        <w:bottom w:val="none" w:sz="0" w:space="0" w:color="auto"/>
        <w:right w:val="none" w:sz="0" w:space="0" w:color="auto"/>
      </w:divBdr>
    </w:div>
    <w:div w:id="529731367">
      <w:bodyDiv w:val="1"/>
      <w:marLeft w:val="0"/>
      <w:marRight w:val="0"/>
      <w:marTop w:val="0"/>
      <w:marBottom w:val="0"/>
      <w:divBdr>
        <w:top w:val="none" w:sz="0" w:space="0" w:color="auto"/>
        <w:left w:val="none" w:sz="0" w:space="0" w:color="auto"/>
        <w:bottom w:val="none" w:sz="0" w:space="0" w:color="auto"/>
        <w:right w:val="none" w:sz="0" w:space="0" w:color="auto"/>
      </w:divBdr>
    </w:div>
    <w:div w:id="529806677">
      <w:bodyDiv w:val="1"/>
      <w:marLeft w:val="0"/>
      <w:marRight w:val="0"/>
      <w:marTop w:val="0"/>
      <w:marBottom w:val="0"/>
      <w:divBdr>
        <w:top w:val="none" w:sz="0" w:space="0" w:color="auto"/>
        <w:left w:val="none" w:sz="0" w:space="0" w:color="auto"/>
        <w:bottom w:val="none" w:sz="0" w:space="0" w:color="auto"/>
        <w:right w:val="none" w:sz="0" w:space="0" w:color="auto"/>
      </w:divBdr>
    </w:div>
    <w:div w:id="529878371">
      <w:bodyDiv w:val="1"/>
      <w:marLeft w:val="0"/>
      <w:marRight w:val="0"/>
      <w:marTop w:val="0"/>
      <w:marBottom w:val="0"/>
      <w:divBdr>
        <w:top w:val="none" w:sz="0" w:space="0" w:color="auto"/>
        <w:left w:val="none" w:sz="0" w:space="0" w:color="auto"/>
        <w:bottom w:val="none" w:sz="0" w:space="0" w:color="auto"/>
        <w:right w:val="none" w:sz="0" w:space="0" w:color="auto"/>
      </w:divBdr>
    </w:div>
    <w:div w:id="529881635">
      <w:bodyDiv w:val="1"/>
      <w:marLeft w:val="0"/>
      <w:marRight w:val="0"/>
      <w:marTop w:val="0"/>
      <w:marBottom w:val="0"/>
      <w:divBdr>
        <w:top w:val="none" w:sz="0" w:space="0" w:color="auto"/>
        <w:left w:val="none" w:sz="0" w:space="0" w:color="auto"/>
        <w:bottom w:val="none" w:sz="0" w:space="0" w:color="auto"/>
        <w:right w:val="none" w:sz="0" w:space="0" w:color="auto"/>
      </w:divBdr>
    </w:div>
    <w:div w:id="529882623">
      <w:bodyDiv w:val="1"/>
      <w:marLeft w:val="0"/>
      <w:marRight w:val="0"/>
      <w:marTop w:val="0"/>
      <w:marBottom w:val="0"/>
      <w:divBdr>
        <w:top w:val="none" w:sz="0" w:space="0" w:color="auto"/>
        <w:left w:val="none" w:sz="0" w:space="0" w:color="auto"/>
        <w:bottom w:val="none" w:sz="0" w:space="0" w:color="auto"/>
        <w:right w:val="none" w:sz="0" w:space="0" w:color="auto"/>
      </w:divBdr>
    </w:div>
    <w:div w:id="529952741">
      <w:bodyDiv w:val="1"/>
      <w:marLeft w:val="0"/>
      <w:marRight w:val="0"/>
      <w:marTop w:val="0"/>
      <w:marBottom w:val="0"/>
      <w:divBdr>
        <w:top w:val="none" w:sz="0" w:space="0" w:color="auto"/>
        <w:left w:val="none" w:sz="0" w:space="0" w:color="auto"/>
        <w:bottom w:val="none" w:sz="0" w:space="0" w:color="auto"/>
        <w:right w:val="none" w:sz="0" w:space="0" w:color="auto"/>
      </w:divBdr>
    </w:div>
    <w:div w:id="529953054">
      <w:bodyDiv w:val="1"/>
      <w:marLeft w:val="0"/>
      <w:marRight w:val="0"/>
      <w:marTop w:val="0"/>
      <w:marBottom w:val="0"/>
      <w:divBdr>
        <w:top w:val="none" w:sz="0" w:space="0" w:color="auto"/>
        <w:left w:val="none" w:sz="0" w:space="0" w:color="auto"/>
        <w:bottom w:val="none" w:sz="0" w:space="0" w:color="auto"/>
        <w:right w:val="none" w:sz="0" w:space="0" w:color="auto"/>
      </w:divBdr>
    </w:div>
    <w:div w:id="529993263">
      <w:bodyDiv w:val="1"/>
      <w:marLeft w:val="0"/>
      <w:marRight w:val="0"/>
      <w:marTop w:val="0"/>
      <w:marBottom w:val="0"/>
      <w:divBdr>
        <w:top w:val="none" w:sz="0" w:space="0" w:color="auto"/>
        <w:left w:val="none" w:sz="0" w:space="0" w:color="auto"/>
        <w:bottom w:val="none" w:sz="0" w:space="0" w:color="auto"/>
        <w:right w:val="none" w:sz="0" w:space="0" w:color="auto"/>
      </w:divBdr>
    </w:div>
    <w:div w:id="529997485">
      <w:bodyDiv w:val="1"/>
      <w:marLeft w:val="0"/>
      <w:marRight w:val="0"/>
      <w:marTop w:val="0"/>
      <w:marBottom w:val="0"/>
      <w:divBdr>
        <w:top w:val="none" w:sz="0" w:space="0" w:color="auto"/>
        <w:left w:val="none" w:sz="0" w:space="0" w:color="auto"/>
        <w:bottom w:val="none" w:sz="0" w:space="0" w:color="auto"/>
        <w:right w:val="none" w:sz="0" w:space="0" w:color="auto"/>
      </w:divBdr>
    </w:div>
    <w:div w:id="529998994">
      <w:bodyDiv w:val="1"/>
      <w:marLeft w:val="0"/>
      <w:marRight w:val="0"/>
      <w:marTop w:val="0"/>
      <w:marBottom w:val="0"/>
      <w:divBdr>
        <w:top w:val="none" w:sz="0" w:space="0" w:color="auto"/>
        <w:left w:val="none" w:sz="0" w:space="0" w:color="auto"/>
        <w:bottom w:val="none" w:sz="0" w:space="0" w:color="auto"/>
        <w:right w:val="none" w:sz="0" w:space="0" w:color="auto"/>
      </w:divBdr>
    </w:div>
    <w:div w:id="530073292">
      <w:bodyDiv w:val="1"/>
      <w:marLeft w:val="0"/>
      <w:marRight w:val="0"/>
      <w:marTop w:val="0"/>
      <w:marBottom w:val="0"/>
      <w:divBdr>
        <w:top w:val="none" w:sz="0" w:space="0" w:color="auto"/>
        <w:left w:val="none" w:sz="0" w:space="0" w:color="auto"/>
        <w:bottom w:val="none" w:sz="0" w:space="0" w:color="auto"/>
        <w:right w:val="none" w:sz="0" w:space="0" w:color="auto"/>
      </w:divBdr>
    </w:div>
    <w:div w:id="530146089">
      <w:bodyDiv w:val="1"/>
      <w:marLeft w:val="0"/>
      <w:marRight w:val="0"/>
      <w:marTop w:val="0"/>
      <w:marBottom w:val="0"/>
      <w:divBdr>
        <w:top w:val="none" w:sz="0" w:space="0" w:color="auto"/>
        <w:left w:val="none" w:sz="0" w:space="0" w:color="auto"/>
        <w:bottom w:val="none" w:sz="0" w:space="0" w:color="auto"/>
        <w:right w:val="none" w:sz="0" w:space="0" w:color="auto"/>
      </w:divBdr>
    </w:div>
    <w:div w:id="530148533">
      <w:bodyDiv w:val="1"/>
      <w:marLeft w:val="0"/>
      <w:marRight w:val="0"/>
      <w:marTop w:val="0"/>
      <w:marBottom w:val="0"/>
      <w:divBdr>
        <w:top w:val="none" w:sz="0" w:space="0" w:color="auto"/>
        <w:left w:val="none" w:sz="0" w:space="0" w:color="auto"/>
        <w:bottom w:val="none" w:sz="0" w:space="0" w:color="auto"/>
        <w:right w:val="none" w:sz="0" w:space="0" w:color="auto"/>
      </w:divBdr>
    </w:div>
    <w:div w:id="530263264">
      <w:bodyDiv w:val="1"/>
      <w:marLeft w:val="0"/>
      <w:marRight w:val="0"/>
      <w:marTop w:val="0"/>
      <w:marBottom w:val="0"/>
      <w:divBdr>
        <w:top w:val="none" w:sz="0" w:space="0" w:color="auto"/>
        <w:left w:val="none" w:sz="0" w:space="0" w:color="auto"/>
        <w:bottom w:val="none" w:sz="0" w:space="0" w:color="auto"/>
        <w:right w:val="none" w:sz="0" w:space="0" w:color="auto"/>
      </w:divBdr>
    </w:div>
    <w:div w:id="530266225">
      <w:bodyDiv w:val="1"/>
      <w:marLeft w:val="0"/>
      <w:marRight w:val="0"/>
      <w:marTop w:val="0"/>
      <w:marBottom w:val="0"/>
      <w:divBdr>
        <w:top w:val="none" w:sz="0" w:space="0" w:color="auto"/>
        <w:left w:val="none" w:sz="0" w:space="0" w:color="auto"/>
        <w:bottom w:val="none" w:sz="0" w:space="0" w:color="auto"/>
        <w:right w:val="none" w:sz="0" w:space="0" w:color="auto"/>
      </w:divBdr>
    </w:div>
    <w:div w:id="530266351">
      <w:bodyDiv w:val="1"/>
      <w:marLeft w:val="0"/>
      <w:marRight w:val="0"/>
      <w:marTop w:val="0"/>
      <w:marBottom w:val="0"/>
      <w:divBdr>
        <w:top w:val="none" w:sz="0" w:space="0" w:color="auto"/>
        <w:left w:val="none" w:sz="0" w:space="0" w:color="auto"/>
        <w:bottom w:val="none" w:sz="0" w:space="0" w:color="auto"/>
        <w:right w:val="none" w:sz="0" w:space="0" w:color="auto"/>
      </w:divBdr>
    </w:div>
    <w:div w:id="530344338">
      <w:bodyDiv w:val="1"/>
      <w:marLeft w:val="0"/>
      <w:marRight w:val="0"/>
      <w:marTop w:val="0"/>
      <w:marBottom w:val="0"/>
      <w:divBdr>
        <w:top w:val="none" w:sz="0" w:space="0" w:color="auto"/>
        <w:left w:val="none" w:sz="0" w:space="0" w:color="auto"/>
        <w:bottom w:val="none" w:sz="0" w:space="0" w:color="auto"/>
        <w:right w:val="none" w:sz="0" w:space="0" w:color="auto"/>
      </w:divBdr>
    </w:div>
    <w:div w:id="530384216">
      <w:bodyDiv w:val="1"/>
      <w:marLeft w:val="0"/>
      <w:marRight w:val="0"/>
      <w:marTop w:val="0"/>
      <w:marBottom w:val="0"/>
      <w:divBdr>
        <w:top w:val="none" w:sz="0" w:space="0" w:color="auto"/>
        <w:left w:val="none" w:sz="0" w:space="0" w:color="auto"/>
        <w:bottom w:val="none" w:sz="0" w:space="0" w:color="auto"/>
        <w:right w:val="none" w:sz="0" w:space="0" w:color="auto"/>
      </w:divBdr>
    </w:div>
    <w:div w:id="530385591">
      <w:bodyDiv w:val="1"/>
      <w:marLeft w:val="0"/>
      <w:marRight w:val="0"/>
      <w:marTop w:val="0"/>
      <w:marBottom w:val="0"/>
      <w:divBdr>
        <w:top w:val="none" w:sz="0" w:space="0" w:color="auto"/>
        <w:left w:val="none" w:sz="0" w:space="0" w:color="auto"/>
        <w:bottom w:val="none" w:sz="0" w:space="0" w:color="auto"/>
        <w:right w:val="none" w:sz="0" w:space="0" w:color="auto"/>
      </w:divBdr>
    </w:div>
    <w:div w:id="530529908">
      <w:bodyDiv w:val="1"/>
      <w:marLeft w:val="0"/>
      <w:marRight w:val="0"/>
      <w:marTop w:val="0"/>
      <w:marBottom w:val="0"/>
      <w:divBdr>
        <w:top w:val="none" w:sz="0" w:space="0" w:color="auto"/>
        <w:left w:val="none" w:sz="0" w:space="0" w:color="auto"/>
        <w:bottom w:val="none" w:sz="0" w:space="0" w:color="auto"/>
        <w:right w:val="none" w:sz="0" w:space="0" w:color="auto"/>
      </w:divBdr>
    </w:div>
    <w:div w:id="530655385">
      <w:bodyDiv w:val="1"/>
      <w:marLeft w:val="0"/>
      <w:marRight w:val="0"/>
      <w:marTop w:val="0"/>
      <w:marBottom w:val="0"/>
      <w:divBdr>
        <w:top w:val="none" w:sz="0" w:space="0" w:color="auto"/>
        <w:left w:val="none" w:sz="0" w:space="0" w:color="auto"/>
        <w:bottom w:val="none" w:sz="0" w:space="0" w:color="auto"/>
        <w:right w:val="none" w:sz="0" w:space="0" w:color="auto"/>
      </w:divBdr>
    </w:div>
    <w:div w:id="530726103">
      <w:bodyDiv w:val="1"/>
      <w:marLeft w:val="0"/>
      <w:marRight w:val="0"/>
      <w:marTop w:val="0"/>
      <w:marBottom w:val="0"/>
      <w:divBdr>
        <w:top w:val="none" w:sz="0" w:space="0" w:color="auto"/>
        <w:left w:val="none" w:sz="0" w:space="0" w:color="auto"/>
        <w:bottom w:val="none" w:sz="0" w:space="0" w:color="auto"/>
        <w:right w:val="none" w:sz="0" w:space="0" w:color="auto"/>
      </w:divBdr>
    </w:div>
    <w:div w:id="530726712">
      <w:bodyDiv w:val="1"/>
      <w:marLeft w:val="0"/>
      <w:marRight w:val="0"/>
      <w:marTop w:val="0"/>
      <w:marBottom w:val="0"/>
      <w:divBdr>
        <w:top w:val="none" w:sz="0" w:space="0" w:color="auto"/>
        <w:left w:val="none" w:sz="0" w:space="0" w:color="auto"/>
        <w:bottom w:val="none" w:sz="0" w:space="0" w:color="auto"/>
        <w:right w:val="none" w:sz="0" w:space="0" w:color="auto"/>
      </w:divBdr>
    </w:div>
    <w:div w:id="530730797">
      <w:bodyDiv w:val="1"/>
      <w:marLeft w:val="0"/>
      <w:marRight w:val="0"/>
      <w:marTop w:val="0"/>
      <w:marBottom w:val="0"/>
      <w:divBdr>
        <w:top w:val="none" w:sz="0" w:space="0" w:color="auto"/>
        <w:left w:val="none" w:sz="0" w:space="0" w:color="auto"/>
        <w:bottom w:val="none" w:sz="0" w:space="0" w:color="auto"/>
        <w:right w:val="none" w:sz="0" w:space="0" w:color="auto"/>
      </w:divBdr>
    </w:div>
    <w:div w:id="530799048">
      <w:bodyDiv w:val="1"/>
      <w:marLeft w:val="0"/>
      <w:marRight w:val="0"/>
      <w:marTop w:val="0"/>
      <w:marBottom w:val="0"/>
      <w:divBdr>
        <w:top w:val="none" w:sz="0" w:space="0" w:color="auto"/>
        <w:left w:val="none" w:sz="0" w:space="0" w:color="auto"/>
        <w:bottom w:val="none" w:sz="0" w:space="0" w:color="auto"/>
        <w:right w:val="none" w:sz="0" w:space="0" w:color="auto"/>
      </w:divBdr>
    </w:div>
    <w:div w:id="530842603">
      <w:bodyDiv w:val="1"/>
      <w:marLeft w:val="0"/>
      <w:marRight w:val="0"/>
      <w:marTop w:val="0"/>
      <w:marBottom w:val="0"/>
      <w:divBdr>
        <w:top w:val="none" w:sz="0" w:space="0" w:color="auto"/>
        <w:left w:val="none" w:sz="0" w:space="0" w:color="auto"/>
        <w:bottom w:val="none" w:sz="0" w:space="0" w:color="auto"/>
        <w:right w:val="none" w:sz="0" w:space="0" w:color="auto"/>
      </w:divBdr>
    </w:div>
    <w:div w:id="530849993">
      <w:bodyDiv w:val="1"/>
      <w:marLeft w:val="0"/>
      <w:marRight w:val="0"/>
      <w:marTop w:val="0"/>
      <w:marBottom w:val="0"/>
      <w:divBdr>
        <w:top w:val="none" w:sz="0" w:space="0" w:color="auto"/>
        <w:left w:val="none" w:sz="0" w:space="0" w:color="auto"/>
        <w:bottom w:val="none" w:sz="0" w:space="0" w:color="auto"/>
        <w:right w:val="none" w:sz="0" w:space="0" w:color="auto"/>
      </w:divBdr>
    </w:div>
    <w:div w:id="530923740">
      <w:bodyDiv w:val="1"/>
      <w:marLeft w:val="0"/>
      <w:marRight w:val="0"/>
      <w:marTop w:val="0"/>
      <w:marBottom w:val="0"/>
      <w:divBdr>
        <w:top w:val="none" w:sz="0" w:space="0" w:color="auto"/>
        <w:left w:val="none" w:sz="0" w:space="0" w:color="auto"/>
        <w:bottom w:val="none" w:sz="0" w:space="0" w:color="auto"/>
        <w:right w:val="none" w:sz="0" w:space="0" w:color="auto"/>
      </w:divBdr>
    </w:div>
    <w:div w:id="530925041">
      <w:bodyDiv w:val="1"/>
      <w:marLeft w:val="0"/>
      <w:marRight w:val="0"/>
      <w:marTop w:val="0"/>
      <w:marBottom w:val="0"/>
      <w:divBdr>
        <w:top w:val="none" w:sz="0" w:space="0" w:color="auto"/>
        <w:left w:val="none" w:sz="0" w:space="0" w:color="auto"/>
        <w:bottom w:val="none" w:sz="0" w:space="0" w:color="auto"/>
        <w:right w:val="none" w:sz="0" w:space="0" w:color="auto"/>
      </w:divBdr>
    </w:div>
    <w:div w:id="530999662">
      <w:bodyDiv w:val="1"/>
      <w:marLeft w:val="0"/>
      <w:marRight w:val="0"/>
      <w:marTop w:val="0"/>
      <w:marBottom w:val="0"/>
      <w:divBdr>
        <w:top w:val="none" w:sz="0" w:space="0" w:color="auto"/>
        <w:left w:val="none" w:sz="0" w:space="0" w:color="auto"/>
        <w:bottom w:val="none" w:sz="0" w:space="0" w:color="auto"/>
        <w:right w:val="none" w:sz="0" w:space="0" w:color="auto"/>
      </w:divBdr>
    </w:div>
    <w:div w:id="531039099">
      <w:bodyDiv w:val="1"/>
      <w:marLeft w:val="0"/>
      <w:marRight w:val="0"/>
      <w:marTop w:val="0"/>
      <w:marBottom w:val="0"/>
      <w:divBdr>
        <w:top w:val="none" w:sz="0" w:space="0" w:color="auto"/>
        <w:left w:val="none" w:sz="0" w:space="0" w:color="auto"/>
        <w:bottom w:val="none" w:sz="0" w:space="0" w:color="auto"/>
        <w:right w:val="none" w:sz="0" w:space="0" w:color="auto"/>
      </w:divBdr>
    </w:div>
    <w:div w:id="531039853">
      <w:bodyDiv w:val="1"/>
      <w:marLeft w:val="0"/>
      <w:marRight w:val="0"/>
      <w:marTop w:val="0"/>
      <w:marBottom w:val="0"/>
      <w:divBdr>
        <w:top w:val="none" w:sz="0" w:space="0" w:color="auto"/>
        <w:left w:val="none" w:sz="0" w:space="0" w:color="auto"/>
        <w:bottom w:val="none" w:sz="0" w:space="0" w:color="auto"/>
        <w:right w:val="none" w:sz="0" w:space="0" w:color="auto"/>
      </w:divBdr>
    </w:div>
    <w:div w:id="531042034">
      <w:bodyDiv w:val="1"/>
      <w:marLeft w:val="0"/>
      <w:marRight w:val="0"/>
      <w:marTop w:val="0"/>
      <w:marBottom w:val="0"/>
      <w:divBdr>
        <w:top w:val="none" w:sz="0" w:space="0" w:color="auto"/>
        <w:left w:val="none" w:sz="0" w:space="0" w:color="auto"/>
        <w:bottom w:val="none" w:sz="0" w:space="0" w:color="auto"/>
        <w:right w:val="none" w:sz="0" w:space="0" w:color="auto"/>
      </w:divBdr>
    </w:div>
    <w:div w:id="531069296">
      <w:bodyDiv w:val="1"/>
      <w:marLeft w:val="0"/>
      <w:marRight w:val="0"/>
      <w:marTop w:val="0"/>
      <w:marBottom w:val="0"/>
      <w:divBdr>
        <w:top w:val="none" w:sz="0" w:space="0" w:color="auto"/>
        <w:left w:val="none" w:sz="0" w:space="0" w:color="auto"/>
        <w:bottom w:val="none" w:sz="0" w:space="0" w:color="auto"/>
        <w:right w:val="none" w:sz="0" w:space="0" w:color="auto"/>
      </w:divBdr>
    </w:div>
    <w:div w:id="531109093">
      <w:bodyDiv w:val="1"/>
      <w:marLeft w:val="0"/>
      <w:marRight w:val="0"/>
      <w:marTop w:val="0"/>
      <w:marBottom w:val="0"/>
      <w:divBdr>
        <w:top w:val="none" w:sz="0" w:space="0" w:color="auto"/>
        <w:left w:val="none" w:sz="0" w:space="0" w:color="auto"/>
        <w:bottom w:val="none" w:sz="0" w:space="0" w:color="auto"/>
        <w:right w:val="none" w:sz="0" w:space="0" w:color="auto"/>
      </w:divBdr>
    </w:div>
    <w:div w:id="531116649">
      <w:bodyDiv w:val="1"/>
      <w:marLeft w:val="0"/>
      <w:marRight w:val="0"/>
      <w:marTop w:val="0"/>
      <w:marBottom w:val="0"/>
      <w:divBdr>
        <w:top w:val="none" w:sz="0" w:space="0" w:color="auto"/>
        <w:left w:val="none" w:sz="0" w:space="0" w:color="auto"/>
        <w:bottom w:val="none" w:sz="0" w:space="0" w:color="auto"/>
        <w:right w:val="none" w:sz="0" w:space="0" w:color="auto"/>
      </w:divBdr>
    </w:div>
    <w:div w:id="531188345">
      <w:bodyDiv w:val="1"/>
      <w:marLeft w:val="0"/>
      <w:marRight w:val="0"/>
      <w:marTop w:val="0"/>
      <w:marBottom w:val="0"/>
      <w:divBdr>
        <w:top w:val="none" w:sz="0" w:space="0" w:color="auto"/>
        <w:left w:val="none" w:sz="0" w:space="0" w:color="auto"/>
        <w:bottom w:val="none" w:sz="0" w:space="0" w:color="auto"/>
        <w:right w:val="none" w:sz="0" w:space="0" w:color="auto"/>
      </w:divBdr>
    </w:div>
    <w:div w:id="531307410">
      <w:bodyDiv w:val="1"/>
      <w:marLeft w:val="0"/>
      <w:marRight w:val="0"/>
      <w:marTop w:val="0"/>
      <w:marBottom w:val="0"/>
      <w:divBdr>
        <w:top w:val="none" w:sz="0" w:space="0" w:color="auto"/>
        <w:left w:val="none" w:sz="0" w:space="0" w:color="auto"/>
        <w:bottom w:val="none" w:sz="0" w:space="0" w:color="auto"/>
        <w:right w:val="none" w:sz="0" w:space="0" w:color="auto"/>
      </w:divBdr>
    </w:div>
    <w:div w:id="531651794">
      <w:bodyDiv w:val="1"/>
      <w:marLeft w:val="0"/>
      <w:marRight w:val="0"/>
      <w:marTop w:val="0"/>
      <w:marBottom w:val="0"/>
      <w:divBdr>
        <w:top w:val="none" w:sz="0" w:space="0" w:color="auto"/>
        <w:left w:val="none" w:sz="0" w:space="0" w:color="auto"/>
        <w:bottom w:val="none" w:sz="0" w:space="0" w:color="auto"/>
        <w:right w:val="none" w:sz="0" w:space="0" w:color="auto"/>
      </w:divBdr>
    </w:div>
    <w:div w:id="531656138">
      <w:bodyDiv w:val="1"/>
      <w:marLeft w:val="0"/>
      <w:marRight w:val="0"/>
      <w:marTop w:val="0"/>
      <w:marBottom w:val="0"/>
      <w:divBdr>
        <w:top w:val="none" w:sz="0" w:space="0" w:color="auto"/>
        <w:left w:val="none" w:sz="0" w:space="0" w:color="auto"/>
        <w:bottom w:val="none" w:sz="0" w:space="0" w:color="auto"/>
        <w:right w:val="none" w:sz="0" w:space="0" w:color="auto"/>
      </w:divBdr>
    </w:div>
    <w:div w:id="531693862">
      <w:bodyDiv w:val="1"/>
      <w:marLeft w:val="0"/>
      <w:marRight w:val="0"/>
      <w:marTop w:val="0"/>
      <w:marBottom w:val="0"/>
      <w:divBdr>
        <w:top w:val="none" w:sz="0" w:space="0" w:color="auto"/>
        <w:left w:val="none" w:sz="0" w:space="0" w:color="auto"/>
        <w:bottom w:val="none" w:sz="0" w:space="0" w:color="auto"/>
        <w:right w:val="none" w:sz="0" w:space="0" w:color="auto"/>
      </w:divBdr>
    </w:div>
    <w:div w:id="531766249">
      <w:bodyDiv w:val="1"/>
      <w:marLeft w:val="0"/>
      <w:marRight w:val="0"/>
      <w:marTop w:val="0"/>
      <w:marBottom w:val="0"/>
      <w:divBdr>
        <w:top w:val="none" w:sz="0" w:space="0" w:color="auto"/>
        <w:left w:val="none" w:sz="0" w:space="0" w:color="auto"/>
        <w:bottom w:val="none" w:sz="0" w:space="0" w:color="auto"/>
        <w:right w:val="none" w:sz="0" w:space="0" w:color="auto"/>
      </w:divBdr>
    </w:div>
    <w:div w:id="531843799">
      <w:bodyDiv w:val="1"/>
      <w:marLeft w:val="0"/>
      <w:marRight w:val="0"/>
      <w:marTop w:val="0"/>
      <w:marBottom w:val="0"/>
      <w:divBdr>
        <w:top w:val="none" w:sz="0" w:space="0" w:color="auto"/>
        <w:left w:val="none" w:sz="0" w:space="0" w:color="auto"/>
        <w:bottom w:val="none" w:sz="0" w:space="0" w:color="auto"/>
        <w:right w:val="none" w:sz="0" w:space="0" w:color="auto"/>
      </w:divBdr>
    </w:div>
    <w:div w:id="531846934">
      <w:bodyDiv w:val="1"/>
      <w:marLeft w:val="0"/>
      <w:marRight w:val="0"/>
      <w:marTop w:val="0"/>
      <w:marBottom w:val="0"/>
      <w:divBdr>
        <w:top w:val="none" w:sz="0" w:space="0" w:color="auto"/>
        <w:left w:val="none" w:sz="0" w:space="0" w:color="auto"/>
        <w:bottom w:val="none" w:sz="0" w:space="0" w:color="auto"/>
        <w:right w:val="none" w:sz="0" w:space="0" w:color="auto"/>
      </w:divBdr>
    </w:div>
    <w:div w:id="531919839">
      <w:bodyDiv w:val="1"/>
      <w:marLeft w:val="0"/>
      <w:marRight w:val="0"/>
      <w:marTop w:val="0"/>
      <w:marBottom w:val="0"/>
      <w:divBdr>
        <w:top w:val="none" w:sz="0" w:space="0" w:color="auto"/>
        <w:left w:val="none" w:sz="0" w:space="0" w:color="auto"/>
        <w:bottom w:val="none" w:sz="0" w:space="0" w:color="auto"/>
        <w:right w:val="none" w:sz="0" w:space="0" w:color="auto"/>
      </w:divBdr>
    </w:div>
    <w:div w:id="532108926">
      <w:bodyDiv w:val="1"/>
      <w:marLeft w:val="0"/>
      <w:marRight w:val="0"/>
      <w:marTop w:val="0"/>
      <w:marBottom w:val="0"/>
      <w:divBdr>
        <w:top w:val="none" w:sz="0" w:space="0" w:color="auto"/>
        <w:left w:val="none" w:sz="0" w:space="0" w:color="auto"/>
        <w:bottom w:val="none" w:sz="0" w:space="0" w:color="auto"/>
        <w:right w:val="none" w:sz="0" w:space="0" w:color="auto"/>
      </w:divBdr>
    </w:div>
    <w:div w:id="532109771">
      <w:bodyDiv w:val="1"/>
      <w:marLeft w:val="0"/>
      <w:marRight w:val="0"/>
      <w:marTop w:val="0"/>
      <w:marBottom w:val="0"/>
      <w:divBdr>
        <w:top w:val="none" w:sz="0" w:space="0" w:color="auto"/>
        <w:left w:val="none" w:sz="0" w:space="0" w:color="auto"/>
        <w:bottom w:val="none" w:sz="0" w:space="0" w:color="auto"/>
        <w:right w:val="none" w:sz="0" w:space="0" w:color="auto"/>
      </w:divBdr>
    </w:div>
    <w:div w:id="532157612">
      <w:bodyDiv w:val="1"/>
      <w:marLeft w:val="0"/>
      <w:marRight w:val="0"/>
      <w:marTop w:val="0"/>
      <w:marBottom w:val="0"/>
      <w:divBdr>
        <w:top w:val="none" w:sz="0" w:space="0" w:color="auto"/>
        <w:left w:val="none" w:sz="0" w:space="0" w:color="auto"/>
        <w:bottom w:val="none" w:sz="0" w:space="0" w:color="auto"/>
        <w:right w:val="none" w:sz="0" w:space="0" w:color="auto"/>
      </w:divBdr>
    </w:div>
    <w:div w:id="532159632">
      <w:bodyDiv w:val="1"/>
      <w:marLeft w:val="0"/>
      <w:marRight w:val="0"/>
      <w:marTop w:val="0"/>
      <w:marBottom w:val="0"/>
      <w:divBdr>
        <w:top w:val="none" w:sz="0" w:space="0" w:color="auto"/>
        <w:left w:val="none" w:sz="0" w:space="0" w:color="auto"/>
        <w:bottom w:val="none" w:sz="0" w:space="0" w:color="auto"/>
        <w:right w:val="none" w:sz="0" w:space="0" w:color="auto"/>
      </w:divBdr>
    </w:div>
    <w:div w:id="532304693">
      <w:bodyDiv w:val="1"/>
      <w:marLeft w:val="0"/>
      <w:marRight w:val="0"/>
      <w:marTop w:val="0"/>
      <w:marBottom w:val="0"/>
      <w:divBdr>
        <w:top w:val="none" w:sz="0" w:space="0" w:color="auto"/>
        <w:left w:val="none" w:sz="0" w:space="0" w:color="auto"/>
        <w:bottom w:val="none" w:sz="0" w:space="0" w:color="auto"/>
        <w:right w:val="none" w:sz="0" w:space="0" w:color="auto"/>
      </w:divBdr>
    </w:div>
    <w:div w:id="532304992">
      <w:bodyDiv w:val="1"/>
      <w:marLeft w:val="0"/>
      <w:marRight w:val="0"/>
      <w:marTop w:val="0"/>
      <w:marBottom w:val="0"/>
      <w:divBdr>
        <w:top w:val="none" w:sz="0" w:space="0" w:color="auto"/>
        <w:left w:val="none" w:sz="0" w:space="0" w:color="auto"/>
        <w:bottom w:val="none" w:sz="0" w:space="0" w:color="auto"/>
        <w:right w:val="none" w:sz="0" w:space="0" w:color="auto"/>
      </w:divBdr>
    </w:div>
    <w:div w:id="532379201">
      <w:bodyDiv w:val="1"/>
      <w:marLeft w:val="0"/>
      <w:marRight w:val="0"/>
      <w:marTop w:val="0"/>
      <w:marBottom w:val="0"/>
      <w:divBdr>
        <w:top w:val="none" w:sz="0" w:space="0" w:color="auto"/>
        <w:left w:val="none" w:sz="0" w:space="0" w:color="auto"/>
        <w:bottom w:val="none" w:sz="0" w:space="0" w:color="auto"/>
        <w:right w:val="none" w:sz="0" w:space="0" w:color="auto"/>
      </w:divBdr>
    </w:div>
    <w:div w:id="532381161">
      <w:bodyDiv w:val="1"/>
      <w:marLeft w:val="0"/>
      <w:marRight w:val="0"/>
      <w:marTop w:val="0"/>
      <w:marBottom w:val="0"/>
      <w:divBdr>
        <w:top w:val="none" w:sz="0" w:space="0" w:color="auto"/>
        <w:left w:val="none" w:sz="0" w:space="0" w:color="auto"/>
        <w:bottom w:val="none" w:sz="0" w:space="0" w:color="auto"/>
        <w:right w:val="none" w:sz="0" w:space="0" w:color="auto"/>
      </w:divBdr>
    </w:div>
    <w:div w:id="532499110">
      <w:bodyDiv w:val="1"/>
      <w:marLeft w:val="0"/>
      <w:marRight w:val="0"/>
      <w:marTop w:val="0"/>
      <w:marBottom w:val="0"/>
      <w:divBdr>
        <w:top w:val="none" w:sz="0" w:space="0" w:color="auto"/>
        <w:left w:val="none" w:sz="0" w:space="0" w:color="auto"/>
        <w:bottom w:val="none" w:sz="0" w:space="0" w:color="auto"/>
        <w:right w:val="none" w:sz="0" w:space="0" w:color="auto"/>
      </w:divBdr>
    </w:div>
    <w:div w:id="532546353">
      <w:bodyDiv w:val="1"/>
      <w:marLeft w:val="0"/>
      <w:marRight w:val="0"/>
      <w:marTop w:val="0"/>
      <w:marBottom w:val="0"/>
      <w:divBdr>
        <w:top w:val="none" w:sz="0" w:space="0" w:color="auto"/>
        <w:left w:val="none" w:sz="0" w:space="0" w:color="auto"/>
        <w:bottom w:val="none" w:sz="0" w:space="0" w:color="auto"/>
        <w:right w:val="none" w:sz="0" w:space="0" w:color="auto"/>
      </w:divBdr>
    </w:div>
    <w:div w:id="532573136">
      <w:bodyDiv w:val="1"/>
      <w:marLeft w:val="0"/>
      <w:marRight w:val="0"/>
      <w:marTop w:val="0"/>
      <w:marBottom w:val="0"/>
      <w:divBdr>
        <w:top w:val="none" w:sz="0" w:space="0" w:color="auto"/>
        <w:left w:val="none" w:sz="0" w:space="0" w:color="auto"/>
        <w:bottom w:val="none" w:sz="0" w:space="0" w:color="auto"/>
        <w:right w:val="none" w:sz="0" w:space="0" w:color="auto"/>
      </w:divBdr>
    </w:div>
    <w:div w:id="532577036">
      <w:bodyDiv w:val="1"/>
      <w:marLeft w:val="0"/>
      <w:marRight w:val="0"/>
      <w:marTop w:val="0"/>
      <w:marBottom w:val="0"/>
      <w:divBdr>
        <w:top w:val="none" w:sz="0" w:space="0" w:color="auto"/>
        <w:left w:val="none" w:sz="0" w:space="0" w:color="auto"/>
        <w:bottom w:val="none" w:sz="0" w:space="0" w:color="auto"/>
        <w:right w:val="none" w:sz="0" w:space="0" w:color="auto"/>
      </w:divBdr>
    </w:div>
    <w:div w:id="532612987">
      <w:bodyDiv w:val="1"/>
      <w:marLeft w:val="0"/>
      <w:marRight w:val="0"/>
      <w:marTop w:val="0"/>
      <w:marBottom w:val="0"/>
      <w:divBdr>
        <w:top w:val="none" w:sz="0" w:space="0" w:color="auto"/>
        <w:left w:val="none" w:sz="0" w:space="0" w:color="auto"/>
        <w:bottom w:val="none" w:sz="0" w:space="0" w:color="auto"/>
        <w:right w:val="none" w:sz="0" w:space="0" w:color="auto"/>
      </w:divBdr>
    </w:div>
    <w:div w:id="532621103">
      <w:bodyDiv w:val="1"/>
      <w:marLeft w:val="0"/>
      <w:marRight w:val="0"/>
      <w:marTop w:val="0"/>
      <w:marBottom w:val="0"/>
      <w:divBdr>
        <w:top w:val="none" w:sz="0" w:space="0" w:color="auto"/>
        <w:left w:val="none" w:sz="0" w:space="0" w:color="auto"/>
        <w:bottom w:val="none" w:sz="0" w:space="0" w:color="auto"/>
        <w:right w:val="none" w:sz="0" w:space="0" w:color="auto"/>
      </w:divBdr>
    </w:div>
    <w:div w:id="532696200">
      <w:bodyDiv w:val="1"/>
      <w:marLeft w:val="0"/>
      <w:marRight w:val="0"/>
      <w:marTop w:val="0"/>
      <w:marBottom w:val="0"/>
      <w:divBdr>
        <w:top w:val="none" w:sz="0" w:space="0" w:color="auto"/>
        <w:left w:val="none" w:sz="0" w:space="0" w:color="auto"/>
        <w:bottom w:val="none" w:sz="0" w:space="0" w:color="auto"/>
        <w:right w:val="none" w:sz="0" w:space="0" w:color="auto"/>
      </w:divBdr>
    </w:div>
    <w:div w:id="532771728">
      <w:bodyDiv w:val="1"/>
      <w:marLeft w:val="0"/>
      <w:marRight w:val="0"/>
      <w:marTop w:val="0"/>
      <w:marBottom w:val="0"/>
      <w:divBdr>
        <w:top w:val="none" w:sz="0" w:space="0" w:color="auto"/>
        <w:left w:val="none" w:sz="0" w:space="0" w:color="auto"/>
        <w:bottom w:val="none" w:sz="0" w:space="0" w:color="auto"/>
        <w:right w:val="none" w:sz="0" w:space="0" w:color="auto"/>
      </w:divBdr>
    </w:div>
    <w:div w:id="532887320">
      <w:bodyDiv w:val="1"/>
      <w:marLeft w:val="0"/>
      <w:marRight w:val="0"/>
      <w:marTop w:val="0"/>
      <w:marBottom w:val="0"/>
      <w:divBdr>
        <w:top w:val="none" w:sz="0" w:space="0" w:color="auto"/>
        <w:left w:val="none" w:sz="0" w:space="0" w:color="auto"/>
        <w:bottom w:val="none" w:sz="0" w:space="0" w:color="auto"/>
        <w:right w:val="none" w:sz="0" w:space="0" w:color="auto"/>
      </w:divBdr>
    </w:div>
    <w:div w:id="532960714">
      <w:bodyDiv w:val="1"/>
      <w:marLeft w:val="0"/>
      <w:marRight w:val="0"/>
      <w:marTop w:val="0"/>
      <w:marBottom w:val="0"/>
      <w:divBdr>
        <w:top w:val="none" w:sz="0" w:space="0" w:color="auto"/>
        <w:left w:val="none" w:sz="0" w:space="0" w:color="auto"/>
        <w:bottom w:val="none" w:sz="0" w:space="0" w:color="auto"/>
        <w:right w:val="none" w:sz="0" w:space="0" w:color="auto"/>
      </w:divBdr>
    </w:div>
    <w:div w:id="532965277">
      <w:bodyDiv w:val="1"/>
      <w:marLeft w:val="0"/>
      <w:marRight w:val="0"/>
      <w:marTop w:val="0"/>
      <w:marBottom w:val="0"/>
      <w:divBdr>
        <w:top w:val="none" w:sz="0" w:space="0" w:color="auto"/>
        <w:left w:val="none" w:sz="0" w:space="0" w:color="auto"/>
        <w:bottom w:val="none" w:sz="0" w:space="0" w:color="auto"/>
        <w:right w:val="none" w:sz="0" w:space="0" w:color="auto"/>
      </w:divBdr>
    </w:div>
    <w:div w:id="533009108">
      <w:bodyDiv w:val="1"/>
      <w:marLeft w:val="0"/>
      <w:marRight w:val="0"/>
      <w:marTop w:val="0"/>
      <w:marBottom w:val="0"/>
      <w:divBdr>
        <w:top w:val="none" w:sz="0" w:space="0" w:color="auto"/>
        <w:left w:val="none" w:sz="0" w:space="0" w:color="auto"/>
        <w:bottom w:val="none" w:sz="0" w:space="0" w:color="auto"/>
        <w:right w:val="none" w:sz="0" w:space="0" w:color="auto"/>
      </w:divBdr>
    </w:div>
    <w:div w:id="533075878">
      <w:bodyDiv w:val="1"/>
      <w:marLeft w:val="0"/>
      <w:marRight w:val="0"/>
      <w:marTop w:val="0"/>
      <w:marBottom w:val="0"/>
      <w:divBdr>
        <w:top w:val="none" w:sz="0" w:space="0" w:color="auto"/>
        <w:left w:val="none" w:sz="0" w:space="0" w:color="auto"/>
        <w:bottom w:val="none" w:sz="0" w:space="0" w:color="auto"/>
        <w:right w:val="none" w:sz="0" w:space="0" w:color="auto"/>
      </w:divBdr>
    </w:div>
    <w:div w:id="533231692">
      <w:bodyDiv w:val="1"/>
      <w:marLeft w:val="0"/>
      <w:marRight w:val="0"/>
      <w:marTop w:val="0"/>
      <w:marBottom w:val="0"/>
      <w:divBdr>
        <w:top w:val="none" w:sz="0" w:space="0" w:color="auto"/>
        <w:left w:val="none" w:sz="0" w:space="0" w:color="auto"/>
        <w:bottom w:val="none" w:sz="0" w:space="0" w:color="auto"/>
        <w:right w:val="none" w:sz="0" w:space="0" w:color="auto"/>
      </w:divBdr>
    </w:div>
    <w:div w:id="533344103">
      <w:bodyDiv w:val="1"/>
      <w:marLeft w:val="0"/>
      <w:marRight w:val="0"/>
      <w:marTop w:val="0"/>
      <w:marBottom w:val="0"/>
      <w:divBdr>
        <w:top w:val="none" w:sz="0" w:space="0" w:color="auto"/>
        <w:left w:val="none" w:sz="0" w:space="0" w:color="auto"/>
        <w:bottom w:val="none" w:sz="0" w:space="0" w:color="auto"/>
        <w:right w:val="none" w:sz="0" w:space="0" w:color="auto"/>
      </w:divBdr>
    </w:div>
    <w:div w:id="533423399">
      <w:bodyDiv w:val="1"/>
      <w:marLeft w:val="0"/>
      <w:marRight w:val="0"/>
      <w:marTop w:val="0"/>
      <w:marBottom w:val="0"/>
      <w:divBdr>
        <w:top w:val="none" w:sz="0" w:space="0" w:color="auto"/>
        <w:left w:val="none" w:sz="0" w:space="0" w:color="auto"/>
        <w:bottom w:val="none" w:sz="0" w:space="0" w:color="auto"/>
        <w:right w:val="none" w:sz="0" w:space="0" w:color="auto"/>
      </w:divBdr>
    </w:div>
    <w:div w:id="533470399">
      <w:bodyDiv w:val="1"/>
      <w:marLeft w:val="0"/>
      <w:marRight w:val="0"/>
      <w:marTop w:val="0"/>
      <w:marBottom w:val="0"/>
      <w:divBdr>
        <w:top w:val="none" w:sz="0" w:space="0" w:color="auto"/>
        <w:left w:val="none" w:sz="0" w:space="0" w:color="auto"/>
        <w:bottom w:val="none" w:sz="0" w:space="0" w:color="auto"/>
        <w:right w:val="none" w:sz="0" w:space="0" w:color="auto"/>
      </w:divBdr>
    </w:div>
    <w:div w:id="533538968">
      <w:bodyDiv w:val="1"/>
      <w:marLeft w:val="0"/>
      <w:marRight w:val="0"/>
      <w:marTop w:val="0"/>
      <w:marBottom w:val="0"/>
      <w:divBdr>
        <w:top w:val="none" w:sz="0" w:space="0" w:color="auto"/>
        <w:left w:val="none" w:sz="0" w:space="0" w:color="auto"/>
        <w:bottom w:val="none" w:sz="0" w:space="0" w:color="auto"/>
        <w:right w:val="none" w:sz="0" w:space="0" w:color="auto"/>
      </w:divBdr>
    </w:div>
    <w:div w:id="533543328">
      <w:bodyDiv w:val="1"/>
      <w:marLeft w:val="0"/>
      <w:marRight w:val="0"/>
      <w:marTop w:val="0"/>
      <w:marBottom w:val="0"/>
      <w:divBdr>
        <w:top w:val="none" w:sz="0" w:space="0" w:color="auto"/>
        <w:left w:val="none" w:sz="0" w:space="0" w:color="auto"/>
        <w:bottom w:val="none" w:sz="0" w:space="0" w:color="auto"/>
        <w:right w:val="none" w:sz="0" w:space="0" w:color="auto"/>
      </w:divBdr>
    </w:div>
    <w:div w:id="533620365">
      <w:bodyDiv w:val="1"/>
      <w:marLeft w:val="0"/>
      <w:marRight w:val="0"/>
      <w:marTop w:val="0"/>
      <w:marBottom w:val="0"/>
      <w:divBdr>
        <w:top w:val="none" w:sz="0" w:space="0" w:color="auto"/>
        <w:left w:val="none" w:sz="0" w:space="0" w:color="auto"/>
        <w:bottom w:val="none" w:sz="0" w:space="0" w:color="auto"/>
        <w:right w:val="none" w:sz="0" w:space="0" w:color="auto"/>
      </w:divBdr>
    </w:div>
    <w:div w:id="533661459">
      <w:bodyDiv w:val="1"/>
      <w:marLeft w:val="0"/>
      <w:marRight w:val="0"/>
      <w:marTop w:val="0"/>
      <w:marBottom w:val="0"/>
      <w:divBdr>
        <w:top w:val="none" w:sz="0" w:space="0" w:color="auto"/>
        <w:left w:val="none" w:sz="0" w:space="0" w:color="auto"/>
        <w:bottom w:val="none" w:sz="0" w:space="0" w:color="auto"/>
        <w:right w:val="none" w:sz="0" w:space="0" w:color="auto"/>
      </w:divBdr>
    </w:div>
    <w:div w:id="533690851">
      <w:bodyDiv w:val="1"/>
      <w:marLeft w:val="0"/>
      <w:marRight w:val="0"/>
      <w:marTop w:val="0"/>
      <w:marBottom w:val="0"/>
      <w:divBdr>
        <w:top w:val="none" w:sz="0" w:space="0" w:color="auto"/>
        <w:left w:val="none" w:sz="0" w:space="0" w:color="auto"/>
        <w:bottom w:val="none" w:sz="0" w:space="0" w:color="auto"/>
        <w:right w:val="none" w:sz="0" w:space="0" w:color="auto"/>
      </w:divBdr>
    </w:div>
    <w:div w:id="533730628">
      <w:bodyDiv w:val="1"/>
      <w:marLeft w:val="0"/>
      <w:marRight w:val="0"/>
      <w:marTop w:val="0"/>
      <w:marBottom w:val="0"/>
      <w:divBdr>
        <w:top w:val="none" w:sz="0" w:space="0" w:color="auto"/>
        <w:left w:val="none" w:sz="0" w:space="0" w:color="auto"/>
        <w:bottom w:val="none" w:sz="0" w:space="0" w:color="auto"/>
        <w:right w:val="none" w:sz="0" w:space="0" w:color="auto"/>
      </w:divBdr>
    </w:div>
    <w:div w:id="533737200">
      <w:bodyDiv w:val="1"/>
      <w:marLeft w:val="0"/>
      <w:marRight w:val="0"/>
      <w:marTop w:val="0"/>
      <w:marBottom w:val="0"/>
      <w:divBdr>
        <w:top w:val="none" w:sz="0" w:space="0" w:color="auto"/>
        <w:left w:val="none" w:sz="0" w:space="0" w:color="auto"/>
        <w:bottom w:val="none" w:sz="0" w:space="0" w:color="auto"/>
        <w:right w:val="none" w:sz="0" w:space="0" w:color="auto"/>
      </w:divBdr>
    </w:div>
    <w:div w:id="533809418">
      <w:bodyDiv w:val="1"/>
      <w:marLeft w:val="0"/>
      <w:marRight w:val="0"/>
      <w:marTop w:val="0"/>
      <w:marBottom w:val="0"/>
      <w:divBdr>
        <w:top w:val="none" w:sz="0" w:space="0" w:color="auto"/>
        <w:left w:val="none" w:sz="0" w:space="0" w:color="auto"/>
        <w:bottom w:val="none" w:sz="0" w:space="0" w:color="auto"/>
        <w:right w:val="none" w:sz="0" w:space="0" w:color="auto"/>
      </w:divBdr>
    </w:div>
    <w:div w:id="533812273">
      <w:bodyDiv w:val="1"/>
      <w:marLeft w:val="0"/>
      <w:marRight w:val="0"/>
      <w:marTop w:val="0"/>
      <w:marBottom w:val="0"/>
      <w:divBdr>
        <w:top w:val="none" w:sz="0" w:space="0" w:color="auto"/>
        <w:left w:val="none" w:sz="0" w:space="0" w:color="auto"/>
        <w:bottom w:val="none" w:sz="0" w:space="0" w:color="auto"/>
        <w:right w:val="none" w:sz="0" w:space="0" w:color="auto"/>
      </w:divBdr>
    </w:div>
    <w:div w:id="533857105">
      <w:bodyDiv w:val="1"/>
      <w:marLeft w:val="0"/>
      <w:marRight w:val="0"/>
      <w:marTop w:val="0"/>
      <w:marBottom w:val="0"/>
      <w:divBdr>
        <w:top w:val="none" w:sz="0" w:space="0" w:color="auto"/>
        <w:left w:val="none" w:sz="0" w:space="0" w:color="auto"/>
        <w:bottom w:val="none" w:sz="0" w:space="0" w:color="auto"/>
        <w:right w:val="none" w:sz="0" w:space="0" w:color="auto"/>
      </w:divBdr>
    </w:div>
    <w:div w:id="533927356">
      <w:bodyDiv w:val="1"/>
      <w:marLeft w:val="0"/>
      <w:marRight w:val="0"/>
      <w:marTop w:val="0"/>
      <w:marBottom w:val="0"/>
      <w:divBdr>
        <w:top w:val="none" w:sz="0" w:space="0" w:color="auto"/>
        <w:left w:val="none" w:sz="0" w:space="0" w:color="auto"/>
        <w:bottom w:val="none" w:sz="0" w:space="0" w:color="auto"/>
        <w:right w:val="none" w:sz="0" w:space="0" w:color="auto"/>
      </w:divBdr>
    </w:div>
    <w:div w:id="533930085">
      <w:bodyDiv w:val="1"/>
      <w:marLeft w:val="0"/>
      <w:marRight w:val="0"/>
      <w:marTop w:val="0"/>
      <w:marBottom w:val="0"/>
      <w:divBdr>
        <w:top w:val="none" w:sz="0" w:space="0" w:color="auto"/>
        <w:left w:val="none" w:sz="0" w:space="0" w:color="auto"/>
        <w:bottom w:val="none" w:sz="0" w:space="0" w:color="auto"/>
        <w:right w:val="none" w:sz="0" w:space="0" w:color="auto"/>
      </w:divBdr>
    </w:div>
    <w:div w:id="534003788">
      <w:bodyDiv w:val="1"/>
      <w:marLeft w:val="0"/>
      <w:marRight w:val="0"/>
      <w:marTop w:val="0"/>
      <w:marBottom w:val="0"/>
      <w:divBdr>
        <w:top w:val="none" w:sz="0" w:space="0" w:color="auto"/>
        <w:left w:val="none" w:sz="0" w:space="0" w:color="auto"/>
        <w:bottom w:val="none" w:sz="0" w:space="0" w:color="auto"/>
        <w:right w:val="none" w:sz="0" w:space="0" w:color="auto"/>
      </w:divBdr>
    </w:div>
    <w:div w:id="534081756">
      <w:bodyDiv w:val="1"/>
      <w:marLeft w:val="0"/>
      <w:marRight w:val="0"/>
      <w:marTop w:val="0"/>
      <w:marBottom w:val="0"/>
      <w:divBdr>
        <w:top w:val="none" w:sz="0" w:space="0" w:color="auto"/>
        <w:left w:val="none" w:sz="0" w:space="0" w:color="auto"/>
        <w:bottom w:val="none" w:sz="0" w:space="0" w:color="auto"/>
        <w:right w:val="none" w:sz="0" w:space="0" w:color="auto"/>
      </w:divBdr>
    </w:div>
    <w:div w:id="534121370">
      <w:bodyDiv w:val="1"/>
      <w:marLeft w:val="0"/>
      <w:marRight w:val="0"/>
      <w:marTop w:val="0"/>
      <w:marBottom w:val="0"/>
      <w:divBdr>
        <w:top w:val="none" w:sz="0" w:space="0" w:color="auto"/>
        <w:left w:val="none" w:sz="0" w:space="0" w:color="auto"/>
        <w:bottom w:val="none" w:sz="0" w:space="0" w:color="auto"/>
        <w:right w:val="none" w:sz="0" w:space="0" w:color="auto"/>
      </w:divBdr>
    </w:div>
    <w:div w:id="534150456">
      <w:bodyDiv w:val="1"/>
      <w:marLeft w:val="0"/>
      <w:marRight w:val="0"/>
      <w:marTop w:val="0"/>
      <w:marBottom w:val="0"/>
      <w:divBdr>
        <w:top w:val="none" w:sz="0" w:space="0" w:color="auto"/>
        <w:left w:val="none" w:sz="0" w:space="0" w:color="auto"/>
        <w:bottom w:val="none" w:sz="0" w:space="0" w:color="auto"/>
        <w:right w:val="none" w:sz="0" w:space="0" w:color="auto"/>
      </w:divBdr>
    </w:div>
    <w:div w:id="534200643">
      <w:bodyDiv w:val="1"/>
      <w:marLeft w:val="0"/>
      <w:marRight w:val="0"/>
      <w:marTop w:val="0"/>
      <w:marBottom w:val="0"/>
      <w:divBdr>
        <w:top w:val="none" w:sz="0" w:space="0" w:color="auto"/>
        <w:left w:val="none" w:sz="0" w:space="0" w:color="auto"/>
        <w:bottom w:val="none" w:sz="0" w:space="0" w:color="auto"/>
        <w:right w:val="none" w:sz="0" w:space="0" w:color="auto"/>
      </w:divBdr>
    </w:div>
    <w:div w:id="534274388">
      <w:bodyDiv w:val="1"/>
      <w:marLeft w:val="0"/>
      <w:marRight w:val="0"/>
      <w:marTop w:val="0"/>
      <w:marBottom w:val="0"/>
      <w:divBdr>
        <w:top w:val="none" w:sz="0" w:space="0" w:color="auto"/>
        <w:left w:val="none" w:sz="0" w:space="0" w:color="auto"/>
        <w:bottom w:val="none" w:sz="0" w:space="0" w:color="auto"/>
        <w:right w:val="none" w:sz="0" w:space="0" w:color="auto"/>
      </w:divBdr>
    </w:div>
    <w:div w:id="534315049">
      <w:bodyDiv w:val="1"/>
      <w:marLeft w:val="0"/>
      <w:marRight w:val="0"/>
      <w:marTop w:val="0"/>
      <w:marBottom w:val="0"/>
      <w:divBdr>
        <w:top w:val="none" w:sz="0" w:space="0" w:color="auto"/>
        <w:left w:val="none" w:sz="0" w:space="0" w:color="auto"/>
        <w:bottom w:val="none" w:sz="0" w:space="0" w:color="auto"/>
        <w:right w:val="none" w:sz="0" w:space="0" w:color="auto"/>
      </w:divBdr>
    </w:div>
    <w:div w:id="534319224">
      <w:bodyDiv w:val="1"/>
      <w:marLeft w:val="0"/>
      <w:marRight w:val="0"/>
      <w:marTop w:val="0"/>
      <w:marBottom w:val="0"/>
      <w:divBdr>
        <w:top w:val="none" w:sz="0" w:space="0" w:color="auto"/>
        <w:left w:val="none" w:sz="0" w:space="0" w:color="auto"/>
        <w:bottom w:val="none" w:sz="0" w:space="0" w:color="auto"/>
        <w:right w:val="none" w:sz="0" w:space="0" w:color="auto"/>
      </w:divBdr>
    </w:div>
    <w:div w:id="534461088">
      <w:bodyDiv w:val="1"/>
      <w:marLeft w:val="0"/>
      <w:marRight w:val="0"/>
      <w:marTop w:val="0"/>
      <w:marBottom w:val="0"/>
      <w:divBdr>
        <w:top w:val="none" w:sz="0" w:space="0" w:color="auto"/>
        <w:left w:val="none" w:sz="0" w:space="0" w:color="auto"/>
        <w:bottom w:val="none" w:sz="0" w:space="0" w:color="auto"/>
        <w:right w:val="none" w:sz="0" w:space="0" w:color="auto"/>
      </w:divBdr>
    </w:div>
    <w:div w:id="534463194">
      <w:bodyDiv w:val="1"/>
      <w:marLeft w:val="0"/>
      <w:marRight w:val="0"/>
      <w:marTop w:val="0"/>
      <w:marBottom w:val="0"/>
      <w:divBdr>
        <w:top w:val="none" w:sz="0" w:space="0" w:color="auto"/>
        <w:left w:val="none" w:sz="0" w:space="0" w:color="auto"/>
        <w:bottom w:val="none" w:sz="0" w:space="0" w:color="auto"/>
        <w:right w:val="none" w:sz="0" w:space="0" w:color="auto"/>
      </w:divBdr>
    </w:div>
    <w:div w:id="534579273">
      <w:bodyDiv w:val="1"/>
      <w:marLeft w:val="0"/>
      <w:marRight w:val="0"/>
      <w:marTop w:val="0"/>
      <w:marBottom w:val="0"/>
      <w:divBdr>
        <w:top w:val="none" w:sz="0" w:space="0" w:color="auto"/>
        <w:left w:val="none" w:sz="0" w:space="0" w:color="auto"/>
        <w:bottom w:val="none" w:sz="0" w:space="0" w:color="auto"/>
        <w:right w:val="none" w:sz="0" w:space="0" w:color="auto"/>
      </w:divBdr>
    </w:div>
    <w:div w:id="534580817">
      <w:bodyDiv w:val="1"/>
      <w:marLeft w:val="0"/>
      <w:marRight w:val="0"/>
      <w:marTop w:val="0"/>
      <w:marBottom w:val="0"/>
      <w:divBdr>
        <w:top w:val="none" w:sz="0" w:space="0" w:color="auto"/>
        <w:left w:val="none" w:sz="0" w:space="0" w:color="auto"/>
        <w:bottom w:val="none" w:sz="0" w:space="0" w:color="auto"/>
        <w:right w:val="none" w:sz="0" w:space="0" w:color="auto"/>
      </w:divBdr>
    </w:div>
    <w:div w:id="534656896">
      <w:bodyDiv w:val="1"/>
      <w:marLeft w:val="0"/>
      <w:marRight w:val="0"/>
      <w:marTop w:val="0"/>
      <w:marBottom w:val="0"/>
      <w:divBdr>
        <w:top w:val="none" w:sz="0" w:space="0" w:color="auto"/>
        <w:left w:val="none" w:sz="0" w:space="0" w:color="auto"/>
        <w:bottom w:val="none" w:sz="0" w:space="0" w:color="auto"/>
        <w:right w:val="none" w:sz="0" w:space="0" w:color="auto"/>
      </w:divBdr>
    </w:div>
    <w:div w:id="534773978">
      <w:bodyDiv w:val="1"/>
      <w:marLeft w:val="0"/>
      <w:marRight w:val="0"/>
      <w:marTop w:val="0"/>
      <w:marBottom w:val="0"/>
      <w:divBdr>
        <w:top w:val="none" w:sz="0" w:space="0" w:color="auto"/>
        <w:left w:val="none" w:sz="0" w:space="0" w:color="auto"/>
        <w:bottom w:val="none" w:sz="0" w:space="0" w:color="auto"/>
        <w:right w:val="none" w:sz="0" w:space="0" w:color="auto"/>
      </w:divBdr>
    </w:div>
    <w:div w:id="534847412">
      <w:bodyDiv w:val="1"/>
      <w:marLeft w:val="0"/>
      <w:marRight w:val="0"/>
      <w:marTop w:val="0"/>
      <w:marBottom w:val="0"/>
      <w:divBdr>
        <w:top w:val="none" w:sz="0" w:space="0" w:color="auto"/>
        <w:left w:val="none" w:sz="0" w:space="0" w:color="auto"/>
        <w:bottom w:val="none" w:sz="0" w:space="0" w:color="auto"/>
        <w:right w:val="none" w:sz="0" w:space="0" w:color="auto"/>
      </w:divBdr>
    </w:div>
    <w:div w:id="534854210">
      <w:bodyDiv w:val="1"/>
      <w:marLeft w:val="0"/>
      <w:marRight w:val="0"/>
      <w:marTop w:val="0"/>
      <w:marBottom w:val="0"/>
      <w:divBdr>
        <w:top w:val="none" w:sz="0" w:space="0" w:color="auto"/>
        <w:left w:val="none" w:sz="0" w:space="0" w:color="auto"/>
        <w:bottom w:val="none" w:sz="0" w:space="0" w:color="auto"/>
        <w:right w:val="none" w:sz="0" w:space="0" w:color="auto"/>
      </w:divBdr>
    </w:div>
    <w:div w:id="535043853">
      <w:bodyDiv w:val="1"/>
      <w:marLeft w:val="0"/>
      <w:marRight w:val="0"/>
      <w:marTop w:val="0"/>
      <w:marBottom w:val="0"/>
      <w:divBdr>
        <w:top w:val="none" w:sz="0" w:space="0" w:color="auto"/>
        <w:left w:val="none" w:sz="0" w:space="0" w:color="auto"/>
        <w:bottom w:val="none" w:sz="0" w:space="0" w:color="auto"/>
        <w:right w:val="none" w:sz="0" w:space="0" w:color="auto"/>
      </w:divBdr>
    </w:div>
    <w:div w:id="535122167">
      <w:bodyDiv w:val="1"/>
      <w:marLeft w:val="0"/>
      <w:marRight w:val="0"/>
      <w:marTop w:val="0"/>
      <w:marBottom w:val="0"/>
      <w:divBdr>
        <w:top w:val="none" w:sz="0" w:space="0" w:color="auto"/>
        <w:left w:val="none" w:sz="0" w:space="0" w:color="auto"/>
        <w:bottom w:val="none" w:sz="0" w:space="0" w:color="auto"/>
        <w:right w:val="none" w:sz="0" w:space="0" w:color="auto"/>
      </w:divBdr>
    </w:div>
    <w:div w:id="535194815">
      <w:bodyDiv w:val="1"/>
      <w:marLeft w:val="0"/>
      <w:marRight w:val="0"/>
      <w:marTop w:val="0"/>
      <w:marBottom w:val="0"/>
      <w:divBdr>
        <w:top w:val="none" w:sz="0" w:space="0" w:color="auto"/>
        <w:left w:val="none" w:sz="0" w:space="0" w:color="auto"/>
        <w:bottom w:val="none" w:sz="0" w:space="0" w:color="auto"/>
        <w:right w:val="none" w:sz="0" w:space="0" w:color="auto"/>
      </w:divBdr>
    </w:div>
    <w:div w:id="535195449">
      <w:bodyDiv w:val="1"/>
      <w:marLeft w:val="0"/>
      <w:marRight w:val="0"/>
      <w:marTop w:val="0"/>
      <w:marBottom w:val="0"/>
      <w:divBdr>
        <w:top w:val="none" w:sz="0" w:space="0" w:color="auto"/>
        <w:left w:val="none" w:sz="0" w:space="0" w:color="auto"/>
        <w:bottom w:val="none" w:sz="0" w:space="0" w:color="auto"/>
        <w:right w:val="none" w:sz="0" w:space="0" w:color="auto"/>
      </w:divBdr>
    </w:div>
    <w:div w:id="535197080">
      <w:bodyDiv w:val="1"/>
      <w:marLeft w:val="0"/>
      <w:marRight w:val="0"/>
      <w:marTop w:val="0"/>
      <w:marBottom w:val="0"/>
      <w:divBdr>
        <w:top w:val="none" w:sz="0" w:space="0" w:color="auto"/>
        <w:left w:val="none" w:sz="0" w:space="0" w:color="auto"/>
        <w:bottom w:val="none" w:sz="0" w:space="0" w:color="auto"/>
        <w:right w:val="none" w:sz="0" w:space="0" w:color="auto"/>
      </w:divBdr>
    </w:div>
    <w:div w:id="535236136">
      <w:bodyDiv w:val="1"/>
      <w:marLeft w:val="0"/>
      <w:marRight w:val="0"/>
      <w:marTop w:val="0"/>
      <w:marBottom w:val="0"/>
      <w:divBdr>
        <w:top w:val="none" w:sz="0" w:space="0" w:color="auto"/>
        <w:left w:val="none" w:sz="0" w:space="0" w:color="auto"/>
        <w:bottom w:val="none" w:sz="0" w:space="0" w:color="auto"/>
        <w:right w:val="none" w:sz="0" w:space="0" w:color="auto"/>
      </w:divBdr>
    </w:div>
    <w:div w:id="535385771">
      <w:bodyDiv w:val="1"/>
      <w:marLeft w:val="0"/>
      <w:marRight w:val="0"/>
      <w:marTop w:val="0"/>
      <w:marBottom w:val="0"/>
      <w:divBdr>
        <w:top w:val="none" w:sz="0" w:space="0" w:color="auto"/>
        <w:left w:val="none" w:sz="0" w:space="0" w:color="auto"/>
        <w:bottom w:val="none" w:sz="0" w:space="0" w:color="auto"/>
        <w:right w:val="none" w:sz="0" w:space="0" w:color="auto"/>
      </w:divBdr>
    </w:div>
    <w:div w:id="535390807">
      <w:bodyDiv w:val="1"/>
      <w:marLeft w:val="0"/>
      <w:marRight w:val="0"/>
      <w:marTop w:val="0"/>
      <w:marBottom w:val="0"/>
      <w:divBdr>
        <w:top w:val="none" w:sz="0" w:space="0" w:color="auto"/>
        <w:left w:val="none" w:sz="0" w:space="0" w:color="auto"/>
        <w:bottom w:val="none" w:sz="0" w:space="0" w:color="auto"/>
        <w:right w:val="none" w:sz="0" w:space="0" w:color="auto"/>
      </w:divBdr>
    </w:div>
    <w:div w:id="535433106">
      <w:bodyDiv w:val="1"/>
      <w:marLeft w:val="0"/>
      <w:marRight w:val="0"/>
      <w:marTop w:val="0"/>
      <w:marBottom w:val="0"/>
      <w:divBdr>
        <w:top w:val="none" w:sz="0" w:space="0" w:color="auto"/>
        <w:left w:val="none" w:sz="0" w:space="0" w:color="auto"/>
        <w:bottom w:val="none" w:sz="0" w:space="0" w:color="auto"/>
        <w:right w:val="none" w:sz="0" w:space="0" w:color="auto"/>
      </w:divBdr>
    </w:div>
    <w:div w:id="535511581">
      <w:bodyDiv w:val="1"/>
      <w:marLeft w:val="0"/>
      <w:marRight w:val="0"/>
      <w:marTop w:val="0"/>
      <w:marBottom w:val="0"/>
      <w:divBdr>
        <w:top w:val="none" w:sz="0" w:space="0" w:color="auto"/>
        <w:left w:val="none" w:sz="0" w:space="0" w:color="auto"/>
        <w:bottom w:val="none" w:sz="0" w:space="0" w:color="auto"/>
        <w:right w:val="none" w:sz="0" w:space="0" w:color="auto"/>
      </w:divBdr>
    </w:div>
    <w:div w:id="535628319">
      <w:bodyDiv w:val="1"/>
      <w:marLeft w:val="0"/>
      <w:marRight w:val="0"/>
      <w:marTop w:val="0"/>
      <w:marBottom w:val="0"/>
      <w:divBdr>
        <w:top w:val="none" w:sz="0" w:space="0" w:color="auto"/>
        <w:left w:val="none" w:sz="0" w:space="0" w:color="auto"/>
        <w:bottom w:val="none" w:sz="0" w:space="0" w:color="auto"/>
        <w:right w:val="none" w:sz="0" w:space="0" w:color="auto"/>
      </w:divBdr>
    </w:div>
    <w:div w:id="535628471">
      <w:bodyDiv w:val="1"/>
      <w:marLeft w:val="0"/>
      <w:marRight w:val="0"/>
      <w:marTop w:val="0"/>
      <w:marBottom w:val="0"/>
      <w:divBdr>
        <w:top w:val="none" w:sz="0" w:space="0" w:color="auto"/>
        <w:left w:val="none" w:sz="0" w:space="0" w:color="auto"/>
        <w:bottom w:val="none" w:sz="0" w:space="0" w:color="auto"/>
        <w:right w:val="none" w:sz="0" w:space="0" w:color="auto"/>
      </w:divBdr>
    </w:div>
    <w:div w:id="535771967">
      <w:bodyDiv w:val="1"/>
      <w:marLeft w:val="0"/>
      <w:marRight w:val="0"/>
      <w:marTop w:val="0"/>
      <w:marBottom w:val="0"/>
      <w:divBdr>
        <w:top w:val="none" w:sz="0" w:space="0" w:color="auto"/>
        <w:left w:val="none" w:sz="0" w:space="0" w:color="auto"/>
        <w:bottom w:val="none" w:sz="0" w:space="0" w:color="auto"/>
        <w:right w:val="none" w:sz="0" w:space="0" w:color="auto"/>
      </w:divBdr>
    </w:div>
    <w:div w:id="535772204">
      <w:bodyDiv w:val="1"/>
      <w:marLeft w:val="0"/>
      <w:marRight w:val="0"/>
      <w:marTop w:val="0"/>
      <w:marBottom w:val="0"/>
      <w:divBdr>
        <w:top w:val="none" w:sz="0" w:space="0" w:color="auto"/>
        <w:left w:val="none" w:sz="0" w:space="0" w:color="auto"/>
        <w:bottom w:val="none" w:sz="0" w:space="0" w:color="auto"/>
        <w:right w:val="none" w:sz="0" w:space="0" w:color="auto"/>
      </w:divBdr>
    </w:div>
    <w:div w:id="535772554">
      <w:bodyDiv w:val="1"/>
      <w:marLeft w:val="0"/>
      <w:marRight w:val="0"/>
      <w:marTop w:val="0"/>
      <w:marBottom w:val="0"/>
      <w:divBdr>
        <w:top w:val="none" w:sz="0" w:space="0" w:color="auto"/>
        <w:left w:val="none" w:sz="0" w:space="0" w:color="auto"/>
        <w:bottom w:val="none" w:sz="0" w:space="0" w:color="auto"/>
        <w:right w:val="none" w:sz="0" w:space="0" w:color="auto"/>
      </w:divBdr>
    </w:div>
    <w:div w:id="535891550">
      <w:bodyDiv w:val="1"/>
      <w:marLeft w:val="0"/>
      <w:marRight w:val="0"/>
      <w:marTop w:val="0"/>
      <w:marBottom w:val="0"/>
      <w:divBdr>
        <w:top w:val="none" w:sz="0" w:space="0" w:color="auto"/>
        <w:left w:val="none" w:sz="0" w:space="0" w:color="auto"/>
        <w:bottom w:val="none" w:sz="0" w:space="0" w:color="auto"/>
        <w:right w:val="none" w:sz="0" w:space="0" w:color="auto"/>
      </w:divBdr>
    </w:div>
    <w:div w:id="535972281">
      <w:bodyDiv w:val="1"/>
      <w:marLeft w:val="0"/>
      <w:marRight w:val="0"/>
      <w:marTop w:val="0"/>
      <w:marBottom w:val="0"/>
      <w:divBdr>
        <w:top w:val="none" w:sz="0" w:space="0" w:color="auto"/>
        <w:left w:val="none" w:sz="0" w:space="0" w:color="auto"/>
        <w:bottom w:val="none" w:sz="0" w:space="0" w:color="auto"/>
        <w:right w:val="none" w:sz="0" w:space="0" w:color="auto"/>
      </w:divBdr>
    </w:div>
    <w:div w:id="535973318">
      <w:bodyDiv w:val="1"/>
      <w:marLeft w:val="0"/>
      <w:marRight w:val="0"/>
      <w:marTop w:val="0"/>
      <w:marBottom w:val="0"/>
      <w:divBdr>
        <w:top w:val="none" w:sz="0" w:space="0" w:color="auto"/>
        <w:left w:val="none" w:sz="0" w:space="0" w:color="auto"/>
        <w:bottom w:val="none" w:sz="0" w:space="0" w:color="auto"/>
        <w:right w:val="none" w:sz="0" w:space="0" w:color="auto"/>
      </w:divBdr>
    </w:div>
    <w:div w:id="535973718">
      <w:bodyDiv w:val="1"/>
      <w:marLeft w:val="0"/>
      <w:marRight w:val="0"/>
      <w:marTop w:val="0"/>
      <w:marBottom w:val="0"/>
      <w:divBdr>
        <w:top w:val="none" w:sz="0" w:space="0" w:color="auto"/>
        <w:left w:val="none" w:sz="0" w:space="0" w:color="auto"/>
        <w:bottom w:val="none" w:sz="0" w:space="0" w:color="auto"/>
        <w:right w:val="none" w:sz="0" w:space="0" w:color="auto"/>
      </w:divBdr>
    </w:div>
    <w:div w:id="535973732">
      <w:bodyDiv w:val="1"/>
      <w:marLeft w:val="0"/>
      <w:marRight w:val="0"/>
      <w:marTop w:val="0"/>
      <w:marBottom w:val="0"/>
      <w:divBdr>
        <w:top w:val="none" w:sz="0" w:space="0" w:color="auto"/>
        <w:left w:val="none" w:sz="0" w:space="0" w:color="auto"/>
        <w:bottom w:val="none" w:sz="0" w:space="0" w:color="auto"/>
        <w:right w:val="none" w:sz="0" w:space="0" w:color="auto"/>
      </w:divBdr>
    </w:div>
    <w:div w:id="536041606">
      <w:bodyDiv w:val="1"/>
      <w:marLeft w:val="0"/>
      <w:marRight w:val="0"/>
      <w:marTop w:val="0"/>
      <w:marBottom w:val="0"/>
      <w:divBdr>
        <w:top w:val="none" w:sz="0" w:space="0" w:color="auto"/>
        <w:left w:val="none" w:sz="0" w:space="0" w:color="auto"/>
        <w:bottom w:val="none" w:sz="0" w:space="0" w:color="auto"/>
        <w:right w:val="none" w:sz="0" w:space="0" w:color="auto"/>
      </w:divBdr>
    </w:div>
    <w:div w:id="536160389">
      <w:bodyDiv w:val="1"/>
      <w:marLeft w:val="0"/>
      <w:marRight w:val="0"/>
      <w:marTop w:val="0"/>
      <w:marBottom w:val="0"/>
      <w:divBdr>
        <w:top w:val="none" w:sz="0" w:space="0" w:color="auto"/>
        <w:left w:val="none" w:sz="0" w:space="0" w:color="auto"/>
        <w:bottom w:val="none" w:sz="0" w:space="0" w:color="auto"/>
        <w:right w:val="none" w:sz="0" w:space="0" w:color="auto"/>
      </w:divBdr>
    </w:div>
    <w:div w:id="536358133">
      <w:bodyDiv w:val="1"/>
      <w:marLeft w:val="0"/>
      <w:marRight w:val="0"/>
      <w:marTop w:val="0"/>
      <w:marBottom w:val="0"/>
      <w:divBdr>
        <w:top w:val="none" w:sz="0" w:space="0" w:color="auto"/>
        <w:left w:val="none" w:sz="0" w:space="0" w:color="auto"/>
        <w:bottom w:val="none" w:sz="0" w:space="0" w:color="auto"/>
        <w:right w:val="none" w:sz="0" w:space="0" w:color="auto"/>
      </w:divBdr>
    </w:div>
    <w:div w:id="536507503">
      <w:bodyDiv w:val="1"/>
      <w:marLeft w:val="0"/>
      <w:marRight w:val="0"/>
      <w:marTop w:val="0"/>
      <w:marBottom w:val="0"/>
      <w:divBdr>
        <w:top w:val="none" w:sz="0" w:space="0" w:color="auto"/>
        <w:left w:val="none" w:sz="0" w:space="0" w:color="auto"/>
        <w:bottom w:val="none" w:sz="0" w:space="0" w:color="auto"/>
        <w:right w:val="none" w:sz="0" w:space="0" w:color="auto"/>
      </w:divBdr>
    </w:div>
    <w:div w:id="536509410">
      <w:bodyDiv w:val="1"/>
      <w:marLeft w:val="0"/>
      <w:marRight w:val="0"/>
      <w:marTop w:val="0"/>
      <w:marBottom w:val="0"/>
      <w:divBdr>
        <w:top w:val="none" w:sz="0" w:space="0" w:color="auto"/>
        <w:left w:val="none" w:sz="0" w:space="0" w:color="auto"/>
        <w:bottom w:val="none" w:sz="0" w:space="0" w:color="auto"/>
        <w:right w:val="none" w:sz="0" w:space="0" w:color="auto"/>
      </w:divBdr>
    </w:div>
    <w:div w:id="536702183">
      <w:bodyDiv w:val="1"/>
      <w:marLeft w:val="0"/>
      <w:marRight w:val="0"/>
      <w:marTop w:val="0"/>
      <w:marBottom w:val="0"/>
      <w:divBdr>
        <w:top w:val="none" w:sz="0" w:space="0" w:color="auto"/>
        <w:left w:val="none" w:sz="0" w:space="0" w:color="auto"/>
        <w:bottom w:val="none" w:sz="0" w:space="0" w:color="auto"/>
        <w:right w:val="none" w:sz="0" w:space="0" w:color="auto"/>
      </w:divBdr>
    </w:div>
    <w:div w:id="536740479">
      <w:bodyDiv w:val="1"/>
      <w:marLeft w:val="0"/>
      <w:marRight w:val="0"/>
      <w:marTop w:val="0"/>
      <w:marBottom w:val="0"/>
      <w:divBdr>
        <w:top w:val="none" w:sz="0" w:space="0" w:color="auto"/>
        <w:left w:val="none" w:sz="0" w:space="0" w:color="auto"/>
        <w:bottom w:val="none" w:sz="0" w:space="0" w:color="auto"/>
        <w:right w:val="none" w:sz="0" w:space="0" w:color="auto"/>
      </w:divBdr>
    </w:div>
    <w:div w:id="536744396">
      <w:bodyDiv w:val="1"/>
      <w:marLeft w:val="0"/>
      <w:marRight w:val="0"/>
      <w:marTop w:val="0"/>
      <w:marBottom w:val="0"/>
      <w:divBdr>
        <w:top w:val="none" w:sz="0" w:space="0" w:color="auto"/>
        <w:left w:val="none" w:sz="0" w:space="0" w:color="auto"/>
        <w:bottom w:val="none" w:sz="0" w:space="0" w:color="auto"/>
        <w:right w:val="none" w:sz="0" w:space="0" w:color="auto"/>
      </w:divBdr>
    </w:div>
    <w:div w:id="536816304">
      <w:bodyDiv w:val="1"/>
      <w:marLeft w:val="0"/>
      <w:marRight w:val="0"/>
      <w:marTop w:val="0"/>
      <w:marBottom w:val="0"/>
      <w:divBdr>
        <w:top w:val="none" w:sz="0" w:space="0" w:color="auto"/>
        <w:left w:val="none" w:sz="0" w:space="0" w:color="auto"/>
        <w:bottom w:val="none" w:sz="0" w:space="0" w:color="auto"/>
        <w:right w:val="none" w:sz="0" w:space="0" w:color="auto"/>
      </w:divBdr>
    </w:div>
    <w:div w:id="536821013">
      <w:bodyDiv w:val="1"/>
      <w:marLeft w:val="0"/>
      <w:marRight w:val="0"/>
      <w:marTop w:val="0"/>
      <w:marBottom w:val="0"/>
      <w:divBdr>
        <w:top w:val="none" w:sz="0" w:space="0" w:color="auto"/>
        <w:left w:val="none" w:sz="0" w:space="0" w:color="auto"/>
        <w:bottom w:val="none" w:sz="0" w:space="0" w:color="auto"/>
        <w:right w:val="none" w:sz="0" w:space="0" w:color="auto"/>
      </w:divBdr>
    </w:div>
    <w:div w:id="536939973">
      <w:bodyDiv w:val="1"/>
      <w:marLeft w:val="0"/>
      <w:marRight w:val="0"/>
      <w:marTop w:val="0"/>
      <w:marBottom w:val="0"/>
      <w:divBdr>
        <w:top w:val="none" w:sz="0" w:space="0" w:color="auto"/>
        <w:left w:val="none" w:sz="0" w:space="0" w:color="auto"/>
        <w:bottom w:val="none" w:sz="0" w:space="0" w:color="auto"/>
        <w:right w:val="none" w:sz="0" w:space="0" w:color="auto"/>
      </w:divBdr>
    </w:div>
    <w:div w:id="536963924">
      <w:bodyDiv w:val="1"/>
      <w:marLeft w:val="0"/>
      <w:marRight w:val="0"/>
      <w:marTop w:val="0"/>
      <w:marBottom w:val="0"/>
      <w:divBdr>
        <w:top w:val="none" w:sz="0" w:space="0" w:color="auto"/>
        <w:left w:val="none" w:sz="0" w:space="0" w:color="auto"/>
        <w:bottom w:val="none" w:sz="0" w:space="0" w:color="auto"/>
        <w:right w:val="none" w:sz="0" w:space="0" w:color="auto"/>
      </w:divBdr>
    </w:div>
    <w:div w:id="536966924">
      <w:bodyDiv w:val="1"/>
      <w:marLeft w:val="0"/>
      <w:marRight w:val="0"/>
      <w:marTop w:val="0"/>
      <w:marBottom w:val="0"/>
      <w:divBdr>
        <w:top w:val="none" w:sz="0" w:space="0" w:color="auto"/>
        <w:left w:val="none" w:sz="0" w:space="0" w:color="auto"/>
        <w:bottom w:val="none" w:sz="0" w:space="0" w:color="auto"/>
        <w:right w:val="none" w:sz="0" w:space="0" w:color="auto"/>
      </w:divBdr>
    </w:div>
    <w:div w:id="537015498">
      <w:bodyDiv w:val="1"/>
      <w:marLeft w:val="0"/>
      <w:marRight w:val="0"/>
      <w:marTop w:val="0"/>
      <w:marBottom w:val="0"/>
      <w:divBdr>
        <w:top w:val="none" w:sz="0" w:space="0" w:color="auto"/>
        <w:left w:val="none" w:sz="0" w:space="0" w:color="auto"/>
        <w:bottom w:val="none" w:sz="0" w:space="0" w:color="auto"/>
        <w:right w:val="none" w:sz="0" w:space="0" w:color="auto"/>
      </w:divBdr>
    </w:div>
    <w:div w:id="537082597">
      <w:bodyDiv w:val="1"/>
      <w:marLeft w:val="0"/>
      <w:marRight w:val="0"/>
      <w:marTop w:val="0"/>
      <w:marBottom w:val="0"/>
      <w:divBdr>
        <w:top w:val="none" w:sz="0" w:space="0" w:color="auto"/>
        <w:left w:val="none" w:sz="0" w:space="0" w:color="auto"/>
        <w:bottom w:val="none" w:sz="0" w:space="0" w:color="auto"/>
        <w:right w:val="none" w:sz="0" w:space="0" w:color="auto"/>
      </w:divBdr>
    </w:div>
    <w:div w:id="537091101">
      <w:bodyDiv w:val="1"/>
      <w:marLeft w:val="0"/>
      <w:marRight w:val="0"/>
      <w:marTop w:val="0"/>
      <w:marBottom w:val="0"/>
      <w:divBdr>
        <w:top w:val="none" w:sz="0" w:space="0" w:color="auto"/>
        <w:left w:val="none" w:sz="0" w:space="0" w:color="auto"/>
        <w:bottom w:val="none" w:sz="0" w:space="0" w:color="auto"/>
        <w:right w:val="none" w:sz="0" w:space="0" w:color="auto"/>
      </w:divBdr>
    </w:div>
    <w:div w:id="537158392">
      <w:bodyDiv w:val="1"/>
      <w:marLeft w:val="0"/>
      <w:marRight w:val="0"/>
      <w:marTop w:val="0"/>
      <w:marBottom w:val="0"/>
      <w:divBdr>
        <w:top w:val="none" w:sz="0" w:space="0" w:color="auto"/>
        <w:left w:val="none" w:sz="0" w:space="0" w:color="auto"/>
        <w:bottom w:val="none" w:sz="0" w:space="0" w:color="auto"/>
        <w:right w:val="none" w:sz="0" w:space="0" w:color="auto"/>
      </w:divBdr>
    </w:div>
    <w:div w:id="537165210">
      <w:bodyDiv w:val="1"/>
      <w:marLeft w:val="0"/>
      <w:marRight w:val="0"/>
      <w:marTop w:val="0"/>
      <w:marBottom w:val="0"/>
      <w:divBdr>
        <w:top w:val="none" w:sz="0" w:space="0" w:color="auto"/>
        <w:left w:val="none" w:sz="0" w:space="0" w:color="auto"/>
        <w:bottom w:val="none" w:sz="0" w:space="0" w:color="auto"/>
        <w:right w:val="none" w:sz="0" w:space="0" w:color="auto"/>
      </w:divBdr>
    </w:div>
    <w:div w:id="537202675">
      <w:bodyDiv w:val="1"/>
      <w:marLeft w:val="0"/>
      <w:marRight w:val="0"/>
      <w:marTop w:val="0"/>
      <w:marBottom w:val="0"/>
      <w:divBdr>
        <w:top w:val="none" w:sz="0" w:space="0" w:color="auto"/>
        <w:left w:val="none" w:sz="0" w:space="0" w:color="auto"/>
        <w:bottom w:val="none" w:sz="0" w:space="0" w:color="auto"/>
        <w:right w:val="none" w:sz="0" w:space="0" w:color="auto"/>
      </w:divBdr>
    </w:div>
    <w:div w:id="537276693">
      <w:bodyDiv w:val="1"/>
      <w:marLeft w:val="0"/>
      <w:marRight w:val="0"/>
      <w:marTop w:val="0"/>
      <w:marBottom w:val="0"/>
      <w:divBdr>
        <w:top w:val="none" w:sz="0" w:space="0" w:color="auto"/>
        <w:left w:val="none" w:sz="0" w:space="0" w:color="auto"/>
        <w:bottom w:val="none" w:sz="0" w:space="0" w:color="auto"/>
        <w:right w:val="none" w:sz="0" w:space="0" w:color="auto"/>
      </w:divBdr>
    </w:div>
    <w:div w:id="537351205">
      <w:bodyDiv w:val="1"/>
      <w:marLeft w:val="0"/>
      <w:marRight w:val="0"/>
      <w:marTop w:val="0"/>
      <w:marBottom w:val="0"/>
      <w:divBdr>
        <w:top w:val="none" w:sz="0" w:space="0" w:color="auto"/>
        <w:left w:val="none" w:sz="0" w:space="0" w:color="auto"/>
        <w:bottom w:val="none" w:sz="0" w:space="0" w:color="auto"/>
        <w:right w:val="none" w:sz="0" w:space="0" w:color="auto"/>
      </w:divBdr>
    </w:div>
    <w:div w:id="537351823">
      <w:bodyDiv w:val="1"/>
      <w:marLeft w:val="0"/>
      <w:marRight w:val="0"/>
      <w:marTop w:val="0"/>
      <w:marBottom w:val="0"/>
      <w:divBdr>
        <w:top w:val="none" w:sz="0" w:space="0" w:color="auto"/>
        <w:left w:val="none" w:sz="0" w:space="0" w:color="auto"/>
        <w:bottom w:val="none" w:sz="0" w:space="0" w:color="auto"/>
        <w:right w:val="none" w:sz="0" w:space="0" w:color="auto"/>
      </w:divBdr>
    </w:div>
    <w:div w:id="537401743">
      <w:bodyDiv w:val="1"/>
      <w:marLeft w:val="0"/>
      <w:marRight w:val="0"/>
      <w:marTop w:val="0"/>
      <w:marBottom w:val="0"/>
      <w:divBdr>
        <w:top w:val="none" w:sz="0" w:space="0" w:color="auto"/>
        <w:left w:val="none" w:sz="0" w:space="0" w:color="auto"/>
        <w:bottom w:val="none" w:sz="0" w:space="0" w:color="auto"/>
        <w:right w:val="none" w:sz="0" w:space="0" w:color="auto"/>
      </w:divBdr>
    </w:div>
    <w:div w:id="537549305">
      <w:bodyDiv w:val="1"/>
      <w:marLeft w:val="0"/>
      <w:marRight w:val="0"/>
      <w:marTop w:val="0"/>
      <w:marBottom w:val="0"/>
      <w:divBdr>
        <w:top w:val="none" w:sz="0" w:space="0" w:color="auto"/>
        <w:left w:val="none" w:sz="0" w:space="0" w:color="auto"/>
        <w:bottom w:val="none" w:sz="0" w:space="0" w:color="auto"/>
        <w:right w:val="none" w:sz="0" w:space="0" w:color="auto"/>
      </w:divBdr>
    </w:div>
    <w:div w:id="537621154">
      <w:bodyDiv w:val="1"/>
      <w:marLeft w:val="0"/>
      <w:marRight w:val="0"/>
      <w:marTop w:val="0"/>
      <w:marBottom w:val="0"/>
      <w:divBdr>
        <w:top w:val="none" w:sz="0" w:space="0" w:color="auto"/>
        <w:left w:val="none" w:sz="0" w:space="0" w:color="auto"/>
        <w:bottom w:val="none" w:sz="0" w:space="0" w:color="auto"/>
        <w:right w:val="none" w:sz="0" w:space="0" w:color="auto"/>
      </w:divBdr>
    </w:div>
    <w:div w:id="537663453">
      <w:bodyDiv w:val="1"/>
      <w:marLeft w:val="0"/>
      <w:marRight w:val="0"/>
      <w:marTop w:val="0"/>
      <w:marBottom w:val="0"/>
      <w:divBdr>
        <w:top w:val="none" w:sz="0" w:space="0" w:color="auto"/>
        <w:left w:val="none" w:sz="0" w:space="0" w:color="auto"/>
        <w:bottom w:val="none" w:sz="0" w:space="0" w:color="auto"/>
        <w:right w:val="none" w:sz="0" w:space="0" w:color="auto"/>
      </w:divBdr>
    </w:div>
    <w:div w:id="537663625">
      <w:bodyDiv w:val="1"/>
      <w:marLeft w:val="0"/>
      <w:marRight w:val="0"/>
      <w:marTop w:val="0"/>
      <w:marBottom w:val="0"/>
      <w:divBdr>
        <w:top w:val="none" w:sz="0" w:space="0" w:color="auto"/>
        <w:left w:val="none" w:sz="0" w:space="0" w:color="auto"/>
        <w:bottom w:val="none" w:sz="0" w:space="0" w:color="auto"/>
        <w:right w:val="none" w:sz="0" w:space="0" w:color="auto"/>
      </w:divBdr>
    </w:div>
    <w:div w:id="537744849">
      <w:bodyDiv w:val="1"/>
      <w:marLeft w:val="0"/>
      <w:marRight w:val="0"/>
      <w:marTop w:val="0"/>
      <w:marBottom w:val="0"/>
      <w:divBdr>
        <w:top w:val="none" w:sz="0" w:space="0" w:color="auto"/>
        <w:left w:val="none" w:sz="0" w:space="0" w:color="auto"/>
        <w:bottom w:val="none" w:sz="0" w:space="0" w:color="auto"/>
        <w:right w:val="none" w:sz="0" w:space="0" w:color="auto"/>
      </w:divBdr>
    </w:div>
    <w:div w:id="537745412">
      <w:bodyDiv w:val="1"/>
      <w:marLeft w:val="0"/>
      <w:marRight w:val="0"/>
      <w:marTop w:val="0"/>
      <w:marBottom w:val="0"/>
      <w:divBdr>
        <w:top w:val="none" w:sz="0" w:space="0" w:color="auto"/>
        <w:left w:val="none" w:sz="0" w:space="0" w:color="auto"/>
        <w:bottom w:val="none" w:sz="0" w:space="0" w:color="auto"/>
        <w:right w:val="none" w:sz="0" w:space="0" w:color="auto"/>
      </w:divBdr>
    </w:div>
    <w:div w:id="537812501">
      <w:bodyDiv w:val="1"/>
      <w:marLeft w:val="0"/>
      <w:marRight w:val="0"/>
      <w:marTop w:val="0"/>
      <w:marBottom w:val="0"/>
      <w:divBdr>
        <w:top w:val="none" w:sz="0" w:space="0" w:color="auto"/>
        <w:left w:val="none" w:sz="0" w:space="0" w:color="auto"/>
        <w:bottom w:val="none" w:sz="0" w:space="0" w:color="auto"/>
        <w:right w:val="none" w:sz="0" w:space="0" w:color="auto"/>
      </w:divBdr>
    </w:div>
    <w:div w:id="537813252">
      <w:bodyDiv w:val="1"/>
      <w:marLeft w:val="0"/>
      <w:marRight w:val="0"/>
      <w:marTop w:val="0"/>
      <w:marBottom w:val="0"/>
      <w:divBdr>
        <w:top w:val="none" w:sz="0" w:space="0" w:color="auto"/>
        <w:left w:val="none" w:sz="0" w:space="0" w:color="auto"/>
        <w:bottom w:val="none" w:sz="0" w:space="0" w:color="auto"/>
        <w:right w:val="none" w:sz="0" w:space="0" w:color="auto"/>
      </w:divBdr>
    </w:div>
    <w:div w:id="537816158">
      <w:bodyDiv w:val="1"/>
      <w:marLeft w:val="0"/>
      <w:marRight w:val="0"/>
      <w:marTop w:val="0"/>
      <w:marBottom w:val="0"/>
      <w:divBdr>
        <w:top w:val="none" w:sz="0" w:space="0" w:color="auto"/>
        <w:left w:val="none" w:sz="0" w:space="0" w:color="auto"/>
        <w:bottom w:val="none" w:sz="0" w:space="0" w:color="auto"/>
        <w:right w:val="none" w:sz="0" w:space="0" w:color="auto"/>
      </w:divBdr>
    </w:div>
    <w:div w:id="537857312">
      <w:bodyDiv w:val="1"/>
      <w:marLeft w:val="0"/>
      <w:marRight w:val="0"/>
      <w:marTop w:val="0"/>
      <w:marBottom w:val="0"/>
      <w:divBdr>
        <w:top w:val="none" w:sz="0" w:space="0" w:color="auto"/>
        <w:left w:val="none" w:sz="0" w:space="0" w:color="auto"/>
        <w:bottom w:val="none" w:sz="0" w:space="0" w:color="auto"/>
        <w:right w:val="none" w:sz="0" w:space="0" w:color="auto"/>
      </w:divBdr>
    </w:div>
    <w:div w:id="537930951">
      <w:bodyDiv w:val="1"/>
      <w:marLeft w:val="0"/>
      <w:marRight w:val="0"/>
      <w:marTop w:val="0"/>
      <w:marBottom w:val="0"/>
      <w:divBdr>
        <w:top w:val="none" w:sz="0" w:space="0" w:color="auto"/>
        <w:left w:val="none" w:sz="0" w:space="0" w:color="auto"/>
        <w:bottom w:val="none" w:sz="0" w:space="0" w:color="auto"/>
        <w:right w:val="none" w:sz="0" w:space="0" w:color="auto"/>
      </w:divBdr>
    </w:div>
    <w:div w:id="537932078">
      <w:bodyDiv w:val="1"/>
      <w:marLeft w:val="0"/>
      <w:marRight w:val="0"/>
      <w:marTop w:val="0"/>
      <w:marBottom w:val="0"/>
      <w:divBdr>
        <w:top w:val="none" w:sz="0" w:space="0" w:color="auto"/>
        <w:left w:val="none" w:sz="0" w:space="0" w:color="auto"/>
        <w:bottom w:val="none" w:sz="0" w:space="0" w:color="auto"/>
        <w:right w:val="none" w:sz="0" w:space="0" w:color="auto"/>
      </w:divBdr>
    </w:div>
    <w:div w:id="537934380">
      <w:bodyDiv w:val="1"/>
      <w:marLeft w:val="0"/>
      <w:marRight w:val="0"/>
      <w:marTop w:val="0"/>
      <w:marBottom w:val="0"/>
      <w:divBdr>
        <w:top w:val="none" w:sz="0" w:space="0" w:color="auto"/>
        <w:left w:val="none" w:sz="0" w:space="0" w:color="auto"/>
        <w:bottom w:val="none" w:sz="0" w:space="0" w:color="auto"/>
        <w:right w:val="none" w:sz="0" w:space="0" w:color="auto"/>
      </w:divBdr>
    </w:div>
    <w:div w:id="538010388">
      <w:bodyDiv w:val="1"/>
      <w:marLeft w:val="0"/>
      <w:marRight w:val="0"/>
      <w:marTop w:val="0"/>
      <w:marBottom w:val="0"/>
      <w:divBdr>
        <w:top w:val="none" w:sz="0" w:space="0" w:color="auto"/>
        <w:left w:val="none" w:sz="0" w:space="0" w:color="auto"/>
        <w:bottom w:val="none" w:sz="0" w:space="0" w:color="auto"/>
        <w:right w:val="none" w:sz="0" w:space="0" w:color="auto"/>
      </w:divBdr>
    </w:div>
    <w:div w:id="538013348">
      <w:bodyDiv w:val="1"/>
      <w:marLeft w:val="0"/>
      <w:marRight w:val="0"/>
      <w:marTop w:val="0"/>
      <w:marBottom w:val="0"/>
      <w:divBdr>
        <w:top w:val="none" w:sz="0" w:space="0" w:color="auto"/>
        <w:left w:val="none" w:sz="0" w:space="0" w:color="auto"/>
        <w:bottom w:val="none" w:sz="0" w:space="0" w:color="auto"/>
        <w:right w:val="none" w:sz="0" w:space="0" w:color="auto"/>
      </w:divBdr>
    </w:div>
    <w:div w:id="538055193">
      <w:bodyDiv w:val="1"/>
      <w:marLeft w:val="0"/>
      <w:marRight w:val="0"/>
      <w:marTop w:val="0"/>
      <w:marBottom w:val="0"/>
      <w:divBdr>
        <w:top w:val="none" w:sz="0" w:space="0" w:color="auto"/>
        <w:left w:val="none" w:sz="0" w:space="0" w:color="auto"/>
        <w:bottom w:val="none" w:sz="0" w:space="0" w:color="auto"/>
        <w:right w:val="none" w:sz="0" w:space="0" w:color="auto"/>
      </w:divBdr>
    </w:div>
    <w:div w:id="538203530">
      <w:bodyDiv w:val="1"/>
      <w:marLeft w:val="0"/>
      <w:marRight w:val="0"/>
      <w:marTop w:val="0"/>
      <w:marBottom w:val="0"/>
      <w:divBdr>
        <w:top w:val="none" w:sz="0" w:space="0" w:color="auto"/>
        <w:left w:val="none" w:sz="0" w:space="0" w:color="auto"/>
        <w:bottom w:val="none" w:sz="0" w:space="0" w:color="auto"/>
        <w:right w:val="none" w:sz="0" w:space="0" w:color="auto"/>
      </w:divBdr>
    </w:div>
    <w:div w:id="538279855">
      <w:bodyDiv w:val="1"/>
      <w:marLeft w:val="0"/>
      <w:marRight w:val="0"/>
      <w:marTop w:val="0"/>
      <w:marBottom w:val="0"/>
      <w:divBdr>
        <w:top w:val="none" w:sz="0" w:space="0" w:color="auto"/>
        <w:left w:val="none" w:sz="0" w:space="0" w:color="auto"/>
        <w:bottom w:val="none" w:sz="0" w:space="0" w:color="auto"/>
        <w:right w:val="none" w:sz="0" w:space="0" w:color="auto"/>
      </w:divBdr>
    </w:div>
    <w:div w:id="538319051">
      <w:bodyDiv w:val="1"/>
      <w:marLeft w:val="0"/>
      <w:marRight w:val="0"/>
      <w:marTop w:val="0"/>
      <w:marBottom w:val="0"/>
      <w:divBdr>
        <w:top w:val="none" w:sz="0" w:space="0" w:color="auto"/>
        <w:left w:val="none" w:sz="0" w:space="0" w:color="auto"/>
        <w:bottom w:val="none" w:sz="0" w:space="0" w:color="auto"/>
        <w:right w:val="none" w:sz="0" w:space="0" w:color="auto"/>
      </w:divBdr>
    </w:div>
    <w:div w:id="538323389">
      <w:bodyDiv w:val="1"/>
      <w:marLeft w:val="0"/>
      <w:marRight w:val="0"/>
      <w:marTop w:val="0"/>
      <w:marBottom w:val="0"/>
      <w:divBdr>
        <w:top w:val="none" w:sz="0" w:space="0" w:color="auto"/>
        <w:left w:val="none" w:sz="0" w:space="0" w:color="auto"/>
        <w:bottom w:val="none" w:sz="0" w:space="0" w:color="auto"/>
        <w:right w:val="none" w:sz="0" w:space="0" w:color="auto"/>
      </w:divBdr>
    </w:div>
    <w:div w:id="538323899">
      <w:bodyDiv w:val="1"/>
      <w:marLeft w:val="0"/>
      <w:marRight w:val="0"/>
      <w:marTop w:val="0"/>
      <w:marBottom w:val="0"/>
      <w:divBdr>
        <w:top w:val="none" w:sz="0" w:space="0" w:color="auto"/>
        <w:left w:val="none" w:sz="0" w:space="0" w:color="auto"/>
        <w:bottom w:val="none" w:sz="0" w:space="0" w:color="auto"/>
        <w:right w:val="none" w:sz="0" w:space="0" w:color="auto"/>
      </w:divBdr>
    </w:div>
    <w:div w:id="538324394">
      <w:bodyDiv w:val="1"/>
      <w:marLeft w:val="0"/>
      <w:marRight w:val="0"/>
      <w:marTop w:val="0"/>
      <w:marBottom w:val="0"/>
      <w:divBdr>
        <w:top w:val="none" w:sz="0" w:space="0" w:color="auto"/>
        <w:left w:val="none" w:sz="0" w:space="0" w:color="auto"/>
        <w:bottom w:val="none" w:sz="0" w:space="0" w:color="auto"/>
        <w:right w:val="none" w:sz="0" w:space="0" w:color="auto"/>
      </w:divBdr>
    </w:div>
    <w:div w:id="538393562">
      <w:bodyDiv w:val="1"/>
      <w:marLeft w:val="0"/>
      <w:marRight w:val="0"/>
      <w:marTop w:val="0"/>
      <w:marBottom w:val="0"/>
      <w:divBdr>
        <w:top w:val="none" w:sz="0" w:space="0" w:color="auto"/>
        <w:left w:val="none" w:sz="0" w:space="0" w:color="auto"/>
        <w:bottom w:val="none" w:sz="0" w:space="0" w:color="auto"/>
        <w:right w:val="none" w:sz="0" w:space="0" w:color="auto"/>
      </w:divBdr>
    </w:div>
    <w:div w:id="538394578">
      <w:bodyDiv w:val="1"/>
      <w:marLeft w:val="0"/>
      <w:marRight w:val="0"/>
      <w:marTop w:val="0"/>
      <w:marBottom w:val="0"/>
      <w:divBdr>
        <w:top w:val="none" w:sz="0" w:space="0" w:color="auto"/>
        <w:left w:val="none" w:sz="0" w:space="0" w:color="auto"/>
        <w:bottom w:val="none" w:sz="0" w:space="0" w:color="auto"/>
        <w:right w:val="none" w:sz="0" w:space="0" w:color="auto"/>
      </w:divBdr>
    </w:div>
    <w:div w:id="538474072">
      <w:bodyDiv w:val="1"/>
      <w:marLeft w:val="0"/>
      <w:marRight w:val="0"/>
      <w:marTop w:val="0"/>
      <w:marBottom w:val="0"/>
      <w:divBdr>
        <w:top w:val="none" w:sz="0" w:space="0" w:color="auto"/>
        <w:left w:val="none" w:sz="0" w:space="0" w:color="auto"/>
        <w:bottom w:val="none" w:sz="0" w:space="0" w:color="auto"/>
        <w:right w:val="none" w:sz="0" w:space="0" w:color="auto"/>
      </w:divBdr>
    </w:div>
    <w:div w:id="538511352">
      <w:bodyDiv w:val="1"/>
      <w:marLeft w:val="0"/>
      <w:marRight w:val="0"/>
      <w:marTop w:val="0"/>
      <w:marBottom w:val="0"/>
      <w:divBdr>
        <w:top w:val="none" w:sz="0" w:space="0" w:color="auto"/>
        <w:left w:val="none" w:sz="0" w:space="0" w:color="auto"/>
        <w:bottom w:val="none" w:sz="0" w:space="0" w:color="auto"/>
        <w:right w:val="none" w:sz="0" w:space="0" w:color="auto"/>
      </w:divBdr>
    </w:div>
    <w:div w:id="538518509">
      <w:bodyDiv w:val="1"/>
      <w:marLeft w:val="0"/>
      <w:marRight w:val="0"/>
      <w:marTop w:val="0"/>
      <w:marBottom w:val="0"/>
      <w:divBdr>
        <w:top w:val="none" w:sz="0" w:space="0" w:color="auto"/>
        <w:left w:val="none" w:sz="0" w:space="0" w:color="auto"/>
        <w:bottom w:val="none" w:sz="0" w:space="0" w:color="auto"/>
        <w:right w:val="none" w:sz="0" w:space="0" w:color="auto"/>
      </w:divBdr>
    </w:div>
    <w:div w:id="538589176">
      <w:bodyDiv w:val="1"/>
      <w:marLeft w:val="0"/>
      <w:marRight w:val="0"/>
      <w:marTop w:val="0"/>
      <w:marBottom w:val="0"/>
      <w:divBdr>
        <w:top w:val="none" w:sz="0" w:space="0" w:color="auto"/>
        <w:left w:val="none" w:sz="0" w:space="0" w:color="auto"/>
        <w:bottom w:val="none" w:sz="0" w:space="0" w:color="auto"/>
        <w:right w:val="none" w:sz="0" w:space="0" w:color="auto"/>
      </w:divBdr>
    </w:div>
    <w:div w:id="538661055">
      <w:bodyDiv w:val="1"/>
      <w:marLeft w:val="0"/>
      <w:marRight w:val="0"/>
      <w:marTop w:val="0"/>
      <w:marBottom w:val="0"/>
      <w:divBdr>
        <w:top w:val="none" w:sz="0" w:space="0" w:color="auto"/>
        <w:left w:val="none" w:sz="0" w:space="0" w:color="auto"/>
        <w:bottom w:val="none" w:sz="0" w:space="0" w:color="auto"/>
        <w:right w:val="none" w:sz="0" w:space="0" w:color="auto"/>
      </w:divBdr>
    </w:div>
    <w:div w:id="538663398">
      <w:bodyDiv w:val="1"/>
      <w:marLeft w:val="0"/>
      <w:marRight w:val="0"/>
      <w:marTop w:val="0"/>
      <w:marBottom w:val="0"/>
      <w:divBdr>
        <w:top w:val="none" w:sz="0" w:space="0" w:color="auto"/>
        <w:left w:val="none" w:sz="0" w:space="0" w:color="auto"/>
        <w:bottom w:val="none" w:sz="0" w:space="0" w:color="auto"/>
        <w:right w:val="none" w:sz="0" w:space="0" w:color="auto"/>
      </w:divBdr>
    </w:div>
    <w:div w:id="538663421">
      <w:bodyDiv w:val="1"/>
      <w:marLeft w:val="0"/>
      <w:marRight w:val="0"/>
      <w:marTop w:val="0"/>
      <w:marBottom w:val="0"/>
      <w:divBdr>
        <w:top w:val="none" w:sz="0" w:space="0" w:color="auto"/>
        <w:left w:val="none" w:sz="0" w:space="0" w:color="auto"/>
        <w:bottom w:val="none" w:sz="0" w:space="0" w:color="auto"/>
        <w:right w:val="none" w:sz="0" w:space="0" w:color="auto"/>
      </w:divBdr>
    </w:div>
    <w:div w:id="538710575">
      <w:bodyDiv w:val="1"/>
      <w:marLeft w:val="0"/>
      <w:marRight w:val="0"/>
      <w:marTop w:val="0"/>
      <w:marBottom w:val="0"/>
      <w:divBdr>
        <w:top w:val="none" w:sz="0" w:space="0" w:color="auto"/>
        <w:left w:val="none" w:sz="0" w:space="0" w:color="auto"/>
        <w:bottom w:val="none" w:sz="0" w:space="0" w:color="auto"/>
        <w:right w:val="none" w:sz="0" w:space="0" w:color="auto"/>
      </w:divBdr>
    </w:div>
    <w:div w:id="538736607">
      <w:bodyDiv w:val="1"/>
      <w:marLeft w:val="0"/>
      <w:marRight w:val="0"/>
      <w:marTop w:val="0"/>
      <w:marBottom w:val="0"/>
      <w:divBdr>
        <w:top w:val="none" w:sz="0" w:space="0" w:color="auto"/>
        <w:left w:val="none" w:sz="0" w:space="0" w:color="auto"/>
        <w:bottom w:val="none" w:sz="0" w:space="0" w:color="auto"/>
        <w:right w:val="none" w:sz="0" w:space="0" w:color="auto"/>
      </w:divBdr>
    </w:div>
    <w:div w:id="538737446">
      <w:bodyDiv w:val="1"/>
      <w:marLeft w:val="0"/>
      <w:marRight w:val="0"/>
      <w:marTop w:val="0"/>
      <w:marBottom w:val="0"/>
      <w:divBdr>
        <w:top w:val="none" w:sz="0" w:space="0" w:color="auto"/>
        <w:left w:val="none" w:sz="0" w:space="0" w:color="auto"/>
        <w:bottom w:val="none" w:sz="0" w:space="0" w:color="auto"/>
        <w:right w:val="none" w:sz="0" w:space="0" w:color="auto"/>
      </w:divBdr>
    </w:div>
    <w:div w:id="538779447">
      <w:bodyDiv w:val="1"/>
      <w:marLeft w:val="0"/>
      <w:marRight w:val="0"/>
      <w:marTop w:val="0"/>
      <w:marBottom w:val="0"/>
      <w:divBdr>
        <w:top w:val="none" w:sz="0" w:space="0" w:color="auto"/>
        <w:left w:val="none" w:sz="0" w:space="0" w:color="auto"/>
        <w:bottom w:val="none" w:sz="0" w:space="0" w:color="auto"/>
        <w:right w:val="none" w:sz="0" w:space="0" w:color="auto"/>
      </w:divBdr>
    </w:div>
    <w:div w:id="538785993">
      <w:bodyDiv w:val="1"/>
      <w:marLeft w:val="0"/>
      <w:marRight w:val="0"/>
      <w:marTop w:val="0"/>
      <w:marBottom w:val="0"/>
      <w:divBdr>
        <w:top w:val="none" w:sz="0" w:space="0" w:color="auto"/>
        <w:left w:val="none" w:sz="0" w:space="0" w:color="auto"/>
        <w:bottom w:val="none" w:sz="0" w:space="0" w:color="auto"/>
        <w:right w:val="none" w:sz="0" w:space="0" w:color="auto"/>
      </w:divBdr>
    </w:div>
    <w:div w:id="538788405">
      <w:bodyDiv w:val="1"/>
      <w:marLeft w:val="0"/>
      <w:marRight w:val="0"/>
      <w:marTop w:val="0"/>
      <w:marBottom w:val="0"/>
      <w:divBdr>
        <w:top w:val="none" w:sz="0" w:space="0" w:color="auto"/>
        <w:left w:val="none" w:sz="0" w:space="0" w:color="auto"/>
        <w:bottom w:val="none" w:sz="0" w:space="0" w:color="auto"/>
        <w:right w:val="none" w:sz="0" w:space="0" w:color="auto"/>
      </w:divBdr>
    </w:div>
    <w:div w:id="538788447">
      <w:bodyDiv w:val="1"/>
      <w:marLeft w:val="0"/>
      <w:marRight w:val="0"/>
      <w:marTop w:val="0"/>
      <w:marBottom w:val="0"/>
      <w:divBdr>
        <w:top w:val="none" w:sz="0" w:space="0" w:color="auto"/>
        <w:left w:val="none" w:sz="0" w:space="0" w:color="auto"/>
        <w:bottom w:val="none" w:sz="0" w:space="0" w:color="auto"/>
        <w:right w:val="none" w:sz="0" w:space="0" w:color="auto"/>
      </w:divBdr>
    </w:div>
    <w:div w:id="538856264">
      <w:bodyDiv w:val="1"/>
      <w:marLeft w:val="0"/>
      <w:marRight w:val="0"/>
      <w:marTop w:val="0"/>
      <w:marBottom w:val="0"/>
      <w:divBdr>
        <w:top w:val="none" w:sz="0" w:space="0" w:color="auto"/>
        <w:left w:val="none" w:sz="0" w:space="0" w:color="auto"/>
        <w:bottom w:val="none" w:sz="0" w:space="0" w:color="auto"/>
        <w:right w:val="none" w:sz="0" w:space="0" w:color="auto"/>
      </w:divBdr>
    </w:div>
    <w:div w:id="538906428">
      <w:bodyDiv w:val="1"/>
      <w:marLeft w:val="0"/>
      <w:marRight w:val="0"/>
      <w:marTop w:val="0"/>
      <w:marBottom w:val="0"/>
      <w:divBdr>
        <w:top w:val="none" w:sz="0" w:space="0" w:color="auto"/>
        <w:left w:val="none" w:sz="0" w:space="0" w:color="auto"/>
        <w:bottom w:val="none" w:sz="0" w:space="0" w:color="auto"/>
        <w:right w:val="none" w:sz="0" w:space="0" w:color="auto"/>
      </w:divBdr>
    </w:div>
    <w:div w:id="538932197">
      <w:bodyDiv w:val="1"/>
      <w:marLeft w:val="0"/>
      <w:marRight w:val="0"/>
      <w:marTop w:val="0"/>
      <w:marBottom w:val="0"/>
      <w:divBdr>
        <w:top w:val="none" w:sz="0" w:space="0" w:color="auto"/>
        <w:left w:val="none" w:sz="0" w:space="0" w:color="auto"/>
        <w:bottom w:val="none" w:sz="0" w:space="0" w:color="auto"/>
        <w:right w:val="none" w:sz="0" w:space="0" w:color="auto"/>
      </w:divBdr>
    </w:div>
    <w:div w:id="538981756">
      <w:bodyDiv w:val="1"/>
      <w:marLeft w:val="0"/>
      <w:marRight w:val="0"/>
      <w:marTop w:val="0"/>
      <w:marBottom w:val="0"/>
      <w:divBdr>
        <w:top w:val="none" w:sz="0" w:space="0" w:color="auto"/>
        <w:left w:val="none" w:sz="0" w:space="0" w:color="auto"/>
        <w:bottom w:val="none" w:sz="0" w:space="0" w:color="auto"/>
        <w:right w:val="none" w:sz="0" w:space="0" w:color="auto"/>
      </w:divBdr>
    </w:div>
    <w:div w:id="539055099">
      <w:bodyDiv w:val="1"/>
      <w:marLeft w:val="0"/>
      <w:marRight w:val="0"/>
      <w:marTop w:val="0"/>
      <w:marBottom w:val="0"/>
      <w:divBdr>
        <w:top w:val="none" w:sz="0" w:space="0" w:color="auto"/>
        <w:left w:val="none" w:sz="0" w:space="0" w:color="auto"/>
        <w:bottom w:val="none" w:sz="0" w:space="0" w:color="auto"/>
        <w:right w:val="none" w:sz="0" w:space="0" w:color="auto"/>
      </w:divBdr>
    </w:div>
    <w:div w:id="539324117">
      <w:bodyDiv w:val="1"/>
      <w:marLeft w:val="0"/>
      <w:marRight w:val="0"/>
      <w:marTop w:val="0"/>
      <w:marBottom w:val="0"/>
      <w:divBdr>
        <w:top w:val="none" w:sz="0" w:space="0" w:color="auto"/>
        <w:left w:val="none" w:sz="0" w:space="0" w:color="auto"/>
        <w:bottom w:val="none" w:sz="0" w:space="0" w:color="auto"/>
        <w:right w:val="none" w:sz="0" w:space="0" w:color="auto"/>
      </w:divBdr>
    </w:div>
    <w:div w:id="539367717">
      <w:bodyDiv w:val="1"/>
      <w:marLeft w:val="0"/>
      <w:marRight w:val="0"/>
      <w:marTop w:val="0"/>
      <w:marBottom w:val="0"/>
      <w:divBdr>
        <w:top w:val="none" w:sz="0" w:space="0" w:color="auto"/>
        <w:left w:val="none" w:sz="0" w:space="0" w:color="auto"/>
        <w:bottom w:val="none" w:sz="0" w:space="0" w:color="auto"/>
        <w:right w:val="none" w:sz="0" w:space="0" w:color="auto"/>
      </w:divBdr>
    </w:div>
    <w:div w:id="539561684">
      <w:bodyDiv w:val="1"/>
      <w:marLeft w:val="0"/>
      <w:marRight w:val="0"/>
      <w:marTop w:val="0"/>
      <w:marBottom w:val="0"/>
      <w:divBdr>
        <w:top w:val="none" w:sz="0" w:space="0" w:color="auto"/>
        <w:left w:val="none" w:sz="0" w:space="0" w:color="auto"/>
        <w:bottom w:val="none" w:sz="0" w:space="0" w:color="auto"/>
        <w:right w:val="none" w:sz="0" w:space="0" w:color="auto"/>
      </w:divBdr>
    </w:div>
    <w:div w:id="539585264">
      <w:bodyDiv w:val="1"/>
      <w:marLeft w:val="0"/>
      <w:marRight w:val="0"/>
      <w:marTop w:val="0"/>
      <w:marBottom w:val="0"/>
      <w:divBdr>
        <w:top w:val="none" w:sz="0" w:space="0" w:color="auto"/>
        <w:left w:val="none" w:sz="0" w:space="0" w:color="auto"/>
        <w:bottom w:val="none" w:sz="0" w:space="0" w:color="auto"/>
        <w:right w:val="none" w:sz="0" w:space="0" w:color="auto"/>
      </w:divBdr>
    </w:div>
    <w:div w:id="539633694">
      <w:bodyDiv w:val="1"/>
      <w:marLeft w:val="0"/>
      <w:marRight w:val="0"/>
      <w:marTop w:val="0"/>
      <w:marBottom w:val="0"/>
      <w:divBdr>
        <w:top w:val="none" w:sz="0" w:space="0" w:color="auto"/>
        <w:left w:val="none" w:sz="0" w:space="0" w:color="auto"/>
        <w:bottom w:val="none" w:sz="0" w:space="0" w:color="auto"/>
        <w:right w:val="none" w:sz="0" w:space="0" w:color="auto"/>
      </w:divBdr>
    </w:div>
    <w:div w:id="539637245">
      <w:bodyDiv w:val="1"/>
      <w:marLeft w:val="0"/>
      <w:marRight w:val="0"/>
      <w:marTop w:val="0"/>
      <w:marBottom w:val="0"/>
      <w:divBdr>
        <w:top w:val="none" w:sz="0" w:space="0" w:color="auto"/>
        <w:left w:val="none" w:sz="0" w:space="0" w:color="auto"/>
        <w:bottom w:val="none" w:sz="0" w:space="0" w:color="auto"/>
        <w:right w:val="none" w:sz="0" w:space="0" w:color="auto"/>
      </w:divBdr>
    </w:div>
    <w:div w:id="539704000">
      <w:bodyDiv w:val="1"/>
      <w:marLeft w:val="0"/>
      <w:marRight w:val="0"/>
      <w:marTop w:val="0"/>
      <w:marBottom w:val="0"/>
      <w:divBdr>
        <w:top w:val="none" w:sz="0" w:space="0" w:color="auto"/>
        <w:left w:val="none" w:sz="0" w:space="0" w:color="auto"/>
        <w:bottom w:val="none" w:sz="0" w:space="0" w:color="auto"/>
        <w:right w:val="none" w:sz="0" w:space="0" w:color="auto"/>
      </w:divBdr>
    </w:div>
    <w:div w:id="539711920">
      <w:bodyDiv w:val="1"/>
      <w:marLeft w:val="0"/>
      <w:marRight w:val="0"/>
      <w:marTop w:val="0"/>
      <w:marBottom w:val="0"/>
      <w:divBdr>
        <w:top w:val="none" w:sz="0" w:space="0" w:color="auto"/>
        <w:left w:val="none" w:sz="0" w:space="0" w:color="auto"/>
        <w:bottom w:val="none" w:sz="0" w:space="0" w:color="auto"/>
        <w:right w:val="none" w:sz="0" w:space="0" w:color="auto"/>
      </w:divBdr>
    </w:div>
    <w:div w:id="539821058">
      <w:bodyDiv w:val="1"/>
      <w:marLeft w:val="0"/>
      <w:marRight w:val="0"/>
      <w:marTop w:val="0"/>
      <w:marBottom w:val="0"/>
      <w:divBdr>
        <w:top w:val="none" w:sz="0" w:space="0" w:color="auto"/>
        <w:left w:val="none" w:sz="0" w:space="0" w:color="auto"/>
        <w:bottom w:val="none" w:sz="0" w:space="0" w:color="auto"/>
        <w:right w:val="none" w:sz="0" w:space="0" w:color="auto"/>
      </w:divBdr>
    </w:div>
    <w:div w:id="539823755">
      <w:bodyDiv w:val="1"/>
      <w:marLeft w:val="0"/>
      <w:marRight w:val="0"/>
      <w:marTop w:val="0"/>
      <w:marBottom w:val="0"/>
      <w:divBdr>
        <w:top w:val="none" w:sz="0" w:space="0" w:color="auto"/>
        <w:left w:val="none" w:sz="0" w:space="0" w:color="auto"/>
        <w:bottom w:val="none" w:sz="0" w:space="0" w:color="auto"/>
        <w:right w:val="none" w:sz="0" w:space="0" w:color="auto"/>
      </w:divBdr>
    </w:div>
    <w:div w:id="539900550">
      <w:bodyDiv w:val="1"/>
      <w:marLeft w:val="0"/>
      <w:marRight w:val="0"/>
      <w:marTop w:val="0"/>
      <w:marBottom w:val="0"/>
      <w:divBdr>
        <w:top w:val="none" w:sz="0" w:space="0" w:color="auto"/>
        <w:left w:val="none" w:sz="0" w:space="0" w:color="auto"/>
        <w:bottom w:val="none" w:sz="0" w:space="0" w:color="auto"/>
        <w:right w:val="none" w:sz="0" w:space="0" w:color="auto"/>
      </w:divBdr>
    </w:div>
    <w:div w:id="539902828">
      <w:bodyDiv w:val="1"/>
      <w:marLeft w:val="0"/>
      <w:marRight w:val="0"/>
      <w:marTop w:val="0"/>
      <w:marBottom w:val="0"/>
      <w:divBdr>
        <w:top w:val="none" w:sz="0" w:space="0" w:color="auto"/>
        <w:left w:val="none" w:sz="0" w:space="0" w:color="auto"/>
        <w:bottom w:val="none" w:sz="0" w:space="0" w:color="auto"/>
        <w:right w:val="none" w:sz="0" w:space="0" w:color="auto"/>
      </w:divBdr>
    </w:div>
    <w:div w:id="539905376">
      <w:bodyDiv w:val="1"/>
      <w:marLeft w:val="0"/>
      <w:marRight w:val="0"/>
      <w:marTop w:val="0"/>
      <w:marBottom w:val="0"/>
      <w:divBdr>
        <w:top w:val="none" w:sz="0" w:space="0" w:color="auto"/>
        <w:left w:val="none" w:sz="0" w:space="0" w:color="auto"/>
        <w:bottom w:val="none" w:sz="0" w:space="0" w:color="auto"/>
        <w:right w:val="none" w:sz="0" w:space="0" w:color="auto"/>
      </w:divBdr>
    </w:div>
    <w:div w:id="540167099">
      <w:bodyDiv w:val="1"/>
      <w:marLeft w:val="0"/>
      <w:marRight w:val="0"/>
      <w:marTop w:val="0"/>
      <w:marBottom w:val="0"/>
      <w:divBdr>
        <w:top w:val="none" w:sz="0" w:space="0" w:color="auto"/>
        <w:left w:val="none" w:sz="0" w:space="0" w:color="auto"/>
        <w:bottom w:val="none" w:sz="0" w:space="0" w:color="auto"/>
        <w:right w:val="none" w:sz="0" w:space="0" w:color="auto"/>
      </w:divBdr>
    </w:div>
    <w:div w:id="540168877">
      <w:bodyDiv w:val="1"/>
      <w:marLeft w:val="0"/>
      <w:marRight w:val="0"/>
      <w:marTop w:val="0"/>
      <w:marBottom w:val="0"/>
      <w:divBdr>
        <w:top w:val="none" w:sz="0" w:space="0" w:color="auto"/>
        <w:left w:val="none" w:sz="0" w:space="0" w:color="auto"/>
        <w:bottom w:val="none" w:sz="0" w:space="0" w:color="auto"/>
        <w:right w:val="none" w:sz="0" w:space="0" w:color="auto"/>
      </w:divBdr>
    </w:div>
    <w:div w:id="540214051">
      <w:bodyDiv w:val="1"/>
      <w:marLeft w:val="0"/>
      <w:marRight w:val="0"/>
      <w:marTop w:val="0"/>
      <w:marBottom w:val="0"/>
      <w:divBdr>
        <w:top w:val="none" w:sz="0" w:space="0" w:color="auto"/>
        <w:left w:val="none" w:sz="0" w:space="0" w:color="auto"/>
        <w:bottom w:val="none" w:sz="0" w:space="0" w:color="auto"/>
        <w:right w:val="none" w:sz="0" w:space="0" w:color="auto"/>
      </w:divBdr>
    </w:div>
    <w:div w:id="540292140">
      <w:bodyDiv w:val="1"/>
      <w:marLeft w:val="0"/>
      <w:marRight w:val="0"/>
      <w:marTop w:val="0"/>
      <w:marBottom w:val="0"/>
      <w:divBdr>
        <w:top w:val="none" w:sz="0" w:space="0" w:color="auto"/>
        <w:left w:val="none" w:sz="0" w:space="0" w:color="auto"/>
        <w:bottom w:val="none" w:sz="0" w:space="0" w:color="auto"/>
        <w:right w:val="none" w:sz="0" w:space="0" w:color="auto"/>
      </w:divBdr>
    </w:div>
    <w:div w:id="540362795">
      <w:bodyDiv w:val="1"/>
      <w:marLeft w:val="0"/>
      <w:marRight w:val="0"/>
      <w:marTop w:val="0"/>
      <w:marBottom w:val="0"/>
      <w:divBdr>
        <w:top w:val="none" w:sz="0" w:space="0" w:color="auto"/>
        <w:left w:val="none" w:sz="0" w:space="0" w:color="auto"/>
        <w:bottom w:val="none" w:sz="0" w:space="0" w:color="auto"/>
        <w:right w:val="none" w:sz="0" w:space="0" w:color="auto"/>
      </w:divBdr>
    </w:div>
    <w:div w:id="540410297">
      <w:bodyDiv w:val="1"/>
      <w:marLeft w:val="0"/>
      <w:marRight w:val="0"/>
      <w:marTop w:val="0"/>
      <w:marBottom w:val="0"/>
      <w:divBdr>
        <w:top w:val="none" w:sz="0" w:space="0" w:color="auto"/>
        <w:left w:val="none" w:sz="0" w:space="0" w:color="auto"/>
        <w:bottom w:val="none" w:sz="0" w:space="0" w:color="auto"/>
        <w:right w:val="none" w:sz="0" w:space="0" w:color="auto"/>
      </w:divBdr>
    </w:div>
    <w:div w:id="540480856">
      <w:bodyDiv w:val="1"/>
      <w:marLeft w:val="0"/>
      <w:marRight w:val="0"/>
      <w:marTop w:val="0"/>
      <w:marBottom w:val="0"/>
      <w:divBdr>
        <w:top w:val="none" w:sz="0" w:space="0" w:color="auto"/>
        <w:left w:val="none" w:sz="0" w:space="0" w:color="auto"/>
        <w:bottom w:val="none" w:sz="0" w:space="0" w:color="auto"/>
        <w:right w:val="none" w:sz="0" w:space="0" w:color="auto"/>
      </w:divBdr>
    </w:div>
    <w:div w:id="540481997">
      <w:bodyDiv w:val="1"/>
      <w:marLeft w:val="0"/>
      <w:marRight w:val="0"/>
      <w:marTop w:val="0"/>
      <w:marBottom w:val="0"/>
      <w:divBdr>
        <w:top w:val="none" w:sz="0" w:space="0" w:color="auto"/>
        <w:left w:val="none" w:sz="0" w:space="0" w:color="auto"/>
        <w:bottom w:val="none" w:sz="0" w:space="0" w:color="auto"/>
        <w:right w:val="none" w:sz="0" w:space="0" w:color="auto"/>
      </w:divBdr>
    </w:div>
    <w:div w:id="540553043">
      <w:bodyDiv w:val="1"/>
      <w:marLeft w:val="0"/>
      <w:marRight w:val="0"/>
      <w:marTop w:val="0"/>
      <w:marBottom w:val="0"/>
      <w:divBdr>
        <w:top w:val="none" w:sz="0" w:space="0" w:color="auto"/>
        <w:left w:val="none" w:sz="0" w:space="0" w:color="auto"/>
        <w:bottom w:val="none" w:sz="0" w:space="0" w:color="auto"/>
        <w:right w:val="none" w:sz="0" w:space="0" w:color="auto"/>
      </w:divBdr>
    </w:div>
    <w:div w:id="540553053">
      <w:bodyDiv w:val="1"/>
      <w:marLeft w:val="0"/>
      <w:marRight w:val="0"/>
      <w:marTop w:val="0"/>
      <w:marBottom w:val="0"/>
      <w:divBdr>
        <w:top w:val="none" w:sz="0" w:space="0" w:color="auto"/>
        <w:left w:val="none" w:sz="0" w:space="0" w:color="auto"/>
        <w:bottom w:val="none" w:sz="0" w:space="0" w:color="auto"/>
        <w:right w:val="none" w:sz="0" w:space="0" w:color="auto"/>
      </w:divBdr>
    </w:div>
    <w:div w:id="540554397">
      <w:bodyDiv w:val="1"/>
      <w:marLeft w:val="0"/>
      <w:marRight w:val="0"/>
      <w:marTop w:val="0"/>
      <w:marBottom w:val="0"/>
      <w:divBdr>
        <w:top w:val="none" w:sz="0" w:space="0" w:color="auto"/>
        <w:left w:val="none" w:sz="0" w:space="0" w:color="auto"/>
        <w:bottom w:val="none" w:sz="0" w:space="0" w:color="auto"/>
        <w:right w:val="none" w:sz="0" w:space="0" w:color="auto"/>
      </w:divBdr>
    </w:div>
    <w:div w:id="540560539">
      <w:bodyDiv w:val="1"/>
      <w:marLeft w:val="0"/>
      <w:marRight w:val="0"/>
      <w:marTop w:val="0"/>
      <w:marBottom w:val="0"/>
      <w:divBdr>
        <w:top w:val="none" w:sz="0" w:space="0" w:color="auto"/>
        <w:left w:val="none" w:sz="0" w:space="0" w:color="auto"/>
        <w:bottom w:val="none" w:sz="0" w:space="0" w:color="auto"/>
        <w:right w:val="none" w:sz="0" w:space="0" w:color="auto"/>
      </w:divBdr>
    </w:div>
    <w:div w:id="540633757">
      <w:bodyDiv w:val="1"/>
      <w:marLeft w:val="0"/>
      <w:marRight w:val="0"/>
      <w:marTop w:val="0"/>
      <w:marBottom w:val="0"/>
      <w:divBdr>
        <w:top w:val="none" w:sz="0" w:space="0" w:color="auto"/>
        <w:left w:val="none" w:sz="0" w:space="0" w:color="auto"/>
        <w:bottom w:val="none" w:sz="0" w:space="0" w:color="auto"/>
        <w:right w:val="none" w:sz="0" w:space="0" w:color="auto"/>
      </w:divBdr>
    </w:div>
    <w:div w:id="540677657">
      <w:bodyDiv w:val="1"/>
      <w:marLeft w:val="0"/>
      <w:marRight w:val="0"/>
      <w:marTop w:val="0"/>
      <w:marBottom w:val="0"/>
      <w:divBdr>
        <w:top w:val="none" w:sz="0" w:space="0" w:color="auto"/>
        <w:left w:val="none" w:sz="0" w:space="0" w:color="auto"/>
        <w:bottom w:val="none" w:sz="0" w:space="0" w:color="auto"/>
        <w:right w:val="none" w:sz="0" w:space="0" w:color="auto"/>
      </w:divBdr>
    </w:div>
    <w:div w:id="540746998">
      <w:bodyDiv w:val="1"/>
      <w:marLeft w:val="0"/>
      <w:marRight w:val="0"/>
      <w:marTop w:val="0"/>
      <w:marBottom w:val="0"/>
      <w:divBdr>
        <w:top w:val="none" w:sz="0" w:space="0" w:color="auto"/>
        <w:left w:val="none" w:sz="0" w:space="0" w:color="auto"/>
        <w:bottom w:val="none" w:sz="0" w:space="0" w:color="auto"/>
        <w:right w:val="none" w:sz="0" w:space="0" w:color="auto"/>
      </w:divBdr>
    </w:div>
    <w:div w:id="540822474">
      <w:bodyDiv w:val="1"/>
      <w:marLeft w:val="0"/>
      <w:marRight w:val="0"/>
      <w:marTop w:val="0"/>
      <w:marBottom w:val="0"/>
      <w:divBdr>
        <w:top w:val="none" w:sz="0" w:space="0" w:color="auto"/>
        <w:left w:val="none" w:sz="0" w:space="0" w:color="auto"/>
        <w:bottom w:val="none" w:sz="0" w:space="0" w:color="auto"/>
        <w:right w:val="none" w:sz="0" w:space="0" w:color="auto"/>
      </w:divBdr>
    </w:div>
    <w:div w:id="540823244">
      <w:bodyDiv w:val="1"/>
      <w:marLeft w:val="0"/>
      <w:marRight w:val="0"/>
      <w:marTop w:val="0"/>
      <w:marBottom w:val="0"/>
      <w:divBdr>
        <w:top w:val="none" w:sz="0" w:space="0" w:color="auto"/>
        <w:left w:val="none" w:sz="0" w:space="0" w:color="auto"/>
        <w:bottom w:val="none" w:sz="0" w:space="0" w:color="auto"/>
        <w:right w:val="none" w:sz="0" w:space="0" w:color="auto"/>
      </w:divBdr>
    </w:div>
    <w:div w:id="540869697">
      <w:bodyDiv w:val="1"/>
      <w:marLeft w:val="0"/>
      <w:marRight w:val="0"/>
      <w:marTop w:val="0"/>
      <w:marBottom w:val="0"/>
      <w:divBdr>
        <w:top w:val="none" w:sz="0" w:space="0" w:color="auto"/>
        <w:left w:val="none" w:sz="0" w:space="0" w:color="auto"/>
        <w:bottom w:val="none" w:sz="0" w:space="0" w:color="auto"/>
        <w:right w:val="none" w:sz="0" w:space="0" w:color="auto"/>
      </w:divBdr>
    </w:div>
    <w:div w:id="540939194">
      <w:bodyDiv w:val="1"/>
      <w:marLeft w:val="0"/>
      <w:marRight w:val="0"/>
      <w:marTop w:val="0"/>
      <w:marBottom w:val="0"/>
      <w:divBdr>
        <w:top w:val="none" w:sz="0" w:space="0" w:color="auto"/>
        <w:left w:val="none" w:sz="0" w:space="0" w:color="auto"/>
        <w:bottom w:val="none" w:sz="0" w:space="0" w:color="auto"/>
        <w:right w:val="none" w:sz="0" w:space="0" w:color="auto"/>
      </w:divBdr>
    </w:div>
    <w:div w:id="541013621">
      <w:bodyDiv w:val="1"/>
      <w:marLeft w:val="0"/>
      <w:marRight w:val="0"/>
      <w:marTop w:val="0"/>
      <w:marBottom w:val="0"/>
      <w:divBdr>
        <w:top w:val="none" w:sz="0" w:space="0" w:color="auto"/>
        <w:left w:val="none" w:sz="0" w:space="0" w:color="auto"/>
        <w:bottom w:val="none" w:sz="0" w:space="0" w:color="auto"/>
        <w:right w:val="none" w:sz="0" w:space="0" w:color="auto"/>
      </w:divBdr>
    </w:div>
    <w:div w:id="541017238">
      <w:bodyDiv w:val="1"/>
      <w:marLeft w:val="0"/>
      <w:marRight w:val="0"/>
      <w:marTop w:val="0"/>
      <w:marBottom w:val="0"/>
      <w:divBdr>
        <w:top w:val="none" w:sz="0" w:space="0" w:color="auto"/>
        <w:left w:val="none" w:sz="0" w:space="0" w:color="auto"/>
        <w:bottom w:val="none" w:sz="0" w:space="0" w:color="auto"/>
        <w:right w:val="none" w:sz="0" w:space="0" w:color="auto"/>
      </w:divBdr>
    </w:div>
    <w:div w:id="541134963">
      <w:bodyDiv w:val="1"/>
      <w:marLeft w:val="0"/>
      <w:marRight w:val="0"/>
      <w:marTop w:val="0"/>
      <w:marBottom w:val="0"/>
      <w:divBdr>
        <w:top w:val="none" w:sz="0" w:space="0" w:color="auto"/>
        <w:left w:val="none" w:sz="0" w:space="0" w:color="auto"/>
        <w:bottom w:val="none" w:sz="0" w:space="0" w:color="auto"/>
        <w:right w:val="none" w:sz="0" w:space="0" w:color="auto"/>
      </w:divBdr>
    </w:div>
    <w:div w:id="541135093">
      <w:bodyDiv w:val="1"/>
      <w:marLeft w:val="0"/>
      <w:marRight w:val="0"/>
      <w:marTop w:val="0"/>
      <w:marBottom w:val="0"/>
      <w:divBdr>
        <w:top w:val="none" w:sz="0" w:space="0" w:color="auto"/>
        <w:left w:val="none" w:sz="0" w:space="0" w:color="auto"/>
        <w:bottom w:val="none" w:sz="0" w:space="0" w:color="auto"/>
        <w:right w:val="none" w:sz="0" w:space="0" w:color="auto"/>
      </w:divBdr>
    </w:div>
    <w:div w:id="541212517">
      <w:bodyDiv w:val="1"/>
      <w:marLeft w:val="0"/>
      <w:marRight w:val="0"/>
      <w:marTop w:val="0"/>
      <w:marBottom w:val="0"/>
      <w:divBdr>
        <w:top w:val="none" w:sz="0" w:space="0" w:color="auto"/>
        <w:left w:val="none" w:sz="0" w:space="0" w:color="auto"/>
        <w:bottom w:val="none" w:sz="0" w:space="0" w:color="auto"/>
        <w:right w:val="none" w:sz="0" w:space="0" w:color="auto"/>
      </w:divBdr>
    </w:div>
    <w:div w:id="541290999">
      <w:bodyDiv w:val="1"/>
      <w:marLeft w:val="0"/>
      <w:marRight w:val="0"/>
      <w:marTop w:val="0"/>
      <w:marBottom w:val="0"/>
      <w:divBdr>
        <w:top w:val="none" w:sz="0" w:space="0" w:color="auto"/>
        <w:left w:val="none" w:sz="0" w:space="0" w:color="auto"/>
        <w:bottom w:val="none" w:sz="0" w:space="0" w:color="auto"/>
        <w:right w:val="none" w:sz="0" w:space="0" w:color="auto"/>
      </w:divBdr>
    </w:div>
    <w:div w:id="541402217">
      <w:bodyDiv w:val="1"/>
      <w:marLeft w:val="0"/>
      <w:marRight w:val="0"/>
      <w:marTop w:val="0"/>
      <w:marBottom w:val="0"/>
      <w:divBdr>
        <w:top w:val="none" w:sz="0" w:space="0" w:color="auto"/>
        <w:left w:val="none" w:sz="0" w:space="0" w:color="auto"/>
        <w:bottom w:val="none" w:sz="0" w:space="0" w:color="auto"/>
        <w:right w:val="none" w:sz="0" w:space="0" w:color="auto"/>
      </w:divBdr>
    </w:div>
    <w:div w:id="541403109">
      <w:bodyDiv w:val="1"/>
      <w:marLeft w:val="0"/>
      <w:marRight w:val="0"/>
      <w:marTop w:val="0"/>
      <w:marBottom w:val="0"/>
      <w:divBdr>
        <w:top w:val="none" w:sz="0" w:space="0" w:color="auto"/>
        <w:left w:val="none" w:sz="0" w:space="0" w:color="auto"/>
        <w:bottom w:val="none" w:sz="0" w:space="0" w:color="auto"/>
        <w:right w:val="none" w:sz="0" w:space="0" w:color="auto"/>
      </w:divBdr>
    </w:div>
    <w:div w:id="541480560">
      <w:bodyDiv w:val="1"/>
      <w:marLeft w:val="0"/>
      <w:marRight w:val="0"/>
      <w:marTop w:val="0"/>
      <w:marBottom w:val="0"/>
      <w:divBdr>
        <w:top w:val="none" w:sz="0" w:space="0" w:color="auto"/>
        <w:left w:val="none" w:sz="0" w:space="0" w:color="auto"/>
        <w:bottom w:val="none" w:sz="0" w:space="0" w:color="auto"/>
        <w:right w:val="none" w:sz="0" w:space="0" w:color="auto"/>
      </w:divBdr>
    </w:div>
    <w:div w:id="541482019">
      <w:bodyDiv w:val="1"/>
      <w:marLeft w:val="0"/>
      <w:marRight w:val="0"/>
      <w:marTop w:val="0"/>
      <w:marBottom w:val="0"/>
      <w:divBdr>
        <w:top w:val="none" w:sz="0" w:space="0" w:color="auto"/>
        <w:left w:val="none" w:sz="0" w:space="0" w:color="auto"/>
        <w:bottom w:val="none" w:sz="0" w:space="0" w:color="auto"/>
        <w:right w:val="none" w:sz="0" w:space="0" w:color="auto"/>
      </w:divBdr>
    </w:div>
    <w:div w:id="541527396">
      <w:bodyDiv w:val="1"/>
      <w:marLeft w:val="0"/>
      <w:marRight w:val="0"/>
      <w:marTop w:val="0"/>
      <w:marBottom w:val="0"/>
      <w:divBdr>
        <w:top w:val="none" w:sz="0" w:space="0" w:color="auto"/>
        <w:left w:val="none" w:sz="0" w:space="0" w:color="auto"/>
        <w:bottom w:val="none" w:sz="0" w:space="0" w:color="auto"/>
        <w:right w:val="none" w:sz="0" w:space="0" w:color="auto"/>
      </w:divBdr>
    </w:div>
    <w:div w:id="541553986">
      <w:bodyDiv w:val="1"/>
      <w:marLeft w:val="0"/>
      <w:marRight w:val="0"/>
      <w:marTop w:val="0"/>
      <w:marBottom w:val="0"/>
      <w:divBdr>
        <w:top w:val="none" w:sz="0" w:space="0" w:color="auto"/>
        <w:left w:val="none" w:sz="0" w:space="0" w:color="auto"/>
        <w:bottom w:val="none" w:sz="0" w:space="0" w:color="auto"/>
        <w:right w:val="none" w:sz="0" w:space="0" w:color="auto"/>
      </w:divBdr>
    </w:div>
    <w:div w:id="541555742">
      <w:bodyDiv w:val="1"/>
      <w:marLeft w:val="0"/>
      <w:marRight w:val="0"/>
      <w:marTop w:val="0"/>
      <w:marBottom w:val="0"/>
      <w:divBdr>
        <w:top w:val="none" w:sz="0" w:space="0" w:color="auto"/>
        <w:left w:val="none" w:sz="0" w:space="0" w:color="auto"/>
        <w:bottom w:val="none" w:sz="0" w:space="0" w:color="auto"/>
        <w:right w:val="none" w:sz="0" w:space="0" w:color="auto"/>
      </w:divBdr>
    </w:div>
    <w:div w:id="541556326">
      <w:bodyDiv w:val="1"/>
      <w:marLeft w:val="0"/>
      <w:marRight w:val="0"/>
      <w:marTop w:val="0"/>
      <w:marBottom w:val="0"/>
      <w:divBdr>
        <w:top w:val="none" w:sz="0" w:space="0" w:color="auto"/>
        <w:left w:val="none" w:sz="0" w:space="0" w:color="auto"/>
        <w:bottom w:val="none" w:sz="0" w:space="0" w:color="auto"/>
        <w:right w:val="none" w:sz="0" w:space="0" w:color="auto"/>
      </w:divBdr>
    </w:div>
    <w:div w:id="541786825">
      <w:bodyDiv w:val="1"/>
      <w:marLeft w:val="0"/>
      <w:marRight w:val="0"/>
      <w:marTop w:val="0"/>
      <w:marBottom w:val="0"/>
      <w:divBdr>
        <w:top w:val="none" w:sz="0" w:space="0" w:color="auto"/>
        <w:left w:val="none" w:sz="0" w:space="0" w:color="auto"/>
        <w:bottom w:val="none" w:sz="0" w:space="0" w:color="auto"/>
        <w:right w:val="none" w:sz="0" w:space="0" w:color="auto"/>
      </w:divBdr>
    </w:div>
    <w:div w:id="541793172">
      <w:bodyDiv w:val="1"/>
      <w:marLeft w:val="0"/>
      <w:marRight w:val="0"/>
      <w:marTop w:val="0"/>
      <w:marBottom w:val="0"/>
      <w:divBdr>
        <w:top w:val="none" w:sz="0" w:space="0" w:color="auto"/>
        <w:left w:val="none" w:sz="0" w:space="0" w:color="auto"/>
        <w:bottom w:val="none" w:sz="0" w:space="0" w:color="auto"/>
        <w:right w:val="none" w:sz="0" w:space="0" w:color="auto"/>
      </w:divBdr>
    </w:div>
    <w:div w:id="541983014">
      <w:bodyDiv w:val="1"/>
      <w:marLeft w:val="0"/>
      <w:marRight w:val="0"/>
      <w:marTop w:val="0"/>
      <w:marBottom w:val="0"/>
      <w:divBdr>
        <w:top w:val="none" w:sz="0" w:space="0" w:color="auto"/>
        <w:left w:val="none" w:sz="0" w:space="0" w:color="auto"/>
        <w:bottom w:val="none" w:sz="0" w:space="0" w:color="auto"/>
        <w:right w:val="none" w:sz="0" w:space="0" w:color="auto"/>
      </w:divBdr>
    </w:div>
    <w:div w:id="542013249">
      <w:bodyDiv w:val="1"/>
      <w:marLeft w:val="0"/>
      <w:marRight w:val="0"/>
      <w:marTop w:val="0"/>
      <w:marBottom w:val="0"/>
      <w:divBdr>
        <w:top w:val="none" w:sz="0" w:space="0" w:color="auto"/>
        <w:left w:val="none" w:sz="0" w:space="0" w:color="auto"/>
        <w:bottom w:val="none" w:sz="0" w:space="0" w:color="auto"/>
        <w:right w:val="none" w:sz="0" w:space="0" w:color="auto"/>
      </w:divBdr>
    </w:div>
    <w:div w:id="542014052">
      <w:bodyDiv w:val="1"/>
      <w:marLeft w:val="0"/>
      <w:marRight w:val="0"/>
      <w:marTop w:val="0"/>
      <w:marBottom w:val="0"/>
      <w:divBdr>
        <w:top w:val="none" w:sz="0" w:space="0" w:color="auto"/>
        <w:left w:val="none" w:sz="0" w:space="0" w:color="auto"/>
        <w:bottom w:val="none" w:sz="0" w:space="0" w:color="auto"/>
        <w:right w:val="none" w:sz="0" w:space="0" w:color="auto"/>
      </w:divBdr>
    </w:div>
    <w:div w:id="542055953">
      <w:bodyDiv w:val="1"/>
      <w:marLeft w:val="0"/>
      <w:marRight w:val="0"/>
      <w:marTop w:val="0"/>
      <w:marBottom w:val="0"/>
      <w:divBdr>
        <w:top w:val="none" w:sz="0" w:space="0" w:color="auto"/>
        <w:left w:val="none" w:sz="0" w:space="0" w:color="auto"/>
        <w:bottom w:val="none" w:sz="0" w:space="0" w:color="auto"/>
        <w:right w:val="none" w:sz="0" w:space="0" w:color="auto"/>
      </w:divBdr>
    </w:div>
    <w:div w:id="542056892">
      <w:bodyDiv w:val="1"/>
      <w:marLeft w:val="0"/>
      <w:marRight w:val="0"/>
      <w:marTop w:val="0"/>
      <w:marBottom w:val="0"/>
      <w:divBdr>
        <w:top w:val="none" w:sz="0" w:space="0" w:color="auto"/>
        <w:left w:val="none" w:sz="0" w:space="0" w:color="auto"/>
        <w:bottom w:val="none" w:sz="0" w:space="0" w:color="auto"/>
        <w:right w:val="none" w:sz="0" w:space="0" w:color="auto"/>
      </w:divBdr>
    </w:div>
    <w:div w:id="542130683">
      <w:bodyDiv w:val="1"/>
      <w:marLeft w:val="0"/>
      <w:marRight w:val="0"/>
      <w:marTop w:val="0"/>
      <w:marBottom w:val="0"/>
      <w:divBdr>
        <w:top w:val="none" w:sz="0" w:space="0" w:color="auto"/>
        <w:left w:val="none" w:sz="0" w:space="0" w:color="auto"/>
        <w:bottom w:val="none" w:sz="0" w:space="0" w:color="auto"/>
        <w:right w:val="none" w:sz="0" w:space="0" w:color="auto"/>
      </w:divBdr>
    </w:div>
    <w:div w:id="542136048">
      <w:bodyDiv w:val="1"/>
      <w:marLeft w:val="0"/>
      <w:marRight w:val="0"/>
      <w:marTop w:val="0"/>
      <w:marBottom w:val="0"/>
      <w:divBdr>
        <w:top w:val="none" w:sz="0" w:space="0" w:color="auto"/>
        <w:left w:val="none" w:sz="0" w:space="0" w:color="auto"/>
        <w:bottom w:val="none" w:sz="0" w:space="0" w:color="auto"/>
        <w:right w:val="none" w:sz="0" w:space="0" w:color="auto"/>
      </w:divBdr>
    </w:div>
    <w:div w:id="542182096">
      <w:bodyDiv w:val="1"/>
      <w:marLeft w:val="0"/>
      <w:marRight w:val="0"/>
      <w:marTop w:val="0"/>
      <w:marBottom w:val="0"/>
      <w:divBdr>
        <w:top w:val="none" w:sz="0" w:space="0" w:color="auto"/>
        <w:left w:val="none" w:sz="0" w:space="0" w:color="auto"/>
        <w:bottom w:val="none" w:sz="0" w:space="0" w:color="auto"/>
        <w:right w:val="none" w:sz="0" w:space="0" w:color="auto"/>
      </w:divBdr>
    </w:div>
    <w:div w:id="542210450">
      <w:bodyDiv w:val="1"/>
      <w:marLeft w:val="0"/>
      <w:marRight w:val="0"/>
      <w:marTop w:val="0"/>
      <w:marBottom w:val="0"/>
      <w:divBdr>
        <w:top w:val="none" w:sz="0" w:space="0" w:color="auto"/>
        <w:left w:val="none" w:sz="0" w:space="0" w:color="auto"/>
        <w:bottom w:val="none" w:sz="0" w:space="0" w:color="auto"/>
        <w:right w:val="none" w:sz="0" w:space="0" w:color="auto"/>
      </w:divBdr>
    </w:div>
    <w:div w:id="542442535">
      <w:bodyDiv w:val="1"/>
      <w:marLeft w:val="0"/>
      <w:marRight w:val="0"/>
      <w:marTop w:val="0"/>
      <w:marBottom w:val="0"/>
      <w:divBdr>
        <w:top w:val="none" w:sz="0" w:space="0" w:color="auto"/>
        <w:left w:val="none" w:sz="0" w:space="0" w:color="auto"/>
        <w:bottom w:val="none" w:sz="0" w:space="0" w:color="auto"/>
        <w:right w:val="none" w:sz="0" w:space="0" w:color="auto"/>
      </w:divBdr>
    </w:div>
    <w:div w:id="542445885">
      <w:bodyDiv w:val="1"/>
      <w:marLeft w:val="0"/>
      <w:marRight w:val="0"/>
      <w:marTop w:val="0"/>
      <w:marBottom w:val="0"/>
      <w:divBdr>
        <w:top w:val="none" w:sz="0" w:space="0" w:color="auto"/>
        <w:left w:val="none" w:sz="0" w:space="0" w:color="auto"/>
        <w:bottom w:val="none" w:sz="0" w:space="0" w:color="auto"/>
        <w:right w:val="none" w:sz="0" w:space="0" w:color="auto"/>
      </w:divBdr>
    </w:div>
    <w:div w:id="542597834">
      <w:bodyDiv w:val="1"/>
      <w:marLeft w:val="0"/>
      <w:marRight w:val="0"/>
      <w:marTop w:val="0"/>
      <w:marBottom w:val="0"/>
      <w:divBdr>
        <w:top w:val="none" w:sz="0" w:space="0" w:color="auto"/>
        <w:left w:val="none" w:sz="0" w:space="0" w:color="auto"/>
        <w:bottom w:val="none" w:sz="0" w:space="0" w:color="auto"/>
        <w:right w:val="none" w:sz="0" w:space="0" w:color="auto"/>
      </w:divBdr>
    </w:div>
    <w:div w:id="542643845">
      <w:bodyDiv w:val="1"/>
      <w:marLeft w:val="0"/>
      <w:marRight w:val="0"/>
      <w:marTop w:val="0"/>
      <w:marBottom w:val="0"/>
      <w:divBdr>
        <w:top w:val="none" w:sz="0" w:space="0" w:color="auto"/>
        <w:left w:val="none" w:sz="0" w:space="0" w:color="auto"/>
        <w:bottom w:val="none" w:sz="0" w:space="0" w:color="auto"/>
        <w:right w:val="none" w:sz="0" w:space="0" w:color="auto"/>
      </w:divBdr>
    </w:div>
    <w:div w:id="542711390">
      <w:bodyDiv w:val="1"/>
      <w:marLeft w:val="0"/>
      <w:marRight w:val="0"/>
      <w:marTop w:val="0"/>
      <w:marBottom w:val="0"/>
      <w:divBdr>
        <w:top w:val="none" w:sz="0" w:space="0" w:color="auto"/>
        <w:left w:val="none" w:sz="0" w:space="0" w:color="auto"/>
        <w:bottom w:val="none" w:sz="0" w:space="0" w:color="auto"/>
        <w:right w:val="none" w:sz="0" w:space="0" w:color="auto"/>
      </w:divBdr>
    </w:div>
    <w:div w:id="542715108">
      <w:bodyDiv w:val="1"/>
      <w:marLeft w:val="0"/>
      <w:marRight w:val="0"/>
      <w:marTop w:val="0"/>
      <w:marBottom w:val="0"/>
      <w:divBdr>
        <w:top w:val="none" w:sz="0" w:space="0" w:color="auto"/>
        <w:left w:val="none" w:sz="0" w:space="0" w:color="auto"/>
        <w:bottom w:val="none" w:sz="0" w:space="0" w:color="auto"/>
        <w:right w:val="none" w:sz="0" w:space="0" w:color="auto"/>
      </w:divBdr>
    </w:div>
    <w:div w:id="542716182">
      <w:bodyDiv w:val="1"/>
      <w:marLeft w:val="0"/>
      <w:marRight w:val="0"/>
      <w:marTop w:val="0"/>
      <w:marBottom w:val="0"/>
      <w:divBdr>
        <w:top w:val="none" w:sz="0" w:space="0" w:color="auto"/>
        <w:left w:val="none" w:sz="0" w:space="0" w:color="auto"/>
        <w:bottom w:val="none" w:sz="0" w:space="0" w:color="auto"/>
        <w:right w:val="none" w:sz="0" w:space="0" w:color="auto"/>
      </w:divBdr>
    </w:div>
    <w:div w:id="542786414">
      <w:bodyDiv w:val="1"/>
      <w:marLeft w:val="0"/>
      <w:marRight w:val="0"/>
      <w:marTop w:val="0"/>
      <w:marBottom w:val="0"/>
      <w:divBdr>
        <w:top w:val="none" w:sz="0" w:space="0" w:color="auto"/>
        <w:left w:val="none" w:sz="0" w:space="0" w:color="auto"/>
        <w:bottom w:val="none" w:sz="0" w:space="0" w:color="auto"/>
        <w:right w:val="none" w:sz="0" w:space="0" w:color="auto"/>
      </w:divBdr>
    </w:div>
    <w:div w:id="542786631">
      <w:bodyDiv w:val="1"/>
      <w:marLeft w:val="0"/>
      <w:marRight w:val="0"/>
      <w:marTop w:val="0"/>
      <w:marBottom w:val="0"/>
      <w:divBdr>
        <w:top w:val="none" w:sz="0" w:space="0" w:color="auto"/>
        <w:left w:val="none" w:sz="0" w:space="0" w:color="auto"/>
        <w:bottom w:val="none" w:sz="0" w:space="0" w:color="auto"/>
        <w:right w:val="none" w:sz="0" w:space="0" w:color="auto"/>
      </w:divBdr>
    </w:div>
    <w:div w:id="542979614">
      <w:bodyDiv w:val="1"/>
      <w:marLeft w:val="0"/>
      <w:marRight w:val="0"/>
      <w:marTop w:val="0"/>
      <w:marBottom w:val="0"/>
      <w:divBdr>
        <w:top w:val="none" w:sz="0" w:space="0" w:color="auto"/>
        <w:left w:val="none" w:sz="0" w:space="0" w:color="auto"/>
        <w:bottom w:val="none" w:sz="0" w:space="0" w:color="auto"/>
        <w:right w:val="none" w:sz="0" w:space="0" w:color="auto"/>
      </w:divBdr>
    </w:div>
    <w:div w:id="543059530">
      <w:bodyDiv w:val="1"/>
      <w:marLeft w:val="0"/>
      <w:marRight w:val="0"/>
      <w:marTop w:val="0"/>
      <w:marBottom w:val="0"/>
      <w:divBdr>
        <w:top w:val="none" w:sz="0" w:space="0" w:color="auto"/>
        <w:left w:val="none" w:sz="0" w:space="0" w:color="auto"/>
        <w:bottom w:val="none" w:sz="0" w:space="0" w:color="auto"/>
        <w:right w:val="none" w:sz="0" w:space="0" w:color="auto"/>
      </w:divBdr>
    </w:div>
    <w:div w:id="543100758">
      <w:bodyDiv w:val="1"/>
      <w:marLeft w:val="0"/>
      <w:marRight w:val="0"/>
      <w:marTop w:val="0"/>
      <w:marBottom w:val="0"/>
      <w:divBdr>
        <w:top w:val="none" w:sz="0" w:space="0" w:color="auto"/>
        <w:left w:val="none" w:sz="0" w:space="0" w:color="auto"/>
        <w:bottom w:val="none" w:sz="0" w:space="0" w:color="auto"/>
        <w:right w:val="none" w:sz="0" w:space="0" w:color="auto"/>
      </w:divBdr>
    </w:div>
    <w:div w:id="543181094">
      <w:bodyDiv w:val="1"/>
      <w:marLeft w:val="0"/>
      <w:marRight w:val="0"/>
      <w:marTop w:val="0"/>
      <w:marBottom w:val="0"/>
      <w:divBdr>
        <w:top w:val="none" w:sz="0" w:space="0" w:color="auto"/>
        <w:left w:val="none" w:sz="0" w:space="0" w:color="auto"/>
        <w:bottom w:val="none" w:sz="0" w:space="0" w:color="auto"/>
        <w:right w:val="none" w:sz="0" w:space="0" w:color="auto"/>
      </w:divBdr>
    </w:div>
    <w:div w:id="543252287">
      <w:bodyDiv w:val="1"/>
      <w:marLeft w:val="0"/>
      <w:marRight w:val="0"/>
      <w:marTop w:val="0"/>
      <w:marBottom w:val="0"/>
      <w:divBdr>
        <w:top w:val="none" w:sz="0" w:space="0" w:color="auto"/>
        <w:left w:val="none" w:sz="0" w:space="0" w:color="auto"/>
        <w:bottom w:val="none" w:sz="0" w:space="0" w:color="auto"/>
        <w:right w:val="none" w:sz="0" w:space="0" w:color="auto"/>
      </w:divBdr>
    </w:div>
    <w:div w:id="543295856">
      <w:bodyDiv w:val="1"/>
      <w:marLeft w:val="0"/>
      <w:marRight w:val="0"/>
      <w:marTop w:val="0"/>
      <w:marBottom w:val="0"/>
      <w:divBdr>
        <w:top w:val="none" w:sz="0" w:space="0" w:color="auto"/>
        <w:left w:val="none" w:sz="0" w:space="0" w:color="auto"/>
        <w:bottom w:val="none" w:sz="0" w:space="0" w:color="auto"/>
        <w:right w:val="none" w:sz="0" w:space="0" w:color="auto"/>
      </w:divBdr>
    </w:div>
    <w:div w:id="543297411">
      <w:bodyDiv w:val="1"/>
      <w:marLeft w:val="0"/>
      <w:marRight w:val="0"/>
      <w:marTop w:val="0"/>
      <w:marBottom w:val="0"/>
      <w:divBdr>
        <w:top w:val="none" w:sz="0" w:space="0" w:color="auto"/>
        <w:left w:val="none" w:sz="0" w:space="0" w:color="auto"/>
        <w:bottom w:val="none" w:sz="0" w:space="0" w:color="auto"/>
        <w:right w:val="none" w:sz="0" w:space="0" w:color="auto"/>
      </w:divBdr>
    </w:div>
    <w:div w:id="543366373">
      <w:bodyDiv w:val="1"/>
      <w:marLeft w:val="0"/>
      <w:marRight w:val="0"/>
      <w:marTop w:val="0"/>
      <w:marBottom w:val="0"/>
      <w:divBdr>
        <w:top w:val="none" w:sz="0" w:space="0" w:color="auto"/>
        <w:left w:val="none" w:sz="0" w:space="0" w:color="auto"/>
        <w:bottom w:val="none" w:sz="0" w:space="0" w:color="auto"/>
        <w:right w:val="none" w:sz="0" w:space="0" w:color="auto"/>
      </w:divBdr>
    </w:div>
    <w:div w:id="543491727">
      <w:bodyDiv w:val="1"/>
      <w:marLeft w:val="0"/>
      <w:marRight w:val="0"/>
      <w:marTop w:val="0"/>
      <w:marBottom w:val="0"/>
      <w:divBdr>
        <w:top w:val="none" w:sz="0" w:space="0" w:color="auto"/>
        <w:left w:val="none" w:sz="0" w:space="0" w:color="auto"/>
        <w:bottom w:val="none" w:sz="0" w:space="0" w:color="auto"/>
        <w:right w:val="none" w:sz="0" w:space="0" w:color="auto"/>
      </w:divBdr>
    </w:div>
    <w:div w:id="543516693">
      <w:bodyDiv w:val="1"/>
      <w:marLeft w:val="0"/>
      <w:marRight w:val="0"/>
      <w:marTop w:val="0"/>
      <w:marBottom w:val="0"/>
      <w:divBdr>
        <w:top w:val="none" w:sz="0" w:space="0" w:color="auto"/>
        <w:left w:val="none" w:sz="0" w:space="0" w:color="auto"/>
        <w:bottom w:val="none" w:sz="0" w:space="0" w:color="auto"/>
        <w:right w:val="none" w:sz="0" w:space="0" w:color="auto"/>
      </w:divBdr>
    </w:div>
    <w:div w:id="543516700">
      <w:bodyDiv w:val="1"/>
      <w:marLeft w:val="0"/>
      <w:marRight w:val="0"/>
      <w:marTop w:val="0"/>
      <w:marBottom w:val="0"/>
      <w:divBdr>
        <w:top w:val="none" w:sz="0" w:space="0" w:color="auto"/>
        <w:left w:val="none" w:sz="0" w:space="0" w:color="auto"/>
        <w:bottom w:val="none" w:sz="0" w:space="0" w:color="auto"/>
        <w:right w:val="none" w:sz="0" w:space="0" w:color="auto"/>
      </w:divBdr>
    </w:div>
    <w:div w:id="543516851">
      <w:bodyDiv w:val="1"/>
      <w:marLeft w:val="0"/>
      <w:marRight w:val="0"/>
      <w:marTop w:val="0"/>
      <w:marBottom w:val="0"/>
      <w:divBdr>
        <w:top w:val="none" w:sz="0" w:space="0" w:color="auto"/>
        <w:left w:val="none" w:sz="0" w:space="0" w:color="auto"/>
        <w:bottom w:val="none" w:sz="0" w:space="0" w:color="auto"/>
        <w:right w:val="none" w:sz="0" w:space="0" w:color="auto"/>
      </w:divBdr>
    </w:div>
    <w:div w:id="543522272">
      <w:bodyDiv w:val="1"/>
      <w:marLeft w:val="0"/>
      <w:marRight w:val="0"/>
      <w:marTop w:val="0"/>
      <w:marBottom w:val="0"/>
      <w:divBdr>
        <w:top w:val="none" w:sz="0" w:space="0" w:color="auto"/>
        <w:left w:val="none" w:sz="0" w:space="0" w:color="auto"/>
        <w:bottom w:val="none" w:sz="0" w:space="0" w:color="auto"/>
        <w:right w:val="none" w:sz="0" w:space="0" w:color="auto"/>
      </w:divBdr>
    </w:div>
    <w:div w:id="543568300">
      <w:bodyDiv w:val="1"/>
      <w:marLeft w:val="0"/>
      <w:marRight w:val="0"/>
      <w:marTop w:val="0"/>
      <w:marBottom w:val="0"/>
      <w:divBdr>
        <w:top w:val="none" w:sz="0" w:space="0" w:color="auto"/>
        <w:left w:val="none" w:sz="0" w:space="0" w:color="auto"/>
        <w:bottom w:val="none" w:sz="0" w:space="0" w:color="auto"/>
        <w:right w:val="none" w:sz="0" w:space="0" w:color="auto"/>
      </w:divBdr>
    </w:div>
    <w:div w:id="543639760">
      <w:bodyDiv w:val="1"/>
      <w:marLeft w:val="0"/>
      <w:marRight w:val="0"/>
      <w:marTop w:val="0"/>
      <w:marBottom w:val="0"/>
      <w:divBdr>
        <w:top w:val="none" w:sz="0" w:space="0" w:color="auto"/>
        <w:left w:val="none" w:sz="0" w:space="0" w:color="auto"/>
        <w:bottom w:val="none" w:sz="0" w:space="0" w:color="auto"/>
        <w:right w:val="none" w:sz="0" w:space="0" w:color="auto"/>
      </w:divBdr>
    </w:div>
    <w:div w:id="543717848">
      <w:bodyDiv w:val="1"/>
      <w:marLeft w:val="0"/>
      <w:marRight w:val="0"/>
      <w:marTop w:val="0"/>
      <w:marBottom w:val="0"/>
      <w:divBdr>
        <w:top w:val="none" w:sz="0" w:space="0" w:color="auto"/>
        <w:left w:val="none" w:sz="0" w:space="0" w:color="auto"/>
        <w:bottom w:val="none" w:sz="0" w:space="0" w:color="auto"/>
        <w:right w:val="none" w:sz="0" w:space="0" w:color="auto"/>
      </w:divBdr>
    </w:div>
    <w:div w:id="543755130">
      <w:bodyDiv w:val="1"/>
      <w:marLeft w:val="0"/>
      <w:marRight w:val="0"/>
      <w:marTop w:val="0"/>
      <w:marBottom w:val="0"/>
      <w:divBdr>
        <w:top w:val="none" w:sz="0" w:space="0" w:color="auto"/>
        <w:left w:val="none" w:sz="0" w:space="0" w:color="auto"/>
        <w:bottom w:val="none" w:sz="0" w:space="0" w:color="auto"/>
        <w:right w:val="none" w:sz="0" w:space="0" w:color="auto"/>
      </w:divBdr>
    </w:div>
    <w:div w:id="543759871">
      <w:bodyDiv w:val="1"/>
      <w:marLeft w:val="0"/>
      <w:marRight w:val="0"/>
      <w:marTop w:val="0"/>
      <w:marBottom w:val="0"/>
      <w:divBdr>
        <w:top w:val="none" w:sz="0" w:space="0" w:color="auto"/>
        <w:left w:val="none" w:sz="0" w:space="0" w:color="auto"/>
        <w:bottom w:val="none" w:sz="0" w:space="0" w:color="auto"/>
        <w:right w:val="none" w:sz="0" w:space="0" w:color="auto"/>
      </w:divBdr>
    </w:div>
    <w:div w:id="543912699">
      <w:bodyDiv w:val="1"/>
      <w:marLeft w:val="0"/>
      <w:marRight w:val="0"/>
      <w:marTop w:val="0"/>
      <w:marBottom w:val="0"/>
      <w:divBdr>
        <w:top w:val="none" w:sz="0" w:space="0" w:color="auto"/>
        <w:left w:val="none" w:sz="0" w:space="0" w:color="auto"/>
        <w:bottom w:val="none" w:sz="0" w:space="0" w:color="auto"/>
        <w:right w:val="none" w:sz="0" w:space="0" w:color="auto"/>
      </w:divBdr>
    </w:div>
    <w:div w:id="544029074">
      <w:bodyDiv w:val="1"/>
      <w:marLeft w:val="0"/>
      <w:marRight w:val="0"/>
      <w:marTop w:val="0"/>
      <w:marBottom w:val="0"/>
      <w:divBdr>
        <w:top w:val="none" w:sz="0" w:space="0" w:color="auto"/>
        <w:left w:val="none" w:sz="0" w:space="0" w:color="auto"/>
        <w:bottom w:val="none" w:sz="0" w:space="0" w:color="auto"/>
        <w:right w:val="none" w:sz="0" w:space="0" w:color="auto"/>
      </w:divBdr>
    </w:div>
    <w:div w:id="544290017">
      <w:bodyDiv w:val="1"/>
      <w:marLeft w:val="0"/>
      <w:marRight w:val="0"/>
      <w:marTop w:val="0"/>
      <w:marBottom w:val="0"/>
      <w:divBdr>
        <w:top w:val="none" w:sz="0" w:space="0" w:color="auto"/>
        <w:left w:val="none" w:sz="0" w:space="0" w:color="auto"/>
        <w:bottom w:val="none" w:sz="0" w:space="0" w:color="auto"/>
        <w:right w:val="none" w:sz="0" w:space="0" w:color="auto"/>
      </w:divBdr>
    </w:div>
    <w:div w:id="544291432">
      <w:bodyDiv w:val="1"/>
      <w:marLeft w:val="0"/>
      <w:marRight w:val="0"/>
      <w:marTop w:val="0"/>
      <w:marBottom w:val="0"/>
      <w:divBdr>
        <w:top w:val="none" w:sz="0" w:space="0" w:color="auto"/>
        <w:left w:val="none" w:sz="0" w:space="0" w:color="auto"/>
        <w:bottom w:val="none" w:sz="0" w:space="0" w:color="auto"/>
        <w:right w:val="none" w:sz="0" w:space="0" w:color="auto"/>
      </w:divBdr>
    </w:div>
    <w:div w:id="544298061">
      <w:bodyDiv w:val="1"/>
      <w:marLeft w:val="0"/>
      <w:marRight w:val="0"/>
      <w:marTop w:val="0"/>
      <w:marBottom w:val="0"/>
      <w:divBdr>
        <w:top w:val="none" w:sz="0" w:space="0" w:color="auto"/>
        <w:left w:val="none" w:sz="0" w:space="0" w:color="auto"/>
        <w:bottom w:val="none" w:sz="0" w:space="0" w:color="auto"/>
        <w:right w:val="none" w:sz="0" w:space="0" w:color="auto"/>
      </w:divBdr>
    </w:div>
    <w:div w:id="544367480">
      <w:bodyDiv w:val="1"/>
      <w:marLeft w:val="0"/>
      <w:marRight w:val="0"/>
      <w:marTop w:val="0"/>
      <w:marBottom w:val="0"/>
      <w:divBdr>
        <w:top w:val="none" w:sz="0" w:space="0" w:color="auto"/>
        <w:left w:val="none" w:sz="0" w:space="0" w:color="auto"/>
        <w:bottom w:val="none" w:sz="0" w:space="0" w:color="auto"/>
        <w:right w:val="none" w:sz="0" w:space="0" w:color="auto"/>
      </w:divBdr>
    </w:div>
    <w:div w:id="544413651">
      <w:bodyDiv w:val="1"/>
      <w:marLeft w:val="0"/>
      <w:marRight w:val="0"/>
      <w:marTop w:val="0"/>
      <w:marBottom w:val="0"/>
      <w:divBdr>
        <w:top w:val="none" w:sz="0" w:space="0" w:color="auto"/>
        <w:left w:val="none" w:sz="0" w:space="0" w:color="auto"/>
        <w:bottom w:val="none" w:sz="0" w:space="0" w:color="auto"/>
        <w:right w:val="none" w:sz="0" w:space="0" w:color="auto"/>
      </w:divBdr>
    </w:div>
    <w:div w:id="544417033">
      <w:bodyDiv w:val="1"/>
      <w:marLeft w:val="0"/>
      <w:marRight w:val="0"/>
      <w:marTop w:val="0"/>
      <w:marBottom w:val="0"/>
      <w:divBdr>
        <w:top w:val="none" w:sz="0" w:space="0" w:color="auto"/>
        <w:left w:val="none" w:sz="0" w:space="0" w:color="auto"/>
        <w:bottom w:val="none" w:sz="0" w:space="0" w:color="auto"/>
        <w:right w:val="none" w:sz="0" w:space="0" w:color="auto"/>
      </w:divBdr>
    </w:div>
    <w:div w:id="544484523">
      <w:bodyDiv w:val="1"/>
      <w:marLeft w:val="0"/>
      <w:marRight w:val="0"/>
      <w:marTop w:val="0"/>
      <w:marBottom w:val="0"/>
      <w:divBdr>
        <w:top w:val="none" w:sz="0" w:space="0" w:color="auto"/>
        <w:left w:val="none" w:sz="0" w:space="0" w:color="auto"/>
        <w:bottom w:val="none" w:sz="0" w:space="0" w:color="auto"/>
        <w:right w:val="none" w:sz="0" w:space="0" w:color="auto"/>
      </w:divBdr>
    </w:div>
    <w:div w:id="544558449">
      <w:bodyDiv w:val="1"/>
      <w:marLeft w:val="0"/>
      <w:marRight w:val="0"/>
      <w:marTop w:val="0"/>
      <w:marBottom w:val="0"/>
      <w:divBdr>
        <w:top w:val="none" w:sz="0" w:space="0" w:color="auto"/>
        <w:left w:val="none" w:sz="0" w:space="0" w:color="auto"/>
        <w:bottom w:val="none" w:sz="0" w:space="0" w:color="auto"/>
        <w:right w:val="none" w:sz="0" w:space="0" w:color="auto"/>
      </w:divBdr>
    </w:div>
    <w:div w:id="544753148">
      <w:bodyDiv w:val="1"/>
      <w:marLeft w:val="0"/>
      <w:marRight w:val="0"/>
      <w:marTop w:val="0"/>
      <w:marBottom w:val="0"/>
      <w:divBdr>
        <w:top w:val="none" w:sz="0" w:space="0" w:color="auto"/>
        <w:left w:val="none" w:sz="0" w:space="0" w:color="auto"/>
        <w:bottom w:val="none" w:sz="0" w:space="0" w:color="auto"/>
        <w:right w:val="none" w:sz="0" w:space="0" w:color="auto"/>
      </w:divBdr>
    </w:div>
    <w:div w:id="544869740">
      <w:bodyDiv w:val="1"/>
      <w:marLeft w:val="0"/>
      <w:marRight w:val="0"/>
      <w:marTop w:val="0"/>
      <w:marBottom w:val="0"/>
      <w:divBdr>
        <w:top w:val="none" w:sz="0" w:space="0" w:color="auto"/>
        <w:left w:val="none" w:sz="0" w:space="0" w:color="auto"/>
        <w:bottom w:val="none" w:sz="0" w:space="0" w:color="auto"/>
        <w:right w:val="none" w:sz="0" w:space="0" w:color="auto"/>
      </w:divBdr>
    </w:div>
    <w:div w:id="544947031">
      <w:bodyDiv w:val="1"/>
      <w:marLeft w:val="0"/>
      <w:marRight w:val="0"/>
      <w:marTop w:val="0"/>
      <w:marBottom w:val="0"/>
      <w:divBdr>
        <w:top w:val="none" w:sz="0" w:space="0" w:color="auto"/>
        <w:left w:val="none" w:sz="0" w:space="0" w:color="auto"/>
        <w:bottom w:val="none" w:sz="0" w:space="0" w:color="auto"/>
        <w:right w:val="none" w:sz="0" w:space="0" w:color="auto"/>
      </w:divBdr>
    </w:div>
    <w:div w:id="544947095">
      <w:bodyDiv w:val="1"/>
      <w:marLeft w:val="0"/>
      <w:marRight w:val="0"/>
      <w:marTop w:val="0"/>
      <w:marBottom w:val="0"/>
      <w:divBdr>
        <w:top w:val="none" w:sz="0" w:space="0" w:color="auto"/>
        <w:left w:val="none" w:sz="0" w:space="0" w:color="auto"/>
        <w:bottom w:val="none" w:sz="0" w:space="0" w:color="auto"/>
        <w:right w:val="none" w:sz="0" w:space="0" w:color="auto"/>
      </w:divBdr>
    </w:div>
    <w:div w:id="545025335">
      <w:bodyDiv w:val="1"/>
      <w:marLeft w:val="0"/>
      <w:marRight w:val="0"/>
      <w:marTop w:val="0"/>
      <w:marBottom w:val="0"/>
      <w:divBdr>
        <w:top w:val="none" w:sz="0" w:space="0" w:color="auto"/>
        <w:left w:val="none" w:sz="0" w:space="0" w:color="auto"/>
        <w:bottom w:val="none" w:sz="0" w:space="0" w:color="auto"/>
        <w:right w:val="none" w:sz="0" w:space="0" w:color="auto"/>
      </w:divBdr>
    </w:div>
    <w:div w:id="545147788">
      <w:bodyDiv w:val="1"/>
      <w:marLeft w:val="0"/>
      <w:marRight w:val="0"/>
      <w:marTop w:val="0"/>
      <w:marBottom w:val="0"/>
      <w:divBdr>
        <w:top w:val="none" w:sz="0" w:space="0" w:color="auto"/>
        <w:left w:val="none" w:sz="0" w:space="0" w:color="auto"/>
        <w:bottom w:val="none" w:sz="0" w:space="0" w:color="auto"/>
        <w:right w:val="none" w:sz="0" w:space="0" w:color="auto"/>
      </w:divBdr>
    </w:div>
    <w:div w:id="545260986">
      <w:bodyDiv w:val="1"/>
      <w:marLeft w:val="0"/>
      <w:marRight w:val="0"/>
      <w:marTop w:val="0"/>
      <w:marBottom w:val="0"/>
      <w:divBdr>
        <w:top w:val="none" w:sz="0" w:space="0" w:color="auto"/>
        <w:left w:val="none" w:sz="0" w:space="0" w:color="auto"/>
        <w:bottom w:val="none" w:sz="0" w:space="0" w:color="auto"/>
        <w:right w:val="none" w:sz="0" w:space="0" w:color="auto"/>
      </w:divBdr>
    </w:div>
    <w:div w:id="545262536">
      <w:bodyDiv w:val="1"/>
      <w:marLeft w:val="0"/>
      <w:marRight w:val="0"/>
      <w:marTop w:val="0"/>
      <w:marBottom w:val="0"/>
      <w:divBdr>
        <w:top w:val="none" w:sz="0" w:space="0" w:color="auto"/>
        <w:left w:val="none" w:sz="0" w:space="0" w:color="auto"/>
        <w:bottom w:val="none" w:sz="0" w:space="0" w:color="auto"/>
        <w:right w:val="none" w:sz="0" w:space="0" w:color="auto"/>
      </w:divBdr>
    </w:div>
    <w:div w:id="545289744">
      <w:bodyDiv w:val="1"/>
      <w:marLeft w:val="0"/>
      <w:marRight w:val="0"/>
      <w:marTop w:val="0"/>
      <w:marBottom w:val="0"/>
      <w:divBdr>
        <w:top w:val="none" w:sz="0" w:space="0" w:color="auto"/>
        <w:left w:val="none" w:sz="0" w:space="0" w:color="auto"/>
        <w:bottom w:val="none" w:sz="0" w:space="0" w:color="auto"/>
        <w:right w:val="none" w:sz="0" w:space="0" w:color="auto"/>
      </w:divBdr>
    </w:div>
    <w:div w:id="545332615">
      <w:bodyDiv w:val="1"/>
      <w:marLeft w:val="0"/>
      <w:marRight w:val="0"/>
      <w:marTop w:val="0"/>
      <w:marBottom w:val="0"/>
      <w:divBdr>
        <w:top w:val="none" w:sz="0" w:space="0" w:color="auto"/>
        <w:left w:val="none" w:sz="0" w:space="0" w:color="auto"/>
        <w:bottom w:val="none" w:sz="0" w:space="0" w:color="auto"/>
        <w:right w:val="none" w:sz="0" w:space="0" w:color="auto"/>
      </w:divBdr>
    </w:div>
    <w:div w:id="545339493">
      <w:bodyDiv w:val="1"/>
      <w:marLeft w:val="0"/>
      <w:marRight w:val="0"/>
      <w:marTop w:val="0"/>
      <w:marBottom w:val="0"/>
      <w:divBdr>
        <w:top w:val="none" w:sz="0" w:space="0" w:color="auto"/>
        <w:left w:val="none" w:sz="0" w:space="0" w:color="auto"/>
        <w:bottom w:val="none" w:sz="0" w:space="0" w:color="auto"/>
        <w:right w:val="none" w:sz="0" w:space="0" w:color="auto"/>
      </w:divBdr>
    </w:div>
    <w:div w:id="545411615">
      <w:bodyDiv w:val="1"/>
      <w:marLeft w:val="0"/>
      <w:marRight w:val="0"/>
      <w:marTop w:val="0"/>
      <w:marBottom w:val="0"/>
      <w:divBdr>
        <w:top w:val="none" w:sz="0" w:space="0" w:color="auto"/>
        <w:left w:val="none" w:sz="0" w:space="0" w:color="auto"/>
        <w:bottom w:val="none" w:sz="0" w:space="0" w:color="auto"/>
        <w:right w:val="none" w:sz="0" w:space="0" w:color="auto"/>
      </w:divBdr>
    </w:div>
    <w:div w:id="545414207">
      <w:bodyDiv w:val="1"/>
      <w:marLeft w:val="0"/>
      <w:marRight w:val="0"/>
      <w:marTop w:val="0"/>
      <w:marBottom w:val="0"/>
      <w:divBdr>
        <w:top w:val="none" w:sz="0" w:space="0" w:color="auto"/>
        <w:left w:val="none" w:sz="0" w:space="0" w:color="auto"/>
        <w:bottom w:val="none" w:sz="0" w:space="0" w:color="auto"/>
        <w:right w:val="none" w:sz="0" w:space="0" w:color="auto"/>
      </w:divBdr>
    </w:div>
    <w:div w:id="545525795">
      <w:bodyDiv w:val="1"/>
      <w:marLeft w:val="0"/>
      <w:marRight w:val="0"/>
      <w:marTop w:val="0"/>
      <w:marBottom w:val="0"/>
      <w:divBdr>
        <w:top w:val="none" w:sz="0" w:space="0" w:color="auto"/>
        <w:left w:val="none" w:sz="0" w:space="0" w:color="auto"/>
        <w:bottom w:val="none" w:sz="0" w:space="0" w:color="auto"/>
        <w:right w:val="none" w:sz="0" w:space="0" w:color="auto"/>
      </w:divBdr>
    </w:div>
    <w:div w:id="545528402">
      <w:bodyDiv w:val="1"/>
      <w:marLeft w:val="0"/>
      <w:marRight w:val="0"/>
      <w:marTop w:val="0"/>
      <w:marBottom w:val="0"/>
      <w:divBdr>
        <w:top w:val="none" w:sz="0" w:space="0" w:color="auto"/>
        <w:left w:val="none" w:sz="0" w:space="0" w:color="auto"/>
        <w:bottom w:val="none" w:sz="0" w:space="0" w:color="auto"/>
        <w:right w:val="none" w:sz="0" w:space="0" w:color="auto"/>
      </w:divBdr>
    </w:div>
    <w:div w:id="545682043">
      <w:bodyDiv w:val="1"/>
      <w:marLeft w:val="0"/>
      <w:marRight w:val="0"/>
      <w:marTop w:val="0"/>
      <w:marBottom w:val="0"/>
      <w:divBdr>
        <w:top w:val="none" w:sz="0" w:space="0" w:color="auto"/>
        <w:left w:val="none" w:sz="0" w:space="0" w:color="auto"/>
        <w:bottom w:val="none" w:sz="0" w:space="0" w:color="auto"/>
        <w:right w:val="none" w:sz="0" w:space="0" w:color="auto"/>
      </w:divBdr>
    </w:div>
    <w:div w:id="545721877">
      <w:bodyDiv w:val="1"/>
      <w:marLeft w:val="0"/>
      <w:marRight w:val="0"/>
      <w:marTop w:val="0"/>
      <w:marBottom w:val="0"/>
      <w:divBdr>
        <w:top w:val="none" w:sz="0" w:space="0" w:color="auto"/>
        <w:left w:val="none" w:sz="0" w:space="0" w:color="auto"/>
        <w:bottom w:val="none" w:sz="0" w:space="0" w:color="auto"/>
        <w:right w:val="none" w:sz="0" w:space="0" w:color="auto"/>
      </w:divBdr>
    </w:div>
    <w:div w:id="545726145">
      <w:bodyDiv w:val="1"/>
      <w:marLeft w:val="0"/>
      <w:marRight w:val="0"/>
      <w:marTop w:val="0"/>
      <w:marBottom w:val="0"/>
      <w:divBdr>
        <w:top w:val="none" w:sz="0" w:space="0" w:color="auto"/>
        <w:left w:val="none" w:sz="0" w:space="0" w:color="auto"/>
        <w:bottom w:val="none" w:sz="0" w:space="0" w:color="auto"/>
        <w:right w:val="none" w:sz="0" w:space="0" w:color="auto"/>
      </w:divBdr>
    </w:div>
    <w:div w:id="545801465">
      <w:bodyDiv w:val="1"/>
      <w:marLeft w:val="0"/>
      <w:marRight w:val="0"/>
      <w:marTop w:val="0"/>
      <w:marBottom w:val="0"/>
      <w:divBdr>
        <w:top w:val="none" w:sz="0" w:space="0" w:color="auto"/>
        <w:left w:val="none" w:sz="0" w:space="0" w:color="auto"/>
        <w:bottom w:val="none" w:sz="0" w:space="0" w:color="auto"/>
        <w:right w:val="none" w:sz="0" w:space="0" w:color="auto"/>
      </w:divBdr>
    </w:div>
    <w:div w:id="545871398">
      <w:bodyDiv w:val="1"/>
      <w:marLeft w:val="0"/>
      <w:marRight w:val="0"/>
      <w:marTop w:val="0"/>
      <w:marBottom w:val="0"/>
      <w:divBdr>
        <w:top w:val="none" w:sz="0" w:space="0" w:color="auto"/>
        <w:left w:val="none" w:sz="0" w:space="0" w:color="auto"/>
        <w:bottom w:val="none" w:sz="0" w:space="0" w:color="auto"/>
        <w:right w:val="none" w:sz="0" w:space="0" w:color="auto"/>
      </w:divBdr>
    </w:div>
    <w:div w:id="545946387">
      <w:bodyDiv w:val="1"/>
      <w:marLeft w:val="0"/>
      <w:marRight w:val="0"/>
      <w:marTop w:val="0"/>
      <w:marBottom w:val="0"/>
      <w:divBdr>
        <w:top w:val="none" w:sz="0" w:space="0" w:color="auto"/>
        <w:left w:val="none" w:sz="0" w:space="0" w:color="auto"/>
        <w:bottom w:val="none" w:sz="0" w:space="0" w:color="auto"/>
        <w:right w:val="none" w:sz="0" w:space="0" w:color="auto"/>
      </w:divBdr>
    </w:div>
    <w:div w:id="545947268">
      <w:bodyDiv w:val="1"/>
      <w:marLeft w:val="0"/>
      <w:marRight w:val="0"/>
      <w:marTop w:val="0"/>
      <w:marBottom w:val="0"/>
      <w:divBdr>
        <w:top w:val="none" w:sz="0" w:space="0" w:color="auto"/>
        <w:left w:val="none" w:sz="0" w:space="0" w:color="auto"/>
        <w:bottom w:val="none" w:sz="0" w:space="0" w:color="auto"/>
        <w:right w:val="none" w:sz="0" w:space="0" w:color="auto"/>
      </w:divBdr>
    </w:div>
    <w:div w:id="545992275">
      <w:bodyDiv w:val="1"/>
      <w:marLeft w:val="0"/>
      <w:marRight w:val="0"/>
      <w:marTop w:val="0"/>
      <w:marBottom w:val="0"/>
      <w:divBdr>
        <w:top w:val="none" w:sz="0" w:space="0" w:color="auto"/>
        <w:left w:val="none" w:sz="0" w:space="0" w:color="auto"/>
        <w:bottom w:val="none" w:sz="0" w:space="0" w:color="auto"/>
        <w:right w:val="none" w:sz="0" w:space="0" w:color="auto"/>
      </w:divBdr>
    </w:div>
    <w:div w:id="545994988">
      <w:bodyDiv w:val="1"/>
      <w:marLeft w:val="0"/>
      <w:marRight w:val="0"/>
      <w:marTop w:val="0"/>
      <w:marBottom w:val="0"/>
      <w:divBdr>
        <w:top w:val="none" w:sz="0" w:space="0" w:color="auto"/>
        <w:left w:val="none" w:sz="0" w:space="0" w:color="auto"/>
        <w:bottom w:val="none" w:sz="0" w:space="0" w:color="auto"/>
        <w:right w:val="none" w:sz="0" w:space="0" w:color="auto"/>
      </w:divBdr>
    </w:div>
    <w:div w:id="546065665">
      <w:bodyDiv w:val="1"/>
      <w:marLeft w:val="0"/>
      <w:marRight w:val="0"/>
      <w:marTop w:val="0"/>
      <w:marBottom w:val="0"/>
      <w:divBdr>
        <w:top w:val="none" w:sz="0" w:space="0" w:color="auto"/>
        <w:left w:val="none" w:sz="0" w:space="0" w:color="auto"/>
        <w:bottom w:val="none" w:sz="0" w:space="0" w:color="auto"/>
        <w:right w:val="none" w:sz="0" w:space="0" w:color="auto"/>
      </w:divBdr>
    </w:div>
    <w:div w:id="546065999">
      <w:bodyDiv w:val="1"/>
      <w:marLeft w:val="0"/>
      <w:marRight w:val="0"/>
      <w:marTop w:val="0"/>
      <w:marBottom w:val="0"/>
      <w:divBdr>
        <w:top w:val="none" w:sz="0" w:space="0" w:color="auto"/>
        <w:left w:val="none" w:sz="0" w:space="0" w:color="auto"/>
        <w:bottom w:val="none" w:sz="0" w:space="0" w:color="auto"/>
        <w:right w:val="none" w:sz="0" w:space="0" w:color="auto"/>
      </w:divBdr>
    </w:div>
    <w:div w:id="546067424">
      <w:bodyDiv w:val="1"/>
      <w:marLeft w:val="0"/>
      <w:marRight w:val="0"/>
      <w:marTop w:val="0"/>
      <w:marBottom w:val="0"/>
      <w:divBdr>
        <w:top w:val="none" w:sz="0" w:space="0" w:color="auto"/>
        <w:left w:val="none" w:sz="0" w:space="0" w:color="auto"/>
        <w:bottom w:val="none" w:sz="0" w:space="0" w:color="auto"/>
        <w:right w:val="none" w:sz="0" w:space="0" w:color="auto"/>
      </w:divBdr>
    </w:div>
    <w:div w:id="546143191">
      <w:bodyDiv w:val="1"/>
      <w:marLeft w:val="0"/>
      <w:marRight w:val="0"/>
      <w:marTop w:val="0"/>
      <w:marBottom w:val="0"/>
      <w:divBdr>
        <w:top w:val="none" w:sz="0" w:space="0" w:color="auto"/>
        <w:left w:val="none" w:sz="0" w:space="0" w:color="auto"/>
        <w:bottom w:val="none" w:sz="0" w:space="0" w:color="auto"/>
        <w:right w:val="none" w:sz="0" w:space="0" w:color="auto"/>
      </w:divBdr>
    </w:div>
    <w:div w:id="546180787">
      <w:bodyDiv w:val="1"/>
      <w:marLeft w:val="0"/>
      <w:marRight w:val="0"/>
      <w:marTop w:val="0"/>
      <w:marBottom w:val="0"/>
      <w:divBdr>
        <w:top w:val="none" w:sz="0" w:space="0" w:color="auto"/>
        <w:left w:val="none" w:sz="0" w:space="0" w:color="auto"/>
        <w:bottom w:val="none" w:sz="0" w:space="0" w:color="auto"/>
        <w:right w:val="none" w:sz="0" w:space="0" w:color="auto"/>
      </w:divBdr>
    </w:div>
    <w:div w:id="546256472">
      <w:bodyDiv w:val="1"/>
      <w:marLeft w:val="0"/>
      <w:marRight w:val="0"/>
      <w:marTop w:val="0"/>
      <w:marBottom w:val="0"/>
      <w:divBdr>
        <w:top w:val="none" w:sz="0" w:space="0" w:color="auto"/>
        <w:left w:val="none" w:sz="0" w:space="0" w:color="auto"/>
        <w:bottom w:val="none" w:sz="0" w:space="0" w:color="auto"/>
        <w:right w:val="none" w:sz="0" w:space="0" w:color="auto"/>
      </w:divBdr>
    </w:div>
    <w:div w:id="546338479">
      <w:bodyDiv w:val="1"/>
      <w:marLeft w:val="0"/>
      <w:marRight w:val="0"/>
      <w:marTop w:val="0"/>
      <w:marBottom w:val="0"/>
      <w:divBdr>
        <w:top w:val="none" w:sz="0" w:space="0" w:color="auto"/>
        <w:left w:val="none" w:sz="0" w:space="0" w:color="auto"/>
        <w:bottom w:val="none" w:sz="0" w:space="0" w:color="auto"/>
        <w:right w:val="none" w:sz="0" w:space="0" w:color="auto"/>
      </w:divBdr>
    </w:div>
    <w:div w:id="546377408">
      <w:bodyDiv w:val="1"/>
      <w:marLeft w:val="0"/>
      <w:marRight w:val="0"/>
      <w:marTop w:val="0"/>
      <w:marBottom w:val="0"/>
      <w:divBdr>
        <w:top w:val="none" w:sz="0" w:space="0" w:color="auto"/>
        <w:left w:val="none" w:sz="0" w:space="0" w:color="auto"/>
        <w:bottom w:val="none" w:sz="0" w:space="0" w:color="auto"/>
        <w:right w:val="none" w:sz="0" w:space="0" w:color="auto"/>
      </w:divBdr>
    </w:div>
    <w:div w:id="546382852">
      <w:bodyDiv w:val="1"/>
      <w:marLeft w:val="0"/>
      <w:marRight w:val="0"/>
      <w:marTop w:val="0"/>
      <w:marBottom w:val="0"/>
      <w:divBdr>
        <w:top w:val="none" w:sz="0" w:space="0" w:color="auto"/>
        <w:left w:val="none" w:sz="0" w:space="0" w:color="auto"/>
        <w:bottom w:val="none" w:sz="0" w:space="0" w:color="auto"/>
        <w:right w:val="none" w:sz="0" w:space="0" w:color="auto"/>
      </w:divBdr>
    </w:div>
    <w:div w:id="546449909">
      <w:bodyDiv w:val="1"/>
      <w:marLeft w:val="0"/>
      <w:marRight w:val="0"/>
      <w:marTop w:val="0"/>
      <w:marBottom w:val="0"/>
      <w:divBdr>
        <w:top w:val="none" w:sz="0" w:space="0" w:color="auto"/>
        <w:left w:val="none" w:sz="0" w:space="0" w:color="auto"/>
        <w:bottom w:val="none" w:sz="0" w:space="0" w:color="auto"/>
        <w:right w:val="none" w:sz="0" w:space="0" w:color="auto"/>
      </w:divBdr>
    </w:div>
    <w:div w:id="546452708">
      <w:bodyDiv w:val="1"/>
      <w:marLeft w:val="0"/>
      <w:marRight w:val="0"/>
      <w:marTop w:val="0"/>
      <w:marBottom w:val="0"/>
      <w:divBdr>
        <w:top w:val="none" w:sz="0" w:space="0" w:color="auto"/>
        <w:left w:val="none" w:sz="0" w:space="0" w:color="auto"/>
        <w:bottom w:val="none" w:sz="0" w:space="0" w:color="auto"/>
        <w:right w:val="none" w:sz="0" w:space="0" w:color="auto"/>
      </w:divBdr>
    </w:div>
    <w:div w:id="546524301">
      <w:bodyDiv w:val="1"/>
      <w:marLeft w:val="0"/>
      <w:marRight w:val="0"/>
      <w:marTop w:val="0"/>
      <w:marBottom w:val="0"/>
      <w:divBdr>
        <w:top w:val="none" w:sz="0" w:space="0" w:color="auto"/>
        <w:left w:val="none" w:sz="0" w:space="0" w:color="auto"/>
        <w:bottom w:val="none" w:sz="0" w:space="0" w:color="auto"/>
        <w:right w:val="none" w:sz="0" w:space="0" w:color="auto"/>
      </w:divBdr>
    </w:div>
    <w:div w:id="546530184">
      <w:bodyDiv w:val="1"/>
      <w:marLeft w:val="0"/>
      <w:marRight w:val="0"/>
      <w:marTop w:val="0"/>
      <w:marBottom w:val="0"/>
      <w:divBdr>
        <w:top w:val="none" w:sz="0" w:space="0" w:color="auto"/>
        <w:left w:val="none" w:sz="0" w:space="0" w:color="auto"/>
        <w:bottom w:val="none" w:sz="0" w:space="0" w:color="auto"/>
        <w:right w:val="none" w:sz="0" w:space="0" w:color="auto"/>
      </w:divBdr>
    </w:div>
    <w:div w:id="546600586">
      <w:bodyDiv w:val="1"/>
      <w:marLeft w:val="0"/>
      <w:marRight w:val="0"/>
      <w:marTop w:val="0"/>
      <w:marBottom w:val="0"/>
      <w:divBdr>
        <w:top w:val="none" w:sz="0" w:space="0" w:color="auto"/>
        <w:left w:val="none" w:sz="0" w:space="0" w:color="auto"/>
        <w:bottom w:val="none" w:sz="0" w:space="0" w:color="auto"/>
        <w:right w:val="none" w:sz="0" w:space="0" w:color="auto"/>
      </w:divBdr>
    </w:div>
    <w:div w:id="546601452">
      <w:bodyDiv w:val="1"/>
      <w:marLeft w:val="0"/>
      <w:marRight w:val="0"/>
      <w:marTop w:val="0"/>
      <w:marBottom w:val="0"/>
      <w:divBdr>
        <w:top w:val="none" w:sz="0" w:space="0" w:color="auto"/>
        <w:left w:val="none" w:sz="0" w:space="0" w:color="auto"/>
        <w:bottom w:val="none" w:sz="0" w:space="0" w:color="auto"/>
        <w:right w:val="none" w:sz="0" w:space="0" w:color="auto"/>
      </w:divBdr>
    </w:div>
    <w:div w:id="546647027">
      <w:bodyDiv w:val="1"/>
      <w:marLeft w:val="0"/>
      <w:marRight w:val="0"/>
      <w:marTop w:val="0"/>
      <w:marBottom w:val="0"/>
      <w:divBdr>
        <w:top w:val="none" w:sz="0" w:space="0" w:color="auto"/>
        <w:left w:val="none" w:sz="0" w:space="0" w:color="auto"/>
        <w:bottom w:val="none" w:sz="0" w:space="0" w:color="auto"/>
        <w:right w:val="none" w:sz="0" w:space="0" w:color="auto"/>
      </w:divBdr>
    </w:div>
    <w:div w:id="546719334">
      <w:bodyDiv w:val="1"/>
      <w:marLeft w:val="0"/>
      <w:marRight w:val="0"/>
      <w:marTop w:val="0"/>
      <w:marBottom w:val="0"/>
      <w:divBdr>
        <w:top w:val="none" w:sz="0" w:space="0" w:color="auto"/>
        <w:left w:val="none" w:sz="0" w:space="0" w:color="auto"/>
        <w:bottom w:val="none" w:sz="0" w:space="0" w:color="auto"/>
        <w:right w:val="none" w:sz="0" w:space="0" w:color="auto"/>
      </w:divBdr>
    </w:div>
    <w:div w:id="546720561">
      <w:bodyDiv w:val="1"/>
      <w:marLeft w:val="0"/>
      <w:marRight w:val="0"/>
      <w:marTop w:val="0"/>
      <w:marBottom w:val="0"/>
      <w:divBdr>
        <w:top w:val="none" w:sz="0" w:space="0" w:color="auto"/>
        <w:left w:val="none" w:sz="0" w:space="0" w:color="auto"/>
        <w:bottom w:val="none" w:sz="0" w:space="0" w:color="auto"/>
        <w:right w:val="none" w:sz="0" w:space="0" w:color="auto"/>
      </w:divBdr>
    </w:div>
    <w:div w:id="546725455">
      <w:bodyDiv w:val="1"/>
      <w:marLeft w:val="0"/>
      <w:marRight w:val="0"/>
      <w:marTop w:val="0"/>
      <w:marBottom w:val="0"/>
      <w:divBdr>
        <w:top w:val="none" w:sz="0" w:space="0" w:color="auto"/>
        <w:left w:val="none" w:sz="0" w:space="0" w:color="auto"/>
        <w:bottom w:val="none" w:sz="0" w:space="0" w:color="auto"/>
        <w:right w:val="none" w:sz="0" w:space="0" w:color="auto"/>
      </w:divBdr>
    </w:div>
    <w:div w:id="546796439">
      <w:bodyDiv w:val="1"/>
      <w:marLeft w:val="0"/>
      <w:marRight w:val="0"/>
      <w:marTop w:val="0"/>
      <w:marBottom w:val="0"/>
      <w:divBdr>
        <w:top w:val="none" w:sz="0" w:space="0" w:color="auto"/>
        <w:left w:val="none" w:sz="0" w:space="0" w:color="auto"/>
        <w:bottom w:val="none" w:sz="0" w:space="0" w:color="auto"/>
        <w:right w:val="none" w:sz="0" w:space="0" w:color="auto"/>
      </w:divBdr>
    </w:div>
    <w:div w:id="546836633">
      <w:bodyDiv w:val="1"/>
      <w:marLeft w:val="0"/>
      <w:marRight w:val="0"/>
      <w:marTop w:val="0"/>
      <w:marBottom w:val="0"/>
      <w:divBdr>
        <w:top w:val="none" w:sz="0" w:space="0" w:color="auto"/>
        <w:left w:val="none" w:sz="0" w:space="0" w:color="auto"/>
        <w:bottom w:val="none" w:sz="0" w:space="0" w:color="auto"/>
        <w:right w:val="none" w:sz="0" w:space="0" w:color="auto"/>
      </w:divBdr>
    </w:div>
    <w:div w:id="546841046">
      <w:bodyDiv w:val="1"/>
      <w:marLeft w:val="0"/>
      <w:marRight w:val="0"/>
      <w:marTop w:val="0"/>
      <w:marBottom w:val="0"/>
      <w:divBdr>
        <w:top w:val="none" w:sz="0" w:space="0" w:color="auto"/>
        <w:left w:val="none" w:sz="0" w:space="0" w:color="auto"/>
        <w:bottom w:val="none" w:sz="0" w:space="0" w:color="auto"/>
        <w:right w:val="none" w:sz="0" w:space="0" w:color="auto"/>
      </w:divBdr>
    </w:div>
    <w:div w:id="546911081">
      <w:bodyDiv w:val="1"/>
      <w:marLeft w:val="0"/>
      <w:marRight w:val="0"/>
      <w:marTop w:val="0"/>
      <w:marBottom w:val="0"/>
      <w:divBdr>
        <w:top w:val="none" w:sz="0" w:space="0" w:color="auto"/>
        <w:left w:val="none" w:sz="0" w:space="0" w:color="auto"/>
        <w:bottom w:val="none" w:sz="0" w:space="0" w:color="auto"/>
        <w:right w:val="none" w:sz="0" w:space="0" w:color="auto"/>
      </w:divBdr>
    </w:div>
    <w:div w:id="546917862">
      <w:bodyDiv w:val="1"/>
      <w:marLeft w:val="0"/>
      <w:marRight w:val="0"/>
      <w:marTop w:val="0"/>
      <w:marBottom w:val="0"/>
      <w:divBdr>
        <w:top w:val="none" w:sz="0" w:space="0" w:color="auto"/>
        <w:left w:val="none" w:sz="0" w:space="0" w:color="auto"/>
        <w:bottom w:val="none" w:sz="0" w:space="0" w:color="auto"/>
        <w:right w:val="none" w:sz="0" w:space="0" w:color="auto"/>
      </w:divBdr>
    </w:div>
    <w:div w:id="547061561">
      <w:bodyDiv w:val="1"/>
      <w:marLeft w:val="0"/>
      <w:marRight w:val="0"/>
      <w:marTop w:val="0"/>
      <w:marBottom w:val="0"/>
      <w:divBdr>
        <w:top w:val="none" w:sz="0" w:space="0" w:color="auto"/>
        <w:left w:val="none" w:sz="0" w:space="0" w:color="auto"/>
        <w:bottom w:val="none" w:sz="0" w:space="0" w:color="auto"/>
        <w:right w:val="none" w:sz="0" w:space="0" w:color="auto"/>
      </w:divBdr>
    </w:div>
    <w:div w:id="547104901">
      <w:bodyDiv w:val="1"/>
      <w:marLeft w:val="0"/>
      <w:marRight w:val="0"/>
      <w:marTop w:val="0"/>
      <w:marBottom w:val="0"/>
      <w:divBdr>
        <w:top w:val="none" w:sz="0" w:space="0" w:color="auto"/>
        <w:left w:val="none" w:sz="0" w:space="0" w:color="auto"/>
        <w:bottom w:val="none" w:sz="0" w:space="0" w:color="auto"/>
        <w:right w:val="none" w:sz="0" w:space="0" w:color="auto"/>
      </w:divBdr>
    </w:div>
    <w:div w:id="547108795">
      <w:bodyDiv w:val="1"/>
      <w:marLeft w:val="0"/>
      <w:marRight w:val="0"/>
      <w:marTop w:val="0"/>
      <w:marBottom w:val="0"/>
      <w:divBdr>
        <w:top w:val="none" w:sz="0" w:space="0" w:color="auto"/>
        <w:left w:val="none" w:sz="0" w:space="0" w:color="auto"/>
        <w:bottom w:val="none" w:sz="0" w:space="0" w:color="auto"/>
        <w:right w:val="none" w:sz="0" w:space="0" w:color="auto"/>
      </w:divBdr>
    </w:div>
    <w:div w:id="547108837">
      <w:bodyDiv w:val="1"/>
      <w:marLeft w:val="0"/>
      <w:marRight w:val="0"/>
      <w:marTop w:val="0"/>
      <w:marBottom w:val="0"/>
      <w:divBdr>
        <w:top w:val="none" w:sz="0" w:space="0" w:color="auto"/>
        <w:left w:val="none" w:sz="0" w:space="0" w:color="auto"/>
        <w:bottom w:val="none" w:sz="0" w:space="0" w:color="auto"/>
        <w:right w:val="none" w:sz="0" w:space="0" w:color="auto"/>
      </w:divBdr>
    </w:div>
    <w:div w:id="547113311">
      <w:bodyDiv w:val="1"/>
      <w:marLeft w:val="0"/>
      <w:marRight w:val="0"/>
      <w:marTop w:val="0"/>
      <w:marBottom w:val="0"/>
      <w:divBdr>
        <w:top w:val="none" w:sz="0" w:space="0" w:color="auto"/>
        <w:left w:val="none" w:sz="0" w:space="0" w:color="auto"/>
        <w:bottom w:val="none" w:sz="0" w:space="0" w:color="auto"/>
        <w:right w:val="none" w:sz="0" w:space="0" w:color="auto"/>
      </w:divBdr>
    </w:div>
    <w:div w:id="547189104">
      <w:bodyDiv w:val="1"/>
      <w:marLeft w:val="0"/>
      <w:marRight w:val="0"/>
      <w:marTop w:val="0"/>
      <w:marBottom w:val="0"/>
      <w:divBdr>
        <w:top w:val="none" w:sz="0" w:space="0" w:color="auto"/>
        <w:left w:val="none" w:sz="0" w:space="0" w:color="auto"/>
        <w:bottom w:val="none" w:sz="0" w:space="0" w:color="auto"/>
        <w:right w:val="none" w:sz="0" w:space="0" w:color="auto"/>
      </w:divBdr>
    </w:div>
    <w:div w:id="547303876">
      <w:bodyDiv w:val="1"/>
      <w:marLeft w:val="0"/>
      <w:marRight w:val="0"/>
      <w:marTop w:val="0"/>
      <w:marBottom w:val="0"/>
      <w:divBdr>
        <w:top w:val="none" w:sz="0" w:space="0" w:color="auto"/>
        <w:left w:val="none" w:sz="0" w:space="0" w:color="auto"/>
        <w:bottom w:val="none" w:sz="0" w:space="0" w:color="auto"/>
        <w:right w:val="none" w:sz="0" w:space="0" w:color="auto"/>
      </w:divBdr>
    </w:div>
    <w:div w:id="547304442">
      <w:bodyDiv w:val="1"/>
      <w:marLeft w:val="0"/>
      <w:marRight w:val="0"/>
      <w:marTop w:val="0"/>
      <w:marBottom w:val="0"/>
      <w:divBdr>
        <w:top w:val="none" w:sz="0" w:space="0" w:color="auto"/>
        <w:left w:val="none" w:sz="0" w:space="0" w:color="auto"/>
        <w:bottom w:val="none" w:sz="0" w:space="0" w:color="auto"/>
        <w:right w:val="none" w:sz="0" w:space="0" w:color="auto"/>
      </w:divBdr>
    </w:div>
    <w:div w:id="547306363">
      <w:bodyDiv w:val="1"/>
      <w:marLeft w:val="0"/>
      <w:marRight w:val="0"/>
      <w:marTop w:val="0"/>
      <w:marBottom w:val="0"/>
      <w:divBdr>
        <w:top w:val="none" w:sz="0" w:space="0" w:color="auto"/>
        <w:left w:val="none" w:sz="0" w:space="0" w:color="auto"/>
        <w:bottom w:val="none" w:sz="0" w:space="0" w:color="auto"/>
        <w:right w:val="none" w:sz="0" w:space="0" w:color="auto"/>
      </w:divBdr>
    </w:div>
    <w:div w:id="547422280">
      <w:bodyDiv w:val="1"/>
      <w:marLeft w:val="0"/>
      <w:marRight w:val="0"/>
      <w:marTop w:val="0"/>
      <w:marBottom w:val="0"/>
      <w:divBdr>
        <w:top w:val="none" w:sz="0" w:space="0" w:color="auto"/>
        <w:left w:val="none" w:sz="0" w:space="0" w:color="auto"/>
        <w:bottom w:val="none" w:sz="0" w:space="0" w:color="auto"/>
        <w:right w:val="none" w:sz="0" w:space="0" w:color="auto"/>
      </w:divBdr>
    </w:div>
    <w:div w:id="547450129">
      <w:bodyDiv w:val="1"/>
      <w:marLeft w:val="0"/>
      <w:marRight w:val="0"/>
      <w:marTop w:val="0"/>
      <w:marBottom w:val="0"/>
      <w:divBdr>
        <w:top w:val="none" w:sz="0" w:space="0" w:color="auto"/>
        <w:left w:val="none" w:sz="0" w:space="0" w:color="auto"/>
        <w:bottom w:val="none" w:sz="0" w:space="0" w:color="auto"/>
        <w:right w:val="none" w:sz="0" w:space="0" w:color="auto"/>
      </w:divBdr>
    </w:div>
    <w:div w:id="547496727">
      <w:bodyDiv w:val="1"/>
      <w:marLeft w:val="0"/>
      <w:marRight w:val="0"/>
      <w:marTop w:val="0"/>
      <w:marBottom w:val="0"/>
      <w:divBdr>
        <w:top w:val="none" w:sz="0" w:space="0" w:color="auto"/>
        <w:left w:val="none" w:sz="0" w:space="0" w:color="auto"/>
        <w:bottom w:val="none" w:sz="0" w:space="0" w:color="auto"/>
        <w:right w:val="none" w:sz="0" w:space="0" w:color="auto"/>
      </w:divBdr>
    </w:div>
    <w:div w:id="547575483">
      <w:bodyDiv w:val="1"/>
      <w:marLeft w:val="0"/>
      <w:marRight w:val="0"/>
      <w:marTop w:val="0"/>
      <w:marBottom w:val="0"/>
      <w:divBdr>
        <w:top w:val="none" w:sz="0" w:space="0" w:color="auto"/>
        <w:left w:val="none" w:sz="0" w:space="0" w:color="auto"/>
        <w:bottom w:val="none" w:sz="0" w:space="0" w:color="auto"/>
        <w:right w:val="none" w:sz="0" w:space="0" w:color="auto"/>
      </w:divBdr>
    </w:div>
    <w:div w:id="547642524">
      <w:bodyDiv w:val="1"/>
      <w:marLeft w:val="0"/>
      <w:marRight w:val="0"/>
      <w:marTop w:val="0"/>
      <w:marBottom w:val="0"/>
      <w:divBdr>
        <w:top w:val="none" w:sz="0" w:space="0" w:color="auto"/>
        <w:left w:val="none" w:sz="0" w:space="0" w:color="auto"/>
        <w:bottom w:val="none" w:sz="0" w:space="0" w:color="auto"/>
        <w:right w:val="none" w:sz="0" w:space="0" w:color="auto"/>
      </w:divBdr>
    </w:div>
    <w:div w:id="547685914">
      <w:bodyDiv w:val="1"/>
      <w:marLeft w:val="0"/>
      <w:marRight w:val="0"/>
      <w:marTop w:val="0"/>
      <w:marBottom w:val="0"/>
      <w:divBdr>
        <w:top w:val="none" w:sz="0" w:space="0" w:color="auto"/>
        <w:left w:val="none" w:sz="0" w:space="0" w:color="auto"/>
        <w:bottom w:val="none" w:sz="0" w:space="0" w:color="auto"/>
        <w:right w:val="none" w:sz="0" w:space="0" w:color="auto"/>
      </w:divBdr>
    </w:div>
    <w:div w:id="547759613">
      <w:bodyDiv w:val="1"/>
      <w:marLeft w:val="0"/>
      <w:marRight w:val="0"/>
      <w:marTop w:val="0"/>
      <w:marBottom w:val="0"/>
      <w:divBdr>
        <w:top w:val="none" w:sz="0" w:space="0" w:color="auto"/>
        <w:left w:val="none" w:sz="0" w:space="0" w:color="auto"/>
        <w:bottom w:val="none" w:sz="0" w:space="0" w:color="auto"/>
        <w:right w:val="none" w:sz="0" w:space="0" w:color="auto"/>
      </w:divBdr>
    </w:div>
    <w:div w:id="547763492">
      <w:bodyDiv w:val="1"/>
      <w:marLeft w:val="0"/>
      <w:marRight w:val="0"/>
      <w:marTop w:val="0"/>
      <w:marBottom w:val="0"/>
      <w:divBdr>
        <w:top w:val="none" w:sz="0" w:space="0" w:color="auto"/>
        <w:left w:val="none" w:sz="0" w:space="0" w:color="auto"/>
        <w:bottom w:val="none" w:sz="0" w:space="0" w:color="auto"/>
        <w:right w:val="none" w:sz="0" w:space="0" w:color="auto"/>
      </w:divBdr>
    </w:div>
    <w:div w:id="547766092">
      <w:bodyDiv w:val="1"/>
      <w:marLeft w:val="0"/>
      <w:marRight w:val="0"/>
      <w:marTop w:val="0"/>
      <w:marBottom w:val="0"/>
      <w:divBdr>
        <w:top w:val="none" w:sz="0" w:space="0" w:color="auto"/>
        <w:left w:val="none" w:sz="0" w:space="0" w:color="auto"/>
        <w:bottom w:val="none" w:sz="0" w:space="0" w:color="auto"/>
        <w:right w:val="none" w:sz="0" w:space="0" w:color="auto"/>
      </w:divBdr>
    </w:div>
    <w:div w:id="547835754">
      <w:bodyDiv w:val="1"/>
      <w:marLeft w:val="0"/>
      <w:marRight w:val="0"/>
      <w:marTop w:val="0"/>
      <w:marBottom w:val="0"/>
      <w:divBdr>
        <w:top w:val="none" w:sz="0" w:space="0" w:color="auto"/>
        <w:left w:val="none" w:sz="0" w:space="0" w:color="auto"/>
        <w:bottom w:val="none" w:sz="0" w:space="0" w:color="auto"/>
        <w:right w:val="none" w:sz="0" w:space="0" w:color="auto"/>
      </w:divBdr>
    </w:div>
    <w:div w:id="547836005">
      <w:bodyDiv w:val="1"/>
      <w:marLeft w:val="0"/>
      <w:marRight w:val="0"/>
      <w:marTop w:val="0"/>
      <w:marBottom w:val="0"/>
      <w:divBdr>
        <w:top w:val="none" w:sz="0" w:space="0" w:color="auto"/>
        <w:left w:val="none" w:sz="0" w:space="0" w:color="auto"/>
        <w:bottom w:val="none" w:sz="0" w:space="0" w:color="auto"/>
        <w:right w:val="none" w:sz="0" w:space="0" w:color="auto"/>
      </w:divBdr>
    </w:div>
    <w:div w:id="547836468">
      <w:bodyDiv w:val="1"/>
      <w:marLeft w:val="0"/>
      <w:marRight w:val="0"/>
      <w:marTop w:val="0"/>
      <w:marBottom w:val="0"/>
      <w:divBdr>
        <w:top w:val="none" w:sz="0" w:space="0" w:color="auto"/>
        <w:left w:val="none" w:sz="0" w:space="0" w:color="auto"/>
        <w:bottom w:val="none" w:sz="0" w:space="0" w:color="auto"/>
        <w:right w:val="none" w:sz="0" w:space="0" w:color="auto"/>
      </w:divBdr>
    </w:div>
    <w:div w:id="547837206">
      <w:bodyDiv w:val="1"/>
      <w:marLeft w:val="0"/>
      <w:marRight w:val="0"/>
      <w:marTop w:val="0"/>
      <w:marBottom w:val="0"/>
      <w:divBdr>
        <w:top w:val="none" w:sz="0" w:space="0" w:color="auto"/>
        <w:left w:val="none" w:sz="0" w:space="0" w:color="auto"/>
        <w:bottom w:val="none" w:sz="0" w:space="0" w:color="auto"/>
        <w:right w:val="none" w:sz="0" w:space="0" w:color="auto"/>
      </w:divBdr>
    </w:div>
    <w:div w:id="547884674">
      <w:bodyDiv w:val="1"/>
      <w:marLeft w:val="0"/>
      <w:marRight w:val="0"/>
      <w:marTop w:val="0"/>
      <w:marBottom w:val="0"/>
      <w:divBdr>
        <w:top w:val="none" w:sz="0" w:space="0" w:color="auto"/>
        <w:left w:val="none" w:sz="0" w:space="0" w:color="auto"/>
        <w:bottom w:val="none" w:sz="0" w:space="0" w:color="auto"/>
        <w:right w:val="none" w:sz="0" w:space="0" w:color="auto"/>
      </w:divBdr>
    </w:div>
    <w:div w:id="547955572">
      <w:bodyDiv w:val="1"/>
      <w:marLeft w:val="0"/>
      <w:marRight w:val="0"/>
      <w:marTop w:val="0"/>
      <w:marBottom w:val="0"/>
      <w:divBdr>
        <w:top w:val="none" w:sz="0" w:space="0" w:color="auto"/>
        <w:left w:val="none" w:sz="0" w:space="0" w:color="auto"/>
        <w:bottom w:val="none" w:sz="0" w:space="0" w:color="auto"/>
        <w:right w:val="none" w:sz="0" w:space="0" w:color="auto"/>
      </w:divBdr>
    </w:div>
    <w:div w:id="548030488">
      <w:bodyDiv w:val="1"/>
      <w:marLeft w:val="0"/>
      <w:marRight w:val="0"/>
      <w:marTop w:val="0"/>
      <w:marBottom w:val="0"/>
      <w:divBdr>
        <w:top w:val="none" w:sz="0" w:space="0" w:color="auto"/>
        <w:left w:val="none" w:sz="0" w:space="0" w:color="auto"/>
        <w:bottom w:val="none" w:sz="0" w:space="0" w:color="auto"/>
        <w:right w:val="none" w:sz="0" w:space="0" w:color="auto"/>
      </w:divBdr>
    </w:div>
    <w:div w:id="548152382">
      <w:bodyDiv w:val="1"/>
      <w:marLeft w:val="0"/>
      <w:marRight w:val="0"/>
      <w:marTop w:val="0"/>
      <w:marBottom w:val="0"/>
      <w:divBdr>
        <w:top w:val="none" w:sz="0" w:space="0" w:color="auto"/>
        <w:left w:val="none" w:sz="0" w:space="0" w:color="auto"/>
        <w:bottom w:val="none" w:sz="0" w:space="0" w:color="auto"/>
        <w:right w:val="none" w:sz="0" w:space="0" w:color="auto"/>
      </w:divBdr>
    </w:div>
    <w:div w:id="548303336">
      <w:bodyDiv w:val="1"/>
      <w:marLeft w:val="0"/>
      <w:marRight w:val="0"/>
      <w:marTop w:val="0"/>
      <w:marBottom w:val="0"/>
      <w:divBdr>
        <w:top w:val="none" w:sz="0" w:space="0" w:color="auto"/>
        <w:left w:val="none" w:sz="0" w:space="0" w:color="auto"/>
        <w:bottom w:val="none" w:sz="0" w:space="0" w:color="auto"/>
        <w:right w:val="none" w:sz="0" w:space="0" w:color="auto"/>
      </w:divBdr>
    </w:div>
    <w:div w:id="548345934">
      <w:bodyDiv w:val="1"/>
      <w:marLeft w:val="0"/>
      <w:marRight w:val="0"/>
      <w:marTop w:val="0"/>
      <w:marBottom w:val="0"/>
      <w:divBdr>
        <w:top w:val="none" w:sz="0" w:space="0" w:color="auto"/>
        <w:left w:val="none" w:sz="0" w:space="0" w:color="auto"/>
        <w:bottom w:val="none" w:sz="0" w:space="0" w:color="auto"/>
        <w:right w:val="none" w:sz="0" w:space="0" w:color="auto"/>
      </w:divBdr>
    </w:div>
    <w:div w:id="548416205">
      <w:bodyDiv w:val="1"/>
      <w:marLeft w:val="0"/>
      <w:marRight w:val="0"/>
      <w:marTop w:val="0"/>
      <w:marBottom w:val="0"/>
      <w:divBdr>
        <w:top w:val="none" w:sz="0" w:space="0" w:color="auto"/>
        <w:left w:val="none" w:sz="0" w:space="0" w:color="auto"/>
        <w:bottom w:val="none" w:sz="0" w:space="0" w:color="auto"/>
        <w:right w:val="none" w:sz="0" w:space="0" w:color="auto"/>
      </w:divBdr>
    </w:div>
    <w:div w:id="548416225">
      <w:bodyDiv w:val="1"/>
      <w:marLeft w:val="0"/>
      <w:marRight w:val="0"/>
      <w:marTop w:val="0"/>
      <w:marBottom w:val="0"/>
      <w:divBdr>
        <w:top w:val="none" w:sz="0" w:space="0" w:color="auto"/>
        <w:left w:val="none" w:sz="0" w:space="0" w:color="auto"/>
        <w:bottom w:val="none" w:sz="0" w:space="0" w:color="auto"/>
        <w:right w:val="none" w:sz="0" w:space="0" w:color="auto"/>
      </w:divBdr>
    </w:div>
    <w:div w:id="548611670">
      <w:bodyDiv w:val="1"/>
      <w:marLeft w:val="0"/>
      <w:marRight w:val="0"/>
      <w:marTop w:val="0"/>
      <w:marBottom w:val="0"/>
      <w:divBdr>
        <w:top w:val="none" w:sz="0" w:space="0" w:color="auto"/>
        <w:left w:val="none" w:sz="0" w:space="0" w:color="auto"/>
        <w:bottom w:val="none" w:sz="0" w:space="0" w:color="auto"/>
        <w:right w:val="none" w:sz="0" w:space="0" w:color="auto"/>
      </w:divBdr>
    </w:div>
    <w:div w:id="548763446">
      <w:bodyDiv w:val="1"/>
      <w:marLeft w:val="0"/>
      <w:marRight w:val="0"/>
      <w:marTop w:val="0"/>
      <w:marBottom w:val="0"/>
      <w:divBdr>
        <w:top w:val="none" w:sz="0" w:space="0" w:color="auto"/>
        <w:left w:val="none" w:sz="0" w:space="0" w:color="auto"/>
        <w:bottom w:val="none" w:sz="0" w:space="0" w:color="auto"/>
        <w:right w:val="none" w:sz="0" w:space="0" w:color="auto"/>
      </w:divBdr>
    </w:div>
    <w:div w:id="548764344">
      <w:bodyDiv w:val="1"/>
      <w:marLeft w:val="0"/>
      <w:marRight w:val="0"/>
      <w:marTop w:val="0"/>
      <w:marBottom w:val="0"/>
      <w:divBdr>
        <w:top w:val="none" w:sz="0" w:space="0" w:color="auto"/>
        <w:left w:val="none" w:sz="0" w:space="0" w:color="auto"/>
        <w:bottom w:val="none" w:sz="0" w:space="0" w:color="auto"/>
        <w:right w:val="none" w:sz="0" w:space="0" w:color="auto"/>
      </w:divBdr>
    </w:div>
    <w:div w:id="548803163">
      <w:bodyDiv w:val="1"/>
      <w:marLeft w:val="0"/>
      <w:marRight w:val="0"/>
      <w:marTop w:val="0"/>
      <w:marBottom w:val="0"/>
      <w:divBdr>
        <w:top w:val="none" w:sz="0" w:space="0" w:color="auto"/>
        <w:left w:val="none" w:sz="0" w:space="0" w:color="auto"/>
        <w:bottom w:val="none" w:sz="0" w:space="0" w:color="auto"/>
        <w:right w:val="none" w:sz="0" w:space="0" w:color="auto"/>
      </w:divBdr>
    </w:div>
    <w:div w:id="548809100">
      <w:bodyDiv w:val="1"/>
      <w:marLeft w:val="0"/>
      <w:marRight w:val="0"/>
      <w:marTop w:val="0"/>
      <w:marBottom w:val="0"/>
      <w:divBdr>
        <w:top w:val="none" w:sz="0" w:space="0" w:color="auto"/>
        <w:left w:val="none" w:sz="0" w:space="0" w:color="auto"/>
        <w:bottom w:val="none" w:sz="0" w:space="0" w:color="auto"/>
        <w:right w:val="none" w:sz="0" w:space="0" w:color="auto"/>
      </w:divBdr>
    </w:div>
    <w:div w:id="548999261">
      <w:bodyDiv w:val="1"/>
      <w:marLeft w:val="0"/>
      <w:marRight w:val="0"/>
      <w:marTop w:val="0"/>
      <w:marBottom w:val="0"/>
      <w:divBdr>
        <w:top w:val="none" w:sz="0" w:space="0" w:color="auto"/>
        <w:left w:val="none" w:sz="0" w:space="0" w:color="auto"/>
        <w:bottom w:val="none" w:sz="0" w:space="0" w:color="auto"/>
        <w:right w:val="none" w:sz="0" w:space="0" w:color="auto"/>
      </w:divBdr>
    </w:div>
    <w:div w:id="549074299">
      <w:bodyDiv w:val="1"/>
      <w:marLeft w:val="0"/>
      <w:marRight w:val="0"/>
      <w:marTop w:val="0"/>
      <w:marBottom w:val="0"/>
      <w:divBdr>
        <w:top w:val="none" w:sz="0" w:space="0" w:color="auto"/>
        <w:left w:val="none" w:sz="0" w:space="0" w:color="auto"/>
        <w:bottom w:val="none" w:sz="0" w:space="0" w:color="auto"/>
        <w:right w:val="none" w:sz="0" w:space="0" w:color="auto"/>
      </w:divBdr>
    </w:div>
    <w:div w:id="549076714">
      <w:bodyDiv w:val="1"/>
      <w:marLeft w:val="0"/>
      <w:marRight w:val="0"/>
      <w:marTop w:val="0"/>
      <w:marBottom w:val="0"/>
      <w:divBdr>
        <w:top w:val="none" w:sz="0" w:space="0" w:color="auto"/>
        <w:left w:val="none" w:sz="0" w:space="0" w:color="auto"/>
        <w:bottom w:val="none" w:sz="0" w:space="0" w:color="auto"/>
        <w:right w:val="none" w:sz="0" w:space="0" w:color="auto"/>
      </w:divBdr>
    </w:div>
    <w:div w:id="549145783">
      <w:bodyDiv w:val="1"/>
      <w:marLeft w:val="0"/>
      <w:marRight w:val="0"/>
      <w:marTop w:val="0"/>
      <w:marBottom w:val="0"/>
      <w:divBdr>
        <w:top w:val="none" w:sz="0" w:space="0" w:color="auto"/>
        <w:left w:val="none" w:sz="0" w:space="0" w:color="auto"/>
        <w:bottom w:val="none" w:sz="0" w:space="0" w:color="auto"/>
        <w:right w:val="none" w:sz="0" w:space="0" w:color="auto"/>
      </w:divBdr>
    </w:div>
    <w:div w:id="549151578">
      <w:bodyDiv w:val="1"/>
      <w:marLeft w:val="0"/>
      <w:marRight w:val="0"/>
      <w:marTop w:val="0"/>
      <w:marBottom w:val="0"/>
      <w:divBdr>
        <w:top w:val="none" w:sz="0" w:space="0" w:color="auto"/>
        <w:left w:val="none" w:sz="0" w:space="0" w:color="auto"/>
        <w:bottom w:val="none" w:sz="0" w:space="0" w:color="auto"/>
        <w:right w:val="none" w:sz="0" w:space="0" w:color="auto"/>
      </w:divBdr>
    </w:div>
    <w:div w:id="549152776">
      <w:bodyDiv w:val="1"/>
      <w:marLeft w:val="0"/>
      <w:marRight w:val="0"/>
      <w:marTop w:val="0"/>
      <w:marBottom w:val="0"/>
      <w:divBdr>
        <w:top w:val="none" w:sz="0" w:space="0" w:color="auto"/>
        <w:left w:val="none" w:sz="0" w:space="0" w:color="auto"/>
        <w:bottom w:val="none" w:sz="0" w:space="0" w:color="auto"/>
        <w:right w:val="none" w:sz="0" w:space="0" w:color="auto"/>
      </w:divBdr>
    </w:div>
    <w:div w:id="549220683">
      <w:bodyDiv w:val="1"/>
      <w:marLeft w:val="0"/>
      <w:marRight w:val="0"/>
      <w:marTop w:val="0"/>
      <w:marBottom w:val="0"/>
      <w:divBdr>
        <w:top w:val="none" w:sz="0" w:space="0" w:color="auto"/>
        <w:left w:val="none" w:sz="0" w:space="0" w:color="auto"/>
        <w:bottom w:val="none" w:sz="0" w:space="0" w:color="auto"/>
        <w:right w:val="none" w:sz="0" w:space="0" w:color="auto"/>
      </w:divBdr>
    </w:div>
    <w:div w:id="549221829">
      <w:bodyDiv w:val="1"/>
      <w:marLeft w:val="0"/>
      <w:marRight w:val="0"/>
      <w:marTop w:val="0"/>
      <w:marBottom w:val="0"/>
      <w:divBdr>
        <w:top w:val="none" w:sz="0" w:space="0" w:color="auto"/>
        <w:left w:val="none" w:sz="0" w:space="0" w:color="auto"/>
        <w:bottom w:val="none" w:sz="0" w:space="0" w:color="auto"/>
        <w:right w:val="none" w:sz="0" w:space="0" w:color="auto"/>
      </w:divBdr>
    </w:div>
    <w:div w:id="549223011">
      <w:bodyDiv w:val="1"/>
      <w:marLeft w:val="0"/>
      <w:marRight w:val="0"/>
      <w:marTop w:val="0"/>
      <w:marBottom w:val="0"/>
      <w:divBdr>
        <w:top w:val="none" w:sz="0" w:space="0" w:color="auto"/>
        <w:left w:val="none" w:sz="0" w:space="0" w:color="auto"/>
        <w:bottom w:val="none" w:sz="0" w:space="0" w:color="auto"/>
        <w:right w:val="none" w:sz="0" w:space="0" w:color="auto"/>
      </w:divBdr>
    </w:div>
    <w:div w:id="549265344">
      <w:bodyDiv w:val="1"/>
      <w:marLeft w:val="0"/>
      <w:marRight w:val="0"/>
      <w:marTop w:val="0"/>
      <w:marBottom w:val="0"/>
      <w:divBdr>
        <w:top w:val="none" w:sz="0" w:space="0" w:color="auto"/>
        <w:left w:val="none" w:sz="0" w:space="0" w:color="auto"/>
        <w:bottom w:val="none" w:sz="0" w:space="0" w:color="auto"/>
        <w:right w:val="none" w:sz="0" w:space="0" w:color="auto"/>
      </w:divBdr>
    </w:div>
    <w:div w:id="549265509">
      <w:bodyDiv w:val="1"/>
      <w:marLeft w:val="0"/>
      <w:marRight w:val="0"/>
      <w:marTop w:val="0"/>
      <w:marBottom w:val="0"/>
      <w:divBdr>
        <w:top w:val="none" w:sz="0" w:space="0" w:color="auto"/>
        <w:left w:val="none" w:sz="0" w:space="0" w:color="auto"/>
        <w:bottom w:val="none" w:sz="0" w:space="0" w:color="auto"/>
        <w:right w:val="none" w:sz="0" w:space="0" w:color="auto"/>
      </w:divBdr>
    </w:div>
    <w:div w:id="549267076">
      <w:bodyDiv w:val="1"/>
      <w:marLeft w:val="0"/>
      <w:marRight w:val="0"/>
      <w:marTop w:val="0"/>
      <w:marBottom w:val="0"/>
      <w:divBdr>
        <w:top w:val="none" w:sz="0" w:space="0" w:color="auto"/>
        <w:left w:val="none" w:sz="0" w:space="0" w:color="auto"/>
        <w:bottom w:val="none" w:sz="0" w:space="0" w:color="auto"/>
        <w:right w:val="none" w:sz="0" w:space="0" w:color="auto"/>
      </w:divBdr>
    </w:div>
    <w:div w:id="549344189">
      <w:bodyDiv w:val="1"/>
      <w:marLeft w:val="0"/>
      <w:marRight w:val="0"/>
      <w:marTop w:val="0"/>
      <w:marBottom w:val="0"/>
      <w:divBdr>
        <w:top w:val="none" w:sz="0" w:space="0" w:color="auto"/>
        <w:left w:val="none" w:sz="0" w:space="0" w:color="auto"/>
        <w:bottom w:val="none" w:sz="0" w:space="0" w:color="auto"/>
        <w:right w:val="none" w:sz="0" w:space="0" w:color="auto"/>
      </w:divBdr>
    </w:div>
    <w:div w:id="549417390">
      <w:bodyDiv w:val="1"/>
      <w:marLeft w:val="0"/>
      <w:marRight w:val="0"/>
      <w:marTop w:val="0"/>
      <w:marBottom w:val="0"/>
      <w:divBdr>
        <w:top w:val="none" w:sz="0" w:space="0" w:color="auto"/>
        <w:left w:val="none" w:sz="0" w:space="0" w:color="auto"/>
        <w:bottom w:val="none" w:sz="0" w:space="0" w:color="auto"/>
        <w:right w:val="none" w:sz="0" w:space="0" w:color="auto"/>
      </w:divBdr>
    </w:div>
    <w:div w:id="549418150">
      <w:bodyDiv w:val="1"/>
      <w:marLeft w:val="0"/>
      <w:marRight w:val="0"/>
      <w:marTop w:val="0"/>
      <w:marBottom w:val="0"/>
      <w:divBdr>
        <w:top w:val="none" w:sz="0" w:space="0" w:color="auto"/>
        <w:left w:val="none" w:sz="0" w:space="0" w:color="auto"/>
        <w:bottom w:val="none" w:sz="0" w:space="0" w:color="auto"/>
        <w:right w:val="none" w:sz="0" w:space="0" w:color="auto"/>
      </w:divBdr>
    </w:div>
    <w:div w:id="549458788">
      <w:bodyDiv w:val="1"/>
      <w:marLeft w:val="0"/>
      <w:marRight w:val="0"/>
      <w:marTop w:val="0"/>
      <w:marBottom w:val="0"/>
      <w:divBdr>
        <w:top w:val="none" w:sz="0" w:space="0" w:color="auto"/>
        <w:left w:val="none" w:sz="0" w:space="0" w:color="auto"/>
        <w:bottom w:val="none" w:sz="0" w:space="0" w:color="auto"/>
        <w:right w:val="none" w:sz="0" w:space="0" w:color="auto"/>
      </w:divBdr>
    </w:div>
    <w:div w:id="549458821">
      <w:bodyDiv w:val="1"/>
      <w:marLeft w:val="0"/>
      <w:marRight w:val="0"/>
      <w:marTop w:val="0"/>
      <w:marBottom w:val="0"/>
      <w:divBdr>
        <w:top w:val="none" w:sz="0" w:space="0" w:color="auto"/>
        <w:left w:val="none" w:sz="0" w:space="0" w:color="auto"/>
        <w:bottom w:val="none" w:sz="0" w:space="0" w:color="auto"/>
        <w:right w:val="none" w:sz="0" w:space="0" w:color="auto"/>
      </w:divBdr>
    </w:div>
    <w:div w:id="549459227">
      <w:bodyDiv w:val="1"/>
      <w:marLeft w:val="0"/>
      <w:marRight w:val="0"/>
      <w:marTop w:val="0"/>
      <w:marBottom w:val="0"/>
      <w:divBdr>
        <w:top w:val="none" w:sz="0" w:space="0" w:color="auto"/>
        <w:left w:val="none" w:sz="0" w:space="0" w:color="auto"/>
        <w:bottom w:val="none" w:sz="0" w:space="0" w:color="auto"/>
        <w:right w:val="none" w:sz="0" w:space="0" w:color="auto"/>
      </w:divBdr>
    </w:div>
    <w:div w:id="549535572">
      <w:bodyDiv w:val="1"/>
      <w:marLeft w:val="0"/>
      <w:marRight w:val="0"/>
      <w:marTop w:val="0"/>
      <w:marBottom w:val="0"/>
      <w:divBdr>
        <w:top w:val="none" w:sz="0" w:space="0" w:color="auto"/>
        <w:left w:val="none" w:sz="0" w:space="0" w:color="auto"/>
        <w:bottom w:val="none" w:sz="0" w:space="0" w:color="auto"/>
        <w:right w:val="none" w:sz="0" w:space="0" w:color="auto"/>
      </w:divBdr>
    </w:div>
    <w:div w:id="549609510">
      <w:bodyDiv w:val="1"/>
      <w:marLeft w:val="0"/>
      <w:marRight w:val="0"/>
      <w:marTop w:val="0"/>
      <w:marBottom w:val="0"/>
      <w:divBdr>
        <w:top w:val="none" w:sz="0" w:space="0" w:color="auto"/>
        <w:left w:val="none" w:sz="0" w:space="0" w:color="auto"/>
        <w:bottom w:val="none" w:sz="0" w:space="0" w:color="auto"/>
        <w:right w:val="none" w:sz="0" w:space="0" w:color="auto"/>
      </w:divBdr>
    </w:div>
    <w:div w:id="549609779">
      <w:bodyDiv w:val="1"/>
      <w:marLeft w:val="0"/>
      <w:marRight w:val="0"/>
      <w:marTop w:val="0"/>
      <w:marBottom w:val="0"/>
      <w:divBdr>
        <w:top w:val="none" w:sz="0" w:space="0" w:color="auto"/>
        <w:left w:val="none" w:sz="0" w:space="0" w:color="auto"/>
        <w:bottom w:val="none" w:sz="0" w:space="0" w:color="auto"/>
        <w:right w:val="none" w:sz="0" w:space="0" w:color="auto"/>
      </w:divBdr>
    </w:div>
    <w:div w:id="549650665">
      <w:bodyDiv w:val="1"/>
      <w:marLeft w:val="0"/>
      <w:marRight w:val="0"/>
      <w:marTop w:val="0"/>
      <w:marBottom w:val="0"/>
      <w:divBdr>
        <w:top w:val="none" w:sz="0" w:space="0" w:color="auto"/>
        <w:left w:val="none" w:sz="0" w:space="0" w:color="auto"/>
        <w:bottom w:val="none" w:sz="0" w:space="0" w:color="auto"/>
        <w:right w:val="none" w:sz="0" w:space="0" w:color="auto"/>
      </w:divBdr>
    </w:div>
    <w:div w:id="549732536">
      <w:bodyDiv w:val="1"/>
      <w:marLeft w:val="0"/>
      <w:marRight w:val="0"/>
      <w:marTop w:val="0"/>
      <w:marBottom w:val="0"/>
      <w:divBdr>
        <w:top w:val="none" w:sz="0" w:space="0" w:color="auto"/>
        <w:left w:val="none" w:sz="0" w:space="0" w:color="auto"/>
        <w:bottom w:val="none" w:sz="0" w:space="0" w:color="auto"/>
        <w:right w:val="none" w:sz="0" w:space="0" w:color="auto"/>
      </w:divBdr>
    </w:div>
    <w:div w:id="549805924">
      <w:bodyDiv w:val="1"/>
      <w:marLeft w:val="0"/>
      <w:marRight w:val="0"/>
      <w:marTop w:val="0"/>
      <w:marBottom w:val="0"/>
      <w:divBdr>
        <w:top w:val="none" w:sz="0" w:space="0" w:color="auto"/>
        <w:left w:val="none" w:sz="0" w:space="0" w:color="auto"/>
        <w:bottom w:val="none" w:sz="0" w:space="0" w:color="auto"/>
        <w:right w:val="none" w:sz="0" w:space="0" w:color="auto"/>
      </w:divBdr>
    </w:div>
    <w:div w:id="549807863">
      <w:bodyDiv w:val="1"/>
      <w:marLeft w:val="0"/>
      <w:marRight w:val="0"/>
      <w:marTop w:val="0"/>
      <w:marBottom w:val="0"/>
      <w:divBdr>
        <w:top w:val="none" w:sz="0" w:space="0" w:color="auto"/>
        <w:left w:val="none" w:sz="0" w:space="0" w:color="auto"/>
        <w:bottom w:val="none" w:sz="0" w:space="0" w:color="auto"/>
        <w:right w:val="none" w:sz="0" w:space="0" w:color="auto"/>
      </w:divBdr>
    </w:div>
    <w:div w:id="549851571">
      <w:bodyDiv w:val="1"/>
      <w:marLeft w:val="0"/>
      <w:marRight w:val="0"/>
      <w:marTop w:val="0"/>
      <w:marBottom w:val="0"/>
      <w:divBdr>
        <w:top w:val="none" w:sz="0" w:space="0" w:color="auto"/>
        <w:left w:val="none" w:sz="0" w:space="0" w:color="auto"/>
        <w:bottom w:val="none" w:sz="0" w:space="0" w:color="auto"/>
        <w:right w:val="none" w:sz="0" w:space="0" w:color="auto"/>
      </w:divBdr>
    </w:div>
    <w:div w:id="549876577">
      <w:bodyDiv w:val="1"/>
      <w:marLeft w:val="0"/>
      <w:marRight w:val="0"/>
      <w:marTop w:val="0"/>
      <w:marBottom w:val="0"/>
      <w:divBdr>
        <w:top w:val="none" w:sz="0" w:space="0" w:color="auto"/>
        <w:left w:val="none" w:sz="0" w:space="0" w:color="auto"/>
        <w:bottom w:val="none" w:sz="0" w:space="0" w:color="auto"/>
        <w:right w:val="none" w:sz="0" w:space="0" w:color="auto"/>
      </w:divBdr>
    </w:div>
    <w:div w:id="549877141">
      <w:bodyDiv w:val="1"/>
      <w:marLeft w:val="0"/>
      <w:marRight w:val="0"/>
      <w:marTop w:val="0"/>
      <w:marBottom w:val="0"/>
      <w:divBdr>
        <w:top w:val="none" w:sz="0" w:space="0" w:color="auto"/>
        <w:left w:val="none" w:sz="0" w:space="0" w:color="auto"/>
        <w:bottom w:val="none" w:sz="0" w:space="0" w:color="auto"/>
        <w:right w:val="none" w:sz="0" w:space="0" w:color="auto"/>
      </w:divBdr>
    </w:div>
    <w:div w:id="549877971">
      <w:bodyDiv w:val="1"/>
      <w:marLeft w:val="0"/>
      <w:marRight w:val="0"/>
      <w:marTop w:val="0"/>
      <w:marBottom w:val="0"/>
      <w:divBdr>
        <w:top w:val="none" w:sz="0" w:space="0" w:color="auto"/>
        <w:left w:val="none" w:sz="0" w:space="0" w:color="auto"/>
        <w:bottom w:val="none" w:sz="0" w:space="0" w:color="auto"/>
        <w:right w:val="none" w:sz="0" w:space="0" w:color="auto"/>
      </w:divBdr>
    </w:div>
    <w:div w:id="549923473">
      <w:bodyDiv w:val="1"/>
      <w:marLeft w:val="0"/>
      <w:marRight w:val="0"/>
      <w:marTop w:val="0"/>
      <w:marBottom w:val="0"/>
      <w:divBdr>
        <w:top w:val="none" w:sz="0" w:space="0" w:color="auto"/>
        <w:left w:val="none" w:sz="0" w:space="0" w:color="auto"/>
        <w:bottom w:val="none" w:sz="0" w:space="0" w:color="auto"/>
        <w:right w:val="none" w:sz="0" w:space="0" w:color="auto"/>
      </w:divBdr>
    </w:div>
    <w:div w:id="549923657">
      <w:bodyDiv w:val="1"/>
      <w:marLeft w:val="0"/>
      <w:marRight w:val="0"/>
      <w:marTop w:val="0"/>
      <w:marBottom w:val="0"/>
      <w:divBdr>
        <w:top w:val="none" w:sz="0" w:space="0" w:color="auto"/>
        <w:left w:val="none" w:sz="0" w:space="0" w:color="auto"/>
        <w:bottom w:val="none" w:sz="0" w:space="0" w:color="auto"/>
        <w:right w:val="none" w:sz="0" w:space="0" w:color="auto"/>
      </w:divBdr>
    </w:div>
    <w:div w:id="549928256">
      <w:bodyDiv w:val="1"/>
      <w:marLeft w:val="0"/>
      <w:marRight w:val="0"/>
      <w:marTop w:val="0"/>
      <w:marBottom w:val="0"/>
      <w:divBdr>
        <w:top w:val="none" w:sz="0" w:space="0" w:color="auto"/>
        <w:left w:val="none" w:sz="0" w:space="0" w:color="auto"/>
        <w:bottom w:val="none" w:sz="0" w:space="0" w:color="auto"/>
        <w:right w:val="none" w:sz="0" w:space="0" w:color="auto"/>
      </w:divBdr>
    </w:div>
    <w:div w:id="550073426">
      <w:bodyDiv w:val="1"/>
      <w:marLeft w:val="0"/>
      <w:marRight w:val="0"/>
      <w:marTop w:val="0"/>
      <w:marBottom w:val="0"/>
      <w:divBdr>
        <w:top w:val="none" w:sz="0" w:space="0" w:color="auto"/>
        <w:left w:val="none" w:sz="0" w:space="0" w:color="auto"/>
        <w:bottom w:val="none" w:sz="0" w:space="0" w:color="auto"/>
        <w:right w:val="none" w:sz="0" w:space="0" w:color="auto"/>
      </w:divBdr>
    </w:div>
    <w:div w:id="550196768">
      <w:bodyDiv w:val="1"/>
      <w:marLeft w:val="0"/>
      <w:marRight w:val="0"/>
      <w:marTop w:val="0"/>
      <w:marBottom w:val="0"/>
      <w:divBdr>
        <w:top w:val="none" w:sz="0" w:space="0" w:color="auto"/>
        <w:left w:val="none" w:sz="0" w:space="0" w:color="auto"/>
        <w:bottom w:val="none" w:sz="0" w:space="0" w:color="auto"/>
        <w:right w:val="none" w:sz="0" w:space="0" w:color="auto"/>
      </w:divBdr>
    </w:div>
    <w:div w:id="550269382">
      <w:bodyDiv w:val="1"/>
      <w:marLeft w:val="0"/>
      <w:marRight w:val="0"/>
      <w:marTop w:val="0"/>
      <w:marBottom w:val="0"/>
      <w:divBdr>
        <w:top w:val="none" w:sz="0" w:space="0" w:color="auto"/>
        <w:left w:val="none" w:sz="0" w:space="0" w:color="auto"/>
        <w:bottom w:val="none" w:sz="0" w:space="0" w:color="auto"/>
        <w:right w:val="none" w:sz="0" w:space="0" w:color="auto"/>
      </w:divBdr>
    </w:div>
    <w:div w:id="550270322">
      <w:bodyDiv w:val="1"/>
      <w:marLeft w:val="0"/>
      <w:marRight w:val="0"/>
      <w:marTop w:val="0"/>
      <w:marBottom w:val="0"/>
      <w:divBdr>
        <w:top w:val="none" w:sz="0" w:space="0" w:color="auto"/>
        <w:left w:val="none" w:sz="0" w:space="0" w:color="auto"/>
        <w:bottom w:val="none" w:sz="0" w:space="0" w:color="auto"/>
        <w:right w:val="none" w:sz="0" w:space="0" w:color="auto"/>
      </w:divBdr>
    </w:div>
    <w:div w:id="550271818">
      <w:bodyDiv w:val="1"/>
      <w:marLeft w:val="0"/>
      <w:marRight w:val="0"/>
      <w:marTop w:val="0"/>
      <w:marBottom w:val="0"/>
      <w:divBdr>
        <w:top w:val="none" w:sz="0" w:space="0" w:color="auto"/>
        <w:left w:val="none" w:sz="0" w:space="0" w:color="auto"/>
        <w:bottom w:val="none" w:sz="0" w:space="0" w:color="auto"/>
        <w:right w:val="none" w:sz="0" w:space="0" w:color="auto"/>
      </w:divBdr>
    </w:div>
    <w:div w:id="550311323">
      <w:bodyDiv w:val="1"/>
      <w:marLeft w:val="0"/>
      <w:marRight w:val="0"/>
      <w:marTop w:val="0"/>
      <w:marBottom w:val="0"/>
      <w:divBdr>
        <w:top w:val="none" w:sz="0" w:space="0" w:color="auto"/>
        <w:left w:val="none" w:sz="0" w:space="0" w:color="auto"/>
        <w:bottom w:val="none" w:sz="0" w:space="0" w:color="auto"/>
        <w:right w:val="none" w:sz="0" w:space="0" w:color="auto"/>
      </w:divBdr>
    </w:div>
    <w:div w:id="550313153">
      <w:bodyDiv w:val="1"/>
      <w:marLeft w:val="0"/>
      <w:marRight w:val="0"/>
      <w:marTop w:val="0"/>
      <w:marBottom w:val="0"/>
      <w:divBdr>
        <w:top w:val="none" w:sz="0" w:space="0" w:color="auto"/>
        <w:left w:val="none" w:sz="0" w:space="0" w:color="auto"/>
        <w:bottom w:val="none" w:sz="0" w:space="0" w:color="auto"/>
        <w:right w:val="none" w:sz="0" w:space="0" w:color="auto"/>
      </w:divBdr>
    </w:div>
    <w:div w:id="550387335">
      <w:bodyDiv w:val="1"/>
      <w:marLeft w:val="0"/>
      <w:marRight w:val="0"/>
      <w:marTop w:val="0"/>
      <w:marBottom w:val="0"/>
      <w:divBdr>
        <w:top w:val="none" w:sz="0" w:space="0" w:color="auto"/>
        <w:left w:val="none" w:sz="0" w:space="0" w:color="auto"/>
        <w:bottom w:val="none" w:sz="0" w:space="0" w:color="auto"/>
        <w:right w:val="none" w:sz="0" w:space="0" w:color="auto"/>
      </w:divBdr>
    </w:div>
    <w:div w:id="550459936">
      <w:bodyDiv w:val="1"/>
      <w:marLeft w:val="0"/>
      <w:marRight w:val="0"/>
      <w:marTop w:val="0"/>
      <w:marBottom w:val="0"/>
      <w:divBdr>
        <w:top w:val="none" w:sz="0" w:space="0" w:color="auto"/>
        <w:left w:val="none" w:sz="0" w:space="0" w:color="auto"/>
        <w:bottom w:val="none" w:sz="0" w:space="0" w:color="auto"/>
        <w:right w:val="none" w:sz="0" w:space="0" w:color="auto"/>
      </w:divBdr>
    </w:div>
    <w:div w:id="550503540">
      <w:bodyDiv w:val="1"/>
      <w:marLeft w:val="0"/>
      <w:marRight w:val="0"/>
      <w:marTop w:val="0"/>
      <w:marBottom w:val="0"/>
      <w:divBdr>
        <w:top w:val="none" w:sz="0" w:space="0" w:color="auto"/>
        <w:left w:val="none" w:sz="0" w:space="0" w:color="auto"/>
        <w:bottom w:val="none" w:sz="0" w:space="0" w:color="auto"/>
        <w:right w:val="none" w:sz="0" w:space="0" w:color="auto"/>
      </w:divBdr>
    </w:div>
    <w:div w:id="550504538">
      <w:bodyDiv w:val="1"/>
      <w:marLeft w:val="0"/>
      <w:marRight w:val="0"/>
      <w:marTop w:val="0"/>
      <w:marBottom w:val="0"/>
      <w:divBdr>
        <w:top w:val="none" w:sz="0" w:space="0" w:color="auto"/>
        <w:left w:val="none" w:sz="0" w:space="0" w:color="auto"/>
        <w:bottom w:val="none" w:sz="0" w:space="0" w:color="auto"/>
        <w:right w:val="none" w:sz="0" w:space="0" w:color="auto"/>
      </w:divBdr>
    </w:div>
    <w:div w:id="550534277">
      <w:bodyDiv w:val="1"/>
      <w:marLeft w:val="0"/>
      <w:marRight w:val="0"/>
      <w:marTop w:val="0"/>
      <w:marBottom w:val="0"/>
      <w:divBdr>
        <w:top w:val="none" w:sz="0" w:space="0" w:color="auto"/>
        <w:left w:val="none" w:sz="0" w:space="0" w:color="auto"/>
        <w:bottom w:val="none" w:sz="0" w:space="0" w:color="auto"/>
        <w:right w:val="none" w:sz="0" w:space="0" w:color="auto"/>
      </w:divBdr>
    </w:div>
    <w:div w:id="550656211">
      <w:bodyDiv w:val="1"/>
      <w:marLeft w:val="0"/>
      <w:marRight w:val="0"/>
      <w:marTop w:val="0"/>
      <w:marBottom w:val="0"/>
      <w:divBdr>
        <w:top w:val="none" w:sz="0" w:space="0" w:color="auto"/>
        <w:left w:val="none" w:sz="0" w:space="0" w:color="auto"/>
        <w:bottom w:val="none" w:sz="0" w:space="0" w:color="auto"/>
        <w:right w:val="none" w:sz="0" w:space="0" w:color="auto"/>
      </w:divBdr>
    </w:div>
    <w:div w:id="550725112">
      <w:bodyDiv w:val="1"/>
      <w:marLeft w:val="0"/>
      <w:marRight w:val="0"/>
      <w:marTop w:val="0"/>
      <w:marBottom w:val="0"/>
      <w:divBdr>
        <w:top w:val="none" w:sz="0" w:space="0" w:color="auto"/>
        <w:left w:val="none" w:sz="0" w:space="0" w:color="auto"/>
        <w:bottom w:val="none" w:sz="0" w:space="0" w:color="auto"/>
        <w:right w:val="none" w:sz="0" w:space="0" w:color="auto"/>
      </w:divBdr>
    </w:div>
    <w:div w:id="550966287">
      <w:bodyDiv w:val="1"/>
      <w:marLeft w:val="0"/>
      <w:marRight w:val="0"/>
      <w:marTop w:val="0"/>
      <w:marBottom w:val="0"/>
      <w:divBdr>
        <w:top w:val="none" w:sz="0" w:space="0" w:color="auto"/>
        <w:left w:val="none" w:sz="0" w:space="0" w:color="auto"/>
        <w:bottom w:val="none" w:sz="0" w:space="0" w:color="auto"/>
        <w:right w:val="none" w:sz="0" w:space="0" w:color="auto"/>
      </w:divBdr>
    </w:div>
    <w:div w:id="551039896">
      <w:bodyDiv w:val="1"/>
      <w:marLeft w:val="0"/>
      <w:marRight w:val="0"/>
      <w:marTop w:val="0"/>
      <w:marBottom w:val="0"/>
      <w:divBdr>
        <w:top w:val="none" w:sz="0" w:space="0" w:color="auto"/>
        <w:left w:val="none" w:sz="0" w:space="0" w:color="auto"/>
        <w:bottom w:val="none" w:sz="0" w:space="0" w:color="auto"/>
        <w:right w:val="none" w:sz="0" w:space="0" w:color="auto"/>
      </w:divBdr>
    </w:div>
    <w:div w:id="551045290">
      <w:bodyDiv w:val="1"/>
      <w:marLeft w:val="0"/>
      <w:marRight w:val="0"/>
      <w:marTop w:val="0"/>
      <w:marBottom w:val="0"/>
      <w:divBdr>
        <w:top w:val="none" w:sz="0" w:space="0" w:color="auto"/>
        <w:left w:val="none" w:sz="0" w:space="0" w:color="auto"/>
        <w:bottom w:val="none" w:sz="0" w:space="0" w:color="auto"/>
        <w:right w:val="none" w:sz="0" w:space="0" w:color="auto"/>
      </w:divBdr>
    </w:div>
    <w:div w:id="551113534">
      <w:bodyDiv w:val="1"/>
      <w:marLeft w:val="0"/>
      <w:marRight w:val="0"/>
      <w:marTop w:val="0"/>
      <w:marBottom w:val="0"/>
      <w:divBdr>
        <w:top w:val="none" w:sz="0" w:space="0" w:color="auto"/>
        <w:left w:val="none" w:sz="0" w:space="0" w:color="auto"/>
        <w:bottom w:val="none" w:sz="0" w:space="0" w:color="auto"/>
        <w:right w:val="none" w:sz="0" w:space="0" w:color="auto"/>
      </w:divBdr>
    </w:div>
    <w:div w:id="551114876">
      <w:bodyDiv w:val="1"/>
      <w:marLeft w:val="0"/>
      <w:marRight w:val="0"/>
      <w:marTop w:val="0"/>
      <w:marBottom w:val="0"/>
      <w:divBdr>
        <w:top w:val="none" w:sz="0" w:space="0" w:color="auto"/>
        <w:left w:val="none" w:sz="0" w:space="0" w:color="auto"/>
        <w:bottom w:val="none" w:sz="0" w:space="0" w:color="auto"/>
        <w:right w:val="none" w:sz="0" w:space="0" w:color="auto"/>
      </w:divBdr>
    </w:div>
    <w:div w:id="551160468">
      <w:bodyDiv w:val="1"/>
      <w:marLeft w:val="0"/>
      <w:marRight w:val="0"/>
      <w:marTop w:val="0"/>
      <w:marBottom w:val="0"/>
      <w:divBdr>
        <w:top w:val="none" w:sz="0" w:space="0" w:color="auto"/>
        <w:left w:val="none" w:sz="0" w:space="0" w:color="auto"/>
        <w:bottom w:val="none" w:sz="0" w:space="0" w:color="auto"/>
        <w:right w:val="none" w:sz="0" w:space="0" w:color="auto"/>
      </w:divBdr>
    </w:div>
    <w:div w:id="551234854">
      <w:bodyDiv w:val="1"/>
      <w:marLeft w:val="0"/>
      <w:marRight w:val="0"/>
      <w:marTop w:val="0"/>
      <w:marBottom w:val="0"/>
      <w:divBdr>
        <w:top w:val="none" w:sz="0" w:space="0" w:color="auto"/>
        <w:left w:val="none" w:sz="0" w:space="0" w:color="auto"/>
        <w:bottom w:val="none" w:sz="0" w:space="0" w:color="auto"/>
        <w:right w:val="none" w:sz="0" w:space="0" w:color="auto"/>
      </w:divBdr>
    </w:div>
    <w:div w:id="551384925">
      <w:bodyDiv w:val="1"/>
      <w:marLeft w:val="0"/>
      <w:marRight w:val="0"/>
      <w:marTop w:val="0"/>
      <w:marBottom w:val="0"/>
      <w:divBdr>
        <w:top w:val="none" w:sz="0" w:space="0" w:color="auto"/>
        <w:left w:val="none" w:sz="0" w:space="0" w:color="auto"/>
        <w:bottom w:val="none" w:sz="0" w:space="0" w:color="auto"/>
        <w:right w:val="none" w:sz="0" w:space="0" w:color="auto"/>
      </w:divBdr>
    </w:div>
    <w:div w:id="551428045">
      <w:bodyDiv w:val="1"/>
      <w:marLeft w:val="0"/>
      <w:marRight w:val="0"/>
      <w:marTop w:val="0"/>
      <w:marBottom w:val="0"/>
      <w:divBdr>
        <w:top w:val="none" w:sz="0" w:space="0" w:color="auto"/>
        <w:left w:val="none" w:sz="0" w:space="0" w:color="auto"/>
        <w:bottom w:val="none" w:sz="0" w:space="0" w:color="auto"/>
        <w:right w:val="none" w:sz="0" w:space="0" w:color="auto"/>
      </w:divBdr>
    </w:div>
    <w:div w:id="551499209">
      <w:bodyDiv w:val="1"/>
      <w:marLeft w:val="0"/>
      <w:marRight w:val="0"/>
      <w:marTop w:val="0"/>
      <w:marBottom w:val="0"/>
      <w:divBdr>
        <w:top w:val="none" w:sz="0" w:space="0" w:color="auto"/>
        <w:left w:val="none" w:sz="0" w:space="0" w:color="auto"/>
        <w:bottom w:val="none" w:sz="0" w:space="0" w:color="auto"/>
        <w:right w:val="none" w:sz="0" w:space="0" w:color="auto"/>
      </w:divBdr>
    </w:div>
    <w:div w:id="551695150">
      <w:bodyDiv w:val="1"/>
      <w:marLeft w:val="0"/>
      <w:marRight w:val="0"/>
      <w:marTop w:val="0"/>
      <w:marBottom w:val="0"/>
      <w:divBdr>
        <w:top w:val="none" w:sz="0" w:space="0" w:color="auto"/>
        <w:left w:val="none" w:sz="0" w:space="0" w:color="auto"/>
        <w:bottom w:val="none" w:sz="0" w:space="0" w:color="auto"/>
        <w:right w:val="none" w:sz="0" w:space="0" w:color="auto"/>
      </w:divBdr>
    </w:div>
    <w:div w:id="551695322">
      <w:bodyDiv w:val="1"/>
      <w:marLeft w:val="0"/>
      <w:marRight w:val="0"/>
      <w:marTop w:val="0"/>
      <w:marBottom w:val="0"/>
      <w:divBdr>
        <w:top w:val="none" w:sz="0" w:space="0" w:color="auto"/>
        <w:left w:val="none" w:sz="0" w:space="0" w:color="auto"/>
        <w:bottom w:val="none" w:sz="0" w:space="0" w:color="auto"/>
        <w:right w:val="none" w:sz="0" w:space="0" w:color="auto"/>
      </w:divBdr>
    </w:div>
    <w:div w:id="551699653">
      <w:bodyDiv w:val="1"/>
      <w:marLeft w:val="0"/>
      <w:marRight w:val="0"/>
      <w:marTop w:val="0"/>
      <w:marBottom w:val="0"/>
      <w:divBdr>
        <w:top w:val="none" w:sz="0" w:space="0" w:color="auto"/>
        <w:left w:val="none" w:sz="0" w:space="0" w:color="auto"/>
        <w:bottom w:val="none" w:sz="0" w:space="0" w:color="auto"/>
        <w:right w:val="none" w:sz="0" w:space="0" w:color="auto"/>
      </w:divBdr>
    </w:div>
    <w:div w:id="551774942">
      <w:bodyDiv w:val="1"/>
      <w:marLeft w:val="0"/>
      <w:marRight w:val="0"/>
      <w:marTop w:val="0"/>
      <w:marBottom w:val="0"/>
      <w:divBdr>
        <w:top w:val="none" w:sz="0" w:space="0" w:color="auto"/>
        <w:left w:val="none" w:sz="0" w:space="0" w:color="auto"/>
        <w:bottom w:val="none" w:sz="0" w:space="0" w:color="auto"/>
        <w:right w:val="none" w:sz="0" w:space="0" w:color="auto"/>
      </w:divBdr>
    </w:div>
    <w:div w:id="551844922">
      <w:bodyDiv w:val="1"/>
      <w:marLeft w:val="0"/>
      <w:marRight w:val="0"/>
      <w:marTop w:val="0"/>
      <w:marBottom w:val="0"/>
      <w:divBdr>
        <w:top w:val="none" w:sz="0" w:space="0" w:color="auto"/>
        <w:left w:val="none" w:sz="0" w:space="0" w:color="auto"/>
        <w:bottom w:val="none" w:sz="0" w:space="0" w:color="auto"/>
        <w:right w:val="none" w:sz="0" w:space="0" w:color="auto"/>
      </w:divBdr>
    </w:div>
    <w:div w:id="551885500">
      <w:bodyDiv w:val="1"/>
      <w:marLeft w:val="0"/>
      <w:marRight w:val="0"/>
      <w:marTop w:val="0"/>
      <w:marBottom w:val="0"/>
      <w:divBdr>
        <w:top w:val="none" w:sz="0" w:space="0" w:color="auto"/>
        <w:left w:val="none" w:sz="0" w:space="0" w:color="auto"/>
        <w:bottom w:val="none" w:sz="0" w:space="0" w:color="auto"/>
        <w:right w:val="none" w:sz="0" w:space="0" w:color="auto"/>
      </w:divBdr>
    </w:div>
    <w:div w:id="552080718">
      <w:bodyDiv w:val="1"/>
      <w:marLeft w:val="0"/>
      <w:marRight w:val="0"/>
      <w:marTop w:val="0"/>
      <w:marBottom w:val="0"/>
      <w:divBdr>
        <w:top w:val="none" w:sz="0" w:space="0" w:color="auto"/>
        <w:left w:val="none" w:sz="0" w:space="0" w:color="auto"/>
        <w:bottom w:val="none" w:sz="0" w:space="0" w:color="auto"/>
        <w:right w:val="none" w:sz="0" w:space="0" w:color="auto"/>
      </w:divBdr>
    </w:div>
    <w:div w:id="552082698">
      <w:bodyDiv w:val="1"/>
      <w:marLeft w:val="0"/>
      <w:marRight w:val="0"/>
      <w:marTop w:val="0"/>
      <w:marBottom w:val="0"/>
      <w:divBdr>
        <w:top w:val="none" w:sz="0" w:space="0" w:color="auto"/>
        <w:left w:val="none" w:sz="0" w:space="0" w:color="auto"/>
        <w:bottom w:val="none" w:sz="0" w:space="0" w:color="auto"/>
        <w:right w:val="none" w:sz="0" w:space="0" w:color="auto"/>
      </w:divBdr>
    </w:div>
    <w:div w:id="552275510">
      <w:bodyDiv w:val="1"/>
      <w:marLeft w:val="0"/>
      <w:marRight w:val="0"/>
      <w:marTop w:val="0"/>
      <w:marBottom w:val="0"/>
      <w:divBdr>
        <w:top w:val="none" w:sz="0" w:space="0" w:color="auto"/>
        <w:left w:val="none" w:sz="0" w:space="0" w:color="auto"/>
        <w:bottom w:val="none" w:sz="0" w:space="0" w:color="auto"/>
        <w:right w:val="none" w:sz="0" w:space="0" w:color="auto"/>
      </w:divBdr>
    </w:div>
    <w:div w:id="552347503">
      <w:bodyDiv w:val="1"/>
      <w:marLeft w:val="0"/>
      <w:marRight w:val="0"/>
      <w:marTop w:val="0"/>
      <w:marBottom w:val="0"/>
      <w:divBdr>
        <w:top w:val="none" w:sz="0" w:space="0" w:color="auto"/>
        <w:left w:val="none" w:sz="0" w:space="0" w:color="auto"/>
        <w:bottom w:val="none" w:sz="0" w:space="0" w:color="auto"/>
        <w:right w:val="none" w:sz="0" w:space="0" w:color="auto"/>
      </w:divBdr>
    </w:div>
    <w:div w:id="552429863">
      <w:bodyDiv w:val="1"/>
      <w:marLeft w:val="0"/>
      <w:marRight w:val="0"/>
      <w:marTop w:val="0"/>
      <w:marBottom w:val="0"/>
      <w:divBdr>
        <w:top w:val="none" w:sz="0" w:space="0" w:color="auto"/>
        <w:left w:val="none" w:sz="0" w:space="0" w:color="auto"/>
        <w:bottom w:val="none" w:sz="0" w:space="0" w:color="auto"/>
        <w:right w:val="none" w:sz="0" w:space="0" w:color="auto"/>
      </w:divBdr>
    </w:div>
    <w:div w:id="552617675">
      <w:bodyDiv w:val="1"/>
      <w:marLeft w:val="0"/>
      <w:marRight w:val="0"/>
      <w:marTop w:val="0"/>
      <w:marBottom w:val="0"/>
      <w:divBdr>
        <w:top w:val="none" w:sz="0" w:space="0" w:color="auto"/>
        <w:left w:val="none" w:sz="0" w:space="0" w:color="auto"/>
        <w:bottom w:val="none" w:sz="0" w:space="0" w:color="auto"/>
        <w:right w:val="none" w:sz="0" w:space="0" w:color="auto"/>
      </w:divBdr>
    </w:div>
    <w:div w:id="552624354">
      <w:bodyDiv w:val="1"/>
      <w:marLeft w:val="0"/>
      <w:marRight w:val="0"/>
      <w:marTop w:val="0"/>
      <w:marBottom w:val="0"/>
      <w:divBdr>
        <w:top w:val="none" w:sz="0" w:space="0" w:color="auto"/>
        <w:left w:val="none" w:sz="0" w:space="0" w:color="auto"/>
        <w:bottom w:val="none" w:sz="0" w:space="0" w:color="auto"/>
        <w:right w:val="none" w:sz="0" w:space="0" w:color="auto"/>
      </w:divBdr>
    </w:div>
    <w:div w:id="552666837">
      <w:bodyDiv w:val="1"/>
      <w:marLeft w:val="0"/>
      <w:marRight w:val="0"/>
      <w:marTop w:val="0"/>
      <w:marBottom w:val="0"/>
      <w:divBdr>
        <w:top w:val="none" w:sz="0" w:space="0" w:color="auto"/>
        <w:left w:val="none" w:sz="0" w:space="0" w:color="auto"/>
        <w:bottom w:val="none" w:sz="0" w:space="0" w:color="auto"/>
        <w:right w:val="none" w:sz="0" w:space="0" w:color="auto"/>
      </w:divBdr>
    </w:div>
    <w:div w:id="552693262">
      <w:bodyDiv w:val="1"/>
      <w:marLeft w:val="0"/>
      <w:marRight w:val="0"/>
      <w:marTop w:val="0"/>
      <w:marBottom w:val="0"/>
      <w:divBdr>
        <w:top w:val="none" w:sz="0" w:space="0" w:color="auto"/>
        <w:left w:val="none" w:sz="0" w:space="0" w:color="auto"/>
        <w:bottom w:val="none" w:sz="0" w:space="0" w:color="auto"/>
        <w:right w:val="none" w:sz="0" w:space="0" w:color="auto"/>
      </w:divBdr>
    </w:div>
    <w:div w:id="552883993">
      <w:bodyDiv w:val="1"/>
      <w:marLeft w:val="0"/>
      <w:marRight w:val="0"/>
      <w:marTop w:val="0"/>
      <w:marBottom w:val="0"/>
      <w:divBdr>
        <w:top w:val="none" w:sz="0" w:space="0" w:color="auto"/>
        <w:left w:val="none" w:sz="0" w:space="0" w:color="auto"/>
        <w:bottom w:val="none" w:sz="0" w:space="0" w:color="auto"/>
        <w:right w:val="none" w:sz="0" w:space="0" w:color="auto"/>
      </w:divBdr>
    </w:div>
    <w:div w:id="552892953">
      <w:bodyDiv w:val="1"/>
      <w:marLeft w:val="0"/>
      <w:marRight w:val="0"/>
      <w:marTop w:val="0"/>
      <w:marBottom w:val="0"/>
      <w:divBdr>
        <w:top w:val="none" w:sz="0" w:space="0" w:color="auto"/>
        <w:left w:val="none" w:sz="0" w:space="0" w:color="auto"/>
        <w:bottom w:val="none" w:sz="0" w:space="0" w:color="auto"/>
        <w:right w:val="none" w:sz="0" w:space="0" w:color="auto"/>
      </w:divBdr>
    </w:div>
    <w:div w:id="552927639">
      <w:bodyDiv w:val="1"/>
      <w:marLeft w:val="0"/>
      <w:marRight w:val="0"/>
      <w:marTop w:val="0"/>
      <w:marBottom w:val="0"/>
      <w:divBdr>
        <w:top w:val="none" w:sz="0" w:space="0" w:color="auto"/>
        <w:left w:val="none" w:sz="0" w:space="0" w:color="auto"/>
        <w:bottom w:val="none" w:sz="0" w:space="0" w:color="auto"/>
        <w:right w:val="none" w:sz="0" w:space="0" w:color="auto"/>
      </w:divBdr>
    </w:div>
    <w:div w:id="552929188">
      <w:bodyDiv w:val="1"/>
      <w:marLeft w:val="0"/>
      <w:marRight w:val="0"/>
      <w:marTop w:val="0"/>
      <w:marBottom w:val="0"/>
      <w:divBdr>
        <w:top w:val="none" w:sz="0" w:space="0" w:color="auto"/>
        <w:left w:val="none" w:sz="0" w:space="0" w:color="auto"/>
        <w:bottom w:val="none" w:sz="0" w:space="0" w:color="auto"/>
        <w:right w:val="none" w:sz="0" w:space="0" w:color="auto"/>
      </w:divBdr>
    </w:div>
    <w:div w:id="552934268">
      <w:bodyDiv w:val="1"/>
      <w:marLeft w:val="0"/>
      <w:marRight w:val="0"/>
      <w:marTop w:val="0"/>
      <w:marBottom w:val="0"/>
      <w:divBdr>
        <w:top w:val="none" w:sz="0" w:space="0" w:color="auto"/>
        <w:left w:val="none" w:sz="0" w:space="0" w:color="auto"/>
        <w:bottom w:val="none" w:sz="0" w:space="0" w:color="auto"/>
        <w:right w:val="none" w:sz="0" w:space="0" w:color="auto"/>
      </w:divBdr>
    </w:div>
    <w:div w:id="553010920">
      <w:bodyDiv w:val="1"/>
      <w:marLeft w:val="0"/>
      <w:marRight w:val="0"/>
      <w:marTop w:val="0"/>
      <w:marBottom w:val="0"/>
      <w:divBdr>
        <w:top w:val="none" w:sz="0" w:space="0" w:color="auto"/>
        <w:left w:val="none" w:sz="0" w:space="0" w:color="auto"/>
        <w:bottom w:val="none" w:sz="0" w:space="0" w:color="auto"/>
        <w:right w:val="none" w:sz="0" w:space="0" w:color="auto"/>
      </w:divBdr>
    </w:div>
    <w:div w:id="553085440">
      <w:bodyDiv w:val="1"/>
      <w:marLeft w:val="0"/>
      <w:marRight w:val="0"/>
      <w:marTop w:val="0"/>
      <w:marBottom w:val="0"/>
      <w:divBdr>
        <w:top w:val="none" w:sz="0" w:space="0" w:color="auto"/>
        <w:left w:val="none" w:sz="0" w:space="0" w:color="auto"/>
        <w:bottom w:val="none" w:sz="0" w:space="0" w:color="auto"/>
        <w:right w:val="none" w:sz="0" w:space="0" w:color="auto"/>
      </w:divBdr>
    </w:div>
    <w:div w:id="553086302">
      <w:bodyDiv w:val="1"/>
      <w:marLeft w:val="0"/>
      <w:marRight w:val="0"/>
      <w:marTop w:val="0"/>
      <w:marBottom w:val="0"/>
      <w:divBdr>
        <w:top w:val="none" w:sz="0" w:space="0" w:color="auto"/>
        <w:left w:val="none" w:sz="0" w:space="0" w:color="auto"/>
        <w:bottom w:val="none" w:sz="0" w:space="0" w:color="auto"/>
        <w:right w:val="none" w:sz="0" w:space="0" w:color="auto"/>
      </w:divBdr>
    </w:div>
    <w:div w:id="553153473">
      <w:bodyDiv w:val="1"/>
      <w:marLeft w:val="0"/>
      <w:marRight w:val="0"/>
      <w:marTop w:val="0"/>
      <w:marBottom w:val="0"/>
      <w:divBdr>
        <w:top w:val="none" w:sz="0" w:space="0" w:color="auto"/>
        <w:left w:val="none" w:sz="0" w:space="0" w:color="auto"/>
        <w:bottom w:val="none" w:sz="0" w:space="0" w:color="auto"/>
        <w:right w:val="none" w:sz="0" w:space="0" w:color="auto"/>
      </w:divBdr>
    </w:div>
    <w:div w:id="553196202">
      <w:bodyDiv w:val="1"/>
      <w:marLeft w:val="0"/>
      <w:marRight w:val="0"/>
      <w:marTop w:val="0"/>
      <w:marBottom w:val="0"/>
      <w:divBdr>
        <w:top w:val="none" w:sz="0" w:space="0" w:color="auto"/>
        <w:left w:val="none" w:sz="0" w:space="0" w:color="auto"/>
        <w:bottom w:val="none" w:sz="0" w:space="0" w:color="auto"/>
        <w:right w:val="none" w:sz="0" w:space="0" w:color="auto"/>
      </w:divBdr>
    </w:div>
    <w:div w:id="553276917">
      <w:bodyDiv w:val="1"/>
      <w:marLeft w:val="0"/>
      <w:marRight w:val="0"/>
      <w:marTop w:val="0"/>
      <w:marBottom w:val="0"/>
      <w:divBdr>
        <w:top w:val="none" w:sz="0" w:space="0" w:color="auto"/>
        <w:left w:val="none" w:sz="0" w:space="0" w:color="auto"/>
        <w:bottom w:val="none" w:sz="0" w:space="0" w:color="auto"/>
        <w:right w:val="none" w:sz="0" w:space="0" w:color="auto"/>
      </w:divBdr>
    </w:div>
    <w:div w:id="553388413">
      <w:bodyDiv w:val="1"/>
      <w:marLeft w:val="0"/>
      <w:marRight w:val="0"/>
      <w:marTop w:val="0"/>
      <w:marBottom w:val="0"/>
      <w:divBdr>
        <w:top w:val="none" w:sz="0" w:space="0" w:color="auto"/>
        <w:left w:val="none" w:sz="0" w:space="0" w:color="auto"/>
        <w:bottom w:val="none" w:sz="0" w:space="0" w:color="auto"/>
        <w:right w:val="none" w:sz="0" w:space="0" w:color="auto"/>
      </w:divBdr>
    </w:div>
    <w:div w:id="553463769">
      <w:bodyDiv w:val="1"/>
      <w:marLeft w:val="0"/>
      <w:marRight w:val="0"/>
      <w:marTop w:val="0"/>
      <w:marBottom w:val="0"/>
      <w:divBdr>
        <w:top w:val="none" w:sz="0" w:space="0" w:color="auto"/>
        <w:left w:val="none" w:sz="0" w:space="0" w:color="auto"/>
        <w:bottom w:val="none" w:sz="0" w:space="0" w:color="auto"/>
        <w:right w:val="none" w:sz="0" w:space="0" w:color="auto"/>
      </w:divBdr>
    </w:div>
    <w:div w:id="553465972">
      <w:bodyDiv w:val="1"/>
      <w:marLeft w:val="0"/>
      <w:marRight w:val="0"/>
      <w:marTop w:val="0"/>
      <w:marBottom w:val="0"/>
      <w:divBdr>
        <w:top w:val="none" w:sz="0" w:space="0" w:color="auto"/>
        <w:left w:val="none" w:sz="0" w:space="0" w:color="auto"/>
        <w:bottom w:val="none" w:sz="0" w:space="0" w:color="auto"/>
        <w:right w:val="none" w:sz="0" w:space="0" w:color="auto"/>
      </w:divBdr>
    </w:div>
    <w:div w:id="553545954">
      <w:bodyDiv w:val="1"/>
      <w:marLeft w:val="0"/>
      <w:marRight w:val="0"/>
      <w:marTop w:val="0"/>
      <w:marBottom w:val="0"/>
      <w:divBdr>
        <w:top w:val="none" w:sz="0" w:space="0" w:color="auto"/>
        <w:left w:val="none" w:sz="0" w:space="0" w:color="auto"/>
        <w:bottom w:val="none" w:sz="0" w:space="0" w:color="auto"/>
        <w:right w:val="none" w:sz="0" w:space="0" w:color="auto"/>
      </w:divBdr>
    </w:div>
    <w:div w:id="553547397">
      <w:bodyDiv w:val="1"/>
      <w:marLeft w:val="0"/>
      <w:marRight w:val="0"/>
      <w:marTop w:val="0"/>
      <w:marBottom w:val="0"/>
      <w:divBdr>
        <w:top w:val="none" w:sz="0" w:space="0" w:color="auto"/>
        <w:left w:val="none" w:sz="0" w:space="0" w:color="auto"/>
        <w:bottom w:val="none" w:sz="0" w:space="0" w:color="auto"/>
        <w:right w:val="none" w:sz="0" w:space="0" w:color="auto"/>
      </w:divBdr>
    </w:div>
    <w:div w:id="553588326">
      <w:bodyDiv w:val="1"/>
      <w:marLeft w:val="0"/>
      <w:marRight w:val="0"/>
      <w:marTop w:val="0"/>
      <w:marBottom w:val="0"/>
      <w:divBdr>
        <w:top w:val="none" w:sz="0" w:space="0" w:color="auto"/>
        <w:left w:val="none" w:sz="0" w:space="0" w:color="auto"/>
        <w:bottom w:val="none" w:sz="0" w:space="0" w:color="auto"/>
        <w:right w:val="none" w:sz="0" w:space="0" w:color="auto"/>
      </w:divBdr>
    </w:div>
    <w:div w:id="553659031">
      <w:bodyDiv w:val="1"/>
      <w:marLeft w:val="0"/>
      <w:marRight w:val="0"/>
      <w:marTop w:val="0"/>
      <w:marBottom w:val="0"/>
      <w:divBdr>
        <w:top w:val="none" w:sz="0" w:space="0" w:color="auto"/>
        <w:left w:val="none" w:sz="0" w:space="0" w:color="auto"/>
        <w:bottom w:val="none" w:sz="0" w:space="0" w:color="auto"/>
        <w:right w:val="none" w:sz="0" w:space="0" w:color="auto"/>
      </w:divBdr>
    </w:div>
    <w:div w:id="553740725">
      <w:bodyDiv w:val="1"/>
      <w:marLeft w:val="0"/>
      <w:marRight w:val="0"/>
      <w:marTop w:val="0"/>
      <w:marBottom w:val="0"/>
      <w:divBdr>
        <w:top w:val="none" w:sz="0" w:space="0" w:color="auto"/>
        <w:left w:val="none" w:sz="0" w:space="0" w:color="auto"/>
        <w:bottom w:val="none" w:sz="0" w:space="0" w:color="auto"/>
        <w:right w:val="none" w:sz="0" w:space="0" w:color="auto"/>
      </w:divBdr>
    </w:div>
    <w:div w:id="553851897">
      <w:bodyDiv w:val="1"/>
      <w:marLeft w:val="0"/>
      <w:marRight w:val="0"/>
      <w:marTop w:val="0"/>
      <w:marBottom w:val="0"/>
      <w:divBdr>
        <w:top w:val="none" w:sz="0" w:space="0" w:color="auto"/>
        <w:left w:val="none" w:sz="0" w:space="0" w:color="auto"/>
        <w:bottom w:val="none" w:sz="0" w:space="0" w:color="auto"/>
        <w:right w:val="none" w:sz="0" w:space="0" w:color="auto"/>
      </w:divBdr>
    </w:div>
    <w:div w:id="553925841">
      <w:bodyDiv w:val="1"/>
      <w:marLeft w:val="0"/>
      <w:marRight w:val="0"/>
      <w:marTop w:val="0"/>
      <w:marBottom w:val="0"/>
      <w:divBdr>
        <w:top w:val="none" w:sz="0" w:space="0" w:color="auto"/>
        <w:left w:val="none" w:sz="0" w:space="0" w:color="auto"/>
        <w:bottom w:val="none" w:sz="0" w:space="0" w:color="auto"/>
        <w:right w:val="none" w:sz="0" w:space="0" w:color="auto"/>
      </w:divBdr>
    </w:div>
    <w:div w:id="553931616">
      <w:bodyDiv w:val="1"/>
      <w:marLeft w:val="0"/>
      <w:marRight w:val="0"/>
      <w:marTop w:val="0"/>
      <w:marBottom w:val="0"/>
      <w:divBdr>
        <w:top w:val="none" w:sz="0" w:space="0" w:color="auto"/>
        <w:left w:val="none" w:sz="0" w:space="0" w:color="auto"/>
        <w:bottom w:val="none" w:sz="0" w:space="0" w:color="auto"/>
        <w:right w:val="none" w:sz="0" w:space="0" w:color="auto"/>
      </w:divBdr>
    </w:div>
    <w:div w:id="553933053">
      <w:bodyDiv w:val="1"/>
      <w:marLeft w:val="0"/>
      <w:marRight w:val="0"/>
      <w:marTop w:val="0"/>
      <w:marBottom w:val="0"/>
      <w:divBdr>
        <w:top w:val="none" w:sz="0" w:space="0" w:color="auto"/>
        <w:left w:val="none" w:sz="0" w:space="0" w:color="auto"/>
        <w:bottom w:val="none" w:sz="0" w:space="0" w:color="auto"/>
        <w:right w:val="none" w:sz="0" w:space="0" w:color="auto"/>
      </w:divBdr>
    </w:div>
    <w:div w:id="553935280">
      <w:bodyDiv w:val="1"/>
      <w:marLeft w:val="0"/>
      <w:marRight w:val="0"/>
      <w:marTop w:val="0"/>
      <w:marBottom w:val="0"/>
      <w:divBdr>
        <w:top w:val="none" w:sz="0" w:space="0" w:color="auto"/>
        <w:left w:val="none" w:sz="0" w:space="0" w:color="auto"/>
        <w:bottom w:val="none" w:sz="0" w:space="0" w:color="auto"/>
        <w:right w:val="none" w:sz="0" w:space="0" w:color="auto"/>
      </w:divBdr>
    </w:div>
    <w:div w:id="554201452">
      <w:bodyDiv w:val="1"/>
      <w:marLeft w:val="0"/>
      <w:marRight w:val="0"/>
      <w:marTop w:val="0"/>
      <w:marBottom w:val="0"/>
      <w:divBdr>
        <w:top w:val="none" w:sz="0" w:space="0" w:color="auto"/>
        <w:left w:val="none" w:sz="0" w:space="0" w:color="auto"/>
        <w:bottom w:val="none" w:sz="0" w:space="0" w:color="auto"/>
        <w:right w:val="none" w:sz="0" w:space="0" w:color="auto"/>
      </w:divBdr>
    </w:div>
    <w:div w:id="554201749">
      <w:bodyDiv w:val="1"/>
      <w:marLeft w:val="0"/>
      <w:marRight w:val="0"/>
      <w:marTop w:val="0"/>
      <w:marBottom w:val="0"/>
      <w:divBdr>
        <w:top w:val="none" w:sz="0" w:space="0" w:color="auto"/>
        <w:left w:val="none" w:sz="0" w:space="0" w:color="auto"/>
        <w:bottom w:val="none" w:sz="0" w:space="0" w:color="auto"/>
        <w:right w:val="none" w:sz="0" w:space="0" w:color="auto"/>
      </w:divBdr>
    </w:div>
    <w:div w:id="554242575">
      <w:bodyDiv w:val="1"/>
      <w:marLeft w:val="0"/>
      <w:marRight w:val="0"/>
      <w:marTop w:val="0"/>
      <w:marBottom w:val="0"/>
      <w:divBdr>
        <w:top w:val="none" w:sz="0" w:space="0" w:color="auto"/>
        <w:left w:val="none" w:sz="0" w:space="0" w:color="auto"/>
        <w:bottom w:val="none" w:sz="0" w:space="0" w:color="auto"/>
        <w:right w:val="none" w:sz="0" w:space="0" w:color="auto"/>
      </w:divBdr>
    </w:div>
    <w:div w:id="554316521">
      <w:bodyDiv w:val="1"/>
      <w:marLeft w:val="0"/>
      <w:marRight w:val="0"/>
      <w:marTop w:val="0"/>
      <w:marBottom w:val="0"/>
      <w:divBdr>
        <w:top w:val="none" w:sz="0" w:space="0" w:color="auto"/>
        <w:left w:val="none" w:sz="0" w:space="0" w:color="auto"/>
        <w:bottom w:val="none" w:sz="0" w:space="0" w:color="auto"/>
        <w:right w:val="none" w:sz="0" w:space="0" w:color="auto"/>
      </w:divBdr>
    </w:div>
    <w:div w:id="554435065">
      <w:bodyDiv w:val="1"/>
      <w:marLeft w:val="0"/>
      <w:marRight w:val="0"/>
      <w:marTop w:val="0"/>
      <w:marBottom w:val="0"/>
      <w:divBdr>
        <w:top w:val="none" w:sz="0" w:space="0" w:color="auto"/>
        <w:left w:val="none" w:sz="0" w:space="0" w:color="auto"/>
        <w:bottom w:val="none" w:sz="0" w:space="0" w:color="auto"/>
        <w:right w:val="none" w:sz="0" w:space="0" w:color="auto"/>
      </w:divBdr>
    </w:div>
    <w:div w:id="554435210">
      <w:bodyDiv w:val="1"/>
      <w:marLeft w:val="0"/>
      <w:marRight w:val="0"/>
      <w:marTop w:val="0"/>
      <w:marBottom w:val="0"/>
      <w:divBdr>
        <w:top w:val="none" w:sz="0" w:space="0" w:color="auto"/>
        <w:left w:val="none" w:sz="0" w:space="0" w:color="auto"/>
        <w:bottom w:val="none" w:sz="0" w:space="0" w:color="auto"/>
        <w:right w:val="none" w:sz="0" w:space="0" w:color="auto"/>
      </w:divBdr>
    </w:div>
    <w:div w:id="554464186">
      <w:bodyDiv w:val="1"/>
      <w:marLeft w:val="0"/>
      <w:marRight w:val="0"/>
      <w:marTop w:val="0"/>
      <w:marBottom w:val="0"/>
      <w:divBdr>
        <w:top w:val="none" w:sz="0" w:space="0" w:color="auto"/>
        <w:left w:val="none" w:sz="0" w:space="0" w:color="auto"/>
        <w:bottom w:val="none" w:sz="0" w:space="0" w:color="auto"/>
        <w:right w:val="none" w:sz="0" w:space="0" w:color="auto"/>
      </w:divBdr>
    </w:div>
    <w:div w:id="554585122">
      <w:bodyDiv w:val="1"/>
      <w:marLeft w:val="0"/>
      <w:marRight w:val="0"/>
      <w:marTop w:val="0"/>
      <w:marBottom w:val="0"/>
      <w:divBdr>
        <w:top w:val="none" w:sz="0" w:space="0" w:color="auto"/>
        <w:left w:val="none" w:sz="0" w:space="0" w:color="auto"/>
        <w:bottom w:val="none" w:sz="0" w:space="0" w:color="auto"/>
        <w:right w:val="none" w:sz="0" w:space="0" w:color="auto"/>
      </w:divBdr>
    </w:div>
    <w:div w:id="554774985">
      <w:bodyDiv w:val="1"/>
      <w:marLeft w:val="0"/>
      <w:marRight w:val="0"/>
      <w:marTop w:val="0"/>
      <w:marBottom w:val="0"/>
      <w:divBdr>
        <w:top w:val="none" w:sz="0" w:space="0" w:color="auto"/>
        <w:left w:val="none" w:sz="0" w:space="0" w:color="auto"/>
        <w:bottom w:val="none" w:sz="0" w:space="0" w:color="auto"/>
        <w:right w:val="none" w:sz="0" w:space="0" w:color="auto"/>
      </w:divBdr>
    </w:div>
    <w:div w:id="554783366">
      <w:bodyDiv w:val="1"/>
      <w:marLeft w:val="0"/>
      <w:marRight w:val="0"/>
      <w:marTop w:val="0"/>
      <w:marBottom w:val="0"/>
      <w:divBdr>
        <w:top w:val="none" w:sz="0" w:space="0" w:color="auto"/>
        <w:left w:val="none" w:sz="0" w:space="0" w:color="auto"/>
        <w:bottom w:val="none" w:sz="0" w:space="0" w:color="auto"/>
        <w:right w:val="none" w:sz="0" w:space="0" w:color="auto"/>
      </w:divBdr>
    </w:div>
    <w:div w:id="554853800">
      <w:bodyDiv w:val="1"/>
      <w:marLeft w:val="0"/>
      <w:marRight w:val="0"/>
      <w:marTop w:val="0"/>
      <w:marBottom w:val="0"/>
      <w:divBdr>
        <w:top w:val="none" w:sz="0" w:space="0" w:color="auto"/>
        <w:left w:val="none" w:sz="0" w:space="0" w:color="auto"/>
        <w:bottom w:val="none" w:sz="0" w:space="0" w:color="auto"/>
        <w:right w:val="none" w:sz="0" w:space="0" w:color="auto"/>
      </w:divBdr>
    </w:div>
    <w:div w:id="554972678">
      <w:bodyDiv w:val="1"/>
      <w:marLeft w:val="0"/>
      <w:marRight w:val="0"/>
      <w:marTop w:val="0"/>
      <w:marBottom w:val="0"/>
      <w:divBdr>
        <w:top w:val="none" w:sz="0" w:space="0" w:color="auto"/>
        <w:left w:val="none" w:sz="0" w:space="0" w:color="auto"/>
        <w:bottom w:val="none" w:sz="0" w:space="0" w:color="auto"/>
        <w:right w:val="none" w:sz="0" w:space="0" w:color="auto"/>
      </w:divBdr>
    </w:div>
    <w:div w:id="555043393">
      <w:bodyDiv w:val="1"/>
      <w:marLeft w:val="0"/>
      <w:marRight w:val="0"/>
      <w:marTop w:val="0"/>
      <w:marBottom w:val="0"/>
      <w:divBdr>
        <w:top w:val="none" w:sz="0" w:space="0" w:color="auto"/>
        <w:left w:val="none" w:sz="0" w:space="0" w:color="auto"/>
        <w:bottom w:val="none" w:sz="0" w:space="0" w:color="auto"/>
        <w:right w:val="none" w:sz="0" w:space="0" w:color="auto"/>
      </w:divBdr>
    </w:div>
    <w:div w:id="555091193">
      <w:bodyDiv w:val="1"/>
      <w:marLeft w:val="0"/>
      <w:marRight w:val="0"/>
      <w:marTop w:val="0"/>
      <w:marBottom w:val="0"/>
      <w:divBdr>
        <w:top w:val="none" w:sz="0" w:space="0" w:color="auto"/>
        <w:left w:val="none" w:sz="0" w:space="0" w:color="auto"/>
        <w:bottom w:val="none" w:sz="0" w:space="0" w:color="auto"/>
        <w:right w:val="none" w:sz="0" w:space="0" w:color="auto"/>
      </w:divBdr>
    </w:div>
    <w:div w:id="555121198">
      <w:bodyDiv w:val="1"/>
      <w:marLeft w:val="0"/>
      <w:marRight w:val="0"/>
      <w:marTop w:val="0"/>
      <w:marBottom w:val="0"/>
      <w:divBdr>
        <w:top w:val="none" w:sz="0" w:space="0" w:color="auto"/>
        <w:left w:val="none" w:sz="0" w:space="0" w:color="auto"/>
        <w:bottom w:val="none" w:sz="0" w:space="0" w:color="auto"/>
        <w:right w:val="none" w:sz="0" w:space="0" w:color="auto"/>
      </w:divBdr>
    </w:div>
    <w:div w:id="555237758">
      <w:bodyDiv w:val="1"/>
      <w:marLeft w:val="0"/>
      <w:marRight w:val="0"/>
      <w:marTop w:val="0"/>
      <w:marBottom w:val="0"/>
      <w:divBdr>
        <w:top w:val="none" w:sz="0" w:space="0" w:color="auto"/>
        <w:left w:val="none" w:sz="0" w:space="0" w:color="auto"/>
        <w:bottom w:val="none" w:sz="0" w:space="0" w:color="auto"/>
        <w:right w:val="none" w:sz="0" w:space="0" w:color="auto"/>
      </w:divBdr>
    </w:div>
    <w:div w:id="555241810">
      <w:bodyDiv w:val="1"/>
      <w:marLeft w:val="0"/>
      <w:marRight w:val="0"/>
      <w:marTop w:val="0"/>
      <w:marBottom w:val="0"/>
      <w:divBdr>
        <w:top w:val="none" w:sz="0" w:space="0" w:color="auto"/>
        <w:left w:val="none" w:sz="0" w:space="0" w:color="auto"/>
        <w:bottom w:val="none" w:sz="0" w:space="0" w:color="auto"/>
        <w:right w:val="none" w:sz="0" w:space="0" w:color="auto"/>
      </w:divBdr>
    </w:div>
    <w:div w:id="555313179">
      <w:bodyDiv w:val="1"/>
      <w:marLeft w:val="0"/>
      <w:marRight w:val="0"/>
      <w:marTop w:val="0"/>
      <w:marBottom w:val="0"/>
      <w:divBdr>
        <w:top w:val="none" w:sz="0" w:space="0" w:color="auto"/>
        <w:left w:val="none" w:sz="0" w:space="0" w:color="auto"/>
        <w:bottom w:val="none" w:sz="0" w:space="0" w:color="auto"/>
        <w:right w:val="none" w:sz="0" w:space="0" w:color="auto"/>
      </w:divBdr>
    </w:div>
    <w:div w:id="555355043">
      <w:bodyDiv w:val="1"/>
      <w:marLeft w:val="0"/>
      <w:marRight w:val="0"/>
      <w:marTop w:val="0"/>
      <w:marBottom w:val="0"/>
      <w:divBdr>
        <w:top w:val="none" w:sz="0" w:space="0" w:color="auto"/>
        <w:left w:val="none" w:sz="0" w:space="0" w:color="auto"/>
        <w:bottom w:val="none" w:sz="0" w:space="0" w:color="auto"/>
        <w:right w:val="none" w:sz="0" w:space="0" w:color="auto"/>
      </w:divBdr>
    </w:div>
    <w:div w:id="555359257">
      <w:bodyDiv w:val="1"/>
      <w:marLeft w:val="0"/>
      <w:marRight w:val="0"/>
      <w:marTop w:val="0"/>
      <w:marBottom w:val="0"/>
      <w:divBdr>
        <w:top w:val="none" w:sz="0" w:space="0" w:color="auto"/>
        <w:left w:val="none" w:sz="0" w:space="0" w:color="auto"/>
        <w:bottom w:val="none" w:sz="0" w:space="0" w:color="auto"/>
        <w:right w:val="none" w:sz="0" w:space="0" w:color="auto"/>
      </w:divBdr>
    </w:div>
    <w:div w:id="555360561">
      <w:bodyDiv w:val="1"/>
      <w:marLeft w:val="0"/>
      <w:marRight w:val="0"/>
      <w:marTop w:val="0"/>
      <w:marBottom w:val="0"/>
      <w:divBdr>
        <w:top w:val="none" w:sz="0" w:space="0" w:color="auto"/>
        <w:left w:val="none" w:sz="0" w:space="0" w:color="auto"/>
        <w:bottom w:val="none" w:sz="0" w:space="0" w:color="auto"/>
        <w:right w:val="none" w:sz="0" w:space="0" w:color="auto"/>
      </w:divBdr>
    </w:div>
    <w:div w:id="555511245">
      <w:bodyDiv w:val="1"/>
      <w:marLeft w:val="0"/>
      <w:marRight w:val="0"/>
      <w:marTop w:val="0"/>
      <w:marBottom w:val="0"/>
      <w:divBdr>
        <w:top w:val="none" w:sz="0" w:space="0" w:color="auto"/>
        <w:left w:val="none" w:sz="0" w:space="0" w:color="auto"/>
        <w:bottom w:val="none" w:sz="0" w:space="0" w:color="auto"/>
        <w:right w:val="none" w:sz="0" w:space="0" w:color="auto"/>
      </w:divBdr>
    </w:div>
    <w:div w:id="555511714">
      <w:bodyDiv w:val="1"/>
      <w:marLeft w:val="0"/>
      <w:marRight w:val="0"/>
      <w:marTop w:val="0"/>
      <w:marBottom w:val="0"/>
      <w:divBdr>
        <w:top w:val="none" w:sz="0" w:space="0" w:color="auto"/>
        <w:left w:val="none" w:sz="0" w:space="0" w:color="auto"/>
        <w:bottom w:val="none" w:sz="0" w:space="0" w:color="auto"/>
        <w:right w:val="none" w:sz="0" w:space="0" w:color="auto"/>
      </w:divBdr>
    </w:div>
    <w:div w:id="555549299">
      <w:bodyDiv w:val="1"/>
      <w:marLeft w:val="0"/>
      <w:marRight w:val="0"/>
      <w:marTop w:val="0"/>
      <w:marBottom w:val="0"/>
      <w:divBdr>
        <w:top w:val="none" w:sz="0" w:space="0" w:color="auto"/>
        <w:left w:val="none" w:sz="0" w:space="0" w:color="auto"/>
        <w:bottom w:val="none" w:sz="0" w:space="0" w:color="auto"/>
        <w:right w:val="none" w:sz="0" w:space="0" w:color="auto"/>
      </w:divBdr>
    </w:div>
    <w:div w:id="555555755">
      <w:bodyDiv w:val="1"/>
      <w:marLeft w:val="0"/>
      <w:marRight w:val="0"/>
      <w:marTop w:val="0"/>
      <w:marBottom w:val="0"/>
      <w:divBdr>
        <w:top w:val="none" w:sz="0" w:space="0" w:color="auto"/>
        <w:left w:val="none" w:sz="0" w:space="0" w:color="auto"/>
        <w:bottom w:val="none" w:sz="0" w:space="0" w:color="auto"/>
        <w:right w:val="none" w:sz="0" w:space="0" w:color="auto"/>
      </w:divBdr>
    </w:div>
    <w:div w:id="555705671">
      <w:bodyDiv w:val="1"/>
      <w:marLeft w:val="0"/>
      <w:marRight w:val="0"/>
      <w:marTop w:val="0"/>
      <w:marBottom w:val="0"/>
      <w:divBdr>
        <w:top w:val="none" w:sz="0" w:space="0" w:color="auto"/>
        <w:left w:val="none" w:sz="0" w:space="0" w:color="auto"/>
        <w:bottom w:val="none" w:sz="0" w:space="0" w:color="auto"/>
        <w:right w:val="none" w:sz="0" w:space="0" w:color="auto"/>
      </w:divBdr>
    </w:div>
    <w:div w:id="555706985">
      <w:bodyDiv w:val="1"/>
      <w:marLeft w:val="0"/>
      <w:marRight w:val="0"/>
      <w:marTop w:val="0"/>
      <w:marBottom w:val="0"/>
      <w:divBdr>
        <w:top w:val="none" w:sz="0" w:space="0" w:color="auto"/>
        <w:left w:val="none" w:sz="0" w:space="0" w:color="auto"/>
        <w:bottom w:val="none" w:sz="0" w:space="0" w:color="auto"/>
        <w:right w:val="none" w:sz="0" w:space="0" w:color="auto"/>
      </w:divBdr>
    </w:div>
    <w:div w:id="555775470">
      <w:bodyDiv w:val="1"/>
      <w:marLeft w:val="0"/>
      <w:marRight w:val="0"/>
      <w:marTop w:val="0"/>
      <w:marBottom w:val="0"/>
      <w:divBdr>
        <w:top w:val="none" w:sz="0" w:space="0" w:color="auto"/>
        <w:left w:val="none" w:sz="0" w:space="0" w:color="auto"/>
        <w:bottom w:val="none" w:sz="0" w:space="0" w:color="auto"/>
        <w:right w:val="none" w:sz="0" w:space="0" w:color="auto"/>
      </w:divBdr>
    </w:div>
    <w:div w:id="555777146">
      <w:bodyDiv w:val="1"/>
      <w:marLeft w:val="0"/>
      <w:marRight w:val="0"/>
      <w:marTop w:val="0"/>
      <w:marBottom w:val="0"/>
      <w:divBdr>
        <w:top w:val="none" w:sz="0" w:space="0" w:color="auto"/>
        <w:left w:val="none" w:sz="0" w:space="0" w:color="auto"/>
        <w:bottom w:val="none" w:sz="0" w:space="0" w:color="auto"/>
        <w:right w:val="none" w:sz="0" w:space="0" w:color="auto"/>
      </w:divBdr>
    </w:div>
    <w:div w:id="555895989">
      <w:bodyDiv w:val="1"/>
      <w:marLeft w:val="0"/>
      <w:marRight w:val="0"/>
      <w:marTop w:val="0"/>
      <w:marBottom w:val="0"/>
      <w:divBdr>
        <w:top w:val="none" w:sz="0" w:space="0" w:color="auto"/>
        <w:left w:val="none" w:sz="0" w:space="0" w:color="auto"/>
        <w:bottom w:val="none" w:sz="0" w:space="0" w:color="auto"/>
        <w:right w:val="none" w:sz="0" w:space="0" w:color="auto"/>
      </w:divBdr>
    </w:div>
    <w:div w:id="556092147">
      <w:bodyDiv w:val="1"/>
      <w:marLeft w:val="0"/>
      <w:marRight w:val="0"/>
      <w:marTop w:val="0"/>
      <w:marBottom w:val="0"/>
      <w:divBdr>
        <w:top w:val="none" w:sz="0" w:space="0" w:color="auto"/>
        <w:left w:val="none" w:sz="0" w:space="0" w:color="auto"/>
        <w:bottom w:val="none" w:sz="0" w:space="0" w:color="auto"/>
        <w:right w:val="none" w:sz="0" w:space="0" w:color="auto"/>
      </w:divBdr>
    </w:div>
    <w:div w:id="556161861">
      <w:bodyDiv w:val="1"/>
      <w:marLeft w:val="0"/>
      <w:marRight w:val="0"/>
      <w:marTop w:val="0"/>
      <w:marBottom w:val="0"/>
      <w:divBdr>
        <w:top w:val="none" w:sz="0" w:space="0" w:color="auto"/>
        <w:left w:val="none" w:sz="0" w:space="0" w:color="auto"/>
        <w:bottom w:val="none" w:sz="0" w:space="0" w:color="auto"/>
        <w:right w:val="none" w:sz="0" w:space="0" w:color="auto"/>
      </w:divBdr>
    </w:div>
    <w:div w:id="556163761">
      <w:bodyDiv w:val="1"/>
      <w:marLeft w:val="0"/>
      <w:marRight w:val="0"/>
      <w:marTop w:val="0"/>
      <w:marBottom w:val="0"/>
      <w:divBdr>
        <w:top w:val="none" w:sz="0" w:space="0" w:color="auto"/>
        <w:left w:val="none" w:sz="0" w:space="0" w:color="auto"/>
        <w:bottom w:val="none" w:sz="0" w:space="0" w:color="auto"/>
        <w:right w:val="none" w:sz="0" w:space="0" w:color="auto"/>
      </w:divBdr>
    </w:div>
    <w:div w:id="556212351">
      <w:bodyDiv w:val="1"/>
      <w:marLeft w:val="0"/>
      <w:marRight w:val="0"/>
      <w:marTop w:val="0"/>
      <w:marBottom w:val="0"/>
      <w:divBdr>
        <w:top w:val="none" w:sz="0" w:space="0" w:color="auto"/>
        <w:left w:val="none" w:sz="0" w:space="0" w:color="auto"/>
        <w:bottom w:val="none" w:sz="0" w:space="0" w:color="auto"/>
        <w:right w:val="none" w:sz="0" w:space="0" w:color="auto"/>
      </w:divBdr>
    </w:div>
    <w:div w:id="556235553">
      <w:bodyDiv w:val="1"/>
      <w:marLeft w:val="0"/>
      <w:marRight w:val="0"/>
      <w:marTop w:val="0"/>
      <w:marBottom w:val="0"/>
      <w:divBdr>
        <w:top w:val="none" w:sz="0" w:space="0" w:color="auto"/>
        <w:left w:val="none" w:sz="0" w:space="0" w:color="auto"/>
        <w:bottom w:val="none" w:sz="0" w:space="0" w:color="auto"/>
        <w:right w:val="none" w:sz="0" w:space="0" w:color="auto"/>
      </w:divBdr>
    </w:div>
    <w:div w:id="556353955">
      <w:bodyDiv w:val="1"/>
      <w:marLeft w:val="0"/>
      <w:marRight w:val="0"/>
      <w:marTop w:val="0"/>
      <w:marBottom w:val="0"/>
      <w:divBdr>
        <w:top w:val="none" w:sz="0" w:space="0" w:color="auto"/>
        <w:left w:val="none" w:sz="0" w:space="0" w:color="auto"/>
        <w:bottom w:val="none" w:sz="0" w:space="0" w:color="auto"/>
        <w:right w:val="none" w:sz="0" w:space="0" w:color="auto"/>
      </w:divBdr>
    </w:div>
    <w:div w:id="556357069">
      <w:bodyDiv w:val="1"/>
      <w:marLeft w:val="0"/>
      <w:marRight w:val="0"/>
      <w:marTop w:val="0"/>
      <w:marBottom w:val="0"/>
      <w:divBdr>
        <w:top w:val="none" w:sz="0" w:space="0" w:color="auto"/>
        <w:left w:val="none" w:sz="0" w:space="0" w:color="auto"/>
        <w:bottom w:val="none" w:sz="0" w:space="0" w:color="auto"/>
        <w:right w:val="none" w:sz="0" w:space="0" w:color="auto"/>
      </w:divBdr>
    </w:div>
    <w:div w:id="556432510">
      <w:bodyDiv w:val="1"/>
      <w:marLeft w:val="0"/>
      <w:marRight w:val="0"/>
      <w:marTop w:val="0"/>
      <w:marBottom w:val="0"/>
      <w:divBdr>
        <w:top w:val="none" w:sz="0" w:space="0" w:color="auto"/>
        <w:left w:val="none" w:sz="0" w:space="0" w:color="auto"/>
        <w:bottom w:val="none" w:sz="0" w:space="0" w:color="auto"/>
        <w:right w:val="none" w:sz="0" w:space="0" w:color="auto"/>
      </w:divBdr>
    </w:div>
    <w:div w:id="556471577">
      <w:bodyDiv w:val="1"/>
      <w:marLeft w:val="0"/>
      <w:marRight w:val="0"/>
      <w:marTop w:val="0"/>
      <w:marBottom w:val="0"/>
      <w:divBdr>
        <w:top w:val="none" w:sz="0" w:space="0" w:color="auto"/>
        <w:left w:val="none" w:sz="0" w:space="0" w:color="auto"/>
        <w:bottom w:val="none" w:sz="0" w:space="0" w:color="auto"/>
        <w:right w:val="none" w:sz="0" w:space="0" w:color="auto"/>
      </w:divBdr>
    </w:div>
    <w:div w:id="556474809">
      <w:bodyDiv w:val="1"/>
      <w:marLeft w:val="0"/>
      <w:marRight w:val="0"/>
      <w:marTop w:val="0"/>
      <w:marBottom w:val="0"/>
      <w:divBdr>
        <w:top w:val="none" w:sz="0" w:space="0" w:color="auto"/>
        <w:left w:val="none" w:sz="0" w:space="0" w:color="auto"/>
        <w:bottom w:val="none" w:sz="0" w:space="0" w:color="auto"/>
        <w:right w:val="none" w:sz="0" w:space="0" w:color="auto"/>
      </w:divBdr>
    </w:div>
    <w:div w:id="556547176">
      <w:bodyDiv w:val="1"/>
      <w:marLeft w:val="0"/>
      <w:marRight w:val="0"/>
      <w:marTop w:val="0"/>
      <w:marBottom w:val="0"/>
      <w:divBdr>
        <w:top w:val="none" w:sz="0" w:space="0" w:color="auto"/>
        <w:left w:val="none" w:sz="0" w:space="0" w:color="auto"/>
        <w:bottom w:val="none" w:sz="0" w:space="0" w:color="auto"/>
        <w:right w:val="none" w:sz="0" w:space="0" w:color="auto"/>
      </w:divBdr>
    </w:div>
    <w:div w:id="556551598">
      <w:bodyDiv w:val="1"/>
      <w:marLeft w:val="0"/>
      <w:marRight w:val="0"/>
      <w:marTop w:val="0"/>
      <w:marBottom w:val="0"/>
      <w:divBdr>
        <w:top w:val="none" w:sz="0" w:space="0" w:color="auto"/>
        <w:left w:val="none" w:sz="0" w:space="0" w:color="auto"/>
        <w:bottom w:val="none" w:sz="0" w:space="0" w:color="auto"/>
        <w:right w:val="none" w:sz="0" w:space="0" w:color="auto"/>
      </w:divBdr>
    </w:div>
    <w:div w:id="556552469">
      <w:bodyDiv w:val="1"/>
      <w:marLeft w:val="0"/>
      <w:marRight w:val="0"/>
      <w:marTop w:val="0"/>
      <w:marBottom w:val="0"/>
      <w:divBdr>
        <w:top w:val="none" w:sz="0" w:space="0" w:color="auto"/>
        <w:left w:val="none" w:sz="0" w:space="0" w:color="auto"/>
        <w:bottom w:val="none" w:sz="0" w:space="0" w:color="auto"/>
        <w:right w:val="none" w:sz="0" w:space="0" w:color="auto"/>
      </w:divBdr>
    </w:div>
    <w:div w:id="556554618">
      <w:bodyDiv w:val="1"/>
      <w:marLeft w:val="0"/>
      <w:marRight w:val="0"/>
      <w:marTop w:val="0"/>
      <w:marBottom w:val="0"/>
      <w:divBdr>
        <w:top w:val="none" w:sz="0" w:space="0" w:color="auto"/>
        <w:left w:val="none" w:sz="0" w:space="0" w:color="auto"/>
        <w:bottom w:val="none" w:sz="0" w:space="0" w:color="auto"/>
        <w:right w:val="none" w:sz="0" w:space="0" w:color="auto"/>
      </w:divBdr>
    </w:div>
    <w:div w:id="556555615">
      <w:bodyDiv w:val="1"/>
      <w:marLeft w:val="0"/>
      <w:marRight w:val="0"/>
      <w:marTop w:val="0"/>
      <w:marBottom w:val="0"/>
      <w:divBdr>
        <w:top w:val="none" w:sz="0" w:space="0" w:color="auto"/>
        <w:left w:val="none" w:sz="0" w:space="0" w:color="auto"/>
        <w:bottom w:val="none" w:sz="0" w:space="0" w:color="auto"/>
        <w:right w:val="none" w:sz="0" w:space="0" w:color="auto"/>
      </w:divBdr>
    </w:div>
    <w:div w:id="556626410">
      <w:bodyDiv w:val="1"/>
      <w:marLeft w:val="0"/>
      <w:marRight w:val="0"/>
      <w:marTop w:val="0"/>
      <w:marBottom w:val="0"/>
      <w:divBdr>
        <w:top w:val="none" w:sz="0" w:space="0" w:color="auto"/>
        <w:left w:val="none" w:sz="0" w:space="0" w:color="auto"/>
        <w:bottom w:val="none" w:sz="0" w:space="0" w:color="auto"/>
        <w:right w:val="none" w:sz="0" w:space="0" w:color="auto"/>
      </w:divBdr>
    </w:div>
    <w:div w:id="556664614">
      <w:bodyDiv w:val="1"/>
      <w:marLeft w:val="0"/>
      <w:marRight w:val="0"/>
      <w:marTop w:val="0"/>
      <w:marBottom w:val="0"/>
      <w:divBdr>
        <w:top w:val="none" w:sz="0" w:space="0" w:color="auto"/>
        <w:left w:val="none" w:sz="0" w:space="0" w:color="auto"/>
        <w:bottom w:val="none" w:sz="0" w:space="0" w:color="auto"/>
        <w:right w:val="none" w:sz="0" w:space="0" w:color="auto"/>
      </w:divBdr>
    </w:div>
    <w:div w:id="556742415">
      <w:bodyDiv w:val="1"/>
      <w:marLeft w:val="0"/>
      <w:marRight w:val="0"/>
      <w:marTop w:val="0"/>
      <w:marBottom w:val="0"/>
      <w:divBdr>
        <w:top w:val="none" w:sz="0" w:space="0" w:color="auto"/>
        <w:left w:val="none" w:sz="0" w:space="0" w:color="auto"/>
        <w:bottom w:val="none" w:sz="0" w:space="0" w:color="auto"/>
        <w:right w:val="none" w:sz="0" w:space="0" w:color="auto"/>
      </w:divBdr>
    </w:div>
    <w:div w:id="556745400">
      <w:bodyDiv w:val="1"/>
      <w:marLeft w:val="0"/>
      <w:marRight w:val="0"/>
      <w:marTop w:val="0"/>
      <w:marBottom w:val="0"/>
      <w:divBdr>
        <w:top w:val="none" w:sz="0" w:space="0" w:color="auto"/>
        <w:left w:val="none" w:sz="0" w:space="0" w:color="auto"/>
        <w:bottom w:val="none" w:sz="0" w:space="0" w:color="auto"/>
        <w:right w:val="none" w:sz="0" w:space="0" w:color="auto"/>
      </w:divBdr>
    </w:div>
    <w:div w:id="556747070">
      <w:bodyDiv w:val="1"/>
      <w:marLeft w:val="0"/>
      <w:marRight w:val="0"/>
      <w:marTop w:val="0"/>
      <w:marBottom w:val="0"/>
      <w:divBdr>
        <w:top w:val="none" w:sz="0" w:space="0" w:color="auto"/>
        <w:left w:val="none" w:sz="0" w:space="0" w:color="auto"/>
        <w:bottom w:val="none" w:sz="0" w:space="0" w:color="auto"/>
        <w:right w:val="none" w:sz="0" w:space="0" w:color="auto"/>
      </w:divBdr>
    </w:div>
    <w:div w:id="556822944">
      <w:bodyDiv w:val="1"/>
      <w:marLeft w:val="0"/>
      <w:marRight w:val="0"/>
      <w:marTop w:val="0"/>
      <w:marBottom w:val="0"/>
      <w:divBdr>
        <w:top w:val="none" w:sz="0" w:space="0" w:color="auto"/>
        <w:left w:val="none" w:sz="0" w:space="0" w:color="auto"/>
        <w:bottom w:val="none" w:sz="0" w:space="0" w:color="auto"/>
        <w:right w:val="none" w:sz="0" w:space="0" w:color="auto"/>
      </w:divBdr>
    </w:div>
    <w:div w:id="557009681">
      <w:bodyDiv w:val="1"/>
      <w:marLeft w:val="0"/>
      <w:marRight w:val="0"/>
      <w:marTop w:val="0"/>
      <w:marBottom w:val="0"/>
      <w:divBdr>
        <w:top w:val="none" w:sz="0" w:space="0" w:color="auto"/>
        <w:left w:val="none" w:sz="0" w:space="0" w:color="auto"/>
        <w:bottom w:val="none" w:sz="0" w:space="0" w:color="auto"/>
        <w:right w:val="none" w:sz="0" w:space="0" w:color="auto"/>
      </w:divBdr>
    </w:div>
    <w:div w:id="557014476">
      <w:bodyDiv w:val="1"/>
      <w:marLeft w:val="0"/>
      <w:marRight w:val="0"/>
      <w:marTop w:val="0"/>
      <w:marBottom w:val="0"/>
      <w:divBdr>
        <w:top w:val="none" w:sz="0" w:space="0" w:color="auto"/>
        <w:left w:val="none" w:sz="0" w:space="0" w:color="auto"/>
        <w:bottom w:val="none" w:sz="0" w:space="0" w:color="auto"/>
        <w:right w:val="none" w:sz="0" w:space="0" w:color="auto"/>
      </w:divBdr>
    </w:div>
    <w:div w:id="557017377">
      <w:bodyDiv w:val="1"/>
      <w:marLeft w:val="0"/>
      <w:marRight w:val="0"/>
      <w:marTop w:val="0"/>
      <w:marBottom w:val="0"/>
      <w:divBdr>
        <w:top w:val="none" w:sz="0" w:space="0" w:color="auto"/>
        <w:left w:val="none" w:sz="0" w:space="0" w:color="auto"/>
        <w:bottom w:val="none" w:sz="0" w:space="0" w:color="auto"/>
        <w:right w:val="none" w:sz="0" w:space="0" w:color="auto"/>
      </w:divBdr>
    </w:div>
    <w:div w:id="557087626">
      <w:bodyDiv w:val="1"/>
      <w:marLeft w:val="0"/>
      <w:marRight w:val="0"/>
      <w:marTop w:val="0"/>
      <w:marBottom w:val="0"/>
      <w:divBdr>
        <w:top w:val="none" w:sz="0" w:space="0" w:color="auto"/>
        <w:left w:val="none" w:sz="0" w:space="0" w:color="auto"/>
        <w:bottom w:val="none" w:sz="0" w:space="0" w:color="auto"/>
        <w:right w:val="none" w:sz="0" w:space="0" w:color="auto"/>
      </w:divBdr>
    </w:div>
    <w:div w:id="557278578">
      <w:bodyDiv w:val="1"/>
      <w:marLeft w:val="0"/>
      <w:marRight w:val="0"/>
      <w:marTop w:val="0"/>
      <w:marBottom w:val="0"/>
      <w:divBdr>
        <w:top w:val="none" w:sz="0" w:space="0" w:color="auto"/>
        <w:left w:val="none" w:sz="0" w:space="0" w:color="auto"/>
        <w:bottom w:val="none" w:sz="0" w:space="0" w:color="auto"/>
        <w:right w:val="none" w:sz="0" w:space="0" w:color="auto"/>
      </w:divBdr>
    </w:div>
    <w:div w:id="557283470">
      <w:bodyDiv w:val="1"/>
      <w:marLeft w:val="0"/>
      <w:marRight w:val="0"/>
      <w:marTop w:val="0"/>
      <w:marBottom w:val="0"/>
      <w:divBdr>
        <w:top w:val="none" w:sz="0" w:space="0" w:color="auto"/>
        <w:left w:val="none" w:sz="0" w:space="0" w:color="auto"/>
        <w:bottom w:val="none" w:sz="0" w:space="0" w:color="auto"/>
        <w:right w:val="none" w:sz="0" w:space="0" w:color="auto"/>
      </w:divBdr>
    </w:div>
    <w:div w:id="557329218">
      <w:bodyDiv w:val="1"/>
      <w:marLeft w:val="0"/>
      <w:marRight w:val="0"/>
      <w:marTop w:val="0"/>
      <w:marBottom w:val="0"/>
      <w:divBdr>
        <w:top w:val="none" w:sz="0" w:space="0" w:color="auto"/>
        <w:left w:val="none" w:sz="0" w:space="0" w:color="auto"/>
        <w:bottom w:val="none" w:sz="0" w:space="0" w:color="auto"/>
        <w:right w:val="none" w:sz="0" w:space="0" w:color="auto"/>
      </w:divBdr>
    </w:div>
    <w:div w:id="557473252">
      <w:bodyDiv w:val="1"/>
      <w:marLeft w:val="0"/>
      <w:marRight w:val="0"/>
      <w:marTop w:val="0"/>
      <w:marBottom w:val="0"/>
      <w:divBdr>
        <w:top w:val="none" w:sz="0" w:space="0" w:color="auto"/>
        <w:left w:val="none" w:sz="0" w:space="0" w:color="auto"/>
        <w:bottom w:val="none" w:sz="0" w:space="0" w:color="auto"/>
        <w:right w:val="none" w:sz="0" w:space="0" w:color="auto"/>
      </w:divBdr>
    </w:div>
    <w:div w:id="557477593">
      <w:bodyDiv w:val="1"/>
      <w:marLeft w:val="0"/>
      <w:marRight w:val="0"/>
      <w:marTop w:val="0"/>
      <w:marBottom w:val="0"/>
      <w:divBdr>
        <w:top w:val="none" w:sz="0" w:space="0" w:color="auto"/>
        <w:left w:val="none" w:sz="0" w:space="0" w:color="auto"/>
        <w:bottom w:val="none" w:sz="0" w:space="0" w:color="auto"/>
        <w:right w:val="none" w:sz="0" w:space="0" w:color="auto"/>
      </w:divBdr>
    </w:div>
    <w:div w:id="557516438">
      <w:bodyDiv w:val="1"/>
      <w:marLeft w:val="0"/>
      <w:marRight w:val="0"/>
      <w:marTop w:val="0"/>
      <w:marBottom w:val="0"/>
      <w:divBdr>
        <w:top w:val="none" w:sz="0" w:space="0" w:color="auto"/>
        <w:left w:val="none" w:sz="0" w:space="0" w:color="auto"/>
        <w:bottom w:val="none" w:sz="0" w:space="0" w:color="auto"/>
        <w:right w:val="none" w:sz="0" w:space="0" w:color="auto"/>
      </w:divBdr>
    </w:div>
    <w:div w:id="557545855">
      <w:bodyDiv w:val="1"/>
      <w:marLeft w:val="0"/>
      <w:marRight w:val="0"/>
      <w:marTop w:val="0"/>
      <w:marBottom w:val="0"/>
      <w:divBdr>
        <w:top w:val="none" w:sz="0" w:space="0" w:color="auto"/>
        <w:left w:val="none" w:sz="0" w:space="0" w:color="auto"/>
        <w:bottom w:val="none" w:sz="0" w:space="0" w:color="auto"/>
        <w:right w:val="none" w:sz="0" w:space="0" w:color="auto"/>
      </w:divBdr>
    </w:div>
    <w:div w:id="557595187">
      <w:bodyDiv w:val="1"/>
      <w:marLeft w:val="0"/>
      <w:marRight w:val="0"/>
      <w:marTop w:val="0"/>
      <w:marBottom w:val="0"/>
      <w:divBdr>
        <w:top w:val="none" w:sz="0" w:space="0" w:color="auto"/>
        <w:left w:val="none" w:sz="0" w:space="0" w:color="auto"/>
        <w:bottom w:val="none" w:sz="0" w:space="0" w:color="auto"/>
        <w:right w:val="none" w:sz="0" w:space="0" w:color="auto"/>
      </w:divBdr>
    </w:div>
    <w:div w:id="557668940">
      <w:bodyDiv w:val="1"/>
      <w:marLeft w:val="0"/>
      <w:marRight w:val="0"/>
      <w:marTop w:val="0"/>
      <w:marBottom w:val="0"/>
      <w:divBdr>
        <w:top w:val="none" w:sz="0" w:space="0" w:color="auto"/>
        <w:left w:val="none" w:sz="0" w:space="0" w:color="auto"/>
        <w:bottom w:val="none" w:sz="0" w:space="0" w:color="auto"/>
        <w:right w:val="none" w:sz="0" w:space="0" w:color="auto"/>
      </w:divBdr>
    </w:div>
    <w:div w:id="557784784">
      <w:bodyDiv w:val="1"/>
      <w:marLeft w:val="0"/>
      <w:marRight w:val="0"/>
      <w:marTop w:val="0"/>
      <w:marBottom w:val="0"/>
      <w:divBdr>
        <w:top w:val="none" w:sz="0" w:space="0" w:color="auto"/>
        <w:left w:val="none" w:sz="0" w:space="0" w:color="auto"/>
        <w:bottom w:val="none" w:sz="0" w:space="0" w:color="auto"/>
        <w:right w:val="none" w:sz="0" w:space="0" w:color="auto"/>
      </w:divBdr>
    </w:div>
    <w:div w:id="557786805">
      <w:bodyDiv w:val="1"/>
      <w:marLeft w:val="0"/>
      <w:marRight w:val="0"/>
      <w:marTop w:val="0"/>
      <w:marBottom w:val="0"/>
      <w:divBdr>
        <w:top w:val="none" w:sz="0" w:space="0" w:color="auto"/>
        <w:left w:val="none" w:sz="0" w:space="0" w:color="auto"/>
        <w:bottom w:val="none" w:sz="0" w:space="0" w:color="auto"/>
        <w:right w:val="none" w:sz="0" w:space="0" w:color="auto"/>
      </w:divBdr>
    </w:div>
    <w:div w:id="557861632">
      <w:bodyDiv w:val="1"/>
      <w:marLeft w:val="0"/>
      <w:marRight w:val="0"/>
      <w:marTop w:val="0"/>
      <w:marBottom w:val="0"/>
      <w:divBdr>
        <w:top w:val="none" w:sz="0" w:space="0" w:color="auto"/>
        <w:left w:val="none" w:sz="0" w:space="0" w:color="auto"/>
        <w:bottom w:val="none" w:sz="0" w:space="0" w:color="auto"/>
        <w:right w:val="none" w:sz="0" w:space="0" w:color="auto"/>
      </w:divBdr>
    </w:div>
    <w:div w:id="557866157">
      <w:bodyDiv w:val="1"/>
      <w:marLeft w:val="0"/>
      <w:marRight w:val="0"/>
      <w:marTop w:val="0"/>
      <w:marBottom w:val="0"/>
      <w:divBdr>
        <w:top w:val="none" w:sz="0" w:space="0" w:color="auto"/>
        <w:left w:val="none" w:sz="0" w:space="0" w:color="auto"/>
        <w:bottom w:val="none" w:sz="0" w:space="0" w:color="auto"/>
        <w:right w:val="none" w:sz="0" w:space="0" w:color="auto"/>
      </w:divBdr>
    </w:div>
    <w:div w:id="557933825">
      <w:bodyDiv w:val="1"/>
      <w:marLeft w:val="0"/>
      <w:marRight w:val="0"/>
      <w:marTop w:val="0"/>
      <w:marBottom w:val="0"/>
      <w:divBdr>
        <w:top w:val="none" w:sz="0" w:space="0" w:color="auto"/>
        <w:left w:val="none" w:sz="0" w:space="0" w:color="auto"/>
        <w:bottom w:val="none" w:sz="0" w:space="0" w:color="auto"/>
        <w:right w:val="none" w:sz="0" w:space="0" w:color="auto"/>
      </w:divBdr>
    </w:div>
    <w:div w:id="557939956">
      <w:bodyDiv w:val="1"/>
      <w:marLeft w:val="0"/>
      <w:marRight w:val="0"/>
      <w:marTop w:val="0"/>
      <w:marBottom w:val="0"/>
      <w:divBdr>
        <w:top w:val="none" w:sz="0" w:space="0" w:color="auto"/>
        <w:left w:val="none" w:sz="0" w:space="0" w:color="auto"/>
        <w:bottom w:val="none" w:sz="0" w:space="0" w:color="auto"/>
        <w:right w:val="none" w:sz="0" w:space="0" w:color="auto"/>
      </w:divBdr>
    </w:div>
    <w:div w:id="557975286">
      <w:bodyDiv w:val="1"/>
      <w:marLeft w:val="0"/>
      <w:marRight w:val="0"/>
      <w:marTop w:val="0"/>
      <w:marBottom w:val="0"/>
      <w:divBdr>
        <w:top w:val="none" w:sz="0" w:space="0" w:color="auto"/>
        <w:left w:val="none" w:sz="0" w:space="0" w:color="auto"/>
        <w:bottom w:val="none" w:sz="0" w:space="0" w:color="auto"/>
        <w:right w:val="none" w:sz="0" w:space="0" w:color="auto"/>
      </w:divBdr>
    </w:div>
    <w:div w:id="557977557">
      <w:bodyDiv w:val="1"/>
      <w:marLeft w:val="0"/>
      <w:marRight w:val="0"/>
      <w:marTop w:val="0"/>
      <w:marBottom w:val="0"/>
      <w:divBdr>
        <w:top w:val="none" w:sz="0" w:space="0" w:color="auto"/>
        <w:left w:val="none" w:sz="0" w:space="0" w:color="auto"/>
        <w:bottom w:val="none" w:sz="0" w:space="0" w:color="auto"/>
        <w:right w:val="none" w:sz="0" w:space="0" w:color="auto"/>
      </w:divBdr>
    </w:div>
    <w:div w:id="557982722">
      <w:bodyDiv w:val="1"/>
      <w:marLeft w:val="0"/>
      <w:marRight w:val="0"/>
      <w:marTop w:val="0"/>
      <w:marBottom w:val="0"/>
      <w:divBdr>
        <w:top w:val="none" w:sz="0" w:space="0" w:color="auto"/>
        <w:left w:val="none" w:sz="0" w:space="0" w:color="auto"/>
        <w:bottom w:val="none" w:sz="0" w:space="0" w:color="auto"/>
        <w:right w:val="none" w:sz="0" w:space="0" w:color="auto"/>
      </w:divBdr>
    </w:div>
    <w:div w:id="558250142">
      <w:bodyDiv w:val="1"/>
      <w:marLeft w:val="0"/>
      <w:marRight w:val="0"/>
      <w:marTop w:val="0"/>
      <w:marBottom w:val="0"/>
      <w:divBdr>
        <w:top w:val="none" w:sz="0" w:space="0" w:color="auto"/>
        <w:left w:val="none" w:sz="0" w:space="0" w:color="auto"/>
        <w:bottom w:val="none" w:sz="0" w:space="0" w:color="auto"/>
        <w:right w:val="none" w:sz="0" w:space="0" w:color="auto"/>
      </w:divBdr>
    </w:div>
    <w:div w:id="558319612">
      <w:bodyDiv w:val="1"/>
      <w:marLeft w:val="0"/>
      <w:marRight w:val="0"/>
      <w:marTop w:val="0"/>
      <w:marBottom w:val="0"/>
      <w:divBdr>
        <w:top w:val="none" w:sz="0" w:space="0" w:color="auto"/>
        <w:left w:val="none" w:sz="0" w:space="0" w:color="auto"/>
        <w:bottom w:val="none" w:sz="0" w:space="0" w:color="auto"/>
        <w:right w:val="none" w:sz="0" w:space="0" w:color="auto"/>
      </w:divBdr>
    </w:div>
    <w:div w:id="558443673">
      <w:bodyDiv w:val="1"/>
      <w:marLeft w:val="0"/>
      <w:marRight w:val="0"/>
      <w:marTop w:val="0"/>
      <w:marBottom w:val="0"/>
      <w:divBdr>
        <w:top w:val="none" w:sz="0" w:space="0" w:color="auto"/>
        <w:left w:val="none" w:sz="0" w:space="0" w:color="auto"/>
        <w:bottom w:val="none" w:sz="0" w:space="0" w:color="auto"/>
        <w:right w:val="none" w:sz="0" w:space="0" w:color="auto"/>
      </w:divBdr>
    </w:div>
    <w:div w:id="558594152">
      <w:bodyDiv w:val="1"/>
      <w:marLeft w:val="0"/>
      <w:marRight w:val="0"/>
      <w:marTop w:val="0"/>
      <w:marBottom w:val="0"/>
      <w:divBdr>
        <w:top w:val="none" w:sz="0" w:space="0" w:color="auto"/>
        <w:left w:val="none" w:sz="0" w:space="0" w:color="auto"/>
        <w:bottom w:val="none" w:sz="0" w:space="0" w:color="auto"/>
        <w:right w:val="none" w:sz="0" w:space="0" w:color="auto"/>
      </w:divBdr>
    </w:div>
    <w:div w:id="558709360">
      <w:bodyDiv w:val="1"/>
      <w:marLeft w:val="0"/>
      <w:marRight w:val="0"/>
      <w:marTop w:val="0"/>
      <w:marBottom w:val="0"/>
      <w:divBdr>
        <w:top w:val="none" w:sz="0" w:space="0" w:color="auto"/>
        <w:left w:val="none" w:sz="0" w:space="0" w:color="auto"/>
        <w:bottom w:val="none" w:sz="0" w:space="0" w:color="auto"/>
        <w:right w:val="none" w:sz="0" w:space="0" w:color="auto"/>
      </w:divBdr>
    </w:div>
    <w:div w:id="558826600">
      <w:bodyDiv w:val="1"/>
      <w:marLeft w:val="0"/>
      <w:marRight w:val="0"/>
      <w:marTop w:val="0"/>
      <w:marBottom w:val="0"/>
      <w:divBdr>
        <w:top w:val="none" w:sz="0" w:space="0" w:color="auto"/>
        <w:left w:val="none" w:sz="0" w:space="0" w:color="auto"/>
        <w:bottom w:val="none" w:sz="0" w:space="0" w:color="auto"/>
        <w:right w:val="none" w:sz="0" w:space="0" w:color="auto"/>
      </w:divBdr>
    </w:div>
    <w:div w:id="558830401">
      <w:bodyDiv w:val="1"/>
      <w:marLeft w:val="0"/>
      <w:marRight w:val="0"/>
      <w:marTop w:val="0"/>
      <w:marBottom w:val="0"/>
      <w:divBdr>
        <w:top w:val="none" w:sz="0" w:space="0" w:color="auto"/>
        <w:left w:val="none" w:sz="0" w:space="0" w:color="auto"/>
        <w:bottom w:val="none" w:sz="0" w:space="0" w:color="auto"/>
        <w:right w:val="none" w:sz="0" w:space="0" w:color="auto"/>
      </w:divBdr>
    </w:div>
    <w:div w:id="558901060">
      <w:bodyDiv w:val="1"/>
      <w:marLeft w:val="0"/>
      <w:marRight w:val="0"/>
      <w:marTop w:val="0"/>
      <w:marBottom w:val="0"/>
      <w:divBdr>
        <w:top w:val="none" w:sz="0" w:space="0" w:color="auto"/>
        <w:left w:val="none" w:sz="0" w:space="0" w:color="auto"/>
        <w:bottom w:val="none" w:sz="0" w:space="0" w:color="auto"/>
        <w:right w:val="none" w:sz="0" w:space="0" w:color="auto"/>
      </w:divBdr>
    </w:div>
    <w:div w:id="559023916">
      <w:bodyDiv w:val="1"/>
      <w:marLeft w:val="0"/>
      <w:marRight w:val="0"/>
      <w:marTop w:val="0"/>
      <w:marBottom w:val="0"/>
      <w:divBdr>
        <w:top w:val="none" w:sz="0" w:space="0" w:color="auto"/>
        <w:left w:val="none" w:sz="0" w:space="0" w:color="auto"/>
        <w:bottom w:val="none" w:sz="0" w:space="0" w:color="auto"/>
        <w:right w:val="none" w:sz="0" w:space="0" w:color="auto"/>
      </w:divBdr>
    </w:div>
    <w:div w:id="559095774">
      <w:bodyDiv w:val="1"/>
      <w:marLeft w:val="0"/>
      <w:marRight w:val="0"/>
      <w:marTop w:val="0"/>
      <w:marBottom w:val="0"/>
      <w:divBdr>
        <w:top w:val="none" w:sz="0" w:space="0" w:color="auto"/>
        <w:left w:val="none" w:sz="0" w:space="0" w:color="auto"/>
        <w:bottom w:val="none" w:sz="0" w:space="0" w:color="auto"/>
        <w:right w:val="none" w:sz="0" w:space="0" w:color="auto"/>
      </w:divBdr>
    </w:div>
    <w:div w:id="559170068">
      <w:bodyDiv w:val="1"/>
      <w:marLeft w:val="0"/>
      <w:marRight w:val="0"/>
      <w:marTop w:val="0"/>
      <w:marBottom w:val="0"/>
      <w:divBdr>
        <w:top w:val="none" w:sz="0" w:space="0" w:color="auto"/>
        <w:left w:val="none" w:sz="0" w:space="0" w:color="auto"/>
        <w:bottom w:val="none" w:sz="0" w:space="0" w:color="auto"/>
        <w:right w:val="none" w:sz="0" w:space="0" w:color="auto"/>
      </w:divBdr>
    </w:div>
    <w:div w:id="559173867">
      <w:bodyDiv w:val="1"/>
      <w:marLeft w:val="0"/>
      <w:marRight w:val="0"/>
      <w:marTop w:val="0"/>
      <w:marBottom w:val="0"/>
      <w:divBdr>
        <w:top w:val="none" w:sz="0" w:space="0" w:color="auto"/>
        <w:left w:val="none" w:sz="0" w:space="0" w:color="auto"/>
        <w:bottom w:val="none" w:sz="0" w:space="0" w:color="auto"/>
        <w:right w:val="none" w:sz="0" w:space="0" w:color="auto"/>
      </w:divBdr>
    </w:div>
    <w:div w:id="559174002">
      <w:bodyDiv w:val="1"/>
      <w:marLeft w:val="0"/>
      <w:marRight w:val="0"/>
      <w:marTop w:val="0"/>
      <w:marBottom w:val="0"/>
      <w:divBdr>
        <w:top w:val="none" w:sz="0" w:space="0" w:color="auto"/>
        <w:left w:val="none" w:sz="0" w:space="0" w:color="auto"/>
        <w:bottom w:val="none" w:sz="0" w:space="0" w:color="auto"/>
        <w:right w:val="none" w:sz="0" w:space="0" w:color="auto"/>
      </w:divBdr>
    </w:div>
    <w:div w:id="559174476">
      <w:bodyDiv w:val="1"/>
      <w:marLeft w:val="0"/>
      <w:marRight w:val="0"/>
      <w:marTop w:val="0"/>
      <w:marBottom w:val="0"/>
      <w:divBdr>
        <w:top w:val="none" w:sz="0" w:space="0" w:color="auto"/>
        <w:left w:val="none" w:sz="0" w:space="0" w:color="auto"/>
        <w:bottom w:val="none" w:sz="0" w:space="0" w:color="auto"/>
        <w:right w:val="none" w:sz="0" w:space="0" w:color="auto"/>
      </w:divBdr>
    </w:div>
    <w:div w:id="559220022">
      <w:bodyDiv w:val="1"/>
      <w:marLeft w:val="0"/>
      <w:marRight w:val="0"/>
      <w:marTop w:val="0"/>
      <w:marBottom w:val="0"/>
      <w:divBdr>
        <w:top w:val="none" w:sz="0" w:space="0" w:color="auto"/>
        <w:left w:val="none" w:sz="0" w:space="0" w:color="auto"/>
        <w:bottom w:val="none" w:sz="0" w:space="0" w:color="auto"/>
        <w:right w:val="none" w:sz="0" w:space="0" w:color="auto"/>
      </w:divBdr>
    </w:div>
    <w:div w:id="559245041">
      <w:bodyDiv w:val="1"/>
      <w:marLeft w:val="0"/>
      <w:marRight w:val="0"/>
      <w:marTop w:val="0"/>
      <w:marBottom w:val="0"/>
      <w:divBdr>
        <w:top w:val="none" w:sz="0" w:space="0" w:color="auto"/>
        <w:left w:val="none" w:sz="0" w:space="0" w:color="auto"/>
        <w:bottom w:val="none" w:sz="0" w:space="0" w:color="auto"/>
        <w:right w:val="none" w:sz="0" w:space="0" w:color="auto"/>
      </w:divBdr>
    </w:div>
    <w:div w:id="559295279">
      <w:bodyDiv w:val="1"/>
      <w:marLeft w:val="0"/>
      <w:marRight w:val="0"/>
      <w:marTop w:val="0"/>
      <w:marBottom w:val="0"/>
      <w:divBdr>
        <w:top w:val="none" w:sz="0" w:space="0" w:color="auto"/>
        <w:left w:val="none" w:sz="0" w:space="0" w:color="auto"/>
        <w:bottom w:val="none" w:sz="0" w:space="0" w:color="auto"/>
        <w:right w:val="none" w:sz="0" w:space="0" w:color="auto"/>
      </w:divBdr>
    </w:div>
    <w:div w:id="559364032">
      <w:bodyDiv w:val="1"/>
      <w:marLeft w:val="0"/>
      <w:marRight w:val="0"/>
      <w:marTop w:val="0"/>
      <w:marBottom w:val="0"/>
      <w:divBdr>
        <w:top w:val="none" w:sz="0" w:space="0" w:color="auto"/>
        <w:left w:val="none" w:sz="0" w:space="0" w:color="auto"/>
        <w:bottom w:val="none" w:sz="0" w:space="0" w:color="auto"/>
        <w:right w:val="none" w:sz="0" w:space="0" w:color="auto"/>
      </w:divBdr>
    </w:div>
    <w:div w:id="559364668">
      <w:bodyDiv w:val="1"/>
      <w:marLeft w:val="0"/>
      <w:marRight w:val="0"/>
      <w:marTop w:val="0"/>
      <w:marBottom w:val="0"/>
      <w:divBdr>
        <w:top w:val="none" w:sz="0" w:space="0" w:color="auto"/>
        <w:left w:val="none" w:sz="0" w:space="0" w:color="auto"/>
        <w:bottom w:val="none" w:sz="0" w:space="0" w:color="auto"/>
        <w:right w:val="none" w:sz="0" w:space="0" w:color="auto"/>
      </w:divBdr>
    </w:div>
    <w:div w:id="559487800">
      <w:bodyDiv w:val="1"/>
      <w:marLeft w:val="0"/>
      <w:marRight w:val="0"/>
      <w:marTop w:val="0"/>
      <w:marBottom w:val="0"/>
      <w:divBdr>
        <w:top w:val="none" w:sz="0" w:space="0" w:color="auto"/>
        <w:left w:val="none" w:sz="0" w:space="0" w:color="auto"/>
        <w:bottom w:val="none" w:sz="0" w:space="0" w:color="auto"/>
        <w:right w:val="none" w:sz="0" w:space="0" w:color="auto"/>
      </w:divBdr>
    </w:div>
    <w:div w:id="559559459">
      <w:bodyDiv w:val="1"/>
      <w:marLeft w:val="0"/>
      <w:marRight w:val="0"/>
      <w:marTop w:val="0"/>
      <w:marBottom w:val="0"/>
      <w:divBdr>
        <w:top w:val="none" w:sz="0" w:space="0" w:color="auto"/>
        <w:left w:val="none" w:sz="0" w:space="0" w:color="auto"/>
        <w:bottom w:val="none" w:sz="0" w:space="0" w:color="auto"/>
        <w:right w:val="none" w:sz="0" w:space="0" w:color="auto"/>
      </w:divBdr>
    </w:div>
    <w:div w:id="559561365">
      <w:bodyDiv w:val="1"/>
      <w:marLeft w:val="0"/>
      <w:marRight w:val="0"/>
      <w:marTop w:val="0"/>
      <w:marBottom w:val="0"/>
      <w:divBdr>
        <w:top w:val="none" w:sz="0" w:space="0" w:color="auto"/>
        <w:left w:val="none" w:sz="0" w:space="0" w:color="auto"/>
        <w:bottom w:val="none" w:sz="0" w:space="0" w:color="auto"/>
        <w:right w:val="none" w:sz="0" w:space="0" w:color="auto"/>
      </w:divBdr>
    </w:div>
    <w:div w:id="559636010">
      <w:bodyDiv w:val="1"/>
      <w:marLeft w:val="0"/>
      <w:marRight w:val="0"/>
      <w:marTop w:val="0"/>
      <w:marBottom w:val="0"/>
      <w:divBdr>
        <w:top w:val="none" w:sz="0" w:space="0" w:color="auto"/>
        <w:left w:val="none" w:sz="0" w:space="0" w:color="auto"/>
        <w:bottom w:val="none" w:sz="0" w:space="0" w:color="auto"/>
        <w:right w:val="none" w:sz="0" w:space="0" w:color="auto"/>
      </w:divBdr>
    </w:div>
    <w:div w:id="559636319">
      <w:bodyDiv w:val="1"/>
      <w:marLeft w:val="0"/>
      <w:marRight w:val="0"/>
      <w:marTop w:val="0"/>
      <w:marBottom w:val="0"/>
      <w:divBdr>
        <w:top w:val="none" w:sz="0" w:space="0" w:color="auto"/>
        <w:left w:val="none" w:sz="0" w:space="0" w:color="auto"/>
        <w:bottom w:val="none" w:sz="0" w:space="0" w:color="auto"/>
        <w:right w:val="none" w:sz="0" w:space="0" w:color="auto"/>
      </w:divBdr>
    </w:div>
    <w:div w:id="559639329">
      <w:bodyDiv w:val="1"/>
      <w:marLeft w:val="0"/>
      <w:marRight w:val="0"/>
      <w:marTop w:val="0"/>
      <w:marBottom w:val="0"/>
      <w:divBdr>
        <w:top w:val="none" w:sz="0" w:space="0" w:color="auto"/>
        <w:left w:val="none" w:sz="0" w:space="0" w:color="auto"/>
        <w:bottom w:val="none" w:sz="0" w:space="0" w:color="auto"/>
        <w:right w:val="none" w:sz="0" w:space="0" w:color="auto"/>
      </w:divBdr>
    </w:div>
    <w:div w:id="559827060">
      <w:bodyDiv w:val="1"/>
      <w:marLeft w:val="0"/>
      <w:marRight w:val="0"/>
      <w:marTop w:val="0"/>
      <w:marBottom w:val="0"/>
      <w:divBdr>
        <w:top w:val="none" w:sz="0" w:space="0" w:color="auto"/>
        <w:left w:val="none" w:sz="0" w:space="0" w:color="auto"/>
        <w:bottom w:val="none" w:sz="0" w:space="0" w:color="auto"/>
        <w:right w:val="none" w:sz="0" w:space="0" w:color="auto"/>
      </w:divBdr>
    </w:div>
    <w:div w:id="559827272">
      <w:bodyDiv w:val="1"/>
      <w:marLeft w:val="0"/>
      <w:marRight w:val="0"/>
      <w:marTop w:val="0"/>
      <w:marBottom w:val="0"/>
      <w:divBdr>
        <w:top w:val="none" w:sz="0" w:space="0" w:color="auto"/>
        <w:left w:val="none" w:sz="0" w:space="0" w:color="auto"/>
        <w:bottom w:val="none" w:sz="0" w:space="0" w:color="auto"/>
        <w:right w:val="none" w:sz="0" w:space="0" w:color="auto"/>
      </w:divBdr>
    </w:div>
    <w:div w:id="559829499">
      <w:bodyDiv w:val="1"/>
      <w:marLeft w:val="0"/>
      <w:marRight w:val="0"/>
      <w:marTop w:val="0"/>
      <w:marBottom w:val="0"/>
      <w:divBdr>
        <w:top w:val="none" w:sz="0" w:space="0" w:color="auto"/>
        <w:left w:val="none" w:sz="0" w:space="0" w:color="auto"/>
        <w:bottom w:val="none" w:sz="0" w:space="0" w:color="auto"/>
        <w:right w:val="none" w:sz="0" w:space="0" w:color="auto"/>
      </w:divBdr>
    </w:div>
    <w:div w:id="559875079">
      <w:bodyDiv w:val="1"/>
      <w:marLeft w:val="0"/>
      <w:marRight w:val="0"/>
      <w:marTop w:val="0"/>
      <w:marBottom w:val="0"/>
      <w:divBdr>
        <w:top w:val="none" w:sz="0" w:space="0" w:color="auto"/>
        <w:left w:val="none" w:sz="0" w:space="0" w:color="auto"/>
        <w:bottom w:val="none" w:sz="0" w:space="0" w:color="auto"/>
        <w:right w:val="none" w:sz="0" w:space="0" w:color="auto"/>
      </w:divBdr>
    </w:div>
    <w:div w:id="559948237">
      <w:bodyDiv w:val="1"/>
      <w:marLeft w:val="0"/>
      <w:marRight w:val="0"/>
      <w:marTop w:val="0"/>
      <w:marBottom w:val="0"/>
      <w:divBdr>
        <w:top w:val="none" w:sz="0" w:space="0" w:color="auto"/>
        <w:left w:val="none" w:sz="0" w:space="0" w:color="auto"/>
        <w:bottom w:val="none" w:sz="0" w:space="0" w:color="auto"/>
        <w:right w:val="none" w:sz="0" w:space="0" w:color="auto"/>
      </w:divBdr>
    </w:div>
    <w:div w:id="560020580">
      <w:bodyDiv w:val="1"/>
      <w:marLeft w:val="0"/>
      <w:marRight w:val="0"/>
      <w:marTop w:val="0"/>
      <w:marBottom w:val="0"/>
      <w:divBdr>
        <w:top w:val="none" w:sz="0" w:space="0" w:color="auto"/>
        <w:left w:val="none" w:sz="0" w:space="0" w:color="auto"/>
        <w:bottom w:val="none" w:sz="0" w:space="0" w:color="auto"/>
        <w:right w:val="none" w:sz="0" w:space="0" w:color="auto"/>
      </w:divBdr>
    </w:div>
    <w:div w:id="560023970">
      <w:bodyDiv w:val="1"/>
      <w:marLeft w:val="0"/>
      <w:marRight w:val="0"/>
      <w:marTop w:val="0"/>
      <w:marBottom w:val="0"/>
      <w:divBdr>
        <w:top w:val="none" w:sz="0" w:space="0" w:color="auto"/>
        <w:left w:val="none" w:sz="0" w:space="0" w:color="auto"/>
        <w:bottom w:val="none" w:sz="0" w:space="0" w:color="auto"/>
        <w:right w:val="none" w:sz="0" w:space="0" w:color="auto"/>
      </w:divBdr>
    </w:div>
    <w:div w:id="560094698">
      <w:bodyDiv w:val="1"/>
      <w:marLeft w:val="0"/>
      <w:marRight w:val="0"/>
      <w:marTop w:val="0"/>
      <w:marBottom w:val="0"/>
      <w:divBdr>
        <w:top w:val="none" w:sz="0" w:space="0" w:color="auto"/>
        <w:left w:val="none" w:sz="0" w:space="0" w:color="auto"/>
        <w:bottom w:val="none" w:sz="0" w:space="0" w:color="auto"/>
        <w:right w:val="none" w:sz="0" w:space="0" w:color="auto"/>
      </w:divBdr>
    </w:div>
    <w:div w:id="560211572">
      <w:bodyDiv w:val="1"/>
      <w:marLeft w:val="0"/>
      <w:marRight w:val="0"/>
      <w:marTop w:val="0"/>
      <w:marBottom w:val="0"/>
      <w:divBdr>
        <w:top w:val="none" w:sz="0" w:space="0" w:color="auto"/>
        <w:left w:val="none" w:sz="0" w:space="0" w:color="auto"/>
        <w:bottom w:val="none" w:sz="0" w:space="0" w:color="auto"/>
        <w:right w:val="none" w:sz="0" w:space="0" w:color="auto"/>
      </w:divBdr>
    </w:div>
    <w:div w:id="560362636">
      <w:bodyDiv w:val="1"/>
      <w:marLeft w:val="0"/>
      <w:marRight w:val="0"/>
      <w:marTop w:val="0"/>
      <w:marBottom w:val="0"/>
      <w:divBdr>
        <w:top w:val="none" w:sz="0" w:space="0" w:color="auto"/>
        <w:left w:val="none" w:sz="0" w:space="0" w:color="auto"/>
        <w:bottom w:val="none" w:sz="0" w:space="0" w:color="auto"/>
        <w:right w:val="none" w:sz="0" w:space="0" w:color="auto"/>
      </w:divBdr>
    </w:div>
    <w:div w:id="560407059">
      <w:bodyDiv w:val="1"/>
      <w:marLeft w:val="0"/>
      <w:marRight w:val="0"/>
      <w:marTop w:val="0"/>
      <w:marBottom w:val="0"/>
      <w:divBdr>
        <w:top w:val="none" w:sz="0" w:space="0" w:color="auto"/>
        <w:left w:val="none" w:sz="0" w:space="0" w:color="auto"/>
        <w:bottom w:val="none" w:sz="0" w:space="0" w:color="auto"/>
        <w:right w:val="none" w:sz="0" w:space="0" w:color="auto"/>
      </w:divBdr>
    </w:div>
    <w:div w:id="560479419">
      <w:bodyDiv w:val="1"/>
      <w:marLeft w:val="0"/>
      <w:marRight w:val="0"/>
      <w:marTop w:val="0"/>
      <w:marBottom w:val="0"/>
      <w:divBdr>
        <w:top w:val="none" w:sz="0" w:space="0" w:color="auto"/>
        <w:left w:val="none" w:sz="0" w:space="0" w:color="auto"/>
        <w:bottom w:val="none" w:sz="0" w:space="0" w:color="auto"/>
        <w:right w:val="none" w:sz="0" w:space="0" w:color="auto"/>
      </w:divBdr>
    </w:div>
    <w:div w:id="560485449">
      <w:bodyDiv w:val="1"/>
      <w:marLeft w:val="0"/>
      <w:marRight w:val="0"/>
      <w:marTop w:val="0"/>
      <w:marBottom w:val="0"/>
      <w:divBdr>
        <w:top w:val="none" w:sz="0" w:space="0" w:color="auto"/>
        <w:left w:val="none" w:sz="0" w:space="0" w:color="auto"/>
        <w:bottom w:val="none" w:sz="0" w:space="0" w:color="auto"/>
        <w:right w:val="none" w:sz="0" w:space="0" w:color="auto"/>
      </w:divBdr>
    </w:div>
    <w:div w:id="560555541">
      <w:bodyDiv w:val="1"/>
      <w:marLeft w:val="0"/>
      <w:marRight w:val="0"/>
      <w:marTop w:val="0"/>
      <w:marBottom w:val="0"/>
      <w:divBdr>
        <w:top w:val="none" w:sz="0" w:space="0" w:color="auto"/>
        <w:left w:val="none" w:sz="0" w:space="0" w:color="auto"/>
        <w:bottom w:val="none" w:sz="0" w:space="0" w:color="auto"/>
        <w:right w:val="none" w:sz="0" w:space="0" w:color="auto"/>
      </w:divBdr>
    </w:div>
    <w:div w:id="560597894">
      <w:bodyDiv w:val="1"/>
      <w:marLeft w:val="0"/>
      <w:marRight w:val="0"/>
      <w:marTop w:val="0"/>
      <w:marBottom w:val="0"/>
      <w:divBdr>
        <w:top w:val="none" w:sz="0" w:space="0" w:color="auto"/>
        <w:left w:val="none" w:sz="0" w:space="0" w:color="auto"/>
        <w:bottom w:val="none" w:sz="0" w:space="0" w:color="auto"/>
        <w:right w:val="none" w:sz="0" w:space="0" w:color="auto"/>
      </w:divBdr>
    </w:div>
    <w:div w:id="560674863">
      <w:bodyDiv w:val="1"/>
      <w:marLeft w:val="0"/>
      <w:marRight w:val="0"/>
      <w:marTop w:val="0"/>
      <w:marBottom w:val="0"/>
      <w:divBdr>
        <w:top w:val="none" w:sz="0" w:space="0" w:color="auto"/>
        <w:left w:val="none" w:sz="0" w:space="0" w:color="auto"/>
        <w:bottom w:val="none" w:sz="0" w:space="0" w:color="auto"/>
        <w:right w:val="none" w:sz="0" w:space="0" w:color="auto"/>
      </w:divBdr>
    </w:div>
    <w:div w:id="560675403">
      <w:bodyDiv w:val="1"/>
      <w:marLeft w:val="0"/>
      <w:marRight w:val="0"/>
      <w:marTop w:val="0"/>
      <w:marBottom w:val="0"/>
      <w:divBdr>
        <w:top w:val="none" w:sz="0" w:space="0" w:color="auto"/>
        <w:left w:val="none" w:sz="0" w:space="0" w:color="auto"/>
        <w:bottom w:val="none" w:sz="0" w:space="0" w:color="auto"/>
        <w:right w:val="none" w:sz="0" w:space="0" w:color="auto"/>
      </w:divBdr>
    </w:div>
    <w:div w:id="560678221">
      <w:bodyDiv w:val="1"/>
      <w:marLeft w:val="0"/>
      <w:marRight w:val="0"/>
      <w:marTop w:val="0"/>
      <w:marBottom w:val="0"/>
      <w:divBdr>
        <w:top w:val="none" w:sz="0" w:space="0" w:color="auto"/>
        <w:left w:val="none" w:sz="0" w:space="0" w:color="auto"/>
        <w:bottom w:val="none" w:sz="0" w:space="0" w:color="auto"/>
        <w:right w:val="none" w:sz="0" w:space="0" w:color="auto"/>
      </w:divBdr>
    </w:div>
    <w:div w:id="560749597">
      <w:bodyDiv w:val="1"/>
      <w:marLeft w:val="0"/>
      <w:marRight w:val="0"/>
      <w:marTop w:val="0"/>
      <w:marBottom w:val="0"/>
      <w:divBdr>
        <w:top w:val="none" w:sz="0" w:space="0" w:color="auto"/>
        <w:left w:val="none" w:sz="0" w:space="0" w:color="auto"/>
        <w:bottom w:val="none" w:sz="0" w:space="0" w:color="auto"/>
        <w:right w:val="none" w:sz="0" w:space="0" w:color="auto"/>
      </w:divBdr>
    </w:div>
    <w:div w:id="560756355">
      <w:bodyDiv w:val="1"/>
      <w:marLeft w:val="0"/>
      <w:marRight w:val="0"/>
      <w:marTop w:val="0"/>
      <w:marBottom w:val="0"/>
      <w:divBdr>
        <w:top w:val="none" w:sz="0" w:space="0" w:color="auto"/>
        <w:left w:val="none" w:sz="0" w:space="0" w:color="auto"/>
        <w:bottom w:val="none" w:sz="0" w:space="0" w:color="auto"/>
        <w:right w:val="none" w:sz="0" w:space="0" w:color="auto"/>
      </w:divBdr>
    </w:div>
    <w:div w:id="560756482">
      <w:bodyDiv w:val="1"/>
      <w:marLeft w:val="0"/>
      <w:marRight w:val="0"/>
      <w:marTop w:val="0"/>
      <w:marBottom w:val="0"/>
      <w:divBdr>
        <w:top w:val="none" w:sz="0" w:space="0" w:color="auto"/>
        <w:left w:val="none" w:sz="0" w:space="0" w:color="auto"/>
        <w:bottom w:val="none" w:sz="0" w:space="0" w:color="auto"/>
        <w:right w:val="none" w:sz="0" w:space="0" w:color="auto"/>
      </w:divBdr>
    </w:div>
    <w:div w:id="560871453">
      <w:bodyDiv w:val="1"/>
      <w:marLeft w:val="0"/>
      <w:marRight w:val="0"/>
      <w:marTop w:val="0"/>
      <w:marBottom w:val="0"/>
      <w:divBdr>
        <w:top w:val="none" w:sz="0" w:space="0" w:color="auto"/>
        <w:left w:val="none" w:sz="0" w:space="0" w:color="auto"/>
        <w:bottom w:val="none" w:sz="0" w:space="0" w:color="auto"/>
        <w:right w:val="none" w:sz="0" w:space="0" w:color="auto"/>
      </w:divBdr>
    </w:div>
    <w:div w:id="560947430">
      <w:bodyDiv w:val="1"/>
      <w:marLeft w:val="0"/>
      <w:marRight w:val="0"/>
      <w:marTop w:val="0"/>
      <w:marBottom w:val="0"/>
      <w:divBdr>
        <w:top w:val="none" w:sz="0" w:space="0" w:color="auto"/>
        <w:left w:val="none" w:sz="0" w:space="0" w:color="auto"/>
        <w:bottom w:val="none" w:sz="0" w:space="0" w:color="auto"/>
        <w:right w:val="none" w:sz="0" w:space="0" w:color="auto"/>
      </w:divBdr>
    </w:div>
    <w:div w:id="560990546">
      <w:bodyDiv w:val="1"/>
      <w:marLeft w:val="0"/>
      <w:marRight w:val="0"/>
      <w:marTop w:val="0"/>
      <w:marBottom w:val="0"/>
      <w:divBdr>
        <w:top w:val="none" w:sz="0" w:space="0" w:color="auto"/>
        <w:left w:val="none" w:sz="0" w:space="0" w:color="auto"/>
        <w:bottom w:val="none" w:sz="0" w:space="0" w:color="auto"/>
        <w:right w:val="none" w:sz="0" w:space="0" w:color="auto"/>
      </w:divBdr>
    </w:div>
    <w:div w:id="561059656">
      <w:bodyDiv w:val="1"/>
      <w:marLeft w:val="0"/>
      <w:marRight w:val="0"/>
      <w:marTop w:val="0"/>
      <w:marBottom w:val="0"/>
      <w:divBdr>
        <w:top w:val="none" w:sz="0" w:space="0" w:color="auto"/>
        <w:left w:val="none" w:sz="0" w:space="0" w:color="auto"/>
        <w:bottom w:val="none" w:sz="0" w:space="0" w:color="auto"/>
        <w:right w:val="none" w:sz="0" w:space="0" w:color="auto"/>
      </w:divBdr>
    </w:div>
    <w:div w:id="561060286">
      <w:bodyDiv w:val="1"/>
      <w:marLeft w:val="0"/>
      <w:marRight w:val="0"/>
      <w:marTop w:val="0"/>
      <w:marBottom w:val="0"/>
      <w:divBdr>
        <w:top w:val="none" w:sz="0" w:space="0" w:color="auto"/>
        <w:left w:val="none" w:sz="0" w:space="0" w:color="auto"/>
        <w:bottom w:val="none" w:sz="0" w:space="0" w:color="auto"/>
        <w:right w:val="none" w:sz="0" w:space="0" w:color="auto"/>
      </w:divBdr>
    </w:div>
    <w:div w:id="561061752">
      <w:bodyDiv w:val="1"/>
      <w:marLeft w:val="0"/>
      <w:marRight w:val="0"/>
      <w:marTop w:val="0"/>
      <w:marBottom w:val="0"/>
      <w:divBdr>
        <w:top w:val="none" w:sz="0" w:space="0" w:color="auto"/>
        <w:left w:val="none" w:sz="0" w:space="0" w:color="auto"/>
        <w:bottom w:val="none" w:sz="0" w:space="0" w:color="auto"/>
        <w:right w:val="none" w:sz="0" w:space="0" w:color="auto"/>
      </w:divBdr>
    </w:div>
    <w:div w:id="561062604">
      <w:bodyDiv w:val="1"/>
      <w:marLeft w:val="0"/>
      <w:marRight w:val="0"/>
      <w:marTop w:val="0"/>
      <w:marBottom w:val="0"/>
      <w:divBdr>
        <w:top w:val="none" w:sz="0" w:space="0" w:color="auto"/>
        <w:left w:val="none" w:sz="0" w:space="0" w:color="auto"/>
        <w:bottom w:val="none" w:sz="0" w:space="0" w:color="auto"/>
        <w:right w:val="none" w:sz="0" w:space="0" w:color="auto"/>
      </w:divBdr>
    </w:div>
    <w:div w:id="561066912">
      <w:bodyDiv w:val="1"/>
      <w:marLeft w:val="0"/>
      <w:marRight w:val="0"/>
      <w:marTop w:val="0"/>
      <w:marBottom w:val="0"/>
      <w:divBdr>
        <w:top w:val="none" w:sz="0" w:space="0" w:color="auto"/>
        <w:left w:val="none" w:sz="0" w:space="0" w:color="auto"/>
        <w:bottom w:val="none" w:sz="0" w:space="0" w:color="auto"/>
        <w:right w:val="none" w:sz="0" w:space="0" w:color="auto"/>
      </w:divBdr>
    </w:div>
    <w:div w:id="561140428">
      <w:bodyDiv w:val="1"/>
      <w:marLeft w:val="0"/>
      <w:marRight w:val="0"/>
      <w:marTop w:val="0"/>
      <w:marBottom w:val="0"/>
      <w:divBdr>
        <w:top w:val="none" w:sz="0" w:space="0" w:color="auto"/>
        <w:left w:val="none" w:sz="0" w:space="0" w:color="auto"/>
        <w:bottom w:val="none" w:sz="0" w:space="0" w:color="auto"/>
        <w:right w:val="none" w:sz="0" w:space="0" w:color="auto"/>
      </w:divBdr>
    </w:div>
    <w:div w:id="561140659">
      <w:bodyDiv w:val="1"/>
      <w:marLeft w:val="0"/>
      <w:marRight w:val="0"/>
      <w:marTop w:val="0"/>
      <w:marBottom w:val="0"/>
      <w:divBdr>
        <w:top w:val="none" w:sz="0" w:space="0" w:color="auto"/>
        <w:left w:val="none" w:sz="0" w:space="0" w:color="auto"/>
        <w:bottom w:val="none" w:sz="0" w:space="0" w:color="auto"/>
        <w:right w:val="none" w:sz="0" w:space="0" w:color="auto"/>
      </w:divBdr>
    </w:div>
    <w:div w:id="561209941">
      <w:bodyDiv w:val="1"/>
      <w:marLeft w:val="0"/>
      <w:marRight w:val="0"/>
      <w:marTop w:val="0"/>
      <w:marBottom w:val="0"/>
      <w:divBdr>
        <w:top w:val="none" w:sz="0" w:space="0" w:color="auto"/>
        <w:left w:val="none" w:sz="0" w:space="0" w:color="auto"/>
        <w:bottom w:val="none" w:sz="0" w:space="0" w:color="auto"/>
        <w:right w:val="none" w:sz="0" w:space="0" w:color="auto"/>
      </w:divBdr>
    </w:div>
    <w:div w:id="561409271">
      <w:bodyDiv w:val="1"/>
      <w:marLeft w:val="0"/>
      <w:marRight w:val="0"/>
      <w:marTop w:val="0"/>
      <w:marBottom w:val="0"/>
      <w:divBdr>
        <w:top w:val="none" w:sz="0" w:space="0" w:color="auto"/>
        <w:left w:val="none" w:sz="0" w:space="0" w:color="auto"/>
        <w:bottom w:val="none" w:sz="0" w:space="0" w:color="auto"/>
        <w:right w:val="none" w:sz="0" w:space="0" w:color="auto"/>
      </w:divBdr>
    </w:div>
    <w:div w:id="561447923">
      <w:bodyDiv w:val="1"/>
      <w:marLeft w:val="0"/>
      <w:marRight w:val="0"/>
      <w:marTop w:val="0"/>
      <w:marBottom w:val="0"/>
      <w:divBdr>
        <w:top w:val="none" w:sz="0" w:space="0" w:color="auto"/>
        <w:left w:val="none" w:sz="0" w:space="0" w:color="auto"/>
        <w:bottom w:val="none" w:sz="0" w:space="0" w:color="auto"/>
        <w:right w:val="none" w:sz="0" w:space="0" w:color="auto"/>
      </w:divBdr>
    </w:div>
    <w:div w:id="561526065">
      <w:bodyDiv w:val="1"/>
      <w:marLeft w:val="0"/>
      <w:marRight w:val="0"/>
      <w:marTop w:val="0"/>
      <w:marBottom w:val="0"/>
      <w:divBdr>
        <w:top w:val="none" w:sz="0" w:space="0" w:color="auto"/>
        <w:left w:val="none" w:sz="0" w:space="0" w:color="auto"/>
        <w:bottom w:val="none" w:sz="0" w:space="0" w:color="auto"/>
        <w:right w:val="none" w:sz="0" w:space="0" w:color="auto"/>
      </w:divBdr>
    </w:div>
    <w:div w:id="561599319">
      <w:bodyDiv w:val="1"/>
      <w:marLeft w:val="0"/>
      <w:marRight w:val="0"/>
      <w:marTop w:val="0"/>
      <w:marBottom w:val="0"/>
      <w:divBdr>
        <w:top w:val="none" w:sz="0" w:space="0" w:color="auto"/>
        <w:left w:val="none" w:sz="0" w:space="0" w:color="auto"/>
        <w:bottom w:val="none" w:sz="0" w:space="0" w:color="auto"/>
        <w:right w:val="none" w:sz="0" w:space="0" w:color="auto"/>
      </w:divBdr>
    </w:div>
    <w:div w:id="561644965">
      <w:bodyDiv w:val="1"/>
      <w:marLeft w:val="0"/>
      <w:marRight w:val="0"/>
      <w:marTop w:val="0"/>
      <w:marBottom w:val="0"/>
      <w:divBdr>
        <w:top w:val="none" w:sz="0" w:space="0" w:color="auto"/>
        <w:left w:val="none" w:sz="0" w:space="0" w:color="auto"/>
        <w:bottom w:val="none" w:sz="0" w:space="0" w:color="auto"/>
        <w:right w:val="none" w:sz="0" w:space="0" w:color="auto"/>
      </w:divBdr>
    </w:div>
    <w:div w:id="561675770">
      <w:bodyDiv w:val="1"/>
      <w:marLeft w:val="0"/>
      <w:marRight w:val="0"/>
      <w:marTop w:val="0"/>
      <w:marBottom w:val="0"/>
      <w:divBdr>
        <w:top w:val="none" w:sz="0" w:space="0" w:color="auto"/>
        <w:left w:val="none" w:sz="0" w:space="0" w:color="auto"/>
        <w:bottom w:val="none" w:sz="0" w:space="0" w:color="auto"/>
        <w:right w:val="none" w:sz="0" w:space="0" w:color="auto"/>
      </w:divBdr>
    </w:div>
    <w:div w:id="561866491">
      <w:bodyDiv w:val="1"/>
      <w:marLeft w:val="0"/>
      <w:marRight w:val="0"/>
      <w:marTop w:val="0"/>
      <w:marBottom w:val="0"/>
      <w:divBdr>
        <w:top w:val="none" w:sz="0" w:space="0" w:color="auto"/>
        <w:left w:val="none" w:sz="0" w:space="0" w:color="auto"/>
        <w:bottom w:val="none" w:sz="0" w:space="0" w:color="auto"/>
        <w:right w:val="none" w:sz="0" w:space="0" w:color="auto"/>
      </w:divBdr>
    </w:div>
    <w:div w:id="561867207">
      <w:bodyDiv w:val="1"/>
      <w:marLeft w:val="0"/>
      <w:marRight w:val="0"/>
      <w:marTop w:val="0"/>
      <w:marBottom w:val="0"/>
      <w:divBdr>
        <w:top w:val="none" w:sz="0" w:space="0" w:color="auto"/>
        <w:left w:val="none" w:sz="0" w:space="0" w:color="auto"/>
        <w:bottom w:val="none" w:sz="0" w:space="0" w:color="auto"/>
        <w:right w:val="none" w:sz="0" w:space="0" w:color="auto"/>
      </w:divBdr>
    </w:div>
    <w:div w:id="561988678">
      <w:bodyDiv w:val="1"/>
      <w:marLeft w:val="0"/>
      <w:marRight w:val="0"/>
      <w:marTop w:val="0"/>
      <w:marBottom w:val="0"/>
      <w:divBdr>
        <w:top w:val="none" w:sz="0" w:space="0" w:color="auto"/>
        <w:left w:val="none" w:sz="0" w:space="0" w:color="auto"/>
        <w:bottom w:val="none" w:sz="0" w:space="0" w:color="auto"/>
        <w:right w:val="none" w:sz="0" w:space="0" w:color="auto"/>
      </w:divBdr>
    </w:div>
    <w:div w:id="562060609">
      <w:bodyDiv w:val="1"/>
      <w:marLeft w:val="0"/>
      <w:marRight w:val="0"/>
      <w:marTop w:val="0"/>
      <w:marBottom w:val="0"/>
      <w:divBdr>
        <w:top w:val="none" w:sz="0" w:space="0" w:color="auto"/>
        <w:left w:val="none" w:sz="0" w:space="0" w:color="auto"/>
        <w:bottom w:val="none" w:sz="0" w:space="0" w:color="auto"/>
        <w:right w:val="none" w:sz="0" w:space="0" w:color="auto"/>
      </w:divBdr>
    </w:div>
    <w:div w:id="562326772">
      <w:bodyDiv w:val="1"/>
      <w:marLeft w:val="0"/>
      <w:marRight w:val="0"/>
      <w:marTop w:val="0"/>
      <w:marBottom w:val="0"/>
      <w:divBdr>
        <w:top w:val="none" w:sz="0" w:space="0" w:color="auto"/>
        <w:left w:val="none" w:sz="0" w:space="0" w:color="auto"/>
        <w:bottom w:val="none" w:sz="0" w:space="0" w:color="auto"/>
        <w:right w:val="none" w:sz="0" w:space="0" w:color="auto"/>
      </w:divBdr>
    </w:div>
    <w:div w:id="562327020">
      <w:bodyDiv w:val="1"/>
      <w:marLeft w:val="0"/>
      <w:marRight w:val="0"/>
      <w:marTop w:val="0"/>
      <w:marBottom w:val="0"/>
      <w:divBdr>
        <w:top w:val="none" w:sz="0" w:space="0" w:color="auto"/>
        <w:left w:val="none" w:sz="0" w:space="0" w:color="auto"/>
        <w:bottom w:val="none" w:sz="0" w:space="0" w:color="auto"/>
        <w:right w:val="none" w:sz="0" w:space="0" w:color="auto"/>
      </w:divBdr>
    </w:div>
    <w:div w:id="562328770">
      <w:bodyDiv w:val="1"/>
      <w:marLeft w:val="0"/>
      <w:marRight w:val="0"/>
      <w:marTop w:val="0"/>
      <w:marBottom w:val="0"/>
      <w:divBdr>
        <w:top w:val="none" w:sz="0" w:space="0" w:color="auto"/>
        <w:left w:val="none" w:sz="0" w:space="0" w:color="auto"/>
        <w:bottom w:val="none" w:sz="0" w:space="0" w:color="auto"/>
        <w:right w:val="none" w:sz="0" w:space="0" w:color="auto"/>
      </w:divBdr>
    </w:div>
    <w:div w:id="562374599">
      <w:bodyDiv w:val="1"/>
      <w:marLeft w:val="0"/>
      <w:marRight w:val="0"/>
      <w:marTop w:val="0"/>
      <w:marBottom w:val="0"/>
      <w:divBdr>
        <w:top w:val="none" w:sz="0" w:space="0" w:color="auto"/>
        <w:left w:val="none" w:sz="0" w:space="0" w:color="auto"/>
        <w:bottom w:val="none" w:sz="0" w:space="0" w:color="auto"/>
        <w:right w:val="none" w:sz="0" w:space="0" w:color="auto"/>
      </w:divBdr>
    </w:div>
    <w:div w:id="562375599">
      <w:bodyDiv w:val="1"/>
      <w:marLeft w:val="0"/>
      <w:marRight w:val="0"/>
      <w:marTop w:val="0"/>
      <w:marBottom w:val="0"/>
      <w:divBdr>
        <w:top w:val="none" w:sz="0" w:space="0" w:color="auto"/>
        <w:left w:val="none" w:sz="0" w:space="0" w:color="auto"/>
        <w:bottom w:val="none" w:sz="0" w:space="0" w:color="auto"/>
        <w:right w:val="none" w:sz="0" w:space="0" w:color="auto"/>
      </w:divBdr>
    </w:div>
    <w:div w:id="562376153">
      <w:bodyDiv w:val="1"/>
      <w:marLeft w:val="0"/>
      <w:marRight w:val="0"/>
      <w:marTop w:val="0"/>
      <w:marBottom w:val="0"/>
      <w:divBdr>
        <w:top w:val="none" w:sz="0" w:space="0" w:color="auto"/>
        <w:left w:val="none" w:sz="0" w:space="0" w:color="auto"/>
        <w:bottom w:val="none" w:sz="0" w:space="0" w:color="auto"/>
        <w:right w:val="none" w:sz="0" w:space="0" w:color="auto"/>
      </w:divBdr>
    </w:div>
    <w:div w:id="562376922">
      <w:bodyDiv w:val="1"/>
      <w:marLeft w:val="0"/>
      <w:marRight w:val="0"/>
      <w:marTop w:val="0"/>
      <w:marBottom w:val="0"/>
      <w:divBdr>
        <w:top w:val="none" w:sz="0" w:space="0" w:color="auto"/>
        <w:left w:val="none" w:sz="0" w:space="0" w:color="auto"/>
        <w:bottom w:val="none" w:sz="0" w:space="0" w:color="auto"/>
        <w:right w:val="none" w:sz="0" w:space="0" w:color="auto"/>
      </w:divBdr>
    </w:div>
    <w:div w:id="562377511">
      <w:bodyDiv w:val="1"/>
      <w:marLeft w:val="0"/>
      <w:marRight w:val="0"/>
      <w:marTop w:val="0"/>
      <w:marBottom w:val="0"/>
      <w:divBdr>
        <w:top w:val="none" w:sz="0" w:space="0" w:color="auto"/>
        <w:left w:val="none" w:sz="0" w:space="0" w:color="auto"/>
        <w:bottom w:val="none" w:sz="0" w:space="0" w:color="auto"/>
        <w:right w:val="none" w:sz="0" w:space="0" w:color="auto"/>
      </w:divBdr>
    </w:div>
    <w:div w:id="562446828">
      <w:bodyDiv w:val="1"/>
      <w:marLeft w:val="0"/>
      <w:marRight w:val="0"/>
      <w:marTop w:val="0"/>
      <w:marBottom w:val="0"/>
      <w:divBdr>
        <w:top w:val="none" w:sz="0" w:space="0" w:color="auto"/>
        <w:left w:val="none" w:sz="0" w:space="0" w:color="auto"/>
        <w:bottom w:val="none" w:sz="0" w:space="0" w:color="auto"/>
        <w:right w:val="none" w:sz="0" w:space="0" w:color="auto"/>
      </w:divBdr>
    </w:div>
    <w:div w:id="562450939">
      <w:bodyDiv w:val="1"/>
      <w:marLeft w:val="0"/>
      <w:marRight w:val="0"/>
      <w:marTop w:val="0"/>
      <w:marBottom w:val="0"/>
      <w:divBdr>
        <w:top w:val="none" w:sz="0" w:space="0" w:color="auto"/>
        <w:left w:val="none" w:sz="0" w:space="0" w:color="auto"/>
        <w:bottom w:val="none" w:sz="0" w:space="0" w:color="auto"/>
        <w:right w:val="none" w:sz="0" w:space="0" w:color="auto"/>
      </w:divBdr>
    </w:div>
    <w:div w:id="562453542">
      <w:bodyDiv w:val="1"/>
      <w:marLeft w:val="0"/>
      <w:marRight w:val="0"/>
      <w:marTop w:val="0"/>
      <w:marBottom w:val="0"/>
      <w:divBdr>
        <w:top w:val="none" w:sz="0" w:space="0" w:color="auto"/>
        <w:left w:val="none" w:sz="0" w:space="0" w:color="auto"/>
        <w:bottom w:val="none" w:sz="0" w:space="0" w:color="auto"/>
        <w:right w:val="none" w:sz="0" w:space="0" w:color="auto"/>
      </w:divBdr>
    </w:div>
    <w:div w:id="562521944">
      <w:bodyDiv w:val="1"/>
      <w:marLeft w:val="0"/>
      <w:marRight w:val="0"/>
      <w:marTop w:val="0"/>
      <w:marBottom w:val="0"/>
      <w:divBdr>
        <w:top w:val="none" w:sz="0" w:space="0" w:color="auto"/>
        <w:left w:val="none" w:sz="0" w:space="0" w:color="auto"/>
        <w:bottom w:val="none" w:sz="0" w:space="0" w:color="auto"/>
        <w:right w:val="none" w:sz="0" w:space="0" w:color="auto"/>
      </w:divBdr>
    </w:div>
    <w:div w:id="562522575">
      <w:bodyDiv w:val="1"/>
      <w:marLeft w:val="0"/>
      <w:marRight w:val="0"/>
      <w:marTop w:val="0"/>
      <w:marBottom w:val="0"/>
      <w:divBdr>
        <w:top w:val="none" w:sz="0" w:space="0" w:color="auto"/>
        <w:left w:val="none" w:sz="0" w:space="0" w:color="auto"/>
        <w:bottom w:val="none" w:sz="0" w:space="0" w:color="auto"/>
        <w:right w:val="none" w:sz="0" w:space="0" w:color="auto"/>
      </w:divBdr>
    </w:div>
    <w:div w:id="562562462">
      <w:bodyDiv w:val="1"/>
      <w:marLeft w:val="0"/>
      <w:marRight w:val="0"/>
      <w:marTop w:val="0"/>
      <w:marBottom w:val="0"/>
      <w:divBdr>
        <w:top w:val="none" w:sz="0" w:space="0" w:color="auto"/>
        <w:left w:val="none" w:sz="0" w:space="0" w:color="auto"/>
        <w:bottom w:val="none" w:sz="0" w:space="0" w:color="auto"/>
        <w:right w:val="none" w:sz="0" w:space="0" w:color="auto"/>
      </w:divBdr>
    </w:div>
    <w:div w:id="562566118">
      <w:bodyDiv w:val="1"/>
      <w:marLeft w:val="0"/>
      <w:marRight w:val="0"/>
      <w:marTop w:val="0"/>
      <w:marBottom w:val="0"/>
      <w:divBdr>
        <w:top w:val="none" w:sz="0" w:space="0" w:color="auto"/>
        <w:left w:val="none" w:sz="0" w:space="0" w:color="auto"/>
        <w:bottom w:val="none" w:sz="0" w:space="0" w:color="auto"/>
        <w:right w:val="none" w:sz="0" w:space="0" w:color="auto"/>
      </w:divBdr>
    </w:div>
    <w:div w:id="562570780">
      <w:bodyDiv w:val="1"/>
      <w:marLeft w:val="0"/>
      <w:marRight w:val="0"/>
      <w:marTop w:val="0"/>
      <w:marBottom w:val="0"/>
      <w:divBdr>
        <w:top w:val="none" w:sz="0" w:space="0" w:color="auto"/>
        <w:left w:val="none" w:sz="0" w:space="0" w:color="auto"/>
        <w:bottom w:val="none" w:sz="0" w:space="0" w:color="auto"/>
        <w:right w:val="none" w:sz="0" w:space="0" w:color="auto"/>
      </w:divBdr>
    </w:div>
    <w:div w:id="562715353">
      <w:bodyDiv w:val="1"/>
      <w:marLeft w:val="0"/>
      <w:marRight w:val="0"/>
      <w:marTop w:val="0"/>
      <w:marBottom w:val="0"/>
      <w:divBdr>
        <w:top w:val="none" w:sz="0" w:space="0" w:color="auto"/>
        <w:left w:val="none" w:sz="0" w:space="0" w:color="auto"/>
        <w:bottom w:val="none" w:sz="0" w:space="0" w:color="auto"/>
        <w:right w:val="none" w:sz="0" w:space="0" w:color="auto"/>
      </w:divBdr>
    </w:div>
    <w:div w:id="562721228">
      <w:bodyDiv w:val="1"/>
      <w:marLeft w:val="0"/>
      <w:marRight w:val="0"/>
      <w:marTop w:val="0"/>
      <w:marBottom w:val="0"/>
      <w:divBdr>
        <w:top w:val="none" w:sz="0" w:space="0" w:color="auto"/>
        <w:left w:val="none" w:sz="0" w:space="0" w:color="auto"/>
        <w:bottom w:val="none" w:sz="0" w:space="0" w:color="auto"/>
        <w:right w:val="none" w:sz="0" w:space="0" w:color="auto"/>
      </w:divBdr>
    </w:div>
    <w:div w:id="562832191">
      <w:bodyDiv w:val="1"/>
      <w:marLeft w:val="0"/>
      <w:marRight w:val="0"/>
      <w:marTop w:val="0"/>
      <w:marBottom w:val="0"/>
      <w:divBdr>
        <w:top w:val="none" w:sz="0" w:space="0" w:color="auto"/>
        <w:left w:val="none" w:sz="0" w:space="0" w:color="auto"/>
        <w:bottom w:val="none" w:sz="0" w:space="0" w:color="auto"/>
        <w:right w:val="none" w:sz="0" w:space="0" w:color="auto"/>
      </w:divBdr>
    </w:div>
    <w:div w:id="562836125">
      <w:bodyDiv w:val="1"/>
      <w:marLeft w:val="0"/>
      <w:marRight w:val="0"/>
      <w:marTop w:val="0"/>
      <w:marBottom w:val="0"/>
      <w:divBdr>
        <w:top w:val="none" w:sz="0" w:space="0" w:color="auto"/>
        <w:left w:val="none" w:sz="0" w:space="0" w:color="auto"/>
        <w:bottom w:val="none" w:sz="0" w:space="0" w:color="auto"/>
        <w:right w:val="none" w:sz="0" w:space="0" w:color="auto"/>
      </w:divBdr>
    </w:div>
    <w:div w:id="562914874">
      <w:bodyDiv w:val="1"/>
      <w:marLeft w:val="0"/>
      <w:marRight w:val="0"/>
      <w:marTop w:val="0"/>
      <w:marBottom w:val="0"/>
      <w:divBdr>
        <w:top w:val="none" w:sz="0" w:space="0" w:color="auto"/>
        <w:left w:val="none" w:sz="0" w:space="0" w:color="auto"/>
        <w:bottom w:val="none" w:sz="0" w:space="0" w:color="auto"/>
        <w:right w:val="none" w:sz="0" w:space="0" w:color="auto"/>
      </w:divBdr>
    </w:div>
    <w:div w:id="562986967">
      <w:bodyDiv w:val="1"/>
      <w:marLeft w:val="0"/>
      <w:marRight w:val="0"/>
      <w:marTop w:val="0"/>
      <w:marBottom w:val="0"/>
      <w:divBdr>
        <w:top w:val="none" w:sz="0" w:space="0" w:color="auto"/>
        <w:left w:val="none" w:sz="0" w:space="0" w:color="auto"/>
        <w:bottom w:val="none" w:sz="0" w:space="0" w:color="auto"/>
        <w:right w:val="none" w:sz="0" w:space="0" w:color="auto"/>
      </w:divBdr>
    </w:div>
    <w:div w:id="563099535">
      <w:bodyDiv w:val="1"/>
      <w:marLeft w:val="0"/>
      <w:marRight w:val="0"/>
      <w:marTop w:val="0"/>
      <w:marBottom w:val="0"/>
      <w:divBdr>
        <w:top w:val="none" w:sz="0" w:space="0" w:color="auto"/>
        <w:left w:val="none" w:sz="0" w:space="0" w:color="auto"/>
        <w:bottom w:val="none" w:sz="0" w:space="0" w:color="auto"/>
        <w:right w:val="none" w:sz="0" w:space="0" w:color="auto"/>
      </w:divBdr>
    </w:div>
    <w:div w:id="563104680">
      <w:bodyDiv w:val="1"/>
      <w:marLeft w:val="0"/>
      <w:marRight w:val="0"/>
      <w:marTop w:val="0"/>
      <w:marBottom w:val="0"/>
      <w:divBdr>
        <w:top w:val="none" w:sz="0" w:space="0" w:color="auto"/>
        <w:left w:val="none" w:sz="0" w:space="0" w:color="auto"/>
        <w:bottom w:val="none" w:sz="0" w:space="0" w:color="auto"/>
        <w:right w:val="none" w:sz="0" w:space="0" w:color="auto"/>
      </w:divBdr>
    </w:div>
    <w:div w:id="563106462">
      <w:bodyDiv w:val="1"/>
      <w:marLeft w:val="0"/>
      <w:marRight w:val="0"/>
      <w:marTop w:val="0"/>
      <w:marBottom w:val="0"/>
      <w:divBdr>
        <w:top w:val="none" w:sz="0" w:space="0" w:color="auto"/>
        <w:left w:val="none" w:sz="0" w:space="0" w:color="auto"/>
        <w:bottom w:val="none" w:sz="0" w:space="0" w:color="auto"/>
        <w:right w:val="none" w:sz="0" w:space="0" w:color="auto"/>
      </w:divBdr>
    </w:div>
    <w:div w:id="563174811">
      <w:bodyDiv w:val="1"/>
      <w:marLeft w:val="0"/>
      <w:marRight w:val="0"/>
      <w:marTop w:val="0"/>
      <w:marBottom w:val="0"/>
      <w:divBdr>
        <w:top w:val="none" w:sz="0" w:space="0" w:color="auto"/>
        <w:left w:val="none" w:sz="0" w:space="0" w:color="auto"/>
        <w:bottom w:val="none" w:sz="0" w:space="0" w:color="auto"/>
        <w:right w:val="none" w:sz="0" w:space="0" w:color="auto"/>
      </w:divBdr>
    </w:div>
    <w:div w:id="563300430">
      <w:bodyDiv w:val="1"/>
      <w:marLeft w:val="0"/>
      <w:marRight w:val="0"/>
      <w:marTop w:val="0"/>
      <w:marBottom w:val="0"/>
      <w:divBdr>
        <w:top w:val="none" w:sz="0" w:space="0" w:color="auto"/>
        <w:left w:val="none" w:sz="0" w:space="0" w:color="auto"/>
        <w:bottom w:val="none" w:sz="0" w:space="0" w:color="auto"/>
        <w:right w:val="none" w:sz="0" w:space="0" w:color="auto"/>
      </w:divBdr>
    </w:div>
    <w:div w:id="563301524">
      <w:bodyDiv w:val="1"/>
      <w:marLeft w:val="0"/>
      <w:marRight w:val="0"/>
      <w:marTop w:val="0"/>
      <w:marBottom w:val="0"/>
      <w:divBdr>
        <w:top w:val="none" w:sz="0" w:space="0" w:color="auto"/>
        <w:left w:val="none" w:sz="0" w:space="0" w:color="auto"/>
        <w:bottom w:val="none" w:sz="0" w:space="0" w:color="auto"/>
        <w:right w:val="none" w:sz="0" w:space="0" w:color="auto"/>
      </w:divBdr>
    </w:div>
    <w:div w:id="563416930">
      <w:bodyDiv w:val="1"/>
      <w:marLeft w:val="0"/>
      <w:marRight w:val="0"/>
      <w:marTop w:val="0"/>
      <w:marBottom w:val="0"/>
      <w:divBdr>
        <w:top w:val="none" w:sz="0" w:space="0" w:color="auto"/>
        <w:left w:val="none" w:sz="0" w:space="0" w:color="auto"/>
        <w:bottom w:val="none" w:sz="0" w:space="0" w:color="auto"/>
        <w:right w:val="none" w:sz="0" w:space="0" w:color="auto"/>
      </w:divBdr>
    </w:div>
    <w:div w:id="563487058">
      <w:bodyDiv w:val="1"/>
      <w:marLeft w:val="0"/>
      <w:marRight w:val="0"/>
      <w:marTop w:val="0"/>
      <w:marBottom w:val="0"/>
      <w:divBdr>
        <w:top w:val="none" w:sz="0" w:space="0" w:color="auto"/>
        <w:left w:val="none" w:sz="0" w:space="0" w:color="auto"/>
        <w:bottom w:val="none" w:sz="0" w:space="0" w:color="auto"/>
        <w:right w:val="none" w:sz="0" w:space="0" w:color="auto"/>
      </w:divBdr>
    </w:div>
    <w:div w:id="563489532">
      <w:bodyDiv w:val="1"/>
      <w:marLeft w:val="0"/>
      <w:marRight w:val="0"/>
      <w:marTop w:val="0"/>
      <w:marBottom w:val="0"/>
      <w:divBdr>
        <w:top w:val="none" w:sz="0" w:space="0" w:color="auto"/>
        <w:left w:val="none" w:sz="0" w:space="0" w:color="auto"/>
        <w:bottom w:val="none" w:sz="0" w:space="0" w:color="auto"/>
        <w:right w:val="none" w:sz="0" w:space="0" w:color="auto"/>
      </w:divBdr>
    </w:div>
    <w:div w:id="563492845">
      <w:bodyDiv w:val="1"/>
      <w:marLeft w:val="0"/>
      <w:marRight w:val="0"/>
      <w:marTop w:val="0"/>
      <w:marBottom w:val="0"/>
      <w:divBdr>
        <w:top w:val="none" w:sz="0" w:space="0" w:color="auto"/>
        <w:left w:val="none" w:sz="0" w:space="0" w:color="auto"/>
        <w:bottom w:val="none" w:sz="0" w:space="0" w:color="auto"/>
        <w:right w:val="none" w:sz="0" w:space="0" w:color="auto"/>
      </w:divBdr>
    </w:div>
    <w:div w:id="563495575">
      <w:bodyDiv w:val="1"/>
      <w:marLeft w:val="0"/>
      <w:marRight w:val="0"/>
      <w:marTop w:val="0"/>
      <w:marBottom w:val="0"/>
      <w:divBdr>
        <w:top w:val="none" w:sz="0" w:space="0" w:color="auto"/>
        <w:left w:val="none" w:sz="0" w:space="0" w:color="auto"/>
        <w:bottom w:val="none" w:sz="0" w:space="0" w:color="auto"/>
        <w:right w:val="none" w:sz="0" w:space="0" w:color="auto"/>
      </w:divBdr>
    </w:div>
    <w:div w:id="563569629">
      <w:bodyDiv w:val="1"/>
      <w:marLeft w:val="0"/>
      <w:marRight w:val="0"/>
      <w:marTop w:val="0"/>
      <w:marBottom w:val="0"/>
      <w:divBdr>
        <w:top w:val="none" w:sz="0" w:space="0" w:color="auto"/>
        <w:left w:val="none" w:sz="0" w:space="0" w:color="auto"/>
        <w:bottom w:val="none" w:sz="0" w:space="0" w:color="auto"/>
        <w:right w:val="none" w:sz="0" w:space="0" w:color="auto"/>
      </w:divBdr>
    </w:div>
    <w:div w:id="563680095">
      <w:bodyDiv w:val="1"/>
      <w:marLeft w:val="0"/>
      <w:marRight w:val="0"/>
      <w:marTop w:val="0"/>
      <w:marBottom w:val="0"/>
      <w:divBdr>
        <w:top w:val="none" w:sz="0" w:space="0" w:color="auto"/>
        <w:left w:val="none" w:sz="0" w:space="0" w:color="auto"/>
        <w:bottom w:val="none" w:sz="0" w:space="0" w:color="auto"/>
        <w:right w:val="none" w:sz="0" w:space="0" w:color="auto"/>
      </w:divBdr>
    </w:div>
    <w:div w:id="563684659">
      <w:bodyDiv w:val="1"/>
      <w:marLeft w:val="0"/>
      <w:marRight w:val="0"/>
      <w:marTop w:val="0"/>
      <w:marBottom w:val="0"/>
      <w:divBdr>
        <w:top w:val="none" w:sz="0" w:space="0" w:color="auto"/>
        <w:left w:val="none" w:sz="0" w:space="0" w:color="auto"/>
        <w:bottom w:val="none" w:sz="0" w:space="0" w:color="auto"/>
        <w:right w:val="none" w:sz="0" w:space="0" w:color="auto"/>
      </w:divBdr>
    </w:div>
    <w:div w:id="563685095">
      <w:bodyDiv w:val="1"/>
      <w:marLeft w:val="0"/>
      <w:marRight w:val="0"/>
      <w:marTop w:val="0"/>
      <w:marBottom w:val="0"/>
      <w:divBdr>
        <w:top w:val="none" w:sz="0" w:space="0" w:color="auto"/>
        <w:left w:val="none" w:sz="0" w:space="0" w:color="auto"/>
        <w:bottom w:val="none" w:sz="0" w:space="0" w:color="auto"/>
        <w:right w:val="none" w:sz="0" w:space="0" w:color="auto"/>
      </w:divBdr>
    </w:div>
    <w:div w:id="563806810">
      <w:bodyDiv w:val="1"/>
      <w:marLeft w:val="0"/>
      <w:marRight w:val="0"/>
      <w:marTop w:val="0"/>
      <w:marBottom w:val="0"/>
      <w:divBdr>
        <w:top w:val="none" w:sz="0" w:space="0" w:color="auto"/>
        <w:left w:val="none" w:sz="0" w:space="0" w:color="auto"/>
        <w:bottom w:val="none" w:sz="0" w:space="0" w:color="auto"/>
        <w:right w:val="none" w:sz="0" w:space="0" w:color="auto"/>
      </w:divBdr>
    </w:div>
    <w:div w:id="563831107">
      <w:bodyDiv w:val="1"/>
      <w:marLeft w:val="0"/>
      <w:marRight w:val="0"/>
      <w:marTop w:val="0"/>
      <w:marBottom w:val="0"/>
      <w:divBdr>
        <w:top w:val="none" w:sz="0" w:space="0" w:color="auto"/>
        <w:left w:val="none" w:sz="0" w:space="0" w:color="auto"/>
        <w:bottom w:val="none" w:sz="0" w:space="0" w:color="auto"/>
        <w:right w:val="none" w:sz="0" w:space="0" w:color="auto"/>
      </w:divBdr>
    </w:div>
    <w:div w:id="563834755">
      <w:bodyDiv w:val="1"/>
      <w:marLeft w:val="0"/>
      <w:marRight w:val="0"/>
      <w:marTop w:val="0"/>
      <w:marBottom w:val="0"/>
      <w:divBdr>
        <w:top w:val="none" w:sz="0" w:space="0" w:color="auto"/>
        <w:left w:val="none" w:sz="0" w:space="0" w:color="auto"/>
        <w:bottom w:val="none" w:sz="0" w:space="0" w:color="auto"/>
        <w:right w:val="none" w:sz="0" w:space="0" w:color="auto"/>
      </w:divBdr>
    </w:div>
    <w:div w:id="563835631">
      <w:bodyDiv w:val="1"/>
      <w:marLeft w:val="0"/>
      <w:marRight w:val="0"/>
      <w:marTop w:val="0"/>
      <w:marBottom w:val="0"/>
      <w:divBdr>
        <w:top w:val="none" w:sz="0" w:space="0" w:color="auto"/>
        <w:left w:val="none" w:sz="0" w:space="0" w:color="auto"/>
        <w:bottom w:val="none" w:sz="0" w:space="0" w:color="auto"/>
        <w:right w:val="none" w:sz="0" w:space="0" w:color="auto"/>
      </w:divBdr>
    </w:div>
    <w:div w:id="563877636">
      <w:bodyDiv w:val="1"/>
      <w:marLeft w:val="0"/>
      <w:marRight w:val="0"/>
      <w:marTop w:val="0"/>
      <w:marBottom w:val="0"/>
      <w:divBdr>
        <w:top w:val="none" w:sz="0" w:space="0" w:color="auto"/>
        <w:left w:val="none" w:sz="0" w:space="0" w:color="auto"/>
        <w:bottom w:val="none" w:sz="0" w:space="0" w:color="auto"/>
        <w:right w:val="none" w:sz="0" w:space="0" w:color="auto"/>
      </w:divBdr>
    </w:div>
    <w:div w:id="563878465">
      <w:bodyDiv w:val="1"/>
      <w:marLeft w:val="0"/>
      <w:marRight w:val="0"/>
      <w:marTop w:val="0"/>
      <w:marBottom w:val="0"/>
      <w:divBdr>
        <w:top w:val="none" w:sz="0" w:space="0" w:color="auto"/>
        <w:left w:val="none" w:sz="0" w:space="0" w:color="auto"/>
        <w:bottom w:val="none" w:sz="0" w:space="0" w:color="auto"/>
        <w:right w:val="none" w:sz="0" w:space="0" w:color="auto"/>
      </w:divBdr>
    </w:div>
    <w:div w:id="564027876">
      <w:bodyDiv w:val="1"/>
      <w:marLeft w:val="0"/>
      <w:marRight w:val="0"/>
      <w:marTop w:val="0"/>
      <w:marBottom w:val="0"/>
      <w:divBdr>
        <w:top w:val="none" w:sz="0" w:space="0" w:color="auto"/>
        <w:left w:val="none" w:sz="0" w:space="0" w:color="auto"/>
        <w:bottom w:val="none" w:sz="0" w:space="0" w:color="auto"/>
        <w:right w:val="none" w:sz="0" w:space="0" w:color="auto"/>
      </w:divBdr>
    </w:div>
    <w:div w:id="564144595">
      <w:bodyDiv w:val="1"/>
      <w:marLeft w:val="0"/>
      <w:marRight w:val="0"/>
      <w:marTop w:val="0"/>
      <w:marBottom w:val="0"/>
      <w:divBdr>
        <w:top w:val="none" w:sz="0" w:space="0" w:color="auto"/>
        <w:left w:val="none" w:sz="0" w:space="0" w:color="auto"/>
        <w:bottom w:val="none" w:sz="0" w:space="0" w:color="auto"/>
        <w:right w:val="none" w:sz="0" w:space="0" w:color="auto"/>
      </w:divBdr>
    </w:div>
    <w:div w:id="564265666">
      <w:bodyDiv w:val="1"/>
      <w:marLeft w:val="0"/>
      <w:marRight w:val="0"/>
      <w:marTop w:val="0"/>
      <w:marBottom w:val="0"/>
      <w:divBdr>
        <w:top w:val="none" w:sz="0" w:space="0" w:color="auto"/>
        <w:left w:val="none" w:sz="0" w:space="0" w:color="auto"/>
        <w:bottom w:val="none" w:sz="0" w:space="0" w:color="auto"/>
        <w:right w:val="none" w:sz="0" w:space="0" w:color="auto"/>
      </w:divBdr>
    </w:div>
    <w:div w:id="564295513">
      <w:bodyDiv w:val="1"/>
      <w:marLeft w:val="0"/>
      <w:marRight w:val="0"/>
      <w:marTop w:val="0"/>
      <w:marBottom w:val="0"/>
      <w:divBdr>
        <w:top w:val="none" w:sz="0" w:space="0" w:color="auto"/>
        <w:left w:val="none" w:sz="0" w:space="0" w:color="auto"/>
        <w:bottom w:val="none" w:sz="0" w:space="0" w:color="auto"/>
        <w:right w:val="none" w:sz="0" w:space="0" w:color="auto"/>
      </w:divBdr>
    </w:div>
    <w:div w:id="564334909">
      <w:bodyDiv w:val="1"/>
      <w:marLeft w:val="0"/>
      <w:marRight w:val="0"/>
      <w:marTop w:val="0"/>
      <w:marBottom w:val="0"/>
      <w:divBdr>
        <w:top w:val="none" w:sz="0" w:space="0" w:color="auto"/>
        <w:left w:val="none" w:sz="0" w:space="0" w:color="auto"/>
        <w:bottom w:val="none" w:sz="0" w:space="0" w:color="auto"/>
        <w:right w:val="none" w:sz="0" w:space="0" w:color="auto"/>
      </w:divBdr>
    </w:div>
    <w:div w:id="564412770">
      <w:bodyDiv w:val="1"/>
      <w:marLeft w:val="0"/>
      <w:marRight w:val="0"/>
      <w:marTop w:val="0"/>
      <w:marBottom w:val="0"/>
      <w:divBdr>
        <w:top w:val="none" w:sz="0" w:space="0" w:color="auto"/>
        <w:left w:val="none" w:sz="0" w:space="0" w:color="auto"/>
        <w:bottom w:val="none" w:sz="0" w:space="0" w:color="auto"/>
        <w:right w:val="none" w:sz="0" w:space="0" w:color="auto"/>
      </w:divBdr>
    </w:div>
    <w:div w:id="564415599">
      <w:bodyDiv w:val="1"/>
      <w:marLeft w:val="0"/>
      <w:marRight w:val="0"/>
      <w:marTop w:val="0"/>
      <w:marBottom w:val="0"/>
      <w:divBdr>
        <w:top w:val="none" w:sz="0" w:space="0" w:color="auto"/>
        <w:left w:val="none" w:sz="0" w:space="0" w:color="auto"/>
        <w:bottom w:val="none" w:sz="0" w:space="0" w:color="auto"/>
        <w:right w:val="none" w:sz="0" w:space="0" w:color="auto"/>
      </w:divBdr>
    </w:div>
    <w:div w:id="564486561">
      <w:bodyDiv w:val="1"/>
      <w:marLeft w:val="0"/>
      <w:marRight w:val="0"/>
      <w:marTop w:val="0"/>
      <w:marBottom w:val="0"/>
      <w:divBdr>
        <w:top w:val="none" w:sz="0" w:space="0" w:color="auto"/>
        <w:left w:val="none" w:sz="0" w:space="0" w:color="auto"/>
        <w:bottom w:val="none" w:sz="0" w:space="0" w:color="auto"/>
        <w:right w:val="none" w:sz="0" w:space="0" w:color="auto"/>
      </w:divBdr>
    </w:div>
    <w:div w:id="564491404">
      <w:bodyDiv w:val="1"/>
      <w:marLeft w:val="0"/>
      <w:marRight w:val="0"/>
      <w:marTop w:val="0"/>
      <w:marBottom w:val="0"/>
      <w:divBdr>
        <w:top w:val="none" w:sz="0" w:space="0" w:color="auto"/>
        <w:left w:val="none" w:sz="0" w:space="0" w:color="auto"/>
        <w:bottom w:val="none" w:sz="0" w:space="0" w:color="auto"/>
        <w:right w:val="none" w:sz="0" w:space="0" w:color="auto"/>
      </w:divBdr>
    </w:div>
    <w:div w:id="564609457">
      <w:bodyDiv w:val="1"/>
      <w:marLeft w:val="0"/>
      <w:marRight w:val="0"/>
      <w:marTop w:val="0"/>
      <w:marBottom w:val="0"/>
      <w:divBdr>
        <w:top w:val="none" w:sz="0" w:space="0" w:color="auto"/>
        <w:left w:val="none" w:sz="0" w:space="0" w:color="auto"/>
        <w:bottom w:val="none" w:sz="0" w:space="0" w:color="auto"/>
        <w:right w:val="none" w:sz="0" w:space="0" w:color="auto"/>
      </w:divBdr>
    </w:div>
    <w:div w:id="564684463">
      <w:bodyDiv w:val="1"/>
      <w:marLeft w:val="0"/>
      <w:marRight w:val="0"/>
      <w:marTop w:val="0"/>
      <w:marBottom w:val="0"/>
      <w:divBdr>
        <w:top w:val="none" w:sz="0" w:space="0" w:color="auto"/>
        <w:left w:val="none" w:sz="0" w:space="0" w:color="auto"/>
        <w:bottom w:val="none" w:sz="0" w:space="0" w:color="auto"/>
        <w:right w:val="none" w:sz="0" w:space="0" w:color="auto"/>
      </w:divBdr>
    </w:div>
    <w:div w:id="564800549">
      <w:bodyDiv w:val="1"/>
      <w:marLeft w:val="0"/>
      <w:marRight w:val="0"/>
      <w:marTop w:val="0"/>
      <w:marBottom w:val="0"/>
      <w:divBdr>
        <w:top w:val="none" w:sz="0" w:space="0" w:color="auto"/>
        <w:left w:val="none" w:sz="0" w:space="0" w:color="auto"/>
        <w:bottom w:val="none" w:sz="0" w:space="0" w:color="auto"/>
        <w:right w:val="none" w:sz="0" w:space="0" w:color="auto"/>
      </w:divBdr>
    </w:div>
    <w:div w:id="564804697">
      <w:bodyDiv w:val="1"/>
      <w:marLeft w:val="0"/>
      <w:marRight w:val="0"/>
      <w:marTop w:val="0"/>
      <w:marBottom w:val="0"/>
      <w:divBdr>
        <w:top w:val="none" w:sz="0" w:space="0" w:color="auto"/>
        <w:left w:val="none" w:sz="0" w:space="0" w:color="auto"/>
        <w:bottom w:val="none" w:sz="0" w:space="0" w:color="auto"/>
        <w:right w:val="none" w:sz="0" w:space="0" w:color="auto"/>
      </w:divBdr>
    </w:div>
    <w:div w:id="564874703">
      <w:bodyDiv w:val="1"/>
      <w:marLeft w:val="0"/>
      <w:marRight w:val="0"/>
      <w:marTop w:val="0"/>
      <w:marBottom w:val="0"/>
      <w:divBdr>
        <w:top w:val="none" w:sz="0" w:space="0" w:color="auto"/>
        <w:left w:val="none" w:sz="0" w:space="0" w:color="auto"/>
        <w:bottom w:val="none" w:sz="0" w:space="0" w:color="auto"/>
        <w:right w:val="none" w:sz="0" w:space="0" w:color="auto"/>
      </w:divBdr>
    </w:div>
    <w:div w:id="564876912">
      <w:bodyDiv w:val="1"/>
      <w:marLeft w:val="0"/>
      <w:marRight w:val="0"/>
      <w:marTop w:val="0"/>
      <w:marBottom w:val="0"/>
      <w:divBdr>
        <w:top w:val="none" w:sz="0" w:space="0" w:color="auto"/>
        <w:left w:val="none" w:sz="0" w:space="0" w:color="auto"/>
        <w:bottom w:val="none" w:sz="0" w:space="0" w:color="auto"/>
        <w:right w:val="none" w:sz="0" w:space="0" w:color="auto"/>
      </w:divBdr>
    </w:div>
    <w:div w:id="564951657">
      <w:bodyDiv w:val="1"/>
      <w:marLeft w:val="0"/>
      <w:marRight w:val="0"/>
      <w:marTop w:val="0"/>
      <w:marBottom w:val="0"/>
      <w:divBdr>
        <w:top w:val="none" w:sz="0" w:space="0" w:color="auto"/>
        <w:left w:val="none" w:sz="0" w:space="0" w:color="auto"/>
        <w:bottom w:val="none" w:sz="0" w:space="0" w:color="auto"/>
        <w:right w:val="none" w:sz="0" w:space="0" w:color="auto"/>
      </w:divBdr>
    </w:div>
    <w:div w:id="564951683">
      <w:bodyDiv w:val="1"/>
      <w:marLeft w:val="0"/>
      <w:marRight w:val="0"/>
      <w:marTop w:val="0"/>
      <w:marBottom w:val="0"/>
      <w:divBdr>
        <w:top w:val="none" w:sz="0" w:space="0" w:color="auto"/>
        <w:left w:val="none" w:sz="0" w:space="0" w:color="auto"/>
        <w:bottom w:val="none" w:sz="0" w:space="0" w:color="auto"/>
        <w:right w:val="none" w:sz="0" w:space="0" w:color="auto"/>
      </w:divBdr>
    </w:div>
    <w:div w:id="565068217">
      <w:bodyDiv w:val="1"/>
      <w:marLeft w:val="0"/>
      <w:marRight w:val="0"/>
      <w:marTop w:val="0"/>
      <w:marBottom w:val="0"/>
      <w:divBdr>
        <w:top w:val="none" w:sz="0" w:space="0" w:color="auto"/>
        <w:left w:val="none" w:sz="0" w:space="0" w:color="auto"/>
        <w:bottom w:val="none" w:sz="0" w:space="0" w:color="auto"/>
        <w:right w:val="none" w:sz="0" w:space="0" w:color="auto"/>
      </w:divBdr>
    </w:div>
    <w:div w:id="565148700">
      <w:bodyDiv w:val="1"/>
      <w:marLeft w:val="0"/>
      <w:marRight w:val="0"/>
      <w:marTop w:val="0"/>
      <w:marBottom w:val="0"/>
      <w:divBdr>
        <w:top w:val="none" w:sz="0" w:space="0" w:color="auto"/>
        <w:left w:val="none" w:sz="0" w:space="0" w:color="auto"/>
        <w:bottom w:val="none" w:sz="0" w:space="0" w:color="auto"/>
        <w:right w:val="none" w:sz="0" w:space="0" w:color="auto"/>
      </w:divBdr>
    </w:div>
    <w:div w:id="565184359">
      <w:bodyDiv w:val="1"/>
      <w:marLeft w:val="0"/>
      <w:marRight w:val="0"/>
      <w:marTop w:val="0"/>
      <w:marBottom w:val="0"/>
      <w:divBdr>
        <w:top w:val="none" w:sz="0" w:space="0" w:color="auto"/>
        <w:left w:val="none" w:sz="0" w:space="0" w:color="auto"/>
        <w:bottom w:val="none" w:sz="0" w:space="0" w:color="auto"/>
        <w:right w:val="none" w:sz="0" w:space="0" w:color="auto"/>
      </w:divBdr>
    </w:div>
    <w:div w:id="565188834">
      <w:bodyDiv w:val="1"/>
      <w:marLeft w:val="0"/>
      <w:marRight w:val="0"/>
      <w:marTop w:val="0"/>
      <w:marBottom w:val="0"/>
      <w:divBdr>
        <w:top w:val="none" w:sz="0" w:space="0" w:color="auto"/>
        <w:left w:val="none" w:sz="0" w:space="0" w:color="auto"/>
        <w:bottom w:val="none" w:sz="0" w:space="0" w:color="auto"/>
        <w:right w:val="none" w:sz="0" w:space="0" w:color="auto"/>
      </w:divBdr>
    </w:div>
    <w:div w:id="565261402">
      <w:bodyDiv w:val="1"/>
      <w:marLeft w:val="0"/>
      <w:marRight w:val="0"/>
      <w:marTop w:val="0"/>
      <w:marBottom w:val="0"/>
      <w:divBdr>
        <w:top w:val="none" w:sz="0" w:space="0" w:color="auto"/>
        <w:left w:val="none" w:sz="0" w:space="0" w:color="auto"/>
        <w:bottom w:val="none" w:sz="0" w:space="0" w:color="auto"/>
        <w:right w:val="none" w:sz="0" w:space="0" w:color="auto"/>
      </w:divBdr>
    </w:div>
    <w:div w:id="565333941">
      <w:bodyDiv w:val="1"/>
      <w:marLeft w:val="0"/>
      <w:marRight w:val="0"/>
      <w:marTop w:val="0"/>
      <w:marBottom w:val="0"/>
      <w:divBdr>
        <w:top w:val="none" w:sz="0" w:space="0" w:color="auto"/>
        <w:left w:val="none" w:sz="0" w:space="0" w:color="auto"/>
        <w:bottom w:val="none" w:sz="0" w:space="0" w:color="auto"/>
        <w:right w:val="none" w:sz="0" w:space="0" w:color="auto"/>
      </w:divBdr>
    </w:div>
    <w:div w:id="565339546">
      <w:bodyDiv w:val="1"/>
      <w:marLeft w:val="0"/>
      <w:marRight w:val="0"/>
      <w:marTop w:val="0"/>
      <w:marBottom w:val="0"/>
      <w:divBdr>
        <w:top w:val="none" w:sz="0" w:space="0" w:color="auto"/>
        <w:left w:val="none" w:sz="0" w:space="0" w:color="auto"/>
        <w:bottom w:val="none" w:sz="0" w:space="0" w:color="auto"/>
        <w:right w:val="none" w:sz="0" w:space="0" w:color="auto"/>
      </w:divBdr>
    </w:div>
    <w:div w:id="565340205">
      <w:bodyDiv w:val="1"/>
      <w:marLeft w:val="0"/>
      <w:marRight w:val="0"/>
      <w:marTop w:val="0"/>
      <w:marBottom w:val="0"/>
      <w:divBdr>
        <w:top w:val="none" w:sz="0" w:space="0" w:color="auto"/>
        <w:left w:val="none" w:sz="0" w:space="0" w:color="auto"/>
        <w:bottom w:val="none" w:sz="0" w:space="0" w:color="auto"/>
        <w:right w:val="none" w:sz="0" w:space="0" w:color="auto"/>
      </w:divBdr>
    </w:div>
    <w:div w:id="565383850">
      <w:bodyDiv w:val="1"/>
      <w:marLeft w:val="0"/>
      <w:marRight w:val="0"/>
      <w:marTop w:val="0"/>
      <w:marBottom w:val="0"/>
      <w:divBdr>
        <w:top w:val="none" w:sz="0" w:space="0" w:color="auto"/>
        <w:left w:val="none" w:sz="0" w:space="0" w:color="auto"/>
        <w:bottom w:val="none" w:sz="0" w:space="0" w:color="auto"/>
        <w:right w:val="none" w:sz="0" w:space="0" w:color="auto"/>
      </w:divBdr>
    </w:div>
    <w:div w:id="565384280">
      <w:bodyDiv w:val="1"/>
      <w:marLeft w:val="0"/>
      <w:marRight w:val="0"/>
      <w:marTop w:val="0"/>
      <w:marBottom w:val="0"/>
      <w:divBdr>
        <w:top w:val="none" w:sz="0" w:space="0" w:color="auto"/>
        <w:left w:val="none" w:sz="0" w:space="0" w:color="auto"/>
        <w:bottom w:val="none" w:sz="0" w:space="0" w:color="auto"/>
        <w:right w:val="none" w:sz="0" w:space="0" w:color="auto"/>
      </w:divBdr>
    </w:div>
    <w:div w:id="565411549">
      <w:bodyDiv w:val="1"/>
      <w:marLeft w:val="0"/>
      <w:marRight w:val="0"/>
      <w:marTop w:val="0"/>
      <w:marBottom w:val="0"/>
      <w:divBdr>
        <w:top w:val="none" w:sz="0" w:space="0" w:color="auto"/>
        <w:left w:val="none" w:sz="0" w:space="0" w:color="auto"/>
        <w:bottom w:val="none" w:sz="0" w:space="0" w:color="auto"/>
        <w:right w:val="none" w:sz="0" w:space="0" w:color="auto"/>
      </w:divBdr>
    </w:div>
    <w:div w:id="565527497">
      <w:bodyDiv w:val="1"/>
      <w:marLeft w:val="0"/>
      <w:marRight w:val="0"/>
      <w:marTop w:val="0"/>
      <w:marBottom w:val="0"/>
      <w:divBdr>
        <w:top w:val="none" w:sz="0" w:space="0" w:color="auto"/>
        <w:left w:val="none" w:sz="0" w:space="0" w:color="auto"/>
        <w:bottom w:val="none" w:sz="0" w:space="0" w:color="auto"/>
        <w:right w:val="none" w:sz="0" w:space="0" w:color="auto"/>
      </w:divBdr>
    </w:div>
    <w:div w:id="565529075">
      <w:bodyDiv w:val="1"/>
      <w:marLeft w:val="0"/>
      <w:marRight w:val="0"/>
      <w:marTop w:val="0"/>
      <w:marBottom w:val="0"/>
      <w:divBdr>
        <w:top w:val="none" w:sz="0" w:space="0" w:color="auto"/>
        <w:left w:val="none" w:sz="0" w:space="0" w:color="auto"/>
        <w:bottom w:val="none" w:sz="0" w:space="0" w:color="auto"/>
        <w:right w:val="none" w:sz="0" w:space="0" w:color="auto"/>
      </w:divBdr>
    </w:div>
    <w:div w:id="565531097">
      <w:bodyDiv w:val="1"/>
      <w:marLeft w:val="0"/>
      <w:marRight w:val="0"/>
      <w:marTop w:val="0"/>
      <w:marBottom w:val="0"/>
      <w:divBdr>
        <w:top w:val="none" w:sz="0" w:space="0" w:color="auto"/>
        <w:left w:val="none" w:sz="0" w:space="0" w:color="auto"/>
        <w:bottom w:val="none" w:sz="0" w:space="0" w:color="auto"/>
        <w:right w:val="none" w:sz="0" w:space="0" w:color="auto"/>
      </w:divBdr>
    </w:div>
    <w:div w:id="565534782">
      <w:bodyDiv w:val="1"/>
      <w:marLeft w:val="0"/>
      <w:marRight w:val="0"/>
      <w:marTop w:val="0"/>
      <w:marBottom w:val="0"/>
      <w:divBdr>
        <w:top w:val="none" w:sz="0" w:space="0" w:color="auto"/>
        <w:left w:val="none" w:sz="0" w:space="0" w:color="auto"/>
        <w:bottom w:val="none" w:sz="0" w:space="0" w:color="auto"/>
        <w:right w:val="none" w:sz="0" w:space="0" w:color="auto"/>
      </w:divBdr>
    </w:div>
    <w:div w:id="565536399">
      <w:bodyDiv w:val="1"/>
      <w:marLeft w:val="0"/>
      <w:marRight w:val="0"/>
      <w:marTop w:val="0"/>
      <w:marBottom w:val="0"/>
      <w:divBdr>
        <w:top w:val="none" w:sz="0" w:space="0" w:color="auto"/>
        <w:left w:val="none" w:sz="0" w:space="0" w:color="auto"/>
        <w:bottom w:val="none" w:sz="0" w:space="0" w:color="auto"/>
        <w:right w:val="none" w:sz="0" w:space="0" w:color="auto"/>
      </w:divBdr>
    </w:div>
    <w:div w:id="565652663">
      <w:bodyDiv w:val="1"/>
      <w:marLeft w:val="0"/>
      <w:marRight w:val="0"/>
      <w:marTop w:val="0"/>
      <w:marBottom w:val="0"/>
      <w:divBdr>
        <w:top w:val="none" w:sz="0" w:space="0" w:color="auto"/>
        <w:left w:val="none" w:sz="0" w:space="0" w:color="auto"/>
        <w:bottom w:val="none" w:sz="0" w:space="0" w:color="auto"/>
        <w:right w:val="none" w:sz="0" w:space="0" w:color="auto"/>
      </w:divBdr>
    </w:div>
    <w:div w:id="565842417">
      <w:bodyDiv w:val="1"/>
      <w:marLeft w:val="0"/>
      <w:marRight w:val="0"/>
      <w:marTop w:val="0"/>
      <w:marBottom w:val="0"/>
      <w:divBdr>
        <w:top w:val="none" w:sz="0" w:space="0" w:color="auto"/>
        <w:left w:val="none" w:sz="0" w:space="0" w:color="auto"/>
        <w:bottom w:val="none" w:sz="0" w:space="0" w:color="auto"/>
        <w:right w:val="none" w:sz="0" w:space="0" w:color="auto"/>
      </w:divBdr>
    </w:div>
    <w:div w:id="565989842">
      <w:bodyDiv w:val="1"/>
      <w:marLeft w:val="0"/>
      <w:marRight w:val="0"/>
      <w:marTop w:val="0"/>
      <w:marBottom w:val="0"/>
      <w:divBdr>
        <w:top w:val="none" w:sz="0" w:space="0" w:color="auto"/>
        <w:left w:val="none" w:sz="0" w:space="0" w:color="auto"/>
        <w:bottom w:val="none" w:sz="0" w:space="0" w:color="auto"/>
        <w:right w:val="none" w:sz="0" w:space="0" w:color="auto"/>
      </w:divBdr>
    </w:div>
    <w:div w:id="566040657">
      <w:bodyDiv w:val="1"/>
      <w:marLeft w:val="0"/>
      <w:marRight w:val="0"/>
      <w:marTop w:val="0"/>
      <w:marBottom w:val="0"/>
      <w:divBdr>
        <w:top w:val="none" w:sz="0" w:space="0" w:color="auto"/>
        <w:left w:val="none" w:sz="0" w:space="0" w:color="auto"/>
        <w:bottom w:val="none" w:sz="0" w:space="0" w:color="auto"/>
        <w:right w:val="none" w:sz="0" w:space="0" w:color="auto"/>
      </w:divBdr>
    </w:div>
    <w:div w:id="566066105">
      <w:bodyDiv w:val="1"/>
      <w:marLeft w:val="0"/>
      <w:marRight w:val="0"/>
      <w:marTop w:val="0"/>
      <w:marBottom w:val="0"/>
      <w:divBdr>
        <w:top w:val="none" w:sz="0" w:space="0" w:color="auto"/>
        <w:left w:val="none" w:sz="0" w:space="0" w:color="auto"/>
        <w:bottom w:val="none" w:sz="0" w:space="0" w:color="auto"/>
        <w:right w:val="none" w:sz="0" w:space="0" w:color="auto"/>
      </w:divBdr>
    </w:div>
    <w:div w:id="566112911">
      <w:bodyDiv w:val="1"/>
      <w:marLeft w:val="0"/>
      <w:marRight w:val="0"/>
      <w:marTop w:val="0"/>
      <w:marBottom w:val="0"/>
      <w:divBdr>
        <w:top w:val="none" w:sz="0" w:space="0" w:color="auto"/>
        <w:left w:val="none" w:sz="0" w:space="0" w:color="auto"/>
        <w:bottom w:val="none" w:sz="0" w:space="0" w:color="auto"/>
        <w:right w:val="none" w:sz="0" w:space="0" w:color="auto"/>
      </w:divBdr>
    </w:div>
    <w:div w:id="566186898">
      <w:bodyDiv w:val="1"/>
      <w:marLeft w:val="0"/>
      <w:marRight w:val="0"/>
      <w:marTop w:val="0"/>
      <w:marBottom w:val="0"/>
      <w:divBdr>
        <w:top w:val="none" w:sz="0" w:space="0" w:color="auto"/>
        <w:left w:val="none" w:sz="0" w:space="0" w:color="auto"/>
        <w:bottom w:val="none" w:sz="0" w:space="0" w:color="auto"/>
        <w:right w:val="none" w:sz="0" w:space="0" w:color="auto"/>
      </w:divBdr>
    </w:div>
    <w:div w:id="566189955">
      <w:bodyDiv w:val="1"/>
      <w:marLeft w:val="0"/>
      <w:marRight w:val="0"/>
      <w:marTop w:val="0"/>
      <w:marBottom w:val="0"/>
      <w:divBdr>
        <w:top w:val="none" w:sz="0" w:space="0" w:color="auto"/>
        <w:left w:val="none" w:sz="0" w:space="0" w:color="auto"/>
        <w:bottom w:val="none" w:sz="0" w:space="0" w:color="auto"/>
        <w:right w:val="none" w:sz="0" w:space="0" w:color="auto"/>
      </w:divBdr>
    </w:div>
    <w:div w:id="566261128">
      <w:bodyDiv w:val="1"/>
      <w:marLeft w:val="0"/>
      <w:marRight w:val="0"/>
      <w:marTop w:val="0"/>
      <w:marBottom w:val="0"/>
      <w:divBdr>
        <w:top w:val="none" w:sz="0" w:space="0" w:color="auto"/>
        <w:left w:val="none" w:sz="0" w:space="0" w:color="auto"/>
        <w:bottom w:val="none" w:sz="0" w:space="0" w:color="auto"/>
        <w:right w:val="none" w:sz="0" w:space="0" w:color="auto"/>
      </w:divBdr>
    </w:div>
    <w:div w:id="566307391">
      <w:bodyDiv w:val="1"/>
      <w:marLeft w:val="0"/>
      <w:marRight w:val="0"/>
      <w:marTop w:val="0"/>
      <w:marBottom w:val="0"/>
      <w:divBdr>
        <w:top w:val="none" w:sz="0" w:space="0" w:color="auto"/>
        <w:left w:val="none" w:sz="0" w:space="0" w:color="auto"/>
        <w:bottom w:val="none" w:sz="0" w:space="0" w:color="auto"/>
        <w:right w:val="none" w:sz="0" w:space="0" w:color="auto"/>
      </w:divBdr>
    </w:div>
    <w:div w:id="566375813">
      <w:bodyDiv w:val="1"/>
      <w:marLeft w:val="0"/>
      <w:marRight w:val="0"/>
      <w:marTop w:val="0"/>
      <w:marBottom w:val="0"/>
      <w:divBdr>
        <w:top w:val="none" w:sz="0" w:space="0" w:color="auto"/>
        <w:left w:val="none" w:sz="0" w:space="0" w:color="auto"/>
        <w:bottom w:val="none" w:sz="0" w:space="0" w:color="auto"/>
        <w:right w:val="none" w:sz="0" w:space="0" w:color="auto"/>
      </w:divBdr>
    </w:div>
    <w:div w:id="566456697">
      <w:bodyDiv w:val="1"/>
      <w:marLeft w:val="0"/>
      <w:marRight w:val="0"/>
      <w:marTop w:val="0"/>
      <w:marBottom w:val="0"/>
      <w:divBdr>
        <w:top w:val="none" w:sz="0" w:space="0" w:color="auto"/>
        <w:left w:val="none" w:sz="0" w:space="0" w:color="auto"/>
        <w:bottom w:val="none" w:sz="0" w:space="0" w:color="auto"/>
        <w:right w:val="none" w:sz="0" w:space="0" w:color="auto"/>
      </w:divBdr>
    </w:div>
    <w:div w:id="566459844">
      <w:bodyDiv w:val="1"/>
      <w:marLeft w:val="0"/>
      <w:marRight w:val="0"/>
      <w:marTop w:val="0"/>
      <w:marBottom w:val="0"/>
      <w:divBdr>
        <w:top w:val="none" w:sz="0" w:space="0" w:color="auto"/>
        <w:left w:val="none" w:sz="0" w:space="0" w:color="auto"/>
        <w:bottom w:val="none" w:sz="0" w:space="0" w:color="auto"/>
        <w:right w:val="none" w:sz="0" w:space="0" w:color="auto"/>
      </w:divBdr>
    </w:div>
    <w:div w:id="566501331">
      <w:bodyDiv w:val="1"/>
      <w:marLeft w:val="0"/>
      <w:marRight w:val="0"/>
      <w:marTop w:val="0"/>
      <w:marBottom w:val="0"/>
      <w:divBdr>
        <w:top w:val="none" w:sz="0" w:space="0" w:color="auto"/>
        <w:left w:val="none" w:sz="0" w:space="0" w:color="auto"/>
        <w:bottom w:val="none" w:sz="0" w:space="0" w:color="auto"/>
        <w:right w:val="none" w:sz="0" w:space="0" w:color="auto"/>
      </w:divBdr>
    </w:div>
    <w:div w:id="566645275">
      <w:bodyDiv w:val="1"/>
      <w:marLeft w:val="0"/>
      <w:marRight w:val="0"/>
      <w:marTop w:val="0"/>
      <w:marBottom w:val="0"/>
      <w:divBdr>
        <w:top w:val="none" w:sz="0" w:space="0" w:color="auto"/>
        <w:left w:val="none" w:sz="0" w:space="0" w:color="auto"/>
        <w:bottom w:val="none" w:sz="0" w:space="0" w:color="auto"/>
        <w:right w:val="none" w:sz="0" w:space="0" w:color="auto"/>
      </w:divBdr>
    </w:div>
    <w:div w:id="566650594">
      <w:bodyDiv w:val="1"/>
      <w:marLeft w:val="0"/>
      <w:marRight w:val="0"/>
      <w:marTop w:val="0"/>
      <w:marBottom w:val="0"/>
      <w:divBdr>
        <w:top w:val="none" w:sz="0" w:space="0" w:color="auto"/>
        <w:left w:val="none" w:sz="0" w:space="0" w:color="auto"/>
        <w:bottom w:val="none" w:sz="0" w:space="0" w:color="auto"/>
        <w:right w:val="none" w:sz="0" w:space="0" w:color="auto"/>
      </w:divBdr>
    </w:div>
    <w:div w:id="566652936">
      <w:bodyDiv w:val="1"/>
      <w:marLeft w:val="0"/>
      <w:marRight w:val="0"/>
      <w:marTop w:val="0"/>
      <w:marBottom w:val="0"/>
      <w:divBdr>
        <w:top w:val="none" w:sz="0" w:space="0" w:color="auto"/>
        <w:left w:val="none" w:sz="0" w:space="0" w:color="auto"/>
        <w:bottom w:val="none" w:sz="0" w:space="0" w:color="auto"/>
        <w:right w:val="none" w:sz="0" w:space="0" w:color="auto"/>
      </w:divBdr>
    </w:div>
    <w:div w:id="566764843">
      <w:bodyDiv w:val="1"/>
      <w:marLeft w:val="0"/>
      <w:marRight w:val="0"/>
      <w:marTop w:val="0"/>
      <w:marBottom w:val="0"/>
      <w:divBdr>
        <w:top w:val="none" w:sz="0" w:space="0" w:color="auto"/>
        <w:left w:val="none" w:sz="0" w:space="0" w:color="auto"/>
        <w:bottom w:val="none" w:sz="0" w:space="0" w:color="auto"/>
        <w:right w:val="none" w:sz="0" w:space="0" w:color="auto"/>
      </w:divBdr>
    </w:div>
    <w:div w:id="566839885">
      <w:bodyDiv w:val="1"/>
      <w:marLeft w:val="0"/>
      <w:marRight w:val="0"/>
      <w:marTop w:val="0"/>
      <w:marBottom w:val="0"/>
      <w:divBdr>
        <w:top w:val="none" w:sz="0" w:space="0" w:color="auto"/>
        <w:left w:val="none" w:sz="0" w:space="0" w:color="auto"/>
        <w:bottom w:val="none" w:sz="0" w:space="0" w:color="auto"/>
        <w:right w:val="none" w:sz="0" w:space="0" w:color="auto"/>
      </w:divBdr>
    </w:div>
    <w:div w:id="566841914">
      <w:bodyDiv w:val="1"/>
      <w:marLeft w:val="0"/>
      <w:marRight w:val="0"/>
      <w:marTop w:val="0"/>
      <w:marBottom w:val="0"/>
      <w:divBdr>
        <w:top w:val="none" w:sz="0" w:space="0" w:color="auto"/>
        <w:left w:val="none" w:sz="0" w:space="0" w:color="auto"/>
        <w:bottom w:val="none" w:sz="0" w:space="0" w:color="auto"/>
        <w:right w:val="none" w:sz="0" w:space="0" w:color="auto"/>
      </w:divBdr>
    </w:div>
    <w:div w:id="566913116">
      <w:bodyDiv w:val="1"/>
      <w:marLeft w:val="0"/>
      <w:marRight w:val="0"/>
      <w:marTop w:val="0"/>
      <w:marBottom w:val="0"/>
      <w:divBdr>
        <w:top w:val="none" w:sz="0" w:space="0" w:color="auto"/>
        <w:left w:val="none" w:sz="0" w:space="0" w:color="auto"/>
        <w:bottom w:val="none" w:sz="0" w:space="0" w:color="auto"/>
        <w:right w:val="none" w:sz="0" w:space="0" w:color="auto"/>
      </w:divBdr>
    </w:div>
    <w:div w:id="566955744">
      <w:bodyDiv w:val="1"/>
      <w:marLeft w:val="0"/>
      <w:marRight w:val="0"/>
      <w:marTop w:val="0"/>
      <w:marBottom w:val="0"/>
      <w:divBdr>
        <w:top w:val="none" w:sz="0" w:space="0" w:color="auto"/>
        <w:left w:val="none" w:sz="0" w:space="0" w:color="auto"/>
        <w:bottom w:val="none" w:sz="0" w:space="0" w:color="auto"/>
        <w:right w:val="none" w:sz="0" w:space="0" w:color="auto"/>
      </w:divBdr>
    </w:div>
    <w:div w:id="566957838">
      <w:bodyDiv w:val="1"/>
      <w:marLeft w:val="0"/>
      <w:marRight w:val="0"/>
      <w:marTop w:val="0"/>
      <w:marBottom w:val="0"/>
      <w:divBdr>
        <w:top w:val="none" w:sz="0" w:space="0" w:color="auto"/>
        <w:left w:val="none" w:sz="0" w:space="0" w:color="auto"/>
        <w:bottom w:val="none" w:sz="0" w:space="0" w:color="auto"/>
        <w:right w:val="none" w:sz="0" w:space="0" w:color="auto"/>
      </w:divBdr>
    </w:div>
    <w:div w:id="566962325">
      <w:bodyDiv w:val="1"/>
      <w:marLeft w:val="0"/>
      <w:marRight w:val="0"/>
      <w:marTop w:val="0"/>
      <w:marBottom w:val="0"/>
      <w:divBdr>
        <w:top w:val="none" w:sz="0" w:space="0" w:color="auto"/>
        <w:left w:val="none" w:sz="0" w:space="0" w:color="auto"/>
        <w:bottom w:val="none" w:sz="0" w:space="0" w:color="auto"/>
        <w:right w:val="none" w:sz="0" w:space="0" w:color="auto"/>
      </w:divBdr>
    </w:div>
    <w:div w:id="567107119">
      <w:bodyDiv w:val="1"/>
      <w:marLeft w:val="0"/>
      <w:marRight w:val="0"/>
      <w:marTop w:val="0"/>
      <w:marBottom w:val="0"/>
      <w:divBdr>
        <w:top w:val="none" w:sz="0" w:space="0" w:color="auto"/>
        <w:left w:val="none" w:sz="0" w:space="0" w:color="auto"/>
        <w:bottom w:val="none" w:sz="0" w:space="0" w:color="auto"/>
        <w:right w:val="none" w:sz="0" w:space="0" w:color="auto"/>
      </w:divBdr>
    </w:div>
    <w:div w:id="567108170">
      <w:bodyDiv w:val="1"/>
      <w:marLeft w:val="0"/>
      <w:marRight w:val="0"/>
      <w:marTop w:val="0"/>
      <w:marBottom w:val="0"/>
      <w:divBdr>
        <w:top w:val="none" w:sz="0" w:space="0" w:color="auto"/>
        <w:left w:val="none" w:sz="0" w:space="0" w:color="auto"/>
        <w:bottom w:val="none" w:sz="0" w:space="0" w:color="auto"/>
        <w:right w:val="none" w:sz="0" w:space="0" w:color="auto"/>
      </w:divBdr>
    </w:div>
    <w:div w:id="567113759">
      <w:bodyDiv w:val="1"/>
      <w:marLeft w:val="0"/>
      <w:marRight w:val="0"/>
      <w:marTop w:val="0"/>
      <w:marBottom w:val="0"/>
      <w:divBdr>
        <w:top w:val="none" w:sz="0" w:space="0" w:color="auto"/>
        <w:left w:val="none" w:sz="0" w:space="0" w:color="auto"/>
        <w:bottom w:val="none" w:sz="0" w:space="0" w:color="auto"/>
        <w:right w:val="none" w:sz="0" w:space="0" w:color="auto"/>
      </w:divBdr>
    </w:div>
    <w:div w:id="567226726">
      <w:bodyDiv w:val="1"/>
      <w:marLeft w:val="0"/>
      <w:marRight w:val="0"/>
      <w:marTop w:val="0"/>
      <w:marBottom w:val="0"/>
      <w:divBdr>
        <w:top w:val="none" w:sz="0" w:space="0" w:color="auto"/>
        <w:left w:val="none" w:sz="0" w:space="0" w:color="auto"/>
        <w:bottom w:val="none" w:sz="0" w:space="0" w:color="auto"/>
        <w:right w:val="none" w:sz="0" w:space="0" w:color="auto"/>
      </w:divBdr>
    </w:div>
    <w:div w:id="567300709">
      <w:bodyDiv w:val="1"/>
      <w:marLeft w:val="0"/>
      <w:marRight w:val="0"/>
      <w:marTop w:val="0"/>
      <w:marBottom w:val="0"/>
      <w:divBdr>
        <w:top w:val="none" w:sz="0" w:space="0" w:color="auto"/>
        <w:left w:val="none" w:sz="0" w:space="0" w:color="auto"/>
        <w:bottom w:val="none" w:sz="0" w:space="0" w:color="auto"/>
        <w:right w:val="none" w:sz="0" w:space="0" w:color="auto"/>
      </w:divBdr>
    </w:div>
    <w:div w:id="567418840">
      <w:bodyDiv w:val="1"/>
      <w:marLeft w:val="0"/>
      <w:marRight w:val="0"/>
      <w:marTop w:val="0"/>
      <w:marBottom w:val="0"/>
      <w:divBdr>
        <w:top w:val="none" w:sz="0" w:space="0" w:color="auto"/>
        <w:left w:val="none" w:sz="0" w:space="0" w:color="auto"/>
        <w:bottom w:val="none" w:sz="0" w:space="0" w:color="auto"/>
        <w:right w:val="none" w:sz="0" w:space="0" w:color="auto"/>
      </w:divBdr>
    </w:div>
    <w:div w:id="567426934">
      <w:bodyDiv w:val="1"/>
      <w:marLeft w:val="0"/>
      <w:marRight w:val="0"/>
      <w:marTop w:val="0"/>
      <w:marBottom w:val="0"/>
      <w:divBdr>
        <w:top w:val="none" w:sz="0" w:space="0" w:color="auto"/>
        <w:left w:val="none" w:sz="0" w:space="0" w:color="auto"/>
        <w:bottom w:val="none" w:sz="0" w:space="0" w:color="auto"/>
        <w:right w:val="none" w:sz="0" w:space="0" w:color="auto"/>
      </w:divBdr>
    </w:div>
    <w:div w:id="567499543">
      <w:bodyDiv w:val="1"/>
      <w:marLeft w:val="0"/>
      <w:marRight w:val="0"/>
      <w:marTop w:val="0"/>
      <w:marBottom w:val="0"/>
      <w:divBdr>
        <w:top w:val="none" w:sz="0" w:space="0" w:color="auto"/>
        <w:left w:val="none" w:sz="0" w:space="0" w:color="auto"/>
        <w:bottom w:val="none" w:sz="0" w:space="0" w:color="auto"/>
        <w:right w:val="none" w:sz="0" w:space="0" w:color="auto"/>
      </w:divBdr>
    </w:div>
    <w:div w:id="567617548">
      <w:bodyDiv w:val="1"/>
      <w:marLeft w:val="0"/>
      <w:marRight w:val="0"/>
      <w:marTop w:val="0"/>
      <w:marBottom w:val="0"/>
      <w:divBdr>
        <w:top w:val="none" w:sz="0" w:space="0" w:color="auto"/>
        <w:left w:val="none" w:sz="0" w:space="0" w:color="auto"/>
        <w:bottom w:val="none" w:sz="0" w:space="0" w:color="auto"/>
        <w:right w:val="none" w:sz="0" w:space="0" w:color="auto"/>
      </w:divBdr>
    </w:div>
    <w:div w:id="567762961">
      <w:bodyDiv w:val="1"/>
      <w:marLeft w:val="0"/>
      <w:marRight w:val="0"/>
      <w:marTop w:val="0"/>
      <w:marBottom w:val="0"/>
      <w:divBdr>
        <w:top w:val="none" w:sz="0" w:space="0" w:color="auto"/>
        <w:left w:val="none" w:sz="0" w:space="0" w:color="auto"/>
        <w:bottom w:val="none" w:sz="0" w:space="0" w:color="auto"/>
        <w:right w:val="none" w:sz="0" w:space="0" w:color="auto"/>
      </w:divBdr>
    </w:div>
    <w:div w:id="567806434">
      <w:bodyDiv w:val="1"/>
      <w:marLeft w:val="0"/>
      <w:marRight w:val="0"/>
      <w:marTop w:val="0"/>
      <w:marBottom w:val="0"/>
      <w:divBdr>
        <w:top w:val="none" w:sz="0" w:space="0" w:color="auto"/>
        <w:left w:val="none" w:sz="0" w:space="0" w:color="auto"/>
        <w:bottom w:val="none" w:sz="0" w:space="0" w:color="auto"/>
        <w:right w:val="none" w:sz="0" w:space="0" w:color="auto"/>
      </w:divBdr>
    </w:div>
    <w:div w:id="567887593">
      <w:bodyDiv w:val="1"/>
      <w:marLeft w:val="0"/>
      <w:marRight w:val="0"/>
      <w:marTop w:val="0"/>
      <w:marBottom w:val="0"/>
      <w:divBdr>
        <w:top w:val="none" w:sz="0" w:space="0" w:color="auto"/>
        <w:left w:val="none" w:sz="0" w:space="0" w:color="auto"/>
        <w:bottom w:val="none" w:sz="0" w:space="0" w:color="auto"/>
        <w:right w:val="none" w:sz="0" w:space="0" w:color="auto"/>
      </w:divBdr>
    </w:div>
    <w:div w:id="567887754">
      <w:bodyDiv w:val="1"/>
      <w:marLeft w:val="0"/>
      <w:marRight w:val="0"/>
      <w:marTop w:val="0"/>
      <w:marBottom w:val="0"/>
      <w:divBdr>
        <w:top w:val="none" w:sz="0" w:space="0" w:color="auto"/>
        <w:left w:val="none" w:sz="0" w:space="0" w:color="auto"/>
        <w:bottom w:val="none" w:sz="0" w:space="0" w:color="auto"/>
        <w:right w:val="none" w:sz="0" w:space="0" w:color="auto"/>
      </w:divBdr>
    </w:div>
    <w:div w:id="567958959">
      <w:bodyDiv w:val="1"/>
      <w:marLeft w:val="0"/>
      <w:marRight w:val="0"/>
      <w:marTop w:val="0"/>
      <w:marBottom w:val="0"/>
      <w:divBdr>
        <w:top w:val="none" w:sz="0" w:space="0" w:color="auto"/>
        <w:left w:val="none" w:sz="0" w:space="0" w:color="auto"/>
        <w:bottom w:val="none" w:sz="0" w:space="0" w:color="auto"/>
        <w:right w:val="none" w:sz="0" w:space="0" w:color="auto"/>
      </w:divBdr>
    </w:div>
    <w:div w:id="568006173">
      <w:bodyDiv w:val="1"/>
      <w:marLeft w:val="0"/>
      <w:marRight w:val="0"/>
      <w:marTop w:val="0"/>
      <w:marBottom w:val="0"/>
      <w:divBdr>
        <w:top w:val="none" w:sz="0" w:space="0" w:color="auto"/>
        <w:left w:val="none" w:sz="0" w:space="0" w:color="auto"/>
        <w:bottom w:val="none" w:sz="0" w:space="0" w:color="auto"/>
        <w:right w:val="none" w:sz="0" w:space="0" w:color="auto"/>
      </w:divBdr>
    </w:div>
    <w:div w:id="568078333">
      <w:bodyDiv w:val="1"/>
      <w:marLeft w:val="0"/>
      <w:marRight w:val="0"/>
      <w:marTop w:val="0"/>
      <w:marBottom w:val="0"/>
      <w:divBdr>
        <w:top w:val="none" w:sz="0" w:space="0" w:color="auto"/>
        <w:left w:val="none" w:sz="0" w:space="0" w:color="auto"/>
        <w:bottom w:val="none" w:sz="0" w:space="0" w:color="auto"/>
        <w:right w:val="none" w:sz="0" w:space="0" w:color="auto"/>
      </w:divBdr>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8342900">
      <w:bodyDiv w:val="1"/>
      <w:marLeft w:val="0"/>
      <w:marRight w:val="0"/>
      <w:marTop w:val="0"/>
      <w:marBottom w:val="0"/>
      <w:divBdr>
        <w:top w:val="none" w:sz="0" w:space="0" w:color="auto"/>
        <w:left w:val="none" w:sz="0" w:space="0" w:color="auto"/>
        <w:bottom w:val="none" w:sz="0" w:space="0" w:color="auto"/>
        <w:right w:val="none" w:sz="0" w:space="0" w:color="auto"/>
      </w:divBdr>
    </w:div>
    <w:div w:id="568350756">
      <w:bodyDiv w:val="1"/>
      <w:marLeft w:val="0"/>
      <w:marRight w:val="0"/>
      <w:marTop w:val="0"/>
      <w:marBottom w:val="0"/>
      <w:divBdr>
        <w:top w:val="none" w:sz="0" w:space="0" w:color="auto"/>
        <w:left w:val="none" w:sz="0" w:space="0" w:color="auto"/>
        <w:bottom w:val="none" w:sz="0" w:space="0" w:color="auto"/>
        <w:right w:val="none" w:sz="0" w:space="0" w:color="auto"/>
      </w:divBdr>
    </w:div>
    <w:div w:id="568351146">
      <w:bodyDiv w:val="1"/>
      <w:marLeft w:val="0"/>
      <w:marRight w:val="0"/>
      <w:marTop w:val="0"/>
      <w:marBottom w:val="0"/>
      <w:divBdr>
        <w:top w:val="none" w:sz="0" w:space="0" w:color="auto"/>
        <w:left w:val="none" w:sz="0" w:space="0" w:color="auto"/>
        <w:bottom w:val="none" w:sz="0" w:space="0" w:color="auto"/>
        <w:right w:val="none" w:sz="0" w:space="0" w:color="auto"/>
      </w:divBdr>
    </w:div>
    <w:div w:id="568421211">
      <w:bodyDiv w:val="1"/>
      <w:marLeft w:val="0"/>
      <w:marRight w:val="0"/>
      <w:marTop w:val="0"/>
      <w:marBottom w:val="0"/>
      <w:divBdr>
        <w:top w:val="none" w:sz="0" w:space="0" w:color="auto"/>
        <w:left w:val="none" w:sz="0" w:space="0" w:color="auto"/>
        <w:bottom w:val="none" w:sz="0" w:space="0" w:color="auto"/>
        <w:right w:val="none" w:sz="0" w:space="0" w:color="auto"/>
      </w:divBdr>
    </w:div>
    <w:div w:id="568619655">
      <w:bodyDiv w:val="1"/>
      <w:marLeft w:val="0"/>
      <w:marRight w:val="0"/>
      <w:marTop w:val="0"/>
      <w:marBottom w:val="0"/>
      <w:divBdr>
        <w:top w:val="none" w:sz="0" w:space="0" w:color="auto"/>
        <w:left w:val="none" w:sz="0" w:space="0" w:color="auto"/>
        <w:bottom w:val="none" w:sz="0" w:space="0" w:color="auto"/>
        <w:right w:val="none" w:sz="0" w:space="0" w:color="auto"/>
      </w:divBdr>
    </w:div>
    <w:div w:id="568804021">
      <w:bodyDiv w:val="1"/>
      <w:marLeft w:val="0"/>
      <w:marRight w:val="0"/>
      <w:marTop w:val="0"/>
      <w:marBottom w:val="0"/>
      <w:divBdr>
        <w:top w:val="none" w:sz="0" w:space="0" w:color="auto"/>
        <w:left w:val="none" w:sz="0" w:space="0" w:color="auto"/>
        <w:bottom w:val="none" w:sz="0" w:space="0" w:color="auto"/>
        <w:right w:val="none" w:sz="0" w:space="0" w:color="auto"/>
      </w:divBdr>
    </w:div>
    <w:div w:id="568810115">
      <w:bodyDiv w:val="1"/>
      <w:marLeft w:val="0"/>
      <w:marRight w:val="0"/>
      <w:marTop w:val="0"/>
      <w:marBottom w:val="0"/>
      <w:divBdr>
        <w:top w:val="none" w:sz="0" w:space="0" w:color="auto"/>
        <w:left w:val="none" w:sz="0" w:space="0" w:color="auto"/>
        <w:bottom w:val="none" w:sz="0" w:space="0" w:color="auto"/>
        <w:right w:val="none" w:sz="0" w:space="0" w:color="auto"/>
      </w:divBdr>
    </w:div>
    <w:div w:id="568878733">
      <w:bodyDiv w:val="1"/>
      <w:marLeft w:val="0"/>
      <w:marRight w:val="0"/>
      <w:marTop w:val="0"/>
      <w:marBottom w:val="0"/>
      <w:divBdr>
        <w:top w:val="none" w:sz="0" w:space="0" w:color="auto"/>
        <w:left w:val="none" w:sz="0" w:space="0" w:color="auto"/>
        <w:bottom w:val="none" w:sz="0" w:space="0" w:color="auto"/>
        <w:right w:val="none" w:sz="0" w:space="0" w:color="auto"/>
      </w:divBdr>
    </w:div>
    <w:div w:id="568883456">
      <w:bodyDiv w:val="1"/>
      <w:marLeft w:val="0"/>
      <w:marRight w:val="0"/>
      <w:marTop w:val="0"/>
      <w:marBottom w:val="0"/>
      <w:divBdr>
        <w:top w:val="none" w:sz="0" w:space="0" w:color="auto"/>
        <w:left w:val="none" w:sz="0" w:space="0" w:color="auto"/>
        <w:bottom w:val="none" w:sz="0" w:space="0" w:color="auto"/>
        <w:right w:val="none" w:sz="0" w:space="0" w:color="auto"/>
      </w:divBdr>
    </w:div>
    <w:div w:id="568922901">
      <w:bodyDiv w:val="1"/>
      <w:marLeft w:val="0"/>
      <w:marRight w:val="0"/>
      <w:marTop w:val="0"/>
      <w:marBottom w:val="0"/>
      <w:divBdr>
        <w:top w:val="none" w:sz="0" w:space="0" w:color="auto"/>
        <w:left w:val="none" w:sz="0" w:space="0" w:color="auto"/>
        <w:bottom w:val="none" w:sz="0" w:space="0" w:color="auto"/>
        <w:right w:val="none" w:sz="0" w:space="0" w:color="auto"/>
      </w:divBdr>
    </w:div>
    <w:div w:id="568924647">
      <w:bodyDiv w:val="1"/>
      <w:marLeft w:val="0"/>
      <w:marRight w:val="0"/>
      <w:marTop w:val="0"/>
      <w:marBottom w:val="0"/>
      <w:divBdr>
        <w:top w:val="none" w:sz="0" w:space="0" w:color="auto"/>
        <w:left w:val="none" w:sz="0" w:space="0" w:color="auto"/>
        <w:bottom w:val="none" w:sz="0" w:space="0" w:color="auto"/>
        <w:right w:val="none" w:sz="0" w:space="0" w:color="auto"/>
      </w:divBdr>
    </w:div>
    <w:div w:id="569074623">
      <w:bodyDiv w:val="1"/>
      <w:marLeft w:val="0"/>
      <w:marRight w:val="0"/>
      <w:marTop w:val="0"/>
      <w:marBottom w:val="0"/>
      <w:divBdr>
        <w:top w:val="none" w:sz="0" w:space="0" w:color="auto"/>
        <w:left w:val="none" w:sz="0" w:space="0" w:color="auto"/>
        <w:bottom w:val="none" w:sz="0" w:space="0" w:color="auto"/>
        <w:right w:val="none" w:sz="0" w:space="0" w:color="auto"/>
      </w:divBdr>
    </w:div>
    <w:div w:id="569119891">
      <w:bodyDiv w:val="1"/>
      <w:marLeft w:val="0"/>
      <w:marRight w:val="0"/>
      <w:marTop w:val="0"/>
      <w:marBottom w:val="0"/>
      <w:divBdr>
        <w:top w:val="none" w:sz="0" w:space="0" w:color="auto"/>
        <w:left w:val="none" w:sz="0" w:space="0" w:color="auto"/>
        <w:bottom w:val="none" w:sz="0" w:space="0" w:color="auto"/>
        <w:right w:val="none" w:sz="0" w:space="0" w:color="auto"/>
      </w:divBdr>
    </w:div>
    <w:div w:id="569121034">
      <w:bodyDiv w:val="1"/>
      <w:marLeft w:val="0"/>
      <w:marRight w:val="0"/>
      <w:marTop w:val="0"/>
      <w:marBottom w:val="0"/>
      <w:divBdr>
        <w:top w:val="none" w:sz="0" w:space="0" w:color="auto"/>
        <w:left w:val="none" w:sz="0" w:space="0" w:color="auto"/>
        <w:bottom w:val="none" w:sz="0" w:space="0" w:color="auto"/>
        <w:right w:val="none" w:sz="0" w:space="0" w:color="auto"/>
      </w:divBdr>
    </w:div>
    <w:div w:id="569124297">
      <w:bodyDiv w:val="1"/>
      <w:marLeft w:val="0"/>
      <w:marRight w:val="0"/>
      <w:marTop w:val="0"/>
      <w:marBottom w:val="0"/>
      <w:divBdr>
        <w:top w:val="none" w:sz="0" w:space="0" w:color="auto"/>
        <w:left w:val="none" w:sz="0" w:space="0" w:color="auto"/>
        <w:bottom w:val="none" w:sz="0" w:space="0" w:color="auto"/>
        <w:right w:val="none" w:sz="0" w:space="0" w:color="auto"/>
      </w:divBdr>
    </w:div>
    <w:div w:id="569194187">
      <w:bodyDiv w:val="1"/>
      <w:marLeft w:val="0"/>
      <w:marRight w:val="0"/>
      <w:marTop w:val="0"/>
      <w:marBottom w:val="0"/>
      <w:divBdr>
        <w:top w:val="none" w:sz="0" w:space="0" w:color="auto"/>
        <w:left w:val="none" w:sz="0" w:space="0" w:color="auto"/>
        <w:bottom w:val="none" w:sz="0" w:space="0" w:color="auto"/>
        <w:right w:val="none" w:sz="0" w:space="0" w:color="auto"/>
      </w:divBdr>
    </w:div>
    <w:div w:id="569342004">
      <w:bodyDiv w:val="1"/>
      <w:marLeft w:val="0"/>
      <w:marRight w:val="0"/>
      <w:marTop w:val="0"/>
      <w:marBottom w:val="0"/>
      <w:divBdr>
        <w:top w:val="none" w:sz="0" w:space="0" w:color="auto"/>
        <w:left w:val="none" w:sz="0" w:space="0" w:color="auto"/>
        <w:bottom w:val="none" w:sz="0" w:space="0" w:color="auto"/>
        <w:right w:val="none" w:sz="0" w:space="0" w:color="auto"/>
      </w:divBdr>
    </w:div>
    <w:div w:id="569389887">
      <w:bodyDiv w:val="1"/>
      <w:marLeft w:val="0"/>
      <w:marRight w:val="0"/>
      <w:marTop w:val="0"/>
      <w:marBottom w:val="0"/>
      <w:divBdr>
        <w:top w:val="none" w:sz="0" w:space="0" w:color="auto"/>
        <w:left w:val="none" w:sz="0" w:space="0" w:color="auto"/>
        <w:bottom w:val="none" w:sz="0" w:space="0" w:color="auto"/>
        <w:right w:val="none" w:sz="0" w:space="0" w:color="auto"/>
      </w:divBdr>
    </w:div>
    <w:div w:id="569392353">
      <w:bodyDiv w:val="1"/>
      <w:marLeft w:val="0"/>
      <w:marRight w:val="0"/>
      <w:marTop w:val="0"/>
      <w:marBottom w:val="0"/>
      <w:divBdr>
        <w:top w:val="none" w:sz="0" w:space="0" w:color="auto"/>
        <w:left w:val="none" w:sz="0" w:space="0" w:color="auto"/>
        <w:bottom w:val="none" w:sz="0" w:space="0" w:color="auto"/>
        <w:right w:val="none" w:sz="0" w:space="0" w:color="auto"/>
      </w:divBdr>
    </w:div>
    <w:div w:id="569459051">
      <w:bodyDiv w:val="1"/>
      <w:marLeft w:val="0"/>
      <w:marRight w:val="0"/>
      <w:marTop w:val="0"/>
      <w:marBottom w:val="0"/>
      <w:divBdr>
        <w:top w:val="none" w:sz="0" w:space="0" w:color="auto"/>
        <w:left w:val="none" w:sz="0" w:space="0" w:color="auto"/>
        <w:bottom w:val="none" w:sz="0" w:space="0" w:color="auto"/>
        <w:right w:val="none" w:sz="0" w:space="0" w:color="auto"/>
      </w:divBdr>
    </w:div>
    <w:div w:id="569461550">
      <w:bodyDiv w:val="1"/>
      <w:marLeft w:val="0"/>
      <w:marRight w:val="0"/>
      <w:marTop w:val="0"/>
      <w:marBottom w:val="0"/>
      <w:divBdr>
        <w:top w:val="none" w:sz="0" w:space="0" w:color="auto"/>
        <w:left w:val="none" w:sz="0" w:space="0" w:color="auto"/>
        <w:bottom w:val="none" w:sz="0" w:space="0" w:color="auto"/>
        <w:right w:val="none" w:sz="0" w:space="0" w:color="auto"/>
      </w:divBdr>
    </w:div>
    <w:div w:id="569580451">
      <w:bodyDiv w:val="1"/>
      <w:marLeft w:val="0"/>
      <w:marRight w:val="0"/>
      <w:marTop w:val="0"/>
      <w:marBottom w:val="0"/>
      <w:divBdr>
        <w:top w:val="none" w:sz="0" w:space="0" w:color="auto"/>
        <w:left w:val="none" w:sz="0" w:space="0" w:color="auto"/>
        <w:bottom w:val="none" w:sz="0" w:space="0" w:color="auto"/>
        <w:right w:val="none" w:sz="0" w:space="0" w:color="auto"/>
      </w:divBdr>
    </w:div>
    <w:div w:id="569657208">
      <w:bodyDiv w:val="1"/>
      <w:marLeft w:val="0"/>
      <w:marRight w:val="0"/>
      <w:marTop w:val="0"/>
      <w:marBottom w:val="0"/>
      <w:divBdr>
        <w:top w:val="none" w:sz="0" w:space="0" w:color="auto"/>
        <w:left w:val="none" w:sz="0" w:space="0" w:color="auto"/>
        <w:bottom w:val="none" w:sz="0" w:space="0" w:color="auto"/>
        <w:right w:val="none" w:sz="0" w:space="0" w:color="auto"/>
      </w:divBdr>
    </w:div>
    <w:div w:id="569660379">
      <w:bodyDiv w:val="1"/>
      <w:marLeft w:val="0"/>
      <w:marRight w:val="0"/>
      <w:marTop w:val="0"/>
      <w:marBottom w:val="0"/>
      <w:divBdr>
        <w:top w:val="none" w:sz="0" w:space="0" w:color="auto"/>
        <w:left w:val="none" w:sz="0" w:space="0" w:color="auto"/>
        <w:bottom w:val="none" w:sz="0" w:space="0" w:color="auto"/>
        <w:right w:val="none" w:sz="0" w:space="0" w:color="auto"/>
      </w:divBdr>
    </w:div>
    <w:div w:id="569731457">
      <w:bodyDiv w:val="1"/>
      <w:marLeft w:val="0"/>
      <w:marRight w:val="0"/>
      <w:marTop w:val="0"/>
      <w:marBottom w:val="0"/>
      <w:divBdr>
        <w:top w:val="none" w:sz="0" w:space="0" w:color="auto"/>
        <w:left w:val="none" w:sz="0" w:space="0" w:color="auto"/>
        <w:bottom w:val="none" w:sz="0" w:space="0" w:color="auto"/>
        <w:right w:val="none" w:sz="0" w:space="0" w:color="auto"/>
      </w:divBdr>
    </w:div>
    <w:div w:id="569733935">
      <w:bodyDiv w:val="1"/>
      <w:marLeft w:val="0"/>
      <w:marRight w:val="0"/>
      <w:marTop w:val="0"/>
      <w:marBottom w:val="0"/>
      <w:divBdr>
        <w:top w:val="none" w:sz="0" w:space="0" w:color="auto"/>
        <w:left w:val="none" w:sz="0" w:space="0" w:color="auto"/>
        <w:bottom w:val="none" w:sz="0" w:space="0" w:color="auto"/>
        <w:right w:val="none" w:sz="0" w:space="0" w:color="auto"/>
      </w:divBdr>
    </w:div>
    <w:div w:id="569736559">
      <w:bodyDiv w:val="1"/>
      <w:marLeft w:val="0"/>
      <w:marRight w:val="0"/>
      <w:marTop w:val="0"/>
      <w:marBottom w:val="0"/>
      <w:divBdr>
        <w:top w:val="none" w:sz="0" w:space="0" w:color="auto"/>
        <w:left w:val="none" w:sz="0" w:space="0" w:color="auto"/>
        <w:bottom w:val="none" w:sz="0" w:space="0" w:color="auto"/>
        <w:right w:val="none" w:sz="0" w:space="0" w:color="auto"/>
      </w:divBdr>
    </w:div>
    <w:div w:id="569777899">
      <w:bodyDiv w:val="1"/>
      <w:marLeft w:val="0"/>
      <w:marRight w:val="0"/>
      <w:marTop w:val="0"/>
      <w:marBottom w:val="0"/>
      <w:divBdr>
        <w:top w:val="none" w:sz="0" w:space="0" w:color="auto"/>
        <w:left w:val="none" w:sz="0" w:space="0" w:color="auto"/>
        <w:bottom w:val="none" w:sz="0" w:space="0" w:color="auto"/>
        <w:right w:val="none" w:sz="0" w:space="0" w:color="auto"/>
      </w:divBdr>
    </w:div>
    <w:div w:id="569846262">
      <w:bodyDiv w:val="1"/>
      <w:marLeft w:val="0"/>
      <w:marRight w:val="0"/>
      <w:marTop w:val="0"/>
      <w:marBottom w:val="0"/>
      <w:divBdr>
        <w:top w:val="none" w:sz="0" w:space="0" w:color="auto"/>
        <w:left w:val="none" w:sz="0" w:space="0" w:color="auto"/>
        <w:bottom w:val="none" w:sz="0" w:space="0" w:color="auto"/>
        <w:right w:val="none" w:sz="0" w:space="0" w:color="auto"/>
      </w:divBdr>
    </w:div>
    <w:div w:id="569851554">
      <w:bodyDiv w:val="1"/>
      <w:marLeft w:val="0"/>
      <w:marRight w:val="0"/>
      <w:marTop w:val="0"/>
      <w:marBottom w:val="0"/>
      <w:divBdr>
        <w:top w:val="none" w:sz="0" w:space="0" w:color="auto"/>
        <w:left w:val="none" w:sz="0" w:space="0" w:color="auto"/>
        <w:bottom w:val="none" w:sz="0" w:space="0" w:color="auto"/>
        <w:right w:val="none" w:sz="0" w:space="0" w:color="auto"/>
      </w:divBdr>
    </w:div>
    <w:div w:id="569926242">
      <w:bodyDiv w:val="1"/>
      <w:marLeft w:val="0"/>
      <w:marRight w:val="0"/>
      <w:marTop w:val="0"/>
      <w:marBottom w:val="0"/>
      <w:divBdr>
        <w:top w:val="none" w:sz="0" w:space="0" w:color="auto"/>
        <w:left w:val="none" w:sz="0" w:space="0" w:color="auto"/>
        <w:bottom w:val="none" w:sz="0" w:space="0" w:color="auto"/>
        <w:right w:val="none" w:sz="0" w:space="0" w:color="auto"/>
      </w:divBdr>
    </w:div>
    <w:div w:id="569929806">
      <w:bodyDiv w:val="1"/>
      <w:marLeft w:val="0"/>
      <w:marRight w:val="0"/>
      <w:marTop w:val="0"/>
      <w:marBottom w:val="0"/>
      <w:divBdr>
        <w:top w:val="none" w:sz="0" w:space="0" w:color="auto"/>
        <w:left w:val="none" w:sz="0" w:space="0" w:color="auto"/>
        <w:bottom w:val="none" w:sz="0" w:space="0" w:color="auto"/>
        <w:right w:val="none" w:sz="0" w:space="0" w:color="auto"/>
      </w:divBdr>
    </w:div>
    <w:div w:id="569972799">
      <w:bodyDiv w:val="1"/>
      <w:marLeft w:val="0"/>
      <w:marRight w:val="0"/>
      <w:marTop w:val="0"/>
      <w:marBottom w:val="0"/>
      <w:divBdr>
        <w:top w:val="none" w:sz="0" w:space="0" w:color="auto"/>
        <w:left w:val="none" w:sz="0" w:space="0" w:color="auto"/>
        <w:bottom w:val="none" w:sz="0" w:space="0" w:color="auto"/>
        <w:right w:val="none" w:sz="0" w:space="0" w:color="auto"/>
      </w:divBdr>
    </w:div>
    <w:div w:id="570046882">
      <w:bodyDiv w:val="1"/>
      <w:marLeft w:val="0"/>
      <w:marRight w:val="0"/>
      <w:marTop w:val="0"/>
      <w:marBottom w:val="0"/>
      <w:divBdr>
        <w:top w:val="none" w:sz="0" w:space="0" w:color="auto"/>
        <w:left w:val="none" w:sz="0" w:space="0" w:color="auto"/>
        <w:bottom w:val="none" w:sz="0" w:space="0" w:color="auto"/>
        <w:right w:val="none" w:sz="0" w:space="0" w:color="auto"/>
      </w:divBdr>
    </w:div>
    <w:div w:id="570119418">
      <w:bodyDiv w:val="1"/>
      <w:marLeft w:val="0"/>
      <w:marRight w:val="0"/>
      <w:marTop w:val="0"/>
      <w:marBottom w:val="0"/>
      <w:divBdr>
        <w:top w:val="none" w:sz="0" w:space="0" w:color="auto"/>
        <w:left w:val="none" w:sz="0" w:space="0" w:color="auto"/>
        <w:bottom w:val="none" w:sz="0" w:space="0" w:color="auto"/>
        <w:right w:val="none" w:sz="0" w:space="0" w:color="auto"/>
      </w:divBdr>
    </w:div>
    <w:div w:id="570122641">
      <w:bodyDiv w:val="1"/>
      <w:marLeft w:val="0"/>
      <w:marRight w:val="0"/>
      <w:marTop w:val="0"/>
      <w:marBottom w:val="0"/>
      <w:divBdr>
        <w:top w:val="none" w:sz="0" w:space="0" w:color="auto"/>
        <w:left w:val="none" w:sz="0" w:space="0" w:color="auto"/>
        <w:bottom w:val="none" w:sz="0" w:space="0" w:color="auto"/>
        <w:right w:val="none" w:sz="0" w:space="0" w:color="auto"/>
      </w:divBdr>
    </w:div>
    <w:div w:id="570190922">
      <w:bodyDiv w:val="1"/>
      <w:marLeft w:val="0"/>
      <w:marRight w:val="0"/>
      <w:marTop w:val="0"/>
      <w:marBottom w:val="0"/>
      <w:divBdr>
        <w:top w:val="none" w:sz="0" w:space="0" w:color="auto"/>
        <w:left w:val="none" w:sz="0" w:space="0" w:color="auto"/>
        <w:bottom w:val="none" w:sz="0" w:space="0" w:color="auto"/>
        <w:right w:val="none" w:sz="0" w:space="0" w:color="auto"/>
      </w:divBdr>
    </w:div>
    <w:div w:id="570386064">
      <w:bodyDiv w:val="1"/>
      <w:marLeft w:val="0"/>
      <w:marRight w:val="0"/>
      <w:marTop w:val="0"/>
      <w:marBottom w:val="0"/>
      <w:divBdr>
        <w:top w:val="none" w:sz="0" w:space="0" w:color="auto"/>
        <w:left w:val="none" w:sz="0" w:space="0" w:color="auto"/>
        <w:bottom w:val="none" w:sz="0" w:space="0" w:color="auto"/>
        <w:right w:val="none" w:sz="0" w:space="0" w:color="auto"/>
      </w:divBdr>
    </w:div>
    <w:div w:id="570388276">
      <w:bodyDiv w:val="1"/>
      <w:marLeft w:val="0"/>
      <w:marRight w:val="0"/>
      <w:marTop w:val="0"/>
      <w:marBottom w:val="0"/>
      <w:divBdr>
        <w:top w:val="none" w:sz="0" w:space="0" w:color="auto"/>
        <w:left w:val="none" w:sz="0" w:space="0" w:color="auto"/>
        <w:bottom w:val="none" w:sz="0" w:space="0" w:color="auto"/>
        <w:right w:val="none" w:sz="0" w:space="0" w:color="auto"/>
      </w:divBdr>
    </w:div>
    <w:div w:id="570389497">
      <w:bodyDiv w:val="1"/>
      <w:marLeft w:val="0"/>
      <w:marRight w:val="0"/>
      <w:marTop w:val="0"/>
      <w:marBottom w:val="0"/>
      <w:divBdr>
        <w:top w:val="none" w:sz="0" w:space="0" w:color="auto"/>
        <w:left w:val="none" w:sz="0" w:space="0" w:color="auto"/>
        <w:bottom w:val="none" w:sz="0" w:space="0" w:color="auto"/>
        <w:right w:val="none" w:sz="0" w:space="0" w:color="auto"/>
      </w:divBdr>
    </w:div>
    <w:div w:id="570391633">
      <w:bodyDiv w:val="1"/>
      <w:marLeft w:val="0"/>
      <w:marRight w:val="0"/>
      <w:marTop w:val="0"/>
      <w:marBottom w:val="0"/>
      <w:divBdr>
        <w:top w:val="none" w:sz="0" w:space="0" w:color="auto"/>
        <w:left w:val="none" w:sz="0" w:space="0" w:color="auto"/>
        <w:bottom w:val="none" w:sz="0" w:space="0" w:color="auto"/>
        <w:right w:val="none" w:sz="0" w:space="0" w:color="auto"/>
      </w:divBdr>
    </w:div>
    <w:div w:id="570582069">
      <w:bodyDiv w:val="1"/>
      <w:marLeft w:val="0"/>
      <w:marRight w:val="0"/>
      <w:marTop w:val="0"/>
      <w:marBottom w:val="0"/>
      <w:divBdr>
        <w:top w:val="none" w:sz="0" w:space="0" w:color="auto"/>
        <w:left w:val="none" w:sz="0" w:space="0" w:color="auto"/>
        <w:bottom w:val="none" w:sz="0" w:space="0" w:color="auto"/>
        <w:right w:val="none" w:sz="0" w:space="0" w:color="auto"/>
      </w:divBdr>
    </w:div>
    <w:div w:id="570653387">
      <w:bodyDiv w:val="1"/>
      <w:marLeft w:val="0"/>
      <w:marRight w:val="0"/>
      <w:marTop w:val="0"/>
      <w:marBottom w:val="0"/>
      <w:divBdr>
        <w:top w:val="none" w:sz="0" w:space="0" w:color="auto"/>
        <w:left w:val="none" w:sz="0" w:space="0" w:color="auto"/>
        <w:bottom w:val="none" w:sz="0" w:space="0" w:color="auto"/>
        <w:right w:val="none" w:sz="0" w:space="0" w:color="auto"/>
      </w:divBdr>
    </w:div>
    <w:div w:id="570696096">
      <w:bodyDiv w:val="1"/>
      <w:marLeft w:val="0"/>
      <w:marRight w:val="0"/>
      <w:marTop w:val="0"/>
      <w:marBottom w:val="0"/>
      <w:divBdr>
        <w:top w:val="none" w:sz="0" w:space="0" w:color="auto"/>
        <w:left w:val="none" w:sz="0" w:space="0" w:color="auto"/>
        <w:bottom w:val="none" w:sz="0" w:space="0" w:color="auto"/>
        <w:right w:val="none" w:sz="0" w:space="0" w:color="auto"/>
      </w:divBdr>
    </w:div>
    <w:div w:id="570888479">
      <w:bodyDiv w:val="1"/>
      <w:marLeft w:val="0"/>
      <w:marRight w:val="0"/>
      <w:marTop w:val="0"/>
      <w:marBottom w:val="0"/>
      <w:divBdr>
        <w:top w:val="none" w:sz="0" w:space="0" w:color="auto"/>
        <w:left w:val="none" w:sz="0" w:space="0" w:color="auto"/>
        <w:bottom w:val="none" w:sz="0" w:space="0" w:color="auto"/>
        <w:right w:val="none" w:sz="0" w:space="0" w:color="auto"/>
      </w:divBdr>
    </w:div>
    <w:div w:id="570895285">
      <w:bodyDiv w:val="1"/>
      <w:marLeft w:val="0"/>
      <w:marRight w:val="0"/>
      <w:marTop w:val="0"/>
      <w:marBottom w:val="0"/>
      <w:divBdr>
        <w:top w:val="none" w:sz="0" w:space="0" w:color="auto"/>
        <w:left w:val="none" w:sz="0" w:space="0" w:color="auto"/>
        <w:bottom w:val="none" w:sz="0" w:space="0" w:color="auto"/>
        <w:right w:val="none" w:sz="0" w:space="0" w:color="auto"/>
      </w:divBdr>
    </w:div>
    <w:div w:id="570962737">
      <w:bodyDiv w:val="1"/>
      <w:marLeft w:val="0"/>
      <w:marRight w:val="0"/>
      <w:marTop w:val="0"/>
      <w:marBottom w:val="0"/>
      <w:divBdr>
        <w:top w:val="none" w:sz="0" w:space="0" w:color="auto"/>
        <w:left w:val="none" w:sz="0" w:space="0" w:color="auto"/>
        <w:bottom w:val="none" w:sz="0" w:space="0" w:color="auto"/>
        <w:right w:val="none" w:sz="0" w:space="0" w:color="auto"/>
      </w:divBdr>
    </w:div>
    <w:div w:id="570964783">
      <w:bodyDiv w:val="1"/>
      <w:marLeft w:val="0"/>
      <w:marRight w:val="0"/>
      <w:marTop w:val="0"/>
      <w:marBottom w:val="0"/>
      <w:divBdr>
        <w:top w:val="none" w:sz="0" w:space="0" w:color="auto"/>
        <w:left w:val="none" w:sz="0" w:space="0" w:color="auto"/>
        <w:bottom w:val="none" w:sz="0" w:space="0" w:color="auto"/>
        <w:right w:val="none" w:sz="0" w:space="0" w:color="auto"/>
      </w:divBdr>
    </w:div>
    <w:div w:id="571037848">
      <w:bodyDiv w:val="1"/>
      <w:marLeft w:val="0"/>
      <w:marRight w:val="0"/>
      <w:marTop w:val="0"/>
      <w:marBottom w:val="0"/>
      <w:divBdr>
        <w:top w:val="none" w:sz="0" w:space="0" w:color="auto"/>
        <w:left w:val="none" w:sz="0" w:space="0" w:color="auto"/>
        <w:bottom w:val="none" w:sz="0" w:space="0" w:color="auto"/>
        <w:right w:val="none" w:sz="0" w:space="0" w:color="auto"/>
      </w:divBdr>
    </w:div>
    <w:div w:id="571045762">
      <w:bodyDiv w:val="1"/>
      <w:marLeft w:val="0"/>
      <w:marRight w:val="0"/>
      <w:marTop w:val="0"/>
      <w:marBottom w:val="0"/>
      <w:divBdr>
        <w:top w:val="none" w:sz="0" w:space="0" w:color="auto"/>
        <w:left w:val="none" w:sz="0" w:space="0" w:color="auto"/>
        <w:bottom w:val="none" w:sz="0" w:space="0" w:color="auto"/>
        <w:right w:val="none" w:sz="0" w:space="0" w:color="auto"/>
      </w:divBdr>
    </w:div>
    <w:div w:id="571088800">
      <w:bodyDiv w:val="1"/>
      <w:marLeft w:val="0"/>
      <w:marRight w:val="0"/>
      <w:marTop w:val="0"/>
      <w:marBottom w:val="0"/>
      <w:divBdr>
        <w:top w:val="none" w:sz="0" w:space="0" w:color="auto"/>
        <w:left w:val="none" w:sz="0" w:space="0" w:color="auto"/>
        <w:bottom w:val="none" w:sz="0" w:space="0" w:color="auto"/>
        <w:right w:val="none" w:sz="0" w:space="0" w:color="auto"/>
      </w:divBdr>
    </w:div>
    <w:div w:id="571089632">
      <w:bodyDiv w:val="1"/>
      <w:marLeft w:val="0"/>
      <w:marRight w:val="0"/>
      <w:marTop w:val="0"/>
      <w:marBottom w:val="0"/>
      <w:divBdr>
        <w:top w:val="none" w:sz="0" w:space="0" w:color="auto"/>
        <w:left w:val="none" w:sz="0" w:space="0" w:color="auto"/>
        <w:bottom w:val="none" w:sz="0" w:space="0" w:color="auto"/>
        <w:right w:val="none" w:sz="0" w:space="0" w:color="auto"/>
      </w:divBdr>
    </w:div>
    <w:div w:id="571158415">
      <w:bodyDiv w:val="1"/>
      <w:marLeft w:val="0"/>
      <w:marRight w:val="0"/>
      <w:marTop w:val="0"/>
      <w:marBottom w:val="0"/>
      <w:divBdr>
        <w:top w:val="none" w:sz="0" w:space="0" w:color="auto"/>
        <w:left w:val="none" w:sz="0" w:space="0" w:color="auto"/>
        <w:bottom w:val="none" w:sz="0" w:space="0" w:color="auto"/>
        <w:right w:val="none" w:sz="0" w:space="0" w:color="auto"/>
      </w:divBdr>
    </w:div>
    <w:div w:id="571234155">
      <w:bodyDiv w:val="1"/>
      <w:marLeft w:val="0"/>
      <w:marRight w:val="0"/>
      <w:marTop w:val="0"/>
      <w:marBottom w:val="0"/>
      <w:divBdr>
        <w:top w:val="none" w:sz="0" w:space="0" w:color="auto"/>
        <w:left w:val="none" w:sz="0" w:space="0" w:color="auto"/>
        <w:bottom w:val="none" w:sz="0" w:space="0" w:color="auto"/>
        <w:right w:val="none" w:sz="0" w:space="0" w:color="auto"/>
      </w:divBdr>
    </w:div>
    <w:div w:id="571236227">
      <w:bodyDiv w:val="1"/>
      <w:marLeft w:val="0"/>
      <w:marRight w:val="0"/>
      <w:marTop w:val="0"/>
      <w:marBottom w:val="0"/>
      <w:divBdr>
        <w:top w:val="none" w:sz="0" w:space="0" w:color="auto"/>
        <w:left w:val="none" w:sz="0" w:space="0" w:color="auto"/>
        <w:bottom w:val="none" w:sz="0" w:space="0" w:color="auto"/>
        <w:right w:val="none" w:sz="0" w:space="0" w:color="auto"/>
      </w:divBdr>
    </w:div>
    <w:div w:id="571281077">
      <w:bodyDiv w:val="1"/>
      <w:marLeft w:val="0"/>
      <w:marRight w:val="0"/>
      <w:marTop w:val="0"/>
      <w:marBottom w:val="0"/>
      <w:divBdr>
        <w:top w:val="none" w:sz="0" w:space="0" w:color="auto"/>
        <w:left w:val="none" w:sz="0" w:space="0" w:color="auto"/>
        <w:bottom w:val="none" w:sz="0" w:space="0" w:color="auto"/>
        <w:right w:val="none" w:sz="0" w:space="0" w:color="auto"/>
      </w:divBdr>
    </w:div>
    <w:div w:id="571309119">
      <w:bodyDiv w:val="1"/>
      <w:marLeft w:val="0"/>
      <w:marRight w:val="0"/>
      <w:marTop w:val="0"/>
      <w:marBottom w:val="0"/>
      <w:divBdr>
        <w:top w:val="none" w:sz="0" w:space="0" w:color="auto"/>
        <w:left w:val="none" w:sz="0" w:space="0" w:color="auto"/>
        <w:bottom w:val="none" w:sz="0" w:space="0" w:color="auto"/>
        <w:right w:val="none" w:sz="0" w:space="0" w:color="auto"/>
      </w:divBdr>
    </w:div>
    <w:div w:id="571500029">
      <w:bodyDiv w:val="1"/>
      <w:marLeft w:val="0"/>
      <w:marRight w:val="0"/>
      <w:marTop w:val="0"/>
      <w:marBottom w:val="0"/>
      <w:divBdr>
        <w:top w:val="none" w:sz="0" w:space="0" w:color="auto"/>
        <w:left w:val="none" w:sz="0" w:space="0" w:color="auto"/>
        <w:bottom w:val="none" w:sz="0" w:space="0" w:color="auto"/>
        <w:right w:val="none" w:sz="0" w:space="0" w:color="auto"/>
      </w:divBdr>
    </w:div>
    <w:div w:id="571542739">
      <w:bodyDiv w:val="1"/>
      <w:marLeft w:val="0"/>
      <w:marRight w:val="0"/>
      <w:marTop w:val="0"/>
      <w:marBottom w:val="0"/>
      <w:divBdr>
        <w:top w:val="none" w:sz="0" w:space="0" w:color="auto"/>
        <w:left w:val="none" w:sz="0" w:space="0" w:color="auto"/>
        <w:bottom w:val="none" w:sz="0" w:space="0" w:color="auto"/>
        <w:right w:val="none" w:sz="0" w:space="0" w:color="auto"/>
      </w:divBdr>
    </w:div>
    <w:div w:id="571544574">
      <w:bodyDiv w:val="1"/>
      <w:marLeft w:val="0"/>
      <w:marRight w:val="0"/>
      <w:marTop w:val="0"/>
      <w:marBottom w:val="0"/>
      <w:divBdr>
        <w:top w:val="none" w:sz="0" w:space="0" w:color="auto"/>
        <w:left w:val="none" w:sz="0" w:space="0" w:color="auto"/>
        <w:bottom w:val="none" w:sz="0" w:space="0" w:color="auto"/>
        <w:right w:val="none" w:sz="0" w:space="0" w:color="auto"/>
      </w:divBdr>
    </w:div>
    <w:div w:id="571546149">
      <w:bodyDiv w:val="1"/>
      <w:marLeft w:val="0"/>
      <w:marRight w:val="0"/>
      <w:marTop w:val="0"/>
      <w:marBottom w:val="0"/>
      <w:divBdr>
        <w:top w:val="none" w:sz="0" w:space="0" w:color="auto"/>
        <w:left w:val="none" w:sz="0" w:space="0" w:color="auto"/>
        <w:bottom w:val="none" w:sz="0" w:space="0" w:color="auto"/>
        <w:right w:val="none" w:sz="0" w:space="0" w:color="auto"/>
      </w:divBdr>
    </w:div>
    <w:div w:id="571550131">
      <w:bodyDiv w:val="1"/>
      <w:marLeft w:val="0"/>
      <w:marRight w:val="0"/>
      <w:marTop w:val="0"/>
      <w:marBottom w:val="0"/>
      <w:divBdr>
        <w:top w:val="none" w:sz="0" w:space="0" w:color="auto"/>
        <w:left w:val="none" w:sz="0" w:space="0" w:color="auto"/>
        <w:bottom w:val="none" w:sz="0" w:space="0" w:color="auto"/>
        <w:right w:val="none" w:sz="0" w:space="0" w:color="auto"/>
      </w:divBdr>
    </w:div>
    <w:div w:id="571618993">
      <w:bodyDiv w:val="1"/>
      <w:marLeft w:val="0"/>
      <w:marRight w:val="0"/>
      <w:marTop w:val="0"/>
      <w:marBottom w:val="0"/>
      <w:divBdr>
        <w:top w:val="none" w:sz="0" w:space="0" w:color="auto"/>
        <w:left w:val="none" w:sz="0" w:space="0" w:color="auto"/>
        <w:bottom w:val="none" w:sz="0" w:space="0" w:color="auto"/>
        <w:right w:val="none" w:sz="0" w:space="0" w:color="auto"/>
      </w:divBdr>
    </w:div>
    <w:div w:id="571740656">
      <w:bodyDiv w:val="1"/>
      <w:marLeft w:val="0"/>
      <w:marRight w:val="0"/>
      <w:marTop w:val="0"/>
      <w:marBottom w:val="0"/>
      <w:divBdr>
        <w:top w:val="none" w:sz="0" w:space="0" w:color="auto"/>
        <w:left w:val="none" w:sz="0" w:space="0" w:color="auto"/>
        <w:bottom w:val="none" w:sz="0" w:space="0" w:color="auto"/>
        <w:right w:val="none" w:sz="0" w:space="0" w:color="auto"/>
      </w:divBdr>
    </w:div>
    <w:div w:id="571745474">
      <w:bodyDiv w:val="1"/>
      <w:marLeft w:val="0"/>
      <w:marRight w:val="0"/>
      <w:marTop w:val="0"/>
      <w:marBottom w:val="0"/>
      <w:divBdr>
        <w:top w:val="none" w:sz="0" w:space="0" w:color="auto"/>
        <w:left w:val="none" w:sz="0" w:space="0" w:color="auto"/>
        <w:bottom w:val="none" w:sz="0" w:space="0" w:color="auto"/>
        <w:right w:val="none" w:sz="0" w:space="0" w:color="auto"/>
      </w:divBdr>
    </w:div>
    <w:div w:id="571815761">
      <w:bodyDiv w:val="1"/>
      <w:marLeft w:val="0"/>
      <w:marRight w:val="0"/>
      <w:marTop w:val="0"/>
      <w:marBottom w:val="0"/>
      <w:divBdr>
        <w:top w:val="none" w:sz="0" w:space="0" w:color="auto"/>
        <w:left w:val="none" w:sz="0" w:space="0" w:color="auto"/>
        <w:bottom w:val="none" w:sz="0" w:space="0" w:color="auto"/>
        <w:right w:val="none" w:sz="0" w:space="0" w:color="auto"/>
      </w:divBdr>
    </w:div>
    <w:div w:id="571889049">
      <w:bodyDiv w:val="1"/>
      <w:marLeft w:val="0"/>
      <w:marRight w:val="0"/>
      <w:marTop w:val="0"/>
      <w:marBottom w:val="0"/>
      <w:divBdr>
        <w:top w:val="none" w:sz="0" w:space="0" w:color="auto"/>
        <w:left w:val="none" w:sz="0" w:space="0" w:color="auto"/>
        <w:bottom w:val="none" w:sz="0" w:space="0" w:color="auto"/>
        <w:right w:val="none" w:sz="0" w:space="0" w:color="auto"/>
      </w:divBdr>
    </w:div>
    <w:div w:id="571890453">
      <w:bodyDiv w:val="1"/>
      <w:marLeft w:val="0"/>
      <w:marRight w:val="0"/>
      <w:marTop w:val="0"/>
      <w:marBottom w:val="0"/>
      <w:divBdr>
        <w:top w:val="none" w:sz="0" w:space="0" w:color="auto"/>
        <w:left w:val="none" w:sz="0" w:space="0" w:color="auto"/>
        <w:bottom w:val="none" w:sz="0" w:space="0" w:color="auto"/>
        <w:right w:val="none" w:sz="0" w:space="0" w:color="auto"/>
      </w:divBdr>
    </w:div>
    <w:div w:id="571934200">
      <w:bodyDiv w:val="1"/>
      <w:marLeft w:val="0"/>
      <w:marRight w:val="0"/>
      <w:marTop w:val="0"/>
      <w:marBottom w:val="0"/>
      <w:divBdr>
        <w:top w:val="none" w:sz="0" w:space="0" w:color="auto"/>
        <w:left w:val="none" w:sz="0" w:space="0" w:color="auto"/>
        <w:bottom w:val="none" w:sz="0" w:space="0" w:color="auto"/>
        <w:right w:val="none" w:sz="0" w:space="0" w:color="auto"/>
      </w:divBdr>
    </w:div>
    <w:div w:id="571935688">
      <w:bodyDiv w:val="1"/>
      <w:marLeft w:val="0"/>
      <w:marRight w:val="0"/>
      <w:marTop w:val="0"/>
      <w:marBottom w:val="0"/>
      <w:divBdr>
        <w:top w:val="none" w:sz="0" w:space="0" w:color="auto"/>
        <w:left w:val="none" w:sz="0" w:space="0" w:color="auto"/>
        <w:bottom w:val="none" w:sz="0" w:space="0" w:color="auto"/>
        <w:right w:val="none" w:sz="0" w:space="0" w:color="auto"/>
      </w:divBdr>
    </w:div>
    <w:div w:id="571964531">
      <w:bodyDiv w:val="1"/>
      <w:marLeft w:val="0"/>
      <w:marRight w:val="0"/>
      <w:marTop w:val="0"/>
      <w:marBottom w:val="0"/>
      <w:divBdr>
        <w:top w:val="none" w:sz="0" w:space="0" w:color="auto"/>
        <w:left w:val="none" w:sz="0" w:space="0" w:color="auto"/>
        <w:bottom w:val="none" w:sz="0" w:space="0" w:color="auto"/>
        <w:right w:val="none" w:sz="0" w:space="0" w:color="auto"/>
      </w:divBdr>
    </w:div>
    <w:div w:id="572083232">
      <w:bodyDiv w:val="1"/>
      <w:marLeft w:val="0"/>
      <w:marRight w:val="0"/>
      <w:marTop w:val="0"/>
      <w:marBottom w:val="0"/>
      <w:divBdr>
        <w:top w:val="none" w:sz="0" w:space="0" w:color="auto"/>
        <w:left w:val="none" w:sz="0" w:space="0" w:color="auto"/>
        <w:bottom w:val="none" w:sz="0" w:space="0" w:color="auto"/>
        <w:right w:val="none" w:sz="0" w:space="0" w:color="auto"/>
      </w:divBdr>
    </w:div>
    <w:div w:id="572203656">
      <w:bodyDiv w:val="1"/>
      <w:marLeft w:val="0"/>
      <w:marRight w:val="0"/>
      <w:marTop w:val="0"/>
      <w:marBottom w:val="0"/>
      <w:divBdr>
        <w:top w:val="none" w:sz="0" w:space="0" w:color="auto"/>
        <w:left w:val="none" w:sz="0" w:space="0" w:color="auto"/>
        <w:bottom w:val="none" w:sz="0" w:space="0" w:color="auto"/>
        <w:right w:val="none" w:sz="0" w:space="0" w:color="auto"/>
      </w:divBdr>
    </w:div>
    <w:div w:id="572281416">
      <w:bodyDiv w:val="1"/>
      <w:marLeft w:val="0"/>
      <w:marRight w:val="0"/>
      <w:marTop w:val="0"/>
      <w:marBottom w:val="0"/>
      <w:divBdr>
        <w:top w:val="none" w:sz="0" w:space="0" w:color="auto"/>
        <w:left w:val="none" w:sz="0" w:space="0" w:color="auto"/>
        <w:bottom w:val="none" w:sz="0" w:space="0" w:color="auto"/>
        <w:right w:val="none" w:sz="0" w:space="0" w:color="auto"/>
      </w:divBdr>
    </w:div>
    <w:div w:id="572395683">
      <w:bodyDiv w:val="1"/>
      <w:marLeft w:val="0"/>
      <w:marRight w:val="0"/>
      <w:marTop w:val="0"/>
      <w:marBottom w:val="0"/>
      <w:divBdr>
        <w:top w:val="none" w:sz="0" w:space="0" w:color="auto"/>
        <w:left w:val="none" w:sz="0" w:space="0" w:color="auto"/>
        <w:bottom w:val="none" w:sz="0" w:space="0" w:color="auto"/>
        <w:right w:val="none" w:sz="0" w:space="0" w:color="auto"/>
      </w:divBdr>
    </w:div>
    <w:div w:id="572617146">
      <w:bodyDiv w:val="1"/>
      <w:marLeft w:val="0"/>
      <w:marRight w:val="0"/>
      <w:marTop w:val="0"/>
      <w:marBottom w:val="0"/>
      <w:divBdr>
        <w:top w:val="none" w:sz="0" w:space="0" w:color="auto"/>
        <w:left w:val="none" w:sz="0" w:space="0" w:color="auto"/>
        <w:bottom w:val="none" w:sz="0" w:space="0" w:color="auto"/>
        <w:right w:val="none" w:sz="0" w:space="0" w:color="auto"/>
      </w:divBdr>
    </w:div>
    <w:div w:id="572619558">
      <w:bodyDiv w:val="1"/>
      <w:marLeft w:val="0"/>
      <w:marRight w:val="0"/>
      <w:marTop w:val="0"/>
      <w:marBottom w:val="0"/>
      <w:divBdr>
        <w:top w:val="none" w:sz="0" w:space="0" w:color="auto"/>
        <w:left w:val="none" w:sz="0" w:space="0" w:color="auto"/>
        <w:bottom w:val="none" w:sz="0" w:space="0" w:color="auto"/>
        <w:right w:val="none" w:sz="0" w:space="0" w:color="auto"/>
      </w:divBdr>
    </w:div>
    <w:div w:id="572666401">
      <w:bodyDiv w:val="1"/>
      <w:marLeft w:val="0"/>
      <w:marRight w:val="0"/>
      <w:marTop w:val="0"/>
      <w:marBottom w:val="0"/>
      <w:divBdr>
        <w:top w:val="none" w:sz="0" w:space="0" w:color="auto"/>
        <w:left w:val="none" w:sz="0" w:space="0" w:color="auto"/>
        <w:bottom w:val="none" w:sz="0" w:space="0" w:color="auto"/>
        <w:right w:val="none" w:sz="0" w:space="0" w:color="auto"/>
      </w:divBdr>
    </w:div>
    <w:div w:id="572740376">
      <w:bodyDiv w:val="1"/>
      <w:marLeft w:val="0"/>
      <w:marRight w:val="0"/>
      <w:marTop w:val="0"/>
      <w:marBottom w:val="0"/>
      <w:divBdr>
        <w:top w:val="none" w:sz="0" w:space="0" w:color="auto"/>
        <w:left w:val="none" w:sz="0" w:space="0" w:color="auto"/>
        <w:bottom w:val="none" w:sz="0" w:space="0" w:color="auto"/>
        <w:right w:val="none" w:sz="0" w:space="0" w:color="auto"/>
      </w:divBdr>
    </w:div>
    <w:div w:id="572857491">
      <w:bodyDiv w:val="1"/>
      <w:marLeft w:val="0"/>
      <w:marRight w:val="0"/>
      <w:marTop w:val="0"/>
      <w:marBottom w:val="0"/>
      <w:divBdr>
        <w:top w:val="none" w:sz="0" w:space="0" w:color="auto"/>
        <w:left w:val="none" w:sz="0" w:space="0" w:color="auto"/>
        <w:bottom w:val="none" w:sz="0" w:space="0" w:color="auto"/>
        <w:right w:val="none" w:sz="0" w:space="0" w:color="auto"/>
      </w:divBdr>
    </w:div>
    <w:div w:id="572861322">
      <w:bodyDiv w:val="1"/>
      <w:marLeft w:val="0"/>
      <w:marRight w:val="0"/>
      <w:marTop w:val="0"/>
      <w:marBottom w:val="0"/>
      <w:divBdr>
        <w:top w:val="none" w:sz="0" w:space="0" w:color="auto"/>
        <w:left w:val="none" w:sz="0" w:space="0" w:color="auto"/>
        <w:bottom w:val="none" w:sz="0" w:space="0" w:color="auto"/>
        <w:right w:val="none" w:sz="0" w:space="0" w:color="auto"/>
      </w:divBdr>
    </w:div>
    <w:div w:id="572929150">
      <w:bodyDiv w:val="1"/>
      <w:marLeft w:val="0"/>
      <w:marRight w:val="0"/>
      <w:marTop w:val="0"/>
      <w:marBottom w:val="0"/>
      <w:divBdr>
        <w:top w:val="none" w:sz="0" w:space="0" w:color="auto"/>
        <w:left w:val="none" w:sz="0" w:space="0" w:color="auto"/>
        <w:bottom w:val="none" w:sz="0" w:space="0" w:color="auto"/>
        <w:right w:val="none" w:sz="0" w:space="0" w:color="auto"/>
      </w:divBdr>
    </w:div>
    <w:div w:id="572933929">
      <w:bodyDiv w:val="1"/>
      <w:marLeft w:val="0"/>
      <w:marRight w:val="0"/>
      <w:marTop w:val="0"/>
      <w:marBottom w:val="0"/>
      <w:divBdr>
        <w:top w:val="none" w:sz="0" w:space="0" w:color="auto"/>
        <w:left w:val="none" w:sz="0" w:space="0" w:color="auto"/>
        <w:bottom w:val="none" w:sz="0" w:space="0" w:color="auto"/>
        <w:right w:val="none" w:sz="0" w:space="0" w:color="auto"/>
      </w:divBdr>
    </w:div>
    <w:div w:id="573006559">
      <w:bodyDiv w:val="1"/>
      <w:marLeft w:val="0"/>
      <w:marRight w:val="0"/>
      <w:marTop w:val="0"/>
      <w:marBottom w:val="0"/>
      <w:divBdr>
        <w:top w:val="none" w:sz="0" w:space="0" w:color="auto"/>
        <w:left w:val="none" w:sz="0" w:space="0" w:color="auto"/>
        <w:bottom w:val="none" w:sz="0" w:space="0" w:color="auto"/>
        <w:right w:val="none" w:sz="0" w:space="0" w:color="auto"/>
      </w:divBdr>
    </w:div>
    <w:div w:id="573051463">
      <w:bodyDiv w:val="1"/>
      <w:marLeft w:val="0"/>
      <w:marRight w:val="0"/>
      <w:marTop w:val="0"/>
      <w:marBottom w:val="0"/>
      <w:divBdr>
        <w:top w:val="none" w:sz="0" w:space="0" w:color="auto"/>
        <w:left w:val="none" w:sz="0" w:space="0" w:color="auto"/>
        <w:bottom w:val="none" w:sz="0" w:space="0" w:color="auto"/>
        <w:right w:val="none" w:sz="0" w:space="0" w:color="auto"/>
      </w:divBdr>
    </w:div>
    <w:div w:id="573053727">
      <w:bodyDiv w:val="1"/>
      <w:marLeft w:val="0"/>
      <w:marRight w:val="0"/>
      <w:marTop w:val="0"/>
      <w:marBottom w:val="0"/>
      <w:divBdr>
        <w:top w:val="none" w:sz="0" w:space="0" w:color="auto"/>
        <w:left w:val="none" w:sz="0" w:space="0" w:color="auto"/>
        <w:bottom w:val="none" w:sz="0" w:space="0" w:color="auto"/>
        <w:right w:val="none" w:sz="0" w:space="0" w:color="auto"/>
      </w:divBdr>
    </w:div>
    <w:div w:id="573055489">
      <w:bodyDiv w:val="1"/>
      <w:marLeft w:val="0"/>
      <w:marRight w:val="0"/>
      <w:marTop w:val="0"/>
      <w:marBottom w:val="0"/>
      <w:divBdr>
        <w:top w:val="none" w:sz="0" w:space="0" w:color="auto"/>
        <w:left w:val="none" w:sz="0" w:space="0" w:color="auto"/>
        <w:bottom w:val="none" w:sz="0" w:space="0" w:color="auto"/>
        <w:right w:val="none" w:sz="0" w:space="0" w:color="auto"/>
      </w:divBdr>
    </w:div>
    <w:div w:id="573122409">
      <w:bodyDiv w:val="1"/>
      <w:marLeft w:val="0"/>
      <w:marRight w:val="0"/>
      <w:marTop w:val="0"/>
      <w:marBottom w:val="0"/>
      <w:divBdr>
        <w:top w:val="none" w:sz="0" w:space="0" w:color="auto"/>
        <w:left w:val="none" w:sz="0" w:space="0" w:color="auto"/>
        <w:bottom w:val="none" w:sz="0" w:space="0" w:color="auto"/>
        <w:right w:val="none" w:sz="0" w:space="0" w:color="auto"/>
      </w:divBdr>
    </w:div>
    <w:div w:id="573275442">
      <w:bodyDiv w:val="1"/>
      <w:marLeft w:val="0"/>
      <w:marRight w:val="0"/>
      <w:marTop w:val="0"/>
      <w:marBottom w:val="0"/>
      <w:divBdr>
        <w:top w:val="none" w:sz="0" w:space="0" w:color="auto"/>
        <w:left w:val="none" w:sz="0" w:space="0" w:color="auto"/>
        <w:bottom w:val="none" w:sz="0" w:space="0" w:color="auto"/>
        <w:right w:val="none" w:sz="0" w:space="0" w:color="auto"/>
      </w:divBdr>
    </w:div>
    <w:div w:id="573323504">
      <w:bodyDiv w:val="1"/>
      <w:marLeft w:val="0"/>
      <w:marRight w:val="0"/>
      <w:marTop w:val="0"/>
      <w:marBottom w:val="0"/>
      <w:divBdr>
        <w:top w:val="none" w:sz="0" w:space="0" w:color="auto"/>
        <w:left w:val="none" w:sz="0" w:space="0" w:color="auto"/>
        <w:bottom w:val="none" w:sz="0" w:space="0" w:color="auto"/>
        <w:right w:val="none" w:sz="0" w:space="0" w:color="auto"/>
      </w:divBdr>
    </w:div>
    <w:div w:id="573392881">
      <w:bodyDiv w:val="1"/>
      <w:marLeft w:val="0"/>
      <w:marRight w:val="0"/>
      <w:marTop w:val="0"/>
      <w:marBottom w:val="0"/>
      <w:divBdr>
        <w:top w:val="none" w:sz="0" w:space="0" w:color="auto"/>
        <w:left w:val="none" w:sz="0" w:space="0" w:color="auto"/>
        <w:bottom w:val="none" w:sz="0" w:space="0" w:color="auto"/>
        <w:right w:val="none" w:sz="0" w:space="0" w:color="auto"/>
      </w:divBdr>
    </w:div>
    <w:div w:id="573396330">
      <w:bodyDiv w:val="1"/>
      <w:marLeft w:val="0"/>
      <w:marRight w:val="0"/>
      <w:marTop w:val="0"/>
      <w:marBottom w:val="0"/>
      <w:divBdr>
        <w:top w:val="none" w:sz="0" w:space="0" w:color="auto"/>
        <w:left w:val="none" w:sz="0" w:space="0" w:color="auto"/>
        <w:bottom w:val="none" w:sz="0" w:space="0" w:color="auto"/>
        <w:right w:val="none" w:sz="0" w:space="0" w:color="auto"/>
      </w:divBdr>
    </w:div>
    <w:div w:id="573440946">
      <w:bodyDiv w:val="1"/>
      <w:marLeft w:val="0"/>
      <w:marRight w:val="0"/>
      <w:marTop w:val="0"/>
      <w:marBottom w:val="0"/>
      <w:divBdr>
        <w:top w:val="none" w:sz="0" w:space="0" w:color="auto"/>
        <w:left w:val="none" w:sz="0" w:space="0" w:color="auto"/>
        <w:bottom w:val="none" w:sz="0" w:space="0" w:color="auto"/>
        <w:right w:val="none" w:sz="0" w:space="0" w:color="auto"/>
      </w:divBdr>
    </w:div>
    <w:div w:id="573466514">
      <w:bodyDiv w:val="1"/>
      <w:marLeft w:val="0"/>
      <w:marRight w:val="0"/>
      <w:marTop w:val="0"/>
      <w:marBottom w:val="0"/>
      <w:divBdr>
        <w:top w:val="none" w:sz="0" w:space="0" w:color="auto"/>
        <w:left w:val="none" w:sz="0" w:space="0" w:color="auto"/>
        <w:bottom w:val="none" w:sz="0" w:space="0" w:color="auto"/>
        <w:right w:val="none" w:sz="0" w:space="0" w:color="auto"/>
      </w:divBdr>
    </w:div>
    <w:div w:id="573472684">
      <w:bodyDiv w:val="1"/>
      <w:marLeft w:val="0"/>
      <w:marRight w:val="0"/>
      <w:marTop w:val="0"/>
      <w:marBottom w:val="0"/>
      <w:divBdr>
        <w:top w:val="none" w:sz="0" w:space="0" w:color="auto"/>
        <w:left w:val="none" w:sz="0" w:space="0" w:color="auto"/>
        <w:bottom w:val="none" w:sz="0" w:space="0" w:color="auto"/>
        <w:right w:val="none" w:sz="0" w:space="0" w:color="auto"/>
      </w:divBdr>
    </w:div>
    <w:div w:id="573584354">
      <w:bodyDiv w:val="1"/>
      <w:marLeft w:val="0"/>
      <w:marRight w:val="0"/>
      <w:marTop w:val="0"/>
      <w:marBottom w:val="0"/>
      <w:divBdr>
        <w:top w:val="none" w:sz="0" w:space="0" w:color="auto"/>
        <w:left w:val="none" w:sz="0" w:space="0" w:color="auto"/>
        <w:bottom w:val="none" w:sz="0" w:space="0" w:color="auto"/>
        <w:right w:val="none" w:sz="0" w:space="0" w:color="auto"/>
      </w:divBdr>
    </w:div>
    <w:div w:id="573584962">
      <w:bodyDiv w:val="1"/>
      <w:marLeft w:val="0"/>
      <w:marRight w:val="0"/>
      <w:marTop w:val="0"/>
      <w:marBottom w:val="0"/>
      <w:divBdr>
        <w:top w:val="none" w:sz="0" w:space="0" w:color="auto"/>
        <w:left w:val="none" w:sz="0" w:space="0" w:color="auto"/>
        <w:bottom w:val="none" w:sz="0" w:space="0" w:color="auto"/>
        <w:right w:val="none" w:sz="0" w:space="0" w:color="auto"/>
      </w:divBdr>
    </w:div>
    <w:div w:id="573591874">
      <w:bodyDiv w:val="1"/>
      <w:marLeft w:val="0"/>
      <w:marRight w:val="0"/>
      <w:marTop w:val="0"/>
      <w:marBottom w:val="0"/>
      <w:divBdr>
        <w:top w:val="none" w:sz="0" w:space="0" w:color="auto"/>
        <w:left w:val="none" w:sz="0" w:space="0" w:color="auto"/>
        <w:bottom w:val="none" w:sz="0" w:space="0" w:color="auto"/>
        <w:right w:val="none" w:sz="0" w:space="0" w:color="auto"/>
      </w:divBdr>
    </w:div>
    <w:div w:id="573592308">
      <w:bodyDiv w:val="1"/>
      <w:marLeft w:val="0"/>
      <w:marRight w:val="0"/>
      <w:marTop w:val="0"/>
      <w:marBottom w:val="0"/>
      <w:divBdr>
        <w:top w:val="none" w:sz="0" w:space="0" w:color="auto"/>
        <w:left w:val="none" w:sz="0" w:space="0" w:color="auto"/>
        <w:bottom w:val="none" w:sz="0" w:space="0" w:color="auto"/>
        <w:right w:val="none" w:sz="0" w:space="0" w:color="auto"/>
      </w:divBdr>
    </w:div>
    <w:div w:id="573777645">
      <w:bodyDiv w:val="1"/>
      <w:marLeft w:val="0"/>
      <w:marRight w:val="0"/>
      <w:marTop w:val="0"/>
      <w:marBottom w:val="0"/>
      <w:divBdr>
        <w:top w:val="none" w:sz="0" w:space="0" w:color="auto"/>
        <w:left w:val="none" w:sz="0" w:space="0" w:color="auto"/>
        <w:bottom w:val="none" w:sz="0" w:space="0" w:color="auto"/>
        <w:right w:val="none" w:sz="0" w:space="0" w:color="auto"/>
      </w:divBdr>
    </w:div>
    <w:div w:id="573859073">
      <w:bodyDiv w:val="1"/>
      <w:marLeft w:val="0"/>
      <w:marRight w:val="0"/>
      <w:marTop w:val="0"/>
      <w:marBottom w:val="0"/>
      <w:divBdr>
        <w:top w:val="none" w:sz="0" w:space="0" w:color="auto"/>
        <w:left w:val="none" w:sz="0" w:space="0" w:color="auto"/>
        <w:bottom w:val="none" w:sz="0" w:space="0" w:color="auto"/>
        <w:right w:val="none" w:sz="0" w:space="0" w:color="auto"/>
      </w:divBdr>
    </w:div>
    <w:div w:id="573861637">
      <w:bodyDiv w:val="1"/>
      <w:marLeft w:val="0"/>
      <w:marRight w:val="0"/>
      <w:marTop w:val="0"/>
      <w:marBottom w:val="0"/>
      <w:divBdr>
        <w:top w:val="none" w:sz="0" w:space="0" w:color="auto"/>
        <w:left w:val="none" w:sz="0" w:space="0" w:color="auto"/>
        <w:bottom w:val="none" w:sz="0" w:space="0" w:color="auto"/>
        <w:right w:val="none" w:sz="0" w:space="0" w:color="auto"/>
      </w:divBdr>
    </w:div>
    <w:div w:id="573976724">
      <w:bodyDiv w:val="1"/>
      <w:marLeft w:val="0"/>
      <w:marRight w:val="0"/>
      <w:marTop w:val="0"/>
      <w:marBottom w:val="0"/>
      <w:divBdr>
        <w:top w:val="none" w:sz="0" w:space="0" w:color="auto"/>
        <w:left w:val="none" w:sz="0" w:space="0" w:color="auto"/>
        <w:bottom w:val="none" w:sz="0" w:space="0" w:color="auto"/>
        <w:right w:val="none" w:sz="0" w:space="0" w:color="auto"/>
      </w:divBdr>
    </w:div>
    <w:div w:id="574049838">
      <w:bodyDiv w:val="1"/>
      <w:marLeft w:val="0"/>
      <w:marRight w:val="0"/>
      <w:marTop w:val="0"/>
      <w:marBottom w:val="0"/>
      <w:divBdr>
        <w:top w:val="none" w:sz="0" w:space="0" w:color="auto"/>
        <w:left w:val="none" w:sz="0" w:space="0" w:color="auto"/>
        <w:bottom w:val="none" w:sz="0" w:space="0" w:color="auto"/>
        <w:right w:val="none" w:sz="0" w:space="0" w:color="auto"/>
      </w:divBdr>
    </w:div>
    <w:div w:id="574054213">
      <w:bodyDiv w:val="1"/>
      <w:marLeft w:val="0"/>
      <w:marRight w:val="0"/>
      <w:marTop w:val="0"/>
      <w:marBottom w:val="0"/>
      <w:divBdr>
        <w:top w:val="none" w:sz="0" w:space="0" w:color="auto"/>
        <w:left w:val="none" w:sz="0" w:space="0" w:color="auto"/>
        <w:bottom w:val="none" w:sz="0" w:space="0" w:color="auto"/>
        <w:right w:val="none" w:sz="0" w:space="0" w:color="auto"/>
      </w:divBdr>
    </w:div>
    <w:div w:id="574122723">
      <w:bodyDiv w:val="1"/>
      <w:marLeft w:val="0"/>
      <w:marRight w:val="0"/>
      <w:marTop w:val="0"/>
      <w:marBottom w:val="0"/>
      <w:divBdr>
        <w:top w:val="none" w:sz="0" w:space="0" w:color="auto"/>
        <w:left w:val="none" w:sz="0" w:space="0" w:color="auto"/>
        <w:bottom w:val="none" w:sz="0" w:space="0" w:color="auto"/>
        <w:right w:val="none" w:sz="0" w:space="0" w:color="auto"/>
      </w:divBdr>
    </w:div>
    <w:div w:id="574165920">
      <w:bodyDiv w:val="1"/>
      <w:marLeft w:val="0"/>
      <w:marRight w:val="0"/>
      <w:marTop w:val="0"/>
      <w:marBottom w:val="0"/>
      <w:divBdr>
        <w:top w:val="none" w:sz="0" w:space="0" w:color="auto"/>
        <w:left w:val="none" w:sz="0" w:space="0" w:color="auto"/>
        <w:bottom w:val="none" w:sz="0" w:space="0" w:color="auto"/>
        <w:right w:val="none" w:sz="0" w:space="0" w:color="auto"/>
      </w:divBdr>
    </w:div>
    <w:div w:id="574244625">
      <w:bodyDiv w:val="1"/>
      <w:marLeft w:val="0"/>
      <w:marRight w:val="0"/>
      <w:marTop w:val="0"/>
      <w:marBottom w:val="0"/>
      <w:divBdr>
        <w:top w:val="none" w:sz="0" w:space="0" w:color="auto"/>
        <w:left w:val="none" w:sz="0" w:space="0" w:color="auto"/>
        <w:bottom w:val="none" w:sz="0" w:space="0" w:color="auto"/>
        <w:right w:val="none" w:sz="0" w:space="0" w:color="auto"/>
      </w:divBdr>
    </w:div>
    <w:div w:id="574245418">
      <w:bodyDiv w:val="1"/>
      <w:marLeft w:val="0"/>
      <w:marRight w:val="0"/>
      <w:marTop w:val="0"/>
      <w:marBottom w:val="0"/>
      <w:divBdr>
        <w:top w:val="none" w:sz="0" w:space="0" w:color="auto"/>
        <w:left w:val="none" w:sz="0" w:space="0" w:color="auto"/>
        <w:bottom w:val="none" w:sz="0" w:space="0" w:color="auto"/>
        <w:right w:val="none" w:sz="0" w:space="0" w:color="auto"/>
      </w:divBdr>
    </w:div>
    <w:div w:id="574319956">
      <w:bodyDiv w:val="1"/>
      <w:marLeft w:val="0"/>
      <w:marRight w:val="0"/>
      <w:marTop w:val="0"/>
      <w:marBottom w:val="0"/>
      <w:divBdr>
        <w:top w:val="none" w:sz="0" w:space="0" w:color="auto"/>
        <w:left w:val="none" w:sz="0" w:space="0" w:color="auto"/>
        <w:bottom w:val="none" w:sz="0" w:space="0" w:color="auto"/>
        <w:right w:val="none" w:sz="0" w:space="0" w:color="auto"/>
      </w:divBdr>
    </w:div>
    <w:div w:id="574321138">
      <w:bodyDiv w:val="1"/>
      <w:marLeft w:val="0"/>
      <w:marRight w:val="0"/>
      <w:marTop w:val="0"/>
      <w:marBottom w:val="0"/>
      <w:divBdr>
        <w:top w:val="none" w:sz="0" w:space="0" w:color="auto"/>
        <w:left w:val="none" w:sz="0" w:space="0" w:color="auto"/>
        <w:bottom w:val="none" w:sz="0" w:space="0" w:color="auto"/>
        <w:right w:val="none" w:sz="0" w:space="0" w:color="auto"/>
      </w:divBdr>
    </w:div>
    <w:div w:id="574321875">
      <w:bodyDiv w:val="1"/>
      <w:marLeft w:val="0"/>
      <w:marRight w:val="0"/>
      <w:marTop w:val="0"/>
      <w:marBottom w:val="0"/>
      <w:divBdr>
        <w:top w:val="none" w:sz="0" w:space="0" w:color="auto"/>
        <w:left w:val="none" w:sz="0" w:space="0" w:color="auto"/>
        <w:bottom w:val="none" w:sz="0" w:space="0" w:color="auto"/>
        <w:right w:val="none" w:sz="0" w:space="0" w:color="auto"/>
      </w:divBdr>
    </w:div>
    <w:div w:id="574511386">
      <w:bodyDiv w:val="1"/>
      <w:marLeft w:val="0"/>
      <w:marRight w:val="0"/>
      <w:marTop w:val="0"/>
      <w:marBottom w:val="0"/>
      <w:divBdr>
        <w:top w:val="none" w:sz="0" w:space="0" w:color="auto"/>
        <w:left w:val="none" w:sz="0" w:space="0" w:color="auto"/>
        <w:bottom w:val="none" w:sz="0" w:space="0" w:color="auto"/>
        <w:right w:val="none" w:sz="0" w:space="0" w:color="auto"/>
      </w:divBdr>
    </w:div>
    <w:div w:id="574554227">
      <w:bodyDiv w:val="1"/>
      <w:marLeft w:val="0"/>
      <w:marRight w:val="0"/>
      <w:marTop w:val="0"/>
      <w:marBottom w:val="0"/>
      <w:divBdr>
        <w:top w:val="none" w:sz="0" w:space="0" w:color="auto"/>
        <w:left w:val="none" w:sz="0" w:space="0" w:color="auto"/>
        <w:bottom w:val="none" w:sz="0" w:space="0" w:color="auto"/>
        <w:right w:val="none" w:sz="0" w:space="0" w:color="auto"/>
      </w:divBdr>
    </w:div>
    <w:div w:id="574625471">
      <w:bodyDiv w:val="1"/>
      <w:marLeft w:val="0"/>
      <w:marRight w:val="0"/>
      <w:marTop w:val="0"/>
      <w:marBottom w:val="0"/>
      <w:divBdr>
        <w:top w:val="none" w:sz="0" w:space="0" w:color="auto"/>
        <w:left w:val="none" w:sz="0" w:space="0" w:color="auto"/>
        <w:bottom w:val="none" w:sz="0" w:space="0" w:color="auto"/>
        <w:right w:val="none" w:sz="0" w:space="0" w:color="auto"/>
      </w:divBdr>
    </w:div>
    <w:div w:id="574782801">
      <w:bodyDiv w:val="1"/>
      <w:marLeft w:val="0"/>
      <w:marRight w:val="0"/>
      <w:marTop w:val="0"/>
      <w:marBottom w:val="0"/>
      <w:divBdr>
        <w:top w:val="none" w:sz="0" w:space="0" w:color="auto"/>
        <w:left w:val="none" w:sz="0" w:space="0" w:color="auto"/>
        <w:bottom w:val="none" w:sz="0" w:space="0" w:color="auto"/>
        <w:right w:val="none" w:sz="0" w:space="0" w:color="auto"/>
      </w:divBdr>
    </w:div>
    <w:div w:id="574828441">
      <w:bodyDiv w:val="1"/>
      <w:marLeft w:val="0"/>
      <w:marRight w:val="0"/>
      <w:marTop w:val="0"/>
      <w:marBottom w:val="0"/>
      <w:divBdr>
        <w:top w:val="none" w:sz="0" w:space="0" w:color="auto"/>
        <w:left w:val="none" w:sz="0" w:space="0" w:color="auto"/>
        <w:bottom w:val="none" w:sz="0" w:space="0" w:color="auto"/>
        <w:right w:val="none" w:sz="0" w:space="0" w:color="auto"/>
      </w:divBdr>
    </w:div>
    <w:div w:id="574894234">
      <w:bodyDiv w:val="1"/>
      <w:marLeft w:val="0"/>
      <w:marRight w:val="0"/>
      <w:marTop w:val="0"/>
      <w:marBottom w:val="0"/>
      <w:divBdr>
        <w:top w:val="none" w:sz="0" w:space="0" w:color="auto"/>
        <w:left w:val="none" w:sz="0" w:space="0" w:color="auto"/>
        <w:bottom w:val="none" w:sz="0" w:space="0" w:color="auto"/>
        <w:right w:val="none" w:sz="0" w:space="0" w:color="auto"/>
      </w:divBdr>
    </w:div>
    <w:div w:id="574975352">
      <w:bodyDiv w:val="1"/>
      <w:marLeft w:val="0"/>
      <w:marRight w:val="0"/>
      <w:marTop w:val="0"/>
      <w:marBottom w:val="0"/>
      <w:divBdr>
        <w:top w:val="none" w:sz="0" w:space="0" w:color="auto"/>
        <w:left w:val="none" w:sz="0" w:space="0" w:color="auto"/>
        <w:bottom w:val="none" w:sz="0" w:space="0" w:color="auto"/>
        <w:right w:val="none" w:sz="0" w:space="0" w:color="auto"/>
      </w:divBdr>
    </w:div>
    <w:div w:id="575013724">
      <w:bodyDiv w:val="1"/>
      <w:marLeft w:val="0"/>
      <w:marRight w:val="0"/>
      <w:marTop w:val="0"/>
      <w:marBottom w:val="0"/>
      <w:divBdr>
        <w:top w:val="none" w:sz="0" w:space="0" w:color="auto"/>
        <w:left w:val="none" w:sz="0" w:space="0" w:color="auto"/>
        <w:bottom w:val="none" w:sz="0" w:space="0" w:color="auto"/>
        <w:right w:val="none" w:sz="0" w:space="0" w:color="auto"/>
      </w:divBdr>
    </w:div>
    <w:div w:id="575020470">
      <w:bodyDiv w:val="1"/>
      <w:marLeft w:val="0"/>
      <w:marRight w:val="0"/>
      <w:marTop w:val="0"/>
      <w:marBottom w:val="0"/>
      <w:divBdr>
        <w:top w:val="none" w:sz="0" w:space="0" w:color="auto"/>
        <w:left w:val="none" w:sz="0" w:space="0" w:color="auto"/>
        <w:bottom w:val="none" w:sz="0" w:space="0" w:color="auto"/>
        <w:right w:val="none" w:sz="0" w:space="0" w:color="auto"/>
      </w:divBdr>
    </w:div>
    <w:div w:id="575166692">
      <w:bodyDiv w:val="1"/>
      <w:marLeft w:val="0"/>
      <w:marRight w:val="0"/>
      <w:marTop w:val="0"/>
      <w:marBottom w:val="0"/>
      <w:divBdr>
        <w:top w:val="none" w:sz="0" w:space="0" w:color="auto"/>
        <w:left w:val="none" w:sz="0" w:space="0" w:color="auto"/>
        <w:bottom w:val="none" w:sz="0" w:space="0" w:color="auto"/>
        <w:right w:val="none" w:sz="0" w:space="0" w:color="auto"/>
      </w:divBdr>
    </w:div>
    <w:div w:id="575170866">
      <w:bodyDiv w:val="1"/>
      <w:marLeft w:val="0"/>
      <w:marRight w:val="0"/>
      <w:marTop w:val="0"/>
      <w:marBottom w:val="0"/>
      <w:divBdr>
        <w:top w:val="none" w:sz="0" w:space="0" w:color="auto"/>
        <w:left w:val="none" w:sz="0" w:space="0" w:color="auto"/>
        <w:bottom w:val="none" w:sz="0" w:space="0" w:color="auto"/>
        <w:right w:val="none" w:sz="0" w:space="0" w:color="auto"/>
      </w:divBdr>
    </w:div>
    <w:div w:id="575171716">
      <w:bodyDiv w:val="1"/>
      <w:marLeft w:val="0"/>
      <w:marRight w:val="0"/>
      <w:marTop w:val="0"/>
      <w:marBottom w:val="0"/>
      <w:divBdr>
        <w:top w:val="none" w:sz="0" w:space="0" w:color="auto"/>
        <w:left w:val="none" w:sz="0" w:space="0" w:color="auto"/>
        <w:bottom w:val="none" w:sz="0" w:space="0" w:color="auto"/>
        <w:right w:val="none" w:sz="0" w:space="0" w:color="auto"/>
      </w:divBdr>
    </w:div>
    <w:div w:id="575282430">
      <w:bodyDiv w:val="1"/>
      <w:marLeft w:val="0"/>
      <w:marRight w:val="0"/>
      <w:marTop w:val="0"/>
      <w:marBottom w:val="0"/>
      <w:divBdr>
        <w:top w:val="none" w:sz="0" w:space="0" w:color="auto"/>
        <w:left w:val="none" w:sz="0" w:space="0" w:color="auto"/>
        <w:bottom w:val="none" w:sz="0" w:space="0" w:color="auto"/>
        <w:right w:val="none" w:sz="0" w:space="0" w:color="auto"/>
      </w:divBdr>
    </w:div>
    <w:div w:id="575283026">
      <w:bodyDiv w:val="1"/>
      <w:marLeft w:val="0"/>
      <w:marRight w:val="0"/>
      <w:marTop w:val="0"/>
      <w:marBottom w:val="0"/>
      <w:divBdr>
        <w:top w:val="none" w:sz="0" w:space="0" w:color="auto"/>
        <w:left w:val="none" w:sz="0" w:space="0" w:color="auto"/>
        <w:bottom w:val="none" w:sz="0" w:space="0" w:color="auto"/>
        <w:right w:val="none" w:sz="0" w:space="0" w:color="auto"/>
      </w:divBdr>
    </w:div>
    <w:div w:id="575284346">
      <w:bodyDiv w:val="1"/>
      <w:marLeft w:val="0"/>
      <w:marRight w:val="0"/>
      <w:marTop w:val="0"/>
      <w:marBottom w:val="0"/>
      <w:divBdr>
        <w:top w:val="none" w:sz="0" w:space="0" w:color="auto"/>
        <w:left w:val="none" w:sz="0" w:space="0" w:color="auto"/>
        <w:bottom w:val="none" w:sz="0" w:space="0" w:color="auto"/>
        <w:right w:val="none" w:sz="0" w:space="0" w:color="auto"/>
      </w:divBdr>
    </w:div>
    <w:div w:id="575287191">
      <w:bodyDiv w:val="1"/>
      <w:marLeft w:val="0"/>
      <w:marRight w:val="0"/>
      <w:marTop w:val="0"/>
      <w:marBottom w:val="0"/>
      <w:divBdr>
        <w:top w:val="none" w:sz="0" w:space="0" w:color="auto"/>
        <w:left w:val="none" w:sz="0" w:space="0" w:color="auto"/>
        <w:bottom w:val="none" w:sz="0" w:space="0" w:color="auto"/>
        <w:right w:val="none" w:sz="0" w:space="0" w:color="auto"/>
      </w:divBdr>
    </w:div>
    <w:div w:id="575356077">
      <w:bodyDiv w:val="1"/>
      <w:marLeft w:val="0"/>
      <w:marRight w:val="0"/>
      <w:marTop w:val="0"/>
      <w:marBottom w:val="0"/>
      <w:divBdr>
        <w:top w:val="none" w:sz="0" w:space="0" w:color="auto"/>
        <w:left w:val="none" w:sz="0" w:space="0" w:color="auto"/>
        <w:bottom w:val="none" w:sz="0" w:space="0" w:color="auto"/>
        <w:right w:val="none" w:sz="0" w:space="0" w:color="auto"/>
      </w:divBdr>
    </w:div>
    <w:div w:id="575358511">
      <w:bodyDiv w:val="1"/>
      <w:marLeft w:val="0"/>
      <w:marRight w:val="0"/>
      <w:marTop w:val="0"/>
      <w:marBottom w:val="0"/>
      <w:divBdr>
        <w:top w:val="none" w:sz="0" w:space="0" w:color="auto"/>
        <w:left w:val="none" w:sz="0" w:space="0" w:color="auto"/>
        <w:bottom w:val="none" w:sz="0" w:space="0" w:color="auto"/>
        <w:right w:val="none" w:sz="0" w:space="0" w:color="auto"/>
      </w:divBdr>
    </w:div>
    <w:div w:id="575360182">
      <w:bodyDiv w:val="1"/>
      <w:marLeft w:val="0"/>
      <w:marRight w:val="0"/>
      <w:marTop w:val="0"/>
      <w:marBottom w:val="0"/>
      <w:divBdr>
        <w:top w:val="none" w:sz="0" w:space="0" w:color="auto"/>
        <w:left w:val="none" w:sz="0" w:space="0" w:color="auto"/>
        <w:bottom w:val="none" w:sz="0" w:space="0" w:color="auto"/>
        <w:right w:val="none" w:sz="0" w:space="0" w:color="auto"/>
      </w:divBdr>
    </w:div>
    <w:div w:id="575363995">
      <w:bodyDiv w:val="1"/>
      <w:marLeft w:val="0"/>
      <w:marRight w:val="0"/>
      <w:marTop w:val="0"/>
      <w:marBottom w:val="0"/>
      <w:divBdr>
        <w:top w:val="none" w:sz="0" w:space="0" w:color="auto"/>
        <w:left w:val="none" w:sz="0" w:space="0" w:color="auto"/>
        <w:bottom w:val="none" w:sz="0" w:space="0" w:color="auto"/>
        <w:right w:val="none" w:sz="0" w:space="0" w:color="auto"/>
      </w:divBdr>
    </w:div>
    <w:div w:id="575433199">
      <w:bodyDiv w:val="1"/>
      <w:marLeft w:val="0"/>
      <w:marRight w:val="0"/>
      <w:marTop w:val="0"/>
      <w:marBottom w:val="0"/>
      <w:divBdr>
        <w:top w:val="none" w:sz="0" w:space="0" w:color="auto"/>
        <w:left w:val="none" w:sz="0" w:space="0" w:color="auto"/>
        <w:bottom w:val="none" w:sz="0" w:space="0" w:color="auto"/>
        <w:right w:val="none" w:sz="0" w:space="0" w:color="auto"/>
      </w:divBdr>
    </w:div>
    <w:div w:id="575434487">
      <w:bodyDiv w:val="1"/>
      <w:marLeft w:val="0"/>
      <w:marRight w:val="0"/>
      <w:marTop w:val="0"/>
      <w:marBottom w:val="0"/>
      <w:divBdr>
        <w:top w:val="none" w:sz="0" w:space="0" w:color="auto"/>
        <w:left w:val="none" w:sz="0" w:space="0" w:color="auto"/>
        <w:bottom w:val="none" w:sz="0" w:space="0" w:color="auto"/>
        <w:right w:val="none" w:sz="0" w:space="0" w:color="auto"/>
      </w:divBdr>
    </w:div>
    <w:div w:id="575434530">
      <w:bodyDiv w:val="1"/>
      <w:marLeft w:val="0"/>
      <w:marRight w:val="0"/>
      <w:marTop w:val="0"/>
      <w:marBottom w:val="0"/>
      <w:divBdr>
        <w:top w:val="none" w:sz="0" w:space="0" w:color="auto"/>
        <w:left w:val="none" w:sz="0" w:space="0" w:color="auto"/>
        <w:bottom w:val="none" w:sz="0" w:space="0" w:color="auto"/>
        <w:right w:val="none" w:sz="0" w:space="0" w:color="auto"/>
      </w:divBdr>
    </w:div>
    <w:div w:id="575476427">
      <w:bodyDiv w:val="1"/>
      <w:marLeft w:val="0"/>
      <w:marRight w:val="0"/>
      <w:marTop w:val="0"/>
      <w:marBottom w:val="0"/>
      <w:divBdr>
        <w:top w:val="none" w:sz="0" w:space="0" w:color="auto"/>
        <w:left w:val="none" w:sz="0" w:space="0" w:color="auto"/>
        <w:bottom w:val="none" w:sz="0" w:space="0" w:color="auto"/>
        <w:right w:val="none" w:sz="0" w:space="0" w:color="auto"/>
      </w:divBdr>
    </w:div>
    <w:div w:id="575476753">
      <w:bodyDiv w:val="1"/>
      <w:marLeft w:val="0"/>
      <w:marRight w:val="0"/>
      <w:marTop w:val="0"/>
      <w:marBottom w:val="0"/>
      <w:divBdr>
        <w:top w:val="none" w:sz="0" w:space="0" w:color="auto"/>
        <w:left w:val="none" w:sz="0" w:space="0" w:color="auto"/>
        <w:bottom w:val="none" w:sz="0" w:space="0" w:color="auto"/>
        <w:right w:val="none" w:sz="0" w:space="0" w:color="auto"/>
      </w:divBdr>
    </w:div>
    <w:div w:id="575556552">
      <w:bodyDiv w:val="1"/>
      <w:marLeft w:val="0"/>
      <w:marRight w:val="0"/>
      <w:marTop w:val="0"/>
      <w:marBottom w:val="0"/>
      <w:divBdr>
        <w:top w:val="none" w:sz="0" w:space="0" w:color="auto"/>
        <w:left w:val="none" w:sz="0" w:space="0" w:color="auto"/>
        <w:bottom w:val="none" w:sz="0" w:space="0" w:color="auto"/>
        <w:right w:val="none" w:sz="0" w:space="0" w:color="auto"/>
      </w:divBdr>
    </w:div>
    <w:div w:id="575556574">
      <w:bodyDiv w:val="1"/>
      <w:marLeft w:val="0"/>
      <w:marRight w:val="0"/>
      <w:marTop w:val="0"/>
      <w:marBottom w:val="0"/>
      <w:divBdr>
        <w:top w:val="none" w:sz="0" w:space="0" w:color="auto"/>
        <w:left w:val="none" w:sz="0" w:space="0" w:color="auto"/>
        <w:bottom w:val="none" w:sz="0" w:space="0" w:color="auto"/>
        <w:right w:val="none" w:sz="0" w:space="0" w:color="auto"/>
      </w:divBdr>
    </w:div>
    <w:div w:id="575558045">
      <w:bodyDiv w:val="1"/>
      <w:marLeft w:val="0"/>
      <w:marRight w:val="0"/>
      <w:marTop w:val="0"/>
      <w:marBottom w:val="0"/>
      <w:divBdr>
        <w:top w:val="none" w:sz="0" w:space="0" w:color="auto"/>
        <w:left w:val="none" w:sz="0" w:space="0" w:color="auto"/>
        <w:bottom w:val="none" w:sz="0" w:space="0" w:color="auto"/>
        <w:right w:val="none" w:sz="0" w:space="0" w:color="auto"/>
      </w:divBdr>
    </w:div>
    <w:div w:id="575626881">
      <w:bodyDiv w:val="1"/>
      <w:marLeft w:val="0"/>
      <w:marRight w:val="0"/>
      <w:marTop w:val="0"/>
      <w:marBottom w:val="0"/>
      <w:divBdr>
        <w:top w:val="none" w:sz="0" w:space="0" w:color="auto"/>
        <w:left w:val="none" w:sz="0" w:space="0" w:color="auto"/>
        <w:bottom w:val="none" w:sz="0" w:space="0" w:color="auto"/>
        <w:right w:val="none" w:sz="0" w:space="0" w:color="auto"/>
      </w:divBdr>
    </w:div>
    <w:div w:id="575820816">
      <w:bodyDiv w:val="1"/>
      <w:marLeft w:val="0"/>
      <w:marRight w:val="0"/>
      <w:marTop w:val="0"/>
      <w:marBottom w:val="0"/>
      <w:divBdr>
        <w:top w:val="none" w:sz="0" w:space="0" w:color="auto"/>
        <w:left w:val="none" w:sz="0" w:space="0" w:color="auto"/>
        <w:bottom w:val="none" w:sz="0" w:space="0" w:color="auto"/>
        <w:right w:val="none" w:sz="0" w:space="0" w:color="auto"/>
      </w:divBdr>
    </w:div>
    <w:div w:id="575826084">
      <w:bodyDiv w:val="1"/>
      <w:marLeft w:val="0"/>
      <w:marRight w:val="0"/>
      <w:marTop w:val="0"/>
      <w:marBottom w:val="0"/>
      <w:divBdr>
        <w:top w:val="none" w:sz="0" w:space="0" w:color="auto"/>
        <w:left w:val="none" w:sz="0" w:space="0" w:color="auto"/>
        <w:bottom w:val="none" w:sz="0" w:space="0" w:color="auto"/>
        <w:right w:val="none" w:sz="0" w:space="0" w:color="auto"/>
      </w:divBdr>
    </w:div>
    <w:div w:id="575868660">
      <w:bodyDiv w:val="1"/>
      <w:marLeft w:val="0"/>
      <w:marRight w:val="0"/>
      <w:marTop w:val="0"/>
      <w:marBottom w:val="0"/>
      <w:divBdr>
        <w:top w:val="none" w:sz="0" w:space="0" w:color="auto"/>
        <w:left w:val="none" w:sz="0" w:space="0" w:color="auto"/>
        <w:bottom w:val="none" w:sz="0" w:space="0" w:color="auto"/>
        <w:right w:val="none" w:sz="0" w:space="0" w:color="auto"/>
      </w:divBdr>
    </w:div>
    <w:div w:id="575868782">
      <w:bodyDiv w:val="1"/>
      <w:marLeft w:val="0"/>
      <w:marRight w:val="0"/>
      <w:marTop w:val="0"/>
      <w:marBottom w:val="0"/>
      <w:divBdr>
        <w:top w:val="none" w:sz="0" w:space="0" w:color="auto"/>
        <w:left w:val="none" w:sz="0" w:space="0" w:color="auto"/>
        <w:bottom w:val="none" w:sz="0" w:space="0" w:color="auto"/>
        <w:right w:val="none" w:sz="0" w:space="0" w:color="auto"/>
      </w:divBdr>
    </w:div>
    <w:div w:id="575944996">
      <w:bodyDiv w:val="1"/>
      <w:marLeft w:val="0"/>
      <w:marRight w:val="0"/>
      <w:marTop w:val="0"/>
      <w:marBottom w:val="0"/>
      <w:divBdr>
        <w:top w:val="none" w:sz="0" w:space="0" w:color="auto"/>
        <w:left w:val="none" w:sz="0" w:space="0" w:color="auto"/>
        <w:bottom w:val="none" w:sz="0" w:space="0" w:color="auto"/>
        <w:right w:val="none" w:sz="0" w:space="0" w:color="auto"/>
      </w:divBdr>
    </w:div>
    <w:div w:id="575945466">
      <w:bodyDiv w:val="1"/>
      <w:marLeft w:val="0"/>
      <w:marRight w:val="0"/>
      <w:marTop w:val="0"/>
      <w:marBottom w:val="0"/>
      <w:divBdr>
        <w:top w:val="none" w:sz="0" w:space="0" w:color="auto"/>
        <w:left w:val="none" w:sz="0" w:space="0" w:color="auto"/>
        <w:bottom w:val="none" w:sz="0" w:space="0" w:color="auto"/>
        <w:right w:val="none" w:sz="0" w:space="0" w:color="auto"/>
      </w:divBdr>
    </w:div>
    <w:div w:id="576015614">
      <w:bodyDiv w:val="1"/>
      <w:marLeft w:val="0"/>
      <w:marRight w:val="0"/>
      <w:marTop w:val="0"/>
      <w:marBottom w:val="0"/>
      <w:divBdr>
        <w:top w:val="none" w:sz="0" w:space="0" w:color="auto"/>
        <w:left w:val="none" w:sz="0" w:space="0" w:color="auto"/>
        <w:bottom w:val="none" w:sz="0" w:space="0" w:color="auto"/>
        <w:right w:val="none" w:sz="0" w:space="0" w:color="auto"/>
      </w:divBdr>
    </w:div>
    <w:div w:id="576090464">
      <w:bodyDiv w:val="1"/>
      <w:marLeft w:val="0"/>
      <w:marRight w:val="0"/>
      <w:marTop w:val="0"/>
      <w:marBottom w:val="0"/>
      <w:divBdr>
        <w:top w:val="none" w:sz="0" w:space="0" w:color="auto"/>
        <w:left w:val="none" w:sz="0" w:space="0" w:color="auto"/>
        <w:bottom w:val="none" w:sz="0" w:space="0" w:color="auto"/>
        <w:right w:val="none" w:sz="0" w:space="0" w:color="auto"/>
      </w:divBdr>
    </w:div>
    <w:div w:id="576135538">
      <w:bodyDiv w:val="1"/>
      <w:marLeft w:val="0"/>
      <w:marRight w:val="0"/>
      <w:marTop w:val="0"/>
      <w:marBottom w:val="0"/>
      <w:divBdr>
        <w:top w:val="none" w:sz="0" w:space="0" w:color="auto"/>
        <w:left w:val="none" w:sz="0" w:space="0" w:color="auto"/>
        <w:bottom w:val="none" w:sz="0" w:space="0" w:color="auto"/>
        <w:right w:val="none" w:sz="0" w:space="0" w:color="auto"/>
      </w:divBdr>
    </w:div>
    <w:div w:id="576282241">
      <w:bodyDiv w:val="1"/>
      <w:marLeft w:val="0"/>
      <w:marRight w:val="0"/>
      <w:marTop w:val="0"/>
      <w:marBottom w:val="0"/>
      <w:divBdr>
        <w:top w:val="none" w:sz="0" w:space="0" w:color="auto"/>
        <w:left w:val="none" w:sz="0" w:space="0" w:color="auto"/>
        <w:bottom w:val="none" w:sz="0" w:space="0" w:color="auto"/>
        <w:right w:val="none" w:sz="0" w:space="0" w:color="auto"/>
      </w:divBdr>
    </w:div>
    <w:div w:id="576287790">
      <w:bodyDiv w:val="1"/>
      <w:marLeft w:val="0"/>
      <w:marRight w:val="0"/>
      <w:marTop w:val="0"/>
      <w:marBottom w:val="0"/>
      <w:divBdr>
        <w:top w:val="none" w:sz="0" w:space="0" w:color="auto"/>
        <w:left w:val="none" w:sz="0" w:space="0" w:color="auto"/>
        <w:bottom w:val="none" w:sz="0" w:space="0" w:color="auto"/>
        <w:right w:val="none" w:sz="0" w:space="0" w:color="auto"/>
      </w:divBdr>
    </w:div>
    <w:div w:id="576323806">
      <w:bodyDiv w:val="1"/>
      <w:marLeft w:val="0"/>
      <w:marRight w:val="0"/>
      <w:marTop w:val="0"/>
      <w:marBottom w:val="0"/>
      <w:divBdr>
        <w:top w:val="none" w:sz="0" w:space="0" w:color="auto"/>
        <w:left w:val="none" w:sz="0" w:space="0" w:color="auto"/>
        <w:bottom w:val="none" w:sz="0" w:space="0" w:color="auto"/>
        <w:right w:val="none" w:sz="0" w:space="0" w:color="auto"/>
      </w:divBdr>
    </w:div>
    <w:div w:id="576325202">
      <w:bodyDiv w:val="1"/>
      <w:marLeft w:val="0"/>
      <w:marRight w:val="0"/>
      <w:marTop w:val="0"/>
      <w:marBottom w:val="0"/>
      <w:divBdr>
        <w:top w:val="none" w:sz="0" w:space="0" w:color="auto"/>
        <w:left w:val="none" w:sz="0" w:space="0" w:color="auto"/>
        <w:bottom w:val="none" w:sz="0" w:space="0" w:color="auto"/>
        <w:right w:val="none" w:sz="0" w:space="0" w:color="auto"/>
      </w:divBdr>
    </w:div>
    <w:div w:id="576327959">
      <w:bodyDiv w:val="1"/>
      <w:marLeft w:val="0"/>
      <w:marRight w:val="0"/>
      <w:marTop w:val="0"/>
      <w:marBottom w:val="0"/>
      <w:divBdr>
        <w:top w:val="none" w:sz="0" w:space="0" w:color="auto"/>
        <w:left w:val="none" w:sz="0" w:space="0" w:color="auto"/>
        <w:bottom w:val="none" w:sz="0" w:space="0" w:color="auto"/>
        <w:right w:val="none" w:sz="0" w:space="0" w:color="auto"/>
      </w:divBdr>
    </w:div>
    <w:div w:id="576331194">
      <w:bodyDiv w:val="1"/>
      <w:marLeft w:val="0"/>
      <w:marRight w:val="0"/>
      <w:marTop w:val="0"/>
      <w:marBottom w:val="0"/>
      <w:divBdr>
        <w:top w:val="none" w:sz="0" w:space="0" w:color="auto"/>
        <w:left w:val="none" w:sz="0" w:space="0" w:color="auto"/>
        <w:bottom w:val="none" w:sz="0" w:space="0" w:color="auto"/>
        <w:right w:val="none" w:sz="0" w:space="0" w:color="auto"/>
      </w:divBdr>
    </w:div>
    <w:div w:id="576331226">
      <w:bodyDiv w:val="1"/>
      <w:marLeft w:val="0"/>
      <w:marRight w:val="0"/>
      <w:marTop w:val="0"/>
      <w:marBottom w:val="0"/>
      <w:divBdr>
        <w:top w:val="none" w:sz="0" w:space="0" w:color="auto"/>
        <w:left w:val="none" w:sz="0" w:space="0" w:color="auto"/>
        <w:bottom w:val="none" w:sz="0" w:space="0" w:color="auto"/>
        <w:right w:val="none" w:sz="0" w:space="0" w:color="auto"/>
      </w:divBdr>
    </w:div>
    <w:div w:id="576331334">
      <w:bodyDiv w:val="1"/>
      <w:marLeft w:val="0"/>
      <w:marRight w:val="0"/>
      <w:marTop w:val="0"/>
      <w:marBottom w:val="0"/>
      <w:divBdr>
        <w:top w:val="none" w:sz="0" w:space="0" w:color="auto"/>
        <w:left w:val="none" w:sz="0" w:space="0" w:color="auto"/>
        <w:bottom w:val="none" w:sz="0" w:space="0" w:color="auto"/>
        <w:right w:val="none" w:sz="0" w:space="0" w:color="auto"/>
      </w:divBdr>
    </w:div>
    <w:div w:id="576398073">
      <w:bodyDiv w:val="1"/>
      <w:marLeft w:val="0"/>
      <w:marRight w:val="0"/>
      <w:marTop w:val="0"/>
      <w:marBottom w:val="0"/>
      <w:divBdr>
        <w:top w:val="none" w:sz="0" w:space="0" w:color="auto"/>
        <w:left w:val="none" w:sz="0" w:space="0" w:color="auto"/>
        <w:bottom w:val="none" w:sz="0" w:space="0" w:color="auto"/>
        <w:right w:val="none" w:sz="0" w:space="0" w:color="auto"/>
      </w:divBdr>
    </w:div>
    <w:div w:id="576399113">
      <w:bodyDiv w:val="1"/>
      <w:marLeft w:val="0"/>
      <w:marRight w:val="0"/>
      <w:marTop w:val="0"/>
      <w:marBottom w:val="0"/>
      <w:divBdr>
        <w:top w:val="none" w:sz="0" w:space="0" w:color="auto"/>
        <w:left w:val="none" w:sz="0" w:space="0" w:color="auto"/>
        <w:bottom w:val="none" w:sz="0" w:space="0" w:color="auto"/>
        <w:right w:val="none" w:sz="0" w:space="0" w:color="auto"/>
      </w:divBdr>
    </w:div>
    <w:div w:id="576598852">
      <w:bodyDiv w:val="1"/>
      <w:marLeft w:val="0"/>
      <w:marRight w:val="0"/>
      <w:marTop w:val="0"/>
      <w:marBottom w:val="0"/>
      <w:divBdr>
        <w:top w:val="none" w:sz="0" w:space="0" w:color="auto"/>
        <w:left w:val="none" w:sz="0" w:space="0" w:color="auto"/>
        <w:bottom w:val="none" w:sz="0" w:space="0" w:color="auto"/>
        <w:right w:val="none" w:sz="0" w:space="0" w:color="auto"/>
      </w:divBdr>
    </w:div>
    <w:div w:id="576743529">
      <w:bodyDiv w:val="1"/>
      <w:marLeft w:val="0"/>
      <w:marRight w:val="0"/>
      <w:marTop w:val="0"/>
      <w:marBottom w:val="0"/>
      <w:divBdr>
        <w:top w:val="none" w:sz="0" w:space="0" w:color="auto"/>
        <w:left w:val="none" w:sz="0" w:space="0" w:color="auto"/>
        <w:bottom w:val="none" w:sz="0" w:space="0" w:color="auto"/>
        <w:right w:val="none" w:sz="0" w:space="0" w:color="auto"/>
      </w:divBdr>
    </w:div>
    <w:div w:id="576793390">
      <w:bodyDiv w:val="1"/>
      <w:marLeft w:val="0"/>
      <w:marRight w:val="0"/>
      <w:marTop w:val="0"/>
      <w:marBottom w:val="0"/>
      <w:divBdr>
        <w:top w:val="none" w:sz="0" w:space="0" w:color="auto"/>
        <w:left w:val="none" w:sz="0" w:space="0" w:color="auto"/>
        <w:bottom w:val="none" w:sz="0" w:space="0" w:color="auto"/>
        <w:right w:val="none" w:sz="0" w:space="0" w:color="auto"/>
      </w:divBdr>
    </w:div>
    <w:div w:id="576861964">
      <w:bodyDiv w:val="1"/>
      <w:marLeft w:val="0"/>
      <w:marRight w:val="0"/>
      <w:marTop w:val="0"/>
      <w:marBottom w:val="0"/>
      <w:divBdr>
        <w:top w:val="none" w:sz="0" w:space="0" w:color="auto"/>
        <w:left w:val="none" w:sz="0" w:space="0" w:color="auto"/>
        <w:bottom w:val="none" w:sz="0" w:space="0" w:color="auto"/>
        <w:right w:val="none" w:sz="0" w:space="0" w:color="auto"/>
      </w:divBdr>
    </w:div>
    <w:div w:id="576865922">
      <w:bodyDiv w:val="1"/>
      <w:marLeft w:val="0"/>
      <w:marRight w:val="0"/>
      <w:marTop w:val="0"/>
      <w:marBottom w:val="0"/>
      <w:divBdr>
        <w:top w:val="none" w:sz="0" w:space="0" w:color="auto"/>
        <w:left w:val="none" w:sz="0" w:space="0" w:color="auto"/>
        <w:bottom w:val="none" w:sz="0" w:space="0" w:color="auto"/>
        <w:right w:val="none" w:sz="0" w:space="0" w:color="auto"/>
      </w:divBdr>
    </w:div>
    <w:div w:id="576938383">
      <w:bodyDiv w:val="1"/>
      <w:marLeft w:val="0"/>
      <w:marRight w:val="0"/>
      <w:marTop w:val="0"/>
      <w:marBottom w:val="0"/>
      <w:divBdr>
        <w:top w:val="none" w:sz="0" w:space="0" w:color="auto"/>
        <w:left w:val="none" w:sz="0" w:space="0" w:color="auto"/>
        <w:bottom w:val="none" w:sz="0" w:space="0" w:color="auto"/>
        <w:right w:val="none" w:sz="0" w:space="0" w:color="auto"/>
      </w:divBdr>
    </w:div>
    <w:div w:id="576984892">
      <w:bodyDiv w:val="1"/>
      <w:marLeft w:val="0"/>
      <w:marRight w:val="0"/>
      <w:marTop w:val="0"/>
      <w:marBottom w:val="0"/>
      <w:divBdr>
        <w:top w:val="none" w:sz="0" w:space="0" w:color="auto"/>
        <w:left w:val="none" w:sz="0" w:space="0" w:color="auto"/>
        <w:bottom w:val="none" w:sz="0" w:space="0" w:color="auto"/>
        <w:right w:val="none" w:sz="0" w:space="0" w:color="auto"/>
      </w:divBdr>
    </w:div>
    <w:div w:id="576985865">
      <w:bodyDiv w:val="1"/>
      <w:marLeft w:val="0"/>
      <w:marRight w:val="0"/>
      <w:marTop w:val="0"/>
      <w:marBottom w:val="0"/>
      <w:divBdr>
        <w:top w:val="none" w:sz="0" w:space="0" w:color="auto"/>
        <w:left w:val="none" w:sz="0" w:space="0" w:color="auto"/>
        <w:bottom w:val="none" w:sz="0" w:space="0" w:color="auto"/>
        <w:right w:val="none" w:sz="0" w:space="0" w:color="auto"/>
      </w:divBdr>
    </w:div>
    <w:div w:id="576986640">
      <w:bodyDiv w:val="1"/>
      <w:marLeft w:val="0"/>
      <w:marRight w:val="0"/>
      <w:marTop w:val="0"/>
      <w:marBottom w:val="0"/>
      <w:divBdr>
        <w:top w:val="none" w:sz="0" w:space="0" w:color="auto"/>
        <w:left w:val="none" w:sz="0" w:space="0" w:color="auto"/>
        <w:bottom w:val="none" w:sz="0" w:space="0" w:color="auto"/>
        <w:right w:val="none" w:sz="0" w:space="0" w:color="auto"/>
      </w:divBdr>
    </w:div>
    <w:div w:id="577060303">
      <w:bodyDiv w:val="1"/>
      <w:marLeft w:val="0"/>
      <w:marRight w:val="0"/>
      <w:marTop w:val="0"/>
      <w:marBottom w:val="0"/>
      <w:divBdr>
        <w:top w:val="none" w:sz="0" w:space="0" w:color="auto"/>
        <w:left w:val="none" w:sz="0" w:space="0" w:color="auto"/>
        <w:bottom w:val="none" w:sz="0" w:space="0" w:color="auto"/>
        <w:right w:val="none" w:sz="0" w:space="0" w:color="auto"/>
      </w:divBdr>
    </w:div>
    <w:div w:id="577062872">
      <w:bodyDiv w:val="1"/>
      <w:marLeft w:val="0"/>
      <w:marRight w:val="0"/>
      <w:marTop w:val="0"/>
      <w:marBottom w:val="0"/>
      <w:divBdr>
        <w:top w:val="none" w:sz="0" w:space="0" w:color="auto"/>
        <w:left w:val="none" w:sz="0" w:space="0" w:color="auto"/>
        <w:bottom w:val="none" w:sz="0" w:space="0" w:color="auto"/>
        <w:right w:val="none" w:sz="0" w:space="0" w:color="auto"/>
      </w:divBdr>
    </w:div>
    <w:div w:id="577133252">
      <w:bodyDiv w:val="1"/>
      <w:marLeft w:val="0"/>
      <w:marRight w:val="0"/>
      <w:marTop w:val="0"/>
      <w:marBottom w:val="0"/>
      <w:divBdr>
        <w:top w:val="none" w:sz="0" w:space="0" w:color="auto"/>
        <w:left w:val="none" w:sz="0" w:space="0" w:color="auto"/>
        <w:bottom w:val="none" w:sz="0" w:space="0" w:color="auto"/>
        <w:right w:val="none" w:sz="0" w:space="0" w:color="auto"/>
      </w:divBdr>
    </w:div>
    <w:div w:id="577322564">
      <w:bodyDiv w:val="1"/>
      <w:marLeft w:val="0"/>
      <w:marRight w:val="0"/>
      <w:marTop w:val="0"/>
      <w:marBottom w:val="0"/>
      <w:divBdr>
        <w:top w:val="none" w:sz="0" w:space="0" w:color="auto"/>
        <w:left w:val="none" w:sz="0" w:space="0" w:color="auto"/>
        <w:bottom w:val="none" w:sz="0" w:space="0" w:color="auto"/>
        <w:right w:val="none" w:sz="0" w:space="0" w:color="auto"/>
      </w:divBdr>
    </w:div>
    <w:div w:id="577398697">
      <w:bodyDiv w:val="1"/>
      <w:marLeft w:val="0"/>
      <w:marRight w:val="0"/>
      <w:marTop w:val="0"/>
      <w:marBottom w:val="0"/>
      <w:divBdr>
        <w:top w:val="none" w:sz="0" w:space="0" w:color="auto"/>
        <w:left w:val="none" w:sz="0" w:space="0" w:color="auto"/>
        <w:bottom w:val="none" w:sz="0" w:space="0" w:color="auto"/>
        <w:right w:val="none" w:sz="0" w:space="0" w:color="auto"/>
      </w:divBdr>
    </w:div>
    <w:div w:id="577401005">
      <w:bodyDiv w:val="1"/>
      <w:marLeft w:val="0"/>
      <w:marRight w:val="0"/>
      <w:marTop w:val="0"/>
      <w:marBottom w:val="0"/>
      <w:divBdr>
        <w:top w:val="none" w:sz="0" w:space="0" w:color="auto"/>
        <w:left w:val="none" w:sz="0" w:space="0" w:color="auto"/>
        <w:bottom w:val="none" w:sz="0" w:space="0" w:color="auto"/>
        <w:right w:val="none" w:sz="0" w:space="0" w:color="auto"/>
      </w:divBdr>
    </w:div>
    <w:div w:id="577401755">
      <w:bodyDiv w:val="1"/>
      <w:marLeft w:val="0"/>
      <w:marRight w:val="0"/>
      <w:marTop w:val="0"/>
      <w:marBottom w:val="0"/>
      <w:divBdr>
        <w:top w:val="none" w:sz="0" w:space="0" w:color="auto"/>
        <w:left w:val="none" w:sz="0" w:space="0" w:color="auto"/>
        <w:bottom w:val="none" w:sz="0" w:space="0" w:color="auto"/>
        <w:right w:val="none" w:sz="0" w:space="0" w:color="auto"/>
      </w:divBdr>
    </w:div>
    <w:div w:id="577440548">
      <w:bodyDiv w:val="1"/>
      <w:marLeft w:val="0"/>
      <w:marRight w:val="0"/>
      <w:marTop w:val="0"/>
      <w:marBottom w:val="0"/>
      <w:divBdr>
        <w:top w:val="none" w:sz="0" w:space="0" w:color="auto"/>
        <w:left w:val="none" w:sz="0" w:space="0" w:color="auto"/>
        <w:bottom w:val="none" w:sz="0" w:space="0" w:color="auto"/>
        <w:right w:val="none" w:sz="0" w:space="0" w:color="auto"/>
      </w:divBdr>
    </w:div>
    <w:div w:id="577444186">
      <w:bodyDiv w:val="1"/>
      <w:marLeft w:val="0"/>
      <w:marRight w:val="0"/>
      <w:marTop w:val="0"/>
      <w:marBottom w:val="0"/>
      <w:divBdr>
        <w:top w:val="none" w:sz="0" w:space="0" w:color="auto"/>
        <w:left w:val="none" w:sz="0" w:space="0" w:color="auto"/>
        <w:bottom w:val="none" w:sz="0" w:space="0" w:color="auto"/>
        <w:right w:val="none" w:sz="0" w:space="0" w:color="auto"/>
      </w:divBdr>
    </w:div>
    <w:div w:id="577445316">
      <w:bodyDiv w:val="1"/>
      <w:marLeft w:val="0"/>
      <w:marRight w:val="0"/>
      <w:marTop w:val="0"/>
      <w:marBottom w:val="0"/>
      <w:divBdr>
        <w:top w:val="none" w:sz="0" w:space="0" w:color="auto"/>
        <w:left w:val="none" w:sz="0" w:space="0" w:color="auto"/>
        <w:bottom w:val="none" w:sz="0" w:space="0" w:color="auto"/>
        <w:right w:val="none" w:sz="0" w:space="0" w:color="auto"/>
      </w:divBdr>
    </w:div>
    <w:div w:id="577517893">
      <w:bodyDiv w:val="1"/>
      <w:marLeft w:val="0"/>
      <w:marRight w:val="0"/>
      <w:marTop w:val="0"/>
      <w:marBottom w:val="0"/>
      <w:divBdr>
        <w:top w:val="none" w:sz="0" w:space="0" w:color="auto"/>
        <w:left w:val="none" w:sz="0" w:space="0" w:color="auto"/>
        <w:bottom w:val="none" w:sz="0" w:space="0" w:color="auto"/>
        <w:right w:val="none" w:sz="0" w:space="0" w:color="auto"/>
      </w:divBdr>
    </w:div>
    <w:div w:id="577596490">
      <w:bodyDiv w:val="1"/>
      <w:marLeft w:val="0"/>
      <w:marRight w:val="0"/>
      <w:marTop w:val="0"/>
      <w:marBottom w:val="0"/>
      <w:divBdr>
        <w:top w:val="none" w:sz="0" w:space="0" w:color="auto"/>
        <w:left w:val="none" w:sz="0" w:space="0" w:color="auto"/>
        <w:bottom w:val="none" w:sz="0" w:space="0" w:color="auto"/>
        <w:right w:val="none" w:sz="0" w:space="0" w:color="auto"/>
      </w:divBdr>
    </w:div>
    <w:div w:id="577711085">
      <w:bodyDiv w:val="1"/>
      <w:marLeft w:val="0"/>
      <w:marRight w:val="0"/>
      <w:marTop w:val="0"/>
      <w:marBottom w:val="0"/>
      <w:divBdr>
        <w:top w:val="none" w:sz="0" w:space="0" w:color="auto"/>
        <w:left w:val="none" w:sz="0" w:space="0" w:color="auto"/>
        <w:bottom w:val="none" w:sz="0" w:space="0" w:color="auto"/>
        <w:right w:val="none" w:sz="0" w:space="0" w:color="auto"/>
      </w:divBdr>
    </w:div>
    <w:div w:id="577713365">
      <w:bodyDiv w:val="1"/>
      <w:marLeft w:val="0"/>
      <w:marRight w:val="0"/>
      <w:marTop w:val="0"/>
      <w:marBottom w:val="0"/>
      <w:divBdr>
        <w:top w:val="none" w:sz="0" w:space="0" w:color="auto"/>
        <w:left w:val="none" w:sz="0" w:space="0" w:color="auto"/>
        <w:bottom w:val="none" w:sz="0" w:space="0" w:color="auto"/>
        <w:right w:val="none" w:sz="0" w:space="0" w:color="auto"/>
      </w:divBdr>
    </w:div>
    <w:div w:id="577786415">
      <w:bodyDiv w:val="1"/>
      <w:marLeft w:val="0"/>
      <w:marRight w:val="0"/>
      <w:marTop w:val="0"/>
      <w:marBottom w:val="0"/>
      <w:divBdr>
        <w:top w:val="none" w:sz="0" w:space="0" w:color="auto"/>
        <w:left w:val="none" w:sz="0" w:space="0" w:color="auto"/>
        <w:bottom w:val="none" w:sz="0" w:space="0" w:color="auto"/>
        <w:right w:val="none" w:sz="0" w:space="0" w:color="auto"/>
      </w:divBdr>
    </w:div>
    <w:div w:id="577788725">
      <w:bodyDiv w:val="1"/>
      <w:marLeft w:val="0"/>
      <w:marRight w:val="0"/>
      <w:marTop w:val="0"/>
      <w:marBottom w:val="0"/>
      <w:divBdr>
        <w:top w:val="none" w:sz="0" w:space="0" w:color="auto"/>
        <w:left w:val="none" w:sz="0" w:space="0" w:color="auto"/>
        <w:bottom w:val="none" w:sz="0" w:space="0" w:color="auto"/>
        <w:right w:val="none" w:sz="0" w:space="0" w:color="auto"/>
      </w:divBdr>
    </w:div>
    <w:div w:id="577831758">
      <w:bodyDiv w:val="1"/>
      <w:marLeft w:val="0"/>
      <w:marRight w:val="0"/>
      <w:marTop w:val="0"/>
      <w:marBottom w:val="0"/>
      <w:divBdr>
        <w:top w:val="none" w:sz="0" w:space="0" w:color="auto"/>
        <w:left w:val="none" w:sz="0" w:space="0" w:color="auto"/>
        <w:bottom w:val="none" w:sz="0" w:space="0" w:color="auto"/>
        <w:right w:val="none" w:sz="0" w:space="0" w:color="auto"/>
      </w:divBdr>
    </w:div>
    <w:div w:id="577863065">
      <w:bodyDiv w:val="1"/>
      <w:marLeft w:val="0"/>
      <w:marRight w:val="0"/>
      <w:marTop w:val="0"/>
      <w:marBottom w:val="0"/>
      <w:divBdr>
        <w:top w:val="none" w:sz="0" w:space="0" w:color="auto"/>
        <w:left w:val="none" w:sz="0" w:space="0" w:color="auto"/>
        <w:bottom w:val="none" w:sz="0" w:space="0" w:color="auto"/>
        <w:right w:val="none" w:sz="0" w:space="0" w:color="auto"/>
      </w:divBdr>
    </w:div>
    <w:div w:id="577986025">
      <w:bodyDiv w:val="1"/>
      <w:marLeft w:val="0"/>
      <w:marRight w:val="0"/>
      <w:marTop w:val="0"/>
      <w:marBottom w:val="0"/>
      <w:divBdr>
        <w:top w:val="none" w:sz="0" w:space="0" w:color="auto"/>
        <w:left w:val="none" w:sz="0" w:space="0" w:color="auto"/>
        <w:bottom w:val="none" w:sz="0" w:space="0" w:color="auto"/>
        <w:right w:val="none" w:sz="0" w:space="0" w:color="auto"/>
      </w:divBdr>
    </w:div>
    <w:div w:id="577986453">
      <w:bodyDiv w:val="1"/>
      <w:marLeft w:val="0"/>
      <w:marRight w:val="0"/>
      <w:marTop w:val="0"/>
      <w:marBottom w:val="0"/>
      <w:divBdr>
        <w:top w:val="none" w:sz="0" w:space="0" w:color="auto"/>
        <w:left w:val="none" w:sz="0" w:space="0" w:color="auto"/>
        <w:bottom w:val="none" w:sz="0" w:space="0" w:color="auto"/>
        <w:right w:val="none" w:sz="0" w:space="0" w:color="auto"/>
      </w:divBdr>
    </w:div>
    <w:div w:id="578101248">
      <w:bodyDiv w:val="1"/>
      <w:marLeft w:val="0"/>
      <w:marRight w:val="0"/>
      <w:marTop w:val="0"/>
      <w:marBottom w:val="0"/>
      <w:divBdr>
        <w:top w:val="none" w:sz="0" w:space="0" w:color="auto"/>
        <w:left w:val="none" w:sz="0" w:space="0" w:color="auto"/>
        <w:bottom w:val="none" w:sz="0" w:space="0" w:color="auto"/>
        <w:right w:val="none" w:sz="0" w:space="0" w:color="auto"/>
      </w:divBdr>
    </w:div>
    <w:div w:id="578178746">
      <w:bodyDiv w:val="1"/>
      <w:marLeft w:val="0"/>
      <w:marRight w:val="0"/>
      <w:marTop w:val="0"/>
      <w:marBottom w:val="0"/>
      <w:divBdr>
        <w:top w:val="none" w:sz="0" w:space="0" w:color="auto"/>
        <w:left w:val="none" w:sz="0" w:space="0" w:color="auto"/>
        <w:bottom w:val="none" w:sz="0" w:space="0" w:color="auto"/>
        <w:right w:val="none" w:sz="0" w:space="0" w:color="auto"/>
      </w:divBdr>
    </w:div>
    <w:div w:id="578255356">
      <w:bodyDiv w:val="1"/>
      <w:marLeft w:val="0"/>
      <w:marRight w:val="0"/>
      <w:marTop w:val="0"/>
      <w:marBottom w:val="0"/>
      <w:divBdr>
        <w:top w:val="none" w:sz="0" w:space="0" w:color="auto"/>
        <w:left w:val="none" w:sz="0" w:space="0" w:color="auto"/>
        <w:bottom w:val="none" w:sz="0" w:space="0" w:color="auto"/>
        <w:right w:val="none" w:sz="0" w:space="0" w:color="auto"/>
      </w:divBdr>
    </w:div>
    <w:div w:id="578364670">
      <w:bodyDiv w:val="1"/>
      <w:marLeft w:val="0"/>
      <w:marRight w:val="0"/>
      <w:marTop w:val="0"/>
      <w:marBottom w:val="0"/>
      <w:divBdr>
        <w:top w:val="none" w:sz="0" w:space="0" w:color="auto"/>
        <w:left w:val="none" w:sz="0" w:space="0" w:color="auto"/>
        <w:bottom w:val="none" w:sz="0" w:space="0" w:color="auto"/>
        <w:right w:val="none" w:sz="0" w:space="0" w:color="auto"/>
      </w:divBdr>
    </w:div>
    <w:div w:id="578442554">
      <w:bodyDiv w:val="1"/>
      <w:marLeft w:val="0"/>
      <w:marRight w:val="0"/>
      <w:marTop w:val="0"/>
      <w:marBottom w:val="0"/>
      <w:divBdr>
        <w:top w:val="none" w:sz="0" w:space="0" w:color="auto"/>
        <w:left w:val="none" w:sz="0" w:space="0" w:color="auto"/>
        <w:bottom w:val="none" w:sz="0" w:space="0" w:color="auto"/>
        <w:right w:val="none" w:sz="0" w:space="0" w:color="auto"/>
      </w:divBdr>
    </w:div>
    <w:div w:id="578558361">
      <w:bodyDiv w:val="1"/>
      <w:marLeft w:val="0"/>
      <w:marRight w:val="0"/>
      <w:marTop w:val="0"/>
      <w:marBottom w:val="0"/>
      <w:divBdr>
        <w:top w:val="none" w:sz="0" w:space="0" w:color="auto"/>
        <w:left w:val="none" w:sz="0" w:space="0" w:color="auto"/>
        <w:bottom w:val="none" w:sz="0" w:space="0" w:color="auto"/>
        <w:right w:val="none" w:sz="0" w:space="0" w:color="auto"/>
      </w:divBdr>
    </w:div>
    <w:div w:id="578560185">
      <w:bodyDiv w:val="1"/>
      <w:marLeft w:val="0"/>
      <w:marRight w:val="0"/>
      <w:marTop w:val="0"/>
      <w:marBottom w:val="0"/>
      <w:divBdr>
        <w:top w:val="none" w:sz="0" w:space="0" w:color="auto"/>
        <w:left w:val="none" w:sz="0" w:space="0" w:color="auto"/>
        <w:bottom w:val="none" w:sz="0" w:space="0" w:color="auto"/>
        <w:right w:val="none" w:sz="0" w:space="0" w:color="auto"/>
      </w:divBdr>
    </w:div>
    <w:div w:id="578635441">
      <w:bodyDiv w:val="1"/>
      <w:marLeft w:val="0"/>
      <w:marRight w:val="0"/>
      <w:marTop w:val="0"/>
      <w:marBottom w:val="0"/>
      <w:divBdr>
        <w:top w:val="none" w:sz="0" w:space="0" w:color="auto"/>
        <w:left w:val="none" w:sz="0" w:space="0" w:color="auto"/>
        <w:bottom w:val="none" w:sz="0" w:space="0" w:color="auto"/>
        <w:right w:val="none" w:sz="0" w:space="0" w:color="auto"/>
      </w:divBdr>
    </w:div>
    <w:div w:id="578641105">
      <w:bodyDiv w:val="1"/>
      <w:marLeft w:val="0"/>
      <w:marRight w:val="0"/>
      <w:marTop w:val="0"/>
      <w:marBottom w:val="0"/>
      <w:divBdr>
        <w:top w:val="none" w:sz="0" w:space="0" w:color="auto"/>
        <w:left w:val="none" w:sz="0" w:space="0" w:color="auto"/>
        <w:bottom w:val="none" w:sz="0" w:space="0" w:color="auto"/>
        <w:right w:val="none" w:sz="0" w:space="0" w:color="auto"/>
      </w:divBdr>
    </w:div>
    <w:div w:id="578750762">
      <w:bodyDiv w:val="1"/>
      <w:marLeft w:val="0"/>
      <w:marRight w:val="0"/>
      <w:marTop w:val="0"/>
      <w:marBottom w:val="0"/>
      <w:divBdr>
        <w:top w:val="none" w:sz="0" w:space="0" w:color="auto"/>
        <w:left w:val="none" w:sz="0" w:space="0" w:color="auto"/>
        <w:bottom w:val="none" w:sz="0" w:space="0" w:color="auto"/>
        <w:right w:val="none" w:sz="0" w:space="0" w:color="auto"/>
      </w:divBdr>
    </w:div>
    <w:div w:id="578758080">
      <w:bodyDiv w:val="1"/>
      <w:marLeft w:val="0"/>
      <w:marRight w:val="0"/>
      <w:marTop w:val="0"/>
      <w:marBottom w:val="0"/>
      <w:divBdr>
        <w:top w:val="none" w:sz="0" w:space="0" w:color="auto"/>
        <w:left w:val="none" w:sz="0" w:space="0" w:color="auto"/>
        <w:bottom w:val="none" w:sz="0" w:space="0" w:color="auto"/>
        <w:right w:val="none" w:sz="0" w:space="0" w:color="auto"/>
      </w:divBdr>
    </w:div>
    <w:div w:id="578831670">
      <w:bodyDiv w:val="1"/>
      <w:marLeft w:val="0"/>
      <w:marRight w:val="0"/>
      <w:marTop w:val="0"/>
      <w:marBottom w:val="0"/>
      <w:divBdr>
        <w:top w:val="none" w:sz="0" w:space="0" w:color="auto"/>
        <w:left w:val="none" w:sz="0" w:space="0" w:color="auto"/>
        <w:bottom w:val="none" w:sz="0" w:space="0" w:color="auto"/>
        <w:right w:val="none" w:sz="0" w:space="0" w:color="auto"/>
      </w:divBdr>
    </w:div>
    <w:div w:id="578906002">
      <w:bodyDiv w:val="1"/>
      <w:marLeft w:val="0"/>
      <w:marRight w:val="0"/>
      <w:marTop w:val="0"/>
      <w:marBottom w:val="0"/>
      <w:divBdr>
        <w:top w:val="none" w:sz="0" w:space="0" w:color="auto"/>
        <w:left w:val="none" w:sz="0" w:space="0" w:color="auto"/>
        <w:bottom w:val="none" w:sz="0" w:space="0" w:color="auto"/>
        <w:right w:val="none" w:sz="0" w:space="0" w:color="auto"/>
      </w:divBdr>
    </w:div>
    <w:div w:id="579021761">
      <w:bodyDiv w:val="1"/>
      <w:marLeft w:val="0"/>
      <w:marRight w:val="0"/>
      <w:marTop w:val="0"/>
      <w:marBottom w:val="0"/>
      <w:divBdr>
        <w:top w:val="none" w:sz="0" w:space="0" w:color="auto"/>
        <w:left w:val="none" w:sz="0" w:space="0" w:color="auto"/>
        <w:bottom w:val="none" w:sz="0" w:space="0" w:color="auto"/>
        <w:right w:val="none" w:sz="0" w:space="0" w:color="auto"/>
      </w:divBdr>
    </w:div>
    <w:div w:id="579102718">
      <w:bodyDiv w:val="1"/>
      <w:marLeft w:val="0"/>
      <w:marRight w:val="0"/>
      <w:marTop w:val="0"/>
      <w:marBottom w:val="0"/>
      <w:divBdr>
        <w:top w:val="none" w:sz="0" w:space="0" w:color="auto"/>
        <w:left w:val="none" w:sz="0" w:space="0" w:color="auto"/>
        <w:bottom w:val="none" w:sz="0" w:space="0" w:color="auto"/>
        <w:right w:val="none" w:sz="0" w:space="0" w:color="auto"/>
      </w:divBdr>
    </w:div>
    <w:div w:id="579215927">
      <w:bodyDiv w:val="1"/>
      <w:marLeft w:val="0"/>
      <w:marRight w:val="0"/>
      <w:marTop w:val="0"/>
      <w:marBottom w:val="0"/>
      <w:divBdr>
        <w:top w:val="none" w:sz="0" w:space="0" w:color="auto"/>
        <w:left w:val="none" w:sz="0" w:space="0" w:color="auto"/>
        <w:bottom w:val="none" w:sz="0" w:space="0" w:color="auto"/>
        <w:right w:val="none" w:sz="0" w:space="0" w:color="auto"/>
      </w:divBdr>
    </w:div>
    <w:div w:id="579217096">
      <w:bodyDiv w:val="1"/>
      <w:marLeft w:val="0"/>
      <w:marRight w:val="0"/>
      <w:marTop w:val="0"/>
      <w:marBottom w:val="0"/>
      <w:divBdr>
        <w:top w:val="none" w:sz="0" w:space="0" w:color="auto"/>
        <w:left w:val="none" w:sz="0" w:space="0" w:color="auto"/>
        <w:bottom w:val="none" w:sz="0" w:space="0" w:color="auto"/>
        <w:right w:val="none" w:sz="0" w:space="0" w:color="auto"/>
      </w:divBdr>
    </w:div>
    <w:div w:id="579294185">
      <w:bodyDiv w:val="1"/>
      <w:marLeft w:val="0"/>
      <w:marRight w:val="0"/>
      <w:marTop w:val="0"/>
      <w:marBottom w:val="0"/>
      <w:divBdr>
        <w:top w:val="none" w:sz="0" w:space="0" w:color="auto"/>
        <w:left w:val="none" w:sz="0" w:space="0" w:color="auto"/>
        <w:bottom w:val="none" w:sz="0" w:space="0" w:color="auto"/>
        <w:right w:val="none" w:sz="0" w:space="0" w:color="auto"/>
      </w:divBdr>
    </w:div>
    <w:div w:id="579363031">
      <w:bodyDiv w:val="1"/>
      <w:marLeft w:val="0"/>
      <w:marRight w:val="0"/>
      <w:marTop w:val="0"/>
      <w:marBottom w:val="0"/>
      <w:divBdr>
        <w:top w:val="none" w:sz="0" w:space="0" w:color="auto"/>
        <w:left w:val="none" w:sz="0" w:space="0" w:color="auto"/>
        <w:bottom w:val="none" w:sz="0" w:space="0" w:color="auto"/>
        <w:right w:val="none" w:sz="0" w:space="0" w:color="auto"/>
      </w:divBdr>
    </w:div>
    <w:div w:id="579363687">
      <w:bodyDiv w:val="1"/>
      <w:marLeft w:val="0"/>
      <w:marRight w:val="0"/>
      <w:marTop w:val="0"/>
      <w:marBottom w:val="0"/>
      <w:divBdr>
        <w:top w:val="none" w:sz="0" w:space="0" w:color="auto"/>
        <w:left w:val="none" w:sz="0" w:space="0" w:color="auto"/>
        <w:bottom w:val="none" w:sz="0" w:space="0" w:color="auto"/>
        <w:right w:val="none" w:sz="0" w:space="0" w:color="auto"/>
      </w:divBdr>
    </w:div>
    <w:div w:id="579368256">
      <w:bodyDiv w:val="1"/>
      <w:marLeft w:val="0"/>
      <w:marRight w:val="0"/>
      <w:marTop w:val="0"/>
      <w:marBottom w:val="0"/>
      <w:divBdr>
        <w:top w:val="none" w:sz="0" w:space="0" w:color="auto"/>
        <w:left w:val="none" w:sz="0" w:space="0" w:color="auto"/>
        <w:bottom w:val="none" w:sz="0" w:space="0" w:color="auto"/>
        <w:right w:val="none" w:sz="0" w:space="0" w:color="auto"/>
      </w:divBdr>
    </w:div>
    <w:div w:id="579481772">
      <w:bodyDiv w:val="1"/>
      <w:marLeft w:val="0"/>
      <w:marRight w:val="0"/>
      <w:marTop w:val="0"/>
      <w:marBottom w:val="0"/>
      <w:divBdr>
        <w:top w:val="none" w:sz="0" w:space="0" w:color="auto"/>
        <w:left w:val="none" w:sz="0" w:space="0" w:color="auto"/>
        <w:bottom w:val="none" w:sz="0" w:space="0" w:color="auto"/>
        <w:right w:val="none" w:sz="0" w:space="0" w:color="auto"/>
      </w:divBdr>
    </w:div>
    <w:div w:id="579484461">
      <w:bodyDiv w:val="1"/>
      <w:marLeft w:val="0"/>
      <w:marRight w:val="0"/>
      <w:marTop w:val="0"/>
      <w:marBottom w:val="0"/>
      <w:divBdr>
        <w:top w:val="none" w:sz="0" w:space="0" w:color="auto"/>
        <w:left w:val="none" w:sz="0" w:space="0" w:color="auto"/>
        <w:bottom w:val="none" w:sz="0" w:space="0" w:color="auto"/>
        <w:right w:val="none" w:sz="0" w:space="0" w:color="auto"/>
      </w:divBdr>
    </w:div>
    <w:div w:id="579487712">
      <w:bodyDiv w:val="1"/>
      <w:marLeft w:val="0"/>
      <w:marRight w:val="0"/>
      <w:marTop w:val="0"/>
      <w:marBottom w:val="0"/>
      <w:divBdr>
        <w:top w:val="none" w:sz="0" w:space="0" w:color="auto"/>
        <w:left w:val="none" w:sz="0" w:space="0" w:color="auto"/>
        <w:bottom w:val="none" w:sz="0" w:space="0" w:color="auto"/>
        <w:right w:val="none" w:sz="0" w:space="0" w:color="auto"/>
      </w:divBdr>
    </w:div>
    <w:div w:id="579558447">
      <w:bodyDiv w:val="1"/>
      <w:marLeft w:val="0"/>
      <w:marRight w:val="0"/>
      <w:marTop w:val="0"/>
      <w:marBottom w:val="0"/>
      <w:divBdr>
        <w:top w:val="none" w:sz="0" w:space="0" w:color="auto"/>
        <w:left w:val="none" w:sz="0" w:space="0" w:color="auto"/>
        <w:bottom w:val="none" w:sz="0" w:space="0" w:color="auto"/>
        <w:right w:val="none" w:sz="0" w:space="0" w:color="auto"/>
      </w:divBdr>
    </w:div>
    <w:div w:id="579563849">
      <w:bodyDiv w:val="1"/>
      <w:marLeft w:val="0"/>
      <w:marRight w:val="0"/>
      <w:marTop w:val="0"/>
      <w:marBottom w:val="0"/>
      <w:divBdr>
        <w:top w:val="none" w:sz="0" w:space="0" w:color="auto"/>
        <w:left w:val="none" w:sz="0" w:space="0" w:color="auto"/>
        <w:bottom w:val="none" w:sz="0" w:space="0" w:color="auto"/>
        <w:right w:val="none" w:sz="0" w:space="0" w:color="auto"/>
      </w:divBdr>
    </w:div>
    <w:div w:id="579601391">
      <w:bodyDiv w:val="1"/>
      <w:marLeft w:val="0"/>
      <w:marRight w:val="0"/>
      <w:marTop w:val="0"/>
      <w:marBottom w:val="0"/>
      <w:divBdr>
        <w:top w:val="none" w:sz="0" w:space="0" w:color="auto"/>
        <w:left w:val="none" w:sz="0" w:space="0" w:color="auto"/>
        <w:bottom w:val="none" w:sz="0" w:space="0" w:color="auto"/>
        <w:right w:val="none" w:sz="0" w:space="0" w:color="auto"/>
      </w:divBdr>
    </w:div>
    <w:div w:id="579604527">
      <w:bodyDiv w:val="1"/>
      <w:marLeft w:val="0"/>
      <w:marRight w:val="0"/>
      <w:marTop w:val="0"/>
      <w:marBottom w:val="0"/>
      <w:divBdr>
        <w:top w:val="none" w:sz="0" w:space="0" w:color="auto"/>
        <w:left w:val="none" w:sz="0" w:space="0" w:color="auto"/>
        <w:bottom w:val="none" w:sz="0" w:space="0" w:color="auto"/>
        <w:right w:val="none" w:sz="0" w:space="0" w:color="auto"/>
      </w:divBdr>
    </w:div>
    <w:div w:id="579604985">
      <w:bodyDiv w:val="1"/>
      <w:marLeft w:val="0"/>
      <w:marRight w:val="0"/>
      <w:marTop w:val="0"/>
      <w:marBottom w:val="0"/>
      <w:divBdr>
        <w:top w:val="none" w:sz="0" w:space="0" w:color="auto"/>
        <w:left w:val="none" w:sz="0" w:space="0" w:color="auto"/>
        <w:bottom w:val="none" w:sz="0" w:space="0" w:color="auto"/>
        <w:right w:val="none" w:sz="0" w:space="0" w:color="auto"/>
      </w:divBdr>
    </w:div>
    <w:div w:id="579605270">
      <w:bodyDiv w:val="1"/>
      <w:marLeft w:val="0"/>
      <w:marRight w:val="0"/>
      <w:marTop w:val="0"/>
      <w:marBottom w:val="0"/>
      <w:divBdr>
        <w:top w:val="none" w:sz="0" w:space="0" w:color="auto"/>
        <w:left w:val="none" w:sz="0" w:space="0" w:color="auto"/>
        <w:bottom w:val="none" w:sz="0" w:space="0" w:color="auto"/>
        <w:right w:val="none" w:sz="0" w:space="0" w:color="auto"/>
      </w:divBdr>
    </w:div>
    <w:div w:id="579674705">
      <w:bodyDiv w:val="1"/>
      <w:marLeft w:val="0"/>
      <w:marRight w:val="0"/>
      <w:marTop w:val="0"/>
      <w:marBottom w:val="0"/>
      <w:divBdr>
        <w:top w:val="none" w:sz="0" w:space="0" w:color="auto"/>
        <w:left w:val="none" w:sz="0" w:space="0" w:color="auto"/>
        <w:bottom w:val="none" w:sz="0" w:space="0" w:color="auto"/>
        <w:right w:val="none" w:sz="0" w:space="0" w:color="auto"/>
      </w:divBdr>
    </w:div>
    <w:div w:id="579679673">
      <w:bodyDiv w:val="1"/>
      <w:marLeft w:val="0"/>
      <w:marRight w:val="0"/>
      <w:marTop w:val="0"/>
      <w:marBottom w:val="0"/>
      <w:divBdr>
        <w:top w:val="none" w:sz="0" w:space="0" w:color="auto"/>
        <w:left w:val="none" w:sz="0" w:space="0" w:color="auto"/>
        <w:bottom w:val="none" w:sz="0" w:space="0" w:color="auto"/>
        <w:right w:val="none" w:sz="0" w:space="0" w:color="auto"/>
      </w:divBdr>
    </w:div>
    <w:div w:id="579754697">
      <w:bodyDiv w:val="1"/>
      <w:marLeft w:val="0"/>
      <w:marRight w:val="0"/>
      <w:marTop w:val="0"/>
      <w:marBottom w:val="0"/>
      <w:divBdr>
        <w:top w:val="none" w:sz="0" w:space="0" w:color="auto"/>
        <w:left w:val="none" w:sz="0" w:space="0" w:color="auto"/>
        <w:bottom w:val="none" w:sz="0" w:space="0" w:color="auto"/>
        <w:right w:val="none" w:sz="0" w:space="0" w:color="auto"/>
      </w:divBdr>
    </w:div>
    <w:div w:id="579755102">
      <w:bodyDiv w:val="1"/>
      <w:marLeft w:val="0"/>
      <w:marRight w:val="0"/>
      <w:marTop w:val="0"/>
      <w:marBottom w:val="0"/>
      <w:divBdr>
        <w:top w:val="none" w:sz="0" w:space="0" w:color="auto"/>
        <w:left w:val="none" w:sz="0" w:space="0" w:color="auto"/>
        <w:bottom w:val="none" w:sz="0" w:space="0" w:color="auto"/>
        <w:right w:val="none" w:sz="0" w:space="0" w:color="auto"/>
      </w:divBdr>
    </w:div>
    <w:div w:id="579757841">
      <w:bodyDiv w:val="1"/>
      <w:marLeft w:val="0"/>
      <w:marRight w:val="0"/>
      <w:marTop w:val="0"/>
      <w:marBottom w:val="0"/>
      <w:divBdr>
        <w:top w:val="none" w:sz="0" w:space="0" w:color="auto"/>
        <w:left w:val="none" w:sz="0" w:space="0" w:color="auto"/>
        <w:bottom w:val="none" w:sz="0" w:space="0" w:color="auto"/>
        <w:right w:val="none" w:sz="0" w:space="0" w:color="auto"/>
      </w:divBdr>
    </w:div>
    <w:div w:id="579800059">
      <w:bodyDiv w:val="1"/>
      <w:marLeft w:val="0"/>
      <w:marRight w:val="0"/>
      <w:marTop w:val="0"/>
      <w:marBottom w:val="0"/>
      <w:divBdr>
        <w:top w:val="none" w:sz="0" w:space="0" w:color="auto"/>
        <w:left w:val="none" w:sz="0" w:space="0" w:color="auto"/>
        <w:bottom w:val="none" w:sz="0" w:space="0" w:color="auto"/>
        <w:right w:val="none" w:sz="0" w:space="0" w:color="auto"/>
      </w:divBdr>
    </w:div>
    <w:div w:id="579829644">
      <w:bodyDiv w:val="1"/>
      <w:marLeft w:val="0"/>
      <w:marRight w:val="0"/>
      <w:marTop w:val="0"/>
      <w:marBottom w:val="0"/>
      <w:divBdr>
        <w:top w:val="none" w:sz="0" w:space="0" w:color="auto"/>
        <w:left w:val="none" w:sz="0" w:space="0" w:color="auto"/>
        <w:bottom w:val="none" w:sz="0" w:space="0" w:color="auto"/>
        <w:right w:val="none" w:sz="0" w:space="0" w:color="auto"/>
      </w:divBdr>
    </w:div>
    <w:div w:id="579868746">
      <w:bodyDiv w:val="1"/>
      <w:marLeft w:val="0"/>
      <w:marRight w:val="0"/>
      <w:marTop w:val="0"/>
      <w:marBottom w:val="0"/>
      <w:divBdr>
        <w:top w:val="none" w:sz="0" w:space="0" w:color="auto"/>
        <w:left w:val="none" w:sz="0" w:space="0" w:color="auto"/>
        <w:bottom w:val="none" w:sz="0" w:space="0" w:color="auto"/>
        <w:right w:val="none" w:sz="0" w:space="0" w:color="auto"/>
      </w:divBdr>
    </w:div>
    <w:div w:id="580136735">
      <w:bodyDiv w:val="1"/>
      <w:marLeft w:val="0"/>
      <w:marRight w:val="0"/>
      <w:marTop w:val="0"/>
      <w:marBottom w:val="0"/>
      <w:divBdr>
        <w:top w:val="none" w:sz="0" w:space="0" w:color="auto"/>
        <w:left w:val="none" w:sz="0" w:space="0" w:color="auto"/>
        <w:bottom w:val="none" w:sz="0" w:space="0" w:color="auto"/>
        <w:right w:val="none" w:sz="0" w:space="0" w:color="auto"/>
      </w:divBdr>
    </w:div>
    <w:div w:id="580138911">
      <w:bodyDiv w:val="1"/>
      <w:marLeft w:val="0"/>
      <w:marRight w:val="0"/>
      <w:marTop w:val="0"/>
      <w:marBottom w:val="0"/>
      <w:divBdr>
        <w:top w:val="none" w:sz="0" w:space="0" w:color="auto"/>
        <w:left w:val="none" w:sz="0" w:space="0" w:color="auto"/>
        <w:bottom w:val="none" w:sz="0" w:space="0" w:color="auto"/>
        <w:right w:val="none" w:sz="0" w:space="0" w:color="auto"/>
      </w:divBdr>
    </w:div>
    <w:div w:id="580211952">
      <w:bodyDiv w:val="1"/>
      <w:marLeft w:val="0"/>
      <w:marRight w:val="0"/>
      <w:marTop w:val="0"/>
      <w:marBottom w:val="0"/>
      <w:divBdr>
        <w:top w:val="none" w:sz="0" w:space="0" w:color="auto"/>
        <w:left w:val="none" w:sz="0" w:space="0" w:color="auto"/>
        <w:bottom w:val="none" w:sz="0" w:space="0" w:color="auto"/>
        <w:right w:val="none" w:sz="0" w:space="0" w:color="auto"/>
      </w:divBdr>
    </w:div>
    <w:div w:id="580259668">
      <w:bodyDiv w:val="1"/>
      <w:marLeft w:val="0"/>
      <w:marRight w:val="0"/>
      <w:marTop w:val="0"/>
      <w:marBottom w:val="0"/>
      <w:divBdr>
        <w:top w:val="none" w:sz="0" w:space="0" w:color="auto"/>
        <w:left w:val="none" w:sz="0" w:space="0" w:color="auto"/>
        <w:bottom w:val="none" w:sz="0" w:space="0" w:color="auto"/>
        <w:right w:val="none" w:sz="0" w:space="0" w:color="auto"/>
      </w:divBdr>
    </w:div>
    <w:div w:id="580261124">
      <w:bodyDiv w:val="1"/>
      <w:marLeft w:val="0"/>
      <w:marRight w:val="0"/>
      <w:marTop w:val="0"/>
      <w:marBottom w:val="0"/>
      <w:divBdr>
        <w:top w:val="none" w:sz="0" w:space="0" w:color="auto"/>
        <w:left w:val="none" w:sz="0" w:space="0" w:color="auto"/>
        <w:bottom w:val="none" w:sz="0" w:space="0" w:color="auto"/>
        <w:right w:val="none" w:sz="0" w:space="0" w:color="auto"/>
      </w:divBdr>
    </w:div>
    <w:div w:id="580288486">
      <w:bodyDiv w:val="1"/>
      <w:marLeft w:val="0"/>
      <w:marRight w:val="0"/>
      <w:marTop w:val="0"/>
      <w:marBottom w:val="0"/>
      <w:divBdr>
        <w:top w:val="none" w:sz="0" w:space="0" w:color="auto"/>
        <w:left w:val="none" w:sz="0" w:space="0" w:color="auto"/>
        <w:bottom w:val="none" w:sz="0" w:space="0" w:color="auto"/>
        <w:right w:val="none" w:sz="0" w:space="0" w:color="auto"/>
      </w:divBdr>
    </w:div>
    <w:div w:id="580331923">
      <w:bodyDiv w:val="1"/>
      <w:marLeft w:val="0"/>
      <w:marRight w:val="0"/>
      <w:marTop w:val="0"/>
      <w:marBottom w:val="0"/>
      <w:divBdr>
        <w:top w:val="none" w:sz="0" w:space="0" w:color="auto"/>
        <w:left w:val="none" w:sz="0" w:space="0" w:color="auto"/>
        <w:bottom w:val="none" w:sz="0" w:space="0" w:color="auto"/>
        <w:right w:val="none" w:sz="0" w:space="0" w:color="auto"/>
      </w:divBdr>
    </w:div>
    <w:div w:id="580338876">
      <w:bodyDiv w:val="1"/>
      <w:marLeft w:val="0"/>
      <w:marRight w:val="0"/>
      <w:marTop w:val="0"/>
      <w:marBottom w:val="0"/>
      <w:divBdr>
        <w:top w:val="none" w:sz="0" w:space="0" w:color="auto"/>
        <w:left w:val="none" w:sz="0" w:space="0" w:color="auto"/>
        <w:bottom w:val="none" w:sz="0" w:space="0" w:color="auto"/>
        <w:right w:val="none" w:sz="0" w:space="0" w:color="auto"/>
      </w:divBdr>
    </w:div>
    <w:div w:id="580410745">
      <w:bodyDiv w:val="1"/>
      <w:marLeft w:val="0"/>
      <w:marRight w:val="0"/>
      <w:marTop w:val="0"/>
      <w:marBottom w:val="0"/>
      <w:divBdr>
        <w:top w:val="none" w:sz="0" w:space="0" w:color="auto"/>
        <w:left w:val="none" w:sz="0" w:space="0" w:color="auto"/>
        <w:bottom w:val="none" w:sz="0" w:space="0" w:color="auto"/>
        <w:right w:val="none" w:sz="0" w:space="0" w:color="auto"/>
      </w:divBdr>
    </w:div>
    <w:div w:id="580453573">
      <w:bodyDiv w:val="1"/>
      <w:marLeft w:val="0"/>
      <w:marRight w:val="0"/>
      <w:marTop w:val="0"/>
      <w:marBottom w:val="0"/>
      <w:divBdr>
        <w:top w:val="none" w:sz="0" w:space="0" w:color="auto"/>
        <w:left w:val="none" w:sz="0" w:space="0" w:color="auto"/>
        <w:bottom w:val="none" w:sz="0" w:space="0" w:color="auto"/>
        <w:right w:val="none" w:sz="0" w:space="0" w:color="auto"/>
      </w:divBdr>
    </w:div>
    <w:div w:id="580532480">
      <w:bodyDiv w:val="1"/>
      <w:marLeft w:val="0"/>
      <w:marRight w:val="0"/>
      <w:marTop w:val="0"/>
      <w:marBottom w:val="0"/>
      <w:divBdr>
        <w:top w:val="none" w:sz="0" w:space="0" w:color="auto"/>
        <w:left w:val="none" w:sz="0" w:space="0" w:color="auto"/>
        <w:bottom w:val="none" w:sz="0" w:space="0" w:color="auto"/>
        <w:right w:val="none" w:sz="0" w:space="0" w:color="auto"/>
      </w:divBdr>
    </w:div>
    <w:div w:id="580599347">
      <w:bodyDiv w:val="1"/>
      <w:marLeft w:val="0"/>
      <w:marRight w:val="0"/>
      <w:marTop w:val="0"/>
      <w:marBottom w:val="0"/>
      <w:divBdr>
        <w:top w:val="none" w:sz="0" w:space="0" w:color="auto"/>
        <w:left w:val="none" w:sz="0" w:space="0" w:color="auto"/>
        <w:bottom w:val="none" w:sz="0" w:space="0" w:color="auto"/>
        <w:right w:val="none" w:sz="0" w:space="0" w:color="auto"/>
      </w:divBdr>
    </w:div>
    <w:div w:id="580676322">
      <w:bodyDiv w:val="1"/>
      <w:marLeft w:val="0"/>
      <w:marRight w:val="0"/>
      <w:marTop w:val="0"/>
      <w:marBottom w:val="0"/>
      <w:divBdr>
        <w:top w:val="none" w:sz="0" w:space="0" w:color="auto"/>
        <w:left w:val="none" w:sz="0" w:space="0" w:color="auto"/>
        <w:bottom w:val="none" w:sz="0" w:space="0" w:color="auto"/>
        <w:right w:val="none" w:sz="0" w:space="0" w:color="auto"/>
      </w:divBdr>
    </w:div>
    <w:div w:id="580677737">
      <w:bodyDiv w:val="1"/>
      <w:marLeft w:val="0"/>
      <w:marRight w:val="0"/>
      <w:marTop w:val="0"/>
      <w:marBottom w:val="0"/>
      <w:divBdr>
        <w:top w:val="none" w:sz="0" w:space="0" w:color="auto"/>
        <w:left w:val="none" w:sz="0" w:space="0" w:color="auto"/>
        <w:bottom w:val="none" w:sz="0" w:space="0" w:color="auto"/>
        <w:right w:val="none" w:sz="0" w:space="0" w:color="auto"/>
      </w:divBdr>
    </w:div>
    <w:div w:id="580678126">
      <w:bodyDiv w:val="1"/>
      <w:marLeft w:val="0"/>
      <w:marRight w:val="0"/>
      <w:marTop w:val="0"/>
      <w:marBottom w:val="0"/>
      <w:divBdr>
        <w:top w:val="none" w:sz="0" w:space="0" w:color="auto"/>
        <w:left w:val="none" w:sz="0" w:space="0" w:color="auto"/>
        <w:bottom w:val="none" w:sz="0" w:space="0" w:color="auto"/>
        <w:right w:val="none" w:sz="0" w:space="0" w:color="auto"/>
      </w:divBdr>
    </w:div>
    <w:div w:id="580794721">
      <w:bodyDiv w:val="1"/>
      <w:marLeft w:val="0"/>
      <w:marRight w:val="0"/>
      <w:marTop w:val="0"/>
      <w:marBottom w:val="0"/>
      <w:divBdr>
        <w:top w:val="none" w:sz="0" w:space="0" w:color="auto"/>
        <w:left w:val="none" w:sz="0" w:space="0" w:color="auto"/>
        <w:bottom w:val="none" w:sz="0" w:space="0" w:color="auto"/>
        <w:right w:val="none" w:sz="0" w:space="0" w:color="auto"/>
      </w:divBdr>
    </w:div>
    <w:div w:id="580796772">
      <w:bodyDiv w:val="1"/>
      <w:marLeft w:val="0"/>
      <w:marRight w:val="0"/>
      <w:marTop w:val="0"/>
      <w:marBottom w:val="0"/>
      <w:divBdr>
        <w:top w:val="none" w:sz="0" w:space="0" w:color="auto"/>
        <w:left w:val="none" w:sz="0" w:space="0" w:color="auto"/>
        <w:bottom w:val="none" w:sz="0" w:space="0" w:color="auto"/>
        <w:right w:val="none" w:sz="0" w:space="0" w:color="auto"/>
      </w:divBdr>
    </w:div>
    <w:div w:id="580799574">
      <w:bodyDiv w:val="1"/>
      <w:marLeft w:val="0"/>
      <w:marRight w:val="0"/>
      <w:marTop w:val="0"/>
      <w:marBottom w:val="0"/>
      <w:divBdr>
        <w:top w:val="none" w:sz="0" w:space="0" w:color="auto"/>
        <w:left w:val="none" w:sz="0" w:space="0" w:color="auto"/>
        <w:bottom w:val="none" w:sz="0" w:space="0" w:color="auto"/>
        <w:right w:val="none" w:sz="0" w:space="0" w:color="auto"/>
      </w:divBdr>
    </w:div>
    <w:div w:id="580876003">
      <w:bodyDiv w:val="1"/>
      <w:marLeft w:val="0"/>
      <w:marRight w:val="0"/>
      <w:marTop w:val="0"/>
      <w:marBottom w:val="0"/>
      <w:divBdr>
        <w:top w:val="none" w:sz="0" w:space="0" w:color="auto"/>
        <w:left w:val="none" w:sz="0" w:space="0" w:color="auto"/>
        <w:bottom w:val="none" w:sz="0" w:space="0" w:color="auto"/>
        <w:right w:val="none" w:sz="0" w:space="0" w:color="auto"/>
      </w:divBdr>
    </w:div>
    <w:div w:id="580913054">
      <w:bodyDiv w:val="1"/>
      <w:marLeft w:val="0"/>
      <w:marRight w:val="0"/>
      <w:marTop w:val="0"/>
      <w:marBottom w:val="0"/>
      <w:divBdr>
        <w:top w:val="none" w:sz="0" w:space="0" w:color="auto"/>
        <w:left w:val="none" w:sz="0" w:space="0" w:color="auto"/>
        <w:bottom w:val="none" w:sz="0" w:space="0" w:color="auto"/>
        <w:right w:val="none" w:sz="0" w:space="0" w:color="auto"/>
      </w:divBdr>
    </w:div>
    <w:div w:id="580917515">
      <w:bodyDiv w:val="1"/>
      <w:marLeft w:val="0"/>
      <w:marRight w:val="0"/>
      <w:marTop w:val="0"/>
      <w:marBottom w:val="0"/>
      <w:divBdr>
        <w:top w:val="none" w:sz="0" w:space="0" w:color="auto"/>
        <w:left w:val="none" w:sz="0" w:space="0" w:color="auto"/>
        <w:bottom w:val="none" w:sz="0" w:space="0" w:color="auto"/>
        <w:right w:val="none" w:sz="0" w:space="0" w:color="auto"/>
      </w:divBdr>
    </w:div>
    <w:div w:id="580985604">
      <w:bodyDiv w:val="1"/>
      <w:marLeft w:val="0"/>
      <w:marRight w:val="0"/>
      <w:marTop w:val="0"/>
      <w:marBottom w:val="0"/>
      <w:divBdr>
        <w:top w:val="none" w:sz="0" w:space="0" w:color="auto"/>
        <w:left w:val="none" w:sz="0" w:space="0" w:color="auto"/>
        <w:bottom w:val="none" w:sz="0" w:space="0" w:color="auto"/>
        <w:right w:val="none" w:sz="0" w:space="0" w:color="auto"/>
      </w:divBdr>
    </w:div>
    <w:div w:id="580987430">
      <w:bodyDiv w:val="1"/>
      <w:marLeft w:val="0"/>
      <w:marRight w:val="0"/>
      <w:marTop w:val="0"/>
      <w:marBottom w:val="0"/>
      <w:divBdr>
        <w:top w:val="none" w:sz="0" w:space="0" w:color="auto"/>
        <w:left w:val="none" w:sz="0" w:space="0" w:color="auto"/>
        <w:bottom w:val="none" w:sz="0" w:space="0" w:color="auto"/>
        <w:right w:val="none" w:sz="0" w:space="0" w:color="auto"/>
      </w:divBdr>
    </w:div>
    <w:div w:id="580987996">
      <w:bodyDiv w:val="1"/>
      <w:marLeft w:val="0"/>
      <w:marRight w:val="0"/>
      <w:marTop w:val="0"/>
      <w:marBottom w:val="0"/>
      <w:divBdr>
        <w:top w:val="none" w:sz="0" w:space="0" w:color="auto"/>
        <w:left w:val="none" w:sz="0" w:space="0" w:color="auto"/>
        <w:bottom w:val="none" w:sz="0" w:space="0" w:color="auto"/>
        <w:right w:val="none" w:sz="0" w:space="0" w:color="auto"/>
      </w:divBdr>
    </w:div>
    <w:div w:id="581060434">
      <w:bodyDiv w:val="1"/>
      <w:marLeft w:val="0"/>
      <w:marRight w:val="0"/>
      <w:marTop w:val="0"/>
      <w:marBottom w:val="0"/>
      <w:divBdr>
        <w:top w:val="none" w:sz="0" w:space="0" w:color="auto"/>
        <w:left w:val="none" w:sz="0" w:space="0" w:color="auto"/>
        <w:bottom w:val="none" w:sz="0" w:space="0" w:color="auto"/>
        <w:right w:val="none" w:sz="0" w:space="0" w:color="auto"/>
      </w:divBdr>
    </w:div>
    <w:div w:id="581259306">
      <w:bodyDiv w:val="1"/>
      <w:marLeft w:val="0"/>
      <w:marRight w:val="0"/>
      <w:marTop w:val="0"/>
      <w:marBottom w:val="0"/>
      <w:divBdr>
        <w:top w:val="none" w:sz="0" w:space="0" w:color="auto"/>
        <w:left w:val="none" w:sz="0" w:space="0" w:color="auto"/>
        <w:bottom w:val="none" w:sz="0" w:space="0" w:color="auto"/>
        <w:right w:val="none" w:sz="0" w:space="0" w:color="auto"/>
      </w:divBdr>
    </w:div>
    <w:div w:id="581330064">
      <w:bodyDiv w:val="1"/>
      <w:marLeft w:val="0"/>
      <w:marRight w:val="0"/>
      <w:marTop w:val="0"/>
      <w:marBottom w:val="0"/>
      <w:divBdr>
        <w:top w:val="none" w:sz="0" w:space="0" w:color="auto"/>
        <w:left w:val="none" w:sz="0" w:space="0" w:color="auto"/>
        <w:bottom w:val="none" w:sz="0" w:space="0" w:color="auto"/>
        <w:right w:val="none" w:sz="0" w:space="0" w:color="auto"/>
      </w:divBdr>
    </w:div>
    <w:div w:id="581372936">
      <w:bodyDiv w:val="1"/>
      <w:marLeft w:val="0"/>
      <w:marRight w:val="0"/>
      <w:marTop w:val="0"/>
      <w:marBottom w:val="0"/>
      <w:divBdr>
        <w:top w:val="none" w:sz="0" w:space="0" w:color="auto"/>
        <w:left w:val="none" w:sz="0" w:space="0" w:color="auto"/>
        <w:bottom w:val="none" w:sz="0" w:space="0" w:color="auto"/>
        <w:right w:val="none" w:sz="0" w:space="0" w:color="auto"/>
      </w:divBdr>
    </w:div>
    <w:div w:id="581373068">
      <w:bodyDiv w:val="1"/>
      <w:marLeft w:val="0"/>
      <w:marRight w:val="0"/>
      <w:marTop w:val="0"/>
      <w:marBottom w:val="0"/>
      <w:divBdr>
        <w:top w:val="none" w:sz="0" w:space="0" w:color="auto"/>
        <w:left w:val="none" w:sz="0" w:space="0" w:color="auto"/>
        <w:bottom w:val="none" w:sz="0" w:space="0" w:color="auto"/>
        <w:right w:val="none" w:sz="0" w:space="0" w:color="auto"/>
      </w:divBdr>
    </w:div>
    <w:div w:id="581566517">
      <w:bodyDiv w:val="1"/>
      <w:marLeft w:val="0"/>
      <w:marRight w:val="0"/>
      <w:marTop w:val="0"/>
      <w:marBottom w:val="0"/>
      <w:divBdr>
        <w:top w:val="none" w:sz="0" w:space="0" w:color="auto"/>
        <w:left w:val="none" w:sz="0" w:space="0" w:color="auto"/>
        <w:bottom w:val="none" w:sz="0" w:space="0" w:color="auto"/>
        <w:right w:val="none" w:sz="0" w:space="0" w:color="auto"/>
      </w:divBdr>
    </w:div>
    <w:div w:id="581572655">
      <w:bodyDiv w:val="1"/>
      <w:marLeft w:val="0"/>
      <w:marRight w:val="0"/>
      <w:marTop w:val="0"/>
      <w:marBottom w:val="0"/>
      <w:divBdr>
        <w:top w:val="none" w:sz="0" w:space="0" w:color="auto"/>
        <w:left w:val="none" w:sz="0" w:space="0" w:color="auto"/>
        <w:bottom w:val="none" w:sz="0" w:space="0" w:color="auto"/>
        <w:right w:val="none" w:sz="0" w:space="0" w:color="auto"/>
      </w:divBdr>
    </w:div>
    <w:div w:id="581645821">
      <w:bodyDiv w:val="1"/>
      <w:marLeft w:val="0"/>
      <w:marRight w:val="0"/>
      <w:marTop w:val="0"/>
      <w:marBottom w:val="0"/>
      <w:divBdr>
        <w:top w:val="none" w:sz="0" w:space="0" w:color="auto"/>
        <w:left w:val="none" w:sz="0" w:space="0" w:color="auto"/>
        <w:bottom w:val="none" w:sz="0" w:space="0" w:color="auto"/>
        <w:right w:val="none" w:sz="0" w:space="0" w:color="auto"/>
      </w:divBdr>
    </w:div>
    <w:div w:id="581647778">
      <w:bodyDiv w:val="1"/>
      <w:marLeft w:val="0"/>
      <w:marRight w:val="0"/>
      <w:marTop w:val="0"/>
      <w:marBottom w:val="0"/>
      <w:divBdr>
        <w:top w:val="none" w:sz="0" w:space="0" w:color="auto"/>
        <w:left w:val="none" w:sz="0" w:space="0" w:color="auto"/>
        <w:bottom w:val="none" w:sz="0" w:space="0" w:color="auto"/>
        <w:right w:val="none" w:sz="0" w:space="0" w:color="auto"/>
      </w:divBdr>
    </w:div>
    <w:div w:id="581767745">
      <w:bodyDiv w:val="1"/>
      <w:marLeft w:val="0"/>
      <w:marRight w:val="0"/>
      <w:marTop w:val="0"/>
      <w:marBottom w:val="0"/>
      <w:divBdr>
        <w:top w:val="none" w:sz="0" w:space="0" w:color="auto"/>
        <w:left w:val="none" w:sz="0" w:space="0" w:color="auto"/>
        <w:bottom w:val="none" w:sz="0" w:space="0" w:color="auto"/>
        <w:right w:val="none" w:sz="0" w:space="0" w:color="auto"/>
      </w:divBdr>
    </w:div>
    <w:div w:id="581792470">
      <w:bodyDiv w:val="1"/>
      <w:marLeft w:val="0"/>
      <w:marRight w:val="0"/>
      <w:marTop w:val="0"/>
      <w:marBottom w:val="0"/>
      <w:divBdr>
        <w:top w:val="none" w:sz="0" w:space="0" w:color="auto"/>
        <w:left w:val="none" w:sz="0" w:space="0" w:color="auto"/>
        <w:bottom w:val="none" w:sz="0" w:space="0" w:color="auto"/>
        <w:right w:val="none" w:sz="0" w:space="0" w:color="auto"/>
      </w:divBdr>
    </w:div>
    <w:div w:id="581793152">
      <w:bodyDiv w:val="1"/>
      <w:marLeft w:val="0"/>
      <w:marRight w:val="0"/>
      <w:marTop w:val="0"/>
      <w:marBottom w:val="0"/>
      <w:divBdr>
        <w:top w:val="none" w:sz="0" w:space="0" w:color="auto"/>
        <w:left w:val="none" w:sz="0" w:space="0" w:color="auto"/>
        <w:bottom w:val="none" w:sz="0" w:space="0" w:color="auto"/>
        <w:right w:val="none" w:sz="0" w:space="0" w:color="auto"/>
      </w:divBdr>
    </w:div>
    <w:div w:id="581835132">
      <w:bodyDiv w:val="1"/>
      <w:marLeft w:val="0"/>
      <w:marRight w:val="0"/>
      <w:marTop w:val="0"/>
      <w:marBottom w:val="0"/>
      <w:divBdr>
        <w:top w:val="none" w:sz="0" w:space="0" w:color="auto"/>
        <w:left w:val="none" w:sz="0" w:space="0" w:color="auto"/>
        <w:bottom w:val="none" w:sz="0" w:space="0" w:color="auto"/>
        <w:right w:val="none" w:sz="0" w:space="0" w:color="auto"/>
      </w:divBdr>
    </w:div>
    <w:div w:id="581835147">
      <w:bodyDiv w:val="1"/>
      <w:marLeft w:val="0"/>
      <w:marRight w:val="0"/>
      <w:marTop w:val="0"/>
      <w:marBottom w:val="0"/>
      <w:divBdr>
        <w:top w:val="none" w:sz="0" w:space="0" w:color="auto"/>
        <w:left w:val="none" w:sz="0" w:space="0" w:color="auto"/>
        <w:bottom w:val="none" w:sz="0" w:space="0" w:color="auto"/>
        <w:right w:val="none" w:sz="0" w:space="0" w:color="auto"/>
      </w:divBdr>
    </w:div>
    <w:div w:id="581838482">
      <w:bodyDiv w:val="1"/>
      <w:marLeft w:val="0"/>
      <w:marRight w:val="0"/>
      <w:marTop w:val="0"/>
      <w:marBottom w:val="0"/>
      <w:divBdr>
        <w:top w:val="none" w:sz="0" w:space="0" w:color="auto"/>
        <w:left w:val="none" w:sz="0" w:space="0" w:color="auto"/>
        <w:bottom w:val="none" w:sz="0" w:space="0" w:color="auto"/>
        <w:right w:val="none" w:sz="0" w:space="0" w:color="auto"/>
      </w:divBdr>
    </w:div>
    <w:div w:id="581842996">
      <w:bodyDiv w:val="1"/>
      <w:marLeft w:val="0"/>
      <w:marRight w:val="0"/>
      <w:marTop w:val="0"/>
      <w:marBottom w:val="0"/>
      <w:divBdr>
        <w:top w:val="none" w:sz="0" w:space="0" w:color="auto"/>
        <w:left w:val="none" w:sz="0" w:space="0" w:color="auto"/>
        <w:bottom w:val="none" w:sz="0" w:space="0" w:color="auto"/>
        <w:right w:val="none" w:sz="0" w:space="0" w:color="auto"/>
      </w:divBdr>
    </w:div>
    <w:div w:id="581908768">
      <w:bodyDiv w:val="1"/>
      <w:marLeft w:val="0"/>
      <w:marRight w:val="0"/>
      <w:marTop w:val="0"/>
      <w:marBottom w:val="0"/>
      <w:divBdr>
        <w:top w:val="none" w:sz="0" w:space="0" w:color="auto"/>
        <w:left w:val="none" w:sz="0" w:space="0" w:color="auto"/>
        <w:bottom w:val="none" w:sz="0" w:space="0" w:color="auto"/>
        <w:right w:val="none" w:sz="0" w:space="0" w:color="auto"/>
      </w:divBdr>
    </w:div>
    <w:div w:id="581909015">
      <w:bodyDiv w:val="1"/>
      <w:marLeft w:val="0"/>
      <w:marRight w:val="0"/>
      <w:marTop w:val="0"/>
      <w:marBottom w:val="0"/>
      <w:divBdr>
        <w:top w:val="none" w:sz="0" w:space="0" w:color="auto"/>
        <w:left w:val="none" w:sz="0" w:space="0" w:color="auto"/>
        <w:bottom w:val="none" w:sz="0" w:space="0" w:color="auto"/>
        <w:right w:val="none" w:sz="0" w:space="0" w:color="auto"/>
      </w:divBdr>
    </w:div>
    <w:div w:id="581910733">
      <w:bodyDiv w:val="1"/>
      <w:marLeft w:val="0"/>
      <w:marRight w:val="0"/>
      <w:marTop w:val="0"/>
      <w:marBottom w:val="0"/>
      <w:divBdr>
        <w:top w:val="none" w:sz="0" w:space="0" w:color="auto"/>
        <w:left w:val="none" w:sz="0" w:space="0" w:color="auto"/>
        <w:bottom w:val="none" w:sz="0" w:space="0" w:color="auto"/>
        <w:right w:val="none" w:sz="0" w:space="0" w:color="auto"/>
      </w:divBdr>
    </w:div>
    <w:div w:id="581914700">
      <w:bodyDiv w:val="1"/>
      <w:marLeft w:val="0"/>
      <w:marRight w:val="0"/>
      <w:marTop w:val="0"/>
      <w:marBottom w:val="0"/>
      <w:divBdr>
        <w:top w:val="none" w:sz="0" w:space="0" w:color="auto"/>
        <w:left w:val="none" w:sz="0" w:space="0" w:color="auto"/>
        <w:bottom w:val="none" w:sz="0" w:space="0" w:color="auto"/>
        <w:right w:val="none" w:sz="0" w:space="0" w:color="auto"/>
      </w:divBdr>
    </w:div>
    <w:div w:id="581915903">
      <w:bodyDiv w:val="1"/>
      <w:marLeft w:val="0"/>
      <w:marRight w:val="0"/>
      <w:marTop w:val="0"/>
      <w:marBottom w:val="0"/>
      <w:divBdr>
        <w:top w:val="none" w:sz="0" w:space="0" w:color="auto"/>
        <w:left w:val="none" w:sz="0" w:space="0" w:color="auto"/>
        <w:bottom w:val="none" w:sz="0" w:space="0" w:color="auto"/>
        <w:right w:val="none" w:sz="0" w:space="0" w:color="auto"/>
      </w:divBdr>
    </w:div>
    <w:div w:id="581986955">
      <w:bodyDiv w:val="1"/>
      <w:marLeft w:val="0"/>
      <w:marRight w:val="0"/>
      <w:marTop w:val="0"/>
      <w:marBottom w:val="0"/>
      <w:divBdr>
        <w:top w:val="none" w:sz="0" w:space="0" w:color="auto"/>
        <w:left w:val="none" w:sz="0" w:space="0" w:color="auto"/>
        <w:bottom w:val="none" w:sz="0" w:space="0" w:color="auto"/>
        <w:right w:val="none" w:sz="0" w:space="0" w:color="auto"/>
      </w:divBdr>
    </w:div>
    <w:div w:id="582029956">
      <w:bodyDiv w:val="1"/>
      <w:marLeft w:val="0"/>
      <w:marRight w:val="0"/>
      <w:marTop w:val="0"/>
      <w:marBottom w:val="0"/>
      <w:divBdr>
        <w:top w:val="none" w:sz="0" w:space="0" w:color="auto"/>
        <w:left w:val="none" w:sz="0" w:space="0" w:color="auto"/>
        <w:bottom w:val="none" w:sz="0" w:space="0" w:color="auto"/>
        <w:right w:val="none" w:sz="0" w:space="0" w:color="auto"/>
      </w:divBdr>
    </w:div>
    <w:div w:id="582036131">
      <w:bodyDiv w:val="1"/>
      <w:marLeft w:val="0"/>
      <w:marRight w:val="0"/>
      <w:marTop w:val="0"/>
      <w:marBottom w:val="0"/>
      <w:divBdr>
        <w:top w:val="none" w:sz="0" w:space="0" w:color="auto"/>
        <w:left w:val="none" w:sz="0" w:space="0" w:color="auto"/>
        <w:bottom w:val="none" w:sz="0" w:space="0" w:color="auto"/>
        <w:right w:val="none" w:sz="0" w:space="0" w:color="auto"/>
      </w:divBdr>
    </w:div>
    <w:div w:id="582177812">
      <w:bodyDiv w:val="1"/>
      <w:marLeft w:val="0"/>
      <w:marRight w:val="0"/>
      <w:marTop w:val="0"/>
      <w:marBottom w:val="0"/>
      <w:divBdr>
        <w:top w:val="none" w:sz="0" w:space="0" w:color="auto"/>
        <w:left w:val="none" w:sz="0" w:space="0" w:color="auto"/>
        <w:bottom w:val="none" w:sz="0" w:space="0" w:color="auto"/>
        <w:right w:val="none" w:sz="0" w:space="0" w:color="auto"/>
      </w:divBdr>
    </w:div>
    <w:div w:id="582185996">
      <w:bodyDiv w:val="1"/>
      <w:marLeft w:val="0"/>
      <w:marRight w:val="0"/>
      <w:marTop w:val="0"/>
      <w:marBottom w:val="0"/>
      <w:divBdr>
        <w:top w:val="none" w:sz="0" w:space="0" w:color="auto"/>
        <w:left w:val="none" w:sz="0" w:space="0" w:color="auto"/>
        <w:bottom w:val="none" w:sz="0" w:space="0" w:color="auto"/>
        <w:right w:val="none" w:sz="0" w:space="0" w:color="auto"/>
      </w:divBdr>
    </w:div>
    <w:div w:id="582226467">
      <w:bodyDiv w:val="1"/>
      <w:marLeft w:val="0"/>
      <w:marRight w:val="0"/>
      <w:marTop w:val="0"/>
      <w:marBottom w:val="0"/>
      <w:divBdr>
        <w:top w:val="none" w:sz="0" w:space="0" w:color="auto"/>
        <w:left w:val="none" w:sz="0" w:space="0" w:color="auto"/>
        <w:bottom w:val="none" w:sz="0" w:space="0" w:color="auto"/>
        <w:right w:val="none" w:sz="0" w:space="0" w:color="auto"/>
      </w:divBdr>
    </w:div>
    <w:div w:id="582297340">
      <w:bodyDiv w:val="1"/>
      <w:marLeft w:val="0"/>
      <w:marRight w:val="0"/>
      <w:marTop w:val="0"/>
      <w:marBottom w:val="0"/>
      <w:divBdr>
        <w:top w:val="none" w:sz="0" w:space="0" w:color="auto"/>
        <w:left w:val="none" w:sz="0" w:space="0" w:color="auto"/>
        <w:bottom w:val="none" w:sz="0" w:space="0" w:color="auto"/>
        <w:right w:val="none" w:sz="0" w:space="0" w:color="auto"/>
      </w:divBdr>
    </w:div>
    <w:div w:id="582493112">
      <w:bodyDiv w:val="1"/>
      <w:marLeft w:val="0"/>
      <w:marRight w:val="0"/>
      <w:marTop w:val="0"/>
      <w:marBottom w:val="0"/>
      <w:divBdr>
        <w:top w:val="none" w:sz="0" w:space="0" w:color="auto"/>
        <w:left w:val="none" w:sz="0" w:space="0" w:color="auto"/>
        <w:bottom w:val="none" w:sz="0" w:space="0" w:color="auto"/>
        <w:right w:val="none" w:sz="0" w:space="0" w:color="auto"/>
      </w:divBdr>
    </w:div>
    <w:div w:id="582496242">
      <w:bodyDiv w:val="1"/>
      <w:marLeft w:val="0"/>
      <w:marRight w:val="0"/>
      <w:marTop w:val="0"/>
      <w:marBottom w:val="0"/>
      <w:divBdr>
        <w:top w:val="none" w:sz="0" w:space="0" w:color="auto"/>
        <w:left w:val="none" w:sz="0" w:space="0" w:color="auto"/>
        <w:bottom w:val="none" w:sz="0" w:space="0" w:color="auto"/>
        <w:right w:val="none" w:sz="0" w:space="0" w:color="auto"/>
      </w:divBdr>
    </w:div>
    <w:div w:id="582496346">
      <w:bodyDiv w:val="1"/>
      <w:marLeft w:val="0"/>
      <w:marRight w:val="0"/>
      <w:marTop w:val="0"/>
      <w:marBottom w:val="0"/>
      <w:divBdr>
        <w:top w:val="none" w:sz="0" w:space="0" w:color="auto"/>
        <w:left w:val="none" w:sz="0" w:space="0" w:color="auto"/>
        <w:bottom w:val="none" w:sz="0" w:space="0" w:color="auto"/>
        <w:right w:val="none" w:sz="0" w:space="0" w:color="auto"/>
      </w:divBdr>
    </w:div>
    <w:div w:id="582496540">
      <w:bodyDiv w:val="1"/>
      <w:marLeft w:val="0"/>
      <w:marRight w:val="0"/>
      <w:marTop w:val="0"/>
      <w:marBottom w:val="0"/>
      <w:divBdr>
        <w:top w:val="none" w:sz="0" w:space="0" w:color="auto"/>
        <w:left w:val="none" w:sz="0" w:space="0" w:color="auto"/>
        <w:bottom w:val="none" w:sz="0" w:space="0" w:color="auto"/>
        <w:right w:val="none" w:sz="0" w:space="0" w:color="auto"/>
      </w:divBdr>
    </w:div>
    <w:div w:id="582497296">
      <w:bodyDiv w:val="1"/>
      <w:marLeft w:val="0"/>
      <w:marRight w:val="0"/>
      <w:marTop w:val="0"/>
      <w:marBottom w:val="0"/>
      <w:divBdr>
        <w:top w:val="none" w:sz="0" w:space="0" w:color="auto"/>
        <w:left w:val="none" w:sz="0" w:space="0" w:color="auto"/>
        <w:bottom w:val="none" w:sz="0" w:space="0" w:color="auto"/>
        <w:right w:val="none" w:sz="0" w:space="0" w:color="auto"/>
      </w:divBdr>
    </w:div>
    <w:div w:id="582570550">
      <w:bodyDiv w:val="1"/>
      <w:marLeft w:val="0"/>
      <w:marRight w:val="0"/>
      <w:marTop w:val="0"/>
      <w:marBottom w:val="0"/>
      <w:divBdr>
        <w:top w:val="none" w:sz="0" w:space="0" w:color="auto"/>
        <w:left w:val="none" w:sz="0" w:space="0" w:color="auto"/>
        <w:bottom w:val="none" w:sz="0" w:space="0" w:color="auto"/>
        <w:right w:val="none" w:sz="0" w:space="0" w:color="auto"/>
      </w:divBdr>
    </w:div>
    <w:div w:id="582570975">
      <w:bodyDiv w:val="1"/>
      <w:marLeft w:val="0"/>
      <w:marRight w:val="0"/>
      <w:marTop w:val="0"/>
      <w:marBottom w:val="0"/>
      <w:divBdr>
        <w:top w:val="none" w:sz="0" w:space="0" w:color="auto"/>
        <w:left w:val="none" w:sz="0" w:space="0" w:color="auto"/>
        <w:bottom w:val="none" w:sz="0" w:space="0" w:color="auto"/>
        <w:right w:val="none" w:sz="0" w:space="0" w:color="auto"/>
      </w:divBdr>
    </w:div>
    <w:div w:id="582641090">
      <w:bodyDiv w:val="1"/>
      <w:marLeft w:val="0"/>
      <w:marRight w:val="0"/>
      <w:marTop w:val="0"/>
      <w:marBottom w:val="0"/>
      <w:divBdr>
        <w:top w:val="none" w:sz="0" w:space="0" w:color="auto"/>
        <w:left w:val="none" w:sz="0" w:space="0" w:color="auto"/>
        <w:bottom w:val="none" w:sz="0" w:space="0" w:color="auto"/>
        <w:right w:val="none" w:sz="0" w:space="0" w:color="auto"/>
      </w:divBdr>
    </w:div>
    <w:div w:id="582642174">
      <w:bodyDiv w:val="1"/>
      <w:marLeft w:val="0"/>
      <w:marRight w:val="0"/>
      <w:marTop w:val="0"/>
      <w:marBottom w:val="0"/>
      <w:divBdr>
        <w:top w:val="none" w:sz="0" w:space="0" w:color="auto"/>
        <w:left w:val="none" w:sz="0" w:space="0" w:color="auto"/>
        <w:bottom w:val="none" w:sz="0" w:space="0" w:color="auto"/>
        <w:right w:val="none" w:sz="0" w:space="0" w:color="auto"/>
      </w:divBdr>
    </w:div>
    <w:div w:id="582758793">
      <w:bodyDiv w:val="1"/>
      <w:marLeft w:val="0"/>
      <w:marRight w:val="0"/>
      <w:marTop w:val="0"/>
      <w:marBottom w:val="0"/>
      <w:divBdr>
        <w:top w:val="none" w:sz="0" w:space="0" w:color="auto"/>
        <w:left w:val="none" w:sz="0" w:space="0" w:color="auto"/>
        <w:bottom w:val="none" w:sz="0" w:space="0" w:color="auto"/>
        <w:right w:val="none" w:sz="0" w:space="0" w:color="auto"/>
      </w:divBdr>
    </w:div>
    <w:div w:id="582836544">
      <w:bodyDiv w:val="1"/>
      <w:marLeft w:val="0"/>
      <w:marRight w:val="0"/>
      <w:marTop w:val="0"/>
      <w:marBottom w:val="0"/>
      <w:divBdr>
        <w:top w:val="none" w:sz="0" w:space="0" w:color="auto"/>
        <w:left w:val="none" w:sz="0" w:space="0" w:color="auto"/>
        <w:bottom w:val="none" w:sz="0" w:space="0" w:color="auto"/>
        <w:right w:val="none" w:sz="0" w:space="0" w:color="auto"/>
      </w:divBdr>
    </w:div>
    <w:div w:id="582877344">
      <w:bodyDiv w:val="1"/>
      <w:marLeft w:val="0"/>
      <w:marRight w:val="0"/>
      <w:marTop w:val="0"/>
      <w:marBottom w:val="0"/>
      <w:divBdr>
        <w:top w:val="none" w:sz="0" w:space="0" w:color="auto"/>
        <w:left w:val="none" w:sz="0" w:space="0" w:color="auto"/>
        <w:bottom w:val="none" w:sz="0" w:space="0" w:color="auto"/>
        <w:right w:val="none" w:sz="0" w:space="0" w:color="auto"/>
      </w:divBdr>
    </w:div>
    <w:div w:id="582880152">
      <w:bodyDiv w:val="1"/>
      <w:marLeft w:val="0"/>
      <w:marRight w:val="0"/>
      <w:marTop w:val="0"/>
      <w:marBottom w:val="0"/>
      <w:divBdr>
        <w:top w:val="none" w:sz="0" w:space="0" w:color="auto"/>
        <w:left w:val="none" w:sz="0" w:space="0" w:color="auto"/>
        <w:bottom w:val="none" w:sz="0" w:space="0" w:color="auto"/>
        <w:right w:val="none" w:sz="0" w:space="0" w:color="auto"/>
      </w:divBdr>
    </w:div>
    <w:div w:id="582880769">
      <w:bodyDiv w:val="1"/>
      <w:marLeft w:val="0"/>
      <w:marRight w:val="0"/>
      <w:marTop w:val="0"/>
      <w:marBottom w:val="0"/>
      <w:divBdr>
        <w:top w:val="none" w:sz="0" w:space="0" w:color="auto"/>
        <w:left w:val="none" w:sz="0" w:space="0" w:color="auto"/>
        <w:bottom w:val="none" w:sz="0" w:space="0" w:color="auto"/>
        <w:right w:val="none" w:sz="0" w:space="0" w:color="auto"/>
      </w:divBdr>
    </w:div>
    <w:div w:id="582908879">
      <w:bodyDiv w:val="1"/>
      <w:marLeft w:val="0"/>
      <w:marRight w:val="0"/>
      <w:marTop w:val="0"/>
      <w:marBottom w:val="0"/>
      <w:divBdr>
        <w:top w:val="none" w:sz="0" w:space="0" w:color="auto"/>
        <w:left w:val="none" w:sz="0" w:space="0" w:color="auto"/>
        <w:bottom w:val="none" w:sz="0" w:space="0" w:color="auto"/>
        <w:right w:val="none" w:sz="0" w:space="0" w:color="auto"/>
      </w:divBdr>
    </w:div>
    <w:div w:id="582954928">
      <w:bodyDiv w:val="1"/>
      <w:marLeft w:val="0"/>
      <w:marRight w:val="0"/>
      <w:marTop w:val="0"/>
      <w:marBottom w:val="0"/>
      <w:divBdr>
        <w:top w:val="none" w:sz="0" w:space="0" w:color="auto"/>
        <w:left w:val="none" w:sz="0" w:space="0" w:color="auto"/>
        <w:bottom w:val="none" w:sz="0" w:space="0" w:color="auto"/>
        <w:right w:val="none" w:sz="0" w:space="0" w:color="auto"/>
      </w:divBdr>
    </w:div>
    <w:div w:id="582956211">
      <w:bodyDiv w:val="1"/>
      <w:marLeft w:val="0"/>
      <w:marRight w:val="0"/>
      <w:marTop w:val="0"/>
      <w:marBottom w:val="0"/>
      <w:divBdr>
        <w:top w:val="none" w:sz="0" w:space="0" w:color="auto"/>
        <w:left w:val="none" w:sz="0" w:space="0" w:color="auto"/>
        <w:bottom w:val="none" w:sz="0" w:space="0" w:color="auto"/>
        <w:right w:val="none" w:sz="0" w:space="0" w:color="auto"/>
      </w:divBdr>
    </w:div>
    <w:div w:id="583031163">
      <w:bodyDiv w:val="1"/>
      <w:marLeft w:val="0"/>
      <w:marRight w:val="0"/>
      <w:marTop w:val="0"/>
      <w:marBottom w:val="0"/>
      <w:divBdr>
        <w:top w:val="none" w:sz="0" w:space="0" w:color="auto"/>
        <w:left w:val="none" w:sz="0" w:space="0" w:color="auto"/>
        <w:bottom w:val="none" w:sz="0" w:space="0" w:color="auto"/>
        <w:right w:val="none" w:sz="0" w:space="0" w:color="auto"/>
      </w:divBdr>
    </w:div>
    <w:div w:id="583075255">
      <w:bodyDiv w:val="1"/>
      <w:marLeft w:val="0"/>
      <w:marRight w:val="0"/>
      <w:marTop w:val="0"/>
      <w:marBottom w:val="0"/>
      <w:divBdr>
        <w:top w:val="none" w:sz="0" w:space="0" w:color="auto"/>
        <w:left w:val="none" w:sz="0" w:space="0" w:color="auto"/>
        <w:bottom w:val="none" w:sz="0" w:space="0" w:color="auto"/>
        <w:right w:val="none" w:sz="0" w:space="0" w:color="auto"/>
      </w:divBdr>
    </w:div>
    <w:div w:id="583077349">
      <w:bodyDiv w:val="1"/>
      <w:marLeft w:val="0"/>
      <w:marRight w:val="0"/>
      <w:marTop w:val="0"/>
      <w:marBottom w:val="0"/>
      <w:divBdr>
        <w:top w:val="none" w:sz="0" w:space="0" w:color="auto"/>
        <w:left w:val="none" w:sz="0" w:space="0" w:color="auto"/>
        <w:bottom w:val="none" w:sz="0" w:space="0" w:color="auto"/>
        <w:right w:val="none" w:sz="0" w:space="0" w:color="auto"/>
      </w:divBdr>
    </w:div>
    <w:div w:id="583104826">
      <w:bodyDiv w:val="1"/>
      <w:marLeft w:val="0"/>
      <w:marRight w:val="0"/>
      <w:marTop w:val="0"/>
      <w:marBottom w:val="0"/>
      <w:divBdr>
        <w:top w:val="none" w:sz="0" w:space="0" w:color="auto"/>
        <w:left w:val="none" w:sz="0" w:space="0" w:color="auto"/>
        <w:bottom w:val="none" w:sz="0" w:space="0" w:color="auto"/>
        <w:right w:val="none" w:sz="0" w:space="0" w:color="auto"/>
      </w:divBdr>
    </w:div>
    <w:div w:id="583152064">
      <w:bodyDiv w:val="1"/>
      <w:marLeft w:val="0"/>
      <w:marRight w:val="0"/>
      <w:marTop w:val="0"/>
      <w:marBottom w:val="0"/>
      <w:divBdr>
        <w:top w:val="none" w:sz="0" w:space="0" w:color="auto"/>
        <w:left w:val="none" w:sz="0" w:space="0" w:color="auto"/>
        <w:bottom w:val="none" w:sz="0" w:space="0" w:color="auto"/>
        <w:right w:val="none" w:sz="0" w:space="0" w:color="auto"/>
      </w:divBdr>
    </w:div>
    <w:div w:id="583220903">
      <w:bodyDiv w:val="1"/>
      <w:marLeft w:val="0"/>
      <w:marRight w:val="0"/>
      <w:marTop w:val="0"/>
      <w:marBottom w:val="0"/>
      <w:divBdr>
        <w:top w:val="none" w:sz="0" w:space="0" w:color="auto"/>
        <w:left w:val="none" w:sz="0" w:space="0" w:color="auto"/>
        <w:bottom w:val="none" w:sz="0" w:space="0" w:color="auto"/>
        <w:right w:val="none" w:sz="0" w:space="0" w:color="auto"/>
      </w:divBdr>
    </w:div>
    <w:div w:id="583270784">
      <w:bodyDiv w:val="1"/>
      <w:marLeft w:val="0"/>
      <w:marRight w:val="0"/>
      <w:marTop w:val="0"/>
      <w:marBottom w:val="0"/>
      <w:divBdr>
        <w:top w:val="none" w:sz="0" w:space="0" w:color="auto"/>
        <w:left w:val="none" w:sz="0" w:space="0" w:color="auto"/>
        <w:bottom w:val="none" w:sz="0" w:space="0" w:color="auto"/>
        <w:right w:val="none" w:sz="0" w:space="0" w:color="auto"/>
      </w:divBdr>
    </w:div>
    <w:div w:id="583488279">
      <w:bodyDiv w:val="1"/>
      <w:marLeft w:val="0"/>
      <w:marRight w:val="0"/>
      <w:marTop w:val="0"/>
      <w:marBottom w:val="0"/>
      <w:divBdr>
        <w:top w:val="none" w:sz="0" w:space="0" w:color="auto"/>
        <w:left w:val="none" w:sz="0" w:space="0" w:color="auto"/>
        <w:bottom w:val="none" w:sz="0" w:space="0" w:color="auto"/>
        <w:right w:val="none" w:sz="0" w:space="0" w:color="auto"/>
      </w:divBdr>
    </w:div>
    <w:div w:id="583490310">
      <w:bodyDiv w:val="1"/>
      <w:marLeft w:val="0"/>
      <w:marRight w:val="0"/>
      <w:marTop w:val="0"/>
      <w:marBottom w:val="0"/>
      <w:divBdr>
        <w:top w:val="none" w:sz="0" w:space="0" w:color="auto"/>
        <w:left w:val="none" w:sz="0" w:space="0" w:color="auto"/>
        <w:bottom w:val="none" w:sz="0" w:space="0" w:color="auto"/>
        <w:right w:val="none" w:sz="0" w:space="0" w:color="auto"/>
      </w:divBdr>
    </w:div>
    <w:div w:id="583532957">
      <w:bodyDiv w:val="1"/>
      <w:marLeft w:val="0"/>
      <w:marRight w:val="0"/>
      <w:marTop w:val="0"/>
      <w:marBottom w:val="0"/>
      <w:divBdr>
        <w:top w:val="none" w:sz="0" w:space="0" w:color="auto"/>
        <w:left w:val="none" w:sz="0" w:space="0" w:color="auto"/>
        <w:bottom w:val="none" w:sz="0" w:space="0" w:color="auto"/>
        <w:right w:val="none" w:sz="0" w:space="0" w:color="auto"/>
      </w:divBdr>
    </w:div>
    <w:div w:id="583731485">
      <w:bodyDiv w:val="1"/>
      <w:marLeft w:val="0"/>
      <w:marRight w:val="0"/>
      <w:marTop w:val="0"/>
      <w:marBottom w:val="0"/>
      <w:divBdr>
        <w:top w:val="none" w:sz="0" w:space="0" w:color="auto"/>
        <w:left w:val="none" w:sz="0" w:space="0" w:color="auto"/>
        <w:bottom w:val="none" w:sz="0" w:space="0" w:color="auto"/>
        <w:right w:val="none" w:sz="0" w:space="0" w:color="auto"/>
      </w:divBdr>
    </w:div>
    <w:div w:id="583760932">
      <w:bodyDiv w:val="1"/>
      <w:marLeft w:val="0"/>
      <w:marRight w:val="0"/>
      <w:marTop w:val="0"/>
      <w:marBottom w:val="0"/>
      <w:divBdr>
        <w:top w:val="none" w:sz="0" w:space="0" w:color="auto"/>
        <w:left w:val="none" w:sz="0" w:space="0" w:color="auto"/>
        <w:bottom w:val="none" w:sz="0" w:space="0" w:color="auto"/>
        <w:right w:val="none" w:sz="0" w:space="0" w:color="auto"/>
      </w:divBdr>
    </w:div>
    <w:div w:id="583805741">
      <w:bodyDiv w:val="1"/>
      <w:marLeft w:val="0"/>
      <w:marRight w:val="0"/>
      <w:marTop w:val="0"/>
      <w:marBottom w:val="0"/>
      <w:divBdr>
        <w:top w:val="none" w:sz="0" w:space="0" w:color="auto"/>
        <w:left w:val="none" w:sz="0" w:space="0" w:color="auto"/>
        <w:bottom w:val="none" w:sz="0" w:space="0" w:color="auto"/>
        <w:right w:val="none" w:sz="0" w:space="0" w:color="auto"/>
      </w:divBdr>
    </w:div>
    <w:div w:id="583880944">
      <w:bodyDiv w:val="1"/>
      <w:marLeft w:val="0"/>
      <w:marRight w:val="0"/>
      <w:marTop w:val="0"/>
      <w:marBottom w:val="0"/>
      <w:divBdr>
        <w:top w:val="none" w:sz="0" w:space="0" w:color="auto"/>
        <w:left w:val="none" w:sz="0" w:space="0" w:color="auto"/>
        <w:bottom w:val="none" w:sz="0" w:space="0" w:color="auto"/>
        <w:right w:val="none" w:sz="0" w:space="0" w:color="auto"/>
      </w:divBdr>
    </w:div>
    <w:div w:id="583993170">
      <w:bodyDiv w:val="1"/>
      <w:marLeft w:val="0"/>
      <w:marRight w:val="0"/>
      <w:marTop w:val="0"/>
      <w:marBottom w:val="0"/>
      <w:divBdr>
        <w:top w:val="none" w:sz="0" w:space="0" w:color="auto"/>
        <w:left w:val="none" w:sz="0" w:space="0" w:color="auto"/>
        <w:bottom w:val="none" w:sz="0" w:space="0" w:color="auto"/>
        <w:right w:val="none" w:sz="0" w:space="0" w:color="auto"/>
      </w:divBdr>
    </w:div>
    <w:div w:id="583993884">
      <w:bodyDiv w:val="1"/>
      <w:marLeft w:val="0"/>
      <w:marRight w:val="0"/>
      <w:marTop w:val="0"/>
      <w:marBottom w:val="0"/>
      <w:divBdr>
        <w:top w:val="none" w:sz="0" w:space="0" w:color="auto"/>
        <w:left w:val="none" w:sz="0" w:space="0" w:color="auto"/>
        <w:bottom w:val="none" w:sz="0" w:space="0" w:color="auto"/>
        <w:right w:val="none" w:sz="0" w:space="0" w:color="auto"/>
      </w:divBdr>
    </w:div>
    <w:div w:id="584145572">
      <w:bodyDiv w:val="1"/>
      <w:marLeft w:val="0"/>
      <w:marRight w:val="0"/>
      <w:marTop w:val="0"/>
      <w:marBottom w:val="0"/>
      <w:divBdr>
        <w:top w:val="none" w:sz="0" w:space="0" w:color="auto"/>
        <w:left w:val="none" w:sz="0" w:space="0" w:color="auto"/>
        <w:bottom w:val="none" w:sz="0" w:space="0" w:color="auto"/>
        <w:right w:val="none" w:sz="0" w:space="0" w:color="auto"/>
      </w:divBdr>
    </w:div>
    <w:div w:id="584337596">
      <w:bodyDiv w:val="1"/>
      <w:marLeft w:val="0"/>
      <w:marRight w:val="0"/>
      <w:marTop w:val="0"/>
      <w:marBottom w:val="0"/>
      <w:divBdr>
        <w:top w:val="none" w:sz="0" w:space="0" w:color="auto"/>
        <w:left w:val="none" w:sz="0" w:space="0" w:color="auto"/>
        <w:bottom w:val="none" w:sz="0" w:space="0" w:color="auto"/>
        <w:right w:val="none" w:sz="0" w:space="0" w:color="auto"/>
      </w:divBdr>
    </w:div>
    <w:div w:id="584339937">
      <w:bodyDiv w:val="1"/>
      <w:marLeft w:val="0"/>
      <w:marRight w:val="0"/>
      <w:marTop w:val="0"/>
      <w:marBottom w:val="0"/>
      <w:divBdr>
        <w:top w:val="none" w:sz="0" w:space="0" w:color="auto"/>
        <w:left w:val="none" w:sz="0" w:space="0" w:color="auto"/>
        <w:bottom w:val="none" w:sz="0" w:space="0" w:color="auto"/>
        <w:right w:val="none" w:sz="0" w:space="0" w:color="auto"/>
      </w:divBdr>
    </w:div>
    <w:div w:id="584388804">
      <w:bodyDiv w:val="1"/>
      <w:marLeft w:val="0"/>
      <w:marRight w:val="0"/>
      <w:marTop w:val="0"/>
      <w:marBottom w:val="0"/>
      <w:divBdr>
        <w:top w:val="none" w:sz="0" w:space="0" w:color="auto"/>
        <w:left w:val="none" w:sz="0" w:space="0" w:color="auto"/>
        <w:bottom w:val="none" w:sz="0" w:space="0" w:color="auto"/>
        <w:right w:val="none" w:sz="0" w:space="0" w:color="auto"/>
      </w:divBdr>
    </w:div>
    <w:div w:id="584532892">
      <w:bodyDiv w:val="1"/>
      <w:marLeft w:val="0"/>
      <w:marRight w:val="0"/>
      <w:marTop w:val="0"/>
      <w:marBottom w:val="0"/>
      <w:divBdr>
        <w:top w:val="none" w:sz="0" w:space="0" w:color="auto"/>
        <w:left w:val="none" w:sz="0" w:space="0" w:color="auto"/>
        <w:bottom w:val="none" w:sz="0" w:space="0" w:color="auto"/>
        <w:right w:val="none" w:sz="0" w:space="0" w:color="auto"/>
      </w:divBdr>
    </w:div>
    <w:div w:id="584537098">
      <w:bodyDiv w:val="1"/>
      <w:marLeft w:val="0"/>
      <w:marRight w:val="0"/>
      <w:marTop w:val="0"/>
      <w:marBottom w:val="0"/>
      <w:divBdr>
        <w:top w:val="none" w:sz="0" w:space="0" w:color="auto"/>
        <w:left w:val="none" w:sz="0" w:space="0" w:color="auto"/>
        <w:bottom w:val="none" w:sz="0" w:space="0" w:color="auto"/>
        <w:right w:val="none" w:sz="0" w:space="0" w:color="auto"/>
      </w:divBdr>
    </w:div>
    <w:div w:id="584653965">
      <w:bodyDiv w:val="1"/>
      <w:marLeft w:val="0"/>
      <w:marRight w:val="0"/>
      <w:marTop w:val="0"/>
      <w:marBottom w:val="0"/>
      <w:divBdr>
        <w:top w:val="none" w:sz="0" w:space="0" w:color="auto"/>
        <w:left w:val="none" w:sz="0" w:space="0" w:color="auto"/>
        <w:bottom w:val="none" w:sz="0" w:space="0" w:color="auto"/>
        <w:right w:val="none" w:sz="0" w:space="0" w:color="auto"/>
      </w:divBdr>
    </w:div>
    <w:div w:id="584799310">
      <w:bodyDiv w:val="1"/>
      <w:marLeft w:val="0"/>
      <w:marRight w:val="0"/>
      <w:marTop w:val="0"/>
      <w:marBottom w:val="0"/>
      <w:divBdr>
        <w:top w:val="none" w:sz="0" w:space="0" w:color="auto"/>
        <w:left w:val="none" w:sz="0" w:space="0" w:color="auto"/>
        <w:bottom w:val="none" w:sz="0" w:space="0" w:color="auto"/>
        <w:right w:val="none" w:sz="0" w:space="0" w:color="auto"/>
      </w:divBdr>
    </w:div>
    <w:div w:id="584804580">
      <w:bodyDiv w:val="1"/>
      <w:marLeft w:val="0"/>
      <w:marRight w:val="0"/>
      <w:marTop w:val="0"/>
      <w:marBottom w:val="0"/>
      <w:divBdr>
        <w:top w:val="none" w:sz="0" w:space="0" w:color="auto"/>
        <w:left w:val="none" w:sz="0" w:space="0" w:color="auto"/>
        <w:bottom w:val="none" w:sz="0" w:space="0" w:color="auto"/>
        <w:right w:val="none" w:sz="0" w:space="0" w:color="auto"/>
      </w:divBdr>
    </w:div>
    <w:div w:id="584804679">
      <w:bodyDiv w:val="1"/>
      <w:marLeft w:val="0"/>
      <w:marRight w:val="0"/>
      <w:marTop w:val="0"/>
      <w:marBottom w:val="0"/>
      <w:divBdr>
        <w:top w:val="none" w:sz="0" w:space="0" w:color="auto"/>
        <w:left w:val="none" w:sz="0" w:space="0" w:color="auto"/>
        <w:bottom w:val="none" w:sz="0" w:space="0" w:color="auto"/>
        <w:right w:val="none" w:sz="0" w:space="0" w:color="auto"/>
      </w:divBdr>
    </w:div>
    <w:div w:id="584874487">
      <w:bodyDiv w:val="1"/>
      <w:marLeft w:val="0"/>
      <w:marRight w:val="0"/>
      <w:marTop w:val="0"/>
      <w:marBottom w:val="0"/>
      <w:divBdr>
        <w:top w:val="none" w:sz="0" w:space="0" w:color="auto"/>
        <w:left w:val="none" w:sz="0" w:space="0" w:color="auto"/>
        <w:bottom w:val="none" w:sz="0" w:space="0" w:color="auto"/>
        <w:right w:val="none" w:sz="0" w:space="0" w:color="auto"/>
      </w:divBdr>
    </w:div>
    <w:div w:id="584922750">
      <w:bodyDiv w:val="1"/>
      <w:marLeft w:val="0"/>
      <w:marRight w:val="0"/>
      <w:marTop w:val="0"/>
      <w:marBottom w:val="0"/>
      <w:divBdr>
        <w:top w:val="none" w:sz="0" w:space="0" w:color="auto"/>
        <w:left w:val="none" w:sz="0" w:space="0" w:color="auto"/>
        <w:bottom w:val="none" w:sz="0" w:space="0" w:color="auto"/>
        <w:right w:val="none" w:sz="0" w:space="0" w:color="auto"/>
      </w:divBdr>
    </w:div>
    <w:div w:id="584997459">
      <w:bodyDiv w:val="1"/>
      <w:marLeft w:val="0"/>
      <w:marRight w:val="0"/>
      <w:marTop w:val="0"/>
      <w:marBottom w:val="0"/>
      <w:divBdr>
        <w:top w:val="none" w:sz="0" w:space="0" w:color="auto"/>
        <w:left w:val="none" w:sz="0" w:space="0" w:color="auto"/>
        <w:bottom w:val="none" w:sz="0" w:space="0" w:color="auto"/>
        <w:right w:val="none" w:sz="0" w:space="0" w:color="auto"/>
      </w:divBdr>
    </w:div>
    <w:div w:id="585041636">
      <w:bodyDiv w:val="1"/>
      <w:marLeft w:val="0"/>
      <w:marRight w:val="0"/>
      <w:marTop w:val="0"/>
      <w:marBottom w:val="0"/>
      <w:divBdr>
        <w:top w:val="none" w:sz="0" w:space="0" w:color="auto"/>
        <w:left w:val="none" w:sz="0" w:space="0" w:color="auto"/>
        <w:bottom w:val="none" w:sz="0" w:space="0" w:color="auto"/>
        <w:right w:val="none" w:sz="0" w:space="0" w:color="auto"/>
      </w:divBdr>
    </w:div>
    <w:div w:id="585068252">
      <w:bodyDiv w:val="1"/>
      <w:marLeft w:val="0"/>
      <w:marRight w:val="0"/>
      <w:marTop w:val="0"/>
      <w:marBottom w:val="0"/>
      <w:divBdr>
        <w:top w:val="none" w:sz="0" w:space="0" w:color="auto"/>
        <w:left w:val="none" w:sz="0" w:space="0" w:color="auto"/>
        <w:bottom w:val="none" w:sz="0" w:space="0" w:color="auto"/>
        <w:right w:val="none" w:sz="0" w:space="0" w:color="auto"/>
      </w:divBdr>
    </w:div>
    <w:div w:id="585117101">
      <w:bodyDiv w:val="1"/>
      <w:marLeft w:val="0"/>
      <w:marRight w:val="0"/>
      <w:marTop w:val="0"/>
      <w:marBottom w:val="0"/>
      <w:divBdr>
        <w:top w:val="none" w:sz="0" w:space="0" w:color="auto"/>
        <w:left w:val="none" w:sz="0" w:space="0" w:color="auto"/>
        <w:bottom w:val="none" w:sz="0" w:space="0" w:color="auto"/>
        <w:right w:val="none" w:sz="0" w:space="0" w:color="auto"/>
      </w:divBdr>
    </w:div>
    <w:div w:id="585118668">
      <w:bodyDiv w:val="1"/>
      <w:marLeft w:val="0"/>
      <w:marRight w:val="0"/>
      <w:marTop w:val="0"/>
      <w:marBottom w:val="0"/>
      <w:divBdr>
        <w:top w:val="none" w:sz="0" w:space="0" w:color="auto"/>
        <w:left w:val="none" w:sz="0" w:space="0" w:color="auto"/>
        <w:bottom w:val="none" w:sz="0" w:space="0" w:color="auto"/>
        <w:right w:val="none" w:sz="0" w:space="0" w:color="auto"/>
      </w:divBdr>
    </w:div>
    <w:div w:id="585264615">
      <w:bodyDiv w:val="1"/>
      <w:marLeft w:val="0"/>
      <w:marRight w:val="0"/>
      <w:marTop w:val="0"/>
      <w:marBottom w:val="0"/>
      <w:divBdr>
        <w:top w:val="none" w:sz="0" w:space="0" w:color="auto"/>
        <w:left w:val="none" w:sz="0" w:space="0" w:color="auto"/>
        <w:bottom w:val="none" w:sz="0" w:space="0" w:color="auto"/>
        <w:right w:val="none" w:sz="0" w:space="0" w:color="auto"/>
      </w:divBdr>
    </w:div>
    <w:div w:id="585268126">
      <w:bodyDiv w:val="1"/>
      <w:marLeft w:val="0"/>
      <w:marRight w:val="0"/>
      <w:marTop w:val="0"/>
      <w:marBottom w:val="0"/>
      <w:divBdr>
        <w:top w:val="none" w:sz="0" w:space="0" w:color="auto"/>
        <w:left w:val="none" w:sz="0" w:space="0" w:color="auto"/>
        <w:bottom w:val="none" w:sz="0" w:space="0" w:color="auto"/>
        <w:right w:val="none" w:sz="0" w:space="0" w:color="auto"/>
      </w:divBdr>
    </w:div>
    <w:div w:id="585304761">
      <w:bodyDiv w:val="1"/>
      <w:marLeft w:val="0"/>
      <w:marRight w:val="0"/>
      <w:marTop w:val="0"/>
      <w:marBottom w:val="0"/>
      <w:divBdr>
        <w:top w:val="none" w:sz="0" w:space="0" w:color="auto"/>
        <w:left w:val="none" w:sz="0" w:space="0" w:color="auto"/>
        <w:bottom w:val="none" w:sz="0" w:space="0" w:color="auto"/>
        <w:right w:val="none" w:sz="0" w:space="0" w:color="auto"/>
      </w:divBdr>
    </w:div>
    <w:div w:id="585305415">
      <w:bodyDiv w:val="1"/>
      <w:marLeft w:val="0"/>
      <w:marRight w:val="0"/>
      <w:marTop w:val="0"/>
      <w:marBottom w:val="0"/>
      <w:divBdr>
        <w:top w:val="none" w:sz="0" w:space="0" w:color="auto"/>
        <w:left w:val="none" w:sz="0" w:space="0" w:color="auto"/>
        <w:bottom w:val="none" w:sz="0" w:space="0" w:color="auto"/>
        <w:right w:val="none" w:sz="0" w:space="0" w:color="auto"/>
      </w:divBdr>
    </w:div>
    <w:div w:id="585307103">
      <w:bodyDiv w:val="1"/>
      <w:marLeft w:val="0"/>
      <w:marRight w:val="0"/>
      <w:marTop w:val="0"/>
      <w:marBottom w:val="0"/>
      <w:divBdr>
        <w:top w:val="none" w:sz="0" w:space="0" w:color="auto"/>
        <w:left w:val="none" w:sz="0" w:space="0" w:color="auto"/>
        <w:bottom w:val="none" w:sz="0" w:space="0" w:color="auto"/>
        <w:right w:val="none" w:sz="0" w:space="0" w:color="auto"/>
      </w:divBdr>
    </w:div>
    <w:div w:id="585380848">
      <w:bodyDiv w:val="1"/>
      <w:marLeft w:val="0"/>
      <w:marRight w:val="0"/>
      <w:marTop w:val="0"/>
      <w:marBottom w:val="0"/>
      <w:divBdr>
        <w:top w:val="none" w:sz="0" w:space="0" w:color="auto"/>
        <w:left w:val="none" w:sz="0" w:space="0" w:color="auto"/>
        <w:bottom w:val="none" w:sz="0" w:space="0" w:color="auto"/>
        <w:right w:val="none" w:sz="0" w:space="0" w:color="auto"/>
      </w:divBdr>
    </w:div>
    <w:div w:id="585455295">
      <w:bodyDiv w:val="1"/>
      <w:marLeft w:val="0"/>
      <w:marRight w:val="0"/>
      <w:marTop w:val="0"/>
      <w:marBottom w:val="0"/>
      <w:divBdr>
        <w:top w:val="none" w:sz="0" w:space="0" w:color="auto"/>
        <w:left w:val="none" w:sz="0" w:space="0" w:color="auto"/>
        <w:bottom w:val="none" w:sz="0" w:space="0" w:color="auto"/>
        <w:right w:val="none" w:sz="0" w:space="0" w:color="auto"/>
      </w:divBdr>
    </w:div>
    <w:div w:id="585460067">
      <w:bodyDiv w:val="1"/>
      <w:marLeft w:val="0"/>
      <w:marRight w:val="0"/>
      <w:marTop w:val="0"/>
      <w:marBottom w:val="0"/>
      <w:divBdr>
        <w:top w:val="none" w:sz="0" w:space="0" w:color="auto"/>
        <w:left w:val="none" w:sz="0" w:space="0" w:color="auto"/>
        <w:bottom w:val="none" w:sz="0" w:space="0" w:color="auto"/>
        <w:right w:val="none" w:sz="0" w:space="0" w:color="auto"/>
      </w:divBdr>
    </w:div>
    <w:div w:id="585503147">
      <w:bodyDiv w:val="1"/>
      <w:marLeft w:val="0"/>
      <w:marRight w:val="0"/>
      <w:marTop w:val="0"/>
      <w:marBottom w:val="0"/>
      <w:divBdr>
        <w:top w:val="none" w:sz="0" w:space="0" w:color="auto"/>
        <w:left w:val="none" w:sz="0" w:space="0" w:color="auto"/>
        <w:bottom w:val="none" w:sz="0" w:space="0" w:color="auto"/>
        <w:right w:val="none" w:sz="0" w:space="0" w:color="auto"/>
      </w:divBdr>
    </w:div>
    <w:div w:id="585580772">
      <w:bodyDiv w:val="1"/>
      <w:marLeft w:val="0"/>
      <w:marRight w:val="0"/>
      <w:marTop w:val="0"/>
      <w:marBottom w:val="0"/>
      <w:divBdr>
        <w:top w:val="none" w:sz="0" w:space="0" w:color="auto"/>
        <w:left w:val="none" w:sz="0" w:space="0" w:color="auto"/>
        <w:bottom w:val="none" w:sz="0" w:space="0" w:color="auto"/>
        <w:right w:val="none" w:sz="0" w:space="0" w:color="auto"/>
      </w:divBdr>
    </w:div>
    <w:div w:id="585654865">
      <w:bodyDiv w:val="1"/>
      <w:marLeft w:val="0"/>
      <w:marRight w:val="0"/>
      <w:marTop w:val="0"/>
      <w:marBottom w:val="0"/>
      <w:divBdr>
        <w:top w:val="none" w:sz="0" w:space="0" w:color="auto"/>
        <w:left w:val="none" w:sz="0" w:space="0" w:color="auto"/>
        <w:bottom w:val="none" w:sz="0" w:space="0" w:color="auto"/>
        <w:right w:val="none" w:sz="0" w:space="0" w:color="auto"/>
      </w:divBdr>
    </w:div>
    <w:div w:id="585726102">
      <w:bodyDiv w:val="1"/>
      <w:marLeft w:val="0"/>
      <w:marRight w:val="0"/>
      <w:marTop w:val="0"/>
      <w:marBottom w:val="0"/>
      <w:divBdr>
        <w:top w:val="none" w:sz="0" w:space="0" w:color="auto"/>
        <w:left w:val="none" w:sz="0" w:space="0" w:color="auto"/>
        <w:bottom w:val="none" w:sz="0" w:space="0" w:color="auto"/>
        <w:right w:val="none" w:sz="0" w:space="0" w:color="auto"/>
      </w:divBdr>
    </w:div>
    <w:div w:id="585771330">
      <w:bodyDiv w:val="1"/>
      <w:marLeft w:val="0"/>
      <w:marRight w:val="0"/>
      <w:marTop w:val="0"/>
      <w:marBottom w:val="0"/>
      <w:divBdr>
        <w:top w:val="none" w:sz="0" w:space="0" w:color="auto"/>
        <w:left w:val="none" w:sz="0" w:space="0" w:color="auto"/>
        <w:bottom w:val="none" w:sz="0" w:space="0" w:color="auto"/>
        <w:right w:val="none" w:sz="0" w:space="0" w:color="auto"/>
      </w:divBdr>
    </w:div>
    <w:div w:id="586154959">
      <w:bodyDiv w:val="1"/>
      <w:marLeft w:val="0"/>
      <w:marRight w:val="0"/>
      <w:marTop w:val="0"/>
      <w:marBottom w:val="0"/>
      <w:divBdr>
        <w:top w:val="none" w:sz="0" w:space="0" w:color="auto"/>
        <w:left w:val="none" w:sz="0" w:space="0" w:color="auto"/>
        <w:bottom w:val="none" w:sz="0" w:space="0" w:color="auto"/>
        <w:right w:val="none" w:sz="0" w:space="0" w:color="auto"/>
      </w:divBdr>
    </w:div>
    <w:div w:id="586228083">
      <w:bodyDiv w:val="1"/>
      <w:marLeft w:val="0"/>
      <w:marRight w:val="0"/>
      <w:marTop w:val="0"/>
      <w:marBottom w:val="0"/>
      <w:divBdr>
        <w:top w:val="none" w:sz="0" w:space="0" w:color="auto"/>
        <w:left w:val="none" w:sz="0" w:space="0" w:color="auto"/>
        <w:bottom w:val="none" w:sz="0" w:space="0" w:color="auto"/>
        <w:right w:val="none" w:sz="0" w:space="0" w:color="auto"/>
      </w:divBdr>
    </w:div>
    <w:div w:id="586234774">
      <w:bodyDiv w:val="1"/>
      <w:marLeft w:val="0"/>
      <w:marRight w:val="0"/>
      <w:marTop w:val="0"/>
      <w:marBottom w:val="0"/>
      <w:divBdr>
        <w:top w:val="none" w:sz="0" w:space="0" w:color="auto"/>
        <w:left w:val="none" w:sz="0" w:space="0" w:color="auto"/>
        <w:bottom w:val="none" w:sz="0" w:space="0" w:color="auto"/>
        <w:right w:val="none" w:sz="0" w:space="0" w:color="auto"/>
      </w:divBdr>
    </w:div>
    <w:div w:id="586235835">
      <w:bodyDiv w:val="1"/>
      <w:marLeft w:val="0"/>
      <w:marRight w:val="0"/>
      <w:marTop w:val="0"/>
      <w:marBottom w:val="0"/>
      <w:divBdr>
        <w:top w:val="none" w:sz="0" w:space="0" w:color="auto"/>
        <w:left w:val="none" w:sz="0" w:space="0" w:color="auto"/>
        <w:bottom w:val="none" w:sz="0" w:space="0" w:color="auto"/>
        <w:right w:val="none" w:sz="0" w:space="0" w:color="auto"/>
      </w:divBdr>
    </w:div>
    <w:div w:id="586305150">
      <w:bodyDiv w:val="1"/>
      <w:marLeft w:val="0"/>
      <w:marRight w:val="0"/>
      <w:marTop w:val="0"/>
      <w:marBottom w:val="0"/>
      <w:divBdr>
        <w:top w:val="none" w:sz="0" w:space="0" w:color="auto"/>
        <w:left w:val="none" w:sz="0" w:space="0" w:color="auto"/>
        <w:bottom w:val="none" w:sz="0" w:space="0" w:color="auto"/>
        <w:right w:val="none" w:sz="0" w:space="0" w:color="auto"/>
      </w:divBdr>
    </w:div>
    <w:div w:id="586310655">
      <w:bodyDiv w:val="1"/>
      <w:marLeft w:val="0"/>
      <w:marRight w:val="0"/>
      <w:marTop w:val="0"/>
      <w:marBottom w:val="0"/>
      <w:divBdr>
        <w:top w:val="none" w:sz="0" w:space="0" w:color="auto"/>
        <w:left w:val="none" w:sz="0" w:space="0" w:color="auto"/>
        <w:bottom w:val="none" w:sz="0" w:space="0" w:color="auto"/>
        <w:right w:val="none" w:sz="0" w:space="0" w:color="auto"/>
      </w:divBdr>
    </w:div>
    <w:div w:id="586354014">
      <w:bodyDiv w:val="1"/>
      <w:marLeft w:val="0"/>
      <w:marRight w:val="0"/>
      <w:marTop w:val="0"/>
      <w:marBottom w:val="0"/>
      <w:divBdr>
        <w:top w:val="none" w:sz="0" w:space="0" w:color="auto"/>
        <w:left w:val="none" w:sz="0" w:space="0" w:color="auto"/>
        <w:bottom w:val="none" w:sz="0" w:space="0" w:color="auto"/>
        <w:right w:val="none" w:sz="0" w:space="0" w:color="auto"/>
      </w:divBdr>
    </w:div>
    <w:div w:id="586354325">
      <w:bodyDiv w:val="1"/>
      <w:marLeft w:val="0"/>
      <w:marRight w:val="0"/>
      <w:marTop w:val="0"/>
      <w:marBottom w:val="0"/>
      <w:divBdr>
        <w:top w:val="none" w:sz="0" w:space="0" w:color="auto"/>
        <w:left w:val="none" w:sz="0" w:space="0" w:color="auto"/>
        <w:bottom w:val="none" w:sz="0" w:space="0" w:color="auto"/>
        <w:right w:val="none" w:sz="0" w:space="0" w:color="auto"/>
      </w:divBdr>
    </w:div>
    <w:div w:id="586378277">
      <w:bodyDiv w:val="1"/>
      <w:marLeft w:val="0"/>
      <w:marRight w:val="0"/>
      <w:marTop w:val="0"/>
      <w:marBottom w:val="0"/>
      <w:divBdr>
        <w:top w:val="none" w:sz="0" w:space="0" w:color="auto"/>
        <w:left w:val="none" w:sz="0" w:space="0" w:color="auto"/>
        <w:bottom w:val="none" w:sz="0" w:space="0" w:color="auto"/>
        <w:right w:val="none" w:sz="0" w:space="0" w:color="auto"/>
      </w:divBdr>
    </w:div>
    <w:div w:id="586380350">
      <w:bodyDiv w:val="1"/>
      <w:marLeft w:val="0"/>
      <w:marRight w:val="0"/>
      <w:marTop w:val="0"/>
      <w:marBottom w:val="0"/>
      <w:divBdr>
        <w:top w:val="none" w:sz="0" w:space="0" w:color="auto"/>
        <w:left w:val="none" w:sz="0" w:space="0" w:color="auto"/>
        <w:bottom w:val="none" w:sz="0" w:space="0" w:color="auto"/>
        <w:right w:val="none" w:sz="0" w:space="0" w:color="auto"/>
      </w:divBdr>
    </w:div>
    <w:div w:id="586421135">
      <w:bodyDiv w:val="1"/>
      <w:marLeft w:val="0"/>
      <w:marRight w:val="0"/>
      <w:marTop w:val="0"/>
      <w:marBottom w:val="0"/>
      <w:divBdr>
        <w:top w:val="none" w:sz="0" w:space="0" w:color="auto"/>
        <w:left w:val="none" w:sz="0" w:space="0" w:color="auto"/>
        <w:bottom w:val="none" w:sz="0" w:space="0" w:color="auto"/>
        <w:right w:val="none" w:sz="0" w:space="0" w:color="auto"/>
      </w:divBdr>
    </w:div>
    <w:div w:id="586429762">
      <w:bodyDiv w:val="1"/>
      <w:marLeft w:val="0"/>
      <w:marRight w:val="0"/>
      <w:marTop w:val="0"/>
      <w:marBottom w:val="0"/>
      <w:divBdr>
        <w:top w:val="none" w:sz="0" w:space="0" w:color="auto"/>
        <w:left w:val="none" w:sz="0" w:space="0" w:color="auto"/>
        <w:bottom w:val="none" w:sz="0" w:space="0" w:color="auto"/>
        <w:right w:val="none" w:sz="0" w:space="0" w:color="auto"/>
      </w:divBdr>
    </w:div>
    <w:div w:id="586547580">
      <w:bodyDiv w:val="1"/>
      <w:marLeft w:val="0"/>
      <w:marRight w:val="0"/>
      <w:marTop w:val="0"/>
      <w:marBottom w:val="0"/>
      <w:divBdr>
        <w:top w:val="none" w:sz="0" w:space="0" w:color="auto"/>
        <w:left w:val="none" w:sz="0" w:space="0" w:color="auto"/>
        <w:bottom w:val="none" w:sz="0" w:space="0" w:color="auto"/>
        <w:right w:val="none" w:sz="0" w:space="0" w:color="auto"/>
      </w:divBdr>
    </w:div>
    <w:div w:id="586579191">
      <w:bodyDiv w:val="1"/>
      <w:marLeft w:val="0"/>
      <w:marRight w:val="0"/>
      <w:marTop w:val="0"/>
      <w:marBottom w:val="0"/>
      <w:divBdr>
        <w:top w:val="none" w:sz="0" w:space="0" w:color="auto"/>
        <w:left w:val="none" w:sz="0" w:space="0" w:color="auto"/>
        <w:bottom w:val="none" w:sz="0" w:space="0" w:color="auto"/>
        <w:right w:val="none" w:sz="0" w:space="0" w:color="auto"/>
      </w:divBdr>
    </w:div>
    <w:div w:id="586767314">
      <w:bodyDiv w:val="1"/>
      <w:marLeft w:val="0"/>
      <w:marRight w:val="0"/>
      <w:marTop w:val="0"/>
      <w:marBottom w:val="0"/>
      <w:divBdr>
        <w:top w:val="none" w:sz="0" w:space="0" w:color="auto"/>
        <w:left w:val="none" w:sz="0" w:space="0" w:color="auto"/>
        <w:bottom w:val="none" w:sz="0" w:space="0" w:color="auto"/>
        <w:right w:val="none" w:sz="0" w:space="0" w:color="auto"/>
      </w:divBdr>
    </w:div>
    <w:div w:id="586768153">
      <w:bodyDiv w:val="1"/>
      <w:marLeft w:val="0"/>
      <w:marRight w:val="0"/>
      <w:marTop w:val="0"/>
      <w:marBottom w:val="0"/>
      <w:divBdr>
        <w:top w:val="none" w:sz="0" w:space="0" w:color="auto"/>
        <w:left w:val="none" w:sz="0" w:space="0" w:color="auto"/>
        <w:bottom w:val="none" w:sz="0" w:space="0" w:color="auto"/>
        <w:right w:val="none" w:sz="0" w:space="0" w:color="auto"/>
      </w:divBdr>
    </w:div>
    <w:div w:id="586773184">
      <w:bodyDiv w:val="1"/>
      <w:marLeft w:val="0"/>
      <w:marRight w:val="0"/>
      <w:marTop w:val="0"/>
      <w:marBottom w:val="0"/>
      <w:divBdr>
        <w:top w:val="none" w:sz="0" w:space="0" w:color="auto"/>
        <w:left w:val="none" w:sz="0" w:space="0" w:color="auto"/>
        <w:bottom w:val="none" w:sz="0" w:space="0" w:color="auto"/>
        <w:right w:val="none" w:sz="0" w:space="0" w:color="auto"/>
      </w:divBdr>
    </w:div>
    <w:div w:id="586885734">
      <w:bodyDiv w:val="1"/>
      <w:marLeft w:val="0"/>
      <w:marRight w:val="0"/>
      <w:marTop w:val="0"/>
      <w:marBottom w:val="0"/>
      <w:divBdr>
        <w:top w:val="none" w:sz="0" w:space="0" w:color="auto"/>
        <w:left w:val="none" w:sz="0" w:space="0" w:color="auto"/>
        <w:bottom w:val="none" w:sz="0" w:space="0" w:color="auto"/>
        <w:right w:val="none" w:sz="0" w:space="0" w:color="auto"/>
      </w:divBdr>
    </w:div>
    <w:div w:id="586886473">
      <w:bodyDiv w:val="1"/>
      <w:marLeft w:val="0"/>
      <w:marRight w:val="0"/>
      <w:marTop w:val="0"/>
      <w:marBottom w:val="0"/>
      <w:divBdr>
        <w:top w:val="none" w:sz="0" w:space="0" w:color="auto"/>
        <w:left w:val="none" w:sz="0" w:space="0" w:color="auto"/>
        <w:bottom w:val="none" w:sz="0" w:space="0" w:color="auto"/>
        <w:right w:val="none" w:sz="0" w:space="0" w:color="auto"/>
      </w:divBdr>
    </w:div>
    <w:div w:id="586888734">
      <w:bodyDiv w:val="1"/>
      <w:marLeft w:val="0"/>
      <w:marRight w:val="0"/>
      <w:marTop w:val="0"/>
      <w:marBottom w:val="0"/>
      <w:divBdr>
        <w:top w:val="none" w:sz="0" w:space="0" w:color="auto"/>
        <w:left w:val="none" w:sz="0" w:space="0" w:color="auto"/>
        <w:bottom w:val="none" w:sz="0" w:space="0" w:color="auto"/>
        <w:right w:val="none" w:sz="0" w:space="0" w:color="auto"/>
      </w:divBdr>
    </w:div>
    <w:div w:id="586965827">
      <w:bodyDiv w:val="1"/>
      <w:marLeft w:val="0"/>
      <w:marRight w:val="0"/>
      <w:marTop w:val="0"/>
      <w:marBottom w:val="0"/>
      <w:divBdr>
        <w:top w:val="none" w:sz="0" w:space="0" w:color="auto"/>
        <w:left w:val="none" w:sz="0" w:space="0" w:color="auto"/>
        <w:bottom w:val="none" w:sz="0" w:space="0" w:color="auto"/>
        <w:right w:val="none" w:sz="0" w:space="0" w:color="auto"/>
      </w:divBdr>
    </w:div>
    <w:div w:id="587006463">
      <w:bodyDiv w:val="1"/>
      <w:marLeft w:val="0"/>
      <w:marRight w:val="0"/>
      <w:marTop w:val="0"/>
      <w:marBottom w:val="0"/>
      <w:divBdr>
        <w:top w:val="none" w:sz="0" w:space="0" w:color="auto"/>
        <w:left w:val="none" w:sz="0" w:space="0" w:color="auto"/>
        <w:bottom w:val="none" w:sz="0" w:space="0" w:color="auto"/>
        <w:right w:val="none" w:sz="0" w:space="0" w:color="auto"/>
      </w:divBdr>
    </w:div>
    <w:div w:id="587009167">
      <w:bodyDiv w:val="1"/>
      <w:marLeft w:val="0"/>
      <w:marRight w:val="0"/>
      <w:marTop w:val="0"/>
      <w:marBottom w:val="0"/>
      <w:divBdr>
        <w:top w:val="none" w:sz="0" w:space="0" w:color="auto"/>
        <w:left w:val="none" w:sz="0" w:space="0" w:color="auto"/>
        <w:bottom w:val="none" w:sz="0" w:space="0" w:color="auto"/>
        <w:right w:val="none" w:sz="0" w:space="0" w:color="auto"/>
      </w:divBdr>
    </w:div>
    <w:div w:id="587009616">
      <w:bodyDiv w:val="1"/>
      <w:marLeft w:val="0"/>
      <w:marRight w:val="0"/>
      <w:marTop w:val="0"/>
      <w:marBottom w:val="0"/>
      <w:divBdr>
        <w:top w:val="none" w:sz="0" w:space="0" w:color="auto"/>
        <w:left w:val="none" w:sz="0" w:space="0" w:color="auto"/>
        <w:bottom w:val="none" w:sz="0" w:space="0" w:color="auto"/>
        <w:right w:val="none" w:sz="0" w:space="0" w:color="auto"/>
      </w:divBdr>
    </w:div>
    <w:div w:id="587151990">
      <w:bodyDiv w:val="1"/>
      <w:marLeft w:val="0"/>
      <w:marRight w:val="0"/>
      <w:marTop w:val="0"/>
      <w:marBottom w:val="0"/>
      <w:divBdr>
        <w:top w:val="none" w:sz="0" w:space="0" w:color="auto"/>
        <w:left w:val="none" w:sz="0" w:space="0" w:color="auto"/>
        <w:bottom w:val="none" w:sz="0" w:space="0" w:color="auto"/>
        <w:right w:val="none" w:sz="0" w:space="0" w:color="auto"/>
      </w:divBdr>
    </w:div>
    <w:div w:id="587232997">
      <w:bodyDiv w:val="1"/>
      <w:marLeft w:val="0"/>
      <w:marRight w:val="0"/>
      <w:marTop w:val="0"/>
      <w:marBottom w:val="0"/>
      <w:divBdr>
        <w:top w:val="none" w:sz="0" w:space="0" w:color="auto"/>
        <w:left w:val="none" w:sz="0" w:space="0" w:color="auto"/>
        <w:bottom w:val="none" w:sz="0" w:space="0" w:color="auto"/>
        <w:right w:val="none" w:sz="0" w:space="0" w:color="auto"/>
      </w:divBdr>
    </w:div>
    <w:div w:id="587273037">
      <w:bodyDiv w:val="1"/>
      <w:marLeft w:val="0"/>
      <w:marRight w:val="0"/>
      <w:marTop w:val="0"/>
      <w:marBottom w:val="0"/>
      <w:divBdr>
        <w:top w:val="none" w:sz="0" w:space="0" w:color="auto"/>
        <w:left w:val="none" w:sz="0" w:space="0" w:color="auto"/>
        <w:bottom w:val="none" w:sz="0" w:space="0" w:color="auto"/>
        <w:right w:val="none" w:sz="0" w:space="0" w:color="auto"/>
      </w:divBdr>
    </w:div>
    <w:div w:id="587344200">
      <w:bodyDiv w:val="1"/>
      <w:marLeft w:val="0"/>
      <w:marRight w:val="0"/>
      <w:marTop w:val="0"/>
      <w:marBottom w:val="0"/>
      <w:divBdr>
        <w:top w:val="none" w:sz="0" w:space="0" w:color="auto"/>
        <w:left w:val="none" w:sz="0" w:space="0" w:color="auto"/>
        <w:bottom w:val="none" w:sz="0" w:space="0" w:color="auto"/>
        <w:right w:val="none" w:sz="0" w:space="0" w:color="auto"/>
      </w:divBdr>
    </w:div>
    <w:div w:id="587346834">
      <w:bodyDiv w:val="1"/>
      <w:marLeft w:val="0"/>
      <w:marRight w:val="0"/>
      <w:marTop w:val="0"/>
      <w:marBottom w:val="0"/>
      <w:divBdr>
        <w:top w:val="none" w:sz="0" w:space="0" w:color="auto"/>
        <w:left w:val="none" w:sz="0" w:space="0" w:color="auto"/>
        <w:bottom w:val="none" w:sz="0" w:space="0" w:color="auto"/>
        <w:right w:val="none" w:sz="0" w:space="0" w:color="auto"/>
      </w:divBdr>
    </w:div>
    <w:div w:id="587348024">
      <w:bodyDiv w:val="1"/>
      <w:marLeft w:val="0"/>
      <w:marRight w:val="0"/>
      <w:marTop w:val="0"/>
      <w:marBottom w:val="0"/>
      <w:divBdr>
        <w:top w:val="none" w:sz="0" w:space="0" w:color="auto"/>
        <w:left w:val="none" w:sz="0" w:space="0" w:color="auto"/>
        <w:bottom w:val="none" w:sz="0" w:space="0" w:color="auto"/>
        <w:right w:val="none" w:sz="0" w:space="0" w:color="auto"/>
      </w:divBdr>
    </w:div>
    <w:div w:id="587350883">
      <w:bodyDiv w:val="1"/>
      <w:marLeft w:val="0"/>
      <w:marRight w:val="0"/>
      <w:marTop w:val="0"/>
      <w:marBottom w:val="0"/>
      <w:divBdr>
        <w:top w:val="none" w:sz="0" w:space="0" w:color="auto"/>
        <w:left w:val="none" w:sz="0" w:space="0" w:color="auto"/>
        <w:bottom w:val="none" w:sz="0" w:space="0" w:color="auto"/>
        <w:right w:val="none" w:sz="0" w:space="0" w:color="auto"/>
      </w:divBdr>
    </w:div>
    <w:div w:id="587351457">
      <w:bodyDiv w:val="1"/>
      <w:marLeft w:val="0"/>
      <w:marRight w:val="0"/>
      <w:marTop w:val="0"/>
      <w:marBottom w:val="0"/>
      <w:divBdr>
        <w:top w:val="none" w:sz="0" w:space="0" w:color="auto"/>
        <w:left w:val="none" w:sz="0" w:space="0" w:color="auto"/>
        <w:bottom w:val="none" w:sz="0" w:space="0" w:color="auto"/>
        <w:right w:val="none" w:sz="0" w:space="0" w:color="auto"/>
      </w:divBdr>
    </w:div>
    <w:div w:id="587617853">
      <w:bodyDiv w:val="1"/>
      <w:marLeft w:val="0"/>
      <w:marRight w:val="0"/>
      <w:marTop w:val="0"/>
      <w:marBottom w:val="0"/>
      <w:divBdr>
        <w:top w:val="none" w:sz="0" w:space="0" w:color="auto"/>
        <w:left w:val="none" w:sz="0" w:space="0" w:color="auto"/>
        <w:bottom w:val="none" w:sz="0" w:space="0" w:color="auto"/>
        <w:right w:val="none" w:sz="0" w:space="0" w:color="auto"/>
      </w:divBdr>
    </w:div>
    <w:div w:id="587881843">
      <w:bodyDiv w:val="1"/>
      <w:marLeft w:val="0"/>
      <w:marRight w:val="0"/>
      <w:marTop w:val="0"/>
      <w:marBottom w:val="0"/>
      <w:divBdr>
        <w:top w:val="none" w:sz="0" w:space="0" w:color="auto"/>
        <w:left w:val="none" w:sz="0" w:space="0" w:color="auto"/>
        <w:bottom w:val="none" w:sz="0" w:space="0" w:color="auto"/>
        <w:right w:val="none" w:sz="0" w:space="0" w:color="auto"/>
      </w:divBdr>
    </w:div>
    <w:div w:id="587883302">
      <w:bodyDiv w:val="1"/>
      <w:marLeft w:val="0"/>
      <w:marRight w:val="0"/>
      <w:marTop w:val="0"/>
      <w:marBottom w:val="0"/>
      <w:divBdr>
        <w:top w:val="none" w:sz="0" w:space="0" w:color="auto"/>
        <w:left w:val="none" w:sz="0" w:space="0" w:color="auto"/>
        <w:bottom w:val="none" w:sz="0" w:space="0" w:color="auto"/>
        <w:right w:val="none" w:sz="0" w:space="0" w:color="auto"/>
      </w:divBdr>
    </w:div>
    <w:div w:id="587887477">
      <w:bodyDiv w:val="1"/>
      <w:marLeft w:val="0"/>
      <w:marRight w:val="0"/>
      <w:marTop w:val="0"/>
      <w:marBottom w:val="0"/>
      <w:divBdr>
        <w:top w:val="none" w:sz="0" w:space="0" w:color="auto"/>
        <w:left w:val="none" w:sz="0" w:space="0" w:color="auto"/>
        <w:bottom w:val="none" w:sz="0" w:space="0" w:color="auto"/>
        <w:right w:val="none" w:sz="0" w:space="0" w:color="auto"/>
      </w:divBdr>
    </w:div>
    <w:div w:id="587926853">
      <w:bodyDiv w:val="1"/>
      <w:marLeft w:val="0"/>
      <w:marRight w:val="0"/>
      <w:marTop w:val="0"/>
      <w:marBottom w:val="0"/>
      <w:divBdr>
        <w:top w:val="none" w:sz="0" w:space="0" w:color="auto"/>
        <w:left w:val="none" w:sz="0" w:space="0" w:color="auto"/>
        <w:bottom w:val="none" w:sz="0" w:space="0" w:color="auto"/>
        <w:right w:val="none" w:sz="0" w:space="0" w:color="auto"/>
      </w:divBdr>
    </w:div>
    <w:div w:id="587926859">
      <w:bodyDiv w:val="1"/>
      <w:marLeft w:val="0"/>
      <w:marRight w:val="0"/>
      <w:marTop w:val="0"/>
      <w:marBottom w:val="0"/>
      <w:divBdr>
        <w:top w:val="none" w:sz="0" w:space="0" w:color="auto"/>
        <w:left w:val="none" w:sz="0" w:space="0" w:color="auto"/>
        <w:bottom w:val="none" w:sz="0" w:space="0" w:color="auto"/>
        <w:right w:val="none" w:sz="0" w:space="0" w:color="auto"/>
      </w:divBdr>
    </w:div>
    <w:div w:id="588003682">
      <w:bodyDiv w:val="1"/>
      <w:marLeft w:val="0"/>
      <w:marRight w:val="0"/>
      <w:marTop w:val="0"/>
      <w:marBottom w:val="0"/>
      <w:divBdr>
        <w:top w:val="none" w:sz="0" w:space="0" w:color="auto"/>
        <w:left w:val="none" w:sz="0" w:space="0" w:color="auto"/>
        <w:bottom w:val="none" w:sz="0" w:space="0" w:color="auto"/>
        <w:right w:val="none" w:sz="0" w:space="0" w:color="auto"/>
      </w:divBdr>
    </w:div>
    <w:div w:id="588083040">
      <w:bodyDiv w:val="1"/>
      <w:marLeft w:val="0"/>
      <w:marRight w:val="0"/>
      <w:marTop w:val="0"/>
      <w:marBottom w:val="0"/>
      <w:divBdr>
        <w:top w:val="none" w:sz="0" w:space="0" w:color="auto"/>
        <w:left w:val="none" w:sz="0" w:space="0" w:color="auto"/>
        <w:bottom w:val="none" w:sz="0" w:space="0" w:color="auto"/>
        <w:right w:val="none" w:sz="0" w:space="0" w:color="auto"/>
      </w:divBdr>
    </w:div>
    <w:div w:id="588194811">
      <w:bodyDiv w:val="1"/>
      <w:marLeft w:val="0"/>
      <w:marRight w:val="0"/>
      <w:marTop w:val="0"/>
      <w:marBottom w:val="0"/>
      <w:divBdr>
        <w:top w:val="none" w:sz="0" w:space="0" w:color="auto"/>
        <w:left w:val="none" w:sz="0" w:space="0" w:color="auto"/>
        <w:bottom w:val="none" w:sz="0" w:space="0" w:color="auto"/>
        <w:right w:val="none" w:sz="0" w:space="0" w:color="auto"/>
      </w:divBdr>
    </w:div>
    <w:div w:id="588348585">
      <w:bodyDiv w:val="1"/>
      <w:marLeft w:val="0"/>
      <w:marRight w:val="0"/>
      <w:marTop w:val="0"/>
      <w:marBottom w:val="0"/>
      <w:divBdr>
        <w:top w:val="none" w:sz="0" w:space="0" w:color="auto"/>
        <w:left w:val="none" w:sz="0" w:space="0" w:color="auto"/>
        <w:bottom w:val="none" w:sz="0" w:space="0" w:color="auto"/>
        <w:right w:val="none" w:sz="0" w:space="0" w:color="auto"/>
      </w:divBdr>
    </w:div>
    <w:div w:id="588387070">
      <w:bodyDiv w:val="1"/>
      <w:marLeft w:val="0"/>
      <w:marRight w:val="0"/>
      <w:marTop w:val="0"/>
      <w:marBottom w:val="0"/>
      <w:divBdr>
        <w:top w:val="none" w:sz="0" w:space="0" w:color="auto"/>
        <w:left w:val="none" w:sz="0" w:space="0" w:color="auto"/>
        <w:bottom w:val="none" w:sz="0" w:space="0" w:color="auto"/>
        <w:right w:val="none" w:sz="0" w:space="0" w:color="auto"/>
      </w:divBdr>
    </w:div>
    <w:div w:id="588462475">
      <w:bodyDiv w:val="1"/>
      <w:marLeft w:val="0"/>
      <w:marRight w:val="0"/>
      <w:marTop w:val="0"/>
      <w:marBottom w:val="0"/>
      <w:divBdr>
        <w:top w:val="none" w:sz="0" w:space="0" w:color="auto"/>
        <w:left w:val="none" w:sz="0" w:space="0" w:color="auto"/>
        <w:bottom w:val="none" w:sz="0" w:space="0" w:color="auto"/>
        <w:right w:val="none" w:sz="0" w:space="0" w:color="auto"/>
      </w:divBdr>
    </w:div>
    <w:div w:id="588581437">
      <w:bodyDiv w:val="1"/>
      <w:marLeft w:val="0"/>
      <w:marRight w:val="0"/>
      <w:marTop w:val="0"/>
      <w:marBottom w:val="0"/>
      <w:divBdr>
        <w:top w:val="none" w:sz="0" w:space="0" w:color="auto"/>
        <w:left w:val="none" w:sz="0" w:space="0" w:color="auto"/>
        <w:bottom w:val="none" w:sz="0" w:space="0" w:color="auto"/>
        <w:right w:val="none" w:sz="0" w:space="0" w:color="auto"/>
      </w:divBdr>
    </w:div>
    <w:div w:id="588589030">
      <w:bodyDiv w:val="1"/>
      <w:marLeft w:val="0"/>
      <w:marRight w:val="0"/>
      <w:marTop w:val="0"/>
      <w:marBottom w:val="0"/>
      <w:divBdr>
        <w:top w:val="none" w:sz="0" w:space="0" w:color="auto"/>
        <w:left w:val="none" w:sz="0" w:space="0" w:color="auto"/>
        <w:bottom w:val="none" w:sz="0" w:space="0" w:color="auto"/>
        <w:right w:val="none" w:sz="0" w:space="0" w:color="auto"/>
      </w:divBdr>
    </w:div>
    <w:div w:id="588656006">
      <w:bodyDiv w:val="1"/>
      <w:marLeft w:val="0"/>
      <w:marRight w:val="0"/>
      <w:marTop w:val="0"/>
      <w:marBottom w:val="0"/>
      <w:divBdr>
        <w:top w:val="none" w:sz="0" w:space="0" w:color="auto"/>
        <w:left w:val="none" w:sz="0" w:space="0" w:color="auto"/>
        <w:bottom w:val="none" w:sz="0" w:space="0" w:color="auto"/>
        <w:right w:val="none" w:sz="0" w:space="0" w:color="auto"/>
      </w:divBdr>
    </w:div>
    <w:div w:id="588656953">
      <w:bodyDiv w:val="1"/>
      <w:marLeft w:val="0"/>
      <w:marRight w:val="0"/>
      <w:marTop w:val="0"/>
      <w:marBottom w:val="0"/>
      <w:divBdr>
        <w:top w:val="none" w:sz="0" w:space="0" w:color="auto"/>
        <w:left w:val="none" w:sz="0" w:space="0" w:color="auto"/>
        <w:bottom w:val="none" w:sz="0" w:space="0" w:color="auto"/>
        <w:right w:val="none" w:sz="0" w:space="0" w:color="auto"/>
      </w:divBdr>
    </w:div>
    <w:div w:id="588658432">
      <w:bodyDiv w:val="1"/>
      <w:marLeft w:val="0"/>
      <w:marRight w:val="0"/>
      <w:marTop w:val="0"/>
      <w:marBottom w:val="0"/>
      <w:divBdr>
        <w:top w:val="none" w:sz="0" w:space="0" w:color="auto"/>
        <w:left w:val="none" w:sz="0" w:space="0" w:color="auto"/>
        <w:bottom w:val="none" w:sz="0" w:space="0" w:color="auto"/>
        <w:right w:val="none" w:sz="0" w:space="0" w:color="auto"/>
      </w:divBdr>
    </w:div>
    <w:div w:id="588660628">
      <w:bodyDiv w:val="1"/>
      <w:marLeft w:val="0"/>
      <w:marRight w:val="0"/>
      <w:marTop w:val="0"/>
      <w:marBottom w:val="0"/>
      <w:divBdr>
        <w:top w:val="none" w:sz="0" w:space="0" w:color="auto"/>
        <w:left w:val="none" w:sz="0" w:space="0" w:color="auto"/>
        <w:bottom w:val="none" w:sz="0" w:space="0" w:color="auto"/>
        <w:right w:val="none" w:sz="0" w:space="0" w:color="auto"/>
      </w:divBdr>
    </w:div>
    <w:div w:id="588780268">
      <w:bodyDiv w:val="1"/>
      <w:marLeft w:val="0"/>
      <w:marRight w:val="0"/>
      <w:marTop w:val="0"/>
      <w:marBottom w:val="0"/>
      <w:divBdr>
        <w:top w:val="none" w:sz="0" w:space="0" w:color="auto"/>
        <w:left w:val="none" w:sz="0" w:space="0" w:color="auto"/>
        <w:bottom w:val="none" w:sz="0" w:space="0" w:color="auto"/>
        <w:right w:val="none" w:sz="0" w:space="0" w:color="auto"/>
      </w:divBdr>
    </w:div>
    <w:div w:id="589117375">
      <w:bodyDiv w:val="1"/>
      <w:marLeft w:val="0"/>
      <w:marRight w:val="0"/>
      <w:marTop w:val="0"/>
      <w:marBottom w:val="0"/>
      <w:divBdr>
        <w:top w:val="none" w:sz="0" w:space="0" w:color="auto"/>
        <w:left w:val="none" w:sz="0" w:space="0" w:color="auto"/>
        <w:bottom w:val="none" w:sz="0" w:space="0" w:color="auto"/>
        <w:right w:val="none" w:sz="0" w:space="0" w:color="auto"/>
      </w:divBdr>
    </w:div>
    <w:div w:id="589317899">
      <w:bodyDiv w:val="1"/>
      <w:marLeft w:val="0"/>
      <w:marRight w:val="0"/>
      <w:marTop w:val="0"/>
      <w:marBottom w:val="0"/>
      <w:divBdr>
        <w:top w:val="none" w:sz="0" w:space="0" w:color="auto"/>
        <w:left w:val="none" w:sz="0" w:space="0" w:color="auto"/>
        <w:bottom w:val="none" w:sz="0" w:space="0" w:color="auto"/>
        <w:right w:val="none" w:sz="0" w:space="0" w:color="auto"/>
      </w:divBdr>
    </w:div>
    <w:div w:id="589386206">
      <w:bodyDiv w:val="1"/>
      <w:marLeft w:val="0"/>
      <w:marRight w:val="0"/>
      <w:marTop w:val="0"/>
      <w:marBottom w:val="0"/>
      <w:divBdr>
        <w:top w:val="none" w:sz="0" w:space="0" w:color="auto"/>
        <w:left w:val="none" w:sz="0" w:space="0" w:color="auto"/>
        <w:bottom w:val="none" w:sz="0" w:space="0" w:color="auto"/>
        <w:right w:val="none" w:sz="0" w:space="0" w:color="auto"/>
      </w:divBdr>
    </w:div>
    <w:div w:id="589503414">
      <w:bodyDiv w:val="1"/>
      <w:marLeft w:val="0"/>
      <w:marRight w:val="0"/>
      <w:marTop w:val="0"/>
      <w:marBottom w:val="0"/>
      <w:divBdr>
        <w:top w:val="none" w:sz="0" w:space="0" w:color="auto"/>
        <w:left w:val="none" w:sz="0" w:space="0" w:color="auto"/>
        <w:bottom w:val="none" w:sz="0" w:space="0" w:color="auto"/>
        <w:right w:val="none" w:sz="0" w:space="0" w:color="auto"/>
      </w:divBdr>
    </w:div>
    <w:div w:id="589503912">
      <w:bodyDiv w:val="1"/>
      <w:marLeft w:val="0"/>
      <w:marRight w:val="0"/>
      <w:marTop w:val="0"/>
      <w:marBottom w:val="0"/>
      <w:divBdr>
        <w:top w:val="none" w:sz="0" w:space="0" w:color="auto"/>
        <w:left w:val="none" w:sz="0" w:space="0" w:color="auto"/>
        <w:bottom w:val="none" w:sz="0" w:space="0" w:color="auto"/>
        <w:right w:val="none" w:sz="0" w:space="0" w:color="auto"/>
      </w:divBdr>
    </w:div>
    <w:div w:id="589579397">
      <w:bodyDiv w:val="1"/>
      <w:marLeft w:val="0"/>
      <w:marRight w:val="0"/>
      <w:marTop w:val="0"/>
      <w:marBottom w:val="0"/>
      <w:divBdr>
        <w:top w:val="none" w:sz="0" w:space="0" w:color="auto"/>
        <w:left w:val="none" w:sz="0" w:space="0" w:color="auto"/>
        <w:bottom w:val="none" w:sz="0" w:space="0" w:color="auto"/>
        <w:right w:val="none" w:sz="0" w:space="0" w:color="auto"/>
      </w:divBdr>
    </w:div>
    <w:div w:id="589582840">
      <w:bodyDiv w:val="1"/>
      <w:marLeft w:val="0"/>
      <w:marRight w:val="0"/>
      <w:marTop w:val="0"/>
      <w:marBottom w:val="0"/>
      <w:divBdr>
        <w:top w:val="none" w:sz="0" w:space="0" w:color="auto"/>
        <w:left w:val="none" w:sz="0" w:space="0" w:color="auto"/>
        <w:bottom w:val="none" w:sz="0" w:space="0" w:color="auto"/>
        <w:right w:val="none" w:sz="0" w:space="0" w:color="auto"/>
      </w:divBdr>
    </w:div>
    <w:div w:id="589627575">
      <w:bodyDiv w:val="1"/>
      <w:marLeft w:val="0"/>
      <w:marRight w:val="0"/>
      <w:marTop w:val="0"/>
      <w:marBottom w:val="0"/>
      <w:divBdr>
        <w:top w:val="none" w:sz="0" w:space="0" w:color="auto"/>
        <w:left w:val="none" w:sz="0" w:space="0" w:color="auto"/>
        <w:bottom w:val="none" w:sz="0" w:space="0" w:color="auto"/>
        <w:right w:val="none" w:sz="0" w:space="0" w:color="auto"/>
      </w:divBdr>
    </w:div>
    <w:div w:id="589659750">
      <w:bodyDiv w:val="1"/>
      <w:marLeft w:val="0"/>
      <w:marRight w:val="0"/>
      <w:marTop w:val="0"/>
      <w:marBottom w:val="0"/>
      <w:divBdr>
        <w:top w:val="none" w:sz="0" w:space="0" w:color="auto"/>
        <w:left w:val="none" w:sz="0" w:space="0" w:color="auto"/>
        <w:bottom w:val="none" w:sz="0" w:space="0" w:color="auto"/>
        <w:right w:val="none" w:sz="0" w:space="0" w:color="auto"/>
      </w:divBdr>
    </w:div>
    <w:div w:id="589659905">
      <w:bodyDiv w:val="1"/>
      <w:marLeft w:val="0"/>
      <w:marRight w:val="0"/>
      <w:marTop w:val="0"/>
      <w:marBottom w:val="0"/>
      <w:divBdr>
        <w:top w:val="none" w:sz="0" w:space="0" w:color="auto"/>
        <w:left w:val="none" w:sz="0" w:space="0" w:color="auto"/>
        <w:bottom w:val="none" w:sz="0" w:space="0" w:color="auto"/>
        <w:right w:val="none" w:sz="0" w:space="0" w:color="auto"/>
      </w:divBdr>
    </w:div>
    <w:div w:id="589772655">
      <w:bodyDiv w:val="1"/>
      <w:marLeft w:val="0"/>
      <w:marRight w:val="0"/>
      <w:marTop w:val="0"/>
      <w:marBottom w:val="0"/>
      <w:divBdr>
        <w:top w:val="none" w:sz="0" w:space="0" w:color="auto"/>
        <w:left w:val="none" w:sz="0" w:space="0" w:color="auto"/>
        <w:bottom w:val="none" w:sz="0" w:space="0" w:color="auto"/>
        <w:right w:val="none" w:sz="0" w:space="0" w:color="auto"/>
      </w:divBdr>
    </w:div>
    <w:div w:id="589893981">
      <w:bodyDiv w:val="1"/>
      <w:marLeft w:val="0"/>
      <w:marRight w:val="0"/>
      <w:marTop w:val="0"/>
      <w:marBottom w:val="0"/>
      <w:divBdr>
        <w:top w:val="none" w:sz="0" w:space="0" w:color="auto"/>
        <w:left w:val="none" w:sz="0" w:space="0" w:color="auto"/>
        <w:bottom w:val="none" w:sz="0" w:space="0" w:color="auto"/>
        <w:right w:val="none" w:sz="0" w:space="0" w:color="auto"/>
      </w:divBdr>
    </w:div>
    <w:div w:id="590090709">
      <w:bodyDiv w:val="1"/>
      <w:marLeft w:val="0"/>
      <w:marRight w:val="0"/>
      <w:marTop w:val="0"/>
      <w:marBottom w:val="0"/>
      <w:divBdr>
        <w:top w:val="none" w:sz="0" w:space="0" w:color="auto"/>
        <w:left w:val="none" w:sz="0" w:space="0" w:color="auto"/>
        <w:bottom w:val="none" w:sz="0" w:space="0" w:color="auto"/>
        <w:right w:val="none" w:sz="0" w:space="0" w:color="auto"/>
      </w:divBdr>
    </w:div>
    <w:div w:id="590116351">
      <w:bodyDiv w:val="1"/>
      <w:marLeft w:val="0"/>
      <w:marRight w:val="0"/>
      <w:marTop w:val="0"/>
      <w:marBottom w:val="0"/>
      <w:divBdr>
        <w:top w:val="none" w:sz="0" w:space="0" w:color="auto"/>
        <w:left w:val="none" w:sz="0" w:space="0" w:color="auto"/>
        <w:bottom w:val="none" w:sz="0" w:space="0" w:color="auto"/>
        <w:right w:val="none" w:sz="0" w:space="0" w:color="auto"/>
      </w:divBdr>
    </w:div>
    <w:div w:id="590160785">
      <w:bodyDiv w:val="1"/>
      <w:marLeft w:val="0"/>
      <w:marRight w:val="0"/>
      <w:marTop w:val="0"/>
      <w:marBottom w:val="0"/>
      <w:divBdr>
        <w:top w:val="none" w:sz="0" w:space="0" w:color="auto"/>
        <w:left w:val="none" w:sz="0" w:space="0" w:color="auto"/>
        <w:bottom w:val="none" w:sz="0" w:space="0" w:color="auto"/>
        <w:right w:val="none" w:sz="0" w:space="0" w:color="auto"/>
      </w:divBdr>
    </w:div>
    <w:div w:id="590163516">
      <w:bodyDiv w:val="1"/>
      <w:marLeft w:val="0"/>
      <w:marRight w:val="0"/>
      <w:marTop w:val="0"/>
      <w:marBottom w:val="0"/>
      <w:divBdr>
        <w:top w:val="none" w:sz="0" w:space="0" w:color="auto"/>
        <w:left w:val="none" w:sz="0" w:space="0" w:color="auto"/>
        <w:bottom w:val="none" w:sz="0" w:space="0" w:color="auto"/>
        <w:right w:val="none" w:sz="0" w:space="0" w:color="auto"/>
      </w:divBdr>
    </w:div>
    <w:div w:id="590163882">
      <w:bodyDiv w:val="1"/>
      <w:marLeft w:val="0"/>
      <w:marRight w:val="0"/>
      <w:marTop w:val="0"/>
      <w:marBottom w:val="0"/>
      <w:divBdr>
        <w:top w:val="none" w:sz="0" w:space="0" w:color="auto"/>
        <w:left w:val="none" w:sz="0" w:space="0" w:color="auto"/>
        <w:bottom w:val="none" w:sz="0" w:space="0" w:color="auto"/>
        <w:right w:val="none" w:sz="0" w:space="0" w:color="auto"/>
      </w:divBdr>
    </w:div>
    <w:div w:id="590310484">
      <w:bodyDiv w:val="1"/>
      <w:marLeft w:val="0"/>
      <w:marRight w:val="0"/>
      <w:marTop w:val="0"/>
      <w:marBottom w:val="0"/>
      <w:divBdr>
        <w:top w:val="none" w:sz="0" w:space="0" w:color="auto"/>
        <w:left w:val="none" w:sz="0" w:space="0" w:color="auto"/>
        <w:bottom w:val="none" w:sz="0" w:space="0" w:color="auto"/>
        <w:right w:val="none" w:sz="0" w:space="0" w:color="auto"/>
      </w:divBdr>
    </w:div>
    <w:div w:id="590312188">
      <w:bodyDiv w:val="1"/>
      <w:marLeft w:val="0"/>
      <w:marRight w:val="0"/>
      <w:marTop w:val="0"/>
      <w:marBottom w:val="0"/>
      <w:divBdr>
        <w:top w:val="none" w:sz="0" w:space="0" w:color="auto"/>
        <w:left w:val="none" w:sz="0" w:space="0" w:color="auto"/>
        <w:bottom w:val="none" w:sz="0" w:space="0" w:color="auto"/>
        <w:right w:val="none" w:sz="0" w:space="0" w:color="auto"/>
      </w:divBdr>
    </w:div>
    <w:div w:id="590312911">
      <w:bodyDiv w:val="1"/>
      <w:marLeft w:val="0"/>
      <w:marRight w:val="0"/>
      <w:marTop w:val="0"/>
      <w:marBottom w:val="0"/>
      <w:divBdr>
        <w:top w:val="none" w:sz="0" w:space="0" w:color="auto"/>
        <w:left w:val="none" w:sz="0" w:space="0" w:color="auto"/>
        <w:bottom w:val="none" w:sz="0" w:space="0" w:color="auto"/>
        <w:right w:val="none" w:sz="0" w:space="0" w:color="auto"/>
      </w:divBdr>
    </w:div>
    <w:div w:id="590314028">
      <w:bodyDiv w:val="1"/>
      <w:marLeft w:val="0"/>
      <w:marRight w:val="0"/>
      <w:marTop w:val="0"/>
      <w:marBottom w:val="0"/>
      <w:divBdr>
        <w:top w:val="none" w:sz="0" w:space="0" w:color="auto"/>
        <w:left w:val="none" w:sz="0" w:space="0" w:color="auto"/>
        <w:bottom w:val="none" w:sz="0" w:space="0" w:color="auto"/>
        <w:right w:val="none" w:sz="0" w:space="0" w:color="auto"/>
      </w:divBdr>
    </w:div>
    <w:div w:id="590354567">
      <w:bodyDiv w:val="1"/>
      <w:marLeft w:val="0"/>
      <w:marRight w:val="0"/>
      <w:marTop w:val="0"/>
      <w:marBottom w:val="0"/>
      <w:divBdr>
        <w:top w:val="none" w:sz="0" w:space="0" w:color="auto"/>
        <w:left w:val="none" w:sz="0" w:space="0" w:color="auto"/>
        <w:bottom w:val="none" w:sz="0" w:space="0" w:color="auto"/>
        <w:right w:val="none" w:sz="0" w:space="0" w:color="auto"/>
      </w:divBdr>
    </w:div>
    <w:div w:id="590358128">
      <w:bodyDiv w:val="1"/>
      <w:marLeft w:val="0"/>
      <w:marRight w:val="0"/>
      <w:marTop w:val="0"/>
      <w:marBottom w:val="0"/>
      <w:divBdr>
        <w:top w:val="none" w:sz="0" w:space="0" w:color="auto"/>
        <w:left w:val="none" w:sz="0" w:space="0" w:color="auto"/>
        <w:bottom w:val="none" w:sz="0" w:space="0" w:color="auto"/>
        <w:right w:val="none" w:sz="0" w:space="0" w:color="auto"/>
      </w:divBdr>
    </w:div>
    <w:div w:id="590434987">
      <w:bodyDiv w:val="1"/>
      <w:marLeft w:val="0"/>
      <w:marRight w:val="0"/>
      <w:marTop w:val="0"/>
      <w:marBottom w:val="0"/>
      <w:divBdr>
        <w:top w:val="none" w:sz="0" w:space="0" w:color="auto"/>
        <w:left w:val="none" w:sz="0" w:space="0" w:color="auto"/>
        <w:bottom w:val="none" w:sz="0" w:space="0" w:color="auto"/>
        <w:right w:val="none" w:sz="0" w:space="0" w:color="auto"/>
      </w:divBdr>
    </w:div>
    <w:div w:id="590436639">
      <w:bodyDiv w:val="1"/>
      <w:marLeft w:val="0"/>
      <w:marRight w:val="0"/>
      <w:marTop w:val="0"/>
      <w:marBottom w:val="0"/>
      <w:divBdr>
        <w:top w:val="none" w:sz="0" w:space="0" w:color="auto"/>
        <w:left w:val="none" w:sz="0" w:space="0" w:color="auto"/>
        <w:bottom w:val="none" w:sz="0" w:space="0" w:color="auto"/>
        <w:right w:val="none" w:sz="0" w:space="0" w:color="auto"/>
      </w:divBdr>
    </w:div>
    <w:div w:id="590505140">
      <w:bodyDiv w:val="1"/>
      <w:marLeft w:val="0"/>
      <w:marRight w:val="0"/>
      <w:marTop w:val="0"/>
      <w:marBottom w:val="0"/>
      <w:divBdr>
        <w:top w:val="none" w:sz="0" w:space="0" w:color="auto"/>
        <w:left w:val="none" w:sz="0" w:space="0" w:color="auto"/>
        <w:bottom w:val="none" w:sz="0" w:space="0" w:color="auto"/>
        <w:right w:val="none" w:sz="0" w:space="0" w:color="auto"/>
      </w:divBdr>
    </w:div>
    <w:div w:id="590506598">
      <w:bodyDiv w:val="1"/>
      <w:marLeft w:val="0"/>
      <w:marRight w:val="0"/>
      <w:marTop w:val="0"/>
      <w:marBottom w:val="0"/>
      <w:divBdr>
        <w:top w:val="none" w:sz="0" w:space="0" w:color="auto"/>
        <w:left w:val="none" w:sz="0" w:space="0" w:color="auto"/>
        <w:bottom w:val="none" w:sz="0" w:space="0" w:color="auto"/>
        <w:right w:val="none" w:sz="0" w:space="0" w:color="auto"/>
      </w:divBdr>
    </w:div>
    <w:div w:id="590549119">
      <w:bodyDiv w:val="1"/>
      <w:marLeft w:val="0"/>
      <w:marRight w:val="0"/>
      <w:marTop w:val="0"/>
      <w:marBottom w:val="0"/>
      <w:divBdr>
        <w:top w:val="none" w:sz="0" w:space="0" w:color="auto"/>
        <w:left w:val="none" w:sz="0" w:space="0" w:color="auto"/>
        <w:bottom w:val="none" w:sz="0" w:space="0" w:color="auto"/>
        <w:right w:val="none" w:sz="0" w:space="0" w:color="auto"/>
      </w:divBdr>
    </w:div>
    <w:div w:id="590696327">
      <w:bodyDiv w:val="1"/>
      <w:marLeft w:val="0"/>
      <w:marRight w:val="0"/>
      <w:marTop w:val="0"/>
      <w:marBottom w:val="0"/>
      <w:divBdr>
        <w:top w:val="none" w:sz="0" w:space="0" w:color="auto"/>
        <w:left w:val="none" w:sz="0" w:space="0" w:color="auto"/>
        <w:bottom w:val="none" w:sz="0" w:space="0" w:color="auto"/>
        <w:right w:val="none" w:sz="0" w:space="0" w:color="auto"/>
      </w:divBdr>
    </w:div>
    <w:div w:id="590698159">
      <w:bodyDiv w:val="1"/>
      <w:marLeft w:val="0"/>
      <w:marRight w:val="0"/>
      <w:marTop w:val="0"/>
      <w:marBottom w:val="0"/>
      <w:divBdr>
        <w:top w:val="none" w:sz="0" w:space="0" w:color="auto"/>
        <w:left w:val="none" w:sz="0" w:space="0" w:color="auto"/>
        <w:bottom w:val="none" w:sz="0" w:space="0" w:color="auto"/>
        <w:right w:val="none" w:sz="0" w:space="0" w:color="auto"/>
      </w:divBdr>
    </w:div>
    <w:div w:id="590704960">
      <w:bodyDiv w:val="1"/>
      <w:marLeft w:val="0"/>
      <w:marRight w:val="0"/>
      <w:marTop w:val="0"/>
      <w:marBottom w:val="0"/>
      <w:divBdr>
        <w:top w:val="none" w:sz="0" w:space="0" w:color="auto"/>
        <w:left w:val="none" w:sz="0" w:space="0" w:color="auto"/>
        <w:bottom w:val="none" w:sz="0" w:space="0" w:color="auto"/>
        <w:right w:val="none" w:sz="0" w:space="0" w:color="auto"/>
      </w:divBdr>
    </w:div>
    <w:div w:id="590772460">
      <w:bodyDiv w:val="1"/>
      <w:marLeft w:val="0"/>
      <w:marRight w:val="0"/>
      <w:marTop w:val="0"/>
      <w:marBottom w:val="0"/>
      <w:divBdr>
        <w:top w:val="none" w:sz="0" w:space="0" w:color="auto"/>
        <w:left w:val="none" w:sz="0" w:space="0" w:color="auto"/>
        <w:bottom w:val="none" w:sz="0" w:space="0" w:color="auto"/>
        <w:right w:val="none" w:sz="0" w:space="0" w:color="auto"/>
      </w:divBdr>
    </w:div>
    <w:div w:id="590816714">
      <w:bodyDiv w:val="1"/>
      <w:marLeft w:val="0"/>
      <w:marRight w:val="0"/>
      <w:marTop w:val="0"/>
      <w:marBottom w:val="0"/>
      <w:divBdr>
        <w:top w:val="none" w:sz="0" w:space="0" w:color="auto"/>
        <w:left w:val="none" w:sz="0" w:space="0" w:color="auto"/>
        <w:bottom w:val="none" w:sz="0" w:space="0" w:color="auto"/>
        <w:right w:val="none" w:sz="0" w:space="0" w:color="auto"/>
      </w:divBdr>
    </w:div>
    <w:div w:id="591016093">
      <w:bodyDiv w:val="1"/>
      <w:marLeft w:val="0"/>
      <w:marRight w:val="0"/>
      <w:marTop w:val="0"/>
      <w:marBottom w:val="0"/>
      <w:divBdr>
        <w:top w:val="none" w:sz="0" w:space="0" w:color="auto"/>
        <w:left w:val="none" w:sz="0" w:space="0" w:color="auto"/>
        <w:bottom w:val="none" w:sz="0" w:space="0" w:color="auto"/>
        <w:right w:val="none" w:sz="0" w:space="0" w:color="auto"/>
      </w:divBdr>
    </w:div>
    <w:div w:id="591084130">
      <w:bodyDiv w:val="1"/>
      <w:marLeft w:val="0"/>
      <w:marRight w:val="0"/>
      <w:marTop w:val="0"/>
      <w:marBottom w:val="0"/>
      <w:divBdr>
        <w:top w:val="none" w:sz="0" w:space="0" w:color="auto"/>
        <w:left w:val="none" w:sz="0" w:space="0" w:color="auto"/>
        <w:bottom w:val="none" w:sz="0" w:space="0" w:color="auto"/>
        <w:right w:val="none" w:sz="0" w:space="0" w:color="auto"/>
      </w:divBdr>
    </w:div>
    <w:div w:id="591088638">
      <w:bodyDiv w:val="1"/>
      <w:marLeft w:val="0"/>
      <w:marRight w:val="0"/>
      <w:marTop w:val="0"/>
      <w:marBottom w:val="0"/>
      <w:divBdr>
        <w:top w:val="none" w:sz="0" w:space="0" w:color="auto"/>
        <w:left w:val="none" w:sz="0" w:space="0" w:color="auto"/>
        <w:bottom w:val="none" w:sz="0" w:space="0" w:color="auto"/>
        <w:right w:val="none" w:sz="0" w:space="0" w:color="auto"/>
      </w:divBdr>
    </w:div>
    <w:div w:id="591091161">
      <w:bodyDiv w:val="1"/>
      <w:marLeft w:val="0"/>
      <w:marRight w:val="0"/>
      <w:marTop w:val="0"/>
      <w:marBottom w:val="0"/>
      <w:divBdr>
        <w:top w:val="none" w:sz="0" w:space="0" w:color="auto"/>
        <w:left w:val="none" w:sz="0" w:space="0" w:color="auto"/>
        <w:bottom w:val="none" w:sz="0" w:space="0" w:color="auto"/>
        <w:right w:val="none" w:sz="0" w:space="0" w:color="auto"/>
      </w:divBdr>
    </w:div>
    <w:div w:id="591160208">
      <w:bodyDiv w:val="1"/>
      <w:marLeft w:val="0"/>
      <w:marRight w:val="0"/>
      <w:marTop w:val="0"/>
      <w:marBottom w:val="0"/>
      <w:divBdr>
        <w:top w:val="none" w:sz="0" w:space="0" w:color="auto"/>
        <w:left w:val="none" w:sz="0" w:space="0" w:color="auto"/>
        <w:bottom w:val="none" w:sz="0" w:space="0" w:color="auto"/>
        <w:right w:val="none" w:sz="0" w:space="0" w:color="auto"/>
      </w:divBdr>
    </w:div>
    <w:div w:id="591203935">
      <w:bodyDiv w:val="1"/>
      <w:marLeft w:val="0"/>
      <w:marRight w:val="0"/>
      <w:marTop w:val="0"/>
      <w:marBottom w:val="0"/>
      <w:divBdr>
        <w:top w:val="none" w:sz="0" w:space="0" w:color="auto"/>
        <w:left w:val="none" w:sz="0" w:space="0" w:color="auto"/>
        <w:bottom w:val="none" w:sz="0" w:space="0" w:color="auto"/>
        <w:right w:val="none" w:sz="0" w:space="0" w:color="auto"/>
      </w:divBdr>
    </w:div>
    <w:div w:id="591206151">
      <w:bodyDiv w:val="1"/>
      <w:marLeft w:val="0"/>
      <w:marRight w:val="0"/>
      <w:marTop w:val="0"/>
      <w:marBottom w:val="0"/>
      <w:divBdr>
        <w:top w:val="none" w:sz="0" w:space="0" w:color="auto"/>
        <w:left w:val="none" w:sz="0" w:space="0" w:color="auto"/>
        <w:bottom w:val="none" w:sz="0" w:space="0" w:color="auto"/>
        <w:right w:val="none" w:sz="0" w:space="0" w:color="auto"/>
      </w:divBdr>
    </w:div>
    <w:div w:id="591401764">
      <w:bodyDiv w:val="1"/>
      <w:marLeft w:val="0"/>
      <w:marRight w:val="0"/>
      <w:marTop w:val="0"/>
      <w:marBottom w:val="0"/>
      <w:divBdr>
        <w:top w:val="none" w:sz="0" w:space="0" w:color="auto"/>
        <w:left w:val="none" w:sz="0" w:space="0" w:color="auto"/>
        <w:bottom w:val="none" w:sz="0" w:space="0" w:color="auto"/>
        <w:right w:val="none" w:sz="0" w:space="0" w:color="auto"/>
      </w:divBdr>
    </w:div>
    <w:div w:id="591470444">
      <w:bodyDiv w:val="1"/>
      <w:marLeft w:val="0"/>
      <w:marRight w:val="0"/>
      <w:marTop w:val="0"/>
      <w:marBottom w:val="0"/>
      <w:divBdr>
        <w:top w:val="none" w:sz="0" w:space="0" w:color="auto"/>
        <w:left w:val="none" w:sz="0" w:space="0" w:color="auto"/>
        <w:bottom w:val="none" w:sz="0" w:space="0" w:color="auto"/>
        <w:right w:val="none" w:sz="0" w:space="0" w:color="auto"/>
      </w:divBdr>
    </w:div>
    <w:div w:id="591473497">
      <w:bodyDiv w:val="1"/>
      <w:marLeft w:val="0"/>
      <w:marRight w:val="0"/>
      <w:marTop w:val="0"/>
      <w:marBottom w:val="0"/>
      <w:divBdr>
        <w:top w:val="none" w:sz="0" w:space="0" w:color="auto"/>
        <w:left w:val="none" w:sz="0" w:space="0" w:color="auto"/>
        <w:bottom w:val="none" w:sz="0" w:space="0" w:color="auto"/>
        <w:right w:val="none" w:sz="0" w:space="0" w:color="auto"/>
      </w:divBdr>
    </w:div>
    <w:div w:id="591474901">
      <w:bodyDiv w:val="1"/>
      <w:marLeft w:val="0"/>
      <w:marRight w:val="0"/>
      <w:marTop w:val="0"/>
      <w:marBottom w:val="0"/>
      <w:divBdr>
        <w:top w:val="none" w:sz="0" w:space="0" w:color="auto"/>
        <w:left w:val="none" w:sz="0" w:space="0" w:color="auto"/>
        <w:bottom w:val="none" w:sz="0" w:space="0" w:color="auto"/>
        <w:right w:val="none" w:sz="0" w:space="0" w:color="auto"/>
      </w:divBdr>
    </w:div>
    <w:div w:id="591476394">
      <w:bodyDiv w:val="1"/>
      <w:marLeft w:val="0"/>
      <w:marRight w:val="0"/>
      <w:marTop w:val="0"/>
      <w:marBottom w:val="0"/>
      <w:divBdr>
        <w:top w:val="none" w:sz="0" w:space="0" w:color="auto"/>
        <w:left w:val="none" w:sz="0" w:space="0" w:color="auto"/>
        <w:bottom w:val="none" w:sz="0" w:space="0" w:color="auto"/>
        <w:right w:val="none" w:sz="0" w:space="0" w:color="auto"/>
      </w:divBdr>
    </w:div>
    <w:div w:id="591622861">
      <w:bodyDiv w:val="1"/>
      <w:marLeft w:val="0"/>
      <w:marRight w:val="0"/>
      <w:marTop w:val="0"/>
      <w:marBottom w:val="0"/>
      <w:divBdr>
        <w:top w:val="none" w:sz="0" w:space="0" w:color="auto"/>
        <w:left w:val="none" w:sz="0" w:space="0" w:color="auto"/>
        <w:bottom w:val="none" w:sz="0" w:space="0" w:color="auto"/>
        <w:right w:val="none" w:sz="0" w:space="0" w:color="auto"/>
      </w:divBdr>
    </w:div>
    <w:div w:id="591624766">
      <w:bodyDiv w:val="1"/>
      <w:marLeft w:val="0"/>
      <w:marRight w:val="0"/>
      <w:marTop w:val="0"/>
      <w:marBottom w:val="0"/>
      <w:divBdr>
        <w:top w:val="none" w:sz="0" w:space="0" w:color="auto"/>
        <w:left w:val="none" w:sz="0" w:space="0" w:color="auto"/>
        <w:bottom w:val="none" w:sz="0" w:space="0" w:color="auto"/>
        <w:right w:val="none" w:sz="0" w:space="0" w:color="auto"/>
      </w:divBdr>
    </w:div>
    <w:div w:id="591663414">
      <w:bodyDiv w:val="1"/>
      <w:marLeft w:val="0"/>
      <w:marRight w:val="0"/>
      <w:marTop w:val="0"/>
      <w:marBottom w:val="0"/>
      <w:divBdr>
        <w:top w:val="none" w:sz="0" w:space="0" w:color="auto"/>
        <w:left w:val="none" w:sz="0" w:space="0" w:color="auto"/>
        <w:bottom w:val="none" w:sz="0" w:space="0" w:color="auto"/>
        <w:right w:val="none" w:sz="0" w:space="0" w:color="auto"/>
      </w:divBdr>
    </w:div>
    <w:div w:id="591664426">
      <w:bodyDiv w:val="1"/>
      <w:marLeft w:val="0"/>
      <w:marRight w:val="0"/>
      <w:marTop w:val="0"/>
      <w:marBottom w:val="0"/>
      <w:divBdr>
        <w:top w:val="none" w:sz="0" w:space="0" w:color="auto"/>
        <w:left w:val="none" w:sz="0" w:space="0" w:color="auto"/>
        <w:bottom w:val="none" w:sz="0" w:space="0" w:color="auto"/>
        <w:right w:val="none" w:sz="0" w:space="0" w:color="auto"/>
      </w:divBdr>
    </w:div>
    <w:div w:id="591860885">
      <w:bodyDiv w:val="1"/>
      <w:marLeft w:val="0"/>
      <w:marRight w:val="0"/>
      <w:marTop w:val="0"/>
      <w:marBottom w:val="0"/>
      <w:divBdr>
        <w:top w:val="none" w:sz="0" w:space="0" w:color="auto"/>
        <w:left w:val="none" w:sz="0" w:space="0" w:color="auto"/>
        <w:bottom w:val="none" w:sz="0" w:space="0" w:color="auto"/>
        <w:right w:val="none" w:sz="0" w:space="0" w:color="auto"/>
      </w:divBdr>
    </w:div>
    <w:div w:id="591933157">
      <w:bodyDiv w:val="1"/>
      <w:marLeft w:val="0"/>
      <w:marRight w:val="0"/>
      <w:marTop w:val="0"/>
      <w:marBottom w:val="0"/>
      <w:divBdr>
        <w:top w:val="none" w:sz="0" w:space="0" w:color="auto"/>
        <w:left w:val="none" w:sz="0" w:space="0" w:color="auto"/>
        <w:bottom w:val="none" w:sz="0" w:space="0" w:color="auto"/>
        <w:right w:val="none" w:sz="0" w:space="0" w:color="auto"/>
      </w:divBdr>
    </w:div>
    <w:div w:id="592129211">
      <w:bodyDiv w:val="1"/>
      <w:marLeft w:val="0"/>
      <w:marRight w:val="0"/>
      <w:marTop w:val="0"/>
      <w:marBottom w:val="0"/>
      <w:divBdr>
        <w:top w:val="none" w:sz="0" w:space="0" w:color="auto"/>
        <w:left w:val="none" w:sz="0" w:space="0" w:color="auto"/>
        <w:bottom w:val="none" w:sz="0" w:space="0" w:color="auto"/>
        <w:right w:val="none" w:sz="0" w:space="0" w:color="auto"/>
      </w:divBdr>
    </w:div>
    <w:div w:id="592131421">
      <w:bodyDiv w:val="1"/>
      <w:marLeft w:val="0"/>
      <w:marRight w:val="0"/>
      <w:marTop w:val="0"/>
      <w:marBottom w:val="0"/>
      <w:divBdr>
        <w:top w:val="none" w:sz="0" w:space="0" w:color="auto"/>
        <w:left w:val="none" w:sz="0" w:space="0" w:color="auto"/>
        <w:bottom w:val="none" w:sz="0" w:space="0" w:color="auto"/>
        <w:right w:val="none" w:sz="0" w:space="0" w:color="auto"/>
      </w:divBdr>
    </w:div>
    <w:div w:id="592318461">
      <w:bodyDiv w:val="1"/>
      <w:marLeft w:val="0"/>
      <w:marRight w:val="0"/>
      <w:marTop w:val="0"/>
      <w:marBottom w:val="0"/>
      <w:divBdr>
        <w:top w:val="none" w:sz="0" w:space="0" w:color="auto"/>
        <w:left w:val="none" w:sz="0" w:space="0" w:color="auto"/>
        <w:bottom w:val="none" w:sz="0" w:space="0" w:color="auto"/>
        <w:right w:val="none" w:sz="0" w:space="0" w:color="auto"/>
      </w:divBdr>
    </w:div>
    <w:div w:id="592326011">
      <w:bodyDiv w:val="1"/>
      <w:marLeft w:val="0"/>
      <w:marRight w:val="0"/>
      <w:marTop w:val="0"/>
      <w:marBottom w:val="0"/>
      <w:divBdr>
        <w:top w:val="none" w:sz="0" w:space="0" w:color="auto"/>
        <w:left w:val="none" w:sz="0" w:space="0" w:color="auto"/>
        <w:bottom w:val="none" w:sz="0" w:space="0" w:color="auto"/>
        <w:right w:val="none" w:sz="0" w:space="0" w:color="auto"/>
      </w:divBdr>
    </w:div>
    <w:div w:id="592473900">
      <w:bodyDiv w:val="1"/>
      <w:marLeft w:val="0"/>
      <w:marRight w:val="0"/>
      <w:marTop w:val="0"/>
      <w:marBottom w:val="0"/>
      <w:divBdr>
        <w:top w:val="none" w:sz="0" w:space="0" w:color="auto"/>
        <w:left w:val="none" w:sz="0" w:space="0" w:color="auto"/>
        <w:bottom w:val="none" w:sz="0" w:space="0" w:color="auto"/>
        <w:right w:val="none" w:sz="0" w:space="0" w:color="auto"/>
      </w:divBdr>
    </w:div>
    <w:div w:id="592513506">
      <w:bodyDiv w:val="1"/>
      <w:marLeft w:val="0"/>
      <w:marRight w:val="0"/>
      <w:marTop w:val="0"/>
      <w:marBottom w:val="0"/>
      <w:divBdr>
        <w:top w:val="none" w:sz="0" w:space="0" w:color="auto"/>
        <w:left w:val="none" w:sz="0" w:space="0" w:color="auto"/>
        <w:bottom w:val="none" w:sz="0" w:space="0" w:color="auto"/>
        <w:right w:val="none" w:sz="0" w:space="0" w:color="auto"/>
      </w:divBdr>
    </w:div>
    <w:div w:id="592520589">
      <w:bodyDiv w:val="1"/>
      <w:marLeft w:val="0"/>
      <w:marRight w:val="0"/>
      <w:marTop w:val="0"/>
      <w:marBottom w:val="0"/>
      <w:divBdr>
        <w:top w:val="none" w:sz="0" w:space="0" w:color="auto"/>
        <w:left w:val="none" w:sz="0" w:space="0" w:color="auto"/>
        <w:bottom w:val="none" w:sz="0" w:space="0" w:color="auto"/>
        <w:right w:val="none" w:sz="0" w:space="0" w:color="auto"/>
      </w:divBdr>
    </w:div>
    <w:div w:id="592590110">
      <w:bodyDiv w:val="1"/>
      <w:marLeft w:val="0"/>
      <w:marRight w:val="0"/>
      <w:marTop w:val="0"/>
      <w:marBottom w:val="0"/>
      <w:divBdr>
        <w:top w:val="none" w:sz="0" w:space="0" w:color="auto"/>
        <w:left w:val="none" w:sz="0" w:space="0" w:color="auto"/>
        <w:bottom w:val="none" w:sz="0" w:space="0" w:color="auto"/>
        <w:right w:val="none" w:sz="0" w:space="0" w:color="auto"/>
      </w:divBdr>
    </w:div>
    <w:div w:id="592669725">
      <w:bodyDiv w:val="1"/>
      <w:marLeft w:val="0"/>
      <w:marRight w:val="0"/>
      <w:marTop w:val="0"/>
      <w:marBottom w:val="0"/>
      <w:divBdr>
        <w:top w:val="none" w:sz="0" w:space="0" w:color="auto"/>
        <w:left w:val="none" w:sz="0" w:space="0" w:color="auto"/>
        <w:bottom w:val="none" w:sz="0" w:space="0" w:color="auto"/>
        <w:right w:val="none" w:sz="0" w:space="0" w:color="auto"/>
      </w:divBdr>
    </w:div>
    <w:div w:id="592860337">
      <w:bodyDiv w:val="1"/>
      <w:marLeft w:val="0"/>
      <w:marRight w:val="0"/>
      <w:marTop w:val="0"/>
      <w:marBottom w:val="0"/>
      <w:divBdr>
        <w:top w:val="none" w:sz="0" w:space="0" w:color="auto"/>
        <w:left w:val="none" w:sz="0" w:space="0" w:color="auto"/>
        <w:bottom w:val="none" w:sz="0" w:space="0" w:color="auto"/>
        <w:right w:val="none" w:sz="0" w:space="0" w:color="auto"/>
      </w:divBdr>
    </w:div>
    <w:div w:id="592975515">
      <w:bodyDiv w:val="1"/>
      <w:marLeft w:val="0"/>
      <w:marRight w:val="0"/>
      <w:marTop w:val="0"/>
      <w:marBottom w:val="0"/>
      <w:divBdr>
        <w:top w:val="none" w:sz="0" w:space="0" w:color="auto"/>
        <w:left w:val="none" w:sz="0" w:space="0" w:color="auto"/>
        <w:bottom w:val="none" w:sz="0" w:space="0" w:color="auto"/>
        <w:right w:val="none" w:sz="0" w:space="0" w:color="auto"/>
      </w:divBdr>
    </w:div>
    <w:div w:id="593053153">
      <w:bodyDiv w:val="1"/>
      <w:marLeft w:val="0"/>
      <w:marRight w:val="0"/>
      <w:marTop w:val="0"/>
      <w:marBottom w:val="0"/>
      <w:divBdr>
        <w:top w:val="none" w:sz="0" w:space="0" w:color="auto"/>
        <w:left w:val="none" w:sz="0" w:space="0" w:color="auto"/>
        <w:bottom w:val="none" w:sz="0" w:space="0" w:color="auto"/>
        <w:right w:val="none" w:sz="0" w:space="0" w:color="auto"/>
      </w:divBdr>
    </w:div>
    <w:div w:id="593054164">
      <w:bodyDiv w:val="1"/>
      <w:marLeft w:val="0"/>
      <w:marRight w:val="0"/>
      <w:marTop w:val="0"/>
      <w:marBottom w:val="0"/>
      <w:divBdr>
        <w:top w:val="none" w:sz="0" w:space="0" w:color="auto"/>
        <w:left w:val="none" w:sz="0" w:space="0" w:color="auto"/>
        <w:bottom w:val="none" w:sz="0" w:space="0" w:color="auto"/>
        <w:right w:val="none" w:sz="0" w:space="0" w:color="auto"/>
      </w:divBdr>
    </w:div>
    <w:div w:id="593243104">
      <w:bodyDiv w:val="1"/>
      <w:marLeft w:val="0"/>
      <w:marRight w:val="0"/>
      <w:marTop w:val="0"/>
      <w:marBottom w:val="0"/>
      <w:divBdr>
        <w:top w:val="none" w:sz="0" w:space="0" w:color="auto"/>
        <w:left w:val="none" w:sz="0" w:space="0" w:color="auto"/>
        <w:bottom w:val="none" w:sz="0" w:space="0" w:color="auto"/>
        <w:right w:val="none" w:sz="0" w:space="0" w:color="auto"/>
      </w:divBdr>
    </w:div>
    <w:div w:id="593247859">
      <w:bodyDiv w:val="1"/>
      <w:marLeft w:val="0"/>
      <w:marRight w:val="0"/>
      <w:marTop w:val="0"/>
      <w:marBottom w:val="0"/>
      <w:divBdr>
        <w:top w:val="none" w:sz="0" w:space="0" w:color="auto"/>
        <w:left w:val="none" w:sz="0" w:space="0" w:color="auto"/>
        <w:bottom w:val="none" w:sz="0" w:space="0" w:color="auto"/>
        <w:right w:val="none" w:sz="0" w:space="0" w:color="auto"/>
      </w:divBdr>
    </w:div>
    <w:div w:id="593392354">
      <w:bodyDiv w:val="1"/>
      <w:marLeft w:val="0"/>
      <w:marRight w:val="0"/>
      <w:marTop w:val="0"/>
      <w:marBottom w:val="0"/>
      <w:divBdr>
        <w:top w:val="none" w:sz="0" w:space="0" w:color="auto"/>
        <w:left w:val="none" w:sz="0" w:space="0" w:color="auto"/>
        <w:bottom w:val="none" w:sz="0" w:space="0" w:color="auto"/>
        <w:right w:val="none" w:sz="0" w:space="0" w:color="auto"/>
      </w:divBdr>
    </w:div>
    <w:div w:id="593515506">
      <w:bodyDiv w:val="1"/>
      <w:marLeft w:val="0"/>
      <w:marRight w:val="0"/>
      <w:marTop w:val="0"/>
      <w:marBottom w:val="0"/>
      <w:divBdr>
        <w:top w:val="none" w:sz="0" w:space="0" w:color="auto"/>
        <w:left w:val="none" w:sz="0" w:space="0" w:color="auto"/>
        <w:bottom w:val="none" w:sz="0" w:space="0" w:color="auto"/>
        <w:right w:val="none" w:sz="0" w:space="0" w:color="auto"/>
      </w:divBdr>
    </w:div>
    <w:div w:id="593633562">
      <w:bodyDiv w:val="1"/>
      <w:marLeft w:val="0"/>
      <w:marRight w:val="0"/>
      <w:marTop w:val="0"/>
      <w:marBottom w:val="0"/>
      <w:divBdr>
        <w:top w:val="none" w:sz="0" w:space="0" w:color="auto"/>
        <w:left w:val="none" w:sz="0" w:space="0" w:color="auto"/>
        <w:bottom w:val="none" w:sz="0" w:space="0" w:color="auto"/>
        <w:right w:val="none" w:sz="0" w:space="0" w:color="auto"/>
      </w:divBdr>
    </w:div>
    <w:div w:id="593785765">
      <w:bodyDiv w:val="1"/>
      <w:marLeft w:val="0"/>
      <w:marRight w:val="0"/>
      <w:marTop w:val="0"/>
      <w:marBottom w:val="0"/>
      <w:divBdr>
        <w:top w:val="none" w:sz="0" w:space="0" w:color="auto"/>
        <w:left w:val="none" w:sz="0" w:space="0" w:color="auto"/>
        <w:bottom w:val="none" w:sz="0" w:space="0" w:color="auto"/>
        <w:right w:val="none" w:sz="0" w:space="0" w:color="auto"/>
      </w:divBdr>
    </w:div>
    <w:div w:id="593904952">
      <w:bodyDiv w:val="1"/>
      <w:marLeft w:val="0"/>
      <w:marRight w:val="0"/>
      <w:marTop w:val="0"/>
      <w:marBottom w:val="0"/>
      <w:divBdr>
        <w:top w:val="none" w:sz="0" w:space="0" w:color="auto"/>
        <w:left w:val="none" w:sz="0" w:space="0" w:color="auto"/>
        <w:bottom w:val="none" w:sz="0" w:space="0" w:color="auto"/>
        <w:right w:val="none" w:sz="0" w:space="0" w:color="auto"/>
      </w:divBdr>
    </w:div>
    <w:div w:id="594019703">
      <w:bodyDiv w:val="1"/>
      <w:marLeft w:val="0"/>
      <w:marRight w:val="0"/>
      <w:marTop w:val="0"/>
      <w:marBottom w:val="0"/>
      <w:divBdr>
        <w:top w:val="none" w:sz="0" w:space="0" w:color="auto"/>
        <w:left w:val="none" w:sz="0" w:space="0" w:color="auto"/>
        <w:bottom w:val="none" w:sz="0" w:space="0" w:color="auto"/>
        <w:right w:val="none" w:sz="0" w:space="0" w:color="auto"/>
      </w:divBdr>
    </w:div>
    <w:div w:id="594020421">
      <w:bodyDiv w:val="1"/>
      <w:marLeft w:val="0"/>
      <w:marRight w:val="0"/>
      <w:marTop w:val="0"/>
      <w:marBottom w:val="0"/>
      <w:divBdr>
        <w:top w:val="none" w:sz="0" w:space="0" w:color="auto"/>
        <w:left w:val="none" w:sz="0" w:space="0" w:color="auto"/>
        <w:bottom w:val="none" w:sz="0" w:space="0" w:color="auto"/>
        <w:right w:val="none" w:sz="0" w:space="0" w:color="auto"/>
      </w:divBdr>
    </w:div>
    <w:div w:id="594022740">
      <w:bodyDiv w:val="1"/>
      <w:marLeft w:val="0"/>
      <w:marRight w:val="0"/>
      <w:marTop w:val="0"/>
      <w:marBottom w:val="0"/>
      <w:divBdr>
        <w:top w:val="none" w:sz="0" w:space="0" w:color="auto"/>
        <w:left w:val="none" w:sz="0" w:space="0" w:color="auto"/>
        <w:bottom w:val="none" w:sz="0" w:space="0" w:color="auto"/>
        <w:right w:val="none" w:sz="0" w:space="0" w:color="auto"/>
      </w:divBdr>
    </w:div>
    <w:div w:id="594023277">
      <w:bodyDiv w:val="1"/>
      <w:marLeft w:val="0"/>
      <w:marRight w:val="0"/>
      <w:marTop w:val="0"/>
      <w:marBottom w:val="0"/>
      <w:divBdr>
        <w:top w:val="none" w:sz="0" w:space="0" w:color="auto"/>
        <w:left w:val="none" w:sz="0" w:space="0" w:color="auto"/>
        <w:bottom w:val="none" w:sz="0" w:space="0" w:color="auto"/>
        <w:right w:val="none" w:sz="0" w:space="0" w:color="auto"/>
      </w:divBdr>
    </w:div>
    <w:div w:id="594097713">
      <w:bodyDiv w:val="1"/>
      <w:marLeft w:val="0"/>
      <w:marRight w:val="0"/>
      <w:marTop w:val="0"/>
      <w:marBottom w:val="0"/>
      <w:divBdr>
        <w:top w:val="none" w:sz="0" w:space="0" w:color="auto"/>
        <w:left w:val="none" w:sz="0" w:space="0" w:color="auto"/>
        <w:bottom w:val="none" w:sz="0" w:space="0" w:color="auto"/>
        <w:right w:val="none" w:sz="0" w:space="0" w:color="auto"/>
      </w:divBdr>
    </w:div>
    <w:div w:id="594169881">
      <w:bodyDiv w:val="1"/>
      <w:marLeft w:val="0"/>
      <w:marRight w:val="0"/>
      <w:marTop w:val="0"/>
      <w:marBottom w:val="0"/>
      <w:divBdr>
        <w:top w:val="none" w:sz="0" w:space="0" w:color="auto"/>
        <w:left w:val="none" w:sz="0" w:space="0" w:color="auto"/>
        <w:bottom w:val="none" w:sz="0" w:space="0" w:color="auto"/>
        <w:right w:val="none" w:sz="0" w:space="0" w:color="auto"/>
      </w:divBdr>
    </w:div>
    <w:div w:id="594283707">
      <w:bodyDiv w:val="1"/>
      <w:marLeft w:val="0"/>
      <w:marRight w:val="0"/>
      <w:marTop w:val="0"/>
      <w:marBottom w:val="0"/>
      <w:divBdr>
        <w:top w:val="none" w:sz="0" w:space="0" w:color="auto"/>
        <w:left w:val="none" w:sz="0" w:space="0" w:color="auto"/>
        <w:bottom w:val="none" w:sz="0" w:space="0" w:color="auto"/>
        <w:right w:val="none" w:sz="0" w:space="0" w:color="auto"/>
      </w:divBdr>
    </w:div>
    <w:div w:id="594283942">
      <w:bodyDiv w:val="1"/>
      <w:marLeft w:val="0"/>
      <w:marRight w:val="0"/>
      <w:marTop w:val="0"/>
      <w:marBottom w:val="0"/>
      <w:divBdr>
        <w:top w:val="none" w:sz="0" w:space="0" w:color="auto"/>
        <w:left w:val="none" w:sz="0" w:space="0" w:color="auto"/>
        <w:bottom w:val="none" w:sz="0" w:space="0" w:color="auto"/>
        <w:right w:val="none" w:sz="0" w:space="0" w:color="auto"/>
      </w:divBdr>
    </w:div>
    <w:div w:id="594361019">
      <w:bodyDiv w:val="1"/>
      <w:marLeft w:val="0"/>
      <w:marRight w:val="0"/>
      <w:marTop w:val="0"/>
      <w:marBottom w:val="0"/>
      <w:divBdr>
        <w:top w:val="none" w:sz="0" w:space="0" w:color="auto"/>
        <w:left w:val="none" w:sz="0" w:space="0" w:color="auto"/>
        <w:bottom w:val="none" w:sz="0" w:space="0" w:color="auto"/>
        <w:right w:val="none" w:sz="0" w:space="0" w:color="auto"/>
      </w:divBdr>
    </w:div>
    <w:div w:id="594485294">
      <w:bodyDiv w:val="1"/>
      <w:marLeft w:val="0"/>
      <w:marRight w:val="0"/>
      <w:marTop w:val="0"/>
      <w:marBottom w:val="0"/>
      <w:divBdr>
        <w:top w:val="none" w:sz="0" w:space="0" w:color="auto"/>
        <w:left w:val="none" w:sz="0" w:space="0" w:color="auto"/>
        <w:bottom w:val="none" w:sz="0" w:space="0" w:color="auto"/>
        <w:right w:val="none" w:sz="0" w:space="0" w:color="auto"/>
      </w:divBdr>
    </w:div>
    <w:div w:id="594636027">
      <w:bodyDiv w:val="1"/>
      <w:marLeft w:val="0"/>
      <w:marRight w:val="0"/>
      <w:marTop w:val="0"/>
      <w:marBottom w:val="0"/>
      <w:divBdr>
        <w:top w:val="none" w:sz="0" w:space="0" w:color="auto"/>
        <w:left w:val="none" w:sz="0" w:space="0" w:color="auto"/>
        <w:bottom w:val="none" w:sz="0" w:space="0" w:color="auto"/>
        <w:right w:val="none" w:sz="0" w:space="0" w:color="auto"/>
      </w:divBdr>
    </w:div>
    <w:div w:id="594702957">
      <w:bodyDiv w:val="1"/>
      <w:marLeft w:val="0"/>
      <w:marRight w:val="0"/>
      <w:marTop w:val="0"/>
      <w:marBottom w:val="0"/>
      <w:divBdr>
        <w:top w:val="none" w:sz="0" w:space="0" w:color="auto"/>
        <w:left w:val="none" w:sz="0" w:space="0" w:color="auto"/>
        <w:bottom w:val="none" w:sz="0" w:space="0" w:color="auto"/>
        <w:right w:val="none" w:sz="0" w:space="0" w:color="auto"/>
      </w:divBdr>
    </w:div>
    <w:div w:id="594706052">
      <w:bodyDiv w:val="1"/>
      <w:marLeft w:val="0"/>
      <w:marRight w:val="0"/>
      <w:marTop w:val="0"/>
      <w:marBottom w:val="0"/>
      <w:divBdr>
        <w:top w:val="none" w:sz="0" w:space="0" w:color="auto"/>
        <w:left w:val="none" w:sz="0" w:space="0" w:color="auto"/>
        <w:bottom w:val="none" w:sz="0" w:space="0" w:color="auto"/>
        <w:right w:val="none" w:sz="0" w:space="0" w:color="auto"/>
      </w:divBdr>
    </w:div>
    <w:div w:id="594752342">
      <w:bodyDiv w:val="1"/>
      <w:marLeft w:val="0"/>
      <w:marRight w:val="0"/>
      <w:marTop w:val="0"/>
      <w:marBottom w:val="0"/>
      <w:divBdr>
        <w:top w:val="none" w:sz="0" w:space="0" w:color="auto"/>
        <w:left w:val="none" w:sz="0" w:space="0" w:color="auto"/>
        <w:bottom w:val="none" w:sz="0" w:space="0" w:color="auto"/>
        <w:right w:val="none" w:sz="0" w:space="0" w:color="auto"/>
      </w:divBdr>
    </w:div>
    <w:div w:id="594753591">
      <w:bodyDiv w:val="1"/>
      <w:marLeft w:val="0"/>
      <w:marRight w:val="0"/>
      <w:marTop w:val="0"/>
      <w:marBottom w:val="0"/>
      <w:divBdr>
        <w:top w:val="none" w:sz="0" w:space="0" w:color="auto"/>
        <w:left w:val="none" w:sz="0" w:space="0" w:color="auto"/>
        <w:bottom w:val="none" w:sz="0" w:space="0" w:color="auto"/>
        <w:right w:val="none" w:sz="0" w:space="0" w:color="auto"/>
      </w:divBdr>
    </w:div>
    <w:div w:id="594871079">
      <w:bodyDiv w:val="1"/>
      <w:marLeft w:val="0"/>
      <w:marRight w:val="0"/>
      <w:marTop w:val="0"/>
      <w:marBottom w:val="0"/>
      <w:divBdr>
        <w:top w:val="none" w:sz="0" w:space="0" w:color="auto"/>
        <w:left w:val="none" w:sz="0" w:space="0" w:color="auto"/>
        <w:bottom w:val="none" w:sz="0" w:space="0" w:color="auto"/>
        <w:right w:val="none" w:sz="0" w:space="0" w:color="auto"/>
      </w:divBdr>
    </w:div>
    <w:div w:id="594872556">
      <w:bodyDiv w:val="1"/>
      <w:marLeft w:val="0"/>
      <w:marRight w:val="0"/>
      <w:marTop w:val="0"/>
      <w:marBottom w:val="0"/>
      <w:divBdr>
        <w:top w:val="none" w:sz="0" w:space="0" w:color="auto"/>
        <w:left w:val="none" w:sz="0" w:space="0" w:color="auto"/>
        <w:bottom w:val="none" w:sz="0" w:space="0" w:color="auto"/>
        <w:right w:val="none" w:sz="0" w:space="0" w:color="auto"/>
      </w:divBdr>
    </w:div>
    <w:div w:id="595140012">
      <w:bodyDiv w:val="1"/>
      <w:marLeft w:val="0"/>
      <w:marRight w:val="0"/>
      <w:marTop w:val="0"/>
      <w:marBottom w:val="0"/>
      <w:divBdr>
        <w:top w:val="none" w:sz="0" w:space="0" w:color="auto"/>
        <w:left w:val="none" w:sz="0" w:space="0" w:color="auto"/>
        <w:bottom w:val="none" w:sz="0" w:space="0" w:color="auto"/>
        <w:right w:val="none" w:sz="0" w:space="0" w:color="auto"/>
      </w:divBdr>
    </w:div>
    <w:div w:id="595282981">
      <w:bodyDiv w:val="1"/>
      <w:marLeft w:val="0"/>
      <w:marRight w:val="0"/>
      <w:marTop w:val="0"/>
      <w:marBottom w:val="0"/>
      <w:divBdr>
        <w:top w:val="none" w:sz="0" w:space="0" w:color="auto"/>
        <w:left w:val="none" w:sz="0" w:space="0" w:color="auto"/>
        <w:bottom w:val="none" w:sz="0" w:space="0" w:color="auto"/>
        <w:right w:val="none" w:sz="0" w:space="0" w:color="auto"/>
      </w:divBdr>
    </w:div>
    <w:div w:id="595359778">
      <w:bodyDiv w:val="1"/>
      <w:marLeft w:val="0"/>
      <w:marRight w:val="0"/>
      <w:marTop w:val="0"/>
      <w:marBottom w:val="0"/>
      <w:divBdr>
        <w:top w:val="none" w:sz="0" w:space="0" w:color="auto"/>
        <w:left w:val="none" w:sz="0" w:space="0" w:color="auto"/>
        <w:bottom w:val="none" w:sz="0" w:space="0" w:color="auto"/>
        <w:right w:val="none" w:sz="0" w:space="0" w:color="auto"/>
      </w:divBdr>
    </w:div>
    <w:div w:id="595479934">
      <w:bodyDiv w:val="1"/>
      <w:marLeft w:val="0"/>
      <w:marRight w:val="0"/>
      <w:marTop w:val="0"/>
      <w:marBottom w:val="0"/>
      <w:divBdr>
        <w:top w:val="none" w:sz="0" w:space="0" w:color="auto"/>
        <w:left w:val="none" w:sz="0" w:space="0" w:color="auto"/>
        <w:bottom w:val="none" w:sz="0" w:space="0" w:color="auto"/>
        <w:right w:val="none" w:sz="0" w:space="0" w:color="auto"/>
      </w:divBdr>
    </w:div>
    <w:div w:id="595557709">
      <w:bodyDiv w:val="1"/>
      <w:marLeft w:val="0"/>
      <w:marRight w:val="0"/>
      <w:marTop w:val="0"/>
      <w:marBottom w:val="0"/>
      <w:divBdr>
        <w:top w:val="none" w:sz="0" w:space="0" w:color="auto"/>
        <w:left w:val="none" w:sz="0" w:space="0" w:color="auto"/>
        <w:bottom w:val="none" w:sz="0" w:space="0" w:color="auto"/>
        <w:right w:val="none" w:sz="0" w:space="0" w:color="auto"/>
      </w:divBdr>
    </w:div>
    <w:div w:id="595596576">
      <w:bodyDiv w:val="1"/>
      <w:marLeft w:val="0"/>
      <w:marRight w:val="0"/>
      <w:marTop w:val="0"/>
      <w:marBottom w:val="0"/>
      <w:divBdr>
        <w:top w:val="none" w:sz="0" w:space="0" w:color="auto"/>
        <w:left w:val="none" w:sz="0" w:space="0" w:color="auto"/>
        <w:bottom w:val="none" w:sz="0" w:space="0" w:color="auto"/>
        <w:right w:val="none" w:sz="0" w:space="0" w:color="auto"/>
      </w:divBdr>
    </w:div>
    <w:div w:id="595745744">
      <w:bodyDiv w:val="1"/>
      <w:marLeft w:val="0"/>
      <w:marRight w:val="0"/>
      <w:marTop w:val="0"/>
      <w:marBottom w:val="0"/>
      <w:divBdr>
        <w:top w:val="none" w:sz="0" w:space="0" w:color="auto"/>
        <w:left w:val="none" w:sz="0" w:space="0" w:color="auto"/>
        <w:bottom w:val="none" w:sz="0" w:space="0" w:color="auto"/>
        <w:right w:val="none" w:sz="0" w:space="0" w:color="auto"/>
      </w:divBdr>
    </w:div>
    <w:div w:id="595820178">
      <w:bodyDiv w:val="1"/>
      <w:marLeft w:val="0"/>
      <w:marRight w:val="0"/>
      <w:marTop w:val="0"/>
      <w:marBottom w:val="0"/>
      <w:divBdr>
        <w:top w:val="none" w:sz="0" w:space="0" w:color="auto"/>
        <w:left w:val="none" w:sz="0" w:space="0" w:color="auto"/>
        <w:bottom w:val="none" w:sz="0" w:space="0" w:color="auto"/>
        <w:right w:val="none" w:sz="0" w:space="0" w:color="auto"/>
      </w:divBdr>
    </w:div>
    <w:div w:id="595870942">
      <w:bodyDiv w:val="1"/>
      <w:marLeft w:val="0"/>
      <w:marRight w:val="0"/>
      <w:marTop w:val="0"/>
      <w:marBottom w:val="0"/>
      <w:divBdr>
        <w:top w:val="none" w:sz="0" w:space="0" w:color="auto"/>
        <w:left w:val="none" w:sz="0" w:space="0" w:color="auto"/>
        <w:bottom w:val="none" w:sz="0" w:space="0" w:color="auto"/>
        <w:right w:val="none" w:sz="0" w:space="0" w:color="auto"/>
      </w:divBdr>
    </w:div>
    <w:div w:id="596133057">
      <w:bodyDiv w:val="1"/>
      <w:marLeft w:val="0"/>
      <w:marRight w:val="0"/>
      <w:marTop w:val="0"/>
      <w:marBottom w:val="0"/>
      <w:divBdr>
        <w:top w:val="none" w:sz="0" w:space="0" w:color="auto"/>
        <w:left w:val="none" w:sz="0" w:space="0" w:color="auto"/>
        <w:bottom w:val="none" w:sz="0" w:space="0" w:color="auto"/>
        <w:right w:val="none" w:sz="0" w:space="0" w:color="auto"/>
      </w:divBdr>
    </w:div>
    <w:div w:id="596133212">
      <w:bodyDiv w:val="1"/>
      <w:marLeft w:val="0"/>
      <w:marRight w:val="0"/>
      <w:marTop w:val="0"/>
      <w:marBottom w:val="0"/>
      <w:divBdr>
        <w:top w:val="none" w:sz="0" w:space="0" w:color="auto"/>
        <w:left w:val="none" w:sz="0" w:space="0" w:color="auto"/>
        <w:bottom w:val="none" w:sz="0" w:space="0" w:color="auto"/>
        <w:right w:val="none" w:sz="0" w:space="0" w:color="auto"/>
      </w:divBdr>
    </w:div>
    <w:div w:id="596209225">
      <w:bodyDiv w:val="1"/>
      <w:marLeft w:val="0"/>
      <w:marRight w:val="0"/>
      <w:marTop w:val="0"/>
      <w:marBottom w:val="0"/>
      <w:divBdr>
        <w:top w:val="none" w:sz="0" w:space="0" w:color="auto"/>
        <w:left w:val="none" w:sz="0" w:space="0" w:color="auto"/>
        <w:bottom w:val="none" w:sz="0" w:space="0" w:color="auto"/>
        <w:right w:val="none" w:sz="0" w:space="0" w:color="auto"/>
      </w:divBdr>
    </w:div>
    <w:div w:id="596209848">
      <w:bodyDiv w:val="1"/>
      <w:marLeft w:val="0"/>
      <w:marRight w:val="0"/>
      <w:marTop w:val="0"/>
      <w:marBottom w:val="0"/>
      <w:divBdr>
        <w:top w:val="none" w:sz="0" w:space="0" w:color="auto"/>
        <w:left w:val="none" w:sz="0" w:space="0" w:color="auto"/>
        <w:bottom w:val="none" w:sz="0" w:space="0" w:color="auto"/>
        <w:right w:val="none" w:sz="0" w:space="0" w:color="auto"/>
      </w:divBdr>
    </w:div>
    <w:div w:id="596212914">
      <w:bodyDiv w:val="1"/>
      <w:marLeft w:val="0"/>
      <w:marRight w:val="0"/>
      <w:marTop w:val="0"/>
      <w:marBottom w:val="0"/>
      <w:divBdr>
        <w:top w:val="none" w:sz="0" w:space="0" w:color="auto"/>
        <w:left w:val="none" w:sz="0" w:space="0" w:color="auto"/>
        <w:bottom w:val="none" w:sz="0" w:space="0" w:color="auto"/>
        <w:right w:val="none" w:sz="0" w:space="0" w:color="auto"/>
      </w:divBdr>
    </w:div>
    <w:div w:id="596249807">
      <w:bodyDiv w:val="1"/>
      <w:marLeft w:val="0"/>
      <w:marRight w:val="0"/>
      <w:marTop w:val="0"/>
      <w:marBottom w:val="0"/>
      <w:divBdr>
        <w:top w:val="none" w:sz="0" w:space="0" w:color="auto"/>
        <w:left w:val="none" w:sz="0" w:space="0" w:color="auto"/>
        <w:bottom w:val="none" w:sz="0" w:space="0" w:color="auto"/>
        <w:right w:val="none" w:sz="0" w:space="0" w:color="auto"/>
      </w:divBdr>
    </w:div>
    <w:div w:id="596324958">
      <w:bodyDiv w:val="1"/>
      <w:marLeft w:val="0"/>
      <w:marRight w:val="0"/>
      <w:marTop w:val="0"/>
      <w:marBottom w:val="0"/>
      <w:divBdr>
        <w:top w:val="none" w:sz="0" w:space="0" w:color="auto"/>
        <w:left w:val="none" w:sz="0" w:space="0" w:color="auto"/>
        <w:bottom w:val="none" w:sz="0" w:space="0" w:color="auto"/>
        <w:right w:val="none" w:sz="0" w:space="0" w:color="auto"/>
      </w:divBdr>
    </w:div>
    <w:div w:id="596333580">
      <w:bodyDiv w:val="1"/>
      <w:marLeft w:val="0"/>
      <w:marRight w:val="0"/>
      <w:marTop w:val="0"/>
      <w:marBottom w:val="0"/>
      <w:divBdr>
        <w:top w:val="none" w:sz="0" w:space="0" w:color="auto"/>
        <w:left w:val="none" w:sz="0" w:space="0" w:color="auto"/>
        <w:bottom w:val="none" w:sz="0" w:space="0" w:color="auto"/>
        <w:right w:val="none" w:sz="0" w:space="0" w:color="auto"/>
      </w:divBdr>
    </w:div>
    <w:div w:id="596400665">
      <w:bodyDiv w:val="1"/>
      <w:marLeft w:val="0"/>
      <w:marRight w:val="0"/>
      <w:marTop w:val="0"/>
      <w:marBottom w:val="0"/>
      <w:divBdr>
        <w:top w:val="none" w:sz="0" w:space="0" w:color="auto"/>
        <w:left w:val="none" w:sz="0" w:space="0" w:color="auto"/>
        <w:bottom w:val="none" w:sz="0" w:space="0" w:color="auto"/>
        <w:right w:val="none" w:sz="0" w:space="0" w:color="auto"/>
      </w:divBdr>
    </w:div>
    <w:div w:id="596407460">
      <w:bodyDiv w:val="1"/>
      <w:marLeft w:val="0"/>
      <w:marRight w:val="0"/>
      <w:marTop w:val="0"/>
      <w:marBottom w:val="0"/>
      <w:divBdr>
        <w:top w:val="none" w:sz="0" w:space="0" w:color="auto"/>
        <w:left w:val="none" w:sz="0" w:space="0" w:color="auto"/>
        <w:bottom w:val="none" w:sz="0" w:space="0" w:color="auto"/>
        <w:right w:val="none" w:sz="0" w:space="0" w:color="auto"/>
      </w:divBdr>
    </w:div>
    <w:div w:id="596408760">
      <w:bodyDiv w:val="1"/>
      <w:marLeft w:val="0"/>
      <w:marRight w:val="0"/>
      <w:marTop w:val="0"/>
      <w:marBottom w:val="0"/>
      <w:divBdr>
        <w:top w:val="none" w:sz="0" w:space="0" w:color="auto"/>
        <w:left w:val="none" w:sz="0" w:space="0" w:color="auto"/>
        <w:bottom w:val="none" w:sz="0" w:space="0" w:color="auto"/>
        <w:right w:val="none" w:sz="0" w:space="0" w:color="auto"/>
      </w:divBdr>
    </w:div>
    <w:div w:id="596446511">
      <w:bodyDiv w:val="1"/>
      <w:marLeft w:val="0"/>
      <w:marRight w:val="0"/>
      <w:marTop w:val="0"/>
      <w:marBottom w:val="0"/>
      <w:divBdr>
        <w:top w:val="none" w:sz="0" w:space="0" w:color="auto"/>
        <w:left w:val="none" w:sz="0" w:space="0" w:color="auto"/>
        <w:bottom w:val="none" w:sz="0" w:space="0" w:color="auto"/>
        <w:right w:val="none" w:sz="0" w:space="0" w:color="auto"/>
      </w:divBdr>
    </w:div>
    <w:div w:id="596593776">
      <w:bodyDiv w:val="1"/>
      <w:marLeft w:val="0"/>
      <w:marRight w:val="0"/>
      <w:marTop w:val="0"/>
      <w:marBottom w:val="0"/>
      <w:divBdr>
        <w:top w:val="none" w:sz="0" w:space="0" w:color="auto"/>
        <w:left w:val="none" w:sz="0" w:space="0" w:color="auto"/>
        <w:bottom w:val="none" w:sz="0" w:space="0" w:color="auto"/>
        <w:right w:val="none" w:sz="0" w:space="0" w:color="auto"/>
      </w:divBdr>
    </w:div>
    <w:div w:id="596643363">
      <w:bodyDiv w:val="1"/>
      <w:marLeft w:val="0"/>
      <w:marRight w:val="0"/>
      <w:marTop w:val="0"/>
      <w:marBottom w:val="0"/>
      <w:divBdr>
        <w:top w:val="none" w:sz="0" w:space="0" w:color="auto"/>
        <w:left w:val="none" w:sz="0" w:space="0" w:color="auto"/>
        <w:bottom w:val="none" w:sz="0" w:space="0" w:color="auto"/>
        <w:right w:val="none" w:sz="0" w:space="0" w:color="auto"/>
      </w:divBdr>
    </w:div>
    <w:div w:id="596790590">
      <w:bodyDiv w:val="1"/>
      <w:marLeft w:val="0"/>
      <w:marRight w:val="0"/>
      <w:marTop w:val="0"/>
      <w:marBottom w:val="0"/>
      <w:divBdr>
        <w:top w:val="none" w:sz="0" w:space="0" w:color="auto"/>
        <w:left w:val="none" w:sz="0" w:space="0" w:color="auto"/>
        <w:bottom w:val="none" w:sz="0" w:space="0" w:color="auto"/>
        <w:right w:val="none" w:sz="0" w:space="0" w:color="auto"/>
      </w:divBdr>
    </w:div>
    <w:div w:id="596793146">
      <w:bodyDiv w:val="1"/>
      <w:marLeft w:val="0"/>
      <w:marRight w:val="0"/>
      <w:marTop w:val="0"/>
      <w:marBottom w:val="0"/>
      <w:divBdr>
        <w:top w:val="none" w:sz="0" w:space="0" w:color="auto"/>
        <w:left w:val="none" w:sz="0" w:space="0" w:color="auto"/>
        <w:bottom w:val="none" w:sz="0" w:space="0" w:color="auto"/>
        <w:right w:val="none" w:sz="0" w:space="0" w:color="auto"/>
      </w:divBdr>
    </w:div>
    <w:div w:id="596795246">
      <w:bodyDiv w:val="1"/>
      <w:marLeft w:val="0"/>
      <w:marRight w:val="0"/>
      <w:marTop w:val="0"/>
      <w:marBottom w:val="0"/>
      <w:divBdr>
        <w:top w:val="none" w:sz="0" w:space="0" w:color="auto"/>
        <w:left w:val="none" w:sz="0" w:space="0" w:color="auto"/>
        <w:bottom w:val="none" w:sz="0" w:space="0" w:color="auto"/>
        <w:right w:val="none" w:sz="0" w:space="0" w:color="auto"/>
      </w:divBdr>
    </w:div>
    <w:div w:id="596906945">
      <w:bodyDiv w:val="1"/>
      <w:marLeft w:val="0"/>
      <w:marRight w:val="0"/>
      <w:marTop w:val="0"/>
      <w:marBottom w:val="0"/>
      <w:divBdr>
        <w:top w:val="none" w:sz="0" w:space="0" w:color="auto"/>
        <w:left w:val="none" w:sz="0" w:space="0" w:color="auto"/>
        <w:bottom w:val="none" w:sz="0" w:space="0" w:color="auto"/>
        <w:right w:val="none" w:sz="0" w:space="0" w:color="auto"/>
      </w:divBdr>
    </w:div>
    <w:div w:id="596983181">
      <w:bodyDiv w:val="1"/>
      <w:marLeft w:val="0"/>
      <w:marRight w:val="0"/>
      <w:marTop w:val="0"/>
      <w:marBottom w:val="0"/>
      <w:divBdr>
        <w:top w:val="none" w:sz="0" w:space="0" w:color="auto"/>
        <w:left w:val="none" w:sz="0" w:space="0" w:color="auto"/>
        <w:bottom w:val="none" w:sz="0" w:space="0" w:color="auto"/>
        <w:right w:val="none" w:sz="0" w:space="0" w:color="auto"/>
      </w:divBdr>
    </w:div>
    <w:div w:id="596988111">
      <w:bodyDiv w:val="1"/>
      <w:marLeft w:val="0"/>
      <w:marRight w:val="0"/>
      <w:marTop w:val="0"/>
      <w:marBottom w:val="0"/>
      <w:divBdr>
        <w:top w:val="none" w:sz="0" w:space="0" w:color="auto"/>
        <w:left w:val="none" w:sz="0" w:space="0" w:color="auto"/>
        <w:bottom w:val="none" w:sz="0" w:space="0" w:color="auto"/>
        <w:right w:val="none" w:sz="0" w:space="0" w:color="auto"/>
      </w:divBdr>
    </w:div>
    <w:div w:id="597102133">
      <w:bodyDiv w:val="1"/>
      <w:marLeft w:val="0"/>
      <w:marRight w:val="0"/>
      <w:marTop w:val="0"/>
      <w:marBottom w:val="0"/>
      <w:divBdr>
        <w:top w:val="none" w:sz="0" w:space="0" w:color="auto"/>
        <w:left w:val="none" w:sz="0" w:space="0" w:color="auto"/>
        <w:bottom w:val="none" w:sz="0" w:space="0" w:color="auto"/>
        <w:right w:val="none" w:sz="0" w:space="0" w:color="auto"/>
      </w:divBdr>
    </w:div>
    <w:div w:id="597173549">
      <w:bodyDiv w:val="1"/>
      <w:marLeft w:val="0"/>
      <w:marRight w:val="0"/>
      <w:marTop w:val="0"/>
      <w:marBottom w:val="0"/>
      <w:divBdr>
        <w:top w:val="none" w:sz="0" w:space="0" w:color="auto"/>
        <w:left w:val="none" w:sz="0" w:space="0" w:color="auto"/>
        <w:bottom w:val="none" w:sz="0" w:space="0" w:color="auto"/>
        <w:right w:val="none" w:sz="0" w:space="0" w:color="auto"/>
      </w:divBdr>
    </w:div>
    <w:div w:id="597175311">
      <w:bodyDiv w:val="1"/>
      <w:marLeft w:val="0"/>
      <w:marRight w:val="0"/>
      <w:marTop w:val="0"/>
      <w:marBottom w:val="0"/>
      <w:divBdr>
        <w:top w:val="none" w:sz="0" w:space="0" w:color="auto"/>
        <w:left w:val="none" w:sz="0" w:space="0" w:color="auto"/>
        <w:bottom w:val="none" w:sz="0" w:space="0" w:color="auto"/>
        <w:right w:val="none" w:sz="0" w:space="0" w:color="auto"/>
      </w:divBdr>
    </w:div>
    <w:div w:id="597251330">
      <w:bodyDiv w:val="1"/>
      <w:marLeft w:val="0"/>
      <w:marRight w:val="0"/>
      <w:marTop w:val="0"/>
      <w:marBottom w:val="0"/>
      <w:divBdr>
        <w:top w:val="none" w:sz="0" w:space="0" w:color="auto"/>
        <w:left w:val="none" w:sz="0" w:space="0" w:color="auto"/>
        <w:bottom w:val="none" w:sz="0" w:space="0" w:color="auto"/>
        <w:right w:val="none" w:sz="0" w:space="0" w:color="auto"/>
      </w:divBdr>
    </w:div>
    <w:div w:id="597252054">
      <w:bodyDiv w:val="1"/>
      <w:marLeft w:val="0"/>
      <w:marRight w:val="0"/>
      <w:marTop w:val="0"/>
      <w:marBottom w:val="0"/>
      <w:divBdr>
        <w:top w:val="none" w:sz="0" w:space="0" w:color="auto"/>
        <w:left w:val="none" w:sz="0" w:space="0" w:color="auto"/>
        <w:bottom w:val="none" w:sz="0" w:space="0" w:color="auto"/>
        <w:right w:val="none" w:sz="0" w:space="0" w:color="auto"/>
      </w:divBdr>
    </w:div>
    <w:div w:id="597254246">
      <w:bodyDiv w:val="1"/>
      <w:marLeft w:val="0"/>
      <w:marRight w:val="0"/>
      <w:marTop w:val="0"/>
      <w:marBottom w:val="0"/>
      <w:divBdr>
        <w:top w:val="none" w:sz="0" w:space="0" w:color="auto"/>
        <w:left w:val="none" w:sz="0" w:space="0" w:color="auto"/>
        <w:bottom w:val="none" w:sz="0" w:space="0" w:color="auto"/>
        <w:right w:val="none" w:sz="0" w:space="0" w:color="auto"/>
      </w:divBdr>
    </w:div>
    <w:div w:id="597255428">
      <w:bodyDiv w:val="1"/>
      <w:marLeft w:val="0"/>
      <w:marRight w:val="0"/>
      <w:marTop w:val="0"/>
      <w:marBottom w:val="0"/>
      <w:divBdr>
        <w:top w:val="none" w:sz="0" w:space="0" w:color="auto"/>
        <w:left w:val="none" w:sz="0" w:space="0" w:color="auto"/>
        <w:bottom w:val="none" w:sz="0" w:space="0" w:color="auto"/>
        <w:right w:val="none" w:sz="0" w:space="0" w:color="auto"/>
      </w:divBdr>
    </w:div>
    <w:div w:id="597327711">
      <w:bodyDiv w:val="1"/>
      <w:marLeft w:val="0"/>
      <w:marRight w:val="0"/>
      <w:marTop w:val="0"/>
      <w:marBottom w:val="0"/>
      <w:divBdr>
        <w:top w:val="none" w:sz="0" w:space="0" w:color="auto"/>
        <w:left w:val="none" w:sz="0" w:space="0" w:color="auto"/>
        <w:bottom w:val="none" w:sz="0" w:space="0" w:color="auto"/>
        <w:right w:val="none" w:sz="0" w:space="0" w:color="auto"/>
      </w:divBdr>
    </w:div>
    <w:div w:id="597372503">
      <w:bodyDiv w:val="1"/>
      <w:marLeft w:val="0"/>
      <w:marRight w:val="0"/>
      <w:marTop w:val="0"/>
      <w:marBottom w:val="0"/>
      <w:divBdr>
        <w:top w:val="none" w:sz="0" w:space="0" w:color="auto"/>
        <w:left w:val="none" w:sz="0" w:space="0" w:color="auto"/>
        <w:bottom w:val="none" w:sz="0" w:space="0" w:color="auto"/>
        <w:right w:val="none" w:sz="0" w:space="0" w:color="auto"/>
      </w:divBdr>
    </w:div>
    <w:div w:id="597375302">
      <w:bodyDiv w:val="1"/>
      <w:marLeft w:val="0"/>
      <w:marRight w:val="0"/>
      <w:marTop w:val="0"/>
      <w:marBottom w:val="0"/>
      <w:divBdr>
        <w:top w:val="none" w:sz="0" w:space="0" w:color="auto"/>
        <w:left w:val="none" w:sz="0" w:space="0" w:color="auto"/>
        <w:bottom w:val="none" w:sz="0" w:space="0" w:color="auto"/>
        <w:right w:val="none" w:sz="0" w:space="0" w:color="auto"/>
      </w:divBdr>
    </w:div>
    <w:div w:id="597521117">
      <w:bodyDiv w:val="1"/>
      <w:marLeft w:val="0"/>
      <w:marRight w:val="0"/>
      <w:marTop w:val="0"/>
      <w:marBottom w:val="0"/>
      <w:divBdr>
        <w:top w:val="none" w:sz="0" w:space="0" w:color="auto"/>
        <w:left w:val="none" w:sz="0" w:space="0" w:color="auto"/>
        <w:bottom w:val="none" w:sz="0" w:space="0" w:color="auto"/>
        <w:right w:val="none" w:sz="0" w:space="0" w:color="auto"/>
      </w:divBdr>
    </w:div>
    <w:div w:id="597523428">
      <w:bodyDiv w:val="1"/>
      <w:marLeft w:val="0"/>
      <w:marRight w:val="0"/>
      <w:marTop w:val="0"/>
      <w:marBottom w:val="0"/>
      <w:divBdr>
        <w:top w:val="none" w:sz="0" w:space="0" w:color="auto"/>
        <w:left w:val="none" w:sz="0" w:space="0" w:color="auto"/>
        <w:bottom w:val="none" w:sz="0" w:space="0" w:color="auto"/>
        <w:right w:val="none" w:sz="0" w:space="0" w:color="auto"/>
      </w:divBdr>
    </w:div>
    <w:div w:id="597710579">
      <w:bodyDiv w:val="1"/>
      <w:marLeft w:val="0"/>
      <w:marRight w:val="0"/>
      <w:marTop w:val="0"/>
      <w:marBottom w:val="0"/>
      <w:divBdr>
        <w:top w:val="none" w:sz="0" w:space="0" w:color="auto"/>
        <w:left w:val="none" w:sz="0" w:space="0" w:color="auto"/>
        <w:bottom w:val="none" w:sz="0" w:space="0" w:color="auto"/>
        <w:right w:val="none" w:sz="0" w:space="0" w:color="auto"/>
      </w:divBdr>
    </w:div>
    <w:div w:id="597716678">
      <w:bodyDiv w:val="1"/>
      <w:marLeft w:val="0"/>
      <w:marRight w:val="0"/>
      <w:marTop w:val="0"/>
      <w:marBottom w:val="0"/>
      <w:divBdr>
        <w:top w:val="none" w:sz="0" w:space="0" w:color="auto"/>
        <w:left w:val="none" w:sz="0" w:space="0" w:color="auto"/>
        <w:bottom w:val="none" w:sz="0" w:space="0" w:color="auto"/>
        <w:right w:val="none" w:sz="0" w:space="0" w:color="auto"/>
      </w:divBdr>
    </w:div>
    <w:div w:id="597758212">
      <w:bodyDiv w:val="1"/>
      <w:marLeft w:val="0"/>
      <w:marRight w:val="0"/>
      <w:marTop w:val="0"/>
      <w:marBottom w:val="0"/>
      <w:divBdr>
        <w:top w:val="none" w:sz="0" w:space="0" w:color="auto"/>
        <w:left w:val="none" w:sz="0" w:space="0" w:color="auto"/>
        <w:bottom w:val="none" w:sz="0" w:space="0" w:color="auto"/>
        <w:right w:val="none" w:sz="0" w:space="0" w:color="auto"/>
      </w:divBdr>
    </w:div>
    <w:div w:id="597759354">
      <w:bodyDiv w:val="1"/>
      <w:marLeft w:val="0"/>
      <w:marRight w:val="0"/>
      <w:marTop w:val="0"/>
      <w:marBottom w:val="0"/>
      <w:divBdr>
        <w:top w:val="none" w:sz="0" w:space="0" w:color="auto"/>
        <w:left w:val="none" w:sz="0" w:space="0" w:color="auto"/>
        <w:bottom w:val="none" w:sz="0" w:space="0" w:color="auto"/>
        <w:right w:val="none" w:sz="0" w:space="0" w:color="auto"/>
      </w:divBdr>
    </w:div>
    <w:div w:id="597759729">
      <w:bodyDiv w:val="1"/>
      <w:marLeft w:val="0"/>
      <w:marRight w:val="0"/>
      <w:marTop w:val="0"/>
      <w:marBottom w:val="0"/>
      <w:divBdr>
        <w:top w:val="none" w:sz="0" w:space="0" w:color="auto"/>
        <w:left w:val="none" w:sz="0" w:space="0" w:color="auto"/>
        <w:bottom w:val="none" w:sz="0" w:space="0" w:color="auto"/>
        <w:right w:val="none" w:sz="0" w:space="0" w:color="auto"/>
      </w:divBdr>
    </w:div>
    <w:div w:id="597905686">
      <w:bodyDiv w:val="1"/>
      <w:marLeft w:val="0"/>
      <w:marRight w:val="0"/>
      <w:marTop w:val="0"/>
      <w:marBottom w:val="0"/>
      <w:divBdr>
        <w:top w:val="none" w:sz="0" w:space="0" w:color="auto"/>
        <w:left w:val="none" w:sz="0" w:space="0" w:color="auto"/>
        <w:bottom w:val="none" w:sz="0" w:space="0" w:color="auto"/>
        <w:right w:val="none" w:sz="0" w:space="0" w:color="auto"/>
      </w:divBdr>
    </w:div>
    <w:div w:id="597956064">
      <w:bodyDiv w:val="1"/>
      <w:marLeft w:val="0"/>
      <w:marRight w:val="0"/>
      <w:marTop w:val="0"/>
      <w:marBottom w:val="0"/>
      <w:divBdr>
        <w:top w:val="none" w:sz="0" w:space="0" w:color="auto"/>
        <w:left w:val="none" w:sz="0" w:space="0" w:color="auto"/>
        <w:bottom w:val="none" w:sz="0" w:space="0" w:color="auto"/>
        <w:right w:val="none" w:sz="0" w:space="0" w:color="auto"/>
      </w:divBdr>
    </w:div>
    <w:div w:id="597979434">
      <w:bodyDiv w:val="1"/>
      <w:marLeft w:val="0"/>
      <w:marRight w:val="0"/>
      <w:marTop w:val="0"/>
      <w:marBottom w:val="0"/>
      <w:divBdr>
        <w:top w:val="none" w:sz="0" w:space="0" w:color="auto"/>
        <w:left w:val="none" w:sz="0" w:space="0" w:color="auto"/>
        <w:bottom w:val="none" w:sz="0" w:space="0" w:color="auto"/>
        <w:right w:val="none" w:sz="0" w:space="0" w:color="auto"/>
      </w:divBdr>
    </w:div>
    <w:div w:id="597981263">
      <w:bodyDiv w:val="1"/>
      <w:marLeft w:val="0"/>
      <w:marRight w:val="0"/>
      <w:marTop w:val="0"/>
      <w:marBottom w:val="0"/>
      <w:divBdr>
        <w:top w:val="none" w:sz="0" w:space="0" w:color="auto"/>
        <w:left w:val="none" w:sz="0" w:space="0" w:color="auto"/>
        <w:bottom w:val="none" w:sz="0" w:space="0" w:color="auto"/>
        <w:right w:val="none" w:sz="0" w:space="0" w:color="auto"/>
      </w:divBdr>
    </w:div>
    <w:div w:id="597982840">
      <w:bodyDiv w:val="1"/>
      <w:marLeft w:val="0"/>
      <w:marRight w:val="0"/>
      <w:marTop w:val="0"/>
      <w:marBottom w:val="0"/>
      <w:divBdr>
        <w:top w:val="none" w:sz="0" w:space="0" w:color="auto"/>
        <w:left w:val="none" w:sz="0" w:space="0" w:color="auto"/>
        <w:bottom w:val="none" w:sz="0" w:space="0" w:color="auto"/>
        <w:right w:val="none" w:sz="0" w:space="0" w:color="auto"/>
      </w:divBdr>
    </w:div>
    <w:div w:id="598027735">
      <w:bodyDiv w:val="1"/>
      <w:marLeft w:val="0"/>
      <w:marRight w:val="0"/>
      <w:marTop w:val="0"/>
      <w:marBottom w:val="0"/>
      <w:divBdr>
        <w:top w:val="none" w:sz="0" w:space="0" w:color="auto"/>
        <w:left w:val="none" w:sz="0" w:space="0" w:color="auto"/>
        <w:bottom w:val="none" w:sz="0" w:space="0" w:color="auto"/>
        <w:right w:val="none" w:sz="0" w:space="0" w:color="auto"/>
      </w:divBdr>
    </w:div>
    <w:div w:id="598179556">
      <w:bodyDiv w:val="1"/>
      <w:marLeft w:val="0"/>
      <w:marRight w:val="0"/>
      <w:marTop w:val="0"/>
      <w:marBottom w:val="0"/>
      <w:divBdr>
        <w:top w:val="none" w:sz="0" w:space="0" w:color="auto"/>
        <w:left w:val="none" w:sz="0" w:space="0" w:color="auto"/>
        <w:bottom w:val="none" w:sz="0" w:space="0" w:color="auto"/>
        <w:right w:val="none" w:sz="0" w:space="0" w:color="auto"/>
      </w:divBdr>
    </w:div>
    <w:div w:id="598221945">
      <w:bodyDiv w:val="1"/>
      <w:marLeft w:val="0"/>
      <w:marRight w:val="0"/>
      <w:marTop w:val="0"/>
      <w:marBottom w:val="0"/>
      <w:divBdr>
        <w:top w:val="none" w:sz="0" w:space="0" w:color="auto"/>
        <w:left w:val="none" w:sz="0" w:space="0" w:color="auto"/>
        <w:bottom w:val="none" w:sz="0" w:space="0" w:color="auto"/>
        <w:right w:val="none" w:sz="0" w:space="0" w:color="auto"/>
      </w:divBdr>
    </w:div>
    <w:div w:id="598223204">
      <w:bodyDiv w:val="1"/>
      <w:marLeft w:val="0"/>
      <w:marRight w:val="0"/>
      <w:marTop w:val="0"/>
      <w:marBottom w:val="0"/>
      <w:divBdr>
        <w:top w:val="none" w:sz="0" w:space="0" w:color="auto"/>
        <w:left w:val="none" w:sz="0" w:space="0" w:color="auto"/>
        <w:bottom w:val="none" w:sz="0" w:space="0" w:color="auto"/>
        <w:right w:val="none" w:sz="0" w:space="0" w:color="auto"/>
      </w:divBdr>
    </w:div>
    <w:div w:id="598414238">
      <w:bodyDiv w:val="1"/>
      <w:marLeft w:val="0"/>
      <w:marRight w:val="0"/>
      <w:marTop w:val="0"/>
      <w:marBottom w:val="0"/>
      <w:divBdr>
        <w:top w:val="none" w:sz="0" w:space="0" w:color="auto"/>
        <w:left w:val="none" w:sz="0" w:space="0" w:color="auto"/>
        <w:bottom w:val="none" w:sz="0" w:space="0" w:color="auto"/>
        <w:right w:val="none" w:sz="0" w:space="0" w:color="auto"/>
      </w:divBdr>
    </w:div>
    <w:div w:id="598415986">
      <w:bodyDiv w:val="1"/>
      <w:marLeft w:val="0"/>
      <w:marRight w:val="0"/>
      <w:marTop w:val="0"/>
      <w:marBottom w:val="0"/>
      <w:divBdr>
        <w:top w:val="none" w:sz="0" w:space="0" w:color="auto"/>
        <w:left w:val="none" w:sz="0" w:space="0" w:color="auto"/>
        <w:bottom w:val="none" w:sz="0" w:space="0" w:color="auto"/>
        <w:right w:val="none" w:sz="0" w:space="0" w:color="auto"/>
      </w:divBdr>
    </w:div>
    <w:div w:id="598491972">
      <w:bodyDiv w:val="1"/>
      <w:marLeft w:val="0"/>
      <w:marRight w:val="0"/>
      <w:marTop w:val="0"/>
      <w:marBottom w:val="0"/>
      <w:divBdr>
        <w:top w:val="none" w:sz="0" w:space="0" w:color="auto"/>
        <w:left w:val="none" w:sz="0" w:space="0" w:color="auto"/>
        <w:bottom w:val="none" w:sz="0" w:space="0" w:color="auto"/>
        <w:right w:val="none" w:sz="0" w:space="0" w:color="auto"/>
      </w:divBdr>
    </w:div>
    <w:div w:id="598607749">
      <w:bodyDiv w:val="1"/>
      <w:marLeft w:val="0"/>
      <w:marRight w:val="0"/>
      <w:marTop w:val="0"/>
      <w:marBottom w:val="0"/>
      <w:divBdr>
        <w:top w:val="none" w:sz="0" w:space="0" w:color="auto"/>
        <w:left w:val="none" w:sz="0" w:space="0" w:color="auto"/>
        <w:bottom w:val="none" w:sz="0" w:space="0" w:color="auto"/>
        <w:right w:val="none" w:sz="0" w:space="0" w:color="auto"/>
      </w:divBdr>
    </w:div>
    <w:div w:id="598756638">
      <w:bodyDiv w:val="1"/>
      <w:marLeft w:val="0"/>
      <w:marRight w:val="0"/>
      <w:marTop w:val="0"/>
      <w:marBottom w:val="0"/>
      <w:divBdr>
        <w:top w:val="none" w:sz="0" w:space="0" w:color="auto"/>
        <w:left w:val="none" w:sz="0" w:space="0" w:color="auto"/>
        <w:bottom w:val="none" w:sz="0" w:space="0" w:color="auto"/>
        <w:right w:val="none" w:sz="0" w:space="0" w:color="auto"/>
      </w:divBdr>
    </w:div>
    <w:div w:id="598835020">
      <w:bodyDiv w:val="1"/>
      <w:marLeft w:val="0"/>
      <w:marRight w:val="0"/>
      <w:marTop w:val="0"/>
      <w:marBottom w:val="0"/>
      <w:divBdr>
        <w:top w:val="none" w:sz="0" w:space="0" w:color="auto"/>
        <w:left w:val="none" w:sz="0" w:space="0" w:color="auto"/>
        <w:bottom w:val="none" w:sz="0" w:space="0" w:color="auto"/>
        <w:right w:val="none" w:sz="0" w:space="0" w:color="auto"/>
      </w:divBdr>
    </w:div>
    <w:div w:id="598870705">
      <w:bodyDiv w:val="1"/>
      <w:marLeft w:val="0"/>
      <w:marRight w:val="0"/>
      <w:marTop w:val="0"/>
      <w:marBottom w:val="0"/>
      <w:divBdr>
        <w:top w:val="none" w:sz="0" w:space="0" w:color="auto"/>
        <w:left w:val="none" w:sz="0" w:space="0" w:color="auto"/>
        <w:bottom w:val="none" w:sz="0" w:space="0" w:color="auto"/>
        <w:right w:val="none" w:sz="0" w:space="0" w:color="auto"/>
      </w:divBdr>
    </w:div>
    <w:div w:id="598874124">
      <w:bodyDiv w:val="1"/>
      <w:marLeft w:val="0"/>
      <w:marRight w:val="0"/>
      <w:marTop w:val="0"/>
      <w:marBottom w:val="0"/>
      <w:divBdr>
        <w:top w:val="none" w:sz="0" w:space="0" w:color="auto"/>
        <w:left w:val="none" w:sz="0" w:space="0" w:color="auto"/>
        <w:bottom w:val="none" w:sz="0" w:space="0" w:color="auto"/>
        <w:right w:val="none" w:sz="0" w:space="0" w:color="auto"/>
      </w:divBdr>
    </w:div>
    <w:div w:id="598950363">
      <w:bodyDiv w:val="1"/>
      <w:marLeft w:val="0"/>
      <w:marRight w:val="0"/>
      <w:marTop w:val="0"/>
      <w:marBottom w:val="0"/>
      <w:divBdr>
        <w:top w:val="none" w:sz="0" w:space="0" w:color="auto"/>
        <w:left w:val="none" w:sz="0" w:space="0" w:color="auto"/>
        <w:bottom w:val="none" w:sz="0" w:space="0" w:color="auto"/>
        <w:right w:val="none" w:sz="0" w:space="0" w:color="auto"/>
      </w:divBdr>
    </w:div>
    <w:div w:id="598950698">
      <w:bodyDiv w:val="1"/>
      <w:marLeft w:val="0"/>
      <w:marRight w:val="0"/>
      <w:marTop w:val="0"/>
      <w:marBottom w:val="0"/>
      <w:divBdr>
        <w:top w:val="none" w:sz="0" w:space="0" w:color="auto"/>
        <w:left w:val="none" w:sz="0" w:space="0" w:color="auto"/>
        <w:bottom w:val="none" w:sz="0" w:space="0" w:color="auto"/>
        <w:right w:val="none" w:sz="0" w:space="0" w:color="auto"/>
      </w:divBdr>
    </w:div>
    <w:div w:id="599028982">
      <w:bodyDiv w:val="1"/>
      <w:marLeft w:val="0"/>
      <w:marRight w:val="0"/>
      <w:marTop w:val="0"/>
      <w:marBottom w:val="0"/>
      <w:divBdr>
        <w:top w:val="none" w:sz="0" w:space="0" w:color="auto"/>
        <w:left w:val="none" w:sz="0" w:space="0" w:color="auto"/>
        <w:bottom w:val="none" w:sz="0" w:space="0" w:color="auto"/>
        <w:right w:val="none" w:sz="0" w:space="0" w:color="auto"/>
      </w:divBdr>
    </w:div>
    <w:div w:id="599029559">
      <w:bodyDiv w:val="1"/>
      <w:marLeft w:val="0"/>
      <w:marRight w:val="0"/>
      <w:marTop w:val="0"/>
      <w:marBottom w:val="0"/>
      <w:divBdr>
        <w:top w:val="none" w:sz="0" w:space="0" w:color="auto"/>
        <w:left w:val="none" w:sz="0" w:space="0" w:color="auto"/>
        <w:bottom w:val="none" w:sz="0" w:space="0" w:color="auto"/>
        <w:right w:val="none" w:sz="0" w:space="0" w:color="auto"/>
      </w:divBdr>
    </w:div>
    <w:div w:id="599072777">
      <w:bodyDiv w:val="1"/>
      <w:marLeft w:val="0"/>
      <w:marRight w:val="0"/>
      <w:marTop w:val="0"/>
      <w:marBottom w:val="0"/>
      <w:divBdr>
        <w:top w:val="none" w:sz="0" w:space="0" w:color="auto"/>
        <w:left w:val="none" w:sz="0" w:space="0" w:color="auto"/>
        <w:bottom w:val="none" w:sz="0" w:space="0" w:color="auto"/>
        <w:right w:val="none" w:sz="0" w:space="0" w:color="auto"/>
      </w:divBdr>
    </w:div>
    <w:div w:id="599140833">
      <w:bodyDiv w:val="1"/>
      <w:marLeft w:val="0"/>
      <w:marRight w:val="0"/>
      <w:marTop w:val="0"/>
      <w:marBottom w:val="0"/>
      <w:divBdr>
        <w:top w:val="none" w:sz="0" w:space="0" w:color="auto"/>
        <w:left w:val="none" w:sz="0" w:space="0" w:color="auto"/>
        <w:bottom w:val="none" w:sz="0" w:space="0" w:color="auto"/>
        <w:right w:val="none" w:sz="0" w:space="0" w:color="auto"/>
      </w:divBdr>
    </w:div>
    <w:div w:id="599141307">
      <w:bodyDiv w:val="1"/>
      <w:marLeft w:val="0"/>
      <w:marRight w:val="0"/>
      <w:marTop w:val="0"/>
      <w:marBottom w:val="0"/>
      <w:divBdr>
        <w:top w:val="none" w:sz="0" w:space="0" w:color="auto"/>
        <w:left w:val="none" w:sz="0" w:space="0" w:color="auto"/>
        <w:bottom w:val="none" w:sz="0" w:space="0" w:color="auto"/>
        <w:right w:val="none" w:sz="0" w:space="0" w:color="auto"/>
      </w:divBdr>
    </w:div>
    <w:div w:id="599143952">
      <w:bodyDiv w:val="1"/>
      <w:marLeft w:val="0"/>
      <w:marRight w:val="0"/>
      <w:marTop w:val="0"/>
      <w:marBottom w:val="0"/>
      <w:divBdr>
        <w:top w:val="none" w:sz="0" w:space="0" w:color="auto"/>
        <w:left w:val="none" w:sz="0" w:space="0" w:color="auto"/>
        <w:bottom w:val="none" w:sz="0" w:space="0" w:color="auto"/>
        <w:right w:val="none" w:sz="0" w:space="0" w:color="auto"/>
      </w:divBdr>
    </w:div>
    <w:div w:id="599148023">
      <w:bodyDiv w:val="1"/>
      <w:marLeft w:val="0"/>
      <w:marRight w:val="0"/>
      <w:marTop w:val="0"/>
      <w:marBottom w:val="0"/>
      <w:divBdr>
        <w:top w:val="none" w:sz="0" w:space="0" w:color="auto"/>
        <w:left w:val="none" w:sz="0" w:space="0" w:color="auto"/>
        <w:bottom w:val="none" w:sz="0" w:space="0" w:color="auto"/>
        <w:right w:val="none" w:sz="0" w:space="0" w:color="auto"/>
      </w:divBdr>
    </w:div>
    <w:div w:id="599218009">
      <w:bodyDiv w:val="1"/>
      <w:marLeft w:val="0"/>
      <w:marRight w:val="0"/>
      <w:marTop w:val="0"/>
      <w:marBottom w:val="0"/>
      <w:divBdr>
        <w:top w:val="none" w:sz="0" w:space="0" w:color="auto"/>
        <w:left w:val="none" w:sz="0" w:space="0" w:color="auto"/>
        <w:bottom w:val="none" w:sz="0" w:space="0" w:color="auto"/>
        <w:right w:val="none" w:sz="0" w:space="0" w:color="auto"/>
      </w:divBdr>
    </w:div>
    <w:div w:id="599218351">
      <w:bodyDiv w:val="1"/>
      <w:marLeft w:val="0"/>
      <w:marRight w:val="0"/>
      <w:marTop w:val="0"/>
      <w:marBottom w:val="0"/>
      <w:divBdr>
        <w:top w:val="none" w:sz="0" w:space="0" w:color="auto"/>
        <w:left w:val="none" w:sz="0" w:space="0" w:color="auto"/>
        <w:bottom w:val="none" w:sz="0" w:space="0" w:color="auto"/>
        <w:right w:val="none" w:sz="0" w:space="0" w:color="auto"/>
      </w:divBdr>
    </w:div>
    <w:div w:id="599413670">
      <w:bodyDiv w:val="1"/>
      <w:marLeft w:val="0"/>
      <w:marRight w:val="0"/>
      <w:marTop w:val="0"/>
      <w:marBottom w:val="0"/>
      <w:divBdr>
        <w:top w:val="none" w:sz="0" w:space="0" w:color="auto"/>
        <w:left w:val="none" w:sz="0" w:space="0" w:color="auto"/>
        <w:bottom w:val="none" w:sz="0" w:space="0" w:color="auto"/>
        <w:right w:val="none" w:sz="0" w:space="0" w:color="auto"/>
      </w:divBdr>
    </w:div>
    <w:div w:id="599415394">
      <w:bodyDiv w:val="1"/>
      <w:marLeft w:val="0"/>
      <w:marRight w:val="0"/>
      <w:marTop w:val="0"/>
      <w:marBottom w:val="0"/>
      <w:divBdr>
        <w:top w:val="none" w:sz="0" w:space="0" w:color="auto"/>
        <w:left w:val="none" w:sz="0" w:space="0" w:color="auto"/>
        <w:bottom w:val="none" w:sz="0" w:space="0" w:color="auto"/>
        <w:right w:val="none" w:sz="0" w:space="0" w:color="auto"/>
      </w:divBdr>
    </w:div>
    <w:div w:id="599416887">
      <w:bodyDiv w:val="1"/>
      <w:marLeft w:val="0"/>
      <w:marRight w:val="0"/>
      <w:marTop w:val="0"/>
      <w:marBottom w:val="0"/>
      <w:divBdr>
        <w:top w:val="none" w:sz="0" w:space="0" w:color="auto"/>
        <w:left w:val="none" w:sz="0" w:space="0" w:color="auto"/>
        <w:bottom w:val="none" w:sz="0" w:space="0" w:color="auto"/>
        <w:right w:val="none" w:sz="0" w:space="0" w:color="auto"/>
      </w:divBdr>
    </w:div>
    <w:div w:id="599417386">
      <w:bodyDiv w:val="1"/>
      <w:marLeft w:val="0"/>
      <w:marRight w:val="0"/>
      <w:marTop w:val="0"/>
      <w:marBottom w:val="0"/>
      <w:divBdr>
        <w:top w:val="none" w:sz="0" w:space="0" w:color="auto"/>
        <w:left w:val="none" w:sz="0" w:space="0" w:color="auto"/>
        <w:bottom w:val="none" w:sz="0" w:space="0" w:color="auto"/>
        <w:right w:val="none" w:sz="0" w:space="0" w:color="auto"/>
      </w:divBdr>
    </w:div>
    <w:div w:id="599527853">
      <w:bodyDiv w:val="1"/>
      <w:marLeft w:val="0"/>
      <w:marRight w:val="0"/>
      <w:marTop w:val="0"/>
      <w:marBottom w:val="0"/>
      <w:divBdr>
        <w:top w:val="none" w:sz="0" w:space="0" w:color="auto"/>
        <w:left w:val="none" w:sz="0" w:space="0" w:color="auto"/>
        <w:bottom w:val="none" w:sz="0" w:space="0" w:color="auto"/>
        <w:right w:val="none" w:sz="0" w:space="0" w:color="auto"/>
      </w:divBdr>
    </w:div>
    <w:div w:id="599529279">
      <w:bodyDiv w:val="1"/>
      <w:marLeft w:val="0"/>
      <w:marRight w:val="0"/>
      <w:marTop w:val="0"/>
      <w:marBottom w:val="0"/>
      <w:divBdr>
        <w:top w:val="none" w:sz="0" w:space="0" w:color="auto"/>
        <w:left w:val="none" w:sz="0" w:space="0" w:color="auto"/>
        <w:bottom w:val="none" w:sz="0" w:space="0" w:color="auto"/>
        <w:right w:val="none" w:sz="0" w:space="0" w:color="auto"/>
      </w:divBdr>
    </w:div>
    <w:div w:id="599602348">
      <w:bodyDiv w:val="1"/>
      <w:marLeft w:val="0"/>
      <w:marRight w:val="0"/>
      <w:marTop w:val="0"/>
      <w:marBottom w:val="0"/>
      <w:divBdr>
        <w:top w:val="none" w:sz="0" w:space="0" w:color="auto"/>
        <w:left w:val="none" w:sz="0" w:space="0" w:color="auto"/>
        <w:bottom w:val="none" w:sz="0" w:space="0" w:color="auto"/>
        <w:right w:val="none" w:sz="0" w:space="0" w:color="auto"/>
      </w:divBdr>
    </w:div>
    <w:div w:id="599603391">
      <w:bodyDiv w:val="1"/>
      <w:marLeft w:val="0"/>
      <w:marRight w:val="0"/>
      <w:marTop w:val="0"/>
      <w:marBottom w:val="0"/>
      <w:divBdr>
        <w:top w:val="none" w:sz="0" w:space="0" w:color="auto"/>
        <w:left w:val="none" w:sz="0" w:space="0" w:color="auto"/>
        <w:bottom w:val="none" w:sz="0" w:space="0" w:color="auto"/>
        <w:right w:val="none" w:sz="0" w:space="0" w:color="auto"/>
      </w:divBdr>
    </w:div>
    <w:div w:id="599682199">
      <w:bodyDiv w:val="1"/>
      <w:marLeft w:val="0"/>
      <w:marRight w:val="0"/>
      <w:marTop w:val="0"/>
      <w:marBottom w:val="0"/>
      <w:divBdr>
        <w:top w:val="none" w:sz="0" w:space="0" w:color="auto"/>
        <w:left w:val="none" w:sz="0" w:space="0" w:color="auto"/>
        <w:bottom w:val="none" w:sz="0" w:space="0" w:color="auto"/>
        <w:right w:val="none" w:sz="0" w:space="0" w:color="auto"/>
      </w:divBdr>
    </w:div>
    <w:div w:id="599721863">
      <w:bodyDiv w:val="1"/>
      <w:marLeft w:val="0"/>
      <w:marRight w:val="0"/>
      <w:marTop w:val="0"/>
      <w:marBottom w:val="0"/>
      <w:divBdr>
        <w:top w:val="none" w:sz="0" w:space="0" w:color="auto"/>
        <w:left w:val="none" w:sz="0" w:space="0" w:color="auto"/>
        <w:bottom w:val="none" w:sz="0" w:space="0" w:color="auto"/>
        <w:right w:val="none" w:sz="0" w:space="0" w:color="auto"/>
      </w:divBdr>
    </w:div>
    <w:div w:id="599752258">
      <w:bodyDiv w:val="1"/>
      <w:marLeft w:val="0"/>
      <w:marRight w:val="0"/>
      <w:marTop w:val="0"/>
      <w:marBottom w:val="0"/>
      <w:divBdr>
        <w:top w:val="none" w:sz="0" w:space="0" w:color="auto"/>
        <w:left w:val="none" w:sz="0" w:space="0" w:color="auto"/>
        <w:bottom w:val="none" w:sz="0" w:space="0" w:color="auto"/>
        <w:right w:val="none" w:sz="0" w:space="0" w:color="auto"/>
      </w:divBdr>
    </w:div>
    <w:div w:id="599870209">
      <w:bodyDiv w:val="1"/>
      <w:marLeft w:val="0"/>
      <w:marRight w:val="0"/>
      <w:marTop w:val="0"/>
      <w:marBottom w:val="0"/>
      <w:divBdr>
        <w:top w:val="none" w:sz="0" w:space="0" w:color="auto"/>
        <w:left w:val="none" w:sz="0" w:space="0" w:color="auto"/>
        <w:bottom w:val="none" w:sz="0" w:space="0" w:color="auto"/>
        <w:right w:val="none" w:sz="0" w:space="0" w:color="auto"/>
      </w:divBdr>
    </w:div>
    <w:div w:id="599872532">
      <w:bodyDiv w:val="1"/>
      <w:marLeft w:val="0"/>
      <w:marRight w:val="0"/>
      <w:marTop w:val="0"/>
      <w:marBottom w:val="0"/>
      <w:divBdr>
        <w:top w:val="none" w:sz="0" w:space="0" w:color="auto"/>
        <w:left w:val="none" w:sz="0" w:space="0" w:color="auto"/>
        <w:bottom w:val="none" w:sz="0" w:space="0" w:color="auto"/>
        <w:right w:val="none" w:sz="0" w:space="0" w:color="auto"/>
      </w:divBdr>
    </w:div>
    <w:div w:id="599919415">
      <w:bodyDiv w:val="1"/>
      <w:marLeft w:val="0"/>
      <w:marRight w:val="0"/>
      <w:marTop w:val="0"/>
      <w:marBottom w:val="0"/>
      <w:divBdr>
        <w:top w:val="none" w:sz="0" w:space="0" w:color="auto"/>
        <w:left w:val="none" w:sz="0" w:space="0" w:color="auto"/>
        <w:bottom w:val="none" w:sz="0" w:space="0" w:color="auto"/>
        <w:right w:val="none" w:sz="0" w:space="0" w:color="auto"/>
      </w:divBdr>
    </w:div>
    <w:div w:id="599919753">
      <w:bodyDiv w:val="1"/>
      <w:marLeft w:val="0"/>
      <w:marRight w:val="0"/>
      <w:marTop w:val="0"/>
      <w:marBottom w:val="0"/>
      <w:divBdr>
        <w:top w:val="none" w:sz="0" w:space="0" w:color="auto"/>
        <w:left w:val="none" w:sz="0" w:space="0" w:color="auto"/>
        <w:bottom w:val="none" w:sz="0" w:space="0" w:color="auto"/>
        <w:right w:val="none" w:sz="0" w:space="0" w:color="auto"/>
      </w:divBdr>
    </w:div>
    <w:div w:id="599920703">
      <w:bodyDiv w:val="1"/>
      <w:marLeft w:val="0"/>
      <w:marRight w:val="0"/>
      <w:marTop w:val="0"/>
      <w:marBottom w:val="0"/>
      <w:divBdr>
        <w:top w:val="none" w:sz="0" w:space="0" w:color="auto"/>
        <w:left w:val="none" w:sz="0" w:space="0" w:color="auto"/>
        <w:bottom w:val="none" w:sz="0" w:space="0" w:color="auto"/>
        <w:right w:val="none" w:sz="0" w:space="0" w:color="auto"/>
      </w:divBdr>
    </w:div>
    <w:div w:id="599989383">
      <w:bodyDiv w:val="1"/>
      <w:marLeft w:val="0"/>
      <w:marRight w:val="0"/>
      <w:marTop w:val="0"/>
      <w:marBottom w:val="0"/>
      <w:divBdr>
        <w:top w:val="none" w:sz="0" w:space="0" w:color="auto"/>
        <w:left w:val="none" w:sz="0" w:space="0" w:color="auto"/>
        <w:bottom w:val="none" w:sz="0" w:space="0" w:color="auto"/>
        <w:right w:val="none" w:sz="0" w:space="0" w:color="auto"/>
      </w:divBdr>
    </w:div>
    <w:div w:id="599994081">
      <w:bodyDiv w:val="1"/>
      <w:marLeft w:val="0"/>
      <w:marRight w:val="0"/>
      <w:marTop w:val="0"/>
      <w:marBottom w:val="0"/>
      <w:divBdr>
        <w:top w:val="none" w:sz="0" w:space="0" w:color="auto"/>
        <w:left w:val="none" w:sz="0" w:space="0" w:color="auto"/>
        <w:bottom w:val="none" w:sz="0" w:space="0" w:color="auto"/>
        <w:right w:val="none" w:sz="0" w:space="0" w:color="auto"/>
      </w:divBdr>
    </w:div>
    <w:div w:id="600070737">
      <w:bodyDiv w:val="1"/>
      <w:marLeft w:val="0"/>
      <w:marRight w:val="0"/>
      <w:marTop w:val="0"/>
      <w:marBottom w:val="0"/>
      <w:divBdr>
        <w:top w:val="none" w:sz="0" w:space="0" w:color="auto"/>
        <w:left w:val="none" w:sz="0" w:space="0" w:color="auto"/>
        <w:bottom w:val="none" w:sz="0" w:space="0" w:color="auto"/>
        <w:right w:val="none" w:sz="0" w:space="0" w:color="auto"/>
      </w:divBdr>
    </w:div>
    <w:div w:id="600071019">
      <w:bodyDiv w:val="1"/>
      <w:marLeft w:val="0"/>
      <w:marRight w:val="0"/>
      <w:marTop w:val="0"/>
      <w:marBottom w:val="0"/>
      <w:divBdr>
        <w:top w:val="none" w:sz="0" w:space="0" w:color="auto"/>
        <w:left w:val="none" w:sz="0" w:space="0" w:color="auto"/>
        <w:bottom w:val="none" w:sz="0" w:space="0" w:color="auto"/>
        <w:right w:val="none" w:sz="0" w:space="0" w:color="auto"/>
      </w:divBdr>
    </w:div>
    <w:div w:id="600141971">
      <w:bodyDiv w:val="1"/>
      <w:marLeft w:val="0"/>
      <w:marRight w:val="0"/>
      <w:marTop w:val="0"/>
      <w:marBottom w:val="0"/>
      <w:divBdr>
        <w:top w:val="none" w:sz="0" w:space="0" w:color="auto"/>
        <w:left w:val="none" w:sz="0" w:space="0" w:color="auto"/>
        <w:bottom w:val="none" w:sz="0" w:space="0" w:color="auto"/>
        <w:right w:val="none" w:sz="0" w:space="0" w:color="auto"/>
      </w:divBdr>
    </w:div>
    <w:div w:id="600144352">
      <w:bodyDiv w:val="1"/>
      <w:marLeft w:val="0"/>
      <w:marRight w:val="0"/>
      <w:marTop w:val="0"/>
      <w:marBottom w:val="0"/>
      <w:divBdr>
        <w:top w:val="none" w:sz="0" w:space="0" w:color="auto"/>
        <w:left w:val="none" w:sz="0" w:space="0" w:color="auto"/>
        <w:bottom w:val="none" w:sz="0" w:space="0" w:color="auto"/>
        <w:right w:val="none" w:sz="0" w:space="0" w:color="auto"/>
      </w:divBdr>
    </w:div>
    <w:div w:id="600181996">
      <w:bodyDiv w:val="1"/>
      <w:marLeft w:val="0"/>
      <w:marRight w:val="0"/>
      <w:marTop w:val="0"/>
      <w:marBottom w:val="0"/>
      <w:divBdr>
        <w:top w:val="none" w:sz="0" w:space="0" w:color="auto"/>
        <w:left w:val="none" w:sz="0" w:space="0" w:color="auto"/>
        <w:bottom w:val="none" w:sz="0" w:space="0" w:color="auto"/>
        <w:right w:val="none" w:sz="0" w:space="0" w:color="auto"/>
      </w:divBdr>
    </w:div>
    <w:div w:id="600188293">
      <w:bodyDiv w:val="1"/>
      <w:marLeft w:val="0"/>
      <w:marRight w:val="0"/>
      <w:marTop w:val="0"/>
      <w:marBottom w:val="0"/>
      <w:divBdr>
        <w:top w:val="none" w:sz="0" w:space="0" w:color="auto"/>
        <w:left w:val="none" w:sz="0" w:space="0" w:color="auto"/>
        <w:bottom w:val="none" w:sz="0" w:space="0" w:color="auto"/>
        <w:right w:val="none" w:sz="0" w:space="0" w:color="auto"/>
      </w:divBdr>
    </w:div>
    <w:div w:id="600188757">
      <w:bodyDiv w:val="1"/>
      <w:marLeft w:val="0"/>
      <w:marRight w:val="0"/>
      <w:marTop w:val="0"/>
      <w:marBottom w:val="0"/>
      <w:divBdr>
        <w:top w:val="none" w:sz="0" w:space="0" w:color="auto"/>
        <w:left w:val="none" w:sz="0" w:space="0" w:color="auto"/>
        <w:bottom w:val="none" w:sz="0" w:space="0" w:color="auto"/>
        <w:right w:val="none" w:sz="0" w:space="0" w:color="auto"/>
      </w:divBdr>
    </w:div>
    <w:div w:id="600334134">
      <w:bodyDiv w:val="1"/>
      <w:marLeft w:val="0"/>
      <w:marRight w:val="0"/>
      <w:marTop w:val="0"/>
      <w:marBottom w:val="0"/>
      <w:divBdr>
        <w:top w:val="none" w:sz="0" w:space="0" w:color="auto"/>
        <w:left w:val="none" w:sz="0" w:space="0" w:color="auto"/>
        <w:bottom w:val="none" w:sz="0" w:space="0" w:color="auto"/>
        <w:right w:val="none" w:sz="0" w:space="0" w:color="auto"/>
      </w:divBdr>
    </w:div>
    <w:div w:id="600334394">
      <w:bodyDiv w:val="1"/>
      <w:marLeft w:val="0"/>
      <w:marRight w:val="0"/>
      <w:marTop w:val="0"/>
      <w:marBottom w:val="0"/>
      <w:divBdr>
        <w:top w:val="none" w:sz="0" w:space="0" w:color="auto"/>
        <w:left w:val="none" w:sz="0" w:space="0" w:color="auto"/>
        <w:bottom w:val="none" w:sz="0" w:space="0" w:color="auto"/>
        <w:right w:val="none" w:sz="0" w:space="0" w:color="auto"/>
      </w:divBdr>
    </w:div>
    <w:div w:id="600337671">
      <w:bodyDiv w:val="1"/>
      <w:marLeft w:val="0"/>
      <w:marRight w:val="0"/>
      <w:marTop w:val="0"/>
      <w:marBottom w:val="0"/>
      <w:divBdr>
        <w:top w:val="none" w:sz="0" w:space="0" w:color="auto"/>
        <w:left w:val="none" w:sz="0" w:space="0" w:color="auto"/>
        <w:bottom w:val="none" w:sz="0" w:space="0" w:color="auto"/>
        <w:right w:val="none" w:sz="0" w:space="0" w:color="auto"/>
      </w:divBdr>
    </w:div>
    <w:div w:id="600378832">
      <w:bodyDiv w:val="1"/>
      <w:marLeft w:val="0"/>
      <w:marRight w:val="0"/>
      <w:marTop w:val="0"/>
      <w:marBottom w:val="0"/>
      <w:divBdr>
        <w:top w:val="none" w:sz="0" w:space="0" w:color="auto"/>
        <w:left w:val="none" w:sz="0" w:space="0" w:color="auto"/>
        <w:bottom w:val="none" w:sz="0" w:space="0" w:color="auto"/>
        <w:right w:val="none" w:sz="0" w:space="0" w:color="auto"/>
      </w:divBdr>
    </w:div>
    <w:div w:id="600381700">
      <w:bodyDiv w:val="1"/>
      <w:marLeft w:val="0"/>
      <w:marRight w:val="0"/>
      <w:marTop w:val="0"/>
      <w:marBottom w:val="0"/>
      <w:divBdr>
        <w:top w:val="none" w:sz="0" w:space="0" w:color="auto"/>
        <w:left w:val="none" w:sz="0" w:space="0" w:color="auto"/>
        <w:bottom w:val="none" w:sz="0" w:space="0" w:color="auto"/>
        <w:right w:val="none" w:sz="0" w:space="0" w:color="auto"/>
      </w:divBdr>
    </w:div>
    <w:div w:id="600382039">
      <w:bodyDiv w:val="1"/>
      <w:marLeft w:val="0"/>
      <w:marRight w:val="0"/>
      <w:marTop w:val="0"/>
      <w:marBottom w:val="0"/>
      <w:divBdr>
        <w:top w:val="none" w:sz="0" w:space="0" w:color="auto"/>
        <w:left w:val="none" w:sz="0" w:space="0" w:color="auto"/>
        <w:bottom w:val="none" w:sz="0" w:space="0" w:color="auto"/>
        <w:right w:val="none" w:sz="0" w:space="0" w:color="auto"/>
      </w:divBdr>
    </w:div>
    <w:div w:id="600529668">
      <w:bodyDiv w:val="1"/>
      <w:marLeft w:val="0"/>
      <w:marRight w:val="0"/>
      <w:marTop w:val="0"/>
      <w:marBottom w:val="0"/>
      <w:divBdr>
        <w:top w:val="none" w:sz="0" w:space="0" w:color="auto"/>
        <w:left w:val="none" w:sz="0" w:space="0" w:color="auto"/>
        <w:bottom w:val="none" w:sz="0" w:space="0" w:color="auto"/>
        <w:right w:val="none" w:sz="0" w:space="0" w:color="auto"/>
      </w:divBdr>
    </w:div>
    <w:div w:id="600724907">
      <w:bodyDiv w:val="1"/>
      <w:marLeft w:val="0"/>
      <w:marRight w:val="0"/>
      <w:marTop w:val="0"/>
      <w:marBottom w:val="0"/>
      <w:divBdr>
        <w:top w:val="none" w:sz="0" w:space="0" w:color="auto"/>
        <w:left w:val="none" w:sz="0" w:space="0" w:color="auto"/>
        <w:bottom w:val="none" w:sz="0" w:space="0" w:color="auto"/>
        <w:right w:val="none" w:sz="0" w:space="0" w:color="auto"/>
      </w:divBdr>
    </w:div>
    <w:div w:id="600794916">
      <w:bodyDiv w:val="1"/>
      <w:marLeft w:val="0"/>
      <w:marRight w:val="0"/>
      <w:marTop w:val="0"/>
      <w:marBottom w:val="0"/>
      <w:divBdr>
        <w:top w:val="none" w:sz="0" w:space="0" w:color="auto"/>
        <w:left w:val="none" w:sz="0" w:space="0" w:color="auto"/>
        <w:bottom w:val="none" w:sz="0" w:space="0" w:color="auto"/>
        <w:right w:val="none" w:sz="0" w:space="0" w:color="auto"/>
      </w:divBdr>
    </w:div>
    <w:div w:id="600800187">
      <w:bodyDiv w:val="1"/>
      <w:marLeft w:val="0"/>
      <w:marRight w:val="0"/>
      <w:marTop w:val="0"/>
      <w:marBottom w:val="0"/>
      <w:divBdr>
        <w:top w:val="none" w:sz="0" w:space="0" w:color="auto"/>
        <w:left w:val="none" w:sz="0" w:space="0" w:color="auto"/>
        <w:bottom w:val="none" w:sz="0" w:space="0" w:color="auto"/>
        <w:right w:val="none" w:sz="0" w:space="0" w:color="auto"/>
      </w:divBdr>
    </w:div>
    <w:div w:id="600915712">
      <w:bodyDiv w:val="1"/>
      <w:marLeft w:val="0"/>
      <w:marRight w:val="0"/>
      <w:marTop w:val="0"/>
      <w:marBottom w:val="0"/>
      <w:divBdr>
        <w:top w:val="none" w:sz="0" w:space="0" w:color="auto"/>
        <w:left w:val="none" w:sz="0" w:space="0" w:color="auto"/>
        <w:bottom w:val="none" w:sz="0" w:space="0" w:color="auto"/>
        <w:right w:val="none" w:sz="0" w:space="0" w:color="auto"/>
      </w:divBdr>
    </w:div>
    <w:div w:id="600919138">
      <w:bodyDiv w:val="1"/>
      <w:marLeft w:val="0"/>
      <w:marRight w:val="0"/>
      <w:marTop w:val="0"/>
      <w:marBottom w:val="0"/>
      <w:divBdr>
        <w:top w:val="none" w:sz="0" w:space="0" w:color="auto"/>
        <w:left w:val="none" w:sz="0" w:space="0" w:color="auto"/>
        <w:bottom w:val="none" w:sz="0" w:space="0" w:color="auto"/>
        <w:right w:val="none" w:sz="0" w:space="0" w:color="auto"/>
      </w:divBdr>
    </w:div>
    <w:div w:id="600996134">
      <w:bodyDiv w:val="1"/>
      <w:marLeft w:val="0"/>
      <w:marRight w:val="0"/>
      <w:marTop w:val="0"/>
      <w:marBottom w:val="0"/>
      <w:divBdr>
        <w:top w:val="none" w:sz="0" w:space="0" w:color="auto"/>
        <w:left w:val="none" w:sz="0" w:space="0" w:color="auto"/>
        <w:bottom w:val="none" w:sz="0" w:space="0" w:color="auto"/>
        <w:right w:val="none" w:sz="0" w:space="0" w:color="auto"/>
      </w:divBdr>
    </w:div>
    <w:div w:id="601107554">
      <w:bodyDiv w:val="1"/>
      <w:marLeft w:val="0"/>
      <w:marRight w:val="0"/>
      <w:marTop w:val="0"/>
      <w:marBottom w:val="0"/>
      <w:divBdr>
        <w:top w:val="none" w:sz="0" w:space="0" w:color="auto"/>
        <w:left w:val="none" w:sz="0" w:space="0" w:color="auto"/>
        <w:bottom w:val="none" w:sz="0" w:space="0" w:color="auto"/>
        <w:right w:val="none" w:sz="0" w:space="0" w:color="auto"/>
      </w:divBdr>
    </w:div>
    <w:div w:id="601113561">
      <w:bodyDiv w:val="1"/>
      <w:marLeft w:val="0"/>
      <w:marRight w:val="0"/>
      <w:marTop w:val="0"/>
      <w:marBottom w:val="0"/>
      <w:divBdr>
        <w:top w:val="none" w:sz="0" w:space="0" w:color="auto"/>
        <w:left w:val="none" w:sz="0" w:space="0" w:color="auto"/>
        <w:bottom w:val="none" w:sz="0" w:space="0" w:color="auto"/>
        <w:right w:val="none" w:sz="0" w:space="0" w:color="auto"/>
      </w:divBdr>
    </w:div>
    <w:div w:id="601181577">
      <w:bodyDiv w:val="1"/>
      <w:marLeft w:val="0"/>
      <w:marRight w:val="0"/>
      <w:marTop w:val="0"/>
      <w:marBottom w:val="0"/>
      <w:divBdr>
        <w:top w:val="none" w:sz="0" w:space="0" w:color="auto"/>
        <w:left w:val="none" w:sz="0" w:space="0" w:color="auto"/>
        <w:bottom w:val="none" w:sz="0" w:space="0" w:color="auto"/>
        <w:right w:val="none" w:sz="0" w:space="0" w:color="auto"/>
      </w:divBdr>
    </w:div>
    <w:div w:id="601182433">
      <w:bodyDiv w:val="1"/>
      <w:marLeft w:val="0"/>
      <w:marRight w:val="0"/>
      <w:marTop w:val="0"/>
      <w:marBottom w:val="0"/>
      <w:divBdr>
        <w:top w:val="none" w:sz="0" w:space="0" w:color="auto"/>
        <w:left w:val="none" w:sz="0" w:space="0" w:color="auto"/>
        <w:bottom w:val="none" w:sz="0" w:space="0" w:color="auto"/>
        <w:right w:val="none" w:sz="0" w:space="0" w:color="auto"/>
      </w:divBdr>
    </w:div>
    <w:div w:id="601228937">
      <w:bodyDiv w:val="1"/>
      <w:marLeft w:val="0"/>
      <w:marRight w:val="0"/>
      <w:marTop w:val="0"/>
      <w:marBottom w:val="0"/>
      <w:divBdr>
        <w:top w:val="none" w:sz="0" w:space="0" w:color="auto"/>
        <w:left w:val="none" w:sz="0" w:space="0" w:color="auto"/>
        <w:bottom w:val="none" w:sz="0" w:space="0" w:color="auto"/>
        <w:right w:val="none" w:sz="0" w:space="0" w:color="auto"/>
      </w:divBdr>
    </w:div>
    <w:div w:id="601257533">
      <w:bodyDiv w:val="1"/>
      <w:marLeft w:val="0"/>
      <w:marRight w:val="0"/>
      <w:marTop w:val="0"/>
      <w:marBottom w:val="0"/>
      <w:divBdr>
        <w:top w:val="none" w:sz="0" w:space="0" w:color="auto"/>
        <w:left w:val="none" w:sz="0" w:space="0" w:color="auto"/>
        <w:bottom w:val="none" w:sz="0" w:space="0" w:color="auto"/>
        <w:right w:val="none" w:sz="0" w:space="0" w:color="auto"/>
      </w:divBdr>
    </w:div>
    <w:div w:id="601574096">
      <w:bodyDiv w:val="1"/>
      <w:marLeft w:val="0"/>
      <w:marRight w:val="0"/>
      <w:marTop w:val="0"/>
      <w:marBottom w:val="0"/>
      <w:divBdr>
        <w:top w:val="none" w:sz="0" w:space="0" w:color="auto"/>
        <w:left w:val="none" w:sz="0" w:space="0" w:color="auto"/>
        <w:bottom w:val="none" w:sz="0" w:space="0" w:color="auto"/>
        <w:right w:val="none" w:sz="0" w:space="0" w:color="auto"/>
      </w:divBdr>
    </w:div>
    <w:div w:id="601645101">
      <w:bodyDiv w:val="1"/>
      <w:marLeft w:val="0"/>
      <w:marRight w:val="0"/>
      <w:marTop w:val="0"/>
      <w:marBottom w:val="0"/>
      <w:divBdr>
        <w:top w:val="none" w:sz="0" w:space="0" w:color="auto"/>
        <w:left w:val="none" w:sz="0" w:space="0" w:color="auto"/>
        <w:bottom w:val="none" w:sz="0" w:space="0" w:color="auto"/>
        <w:right w:val="none" w:sz="0" w:space="0" w:color="auto"/>
      </w:divBdr>
    </w:div>
    <w:div w:id="601689146">
      <w:bodyDiv w:val="1"/>
      <w:marLeft w:val="0"/>
      <w:marRight w:val="0"/>
      <w:marTop w:val="0"/>
      <w:marBottom w:val="0"/>
      <w:divBdr>
        <w:top w:val="none" w:sz="0" w:space="0" w:color="auto"/>
        <w:left w:val="none" w:sz="0" w:space="0" w:color="auto"/>
        <w:bottom w:val="none" w:sz="0" w:space="0" w:color="auto"/>
        <w:right w:val="none" w:sz="0" w:space="0" w:color="auto"/>
      </w:divBdr>
    </w:div>
    <w:div w:id="601689658">
      <w:bodyDiv w:val="1"/>
      <w:marLeft w:val="0"/>
      <w:marRight w:val="0"/>
      <w:marTop w:val="0"/>
      <w:marBottom w:val="0"/>
      <w:divBdr>
        <w:top w:val="none" w:sz="0" w:space="0" w:color="auto"/>
        <w:left w:val="none" w:sz="0" w:space="0" w:color="auto"/>
        <w:bottom w:val="none" w:sz="0" w:space="0" w:color="auto"/>
        <w:right w:val="none" w:sz="0" w:space="0" w:color="auto"/>
      </w:divBdr>
    </w:div>
    <w:div w:id="601689675">
      <w:bodyDiv w:val="1"/>
      <w:marLeft w:val="0"/>
      <w:marRight w:val="0"/>
      <w:marTop w:val="0"/>
      <w:marBottom w:val="0"/>
      <w:divBdr>
        <w:top w:val="none" w:sz="0" w:space="0" w:color="auto"/>
        <w:left w:val="none" w:sz="0" w:space="0" w:color="auto"/>
        <w:bottom w:val="none" w:sz="0" w:space="0" w:color="auto"/>
        <w:right w:val="none" w:sz="0" w:space="0" w:color="auto"/>
      </w:divBdr>
    </w:div>
    <w:div w:id="601693882">
      <w:bodyDiv w:val="1"/>
      <w:marLeft w:val="0"/>
      <w:marRight w:val="0"/>
      <w:marTop w:val="0"/>
      <w:marBottom w:val="0"/>
      <w:divBdr>
        <w:top w:val="none" w:sz="0" w:space="0" w:color="auto"/>
        <w:left w:val="none" w:sz="0" w:space="0" w:color="auto"/>
        <w:bottom w:val="none" w:sz="0" w:space="0" w:color="auto"/>
        <w:right w:val="none" w:sz="0" w:space="0" w:color="auto"/>
      </w:divBdr>
    </w:div>
    <w:div w:id="601717784">
      <w:bodyDiv w:val="1"/>
      <w:marLeft w:val="0"/>
      <w:marRight w:val="0"/>
      <w:marTop w:val="0"/>
      <w:marBottom w:val="0"/>
      <w:divBdr>
        <w:top w:val="none" w:sz="0" w:space="0" w:color="auto"/>
        <w:left w:val="none" w:sz="0" w:space="0" w:color="auto"/>
        <w:bottom w:val="none" w:sz="0" w:space="0" w:color="auto"/>
        <w:right w:val="none" w:sz="0" w:space="0" w:color="auto"/>
      </w:divBdr>
    </w:div>
    <w:div w:id="601762203">
      <w:bodyDiv w:val="1"/>
      <w:marLeft w:val="0"/>
      <w:marRight w:val="0"/>
      <w:marTop w:val="0"/>
      <w:marBottom w:val="0"/>
      <w:divBdr>
        <w:top w:val="none" w:sz="0" w:space="0" w:color="auto"/>
        <w:left w:val="none" w:sz="0" w:space="0" w:color="auto"/>
        <w:bottom w:val="none" w:sz="0" w:space="0" w:color="auto"/>
        <w:right w:val="none" w:sz="0" w:space="0" w:color="auto"/>
      </w:divBdr>
    </w:div>
    <w:div w:id="601765734">
      <w:bodyDiv w:val="1"/>
      <w:marLeft w:val="0"/>
      <w:marRight w:val="0"/>
      <w:marTop w:val="0"/>
      <w:marBottom w:val="0"/>
      <w:divBdr>
        <w:top w:val="none" w:sz="0" w:space="0" w:color="auto"/>
        <w:left w:val="none" w:sz="0" w:space="0" w:color="auto"/>
        <w:bottom w:val="none" w:sz="0" w:space="0" w:color="auto"/>
        <w:right w:val="none" w:sz="0" w:space="0" w:color="auto"/>
      </w:divBdr>
    </w:div>
    <w:div w:id="601765781">
      <w:bodyDiv w:val="1"/>
      <w:marLeft w:val="0"/>
      <w:marRight w:val="0"/>
      <w:marTop w:val="0"/>
      <w:marBottom w:val="0"/>
      <w:divBdr>
        <w:top w:val="none" w:sz="0" w:space="0" w:color="auto"/>
        <w:left w:val="none" w:sz="0" w:space="0" w:color="auto"/>
        <w:bottom w:val="none" w:sz="0" w:space="0" w:color="auto"/>
        <w:right w:val="none" w:sz="0" w:space="0" w:color="auto"/>
      </w:divBdr>
    </w:div>
    <w:div w:id="601882848">
      <w:bodyDiv w:val="1"/>
      <w:marLeft w:val="0"/>
      <w:marRight w:val="0"/>
      <w:marTop w:val="0"/>
      <w:marBottom w:val="0"/>
      <w:divBdr>
        <w:top w:val="none" w:sz="0" w:space="0" w:color="auto"/>
        <w:left w:val="none" w:sz="0" w:space="0" w:color="auto"/>
        <w:bottom w:val="none" w:sz="0" w:space="0" w:color="auto"/>
        <w:right w:val="none" w:sz="0" w:space="0" w:color="auto"/>
      </w:divBdr>
    </w:div>
    <w:div w:id="601956236">
      <w:bodyDiv w:val="1"/>
      <w:marLeft w:val="0"/>
      <w:marRight w:val="0"/>
      <w:marTop w:val="0"/>
      <w:marBottom w:val="0"/>
      <w:divBdr>
        <w:top w:val="none" w:sz="0" w:space="0" w:color="auto"/>
        <w:left w:val="none" w:sz="0" w:space="0" w:color="auto"/>
        <w:bottom w:val="none" w:sz="0" w:space="0" w:color="auto"/>
        <w:right w:val="none" w:sz="0" w:space="0" w:color="auto"/>
      </w:divBdr>
    </w:div>
    <w:div w:id="601959214">
      <w:bodyDiv w:val="1"/>
      <w:marLeft w:val="0"/>
      <w:marRight w:val="0"/>
      <w:marTop w:val="0"/>
      <w:marBottom w:val="0"/>
      <w:divBdr>
        <w:top w:val="none" w:sz="0" w:space="0" w:color="auto"/>
        <w:left w:val="none" w:sz="0" w:space="0" w:color="auto"/>
        <w:bottom w:val="none" w:sz="0" w:space="0" w:color="auto"/>
        <w:right w:val="none" w:sz="0" w:space="0" w:color="auto"/>
      </w:divBdr>
    </w:div>
    <w:div w:id="602034236">
      <w:bodyDiv w:val="1"/>
      <w:marLeft w:val="0"/>
      <w:marRight w:val="0"/>
      <w:marTop w:val="0"/>
      <w:marBottom w:val="0"/>
      <w:divBdr>
        <w:top w:val="none" w:sz="0" w:space="0" w:color="auto"/>
        <w:left w:val="none" w:sz="0" w:space="0" w:color="auto"/>
        <w:bottom w:val="none" w:sz="0" w:space="0" w:color="auto"/>
        <w:right w:val="none" w:sz="0" w:space="0" w:color="auto"/>
      </w:divBdr>
    </w:div>
    <w:div w:id="602147540">
      <w:bodyDiv w:val="1"/>
      <w:marLeft w:val="0"/>
      <w:marRight w:val="0"/>
      <w:marTop w:val="0"/>
      <w:marBottom w:val="0"/>
      <w:divBdr>
        <w:top w:val="none" w:sz="0" w:space="0" w:color="auto"/>
        <w:left w:val="none" w:sz="0" w:space="0" w:color="auto"/>
        <w:bottom w:val="none" w:sz="0" w:space="0" w:color="auto"/>
        <w:right w:val="none" w:sz="0" w:space="0" w:color="auto"/>
      </w:divBdr>
    </w:div>
    <w:div w:id="602301676">
      <w:bodyDiv w:val="1"/>
      <w:marLeft w:val="0"/>
      <w:marRight w:val="0"/>
      <w:marTop w:val="0"/>
      <w:marBottom w:val="0"/>
      <w:divBdr>
        <w:top w:val="none" w:sz="0" w:space="0" w:color="auto"/>
        <w:left w:val="none" w:sz="0" w:space="0" w:color="auto"/>
        <w:bottom w:val="none" w:sz="0" w:space="0" w:color="auto"/>
        <w:right w:val="none" w:sz="0" w:space="0" w:color="auto"/>
      </w:divBdr>
    </w:div>
    <w:div w:id="602418621">
      <w:bodyDiv w:val="1"/>
      <w:marLeft w:val="0"/>
      <w:marRight w:val="0"/>
      <w:marTop w:val="0"/>
      <w:marBottom w:val="0"/>
      <w:divBdr>
        <w:top w:val="none" w:sz="0" w:space="0" w:color="auto"/>
        <w:left w:val="none" w:sz="0" w:space="0" w:color="auto"/>
        <w:bottom w:val="none" w:sz="0" w:space="0" w:color="auto"/>
        <w:right w:val="none" w:sz="0" w:space="0" w:color="auto"/>
      </w:divBdr>
    </w:div>
    <w:div w:id="602423106">
      <w:bodyDiv w:val="1"/>
      <w:marLeft w:val="0"/>
      <w:marRight w:val="0"/>
      <w:marTop w:val="0"/>
      <w:marBottom w:val="0"/>
      <w:divBdr>
        <w:top w:val="none" w:sz="0" w:space="0" w:color="auto"/>
        <w:left w:val="none" w:sz="0" w:space="0" w:color="auto"/>
        <w:bottom w:val="none" w:sz="0" w:space="0" w:color="auto"/>
        <w:right w:val="none" w:sz="0" w:space="0" w:color="auto"/>
      </w:divBdr>
    </w:div>
    <w:div w:id="602498307">
      <w:bodyDiv w:val="1"/>
      <w:marLeft w:val="0"/>
      <w:marRight w:val="0"/>
      <w:marTop w:val="0"/>
      <w:marBottom w:val="0"/>
      <w:divBdr>
        <w:top w:val="none" w:sz="0" w:space="0" w:color="auto"/>
        <w:left w:val="none" w:sz="0" w:space="0" w:color="auto"/>
        <w:bottom w:val="none" w:sz="0" w:space="0" w:color="auto"/>
        <w:right w:val="none" w:sz="0" w:space="0" w:color="auto"/>
      </w:divBdr>
    </w:div>
    <w:div w:id="602538142">
      <w:bodyDiv w:val="1"/>
      <w:marLeft w:val="0"/>
      <w:marRight w:val="0"/>
      <w:marTop w:val="0"/>
      <w:marBottom w:val="0"/>
      <w:divBdr>
        <w:top w:val="none" w:sz="0" w:space="0" w:color="auto"/>
        <w:left w:val="none" w:sz="0" w:space="0" w:color="auto"/>
        <w:bottom w:val="none" w:sz="0" w:space="0" w:color="auto"/>
        <w:right w:val="none" w:sz="0" w:space="0" w:color="auto"/>
      </w:divBdr>
    </w:div>
    <w:div w:id="602612412">
      <w:bodyDiv w:val="1"/>
      <w:marLeft w:val="0"/>
      <w:marRight w:val="0"/>
      <w:marTop w:val="0"/>
      <w:marBottom w:val="0"/>
      <w:divBdr>
        <w:top w:val="none" w:sz="0" w:space="0" w:color="auto"/>
        <w:left w:val="none" w:sz="0" w:space="0" w:color="auto"/>
        <w:bottom w:val="none" w:sz="0" w:space="0" w:color="auto"/>
        <w:right w:val="none" w:sz="0" w:space="0" w:color="auto"/>
      </w:divBdr>
    </w:div>
    <w:div w:id="602615204">
      <w:bodyDiv w:val="1"/>
      <w:marLeft w:val="0"/>
      <w:marRight w:val="0"/>
      <w:marTop w:val="0"/>
      <w:marBottom w:val="0"/>
      <w:divBdr>
        <w:top w:val="none" w:sz="0" w:space="0" w:color="auto"/>
        <w:left w:val="none" w:sz="0" w:space="0" w:color="auto"/>
        <w:bottom w:val="none" w:sz="0" w:space="0" w:color="auto"/>
        <w:right w:val="none" w:sz="0" w:space="0" w:color="auto"/>
      </w:divBdr>
    </w:div>
    <w:div w:id="602618249">
      <w:bodyDiv w:val="1"/>
      <w:marLeft w:val="0"/>
      <w:marRight w:val="0"/>
      <w:marTop w:val="0"/>
      <w:marBottom w:val="0"/>
      <w:divBdr>
        <w:top w:val="none" w:sz="0" w:space="0" w:color="auto"/>
        <w:left w:val="none" w:sz="0" w:space="0" w:color="auto"/>
        <w:bottom w:val="none" w:sz="0" w:space="0" w:color="auto"/>
        <w:right w:val="none" w:sz="0" w:space="0" w:color="auto"/>
      </w:divBdr>
    </w:div>
    <w:div w:id="602764718">
      <w:bodyDiv w:val="1"/>
      <w:marLeft w:val="0"/>
      <w:marRight w:val="0"/>
      <w:marTop w:val="0"/>
      <w:marBottom w:val="0"/>
      <w:divBdr>
        <w:top w:val="none" w:sz="0" w:space="0" w:color="auto"/>
        <w:left w:val="none" w:sz="0" w:space="0" w:color="auto"/>
        <w:bottom w:val="none" w:sz="0" w:space="0" w:color="auto"/>
        <w:right w:val="none" w:sz="0" w:space="0" w:color="auto"/>
      </w:divBdr>
    </w:div>
    <w:div w:id="602802684">
      <w:bodyDiv w:val="1"/>
      <w:marLeft w:val="0"/>
      <w:marRight w:val="0"/>
      <w:marTop w:val="0"/>
      <w:marBottom w:val="0"/>
      <w:divBdr>
        <w:top w:val="none" w:sz="0" w:space="0" w:color="auto"/>
        <w:left w:val="none" w:sz="0" w:space="0" w:color="auto"/>
        <w:bottom w:val="none" w:sz="0" w:space="0" w:color="auto"/>
        <w:right w:val="none" w:sz="0" w:space="0" w:color="auto"/>
      </w:divBdr>
    </w:div>
    <w:div w:id="602802923">
      <w:bodyDiv w:val="1"/>
      <w:marLeft w:val="0"/>
      <w:marRight w:val="0"/>
      <w:marTop w:val="0"/>
      <w:marBottom w:val="0"/>
      <w:divBdr>
        <w:top w:val="none" w:sz="0" w:space="0" w:color="auto"/>
        <w:left w:val="none" w:sz="0" w:space="0" w:color="auto"/>
        <w:bottom w:val="none" w:sz="0" w:space="0" w:color="auto"/>
        <w:right w:val="none" w:sz="0" w:space="0" w:color="auto"/>
      </w:divBdr>
    </w:div>
    <w:div w:id="602810460">
      <w:bodyDiv w:val="1"/>
      <w:marLeft w:val="0"/>
      <w:marRight w:val="0"/>
      <w:marTop w:val="0"/>
      <w:marBottom w:val="0"/>
      <w:divBdr>
        <w:top w:val="none" w:sz="0" w:space="0" w:color="auto"/>
        <w:left w:val="none" w:sz="0" w:space="0" w:color="auto"/>
        <w:bottom w:val="none" w:sz="0" w:space="0" w:color="auto"/>
        <w:right w:val="none" w:sz="0" w:space="0" w:color="auto"/>
      </w:divBdr>
    </w:div>
    <w:div w:id="602810669">
      <w:bodyDiv w:val="1"/>
      <w:marLeft w:val="0"/>
      <w:marRight w:val="0"/>
      <w:marTop w:val="0"/>
      <w:marBottom w:val="0"/>
      <w:divBdr>
        <w:top w:val="none" w:sz="0" w:space="0" w:color="auto"/>
        <w:left w:val="none" w:sz="0" w:space="0" w:color="auto"/>
        <w:bottom w:val="none" w:sz="0" w:space="0" w:color="auto"/>
        <w:right w:val="none" w:sz="0" w:space="0" w:color="auto"/>
      </w:divBdr>
    </w:div>
    <w:div w:id="602953133">
      <w:bodyDiv w:val="1"/>
      <w:marLeft w:val="0"/>
      <w:marRight w:val="0"/>
      <w:marTop w:val="0"/>
      <w:marBottom w:val="0"/>
      <w:divBdr>
        <w:top w:val="none" w:sz="0" w:space="0" w:color="auto"/>
        <w:left w:val="none" w:sz="0" w:space="0" w:color="auto"/>
        <w:bottom w:val="none" w:sz="0" w:space="0" w:color="auto"/>
        <w:right w:val="none" w:sz="0" w:space="0" w:color="auto"/>
      </w:divBdr>
    </w:div>
    <w:div w:id="602958990">
      <w:bodyDiv w:val="1"/>
      <w:marLeft w:val="0"/>
      <w:marRight w:val="0"/>
      <w:marTop w:val="0"/>
      <w:marBottom w:val="0"/>
      <w:divBdr>
        <w:top w:val="none" w:sz="0" w:space="0" w:color="auto"/>
        <w:left w:val="none" w:sz="0" w:space="0" w:color="auto"/>
        <w:bottom w:val="none" w:sz="0" w:space="0" w:color="auto"/>
        <w:right w:val="none" w:sz="0" w:space="0" w:color="auto"/>
      </w:divBdr>
    </w:div>
    <w:div w:id="602999205">
      <w:bodyDiv w:val="1"/>
      <w:marLeft w:val="0"/>
      <w:marRight w:val="0"/>
      <w:marTop w:val="0"/>
      <w:marBottom w:val="0"/>
      <w:divBdr>
        <w:top w:val="none" w:sz="0" w:space="0" w:color="auto"/>
        <w:left w:val="none" w:sz="0" w:space="0" w:color="auto"/>
        <w:bottom w:val="none" w:sz="0" w:space="0" w:color="auto"/>
        <w:right w:val="none" w:sz="0" w:space="0" w:color="auto"/>
      </w:divBdr>
    </w:div>
    <w:div w:id="603001329">
      <w:bodyDiv w:val="1"/>
      <w:marLeft w:val="0"/>
      <w:marRight w:val="0"/>
      <w:marTop w:val="0"/>
      <w:marBottom w:val="0"/>
      <w:divBdr>
        <w:top w:val="none" w:sz="0" w:space="0" w:color="auto"/>
        <w:left w:val="none" w:sz="0" w:space="0" w:color="auto"/>
        <w:bottom w:val="none" w:sz="0" w:space="0" w:color="auto"/>
        <w:right w:val="none" w:sz="0" w:space="0" w:color="auto"/>
      </w:divBdr>
    </w:div>
    <w:div w:id="603001632">
      <w:bodyDiv w:val="1"/>
      <w:marLeft w:val="0"/>
      <w:marRight w:val="0"/>
      <w:marTop w:val="0"/>
      <w:marBottom w:val="0"/>
      <w:divBdr>
        <w:top w:val="none" w:sz="0" w:space="0" w:color="auto"/>
        <w:left w:val="none" w:sz="0" w:space="0" w:color="auto"/>
        <w:bottom w:val="none" w:sz="0" w:space="0" w:color="auto"/>
        <w:right w:val="none" w:sz="0" w:space="0" w:color="auto"/>
      </w:divBdr>
    </w:div>
    <w:div w:id="603003225">
      <w:bodyDiv w:val="1"/>
      <w:marLeft w:val="0"/>
      <w:marRight w:val="0"/>
      <w:marTop w:val="0"/>
      <w:marBottom w:val="0"/>
      <w:divBdr>
        <w:top w:val="none" w:sz="0" w:space="0" w:color="auto"/>
        <w:left w:val="none" w:sz="0" w:space="0" w:color="auto"/>
        <w:bottom w:val="none" w:sz="0" w:space="0" w:color="auto"/>
        <w:right w:val="none" w:sz="0" w:space="0" w:color="auto"/>
      </w:divBdr>
    </w:div>
    <w:div w:id="603079945">
      <w:bodyDiv w:val="1"/>
      <w:marLeft w:val="0"/>
      <w:marRight w:val="0"/>
      <w:marTop w:val="0"/>
      <w:marBottom w:val="0"/>
      <w:divBdr>
        <w:top w:val="none" w:sz="0" w:space="0" w:color="auto"/>
        <w:left w:val="none" w:sz="0" w:space="0" w:color="auto"/>
        <w:bottom w:val="none" w:sz="0" w:space="0" w:color="auto"/>
        <w:right w:val="none" w:sz="0" w:space="0" w:color="auto"/>
      </w:divBdr>
    </w:div>
    <w:div w:id="603154010">
      <w:bodyDiv w:val="1"/>
      <w:marLeft w:val="0"/>
      <w:marRight w:val="0"/>
      <w:marTop w:val="0"/>
      <w:marBottom w:val="0"/>
      <w:divBdr>
        <w:top w:val="none" w:sz="0" w:space="0" w:color="auto"/>
        <w:left w:val="none" w:sz="0" w:space="0" w:color="auto"/>
        <w:bottom w:val="none" w:sz="0" w:space="0" w:color="auto"/>
        <w:right w:val="none" w:sz="0" w:space="0" w:color="auto"/>
      </w:divBdr>
    </w:div>
    <w:div w:id="603224275">
      <w:bodyDiv w:val="1"/>
      <w:marLeft w:val="0"/>
      <w:marRight w:val="0"/>
      <w:marTop w:val="0"/>
      <w:marBottom w:val="0"/>
      <w:divBdr>
        <w:top w:val="none" w:sz="0" w:space="0" w:color="auto"/>
        <w:left w:val="none" w:sz="0" w:space="0" w:color="auto"/>
        <w:bottom w:val="none" w:sz="0" w:space="0" w:color="auto"/>
        <w:right w:val="none" w:sz="0" w:space="0" w:color="auto"/>
      </w:divBdr>
    </w:div>
    <w:div w:id="603270131">
      <w:bodyDiv w:val="1"/>
      <w:marLeft w:val="0"/>
      <w:marRight w:val="0"/>
      <w:marTop w:val="0"/>
      <w:marBottom w:val="0"/>
      <w:divBdr>
        <w:top w:val="none" w:sz="0" w:space="0" w:color="auto"/>
        <w:left w:val="none" w:sz="0" w:space="0" w:color="auto"/>
        <w:bottom w:val="none" w:sz="0" w:space="0" w:color="auto"/>
        <w:right w:val="none" w:sz="0" w:space="0" w:color="auto"/>
      </w:divBdr>
    </w:div>
    <w:div w:id="603271860">
      <w:bodyDiv w:val="1"/>
      <w:marLeft w:val="0"/>
      <w:marRight w:val="0"/>
      <w:marTop w:val="0"/>
      <w:marBottom w:val="0"/>
      <w:divBdr>
        <w:top w:val="none" w:sz="0" w:space="0" w:color="auto"/>
        <w:left w:val="none" w:sz="0" w:space="0" w:color="auto"/>
        <w:bottom w:val="none" w:sz="0" w:space="0" w:color="auto"/>
        <w:right w:val="none" w:sz="0" w:space="0" w:color="auto"/>
      </w:divBdr>
    </w:div>
    <w:div w:id="603457975">
      <w:bodyDiv w:val="1"/>
      <w:marLeft w:val="0"/>
      <w:marRight w:val="0"/>
      <w:marTop w:val="0"/>
      <w:marBottom w:val="0"/>
      <w:divBdr>
        <w:top w:val="none" w:sz="0" w:space="0" w:color="auto"/>
        <w:left w:val="none" w:sz="0" w:space="0" w:color="auto"/>
        <w:bottom w:val="none" w:sz="0" w:space="0" w:color="auto"/>
        <w:right w:val="none" w:sz="0" w:space="0" w:color="auto"/>
      </w:divBdr>
    </w:div>
    <w:div w:id="603608227">
      <w:bodyDiv w:val="1"/>
      <w:marLeft w:val="0"/>
      <w:marRight w:val="0"/>
      <w:marTop w:val="0"/>
      <w:marBottom w:val="0"/>
      <w:divBdr>
        <w:top w:val="none" w:sz="0" w:space="0" w:color="auto"/>
        <w:left w:val="none" w:sz="0" w:space="0" w:color="auto"/>
        <w:bottom w:val="none" w:sz="0" w:space="0" w:color="auto"/>
        <w:right w:val="none" w:sz="0" w:space="0" w:color="auto"/>
      </w:divBdr>
    </w:div>
    <w:div w:id="603613813">
      <w:bodyDiv w:val="1"/>
      <w:marLeft w:val="0"/>
      <w:marRight w:val="0"/>
      <w:marTop w:val="0"/>
      <w:marBottom w:val="0"/>
      <w:divBdr>
        <w:top w:val="none" w:sz="0" w:space="0" w:color="auto"/>
        <w:left w:val="none" w:sz="0" w:space="0" w:color="auto"/>
        <w:bottom w:val="none" w:sz="0" w:space="0" w:color="auto"/>
        <w:right w:val="none" w:sz="0" w:space="0" w:color="auto"/>
      </w:divBdr>
    </w:div>
    <w:div w:id="603614873">
      <w:bodyDiv w:val="1"/>
      <w:marLeft w:val="0"/>
      <w:marRight w:val="0"/>
      <w:marTop w:val="0"/>
      <w:marBottom w:val="0"/>
      <w:divBdr>
        <w:top w:val="none" w:sz="0" w:space="0" w:color="auto"/>
        <w:left w:val="none" w:sz="0" w:space="0" w:color="auto"/>
        <w:bottom w:val="none" w:sz="0" w:space="0" w:color="auto"/>
        <w:right w:val="none" w:sz="0" w:space="0" w:color="auto"/>
      </w:divBdr>
    </w:div>
    <w:div w:id="603656599">
      <w:bodyDiv w:val="1"/>
      <w:marLeft w:val="0"/>
      <w:marRight w:val="0"/>
      <w:marTop w:val="0"/>
      <w:marBottom w:val="0"/>
      <w:divBdr>
        <w:top w:val="none" w:sz="0" w:space="0" w:color="auto"/>
        <w:left w:val="none" w:sz="0" w:space="0" w:color="auto"/>
        <w:bottom w:val="none" w:sz="0" w:space="0" w:color="auto"/>
        <w:right w:val="none" w:sz="0" w:space="0" w:color="auto"/>
      </w:divBdr>
    </w:div>
    <w:div w:id="603658346">
      <w:bodyDiv w:val="1"/>
      <w:marLeft w:val="0"/>
      <w:marRight w:val="0"/>
      <w:marTop w:val="0"/>
      <w:marBottom w:val="0"/>
      <w:divBdr>
        <w:top w:val="none" w:sz="0" w:space="0" w:color="auto"/>
        <w:left w:val="none" w:sz="0" w:space="0" w:color="auto"/>
        <w:bottom w:val="none" w:sz="0" w:space="0" w:color="auto"/>
        <w:right w:val="none" w:sz="0" w:space="0" w:color="auto"/>
      </w:divBdr>
    </w:div>
    <w:div w:id="603732444">
      <w:bodyDiv w:val="1"/>
      <w:marLeft w:val="0"/>
      <w:marRight w:val="0"/>
      <w:marTop w:val="0"/>
      <w:marBottom w:val="0"/>
      <w:divBdr>
        <w:top w:val="none" w:sz="0" w:space="0" w:color="auto"/>
        <w:left w:val="none" w:sz="0" w:space="0" w:color="auto"/>
        <w:bottom w:val="none" w:sz="0" w:space="0" w:color="auto"/>
        <w:right w:val="none" w:sz="0" w:space="0" w:color="auto"/>
      </w:divBdr>
    </w:div>
    <w:div w:id="603801571">
      <w:bodyDiv w:val="1"/>
      <w:marLeft w:val="0"/>
      <w:marRight w:val="0"/>
      <w:marTop w:val="0"/>
      <w:marBottom w:val="0"/>
      <w:divBdr>
        <w:top w:val="none" w:sz="0" w:space="0" w:color="auto"/>
        <w:left w:val="none" w:sz="0" w:space="0" w:color="auto"/>
        <w:bottom w:val="none" w:sz="0" w:space="0" w:color="auto"/>
        <w:right w:val="none" w:sz="0" w:space="0" w:color="auto"/>
      </w:divBdr>
    </w:div>
    <w:div w:id="603806738">
      <w:bodyDiv w:val="1"/>
      <w:marLeft w:val="0"/>
      <w:marRight w:val="0"/>
      <w:marTop w:val="0"/>
      <w:marBottom w:val="0"/>
      <w:divBdr>
        <w:top w:val="none" w:sz="0" w:space="0" w:color="auto"/>
        <w:left w:val="none" w:sz="0" w:space="0" w:color="auto"/>
        <w:bottom w:val="none" w:sz="0" w:space="0" w:color="auto"/>
        <w:right w:val="none" w:sz="0" w:space="0" w:color="auto"/>
      </w:divBdr>
    </w:div>
    <w:div w:id="603807576">
      <w:bodyDiv w:val="1"/>
      <w:marLeft w:val="0"/>
      <w:marRight w:val="0"/>
      <w:marTop w:val="0"/>
      <w:marBottom w:val="0"/>
      <w:divBdr>
        <w:top w:val="none" w:sz="0" w:space="0" w:color="auto"/>
        <w:left w:val="none" w:sz="0" w:space="0" w:color="auto"/>
        <w:bottom w:val="none" w:sz="0" w:space="0" w:color="auto"/>
        <w:right w:val="none" w:sz="0" w:space="0" w:color="auto"/>
      </w:divBdr>
    </w:div>
    <w:div w:id="603850467">
      <w:bodyDiv w:val="1"/>
      <w:marLeft w:val="0"/>
      <w:marRight w:val="0"/>
      <w:marTop w:val="0"/>
      <w:marBottom w:val="0"/>
      <w:divBdr>
        <w:top w:val="none" w:sz="0" w:space="0" w:color="auto"/>
        <w:left w:val="none" w:sz="0" w:space="0" w:color="auto"/>
        <w:bottom w:val="none" w:sz="0" w:space="0" w:color="auto"/>
        <w:right w:val="none" w:sz="0" w:space="0" w:color="auto"/>
      </w:divBdr>
    </w:div>
    <w:div w:id="603925774">
      <w:bodyDiv w:val="1"/>
      <w:marLeft w:val="0"/>
      <w:marRight w:val="0"/>
      <w:marTop w:val="0"/>
      <w:marBottom w:val="0"/>
      <w:divBdr>
        <w:top w:val="none" w:sz="0" w:space="0" w:color="auto"/>
        <w:left w:val="none" w:sz="0" w:space="0" w:color="auto"/>
        <w:bottom w:val="none" w:sz="0" w:space="0" w:color="auto"/>
        <w:right w:val="none" w:sz="0" w:space="0" w:color="auto"/>
      </w:divBdr>
    </w:div>
    <w:div w:id="604000836">
      <w:bodyDiv w:val="1"/>
      <w:marLeft w:val="0"/>
      <w:marRight w:val="0"/>
      <w:marTop w:val="0"/>
      <w:marBottom w:val="0"/>
      <w:divBdr>
        <w:top w:val="none" w:sz="0" w:space="0" w:color="auto"/>
        <w:left w:val="none" w:sz="0" w:space="0" w:color="auto"/>
        <w:bottom w:val="none" w:sz="0" w:space="0" w:color="auto"/>
        <w:right w:val="none" w:sz="0" w:space="0" w:color="auto"/>
      </w:divBdr>
    </w:div>
    <w:div w:id="604077856">
      <w:bodyDiv w:val="1"/>
      <w:marLeft w:val="0"/>
      <w:marRight w:val="0"/>
      <w:marTop w:val="0"/>
      <w:marBottom w:val="0"/>
      <w:divBdr>
        <w:top w:val="none" w:sz="0" w:space="0" w:color="auto"/>
        <w:left w:val="none" w:sz="0" w:space="0" w:color="auto"/>
        <w:bottom w:val="none" w:sz="0" w:space="0" w:color="auto"/>
        <w:right w:val="none" w:sz="0" w:space="0" w:color="auto"/>
      </w:divBdr>
    </w:div>
    <w:div w:id="604113863">
      <w:bodyDiv w:val="1"/>
      <w:marLeft w:val="0"/>
      <w:marRight w:val="0"/>
      <w:marTop w:val="0"/>
      <w:marBottom w:val="0"/>
      <w:divBdr>
        <w:top w:val="none" w:sz="0" w:space="0" w:color="auto"/>
        <w:left w:val="none" w:sz="0" w:space="0" w:color="auto"/>
        <w:bottom w:val="none" w:sz="0" w:space="0" w:color="auto"/>
        <w:right w:val="none" w:sz="0" w:space="0" w:color="auto"/>
      </w:divBdr>
    </w:div>
    <w:div w:id="604120350">
      <w:bodyDiv w:val="1"/>
      <w:marLeft w:val="0"/>
      <w:marRight w:val="0"/>
      <w:marTop w:val="0"/>
      <w:marBottom w:val="0"/>
      <w:divBdr>
        <w:top w:val="none" w:sz="0" w:space="0" w:color="auto"/>
        <w:left w:val="none" w:sz="0" w:space="0" w:color="auto"/>
        <w:bottom w:val="none" w:sz="0" w:space="0" w:color="auto"/>
        <w:right w:val="none" w:sz="0" w:space="0" w:color="auto"/>
      </w:divBdr>
    </w:div>
    <w:div w:id="604193178">
      <w:bodyDiv w:val="1"/>
      <w:marLeft w:val="0"/>
      <w:marRight w:val="0"/>
      <w:marTop w:val="0"/>
      <w:marBottom w:val="0"/>
      <w:divBdr>
        <w:top w:val="none" w:sz="0" w:space="0" w:color="auto"/>
        <w:left w:val="none" w:sz="0" w:space="0" w:color="auto"/>
        <w:bottom w:val="none" w:sz="0" w:space="0" w:color="auto"/>
        <w:right w:val="none" w:sz="0" w:space="0" w:color="auto"/>
      </w:divBdr>
    </w:div>
    <w:div w:id="604309078">
      <w:bodyDiv w:val="1"/>
      <w:marLeft w:val="0"/>
      <w:marRight w:val="0"/>
      <w:marTop w:val="0"/>
      <w:marBottom w:val="0"/>
      <w:divBdr>
        <w:top w:val="none" w:sz="0" w:space="0" w:color="auto"/>
        <w:left w:val="none" w:sz="0" w:space="0" w:color="auto"/>
        <w:bottom w:val="none" w:sz="0" w:space="0" w:color="auto"/>
        <w:right w:val="none" w:sz="0" w:space="0" w:color="auto"/>
      </w:divBdr>
    </w:div>
    <w:div w:id="604381335">
      <w:bodyDiv w:val="1"/>
      <w:marLeft w:val="0"/>
      <w:marRight w:val="0"/>
      <w:marTop w:val="0"/>
      <w:marBottom w:val="0"/>
      <w:divBdr>
        <w:top w:val="none" w:sz="0" w:space="0" w:color="auto"/>
        <w:left w:val="none" w:sz="0" w:space="0" w:color="auto"/>
        <w:bottom w:val="none" w:sz="0" w:space="0" w:color="auto"/>
        <w:right w:val="none" w:sz="0" w:space="0" w:color="auto"/>
      </w:divBdr>
    </w:div>
    <w:div w:id="604382928">
      <w:bodyDiv w:val="1"/>
      <w:marLeft w:val="0"/>
      <w:marRight w:val="0"/>
      <w:marTop w:val="0"/>
      <w:marBottom w:val="0"/>
      <w:divBdr>
        <w:top w:val="none" w:sz="0" w:space="0" w:color="auto"/>
        <w:left w:val="none" w:sz="0" w:space="0" w:color="auto"/>
        <w:bottom w:val="none" w:sz="0" w:space="0" w:color="auto"/>
        <w:right w:val="none" w:sz="0" w:space="0" w:color="auto"/>
      </w:divBdr>
    </w:div>
    <w:div w:id="604458105">
      <w:bodyDiv w:val="1"/>
      <w:marLeft w:val="0"/>
      <w:marRight w:val="0"/>
      <w:marTop w:val="0"/>
      <w:marBottom w:val="0"/>
      <w:divBdr>
        <w:top w:val="none" w:sz="0" w:space="0" w:color="auto"/>
        <w:left w:val="none" w:sz="0" w:space="0" w:color="auto"/>
        <w:bottom w:val="none" w:sz="0" w:space="0" w:color="auto"/>
        <w:right w:val="none" w:sz="0" w:space="0" w:color="auto"/>
      </w:divBdr>
    </w:div>
    <w:div w:id="604460315">
      <w:bodyDiv w:val="1"/>
      <w:marLeft w:val="0"/>
      <w:marRight w:val="0"/>
      <w:marTop w:val="0"/>
      <w:marBottom w:val="0"/>
      <w:divBdr>
        <w:top w:val="none" w:sz="0" w:space="0" w:color="auto"/>
        <w:left w:val="none" w:sz="0" w:space="0" w:color="auto"/>
        <w:bottom w:val="none" w:sz="0" w:space="0" w:color="auto"/>
        <w:right w:val="none" w:sz="0" w:space="0" w:color="auto"/>
      </w:divBdr>
    </w:div>
    <w:div w:id="604535093">
      <w:bodyDiv w:val="1"/>
      <w:marLeft w:val="0"/>
      <w:marRight w:val="0"/>
      <w:marTop w:val="0"/>
      <w:marBottom w:val="0"/>
      <w:divBdr>
        <w:top w:val="none" w:sz="0" w:space="0" w:color="auto"/>
        <w:left w:val="none" w:sz="0" w:space="0" w:color="auto"/>
        <w:bottom w:val="none" w:sz="0" w:space="0" w:color="auto"/>
        <w:right w:val="none" w:sz="0" w:space="0" w:color="auto"/>
      </w:divBdr>
    </w:div>
    <w:div w:id="604581011">
      <w:bodyDiv w:val="1"/>
      <w:marLeft w:val="0"/>
      <w:marRight w:val="0"/>
      <w:marTop w:val="0"/>
      <w:marBottom w:val="0"/>
      <w:divBdr>
        <w:top w:val="none" w:sz="0" w:space="0" w:color="auto"/>
        <w:left w:val="none" w:sz="0" w:space="0" w:color="auto"/>
        <w:bottom w:val="none" w:sz="0" w:space="0" w:color="auto"/>
        <w:right w:val="none" w:sz="0" w:space="0" w:color="auto"/>
      </w:divBdr>
    </w:div>
    <w:div w:id="604653062">
      <w:bodyDiv w:val="1"/>
      <w:marLeft w:val="0"/>
      <w:marRight w:val="0"/>
      <w:marTop w:val="0"/>
      <w:marBottom w:val="0"/>
      <w:divBdr>
        <w:top w:val="none" w:sz="0" w:space="0" w:color="auto"/>
        <w:left w:val="none" w:sz="0" w:space="0" w:color="auto"/>
        <w:bottom w:val="none" w:sz="0" w:space="0" w:color="auto"/>
        <w:right w:val="none" w:sz="0" w:space="0" w:color="auto"/>
      </w:divBdr>
    </w:div>
    <w:div w:id="604654322">
      <w:bodyDiv w:val="1"/>
      <w:marLeft w:val="0"/>
      <w:marRight w:val="0"/>
      <w:marTop w:val="0"/>
      <w:marBottom w:val="0"/>
      <w:divBdr>
        <w:top w:val="none" w:sz="0" w:space="0" w:color="auto"/>
        <w:left w:val="none" w:sz="0" w:space="0" w:color="auto"/>
        <w:bottom w:val="none" w:sz="0" w:space="0" w:color="auto"/>
        <w:right w:val="none" w:sz="0" w:space="0" w:color="auto"/>
      </w:divBdr>
    </w:div>
    <w:div w:id="604730915">
      <w:bodyDiv w:val="1"/>
      <w:marLeft w:val="0"/>
      <w:marRight w:val="0"/>
      <w:marTop w:val="0"/>
      <w:marBottom w:val="0"/>
      <w:divBdr>
        <w:top w:val="none" w:sz="0" w:space="0" w:color="auto"/>
        <w:left w:val="none" w:sz="0" w:space="0" w:color="auto"/>
        <w:bottom w:val="none" w:sz="0" w:space="0" w:color="auto"/>
        <w:right w:val="none" w:sz="0" w:space="0" w:color="auto"/>
      </w:divBdr>
    </w:div>
    <w:div w:id="604774510">
      <w:bodyDiv w:val="1"/>
      <w:marLeft w:val="0"/>
      <w:marRight w:val="0"/>
      <w:marTop w:val="0"/>
      <w:marBottom w:val="0"/>
      <w:divBdr>
        <w:top w:val="none" w:sz="0" w:space="0" w:color="auto"/>
        <w:left w:val="none" w:sz="0" w:space="0" w:color="auto"/>
        <w:bottom w:val="none" w:sz="0" w:space="0" w:color="auto"/>
        <w:right w:val="none" w:sz="0" w:space="0" w:color="auto"/>
      </w:divBdr>
    </w:div>
    <w:div w:id="604920659">
      <w:bodyDiv w:val="1"/>
      <w:marLeft w:val="0"/>
      <w:marRight w:val="0"/>
      <w:marTop w:val="0"/>
      <w:marBottom w:val="0"/>
      <w:divBdr>
        <w:top w:val="none" w:sz="0" w:space="0" w:color="auto"/>
        <w:left w:val="none" w:sz="0" w:space="0" w:color="auto"/>
        <w:bottom w:val="none" w:sz="0" w:space="0" w:color="auto"/>
        <w:right w:val="none" w:sz="0" w:space="0" w:color="auto"/>
      </w:divBdr>
    </w:div>
    <w:div w:id="604964005">
      <w:bodyDiv w:val="1"/>
      <w:marLeft w:val="0"/>
      <w:marRight w:val="0"/>
      <w:marTop w:val="0"/>
      <w:marBottom w:val="0"/>
      <w:divBdr>
        <w:top w:val="none" w:sz="0" w:space="0" w:color="auto"/>
        <w:left w:val="none" w:sz="0" w:space="0" w:color="auto"/>
        <w:bottom w:val="none" w:sz="0" w:space="0" w:color="auto"/>
        <w:right w:val="none" w:sz="0" w:space="0" w:color="auto"/>
      </w:divBdr>
    </w:div>
    <w:div w:id="605038563">
      <w:bodyDiv w:val="1"/>
      <w:marLeft w:val="0"/>
      <w:marRight w:val="0"/>
      <w:marTop w:val="0"/>
      <w:marBottom w:val="0"/>
      <w:divBdr>
        <w:top w:val="none" w:sz="0" w:space="0" w:color="auto"/>
        <w:left w:val="none" w:sz="0" w:space="0" w:color="auto"/>
        <w:bottom w:val="none" w:sz="0" w:space="0" w:color="auto"/>
        <w:right w:val="none" w:sz="0" w:space="0" w:color="auto"/>
      </w:divBdr>
    </w:div>
    <w:div w:id="605115223">
      <w:bodyDiv w:val="1"/>
      <w:marLeft w:val="0"/>
      <w:marRight w:val="0"/>
      <w:marTop w:val="0"/>
      <w:marBottom w:val="0"/>
      <w:divBdr>
        <w:top w:val="none" w:sz="0" w:space="0" w:color="auto"/>
        <w:left w:val="none" w:sz="0" w:space="0" w:color="auto"/>
        <w:bottom w:val="none" w:sz="0" w:space="0" w:color="auto"/>
        <w:right w:val="none" w:sz="0" w:space="0" w:color="auto"/>
      </w:divBdr>
    </w:div>
    <w:div w:id="605189337">
      <w:bodyDiv w:val="1"/>
      <w:marLeft w:val="0"/>
      <w:marRight w:val="0"/>
      <w:marTop w:val="0"/>
      <w:marBottom w:val="0"/>
      <w:divBdr>
        <w:top w:val="none" w:sz="0" w:space="0" w:color="auto"/>
        <w:left w:val="none" w:sz="0" w:space="0" w:color="auto"/>
        <w:bottom w:val="none" w:sz="0" w:space="0" w:color="auto"/>
        <w:right w:val="none" w:sz="0" w:space="0" w:color="auto"/>
      </w:divBdr>
    </w:div>
    <w:div w:id="605229797">
      <w:bodyDiv w:val="1"/>
      <w:marLeft w:val="0"/>
      <w:marRight w:val="0"/>
      <w:marTop w:val="0"/>
      <w:marBottom w:val="0"/>
      <w:divBdr>
        <w:top w:val="none" w:sz="0" w:space="0" w:color="auto"/>
        <w:left w:val="none" w:sz="0" w:space="0" w:color="auto"/>
        <w:bottom w:val="none" w:sz="0" w:space="0" w:color="auto"/>
        <w:right w:val="none" w:sz="0" w:space="0" w:color="auto"/>
      </w:divBdr>
    </w:div>
    <w:div w:id="605230150">
      <w:bodyDiv w:val="1"/>
      <w:marLeft w:val="0"/>
      <w:marRight w:val="0"/>
      <w:marTop w:val="0"/>
      <w:marBottom w:val="0"/>
      <w:divBdr>
        <w:top w:val="none" w:sz="0" w:space="0" w:color="auto"/>
        <w:left w:val="none" w:sz="0" w:space="0" w:color="auto"/>
        <w:bottom w:val="none" w:sz="0" w:space="0" w:color="auto"/>
        <w:right w:val="none" w:sz="0" w:space="0" w:color="auto"/>
      </w:divBdr>
    </w:div>
    <w:div w:id="605234009">
      <w:bodyDiv w:val="1"/>
      <w:marLeft w:val="0"/>
      <w:marRight w:val="0"/>
      <w:marTop w:val="0"/>
      <w:marBottom w:val="0"/>
      <w:divBdr>
        <w:top w:val="none" w:sz="0" w:space="0" w:color="auto"/>
        <w:left w:val="none" w:sz="0" w:space="0" w:color="auto"/>
        <w:bottom w:val="none" w:sz="0" w:space="0" w:color="auto"/>
        <w:right w:val="none" w:sz="0" w:space="0" w:color="auto"/>
      </w:divBdr>
    </w:div>
    <w:div w:id="605308306">
      <w:bodyDiv w:val="1"/>
      <w:marLeft w:val="0"/>
      <w:marRight w:val="0"/>
      <w:marTop w:val="0"/>
      <w:marBottom w:val="0"/>
      <w:divBdr>
        <w:top w:val="none" w:sz="0" w:space="0" w:color="auto"/>
        <w:left w:val="none" w:sz="0" w:space="0" w:color="auto"/>
        <w:bottom w:val="none" w:sz="0" w:space="0" w:color="auto"/>
        <w:right w:val="none" w:sz="0" w:space="0" w:color="auto"/>
      </w:divBdr>
    </w:div>
    <w:div w:id="605310303">
      <w:bodyDiv w:val="1"/>
      <w:marLeft w:val="0"/>
      <w:marRight w:val="0"/>
      <w:marTop w:val="0"/>
      <w:marBottom w:val="0"/>
      <w:divBdr>
        <w:top w:val="none" w:sz="0" w:space="0" w:color="auto"/>
        <w:left w:val="none" w:sz="0" w:space="0" w:color="auto"/>
        <w:bottom w:val="none" w:sz="0" w:space="0" w:color="auto"/>
        <w:right w:val="none" w:sz="0" w:space="0" w:color="auto"/>
      </w:divBdr>
    </w:div>
    <w:div w:id="605312571">
      <w:bodyDiv w:val="1"/>
      <w:marLeft w:val="0"/>
      <w:marRight w:val="0"/>
      <w:marTop w:val="0"/>
      <w:marBottom w:val="0"/>
      <w:divBdr>
        <w:top w:val="none" w:sz="0" w:space="0" w:color="auto"/>
        <w:left w:val="none" w:sz="0" w:space="0" w:color="auto"/>
        <w:bottom w:val="none" w:sz="0" w:space="0" w:color="auto"/>
        <w:right w:val="none" w:sz="0" w:space="0" w:color="auto"/>
      </w:divBdr>
    </w:div>
    <w:div w:id="605314845">
      <w:bodyDiv w:val="1"/>
      <w:marLeft w:val="0"/>
      <w:marRight w:val="0"/>
      <w:marTop w:val="0"/>
      <w:marBottom w:val="0"/>
      <w:divBdr>
        <w:top w:val="none" w:sz="0" w:space="0" w:color="auto"/>
        <w:left w:val="none" w:sz="0" w:space="0" w:color="auto"/>
        <w:bottom w:val="none" w:sz="0" w:space="0" w:color="auto"/>
        <w:right w:val="none" w:sz="0" w:space="0" w:color="auto"/>
      </w:divBdr>
    </w:div>
    <w:div w:id="605385592">
      <w:bodyDiv w:val="1"/>
      <w:marLeft w:val="0"/>
      <w:marRight w:val="0"/>
      <w:marTop w:val="0"/>
      <w:marBottom w:val="0"/>
      <w:divBdr>
        <w:top w:val="none" w:sz="0" w:space="0" w:color="auto"/>
        <w:left w:val="none" w:sz="0" w:space="0" w:color="auto"/>
        <w:bottom w:val="none" w:sz="0" w:space="0" w:color="auto"/>
        <w:right w:val="none" w:sz="0" w:space="0" w:color="auto"/>
      </w:divBdr>
    </w:div>
    <w:div w:id="605385732">
      <w:bodyDiv w:val="1"/>
      <w:marLeft w:val="0"/>
      <w:marRight w:val="0"/>
      <w:marTop w:val="0"/>
      <w:marBottom w:val="0"/>
      <w:divBdr>
        <w:top w:val="none" w:sz="0" w:space="0" w:color="auto"/>
        <w:left w:val="none" w:sz="0" w:space="0" w:color="auto"/>
        <w:bottom w:val="none" w:sz="0" w:space="0" w:color="auto"/>
        <w:right w:val="none" w:sz="0" w:space="0" w:color="auto"/>
      </w:divBdr>
    </w:div>
    <w:div w:id="605388455">
      <w:bodyDiv w:val="1"/>
      <w:marLeft w:val="0"/>
      <w:marRight w:val="0"/>
      <w:marTop w:val="0"/>
      <w:marBottom w:val="0"/>
      <w:divBdr>
        <w:top w:val="none" w:sz="0" w:space="0" w:color="auto"/>
        <w:left w:val="none" w:sz="0" w:space="0" w:color="auto"/>
        <w:bottom w:val="none" w:sz="0" w:space="0" w:color="auto"/>
        <w:right w:val="none" w:sz="0" w:space="0" w:color="auto"/>
      </w:divBdr>
    </w:div>
    <w:div w:id="605507462">
      <w:bodyDiv w:val="1"/>
      <w:marLeft w:val="0"/>
      <w:marRight w:val="0"/>
      <w:marTop w:val="0"/>
      <w:marBottom w:val="0"/>
      <w:divBdr>
        <w:top w:val="none" w:sz="0" w:space="0" w:color="auto"/>
        <w:left w:val="none" w:sz="0" w:space="0" w:color="auto"/>
        <w:bottom w:val="none" w:sz="0" w:space="0" w:color="auto"/>
        <w:right w:val="none" w:sz="0" w:space="0" w:color="auto"/>
      </w:divBdr>
    </w:div>
    <w:div w:id="605577974">
      <w:bodyDiv w:val="1"/>
      <w:marLeft w:val="0"/>
      <w:marRight w:val="0"/>
      <w:marTop w:val="0"/>
      <w:marBottom w:val="0"/>
      <w:divBdr>
        <w:top w:val="none" w:sz="0" w:space="0" w:color="auto"/>
        <w:left w:val="none" w:sz="0" w:space="0" w:color="auto"/>
        <w:bottom w:val="none" w:sz="0" w:space="0" w:color="auto"/>
        <w:right w:val="none" w:sz="0" w:space="0" w:color="auto"/>
      </w:divBdr>
    </w:div>
    <w:div w:id="605698054">
      <w:bodyDiv w:val="1"/>
      <w:marLeft w:val="0"/>
      <w:marRight w:val="0"/>
      <w:marTop w:val="0"/>
      <w:marBottom w:val="0"/>
      <w:divBdr>
        <w:top w:val="none" w:sz="0" w:space="0" w:color="auto"/>
        <w:left w:val="none" w:sz="0" w:space="0" w:color="auto"/>
        <w:bottom w:val="none" w:sz="0" w:space="0" w:color="auto"/>
        <w:right w:val="none" w:sz="0" w:space="0" w:color="auto"/>
      </w:divBdr>
    </w:div>
    <w:div w:id="605845695">
      <w:bodyDiv w:val="1"/>
      <w:marLeft w:val="0"/>
      <w:marRight w:val="0"/>
      <w:marTop w:val="0"/>
      <w:marBottom w:val="0"/>
      <w:divBdr>
        <w:top w:val="none" w:sz="0" w:space="0" w:color="auto"/>
        <w:left w:val="none" w:sz="0" w:space="0" w:color="auto"/>
        <w:bottom w:val="none" w:sz="0" w:space="0" w:color="auto"/>
        <w:right w:val="none" w:sz="0" w:space="0" w:color="auto"/>
      </w:divBdr>
    </w:div>
    <w:div w:id="605847200">
      <w:bodyDiv w:val="1"/>
      <w:marLeft w:val="0"/>
      <w:marRight w:val="0"/>
      <w:marTop w:val="0"/>
      <w:marBottom w:val="0"/>
      <w:divBdr>
        <w:top w:val="none" w:sz="0" w:space="0" w:color="auto"/>
        <w:left w:val="none" w:sz="0" w:space="0" w:color="auto"/>
        <w:bottom w:val="none" w:sz="0" w:space="0" w:color="auto"/>
        <w:right w:val="none" w:sz="0" w:space="0" w:color="auto"/>
      </w:divBdr>
    </w:div>
    <w:div w:id="605847325">
      <w:bodyDiv w:val="1"/>
      <w:marLeft w:val="0"/>
      <w:marRight w:val="0"/>
      <w:marTop w:val="0"/>
      <w:marBottom w:val="0"/>
      <w:divBdr>
        <w:top w:val="none" w:sz="0" w:space="0" w:color="auto"/>
        <w:left w:val="none" w:sz="0" w:space="0" w:color="auto"/>
        <w:bottom w:val="none" w:sz="0" w:space="0" w:color="auto"/>
        <w:right w:val="none" w:sz="0" w:space="0" w:color="auto"/>
      </w:divBdr>
    </w:div>
    <w:div w:id="605891977">
      <w:bodyDiv w:val="1"/>
      <w:marLeft w:val="0"/>
      <w:marRight w:val="0"/>
      <w:marTop w:val="0"/>
      <w:marBottom w:val="0"/>
      <w:divBdr>
        <w:top w:val="none" w:sz="0" w:space="0" w:color="auto"/>
        <w:left w:val="none" w:sz="0" w:space="0" w:color="auto"/>
        <w:bottom w:val="none" w:sz="0" w:space="0" w:color="auto"/>
        <w:right w:val="none" w:sz="0" w:space="0" w:color="auto"/>
      </w:divBdr>
    </w:div>
    <w:div w:id="605892618">
      <w:bodyDiv w:val="1"/>
      <w:marLeft w:val="0"/>
      <w:marRight w:val="0"/>
      <w:marTop w:val="0"/>
      <w:marBottom w:val="0"/>
      <w:divBdr>
        <w:top w:val="none" w:sz="0" w:space="0" w:color="auto"/>
        <w:left w:val="none" w:sz="0" w:space="0" w:color="auto"/>
        <w:bottom w:val="none" w:sz="0" w:space="0" w:color="auto"/>
        <w:right w:val="none" w:sz="0" w:space="0" w:color="auto"/>
      </w:divBdr>
    </w:div>
    <w:div w:id="605969095">
      <w:bodyDiv w:val="1"/>
      <w:marLeft w:val="0"/>
      <w:marRight w:val="0"/>
      <w:marTop w:val="0"/>
      <w:marBottom w:val="0"/>
      <w:divBdr>
        <w:top w:val="none" w:sz="0" w:space="0" w:color="auto"/>
        <w:left w:val="none" w:sz="0" w:space="0" w:color="auto"/>
        <w:bottom w:val="none" w:sz="0" w:space="0" w:color="auto"/>
        <w:right w:val="none" w:sz="0" w:space="0" w:color="auto"/>
      </w:divBdr>
    </w:div>
    <w:div w:id="606274943">
      <w:bodyDiv w:val="1"/>
      <w:marLeft w:val="0"/>
      <w:marRight w:val="0"/>
      <w:marTop w:val="0"/>
      <w:marBottom w:val="0"/>
      <w:divBdr>
        <w:top w:val="none" w:sz="0" w:space="0" w:color="auto"/>
        <w:left w:val="none" w:sz="0" w:space="0" w:color="auto"/>
        <w:bottom w:val="none" w:sz="0" w:space="0" w:color="auto"/>
        <w:right w:val="none" w:sz="0" w:space="0" w:color="auto"/>
      </w:divBdr>
    </w:div>
    <w:div w:id="606275032">
      <w:bodyDiv w:val="1"/>
      <w:marLeft w:val="0"/>
      <w:marRight w:val="0"/>
      <w:marTop w:val="0"/>
      <w:marBottom w:val="0"/>
      <w:divBdr>
        <w:top w:val="none" w:sz="0" w:space="0" w:color="auto"/>
        <w:left w:val="none" w:sz="0" w:space="0" w:color="auto"/>
        <w:bottom w:val="none" w:sz="0" w:space="0" w:color="auto"/>
        <w:right w:val="none" w:sz="0" w:space="0" w:color="auto"/>
      </w:divBdr>
    </w:div>
    <w:div w:id="606306225">
      <w:bodyDiv w:val="1"/>
      <w:marLeft w:val="0"/>
      <w:marRight w:val="0"/>
      <w:marTop w:val="0"/>
      <w:marBottom w:val="0"/>
      <w:divBdr>
        <w:top w:val="none" w:sz="0" w:space="0" w:color="auto"/>
        <w:left w:val="none" w:sz="0" w:space="0" w:color="auto"/>
        <w:bottom w:val="none" w:sz="0" w:space="0" w:color="auto"/>
        <w:right w:val="none" w:sz="0" w:space="0" w:color="auto"/>
      </w:divBdr>
    </w:div>
    <w:div w:id="606350265">
      <w:bodyDiv w:val="1"/>
      <w:marLeft w:val="0"/>
      <w:marRight w:val="0"/>
      <w:marTop w:val="0"/>
      <w:marBottom w:val="0"/>
      <w:divBdr>
        <w:top w:val="none" w:sz="0" w:space="0" w:color="auto"/>
        <w:left w:val="none" w:sz="0" w:space="0" w:color="auto"/>
        <w:bottom w:val="none" w:sz="0" w:space="0" w:color="auto"/>
        <w:right w:val="none" w:sz="0" w:space="0" w:color="auto"/>
      </w:divBdr>
    </w:div>
    <w:div w:id="606355968">
      <w:bodyDiv w:val="1"/>
      <w:marLeft w:val="0"/>
      <w:marRight w:val="0"/>
      <w:marTop w:val="0"/>
      <w:marBottom w:val="0"/>
      <w:divBdr>
        <w:top w:val="none" w:sz="0" w:space="0" w:color="auto"/>
        <w:left w:val="none" w:sz="0" w:space="0" w:color="auto"/>
        <w:bottom w:val="none" w:sz="0" w:space="0" w:color="auto"/>
        <w:right w:val="none" w:sz="0" w:space="0" w:color="auto"/>
      </w:divBdr>
    </w:div>
    <w:div w:id="606427881">
      <w:bodyDiv w:val="1"/>
      <w:marLeft w:val="0"/>
      <w:marRight w:val="0"/>
      <w:marTop w:val="0"/>
      <w:marBottom w:val="0"/>
      <w:divBdr>
        <w:top w:val="none" w:sz="0" w:space="0" w:color="auto"/>
        <w:left w:val="none" w:sz="0" w:space="0" w:color="auto"/>
        <w:bottom w:val="none" w:sz="0" w:space="0" w:color="auto"/>
        <w:right w:val="none" w:sz="0" w:space="0" w:color="auto"/>
      </w:divBdr>
    </w:div>
    <w:div w:id="606498314">
      <w:bodyDiv w:val="1"/>
      <w:marLeft w:val="0"/>
      <w:marRight w:val="0"/>
      <w:marTop w:val="0"/>
      <w:marBottom w:val="0"/>
      <w:divBdr>
        <w:top w:val="none" w:sz="0" w:space="0" w:color="auto"/>
        <w:left w:val="none" w:sz="0" w:space="0" w:color="auto"/>
        <w:bottom w:val="none" w:sz="0" w:space="0" w:color="auto"/>
        <w:right w:val="none" w:sz="0" w:space="0" w:color="auto"/>
      </w:divBdr>
    </w:div>
    <w:div w:id="606500770">
      <w:bodyDiv w:val="1"/>
      <w:marLeft w:val="0"/>
      <w:marRight w:val="0"/>
      <w:marTop w:val="0"/>
      <w:marBottom w:val="0"/>
      <w:divBdr>
        <w:top w:val="none" w:sz="0" w:space="0" w:color="auto"/>
        <w:left w:val="none" w:sz="0" w:space="0" w:color="auto"/>
        <w:bottom w:val="none" w:sz="0" w:space="0" w:color="auto"/>
        <w:right w:val="none" w:sz="0" w:space="0" w:color="auto"/>
      </w:divBdr>
    </w:div>
    <w:div w:id="606617730">
      <w:bodyDiv w:val="1"/>
      <w:marLeft w:val="0"/>
      <w:marRight w:val="0"/>
      <w:marTop w:val="0"/>
      <w:marBottom w:val="0"/>
      <w:divBdr>
        <w:top w:val="none" w:sz="0" w:space="0" w:color="auto"/>
        <w:left w:val="none" w:sz="0" w:space="0" w:color="auto"/>
        <w:bottom w:val="none" w:sz="0" w:space="0" w:color="auto"/>
        <w:right w:val="none" w:sz="0" w:space="0" w:color="auto"/>
      </w:divBdr>
    </w:div>
    <w:div w:id="606621487">
      <w:bodyDiv w:val="1"/>
      <w:marLeft w:val="0"/>
      <w:marRight w:val="0"/>
      <w:marTop w:val="0"/>
      <w:marBottom w:val="0"/>
      <w:divBdr>
        <w:top w:val="none" w:sz="0" w:space="0" w:color="auto"/>
        <w:left w:val="none" w:sz="0" w:space="0" w:color="auto"/>
        <w:bottom w:val="none" w:sz="0" w:space="0" w:color="auto"/>
        <w:right w:val="none" w:sz="0" w:space="0" w:color="auto"/>
      </w:divBdr>
    </w:div>
    <w:div w:id="606623124">
      <w:bodyDiv w:val="1"/>
      <w:marLeft w:val="0"/>
      <w:marRight w:val="0"/>
      <w:marTop w:val="0"/>
      <w:marBottom w:val="0"/>
      <w:divBdr>
        <w:top w:val="none" w:sz="0" w:space="0" w:color="auto"/>
        <w:left w:val="none" w:sz="0" w:space="0" w:color="auto"/>
        <w:bottom w:val="none" w:sz="0" w:space="0" w:color="auto"/>
        <w:right w:val="none" w:sz="0" w:space="0" w:color="auto"/>
      </w:divBdr>
    </w:div>
    <w:div w:id="606625180">
      <w:bodyDiv w:val="1"/>
      <w:marLeft w:val="0"/>
      <w:marRight w:val="0"/>
      <w:marTop w:val="0"/>
      <w:marBottom w:val="0"/>
      <w:divBdr>
        <w:top w:val="none" w:sz="0" w:space="0" w:color="auto"/>
        <w:left w:val="none" w:sz="0" w:space="0" w:color="auto"/>
        <w:bottom w:val="none" w:sz="0" w:space="0" w:color="auto"/>
        <w:right w:val="none" w:sz="0" w:space="0" w:color="auto"/>
      </w:divBdr>
    </w:div>
    <w:div w:id="606741952">
      <w:bodyDiv w:val="1"/>
      <w:marLeft w:val="0"/>
      <w:marRight w:val="0"/>
      <w:marTop w:val="0"/>
      <w:marBottom w:val="0"/>
      <w:divBdr>
        <w:top w:val="none" w:sz="0" w:space="0" w:color="auto"/>
        <w:left w:val="none" w:sz="0" w:space="0" w:color="auto"/>
        <w:bottom w:val="none" w:sz="0" w:space="0" w:color="auto"/>
        <w:right w:val="none" w:sz="0" w:space="0" w:color="auto"/>
      </w:divBdr>
    </w:div>
    <w:div w:id="606742311">
      <w:bodyDiv w:val="1"/>
      <w:marLeft w:val="0"/>
      <w:marRight w:val="0"/>
      <w:marTop w:val="0"/>
      <w:marBottom w:val="0"/>
      <w:divBdr>
        <w:top w:val="none" w:sz="0" w:space="0" w:color="auto"/>
        <w:left w:val="none" w:sz="0" w:space="0" w:color="auto"/>
        <w:bottom w:val="none" w:sz="0" w:space="0" w:color="auto"/>
        <w:right w:val="none" w:sz="0" w:space="0" w:color="auto"/>
      </w:divBdr>
    </w:div>
    <w:div w:id="606818067">
      <w:bodyDiv w:val="1"/>
      <w:marLeft w:val="0"/>
      <w:marRight w:val="0"/>
      <w:marTop w:val="0"/>
      <w:marBottom w:val="0"/>
      <w:divBdr>
        <w:top w:val="none" w:sz="0" w:space="0" w:color="auto"/>
        <w:left w:val="none" w:sz="0" w:space="0" w:color="auto"/>
        <w:bottom w:val="none" w:sz="0" w:space="0" w:color="auto"/>
        <w:right w:val="none" w:sz="0" w:space="0" w:color="auto"/>
      </w:divBdr>
    </w:div>
    <w:div w:id="606932870">
      <w:bodyDiv w:val="1"/>
      <w:marLeft w:val="0"/>
      <w:marRight w:val="0"/>
      <w:marTop w:val="0"/>
      <w:marBottom w:val="0"/>
      <w:divBdr>
        <w:top w:val="none" w:sz="0" w:space="0" w:color="auto"/>
        <w:left w:val="none" w:sz="0" w:space="0" w:color="auto"/>
        <w:bottom w:val="none" w:sz="0" w:space="0" w:color="auto"/>
        <w:right w:val="none" w:sz="0" w:space="0" w:color="auto"/>
      </w:divBdr>
    </w:div>
    <w:div w:id="606936230">
      <w:bodyDiv w:val="1"/>
      <w:marLeft w:val="0"/>
      <w:marRight w:val="0"/>
      <w:marTop w:val="0"/>
      <w:marBottom w:val="0"/>
      <w:divBdr>
        <w:top w:val="none" w:sz="0" w:space="0" w:color="auto"/>
        <w:left w:val="none" w:sz="0" w:space="0" w:color="auto"/>
        <w:bottom w:val="none" w:sz="0" w:space="0" w:color="auto"/>
        <w:right w:val="none" w:sz="0" w:space="0" w:color="auto"/>
      </w:divBdr>
    </w:div>
    <w:div w:id="606936508">
      <w:bodyDiv w:val="1"/>
      <w:marLeft w:val="0"/>
      <w:marRight w:val="0"/>
      <w:marTop w:val="0"/>
      <w:marBottom w:val="0"/>
      <w:divBdr>
        <w:top w:val="none" w:sz="0" w:space="0" w:color="auto"/>
        <w:left w:val="none" w:sz="0" w:space="0" w:color="auto"/>
        <w:bottom w:val="none" w:sz="0" w:space="0" w:color="auto"/>
        <w:right w:val="none" w:sz="0" w:space="0" w:color="auto"/>
      </w:divBdr>
    </w:div>
    <w:div w:id="607009326">
      <w:bodyDiv w:val="1"/>
      <w:marLeft w:val="0"/>
      <w:marRight w:val="0"/>
      <w:marTop w:val="0"/>
      <w:marBottom w:val="0"/>
      <w:divBdr>
        <w:top w:val="none" w:sz="0" w:space="0" w:color="auto"/>
        <w:left w:val="none" w:sz="0" w:space="0" w:color="auto"/>
        <w:bottom w:val="none" w:sz="0" w:space="0" w:color="auto"/>
        <w:right w:val="none" w:sz="0" w:space="0" w:color="auto"/>
      </w:divBdr>
    </w:div>
    <w:div w:id="607011330">
      <w:bodyDiv w:val="1"/>
      <w:marLeft w:val="0"/>
      <w:marRight w:val="0"/>
      <w:marTop w:val="0"/>
      <w:marBottom w:val="0"/>
      <w:divBdr>
        <w:top w:val="none" w:sz="0" w:space="0" w:color="auto"/>
        <w:left w:val="none" w:sz="0" w:space="0" w:color="auto"/>
        <w:bottom w:val="none" w:sz="0" w:space="0" w:color="auto"/>
        <w:right w:val="none" w:sz="0" w:space="0" w:color="auto"/>
      </w:divBdr>
    </w:div>
    <w:div w:id="607081009">
      <w:bodyDiv w:val="1"/>
      <w:marLeft w:val="0"/>
      <w:marRight w:val="0"/>
      <w:marTop w:val="0"/>
      <w:marBottom w:val="0"/>
      <w:divBdr>
        <w:top w:val="none" w:sz="0" w:space="0" w:color="auto"/>
        <w:left w:val="none" w:sz="0" w:space="0" w:color="auto"/>
        <w:bottom w:val="none" w:sz="0" w:space="0" w:color="auto"/>
        <w:right w:val="none" w:sz="0" w:space="0" w:color="auto"/>
      </w:divBdr>
    </w:div>
    <w:div w:id="607082655">
      <w:bodyDiv w:val="1"/>
      <w:marLeft w:val="0"/>
      <w:marRight w:val="0"/>
      <w:marTop w:val="0"/>
      <w:marBottom w:val="0"/>
      <w:divBdr>
        <w:top w:val="none" w:sz="0" w:space="0" w:color="auto"/>
        <w:left w:val="none" w:sz="0" w:space="0" w:color="auto"/>
        <w:bottom w:val="none" w:sz="0" w:space="0" w:color="auto"/>
        <w:right w:val="none" w:sz="0" w:space="0" w:color="auto"/>
      </w:divBdr>
    </w:div>
    <w:div w:id="607083459">
      <w:bodyDiv w:val="1"/>
      <w:marLeft w:val="0"/>
      <w:marRight w:val="0"/>
      <w:marTop w:val="0"/>
      <w:marBottom w:val="0"/>
      <w:divBdr>
        <w:top w:val="none" w:sz="0" w:space="0" w:color="auto"/>
        <w:left w:val="none" w:sz="0" w:space="0" w:color="auto"/>
        <w:bottom w:val="none" w:sz="0" w:space="0" w:color="auto"/>
        <w:right w:val="none" w:sz="0" w:space="0" w:color="auto"/>
      </w:divBdr>
    </w:div>
    <w:div w:id="607083904">
      <w:bodyDiv w:val="1"/>
      <w:marLeft w:val="0"/>
      <w:marRight w:val="0"/>
      <w:marTop w:val="0"/>
      <w:marBottom w:val="0"/>
      <w:divBdr>
        <w:top w:val="none" w:sz="0" w:space="0" w:color="auto"/>
        <w:left w:val="none" w:sz="0" w:space="0" w:color="auto"/>
        <w:bottom w:val="none" w:sz="0" w:space="0" w:color="auto"/>
        <w:right w:val="none" w:sz="0" w:space="0" w:color="auto"/>
      </w:divBdr>
    </w:div>
    <w:div w:id="607087396">
      <w:bodyDiv w:val="1"/>
      <w:marLeft w:val="0"/>
      <w:marRight w:val="0"/>
      <w:marTop w:val="0"/>
      <w:marBottom w:val="0"/>
      <w:divBdr>
        <w:top w:val="none" w:sz="0" w:space="0" w:color="auto"/>
        <w:left w:val="none" w:sz="0" w:space="0" w:color="auto"/>
        <w:bottom w:val="none" w:sz="0" w:space="0" w:color="auto"/>
        <w:right w:val="none" w:sz="0" w:space="0" w:color="auto"/>
      </w:divBdr>
    </w:div>
    <w:div w:id="607128101">
      <w:bodyDiv w:val="1"/>
      <w:marLeft w:val="0"/>
      <w:marRight w:val="0"/>
      <w:marTop w:val="0"/>
      <w:marBottom w:val="0"/>
      <w:divBdr>
        <w:top w:val="none" w:sz="0" w:space="0" w:color="auto"/>
        <w:left w:val="none" w:sz="0" w:space="0" w:color="auto"/>
        <w:bottom w:val="none" w:sz="0" w:space="0" w:color="auto"/>
        <w:right w:val="none" w:sz="0" w:space="0" w:color="auto"/>
      </w:divBdr>
    </w:div>
    <w:div w:id="607157540">
      <w:bodyDiv w:val="1"/>
      <w:marLeft w:val="0"/>
      <w:marRight w:val="0"/>
      <w:marTop w:val="0"/>
      <w:marBottom w:val="0"/>
      <w:divBdr>
        <w:top w:val="none" w:sz="0" w:space="0" w:color="auto"/>
        <w:left w:val="none" w:sz="0" w:space="0" w:color="auto"/>
        <w:bottom w:val="none" w:sz="0" w:space="0" w:color="auto"/>
        <w:right w:val="none" w:sz="0" w:space="0" w:color="auto"/>
      </w:divBdr>
    </w:div>
    <w:div w:id="607200048">
      <w:bodyDiv w:val="1"/>
      <w:marLeft w:val="0"/>
      <w:marRight w:val="0"/>
      <w:marTop w:val="0"/>
      <w:marBottom w:val="0"/>
      <w:divBdr>
        <w:top w:val="none" w:sz="0" w:space="0" w:color="auto"/>
        <w:left w:val="none" w:sz="0" w:space="0" w:color="auto"/>
        <w:bottom w:val="none" w:sz="0" w:space="0" w:color="auto"/>
        <w:right w:val="none" w:sz="0" w:space="0" w:color="auto"/>
      </w:divBdr>
    </w:div>
    <w:div w:id="607275279">
      <w:bodyDiv w:val="1"/>
      <w:marLeft w:val="0"/>
      <w:marRight w:val="0"/>
      <w:marTop w:val="0"/>
      <w:marBottom w:val="0"/>
      <w:divBdr>
        <w:top w:val="none" w:sz="0" w:space="0" w:color="auto"/>
        <w:left w:val="none" w:sz="0" w:space="0" w:color="auto"/>
        <w:bottom w:val="none" w:sz="0" w:space="0" w:color="auto"/>
        <w:right w:val="none" w:sz="0" w:space="0" w:color="auto"/>
      </w:divBdr>
    </w:div>
    <w:div w:id="607275308">
      <w:bodyDiv w:val="1"/>
      <w:marLeft w:val="0"/>
      <w:marRight w:val="0"/>
      <w:marTop w:val="0"/>
      <w:marBottom w:val="0"/>
      <w:divBdr>
        <w:top w:val="none" w:sz="0" w:space="0" w:color="auto"/>
        <w:left w:val="none" w:sz="0" w:space="0" w:color="auto"/>
        <w:bottom w:val="none" w:sz="0" w:space="0" w:color="auto"/>
        <w:right w:val="none" w:sz="0" w:space="0" w:color="auto"/>
      </w:divBdr>
    </w:div>
    <w:div w:id="607349294">
      <w:bodyDiv w:val="1"/>
      <w:marLeft w:val="0"/>
      <w:marRight w:val="0"/>
      <w:marTop w:val="0"/>
      <w:marBottom w:val="0"/>
      <w:divBdr>
        <w:top w:val="none" w:sz="0" w:space="0" w:color="auto"/>
        <w:left w:val="none" w:sz="0" w:space="0" w:color="auto"/>
        <w:bottom w:val="none" w:sz="0" w:space="0" w:color="auto"/>
        <w:right w:val="none" w:sz="0" w:space="0" w:color="auto"/>
      </w:divBdr>
    </w:div>
    <w:div w:id="607397688">
      <w:bodyDiv w:val="1"/>
      <w:marLeft w:val="0"/>
      <w:marRight w:val="0"/>
      <w:marTop w:val="0"/>
      <w:marBottom w:val="0"/>
      <w:divBdr>
        <w:top w:val="none" w:sz="0" w:space="0" w:color="auto"/>
        <w:left w:val="none" w:sz="0" w:space="0" w:color="auto"/>
        <w:bottom w:val="none" w:sz="0" w:space="0" w:color="auto"/>
        <w:right w:val="none" w:sz="0" w:space="0" w:color="auto"/>
      </w:divBdr>
    </w:div>
    <w:div w:id="607465889">
      <w:bodyDiv w:val="1"/>
      <w:marLeft w:val="0"/>
      <w:marRight w:val="0"/>
      <w:marTop w:val="0"/>
      <w:marBottom w:val="0"/>
      <w:divBdr>
        <w:top w:val="none" w:sz="0" w:space="0" w:color="auto"/>
        <w:left w:val="none" w:sz="0" w:space="0" w:color="auto"/>
        <w:bottom w:val="none" w:sz="0" w:space="0" w:color="auto"/>
        <w:right w:val="none" w:sz="0" w:space="0" w:color="auto"/>
      </w:divBdr>
    </w:div>
    <w:div w:id="607615865">
      <w:bodyDiv w:val="1"/>
      <w:marLeft w:val="0"/>
      <w:marRight w:val="0"/>
      <w:marTop w:val="0"/>
      <w:marBottom w:val="0"/>
      <w:divBdr>
        <w:top w:val="none" w:sz="0" w:space="0" w:color="auto"/>
        <w:left w:val="none" w:sz="0" w:space="0" w:color="auto"/>
        <w:bottom w:val="none" w:sz="0" w:space="0" w:color="auto"/>
        <w:right w:val="none" w:sz="0" w:space="0" w:color="auto"/>
      </w:divBdr>
    </w:div>
    <w:div w:id="607858738">
      <w:bodyDiv w:val="1"/>
      <w:marLeft w:val="0"/>
      <w:marRight w:val="0"/>
      <w:marTop w:val="0"/>
      <w:marBottom w:val="0"/>
      <w:divBdr>
        <w:top w:val="none" w:sz="0" w:space="0" w:color="auto"/>
        <w:left w:val="none" w:sz="0" w:space="0" w:color="auto"/>
        <w:bottom w:val="none" w:sz="0" w:space="0" w:color="auto"/>
        <w:right w:val="none" w:sz="0" w:space="0" w:color="auto"/>
      </w:divBdr>
    </w:div>
    <w:div w:id="608007578">
      <w:bodyDiv w:val="1"/>
      <w:marLeft w:val="0"/>
      <w:marRight w:val="0"/>
      <w:marTop w:val="0"/>
      <w:marBottom w:val="0"/>
      <w:divBdr>
        <w:top w:val="none" w:sz="0" w:space="0" w:color="auto"/>
        <w:left w:val="none" w:sz="0" w:space="0" w:color="auto"/>
        <w:bottom w:val="none" w:sz="0" w:space="0" w:color="auto"/>
        <w:right w:val="none" w:sz="0" w:space="0" w:color="auto"/>
      </w:divBdr>
    </w:div>
    <w:div w:id="608240456">
      <w:bodyDiv w:val="1"/>
      <w:marLeft w:val="0"/>
      <w:marRight w:val="0"/>
      <w:marTop w:val="0"/>
      <w:marBottom w:val="0"/>
      <w:divBdr>
        <w:top w:val="none" w:sz="0" w:space="0" w:color="auto"/>
        <w:left w:val="none" w:sz="0" w:space="0" w:color="auto"/>
        <w:bottom w:val="none" w:sz="0" w:space="0" w:color="auto"/>
        <w:right w:val="none" w:sz="0" w:space="0" w:color="auto"/>
      </w:divBdr>
    </w:div>
    <w:div w:id="608244652">
      <w:bodyDiv w:val="1"/>
      <w:marLeft w:val="0"/>
      <w:marRight w:val="0"/>
      <w:marTop w:val="0"/>
      <w:marBottom w:val="0"/>
      <w:divBdr>
        <w:top w:val="none" w:sz="0" w:space="0" w:color="auto"/>
        <w:left w:val="none" w:sz="0" w:space="0" w:color="auto"/>
        <w:bottom w:val="none" w:sz="0" w:space="0" w:color="auto"/>
        <w:right w:val="none" w:sz="0" w:space="0" w:color="auto"/>
      </w:divBdr>
    </w:div>
    <w:div w:id="608397780">
      <w:bodyDiv w:val="1"/>
      <w:marLeft w:val="0"/>
      <w:marRight w:val="0"/>
      <w:marTop w:val="0"/>
      <w:marBottom w:val="0"/>
      <w:divBdr>
        <w:top w:val="none" w:sz="0" w:space="0" w:color="auto"/>
        <w:left w:val="none" w:sz="0" w:space="0" w:color="auto"/>
        <w:bottom w:val="none" w:sz="0" w:space="0" w:color="auto"/>
        <w:right w:val="none" w:sz="0" w:space="0" w:color="auto"/>
      </w:divBdr>
    </w:div>
    <w:div w:id="608465153">
      <w:bodyDiv w:val="1"/>
      <w:marLeft w:val="0"/>
      <w:marRight w:val="0"/>
      <w:marTop w:val="0"/>
      <w:marBottom w:val="0"/>
      <w:divBdr>
        <w:top w:val="none" w:sz="0" w:space="0" w:color="auto"/>
        <w:left w:val="none" w:sz="0" w:space="0" w:color="auto"/>
        <w:bottom w:val="none" w:sz="0" w:space="0" w:color="auto"/>
        <w:right w:val="none" w:sz="0" w:space="0" w:color="auto"/>
      </w:divBdr>
    </w:div>
    <w:div w:id="608506271">
      <w:bodyDiv w:val="1"/>
      <w:marLeft w:val="0"/>
      <w:marRight w:val="0"/>
      <w:marTop w:val="0"/>
      <w:marBottom w:val="0"/>
      <w:divBdr>
        <w:top w:val="none" w:sz="0" w:space="0" w:color="auto"/>
        <w:left w:val="none" w:sz="0" w:space="0" w:color="auto"/>
        <w:bottom w:val="none" w:sz="0" w:space="0" w:color="auto"/>
        <w:right w:val="none" w:sz="0" w:space="0" w:color="auto"/>
      </w:divBdr>
    </w:div>
    <w:div w:id="608514365">
      <w:bodyDiv w:val="1"/>
      <w:marLeft w:val="0"/>
      <w:marRight w:val="0"/>
      <w:marTop w:val="0"/>
      <w:marBottom w:val="0"/>
      <w:divBdr>
        <w:top w:val="none" w:sz="0" w:space="0" w:color="auto"/>
        <w:left w:val="none" w:sz="0" w:space="0" w:color="auto"/>
        <w:bottom w:val="none" w:sz="0" w:space="0" w:color="auto"/>
        <w:right w:val="none" w:sz="0" w:space="0" w:color="auto"/>
      </w:divBdr>
    </w:div>
    <w:div w:id="608781417">
      <w:bodyDiv w:val="1"/>
      <w:marLeft w:val="0"/>
      <w:marRight w:val="0"/>
      <w:marTop w:val="0"/>
      <w:marBottom w:val="0"/>
      <w:divBdr>
        <w:top w:val="none" w:sz="0" w:space="0" w:color="auto"/>
        <w:left w:val="none" w:sz="0" w:space="0" w:color="auto"/>
        <w:bottom w:val="none" w:sz="0" w:space="0" w:color="auto"/>
        <w:right w:val="none" w:sz="0" w:space="0" w:color="auto"/>
      </w:divBdr>
    </w:div>
    <w:div w:id="608896458">
      <w:bodyDiv w:val="1"/>
      <w:marLeft w:val="0"/>
      <w:marRight w:val="0"/>
      <w:marTop w:val="0"/>
      <w:marBottom w:val="0"/>
      <w:divBdr>
        <w:top w:val="none" w:sz="0" w:space="0" w:color="auto"/>
        <w:left w:val="none" w:sz="0" w:space="0" w:color="auto"/>
        <w:bottom w:val="none" w:sz="0" w:space="0" w:color="auto"/>
        <w:right w:val="none" w:sz="0" w:space="0" w:color="auto"/>
      </w:divBdr>
    </w:div>
    <w:div w:id="608899307">
      <w:bodyDiv w:val="1"/>
      <w:marLeft w:val="0"/>
      <w:marRight w:val="0"/>
      <w:marTop w:val="0"/>
      <w:marBottom w:val="0"/>
      <w:divBdr>
        <w:top w:val="none" w:sz="0" w:space="0" w:color="auto"/>
        <w:left w:val="none" w:sz="0" w:space="0" w:color="auto"/>
        <w:bottom w:val="none" w:sz="0" w:space="0" w:color="auto"/>
        <w:right w:val="none" w:sz="0" w:space="0" w:color="auto"/>
      </w:divBdr>
    </w:div>
    <w:div w:id="608970500">
      <w:bodyDiv w:val="1"/>
      <w:marLeft w:val="0"/>
      <w:marRight w:val="0"/>
      <w:marTop w:val="0"/>
      <w:marBottom w:val="0"/>
      <w:divBdr>
        <w:top w:val="none" w:sz="0" w:space="0" w:color="auto"/>
        <w:left w:val="none" w:sz="0" w:space="0" w:color="auto"/>
        <w:bottom w:val="none" w:sz="0" w:space="0" w:color="auto"/>
        <w:right w:val="none" w:sz="0" w:space="0" w:color="auto"/>
      </w:divBdr>
    </w:div>
    <w:div w:id="608976618">
      <w:bodyDiv w:val="1"/>
      <w:marLeft w:val="0"/>
      <w:marRight w:val="0"/>
      <w:marTop w:val="0"/>
      <w:marBottom w:val="0"/>
      <w:divBdr>
        <w:top w:val="none" w:sz="0" w:space="0" w:color="auto"/>
        <w:left w:val="none" w:sz="0" w:space="0" w:color="auto"/>
        <w:bottom w:val="none" w:sz="0" w:space="0" w:color="auto"/>
        <w:right w:val="none" w:sz="0" w:space="0" w:color="auto"/>
      </w:divBdr>
    </w:div>
    <w:div w:id="609044024">
      <w:bodyDiv w:val="1"/>
      <w:marLeft w:val="0"/>
      <w:marRight w:val="0"/>
      <w:marTop w:val="0"/>
      <w:marBottom w:val="0"/>
      <w:divBdr>
        <w:top w:val="none" w:sz="0" w:space="0" w:color="auto"/>
        <w:left w:val="none" w:sz="0" w:space="0" w:color="auto"/>
        <w:bottom w:val="none" w:sz="0" w:space="0" w:color="auto"/>
        <w:right w:val="none" w:sz="0" w:space="0" w:color="auto"/>
      </w:divBdr>
    </w:div>
    <w:div w:id="609047428">
      <w:bodyDiv w:val="1"/>
      <w:marLeft w:val="0"/>
      <w:marRight w:val="0"/>
      <w:marTop w:val="0"/>
      <w:marBottom w:val="0"/>
      <w:divBdr>
        <w:top w:val="none" w:sz="0" w:space="0" w:color="auto"/>
        <w:left w:val="none" w:sz="0" w:space="0" w:color="auto"/>
        <w:bottom w:val="none" w:sz="0" w:space="0" w:color="auto"/>
        <w:right w:val="none" w:sz="0" w:space="0" w:color="auto"/>
      </w:divBdr>
    </w:div>
    <w:div w:id="609049259">
      <w:bodyDiv w:val="1"/>
      <w:marLeft w:val="0"/>
      <w:marRight w:val="0"/>
      <w:marTop w:val="0"/>
      <w:marBottom w:val="0"/>
      <w:divBdr>
        <w:top w:val="none" w:sz="0" w:space="0" w:color="auto"/>
        <w:left w:val="none" w:sz="0" w:space="0" w:color="auto"/>
        <w:bottom w:val="none" w:sz="0" w:space="0" w:color="auto"/>
        <w:right w:val="none" w:sz="0" w:space="0" w:color="auto"/>
      </w:divBdr>
    </w:div>
    <w:div w:id="609095103">
      <w:bodyDiv w:val="1"/>
      <w:marLeft w:val="0"/>
      <w:marRight w:val="0"/>
      <w:marTop w:val="0"/>
      <w:marBottom w:val="0"/>
      <w:divBdr>
        <w:top w:val="none" w:sz="0" w:space="0" w:color="auto"/>
        <w:left w:val="none" w:sz="0" w:space="0" w:color="auto"/>
        <w:bottom w:val="none" w:sz="0" w:space="0" w:color="auto"/>
        <w:right w:val="none" w:sz="0" w:space="0" w:color="auto"/>
      </w:divBdr>
    </w:div>
    <w:div w:id="609164416">
      <w:bodyDiv w:val="1"/>
      <w:marLeft w:val="0"/>
      <w:marRight w:val="0"/>
      <w:marTop w:val="0"/>
      <w:marBottom w:val="0"/>
      <w:divBdr>
        <w:top w:val="none" w:sz="0" w:space="0" w:color="auto"/>
        <w:left w:val="none" w:sz="0" w:space="0" w:color="auto"/>
        <w:bottom w:val="none" w:sz="0" w:space="0" w:color="auto"/>
        <w:right w:val="none" w:sz="0" w:space="0" w:color="auto"/>
      </w:divBdr>
    </w:div>
    <w:div w:id="609167618">
      <w:bodyDiv w:val="1"/>
      <w:marLeft w:val="0"/>
      <w:marRight w:val="0"/>
      <w:marTop w:val="0"/>
      <w:marBottom w:val="0"/>
      <w:divBdr>
        <w:top w:val="none" w:sz="0" w:space="0" w:color="auto"/>
        <w:left w:val="none" w:sz="0" w:space="0" w:color="auto"/>
        <w:bottom w:val="none" w:sz="0" w:space="0" w:color="auto"/>
        <w:right w:val="none" w:sz="0" w:space="0" w:color="auto"/>
      </w:divBdr>
    </w:div>
    <w:div w:id="609358298">
      <w:bodyDiv w:val="1"/>
      <w:marLeft w:val="0"/>
      <w:marRight w:val="0"/>
      <w:marTop w:val="0"/>
      <w:marBottom w:val="0"/>
      <w:divBdr>
        <w:top w:val="none" w:sz="0" w:space="0" w:color="auto"/>
        <w:left w:val="none" w:sz="0" w:space="0" w:color="auto"/>
        <w:bottom w:val="none" w:sz="0" w:space="0" w:color="auto"/>
        <w:right w:val="none" w:sz="0" w:space="0" w:color="auto"/>
      </w:divBdr>
    </w:div>
    <w:div w:id="609430179">
      <w:bodyDiv w:val="1"/>
      <w:marLeft w:val="0"/>
      <w:marRight w:val="0"/>
      <w:marTop w:val="0"/>
      <w:marBottom w:val="0"/>
      <w:divBdr>
        <w:top w:val="none" w:sz="0" w:space="0" w:color="auto"/>
        <w:left w:val="none" w:sz="0" w:space="0" w:color="auto"/>
        <w:bottom w:val="none" w:sz="0" w:space="0" w:color="auto"/>
        <w:right w:val="none" w:sz="0" w:space="0" w:color="auto"/>
      </w:divBdr>
    </w:div>
    <w:div w:id="609434437">
      <w:bodyDiv w:val="1"/>
      <w:marLeft w:val="0"/>
      <w:marRight w:val="0"/>
      <w:marTop w:val="0"/>
      <w:marBottom w:val="0"/>
      <w:divBdr>
        <w:top w:val="none" w:sz="0" w:space="0" w:color="auto"/>
        <w:left w:val="none" w:sz="0" w:space="0" w:color="auto"/>
        <w:bottom w:val="none" w:sz="0" w:space="0" w:color="auto"/>
        <w:right w:val="none" w:sz="0" w:space="0" w:color="auto"/>
      </w:divBdr>
    </w:div>
    <w:div w:id="609556402">
      <w:bodyDiv w:val="1"/>
      <w:marLeft w:val="0"/>
      <w:marRight w:val="0"/>
      <w:marTop w:val="0"/>
      <w:marBottom w:val="0"/>
      <w:divBdr>
        <w:top w:val="none" w:sz="0" w:space="0" w:color="auto"/>
        <w:left w:val="none" w:sz="0" w:space="0" w:color="auto"/>
        <w:bottom w:val="none" w:sz="0" w:space="0" w:color="auto"/>
        <w:right w:val="none" w:sz="0" w:space="0" w:color="auto"/>
      </w:divBdr>
    </w:div>
    <w:div w:id="609627457">
      <w:bodyDiv w:val="1"/>
      <w:marLeft w:val="0"/>
      <w:marRight w:val="0"/>
      <w:marTop w:val="0"/>
      <w:marBottom w:val="0"/>
      <w:divBdr>
        <w:top w:val="none" w:sz="0" w:space="0" w:color="auto"/>
        <w:left w:val="none" w:sz="0" w:space="0" w:color="auto"/>
        <w:bottom w:val="none" w:sz="0" w:space="0" w:color="auto"/>
        <w:right w:val="none" w:sz="0" w:space="0" w:color="auto"/>
      </w:divBdr>
    </w:div>
    <w:div w:id="609698820">
      <w:bodyDiv w:val="1"/>
      <w:marLeft w:val="0"/>
      <w:marRight w:val="0"/>
      <w:marTop w:val="0"/>
      <w:marBottom w:val="0"/>
      <w:divBdr>
        <w:top w:val="none" w:sz="0" w:space="0" w:color="auto"/>
        <w:left w:val="none" w:sz="0" w:space="0" w:color="auto"/>
        <w:bottom w:val="none" w:sz="0" w:space="0" w:color="auto"/>
        <w:right w:val="none" w:sz="0" w:space="0" w:color="auto"/>
      </w:divBdr>
    </w:div>
    <w:div w:id="609701110">
      <w:bodyDiv w:val="1"/>
      <w:marLeft w:val="0"/>
      <w:marRight w:val="0"/>
      <w:marTop w:val="0"/>
      <w:marBottom w:val="0"/>
      <w:divBdr>
        <w:top w:val="none" w:sz="0" w:space="0" w:color="auto"/>
        <w:left w:val="none" w:sz="0" w:space="0" w:color="auto"/>
        <w:bottom w:val="none" w:sz="0" w:space="0" w:color="auto"/>
        <w:right w:val="none" w:sz="0" w:space="0" w:color="auto"/>
      </w:divBdr>
    </w:div>
    <w:div w:id="609702362">
      <w:bodyDiv w:val="1"/>
      <w:marLeft w:val="0"/>
      <w:marRight w:val="0"/>
      <w:marTop w:val="0"/>
      <w:marBottom w:val="0"/>
      <w:divBdr>
        <w:top w:val="none" w:sz="0" w:space="0" w:color="auto"/>
        <w:left w:val="none" w:sz="0" w:space="0" w:color="auto"/>
        <w:bottom w:val="none" w:sz="0" w:space="0" w:color="auto"/>
        <w:right w:val="none" w:sz="0" w:space="0" w:color="auto"/>
      </w:divBdr>
    </w:div>
    <w:div w:id="609898986">
      <w:bodyDiv w:val="1"/>
      <w:marLeft w:val="0"/>
      <w:marRight w:val="0"/>
      <w:marTop w:val="0"/>
      <w:marBottom w:val="0"/>
      <w:divBdr>
        <w:top w:val="none" w:sz="0" w:space="0" w:color="auto"/>
        <w:left w:val="none" w:sz="0" w:space="0" w:color="auto"/>
        <w:bottom w:val="none" w:sz="0" w:space="0" w:color="auto"/>
        <w:right w:val="none" w:sz="0" w:space="0" w:color="auto"/>
      </w:divBdr>
    </w:div>
    <w:div w:id="609899647">
      <w:bodyDiv w:val="1"/>
      <w:marLeft w:val="0"/>
      <w:marRight w:val="0"/>
      <w:marTop w:val="0"/>
      <w:marBottom w:val="0"/>
      <w:divBdr>
        <w:top w:val="none" w:sz="0" w:space="0" w:color="auto"/>
        <w:left w:val="none" w:sz="0" w:space="0" w:color="auto"/>
        <w:bottom w:val="none" w:sz="0" w:space="0" w:color="auto"/>
        <w:right w:val="none" w:sz="0" w:space="0" w:color="auto"/>
      </w:divBdr>
    </w:div>
    <w:div w:id="610010047">
      <w:bodyDiv w:val="1"/>
      <w:marLeft w:val="0"/>
      <w:marRight w:val="0"/>
      <w:marTop w:val="0"/>
      <w:marBottom w:val="0"/>
      <w:divBdr>
        <w:top w:val="none" w:sz="0" w:space="0" w:color="auto"/>
        <w:left w:val="none" w:sz="0" w:space="0" w:color="auto"/>
        <w:bottom w:val="none" w:sz="0" w:space="0" w:color="auto"/>
        <w:right w:val="none" w:sz="0" w:space="0" w:color="auto"/>
      </w:divBdr>
    </w:div>
    <w:div w:id="610086009">
      <w:bodyDiv w:val="1"/>
      <w:marLeft w:val="0"/>
      <w:marRight w:val="0"/>
      <w:marTop w:val="0"/>
      <w:marBottom w:val="0"/>
      <w:divBdr>
        <w:top w:val="none" w:sz="0" w:space="0" w:color="auto"/>
        <w:left w:val="none" w:sz="0" w:space="0" w:color="auto"/>
        <w:bottom w:val="none" w:sz="0" w:space="0" w:color="auto"/>
        <w:right w:val="none" w:sz="0" w:space="0" w:color="auto"/>
      </w:divBdr>
    </w:div>
    <w:div w:id="610164737">
      <w:bodyDiv w:val="1"/>
      <w:marLeft w:val="0"/>
      <w:marRight w:val="0"/>
      <w:marTop w:val="0"/>
      <w:marBottom w:val="0"/>
      <w:divBdr>
        <w:top w:val="none" w:sz="0" w:space="0" w:color="auto"/>
        <w:left w:val="none" w:sz="0" w:space="0" w:color="auto"/>
        <w:bottom w:val="none" w:sz="0" w:space="0" w:color="auto"/>
        <w:right w:val="none" w:sz="0" w:space="0" w:color="auto"/>
      </w:divBdr>
    </w:div>
    <w:div w:id="610166990">
      <w:bodyDiv w:val="1"/>
      <w:marLeft w:val="0"/>
      <w:marRight w:val="0"/>
      <w:marTop w:val="0"/>
      <w:marBottom w:val="0"/>
      <w:divBdr>
        <w:top w:val="none" w:sz="0" w:space="0" w:color="auto"/>
        <w:left w:val="none" w:sz="0" w:space="0" w:color="auto"/>
        <w:bottom w:val="none" w:sz="0" w:space="0" w:color="auto"/>
        <w:right w:val="none" w:sz="0" w:space="0" w:color="auto"/>
      </w:divBdr>
    </w:div>
    <w:div w:id="610210836">
      <w:bodyDiv w:val="1"/>
      <w:marLeft w:val="0"/>
      <w:marRight w:val="0"/>
      <w:marTop w:val="0"/>
      <w:marBottom w:val="0"/>
      <w:divBdr>
        <w:top w:val="none" w:sz="0" w:space="0" w:color="auto"/>
        <w:left w:val="none" w:sz="0" w:space="0" w:color="auto"/>
        <w:bottom w:val="none" w:sz="0" w:space="0" w:color="auto"/>
        <w:right w:val="none" w:sz="0" w:space="0" w:color="auto"/>
      </w:divBdr>
    </w:div>
    <w:div w:id="610281993">
      <w:bodyDiv w:val="1"/>
      <w:marLeft w:val="0"/>
      <w:marRight w:val="0"/>
      <w:marTop w:val="0"/>
      <w:marBottom w:val="0"/>
      <w:divBdr>
        <w:top w:val="none" w:sz="0" w:space="0" w:color="auto"/>
        <w:left w:val="none" w:sz="0" w:space="0" w:color="auto"/>
        <w:bottom w:val="none" w:sz="0" w:space="0" w:color="auto"/>
        <w:right w:val="none" w:sz="0" w:space="0" w:color="auto"/>
      </w:divBdr>
    </w:div>
    <w:div w:id="610284708">
      <w:bodyDiv w:val="1"/>
      <w:marLeft w:val="0"/>
      <w:marRight w:val="0"/>
      <w:marTop w:val="0"/>
      <w:marBottom w:val="0"/>
      <w:divBdr>
        <w:top w:val="none" w:sz="0" w:space="0" w:color="auto"/>
        <w:left w:val="none" w:sz="0" w:space="0" w:color="auto"/>
        <w:bottom w:val="none" w:sz="0" w:space="0" w:color="auto"/>
        <w:right w:val="none" w:sz="0" w:space="0" w:color="auto"/>
      </w:divBdr>
    </w:div>
    <w:div w:id="610286800">
      <w:bodyDiv w:val="1"/>
      <w:marLeft w:val="0"/>
      <w:marRight w:val="0"/>
      <w:marTop w:val="0"/>
      <w:marBottom w:val="0"/>
      <w:divBdr>
        <w:top w:val="none" w:sz="0" w:space="0" w:color="auto"/>
        <w:left w:val="none" w:sz="0" w:space="0" w:color="auto"/>
        <w:bottom w:val="none" w:sz="0" w:space="0" w:color="auto"/>
        <w:right w:val="none" w:sz="0" w:space="0" w:color="auto"/>
      </w:divBdr>
    </w:div>
    <w:div w:id="610354111">
      <w:bodyDiv w:val="1"/>
      <w:marLeft w:val="0"/>
      <w:marRight w:val="0"/>
      <w:marTop w:val="0"/>
      <w:marBottom w:val="0"/>
      <w:divBdr>
        <w:top w:val="none" w:sz="0" w:space="0" w:color="auto"/>
        <w:left w:val="none" w:sz="0" w:space="0" w:color="auto"/>
        <w:bottom w:val="none" w:sz="0" w:space="0" w:color="auto"/>
        <w:right w:val="none" w:sz="0" w:space="0" w:color="auto"/>
      </w:divBdr>
    </w:div>
    <w:div w:id="610430295">
      <w:bodyDiv w:val="1"/>
      <w:marLeft w:val="0"/>
      <w:marRight w:val="0"/>
      <w:marTop w:val="0"/>
      <w:marBottom w:val="0"/>
      <w:divBdr>
        <w:top w:val="none" w:sz="0" w:space="0" w:color="auto"/>
        <w:left w:val="none" w:sz="0" w:space="0" w:color="auto"/>
        <w:bottom w:val="none" w:sz="0" w:space="0" w:color="auto"/>
        <w:right w:val="none" w:sz="0" w:space="0" w:color="auto"/>
      </w:divBdr>
    </w:div>
    <w:div w:id="610432341">
      <w:bodyDiv w:val="1"/>
      <w:marLeft w:val="0"/>
      <w:marRight w:val="0"/>
      <w:marTop w:val="0"/>
      <w:marBottom w:val="0"/>
      <w:divBdr>
        <w:top w:val="none" w:sz="0" w:space="0" w:color="auto"/>
        <w:left w:val="none" w:sz="0" w:space="0" w:color="auto"/>
        <w:bottom w:val="none" w:sz="0" w:space="0" w:color="auto"/>
        <w:right w:val="none" w:sz="0" w:space="0" w:color="auto"/>
      </w:divBdr>
    </w:div>
    <w:div w:id="610476861">
      <w:bodyDiv w:val="1"/>
      <w:marLeft w:val="0"/>
      <w:marRight w:val="0"/>
      <w:marTop w:val="0"/>
      <w:marBottom w:val="0"/>
      <w:divBdr>
        <w:top w:val="none" w:sz="0" w:space="0" w:color="auto"/>
        <w:left w:val="none" w:sz="0" w:space="0" w:color="auto"/>
        <w:bottom w:val="none" w:sz="0" w:space="0" w:color="auto"/>
        <w:right w:val="none" w:sz="0" w:space="0" w:color="auto"/>
      </w:divBdr>
    </w:div>
    <w:div w:id="610548017">
      <w:bodyDiv w:val="1"/>
      <w:marLeft w:val="0"/>
      <w:marRight w:val="0"/>
      <w:marTop w:val="0"/>
      <w:marBottom w:val="0"/>
      <w:divBdr>
        <w:top w:val="none" w:sz="0" w:space="0" w:color="auto"/>
        <w:left w:val="none" w:sz="0" w:space="0" w:color="auto"/>
        <w:bottom w:val="none" w:sz="0" w:space="0" w:color="auto"/>
        <w:right w:val="none" w:sz="0" w:space="0" w:color="auto"/>
      </w:divBdr>
    </w:div>
    <w:div w:id="610556323">
      <w:bodyDiv w:val="1"/>
      <w:marLeft w:val="0"/>
      <w:marRight w:val="0"/>
      <w:marTop w:val="0"/>
      <w:marBottom w:val="0"/>
      <w:divBdr>
        <w:top w:val="none" w:sz="0" w:space="0" w:color="auto"/>
        <w:left w:val="none" w:sz="0" w:space="0" w:color="auto"/>
        <w:bottom w:val="none" w:sz="0" w:space="0" w:color="auto"/>
        <w:right w:val="none" w:sz="0" w:space="0" w:color="auto"/>
      </w:divBdr>
    </w:div>
    <w:div w:id="610624677">
      <w:bodyDiv w:val="1"/>
      <w:marLeft w:val="0"/>
      <w:marRight w:val="0"/>
      <w:marTop w:val="0"/>
      <w:marBottom w:val="0"/>
      <w:divBdr>
        <w:top w:val="none" w:sz="0" w:space="0" w:color="auto"/>
        <w:left w:val="none" w:sz="0" w:space="0" w:color="auto"/>
        <w:bottom w:val="none" w:sz="0" w:space="0" w:color="auto"/>
        <w:right w:val="none" w:sz="0" w:space="0" w:color="auto"/>
      </w:divBdr>
    </w:div>
    <w:div w:id="610626804">
      <w:bodyDiv w:val="1"/>
      <w:marLeft w:val="0"/>
      <w:marRight w:val="0"/>
      <w:marTop w:val="0"/>
      <w:marBottom w:val="0"/>
      <w:divBdr>
        <w:top w:val="none" w:sz="0" w:space="0" w:color="auto"/>
        <w:left w:val="none" w:sz="0" w:space="0" w:color="auto"/>
        <w:bottom w:val="none" w:sz="0" w:space="0" w:color="auto"/>
        <w:right w:val="none" w:sz="0" w:space="0" w:color="auto"/>
      </w:divBdr>
    </w:div>
    <w:div w:id="610745672">
      <w:bodyDiv w:val="1"/>
      <w:marLeft w:val="0"/>
      <w:marRight w:val="0"/>
      <w:marTop w:val="0"/>
      <w:marBottom w:val="0"/>
      <w:divBdr>
        <w:top w:val="none" w:sz="0" w:space="0" w:color="auto"/>
        <w:left w:val="none" w:sz="0" w:space="0" w:color="auto"/>
        <w:bottom w:val="none" w:sz="0" w:space="0" w:color="auto"/>
        <w:right w:val="none" w:sz="0" w:space="0" w:color="auto"/>
      </w:divBdr>
    </w:div>
    <w:div w:id="610819910">
      <w:bodyDiv w:val="1"/>
      <w:marLeft w:val="0"/>
      <w:marRight w:val="0"/>
      <w:marTop w:val="0"/>
      <w:marBottom w:val="0"/>
      <w:divBdr>
        <w:top w:val="none" w:sz="0" w:space="0" w:color="auto"/>
        <w:left w:val="none" w:sz="0" w:space="0" w:color="auto"/>
        <w:bottom w:val="none" w:sz="0" w:space="0" w:color="auto"/>
        <w:right w:val="none" w:sz="0" w:space="0" w:color="auto"/>
      </w:divBdr>
    </w:div>
    <w:div w:id="610824065">
      <w:bodyDiv w:val="1"/>
      <w:marLeft w:val="0"/>
      <w:marRight w:val="0"/>
      <w:marTop w:val="0"/>
      <w:marBottom w:val="0"/>
      <w:divBdr>
        <w:top w:val="none" w:sz="0" w:space="0" w:color="auto"/>
        <w:left w:val="none" w:sz="0" w:space="0" w:color="auto"/>
        <w:bottom w:val="none" w:sz="0" w:space="0" w:color="auto"/>
        <w:right w:val="none" w:sz="0" w:space="0" w:color="auto"/>
      </w:divBdr>
    </w:div>
    <w:div w:id="610863913">
      <w:bodyDiv w:val="1"/>
      <w:marLeft w:val="0"/>
      <w:marRight w:val="0"/>
      <w:marTop w:val="0"/>
      <w:marBottom w:val="0"/>
      <w:divBdr>
        <w:top w:val="none" w:sz="0" w:space="0" w:color="auto"/>
        <w:left w:val="none" w:sz="0" w:space="0" w:color="auto"/>
        <w:bottom w:val="none" w:sz="0" w:space="0" w:color="auto"/>
        <w:right w:val="none" w:sz="0" w:space="0" w:color="auto"/>
      </w:divBdr>
    </w:div>
    <w:div w:id="610941479">
      <w:bodyDiv w:val="1"/>
      <w:marLeft w:val="0"/>
      <w:marRight w:val="0"/>
      <w:marTop w:val="0"/>
      <w:marBottom w:val="0"/>
      <w:divBdr>
        <w:top w:val="none" w:sz="0" w:space="0" w:color="auto"/>
        <w:left w:val="none" w:sz="0" w:space="0" w:color="auto"/>
        <w:bottom w:val="none" w:sz="0" w:space="0" w:color="auto"/>
        <w:right w:val="none" w:sz="0" w:space="0" w:color="auto"/>
      </w:divBdr>
    </w:div>
    <w:div w:id="611014496">
      <w:bodyDiv w:val="1"/>
      <w:marLeft w:val="0"/>
      <w:marRight w:val="0"/>
      <w:marTop w:val="0"/>
      <w:marBottom w:val="0"/>
      <w:divBdr>
        <w:top w:val="none" w:sz="0" w:space="0" w:color="auto"/>
        <w:left w:val="none" w:sz="0" w:space="0" w:color="auto"/>
        <w:bottom w:val="none" w:sz="0" w:space="0" w:color="auto"/>
        <w:right w:val="none" w:sz="0" w:space="0" w:color="auto"/>
      </w:divBdr>
    </w:div>
    <w:div w:id="611086626">
      <w:bodyDiv w:val="1"/>
      <w:marLeft w:val="0"/>
      <w:marRight w:val="0"/>
      <w:marTop w:val="0"/>
      <w:marBottom w:val="0"/>
      <w:divBdr>
        <w:top w:val="none" w:sz="0" w:space="0" w:color="auto"/>
        <w:left w:val="none" w:sz="0" w:space="0" w:color="auto"/>
        <w:bottom w:val="none" w:sz="0" w:space="0" w:color="auto"/>
        <w:right w:val="none" w:sz="0" w:space="0" w:color="auto"/>
      </w:divBdr>
    </w:div>
    <w:div w:id="611128682">
      <w:bodyDiv w:val="1"/>
      <w:marLeft w:val="0"/>
      <w:marRight w:val="0"/>
      <w:marTop w:val="0"/>
      <w:marBottom w:val="0"/>
      <w:divBdr>
        <w:top w:val="none" w:sz="0" w:space="0" w:color="auto"/>
        <w:left w:val="none" w:sz="0" w:space="0" w:color="auto"/>
        <w:bottom w:val="none" w:sz="0" w:space="0" w:color="auto"/>
        <w:right w:val="none" w:sz="0" w:space="0" w:color="auto"/>
      </w:divBdr>
    </w:div>
    <w:div w:id="611134285">
      <w:bodyDiv w:val="1"/>
      <w:marLeft w:val="0"/>
      <w:marRight w:val="0"/>
      <w:marTop w:val="0"/>
      <w:marBottom w:val="0"/>
      <w:divBdr>
        <w:top w:val="none" w:sz="0" w:space="0" w:color="auto"/>
        <w:left w:val="none" w:sz="0" w:space="0" w:color="auto"/>
        <w:bottom w:val="none" w:sz="0" w:space="0" w:color="auto"/>
        <w:right w:val="none" w:sz="0" w:space="0" w:color="auto"/>
      </w:divBdr>
    </w:div>
    <w:div w:id="611204421">
      <w:bodyDiv w:val="1"/>
      <w:marLeft w:val="0"/>
      <w:marRight w:val="0"/>
      <w:marTop w:val="0"/>
      <w:marBottom w:val="0"/>
      <w:divBdr>
        <w:top w:val="none" w:sz="0" w:space="0" w:color="auto"/>
        <w:left w:val="none" w:sz="0" w:space="0" w:color="auto"/>
        <w:bottom w:val="none" w:sz="0" w:space="0" w:color="auto"/>
        <w:right w:val="none" w:sz="0" w:space="0" w:color="auto"/>
      </w:divBdr>
    </w:div>
    <w:div w:id="611212022">
      <w:bodyDiv w:val="1"/>
      <w:marLeft w:val="0"/>
      <w:marRight w:val="0"/>
      <w:marTop w:val="0"/>
      <w:marBottom w:val="0"/>
      <w:divBdr>
        <w:top w:val="none" w:sz="0" w:space="0" w:color="auto"/>
        <w:left w:val="none" w:sz="0" w:space="0" w:color="auto"/>
        <w:bottom w:val="none" w:sz="0" w:space="0" w:color="auto"/>
        <w:right w:val="none" w:sz="0" w:space="0" w:color="auto"/>
      </w:divBdr>
    </w:div>
    <w:div w:id="611281746">
      <w:bodyDiv w:val="1"/>
      <w:marLeft w:val="0"/>
      <w:marRight w:val="0"/>
      <w:marTop w:val="0"/>
      <w:marBottom w:val="0"/>
      <w:divBdr>
        <w:top w:val="none" w:sz="0" w:space="0" w:color="auto"/>
        <w:left w:val="none" w:sz="0" w:space="0" w:color="auto"/>
        <w:bottom w:val="none" w:sz="0" w:space="0" w:color="auto"/>
        <w:right w:val="none" w:sz="0" w:space="0" w:color="auto"/>
      </w:divBdr>
    </w:div>
    <w:div w:id="611326143">
      <w:bodyDiv w:val="1"/>
      <w:marLeft w:val="0"/>
      <w:marRight w:val="0"/>
      <w:marTop w:val="0"/>
      <w:marBottom w:val="0"/>
      <w:divBdr>
        <w:top w:val="none" w:sz="0" w:space="0" w:color="auto"/>
        <w:left w:val="none" w:sz="0" w:space="0" w:color="auto"/>
        <w:bottom w:val="none" w:sz="0" w:space="0" w:color="auto"/>
        <w:right w:val="none" w:sz="0" w:space="0" w:color="auto"/>
      </w:divBdr>
    </w:div>
    <w:div w:id="611327669">
      <w:bodyDiv w:val="1"/>
      <w:marLeft w:val="0"/>
      <w:marRight w:val="0"/>
      <w:marTop w:val="0"/>
      <w:marBottom w:val="0"/>
      <w:divBdr>
        <w:top w:val="none" w:sz="0" w:space="0" w:color="auto"/>
        <w:left w:val="none" w:sz="0" w:space="0" w:color="auto"/>
        <w:bottom w:val="none" w:sz="0" w:space="0" w:color="auto"/>
        <w:right w:val="none" w:sz="0" w:space="0" w:color="auto"/>
      </w:divBdr>
    </w:div>
    <w:div w:id="611396917">
      <w:bodyDiv w:val="1"/>
      <w:marLeft w:val="0"/>
      <w:marRight w:val="0"/>
      <w:marTop w:val="0"/>
      <w:marBottom w:val="0"/>
      <w:divBdr>
        <w:top w:val="none" w:sz="0" w:space="0" w:color="auto"/>
        <w:left w:val="none" w:sz="0" w:space="0" w:color="auto"/>
        <w:bottom w:val="none" w:sz="0" w:space="0" w:color="auto"/>
        <w:right w:val="none" w:sz="0" w:space="0" w:color="auto"/>
      </w:divBdr>
    </w:div>
    <w:div w:id="611667341">
      <w:bodyDiv w:val="1"/>
      <w:marLeft w:val="0"/>
      <w:marRight w:val="0"/>
      <w:marTop w:val="0"/>
      <w:marBottom w:val="0"/>
      <w:divBdr>
        <w:top w:val="none" w:sz="0" w:space="0" w:color="auto"/>
        <w:left w:val="none" w:sz="0" w:space="0" w:color="auto"/>
        <w:bottom w:val="none" w:sz="0" w:space="0" w:color="auto"/>
        <w:right w:val="none" w:sz="0" w:space="0" w:color="auto"/>
      </w:divBdr>
    </w:div>
    <w:div w:id="611784932">
      <w:bodyDiv w:val="1"/>
      <w:marLeft w:val="0"/>
      <w:marRight w:val="0"/>
      <w:marTop w:val="0"/>
      <w:marBottom w:val="0"/>
      <w:divBdr>
        <w:top w:val="none" w:sz="0" w:space="0" w:color="auto"/>
        <w:left w:val="none" w:sz="0" w:space="0" w:color="auto"/>
        <w:bottom w:val="none" w:sz="0" w:space="0" w:color="auto"/>
        <w:right w:val="none" w:sz="0" w:space="0" w:color="auto"/>
      </w:divBdr>
    </w:div>
    <w:div w:id="611863563">
      <w:bodyDiv w:val="1"/>
      <w:marLeft w:val="0"/>
      <w:marRight w:val="0"/>
      <w:marTop w:val="0"/>
      <w:marBottom w:val="0"/>
      <w:divBdr>
        <w:top w:val="none" w:sz="0" w:space="0" w:color="auto"/>
        <w:left w:val="none" w:sz="0" w:space="0" w:color="auto"/>
        <w:bottom w:val="none" w:sz="0" w:space="0" w:color="auto"/>
        <w:right w:val="none" w:sz="0" w:space="0" w:color="auto"/>
      </w:divBdr>
    </w:div>
    <w:div w:id="611864633">
      <w:bodyDiv w:val="1"/>
      <w:marLeft w:val="0"/>
      <w:marRight w:val="0"/>
      <w:marTop w:val="0"/>
      <w:marBottom w:val="0"/>
      <w:divBdr>
        <w:top w:val="none" w:sz="0" w:space="0" w:color="auto"/>
        <w:left w:val="none" w:sz="0" w:space="0" w:color="auto"/>
        <w:bottom w:val="none" w:sz="0" w:space="0" w:color="auto"/>
        <w:right w:val="none" w:sz="0" w:space="0" w:color="auto"/>
      </w:divBdr>
    </w:div>
    <w:div w:id="611910181">
      <w:bodyDiv w:val="1"/>
      <w:marLeft w:val="0"/>
      <w:marRight w:val="0"/>
      <w:marTop w:val="0"/>
      <w:marBottom w:val="0"/>
      <w:divBdr>
        <w:top w:val="none" w:sz="0" w:space="0" w:color="auto"/>
        <w:left w:val="none" w:sz="0" w:space="0" w:color="auto"/>
        <w:bottom w:val="none" w:sz="0" w:space="0" w:color="auto"/>
        <w:right w:val="none" w:sz="0" w:space="0" w:color="auto"/>
      </w:divBdr>
    </w:div>
    <w:div w:id="611938533">
      <w:bodyDiv w:val="1"/>
      <w:marLeft w:val="0"/>
      <w:marRight w:val="0"/>
      <w:marTop w:val="0"/>
      <w:marBottom w:val="0"/>
      <w:divBdr>
        <w:top w:val="none" w:sz="0" w:space="0" w:color="auto"/>
        <w:left w:val="none" w:sz="0" w:space="0" w:color="auto"/>
        <w:bottom w:val="none" w:sz="0" w:space="0" w:color="auto"/>
        <w:right w:val="none" w:sz="0" w:space="0" w:color="auto"/>
      </w:divBdr>
    </w:div>
    <w:div w:id="612132333">
      <w:bodyDiv w:val="1"/>
      <w:marLeft w:val="0"/>
      <w:marRight w:val="0"/>
      <w:marTop w:val="0"/>
      <w:marBottom w:val="0"/>
      <w:divBdr>
        <w:top w:val="none" w:sz="0" w:space="0" w:color="auto"/>
        <w:left w:val="none" w:sz="0" w:space="0" w:color="auto"/>
        <w:bottom w:val="none" w:sz="0" w:space="0" w:color="auto"/>
        <w:right w:val="none" w:sz="0" w:space="0" w:color="auto"/>
      </w:divBdr>
    </w:div>
    <w:div w:id="612172032">
      <w:bodyDiv w:val="1"/>
      <w:marLeft w:val="0"/>
      <w:marRight w:val="0"/>
      <w:marTop w:val="0"/>
      <w:marBottom w:val="0"/>
      <w:divBdr>
        <w:top w:val="none" w:sz="0" w:space="0" w:color="auto"/>
        <w:left w:val="none" w:sz="0" w:space="0" w:color="auto"/>
        <w:bottom w:val="none" w:sz="0" w:space="0" w:color="auto"/>
        <w:right w:val="none" w:sz="0" w:space="0" w:color="auto"/>
      </w:divBdr>
    </w:div>
    <w:div w:id="612201931">
      <w:bodyDiv w:val="1"/>
      <w:marLeft w:val="0"/>
      <w:marRight w:val="0"/>
      <w:marTop w:val="0"/>
      <w:marBottom w:val="0"/>
      <w:divBdr>
        <w:top w:val="none" w:sz="0" w:space="0" w:color="auto"/>
        <w:left w:val="none" w:sz="0" w:space="0" w:color="auto"/>
        <w:bottom w:val="none" w:sz="0" w:space="0" w:color="auto"/>
        <w:right w:val="none" w:sz="0" w:space="0" w:color="auto"/>
      </w:divBdr>
    </w:div>
    <w:div w:id="612328152">
      <w:bodyDiv w:val="1"/>
      <w:marLeft w:val="0"/>
      <w:marRight w:val="0"/>
      <w:marTop w:val="0"/>
      <w:marBottom w:val="0"/>
      <w:divBdr>
        <w:top w:val="none" w:sz="0" w:space="0" w:color="auto"/>
        <w:left w:val="none" w:sz="0" w:space="0" w:color="auto"/>
        <w:bottom w:val="none" w:sz="0" w:space="0" w:color="auto"/>
        <w:right w:val="none" w:sz="0" w:space="0" w:color="auto"/>
      </w:divBdr>
    </w:div>
    <w:div w:id="612398374">
      <w:bodyDiv w:val="1"/>
      <w:marLeft w:val="0"/>
      <w:marRight w:val="0"/>
      <w:marTop w:val="0"/>
      <w:marBottom w:val="0"/>
      <w:divBdr>
        <w:top w:val="none" w:sz="0" w:space="0" w:color="auto"/>
        <w:left w:val="none" w:sz="0" w:space="0" w:color="auto"/>
        <w:bottom w:val="none" w:sz="0" w:space="0" w:color="auto"/>
        <w:right w:val="none" w:sz="0" w:space="0" w:color="auto"/>
      </w:divBdr>
    </w:div>
    <w:div w:id="612514045">
      <w:bodyDiv w:val="1"/>
      <w:marLeft w:val="0"/>
      <w:marRight w:val="0"/>
      <w:marTop w:val="0"/>
      <w:marBottom w:val="0"/>
      <w:divBdr>
        <w:top w:val="none" w:sz="0" w:space="0" w:color="auto"/>
        <w:left w:val="none" w:sz="0" w:space="0" w:color="auto"/>
        <w:bottom w:val="none" w:sz="0" w:space="0" w:color="auto"/>
        <w:right w:val="none" w:sz="0" w:space="0" w:color="auto"/>
      </w:divBdr>
    </w:div>
    <w:div w:id="612514241">
      <w:bodyDiv w:val="1"/>
      <w:marLeft w:val="0"/>
      <w:marRight w:val="0"/>
      <w:marTop w:val="0"/>
      <w:marBottom w:val="0"/>
      <w:divBdr>
        <w:top w:val="none" w:sz="0" w:space="0" w:color="auto"/>
        <w:left w:val="none" w:sz="0" w:space="0" w:color="auto"/>
        <w:bottom w:val="none" w:sz="0" w:space="0" w:color="auto"/>
        <w:right w:val="none" w:sz="0" w:space="0" w:color="auto"/>
      </w:divBdr>
    </w:div>
    <w:div w:id="612520647">
      <w:bodyDiv w:val="1"/>
      <w:marLeft w:val="0"/>
      <w:marRight w:val="0"/>
      <w:marTop w:val="0"/>
      <w:marBottom w:val="0"/>
      <w:divBdr>
        <w:top w:val="none" w:sz="0" w:space="0" w:color="auto"/>
        <w:left w:val="none" w:sz="0" w:space="0" w:color="auto"/>
        <w:bottom w:val="none" w:sz="0" w:space="0" w:color="auto"/>
        <w:right w:val="none" w:sz="0" w:space="0" w:color="auto"/>
      </w:divBdr>
    </w:div>
    <w:div w:id="612589896">
      <w:bodyDiv w:val="1"/>
      <w:marLeft w:val="0"/>
      <w:marRight w:val="0"/>
      <w:marTop w:val="0"/>
      <w:marBottom w:val="0"/>
      <w:divBdr>
        <w:top w:val="none" w:sz="0" w:space="0" w:color="auto"/>
        <w:left w:val="none" w:sz="0" w:space="0" w:color="auto"/>
        <w:bottom w:val="none" w:sz="0" w:space="0" w:color="auto"/>
        <w:right w:val="none" w:sz="0" w:space="0" w:color="auto"/>
      </w:divBdr>
    </w:div>
    <w:div w:id="612636823">
      <w:bodyDiv w:val="1"/>
      <w:marLeft w:val="0"/>
      <w:marRight w:val="0"/>
      <w:marTop w:val="0"/>
      <w:marBottom w:val="0"/>
      <w:divBdr>
        <w:top w:val="none" w:sz="0" w:space="0" w:color="auto"/>
        <w:left w:val="none" w:sz="0" w:space="0" w:color="auto"/>
        <w:bottom w:val="none" w:sz="0" w:space="0" w:color="auto"/>
        <w:right w:val="none" w:sz="0" w:space="0" w:color="auto"/>
      </w:divBdr>
    </w:div>
    <w:div w:id="612640612">
      <w:bodyDiv w:val="1"/>
      <w:marLeft w:val="0"/>
      <w:marRight w:val="0"/>
      <w:marTop w:val="0"/>
      <w:marBottom w:val="0"/>
      <w:divBdr>
        <w:top w:val="none" w:sz="0" w:space="0" w:color="auto"/>
        <w:left w:val="none" w:sz="0" w:space="0" w:color="auto"/>
        <w:bottom w:val="none" w:sz="0" w:space="0" w:color="auto"/>
        <w:right w:val="none" w:sz="0" w:space="0" w:color="auto"/>
      </w:divBdr>
    </w:div>
    <w:div w:id="612711765">
      <w:bodyDiv w:val="1"/>
      <w:marLeft w:val="0"/>
      <w:marRight w:val="0"/>
      <w:marTop w:val="0"/>
      <w:marBottom w:val="0"/>
      <w:divBdr>
        <w:top w:val="none" w:sz="0" w:space="0" w:color="auto"/>
        <w:left w:val="none" w:sz="0" w:space="0" w:color="auto"/>
        <w:bottom w:val="none" w:sz="0" w:space="0" w:color="auto"/>
        <w:right w:val="none" w:sz="0" w:space="0" w:color="auto"/>
      </w:divBdr>
    </w:div>
    <w:div w:id="612716054">
      <w:bodyDiv w:val="1"/>
      <w:marLeft w:val="0"/>
      <w:marRight w:val="0"/>
      <w:marTop w:val="0"/>
      <w:marBottom w:val="0"/>
      <w:divBdr>
        <w:top w:val="none" w:sz="0" w:space="0" w:color="auto"/>
        <w:left w:val="none" w:sz="0" w:space="0" w:color="auto"/>
        <w:bottom w:val="none" w:sz="0" w:space="0" w:color="auto"/>
        <w:right w:val="none" w:sz="0" w:space="0" w:color="auto"/>
      </w:divBdr>
    </w:div>
    <w:div w:id="612783165">
      <w:bodyDiv w:val="1"/>
      <w:marLeft w:val="0"/>
      <w:marRight w:val="0"/>
      <w:marTop w:val="0"/>
      <w:marBottom w:val="0"/>
      <w:divBdr>
        <w:top w:val="none" w:sz="0" w:space="0" w:color="auto"/>
        <w:left w:val="none" w:sz="0" w:space="0" w:color="auto"/>
        <w:bottom w:val="none" w:sz="0" w:space="0" w:color="auto"/>
        <w:right w:val="none" w:sz="0" w:space="0" w:color="auto"/>
      </w:divBdr>
    </w:div>
    <w:div w:id="612787220">
      <w:bodyDiv w:val="1"/>
      <w:marLeft w:val="0"/>
      <w:marRight w:val="0"/>
      <w:marTop w:val="0"/>
      <w:marBottom w:val="0"/>
      <w:divBdr>
        <w:top w:val="none" w:sz="0" w:space="0" w:color="auto"/>
        <w:left w:val="none" w:sz="0" w:space="0" w:color="auto"/>
        <w:bottom w:val="none" w:sz="0" w:space="0" w:color="auto"/>
        <w:right w:val="none" w:sz="0" w:space="0" w:color="auto"/>
      </w:divBdr>
    </w:div>
    <w:div w:id="612787927">
      <w:bodyDiv w:val="1"/>
      <w:marLeft w:val="0"/>
      <w:marRight w:val="0"/>
      <w:marTop w:val="0"/>
      <w:marBottom w:val="0"/>
      <w:divBdr>
        <w:top w:val="none" w:sz="0" w:space="0" w:color="auto"/>
        <w:left w:val="none" w:sz="0" w:space="0" w:color="auto"/>
        <w:bottom w:val="none" w:sz="0" w:space="0" w:color="auto"/>
        <w:right w:val="none" w:sz="0" w:space="0" w:color="auto"/>
      </w:divBdr>
    </w:div>
    <w:div w:id="612828144">
      <w:bodyDiv w:val="1"/>
      <w:marLeft w:val="0"/>
      <w:marRight w:val="0"/>
      <w:marTop w:val="0"/>
      <w:marBottom w:val="0"/>
      <w:divBdr>
        <w:top w:val="none" w:sz="0" w:space="0" w:color="auto"/>
        <w:left w:val="none" w:sz="0" w:space="0" w:color="auto"/>
        <w:bottom w:val="none" w:sz="0" w:space="0" w:color="auto"/>
        <w:right w:val="none" w:sz="0" w:space="0" w:color="auto"/>
      </w:divBdr>
    </w:div>
    <w:div w:id="612829255">
      <w:bodyDiv w:val="1"/>
      <w:marLeft w:val="0"/>
      <w:marRight w:val="0"/>
      <w:marTop w:val="0"/>
      <w:marBottom w:val="0"/>
      <w:divBdr>
        <w:top w:val="none" w:sz="0" w:space="0" w:color="auto"/>
        <w:left w:val="none" w:sz="0" w:space="0" w:color="auto"/>
        <w:bottom w:val="none" w:sz="0" w:space="0" w:color="auto"/>
        <w:right w:val="none" w:sz="0" w:space="0" w:color="auto"/>
      </w:divBdr>
    </w:div>
    <w:div w:id="612830643">
      <w:bodyDiv w:val="1"/>
      <w:marLeft w:val="0"/>
      <w:marRight w:val="0"/>
      <w:marTop w:val="0"/>
      <w:marBottom w:val="0"/>
      <w:divBdr>
        <w:top w:val="none" w:sz="0" w:space="0" w:color="auto"/>
        <w:left w:val="none" w:sz="0" w:space="0" w:color="auto"/>
        <w:bottom w:val="none" w:sz="0" w:space="0" w:color="auto"/>
        <w:right w:val="none" w:sz="0" w:space="0" w:color="auto"/>
      </w:divBdr>
    </w:div>
    <w:div w:id="612833522">
      <w:bodyDiv w:val="1"/>
      <w:marLeft w:val="0"/>
      <w:marRight w:val="0"/>
      <w:marTop w:val="0"/>
      <w:marBottom w:val="0"/>
      <w:divBdr>
        <w:top w:val="none" w:sz="0" w:space="0" w:color="auto"/>
        <w:left w:val="none" w:sz="0" w:space="0" w:color="auto"/>
        <w:bottom w:val="none" w:sz="0" w:space="0" w:color="auto"/>
        <w:right w:val="none" w:sz="0" w:space="0" w:color="auto"/>
      </w:divBdr>
    </w:div>
    <w:div w:id="612909039">
      <w:bodyDiv w:val="1"/>
      <w:marLeft w:val="0"/>
      <w:marRight w:val="0"/>
      <w:marTop w:val="0"/>
      <w:marBottom w:val="0"/>
      <w:divBdr>
        <w:top w:val="none" w:sz="0" w:space="0" w:color="auto"/>
        <w:left w:val="none" w:sz="0" w:space="0" w:color="auto"/>
        <w:bottom w:val="none" w:sz="0" w:space="0" w:color="auto"/>
        <w:right w:val="none" w:sz="0" w:space="0" w:color="auto"/>
      </w:divBdr>
    </w:div>
    <w:div w:id="612981593">
      <w:bodyDiv w:val="1"/>
      <w:marLeft w:val="0"/>
      <w:marRight w:val="0"/>
      <w:marTop w:val="0"/>
      <w:marBottom w:val="0"/>
      <w:divBdr>
        <w:top w:val="none" w:sz="0" w:space="0" w:color="auto"/>
        <w:left w:val="none" w:sz="0" w:space="0" w:color="auto"/>
        <w:bottom w:val="none" w:sz="0" w:space="0" w:color="auto"/>
        <w:right w:val="none" w:sz="0" w:space="0" w:color="auto"/>
      </w:divBdr>
    </w:div>
    <w:div w:id="613054904">
      <w:bodyDiv w:val="1"/>
      <w:marLeft w:val="0"/>
      <w:marRight w:val="0"/>
      <w:marTop w:val="0"/>
      <w:marBottom w:val="0"/>
      <w:divBdr>
        <w:top w:val="none" w:sz="0" w:space="0" w:color="auto"/>
        <w:left w:val="none" w:sz="0" w:space="0" w:color="auto"/>
        <w:bottom w:val="none" w:sz="0" w:space="0" w:color="auto"/>
        <w:right w:val="none" w:sz="0" w:space="0" w:color="auto"/>
      </w:divBdr>
    </w:div>
    <w:div w:id="613096889">
      <w:bodyDiv w:val="1"/>
      <w:marLeft w:val="0"/>
      <w:marRight w:val="0"/>
      <w:marTop w:val="0"/>
      <w:marBottom w:val="0"/>
      <w:divBdr>
        <w:top w:val="none" w:sz="0" w:space="0" w:color="auto"/>
        <w:left w:val="none" w:sz="0" w:space="0" w:color="auto"/>
        <w:bottom w:val="none" w:sz="0" w:space="0" w:color="auto"/>
        <w:right w:val="none" w:sz="0" w:space="0" w:color="auto"/>
      </w:divBdr>
    </w:div>
    <w:div w:id="613245022">
      <w:bodyDiv w:val="1"/>
      <w:marLeft w:val="0"/>
      <w:marRight w:val="0"/>
      <w:marTop w:val="0"/>
      <w:marBottom w:val="0"/>
      <w:divBdr>
        <w:top w:val="none" w:sz="0" w:space="0" w:color="auto"/>
        <w:left w:val="none" w:sz="0" w:space="0" w:color="auto"/>
        <w:bottom w:val="none" w:sz="0" w:space="0" w:color="auto"/>
        <w:right w:val="none" w:sz="0" w:space="0" w:color="auto"/>
      </w:divBdr>
    </w:div>
    <w:div w:id="613287828">
      <w:bodyDiv w:val="1"/>
      <w:marLeft w:val="0"/>
      <w:marRight w:val="0"/>
      <w:marTop w:val="0"/>
      <w:marBottom w:val="0"/>
      <w:divBdr>
        <w:top w:val="none" w:sz="0" w:space="0" w:color="auto"/>
        <w:left w:val="none" w:sz="0" w:space="0" w:color="auto"/>
        <w:bottom w:val="none" w:sz="0" w:space="0" w:color="auto"/>
        <w:right w:val="none" w:sz="0" w:space="0" w:color="auto"/>
      </w:divBdr>
    </w:div>
    <w:div w:id="613287878">
      <w:bodyDiv w:val="1"/>
      <w:marLeft w:val="0"/>
      <w:marRight w:val="0"/>
      <w:marTop w:val="0"/>
      <w:marBottom w:val="0"/>
      <w:divBdr>
        <w:top w:val="none" w:sz="0" w:space="0" w:color="auto"/>
        <w:left w:val="none" w:sz="0" w:space="0" w:color="auto"/>
        <w:bottom w:val="none" w:sz="0" w:space="0" w:color="auto"/>
        <w:right w:val="none" w:sz="0" w:space="0" w:color="auto"/>
      </w:divBdr>
    </w:div>
    <w:div w:id="613366380">
      <w:bodyDiv w:val="1"/>
      <w:marLeft w:val="0"/>
      <w:marRight w:val="0"/>
      <w:marTop w:val="0"/>
      <w:marBottom w:val="0"/>
      <w:divBdr>
        <w:top w:val="none" w:sz="0" w:space="0" w:color="auto"/>
        <w:left w:val="none" w:sz="0" w:space="0" w:color="auto"/>
        <w:bottom w:val="none" w:sz="0" w:space="0" w:color="auto"/>
        <w:right w:val="none" w:sz="0" w:space="0" w:color="auto"/>
      </w:divBdr>
    </w:div>
    <w:div w:id="613370355">
      <w:bodyDiv w:val="1"/>
      <w:marLeft w:val="0"/>
      <w:marRight w:val="0"/>
      <w:marTop w:val="0"/>
      <w:marBottom w:val="0"/>
      <w:divBdr>
        <w:top w:val="none" w:sz="0" w:space="0" w:color="auto"/>
        <w:left w:val="none" w:sz="0" w:space="0" w:color="auto"/>
        <w:bottom w:val="none" w:sz="0" w:space="0" w:color="auto"/>
        <w:right w:val="none" w:sz="0" w:space="0" w:color="auto"/>
      </w:divBdr>
    </w:div>
    <w:div w:id="613439620">
      <w:bodyDiv w:val="1"/>
      <w:marLeft w:val="0"/>
      <w:marRight w:val="0"/>
      <w:marTop w:val="0"/>
      <w:marBottom w:val="0"/>
      <w:divBdr>
        <w:top w:val="none" w:sz="0" w:space="0" w:color="auto"/>
        <w:left w:val="none" w:sz="0" w:space="0" w:color="auto"/>
        <w:bottom w:val="none" w:sz="0" w:space="0" w:color="auto"/>
        <w:right w:val="none" w:sz="0" w:space="0" w:color="auto"/>
      </w:divBdr>
    </w:div>
    <w:div w:id="613440325">
      <w:bodyDiv w:val="1"/>
      <w:marLeft w:val="0"/>
      <w:marRight w:val="0"/>
      <w:marTop w:val="0"/>
      <w:marBottom w:val="0"/>
      <w:divBdr>
        <w:top w:val="none" w:sz="0" w:space="0" w:color="auto"/>
        <w:left w:val="none" w:sz="0" w:space="0" w:color="auto"/>
        <w:bottom w:val="none" w:sz="0" w:space="0" w:color="auto"/>
        <w:right w:val="none" w:sz="0" w:space="0" w:color="auto"/>
      </w:divBdr>
    </w:div>
    <w:div w:id="613485446">
      <w:bodyDiv w:val="1"/>
      <w:marLeft w:val="0"/>
      <w:marRight w:val="0"/>
      <w:marTop w:val="0"/>
      <w:marBottom w:val="0"/>
      <w:divBdr>
        <w:top w:val="none" w:sz="0" w:space="0" w:color="auto"/>
        <w:left w:val="none" w:sz="0" w:space="0" w:color="auto"/>
        <w:bottom w:val="none" w:sz="0" w:space="0" w:color="auto"/>
        <w:right w:val="none" w:sz="0" w:space="0" w:color="auto"/>
      </w:divBdr>
    </w:div>
    <w:div w:id="613559109">
      <w:bodyDiv w:val="1"/>
      <w:marLeft w:val="0"/>
      <w:marRight w:val="0"/>
      <w:marTop w:val="0"/>
      <w:marBottom w:val="0"/>
      <w:divBdr>
        <w:top w:val="none" w:sz="0" w:space="0" w:color="auto"/>
        <w:left w:val="none" w:sz="0" w:space="0" w:color="auto"/>
        <w:bottom w:val="none" w:sz="0" w:space="0" w:color="auto"/>
        <w:right w:val="none" w:sz="0" w:space="0" w:color="auto"/>
      </w:divBdr>
    </w:div>
    <w:div w:id="613633043">
      <w:bodyDiv w:val="1"/>
      <w:marLeft w:val="0"/>
      <w:marRight w:val="0"/>
      <w:marTop w:val="0"/>
      <w:marBottom w:val="0"/>
      <w:divBdr>
        <w:top w:val="none" w:sz="0" w:space="0" w:color="auto"/>
        <w:left w:val="none" w:sz="0" w:space="0" w:color="auto"/>
        <w:bottom w:val="none" w:sz="0" w:space="0" w:color="auto"/>
        <w:right w:val="none" w:sz="0" w:space="0" w:color="auto"/>
      </w:divBdr>
    </w:div>
    <w:div w:id="613635353">
      <w:bodyDiv w:val="1"/>
      <w:marLeft w:val="0"/>
      <w:marRight w:val="0"/>
      <w:marTop w:val="0"/>
      <w:marBottom w:val="0"/>
      <w:divBdr>
        <w:top w:val="none" w:sz="0" w:space="0" w:color="auto"/>
        <w:left w:val="none" w:sz="0" w:space="0" w:color="auto"/>
        <w:bottom w:val="none" w:sz="0" w:space="0" w:color="auto"/>
        <w:right w:val="none" w:sz="0" w:space="0" w:color="auto"/>
      </w:divBdr>
    </w:div>
    <w:div w:id="613681880">
      <w:bodyDiv w:val="1"/>
      <w:marLeft w:val="0"/>
      <w:marRight w:val="0"/>
      <w:marTop w:val="0"/>
      <w:marBottom w:val="0"/>
      <w:divBdr>
        <w:top w:val="none" w:sz="0" w:space="0" w:color="auto"/>
        <w:left w:val="none" w:sz="0" w:space="0" w:color="auto"/>
        <w:bottom w:val="none" w:sz="0" w:space="0" w:color="auto"/>
        <w:right w:val="none" w:sz="0" w:space="0" w:color="auto"/>
      </w:divBdr>
    </w:div>
    <w:div w:id="613828201">
      <w:bodyDiv w:val="1"/>
      <w:marLeft w:val="0"/>
      <w:marRight w:val="0"/>
      <w:marTop w:val="0"/>
      <w:marBottom w:val="0"/>
      <w:divBdr>
        <w:top w:val="none" w:sz="0" w:space="0" w:color="auto"/>
        <w:left w:val="none" w:sz="0" w:space="0" w:color="auto"/>
        <w:bottom w:val="none" w:sz="0" w:space="0" w:color="auto"/>
        <w:right w:val="none" w:sz="0" w:space="0" w:color="auto"/>
      </w:divBdr>
    </w:div>
    <w:div w:id="613901055">
      <w:bodyDiv w:val="1"/>
      <w:marLeft w:val="0"/>
      <w:marRight w:val="0"/>
      <w:marTop w:val="0"/>
      <w:marBottom w:val="0"/>
      <w:divBdr>
        <w:top w:val="none" w:sz="0" w:space="0" w:color="auto"/>
        <w:left w:val="none" w:sz="0" w:space="0" w:color="auto"/>
        <w:bottom w:val="none" w:sz="0" w:space="0" w:color="auto"/>
        <w:right w:val="none" w:sz="0" w:space="0" w:color="auto"/>
      </w:divBdr>
    </w:div>
    <w:div w:id="613902082">
      <w:bodyDiv w:val="1"/>
      <w:marLeft w:val="0"/>
      <w:marRight w:val="0"/>
      <w:marTop w:val="0"/>
      <w:marBottom w:val="0"/>
      <w:divBdr>
        <w:top w:val="none" w:sz="0" w:space="0" w:color="auto"/>
        <w:left w:val="none" w:sz="0" w:space="0" w:color="auto"/>
        <w:bottom w:val="none" w:sz="0" w:space="0" w:color="auto"/>
        <w:right w:val="none" w:sz="0" w:space="0" w:color="auto"/>
      </w:divBdr>
    </w:div>
    <w:div w:id="613904712">
      <w:bodyDiv w:val="1"/>
      <w:marLeft w:val="0"/>
      <w:marRight w:val="0"/>
      <w:marTop w:val="0"/>
      <w:marBottom w:val="0"/>
      <w:divBdr>
        <w:top w:val="none" w:sz="0" w:space="0" w:color="auto"/>
        <w:left w:val="none" w:sz="0" w:space="0" w:color="auto"/>
        <w:bottom w:val="none" w:sz="0" w:space="0" w:color="auto"/>
        <w:right w:val="none" w:sz="0" w:space="0" w:color="auto"/>
      </w:divBdr>
    </w:div>
    <w:div w:id="614023342">
      <w:bodyDiv w:val="1"/>
      <w:marLeft w:val="0"/>
      <w:marRight w:val="0"/>
      <w:marTop w:val="0"/>
      <w:marBottom w:val="0"/>
      <w:divBdr>
        <w:top w:val="none" w:sz="0" w:space="0" w:color="auto"/>
        <w:left w:val="none" w:sz="0" w:space="0" w:color="auto"/>
        <w:bottom w:val="none" w:sz="0" w:space="0" w:color="auto"/>
        <w:right w:val="none" w:sz="0" w:space="0" w:color="auto"/>
      </w:divBdr>
    </w:div>
    <w:div w:id="614100709">
      <w:bodyDiv w:val="1"/>
      <w:marLeft w:val="0"/>
      <w:marRight w:val="0"/>
      <w:marTop w:val="0"/>
      <w:marBottom w:val="0"/>
      <w:divBdr>
        <w:top w:val="none" w:sz="0" w:space="0" w:color="auto"/>
        <w:left w:val="none" w:sz="0" w:space="0" w:color="auto"/>
        <w:bottom w:val="none" w:sz="0" w:space="0" w:color="auto"/>
        <w:right w:val="none" w:sz="0" w:space="0" w:color="auto"/>
      </w:divBdr>
    </w:div>
    <w:div w:id="614138407">
      <w:bodyDiv w:val="1"/>
      <w:marLeft w:val="0"/>
      <w:marRight w:val="0"/>
      <w:marTop w:val="0"/>
      <w:marBottom w:val="0"/>
      <w:divBdr>
        <w:top w:val="none" w:sz="0" w:space="0" w:color="auto"/>
        <w:left w:val="none" w:sz="0" w:space="0" w:color="auto"/>
        <w:bottom w:val="none" w:sz="0" w:space="0" w:color="auto"/>
        <w:right w:val="none" w:sz="0" w:space="0" w:color="auto"/>
      </w:divBdr>
    </w:div>
    <w:div w:id="614138705">
      <w:bodyDiv w:val="1"/>
      <w:marLeft w:val="0"/>
      <w:marRight w:val="0"/>
      <w:marTop w:val="0"/>
      <w:marBottom w:val="0"/>
      <w:divBdr>
        <w:top w:val="none" w:sz="0" w:space="0" w:color="auto"/>
        <w:left w:val="none" w:sz="0" w:space="0" w:color="auto"/>
        <w:bottom w:val="none" w:sz="0" w:space="0" w:color="auto"/>
        <w:right w:val="none" w:sz="0" w:space="0" w:color="auto"/>
      </w:divBdr>
    </w:div>
    <w:div w:id="614289334">
      <w:bodyDiv w:val="1"/>
      <w:marLeft w:val="0"/>
      <w:marRight w:val="0"/>
      <w:marTop w:val="0"/>
      <w:marBottom w:val="0"/>
      <w:divBdr>
        <w:top w:val="none" w:sz="0" w:space="0" w:color="auto"/>
        <w:left w:val="none" w:sz="0" w:space="0" w:color="auto"/>
        <w:bottom w:val="none" w:sz="0" w:space="0" w:color="auto"/>
        <w:right w:val="none" w:sz="0" w:space="0" w:color="auto"/>
      </w:divBdr>
    </w:div>
    <w:div w:id="614361349">
      <w:bodyDiv w:val="1"/>
      <w:marLeft w:val="0"/>
      <w:marRight w:val="0"/>
      <w:marTop w:val="0"/>
      <w:marBottom w:val="0"/>
      <w:divBdr>
        <w:top w:val="none" w:sz="0" w:space="0" w:color="auto"/>
        <w:left w:val="none" w:sz="0" w:space="0" w:color="auto"/>
        <w:bottom w:val="none" w:sz="0" w:space="0" w:color="auto"/>
        <w:right w:val="none" w:sz="0" w:space="0" w:color="auto"/>
      </w:divBdr>
    </w:div>
    <w:div w:id="614406322">
      <w:bodyDiv w:val="1"/>
      <w:marLeft w:val="0"/>
      <w:marRight w:val="0"/>
      <w:marTop w:val="0"/>
      <w:marBottom w:val="0"/>
      <w:divBdr>
        <w:top w:val="none" w:sz="0" w:space="0" w:color="auto"/>
        <w:left w:val="none" w:sz="0" w:space="0" w:color="auto"/>
        <w:bottom w:val="none" w:sz="0" w:space="0" w:color="auto"/>
        <w:right w:val="none" w:sz="0" w:space="0" w:color="auto"/>
      </w:divBdr>
    </w:div>
    <w:div w:id="614406490">
      <w:bodyDiv w:val="1"/>
      <w:marLeft w:val="0"/>
      <w:marRight w:val="0"/>
      <w:marTop w:val="0"/>
      <w:marBottom w:val="0"/>
      <w:divBdr>
        <w:top w:val="none" w:sz="0" w:space="0" w:color="auto"/>
        <w:left w:val="none" w:sz="0" w:space="0" w:color="auto"/>
        <w:bottom w:val="none" w:sz="0" w:space="0" w:color="auto"/>
        <w:right w:val="none" w:sz="0" w:space="0" w:color="auto"/>
      </w:divBdr>
    </w:div>
    <w:div w:id="614483754">
      <w:bodyDiv w:val="1"/>
      <w:marLeft w:val="0"/>
      <w:marRight w:val="0"/>
      <w:marTop w:val="0"/>
      <w:marBottom w:val="0"/>
      <w:divBdr>
        <w:top w:val="none" w:sz="0" w:space="0" w:color="auto"/>
        <w:left w:val="none" w:sz="0" w:space="0" w:color="auto"/>
        <w:bottom w:val="none" w:sz="0" w:space="0" w:color="auto"/>
        <w:right w:val="none" w:sz="0" w:space="0" w:color="auto"/>
      </w:divBdr>
    </w:div>
    <w:div w:id="614556651">
      <w:bodyDiv w:val="1"/>
      <w:marLeft w:val="0"/>
      <w:marRight w:val="0"/>
      <w:marTop w:val="0"/>
      <w:marBottom w:val="0"/>
      <w:divBdr>
        <w:top w:val="none" w:sz="0" w:space="0" w:color="auto"/>
        <w:left w:val="none" w:sz="0" w:space="0" w:color="auto"/>
        <w:bottom w:val="none" w:sz="0" w:space="0" w:color="auto"/>
        <w:right w:val="none" w:sz="0" w:space="0" w:color="auto"/>
      </w:divBdr>
    </w:div>
    <w:div w:id="614598993">
      <w:bodyDiv w:val="1"/>
      <w:marLeft w:val="0"/>
      <w:marRight w:val="0"/>
      <w:marTop w:val="0"/>
      <w:marBottom w:val="0"/>
      <w:divBdr>
        <w:top w:val="none" w:sz="0" w:space="0" w:color="auto"/>
        <w:left w:val="none" w:sz="0" w:space="0" w:color="auto"/>
        <w:bottom w:val="none" w:sz="0" w:space="0" w:color="auto"/>
        <w:right w:val="none" w:sz="0" w:space="0" w:color="auto"/>
      </w:divBdr>
    </w:div>
    <w:div w:id="614673485">
      <w:bodyDiv w:val="1"/>
      <w:marLeft w:val="0"/>
      <w:marRight w:val="0"/>
      <w:marTop w:val="0"/>
      <w:marBottom w:val="0"/>
      <w:divBdr>
        <w:top w:val="none" w:sz="0" w:space="0" w:color="auto"/>
        <w:left w:val="none" w:sz="0" w:space="0" w:color="auto"/>
        <w:bottom w:val="none" w:sz="0" w:space="0" w:color="auto"/>
        <w:right w:val="none" w:sz="0" w:space="0" w:color="auto"/>
      </w:divBdr>
    </w:div>
    <w:div w:id="614674084">
      <w:bodyDiv w:val="1"/>
      <w:marLeft w:val="0"/>
      <w:marRight w:val="0"/>
      <w:marTop w:val="0"/>
      <w:marBottom w:val="0"/>
      <w:divBdr>
        <w:top w:val="none" w:sz="0" w:space="0" w:color="auto"/>
        <w:left w:val="none" w:sz="0" w:space="0" w:color="auto"/>
        <w:bottom w:val="none" w:sz="0" w:space="0" w:color="auto"/>
        <w:right w:val="none" w:sz="0" w:space="0" w:color="auto"/>
      </w:divBdr>
    </w:div>
    <w:div w:id="614679566">
      <w:bodyDiv w:val="1"/>
      <w:marLeft w:val="0"/>
      <w:marRight w:val="0"/>
      <w:marTop w:val="0"/>
      <w:marBottom w:val="0"/>
      <w:divBdr>
        <w:top w:val="none" w:sz="0" w:space="0" w:color="auto"/>
        <w:left w:val="none" w:sz="0" w:space="0" w:color="auto"/>
        <w:bottom w:val="none" w:sz="0" w:space="0" w:color="auto"/>
        <w:right w:val="none" w:sz="0" w:space="0" w:color="auto"/>
      </w:divBdr>
    </w:div>
    <w:div w:id="614681762">
      <w:bodyDiv w:val="1"/>
      <w:marLeft w:val="0"/>
      <w:marRight w:val="0"/>
      <w:marTop w:val="0"/>
      <w:marBottom w:val="0"/>
      <w:divBdr>
        <w:top w:val="none" w:sz="0" w:space="0" w:color="auto"/>
        <w:left w:val="none" w:sz="0" w:space="0" w:color="auto"/>
        <w:bottom w:val="none" w:sz="0" w:space="0" w:color="auto"/>
        <w:right w:val="none" w:sz="0" w:space="0" w:color="auto"/>
      </w:divBdr>
    </w:div>
    <w:div w:id="614753751">
      <w:bodyDiv w:val="1"/>
      <w:marLeft w:val="0"/>
      <w:marRight w:val="0"/>
      <w:marTop w:val="0"/>
      <w:marBottom w:val="0"/>
      <w:divBdr>
        <w:top w:val="none" w:sz="0" w:space="0" w:color="auto"/>
        <w:left w:val="none" w:sz="0" w:space="0" w:color="auto"/>
        <w:bottom w:val="none" w:sz="0" w:space="0" w:color="auto"/>
        <w:right w:val="none" w:sz="0" w:space="0" w:color="auto"/>
      </w:divBdr>
    </w:div>
    <w:div w:id="614874531">
      <w:bodyDiv w:val="1"/>
      <w:marLeft w:val="0"/>
      <w:marRight w:val="0"/>
      <w:marTop w:val="0"/>
      <w:marBottom w:val="0"/>
      <w:divBdr>
        <w:top w:val="none" w:sz="0" w:space="0" w:color="auto"/>
        <w:left w:val="none" w:sz="0" w:space="0" w:color="auto"/>
        <w:bottom w:val="none" w:sz="0" w:space="0" w:color="auto"/>
        <w:right w:val="none" w:sz="0" w:space="0" w:color="auto"/>
      </w:divBdr>
    </w:div>
    <w:div w:id="614949849">
      <w:bodyDiv w:val="1"/>
      <w:marLeft w:val="0"/>
      <w:marRight w:val="0"/>
      <w:marTop w:val="0"/>
      <w:marBottom w:val="0"/>
      <w:divBdr>
        <w:top w:val="none" w:sz="0" w:space="0" w:color="auto"/>
        <w:left w:val="none" w:sz="0" w:space="0" w:color="auto"/>
        <w:bottom w:val="none" w:sz="0" w:space="0" w:color="auto"/>
        <w:right w:val="none" w:sz="0" w:space="0" w:color="auto"/>
      </w:divBdr>
    </w:div>
    <w:div w:id="614950588">
      <w:bodyDiv w:val="1"/>
      <w:marLeft w:val="0"/>
      <w:marRight w:val="0"/>
      <w:marTop w:val="0"/>
      <w:marBottom w:val="0"/>
      <w:divBdr>
        <w:top w:val="none" w:sz="0" w:space="0" w:color="auto"/>
        <w:left w:val="none" w:sz="0" w:space="0" w:color="auto"/>
        <w:bottom w:val="none" w:sz="0" w:space="0" w:color="auto"/>
        <w:right w:val="none" w:sz="0" w:space="0" w:color="auto"/>
      </w:divBdr>
    </w:div>
    <w:div w:id="615068486">
      <w:bodyDiv w:val="1"/>
      <w:marLeft w:val="0"/>
      <w:marRight w:val="0"/>
      <w:marTop w:val="0"/>
      <w:marBottom w:val="0"/>
      <w:divBdr>
        <w:top w:val="none" w:sz="0" w:space="0" w:color="auto"/>
        <w:left w:val="none" w:sz="0" w:space="0" w:color="auto"/>
        <w:bottom w:val="none" w:sz="0" w:space="0" w:color="auto"/>
        <w:right w:val="none" w:sz="0" w:space="0" w:color="auto"/>
      </w:divBdr>
    </w:div>
    <w:div w:id="615134190">
      <w:bodyDiv w:val="1"/>
      <w:marLeft w:val="0"/>
      <w:marRight w:val="0"/>
      <w:marTop w:val="0"/>
      <w:marBottom w:val="0"/>
      <w:divBdr>
        <w:top w:val="none" w:sz="0" w:space="0" w:color="auto"/>
        <w:left w:val="none" w:sz="0" w:space="0" w:color="auto"/>
        <w:bottom w:val="none" w:sz="0" w:space="0" w:color="auto"/>
        <w:right w:val="none" w:sz="0" w:space="0" w:color="auto"/>
      </w:divBdr>
    </w:div>
    <w:div w:id="615135706">
      <w:bodyDiv w:val="1"/>
      <w:marLeft w:val="0"/>
      <w:marRight w:val="0"/>
      <w:marTop w:val="0"/>
      <w:marBottom w:val="0"/>
      <w:divBdr>
        <w:top w:val="none" w:sz="0" w:space="0" w:color="auto"/>
        <w:left w:val="none" w:sz="0" w:space="0" w:color="auto"/>
        <w:bottom w:val="none" w:sz="0" w:space="0" w:color="auto"/>
        <w:right w:val="none" w:sz="0" w:space="0" w:color="auto"/>
      </w:divBdr>
    </w:div>
    <w:div w:id="615138447">
      <w:bodyDiv w:val="1"/>
      <w:marLeft w:val="0"/>
      <w:marRight w:val="0"/>
      <w:marTop w:val="0"/>
      <w:marBottom w:val="0"/>
      <w:divBdr>
        <w:top w:val="none" w:sz="0" w:space="0" w:color="auto"/>
        <w:left w:val="none" w:sz="0" w:space="0" w:color="auto"/>
        <w:bottom w:val="none" w:sz="0" w:space="0" w:color="auto"/>
        <w:right w:val="none" w:sz="0" w:space="0" w:color="auto"/>
      </w:divBdr>
    </w:div>
    <w:div w:id="615253215">
      <w:bodyDiv w:val="1"/>
      <w:marLeft w:val="0"/>
      <w:marRight w:val="0"/>
      <w:marTop w:val="0"/>
      <w:marBottom w:val="0"/>
      <w:divBdr>
        <w:top w:val="none" w:sz="0" w:space="0" w:color="auto"/>
        <w:left w:val="none" w:sz="0" w:space="0" w:color="auto"/>
        <w:bottom w:val="none" w:sz="0" w:space="0" w:color="auto"/>
        <w:right w:val="none" w:sz="0" w:space="0" w:color="auto"/>
      </w:divBdr>
    </w:div>
    <w:div w:id="615255243">
      <w:bodyDiv w:val="1"/>
      <w:marLeft w:val="0"/>
      <w:marRight w:val="0"/>
      <w:marTop w:val="0"/>
      <w:marBottom w:val="0"/>
      <w:divBdr>
        <w:top w:val="none" w:sz="0" w:space="0" w:color="auto"/>
        <w:left w:val="none" w:sz="0" w:space="0" w:color="auto"/>
        <w:bottom w:val="none" w:sz="0" w:space="0" w:color="auto"/>
        <w:right w:val="none" w:sz="0" w:space="0" w:color="auto"/>
      </w:divBdr>
    </w:div>
    <w:div w:id="615327683">
      <w:bodyDiv w:val="1"/>
      <w:marLeft w:val="0"/>
      <w:marRight w:val="0"/>
      <w:marTop w:val="0"/>
      <w:marBottom w:val="0"/>
      <w:divBdr>
        <w:top w:val="none" w:sz="0" w:space="0" w:color="auto"/>
        <w:left w:val="none" w:sz="0" w:space="0" w:color="auto"/>
        <w:bottom w:val="none" w:sz="0" w:space="0" w:color="auto"/>
        <w:right w:val="none" w:sz="0" w:space="0" w:color="auto"/>
      </w:divBdr>
    </w:div>
    <w:div w:id="615328383">
      <w:bodyDiv w:val="1"/>
      <w:marLeft w:val="0"/>
      <w:marRight w:val="0"/>
      <w:marTop w:val="0"/>
      <w:marBottom w:val="0"/>
      <w:divBdr>
        <w:top w:val="none" w:sz="0" w:space="0" w:color="auto"/>
        <w:left w:val="none" w:sz="0" w:space="0" w:color="auto"/>
        <w:bottom w:val="none" w:sz="0" w:space="0" w:color="auto"/>
        <w:right w:val="none" w:sz="0" w:space="0" w:color="auto"/>
      </w:divBdr>
    </w:div>
    <w:div w:id="615329333">
      <w:bodyDiv w:val="1"/>
      <w:marLeft w:val="0"/>
      <w:marRight w:val="0"/>
      <w:marTop w:val="0"/>
      <w:marBottom w:val="0"/>
      <w:divBdr>
        <w:top w:val="none" w:sz="0" w:space="0" w:color="auto"/>
        <w:left w:val="none" w:sz="0" w:space="0" w:color="auto"/>
        <w:bottom w:val="none" w:sz="0" w:space="0" w:color="auto"/>
        <w:right w:val="none" w:sz="0" w:space="0" w:color="auto"/>
      </w:divBdr>
    </w:div>
    <w:div w:id="615403704">
      <w:bodyDiv w:val="1"/>
      <w:marLeft w:val="0"/>
      <w:marRight w:val="0"/>
      <w:marTop w:val="0"/>
      <w:marBottom w:val="0"/>
      <w:divBdr>
        <w:top w:val="none" w:sz="0" w:space="0" w:color="auto"/>
        <w:left w:val="none" w:sz="0" w:space="0" w:color="auto"/>
        <w:bottom w:val="none" w:sz="0" w:space="0" w:color="auto"/>
        <w:right w:val="none" w:sz="0" w:space="0" w:color="auto"/>
      </w:divBdr>
    </w:div>
    <w:div w:id="615404449">
      <w:bodyDiv w:val="1"/>
      <w:marLeft w:val="0"/>
      <w:marRight w:val="0"/>
      <w:marTop w:val="0"/>
      <w:marBottom w:val="0"/>
      <w:divBdr>
        <w:top w:val="none" w:sz="0" w:space="0" w:color="auto"/>
        <w:left w:val="none" w:sz="0" w:space="0" w:color="auto"/>
        <w:bottom w:val="none" w:sz="0" w:space="0" w:color="auto"/>
        <w:right w:val="none" w:sz="0" w:space="0" w:color="auto"/>
      </w:divBdr>
    </w:div>
    <w:div w:id="615410580">
      <w:bodyDiv w:val="1"/>
      <w:marLeft w:val="0"/>
      <w:marRight w:val="0"/>
      <w:marTop w:val="0"/>
      <w:marBottom w:val="0"/>
      <w:divBdr>
        <w:top w:val="none" w:sz="0" w:space="0" w:color="auto"/>
        <w:left w:val="none" w:sz="0" w:space="0" w:color="auto"/>
        <w:bottom w:val="none" w:sz="0" w:space="0" w:color="auto"/>
        <w:right w:val="none" w:sz="0" w:space="0" w:color="auto"/>
      </w:divBdr>
    </w:div>
    <w:div w:id="615521805">
      <w:bodyDiv w:val="1"/>
      <w:marLeft w:val="0"/>
      <w:marRight w:val="0"/>
      <w:marTop w:val="0"/>
      <w:marBottom w:val="0"/>
      <w:divBdr>
        <w:top w:val="none" w:sz="0" w:space="0" w:color="auto"/>
        <w:left w:val="none" w:sz="0" w:space="0" w:color="auto"/>
        <w:bottom w:val="none" w:sz="0" w:space="0" w:color="auto"/>
        <w:right w:val="none" w:sz="0" w:space="0" w:color="auto"/>
      </w:divBdr>
    </w:div>
    <w:div w:id="615604461">
      <w:bodyDiv w:val="1"/>
      <w:marLeft w:val="0"/>
      <w:marRight w:val="0"/>
      <w:marTop w:val="0"/>
      <w:marBottom w:val="0"/>
      <w:divBdr>
        <w:top w:val="none" w:sz="0" w:space="0" w:color="auto"/>
        <w:left w:val="none" w:sz="0" w:space="0" w:color="auto"/>
        <w:bottom w:val="none" w:sz="0" w:space="0" w:color="auto"/>
        <w:right w:val="none" w:sz="0" w:space="0" w:color="auto"/>
      </w:divBdr>
    </w:div>
    <w:div w:id="615672226">
      <w:bodyDiv w:val="1"/>
      <w:marLeft w:val="0"/>
      <w:marRight w:val="0"/>
      <w:marTop w:val="0"/>
      <w:marBottom w:val="0"/>
      <w:divBdr>
        <w:top w:val="none" w:sz="0" w:space="0" w:color="auto"/>
        <w:left w:val="none" w:sz="0" w:space="0" w:color="auto"/>
        <w:bottom w:val="none" w:sz="0" w:space="0" w:color="auto"/>
        <w:right w:val="none" w:sz="0" w:space="0" w:color="auto"/>
      </w:divBdr>
    </w:div>
    <w:div w:id="615793576">
      <w:bodyDiv w:val="1"/>
      <w:marLeft w:val="0"/>
      <w:marRight w:val="0"/>
      <w:marTop w:val="0"/>
      <w:marBottom w:val="0"/>
      <w:divBdr>
        <w:top w:val="none" w:sz="0" w:space="0" w:color="auto"/>
        <w:left w:val="none" w:sz="0" w:space="0" w:color="auto"/>
        <w:bottom w:val="none" w:sz="0" w:space="0" w:color="auto"/>
        <w:right w:val="none" w:sz="0" w:space="0" w:color="auto"/>
      </w:divBdr>
    </w:div>
    <w:div w:id="615866186">
      <w:bodyDiv w:val="1"/>
      <w:marLeft w:val="0"/>
      <w:marRight w:val="0"/>
      <w:marTop w:val="0"/>
      <w:marBottom w:val="0"/>
      <w:divBdr>
        <w:top w:val="none" w:sz="0" w:space="0" w:color="auto"/>
        <w:left w:val="none" w:sz="0" w:space="0" w:color="auto"/>
        <w:bottom w:val="none" w:sz="0" w:space="0" w:color="auto"/>
        <w:right w:val="none" w:sz="0" w:space="0" w:color="auto"/>
      </w:divBdr>
    </w:div>
    <w:div w:id="615866202">
      <w:bodyDiv w:val="1"/>
      <w:marLeft w:val="0"/>
      <w:marRight w:val="0"/>
      <w:marTop w:val="0"/>
      <w:marBottom w:val="0"/>
      <w:divBdr>
        <w:top w:val="none" w:sz="0" w:space="0" w:color="auto"/>
        <w:left w:val="none" w:sz="0" w:space="0" w:color="auto"/>
        <w:bottom w:val="none" w:sz="0" w:space="0" w:color="auto"/>
        <w:right w:val="none" w:sz="0" w:space="0" w:color="auto"/>
      </w:divBdr>
    </w:div>
    <w:div w:id="615916503">
      <w:bodyDiv w:val="1"/>
      <w:marLeft w:val="0"/>
      <w:marRight w:val="0"/>
      <w:marTop w:val="0"/>
      <w:marBottom w:val="0"/>
      <w:divBdr>
        <w:top w:val="none" w:sz="0" w:space="0" w:color="auto"/>
        <w:left w:val="none" w:sz="0" w:space="0" w:color="auto"/>
        <w:bottom w:val="none" w:sz="0" w:space="0" w:color="auto"/>
        <w:right w:val="none" w:sz="0" w:space="0" w:color="auto"/>
      </w:divBdr>
    </w:div>
    <w:div w:id="615986106">
      <w:bodyDiv w:val="1"/>
      <w:marLeft w:val="0"/>
      <w:marRight w:val="0"/>
      <w:marTop w:val="0"/>
      <w:marBottom w:val="0"/>
      <w:divBdr>
        <w:top w:val="none" w:sz="0" w:space="0" w:color="auto"/>
        <w:left w:val="none" w:sz="0" w:space="0" w:color="auto"/>
        <w:bottom w:val="none" w:sz="0" w:space="0" w:color="auto"/>
        <w:right w:val="none" w:sz="0" w:space="0" w:color="auto"/>
      </w:divBdr>
    </w:div>
    <w:div w:id="615988447">
      <w:bodyDiv w:val="1"/>
      <w:marLeft w:val="0"/>
      <w:marRight w:val="0"/>
      <w:marTop w:val="0"/>
      <w:marBottom w:val="0"/>
      <w:divBdr>
        <w:top w:val="none" w:sz="0" w:space="0" w:color="auto"/>
        <w:left w:val="none" w:sz="0" w:space="0" w:color="auto"/>
        <w:bottom w:val="none" w:sz="0" w:space="0" w:color="auto"/>
        <w:right w:val="none" w:sz="0" w:space="0" w:color="auto"/>
      </w:divBdr>
    </w:div>
    <w:div w:id="616065483">
      <w:bodyDiv w:val="1"/>
      <w:marLeft w:val="0"/>
      <w:marRight w:val="0"/>
      <w:marTop w:val="0"/>
      <w:marBottom w:val="0"/>
      <w:divBdr>
        <w:top w:val="none" w:sz="0" w:space="0" w:color="auto"/>
        <w:left w:val="none" w:sz="0" w:space="0" w:color="auto"/>
        <w:bottom w:val="none" w:sz="0" w:space="0" w:color="auto"/>
        <w:right w:val="none" w:sz="0" w:space="0" w:color="auto"/>
      </w:divBdr>
    </w:div>
    <w:div w:id="616106648">
      <w:bodyDiv w:val="1"/>
      <w:marLeft w:val="0"/>
      <w:marRight w:val="0"/>
      <w:marTop w:val="0"/>
      <w:marBottom w:val="0"/>
      <w:divBdr>
        <w:top w:val="none" w:sz="0" w:space="0" w:color="auto"/>
        <w:left w:val="none" w:sz="0" w:space="0" w:color="auto"/>
        <w:bottom w:val="none" w:sz="0" w:space="0" w:color="auto"/>
        <w:right w:val="none" w:sz="0" w:space="0" w:color="auto"/>
      </w:divBdr>
    </w:div>
    <w:div w:id="616176730">
      <w:bodyDiv w:val="1"/>
      <w:marLeft w:val="0"/>
      <w:marRight w:val="0"/>
      <w:marTop w:val="0"/>
      <w:marBottom w:val="0"/>
      <w:divBdr>
        <w:top w:val="none" w:sz="0" w:space="0" w:color="auto"/>
        <w:left w:val="none" w:sz="0" w:space="0" w:color="auto"/>
        <w:bottom w:val="none" w:sz="0" w:space="0" w:color="auto"/>
        <w:right w:val="none" w:sz="0" w:space="0" w:color="auto"/>
      </w:divBdr>
    </w:div>
    <w:div w:id="616179394">
      <w:bodyDiv w:val="1"/>
      <w:marLeft w:val="0"/>
      <w:marRight w:val="0"/>
      <w:marTop w:val="0"/>
      <w:marBottom w:val="0"/>
      <w:divBdr>
        <w:top w:val="none" w:sz="0" w:space="0" w:color="auto"/>
        <w:left w:val="none" w:sz="0" w:space="0" w:color="auto"/>
        <w:bottom w:val="none" w:sz="0" w:space="0" w:color="auto"/>
        <w:right w:val="none" w:sz="0" w:space="0" w:color="auto"/>
      </w:divBdr>
    </w:div>
    <w:div w:id="616332296">
      <w:bodyDiv w:val="1"/>
      <w:marLeft w:val="0"/>
      <w:marRight w:val="0"/>
      <w:marTop w:val="0"/>
      <w:marBottom w:val="0"/>
      <w:divBdr>
        <w:top w:val="none" w:sz="0" w:space="0" w:color="auto"/>
        <w:left w:val="none" w:sz="0" w:space="0" w:color="auto"/>
        <w:bottom w:val="none" w:sz="0" w:space="0" w:color="auto"/>
        <w:right w:val="none" w:sz="0" w:space="0" w:color="auto"/>
      </w:divBdr>
    </w:div>
    <w:div w:id="616372681">
      <w:bodyDiv w:val="1"/>
      <w:marLeft w:val="0"/>
      <w:marRight w:val="0"/>
      <w:marTop w:val="0"/>
      <w:marBottom w:val="0"/>
      <w:divBdr>
        <w:top w:val="none" w:sz="0" w:space="0" w:color="auto"/>
        <w:left w:val="none" w:sz="0" w:space="0" w:color="auto"/>
        <w:bottom w:val="none" w:sz="0" w:space="0" w:color="auto"/>
        <w:right w:val="none" w:sz="0" w:space="0" w:color="auto"/>
      </w:divBdr>
    </w:div>
    <w:div w:id="616453100">
      <w:bodyDiv w:val="1"/>
      <w:marLeft w:val="0"/>
      <w:marRight w:val="0"/>
      <w:marTop w:val="0"/>
      <w:marBottom w:val="0"/>
      <w:divBdr>
        <w:top w:val="none" w:sz="0" w:space="0" w:color="auto"/>
        <w:left w:val="none" w:sz="0" w:space="0" w:color="auto"/>
        <w:bottom w:val="none" w:sz="0" w:space="0" w:color="auto"/>
        <w:right w:val="none" w:sz="0" w:space="0" w:color="auto"/>
      </w:divBdr>
    </w:div>
    <w:div w:id="616566608">
      <w:bodyDiv w:val="1"/>
      <w:marLeft w:val="0"/>
      <w:marRight w:val="0"/>
      <w:marTop w:val="0"/>
      <w:marBottom w:val="0"/>
      <w:divBdr>
        <w:top w:val="none" w:sz="0" w:space="0" w:color="auto"/>
        <w:left w:val="none" w:sz="0" w:space="0" w:color="auto"/>
        <w:bottom w:val="none" w:sz="0" w:space="0" w:color="auto"/>
        <w:right w:val="none" w:sz="0" w:space="0" w:color="auto"/>
      </w:divBdr>
    </w:div>
    <w:div w:id="616567336">
      <w:bodyDiv w:val="1"/>
      <w:marLeft w:val="0"/>
      <w:marRight w:val="0"/>
      <w:marTop w:val="0"/>
      <w:marBottom w:val="0"/>
      <w:divBdr>
        <w:top w:val="none" w:sz="0" w:space="0" w:color="auto"/>
        <w:left w:val="none" w:sz="0" w:space="0" w:color="auto"/>
        <w:bottom w:val="none" w:sz="0" w:space="0" w:color="auto"/>
        <w:right w:val="none" w:sz="0" w:space="0" w:color="auto"/>
      </w:divBdr>
    </w:div>
    <w:div w:id="616646811">
      <w:bodyDiv w:val="1"/>
      <w:marLeft w:val="0"/>
      <w:marRight w:val="0"/>
      <w:marTop w:val="0"/>
      <w:marBottom w:val="0"/>
      <w:divBdr>
        <w:top w:val="none" w:sz="0" w:space="0" w:color="auto"/>
        <w:left w:val="none" w:sz="0" w:space="0" w:color="auto"/>
        <w:bottom w:val="none" w:sz="0" w:space="0" w:color="auto"/>
        <w:right w:val="none" w:sz="0" w:space="0" w:color="auto"/>
      </w:divBdr>
    </w:div>
    <w:div w:id="616718253">
      <w:bodyDiv w:val="1"/>
      <w:marLeft w:val="0"/>
      <w:marRight w:val="0"/>
      <w:marTop w:val="0"/>
      <w:marBottom w:val="0"/>
      <w:divBdr>
        <w:top w:val="none" w:sz="0" w:space="0" w:color="auto"/>
        <w:left w:val="none" w:sz="0" w:space="0" w:color="auto"/>
        <w:bottom w:val="none" w:sz="0" w:space="0" w:color="auto"/>
        <w:right w:val="none" w:sz="0" w:space="0" w:color="auto"/>
      </w:divBdr>
    </w:div>
    <w:div w:id="616761435">
      <w:bodyDiv w:val="1"/>
      <w:marLeft w:val="0"/>
      <w:marRight w:val="0"/>
      <w:marTop w:val="0"/>
      <w:marBottom w:val="0"/>
      <w:divBdr>
        <w:top w:val="none" w:sz="0" w:space="0" w:color="auto"/>
        <w:left w:val="none" w:sz="0" w:space="0" w:color="auto"/>
        <w:bottom w:val="none" w:sz="0" w:space="0" w:color="auto"/>
        <w:right w:val="none" w:sz="0" w:space="0" w:color="auto"/>
      </w:divBdr>
    </w:div>
    <w:div w:id="616832303">
      <w:bodyDiv w:val="1"/>
      <w:marLeft w:val="0"/>
      <w:marRight w:val="0"/>
      <w:marTop w:val="0"/>
      <w:marBottom w:val="0"/>
      <w:divBdr>
        <w:top w:val="none" w:sz="0" w:space="0" w:color="auto"/>
        <w:left w:val="none" w:sz="0" w:space="0" w:color="auto"/>
        <w:bottom w:val="none" w:sz="0" w:space="0" w:color="auto"/>
        <w:right w:val="none" w:sz="0" w:space="0" w:color="auto"/>
      </w:divBdr>
    </w:div>
    <w:div w:id="616833613">
      <w:bodyDiv w:val="1"/>
      <w:marLeft w:val="0"/>
      <w:marRight w:val="0"/>
      <w:marTop w:val="0"/>
      <w:marBottom w:val="0"/>
      <w:divBdr>
        <w:top w:val="none" w:sz="0" w:space="0" w:color="auto"/>
        <w:left w:val="none" w:sz="0" w:space="0" w:color="auto"/>
        <w:bottom w:val="none" w:sz="0" w:space="0" w:color="auto"/>
        <w:right w:val="none" w:sz="0" w:space="0" w:color="auto"/>
      </w:divBdr>
    </w:div>
    <w:div w:id="616836142">
      <w:bodyDiv w:val="1"/>
      <w:marLeft w:val="0"/>
      <w:marRight w:val="0"/>
      <w:marTop w:val="0"/>
      <w:marBottom w:val="0"/>
      <w:divBdr>
        <w:top w:val="none" w:sz="0" w:space="0" w:color="auto"/>
        <w:left w:val="none" w:sz="0" w:space="0" w:color="auto"/>
        <w:bottom w:val="none" w:sz="0" w:space="0" w:color="auto"/>
        <w:right w:val="none" w:sz="0" w:space="0" w:color="auto"/>
      </w:divBdr>
    </w:div>
    <w:div w:id="616957357">
      <w:bodyDiv w:val="1"/>
      <w:marLeft w:val="0"/>
      <w:marRight w:val="0"/>
      <w:marTop w:val="0"/>
      <w:marBottom w:val="0"/>
      <w:divBdr>
        <w:top w:val="none" w:sz="0" w:space="0" w:color="auto"/>
        <w:left w:val="none" w:sz="0" w:space="0" w:color="auto"/>
        <w:bottom w:val="none" w:sz="0" w:space="0" w:color="auto"/>
        <w:right w:val="none" w:sz="0" w:space="0" w:color="auto"/>
      </w:divBdr>
    </w:div>
    <w:div w:id="616982320">
      <w:bodyDiv w:val="1"/>
      <w:marLeft w:val="0"/>
      <w:marRight w:val="0"/>
      <w:marTop w:val="0"/>
      <w:marBottom w:val="0"/>
      <w:divBdr>
        <w:top w:val="none" w:sz="0" w:space="0" w:color="auto"/>
        <w:left w:val="none" w:sz="0" w:space="0" w:color="auto"/>
        <w:bottom w:val="none" w:sz="0" w:space="0" w:color="auto"/>
        <w:right w:val="none" w:sz="0" w:space="0" w:color="auto"/>
      </w:divBdr>
    </w:div>
    <w:div w:id="616986952">
      <w:bodyDiv w:val="1"/>
      <w:marLeft w:val="0"/>
      <w:marRight w:val="0"/>
      <w:marTop w:val="0"/>
      <w:marBottom w:val="0"/>
      <w:divBdr>
        <w:top w:val="none" w:sz="0" w:space="0" w:color="auto"/>
        <w:left w:val="none" w:sz="0" w:space="0" w:color="auto"/>
        <w:bottom w:val="none" w:sz="0" w:space="0" w:color="auto"/>
        <w:right w:val="none" w:sz="0" w:space="0" w:color="auto"/>
      </w:divBdr>
    </w:div>
    <w:div w:id="617028815">
      <w:bodyDiv w:val="1"/>
      <w:marLeft w:val="0"/>
      <w:marRight w:val="0"/>
      <w:marTop w:val="0"/>
      <w:marBottom w:val="0"/>
      <w:divBdr>
        <w:top w:val="none" w:sz="0" w:space="0" w:color="auto"/>
        <w:left w:val="none" w:sz="0" w:space="0" w:color="auto"/>
        <w:bottom w:val="none" w:sz="0" w:space="0" w:color="auto"/>
        <w:right w:val="none" w:sz="0" w:space="0" w:color="auto"/>
      </w:divBdr>
    </w:div>
    <w:div w:id="617175628">
      <w:bodyDiv w:val="1"/>
      <w:marLeft w:val="0"/>
      <w:marRight w:val="0"/>
      <w:marTop w:val="0"/>
      <w:marBottom w:val="0"/>
      <w:divBdr>
        <w:top w:val="none" w:sz="0" w:space="0" w:color="auto"/>
        <w:left w:val="none" w:sz="0" w:space="0" w:color="auto"/>
        <w:bottom w:val="none" w:sz="0" w:space="0" w:color="auto"/>
        <w:right w:val="none" w:sz="0" w:space="0" w:color="auto"/>
      </w:divBdr>
    </w:div>
    <w:div w:id="617178508">
      <w:bodyDiv w:val="1"/>
      <w:marLeft w:val="0"/>
      <w:marRight w:val="0"/>
      <w:marTop w:val="0"/>
      <w:marBottom w:val="0"/>
      <w:divBdr>
        <w:top w:val="none" w:sz="0" w:space="0" w:color="auto"/>
        <w:left w:val="none" w:sz="0" w:space="0" w:color="auto"/>
        <w:bottom w:val="none" w:sz="0" w:space="0" w:color="auto"/>
        <w:right w:val="none" w:sz="0" w:space="0" w:color="auto"/>
      </w:divBdr>
    </w:div>
    <w:div w:id="617298297">
      <w:bodyDiv w:val="1"/>
      <w:marLeft w:val="0"/>
      <w:marRight w:val="0"/>
      <w:marTop w:val="0"/>
      <w:marBottom w:val="0"/>
      <w:divBdr>
        <w:top w:val="none" w:sz="0" w:space="0" w:color="auto"/>
        <w:left w:val="none" w:sz="0" w:space="0" w:color="auto"/>
        <w:bottom w:val="none" w:sz="0" w:space="0" w:color="auto"/>
        <w:right w:val="none" w:sz="0" w:space="0" w:color="auto"/>
      </w:divBdr>
    </w:div>
    <w:div w:id="617299655">
      <w:bodyDiv w:val="1"/>
      <w:marLeft w:val="0"/>
      <w:marRight w:val="0"/>
      <w:marTop w:val="0"/>
      <w:marBottom w:val="0"/>
      <w:divBdr>
        <w:top w:val="none" w:sz="0" w:space="0" w:color="auto"/>
        <w:left w:val="none" w:sz="0" w:space="0" w:color="auto"/>
        <w:bottom w:val="none" w:sz="0" w:space="0" w:color="auto"/>
        <w:right w:val="none" w:sz="0" w:space="0" w:color="auto"/>
      </w:divBdr>
    </w:div>
    <w:div w:id="617371564">
      <w:bodyDiv w:val="1"/>
      <w:marLeft w:val="0"/>
      <w:marRight w:val="0"/>
      <w:marTop w:val="0"/>
      <w:marBottom w:val="0"/>
      <w:divBdr>
        <w:top w:val="none" w:sz="0" w:space="0" w:color="auto"/>
        <w:left w:val="none" w:sz="0" w:space="0" w:color="auto"/>
        <w:bottom w:val="none" w:sz="0" w:space="0" w:color="auto"/>
        <w:right w:val="none" w:sz="0" w:space="0" w:color="auto"/>
      </w:divBdr>
    </w:div>
    <w:div w:id="617371758">
      <w:bodyDiv w:val="1"/>
      <w:marLeft w:val="0"/>
      <w:marRight w:val="0"/>
      <w:marTop w:val="0"/>
      <w:marBottom w:val="0"/>
      <w:divBdr>
        <w:top w:val="none" w:sz="0" w:space="0" w:color="auto"/>
        <w:left w:val="none" w:sz="0" w:space="0" w:color="auto"/>
        <w:bottom w:val="none" w:sz="0" w:space="0" w:color="auto"/>
        <w:right w:val="none" w:sz="0" w:space="0" w:color="auto"/>
      </w:divBdr>
    </w:div>
    <w:div w:id="617563810">
      <w:bodyDiv w:val="1"/>
      <w:marLeft w:val="0"/>
      <w:marRight w:val="0"/>
      <w:marTop w:val="0"/>
      <w:marBottom w:val="0"/>
      <w:divBdr>
        <w:top w:val="none" w:sz="0" w:space="0" w:color="auto"/>
        <w:left w:val="none" w:sz="0" w:space="0" w:color="auto"/>
        <w:bottom w:val="none" w:sz="0" w:space="0" w:color="auto"/>
        <w:right w:val="none" w:sz="0" w:space="0" w:color="auto"/>
      </w:divBdr>
    </w:div>
    <w:div w:id="617683320">
      <w:bodyDiv w:val="1"/>
      <w:marLeft w:val="0"/>
      <w:marRight w:val="0"/>
      <w:marTop w:val="0"/>
      <w:marBottom w:val="0"/>
      <w:divBdr>
        <w:top w:val="none" w:sz="0" w:space="0" w:color="auto"/>
        <w:left w:val="none" w:sz="0" w:space="0" w:color="auto"/>
        <w:bottom w:val="none" w:sz="0" w:space="0" w:color="auto"/>
        <w:right w:val="none" w:sz="0" w:space="0" w:color="auto"/>
      </w:divBdr>
    </w:div>
    <w:div w:id="617762503">
      <w:bodyDiv w:val="1"/>
      <w:marLeft w:val="0"/>
      <w:marRight w:val="0"/>
      <w:marTop w:val="0"/>
      <w:marBottom w:val="0"/>
      <w:divBdr>
        <w:top w:val="none" w:sz="0" w:space="0" w:color="auto"/>
        <w:left w:val="none" w:sz="0" w:space="0" w:color="auto"/>
        <w:bottom w:val="none" w:sz="0" w:space="0" w:color="auto"/>
        <w:right w:val="none" w:sz="0" w:space="0" w:color="auto"/>
      </w:divBdr>
    </w:div>
    <w:div w:id="617836195">
      <w:bodyDiv w:val="1"/>
      <w:marLeft w:val="0"/>
      <w:marRight w:val="0"/>
      <w:marTop w:val="0"/>
      <w:marBottom w:val="0"/>
      <w:divBdr>
        <w:top w:val="none" w:sz="0" w:space="0" w:color="auto"/>
        <w:left w:val="none" w:sz="0" w:space="0" w:color="auto"/>
        <w:bottom w:val="none" w:sz="0" w:space="0" w:color="auto"/>
        <w:right w:val="none" w:sz="0" w:space="0" w:color="auto"/>
      </w:divBdr>
    </w:div>
    <w:div w:id="618029360">
      <w:bodyDiv w:val="1"/>
      <w:marLeft w:val="0"/>
      <w:marRight w:val="0"/>
      <w:marTop w:val="0"/>
      <w:marBottom w:val="0"/>
      <w:divBdr>
        <w:top w:val="none" w:sz="0" w:space="0" w:color="auto"/>
        <w:left w:val="none" w:sz="0" w:space="0" w:color="auto"/>
        <w:bottom w:val="none" w:sz="0" w:space="0" w:color="auto"/>
        <w:right w:val="none" w:sz="0" w:space="0" w:color="auto"/>
      </w:divBdr>
    </w:div>
    <w:div w:id="618032110">
      <w:bodyDiv w:val="1"/>
      <w:marLeft w:val="0"/>
      <w:marRight w:val="0"/>
      <w:marTop w:val="0"/>
      <w:marBottom w:val="0"/>
      <w:divBdr>
        <w:top w:val="none" w:sz="0" w:space="0" w:color="auto"/>
        <w:left w:val="none" w:sz="0" w:space="0" w:color="auto"/>
        <w:bottom w:val="none" w:sz="0" w:space="0" w:color="auto"/>
        <w:right w:val="none" w:sz="0" w:space="0" w:color="auto"/>
      </w:divBdr>
    </w:div>
    <w:div w:id="618101115">
      <w:bodyDiv w:val="1"/>
      <w:marLeft w:val="0"/>
      <w:marRight w:val="0"/>
      <w:marTop w:val="0"/>
      <w:marBottom w:val="0"/>
      <w:divBdr>
        <w:top w:val="none" w:sz="0" w:space="0" w:color="auto"/>
        <w:left w:val="none" w:sz="0" w:space="0" w:color="auto"/>
        <w:bottom w:val="none" w:sz="0" w:space="0" w:color="auto"/>
        <w:right w:val="none" w:sz="0" w:space="0" w:color="auto"/>
      </w:divBdr>
    </w:div>
    <w:div w:id="618144719">
      <w:bodyDiv w:val="1"/>
      <w:marLeft w:val="0"/>
      <w:marRight w:val="0"/>
      <w:marTop w:val="0"/>
      <w:marBottom w:val="0"/>
      <w:divBdr>
        <w:top w:val="none" w:sz="0" w:space="0" w:color="auto"/>
        <w:left w:val="none" w:sz="0" w:space="0" w:color="auto"/>
        <w:bottom w:val="none" w:sz="0" w:space="0" w:color="auto"/>
        <w:right w:val="none" w:sz="0" w:space="0" w:color="auto"/>
      </w:divBdr>
    </w:div>
    <w:div w:id="618294163">
      <w:bodyDiv w:val="1"/>
      <w:marLeft w:val="0"/>
      <w:marRight w:val="0"/>
      <w:marTop w:val="0"/>
      <w:marBottom w:val="0"/>
      <w:divBdr>
        <w:top w:val="none" w:sz="0" w:space="0" w:color="auto"/>
        <w:left w:val="none" w:sz="0" w:space="0" w:color="auto"/>
        <w:bottom w:val="none" w:sz="0" w:space="0" w:color="auto"/>
        <w:right w:val="none" w:sz="0" w:space="0" w:color="auto"/>
      </w:divBdr>
    </w:div>
    <w:div w:id="618335727">
      <w:bodyDiv w:val="1"/>
      <w:marLeft w:val="0"/>
      <w:marRight w:val="0"/>
      <w:marTop w:val="0"/>
      <w:marBottom w:val="0"/>
      <w:divBdr>
        <w:top w:val="none" w:sz="0" w:space="0" w:color="auto"/>
        <w:left w:val="none" w:sz="0" w:space="0" w:color="auto"/>
        <w:bottom w:val="none" w:sz="0" w:space="0" w:color="auto"/>
        <w:right w:val="none" w:sz="0" w:space="0" w:color="auto"/>
      </w:divBdr>
    </w:div>
    <w:div w:id="618336623">
      <w:bodyDiv w:val="1"/>
      <w:marLeft w:val="0"/>
      <w:marRight w:val="0"/>
      <w:marTop w:val="0"/>
      <w:marBottom w:val="0"/>
      <w:divBdr>
        <w:top w:val="none" w:sz="0" w:space="0" w:color="auto"/>
        <w:left w:val="none" w:sz="0" w:space="0" w:color="auto"/>
        <w:bottom w:val="none" w:sz="0" w:space="0" w:color="auto"/>
        <w:right w:val="none" w:sz="0" w:space="0" w:color="auto"/>
      </w:divBdr>
    </w:div>
    <w:div w:id="618338045">
      <w:bodyDiv w:val="1"/>
      <w:marLeft w:val="0"/>
      <w:marRight w:val="0"/>
      <w:marTop w:val="0"/>
      <w:marBottom w:val="0"/>
      <w:divBdr>
        <w:top w:val="none" w:sz="0" w:space="0" w:color="auto"/>
        <w:left w:val="none" w:sz="0" w:space="0" w:color="auto"/>
        <w:bottom w:val="none" w:sz="0" w:space="0" w:color="auto"/>
        <w:right w:val="none" w:sz="0" w:space="0" w:color="auto"/>
      </w:divBdr>
    </w:div>
    <w:div w:id="618339282">
      <w:bodyDiv w:val="1"/>
      <w:marLeft w:val="0"/>
      <w:marRight w:val="0"/>
      <w:marTop w:val="0"/>
      <w:marBottom w:val="0"/>
      <w:divBdr>
        <w:top w:val="none" w:sz="0" w:space="0" w:color="auto"/>
        <w:left w:val="none" w:sz="0" w:space="0" w:color="auto"/>
        <w:bottom w:val="none" w:sz="0" w:space="0" w:color="auto"/>
        <w:right w:val="none" w:sz="0" w:space="0" w:color="auto"/>
      </w:divBdr>
    </w:div>
    <w:div w:id="618342073">
      <w:bodyDiv w:val="1"/>
      <w:marLeft w:val="0"/>
      <w:marRight w:val="0"/>
      <w:marTop w:val="0"/>
      <w:marBottom w:val="0"/>
      <w:divBdr>
        <w:top w:val="none" w:sz="0" w:space="0" w:color="auto"/>
        <w:left w:val="none" w:sz="0" w:space="0" w:color="auto"/>
        <w:bottom w:val="none" w:sz="0" w:space="0" w:color="auto"/>
        <w:right w:val="none" w:sz="0" w:space="0" w:color="auto"/>
      </w:divBdr>
    </w:div>
    <w:div w:id="618412170">
      <w:bodyDiv w:val="1"/>
      <w:marLeft w:val="0"/>
      <w:marRight w:val="0"/>
      <w:marTop w:val="0"/>
      <w:marBottom w:val="0"/>
      <w:divBdr>
        <w:top w:val="none" w:sz="0" w:space="0" w:color="auto"/>
        <w:left w:val="none" w:sz="0" w:space="0" w:color="auto"/>
        <w:bottom w:val="none" w:sz="0" w:space="0" w:color="auto"/>
        <w:right w:val="none" w:sz="0" w:space="0" w:color="auto"/>
      </w:divBdr>
    </w:div>
    <w:div w:id="618417299">
      <w:bodyDiv w:val="1"/>
      <w:marLeft w:val="0"/>
      <w:marRight w:val="0"/>
      <w:marTop w:val="0"/>
      <w:marBottom w:val="0"/>
      <w:divBdr>
        <w:top w:val="none" w:sz="0" w:space="0" w:color="auto"/>
        <w:left w:val="none" w:sz="0" w:space="0" w:color="auto"/>
        <w:bottom w:val="none" w:sz="0" w:space="0" w:color="auto"/>
        <w:right w:val="none" w:sz="0" w:space="0" w:color="auto"/>
      </w:divBdr>
    </w:div>
    <w:div w:id="618491502">
      <w:bodyDiv w:val="1"/>
      <w:marLeft w:val="0"/>
      <w:marRight w:val="0"/>
      <w:marTop w:val="0"/>
      <w:marBottom w:val="0"/>
      <w:divBdr>
        <w:top w:val="none" w:sz="0" w:space="0" w:color="auto"/>
        <w:left w:val="none" w:sz="0" w:space="0" w:color="auto"/>
        <w:bottom w:val="none" w:sz="0" w:space="0" w:color="auto"/>
        <w:right w:val="none" w:sz="0" w:space="0" w:color="auto"/>
      </w:divBdr>
    </w:div>
    <w:div w:id="618531318">
      <w:bodyDiv w:val="1"/>
      <w:marLeft w:val="0"/>
      <w:marRight w:val="0"/>
      <w:marTop w:val="0"/>
      <w:marBottom w:val="0"/>
      <w:divBdr>
        <w:top w:val="none" w:sz="0" w:space="0" w:color="auto"/>
        <w:left w:val="none" w:sz="0" w:space="0" w:color="auto"/>
        <w:bottom w:val="none" w:sz="0" w:space="0" w:color="auto"/>
        <w:right w:val="none" w:sz="0" w:space="0" w:color="auto"/>
      </w:divBdr>
    </w:div>
    <w:div w:id="618536296">
      <w:bodyDiv w:val="1"/>
      <w:marLeft w:val="0"/>
      <w:marRight w:val="0"/>
      <w:marTop w:val="0"/>
      <w:marBottom w:val="0"/>
      <w:divBdr>
        <w:top w:val="none" w:sz="0" w:space="0" w:color="auto"/>
        <w:left w:val="none" w:sz="0" w:space="0" w:color="auto"/>
        <w:bottom w:val="none" w:sz="0" w:space="0" w:color="auto"/>
        <w:right w:val="none" w:sz="0" w:space="0" w:color="auto"/>
      </w:divBdr>
    </w:div>
    <w:div w:id="618680143">
      <w:bodyDiv w:val="1"/>
      <w:marLeft w:val="0"/>
      <w:marRight w:val="0"/>
      <w:marTop w:val="0"/>
      <w:marBottom w:val="0"/>
      <w:divBdr>
        <w:top w:val="none" w:sz="0" w:space="0" w:color="auto"/>
        <w:left w:val="none" w:sz="0" w:space="0" w:color="auto"/>
        <w:bottom w:val="none" w:sz="0" w:space="0" w:color="auto"/>
        <w:right w:val="none" w:sz="0" w:space="0" w:color="auto"/>
      </w:divBdr>
    </w:div>
    <w:div w:id="618684939">
      <w:bodyDiv w:val="1"/>
      <w:marLeft w:val="0"/>
      <w:marRight w:val="0"/>
      <w:marTop w:val="0"/>
      <w:marBottom w:val="0"/>
      <w:divBdr>
        <w:top w:val="none" w:sz="0" w:space="0" w:color="auto"/>
        <w:left w:val="none" w:sz="0" w:space="0" w:color="auto"/>
        <w:bottom w:val="none" w:sz="0" w:space="0" w:color="auto"/>
        <w:right w:val="none" w:sz="0" w:space="0" w:color="auto"/>
      </w:divBdr>
    </w:div>
    <w:div w:id="618730753">
      <w:bodyDiv w:val="1"/>
      <w:marLeft w:val="0"/>
      <w:marRight w:val="0"/>
      <w:marTop w:val="0"/>
      <w:marBottom w:val="0"/>
      <w:divBdr>
        <w:top w:val="none" w:sz="0" w:space="0" w:color="auto"/>
        <w:left w:val="none" w:sz="0" w:space="0" w:color="auto"/>
        <w:bottom w:val="none" w:sz="0" w:space="0" w:color="auto"/>
        <w:right w:val="none" w:sz="0" w:space="0" w:color="auto"/>
      </w:divBdr>
    </w:div>
    <w:div w:id="618805614">
      <w:bodyDiv w:val="1"/>
      <w:marLeft w:val="0"/>
      <w:marRight w:val="0"/>
      <w:marTop w:val="0"/>
      <w:marBottom w:val="0"/>
      <w:divBdr>
        <w:top w:val="none" w:sz="0" w:space="0" w:color="auto"/>
        <w:left w:val="none" w:sz="0" w:space="0" w:color="auto"/>
        <w:bottom w:val="none" w:sz="0" w:space="0" w:color="auto"/>
        <w:right w:val="none" w:sz="0" w:space="0" w:color="auto"/>
      </w:divBdr>
    </w:div>
    <w:div w:id="618877597">
      <w:bodyDiv w:val="1"/>
      <w:marLeft w:val="0"/>
      <w:marRight w:val="0"/>
      <w:marTop w:val="0"/>
      <w:marBottom w:val="0"/>
      <w:divBdr>
        <w:top w:val="none" w:sz="0" w:space="0" w:color="auto"/>
        <w:left w:val="none" w:sz="0" w:space="0" w:color="auto"/>
        <w:bottom w:val="none" w:sz="0" w:space="0" w:color="auto"/>
        <w:right w:val="none" w:sz="0" w:space="0" w:color="auto"/>
      </w:divBdr>
    </w:div>
    <w:div w:id="618922192">
      <w:bodyDiv w:val="1"/>
      <w:marLeft w:val="0"/>
      <w:marRight w:val="0"/>
      <w:marTop w:val="0"/>
      <w:marBottom w:val="0"/>
      <w:divBdr>
        <w:top w:val="none" w:sz="0" w:space="0" w:color="auto"/>
        <w:left w:val="none" w:sz="0" w:space="0" w:color="auto"/>
        <w:bottom w:val="none" w:sz="0" w:space="0" w:color="auto"/>
        <w:right w:val="none" w:sz="0" w:space="0" w:color="auto"/>
      </w:divBdr>
    </w:div>
    <w:div w:id="618948417">
      <w:bodyDiv w:val="1"/>
      <w:marLeft w:val="0"/>
      <w:marRight w:val="0"/>
      <w:marTop w:val="0"/>
      <w:marBottom w:val="0"/>
      <w:divBdr>
        <w:top w:val="none" w:sz="0" w:space="0" w:color="auto"/>
        <w:left w:val="none" w:sz="0" w:space="0" w:color="auto"/>
        <w:bottom w:val="none" w:sz="0" w:space="0" w:color="auto"/>
        <w:right w:val="none" w:sz="0" w:space="0" w:color="auto"/>
      </w:divBdr>
    </w:div>
    <w:div w:id="618992269">
      <w:bodyDiv w:val="1"/>
      <w:marLeft w:val="0"/>
      <w:marRight w:val="0"/>
      <w:marTop w:val="0"/>
      <w:marBottom w:val="0"/>
      <w:divBdr>
        <w:top w:val="none" w:sz="0" w:space="0" w:color="auto"/>
        <w:left w:val="none" w:sz="0" w:space="0" w:color="auto"/>
        <w:bottom w:val="none" w:sz="0" w:space="0" w:color="auto"/>
        <w:right w:val="none" w:sz="0" w:space="0" w:color="auto"/>
      </w:divBdr>
    </w:div>
    <w:div w:id="618993504">
      <w:bodyDiv w:val="1"/>
      <w:marLeft w:val="0"/>
      <w:marRight w:val="0"/>
      <w:marTop w:val="0"/>
      <w:marBottom w:val="0"/>
      <w:divBdr>
        <w:top w:val="none" w:sz="0" w:space="0" w:color="auto"/>
        <w:left w:val="none" w:sz="0" w:space="0" w:color="auto"/>
        <w:bottom w:val="none" w:sz="0" w:space="0" w:color="auto"/>
        <w:right w:val="none" w:sz="0" w:space="0" w:color="auto"/>
      </w:divBdr>
    </w:div>
    <w:div w:id="618995580">
      <w:bodyDiv w:val="1"/>
      <w:marLeft w:val="0"/>
      <w:marRight w:val="0"/>
      <w:marTop w:val="0"/>
      <w:marBottom w:val="0"/>
      <w:divBdr>
        <w:top w:val="none" w:sz="0" w:space="0" w:color="auto"/>
        <w:left w:val="none" w:sz="0" w:space="0" w:color="auto"/>
        <w:bottom w:val="none" w:sz="0" w:space="0" w:color="auto"/>
        <w:right w:val="none" w:sz="0" w:space="0" w:color="auto"/>
      </w:divBdr>
    </w:div>
    <w:div w:id="619071743">
      <w:bodyDiv w:val="1"/>
      <w:marLeft w:val="0"/>
      <w:marRight w:val="0"/>
      <w:marTop w:val="0"/>
      <w:marBottom w:val="0"/>
      <w:divBdr>
        <w:top w:val="none" w:sz="0" w:space="0" w:color="auto"/>
        <w:left w:val="none" w:sz="0" w:space="0" w:color="auto"/>
        <w:bottom w:val="none" w:sz="0" w:space="0" w:color="auto"/>
        <w:right w:val="none" w:sz="0" w:space="0" w:color="auto"/>
      </w:divBdr>
    </w:div>
    <w:div w:id="619150049">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19193481">
      <w:bodyDiv w:val="1"/>
      <w:marLeft w:val="0"/>
      <w:marRight w:val="0"/>
      <w:marTop w:val="0"/>
      <w:marBottom w:val="0"/>
      <w:divBdr>
        <w:top w:val="none" w:sz="0" w:space="0" w:color="auto"/>
        <w:left w:val="none" w:sz="0" w:space="0" w:color="auto"/>
        <w:bottom w:val="none" w:sz="0" w:space="0" w:color="auto"/>
        <w:right w:val="none" w:sz="0" w:space="0" w:color="auto"/>
      </w:divBdr>
    </w:div>
    <w:div w:id="619265815">
      <w:bodyDiv w:val="1"/>
      <w:marLeft w:val="0"/>
      <w:marRight w:val="0"/>
      <w:marTop w:val="0"/>
      <w:marBottom w:val="0"/>
      <w:divBdr>
        <w:top w:val="none" w:sz="0" w:space="0" w:color="auto"/>
        <w:left w:val="none" w:sz="0" w:space="0" w:color="auto"/>
        <w:bottom w:val="none" w:sz="0" w:space="0" w:color="auto"/>
        <w:right w:val="none" w:sz="0" w:space="0" w:color="auto"/>
      </w:divBdr>
    </w:div>
    <w:div w:id="619266255">
      <w:bodyDiv w:val="1"/>
      <w:marLeft w:val="0"/>
      <w:marRight w:val="0"/>
      <w:marTop w:val="0"/>
      <w:marBottom w:val="0"/>
      <w:divBdr>
        <w:top w:val="none" w:sz="0" w:space="0" w:color="auto"/>
        <w:left w:val="none" w:sz="0" w:space="0" w:color="auto"/>
        <w:bottom w:val="none" w:sz="0" w:space="0" w:color="auto"/>
        <w:right w:val="none" w:sz="0" w:space="0" w:color="auto"/>
      </w:divBdr>
    </w:div>
    <w:div w:id="619382663">
      <w:bodyDiv w:val="1"/>
      <w:marLeft w:val="0"/>
      <w:marRight w:val="0"/>
      <w:marTop w:val="0"/>
      <w:marBottom w:val="0"/>
      <w:divBdr>
        <w:top w:val="none" w:sz="0" w:space="0" w:color="auto"/>
        <w:left w:val="none" w:sz="0" w:space="0" w:color="auto"/>
        <w:bottom w:val="none" w:sz="0" w:space="0" w:color="auto"/>
        <w:right w:val="none" w:sz="0" w:space="0" w:color="auto"/>
      </w:divBdr>
    </w:div>
    <w:div w:id="619649829">
      <w:bodyDiv w:val="1"/>
      <w:marLeft w:val="0"/>
      <w:marRight w:val="0"/>
      <w:marTop w:val="0"/>
      <w:marBottom w:val="0"/>
      <w:divBdr>
        <w:top w:val="none" w:sz="0" w:space="0" w:color="auto"/>
        <w:left w:val="none" w:sz="0" w:space="0" w:color="auto"/>
        <w:bottom w:val="none" w:sz="0" w:space="0" w:color="auto"/>
        <w:right w:val="none" w:sz="0" w:space="0" w:color="auto"/>
      </w:divBdr>
    </w:div>
    <w:div w:id="619651409">
      <w:bodyDiv w:val="1"/>
      <w:marLeft w:val="0"/>
      <w:marRight w:val="0"/>
      <w:marTop w:val="0"/>
      <w:marBottom w:val="0"/>
      <w:divBdr>
        <w:top w:val="none" w:sz="0" w:space="0" w:color="auto"/>
        <w:left w:val="none" w:sz="0" w:space="0" w:color="auto"/>
        <w:bottom w:val="none" w:sz="0" w:space="0" w:color="auto"/>
        <w:right w:val="none" w:sz="0" w:space="0" w:color="auto"/>
      </w:divBdr>
    </w:div>
    <w:div w:id="619727017">
      <w:bodyDiv w:val="1"/>
      <w:marLeft w:val="0"/>
      <w:marRight w:val="0"/>
      <w:marTop w:val="0"/>
      <w:marBottom w:val="0"/>
      <w:divBdr>
        <w:top w:val="none" w:sz="0" w:space="0" w:color="auto"/>
        <w:left w:val="none" w:sz="0" w:space="0" w:color="auto"/>
        <w:bottom w:val="none" w:sz="0" w:space="0" w:color="auto"/>
        <w:right w:val="none" w:sz="0" w:space="0" w:color="auto"/>
      </w:divBdr>
    </w:div>
    <w:div w:id="619806108">
      <w:bodyDiv w:val="1"/>
      <w:marLeft w:val="0"/>
      <w:marRight w:val="0"/>
      <w:marTop w:val="0"/>
      <w:marBottom w:val="0"/>
      <w:divBdr>
        <w:top w:val="none" w:sz="0" w:space="0" w:color="auto"/>
        <w:left w:val="none" w:sz="0" w:space="0" w:color="auto"/>
        <w:bottom w:val="none" w:sz="0" w:space="0" w:color="auto"/>
        <w:right w:val="none" w:sz="0" w:space="0" w:color="auto"/>
      </w:divBdr>
    </w:div>
    <w:div w:id="619917488">
      <w:bodyDiv w:val="1"/>
      <w:marLeft w:val="0"/>
      <w:marRight w:val="0"/>
      <w:marTop w:val="0"/>
      <w:marBottom w:val="0"/>
      <w:divBdr>
        <w:top w:val="none" w:sz="0" w:space="0" w:color="auto"/>
        <w:left w:val="none" w:sz="0" w:space="0" w:color="auto"/>
        <w:bottom w:val="none" w:sz="0" w:space="0" w:color="auto"/>
        <w:right w:val="none" w:sz="0" w:space="0" w:color="auto"/>
      </w:divBdr>
    </w:div>
    <w:div w:id="619920011">
      <w:bodyDiv w:val="1"/>
      <w:marLeft w:val="0"/>
      <w:marRight w:val="0"/>
      <w:marTop w:val="0"/>
      <w:marBottom w:val="0"/>
      <w:divBdr>
        <w:top w:val="none" w:sz="0" w:space="0" w:color="auto"/>
        <w:left w:val="none" w:sz="0" w:space="0" w:color="auto"/>
        <w:bottom w:val="none" w:sz="0" w:space="0" w:color="auto"/>
        <w:right w:val="none" w:sz="0" w:space="0" w:color="auto"/>
      </w:divBdr>
    </w:div>
    <w:div w:id="619923098">
      <w:bodyDiv w:val="1"/>
      <w:marLeft w:val="0"/>
      <w:marRight w:val="0"/>
      <w:marTop w:val="0"/>
      <w:marBottom w:val="0"/>
      <w:divBdr>
        <w:top w:val="none" w:sz="0" w:space="0" w:color="auto"/>
        <w:left w:val="none" w:sz="0" w:space="0" w:color="auto"/>
        <w:bottom w:val="none" w:sz="0" w:space="0" w:color="auto"/>
        <w:right w:val="none" w:sz="0" w:space="0" w:color="auto"/>
      </w:divBdr>
    </w:div>
    <w:div w:id="620038043">
      <w:bodyDiv w:val="1"/>
      <w:marLeft w:val="0"/>
      <w:marRight w:val="0"/>
      <w:marTop w:val="0"/>
      <w:marBottom w:val="0"/>
      <w:divBdr>
        <w:top w:val="none" w:sz="0" w:space="0" w:color="auto"/>
        <w:left w:val="none" w:sz="0" w:space="0" w:color="auto"/>
        <w:bottom w:val="none" w:sz="0" w:space="0" w:color="auto"/>
        <w:right w:val="none" w:sz="0" w:space="0" w:color="auto"/>
      </w:divBdr>
    </w:div>
    <w:div w:id="620114198">
      <w:bodyDiv w:val="1"/>
      <w:marLeft w:val="0"/>
      <w:marRight w:val="0"/>
      <w:marTop w:val="0"/>
      <w:marBottom w:val="0"/>
      <w:divBdr>
        <w:top w:val="none" w:sz="0" w:space="0" w:color="auto"/>
        <w:left w:val="none" w:sz="0" w:space="0" w:color="auto"/>
        <w:bottom w:val="none" w:sz="0" w:space="0" w:color="auto"/>
        <w:right w:val="none" w:sz="0" w:space="0" w:color="auto"/>
      </w:divBdr>
    </w:div>
    <w:div w:id="620117409">
      <w:bodyDiv w:val="1"/>
      <w:marLeft w:val="0"/>
      <w:marRight w:val="0"/>
      <w:marTop w:val="0"/>
      <w:marBottom w:val="0"/>
      <w:divBdr>
        <w:top w:val="none" w:sz="0" w:space="0" w:color="auto"/>
        <w:left w:val="none" w:sz="0" w:space="0" w:color="auto"/>
        <w:bottom w:val="none" w:sz="0" w:space="0" w:color="auto"/>
        <w:right w:val="none" w:sz="0" w:space="0" w:color="auto"/>
      </w:divBdr>
    </w:div>
    <w:div w:id="620188830">
      <w:bodyDiv w:val="1"/>
      <w:marLeft w:val="0"/>
      <w:marRight w:val="0"/>
      <w:marTop w:val="0"/>
      <w:marBottom w:val="0"/>
      <w:divBdr>
        <w:top w:val="none" w:sz="0" w:space="0" w:color="auto"/>
        <w:left w:val="none" w:sz="0" w:space="0" w:color="auto"/>
        <w:bottom w:val="none" w:sz="0" w:space="0" w:color="auto"/>
        <w:right w:val="none" w:sz="0" w:space="0" w:color="auto"/>
      </w:divBdr>
    </w:div>
    <w:div w:id="620188840">
      <w:bodyDiv w:val="1"/>
      <w:marLeft w:val="0"/>
      <w:marRight w:val="0"/>
      <w:marTop w:val="0"/>
      <w:marBottom w:val="0"/>
      <w:divBdr>
        <w:top w:val="none" w:sz="0" w:space="0" w:color="auto"/>
        <w:left w:val="none" w:sz="0" w:space="0" w:color="auto"/>
        <w:bottom w:val="none" w:sz="0" w:space="0" w:color="auto"/>
        <w:right w:val="none" w:sz="0" w:space="0" w:color="auto"/>
      </w:divBdr>
    </w:div>
    <w:div w:id="620191049">
      <w:bodyDiv w:val="1"/>
      <w:marLeft w:val="0"/>
      <w:marRight w:val="0"/>
      <w:marTop w:val="0"/>
      <w:marBottom w:val="0"/>
      <w:divBdr>
        <w:top w:val="none" w:sz="0" w:space="0" w:color="auto"/>
        <w:left w:val="none" w:sz="0" w:space="0" w:color="auto"/>
        <w:bottom w:val="none" w:sz="0" w:space="0" w:color="auto"/>
        <w:right w:val="none" w:sz="0" w:space="0" w:color="auto"/>
      </w:divBdr>
    </w:div>
    <w:div w:id="620259641">
      <w:bodyDiv w:val="1"/>
      <w:marLeft w:val="0"/>
      <w:marRight w:val="0"/>
      <w:marTop w:val="0"/>
      <w:marBottom w:val="0"/>
      <w:divBdr>
        <w:top w:val="none" w:sz="0" w:space="0" w:color="auto"/>
        <w:left w:val="none" w:sz="0" w:space="0" w:color="auto"/>
        <w:bottom w:val="none" w:sz="0" w:space="0" w:color="auto"/>
        <w:right w:val="none" w:sz="0" w:space="0" w:color="auto"/>
      </w:divBdr>
    </w:div>
    <w:div w:id="620310219">
      <w:bodyDiv w:val="1"/>
      <w:marLeft w:val="0"/>
      <w:marRight w:val="0"/>
      <w:marTop w:val="0"/>
      <w:marBottom w:val="0"/>
      <w:divBdr>
        <w:top w:val="none" w:sz="0" w:space="0" w:color="auto"/>
        <w:left w:val="none" w:sz="0" w:space="0" w:color="auto"/>
        <w:bottom w:val="none" w:sz="0" w:space="0" w:color="auto"/>
        <w:right w:val="none" w:sz="0" w:space="0" w:color="auto"/>
      </w:divBdr>
    </w:div>
    <w:div w:id="620376964">
      <w:bodyDiv w:val="1"/>
      <w:marLeft w:val="0"/>
      <w:marRight w:val="0"/>
      <w:marTop w:val="0"/>
      <w:marBottom w:val="0"/>
      <w:divBdr>
        <w:top w:val="none" w:sz="0" w:space="0" w:color="auto"/>
        <w:left w:val="none" w:sz="0" w:space="0" w:color="auto"/>
        <w:bottom w:val="none" w:sz="0" w:space="0" w:color="auto"/>
        <w:right w:val="none" w:sz="0" w:space="0" w:color="auto"/>
      </w:divBdr>
    </w:div>
    <w:div w:id="620378366">
      <w:bodyDiv w:val="1"/>
      <w:marLeft w:val="0"/>
      <w:marRight w:val="0"/>
      <w:marTop w:val="0"/>
      <w:marBottom w:val="0"/>
      <w:divBdr>
        <w:top w:val="none" w:sz="0" w:space="0" w:color="auto"/>
        <w:left w:val="none" w:sz="0" w:space="0" w:color="auto"/>
        <w:bottom w:val="none" w:sz="0" w:space="0" w:color="auto"/>
        <w:right w:val="none" w:sz="0" w:space="0" w:color="auto"/>
      </w:divBdr>
    </w:div>
    <w:div w:id="620379615">
      <w:bodyDiv w:val="1"/>
      <w:marLeft w:val="0"/>
      <w:marRight w:val="0"/>
      <w:marTop w:val="0"/>
      <w:marBottom w:val="0"/>
      <w:divBdr>
        <w:top w:val="none" w:sz="0" w:space="0" w:color="auto"/>
        <w:left w:val="none" w:sz="0" w:space="0" w:color="auto"/>
        <w:bottom w:val="none" w:sz="0" w:space="0" w:color="auto"/>
        <w:right w:val="none" w:sz="0" w:space="0" w:color="auto"/>
      </w:divBdr>
    </w:div>
    <w:div w:id="620385482">
      <w:bodyDiv w:val="1"/>
      <w:marLeft w:val="0"/>
      <w:marRight w:val="0"/>
      <w:marTop w:val="0"/>
      <w:marBottom w:val="0"/>
      <w:divBdr>
        <w:top w:val="none" w:sz="0" w:space="0" w:color="auto"/>
        <w:left w:val="none" w:sz="0" w:space="0" w:color="auto"/>
        <w:bottom w:val="none" w:sz="0" w:space="0" w:color="auto"/>
        <w:right w:val="none" w:sz="0" w:space="0" w:color="auto"/>
      </w:divBdr>
    </w:div>
    <w:div w:id="620452977">
      <w:bodyDiv w:val="1"/>
      <w:marLeft w:val="0"/>
      <w:marRight w:val="0"/>
      <w:marTop w:val="0"/>
      <w:marBottom w:val="0"/>
      <w:divBdr>
        <w:top w:val="none" w:sz="0" w:space="0" w:color="auto"/>
        <w:left w:val="none" w:sz="0" w:space="0" w:color="auto"/>
        <w:bottom w:val="none" w:sz="0" w:space="0" w:color="auto"/>
        <w:right w:val="none" w:sz="0" w:space="0" w:color="auto"/>
      </w:divBdr>
    </w:div>
    <w:div w:id="620457280">
      <w:bodyDiv w:val="1"/>
      <w:marLeft w:val="0"/>
      <w:marRight w:val="0"/>
      <w:marTop w:val="0"/>
      <w:marBottom w:val="0"/>
      <w:divBdr>
        <w:top w:val="none" w:sz="0" w:space="0" w:color="auto"/>
        <w:left w:val="none" w:sz="0" w:space="0" w:color="auto"/>
        <w:bottom w:val="none" w:sz="0" w:space="0" w:color="auto"/>
        <w:right w:val="none" w:sz="0" w:space="0" w:color="auto"/>
      </w:divBdr>
    </w:div>
    <w:div w:id="620575569">
      <w:bodyDiv w:val="1"/>
      <w:marLeft w:val="0"/>
      <w:marRight w:val="0"/>
      <w:marTop w:val="0"/>
      <w:marBottom w:val="0"/>
      <w:divBdr>
        <w:top w:val="none" w:sz="0" w:space="0" w:color="auto"/>
        <w:left w:val="none" w:sz="0" w:space="0" w:color="auto"/>
        <w:bottom w:val="none" w:sz="0" w:space="0" w:color="auto"/>
        <w:right w:val="none" w:sz="0" w:space="0" w:color="auto"/>
      </w:divBdr>
    </w:div>
    <w:div w:id="620654774">
      <w:bodyDiv w:val="1"/>
      <w:marLeft w:val="0"/>
      <w:marRight w:val="0"/>
      <w:marTop w:val="0"/>
      <w:marBottom w:val="0"/>
      <w:divBdr>
        <w:top w:val="none" w:sz="0" w:space="0" w:color="auto"/>
        <w:left w:val="none" w:sz="0" w:space="0" w:color="auto"/>
        <w:bottom w:val="none" w:sz="0" w:space="0" w:color="auto"/>
        <w:right w:val="none" w:sz="0" w:space="0" w:color="auto"/>
      </w:divBdr>
    </w:div>
    <w:div w:id="620765324">
      <w:bodyDiv w:val="1"/>
      <w:marLeft w:val="0"/>
      <w:marRight w:val="0"/>
      <w:marTop w:val="0"/>
      <w:marBottom w:val="0"/>
      <w:divBdr>
        <w:top w:val="none" w:sz="0" w:space="0" w:color="auto"/>
        <w:left w:val="none" w:sz="0" w:space="0" w:color="auto"/>
        <w:bottom w:val="none" w:sz="0" w:space="0" w:color="auto"/>
        <w:right w:val="none" w:sz="0" w:space="0" w:color="auto"/>
      </w:divBdr>
    </w:div>
    <w:div w:id="620765992">
      <w:bodyDiv w:val="1"/>
      <w:marLeft w:val="0"/>
      <w:marRight w:val="0"/>
      <w:marTop w:val="0"/>
      <w:marBottom w:val="0"/>
      <w:divBdr>
        <w:top w:val="none" w:sz="0" w:space="0" w:color="auto"/>
        <w:left w:val="none" w:sz="0" w:space="0" w:color="auto"/>
        <w:bottom w:val="none" w:sz="0" w:space="0" w:color="auto"/>
        <w:right w:val="none" w:sz="0" w:space="0" w:color="auto"/>
      </w:divBdr>
    </w:div>
    <w:div w:id="620845461">
      <w:bodyDiv w:val="1"/>
      <w:marLeft w:val="0"/>
      <w:marRight w:val="0"/>
      <w:marTop w:val="0"/>
      <w:marBottom w:val="0"/>
      <w:divBdr>
        <w:top w:val="none" w:sz="0" w:space="0" w:color="auto"/>
        <w:left w:val="none" w:sz="0" w:space="0" w:color="auto"/>
        <w:bottom w:val="none" w:sz="0" w:space="0" w:color="auto"/>
        <w:right w:val="none" w:sz="0" w:space="0" w:color="auto"/>
      </w:divBdr>
    </w:div>
    <w:div w:id="620920823">
      <w:bodyDiv w:val="1"/>
      <w:marLeft w:val="0"/>
      <w:marRight w:val="0"/>
      <w:marTop w:val="0"/>
      <w:marBottom w:val="0"/>
      <w:divBdr>
        <w:top w:val="none" w:sz="0" w:space="0" w:color="auto"/>
        <w:left w:val="none" w:sz="0" w:space="0" w:color="auto"/>
        <w:bottom w:val="none" w:sz="0" w:space="0" w:color="auto"/>
        <w:right w:val="none" w:sz="0" w:space="0" w:color="auto"/>
      </w:divBdr>
    </w:div>
    <w:div w:id="621040195">
      <w:bodyDiv w:val="1"/>
      <w:marLeft w:val="0"/>
      <w:marRight w:val="0"/>
      <w:marTop w:val="0"/>
      <w:marBottom w:val="0"/>
      <w:divBdr>
        <w:top w:val="none" w:sz="0" w:space="0" w:color="auto"/>
        <w:left w:val="none" w:sz="0" w:space="0" w:color="auto"/>
        <w:bottom w:val="none" w:sz="0" w:space="0" w:color="auto"/>
        <w:right w:val="none" w:sz="0" w:space="0" w:color="auto"/>
      </w:divBdr>
    </w:div>
    <w:div w:id="621112894">
      <w:bodyDiv w:val="1"/>
      <w:marLeft w:val="0"/>
      <w:marRight w:val="0"/>
      <w:marTop w:val="0"/>
      <w:marBottom w:val="0"/>
      <w:divBdr>
        <w:top w:val="none" w:sz="0" w:space="0" w:color="auto"/>
        <w:left w:val="none" w:sz="0" w:space="0" w:color="auto"/>
        <w:bottom w:val="none" w:sz="0" w:space="0" w:color="auto"/>
        <w:right w:val="none" w:sz="0" w:space="0" w:color="auto"/>
      </w:divBdr>
    </w:div>
    <w:div w:id="621158402">
      <w:bodyDiv w:val="1"/>
      <w:marLeft w:val="0"/>
      <w:marRight w:val="0"/>
      <w:marTop w:val="0"/>
      <w:marBottom w:val="0"/>
      <w:divBdr>
        <w:top w:val="none" w:sz="0" w:space="0" w:color="auto"/>
        <w:left w:val="none" w:sz="0" w:space="0" w:color="auto"/>
        <w:bottom w:val="none" w:sz="0" w:space="0" w:color="auto"/>
        <w:right w:val="none" w:sz="0" w:space="0" w:color="auto"/>
      </w:divBdr>
    </w:div>
    <w:div w:id="621302529">
      <w:bodyDiv w:val="1"/>
      <w:marLeft w:val="0"/>
      <w:marRight w:val="0"/>
      <w:marTop w:val="0"/>
      <w:marBottom w:val="0"/>
      <w:divBdr>
        <w:top w:val="none" w:sz="0" w:space="0" w:color="auto"/>
        <w:left w:val="none" w:sz="0" w:space="0" w:color="auto"/>
        <w:bottom w:val="none" w:sz="0" w:space="0" w:color="auto"/>
        <w:right w:val="none" w:sz="0" w:space="0" w:color="auto"/>
      </w:divBdr>
    </w:div>
    <w:div w:id="621424625">
      <w:bodyDiv w:val="1"/>
      <w:marLeft w:val="0"/>
      <w:marRight w:val="0"/>
      <w:marTop w:val="0"/>
      <w:marBottom w:val="0"/>
      <w:divBdr>
        <w:top w:val="none" w:sz="0" w:space="0" w:color="auto"/>
        <w:left w:val="none" w:sz="0" w:space="0" w:color="auto"/>
        <w:bottom w:val="none" w:sz="0" w:space="0" w:color="auto"/>
        <w:right w:val="none" w:sz="0" w:space="0" w:color="auto"/>
      </w:divBdr>
    </w:div>
    <w:div w:id="621424628">
      <w:bodyDiv w:val="1"/>
      <w:marLeft w:val="0"/>
      <w:marRight w:val="0"/>
      <w:marTop w:val="0"/>
      <w:marBottom w:val="0"/>
      <w:divBdr>
        <w:top w:val="none" w:sz="0" w:space="0" w:color="auto"/>
        <w:left w:val="none" w:sz="0" w:space="0" w:color="auto"/>
        <w:bottom w:val="none" w:sz="0" w:space="0" w:color="auto"/>
        <w:right w:val="none" w:sz="0" w:space="0" w:color="auto"/>
      </w:divBdr>
    </w:div>
    <w:div w:id="621425833">
      <w:bodyDiv w:val="1"/>
      <w:marLeft w:val="0"/>
      <w:marRight w:val="0"/>
      <w:marTop w:val="0"/>
      <w:marBottom w:val="0"/>
      <w:divBdr>
        <w:top w:val="none" w:sz="0" w:space="0" w:color="auto"/>
        <w:left w:val="none" w:sz="0" w:space="0" w:color="auto"/>
        <w:bottom w:val="none" w:sz="0" w:space="0" w:color="auto"/>
        <w:right w:val="none" w:sz="0" w:space="0" w:color="auto"/>
      </w:divBdr>
    </w:div>
    <w:div w:id="621495214">
      <w:bodyDiv w:val="1"/>
      <w:marLeft w:val="0"/>
      <w:marRight w:val="0"/>
      <w:marTop w:val="0"/>
      <w:marBottom w:val="0"/>
      <w:divBdr>
        <w:top w:val="none" w:sz="0" w:space="0" w:color="auto"/>
        <w:left w:val="none" w:sz="0" w:space="0" w:color="auto"/>
        <w:bottom w:val="none" w:sz="0" w:space="0" w:color="auto"/>
        <w:right w:val="none" w:sz="0" w:space="0" w:color="auto"/>
      </w:divBdr>
    </w:div>
    <w:div w:id="621573778">
      <w:bodyDiv w:val="1"/>
      <w:marLeft w:val="0"/>
      <w:marRight w:val="0"/>
      <w:marTop w:val="0"/>
      <w:marBottom w:val="0"/>
      <w:divBdr>
        <w:top w:val="none" w:sz="0" w:space="0" w:color="auto"/>
        <w:left w:val="none" w:sz="0" w:space="0" w:color="auto"/>
        <w:bottom w:val="none" w:sz="0" w:space="0" w:color="auto"/>
        <w:right w:val="none" w:sz="0" w:space="0" w:color="auto"/>
      </w:divBdr>
    </w:div>
    <w:div w:id="621615747">
      <w:bodyDiv w:val="1"/>
      <w:marLeft w:val="0"/>
      <w:marRight w:val="0"/>
      <w:marTop w:val="0"/>
      <w:marBottom w:val="0"/>
      <w:divBdr>
        <w:top w:val="none" w:sz="0" w:space="0" w:color="auto"/>
        <w:left w:val="none" w:sz="0" w:space="0" w:color="auto"/>
        <w:bottom w:val="none" w:sz="0" w:space="0" w:color="auto"/>
        <w:right w:val="none" w:sz="0" w:space="0" w:color="auto"/>
      </w:divBdr>
    </w:div>
    <w:div w:id="621763103">
      <w:bodyDiv w:val="1"/>
      <w:marLeft w:val="0"/>
      <w:marRight w:val="0"/>
      <w:marTop w:val="0"/>
      <w:marBottom w:val="0"/>
      <w:divBdr>
        <w:top w:val="none" w:sz="0" w:space="0" w:color="auto"/>
        <w:left w:val="none" w:sz="0" w:space="0" w:color="auto"/>
        <w:bottom w:val="none" w:sz="0" w:space="0" w:color="auto"/>
        <w:right w:val="none" w:sz="0" w:space="0" w:color="auto"/>
      </w:divBdr>
    </w:div>
    <w:div w:id="621770964">
      <w:bodyDiv w:val="1"/>
      <w:marLeft w:val="0"/>
      <w:marRight w:val="0"/>
      <w:marTop w:val="0"/>
      <w:marBottom w:val="0"/>
      <w:divBdr>
        <w:top w:val="none" w:sz="0" w:space="0" w:color="auto"/>
        <w:left w:val="none" w:sz="0" w:space="0" w:color="auto"/>
        <w:bottom w:val="none" w:sz="0" w:space="0" w:color="auto"/>
        <w:right w:val="none" w:sz="0" w:space="0" w:color="auto"/>
      </w:divBdr>
    </w:div>
    <w:div w:id="621771342">
      <w:bodyDiv w:val="1"/>
      <w:marLeft w:val="0"/>
      <w:marRight w:val="0"/>
      <w:marTop w:val="0"/>
      <w:marBottom w:val="0"/>
      <w:divBdr>
        <w:top w:val="none" w:sz="0" w:space="0" w:color="auto"/>
        <w:left w:val="none" w:sz="0" w:space="0" w:color="auto"/>
        <w:bottom w:val="none" w:sz="0" w:space="0" w:color="auto"/>
        <w:right w:val="none" w:sz="0" w:space="0" w:color="auto"/>
      </w:divBdr>
    </w:div>
    <w:div w:id="621812525">
      <w:bodyDiv w:val="1"/>
      <w:marLeft w:val="0"/>
      <w:marRight w:val="0"/>
      <w:marTop w:val="0"/>
      <w:marBottom w:val="0"/>
      <w:divBdr>
        <w:top w:val="none" w:sz="0" w:space="0" w:color="auto"/>
        <w:left w:val="none" w:sz="0" w:space="0" w:color="auto"/>
        <w:bottom w:val="none" w:sz="0" w:space="0" w:color="auto"/>
        <w:right w:val="none" w:sz="0" w:space="0" w:color="auto"/>
      </w:divBdr>
    </w:div>
    <w:div w:id="621814237">
      <w:bodyDiv w:val="1"/>
      <w:marLeft w:val="0"/>
      <w:marRight w:val="0"/>
      <w:marTop w:val="0"/>
      <w:marBottom w:val="0"/>
      <w:divBdr>
        <w:top w:val="none" w:sz="0" w:space="0" w:color="auto"/>
        <w:left w:val="none" w:sz="0" w:space="0" w:color="auto"/>
        <w:bottom w:val="none" w:sz="0" w:space="0" w:color="auto"/>
        <w:right w:val="none" w:sz="0" w:space="0" w:color="auto"/>
      </w:divBdr>
    </w:div>
    <w:div w:id="622006500">
      <w:bodyDiv w:val="1"/>
      <w:marLeft w:val="0"/>
      <w:marRight w:val="0"/>
      <w:marTop w:val="0"/>
      <w:marBottom w:val="0"/>
      <w:divBdr>
        <w:top w:val="none" w:sz="0" w:space="0" w:color="auto"/>
        <w:left w:val="none" w:sz="0" w:space="0" w:color="auto"/>
        <w:bottom w:val="none" w:sz="0" w:space="0" w:color="auto"/>
        <w:right w:val="none" w:sz="0" w:space="0" w:color="auto"/>
      </w:divBdr>
    </w:div>
    <w:div w:id="622081688">
      <w:bodyDiv w:val="1"/>
      <w:marLeft w:val="0"/>
      <w:marRight w:val="0"/>
      <w:marTop w:val="0"/>
      <w:marBottom w:val="0"/>
      <w:divBdr>
        <w:top w:val="none" w:sz="0" w:space="0" w:color="auto"/>
        <w:left w:val="none" w:sz="0" w:space="0" w:color="auto"/>
        <w:bottom w:val="none" w:sz="0" w:space="0" w:color="auto"/>
        <w:right w:val="none" w:sz="0" w:space="0" w:color="auto"/>
      </w:divBdr>
    </w:div>
    <w:div w:id="622081833">
      <w:bodyDiv w:val="1"/>
      <w:marLeft w:val="0"/>
      <w:marRight w:val="0"/>
      <w:marTop w:val="0"/>
      <w:marBottom w:val="0"/>
      <w:divBdr>
        <w:top w:val="none" w:sz="0" w:space="0" w:color="auto"/>
        <w:left w:val="none" w:sz="0" w:space="0" w:color="auto"/>
        <w:bottom w:val="none" w:sz="0" w:space="0" w:color="auto"/>
        <w:right w:val="none" w:sz="0" w:space="0" w:color="auto"/>
      </w:divBdr>
    </w:div>
    <w:div w:id="622152781">
      <w:bodyDiv w:val="1"/>
      <w:marLeft w:val="0"/>
      <w:marRight w:val="0"/>
      <w:marTop w:val="0"/>
      <w:marBottom w:val="0"/>
      <w:divBdr>
        <w:top w:val="none" w:sz="0" w:space="0" w:color="auto"/>
        <w:left w:val="none" w:sz="0" w:space="0" w:color="auto"/>
        <w:bottom w:val="none" w:sz="0" w:space="0" w:color="auto"/>
        <w:right w:val="none" w:sz="0" w:space="0" w:color="auto"/>
      </w:divBdr>
    </w:div>
    <w:div w:id="622350479">
      <w:bodyDiv w:val="1"/>
      <w:marLeft w:val="0"/>
      <w:marRight w:val="0"/>
      <w:marTop w:val="0"/>
      <w:marBottom w:val="0"/>
      <w:divBdr>
        <w:top w:val="none" w:sz="0" w:space="0" w:color="auto"/>
        <w:left w:val="none" w:sz="0" w:space="0" w:color="auto"/>
        <w:bottom w:val="none" w:sz="0" w:space="0" w:color="auto"/>
        <w:right w:val="none" w:sz="0" w:space="0" w:color="auto"/>
      </w:divBdr>
    </w:div>
    <w:div w:id="622468848">
      <w:bodyDiv w:val="1"/>
      <w:marLeft w:val="0"/>
      <w:marRight w:val="0"/>
      <w:marTop w:val="0"/>
      <w:marBottom w:val="0"/>
      <w:divBdr>
        <w:top w:val="none" w:sz="0" w:space="0" w:color="auto"/>
        <w:left w:val="none" w:sz="0" w:space="0" w:color="auto"/>
        <w:bottom w:val="none" w:sz="0" w:space="0" w:color="auto"/>
        <w:right w:val="none" w:sz="0" w:space="0" w:color="auto"/>
      </w:divBdr>
    </w:div>
    <w:div w:id="622539115">
      <w:bodyDiv w:val="1"/>
      <w:marLeft w:val="0"/>
      <w:marRight w:val="0"/>
      <w:marTop w:val="0"/>
      <w:marBottom w:val="0"/>
      <w:divBdr>
        <w:top w:val="none" w:sz="0" w:space="0" w:color="auto"/>
        <w:left w:val="none" w:sz="0" w:space="0" w:color="auto"/>
        <w:bottom w:val="none" w:sz="0" w:space="0" w:color="auto"/>
        <w:right w:val="none" w:sz="0" w:space="0" w:color="auto"/>
      </w:divBdr>
    </w:div>
    <w:div w:id="622543089">
      <w:bodyDiv w:val="1"/>
      <w:marLeft w:val="0"/>
      <w:marRight w:val="0"/>
      <w:marTop w:val="0"/>
      <w:marBottom w:val="0"/>
      <w:divBdr>
        <w:top w:val="none" w:sz="0" w:space="0" w:color="auto"/>
        <w:left w:val="none" w:sz="0" w:space="0" w:color="auto"/>
        <w:bottom w:val="none" w:sz="0" w:space="0" w:color="auto"/>
        <w:right w:val="none" w:sz="0" w:space="0" w:color="auto"/>
      </w:divBdr>
    </w:div>
    <w:div w:id="622611944">
      <w:bodyDiv w:val="1"/>
      <w:marLeft w:val="0"/>
      <w:marRight w:val="0"/>
      <w:marTop w:val="0"/>
      <w:marBottom w:val="0"/>
      <w:divBdr>
        <w:top w:val="none" w:sz="0" w:space="0" w:color="auto"/>
        <w:left w:val="none" w:sz="0" w:space="0" w:color="auto"/>
        <w:bottom w:val="none" w:sz="0" w:space="0" w:color="auto"/>
        <w:right w:val="none" w:sz="0" w:space="0" w:color="auto"/>
      </w:divBdr>
    </w:div>
    <w:div w:id="622613103">
      <w:bodyDiv w:val="1"/>
      <w:marLeft w:val="0"/>
      <w:marRight w:val="0"/>
      <w:marTop w:val="0"/>
      <w:marBottom w:val="0"/>
      <w:divBdr>
        <w:top w:val="none" w:sz="0" w:space="0" w:color="auto"/>
        <w:left w:val="none" w:sz="0" w:space="0" w:color="auto"/>
        <w:bottom w:val="none" w:sz="0" w:space="0" w:color="auto"/>
        <w:right w:val="none" w:sz="0" w:space="0" w:color="auto"/>
      </w:divBdr>
    </w:div>
    <w:div w:id="622620569">
      <w:bodyDiv w:val="1"/>
      <w:marLeft w:val="0"/>
      <w:marRight w:val="0"/>
      <w:marTop w:val="0"/>
      <w:marBottom w:val="0"/>
      <w:divBdr>
        <w:top w:val="none" w:sz="0" w:space="0" w:color="auto"/>
        <w:left w:val="none" w:sz="0" w:space="0" w:color="auto"/>
        <w:bottom w:val="none" w:sz="0" w:space="0" w:color="auto"/>
        <w:right w:val="none" w:sz="0" w:space="0" w:color="auto"/>
      </w:divBdr>
    </w:div>
    <w:div w:id="622688322">
      <w:bodyDiv w:val="1"/>
      <w:marLeft w:val="0"/>
      <w:marRight w:val="0"/>
      <w:marTop w:val="0"/>
      <w:marBottom w:val="0"/>
      <w:divBdr>
        <w:top w:val="none" w:sz="0" w:space="0" w:color="auto"/>
        <w:left w:val="none" w:sz="0" w:space="0" w:color="auto"/>
        <w:bottom w:val="none" w:sz="0" w:space="0" w:color="auto"/>
        <w:right w:val="none" w:sz="0" w:space="0" w:color="auto"/>
      </w:divBdr>
    </w:div>
    <w:div w:id="622730182">
      <w:bodyDiv w:val="1"/>
      <w:marLeft w:val="0"/>
      <w:marRight w:val="0"/>
      <w:marTop w:val="0"/>
      <w:marBottom w:val="0"/>
      <w:divBdr>
        <w:top w:val="none" w:sz="0" w:space="0" w:color="auto"/>
        <w:left w:val="none" w:sz="0" w:space="0" w:color="auto"/>
        <w:bottom w:val="none" w:sz="0" w:space="0" w:color="auto"/>
        <w:right w:val="none" w:sz="0" w:space="0" w:color="auto"/>
      </w:divBdr>
    </w:div>
    <w:div w:id="622730753">
      <w:bodyDiv w:val="1"/>
      <w:marLeft w:val="0"/>
      <w:marRight w:val="0"/>
      <w:marTop w:val="0"/>
      <w:marBottom w:val="0"/>
      <w:divBdr>
        <w:top w:val="none" w:sz="0" w:space="0" w:color="auto"/>
        <w:left w:val="none" w:sz="0" w:space="0" w:color="auto"/>
        <w:bottom w:val="none" w:sz="0" w:space="0" w:color="auto"/>
        <w:right w:val="none" w:sz="0" w:space="0" w:color="auto"/>
      </w:divBdr>
    </w:div>
    <w:div w:id="622735905">
      <w:bodyDiv w:val="1"/>
      <w:marLeft w:val="0"/>
      <w:marRight w:val="0"/>
      <w:marTop w:val="0"/>
      <w:marBottom w:val="0"/>
      <w:divBdr>
        <w:top w:val="none" w:sz="0" w:space="0" w:color="auto"/>
        <w:left w:val="none" w:sz="0" w:space="0" w:color="auto"/>
        <w:bottom w:val="none" w:sz="0" w:space="0" w:color="auto"/>
        <w:right w:val="none" w:sz="0" w:space="0" w:color="auto"/>
      </w:divBdr>
    </w:div>
    <w:div w:id="622854621">
      <w:bodyDiv w:val="1"/>
      <w:marLeft w:val="0"/>
      <w:marRight w:val="0"/>
      <w:marTop w:val="0"/>
      <w:marBottom w:val="0"/>
      <w:divBdr>
        <w:top w:val="none" w:sz="0" w:space="0" w:color="auto"/>
        <w:left w:val="none" w:sz="0" w:space="0" w:color="auto"/>
        <w:bottom w:val="none" w:sz="0" w:space="0" w:color="auto"/>
        <w:right w:val="none" w:sz="0" w:space="0" w:color="auto"/>
      </w:divBdr>
    </w:div>
    <w:div w:id="622854630">
      <w:bodyDiv w:val="1"/>
      <w:marLeft w:val="0"/>
      <w:marRight w:val="0"/>
      <w:marTop w:val="0"/>
      <w:marBottom w:val="0"/>
      <w:divBdr>
        <w:top w:val="none" w:sz="0" w:space="0" w:color="auto"/>
        <w:left w:val="none" w:sz="0" w:space="0" w:color="auto"/>
        <w:bottom w:val="none" w:sz="0" w:space="0" w:color="auto"/>
        <w:right w:val="none" w:sz="0" w:space="0" w:color="auto"/>
      </w:divBdr>
    </w:div>
    <w:div w:id="622855357">
      <w:bodyDiv w:val="1"/>
      <w:marLeft w:val="0"/>
      <w:marRight w:val="0"/>
      <w:marTop w:val="0"/>
      <w:marBottom w:val="0"/>
      <w:divBdr>
        <w:top w:val="none" w:sz="0" w:space="0" w:color="auto"/>
        <w:left w:val="none" w:sz="0" w:space="0" w:color="auto"/>
        <w:bottom w:val="none" w:sz="0" w:space="0" w:color="auto"/>
        <w:right w:val="none" w:sz="0" w:space="0" w:color="auto"/>
      </w:divBdr>
    </w:div>
    <w:div w:id="622855396">
      <w:bodyDiv w:val="1"/>
      <w:marLeft w:val="0"/>
      <w:marRight w:val="0"/>
      <w:marTop w:val="0"/>
      <w:marBottom w:val="0"/>
      <w:divBdr>
        <w:top w:val="none" w:sz="0" w:space="0" w:color="auto"/>
        <w:left w:val="none" w:sz="0" w:space="0" w:color="auto"/>
        <w:bottom w:val="none" w:sz="0" w:space="0" w:color="auto"/>
        <w:right w:val="none" w:sz="0" w:space="0" w:color="auto"/>
      </w:divBdr>
    </w:div>
    <w:div w:id="622883028">
      <w:bodyDiv w:val="1"/>
      <w:marLeft w:val="0"/>
      <w:marRight w:val="0"/>
      <w:marTop w:val="0"/>
      <w:marBottom w:val="0"/>
      <w:divBdr>
        <w:top w:val="none" w:sz="0" w:space="0" w:color="auto"/>
        <w:left w:val="none" w:sz="0" w:space="0" w:color="auto"/>
        <w:bottom w:val="none" w:sz="0" w:space="0" w:color="auto"/>
        <w:right w:val="none" w:sz="0" w:space="0" w:color="auto"/>
      </w:divBdr>
    </w:div>
    <w:div w:id="623077088">
      <w:bodyDiv w:val="1"/>
      <w:marLeft w:val="0"/>
      <w:marRight w:val="0"/>
      <w:marTop w:val="0"/>
      <w:marBottom w:val="0"/>
      <w:divBdr>
        <w:top w:val="none" w:sz="0" w:space="0" w:color="auto"/>
        <w:left w:val="none" w:sz="0" w:space="0" w:color="auto"/>
        <w:bottom w:val="none" w:sz="0" w:space="0" w:color="auto"/>
        <w:right w:val="none" w:sz="0" w:space="0" w:color="auto"/>
      </w:divBdr>
    </w:div>
    <w:div w:id="623079681">
      <w:bodyDiv w:val="1"/>
      <w:marLeft w:val="0"/>
      <w:marRight w:val="0"/>
      <w:marTop w:val="0"/>
      <w:marBottom w:val="0"/>
      <w:divBdr>
        <w:top w:val="none" w:sz="0" w:space="0" w:color="auto"/>
        <w:left w:val="none" w:sz="0" w:space="0" w:color="auto"/>
        <w:bottom w:val="none" w:sz="0" w:space="0" w:color="auto"/>
        <w:right w:val="none" w:sz="0" w:space="0" w:color="auto"/>
      </w:divBdr>
    </w:div>
    <w:div w:id="623196086">
      <w:bodyDiv w:val="1"/>
      <w:marLeft w:val="0"/>
      <w:marRight w:val="0"/>
      <w:marTop w:val="0"/>
      <w:marBottom w:val="0"/>
      <w:divBdr>
        <w:top w:val="none" w:sz="0" w:space="0" w:color="auto"/>
        <w:left w:val="none" w:sz="0" w:space="0" w:color="auto"/>
        <w:bottom w:val="none" w:sz="0" w:space="0" w:color="auto"/>
        <w:right w:val="none" w:sz="0" w:space="0" w:color="auto"/>
      </w:divBdr>
    </w:div>
    <w:div w:id="623267836">
      <w:bodyDiv w:val="1"/>
      <w:marLeft w:val="0"/>
      <w:marRight w:val="0"/>
      <w:marTop w:val="0"/>
      <w:marBottom w:val="0"/>
      <w:divBdr>
        <w:top w:val="none" w:sz="0" w:space="0" w:color="auto"/>
        <w:left w:val="none" w:sz="0" w:space="0" w:color="auto"/>
        <w:bottom w:val="none" w:sz="0" w:space="0" w:color="auto"/>
        <w:right w:val="none" w:sz="0" w:space="0" w:color="auto"/>
      </w:divBdr>
    </w:div>
    <w:div w:id="623461790">
      <w:bodyDiv w:val="1"/>
      <w:marLeft w:val="0"/>
      <w:marRight w:val="0"/>
      <w:marTop w:val="0"/>
      <w:marBottom w:val="0"/>
      <w:divBdr>
        <w:top w:val="none" w:sz="0" w:space="0" w:color="auto"/>
        <w:left w:val="none" w:sz="0" w:space="0" w:color="auto"/>
        <w:bottom w:val="none" w:sz="0" w:space="0" w:color="auto"/>
        <w:right w:val="none" w:sz="0" w:space="0" w:color="auto"/>
      </w:divBdr>
    </w:div>
    <w:div w:id="623468268">
      <w:bodyDiv w:val="1"/>
      <w:marLeft w:val="0"/>
      <w:marRight w:val="0"/>
      <w:marTop w:val="0"/>
      <w:marBottom w:val="0"/>
      <w:divBdr>
        <w:top w:val="none" w:sz="0" w:space="0" w:color="auto"/>
        <w:left w:val="none" w:sz="0" w:space="0" w:color="auto"/>
        <w:bottom w:val="none" w:sz="0" w:space="0" w:color="auto"/>
        <w:right w:val="none" w:sz="0" w:space="0" w:color="auto"/>
      </w:divBdr>
    </w:div>
    <w:div w:id="623659661">
      <w:bodyDiv w:val="1"/>
      <w:marLeft w:val="0"/>
      <w:marRight w:val="0"/>
      <w:marTop w:val="0"/>
      <w:marBottom w:val="0"/>
      <w:divBdr>
        <w:top w:val="none" w:sz="0" w:space="0" w:color="auto"/>
        <w:left w:val="none" w:sz="0" w:space="0" w:color="auto"/>
        <w:bottom w:val="none" w:sz="0" w:space="0" w:color="auto"/>
        <w:right w:val="none" w:sz="0" w:space="0" w:color="auto"/>
      </w:divBdr>
    </w:div>
    <w:div w:id="623730915">
      <w:bodyDiv w:val="1"/>
      <w:marLeft w:val="0"/>
      <w:marRight w:val="0"/>
      <w:marTop w:val="0"/>
      <w:marBottom w:val="0"/>
      <w:divBdr>
        <w:top w:val="none" w:sz="0" w:space="0" w:color="auto"/>
        <w:left w:val="none" w:sz="0" w:space="0" w:color="auto"/>
        <w:bottom w:val="none" w:sz="0" w:space="0" w:color="auto"/>
        <w:right w:val="none" w:sz="0" w:space="0" w:color="auto"/>
      </w:divBdr>
    </w:div>
    <w:div w:id="623849355">
      <w:bodyDiv w:val="1"/>
      <w:marLeft w:val="0"/>
      <w:marRight w:val="0"/>
      <w:marTop w:val="0"/>
      <w:marBottom w:val="0"/>
      <w:divBdr>
        <w:top w:val="none" w:sz="0" w:space="0" w:color="auto"/>
        <w:left w:val="none" w:sz="0" w:space="0" w:color="auto"/>
        <w:bottom w:val="none" w:sz="0" w:space="0" w:color="auto"/>
        <w:right w:val="none" w:sz="0" w:space="0" w:color="auto"/>
      </w:divBdr>
    </w:div>
    <w:div w:id="623851172">
      <w:bodyDiv w:val="1"/>
      <w:marLeft w:val="0"/>
      <w:marRight w:val="0"/>
      <w:marTop w:val="0"/>
      <w:marBottom w:val="0"/>
      <w:divBdr>
        <w:top w:val="none" w:sz="0" w:space="0" w:color="auto"/>
        <w:left w:val="none" w:sz="0" w:space="0" w:color="auto"/>
        <w:bottom w:val="none" w:sz="0" w:space="0" w:color="auto"/>
        <w:right w:val="none" w:sz="0" w:space="0" w:color="auto"/>
      </w:divBdr>
    </w:div>
    <w:div w:id="623930097">
      <w:bodyDiv w:val="1"/>
      <w:marLeft w:val="0"/>
      <w:marRight w:val="0"/>
      <w:marTop w:val="0"/>
      <w:marBottom w:val="0"/>
      <w:divBdr>
        <w:top w:val="none" w:sz="0" w:space="0" w:color="auto"/>
        <w:left w:val="none" w:sz="0" w:space="0" w:color="auto"/>
        <w:bottom w:val="none" w:sz="0" w:space="0" w:color="auto"/>
        <w:right w:val="none" w:sz="0" w:space="0" w:color="auto"/>
      </w:divBdr>
    </w:div>
    <w:div w:id="624040470">
      <w:bodyDiv w:val="1"/>
      <w:marLeft w:val="0"/>
      <w:marRight w:val="0"/>
      <w:marTop w:val="0"/>
      <w:marBottom w:val="0"/>
      <w:divBdr>
        <w:top w:val="none" w:sz="0" w:space="0" w:color="auto"/>
        <w:left w:val="none" w:sz="0" w:space="0" w:color="auto"/>
        <w:bottom w:val="none" w:sz="0" w:space="0" w:color="auto"/>
        <w:right w:val="none" w:sz="0" w:space="0" w:color="auto"/>
      </w:divBdr>
    </w:div>
    <w:div w:id="624193881">
      <w:bodyDiv w:val="1"/>
      <w:marLeft w:val="0"/>
      <w:marRight w:val="0"/>
      <w:marTop w:val="0"/>
      <w:marBottom w:val="0"/>
      <w:divBdr>
        <w:top w:val="none" w:sz="0" w:space="0" w:color="auto"/>
        <w:left w:val="none" w:sz="0" w:space="0" w:color="auto"/>
        <w:bottom w:val="none" w:sz="0" w:space="0" w:color="auto"/>
        <w:right w:val="none" w:sz="0" w:space="0" w:color="auto"/>
      </w:divBdr>
    </w:div>
    <w:div w:id="624194211">
      <w:bodyDiv w:val="1"/>
      <w:marLeft w:val="0"/>
      <w:marRight w:val="0"/>
      <w:marTop w:val="0"/>
      <w:marBottom w:val="0"/>
      <w:divBdr>
        <w:top w:val="none" w:sz="0" w:space="0" w:color="auto"/>
        <w:left w:val="none" w:sz="0" w:space="0" w:color="auto"/>
        <w:bottom w:val="none" w:sz="0" w:space="0" w:color="auto"/>
        <w:right w:val="none" w:sz="0" w:space="0" w:color="auto"/>
      </w:divBdr>
    </w:div>
    <w:div w:id="624315712">
      <w:bodyDiv w:val="1"/>
      <w:marLeft w:val="0"/>
      <w:marRight w:val="0"/>
      <w:marTop w:val="0"/>
      <w:marBottom w:val="0"/>
      <w:divBdr>
        <w:top w:val="none" w:sz="0" w:space="0" w:color="auto"/>
        <w:left w:val="none" w:sz="0" w:space="0" w:color="auto"/>
        <w:bottom w:val="none" w:sz="0" w:space="0" w:color="auto"/>
        <w:right w:val="none" w:sz="0" w:space="0" w:color="auto"/>
      </w:divBdr>
    </w:div>
    <w:div w:id="624316749">
      <w:bodyDiv w:val="1"/>
      <w:marLeft w:val="0"/>
      <w:marRight w:val="0"/>
      <w:marTop w:val="0"/>
      <w:marBottom w:val="0"/>
      <w:divBdr>
        <w:top w:val="none" w:sz="0" w:space="0" w:color="auto"/>
        <w:left w:val="none" w:sz="0" w:space="0" w:color="auto"/>
        <w:bottom w:val="none" w:sz="0" w:space="0" w:color="auto"/>
        <w:right w:val="none" w:sz="0" w:space="0" w:color="auto"/>
      </w:divBdr>
    </w:div>
    <w:div w:id="624386749">
      <w:bodyDiv w:val="1"/>
      <w:marLeft w:val="0"/>
      <w:marRight w:val="0"/>
      <w:marTop w:val="0"/>
      <w:marBottom w:val="0"/>
      <w:divBdr>
        <w:top w:val="none" w:sz="0" w:space="0" w:color="auto"/>
        <w:left w:val="none" w:sz="0" w:space="0" w:color="auto"/>
        <w:bottom w:val="none" w:sz="0" w:space="0" w:color="auto"/>
        <w:right w:val="none" w:sz="0" w:space="0" w:color="auto"/>
      </w:divBdr>
    </w:div>
    <w:div w:id="624390561">
      <w:bodyDiv w:val="1"/>
      <w:marLeft w:val="0"/>
      <w:marRight w:val="0"/>
      <w:marTop w:val="0"/>
      <w:marBottom w:val="0"/>
      <w:divBdr>
        <w:top w:val="none" w:sz="0" w:space="0" w:color="auto"/>
        <w:left w:val="none" w:sz="0" w:space="0" w:color="auto"/>
        <w:bottom w:val="none" w:sz="0" w:space="0" w:color="auto"/>
        <w:right w:val="none" w:sz="0" w:space="0" w:color="auto"/>
      </w:divBdr>
    </w:div>
    <w:div w:id="624390809">
      <w:bodyDiv w:val="1"/>
      <w:marLeft w:val="0"/>
      <w:marRight w:val="0"/>
      <w:marTop w:val="0"/>
      <w:marBottom w:val="0"/>
      <w:divBdr>
        <w:top w:val="none" w:sz="0" w:space="0" w:color="auto"/>
        <w:left w:val="none" w:sz="0" w:space="0" w:color="auto"/>
        <w:bottom w:val="none" w:sz="0" w:space="0" w:color="auto"/>
        <w:right w:val="none" w:sz="0" w:space="0" w:color="auto"/>
      </w:divBdr>
    </w:div>
    <w:div w:id="624392082">
      <w:bodyDiv w:val="1"/>
      <w:marLeft w:val="0"/>
      <w:marRight w:val="0"/>
      <w:marTop w:val="0"/>
      <w:marBottom w:val="0"/>
      <w:divBdr>
        <w:top w:val="none" w:sz="0" w:space="0" w:color="auto"/>
        <w:left w:val="none" w:sz="0" w:space="0" w:color="auto"/>
        <w:bottom w:val="none" w:sz="0" w:space="0" w:color="auto"/>
        <w:right w:val="none" w:sz="0" w:space="0" w:color="auto"/>
      </w:divBdr>
    </w:div>
    <w:div w:id="624433572">
      <w:bodyDiv w:val="1"/>
      <w:marLeft w:val="0"/>
      <w:marRight w:val="0"/>
      <w:marTop w:val="0"/>
      <w:marBottom w:val="0"/>
      <w:divBdr>
        <w:top w:val="none" w:sz="0" w:space="0" w:color="auto"/>
        <w:left w:val="none" w:sz="0" w:space="0" w:color="auto"/>
        <w:bottom w:val="none" w:sz="0" w:space="0" w:color="auto"/>
        <w:right w:val="none" w:sz="0" w:space="0" w:color="auto"/>
      </w:divBdr>
    </w:div>
    <w:div w:id="624459361">
      <w:bodyDiv w:val="1"/>
      <w:marLeft w:val="0"/>
      <w:marRight w:val="0"/>
      <w:marTop w:val="0"/>
      <w:marBottom w:val="0"/>
      <w:divBdr>
        <w:top w:val="none" w:sz="0" w:space="0" w:color="auto"/>
        <w:left w:val="none" w:sz="0" w:space="0" w:color="auto"/>
        <w:bottom w:val="none" w:sz="0" w:space="0" w:color="auto"/>
        <w:right w:val="none" w:sz="0" w:space="0" w:color="auto"/>
      </w:divBdr>
    </w:div>
    <w:div w:id="624502621">
      <w:bodyDiv w:val="1"/>
      <w:marLeft w:val="0"/>
      <w:marRight w:val="0"/>
      <w:marTop w:val="0"/>
      <w:marBottom w:val="0"/>
      <w:divBdr>
        <w:top w:val="none" w:sz="0" w:space="0" w:color="auto"/>
        <w:left w:val="none" w:sz="0" w:space="0" w:color="auto"/>
        <w:bottom w:val="none" w:sz="0" w:space="0" w:color="auto"/>
        <w:right w:val="none" w:sz="0" w:space="0" w:color="auto"/>
      </w:divBdr>
    </w:div>
    <w:div w:id="624507614">
      <w:bodyDiv w:val="1"/>
      <w:marLeft w:val="0"/>
      <w:marRight w:val="0"/>
      <w:marTop w:val="0"/>
      <w:marBottom w:val="0"/>
      <w:divBdr>
        <w:top w:val="none" w:sz="0" w:space="0" w:color="auto"/>
        <w:left w:val="none" w:sz="0" w:space="0" w:color="auto"/>
        <w:bottom w:val="none" w:sz="0" w:space="0" w:color="auto"/>
        <w:right w:val="none" w:sz="0" w:space="0" w:color="auto"/>
      </w:divBdr>
    </w:div>
    <w:div w:id="624654728">
      <w:bodyDiv w:val="1"/>
      <w:marLeft w:val="0"/>
      <w:marRight w:val="0"/>
      <w:marTop w:val="0"/>
      <w:marBottom w:val="0"/>
      <w:divBdr>
        <w:top w:val="none" w:sz="0" w:space="0" w:color="auto"/>
        <w:left w:val="none" w:sz="0" w:space="0" w:color="auto"/>
        <w:bottom w:val="none" w:sz="0" w:space="0" w:color="auto"/>
        <w:right w:val="none" w:sz="0" w:space="0" w:color="auto"/>
      </w:divBdr>
    </w:div>
    <w:div w:id="624704122">
      <w:bodyDiv w:val="1"/>
      <w:marLeft w:val="0"/>
      <w:marRight w:val="0"/>
      <w:marTop w:val="0"/>
      <w:marBottom w:val="0"/>
      <w:divBdr>
        <w:top w:val="none" w:sz="0" w:space="0" w:color="auto"/>
        <w:left w:val="none" w:sz="0" w:space="0" w:color="auto"/>
        <w:bottom w:val="none" w:sz="0" w:space="0" w:color="auto"/>
        <w:right w:val="none" w:sz="0" w:space="0" w:color="auto"/>
      </w:divBdr>
    </w:div>
    <w:div w:id="624774363">
      <w:bodyDiv w:val="1"/>
      <w:marLeft w:val="0"/>
      <w:marRight w:val="0"/>
      <w:marTop w:val="0"/>
      <w:marBottom w:val="0"/>
      <w:divBdr>
        <w:top w:val="none" w:sz="0" w:space="0" w:color="auto"/>
        <w:left w:val="none" w:sz="0" w:space="0" w:color="auto"/>
        <w:bottom w:val="none" w:sz="0" w:space="0" w:color="auto"/>
        <w:right w:val="none" w:sz="0" w:space="0" w:color="auto"/>
      </w:divBdr>
    </w:div>
    <w:div w:id="624779124">
      <w:bodyDiv w:val="1"/>
      <w:marLeft w:val="0"/>
      <w:marRight w:val="0"/>
      <w:marTop w:val="0"/>
      <w:marBottom w:val="0"/>
      <w:divBdr>
        <w:top w:val="none" w:sz="0" w:space="0" w:color="auto"/>
        <w:left w:val="none" w:sz="0" w:space="0" w:color="auto"/>
        <w:bottom w:val="none" w:sz="0" w:space="0" w:color="auto"/>
        <w:right w:val="none" w:sz="0" w:space="0" w:color="auto"/>
      </w:divBdr>
    </w:div>
    <w:div w:id="624966718">
      <w:bodyDiv w:val="1"/>
      <w:marLeft w:val="0"/>
      <w:marRight w:val="0"/>
      <w:marTop w:val="0"/>
      <w:marBottom w:val="0"/>
      <w:divBdr>
        <w:top w:val="none" w:sz="0" w:space="0" w:color="auto"/>
        <w:left w:val="none" w:sz="0" w:space="0" w:color="auto"/>
        <w:bottom w:val="none" w:sz="0" w:space="0" w:color="auto"/>
        <w:right w:val="none" w:sz="0" w:space="0" w:color="auto"/>
      </w:divBdr>
    </w:div>
    <w:div w:id="624972227">
      <w:bodyDiv w:val="1"/>
      <w:marLeft w:val="0"/>
      <w:marRight w:val="0"/>
      <w:marTop w:val="0"/>
      <w:marBottom w:val="0"/>
      <w:divBdr>
        <w:top w:val="none" w:sz="0" w:space="0" w:color="auto"/>
        <w:left w:val="none" w:sz="0" w:space="0" w:color="auto"/>
        <w:bottom w:val="none" w:sz="0" w:space="0" w:color="auto"/>
        <w:right w:val="none" w:sz="0" w:space="0" w:color="auto"/>
      </w:divBdr>
    </w:div>
    <w:div w:id="625043635">
      <w:bodyDiv w:val="1"/>
      <w:marLeft w:val="0"/>
      <w:marRight w:val="0"/>
      <w:marTop w:val="0"/>
      <w:marBottom w:val="0"/>
      <w:divBdr>
        <w:top w:val="none" w:sz="0" w:space="0" w:color="auto"/>
        <w:left w:val="none" w:sz="0" w:space="0" w:color="auto"/>
        <w:bottom w:val="none" w:sz="0" w:space="0" w:color="auto"/>
        <w:right w:val="none" w:sz="0" w:space="0" w:color="auto"/>
      </w:divBdr>
    </w:div>
    <w:div w:id="625089259">
      <w:bodyDiv w:val="1"/>
      <w:marLeft w:val="0"/>
      <w:marRight w:val="0"/>
      <w:marTop w:val="0"/>
      <w:marBottom w:val="0"/>
      <w:divBdr>
        <w:top w:val="none" w:sz="0" w:space="0" w:color="auto"/>
        <w:left w:val="none" w:sz="0" w:space="0" w:color="auto"/>
        <w:bottom w:val="none" w:sz="0" w:space="0" w:color="auto"/>
        <w:right w:val="none" w:sz="0" w:space="0" w:color="auto"/>
      </w:divBdr>
    </w:div>
    <w:div w:id="625160110">
      <w:bodyDiv w:val="1"/>
      <w:marLeft w:val="0"/>
      <w:marRight w:val="0"/>
      <w:marTop w:val="0"/>
      <w:marBottom w:val="0"/>
      <w:divBdr>
        <w:top w:val="none" w:sz="0" w:space="0" w:color="auto"/>
        <w:left w:val="none" w:sz="0" w:space="0" w:color="auto"/>
        <w:bottom w:val="none" w:sz="0" w:space="0" w:color="auto"/>
        <w:right w:val="none" w:sz="0" w:space="0" w:color="auto"/>
      </w:divBdr>
    </w:div>
    <w:div w:id="625234524">
      <w:bodyDiv w:val="1"/>
      <w:marLeft w:val="0"/>
      <w:marRight w:val="0"/>
      <w:marTop w:val="0"/>
      <w:marBottom w:val="0"/>
      <w:divBdr>
        <w:top w:val="none" w:sz="0" w:space="0" w:color="auto"/>
        <w:left w:val="none" w:sz="0" w:space="0" w:color="auto"/>
        <w:bottom w:val="none" w:sz="0" w:space="0" w:color="auto"/>
        <w:right w:val="none" w:sz="0" w:space="0" w:color="auto"/>
      </w:divBdr>
    </w:div>
    <w:div w:id="625284139">
      <w:bodyDiv w:val="1"/>
      <w:marLeft w:val="0"/>
      <w:marRight w:val="0"/>
      <w:marTop w:val="0"/>
      <w:marBottom w:val="0"/>
      <w:divBdr>
        <w:top w:val="none" w:sz="0" w:space="0" w:color="auto"/>
        <w:left w:val="none" w:sz="0" w:space="0" w:color="auto"/>
        <w:bottom w:val="none" w:sz="0" w:space="0" w:color="auto"/>
        <w:right w:val="none" w:sz="0" w:space="0" w:color="auto"/>
      </w:divBdr>
    </w:div>
    <w:div w:id="625350808">
      <w:bodyDiv w:val="1"/>
      <w:marLeft w:val="0"/>
      <w:marRight w:val="0"/>
      <w:marTop w:val="0"/>
      <w:marBottom w:val="0"/>
      <w:divBdr>
        <w:top w:val="none" w:sz="0" w:space="0" w:color="auto"/>
        <w:left w:val="none" w:sz="0" w:space="0" w:color="auto"/>
        <w:bottom w:val="none" w:sz="0" w:space="0" w:color="auto"/>
        <w:right w:val="none" w:sz="0" w:space="0" w:color="auto"/>
      </w:divBdr>
    </w:div>
    <w:div w:id="625427680">
      <w:bodyDiv w:val="1"/>
      <w:marLeft w:val="0"/>
      <w:marRight w:val="0"/>
      <w:marTop w:val="0"/>
      <w:marBottom w:val="0"/>
      <w:divBdr>
        <w:top w:val="none" w:sz="0" w:space="0" w:color="auto"/>
        <w:left w:val="none" w:sz="0" w:space="0" w:color="auto"/>
        <w:bottom w:val="none" w:sz="0" w:space="0" w:color="auto"/>
        <w:right w:val="none" w:sz="0" w:space="0" w:color="auto"/>
      </w:divBdr>
    </w:div>
    <w:div w:id="625428291">
      <w:bodyDiv w:val="1"/>
      <w:marLeft w:val="0"/>
      <w:marRight w:val="0"/>
      <w:marTop w:val="0"/>
      <w:marBottom w:val="0"/>
      <w:divBdr>
        <w:top w:val="none" w:sz="0" w:space="0" w:color="auto"/>
        <w:left w:val="none" w:sz="0" w:space="0" w:color="auto"/>
        <w:bottom w:val="none" w:sz="0" w:space="0" w:color="auto"/>
        <w:right w:val="none" w:sz="0" w:space="0" w:color="auto"/>
      </w:divBdr>
    </w:div>
    <w:div w:id="625501485">
      <w:bodyDiv w:val="1"/>
      <w:marLeft w:val="0"/>
      <w:marRight w:val="0"/>
      <w:marTop w:val="0"/>
      <w:marBottom w:val="0"/>
      <w:divBdr>
        <w:top w:val="none" w:sz="0" w:space="0" w:color="auto"/>
        <w:left w:val="none" w:sz="0" w:space="0" w:color="auto"/>
        <w:bottom w:val="none" w:sz="0" w:space="0" w:color="auto"/>
        <w:right w:val="none" w:sz="0" w:space="0" w:color="auto"/>
      </w:divBdr>
    </w:div>
    <w:div w:id="625507828">
      <w:bodyDiv w:val="1"/>
      <w:marLeft w:val="0"/>
      <w:marRight w:val="0"/>
      <w:marTop w:val="0"/>
      <w:marBottom w:val="0"/>
      <w:divBdr>
        <w:top w:val="none" w:sz="0" w:space="0" w:color="auto"/>
        <w:left w:val="none" w:sz="0" w:space="0" w:color="auto"/>
        <w:bottom w:val="none" w:sz="0" w:space="0" w:color="auto"/>
        <w:right w:val="none" w:sz="0" w:space="0" w:color="auto"/>
      </w:divBdr>
    </w:div>
    <w:div w:id="625547345">
      <w:bodyDiv w:val="1"/>
      <w:marLeft w:val="0"/>
      <w:marRight w:val="0"/>
      <w:marTop w:val="0"/>
      <w:marBottom w:val="0"/>
      <w:divBdr>
        <w:top w:val="none" w:sz="0" w:space="0" w:color="auto"/>
        <w:left w:val="none" w:sz="0" w:space="0" w:color="auto"/>
        <w:bottom w:val="none" w:sz="0" w:space="0" w:color="auto"/>
        <w:right w:val="none" w:sz="0" w:space="0" w:color="auto"/>
      </w:divBdr>
    </w:div>
    <w:div w:id="625619965">
      <w:bodyDiv w:val="1"/>
      <w:marLeft w:val="0"/>
      <w:marRight w:val="0"/>
      <w:marTop w:val="0"/>
      <w:marBottom w:val="0"/>
      <w:divBdr>
        <w:top w:val="none" w:sz="0" w:space="0" w:color="auto"/>
        <w:left w:val="none" w:sz="0" w:space="0" w:color="auto"/>
        <w:bottom w:val="none" w:sz="0" w:space="0" w:color="auto"/>
        <w:right w:val="none" w:sz="0" w:space="0" w:color="auto"/>
      </w:divBdr>
    </w:div>
    <w:div w:id="625628037">
      <w:bodyDiv w:val="1"/>
      <w:marLeft w:val="0"/>
      <w:marRight w:val="0"/>
      <w:marTop w:val="0"/>
      <w:marBottom w:val="0"/>
      <w:divBdr>
        <w:top w:val="none" w:sz="0" w:space="0" w:color="auto"/>
        <w:left w:val="none" w:sz="0" w:space="0" w:color="auto"/>
        <w:bottom w:val="none" w:sz="0" w:space="0" w:color="auto"/>
        <w:right w:val="none" w:sz="0" w:space="0" w:color="auto"/>
      </w:divBdr>
    </w:div>
    <w:div w:id="625699677">
      <w:bodyDiv w:val="1"/>
      <w:marLeft w:val="0"/>
      <w:marRight w:val="0"/>
      <w:marTop w:val="0"/>
      <w:marBottom w:val="0"/>
      <w:divBdr>
        <w:top w:val="none" w:sz="0" w:space="0" w:color="auto"/>
        <w:left w:val="none" w:sz="0" w:space="0" w:color="auto"/>
        <w:bottom w:val="none" w:sz="0" w:space="0" w:color="auto"/>
        <w:right w:val="none" w:sz="0" w:space="0" w:color="auto"/>
      </w:divBdr>
    </w:div>
    <w:div w:id="625700350">
      <w:bodyDiv w:val="1"/>
      <w:marLeft w:val="0"/>
      <w:marRight w:val="0"/>
      <w:marTop w:val="0"/>
      <w:marBottom w:val="0"/>
      <w:divBdr>
        <w:top w:val="none" w:sz="0" w:space="0" w:color="auto"/>
        <w:left w:val="none" w:sz="0" w:space="0" w:color="auto"/>
        <w:bottom w:val="none" w:sz="0" w:space="0" w:color="auto"/>
        <w:right w:val="none" w:sz="0" w:space="0" w:color="auto"/>
      </w:divBdr>
    </w:div>
    <w:div w:id="625739724">
      <w:bodyDiv w:val="1"/>
      <w:marLeft w:val="0"/>
      <w:marRight w:val="0"/>
      <w:marTop w:val="0"/>
      <w:marBottom w:val="0"/>
      <w:divBdr>
        <w:top w:val="none" w:sz="0" w:space="0" w:color="auto"/>
        <w:left w:val="none" w:sz="0" w:space="0" w:color="auto"/>
        <w:bottom w:val="none" w:sz="0" w:space="0" w:color="auto"/>
        <w:right w:val="none" w:sz="0" w:space="0" w:color="auto"/>
      </w:divBdr>
    </w:div>
    <w:div w:id="625743088">
      <w:bodyDiv w:val="1"/>
      <w:marLeft w:val="0"/>
      <w:marRight w:val="0"/>
      <w:marTop w:val="0"/>
      <w:marBottom w:val="0"/>
      <w:divBdr>
        <w:top w:val="none" w:sz="0" w:space="0" w:color="auto"/>
        <w:left w:val="none" w:sz="0" w:space="0" w:color="auto"/>
        <w:bottom w:val="none" w:sz="0" w:space="0" w:color="auto"/>
        <w:right w:val="none" w:sz="0" w:space="0" w:color="auto"/>
      </w:divBdr>
    </w:div>
    <w:div w:id="625812915">
      <w:bodyDiv w:val="1"/>
      <w:marLeft w:val="0"/>
      <w:marRight w:val="0"/>
      <w:marTop w:val="0"/>
      <w:marBottom w:val="0"/>
      <w:divBdr>
        <w:top w:val="none" w:sz="0" w:space="0" w:color="auto"/>
        <w:left w:val="none" w:sz="0" w:space="0" w:color="auto"/>
        <w:bottom w:val="none" w:sz="0" w:space="0" w:color="auto"/>
        <w:right w:val="none" w:sz="0" w:space="0" w:color="auto"/>
      </w:divBdr>
    </w:div>
    <w:div w:id="625817630">
      <w:bodyDiv w:val="1"/>
      <w:marLeft w:val="0"/>
      <w:marRight w:val="0"/>
      <w:marTop w:val="0"/>
      <w:marBottom w:val="0"/>
      <w:divBdr>
        <w:top w:val="none" w:sz="0" w:space="0" w:color="auto"/>
        <w:left w:val="none" w:sz="0" w:space="0" w:color="auto"/>
        <w:bottom w:val="none" w:sz="0" w:space="0" w:color="auto"/>
        <w:right w:val="none" w:sz="0" w:space="0" w:color="auto"/>
      </w:divBdr>
    </w:div>
    <w:div w:id="625888016">
      <w:bodyDiv w:val="1"/>
      <w:marLeft w:val="0"/>
      <w:marRight w:val="0"/>
      <w:marTop w:val="0"/>
      <w:marBottom w:val="0"/>
      <w:divBdr>
        <w:top w:val="none" w:sz="0" w:space="0" w:color="auto"/>
        <w:left w:val="none" w:sz="0" w:space="0" w:color="auto"/>
        <w:bottom w:val="none" w:sz="0" w:space="0" w:color="auto"/>
        <w:right w:val="none" w:sz="0" w:space="0" w:color="auto"/>
      </w:divBdr>
    </w:div>
    <w:div w:id="625896377">
      <w:bodyDiv w:val="1"/>
      <w:marLeft w:val="0"/>
      <w:marRight w:val="0"/>
      <w:marTop w:val="0"/>
      <w:marBottom w:val="0"/>
      <w:divBdr>
        <w:top w:val="none" w:sz="0" w:space="0" w:color="auto"/>
        <w:left w:val="none" w:sz="0" w:space="0" w:color="auto"/>
        <w:bottom w:val="none" w:sz="0" w:space="0" w:color="auto"/>
        <w:right w:val="none" w:sz="0" w:space="0" w:color="auto"/>
      </w:divBdr>
    </w:div>
    <w:div w:id="626083814">
      <w:bodyDiv w:val="1"/>
      <w:marLeft w:val="0"/>
      <w:marRight w:val="0"/>
      <w:marTop w:val="0"/>
      <w:marBottom w:val="0"/>
      <w:divBdr>
        <w:top w:val="none" w:sz="0" w:space="0" w:color="auto"/>
        <w:left w:val="none" w:sz="0" w:space="0" w:color="auto"/>
        <w:bottom w:val="none" w:sz="0" w:space="0" w:color="auto"/>
        <w:right w:val="none" w:sz="0" w:space="0" w:color="auto"/>
      </w:divBdr>
    </w:div>
    <w:div w:id="626084794">
      <w:bodyDiv w:val="1"/>
      <w:marLeft w:val="0"/>
      <w:marRight w:val="0"/>
      <w:marTop w:val="0"/>
      <w:marBottom w:val="0"/>
      <w:divBdr>
        <w:top w:val="none" w:sz="0" w:space="0" w:color="auto"/>
        <w:left w:val="none" w:sz="0" w:space="0" w:color="auto"/>
        <w:bottom w:val="none" w:sz="0" w:space="0" w:color="auto"/>
        <w:right w:val="none" w:sz="0" w:space="0" w:color="auto"/>
      </w:divBdr>
    </w:div>
    <w:div w:id="626131765">
      <w:bodyDiv w:val="1"/>
      <w:marLeft w:val="0"/>
      <w:marRight w:val="0"/>
      <w:marTop w:val="0"/>
      <w:marBottom w:val="0"/>
      <w:divBdr>
        <w:top w:val="none" w:sz="0" w:space="0" w:color="auto"/>
        <w:left w:val="none" w:sz="0" w:space="0" w:color="auto"/>
        <w:bottom w:val="none" w:sz="0" w:space="0" w:color="auto"/>
        <w:right w:val="none" w:sz="0" w:space="0" w:color="auto"/>
      </w:divBdr>
    </w:div>
    <w:div w:id="626159548">
      <w:bodyDiv w:val="1"/>
      <w:marLeft w:val="0"/>
      <w:marRight w:val="0"/>
      <w:marTop w:val="0"/>
      <w:marBottom w:val="0"/>
      <w:divBdr>
        <w:top w:val="none" w:sz="0" w:space="0" w:color="auto"/>
        <w:left w:val="none" w:sz="0" w:space="0" w:color="auto"/>
        <w:bottom w:val="none" w:sz="0" w:space="0" w:color="auto"/>
        <w:right w:val="none" w:sz="0" w:space="0" w:color="auto"/>
      </w:divBdr>
    </w:div>
    <w:div w:id="626161864">
      <w:bodyDiv w:val="1"/>
      <w:marLeft w:val="0"/>
      <w:marRight w:val="0"/>
      <w:marTop w:val="0"/>
      <w:marBottom w:val="0"/>
      <w:divBdr>
        <w:top w:val="none" w:sz="0" w:space="0" w:color="auto"/>
        <w:left w:val="none" w:sz="0" w:space="0" w:color="auto"/>
        <w:bottom w:val="none" w:sz="0" w:space="0" w:color="auto"/>
        <w:right w:val="none" w:sz="0" w:space="0" w:color="auto"/>
      </w:divBdr>
    </w:div>
    <w:div w:id="626202010">
      <w:bodyDiv w:val="1"/>
      <w:marLeft w:val="0"/>
      <w:marRight w:val="0"/>
      <w:marTop w:val="0"/>
      <w:marBottom w:val="0"/>
      <w:divBdr>
        <w:top w:val="none" w:sz="0" w:space="0" w:color="auto"/>
        <w:left w:val="none" w:sz="0" w:space="0" w:color="auto"/>
        <w:bottom w:val="none" w:sz="0" w:space="0" w:color="auto"/>
        <w:right w:val="none" w:sz="0" w:space="0" w:color="auto"/>
      </w:divBdr>
    </w:div>
    <w:div w:id="626203733">
      <w:bodyDiv w:val="1"/>
      <w:marLeft w:val="0"/>
      <w:marRight w:val="0"/>
      <w:marTop w:val="0"/>
      <w:marBottom w:val="0"/>
      <w:divBdr>
        <w:top w:val="none" w:sz="0" w:space="0" w:color="auto"/>
        <w:left w:val="none" w:sz="0" w:space="0" w:color="auto"/>
        <w:bottom w:val="none" w:sz="0" w:space="0" w:color="auto"/>
        <w:right w:val="none" w:sz="0" w:space="0" w:color="auto"/>
      </w:divBdr>
    </w:div>
    <w:div w:id="626207630">
      <w:bodyDiv w:val="1"/>
      <w:marLeft w:val="0"/>
      <w:marRight w:val="0"/>
      <w:marTop w:val="0"/>
      <w:marBottom w:val="0"/>
      <w:divBdr>
        <w:top w:val="none" w:sz="0" w:space="0" w:color="auto"/>
        <w:left w:val="none" w:sz="0" w:space="0" w:color="auto"/>
        <w:bottom w:val="none" w:sz="0" w:space="0" w:color="auto"/>
        <w:right w:val="none" w:sz="0" w:space="0" w:color="auto"/>
      </w:divBdr>
    </w:div>
    <w:div w:id="626350318">
      <w:bodyDiv w:val="1"/>
      <w:marLeft w:val="0"/>
      <w:marRight w:val="0"/>
      <w:marTop w:val="0"/>
      <w:marBottom w:val="0"/>
      <w:divBdr>
        <w:top w:val="none" w:sz="0" w:space="0" w:color="auto"/>
        <w:left w:val="none" w:sz="0" w:space="0" w:color="auto"/>
        <w:bottom w:val="none" w:sz="0" w:space="0" w:color="auto"/>
        <w:right w:val="none" w:sz="0" w:space="0" w:color="auto"/>
      </w:divBdr>
    </w:div>
    <w:div w:id="626352008">
      <w:bodyDiv w:val="1"/>
      <w:marLeft w:val="0"/>
      <w:marRight w:val="0"/>
      <w:marTop w:val="0"/>
      <w:marBottom w:val="0"/>
      <w:divBdr>
        <w:top w:val="none" w:sz="0" w:space="0" w:color="auto"/>
        <w:left w:val="none" w:sz="0" w:space="0" w:color="auto"/>
        <w:bottom w:val="none" w:sz="0" w:space="0" w:color="auto"/>
        <w:right w:val="none" w:sz="0" w:space="0" w:color="auto"/>
      </w:divBdr>
    </w:div>
    <w:div w:id="626467045">
      <w:bodyDiv w:val="1"/>
      <w:marLeft w:val="0"/>
      <w:marRight w:val="0"/>
      <w:marTop w:val="0"/>
      <w:marBottom w:val="0"/>
      <w:divBdr>
        <w:top w:val="none" w:sz="0" w:space="0" w:color="auto"/>
        <w:left w:val="none" w:sz="0" w:space="0" w:color="auto"/>
        <w:bottom w:val="none" w:sz="0" w:space="0" w:color="auto"/>
        <w:right w:val="none" w:sz="0" w:space="0" w:color="auto"/>
      </w:divBdr>
    </w:div>
    <w:div w:id="626474978">
      <w:bodyDiv w:val="1"/>
      <w:marLeft w:val="0"/>
      <w:marRight w:val="0"/>
      <w:marTop w:val="0"/>
      <w:marBottom w:val="0"/>
      <w:divBdr>
        <w:top w:val="none" w:sz="0" w:space="0" w:color="auto"/>
        <w:left w:val="none" w:sz="0" w:space="0" w:color="auto"/>
        <w:bottom w:val="none" w:sz="0" w:space="0" w:color="auto"/>
        <w:right w:val="none" w:sz="0" w:space="0" w:color="auto"/>
      </w:divBdr>
    </w:div>
    <w:div w:id="626475060">
      <w:bodyDiv w:val="1"/>
      <w:marLeft w:val="0"/>
      <w:marRight w:val="0"/>
      <w:marTop w:val="0"/>
      <w:marBottom w:val="0"/>
      <w:divBdr>
        <w:top w:val="none" w:sz="0" w:space="0" w:color="auto"/>
        <w:left w:val="none" w:sz="0" w:space="0" w:color="auto"/>
        <w:bottom w:val="none" w:sz="0" w:space="0" w:color="auto"/>
        <w:right w:val="none" w:sz="0" w:space="0" w:color="auto"/>
      </w:divBdr>
    </w:div>
    <w:div w:id="626545396">
      <w:bodyDiv w:val="1"/>
      <w:marLeft w:val="0"/>
      <w:marRight w:val="0"/>
      <w:marTop w:val="0"/>
      <w:marBottom w:val="0"/>
      <w:divBdr>
        <w:top w:val="none" w:sz="0" w:space="0" w:color="auto"/>
        <w:left w:val="none" w:sz="0" w:space="0" w:color="auto"/>
        <w:bottom w:val="none" w:sz="0" w:space="0" w:color="auto"/>
        <w:right w:val="none" w:sz="0" w:space="0" w:color="auto"/>
      </w:divBdr>
    </w:div>
    <w:div w:id="626548175">
      <w:bodyDiv w:val="1"/>
      <w:marLeft w:val="0"/>
      <w:marRight w:val="0"/>
      <w:marTop w:val="0"/>
      <w:marBottom w:val="0"/>
      <w:divBdr>
        <w:top w:val="none" w:sz="0" w:space="0" w:color="auto"/>
        <w:left w:val="none" w:sz="0" w:space="0" w:color="auto"/>
        <w:bottom w:val="none" w:sz="0" w:space="0" w:color="auto"/>
        <w:right w:val="none" w:sz="0" w:space="0" w:color="auto"/>
      </w:divBdr>
    </w:div>
    <w:div w:id="626591577">
      <w:bodyDiv w:val="1"/>
      <w:marLeft w:val="0"/>
      <w:marRight w:val="0"/>
      <w:marTop w:val="0"/>
      <w:marBottom w:val="0"/>
      <w:divBdr>
        <w:top w:val="none" w:sz="0" w:space="0" w:color="auto"/>
        <w:left w:val="none" w:sz="0" w:space="0" w:color="auto"/>
        <w:bottom w:val="none" w:sz="0" w:space="0" w:color="auto"/>
        <w:right w:val="none" w:sz="0" w:space="0" w:color="auto"/>
      </w:divBdr>
    </w:div>
    <w:div w:id="626618256">
      <w:bodyDiv w:val="1"/>
      <w:marLeft w:val="0"/>
      <w:marRight w:val="0"/>
      <w:marTop w:val="0"/>
      <w:marBottom w:val="0"/>
      <w:divBdr>
        <w:top w:val="none" w:sz="0" w:space="0" w:color="auto"/>
        <w:left w:val="none" w:sz="0" w:space="0" w:color="auto"/>
        <w:bottom w:val="none" w:sz="0" w:space="0" w:color="auto"/>
        <w:right w:val="none" w:sz="0" w:space="0" w:color="auto"/>
      </w:divBdr>
    </w:div>
    <w:div w:id="626665415">
      <w:bodyDiv w:val="1"/>
      <w:marLeft w:val="0"/>
      <w:marRight w:val="0"/>
      <w:marTop w:val="0"/>
      <w:marBottom w:val="0"/>
      <w:divBdr>
        <w:top w:val="none" w:sz="0" w:space="0" w:color="auto"/>
        <w:left w:val="none" w:sz="0" w:space="0" w:color="auto"/>
        <w:bottom w:val="none" w:sz="0" w:space="0" w:color="auto"/>
        <w:right w:val="none" w:sz="0" w:space="0" w:color="auto"/>
      </w:divBdr>
    </w:div>
    <w:div w:id="626786673">
      <w:bodyDiv w:val="1"/>
      <w:marLeft w:val="0"/>
      <w:marRight w:val="0"/>
      <w:marTop w:val="0"/>
      <w:marBottom w:val="0"/>
      <w:divBdr>
        <w:top w:val="none" w:sz="0" w:space="0" w:color="auto"/>
        <w:left w:val="none" w:sz="0" w:space="0" w:color="auto"/>
        <w:bottom w:val="none" w:sz="0" w:space="0" w:color="auto"/>
        <w:right w:val="none" w:sz="0" w:space="0" w:color="auto"/>
      </w:divBdr>
    </w:div>
    <w:div w:id="626811920">
      <w:bodyDiv w:val="1"/>
      <w:marLeft w:val="0"/>
      <w:marRight w:val="0"/>
      <w:marTop w:val="0"/>
      <w:marBottom w:val="0"/>
      <w:divBdr>
        <w:top w:val="none" w:sz="0" w:space="0" w:color="auto"/>
        <w:left w:val="none" w:sz="0" w:space="0" w:color="auto"/>
        <w:bottom w:val="none" w:sz="0" w:space="0" w:color="auto"/>
        <w:right w:val="none" w:sz="0" w:space="0" w:color="auto"/>
      </w:divBdr>
    </w:div>
    <w:div w:id="626811940">
      <w:bodyDiv w:val="1"/>
      <w:marLeft w:val="0"/>
      <w:marRight w:val="0"/>
      <w:marTop w:val="0"/>
      <w:marBottom w:val="0"/>
      <w:divBdr>
        <w:top w:val="none" w:sz="0" w:space="0" w:color="auto"/>
        <w:left w:val="none" w:sz="0" w:space="0" w:color="auto"/>
        <w:bottom w:val="none" w:sz="0" w:space="0" w:color="auto"/>
        <w:right w:val="none" w:sz="0" w:space="0" w:color="auto"/>
      </w:divBdr>
    </w:div>
    <w:div w:id="626815616">
      <w:bodyDiv w:val="1"/>
      <w:marLeft w:val="0"/>
      <w:marRight w:val="0"/>
      <w:marTop w:val="0"/>
      <w:marBottom w:val="0"/>
      <w:divBdr>
        <w:top w:val="none" w:sz="0" w:space="0" w:color="auto"/>
        <w:left w:val="none" w:sz="0" w:space="0" w:color="auto"/>
        <w:bottom w:val="none" w:sz="0" w:space="0" w:color="auto"/>
        <w:right w:val="none" w:sz="0" w:space="0" w:color="auto"/>
      </w:divBdr>
    </w:div>
    <w:div w:id="626857216">
      <w:bodyDiv w:val="1"/>
      <w:marLeft w:val="0"/>
      <w:marRight w:val="0"/>
      <w:marTop w:val="0"/>
      <w:marBottom w:val="0"/>
      <w:divBdr>
        <w:top w:val="none" w:sz="0" w:space="0" w:color="auto"/>
        <w:left w:val="none" w:sz="0" w:space="0" w:color="auto"/>
        <w:bottom w:val="none" w:sz="0" w:space="0" w:color="auto"/>
        <w:right w:val="none" w:sz="0" w:space="0" w:color="auto"/>
      </w:divBdr>
    </w:div>
    <w:div w:id="626858247">
      <w:bodyDiv w:val="1"/>
      <w:marLeft w:val="0"/>
      <w:marRight w:val="0"/>
      <w:marTop w:val="0"/>
      <w:marBottom w:val="0"/>
      <w:divBdr>
        <w:top w:val="none" w:sz="0" w:space="0" w:color="auto"/>
        <w:left w:val="none" w:sz="0" w:space="0" w:color="auto"/>
        <w:bottom w:val="none" w:sz="0" w:space="0" w:color="auto"/>
        <w:right w:val="none" w:sz="0" w:space="0" w:color="auto"/>
      </w:divBdr>
    </w:div>
    <w:div w:id="626932100">
      <w:bodyDiv w:val="1"/>
      <w:marLeft w:val="0"/>
      <w:marRight w:val="0"/>
      <w:marTop w:val="0"/>
      <w:marBottom w:val="0"/>
      <w:divBdr>
        <w:top w:val="none" w:sz="0" w:space="0" w:color="auto"/>
        <w:left w:val="none" w:sz="0" w:space="0" w:color="auto"/>
        <w:bottom w:val="none" w:sz="0" w:space="0" w:color="auto"/>
        <w:right w:val="none" w:sz="0" w:space="0" w:color="auto"/>
      </w:divBdr>
    </w:div>
    <w:div w:id="626932198">
      <w:bodyDiv w:val="1"/>
      <w:marLeft w:val="0"/>
      <w:marRight w:val="0"/>
      <w:marTop w:val="0"/>
      <w:marBottom w:val="0"/>
      <w:divBdr>
        <w:top w:val="none" w:sz="0" w:space="0" w:color="auto"/>
        <w:left w:val="none" w:sz="0" w:space="0" w:color="auto"/>
        <w:bottom w:val="none" w:sz="0" w:space="0" w:color="auto"/>
        <w:right w:val="none" w:sz="0" w:space="0" w:color="auto"/>
      </w:divBdr>
    </w:div>
    <w:div w:id="626935802">
      <w:bodyDiv w:val="1"/>
      <w:marLeft w:val="0"/>
      <w:marRight w:val="0"/>
      <w:marTop w:val="0"/>
      <w:marBottom w:val="0"/>
      <w:divBdr>
        <w:top w:val="none" w:sz="0" w:space="0" w:color="auto"/>
        <w:left w:val="none" w:sz="0" w:space="0" w:color="auto"/>
        <w:bottom w:val="none" w:sz="0" w:space="0" w:color="auto"/>
        <w:right w:val="none" w:sz="0" w:space="0" w:color="auto"/>
      </w:divBdr>
    </w:div>
    <w:div w:id="627008491">
      <w:bodyDiv w:val="1"/>
      <w:marLeft w:val="0"/>
      <w:marRight w:val="0"/>
      <w:marTop w:val="0"/>
      <w:marBottom w:val="0"/>
      <w:divBdr>
        <w:top w:val="none" w:sz="0" w:space="0" w:color="auto"/>
        <w:left w:val="none" w:sz="0" w:space="0" w:color="auto"/>
        <w:bottom w:val="none" w:sz="0" w:space="0" w:color="auto"/>
        <w:right w:val="none" w:sz="0" w:space="0" w:color="auto"/>
      </w:divBdr>
    </w:div>
    <w:div w:id="627008588">
      <w:bodyDiv w:val="1"/>
      <w:marLeft w:val="0"/>
      <w:marRight w:val="0"/>
      <w:marTop w:val="0"/>
      <w:marBottom w:val="0"/>
      <w:divBdr>
        <w:top w:val="none" w:sz="0" w:space="0" w:color="auto"/>
        <w:left w:val="none" w:sz="0" w:space="0" w:color="auto"/>
        <w:bottom w:val="none" w:sz="0" w:space="0" w:color="auto"/>
        <w:right w:val="none" w:sz="0" w:space="0" w:color="auto"/>
      </w:divBdr>
    </w:div>
    <w:div w:id="627125462">
      <w:bodyDiv w:val="1"/>
      <w:marLeft w:val="0"/>
      <w:marRight w:val="0"/>
      <w:marTop w:val="0"/>
      <w:marBottom w:val="0"/>
      <w:divBdr>
        <w:top w:val="none" w:sz="0" w:space="0" w:color="auto"/>
        <w:left w:val="none" w:sz="0" w:space="0" w:color="auto"/>
        <w:bottom w:val="none" w:sz="0" w:space="0" w:color="auto"/>
        <w:right w:val="none" w:sz="0" w:space="0" w:color="auto"/>
      </w:divBdr>
    </w:div>
    <w:div w:id="627128931">
      <w:bodyDiv w:val="1"/>
      <w:marLeft w:val="0"/>
      <w:marRight w:val="0"/>
      <w:marTop w:val="0"/>
      <w:marBottom w:val="0"/>
      <w:divBdr>
        <w:top w:val="none" w:sz="0" w:space="0" w:color="auto"/>
        <w:left w:val="none" w:sz="0" w:space="0" w:color="auto"/>
        <w:bottom w:val="none" w:sz="0" w:space="0" w:color="auto"/>
        <w:right w:val="none" w:sz="0" w:space="0" w:color="auto"/>
      </w:divBdr>
    </w:div>
    <w:div w:id="627130458">
      <w:bodyDiv w:val="1"/>
      <w:marLeft w:val="0"/>
      <w:marRight w:val="0"/>
      <w:marTop w:val="0"/>
      <w:marBottom w:val="0"/>
      <w:divBdr>
        <w:top w:val="none" w:sz="0" w:space="0" w:color="auto"/>
        <w:left w:val="none" w:sz="0" w:space="0" w:color="auto"/>
        <w:bottom w:val="none" w:sz="0" w:space="0" w:color="auto"/>
        <w:right w:val="none" w:sz="0" w:space="0" w:color="auto"/>
      </w:divBdr>
    </w:div>
    <w:div w:id="627203284">
      <w:bodyDiv w:val="1"/>
      <w:marLeft w:val="0"/>
      <w:marRight w:val="0"/>
      <w:marTop w:val="0"/>
      <w:marBottom w:val="0"/>
      <w:divBdr>
        <w:top w:val="none" w:sz="0" w:space="0" w:color="auto"/>
        <w:left w:val="none" w:sz="0" w:space="0" w:color="auto"/>
        <w:bottom w:val="none" w:sz="0" w:space="0" w:color="auto"/>
        <w:right w:val="none" w:sz="0" w:space="0" w:color="auto"/>
      </w:divBdr>
    </w:div>
    <w:div w:id="627245658">
      <w:bodyDiv w:val="1"/>
      <w:marLeft w:val="0"/>
      <w:marRight w:val="0"/>
      <w:marTop w:val="0"/>
      <w:marBottom w:val="0"/>
      <w:divBdr>
        <w:top w:val="none" w:sz="0" w:space="0" w:color="auto"/>
        <w:left w:val="none" w:sz="0" w:space="0" w:color="auto"/>
        <w:bottom w:val="none" w:sz="0" w:space="0" w:color="auto"/>
        <w:right w:val="none" w:sz="0" w:space="0" w:color="auto"/>
      </w:divBdr>
    </w:div>
    <w:div w:id="627277200">
      <w:bodyDiv w:val="1"/>
      <w:marLeft w:val="0"/>
      <w:marRight w:val="0"/>
      <w:marTop w:val="0"/>
      <w:marBottom w:val="0"/>
      <w:divBdr>
        <w:top w:val="none" w:sz="0" w:space="0" w:color="auto"/>
        <w:left w:val="none" w:sz="0" w:space="0" w:color="auto"/>
        <w:bottom w:val="none" w:sz="0" w:space="0" w:color="auto"/>
        <w:right w:val="none" w:sz="0" w:space="0" w:color="auto"/>
      </w:divBdr>
    </w:div>
    <w:div w:id="627396468">
      <w:bodyDiv w:val="1"/>
      <w:marLeft w:val="0"/>
      <w:marRight w:val="0"/>
      <w:marTop w:val="0"/>
      <w:marBottom w:val="0"/>
      <w:divBdr>
        <w:top w:val="none" w:sz="0" w:space="0" w:color="auto"/>
        <w:left w:val="none" w:sz="0" w:space="0" w:color="auto"/>
        <w:bottom w:val="none" w:sz="0" w:space="0" w:color="auto"/>
        <w:right w:val="none" w:sz="0" w:space="0" w:color="auto"/>
      </w:divBdr>
    </w:div>
    <w:div w:id="627467803">
      <w:bodyDiv w:val="1"/>
      <w:marLeft w:val="0"/>
      <w:marRight w:val="0"/>
      <w:marTop w:val="0"/>
      <w:marBottom w:val="0"/>
      <w:divBdr>
        <w:top w:val="none" w:sz="0" w:space="0" w:color="auto"/>
        <w:left w:val="none" w:sz="0" w:space="0" w:color="auto"/>
        <w:bottom w:val="none" w:sz="0" w:space="0" w:color="auto"/>
        <w:right w:val="none" w:sz="0" w:space="0" w:color="auto"/>
      </w:divBdr>
    </w:div>
    <w:div w:id="627586072">
      <w:bodyDiv w:val="1"/>
      <w:marLeft w:val="0"/>
      <w:marRight w:val="0"/>
      <w:marTop w:val="0"/>
      <w:marBottom w:val="0"/>
      <w:divBdr>
        <w:top w:val="none" w:sz="0" w:space="0" w:color="auto"/>
        <w:left w:val="none" w:sz="0" w:space="0" w:color="auto"/>
        <w:bottom w:val="none" w:sz="0" w:space="0" w:color="auto"/>
        <w:right w:val="none" w:sz="0" w:space="0" w:color="auto"/>
      </w:divBdr>
    </w:div>
    <w:div w:id="627586117">
      <w:bodyDiv w:val="1"/>
      <w:marLeft w:val="0"/>
      <w:marRight w:val="0"/>
      <w:marTop w:val="0"/>
      <w:marBottom w:val="0"/>
      <w:divBdr>
        <w:top w:val="none" w:sz="0" w:space="0" w:color="auto"/>
        <w:left w:val="none" w:sz="0" w:space="0" w:color="auto"/>
        <w:bottom w:val="none" w:sz="0" w:space="0" w:color="auto"/>
        <w:right w:val="none" w:sz="0" w:space="0" w:color="auto"/>
      </w:divBdr>
    </w:div>
    <w:div w:id="627590420">
      <w:bodyDiv w:val="1"/>
      <w:marLeft w:val="0"/>
      <w:marRight w:val="0"/>
      <w:marTop w:val="0"/>
      <w:marBottom w:val="0"/>
      <w:divBdr>
        <w:top w:val="none" w:sz="0" w:space="0" w:color="auto"/>
        <w:left w:val="none" w:sz="0" w:space="0" w:color="auto"/>
        <w:bottom w:val="none" w:sz="0" w:space="0" w:color="auto"/>
        <w:right w:val="none" w:sz="0" w:space="0" w:color="auto"/>
      </w:divBdr>
    </w:div>
    <w:div w:id="627704376">
      <w:bodyDiv w:val="1"/>
      <w:marLeft w:val="0"/>
      <w:marRight w:val="0"/>
      <w:marTop w:val="0"/>
      <w:marBottom w:val="0"/>
      <w:divBdr>
        <w:top w:val="none" w:sz="0" w:space="0" w:color="auto"/>
        <w:left w:val="none" w:sz="0" w:space="0" w:color="auto"/>
        <w:bottom w:val="none" w:sz="0" w:space="0" w:color="auto"/>
        <w:right w:val="none" w:sz="0" w:space="0" w:color="auto"/>
      </w:divBdr>
    </w:div>
    <w:div w:id="627706520">
      <w:bodyDiv w:val="1"/>
      <w:marLeft w:val="0"/>
      <w:marRight w:val="0"/>
      <w:marTop w:val="0"/>
      <w:marBottom w:val="0"/>
      <w:divBdr>
        <w:top w:val="none" w:sz="0" w:space="0" w:color="auto"/>
        <w:left w:val="none" w:sz="0" w:space="0" w:color="auto"/>
        <w:bottom w:val="none" w:sz="0" w:space="0" w:color="auto"/>
        <w:right w:val="none" w:sz="0" w:space="0" w:color="auto"/>
      </w:divBdr>
    </w:div>
    <w:div w:id="627711574">
      <w:bodyDiv w:val="1"/>
      <w:marLeft w:val="0"/>
      <w:marRight w:val="0"/>
      <w:marTop w:val="0"/>
      <w:marBottom w:val="0"/>
      <w:divBdr>
        <w:top w:val="none" w:sz="0" w:space="0" w:color="auto"/>
        <w:left w:val="none" w:sz="0" w:space="0" w:color="auto"/>
        <w:bottom w:val="none" w:sz="0" w:space="0" w:color="auto"/>
        <w:right w:val="none" w:sz="0" w:space="0" w:color="auto"/>
      </w:divBdr>
    </w:div>
    <w:div w:id="627777715">
      <w:bodyDiv w:val="1"/>
      <w:marLeft w:val="0"/>
      <w:marRight w:val="0"/>
      <w:marTop w:val="0"/>
      <w:marBottom w:val="0"/>
      <w:divBdr>
        <w:top w:val="none" w:sz="0" w:space="0" w:color="auto"/>
        <w:left w:val="none" w:sz="0" w:space="0" w:color="auto"/>
        <w:bottom w:val="none" w:sz="0" w:space="0" w:color="auto"/>
        <w:right w:val="none" w:sz="0" w:space="0" w:color="auto"/>
      </w:divBdr>
    </w:div>
    <w:div w:id="627784966">
      <w:bodyDiv w:val="1"/>
      <w:marLeft w:val="0"/>
      <w:marRight w:val="0"/>
      <w:marTop w:val="0"/>
      <w:marBottom w:val="0"/>
      <w:divBdr>
        <w:top w:val="none" w:sz="0" w:space="0" w:color="auto"/>
        <w:left w:val="none" w:sz="0" w:space="0" w:color="auto"/>
        <w:bottom w:val="none" w:sz="0" w:space="0" w:color="auto"/>
        <w:right w:val="none" w:sz="0" w:space="0" w:color="auto"/>
      </w:divBdr>
    </w:div>
    <w:div w:id="627900496">
      <w:bodyDiv w:val="1"/>
      <w:marLeft w:val="0"/>
      <w:marRight w:val="0"/>
      <w:marTop w:val="0"/>
      <w:marBottom w:val="0"/>
      <w:divBdr>
        <w:top w:val="none" w:sz="0" w:space="0" w:color="auto"/>
        <w:left w:val="none" w:sz="0" w:space="0" w:color="auto"/>
        <w:bottom w:val="none" w:sz="0" w:space="0" w:color="auto"/>
        <w:right w:val="none" w:sz="0" w:space="0" w:color="auto"/>
      </w:divBdr>
    </w:div>
    <w:div w:id="627900650">
      <w:bodyDiv w:val="1"/>
      <w:marLeft w:val="0"/>
      <w:marRight w:val="0"/>
      <w:marTop w:val="0"/>
      <w:marBottom w:val="0"/>
      <w:divBdr>
        <w:top w:val="none" w:sz="0" w:space="0" w:color="auto"/>
        <w:left w:val="none" w:sz="0" w:space="0" w:color="auto"/>
        <w:bottom w:val="none" w:sz="0" w:space="0" w:color="auto"/>
        <w:right w:val="none" w:sz="0" w:space="0" w:color="auto"/>
      </w:divBdr>
    </w:div>
    <w:div w:id="627904119">
      <w:bodyDiv w:val="1"/>
      <w:marLeft w:val="0"/>
      <w:marRight w:val="0"/>
      <w:marTop w:val="0"/>
      <w:marBottom w:val="0"/>
      <w:divBdr>
        <w:top w:val="none" w:sz="0" w:space="0" w:color="auto"/>
        <w:left w:val="none" w:sz="0" w:space="0" w:color="auto"/>
        <w:bottom w:val="none" w:sz="0" w:space="0" w:color="auto"/>
        <w:right w:val="none" w:sz="0" w:space="0" w:color="auto"/>
      </w:divBdr>
    </w:div>
    <w:div w:id="627931975">
      <w:bodyDiv w:val="1"/>
      <w:marLeft w:val="0"/>
      <w:marRight w:val="0"/>
      <w:marTop w:val="0"/>
      <w:marBottom w:val="0"/>
      <w:divBdr>
        <w:top w:val="none" w:sz="0" w:space="0" w:color="auto"/>
        <w:left w:val="none" w:sz="0" w:space="0" w:color="auto"/>
        <w:bottom w:val="none" w:sz="0" w:space="0" w:color="auto"/>
        <w:right w:val="none" w:sz="0" w:space="0" w:color="auto"/>
      </w:divBdr>
    </w:div>
    <w:div w:id="627973894">
      <w:bodyDiv w:val="1"/>
      <w:marLeft w:val="0"/>
      <w:marRight w:val="0"/>
      <w:marTop w:val="0"/>
      <w:marBottom w:val="0"/>
      <w:divBdr>
        <w:top w:val="none" w:sz="0" w:space="0" w:color="auto"/>
        <w:left w:val="none" w:sz="0" w:space="0" w:color="auto"/>
        <w:bottom w:val="none" w:sz="0" w:space="0" w:color="auto"/>
        <w:right w:val="none" w:sz="0" w:space="0" w:color="auto"/>
      </w:divBdr>
    </w:div>
    <w:div w:id="628049966">
      <w:bodyDiv w:val="1"/>
      <w:marLeft w:val="0"/>
      <w:marRight w:val="0"/>
      <w:marTop w:val="0"/>
      <w:marBottom w:val="0"/>
      <w:divBdr>
        <w:top w:val="none" w:sz="0" w:space="0" w:color="auto"/>
        <w:left w:val="none" w:sz="0" w:space="0" w:color="auto"/>
        <w:bottom w:val="none" w:sz="0" w:space="0" w:color="auto"/>
        <w:right w:val="none" w:sz="0" w:space="0" w:color="auto"/>
      </w:divBdr>
    </w:div>
    <w:div w:id="628051192">
      <w:bodyDiv w:val="1"/>
      <w:marLeft w:val="0"/>
      <w:marRight w:val="0"/>
      <w:marTop w:val="0"/>
      <w:marBottom w:val="0"/>
      <w:divBdr>
        <w:top w:val="none" w:sz="0" w:space="0" w:color="auto"/>
        <w:left w:val="none" w:sz="0" w:space="0" w:color="auto"/>
        <w:bottom w:val="none" w:sz="0" w:space="0" w:color="auto"/>
        <w:right w:val="none" w:sz="0" w:space="0" w:color="auto"/>
      </w:divBdr>
    </w:div>
    <w:div w:id="628055874">
      <w:bodyDiv w:val="1"/>
      <w:marLeft w:val="0"/>
      <w:marRight w:val="0"/>
      <w:marTop w:val="0"/>
      <w:marBottom w:val="0"/>
      <w:divBdr>
        <w:top w:val="none" w:sz="0" w:space="0" w:color="auto"/>
        <w:left w:val="none" w:sz="0" w:space="0" w:color="auto"/>
        <w:bottom w:val="none" w:sz="0" w:space="0" w:color="auto"/>
        <w:right w:val="none" w:sz="0" w:space="0" w:color="auto"/>
      </w:divBdr>
    </w:div>
    <w:div w:id="628124177">
      <w:bodyDiv w:val="1"/>
      <w:marLeft w:val="0"/>
      <w:marRight w:val="0"/>
      <w:marTop w:val="0"/>
      <w:marBottom w:val="0"/>
      <w:divBdr>
        <w:top w:val="none" w:sz="0" w:space="0" w:color="auto"/>
        <w:left w:val="none" w:sz="0" w:space="0" w:color="auto"/>
        <w:bottom w:val="none" w:sz="0" w:space="0" w:color="auto"/>
        <w:right w:val="none" w:sz="0" w:space="0" w:color="auto"/>
      </w:divBdr>
    </w:div>
    <w:div w:id="628243838">
      <w:bodyDiv w:val="1"/>
      <w:marLeft w:val="0"/>
      <w:marRight w:val="0"/>
      <w:marTop w:val="0"/>
      <w:marBottom w:val="0"/>
      <w:divBdr>
        <w:top w:val="none" w:sz="0" w:space="0" w:color="auto"/>
        <w:left w:val="none" w:sz="0" w:space="0" w:color="auto"/>
        <w:bottom w:val="none" w:sz="0" w:space="0" w:color="auto"/>
        <w:right w:val="none" w:sz="0" w:space="0" w:color="auto"/>
      </w:divBdr>
    </w:div>
    <w:div w:id="628364490">
      <w:bodyDiv w:val="1"/>
      <w:marLeft w:val="0"/>
      <w:marRight w:val="0"/>
      <w:marTop w:val="0"/>
      <w:marBottom w:val="0"/>
      <w:divBdr>
        <w:top w:val="none" w:sz="0" w:space="0" w:color="auto"/>
        <w:left w:val="none" w:sz="0" w:space="0" w:color="auto"/>
        <w:bottom w:val="none" w:sz="0" w:space="0" w:color="auto"/>
        <w:right w:val="none" w:sz="0" w:space="0" w:color="auto"/>
      </w:divBdr>
    </w:div>
    <w:div w:id="628512169">
      <w:bodyDiv w:val="1"/>
      <w:marLeft w:val="0"/>
      <w:marRight w:val="0"/>
      <w:marTop w:val="0"/>
      <w:marBottom w:val="0"/>
      <w:divBdr>
        <w:top w:val="none" w:sz="0" w:space="0" w:color="auto"/>
        <w:left w:val="none" w:sz="0" w:space="0" w:color="auto"/>
        <w:bottom w:val="none" w:sz="0" w:space="0" w:color="auto"/>
        <w:right w:val="none" w:sz="0" w:space="0" w:color="auto"/>
      </w:divBdr>
    </w:div>
    <w:div w:id="628514273">
      <w:bodyDiv w:val="1"/>
      <w:marLeft w:val="0"/>
      <w:marRight w:val="0"/>
      <w:marTop w:val="0"/>
      <w:marBottom w:val="0"/>
      <w:divBdr>
        <w:top w:val="none" w:sz="0" w:space="0" w:color="auto"/>
        <w:left w:val="none" w:sz="0" w:space="0" w:color="auto"/>
        <w:bottom w:val="none" w:sz="0" w:space="0" w:color="auto"/>
        <w:right w:val="none" w:sz="0" w:space="0" w:color="auto"/>
      </w:divBdr>
    </w:div>
    <w:div w:id="628517978">
      <w:bodyDiv w:val="1"/>
      <w:marLeft w:val="0"/>
      <w:marRight w:val="0"/>
      <w:marTop w:val="0"/>
      <w:marBottom w:val="0"/>
      <w:divBdr>
        <w:top w:val="none" w:sz="0" w:space="0" w:color="auto"/>
        <w:left w:val="none" w:sz="0" w:space="0" w:color="auto"/>
        <w:bottom w:val="none" w:sz="0" w:space="0" w:color="auto"/>
        <w:right w:val="none" w:sz="0" w:space="0" w:color="auto"/>
      </w:divBdr>
    </w:div>
    <w:div w:id="628753129">
      <w:bodyDiv w:val="1"/>
      <w:marLeft w:val="0"/>
      <w:marRight w:val="0"/>
      <w:marTop w:val="0"/>
      <w:marBottom w:val="0"/>
      <w:divBdr>
        <w:top w:val="none" w:sz="0" w:space="0" w:color="auto"/>
        <w:left w:val="none" w:sz="0" w:space="0" w:color="auto"/>
        <w:bottom w:val="none" w:sz="0" w:space="0" w:color="auto"/>
        <w:right w:val="none" w:sz="0" w:space="0" w:color="auto"/>
      </w:divBdr>
    </w:div>
    <w:div w:id="628899969">
      <w:bodyDiv w:val="1"/>
      <w:marLeft w:val="0"/>
      <w:marRight w:val="0"/>
      <w:marTop w:val="0"/>
      <w:marBottom w:val="0"/>
      <w:divBdr>
        <w:top w:val="none" w:sz="0" w:space="0" w:color="auto"/>
        <w:left w:val="none" w:sz="0" w:space="0" w:color="auto"/>
        <w:bottom w:val="none" w:sz="0" w:space="0" w:color="auto"/>
        <w:right w:val="none" w:sz="0" w:space="0" w:color="auto"/>
      </w:divBdr>
    </w:div>
    <w:div w:id="628901950">
      <w:bodyDiv w:val="1"/>
      <w:marLeft w:val="0"/>
      <w:marRight w:val="0"/>
      <w:marTop w:val="0"/>
      <w:marBottom w:val="0"/>
      <w:divBdr>
        <w:top w:val="none" w:sz="0" w:space="0" w:color="auto"/>
        <w:left w:val="none" w:sz="0" w:space="0" w:color="auto"/>
        <w:bottom w:val="none" w:sz="0" w:space="0" w:color="auto"/>
        <w:right w:val="none" w:sz="0" w:space="0" w:color="auto"/>
      </w:divBdr>
    </w:div>
    <w:div w:id="628978080">
      <w:bodyDiv w:val="1"/>
      <w:marLeft w:val="0"/>
      <w:marRight w:val="0"/>
      <w:marTop w:val="0"/>
      <w:marBottom w:val="0"/>
      <w:divBdr>
        <w:top w:val="none" w:sz="0" w:space="0" w:color="auto"/>
        <w:left w:val="none" w:sz="0" w:space="0" w:color="auto"/>
        <w:bottom w:val="none" w:sz="0" w:space="0" w:color="auto"/>
        <w:right w:val="none" w:sz="0" w:space="0" w:color="auto"/>
      </w:divBdr>
    </w:div>
    <w:div w:id="628978920">
      <w:bodyDiv w:val="1"/>
      <w:marLeft w:val="0"/>
      <w:marRight w:val="0"/>
      <w:marTop w:val="0"/>
      <w:marBottom w:val="0"/>
      <w:divBdr>
        <w:top w:val="none" w:sz="0" w:space="0" w:color="auto"/>
        <w:left w:val="none" w:sz="0" w:space="0" w:color="auto"/>
        <w:bottom w:val="none" w:sz="0" w:space="0" w:color="auto"/>
        <w:right w:val="none" w:sz="0" w:space="0" w:color="auto"/>
      </w:divBdr>
    </w:div>
    <w:div w:id="628979462">
      <w:bodyDiv w:val="1"/>
      <w:marLeft w:val="0"/>
      <w:marRight w:val="0"/>
      <w:marTop w:val="0"/>
      <w:marBottom w:val="0"/>
      <w:divBdr>
        <w:top w:val="none" w:sz="0" w:space="0" w:color="auto"/>
        <w:left w:val="none" w:sz="0" w:space="0" w:color="auto"/>
        <w:bottom w:val="none" w:sz="0" w:space="0" w:color="auto"/>
        <w:right w:val="none" w:sz="0" w:space="0" w:color="auto"/>
      </w:divBdr>
    </w:div>
    <w:div w:id="629016951">
      <w:bodyDiv w:val="1"/>
      <w:marLeft w:val="0"/>
      <w:marRight w:val="0"/>
      <w:marTop w:val="0"/>
      <w:marBottom w:val="0"/>
      <w:divBdr>
        <w:top w:val="none" w:sz="0" w:space="0" w:color="auto"/>
        <w:left w:val="none" w:sz="0" w:space="0" w:color="auto"/>
        <w:bottom w:val="none" w:sz="0" w:space="0" w:color="auto"/>
        <w:right w:val="none" w:sz="0" w:space="0" w:color="auto"/>
      </w:divBdr>
    </w:div>
    <w:div w:id="629046183">
      <w:bodyDiv w:val="1"/>
      <w:marLeft w:val="0"/>
      <w:marRight w:val="0"/>
      <w:marTop w:val="0"/>
      <w:marBottom w:val="0"/>
      <w:divBdr>
        <w:top w:val="none" w:sz="0" w:space="0" w:color="auto"/>
        <w:left w:val="none" w:sz="0" w:space="0" w:color="auto"/>
        <w:bottom w:val="none" w:sz="0" w:space="0" w:color="auto"/>
        <w:right w:val="none" w:sz="0" w:space="0" w:color="auto"/>
      </w:divBdr>
    </w:div>
    <w:div w:id="629046468">
      <w:bodyDiv w:val="1"/>
      <w:marLeft w:val="0"/>
      <w:marRight w:val="0"/>
      <w:marTop w:val="0"/>
      <w:marBottom w:val="0"/>
      <w:divBdr>
        <w:top w:val="none" w:sz="0" w:space="0" w:color="auto"/>
        <w:left w:val="none" w:sz="0" w:space="0" w:color="auto"/>
        <w:bottom w:val="none" w:sz="0" w:space="0" w:color="auto"/>
        <w:right w:val="none" w:sz="0" w:space="0" w:color="auto"/>
      </w:divBdr>
    </w:div>
    <w:div w:id="629089161">
      <w:bodyDiv w:val="1"/>
      <w:marLeft w:val="0"/>
      <w:marRight w:val="0"/>
      <w:marTop w:val="0"/>
      <w:marBottom w:val="0"/>
      <w:divBdr>
        <w:top w:val="none" w:sz="0" w:space="0" w:color="auto"/>
        <w:left w:val="none" w:sz="0" w:space="0" w:color="auto"/>
        <w:bottom w:val="none" w:sz="0" w:space="0" w:color="auto"/>
        <w:right w:val="none" w:sz="0" w:space="0" w:color="auto"/>
      </w:divBdr>
    </w:div>
    <w:div w:id="629093224">
      <w:bodyDiv w:val="1"/>
      <w:marLeft w:val="0"/>
      <w:marRight w:val="0"/>
      <w:marTop w:val="0"/>
      <w:marBottom w:val="0"/>
      <w:divBdr>
        <w:top w:val="none" w:sz="0" w:space="0" w:color="auto"/>
        <w:left w:val="none" w:sz="0" w:space="0" w:color="auto"/>
        <w:bottom w:val="none" w:sz="0" w:space="0" w:color="auto"/>
        <w:right w:val="none" w:sz="0" w:space="0" w:color="auto"/>
      </w:divBdr>
    </w:div>
    <w:div w:id="629094119">
      <w:bodyDiv w:val="1"/>
      <w:marLeft w:val="0"/>
      <w:marRight w:val="0"/>
      <w:marTop w:val="0"/>
      <w:marBottom w:val="0"/>
      <w:divBdr>
        <w:top w:val="none" w:sz="0" w:space="0" w:color="auto"/>
        <w:left w:val="none" w:sz="0" w:space="0" w:color="auto"/>
        <w:bottom w:val="none" w:sz="0" w:space="0" w:color="auto"/>
        <w:right w:val="none" w:sz="0" w:space="0" w:color="auto"/>
      </w:divBdr>
    </w:div>
    <w:div w:id="629097521">
      <w:bodyDiv w:val="1"/>
      <w:marLeft w:val="0"/>
      <w:marRight w:val="0"/>
      <w:marTop w:val="0"/>
      <w:marBottom w:val="0"/>
      <w:divBdr>
        <w:top w:val="none" w:sz="0" w:space="0" w:color="auto"/>
        <w:left w:val="none" w:sz="0" w:space="0" w:color="auto"/>
        <w:bottom w:val="none" w:sz="0" w:space="0" w:color="auto"/>
        <w:right w:val="none" w:sz="0" w:space="0" w:color="auto"/>
      </w:divBdr>
    </w:div>
    <w:div w:id="629164628">
      <w:bodyDiv w:val="1"/>
      <w:marLeft w:val="0"/>
      <w:marRight w:val="0"/>
      <w:marTop w:val="0"/>
      <w:marBottom w:val="0"/>
      <w:divBdr>
        <w:top w:val="none" w:sz="0" w:space="0" w:color="auto"/>
        <w:left w:val="none" w:sz="0" w:space="0" w:color="auto"/>
        <w:bottom w:val="none" w:sz="0" w:space="0" w:color="auto"/>
        <w:right w:val="none" w:sz="0" w:space="0" w:color="auto"/>
      </w:divBdr>
    </w:div>
    <w:div w:id="629168437">
      <w:bodyDiv w:val="1"/>
      <w:marLeft w:val="0"/>
      <w:marRight w:val="0"/>
      <w:marTop w:val="0"/>
      <w:marBottom w:val="0"/>
      <w:divBdr>
        <w:top w:val="none" w:sz="0" w:space="0" w:color="auto"/>
        <w:left w:val="none" w:sz="0" w:space="0" w:color="auto"/>
        <w:bottom w:val="none" w:sz="0" w:space="0" w:color="auto"/>
        <w:right w:val="none" w:sz="0" w:space="0" w:color="auto"/>
      </w:divBdr>
    </w:div>
    <w:div w:id="629211509">
      <w:bodyDiv w:val="1"/>
      <w:marLeft w:val="0"/>
      <w:marRight w:val="0"/>
      <w:marTop w:val="0"/>
      <w:marBottom w:val="0"/>
      <w:divBdr>
        <w:top w:val="none" w:sz="0" w:space="0" w:color="auto"/>
        <w:left w:val="none" w:sz="0" w:space="0" w:color="auto"/>
        <w:bottom w:val="none" w:sz="0" w:space="0" w:color="auto"/>
        <w:right w:val="none" w:sz="0" w:space="0" w:color="auto"/>
      </w:divBdr>
    </w:div>
    <w:div w:id="629214554">
      <w:bodyDiv w:val="1"/>
      <w:marLeft w:val="0"/>
      <w:marRight w:val="0"/>
      <w:marTop w:val="0"/>
      <w:marBottom w:val="0"/>
      <w:divBdr>
        <w:top w:val="none" w:sz="0" w:space="0" w:color="auto"/>
        <w:left w:val="none" w:sz="0" w:space="0" w:color="auto"/>
        <w:bottom w:val="none" w:sz="0" w:space="0" w:color="auto"/>
        <w:right w:val="none" w:sz="0" w:space="0" w:color="auto"/>
      </w:divBdr>
    </w:div>
    <w:div w:id="629240601">
      <w:bodyDiv w:val="1"/>
      <w:marLeft w:val="0"/>
      <w:marRight w:val="0"/>
      <w:marTop w:val="0"/>
      <w:marBottom w:val="0"/>
      <w:divBdr>
        <w:top w:val="none" w:sz="0" w:space="0" w:color="auto"/>
        <w:left w:val="none" w:sz="0" w:space="0" w:color="auto"/>
        <w:bottom w:val="none" w:sz="0" w:space="0" w:color="auto"/>
        <w:right w:val="none" w:sz="0" w:space="0" w:color="auto"/>
      </w:divBdr>
    </w:div>
    <w:div w:id="629286909">
      <w:bodyDiv w:val="1"/>
      <w:marLeft w:val="0"/>
      <w:marRight w:val="0"/>
      <w:marTop w:val="0"/>
      <w:marBottom w:val="0"/>
      <w:divBdr>
        <w:top w:val="none" w:sz="0" w:space="0" w:color="auto"/>
        <w:left w:val="none" w:sz="0" w:space="0" w:color="auto"/>
        <w:bottom w:val="none" w:sz="0" w:space="0" w:color="auto"/>
        <w:right w:val="none" w:sz="0" w:space="0" w:color="auto"/>
      </w:divBdr>
    </w:div>
    <w:div w:id="629358702">
      <w:bodyDiv w:val="1"/>
      <w:marLeft w:val="0"/>
      <w:marRight w:val="0"/>
      <w:marTop w:val="0"/>
      <w:marBottom w:val="0"/>
      <w:divBdr>
        <w:top w:val="none" w:sz="0" w:space="0" w:color="auto"/>
        <w:left w:val="none" w:sz="0" w:space="0" w:color="auto"/>
        <w:bottom w:val="none" w:sz="0" w:space="0" w:color="auto"/>
        <w:right w:val="none" w:sz="0" w:space="0" w:color="auto"/>
      </w:divBdr>
    </w:div>
    <w:div w:id="629360982">
      <w:bodyDiv w:val="1"/>
      <w:marLeft w:val="0"/>
      <w:marRight w:val="0"/>
      <w:marTop w:val="0"/>
      <w:marBottom w:val="0"/>
      <w:divBdr>
        <w:top w:val="none" w:sz="0" w:space="0" w:color="auto"/>
        <w:left w:val="none" w:sz="0" w:space="0" w:color="auto"/>
        <w:bottom w:val="none" w:sz="0" w:space="0" w:color="auto"/>
        <w:right w:val="none" w:sz="0" w:space="0" w:color="auto"/>
      </w:divBdr>
    </w:div>
    <w:div w:id="629434373">
      <w:bodyDiv w:val="1"/>
      <w:marLeft w:val="0"/>
      <w:marRight w:val="0"/>
      <w:marTop w:val="0"/>
      <w:marBottom w:val="0"/>
      <w:divBdr>
        <w:top w:val="none" w:sz="0" w:space="0" w:color="auto"/>
        <w:left w:val="none" w:sz="0" w:space="0" w:color="auto"/>
        <w:bottom w:val="none" w:sz="0" w:space="0" w:color="auto"/>
        <w:right w:val="none" w:sz="0" w:space="0" w:color="auto"/>
      </w:divBdr>
    </w:div>
    <w:div w:id="629476508">
      <w:bodyDiv w:val="1"/>
      <w:marLeft w:val="0"/>
      <w:marRight w:val="0"/>
      <w:marTop w:val="0"/>
      <w:marBottom w:val="0"/>
      <w:divBdr>
        <w:top w:val="none" w:sz="0" w:space="0" w:color="auto"/>
        <w:left w:val="none" w:sz="0" w:space="0" w:color="auto"/>
        <w:bottom w:val="none" w:sz="0" w:space="0" w:color="auto"/>
        <w:right w:val="none" w:sz="0" w:space="0" w:color="auto"/>
      </w:divBdr>
    </w:div>
    <w:div w:id="629477586">
      <w:bodyDiv w:val="1"/>
      <w:marLeft w:val="0"/>
      <w:marRight w:val="0"/>
      <w:marTop w:val="0"/>
      <w:marBottom w:val="0"/>
      <w:divBdr>
        <w:top w:val="none" w:sz="0" w:space="0" w:color="auto"/>
        <w:left w:val="none" w:sz="0" w:space="0" w:color="auto"/>
        <w:bottom w:val="none" w:sz="0" w:space="0" w:color="auto"/>
        <w:right w:val="none" w:sz="0" w:space="0" w:color="auto"/>
      </w:divBdr>
    </w:div>
    <w:div w:id="629670699">
      <w:bodyDiv w:val="1"/>
      <w:marLeft w:val="0"/>
      <w:marRight w:val="0"/>
      <w:marTop w:val="0"/>
      <w:marBottom w:val="0"/>
      <w:divBdr>
        <w:top w:val="none" w:sz="0" w:space="0" w:color="auto"/>
        <w:left w:val="none" w:sz="0" w:space="0" w:color="auto"/>
        <w:bottom w:val="none" w:sz="0" w:space="0" w:color="auto"/>
        <w:right w:val="none" w:sz="0" w:space="0" w:color="auto"/>
      </w:divBdr>
    </w:div>
    <w:div w:id="629747013">
      <w:bodyDiv w:val="1"/>
      <w:marLeft w:val="0"/>
      <w:marRight w:val="0"/>
      <w:marTop w:val="0"/>
      <w:marBottom w:val="0"/>
      <w:divBdr>
        <w:top w:val="none" w:sz="0" w:space="0" w:color="auto"/>
        <w:left w:val="none" w:sz="0" w:space="0" w:color="auto"/>
        <w:bottom w:val="none" w:sz="0" w:space="0" w:color="auto"/>
        <w:right w:val="none" w:sz="0" w:space="0" w:color="auto"/>
      </w:divBdr>
    </w:div>
    <w:div w:id="629821114">
      <w:bodyDiv w:val="1"/>
      <w:marLeft w:val="0"/>
      <w:marRight w:val="0"/>
      <w:marTop w:val="0"/>
      <w:marBottom w:val="0"/>
      <w:divBdr>
        <w:top w:val="none" w:sz="0" w:space="0" w:color="auto"/>
        <w:left w:val="none" w:sz="0" w:space="0" w:color="auto"/>
        <w:bottom w:val="none" w:sz="0" w:space="0" w:color="auto"/>
        <w:right w:val="none" w:sz="0" w:space="0" w:color="auto"/>
      </w:divBdr>
    </w:div>
    <w:div w:id="629826230">
      <w:bodyDiv w:val="1"/>
      <w:marLeft w:val="0"/>
      <w:marRight w:val="0"/>
      <w:marTop w:val="0"/>
      <w:marBottom w:val="0"/>
      <w:divBdr>
        <w:top w:val="none" w:sz="0" w:space="0" w:color="auto"/>
        <w:left w:val="none" w:sz="0" w:space="0" w:color="auto"/>
        <w:bottom w:val="none" w:sz="0" w:space="0" w:color="auto"/>
        <w:right w:val="none" w:sz="0" w:space="0" w:color="auto"/>
      </w:divBdr>
    </w:div>
    <w:div w:id="629938907">
      <w:bodyDiv w:val="1"/>
      <w:marLeft w:val="0"/>
      <w:marRight w:val="0"/>
      <w:marTop w:val="0"/>
      <w:marBottom w:val="0"/>
      <w:divBdr>
        <w:top w:val="none" w:sz="0" w:space="0" w:color="auto"/>
        <w:left w:val="none" w:sz="0" w:space="0" w:color="auto"/>
        <w:bottom w:val="none" w:sz="0" w:space="0" w:color="auto"/>
        <w:right w:val="none" w:sz="0" w:space="0" w:color="auto"/>
      </w:divBdr>
    </w:div>
    <w:div w:id="629946023">
      <w:bodyDiv w:val="1"/>
      <w:marLeft w:val="0"/>
      <w:marRight w:val="0"/>
      <w:marTop w:val="0"/>
      <w:marBottom w:val="0"/>
      <w:divBdr>
        <w:top w:val="none" w:sz="0" w:space="0" w:color="auto"/>
        <w:left w:val="none" w:sz="0" w:space="0" w:color="auto"/>
        <w:bottom w:val="none" w:sz="0" w:space="0" w:color="auto"/>
        <w:right w:val="none" w:sz="0" w:space="0" w:color="auto"/>
      </w:divBdr>
    </w:div>
    <w:div w:id="630016097">
      <w:bodyDiv w:val="1"/>
      <w:marLeft w:val="0"/>
      <w:marRight w:val="0"/>
      <w:marTop w:val="0"/>
      <w:marBottom w:val="0"/>
      <w:divBdr>
        <w:top w:val="none" w:sz="0" w:space="0" w:color="auto"/>
        <w:left w:val="none" w:sz="0" w:space="0" w:color="auto"/>
        <w:bottom w:val="none" w:sz="0" w:space="0" w:color="auto"/>
        <w:right w:val="none" w:sz="0" w:space="0" w:color="auto"/>
      </w:divBdr>
    </w:div>
    <w:div w:id="630017461">
      <w:bodyDiv w:val="1"/>
      <w:marLeft w:val="0"/>
      <w:marRight w:val="0"/>
      <w:marTop w:val="0"/>
      <w:marBottom w:val="0"/>
      <w:divBdr>
        <w:top w:val="none" w:sz="0" w:space="0" w:color="auto"/>
        <w:left w:val="none" w:sz="0" w:space="0" w:color="auto"/>
        <w:bottom w:val="none" w:sz="0" w:space="0" w:color="auto"/>
        <w:right w:val="none" w:sz="0" w:space="0" w:color="auto"/>
      </w:divBdr>
    </w:div>
    <w:div w:id="630064281">
      <w:bodyDiv w:val="1"/>
      <w:marLeft w:val="0"/>
      <w:marRight w:val="0"/>
      <w:marTop w:val="0"/>
      <w:marBottom w:val="0"/>
      <w:divBdr>
        <w:top w:val="none" w:sz="0" w:space="0" w:color="auto"/>
        <w:left w:val="none" w:sz="0" w:space="0" w:color="auto"/>
        <w:bottom w:val="none" w:sz="0" w:space="0" w:color="auto"/>
        <w:right w:val="none" w:sz="0" w:space="0" w:color="auto"/>
      </w:divBdr>
    </w:div>
    <w:div w:id="630090919">
      <w:bodyDiv w:val="1"/>
      <w:marLeft w:val="0"/>
      <w:marRight w:val="0"/>
      <w:marTop w:val="0"/>
      <w:marBottom w:val="0"/>
      <w:divBdr>
        <w:top w:val="none" w:sz="0" w:space="0" w:color="auto"/>
        <w:left w:val="none" w:sz="0" w:space="0" w:color="auto"/>
        <w:bottom w:val="none" w:sz="0" w:space="0" w:color="auto"/>
        <w:right w:val="none" w:sz="0" w:space="0" w:color="auto"/>
      </w:divBdr>
    </w:div>
    <w:div w:id="630210179">
      <w:bodyDiv w:val="1"/>
      <w:marLeft w:val="0"/>
      <w:marRight w:val="0"/>
      <w:marTop w:val="0"/>
      <w:marBottom w:val="0"/>
      <w:divBdr>
        <w:top w:val="none" w:sz="0" w:space="0" w:color="auto"/>
        <w:left w:val="none" w:sz="0" w:space="0" w:color="auto"/>
        <w:bottom w:val="none" w:sz="0" w:space="0" w:color="auto"/>
        <w:right w:val="none" w:sz="0" w:space="0" w:color="auto"/>
      </w:divBdr>
    </w:div>
    <w:div w:id="630285056">
      <w:bodyDiv w:val="1"/>
      <w:marLeft w:val="0"/>
      <w:marRight w:val="0"/>
      <w:marTop w:val="0"/>
      <w:marBottom w:val="0"/>
      <w:divBdr>
        <w:top w:val="none" w:sz="0" w:space="0" w:color="auto"/>
        <w:left w:val="none" w:sz="0" w:space="0" w:color="auto"/>
        <w:bottom w:val="none" w:sz="0" w:space="0" w:color="auto"/>
        <w:right w:val="none" w:sz="0" w:space="0" w:color="auto"/>
      </w:divBdr>
    </w:div>
    <w:div w:id="630326992">
      <w:bodyDiv w:val="1"/>
      <w:marLeft w:val="0"/>
      <w:marRight w:val="0"/>
      <w:marTop w:val="0"/>
      <w:marBottom w:val="0"/>
      <w:divBdr>
        <w:top w:val="none" w:sz="0" w:space="0" w:color="auto"/>
        <w:left w:val="none" w:sz="0" w:space="0" w:color="auto"/>
        <w:bottom w:val="none" w:sz="0" w:space="0" w:color="auto"/>
        <w:right w:val="none" w:sz="0" w:space="0" w:color="auto"/>
      </w:divBdr>
    </w:div>
    <w:div w:id="630327850">
      <w:bodyDiv w:val="1"/>
      <w:marLeft w:val="0"/>
      <w:marRight w:val="0"/>
      <w:marTop w:val="0"/>
      <w:marBottom w:val="0"/>
      <w:divBdr>
        <w:top w:val="none" w:sz="0" w:space="0" w:color="auto"/>
        <w:left w:val="none" w:sz="0" w:space="0" w:color="auto"/>
        <w:bottom w:val="none" w:sz="0" w:space="0" w:color="auto"/>
        <w:right w:val="none" w:sz="0" w:space="0" w:color="auto"/>
      </w:divBdr>
    </w:div>
    <w:div w:id="630328690">
      <w:bodyDiv w:val="1"/>
      <w:marLeft w:val="0"/>
      <w:marRight w:val="0"/>
      <w:marTop w:val="0"/>
      <w:marBottom w:val="0"/>
      <w:divBdr>
        <w:top w:val="none" w:sz="0" w:space="0" w:color="auto"/>
        <w:left w:val="none" w:sz="0" w:space="0" w:color="auto"/>
        <w:bottom w:val="none" w:sz="0" w:space="0" w:color="auto"/>
        <w:right w:val="none" w:sz="0" w:space="0" w:color="auto"/>
      </w:divBdr>
    </w:div>
    <w:div w:id="630357763">
      <w:bodyDiv w:val="1"/>
      <w:marLeft w:val="0"/>
      <w:marRight w:val="0"/>
      <w:marTop w:val="0"/>
      <w:marBottom w:val="0"/>
      <w:divBdr>
        <w:top w:val="none" w:sz="0" w:space="0" w:color="auto"/>
        <w:left w:val="none" w:sz="0" w:space="0" w:color="auto"/>
        <w:bottom w:val="none" w:sz="0" w:space="0" w:color="auto"/>
        <w:right w:val="none" w:sz="0" w:space="0" w:color="auto"/>
      </w:divBdr>
    </w:div>
    <w:div w:id="630406922">
      <w:bodyDiv w:val="1"/>
      <w:marLeft w:val="0"/>
      <w:marRight w:val="0"/>
      <w:marTop w:val="0"/>
      <w:marBottom w:val="0"/>
      <w:divBdr>
        <w:top w:val="none" w:sz="0" w:space="0" w:color="auto"/>
        <w:left w:val="none" w:sz="0" w:space="0" w:color="auto"/>
        <w:bottom w:val="none" w:sz="0" w:space="0" w:color="auto"/>
        <w:right w:val="none" w:sz="0" w:space="0" w:color="auto"/>
      </w:divBdr>
    </w:div>
    <w:div w:id="630407048">
      <w:bodyDiv w:val="1"/>
      <w:marLeft w:val="0"/>
      <w:marRight w:val="0"/>
      <w:marTop w:val="0"/>
      <w:marBottom w:val="0"/>
      <w:divBdr>
        <w:top w:val="none" w:sz="0" w:space="0" w:color="auto"/>
        <w:left w:val="none" w:sz="0" w:space="0" w:color="auto"/>
        <w:bottom w:val="none" w:sz="0" w:space="0" w:color="auto"/>
        <w:right w:val="none" w:sz="0" w:space="0" w:color="auto"/>
      </w:divBdr>
    </w:div>
    <w:div w:id="630407562">
      <w:bodyDiv w:val="1"/>
      <w:marLeft w:val="0"/>
      <w:marRight w:val="0"/>
      <w:marTop w:val="0"/>
      <w:marBottom w:val="0"/>
      <w:divBdr>
        <w:top w:val="none" w:sz="0" w:space="0" w:color="auto"/>
        <w:left w:val="none" w:sz="0" w:space="0" w:color="auto"/>
        <w:bottom w:val="none" w:sz="0" w:space="0" w:color="auto"/>
        <w:right w:val="none" w:sz="0" w:space="0" w:color="auto"/>
      </w:divBdr>
    </w:div>
    <w:div w:id="630597210">
      <w:bodyDiv w:val="1"/>
      <w:marLeft w:val="0"/>
      <w:marRight w:val="0"/>
      <w:marTop w:val="0"/>
      <w:marBottom w:val="0"/>
      <w:divBdr>
        <w:top w:val="none" w:sz="0" w:space="0" w:color="auto"/>
        <w:left w:val="none" w:sz="0" w:space="0" w:color="auto"/>
        <w:bottom w:val="none" w:sz="0" w:space="0" w:color="auto"/>
        <w:right w:val="none" w:sz="0" w:space="0" w:color="auto"/>
      </w:divBdr>
    </w:div>
    <w:div w:id="630598095">
      <w:bodyDiv w:val="1"/>
      <w:marLeft w:val="0"/>
      <w:marRight w:val="0"/>
      <w:marTop w:val="0"/>
      <w:marBottom w:val="0"/>
      <w:divBdr>
        <w:top w:val="none" w:sz="0" w:space="0" w:color="auto"/>
        <w:left w:val="none" w:sz="0" w:space="0" w:color="auto"/>
        <w:bottom w:val="none" w:sz="0" w:space="0" w:color="auto"/>
        <w:right w:val="none" w:sz="0" w:space="0" w:color="auto"/>
      </w:divBdr>
    </w:div>
    <w:div w:id="630676743">
      <w:bodyDiv w:val="1"/>
      <w:marLeft w:val="0"/>
      <w:marRight w:val="0"/>
      <w:marTop w:val="0"/>
      <w:marBottom w:val="0"/>
      <w:divBdr>
        <w:top w:val="none" w:sz="0" w:space="0" w:color="auto"/>
        <w:left w:val="none" w:sz="0" w:space="0" w:color="auto"/>
        <w:bottom w:val="none" w:sz="0" w:space="0" w:color="auto"/>
        <w:right w:val="none" w:sz="0" w:space="0" w:color="auto"/>
      </w:divBdr>
    </w:div>
    <w:div w:id="630788382">
      <w:bodyDiv w:val="1"/>
      <w:marLeft w:val="0"/>
      <w:marRight w:val="0"/>
      <w:marTop w:val="0"/>
      <w:marBottom w:val="0"/>
      <w:divBdr>
        <w:top w:val="none" w:sz="0" w:space="0" w:color="auto"/>
        <w:left w:val="none" w:sz="0" w:space="0" w:color="auto"/>
        <w:bottom w:val="none" w:sz="0" w:space="0" w:color="auto"/>
        <w:right w:val="none" w:sz="0" w:space="0" w:color="auto"/>
      </w:divBdr>
    </w:div>
    <w:div w:id="630794048">
      <w:bodyDiv w:val="1"/>
      <w:marLeft w:val="0"/>
      <w:marRight w:val="0"/>
      <w:marTop w:val="0"/>
      <w:marBottom w:val="0"/>
      <w:divBdr>
        <w:top w:val="none" w:sz="0" w:space="0" w:color="auto"/>
        <w:left w:val="none" w:sz="0" w:space="0" w:color="auto"/>
        <w:bottom w:val="none" w:sz="0" w:space="0" w:color="auto"/>
        <w:right w:val="none" w:sz="0" w:space="0" w:color="auto"/>
      </w:divBdr>
    </w:div>
    <w:div w:id="630942582">
      <w:bodyDiv w:val="1"/>
      <w:marLeft w:val="0"/>
      <w:marRight w:val="0"/>
      <w:marTop w:val="0"/>
      <w:marBottom w:val="0"/>
      <w:divBdr>
        <w:top w:val="none" w:sz="0" w:space="0" w:color="auto"/>
        <w:left w:val="none" w:sz="0" w:space="0" w:color="auto"/>
        <w:bottom w:val="none" w:sz="0" w:space="0" w:color="auto"/>
        <w:right w:val="none" w:sz="0" w:space="0" w:color="auto"/>
      </w:divBdr>
    </w:div>
    <w:div w:id="630945095">
      <w:bodyDiv w:val="1"/>
      <w:marLeft w:val="0"/>
      <w:marRight w:val="0"/>
      <w:marTop w:val="0"/>
      <w:marBottom w:val="0"/>
      <w:divBdr>
        <w:top w:val="none" w:sz="0" w:space="0" w:color="auto"/>
        <w:left w:val="none" w:sz="0" w:space="0" w:color="auto"/>
        <w:bottom w:val="none" w:sz="0" w:space="0" w:color="auto"/>
        <w:right w:val="none" w:sz="0" w:space="0" w:color="auto"/>
      </w:divBdr>
    </w:div>
    <w:div w:id="630982433">
      <w:bodyDiv w:val="1"/>
      <w:marLeft w:val="0"/>
      <w:marRight w:val="0"/>
      <w:marTop w:val="0"/>
      <w:marBottom w:val="0"/>
      <w:divBdr>
        <w:top w:val="none" w:sz="0" w:space="0" w:color="auto"/>
        <w:left w:val="none" w:sz="0" w:space="0" w:color="auto"/>
        <w:bottom w:val="none" w:sz="0" w:space="0" w:color="auto"/>
        <w:right w:val="none" w:sz="0" w:space="0" w:color="auto"/>
      </w:divBdr>
    </w:div>
    <w:div w:id="630984967">
      <w:bodyDiv w:val="1"/>
      <w:marLeft w:val="0"/>
      <w:marRight w:val="0"/>
      <w:marTop w:val="0"/>
      <w:marBottom w:val="0"/>
      <w:divBdr>
        <w:top w:val="none" w:sz="0" w:space="0" w:color="auto"/>
        <w:left w:val="none" w:sz="0" w:space="0" w:color="auto"/>
        <w:bottom w:val="none" w:sz="0" w:space="0" w:color="auto"/>
        <w:right w:val="none" w:sz="0" w:space="0" w:color="auto"/>
      </w:divBdr>
    </w:div>
    <w:div w:id="631132092">
      <w:bodyDiv w:val="1"/>
      <w:marLeft w:val="0"/>
      <w:marRight w:val="0"/>
      <w:marTop w:val="0"/>
      <w:marBottom w:val="0"/>
      <w:divBdr>
        <w:top w:val="none" w:sz="0" w:space="0" w:color="auto"/>
        <w:left w:val="none" w:sz="0" w:space="0" w:color="auto"/>
        <w:bottom w:val="none" w:sz="0" w:space="0" w:color="auto"/>
        <w:right w:val="none" w:sz="0" w:space="0" w:color="auto"/>
      </w:divBdr>
    </w:div>
    <w:div w:id="631135264">
      <w:bodyDiv w:val="1"/>
      <w:marLeft w:val="0"/>
      <w:marRight w:val="0"/>
      <w:marTop w:val="0"/>
      <w:marBottom w:val="0"/>
      <w:divBdr>
        <w:top w:val="none" w:sz="0" w:space="0" w:color="auto"/>
        <w:left w:val="none" w:sz="0" w:space="0" w:color="auto"/>
        <w:bottom w:val="none" w:sz="0" w:space="0" w:color="auto"/>
        <w:right w:val="none" w:sz="0" w:space="0" w:color="auto"/>
      </w:divBdr>
    </w:div>
    <w:div w:id="631326300">
      <w:bodyDiv w:val="1"/>
      <w:marLeft w:val="0"/>
      <w:marRight w:val="0"/>
      <w:marTop w:val="0"/>
      <w:marBottom w:val="0"/>
      <w:divBdr>
        <w:top w:val="none" w:sz="0" w:space="0" w:color="auto"/>
        <w:left w:val="none" w:sz="0" w:space="0" w:color="auto"/>
        <w:bottom w:val="none" w:sz="0" w:space="0" w:color="auto"/>
        <w:right w:val="none" w:sz="0" w:space="0" w:color="auto"/>
      </w:divBdr>
    </w:div>
    <w:div w:id="631331549">
      <w:bodyDiv w:val="1"/>
      <w:marLeft w:val="0"/>
      <w:marRight w:val="0"/>
      <w:marTop w:val="0"/>
      <w:marBottom w:val="0"/>
      <w:divBdr>
        <w:top w:val="none" w:sz="0" w:space="0" w:color="auto"/>
        <w:left w:val="none" w:sz="0" w:space="0" w:color="auto"/>
        <w:bottom w:val="none" w:sz="0" w:space="0" w:color="auto"/>
        <w:right w:val="none" w:sz="0" w:space="0" w:color="auto"/>
      </w:divBdr>
    </w:div>
    <w:div w:id="631405047">
      <w:bodyDiv w:val="1"/>
      <w:marLeft w:val="0"/>
      <w:marRight w:val="0"/>
      <w:marTop w:val="0"/>
      <w:marBottom w:val="0"/>
      <w:divBdr>
        <w:top w:val="none" w:sz="0" w:space="0" w:color="auto"/>
        <w:left w:val="none" w:sz="0" w:space="0" w:color="auto"/>
        <w:bottom w:val="none" w:sz="0" w:space="0" w:color="auto"/>
        <w:right w:val="none" w:sz="0" w:space="0" w:color="auto"/>
      </w:divBdr>
    </w:div>
    <w:div w:id="631405600">
      <w:bodyDiv w:val="1"/>
      <w:marLeft w:val="0"/>
      <w:marRight w:val="0"/>
      <w:marTop w:val="0"/>
      <w:marBottom w:val="0"/>
      <w:divBdr>
        <w:top w:val="none" w:sz="0" w:space="0" w:color="auto"/>
        <w:left w:val="none" w:sz="0" w:space="0" w:color="auto"/>
        <w:bottom w:val="none" w:sz="0" w:space="0" w:color="auto"/>
        <w:right w:val="none" w:sz="0" w:space="0" w:color="auto"/>
      </w:divBdr>
    </w:div>
    <w:div w:id="631440803">
      <w:bodyDiv w:val="1"/>
      <w:marLeft w:val="0"/>
      <w:marRight w:val="0"/>
      <w:marTop w:val="0"/>
      <w:marBottom w:val="0"/>
      <w:divBdr>
        <w:top w:val="none" w:sz="0" w:space="0" w:color="auto"/>
        <w:left w:val="none" w:sz="0" w:space="0" w:color="auto"/>
        <w:bottom w:val="none" w:sz="0" w:space="0" w:color="auto"/>
        <w:right w:val="none" w:sz="0" w:space="0" w:color="auto"/>
      </w:divBdr>
    </w:div>
    <w:div w:id="631442143">
      <w:bodyDiv w:val="1"/>
      <w:marLeft w:val="0"/>
      <w:marRight w:val="0"/>
      <w:marTop w:val="0"/>
      <w:marBottom w:val="0"/>
      <w:divBdr>
        <w:top w:val="none" w:sz="0" w:space="0" w:color="auto"/>
        <w:left w:val="none" w:sz="0" w:space="0" w:color="auto"/>
        <w:bottom w:val="none" w:sz="0" w:space="0" w:color="auto"/>
        <w:right w:val="none" w:sz="0" w:space="0" w:color="auto"/>
      </w:divBdr>
    </w:div>
    <w:div w:id="631516469">
      <w:bodyDiv w:val="1"/>
      <w:marLeft w:val="0"/>
      <w:marRight w:val="0"/>
      <w:marTop w:val="0"/>
      <w:marBottom w:val="0"/>
      <w:divBdr>
        <w:top w:val="none" w:sz="0" w:space="0" w:color="auto"/>
        <w:left w:val="none" w:sz="0" w:space="0" w:color="auto"/>
        <w:bottom w:val="none" w:sz="0" w:space="0" w:color="auto"/>
        <w:right w:val="none" w:sz="0" w:space="0" w:color="auto"/>
      </w:divBdr>
    </w:div>
    <w:div w:id="631516855">
      <w:bodyDiv w:val="1"/>
      <w:marLeft w:val="0"/>
      <w:marRight w:val="0"/>
      <w:marTop w:val="0"/>
      <w:marBottom w:val="0"/>
      <w:divBdr>
        <w:top w:val="none" w:sz="0" w:space="0" w:color="auto"/>
        <w:left w:val="none" w:sz="0" w:space="0" w:color="auto"/>
        <w:bottom w:val="none" w:sz="0" w:space="0" w:color="auto"/>
        <w:right w:val="none" w:sz="0" w:space="0" w:color="auto"/>
      </w:divBdr>
    </w:div>
    <w:div w:id="631521011">
      <w:bodyDiv w:val="1"/>
      <w:marLeft w:val="0"/>
      <w:marRight w:val="0"/>
      <w:marTop w:val="0"/>
      <w:marBottom w:val="0"/>
      <w:divBdr>
        <w:top w:val="none" w:sz="0" w:space="0" w:color="auto"/>
        <w:left w:val="none" w:sz="0" w:space="0" w:color="auto"/>
        <w:bottom w:val="none" w:sz="0" w:space="0" w:color="auto"/>
        <w:right w:val="none" w:sz="0" w:space="0" w:color="auto"/>
      </w:divBdr>
    </w:div>
    <w:div w:id="631600790">
      <w:bodyDiv w:val="1"/>
      <w:marLeft w:val="0"/>
      <w:marRight w:val="0"/>
      <w:marTop w:val="0"/>
      <w:marBottom w:val="0"/>
      <w:divBdr>
        <w:top w:val="none" w:sz="0" w:space="0" w:color="auto"/>
        <w:left w:val="none" w:sz="0" w:space="0" w:color="auto"/>
        <w:bottom w:val="none" w:sz="0" w:space="0" w:color="auto"/>
        <w:right w:val="none" w:sz="0" w:space="0" w:color="auto"/>
      </w:divBdr>
    </w:div>
    <w:div w:id="631714107">
      <w:bodyDiv w:val="1"/>
      <w:marLeft w:val="0"/>
      <w:marRight w:val="0"/>
      <w:marTop w:val="0"/>
      <w:marBottom w:val="0"/>
      <w:divBdr>
        <w:top w:val="none" w:sz="0" w:space="0" w:color="auto"/>
        <w:left w:val="none" w:sz="0" w:space="0" w:color="auto"/>
        <w:bottom w:val="none" w:sz="0" w:space="0" w:color="auto"/>
        <w:right w:val="none" w:sz="0" w:space="0" w:color="auto"/>
      </w:divBdr>
    </w:div>
    <w:div w:id="631714763">
      <w:bodyDiv w:val="1"/>
      <w:marLeft w:val="0"/>
      <w:marRight w:val="0"/>
      <w:marTop w:val="0"/>
      <w:marBottom w:val="0"/>
      <w:divBdr>
        <w:top w:val="none" w:sz="0" w:space="0" w:color="auto"/>
        <w:left w:val="none" w:sz="0" w:space="0" w:color="auto"/>
        <w:bottom w:val="none" w:sz="0" w:space="0" w:color="auto"/>
        <w:right w:val="none" w:sz="0" w:space="0" w:color="auto"/>
      </w:divBdr>
    </w:div>
    <w:div w:id="631860200">
      <w:bodyDiv w:val="1"/>
      <w:marLeft w:val="0"/>
      <w:marRight w:val="0"/>
      <w:marTop w:val="0"/>
      <w:marBottom w:val="0"/>
      <w:divBdr>
        <w:top w:val="none" w:sz="0" w:space="0" w:color="auto"/>
        <w:left w:val="none" w:sz="0" w:space="0" w:color="auto"/>
        <w:bottom w:val="none" w:sz="0" w:space="0" w:color="auto"/>
        <w:right w:val="none" w:sz="0" w:space="0" w:color="auto"/>
      </w:divBdr>
    </w:div>
    <w:div w:id="631861897">
      <w:bodyDiv w:val="1"/>
      <w:marLeft w:val="0"/>
      <w:marRight w:val="0"/>
      <w:marTop w:val="0"/>
      <w:marBottom w:val="0"/>
      <w:divBdr>
        <w:top w:val="none" w:sz="0" w:space="0" w:color="auto"/>
        <w:left w:val="none" w:sz="0" w:space="0" w:color="auto"/>
        <w:bottom w:val="none" w:sz="0" w:space="0" w:color="auto"/>
        <w:right w:val="none" w:sz="0" w:space="0" w:color="auto"/>
      </w:divBdr>
    </w:div>
    <w:div w:id="631865249">
      <w:bodyDiv w:val="1"/>
      <w:marLeft w:val="0"/>
      <w:marRight w:val="0"/>
      <w:marTop w:val="0"/>
      <w:marBottom w:val="0"/>
      <w:divBdr>
        <w:top w:val="none" w:sz="0" w:space="0" w:color="auto"/>
        <w:left w:val="none" w:sz="0" w:space="0" w:color="auto"/>
        <w:bottom w:val="none" w:sz="0" w:space="0" w:color="auto"/>
        <w:right w:val="none" w:sz="0" w:space="0" w:color="auto"/>
      </w:divBdr>
    </w:div>
    <w:div w:id="631904609">
      <w:bodyDiv w:val="1"/>
      <w:marLeft w:val="0"/>
      <w:marRight w:val="0"/>
      <w:marTop w:val="0"/>
      <w:marBottom w:val="0"/>
      <w:divBdr>
        <w:top w:val="none" w:sz="0" w:space="0" w:color="auto"/>
        <w:left w:val="none" w:sz="0" w:space="0" w:color="auto"/>
        <w:bottom w:val="none" w:sz="0" w:space="0" w:color="auto"/>
        <w:right w:val="none" w:sz="0" w:space="0" w:color="auto"/>
      </w:divBdr>
    </w:div>
    <w:div w:id="631904640">
      <w:bodyDiv w:val="1"/>
      <w:marLeft w:val="0"/>
      <w:marRight w:val="0"/>
      <w:marTop w:val="0"/>
      <w:marBottom w:val="0"/>
      <w:divBdr>
        <w:top w:val="none" w:sz="0" w:space="0" w:color="auto"/>
        <w:left w:val="none" w:sz="0" w:space="0" w:color="auto"/>
        <w:bottom w:val="none" w:sz="0" w:space="0" w:color="auto"/>
        <w:right w:val="none" w:sz="0" w:space="0" w:color="auto"/>
      </w:divBdr>
    </w:div>
    <w:div w:id="631905448">
      <w:bodyDiv w:val="1"/>
      <w:marLeft w:val="0"/>
      <w:marRight w:val="0"/>
      <w:marTop w:val="0"/>
      <w:marBottom w:val="0"/>
      <w:divBdr>
        <w:top w:val="none" w:sz="0" w:space="0" w:color="auto"/>
        <w:left w:val="none" w:sz="0" w:space="0" w:color="auto"/>
        <w:bottom w:val="none" w:sz="0" w:space="0" w:color="auto"/>
        <w:right w:val="none" w:sz="0" w:space="0" w:color="auto"/>
      </w:divBdr>
    </w:div>
    <w:div w:id="631911091">
      <w:bodyDiv w:val="1"/>
      <w:marLeft w:val="0"/>
      <w:marRight w:val="0"/>
      <w:marTop w:val="0"/>
      <w:marBottom w:val="0"/>
      <w:divBdr>
        <w:top w:val="none" w:sz="0" w:space="0" w:color="auto"/>
        <w:left w:val="none" w:sz="0" w:space="0" w:color="auto"/>
        <w:bottom w:val="none" w:sz="0" w:space="0" w:color="auto"/>
        <w:right w:val="none" w:sz="0" w:space="0" w:color="auto"/>
      </w:divBdr>
    </w:div>
    <w:div w:id="631986520">
      <w:bodyDiv w:val="1"/>
      <w:marLeft w:val="0"/>
      <w:marRight w:val="0"/>
      <w:marTop w:val="0"/>
      <w:marBottom w:val="0"/>
      <w:divBdr>
        <w:top w:val="none" w:sz="0" w:space="0" w:color="auto"/>
        <w:left w:val="none" w:sz="0" w:space="0" w:color="auto"/>
        <w:bottom w:val="none" w:sz="0" w:space="0" w:color="auto"/>
        <w:right w:val="none" w:sz="0" w:space="0" w:color="auto"/>
      </w:divBdr>
    </w:div>
    <w:div w:id="632297446">
      <w:bodyDiv w:val="1"/>
      <w:marLeft w:val="0"/>
      <w:marRight w:val="0"/>
      <w:marTop w:val="0"/>
      <w:marBottom w:val="0"/>
      <w:divBdr>
        <w:top w:val="none" w:sz="0" w:space="0" w:color="auto"/>
        <w:left w:val="none" w:sz="0" w:space="0" w:color="auto"/>
        <w:bottom w:val="none" w:sz="0" w:space="0" w:color="auto"/>
        <w:right w:val="none" w:sz="0" w:space="0" w:color="auto"/>
      </w:divBdr>
    </w:div>
    <w:div w:id="632322360">
      <w:bodyDiv w:val="1"/>
      <w:marLeft w:val="0"/>
      <w:marRight w:val="0"/>
      <w:marTop w:val="0"/>
      <w:marBottom w:val="0"/>
      <w:divBdr>
        <w:top w:val="none" w:sz="0" w:space="0" w:color="auto"/>
        <w:left w:val="none" w:sz="0" w:space="0" w:color="auto"/>
        <w:bottom w:val="none" w:sz="0" w:space="0" w:color="auto"/>
        <w:right w:val="none" w:sz="0" w:space="0" w:color="auto"/>
      </w:divBdr>
    </w:div>
    <w:div w:id="632489397">
      <w:bodyDiv w:val="1"/>
      <w:marLeft w:val="0"/>
      <w:marRight w:val="0"/>
      <w:marTop w:val="0"/>
      <w:marBottom w:val="0"/>
      <w:divBdr>
        <w:top w:val="none" w:sz="0" w:space="0" w:color="auto"/>
        <w:left w:val="none" w:sz="0" w:space="0" w:color="auto"/>
        <w:bottom w:val="none" w:sz="0" w:space="0" w:color="auto"/>
        <w:right w:val="none" w:sz="0" w:space="0" w:color="auto"/>
      </w:divBdr>
    </w:div>
    <w:div w:id="632491634">
      <w:bodyDiv w:val="1"/>
      <w:marLeft w:val="0"/>
      <w:marRight w:val="0"/>
      <w:marTop w:val="0"/>
      <w:marBottom w:val="0"/>
      <w:divBdr>
        <w:top w:val="none" w:sz="0" w:space="0" w:color="auto"/>
        <w:left w:val="none" w:sz="0" w:space="0" w:color="auto"/>
        <w:bottom w:val="none" w:sz="0" w:space="0" w:color="auto"/>
        <w:right w:val="none" w:sz="0" w:space="0" w:color="auto"/>
      </w:divBdr>
    </w:div>
    <w:div w:id="632515639">
      <w:bodyDiv w:val="1"/>
      <w:marLeft w:val="0"/>
      <w:marRight w:val="0"/>
      <w:marTop w:val="0"/>
      <w:marBottom w:val="0"/>
      <w:divBdr>
        <w:top w:val="none" w:sz="0" w:space="0" w:color="auto"/>
        <w:left w:val="none" w:sz="0" w:space="0" w:color="auto"/>
        <w:bottom w:val="none" w:sz="0" w:space="0" w:color="auto"/>
        <w:right w:val="none" w:sz="0" w:space="0" w:color="auto"/>
      </w:divBdr>
    </w:div>
    <w:div w:id="632519313">
      <w:bodyDiv w:val="1"/>
      <w:marLeft w:val="0"/>
      <w:marRight w:val="0"/>
      <w:marTop w:val="0"/>
      <w:marBottom w:val="0"/>
      <w:divBdr>
        <w:top w:val="none" w:sz="0" w:space="0" w:color="auto"/>
        <w:left w:val="none" w:sz="0" w:space="0" w:color="auto"/>
        <w:bottom w:val="none" w:sz="0" w:space="0" w:color="auto"/>
        <w:right w:val="none" w:sz="0" w:space="0" w:color="auto"/>
      </w:divBdr>
    </w:div>
    <w:div w:id="632567578">
      <w:bodyDiv w:val="1"/>
      <w:marLeft w:val="0"/>
      <w:marRight w:val="0"/>
      <w:marTop w:val="0"/>
      <w:marBottom w:val="0"/>
      <w:divBdr>
        <w:top w:val="none" w:sz="0" w:space="0" w:color="auto"/>
        <w:left w:val="none" w:sz="0" w:space="0" w:color="auto"/>
        <w:bottom w:val="none" w:sz="0" w:space="0" w:color="auto"/>
        <w:right w:val="none" w:sz="0" w:space="0" w:color="auto"/>
      </w:divBdr>
    </w:div>
    <w:div w:id="632633684">
      <w:bodyDiv w:val="1"/>
      <w:marLeft w:val="0"/>
      <w:marRight w:val="0"/>
      <w:marTop w:val="0"/>
      <w:marBottom w:val="0"/>
      <w:divBdr>
        <w:top w:val="none" w:sz="0" w:space="0" w:color="auto"/>
        <w:left w:val="none" w:sz="0" w:space="0" w:color="auto"/>
        <w:bottom w:val="none" w:sz="0" w:space="0" w:color="auto"/>
        <w:right w:val="none" w:sz="0" w:space="0" w:color="auto"/>
      </w:divBdr>
    </w:div>
    <w:div w:id="632639577">
      <w:bodyDiv w:val="1"/>
      <w:marLeft w:val="0"/>
      <w:marRight w:val="0"/>
      <w:marTop w:val="0"/>
      <w:marBottom w:val="0"/>
      <w:divBdr>
        <w:top w:val="none" w:sz="0" w:space="0" w:color="auto"/>
        <w:left w:val="none" w:sz="0" w:space="0" w:color="auto"/>
        <w:bottom w:val="none" w:sz="0" w:space="0" w:color="auto"/>
        <w:right w:val="none" w:sz="0" w:space="0" w:color="auto"/>
      </w:divBdr>
    </w:div>
    <w:div w:id="632642418">
      <w:bodyDiv w:val="1"/>
      <w:marLeft w:val="0"/>
      <w:marRight w:val="0"/>
      <w:marTop w:val="0"/>
      <w:marBottom w:val="0"/>
      <w:divBdr>
        <w:top w:val="none" w:sz="0" w:space="0" w:color="auto"/>
        <w:left w:val="none" w:sz="0" w:space="0" w:color="auto"/>
        <w:bottom w:val="none" w:sz="0" w:space="0" w:color="auto"/>
        <w:right w:val="none" w:sz="0" w:space="0" w:color="auto"/>
      </w:divBdr>
    </w:div>
    <w:div w:id="632830585">
      <w:bodyDiv w:val="1"/>
      <w:marLeft w:val="0"/>
      <w:marRight w:val="0"/>
      <w:marTop w:val="0"/>
      <w:marBottom w:val="0"/>
      <w:divBdr>
        <w:top w:val="none" w:sz="0" w:space="0" w:color="auto"/>
        <w:left w:val="none" w:sz="0" w:space="0" w:color="auto"/>
        <w:bottom w:val="none" w:sz="0" w:space="0" w:color="auto"/>
        <w:right w:val="none" w:sz="0" w:space="0" w:color="auto"/>
      </w:divBdr>
    </w:div>
    <w:div w:id="632834744">
      <w:bodyDiv w:val="1"/>
      <w:marLeft w:val="0"/>
      <w:marRight w:val="0"/>
      <w:marTop w:val="0"/>
      <w:marBottom w:val="0"/>
      <w:divBdr>
        <w:top w:val="none" w:sz="0" w:space="0" w:color="auto"/>
        <w:left w:val="none" w:sz="0" w:space="0" w:color="auto"/>
        <w:bottom w:val="none" w:sz="0" w:space="0" w:color="auto"/>
        <w:right w:val="none" w:sz="0" w:space="0" w:color="auto"/>
      </w:divBdr>
    </w:div>
    <w:div w:id="632946789">
      <w:bodyDiv w:val="1"/>
      <w:marLeft w:val="0"/>
      <w:marRight w:val="0"/>
      <w:marTop w:val="0"/>
      <w:marBottom w:val="0"/>
      <w:divBdr>
        <w:top w:val="none" w:sz="0" w:space="0" w:color="auto"/>
        <w:left w:val="none" w:sz="0" w:space="0" w:color="auto"/>
        <w:bottom w:val="none" w:sz="0" w:space="0" w:color="auto"/>
        <w:right w:val="none" w:sz="0" w:space="0" w:color="auto"/>
      </w:divBdr>
    </w:div>
    <w:div w:id="632949222">
      <w:bodyDiv w:val="1"/>
      <w:marLeft w:val="0"/>
      <w:marRight w:val="0"/>
      <w:marTop w:val="0"/>
      <w:marBottom w:val="0"/>
      <w:divBdr>
        <w:top w:val="none" w:sz="0" w:space="0" w:color="auto"/>
        <w:left w:val="none" w:sz="0" w:space="0" w:color="auto"/>
        <w:bottom w:val="none" w:sz="0" w:space="0" w:color="auto"/>
        <w:right w:val="none" w:sz="0" w:space="0" w:color="auto"/>
      </w:divBdr>
    </w:div>
    <w:div w:id="633100164">
      <w:bodyDiv w:val="1"/>
      <w:marLeft w:val="0"/>
      <w:marRight w:val="0"/>
      <w:marTop w:val="0"/>
      <w:marBottom w:val="0"/>
      <w:divBdr>
        <w:top w:val="none" w:sz="0" w:space="0" w:color="auto"/>
        <w:left w:val="none" w:sz="0" w:space="0" w:color="auto"/>
        <w:bottom w:val="none" w:sz="0" w:space="0" w:color="auto"/>
        <w:right w:val="none" w:sz="0" w:space="0" w:color="auto"/>
      </w:divBdr>
    </w:div>
    <w:div w:id="633100991">
      <w:bodyDiv w:val="1"/>
      <w:marLeft w:val="0"/>
      <w:marRight w:val="0"/>
      <w:marTop w:val="0"/>
      <w:marBottom w:val="0"/>
      <w:divBdr>
        <w:top w:val="none" w:sz="0" w:space="0" w:color="auto"/>
        <w:left w:val="none" w:sz="0" w:space="0" w:color="auto"/>
        <w:bottom w:val="none" w:sz="0" w:space="0" w:color="auto"/>
        <w:right w:val="none" w:sz="0" w:space="0" w:color="auto"/>
      </w:divBdr>
    </w:div>
    <w:div w:id="633103830">
      <w:bodyDiv w:val="1"/>
      <w:marLeft w:val="0"/>
      <w:marRight w:val="0"/>
      <w:marTop w:val="0"/>
      <w:marBottom w:val="0"/>
      <w:divBdr>
        <w:top w:val="none" w:sz="0" w:space="0" w:color="auto"/>
        <w:left w:val="none" w:sz="0" w:space="0" w:color="auto"/>
        <w:bottom w:val="none" w:sz="0" w:space="0" w:color="auto"/>
        <w:right w:val="none" w:sz="0" w:space="0" w:color="auto"/>
      </w:divBdr>
    </w:div>
    <w:div w:id="633221105">
      <w:bodyDiv w:val="1"/>
      <w:marLeft w:val="0"/>
      <w:marRight w:val="0"/>
      <w:marTop w:val="0"/>
      <w:marBottom w:val="0"/>
      <w:divBdr>
        <w:top w:val="none" w:sz="0" w:space="0" w:color="auto"/>
        <w:left w:val="none" w:sz="0" w:space="0" w:color="auto"/>
        <w:bottom w:val="none" w:sz="0" w:space="0" w:color="auto"/>
        <w:right w:val="none" w:sz="0" w:space="0" w:color="auto"/>
      </w:divBdr>
    </w:div>
    <w:div w:id="633289314">
      <w:bodyDiv w:val="1"/>
      <w:marLeft w:val="0"/>
      <w:marRight w:val="0"/>
      <w:marTop w:val="0"/>
      <w:marBottom w:val="0"/>
      <w:divBdr>
        <w:top w:val="none" w:sz="0" w:space="0" w:color="auto"/>
        <w:left w:val="none" w:sz="0" w:space="0" w:color="auto"/>
        <w:bottom w:val="none" w:sz="0" w:space="0" w:color="auto"/>
        <w:right w:val="none" w:sz="0" w:space="0" w:color="auto"/>
      </w:divBdr>
    </w:div>
    <w:div w:id="633297630">
      <w:bodyDiv w:val="1"/>
      <w:marLeft w:val="0"/>
      <w:marRight w:val="0"/>
      <w:marTop w:val="0"/>
      <w:marBottom w:val="0"/>
      <w:divBdr>
        <w:top w:val="none" w:sz="0" w:space="0" w:color="auto"/>
        <w:left w:val="none" w:sz="0" w:space="0" w:color="auto"/>
        <w:bottom w:val="none" w:sz="0" w:space="0" w:color="auto"/>
        <w:right w:val="none" w:sz="0" w:space="0" w:color="auto"/>
      </w:divBdr>
    </w:div>
    <w:div w:id="633371821">
      <w:bodyDiv w:val="1"/>
      <w:marLeft w:val="0"/>
      <w:marRight w:val="0"/>
      <w:marTop w:val="0"/>
      <w:marBottom w:val="0"/>
      <w:divBdr>
        <w:top w:val="none" w:sz="0" w:space="0" w:color="auto"/>
        <w:left w:val="none" w:sz="0" w:space="0" w:color="auto"/>
        <w:bottom w:val="none" w:sz="0" w:space="0" w:color="auto"/>
        <w:right w:val="none" w:sz="0" w:space="0" w:color="auto"/>
      </w:divBdr>
    </w:div>
    <w:div w:id="633408886">
      <w:bodyDiv w:val="1"/>
      <w:marLeft w:val="0"/>
      <w:marRight w:val="0"/>
      <w:marTop w:val="0"/>
      <w:marBottom w:val="0"/>
      <w:divBdr>
        <w:top w:val="none" w:sz="0" w:space="0" w:color="auto"/>
        <w:left w:val="none" w:sz="0" w:space="0" w:color="auto"/>
        <w:bottom w:val="none" w:sz="0" w:space="0" w:color="auto"/>
        <w:right w:val="none" w:sz="0" w:space="0" w:color="auto"/>
      </w:divBdr>
    </w:div>
    <w:div w:id="633483568">
      <w:bodyDiv w:val="1"/>
      <w:marLeft w:val="0"/>
      <w:marRight w:val="0"/>
      <w:marTop w:val="0"/>
      <w:marBottom w:val="0"/>
      <w:divBdr>
        <w:top w:val="none" w:sz="0" w:space="0" w:color="auto"/>
        <w:left w:val="none" w:sz="0" w:space="0" w:color="auto"/>
        <w:bottom w:val="none" w:sz="0" w:space="0" w:color="auto"/>
        <w:right w:val="none" w:sz="0" w:space="0" w:color="auto"/>
      </w:divBdr>
    </w:div>
    <w:div w:id="633605062">
      <w:bodyDiv w:val="1"/>
      <w:marLeft w:val="0"/>
      <w:marRight w:val="0"/>
      <w:marTop w:val="0"/>
      <w:marBottom w:val="0"/>
      <w:divBdr>
        <w:top w:val="none" w:sz="0" w:space="0" w:color="auto"/>
        <w:left w:val="none" w:sz="0" w:space="0" w:color="auto"/>
        <w:bottom w:val="none" w:sz="0" w:space="0" w:color="auto"/>
        <w:right w:val="none" w:sz="0" w:space="0" w:color="auto"/>
      </w:divBdr>
    </w:div>
    <w:div w:id="633680118">
      <w:bodyDiv w:val="1"/>
      <w:marLeft w:val="0"/>
      <w:marRight w:val="0"/>
      <w:marTop w:val="0"/>
      <w:marBottom w:val="0"/>
      <w:divBdr>
        <w:top w:val="none" w:sz="0" w:space="0" w:color="auto"/>
        <w:left w:val="none" w:sz="0" w:space="0" w:color="auto"/>
        <w:bottom w:val="none" w:sz="0" w:space="0" w:color="auto"/>
        <w:right w:val="none" w:sz="0" w:space="0" w:color="auto"/>
      </w:divBdr>
    </w:div>
    <w:div w:id="633680147">
      <w:bodyDiv w:val="1"/>
      <w:marLeft w:val="0"/>
      <w:marRight w:val="0"/>
      <w:marTop w:val="0"/>
      <w:marBottom w:val="0"/>
      <w:divBdr>
        <w:top w:val="none" w:sz="0" w:space="0" w:color="auto"/>
        <w:left w:val="none" w:sz="0" w:space="0" w:color="auto"/>
        <w:bottom w:val="none" w:sz="0" w:space="0" w:color="auto"/>
        <w:right w:val="none" w:sz="0" w:space="0" w:color="auto"/>
      </w:divBdr>
    </w:div>
    <w:div w:id="633757260">
      <w:bodyDiv w:val="1"/>
      <w:marLeft w:val="0"/>
      <w:marRight w:val="0"/>
      <w:marTop w:val="0"/>
      <w:marBottom w:val="0"/>
      <w:divBdr>
        <w:top w:val="none" w:sz="0" w:space="0" w:color="auto"/>
        <w:left w:val="none" w:sz="0" w:space="0" w:color="auto"/>
        <w:bottom w:val="none" w:sz="0" w:space="0" w:color="auto"/>
        <w:right w:val="none" w:sz="0" w:space="0" w:color="auto"/>
      </w:divBdr>
    </w:div>
    <w:div w:id="633799991">
      <w:bodyDiv w:val="1"/>
      <w:marLeft w:val="0"/>
      <w:marRight w:val="0"/>
      <w:marTop w:val="0"/>
      <w:marBottom w:val="0"/>
      <w:divBdr>
        <w:top w:val="none" w:sz="0" w:space="0" w:color="auto"/>
        <w:left w:val="none" w:sz="0" w:space="0" w:color="auto"/>
        <w:bottom w:val="none" w:sz="0" w:space="0" w:color="auto"/>
        <w:right w:val="none" w:sz="0" w:space="0" w:color="auto"/>
      </w:divBdr>
    </w:div>
    <w:div w:id="633826144">
      <w:bodyDiv w:val="1"/>
      <w:marLeft w:val="0"/>
      <w:marRight w:val="0"/>
      <w:marTop w:val="0"/>
      <w:marBottom w:val="0"/>
      <w:divBdr>
        <w:top w:val="none" w:sz="0" w:space="0" w:color="auto"/>
        <w:left w:val="none" w:sz="0" w:space="0" w:color="auto"/>
        <w:bottom w:val="none" w:sz="0" w:space="0" w:color="auto"/>
        <w:right w:val="none" w:sz="0" w:space="0" w:color="auto"/>
      </w:divBdr>
    </w:div>
    <w:div w:id="633828540">
      <w:bodyDiv w:val="1"/>
      <w:marLeft w:val="0"/>
      <w:marRight w:val="0"/>
      <w:marTop w:val="0"/>
      <w:marBottom w:val="0"/>
      <w:divBdr>
        <w:top w:val="none" w:sz="0" w:space="0" w:color="auto"/>
        <w:left w:val="none" w:sz="0" w:space="0" w:color="auto"/>
        <w:bottom w:val="none" w:sz="0" w:space="0" w:color="auto"/>
        <w:right w:val="none" w:sz="0" w:space="0" w:color="auto"/>
      </w:divBdr>
    </w:div>
    <w:div w:id="633870180">
      <w:bodyDiv w:val="1"/>
      <w:marLeft w:val="0"/>
      <w:marRight w:val="0"/>
      <w:marTop w:val="0"/>
      <w:marBottom w:val="0"/>
      <w:divBdr>
        <w:top w:val="none" w:sz="0" w:space="0" w:color="auto"/>
        <w:left w:val="none" w:sz="0" w:space="0" w:color="auto"/>
        <w:bottom w:val="none" w:sz="0" w:space="0" w:color="auto"/>
        <w:right w:val="none" w:sz="0" w:space="0" w:color="auto"/>
      </w:divBdr>
    </w:div>
    <w:div w:id="633946115">
      <w:bodyDiv w:val="1"/>
      <w:marLeft w:val="0"/>
      <w:marRight w:val="0"/>
      <w:marTop w:val="0"/>
      <w:marBottom w:val="0"/>
      <w:divBdr>
        <w:top w:val="none" w:sz="0" w:space="0" w:color="auto"/>
        <w:left w:val="none" w:sz="0" w:space="0" w:color="auto"/>
        <w:bottom w:val="none" w:sz="0" w:space="0" w:color="auto"/>
        <w:right w:val="none" w:sz="0" w:space="0" w:color="auto"/>
      </w:divBdr>
    </w:div>
    <w:div w:id="633946415">
      <w:bodyDiv w:val="1"/>
      <w:marLeft w:val="0"/>
      <w:marRight w:val="0"/>
      <w:marTop w:val="0"/>
      <w:marBottom w:val="0"/>
      <w:divBdr>
        <w:top w:val="none" w:sz="0" w:space="0" w:color="auto"/>
        <w:left w:val="none" w:sz="0" w:space="0" w:color="auto"/>
        <w:bottom w:val="none" w:sz="0" w:space="0" w:color="auto"/>
        <w:right w:val="none" w:sz="0" w:space="0" w:color="auto"/>
      </w:divBdr>
    </w:div>
    <w:div w:id="633948491">
      <w:bodyDiv w:val="1"/>
      <w:marLeft w:val="0"/>
      <w:marRight w:val="0"/>
      <w:marTop w:val="0"/>
      <w:marBottom w:val="0"/>
      <w:divBdr>
        <w:top w:val="none" w:sz="0" w:space="0" w:color="auto"/>
        <w:left w:val="none" w:sz="0" w:space="0" w:color="auto"/>
        <w:bottom w:val="none" w:sz="0" w:space="0" w:color="auto"/>
        <w:right w:val="none" w:sz="0" w:space="0" w:color="auto"/>
      </w:divBdr>
    </w:div>
    <w:div w:id="634021026">
      <w:bodyDiv w:val="1"/>
      <w:marLeft w:val="0"/>
      <w:marRight w:val="0"/>
      <w:marTop w:val="0"/>
      <w:marBottom w:val="0"/>
      <w:divBdr>
        <w:top w:val="none" w:sz="0" w:space="0" w:color="auto"/>
        <w:left w:val="none" w:sz="0" w:space="0" w:color="auto"/>
        <w:bottom w:val="none" w:sz="0" w:space="0" w:color="auto"/>
        <w:right w:val="none" w:sz="0" w:space="0" w:color="auto"/>
      </w:divBdr>
    </w:div>
    <w:div w:id="634068502">
      <w:bodyDiv w:val="1"/>
      <w:marLeft w:val="0"/>
      <w:marRight w:val="0"/>
      <w:marTop w:val="0"/>
      <w:marBottom w:val="0"/>
      <w:divBdr>
        <w:top w:val="none" w:sz="0" w:space="0" w:color="auto"/>
        <w:left w:val="none" w:sz="0" w:space="0" w:color="auto"/>
        <w:bottom w:val="none" w:sz="0" w:space="0" w:color="auto"/>
        <w:right w:val="none" w:sz="0" w:space="0" w:color="auto"/>
      </w:divBdr>
    </w:div>
    <w:div w:id="634069724">
      <w:bodyDiv w:val="1"/>
      <w:marLeft w:val="0"/>
      <w:marRight w:val="0"/>
      <w:marTop w:val="0"/>
      <w:marBottom w:val="0"/>
      <w:divBdr>
        <w:top w:val="none" w:sz="0" w:space="0" w:color="auto"/>
        <w:left w:val="none" w:sz="0" w:space="0" w:color="auto"/>
        <w:bottom w:val="none" w:sz="0" w:space="0" w:color="auto"/>
        <w:right w:val="none" w:sz="0" w:space="0" w:color="auto"/>
      </w:divBdr>
    </w:div>
    <w:div w:id="634070885">
      <w:bodyDiv w:val="1"/>
      <w:marLeft w:val="0"/>
      <w:marRight w:val="0"/>
      <w:marTop w:val="0"/>
      <w:marBottom w:val="0"/>
      <w:divBdr>
        <w:top w:val="none" w:sz="0" w:space="0" w:color="auto"/>
        <w:left w:val="none" w:sz="0" w:space="0" w:color="auto"/>
        <w:bottom w:val="none" w:sz="0" w:space="0" w:color="auto"/>
        <w:right w:val="none" w:sz="0" w:space="0" w:color="auto"/>
      </w:divBdr>
    </w:div>
    <w:div w:id="634141711">
      <w:bodyDiv w:val="1"/>
      <w:marLeft w:val="0"/>
      <w:marRight w:val="0"/>
      <w:marTop w:val="0"/>
      <w:marBottom w:val="0"/>
      <w:divBdr>
        <w:top w:val="none" w:sz="0" w:space="0" w:color="auto"/>
        <w:left w:val="none" w:sz="0" w:space="0" w:color="auto"/>
        <w:bottom w:val="none" w:sz="0" w:space="0" w:color="auto"/>
        <w:right w:val="none" w:sz="0" w:space="0" w:color="auto"/>
      </w:divBdr>
    </w:div>
    <w:div w:id="634142699">
      <w:bodyDiv w:val="1"/>
      <w:marLeft w:val="0"/>
      <w:marRight w:val="0"/>
      <w:marTop w:val="0"/>
      <w:marBottom w:val="0"/>
      <w:divBdr>
        <w:top w:val="none" w:sz="0" w:space="0" w:color="auto"/>
        <w:left w:val="none" w:sz="0" w:space="0" w:color="auto"/>
        <w:bottom w:val="none" w:sz="0" w:space="0" w:color="auto"/>
        <w:right w:val="none" w:sz="0" w:space="0" w:color="auto"/>
      </w:divBdr>
    </w:div>
    <w:div w:id="634221856">
      <w:bodyDiv w:val="1"/>
      <w:marLeft w:val="0"/>
      <w:marRight w:val="0"/>
      <w:marTop w:val="0"/>
      <w:marBottom w:val="0"/>
      <w:divBdr>
        <w:top w:val="none" w:sz="0" w:space="0" w:color="auto"/>
        <w:left w:val="none" w:sz="0" w:space="0" w:color="auto"/>
        <w:bottom w:val="none" w:sz="0" w:space="0" w:color="auto"/>
        <w:right w:val="none" w:sz="0" w:space="0" w:color="auto"/>
      </w:divBdr>
    </w:div>
    <w:div w:id="634264000">
      <w:bodyDiv w:val="1"/>
      <w:marLeft w:val="0"/>
      <w:marRight w:val="0"/>
      <w:marTop w:val="0"/>
      <w:marBottom w:val="0"/>
      <w:divBdr>
        <w:top w:val="none" w:sz="0" w:space="0" w:color="auto"/>
        <w:left w:val="none" w:sz="0" w:space="0" w:color="auto"/>
        <w:bottom w:val="none" w:sz="0" w:space="0" w:color="auto"/>
        <w:right w:val="none" w:sz="0" w:space="0" w:color="auto"/>
      </w:divBdr>
    </w:div>
    <w:div w:id="634336903">
      <w:bodyDiv w:val="1"/>
      <w:marLeft w:val="0"/>
      <w:marRight w:val="0"/>
      <w:marTop w:val="0"/>
      <w:marBottom w:val="0"/>
      <w:divBdr>
        <w:top w:val="none" w:sz="0" w:space="0" w:color="auto"/>
        <w:left w:val="none" w:sz="0" w:space="0" w:color="auto"/>
        <w:bottom w:val="none" w:sz="0" w:space="0" w:color="auto"/>
        <w:right w:val="none" w:sz="0" w:space="0" w:color="auto"/>
      </w:divBdr>
    </w:div>
    <w:div w:id="634409121">
      <w:bodyDiv w:val="1"/>
      <w:marLeft w:val="0"/>
      <w:marRight w:val="0"/>
      <w:marTop w:val="0"/>
      <w:marBottom w:val="0"/>
      <w:divBdr>
        <w:top w:val="none" w:sz="0" w:space="0" w:color="auto"/>
        <w:left w:val="none" w:sz="0" w:space="0" w:color="auto"/>
        <w:bottom w:val="none" w:sz="0" w:space="0" w:color="auto"/>
        <w:right w:val="none" w:sz="0" w:space="0" w:color="auto"/>
      </w:divBdr>
    </w:div>
    <w:div w:id="634525250">
      <w:bodyDiv w:val="1"/>
      <w:marLeft w:val="0"/>
      <w:marRight w:val="0"/>
      <w:marTop w:val="0"/>
      <w:marBottom w:val="0"/>
      <w:divBdr>
        <w:top w:val="none" w:sz="0" w:space="0" w:color="auto"/>
        <w:left w:val="none" w:sz="0" w:space="0" w:color="auto"/>
        <w:bottom w:val="none" w:sz="0" w:space="0" w:color="auto"/>
        <w:right w:val="none" w:sz="0" w:space="0" w:color="auto"/>
      </w:divBdr>
    </w:div>
    <w:div w:id="634528858">
      <w:bodyDiv w:val="1"/>
      <w:marLeft w:val="0"/>
      <w:marRight w:val="0"/>
      <w:marTop w:val="0"/>
      <w:marBottom w:val="0"/>
      <w:divBdr>
        <w:top w:val="none" w:sz="0" w:space="0" w:color="auto"/>
        <w:left w:val="none" w:sz="0" w:space="0" w:color="auto"/>
        <w:bottom w:val="none" w:sz="0" w:space="0" w:color="auto"/>
        <w:right w:val="none" w:sz="0" w:space="0" w:color="auto"/>
      </w:divBdr>
    </w:div>
    <w:div w:id="634529552">
      <w:bodyDiv w:val="1"/>
      <w:marLeft w:val="0"/>
      <w:marRight w:val="0"/>
      <w:marTop w:val="0"/>
      <w:marBottom w:val="0"/>
      <w:divBdr>
        <w:top w:val="none" w:sz="0" w:space="0" w:color="auto"/>
        <w:left w:val="none" w:sz="0" w:space="0" w:color="auto"/>
        <w:bottom w:val="none" w:sz="0" w:space="0" w:color="auto"/>
        <w:right w:val="none" w:sz="0" w:space="0" w:color="auto"/>
      </w:divBdr>
    </w:div>
    <w:div w:id="634600074">
      <w:bodyDiv w:val="1"/>
      <w:marLeft w:val="0"/>
      <w:marRight w:val="0"/>
      <w:marTop w:val="0"/>
      <w:marBottom w:val="0"/>
      <w:divBdr>
        <w:top w:val="none" w:sz="0" w:space="0" w:color="auto"/>
        <w:left w:val="none" w:sz="0" w:space="0" w:color="auto"/>
        <w:bottom w:val="none" w:sz="0" w:space="0" w:color="auto"/>
        <w:right w:val="none" w:sz="0" w:space="0" w:color="auto"/>
      </w:divBdr>
    </w:div>
    <w:div w:id="634600183">
      <w:bodyDiv w:val="1"/>
      <w:marLeft w:val="0"/>
      <w:marRight w:val="0"/>
      <w:marTop w:val="0"/>
      <w:marBottom w:val="0"/>
      <w:divBdr>
        <w:top w:val="none" w:sz="0" w:space="0" w:color="auto"/>
        <w:left w:val="none" w:sz="0" w:space="0" w:color="auto"/>
        <w:bottom w:val="none" w:sz="0" w:space="0" w:color="auto"/>
        <w:right w:val="none" w:sz="0" w:space="0" w:color="auto"/>
      </w:divBdr>
    </w:div>
    <w:div w:id="634600796">
      <w:bodyDiv w:val="1"/>
      <w:marLeft w:val="0"/>
      <w:marRight w:val="0"/>
      <w:marTop w:val="0"/>
      <w:marBottom w:val="0"/>
      <w:divBdr>
        <w:top w:val="none" w:sz="0" w:space="0" w:color="auto"/>
        <w:left w:val="none" w:sz="0" w:space="0" w:color="auto"/>
        <w:bottom w:val="none" w:sz="0" w:space="0" w:color="auto"/>
        <w:right w:val="none" w:sz="0" w:space="0" w:color="auto"/>
      </w:divBdr>
    </w:div>
    <w:div w:id="634607784">
      <w:bodyDiv w:val="1"/>
      <w:marLeft w:val="0"/>
      <w:marRight w:val="0"/>
      <w:marTop w:val="0"/>
      <w:marBottom w:val="0"/>
      <w:divBdr>
        <w:top w:val="none" w:sz="0" w:space="0" w:color="auto"/>
        <w:left w:val="none" w:sz="0" w:space="0" w:color="auto"/>
        <w:bottom w:val="none" w:sz="0" w:space="0" w:color="auto"/>
        <w:right w:val="none" w:sz="0" w:space="0" w:color="auto"/>
      </w:divBdr>
    </w:div>
    <w:div w:id="634674617">
      <w:bodyDiv w:val="1"/>
      <w:marLeft w:val="0"/>
      <w:marRight w:val="0"/>
      <w:marTop w:val="0"/>
      <w:marBottom w:val="0"/>
      <w:divBdr>
        <w:top w:val="none" w:sz="0" w:space="0" w:color="auto"/>
        <w:left w:val="none" w:sz="0" w:space="0" w:color="auto"/>
        <w:bottom w:val="none" w:sz="0" w:space="0" w:color="auto"/>
        <w:right w:val="none" w:sz="0" w:space="0" w:color="auto"/>
      </w:divBdr>
    </w:div>
    <w:div w:id="634681100">
      <w:bodyDiv w:val="1"/>
      <w:marLeft w:val="0"/>
      <w:marRight w:val="0"/>
      <w:marTop w:val="0"/>
      <w:marBottom w:val="0"/>
      <w:divBdr>
        <w:top w:val="none" w:sz="0" w:space="0" w:color="auto"/>
        <w:left w:val="none" w:sz="0" w:space="0" w:color="auto"/>
        <w:bottom w:val="none" w:sz="0" w:space="0" w:color="auto"/>
        <w:right w:val="none" w:sz="0" w:space="0" w:color="auto"/>
      </w:divBdr>
    </w:div>
    <w:div w:id="634725295">
      <w:bodyDiv w:val="1"/>
      <w:marLeft w:val="0"/>
      <w:marRight w:val="0"/>
      <w:marTop w:val="0"/>
      <w:marBottom w:val="0"/>
      <w:divBdr>
        <w:top w:val="none" w:sz="0" w:space="0" w:color="auto"/>
        <w:left w:val="none" w:sz="0" w:space="0" w:color="auto"/>
        <w:bottom w:val="none" w:sz="0" w:space="0" w:color="auto"/>
        <w:right w:val="none" w:sz="0" w:space="0" w:color="auto"/>
      </w:divBdr>
    </w:div>
    <w:div w:id="634798888">
      <w:bodyDiv w:val="1"/>
      <w:marLeft w:val="0"/>
      <w:marRight w:val="0"/>
      <w:marTop w:val="0"/>
      <w:marBottom w:val="0"/>
      <w:divBdr>
        <w:top w:val="none" w:sz="0" w:space="0" w:color="auto"/>
        <w:left w:val="none" w:sz="0" w:space="0" w:color="auto"/>
        <w:bottom w:val="none" w:sz="0" w:space="0" w:color="auto"/>
        <w:right w:val="none" w:sz="0" w:space="0" w:color="auto"/>
      </w:divBdr>
    </w:div>
    <w:div w:id="634801565">
      <w:bodyDiv w:val="1"/>
      <w:marLeft w:val="0"/>
      <w:marRight w:val="0"/>
      <w:marTop w:val="0"/>
      <w:marBottom w:val="0"/>
      <w:divBdr>
        <w:top w:val="none" w:sz="0" w:space="0" w:color="auto"/>
        <w:left w:val="none" w:sz="0" w:space="0" w:color="auto"/>
        <w:bottom w:val="none" w:sz="0" w:space="0" w:color="auto"/>
        <w:right w:val="none" w:sz="0" w:space="0" w:color="auto"/>
      </w:divBdr>
    </w:div>
    <w:div w:id="634869759">
      <w:bodyDiv w:val="1"/>
      <w:marLeft w:val="0"/>
      <w:marRight w:val="0"/>
      <w:marTop w:val="0"/>
      <w:marBottom w:val="0"/>
      <w:divBdr>
        <w:top w:val="none" w:sz="0" w:space="0" w:color="auto"/>
        <w:left w:val="none" w:sz="0" w:space="0" w:color="auto"/>
        <w:bottom w:val="none" w:sz="0" w:space="0" w:color="auto"/>
        <w:right w:val="none" w:sz="0" w:space="0" w:color="auto"/>
      </w:divBdr>
    </w:div>
    <w:div w:id="634943650">
      <w:bodyDiv w:val="1"/>
      <w:marLeft w:val="0"/>
      <w:marRight w:val="0"/>
      <w:marTop w:val="0"/>
      <w:marBottom w:val="0"/>
      <w:divBdr>
        <w:top w:val="none" w:sz="0" w:space="0" w:color="auto"/>
        <w:left w:val="none" w:sz="0" w:space="0" w:color="auto"/>
        <w:bottom w:val="none" w:sz="0" w:space="0" w:color="auto"/>
        <w:right w:val="none" w:sz="0" w:space="0" w:color="auto"/>
      </w:divBdr>
    </w:div>
    <w:div w:id="634944537">
      <w:bodyDiv w:val="1"/>
      <w:marLeft w:val="0"/>
      <w:marRight w:val="0"/>
      <w:marTop w:val="0"/>
      <w:marBottom w:val="0"/>
      <w:divBdr>
        <w:top w:val="none" w:sz="0" w:space="0" w:color="auto"/>
        <w:left w:val="none" w:sz="0" w:space="0" w:color="auto"/>
        <w:bottom w:val="none" w:sz="0" w:space="0" w:color="auto"/>
        <w:right w:val="none" w:sz="0" w:space="0" w:color="auto"/>
      </w:divBdr>
    </w:div>
    <w:div w:id="634989588">
      <w:bodyDiv w:val="1"/>
      <w:marLeft w:val="0"/>
      <w:marRight w:val="0"/>
      <w:marTop w:val="0"/>
      <w:marBottom w:val="0"/>
      <w:divBdr>
        <w:top w:val="none" w:sz="0" w:space="0" w:color="auto"/>
        <w:left w:val="none" w:sz="0" w:space="0" w:color="auto"/>
        <w:bottom w:val="none" w:sz="0" w:space="0" w:color="auto"/>
        <w:right w:val="none" w:sz="0" w:space="0" w:color="auto"/>
      </w:divBdr>
    </w:div>
    <w:div w:id="634991391">
      <w:bodyDiv w:val="1"/>
      <w:marLeft w:val="0"/>
      <w:marRight w:val="0"/>
      <w:marTop w:val="0"/>
      <w:marBottom w:val="0"/>
      <w:divBdr>
        <w:top w:val="none" w:sz="0" w:space="0" w:color="auto"/>
        <w:left w:val="none" w:sz="0" w:space="0" w:color="auto"/>
        <w:bottom w:val="none" w:sz="0" w:space="0" w:color="auto"/>
        <w:right w:val="none" w:sz="0" w:space="0" w:color="auto"/>
      </w:divBdr>
    </w:div>
    <w:div w:id="635062703">
      <w:bodyDiv w:val="1"/>
      <w:marLeft w:val="0"/>
      <w:marRight w:val="0"/>
      <w:marTop w:val="0"/>
      <w:marBottom w:val="0"/>
      <w:divBdr>
        <w:top w:val="none" w:sz="0" w:space="0" w:color="auto"/>
        <w:left w:val="none" w:sz="0" w:space="0" w:color="auto"/>
        <w:bottom w:val="none" w:sz="0" w:space="0" w:color="auto"/>
        <w:right w:val="none" w:sz="0" w:space="0" w:color="auto"/>
      </w:divBdr>
    </w:div>
    <w:div w:id="635257081">
      <w:bodyDiv w:val="1"/>
      <w:marLeft w:val="0"/>
      <w:marRight w:val="0"/>
      <w:marTop w:val="0"/>
      <w:marBottom w:val="0"/>
      <w:divBdr>
        <w:top w:val="none" w:sz="0" w:space="0" w:color="auto"/>
        <w:left w:val="none" w:sz="0" w:space="0" w:color="auto"/>
        <w:bottom w:val="none" w:sz="0" w:space="0" w:color="auto"/>
        <w:right w:val="none" w:sz="0" w:space="0" w:color="auto"/>
      </w:divBdr>
    </w:div>
    <w:div w:id="635336832">
      <w:bodyDiv w:val="1"/>
      <w:marLeft w:val="0"/>
      <w:marRight w:val="0"/>
      <w:marTop w:val="0"/>
      <w:marBottom w:val="0"/>
      <w:divBdr>
        <w:top w:val="none" w:sz="0" w:space="0" w:color="auto"/>
        <w:left w:val="none" w:sz="0" w:space="0" w:color="auto"/>
        <w:bottom w:val="none" w:sz="0" w:space="0" w:color="auto"/>
        <w:right w:val="none" w:sz="0" w:space="0" w:color="auto"/>
      </w:divBdr>
    </w:div>
    <w:div w:id="635647539">
      <w:bodyDiv w:val="1"/>
      <w:marLeft w:val="0"/>
      <w:marRight w:val="0"/>
      <w:marTop w:val="0"/>
      <w:marBottom w:val="0"/>
      <w:divBdr>
        <w:top w:val="none" w:sz="0" w:space="0" w:color="auto"/>
        <w:left w:val="none" w:sz="0" w:space="0" w:color="auto"/>
        <w:bottom w:val="none" w:sz="0" w:space="0" w:color="auto"/>
        <w:right w:val="none" w:sz="0" w:space="0" w:color="auto"/>
      </w:divBdr>
    </w:div>
    <w:div w:id="635649958">
      <w:bodyDiv w:val="1"/>
      <w:marLeft w:val="0"/>
      <w:marRight w:val="0"/>
      <w:marTop w:val="0"/>
      <w:marBottom w:val="0"/>
      <w:divBdr>
        <w:top w:val="none" w:sz="0" w:space="0" w:color="auto"/>
        <w:left w:val="none" w:sz="0" w:space="0" w:color="auto"/>
        <w:bottom w:val="none" w:sz="0" w:space="0" w:color="auto"/>
        <w:right w:val="none" w:sz="0" w:space="0" w:color="auto"/>
      </w:divBdr>
    </w:div>
    <w:div w:id="635716660">
      <w:bodyDiv w:val="1"/>
      <w:marLeft w:val="0"/>
      <w:marRight w:val="0"/>
      <w:marTop w:val="0"/>
      <w:marBottom w:val="0"/>
      <w:divBdr>
        <w:top w:val="none" w:sz="0" w:space="0" w:color="auto"/>
        <w:left w:val="none" w:sz="0" w:space="0" w:color="auto"/>
        <w:bottom w:val="none" w:sz="0" w:space="0" w:color="auto"/>
        <w:right w:val="none" w:sz="0" w:space="0" w:color="auto"/>
      </w:divBdr>
    </w:div>
    <w:div w:id="635766282">
      <w:bodyDiv w:val="1"/>
      <w:marLeft w:val="0"/>
      <w:marRight w:val="0"/>
      <w:marTop w:val="0"/>
      <w:marBottom w:val="0"/>
      <w:divBdr>
        <w:top w:val="none" w:sz="0" w:space="0" w:color="auto"/>
        <w:left w:val="none" w:sz="0" w:space="0" w:color="auto"/>
        <w:bottom w:val="none" w:sz="0" w:space="0" w:color="auto"/>
        <w:right w:val="none" w:sz="0" w:space="0" w:color="auto"/>
      </w:divBdr>
    </w:div>
    <w:div w:id="635767128">
      <w:bodyDiv w:val="1"/>
      <w:marLeft w:val="0"/>
      <w:marRight w:val="0"/>
      <w:marTop w:val="0"/>
      <w:marBottom w:val="0"/>
      <w:divBdr>
        <w:top w:val="none" w:sz="0" w:space="0" w:color="auto"/>
        <w:left w:val="none" w:sz="0" w:space="0" w:color="auto"/>
        <w:bottom w:val="none" w:sz="0" w:space="0" w:color="auto"/>
        <w:right w:val="none" w:sz="0" w:space="0" w:color="auto"/>
      </w:divBdr>
    </w:div>
    <w:div w:id="635794727">
      <w:bodyDiv w:val="1"/>
      <w:marLeft w:val="0"/>
      <w:marRight w:val="0"/>
      <w:marTop w:val="0"/>
      <w:marBottom w:val="0"/>
      <w:divBdr>
        <w:top w:val="none" w:sz="0" w:space="0" w:color="auto"/>
        <w:left w:val="none" w:sz="0" w:space="0" w:color="auto"/>
        <w:bottom w:val="none" w:sz="0" w:space="0" w:color="auto"/>
        <w:right w:val="none" w:sz="0" w:space="0" w:color="auto"/>
      </w:divBdr>
    </w:div>
    <w:div w:id="635795417">
      <w:bodyDiv w:val="1"/>
      <w:marLeft w:val="0"/>
      <w:marRight w:val="0"/>
      <w:marTop w:val="0"/>
      <w:marBottom w:val="0"/>
      <w:divBdr>
        <w:top w:val="none" w:sz="0" w:space="0" w:color="auto"/>
        <w:left w:val="none" w:sz="0" w:space="0" w:color="auto"/>
        <w:bottom w:val="none" w:sz="0" w:space="0" w:color="auto"/>
        <w:right w:val="none" w:sz="0" w:space="0" w:color="auto"/>
      </w:divBdr>
    </w:div>
    <w:div w:id="635837799">
      <w:bodyDiv w:val="1"/>
      <w:marLeft w:val="0"/>
      <w:marRight w:val="0"/>
      <w:marTop w:val="0"/>
      <w:marBottom w:val="0"/>
      <w:divBdr>
        <w:top w:val="none" w:sz="0" w:space="0" w:color="auto"/>
        <w:left w:val="none" w:sz="0" w:space="0" w:color="auto"/>
        <w:bottom w:val="none" w:sz="0" w:space="0" w:color="auto"/>
        <w:right w:val="none" w:sz="0" w:space="0" w:color="auto"/>
      </w:divBdr>
    </w:div>
    <w:div w:id="635840900">
      <w:bodyDiv w:val="1"/>
      <w:marLeft w:val="0"/>
      <w:marRight w:val="0"/>
      <w:marTop w:val="0"/>
      <w:marBottom w:val="0"/>
      <w:divBdr>
        <w:top w:val="none" w:sz="0" w:space="0" w:color="auto"/>
        <w:left w:val="none" w:sz="0" w:space="0" w:color="auto"/>
        <w:bottom w:val="none" w:sz="0" w:space="0" w:color="auto"/>
        <w:right w:val="none" w:sz="0" w:space="0" w:color="auto"/>
      </w:divBdr>
    </w:div>
    <w:div w:id="635912000">
      <w:bodyDiv w:val="1"/>
      <w:marLeft w:val="0"/>
      <w:marRight w:val="0"/>
      <w:marTop w:val="0"/>
      <w:marBottom w:val="0"/>
      <w:divBdr>
        <w:top w:val="none" w:sz="0" w:space="0" w:color="auto"/>
        <w:left w:val="none" w:sz="0" w:space="0" w:color="auto"/>
        <w:bottom w:val="none" w:sz="0" w:space="0" w:color="auto"/>
        <w:right w:val="none" w:sz="0" w:space="0" w:color="auto"/>
      </w:divBdr>
    </w:div>
    <w:div w:id="635915529">
      <w:bodyDiv w:val="1"/>
      <w:marLeft w:val="0"/>
      <w:marRight w:val="0"/>
      <w:marTop w:val="0"/>
      <w:marBottom w:val="0"/>
      <w:divBdr>
        <w:top w:val="none" w:sz="0" w:space="0" w:color="auto"/>
        <w:left w:val="none" w:sz="0" w:space="0" w:color="auto"/>
        <w:bottom w:val="none" w:sz="0" w:space="0" w:color="auto"/>
        <w:right w:val="none" w:sz="0" w:space="0" w:color="auto"/>
      </w:divBdr>
    </w:div>
    <w:div w:id="635993719">
      <w:bodyDiv w:val="1"/>
      <w:marLeft w:val="0"/>
      <w:marRight w:val="0"/>
      <w:marTop w:val="0"/>
      <w:marBottom w:val="0"/>
      <w:divBdr>
        <w:top w:val="none" w:sz="0" w:space="0" w:color="auto"/>
        <w:left w:val="none" w:sz="0" w:space="0" w:color="auto"/>
        <w:bottom w:val="none" w:sz="0" w:space="0" w:color="auto"/>
        <w:right w:val="none" w:sz="0" w:space="0" w:color="auto"/>
      </w:divBdr>
    </w:div>
    <w:div w:id="636036721">
      <w:bodyDiv w:val="1"/>
      <w:marLeft w:val="0"/>
      <w:marRight w:val="0"/>
      <w:marTop w:val="0"/>
      <w:marBottom w:val="0"/>
      <w:divBdr>
        <w:top w:val="none" w:sz="0" w:space="0" w:color="auto"/>
        <w:left w:val="none" w:sz="0" w:space="0" w:color="auto"/>
        <w:bottom w:val="none" w:sz="0" w:space="0" w:color="auto"/>
        <w:right w:val="none" w:sz="0" w:space="0" w:color="auto"/>
      </w:divBdr>
    </w:div>
    <w:div w:id="636106188">
      <w:bodyDiv w:val="1"/>
      <w:marLeft w:val="0"/>
      <w:marRight w:val="0"/>
      <w:marTop w:val="0"/>
      <w:marBottom w:val="0"/>
      <w:divBdr>
        <w:top w:val="none" w:sz="0" w:space="0" w:color="auto"/>
        <w:left w:val="none" w:sz="0" w:space="0" w:color="auto"/>
        <w:bottom w:val="none" w:sz="0" w:space="0" w:color="auto"/>
        <w:right w:val="none" w:sz="0" w:space="0" w:color="auto"/>
      </w:divBdr>
    </w:div>
    <w:div w:id="636180185">
      <w:bodyDiv w:val="1"/>
      <w:marLeft w:val="0"/>
      <w:marRight w:val="0"/>
      <w:marTop w:val="0"/>
      <w:marBottom w:val="0"/>
      <w:divBdr>
        <w:top w:val="none" w:sz="0" w:space="0" w:color="auto"/>
        <w:left w:val="none" w:sz="0" w:space="0" w:color="auto"/>
        <w:bottom w:val="none" w:sz="0" w:space="0" w:color="auto"/>
        <w:right w:val="none" w:sz="0" w:space="0" w:color="auto"/>
      </w:divBdr>
    </w:div>
    <w:div w:id="636187831">
      <w:bodyDiv w:val="1"/>
      <w:marLeft w:val="0"/>
      <w:marRight w:val="0"/>
      <w:marTop w:val="0"/>
      <w:marBottom w:val="0"/>
      <w:divBdr>
        <w:top w:val="none" w:sz="0" w:space="0" w:color="auto"/>
        <w:left w:val="none" w:sz="0" w:space="0" w:color="auto"/>
        <w:bottom w:val="none" w:sz="0" w:space="0" w:color="auto"/>
        <w:right w:val="none" w:sz="0" w:space="0" w:color="auto"/>
      </w:divBdr>
    </w:div>
    <w:div w:id="636380168">
      <w:bodyDiv w:val="1"/>
      <w:marLeft w:val="0"/>
      <w:marRight w:val="0"/>
      <w:marTop w:val="0"/>
      <w:marBottom w:val="0"/>
      <w:divBdr>
        <w:top w:val="none" w:sz="0" w:space="0" w:color="auto"/>
        <w:left w:val="none" w:sz="0" w:space="0" w:color="auto"/>
        <w:bottom w:val="none" w:sz="0" w:space="0" w:color="auto"/>
        <w:right w:val="none" w:sz="0" w:space="0" w:color="auto"/>
      </w:divBdr>
    </w:div>
    <w:div w:id="636423108">
      <w:bodyDiv w:val="1"/>
      <w:marLeft w:val="0"/>
      <w:marRight w:val="0"/>
      <w:marTop w:val="0"/>
      <w:marBottom w:val="0"/>
      <w:divBdr>
        <w:top w:val="none" w:sz="0" w:space="0" w:color="auto"/>
        <w:left w:val="none" w:sz="0" w:space="0" w:color="auto"/>
        <w:bottom w:val="none" w:sz="0" w:space="0" w:color="auto"/>
        <w:right w:val="none" w:sz="0" w:space="0" w:color="auto"/>
      </w:divBdr>
    </w:div>
    <w:div w:id="636489981">
      <w:bodyDiv w:val="1"/>
      <w:marLeft w:val="0"/>
      <w:marRight w:val="0"/>
      <w:marTop w:val="0"/>
      <w:marBottom w:val="0"/>
      <w:divBdr>
        <w:top w:val="none" w:sz="0" w:space="0" w:color="auto"/>
        <w:left w:val="none" w:sz="0" w:space="0" w:color="auto"/>
        <w:bottom w:val="none" w:sz="0" w:space="0" w:color="auto"/>
        <w:right w:val="none" w:sz="0" w:space="0" w:color="auto"/>
      </w:divBdr>
    </w:div>
    <w:div w:id="636564871">
      <w:bodyDiv w:val="1"/>
      <w:marLeft w:val="0"/>
      <w:marRight w:val="0"/>
      <w:marTop w:val="0"/>
      <w:marBottom w:val="0"/>
      <w:divBdr>
        <w:top w:val="none" w:sz="0" w:space="0" w:color="auto"/>
        <w:left w:val="none" w:sz="0" w:space="0" w:color="auto"/>
        <w:bottom w:val="none" w:sz="0" w:space="0" w:color="auto"/>
        <w:right w:val="none" w:sz="0" w:space="0" w:color="auto"/>
      </w:divBdr>
    </w:div>
    <w:div w:id="636565710">
      <w:bodyDiv w:val="1"/>
      <w:marLeft w:val="0"/>
      <w:marRight w:val="0"/>
      <w:marTop w:val="0"/>
      <w:marBottom w:val="0"/>
      <w:divBdr>
        <w:top w:val="none" w:sz="0" w:space="0" w:color="auto"/>
        <w:left w:val="none" w:sz="0" w:space="0" w:color="auto"/>
        <w:bottom w:val="none" w:sz="0" w:space="0" w:color="auto"/>
        <w:right w:val="none" w:sz="0" w:space="0" w:color="auto"/>
      </w:divBdr>
    </w:div>
    <w:div w:id="636640580">
      <w:bodyDiv w:val="1"/>
      <w:marLeft w:val="0"/>
      <w:marRight w:val="0"/>
      <w:marTop w:val="0"/>
      <w:marBottom w:val="0"/>
      <w:divBdr>
        <w:top w:val="none" w:sz="0" w:space="0" w:color="auto"/>
        <w:left w:val="none" w:sz="0" w:space="0" w:color="auto"/>
        <w:bottom w:val="none" w:sz="0" w:space="0" w:color="auto"/>
        <w:right w:val="none" w:sz="0" w:space="0" w:color="auto"/>
      </w:divBdr>
    </w:div>
    <w:div w:id="636645471">
      <w:bodyDiv w:val="1"/>
      <w:marLeft w:val="0"/>
      <w:marRight w:val="0"/>
      <w:marTop w:val="0"/>
      <w:marBottom w:val="0"/>
      <w:divBdr>
        <w:top w:val="none" w:sz="0" w:space="0" w:color="auto"/>
        <w:left w:val="none" w:sz="0" w:space="0" w:color="auto"/>
        <w:bottom w:val="none" w:sz="0" w:space="0" w:color="auto"/>
        <w:right w:val="none" w:sz="0" w:space="0" w:color="auto"/>
      </w:divBdr>
    </w:div>
    <w:div w:id="636690708">
      <w:bodyDiv w:val="1"/>
      <w:marLeft w:val="0"/>
      <w:marRight w:val="0"/>
      <w:marTop w:val="0"/>
      <w:marBottom w:val="0"/>
      <w:divBdr>
        <w:top w:val="none" w:sz="0" w:space="0" w:color="auto"/>
        <w:left w:val="none" w:sz="0" w:space="0" w:color="auto"/>
        <w:bottom w:val="none" w:sz="0" w:space="0" w:color="auto"/>
        <w:right w:val="none" w:sz="0" w:space="0" w:color="auto"/>
      </w:divBdr>
    </w:div>
    <w:div w:id="636691213">
      <w:bodyDiv w:val="1"/>
      <w:marLeft w:val="0"/>
      <w:marRight w:val="0"/>
      <w:marTop w:val="0"/>
      <w:marBottom w:val="0"/>
      <w:divBdr>
        <w:top w:val="none" w:sz="0" w:space="0" w:color="auto"/>
        <w:left w:val="none" w:sz="0" w:space="0" w:color="auto"/>
        <w:bottom w:val="none" w:sz="0" w:space="0" w:color="auto"/>
        <w:right w:val="none" w:sz="0" w:space="0" w:color="auto"/>
      </w:divBdr>
    </w:div>
    <w:div w:id="636763995">
      <w:bodyDiv w:val="1"/>
      <w:marLeft w:val="0"/>
      <w:marRight w:val="0"/>
      <w:marTop w:val="0"/>
      <w:marBottom w:val="0"/>
      <w:divBdr>
        <w:top w:val="none" w:sz="0" w:space="0" w:color="auto"/>
        <w:left w:val="none" w:sz="0" w:space="0" w:color="auto"/>
        <w:bottom w:val="none" w:sz="0" w:space="0" w:color="auto"/>
        <w:right w:val="none" w:sz="0" w:space="0" w:color="auto"/>
      </w:divBdr>
    </w:div>
    <w:div w:id="636841662">
      <w:bodyDiv w:val="1"/>
      <w:marLeft w:val="0"/>
      <w:marRight w:val="0"/>
      <w:marTop w:val="0"/>
      <w:marBottom w:val="0"/>
      <w:divBdr>
        <w:top w:val="none" w:sz="0" w:space="0" w:color="auto"/>
        <w:left w:val="none" w:sz="0" w:space="0" w:color="auto"/>
        <w:bottom w:val="none" w:sz="0" w:space="0" w:color="auto"/>
        <w:right w:val="none" w:sz="0" w:space="0" w:color="auto"/>
      </w:divBdr>
    </w:div>
    <w:div w:id="636951811">
      <w:bodyDiv w:val="1"/>
      <w:marLeft w:val="0"/>
      <w:marRight w:val="0"/>
      <w:marTop w:val="0"/>
      <w:marBottom w:val="0"/>
      <w:divBdr>
        <w:top w:val="none" w:sz="0" w:space="0" w:color="auto"/>
        <w:left w:val="none" w:sz="0" w:space="0" w:color="auto"/>
        <w:bottom w:val="none" w:sz="0" w:space="0" w:color="auto"/>
        <w:right w:val="none" w:sz="0" w:space="0" w:color="auto"/>
      </w:divBdr>
    </w:div>
    <w:div w:id="637104928">
      <w:bodyDiv w:val="1"/>
      <w:marLeft w:val="0"/>
      <w:marRight w:val="0"/>
      <w:marTop w:val="0"/>
      <w:marBottom w:val="0"/>
      <w:divBdr>
        <w:top w:val="none" w:sz="0" w:space="0" w:color="auto"/>
        <w:left w:val="none" w:sz="0" w:space="0" w:color="auto"/>
        <w:bottom w:val="none" w:sz="0" w:space="0" w:color="auto"/>
        <w:right w:val="none" w:sz="0" w:space="0" w:color="auto"/>
      </w:divBdr>
    </w:div>
    <w:div w:id="637151738">
      <w:bodyDiv w:val="1"/>
      <w:marLeft w:val="0"/>
      <w:marRight w:val="0"/>
      <w:marTop w:val="0"/>
      <w:marBottom w:val="0"/>
      <w:divBdr>
        <w:top w:val="none" w:sz="0" w:space="0" w:color="auto"/>
        <w:left w:val="none" w:sz="0" w:space="0" w:color="auto"/>
        <w:bottom w:val="none" w:sz="0" w:space="0" w:color="auto"/>
        <w:right w:val="none" w:sz="0" w:space="0" w:color="auto"/>
      </w:divBdr>
    </w:div>
    <w:div w:id="637223161">
      <w:bodyDiv w:val="1"/>
      <w:marLeft w:val="0"/>
      <w:marRight w:val="0"/>
      <w:marTop w:val="0"/>
      <w:marBottom w:val="0"/>
      <w:divBdr>
        <w:top w:val="none" w:sz="0" w:space="0" w:color="auto"/>
        <w:left w:val="none" w:sz="0" w:space="0" w:color="auto"/>
        <w:bottom w:val="none" w:sz="0" w:space="0" w:color="auto"/>
        <w:right w:val="none" w:sz="0" w:space="0" w:color="auto"/>
      </w:divBdr>
    </w:div>
    <w:div w:id="637299173">
      <w:bodyDiv w:val="1"/>
      <w:marLeft w:val="0"/>
      <w:marRight w:val="0"/>
      <w:marTop w:val="0"/>
      <w:marBottom w:val="0"/>
      <w:divBdr>
        <w:top w:val="none" w:sz="0" w:space="0" w:color="auto"/>
        <w:left w:val="none" w:sz="0" w:space="0" w:color="auto"/>
        <w:bottom w:val="none" w:sz="0" w:space="0" w:color="auto"/>
        <w:right w:val="none" w:sz="0" w:space="0" w:color="auto"/>
      </w:divBdr>
    </w:div>
    <w:div w:id="637304785">
      <w:bodyDiv w:val="1"/>
      <w:marLeft w:val="0"/>
      <w:marRight w:val="0"/>
      <w:marTop w:val="0"/>
      <w:marBottom w:val="0"/>
      <w:divBdr>
        <w:top w:val="none" w:sz="0" w:space="0" w:color="auto"/>
        <w:left w:val="none" w:sz="0" w:space="0" w:color="auto"/>
        <w:bottom w:val="none" w:sz="0" w:space="0" w:color="auto"/>
        <w:right w:val="none" w:sz="0" w:space="0" w:color="auto"/>
      </w:divBdr>
    </w:div>
    <w:div w:id="637341903">
      <w:bodyDiv w:val="1"/>
      <w:marLeft w:val="0"/>
      <w:marRight w:val="0"/>
      <w:marTop w:val="0"/>
      <w:marBottom w:val="0"/>
      <w:divBdr>
        <w:top w:val="none" w:sz="0" w:space="0" w:color="auto"/>
        <w:left w:val="none" w:sz="0" w:space="0" w:color="auto"/>
        <w:bottom w:val="none" w:sz="0" w:space="0" w:color="auto"/>
        <w:right w:val="none" w:sz="0" w:space="0" w:color="auto"/>
      </w:divBdr>
    </w:div>
    <w:div w:id="637536279">
      <w:bodyDiv w:val="1"/>
      <w:marLeft w:val="0"/>
      <w:marRight w:val="0"/>
      <w:marTop w:val="0"/>
      <w:marBottom w:val="0"/>
      <w:divBdr>
        <w:top w:val="none" w:sz="0" w:space="0" w:color="auto"/>
        <w:left w:val="none" w:sz="0" w:space="0" w:color="auto"/>
        <w:bottom w:val="none" w:sz="0" w:space="0" w:color="auto"/>
        <w:right w:val="none" w:sz="0" w:space="0" w:color="auto"/>
      </w:divBdr>
    </w:div>
    <w:div w:id="637536849">
      <w:bodyDiv w:val="1"/>
      <w:marLeft w:val="0"/>
      <w:marRight w:val="0"/>
      <w:marTop w:val="0"/>
      <w:marBottom w:val="0"/>
      <w:divBdr>
        <w:top w:val="none" w:sz="0" w:space="0" w:color="auto"/>
        <w:left w:val="none" w:sz="0" w:space="0" w:color="auto"/>
        <w:bottom w:val="none" w:sz="0" w:space="0" w:color="auto"/>
        <w:right w:val="none" w:sz="0" w:space="0" w:color="auto"/>
      </w:divBdr>
    </w:div>
    <w:div w:id="637564191">
      <w:bodyDiv w:val="1"/>
      <w:marLeft w:val="0"/>
      <w:marRight w:val="0"/>
      <w:marTop w:val="0"/>
      <w:marBottom w:val="0"/>
      <w:divBdr>
        <w:top w:val="none" w:sz="0" w:space="0" w:color="auto"/>
        <w:left w:val="none" w:sz="0" w:space="0" w:color="auto"/>
        <w:bottom w:val="none" w:sz="0" w:space="0" w:color="auto"/>
        <w:right w:val="none" w:sz="0" w:space="0" w:color="auto"/>
      </w:divBdr>
    </w:div>
    <w:div w:id="637689136">
      <w:bodyDiv w:val="1"/>
      <w:marLeft w:val="0"/>
      <w:marRight w:val="0"/>
      <w:marTop w:val="0"/>
      <w:marBottom w:val="0"/>
      <w:divBdr>
        <w:top w:val="none" w:sz="0" w:space="0" w:color="auto"/>
        <w:left w:val="none" w:sz="0" w:space="0" w:color="auto"/>
        <w:bottom w:val="none" w:sz="0" w:space="0" w:color="auto"/>
        <w:right w:val="none" w:sz="0" w:space="0" w:color="auto"/>
      </w:divBdr>
    </w:div>
    <w:div w:id="637758146">
      <w:bodyDiv w:val="1"/>
      <w:marLeft w:val="0"/>
      <w:marRight w:val="0"/>
      <w:marTop w:val="0"/>
      <w:marBottom w:val="0"/>
      <w:divBdr>
        <w:top w:val="none" w:sz="0" w:space="0" w:color="auto"/>
        <w:left w:val="none" w:sz="0" w:space="0" w:color="auto"/>
        <w:bottom w:val="none" w:sz="0" w:space="0" w:color="auto"/>
        <w:right w:val="none" w:sz="0" w:space="0" w:color="auto"/>
      </w:divBdr>
    </w:div>
    <w:div w:id="637759362">
      <w:bodyDiv w:val="1"/>
      <w:marLeft w:val="0"/>
      <w:marRight w:val="0"/>
      <w:marTop w:val="0"/>
      <w:marBottom w:val="0"/>
      <w:divBdr>
        <w:top w:val="none" w:sz="0" w:space="0" w:color="auto"/>
        <w:left w:val="none" w:sz="0" w:space="0" w:color="auto"/>
        <w:bottom w:val="none" w:sz="0" w:space="0" w:color="auto"/>
        <w:right w:val="none" w:sz="0" w:space="0" w:color="auto"/>
      </w:divBdr>
    </w:div>
    <w:div w:id="637877435">
      <w:bodyDiv w:val="1"/>
      <w:marLeft w:val="0"/>
      <w:marRight w:val="0"/>
      <w:marTop w:val="0"/>
      <w:marBottom w:val="0"/>
      <w:divBdr>
        <w:top w:val="none" w:sz="0" w:space="0" w:color="auto"/>
        <w:left w:val="none" w:sz="0" w:space="0" w:color="auto"/>
        <w:bottom w:val="none" w:sz="0" w:space="0" w:color="auto"/>
        <w:right w:val="none" w:sz="0" w:space="0" w:color="auto"/>
      </w:divBdr>
    </w:div>
    <w:div w:id="637950795">
      <w:bodyDiv w:val="1"/>
      <w:marLeft w:val="0"/>
      <w:marRight w:val="0"/>
      <w:marTop w:val="0"/>
      <w:marBottom w:val="0"/>
      <w:divBdr>
        <w:top w:val="none" w:sz="0" w:space="0" w:color="auto"/>
        <w:left w:val="none" w:sz="0" w:space="0" w:color="auto"/>
        <w:bottom w:val="none" w:sz="0" w:space="0" w:color="auto"/>
        <w:right w:val="none" w:sz="0" w:space="0" w:color="auto"/>
      </w:divBdr>
    </w:div>
    <w:div w:id="637951051">
      <w:bodyDiv w:val="1"/>
      <w:marLeft w:val="0"/>
      <w:marRight w:val="0"/>
      <w:marTop w:val="0"/>
      <w:marBottom w:val="0"/>
      <w:divBdr>
        <w:top w:val="none" w:sz="0" w:space="0" w:color="auto"/>
        <w:left w:val="none" w:sz="0" w:space="0" w:color="auto"/>
        <w:bottom w:val="none" w:sz="0" w:space="0" w:color="auto"/>
        <w:right w:val="none" w:sz="0" w:space="0" w:color="auto"/>
      </w:divBdr>
    </w:div>
    <w:div w:id="637952456">
      <w:bodyDiv w:val="1"/>
      <w:marLeft w:val="0"/>
      <w:marRight w:val="0"/>
      <w:marTop w:val="0"/>
      <w:marBottom w:val="0"/>
      <w:divBdr>
        <w:top w:val="none" w:sz="0" w:space="0" w:color="auto"/>
        <w:left w:val="none" w:sz="0" w:space="0" w:color="auto"/>
        <w:bottom w:val="none" w:sz="0" w:space="0" w:color="auto"/>
        <w:right w:val="none" w:sz="0" w:space="0" w:color="auto"/>
      </w:divBdr>
    </w:div>
    <w:div w:id="637954845">
      <w:bodyDiv w:val="1"/>
      <w:marLeft w:val="0"/>
      <w:marRight w:val="0"/>
      <w:marTop w:val="0"/>
      <w:marBottom w:val="0"/>
      <w:divBdr>
        <w:top w:val="none" w:sz="0" w:space="0" w:color="auto"/>
        <w:left w:val="none" w:sz="0" w:space="0" w:color="auto"/>
        <w:bottom w:val="none" w:sz="0" w:space="0" w:color="auto"/>
        <w:right w:val="none" w:sz="0" w:space="0" w:color="auto"/>
      </w:divBdr>
    </w:div>
    <w:div w:id="638152882">
      <w:bodyDiv w:val="1"/>
      <w:marLeft w:val="0"/>
      <w:marRight w:val="0"/>
      <w:marTop w:val="0"/>
      <w:marBottom w:val="0"/>
      <w:divBdr>
        <w:top w:val="none" w:sz="0" w:space="0" w:color="auto"/>
        <w:left w:val="none" w:sz="0" w:space="0" w:color="auto"/>
        <w:bottom w:val="none" w:sz="0" w:space="0" w:color="auto"/>
        <w:right w:val="none" w:sz="0" w:space="0" w:color="auto"/>
      </w:divBdr>
    </w:div>
    <w:div w:id="638269372">
      <w:bodyDiv w:val="1"/>
      <w:marLeft w:val="0"/>
      <w:marRight w:val="0"/>
      <w:marTop w:val="0"/>
      <w:marBottom w:val="0"/>
      <w:divBdr>
        <w:top w:val="none" w:sz="0" w:space="0" w:color="auto"/>
        <w:left w:val="none" w:sz="0" w:space="0" w:color="auto"/>
        <w:bottom w:val="none" w:sz="0" w:space="0" w:color="auto"/>
        <w:right w:val="none" w:sz="0" w:space="0" w:color="auto"/>
      </w:divBdr>
    </w:div>
    <w:div w:id="638388106">
      <w:bodyDiv w:val="1"/>
      <w:marLeft w:val="0"/>
      <w:marRight w:val="0"/>
      <w:marTop w:val="0"/>
      <w:marBottom w:val="0"/>
      <w:divBdr>
        <w:top w:val="none" w:sz="0" w:space="0" w:color="auto"/>
        <w:left w:val="none" w:sz="0" w:space="0" w:color="auto"/>
        <w:bottom w:val="none" w:sz="0" w:space="0" w:color="auto"/>
        <w:right w:val="none" w:sz="0" w:space="0" w:color="auto"/>
      </w:divBdr>
    </w:div>
    <w:div w:id="638461740">
      <w:bodyDiv w:val="1"/>
      <w:marLeft w:val="0"/>
      <w:marRight w:val="0"/>
      <w:marTop w:val="0"/>
      <w:marBottom w:val="0"/>
      <w:divBdr>
        <w:top w:val="none" w:sz="0" w:space="0" w:color="auto"/>
        <w:left w:val="none" w:sz="0" w:space="0" w:color="auto"/>
        <w:bottom w:val="none" w:sz="0" w:space="0" w:color="auto"/>
        <w:right w:val="none" w:sz="0" w:space="0" w:color="auto"/>
      </w:divBdr>
    </w:div>
    <w:div w:id="638464664">
      <w:bodyDiv w:val="1"/>
      <w:marLeft w:val="0"/>
      <w:marRight w:val="0"/>
      <w:marTop w:val="0"/>
      <w:marBottom w:val="0"/>
      <w:divBdr>
        <w:top w:val="none" w:sz="0" w:space="0" w:color="auto"/>
        <w:left w:val="none" w:sz="0" w:space="0" w:color="auto"/>
        <w:bottom w:val="none" w:sz="0" w:space="0" w:color="auto"/>
        <w:right w:val="none" w:sz="0" w:space="0" w:color="auto"/>
      </w:divBdr>
    </w:div>
    <w:div w:id="638531221">
      <w:bodyDiv w:val="1"/>
      <w:marLeft w:val="0"/>
      <w:marRight w:val="0"/>
      <w:marTop w:val="0"/>
      <w:marBottom w:val="0"/>
      <w:divBdr>
        <w:top w:val="none" w:sz="0" w:space="0" w:color="auto"/>
        <w:left w:val="none" w:sz="0" w:space="0" w:color="auto"/>
        <w:bottom w:val="none" w:sz="0" w:space="0" w:color="auto"/>
        <w:right w:val="none" w:sz="0" w:space="0" w:color="auto"/>
      </w:divBdr>
    </w:div>
    <w:div w:id="638608478">
      <w:bodyDiv w:val="1"/>
      <w:marLeft w:val="0"/>
      <w:marRight w:val="0"/>
      <w:marTop w:val="0"/>
      <w:marBottom w:val="0"/>
      <w:divBdr>
        <w:top w:val="none" w:sz="0" w:space="0" w:color="auto"/>
        <w:left w:val="none" w:sz="0" w:space="0" w:color="auto"/>
        <w:bottom w:val="none" w:sz="0" w:space="0" w:color="auto"/>
        <w:right w:val="none" w:sz="0" w:space="0" w:color="auto"/>
      </w:divBdr>
    </w:div>
    <w:div w:id="638650691">
      <w:bodyDiv w:val="1"/>
      <w:marLeft w:val="0"/>
      <w:marRight w:val="0"/>
      <w:marTop w:val="0"/>
      <w:marBottom w:val="0"/>
      <w:divBdr>
        <w:top w:val="none" w:sz="0" w:space="0" w:color="auto"/>
        <w:left w:val="none" w:sz="0" w:space="0" w:color="auto"/>
        <w:bottom w:val="none" w:sz="0" w:space="0" w:color="auto"/>
        <w:right w:val="none" w:sz="0" w:space="0" w:color="auto"/>
      </w:divBdr>
    </w:div>
    <w:div w:id="638803152">
      <w:bodyDiv w:val="1"/>
      <w:marLeft w:val="0"/>
      <w:marRight w:val="0"/>
      <w:marTop w:val="0"/>
      <w:marBottom w:val="0"/>
      <w:divBdr>
        <w:top w:val="none" w:sz="0" w:space="0" w:color="auto"/>
        <w:left w:val="none" w:sz="0" w:space="0" w:color="auto"/>
        <w:bottom w:val="none" w:sz="0" w:space="0" w:color="auto"/>
        <w:right w:val="none" w:sz="0" w:space="0" w:color="auto"/>
      </w:divBdr>
    </w:div>
    <w:div w:id="638849191">
      <w:bodyDiv w:val="1"/>
      <w:marLeft w:val="0"/>
      <w:marRight w:val="0"/>
      <w:marTop w:val="0"/>
      <w:marBottom w:val="0"/>
      <w:divBdr>
        <w:top w:val="none" w:sz="0" w:space="0" w:color="auto"/>
        <w:left w:val="none" w:sz="0" w:space="0" w:color="auto"/>
        <w:bottom w:val="none" w:sz="0" w:space="0" w:color="auto"/>
        <w:right w:val="none" w:sz="0" w:space="0" w:color="auto"/>
      </w:divBdr>
    </w:div>
    <w:div w:id="638850532">
      <w:bodyDiv w:val="1"/>
      <w:marLeft w:val="0"/>
      <w:marRight w:val="0"/>
      <w:marTop w:val="0"/>
      <w:marBottom w:val="0"/>
      <w:divBdr>
        <w:top w:val="none" w:sz="0" w:space="0" w:color="auto"/>
        <w:left w:val="none" w:sz="0" w:space="0" w:color="auto"/>
        <w:bottom w:val="none" w:sz="0" w:space="0" w:color="auto"/>
        <w:right w:val="none" w:sz="0" w:space="0" w:color="auto"/>
      </w:divBdr>
    </w:div>
    <w:div w:id="638877076">
      <w:bodyDiv w:val="1"/>
      <w:marLeft w:val="0"/>
      <w:marRight w:val="0"/>
      <w:marTop w:val="0"/>
      <w:marBottom w:val="0"/>
      <w:divBdr>
        <w:top w:val="none" w:sz="0" w:space="0" w:color="auto"/>
        <w:left w:val="none" w:sz="0" w:space="0" w:color="auto"/>
        <w:bottom w:val="none" w:sz="0" w:space="0" w:color="auto"/>
        <w:right w:val="none" w:sz="0" w:space="0" w:color="auto"/>
      </w:divBdr>
    </w:div>
    <w:div w:id="638924307">
      <w:bodyDiv w:val="1"/>
      <w:marLeft w:val="0"/>
      <w:marRight w:val="0"/>
      <w:marTop w:val="0"/>
      <w:marBottom w:val="0"/>
      <w:divBdr>
        <w:top w:val="none" w:sz="0" w:space="0" w:color="auto"/>
        <w:left w:val="none" w:sz="0" w:space="0" w:color="auto"/>
        <w:bottom w:val="none" w:sz="0" w:space="0" w:color="auto"/>
        <w:right w:val="none" w:sz="0" w:space="0" w:color="auto"/>
      </w:divBdr>
    </w:div>
    <w:div w:id="638998200">
      <w:bodyDiv w:val="1"/>
      <w:marLeft w:val="0"/>
      <w:marRight w:val="0"/>
      <w:marTop w:val="0"/>
      <w:marBottom w:val="0"/>
      <w:divBdr>
        <w:top w:val="none" w:sz="0" w:space="0" w:color="auto"/>
        <w:left w:val="none" w:sz="0" w:space="0" w:color="auto"/>
        <w:bottom w:val="none" w:sz="0" w:space="0" w:color="auto"/>
        <w:right w:val="none" w:sz="0" w:space="0" w:color="auto"/>
      </w:divBdr>
    </w:div>
    <w:div w:id="639263284">
      <w:bodyDiv w:val="1"/>
      <w:marLeft w:val="0"/>
      <w:marRight w:val="0"/>
      <w:marTop w:val="0"/>
      <w:marBottom w:val="0"/>
      <w:divBdr>
        <w:top w:val="none" w:sz="0" w:space="0" w:color="auto"/>
        <w:left w:val="none" w:sz="0" w:space="0" w:color="auto"/>
        <w:bottom w:val="none" w:sz="0" w:space="0" w:color="auto"/>
        <w:right w:val="none" w:sz="0" w:space="0" w:color="auto"/>
      </w:divBdr>
    </w:div>
    <w:div w:id="639309861">
      <w:bodyDiv w:val="1"/>
      <w:marLeft w:val="0"/>
      <w:marRight w:val="0"/>
      <w:marTop w:val="0"/>
      <w:marBottom w:val="0"/>
      <w:divBdr>
        <w:top w:val="none" w:sz="0" w:space="0" w:color="auto"/>
        <w:left w:val="none" w:sz="0" w:space="0" w:color="auto"/>
        <w:bottom w:val="none" w:sz="0" w:space="0" w:color="auto"/>
        <w:right w:val="none" w:sz="0" w:space="0" w:color="auto"/>
      </w:divBdr>
    </w:div>
    <w:div w:id="639380987">
      <w:bodyDiv w:val="1"/>
      <w:marLeft w:val="0"/>
      <w:marRight w:val="0"/>
      <w:marTop w:val="0"/>
      <w:marBottom w:val="0"/>
      <w:divBdr>
        <w:top w:val="none" w:sz="0" w:space="0" w:color="auto"/>
        <w:left w:val="none" w:sz="0" w:space="0" w:color="auto"/>
        <w:bottom w:val="none" w:sz="0" w:space="0" w:color="auto"/>
        <w:right w:val="none" w:sz="0" w:space="0" w:color="auto"/>
      </w:divBdr>
    </w:div>
    <w:div w:id="639381966">
      <w:bodyDiv w:val="1"/>
      <w:marLeft w:val="0"/>
      <w:marRight w:val="0"/>
      <w:marTop w:val="0"/>
      <w:marBottom w:val="0"/>
      <w:divBdr>
        <w:top w:val="none" w:sz="0" w:space="0" w:color="auto"/>
        <w:left w:val="none" w:sz="0" w:space="0" w:color="auto"/>
        <w:bottom w:val="none" w:sz="0" w:space="0" w:color="auto"/>
        <w:right w:val="none" w:sz="0" w:space="0" w:color="auto"/>
      </w:divBdr>
    </w:div>
    <w:div w:id="639385744">
      <w:bodyDiv w:val="1"/>
      <w:marLeft w:val="0"/>
      <w:marRight w:val="0"/>
      <w:marTop w:val="0"/>
      <w:marBottom w:val="0"/>
      <w:divBdr>
        <w:top w:val="none" w:sz="0" w:space="0" w:color="auto"/>
        <w:left w:val="none" w:sz="0" w:space="0" w:color="auto"/>
        <w:bottom w:val="none" w:sz="0" w:space="0" w:color="auto"/>
        <w:right w:val="none" w:sz="0" w:space="0" w:color="auto"/>
      </w:divBdr>
    </w:div>
    <w:div w:id="639385872">
      <w:bodyDiv w:val="1"/>
      <w:marLeft w:val="0"/>
      <w:marRight w:val="0"/>
      <w:marTop w:val="0"/>
      <w:marBottom w:val="0"/>
      <w:divBdr>
        <w:top w:val="none" w:sz="0" w:space="0" w:color="auto"/>
        <w:left w:val="none" w:sz="0" w:space="0" w:color="auto"/>
        <w:bottom w:val="none" w:sz="0" w:space="0" w:color="auto"/>
        <w:right w:val="none" w:sz="0" w:space="0" w:color="auto"/>
      </w:divBdr>
    </w:div>
    <w:div w:id="639460468">
      <w:bodyDiv w:val="1"/>
      <w:marLeft w:val="0"/>
      <w:marRight w:val="0"/>
      <w:marTop w:val="0"/>
      <w:marBottom w:val="0"/>
      <w:divBdr>
        <w:top w:val="none" w:sz="0" w:space="0" w:color="auto"/>
        <w:left w:val="none" w:sz="0" w:space="0" w:color="auto"/>
        <w:bottom w:val="none" w:sz="0" w:space="0" w:color="auto"/>
        <w:right w:val="none" w:sz="0" w:space="0" w:color="auto"/>
      </w:divBdr>
    </w:div>
    <w:div w:id="639506595">
      <w:bodyDiv w:val="1"/>
      <w:marLeft w:val="0"/>
      <w:marRight w:val="0"/>
      <w:marTop w:val="0"/>
      <w:marBottom w:val="0"/>
      <w:divBdr>
        <w:top w:val="none" w:sz="0" w:space="0" w:color="auto"/>
        <w:left w:val="none" w:sz="0" w:space="0" w:color="auto"/>
        <w:bottom w:val="none" w:sz="0" w:space="0" w:color="auto"/>
        <w:right w:val="none" w:sz="0" w:space="0" w:color="auto"/>
      </w:divBdr>
    </w:div>
    <w:div w:id="639531358">
      <w:bodyDiv w:val="1"/>
      <w:marLeft w:val="0"/>
      <w:marRight w:val="0"/>
      <w:marTop w:val="0"/>
      <w:marBottom w:val="0"/>
      <w:divBdr>
        <w:top w:val="none" w:sz="0" w:space="0" w:color="auto"/>
        <w:left w:val="none" w:sz="0" w:space="0" w:color="auto"/>
        <w:bottom w:val="none" w:sz="0" w:space="0" w:color="auto"/>
        <w:right w:val="none" w:sz="0" w:space="0" w:color="auto"/>
      </w:divBdr>
    </w:div>
    <w:div w:id="639572543">
      <w:bodyDiv w:val="1"/>
      <w:marLeft w:val="0"/>
      <w:marRight w:val="0"/>
      <w:marTop w:val="0"/>
      <w:marBottom w:val="0"/>
      <w:divBdr>
        <w:top w:val="none" w:sz="0" w:space="0" w:color="auto"/>
        <w:left w:val="none" w:sz="0" w:space="0" w:color="auto"/>
        <w:bottom w:val="none" w:sz="0" w:space="0" w:color="auto"/>
        <w:right w:val="none" w:sz="0" w:space="0" w:color="auto"/>
      </w:divBdr>
    </w:div>
    <w:div w:id="639649912">
      <w:bodyDiv w:val="1"/>
      <w:marLeft w:val="0"/>
      <w:marRight w:val="0"/>
      <w:marTop w:val="0"/>
      <w:marBottom w:val="0"/>
      <w:divBdr>
        <w:top w:val="none" w:sz="0" w:space="0" w:color="auto"/>
        <w:left w:val="none" w:sz="0" w:space="0" w:color="auto"/>
        <w:bottom w:val="none" w:sz="0" w:space="0" w:color="auto"/>
        <w:right w:val="none" w:sz="0" w:space="0" w:color="auto"/>
      </w:divBdr>
    </w:div>
    <w:div w:id="639697406">
      <w:bodyDiv w:val="1"/>
      <w:marLeft w:val="0"/>
      <w:marRight w:val="0"/>
      <w:marTop w:val="0"/>
      <w:marBottom w:val="0"/>
      <w:divBdr>
        <w:top w:val="none" w:sz="0" w:space="0" w:color="auto"/>
        <w:left w:val="none" w:sz="0" w:space="0" w:color="auto"/>
        <w:bottom w:val="none" w:sz="0" w:space="0" w:color="auto"/>
        <w:right w:val="none" w:sz="0" w:space="0" w:color="auto"/>
      </w:divBdr>
    </w:div>
    <w:div w:id="639771010">
      <w:bodyDiv w:val="1"/>
      <w:marLeft w:val="0"/>
      <w:marRight w:val="0"/>
      <w:marTop w:val="0"/>
      <w:marBottom w:val="0"/>
      <w:divBdr>
        <w:top w:val="none" w:sz="0" w:space="0" w:color="auto"/>
        <w:left w:val="none" w:sz="0" w:space="0" w:color="auto"/>
        <w:bottom w:val="none" w:sz="0" w:space="0" w:color="auto"/>
        <w:right w:val="none" w:sz="0" w:space="0" w:color="auto"/>
      </w:divBdr>
    </w:div>
    <w:div w:id="639774818">
      <w:bodyDiv w:val="1"/>
      <w:marLeft w:val="0"/>
      <w:marRight w:val="0"/>
      <w:marTop w:val="0"/>
      <w:marBottom w:val="0"/>
      <w:divBdr>
        <w:top w:val="none" w:sz="0" w:space="0" w:color="auto"/>
        <w:left w:val="none" w:sz="0" w:space="0" w:color="auto"/>
        <w:bottom w:val="none" w:sz="0" w:space="0" w:color="auto"/>
        <w:right w:val="none" w:sz="0" w:space="0" w:color="auto"/>
      </w:divBdr>
    </w:div>
    <w:div w:id="639846729">
      <w:bodyDiv w:val="1"/>
      <w:marLeft w:val="0"/>
      <w:marRight w:val="0"/>
      <w:marTop w:val="0"/>
      <w:marBottom w:val="0"/>
      <w:divBdr>
        <w:top w:val="none" w:sz="0" w:space="0" w:color="auto"/>
        <w:left w:val="none" w:sz="0" w:space="0" w:color="auto"/>
        <w:bottom w:val="none" w:sz="0" w:space="0" w:color="auto"/>
        <w:right w:val="none" w:sz="0" w:space="0" w:color="auto"/>
      </w:divBdr>
    </w:div>
    <w:div w:id="639968438">
      <w:bodyDiv w:val="1"/>
      <w:marLeft w:val="0"/>
      <w:marRight w:val="0"/>
      <w:marTop w:val="0"/>
      <w:marBottom w:val="0"/>
      <w:divBdr>
        <w:top w:val="none" w:sz="0" w:space="0" w:color="auto"/>
        <w:left w:val="none" w:sz="0" w:space="0" w:color="auto"/>
        <w:bottom w:val="none" w:sz="0" w:space="0" w:color="auto"/>
        <w:right w:val="none" w:sz="0" w:space="0" w:color="auto"/>
      </w:divBdr>
    </w:div>
    <w:div w:id="640038409">
      <w:bodyDiv w:val="1"/>
      <w:marLeft w:val="0"/>
      <w:marRight w:val="0"/>
      <w:marTop w:val="0"/>
      <w:marBottom w:val="0"/>
      <w:divBdr>
        <w:top w:val="none" w:sz="0" w:space="0" w:color="auto"/>
        <w:left w:val="none" w:sz="0" w:space="0" w:color="auto"/>
        <w:bottom w:val="none" w:sz="0" w:space="0" w:color="auto"/>
        <w:right w:val="none" w:sz="0" w:space="0" w:color="auto"/>
      </w:divBdr>
    </w:div>
    <w:div w:id="640231397">
      <w:bodyDiv w:val="1"/>
      <w:marLeft w:val="0"/>
      <w:marRight w:val="0"/>
      <w:marTop w:val="0"/>
      <w:marBottom w:val="0"/>
      <w:divBdr>
        <w:top w:val="none" w:sz="0" w:space="0" w:color="auto"/>
        <w:left w:val="none" w:sz="0" w:space="0" w:color="auto"/>
        <w:bottom w:val="none" w:sz="0" w:space="0" w:color="auto"/>
        <w:right w:val="none" w:sz="0" w:space="0" w:color="auto"/>
      </w:divBdr>
    </w:div>
    <w:div w:id="640355023">
      <w:bodyDiv w:val="1"/>
      <w:marLeft w:val="0"/>
      <w:marRight w:val="0"/>
      <w:marTop w:val="0"/>
      <w:marBottom w:val="0"/>
      <w:divBdr>
        <w:top w:val="none" w:sz="0" w:space="0" w:color="auto"/>
        <w:left w:val="none" w:sz="0" w:space="0" w:color="auto"/>
        <w:bottom w:val="none" w:sz="0" w:space="0" w:color="auto"/>
        <w:right w:val="none" w:sz="0" w:space="0" w:color="auto"/>
      </w:divBdr>
    </w:div>
    <w:div w:id="640578631">
      <w:bodyDiv w:val="1"/>
      <w:marLeft w:val="0"/>
      <w:marRight w:val="0"/>
      <w:marTop w:val="0"/>
      <w:marBottom w:val="0"/>
      <w:divBdr>
        <w:top w:val="none" w:sz="0" w:space="0" w:color="auto"/>
        <w:left w:val="none" w:sz="0" w:space="0" w:color="auto"/>
        <w:bottom w:val="none" w:sz="0" w:space="0" w:color="auto"/>
        <w:right w:val="none" w:sz="0" w:space="0" w:color="auto"/>
      </w:divBdr>
    </w:div>
    <w:div w:id="640619598">
      <w:bodyDiv w:val="1"/>
      <w:marLeft w:val="0"/>
      <w:marRight w:val="0"/>
      <w:marTop w:val="0"/>
      <w:marBottom w:val="0"/>
      <w:divBdr>
        <w:top w:val="none" w:sz="0" w:space="0" w:color="auto"/>
        <w:left w:val="none" w:sz="0" w:space="0" w:color="auto"/>
        <w:bottom w:val="none" w:sz="0" w:space="0" w:color="auto"/>
        <w:right w:val="none" w:sz="0" w:space="0" w:color="auto"/>
      </w:divBdr>
    </w:div>
    <w:div w:id="640622995">
      <w:bodyDiv w:val="1"/>
      <w:marLeft w:val="0"/>
      <w:marRight w:val="0"/>
      <w:marTop w:val="0"/>
      <w:marBottom w:val="0"/>
      <w:divBdr>
        <w:top w:val="none" w:sz="0" w:space="0" w:color="auto"/>
        <w:left w:val="none" w:sz="0" w:space="0" w:color="auto"/>
        <w:bottom w:val="none" w:sz="0" w:space="0" w:color="auto"/>
        <w:right w:val="none" w:sz="0" w:space="0" w:color="auto"/>
      </w:divBdr>
    </w:div>
    <w:div w:id="640765425">
      <w:bodyDiv w:val="1"/>
      <w:marLeft w:val="0"/>
      <w:marRight w:val="0"/>
      <w:marTop w:val="0"/>
      <w:marBottom w:val="0"/>
      <w:divBdr>
        <w:top w:val="none" w:sz="0" w:space="0" w:color="auto"/>
        <w:left w:val="none" w:sz="0" w:space="0" w:color="auto"/>
        <w:bottom w:val="none" w:sz="0" w:space="0" w:color="auto"/>
        <w:right w:val="none" w:sz="0" w:space="0" w:color="auto"/>
      </w:divBdr>
    </w:div>
    <w:div w:id="640816337">
      <w:bodyDiv w:val="1"/>
      <w:marLeft w:val="0"/>
      <w:marRight w:val="0"/>
      <w:marTop w:val="0"/>
      <w:marBottom w:val="0"/>
      <w:divBdr>
        <w:top w:val="none" w:sz="0" w:space="0" w:color="auto"/>
        <w:left w:val="none" w:sz="0" w:space="0" w:color="auto"/>
        <w:bottom w:val="none" w:sz="0" w:space="0" w:color="auto"/>
        <w:right w:val="none" w:sz="0" w:space="0" w:color="auto"/>
      </w:divBdr>
    </w:div>
    <w:div w:id="640843225">
      <w:bodyDiv w:val="1"/>
      <w:marLeft w:val="0"/>
      <w:marRight w:val="0"/>
      <w:marTop w:val="0"/>
      <w:marBottom w:val="0"/>
      <w:divBdr>
        <w:top w:val="none" w:sz="0" w:space="0" w:color="auto"/>
        <w:left w:val="none" w:sz="0" w:space="0" w:color="auto"/>
        <w:bottom w:val="none" w:sz="0" w:space="0" w:color="auto"/>
        <w:right w:val="none" w:sz="0" w:space="0" w:color="auto"/>
      </w:divBdr>
    </w:div>
    <w:div w:id="640961418">
      <w:bodyDiv w:val="1"/>
      <w:marLeft w:val="0"/>
      <w:marRight w:val="0"/>
      <w:marTop w:val="0"/>
      <w:marBottom w:val="0"/>
      <w:divBdr>
        <w:top w:val="none" w:sz="0" w:space="0" w:color="auto"/>
        <w:left w:val="none" w:sz="0" w:space="0" w:color="auto"/>
        <w:bottom w:val="none" w:sz="0" w:space="0" w:color="auto"/>
        <w:right w:val="none" w:sz="0" w:space="0" w:color="auto"/>
      </w:divBdr>
    </w:div>
    <w:div w:id="641009552">
      <w:bodyDiv w:val="1"/>
      <w:marLeft w:val="0"/>
      <w:marRight w:val="0"/>
      <w:marTop w:val="0"/>
      <w:marBottom w:val="0"/>
      <w:divBdr>
        <w:top w:val="none" w:sz="0" w:space="0" w:color="auto"/>
        <w:left w:val="none" w:sz="0" w:space="0" w:color="auto"/>
        <w:bottom w:val="none" w:sz="0" w:space="0" w:color="auto"/>
        <w:right w:val="none" w:sz="0" w:space="0" w:color="auto"/>
      </w:divBdr>
    </w:div>
    <w:div w:id="641079788">
      <w:bodyDiv w:val="1"/>
      <w:marLeft w:val="0"/>
      <w:marRight w:val="0"/>
      <w:marTop w:val="0"/>
      <w:marBottom w:val="0"/>
      <w:divBdr>
        <w:top w:val="none" w:sz="0" w:space="0" w:color="auto"/>
        <w:left w:val="none" w:sz="0" w:space="0" w:color="auto"/>
        <w:bottom w:val="none" w:sz="0" w:space="0" w:color="auto"/>
        <w:right w:val="none" w:sz="0" w:space="0" w:color="auto"/>
      </w:divBdr>
    </w:div>
    <w:div w:id="641270985">
      <w:bodyDiv w:val="1"/>
      <w:marLeft w:val="0"/>
      <w:marRight w:val="0"/>
      <w:marTop w:val="0"/>
      <w:marBottom w:val="0"/>
      <w:divBdr>
        <w:top w:val="none" w:sz="0" w:space="0" w:color="auto"/>
        <w:left w:val="none" w:sz="0" w:space="0" w:color="auto"/>
        <w:bottom w:val="none" w:sz="0" w:space="0" w:color="auto"/>
        <w:right w:val="none" w:sz="0" w:space="0" w:color="auto"/>
      </w:divBdr>
    </w:div>
    <w:div w:id="641278771">
      <w:bodyDiv w:val="1"/>
      <w:marLeft w:val="0"/>
      <w:marRight w:val="0"/>
      <w:marTop w:val="0"/>
      <w:marBottom w:val="0"/>
      <w:divBdr>
        <w:top w:val="none" w:sz="0" w:space="0" w:color="auto"/>
        <w:left w:val="none" w:sz="0" w:space="0" w:color="auto"/>
        <w:bottom w:val="none" w:sz="0" w:space="0" w:color="auto"/>
        <w:right w:val="none" w:sz="0" w:space="0" w:color="auto"/>
      </w:divBdr>
    </w:div>
    <w:div w:id="641425561">
      <w:bodyDiv w:val="1"/>
      <w:marLeft w:val="0"/>
      <w:marRight w:val="0"/>
      <w:marTop w:val="0"/>
      <w:marBottom w:val="0"/>
      <w:divBdr>
        <w:top w:val="none" w:sz="0" w:space="0" w:color="auto"/>
        <w:left w:val="none" w:sz="0" w:space="0" w:color="auto"/>
        <w:bottom w:val="none" w:sz="0" w:space="0" w:color="auto"/>
        <w:right w:val="none" w:sz="0" w:space="0" w:color="auto"/>
      </w:divBdr>
    </w:div>
    <w:div w:id="641545346">
      <w:bodyDiv w:val="1"/>
      <w:marLeft w:val="0"/>
      <w:marRight w:val="0"/>
      <w:marTop w:val="0"/>
      <w:marBottom w:val="0"/>
      <w:divBdr>
        <w:top w:val="none" w:sz="0" w:space="0" w:color="auto"/>
        <w:left w:val="none" w:sz="0" w:space="0" w:color="auto"/>
        <w:bottom w:val="none" w:sz="0" w:space="0" w:color="auto"/>
        <w:right w:val="none" w:sz="0" w:space="0" w:color="auto"/>
      </w:divBdr>
    </w:div>
    <w:div w:id="641619226">
      <w:bodyDiv w:val="1"/>
      <w:marLeft w:val="0"/>
      <w:marRight w:val="0"/>
      <w:marTop w:val="0"/>
      <w:marBottom w:val="0"/>
      <w:divBdr>
        <w:top w:val="none" w:sz="0" w:space="0" w:color="auto"/>
        <w:left w:val="none" w:sz="0" w:space="0" w:color="auto"/>
        <w:bottom w:val="none" w:sz="0" w:space="0" w:color="auto"/>
        <w:right w:val="none" w:sz="0" w:space="0" w:color="auto"/>
      </w:divBdr>
    </w:div>
    <w:div w:id="641693280">
      <w:bodyDiv w:val="1"/>
      <w:marLeft w:val="0"/>
      <w:marRight w:val="0"/>
      <w:marTop w:val="0"/>
      <w:marBottom w:val="0"/>
      <w:divBdr>
        <w:top w:val="none" w:sz="0" w:space="0" w:color="auto"/>
        <w:left w:val="none" w:sz="0" w:space="0" w:color="auto"/>
        <w:bottom w:val="none" w:sz="0" w:space="0" w:color="auto"/>
        <w:right w:val="none" w:sz="0" w:space="0" w:color="auto"/>
      </w:divBdr>
    </w:div>
    <w:div w:id="641733936">
      <w:bodyDiv w:val="1"/>
      <w:marLeft w:val="0"/>
      <w:marRight w:val="0"/>
      <w:marTop w:val="0"/>
      <w:marBottom w:val="0"/>
      <w:divBdr>
        <w:top w:val="none" w:sz="0" w:space="0" w:color="auto"/>
        <w:left w:val="none" w:sz="0" w:space="0" w:color="auto"/>
        <w:bottom w:val="none" w:sz="0" w:space="0" w:color="auto"/>
        <w:right w:val="none" w:sz="0" w:space="0" w:color="auto"/>
      </w:divBdr>
    </w:div>
    <w:div w:id="641738528">
      <w:bodyDiv w:val="1"/>
      <w:marLeft w:val="0"/>
      <w:marRight w:val="0"/>
      <w:marTop w:val="0"/>
      <w:marBottom w:val="0"/>
      <w:divBdr>
        <w:top w:val="none" w:sz="0" w:space="0" w:color="auto"/>
        <w:left w:val="none" w:sz="0" w:space="0" w:color="auto"/>
        <w:bottom w:val="none" w:sz="0" w:space="0" w:color="auto"/>
        <w:right w:val="none" w:sz="0" w:space="0" w:color="auto"/>
      </w:divBdr>
    </w:div>
    <w:div w:id="641882487">
      <w:bodyDiv w:val="1"/>
      <w:marLeft w:val="0"/>
      <w:marRight w:val="0"/>
      <w:marTop w:val="0"/>
      <w:marBottom w:val="0"/>
      <w:divBdr>
        <w:top w:val="none" w:sz="0" w:space="0" w:color="auto"/>
        <w:left w:val="none" w:sz="0" w:space="0" w:color="auto"/>
        <w:bottom w:val="none" w:sz="0" w:space="0" w:color="auto"/>
        <w:right w:val="none" w:sz="0" w:space="0" w:color="auto"/>
      </w:divBdr>
    </w:div>
    <w:div w:id="641889827">
      <w:bodyDiv w:val="1"/>
      <w:marLeft w:val="0"/>
      <w:marRight w:val="0"/>
      <w:marTop w:val="0"/>
      <w:marBottom w:val="0"/>
      <w:divBdr>
        <w:top w:val="none" w:sz="0" w:space="0" w:color="auto"/>
        <w:left w:val="none" w:sz="0" w:space="0" w:color="auto"/>
        <w:bottom w:val="none" w:sz="0" w:space="0" w:color="auto"/>
        <w:right w:val="none" w:sz="0" w:space="0" w:color="auto"/>
      </w:divBdr>
    </w:div>
    <w:div w:id="641934185">
      <w:bodyDiv w:val="1"/>
      <w:marLeft w:val="0"/>
      <w:marRight w:val="0"/>
      <w:marTop w:val="0"/>
      <w:marBottom w:val="0"/>
      <w:divBdr>
        <w:top w:val="none" w:sz="0" w:space="0" w:color="auto"/>
        <w:left w:val="none" w:sz="0" w:space="0" w:color="auto"/>
        <w:bottom w:val="none" w:sz="0" w:space="0" w:color="auto"/>
        <w:right w:val="none" w:sz="0" w:space="0" w:color="auto"/>
      </w:divBdr>
    </w:div>
    <w:div w:id="642003004">
      <w:bodyDiv w:val="1"/>
      <w:marLeft w:val="0"/>
      <w:marRight w:val="0"/>
      <w:marTop w:val="0"/>
      <w:marBottom w:val="0"/>
      <w:divBdr>
        <w:top w:val="none" w:sz="0" w:space="0" w:color="auto"/>
        <w:left w:val="none" w:sz="0" w:space="0" w:color="auto"/>
        <w:bottom w:val="none" w:sz="0" w:space="0" w:color="auto"/>
        <w:right w:val="none" w:sz="0" w:space="0" w:color="auto"/>
      </w:divBdr>
    </w:div>
    <w:div w:id="642005035">
      <w:bodyDiv w:val="1"/>
      <w:marLeft w:val="0"/>
      <w:marRight w:val="0"/>
      <w:marTop w:val="0"/>
      <w:marBottom w:val="0"/>
      <w:divBdr>
        <w:top w:val="none" w:sz="0" w:space="0" w:color="auto"/>
        <w:left w:val="none" w:sz="0" w:space="0" w:color="auto"/>
        <w:bottom w:val="none" w:sz="0" w:space="0" w:color="auto"/>
        <w:right w:val="none" w:sz="0" w:space="0" w:color="auto"/>
      </w:divBdr>
    </w:div>
    <w:div w:id="642081114">
      <w:bodyDiv w:val="1"/>
      <w:marLeft w:val="0"/>
      <w:marRight w:val="0"/>
      <w:marTop w:val="0"/>
      <w:marBottom w:val="0"/>
      <w:divBdr>
        <w:top w:val="none" w:sz="0" w:space="0" w:color="auto"/>
        <w:left w:val="none" w:sz="0" w:space="0" w:color="auto"/>
        <w:bottom w:val="none" w:sz="0" w:space="0" w:color="auto"/>
        <w:right w:val="none" w:sz="0" w:space="0" w:color="auto"/>
      </w:divBdr>
    </w:div>
    <w:div w:id="642083641">
      <w:bodyDiv w:val="1"/>
      <w:marLeft w:val="0"/>
      <w:marRight w:val="0"/>
      <w:marTop w:val="0"/>
      <w:marBottom w:val="0"/>
      <w:divBdr>
        <w:top w:val="none" w:sz="0" w:space="0" w:color="auto"/>
        <w:left w:val="none" w:sz="0" w:space="0" w:color="auto"/>
        <w:bottom w:val="none" w:sz="0" w:space="0" w:color="auto"/>
        <w:right w:val="none" w:sz="0" w:space="0" w:color="auto"/>
      </w:divBdr>
    </w:div>
    <w:div w:id="642124260">
      <w:bodyDiv w:val="1"/>
      <w:marLeft w:val="0"/>
      <w:marRight w:val="0"/>
      <w:marTop w:val="0"/>
      <w:marBottom w:val="0"/>
      <w:divBdr>
        <w:top w:val="none" w:sz="0" w:space="0" w:color="auto"/>
        <w:left w:val="none" w:sz="0" w:space="0" w:color="auto"/>
        <w:bottom w:val="none" w:sz="0" w:space="0" w:color="auto"/>
        <w:right w:val="none" w:sz="0" w:space="0" w:color="auto"/>
      </w:divBdr>
    </w:div>
    <w:div w:id="642124319">
      <w:bodyDiv w:val="1"/>
      <w:marLeft w:val="0"/>
      <w:marRight w:val="0"/>
      <w:marTop w:val="0"/>
      <w:marBottom w:val="0"/>
      <w:divBdr>
        <w:top w:val="none" w:sz="0" w:space="0" w:color="auto"/>
        <w:left w:val="none" w:sz="0" w:space="0" w:color="auto"/>
        <w:bottom w:val="none" w:sz="0" w:space="0" w:color="auto"/>
        <w:right w:val="none" w:sz="0" w:space="0" w:color="auto"/>
      </w:divBdr>
    </w:div>
    <w:div w:id="642195212">
      <w:bodyDiv w:val="1"/>
      <w:marLeft w:val="0"/>
      <w:marRight w:val="0"/>
      <w:marTop w:val="0"/>
      <w:marBottom w:val="0"/>
      <w:divBdr>
        <w:top w:val="none" w:sz="0" w:space="0" w:color="auto"/>
        <w:left w:val="none" w:sz="0" w:space="0" w:color="auto"/>
        <w:bottom w:val="none" w:sz="0" w:space="0" w:color="auto"/>
        <w:right w:val="none" w:sz="0" w:space="0" w:color="auto"/>
      </w:divBdr>
    </w:div>
    <w:div w:id="642271041">
      <w:bodyDiv w:val="1"/>
      <w:marLeft w:val="0"/>
      <w:marRight w:val="0"/>
      <w:marTop w:val="0"/>
      <w:marBottom w:val="0"/>
      <w:divBdr>
        <w:top w:val="none" w:sz="0" w:space="0" w:color="auto"/>
        <w:left w:val="none" w:sz="0" w:space="0" w:color="auto"/>
        <w:bottom w:val="none" w:sz="0" w:space="0" w:color="auto"/>
        <w:right w:val="none" w:sz="0" w:space="0" w:color="auto"/>
      </w:divBdr>
    </w:div>
    <w:div w:id="642274379">
      <w:bodyDiv w:val="1"/>
      <w:marLeft w:val="0"/>
      <w:marRight w:val="0"/>
      <w:marTop w:val="0"/>
      <w:marBottom w:val="0"/>
      <w:divBdr>
        <w:top w:val="none" w:sz="0" w:space="0" w:color="auto"/>
        <w:left w:val="none" w:sz="0" w:space="0" w:color="auto"/>
        <w:bottom w:val="none" w:sz="0" w:space="0" w:color="auto"/>
        <w:right w:val="none" w:sz="0" w:space="0" w:color="auto"/>
      </w:divBdr>
    </w:div>
    <w:div w:id="642346231">
      <w:bodyDiv w:val="1"/>
      <w:marLeft w:val="0"/>
      <w:marRight w:val="0"/>
      <w:marTop w:val="0"/>
      <w:marBottom w:val="0"/>
      <w:divBdr>
        <w:top w:val="none" w:sz="0" w:space="0" w:color="auto"/>
        <w:left w:val="none" w:sz="0" w:space="0" w:color="auto"/>
        <w:bottom w:val="none" w:sz="0" w:space="0" w:color="auto"/>
        <w:right w:val="none" w:sz="0" w:space="0" w:color="auto"/>
      </w:divBdr>
    </w:div>
    <w:div w:id="642465520">
      <w:bodyDiv w:val="1"/>
      <w:marLeft w:val="0"/>
      <w:marRight w:val="0"/>
      <w:marTop w:val="0"/>
      <w:marBottom w:val="0"/>
      <w:divBdr>
        <w:top w:val="none" w:sz="0" w:space="0" w:color="auto"/>
        <w:left w:val="none" w:sz="0" w:space="0" w:color="auto"/>
        <w:bottom w:val="none" w:sz="0" w:space="0" w:color="auto"/>
        <w:right w:val="none" w:sz="0" w:space="0" w:color="auto"/>
      </w:divBdr>
    </w:div>
    <w:div w:id="642583964">
      <w:bodyDiv w:val="1"/>
      <w:marLeft w:val="0"/>
      <w:marRight w:val="0"/>
      <w:marTop w:val="0"/>
      <w:marBottom w:val="0"/>
      <w:divBdr>
        <w:top w:val="none" w:sz="0" w:space="0" w:color="auto"/>
        <w:left w:val="none" w:sz="0" w:space="0" w:color="auto"/>
        <w:bottom w:val="none" w:sz="0" w:space="0" w:color="auto"/>
        <w:right w:val="none" w:sz="0" w:space="0" w:color="auto"/>
      </w:divBdr>
    </w:div>
    <w:div w:id="642586425">
      <w:bodyDiv w:val="1"/>
      <w:marLeft w:val="0"/>
      <w:marRight w:val="0"/>
      <w:marTop w:val="0"/>
      <w:marBottom w:val="0"/>
      <w:divBdr>
        <w:top w:val="none" w:sz="0" w:space="0" w:color="auto"/>
        <w:left w:val="none" w:sz="0" w:space="0" w:color="auto"/>
        <w:bottom w:val="none" w:sz="0" w:space="0" w:color="auto"/>
        <w:right w:val="none" w:sz="0" w:space="0" w:color="auto"/>
      </w:divBdr>
    </w:div>
    <w:div w:id="642732909">
      <w:bodyDiv w:val="1"/>
      <w:marLeft w:val="0"/>
      <w:marRight w:val="0"/>
      <w:marTop w:val="0"/>
      <w:marBottom w:val="0"/>
      <w:divBdr>
        <w:top w:val="none" w:sz="0" w:space="0" w:color="auto"/>
        <w:left w:val="none" w:sz="0" w:space="0" w:color="auto"/>
        <w:bottom w:val="none" w:sz="0" w:space="0" w:color="auto"/>
        <w:right w:val="none" w:sz="0" w:space="0" w:color="auto"/>
      </w:divBdr>
    </w:div>
    <w:div w:id="642779925">
      <w:bodyDiv w:val="1"/>
      <w:marLeft w:val="0"/>
      <w:marRight w:val="0"/>
      <w:marTop w:val="0"/>
      <w:marBottom w:val="0"/>
      <w:divBdr>
        <w:top w:val="none" w:sz="0" w:space="0" w:color="auto"/>
        <w:left w:val="none" w:sz="0" w:space="0" w:color="auto"/>
        <w:bottom w:val="none" w:sz="0" w:space="0" w:color="auto"/>
        <w:right w:val="none" w:sz="0" w:space="0" w:color="auto"/>
      </w:divBdr>
    </w:div>
    <w:div w:id="642974685">
      <w:bodyDiv w:val="1"/>
      <w:marLeft w:val="0"/>
      <w:marRight w:val="0"/>
      <w:marTop w:val="0"/>
      <w:marBottom w:val="0"/>
      <w:divBdr>
        <w:top w:val="none" w:sz="0" w:space="0" w:color="auto"/>
        <w:left w:val="none" w:sz="0" w:space="0" w:color="auto"/>
        <w:bottom w:val="none" w:sz="0" w:space="0" w:color="auto"/>
        <w:right w:val="none" w:sz="0" w:space="0" w:color="auto"/>
      </w:divBdr>
    </w:div>
    <w:div w:id="643000270">
      <w:bodyDiv w:val="1"/>
      <w:marLeft w:val="0"/>
      <w:marRight w:val="0"/>
      <w:marTop w:val="0"/>
      <w:marBottom w:val="0"/>
      <w:divBdr>
        <w:top w:val="none" w:sz="0" w:space="0" w:color="auto"/>
        <w:left w:val="none" w:sz="0" w:space="0" w:color="auto"/>
        <w:bottom w:val="none" w:sz="0" w:space="0" w:color="auto"/>
        <w:right w:val="none" w:sz="0" w:space="0" w:color="auto"/>
      </w:divBdr>
    </w:div>
    <w:div w:id="643118345">
      <w:bodyDiv w:val="1"/>
      <w:marLeft w:val="0"/>
      <w:marRight w:val="0"/>
      <w:marTop w:val="0"/>
      <w:marBottom w:val="0"/>
      <w:divBdr>
        <w:top w:val="none" w:sz="0" w:space="0" w:color="auto"/>
        <w:left w:val="none" w:sz="0" w:space="0" w:color="auto"/>
        <w:bottom w:val="none" w:sz="0" w:space="0" w:color="auto"/>
        <w:right w:val="none" w:sz="0" w:space="0" w:color="auto"/>
      </w:divBdr>
    </w:div>
    <w:div w:id="643127004">
      <w:bodyDiv w:val="1"/>
      <w:marLeft w:val="0"/>
      <w:marRight w:val="0"/>
      <w:marTop w:val="0"/>
      <w:marBottom w:val="0"/>
      <w:divBdr>
        <w:top w:val="none" w:sz="0" w:space="0" w:color="auto"/>
        <w:left w:val="none" w:sz="0" w:space="0" w:color="auto"/>
        <w:bottom w:val="none" w:sz="0" w:space="0" w:color="auto"/>
        <w:right w:val="none" w:sz="0" w:space="0" w:color="auto"/>
      </w:divBdr>
    </w:div>
    <w:div w:id="643195143">
      <w:bodyDiv w:val="1"/>
      <w:marLeft w:val="0"/>
      <w:marRight w:val="0"/>
      <w:marTop w:val="0"/>
      <w:marBottom w:val="0"/>
      <w:divBdr>
        <w:top w:val="none" w:sz="0" w:space="0" w:color="auto"/>
        <w:left w:val="none" w:sz="0" w:space="0" w:color="auto"/>
        <w:bottom w:val="none" w:sz="0" w:space="0" w:color="auto"/>
        <w:right w:val="none" w:sz="0" w:space="0" w:color="auto"/>
      </w:divBdr>
    </w:div>
    <w:div w:id="643311858">
      <w:bodyDiv w:val="1"/>
      <w:marLeft w:val="0"/>
      <w:marRight w:val="0"/>
      <w:marTop w:val="0"/>
      <w:marBottom w:val="0"/>
      <w:divBdr>
        <w:top w:val="none" w:sz="0" w:space="0" w:color="auto"/>
        <w:left w:val="none" w:sz="0" w:space="0" w:color="auto"/>
        <w:bottom w:val="none" w:sz="0" w:space="0" w:color="auto"/>
        <w:right w:val="none" w:sz="0" w:space="0" w:color="auto"/>
      </w:divBdr>
    </w:div>
    <w:div w:id="643317216">
      <w:bodyDiv w:val="1"/>
      <w:marLeft w:val="0"/>
      <w:marRight w:val="0"/>
      <w:marTop w:val="0"/>
      <w:marBottom w:val="0"/>
      <w:divBdr>
        <w:top w:val="none" w:sz="0" w:space="0" w:color="auto"/>
        <w:left w:val="none" w:sz="0" w:space="0" w:color="auto"/>
        <w:bottom w:val="none" w:sz="0" w:space="0" w:color="auto"/>
        <w:right w:val="none" w:sz="0" w:space="0" w:color="auto"/>
      </w:divBdr>
    </w:div>
    <w:div w:id="643438245">
      <w:bodyDiv w:val="1"/>
      <w:marLeft w:val="0"/>
      <w:marRight w:val="0"/>
      <w:marTop w:val="0"/>
      <w:marBottom w:val="0"/>
      <w:divBdr>
        <w:top w:val="none" w:sz="0" w:space="0" w:color="auto"/>
        <w:left w:val="none" w:sz="0" w:space="0" w:color="auto"/>
        <w:bottom w:val="none" w:sz="0" w:space="0" w:color="auto"/>
        <w:right w:val="none" w:sz="0" w:space="0" w:color="auto"/>
      </w:divBdr>
    </w:div>
    <w:div w:id="643580055">
      <w:bodyDiv w:val="1"/>
      <w:marLeft w:val="0"/>
      <w:marRight w:val="0"/>
      <w:marTop w:val="0"/>
      <w:marBottom w:val="0"/>
      <w:divBdr>
        <w:top w:val="none" w:sz="0" w:space="0" w:color="auto"/>
        <w:left w:val="none" w:sz="0" w:space="0" w:color="auto"/>
        <w:bottom w:val="none" w:sz="0" w:space="0" w:color="auto"/>
        <w:right w:val="none" w:sz="0" w:space="0" w:color="auto"/>
      </w:divBdr>
    </w:div>
    <w:div w:id="643629277">
      <w:bodyDiv w:val="1"/>
      <w:marLeft w:val="0"/>
      <w:marRight w:val="0"/>
      <w:marTop w:val="0"/>
      <w:marBottom w:val="0"/>
      <w:divBdr>
        <w:top w:val="none" w:sz="0" w:space="0" w:color="auto"/>
        <w:left w:val="none" w:sz="0" w:space="0" w:color="auto"/>
        <w:bottom w:val="none" w:sz="0" w:space="0" w:color="auto"/>
        <w:right w:val="none" w:sz="0" w:space="0" w:color="auto"/>
      </w:divBdr>
    </w:div>
    <w:div w:id="643658148">
      <w:bodyDiv w:val="1"/>
      <w:marLeft w:val="0"/>
      <w:marRight w:val="0"/>
      <w:marTop w:val="0"/>
      <w:marBottom w:val="0"/>
      <w:divBdr>
        <w:top w:val="none" w:sz="0" w:space="0" w:color="auto"/>
        <w:left w:val="none" w:sz="0" w:space="0" w:color="auto"/>
        <w:bottom w:val="none" w:sz="0" w:space="0" w:color="auto"/>
        <w:right w:val="none" w:sz="0" w:space="0" w:color="auto"/>
      </w:divBdr>
    </w:div>
    <w:div w:id="643701126">
      <w:bodyDiv w:val="1"/>
      <w:marLeft w:val="0"/>
      <w:marRight w:val="0"/>
      <w:marTop w:val="0"/>
      <w:marBottom w:val="0"/>
      <w:divBdr>
        <w:top w:val="none" w:sz="0" w:space="0" w:color="auto"/>
        <w:left w:val="none" w:sz="0" w:space="0" w:color="auto"/>
        <w:bottom w:val="none" w:sz="0" w:space="0" w:color="auto"/>
        <w:right w:val="none" w:sz="0" w:space="0" w:color="auto"/>
      </w:divBdr>
    </w:div>
    <w:div w:id="643705877">
      <w:bodyDiv w:val="1"/>
      <w:marLeft w:val="0"/>
      <w:marRight w:val="0"/>
      <w:marTop w:val="0"/>
      <w:marBottom w:val="0"/>
      <w:divBdr>
        <w:top w:val="none" w:sz="0" w:space="0" w:color="auto"/>
        <w:left w:val="none" w:sz="0" w:space="0" w:color="auto"/>
        <w:bottom w:val="none" w:sz="0" w:space="0" w:color="auto"/>
        <w:right w:val="none" w:sz="0" w:space="0" w:color="auto"/>
      </w:divBdr>
    </w:div>
    <w:div w:id="643781888">
      <w:bodyDiv w:val="1"/>
      <w:marLeft w:val="0"/>
      <w:marRight w:val="0"/>
      <w:marTop w:val="0"/>
      <w:marBottom w:val="0"/>
      <w:divBdr>
        <w:top w:val="none" w:sz="0" w:space="0" w:color="auto"/>
        <w:left w:val="none" w:sz="0" w:space="0" w:color="auto"/>
        <w:bottom w:val="none" w:sz="0" w:space="0" w:color="auto"/>
        <w:right w:val="none" w:sz="0" w:space="0" w:color="auto"/>
      </w:divBdr>
    </w:div>
    <w:div w:id="643893379">
      <w:bodyDiv w:val="1"/>
      <w:marLeft w:val="0"/>
      <w:marRight w:val="0"/>
      <w:marTop w:val="0"/>
      <w:marBottom w:val="0"/>
      <w:divBdr>
        <w:top w:val="none" w:sz="0" w:space="0" w:color="auto"/>
        <w:left w:val="none" w:sz="0" w:space="0" w:color="auto"/>
        <w:bottom w:val="none" w:sz="0" w:space="0" w:color="auto"/>
        <w:right w:val="none" w:sz="0" w:space="0" w:color="auto"/>
      </w:divBdr>
    </w:div>
    <w:div w:id="643897190">
      <w:bodyDiv w:val="1"/>
      <w:marLeft w:val="0"/>
      <w:marRight w:val="0"/>
      <w:marTop w:val="0"/>
      <w:marBottom w:val="0"/>
      <w:divBdr>
        <w:top w:val="none" w:sz="0" w:space="0" w:color="auto"/>
        <w:left w:val="none" w:sz="0" w:space="0" w:color="auto"/>
        <w:bottom w:val="none" w:sz="0" w:space="0" w:color="auto"/>
        <w:right w:val="none" w:sz="0" w:space="0" w:color="auto"/>
      </w:divBdr>
    </w:div>
    <w:div w:id="643900112">
      <w:bodyDiv w:val="1"/>
      <w:marLeft w:val="0"/>
      <w:marRight w:val="0"/>
      <w:marTop w:val="0"/>
      <w:marBottom w:val="0"/>
      <w:divBdr>
        <w:top w:val="none" w:sz="0" w:space="0" w:color="auto"/>
        <w:left w:val="none" w:sz="0" w:space="0" w:color="auto"/>
        <w:bottom w:val="none" w:sz="0" w:space="0" w:color="auto"/>
        <w:right w:val="none" w:sz="0" w:space="0" w:color="auto"/>
      </w:divBdr>
    </w:div>
    <w:div w:id="643974716">
      <w:bodyDiv w:val="1"/>
      <w:marLeft w:val="0"/>
      <w:marRight w:val="0"/>
      <w:marTop w:val="0"/>
      <w:marBottom w:val="0"/>
      <w:divBdr>
        <w:top w:val="none" w:sz="0" w:space="0" w:color="auto"/>
        <w:left w:val="none" w:sz="0" w:space="0" w:color="auto"/>
        <w:bottom w:val="none" w:sz="0" w:space="0" w:color="auto"/>
        <w:right w:val="none" w:sz="0" w:space="0" w:color="auto"/>
      </w:divBdr>
    </w:div>
    <w:div w:id="644090260">
      <w:bodyDiv w:val="1"/>
      <w:marLeft w:val="0"/>
      <w:marRight w:val="0"/>
      <w:marTop w:val="0"/>
      <w:marBottom w:val="0"/>
      <w:divBdr>
        <w:top w:val="none" w:sz="0" w:space="0" w:color="auto"/>
        <w:left w:val="none" w:sz="0" w:space="0" w:color="auto"/>
        <w:bottom w:val="none" w:sz="0" w:space="0" w:color="auto"/>
        <w:right w:val="none" w:sz="0" w:space="0" w:color="auto"/>
      </w:divBdr>
    </w:div>
    <w:div w:id="644161221">
      <w:bodyDiv w:val="1"/>
      <w:marLeft w:val="0"/>
      <w:marRight w:val="0"/>
      <w:marTop w:val="0"/>
      <w:marBottom w:val="0"/>
      <w:divBdr>
        <w:top w:val="none" w:sz="0" w:space="0" w:color="auto"/>
        <w:left w:val="none" w:sz="0" w:space="0" w:color="auto"/>
        <w:bottom w:val="none" w:sz="0" w:space="0" w:color="auto"/>
        <w:right w:val="none" w:sz="0" w:space="0" w:color="auto"/>
      </w:divBdr>
    </w:div>
    <w:div w:id="644163080">
      <w:bodyDiv w:val="1"/>
      <w:marLeft w:val="0"/>
      <w:marRight w:val="0"/>
      <w:marTop w:val="0"/>
      <w:marBottom w:val="0"/>
      <w:divBdr>
        <w:top w:val="none" w:sz="0" w:space="0" w:color="auto"/>
        <w:left w:val="none" w:sz="0" w:space="0" w:color="auto"/>
        <w:bottom w:val="none" w:sz="0" w:space="0" w:color="auto"/>
        <w:right w:val="none" w:sz="0" w:space="0" w:color="auto"/>
      </w:divBdr>
    </w:div>
    <w:div w:id="644237653">
      <w:bodyDiv w:val="1"/>
      <w:marLeft w:val="0"/>
      <w:marRight w:val="0"/>
      <w:marTop w:val="0"/>
      <w:marBottom w:val="0"/>
      <w:divBdr>
        <w:top w:val="none" w:sz="0" w:space="0" w:color="auto"/>
        <w:left w:val="none" w:sz="0" w:space="0" w:color="auto"/>
        <w:bottom w:val="none" w:sz="0" w:space="0" w:color="auto"/>
        <w:right w:val="none" w:sz="0" w:space="0" w:color="auto"/>
      </w:divBdr>
    </w:div>
    <w:div w:id="644241525">
      <w:bodyDiv w:val="1"/>
      <w:marLeft w:val="0"/>
      <w:marRight w:val="0"/>
      <w:marTop w:val="0"/>
      <w:marBottom w:val="0"/>
      <w:divBdr>
        <w:top w:val="none" w:sz="0" w:space="0" w:color="auto"/>
        <w:left w:val="none" w:sz="0" w:space="0" w:color="auto"/>
        <w:bottom w:val="none" w:sz="0" w:space="0" w:color="auto"/>
        <w:right w:val="none" w:sz="0" w:space="0" w:color="auto"/>
      </w:divBdr>
    </w:div>
    <w:div w:id="644316469">
      <w:bodyDiv w:val="1"/>
      <w:marLeft w:val="0"/>
      <w:marRight w:val="0"/>
      <w:marTop w:val="0"/>
      <w:marBottom w:val="0"/>
      <w:divBdr>
        <w:top w:val="none" w:sz="0" w:space="0" w:color="auto"/>
        <w:left w:val="none" w:sz="0" w:space="0" w:color="auto"/>
        <w:bottom w:val="none" w:sz="0" w:space="0" w:color="auto"/>
        <w:right w:val="none" w:sz="0" w:space="0" w:color="auto"/>
      </w:divBdr>
    </w:div>
    <w:div w:id="644353644">
      <w:bodyDiv w:val="1"/>
      <w:marLeft w:val="0"/>
      <w:marRight w:val="0"/>
      <w:marTop w:val="0"/>
      <w:marBottom w:val="0"/>
      <w:divBdr>
        <w:top w:val="none" w:sz="0" w:space="0" w:color="auto"/>
        <w:left w:val="none" w:sz="0" w:space="0" w:color="auto"/>
        <w:bottom w:val="none" w:sz="0" w:space="0" w:color="auto"/>
        <w:right w:val="none" w:sz="0" w:space="0" w:color="auto"/>
      </w:divBdr>
    </w:div>
    <w:div w:id="644358676">
      <w:bodyDiv w:val="1"/>
      <w:marLeft w:val="0"/>
      <w:marRight w:val="0"/>
      <w:marTop w:val="0"/>
      <w:marBottom w:val="0"/>
      <w:divBdr>
        <w:top w:val="none" w:sz="0" w:space="0" w:color="auto"/>
        <w:left w:val="none" w:sz="0" w:space="0" w:color="auto"/>
        <w:bottom w:val="none" w:sz="0" w:space="0" w:color="auto"/>
        <w:right w:val="none" w:sz="0" w:space="0" w:color="auto"/>
      </w:divBdr>
    </w:div>
    <w:div w:id="644359339">
      <w:bodyDiv w:val="1"/>
      <w:marLeft w:val="0"/>
      <w:marRight w:val="0"/>
      <w:marTop w:val="0"/>
      <w:marBottom w:val="0"/>
      <w:divBdr>
        <w:top w:val="none" w:sz="0" w:space="0" w:color="auto"/>
        <w:left w:val="none" w:sz="0" w:space="0" w:color="auto"/>
        <w:bottom w:val="none" w:sz="0" w:space="0" w:color="auto"/>
        <w:right w:val="none" w:sz="0" w:space="0" w:color="auto"/>
      </w:divBdr>
    </w:div>
    <w:div w:id="644505341">
      <w:bodyDiv w:val="1"/>
      <w:marLeft w:val="0"/>
      <w:marRight w:val="0"/>
      <w:marTop w:val="0"/>
      <w:marBottom w:val="0"/>
      <w:divBdr>
        <w:top w:val="none" w:sz="0" w:space="0" w:color="auto"/>
        <w:left w:val="none" w:sz="0" w:space="0" w:color="auto"/>
        <w:bottom w:val="none" w:sz="0" w:space="0" w:color="auto"/>
        <w:right w:val="none" w:sz="0" w:space="0" w:color="auto"/>
      </w:divBdr>
    </w:div>
    <w:div w:id="644511567">
      <w:bodyDiv w:val="1"/>
      <w:marLeft w:val="0"/>
      <w:marRight w:val="0"/>
      <w:marTop w:val="0"/>
      <w:marBottom w:val="0"/>
      <w:divBdr>
        <w:top w:val="none" w:sz="0" w:space="0" w:color="auto"/>
        <w:left w:val="none" w:sz="0" w:space="0" w:color="auto"/>
        <w:bottom w:val="none" w:sz="0" w:space="0" w:color="auto"/>
        <w:right w:val="none" w:sz="0" w:space="0" w:color="auto"/>
      </w:divBdr>
    </w:div>
    <w:div w:id="644551965">
      <w:bodyDiv w:val="1"/>
      <w:marLeft w:val="0"/>
      <w:marRight w:val="0"/>
      <w:marTop w:val="0"/>
      <w:marBottom w:val="0"/>
      <w:divBdr>
        <w:top w:val="none" w:sz="0" w:space="0" w:color="auto"/>
        <w:left w:val="none" w:sz="0" w:space="0" w:color="auto"/>
        <w:bottom w:val="none" w:sz="0" w:space="0" w:color="auto"/>
        <w:right w:val="none" w:sz="0" w:space="0" w:color="auto"/>
      </w:divBdr>
    </w:div>
    <w:div w:id="644554868">
      <w:bodyDiv w:val="1"/>
      <w:marLeft w:val="0"/>
      <w:marRight w:val="0"/>
      <w:marTop w:val="0"/>
      <w:marBottom w:val="0"/>
      <w:divBdr>
        <w:top w:val="none" w:sz="0" w:space="0" w:color="auto"/>
        <w:left w:val="none" w:sz="0" w:space="0" w:color="auto"/>
        <w:bottom w:val="none" w:sz="0" w:space="0" w:color="auto"/>
        <w:right w:val="none" w:sz="0" w:space="0" w:color="auto"/>
      </w:divBdr>
    </w:div>
    <w:div w:id="644626132">
      <w:bodyDiv w:val="1"/>
      <w:marLeft w:val="0"/>
      <w:marRight w:val="0"/>
      <w:marTop w:val="0"/>
      <w:marBottom w:val="0"/>
      <w:divBdr>
        <w:top w:val="none" w:sz="0" w:space="0" w:color="auto"/>
        <w:left w:val="none" w:sz="0" w:space="0" w:color="auto"/>
        <w:bottom w:val="none" w:sz="0" w:space="0" w:color="auto"/>
        <w:right w:val="none" w:sz="0" w:space="0" w:color="auto"/>
      </w:divBdr>
    </w:div>
    <w:div w:id="644697377">
      <w:bodyDiv w:val="1"/>
      <w:marLeft w:val="0"/>
      <w:marRight w:val="0"/>
      <w:marTop w:val="0"/>
      <w:marBottom w:val="0"/>
      <w:divBdr>
        <w:top w:val="none" w:sz="0" w:space="0" w:color="auto"/>
        <w:left w:val="none" w:sz="0" w:space="0" w:color="auto"/>
        <w:bottom w:val="none" w:sz="0" w:space="0" w:color="auto"/>
        <w:right w:val="none" w:sz="0" w:space="0" w:color="auto"/>
      </w:divBdr>
    </w:div>
    <w:div w:id="644702635">
      <w:bodyDiv w:val="1"/>
      <w:marLeft w:val="0"/>
      <w:marRight w:val="0"/>
      <w:marTop w:val="0"/>
      <w:marBottom w:val="0"/>
      <w:divBdr>
        <w:top w:val="none" w:sz="0" w:space="0" w:color="auto"/>
        <w:left w:val="none" w:sz="0" w:space="0" w:color="auto"/>
        <w:bottom w:val="none" w:sz="0" w:space="0" w:color="auto"/>
        <w:right w:val="none" w:sz="0" w:space="0" w:color="auto"/>
      </w:divBdr>
    </w:div>
    <w:div w:id="644704363">
      <w:bodyDiv w:val="1"/>
      <w:marLeft w:val="0"/>
      <w:marRight w:val="0"/>
      <w:marTop w:val="0"/>
      <w:marBottom w:val="0"/>
      <w:divBdr>
        <w:top w:val="none" w:sz="0" w:space="0" w:color="auto"/>
        <w:left w:val="none" w:sz="0" w:space="0" w:color="auto"/>
        <w:bottom w:val="none" w:sz="0" w:space="0" w:color="auto"/>
        <w:right w:val="none" w:sz="0" w:space="0" w:color="auto"/>
      </w:divBdr>
    </w:div>
    <w:div w:id="644772159">
      <w:bodyDiv w:val="1"/>
      <w:marLeft w:val="0"/>
      <w:marRight w:val="0"/>
      <w:marTop w:val="0"/>
      <w:marBottom w:val="0"/>
      <w:divBdr>
        <w:top w:val="none" w:sz="0" w:space="0" w:color="auto"/>
        <w:left w:val="none" w:sz="0" w:space="0" w:color="auto"/>
        <w:bottom w:val="none" w:sz="0" w:space="0" w:color="auto"/>
        <w:right w:val="none" w:sz="0" w:space="0" w:color="auto"/>
      </w:divBdr>
    </w:div>
    <w:div w:id="644814842">
      <w:bodyDiv w:val="1"/>
      <w:marLeft w:val="0"/>
      <w:marRight w:val="0"/>
      <w:marTop w:val="0"/>
      <w:marBottom w:val="0"/>
      <w:divBdr>
        <w:top w:val="none" w:sz="0" w:space="0" w:color="auto"/>
        <w:left w:val="none" w:sz="0" w:space="0" w:color="auto"/>
        <w:bottom w:val="none" w:sz="0" w:space="0" w:color="auto"/>
        <w:right w:val="none" w:sz="0" w:space="0" w:color="auto"/>
      </w:divBdr>
    </w:div>
    <w:div w:id="644897337">
      <w:bodyDiv w:val="1"/>
      <w:marLeft w:val="0"/>
      <w:marRight w:val="0"/>
      <w:marTop w:val="0"/>
      <w:marBottom w:val="0"/>
      <w:divBdr>
        <w:top w:val="none" w:sz="0" w:space="0" w:color="auto"/>
        <w:left w:val="none" w:sz="0" w:space="0" w:color="auto"/>
        <w:bottom w:val="none" w:sz="0" w:space="0" w:color="auto"/>
        <w:right w:val="none" w:sz="0" w:space="0" w:color="auto"/>
      </w:divBdr>
    </w:div>
    <w:div w:id="644967261">
      <w:bodyDiv w:val="1"/>
      <w:marLeft w:val="0"/>
      <w:marRight w:val="0"/>
      <w:marTop w:val="0"/>
      <w:marBottom w:val="0"/>
      <w:divBdr>
        <w:top w:val="none" w:sz="0" w:space="0" w:color="auto"/>
        <w:left w:val="none" w:sz="0" w:space="0" w:color="auto"/>
        <w:bottom w:val="none" w:sz="0" w:space="0" w:color="auto"/>
        <w:right w:val="none" w:sz="0" w:space="0" w:color="auto"/>
      </w:divBdr>
    </w:div>
    <w:div w:id="645011032">
      <w:bodyDiv w:val="1"/>
      <w:marLeft w:val="0"/>
      <w:marRight w:val="0"/>
      <w:marTop w:val="0"/>
      <w:marBottom w:val="0"/>
      <w:divBdr>
        <w:top w:val="none" w:sz="0" w:space="0" w:color="auto"/>
        <w:left w:val="none" w:sz="0" w:space="0" w:color="auto"/>
        <w:bottom w:val="none" w:sz="0" w:space="0" w:color="auto"/>
        <w:right w:val="none" w:sz="0" w:space="0" w:color="auto"/>
      </w:divBdr>
    </w:div>
    <w:div w:id="645013623">
      <w:bodyDiv w:val="1"/>
      <w:marLeft w:val="0"/>
      <w:marRight w:val="0"/>
      <w:marTop w:val="0"/>
      <w:marBottom w:val="0"/>
      <w:divBdr>
        <w:top w:val="none" w:sz="0" w:space="0" w:color="auto"/>
        <w:left w:val="none" w:sz="0" w:space="0" w:color="auto"/>
        <w:bottom w:val="none" w:sz="0" w:space="0" w:color="auto"/>
        <w:right w:val="none" w:sz="0" w:space="0" w:color="auto"/>
      </w:divBdr>
    </w:div>
    <w:div w:id="645015289">
      <w:bodyDiv w:val="1"/>
      <w:marLeft w:val="0"/>
      <w:marRight w:val="0"/>
      <w:marTop w:val="0"/>
      <w:marBottom w:val="0"/>
      <w:divBdr>
        <w:top w:val="none" w:sz="0" w:space="0" w:color="auto"/>
        <w:left w:val="none" w:sz="0" w:space="0" w:color="auto"/>
        <w:bottom w:val="none" w:sz="0" w:space="0" w:color="auto"/>
        <w:right w:val="none" w:sz="0" w:space="0" w:color="auto"/>
      </w:divBdr>
    </w:div>
    <w:div w:id="645089701">
      <w:bodyDiv w:val="1"/>
      <w:marLeft w:val="0"/>
      <w:marRight w:val="0"/>
      <w:marTop w:val="0"/>
      <w:marBottom w:val="0"/>
      <w:divBdr>
        <w:top w:val="none" w:sz="0" w:space="0" w:color="auto"/>
        <w:left w:val="none" w:sz="0" w:space="0" w:color="auto"/>
        <w:bottom w:val="none" w:sz="0" w:space="0" w:color="auto"/>
        <w:right w:val="none" w:sz="0" w:space="0" w:color="auto"/>
      </w:divBdr>
    </w:div>
    <w:div w:id="645278942">
      <w:bodyDiv w:val="1"/>
      <w:marLeft w:val="0"/>
      <w:marRight w:val="0"/>
      <w:marTop w:val="0"/>
      <w:marBottom w:val="0"/>
      <w:divBdr>
        <w:top w:val="none" w:sz="0" w:space="0" w:color="auto"/>
        <w:left w:val="none" w:sz="0" w:space="0" w:color="auto"/>
        <w:bottom w:val="none" w:sz="0" w:space="0" w:color="auto"/>
        <w:right w:val="none" w:sz="0" w:space="0" w:color="auto"/>
      </w:divBdr>
    </w:div>
    <w:div w:id="645281695">
      <w:bodyDiv w:val="1"/>
      <w:marLeft w:val="0"/>
      <w:marRight w:val="0"/>
      <w:marTop w:val="0"/>
      <w:marBottom w:val="0"/>
      <w:divBdr>
        <w:top w:val="none" w:sz="0" w:space="0" w:color="auto"/>
        <w:left w:val="none" w:sz="0" w:space="0" w:color="auto"/>
        <w:bottom w:val="none" w:sz="0" w:space="0" w:color="auto"/>
        <w:right w:val="none" w:sz="0" w:space="0" w:color="auto"/>
      </w:divBdr>
    </w:div>
    <w:div w:id="645353326">
      <w:bodyDiv w:val="1"/>
      <w:marLeft w:val="0"/>
      <w:marRight w:val="0"/>
      <w:marTop w:val="0"/>
      <w:marBottom w:val="0"/>
      <w:divBdr>
        <w:top w:val="none" w:sz="0" w:space="0" w:color="auto"/>
        <w:left w:val="none" w:sz="0" w:space="0" w:color="auto"/>
        <w:bottom w:val="none" w:sz="0" w:space="0" w:color="auto"/>
        <w:right w:val="none" w:sz="0" w:space="0" w:color="auto"/>
      </w:divBdr>
    </w:div>
    <w:div w:id="645354411">
      <w:bodyDiv w:val="1"/>
      <w:marLeft w:val="0"/>
      <w:marRight w:val="0"/>
      <w:marTop w:val="0"/>
      <w:marBottom w:val="0"/>
      <w:divBdr>
        <w:top w:val="none" w:sz="0" w:space="0" w:color="auto"/>
        <w:left w:val="none" w:sz="0" w:space="0" w:color="auto"/>
        <w:bottom w:val="none" w:sz="0" w:space="0" w:color="auto"/>
        <w:right w:val="none" w:sz="0" w:space="0" w:color="auto"/>
      </w:divBdr>
    </w:div>
    <w:div w:id="645357481">
      <w:bodyDiv w:val="1"/>
      <w:marLeft w:val="0"/>
      <w:marRight w:val="0"/>
      <w:marTop w:val="0"/>
      <w:marBottom w:val="0"/>
      <w:divBdr>
        <w:top w:val="none" w:sz="0" w:space="0" w:color="auto"/>
        <w:left w:val="none" w:sz="0" w:space="0" w:color="auto"/>
        <w:bottom w:val="none" w:sz="0" w:space="0" w:color="auto"/>
        <w:right w:val="none" w:sz="0" w:space="0" w:color="auto"/>
      </w:divBdr>
    </w:div>
    <w:div w:id="645398811">
      <w:bodyDiv w:val="1"/>
      <w:marLeft w:val="0"/>
      <w:marRight w:val="0"/>
      <w:marTop w:val="0"/>
      <w:marBottom w:val="0"/>
      <w:divBdr>
        <w:top w:val="none" w:sz="0" w:space="0" w:color="auto"/>
        <w:left w:val="none" w:sz="0" w:space="0" w:color="auto"/>
        <w:bottom w:val="none" w:sz="0" w:space="0" w:color="auto"/>
        <w:right w:val="none" w:sz="0" w:space="0" w:color="auto"/>
      </w:divBdr>
    </w:div>
    <w:div w:id="645400538">
      <w:bodyDiv w:val="1"/>
      <w:marLeft w:val="0"/>
      <w:marRight w:val="0"/>
      <w:marTop w:val="0"/>
      <w:marBottom w:val="0"/>
      <w:divBdr>
        <w:top w:val="none" w:sz="0" w:space="0" w:color="auto"/>
        <w:left w:val="none" w:sz="0" w:space="0" w:color="auto"/>
        <w:bottom w:val="none" w:sz="0" w:space="0" w:color="auto"/>
        <w:right w:val="none" w:sz="0" w:space="0" w:color="auto"/>
      </w:divBdr>
    </w:div>
    <w:div w:id="645427677">
      <w:bodyDiv w:val="1"/>
      <w:marLeft w:val="0"/>
      <w:marRight w:val="0"/>
      <w:marTop w:val="0"/>
      <w:marBottom w:val="0"/>
      <w:divBdr>
        <w:top w:val="none" w:sz="0" w:space="0" w:color="auto"/>
        <w:left w:val="none" w:sz="0" w:space="0" w:color="auto"/>
        <w:bottom w:val="none" w:sz="0" w:space="0" w:color="auto"/>
        <w:right w:val="none" w:sz="0" w:space="0" w:color="auto"/>
      </w:divBdr>
    </w:div>
    <w:div w:id="645471340">
      <w:bodyDiv w:val="1"/>
      <w:marLeft w:val="0"/>
      <w:marRight w:val="0"/>
      <w:marTop w:val="0"/>
      <w:marBottom w:val="0"/>
      <w:divBdr>
        <w:top w:val="none" w:sz="0" w:space="0" w:color="auto"/>
        <w:left w:val="none" w:sz="0" w:space="0" w:color="auto"/>
        <w:bottom w:val="none" w:sz="0" w:space="0" w:color="auto"/>
        <w:right w:val="none" w:sz="0" w:space="0" w:color="auto"/>
      </w:divBdr>
    </w:div>
    <w:div w:id="645548077">
      <w:bodyDiv w:val="1"/>
      <w:marLeft w:val="0"/>
      <w:marRight w:val="0"/>
      <w:marTop w:val="0"/>
      <w:marBottom w:val="0"/>
      <w:divBdr>
        <w:top w:val="none" w:sz="0" w:space="0" w:color="auto"/>
        <w:left w:val="none" w:sz="0" w:space="0" w:color="auto"/>
        <w:bottom w:val="none" w:sz="0" w:space="0" w:color="auto"/>
        <w:right w:val="none" w:sz="0" w:space="0" w:color="auto"/>
      </w:divBdr>
    </w:div>
    <w:div w:id="645595887">
      <w:bodyDiv w:val="1"/>
      <w:marLeft w:val="0"/>
      <w:marRight w:val="0"/>
      <w:marTop w:val="0"/>
      <w:marBottom w:val="0"/>
      <w:divBdr>
        <w:top w:val="none" w:sz="0" w:space="0" w:color="auto"/>
        <w:left w:val="none" w:sz="0" w:space="0" w:color="auto"/>
        <w:bottom w:val="none" w:sz="0" w:space="0" w:color="auto"/>
        <w:right w:val="none" w:sz="0" w:space="0" w:color="auto"/>
      </w:divBdr>
    </w:div>
    <w:div w:id="645622280">
      <w:bodyDiv w:val="1"/>
      <w:marLeft w:val="0"/>
      <w:marRight w:val="0"/>
      <w:marTop w:val="0"/>
      <w:marBottom w:val="0"/>
      <w:divBdr>
        <w:top w:val="none" w:sz="0" w:space="0" w:color="auto"/>
        <w:left w:val="none" w:sz="0" w:space="0" w:color="auto"/>
        <w:bottom w:val="none" w:sz="0" w:space="0" w:color="auto"/>
        <w:right w:val="none" w:sz="0" w:space="0" w:color="auto"/>
      </w:divBdr>
    </w:div>
    <w:div w:id="645622955">
      <w:bodyDiv w:val="1"/>
      <w:marLeft w:val="0"/>
      <w:marRight w:val="0"/>
      <w:marTop w:val="0"/>
      <w:marBottom w:val="0"/>
      <w:divBdr>
        <w:top w:val="none" w:sz="0" w:space="0" w:color="auto"/>
        <w:left w:val="none" w:sz="0" w:space="0" w:color="auto"/>
        <w:bottom w:val="none" w:sz="0" w:space="0" w:color="auto"/>
        <w:right w:val="none" w:sz="0" w:space="0" w:color="auto"/>
      </w:divBdr>
    </w:div>
    <w:div w:id="645667330">
      <w:bodyDiv w:val="1"/>
      <w:marLeft w:val="0"/>
      <w:marRight w:val="0"/>
      <w:marTop w:val="0"/>
      <w:marBottom w:val="0"/>
      <w:divBdr>
        <w:top w:val="none" w:sz="0" w:space="0" w:color="auto"/>
        <w:left w:val="none" w:sz="0" w:space="0" w:color="auto"/>
        <w:bottom w:val="none" w:sz="0" w:space="0" w:color="auto"/>
        <w:right w:val="none" w:sz="0" w:space="0" w:color="auto"/>
      </w:divBdr>
    </w:div>
    <w:div w:id="645741327">
      <w:bodyDiv w:val="1"/>
      <w:marLeft w:val="0"/>
      <w:marRight w:val="0"/>
      <w:marTop w:val="0"/>
      <w:marBottom w:val="0"/>
      <w:divBdr>
        <w:top w:val="none" w:sz="0" w:space="0" w:color="auto"/>
        <w:left w:val="none" w:sz="0" w:space="0" w:color="auto"/>
        <w:bottom w:val="none" w:sz="0" w:space="0" w:color="auto"/>
        <w:right w:val="none" w:sz="0" w:space="0" w:color="auto"/>
      </w:divBdr>
    </w:div>
    <w:div w:id="645741509">
      <w:bodyDiv w:val="1"/>
      <w:marLeft w:val="0"/>
      <w:marRight w:val="0"/>
      <w:marTop w:val="0"/>
      <w:marBottom w:val="0"/>
      <w:divBdr>
        <w:top w:val="none" w:sz="0" w:space="0" w:color="auto"/>
        <w:left w:val="none" w:sz="0" w:space="0" w:color="auto"/>
        <w:bottom w:val="none" w:sz="0" w:space="0" w:color="auto"/>
        <w:right w:val="none" w:sz="0" w:space="0" w:color="auto"/>
      </w:divBdr>
    </w:div>
    <w:div w:id="645747273">
      <w:bodyDiv w:val="1"/>
      <w:marLeft w:val="0"/>
      <w:marRight w:val="0"/>
      <w:marTop w:val="0"/>
      <w:marBottom w:val="0"/>
      <w:divBdr>
        <w:top w:val="none" w:sz="0" w:space="0" w:color="auto"/>
        <w:left w:val="none" w:sz="0" w:space="0" w:color="auto"/>
        <w:bottom w:val="none" w:sz="0" w:space="0" w:color="auto"/>
        <w:right w:val="none" w:sz="0" w:space="0" w:color="auto"/>
      </w:divBdr>
    </w:div>
    <w:div w:id="645889287">
      <w:bodyDiv w:val="1"/>
      <w:marLeft w:val="0"/>
      <w:marRight w:val="0"/>
      <w:marTop w:val="0"/>
      <w:marBottom w:val="0"/>
      <w:divBdr>
        <w:top w:val="none" w:sz="0" w:space="0" w:color="auto"/>
        <w:left w:val="none" w:sz="0" w:space="0" w:color="auto"/>
        <w:bottom w:val="none" w:sz="0" w:space="0" w:color="auto"/>
        <w:right w:val="none" w:sz="0" w:space="0" w:color="auto"/>
      </w:divBdr>
    </w:div>
    <w:div w:id="645941520">
      <w:bodyDiv w:val="1"/>
      <w:marLeft w:val="0"/>
      <w:marRight w:val="0"/>
      <w:marTop w:val="0"/>
      <w:marBottom w:val="0"/>
      <w:divBdr>
        <w:top w:val="none" w:sz="0" w:space="0" w:color="auto"/>
        <w:left w:val="none" w:sz="0" w:space="0" w:color="auto"/>
        <w:bottom w:val="none" w:sz="0" w:space="0" w:color="auto"/>
        <w:right w:val="none" w:sz="0" w:space="0" w:color="auto"/>
      </w:divBdr>
    </w:div>
    <w:div w:id="646007927">
      <w:bodyDiv w:val="1"/>
      <w:marLeft w:val="0"/>
      <w:marRight w:val="0"/>
      <w:marTop w:val="0"/>
      <w:marBottom w:val="0"/>
      <w:divBdr>
        <w:top w:val="none" w:sz="0" w:space="0" w:color="auto"/>
        <w:left w:val="none" w:sz="0" w:space="0" w:color="auto"/>
        <w:bottom w:val="none" w:sz="0" w:space="0" w:color="auto"/>
        <w:right w:val="none" w:sz="0" w:space="0" w:color="auto"/>
      </w:divBdr>
    </w:div>
    <w:div w:id="646009775">
      <w:bodyDiv w:val="1"/>
      <w:marLeft w:val="0"/>
      <w:marRight w:val="0"/>
      <w:marTop w:val="0"/>
      <w:marBottom w:val="0"/>
      <w:divBdr>
        <w:top w:val="none" w:sz="0" w:space="0" w:color="auto"/>
        <w:left w:val="none" w:sz="0" w:space="0" w:color="auto"/>
        <w:bottom w:val="none" w:sz="0" w:space="0" w:color="auto"/>
        <w:right w:val="none" w:sz="0" w:space="0" w:color="auto"/>
      </w:divBdr>
    </w:div>
    <w:div w:id="646011437">
      <w:bodyDiv w:val="1"/>
      <w:marLeft w:val="0"/>
      <w:marRight w:val="0"/>
      <w:marTop w:val="0"/>
      <w:marBottom w:val="0"/>
      <w:divBdr>
        <w:top w:val="none" w:sz="0" w:space="0" w:color="auto"/>
        <w:left w:val="none" w:sz="0" w:space="0" w:color="auto"/>
        <w:bottom w:val="none" w:sz="0" w:space="0" w:color="auto"/>
        <w:right w:val="none" w:sz="0" w:space="0" w:color="auto"/>
      </w:divBdr>
    </w:div>
    <w:div w:id="646013927">
      <w:bodyDiv w:val="1"/>
      <w:marLeft w:val="0"/>
      <w:marRight w:val="0"/>
      <w:marTop w:val="0"/>
      <w:marBottom w:val="0"/>
      <w:divBdr>
        <w:top w:val="none" w:sz="0" w:space="0" w:color="auto"/>
        <w:left w:val="none" w:sz="0" w:space="0" w:color="auto"/>
        <w:bottom w:val="none" w:sz="0" w:space="0" w:color="auto"/>
        <w:right w:val="none" w:sz="0" w:space="0" w:color="auto"/>
      </w:divBdr>
    </w:div>
    <w:div w:id="646084716">
      <w:bodyDiv w:val="1"/>
      <w:marLeft w:val="0"/>
      <w:marRight w:val="0"/>
      <w:marTop w:val="0"/>
      <w:marBottom w:val="0"/>
      <w:divBdr>
        <w:top w:val="none" w:sz="0" w:space="0" w:color="auto"/>
        <w:left w:val="none" w:sz="0" w:space="0" w:color="auto"/>
        <w:bottom w:val="none" w:sz="0" w:space="0" w:color="auto"/>
        <w:right w:val="none" w:sz="0" w:space="0" w:color="auto"/>
      </w:divBdr>
    </w:div>
    <w:div w:id="646085840">
      <w:bodyDiv w:val="1"/>
      <w:marLeft w:val="0"/>
      <w:marRight w:val="0"/>
      <w:marTop w:val="0"/>
      <w:marBottom w:val="0"/>
      <w:divBdr>
        <w:top w:val="none" w:sz="0" w:space="0" w:color="auto"/>
        <w:left w:val="none" w:sz="0" w:space="0" w:color="auto"/>
        <w:bottom w:val="none" w:sz="0" w:space="0" w:color="auto"/>
        <w:right w:val="none" w:sz="0" w:space="0" w:color="auto"/>
      </w:divBdr>
    </w:div>
    <w:div w:id="646125438">
      <w:bodyDiv w:val="1"/>
      <w:marLeft w:val="0"/>
      <w:marRight w:val="0"/>
      <w:marTop w:val="0"/>
      <w:marBottom w:val="0"/>
      <w:divBdr>
        <w:top w:val="none" w:sz="0" w:space="0" w:color="auto"/>
        <w:left w:val="none" w:sz="0" w:space="0" w:color="auto"/>
        <w:bottom w:val="none" w:sz="0" w:space="0" w:color="auto"/>
        <w:right w:val="none" w:sz="0" w:space="0" w:color="auto"/>
      </w:divBdr>
    </w:div>
    <w:div w:id="646276224">
      <w:bodyDiv w:val="1"/>
      <w:marLeft w:val="0"/>
      <w:marRight w:val="0"/>
      <w:marTop w:val="0"/>
      <w:marBottom w:val="0"/>
      <w:divBdr>
        <w:top w:val="none" w:sz="0" w:space="0" w:color="auto"/>
        <w:left w:val="none" w:sz="0" w:space="0" w:color="auto"/>
        <w:bottom w:val="none" w:sz="0" w:space="0" w:color="auto"/>
        <w:right w:val="none" w:sz="0" w:space="0" w:color="auto"/>
      </w:divBdr>
    </w:div>
    <w:div w:id="646278074">
      <w:bodyDiv w:val="1"/>
      <w:marLeft w:val="0"/>
      <w:marRight w:val="0"/>
      <w:marTop w:val="0"/>
      <w:marBottom w:val="0"/>
      <w:divBdr>
        <w:top w:val="none" w:sz="0" w:space="0" w:color="auto"/>
        <w:left w:val="none" w:sz="0" w:space="0" w:color="auto"/>
        <w:bottom w:val="none" w:sz="0" w:space="0" w:color="auto"/>
        <w:right w:val="none" w:sz="0" w:space="0" w:color="auto"/>
      </w:divBdr>
    </w:div>
    <w:div w:id="646471495">
      <w:bodyDiv w:val="1"/>
      <w:marLeft w:val="0"/>
      <w:marRight w:val="0"/>
      <w:marTop w:val="0"/>
      <w:marBottom w:val="0"/>
      <w:divBdr>
        <w:top w:val="none" w:sz="0" w:space="0" w:color="auto"/>
        <w:left w:val="none" w:sz="0" w:space="0" w:color="auto"/>
        <w:bottom w:val="none" w:sz="0" w:space="0" w:color="auto"/>
        <w:right w:val="none" w:sz="0" w:space="0" w:color="auto"/>
      </w:divBdr>
    </w:div>
    <w:div w:id="646471565">
      <w:bodyDiv w:val="1"/>
      <w:marLeft w:val="0"/>
      <w:marRight w:val="0"/>
      <w:marTop w:val="0"/>
      <w:marBottom w:val="0"/>
      <w:divBdr>
        <w:top w:val="none" w:sz="0" w:space="0" w:color="auto"/>
        <w:left w:val="none" w:sz="0" w:space="0" w:color="auto"/>
        <w:bottom w:val="none" w:sz="0" w:space="0" w:color="auto"/>
        <w:right w:val="none" w:sz="0" w:space="0" w:color="auto"/>
      </w:divBdr>
    </w:div>
    <w:div w:id="646475015">
      <w:bodyDiv w:val="1"/>
      <w:marLeft w:val="0"/>
      <w:marRight w:val="0"/>
      <w:marTop w:val="0"/>
      <w:marBottom w:val="0"/>
      <w:divBdr>
        <w:top w:val="none" w:sz="0" w:space="0" w:color="auto"/>
        <w:left w:val="none" w:sz="0" w:space="0" w:color="auto"/>
        <w:bottom w:val="none" w:sz="0" w:space="0" w:color="auto"/>
        <w:right w:val="none" w:sz="0" w:space="0" w:color="auto"/>
      </w:divBdr>
    </w:div>
    <w:div w:id="646591533">
      <w:bodyDiv w:val="1"/>
      <w:marLeft w:val="0"/>
      <w:marRight w:val="0"/>
      <w:marTop w:val="0"/>
      <w:marBottom w:val="0"/>
      <w:divBdr>
        <w:top w:val="none" w:sz="0" w:space="0" w:color="auto"/>
        <w:left w:val="none" w:sz="0" w:space="0" w:color="auto"/>
        <w:bottom w:val="none" w:sz="0" w:space="0" w:color="auto"/>
        <w:right w:val="none" w:sz="0" w:space="0" w:color="auto"/>
      </w:divBdr>
    </w:div>
    <w:div w:id="646594214">
      <w:bodyDiv w:val="1"/>
      <w:marLeft w:val="0"/>
      <w:marRight w:val="0"/>
      <w:marTop w:val="0"/>
      <w:marBottom w:val="0"/>
      <w:divBdr>
        <w:top w:val="none" w:sz="0" w:space="0" w:color="auto"/>
        <w:left w:val="none" w:sz="0" w:space="0" w:color="auto"/>
        <w:bottom w:val="none" w:sz="0" w:space="0" w:color="auto"/>
        <w:right w:val="none" w:sz="0" w:space="0" w:color="auto"/>
      </w:divBdr>
    </w:div>
    <w:div w:id="646711451">
      <w:bodyDiv w:val="1"/>
      <w:marLeft w:val="0"/>
      <w:marRight w:val="0"/>
      <w:marTop w:val="0"/>
      <w:marBottom w:val="0"/>
      <w:divBdr>
        <w:top w:val="none" w:sz="0" w:space="0" w:color="auto"/>
        <w:left w:val="none" w:sz="0" w:space="0" w:color="auto"/>
        <w:bottom w:val="none" w:sz="0" w:space="0" w:color="auto"/>
        <w:right w:val="none" w:sz="0" w:space="0" w:color="auto"/>
      </w:divBdr>
    </w:div>
    <w:div w:id="646864689">
      <w:bodyDiv w:val="1"/>
      <w:marLeft w:val="0"/>
      <w:marRight w:val="0"/>
      <w:marTop w:val="0"/>
      <w:marBottom w:val="0"/>
      <w:divBdr>
        <w:top w:val="none" w:sz="0" w:space="0" w:color="auto"/>
        <w:left w:val="none" w:sz="0" w:space="0" w:color="auto"/>
        <w:bottom w:val="none" w:sz="0" w:space="0" w:color="auto"/>
        <w:right w:val="none" w:sz="0" w:space="0" w:color="auto"/>
      </w:divBdr>
    </w:div>
    <w:div w:id="646905917">
      <w:bodyDiv w:val="1"/>
      <w:marLeft w:val="0"/>
      <w:marRight w:val="0"/>
      <w:marTop w:val="0"/>
      <w:marBottom w:val="0"/>
      <w:divBdr>
        <w:top w:val="none" w:sz="0" w:space="0" w:color="auto"/>
        <w:left w:val="none" w:sz="0" w:space="0" w:color="auto"/>
        <w:bottom w:val="none" w:sz="0" w:space="0" w:color="auto"/>
        <w:right w:val="none" w:sz="0" w:space="0" w:color="auto"/>
      </w:divBdr>
    </w:div>
    <w:div w:id="646907308">
      <w:bodyDiv w:val="1"/>
      <w:marLeft w:val="0"/>
      <w:marRight w:val="0"/>
      <w:marTop w:val="0"/>
      <w:marBottom w:val="0"/>
      <w:divBdr>
        <w:top w:val="none" w:sz="0" w:space="0" w:color="auto"/>
        <w:left w:val="none" w:sz="0" w:space="0" w:color="auto"/>
        <w:bottom w:val="none" w:sz="0" w:space="0" w:color="auto"/>
        <w:right w:val="none" w:sz="0" w:space="0" w:color="auto"/>
      </w:divBdr>
    </w:div>
    <w:div w:id="646937012">
      <w:bodyDiv w:val="1"/>
      <w:marLeft w:val="0"/>
      <w:marRight w:val="0"/>
      <w:marTop w:val="0"/>
      <w:marBottom w:val="0"/>
      <w:divBdr>
        <w:top w:val="none" w:sz="0" w:space="0" w:color="auto"/>
        <w:left w:val="none" w:sz="0" w:space="0" w:color="auto"/>
        <w:bottom w:val="none" w:sz="0" w:space="0" w:color="auto"/>
        <w:right w:val="none" w:sz="0" w:space="0" w:color="auto"/>
      </w:divBdr>
    </w:div>
    <w:div w:id="646975355">
      <w:bodyDiv w:val="1"/>
      <w:marLeft w:val="0"/>
      <w:marRight w:val="0"/>
      <w:marTop w:val="0"/>
      <w:marBottom w:val="0"/>
      <w:divBdr>
        <w:top w:val="none" w:sz="0" w:space="0" w:color="auto"/>
        <w:left w:val="none" w:sz="0" w:space="0" w:color="auto"/>
        <w:bottom w:val="none" w:sz="0" w:space="0" w:color="auto"/>
        <w:right w:val="none" w:sz="0" w:space="0" w:color="auto"/>
      </w:divBdr>
    </w:div>
    <w:div w:id="646981055">
      <w:bodyDiv w:val="1"/>
      <w:marLeft w:val="0"/>
      <w:marRight w:val="0"/>
      <w:marTop w:val="0"/>
      <w:marBottom w:val="0"/>
      <w:divBdr>
        <w:top w:val="none" w:sz="0" w:space="0" w:color="auto"/>
        <w:left w:val="none" w:sz="0" w:space="0" w:color="auto"/>
        <w:bottom w:val="none" w:sz="0" w:space="0" w:color="auto"/>
        <w:right w:val="none" w:sz="0" w:space="0" w:color="auto"/>
      </w:divBdr>
    </w:div>
    <w:div w:id="647172915">
      <w:bodyDiv w:val="1"/>
      <w:marLeft w:val="0"/>
      <w:marRight w:val="0"/>
      <w:marTop w:val="0"/>
      <w:marBottom w:val="0"/>
      <w:divBdr>
        <w:top w:val="none" w:sz="0" w:space="0" w:color="auto"/>
        <w:left w:val="none" w:sz="0" w:space="0" w:color="auto"/>
        <w:bottom w:val="none" w:sz="0" w:space="0" w:color="auto"/>
        <w:right w:val="none" w:sz="0" w:space="0" w:color="auto"/>
      </w:divBdr>
    </w:div>
    <w:div w:id="647248666">
      <w:bodyDiv w:val="1"/>
      <w:marLeft w:val="0"/>
      <w:marRight w:val="0"/>
      <w:marTop w:val="0"/>
      <w:marBottom w:val="0"/>
      <w:divBdr>
        <w:top w:val="none" w:sz="0" w:space="0" w:color="auto"/>
        <w:left w:val="none" w:sz="0" w:space="0" w:color="auto"/>
        <w:bottom w:val="none" w:sz="0" w:space="0" w:color="auto"/>
        <w:right w:val="none" w:sz="0" w:space="0" w:color="auto"/>
      </w:divBdr>
    </w:div>
    <w:div w:id="647320126">
      <w:bodyDiv w:val="1"/>
      <w:marLeft w:val="0"/>
      <w:marRight w:val="0"/>
      <w:marTop w:val="0"/>
      <w:marBottom w:val="0"/>
      <w:divBdr>
        <w:top w:val="none" w:sz="0" w:space="0" w:color="auto"/>
        <w:left w:val="none" w:sz="0" w:space="0" w:color="auto"/>
        <w:bottom w:val="none" w:sz="0" w:space="0" w:color="auto"/>
        <w:right w:val="none" w:sz="0" w:space="0" w:color="auto"/>
      </w:divBdr>
    </w:div>
    <w:div w:id="647397081">
      <w:bodyDiv w:val="1"/>
      <w:marLeft w:val="0"/>
      <w:marRight w:val="0"/>
      <w:marTop w:val="0"/>
      <w:marBottom w:val="0"/>
      <w:divBdr>
        <w:top w:val="none" w:sz="0" w:space="0" w:color="auto"/>
        <w:left w:val="none" w:sz="0" w:space="0" w:color="auto"/>
        <w:bottom w:val="none" w:sz="0" w:space="0" w:color="auto"/>
        <w:right w:val="none" w:sz="0" w:space="0" w:color="auto"/>
      </w:divBdr>
    </w:div>
    <w:div w:id="647442781">
      <w:bodyDiv w:val="1"/>
      <w:marLeft w:val="0"/>
      <w:marRight w:val="0"/>
      <w:marTop w:val="0"/>
      <w:marBottom w:val="0"/>
      <w:divBdr>
        <w:top w:val="none" w:sz="0" w:space="0" w:color="auto"/>
        <w:left w:val="none" w:sz="0" w:space="0" w:color="auto"/>
        <w:bottom w:val="none" w:sz="0" w:space="0" w:color="auto"/>
        <w:right w:val="none" w:sz="0" w:space="0" w:color="auto"/>
      </w:divBdr>
    </w:div>
    <w:div w:id="647513475">
      <w:bodyDiv w:val="1"/>
      <w:marLeft w:val="0"/>
      <w:marRight w:val="0"/>
      <w:marTop w:val="0"/>
      <w:marBottom w:val="0"/>
      <w:divBdr>
        <w:top w:val="none" w:sz="0" w:space="0" w:color="auto"/>
        <w:left w:val="none" w:sz="0" w:space="0" w:color="auto"/>
        <w:bottom w:val="none" w:sz="0" w:space="0" w:color="auto"/>
        <w:right w:val="none" w:sz="0" w:space="0" w:color="auto"/>
      </w:divBdr>
    </w:div>
    <w:div w:id="647518817">
      <w:bodyDiv w:val="1"/>
      <w:marLeft w:val="0"/>
      <w:marRight w:val="0"/>
      <w:marTop w:val="0"/>
      <w:marBottom w:val="0"/>
      <w:divBdr>
        <w:top w:val="none" w:sz="0" w:space="0" w:color="auto"/>
        <w:left w:val="none" w:sz="0" w:space="0" w:color="auto"/>
        <w:bottom w:val="none" w:sz="0" w:space="0" w:color="auto"/>
        <w:right w:val="none" w:sz="0" w:space="0" w:color="auto"/>
      </w:divBdr>
    </w:div>
    <w:div w:id="647592935">
      <w:bodyDiv w:val="1"/>
      <w:marLeft w:val="0"/>
      <w:marRight w:val="0"/>
      <w:marTop w:val="0"/>
      <w:marBottom w:val="0"/>
      <w:divBdr>
        <w:top w:val="none" w:sz="0" w:space="0" w:color="auto"/>
        <w:left w:val="none" w:sz="0" w:space="0" w:color="auto"/>
        <w:bottom w:val="none" w:sz="0" w:space="0" w:color="auto"/>
        <w:right w:val="none" w:sz="0" w:space="0" w:color="auto"/>
      </w:divBdr>
    </w:div>
    <w:div w:id="647637789">
      <w:bodyDiv w:val="1"/>
      <w:marLeft w:val="0"/>
      <w:marRight w:val="0"/>
      <w:marTop w:val="0"/>
      <w:marBottom w:val="0"/>
      <w:divBdr>
        <w:top w:val="none" w:sz="0" w:space="0" w:color="auto"/>
        <w:left w:val="none" w:sz="0" w:space="0" w:color="auto"/>
        <w:bottom w:val="none" w:sz="0" w:space="0" w:color="auto"/>
        <w:right w:val="none" w:sz="0" w:space="0" w:color="auto"/>
      </w:divBdr>
    </w:div>
    <w:div w:id="647704606">
      <w:bodyDiv w:val="1"/>
      <w:marLeft w:val="0"/>
      <w:marRight w:val="0"/>
      <w:marTop w:val="0"/>
      <w:marBottom w:val="0"/>
      <w:divBdr>
        <w:top w:val="none" w:sz="0" w:space="0" w:color="auto"/>
        <w:left w:val="none" w:sz="0" w:space="0" w:color="auto"/>
        <w:bottom w:val="none" w:sz="0" w:space="0" w:color="auto"/>
        <w:right w:val="none" w:sz="0" w:space="0" w:color="auto"/>
      </w:divBdr>
    </w:div>
    <w:div w:id="647706013">
      <w:bodyDiv w:val="1"/>
      <w:marLeft w:val="0"/>
      <w:marRight w:val="0"/>
      <w:marTop w:val="0"/>
      <w:marBottom w:val="0"/>
      <w:divBdr>
        <w:top w:val="none" w:sz="0" w:space="0" w:color="auto"/>
        <w:left w:val="none" w:sz="0" w:space="0" w:color="auto"/>
        <w:bottom w:val="none" w:sz="0" w:space="0" w:color="auto"/>
        <w:right w:val="none" w:sz="0" w:space="0" w:color="auto"/>
      </w:divBdr>
    </w:div>
    <w:div w:id="647783084">
      <w:bodyDiv w:val="1"/>
      <w:marLeft w:val="0"/>
      <w:marRight w:val="0"/>
      <w:marTop w:val="0"/>
      <w:marBottom w:val="0"/>
      <w:divBdr>
        <w:top w:val="none" w:sz="0" w:space="0" w:color="auto"/>
        <w:left w:val="none" w:sz="0" w:space="0" w:color="auto"/>
        <w:bottom w:val="none" w:sz="0" w:space="0" w:color="auto"/>
        <w:right w:val="none" w:sz="0" w:space="0" w:color="auto"/>
      </w:divBdr>
    </w:div>
    <w:div w:id="647823876">
      <w:bodyDiv w:val="1"/>
      <w:marLeft w:val="0"/>
      <w:marRight w:val="0"/>
      <w:marTop w:val="0"/>
      <w:marBottom w:val="0"/>
      <w:divBdr>
        <w:top w:val="none" w:sz="0" w:space="0" w:color="auto"/>
        <w:left w:val="none" w:sz="0" w:space="0" w:color="auto"/>
        <w:bottom w:val="none" w:sz="0" w:space="0" w:color="auto"/>
        <w:right w:val="none" w:sz="0" w:space="0" w:color="auto"/>
      </w:divBdr>
    </w:div>
    <w:div w:id="647828615">
      <w:bodyDiv w:val="1"/>
      <w:marLeft w:val="0"/>
      <w:marRight w:val="0"/>
      <w:marTop w:val="0"/>
      <w:marBottom w:val="0"/>
      <w:divBdr>
        <w:top w:val="none" w:sz="0" w:space="0" w:color="auto"/>
        <w:left w:val="none" w:sz="0" w:space="0" w:color="auto"/>
        <w:bottom w:val="none" w:sz="0" w:space="0" w:color="auto"/>
        <w:right w:val="none" w:sz="0" w:space="0" w:color="auto"/>
      </w:divBdr>
    </w:div>
    <w:div w:id="647829862">
      <w:bodyDiv w:val="1"/>
      <w:marLeft w:val="0"/>
      <w:marRight w:val="0"/>
      <w:marTop w:val="0"/>
      <w:marBottom w:val="0"/>
      <w:divBdr>
        <w:top w:val="none" w:sz="0" w:space="0" w:color="auto"/>
        <w:left w:val="none" w:sz="0" w:space="0" w:color="auto"/>
        <w:bottom w:val="none" w:sz="0" w:space="0" w:color="auto"/>
        <w:right w:val="none" w:sz="0" w:space="0" w:color="auto"/>
      </w:divBdr>
    </w:div>
    <w:div w:id="647904752">
      <w:bodyDiv w:val="1"/>
      <w:marLeft w:val="0"/>
      <w:marRight w:val="0"/>
      <w:marTop w:val="0"/>
      <w:marBottom w:val="0"/>
      <w:divBdr>
        <w:top w:val="none" w:sz="0" w:space="0" w:color="auto"/>
        <w:left w:val="none" w:sz="0" w:space="0" w:color="auto"/>
        <w:bottom w:val="none" w:sz="0" w:space="0" w:color="auto"/>
        <w:right w:val="none" w:sz="0" w:space="0" w:color="auto"/>
      </w:divBdr>
    </w:div>
    <w:div w:id="647906416">
      <w:bodyDiv w:val="1"/>
      <w:marLeft w:val="0"/>
      <w:marRight w:val="0"/>
      <w:marTop w:val="0"/>
      <w:marBottom w:val="0"/>
      <w:divBdr>
        <w:top w:val="none" w:sz="0" w:space="0" w:color="auto"/>
        <w:left w:val="none" w:sz="0" w:space="0" w:color="auto"/>
        <w:bottom w:val="none" w:sz="0" w:space="0" w:color="auto"/>
        <w:right w:val="none" w:sz="0" w:space="0" w:color="auto"/>
      </w:divBdr>
    </w:div>
    <w:div w:id="647974347">
      <w:bodyDiv w:val="1"/>
      <w:marLeft w:val="0"/>
      <w:marRight w:val="0"/>
      <w:marTop w:val="0"/>
      <w:marBottom w:val="0"/>
      <w:divBdr>
        <w:top w:val="none" w:sz="0" w:space="0" w:color="auto"/>
        <w:left w:val="none" w:sz="0" w:space="0" w:color="auto"/>
        <w:bottom w:val="none" w:sz="0" w:space="0" w:color="auto"/>
        <w:right w:val="none" w:sz="0" w:space="0" w:color="auto"/>
      </w:divBdr>
    </w:div>
    <w:div w:id="647979332">
      <w:bodyDiv w:val="1"/>
      <w:marLeft w:val="0"/>
      <w:marRight w:val="0"/>
      <w:marTop w:val="0"/>
      <w:marBottom w:val="0"/>
      <w:divBdr>
        <w:top w:val="none" w:sz="0" w:space="0" w:color="auto"/>
        <w:left w:val="none" w:sz="0" w:space="0" w:color="auto"/>
        <w:bottom w:val="none" w:sz="0" w:space="0" w:color="auto"/>
        <w:right w:val="none" w:sz="0" w:space="0" w:color="auto"/>
      </w:divBdr>
    </w:div>
    <w:div w:id="648049381">
      <w:bodyDiv w:val="1"/>
      <w:marLeft w:val="0"/>
      <w:marRight w:val="0"/>
      <w:marTop w:val="0"/>
      <w:marBottom w:val="0"/>
      <w:divBdr>
        <w:top w:val="none" w:sz="0" w:space="0" w:color="auto"/>
        <w:left w:val="none" w:sz="0" w:space="0" w:color="auto"/>
        <w:bottom w:val="none" w:sz="0" w:space="0" w:color="auto"/>
        <w:right w:val="none" w:sz="0" w:space="0" w:color="auto"/>
      </w:divBdr>
    </w:div>
    <w:div w:id="648049867">
      <w:bodyDiv w:val="1"/>
      <w:marLeft w:val="0"/>
      <w:marRight w:val="0"/>
      <w:marTop w:val="0"/>
      <w:marBottom w:val="0"/>
      <w:divBdr>
        <w:top w:val="none" w:sz="0" w:space="0" w:color="auto"/>
        <w:left w:val="none" w:sz="0" w:space="0" w:color="auto"/>
        <w:bottom w:val="none" w:sz="0" w:space="0" w:color="auto"/>
        <w:right w:val="none" w:sz="0" w:space="0" w:color="auto"/>
      </w:divBdr>
    </w:div>
    <w:div w:id="648175657">
      <w:bodyDiv w:val="1"/>
      <w:marLeft w:val="0"/>
      <w:marRight w:val="0"/>
      <w:marTop w:val="0"/>
      <w:marBottom w:val="0"/>
      <w:divBdr>
        <w:top w:val="none" w:sz="0" w:space="0" w:color="auto"/>
        <w:left w:val="none" w:sz="0" w:space="0" w:color="auto"/>
        <w:bottom w:val="none" w:sz="0" w:space="0" w:color="auto"/>
        <w:right w:val="none" w:sz="0" w:space="0" w:color="auto"/>
      </w:divBdr>
    </w:div>
    <w:div w:id="648360702">
      <w:bodyDiv w:val="1"/>
      <w:marLeft w:val="0"/>
      <w:marRight w:val="0"/>
      <w:marTop w:val="0"/>
      <w:marBottom w:val="0"/>
      <w:divBdr>
        <w:top w:val="none" w:sz="0" w:space="0" w:color="auto"/>
        <w:left w:val="none" w:sz="0" w:space="0" w:color="auto"/>
        <w:bottom w:val="none" w:sz="0" w:space="0" w:color="auto"/>
        <w:right w:val="none" w:sz="0" w:space="0" w:color="auto"/>
      </w:divBdr>
    </w:div>
    <w:div w:id="648437893">
      <w:bodyDiv w:val="1"/>
      <w:marLeft w:val="0"/>
      <w:marRight w:val="0"/>
      <w:marTop w:val="0"/>
      <w:marBottom w:val="0"/>
      <w:divBdr>
        <w:top w:val="none" w:sz="0" w:space="0" w:color="auto"/>
        <w:left w:val="none" w:sz="0" w:space="0" w:color="auto"/>
        <w:bottom w:val="none" w:sz="0" w:space="0" w:color="auto"/>
        <w:right w:val="none" w:sz="0" w:space="0" w:color="auto"/>
      </w:divBdr>
    </w:div>
    <w:div w:id="648443423">
      <w:bodyDiv w:val="1"/>
      <w:marLeft w:val="0"/>
      <w:marRight w:val="0"/>
      <w:marTop w:val="0"/>
      <w:marBottom w:val="0"/>
      <w:divBdr>
        <w:top w:val="none" w:sz="0" w:space="0" w:color="auto"/>
        <w:left w:val="none" w:sz="0" w:space="0" w:color="auto"/>
        <w:bottom w:val="none" w:sz="0" w:space="0" w:color="auto"/>
        <w:right w:val="none" w:sz="0" w:space="0" w:color="auto"/>
      </w:divBdr>
    </w:div>
    <w:div w:id="648481074">
      <w:bodyDiv w:val="1"/>
      <w:marLeft w:val="0"/>
      <w:marRight w:val="0"/>
      <w:marTop w:val="0"/>
      <w:marBottom w:val="0"/>
      <w:divBdr>
        <w:top w:val="none" w:sz="0" w:space="0" w:color="auto"/>
        <w:left w:val="none" w:sz="0" w:space="0" w:color="auto"/>
        <w:bottom w:val="none" w:sz="0" w:space="0" w:color="auto"/>
        <w:right w:val="none" w:sz="0" w:space="0" w:color="auto"/>
      </w:divBdr>
    </w:div>
    <w:div w:id="648630960">
      <w:bodyDiv w:val="1"/>
      <w:marLeft w:val="0"/>
      <w:marRight w:val="0"/>
      <w:marTop w:val="0"/>
      <w:marBottom w:val="0"/>
      <w:divBdr>
        <w:top w:val="none" w:sz="0" w:space="0" w:color="auto"/>
        <w:left w:val="none" w:sz="0" w:space="0" w:color="auto"/>
        <w:bottom w:val="none" w:sz="0" w:space="0" w:color="auto"/>
        <w:right w:val="none" w:sz="0" w:space="0" w:color="auto"/>
      </w:divBdr>
    </w:div>
    <w:div w:id="648632558">
      <w:bodyDiv w:val="1"/>
      <w:marLeft w:val="0"/>
      <w:marRight w:val="0"/>
      <w:marTop w:val="0"/>
      <w:marBottom w:val="0"/>
      <w:divBdr>
        <w:top w:val="none" w:sz="0" w:space="0" w:color="auto"/>
        <w:left w:val="none" w:sz="0" w:space="0" w:color="auto"/>
        <w:bottom w:val="none" w:sz="0" w:space="0" w:color="auto"/>
        <w:right w:val="none" w:sz="0" w:space="0" w:color="auto"/>
      </w:divBdr>
    </w:div>
    <w:div w:id="648635949">
      <w:bodyDiv w:val="1"/>
      <w:marLeft w:val="0"/>
      <w:marRight w:val="0"/>
      <w:marTop w:val="0"/>
      <w:marBottom w:val="0"/>
      <w:divBdr>
        <w:top w:val="none" w:sz="0" w:space="0" w:color="auto"/>
        <w:left w:val="none" w:sz="0" w:space="0" w:color="auto"/>
        <w:bottom w:val="none" w:sz="0" w:space="0" w:color="auto"/>
        <w:right w:val="none" w:sz="0" w:space="0" w:color="auto"/>
      </w:divBdr>
    </w:div>
    <w:div w:id="648679750">
      <w:bodyDiv w:val="1"/>
      <w:marLeft w:val="0"/>
      <w:marRight w:val="0"/>
      <w:marTop w:val="0"/>
      <w:marBottom w:val="0"/>
      <w:divBdr>
        <w:top w:val="none" w:sz="0" w:space="0" w:color="auto"/>
        <w:left w:val="none" w:sz="0" w:space="0" w:color="auto"/>
        <w:bottom w:val="none" w:sz="0" w:space="0" w:color="auto"/>
        <w:right w:val="none" w:sz="0" w:space="0" w:color="auto"/>
      </w:divBdr>
    </w:div>
    <w:div w:id="648706294">
      <w:bodyDiv w:val="1"/>
      <w:marLeft w:val="0"/>
      <w:marRight w:val="0"/>
      <w:marTop w:val="0"/>
      <w:marBottom w:val="0"/>
      <w:divBdr>
        <w:top w:val="none" w:sz="0" w:space="0" w:color="auto"/>
        <w:left w:val="none" w:sz="0" w:space="0" w:color="auto"/>
        <w:bottom w:val="none" w:sz="0" w:space="0" w:color="auto"/>
        <w:right w:val="none" w:sz="0" w:space="0" w:color="auto"/>
      </w:divBdr>
    </w:div>
    <w:div w:id="648751436">
      <w:bodyDiv w:val="1"/>
      <w:marLeft w:val="0"/>
      <w:marRight w:val="0"/>
      <w:marTop w:val="0"/>
      <w:marBottom w:val="0"/>
      <w:divBdr>
        <w:top w:val="none" w:sz="0" w:space="0" w:color="auto"/>
        <w:left w:val="none" w:sz="0" w:space="0" w:color="auto"/>
        <w:bottom w:val="none" w:sz="0" w:space="0" w:color="auto"/>
        <w:right w:val="none" w:sz="0" w:space="0" w:color="auto"/>
      </w:divBdr>
    </w:div>
    <w:div w:id="648829315">
      <w:bodyDiv w:val="1"/>
      <w:marLeft w:val="0"/>
      <w:marRight w:val="0"/>
      <w:marTop w:val="0"/>
      <w:marBottom w:val="0"/>
      <w:divBdr>
        <w:top w:val="none" w:sz="0" w:space="0" w:color="auto"/>
        <w:left w:val="none" w:sz="0" w:space="0" w:color="auto"/>
        <w:bottom w:val="none" w:sz="0" w:space="0" w:color="auto"/>
        <w:right w:val="none" w:sz="0" w:space="0" w:color="auto"/>
      </w:divBdr>
    </w:div>
    <w:div w:id="648830587">
      <w:bodyDiv w:val="1"/>
      <w:marLeft w:val="0"/>
      <w:marRight w:val="0"/>
      <w:marTop w:val="0"/>
      <w:marBottom w:val="0"/>
      <w:divBdr>
        <w:top w:val="none" w:sz="0" w:space="0" w:color="auto"/>
        <w:left w:val="none" w:sz="0" w:space="0" w:color="auto"/>
        <w:bottom w:val="none" w:sz="0" w:space="0" w:color="auto"/>
        <w:right w:val="none" w:sz="0" w:space="0" w:color="auto"/>
      </w:divBdr>
    </w:div>
    <w:div w:id="648898494">
      <w:bodyDiv w:val="1"/>
      <w:marLeft w:val="0"/>
      <w:marRight w:val="0"/>
      <w:marTop w:val="0"/>
      <w:marBottom w:val="0"/>
      <w:divBdr>
        <w:top w:val="none" w:sz="0" w:space="0" w:color="auto"/>
        <w:left w:val="none" w:sz="0" w:space="0" w:color="auto"/>
        <w:bottom w:val="none" w:sz="0" w:space="0" w:color="auto"/>
        <w:right w:val="none" w:sz="0" w:space="0" w:color="auto"/>
      </w:divBdr>
    </w:div>
    <w:div w:id="648946634">
      <w:bodyDiv w:val="1"/>
      <w:marLeft w:val="0"/>
      <w:marRight w:val="0"/>
      <w:marTop w:val="0"/>
      <w:marBottom w:val="0"/>
      <w:divBdr>
        <w:top w:val="none" w:sz="0" w:space="0" w:color="auto"/>
        <w:left w:val="none" w:sz="0" w:space="0" w:color="auto"/>
        <w:bottom w:val="none" w:sz="0" w:space="0" w:color="auto"/>
        <w:right w:val="none" w:sz="0" w:space="0" w:color="auto"/>
      </w:divBdr>
    </w:div>
    <w:div w:id="648948048">
      <w:bodyDiv w:val="1"/>
      <w:marLeft w:val="0"/>
      <w:marRight w:val="0"/>
      <w:marTop w:val="0"/>
      <w:marBottom w:val="0"/>
      <w:divBdr>
        <w:top w:val="none" w:sz="0" w:space="0" w:color="auto"/>
        <w:left w:val="none" w:sz="0" w:space="0" w:color="auto"/>
        <w:bottom w:val="none" w:sz="0" w:space="0" w:color="auto"/>
        <w:right w:val="none" w:sz="0" w:space="0" w:color="auto"/>
      </w:divBdr>
    </w:div>
    <w:div w:id="649020599">
      <w:bodyDiv w:val="1"/>
      <w:marLeft w:val="0"/>
      <w:marRight w:val="0"/>
      <w:marTop w:val="0"/>
      <w:marBottom w:val="0"/>
      <w:divBdr>
        <w:top w:val="none" w:sz="0" w:space="0" w:color="auto"/>
        <w:left w:val="none" w:sz="0" w:space="0" w:color="auto"/>
        <w:bottom w:val="none" w:sz="0" w:space="0" w:color="auto"/>
        <w:right w:val="none" w:sz="0" w:space="0" w:color="auto"/>
      </w:divBdr>
    </w:div>
    <w:div w:id="649094382">
      <w:bodyDiv w:val="1"/>
      <w:marLeft w:val="0"/>
      <w:marRight w:val="0"/>
      <w:marTop w:val="0"/>
      <w:marBottom w:val="0"/>
      <w:divBdr>
        <w:top w:val="none" w:sz="0" w:space="0" w:color="auto"/>
        <w:left w:val="none" w:sz="0" w:space="0" w:color="auto"/>
        <w:bottom w:val="none" w:sz="0" w:space="0" w:color="auto"/>
        <w:right w:val="none" w:sz="0" w:space="0" w:color="auto"/>
      </w:divBdr>
    </w:div>
    <w:div w:id="649137226">
      <w:bodyDiv w:val="1"/>
      <w:marLeft w:val="0"/>
      <w:marRight w:val="0"/>
      <w:marTop w:val="0"/>
      <w:marBottom w:val="0"/>
      <w:divBdr>
        <w:top w:val="none" w:sz="0" w:space="0" w:color="auto"/>
        <w:left w:val="none" w:sz="0" w:space="0" w:color="auto"/>
        <w:bottom w:val="none" w:sz="0" w:space="0" w:color="auto"/>
        <w:right w:val="none" w:sz="0" w:space="0" w:color="auto"/>
      </w:divBdr>
    </w:div>
    <w:div w:id="649141201">
      <w:bodyDiv w:val="1"/>
      <w:marLeft w:val="0"/>
      <w:marRight w:val="0"/>
      <w:marTop w:val="0"/>
      <w:marBottom w:val="0"/>
      <w:divBdr>
        <w:top w:val="none" w:sz="0" w:space="0" w:color="auto"/>
        <w:left w:val="none" w:sz="0" w:space="0" w:color="auto"/>
        <w:bottom w:val="none" w:sz="0" w:space="0" w:color="auto"/>
        <w:right w:val="none" w:sz="0" w:space="0" w:color="auto"/>
      </w:divBdr>
    </w:div>
    <w:div w:id="649211193">
      <w:bodyDiv w:val="1"/>
      <w:marLeft w:val="0"/>
      <w:marRight w:val="0"/>
      <w:marTop w:val="0"/>
      <w:marBottom w:val="0"/>
      <w:divBdr>
        <w:top w:val="none" w:sz="0" w:space="0" w:color="auto"/>
        <w:left w:val="none" w:sz="0" w:space="0" w:color="auto"/>
        <w:bottom w:val="none" w:sz="0" w:space="0" w:color="auto"/>
        <w:right w:val="none" w:sz="0" w:space="0" w:color="auto"/>
      </w:divBdr>
    </w:div>
    <w:div w:id="649211226">
      <w:bodyDiv w:val="1"/>
      <w:marLeft w:val="0"/>
      <w:marRight w:val="0"/>
      <w:marTop w:val="0"/>
      <w:marBottom w:val="0"/>
      <w:divBdr>
        <w:top w:val="none" w:sz="0" w:space="0" w:color="auto"/>
        <w:left w:val="none" w:sz="0" w:space="0" w:color="auto"/>
        <w:bottom w:val="none" w:sz="0" w:space="0" w:color="auto"/>
        <w:right w:val="none" w:sz="0" w:space="0" w:color="auto"/>
      </w:divBdr>
    </w:div>
    <w:div w:id="649211887">
      <w:bodyDiv w:val="1"/>
      <w:marLeft w:val="0"/>
      <w:marRight w:val="0"/>
      <w:marTop w:val="0"/>
      <w:marBottom w:val="0"/>
      <w:divBdr>
        <w:top w:val="none" w:sz="0" w:space="0" w:color="auto"/>
        <w:left w:val="none" w:sz="0" w:space="0" w:color="auto"/>
        <w:bottom w:val="none" w:sz="0" w:space="0" w:color="auto"/>
        <w:right w:val="none" w:sz="0" w:space="0" w:color="auto"/>
      </w:divBdr>
    </w:div>
    <w:div w:id="649287387">
      <w:bodyDiv w:val="1"/>
      <w:marLeft w:val="0"/>
      <w:marRight w:val="0"/>
      <w:marTop w:val="0"/>
      <w:marBottom w:val="0"/>
      <w:divBdr>
        <w:top w:val="none" w:sz="0" w:space="0" w:color="auto"/>
        <w:left w:val="none" w:sz="0" w:space="0" w:color="auto"/>
        <w:bottom w:val="none" w:sz="0" w:space="0" w:color="auto"/>
        <w:right w:val="none" w:sz="0" w:space="0" w:color="auto"/>
      </w:divBdr>
    </w:div>
    <w:div w:id="649477549">
      <w:bodyDiv w:val="1"/>
      <w:marLeft w:val="0"/>
      <w:marRight w:val="0"/>
      <w:marTop w:val="0"/>
      <w:marBottom w:val="0"/>
      <w:divBdr>
        <w:top w:val="none" w:sz="0" w:space="0" w:color="auto"/>
        <w:left w:val="none" w:sz="0" w:space="0" w:color="auto"/>
        <w:bottom w:val="none" w:sz="0" w:space="0" w:color="auto"/>
        <w:right w:val="none" w:sz="0" w:space="0" w:color="auto"/>
      </w:divBdr>
    </w:div>
    <w:div w:id="649478885">
      <w:bodyDiv w:val="1"/>
      <w:marLeft w:val="0"/>
      <w:marRight w:val="0"/>
      <w:marTop w:val="0"/>
      <w:marBottom w:val="0"/>
      <w:divBdr>
        <w:top w:val="none" w:sz="0" w:space="0" w:color="auto"/>
        <w:left w:val="none" w:sz="0" w:space="0" w:color="auto"/>
        <w:bottom w:val="none" w:sz="0" w:space="0" w:color="auto"/>
        <w:right w:val="none" w:sz="0" w:space="0" w:color="auto"/>
      </w:divBdr>
    </w:div>
    <w:div w:id="649484861">
      <w:bodyDiv w:val="1"/>
      <w:marLeft w:val="0"/>
      <w:marRight w:val="0"/>
      <w:marTop w:val="0"/>
      <w:marBottom w:val="0"/>
      <w:divBdr>
        <w:top w:val="none" w:sz="0" w:space="0" w:color="auto"/>
        <w:left w:val="none" w:sz="0" w:space="0" w:color="auto"/>
        <w:bottom w:val="none" w:sz="0" w:space="0" w:color="auto"/>
        <w:right w:val="none" w:sz="0" w:space="0" w:color="auto"/>
      </w:divBdr>
    </w:div>
    <w:div w:id="649484955">
      <w:bodyDiv w:val="1"/>
      <w:marLeft w:val="0"/>
      <w:marRight w:val="0"/>
      <w:marTop w:val="0"/>
      <w:marBottom w:val="0"/>
      <w:divBdr>
        <w:top w:val="none" w:sz="0" w:space="0" w:color="auto"/>
        <w:left w:val="none" w:sz="0" w:space="0" w:color="auto"/>
        <w:bottom w:val="none" w:sz="0" w:space="0" w:color="auto"/>
        <w:right w:val="none" w:sz="0" w:space="0" w:color="auto"/>
      </w:divBdr>
    </w:div>
    <w:div w:id="649485704">
      <w:bodyDiv w:val="1"/>
      <w:marLeft w:val="0"/>
      <w:marRight w:val="0"/>
      <w:marTop w:val="0"/>
      <w:marBottom w:val="0"/>
      <w:divBdr>
        <w:top w:val="none" w:sz="0" w:space="0" w:color="auto"/>
        <w:left w:val="none" w:sz="0" w:space="0" w:color="auto"/>
        <w:bottom w:val="none" w:sz="0" w:space="0" w:color="auto"/>
        <w:right w:val="none" w:sz="0" w:space="0" w:color="auto"/>
      </w:divBdr>
    </w:div>
    <w:div w:id="649556468">
      <w:bodyDiv w:val="1"/>
      <w:marLeft w:val="0"/>
      <w:marRight w:val="0"/>
      <w:marTop w:val="0"/>
      <w:marBottom w:val="0"/>
      <w:divBdr>
        <w:top w:val="none" w:sz="0" w:space="0" w:color="auto"/>
        <w:left w:val="none" w:sz="0" w:space="0" w:color="auto"/>
        <w:bottom w:val="none" w:sz="0" w:space="0" w:color="auto"/>
        <w:right w:val="none" w:sz="0" w:space="0" w:color="auto"/>
      </w:divBdr>
    </w:div>
    <w:div w:id="649558214">
      <w:bodyDiv w:val="1"/>
      <w:marLeft w:val="0"/>
      <w:marRight w:val="0"/>
      <w:marTop w:val="0"/>
      <w:marBottom w:val="0"/>
      <w:divBdr>
        <w:top w:val="none" w:sz="0" w:space="0" w:color="auto"/>
        <w:left w:val="none" w:sz="0" w:space="0" w:color="auto"/>
        <w:bottom w:val="none" w:sz="0" w:space="0" w:color="auto"/>
        <w:right w:val="none" w:sz="0" w:space="0" w:color="auto"/>
      </w:divBdr>
    </w:div>
    <w:div w:id="649747050">
      <w:bodyDiv w:val="1"/>
      <w:marLeft w:val="0"/>
      <w:marRight w:val="0"/>
      <w:marTop w:val="0"/>
      <w:marBottom w:val="0"/>
      <w:divBdr>
        <w:top w:val="none" w:sz="0" w:space="0" w:color="auto"/>
        <w:left w:val="none" w:sz="0" w:space="0" w:color="auto"/>
        <w:bottom w:val="none" w:sz="0" w:space="0" w:color="auto"/>
        <w:right w:val="none" w:sz="0" w:space="0" w:color="auto"/>
      </w:divBdr>
    </w:div>
    <w:div w:id="649749285">
      <w:bodyDiv w:val="1"/>
      <w:marLeft w:val="0"/>
      <w:marRight w:val="0"/>
      <w:marTop w:val="0"/>
      <w:marBottom w:val="0"/>
      <w:divBdr>
        <w:top w:val="none" w:sz="0" w:space="0" w:color="auto"/>
        <w:left w:val="none" w:sz="0" w:space="0" w:color="auto"/>
        <w:bottom w:val="none" w:sz="0" w:space="0" w:color="auto"/>
        <w:right w:val="none" w:sz="0" w:space="0" w:color="auto"/>
      </w:divBdr>
    </w:div>
    <w:div w:id="649864691">
      <w:bodyDiv w:val="1"/>
      <w:marLeft w:val="0"/>
      <w:marRight w:val="0"/>
      <w:marTop w:val="0"/>
      <w:marBottom w:val="0"/>
      <w:divBdr>
        <w:top w:val="none" w:sz="0" w:space="0" w:color="auto"/>
        <w:left w:val="none" w:sz="0" w:space="0" w:color="auto"/>
        <w:bottom w:val="none" w:sz="0" w:space="0" w:color="auto"/>
        <w:right w:val="none" w:sz="0" w:space="0" w:color="auto"/>
      </w:divBdr>
    </w:div>
    <w:div w:id="649989612">
      <w:bodyDiv w:val="1"/>
      <w:marLeft w:val="0"/>
      <w:marRight w:val="0"/>
      <w:marTop w:val="0"/>
      <w:marBottom w:val="0"/>
      <w:divBdr>
        <w:top w:val="none" w:sz="0" w:space="0" w:color="auto"/>
        <w:left w:val="none" w:sz="0" w:space="0" w:color="auto"/>
        <w:bottom w:val="none" w:sz="0" w:space="0" w:color="auto"/>
        <w:right w:val="none" w:sz="0" w:space="0" w:color="auto"/>
      </w:divBdr>
    </w:div>
    <w:div w:id="650058912">
      <w:bodyDiv w:val="1"/>
      <w:marLeft w:val="0"/>
      <w:marRight w:val="0"/>
      <w:marTop w:val="0"/>
      <w:marBottom w:val="0"/>
      <w:divBdr>
        <w:top w:val="none" w:sz="0" w:space="0" w:color="auto"/>
        <w:left w:val="none" w:sz="0" w:space="0" w:color="auto"/>
        <w:bottom w:val="none" w:sz="0" w:space="0" w:color="auto"/>
        <w:right w:val="none" w:sz="0" w:space="0" w:color="auto"/>
      </w:divBdr>
    </w:div>
    <w:div w:id="650063953">
      <w:bodyDiv w:val="1"/>
      <w:marLeft w:val="0"/>
      <w:marRight w:val="0"/>
      <w:marTop w:val="0"/>
      <w:marBottom w:val="0"/>
      <w:divBdr>
        <w:top w:val="none" w:sz="0" w:space="0" w:color="auto"/>
        <w:left w:val="none" w:sz="0" w:space="0" w:color="auto"/>
        <w:bottom w:val="none" w:sz="0" w:space="0" w:color="auto"/>
        <w:right w:val="none" w:sz="0" w:space="0" w:color="auto"/>
      </w:divBdr>
    </w:div>
    <w:div w:id="650138663">
      <w:bodyDiv w:val="1"/>
      <w:marLeft w:val="0"/>
      <w:marRight w:val="0"/>
      <w:marTop w:val="0"/>
      <w:marBottom w:val="0"/>
      <w:divBdr>
        <w:top w:val="none" w:sz="0" w:space="0" w:color="auto"/>
        <w:left w:val="none" w:sz="0" w:space="0" w:color="auto"/>
        <w:bottom w:val="none" w:sz="0" w:space="0" w:color="auto"/>
        <w:right w:val="none" w:sz="0" w:space="0" w:color="auto"/>
      </w:divBdr>
    </w:div>
    <w:div w:id="650140314">
      <w:bodyDiv w:val="1"/>
      <w:marLeft w:val="0"/>
      <w:marRight w:val="0"/>
      <w:marTop w:val="0"/>
      <w:marBottom w:val="0"/>
      <w:divBdr>
        <w:top w:val="none" w:sz="0" w:space="0" w:color="auto"/>
        <w:left w:val="none" w:sz="0" w:space="0" w:color="auto"/>
        <w:bottom w:val="none" w:sz="0" w:space="0" w:color="auto"/>
        <w:right w:val="none" w:sz="0" w:space="0" w:color="auto"/>
      </w:divBdr>
    </w:div>
    <w:div w:id="650140642">
      <w:bodyDiv w:val="1"/>
      <w:marLeft w:val="0"/>
      <w:marRight w:val="0"/>
      <w:marTop w:val="0"/>
      <w:marBottom w:val="0"/>
      <w:divBdr>
        <w:top w:val="none" w:sz="0" w:space="0" w:color="auto"/>
        <w:left w:val="none" w:sz="0" w:space="0" w:color="auto"/>
        <w:bottom w:val="none" w:sz="0" w:space="0" w:color="auto"/>
        <w:right w:val="none" w:sz="0" w:space="0" w:color="auto"/>
      </w:divBdr>
    </w:div>
    <w:div w:id="650329966">
      <w:bodyDiv w:val="1"/>
      <w:marLeft w:val="0"/>
      <w:marRight w:val="0"/>
      <w:marTop w:val="0"/>
      <w:marBottom w:val="0"/>
      <w:divBdr>
        <w:top w:val="none" w:sz="0" w:space="0" w:color="auto"/>
        <w:left w:val="none" w:sz="0" w:space="0" w:color="auto"/>
        <w:bottom w:val="none" w:sz="0" w:space="0" w:color="auto"/>
        <w:right w:val="none" w:sz="0" w:space="0" w:color="auto"/>
      </w:divBdr>
    </w:div>
    <w:div w:id="650642589">
      <w:bodyDiv w:val="1"/>
      <w:marLeft w:val="0"/>
      <w:marRight w:val="0"/>
      <w:marTop w:val="0"/>
      <w:marBottom w:val="0"/>
      <w:divBdr>
        <w:top w:val="none" w:sz="0" w:space="0" w:color="auto"/>
        <w:left w:val="none" w:sz="0" w:space="0" w:color="auto"/>
        <w:bottom w:val="none" w:sz="0" w:space="0" w:color="auto"/>
        <w:right w:val="none" w:sz="0" w:space="0" w:color="auto"/>
      </w:divBdr>
    </w:div>
    <w:div w:id="650715815">
      <w:bodyDiv w:val="1"/>
      <w:marLeft w:val="0"/>
      <w:marRight w:val="0"/>
      <w:marTop w:val="0"/>
      <w:marBottom w:val="0"/>
      <w:divBdr>
        <w:top w:val="none" w:sz="0" w:space="0" w:color="auto"/>
        <w:left w:val="none" w:sz="0" w:space="0" w:color="auto"/>
        <w:bottom w:val="none" w:sz="0" w:space="0" w:color="auto"/>
        <w:right w:val="none" w:sz="0" w:space="0" w:color="auto"/>
      </w:divBdr>
    </w:div>
    <w:div w:id="650717287">
      <w:bodyDiv w:val="1"/>
      <w:marLeft w:val="0"/>
      <w:marRight w:val="0"/>
      <w:marTop w:val="0"/>
      <w:marBottom w:val="0"/>
      <w:divBdr>
        <w:top w:val="none" w:sz="0" w:space="0" w:color="auto"/>
        <w:left w:val="none" w:sz="0" w:space="0" w:color="auto"/>
        <w:bottom w:val="none" w:sz="0" w:space="0" w:color="auto"/>
        <w:right w:val="none" w:sz="0" w:space="0" w:color="auto"/>
      </w:divBdr>
    </w:div>
    <w:div w:id="650720390">
      <w:bodyDiv w:val="1"/>
      <w:marLeft w:val="0"/>
      <w:marRight w:val="0"/>
      <w:marTop w:val="0"/>
      <w:marBottom w:val="0"/>
      <w:divBdr>
        <w:top w:val="none" w:sz="0" w:space="0" w:color="auto"/>
        <w:left w:val="none" w:sz="0" w:space="0" w:color="auto"/>
        <w:bottom w:val="none" w:sz="0" w:space="0" w:color="auto"/>
        <w:right w:val="none" w:sz="0" w:space="0" w:color="auto"/>
      </w:divBdr>
    </w:div>
    <w:div w:id="650790908">
      <w:bodyDiv w:val="1"/>
      <w:marLeft w:val="0"/>
      <w:marRight w:val="0"/>
      <w:marTop w:val="0"/>
      <w:marBottom w:val="0"/>
      <w:divBdr>
        <w:top w:val="none" w:sz="0" w:space="0" w:color="auto"/>
        <w:left w:val="none" w:sz="0" w:space="0" w:color="auto"/>
        <w:bottom w:val="none" w:sz="0" w:space="0" w:color="auto"/>
        <w:right w:val="none" w:sz="0" w:space="0" w:color="auto"/>
      </w:divBdr>
    </w:div>
    <w:div w:id="650793843">
      <w:bodyDiv w:val="1"/>
      <w:marLeft w:val="0"/>
      <w:marRight w:val="0"/>
      <w:marTop w:val="0"/>
      <w:marBottom w:val="0"/>
      <w:divBdr>
        <w:top w:val="none" w:sz="0" w:space="0" w:color="auto"/>
        <w:left w:val="none" w:sz="0" w:space="0" w:color="auto"/>
        <w:bottom w:val="none" w:sz="0" w:space="0" w:color="auto"/>
        <w:right w:val="none" w:sz="0" w:space="0" w:color="auto"/>
      </w:divBdr>
    </w:div>
    <w:div w:id="650794837">
      <w:bodyDiv w:val="1"/>
      <w:marLeft w:val="0"/>
      <w:marRight w:val="0"/>
      <w:marTop w:val="0"/>
      <w:marBottom w:val="0"/>
      <w:divBdr>
        <w:top w:val="none" w:sz="0" w:space="0" w:color="auto"/>
        <w:left w:val="none" w:sz="0" w:space="0" w:color="auto"/>
        <w:bottom w:val="none" w:sz="0" w:space="0" w:color="auto"/>
        <w:right w:val="none" w:sz="0" w:space="0" w:color="auto"/>
      </w:divBdr>
    </w:div>
    <w:div w:id="650863987">
      <w:bodyDiv w:val="1"/>
      <w:marLeft w:val="0"/>
      <w:marRight w:val="0"/>
      <w:marTop w:val="0"/>
      <w:marBottom w:val="0"/>
      <w:divBdr>
        <w:top w:val="none" w:sz="0" w:space="0" w:color="auto"/>
        <w:left w:val="none" w:sz="0" w:space="0" w:color="auto"/>
        <w:bottom w:val="none" w:sz="0" w:space="0" w:color="auto"/>
        <w:right w:val="none" w:sz="0" w:space="0" w:color="auto"/>
      </w:divBdr>
    </w:div>
    <w:div w:id="650869238">
      <w:bodyDiv w:val="1"/>
      <w:marLeft w:val="0"/>
      <w:marRight w:val="0"/>
      <w:marTop w:val="0"/>
      <w:marBottom w:val="0"/>
      <w:divBdr>
        <w:top w:val="none" w:sz="0" w:space="0" w:color="auto"/>
        <w:left w:val="none" w:sz="0" w:space="0" w:color="auto"/>
        <w:bottom w:val="none" w:sz="0" w:space="0" w:color="auto"/>
        <w:right w:val="none" w:sz="0" w:space="0" w:color="auto"/>
      </w:divBdr>
    </w:div>
    <w:div w:id="650907635">
      <w:bodyDiv w:val="1"/>
      <w:marLeft w:val="0"/>
      <w:marRight w:val="0"/>
      <w:marTop w:val="0"/>
      <w:marBottom w:val="0"/>
      <w:divBdr>
        <w:top w:val="none" w:sz="0" w:space="0" w:color="auto"/>
        <w:left w:val="none" w:sz="0" w:space="0" w:color="auto"/>
        <w:bottom w:val="none" w:sz="0" w:space="0" w:color="auto"/>
        <w:right w:val="none" w:sz="0" w:space="0" w:color="auto"/>
      </w:divBdr>
    </w:div>
    <w:div w:id="650983816">
      <w:bodyDiv w:val="1"/>
      <w:marLeft w:val="0"/>
      <w:marRight w:val="0"/>
      <w:marTop w:val="0"/>
      <w:marBottom w:val="0"/>
      <w:divBdr>
        <w:top w:val="none" w:sz="0" w:space="0" w:color="auto"/>
        <w:left w:val="none" w:sz="0" w:space="0" w:color="auto"/>
        <w:bottom w:val="none" w:sz="0" w:space="0" w:color="auto"/>
        <w:right w:val="none" w:sz="0" w:space="0" w:color="auto"/>
      </w:divBdr>
    </w:div>
    <w:div w:id="650986964">
      <w:bodyDiv w:val="1"/>
      <w:marLeft w:val="0"/>
      <w:marRight w:val="0"/>
      <w:marTop w:val="0"/>
      <w:marBottom w:val="0"/>
      <w:divBdr>
        <w:top w:val="none" w:sz="0" w:space="0" w:color="auto"/>
        <w:left w:val="none" w:sz="0" w:space="0" w:color="auto"/>
        <w:bottom w:val="none" w:sz="0" w:space="0" w:color="auto"/>
        <w:right w:val="none" w:sz="0" w:space="0" w:color="auto"/>
      </w:divBdr>
    </w:div>
    <w:div w:id="651175419">
      <w:bodyDiv w:val="1"/>
      <w:marLeft w:val="0"/>
      <w:marRight w:val="0"/>
      <w:marTop w:val="0"/>
      <w:marBottom w:val="0"/>
      <w:divBdr>
        <w:top w:val="none" w:sz="0" w:space="0" w:color="auto"/>
        <w:left w:val="none" w:sz="0" w:space="0" w:color="auto"/>
        <w:bottom w:val="none" w:sz="0" w:space="0" w:color="auto"/>
        <w:right w:val="none" w:sz="0" w:space="0" w:color="auto"/>
      </w:divBdr>
    </w:div>
    <w:div w:id="651178022">
      <w:bodyDiv w:val="1"/>
      <w:marLeft w:val="0"/>
      <w:marRight w:val="0"/>
      <w:marTop w:val="0"/>
      <w:marBottom w:val="0"/>
      <w:divBdr>
        <w:top w:val="none" w:sz="0" w:space="0" w:color="auto"/>
        <w:left w:val="none" w:sz="0" w:space="0" w:color="auto"/>
        <w:bottom w:val="none" w:sz="0" w:space="0" w:color="auto"/>
        <w:right w:val="none" w:sz="0" w:space="0" w:color="auto"/>
      </w:divBdr>
    </w:div>
    <w:div w:id="651178704">
      <w:bodyDiv w:val="1"/>
      <w:marLeft w:val="0"/>
      <w:marRight w:val="0"/>
      <w:marTop w:val="0"/>
      <w:marBottom w:val="0"/>
      <w:divBdr>
        <w:top w:val="none" w:sz="0" w:space="0" w:color="auto"/>
        <w:left w:val="none" w:sz="0" w:space="0" w:color="auto"/>
        <w:bottom w:val="none" w:sz="0" w:space="0" w:color="auto"/>
        <w:right w:val="none" w:sz="0" w:space="0" w:color="auto"/>
      </w:divBdr>
    </w:div>
    <w:div w:id="651181572">
      <w:bodyDiv w:val="1"/>
      <w:marLeft w:val="0"/>
      <w:marRight w:val="0"/>
      <w:marTop w:val="0"/>
      <w:marBottom w:val="0"/>
      <w:divBdr>
        <w:top w:val="none" w:sz="0" w:space="0" w:color="auto"/>
        <w:left w:val="none" w:sz="0" w:space="0" w:color="auto"/>
        <w:bottom w:val="none" w:sz="0" w:space="0" w:color="auto"/>
        <w:right w:val="none" w:sz="0" w:space="0" w:color="auto"/>
      </w:divBdr>
    </w:div>
    <w:div w:id="651298292">
      <w:bodyDiv w:val="1"/>
      <w:marLeft w:val="0"/>
      <w:marRight w:val="0"/>
      <w:marTop w:val="0"/>
      <w:marBottom w:val="0"/>
      <w:divBdr>
        <w:top w:val="none" w:sz="0" w:space="0" w:color="auto"/>
        <w:left w:val="none" w:sz="0" w:space="0" w:color="auto"/>
        <w:bottom w:val="none" w:sz="0" w:space="0" w:color="auto"/>
        <w:right w:val="none" w:sz="0" w:space="0" w:color="auto"/>
      </w:divBdr>
    </w:div>
    <w:div w:id="651368255">
      <w:bodyDiv w:val="1"/>
      <w:marLeft w:val="0"/>
      <w:marRight w:val="0"/>
      <w:marTop w:val="0"/>
      <w:marBottom w:val="0"/>
      <w:divBdr>
        <w:top w:val="none" w:sz="0" w:space="0" w:color="auto"/>
        <w:left w:val="none" w:sz="0" w:space="0" w:color="auto"/>
        <w:bottom w:val="none" w:sz="0" w:space="0" w:color="auto"/>
        <w:right w:val="none" w:sz="0" w:space="0" w:color="auto"/>
      </w:divBdr>
    </w:div>
    <w:div w:id="651368661">
      <w:bodyDiv w:val="1"/>
      <w:marLeft w:val="0"/>
      <w:marRight w:val="0"/>
      <w:marTop w:val="0"/>
      <w:marBottom w:val="0"/>
      <w:divBdr>
        <w:top w:val="none" w:sz="0" w:space="0" w:color="auto"/>
        <w:left w:val="none" w:sz="0" w:space="0" w:color="auto"/>
        <w:bottom w:val="none" w:sz="0" w:space="0" w:color="auto"/>
        <w:right w:val="none" w:sz="0" w:space="0" w:color="auto"/>
      </w:divBdr>
    </w:div>
    <w:div w:id="651448198">
      <w:bodyDiv w:val="1"/>
      <w:marLeft w:val="0"/>
      <w:marRight w:val="0"/>
      <w:marTop w:val="0"/>
      <w:marBottom w:val="0"/>
      <w:divBdr>
        <w:top w:val="none" w:sz="0" w:space="0" w:color="auto"/>
        <w:left w:val="none" w:sz="0" w:space="0" w:color="auto"/>
        <w:bottom w:val="none" w:sz="0" w:space="0" w:color="auto"/>
        <w:right w:val="none" w:sz="0" w:space="0" w:color="auto"/>
      </w:divBdr>
    </w:div>
    <w:div w:id="651451144">
      <w:bodyDiv w:val="1"/>
      <w:marLeft w:val="0"/>
      <w:marRight w:val="0"/>
      <w:marTop w:val="0"/>
      <w:marBottom w:val="0"/>
      <w:divBdr>
        <w:top w:val="none" w:sz="0" w:space="0" w:color="auto"/>
        <w:left w:val="none" w:sz="0" w:space="0" w:color="auto"/>
        <w:bottom w:val="none" w:sz="0" w:space="0" w:color="auto"/>
        <w:right w:val="none" w:sz="0" w:space="0" w:color="auto"/>
      </w:divBdr>
    </w:div>
    <w:div w:id="651522360">
      <w:bodyDiv w:val="1"/>
      <w:marLeft w:val="0"/>
      <w:marRight w:val="0"/>
      <w:marTop w:val="0"/>
      <w:marBottom w:val="0"/>
      <w:divBdr>
        <w:top w:val="none" w:sz="0" w:space="0" w:color="auto"/>
        <w:left w:val="none" w:sz="0" w:space="0" w:color="auto"/>
        <w:bottom w:val="none" w:sz="0" w:space="0" w:color="auto"/>
        <w:right w:val="none" w:sz="0" w:space="0" w:color="auto"/>
      </w:divBdr>
    </w:div>
    <w:div w:id="651525900">
      <w:bodyDiv w:val="1"/>
      <w:marLeft w:val="0"/>
      <w:marRight w:val="0"/>
      <w:marTop w:val="0"/>
      <w:marBottom w:val="0"/>
      <w:divBdr>
        <w:top w:val="none" w:sz="0" w:space="0" w:color="auto"/>
        <w:left w:val="none" w:sz="0" w:space="0" w:color="auto"/>
        <w:bottom w:val="none" w:sz="0" w:space="0" w:color="auto"/>
        <w:right w:val="none" w:sz="0" w:space="0" w:color="auto"/>
      </w:divBdr>
    </w:div>
    <w:div w:id="651562357">
      <w:bodyDiv w:val="1"/>
      <w:marLeft w:val="0"/>
      <w:marRight w:val="0"/>
      <w:marTop w:val="0"/>
      <w:marBottom w:val="0"/>
      <w:divBdr>
        <w:top w:val="none" w:sz="0" w:space="0" w:color="auto"/>
        <w:left w:val="none" w:sz="0" w:space="0" w:color="auto"/>
        <w:bottom w:val="none" w:sz="0" w:space="0" w:color="auto"/>
        <w:right w:val="none" w:sz="0" w:space="0" w:color="auto"/>
      </w:divBdr>
    </w:div>
    <w:div w:id="651639457">
      <w:bodyDiv w:val="1"/>
      <w:marLeft w:val="0"/>
      <w:marRight w:val="0"/>
      <w:marTop w:val="0"/>
      <w:marBottom w:val="0"/>
      <w:divBdr>
        <w:top w:val="none" w:sz="0" w:space="0" w:color="auto"/>
        <w:left w:val="none" w:sz="0" w:space="0" w:color="auto"/>
        <w:bottom w:val="none" w:sz="0" w:space="0" w:color="auto"/>
        <w:right w:val="none" w:sz="0" w:space="0" w:color="auto"/>
      </w:divBdr>
    </w:div>
    <w:div w:id="651716384">
      <w:bodyDiv w:val="1"/>
      <w:marLeft w:val="0"/>
      <w:marRight w:val="0"/>
      <w:marTop w:val="0"/>
      <w:marBottom w:val="0"/>
      <w:divBdr>
        <w:top w:val="none" w:sz="0" w:space="0" w:color="auto"/>
        <w:left w:val="none" w:sz="0" w:space="0" w:color="auto"/>
        <w:bottom w:val="none" w:sz="0" w:space="0" w:color="auto"/>
        <w:right w:val="none" w:sz="0" w:space="0" w:color="auto"/>
      </w:divBdr>
    </w:div>
    <w:div w:id="651759799">
      <w:bodyDiv w:val="1"/>
      <w:marLeft w:val="0"/>
      <w:marRight w:val="0"/>
      <w:marTop w:val="0"/>
      <w:marBottom w:val="0"/>
      <w:divBdr>
        <w:top w:val="none" w:sz="0" w:space="0" w:color="auto"/>
        <w:left w:val="none" w:sz="0" w:space="0" w:color="auto"/>
        <w:bottom w:val="none" w:sz="0" w:space="0" w:color="auto"/>
        <w:right w:val="none" w:sz="0" w:space="0" w:color="auto"/>
      </w:divBdr>
    </w:div>
    <w:div w:id="651762480">
      <w:bodyDiv w:val="1"/>
      <w:marLeft w:val="0"/>
      <w:marRight w:val="0"/>
      <w:marTop w:val="0"/>
      <w:marBottom w:val="0"/>
      <w:divBdr>
        <w:top w:val="none" w:sz="0" w:space="0" w:color="auto"/>
        <w:left w:val="none" w:sz="0" w:space="0" w:color="auto"/>
        <w:bottom w:val="none" w:sz="0" w:space="0" w:color="auto"/>
        <w:right w:val="none" w:sz="0" w:space="0" w:color="auto"/>
      </w:divBdr>
    </w:div>
    <w:div w:id="651763539">
      <w:bodyDiv w:val="1"/>
      <w:marLeft w:val="0"/>
      <w:marRight w:val="0"/>
      <w:marTop w:val="0"/>
      <w:marBottom w:val="0"/>
      <w:divBdr>
        <w:top w:val="none" w:sz="0" w:space="0" w:color="auto"/>
        <w:left w:val="none" w:sz="0" w:space="0" w:color="auto"/>
        <w:bottom w:val="none" w:sz="0" w:space="0" w:color="auto"/>
        <w:right w:val="none" w:sz="0" w:space="0" w:color="auto"/>
      </w:divBdr>
    </w:div>
    <w:div w:id="651787880">
      <w:bodyDiv w:val="1"/>
      <w:marLeft w:val="0"/>
      <w:marRight w:val="0"/>
      <w:marTop w:val="0"/>
      <w:marBottom w:val="0"/>
      <w:divBdr>
        <w:top w:val="none" w:sz="0" w:space="0" w:color="auto"/>
        <w:left w:val="none" w:sz="0" w:space="0" w:color="auto"/>
        <w:bottom w:val="none" w:sz="0" w:space="0" w:color="auto"/>
        <w:right w:val="none" w:sz="0" w:space="0" w:color="auto"/>
      </w:divBdr>
    </w:div>
    <w:div w:id="651834970">
      <w:bodyDiv w:val="1"/>
      <w:marLeft w:val="0"/>
      <w:marRight w:val="0"/>
      <w:marTop w:val="0"/>
      <w:marBottom w:val="0"/>
      <w:divBdr>
        <w:top w:val="none" w:sz="0" w:space="0" w:color="auto"/>
        <w:left w:val="none" w:sz="0" w:space="0" w:color="auto"/>
        <w:bottom w:val="none" w:sz="0" w:space="0" w:color="auto"/>
        <w:right w:val="none" w:sz="0" w:space="0" w:color="auto"/>
      </w:divBdr>
    </w:div>
    <w:div w:id="651836055">
      <w:bodyDiv w:val="1"/>
      <w:marLeft w:val="0"/>
      <w:marRight w:val="0"/>
      <w:marTop w:val="0"/>
      <w:marBottom w:val="0"/>
      <w:divBdr>
        <w:top w:val="none" w:sz="0" w:space="0" w:color="auto"/>
        <w:left w:val="none" w:sz="0" w:space="0" w:color="auto"/>
        <w:bottom w:val="none" w:sz="0" w:space="0" w:color="auto"/>
        <w:right w:val="none" w:sz="0" w:space="0" w:color="auto"/>
      </w:divBdr>
    </w:div>
    <w:div w:id="651837393">
      <w:bodyDiv w:val="1"/>
      <w:marLeft w:val="0"/>
      <w:marRight w:val="0"/>
      <w:marTop w:val="0"/>
      <w:marBottom w:val="0"/>
      <w:divBdr>
        <w:top w:val="none" w:sz="0" w:space="0" w:color="auto"/>
        <w:left w:val="none" w:sz="0" w:space="0" w:color="auto"/>
        <w:bottom w:val="none" w:sz="0" w:space="0" w:color="auto"/>
        <w:right w:val="none" w:sz="0" w:space="0" w:color="auto"/>
      </w:divBdr>
    </w:div>
    <w:div w:id="651907401">
      <w:bodyDiv w:val="1"/>
      <w:marLeft w:val="0"/>
      <w:marRight w:val="0"/>
      <w:marTop w:val="0"/>
      <w:marBottom w:val="0"/>
      <w:divBdr>
        <w:top w:val="none" w:sz="0" w:space="0" w:color="auto"/>
        <w:left w:val="none" w:sz="0" w:space="0" w:color="auto"/>
        <w:bottom w:val="none" w:sz="0" w:space="0" w:color="auto"/>
        <w:right w:val="none" w:sz="0" w:space="0" w:color="auto"/>
      </w:divBdr>
    </w:div>
    <w:div w:id="652148737">
      <w:bodyDiv w:val="1"/>
      <w:marLeft w:val="0"/>
      <w:marRight w:val="0"/>
      <w:marTop w:val="0"/>
      <w:marBottom w:val="0"/>
      <w:divBdr>
        <w:top w:val="none" w:sz="0" w:space="0" w:color="auto"/>
        <w:left w:val="none" w:sz="0" w:space="0" w:color="auto"/>
        <w:bottom w:val="none" w:sz="0" w:space="0" w:color="auto"/>
        <w:right w:val="none" w:sz="0" w:space="0" w:color="auto"/>
      </w:divBdr>
    </w:div>
    <w:div w:id="652175429">
      <w:bodyDiv w:val="1"/>
      <w:marLeft w:val="0"/>
      <w:marRight w:val="0"/>
      <w:marTop w:val="0"/>
      <w:marBottom w:val="0"/>
      <w:divBdr>
        <w:top w:val="none" w:sz="0" w:space="0" w:color="auto"/>
        <w:left w:val="none" w:sz="0" w:space="0" w:color="auto"/>
        <w:bottom w:val="none" w:sz="0" w:space="0" w:color="auto"/>
        <w:right w:val="none" w:sz="0" w:space="0" w:color="auto"/>
      </w:divBdr>
    </w:div>
    <w:div w:id="652222563">
      <w:bodyDiv w:val="1"/>
      <w:marLeft w:val="0"/>
      <w:marRight w:val="0"/>
      <w:marTop w:val="0"/>
      <w:marBottom w:val="0"/>
      <w:divBdr>
        <w:top w:val="none" w:sz="0" w:space="0" w:color="auto"/>
        <w:left w:val="none" w:sz="0" w:space="0" w:color="auto"/>
        <w:bottom w:val="none" w:sz="0" w:space="0" w:color="auto"/>
        <w:right w:val="none" w:sz="0" w:space="0" w:color="auto"/>
      </w:divBdr>
    </w:div>
    <w:div w:id="652222960">
      <w:bodyDiv w:val="1"/>
      <w:marLeft w:val="0"/>
      <w:marRight w:val="0"/>
      <w:marTop w:val="0"/>
      <w:marBottom w:val="0"/>
      <w:divBdr>
        <w:top w:val="none" w:sz="0" w:space="0" w:color="auto"/>
        <w:left w:val="none" w:sz="0" w:space="0" w:color="auto"/>
        <w:bottom w:val="none" w:sz="0" w:space="0" w:color="auto"/>
        <w:right w:val="none" w:sz="0" w:space="0" w:color="auto"/>
      </w:divBdr>
    </w:div>
    <w:div w:id="652366929">
      <w:bodyDiv w:val="1"/>
      <w:marLeft w:val="0"/>
      <w:marRight w:val="0"/>
      <w:marTop w:val="0"/>
      <w:marBottom w:val="0"/>
      <w:divBdr>
        <w:top w:val="none" w:sz="0" w:space="0" w:color="auto"/>
        <w:left w:val="none" w:sz="0" w:space="0" w:color="auto"/>
        <w:bottom w:val="none" w:sz="0" w:space="0" w:color="auto"/>
        <w:right w:val="none" w:sz="0" w:space="0" w:color="auto"/>
      </w:divBdr>
    </w:div>
    <w:div w:id="652376191">
      <w:bodyDiv w:val="1"/>
      <w:marLeft w:val="0"/>
      <w:marRight w:val="0"/>
      <w:marTop w:val="0"/>
      <w:marBottom w:val="0"/>
      <w:divBdr>
        <w:top w:val="none" w:sz="0" w:space="0" w:color="auto"/>
        <w:left w:val="none" w:sz="0" w:space="0" w:color="auto"/>
        <w:bottom w:val="none" w:sz="0" w:space="0" w:color="auto"/>
        <w:right w:val="none" w:sz="0" w:space="0" w:color="auto"/>
      </w:divBdr>
    </w:div>
    <w:div w:id="652442736">
      <w:bodyDiv w:val="1"/>
      <w:marLeft w:val="0"/>
      <w:marRight w:val="0"/>
      <w:marTop w:val="0"/>
      <w:marBottom w:val="0"/>
      <w:divBdr>
        <w:top w:val="none" w:sz="0" w:space="0" w:color="auto"/>
        <w:left w:val="none" w:sz="0" w:space="0" w:color="auto"/>
        <w:bottom w:val="none" w:sz="0" w:space="0" w:color="auto"/>
        <w:right w:val="none" w:sz="0" w:space="0" w:color="auto"/>
      </w:divBdr>
    </w:div>
    <w:div w:id="652608724">
      <w:bodyDiv w:val="1"/>
      <w:marLeft w:val="0"/>
      <w:marRight w:val="0"/>
      <w:marTop w:val="0"/>
      <w:marBottom w:val="0"/>
      <w:divBdr>
        <w:top w:val="none" w:sz="0" w:space="0" w:color="auto"/>
        <w:left w:val="none" w:sz="0" w:space="0" w:color="auto"/>
        <w:bottom w:val="none" w:sz="0" w:space="0" w:color="auto"/>
        <w:right w:val="none" w:sz="0" w:space="0" w:color="auto"/>
      </w:divBdr>
    </w:div>
    <w:div w:id="652610644">
      <w:bodyDiv w:val="1"/>
      <w:marLeft w:val="0"/>
      <w:marRight w:val="0"/>
      <w:marTop w:val="0"/>
      <w:marBottom w:val="0"/>
      <w:divBdr>
        <w:top w:val="none" w:sz="0" w:space="0" w:color="auto"/>
        <w:left w:val="none" w:sz="0" w:space="0" w:color="auto"/>
        <w:bottom w:val="none" w:sz="0" w:space="0" w:color="auto"/>
        <w:right w:val="none" w:sz="0" w:space="0" w:color="auto"/>
      </w:divBdr>
    </w:div>
    <w:div w:id="652755189">
      <w:bodyDiv w:val="1"/>
      <w:marLeft w:val="0"/>
      <w:marRight w:val="0"/>
      <w:marTop w:val="0"/>
      <w:marBottom w:val="0"/>
      <w:divBdr>
        <w:top w:val="none" w:sz="0" w:space="0" w:color="auto"/>
        <w:left w:val="none" w:sz="0" w:space="0" w:color="auto"/>
        <w:bottom w:val="none" w:sz="0" w:space="0" w:color="auto"/>
        <w:right w:val="none" w:sz="0" w:space="0" w:color="auto"/>
      </w:divBdr>
    </w:div>
    <w:div w:id="652756599">
      <w:bodyDiv w:val="1"/>
      <w:marLeft w:val="0"/>
      <w:marRight w:val="0"/>
      <w:marTop w:val="0"/>
      <w:marBottom w:val="0"/>
      <w:divBdr>
        <w:top w:val="none" w:sz="0" w:space="0" w:color="auto"/>
        <w:left w:val="none" w:sz="0" w:space="0" w:color="auto"/>
        <w:bottom w:val="none" w:sz="0" w:space="0" w:color="auto"/>
        <w:right w:val="none" w:sz="0" w:space="0" w:color="auto"/>
      </w:divBdr>
    </w:div>
    <w:div w:id="652829098">
      <w:bodyDiv w:val="1"/>
      <w:marLeft w:val="0"/>
      <w:marRight w:val="0"/>
      <w:marTop w:val="0"/>
      <w:marBottom w:val="0"/>
      <w:divBdr>
        <w:top w:val="none" w:sz="0" w:space="0" w:color="auto"/>
        <w:left w:val="none" w:sz="0" w:space="0" w:color="auto"/>
        <w:bottom w:val="none" w:sz="0" w:space="0" w:color="auto"/>
        <w:right w:val="none" w:sz="0" w:space="0" w:color="auto"/>
      </w:divBdr>
    </w:div>
    <w:div w:id="652830430">
      <w:bodyDiv w:val="1"/>
      <w:marLeft w:val="0"/>
      <w:marRight w:val="0"/>
      <w:marTop w:val="0"/>
      <w:marBottom w:val="0"/>
      <w:divBdr>
        <w:top w:val="none" w:sz="0" w:space="0" w:color="auto"/>
        <w:left w:val="none" w:sz="0" w:space="0" w:color="auto"/>
        <w:bottom w:val="none" w:sz="0" w:space="0" w:color="auto"/>
        <w:right w:val="none" w:sz="0" w:space="0" w:color="auto"/>
      </w:divBdr>
    </w:div>
    <w:div w:id="652832604">
      <w:bodyDiv w:val="1"/>
      <w:marLeft w:val="0"/>
      <w:marRight w:val="0"/>
      <w:marTop w:val="0"/>
      <w:marBottom w:val="0"/>
      <w:divBdr>
        <w:top w:val="none" w:sz="0" w:space="0" w:color="auto"/>
        <w:left w:val="none" w:sz="0" w:space="0" w:color="auto"/>
        <w:bottom w:val="none" w:sz="0" w:space="0" w:color="auto"/>
        <w:right w:val="none" w:sz="0" w:space="0" w:color="auto"/>
      </w:divBdr>
    </w:div>
    <w:div w:id="652951380">
      <w:bodyDiv w:val="1"/>
      <w:marLeft w:val="0"/>
      <w:marRight w:val="0"/>
      <w:marTop w:val="0"/>
      <w:marBottom w:val="0"/>
      <w:divBdr>
        <w:top w:val="none" w:sz="0" w:space="0" w:color="auto"/>
        <w:left w:val="none" w:sz="0" w:space="0" w:color="auto"/>
        <w:bottom w:val="none" w:sz="0" w:space="0" w:color="auto"/>
        <w:right w:val="none" w:sz="0" w:space="0" w:color="auto"/>
      </w:divBdr>
    </w:div>
    <w:div w:id="652955652">
      <w:bodyDiv w:val="1"/>
      <w:marLeft w:val="0"/>
      <w:marRight w:val="0"/>
      <w:marTop w:val="0"/>
      <w:marBottom w:val="0"/>
      <w:divBdr>
        <w:top w:val="none" w:sz="0" w:space="0" w:color="auto"/>
        <w:left w:val="none" w:sz="0" w:space="0" w:color="auto"/>
        <w:bottom w:val="none" w:sz="0" w:space="0" w:color="auto"/>
        <w:right w:val="none" w:sz="0" w:space="0" w:color="auto"/>
      </w:divBdr>
    </w:div>
    <w:div w:id="653028254">
      <w:bodyDiv w:val="1"/>
      <w:marLeft w:val="0"/>
      <w:marRight w:val="0"/>
      <w:marTop w:val="0"/>
      <w:marBottom w:val="0"/>
      <w:divBdr>
        <w:top w:val="none" w:sz="0" w:space="0" w:color="auto"/>
        <w:left w:val="none" w:sz="0" w:space="0" w:color="auto"/>
        <w:bottom w:val="none" w:sz="0" w:space="0" w:color="auto"/>
        <w:right w:val="none" w:sz="0" w:space="0" w:color="auto"/>
      </w:divBdr>
    </w:div>
    <w:div w:id="653338817">
      <w:bodyDiv w:val="1"/>
      <w:marLeft w:val="0"/>
      <w:marRight w:val="0"/>
      <w:marTop w:val="0"/>
      <w:marBottom w:val="0"/>
      <w:divBdr>
        <w:top w:val="none" w:sz="0" w:space="0" w:color="auto"/>
        <w:left w:val="none" w:sz="0" w:space="0" w:color="auto"/>
        <w:bottom w:val="none" w:sz="0" w:space="0" w:color="auto"/>
        <w:right w:val="none" w:sz="0" w:space="0" w:color="auto"/>
      </w:divBdr>
    </w:div>
    <w:div w:id="653460355">
      <w:bodyDiv w:val="1"/>
      <w:marLeft w:val="0"/>
      <w:marRight w:val="0"/>
      <w:marTop w:val="0"/>
      <w:marBottom w:val="0"/>
      <w:divBdr>
        <w:top w:val="none" w:sz="0" w:space="0" w:color="auto"/>
        <w:left w:val="none" w:sz="0" w:space="0" w:color="auto"/>
        <w:bottom w:val="none" w:sz="0" w:space="0" w:color="auto"/>
        <w:right w:val="none" w:sz="0" w:space="0" w:color="auto"/>
      </w:divBdr>
    </w:div>
    <w:div w:id="653532109">
      <w:bodyDiv w:val="1"/>
      <w:marLeft w:val="0"/>
      <w:marRight w:val="0"/>
      <w:marTop w:val="0"/>
      <w:marBottom w:val="0"/>
      <w:divBdr>
        <w:top w:val="none" w:sz="0" w:space="0" w:color="auto"/>
        <w:left w:val="none" w:sz="0" w:space="0" w:color="auto"/>
        <w:bottom w:val="none" w:sz="0" w:space="0" w:color="auto"/>
        <w:right w:val="none" w:sz="0" w:space="0" w:color="auto"/>
      </w:divBdr>
    </w:div>
    <w:div w:id="653532566">
      <w:bodyDiv w:val="1"/>
      <w:marLeft w:val="0"/>
      <w:marRight w:val="0"/>
      <w:marTop w:val="0"/>
      <w:marBottom w:val="0"/>
      <w:divBdr>
        <w:top w:val="none" w:sz="0" w:space="0" w:color="auto"/>
        <w:left w:val="none" w:sz="0" w:space="0" w:color="auto"/>
        <w:bottom w:val="none" w:sz="0" w:space="0" w:color="auto"/>
        <w:right w:val="none" w:sz="0" w:space="0" w:color="auto"/>
      </w:divBdr>
    </w:div>
    <w:div w:id="653722001">
      <w:bodyDiv w:val="1"/>
      <w:marLeft w:val="0"/>
      <w:marRight w:val="0"/>
      <w:marTop w:val="0"/>
      <w:marBottom w:val="0"/>
      <w:divBdr>
        <w:top w:val="none" w:sz="0" w:space="0" w:color="auto"/>
        <w:left w:val="none" w:sz="0" w:space="0" w:color="auto"/>
        <w:bottom w:val="none" w:sz="0" w:space="0" w:color="auto"/>
        <w:right w:val="none" w:sz="0" w:space="0" w:color="auto"/>
      </w:divBdr>
    </w:div>
    <w:div w:id="653797069">
      <w:bodyDiv w:val="1"/>
      <w:marLeft w:val="0"/>
      <w:marRight w:val="0"/>
      <w:marTop w:val="0"/>
      <w:marBottom w:val="0"/>
      <w:divBdr>
        <w:top w:val="none" w:sz="0" w:space="0" w:color="auto"/>
        <w:left w:val="none" w:sz="0" w:space="0" w:color="auto"/>
        <w:bottom w:val="none" w:sz="0" w:space="0" w:color="auto"/>
        <w:right w:val="none" w:sz="0" w:space="0" w:color="auto"/>
      </w:divBdr>
    </w:div>
    <w:div w:id="653871912">
      <w:bodyDiv w:val="1"/>
      <w:marLeft w:val="0"/>
      <w:marRight w:val="0"/>
      <w:marTop w:val="0"/>
      <w:marBottom w:val="0"/>
      <w:divBdr>
        <w:top w:val="none" w:sz="0" w:space="0" w:color="auto"/>
        <w:left w:val="none" w:sz="0" w:space="0" w:color="auto"/>
        <w:bottom w:val="none" w:sz="0" w:space="0" w:color="auto"/>
        <w:right w:val="none" w:sz="0" w:space="0" w:color="auto"/>
      </w:divBdr>
    </w:div>
    <w:div w:id="653876043">
      <w:bodyDiv w:val="1"/>
      <w:marLeft w:val="0"/>
      <w:marRight w:val="0"/>
      <w:marTop w:val="0"/>
      <w:marBottom w:val="0"/>
      <w:divBdr>
        <w:top w:val="none" w:sz="0" w:space="0" w:color="auto"/>
        <w:left w:val="none" w:sz="0" w:space="0" w:color="auto"/>
        <w:bottom w:val="none" w:sz="0" w:space="0" w:color="auto"/>
        <w:right w:val="none" w:sz="0" w:space="0" w:color="auto"/>
      </w:divBdr>
    </w:div>
    <w:div w:id="653879021">
      <w:bodyDiv w:val="1"/>
      <w:marLeft w:val="0"/>
      <w:marRight w:val="0"/>
      <w:marTop w:val="0"/>
      <w:marBottom w:val="0"/>
      <w:divBdr>
        <w:top w:val="none" w:sz="0" w:space="0" w:color="auto"/>
        <w:left w:val="none" w:sz="0" w:space="0" w:color="auto"/>
        <w:bottom w:val="none" w:sz="0" w:space="0" w:color="auto"/>
        <w:right w:val="none" w:sz="0" w:space="0" w:color="auto"/>
      </w:divBdr>
    </w:div>
    <w:div w:id="653920726">
      <w:bodyDiv w:val="1"/>
      <w:marLeft w:val="0"/>
      <w:marRight w:val="0"/>
      <w:marTop w:val="0"/>
      <w:marBottom w:val="0"/>
      <w:divBdr>
        <w:top w:val="none" w:sz="0" w:space="0" w:color="auto"/>
        <w:left w:val="none" w:sz="0" w:space="0" w:color="auto"/>
        <w:bottom w:val="none" w:sz="0" w:space="0" w:color="auto"/>
        <w:right w:val="none" w:sz="0" w:space="0" w:color="auto"/>
      </w:divBdr>
    </w:div>
    <w:div w:id="653921400">
      <w:bodyDiv w:val="1"/>
      <w:marLeft w:val="0"/>
      <w:marRight w:val="0"/>
      <w:marTop w:val="0"/>
      <w:marBottom w:val="0"/>
      <w:divBdr>
        <w:top w:val="none" w:sz="0" w:space="0" w:color="auto"/>
        <w:left w:val="none" w:sz="0" w:space="0" w:color="auto"/>
        <w:bottom w:val="none" w:sz="0" w:space="0" w:color="auto"/>
        <w:right w:val="none" w:sz="0" w:space="0" w:color="auto"/>
      </w:divBdr>
    </w:div>
    <w:div w:id="653921432">
      <w:bodyDiv w:val="1"/>
      <w:marLeft w:val="0"/>
      <w:marRight w:val="0"/>
      <w:marTop w:val="0"/>
      <w:marBottom w:val="0"/>
      <w:divBdr>
        <w:top w:val="none" w:sz="0" w:space="0" w:color="auto"/>
        <w:left w:val="none" w:sz="0" w:space="0" w:color="auto"/>
        <w:bottom w:val="none" w:sz="0" w:space="0" w:color="auto"/>
        <w:right w:val="none" w:sz="0" w:space="0" w:color="auto"/>
      </w:divBdr>
    </w:div>
    <w:div w:id="653947738">
      <w:bodyDiv w:val="1"/>
      <w:marLeft w:val="0"/>
      <w:marRight w:val="0"/>
      <w:marTop w:val="0"/>
      <w:marBottom w:val="0"/>
      <w:divBdr>
        <w:top w:val="none" w:sz="0" w:space="0" w:color="auto"/>
        <w:left w:val="none" w:sz="0" w:space="0" w:color="auto"/>
        <w:bottom w:val="none" w:sz="0" w:space="0" w:color="auto"/>
        <w:right w:val="none" w:sz="0" w:space="0" w:color="auto"/>
      </w:divBdr>
    </w:div>
    <w:div w:id="653991837">
      <w:bodyDiv w:val="1"/>
      <w:marLeft w:val="0"/>
      <w:marRight w:val="0"/>
      <w:marTop w:val="0"/>
      <w:marBottom w:val="0"/>
      <w:divBdr>
        <w:top w:val="none" w:sz="0" w:space="0" w:color="auto"/>
        <w:left w:val="none" w:sz="0" w:space="0" w:color="auto"/>
        <w:bottom w:val="none" w:sz="0" w:space="0" w:color="auto"/>
        <w:right w:val="none" w:sz="0" w:space="0" w:color="auto"/>
      </w:divBdr>
    </w:div>
    <w:div w:id="653992522">
      <w:bodyDiv w:val="1"/>
      <w:marLeft w:val="0"/>
      <w:marRight w:val="0"/>
      <w:marTop w:val="0"/>
      <w:marBottom w:val="0"/>
      <w:divBdr>
        <w:top w:val="none" w:sz="0" w:space="0" w:color="auto"/>
        <w:left w:val="none" w:sz="0" w:space="0" w:color="auto"/>
        <w:bottom w:val="none" w:sz="0" w:space="0" w:color="auto"/>
        <w:right w:val="none" w:sz="0" w:space="0" w:color="auto"/>
      </w:divBdr>
    </w:div>
    <w:div w:id="654066249">
      <w:bodyDiv w:val="1"/>
      <w:marLeft w:val="0"/>
      <w:marRight w:val="0"/>
      <w:marTop w:val="0"/>
      <w:marBottom w:val="0"/>
      <w:divBdr>
        <w:top w:val="none" w:sz="0" w:space="0" w:color="auto"/>
        <w:left w:val="none" w:sz="0" w:space="0" w:color="auto"/>
        <w:bottom w:val="none" w:sz="0" w:space="0" w:color="auto"/>
        <w:right w:val="none" w:sz="0" w:space="0" w:color="auto"/>
      </w:divBdr>
    </w:div>
    <w:div w:id="654067494">
      <w:bodyDiv w:val="1"/>
      <w:marLeft w:val="0"/>
      <w:marRight w:val="0"/>
      <w:marTop w:val="0"/>
      <w:marBottom w:val="0"/>
      <w:divBdr>
        <w:top w:val="none" w:sz="0" w:space="0" w:color="auto"/>
        <w:left w:val="none" w:sz="0" w:space="0" w:color="auto"/>
        <w:bottom w:val="none" w:sz="0" w:space="0" w:color="auto"/>
        <w:right w:val="none" w:sz="0" w:space="0" w:color="auto"/>
      </w:divBdr>
    </w:div>
    <w:div w:id="654069807">
      <w:bodyDiv w:val="1"/>
      <w:marLeft w:val="0"/>
      <w:marRight w:val="0"/>
      <w:marTop w:val="0"/>
      <w:marBottom w:val="0"/>
      <w:divBdr>
        <w:top w:val="none" w:sz="0" w:space="0" w:color="auto"/>
        <w:left w:val="none" w:sz="0" w:space="0" w:color="auto"/>
        <w:bottom w:val="none" w:sz="0" w:space="0" w:color="auto"/>
        <w:right w:val="none" w:sz="0" w:space="0" w:color="auto"/>
      </w:divBdr>
    </w:div>
    <w:div w:id="654070274">
      <w:bodyDiv w:val="1"/>
      <w:marLeft w:val="0"/>
      <w:marRight w:val="0"/>
      <w:marTop w:val="0"/>
      <w:marBottom w:val="0"/>
      <w:divBdr>
        <w:top w:val="none" w:sz="0" w:space="0" w:color="auto"/>
        <w:left w:val="none" w:sz="0" w:space="0" w:color="auto"/>
        <w:bottom w:val="none" w:sz="0" w:space="0" w:color="auto"/>
        <w:right w:val="none" w:sz="0" w:space="0" w:color="auto"/>
      </w:divBdr>
    </w:div>
    <w:div w:id="654145693">
      <w:bodyDiv w:val="1"/>
      <w:marLeft w:val="0"/>
      <w:marRight w:val="0"/>
      <w:marTop w:val="0"/>
      <w:marBottom w:val="0"/>
      <w:divBdr>
        <w:top w:val="none" w:sz="0" w:space="0" w:color="auto"/>
        <w:left w:val="none" w:sz="0" w:space="0" w:color="auto"/>
        <w:bottom w:val="none" w:sz="0" w:space="0" w:color="auto"/>
        <w:right w:val="none" w:sz="0" w:space="0" w:color="auto"/>
      </w:divBdr>
    </w:div>
    <w:div w:id="654146620">
      <w:bodyDiv w:val="1"/>
      <w:marLeft w:val="0"/>
      <w:marRight w:val="0"/>
      <w:marTop w:val="0"/>
      <w:marBottom w:val="0"/>
      <w:divBdr>
        <w:top w:val="none" w:sz="0" w:space="0" w:color="auto"/>
        <w:left w:val="none" w:sz="0" w:space="0" w:color="auto"/>
        <w:bottom w:val="none" w:sz="0" w:space="0" w:color="auto"/>
        <w:right w:val="none" w:sz="0" w:space="0" w:color="auto"/>
      </w:divBdr>
    </w:div>
    <w:div w:id="654184403">
      <w:bodyDiv w:val="1"/>
      <w:marLeft w:val="0"/>
      <w:marRight w:val="0"/>
      <w:marTop w:val="0"/>
      <w:marBottom w:val="0"/>
      <w:divBdr>
        <w:top w:val="none" w:sz="0" w:space="0" w:color="auto"/>
        <w:left w:val="none" w:sz="0" w:space="0" w:color="auto"/>
        <w:bottom w:val="none" w:sz="0" w:space="0" w:color="auto"/>
        <w:right w:val="none" w:sz="0" w:space="0" w:color="auto"/>
      </w:divBdr>
    </w:div>
    <w:div w:id="654526815">
      <w:bodyDiv w:val="1"/>
      <w:marLeft w:val="0"/>
      <w:marRight w:val="0"/>
      <w:marTop w:val="0"/>
      <w:marBottom w:val="0"/>
      <w:divBdr>
        <w:top w:val="none" w:sz="0" w:space="0" w:color="auto"/>
        <w:left w:val="none" w:sz="0" w:space="0" w:color="auto"/>
        <w:bottom w:val="none" w:sz="0" w:space="0" w:color="auto"/>
        <w:right w:val="none" w:sz="0" w:space="0" w:color="auto"/>
      </w:divBdr>
    </w:div>
    <w:div w:id="654531080">
      <w:bodyDiv w:val="1"/>
      <w:marLeft w:val="0"/>
      <w:marRight w:val="0"/>
      <w:marTop w:val="0"/>
      <w:marBottom w:val="0"/>
      <w:divBdr>
        <w:top w:val="none" w:sz="0" w:space="0" w:color="auto"/>
        <w:left w:val="none" w:sz="0" w:space="0" w:color="auto"/>
        <w:bottom w:val="none" w:sz="0" w:space="0" w:color="auto"/>
        <w:right w:val="none" w:sz="0" w:space="0" w:color="auto"/>
      </w:divBdr>
    </w:div>
    <w:div w:id="654601536">
      <w:bodyDiv w:val="1"/>
      <w:marLeft w:val="0"/>
      <w:marRight w:val="0"/>
      <w:marTop w:val="0"/>
      <w:marBottom w:val="0"/>
      <w:divBdr>
        <w:top w:val="none" w:sz="0" w:space="0" w:color="auto"/>
        <w:left w:val="none" w:sz="0" w:space="0" w:color="auto"/>
        <w:bottom w:val="none" w:sz="0" w:space="0" w:color="auto"/>
        <w:right w:val="none" w:sz="0" w:space="0" w:color="auto"/>
      </w:divBdr>
    </w:div>
    <w:div w:id="654645869">
      <w:bodyDiv w:val="1"/>
      <w:marLeft w:val="0"/>
      <w:marRight w:val="0"/>
      <w:marTop w:val="0"/>
      <w:marBottom w:val="0"/>
      <w:divBdr>
        <w:top w:val="none" w:sz="0" w:space="0" w:color="auto"/>
        <w:left w:val="none" w:sz="0" w:space="0" w:color="auto"/>
        <w:bottom w:val="none" w:sz="0" w:space="0" w:color="auto"/>
        <w:right w:val="none" w:sz="0" w:space="0" w:color="auto"/>
      </w:divBdr>
    </w:div>
    <w:div w:id="654723926">
      <w:bodyDiv w:val="1"/>
      <w:marLeft w:val="0"/>
      <w:marRight w:val="0"/>
      <w:marTop w:val="0"/>
      <w:marBottom w:val="0"/>
      <w:divBdr>
        <w:top w:val="none" w:sz="0" w:space="0" w:color="auto"/>
        <w:left w:val="none" w:sz="0" w:space="0" w:color="auto"/>
        <w:bottom w:val="none" w:sz="0" w:space="0" w:color="auto"/>
        <w:right w:val="none" w:sz="0" w:space="0" w:color="auto"/>
      </w:divBdr>
    </w:div>
    <w:div w:id="654798220">
      <w:bodyDiv w:val="1"/>
      <w:marLeft w:val="0"/>
      <w:marRight w:val="0"/>
      <w:marTop w:val="0"/>
      <w:marBottom w:val="0"/>
      <w:divBdr>
        <w:top w:val="none" w:sz="0" w:space="0" w:color="auto"/>
        <w:left w:val="none" w:sz="0" w:space="0" w:color="auto"/>
        <w:bottom w:val="none" w:sz="0" w:space="0" w:color="auto"/>
        <w:right w:val="none" w:sz="0" w:space="0" w:color="auto"/>
      </w:divBdr>
    </w:div>
    <w:div w:id="654915395">
      <w:bodyDiv w:val="1"/>
      <w:marLeft w:val="0"/>
      <w:marRight w:val="0"/>
      <w:marTop w:val="0"/>
      <w:marBottom w:val="0"/>
      <w:divBdr>
        <w:top w:val="none" w:sz="0" w:space="0" w:color="auto"/>
        <w:left w:val="none" w:sz="0" w:space="0" w:color="auto"/>
        <w:bottom w:val="none" w:sz="0" w:space="0" w:color="auto"/>
        <w:right w:val="none" w:sz="0" w:space="0" w:color="auto"/>
      </w:divBdr>
    </w:div>
    <w:div w:id="654915991">
      <w:bodyDiv w:val="1"/>
      <w:marLeft w:val="0"/>
      <w:marRight w:val="0"/>
      <w:marTop w:val="0"/>
      <w:marBottom w:val="0"/>
      <w:divBdr>
        <w:top w:val="none" w:sz="0" w:space="0" w:color="auto"/>
        <w:left w:val="none" w:sz="0" w:space="0" w:color="auto"/>
        <w:bottom w:val="none" w:sz="0" w:space="0" w:color="auto"/>
        <w:right w:val="none" w:sz="0" w:space="0" w:color="auto"/>
      </w:divBdr>
    </w:div>
    <w:div w:id="654916453">
      <w:bodyDiv w:val="1"/>
      <w:marLeft w:val="0"/>
      <w:marRight w:val="0"/>
      <w:marTop w:val="0"/>
      <w:marBottom w:val="0"/>
      <w:divBdr>
        <w:top w:val="none" w:sz="0" w:space="0" w:color="auto"/>
        <w:left w:val="none" w:sz="0" w:space="0" w:color="auto"/>
        <w:bottom w:val="none" w:sz="0" w:space="0" w:color="auto"/>
        <w:right w:val="none" w:sz="0" w:space="0" w:color="auto"/>
      </w:divBdr>
    </w:div>
    <w:div w:id="654919067">
      <w:bodyDiv w:val="1"/>
      <w:marLeft w:val="0"/>
      <w:marRight w:val="0"/>
      <w:marTop w:val="0"/>
      <w:marBottom w:val="0"/>
      <w:divBdr>
        <w:top w:val="none" w:sz="0" w:space="0" w:color="auto"/>
        <w:left w:val="none" w:sz="0" w:space="0" w:color="auto"/>
        <w:bottom w:val="none" w:sz="0" w:space="0" w:color="auto"/>
        <w:right w:val="none" w:sz="0" w:space="0" w:color="auto"/>
      </w:divBdr>
    </w:div>
    <w:div w:id="655032322">
      <w:bodyDiv w:val="1"/>
      <w:marLeft w:val="0"/>
      <w:marRight w:val="0"/>
      <w:marTop w:val="0"/>
      <w:marBottom w:val="0"/>
      <w:divBdr>
        <w:top w:val="none" w:sz="0" w:space="0" w:color="auto"/>
        <w:left w:val="none" w:sz="0" w:space="0" w:color="auto"/>
        <w:bottom w:val="none" w:sz="0" w:space="0" w:color="auto"/>
        <w:right w:val="none" w:sz="0" w:space="0" w:color="auto"/>
      </w:divBdr>
    </w:div>
    <w:div w:id="655063498">
      <w:bodyDiv w:val="1"/>
      <w:marLeft w:val="0"/>
      <w:marRight w:val="0"/>
      <w:marTop w:val="0"/>
      <w:marBottom w:val="0"/>
      <w:divBdr>
        <w:top w:val="none" w:sz="0" w:space="0" w:color="auto"/>
        <w:left w:val="none" w:sz="0" w:space="0" w:color="auto"/>
        <w:bottom w:val="none" w:sz="0" w:space="0" w:color="auto"/>
        <w:right w:val="none" w:sz="0" w:space="0" w:color="auto"/>
      </w:divBdr>
    </w:div>
    <w:div w:id="655188915">
      <w:bodyDiv w:val="1"/>
      <w:marLeft w:val="0"/>
      <w:marRight w:val="0"/>
      <w:marTop w:val="0"/>
      <w:marBottom w:val="0"/>
      <w:divBdr>
        <w:top w:val="none" w:sz="0" w:space="0" w:color="auto"/>
        <w:left w:val="none" w:sz="0" w:space="0" w:color="auto"/>
        <w:bottom w:val="none" w:sz="0" w:space="0" w:color="auto"/>
        <w:right w:val="none" w:sz="0" w:space="0" w:color="auto"/>
      </w:divBdr>
    </w:div>
    <w:div w:id="655232195">
      <w:bodyDiv w:val="1"/>
      <w:marLeft w:val="0"/>
      <w:marRight w:val="0"/>
      <w:marTop w:val="0"/>
      <w:marBottom w:val="0"/>
      <w:divBdr>
        <w:top w:val="none" w:sz="0" w:space="0" w:color="auto"/>
        <w:left w:val="none" w:sz="0" w:space="0" w:color="auto"/>
        <w:bottom w:val="none" w:sz="0" w:space="0" w:color="auto"/>
        <w:right w:val="none" w:sz="0" w:space="0" w:color="auto"/>
      </w:divBdr>
    </w:div>
    <w:div w:id="655259181">
      <w:bodyDiv w:val="1"/>
      <w:marLeft w:val="0"/>
      <w:marRight w:val="0"/>
      <w:marTop w:val="0"/>
      <w:marBottom w:val="0"/>
      <w:divBdr>
        <w:top w:val="none" w:sz="0" w:space="0" w:color="auto"/>
        <w:left w:val="none" w:sz="0" w:space="0" w:color="auto"/>
        <w:bottom w:val="none" w:sz="0" w:space="0" w:color="auto"/>
        <w:right w:val="none" w:sz="0" w:space="0" w:color="auto"/>
      </w:divBdr>
    </w:div>
    <w:div w:id="655374468">
      <w:bodyDiv w:val="1"/>
      <w:marLeft w:val="0"/>
      <w:marRight w:val="0"/>
      <w:marTop w:val="0"/>
      <w:marBottom w:val="0"/>
      <w:divBdr>
        <w:top w:val="none" w:sz="0" w:space="0" w:color="auto"/>
        <w:left w:val="none" w:sz="0" w:space="0" w:color="auto"/>
        <w:bottom w:val="none" w:sz="0" w:space="0" w:color="auto"/>
        <w:right w:val="none" w:sz="0" w:space="0" w:color="auto"/>
      </w:divBdr>
    </w:div>
    <w:div w:id="655452272">
      <w:bodyDiv w:val="1"/>
      <w:marLeft w:val="0"/>
      <w:marRight w:val="0"/>
      <w:marTop w:val="0"/>
      <w:marBottom w:val="0"/>
      <w:divBdr>
        <w:top w:val="none" w:sz="0" w:space="0" w:color="auto"/>
        <w:left w:val="none" w:sz="0" w:space="0" w:color="auto"/>
        <w:bottom w:val="none" w:sz="0" w:space="0" w:color="auto"/>
        <w:right w:val="none" w:sz="0" w:space="0" w:color="auto"/>
      </w:divBdr>
    </w:div>
    <w:div w:id="655456001">
      <w:bodyDiv w:val="1"/>
      <w:marLeft w:val="0"/>
      <w:marRight w:val="0"/>
      <w:marTop w:val="0"/>
      <w:marBottom w:val="0"/>
      <w:divBdr>
        <w:top w:val="none" w:sz="0" w:space="0" w:color="auto"/>
        <w:left w:val="none" w:sz="0" w:space="0" w:color="auto"/>
        <w:bottom w:val="none" w:sz="0" w:space="0" w:color="auto"/>
        <w:right w:val="none" w:sz="0" w:space="0" w:color="auto"/>
      </w:divBdr>
    </w:div>
    <w:div w:id="655456036">
      <w:bodyDiv w:val="1"/>
      <w:marLeft w:val="0"/>
      <w:marRight w:val="0"/>
      <w:marTop w:val="0"/>
      <w:marBottom w:val="0"/>
      <w:divBdr>
        <w:top w:val="none" w:sz="0" w:space="0" w:color="auto"/>
        <w:left w:val="none" w:sz="0" w:space="0" w:color="auto"/>
        <w:bottom w:val="none" w:sz="0" w:space="0" w:color="auto"/>
        <w:right w:val="none" w:sz="0" w:space="0" w:color="auto"/>
      </w:divBdr>
    </w:div>
    <w:div w:id="655492619">
      <w:bodyDiv w:val="1"/>
      <w:marLeft w:val="0"/>
      <w:marRight w:val="0"/>
      <w:marTop w:val="0"/>
      <w:marBottom w:val="0"/>
      <w:divBdr>
        <w:top w:val="none" w:sz="0" w:space="0" w:color="auto"/>
        <w:left w:val="none" w:sz="0" w:space="0" w:color="auto"/>
        <w:bottom w:val="none" w:sz="0" w:space="0" w:color="auto"/>
        <w:right w:val="none" w:sz="0" w:space="0" w:color="auto"/>
      </w:divBdr>
    </w:div>
    <w:div w:id="655500148">
      <w:bodyDiv w:val="1"/>
      <w:marLeft w:val="0"/>
      <w:marRight w:val="0"/>
      <w:marTop w:val="0"/>
      <w:marBottom w:val="0"/>
      <w:divBdr>
        <w:top w:val="none" w:sz="0" w:space="0" w:color="auto"/>
        <w:left w:val="none" w:sz="0" w:space="0" w:color="auto"/>
        <w:bottom w:val="none" w:sz="0" w:space="0" w:color="auto"/>
        <w:right w:val="none" w:sz="0" w:space="0" w:color="auto"/>
      </w:divBdr>
    </w:div>
    <w:div w:id="655501135">
      <w:bodyDiv w:val="1"/>
      <w:marLeft w:val="0"/>
      <w:marRight w:val="0"/>
      <w:marTop w:val="0"/>
      <w:marBottom w:val="0"/>
      <w:divBdr>
        <w:top w:val="none" w:sz="0" w:space="0" w:color="auto"/>
        <w:left w:val="none" w:sz="0" w:space="0" w:color="auto"/>
        <w:bottom w:val="none" w:sz="0" w:space="0" w:color="auto"/>
        <w:right w:val="none" w:sz="0" w:space="0" w:color="auto"/>
      </w:divBdr>
    </w:div>
    <w:div w:id="655651571">
      <w:bodyDiv w:val="1"/>
      <w:marLeft w:val="0"/>
      <w:marRight w:val="0"/>
      <w:marTop w:val="0"/>
      <w:marBottom w:val="0"/>
      <w:divBdr>
        <w:top w:val="none" w:sz="0" w:space="0" w:color="auto"/>
        <w:left w:val="none" w:sz="0" w:space="0" w:color="auto"/>
        <w:bottom w:val="none" w:sz="0" w:space="0" w:color="auto"/>
        <w:right w:val="none" w:sz="0" w:space="0" w:color="auto"/>
      </w:divBdr>
    </w:div>
    <w:div w:id="655652220">
      <w:bodyDiv w:val="1"/>
      <w:marLeft w:val="0"/>
      <w:marRight w:val="0"/>
      <w:marTop w:val="0"/>
      <w:marBottom w:val="0"/>
      <w:divBdr>
        <w:top w:val="none" w:sz="0" w:space="0" w:color="auto"/>
        <w:left w:val="none" w:sz="0" w:space="0" w:color="auto"/>
        <w:bottom w:val="none" w:sz="0" w:space="0" w:color="auto"/>
        <w:right w:val="none" w:sz="0" w:space="0" w:color="auto"/>
      </w:divBdr>
    </w:div>
    <w:div w:id="655688918">
      <w:bodyDiv w:val="1"/>
      <w:marLeft w:val="0"/>
      <w:marRight w:val="0"/>
      <w:marTop w:val="0"/>
      <w:marBottom w:val="0"/>
      <w:divBdr>
        <w:top w:val="none" w:sz="0" w:space="0" w:color="auto"/>
        <w:left w:val="none" w:sz="0" w:space="0" w:color="auto"/>
        <w:bottom w:val="none" w:sz="0" w:space="0" w:color="auto"/>
        <w:right w:val="none" w:sz="0" w:space="0" w:color="auto"/>
      </w:divBdr>
    </w:div>
    <w:div w:id="655691707">
      <w:bodyDiv w:val="1"/>
      <w:marLeft w:val="0"/>
      <w:marRight w:val="0"/>
      <w:marTop w:val="0"/>
      <w:marBottom w:val="0"/>
      <w:divBdr>
        <w:top w:val="none" w:sz="0" w:space="0" w:color="auto"/>
        <w:left w:val="none" w:sz="0" w:space="0" w:color="auto"/>
        <w:bottom w:val="none" w:sz="0" w:space="0" w:color="auto"/>
        <w:right w:val="none" w:sz="0" w:space="0" w:color="auto"/>
      </w:divBdr>
    </w:div>
    <w:div w:id="655767472">
      <w:bodyDiv w:val="1"/>
      <w:marLeft w:val="0"/>
      <w:marRight w:val="0"/>
      <w:marTop w:val="0"/>
      <w:marBottom w:val="0"/>
      <w:divBdr>
        <w:top w:val="none" w:sz="0" w:space="0" w:color="auto"/>
        <w:left w:val="none" w:sz="0" w:space="0" w:color="auto"/>
        <w:bottom w:val="none" w:sz="0" w:space="0" w:color="auto"/>
        <w:right w:val="none" w:sz="0" w:space="0" w:color="auto"/>
      </w:divBdr>
    </w:div>
    <w:div w:id="655769361">
      <w:bodyDiv w:val="1"/>
      <w:marLeft w:val="0"/>
      <w:marRight w:val="0"/>
      <w:marTop w:val="0"/>
      <w:marBottom w:val="0"/>
      <w:divBdr>
        <w:top w:val="none" w:sz="0" w:space="0" w:color="auto"/>
        <w:left w:val="none" w:sz="0" w:space="0" w:color="auto"/>
        <w:bottom w:val="none" w:sz="0" w:space="0" w:color="auto"/>
        <w:right w:val="none" w:sz="0" w:space="0" w:color="auto"/>
      </w:divBdr>
    </w:div>
    <w:div w:id="655836511">
      <w:bodyDiv w:val="1"/>
      <w:marLeft w:val="0"/>
      <w:marRight w:val="0"/>
      <w:marTop w:val="0"/>
      <w:marBottom w:val="0"/>
      <w:divBdr>
        <w:top w:val="none" w:sz="0" w:space="0" w:color="auto"/>
        <w:left w:val="none" w:sz="0" w:space="0" w:color="auto"/>
        <w:bottom w:val="none" w:sz="0" w:space="0" w:color="auto"/>
        <w:right w:val="none" w:sz="0" w:space="0" w:color="auto"/>
      </w:divBdr>
    </w:div>
    <w:div w:id="655837830">
      <w:bodyDiv w:val="1"/>
      <w:marLeft w:val="0"/>
      <w:marRight w:val="0"/>
      <w:marTop w:val="0"/>
      <w:marBottom w:val="0"/>
      <w:divBdr>
        <w:top w:val="none" w:sz="0" w:space="0" w:color="auto"/>
        <w:left w:val="none" w:sz="0" w:space="0" w:color="auto"/>
        <w:bottom w:val="none" w:sz="0" w:space="0" w:color="auto"/>
        <w:right w:val="none" w:sz="0" w:space="0" w:color="auto"/>
      </w:divBdr>
    </w:div>
    <w:div w:id="655886523">
      <w:bodyDiv w:val="1"/>
      <w:marLeft w:val="0"/>
      <w:marRight w:val="0"/>
      <w:marTop w:val="0"/>
      <w:marBottom w:val="0"/>
      <w:divBdr>
        <w:top w:val="none" w:sz="0" w:space="0" w:color="auto"/>
        <w:left w:val="none" w:sz="0" w:space="0" w:color="auto"/>
        <w:bottom w:val="none" w:sz="0" w:space="0" w:color="auto"/>
        <w:right w:val="none" w:sz="0" w:space="0" w:color="auto"/>
      </w:divBdr>
    </w:div>
    <w:div w:id="655915641">
      <w:bodyDiv w:val="1"/>
      <w:marLeft w:val="0"/>
      <w:marRight w:val="0"/>
      <w:marTop w:val="0"/>
      <w:marBottom w:val="0"/>
      <w:divBdr>
        <w:top w:val="none" w:sz="0" w:space="0" w:color="auto"/>
        <w:left w:val="none" w:sz="0" w:space="0" w:color="auto"/>
        <w:bottom w:val="none" w:sz="0" w:space="0" w:color="auto"/>
        <w:right w:val="none" w:sz="0" w:space="0" w:color="auto"/>
      </w:divBdr>
    </w:div>
    <w:div w:id="655955133">
      <w:bodyDiv w:val="1"/>
      <w:marLeft w:val="0"/>
      <w:marRight w:val="0"/>
      <w:marTop w:val="0"/>
      <w:marBottom w:val="0"/>
      <w:divBdr>
        <w:top w:val="none" w:sz="0" w:space="0" w:color="auto"/>
        <w:left w:val="none" w:sz="0" w:space="0" w:color="auto"/>
        <w:bottom w:val="none" w:sz="0" w:space="0" w:color="auto"/>
        <w:right w:val="none" w:sz="0" w:space="0" w:color="auto"/>
      </w:divBdr>
    </w:div>
    <w:div w:id="656037710">
      <w:bodyDiv w:val="1"/>
      <w:marLeft w:val="0"/>
      <w:marRight w:val="0"/>
      <w:marTop w:val="0"/>
      <w:marBottom w:val="0"/>
      <w:divBdr>
        <w:top w:val="none" w:sz="0" w:space="0" w:color="auto"/>
        <w:left w:val="none" w:sz="0" w:space="0" w:color="auto"/>
        <w:bottom w:val="none" w:sz="0" w:space="0" w:color="auto"/>
        <w:right w:val="none" w:sz="0" w:space="0" w:color="auto"/>
      </w:divBdr>
    </w:div>
    <w:div w:id="656106897">
      <w:bodyDiv w:val="1"/>
      <w:marLeft w:val="0"/>
      <w:marRight w:val="0"/>
      <w:marTop w:val="0"/>
      <w:marBottom w:val="0"/>
      <w:divBdr>
        <w:top w:val="none" w:sz="0" w:space="0" w:color="auto"/>
        <w:left w:val="none" w:sz="0" w:space="0" w:color="auto"/>
        <w:bottom w:val="none" w:sz="0" w:space="0" w:color="auto"/>
        <w:right w:val="none" w:sz="0" w:space="0" w:color="auto"/>
      </w:divBdr>
    </w:div>
    <w:div w:id="656307840">
      <w:bodyDiv w:val="1"/>
      <w:marLeft w:val="0"/>
      <w:marRight w:val="0"/>
      <w:marTop w:val="0"/>
      <w:marBottom w:val="0"/>
      <w:divBdr>
        <w:top w:val="none" w:sz="0" w:space="0" w:color="auto"/>
        <w:left w:val="none" w:sz="0" w:space="0" w:color="auto"/>
        <w:bottom w:val="none" w:sz="0" w:space="0" w:color="auto"/>
        <w:right w:val="none" w:sz="0" w:space="0" w:color="auto"/>
      </w:divBdr>
    </w:div>
    <w:div w:id="656493520">
      <w:bodyDiv w:val="1"/>
      <w:marLeft w:val="0"/>
      <w:marRight w:val="0"/>
      <w:marTop w:val="0"/>
      <w:marBottom w:val="0"/>
      <w:divBdr>
        <w:top w:val="none" w:sz="0" w:space="0" w:color="auto"/>
        <w:left w:val="none" w:sz="0" w:space="0" w:color="auto"/>
        <w:bottom w:val="none" w:sz="0" w:space="0" w:color="auto"/>
        <w:right w:val="none" w:sz="0" w:space="0" w:color="auto"/>
      </w:divBdr>
    </w:div>
    <w:div w:id="656493787">
      <w:bodyDiv w:val="1"/>
      <w:marLeft w:val="0"/>
      <w:marRight w:val="0"/>
      <w:marTop w:val="0"/>
      <w:marBottom w:val="0"/>
      <w:divBdr>
        <w:top w:val="none" w:sz="0" w:space="0" w:color="auto"/>
        <w:left w:val="none" w:sz="0" w:space="0" w:color="auto"/>
        <w:bottom w:val="none" w:sz="0" w:space="0" w:color="auto"/>
        <w:right w:val="none" w:sz="0" w:space="0" w:color="auto"/>
      </w:divBdr>
    </w:div>
    <w:div w:id="656499912">
      <w:bodyDiv w:val="1"/>
      <w:marLeft w:val="0"/>
      <w:marRight w:val="0"/>
      <w:marTop w:val="0"/>
      <w:marBottom w:val="0"/>
      <w:divBdr>
        <w:top w:val="none" w:sz="0" w:space="0" w:color="auto"/>
        <w:left w:val="none" w:sz="0" w:space="0" w:color="auto"/>
        <w:bottom w:val="none" w:sz="0" w:space="0" w:color="auto"/>
        <w:right w:val="none" w:sz="0" w:space="0" w:color="auto"/>
      </w:divBdr>
    </w:div>
    <w:div w:id="656567807">
      <w:bodyDiv w:val="1"/>
      <w:marLeft w:val="0"/>
      <w:marRight w:val="0"/>
      <w:marTop w:val="0"/>
      <w:marBottom w:val="0"/>
      <w:divBdr>
        <w:top w:val="none" w:sz="0" w:space="0" w:color="auto"/>
        <w:left w:val="none" w:sz="0" w:space="0" w:color="auto"/>
        <w:bottom w:val="none" w:sz="0" w:space="0" w:color="auto"/>
        <w:right w:val="none" w:sz="0" w:space="0" w:color="auto"/>
      </w:divBdr>
    </w:div>
    <w:div w:id="656569032">
      <w:bodyDiv w:val="1"/>
      <w:marLeft w:val="0"/>
      <w:marRight w:val="0"/>
      <w:marTop w:val="0"/>
      <w:marBottom w:val="0"/>
      <w:divBdr>
        <w:top w:val="none" w:sz="0" w:space="0" w:color="auto"/>
        <w:left w:val="none" w:sz="0" w:space="0" w:color="auto"/>
        <w:bottom w:val="none" w:sz="0" w:space="0" w:color="auto"/>
        <w:right w:val="none" w:sz="0" w:space="0" w:color="auto"/>
      </w:divBdr>
    </w:div>
    <w:div w:id="656689230">
      <w:bodyDiv w:val="1"/>
      <w:marLeft w:val="0"/>
      <w:marRight w:val="0"/>
      <w:marTop w:val="0"/>
      <w:marBottom w:val="0"/>
      <w:divBdr>
        <w:top w:val="none" w:sz="0" w:space="0" w:color="auto"/>
        <w:left w:val="none" w:sz="0" w:space="0" w:color="auto"/>
        <w:bottom w:val="none" w:sz="0" w:space="0" w:color="auto"/>
        <w:right w:val="none" w:sz="0" w:space="0" w:color="auto"/>
      </w:divBdr>
    </w:div>
    <w:div w:id="656691774">
      <w:bodyDiv w:val="1"/>
      <w:marLeft w:val="0"/>
      <w:marRight w:val="0"/>
      <w:marTop w:val="0"/>
      <w:marBottom w:val="0"/>
      <w:divBdr>
        <w:top w:val="none" w:sz="0" w:space="0" w:color="auto"/>
        <w:left w:val="none" w:sz="0" w:space="0" w:color="auto"/>
        <w:bottom w:val="none" w:sz="0" w:space="0" w:color="auto"/>
        <w:right w:val="none" w:sz="0" w:space="0" w:color="auto"/>
      </w:divBdr>
    </w:div>
    <w:div w:id="656810605">
      <w:bodyDiv w:val="1"/>
      <w:marLeft w:val="0"/>
      <w:marRight w:val="0"/>
      <w:marTop w:val="0"/>
      <w:marBottom w:val="0"/>
      <w:divBdr>
        <w:top w:val="none" w:sz="0" w:space="0" w:color="auto"/>
        <w:left w:val="none" w:sz="0" w:space="0" w:color="auto"/>
        <w:bottom w:val="none" w:sz="0" w:space="0" w:color="auto"/>
        <w:right w:val="none" w:sz="0" w:space="0" w:color="auto"/>
      </w:divBdr>
    </w:div>
    <w:div w:id="656878672">
      <w:bodyDiv w:val="1"/>
      <w:marLeft w:val="0"/>
      <w:marRight w:val="0"/>
      <w:marTop w:val="0"/>
      <w:marBottom w:val="0"/>
      <w:divBdr>
        <w:top w:val="none" w:sz="0" w:space="0" w:color="auto"/>
        <w:left w:val="none" w:sz="0" w:space="0" w:color="auto"/>
        <w:bottom w:val="none" w:sz="0" w:space="0" w:color="auto"/>
        <w:right w:val="none" w:sz="0" w:space="0" w:color="auto"/>
      </w:divBdr>
    </w:div>
    <w:div w:id="656958648">
      <w:bodyDiv w:val="1"/>
      <w:marLeft w:val="0"/>
      <w:marRight w:val="0"/>
      <w:marTop w:val="0"/>
      <w:marBottom w:val="0"/>
      <w:divBdr>
        <w:top w:val="none" w:sz="0" w:space="0" w:color="auto"/>
        <w:left w:val="none" w:sz="0" w:space="0" w:color="auto"/>
        <w:bottom w:val="none" w:sz="0" w:space="0" w:color="auto"/>
        <w:right w:val="none" w:sz="0" w:space="0" w:color="auto"/>
      </w:divBdr>
    </w:div>
    <w:div w:id="657150652">
      <w:bodyDiv w:val="1"/>
      <w:marLeft w:val="0"/>
      <w:marRight w:val="0"/>
      <w:marTop w:val="0"/>
      <w:marBottom w:val="0"/>
      <w:divBdr>
        <w:top w:val="none" w:sz="0" w:space="0" w:color="auto"/>
        <w:left w:val="none" w:sz="0" w:space="0" w:color="auto"/>
        <w:bottom w:val="none" w:sz="0" w:space="0" w:color="auto"/>
        <w:right w:val="none" w:sz="0" w:space="0" w:color="auto"/>
      </w:divBdr>
    </w:div>
    <w:div w:id="657150758">
      <w:bodyDiv w:val="1"/>
      <w:marLeft w:val="0"/>
      <w:marRight w:val="0"/>
      <w:marTop w:val="0"/>
      <w:marBottom w:val="0"/>
      <w:divBdr>
        <w:top w:val="none" w:sz="0" w:space="0" w:color="auto"/>
        <w:left w:val="none" w:sz="0" w:space="0" w:color="auto"/>
        <w:bottom w:val="none" w:sz="0" w:space="0" w:color="auto"/>
        <w:right w:val="none" w:sz="0" w:space="0" w:color="auto"/>
      </w:divBdr>
    </w:div>
    <w:div w:id="657154837">
      <w:bodyDiv w:val="1"/>
      <w:marLeft w:val="0"/>
      <w:marRight w:val="0"/>
      <w:marTop w:val="0"/>
      <w:marBottom w:val="0"/>
      <w:divBdr>
        <w:top w:val="none" w:sz="0" w:space="0" w:color="auto"/>
        <w:left w:val="none" w:sz="0" w:space="0" w:color="auto"/>
        <w:bottom w:val="none" w:sz="0" w:space="0" w:color="auto"/>
        <w:right w:val="none" w:sz="0" w:space="0" w:color="auto"/>
      </w:divBdr>
    </w:div>
    <w:div w:id="657155731">
      <w:bodyDiv w:val="1"/>
      <w:marLeft w:val="0"/>
      <w:marRight w:val="0"/>
      <w:marTop w:val="0"/>
      <w:marBottom w:val="0"/>
      <w:divBdr>
        <w:top w:val="none" w:sz="0" w:space="0" w:color="auto"/>
        <w:left w:val="none" w:sz="0" w:space="0" w:color="auto"/>
        <w:bottom w:val="none" w:sz="0" w:space="0" w:color="auto"/>
        <w:right w:val="none" w:sz="0" w:space="0" w:color="auto"/>
      </w:divBdr>
    </w:div>
    <w:div w:id="657196652">
      <w:bodyDiv w:val="1"/>
      <w:marLeft w:val="0"/>
      <w:marRight w:val="0"/>
      <w:marTop w:val="0"/>
      <w:marBottom w:val="0"/>
      <w:divBdr>
        <w:top w:val="none" w:sz="0" w:space="0" w:color="auto"/>
        <w:left w:val="none" w:sz="0" w:space="0" w:color="auto"/>
        <w:bottom w:val="none" w:sz="0" w:space="0" w:color="auto"/>
        <w:right w:val="none" w:sz="0" w:space="0" w:color="auto"/>
      </w:divBdr>
    </w:div>
    <w:div w:id="657198332">
      <w:bodyDiv w:val="1"/>
      <w:marLeft w:val="0"/>
      <w:marRight w:val="0"/>
      <w:marTop w:val="0"/>
      <w:marBottom w:val="0"/>
      <w:divBdr>
        <w:top w:val="none" w:sz="0" w:space="0" w:color="auto"/>
        <w:left w:val="none" w:sz="0" w:space="0" w:color="auto"/>
        <w:bottom w:val="none" w:sz="0" w:space="0" w:color="auto"/>
        <w:right w:val="none" w:sz="0" w:space="0" w:color="auto"/>
      </w:divBdr>
    </w:div>
    <w:div w:id="657273509">
      <w:bodyDiv w:val="1"/>
      <w:marLeft w:val="0"/>
      <w:marRight w:val="0"/>
      <w:marTop w:val="0"/>
      <w:marBottom w:val="0"/>
      <w:divBdr>
        <w:top w:val="none" w:sz="0" w:space="0" w:color="auto"/>
        <w:left w:val="none" w:sz="0" w:space="0" w:color="auto"/>
        <w:bottom w:val="none" w:sz="0" w:space="0" w:color="auto"/>
        <w:right w:val="none" w:sz="0" w:space="0" w:color="auto"/>
      </w:divBdr>
    </w:div>
    <w:div w:id="657341459">
      <w:bodyDiv w:val="1"/>
      <w:marLeft w:val="0"/>
      <w:marRight w:val="0"/>
      <w:marTop w:val="0"/>
      <w:marBottom w:val="0"/>
      <w:divBdr>
        <w:top w:val="none" w:sz="0" w:space="0" w:color="auto"/>
        <w:left w:val="none" w:sz="0" w:space="0" w:color="auto"/>
        <w:bottom w:val="none" w:sz="0" w:space="0" w:color="auto"/>
        <w:right w:val="none" w:sz="0" w:space="0" w:color="auto"/>
      </w:divBdr>
    </w:div>
    <w:div w:id="657347894">
      <w:bodyDiv w:val="1"/>
      <w:marLeft w:val="0"/>
      <w:marRight w:val="0"/>
      <w:marTop w:val="0"/>
      <w:marBottom w:val="0"/>
      <w:divBdr>
        <w:top w:val="none" w:sz="0" w:space="0" w:color="auto"/>
        <w:left w:val="none" w:sz="0" w:space="0" w:color="auto"/>
        <w:bottom w:val="none" w:sz="0" w:space="0" w:color="auto"/>
        <w:right w:val="none" w:sz="0" w:space="0" w:color="auto"/>
      </w:divBdr>
    </w:div>
    <w:div w:id="657348938">
      <w:bodyDiv w:val="1"/>
      <w:marLeft w:val="0"/>
      <w:marRight w:val="0"/>
      <w:marTop w:val="0"/>
      <w:marBottom w:val="0"/>
      <w:divBdr>
        <w:top w:val="none" w:sz="0" w:space="0" w:color="auto"/>
        <w:left w:val="none" w:sz="0" w:space="0" w:color="auto"/>
        <w:bottom w:val="none" w:sz="0" w:space="0" w:color="auto"/>
        <w:right w:val="none" w:sz="0" w:space="0" w:color="auto"/>
      </w:divBdr>
    </w:div>
    <w:div w:id="657349176">
      <w:bodyDiv w:val="1"/>
      <w:marLeft w:val="0"/>
      <w:marRight w:val="0"/>
      <w:marTop w:val="0"/>
      <w:marBottom w:val="0"/>
      <w:divBdr>
        <w:top w:val="none" w:sz="0" w:space="0" w:color="auto"/>
        <w:left w:val="none" w:sz="0" w:space="0" w:color="auto"/>
        <w:bottom w:val="none" w:sz="0" w:space="0" w:color="auto"/>
        <w:right w:val="none" w:sz="0" w:space="0" w:color="auto"/>
      </w:divBdr>
    </w:div>
    <w:div w:id="657416742">
      <w:bodyDiv w:val="1"/>
      <w:marLeft w:val="0"/>
      <w:marRight w:val="0"/>
      <w:marTop w:val="0"/>
      <w:marBottom w:val="0"/>
      <w:divBdr>
        <w:top w:val="none" w:sz="0" w:space="0" w:color="auto"/>
        <w:left w:val="none" w:sz="0" w:space="0" w:color="auto"/>
        <w:bottom w:val="none" w:sz="0" w:space="0" w:color="auto"/>
        <w:right w:val="none" w:sz="0" w:space="0" w:color="auto"/>
      </w:divBdr>
    </w:div>
    <w:div w:id="657419700">
      <w:bodyDiv w:val="1"/>
      <w:marLeft w:val="0"/>
      <w:marRight w:val="0"/>
      <w:marTop w:val="0"/>
      <w:marBottom w:val="0"/>
      <w:divBdr>
        <w:top w:val="none" w:sz="0" w:space="0" w:color="auto"/>
        <w:left w:val="none" w:sz="0" w:space="0" w:color="auto"/>
        <w:bottom w:val="none" w:sz="0" w:space="0" w:color="auto"/>
        <w:right w:val="none" w:sz="0" w:space="0" w:color="auto"/>
      </w:divBdr>
    </w:div>
    <w:div w:id="657466860">
      <w:bodyDiv w:val="1"/>
      <w:marLeft w:val="0"/>
      <w:marRight w:val="0"/>
      <w:marTop w:val="0"/>
      <w:marBottom w:val="0"/>
      <w:divBdr>
        <w:top w:val="none" w:sz="0" w:space="0" w:color="auto"/>
        <w:left w:val="none" w:sz="0" w:space="0" w:color="auto"/>
        <w:bottom w:val="none" w:sz="0" w:space="0" w:color="auto"/>
        <w:right w:val="none" w:sz="0" w:space="0" w:color="auto"/>
      </w:divBdr>
    </w:div>
    <w:div w:id="657535729">
      <w:bodyDiv w:val="1"/>
      <w:marLeft w:val="0"/>
      <w:marRight w:val="0"/>
      <w:marTop w:val="0"/>
      <w:marBottom w:val="0"/>
      <w:divBdr>
        <w:top w:val="none" w:sz="0" w:space="0" w:color="auto"/>
        <w:left w:val="none" w:sz="0" w:space="0" w:color="auto"/>
        <w:bottom w:val="none" w:sz="0" w:space="0" w:color="auto"/>
        <w:right w:val="none" w:sz="0" w:space="0" w:color="auto"/>
      </w:divBdr>
    </w:div>
    <w:div w:id="657610382">
      <w:bodyDiv w:val="1"/>
      <w:marLeft w:val="0"/>
      <w:marRight w:val="0"/>
      <w:marTop w:val="0"/>
      <w:marBottom w:val="0"/>
      <w:divBdr>
        <w:top w:val="none" w:sz="0" w:space="0" w:color="auto"/>
        <w:left w:val="none" w:sz="0" w:space="0" w:color="auto"/>
        <w:bottom w:val="none" w:sz="0" w:space="0" w:color="auto"/>
        <w:right w:val="none" w:sz="0" w:space="0" w:color="auto"/>
      </w:divBdr>
    </w:div>
    <w:div w:id="657734507">
      <w:bodyDiv w:val="1"/>
      <w:marLeft w:val="0"/>
      <w:marRight w:val="0"/>
      <w:marTop w:val="0"/>
      <w:marBottom w:val="0"/>
      <w:divBdr>
        <w:top w:val="none" w:sz="0" w:space="0" w:color="auto"/>
        <w:left w:val="none" w:sz="0" w:space="0" w:color="auto"/>
        <w:bottom w:val="none" w:sz="0" w:space="0" w:color="auto"/>
        <w:right w:val="none" w:sz="0" w:space="0" w:color="auto"/>
      </w:divBdr>
    </w:div>
    <w:div w:id="657734782">
      <w:bodyDiv w:val="1"/>
      <w:marLeft w:val="0"/>
      <w:marRight w:val="0"/>
      <w:marTop w:val="0"/>
      <w:marBottom w:val="0"/>
      <w:divBdr>
        <w:top w:val="none" w:sz="0" w:space="0" w:color="auto"/>
        <w:left w:val="none" w:sz="0" w:space="0" w:color="auto"/>
        <w:bottom w:val="none" w:sz="0" w:space="0" w:color="auto"/>
        <w:right w:val="none" w:sz="0" w:space="0" w:color="auto"/>
      </w:divBdr>
    </w:div>
    <w:div w:id="657807942">
      <w:bodyDiv w:val="1"/>
      <w:marLeft w:val="0"/>
      <w:marRight w:val="0"/>
      <w:marTop w:val="0"/>
      <w:marBottom w:val="0"/>
      <w:divBdr>
        <w:top w:val="none" w:sz="0" w:space="0" w:color="auto"/>
        <w:left w:val="none" w:sz="0" w:space="0" w:color="auto"/>
        <w:bottom w:val="none" w:sz="0" w:space="0" w:color="auto"/>
        <w:right w:val="none" w:sz="0" w:space="0" w:color="auto"/>
      </w:divBdr>
    </w:div>
    <w:div w:id="657808062">
      <w:bodyDiv w:val="1"/>
      <w:marLeft w:val="0"/>
      <w:marRight w:val="0"/>
      <w:marTop w:val="0"/>
      <w:marBottom w:val="0"/>
      <w:divBdr>
        <w:top w:val="none" w:sz="0" w:space="0" w:color="auto"/>
        <w:left w:val="none" w:sz="0" w:space="0" w:color="auto"/>
        <w:bottom w:val="none" w:sz="0" w:space="0" w:color="auto"/>
        <w:right w:val="none" w:sz="0" w:space="0" w:color="auto"/>
      </w:divBdr>
    </w:div>
    <w:div w:id="657878738">
      <w:bodyDiv w:val="1"/>
      <w:marLeft w:val="0"/>
      <w:marRight w:val="0"/>
      <w:marTop w:val="0"/>
      <w:marBottom w:val="0"/>
      <w:divBdr>
        <w:top w:val="none" w:sz="0" w:space="0" w:color="auto"/>
        <w:left w:val="none" w:sz="0" w:space="0" w:color="auto"/>
        <w:bottom w:val="none" w:sz="0" w:space="0" w:color="auto"/>
        <w:right w:val="none" w:sz="0" w:space="0" w:color="auto"/>
      </w:divBdr>
    </w:div>
    <w:div w:id="657879327">
      <w:bodyDiv w:val="1"/>
      <w:marLeft w:val="0"/>
      <w:marRight w:val="0"/>
      <w:marTop w:val="0"/>
      <w:marBottom w:val="0"/>
      <w:divBdr>
        <w:top w:val="none" w:sz="0" w:space="0" w:color="auto"/>
        <w:left w:val="none" w:sz="0" w:space="0" w:color="auto"/>
        <w:bottom w:val="none" w:sz="0" w:space="0" w:color="auto"/>
        <w:right w:val="none" w:sz="0" w:space="0" w:color="auto"/>
      </w:divBdr>
    </w:div>
    <w:div w:id="657880996">
      <w:bodyDiv w:val="1"/>
      <w:marLeft w:val="0"/>
      <w:marRight w:val="0"/>
      <w:marTop w:val="0"/>
      <w:marBottom w:val="0"/>
      <w:divBdr>
        <w:top w:val="none" w:sz="0" w:space="0" w:color="auto"/>
        <w:left w:val="none" w:sz="0" w:space="0" w:color="auto"/>
        <w:bottom w:val="none" w:sz="0" w:space="0" w:color="auto"/>
        <w:right w:val="none" w:sz="0" w:space="0" w:color="auto"/>
      </w:divBdr>
    </w:div>
    <w:div w:id="658073829">
      <w:bodyDiv w:val="1"/>
      <w:marLeft w:val="0"/>
      <w:marRight w:val="0"/>
      <w:marTop w:val="0"/>
      <w:marBottom w:val="0"/>
      <w:divBdr>
        <w:top w:val="none" w:sz="0" w:space="0" w:color="auto"/>
        <w:left w:val="none" w:sz="0" w:space="0" w:color="auto"/>
        <w:bottom w:val="none" w:sz="0" w:space="0" w:color="auto"/>
        <w:right w:val="none" w:sz="0" w:space="0" w:color="auto"/>
      </w:divBdr>
    </w:div>
    <w:div w:id="658121695">
      <w:bodyDiv w:val="1"/>
      <w:marLeft w:val="0"/>
      <w:marRight w:val="0"/>
      <w:marTop w:val="0"/>
      <w:marBottom w:val="0"/>
      <w:divBdr>
        <w:top w:val="none" w:sz="0" w:space="0" w:color="auto"/>
        <w:left w:val="none" w:sz="0" w:space="0" w:color="auto"/>
        <w:bottom w:val="none" w:sz="0" w:space="0" w:color="auto"/>
        <w:right w:val="none" w:sz="0" w:space="0" w:color="auto"/>
      </w:divBdr>
    </w:div>
    <w:div w:id="658193030">
      <w:bodyDiv w:val="1"/>
      <w:marLeft w:val="0"/>
      <w:marRight w:val="0"/>
      <w:marTop w:val="0"/>
      <w:marBottom w:val="0"/>
      <w:divBdr>
        <w:top w:val="none" w:sz="0" w:space="0" w:color="auto"/>
        <w:left w:val="none" w:sz="0" w:space="0" w:color="auto"/>
        <w:bottom w:val="none" w:sz="0" w:space="0" w:color="auto"/>
        <w:right w:val="none" w:sz="0" w:space="0" w:color="auto"/>
      </w:divBdr>
    </w:div>
    <w:div w:id="658382687">
      <w:bodyDiv w:val="1"/>
      <w:marLeft w:val="0"/>
      <w:marRight w:val="0"/>
      <w:marTop w:val="0"/>
      <w:marBottom w:val="0"/>
      <w:divBdr>
        <w:top w:val="none" w:sz="0" w:space="0" w:color="auto"/>
        <w:left w:val="none" w:sz="0" w:space="0" w:color="auto"/>
        <w:bottom w:val="none" w:sz="0" w:space="0" w:color="auto"/>
        <w:right w:val="none" w:sz="0" w:space="0" w:color="auto"/>
      </w:divBdr>
    </w:div>
    <w:div w:id="658384192">
      <w:bodyDiv w:val="1"/>
      <w:marLeft w:val="0"/>
      <w:marRight w:val="0"/>
      <w:marTop w:val="0"/>
      <w:marBottom w:val="0"/>
      <w:divBdr>
        <w:top w:val="none" w:sz="0" w:space="0" w:color="auto"/>
        <w:left w:val="none" w:sz="0" w:space="0" w:color="auto"/>
        <w:bottom w:val="none" w:sz="0" w:space="0" w:color="auto"/>
        <w:right w:val="none" w:sz="0" w:space="0" w:color="auto"/>
      </w:divBdr>
    </w:div>
    <w:div w:id="658389475">
      <w:bodyDiv w:val="1"/>
      <w:marLeft w:val="0"/>
      <w:marRight w:val="0"/>
      <w:marTop w:val="0"/>
      <w:marBottom w:val="0"/>
      <w:divBdr>
        <w:top w:val="none" w:sz="0" w:space="0" w:color="auto"/>
        <w:left w:val="none" w:sz="0" w:space="0" w:color="auto"/>
        <w:bottom w:val="none" w:sz="0" w:space="0" w:color="auto"/>
        <w:right w:val="none" w:sz="0" w:space="0" w:color="auto"/>
      </w:divBdr>
    </w:div>
    <w:div w:id="658459956">
      <w:bodyDiv w:val="1"/>
      <w:marLeft w:val="0"/>
      <w:marRight w:val="0"/>
      <w:marTop w:val="0"/>
      <w:marBottom w:val="0"/>
      <w:divBdr>
        <w:top w:val="none" w:sz="0" w:space="0" w:color="auto"/>
        <w:left w:val="none" w:sz="0" w:space="0" w:color="auto"/>
        <w:bottom w:val="none" w:sz="0" w:space="0" w:color="auto"/>
        <w:right w:val="none" w:sz="0" w:space="0" w:color="auto"/>
      </w:divBdr>
    </w:div>
    <w:div w:id="658461369">
      <w:bodyDiv w:val="1"/>
      <w:marLeft w:val="0"/>
      <w:marRight w:val="0"/>
      <w:marTop w:val="0"/>
      <w:marBottom w:val="0"/>
      <w:divBdr>
        <w:top w:val="none" w:sz="0" w:space="0" w:color="auto"/>
        <w:left w:val="none" w:sz="0" w:space="0" w:color="auto"/>
        <w:bottom w:val="none" w:sz="0" w:space="0" w:color="auto"/>
        <w:right w:val="none" w:sz="0" w:space="0" w:color="auto"/>
      </w:divBdr>
    </w:div>
    <w:div w:id="658462259">
      <w:bodyDiv w:val="1"/>
      <w:marLeft w:val="0"/>
      <w:marRight w:val="0"/>
      <w:marTop w:val="0"/>
      <w:marBottom w:val="0"/>
      <w:divBdr>
        <w:top w:val="none" w:sz="0" w:space="0" w:color="auto"/>
        <w:left w:val="none" w:sz="0" w:space="0" w:color="auto"/>
        <w:bottom w:val="none" w:sz="0" w:space="0" w:color="auto"/>
        <w:right w:val="none" w:sz="0" w:space="0" w:color="auto"/>
      </w:divBdr>
    </w:div>
    <w:div w:id="658462732">
      <w:bodyDiv w:val="1"/>
      <w:marLeft w:val="0"/>
      <w:marRight w:val="0"/>
      <w:marTop w:val="0"/>
      <w:marBottom w:val="0"/>
      <w:divBdr>
        <w:top w:val="none" w:sz="0" w:space="0" w:color="auto"/>
        <w:left w:val="none" w:sz="0" w:space="0" w:color="auto"/>
        <w:bottom w:val="none" w:sz="0" w:space="0" w:color="auto"/>
        <w:right w:val="none" w:sz="0" w:space="0" w:color="auto"/>
      </w:divBdr>
    </w:div>
    <w:div w:id="658533884">
      <w:bodyDiv w:val="1"/>
      <w:marLeft w:val="0"/>
      <w:marRight w:val="0"/>
      <w:marTop w:val="0"/>
      <w:marBottom w:val="0"/>
      <w:divBdr>
        <w:top w:val="none" w:sz="0" w:space="0" w:color="auto"/>
        <w:left w:val="none" w:sz="0" w:space="0" w:color="auto"/>
        <w:bottom w:val="none" w:sz="0" w:space="0" w:color="auto"/>
        <w:right w:val="none" w:sz="0" w:space="0" w:color="auto"/>
      </w:divBdr>
    </w:div>
    <w:div w:id="658534963">
      <w:bodyDiv w:val="1"/>
      <w:marLeft w:val="0"/>
      <w:marRight w:val="0"/>
      <w:marTop w:val="0"/>
      <w:marBottom w:val="0"/>
      <w:divBdr>
        <w:top w:val="none" w:sz="0" w:space="0" w:color="auto"/>
        <w:left w:val="none" w:sz="0" w:space="0" w:color="auto"/>
        <w:bottom w:val="none" w:sz="0" w:space="0" w:color="auto"/>
        <w:right w:val="none" w:sz="0" w:space="0" w:color="auto"/>
      </w:divBdr>
    </w:div>
    <w:div w:id="658576187">
      <w:bodyDiv w:val="1"/>
      <w:marLeft w:val="0"/>
      <w:marRight w:val="0"/>
      <w:marTop w:val="0"/>
      <w:marBottom w:val="0"/>
      <w:divBdr>
        <w:top w:val="none" w:sz="0" w:space="0" w:color="auto"/>
        <w:left w:val="none" w:sz="0" w:space="0" w:color="auto"/>
        <w:bottom w:val="none" w:sz="0" w:space="0" w:color="auto"/>
        <w:right w:val="none" w:sz="0" w:space="0" w:color="auto"/>
      </w:divBdr>
    </w:div>
    <w:div w:id="658579047">
      <w:bodyDiv w:val="1"/>
      <w:marLeft w:val="0"/>
      <w:marRight w:val="0"/>
      <w:marTop w:val="0"/>
      <w:marBottom w:val="0"/>
      <w:divBdr>
        <w:top w:val="none" w:sz="0" w:space="0" w:color="auto"/>
        <w:left w:val="none" w:sz="0" w:space="0" w:color="auto"/>
        <w:bottom w:val="none" w:sz="0" w:space="0" w:color="auto"/>
        <w:right w:val="none" w:sz="0" w:space="0" w:color="auto"/>
      </w:divBdr>
    </w:div>
    <w:div w:id="658581777">
      <w:bodyDiv w:val="1"/>
      <w:marLeft w:val="0"/>
      <w:marRight w:val="0"/>
      <w:marTop w:val="0"/>
      <w:marBottom w:val="0"/>
      <w:divBdr>
        <w:top w:val="none" w:sz="0" w:space="0" w:color="auto"/>
        <w:left w:val="none" w:sz="0" w:space="0" w:color="auto"/>
        <w:bottom w:val="none" w:sz="0" w:space="0" w:color="auto"/>
        <w:right w:val="none" w:sz="0" w:space="0" w:color="auto"/>
      </w:divBdr>
    </w:div>
    <w:div w:id="658583256">
      <w:bodyDiv w:val="1"/>
      <w:marLeft w:val="0"/>
      <w:marRight w:val="0"/>
      <w:marTop w:val="0"/>
      <w:marBottom w:val="0"/>
      <w:divBdr>
        <w:top w:val="none" w:sz="0" w:space="0" w:color="auto"/>
        <w:left w:val="none" w:sz="0" w:space="0" w:color="auto"/>
        <w:bottom w:val="none" w:sz="0" w:space="0" w:color="auto"/>
        <w:right w:val="none" w:sz="0" w:space="0" w:color="auto"/>
      </w:divBdr>
    </w:div>
    <w:div w:id="658658018">
      <w:bodyDiv w:val="1"/>
      <w:marLeft w:val="0"/>
      <w:marRight w:val="0"/>
      <w:marTop w:val="0"/>
      <w:marBottom w:val="0"/>
      <w:divBdr>
        <w:top w:val="none" w:sz="0" w:space="0" w:color="auto"/>
        <w:left w:val="none" w:sz="0" w:space="0" w:color="auto"/>
        <w:bottom w:val="none" w:sz="0" w:space="0" w:color="auto"/>
        <w:right w:val="none" w:sz="0" w:space="0" w:color="auto"/>
      </w:divBdr>
    </w:div>
    <w:div w:id="658658038">
      <w:bodyDiv w:val="1"/>
      <w:marLeft w:val="0"/>
      <w:marRight w:val="0"/>
      <w:marTop w:val="0"/>
      <w:marBottom w:val="0"/>
      <w:divBdr>
        <w:top w:val="none" w:sz="0" w:space="0" w:color="auto"/>
        <w:left w:val="none" w:sz="0" w:space="0" w:color="auto"/>
        <w:bottom w:val="none" w:sz="0" w:space="0" w:color="auto"/>
        <w:right w:val="none" w:sz="0" w:space="0" w:color="auto"/>
      </w:divBdr>
    </w:div>
    <w:div w:id="658770427">
      <w:bodyDiv w:val="1"/>
      <w:marLeft w:val="0"/>
      <w:marRight w:val="0"/>
      <w:marTop w:val="0"/>
      <w:marBottom w:val="0"/>
      <w:divBdr>
        <w:top w:val="none" w:sz="0" w:space="0" w:color="auto"/>
        <w:left w:val="none" w:sz="0" w:space="0" w:color="auto"/>
        <w:bottom w:val="none" w:sz="0" w:space="0" w:color="auto"/>
        <w:right w:val="none" w:sz="0" w:space="0" w:color="auto"/>
      </w:divBdr>
    </w:div>
    <w:div w:id="658844529">
      <w:bodyDiv w:val="1"/>
      <w:marLeft w:val="0"/>
      <w:marRight w:val="0"/>
      <w:marTop w:val="0"/>
      <w:marBottom w:val="0"/>
      <w:divBdr>
        <w:top w:val="none" w:sz="0" w:space="0" w:color="auto"/>
        <w:left w:val="none" w:sz="0" w:space="0" w:color="auto"/>
        <w:bottom w:val="none" w:sz="0" w:space="0" w:color="auto"/>
        <w:right w:val="none" w:sz="0" w:space="0" w:color="auto"/>
      </w:divBdr>
    </w:div>
    <w:div w:id="658971571">
      <w:bodyDiv w:val="1"/>
      <w:marLeft w:val="0"/>
      <w:marRight w:val="0"/>
      <w:marTop w:val="0"/>
      <w:marBottom w:val="0"/>
      <w:divBdr>
        <w:top w:val="none" w:sz="0" w:space="0" w:color="auto"/>
        <w:left w:val="none" w:sz="0" w:space="0" w:color="auto"/>
        <w:bottom w:val="none" w:sz="0" w:space="0" w:color="auto"/>
        <w:right w:val="none" w:sz="0" w:space="0" w:color="auto"/>
      </w:divBdr>
    </w:div>
    <w:div w:id="659041078">
      <w:bodyDiv w:val="1"/>
      <w:marLeft w:val="0"/>
      <w:marRight w:val="0"/>
      <w:marTop w:val="0"/>
      <w:marBottom w:val="0"/>
      <w:divBdr>
        <w:top w:val="none" w:sz="0" w:space="0" w:color="auto"/>
        <w:left w:val="none" w:sz="0" w:space="0" w:color="auto"/>
        <w:bottom w:val="none" w:sz="0" w:space="0" w:color="auto"/>
        <w:right w:val="none" w:sz="0" w:space="0" w:color="auto"/>
      </w:divBdr>
    </w:div>
    <w:div w:id="659164619">
      <w:bodyDiv w:val="1"/>
      <w:marLeft w:val="0"/>
      <w:marRight w:val="0"/>
      <w:marTop w:val="0"/>
      <w:marBottom w:val="0"/>
      <w:divBdr>
        <w:top w:val="none" w:sz="0" w:space="0" w:color="auto"/>
        <w:left w:val="none" w:sz="0" w:space="0" w:color="auto"/>
        <w:bottom w:val="none" w:sz="0" w:space="0" w:color="auto"/>
        <w:right w:val="none" w:sz="0" w:space="0" w:color="auto"/>
      </w:divBdr>
    </w:div>
    <w:div w:id="659190828">
      <w:bodyDiv w:val="1"/>
      <w:marLeft w:val="0"/>
      <w:marRight w:val="0"/>
      <w:marTop w:val="0"/>
      <w:marBottom w:val="0"/>
      <w:divBdr>
        <w:top w:val="none" w:sz="0" w:space="0" w:color="auto"/>
        <w:left w:val="none" w:sz="0" w:space="0" w:color="auto"/>
        <w:bottom w:val="none" w:sz="0" w:space="0" w:color="auto"/>
        <w:right w:val="none" w:sz="0" w:space="0" w:color="auto"/>
      </w:divBdr>
    </w:div>
    <w:div w:id="659190847">
      <w:bodyDiv w:val="1"/>
      <w:marLeft w:val="0"/>
      <w:marRight w:val="0"/>
      <w:marTop w:val="0"/>
      <w:marBottom w:val="0"/>
      <w:divBdr>
        <w:top w:val="none" w:sz="0" w:space="0" w:color="auto"/>
        <w:left w:val="none" w:sz="0" w:space="0" w:color="auto"/>
        <w:bottom w:val="none" w:sz="0" w:space="0" w:color="auto"/>
        <w:right w:val="none" w:sz="0" w:space="0" w:color="auto"/>
      </w:divBdr>
    </w:div>
    <w:div w:id="659191653">
      <w:bodyDiv w:val="1"/>
      <w:marLeft w:val="0"/>
      <w:marRight w:val="0"/>
      <w:marTop w:val="0"/>
      <w:marBottom w:val="0"/>
      <w:divBdr>
        <w:top w:val="none" w:sz="0" w:space="0" w:color="auto"/>
        <w:left w:val="none" w:sz="0" w:space="0" w:color="auto"/>
        <w:bottom w:val="none" w:sz="0" w:space="0" w:color="auto"/>
        <w:right w:val="none" w:sz="0" w:space="0" w:color="auto"/>
      </w:divBdr>
    </w:div>
    <w:div w:id="659237720">
      <w:bodyDiv w:val="1"/>
      <w:marLeft w:val="0"/>
      <w:marRight w:val="0"/>
      <w:marTop w:val="0"/>
      <w:marBottom w:val="0"/>
      <w:divBdr>
        <w:top w:val="none" w:sz="0" w:space="0" w:color="auto"/>
        <w:left w:val="none" w:sz="0" w:space="0" w:color="auto"/>
        <w:bottom w:val="none" w:sz="0" w:space="0" w:color="auto"/>
        <w:right w:val="none" w:sz="0" w:space="0" w:color="auto"/>
      </w:divBdr>
    </w:div>
    <w:div w:id="659239339">
      <w:bodyDiv w:val="1"/>
      <w:marLeft w:val="0"/>
      <w:marRight w:val="0"/>
      <w:marTop w:val="0"/>
      <w:marBottom w:val="0"/>
      <w:divBdr>
        <w:top w:val="none" w:sz="0" w:space="0" w:color="auto"/>
        <w:left w:val="none" w:sz="0" w:space="0" w:color="auto"/>
        <w:bottom w:val="none" w:sz="0" w:space="0" w:color="auto"/>
        <w:right w:val="none" w:sz="0" w:space="0" w:color="auto"/>
      </w:divBdr>
    </w:div>
    <w:div w:id="659386755">
      <w:bodyDiv w:val="1"/>
      <w:marLeft w:val="0"/>
      <w:marRight w:val="0"/>
      <w:marTop w:val="0"/>
      <w:marBottom w:val="0"/>
      <w:divBdr>
        <w:top w:val="none" w:sz="0" w:space="0" w:color="auto"/>
        <w:left w:val="none" w:sz="0" w:space="0" w:color="auto"/>
        <w:bottom w:val="none" w:sz="0" w:space="0" w:color="auto"/>
        <w:right w:val="none" w:sz="0" w:space="0" w:color="auto"/>
      </w:divBdr>
    </w:div>
    <w:div w:id="659507808">
      <w:bodyDiv w:val="1"/>
      <w:marLeft w:val="0"/>
      <w:marRight w:val="0"/>
      <w:marTop w:val="0"/>
      <w:marBottom w:val="0"/>
      <w:divBdr>
        <w:top w:val="none" w:sz="0" w:space="0" w:color="auto"/>
        <w:left w:val="none" w:sz="0" w:space="0" w:color="auto"/>
        <w:bottom w:val="none" w:sz="0" w:space="0" w:color="auto"/>
        <w:right w:val="none" w:sz="0" w:space="0" w:color="auto"/>
      </w:divBdr>
    </w:div>
    <w:div w:id="659575429">
      <w:bodyDiv w:val="1"/>
      <w:marLeft w:val="0"/>
      <w:marRight w:val="0"/>
      <w:marTop w:val="0"/>
      <w:marBottom w:val="0"/>
      <w:divBdr>
        <w:top w:val="none" w:sz="0" w:space="0" w:color="auto"/>
        <w:left w:val="none" w:sz="0" w:space="0" w:color="auto"/>
        <w:bottom w:val="none" w:sz="0" w:space="0" w:color="auto"/>
        <w:right w:val="none" w:sz="0" w:space="0" w:color="auto"/>
      </w:divBdr>
    </w:div>
    <w:div w:id="659582065">
      <w:bodyDiv w:val="1"/>
      <w:marLeft w:val="0"/>
      <w:marRight w:val="0"/>
      <w:marTop w:val="0"/>
      <w:marBottom w:val="0"/>
      <w:divBdr>
        <w:top w:val="none" w:sz="0" w:space="0" w:color="auto"/>
        <w:left w:val="none" w:sz="0" w:space="0" w:color="auto"/>
        <w:bottom w:val="none" w:sz="0" w:space="0" w:color="auto"/>
        <w:right w:val="none" w:sz="0" w:space="0" w:color="auto"/>
      </w:divBdr>
    </w:div>
    <w:div w:id="659621500">
      <w:bodyDiv w:val="1"/>
      <w:marLeft w:val="0"/>
      <w:marRight w:val="0"/>
      <w:marTop w:val="0"/>
      <w:marBottom w:val="0"/>
      <w:divBdr>
        <w:top w:val="none" w:sz="0" w:space="0" w:color="auto"/>
        <w:left w:val="none" w:sz="0" w:space="0" w:color="auto"/>
        <w:bottom w:val="none" w:sz="0" w:space="0" w:color="auto"/>
        <w:right w:val="none" w:sz="0" w:space="0" w:color="auto"/>
      </w:divBdr>
    </w:div>
    <w:div w:id="659650592">
      <w:bodyDiv w:val="1"/>
      <w:marLeft w:val="0"/>
      <w:marRight w:val="0"/>
      <w:marTop w:val="0"/>
      <w:marBottom w:val="0"/>
      <w:divBdr>
        <w:top w:val="none" w:sz="0" w:space="0" w:color="auto"/>
        <w:left w:val="none" w:sz="0" w:space="0" w:color="auto"/>
        <w:bottom w:val="none" w:sz="0" w:space="0" w:color="auto"/>
        <w:right w:val="none" w:sz="0" w:space="0" w:color="auto"/>
      </w:divBdr>
    </w:div>
    <w:div w:id="659651222">
      <w:bodyDiv w:val="1"/>
      <w:marLeft w:val="0"/>
      <w:marRight w:val="0"/>
      <w:marTop w:val="0"/>
      <w:marBottom w:val="0"/>
      <w:divBdr>
        <w:top w:val="none" w:sz="0" w:space="0" w:color="auto"/>
        <w:left w:val="none" w:sz="0" w:space="0" w:color="auto"/>
        <w:bottom w:val="none" w:sz="0" w:space="0" w:color="auto"/>
        <w:right w:val="none" w:sz="0" w:space="0" w:color="auto"/>
      </w:divBdr>
    </w:div>
    <w:div w:id="659770158">
      <w:bodyDiv w:val="1"/>
      <w:marLeft w:val="0"/>
      <w:marRight w:val="0"/>
      <w:marTop w:val="0"/>
      <w:marBottom w:val="0"/>
      <w:divBdr>
        <w:top w:val="none" w:sz="0" w:space="0" w:color="auto"/>
        <w:left w:val="none" w:sz="0" w:space="0" w:color="auto"/>
        <w:bottom w:val="none" w:sz="0" w:space="0" w:color="auto"/>
        <w:right w:val="none" w:sz="0" w:space="0" w:color="auto"/>
      </w:divBdr>
    </w:div>
    <w:div w:id="659817901">
      <w:bodyDiv w:val="1"/>
      <w:marLeft w:val="0"/>
      <w:marRight w:val="0"/>
      <w:marTop w:val="0"/>
      <w:marBottom w:val="0"/>
      <w:divBdr>
        <w:top w:val="none" w:sz="0" w:space="0" w:color="auto"/>
        <w:left w:val="none" w:sz="0" w:space="0" w:color="auto"/>
        <w:bottom w:val="none" w:sz="0" w:space="0" w:color="auto"/>
        <w:right w:val="none" w:sz="0" w:space="0" w:color="auto"/>
      </w:divBdr>
    </w:div>
    <w:div w:id="659895440">
      <w:bodyDiv w:val="1"/>
      <w:marLeft w:val="0"/>
      <w:marRight w:val="0"/>
      <w:marTop w:val="0"/>
      <w:marBottom w:val="0"/>
      <w:divBdr>
        <w:top w:val="none" w:sz="0" w:space="0" w:color="auto"/>
        <w:left w:val="none" w:sz="0" w:space="0" w:color="auto"/>
        <w:bottom w:val="none" w:sz="0" w:space="0" w:color="auto"/>
        <w:right w:val="none" w:sz="0" w:space="0" w:color="auto"/>
      </w:divBdr>
    </w:div>
    <w:div w:id="659963437">
      <w:bodyDiv w:val="1"/>
      <w:marLeft w:val="0"/>
      <w:marRight w:val="0"/>
      <w:marTop w:val="0"/>
      <w:marBottom w:val="0"/>
      <w:divBdr>
        <w:top w:val="none" w:sz="0" w:space="0" w:color="auto"/>
        <w:left w:val="none" w:sz="0" w:space="0" w:color="auto"/>
        <w:bottom w:val="none" w:sz="0" w:space="0" w:color="auto"/>
        <w:right w:val="none" w:sz="0" w:space="0" w:color="auto"/>
      </w:divBdr>
    </w:div>
    <w:div w:id="660160769">
      <w:bodyDiv w:val="1"/>
      <w:marLeft w:val="0"/>
      <w:marRight w:val="0"/>
      <w:marTop w:val="0"/>
      <w:marBottom w:val="0"/>
      <w:divBdr>
        <w:top w:val="none" w:sz="0" w:space="0" w:color="auto"/>
        <w:left w:val="none" w:sz="0" w:space="0" w:color="auto"/>
        <w:bottom w:val="none" w:sz="0" w:space="0" w:color="auto"/>
        <w:right w:val="none" w:sz="0" w:space="0" w:color="auto"/>
      </w:divBdr>
    </w:div>
    <w:div w:id="660231909">
      <w:bodyDiv w:val="1"/>
      <w:marLeft w:val="0"/>
      <w:marRight w:val="0"/>
      <w:marTop w:val="0"/>
      <w:marBottom w:val="0"/>
      <w:divBdr>
        <w:top w:val="none" w:sz="0" w:space="0" w:color="auto"/>
        <w:left w:val="none" w:sz="0" w:space="0" w:color="auto"/>
        <w:bottom w:val="none" w:sz="0" w:space="0" w:color="auto"/>
        <w:right w:val="none" w:sz="0" w:space="0" w:color="auto"/>
      </w:divBdr>
    </w:div>
    <w:div w:id="660231963">
      <w:bodyDiv w:val="1"/>
      <w:marLeft w:val="0"/>
      <w:marRight w:val="0"/>
      <w:marTop w:val="0"/>
      <w:marBottom w:val="0"/>
      <w:divBdr>
        <w:top w:val="none" w:sz="0" w:space="0" w:color="auto"/>
        <w:left w:val="none" w:sz="0" w:space="0" w:color="auto"/>
        <w:bottom w:val="none" w:sz="0" w:space="0" w:color="auto"/>
        <w:right w:val="none" w:sz="0" w:space="0" w:color="auto"/>
      </w:divBdr>
    </w:div>
    <w:div w:id="660234984">
      <w:bodyDiv w:val="1"/>
      <w:marLeft w:val="0"/>
      <w:marRight w:val="0"/>
      <w:marTop w:val="0"/>
      <w:marBottom w:val="0"/>
      <w:divBdr>
        <w:top w:val="none" w:sz="0" w:space="0" w:color="auto"/>
        <w:left w:val="none" w:sz="0" w:space="0" w:color="auto"/>
        <w:bottom w:val="none" w:sz="0" w:space="0" w:color="auto"/>
        <w:right w:val="none" w:sz="0" w:space="0" w:color="auto"/>
      </w:divBdr>
    </w:div>
    <w:div w:id="660279077">
      <w:bodyDiv w:val="1"/>
      <w:marLeft w:val="0"/>
      <w:marRight w:val="0"/>
      <w:marTop w:val="0"/>
      <w:marBottom w:val="0"/>
      <w:divBdr>
        <w:top w:val="none" w:sz="0" w:space="0" w:color="auto"/>
        <w:left w:val="none" w:sz="0" w:space="0" w:color="auto"/>
        <w:bottom w:val="none" w:sz="0" w:space="0" w:color="auto"/>
        <w:right w:val="none" w:sz="0" w:space="0" w:color="auto"/>
      </w:divBdr>
    </w:div>
    <w:div w:id="660350650">
      <w:bodyDiv w:val="1"/>
      <w:marLeft w:val="0"/>
      <w:marRight w:val="0"/>
      <w:marTop w:val="0"/>
      <w:marBottom w:val="0"/>
      <w:divBdr>
        <w:top w:val="none" w:sz="0" w:space="0" w:color="auto"/>
        <w:left w:val="none" w:sz="0" w:space="0" w:color="auto"/>
        <w:bottom w:val="none" w:sz="0" w:space="0" w:color="auto"/>
        <w:right w:val="none" w:sz="0" w:space="0" w:color="auto"/>
      </w:divBdr>
    </w:div>
    <w:div w:id="660353379">
      <w:bodyDiv w:val="1"/>
      <w:marLeft w:val="0"/>
      <w:marRight w:val="0"/>
      <w:marTop w:val="0"/>
      <w:marBottom w:val="0"/>
      <w:divBdr>
        <w:top w:val="none" w:sz="0" w:space="0" w:color="auto"/>
        <w:left w:val="none" w:sz="0" w:space="0" w:color="auto"/>
        <w:bottom w:val="none" w:sz="0" w:space="0" w:color="auto"/>
        <w:right w:val="none" w:sz="0" w:space="0" w:color="auto"/>
      </w:divBdr>
    </w:div>
    <w:div w:id="660356538">
      <w:bodyDiv w:val="1"/>
      <w:marLeft w:val="0"/>
      <w:marRight w:val="0"/>
      <w:marTop w:val="0"/>
      <w:marBottom w:val="0"/>
      <w:divBdr>
        <w:top w:val="none" w:sz="0" w:space="0" w:color="auto"/>
        <w:left w:val="none" w:sz="0" w:space="0" w:color="auto"/>
        <w:bottom w:val="none" w:sz="0" w:space="0" w:color="auto"/>
        <w:right w:val="none" w:sz="0" w:space="0" w:color="auto"/>
      </w:divBdr>
    </w:div>
    <w:div w:id="660499942">
      <w:bodyDiv w:val="1"/>
      <w:marLeft w:val="0"/>
      <w:marRight w:val="0"/>
      <w:marTop w:val="0"/>
      <w:marBottom w:val="0"/>
      <w:divBdr>
        <w:top w:val="none" w:sz="0" w:space="0" w:color="auto"/>
        <w:left w:val="none" w:sz="0" w:space="0" w:color="auto"/>
        <w:bottom w:val="none" w:sz="0" w:space="0" w:color="auto"/>
        <w:right w:val="none" w:sz="0" w:space="0" w:color="auto"/>
      </w:divBdr>
    </w:div>
    <w:div w:id="660545563">
      <w:bodyDiv w:val="1"/>
      <w:marLeft w:val="0"/>
      <w:marRight w:val="0"/>
      <w:marTop w:val="0"/>
      <w:marBottom w:val="0"/>
      <w:divBdr>
        <w:top w:val="none" w:sz="0" w:space="0" w:color="auto"/>
        <w:left w:val="none" w:sz="0" w:space="0" w:color="auto"/>
        <w:bottom w:val="none" w:sz="0" w:space="0" w:color="auto"/>
        <w:right w:val="none" w:sz="0" w:space="0" w:color="auto"/>
      </w:divBdr>
    </w:div>
    <w:div w:id="660809776">
      <w:bodyDiv w:val="1"/>
      <w:marLeft w:val="0"/>
      <w:marRight w:val="0"/>
      <w:marTop w:val="0"/>
      <w:marBottom w:val="0"/>
      <w:divBdr>
        <w:top w:val="none" w:sz="0" w:space="0" w:color="auto"/>
        <w:left w:val="none" w:sz="0" w:space="0" w:color="auto"/>
        <w:bottom w:val="none" w:sz="0" w:space="0" w:color="auto"/>
        <w:right w:val="none" w:sz="0" w:space="0" w:color="auto"/>
      </w:divBdr>
    </w:div>
    <w:div w:id="660817006">
      <w:bodyDiv w:val="1"/>
      <w:marLeft w:val="0"/>
      <w:marRight w:val="0"/>
      <w:marTop w:val="0"/>
      <w:marBottom w:val="0"/>
      <w:divBdr>
        <w:top w:val="none" w:sz="0" w:space="0" w:color="auto"/>
        <w:left w:val="none" w:sz="0" w:space="0" w:color="auto"/>
        <w:bottom w:val="none" w:sz="0" w:space="0" w:color="auto"/>
        <w:right w:val="none" w:sz="0" w:space="0" w:color="auto"/>
      </w:divBdr>
    </w:div>
    <w:div w:id="660817040">
      <w:bodyDiv w:val="1"/>
      <w:marLeft w:val="0"/>
      <w:marRight w:val="0"/>
      <w:marTop w:val="0"/>
      <w:marBottom w:val="0"/>
      <w:divBdr>
        <w:top w:val="none" w:sz="0" w:space="0" w:color="auto"/>
        <w:left w:val="none" w:sz="0" w:space="0" w:color="auto"/>
        <w:bottom w:val="none" w:sz="0" w:space="0" w:color="auto"/>
        <w:right w:val="none" w:sz="0" w:space="0" w:color="auto"/>
      </w:divBdr>
    </w:div>
    <w:div w:id="660885258">
      <w:bodyDiv w:val="1"/>
      <w:marLeft w:val="0"/>
      <w:marRight w:val="0"/>
      <w:marTop w:val="0"/>
      <w:marBottom w:val="0"/>
      <w:divBdr>
        <w:top w:val="none" w:sz="0" w:space="0" w:color="auto"/>
        <w:left w:val="none" w:sz="0" w:space="0" w:color="auto"/>
        <w:bottom w:val="none" w:sz="0" w:space="0" w:color="auto"/>
        <w:right w:val="none" w:sz="0" w:space="0" w:color="auto"/>
      </w:divBdr>
    </w:div>
    <w:div w:id="661005033">
      <w:bodyDiv w:val="1"/>
      <w:marLeft w:val="0"/>
      <w:marRight w:val="0"/>
      <w:marTop w:val="0"/>
      <w:marBottom w:val="0"/>
      <w:divBdr>
        <w:top w:val="none" w:sz="0" w:space="0" w:color="auto"/>
        <w:left w:val="none" w:sz="0" w:space="0" w:color="auto"/>
        <w:bottom w:val="none" w:sz="0" w:space="0" w:color="auto"/>
        <w:right w:val="none" w:sz="0" w:space="0" w:color="auto"/>
      </w:divBdr>
    </w:div>
    <w:div w:id="661085893">
      <w:bodyDiv w:val="1"/>
      <w:marLeft w:val="0"/>
      <w:marRight w:val="0"/>
      <w:marTop w:val="0"/>
      <w:marBottom w:val="0"/>
      <w:divBdr>
        <w:top w:val="none" w:sz="0" w:space="0" w:color="auto"/>
        <w:left w:val="none" w:sz="0" w:space="0" w:color="auto"/>
        <w:bottom w:val="none" w:sz="0" w:space="0" w:color="auto"/>
        <w:right w:val="none" w:sz="0" w:space="0" w:color="auto"/>
      </w:divBdr>
    </w:div>
    <w:div w:id="661127247">
      <w:bodyDiv w:val="1"/>
      <w:marLeft w:val="0"/>
      <w:marRight w:val="0"/>
      <w:marTop w:val="0"/>
      <w:marBottom w:val="0"/>
      <w:divBdr>
        <w:top w:val="none" w:sz="0" w:space="0" w:color="auto"/>
        <w:left w:val="none" w:sz="0" w:space="0" w:color="auto"/>
        <w:bottom w:val="none" w:sz="0" w:space="0" w:color="auto"/>
        <w:right w:val="none" w:sz="0" w:space="0" w:color="auto"/>
      </w:divBdr>
    </w:div>
    <w:div w:id="661199286">
      <w:bodyDiv w:val="1"/>
      <w:marLeft w:val="0"/>
      <w:marRight w:val="0"/>
      <w:marTop w:val="0"/>
      <w:marBottom w:val="0"/>
      <w:divBdr>
        <w:top w:val="none" w:sz="0" w:space="0" w:color="auto"/>
        <w:left w:val="none" w:sz="0" w:space="0" w:color="auto"/>
        <w:bottom w:val="none" w:sz="0" w:space="0" w:color="auto"/>
        <w:right w:val="none" w:sz="0" w:space="0" w:color="auto"/>
      </w:divBdr>
    </w:div>
    <w:div w:id="661199294">
      <w:bodyDiv w:val="1"/>
      <w:marLeft w:val="0"/>
      <w:marRight w:val="0"/>
      <w:marTop w:val="0"/>
      <w:marBottom w:val="0"/>
      <w:divBdr>
        <w:top w:val="none" w:sz="0" w:space="0" w:color="auto"/>
        <w:left w:val="none" w:sz="0" w:space="0" w:color="auto"/>
        <w:bottom w:val="none" w:sz="0" w:space="0" w:color="auto"/>
        <w:right w:val="none" w:sz="0" w:space="0" w:color="auto"/>
      </w:divBdr>
    </w:div>
    <w:div w:id="661204293">
      <w:bodyDiv w:val="1"/>
      <w:marLeft w:val="0"/>
      <w:marRight w:val="0"/>
      <w:marTop w:val="0"/>
      <w:marBottom w:val="0"/>
      <w:divBdr>
        <w:top w:val="none" w:sz="0" w:space="0" w:color="auto"/>
        <w:left w:val="none" w:sz="0" w:space="0" w:color="auto"/>
        <w:bottom w:val="none" w:sz="0" w:space="0" w:color="auto"/>
        <w:right w:val="none" w:sz="0" w:space="0" w:color="auto"/>
      </w:divBdr>
    </w:div>
    <w:div w:id="661275248">
      <w:bodyDiv w:val="1"/>
      <w:marLeft w:val="0"/>
      <w:marRight w:val="0"/>
      <w:marTop w:val="0"/>
      <w:marBottom w:val="0"/>
      <w:divBdr>
        <w:top w:val="none" w:sz="0" w:space="0" w:color="auto"/>
        <w:left w:val="none" w:sz="0" w:space="0" w:color="auto"/>
        <w:bottom w:val="none" w:sz="0" w:space="0" w:color="auto"/>
        <w:right w:val="none" w:sz="0" w:space="0" w:color="auto"/>
      </w:divBdr>
    </w:div>
    <w:div w:id="661352726">
      <w:bodyDiv w:val="1"/>
      <w:marLeft w:val="0"/>
      <w:marRight w:val="0"/>
      <w:marTop w:val="0"/>
      <w:marBottom w:val="0"/>
      <w:divBdr>
        <w:top w:val="none" w:sz="0" w:space="0" w:color="auto"/>
        <w:left w:val="none" w:sz="0" w:space="0" w:color="auto"/>
        <w:bottom w:val="none" w:sz="0" w:space="0" w:color="auto"/>
        <w:right w:val="none" w:sz="0" w:space="0" w:color="auto"/>
      </w:divBdr>
    </w:div>
    <w:div w:id="661390540">
      <w:bodyDiv w:val="1"/>
      <w:marLeft w:val="0"/>
      <w:marRight w:val="0"/>
      <w:marTop w:val="0"/>
      <w:marBottom w:val="0"/>
      <w:divBdr>
        <w:top w:val="none" w:sz="0" w:space="0" w:color="auto"/>
        <w:left w:val="none" w:sz="0" w:space="0" w:color="auto"/>
        <w:bottom w:val="none" w:sz="0" w:space="0" w:color="auto"/>
        <w:right w:val="none" w:sz="0" w:space="0" w:color="auto"/>
      </w:divBdr>
    </w:div>
    <w:div w:id="661468832">
      <w:bodyDiv w:val="1"/>
      <w:marLeft w:val="0"/>
      <w:marRight w:val="0"/>
      <w:marTop w:val="0"/>
      <w:marBottom w:val="0"/>
      <w:divBdr>
        <w:top w:val="none" w:sz="0" w:space="0" w:color="auto"/>
        <w:left w:val="none" w:sz="0" w:space="0" w:color="auto"/>
        <w:bottom w:val="none" w:sz="0" w:space="0" w:color="auto"/>
        <w:right w:val="none" w:sz="0" w:space="0" w:color="auto"/>
      </w:divBdr>
    </w:div>
    <w:div w:id="661472886">
      <w:bodyDiv w:val="1"/>
      <w:marLeft w:val="0"/>
      <w:marRight w:val="0"/>
      <w:marTop w:val="0"/>
      <w:marBottom w:val="0"/>
      <w:divBdr>
        <w:top w:val="none" w:sz="0" w:space="0" w:color="auto"/>
        <w:left w:val="none" w:sz="0" w:space="0" w:color="auto"/>
        <w:bottom w:val="none" w:sz="0" w:space="0" w:color="auto"/>
        <w:right w:val="none" w:sz="0" w:space="0" w:color="auto"/>
      </w:divBdr>
    </w:div>
    <w:div w:id="661473107">
      <w:bodyDiv w:val="1"/>
      <w:marLeft w:val="0"/>
      <w:marRight w:val="0"/>
      <w:marTop w:val="0"/>
      <w:marBottom w:val="0"/>
      <w:divBdr>
        <w:top w:val="none" w:sz="0" w:space="0" w:color="auto"/>
        <w:left w:val="none" w:sz="0" w:space="0" w:color="auto"/>
        <w:bottom w:val="none" w:sz="0" w:space="0" w:color="auto"/>
        <w:right w:val="none" w:sz="0" w:space="0" w:color="auto"/>
      </w:divBdr>
    </w:div>
    <w:div w:id="661663348">
      <w:bodyDiv w:val="1"/>
      <w:marLeft w:val="0"/>
      <w:marRight w:val="0"/>
      <w:marTop w:val="0"/>
      <w:marBottom w:val="0"/>
      <w:divBdr>
        <w:top w:val="none" w:sz="0" w:space="0" w:color="auto"/>
        <w:left w:val="none" w:sz="0" w:space="0" w:color="auto"/>
        <w:bottom w:val="none" w:sz="0" w:space="0" w:color="auto"/>
        <w:right w:val="none" w:sz="0" w:space="0" w:color="auto"/>
      </w:divBdr>
    </w:div>
    <w:div w:id="661927487">
      <w:bodyDiv w:val="1"/>
      <w:marLeft w:val="0"/>
      <w:marRight w:val="0"/>
      <w:marTop w:val="0"/>
      <w:marBottom w:val="0"/>
      <w:divBdr>
        <w:top w:val="none" w:sz="0" w:space="0" w:color="auto"/>
        <w:left w:val="none" w:sz="0" w:space="0" w:color="auto"/>
        <w:bottom w:val="none" w:sz="0" w:space="0" w:color="auto"/>
        <w:right w:val="none" w:sz="0" w:space="0" w:color="auto"/>
      </w:divBdr>
    </w:div>
    <w:div w:id="661979152">
      <w:bodyDiv w:val="1"/>
      <w:marLeft w:val="0"/>
      <w:marRight w:val="0"/>
      <w:marTop w:val="0"/>
      <w:marBottom w:val="0"/>
      <w:divBdr>
        <w:top w:val="none" w:sz="0" w:space="0" w:color="auto"/>
        <w:left w:val="none" w:sz="0" w:space="0" w:color="auto"/>
        <w:bottom w:val="none" w:sz="0" w:space="0" w:color="auto"/>
        <w:right w:val="none" w:sz="0" w:space="0" w:color="auto"/>
      </w:divBdr>
    </w:div>
    <w:div w:id="662006944">
      <w:bodyDiv w:val="1"/>
      <w:marLeft w:val="0"/>
      <w:marRight w:val="0"/>
      <w:marTop w:val="0"/>
      <w:marBottom w:val="0"/>
      <w:divBdr>
        <w:top w:val="none" w:sz="0" w:space="0" w:color="auto"/>
        <w:left w:val="none" w:sz="0" w:space="0" w:color="auto"/>
        <w:bottom w:val="none" w:sz="0" w:space="0" w:color="auto"/>
        <w:right w:val="none" w:sz="0" w:space="0" w:color="auto"/>
      </w:divBdr>
    </w:div>
    <w:div w:id="662122435">
      <w:bodyDiv w:val="1"/>
      <w:marLeft w:val="0"/>
      <w:marRight w:val="0"/>
      <w:marTop w:val="0"/>
      <w:marBottom w:val="0"/>
      <w:divBdr>
        <w:top w:val="none" w:sz="0" w:space="0" w:color="auto"/>
        <w:left w:val="none" w:sz="0" w:space="0" w:color="auto"/>
        <w:bottom w:val="none" w:sz="0" w:space="0" w:color="auto"/>
        <w:right w:val="none" w:sz="0" w:space="0" w:color="auto"/>
      </w:divBdr>
    </w:div>
    <w:div w:id="662242534">
      <w:bodyDiv w:val="1"/>
      <w:marLeft w:val="0"/>
      <w:marRight w:val="0"/>
      <w:marTop w:val="0"/>
      <w:marBottom w:val="0"/>
      <w:divBdr>
        <w:top w:val="none" w:sz="0" w:space="0" w:color="auto"/>
        <w:left w:val="none" w:sz="0" w:space="0" w:color="auto"/>
        <w:bottom w:val="none" w:sz="0" w:space="0" w:color="auto"/>
        <w:right w:val="none" w:sz="0" w:space="0" w:color="auto"/>
      </w:divBdr>
    </w:div>
    <w:div w:id="662244659">
      <w:bodyDiv w:val="1"/>
      <w:marLeft w:val="0"/>
      <w:marRight w:val="0"/>
      <w:marTop w:val="0"/>
      <w:marBottom w:val="0"/>
      <w:divBdr>
        <w:top w:val="none" w:sz="0" w:space="0" w:color="auto"/>
        <w:left w:val="none" w:sz="0" w:space="0" w:color="auto"/>
        <w:bottom w:val="none" w:sz="0" w:space="0" w:color="auto"/>
        <w:right w:val="none" w:sz="0" w:space="0" w:color="auto"/>
      </w:divBdr>
    </w:div>
    <w:div w:id="662394054">
      <w:bodyDiv w:val="1"/>
      <w:marLeft w:val="0"/>
      <w:marRight w:val="0"/>
      <w:marTop w:val="0"/>
      <w:marBottom w:val="0"/>
      <w:divBdr>
        <w:top w:val="none" w:sz="0" w:space="0" w:color="auto"/>
        <w:left w:val="none" w:sz="0" w:space="0" w:color="auto"/>
        <w:bottom w:val="none" w:sz="0" w:space="0" w:color="auto"/>
        <w:right w:val="none" w:sz="0" w:space="0" w:color="auto"/>
      </w:divBdr>
    </w:div>
    <w:div w:id="662394949">
      <w:bodyDiv w:val="1"/>
      <w:marLeft w:val="0"/>
      <w:marRight w:val="0"/>
      <w:marTop w:val="0"/>
      <w:marBottom w:val="0"/>
      <w:divBdr>
        <w:top w:val="none" w:sz="0" w:space="0" w:color="auto"/>
        <w:left w:val="none" w:sz="0" w:space="0" w:color="auto"/>
        <w:bottom w:val="none" w:sz="0" w:space="0" w:color="auto"/>
        <w:right w:val="none" w:sz="0" w:space="0" w:color="auto"/>
      </w:divBdr>
    </w:div>
    <w:div w:id="662395822">
      <w:bodyDiv w:val="1"/>
      <w:marLeft w:val="0"/>
      <w:marRight w:val="0"/>
      <w:marTop w:val="0"/>
      <w:marBottom w:val="0"/>
      <w:divBdr>
        <w:top w:val="none" w:sz="0" w:space="0" w:color="auto"/>
        <w:left w:val="none" w:sz="0" w:space="0" w:color="auto"/>
        <w:bottom w:val="none" w:sz="0" w:space="0" w:color="auto"/>
        <w:right w:val="none" w:sz="0" w:space="0" w:color="auto"/>
      </w:divBdr>
    </w:div>
    <w:div w:id="662511322">
      <w:bodyDiv w:val="1"/>
      <w:marLeft w:val="0"/>
      <w:marRight w:val="0"/>
      <w:marTop w:val="0"/>
      <w:marBottom w:val="0"/>
      <w:divBdr>
        <w:top w:val="none" w:sz="0" w:space="0" w:color="auto"/>
        <w:left w:val="none" w:sz="0" w:space="0" w:color="auto"/>
        <w:bottom w:val="none" w:sz="0" w:space="0" w:color="auto"/>
        <w:right w:val="none" w:sz="0" w:space="0" w:color="auto"/>
      </w:divBdr>
    </w:div>
    <w:div w:id="662588592">
      <w:bodyDiv w:val="1"/>
      <w:marLeft w:val="0"/>
      <w:marRight w:val="0"/>
      <w:marTop w:val="0"/>
      <w:marBottom w:val="0"/>
      <w:divBdr>
        <w:top w:val="none" w:sz="0" w:space="0" w:color="auto"/>
        <w:left w:val="none" w:sz="0" w:space="0" w:color="auto"/>
        <w:bottom w:val="none" w:sz="0" w:space="0" w:color="auto"/>
        <w:right w:val="none" w:sz="0" w:space="0" w:color="auto"/>
      </w:divBdr>
    </w:div>
    <w:div w:id="662661893">
      <w:bodyDiv w:val="1"/>
      <w:marLeft w:val="0"/>
      <w:marRight w:val="0"/>
      <w:marTop w:val="0"/>
      <w:marBottom w:val="0"/>
      <w:divBdr>
        <w:top w:val="none" w:sz="0" w:space="0" w:color="auto"/>
        <w:left w:val="none" w:sz="0" w:space="0" w:color="auto"/>
        <w:bottom w:val="none" w:sz="0" w:space="0" w:color="auto"/>
        <w:right w:val="none" w:sz="0" w:space="0" w:color="auto"/>
      </w:divBdr>
    </w:div>
    <w:div w:id="662662537">
      <w:bodyDiv w:val="1"/>
      <w:marLeft w:val="0"/>
      <w:marRight w:val="0"/>
      <w:marTop w:val="0"/>
      <w:marBottom w:val="0"/>
      <w:divBdr>
        <w:top w:val="none" w:sz="0" w:space="0" w:color="auto"/>
        <w:left w:val="none" w:sz="0" w:space="0" w:color="auto"/>
        <w:bottom w:val="none" w:sz="0" w:space="0" w:color="auto"/>
        <w:right w:val="none" w:sz="0" w:space="0" w:color="auto"/>
      </w:divBdr>
    </w:div>
    <w:div w:id="662665005">
      <w:bodyDiv w:val="1"/>
      <w:marLeft w:val="0"/>
      <w:marRight w:val="0"/>
      <w:marTop w:val="0"/>
      <w:marBottom w:val="0"/>
      <w:divBdr>
        <w:top w:val="none" w:sz="0" w:space="0" w:color="auto"/>
        <w:left w:val="none" w:sz="0" w:space="0" w:color="auto"/>
        <w:bottom w:val="none" w:sz="0" w:space="0" w:color="auto"/>
        <w:right w:val="none" w:sz="0" w:space="0" w:color="auto"/>
      </w:divBdr>
    </w:div>
    <w:div w:id="662701093">
      <w:bodyDiv w:val="1"/>
      <w:marLeft w:val="0"/>
      <w:marRight w:val="0"/>
      <w:marTop w:val="0"/>
      <w:marBottom w:val="0"/>
      <w:divBdr>
        <w:top w:val="none" w:sz="0" w:space="0" w:color="auto"/>
        <w:left w:val="none" w:sz="0" w:space="0" w:color="auto"/>
        <w:bottom w:val="none" w:sz="0" w:space="0" w:color="auto"/>
        <w:right w:val="none" w:sz="0" w:space="0" w:color="auto"/>
      </w:divBdr>
    </w:div>
    <w:div w:id="662780663">
      <w:bodyDiv w:val="1"/>
      <w:marLeft w:val="0"/>
      <w:marRight w:val="0"/>
      <w:marTop w:val="0"/>
      <w:marBottom w:val="0"/>
      <w:divBdr>
        <w:top w:val="none" w:sz="0" w:space="0" w:color="auto"/>
        <w:left w:val="none" w:sz="0" w:space="0" w:color="auto"/>
        <w:bottom w:val="none" w:sz="0" w:space="0" w:color="auto"/>
        <w:right w:val="none" w:sz="0" w:space="0" w:color="auto"/>
      </w:divBdr>
    </w:div>
    <w:div w:id="662783242">
      <w:bodyDiv w:val="1"/>
      <w:marLeft w:val="0"/>
      <w:marRight w:val="0"/>
      <w:marTop w:val="0"/>
      <w:marBottom w:val="0"/>
      <w:divBdr>
        <w:top w:val="none" w:sz="0" w:space="0" w:color="auto"/>
        <w:left w:val="none" w:sz="0" w:space="0" w:color="auto"/>
        <w:bottom w:val="none" w:sz="0" w:space="0" w:color="auto"/>
        <w:right w:val="none" w:sz="0" w:space="0" w:color="auto"/>
      </w:divBdr>
    </w:div>
    <w:div w:id="662855189">
      <w:bodyDiv w:val="1"/>
      <w:marLeft w:val="0"/>
      <w:marRight w:val="0"/>
      <w:marTop w:val="0"/>
      <w:marBottom w:val="0"/>
      <w:divBdr>
        <w:top w:val="none" w:sz="0" w:space="0" w:color="auto"/>
        <w:left w:val="none" w:sz="0" w:space="0" w:color="auto"/>
        <w:bottom w:val="none" w:sz="0" w:space="0" w:color="auto"/>
        <w:right w:val="none" w:sz="0" w:space="0" w:color="auto"/>
      </w:divBdr>
    </w:div>
    <w:div w:id="662926366">
      <w:bodyDiv w:val="1"/>
      <w:marLeft w:val="0"/>
      <w:marRight w:val="0"/>
      <w:marTop w:val="0"/>
      <w:marBottom w:val="0"/>
      <w:divBdr>
        <w:top w:val="none" w:sz="0" w:space="0" w:color="auto"/>
        <w:left w:val="none" w:sz="0" w:space="0" w:color="auto"/>
        <w:bottom w:val="none" w:sz="0" w:space="0" w:color="auto"/>
        <w:right w:val="none" w:sz="0" w:space="0" w:color="auto"/>
      </w:divBdr>
    </w:div>
    <w:div w:id="662975314">
      <w:bodyDiv w:val="1"/>
      <w:marLeft w:val="0"/>
      <w:marRight w:val="0"/>
      <w:marTop w:val="0"/>
      <w:marBottom w:val="0"/>
      <w:divBdr>
        <w:top w:val="none" w:sz="0" w:space="0" w:color="auto"/>
        <w:left w:val="none" w:sz="0" w:space="0" w:color="auto"/>
        <w:bottom w:val="none" w:sz="0" w:space="0" w:color="auto"/>
        <w:right w:val="none" w:sz="0" w:space="0" w:color="auto"/>
      </w:divBdr>
    </w:div>
    <w:div w:id="662976312">
      <w:bodyDiv w:val="1"/>
      <w:marLeft w:val="0"/>
      <w:marRight w:val="0"/>
      <w:marTop w:val="0"/>
      <w:marBottom w:val="0"/>
      <w:divBdr>
        <w:top w:val="none" w:sz="0" w:space="0" w:color="auto"/>
        <w:left w:val="none" w:sz="0" w:space="0" w:color="auto"/>
        <w:bottom w:val="none" w:sz="0" w:space="0" w:color="auto"/>
        <w:right w:val="none" w:sz="0" w:space="0" w:color="auto"/>
      </w:divBdr>
    </w:div>
    <w:div w:id="663052910">
      <w:bodyDiv w:val="1"/>
      <w:marLeft w:val="0"/>
      <w:marRight w:val="0"/>
      <w:marTop w:val="0"/>
      <w:marBottom w:val="0"/>
      <w:divBdr>
        <w:top w:val="none" w:sz="0" w:space="0" w:color="auto"/>
        <w:left w:val="none" w:sz="0" w:space="0" w:color="auto"/>
        <w:bottom w:val="none" w:sz="0" w:space="0" w:color="auto"/>
        <w:right w:val="none" w:sz="0" w:space="0" w:color="auto"/>
      </w:divBdr>
    </w:div>
    <w:div w:id="663122797">
      <w:bodyDiv w:val="1"/>
      <w:marLeft w:val="0"/>
      <w:marRight w:val="0"/>
      <w:marTop w:val="0"/>
      <w:marBottom w:val="0"/>
      <w:divBdr>
        <w:top w:val="none" w:sz="0" w:space="0" w:color="auto"/>
        <w:left w:val="none" w:sz="0" w:space="0" w:color="auto"/>
        <w:bottom w:val="none" w:sz="0" w:space="0" w:color="auto"/>
        <w:right w:val="none" w:sz="0" w:space="0" w:color="auto"/>
      </w:divBdr>
    </w:div>
    <w:div w:id="663124434">
      <w:bodyDiv w:val="1"/>
      <w:marLeft w:val="0"/>
      <w:marRight w:val="0"/>
      <w:marTop w:val="0"/>
      <w:marBottom w:val="0"/>
      <w:divBdr>
        <w:top w:val="none" w:sz="0" w:space="0" w:color="auto"/>
        <w:left w:val="none" w:sz="0" w:space="0" w:color="auto"/>
        <w:bottom w:val="none" w:sz="0" w:space="0" w:color="auto"/>
        <w:right w:val="none" w:sz="0" w:space="0" w:color="auto"/>
      </w:divBdr>
    </w:div>
    <w:div w:id="663240693">
      <w:bodyDiv w:val="1"/>
      <w:marLeft w:val="0"/>
      <w:marRight w:val="0"/>
      <w:marTop w:val="0"/>
      <w:marBottom w:val="0"/>
      <w:divBdr>
        <w:top w:val="none" w:sz="0" w:space="0" w:color="auto"/>
        <w:left w:val="none" w:sz="0" w:space="0" w:color="auto"/>
        <w:bottom w:val="none" w:sz="0" w:space="0" w:color="auto"/>
        <w:right w:val="none" w:sz="0" w:space="0" w:color="auto"/>
      </w:divBdr>
    </w:div>
    <w:div w:id="663241609">
      <w:bodyDiv w:val="1"/>
      <w:marLeft w:val="0"/>
      <w:marRight w:val="0"/>
      <w:marTop w:val="0"/>
      <w:marBottom w:val="0"/>
      <w:divBdr>
        <w:top w:val="none" w:sz="0" w:space="0" w:color="auto"/>
        <w:left w:val="none" w:sz="0" w:space="0" w:color="auto"/>
        <w:bottom w:val="none" w:sz="0" w:space="0" w:color="auto"/>
        <w:right w:val="none" w:sz="0" w:space="0" w:color="auto"/>
      </w:divBdr>
    </w:div>
    <w:div w:id="663313368">
      <w:bodyDiv w:val="1"/>
      <w:marLeft w:val="0"/>
      <w:marRight w:val="0"/>
      <w:marTop w:val="0"/>
      <w:marBottom w:val="0"/>
      <w:divBdr>
        <w:top w:val="none" w:sz="0" w:space="0" w:color="auto"/>
        <w:left w:val="none" w:sz="0" w:space="0" w:color="auto"/>
        <w:bottom w:val="none" w:sz="0" w:space="0" w:color="auto"/>
        <w:right w:val="none" w:sz="0" w:space="0" w:color="auto"/>
      </w:divBdr>
    </w:div>
    <w:div w:id="663317040">
      <w:bodyDiv w:val="1"/>
      <w:marLeft w:val="0"/>
      <w:marRight w:val="0"/>
      <w:marTop w:val="0"/>
      <w:marBottom w:val="0"/>
      <w:divBdr>
        <w:top w:val="none" w:sz="0" w:space="0" w:color="auto"/>
        <w:left w:val="none" w:sz="0" w:space="0" w:color="auto"/>
        <w:bottom w:val="none" w:sz="0" w:space="0" w:color="auto"/>
        <w:right w:val="none" w:sz="0" w:space="0" w:color="auto"/>
      </w:divBdr>
    </w:div>
    <w:div w:id="663358044">
      <w:bodyDiv w:val="1"/>
      <w:marLeft w:val="0"/>
      <w:marRight w:val="0"/>
      <w:marTop w:val="0"/>
      <w:marBottom w:val="0"/>
      <w:divBdr>
        <w:top w:val="none" w:sz="0" w:space="0" w:color="auto"/>
        <w:left w:val="none" w:sz="0" w:space="0" w:color="auto"/>
        <w:bottom w:val="none" w:sz="0" w:space="0" w:color="auto"/>
        <w:right w:val="none" w:sz="0" w:space="0" w:color="auto"/>
      </w:divBdr>
    </w:div>
    <w:div w:id="663435178">
      <w:bodyDiv w:val="1"/>
      <w:marLeft w:val="0"/>
      <w:marRight w:val="0"/>
      <w:marTop w:val="0"/>
      <w:marBottom w:val="0"/>
      <w:divBdr>
        <w:top w:val="none" w:sz="0" w:space="0" w:color="auto"/>
        <w:left w:val="none" w:sz="0" w:space="0" w:color="auto"/>
        <w:bottom w:val="none" w:sz="0" w:space="0" w:color="auto"/>
        <w:right w:val="none" w:sz="0" w:space="0" w:color="auto"/>
      </w:divBdr>
    </w:div>
    <w:div w:id="663439820">
      <w:bodyDiv w:val="1"/>
      <w:marLeft w:val="0"/>
      <w:marRight w:val="0"/>
      <w:marTop w:val="0"/>
      <w:marBottom w:val="0"/>
      <w:divBdr>
        <w:top w:val="none" w:sz="0" w:space="0" w:color="auto"/>
        <w:left w:val="none" w:sz="0" w:space="0" w:color="auto"/>
        <w:bottom w:val="none" w:sz="0" w:space="0" w:color="auto"/>
        <w:right w:val="none" w:sz="0" w:space="0" w:color="auto"/>
      </w:divBdr>
    </w:div>
    <w:div w:id="663440169">
      <w:bodyDiv w:val="1"/>
      <w:marLeft w:val="0"/>
      <w:marRight w:val="0"/>
      <w:marTop w:val="0"/>
      <w:marBottom w:val="0"/>
      <w:divBdr>
        <w:top w:val="none" w:sz="0" w:space="0" w:color="auto"/>
        <w:left w:val="none" w:sz="0" w:space="0" w:color="auto"/>
        <w:bottom w:val="none" w:sz="0" w:space="0" w:color="auto"/>
        <w:right w:val="none" w:sz="0" w:space="0" w:color="auto"/>
      </w:divBdr>
    </w:div>
    <w:div w:id="663511698">
      <w:bodyDiv w:val="1"/>
      <w:marLeft w:val="0"/>
      <w:marRight w:val="0"/>
      <w:marTop w:val="0"/>
      <w:marBottom w:val="0"/>
      <w:divBdr>
        <w:top w:val="none" w:sz="0" w:space="0" w:color="auto"/>
        <w:left w:val="none" w:sz="0" w:space="0" w:color="auto"/>
        <w:bottom w:val="none" w:sz="0" w:space="0" w:color="auto"/>
        <w:right w:val="none" w:sz="0" w:space="0" w:color="auto"/>
      </w:divBdr>
    </w:div>
    <w:div w:id="663514920">
      <w:bodyDiv w:val="1"/>
      <w:marLeft w:val="0"/>
      <w:marRight w:val="0"/>
      <w:marTop w:val="0"/>
      <w:marBottom w:val="0"/>
      <w:divBdr>
        <w:top w:val="none" w:sz="0" w:space="0" w:color="auto"/>
        <w:left w:val="none" w:sz="0" w:space="0" w:color="auto"/>
        <w:bottom w:val="none" w:sz="0" w:space="0" w:color="auto"/>
        <w:right w:val="none" w:sz="0" w:space="0" w:color="auto"/>
      </w:divBdr>
    </w:div>
    <w:div w:id="663558398">
      <w:bodyDiv w:val="1"/>
      <w:marLeft w:val="0"/>
      <w:marRight w:val="0"/>
      <w:marTop w:val="0"/>
      <w:marBottom w:val="0"/>
      <w:divBdr>
        <w:top w:val="none" w:sz="0" w:space="0" w:color="auto"/>
        <w:left w:val="none" w:sz="0" w:space="0" w:color="auto"/>
        <w:bottom w:val="none" w:sz="0" w:space="0" w:color="auto"/>
        <w:right w:val="none" w:sz="0" w:space="0" w:color="auto"/>
      </w:divBdr>
    </w:div>
    <w:div w:id="663629317">
      <w:bodyDiv w:val="1"/>
      <w:marLeft w:val="0"/>
      <w:marRight w:val="0"/>
      <w:marTop w:val="0"/>
      <w:marBottom w:val="0"/>
      <w:divBdr>
        <w:top w:val="none" w:sz="0" w:space="0" w:color="auto"/>
        <w:left w:val="none" w:sz="0" w:space="0" w:color="auto"/>
        <w:bottom w:val="none" w:sz="0" w:space="0" w:color="auto"/>
        <w:right w:val="none" w:sz="0" w:space="0" w:color="auto"/>
      </w:divBdr>
    </w:div>
    <w:div w:id="663631452">
      <w:bodyDiv w:val="1"/>
      <w:marLeft w:val="0"/>
      <w:marRight w:val="0"/>
      <w:marTop w:val="0"/>
      <w:marBottom w:val="0"/>
      <w:divBdr>
        <w:top w:val="none" w:sz="0" w:space="0" w:color="auto"/>
        <w:left w:val="none" w:sz="0" w:space="0" w:color="auto"/>
        <w:bottom w:val="none" w:sz="0" w:space="0" w:color="auto"/>
        <w:right w:val="none" w:sz="0" w:space="0" w:color="auto"/>
      </w:divBdr>
    </w:div>
    <w:div w:id="663702112">
      <w:bodyDiv w:val="1"/>
      <w:marLeft w:val="0"/>
      <w:marRight w:val="0"/>
      <w:marTop w:val="0"/>
      <w:marBottom w:val="0"/>
      <w:divBdr>
        <w:top w:val="none" w:sz="0" w:space="0" w:color="auto"/>
        <w:left w:val="none" w:sz="0" w:space="0" w:color="auto"/>
        <w:bottom w:val="none" w:sz="0" w:space="0" w:color="auto"/>
        <w:right w:val="none" w:sz="0" w:space="0" w:color="auto"/>
      </w:divBdr>
    </w:div>
    <w:div w:id="663703959">
      <w:bodyDiv w:val="1"/>
      <w:marLeft w:val="0"/>
      <w:marRight w:val="0"/>
      <w:marTop w:val="0"/>
      <w:marBottom w:val="0"/>
      <w:divBdr>
        <w:top w:val="none" w:sz="0" w:space="0" w:color="auto"/>
        <w:left w:val="none" w:sz="0" w:space="0" w:color="auto"/>
        <w:bottom w:val="none" w:sz="0" w:space="0" w:color="auto"/>
        <w:right w:val="none" w:sz="0" w:space="0" w:color="auto"/>
      </w:divBdr>
    </w:div>
    <w:div w:id="663750234">
      <w:bodyDiv w:val="1"/>
      <w:marLeft w:val="0"/>
      <w:marRight w:val="0"/>
      <w:marTop w:val="0"/>
      <w:marBottom w:val="0"/>
      <w:divBdr>
        <w:top w:val="none" w:sz="0" w:space="0" w:color="auto"/>
        <w:left w:val="none" w:sz="0" w:space="0" w:color="auto"/>
        <w:bottom w:val="none" w:sz="0" w:space="0" w:color="auto"/>
        <w:right w:val="none" w:sz="0" w:space="0" w:color="auto"/>
      </w:divBdr>
    </w:div>
    <w:div w:id="663751007">
      <w:bodyDiv w:val="1"/>
      <w:marLeft w:val="0"/>
      <w:marRight w:val="0"/>
      <w:marTop w:val="0"/>
      <w:marBottom w:val="0"/>
      <w:divBdr>
        <w:top w:val="none" w:sz="0" w:space="0" w:color="auto"/>
        <w:left w:val="none" w:sz="0" w:space="0" w:color="auto"/>
        <w:bottom w:val="none" w:sz="0" w:space="0" w:color="auto"/>
        <w:right w:val="none" w:sz="0" w:space="0" w:color="auto"/>
      </w:divBdr>
    </w:div>
    <w:div w:id="663778677">
      <w:bodyDiv w:val="1"/>
      <w:marLeft w:val="0"/>
      <w:marRight w:val="0"/>
      <w:marTop w:val="0"/>
      <w:marBottom w:val="0"/>
      <w:divBdr>
        <w:top w:val="none" w:sz="0" w:space="0" w:color="auto"/>
        <w:left w:val="none" w:sz="0" w:space="0" w:color="auto"/>
        <w:bottom w:val="none" w:sz="0" w:space="0" w:color="auto"/>
        <w:right w:val="none" w:sz="0" w:space="0" w:color="auto"/>
      </w:divBdr>
    </w:div>
    <w:div w:id="663818760">
      <w:bodyDiv w:val="1"/>
      <w:marLeft w:val="0"/>
      <w:marRight w:val="0"/>
      <w:marTop w:val="0"/>
      <w:marBottom w:val="0"/>
      <w:divBdr>
        <w:top w:val="none" w:sz="0" w:space="0" w:color="auto"/>
        <w:left w:val="none" w:sz="0" w:space="0" w:color="auto"/>
        <w:bottom w:val="none" w:sz="0" w:space="0" w:color="auto"/>
        <w:right w:val="none" w:sz="0" w:space="0" w:color="auto"/>
      </w:divBdr>
    </w:div>
    <w:div w:id="663826348">
      <w:bodyDiv w:val="1"/>
      <w:marLeft w:val="0"/>
      <w:marRight w:val="0"/>
      <w:marTop w:val="0"/>
      <w:marBottom w:val="0"/>
      <w:divBdr>
        <w:top w:val="none" w:sz="0" w:space="0" w:color="auto"/>
        <w:left w:val="none" w:sz="0" w:space="0" w:color="auto"/>
        <w:bottom w:val="none" w:sz="0" w:space="0" w:color="auto"/>
        <w:right w:val="none" w:sz="0" w:space="0" w:color="auto"/>
      </w:divBdr>
    </w:div>
    <w:div w:id="663895878">
      <w:bodyDiv w:val="1"/>
      <w:marLeft w:val="0"/>
      <w:marRight w:val="0"/>
      <w:marTop w:val="0"/>
      <w:marBottom w:val="0"/>
      <w:divBdr>
        <w:top w:val="none" w:sz="0" w:space="0" w:color="auto"/>
        <w:left w:val="none" w:sz="0" w:space="0" w:color="auto"/>
        <w:bottom w:val="none" w:sz="0" w:space="0" w:color="auto"/>
        <w:right w:val="none" w:sz="0" w:space="0" w:color="auto"/>
      </w:divBdr>
    </w:div>
    <w:div w:id="663900885">
      <w:bodyDiv w:val="1"/>
      <w:marLeft w:val="0"/>
      <w:marRight w:val="0"/>
      <w:marTop w:val="0"/>
      <w:marBottom w:val="0"/>
      <w:divBdr>
        <w:top w:val="none" w:sz="0" w:space="0" w:color="auto"/>
        <w:left w:val="none" w:sz="0" w:space="0" w:color="auto"/>
        <w:bottom w:val="none" w:sz="0" w:space="0" w:color="auto"/>
        <w:right w:val="none" w:sz="0" w:space="0" w:color="auto"/>
      </w:divBdr>
    </w:div>
    <w:div w:id="663901715">
      <w:bodyDiv w:val="1"/>
      <w:marLeft w:val="0"/>
      <w:marRight w:val="0"/>
      <w:marTop w:val="0"/>
      <w:marBottom w:val="0"/>
      <w:divBdr>
        <w:top w:val="none" w:sz="0" w:space="0" w:color="auto"/>
        <w:left w:val="none" w:sz="0" w:space="0" w:color="auto"/>
        <w:bottom w:val="none" w:sz="0" w:space="0" w:color="auto"/>
        <w:right w:val="none" w:sz="0" w:space="0" w:color="auto"/>
      </w:divBdr>
    </w:div>
    <w:div w:id="663972726">
      <w:bodyDiv w:val="1"/>
      <w:marLeft w:val="0"/>
      <w:marRight w:val="0"/>
      <w:marTop w:val="0"/>
      <w:marBottom w:val="0"/>
      <w:divBdr>
        <w:top w:val="none" w:sz="0" w:space="0" w:color="auto"/>
        <w:left w:val="none" w:sz="0" w:space="0" w:color="auto"/>
        <w:bottom w:val="none" w:sz="0" w:space="0" w:color="auto"/>
        <w:right w:val="none" w:sz="0" w:space="0" w:color="auto"/>
      </w:divBdr>
    </w:div>
    <w:div w:id="664014194">
      <w:bodyDiv w:val="1"/>
      <w:marLeft w:val="0"/>
      <w:marRight w:val="0"/>
      <w:marTop w:val="0"/>
      <w:marBottom w:val="0"/>
      <w:divBdr>
        <w:top w:val="none" w:sz="0" w:space="0" w:color="auto"/>
        <w:left w:val="none" w:sz="0" w:space="0" w:color="auto"/>
        <w:bottom w:val="none" w:sz="0" w:space="0" w:color="auto"/>
        <w:right w:val="none" w:sz="0" w:space="0" w:color="auto"/>
      </w:divBdr>
    </w:div>
    <w:div w:id="664016222">
      <w:bodyDiv w:val="1"/>
      <w:marLeft w:val="0"/>
      <w:marRight w:val="0"/>
      <w:marTop w:val="0"/>
      <w:marBottom w:val="0"/>
      <w:divBdr>
        <w:top w:val="none" w:sz="0" w:space="0" w:color="auto"/>
        <w:left w:val="none" w:sz="0" w:space="0" w:color="auto"/>
        <w:bottom w:val="none" w:sz="0" w:space="0" w:color="auto"/>
        <w:right w:val="none" w:sz="0" w:space="0" w:color="auto"/>
      </w:divBdr>
    </w:div>
    <w:div w:id="664165159">
      <w:bodyDiv w:val="1"/>
      <w:marLeft w:val="0"/>
      <w:marRight w:val="0"/>
      <w:marTop w:val="0"/>
      <w:marBottom w:val="0"/>
      <w:divBdr>
        <w:top w:val="none" w:sz="0" w:space="0" w:color="auto"/>
        <w:left w:val="none" w:sz="0" w:space="0" w:color="auto"/>
        <w:bottom w:val="none" w:sz="0" w:space="0" w:color="auto"/>
        <w:right w:val="none" w:sz="0" w:space="0" w:color="auto"/>
      </w:divBdr>
    </w:div>
    <w:div w:id="664170791">
      <w:bodyDiv w:val="1"/>
      <w:marLeft w:val="0"/>
      <w:marRight w:val="0"/>
      <w:marTop w:val="0"/>
      <w:marBottom w:val="0"/>
      <w:divBdr>
        <w:top w:val="none" w:sz="0" w:space="0" w:color="auto"/>
        <w:left w:val="none" w:sz="0" w:space="0" w:color="auto"/>
        <w:bottom w:val="none" w:sz="0" w:space="0" w:color="auto"/>
        <w:right w:val="none" w:sz="0" w:space="0" w:color="auto"/>
      </w:divBdr>
    </w:div>
    <w:div w:id="664210051">
      <w:bodyDiv w:val="1"/>
      <w:marLeft w:val="0"/>
      <w:marRight w:val="0"/>
      <w:marTop w:val="0"/>
      <w:marBottom w:val="0"/>
      <w:divBdr>
        <w:top w:val="none" w:sz="0" w:space="0" w:color="auto"/>
        <w:left w:val="none" w:sz="0" w:space="0" w:color="auto"/>
        <w:bottom w:val="none" w:sz="0" w:space="0" w:color="auto"/>
        <w:right w:val="none" w:sz="0" w:space="0" w:color="auto"/>
      </w:divBdr>
    </w:div>
    <w:div w:id="664212176">
      <w:bodyDiv w:val="1"/>
      <w:marLeft w:val="0"/>
      <w:marRight w:val="0"/>
      <w:marTop w:val="0"/>
      <w:marBottom w:val="0"/>
      <w:divBdr>
        <w:top w:val="none" w:sz="0" w:space="0" w:color="auto"/>
        <w:left w:val="none" w:sz="0" w:space="0" w:color="auto"/>
        <w:bottom w:val="none" w:sz="0" w:space="0" w:color="auto"/>
        <w:right w:val="none" w:sz="0" w:space="0" w:color="auto"/>
      </w:divBdr>
    </w:div>
    <w:div w:id="664238496">
      <w:bodyDiv w:val="1"/>
      <w:marLeft w:val="0"/>
      <w:marRight w:val="0"/>
      <w:marTop w:val="0"/>
      <w:marBottom w:val="0"/>
      <w:divBdr>
        <w:top w:val="none" w:sz="0" w:space="0" w:color="auto"/>
        <w:left w:val="none" w:sz="0" w:space="0" w:color="auto"/>
        <w:bottom w:val="none" w:sz="0" w:space="0" w:color="auto"/>
        <w:right w:val="none" w:sz="0" w:space="0" w:color="auto"/>
      </w:divBdr>
    </w:div>
    <w:div w:id="664239350">
      <w:bodyDiv w:val="1"/>
      <w:marLeft w:val="0"/>
      <w:marRight w:val="0"/>
      <w:marTop w:val="0"/>
      <w:marBottom w:val="0"/>
      <w:divBdr>
        <w:top w:val="none" w:sz="0" w:space="0" w:color="auto"/>
        <w:left w:val="none" w:sz="0" w:space="0" w:color="auto"/>
        <w:bottom w:val="none" w:sz="0" w:space="0" w:color="auto"/>
        <w:right w:val="none" w:sz="0" w:space="0" w:color="auto"/>
      </w:divBdr>
    </w:div>
    <w:div w:id="664279348">
      <w:bodyDiv w:val="1"/>
      <w:marLeft w:val="0"/>
      <w:marRight w:val="0"/>
      <w:marTop w:val="0"/>
      <w:marBottom w:val="0"/>
      <w:divBdr>
        <w:top w:val="none" w:sz="0" w:space="0" w:color="auto"/>
        <w:left w:val="none" w:sz="0" w:space="0" w:color="auto"/>
        <w:bottom w:val="none" w:sz="0" w:space="0" w:color="auto"/>
        <w:right w:val="none" w:sz="0" w:space="0" w:color="auto"/>
      </w:divBdr>
    </w:div>
    <w:div w:id="664407018">
      <w:bodyDiv w:val="1"/>
      <w:marLeft w:val="0"/>
      <w:marRight w:val="0"/>
      <w:marTop w:val="0"/>
      <w:marBottom w:val="0"/>
      <w:divBdr>
        <w:top w:val="none" w:sz="0" w:space="0" w:color="auto"/>
        <w:left w:val="none" w:sz="0" w:space="0" w:color="auto"/>
        <w:bottom w:val="none" w:sz="0" w:space="0" w:color="auto"/>
        <w:right w:val="none" w:sz="0" w:space="0" w:color="auto"/>
      </w:divBdr>
    </w:div>
    <w:div w:id="664430515">
      <w:bodyDiv w:val="1"/>
      <w:marLeft w:val="0"/>
      <w:marRight w:val="0"/>
      <w:marTop w:val="0"/>
      <w:marBottom w:val="0"/>
      <w:divBdr>
        <w:top w:val="none" w:sz="0" w:space="0" w:color="auto"/>
        <w:left w:val="none" w:sz="0" w:space="0" w:color="auto"/>
        <w:bottom w:val="none" w:sz="0" w:space="0" w:color="auto"/>
        <w:right w:val="none" w:sz="0" w:space="0" w:color="auto"/>
      </w:divBdr>
    </w:div>
    <w:div w:id="664549759">
      <w:bodyDiv w:val="1"/>
      <w:marLeft w:val="0"/>
      <w:marRight w:val="0"/>
      <w:marTop w:val="0"/>
      <w:marBottom w:val="0"/>
      <w:divBdr>
        <w:top w:val="none" w:sz="0" w:space="0" w:color="auto"/>
        <w:left w:val="none" w:sz="0" w:space="0" w:color="auto"/>
        <w:bottom w:val="none" w:sz="0" w:space="0" w:color="auto"/>
        <w:right w:val="none" w:sz="0" w:space="0" w:color="auto"/>
      </w:divBdr>
    </w:div>
    <w:div w:id="664550570">
      <w:bodyDiv w:val="1"/>
      <w:marLeft w:val="0"/>
      <w:marRight w:val="0"/>
      <w:marTop w:val="0"/>
      <w:marBottom w:val="0"/>
      <w:divBdr>
        <w:top w:val="none" w:sz="0" w:space="0" w:color="auto"/>
        <w:left w:val="none" w:sz="0" w:space="0" w:color="auto"/>
        <w:bottom w:val="none" w:sz="0" w:space="0" w:color="auto"/>
        <w:right w:val="none" w:sz="0" w:space="0" w:color="auto"/>
      </w:divBdr>
    </w:div>
    <w:div w:id="664553692">
      <w:bodyDiv w:val="1"/>
      <w:marLeft w:val="0"/>
      <w:marRight w:val="0"/>
      <w:marTop w:val="0"/>
      <w:marBottom w:val="0"/>
      <w:divBdr>
        <w:top w:val="none" w:sz="0" w:space="0" w:color="auto"/>
        <w:left w:val="none" w:sz="0" w:space="0" w:color="auto"/>
        <w:bottom w:val="none" w:sz="0" w:space="0" w:color="auto"/>
        <w:right w:val="none" w:sz="0" w:space="0" w:color="auto"/>
      </w:divBdr>
    </w:div>
    <w:div w:id="664554951">
      <w:bodyDiv w:val="1"/>
      <w:marLeft w:val="0"/>
      <w:marRight w:val="0"/>
      <w:marTop w:val="0"/>
      <w:marBottom w:val="0"/>
      <w:divBdr>
        <w:top w:val="none" w:sz="0" w:space="0" w:color="auto"/>
        <w:left w:val="none" w:sz="0" w:space="0" w:color="auto"/>
        <w:bottom w:val="none" w:sz="0" w:space="0" w:color="auto"/>
        <w:right w:val="none" w:sz="0" w:space="0" w:color="auto"/>
      </w:divBdr>
    </w:div>
    <w:div w:id="664623984">
      <w:bodyDiv w:val="1"/>
      <w:marLeft w:val="0"/>
      <w:marRight w:val="0"/>
      <w:marTop w:val="0"/>
      <w:marBottom w:val="0"/>
      <w:divBdr>
        <w:top w:val="none" w:sz="0" w:space="0" w:color="auto"/>
        <w:left w:val="none" w:sz="0" w:space="0" w:color="auto"/>
        <w:bottom w:val="none" w:sz="0" w:space="0" w:color="auto"/>
        <w:right w:val="none" w:sz="0" w:space="0" w:color="auto"/>
      </w:divBdr>
    </w:div>
    <w:div w:id="664627075">
      <w:bodyDiv w:val="1"/>
      <w:marLeft w:val="0"/>
      <w:marRight w:val="0"/>
      <w:marTop w:val="0"/>
      <w:marBottom w:val="0"/>
      <w:divBdr>
        <w:top w:val="none" w:sz="0" w:space="0" w:color="auto"/>
        <w:left w:val="none" w:sz="0" w:space="0" w:color="auto"/>
        <w:bottom w:val="none" w:sz="0" w:space="0" w:color="auto"/>
        <w:right w:val="none" w:sz="0" w:space="0" w:color="auto"/>
      </w:divBdr>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64820337">
      <w:bodyDiv w:val="1"/>
      <w:marLeft w:val="0"/>
      <w:marRight w:val="0"/>
      <w:marTop w:val="0"/>
      <w:marBottom w:val="0"/>
      <w:divBdr>
        <w:top w:val="none" w:sz="0" w:space="0" w:color="auto"/>
        <w:left w:val="none" w:sz="0" w:space="0" w:color="auto"/>
        <w:bottom w:val="none" w:sz="0" w:space="0" w:color="auto"/>
        <w:right w:val="none" w:sz="0" w:space="0" w:color="auto"/>
      </w:divBdr>
    </w:div>
    <w:div w:id="664824004">
      <w:bodyDiv w:val="1"/>
      <w:marLeft w:val="0"/>
      <w:marRight w:val="0"/>
      <w:marTop w:val="0"/>
      <w:marBottom w:val="0"/>
      <w:divBdr>
        <w:top w:val="none" w:sz="0" w:space="0" w:color="auto"/>
        <w:left w:val="none" w:sz="0" w:space="0" w:color="auto"/>
        <w:bottom w:val="none" w:sz="0" w:space="0" w:color="auto"/>
        <w:right w:val="none" w:sz="0" w:space="0" w:color="auto"/>
      </w:divBdr>
    </w:div>
    <w:div w:id="664941833">
      <w:bodyDiv w:val="1"/>
      <w:marLeft w:val="0"/>
      <w:marRight w:val="0"/>
      <w:marTop w:val="0"/>
      <w:marBottom w:val="0"/>
      <w:divBdr>
        <w:top w:val="none" w:sz="0" w:space="0" w:color="auto"/>
        <w:left w:val="none" w:sz="0" w:space="0" w:color="auto"/>
        <w:bottom w:val="none" w:sz="0" w:space="0" w:color="auto"/>
        <w:right w:val="none" w:sz="0" w:space="0" w:color="auto"/>
      </w:divBdr>
    </w:div>
    <w:div w:id="665010144">
      <w:bodyDiv w:val="1"/>
      <w:marLeft w:val="0"/>
      <w:marRight w:val="0"/>
      <w:marTop w:val="0"/>
      <w:marBottom w:val="0"/>
      <w:divBdr>
        <w:top w:val="none" w:sz="0" w:space="0" w:color="auto"/>
        <w:left w:val="none" w:sz="0" w:space="0" w:color="auto"/>
        <w:bottom w:val="none" w:sz="0" w:space="0" w:color="auto"/>
        <w:right w:val="none" w:sz="0" w:space="0" w:color="auto"/>
      </w:divBdr>
    </w:div>
    <w:div w:id="665085942">
      <w:bodyDiv w:val="1"/>
      <w:marLeft w:val="0"/>
      <w:marRight w:val="0"/>
      <w:marTop w:val="0"/>
      <w:marBottom w:val="0"/>
      <w:divBdr>
        <w:top w:val="none" w:sz="0" w:space="0" w:color="auto"/>
        <w:left w:val="none" w:sz="0" w:space="0" w:color="auto"/>
        <w:bottom w:val="none" w:sz="0" w:space="0" w:color="auto"/>
        <w:right w:val="none" w:sz="0" w:space="0" w:color="auto"/>
      </w:divBdr>
    </w:div>
    <w:div w:id="665130180">
      <w:bodyDiv w:val="1"/>
      <w:marLeft w:val="0"/>
      <w:marRight w:val="0"/>
      <w:marTop w:val="0"/>
      <w:marBottom w:val="0"/>
      <w:divBdr>
        <w:top w:val="none" w:sz="0" w:space="0" w:color="auto"/>
        <w:left w:val="none" w:sz="0" w:space="0" w:color="auto"/>
        <w:bottom w:val="none" w:sz="0" w:space="0" w:color="auto"/>
        <w:right w:val="none" w:sz="0" w:space="0" w:color="auto"/>
      </w:divBdr>
    </w:div>
    <w:div w:id="665400942">
      <w:bodyDiv w:val="1"/>
      <w:marLeft w:val="0"/>
      <w:marRight w:val="0"/>
      <w:marTop w:val="0"/>
      <w:marBottom w:val="0"/>
      <w:divBdr>
        <w:top w:val="none" w:sz="0" w:space="0" w:color="auto"/>
        <w:left w:val="none" w:sz="0" w:space="0" w:color="auto"/>
        <w:bottom w:val="none" w:sz="0" w:space="0" w:color="auto"/>
        <w:right w:val="none" w:sz="0" w:space="0" w:color="auto"/>
      </w:divBdr>
    </w:div>
    <w:div w:id="665403851">
      <w:bodyDiv w:val="1"/>
      <w:marLeft w:val="0"/>
      <w:marRight w:val="0"/>
      <w:marTop w:val="0"/>
      <w:marBottom w:val="0"/>
      <w:divBdr>
        <w:top w:val="none" w:sz="0" w:space="0" w:color="auto"/>
        <w:left w:val="none" w:sz="0" w:space="0" w:color="auto"/>
        <w:bottom w:val="none" w:sz="0" w:space="0" w:color="auto"/>
        <w:right w:val="none" w:sz="0" w:space="0" w:color="auto"/>
      </w:divBdr>
    </w:div>
    <w:div w:id="665477592">
      <w:bodyDiv w:val="1"/>
      <w:marLeft w:val="0"/>
      <w:marRight w:val="0"/>
      <w:marTop w:val="0"/>
      <w:marBottom w:val="0"/>
      <w:divBdr>
        <w:top w:val="none" w:sz="0" w:space="0" w:color="auto"/>
        <w:left w:val="none" w:sz="0" w:space="0" w:color="auto"/>
        <w:bottom w:val="none" w:sz="0" w:space="0" w:color="auto"/>
        <w:right w:val="none" w:sz="0" w:space="0" w:color="auto"/>
      </w:divBdr>
    </w:div>
    <w:div w:id="665598041">
      <w:bodyDiv w:val="1"/>
      <w:marLeft w:val="0"/>
      <w:marRight w:val="0"/>
      <w:marTop w:val="0"/>
      <w:marBottom w:val="0"/>
      <w:divBdr>
        <w:top w:val="none" w:sz="0" w:space="0" w:color="auto"/>
        <w:left w:val="none" w:sz="0" w:space="0" w:color="auto"/>
        <w:bottom w:val="none" w:sz="0" w:space="0" w:color="auto"/>
        <w:right w:val="none" w:sz="0" w:space="0" w:color="auto"/>
      </w:divBdr>
    </w:div>
    <w:div w:id="665665679">
      <w:bodyDiv w:val="1"/>
      <w:marLeft w:val="0"/>
      <w:marRight w:val="0"/>
      <w:marTop w:val="0"/>
      <w:marBottom w:val="0"/>
      <w:divBdr>
        <w:top w:val="none" w:sz="0" w:space="0" w:color="auto"/>
        <w:left w:val="none" w:sz="0" w:space="0" w:color="auto"/>
        <w:bottom w:val="none" w:sz="0" w:space="0" w:color="auto"/>
        <w:right w:val="none" w:sz="0" w:space="0" w:color="auto"/>
      </w:divBdr>
    </w:div>
    <w:div w:id="665673312">
      <w:bodyDiv w:val="1"/>
      <w:marLeft w:val="0"/>
      <w:marRight w:val="0"/>
      <w:marTop w:val="0"/>
      <w:marBottom w:val="0"/>
      <w:divBdr>
        <w:top w:val="none" w:sz="0" w:space="0" w:color="auto"/>
        <w:left w:val="none" w:sz="0" w:space="0" w:color="auto"/>
        <w:bottom w:val="none" w:sz="0" w:space="0" w:color="auto"/>
        <w:right w:val="none" w:sz="0" w:space="0" w:color="auto"/>
      </w:divBdr>
    </w:div>
    <w:div w:id="665744944">
      <w:bodyDiv w:val="1"/>
      <w:marLeft w:val="0"/>
      <w:marRight w:val="0"/>
      <w:marTop w:val="0"/>
      <w:marBottom w:val="0"/>
      <w:divBdr>
        <w:top w:val="none" w:sz="0" w:space="0" w:color="auto"/>
        <w:left w:val="none" w:sz="0" w:space="0" w:color="auto"/>
        <w:bottom w:val="none" w:sz="0" w:space="0" w:color="auto"/>
        <w:right w:val="none" w:sz="0" w:space="0" w:color="auto"/>
      </w:divBdr>
    </w:div>
    <w:div w:id="665784282">
      <w:bodyDiv w:val="1"/>
      <w:marLeft w:val="0"/>
      <w:marRight w:val="0"/>
      <w:marTop w:val="0"/>
      <w:marBottom w:val="0"/>
      <w:divBdr>
        <w:top w:val="none" w:sz="0" w:space="0" w:color="auto"/>
        <w:left w:val="none" w:sz="0" w:space="0" w:color="auto"/>
        <w:bottom w:val="none" w:sz="0" w:space="0" w:color="auto"/>
        <w:right w:val="none" w:sz="0" w:space="0" w:color="auto"/>
      </w:divBdr>
    </w:div>
    <w:div w:id="665859962">
      <w:bodyDiv w:val="1"/>
      <w:marLeft w:val="0"/>
      <w:marRight w:val="0"/>
      <w:marTop w:val="0"/>
      <w:marBottom w:val="0"/>
      <w:divBdr>
        <w:top w:val="none" w:sz="0" w:space="0" w:color="auto"/>
        <w:left w:val="none" w:sz="0" w:space="0" w:color="auto"/>
        <w:bottom w:val="none" w:sz="0" w:space="0" w:color="auto"/>
        <w:right w:val="none" w:sz="0" w:space="0" w:color="auto"/>
      </w:divBdr>
    </w:div>
    <w:div w:id="665863541">
      <w:bodyDiv w:val="1"/>
      <w:marLeft w:val="0"/>
      <w:marRight w:val="0"/>
      <w:marTop w:val="0"/>
      <w:marBottom w:val="0"/>
      <w:divBdr>
        <w:top w:val="none" w:sz="0" w:space="0" w:color="auto"/>
        <w:left w:val="none" w:sz="0" w:space="0" w:color="auto"/>
        <w:bottom w:val="none" w:sz="0" w:space="0" w:color="auto"/>
        <w:right w:val="none" w:sz="0" w:space="0" w:color="auto"/>
      </w:divBdr>
    </w:div>
    <w:div w:id="665940391">
      <w:bodyDiv w:val="1"/>
      <w:marLeft w:val="0"/>
      <w:marRight w:val="0"/>
      <w:marTop w:val="0"/>
      <w:marBottom w:val="0"/>
      <w:divBdr>
        <w:top w:val="none" w:sz="0" w:space="0" w:color="auto"/>
        <w:left w:val="none" w:sz="0" w:space="0" w:color="auto"/>
        <w:bottom w:val="none" w:sz="0" w:space="0" w:color="auto"/>
        <w:right w:val="none" w:sz="0" w:space="0" w:color="auto"/>
      </w:divBdr>
    </w:div>
    <w:div w:id="665940856">
      <w:bodyDiv w:val="1"/>
      <w:marLeft w:val="0"/>
      <w:marRight w:val="0"/>
      <w:marTop w:val="0"/>
      <w:marBottom w:val="0"/>
      <w:divBdr>
        <w:top w:val="none" w:sz="0" w:space="0" w:color="auto"/>
        <w:left w:val="none" w:sz="0" w:space="0" w:color="auto"/>
        <w:bottom w:val="none" w:sz="0" w:space="0" w:color="auto"/>
        <w:right w:val="none" w:sz="0" w:space="0" w:color="auto"/>
      </w:divBdr>
    </w:div>
    <w:div w:id="665943146">
      <w:bodyDiv w:val="1"/>
      <w:marLeft w:val="0"/>
      <w:marRight w:val="0"/>
      <w:marTop w:val="0"/>
      <w:marBottom w:val="0"/>
      <w:divBdr>
        <w:top w:val="none" w:sz="0" w:space="0" w:color="auto"/>
        <w:left w:val="none" w:sz="0" w:space="0" w:color="auto"/>
        <w:bottom w:val="none" w:sz="0" w:space="0" w:color="auto"/>
        <w:right w:val="none" w:sz="0" w:space="0" w:color="auto"/>
      </w:divBdr>
    </w:div>
    <w:div w:id="665977022">
      <w:bodyDiv w:val="1"/>
      <w:marLeft w:val="0"/>
      <w:marRight w:val="0"/>
      <w:marTop w:val="0"/>
      <w:marBottom w:val="0"/>
      <w:divBdr>
        <w:top w:val="none" w:sz="0" w:space="0" w:color="auto"/>
        <w:left w:val="none" w:sz="0" w:space="0" w:color="auto"/>
        <w:bottom w:val="none" w:sz="0" w:space="0" w:color="auto"/>
        <w:right w:val="none" w:sz="0" w:space="0" w:color="auto"/>
      </w:divBdr>
    </w:div>
    <w:div w:id="665983224">
      <w:bodyDiv w:val="1"/>
      <w:marLeft w:val="0"/>
      <w:marRight w:val="0"/>
      <w:marTop w:val="0"/>
      <w:marBottom w:val="0"/>
      <w:divBdr>
        <w:top w:val="none" w:sz="0" w:space="0" w:color="auto"/>
        <w:left w:val="none" w:sz="0" w:space="0" w:color="auto"/>
        <w:bottom w:val="none" w:sz="0" w:space="0" w:color="auto"/>
        <w:right w:val="none" w:sz="0" w:space="0" w:color="auto"/>
      </w:divBdr>
    </w:div>
    <w:div w:id="665983482">
      <w:bodyDiv w:val="1"/>
      <w:marLeft w:val="0"/>
      <w:marRight w:val="0"/>
      <w:marTop w:val="0"/>
      <w:marBottom w:val="0"/>
      <w:divBdr>
        <w:top w:val="none" w:sz="0" w:space="0" w:color="auto"/>
        <w:left w:val="none" w:sz="0" w:space="0" w:color="auto"/>
        <w:bottom w:val="none" w:sz="0" w:space="0" w:color="auto"/>
        <w:right w:val="none" w:sz="0" w:space="0" w:color="auto"/>
      </w:divBdr>
    </w:div>
    <w:div w:id="666134644">
      <w:bodyDiv w:val="1"/>
      <w:marLeft w:val="0"/>
      <w:marRight w:val="0"/>
      <w:marTop w:val="0"/>
      <w:marBottom w:val="0"/>
      <w:divBdr>
        <w:top w:val="none" w:sz="0" w:space="0" w:color="auto"/>
        <w:left w:val="none" w:sz="0" w:space="0" w:color="auto"/>
        <w:bottom w:val="none" w:sz="0" w:space="0" w:color="auto"/>
        <w:right w:val="none" w:sz="0" w:space="0" w:color="auto"/>
      </w:divBdr>
    </w:div>
    <w:div w:id="666135920">
      <w:bodyDiv w:val="1"/>
      <w:marLeft w:val="0"/>
      <w:marRight w:val="0"/>
      <w:marTop w:val="0"/>
      <w:marBottom w:val="0"/>
      <w:divBdr>
        <w:top w:val="none" w:sz="0" w:space="0" w:color="auto"/>
        <w:left w:val="none" w:sz="0" w:space="0" w:color="auto"/>
        <w:bottom w:val="none" w:sz="0" w:space="0" w:color="auto"/>
        <w:right w:val="none" w:sz="0" w:space="0" w:color="auto"/>
      </w:divBdr>
    </w:div>
    <w:div w:id="666175076">
      <w:bodyDiv w:val="1"/>
      <w:marLeft w:val="0"/>
      <w:marRight w:val="0"/>
      <w:marTop w:val="0"/>
      <w:marBottom w:val="0"/>
      <w:divBdr>
        <w:top w:val="none" w:sz="0" w:space="0" w:color="auto"/>
        <w:left w:val="none" w:sz="0" w:space="0" w:color="auto"/>
        <w:bottom w:val="none" w:sz="0" w:space="0" w:color="auto"/>
        <w:right w:val="none" w:sz="0" w:space="0" w:color="auto"/>
      </w:divBdr>
    </w:div>
    <w:div w:id="666176028">
      <w:bodyDiv w:val="1"/>
      <w:marLeft w:val="0"/>
      <w:marRight w:val="0"/>
      <w:marTop w:val="0"/>
      <w:marBottom w:val="0"/>
      <w:divBdr>
        <w:top w:val="none" w:sz="0" w:space="0" w:color="auto"/>
        <w:left w:val="none" w:sz="0" w:space="0" w:color="auto"/>
        <w:bottom w:val="none" w:sz="0" w:space="0" w:color="auto"/>
        <w:right w:val="none" w:sz="0" w:space="0" w:color="auto"/>
      </w:divBdr>
    </w:div>
    <w:div w:id="666205427">
      <w:bodyDiv w:val="1"/>
      <w:marLeft w:val="0"/>
      <w:marRight w:val="0"/>
      <w:marTop w:val="0"/>
      <w:marBottom w:val="0"/>
      <w:divBdr>
        <w:top w:val="none" w:sz="0" w:space="0" w:color="auto"/>
        <w:left w:val="none" w:sz="0" w:space="0" w:color="auto"/>
        <w:bottom w:val="none" w:sz="0" w:space="0" w:color="auto"/>
        <w:right w:val="none" w:sz="0" w:space="0" w:color="auto"/>
      </w:divBdr>
    </w:div>
    <w:div w:id="666250049">
      <w:bodyDiv w:val="1"/>
      <w:marLeft w:val="0"/>
      <w:marRight w:val="0"/>
      <w:marTop w:val="0"/>
      <w:marBottom w:val="0"/>
      <w:divBdr>
        <w:top w:val="none" w:sz="0" w:space="0" w:color="auto"/>
        <w:left w:val="none" w:sz="0" w:space="0" w:color="auto"/>
        <w:bottom w:val="none" w:sz="0" w:space="0" w:color="auto"/>
        <w:right w:val="none" w:sz="0" w:space="0" w:color="auto"/>
      </w:divBdr>
    </w:div>
    <w:div w:id="666514376">
      <w:bodyDiv w:val="1"/>
      <w:marLeft w:val="0"/>
      <w:marRight w:val="0"/>
      <w:marTop w:val="0"/>
      <w:marBottom w:val="0"/>
      <w:divBdr>
        <w:top w:val="none" w:sz="0" w:space="0" w:color="auto"/>
        <w:left w:val="none" w:sz="0" w:space="0" w:color="auto"/>
        <w:bottom w:val="none" w:sz="0" w:space="0" w:color="auto"/>
        <w:right w:val="none" w:sz="0" w:space="0" w:color="auto"/>
      </w:divBdr>
    </w:div>
    <w:div w:id="666640643">
      <w:bodyDiv w:val="1"/>
      <w:marLeft w:val="0"/>
      <w:marRight w:val="0"/>
      <w:marTop w:val="0"/>
      <w:marBottom w:val="0"/>
      <w:divBdr>
        <w:top w:val="none" w:sz="0" w:space="0" w:color="auto"/>
        <w:left w:val="none" w:sz="0" w:space="0" w:color="auto"/>
        <w:bottom w:val="none" w:sz="0" w:space="0" w:color="auto"/>
        <w:right w:val="none" w:sz="0" w:space="0" w:color="auto"/>
      </w:divBdr>
    </w:div>
    <w:div w:id="666712360">
      <w:bodyDiv w:val="1"/>
      <w:marLeft w:val="0"/>
      <w:marRight w:val="0"/>
      <w:marTop w:val="0"/>
      <w:marBottom w:val="0"/>
      <w:divBdr>
        <w:top w:val="none" w:sz="0" w:space="0" w:color="auto"/>
        <w:left w:val="none" w:sz="0" w:space="0" w:color="auto"/>
        <w:bottom w:val="none" w:sz="0" w:space="0" w:color="auto"/>
        <w:right w:val="none" w:sz="0" w:space="0" w:color="auto"/>
      </w:divBdr>
    </w:div>
    <w:div w:id="666783268">
      <w:bodyDiv w:val="1"/>
      <w:marLeft w:val="0"/>
      <w:marRight w:val="0"/>
      <w:marTop w:val="0"/>
      <w:marBottom w:val="0"/>
      <w:divBdr>
        <w:top w:val="none" w:sz="0" w:space="0" w:color="auto"/>
        <w:left w:val="none" w:sz="0" w:space="0" w:color="auto"/>
        <w:bottom w:val="none" w:sz="0" w:space="0" w:color="auto"/>
        <w:right w:val="none" w:sz="0" w:space="0" w:color="auto"/>
      </w:divBdr>
    </w:div>
    <w:div w:id="666785085">
      <w:bodyDiv w:val="1"/>
      <w:marLeft w:val="0"/>
      <w:marRight w:val="0"/>
      <w:marTop w:val="0"/>
      <w:marBottom w:val="0"/>
      <w:divBdr>
        <w:top w:val="none" w:sz="0" w:space="0" w:color="auto"/>
        <w:left w:val="none" w:sz="0" w:space="0" w:color="auto"/>
        <w:bottom w:val="none" w:sz="0" w:space="0" w:color="auto"/>
        <w:right w:val="none" w:sz="0" w:space="0" w:color="auto"/>
      </w:divBdr>
    </w:div>
    <w:div w:id="666791203">
      <w:bodyDiv w:val="1"/>
      <w:marLeft w:val="0"/>
      <w:marRight w:val="0"/>
      <w:marTop w:val="0"/>
      <w:marBottom w:val="0"/>
      <w:divBdr>
        <w:top w:val="none" w:sz="0" w:space="0" w:color="auto"/>
        <w:left w:val="none" w:sz="0" w:space="0" w:color="auto"/>
        <w:bottom w:val="none" w:sz="0" w:space="0" w:color="auto"/>
        <w:right w:val="none" w:sz="0" w:space="0" w:color="auto"/>
      </w:divBdr>
    </w:div>
    <w:div w:id="666909968">
      <w:bodyDiv w:val="1"/>
      <w:marLeft w:val="0"/>
      <w:marRight w:val="0"/>
      <w:marTop w:val="0"/>
      <w:marBottom w:val="0"/>
      <w:divBdr>
        <w:top w:val="none" w:sz="0" w:space="0" w:color="auto"/>
        <w:left w:val="none" w:sz="0" w:space="0" w:color="auto"/>
        <w:bottom w:val="none" w:sz="0" w:space="0" w:color="auto"/>
        <w:right w:val="none" w:sz="0" w:space="0" w:color="auto"/>
      </w:divBdr>
    </w:div>
    <w:div w:id="666980013">
      <w:bodyDiv w:val="1"/>
      <w:marLeft w:val="0"/>
      <w:marRight w:val="0"/>
      <w:marTop w:val="0"/>
      <w:marBottom w:val="0"/>
      <w:divBdr>
        <w:top w:val="none" w:sz="0" w:space="0" w:color="auto"/>
        <w:left w:val="none" w:sz="0" w:space="0" w:color="auto"/>
        <w:bottom w:val="none" w:sz="0" w:space="0" w:color="auto"/>
        <w:right w:val="none" w:sz="0" w:space="0" w:color="auto"/>
      </w:divBdr>
    </w:div>
    <w:div w:id="666981104">
      <w:bodyDiv w:val="1"/>
      <w:marLeft w:val="0"/>
      <w:marRight w:val="0"/>
      <w:marTop w:val="0"/>
      <w:marBottom w:val="0"/>
      <w:divBdr>
        <w:top w:val="none" w:sz="0" w:space="0" w:color="auto"/>
        <w:left w:val="none" w:sz="0" w:space="0" w:color="auto"/>
        <w:bottom w:val="none" w:sz="0" w:space="0" w:color="auto"/>
        <w:right w:val="none" w:sz="0" w:space="0" w:color="auto"/>
      </w:divBdr>
    </w:div>
    <w:div w:id="666982407">
      <w:bodyDiv w:val="1"/>
      <w:marLeft w:val="0"/>
      <w:marRight w:val="0"/>
      <w:marTop w:val="0"/>
      <w:marBottom w:val="0"/>
      <w:divBdr>
        <w:top w:val="none" w:sz="0" w:space="0" w:color="auto"/>
        <w:left w:val="none" w:sz="0" w:space="0" w:color="auto"/>
        <w:bottom w:val="none" w:sz="0" w:space="0" w:color="auto"/>
        <w:right w:val="none" w:sz="0" w:space="0" w:color="auto"/>
      </w:divBdr>
    </w:div>
    <w:div w:id="667098534">
      <w:bodyDiv w:val="1"/>
      <w:marLeft w:val="0"/>
      <w:marRight w:val="0"/>
      <w:marTop w:val="0"/>
      <w:marBottom w:val="0"/>
      <w:divBdr>
        <w:top w:val="none" w:sz="0" w:space="0" w:color="auto"/>
        <w:left w:val="none" w:sz="0" w:space="0" w:color="auto"/>
        <w:bottom w:val="none" w:sz="0" w:space="0" w:color="auto"/>
        <w:right w:val="none" w:sz="0" w:space="0" w:color="auto"/>
      </w:divBdr>
    </w:div>
    <w:div w:id="667169627">
      <w:bodyDiv w:val="1"/>
      <w:marLeft w:val="0"/>
      <w:marRight w:val="0"/>
      <w:marTop w:val="0"/>
      <w:marBottom w:val="0"/>
      <w:divBdr>
        <w:top w:val="none" w:sz="0" w:space="0" w:color="auto"/>
        <w:left w:val="none" w:sz="0" w:space="0" w:color="auto"/>
        <w:bottom w:val="none" w:sz="0" w:space="0" w:color="auto"/>
        <w:right w:val="none" w:sz="0" w:space="0" w:color="auto"/>
      </w:divBdr>
    </w:div>
    <w:div w:id="667171936">
      <w:bodyDiv w:val="1"/>
      <w:marLeft w:val="0"/>
      <w:marRight w:val="0"/>
      <w:marTop w:val="0"/>
      <w:marBottom w:val="0"/>
      <w:divBdr>
        <w:top w:val="none" w:sz="0" w:space="0" w:color="auto"/>
        <w:left w:val="none" w:sz="0" w:space="0" w:color="auto"/>
        <w:bottom w:val="none" w:sz="0" w:space="0" w:color="auto"/>
        <w:right w:val="none" w:sz="0" w:space="0" w:color="auto"/>
      </w:divBdr>
    </w:div>
    <w:div w:id="667173623">
      <w:bodyDiv w:val="1"/>
      <w:marLeft w:val="0"/>
      <w:marRight w:val="0"/>
      <w:marTop w:val="0"/>
      <w:marBottom w:val="0"/>
      <w:divBdr>
        <w:top w:val="none" w:sz="0" w:space="0" w:color="auto"/>
        <w:left w:val="none" w:sz="0" w:space="0" w:color="auto"/>
        <w:bottom w:val="none" w:sz="0" w:space="0" w:color="auto"/>
        <w:right w:val="none" w:sz="0" w:space="0" w:color="auto"/>
      </w:divBdr>
    </w:div>
    <w:div w:id="667175523">
      <w:bodyDiv w:val="1"/>
      <w:marLeft w:val="0"/>
      <w:marRight w:val="0"/>
      <w:marTop w:val="0"/>
      <w:marBottom w:val="0"/>
      <w:divBdr>
        <w:top w:val="none" w:sz="0" w:space="0" w:color="auto"/>
        <w:left w:val="none" w:sz="0" w:space="0" w:color="auto"/>
        <w:bottom w:val="none" w:sz="0" w:space="0" w:color="auto"/>
        <w:right w:val="none" w:sz="0" w:space="0" w:color="auto"/>
      </w:divBdr>
    </w:div>
    <w:div w:id="667366244">
      <w:bodyDiv w:val="1"/>
      <w:marLeft w:val="0"/>
      <w:marRight w:val="0"/>
      <w:marTop w:val="0"/>
      <w:marBottom w:val="0"/>
      <w:divBdr>
        <w:top w:val="none" w:sz="0" w:space="0" w:color="auto"/>
        <w:left w:val="none" w:sz="0" w:space="0" w:color="auto"/>
        <w:bottom w:val="none" w:sz="0" w:space="0" w:color="auto"/>
        <w:right w:val="none" w:sz="0" w:space="0" w:color="auto"/>
      </w:divBdr>
    </w:div>
    <w:div w:id="667441200">
      <w:bodyDiv w:val="1"/>
      <w:marLeft w:val="0"/>
      <w:marRight w:val="0"/>
      <w:marTop w:val="0"/>
      <w:marBottom w:val="0"/>
      <w:divBdr>
        <w:top w:val="none" w:sz="0" w:space="0" w:color="auto"/>
        <w:left w:val="none" w:sz="0" w:space="0" w:color="auto"/>
        <w:bottom w:val="none" w:sz="0" w:space="0" w:color="auto"/>
        <w:right w:val="none" w:sz="0" w:space="0" w:color="auto"/>
      </w:divBdr>
    </w:div>
    <w:div w:id="667445562">
      <w:bodyDiv w:val="1"/>
      <w:marLeft w:val="0"/>
      <w:marRight w:val="0"/>
      <w:marTop w:val="0"/>
      <w:marBottom w:val="0"/>
      <w:divBdr>
        <w:top w:val="none" w:sz="0" w:space="0" w:color="auto"/>
        <w:left w:val="none" w:sz="0" w:space="0" w:color="auto"/>
        <w:bottom w:val="none" w:sz="0" w:space="0" w:color="auto"/>
        <w:right w:val="none" w:sz="0" w:space="0" w:color="auto"/>
      </w:divBdr>
    </w:div>
    <w:div w:id="668020515">
      <w:bodyDiv w:val="1"/>
      <w:marLeft w:val="0"/>
      <w:marRight w:val="0"/>
      <w:marTop w:val="0"/>
      <w:marBottom w:val="0"/>
      <w:divBdr>
        <w:top w:val="none" w:sz="0" w:space="0" w:color="auto"/>
        <w:left w:val="none" w:sz="0" w:space="0" w:color="auto"/>
        <w:bottom w:val="none" w:sz="0" w:space="0" w:color="auto"/>
        <w:right w:val="none" w:sz="0" w:space="0" w:color="auto"/>
      </w:divBdr>
    </w:div>
    <w:div w:id="668026958">
      <w:bodyDiv w:val="1"/>
      <w:marLeft w:val="0"/>
      <w:marRight w:val="0"/>
      <w:marTop w:val="0"/>
      <w:marBottom w:val="0"/>
      <w:divBdr>
        <w:top w:val="none" w:sz="0" w:space="0" w:color="auto"/>
        <w:left w:val="none" w:sz="0" w:space="0" w:color="auto"/>
        <w:bottom w:val="none" w:sz="0" w:space="0" w:color="auto"/>
        <w:right w:val="none" w:sz="0" w:space="0" w:color="auto"/>
      </w:divBdr>
    </w:div>
    <w:div w:id="668093601">
      <w:bodyDiv w:val="1"/>
      <w:marLeft w:val="0"/>
      <w:marRight w:val="0"/>
      <w:marTop w:val="0"/>
      <w:marBottom w:val="0"/>
      <w:divBdr>
        <w:top w:val="none" w:sz="0" w:space="0" w:color="auto"/>
        <w:left w:val="none" w:sz="0" w:space="0" w:color="auto"/>
        <w:bottom w:val="none" w:sz="0" w:space="0" w:color="auto"/>
        <w:right w:val="none" w:sz="0" w:space="0" w:color="auto"/>
      </w:divBdr>
    </w:div>
    <w:div w:id="668218897">
      <w:bodyDiv w:val="1"/>
      <w:marLeft w:val="0"/>
      <w:marRight w:val="0"/>
      <w:marTop w:val="0"/>
      <w:marBottom w:val="0"/>
      <w:divBdr>
        <w:top w:val="none" w:sz="0" w:space="0" w:color="auto"/>
        <w:left w:val="none" w:sz="0" w:space="0" w:color="auto"/>
        <w:bottom w:val="none" w:sz="0" w:space="0" w:color="auto"/>
        <w:right w:val="none" w:sz="0" w:space="0" w:color="auto"/>
      </w:divBdr>
    </w:div>
    <w:div w:id="668293614">
      <w:bodyDiv w:val="1"/>
      <w:marLeft w:val="0"/>
      <w:marRight w:val="0"/>
      <w:marTop w:val="0"/>
      <w:marBottom w:val="0"/>
      <w:divBdr>
        <w:top w:val="none" w:sz="0" w:space="0" w:color="auto"/>
        <w:left w:val="none" w:sz="0" w:space="0" w:color="auto"/>
        <w:bottom w:val="none" w:sz="0" w:space="0" w:color="auto"/>
        <w:right w:val="none" w:sz="0" w:space="0" w:color="auto"/>
      </w:divBdr>
    </w:div>
    <w:div w:id="668409651">
      <w:bodyDiv w:val="1"/>
      <w:marLeft w:val="0"/>
      <w:marRight w:val="0"/>
      <w:marTop w:val="0"/>
      <w:marBottom w:val="0"/>
      <w:divBdr>
        <w:top w:val="none" w:sz="0" w:space="0" w:color="auto"/>
        <w:left w:val="none" w:sz="0" w:space="0" w:color="auto"/>
        <w:bottom w:val="none" w:sz="0" w:space="0" w:color="auto"/>
        <w:right w:val="none" w:sz="0" w:space="0" w:color="auto"/>
      </w:divBdr>
    </w:div>
    <w:div w:id="668413653">
      <w:bodyDiv w:val="1"/>
      <w:marLeft w:val="0"/>
      <w:marRight w:val="0"/>
      <w:marTop w:val="0"/>
      <w:marBottom w:val="0"/>
      <w:divBdr>
        <w:top w:val="none" w:sz="0" w:space="0" w:color="auto"/>
        <w:left w:val="none" w:sz="0" w:space="0" w:color="auto"/>
        <w:bottom w:val="none" w:sz="0" w:space="0" w:color="auto"/>
        <w:right w:val="none" w:sz="0" w:space="0" w:color="auto"/>
      </w:divBdr>
    </w:div>
    <w:div w:id="668481623">
      <w:bodyDiv w:val="1"/>
      <w:marLeft w:val="0"/>
      <w:marRight w:val="0"/>
      <w:marTop w:val="0"/>
      <w:marBottom w:val="0"/>
      <w:divBdr>
        <w:top w:val="none" w:sz="0" w:space="0" w:color="auto"/>
        <w:left w:val="none" w:sz="0" w:space="0" w:color="auto"/>
        <w:bottom w:val="none" w:sz="0" w:space="0" w:color="auto"/>
        <w:right w:val="none" w:sz="0" w:space="0" w:color="auto"/>
      </w:divBdr>
    </w:div>
    <w:div w:id="668485130">
      <w:bodyDiv w:val="1"/>
      <w:marLeft w:val="0"/>
      <w:marRight w:val="0"/>
      <w:marTop w:val="0"/>
      <w:marBottom w:val="0"/>
      <w:divBdr>
        <w:top w:val="none" w:sz="0" w:space="0" w:color="auto"/>
        <w:left w:val="none" w:sz="0" w:space="0" w:color="auto"/>
        <w:bottom w:val="none" w:sz="0" w:space="0" w:color="auto"/>
        <w:right w:val="none" w:sz="0" w:space="0" w:color="auto"/>
      </w:divBdr>
    </w:div>
    <w:div w:id="668558752">
      <w:bodyDiv w:val="1"/>
      <w:marLeft w:val="0"/>
      <w:marRight w:val="0"/>
      <w:marTop w:val="0"/>
      <w:marBottom w:val="0"/>
      <w:divBdr>
        <w:top w:val="none" w:sz="0" w:space="0" w:color="auto"/>
        <w:left w:val="none" w:sz="0" w:space="0" w:color="auto"/>
        <w:bottom w:val="none" w:sz="0" w:space="0" w:color="auto"/>
        <w:right w:val="none" w:sz="0" w:space="0" w:color="auto"/>
      </w:divBdr>
    </w:div>
    <w:div w:id="668561198">
      <w:bodyDiv w:val="1"/>
      <w:marLeft w:val="0"/>
      <w:marRight w:val="0"/>
      <w:marTop w:val="0"/>
      <w:marBottom w:val="0"/>
      <w:divBdr>
        <w:top w:val="none" w:sz="0" w:space="0" w:color="auto"/>
        <w:left w:val="none" w:sz="0" w:space="0" w:color="auto"/>
        <w:bottom w:val="none" w:sz="0" w:space="0" w:color="auto"/>
        <w:right w:val="none" w:sz="0" w:space="0" w:color="auto"/>
      </w:divBdr>
    </w:div>
    <w:div w:id="668676681">
      <w:bodyDiv w:val="1"/>
      <w:marLeft w:val="0"/>
      <w:marRight w:val="0"/>
      <w:marTop w:val="0"/>
      <w:marBottom w:val="0"/>
      <w:divBdr>
        <w:top w:val="none" w:sz="0" w:space="0" w:color="auto"/>
        <w:left w:val="none" w:sz="0" w:space="0" w:color="auto"/>
        <w:bottom w:val="none" w:sz="0" w:space="0" w:color="auto"/>
        <w:right w:val="none" w:sz="0" w:space="0" w:color="auto"/>
      </w:divBdr>
    </w:div>
    <w:div w:id="668757360">
      <w:bodyDiv w:val="1"/>
      <w:marLeft w:val="0"/>
      <w:marRight w:val="0"/>
      <w:marTop w:val="0"/>
      <w:marBottom w:val="0"/>
      <w:divBdr>
        <w:top w:val="none" w:sz="0" w:space="0" w:color="auto"/>
        <w:left w:val="none" w:sz="0" w:space="0" w:color="auto"/>
        <w:bottom w:val="none" w:sz="0" w:space="0" w:color="auto"/>
        <w:right w:val="none" w:sz="0" w:space="0" w:color="auto"/>
      </w:divBdr>
    </w:div>
    <w:div w:id="668798105">
      <w:bodyDiv w:val="1"/>
      <w:marLeft w:val="0"/>
      <w:marRight w:val="0"/>
      <w:marTop w:val="0"/>
      <w:marBottom w:val="0"/>
      <w:divBdr>
        <w:top w:val="none" w:sz="0" w:space="0" w:color="auto"/>
        <w:left w:val="none" w:sz="0" w:space="0" w:color="auto"/>
        <w:bottom w:val="none" w:sz="0" w:space="0" w:color="auto"/>
        <w:right w:val="none" w:sz="0" w:space="0" w:color="auto"/>
      </w:divBdr>
    </w:div>
    <w:div w:id="668871981">
      <w:bodyDiv w:val="1"/>
      <w:marLeft w:val="0"/>
      <w:marRight w:val="0"/>
      <w:marTop w:val="0"/>
      <w:marBottom w:val="0"/>
      <w:divBdr>
        <w:top w:val="none" w:sz="0" w:space="0" w:color="auto"/>
        <w:left w:val="none" w:sz="0" w:space="0" w:color="auto"/>
        <w:bottom w:val="none" w:sz="0" w:space="0" w:color="auto"/>
        <w:right w:val="none" w:sz="0" w:space="0" w:color="auto"/>
      </w:divBdr>
    </w:div>
    <w:div w:id="668943013">
      <w:bodyDiv w:val="1"/>
      <w:marLeft w:val="0"/>
      <w:marRight w:val="0"/>
      <w:marTop w:val="0"/>
      <w:marBottom w:val="0"/>
      <w:divBdr>
        <w:top w:val="none" w:sz="0" w:space="0" w:color="auto"/>
        <w:left w:val="none" w:sz="0" w:space="0" w:color="auto"/>
        <w:bottom w:val="none" w:sz="0" w:space="0" w:color="auto"/>
        <w:right w:val="none" w:sz="0" w:space="0" w:color="auto"/>
      </w:divBdr>
    </w:div>
    <w:div w:id="668945076">
      <w:bodyDiv w:val="1"/>
      <w:marLeft w:val="0"/>
      <w:marRight w:val="0"/>
      <w:marTop w:val="0"/>
      <w:marBottom w:val="0"/>
      <w:divBdr>
        <w:top w:val="none" w:sz="0" w:space="0" w:color="auto"/>
        <w:left w:val="none" w:sz="0" w:space="0" w:color="auto"/>
        <w:bottom w:val="none" w:sz="0" w:space="0" w:color="auto"/>
        <w:right w:val="none" w:sz="0" w:space="0" w:color="auto"/>
      </w:divBdr>
    </w:div>
    <w:div w:id="668993844">
      <w:bodyDiv w:val="1"/>
      <w:marLeft w:val="0"/>
      <w:marRight w:val="0"/>
      <w:marTop w:val="0"/>
      <w:marBottom w:val="0"/>
      <w:divBdr>
        <w:top w:val="none" w:sz="0" w:space="0" w:color="auto"/>
        <w:left w:val="none" w:sz="0" w:space="0" w:color="auto"/>
        <w:bottom w:val="none" w:sz="0" w:space="0" w:color="auto"/>
        <w:right w:val="none" w:sz="0" w:space="0" w:color="auto"/>
      </w:divBdr>
    </w:div>
    <w:div w:id="669060012">
      <w:bodyDiv w:val="1"/>
      <w:marLeft w:val="0"/>
      <w:marRight w:val="0"/>
      <w:marTop w:val="0"/>
      <w:marBottom w:val="0"/>
      <w:divBdr>
        <w:top w:val="none" w:sz="0" w:space="0" w:color="auto"/>
        <w:left w:val="none" w:sz="0" w:space="0" w:color="auto"/>
        <w:bottom w:val="none" w:sz="0" w:space="0" w:color="auto"/>
        <w:right w:val="none" w:sz="0" w:space="0" w:color="auto"/>
      </w:divBdr>
    </w:div>
    <w:div w:id="669060038">
      <w:bodyDiv w:val="1"/>
      <w:marLeft w:val="0"/>
      <w:marRight w:val="0"/>
      <w:marTop w:val="0"/>
      <w:marBottom w:val="0"/>
      <w:divBdr>
        <w:top w:val="none" w:sz="0" w:space="0" w:color="auto"/>
        <w:left w:val="none" w:sz="0" w:space="0" w:color="auto"/>
        <w:bottom w:val="none" w:sz="0" w:space="0" w:color="auto"/>
        <w:right w:val="none" w:sz="0" w:space="0" w:color="auto"/>
      </w:divBdr>
    </w:div>
    <w:div w:id="669063019">
      <w:bodyDiv w:val="1"/>
      <w:marLeft w:val="0"/>
      <w:marRight w:val="0"/>
      <w:marTop w:val="0"/>
      <w:marBottom w:val="0"/>
      <w:divBdr>
        <w:top w:val="none" w:sz="0" w:space="0" w:color="auto"/>
        <w:left w:val="none" w:sz="0" w:space="0" w:color="auto"/>
        <w:bottom w:val="none" w:sz="0" w:space="0" w:color="auto"/>
        <w:right w:val="none" w:sz="0" w:space="0" w:color="auto"/>
      </w:divBdr>
    </w:div>
    <w:div w:id="669068912">
      <w:bodyDiv w:val="1"/>
      <w:marLeft w:val="0"/>
      <w:marRight w:val="0"/>
      <w:marTop w:val="0"/>
      <w:marBottom w:val="0"/>
      <w:divBdr>
        <w:top w:val="none" w:sz="0" w:space="0" w:color="auto"/>
        <w:left w:val="none" w:sz="0" w:space="0" w:color="auto"/>
        <w:bottom w:val="none" w:sz="0" w:space="0" w:color="auto"/>
        <w:right w:val="none" w:sz="0" w:space="0" w:color="auto"/>
      </w:divBdr>
    </w:div>
    <w:div w:id="669136354">
      <w:bodyDiv w:val="1"/>
      <w:marLeft w:val="0"/>
      <w:marRight w:val="0"/>
      <w:marTop w:val="0"/>
      <w:marBottom w:val="0"/>
      <w:divBdr>
        <w:top w:val="none" w:sz="0" w:space="0" w:color="auto"/>
        <w:left w:val="none" w:sz="0" w:space="0" w:color="auto"/>
        <w:bottom w:val="none" w:sz="0" w:space="0" w:color="auto"/>
        <w:right w:val="none" w:sz="0" w:space="0" w:color="auto"/>
      </w:divBdr>
    </w:div>
    <w:div w:id="669214263">
      <w:bodyDiv w:val="1"/>
      <w:marLeft w:val="0"/>
      <w:marRight w:val="0"/>
      <w:marTop w:val="0"/>
      <w:marBottom w:val="0"/>
      <w:divBdr>
        <w:top w:val="none" w:sz="0" w:space="0" w:color="auto"/>
        <w:left w:val="none" w:sz="0" w:space="0" w:color="auto"/>
        <w:bottom w:val="none" w:sz="0" w:space="0" w:color="auto"/>
        <w:right w:val="none" w:sz="0" w:space="0" w:color="auto"/>
      </w:divBdr>
    </w:div>
    <w:div w:id="669216690">
      <w:bodyDiv w:val="1"/>
      <w:marLeft w:val="0"/>
      <w:marRight w:val="0"/>
      <w:marTop w:val="0"/>
      <w:marBottom w:val="0"/>
      <w:divBdr>
        <w:top w:val="none" w:sz="0" w:space="0" w:color="auto"/>
        <w:left w:val="none" w:sz="0" w:space="0" w:color="auto"/>
        <w:bottom w:val="none" w:sz="0" w:space="0" w:color="auto"/>
        <w:right w:val="none" w:sz="0" w:space="0" w:color="auto"/>
      </w:divBdr>
    </w:div>
    <w:div w:id="669255693">
      <w:bodyDiv w:val="1"/>
      <w:marLeft w:val="0"/>
      <w:marRight w:val="0"/>
      <w:marTop w:val="0"/>
      <w:marBottom w:val="0"/>
      <w:divBdr>
        <w:top w:val="none" w:sz="0" w:space="0" w:color="auto"/>
        <w:left w:val="none" w:sz="0" w:space="0" w:color="auto"/>
        <w:bottom w:val="none" w:sz="0" w:space="0" w:color="auto"/>
        <w:right w:val="none" w:sz="0" w:space="0" w:color="auto"/>
      </w:divBdr>
    </w:div>
    <w:div w:id="669256269">
      <w:bodyDiv w:val="1"/>
      <w:marLeft w:val="0"/>
      <w:marRight w:val="0"/>
      <w:marTop w:val="0"/>
      <w:marBottom w:val="0"/>
      <w:divBdr>
        <w:top w:val="none" w:sz="0" w:space="0" w:color="auto"/>
        <w:left w:val="none" w:sz="0" w:space="0" w:color="auto"/>
        <w:bottom w:val="none" w:sz="0" w:space="0" w:color="auto"/>
        <w:right w:val="none" w:sz="0" w:space="0" w:color="auto"/>
      </w:divBdr>
    </w:div>
    <w:div w:id="669258276">
      <w:bodyDiv w:val="1"/>
      <w:marLeft w:val="0"/>
      <w:marRight w:val="0"/>
      <w:marTop w:val="0"/>
      <w:marBottom w:val="0"/>
      <w:divBdr>
        <w:top w:val="none" w:sz="0" w:space="0" w:color="auto"/>
        <w:left w:val="none" w:sz="0" w:space="0" w:color="auto"/>
        <w:bottom w:val="none" w:sz="0" w:space="0" w:color="auto"/>
        <w:right w:val="none" w:sz="0" w:space="0" w:color="auto"/>
      </w:divBdr>
    </w:div>
    <w:div w:id="669262147">
      <w:bodyDiv w:val="1"/>
      <w:marLeft w:val="0"/>
      <w:marRight w:val="0"/>
      <w:marTop w:val="0"/>
      <w:marBottom w:val="0"/>
      <w:divBdr>
        <w:top w:val="none" w:sz="0" w:space="0" w:color="auto"/>
        <w:left w:val="none" w:sz="0" w:space="0" w:color="auto"/>
        <w:bottom w:val="none" w:sz="0" w:space="0" w:color="auto"/>
        <w:right w:val="none" w:sz="0" w:space="0" w:color="auto"/>
      </w:divBdr>
    </w:div>
    <w:div w:id="669333756">
      <w:bodyDiv w:val="1"/>
      <w:marLeft w:val="0"/>
      <w:marRight w:val="0"/>
      <w:marTop w:val="0"/>
      <w:marBottom w:val="0"/>
      <w:divBdr>
        <w:top w:val="none" w:sz="0" w:space="0" w:color="auto"/>
        <w:left w:val="none" w:sz="0" w:space="0" w:color="auto"/>
        <w:bottom w:val="none" w:sz="0" w:space="0" w:color="auto"/>
        <w:right w:val="none" w:sz="0" w:space="0" w:color="auto"/>
      </w:divBdr>
    </w:div>
    <w:div w:id="669411523">
      <w:bodyDiv w:val="1"/>
      <w:marLeft w:val="0"/>
      <w:marRight w:val="0"/>
      <w:marTop w:val="0"/>
      <w:marBottom w:val="0"/>
      <w:divBdr>
        <w:top w:val="none" w:sz="0" w:space="0" w:color="auto"/>
        <w:left w:val="none" w:sz="0" w:space="0" w:color="auto"/>
        <w:bottom w:val="none" w:sz="0" w:space="0" w:color="auto"/>
        <w:right w:val="none" w:sz="0" w:space="0" w:color="auto"/>
      </w:divBdr>
    </w:div>
    <w:div w:id="669479803">
      <w:bodyDiv w:val="1"/>
      <w:marLeft w:val="0"/>
      <w:marRight w:val="0"/>
      <w:marTop w:val="0"/>
      <w:marBottom w:val="0"/>
      <w:divBdr>
        <w:top w:val="none" w:sz="0" w:space="0" w:color="auto"/>
        <w:left w:val="none" w:sz="0" w:space="0" w:color="auto"/>
        <w:bottom w:val="none" w:sz="0" w:space="0" w:color="auto"/>
        <w:right w:val="none" w:sz="0" w:space="0" w:color="auto"/>
      </w:divBdr>
    </w:div>
    <w:div w:id="669479971">
      <w:bodyDiv w:val="1"/>
      <w:marLeft w:val="0"/>
      <w:marRight w:val="0"/>
      <w:marTop w:val="0"/>
      <w:marBottom w:val="0"/>
      <w:divBdr>
        <w:top w:val="none" w:sz="0" w:space="0" w:color="auto"/>
        <w:left w:val="none" w:sz="0" w:space="0" w:color="auto"/>
        <w:bottom w:val="none" w:sz="0" w:space="0" w:color="auto"/>
        <w:right w:val="none" w:sz="0" w:space="0" w:color="auto"/>
      </w:divBdr>
    </w:div>
    <w:div w:id="669482021">
      <w:bodyDiv w:val="1"/>
      <w:marLeft w:val="0"/>
      <w:marRight w:val="0"/>
      <w:marTop w:val="0"/>
      <w:marBottom w:val="0"/>
      <w:divBdr>
        <w:top w:val="none" w:sz="0" w:space="0" w:color="auto"/>
        <w:left w:val="none" w:sz="0" w:space="0" w:color="auto"/>
        <w:bottom w:val="none" w:sz="0" w:space="0" w:color="auto"/>
        <w:right w:val="none" w:sz="0" w:space="0" w:color="auto"/>
      </w:divBdr>
    </w:div>
    <w:div w:id="669521653">
      <w:bodyDiv w:val="1"/>
      <w:marLeft w:val="0"/>
      <w:marRight w:val="0"/>
      <w:marTop w:val="0"/>
      <w:marBottom w:val="0"/>
      <w:divBdr>
        <w:top w:val="none" w:sz="0" w:space="0" w:color="auto"/>
        <w:left w:val="none" w:sz="0" w:space="0" w:color="auto"/>
        <w:bottom w:val="none" w:sz="0" w:space="0" w:color="auto"/>
        <w:right w:val="none" w:sz="0" w:space="0" w:color="auto"/>
      </w:divBdr>
    </w:div>
    <w:div w:id="669527994">
      <w:bodyDiv w:val="1"/>
      <w:marLeft w:val="0"/>
      <w:marRight w:val="0"/>
      <w:marTop w:val="0"/>
      <w:marBottom w:val="0"/>
      <w:divBdr>
        <w:top w:val="none" w:sz="0" w:space="0" w:color="auto"/>
        <w:left w:val="none" w:sz="0" w:space="0" w:color="auto"/>
        <w:bottom w:val="none" w:sz="0" w:space="0" w:color="auto"/>
        <w:right w:val="none" w:sz="0" w:space="0" w:color="auto"/>
      </w:divBdr>
    </w:div>
    <w:div w:id="669599171">
      <w:bodyDiv w:val="1"/>
      <w:marLeft w:val="0"/>
      <w:marRight w:val="0"/>
      <w:marTop w:val="0"/>
      <w:marBottom w:val="0"/>
      <w:divBdr>
        <w:top w:val="none" w:sz="0" w:space="0" w:color="auto"/>
        <w:left w:val="none" w:sz="0" w:space="0" w:color="auto"/>
        <w:bottom w:val="none" w:sz="0" w:space="0" w:color="auto"/>
        <w:right w:val="none" w:sz="0" w:space="0" w:color="auto"/>
      </w:divBdr>
    </w:div>
    <w:div w:id="669717520">
      <w:bodyDiv w:val="1"/>
      <w:marLeft w:val="0"/>
      <w:marRight w:val="0"/>
      <w:marTop w:val="0"/>
      <w:marBottom w:val="0"/>
      <w:divBdr>
        <w:top w:val="none" w:sz="0" w:space="0" w:color="auto"/>
        <w:left w:val="none" w:sz="0" w:space="0" w:color="auto"/>
        <w:bottom w:val="none" w:sz="0" w:space="0" w:color="auto"/>
        <w:right w:val="none" w:sz="0" w:space="0" w:color="auto"/>
      </w:divBdr>
    </w:div>
    <w:div w:id="669799097">
      <w:bodyDiv w:val="1"/>
      <w:marLeft w:val="0"/>
      <w:marRight w:val="0"/>
      <w:marTop w:val="0"/>
      <w:marBottom w:val="0"/>
      <w:divBdr>
        <w:top w:val="none" w:sz="0" w:space="0" w:color="auto"/>
        <w:left w:val="none" w:sz="0" w:space="0" w:color="auto"/>
        <w:bottom w:val="none" w:sz="0" w:space="0" w:color="auto"/>
        <w:right w:val="none" w:sz="0" w:space="0" w:color="auto"/>
      </w:divBdr>
    </w:div>
    <w:div w:id="669867854">
      <w:bodyDiv w:val="1"/>
      <w:marLeft w:val="0"/>
      <w:marRight w:val="0"/>
      <w:marTop w:val="0"/>
      <w:marBottom w:val="0"/>
      <w:divBdr>
        <w:top w:val="none" w:sz="0" w:space="0" w:color="auto"/>
        <w:left w:val="none" w:sz="0" w:space="0" w:color="auto"/>
        <w:bottom w:val="none" w:sz="0" w:space="0" w:color="auto"/>
        <w:right w:val="none" w:sz="0" w:space="0" w:color="auto"/>
      </w:divBdr>
    </w:div>
    <w:div w:id="669872700">
      <w:bodyDiv w:val="1"/>
      <w:marLeft w:val="0"/>
      <w:marRight w:val="0"/>
      <w:marTop w:val="0"/>
      <w:marBottom w:val="0"/>
      <w:divBdr>
        <w:top w:val="none" w:sz="0" w:space="0" w:color="auto"/>
        <w:left w:val="none" w:sz="0" w:space="0" w:color="auto"/>
        <w:bottom w:val="none" w:sz="0" w:space="0" w:color="auto"/>
        <w:right w:val="none" w:sz="0" w:space="0" w:color="auto"/>
      </w:divBdr>
    </w:div>
    <w:div w:id="669914947">
      <w:bodyDiv w:val="1"/>
      <w:marLeft w:val="0"/>
      <w:marRight w:val="0"/>
      <w:marTop w:val="0"/>
      <w:marBottom w:val="0"/>
      <w:divBdr>
        <w:top w:val="none" w:sz="0" w:space="0" w:color="auto"/>
        <w:left w:val="none" w:sz="0" w:space="0" w:color="auto"/>
        <w:bottom w:val="none" w:sz="0" w:space="0" w:color="auto"/>
        <w:right w:val="none" w:sz="0" w:space="0" w:color="auto"/>
      </w:divBdr>
    </w:div>
    <w:div w:id="669990718">
      <w:bodyDiv w:val="1"/>
      <w:marLeft w:val="0"/>
      <w:marRight w:val="0"/>
      <w:marTop w:val="0"/>
      <w:marBottom w:val="0"/>
      <w:divBdr>
        <w:top w:val="none" w:sz="0" w:space="0" w:color="auto"/>
        <w:left w:val="none" w:sz="0" w:space="0" w:color="auto"/>
        <w:bottom w:val="none" w:sz="0" w:space="0" w:color="auto"/>
        <w:right w:val="none" w:sz="0" w:space="0" w:color="auto"/>
      </w:divBdr>
    </w:div>
    <w:div w:id="670068250">
      <w:bodyDiv w:val="1"/>
      <w:marLeft w:val="0"/>
      <w:marRight w:val="0"/>
      <w:marTop w:val="0"/>
      <w:marBottom w:val="0"/>
      <w:divBdr>
        <w:top w:val="none" w:sz="0" w:space="0" w:color="auto"/>
        <w:left w:val="none" w:sz="0" w:space="0" w:color="auto"/>
        <w:bottom w:val="none" w:sz="0" w:space="0" w:color="auto"/>
        <w:right w:val="none" w:sz="0" w:space="0" w:color="auto"/>
      </w:divBdr>
    </w:div>
    <w:div w:id="670252415">
      <w:bodyDiv w:val="1"/>
      <w:marLeft w:val="0"/>
      <w:marRight w:val="0"/>
      <w:marTop w:val="0"/>
      <w:marBottom w:val="0"/>
      <w:divBdr>
        <w:top w:val="none" w:sz="0" w:space="0" w:color="auto"/>
        <w:left w:val="none" w:sz="0" w:space="0" w:color="auto"/>
        <w:bottom w:val="none" w:sz="0" w:space="0" w:color="auto"/>
        <w:right w:val="none" w:sz="0" w:space="0" w:color="auto"/>
      </w:divBdr>
    </w:div>
    <w:div w:id="670255155">
      <w:bodyDiv w:val="1"/>
      <w:marLeft w:val="0"/>
      <w:marRight w:val="0"/>
      <w:marTop w:val="0"/>
      <w:marBottom w:val="0"/>
      <w:divBdr>
        <w:top w:val="none" w:sz="0" w:space="0" w:color="auto"/>
        <w:left w:val="none" w:sz="0" w:space="0" w:color="auto"/>
        <w:bottom w:val="none" w:sz="0" w:space="0" w:color="auto"/>
        <w:right w:val="none" w:sz="0" w:space="0" w:color="auto"/>
      </w:divBdr>
    </w:div>
    <w:div w:id="670327943">
      <w:bodyDiv w:val="1"/>
      <w:marLeft w:val="0"/>
      <w:marRight w:val="0"/>
      <w:marTop w:val="0"/>
      <w:marBottom w:val="0"/>
      <w:divBdr>
        <w:top w:val="none" w:sz="0" w:space="0" w:color="auto"/>
        <w:left w:val="none" w:sz="0" w:space="0" w:color="auto"/>
        <w:bottom w:val="none" w:sz="0" w:space="0" w:color="auto"/>
        <w:right w:val="none" w:sz="0" w:space="0" w:color="auto"/>
      </w:divBdr>
    </w:div>
    <w:div w:id="670446939">
      <w:bodyDiv w:val="1"/>
      <w:marLeft w:val="0"/>
      <w:marRight w:val="0"/>
      <w:marTop w:val="0"/>
      <w:marBottom w:val="0"/>
      <w:divBdr>
        <w:top w:val="none" w:sz="0" w:space="0" w:color="auto"/>
        <w:left w:val="none" w:sz="0" w:space="0" w:color="auto"/>
        <w:bottom w:val="none" w:sz="0" w:space="0" w:color="auto"/>
        <w:right w:val="none" w:sz="0" w:space="0" w:color="auto"/>
      </w:divBdr>
    </w:div>
    <w:div w:id="670717728">
      <w:bodyDiv w:val="1"/>
      <w:marLeft w:val="0"/>
      <w:marRight w:val="0"/>
      <w:marTop w:val="0"/>
      <w:marBottom w:val="0"/>
      <w:divBdr>
        <w:top w:val="none" w:sz="0" w:space="0" w:color="auto"/>
        <w:left w:val="none" w:sz="0" w:space="0" w:color="auto"/>
        <w:bottom w:val="none" w:sz="0" w:space="0" w:color="auto"/>
        <w:right w:val="none" w:sz="0" w:space="0" w:color="auto"/>
      </w:divBdr>
    </w:div>
    <w:div w:id="670914984">
      <w:bodyDiv w:val="1"/>
      <w:marLeft w:val="0"/>
      <w:marRight w:val="0"/>
      <w:marTop w:val="0"/>
      <w:marBottom w:val="0"/>
      <w:divBdr>
        <w:top w:val="none" w:sz="0" w:space="0" w:color="auto"/>
        <w:left w:val="none" w:sz="0" w:space="0" w:color="auto"/>
        <w:bottom w:val="none" w:sz="0" w:space="0" w:color="auto"/>
        <w:right w:val="none" w:sz="0" w:space="0" w:color="auto"/>
      </w:divBdr>
    </w:div>
    <w:div w:id="671103341">
      <w:bodyDiv w:val="1"/>
      <w:marLeft w:val="0"/>
      <w:marRight w:val="0"/>
      <w:marTop w:val="0"/>
      <w:marBottom w:val="0"/>
      <w:divBdr>
        <w:top w:val="none" w:sz="0" w:space="0" w:color="auto"/>
        <w:left w:val="none" w:sz="0" w:space="0" w:color="auto"/>
        <w:bottom w:val="none" w:sz="0" w:space="0" w:color="auto"/>
        <w:right w:val="none" w:sz="0" w:space="0" w:color="auto"/>
      </w:divBdr>
    </w:div>
    <w:div w:id="671106072">
      <w:bodyDiv w:val="1"/>
      <w:marLeft w:val="0"/>
      <w:marRight w:val="0"/>
      <w:marTop w:val="0"/>
      <w:marBottom w:val="0"/>
      <w:divBdr>
        <w:top w:val="none" w:sz="0" w:space="0" w:color="auto"/>
        <w:left w:val="none" w:sz="0" w:space="0" w:color="auto"/>
        <w:bottom w:val="none" w:sz="0" w:space="0" w:color="auto"/>
        <w:right w:val="none" w:sz="0" w:space="0" w:color="auto"/>
      </w:divBdr>
    </w:div>
    <w:div w:id="671183941">
      <w:bodyDiv w:val="1"/>
      <w:marLeft w:val="0"/>
      <w:marRight w:val="0"/>
      <w:marTop w:val="0"/>
      <w:marBottom w:val="0"/>
      <w:divBdr>
        <w:top w:val="none" w:sz="0" w:space="0" w:color="auto"/>
        <w:left w:val="none" w:sz="0" w:space="0" w:color="auto"/>
        <w:bottom w:val="none" w:sz="0" w:space="0" w:color="auto"/>
        <w:right w:val="none" w:sz="0" w:space="0" w:color="auto"/>
      </w:divBdr>
    </w:div>
    <w:div w:id="671228210">
      <w:bodyDiv w:val="1"/>
      <w:marLeft w:val="0"/>
      <w:marRight w:val="0"/>
      <w:marTop w:val="0"/>
      <w:marBottom w:val="0"/>
      <w:divBdr>
        <w:top w:val="none" w:sz="0" w:space="0" w:color="auto"/>
        <w:left w:val="none" w:sz="0" w:space="0" w:color="auto"/>
        <w:bottom w:val="none" w:sz="0" w:space="0" w:color="auto"/>
        <w:right w:val="none" w:sz="0" w:space="0" w:color="auto"/>
      </w:divBdr>
    </w:div>
    <w:div w:id="671301011">
      <w:bodyDiv w:val="1"/>
      <w:marLeft w:val="0"/>
      <w:marRight w:val="0"/>
      <w:marTop w:val="0"/>
      <w:marBottom w:val="0"/>
      <w:divBdr>
        <w:top w:val="none" w:sz="0" w:space="0" w:color="auto"/>
        <w:left w:val="none" w:sz="0" w:space="0" w:color="auto"/>
        <w:bottom w:val="none" w:sz="0" w:space="0" w:color="auto"/>
        <w:right w:val="none" w:sz="0" w:space="0" w:color="auto"/>
      </w:divBdr>
    </w:div>
    <w:div w:id="671497075">
      <w:bodyDiv w:val="1"/>
      <w:marLeft w:val="0"/>
      <w:marRight w:val="0"/>
      <w:marTop w:val="0"/>
      <w:marBottom w:val="0"/>
      <w:divBdr>
        <w:top w:val="none" w:sz="0" w:space="0" w:color="auto"/>
        <w:left w:val="none" w:sz="0" w:space="0" w:color="auto"/>
        <w:bottom w:val="none" w:sz="0" w:space="0" w:color="auto"/>
        <w:right w:val="none" w:sz="0" w:space="0" w:color="auto"/>
      </w:divBdr>
    </w:div>
    <w:div w:id="671569790">
      <w:bodyDiv w:val="1"/>
      <w:marLeft w:val="0"/>
      <w:marRight w:val="0"/>
      <w:marTop w:val="0"/>
      <w:marBottom w:val="0"/>
      <w:divBdr>
        <w:top w:val="none" w:sz="0" w:space="0" w:color="auto"/>
        <w:left w:val="none" w:sz="0" w:space="0" w:color="auto"/>
        <w:bottom w:val="none" w:sz="0" w:space="0" w:color="auto"/>
        <w:right w:val="none" w:sz="0" w:space="0" w:color="auto"/>
      </w:divBdr>
    </w:div>
    <w:div w:id="671639907">
      <w:bodyDiv w:val="1"/>
      <w:marLeft w:val="0"/>
      <w:marRight w:val="0"/>
      <w:marTop w:val="0"/>
      <w:marBottom w:val="0"/>
      <w:divBdr>
        <w:top w:val="none" w:sz="0" w:space="0" w:color="auto"/>
        <w:left w:val="none" w:sz="0" w:space="0" w:color="auto"/>
        <w:bottom w:val="none" w:sz="0" w:space="0" w:color="auto"/>
        <w:right w:val="none" w:sz="0" w:space="0" w:color="auto"/>
      </w:divBdr>
    </w:div>
    <w:div w:id="671640692">
      <w:bodyDiv w:val="1"/>
      <w:marLeft w:val="0"/>
      <w:marRight w:val="0"/>
      <w:marTop w:val="0"/>
      <w:marBottom w:val="0"/>
      <w:divBdr>
        <w:top w:val="none" w:sz="0" w:space="0" w:color="auto"/>
        <w:left w:val="none" w:sz="0" w:space="0" w:color="auto"/>
        <w:bottom w:val="none" w:sz="0" w:space="0" w:color="auto"/>
        <w:right w:val="none" w:sz="0" w:space="0" w:color="auto"/>
      </w:divBdr>
    </w:div>
    <w:div w:id="671881550">
      <w:bodyDiv w:val="1"/>
      <w:marLeft w:val="0"/>
      <w:marRight w:val="0"/>
      <w:marTop w:val="0"/>
      <w:marBottom w:val="0"/>
      <w:divBdr>
        <w:top w:val="none" w:sz="0" w:space="0" w:color="auto"/>
        <w:left w:val="none" w:sz="0" w:space="0" w:color="auto"/>
        <w:bottom w:val="none" w:sz="0" w:space="0" w:color="auto"/>
        <w:right w:val="none" w:sz="0" w:space="0" w:color="auto"/>
      </w:divBdr>
    </w:div>
    <w:div w:id="671957119">
      <w:bodyDiv w:val="1"/>
      <w:marLeft w:val="0"/>
      <w:marRight w:val="0"/>
      <w:marTop w:val="0"/>
      <w:marBottom w:val="0"/>
      <w:divBdr>
        <w:top w:val="none" w:sz="0" w:space="0" w:color="auto"/>
        <w:left w:val="none" w:sz="0" w:space="0" w:color="auto"/>
        <w:bottom w:val="none" w:sz="0" w:space="0" w:color="auto"/>
        <w:right w:val="none" w:sz="0" w:space="0" w:color="auto"/>
      </w:divBdr>
    </w:div>
    <w:div w:id="672103052">
      <w:bodyDiv w:val="1"/>
      <w:marLeft w:val="0"/>
      <w:marRight w:val="0"/>
      <w:marTop w:val="0"/>
      <w:marBottom w:val="0"/>
      <w:divBdr>
        <w:top w:val="none" w:sz="0" w:space="0" w:color="auto"/>
        <w:left w:val="none" w:sz="0" w:space="0" w:color="auto"/>
        <w:bottom w:val="none" w:sz="0" w:space="0" w:color="auto"/>
        <w:right w:val="none" w:sz="0" w:space="0" w:color="auto"/>
      </w:divBdr>
    </w:div>
    <w:div w:id="672416973">
      <w:bodyDiv w:val="1"/>
      <w:marLeft w:val="0"/>
      <w:marRight w:val="0"/>
      <w:marTop w:val="0"/>
      <w:marBottom w:val="0"/>
      <w:divBdr>
        <w:top w:val="none" w:sz="0" w:space="0" w:color="auto"/>
        <w:left w:val="none" w:sz="0" w:space="0" w:color="auto"/>
        <w:bottom w:val="none" w:sz="0" w:space="0" w:color="auto"/>
        <w:right w:val="none" w:sz="0" w:space="0" w:color="auto"/>
      </w:divBdr>
    </w:div>
    <w:div w:id="672492943">
      <w:bodyDiv w:val="1"/>
      <w:marLeft w:val="0"/>
      <w:marRight w:val="0"/>
      <w:marTop w:val="0"/>
      <w:marBottom w:val="0"/>
      <w:divBdr>
        <w:top w:val="none" w:sz="0" w:space="0" w:color="auto"/>
        <w:left w:val="none" w:sz="0" w:space="0" w:color="auto"/>
        <w:bottom w:val="none" w:sz="0" w:space="0" w:color="auto"/>
        <w:right w:val="none" w:sz="0" w:space="0" w:color="auto"/>
      </w:divBdr>
    </w:div>
    <w:div w:id="672532372">
      <w:bodyDiv w:val="1"/>
      <w:marLeft w:val="0"/>
      <w:marRight w:val="0"/>
      <w:marTop w:val="0"/>
      <w:marBottom w:val="0"/>
      <w:divBdr>
        <w:top w:val="none" w:sz="0" w:space="0" w:color="auto"/>
        <w:left w:val="none" w:sz="0" w:space="0" w:color="auto"/>
        <w:bottom w:val="none" w:sz="0" w:space="0" w:color="auto"/>
        <w:right w:val="none" w:sz="0" w:space="0" w:color="auto"/>
      </w:divBdr>
    </w:div>
    <w:div w:id="672605202">
      <w:bodyDiv w:val="1"/>
      <w:marLeft w:val="0"/>
      <w:marRight w:val="0"/>
      <w:marTop w:val="0"/>
      <w:marBottom w:val="0"/>
      <w:divBdr>
        <w:top w:val="none" w:sz="0" w:space="0" w:color="auto"/>
        <w:left w:val="none" w:sz="0" w:space="0" w:color="auto"/>
        <w:bottom w:val="none" w:sz="0" w:space="0" w:color="auto"/>
        <w:right w:val="none" w:sz="0" w:space="0" w:color="auto"/>
      </w:divBdr>
    </w:div>
    <w:div w:id="672607509">
      <w:bodyDiv w:val="1"/>
      <w:marLeft w:val="0"/>
      <w:marRight w:val="0"/>
      <w:marTop w:val="0"/>
      <w:marBottom w:val="0"/>
      <w:divBdr>
        <w:top w:val="none" w:sz="0" w:space="0" w:color="auto"/>
        <w:left w:val="none" w:sz="0" w:space="0" w:color="auto"/>
        <w:bottom w:val="none" w:sz="0" w:space="0" w:color="auto"/>
        <w:right w:val="none" w:sz="0" w:space="0" w:color="auto"/>
      </w:divBdr>
    </w:div>
    <w:div w:id="672685543">
      <w:bodyDiv w:val="1"/>
      <w:marLeft w:val="0"/>
      <w:marRight w:val="0"/>
      <w:marTop w:val="0"/>
      <w:marBottom w:val="0"/>
      <w:divBdr>
        <w:top w:val="none" w:sz="0" w:space="0" w:color="auto"/>
        <w:left w:val="none" w:sz="0" w:space="0" w:color="auto"/>
        <w:bottom w:val="none" w:sz="0" w:space="0" w:color="auto"/>
        <w:right w:val="none" w:sz="0" w:space="0" w:color="auto"/>
      </w:divBdr>
    </w:div>
    <w:div w:id="672687314">
      <w:bodyDiv w:val="1"/>
      <w:marLeft w:val="0"/>
      <w:marRight w:val="0"/>
      <w:marTop w:val="0"/>
      <w:marBottom w:val="0"/>
      <w:divBdr>
        <w:top w:val="none" w:sz="0" w:space="0" w:color="auto"/>
        <w:left w:val="none" w:sz="0" w:space="0" w:color="auto"/>
        <w:bottom w:val="none" w:sz="0" w:space="0" w:color="auto"/>
        <w:right w:val="none" w:sz="0" w:space="0" w:color="auto"/>
      </w:divBdr>
    </w:div>
    <w:div w:id="672797846">
      <w:bodyDiv w:val="1"/>
      <w:marLeft w:val="0"/>
      <w:marRight w:val="0"/>
      <w:marTop w:val="0"/>
      <w:marBottom w:val="0"/>
      <w:divBdr>
        <w:top w:val="none" w:sz="0" w:space="0" w:color="auto"/>
        <w:left w:val="none" w:sz="0" w:space="0" w:color="auto"/>
        <w:bottom w:val="none" w:sz="0" w:space="0" w:color="auto"/>
        <w:right w:val="none" w:sz="0" w:space="0" w:color="auto"/>
      </w:divBdr>
    </w:div>
    <w:div w:id="672798668">
      <w:bodyDiv w:val="1"/>
      <w:marLeft w:val="0"/>
      <w:marRight w:val="0"/>
      <w:marTop w:val="0"/>
      <w:marBottom w:val="0"/>
      <w:divBdr>
        <w:top w:val="none" w:sz="0" w:space="0" w:color="auto"/>
        <w:left w:val="none" w:sz="0" w:space="0" w:color="auto"/>
        <w:bottom w:val="none" w:sz="0" w:space="0" w:color="auto"/>
        <w:right w:val="none" w:sz="0" w:space="0" w:color="auto"/>
      </w:divBdr>
    </w:div>
    <w:div w:id="672800376">
      <w:bodyDiv w:val="1"/>
      <w:marLeft w:val="0"/>
      <w:marRight w:val="0"/>
      <w:marTop w:val="0"/>
      <w:marBottom w:val="0"/>
      <w:divBdr>
        <w:top w:val="none" w:sz="0" w:space="0" w:color="auto"/>
        <w:left w:val="none" w:sz="0" w:space="0" w:color="auto"/>
        <w:bottom w:val="none" w:sz="0" w:space="0" w:color="auto"/>
        <w:right w:val="none" w:sz="0" w:space="0" w:color="auto"/>
      </w:divBdr>
    </w:div>
    <w:div w:id="672805543">
      <w:bodyDiv w:val="1"/>
      <w:marLeft w:val="0"/>
      <w:marRight w:val="0"/>
      <w:marTop w:val="0"/>
      <w:marBottom w:val="0"/>
      <w:divBdr>
        <w:top w:val="none" w:sz="0" w:space="0" w:color="auto"/>
        <w:left w:val="none" w:sz="0" w:space="0" w:color="auto"/>
        <w:bottom w:val="none" w:sz="0" w:space="0" w:color="auto"/>
        <w:right w:val="none" w:sz="0" w:space="0" w:color="auto"/>
      </w:divBdr>
    </w:div>
    <w:div w:id="672878484">
      <w:bodyDiv w:val="1"/>
      <w:marLeft w:val="0"/>
      <w:marRight w:val="0"/>
      <w:marTop w:val="0"/>
      <w:marBottom w:val="0"/>
      <w:divBdr>
        <w:top w:val="none" w:sz="0" w:space="0" w:color="auto"/>
        <w:left w:val="none" w:sz="0" w:space="0" w:color="auto"/>
        <w:bottom w:val="none" w:sz="0" w:space="0" w:color="auto"/>
        <w:right w:val="none" w:sz="0" w:space="0" w:color="auto"/>
      </w:divBdr>
    </w:div>
    <w:div w:id="672879969">
      <w:bodyDiv w:val="1"/>
      <w:marLeft w:val="0"/>
      <w:marRight w:val="0"/>
      <w:marTop w:val="0"/>
      <w:marBottom w:val="0"/>
      <w:divBdr>
        <w:top w:val="none" w:sz="0" w:space="0" w:color="auto"/>
        <w:left w:val="none" w:sz="0" w:space="0" w:color="auto"/>
        <w:bottom w:val="none" w:sz="0" w:space="0" w:color="auto"/>
        <w:right w:val="none" w:sz="0" w:space="0" w:color="auto"/>
      </w:divBdr>
    </w:div>
    <w:div w:id="672880445">
      <w:bodyDiv w:val="1"/>
      <w:marLeft w:val="0"/>
      <w:marRight w:val="0"/>
      <w:marTop w:val="0"/>
      <w:marBottom w:val="0"/>
      <w:divBdr>
        <w:top w:val="none" w:sz="0" w:space="0" w:color="auto"/>
        <w:left w:val="none" w:sz="0" w:space="0" w:color="auto"/>
        <w:bottom w:val="none" w:sz="0" w:space="0" w:color="auto"/>
        <w:right w:val="none" w:sz="0" w:space="0" w:color="auto"/>
      </w:divBdr>
    </w:div>
    <w:div w:id="672881427">
      <w:bodyDiv w:val="1"/>
      <w:marLeft w:val="0"/>
      <w:marRight w:val="0"/>
      <w:marTop w:val="0"/>
      <w:marBottom w:val="0"/>
      <w:divBdr>
        <w:top w:val="none" w:sz="0" w:space="0" w:color="auto"/>
        <w:left w:val="none" w:sz="0" w:space="0" w:color="auto"/>
        <w:bottom w:val="none" w:sz="0" w:space="0" w:color="auto"/>
        <w:right w:val="none" w:sz="0" w:space="0" w:color="auto"/>
      </w:divBdr>
    </w:div>
    <w:div w:id="672882841">
      <w:bodyDiv w:val="1"/>
      <w:marLeft w:val="0"/>
      <w:marRight w:val="0"/>
      <w:marTop w:val="0"/>
      <w:marBottom w:val="0"/>
      <w:divBdr>
        <w:top w:val="none" w:sz="0" w:space="0" w:color="auto"/>
        <w:left w:val="none" w:sz="0" w:space="0" w:color="auto"/>
        <w:bottom w:val="none" w:sz="0" w:space="0" w:color="auto"/>
        <w:right w:val="none" w:sz="0" w:space="0" w:color="auto"/>
      </w:divBdr>
    </w:div>
    <w:div w:id="673070724">
      <w:bodyDiv w:val="1"/>
      <w:marLeft w:val="0"/>
      <w:marRight w:val="0"/>
      <w:marTop w:val="0"/>
      <w:marBottom w:val="0"/>
      <w:divBdr>
        <w:top w:val="none" w:sz="0" w:space="0" w:color="auto"/>
        <w:left w:val="none" w:sz="0" w:space="0" w:color="auto"/>
        <w:bottom w:val="none" w:sz="0" w:space="0" w:color="auto"/>
        <w:right w:val="none" w:sz="0" w:space="0" w:color="auto"/>
      </w:divBdr>
    </w:div>
    <w:div w:id="673073105">
      <w:bodyDiv w:val="1"/>
      <w:marLeft w:val="0"/>
      <w:marRight w:val="0"/>
      <w:marTop w:val="0"/>
      <w:marBottom w:val="0"/>
      <w:divBdr>
        <w:top w:val="none" w:sz="0" w:space="0" w:color="auto"/>
        <w:left w:val="none" w:sz="0" w:space="0" w:color="auto"/>
        <w:bottom w:val="none" w:sz="0" w:space="0" w:color="auto"/>
        <w:right w:val="none" w:sz="0" w:space="0" w:color="auto"/>
      </w:divBdr>
    </w:div>
    <w:div w:id="673075674">
      <w:bodyDiv w:val="1"/>
      <w:marLeft w:val="0"/>
      <w:marRight w:val="0"/>
      <w:marTop w:val="0"/>
      <w:marBottom w:val="0"/>
      <w:divBdr>
        <w:top w:val="none" w:sz="0" w:space="0" w:color="auto"/>
        <w:left w:val="none" w:sz="0" w:space="0" w:color="auto"/>
        <w:bottom w:val="none" w:sz="0" w:space="0" w:color="auto"/>
        <w:right w:val="none" w:sz="0" w:space="0" w:color="auto"/>
      </w:divBdr>
    </w:div>
    <w:div w:id="673190255">
      <w:bodyDiv w:val="1"/>
      <w:marLeft w:val="0"/>
      <w:marRight w:val="0"/>
      <w:marTop w:val="0"/>
      <w:marBottom w:val="0"/>
      <w:divBdr>
        <w:top w:val="none" w:sz="0" w:space="0" w:color="auto"/>
        <w:left w:val="none" w:sz="0" w:space="0" w:color="auto"/>
        <w:bottom w:val="none" w:sz="0" w:space="0" w:color="auto"/>
        <w:right w:val="none" w:sz="0" w:space="0" w:color="auto"/>
      </w:divBdr>
    </w:div>
    <w:div w:id="673260865">
      <w:bodyDiv w:val="1"/>
      <w:marLeft w:val="0"/>
      <w:marRight w:val="0"/>
      <w:marTop w:val="0"/>
      <w:marBottom w:val="0"/>
      <w:divBdr>
        <w:top w:val="none" w:sz="0" w:space="0" w:color="auto"/>
        <w:left w:val="none" w:sz="0" w:space="0" w:color="auto"/>
        <w:bottom w:val="none" w:sz="0" w:space="0" w:color="auto"/>
        <w:right w:val="none" w:sz="0" w:space="0" w:color="auto"/>
      </w:divBdr>
    </w:div>
    <w:div w:id="673261832">
      <w:bodyDiv w:val="1"/>
      <w:marLeft w:val="0"/>
      <w:marRight w:val="0"/>
      <w:marTop w:val="0"/>
      <w:marBottom w:val="0"/>
      <w:divBdr>
        <w:top w:val="none" w:sz="0" w:space="0" w:color="auto"/>
        <w:left w:val="none" w:sz="0" w:space="0" w:color="auto"/>
        <w:bottom w:val="none" w:sz="0" w:space="0" w:color="auto"/>
        <w:right w:val="none" w:sz="0" w:space="0" w:color="auto"/>
      </w:divBdr>
    </w:div>
    <w:div w:id="673340725">
      <w:bodyDiv w:val="1"/>
      <w:marLeft w:val="0"/>
      <w:marRight w:val="0"/>
      <w:marTop w:val="0"/>
      <w:marBottom w:val="0"/>
      <w:divBdr>
        <w:top w:val="none" w:sz="0" w:space="0" w:color="auto"/>
        <w:left w:val="none" w:sz="0" w:space="0" w:color="auto"/>
        <w:bottom w:val="none" w:sz="0" w:space="0" w:color="auto"/>
        <w:right w:val="none" w:sz="0" w:space="0" w:color="auto"/>
      </w:divBdr>
    </w:div>
    <w:div w:id="673341965">
      <w:bodyDiv w:val="1"/>
      <w:marLeft w:val="0"/>
      <w:marRight w:val="0"/>
      <w:marTop w:val="0"/>
      <w:marBottom w:val="0"/>
      <w:divBdr>
        <w:top w:val="none" w:sz="0" w:space="0" w:color="auto"/>
        <w:left w:val="none" w:sz="0" w:space="0" w:color="auto"/>
        <w:bottom w:val="none" w:sz="0" w:space="0" w:color="auto"/>
        <w:right w:val="none" w:sz="0" w:space="0" w:color="auto"/>
      </w:divBdr>
    </w:div>
    <w:div w:id="673412515">
      <w:bodyDiv w:val="1"/>
      <w:marLeft w:val="0"/>
      <w:marRight w:val="0"/>
      <w:marTop w:val="0"/>
      <w:marBottom w:val="0"/>
      <w:divBdr>
        <w:top w:val="none" w:sz="0" w:space="0" w:color="auto"/>
        <w:left w:val="none" w:sz="0" w:space="0" w:color="auto"/>
        <w:bottom w:val="none" w:sz="0" w:space="0" w:color="auto"/>
        <w:right w:val="none" w:sz="0" w:space="0" w:color="auto"/>
      </w:divBdr>
    </w:div>
    <w:div w:id="673414725">
      <w:bodyDiv w:val="1"/>
      <w:marLeft w:val="0"/>
      <w:marRight w:val="0"/>
      <w:marTop w:val="0"/>
      <w:marBottom w:val="0"/>
      <w:divBdr>
        <w:top w:val="none" w:sz="0" w:space="0" w:color="auto"/>
        <w:left w:val="none" w:sz="0" w:space="0" w:color="auto"/>
        <w:bottom w:val="none" w:sz="0" w:space="0" w:color="auto"/>
        <w:right w:val="none" w:sz="0" w:space="0" w:color="auto"/>
      </w:divBdr>
    </w:div>
    <w:div w:id="673456842">
      <w:bodyDiv w:val="1"/>
      <w:marLeft w:val="0"/>
      <w:marRight w:val="0"/>
      <w:marTop w:val="0"/>
      <w:marBottom w:val="0"/>
      <w:divBdr>
        <w:top w:val="none" w:sz="0" w:space="0" w:color="auto"/>
        <w:left w:val="none" w:sz="0" w:space="0" w:color="auto"/>
        <w:bottom w:val="none" w:sz="0" w:space="0" w:color="auto"/>
        <w:right w:val="none" w:sz="0" w:space="0" w:color="auto"/>
      </w:divBdr>
    </w:div>
    <w:div w:id="673530125">
      <w:bodyDiv w:val="1"/>
      <w:marLeft w:val="0"/>
      <w:marRight w:val="0"/>
      <w:marTop w:val="0"/>
      <w:marBottom w:val="0"/>
      <w:divBdr>
        <w:top w:val="none" w:sz="0" w:space="0" w:color="auto"/>
        <w:left w:val="none" w:sz="0" w:space="0" w:color="auto"/>
        <w:bottom w:val="none" w:sz="0" w:space="0" w:color="auto"/>
        <w:right w:val="none" w:sz="0" w:space="0" w:color="auto"/>
      </w:divBdr>
    </w:div>
    <w:div w:id="673531170">
      <w:bodyDiv w:val="1"/>
      <w:marLeft w:val="0"/>
      <w:marRight w:val="0"/>
      <w:marTop w:val="0"/>
      <w:marBottom w:val="0"/>
      <w:divBdr>
        <w:top w:val="none" w:sz="0" w:space="0" w:color="auto"/>
        <w:left w:val="none" w:sz="0" w:space="0" w:color="auto"/>
        <w:bottom w:val="none" w:sz="0" w:space="0" w:color="auto"/>
        <w:right w:val="none" w:sz="0" w:space="0" w:color="auto"/>
      </w:divBdr>
    </w:div>
    <w:div w:id="673650764">
      <w:bodyDiv w:val="1"/>
      <w:marLeft w:val="0"/>
      <w:marRight w:val="0"/>
      <w:marTop w:val="0"/>
      <w:marBottom w:val="0"/>
      <w:divBdr>
        <w:top w:val="none" w:sz="0" w:space="0" w:color="auto"/>
        <w:left w:val="none" w:sz="0" w:space="0" w:color="auto"/>
        <w:bottom w:val="none" w:sz="0" w:space="0" w:color="auto"/>
        <w:right w:val="none" w:sz="0" w:space="0" w:color="auto"/>
      </w:divBdr>
    </w:div>
    <w:div w:id="673728022">
      <w:bodyDiv w:val="1"/>
      <w:marLeft w:val="0"/>
      <w:marRight w:val="0"/>
      <w:marTop w:val="0"/>
      <w:marBottom w:val="0"/>
      <w:divBdr>
        <w:top w:val="none" w:sz="0" w:space="0" w:color="auto"/>
        <w:left w:val="none" w:sz="0" w:space="0" w:color="auto"/>
        <w:bottom w:val="none" w:sz="0" w:space="0" w:color="auto"/>
        <w:right w:val="none" w:sz="0" w:space="0" w:color="auto"/>
      </w:divBdr>
    </w:div>
    <w:div w:id="673798709">
      <w:bodyDiv w:val="1"/>
      <w:marLeft w:val="0"/>
      <w:marRight w:val="0"/>
      <w:marTop w:val="0"/>
      <w:marBottom w:val="0"/>
      <w:divBdr>
        <w:top w:val="none" w:sz="0" w:space="0" w:color="auto"/>
        <w:left w:val="none" w:sz="0" w:space="0" w:color="auto"/>
        <w:bottom w:val="none" w:sz="0" w:space="0" w:color="auto"/>
        <w:right w:val="none" w:sz="0" w:space="0" w:color="auto"/>
      </w:divBdr>
    </w:div>
    <w:div w:id="673802194">
      <w:bodyDiv w:val="1"/>
      <w:marLeft w:val="0"/>
      <w:marRight w:val="0"/>
      <w:marTop w:val="0"/>
      <w:marBottom w:val="0"/>
      <w:divBdr>
        <w:top w:val="none" w:sz="0" w:space="0" w:color="auto"/>
        <w:left w:val="none" w:sz="0" w:space="0" w:color="auto"/>
        <w:bottom w:val="none" w:sz="0" w:space="0" w:color="auto"/>
        <w:right w:val="none" w:sz="0" w:space="0" w:color="auto"/>
      </w:divBdr>
    </w:div>
    <w:div w:id="673804217">
      <w:bodyDiv w:val="1"/>
      <w:marLeft w:val="0"/>
      <w:marRight w:val="0"/>
      <w:marTop w:val="0"/>
      <w:marBottom w:val="0"/>
      <w:divBdr>
        <w:top w:val="none" w:sz="0" w:space="0" w:color="auto"/>
        <w:left w:val="none" w:sz="0" w:space="0" w:color="auto"/>
        <w:bottom w:val="none" w:sz="0" w:space="0" w:color="auto"/>
        <w:right w:val="none" w:sz="0" w:space="0" w:color="auto"/>
      </w:divBdr>
    </w:div>
    <w:div w:id="673841805">
      <w:bodyDiv w:val="1"/>
      <w:marLeft w:val="0"/>
      <w:marRight w:val="0"/>
      <w:marTop w:val="0"/>
      <w:marBottom w:val="0"/>
      <w:divBdr>
        <w:top w:val="none" w:sz="0" w:space="0" w:color="auto"/>
        <w:left w:val="none" w:sz="0" w:space="0" w:color="auto"/>
        <w:bottom w:val="none" w:sz="0" w:space="0" w:color="auto"/>
        <w:right w:val="none" w:sz="0" w:space="0" w:color="auto"/>
      </w:divBdr>
    </w:div>
    <w:div w:id="673924588">
      <w:bodyDiv w:val="1"/>
      <w:marLeft w:val="0"/>
      <w:marRight w:val="0"/>
      <w:marTop w:val="0"/>
      <w:marBottom w:val="0"/>
      <w:divBdr>
        <w:top w:val="none" w:sz="0" w:space="0" w:color="auto"/>
        <w:left w:val="none" w:sz="0" w:space="0" w:color="auto"/>
        <w:bottom w:val="none" w:sz="0" w:space="0" w:color="auto"/>
        <w:right w:val="none" w:sz="0" w:space="0" w:color="auto"/>
      </w:divBdr>
    </w:div>
    <w:div w:id="673994343">
      <w:bodyDiv w:val="1"/>
      <w:marLeft w:val="0"/>
      <w:marRight w:val="0"/>
      <w:marTop w:val="0"/>
      <w:marBottom w:val="0"/>
      <w:divBdr>
        <w:top w:val="none" w:sz="0" w:space="0" w:color="auto"/>
        <w:left w:val="none" w:sz="0" w:space="0" w:color="auto"/>
        <w:bottom w:val="none" w:sz="0" w:space="0" w:color="auto"/>
        <w:right w:val="none" w:sz="0" w:space="0" w:color="auto"/>
      </w:divBdr>
    </w:div>
    <w:div w:id="673994811">
      <w:bodyDiv w:val="1"/>
      <w:marLeft w:val="0"/>
      <w:marRight w:val="0"/>
      <w:marTop w:val="0"/>
      <w:marBottom w:val="0"/>
      <w:divBdr>
        <w:top w:val="none" w:sz="0" w:space="0" w:color="auto"/>
        <w:left w:val="none" w:sz="0" w:space="0" w:color="auto"/>
        <w:bottom w:val="none" w:sz="0" w:space="0" w:color="auto"/>
        <w:right w:val="none" w:sz="0" w:space="0" w:color="auto"/>
      </w:divBdr>
    </w:div>
    <w:div w:id="673996843">
      <w:bodyDiv w:val="1"/>
      <w:marLeft w:val="0"/>
      <w:marRight w:val="0"/>
      <w:marTop w:val="0"/>
      <w:marBottom w:val="0"/>
      <w:divBdr>
        <w:top w:val="none" w:sz="0" w:space="0" w:color="auto"/>
        <w:left w:val="none" w:sz="0" w:space="0" w:color="auto"/>
        <w:bottom w:val="none" w:sz="0" w:space="0" w:color="auto"/>
        <w:right w:val="none" w:sz="0" w:space="0" w:color="auto"/>
      </w:divBdr>
    </w:div>
    <w:div w:id="674111336">
      <w:bodyDiv w:val="1"/>
      <w:marLeft w:val="0"/>
      <w:marRight w:val="0"/>
      <w:marTop w:val="0"/>
      <w:marBottom w:val="0"/>
      <w:divBdr>
        <w:top w:val="none" w:sz="0" w:space="0" w:color="auto"/>
        <w:left w:val="none" w:sz="0" w:space="0" w:color="auto"/>
        <w:bottom w:val="none" w:sz="0" w:space="0" w:color="auto"/>
        <w:right w:val="none" w:sz="0" w:space="0" w:color="auto"/>
      </w:divBdr>
    </w:div>
    <w:div w:id="674189967">
      <w:bodyDiv w:val="1"/>
      <w:marLeft w:val="0"/>
      <w:marRight w:val="0"/>
      <w:marTop w:val="0"/>
      <w:marBottom w:val="0"/>
      <w:divBdr>
        <w:top w:val="none" w:sz="0" w:space="0" w:color="auto"/>
        <w:left w:val="none" w:sz="0" w:space="0" w:color="auto"/>
        <w:bottom w:val="none" w:sz="0" w:space="0" w:color="auto"/>
        <w:right w:val="none" w:sz="0" w:space="0" w:color="auto"/>
      </w:divBdr>
    </w:div>
    <w:div w:id="674262687">
      <w:bodyDiv w:val="1"/>
      <w:marLeft w:val="0"/>
      <w:marRight w:val="0"/>
      <w:marTop w:val="0"/>
      <w:marBottom w:val="0"/>
      <w:divBdr>
        <w:top w:val="none" w:sz="0" w:space="0" w:color="auto"/>
        <w:left w:val="none" w:sz="0" w:space="0" w:color="auto"/>
        <w:bottom w:val="none" w:sz="0" w:space="0" w:color="auto"/>
        <w:right w:val="none" w:sz="0" w:space="0" w:color="auto"/>
      </w:divBdr>
    </w:div>
    <w:div w:id="674378054">
      <w:bodyDiv w:val="1"/>
      <w:marLeft w:val="0"/>
      <w:marRight w:val="0"/>
      <w:marTop w:val="0"/>
      <w:marBottom w:val="0"/>
      <w:divBdr>
        <w:top w:val="none" w:sz="0" w:space="0" w:color="auto"/>
        <w:left w:val="none" w:sz="0" w:space="0" w:color="auto"/>
        <w:bottom w:val="none" w:sz="0" w:space="0" w:color="auto"/>
        <w:right w:val="none" w:sz="0" w:space="0" w:color="auto"/>
      </w:divBdr>
    </w:div>
    <w:div w:id="674378688">
      <w:bodyDiv w:val="1"/>
      <w:marLeft w:val="0"/>
      <w:marRight w:val="0"/>
      <w:marTop w:val="0"/>
      <w:marBottom w:val="0"/>
      <w:divBdr>
        <w:top w:val="none" w:sz="0" w:space="0" w:color="auto"/>
        <w:left w:val="none" w:sz="0" w:space="0" w:color="auto"/>
        <w:bottom w:val="none" w:sz="0" w:space="0" w:color="auto"/>
        <w:right w:val="none" w:sz="0" w:space="0" w:color="auto"/>
      </w:divBdr>
    </w:div>
    <w:div w:id="674379880">
      <w:bodyDiv w:val="1"/>
      <w:marLeft w:val="0"/>
      <w:marRight w:val="0"/>
      <w:marTop w:val="0"/>
      <w:marBottom w:val="0"/>
      <w:divBdr>
        <w:top w:val="none" w:sz="0" w:space="0" w:color="auto"/>
        <w:left w:val="none" w:sz="0" w:space="0" w:color="auto"/>
        <w:bottom w:val="none" w:sz="0" w:space="0" w:color="auto"/>
        <w:right w:val="none" w:sz="0" w:space="0" w:color="auto"/>
      </w:divBdr>
    </w:div>
    <w:div w:id="674383630">
      <w:bodyDiv w:val="1"/>
      <w:marLeft w:val="0"/>
      <w:marRight w:val="0"/>
      <w:marTop w:val="0"/>
      <w:marBottom w:val="0"/>
      <w:divBdr>
        <w:top w:val="none" w:sz="0" w:space="0" w:color="auto"/>
        <w:left w:val="none" w:sz="0" w:space="0" w:color="auto"/>
        <w:bottom w:val="none" w:sz="0" w:space="0" w:color="auto"/>
        <w:right w:val="none" w:sz="0" w:space="0" w:color="auto"/>
      </w:divBdr>
    </w:div>
    <w:div w:id="674460536">
      <w:bodyDiv w:val="1"/>
      <w:marLeft w:val="0"/>
      <w:marRight w:val="0"/>
      <w:marTop w:val="0"/>
      <w:marBottom w:val="0"/>
      <w:divBdr>
        <w:top w:val="none" w:sz="0" w:space="0" w:color="auto"/>
        <w:left w:val="none" w:sz="0" w:space="0" w:color="auto"/>
        <w:bottom w:val="none" w:sz="0" w:space="0" w:color="auto"/>
        <w:right w:val="none" w:sz="0" w:space="0" w:color="auto"/>
      </w:divBdr>
    </w:div>
    <w:div w:id="674497345">
      <w:bodyDiv w:val="1"/>
      <w:marLeft w:val="0"/>
      <w:marRight w:val="0"/>
      <w:marTop w:val="0"/>
      <w:marBottom w:val="0"/>
      <w:divBdr>
        <w:top w:val="none" w:sz="0" w:space="0" w:color="auto"/>
        <w:left w:val="none" w:sz="0" w:space="0" w:color="auto"/>
        <w:bottom w:val="none" w:sz="0" w:space="0" w:color="auto"/>
        <w:right w:val="none" w:sz="0" w:space="0" w:color="auto"/>
      </w:divBdr>
    </w:div>
    <w:div w:id="674502246">
      <w:bodyDiv w:val="1"/>
      <w:marLeft w:val="0"/>
      <w:marRight w:val="0"/>
      <w:marTop w:val="0"/>
      <w:marBottom w:val="0"/>
      <w:divBdr>
        <w:top w:val="none" w:sz="0" w:space="0" w:color="auto"/>
        <w:left w:val="none" w:sz="0" w:space="0" w:color="auto"/>
        <w:bottom w:val="none" w:sz="0" w:space="0" w:color="auto"/>
        <w:right w:val="none" w:sz="0" w:space="0" w:color="auto"/>
      </w:divBdr>
    </w:div>
    <w:div w:id="674528456">
      <w:bodyDiv w:val="1"/>
      <w:marLeft w:val="0"/>
      <w:marRight w:val="0"/>
      <w:marTop w:val="0"/>
      <w:marBottom w:val="0"/>
      <w:divBdr>
        <w:top w:val="none" w:sz="0" w:space="0" w:color="auto"/>
        <w:left w:val="none" w:sz="0" w:space="0" w:color="auto"/>
        <w:bottom w:val="none" w:sz="0" w:space="0" w:color="auto"/>
        <w:right w:val="none" w:sz="0" w:space="0" w:color="auto"/>
      </w:divBdr>
    </w:div>
    <w:div w:id="674570456">
      <w:bodyDiv w:val="1"/>
      <w:marLeft w:val="0"/>
      <w:marRight w:val="0"/>
      <w:marTop w:val="0"/>
      <w:marBottom w:val="0"/>
      <w:divBdr>
        <w:top w:val="none" w:sz="0" w:space="0" w:color="auto"/>
        <w:left w:val="none" w:sz="0" w:space="0" w:color="auto"/>
        <w:bottom w:val="none" w:sz="0" w:space="0" w:color="auto"/>
        <w:right w:val="none" w:sz="0" w:space="0" w:color="auto"/>
      </w:divBdr>
    </w:div>
    <w:div w:id="674570843">
      <w:bodyDiv w:val="1"/>
      <w:marLeft w:val="0"/>
      <w:marRight w:val="0"/>
      <w:marTop w:val="0"/>
      <w:marBottom w:val="0"/>
      <w:divBdr>
        <w:top w:val="none" w:sz="0" w:space="0" w:color="auto"/>
        <w:left w:val="none" w:sz="0" w:space="0" w:color="auto"/>
        <w:bottom w:val="none" w:sz="0" w:space="0" w:color="auto"/>
        <w:right w:val="none" w:sz="0" w:space="0" w:color="auto"/>
      </w:divBdr>
    </w:div>
    <w:div w:id="674652341">
      <w:bodyDiv w:val="1"/>
      <w:marLeft w:val="0"/>
      <w:marRight w:val="0"/>
      <w:marTop w:val="0"/>
      <w:marBottom w:val="0"/>
      <w:divBdr>
        <w:top w:val="none" w:sz="0" w:space="0" w:color="auto"/>
        <w:left w:val="none" w:sz="0" w:space="0" w:color="auto"/>
        <w:bottom w:val="none" w:sz="0" w:space="0" w:color="auto"/>
        <w:right w:val="none" w:sz="0" w:space="0" w:color="auto"/>
      </w:divBdr>
    </w:div>
    <w:div w:id="674695734">
      <w:bodyDiv w:val="1"/>
      <w:marLeft w:val="0"/>
      <w:marRight w:val="0"/>
      <w:marTop w:val="0"/>
      <w:marBottom w:val="0"/>
      <w:divBdr>
        <w:top w:val="none" w:sz="0" w:space="0" w:color="auto"/>
        <w:left w:val="none" w:sz="0" w:space="0" w:color="auto"/>
        <w:bottom w:val="none" w:sz="0" w:space="0" w:color="auto"/>
        <w:right w:val="none" w:sz="0" w:space="0" w:color="auto"/>
      </w:divBdr>
    </w:div>
    <w:div w:id="674840653">
      <w:bodyDiv w:val="1"/>
      <w:marLeft w:val="0"/>
      <w:marRight w:val="0"/>
      <w:marTop w:val="0"/>
      <w:marBottom w:val="0"/>
      <w:divBdr>
        <w:top w:val="none" w:sz="0" w:space="0" w:color="auto"/>
        <w:left w:val="none" w:sz="0" w:space="0" w:color="auto"/>
        <w:bottom w:val="none" w:sz="0" w:space="0" w:color="auto"/>
        <w:right w:val="none" w:sz="0" w:space="0" w:color="auto"/>
      </w:divBdr>
    </w:div>
    <w:div w:id="674843250">
      <w:bodyDiv w:val="1"/>
      <w:marLeft w:val="0"/>
      <w:marRight w:val="0"/>
      <w:marTop w:val="0"/>
      <w:marBottom w:val="0"/>
      <w:divBdr>
        <w:top w:val="none" w:sz="0" w:space="0" w:color="auto"/>
        <w:left w:val="none" w:sz="0" w:space="0" w:color="auto"/>
        <w:bottom w:val="none" w:sz="0" w:space="0" w:color="auto"/>
        <w:right w:val="none" w:sz="0" w:space="0" w:color="auto"/>
      </w:divBdr>
    </w:div>
    <w:div w:id="674844825">
      <w:bodyDiv w:val="1"/>
      <w:marLeft w:val="0"/>
      <w:marRight w:val="0"/>
      <w:marTop w:val="0"/>
      <w:marBottom w:val="0"/>
      <w:divBdr>
        <w:top w:val="none" w:sz="0" w:space="0" w:color="auto"/>
        <w:left w:val="none" w:sz="0" w:space="0" w:color="auto"/>
        <w:bottom w:val="none" w:sz="0" w:space="0" w:color="auto"/>
        <w:right w:val="none" w:sz="0" w:space="0" w:color="auto"/>
      </w:divBdr>
    </w:div>
    <w:div w:id="675041868">
      <w:bodyDiv w:val="1"/>
      <w:marLeft w:val="0"/>
      <w:marRight w:val="0"/>
      <w:marTop w:val="0"/>
      <w:marBottom w:val="0"/>
      <w:divBdr>
        <w:top w:val="none" w:sz="0" w:space="0" w:color="auto"/>
        <w:left w:val="none" w:sz="0" w:space="0" w:color="auto"/>
        <w:bottom w:val="none" w:sz="0" w:space="0" w:color="auto"/>
        <w:right w:val="none" w:sz="0" w:space="0" w:color="auto"/>
      </w:divBdr>
    </w:div>
    <w:div w:id="675115162">
      <w:bodyDiv w:val="1"/>
      <w:marLeft w:val="0"/>
      <w:marRight w:val="0"/>
      <w:marTop w:val="0"/>
      <w:marBottom w:val="0"/>
      <w:divBdr>
        <w:top w:val="none" w:sz="0" w:space="0" w:color="auto"/>
        <w:left w:val="none" w:sz="0" w:space="0" w:color="auto"/>
        <w:bottom w:val="none" w:sz="0" w:space="0" w:color="auto"/>
        <w:right w:val="none" w:sz="0" w:space="0" w:color="auto"/>
      </w:divBdr>
    </w:div>
    <w:div w:id="675116315">
      <w:bodyDiv w:val="1"/>
      <w:marLeft w:val="0"/>
      <w:marRight w:val="0"/>
      <w:marTop w:val="0"/>
      <w:marBottom w:val="0"/>
      <w:divBdr>
        <w:top w:val="none" w:sz="0" w:space="0" w:color="auto"/>
        <w:left w:val="none" w:sz="0" w:space="0" w:color="auto"/>
        <w:bottom w:val="none" w:sz="0" w:space="0" w:color="auto"/>
        <w:right w:val="none" w:sz="0" w:space="0" w:color="auto"/>
      </w:divBdr>
    </w:div>
    <w:div w:id="675380579">
      <w:bodyDiv w:val="1"/>
      <w:marLeft w:val="0"/>
      <w:marRight w:val="0"/>
      <w:marTop w:val="0"/>
      <w:marBottom w:val="0"/>
      <w:divBdr>
        <w:top w:val="none" w:sz="0" w:space="0" w:color="auto"/>
        <w:left w:val="none" w:sz="0" w:space="0" w:color="auto"/>
        <w:bottom w:val="none" w:sz="0" w:space="0" w:color="auto"/>
        <w:right w:val="none" w:sz="0" w:space="0" w:color="auto"/>
      </w:divBdr>
    </w:div>
    <w:div w:id="675422010">
      <w:bodyDiv w:val="1"/>
      <w:marLeft w:val="0"/>
      <w:marRight w:val="0"/>
      <w:marTop w:val="0"/>
      <w:marBottom w:val="0"/>
      <w:divBdr>
        <w:top w:val="none" w:sz="0" w:space="0" w:color="auto"/>
        <w:left w:val="none" w:sz="0" w:space="0" w:color="auto"/>
        <w:bottom w:val="none" w:sz="0" w:space="0" w:color="auto"/>
        <w:right w:val="none" w:sz="0" w:space="0" w:color="auto"/>
      </w:divBdr>
    </w:div>
    <w:div w:id="675496901">
      <w:bodyDiv w:val="1"/>
      <w:marLeft w:val="0"/>
      <w:marRight w:val="0"/>
      <w:marTop w:val="0"/>
      <w:marBottom w:val="0"/>
      <w:divBdr>
        <w:top w:val="none" w:sz="0" w:space="0" w:color="auto"/>
        <w:left w:val="none" w:sz="0" w:space="0" w:color="auto"/>
        <w:bottom w:val="none" w:sz="0" w:space="0" w:color="auto"/>
        <w:right w:val="none" w:sz="0" w:space="0" w:color="auto"/>
      </w:divBdr>
    </w:div>
    <w:div w:id="675504013">
      <w:bodyDiv w:val="1"/>
      <w:marLeft w:val="0"/>
      <w:marRight w:val="0"/>
      <w:marTop w:val="0"/>
      <w:marBottom w:val="0"/>
      <w:divBdr>
        <w:top w:val="none" w:sz="0" w:space="0" w:color="auto"/>
        <w:left w:val="none" w:sz="0" w:space="0" w:color="auto"/>
        <w:bottom w:val="none" w:sz="0" w:space="0" w:color="auto"/>
        <w:right w:val="none" w:sz="0" w:space="0" w:color="auto"/>
      </w:divBdr>
    </w:div>
    <w:div w:id="675688017">
      <w:bodyDiv w:val="1"/>
      <w:marLeft w:val="0"/>
      <w:marRight w:val="0"/>
      <w:marTop w:val="0"/>
      <w:marBottom w:val="0"/>
      <w:divBdr>
        <w:top w:val="none" w:sz="0" w:space="0" w:color="auto"/>
        <w:left w:val="none" w:sz="0" w:space="0" w:color="auto"/>
        <w:bottom w:val="none" w:sz="0" w:space="0" w:color="auto"/>
        <w:right w:val="none" w:sz="0" w:space="0" w:color="auto"/>
      </w:divBdr>
    </w:div>
    <w:div w:id="675696708">
      <w:bodyDiv w:val="1"/>
      <w:marLeft w:val="0"/>
      <w:marRight w:val="0"/>
      <w:marTop w:val="0"/>
      <w:marBottom w:val="0"/>
      <w:divBdr>
        <w:top w:val="none" w:sz="0" w:space="0" w:color="auto"/>
        <w:left w:val="none" w:sz="0" w:space="0" w:color="auto"/>
        <w:bottom w:val="none" w:sz="0" w:space="0" w:color="auto"/>
        <w:right w:val="none" w:sz="0" w:space="0" w:color="auto"/>
      </w:divBdr>
    </w:div>
    <w:div w:id="675889756">
      <w:bodyDiv w:val="1"/>
      <w:marLeft w:val="0"/>
      <w:marRight w:val="0"/>
      <w:marTop w:val="0"/>
      <w:marBottom w:val="0"/>
      <w:divBdr>
        <w:top w:val="none" w:sz="0" w:space="0" w:color="auto"/>
        <w:left w:val="none" w:sz="0" w:space="0" w:color="auto"/>
        <w:bottom w:val="none" w:sz="0" w:space="0" w:color="auto"/>
        <w:right w:val="none" w:sz="0" w:space="0" w:color="auto"/>
      </w:divBdr>
    </w:div>
    <w:div w:id="676077207">
      <w:bodyDiv w:val="1"/>
      <w:marLeft w:val="0"/>
      <w:marRight w:val="0"/>
      <w:marTop w:val="0"/>
      <w:marBottom w:val="0"/>
      <w:divBdr>
        <w:top w:val="none" w:sz="0" w:space="0" w:color="auto"/>
        <w:left w:val="none" w:sz="0" w:space="0" w:color="auto"/>
        <w:bottom w:val="none" w:sz="0" w:space="0" w:color="auto"/>
        <w:right w:val="none" w:sz="0" w:space="0" w:color="auto"/>
      </w:divBdr>
    </w:div>
    <w:div w:id="676082404">
      <w:bodyDiv w:val="1"/>
      <w:marLeft w:val="0"/>
      <w:marRight w:val="0"/>
      <w:marTop w:val="0"/>
      <w:marBottom w:val="0"/>
      <w:divBdr>
        <w:top w:val="none" w:sz="0" w:space="0" w:color="auto"/>
        <w:left w:val="none" w:sz="0" w:space="0" w:color="auto"/>
        <w:bottom w:val="none" w:sz="0" w:space="0" w:color="auto"/>
        <w:right w:val="none" w:sz="0" w:space="0" w:color="auto"/>
      </w:divBdr>
    </w:div>
    <w:div w:id="676152630">
      <w:bodyDiv w:val="1"/>
      <w:marLeft w:val="0"/>
      <w:marRight w:val="0"/>
      <w:marTop w:val="0"/>
      <w:marBottom w:val="0"/>
      <w:divBdr>
        <w:top w:val="none" w:sz="0" w:space="0" w:color="auto"/>
        <w:left w:val="none" w:sz="0" w:space="0" w:color="auto"/>
        <w:bottom w:val="none" w:sz="0" w:space="0" w:color="auto"/>
        <w:right w:val="none" w:sz="0" w:space="0" w:color="auto"/>
      </w:divBdr>
    </w:div>
    <w:div w:id="676225833">
      <w:bodyDiv w:val="1"/>
      <w:marLeft w:val="0"/>
      <w:marRight w:val="0"/>
      <w:marTop w:val="0"/>
      <w:marBottom w:val="0"/>
      <w:divBdr>
        <w:top w:val="none" w:sz="0" w:space="0" w:color="auto"/>
        <w:left w:val="none" w:sz="0" w:space="0" w:color="auto"/>
        <w:bottom w:val="none" w:sz="0" w:space="0" w:color="auto"/>
        <w:right w:val="none" w:sz="0" w:space="0" w:color="auto"/>
      </w:divBdr>
    </w:div>
    <w:div w:id="676226018">
      <w:bodyDiv w:val="1"/>
      <w:marLeft w:val="0"/>
      <w:marRight w:val="0"/>
      <w:marTop w:val="0"/>
      <w:marBottom w:val="0"/>
      <w:divBdr>
        <w:top w:val="none" w:sz="0" w:space="0" w:color="auto"/>
        <w:left w:val="none" w:sz="0" w:space="0" w:color="auto"/>
        <w:bottom w:val="none" w:sz="0" w:space="0" w:color="auto"/>
        <w:right w:val="none" w:sz="0" w:space="0" w:color="auto"/>
      </w:divBdr>
    </w:div>
    <w:div w:id="676226265">
      <w:bodyDiv w:val="1"/>
      <w:marLeft w:val="0"/>
      <w:marRight w:val="0"/>
      <w:marTop w:val="0"/>
      <w:marBottom w:val="0"/>
      <w:divBdr>
        <w:top w:val="none" w:sz="0" w:space="0" w:color="auto"/>
        <w:left w:val="none" w:sz="0" w:space="0" w:color="auto"/>
        <w:bottom w:val="none" w:sz="0" w:space="0" w:color="auto"/>
        <w:right w:val="none" w:sz="0" w:space="0" w:color="auto"/>
      </w:divBdr>
    </w:div>
    <w:div w:id="676230512">
      <w:bodyDiv w:val="1"/>
      <w:marLeft w:val="0"/>
      <w:marRight w:val="0"/>
      <w:marTop w:val="0"/>
      <w:marBottom w:val="0"/>
      <w:divBdr>
        <w:top w:val="none" w:sz="0" w:space="0" w:color="auto"/>
        <w:left w:val="none" w:sz="0" w:space="0" w:color="auto"/>
        <w:bottom w:val="none" w:sz="0" w:space="0" w:color="auto"/>
        <w:right w:val="none" w:sz="0" w:space="0" w:color="auto"/>
      </w:divBdr>
    </w:div>
    <w:div w:id="676344941">
      <w:bodyDiv w:val="1"/>
      <w:marLeft w:val="0"/>
      <w:marRight w:val="0"/>
      <w:marTop w:val="0"/>
      <w:marBottom w:val="0"/>
      <w:divBdr>
        <w:top w:val="none" w:sz="0" w:space="0" w:color="auto"/>
        <w:left w:val="none" w:sz="0" w:space="0" w:color="auto"/>
        <w:bottom w:val="none" w:sz="0" w:space="0" w:color="auto"/>
        <w:right w:val="none" w:sz="0" w:space="0" w:color="auto"/>
      </w:divBdr>
    </w:div>
    <w:div w:id="676345938">
      <w:bodyDiv w:val="1"/>
      <w:marLeft w:val="0"/>
      <w:marRight w:val="0"/>
      <w:marTop w:val="0"/>
      <w:marBottom w:val="0"/>
      <w:divBdr>
        <w:top w:val="none" w:sz="0" w:space="0" w:color="auto"/>
        <w:left w:val="none" w:sz="0" w:space="0" w:color="auto"/>
        <w:bottom w:val="none" w:sz="0" w:space="0" w:color="auto"/>
        <w:right w:val="none" w:sz="0" w:space="0" w:color="auto"/>
      </w:divBdr>
    </w:div>
    <w:div w:id="676348618">
      <w:bodyDiv w:val="1"/>
      <w:marLeft w:val="0"/>
      <w:marRight w:val="0"/>
      <w:marTop w:val="0"/>
      <w:marBottom w:val="0"/>
      <w:divBdr>
        <w:top w:val="none" w:sz="0" w:space="0" w:color="auto"/>
        <w:left w:val="none" w:sz="0" w:space="0" w:color="auto"/>
        <w:bottom w:val="none" w:sz="0" w:space="0" w:color="auto"/>
        <w:right w:val="none" w:sz="0" w:space="0" w:color="auto"/>
      </w:divBdr>
    </w:div>
    <w:div w:id="676423236">
      <w:bodyDiv w:val="1"/>
      <w:marLeft w:val="0"/>
      <w:marRight w:val="0"/>
      <w:marTop w:val="0"/>
      <w:marBottom w:val="0"/>
      <w:divBdr>
        <w:top w:val="none" w:sz="0" w:space="0" w:color="auto"/>
        <w:left w:val="none" w:sz="0" w:space="0" w:color="auto"/>
        <w:bottom w:val="none" w:sz="0" w:space="0" w:color="auto"/>
        <w:right w:val="none" w:sz="0" w:space="0" w:color="auto"/>
      </w:divBdr>
    </w:div>
    <w:div w:id="676544507">
      <w:bodyDiv w:val="1"/>
      <w:marLeft w:val="0"/>
      <w:marRight w:val="0"/>
      <w:marTop w:val="0"/>
      <w:marBottom w:val="0"/>
      <w:divBdr>
        <w:top w:val="none" w:sz="0" w:space="0" w:color="auto"/>
        <w:left w:val="none" w:sz="0" w:space="0" w:color="auto"/>
        <w:bottom w:val="none" w:sz="0" w:space="0" w:color="auto"/>
        <w:right w:val="none" w:sz="0" w:space="0" w:color="auto"/>
      </w:divBdr>
    </w:div>
    <w:div w:id="676613556">
      <w:bodyDiv w:val="1"/>
      <w:marLeft w:val="0"/>
      <w:marRight w:val="0"/>
      <w:marTop w:val="0"/>
      <w:marBottom w:val="0"/>
      <w:divBdr>
        <w:top w:val="none" w:sz="0" w:space="0" w:color="auto"/>
        <w:left w:val="none" w:sz="0" w:space="0" w:color="auto"/>
        <w:bottom w:val="none" w:sz="0" w:space="0" w:color="auto"/>
        <w:right w:val="none" w:sz="0" w:space="0" w:color="auto"/>
      </w:divBdr>
    </w:div>
    <w:div w:id="676617632">
      <w:bodyDiv w:val="1"/>
      <w:marLeft w:val="0"/>
      <w:marRight w:val="0"/>
      <w:marTop w:val="0"/>
      <w:marBottom w:val="0"/>
      <w:divBdr>
        <w:top w:val="none" w:sz="0" w:space="0" w:color="auto"/>
        <w:left w:val="none" w:sz="0" w:space="0" w:color="auto"/>
        <w:bottom w:val="none" w:sz="0" w:space="0" w:color="auto"/>
        <w:right w:val="none" w:sz="0" w:space="0" w:color="auto"/>
      </w:divBdr>
    </w:div>
    <w:div w:id="676687315">
      <w:bodyDiv w:val="1"/>
      <w:marLeft w:val="0"/>
      <w:marRight w:val="0"/>
      <w:marTop w:val="0"/>
      <w:marBottom w:val="0"/>
      <w:divBdr>
        <w:top w:val="none" w:sz="0" w:space="0" w:color="auto"/>
        <w:left w:val="none" w:sz="0" w:space="0" w:color="auto"/>
        <w:bottom w:val="none" w:sz="0" w:space="0" w:color="auto"/>
        <w:right w:val="none" w:sz="0" w:space="0" w:color="auto"/>
      </w:divBdr>
    </w:div>
    <w:div w:id="676732578">
      <w:bodyDiv w:val="1"/>
      <w:marLeft w:val="0"/>
      <w:marRight w:val="0"/>
      <w:marTop w:val="0"/>
      <w:marBottom w:val="0"/>
      <w:divBdr>
        <w:top w:val="none" w:sz="0" w:space="0" w:color="auto"/>
        <w:left w:val="none" w:sz="0" w:space="0" w:color="auto"/>
        <w:bottom w:val="none" w:sz="0" w:space="0" w:color="auto"/>
        <w:right w:val="none" w:sz="0" w:space="0" w:color="auto"/>
      </w:divBdr>
    </w:div>
    <w:div w:id="676885931">
      <w:bodyDiv w:val="1"/>
      <w:marLeft w:val="0"/>
      <w:marRight w:val="0"/>
      <w:marTop w:val="0"/>
      <w:marBottom w:val="0"/>
      <w:divBdr>
        <w:top w:val="none" w:sz="0" w:space="0" w:color="auto"/>
        <w:left w:val="none" w:sz="0" w:space="0" w:color="auto"/>
        <w:bottom w:val="none" w:sz="0" w:space="0" w:color="auto"/>
        <w:right w:val="none" w:sz="0" w:space="0" w:color="auto"/>
      </w:divBdr>
    </w:div>
    <w:div w:id="677007241">
      <w:bodyDiv w:val="1"/>
      <w:marLeft w:val="0"/>
      <w:marRight w:val="0"/>
      <w:marTop w:val="0"/>
      <w:marBottom w:val="0"/>
      <w:divBdr>
        <w:top w:val="none" w:sz="0" w:space="0" w:color="auto"/>
        <w:left w:val="none" w:sz="0" w:space="0" w:color="auto"/>
        <w:bottom w:val="none" w:sz="0" w:space="0" w:color="auto"/>
        <w:right w:val="none" w:sz="0" w:space="0" w:color="auto"/>
      </w:divBdr>
    </w:div>
    <w:div w:id="677074202">
      <w:bodyDiv w:val="1"/>
      <w:marLeft w:val="0"/>
      <w:marRight w:val="0"/>
      <w:marTop w:val="0"/>
      <w:marBottom w:val="0"/>
      <w:divBdr>
        <w:top w:val="none" w:sz="0" w:space="0" w:color="auto"/>
        <w:left w:val="none" w:sz="0" w:space="0" w:color="auto"/>
        <w:bottom w:val="none" w:sz="0" w:space="0" w:color="auto"/>
        <w:right w:val="none" w:sz="0" w:space="0" w:color="auto"/>
      </w:divBdr>
    </w:div>
    <w:div w:id="677081737">
      <w:bodyDiv w:val="1"/>
      <w:marLeft w:val="0"/>
      <w:marRight w:val="0"/>
      <w:marTop w:val="0"/>
      <w:marBottom w:val="0"/>
      <w:divBdr>
        <w:top w:val="none" w:sz="0" w:space="0" w:color="auto"/>
        <w:left w:val="none" w:sz="0" w:space="0" w:color="auto"/>
        <w:bottom w:val="none" w:sz="0" w:space="0" w:color="auto"/>
        <w:right w:val="none" w:sz="0" w:space="0" w:color="auto"/>
      </w:divBdr>
    </w:div>
    <w:div w:id="677118059">
      <w:bodyDiv w:val="1"/>
      <w:marLeft w:val="0"/>
      <w:marRight w:val="0"/>
      <w:marTop w:val="0"/>
      <w:marBottom w:val="0"/>
      <w:divBdr>
        <w:top w:val="none" w:sz="0" w:space="0" w:color="auto"/>
        <w:left w:val="none" w:sz="0" w:space="0" w:color="auto"/>
        <w:bottom w:val="none" w:sz="0" w:space="0" w:color="auto"/>
        <w:right w:val="none" w:sz="0" w:space="0" w:color="auto"/>
      </w:divBdr>
    </w:div>
    <w:div w:id="677124315">
      <w:bodyDiv w:val="1"/>
      <w:marLeft w:val="0"/>
      <w:marRight w:val="0"/>
      <w:marTop w:val="0"/>
      <w:marBottom w:val="0"/>
      <w:divBdr>
        <w:top w:val="none" w:sz="0" w:space="0" w:color="auto"/>
        <w:left w:val="none" w:sz="0" w:space="0" w:color="auto"/>
        <w:bottom w:val="none" w:sz="0" w:space="0" w:color="auto"/>
        <w:right w:val="none" w:sz="0" w:space="0" w:color="auto"/>
      </w:divBdr>
    </w:div>
    <w:div w:id="677268886">
      <w:bodyDiv w:val="1"/>
      <w:marLeft w:val="0"/>
      <w:marRight w:val="0"/>
      <w:marTop w:val="0"/>
      <w:marBottom w:val="0"/>
      <w:divBdr>
        <w:top w:val="none" w:sz="0" w:space="0" w:color="auto"/>
        <w:left w:val="none" w:sz="0" w:space="0" w:color="auto"/>
        <w:bottom w:val="none" w:sz="0" w:space="0" w:color="auto"/>
        <w:right w:val="none" w:sz="0" w:space="0" w:color="auto"/>
      </w:divBdr>
    </w:div>
    <w:div w:id="677343352">
      <w:bodyDiv w:val="1"/>
      <w:marLeft w:val="0"/>
      <w:marRight w:val="0"/>
      <w:marTop w:val="0"/>
      <w:marBottom w:val="0"/>
      <w:divBdr>
        <w:top w:val="none" w:sz="0" w:space="0" w:color="auto"/>
        <w:left w:val="none" w:sz="0" w:space="0" w:color="auto"/>
        <w:bottom w:val="none" w:sz="0" w:space="0" w:color="auto"/>
        <w:right w:val="none" w:sz="0" w:space="0" w:color="auto"/>
      </w:divBdr>
    </w:div>
    <w:div w:id="677511567">
      <w:bodyDiv w:val="1"/>
      <w:marLeft w:val="0"/>
      <w:marRight w:val="0"/>
      <w:marTop w:val="0"/>
      <w:marBottom w:val="0"/>
      <w:divBdr>
        <w:top w:val="none" w:sz="0" w:space="0" w:color="auto"/>
        <w:left w:val="none" w:sz="0" w:space="0" w:color="auto"/>
        <w:bottom w:val="none" w:sz="0" w:space="0" w:color="auto"/>
        <w:right w:val="none" w:sz="0" w:space="0" w:color="auto"/>
      </w:divBdr>
    </w:div>
    <w:div w:id="677541172">
      <w:bodyDiv w:val="1"/>
      <w:marLeft w:val="0"/>
      <w:marRight w:val="0"/>
      <w:marTop w:val="0"/>
      <w:marBottom w:val="0"/>
      <w:divBdr>
        <w:top w:val="none" w:sz="0" w:space="0" w:color="auto"/>
        <w:left w:val="none" w:sz="0" w:space="0" w:color="auto"/>
        <w:bottom w:val="none" w:sz="0" w:space="0" w:color="auto"/>
        <w:right w:val="none" w:sz="0" w:space="0" w:color="auto"/>
      </w:divBdr>
    </w:div>
    <w:div w:id="677581241">
      <w:bodyDiv w:val="1"/>
      <w:marLeft w:val="0"/>
      <w:marRight w:val="0"/>
      <w:marTop w:val="0"/>
      <w:marBottom w:val="0"/>
      <w:divBdr>
        <w:top w:val="none" w:sz="0" w:space="0" w:color="auto"/>
        <w:left w:val="none" w:sz="0" w:space="0" w:color="auto"/>
        <w:bottom w:val="none" w:sz="0" w:space="0" w:color="auto"/>
        <w:right w:val="none" w:sz="0" w:space="0" w:color="auto"/>
      </w:divBdr>
    </w:div>
    <w:div w:id="677655516">
      <w:bodyDiv w:val="1"/>
      <w:marLeft w:val="0"/>
      <w:marRight w:val="0"/>
      <w:marTop w:val="0"/>
      <w:marBottom w:val="0"/>
      <w:divBdr>
        <w:top w:val="none" w:sz="0" w:space="0" w:color="auto"/>
        <w:left w:val="none" w:sz="0" w:space="0" w:color="auto"/>
        <w:bottom w:val="none" w:sz="0" w:space="0" w:color="auto"/>
        <w:right w:val="none" w:sz="0" w:space="0" w:color="auto"/>
      </w:divBdr>
    </w:div>
    <w:div w:id="677777324">
      <w:bodyDiv w:val="1"/>
      <w:marLeft w:val="0"/>
      <w:marRight w:val="0"/>
      <w:marTop w:val="0"/>
      <w:marBottom w:val="0"/>
      <w:divBdr>
        <w:top w:val="none" w:sz="0" w:space="0" w:color="auto"/>
        <w:left w:val="none" w:sz="0" w:space="0" w:color="auto"/>
        <w:bottom w:val="none" w:sz="0" w:space="0" w:color="auto"/>
        <w:right w:val="none" w:sz="0" w:space="0" w:color="auto"/>
      </w:divBdr>
    </w:div>
    <w:div w:id="677779861">
      <w:bodyDiv w:val="1"/>
      <w:marLeft w:val="0"/>
      <w:marRight w:val="0"/>
      <w:marTop w:val="0"/>
      <w:marBottom w:val="0"/>
      <w:divBdr>
        <w:top w:val="none" w:sz="0" w:space="0" w:color="auto"/>
        <w:left w:val="none" w:sz="0" w:space="0" w:color="auto"/>
        <w:bottom w:val="none" w:sz="0" w:space="0" w:color="auto"/>
        <w:right w:val="none" w:sz="0" w:space="0" w:color="auto"/>
      </w:divBdr>
    </w:div>
    <w:div w:id="677850835">
      <w:bodyDiv w:val="1"/>
      <w:marLeft w:val="0"/>
      <w:marRight w:val="0"/>
      <w:marTop w:val="0"/>
      <w:marBottom w:val="0"/>
      <w:divBdr>
        <w:top w:val="none" w:sz="0" w:space="0" w:color="auto"/>
        <w:left w:val="none" w:sz="0" w:space="0" w:color="auto"/>
        <w:bottom w:val="none" w:sz="0" w:space="0" w:color="auto"/>
        <w:right w:val="none" w:sz="0" w:space="0" w:color="auto"/>
      </w:divBdr>
    </w:div>
    <w:div w:id="677931097">
      <w:bodyDiv w:val="1"/>
      <w:marLeft w:val="0"/>
      <w:marRight w:val="0"/>
      <w:marTop w:val="0"/>
      <w:marBottom w:val="0"/>
      <w:divBdr>
        <w:top w:val="none" w:sz="0" w:space="0" w:color="auto"/>
        <w:left w:val="none" w:sz="0" w:space="0" w:color="auto"/>
        <w:bottom w:val="none" w:sz="0" w:space="0" w:color="auto"/>
        <w:right w:val="none" w:sz="0" w:space="0" w:color="auto"/>
      </w:divBdr>
    </w:div>
    <w:div w:id="677971724">
      <w:bodyDiv w:val="1"/>
      <w:marLeft w:val="0"/>
      <w:marRight w:val="0"/>
      <w:marTop w:val="0"/>
      <w:marBottom w:val="0"/>
      <w:divBdr>
        <w:top w:val="none" w:sz="0" w:space="0" w:color="auto"/>
        <w:left w:val="none" w:sz="0" w:space="0" w:color="auto"/>
        <w:bottom w:val="none" w:sz="0" w:space="0" w:color="auto"/>
        <w:right w:val="none" w:sz="0" w:space="0" w:color="auto"/>
      </w:divBdr>
    </w:div>
    <w:div w:id="678001002">
      <w:bodyDiv w:val="1"/>
      <w:marLeft w:val="0"/>
      <w:marRight w:val="0"/>
      <w:marTop w:val="0"/>
      <w:marBottom w:val="0"/>
      <w:divBdr>
        <w:top w:val="none" w:sz="0" w:space="0" w:color="auto"/>
        <w:left w:val="none" w:sz="0" w:space="0" w:color="auto"/>
        <w:bottom w:val="none" w:sz="0" w:space="0" w:color="auto"/>
        <w:right w:val="none" w:sz="0" w:space="0" w:color="auto"/>
      </w:divBdr>
    </w:div>
    <w:div w:id="678116843">
      <w:bodyDiv w:val="1"/>
      <w:marLeft w:val="0"/>
      <w:marRight w:val="0"/>
      <w:marTop w:val="0"/>
      <w:marBottom w:val="0"/>
      <w:divBdr>
        <w:top w:val="none" w:sz="0" w:space="0" w:color="auto"/>
        <w:left w:val="none" w:sz="0" w:space="0" w:color="auto"/>
        <w:bottom w:val="none" w:sz="0" w:space="0" w:color="auto"/>
        <w:right w:val="none" w:sz="0" w:space="0" w:color="auto"/>
      </w:divBdr>
    </w:div>
    <w:div w:id="678195405">
      <w:bodyDiv w:val="1"/>
      <w:marLeft w:val="0"/>
      <w:marRight w:val="0"/>
      <w:marTop w:val="0"/>
      <w:marBottom w:val="0"/>
      <w:divBdr>
        <w:top w:val="none" w:sz="0" w:space="0" w:color="auto"/>
        <w:left w:val="none" w:sz="0" w:space="0" w:color="auto"/>
        <w:bottom w:val="none" w:sz="0" w:space="0" w:color="auto"/>
        <w:right w:val="none" w:sz="0" w:space="0" w:color="auto"/>
      </w:divBdr>
    </w:div>
    <w:div w:id="678235642">
      <w:bodyDiv w:val="1"/>
      <w:marLeft w:val="0"/>
      <w:marRight w:val="0"/>
      <w:marTop w:val="0"/>
      <w:marBottom w:val="0"/>
      <w:divBdr>
        <w:top w:val="none" w:sz="0" w:space="0" w:color="auto"/>
        <w:left w:val="none" w:sz="0" w:space="0" w:color="auto"/>
        <w:bottom w:val="none" w:sz="0" w:space="0" w:color="auto"/>
        <w:right w:val="none" w:sz="0" w:space="0" w:color="auto"/>
      </w:divBdr>
    </w:div>
    <w:div w:id="678310992">
      <w:bodyDiv w:val="1"/>
      <w:marLeft w:val="0"/>
      <w:marRight w:val="0"/>
      <w:marTop w:val="0"/>
      <w:marBottom w:val="0"/>
      <w:divBdr>
        <w:top w:val="none" w:sz="0" w:space="0" w:color="auto"/>
        <w:left w:val="none" w:sz="0" w:space="0" w:color="auto"/>
        <w:bottom w:val="none" w:sz="0" w:space="0" w:color="auto"/>
        <w:right w:val="none" w:sz="0" w:space="0" w:color="auto"/>
      </w:divBdr>
    </w:div>
    <w:div w:id="678314500">
      <w:bodyDiv w:val="1"/>
      <w:marLeft w:val="0"/>
      <w:marRight w:val="0"/>
      <w:marTop w:val="0"/>
      <w:marBottom w:val="0"/>
      <w:divBdr>
        <w:top w:val="none" w:sz="0" w:space="0" w:color="auto"/>
        <w:left w:val="none" w:sz="0" w:space="0" w:color="auto"/>
        <w:bottom w:val="none" w:sz="0" w:space="0" w:color="auto"/>
        <w:right w:val="none" w:sz="0" w:space="0" w:color="auto"/>
      </w:divBdr>
    </w:div>
    <w:div w:id="678434789">
      <w:bodyDiv w:val="1"/>
      <w:marLeft w:val="0"/>
      <w:marRight w:val="0"/>
      <w:marTop w:val="0"/>
      <w:marBottom w:val="0"/>
      <w:divBdr>
        <w:top w:val="none" w:sz="0" w:space="0" w:color="auto"/>
        <w:left w:val="none" w:sz="0" w:space="0" w:color="auto"/>
        <w:bottom w:val="none" w:sz="0" w:space="0" w:color="auto"/>
        <w:right w:val="none" w:sz="0" w:space="0" w:color="auto"/>
      </w:divBdr>
    </w:div>
    <w:div w:id="678502296">
      <w:bodyDiv w:val="1"/>
      <w:marLeft w:val="0"/>
      <w:marRight w:val="0"/>
      <w:marTop w:val="0"/>
      <w:marBottom w:val="0"/>
      <w:divBdr>
        <w:top w:val="none" w:sz="0" w:space="0" w:color="auto"/>
        <w:left w:val="none" w:sz="0" w:space="0" w:color="auto"/>
        <w:bottom w:val="none" w:sz="0" w:space="0" w:color="auto"/>
        <w:right w:val="none" w:sz="0" w:space="0" w:color="auto"/>
      </w:divBdr>
    </w:div>
    <w:div w:id="678506955">
      <w:bodyDiv w:val="1"/>
      <w:marLeft w:val="0"/>
      <w:marRight w:val="0"/>
      <w:marTop w:val="0"/>
      <w:marBottom w:val="0"/>
      <w:divBdr>
        <w:top w:val="none" w:sz="0" w:space="0" w:color="auto"/>
        <w:left w:val="none" w:sz="0" w:space="0" w:color="auto"/>
        <w:bottom w:val="none" w:sz="0" w:space="0" w:color="auto"/>
        <w:right w:val="none" w:sz="0" w:space="0" w:color="auto"/>
      </w:divBdr>
    </w:div>
    <w:div w:id="678626135">
      <w:bodyDiv w:val="1"/>
      <w:marLeft w:val="0"/>
      <w:marRight w:val="0"/>
      <w:marTop w:val="0"/>
      <w:marBottom w:val="0"/>
      <w:divBdr>
        <w:top w:val="none" w:sz="0" w:space="0" w:color="auto"/>
        <w:left w:val="none" w:sz="0" w:space="0" w:color="auto"/>
        <w:bottom w:val="none" w:sz="0" w:space="0" w:color="auto"/>
        <w:right w:val="none" w:sz="0" w:space="0" w:color="auto"/>
      </w:divBdr>
    </w:div>
    <w:div w:id="678655452">
      <w:bodyDiv w:val="1"/>
      <w:marLeft w:val="0"/>
      <w:marRight w:val="0"/>
      <w:marTop w:val="0"/>
      <w:marBottom w:val="0"/>
      <w:divBdr>
        <w:top w:val="none" w:sz="0" w:space="0" w:color="auto"/>
        <w:left w:val="none" w:sz="0" w:space="0" w:color="auto"/>
        <w:bottom w:val="none" w:sz="0" w:space="0" w:color="auto"/>
        <w:right w:val="none" w:sz="0" w:space="0" w:color="auto"/>
      </w:divBdr>
    </w:div>
    <w:div w:id="678696102">
      <w:bodyDiv w:val="1"/>
      <w:marLeft w:val="0"/>
      <w:marRight w:val="0"/>
      <w:marTop w:val="0"/>
      <w:marBottom w:val="0"/>
      <w:divBdr>
        <w:top w:val="none" w:sz="0" w:space="0" w:color="auto"/>
        <w:left w:val="none" w:sz="0" w:space="0" w:color="auto"/>
        <w:bottom w:val="none" w:sz="0" w:space="0" w:color="auto"/>
        <w:right w:val="none" w:sz="0" w:space="0" w:color="auto"/>
      </w:divBdr>
    </w:div>
    <w:div w:id="678698050">
      <w:bodyDiv w:val="1"/>
      <w:marLeft w:val="0"/>
      <w:marRight w:val="0"/>
      <w:marTop w:val="0"/>
      <w:marBottom w:val="0"/>
      <w:divBdr>
        <w:top w:val="none" w:sz="0" w:space="0" w:color="auto"/>
        <w:left w:val="none" w:sz="0" w:space="0" w:color="auto"/>
        <w:bottom w:val="none" w:sz="0" w:space="0" w:color="auto"/>
        <w:right w:val="none" w:sz="0" w:space="0" w:color="auto"/>
      </w:divBdr>
    </w:div>
    <w:div w:id="678704378">
      <w:bodyDiv w:val="1"/>
      <w:marLeft w:val="0"/>
      <w:marRight w:val="0"/>
      <w:marTop w:val="0"/>
      <w:marBottom w:val="0"/>
      <w:divBdr>
        <w:top w:val="none" w:sz="0" w:space="0" w:color="auto"/>
        <w:left w:val="none" w:sz="0" w:space="0" w:color="auto"/>
        <w:bottom w:val="none" w:sz="0" w:space="0" w:color="auto"/>
        <w:right w:val="none" w:sz="0" w:space="0" w:color="auto"/>
      </w:divBdr>
    </w:div>
    <w:div w:id="678771120">
      <w:bodyDiv w:val="1"/>
      <w:marLeft w:val="0"/>
      <w:marRight w:val="0"/>
      <w:marTop w:val="0"/>
      <w:marBottom w:val="0"/>
      <w:divBdr>
        <w:top w:val="none" w:sz="0" w:space="0" w:color="auto"/>
        <w:left w:val="none" w:sz="0" w:space="0" w:color="auto"/>
        <w:bottom w:val="none" w:sz="0" w:space="0" w:color="auto"/>
        <w:right w:val="none" w:sz="0" w:space="0" w:color="auto"/>
      </w:divBdr>
    </w:div>
    <w:div w:id="678771214">
      <w:bodyDiv w:val="1"/>
      <w:marLeft w:val="0"/>
      <w:marRight w:val="0"/>
      <w:marTop w:val="0"/>
      <w:marBottom w:val="0"/>
      <w:divBdr>
        <w:top w:val="none" w:sz="0" w:space="0" w:color="auto"/>
        <w:left w:val="none" w:sz="0" w:space="0" w:color="auto"/>
        <w:bottom w:val="none" w:sz="0" w:space="0" w:color="auto"/>
        <w:right w:val="none" w:sz="0" w:space="0" w:color="auto"/>
      </w:divBdr>
    </w:div>
    <w:div w:id="678772780">
      <w:bodyDiv w:val="1"/>
      <w:marLeft w:val="0"/>
      <w:marRight w:val="0"/>
      <w:marTop w:val="0"/>
      <w:marBottom w:val="0"/>
      <w:divBdr>
        <w:top w:val="none" w:sz="0" w:space="0" w:color="auto"/>
        <w:left w:val="none" w:sz="0" w:space="0" w:color="auto"/>
        <w:bottom w:val="none" w:sz="0" w:space="0" w:color="auto"/>
        <w:right w:val="none" w:sz="0" w:space="0" w:color="auto"/>
      </w:divBdr>
    </w:div>
    <w:div w:id="678893562">
      <w:bodyDiv w:val="1"/>
      <w:marLeft w:val="0"/>
      <w:marRight w:val="0"/>
      <w:marTop w:val="0"/>
      <w:marBottom w:val="0"/>
      <w:divBdr>
        <w:top w:val="none" w:sz="0" w:space="0" w:color="auto"/>
        <w:left w:val="none" w:sz="0" w:space="0" w:color="auto"/>
        <w:bottom w:val="none" w:sz="0" w:space="0" w:color="auto"/>
        <w:right w:val="none" w:sz="0" w:space="0" w:color="auto"/>
      </w:divBdr>
    </w:div>
    <w:div w:id="678893644">
      <w:bodyDiv w:val="1"/>
      <w:marLeft w:val="0"/>
      <w:marRight w:val="0"/>
      <w:marTop w:val="0"/>
      <w:marBottom w:val="0"/>
      <w:divBdr>
        <w:top w:val="none" w:sz="0" w:space="0" w:color="auto"/>
        <w:left w:val="none" w:sz="0" w:space="0" w:color="auto"/>
        <w:bottom w:val="none" w:sz="0" w:space="0" w:color="auto"/>
        <w:right w:val="none" w:sz="0" w:space="0" w:color="auto"/>
      </w:divBdr>
    </w:div>
    <w:div w:id="678963986">
      <w:bodyDiv w:val="1"/>
      <w:marLeft w:val="0"/>
      <w:marRight w:val="0"/>
      <w:marTop w:val="0"/>
      <w:marBottom w:val="0"/>
      <w:divBdr>
        <w:top w:val="none" w:sz="0" w:space="0" w:color="auto"/>
        <w:left w:val="none" w:sz="0" w:space="0" w:color="auto"/>
        <w:bottom w:val="none" w:sz="0" w:space="0" w:color="auto"/>
        <w:right w:val="none" w:sz="0" w:space="0" w:color="auto"/>
      </w:divBdr>
    </w:div>
    <w:div w:id="679084066">
      <w:bodyDiv w:val="1"/>
      <w:marLeft w:val="0"/>
      <w:marRight w:val="0"/>
      <w:marTop w:val="0"/>
      <w:marBottom w:val="0"/>
      <w:divBdr>
        <w:top w:val="none" w:sz="0" w:space="0" w:color="auto"/>
        <w:left w:val="none" w:sz="0" w:space="0" w:color="auto"/>
        <w:bottom w:val="none" w:sz="0" w:space="0" w:color="auto"/>
        <w:right w:val="none" w:sz="0" w:space="0" w:color="auto"/>
      </w:divBdr>
    </w:div>
    <w:div w:id="679116365">
      <w:bodyDiv w:val="1"/>
      <w:marLeft w:val="0"/>
      <w:marRight w:val="0"/>
      <w:marTop w:val="0"/>
      <w:marBottom w:val="0"/>
      <w:divBdr>
        <w:top w:val="none" w:sz="0" w:space="0" w:color="auto"/>
        <w:left w:val="none" w:sz="0" w:space="0" w:color="auto"/>
        <w:bottom w:val="none" w:sz="0" w:space="0" w:color="auto"/>
        <w:right w:val="none" w:sz="0" w:space="0" w:color="auto"/>
      </w:divBdr>
    </w:div>
    <w:div w:id="679116651">
      <w:bodyDiv w:val="1"/>
      <w:marLeft w:val="0"/>
      <w:marRight w:val="0"/>
      <w:marTop w:val="0"/>
      <w:marBottom w:val="0"/>
      <w:divBdr>
        <w:top w:val="none" w:sz="0" w:space="0" w:color="auto"/>
        <w:left w:val="none" w:sz="0" w:space="0" w:color="auto"/>
        <w:bottom w:val="none" w:sz="0" w:space="0" w:color="auto"/>
        <w:right w:val="none" w:sz="0" w:space="0" w:color="auto"/>
      </w:divBdr>
    </w:div>
    <w:div w:id="679159881">
      <w:bodyDiv w:val="1"/>
      <w:marLeft w:val="0"/>
      <w:marRight w:val="0"/>
      <w:marTop w:val="0"/>
      <w:marBottom w:val="0"/>
      <w:divBdr>
        <w:top w:val="none" w:sz="0" w:space="0" w:color="auto"/>
        <w:left w:val="none" w:sz="0" w:space="0" w:color="auto"/>
        <w:bottom w:val="none" w:sz="0" w:space="0" w:color="auto"/>
        <w:right w:val="none" w:sz="0" w:space="0" w:color="auto"/>
      </w:divBdr>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166303">
      <w:bodyDiv w:val="1"/>
      <w:marLeft w:val="0"/>
      <w:marRight w:val="0"/>
      <w:marTop w:val="0"/>
      <w:marBottom w:val="0"/>
      <w:divBdr>
        <w:top w:val="none" w:sz="0" w:space="0" w:color="auto"/>
        <w:left w:val="none" w:sz="0" w:space="0" w:color="auto"/>
        <w:bottom w:val="none" w:sz="0" w:space="0" w:color="auto"/>
        <w:right w:val="none" w:sz="0" w:space="0" w:color="auto"/>
      </w:divBdr>
    </w:div>
    <w:div w:id="679234027">
      <w:bodyDiv w:val="1"/>
      <w:marLeft w:val="0"/>
      <w:marRight w:val="0"/>
      <w:marTop w:val="0"/>
      <w:marBottom w:val="0"/>
      <w:divBdr>
        <w:top w:val="none" w:sz="0" w:space="0" w:color="auto"/>
        <w:left w:val="none" w:sz="0" w:space="0" w:color="auto"/>
        <w:bottom w:val="none" w:sz="0" w:space="0" w:color="auto"/>
        <w:right w:val="none" w:sz="0" w:space="0" w:color="auto"/>
      </w:divBdr>
    </w:div>
    <w:div w:id="679235164">
      <w:bodyDiv w:val="1"/>
      <w:marLeft w:val="0"/>
      <w:marRight w:val="0"/>
      <w:marTop w:val="0"/>
      <w:marBottom w:val="0"/>
      <w:divBdr>
        <w:top w:val="none" w:sz="0" w:space="0" w:color="auto"/>
        <w:left w:val="none" w:sz="0" w:space="0" w:color="auto"/>
        <w:bottom w:val="none" w:sz="0" w:space="0" w:color="auto"/>
        <w:right w:val="none" w:sz="0" w:space="0" w:color="auto"/>
      </w:divBdr>
    </w:div>
    <w:div w:id="679351935">
      <w:bodyDiv w:val="1"/>
      <w:marLeft w:val="0"/>
      <w:marRight w:val="0"/>
      <w:marTop w:val="0"/>
      <w:marBottom w:val="0"/>
      <w:divBdr>
        <w:top w:val="none" w:sz="0" w:space="0" w:color="auto"/>
        <w:left w:val="none" w:sz="0" w:space="0" w:color="auto"/>
        <w:bottom w:val="none" w:sz="0" w:space="0" w:color="auto"/>
        <w:right w:val="none" w:sz="0" w:space="0" w:color="auto"/>
      </w:divBdr>
    </w:div>
    <w:div w:id="679356258">
      <w:bodyDiv w:val="1"/>
      <w:marLeft w:val="0"/>
      <w:marRight w:val="0"/>
      <w:marTop w:val="0"/>
      <w:marBottom w:val="0"/>
      <w:divBdr>
        <w:top w:val="none" w:sz="0" w:space="0" w:color="auto"/>
        <w:left w:val="none" w:sz="0" w:space="0" w:color="auto"/>
        <w:bottom w:val="none" w:sz="0" w:space="0" w:color="auto"/>
        <w:right w:val="none" w:sz="0" w:space="0" w:color="auto"/>
      </w:divBdr>
    </w:div>
    <w:div w:id="679431793">
      <w:bodyDiv w:val="1"/>
      <w:marLeft w:val="0"/>
      <w:marRight w:val="0"/>
      <w:marTop w:val="0"/>
      <w:marBottom w:val="0"/>
      <w:divBdr>
        <w:top w:val="none" w:sz="0" w:space="0" w:color="auto"/>
        <w:left w:val="none" w:sz="0" w:space="0" w:color="auto"/>
        <w:bottom w:val="none" w:sz="0" w:space="0" w:color="auto"/>
        <w:right w:val="none" w:sz="0" w:space="0" w:color="auto"/>
      </w:divBdr>
    </w:div>
    <w:div w:id="679507890">
      <w:bodyDiv w:val="1"/>
      <w:marLeft w:val="0"/>
      <w:marRight w:val="0"/>
      <w:marTop w:val="0"/>
      <w:marBottom w:val="0"/>
      <w:divBdr>
        <w:top w:val="none" w:sz="0" w:space="0" w:color="auto"/>
        <w:left w:val="none" w:sz="0" w:space="0" w:color="auto"/>
        <w:bottom w:val="none" w:sz="0" w:space="0" w:color="auto"/>
        <w:right w:val="none" w:sz="0" w:space="0" w:color="auto"/>
      </w:divBdr>
    </w:div>
    <w:div w:id="679509016">
      <w:bodyDiv w:val="1"/>
      <w:marLeft w:val="0"/>
      <w:marRight w:val="0"/>
      <w:marTop w:val="0"/>
      <w:marBottom w:val="0"/>
      <w:divBdr>
        <w:top w:val="none" w:sz="0" w:space="0" w:color="auto"/>
        <w:left w:val="none" w:sz="0" w:space="0" w:color="auto"/>
        <w:bottom w:val="none" w:sz="0" w:space="0" w:color="auto"/>
        <w:right w:val="none" w:sz="0" w:space="0" w:color="auto"/>
      </w:divBdr>
    </w:div>
    <w:div w:id="679545003">
      <w:bodyDiv w:val="1"/>
      <w:marLeft w:val="0"/>
      <w:marRight w:val="0"/>
      <w:marTop w:val="0"/>
      <w:marBottom w:val="0"/>
      <w:divBdr>
        <w:top w:val="none" w:sz="0" w:space="0" w:color="auto"/>
        <w:left w:val="none" w:sz="0" w:space="0" w:color="auto"/>
        <w:bottom w:val="none" w:sz="0" w:space="0" w:color="auto"/>
        <w:right w:val="none" w:sz="0" w:space="0" w:color="auto"/>
      </w:divBdr>
    </w:div>
    <w:div w:id="679623007">
      <w:bodyDiv w:val="1"/>
      <w:marLeft w:val="0"/>
      <w:marRight w:val="0"/>
      <w:marTop w:val="0"/>
      <w:marBottom w:val="0"/>
      <w:divBdr>
        <w:top w:val="none" w:sz="0" w:space="0" w:color="auto"/>
        <w:left w:val="none" w:sz="0" w:space="0" w:color="auto"/>
        <w:bottom w:val="none" w:sz="0" w:space="0" w:color="auto"/>
        <w:right w:val="none" w:sz="0" w:space="0" w:color="auto"/>
      </w:divBdr>
    </w:div>
    <w:div w:id="679624622">
      <w:bodyDiv w:val="1"/>
      <w:marLeft w:val="0"/>
      <w:marRight w:val="0"/>
      <w:marTop w:val="0"/>
      <w:marBottom w:val="0"/>
      <w:divBdr>
        <w:top w:val="none" w:sz="0" w:space="0" w:color="auto"/>
        <w:left w:val="none" w:sz="0" w:space="0" w:color="auto"/>
        <w:bottom w:val="none" w:sz="0" w:space="0" w:color="auto"/>
        <w:right w:val="none" w:sz="0" w:space="0" w:color="auto"/>
      </w:divBdr>
    </w:div>
    <w:div w:id="679627233">
      <w:bodyDiv w:val="1"/>
      <w:marLeft w:val="0"/>
      <w:marRight w:val="0"/>
      <w:marTop w:val="0"/>
      <w:marBottom w:val="0"/>
      <w:divBdr>
        <w:top w:val="none" w:sz="0" w:space="0" w:color="auto"/>
        <w:left w:val="none" w:sz="0" w:space="0" w:color="auto"/>
        <w:bottom w:val="none" w:sz="0" w:space="0" w:color="auto"/>
        <w:right w:val="none" w:sz="0" w:space="0" w:color="auto"/>
      </w:divBdr>
    </w:div>
    <w:div w:id="679627452">
      <w:bodyDiv w:val="1"/>
      <w:marLeft w:val="0"/>
      <w:marRight w:val="0"/>
      <w:marTop w:val="0"/>
      <w:marBottom w:val="0"/>
      <w:divBdr>
        <w:top w:val="none" w:sz="0" w:space="0" w:color="auto"/>
        <w:left w:val="none" w:sz="0" w:space="0" w:color="auto"/>
        <w:bottom w:val="none" w:sz="0" w:space="0" w:color="auto"/>
        <w:right w:val="none" w:sz="0" w:space="0" w:color="auto"/>
      </w:divBdr>
    </w:div>
    <w:div w:id="679700449">
      <w:bodyDiv w:val="1"/>
      <w:marLeft w:val="0"/>
      <w:marRight w:val="0"/>
      <w:marTop w:val="0"/>
      <w:marBottom w:val="0"/>
      <w:divBdr>
        <w:top w:val="none" w:sz="0" w:space="0" w:color="auto"/>
        <w:left w:val="none" w:sz="0" w:space="0" w:color="auto"/>
        <w:bottom w:val="none" w:sz="0" w:space="0" w:color="auto"/>
        <w:right w:val="none" w:sz="0" w:space="0" w:color="auto"/>
      </w:divBdr>
    </w:div>
    <w:div w:id="679702790">
      <w:bodyDiv w:val="1"/>
      <w:marLeft w:val="0"/>
      <w:marRight w:val="0"/>
      <w:marTop w:val="0"/>
      <w:marBottom w:val="0"/>
      <w:divBdr>
        <w:top w:val="none" w:sz="0" w:space="0" w:color="auto"/>
        <w:left w:val="none" w:sz="0" w:space="0" w:color="auto"/>
        <w:bottom w:val="none" w:sz="0" w:space="0" w:color="auto"/>
        <w:right w:val="none" w:sz="0" w:space="0" w:color="auto"/>
      </w:divBdr>
    </w:div>
    <w:div w:id="679819509">
      <w:bodyDiv w:val="1"/>
      <w:marLeft w:val="0"/>
      <w:marRight w:val="0"/>
      <w:marTop w:val="0"/>
      <w:marBottom w:val="0"/>
      <w:divBdr>
        <w:top w:val="none" w:sz="0" w:space="0" w:color="auto"/>
        <w:left w:val="none" w:sz="0" w:space="0" w:color="auto"/>
        <w:bottom w:val="none" w:sz="0" w:space="0" w:color="auto"/>
        <w:right w:val="none" w:sz="0" w:space="0" w:color="auto"/>
      </w:divBdr>
    </w:div>
    <w:div w:id="679888374">
      <w:bodyDiv w:val="1"/>
      <w:marLeft w:val="0"/>
      <w:marRight w:val="0"/>
      <w:marTop w:val="0"/>
      <w:marBottom w:val="0"/>
      <w:divBdr>
        <w:top w:val="none" w:sz="0" w:space="0" w:color="auto"/>
        <w:left w:val="none" w:sz="0" w:space="0" w:color="auto"/>
        <w:bottom w:val="none" w:sz="0" w:space="0" w:color="auto"/>
        <w:right w:val="none" w:sz="0" w:space="0" w:color="auto"/>
      </w:divBdr>
    </w:div>
    <w:div w:id="679896698">
      <w:bodyDiv w:val="1"/>
      <w:marLeft w:val="0"/>
      <w:marRight w:val="0"/>
      <w:marTop w:val="0"/>
      <w:marBottom w:val="0"/>
      <w:divBdr>
        <w:top w:val="none" w:sz="0" w:space="0" w:color="auto"/>
        <w:left w:val="none" w:sz="0" w:space="0" w:color="auto"/>
        <w:bottom w:val="none" w:sz="0" w:space="0" w:color="auto"/>
        <w:right w:val="none" w:sz="0" w:space="0" w:color="auto"/>
      </w:divBdr>
    </w:div>
    <w:div w:id="679938422">
      <w:bodyDiv w:val="1"/>
      <w:marLeft w:val="0"/>
      <w:marRight w:val="0"/>
      <w:marTop w:val="0"/>
      <w:marBottom w:val="0"/>
      <w:divBdr>
        <w:top w:val="none" w:sz="0" w:space="0" w:color="auto"/>
        <w:left w:val="none" w:sz="0" w:space="0" w:color="auto"/>
        <w:bottom w:val="none" w:sz="0" w:space="0" w:color="auto"/>
        <w:right w:val="none" w:sz="0" w:space="0" w:color="auto"/>
      </w:divBdr>
    </w:div>
    <w:div w:id="679938886">
      <w:bodyDiv w:val="1"/>
      <w:marLeft w:val="0"/>
      <w:marRight w:val="0"/>
      <w:marTop w:val="0"/>
      <w:marBottom w:val="0"/>
      <w:divBdr>
        <w:top w:val="none" w:sz="0" w:space="0" w:color="auto"/>
        <w:left w:val="none" w:sz="0" w:space="0" w:color="auto"/>
        <w:bottom w:val="none" w:sz="0" w:space="0" w:color="auto"/>
        <w:right w:val="none" w:sz="0" w:space="0" w:color="auto"/>
      </w:divBdr>
    </w:div>
    <w:div w:id="679967792">
      <w:bodyDiv w:val="1"/>
      <w:marLeft w:val="0"/>
      <w:marRight w:val="0"/>
      <w:marTop w:val="0"/>
      <w:marBottom w:val="0"/>
      <w:divBdr>
        <w:top w:val="none" w:sz="0" w:space="0" w:color="auto"/>
        <w:left w:val="none" w:sz="0" w:space="0" w:color="auto"/>
        <w:bottom w:val="none" w:sz="0" w:space="0" w:color="auto"/>
        <w:right w:val="none" w:sz="0" w:space="0" w:color="auto"/>
      </w:divBdr>
    </w:div>
    <w:div w:id="680081496">
      <w:bodyDiv w:val="1"/>
      <w:marLeft w:val="0"/>
      <w:marRight w:val="0"/>
      <w:marTop w:val="0"/>
      <w:marBottom w:val="0"/>
      <w:divBdr>
        <w:top w:val="none" w:sz="0" w:space="0" w:color="auto"/>
        <w:left w:val="none" w:sz="0" w:space="0" w:color="auto"/>
        <w:bottom w:val="none" w:sz="0" w:space="0" w:color="auto"/>
        <w:right w:val="none" w:sz="0" w:space="0" w:color="auto"/>
      </w:divBdr>
    </w:div>
    <w:div w:id="680085613">
      <w:bodyDiv w:val="1"/>
      <w:marLeft w:val="0"/>
      <w:marRight w:val="0"/>
      <w:marTop w:val="0"/>
      <w:marBottom w:val="0"/>
      <w:divBdr>
        <w:top w:val="none" w:sz="0" w:space="0" w:color="auto"/>
        <w:left w:val="none" w:sz="0" w:space="0" w:color="auto"/>
        <w:bottom w:val="none" w:sz="0" w:space="0" w:color="auto"/>
        <w:right w:val="none" w:sz="0" w:space="0" w:color="auto"/>
      </w:divBdr>
    </w:div>
    <w:div w:id="680090366">
      <w:bodyDiv w:val="1"/>
      <w:marLeft w:val="0"/>
      <w:marRight w:val="0"/>
      <w:marTop w:val="0"/>
      <w:marBottom w:val="0"/>
      <w:divBdr>
        <w:top w:val="none" w:sz="0" w:space="0" w:color="auto"/>
        <w:left w:val="none" w:sz="0" w:space="0" w:color="auto"/>
        <w:bottom w:val="none" w:sz="0" w:space="0" w:color="auto"/>
        <w:right w:val="none" w:sz="0" w:space="0" w:color="auto"/>
      </w:divBdr>
    </w:div>
    <w:div w:id="680160215">
      <w:bodyDiv w:val="1"/>
      <w:marLeft w:val="0"/>
      <w:marRight w:val="0"/>
      <w:marTop w:val="0"/>
      <w:marBottom w:val="0"/>
      <w:divBdr>
        <w:top w:val="none" w:sz="0" w:space="0" w:color="auto"/>
        <w:left w:val="none" w:sz="0" w:space="0" w:color="auto"/>
        <w:bottom w:val="none" w:sz="0" w:space="0" w:color="auto"/>
        <w:right w:val="none" w:sz="0" w:space="0" w:color="auto"/>
      </w:divBdr>
    </w:div>
    <w:div w:id="680203765">
      <w:bodyDiv w:val="1"/>
      <w:marLeft w:val="0"/>
      <w:marRight w:val="0"/>
      <w:marTop w:val="0"/>
      <w:marBottom w:val="0"/>
      <w:divBdr>
        <w:top w:val="none" w:sz="0" w:space="0" w:color="auto"/>
        <w:left w:val="none" w:sz="0" w:space="0" w:color="auto"/>
        <w:bottom w:val="none" w:sz="0" w:space="0" w:color="auto"/>
        <w:right w:val="none" w:sz="0" w:space="0" w:color="auto"/>
      </w:divBdr>
    </w:div>
    <w:div w:id="680205666">
      <w:bodyDiv w:val="1"/>
      <w:marLeft w:val="0"/>
      <w:marRight w:val="0"/>
      <w:marTop w:val="0"/>
      <w:marBottom w:val="0"/>
      <w:divBdr>
        <w:top w:val="none" w:sz="0" w:space="0" w:color="auto"/>
        <w:left w:val="none" w:sz="0" w:space="0" w:color="auto"/>
        <w:bottom w:val="none" w:sz="0" w:space="0" w:color="auto"/>
        <w:right w:val="none" w:sz="0" w:space="0" w:color="auto"/>
      </w:divBdr>
    </w:div>
    <w:div w:id="680355317">
      <w:bodyDiv w:val="1"/>
      <w:marLeft w:val="0"/>
      <w:marRight w:val="0"/>
      <w:marTop w:val="0"/>
      <w:marBottom w:val="0"/>
      <w:divBdr>
        <w:top w:val="none" w:sz="0" w:space="0" w:color="auto"/>
        <w:left w:val="none" w:sz="0" w:space="0" w:color="auto"/>
        <w:bottom w:val="none" w:sz="0" w:space="0" w:color="auto"/>
        <w:right w:val="none" w:sz="0" w:space="0" w:color="auto"/>
      </w:divBdr>
    </w:div>
    <w:div w:id="680357465">
      <w:bodyDiv w:val="1"/>
      <w:marLeft w:val="0"/>
      <w:marRight w:val="0"/>
      <w:marTop w:val="0"/>
      <w:marBottom w:val="0"/>
      <w:divBdr>
        <w:top w:val="none" w:sz="0" w:space="0" w:color="auto"/>
        <w:left w:val="none" w:sz="0" w:space="0" w:color="auto"/>
        <w:bottom w:val="none" w:sz="0" w:space="0" w:color="auto"/>
        <w:right w:val="none" w:sz="0" w:space="0" w:color="auto"/>
      </w:divBdr>
    </w:div>
    <w:div w:id="680397590">
      <w:bodyDiv w:val="1"/>
      <w:marLeft w:val="0"/>
      <w:marRight w:val="0"/>
      <w:marTop w:val="0"/>
      <w:marBottom w:val="0"/>
      <w:divBdr>
        <w:top w:val="none" w:sz="0" w:space="0" w:color="auto"/>
        <w:left w:val="none" w:sz="0" w:space="0" w:color="auto"/>
        <w:bottom w:val="none" w:sz="0" w:space="0" w:color="auto"/>
        <w:right w:val="none" w:sz="0" w:space="0" w:color="auto"/>
      </w:divBdr>
    </w:div>
    <w:div w:id="680399680">
      <w:bodyDiv w:val="1"/>
      <w:marLeft w:val="0"/>
      <w:marRight w:val="0"/>
      <w:marTop w:val="0"/>
      <w:marBottom w:val="0"/>
      <w:divBdr>
        <w:top w:val="none" w:sz="0" w:space="0" w:color="auto"/>
        <w:left w:val="none" w:sz="0" w:space="0" w:color="auto"/>
        <w:bottom w:val="none" w:sz="0" w:space="0" w:color="auto"/>
        <w:right w:val="none" w:sz="0" w:space="0" w:color="auto"/>
      </w:divBdr>
    </w:div>
    <w:div w:id="680469784">
      <w:bodyDiv w:val="1"/>
      <w:marLeft w:val="0"/>
      <w:marRight w:val="0"/>
      <w:marTop w:val="0"/>
      <w:marBottom w:val="0"/>
      <w:divBdr>
        <w:top w:val="none" w:sz="0" w:space="0" w:color="auto"/>
        <w:left w:val="none" w:sz="0" w:space="0" w:color="auto"/>
        <w:bottom w:val="none" w:sz="0" w:space="0" w:color="auto"/>
        <w:right w:val="none" w:sz="0" w:space="0" w:color="auto"/>
      </w:divBdr>
    </w:div>
    <w:div w:id="680470254">
      <w:bodyDiv w:val="1"/>
      <w:marLeft w:val="0"/>
      <w:marRight w:val="0"/>
      <w:marTop w:val="0"/>
      <w:marBottom w:val="0"/>
      <w:divBdr>
        <w:top w:val="none" w:sz="0" w:space="0" w:color="auto"/>
        <w:left w:val="none" w:sz="0" w:space="0" w:color="auto"/>
        <w:bottom w:val="none" w:sz="0" w:space="0" w:color="auto"/>
        <w:right w:val="none" w:sz="0" w:space="0" w:color="auto"/>
      </w:divBdr>
    </w:div>
    <w:div w:id="680544396">
      <w:bodyDiv w:val="1"/>
      <w:marLeft w:val="0"/>
      <w:marRight w:val="0"/>
      <w:marTop w:val="0"/>
      <w:marBottom w:val="0"/>
      <w:divBdr>
        <w:top w:val="none" w:sz="0" w:space="0" w:color="auto"/>
        <w:left w:val="none" w:sz="0" w:space="0" w:color="auto"/>
        <w:bottom w:val="none" w:sz="0" w:space="0" w:color="auto"/>
        <w:right w:val="none" w:sz="0" w:space="0" w:color="auto"/>
      </w:divBdr>
    </w:div>
    <w:div w:id="680545685">
      <w:bodyDiv w:val="1"/>
      <w:marLeft w:val="0"/>
      <w:marRight w:val="0"/>
      <w:marTop w:val="0"/>
      <w:marBottom w:val="0"/>
      <w:divBdr>
        <w:top w:val="none" w:sz="0" w:space="0" w:color="auto"/>
        <w:left w:val="none" w:sz="0" w:space="0" w:color="auto"/>
        <w:bottom w:val="none" w:sz="0" w:space="0" w:color="auto"/>
        <w:right w:val="none" w:sz="0" w:space="0" w:color="auto"/>
      </w:divBdr>
    </w:div>
    <w:div w:id="680618840">
      <w:bodyDiv w:val="1"/>
      <w:marLeft w:val="0"/>
      <w:marRight w:val="0"/>
      <w:marTop w:val="0"/>
      <w:marBottom w:val="0"/>
      <w:divBdr>
        <w:top w:val="none" w:sz="0" w:space="0" w:color="auto"/>
        <w:left w:val="none" w:sz="0" w:space="0" w:color="auto"/>
        <w:bottom w:val="none" w:sz="0" w:space="0" w:color="auto"/>
        <w:right w:val="none" w:sz="0" w:space="0" w:color="auto"/>
      </w:divBdr>
    </w:div>
    <w:div w:id="680745529">
      <w:bodyDiv w:val="1"/>
      <w:marLeft w:val="0"/>
      <w:marRight w:val="0"/>
      <w:marTop w:val="0"/>
      <w:marBottom w:val="0"/>
      <w:divBdr>
        <w:top w:val="none" w:sz="0" w:space="0" w:color="auto"/>
        <w:left w:val="none" w:sz="0" w:space="0" w:color="auto"/>
        <w:bottom w:val="none" w:sz="0" w:space="0" w:color="auto"/>
        <w:right w:val="none" w:sz="0" w:space="0" w:color="auto"/>
      </w:divBdr>
    </w:div>
    <w:div w:id="680859537">
      <w:bodyDiv w:val="1"/>
      <w:marLeft w:val="0"/>
      <w:marRight w:val="0"/>
      <w:marTop w:val="0"/>
      <w:marBottom w:val="0"/>
      <w:divBdr>
        <w:top w:val="none" w:sz="0" w:space="0" w:color="auto"/>
        <w:left w:val="none" w:sz="0" w:space="0" w:color="auto"/>
        <w:bottom w:val="none" w:sz="0" w:space="0" w:color="auto"/>
        <w:right w:val="none" w:sz="0" w:space="0" w:color="auto"/>
      </w:divBdr>
    </w:div>
    <w:div w:id="680860764">
      <w:bodyDiv w:val="1"/>
      <w:marLeft w:val="0"/>
      <w:marRight w:val="0"/>
      <w:marTop w:val="0"/>
      <w:marBottom w:val="0"/>
      <w:divBdr>
        <w:top w:val="none" w:sz="0" w:space="0" w:color="auto"/>
        <w:left w:val="none" w:sz="0" w:space="0" w:color="auto"/>
        <w:bottom w:val="none" w:sz="0" w:space="0" w:color="auto"/>
        <w:right w:val="none" w:sz="0" w:space="0" w:color="auto"/>
      </w:divBdr>
    </w:div>
    <w:div w:id="680863780">
      <w:bodyDiv w:val="1"/>
      <w:marLeft w:val="0"/>
      <w:marRight w:val="0"/>
      <w:marTop w:val="0"/>
      <w:marBottom w:val="0"/>
      <w:divBdr>
        <w:top w:val="none" w:sz="0" w:space="0" w:color="auto"/>
        <w:left w:val="none" w:sz="0" w:space="0" w:color="auto"/>
        <w:bottom w:val="none" w:sz="0" w:space="0" w:color="auto"/>
        <w:right w:val="none" w:sz="0" w:space="0" w:color="auto"/>
      </w:divBdr>
    </w:div>
    <w:div w:id="680933191">
      <w:bodyDiv w:val="1"/>
      <w:marLeft w:val="0"/>
      <w:marRight w:val="0"/>
      <w:marTop w:val="0"/>
      <w:marBottom w:val="0"/>
      <w:divBdr>
        <w:top w:val="none" w:sz="0" w:space="0" w:color="auto"/>
        <w:left w:val="none" w:sz="0" w:space="0" w:color="auto"/>
        <w:bottom w:val="none" w:sz="0" w:space="0" w:color="auto"/>
        <w:right w:val="none" w:sz="0" w:space="0" w:color="auto"/>
      </w:divBdr>
    </w:div>
    <w:div w:id="680933458">
      <w:bodyDiv w:val="1"/>
      <w:marLeft w:val="0"/>
      <w:marRight w:val="0"/>
      <w:marTop w:val="0"/>
      <w:marBottom w:val="0"/>
      <w:divBdr>
        <w:top w:val="none" w:sz="0" w:space="0" w:color="auto"/>
        <w:left w:val="none" w:sz="0" w:space="0" w:color="auto"/>
        <w:bottom w:val="none" w:sz="0" w:space="0" w:color="auto"/>
        <w:right w:val="none" w:sz="0" w:space="0" w:color="auto"/>
      </w:divBdr>
    </w:div>
    <w:div w:id="680936406">
      <w:bodyDiv w:val="1"/>
      <w:marLeft w:val="0"/>
      <w:marRight w:val="0"/>
      <w:marTop w:val="0"/>
      <w:marBottom w:val="0"/>
      <w:divBdr>
        <w:top w:val="none" w:sz="0" w:space="0" w:color="auto"/>
        <w:left w:val="none" w:sz="0" w:space="0" w:color="auto"/>
        <w:bottom w:val="none" w:sz="0" w:space="0" w:color="auto"/>
        <w:right w:val="none" w:sz="0" w:space="0" w:color="auto"/>
      </w:divBdr>
    </w:div>
    <w:div w:id="681055708">
      <w:bodyDiv w:val="1"/>
      <w:marLeft w:val="0"/>
      <w:marRight w:val="0"/>
      <w:marTop w:val="0"/>
      <w:marBottom w:val="0"/>
      <w:divBdr>
        <w:top w:val="none" w:sz="0" w:space="0" w:color="auto"/>
        <w:left w:val="none" w:sz="0" w:space="0" w:color="auto"/>
        <w:bottom w:val="none" w:sz="0" w:space="0" w:color="auto"/>
        <w:right w:val="none" w:sz="0" w:space="0" w:color="auto"/>
      </w:divBdr>
    </w:div>
    <w:div w:id="681125905">
      <w:bodyDiv w:val="1"/>
      <w:marLeft w:val="0"/>
      <w:marRight w:val="0"/>
      <w:marTop w:val="0"/>
      <w:marBottom w:val="0"/>
      <w:divBdr>
        <w:top w:val="none" w:sz="0" w:space="0" w:color="auto"/>
        <w:left w:val="none" w:sz="0" w:space="0" w:color="auto"/>
        <w:bottom w:val="none" w:sz="0" w:space="0" w:color="auto"/>
        <w:right w:val="none" w:sz="0" w:space="0" w:color="auto"/>
      </w:divBdr>
    </w:div>
    <w:div w:id="681395288">
      <w:bodyDiv w:val="1"/>
      <w:marLeft w:val="0"/>
      <w:marRight w:val="0"/>
      <w:marTop w:val="0"/>
      <w:marBottom w:val="0"/>
      <w:divBdr>
        <w:top w:val="none" w:sz="0" w:space="0" w:color="auto"/>
        <w:left w:val="none" w:sz="0" w:space="0" w:color="auto"/>
        <w:bottom w:val="none" w:sz="0" w:space="0" w:color="auto"/>
        <w:right w:val="none" w:sz="0" w:space="0" w:color="auto"/>
      </w:divBdr>
    </w:div>
    <w:div w:id="681399515">
      <w:bodyDiv w:val="1"/>
      <w:marLeft w:val="0"/>
      <w:marRight w:val="0"/>
      <w:marTop w:val="0"/>
      <w:marBottom w:val="0"/>
      <w:divBdr>
        <w:top w:val="none" w:sz="0" w:space="0" w:color="auto"/>
        <w:left w:val="none" w:sz="0" w:space="0" w:color="auto"/>
        <w:bottom w:val="none" w:sz="0" w:space="0" w:color="auto"/>
        <w:right w:val="none" w:sz="0" w:space="0" w:color="auto"/>
      </w:divBdr>
    </w:div>
    <w:div w:id="681513415">
      <w:bodyDiv w:val="1"/>
      <w:marLeft w:val="0"/>
      <w:marRight w:val="0"/>
      <w:marTop w:val="0"/>
      <w:marBottom w:val="0"/>
      <w:divBdr>
        <w:top w:val="none" w:sz="0" w:space="0" w:color="auto"/>
        <w:left w:val="none" w:sz="0" w:space="0" w:color="auto"/>
        <w:bottom w:val="none" w:sz="0" w:space="0" w:color="auto"/>
        <w:right w:val="none" w:sz="0" w:space="0" w:color="auto"/>
      </w:divBdr>
    </w:div>
    <w:div w:id="681662391">
      <w:bodyDiv w:val="1"/>
      <w:marLeft w:val="0"/>
      <w:marRight w:val="0"/>
      <w:marTop w:val="0"/>
      <w:marBottom w:val="0"/>
      <w:divBdr>
        <w:top w:val="none" w:sz="0" w:space="0" w:color="auto"/>
        <w:left w:val="none" w:sz="0" w:space="0" w:color="auto"/>
        <w:bottom w:val="none" w:sz="0" w:space="0" w:color="auto"/>
        <w:right w:val="none" w:sz="0" w:space="0" w:color="auto"/>
      </w:divBdr>
    </w:div>
    <w:div w:id="681707074">
      <w:bodyDiv w:val="1"/>
      <w:marLeft w:val="0"/>
      <w:marRight w:val="0"/>
      <w:marTop w:val="0"/>
      <w:marBottom w:val="0"/>
      <w:divBdr>
        <w:top w:val="none" w:sz="0" w:space="0" w:color="auto"/>
        <w:left w:val="none" w:sz="0" w:space="0" w:color="auto"/>
        <w:bottom w:val="none" w:sz="0" w:space="0" w:color="auto"/>
        <w:right w:val="none" w:sz="0" w:space="0" w:color="auto"/>
      </w:divBdr>
    </w:div>
    <w:div w:id="681781720">
      <w:bodyDiv w:val="1"/>
      <w:marLeft w:val="0"/>
      <w:marRight w:val="0"/>
      <w:marTop w:val="0"/>
      <w:marBottom w:val="0"/>
      <w:divBdr>
        <w:top w:val="none" w:sz="0" w:space="0" w:color="auto"/>
        <w:left w:val="none" w:sz="0" w:space="0" w:color="auto"/>
        <w:bottom w:val="none" w:sz="0" w:space="0" w:color="auto"/>
        <w:right w:val="none" w:sz="0" w:space="0" w:color="auto"/>
      </w:divBdr>
    </w:div>
    <w:div w:id="681782973">
      <w:bodyDiv w:val="1"/>
      <w:marLeft w:val="0"/>
      <w:marRight w:val="0"/>
      <w:marTop w:val="0"/>
      <w:marBottom w:val="0"/>
      <w:divBdr>
        <w:top w:val="none" w:sz="0" w:space="0" w:color="auto"/>
        <w:left w:val="none" w:sz="0" w:space="0" w:color="auto"/>
        <w:bottom w:val="none" w:sz="0" w:space="0" w:color="auto"/>
        <w:right w:val="none" w:sz="0" w:space="0" w:color="auto"/>
      </w:divBdr>
    </w:div>
    <w:div w:id="681784297">
      <w:bodyDiv w:val="1"/>
      <w:marLeft w:val="0"/>
      <w:marRight w:val="0"/>
      <w:marTop w:val="0"/>
      <w:marBottom w:val="0"/>
      <w:divBdr>
        <w:top w:val="none" w:sz="0" w:space="0" w:color="auto"/>
        <w:left w:val="none" w:sz="0" w:space="0" w:color="auto"/>
        <w:bottom w:val="none" w:sz="0" w:space="0" w:color="auto"/>
        <w:right w:val="none" w:sz="0" w:space="0" w:color="auto"/>
      </w:divBdr>
    </w:div>
    <w:div w:id="681857483">
      <w:bodyDiv w:val="1"/>
      <w:marLeft w:val="0"/>
      <w:marRight w:val="0"/>
      <w:marTop w:val="0"/>
      <w:marBottom w:val="0"/>
      <w:divBdr>
        <w:top w:val="none" w:sz="0" w:space="0" w:color="auto"/>
        <w:left w:val="none" w:sz="0" w:space="0" w:color="auto"/>
        <w:bottom w:val="none" w:sz="0" w:space="0" w:color="auto"/>
        <w:right w:val="none" w:sz="0" w:space="0" w:color="auto"/>
      </w:divBdr>
    </w:div>
    <w:div w:id="681904310">
      <w:bodyDiv w:val="1"/>
      <w:marLeft w:val="0"/>
      <w:marRight w:val="0"/>
      <w:marTop w:val="0"/>
      <w:marBottom w:val="0"/>
      <w:divBdr>
        <w:top w:val="none" w:sz="0" w:space="0" w:color="auto"/>
        <w:left w:val="none" w:sz="0" w:space="0" w:color="auto"/>
        <w:bottom w:val="none" w:sz="0" w:space="0" w:color="auto"/>
        <w:right w:val="none" w:sz="0" w:space="0" w:color="auto"/>
      </w:divBdr>
    </w:div>
    <w:div w:id="682047519">
      <w:bodyDiv w:val="1"/>
      <w:marLeft w:val="0"/>
      <w:marRight w:val="0"/>
      <w:marTop w:val="0"/>
      <w:marBottom w:val="0"/>
      <w:divBdr>
        <w:top w:val="none" w:sz="0" w:space="0" w:color="auto"/>
        <w:left w:val="none" w:sz="0" w:space="0" w:color="auto"/>
        <w:bottom w:val="none" w:sz="0" w:space="0" w:color="auto"/>
        <w:right w:val="none" w:sz="0" w:space="0" w:color="auto"/>
      </w:divBdr>
    </w:div>
    <w:div w:id="682122811">
      <w:bodyDiv w:val="1"/>
      <w:marLeft w:val="0"/>
      <w:marRight w:val="0"/>
      <w:marTop w:val="0"/>
      <w:marBottom w:val="0"/>
      <w:divBdr>
        <w:top w:val="none" w:sz="0" w:space="0" w:color="auto"/>
        <w:left w:val="none" w:sz="0" w:space="0" w:color="auto"/>
        <w:bottom w:val="none" w:sz="0" w:space="0" w:color="auto"/>
        <w:right w:val="none" w:sz="0" w:space="0" w:color="auto"/>
      </w:divBdr>
    </w:div>
    <w:div w:id="682130313">
      <w:bodyDiv w:val="1"/>
      <w:marLeft w:val="0"/>
      <w:marRight w:val="0"/>
      <w:marTop w:val="0"/>
      <w:marBottom w:val="0"/>
      <w:divBdr>
        <w:top w:val="none" w:sz="0" w:space="0" w:color="auto"/>
        <w:left w:val="none" w:sz="0" w:space="0" w:color="auto"/>
        <w:bottom w:val="none" w:sz="0" w:space="0" w:color="auto"/>
        <w:right w:val="none" w:sz="0" w:space="0" w:color="auto"/>
      </w:divBdr>
    </w:div>
    <w:div w:id="682316338">
      <w:bodyDiv w:val="1"/>
      <w:marLeft w:val="0"/>
      <w:marRight w:val="0"/>
      <w:marTop w:val="0"/>
      <w:marBottom w:val="0"/>
      <w:divBdr>
        <w:top w:val="none" w:sz="0" w:space="0" w:color="auto"/>
        <w:left w:val="none" w:sz="0" w:space="0" w:color="auto"/>
        <w:bottom w:val="none" w:sz="0" w:space="0" w:color="auto"/>
        <w:right w:val="none" w:sz="0" w:space="0" w:color="auto"/>
      </w:divBdr>
    </w:div>
    <w:div w:id="682361360">
      <w:bodyDiv w:val="1"/>
      <w:marLeft w:val="0"/>
      <w:marRight w:val="0"/>
      <w:marTop w:val="0"/>
      <w:marBottom w:val="0"/>
      <w:divBdr>
        <w:top w:val="none" w:sz="0" w:space="0" w:color="auto"/>
        <w:left w:val="none" w:sz="0" w:space="0" w:color="auto"/>
        <w:bottom w:val="none" w:sz="0" w:space="0" w:color="auto"/>
        <w:right w:val="none" w:sz="0" w:space="0" w:color="auto"/>
      </w:divBdr>
    </w:div>
    <w:div w:id="682361919">
      <w:bodyDiv w:val="1"/>
      <w:marLeft w:val="0"/>
      <w:marRight w:val="0"/>
      <w:marTop w:val="0"/>
      <w:marBottom w:val="0"/>
      <w:divBdr>
        <w:top w:val="none" w:sz="0" w:space="0" w:color="auto"/>
        <w:left w:val="none" w:sz="0" w:space="0" w:color="auto"/>
        <w:bottom w:val="none" w:sz="0" w:space="0" w:color="auto"/>
        <w:right w:val="none" w:sz="0" w:space="0" w:color="auto"/>
      </w:divBdr>
    </w:div>
    <w:div w:id="682367651">
      <w:bodyDiv w:val="1"/>
      <w:marLeft w:val="0"/>
      <w:marRight w:val="0"/>
      <w:marTop w:val="0"/>
      <w:marBottom w:val="0"/>
      <w:divBdr>
        <w:top w:val="none" w:sz="0" w:space="0" w:color="auto"/>
        <w:left w:val="none" w:sz="0" w:space="0" w:color="auto"/>
        <w:bottom w:val="none" w:sz="0" w:space="0" w:color="auto"/>
        <w:right w:val="none" w:sz="0" w:space="0" w:color="auto"/>
      </w:divBdr>
    </w:div>
    <w:div w:id="682435154">
      <w:bodyDiv w:val="1"/>
      <w:marLeft w:val="0"/>
      <w:marRight w:val="0"/>
      <w:marTop w:val="0"/>
      <w:marBottom w:val="0"/>
      <w:divBdr>
        <w:top w:val="none" w:sz="0" w:space="0" w:color="auto"/>
        <w:left w:val="none" w:sz="0" w:space="0" w:color="auto"/>
        <w:bottom w:val="none" w:sz="0" w:space="0" w:color="auto"/>
        <w:right w:val="none" w:sz="0" w:space="0" w:color="auto"/>
      </w:divBdr>
    </w:div>
    <w:div w:id="682511219">
      <w:bodyDiv w:val="1"/>
      <w:marLeft w:val="0"/>
      <w:marRight w:val="0"/>
      <w:marTop w:val="0"/>
      <w:marBottom w:val="0"/>
      <w:divBdr>
        <w:top w:val="none" w:sz="0" w:space="0" w:color="auto"/>
        <w:left w:val="none" w:sz="0" w:space="0" w:color="auto"/>
        <w:bottom w:val="none" w:sz="0" w:space="0" w:color="auto"/>
        <w:right w:val="none" w:sz="0" w:space="0" w:color="auto"/>
      </w:divBdr>
    </w:div>
    <w:div w:id="682515743">
      <w:bodyDiv w:val="1"/>
      <w:marLeft w:val="0"/>
      <w:marRight w:val="0"/>
      <w:marTop w:val="0"/>
      <w:marBottom w:val="0"/>
      <w:divBdr>
        <w:top w:val="none" w:sz="0" w:space="0" w:color="auto"/>
        <w:left w:val="none" w:sz="0" w:space="0" w:color="auto"/>
        <w:bottom w:val="none" w:sz="0" w:space="0" w:color="auto"/>
        <w:right w:val="none" w:sz="0" w:space="0" w:color="auto"/>
      </w:divBdr>
    </w:div>
    <w:div w:id="682635503">
      <w:bodyDiv w:val="1"/>
      <w:marLeft w:val="0"/>
      <w:marRight w:val="0"/>
      <w:marTop w:val="0"/>
      <w:marBottom w:val="0"/>
      <w:divBdr>
        <w:top w:val="none" w:sz="0" w:space="0" w:color="auto"/>
        <w:left w:val="none" w:sz="0" w:space="0" w:color="auto"/>
        <w:bottom w:val="none" w:sz="0" w:space="0" w:color="auto"/>
        <w:right w:val="none" w:sz="0" w:space="0" w:color="auto"/>
      </w:divBdr>
    </w:div>
    <w:div w:id="682781781">
      <w:bodyDiv w:val="1"/>
      <w:marLeft w:val="0"/>
      <w:marRight w:val="0"/>
      <w:marTop w:val="0"/>
      <w:marBottom w:val="0"/>
      <w:divBdr>
        <w:top w:val="none" w:sz="0" w:space="0" w:color="auto"/>
        <w:left w:val="none" w:sz="0" w:space="0" w:color="auto"/>
        <w:bottom w:val="none" w:sz="0" w:space="0" w:color="auto"/>
        <w:right w:val="none" w:sz="0" w:space="0" w:color="auto"/>
      </w:divBdr>
    </w:div>
    <w:div w:id="682783239">
      <w:bodyDiv w:val="1"/>
      <w:marLeft w:val="0"/>
      <w:marRight w:val="0"/>
      <w:marTop w:val="0"/>
      <w:marBottom w:val="0"/>
      <w:divBdr>
        <w:top w:val="none" w:sz="0" w:space="0" w:color="auto"/>
        <w:left w:val="none" w:sz="0" w:space="0" w:color="auto"/>
        <w:bottom w:val="none" w:sz="0" w:space="0" w:color="auto"/>
        <w:right w:val="none" w:sz="0" w:space="0" w:color="auto"/>
      </w:divBdr>
    </w:div>
    <w:div w:id="682784942">
      <w:bodyDiv w:val="1"/>
      <w:marLeft w:val="0"/>
      <w:marRight w:val="0"/>
      <w:marTop w:val="0"/>
      <w:marBottom w:val="0"/>
      <w:divBdr>
        <w:top w:val="none" w:sz="0" w:space="0" w:color="auto"/>
        <w:left w:val="none" w:sz="0" w:space="0" w:color="auto"/>
        <w:bottom w:val="none" w:sz="0" w:space="0" w:color="auto"/>
        <w:right w:val="none" w:sz="0" w:space="0" w:color="auto"/>
      </w:divBdr>
    </w:div>
    <w:div w:id="682822076">
      <w:bodyDiv w:val="1"/>
      <w:marLeft w:val="0"/>
      <w:marRight w:val="0"/>
      <w:marTop w:val="0"/>
      <w:marBottom w:val="0"/>
      <w:divBdr>
        <w:top w:val="none" w:sz="0" w:space="0" w:color="auto"/>
        <w:left w:val="none" w:sz="0" w:space="0" w:color="auto"/>
        <w:bottom w:val="none" w:sz="0" w:space="0" w:color="auto"/>
        <w:right w:val="none" w:sz="0" w:space="0" w:color="auto"/>
      </w:divBdr>
    </w:div>
    <w:div w:id="682827339">
      <w:bodyDiv w:val="1"/>
      <w:marLeft w:val="0"/>
      <w:marRight w:val="0"/>
      <w:marTop w:val="0"/>
      <w:marBottom w:val="0"/>
      <w:divBdr>
        <w:top w:val="none" w:sz="0" w:space="0" w:color="auto"/>
        <w:left w:val="none" w:sz="0" w:space="0" w:color="auto"/>
        <w:bottom w:val="none" w:sz="0" w:space="0" w:color="auto"/>
        <w:right w:val="none" w:sz="0" w:space="0" w:color="auto"/>
      </w:divBdr>
    </w:div>
    <w:div w:id="682896446">
      <w:bodyDiv w:val="1"/>
      <w:marLeft w:val="0"/>
      <w:marRight w:val="0"/>
      <w:marTop w:val="0"/>
      <w:marBottom w:val="0"/>
      <w:divBdr>
        <w:top w:val="none" w:sz="0" w:space="0" w:color="auto"/>
        <w:left w:val="none" w:sz="0" w:space="0" w:color="auto"/>
        <w:bottom w:val="none" w:sz="0" w:space="0" w:color="auto"/>
        <w:right w:val="none" w:sz="0" w:space="0" w:color="auto"/>
      </w:divBdr>
    </w:div>
    <w:div w:id="682979861">
      <w:bodyDiv w:val="1"/>
      <w:marLeft w:val="0"/>
      <w:marRight w:val="0"/>
      <w:marTop w:val="0"/>
      <w:marBottom w:val="0"/>
      <w:divBdr>
        <w:top w:val="none" w:sz="0" w:space="0" w:color="auto"/>
        <w:left w:val="none" w:sz="0" w:space="0" w:color="auto"/>
        <w:bottom w:val="none" w:sz="0" w:space="0" w:color="auto"/>
        <w:right w:val="none" w:sz="0" w:space="0" w:color="auto"/>
      </w:divBdr>
    </w:div>
    <w:div w:id="682980049">
      <w:bodyDiv w:val="1"/>
      <w:marLeft w:val="0"/>
      <w:marRight w:val="0"/>
      <w:marTop w:val="0"/>
      <w:marBottom w:val="0"/>
      <w:divBdr>
        <w:top w:val="none" w:sz="0" w:space="0" w:color="auto"/>
        <w:left w:val="none" w:sz="0" w:space="0" w:color="auto"/>
        <w:bottom w:val="none" w:sz="0" w:space="0" w:color="auto"/>
        <w:right w:val="none" w:sz="0" w:space="0" w:color="auto"/>
      </w:divBdr>
    </w:div>
    <w:div w:id="683017160">
      <w:bodyDiv w:val="1"/>
      <w:marLeft w:val="0"/>
      <w:marRight w:val="0"/>
      <w:marTop w:val="0"/>
      <w:marBottom w:val="0"/>
      <w:divBdr>
        <w:top w:val="none" w:sz="0" w:space="0" w:color="auto"/>
        <w:left w:val="none" w:sz="0" w:space="0" w:color="auto"/>
        <w:bottom w:val="none" w:sz="0" w:space="0" w:color="auto"/>
        <w:right w:val="none" w:sz="0" w:space="0" w:color="auto"/>
      </w:divBdr>
    </w:div>
    <w:div w:id="683022689">
      <w:bodyDiv w:val="1"/>
      <w:marLeft w:val="0"/>
      <w:marRight w:val="0"/>
      <w:marTop w:val="0"/>
      <w:marBottom w:val="0"/>
      <w:divBdr>
        <w:top w:val="none" w:sz="0" w:space="0" w:color="auto"/>
        <w:left w:val="none" w:sz="0" w:space="0" w:color="auto"/>
        <w:bottom w:val="none" w:sz="0" w:space="0" w:color="auto"/>
        <w:right w:val="none" w:sz="0" w:space="0" w:color="auto"/>
      </w:divBdr>
    </w:div>
    <w:div w:id="683047937">
      <w:bodyDiv w:val="1"/>
      <w:marLeft w:val="0"/>
      <w:marRight w:val="0"/>
      <w:marTop w:val="0"/>
      <w:marBottom w:val="0"/>
      <w:divBdr>
        <w:top w:val="none" w:sz="0" w:space="0" w:color="auto"/>
        <w:left w:val="none" w:sz="0" w:space="0" w:color="auto"/>
        <w:bottom w:val="none" w:sz="0" w:space="0" w:color="auto"/>
        <w:right w:val="none" w:sz="0" w:space="0" w:color="auto"/>
      </w:divBdr>
    </w:div>
    <w:div w:id="683096598">
      <w:bodyDiv w:val="1"/>
      <w:marLeft w:val="0"/>
      <w:marRight w:val="0"/>
      <w:marTop w:val="0"/>
      <w:marBottom w:val="0"/>
      <w:divBdr>
        <w:top w:val="none" w:sz="0" w:space="0" w:color="auto"/>
        <w:left w:val="none" w:sz="0" w:space="0" w:color="auto"/>
        <w:bottom w:val="none" w:sz="0" w:space="0" w:color="auto"/>
        <w:right w:val="none" w:sz="0" w:space="0" w:color="auto"/>
      </w:divBdr>
    </w:div>
    <w:div w:id="683098383">
      <w:bodyDiv w:val="1"/>
      <w:marLeft w:val="0"/>
      <w:marRight w:val="0"/>
      <w:marTop w:val="0"/>
      <w:marBottom w:val="0"/>
      <w:divBdr>
        <w:top w:val="none" w:sz="0" w:space="0" w:color="auto"/>
        <w:left w:val="none" w:sz="0" w:space="0" w:color="auto"/>
        <w:bottom w:val="none" w:sz="0" w:space="0" w:color="auto"/>
        <w:right w:val="none" w:sz="0" w:space="0" w:color="auto"/>
      </w:divBdr>
    </w:div>
    <w:div w:id="683164489">
      <w:bodyDiv w:val="1"/>
      <w:marLeft w:val="0"/>
      <w:marRight w:val="0"/>
      <w:marTop w:val="0"/>
      <w:marBottom w:val="0"/>
      <w:divBdr>
        <w:top w:val="none" w:sz="0" w:space="0" w:color="auto"/>
        <w:left w:val="none" w:sz="0" w:space="0" w:color="auto"/>
        <w:bottom w:val="none" w:sz="0" w:space="0" w:color="auto"/>
        <w:right w:val="none" w:sz="0" w:space="0" w:color="auto"/>
      </w:divBdr>
    </w:div>
    <w:div w:id="683168733">
      <w:bodyDiv w:val="1"/>
      <w:marLeft w:val="0"/>
      <w:marRight w:val="0"/>
      <w:marTop w:val="0"/>
      <w:marBottom w:val="0"/>
      <w:divBdr>
        <w:top w:val="none" w:sz="0" w:space="0" w:color="auto"/>
        <w:left w:val="none" w:sz="0" w:space="0" w:color="auto"/>
        <w:bottom w:val="none" w:sz="0" w:space="0" w:color="auto"/>
        <w:right w:val="none" w:sz="0" w:space="0" w:color="auto"/>
      </w:divBdr>
    </w:div>
    <w:div w:id="683170152">
      <w:bodyDiv w:val="1"/>
      <w:marLeft w:val="0"/>
      <w:marRight w:val="0"/>
      <w:marTop w:val="0"/>
      <w:marBottom w:val="0"/>
      <w:divBdr>
        <w:top w:val="none" w:sz="0" w:space="0" w:color="auto"/>
        <w:left w:val="none" w:sz="0" w:space="0" w:color="auto"/>
        <w:bottom w:val="none" w:sz="0" w:space="0" w:color="auto"/>
        <w:right w:val="none" w:sz="0" w:space="0" w:color="auto"/>
      </w:divBdr>
    </w:div>
    <w:div w:id="683170165">
      <w:bodyDiv w:val="1"/>
      <w:marLeft w:val="0"/>
      <w:marRight w:val="0"/>
      <w:marTop w:val="0"/>
      <w:marBottom w:val="0"/>
      <w:divBdr>
        <w:top w:val="none" w:sz="0" w:space="0" w:color="auto"/>
        <w:left w:val="none" w:sz="0" w:space="0" w:color="auto"/>
        <w:bottom w:val="none" w:sz="0" w:space="0" w:color="auto"/>
        <w:right w:val="none" w:sz="0" w:space="0" w:color="auto"/>
      </w:divBdr>
    </w:div>
    <w:div w:id="683213998">
      <w:bodyDiv w:val="1"/>
      <w:marLeft w:val="0"/>
      <w:marRight w:val="0"/>
      <w:marTop w:val="0"/>
      <w:marBottom w:val="0"/>
      <w:divBdr>
        <w:top w:val="none" w:sz="0" w:space="0" w:color="auto"/>
        <w:left w:val="none" w:sz="0" w:space="0" w:color="auto"/>
        <w:bottom w:val="none" w:sz="0" w:space="0" w:color="auto"/>
        <w:right w:val="none" w:sz="0" w:space="0" w:color="auto"/>
      </w:divBdr>
    </w:div>
    <w:div w:id="683214659">
      <w:bodyDiv w:val="1"/>
      <w:marLeft w:val="0"/>
      <w:marRight w:val="0"/>
      <w:marTop w:val="0"/>
      <w:marBottom w:val="0"/>
      <w:divBdr>
        <w:top w:val="none" w:sz="0" w:space="0" w:color="auto"/>
        <w:left w:val="none" w:sz="0" w:space="0" w:color="auto"/>
        <w:bottom w:val="none" w:sz="0" w:space="0" w:color="auto"/>
        <w:right w:val="none" w:sz="0" w:space="0" w:color="auto"/>
      </w:divBdr>
    </w:div>
    <w:div w:id="683242436">
      <w:bodyDiv w:val="1"/>
      <w:marLeft w:val="0"/>
      <w:marRight w:val="0"/>
      <w:marTop w:val="0"/>
      <w:marBottom w:val="0"/>
      <w:divBdr>
        <w:top w:val="none" w:sz="0" w:space="0" w:color="auto"/>
        <w:left w:val="none" w:sz="0" w:space="0" w:color="auto"/>
        <w:bottom w:val="none" w:sz="0" w:space="0" w:color="auto"/>
        <w:right w:val="none" w:sz="0" w:space="0" w:color="auto"/>
      </w:divBdr>
    </w:div>
    <w:div w:id="683286453">
      <w:bodyDiv w:val="1"/>
      <w:marLeft w:val="0"/>
      <w:marRight w:val="0"/>
      <w:marTop w:val="0"/>
      <w:marBottom w:val="0"/>
      <w:divBdr>
        <w:top w:val="none" w:sz="0" w:space="0" w:color="auto"/>
        <w:left w:val="none" w:sz="0" w:space="0" w:color="auto"/>
        <w:bottom w:val="none" w:sz="0" w:space="0" w:color="auto"/>
        <w:right w:val="none" w:sz="0" w:space="0" w:color="auto"/>
      </w:divBdr>
    </w:div>
    <w:div w:id="683287475">
      <w:bodyDiv w:val="1"/>
      <w:marLeft w:val="0"/>
      <w:marRight w:val="0"/>
      <w:marTop w:val="0"/>
      <w:marBottom w:val="0"/>
      <w:divBdr>
        <w:top w:val="none" w:sz="0" w:space="0" w:color="auto"/>
        <w:left w:val="none" w:sz="0" w:space="0" w:color="auto"/>
        <w:bottom w:val="none" w:sz="0" w:space="0" w:color="auto"/>
        <w:right w:val="none" w:sz="0" w:space="0" w:color="auto"/>
      </w:divBdr>
    </w:div>
    <w:div w:id="683287829">
      <w:bodyDiv w:val="1"/>
      <w:marLeft w:val="0"/>
      <w:marRight w:val="0"/>
      <w:marTop w:val="0"/>
      <w:marBottom w:val="0"/>
      <w:divBdr>
        <w:top w:val="none" w:sz="0" w:space="0" w:color="auto"/>
        <w:left w:val="none" w:sz="0" w:space="0" w:color="auto"/>
        <w:bottom w:val="none" w:sz="0" w:space="0" w:color="auto"/>
        <w:right w:val="none" w:sz="0" w:space="0" w:color="auto"/>
      </w:divBdr>
    </w:div>
    <w:div w:id="683436310">
      <w:bodyDiv w:val="1"/>
      <w:marLeft w:val="0"/>
      <w:marRight w:val="0"/>
      <w:marTop w:val="0"/>
      <w:marBottom w:val="0"/>
      <w:divBdr>
        <w:top w:val="none" w:sz="0" w:space="0" w:color="auto"/>
        <w:left w:val="none" w:sz="0" w:space="0" w:color="auto"/>
        <w:bottom w:val="none" w:sz="0" w:space="0" w:color="auto"/>
        <w:right w:val="none" w:sz="0" w:space="0" w:color="auto"/>
      </w:divBdr>
    </w:div>
    <w:div w:id="683479183">
      <w:bodyDiv w:val="1"/>
      <w:marLeft w:val="0"/>
      <w:marRight w:val="0"/>
      <w:marTop w:val="0"/>
      <w:marBottom w:val="0"/>
      <w:divBdr>
        <w:top w:val="none" w:sz="0" w:space="0" w:color="auto"/>
        <w:left w:val="none" w:sz="0" w:space="0" w:color="auto"/>
        <w:bottom w:val="none" w:sz="0" w:space="0" w:color="auto"/>
        <w:right w:val="none" w:sz="0" w:space="0" w:color="auto"/>
      </w:divBdr>
    </w:div>
    <w:div w:id="683557091">
      <w:bodyDiv w:val="1"/>
      <w:marLeft w:val="0"/>
      <w:marRight w:val="0"/>
      <w:marTop w:val="0"/>
      <w:marBottom w:val="0"/>
      <w:divBdr>
        <w:top w:val="none" w:sz="0" w:space="0" w:color="auto"/>
        <w:left w:val="none" w:sz="0" w:space="0" w:color="auto"/>
        <w:bottom w:val="none" w:sz="0" w:space="0" w:color="auto"/>
        <w:right w:val="none" w:sz="0" w:space="0" w:color="auto"/>
      </w:divBdr>
    </w:div>
    <w:div w:id="683559620">
      <w:bodyDiv w:val="1"/>
      <w:marLeft w:val="0"/>
      <w:marRight w:val="0"/>
      <w:marTop w:val="0"/>
      <w:marBottom w:val="0"/>
      <w:divBdr>
        <w:top w:val="none" w:sz="0" w:space="0" w:color="auto"/>
        <w:left w:val="none" w:sz="0" w:space="0" w:color="auto"/>
        <w:bottom w:val="none" w:sz="0" w:space="0" w:color="auto"/>
        <w:right w:val="none" w:sz="0" w:space="0" w:color="auto"/>
      </w:divBdr>
    </w:div>
    <w:div w:id="683627486">
      <w:bodyDiv w:val="1"/>
      <w:marLeft w:val="0"/>
      <w:marRight w:val="0"/>
      <w:marTop w:val="0"/>
      <w:marBottom w:val="0"/>
      <w:divBdr>
        <w:top w:val="none" w:sz="0" w:space="0" w:color="auto"/>
        <w:left w:val="none" w:sz="0" w:space="0" w:color="auto"/>
        <w:bottom w:val="none" w:sz="0" w:space="0" w:color="auto"/>
        <w:right w:val="none" w:sz="0" w:space="0" w:color="auto"/>
      </w:divBdr>
    </w:div>
    <w:div w:id="683744111">
      <w:bodyDiv w:val="1"/>
      <w:marLeft w:val="0"/>
      <w:marRight w:val="0"/>
      <w:marTop w:val="0"/>
      <w:marBottom w:val="0"/>
      <w:divBdr>
        <w:top w:val="none" w:sz="0" w:space="0" w:color="auto"/>
        <w:left w:val="none" w:sz="0" w:space="0" w:color="auto"/>
        <w:bottom w:val="none" w:sz="0" w:space="0" w:color="auto"/>
        <w:right w:val="none" w:sz="0" w:space="0" w:color="auto"/>
      </w:divBdr>
    </w:div>
    <w:div w:id="683748771">
      <w:bodyDiv w:val="1"/>
      <w:marLeft w:val="0"/>
      <w:marRight w:val="0"/>
      <w:marTop w:val="0"/>
      <w:marBottom w:val="0"/>
      <w:divBdr>
        <w:top w:val="none" w:sz="0" w:space="0" w:color="auto"/>
        <w:left w:val="none" w:sz="0" w:space="0" w:color="auto"/>
        <w:bottom w:val="none" w:sz="0" w:space="0" w:color="auto"/>
        <w:right w:val="none" w:sz="0" w:space="0" w:color="auto"/>
      </w:divBdr>
    </w:div>
    <w:div w:id="683753607">
      <w:bodyDiv w:val="1"/>
      <w:marLeft w:val="0"/>
      <w:marRight w:val="0"/>
      <w:marTop w:val="0"/>
      <w:marBottom w:val="0"/>
      <w:divBdr>
        <w:top w:val="none" w:sz="0" w:space="0" w:color="auto"/>
        <w:left w:val="none" w:sz="0" w:space="0" w:color="auto"/>
        <w:bottom w:val="none" w:sz="0" w:space="0" w:color="auto"/>
        <w:right w:val="none" w:sz="0" w:space="0" w:color="auto"/>
      </w:divBdr>
    </w:div>
    <w:div w:id="683825203">
      <w:bodyDiv w:val="1"/>
      <w:marLeft w:val="0"/>
      <w:marRight w:val="0"/>
      <w:marTop w:val="0"/>
      <w:marBottom w:val="0"/>
      <w:divBdr>
        <w:top w:val="none" w:sz="0" w:space="0" w:color="auto"/>
        <w:left w:val="none" w:sz="0" w:space="0" w:color="auto"/>
        <w:bottom w:val="none" w:sz="0" w:space="0" w:color="auto"/>
        <w:right w:val="none" w:sz="0" w:space="0" w:color="auto"/>
      </w:divBdr>
    </w:div>
    <w:div w:id="683871209">
      <w:bodyDiv w:val="1"/>
      <w:marLeft w:val="0"/>
      <w:marRight w:val="0"/>
      <w:marTop w:val="0"/>
      <w:marBottom w:val="0"/>
      <w:divBdr>
        <w:top w:val="none" w:sz="0" w:space="0" w:color="auto"/>
        <w:left w:val="none" w:sz="0" w:space="0" w:color="auto"/>
        <w:bottom w:val="none" w:sz="0" w:space="0" w:color="auto"/>
        <w:right w:val="none" w:sz="0" w:space="0" w:color="auto"/>
      </w:divBdr>
    </w:div>
    <w:div w:id="683897472">
      <w:bodyDiv w:val="1"/>
      <w:marLeft w:val="0"/>
      <w:marRight w:val="0"/>
      <w:marTop w:val="0"/>
      <w:marBottom w:val="0"/>
      <w:divBdr>
        <w:top w:val="none" w:sz="0" w:space="0" w:color="auto"/>
        <w:left w:val="none" w:sz="0" w:space="0" w:color="auto"/>
        <w:bottom w:val="none" w:sz="0" w:space="0" w:color="auto"/>
        <w:right w:val="none" w:sz="0" w:space="0" w:color="auto"/>
      </w:divBdr>
    </w:div>
    <w:div w:id="683900256">
      <w:bodyDiv w:val="1"/>
      <w:marLeft w:val="0"/>
      <w:marRight w:val="0"/>
      <w:marTop w:val="0"/>
      <w:marBottom w:val="0"/>
      <w:divBdr>
        <w:top w:val="none" w:sz="0" w:space="0" w:color="auto"/>
        <w:left w:val="none" w:sz="0" w:space="0" w:color="auto"/>
        <w:bottom w:val="none" w:sz="0" w:space="0" w:color="auto"/>
        <w:right w:val="none" w:sz="0" w:space="0" w:color="auto"/>
      </w:divBdr>
    </w:div>
    <w:div w:id="683939831">
      <w:bodyDiv w:val="1"/>
      <w:marLeft w:val="0"/>
      <w:marRight w:val="0"/>
      <w:marTop w:val="0"/>
      <w:marBottom w:val="0"/>
      <w:divBdr>
        <w:top w:val="none" w:sz="0" w:space="0" w:color="auto"/>
        <w:left w:val="none" w:sz="0" w:space="0" w:color="auto"/>
        <w:bottom w:val="none" w:sz="0" w:space="0" w:color="auto"/>
        <w:right w:val="none" w:sz="0" w:space="0" w:color="auto"/>
      </w:divBdr>
    </w:div>
    <w:div w:id="684093767">
      <w:bodyDiv w:val="1"/>
      <w:marLeft w:val="0"/>
      <w:marRight w:val="0"/>
      <w:marTop w:val="0"/>
      <w:marBottom w:val="0"/>
      <w:divBdr>
        <w:top w:val="none" w:sz="0" w:space="0" w:color="auto"/>
        <w:left w:val="none" w:sz="0" w:space="0" w:color="auto"/>
        <w:bottom w:val="none" w:sz="0" w:space="0" w:color="auto"/>
        <w:right w:val="none" w:sz="0" w:space="0" w:color="auto"/>
      </w:divBdr>
    </w:div>
    <w:div w:id="684094095">
      <w:bodyDiv w:val="1"/>
      <w:marLeft w:val="0"/>
      <w:marRight w:val="0"/>
      <w:marTop w:val="0"/>
      <w:marBottom w:val="0"/>
      <w:divBdr>
        <w:top w:val="none" w:sz="0" w:space="0" w:color="auto"/>
        <w:left w:val="none" w:sz="0" w:space="0" w:color="auto"/>
        <w:bottom w:val="none" w:sz="0" w:space="0" w:color="auto"/>
        <w:right w:val="none" w:sz="0" w:space="0" w:color="auto"/>
      </w:divBdr>
    </w:div>
    <w:div w:id="684138445">
      <w:bodyDiv w:val="1"/>
      <w:marLeft w:val="0"/>
      <w:marRight w:val="0"/>
      <w:marTop w:val="0"/>
      <w:marBottom w:val="0"/>
      <w:divBdr>
        <w:top w:val="none" w:sz="0" w:space="0" w:color="auto"/>
        <w:left w:val="none" w:sz="0" w:space="0" w:color="auto"/>
        <w:bottom w:val="none" w:sz="0" w:space="0" w:color="auto"/>
        <w:right w:val="none" w:sz="0" w:space="0" w:color="auto"/>
      </w:divBdr>
    </w:div>
    <w:div w:id="684212950">
      <w:bodyDiv w:val="1"/>
      <w:marLeft w:val="0"/>
      <w:marRight w:val="0"/>
      <w:marTop w:val="0"/>
      <w:marBottom w:val="0"/>
      <w:divBdr>
        <w:top w:val="none" w:sz="0" w:space="0" w:color="auto"/>
        <w:left w:val="none" w:sz="0" w:space="0" w:color="auto"/>
        <w:bottom w:val="none" w:sz="0" w:space="0" w:color="auto"/>
        <w:right w:val="none" w:sz="0" w:space="0" w:color="auto"/>
      </w:divBdr>
    </w:div>
    <w:div w:id="684215871">
      <w:bodyDiv w:val="1"/>
      <w:marLeft w:val="0"/>
      <w:marRight w:val="0"/>
      <w:marTop w:val="0"/>
      <w:marBottom w:val="0"/>
      <w:divBdr>
        <w:top w:val="none" w:sz="0" w:space="0" w:color="auto"/>
        <w:left w:val="none" w:sz="0" w:space="0" w:color="auto"/>
        <w:bottom w:val="none" w:sz="0" w:space="0" w:color="auto"/>
        <w:right w:val="none" w:sz="0" w:space="0" w:color="auto"/>
      </w:divBdr>
    </w:div>
    <w:div w:id="684282847">
      <w:bodyDiv w:val="1"/>
      <w:marLeft w:val="0"/>
      <w:marRight w:val="0"/>
      <w:marTop w:val="0"/>
      <w:marBottom w:val="0"/>
      <w:divBdr>
        <w:top w:val="none" w:sz="0" w:space="0" w:color="auto"/>
        <w:left w:val="none" w:sz="0" w:space="0" w:color="auto"/>
        <w:bottom w:val="none" w:sz="0" w:space="0" w:color="auto"/>
        <w:right w:val="none" w:sz="0" w:space="0" w:color="auto"/>
      </w:divBdr>
    </w:div>
    <w:div w:id="684283743">
      <w:bodyDiv w:val="1"/>
      <w:marLeft w:val="0"/>
      <w:marRight w:val="0"/>
      <w:marTop w:val="0"/>
      <w:marBottom w:val="0"/>
      <w:divBdr>
        <w:top w:val="none" w:sz="0" w:space="0" w:color="auto"/>
        <w:left w:val="none" w:sz="0" w:space="0" w:color="auto"/>
        <w:bottom w:val="none" w:sz="0" w:space="0" w:color="auto"/>
        <w:right w:val="none" w:sz="0" w:space="0" w:color="auto"/>
      </w:divBdr>
    </w:div>
    <w:div w:id="684358833">
      <w:bodyDiv w:val="1"/>
      <w:marLeft w:val="0"/>
      <w:marRight w:val="0"/>
      <w:marTop w:val="0"/>
      <w:marBottom w:val="0"/>
      <w:divBdr>
        <w:top w:val="none" w:sz="0" w:space="0" w:color="auto"/>
        <w:left w:val="none" w:sz="0" w:space="0" w:color="auto"/>
        <w:bottom w:val="none" w:sz="0" w:space="0" w:color="auto"/>
        <w:right w:val="none" w:sz="0" w:space="0" w:color="auto"/>
      </w:divBdr>
    </w:div>
    <w:div w:id="684406024">
      <w:bodyDiv w:val="1"/>
      <w:marLeft w:val="0"/>
      <w:marRight w:val="0"/>
      <w:marTop w:val="0"/>
      <w:marBottom w:val="0"/>
      <w:divBdr>
        <w:top w:val="none" w:sz="0" w:space="0" w:color="auto"/>
        <w:left w:val="none" w:sz="0" w:space="0" w:color="auto"/>
        <w:bottom w:val="none" w:sz="0" w:space="0" w:color="auto"/>
        <w:right w:val="none" w:sz="0" w:space="0" w:color="auto"/>
      </w:divBdr>
    </w:div>
    <w:div w:id="684409184">
      <w:bodyDiv w:val="1"/>
      <w:marLeft w:val="0"/>
      <w:marRight w:val="0"/>
      <w:marTop w:val="0"/>
      <w:marBottom w:val="0"/>
      <w:divBdr>
        <w:top w:val="none" w:sz="0" w:space="0" w:color="auto"/>
        <w:left w:val="none" w:sz="0" w:space="0" w:color="auto"/>
        <w:bottom w:val="none" w:sz="0" w:space="0" w:color="auto"/>
        <w:right w:val="none" w:sz="0" w:space="0" w:color="auto"/>
      </w:divBdr>
    </w:div>
    <w:div w:id="684477471">
      <w:bodyDiv w:val="1"/>
      <w:marLeft w:val="0"/>
      <w:marRight w:val="0"/>
      <w:marTop w:val="0"/>
      <w:marBottom w:val="0"/>
      <w:divBdr>
        <w:top w:val="none" w:sz="0" w:space="0" w:color="auto"/>
        <w:left w:val="none" w:sz="0" w:space="0" w:color="auto"/>
        <w:bottom w:val="none" w:sz="0" w:space="0" w:color="auto"/>
        <w:right w:val="none" w:sz="0" w:space="0" w:color="auto"/>
      </w:divBdr>
    </w:div>
    <w:div w:id="684593471">
      <w:bodyDiv w:val="1"/>
      <w:marLeft w:val="0"/>
      <w:marRight w:val="0"/>
      <w:marTop w:val="0"/>
      <w:marBottom w:val="0"/>
      <w:divBdr>
        <w:top w:val="none" w:sz="0" w:space="0" w:color="auto"/>
        <w:left w:val="none" w:sz="0" w:space="0" w:color="auto"/>
        <w:bottom w:val="none" w:sz="0" w:space="0" w:color="auto"/>
        <w:right w:val="none" w:sz="0" w:space="0" w:color="auto"/>
      </w:divBdr>
    </w:div>
    <w:div w:id="684597621">
      <w:bodyDiv w:val="1"/>
      <w:marLeft w:val="0"/>
      <w:marRight w:val="0"/>
      <w:marTop w:val="0"/>
      <w:marBottom w:val="0"/>
      <w:divBdr>
        <w:top w:val="none" w:sz="0" w:space="0" w:color="auto"/>
        <w:left w:val="none" w:sz="0" w:space="0" w:color="auto"/>
        <w:bottom w:val="none" w:sz="0" w:space="0" w:color="auto"/>
        <w:right w:val="none" w:sz="0" w:space="0" w:color="auto"/>
      </w:divBdr>
    </w:div>
    <w:div w:id="684745963">
      <w:bodyDiv w:val="1"/>
      <w:marLeft w:val="0"/>
      <w:marRight w:val="0"/>
      <w:marTop w:val="0"/>
      <w:marBottom w:val="0"/>
      <w:divBdr>
        <w:top w:val="none" w:sz="0" w:space="0" w:color="auto"/>
        <w:left w:val="none" w:sz="0" w:space="0" w:color="auto"/>
        <w:bottom w:val="none" w:sz="0" w:space="0" w:color="auto"/>
        <w:right w:val="none" w:sz="0" w:space="0" w:color="auto"/>
      </w:divBdr>
    </w:div>
    <w:div w:id="684750195">
      <w:bodyDiv w:val="1"/>
      <w:marLeft w:val="0"/>
      <w:marRight w:val="0"/>
      <w:marTop w:val="0"/>
      <w:marBottom w:val="0"/>
      <w:divBdr>
        <w:top w:val="none" w:sz="0" w:space="0" w:color="auto"/>
        <w:left w:val="none" w:sz="0" w:space="0" w:color="auto"/>
        <w:bottom w:val="none" w:sz="0" w:space="0" w:color="auto"/>
        <w:right w:val="none" w:sz="0" w:space="0" w:color="auto"/>
      </w:divBdr>
    </w:div>
    <w:div w:id="684750235">
      <w:bodyDiv w:val="1"/>
      <w:marLeft w:val="0"/>
      <w:marRight w:val="0"/>
      <w:marTop w:val="0"/>
      <w:marBottom w:val="0"/>
      <w:divBdr>
        <w:top w:val="none" w:sz="0" w:space="0" w:color="auto"/>
        <w:left w:val="none" w:sz="0" w:space="0" w:color="auto"/>
        <w:bottom w:val="none" w:sz="0" w:space="0" w:color="auto"/>
        <w:right w:val="none" w:sz="0" w:space="0" w:color="auto"/>
      </w:divBdr>
    </w:div>
    <w:div w:id="684791362">
      <w:bodyDiv w:val="1"/>
      <w:marLeft w:val="0"/>
      <w:marRight w:val="0"/>
      <w:marTop w:val="0"/>
      <w:marBottom w:val="0"/>
      <w:divBdr>
        <w:top w:val="none" w:sz="0" w:space="0" w:color="auto"/>
        <w:left w:val="none" w:sz="0" w:space="0" w:color="auto"/>
        <w:bottom w:val="none" w:sz="0" w:space="0" w:color="auto"/>
        <w:right w:val="none" w:sz="0" w:space="0" w:color="auto"/>
      </w:divBdr>
    </w:div>
    <w:div w:id="684946075">
      <w:bodyDiv w:val="1"/>
      <w:marLeft w:val="0"/>
      <w:marRight w:val="0"/>
      <w:marTop w:val="0"/>
      <w:marBottom w:val="0"/>
      <w:divBdr>
        <w:top w:val="none" w:sz="0" w:space="0" w:color="auto"/>
        <w:left w:val="none" w:sz="0" w:space="0" w:color="auto"/>
        <w:bottom w:val="none" w:sz="0" w:space="0" w:color="auto"/>
        <w:right w:val="none" w:sz="0" w:space="0" w:color="auto"/>
      </w:divBdr>
    </w:div>
    <w:div w:id="685205716">
      <w:bodyDiv w:val="1"/>
      <w:marLeft w:val="0"/>
      <w:marRight w:val="0"/>
      <w:marTop w:val="0"/>
      <w:marBottom w:val="0"/>
      <w:divBdr>
        <w:top w:val="none" w:sz="0" w:space="0" w:color="auto"/>
        <w:left w:val="none" w:sz="0" w:space="0" w:color="auto"/>
        <w:bottom w:val="none" w:sz="0" w:space="0" w:color="auto"/>
        <w:right w:val="none" w:sz="0" w:space="0" w:color="auto"/>
      </w:divBdr>
    </w:div>
    <w:div w:id="685207014">
      <w:bodyDiv w:val="1"/>
      <w:marLeft w:val="0"/>
      <w:marRight w:val="0"/>
      <w:marTop w:val="0"/>
      <w:marBottom w:val="0"/>
      <w:divBdr>
        <w:top w:val="none" w:sz="0" w:space="0" w:color="auto"/>
        <w:left w:val="none" w:sz="0" w:space="0" w:color="auto"/>
        <w:bottom w:val="none" w:sz="0" w:space="0" w:color="auto"/>
        <w:right w:val="none" w:sz="0" w:space="0" w:color="auto"/>
      </w:divBdr>
    </w:div>
    <w:div w:id="685251338">
      <w:bodyDiv w:val="1"/>
      <w:marLeft w:val="0"/>
      <w:marRight w:val="0"/>
      <w:marTop w:val="0"/>
      <w:marBottom w:val="0"/>
      <w:divBdr>
        <w:top w:val="none" w:sz="0" w:space="0" w:color="auto"/>
        <w:left w:val="none" w:sz="0" w:space="0" w:color="auto"/>
        <w:bottom w:val="none" w:sz="0" w:space="0" w:color="auto"/>
        <w:right w:val="none" w:sz="0" w:space="0" w:color="auto"/>
      </w:divBdr>
    </w:div>
    <w:div w:id="685255857">
      <w:bodyDiv w:val="1"/>
      <w:marLeft w:val="0"/>
      <w:marRight w:val="0"/>
      <w:marTop w:val="0"/>
      <w:marBottom w:val="0"/>
      <w:divBdr>
        <w:top w:val="none" w:sz="0" w:space="0" w:color="auto"/>
        <w:left w:val="none" w:sz="0" w:space="0" w:color="auto"/>
        <w:bottom w:val="none" w:sz="0" w:space="0" w:color="auto"/>
        <w:right w:val="none" w:sz="0" w:space="0" w:color="auto"/>
      </w:divBdr>
    </w:div>
    <w:div w:id="685332435">
      <w:bodyDiv w:val="1"/>
      <w:marLeft w:val="0"/>
      <w:marRight w:val="0"/>
      <w:marTop w:val="0"/>
      <w:marBottom w:val="0"/>
      <w:divBdr>
        <w:top w:val="none" w:sz="0" w:space="0" w:color="auto"/>
        <w:left w:val="none" w:sz="0" w:space="0" w:color="auto"/>
        <w:bottom w:val="none" w:sz="0" w:space="0" w:color="auto"/>
        <w:right w:val="none" w:sz="0" w:space="0" w:color="auto"/>
      </w:divBdr>
    </w:div>
    <w:div w:id="685399275">
      <w:bodyDiv w:val="1"/>
      <w:marLeft w:val="0"/>
      <w:marRight w:val="0"/>
      <w:marTop w:val="0"/>
      <w:marBottom w:val="0"/>
      <w:divBdr>
        <w:top w:val="none" w:sz="0" w:space="0" w:color="auto"/>
        <w:left w:val="none" w:sz="0" w:space="0" w:color="auto"/>
        <w:bottom w:val="none" w:sz="0" w:space="0" w:color="auto"/>
        <w:right w:val="none" w:sz="0" w:space="0" w:color="auto"/>
      </w:divBdr>
    </w:div>
    <w:div w:id="685441903">
      <w:bodyDiv w:val="1"/>
      <w:marLeft w:val="0"/>
      <w:marRight w:val="0"/>
      <w:marTop w:val="0"/>
      <w:marBottom w:val="0"/>
      <w:divBdr>
        <w:top w:val="none" w:sz="0" w:space="0" w:color="auto"/>
        <w:left w:val="none" w:sz="0" w:space="0" w:color="auto"/>
        <w:bottom w:val="none" w:sz="0" w:space="0" w:color="auto"/>
        <w:right w:val="none" w:sz="0" w:space="0" w:color="auto"/>
      </w:divBdr>
    </w:div>
    <w:div w:id="685445783">
      <w:bodyDiv w:val="1"/>
      <w:marLeft w:val="0"/>
      <w:marRight w:val="0"/>
      <w:marTop w:val="0"/>
      <w:marBottom w:val="0"/>
      <w:divBdr>
        <w:top w:val="none" w:sz="0" w:space="0" w:color="auto"/>
        <w:left w:val="none" w:sz="0" w:space="0" w:color="auto"/>
        <w:bottom w:val="none" w:sz="0" w:space="0" w:color="auto"/>
        <w:right w:val="none" w:sz="0" w:space="0" w:color="auto"/>
      </w:divBdr>
    </w:div>
    <w:div w:id="685521446">
      <w:bodyDiv w:val="1"/>
      <w:marLeft w:val="0"/>
      <w:marRight w:val="0"/>
      <w:marTop w:val="0"/>
      <w:marBottom w:val="0"/>
      <w:divBdr>
        <w:top w:val="none" w:sz="0" w:space="0" w:color="auto"/>
        <w:left w:val="none" w:sz="0" w:space="0" w:color="auto"/>
        <w:bottom w:val="none" w:sz="0" w:space="0" w:color="auto"/>
        <w:right w:val="none" w:sz="0" w:space="0" w:color="auto"/>
      </w:divBdr>
    </w:div>
    <w:div w:id="685597953">
      <w:bodyDiv w:val="1"/>
      <w:marLeft w:val="0"/>
      <w:marRight w:val="0"/>
      <w:marTop w:val="0"/>
      <w:marBottom w:val="0"/>
      <w:divBdr>
        <w:top w:val="none" w:sz="0" w:space="0" w:color="auto"/>
        <w:left w:val="none" w:sz="0" w:space="0" w:color="auto"/>
        <w:bottom w:val="none" w:sz="0" w:space="0" w:color="auto"/>
        <w:right w:val="none" w:sz="0" w:space="0" w:color="auto"/>
      </w:divBdr>
    </w:div>
    <w:div w:id="685600976">
      <w:bodyDiv w:val="1"/>
      <w:marLeft w:val="0"/>
      <w:marRight w:val="0"/>
      <w:marTop w:val="0"/>
      <w:marBottom w:val="0"/>
      <w:divBdr>
        <w:top w:val="none" w:sz="0" w:space="0" w:color="auto"/>
        <w:left w:val="none" w:sz="0" w:space="0" w:color="auto"/>
        <w:bottom w:val="none" w:sz="0" w:space="0" w:color="auto"/>
        <w:right w:val="none" w:sz="0" w:space="0" w:color="auto"/>
      </w:divBdr>
    </w:div>
    <w:div w:id="685601084">
      <w:bodyDiv w:val="1"/>
      <w:marLeft w:val="0"/>
      <w:marRight w:val="0"/>
      <w:marTop w:val="0"/>
      <w:marBottom w:val="0"/>
      <w:divBdr>
        <w:top w:val="none" w:sz="0" w:space="0" w:color="auto"/>
        <w:left w:val="none" w:sz="0" w:space="0" w:color="auto"/>
        <w:bottom w:val="none" w:sz="0" w:space="0" w:color="auto"/>
        <w:right w:val="none" w:sz="0" w:space="0" w:color="auto"/>
      </w:divBdr>
    </w:div>
    <w:div w:id="685714334">
      <w:bodyDiv w:val="1"/>
      <w:marLeft w:val="0"/>
      <w:marRight w:val="0"/>
      <w:marTop w:val="0"/>
      <w:marBottom w:val="0"/>
      <w:divBdr>
        <w:top w:val="none" w:sz="0" w:space="0" w:color="auto"/>
        <w:left w:val="none" w:sz="0" w:space="0" w:color="auto"/>
        <w:bottom w:val="none" w:sz="0" w:space="0" w:color="auto"/>
        <w:right w:val="none" w:sz="0" w:space="0" w:color="auto"/>
      </w:divBdr>
    </w:div>
    <w:div w:id="685909121">
      <w:bodyDiv w:val="1"/>
      <w:marLeft w:val="0"/>
      <w:marRight w:val="0"/>
      <w:marTop w:val="0"/>
      <w:marBottom w:val="0"/>
      <w:divBdr>
        <w:top w:val="none" w:sz="0" w:space="0" w:color="auto"/>
        <w:left w:val="none" w:sz="0" w:space="0" w:color="auto"/>
        <w:bottom w:val="none" w:sz="0" w:space="0" w:color="auto"/>
        <w:right w:val="none" w:sz="0" w:space="0" w:color="auto"/>
      </w:divBdr>
    </w:div>
    <w:div w:id="685987874">
      <w:bodyDiv w:val="1"/>
      <w:marLeft w:val="0"/>
      <w:marRight w:val="0"/>
      <w:marTop w:val="0"/>
      <w:marBottom w:val="0"/>
      <w:divBdr>
        <w:top w:val="none" w:sz="0" w:space="0" w:color="auto"/>
        <w:left w:val="none" w:sz="0" w:space="0" w:color="auto"/>
        <w:bottom w:val="none" w:sz="0" w:space="0" w:color="auto"/>
        <w:right w:val="none" w:sz="0" w:space="0" w:color="auto"/>
      </w:divBdr>
    </w:div>
    <w:div w:id="686063113">
      <w:bodyDiv w:val="1"/>
      <w:marLeft w:val="0"/>
      <w:marRight w:val="0"/>
      <w:marTop w:val="0"/>
      <w:marBottom w:val="0"/>
      <w:divBdr>
        <w:top w:val="none" w:sz="0" w:space="0" w:color="auto"/>
        <w:left w:val="none" w:sz="0" w:space="0" w:color="auto"/>
        <w:bottom w:val="none" w:sz="0" w:space="0" w:color="auto"/>
        <w:right w:val="none" w:sz="0" w:space="0" w:color="auto"/>
      </w:divBdr>
    </w:div>
    <w:div w:id="686063528">
      <w:bodyDiv w:val="1"/>
      <w:marLeft w:val="0"/>
      <w:marRight w:val="0"/>
      <w:marTop w:val="0"/>
      <w:marBottom w:val="0"/>
      <w:divBdr>
        <w:top w:val="none" w:sz="0" w:space="0" w:color="auto"/>
        <w:left w:val="none" w:sz="0" w:space="0" w:color="auto"/>
        <w:bottom w:val="none" w:sz="0" w:space="0" w:color="auto"/>
        <w:right w:val="none" w:sz="0" w:space="0" w:color="auto"/>
      </w:divBdr>
    </w:div>
    <w:div w:id="686106281">
      <w:bodyDiv w:val="1"/>
      <w:marLeft w:val="0"/>
      <w:marRight w:val="0"/>
      <w:marTop w:val="0"/>
      <w:marBottom w:val="0"/>
      <w:divBdr>
        <w:top w:val="none" w:sz="0" w:space="0" w:color="auto"/>
        <w:left w:val="none" w:sz="0" w:space="0" w:color="auto"/>
        <w:bottom w:val="none" w:sz="0" w:space="0" w:color="auto"/>
        <w:right w:val="none" w:sz="0" w:space="0" w:color="auto"/>
      </w:divBdr>
    </w:div>
    <w:div w:id="686177267">
      <w:bodyDiv w:val="1"/>
      <w:marLeft w:val="0"/>
      <w:marRight w:val="0"/>
      <w:marTop w:val="0"/>
      <w:marBottom w:val="0"/>
      <w:divBdr>
        <w:top w:val="none" w:sz="0" w:space="0" w:color="auto"/>
        <w:left w:val="none" w:sz="0" w:space="0" w:color="auto"/>
        <w:bottom w:val="none" w:sz="0" w:space="0" w:color="auto"/>
        <w:right w:val="none" w:sz="0" w:space="0" w:color="auto"/>
      </w:divBdr>
    </w:div>
    <w:div w:id="686180390">
      <w:bodyDiv w:val="1"/>
      <w:marLeft w:val="0"/>
      <w:marRight w:val="0"/>
      <w:marTop w:val="0"/>
      <w:marBottom w:val="0"/>
      <w:divBdr>
        <w:top w:val="none" w:sz="0" w:space="0" w:color="auto"/>
        <w:left w:val="none" w:sz="0" w:space="0" w:color="auto"/>
        <w:bottom w:val="none" w:sz="0" w:space="0" w:color="auto"/>
        <w:right w:val="none" w:sz="0" w:space="0" w:color="auto"/>
      </w:divBdr>
    </w:div>
    <w:div w:id="686250084">
      <w:bodyDiv w:val="1"/>
      <w:marLeft w:val="0"/>
      <w:marRight w:val="0"/>
      <w:marTop w:val="0"/>
      <w:marBottom w:val="0"/>
      <w:divBdr>
        <w:top w:val="none" w:sz="0" w:space="0" w:color="auto"/>
        <w:left w:val="none" w:sz="0" w:space="0" w:color="auto"/>
        <w:bottom w:val="none" w:sz="0" w:space="0" w:color="auto"/>
        <w:right w:val="none" w:sz="0" w:space="0" w:color="auto"/>
      </w:divBdr>
    </w:div>
    <w:div w:id="686567340">
      <w:bodyDiv w:val="1"/>
      <w:marLeft w:val="0"/>
      <w:marRight w:val="0"/>
      <w:marTop w:val="0"/>
      <w:marBottom w:val="0"/>
      <w:divBdr>
        <w:top w:val="none" w:sz="0" w:space="0" w:color="auto"/>
        <w:left w:val="none" w:sz="0" w:space="0" w:color="auto"/>
        <w:bottom w:val="none" w:sz="0" w:space="0" w:color="auto"/>
        <w:right w:val="none" w:sz="0" w:space="0" w:color="auto"/>
      </w:divBdr>
    </w:div>
    <w:div w:id="686760847">
      <w:bodyDiv w:val="1"/>
      <w:marLeft w:val="0"/>
      <w:marRight w:val="0"/>
      <w:marTop w:val="0"/>
      <w:marBottom w:val="0"/>
      <w:divBdr>
        <w:top w:val="none" w:sz="0" w:space="0" w:color="auto"/>
        <w:left w:val="none" w:sz="0" w:space="0" w:color="auto"/>
        <w:bottom w:val="none" w:sz="0" w:space="0" w:color="auto"/>
        <w:right w:val="none" w:sz="0" w:space="0" w:color="auto"/>
      </w:divBdr>
    </w:div>
    <w:div w:id="686903715">
      <w:bodyDiv w:val="1"/>
      <w:marLeft w:val="0"/>
      <w:marRight w:val="0"/>
      <w:marTop w:val="0"/>
      <w:marBottom w:val="0"/>
      <w:divBdr>
        <w:top w:val="none" w:sz="0" w:space="0" w:color="auto"/>
        <w:left w:val="none" w:sz="0" w:space="0" w:color="auto"/>
        <w:bottom w:val="none" w:sz="0" w:space="0" w:color="auto"/>
        <w:right w:val="none" w:sz="0" w:space="0" w:color="auto"/>
      </w:divBdr>
    </w:div>
    <w:div w:id="686905070">
      <w:bodyDiv w:val="1"/>
      <w:marLeft w:val="0"/>
      <w:marRight w:val="0"/>
      <w:marTop w:val="0"/>
      <w:marBottom w:val="0"/>
      <w:divBdr>
        <w:top w:val="none" w:sz="0" w:space="0" w:color="auto"/>
        <w:left w:val="none" w:sz="0" w:space="0" w:color="auto"/>
        <w:bottom w:val="none" w:sz="0" w:space="0" w:color="auto"/>
        <w:right w:val="none" w:sz="0" w:space="0" w:color="auto"/>
      </w:divBdr>
    </w:div>
    <w:div w:id="686905297">
      <w:bodyDiv w:val="1"/>
      <w:marLeft w:val="0"/>
      <w:marRight w:val="0"/>
      <w:marTop w:val="0"/>
      <w:marBottom w:val="0"/>
      <w:divBdr>
        <w:top w:val="none" w:sz="0" w:space="0" w:color="auto"/>
        <w:left w:val="none" w:sz="0" w:space="0" w:color="auto"/>
        <w:bottom w:val="none" w:sz="0" w:space="0" w:color="auto"/>
        <w:right w:val="none" w:sz="0" w:space="0" w:color="auto"/>
      </w:divBdr>
    </w:div>
    <w:div w:id="686905406">
      <w:bodyDiv w:val="1"/>
      <w:marLeft w:val="0"/>
      <w:marRight w:val="0"/>
      <w:marTop w:val="0"/>
      <w:marBottom w:val="0"/>
      <w:divBdr>
        <w:top w:val="none" w:sz="0" w:space="0" w:color="auto"/>
        <w:left w:val="none" w:sz="0" w:space="0" w:color="auto"/>
        <w:bottom w:val="none" w:sz="0" w:space="0" w:color="auto"/>
        <w:right w:val="none" w:sz="0" w:space="0" w:color="auto"/>
      </w:divBdr>
    </w:div>
    <w:div w:id="686907898">
      <w:bodyDiv w:val="1"/>
      <w:marLeft w:val="0"/>
      <w:marRight w:val="0"/>
      <w:marTop w:val="0"/>
      <w:marBottom w:val="0"/>
      <w:divBdr>
        <w:top w:val="none" w:sz="0" w:space="0" w:color="auto"/>
        <w:left w:val="none" w:sz="0" w:space="0" w:color="auto"/>
        <w:bottom w:val="none" w:sz="0" w:space="0" w:color="auto"/>
        <w:right w:val="none" w:sz="0" w:space="0" w:color="auto"/>
      </w:divBdr>
    </w:div>
    <w:div w:id="687023591">
      <w:bodyDiv w:val="1"/>
      <w:marLeft w:val="0"/>
      <w:marRight w:val="0"/>
      <w:marTop w:val="0"/>
      <w:marBottom w:val="0"/>
      <w:divBdr>
        <w:top w:val="none" w:sz="0" w:space="0" w:color="auto"/>
        <w:left w:val="none" w:sz="0" w:space="0" w:color="auto"/>
        <w:bottom w:val="none" w:sz="0" w:space="0" w:color="auto"/>
        <w:right w:val="none" w:sz="0" w:space="0" w:color="auto"/>
      </w:divBdr>
    </w:div>
    <w:div w:id="687023605">
      <w:bodyDiv w:val="1"/>
      <w:marLeft w:val="0"/>
      <w:marRight w:val="0"/>
      <w:marTop w:val="0"/>
      <w:marBottom w:val="0"/>
      <w:divBdr>
        <w:top w:val="none" w:sz="0" w:space="0" w:color="auto"/>
        <w:left w:val="none" w:sz="0" w:space="0" w:color="auto"/>
        <w:bottom w:val="none" w:sz="0" w:space="0" w:color="auto"/>
        <w:right w:val="none" w:sz="0" w:space="0" w:color="auto"/>
      </w:divBdr>
    </w:div>
    <w:div w:id="687292449">
      <w:bodyDiv w:val="1"/>
      <w:marLeft w:val="0"/>
      <w:marRight w:val="0"/>
      <w:marTop w:val="0"/>
      <w:marBottom w:val="0"/>
      <w:divBdr>
        <w:top w:val="none" w:sz="0" w:space="0" w:color="auto"/>
        <w:left w:val="none" w:sz="0" w:space="0" w:color="auto"/>
        <w:bottom w:val="none" w:sz="0" w:space="0" w:color="auto"/>
        <w:right w:val="none" w:sz="0" w:space="0" w:color="auto"/>
      </w:divBdr>
    </w:div>
    <w:div w:id="687294623">
      <w:bodyDiv w:val="1"/>
      <w:marLeft w:val="0"/>
      <w:marRight w:val="0"/>
      <w:marTop w:val="0"/>
      <w:marBottom w:val="0"/>
      <w:divBdr>
        <w:top w:val="none" w:sz="0" w:space="0" w:color="auto"/>
        <w:left w:val="none" w:sz="0" w:space="0" w:color="auto"/>
        <w:bottom w:val="none" w:sz="0" w:space="0" w:color="auto"/>
        <w:right w:val="none" w:sz="0" w:space="0" w:color="auto"/>
      </w:divBdr>
    </w:div>
    <w:div w:id="687364756">
      <w:bodyDiv w:val="1"/>
      <w:marLeft w:val="0"/>
      <w:marRight w:val="0"/>
      <w:marTop w:val="0"/>
      <w:marBottom w:val="0"/>
      <w:divBdr>
        <w:top w:val="none" w:sz="0" w:space="0" w:color="auto"/>
        <w:left w:val="none" w:sz="0" w:space="0" w:color="auto"/>
        <w:bottom w:val="none" w:sz="0" w:space="0" w:color="auto"/>
        <w:right w:val="none" w:sz="0" w:space="0" w:color="auto"/>
      </w:divBdr>
    </w:div>
    <w:div w:id="687369061">
      <w:bodyDiv w:val="1"/>
      <w:marLeft w:val="0"/>
      <w:marRight w:val="0"/>
      <w:marTop w:val="0"/>
      <w:marBottom w:val="0"/>
      <w:divBdr>
        <w:top w:val="none" w:sz="0" w:space="0" w:color="auto"/>
        <w:left w:val="none" w:sz="0" w:space="0" w:color="auto"/>
        <w:bottom w:val="none" w:sz="0" w:space="0" w:color="auto"/>
        <w:right w:val="none" w:sz="0" w:space="0" w:color="auto"/>
      </w:divBdr>
    </w:div>
    <w:div w:id="687372781">
      <w:bodyDiv w:val="1"/>
      <w:marLeft w:val="0"/>
      <w:marRight w:val="0"/>
      <w:marTop w:val="0"/>
      <w:marBottom w:val="0"/>
      <w:divBdr>
        <w:top w:val="none" w:sz="0" w:space="0" w:color="auto"/>
        <w:left w:val="none" w:sz="0" w:space="0" w:color="auto"/>
        <w:bottom w:val="none" w:sz="0" w:space="0" w:color="auto"/>
        <w:right w:val="none" w:sz="0" w:space="0" w:color="auto"/>
      </w:divBdr>
    </w:div>
    <w:div w:id="687373032">
      <w:bodyDiv w:val="1"/>
      <w:marLeft w:val="0"/>
      <w:marRight w:val="0"/>
      <w:marTop w:val="0"/>
      <w:marBottom w:val="0"/>
      <w:divBdr>
        <w:top w:val="none" w:sz="0" w:space="0" w:color="auto"/>
        <w:left w:val="none" w:sz="0" w:space="0" w:color="auto"/>
        <w:bottom w:val="none" w:sz="0" w:space="0" w:color="auto"/>
        <w:right w:val="none" w:sz="0" w:space="0" w:color="auto"/>
      </w:divBdr>
    </w:div>
    <w:div w:id="687412127">
      <w:bodyDiv w:val="1"/>
      <w:marLeft w:val="0"/>
      <w:marRight w:val="0"/>
      <w:marTop w:val="0"/>
      <w:marBottom w:val="0"/>
      <w:divBdr>
        <w:top w:val="none" w:sz="0" w:space="0" w:color="auto"/>
        <w:left w:val="none" w:sz="0" w:space="0" w:color="auto"/>
        <w:bottom w:val="none" w:sz="0" w:space="0" w:color="auto"/>
        <w:right w:val="none" w:sz="0" w:space="0" w:color="auto"/>
      </w:divBdr>
    </w:div>
    <w:div w:id="687491222">
      <w:bodyDiv w:val="1"/>
      <w:marLeft w:val="0"/>
      <w:marRight w:val="0"/>
      <w:marTop w:val="0"/>
      <w:marBottom w:val="0"/>
      <w:divBdr>
        <w:top w:val="none" w:sz="0" w:space="0" w:color="auto"/>
        <w:left w:val="none" w:sz="0" w:space="0" w:color="auto"/>
        <w:bottom w:val="none" w:sz="0" w:space="0" w:color="auto"/>
        <w:right w:val="none" w:sz="0" w:space="0" w:color="auto"/>
      </w:divBdr>
    </w:div>
    <w:div w:id="687565498">
      <w:bodyDiv w:val="1"/>
      <w:marLeft w:val="0"/>
      <w:marRight w:val="0"/>
      <w:marTop w:val="0"/>
      <w:marBottom w:val="0"/>
      <w:divBdr>
        <w:top w:val="none" w:sz="0" w:space="0" w:color="auto"/>
        <w:left w:val="none" w:sz="0" w:space="0" w:color="auto"/>
        <w:bottom w:val="none" w:sz="0" w:space="0" w:color="auto"/>
        <w:right w:val="none" w:sz="0" w:space="0" w:color="auto"/>
      </w:divBdr>
    </w:div>
    <w:div w:id="687609350">
      <w:bodyDiv w:val="1"/>
      <w:marLeft w:val="0"/>
      <w:marRight w:val="0"/>
      <w:marTop w:val="0"/>
      <w:marBottom w:val="0"/>
      <w:divBdr>
        <w:top w:val="none" w:sz="0" w:space="0" w:color="auto"/>
        <w:left w:val="none" w:sz="0" w:space="0" w:color="auto"/>
        <w:bottom w:val="none" w:sz="0" w:space="0" w:color="auto"/>
        <w:right w:val="none" w:sz="0" w:space="0" w:color="auto"/>
      </w:divBdr>
    </w:div>
    <w:div w:id="687677876">
      <w:bodyDiv w:val="1"/>
      <w:marLeft w:val="0"/>
      <w:marRight w:val="0"/>
      <w:marTop w:val="0"/>
      <w:marBottom w:val="0"/>
      <w:divBdr>
        <w:top w:val="none" w:sz="0" w:space="0" w:color="auto"/>
        <w:left w:val="none" w:sz="0" w:space="0" w:color="auto"/>
        <w:bottom w:val="none" w:sz="0" w:space="0" w:color="auto"/>
        <w:right w:val="none" w:sz="0" w:space="0" w:color="auto"/>
      </w:divBdr>
    </w:div>
    <w:div w:id="687681130">
      <w:bodyDiv w:val="1"/>
      <w:marLeft w:val="0"/>
      <w:marRight w:val="0"/>
      <w:marTop w:val="0"/>
      <w:marBottom w:val="0"/>
      <w:divBdr>
        <w:top w:val="none" w:sz="0" w:space="0" w:color="auto"/>
        <w:left w:val="none" w:sz="0" w:space="0" w:color="auto"/>
        <w:bottom w:val="none" w:sz="0" w:space="0" w:color="auto"/>
        <w:right w:val="none" w:sz="0" w:space="0" w:color="auto"/>
      </w:divBdr>
    </w:div>
    <w:div w:id="687682123">
      <w:bodyDiv w:val="1"/>
      <w:marLeft w:val="0"/>
      <w:marRight w:val="0"/>
      <w:marTop w:val="0"/>
      <w:marBottom w:val="0"/>
      <w:divBdr>
        <w:top w:val="none" w:sz="0" w:space="0" w:color="auto"/>
        <w:left w:val="none" w:sz="0" w:space="0" w:color="auto"/>
        <w:bottom w:val="none" w:sz="0" w:space="0" w:color="auto"/>
        <w:right w:val="none" w:sz="0" w:space="0" w:color="auto"/>
      </w:divBdr>
    </w:div>
    <w:div w:id="687800707">
      <w:bodyDiv w:val="1"/>
      <w:marLeft w:val="0"/>
      <w:marRight w:val="0"/>
      <w:marTop w:val="0"/>
      <w:marBottom w:val="0"/>
      <w:divBdr>
        <w:top w:val="none" w:sz="0" w:space="0" w:color="auto"/>
        <w:left w:val="none" w:sz="0" w:space="0" w:color="auto"/>
        <w:bottom w:val="none" w:sz="0" w:space="0" w:color="auto"/>
        <w:right w:val="none" w:sz="0" w:space="0" w:color="auto"/>
      </w:divBdr>
    </w:div>
    <w:div w:id="687802773">
      <w:bodyDiv w:val="1"/>
      <w:marLeft w:val="0"/>
      <w:marRight w:val="0"/>
      <w:marTop w:val="0"/>
      <w:marBottom w:val="0"/>
      <w:divBdr>
        <w:top w:val="none" w:sz="0" w:space="0" w:color="auto"/>
        <w:left w:val="none" w:sz="0" w:space="0" w:color="auto"/>
        <w:bottom w:val="none" w:sz="0" w:space="0" w:color="auto"/>
        <w:right w:val="none" w:sz="0" w:space="0" w:color="auto"/>
      </w:divBdr>
    </w:div>
    <w:div w:id="687827625">
      <w:bodyDiv w:val="1"/>
      <w:marLeft w:val="0"/>
      <w:marRight w:val="0"/>
      <w:marTop w:val="0"/>
      <w:marBottom w:val="0"/>
      <w:divBdr>
        <w:top w:val="none" w:sz="0" w:space="0" w:color="auto"/>
        <w:left w:val="none" w:sz="0" w:space="0" w:color="auto"/>
        <w:bottom w:val="none" w:sz="0" w:space="0" w:color="auto"/>
        <w:right w:val="none" w:sz="0" w:space="0" w:color="auto"/>
      </w:divBdr>
    </w:div>
    <w:div w:id="687827678">
      <w:bodyDiv w:val="1"/>
      <w:marLeft w:val="0"/>
      <w:marRight w:val="0"/>
      <w:marTop w:val="0"/>
      <w:marBottom w:val="0"/>
      <w:divBdr>
        <w:top w:val="none" w:sz="0" w:space="0" w:color="auto"/>
        <w:left w:val="none" w:sz="0" w:space="0" w:color="auto"/>
        <w:bottom w:val="none" w:sz="0" w:space="0" w:color="auto"/>
        <w:right w:val="none" w:sz="0" w:space="0" w:color="auto"/>
      </w:divBdr>
    </w:div>
    <w:div w:id="687944650">
      <w:bodyDiv w:val="1"/>
      <w:marLeft w:val="0"/>
      <w:marRight w:val="0"/>
      <w:marTop w:val="0"/>
      <w:marBottom w:val="0"/>
      <w:divBdr>
        <w:top w:val="none" w:sz="0" w:space="0" w:color="auto"/>
        <w:left w:val="none" w:sz="0" w:space="0" w:color="auto"/>
        <w:bottom w:val="none" w:sz="0" w:space="0" w:color="auto"/>
        <w:right w:val="none" w:sz="0" w:space="0" w:color="auto"/>
      </w:divBdr>
    </w:div>
    <w:div w:id="687949275">
      <w:bodyDiv w:val="1"/>
      <w:marLeft w:val="0"/>
      <w:marRight w:val="0"/>
      <w:marTop w:val="0"/>
      <w:marBottom w:val="0"/>
      <w:divBdr>
        <w:top w:val="none" w:sz="0" w:space="0" w:color="auto"/>
        <w:left w:val="none" w:sz="0" w:space="0" w:color="auto"/>
        <w:bottom w:val="none" w:sz="0" w:space="0" w:color="auto"/>
        <w:right w:val="none" w:sz="0" w:space="0" w:color="auto"/>
      </w:divBdr>
    </w:div>
    <w:div w:id="688021779">
      <w:bodyDiv w:val="1"/>
      <w:marLeft w:val="0"/>
      <w:marRight w:val="0"/>
      <w:marTop w:val="0"/>
      <w:marBottom w:val="0"/>
      <w:divBdr>
        <w:top w:val="none" w:sz="0" w:space="0" w:color="auto"/>
        <w:left w:val="none" w:sz="0" w:space="0" w:color="auto"/>
        <w:bottom w:val="none" w:sz="0" w:space="0" w:color="auto"/>
        <w:right w:val="none" w:sz="0" w:space="0" w:color="auto"/>
      </w:divBdr>
    </w:div>
    <w:div w:id="688028108">
      <w:bodyDiv w:val="1"/>
      <w:marLeft w:val="0"/>
      <w:marRight w:val="0"/>
      <w:marTop w:val="0"/>
      <w:marBottom w:val="0"/>
      <w:divBdr>
        <w:top w:val="none" w:sz="0" w:space="0" w:color="auto"/>
        <w:left w:val="none" w:sz="0" w:space="0" w:color="auto"/>
        <w:bottom w:val="none" w:sz="0" w:space="0" w:color="auto"/>
        <w:right w:val="none" w:sz="0" w:space="0" w:color="auto"/>
      </w:divBdr>
    </w:div>
    <w:div w:id="688028703">
      <w:bodyDiv w:val="1"/>
      <w:marLeft w:val="0"/>
      <w:marRight w:val="0"/>
      <w:marTop w:val="0"/>
      <w:marBottom w:val="0"/>
      <w:divBdr>
        <w:top w:val="none" w:sz="0" w:space="0" w:color="auto"/>
        <w:left w:val="none" w:sz="0" w:space="0" w:color="auto"/>
        <w:bottom w:val="none" w:sz="0" w:space="0" w:color="auto"/>
        <w:right w:val="none" w:sz="0" w:space="0" w:color="auto"/>
      </w:divBdr>
    </w:div>
    <w:div w:id="688066593">
      <w:bodyDiv w:val="1"/>
      <w:marLeft w:val="0"/>
      <w:marRight w:val="0"/>
      <w:marTop w:val="0"/>
      <w:marBottom w:val="0"/>
      <w:divBdr>
        <w:top w:val="none" w:sz="0" w:space="0" w:color="auto"/>
        <w:left w:val="none" w:sz="0" w:space="0" w:color="auto"/>
        <w:bottom w:val="none" w:sz="0" w:space="0" w:color="auto"/>
        <w:right w:val="none" w:sz="0" w:space="0" w:color="auto"/>
      </w:divBdr>
    </w:div>
    <w:div w:id="688070433">
      <w:bodyDiv w:val="1"/>
      <w:marLeft w:val="0"/>
      <w:marRight w:val="0"/>
      <w:marTop w:val="0"/>
      <w:marBottom w:val="0"/>
      <w:divBdr>
        <w:top w:val="none" w:sz="0" w:space="0" w:color="auto"/>
        <w:left w:val="none" w:sz="0" w:space="0" w:color="auto"/>
        <w:bottom w:val="none" w:sz="0" w:space="0" w:color="auto"/>
        <w:right w:val="none" w:sz="0" w:space="0" w:color="auto"/>
      </w:divBdr>
    </w:div>
    <w:div w:id="688141157">
      <w:bodyDiv w:val="1"/>
      <w:marLeft w:val="0"/>
      <w:marRight w:val="0"/>
      <w:marTop w:val="0"/>
      <w:marBottom w:val="0"/>
      <w:divBdr>
        <w:top w:val="none" w:sz="0" w:space="0" w:color="auto"/>
        <w:left w:val="none" w:sz="0" w:space="0" w:color="auto"/>
        <w:bottom w:val="none" w:sz="0" w:space="0" w:color="auto"/>
        <w:right w:val="none" w:sz="0" w:space="0" w:color="auto"/>
      </w:divBdr>
    </w:div>
    <w:div w:id="688145771">
      <w:bodyDiv w:val="1"/>
      <w:marLeft w:val="0"/>
      <w:marRight w:val="0"/>
      <w:marTop w:val="0"/>
      <w:marBottom w:val="0"/>
      <w:divBdr>
        <w:top w:val="none" w:sz="0" w:space="0" w:color="auto"/>
        <w:left w:val="none" w:sz="0" w:space="0" w:color="auto"/>
        <w:bottom w:val="none" w:sz="0" w:space="0" w:color="auto"/>
        <w:right w:val="none" w:sz="0" w:space="0" w:color="auto"/>
      </w:divBdr>
    </w:div>
    <w:div w:id="688214362">
      <w:bodyDiv w:val="1"/>
      <w:marLeft w:val="0"/>
      <w:marRight w:val="0"/>
      <w:marTop w:val="0"/>
      <w:marBottom w:val="0"/>
      <w:divBdr>
        <w:top w:val="none" w:sz="0" w:space="0" w:color="auto"/>
        <w:left w:val="none" w:sz="0" w:space="0" w:color="auto"/>
        <w:bottom w:val="none" w:sz="0" w:space="0" w:color="auto"/>
        <w:right w:val="none" w:sz="0" w:space="0" w:color="auto"/>
      </w:divBdr>
    </w:div>
    <w:div w:id="688221318">
      <w:bodyDiv w:val="1"/>
      <w:marLeft w:val="0"/>
      <w:marRight w:val="0"/>
      <w:marTop w:val="0"/>
      <w:marBottom w:val="0"/>
      <w:divBdr>
        <w:top w:val="none" w:sz="0" w:space="0" w:color="auto"/>
        <w:left w:val="none" w:sz="0" w:space="0" w:color="auto"/>
        <w:bottom w:val="none" w:sz="0" w:space="0" w:color="auto"/>
        <w:right w:val="none" w:sz="0" w:space="0" w:color="auto"/>
      </w:divBdr>
    </w:div>
    <w:div w:id="688332028">
      <w:bodyDiv w:val="1"/>
      <w:marLeft w:val="0"/>
      <w:marRight w:val="0"/>
      <w:marTop w:val="0"/>
      <w:marBottom w:val="0"/>
      <w:divBdr>
        <w:top w:val="none" w:sz="0" w:space="0" w:color="auto"/>
        <w:left w:val="none" w:sz="0" w:space="0" w:color="auto"/>
        <w:bottom w:val="none" w:sz="0" w:space="0" w:color="auto"/>
        <w:right w:val="none" w:sz="0" w:space="0" w:color="auto"/>
      </w:divBdr>
    </w:div>
    <w:div w:id="688409543">
      <w:bodyDiv w:val="1"/>
      <w:marLeft w:val="0"/>
      <w:marRight w:val="0"/>
      <w:marTop w:val="0"/>
      <w:marBottom w:val="0"/>
      <w:divBdr>
        <w:top w:val="none" w:sz="0" w:space="0" w:color="auto"/>
        <w:left w:val="none" w:sz="0" w:space="0" w:color="auto"/>
        <w:bottom w:val="none" w:sz="0" w:space="0" w:color="auto"/>
        <w:right w:val="none" w:sz="0" w:space="0" w:color="auto"/>
      </w:divBdr>
    </w:div>
    <w:div w:id="688413596">
      <w:bodyDiv w:val="1"/>
      <w:marLeft w:val="0"/>
      <w:marRight w:val="0"/>
      <w:marTop w:val="0"/>
      <w:marBottom w:val="0"/>
      <w:divBdr>
        <w:top w:val="none" w:sz="0" w:space="0" w:color="auto"/>
        <w:left w:val="none" w:sz="0" w:space="0" w:color="auto"/>
        <w:bottom w:val="none" w:sz="0" w:space="0" w:color="auto"/>
        <w:right w:val="none" w:sz="0" w:space="0" w:color="auto"/>
      </w:divBdr>
    </w:div>
    <w:div w:id="688415154">
      <w:bodyDiv w:val="1"/>
      <w:marLeft w:val="0"/>
      <w:marRight w:val="0"/>
      <w:marTop w:val="0"/>
      <w:marBottom w:val="0"/>
      <w:divBdr>
        <w:top w:val="none" w:sz="0" w:space="0" w:color="auto"/>
        <w:left w:val="none" w:sz="0" w:space="0" w:color="auto"/>
        <w:bottom w:val="none" w:sz="0" w:space="0" w:color="auto"/>
        <w:right w:val="none" w:sz="0" w:space="0" w:color="auto"/>
      </w:divBdr>
    </w:div>
    <w:div w:id="688482985">
      <w:bodyDiv w:val="1"/>
      <w:marLeft w:val="0"/>
      <w:marRight w:val="0"/>
      <w:marTop w:val="0"/>
      <w:marBottom w:val="0"/>
      <w:divBdr>
        <w:top w:val="none" w:sz="0" w:space="0" w:color="auto"/>
        <w:left w:val="none" w:sz="0" w:space="0" w:color="auto"/>
        <w:bottom w:val="none" w:sz="0" w:space="0" w:color="auto"/>
        <w:right w:val="none" w:sz="0" w:space="0" w:color="auto"/>
      </w:divBdr>
    </w:div>
    <w:div w:id="688599984">
      <w:bodyDiv w:val="1"/>
      <w:marLeft w:val="0"/>
      <w:marRight w:val="0"/>
      <w:marTop w:val="0"/>
      <w:marBottom w:val="0"/>
      <w:divBdr>
        <w:top w:val="none" w:sz="0" w:space="0" w:color="auto"/>
        <w:left w:val="none" w:sz="0" w:space="0" w:color="auto"/>
        <w:bottom w:val="none" w:sz="0" w:space="0" w:color="auto"/>
        <w:right w:val="none" w:sz="0" w:space="0" w:color="auto"/>
      </w:divBdr>
    </w:div>
    <w:div w:id="688796714">
      <w:bodyDiv w:val="1"/>
      <w:marLeft w:val="0"/>
      <w:marRight w:val="0"/>
      <w:marTop w:val="0"/>
      <w:marBottom w:val="0"/>
      <w:divBdr>
        <w:top w:val="none" w:sz="0" w:space="0" w:color="auto"/>
        <w:left w:val="none" w:sz="0" w:space="0" w:color="auto"/>
        <w:bottom w:val="none" w:sz="0" w:space="0" w:color="auto"/>
        <w:right w:val="none" w:sz="0" w:space="0" w:color="auto"/>
      </w:divBdr>
    </w:div>
    <w:div w:id="688798741">
      <w:bodyDiv w:val="1"/>
      <w:marLeft w:val="0"/>
      <w:marRight w:val="0"/>
      <w:marTop w:val="0"/>
      <w:marBottom w:val="0"/>
      <w:divBdr>
        <w:top w:val="none" w:sz="0" w:space="0" w:color="auto"/>
        <w:left w:val="none" w:sz="0" w:space="0" w:color="auto"/>
        <w:bottom w:val="none" w:sz="0" w:space="0" w:color="auto"/>
        <w:right w:val="none" w:sz="0" w:space="0" w:color="auto"/>
      </w:divBdr>
    </w:div>
    <w:div w:id="688800628">
      <w:bodyDiv w:val="1"/>
      <w:marLeft w:val="0"/>
      <w:marRight w:val="0"/>
      <w:marTop w:val="0"/>
      <w:marBottom w:val="0"/>
      <w:divBdr>
        <w:top w:val="none" w:sz="0" w:space="0" w:color="auto"/>
        <w:left w:val="none" w:sz="0" w:space="0" w:color="auto"/>
        <w:bottom w:val="none" w:sz="0" w:space="0" w:color="auto"/>
        <w:right w:val="none" w:sz="0" w:space="0" w:color="auto"/>
      </w:divBdr>
    </w:div>
    <w:div w:id="688801833">
      <w:bodyDiv w:val="1"/>
      <w:marLeft w:val="0"/>
      <w:marRight w:val="0"/>
      <w:marTop w:val="0"/>
      <w:marBottom w:val="0"/>
      <w:divBdr>
        <w:top w:val="none" w:sz="0" w:space="0" w:color="auto"/>
        <w:left w:val="none" w:sz="0" w:space="0" w:color="auto"/>
        <w:bottom w:val="none" w:sz="0" w:space="0" w:color="auto"/>
        <w:right w:val="none" w:sz="0" w:space="0" w:color="auto"/>
      </w:divBdr>
    </w:div>
    <w:div w:id="688802550">
      <w:bodyDiv w:val="1"/>
      <w:marLeft w:val="0"/>
      <w:marRight w:val="0"/>
      <w:marTop w:val="0"/>
      <w:marBottom w:val="0"/>
      <w:divBdr>
        <w:top w:val="none" w:sz="0" w:space="0" w:color="auto"/>
        <w:left w:val="none" w:sz="0" w:space="0" w:color="auto"/>
        <w:bottom w:val="none" w:sz="0" w:space="0" w:color="auto"/>
        <w:right w:val="none" w:sz="0" w:space="0" w:color="auto"/>
      </w:divBdr>
    </w:div>
    <w:div w:id="688993375">
      <w:bodyDiv w:val="1"/>
      <w:marLeft w:val="0"/>
      <w:marRight w:val="0"/>
      <w:marTop w:val="0"/>
      <w:marBottom w:val="0"/>
      <w:divBdr>
        <w:top w:val="none" w:sz="0" w:space="0" w:color="auto"/>
        <w:left w:val="none" w:sz="0" w:space="0" w:color="auto"/>
        <w:bottom w:val="none" w:sz="0" w:space="0" w:color="auto"/>
        <w:right w:val="none" w:sz="0" w:space="0" w:color="auto"/>
      </w:divBdr>
    </w:div>
    <w:div w:id="689062671">
      <w:bodyDiv w:val="1"/>
      <w:marLeft w:val="0"/>
      <w:marRight w:val="0"/>
      <w:marTop w:val="0"/>
      <w:marBottom w:val="0"/>
      <w:divBdr>
        <w:top w:val="none" w:sz="0" w:space="0" w:color="auto"/>
        <w:left w:val="none" w:sz="0" w:space="0" w:color="auto"/>
        <w:bottom w:val="none" w:sz="0" w:space="0" w:color="auto"/>
        <w:right w:val="none" w:sz="0" w:space="0" w:color="auto"/>
      </w:divBdr>
    </w:div>
    <w:div w:id="689140509">
      <w:bodyDiv w:val="1"/>
      <w:marLeft w:val="0"/>
      <w:marRight w:val="0"/>
      <w:marTop w:val="0"/>
      <w:marBottom w:val="0"/>
      <w:divBdr>
        <w:top w:val="none" w:sz="0" w:space="0" w:color="auto"/>
        <w:left w:val="none" w:sz="0" w:space="0" w:color="auto"/>
        <w:bottom w:val="none" w:sz="0" w:space="0" w:color="auto"/>
        <w:right w:val="none" w:sz="0" w:space="0" w:color="auto"/>
      </w:divBdr>
    </w:div>
    <w:div w:id="689187796">
      <w:bodyDiv w:val="1"/>
      <w:marLeft w:val="0"/>
      <w:marRight w:val="0"/>
      <w:marTop w:val="0"/>
      <w:marBottom w:val="0"/>
      <w:divBdr>
        <w:top w:val="none" w:sz="0" w:space="0" w:color="auto"/>
        <w:left w:val="none" w:sz="0" w:space="0" w:color="auto"/>
        <w:bottom w:val="none" w:sz="0" w:space="0" w:color="auto"/>
        <w:right w:val="none" w:sz="0" w:space="0" w:color="auto"/>
      </w:divBdr>
    </w:div>
    <w:div w:id="689257019">
      <w:bodyDiv w:val="1"/>
      <w:marLeft w:val="0"/>
      <w:marRight w:val="0"/>
      <w:marTop w:val="0"/>
      <w:marBottom w:val="0"/>
      <w:divBdr>
        <w:top w:val="none" w:sz="0" w:space="0" w:color="auto"/>
        <w:left w:val="none" w:sz="0" w:space="0" w:color="auto"/>
        <w:bottom w:val="none" w:sz="0" w:space="0" w:color="auto"/>
        <w:right w:val="none" w:sz="0" w:space="0" w:color="auto"/>
      </w:divBdr>
    </w:div>
    <w:div w:id="689257357">
      <w:bodyDiv w:val="1"/>
      <w:marLeft w:val="0"/>
      <w:marRight w:val="0"/>
      <w:marTop w:val="0"/>
      <w:marBottom w:val="0"/>
      <w:divBdr>
        <w:top w:val="none" w:sz="0" w:space="0" w:color="auto"/>
        <w:left w:val="none" w:sz="0" w:space="0" w:color="auto"/>
        <w:bottom w:val="none" w:sz="0" w:space="0" w:color="auto"/>
        <w:right w:val="none" w:sz="0" w:space="0" w:color="auto"/>
      </w:divBdr>
    </w:div>
    <w:div w:id="689264334">
      <w:bodyDiv w:val="1"/>
      <w:marLeft w:val="0"/>
      <w:marRight w:val="0"/>
      <w:marTop w:val="0"/>
      <w:marBottom w:val="0"/>
      <w:divBdr>
        <w:top w:val="none" w:sz="0" w:space="0" w:color="auto"/>
        <w:left w:val="none" w:sz="0" w:space="0" w:color="auto"/>
        <w:bottom w:val="none" w:sz="0" w:space="0" w:color="auto"/>
        <w:right w:val="none" w:sz="0" w:space="0" w:color="auto"/>
      </w:divBdr>
    </w:div>
    <w:div w:id="689448995">
      <w:bodyDiv w:val="1"/>
      <w:marLeft w:val="0"/>
      <w:marRight w:val="0"/>
      <w:marTop w:val="0"/>
      <w:marBottom w:val="0"/>
      <w:divBdr>
        <w:top w:val="none" w:sz="0" w:space="0" w:color="auto"/>
        <w:left w:val="none" w:sz="0" w:space="0" w:color="auto"/>
        <w:bottom w:val="none" w:sz="0" w:space="0" w:color="auto"/>
        <w:right w:val="none" w:sz="0" w:space="0" w:color="auto"/>
      </w:divBdr>
    </w:div>
    <w:div w:id="689768651">
      <w:bodyDiv w:val="1"/>
      <w:marLeft w:val="0"/>
      <w:marRight w:val="0"/>
      <w:marTop w:val="0"/>
      <w:marBottom w:val="0"/>
      <w:divBdr>
        <w:top w:val="none" w:sz="0" w:space="0" w:color="auto"/>
        <w:left w:val="none" w:sz="0" w:space="0" w:color="auto"/>
        <w:bottom w:val="none" w:sz="0" w:space="0" w:color="auto"/>
        <w:right w:val="none" w:sz="0" w:space="0" w:color="auto"/>
      </w:divBdr>
    </w:div>
    <w:div w:id="689798911">
      <w:bodyDiv w:val="1"/>
      <w:marLeft w:val="0"/>
      <w:marRight w:val="0"/>
      <w:marTop w:val="0"/>
      <w:marBottom w:val="0"/>
      <w:divBdr>
        <w:top w:val="none" w:sz="0" w:space="0" w:color="auto"/>
        <w:left w:val="none" w:sz="0" w:space="0" w:color="auto"/>
        <w:bottom w:val="none" w:sz="0" w:space="0" w:color="auto"/>
        <w:right w:val="none" w:sz="0" w:space="0" w:color="auto"/>
      </w:divBdr>
    </w:div>
    <w:div w:id="689917932">
      <w:bodyDiv w:val="1"/>
      <w:marLeft w:val="0"/>
      <w:marRight w:val="0"/>
      <w:marTop w:val="0"/>
      <w:marBottom w:val="0"/>
      <w:divBdr>
        <w:top w:val="none" w:sz="0" w:space="0" w:color="auto"/>
        <w:left w:val="none" w:sz="0" w:space="0" w:color="auto"/>
        <w:bottom w:val="none" w:sz="0" w:space="0" w:color="auto"/>
        <w:right w:val="none" w:sz="0" w:space="0" w:color="auto"/>
      </w:divBdr>
    </w:div>
    <w:div w:id="689986388">
      <w:bodyDiv w:val="1"/>
      <w:marLeft w:val="0"/>
      <w:marRight w:val="0"/>
      <w:marTop w:val="0"/>
      <w:marBottom w:val="0"/>
      <w:divBdr>
        <w:top w:val="none" w:sz="0" w:space="0" w:color="auto"/>
        <w:left w:val="none" w:sz="0" w:space="0" w:color="auto"/>
        <w:bottom w:val="none" w:sz="0" w:space="0" w:color="auto"/>
        <w:right w:val="none" w:sz="0" w:space="0" w:color="auto"/>
      </w:divBdr>
    </w:div>
    <w:div w:id="689987720">
      <w:bodyDiv w:val="1"/>
      <w:marLeft w:val="0"/>
      <w:marRight w:val="0"/>
      <w:marTop w:val="0"/>
      <w:marBottom w:val="0"/>
      <w:divBdr>
        <w:top w:val="none" w:sz="0" w:space="0" w:color="auto"/>
        <w:left w:val="none" w:sz="0" w:space="0" w:color="auto"/>
        <w:bottom w:val="none" w:sz="0" w:space="0" w:color="auto"/>
        <w:right w:val="none" w:sz="0" w:space="0" w:color="auto"/>
      </w:divBdr>
    </w:div>
    <w:div w:id="690033017">
      <w:bodyDiv w:val="1"/>
      <w:marLeft w:val="0"/>
      <w:marRight w:val="0"/>
      <w:marTop w:val="0"/>
      <w:marBottom w:val="0"/>
      <w:divBdr>
        <w:top w:val="none" w:sz="0" w:space="0" w:color="auto"/>
        <w:left w:val="none" w:sz="0" w:space="0" w:color="auto"/>
        <w:bottom w:val="none" w:sz="0" w:space="0" w:color="auto"/>
        <w:right w:val="none" w:sz="0" w:space="0" w:color="auto"/>
      </w:divBdr>
    </w:div>
    <w:div w:id="690113139">
      <w:bodyDiv w:val="1"/>
      <w:marLeft w:val="0"/>
      <w:marRight w:val="0"/>
      <w:marTop w:val="0"/>
      <w:marBottom w:val="0"/>
      <w:divBdr>
        <w:top w:val="none" w:sz="0" w:space="0" w:color="auto"/>
        <w:left w:val="none" w:sz="0" w:space="0" w:color="auto"/>
        <w:bottom w:val="none" w:sz="0" w:space="0" w:color="auto"/>
        <w:right w:val="none" w:sz="0" w:space="0" w:color="auto"/>
      </w:divBdr>
    </w:div>
    <w:div w:id="690185575">
      <w:bodyDiv w:val="1"/>
      <w:marLeft w:val="0"/>
      <w:marRight w:val="0"/>
      <w:marTop w:val="0"/>
      <w:marBottom w:val="0"/>
      <w:divBdr>
        <w:top w:val="none" w:sz="0" w:space="0" w:color="auto"/>
        <w:left w:val="none" w:sz="0" w:space="0" w:color="auto"/>
        <w:bottom w:val="none" w:sz="0" w:space="0" w:color="auto"/>
        <w:right w:val="none" w:sz="0" w:space="0" w:color="auto"/>
      </w:divBdr>
    </w:div>
    <w:div w:id="690188355">
      <w:bodyDiv w:val="1"/>
      <w:marLeft w:val="0"/>
      <w:marRight w:val="0"/>
      <w:marTop w:val="0"/>
      <w:marBottom w:val="0"/>
      <w:divBdr>
        <w:top w:val="none" w:sz="0" w:space="0" w:color="auto"/>
        <w:left w:val="none" w:sz="0" w:space="0" w:color="auto"/>
        <w:bottom w:val="none" w:sz="0" w:space="0" w:color="auto"/>
        <w:right w:val="none" w:sz="0" w:space="0" w:color="auto"/>
      </w:divBdr>
    </w:div>
    <w:div w:id="690257533">
      <w:bodyDiv w:val="1"/>
      <w:marLeft w:val="0"/>
      <w:marRight w:val="0"/>
      <w:marTop w:val="0"/>
      <w:marBottom w:val="0"/>
      <w:divBdr>
        <w:top w:val="none" w:sz="0" w:space="0" w:color="auto"/>
        <w:left w:val="none" w:sz="0" w:space="0" w:color="auto"/>
        <w:bottom w:val="none" w:sz="0" w:space="0" w:color="auto"/>
        <w:right w:val="none" w:sz="0" w:space="0" w:color="auto"/>
      </w:divBdr>
    </w:div>
    <w:div w:id="690301173">
      <w:bodyDiv w:val="1"/>
      <w:marLeft w:val="0"/>
      <w:marRight w:val="0"/>
      <w:marTop w:val="0"/>
      <w:marBottom w:val="0"/>
      <w:divBdr>
        <w:top w:val="none" w:sz="0" w:space="0" w:color="auto"/>
        <w:left w:val="none" w:sz="0" w:space="0" w:color="auto"/>
        <w:bottom w:val="none" w:sz="0" w:space="0" w:color="auto"/>
        <w:right w:val="none" w:sz="0" w:space="0" w:color="auto"/>
      </w:divBdr>
    </w:div>
    <w:div w:id="690373888">
      <w:bodyDiv w:val="1"/>
      <w:marLeft w:val="0"/>
      <w:marRight w:val="0"/>
      <w:marTop w:val="0"/>
      <w:marBottom w:val="0"/>
      <w:divBdr>
        <w:top w:val="none" w:sz="0" w:space="0" w:color="auto"/>
        <w:left w:val="none" w:sz="0" w:space="0" w:color="auto"/>
        <w:bottom w:val="none" w:sz="0" w:space="0" w:color="auto"/>
        <w:right w:val="none" w:sz="0" w:space="0" w:color="auto"/>
      </w:divBdr>
    </w:div>
    <w:div w:id="690494744">
      <w:bodyDiv w:val="1"/>
      <w:marLeft w:val="0"/>
      <w:marRight w:val="0"/>
      <w:marTop w:val="0"/>
      <w:marBottom w:val="0"/>
      <w:divBdr>
        <w:top w:val="none" w:sz="0" w:space="0" w:color="auto"/>
        <w:left w:val="none" w:sz="0" w:space="0" w:color="auto"/>
        <w:bottom w:val="none" w:sz="0" w:space="0" w:color="auto"/>
        <w:right w:val="none" w:sz="0" w:space="0" w:color="auto"/>
      </w:divBdr>
    </w:div>
    <w:div w:id="690687838">
      <w:bodyDiv w:val="1"/>
      <w:marLeft w:val="0"/>
      <w:marRight w:val="0"/>
      <w:marTop w:val="0"/>
      <w:marBottom w:val="0"/>
      <w:divBdr>
        <w:top w:val="none" w:sz="0" w:space="0" w:color="auto"/>
        <w:left w:val="none" w:sz="0" w:space="0" w:color="auto"/>
        <w:bottom w:val="none" w:sz="0" w:space="0" w:color="auto"/>
        <w:right w:val="none" w:sz="0" w:space="0" w:color="auto"/>
      </w:divBdr>
    </w:div>
    <w:div w:id="690688591">
      <w:bodyDiv w:val="1"/>
      <w:marLeft w:val="0"/>
      <w:marRight w:val="0"/>
      <w:marTop w:val="0"/>
      <w:marBottom w:val="0"/>
      <w:divBdr>
        <w:top w:val="none" w:sz="0" w:space="0" w:color="auto"/>
        <w:left w:val="none" w:sz="0" w:space="0" w:color="auto"/>
        <w:bottom w:val="none" w:sz="0" w:space="0" w:color="auto"/>
        <w:right w:val="none" w:sz="0" w:space="0" w:color="auto"/>
      </w:divBdr>
    </w:div>
    <w:div w:id="690692244">
      <w:bodyDiv w:val="1"/>
      <w:marLeft w:val="0"/>
      <w:marRight w:val="0"/>
      <w:marTop w:val="0"/>
      <w:marBottom w:val="0"/>
      <w:divBdr>
        <w:top w:val="none" w:sz="0" w:space="0" w:color="auto"/>
        <w:left w:val="none" w:sz="0" w:space="0" w:color="auto"/>
        <w:bottom w:val="none" w:sz="0" w:space="0" w:color="auto"/>
        <w:right w:val="none" w:sz="0" w:space="0" w:color="auto"/>
      </w:divBdr>
    </w:div>
    <w:div w:id="690882387">
      <w:bodyDiv w:val="1"/>
      <w:marLeft w:val="0"/>
      <w:marRight w:val="0"/>
      <w:marTop w:val="0"/>
      <w:marBottom w:val="0"/>
      <w:divBdr>
        <w:top w:val="none" w:sz="0" w:space="0" w:color="auto"/>
        <w:left w:val="none" w:sz="0" w:space="0" w:color="auto"/>
        <w:bottom w:val="none" w:sz="0" w:space="0" w:color="auto"/>
        <w:right w:val="none" w:sz="0" w:space="0" w:color="auto"/>
      </w:divBdr>
    </w:div>
    <w:div w:id="690885533">
      <w:bodyDiv w:val="1"/>
      <w:marLeft w:val="0"/>
      <w:marRight w:val="0"/>
      <w:marTop w:val="0"/>
      <w:marBottom w:val="0"/>
      <w:divBdr>
        <w:top w:val="none" w:sz="0" w:space="0" w:color="auto"/>
        <w:left w:val="none" w:sz="0" w:space="0" w:color="auto"/>
        <w:bottom w:val="none" w:sz="0" w:space="0" w:color="auto"/>
        <w:right w:val="none" w:sz="0" w:space="0" w:color="auto"/>
      </w:divBdr>
    </w:div>
    <w:div w:id="690886061">
      <w:bodyDiv w:val="1"/>
      <w:marLeft w:val="0"/>
      <w:marRight w:val="0"/>
      <w:marTop w:val="0"/>
      <w:marBottom w:val="0"/>
      <w:divBdr>
        <w:top w:val="none" w:sz="0" w:space="0" w:color="auto"/>
        <w:left w:val="none" w:sz="0" w:space="0" w:color="auto"/>
        <w:bottom w:val="none" w:sz="0" w:space="0" w:color="auto"/>
        <w:right w:val="none" w:sz="0" w:space="0" w:color="auto"/>
      </w:divBdr>
    </w:div>
    <w:div w:id="690953602">
      <w:bodyDiv w:val="1"/>
      <w:marLeft w:val="0"/>
      <w:marRight w:val="0"/>
      <w:marTop w:val="0"/>
      <w:marBottom w:val="0"/>
      <w:divBdr>
        <w:top w:val="none" w:sz="0" w:space="0" w:color="auto"/>
        <w:left w:val="none" w:sz="0" w:space="0" w:color="auto"/>
        <w:bottom w:val="none" w:sz="0" w:space="0" w:color="auto"/>
        <w:right w:val="none" w:sz="0" w:space="0" w:color="auto"/>
      </w:divBdr>
    </w:div>
    <w:div w:id="690958757">
      <w:bodyDiv w:val="1"/>
      <w:marLeft w:val="0"/>
      <w:marRight w:val="0"/>
      <w:marTop w:val="0"/>
      <w:marBottom w:val="0"/>
      <w:divBdr>
        <w:top w:val="none" w:sz="0" w:space="0" w:color="auto"/>
        <w:left w:val="none" w:sz="0" w:space="0" w:color="auto"/>
        <w:bottom w:val="none" w:sz="0" w:space="0" w:color="auto"/>
        <w:right w:val="none" w:sz="0" w:space="0" w:color="auto"/>
      </w:divBdr>
    </w:div>
    <w:div w:id="691036789">
      <w:bodyDiv w:val="1"/>
      <w:marLeft w:val="0"/>
      <w:marRight w:val="0"/>
      <w:marTop w:val="0"/>
      <w:marBottom w:val="0"/>
      <w:divBdr>
        <w:top w:val="none" w:sz="0" w:space="0" w:color="auto"/>
        <w:left w:val="none" w:sz="0" w:space="0" w:color="auto"/>
        <w:bottom w:val="none" w:sz="0" w:space="0" w:color="auto"/>
        <w:right w:val="none" w:sz="0" w:space="0" w:color="auto"/>
      </w:divBdr>
    </w:div>
    <w:div w:id="691103706">
      <w:bodyDiv w:val="1"/>
      <w:marLeft w:val="0"/>
      <w:marRight w:val="0"/>
      <w:marTop w:val="0"/>
      <w:marBottom w:val="0"/>
      <w:divBdr>
        <w:top w:val="none" w:sz="0" w:space="0" w:color="auto"/>
        <w:left w:val="none" w:sz="0" w:space="0" w:color="auto"/>
        <w:bottom w:val="none" w:sz="0" w:space="0" w:color="auto"/>
        <w:right w:val="none" w:sz="0" w:space="0" w:color="auto"/>
      </w:divBdr>
    </w:div>
    <w:div w:id="691220812">
      <w:bodyDiv w:val="1"/>
      <w:marLeft w:val="0"/>
      <w:marRight w:val="0"/>
      <w:marTop w:val="0"/>
      <w:marBottom w:val="0"/>
      <w:divBdr>
        <w:top w:val="none" w:sz="0" w:space="0" w:color="auto"/>
        <w:left w:val="none" w:sz="0" w:space="0" w:color="auto"/>
        <w:bottom w:val="none" w:sz="0" w:space="0" w:color="auto"/>
        <w:right w:val="none" w:sz="0" w:space="0" w:color="auto"/>
      </w:divBdr>
    </w:div>
    <w:div w:id="691221286">
      <w:bodyDiv w:val="1"/>
      <w:marLeft w:val="0"/>
      <w:marRight w:val="0"/>
      <w:marTop w:val="0"/>
      <w:marBottom w:val="0"/>
      <w:divBdr>
        <w:top w:val="none" w:sz="0" w:space="0" w:color="auto"/>
        <w:left w:val="none" w:sz="0" w:space="0" w:color="auto"/>
        <w:bottom w:val="none" w:sz="0" w:space="0" w:color="auto"/>
        <w:right w:val="none" w:sz="0" w:space="0" w:color="auto"/>
      </w:divBdr>
    </w:div>
    <w:div w:id="691223137">
      <w:bodyDiv w:val="1"/>
      <w:marLeft w:val="0"/>
      <w:marRight w:val="0"/>
      <w:marTop w:val="0"/>
      <w:marBottom w:val="0"/>
      <w:divBdr>
        <w:top w:val="none" w:sz="0" w:space="0" w:color="auto"/>
        <w:left w:val="none" w:sz="0" w:space="0" w:color="auto"/>
        <w:bottom w:val="none" w:sz="0" w:space="0" w:color="auto"/>
        <w:right w:val="none" w:sz="0" w:space="0" w:color="auto"/>
      </w:divBdr>
    </w:div>
    <w:div w:id="691227728">
      <w:bodyDiv w:val="1"/>
      <w:marLeft w:val="0"/>
      <w:marRight w:val="0"/>
      <w:marTop w:val="0"/>
      <w:marBottom w:val="0"/>
      <w:divBdr>
        <w:top w:val="none" w:sz="0" w:space="0" w:color="auto"/>
        <w:left w:val="none" w:sz="0" w:space="0" w:color="auto"/>
        <w:bottom w:val="none" w:sz="0" w:space="0" w:color="auto"/>
        <w:right w:val="none" w:sz="0" w:space="0" w:color="auto"/>
      </w:divBdr>
    </w:div>
    <w:div w:id="691229020">
      <w:bodyDiv w:val="1"/>
      <w:marLeft w:val="0"/>
      <w:marRight w:val="0"/>
      <w:marTop w:val="0"/>
      <w:marBottom w:val="0"/>
      <w:divBdr>
        <w:top w:val="none" w:sz="0" w:space="0" w:color="auto"/>
        <w:left w:val="none" w:sz="0" w:space="0" w:color="auto"/>
        <w:bottom w:val="none" w:sz="0" w:space="0" w:color="auto"/>
        <w:right w:val="none" w:sz="0" w:space="0" w:color="auto"/>
      </w:divBdr>
    </w:div>
    <w:div w:id="691299111">
      <w:bodyDiv w:val="1"/>
      <w:marLeft w:val="0"/>
      <w:marRight w:val="0"/>
      <w:marTop w:val="0"/>
      <w:marBottom w:val="0"/>
      <w:divBdr>
        <w:top w:val="none" w:sz="0" w:space="0" w:color="auto"/>
        <w:left w:val="none" w:sz="0" w:space="0" w:color="auto"/>
        <w:bottom w:val="none" w:sz="0" w:space="0" w:color="auto"/>
        <w:right w:val="none" w:sz="0" w:space="0" w:color="auto"/>
      </w:divBdr>
    </w:div>
    <w:div w:id="691299536">
      <w:bodyDiv w:val="1"/>
      <w:marLeft w:val="0"/>
      <w:marRight w:val="0"/>
      <w:marTop w:val="0"/>
      <w:marBottom w:val="0"/>
      <w:divBdr>
        <w:top w:val="none" w:sz="0" w:space="0" w:color="auto"/>
        <w:left w:val="none" w:sz="0" w:space="0" w:color="auto"/>
        <w:bottom w:val="none" w:sz="0" w:space="0" w:color="auto"/>
        <w:right w:val="none" w:sz="0" w:space="0" w:color="auto"/>
      </w:divBdr>
    </w:div>
    <w:div w:id="691346346">
      <w:bodyDiv w:val="1"/>
      <w:marLeft w:val="0"/>
      <w:marRight w:val="0"/>
      <w:marTop w:val="0"/>
      <w:marBottom w:val="0"/>
      <w:divBdr>
        <w:top w:val="none" w:sz="0" w:space="0" w:color="auto"/>
        <w:left w:val="none" w:sz="0" w:space="0" w:color="auto"/>
        <w:bottom w:val="none" w:sz="0" w:space="0" w:color="auto"/>
        <w:right w:val="none" w:sz="0" w:space="0" w:color="auto"/>
      </w:divBdr>
    </w:div>
    <w:div w:id="691347580">
      <w:bodyDiv w:val="1"/>
      <w:marLeft w:val="0"/>
      <w:marRight w:val="0"/>
      <w:marTop w:val="0"/>
      <w:marBottom w:val="0"/>
      <w:divBdr>
        <w:top w:val="none" w:sz="0" w:space="0" w:color="auto"/>
        <w:left w:val="none" w:sz="0" w:space="0" w:color="auto"/>
        <w:bottom w:val="none" w:sz="0" w:space="0" w:color="auto"/>
        <w:right w:val="none" w:sz="0" w:space="0" w:color="auto"/>
      </w:divBdr>
    </w:div>
    <w:div w:id="691615820">
      <w:bodyDiv w:val="1"/>
      <w:marLeft w:val="0"/>
      <w:marRight w:val="0"/>
      <w:marTop w:val="0"/>
      <w:marBottom w:val="0"/>
      <w:divBdr>
        <w:top w:val="none" w:sz="0" w:space="0" w:color="auto"/>
        <w:left w:val="none" w:sz="0" w:space="0" w:color="auto"/>
        <w:bottom w:val="none" w:sz="0" w:space="0" w:color="auto"/>
        <w:right w:val="none" w:sz="0" w:space="0" w:color="auto"/>
      </w:divBdr>
    </w:div>
    <w:div w:id="691616788">
      <w:bodyDiv w:val="1"/>
      <w:marLeft w:val="0"/>
      <w:marRight w:val="0"/>
      <w:marTop w:val="0"/>
      <w:marBottom w:val="0"/>
      <w:divBdr>
        <w:top w:val="none" w:sz="0" w:space="0" w:color="auto"/>
        <w:left w:val="none" w:sz="0" w:space="0" w:color="auto"/>
        <w:bottom w:val="none" w:sz="0" w:space="0" w:color="auto"/>
        <w:right w:val="none" w:sz="0" w:space="0" w:color="auto"/>
      </w:divBdr>
    </w:div>
    <w:div w:id="691762279">
      <w:bodyDiv w:val="1"/>
      <w:marLeft w:val="0"/>
      <w:marRight w:val="0"/>
      <w:marTop w:val="0"/>
      <w:marBottom w:val="0"/>
      <w:divBdr>
        <w:top w:val="none" w:sz="0" w:space="0" w:color="auto"/>
        <w:left w:val="none" w:sz="0" w:space="0" w:color="auto"/>
        <w:bottom w:val="none" w:sz="0" w:space="0" w:color="auto"/>
        <w:right w:val="none" w:sz="0" w:space="0" w:color="auto"/>
      </w:divBdr>
    </w:div>
    <w:div w:id="691804547">
      <w:bodyDiv w:val="1"/>
      <w:marLeft w:val="0"/>
      <w:marRight w:val="0"/>
      <w:marTop w:val="0"/>
      <w:marBottom w:val="0"/>
      <w:divBdr>
        <w:top w:val="none" w:sz="0" w:space="0" w:color="auto"/>
        <w:left w:val="none" w:sz="0" w:space="0" w:color="auto"/>
        <w:bottom w:val="none" w:sz="0" w:space="0" w:color="auto"/>
        <w:right w:val="none" w:sz="0" w:space="0" w:color="auto"/>
      </w:divBdr>
    </w:div>
    <w:div w:id="691877989">
      <w:bodyDiv w:val="1"/>
      <w:marLeft w:val="0"/>
      <w:marRight w:val="0"/>
      <w:marTop w:val="0"/>
      <w:marBottom w:val="0"/>
      <w:divBdr>
        <w:top w:val="none" w:sz="0" w:space="0" w:color="auto"/>
        <w:left w:val="none" w:sz="0" w:space="0" w:color="auto"/>
        <w:bottom w:val="none" w:sz="0" w:space="0" w:color="auto"/>
        <w:right w:val="none" w:sz="0" w:space="0" w:color="auto"/>
      </w:divBdr>
    </w:div>
    <w:div w:id="691879350">
      <w:bodyDiv w:val="1"/>
      <w:marLeft w:val="0"/>
      <w:marRight w:val="0"/>
      <w:marTop w:val="0"/>
      <w:marBottom w:val="0"/>
      <w:divBdr>
        <w:top w:val="none" w:sz="0" w:space="0" w:color="auto"/>
        <w:left w:val="none" w:sz="0" w:space="0" w:color="auto"/>
        <w:bottom w:val="none" w:sz="0" w:space="0" w:color="auto"/>
        <w:right w:val="none" w:sz="0" w:space="0" w:color="auto"/>
      </w:divBdr>
    </w:div>
    <w:div w:id="691880658">
      <w:bodyDiv w:val="1"/>
      <w:marLeft w:val="0"/>
      <w:marRight w:val="0"/>
      <w:marTop w:val="0"/>
      <w:marBottom w:val="0"/>
      <w:divBdr>
        <w:top w:val="none" w:sz="0" w:space="0" w:color="auto"/>
        <w:left w:val="none" w:sz="0" w:space="0" w:color="auto"/>
        <w:bottom w:val="none" w:sz="0" w:space="0" w:color="auto"/>
        <w:right w:val="none" w:sz="0" w:space="0" w:color="auto"/>
      </w:divBdr>
    </w:div>
    <w:div w:id="691994794">
      <w:bodyDiv w:val="1"/>
      <w:marLeft w:val="0"/>
      <w:marRight w:val="0"/>
      <w:marTop w:val="0"/>
      <w:marBottom w:val="0"/>
      <w:divBdr>
        <w:top w:val="none" w:sz="0" w:space="0" w:color="auto"/>
        <w:left w:val="none" w:sz="0" w:space="0" w:color="auto"/>
        <w:bottom w:val="none" w:sz="0" w:space="0" w:color="auto"/>
        <w:right w:val="none" w:sz="0" w:space="0" w:color="auto"/>
      </w:divBdr>
    </w:div>
    <w:div w:id="691998214">
      <w:bodyDiv w:val="1"/>
      <w:marLeft w:val="0"/>
      <w:marRight w:val="0"/>
      <w:marTop w:val="0"/>
      <w:marBottom w:val="0"/>
      <w:divBdr>
        <w:top w:val="none" w:sz="0" w:space="0" w:color="auto"/>
        <w:left w:val="none" w:sz="0" w:space="0" w:color="auto"/>
        <w:bottom w:val="none" w:sz="0" w:space="0" w:color="auto"/>
        <w:right w:val="none" w:sz="0" w:space="0" w:color="auto"/>
      </w:divBdr>
    </w:div>
    <w:div w:id="692073757">
      <w:bodyDiv w:val="1"/>
      <w:marLeft w:val="0"/>
      <w:marRight w:val="0"/>
      <w:marTop w:val="0"/>
      <w:marBottom w:val="0"/>
      <w:divBdr>
        <w:top w:val="none" w:sz="0" w:space="0" w:color="auto"/>
        <w:left w:val="none" w:sz="0" w:space="0" w:color="auto"/>
        <w:bottom w:val="none" w:sz="0" w:space="0" w:color="auto"/>
        <w:right w:val="none" w:sz="0" w:space="0" w:color="auto"/>
      </w:divBdr>
    </w:div>
    <w:div w:id="692152890">
      <w:bodyDiv w:val="1"/>
      <w:marLeft w:val="0"/>
      <w:marRight w:val="0"/>
      <w:marTop w:val="0"/>
      <w:marBottom w:val="0"/>
      <w:divBdr>
        <w:top w:val="none" w:sz="0" w:space="0" w:color="auto"/>
        <w:left w:val="none" w:sz="0" w:space="0" w:color="auto"/>
        <w:bottom w:val="none" w:sz="0" w:space="0" w:color="auto"/>
        <w:right w:val="none" w:sz="0" w:space="0" w:color="auto"/>
      </w:divBdr>
    </w:div>
    <w:div w:id="692153390">
      <w:bodyDiv w:val="1"/>
      <w:marLeft w:val="0"/>
      <w:marRight w:val="0"/>
      <w:marTop w:val="0"/>
      <w:marBottom w:val="0"/>
      <w:divBdr>
        <w:top w:val="none" w:sz="0" w:space="0" w:color="auto"/>
        <w:left w:val="none" w:sz="0" w:space="0" w:color="auto"/>
        <w:bottom w:val="none" w:sz="0" w:space="0" w:color="auto"/>
        <w:right w:val="none" w:sz="0" w:space="0" w:color="auto"/>
      </w:divBdr>
    </w:div>
    <w:div w:id="692196407">
      <w:bodyDiv w:val="1"/>
      <w:marLeft w:val="0"/>
      <w:marRight w:val="0"/>
      <w:marTop w:val="0"/>
      <w:marBottom w:val="0"/>
      <w:divBdr>
        <w:top w:val="none" w:sz="0" w:space="0" w:color="auto"/>
        <w:left w:val="none" w:sz="0" w:space="0" w:color="auto"/>
        <w:bottom w:val="none" w:sz="0" w:space="0" w:color="auto"/>
        <w:right w:val="none" w:sz="0" w:space="0" w:color="auto"/>
      </w:divBdr>
    </w:div>
    <w:div w:id="692222565">
      <w:bodyDiv w:val="1"/>
      <w:marLeft w:val="0"/>
      <w:marRight w:val="0"/>
      <w:marTop w:val="0"/>
      <w:marBottom w:val="0"/>
      <w:divBdr>
        <w:top w:val="none" w:sz="0" w:space="0" w:color="auto"/>
        <w:left w:val="none" w:sz="0" w:space="0" w:color="auto"/>
        <w:bottom w:val="none" w:sz="0" w:space="0" w:color="auto"/>
        <w:right w:val="none" w:sz="0" w:space="0" w:color="auto"/>
      </w:divBdr>
    </w:div>
    <w:div w:id="692340811">
      <w:bodyDiv w:val="1"/>
      <w:marLeft w:val="0"/>
      <w:marRight w:val="0"/>
      <w:marTop w:val="0"/>
      <w:marBottom w:val="0"/>
      <w:divBdr>
        <w:top w:val="none" w:sz="0" w:space="0" w:color="auto"/>
        <w:left w:val="none" w:sz="0" w:space="0" w:color="auto"/>
        <w:bottom w:val="none" w:sz="0" w:space="0" w:color="auto"/>
        <w:right w:val="none" w:sz="0" w:space="0" w:color="auto"/>
      </w:divBdr>
    </w:div>
    <w:div w:id="692346809">
      <w:bodyDiv w:val="1"/>
      <w:marLeft w:val="0"/>
      <w:marRight w:val="0"/>
      <w:marTop w:val="0"/>
      <w:marBottom w:val="0"/>
      <w:divBdr>
        <w:top w:val="none" w:sz="0" w:space="0" w:color="auto"/>
        <w:left w:val="none" w:sz="0" w:space="0" w:color="auto"/>
        <w:bottom w:val="none" w:sz="0" w:space="0" w:color="auto"/>
        <w:right w:val="none" w:sz="0" w:space="0" w:color="auto"/>
      </w:divBdr>
    </w:div>
    <w:div w:id="692414886">
      <w:bodyDiv w:val="1"/>
      <w:marLeft w:val="0"/>
      <w:marRight w:val="0"/>
      <w:marTop w:val="0"/>
      <w:marBottom w:val="0"/>
      <w:divBdr>
        <w:top w:val="none" w:sz="0" w:space="0" w:color="auto"/>
        <w:left w:val="none" w:sz="0" w:space="0" w:color="auto"/>
        <w:bottom w:val="none" w:sz="0" w:space="0" w:color="auto"/>
        <w:right w:val="none" w:sz="0" w:space="0" w:color="auto"/>
      </w:divBdr>
    </w:div>
    <w:div w:id="692416310">
      <w:bodyDiv w:val="1"/>
      <w:marLeft w:val="0"/>
      <w:marRight w:val="0"/>
      <w:marTop w:val="0"/>
      <w:marBottom w:val="0"/>
      <w:divBdr>
        <w:top w:val="none" w:sz="0" w:space="0" w:color="auto"/>
        <w:left w:val="none" w:sz="0" w:space="0" w:color="auto"/>
        <w:bottom w:val="none" w:sz="0" w:space="0" w:color="auto"/>
        <w:right w:val="none" w:sz="0" w:space="0" w:color="auto"/>
      </w:divBdr>
    </w:div>
    <w:div w:id="692532664">
      <w:bodyDiv w:val="1"/>
      <w:marLeft w:val="0"/>
      <w:marRight w:val="0"/>
      <w:marTop w:val="0"/>
      <w:marBottom w:val="0"/>
      <w:divBdr>
        <w:top w:val="none" w:sz="0" w:space="0" w:color="auto"/>
        <w:left w:val="none" w:sz="0" w:space="0" w:color="auto"/>
        <w:bottom w:val="none" w:sz="0" w:space="0" w:color="auto"/>
        <w:right w:val="none" w:sz="0" w:space="0" w:color="auto"/>
      </w:divBdr>
    </w:div>
    <w:div w:id="692606652">
      <w:bodyDiv w:val="1"/>
      <w:marLeft w:val="0"/>
      <w:marRight w:val="0"/>
      <w:marTop w:val="0"/>
      <w:marBottom w:val="0"/>
      <w:divBdr>
        <w:top w:val="none" w:sz="0" w:space="0" w:color="auto"/>
        <w:left w:val="none" w:sz="0" w:space="0" w:color="auto"/>
        <w:bottom w:val="none" w:sz="0" w:space="0" w:color="auto"/>
        <w:right w:val="none" w:sz="0" w:space="0" w:color="auto"/>
      </w:divBdr>
    </w:div>
    <w:div w:id="692651012">
      <w:bodyDiv w:val="1"/>
      <w:marLeft w:val="0"/>
      <w:marRight w:val="0"/>
      <w:marTop w:val="0"/>
      <w:marBottom w:val="0"/>
      <w:divBdr>
        <w:top w:val="none" w:sz="0" w:space="0" w:color="auto"/>
        <w:left w:val="none" w:sz="0" w:space="0" w:color="auto"/>
        <w:bottom w:val="none" w:sz="0" w:space="0" w:color="auto"/>
        <w:right w:val="none" w:sz="0" w:space="0" w:color="auto"/>
      </w:divBdr>
    </w:div>
    <w:div w:id="692728763">
      <w:bodyDiv w:val="1"/>
      <w:marLeft w:val="0"/>
      <w:marRight w:val="0"/>
      <w:marTop w:val="0"/>
      <w:marBottom w:val="0"/>
      <w:divBdr>
        <w:top w:val="none" w:sz="0" w:space="0" w:color="auto"/>
        <w:left w:val="none" w:sz="0" w:space="0" w:color="auto"/>
        <w:bottom w:val="none" w:sz="0" w:space="0" w:color="auto"/>
        <w:right w:val="none" w:sz="0" w:space="0" w:color="auto"/>
      </w:divBdr>
    </w:div>
    <w:div w:id="692807669">
      <w:bodyDiv w:val="1"/>
      <w:marLeft w:val="0"/>
      <w:marRight w:val="0"/>
      <w:marTop w:val="0"/>
      <w:marBottom w:val="0"/>
      <w:divBdr>
        <w:top w:val="none" w:sz="0" w:space="0" w:color="auto"/>
        <w:left w:val="none" w:sz="0" w:space="0" w:color="auto"/>
        <w:bottom w:val="none" w:sz="0" w:space="0" w:color="auto"/>
        <w:right w:val="none" w:sz="0" w:space="0" w:color="auto"/>
      </w:divBdr>
    </w:div>
    <w:div w:id="692809639">
      <w:bodyDiv w:val="1"/>
      <w:marLeft w:val="0"/>
      <w:marRight w:val="0"/>
      <w:marTop w:val="0"/>
      <w:marBottom w:val="0"/>
      <w:divBdr>
        <w:top w:val="none" w:sz="0" w:space="0" w:color="auto"/>
        <w:left w:val="none" w:sz="0" w:space="0" w:color="auto"/>
        <w:bottom w:val="none" w:sz="0" w:space="0" w:color="auto"/>
        <w:right w:val="none" w:sz="0" w:space="0" w:color="auto"/>
      </w:divBdr>
    </w:div>
    <w:div w:id="692848039">
      <w:bodyDiv w:val="1"/>
      <w:marLeft w:val="0"/>
      <w:marRight w:val="0"/>
      <w:marTop w:val="0"/>
      <w:marBottom w:val="0"/>
      <w:divBdr>
        <w:top w:val="none" w:sz="0" w:space="0" w:color="auto"/>
        <w:left w:val="none" w:sz="0" w:space="0" w:color="auto"/>
        <w:bottom w:val="none" w:sz="0" w:space="0" w:color="auto"/>
        <w:right w:val="none" w:sz="0" w:space="0" w:color="auto"/>
      </w:divBdr>
    </w:div>
    <w:div w:id="692875726">
      <w:bodyDiv w:val="1"/>
      <w:marLeft w:val="0"/>
      <w:marRight w:val="0"/>
      <w:marTop w:val="0"/>
      <w:marBottom w:val="0"/>
      <w:divBdr>
        <w:top w:val="none" w:sz="0" w:space="0" w:color="auto"/>
        <w:left w:val="none" w:sz="0" w:space="0" w:color="auto"/>
        <w:bottom w:val="none" w:sz="0" w:space="0" w:color="auto"/>
        <w:right w:val="none" w:sz="0" w:space="0" w:color="auto"/>
      </w:divBdr>
    </w:div>
    <w:div w:id="693044210">
      <w:bodyDiv w:val="1"/>
      <w:marLeft w:val="0"/>
      <w:marRight w:val="0"/>
      <w:marTop w:val="0"/>
      <w:marBottom w:val="0"/>
      <w:divBdr>
        <w:top w:val="none" w:sz="0" w:space="0" w:color="auto"/>
        <w:left w:val="none" w:sz="0" w:space="0" w:color="auto"/>
        <w:bottom w:val="none" w:sz="0" w:space="0" w:color="auto"/>
        <w:right w:val="none" w:sz="0" w:space="0" w:color="auto"/>
      </w:divBdr>
    </w:div>
    <w:div w:id="693075731">
      <w:bodyDiv w:val="1"/>
      <w:marLeft w:val="0"/>
      <w:marRight w:val="0"/>
      <w:marTop w:val="0"/>
      <w:marBottom w:val="0"/>
      <w:divBdr>
        <w:top w:val="none" w:sz="0" w:space="0" w:color="auto"/>
        <w:left w:val="none" w:sz="0" w:space="0" w:color="auto"/>
        <w:bottom w:val="none" w:sz="0" w:space="0" w:color="auto"/>
        <w:right w:val="none" w:sz="0" w:space="0" w:color="auto"/>
      </w:divBdr>
    </w:div>
    <w:div w:id="693112907">
      <w:bodyDiv w:val="1"/>
      <w:marLeft w:val="0"/>
      <w:marRight w:val="0"/>
      <w:marTop w:val="0"/>
      <w:marBottom w:val="0"/>
      <w:divBdr>
        <w:top w:val="none" w:sz="0" w:space="0" w:color="auto"/>
        <w:left w:val="none" w:sz="0" w:space="0" w:color="auto"/>
        <w:bottom w:val="none" w:sz="0" w:space="0" w:color="auto"/>
        <w:right w:val="none" w:sz="0" w:space="0" w:color="auto"/>
      </w:divBdr>
    </w:div>
    <w:div w:id="693114336">
      <w:bodyDiv w:val="1"/>
      <w:marLeft w:val="0"/>
      <w:marRight w:val="0"/>
      <w:marTop w:val="0"/>
      <w:marBottom w:val="0"/>
      <w:divBdr>
        <w:top w:val="none" w:sz="0" w:space="0" w:color="auto"/>
        <w:left w:val="none" w:sz="0" w:space="0" w:color="auto"/>
        <w:bottom w:val="none" w:sz="0" w:space="0" w:color="auto"/>
        <w:right w:val="none" w:sz="0" w:space="0" w:color="auto"/>
      </w:divBdr>
    </w:div>
    <w:div w:id="693383068">
      <w:bodyDiv w:val="1"/>
      <w:marLeft w:val="0"/>
      <w:marRight w:val="0"/>
      <w:marTop w:val="0"/>
      <w:marBottom w:val="0"/>
      <w:divBdr>
        <w:top w:val="none" w:sz="0" w:space="0" w:color="auto"/>
        <w:left w:val="none" w:sz="0" w:space="0" w:color="auto"/>
        <w:bottom w:val="none" w:sz="0" w:space="0" w:color="auto"/>
        <w:right w:val="none" w:sz="0" w:space="0" w:color="auto"/>
      </w:divBdr>
    </w:div>
    <w:div w:id="693456249">
      <w:bodyDiv w:val="1"/>
      <w:marLeft w:val="0"/>
      <w:marRight w:val="0"/>
      <w:marTop w:val="0"/>
      <w:marBottom w:val="0"/>
      <w:divBdr>
        <w:top w:val="none" w:sz="0" w:space="0" w:color="auto"/>
        <w:left w:val="none" w:sz="0" w:space="0" w:color="auto"/>
        <w:bottom w:val="none" w:sz="0" w:space="0" w:color="auto"/>
        <w:right w:val="none" w:sz="0" w:space="0" w:color="auto"/>
      </w:divBdr>
    </w:div>
    <w:div w:id="693459494">
      <w:bodyDiv w:val="1"/>
      <w:marLeft w:val="0"/>
      <w:marRight w:val="0"/>
      <w:marTop w:val="0"/>
      <w:marBottom w:val="0"/>
      <w:divBdr>
        <w:top w:val="none" w:sz="0" w:space="0" w:color="auto"/>
        <w:left w:val="none" w:sz="0" w:space="0" w:color="auto"/>
        <w:bottom w:val="none" w:sz="0" w:space="0" w:color="auto"/>
        <w:right w:val="none" w:sz="0" w:space="0" w:color="auto"/>
      </w:divBdr>
    </w:div>
    <w:div w:id="693460140">
      <w:bodyDiv w:val="1"/>
      <w:marLeft w:val="0"/>
      <w:marRight w:val="0"/>
      <w:marTop w:val="0"/>
      <w:marBottom w:val="0"/>
      <w:divBdr>
        <w:top w:val="none" w:sz="0" w:space="0" w:color="auto"/>
        <w:left w:val="none" w:sz="0" w:space="0" w:color="auto"/>
        <w:bottom w:val="none" w:sz="0" w:space="0" w:color="auto"/>
        <w:right w:val="none" w:sz="0" w:space="0" w:color="auto"/>
      </w:divBdr>
    </w:div>
    <w:div w:id="693502620">
      <w:bodyDiv w:val="1"/>
      <w:marLeft w:val="0"/>
      <w:marRight w:val="0"/>
      <w:marTop w:val="0"/>
      <w:marBottom w:val="0"/>
      <w:divBdr>
        <w:top w:val="none" w:sz="0" w:space="0" w:color="auto"/>
        <w:left w:val="none" w:sz="0" w:space="0" w:color="auto"/>
        <w:bottom w:val="none" w:sz="0" w:space="0" w:color="auto"/>
        <w:right w:val="none" w:sz="0" w:space="0" w:color="auto"/>
      </w:divBdr>
    </w:div>
    <w:div w:id="693533593">
      <w:bodyDiv w:val="1"/>
      <w:marLeft w:val="0"/>
      <w:marRight w:val="0"/>
      <w:marTop w:val="0"/>
      <w:marBottom w:val="0"/>
      <w:divBdr>
        <w:top w:val="none" w:sz="0" w:space="0" w:color="auto"/>
        <w:left w:val="none" w:sz="0" w:space="0" w:color="auto"/>
        <w:bottom w:val="none" w:sz="0" w:space="0" w:color="auto"/>
        <w:right w:val="none" w:sz="0" w:space="0" w:color="auto"/>
      </w:divBdr>
    </w:div>
    <w:div w:id="693766489">
      <w:bodyDiv w:val="1"/>
      <w:marLeft w:val="0"/>
      <w:marRight w:val="0"/>
      <w:marTop w:val="0"/>
      <w:marBottom w:val="0"/>
      <w:divBdr>
        <w:top w:val="none" w:sz="0" w:space="0" w:color="auto"/>
        <w:left w:val="none" w:sz="0" w:space="0" w:color="auto"/>
        <w:bottom w:val="none" w:sz="0" w:space="0" w:color="auto"/>
        <w:right w:val="none" w:sz="0" w:space="0" w:color="auto"/>
      </w:divBdr>
    </w:div>
    <w:div w:id="693766663">
      <w:bodyDiv w:val="1"/>
      <w:marLeft w:val="0"/>
      <w:marRight w:val="0"/>
      <w:marTop w:val="0"/>
      <w:marBottom w:val="0"/>
      <w:divBdr>
        <w:top w:val="none" w:sz="0" w:space="0" w:color="auto"/>
        <w:left w:val="none" w:sz="0" w:space="0" w:color="auto"/>
        <w:bottom w:val="none" w:sz="0" w:space="0" w:color="auto"/>
        <w:right w:val="none" w:sz="0" w:space="0" w:color="auto"/>
      </w:divBdr>
    </w:div>
    <w:div w:id="693848669">
      <w:bodyDiv w:val="1"/>
      <w:marLeft w:val="0"/>
      <w:marRight w:val="0"/>
      <w:marTop w:val="0"/>
      <w:marBottom w:val="0"/>
      <w:divBdr>
        <w:top w:val="none" w:sz="0" w:space="0" w:color="auto"/>
        <w:left w:val="none" w:sz="0" w:space="0" w:color="auto"/>
        <w:bottom w:val="none" w:sz="0" w:space="0" w:color="auto"/>
        <w:right w:val="none" w:sz="0" w:space="0" w:color="auto"/>
      </w:divBdr>
    </w:div>
    <w:div w:id="693919721">
      <w:bodyDiv w:val="1"/>
      <w:marLeft w:val="0"/>
      <w:marRight w:val="0"/>
      <w:marTop w:val="0"/>
      <w:marBottom w:val="0"/>
      <w:divBdr>
        <w:top w:val="none" w:sz="0" w:space="0" w:color="auto"/>
        <w:left w:val="none" w:sz="0" w:space="0" w:color="auto"/>
        <w:bottom w:val="none" w:sz="0" w:space="0" w:color="auto"/>
        <w:right w:val="none" w:sz="0" w:space="0" w:color="auto"/>
      </w:divBdr>
    </w:div>
    <w:div w:id="693925326">
      <w:bodyDiv w:val="1"/>
      <w:marLeft w:val="0"/>
      <w:marRight w:val="0"/>
      <w:marTop w:val="0"/>
      <w:marBottom w:val="0"/>
      <w:divBdr>
        <w:top w:val="none" w:sz="0" w:space="0" w:color="auto"/>
        <w:left w:val="none" w:sz="0" w:space="0" w:color="auto"/>
        <w:bottom w:val="none" w:sz="0" w:space="0" w:color="auto"/>
        <w:right w:val="none" w:sz="0" w:space="0" w:color="auto"/>
      </w:divBdr>
    </w:div>
    <w:div w:id="693925940">
      <w:bodyDiv w:val="1"/>
      <w:marLeft w:val="0"/>
      <w:marRight w:val="0"/>
      <w:marTop w:val="0"/>
      <w:marBottom w:val="0"/>
      <w:divBdr>
        <w:top w:val="none" w:sz="0" w:space="0" w:color="auto"/>
        <w:left w:val="none" w:sz="0" w:space="0" w:color="auto"/>
        <w:bottom w:val="none" w:sz="0" w:space="0" w:color="auto"/>
        <w:right w:val="none" w:sz="0" w:space="0" w:color="auto"/>
      </w:divBdr>
    </w:div>
    <w:div w:id="693926225">
      <w:bodyDiv w:val="1"/>
      <w:marLeft w:val="0"/>
      <w:marRight w:val="0"/>
      <w:marTop w:val="0"/>
      <w:marBottom w:val="0"/>
      <w:divBdr>
        <w:top w:val="none" w:sz="0" w:space="0" w:color="auto"/>
        <w:left w:val="none" w:sz="0" w:space="0" w:color="auto"/>
        <w:bottom w:val="none" w:sz="0" w:space="0" w:color="auto"/>
        <w:right w:val="none" w:sz="0" w:space="0" w:color="auto"/>
      </w:divBdr>
    </w:div>
    <w:div w:id="693966170">
      <w:bodyDiv w:val="1"/>
      <w:marLeft w:val="0"/>
      <w:marRight w:val="0"/>
      <w:marTop w:val="0"/>
      <w:marBottom w:val="0"/>
      <w:divBdr>
        <w:top w:val="none" w:sz="0" w:space="0" w:color="auto"/>
        <w:left w:val="none" w:sz="0" w:space="0" w:color="auto"/>
        <w:bottom w:val="none" w:sz="0" w:space="0" w:color="auto"/>
        <w:right w:val="none" w:sz="0" w:space="0" w:color="auto"/>
      </w:divBdr>
    </w:div>
    <w:div w:id="694035563">
      <w:bodyDiv w:val="1"/>
      <w:marLeft w:val="0"/>
      <w:marRight w:val="0"/>
      <w:marTop w:val="0"/>
      <w:marBottom w:val="0"/>
      <w:divBdr>
        <w:top w:val="none" w:sz="0" w:space="0" w:color="auto"/>
        <w:left w:val="none" w:sz="0" w:space="0" w:color="auto"/>
        <w:bottom w:val="none" w:sz="0" w:space="0" w:color="auto"/>
        <w:right w:val="none" w:sz="0" w:space="0" w:color="auto"/>
      </w:divBdr>
    </w:div>
    <w:div w:id="694040899">
      <w:bodyDiv w:val="1"/>
      <w:marLeft w:val="0"/>
      <w:marRight w:val="0"/>
      <w:marTop w:val="0"/>
      <w:marBottom w:val="0"/>
      <w:divBdr>
        <w:top w:val="none" w:sz="0" w:space="0" w:color="auto"/>
        <w:left w:val="none" w:sz="0" w:space="0" w:color="auto"/>
        <w:bottom w:val="none" w:sz="0" w:space="0" w:color="auto"/>
        <w:right w:val="none" w:sz="0" w:space="0" w:color="auto"/>
      </w:divBdr>
    </w:div>
    <w:div w:id="694505677">
      <w:bodyDiv w:val="1"/>
      <w:marLeft w:val="0"/>
      <w:marRight w:val="0"/>
      <w:marTop w:val="0"/>
      <w:marBottom w:val="0"/>
      <w:divBdr>
        <w:top w:val="none" w:sz="0" w:space="0" w:color="auto"/>
        <w:left w:val="none" w:sz="0" w:space="0" w:color="auto"/>
        <w:bottom w:val="none" w:sz="0" w:space="0" w:color="auto"/>
        <w:right w:val="none" w:sz="0" w:space="0" w:color="auto"/>
      </w:divBdr>
    </w:div>
    <w:div w:id="694622748">
      <w:bodyDiv w:val="1"/>
      <w:marLeft w:val="0"/>
      <w:marRight w:val="0"/>
      <w:marTop w:val="0"/>
      <w:marBottom w:val="0"/>
      <w:divBdr>
        <w:top w:val="none" w:sz="0" w:space="0" w:color="auto"/>
        <w:left w:val="none" w:sz="0" w:space="0" w:color="auto"/>
        <w:bottom w:val="none" w:sz="0" w:space="0" w:color="auto"/>
        <w:right w:val="none" w:sz="0" w:space="0" w:color="auto"/>
      </w:divBdr>
    </w:div>
    <w:div w:id="694624818">
      <w:bodyDiv w:val="1"/>
      <w:marLeft w:val="0"/>
      <w:marRight w:val="0"/>
      <w:marTop w:val="0"/>
      <w:marBottom w:val="0"/>
      <w:divBdr>
        <w:top w:val="none" w:sz="0" w:space="0" w:color="auto"/>
        <w:left w:val="none" w:sz="0" w:space="0" w:color="auto"/>
        <w:bottom w:val="none" w:sz="0" w:space="0" w:color="auto"/>
        <w:right w:val="none" w:sz="0" w:space="0" w:color="auto"/>
      </w:divBdr>
    </w:div>
    <w:div w:id="694647892">
      <w:bodyDiv w:val="1"/>
      <w:marLeft w:val="0"/>
      <w:marRight w:val="0"/>
      <w:marTop w:val="0"/>
      <w:marBottom w:val="0"/>
      <w:divBdr>
        <w:top w:val="none" w:sz="0" w:space="0" w:color="auto"/>
        <w:left w:val="none" w:sz="0" w:space="0" w:color="auto"/>
        <w:bottom w:val="none" w:sz="0" w:space="0" w:color="auto"/>
        <w:right w:val="none" w:sz="0" w:space="0" w:color="auto"/>
      </w:divBdr>
    </w:div>
    <w:div w:id="694648040">
      <w:bodyDiv w:val="1"/>
      <w:marLeft w:val="0"/>
      <w:marRight w:val="0"/>
      <w:marTop w:val="0"/>
      <w:marBottom w:val="0"/>
      <w:divBdr>
        <w:top w:val="none" w:sz="0" w:space="0" w:color="auto"/>
        <w:left w:val="none" w:sz="0" w:space="0" w:color="auto"/>
        <w:bottom w:val="none" w:sz="0" w:space="0" w:color="auto"/>
        <w:right w:val="none" w:sz="0" w:space="0" w:color="auto"/>
      </w:divBdr>
    </w:div>
    <w:div w:id="694691353">
      <w:bodyDiv w:val="1"/>
      <w:marLeft w:val="0"/>
      <w:marRight w:val="0"/>
      <w:marTop w:val="0"/>
      <w:marBottom w:val="0"/>
      <w:divBdr>
        <w:top w:val="none" w:sz="0" w:space="0" w:color="auto"/>
        <w:left w:val="none" w:sz="0" w:space="0" w:color="auto"/>
        <w:bottom w:val="none" w:sz="0" w:space="0" w:color="auto"/>
        <w:right w:val="none" w:sz="0" w:space="0" w:color="auto"/>
      </w:divBdr>
    </w:div>
    <w:div w:id="694693678">
      <w:bodyDiv w:val="1"/>
      <w:marLeft w:val="0"/>
      <w:marRight w:val="0"/>
      <w:marTop w:val="0"/>
      <w:marBottom w:val="0"/>
      <w:divBdr>
        <w:top w:val="none" w:sz="0" w:space="0" w:color="auto"/>
        <w:left w:val="none" w:sz="0" w:space="0" w:color="auto"/>
        <w:bottom w:val="none" w:sz="0" w:space="0" w:color="auto"/>
        <w:right w:val="none" w:sz="0" w:space="0" w:color="auto"/>
      </w:divBdr>
    </w:div>
    <w:div w:id="694766387">
      <w:bodyDiv w:val="1"/>
      <w:marLeft w:val="0"/>
      <w:marRight w:val="0"/>
      <w:marTop w:val="0"/>
      <w:marBottom w:val="0"/>
      <w:divBdr>
        <w:top w:val="none" w:sz="0" w:space="0" w:color="auto"/>
        <w:left w:val="none" w:sz="0" w:space="0" w:color="auto"/>
        <w:bottom w:val="none" w:sz="0" w:space="0" w:color="auto"/>
        <w:right w:val="none" w:sz="0" w:space="0" w:color="auto"/>
      </w:divBdr>
    </w:div>
    <w:div w:id="694773976">
      <w:bodyDiv w:val="1"/>
      <w:marLeft w:val="0"/>
      <w:marRight w:val="0"/>
      <w:marTop w:val="0"/>
      <w:marBottom w:val="0"/>
      <w:divBdr>
        <w:top w:val="none" w:sz="0" w:space="0" w:color="auto"/>
        <w:left w:val="none" w:sz="0" w:space="0" w:color="auto"/>
        <w:bottom w:val="none" w:sz="0" w:space="0" w:color="auto"/>
        <w:right w:val="none" w:sz="0" w:space="0" w:color="auto"/>
      </w:divBdr>
    </w:div>
    <w:div w:id="694773977">
      <w:bodyDiv w:val="1"/>
      <w:marLeft w:val="0"/>
      <w:marRight w:val="0"/>
      <w:marTop w:val="0"/>
      <w:marBottom w:val="0"/>
      <w:divBdr>
        <w:top w:val="none" w:sz="0" w:space="0" w:color="auto"/>
        <w:left w:val="none" w:sz="0" w:space="0" w:color="auto"/>
        <w:bottom w:val="none" w:sz="0" w:space="0" w:color="auto"/>
        <w:right w:val="none" w:sz="0" w:space="0" w:color="auto"/>
      </w:divBdr>
    </w:div>
    <w:div w:id="695037725">
      <w:bodyDiv w:val="1"/>
      <w:marLeft w:val="0"/>
      <w:marRight w:val="0"/>
      <w:marTop w:val="0"/>
      <w:marBottom w:val="0"/>
      <w:divBdr>
        <w:top w:val="none" w:sz="0" w:space="0" w:color="auto"/>
        <w:left w:val="none" w:sz="0" w:space="0" w:color="auto"/>
        <w:bottom w:val="none" w:sz="0" w:space="0" w:color="auto"/>
        <w:right w:val="none" w:sz="0" w:space="0" w:color="auto"/>
      </w:divBdr>
    </w:div>
    <w:div w:id="695153991">
      <w:bodyDiv w:val="1"/>
      <w:marLeft w:val="0"/>
      <w:marRight w:val="0"/>
      <w:marTop w:val="0"/>
      <w:marBottom w:val="0"/>
      <w:divBdr>
        <w:top w:val="none" w:sz="0" w:space="0" w:color="auto"/>
        <w:left w:val="none" w:sz="0" w:space="0" w:color="auto"/>
        <w:bottom w:val="none" w:sz="0" w:space="0" w:color="auto"/>
        <w:right w:val="none" w:sz="0" w:space="0" w:color="auto"/>
      </w:divBdr>
    </w:div>
    <w:div w:id="695228718">
      <w:bodyDiv w:val="1"/>
      <w:marLeft w:val="0"/>
      <w:marRight w:val="0"/>
      <w:marTop w:val="0"/>
      <w:marBottom w:val="0"/>
      <w:divBdr>
        <w:top w:val="none" w:sz="0" w:space="0" w:color="auto"/>
        <w:left w:val="none" w:sz="0" w:space="0" w:color="auto"/>
        <w:bottom w:val="none" w:sz="0" w:space="0" w:color="auto"/>
        <w:right w:val="none" w:sz="0" w:space="0" w:color="auto"/>
      </w:divBdr>
    </w:div>
    <w:div w:id="695233860">
      <w:bodyDiv w:val="1"/>
      <w:marLeft w:val="0"/>
      <w:marRight w:val="0"/>
      <w:marTop w:val="0"/>
      <w:marBottom w:val="0"/>
      <w:divBdr>
        <w:top w:val="none" w:sz="0" w:space="0" w:color="auto"/>
        <w:left w:val="none" w:sz="0" w:space="0" w:color="auto"/>
        <w:bottom w:val="none" w:sz="0" w:space="0" w:color="auto"/>
        <w:right w:val="none" w:sz="0" w:space="0" w:color="auto"/>
      </w:divBdr>
    </w:div>
    <w:div w:id="695271630">
      <w:bodyDiv w:val="1"/>
      <w:marLeft w:val="0"/>
      <w:marRight w:val="0"/>
      <w:marTop w:val="0"/>
      <w:marBottom w:val="0"/>
      <w:divBdr>
        <w:top w:val="none" w:sz="0" w:space="0" w:color="auto"/>
        <w:left w:val="none" w:sz="0" w:space="0" w:color="auto"/>
        <w:bottom w:val="none" w:sz="0" w:space="0" w:color="auto"/>
        <w:right w:val="none" w:sz="0" w:space="0" w:color="auto"/>
      </w:divBdr>
    </w:div>
    <w:div w:id="695272520">
      <w:bodyDiv w:val="1"/>
      <w:marLeft w:val="0"/>
      <w:marRight w:val="0"/>
      <w:marTop w:val="0"/>
      <w:marBottom w:val="0"/>
      <w:divBdr>
        <w:top w:val="none" w:sz="0" w:space="0" w:color="auto"/>
        <w:left w:val="none" w:sz="0" w:space="0" w:color="auto"/>
        <w:bottom w:val="none" w:sz="0" w:space="0" w:color="auto"/>
        <w:right w:val="none" w:sz="0" w:space="0" w:color="auto"/>
      </w:divBdr>
    </w:div>
    <w:div w:id="695274608">
      <w:bodyDiv w:val="1"/>
      <w:marLeft w:val="0"/>
      <w:marRight w:val="0"/>
      <w:marTop w:val="0"/>
      <w:marBottom w:val="0"/>
      <w:divBdr>
        <w:top w:val="none" w:sz="0" w:space="0" w:color="auto"/>
        <w:left w:val="none" w:sz="0" w:space="0" w:color="auto"/>
        <w:bottom w:val="none" w:sz="0" w:space="0" w:color="auto"/>
        <w:right w:val="none" w:sz="0" w:space="0" w:color="auto"/>
      </w:divBdr>
    </w:div>
    <w:div w:id="695274745">
      <w:bodyDiv w:val="1"/>
      <w:marLeft w:val="0"/>
      <w:marRight w:val="0"/>
      <w:marTop w:val="0"/>
      <w:marBottom w:val="0"/>
      <w:divBdr>
        <w:top w:val="none" w:sz="0" w:space="0" w:color="auto"/>
        <w:left w:val="none" w:sz="0" w:space="0" w:color="auto"/>
        <w:bottom w:val="none" w:sz="0" w:space="0" w:color="auto"/>
        <w:right w:val="none" w:sz="0" w:space="0" w:color="auto"/>
      </w:divBdr>
    </w:div>
    <w:div w:id="695276908">
      <w:bodyDiv w:val="1"/>
      <w:marLeft w:val="0"/>
      <w:marRight w:val="0"/>
      <w:marTop w:val="0"/>
      <w:marBottom w:val="0"/>
      <w:divBdr>
        <w:top w:val="none" w:sz="0" w:space="0" w:color="auto"/>
        <w:left w:val="none" w:sz="0" w:space="0" w:color="auto"/>
        <w:bottom w:val="none" w:sz="0" w:space="0" w:color="auto"/>
        <w:right w:val="none" w:sz="0" w:space="0" w:color="auto"/>
      </w:divBdr>
    </w:div>
    <w:div w:id="695350232">
      <w:bodyDiv w:val="1"/>
      <w:marLeft w:val="0"/>
      <w:marRight w:val="0"/>
      <w:marTop w:val="0"/>
      <w:marBottom w:val="0"/>
      <w:divBdr>
        <w:top w:val="none" w:sz="0" w:space="0" w:color="auto"/>
        <w:left w:val="none" w:sz="0" w:space="0" w:color="auto"/>
        <w:bottom w:val="none" w:sz="0" w:space="0" w:color="auto"/>
        <w:right w:val="none" w:sz="0" w:space="0" w:color="auto"/>
      </w:divBdr>
    </w:div>
    <w:div w:id="695421806">
      <w:bodyDiv w:val="1"/>
      <w:marLeft w:val="0"/>
      <w:marRight w:val="0"/>
      <w:marTop w:val="0"/>
      <w:marBottom w:val="0"/>
      <w:divBdr>
        <w:top w:val="none" w:sz="0" w:space="0" w:color="auto"/>
        <w:left w:val="none" w:sz="0" w:space="0" w:color="auto"/>
        <w:bottom w:val="none" w:sz="0" w:space="0" w:color="auto"/>
        <w:right w:val="none" w:sz="0" w:space="0" w:color="auto"/>
      </w:divBdr>
    </w:div>
    <w:div w:id="695426836">
      <w:bodyDiv w:val="1"/>
      <w:marLeft w:val="0"/>
      <w:marRight w:val="0"/>
      <w:marTop w:val="0"/>
      <w:marBottom w:val="0"/>
      <w:divBdr>
        <w:top w:val="none" w:sz="0" w:space="0" w:color="auto"/>
        <w:left w:val="none" w:sz="0" w:space="0" w:color="auto"/>
        <w:bottom w:val="none" w:sz="0" w:space="0" w:color="auto"/>
        <w:right w:val="none" w:sz="0" w:space="0" w:color="auto"/>
      </w:divBdr>
    </w:div>
    <w:div w:id="695500742">
      <w:bodyDiv w:val="1"/>
      <w:marLeft w:val="0"/>
      <w:marRight w:val="0"/>
      <w:marTop w:val="0"/>
      <w:marBottom w:val="0"/>
      <w:divBdr>
        <w:top w:val="none" w:sz="0" w:space="0" w:color="auto"/>
        <w:left w:val="none" w:sz="0" w:space="0" w:color="auto"/>
        <w:bottom w:val="none" w:sz="0" w:space="0" w:color="auto"/>
        <w:right w:val="none" w:sz="0" w:space="0" w:color="auto"/>
      </w:divBdr>
    </w:div>
    <w:div w:id="695737472">
      <w:bodyDiv w:val="1"/>
      <w:marLeft w:val="0"/>
      <w:marRight w:val="0"/>
      <w:marTop w:val="0"/>
      <w:marBottom w:val="0"/>
      <w:divBdr>
        <w:top w:val="none" w:sz="0" w:space="0" w:color="auto"/>
        <w:left w:val="none" w:sz="0" w:space="0" w:color="auto"/>
        <w:bottom w:val="none" w:sz="0" w:space="0" w:color="auto"/>
        <w:right w:val="none" w:sz="0" w:space="0" w:color="auto"/>
      </w:divBdr>
    </w:div>
    <w:div w:id="695807887">
      <w:bodyDiv w:val="1"/>
      <w:marLeft w:val="0"/>
      <w:marRight w:val="0"/>
      <w:marTop w:val="0"/>
      <w:marBottom w:val="0"/>
      <w:divBdr>
        <w:top w:val="none" w:sz="0" w:space="0" w:color="auto"/>
        <w:left w:val="none" w:sz="0" w:space="0" w:color="auto"/>
        <w:bottom w:val="none" w:sz="0" w:space="0" w:color="auto"/>
        <w:right w:val="none" w:sz="0" w:space="0" w:color="auto"/>
      </w:divBdr>
    </w:div>
    <w:div w:id="695884255">
      <w:bodyDiv w:val="1"/>
      <w:marLeft w:val="0"/>
      <w:marRight w:val="0"/>
      <w:marTop w:val="0"/>
      <w:marBottom w:val="0"/>
      <w:divBdr>
        <w:top w:val="none" w:sz="0" w:space="0" w:color="auto"/>
        <w:left w:val="none" w:sz="0" w:space="0" w:color="auto"/>
        <w:bottom w:val="none" w:sz="0" w:space="0" w:color="auto"/>
        <w:right w:val="none" w:sz="0" w:space="0" w:color="auto"/>
      </w:divBdr>
    </w:div>
    <w:div w:id="696197670">
      <w:bodyDiv w:val="1"/>
      <w:marLeft w:val="0"/>
      <w:marRight w:val="0"/>
      <w:marTop w:val="0"/>
      <w:marBottom w:val="0"/>
      <w:divBdr>
        <w:top w:val="none" w:sz="0" w:space="0" w:color="auto"/>
        <w:left w:val="none" w:sz="0" w:space="0" w:color="auto"/>
        <w:bottom w:val="none" w:sz="0" w:space="0" w:color="auto"/>
        <w:right w:val="none" w:sz="0" w:space="0" w:color="auto"/>
      </w:divBdr>
    </w:div>
    <w:div w:id="696277652">
      <w:bodyDiv w:val="1"/>
      <w:marLeft w:val="0"/>
      <w:marRight w:val="0"/>
      <w:marTop w:val="0"/>
      <w:marBottom w:val="0"/>
      <w:divBdr>
        <w:top w:val="none" w:sz="0" w:space="0" w:color="auto"/>
        <w:left w:val="none" w:sz="0" w:space="0" w:color="auto"/>
        <w:bottom w:val="none" w:sz="0" w:space="0" w:color="auto"/>
        <w:right w:val="none" w:sz="0" w:space="0" w:color="auto"/>
      </w:divBdr>
    </w:div>
    <w:div w:id="696277788">
      <w:bodyDiv w:val="1"/>
      <w:marLeft w:val="0"/>
      <w:marRight w:val="0"/>
      <w:marTop w:val="0"/>
      <w:marBottom w:val="0"/>
      <w:divBdr>
        <w:top w:val="none" w:sz="0" w:space="0" w:color="auto"/>
        <w:left w:val="none" w:sz="0" w:space="0" w:color="auto"/>
        <w:bottom w:val="none" w:sz="0" w:space="0" w:color="auto"/>
        <w:right w:val="none" w:sz="0" w:space="0" w:color="auto"/>
      </w:divBdr>
    </w:div>
    <w:div w:id="696279066">
      <w:bodyDiv w:val="1"/>
      <w:marLeft w:val="0"/>
      <w:marRight w:val="0"/>
      <w:marTop w:val="0"/>
      <w:marBottom w:val="0"/>
      <w:divBdr>
        <w:top w:val="none" w:sz="0" w:space="0" w:color="auto"/>
        <w:left w:val="none" w:sz="0" w:space="0" w:color="auto"/>
        <w:bottom w:val="none" w:sz="0" w:space="0" w:color="auto"/>
        <w:right w:val="none" w:sz="0" w:space="0" w:color="auto"/>
      </w:divBdr>
    </w:div>
    <w:div w:id="696321615">
      <w:bodyDiv w:val="1"/>
      <w:marLeft w:val="0"/>
      <w:marRight w:val="0"/>
      <w:marTop w:val="0"/>
      <w:marBottom w:val="0"/>
      <w:divBdr>
        <w:top w:val="none" w:sz="0" w:space="0" w:color="auto"/>
        <w:left w:val="none" w:sz="0" w:space="0" w:color="auto"/>
        <w:bottom w:val="none" w:sz="0" w:space="0" w:color="auto"/>
        <w:right w:val="none" w:sz="0" w:space="0" w:color="auto"/>
      </w:divBdr>
    </w:div>
    <w:div w:id="696350341">
      <w:bodyDiv w:val="1"/>
      <w:marLeft w:val="0"/>
      <w:marRight w:val="0"/>
      <w:marTop w:val="0"/>
      <w:marBottom w:val="0"/>
      <w:divBdr>
        <w:top w:val="none" w:sz="0" w:space="0" w:color="auto"/>
        <w:left w:val="none" w:sz="0" w:space="0" w:color="auto"/>
        <w:bottom w:val="none" w:sz="0" w:space="0" w:color="auto"/>
        <w:right w:val="none" w:sz="0" w:space="0" w:color="auto"/>
      </w:divBdr>
    </w:div>
    <w:div w:id="696387915">
      <w:bodyDiv w:val="1"/>
      <w:marLeft w:val="0"/>
      <w:marRight w:val="0"/>
      <w:marTop w:val="0"/>
      <w:marBottom w:val="0"/>
      <w:divBdr>
        <w:top w:val="none" w:sz="0" w:space="0" w:color="auto"/>
        <w:left w:val="none" w:sz="0" w:space="0" w:color="auto"/>
        <w:bottom w:val="none" w:sz="0" w:space="0" w:color="auto"/>
        <w:right w:val="none" w:sz="0" w:space="0" w:color="auto"/>
      </w:divBdr>
    </w:div>
    <w:div w:id="696467676">
      <w:bodyDiv w:val="1"/>
      <w:marLeft w:val="0"/>
      <w:marRight w:val="0"/>
      <w:marTop w:val="0"/>
      <w:marBottom w:val="0"/>
      <w:divBdr>
        <w:top w:val="none" w:sz="0" w:space="0" w:color="auto"/>
        <w:left w:val="none" w:sz="0" w:space="0" w:color="auto"/>
        <w:bottom w:val="none" w:sz="0" w:space="0" w:color="auto"/>
        <w:right w:val="none" w:sz="0" w:space="0" w:color="auto"/>
      </w:divBdr>
    </w:div>
    <w:div w:id="696543286">
      <w:bodyDiv w:val="1"/>
      <w:marLeft w:val="0"/>
      <w:marRight w:val="0"/>
      <w:marTop w:val="0"/>
      <w:marBottom w:val="0"/>
      <w:divBdr>
        <w:top w:val="none" w:sz="0" w:space="0" w:color="auto"/>
        <w:left w:val="none" w:sz="0" w:space="0" w:color="auto"/>
        <w:bottom w:val="none" w:sz="0" w:space="0" w:color="auto"/>
        <w:right w:val="none" w:sz="0" w:space="0" w:color="auto"/>
      </w:divBdr>
    </w:div>
    <w:div w:id="696665163">
      <w:bodyDiv w:val="1"/>
      <w:marLeft w:val="0"/>
      <w:marRight w:val="0"/>
      <w:marTop w:val="0"/>
      <w:marBottom w:val="0"/>
      <w:divBdr>
        <w:top w:val="none" w:sz="0" w:space="0" w:color="auto"/>
        <w:left w:val="none" w:sz="0" w:space="0" w:color="auto"/>
        <w:bottom w:val="none" w:sz="0" w:space="0" w:color="auto"/>
        <w:right w:val="none" w:sz="0" w:space="0" w:color="auto"/>
      </w:divBdr>
    </w:div>
    <w:div w:id="696976514">
      <w:bodyDiv w:val="1"/>
      <w:marLeft w:val="0"/>
      <w:marRight w:val="0"/>
      <w:marTop w:val="0"/>
      <w:marBottom w:val="0"/>
      <w:divBdr>
        <w:top w:val="none" w:sz="0" w:space="0" w:color="auto"/>
        <w:left w:val="none" w:sz="0" w:space="0" w:color="auto"/>
        <w:bottom w:val="none" w:sz="0" w:space="0" w:color="auto"/>
        <w:right w:val="none" w:sz="0" w:space="0" w:color="auto"/>
      </w:divBdr>
    </w:div>
    <w:div w:id="697004791">
      <w:bodyDiv w:val="1"/>
      <w:marLeft w:val="0"/>
      <w:marRight w:val="0"/>
      <w:marTop w:val="0"/>
      <w:marBottom w:val="0"/>
      <w:divBdr>
        <w:top w:val="none" w:sz="0" w:space="0" w:color="auto"/>
        <w:left w:val="none" w:sz="0" w:space="0" w:color="auto"/>
        <w:bottom w:val="none" w:sz="0" w:space="0" w:color="auto"/>
        <w:right w:val="none" w:sz="0" w:space="0" w:color="auto"/>
      </w:divBdr>
    </w:div>
    <w:div w:id="697006559">
      <w:bodyDiv w:val="1"/>
      <w:marLeft w:val="0"/>
      <w:marRight w:val="0"/>
      <w:marTop w:val="0"/>
      <w:marBottom w:val="0"/>
      <w:divBdr>
        <w:top w:val="none" w:sz="0" w:space="0" w:color="auto"/>
        <w:left w:val="none" w:sz="0" w:space="0" w:color="auto"/>
        <w:bottom w:val="none" w:sz="0" w:space="0" w:color="auto"/>
        <w:right w:val="none" w:sz="0" w:space="0" w:color="auto"/>
      </w:divBdr>
    </w:div>
    <w:div w:id="697052189">
      <w:bodyDiv w:val="1"/>
      <w:marLeft w:val="0"/>
      <w:marRight w:val="0"/>
      <w:marTop w:val="0"/>
      <w:marBottom w:val="0"/>
      <w:divBdr>
        <w:top w:val="none" w:sz="0" w:space="0" w:color="auto"/>
        <w:left w:val="none" w:sz="0" w:space="0" w:color="auto"/>
        <w:bottom w:val="none" w:sz="0" w:space="0" w:color="auto"/>
        <w:right w:val="none" w:sz="0" w:space="0" w:color="auto"/>
      </w:divBdr>
    </w:div>
    <w:div w:id="697122780">
      <w:bodyDiv w:val="1"/>
      <w:marLeft w:val="0"/>
      <w:marRight w:val="0"/>
      <w:marTop w:val="0"/>
      <w:marBottom w:val="0"/>
      <w:divBdr>
        <w:top w:val="none" w:sz="0" w:space="0" w:color="auto"/>
        <w:left w:val="none" w:sz="0" w:space="0" w:color="auto"/>
        <w:bottom w:val="none" w:sz="0" w:space="0" w:color="auto"/>
        <w:right w:val="none" w:sz="0" w:space="0" w:color="auto"/>
      </w:divBdr>
    </w:div>
    <w:div w:id="697123105">
      <w:bodyDiv w:val="1"/>
      <w:marLeft w:val="0"/>
      <w:marRight w:val="0"/>
      <w:marTop w:val="0"/>
      <w:marBottom w:val="0"/>
      <w:divBdr>
        <w:top w:val="none" w:sz="0" w:space="0" w:color="auto"/>
        <w:left w:val="none" w:sz="0" w:space="0" w:color="auto"/>
        <w:bottom w:val="none" w:sz="0" w:space="0" w:color="auto"/>
        <w:right w:val="none" w:sz="0" w:space="0" w:color="auto"/>
      </w:divBdr>
    </w:div>
    <w:div w:id="697201173">
      <w:bodyDiv w:val="1"/>
      <w:marLeft w:val="0"/>
      <w:marRight w:val="0"/>
      <w:marTop w:val="0"/>
      <w:marBottom w:val="0"/>
      <w:divBdr>
        <w:top w:val="none" w:sz="0" w:space="0" w:color="auto"/>
        <w:left w:val="none" w:sz="0" w:space="0" w:color="auto"/>
        <w:bottom w:val="none" w:sz="0" w:space="0" w:color="auto"/>
        <w:right w:val="none" w:sz="0" w:space="0" w:color="auto"/>
      </w:divBdr>
    </w:div>
    <w:div w:id="697239745">
      <w:bodyDiv w:val="1"/>
      <w:marLeft w:val="0"/>
      <w:marRight w:val="0"/>
      <w:marTop w:val="0"/>
      <w:marBottom w:val="0"/>
      <w:divBdr>
        <w:top w:val="none" w:sz="0" w:space="0" w:color="auto"/>
        <w:left w:val="none" w:sz="0" w:space="0" w:color="auto"/>
        <w:bottom w:val="none" w:sz="0" w:space="0" w:color="auto"/>
        <w:right w:val="none" w:sz="0" w:space="0" w:color="auto"/>
      </w:divBdr>
    </w:div>
    <w:div w:id="697241902">
      <w:bodyDiv w:val="1"/>
      <w:marLeft w:val="0"/>
      <w:marRight w:val="0"/>
      <w:marTop w:val="0"/>
      <w:marBottom w:val="0"/>
      <w:divBdr>
        <w:top w:val="none" w:sz="0" w:space="0" w:color="auto"/>
        <w:left w:val="none" w:sz="0" w:space="0" w:color="auto"/>
        <w:bottom w:val="none" w:sz="0" w:space="0" w:color="auto"/>
        <w:right w:val="none" w:sz="0" w:space="0" w:color="auto"/>
      </w:divBdr>
    </w:div>
    <w:div w:id="697245300">
      <w:bodyDiv w:val="1"/>
      <w:marLeft w:val="0"/>
      <w:marRight w:val="0"/>
      <w:marTop w:val="0"/>
      <w:marBottom w:val="0"/>
      <w:divBdr>
        <w:top w:val="none" w:sz="0" w:space="0" w:color="auto"/>
        <w:left w:val="none" w:sz="0" w:space="0" w:color="auto"/>
        <w:bottom w:val="none" w:sz="0" w:space="0" w:color="auto"/>
        <w:right w:val="none" w:sz="0" w:space="0" w:color="auto"/>
      </w:divBdr>
    </w:div>
    <w:div w:id="697319413">
      <w:bodyDiv w:val="1"/>
      <w:marLeft w:val="0"/>
      <w:marRight w:val="0"/>
      <w:marTop w:val="0"/>
      <w:marBottom w:val="0"/>
      <w:divBdr>
        <w:top w:val="none" w:sz="0" w:space="0" w:color="auto"/>
        <w:left w:val="none" w:sz="0" w:space="0" w:color="auto"/>
        <w:bottom w:val="none" w:sz="0" w:space="0" w:color="auto"/>
        <w:right w:val="none" w:sz="0" w:space="0" w:color="auto"/>
      </w:divBdr>
    </w:div>
    <w:div w:id="697389399">
      <w:bodyDiv w:val="1"/>
      <w:marLeft w:val="0"/>
      <w:marRight w:val="0"/>
      <w:marTop w:val="0"/>
      <w:marBottom w:val="0"/>
      <w:divBdr>
        <w:top w:val="none" w:sz="0" w:space="0" w:color="auto"/>
        <w:left w:val="none" w:sz="0" w:space="0" w:color="auto"/>
        <w:bottom w:val="none" w:sz="0" w:space="0" w:color="auto"/>
        <w:right w:val="none" w:sz="0" w:space="0" w:color="auto"/>
      </w:divBdr>
    </w:div>
    <w:div w:id="697391166">
      <w:bodyDiv w:val="1"/>
      <w:marLeft w:val="0"/>
      <w:marRight w:val="0"/>
      <w:marTop w:val="0"/>
      <w:marBottom w:val="0"/>
      <w:divBdr>
        <w:top w:val="none" w:sz="0" w:space="0" w:color="auto"/>
        <w:left w:val="none" w:sz="0" w:space="0" w:color="auto"/>
        <w:bottom w:val="none" w:sz="0" w:space="0" w:color="auto"/>
        <w:right w:val="none" w:sz="0" w:space="0" w:color="auto"/>
      </w:divBdr>
    </w:div>
    <w:div w:id="697506006">
      <w:bodyDiv w:val="1"/>
      <w:marLeft w:val="0"/>
      <w:marRight w:val="0"/>
      <w:marTop w:val="0"/>
      <w:marBottom w:val="0"/>
      <w:divBdr>
        <w:top w:val="none" w:sz="0" w:space="0" w:color="auto"/>
        <w:left w:val="none" w:sz="0" w:space="0" w:color="auto"/>
        <w:bottom w:val="none" w:sz="0" w:space="0" w:color="auto"/>
        <w:right w:val="none" w:sz="0" w:space="0" w:color="auto"/>
      </w:divBdr>
    </w:div>
    <w:div w:id="697510419">
      <w:bodyDiv w:val="1"/>
      <w:marLeft w:val="0"/>
      <w:marRight w:val="0"/>
      <w:marTop w:val="0"/>
      <w:marBottom w:val="0"/>
      <w:divBdr>
        <w:top w:val="none" w:sz="0" w:space="0" w:color="auto"/>
        <w:left w:val="none" w:sz="0" w:space="0" w:color="auto"/>
        <w:bottom w:val="none" w:sz="0" w:space="0" w:color="auto"/>
        <w:right w:val="none" w:sz="0" w:space="0" w:color="auto"/>
      </w:divBdr>
    </w:div>
    <w:div w:id="697513650">
      <w:bodyDiv w:val="1"/>
      <w:marLeft w:val="0"/>
      <w:marRight w:val="0"/>
      <w:marTop w:val="0"/>
      <w:marBottom w:val="0"/>
      <w:divBdr>
        <w:top w:val="none" w:sz="0" w:space="0" w:color="auto"/>
        <w:left w:val="none" w:sz="0" w:space="0" w:color="auto"/>
        <w:bottom w:val="none" w:sz="0" w:space="0" w:color="auto"/>
        <w:right w:val="none" w:sz="0" w:space="0" w:color="auto"/>
      </w:divBdr>
    </w:div>
    <w:div w:id="697588505">
      <w:bodyDiv w:val="1"/>
      <w:marLeft w:val="0"/>
      <w:marRight w:val="0"/>
      <w:marTop w:val="0"/>
      <w:marBottom w:val="0"/>
      <w:divBdr>
        <w:top w:val="none" w:sz="0" w:space="0" w:color="auto"/>
        <w:left w:val="none" w:sz="0" w:space="0" w:color="auto"/>
        <w:bottom w:val="none" w:sz="0" w:space="0" w:color="auto"/>
        <w:right w:val="none" w:sz="0" w:space="0" w:color="auto"/>
      </w:divBdr>
    </w:div>
    <w:div w:id="697658674">
      <w:bodyDiv w:val="1"/>
      <w:marLeft w:val="0"/>
      <w:marRight w:val="0"/>
      <w:marTop w:val="0"/>
      <w:marBottom w:val="0"/>
      <w:divBdr>
        <w:top w:val="none" w:sz="0" w:space="0" w:color="auto"/>
        <w:left w:val="none" w:sz="0" w:space="0" w:color="auto"/>
        <w:bottom w:val="none" w:sz="0" w:space="0" w:color="auto"/>
        <w:right w:val="none" w:sz="0" w:space="0" w:color="auto"/>
      </w:divBdr>
    </w:div>
    <w:div w:id="697658992">
      <w:bodyDiv w:val="1"/>
      <w:marLeft w:val="0"/>
      <w:marRight w:val="0"/>
      <w:marTop w:val="0"/>
      <w:marBottom w:val="0"/>
      <w:divBdr>
        <w:top w:val="none" w:sz="0" w:space="0" w:color="auto"/>
        <w:left w:val="none" w:sz="0" w:space="0" w:color="auto"/>
        <w:bottom w:val="none" w:sz="0" w:space="0" w:color="auto"/>
        <w:right w:val="none" w:sz="0" w:space="0" w:color="auto"/>
      </w:divBdr>
    </w:div>
    <w:div w:id="697663472">
      <w:bodyDiv w:val="1"/>
      <w:marLeft w:val="0"/>
      <w:marRight w:val="0"/>
      <w:marTop w:val="0"/>
      <w:marBottom w:val="0"/>
      <w:divBdr>
        <w:top w:val="none" w:sz="0" w:space="0" w:color="auto"/>
        <w:left w:val="none" w:sz="0" w:space="0" w:color="auto"/>
        <w:bottom w:val="none" w:sz="0" w:space="0" w:color="auto"/>
        <w:right w:val="none" w:sz="0" w:space="0" w:color="auto"/>
      </w:divBdr>
    </w:div>
    <w:div w:id="697702046">
      <w:bodyDiv w:val="1"/>
      <w:marLeft w:val="0"/>
      <w:marRight w:val="0"/>
      <w:marTop w:val="0"/>
      <w:marBottom w:val="0"/>
      <w:divBdr>
        <w:top w:val="none" w:sz="0" w:space="0" w:color="auto"/>
        <w:left w:val="none" w:sz="0" w:space="0" w:color="auto"/>
        <w:bottom w:val="none" w:sz="0" w:space="0" w:color="auto"/>
        <w:right w:val="none" w:sz="0" w:space="0" w:color="auto"/>
      </w:divBdr>
    </w:div>
    <w:div w:id="697702945">
      <w:bodyDiv w:val="1"/>
      <w:marLeft w:val="0"/>
      <w:marRight w:val="0"/>
      <w:marTop w:val="0"/>
      <w:marBottom w:val="0"/>
      <w:divBdr>
        <w:top w:val="none" w:sz="0" w:space="0" w:color="auto"/>
        <w:left w:val="none" w:sz="0" w:space="0" w:color="auto"/>
        <w:bottom w:val="none" w:sz="0" w:space="0" w:color="auto"/>
        <w:right w:val="none" w:sz="0" w:space="0" w:color="auto"/>
      </w:divBdr>
    </w:div>
    <w:div w:id="697777881">
      <w:bodyDiv w:val="1"/>
      <w:marLeft w:val="0"/>
      <w:marRight w:val="0"/>
      <w:marTop w:val="0"/>
      <w:marBottom w:val="0"/>
      <w:divBdr>
        <w:top w:val="none" w:sz="0" w:space="0" w:color="auto"/>
        <w:left w:val="none" w:sz="0" w:space="0" w:color="auto"/>
        <w:bottom w:val="none" w:sz="0" w:space="0" w:color="auto"/>
        <w:right w:val="none" w:sz="0" w:space="0" w:color="auto"/>
      </w:divBdr>
    </w:div>
    <w:div w:id="697893658">
      <w:bodyDiv w:val="1"/>
      <w:marLeft w:val="0"/>
      <w:marRight w:val="0"/>
      <w:marTop w:val="0"/>
      <w:marBottom w:val="0"/>
      <w:divBdr>
        <w:top w:val="none" w:sz="0" w:space="0" w:color="auto"/>
        <w:left w:val="none" w:sz="0" w:space="0" w:color="auto"/>
        <w:bottom w:val="none" w:sz="0" w:space="0" w:color="auto"/>
        <w:right w:val="none" w:sz="0" w:space="0" w:color="auto"/>
      </w:divBdr>
    </w:div>
    <w:div w:id="697972555">
      <w:bodyDiv w:val="1"/>
      <w:marLeft w:val="0"/>
      <w:marRight w:val="0"/>
      <w:marTop w:val="0"/>
      <w:marBottom w:val="0"/>
      <w:divBdr>
        <w:top w:val="none" w:sz="0" w:space="0" w:color="auto"/>
        <w:left w:val="none" w:sz="0" w:space="0" w:color="auto"/>
        <w:bottom w:val="none" w:sz="0" w:space="0" w:color="auto"/>
        <w:right w:val="none" w:sz="0" w:space="0" w:color="auto"/>
      </w:divBdr>
    </w:div>
    <w:div w:id="698091032">
      <w:bodyDiv w:val="1"/>
      <w:marLeft w:val="0"/>
      <w:marRight w:val="0"/>
      <w:marTop w:val="0"/>
      <w:marBottom w:val="0"/>
      <w:divBdr>
        <w:top w:val="none" w:sz="0" w:space="0" w:color="auto"/>
        <w:left w:val="none" w:sz="0" w:space="0" w:color="auto"/>
        <w:bottom w:val="none" w:sz="0" w:space="0" w:color="auto"/>
        <w:right w:val="none" w:sz="0" w:space="0" w:color="auto"/>
      </w:divBdr>
    </w:div>
    <w:div w:id="698093053">
      <w:bodyDiv w:val="1"/>
      <w:marLeft w:val="0"/>
      <w:marRight w:val="0"/>
      <w:marTop w:val="0"/>
      <w:marBottom w:val="0"/>
      <w:divBdr>
        <w:top w:val="none" w:sz="0" w:space="0" w:color="auto"/>
        <w:left w:val="none" w:sz="0" w:space="0" w:color="auto"/>
        <w:bottom w:val="none" w:sz="0" w:space="0" w:color="auto"/>
        <w:right w:val="none" w:sz="0" w:space="0" w:color="auto"/>
      </w:divBdr>
    </w:div>
    <w:div w:id="698118573">
      <w:bodyDiv w:val="1"/>
      <w:marLeft w:val="0"/>
      <w:marRight w:val="0"/>
      <w:marTop w:val="0"/>
      <w:marBottom w:val="0"/>
      <w:divBdr>
        <w:top w:val="none" w:sz="0" w:space="0" w:color="auto"/>
        <w:left w:val="none" w:sz="0" w:space="0" w:color="auto"/>
        <w:bottom w:val="none" w:sz="0" w:space="0" w:color="auto"/>
        <w:right w:val="none" w:sz="0" w:space="0" w:color="auto"/>
      </w:divBdr>
    </w:div>
    <w:div w:id="698164420">
      <w:bodyDiv w:val="1"/>
      <w:marLeft w:val="0"/>
      <w:marRight w:val="0"/>
      <w:marTop w:val="0"/>
      <w:marBottom w:val="0"/>
      <w:divBdr>
        <w:top w:val="none" w:sz="0" w:space="0" w:color="auto"/>
        <w:left w:val="none" w:sz="0" w:space="0" w:color="auto"/>
        <w:bottom w:val="none" w:sz="0" w:space="0" w:color="auto"/>
        <w:right w:val="none" w:sz="0" w:space="0" w:color="auto"/>
      </w:divBdr>
    </w:div>
    <w:div w:id="698168317">
      <w:bodyDiv w:val="1"/>
      <w:marLeft w:val="0"/>
      <w:marRight w:val="0"/>
      <w:marTop w:val="0"/>
      <w:marBottom w:val="0"/>
      <w:divBdr>
        <w:top w:val="none" w:sz="0" w:space="0" w:color="auto"/>
        <w:left w:val="none" w:sz="0" w:space="0" w:color="auto"/>
        <w:bottom w:val="none" w:sz="0" w:space="0" w:color="auto"/>
        <w:right w:val="none" w:sz="0" w:space="0" w:color="auto"/>
      </w:divBdr>
    </w:div>
    <w:div w:id="698239970">
      <w:bodyDiv w:val="1"/>
      <w:marLeft w:val="0"/>
      <w:marRight w:val="0"/>
      <w:marTop w:val="0"/>
      <w:marBottom w:val="0"/>
      <w:divBdr>
        <w:top w:val="none" w:sz="0" w:space="0" w:color="auto"/>
        <w:left w:val="none" w:sz="0" w:space="0" w:color="auto"/>
        <w:bottom w:val="none" w:sz="0" w:space="0" w:color="auto"/>
        <w:right w:val="none" w:sz="0" w:space="0" w:color="auto"/>
      </w:divBdr>
    </w:div>
    <w:div w:id="698318778">
      <w:bodyDiv w:val="1"/>
      <w:marLeft w:val="0"/>
      <w:marRight w:val="0"/>
      <w:marTop w:val="0"/>
      <w:marBottom w:val="0"/>
      <w:divBdr>
        <w:top w:val="none" w:sz="0" w:space="0" w:color="auto"/>
        <w:left w:val="none" w:sz="0" w:space="0" w:color="auto"/>
        <w:bottom w:val="none" w:sz="0" w:space="0" w:color="auto"/>
        <w:right w:val="none" w:sz="0" w:space="0" w:color="auto"/>
      </w:divBdr>
    </w:div>
    <w:div w:id="698428685">
      <w:bodyDiv w:val="1"/>
      <w:marLeft w:val="0"/>
      <w:marRight w:val="0"/>
      <w:marTop w:val="0"/>
      <w:marBottom w:val="0"/>
      <w:divBdr>
        <w:top w:val="none" w:sz="0" w:space="0" w:color="auto"/>
        <w:left w:val="none" w:sz="0" w:space="0" w:color="auto"/>
        <w:bottom w:val="none" w:sz="0" w:space="0" w:color="auto"/>
        <w:right w:val="none" w:sz="0" w:space="0" w:color="auto"/>
      </w:divBdr>
    </w:div>
    <w:div w:id="698430858">
      <w:bodyDiv w:val="1"/>
      <w:marLeft w:val="0"/>
      <w:marRight w:val="0"/>
      <w:marTop w:val="0"/>
      <w:marBottom w:val="0"/>
      <w:divBdr>
        <w:top w:val="none" w:sz="0" w:space="0" w:color="auto"/>
        <w:left w:val="none" w:sz="0" w:space="0" w:color="auto"/>
        <w:bottom w:val="none" w:sz="0" w:space="0" w:color="auto"/>
        <w:right w:val="none" w:sz="0" w:space="0" w:color="auto"/>
      </w:divBdr>
    </w:div>
    <w:div w:id="698432278">
      <w:bodyDiv w:val="1"/>
      <w:marLeft w:val="0"/>
      <w:marRight w:val="0"/>
      <w:marTop w:val="0"/>
      <w:marBottom w:val="0"/>
      <w:divBdr>
        <w:top w:val="none" w:sz="0" w:space="0" w:color="auto"/>
        <w:left w:val="none" w:sz="0" w:space="0" w:color="auto"/>
        <w:bottom w:val="none" w:sz="0" w:space="0" w:color="auto"/>
        <w:right w:val="none" w:sz="0" w:space="0" w:color="auto"/>
      </w:divBdr>
    </w:div>
    <w:div w:id="698435889">
      <w:bodyDiv w:val="1"/>
      <w:marLeft w:val="0"/>
      <w:marRight w:val="0"/>
      <w:marTop w:val="0"/>
      <w:marBottom w:val="0"/>
      <w:divBdr>
        <w:top w:val="none" w:sz="0" w:space="0" w:color="auto"/>
        <w:left w:val="none" w:sz="0" w:space="0" w:color="auto"/>
        <w:bottom w:val="none" w:sz="0" w:space="0" w:color="auto"/>
        <w:right w:val="none" w:sz="0" w:space="0" w:color="auto"/>
      </w:divBdr>
    </w:div>
    <w:div w:id="698436547">
      <w:bodyDiv w:val="1"/>
      <w:marLeft w:val="0"/>
      <w:marRight w:val="0"/>
      <w:marTop w:val="0"/>
      <w:marBottom w:val="0"/>
      <w:divBdr>
        <w:top w:val="none" w:sz="0" w:space="0" w:color="auto"/>
        <w:left w:val="none" w:sz="0" w:space="0" w:color="auto"/>
        <w:bottom w:val="none" w:sz="0" w:space="0" w:color="auto"/>
        <w:right w:val="none" w:sz="0" w:space="0" w:color="auto"/>
      </w:divBdr>
    </w:div>
    <w:div w:id="698506767">
      <w:bodyDiv w:val="1"/>
      <w:marLeft w:val="0"/>
      <w:marRight w:val="0"/>
      <w:marTop w:val="0"/>
      <w:marBottom w:val="0"/>
      <w:divBdr>
        <w:top w:val="none" w:sz="0" w:space="0" w:color="auto"/>
        <w:left w:val="none" w:sz="0" w:space="0" w:color="auto"/>
        <w:bottom w:val="none" w:sz="0" w:space="0" w:color="auto"/>
        <w:right w:val="none" w:sz="0" w:space="0" w:color="auto"/>
      </w:divBdr>
    </w:div>
    <w:div w:id="698628844">
      <w:bodyDiv w:val="1"/>
      <w:marLeft w:val="0"/>
      <w:marRight w:val="0"/>
      <w:marTop w:val="0"/>
      <w:marBottom w:val="0"/>
      <w:divBdr>
        <w:top w:val="none" w:sz="0" w:space="0" w:color="auto"/>
        <w:left w:val="none" w:sz="0" w:space="0" w:color="auto"/>
        <w:bottom w:val="none" w:sz="0" w:space="0" w:color="auto"/>
        <w:right w:val="none" w:sz="0" w:space="0" w:color="auto"/>
      </w:divBdr>
    </w:div>
    <w:div w:id="698707109">
      <w:bodyDiv w:val="1"/>
      <w:marLeft w:val="0"/>
      <w:marRight w:val="0"/>
      <w:marTop w:val="0"/>
      <w:marBottom w:val="0"/>
      <w:divBdr>
        <w:top w:val="none" w:sz="0" w:space="0" w:color="auto"/>
        <w:left w:val="none" w:sz="0" w:space="0" w:color="auto"/>
        <w:bottom w:val="none" w:sz="0" w:space="0" w:color="auto"/>
        <w:right w:val="none" w:sz="0" w:space="0" w:color="auto"/>
      </w:divBdr>
    </w:div>
    <w:div w:id="698749240">
      <w:bodyDiv w:val="1"/>
      <w:marLeft w:val="0"/>
      <w:marRight w:val="0"/>
      <w:marTop w:val="0"/>
      <w:marBottom w:val="0"/>
      <w:divBdr>
        <w:top w:val="none" w:sz="0" w:space="0" w:color="auto"/>
        <w:left w:val="none" w:sz="0" w:space="0" w:color="auto"/>
        <w:bottom w:val="none" w:sz="0" w:space="0" w:color="auto"/>
        <w:right w:val="none" w:sz="0" w:space="0" w:color="auto"/>
      </w:divBdr>
    </w:div>
    <w:div w:id="698820036">
      <w:bodyDiv w:val="1"/>
      <w:marLeft w:val="0"/>
      <w:marRight w:val="0"/>
      <w:marTop w:val="0"/>
      <w:marBottom w:val="0"/>
      <w:divBdr>
        <w:top w:val="none" w:sz="0" w:space="0" w:color="auto"/>
        <w:left w:val="none" w:sz="0" w:space="0" w:color="auto"/>
        <w:bottom w:val="none" w:sz="0" w:space="0" w:color="auto"/>
        <w:right w:val="none" w:sz="0" w:space="0" w:color="auto"/>
      </w:divBdr>
    </w:div>
    <w:div w:id="698894054">
      <w:bodyDiv w:val="1"/>
      <w:marLeft w:val="0"/>
      <w:marRight w:val="0"/>
      <w:marTop w:val="0"/>
      <w:marBottom w:val="0"/>
      <w:divBdr>
        <w:top w:val="none" w:sz="0" w:space="0" w:color="auto"/>
        <w:left w:val="none" w:sz="0" w:space="0" w:color="auto"/>
        <w:bottom w:val="none" w:sz="0" w:space="0" w:color="auto"/>
        <w:right w:val="none" w:sz="0" w:space="0" w:color="auto"/>
      </w:divBdr>
    </w:div>
    <w:div w:id="698899103">
      <w:bodyDiv w:val="1"/>
      <w:marLeft w:val="0"/>
      <w:marRight w:val="0"/>
      <w:marTop w:val="0"/>
      <w:marBottom w:val="0"/>
      <w:divBdr>
        <w:top w:val="none" w:sz="0" w:space="0" w:color="auto"/>
        <w:left w:val="none" w:sz="0" w:space="0" w:color="auto"/>
        <w:bottom w:val="none" w:sz="0" w:space="0" w:color="auto"/>
        <w:right w:val="none" w:sz="0" w:space="0" w:color="auto"/>
      </w:divBdr>
    </w:div>
    <w:div w:id="699014367">
      <w:bodyDiv w:val="1"/>
      <w:marLeft w:val="0"/>
      <w:marRight w:val="0"/>
      <w:marTop w:val="0"/>
      <w:marBottom w:val="0"/>
      <w:divBdr>
        <w:top w:val="none" w:sz="0" w:space="0" w:color="auto"/>
        <w:left w:val="none" w:sz="0" w:space="0" w:color="auto"/>
        <w:bottom w:val="none" w:sz="0" w:space="0" w:color="auto"/>
        <w:right w:val="none" w:sz="0" w:space="0" w:color="auto"/>
      </w:divBdr>
    </w:div>
    <w:div w:id="699283470">
      <w:bodyDiv w:val="1"/>
      <w:marLeft w:val="0"/>
      <w:marRight w:val="0"/>
      <w:marTop w:val="0"/>
      <w:marBottom w:val="0"/>
      <w:divBdr>
        <w:top w:val="none" w:sz="0" w:space="0" w:color="auto"/>
        <w:left w:val="none" w:sz="0" w:space="0" w:color="auto"/>
        <w:bottom w:val="none" w:sz="0" w:space="0" w:color="auto"/>
        <w:right w:val="none" w:sz="0" w:space="0" w:color="auto"/>
      </w:divBdr>
    </w:div>
    <w:div w:id="699284981">
      <w:bodyDiv w:val="1"/>
      <w:marLeft w:val="0"/>
      <w:marRight w:val="0"/>
      <w:marTop w:val="0"/>
      <w:marBottom w:val="0"/>
      <w:divBdr>
        <w:top w:val="none" w:sz="0" w:space="0" w:color="auto"/>
        <w:left w:val="none" w:sz="0" w:space="0" w:color="auto"/>
        <w:bottom w:val="none" w:sz="0" w:space="0" w:color="auto"/>
        <w:right w:val="none" w:sz="0" w:space="0" w:color="auto"/>
      </w:divBdr>
    </w:div>
    <w:div w:id="699285303">
      <w:bodyDiv w:val="1"/>
      <w:marLeft w:val="0"/>
      <w:marRight w:val="0"/>
      <w:marTop w:val="0"/>
      <w:marBottom w:val="0"/>
      <w:divBdr>
        <w:top w:val="none" w:sz="0" w:space="0" w:color="auto"/>
        <w:left w:val="none" w:sz="0" w:space="0" w:color="auto"/>
        <w:bottom w:val="none" w:sz="0" w:space="0" w:color="auto"/>
        <w:right w:val="none" w:sz="0" w:space="0" w:color="auto"/>
      </w:divBdr>
    </w:div>
    <w:div w:id="699358661">
      <w:bodyDiv w:val="1"/>
      <w:marLeft w:val="0"/>
      <w:marRight w:val="0"/>
      <w:marTop w:val="0"/>
      <w:marBottom w:val="0"/>
      <w:divBdr>
        <w:top w:val="none" w:sz="0" w:space="0" w:color="auto"/>
        <w:left w:val="none" w:sz="0" w:space="0" w:color="auto"/>
        <w:bottom w:val="none" w:sz="0" w:space="0" w:color="auto"/>
        <w:right w:val="none" w:sz="0" w:space="0" w:color="auto"/>
      </w:divBdr>
    </w:div>
    <w:div w:id="699361163">
      <w:bodyDiv w:val="1"/>
      <w:marLeft w:val="0"/>
      <w:marRight w:val="0"/>
      <w:marTop w:val="0"/>
      <w:marBottom w:val="0"/>
      <w:divBdr>
        <w:top w:val="none" w:sz="0" w:space="0" w:color="auto"/>
        <w:left w:val="none" w:sz="0" w:space="0" w:color="auto"/>
        <w:bottom w:val="none" w:sz="0" w:space="0" w:color="auto"/>
        <w:right w:val="none" w:sz="0" w:space="0" w:color="auto"/>
      </w:divBdr>
    </w:div>
    <w:div w:id="699400973">
      <w:bodyDiv w:val="1"/>
      <w:marLeft w:val="0"/>
      <w:marRight w:val="0"/>
      <w:marTop w:val="0"/>
      <w:marBottom w:val="0"/>
      <w:divBdr>
        <w:top w:val="none" w:sz="0" w:space="0" w:color="auto"/>
        <w:left w:val="none" w:sz="0" w:space="0" w:color="auto"/>
        <w:bottom w:val="none" w:sz="0" w:space="0" w:color="auto"/>
        <w:right w:val="none" w:sz="0" w:space="0" w:color="auto"/>
      </w:divBdr>
    </w:div>
    <w:div w:id="699474190">
      <w:bodyDiv w:val="1"/>
      <w:marLeft w:val="0"/>
      <w:marRight w:val="0"/>
      <w:marTop w:val="0"/>
      <w:marBottom w:val="0"/>
      <w:divBdr>
        <w:top w:val="none" w:sz="0" w:space="0" w:color="auto"/>
        <w:left w:val="none" w:sz="0" w:space="0" w:color="auto"/>
        <w:bottom w:val="none" w:sz="0" w:space="0" w:color="auto"/>
        <w:right w:val="none" w:sz="0" w:space="0" w:color="auto"/>
      </w:divBdr>
    </w:div>
    <w:div w:id="699474825">
      <w:bodyDiv w:val="1"/>
      <w:marLeft w:val="0"/>
      <w:marRight w:val="0"/>
      <w:marTop w:val="0"/>
      <w:marBottom w:val="0"/>
      <w:divBdr>
        <w:top w:val="none" w:sz="0" w:space="0" w:color="auto"/>
        <w:left w:val="none" w:sz="0" w:space="0" w:color="auto"/>
        <w:bottom w:val="none" w:sz="0" w:space="0" w:color="auto"/>
        <w:right w:val="none" w:sz="0" w:space="0" w:color="auto"/>
      </w:divBdr>
    </w:div>
    <w:div w:id="699740873">
      <w:bodyDiv w:val="1"/>
      <w:marLeft w:val="0"/>
      <w:marRight w:val="0"/>
      <w:marTop w:val="0"/>
      <w:marBottom w:val="0"/>
      <w:divBdr>
        <w:top w:val="none" w:sz="0" w:space="0" w:color="auto"/>
        <w:left w:val="none" w:sz="0" w:space="0" w:color="auto"/>
        <w:bottom w:val="none" w:sz="0" w:space="0" w:color="auto"/>
        <w:right w:val="none" w:sz="0" w:space="0" w:color="auto"/>
      </w:divBdr>
    </w:div>
    <w:div w:id="699746097">
      <w:bodyDiv w:val="1"/>
      <w:marLeft w:val="0"/>
      <w:marRight w:val="0"/>
      <w:marTop w:val="0"/>
      <w:marBottom w:val="0"/>
      <w:divBdr>
        <w:top w:val="none" w:sz="0" w:space="0" w:color="auto"/>
        <w:left w:val="none" w:sz="0" w:space="0" w:color="auto"/>
        <w:bottom w:val="none" w:sz="0" w:space="0" w:color="auto"/>
        <w:right w:val="none" w:sz="0" w:space="0" w:color="auto"/>
      </w:divBdr>
    </w:div>
    <w:div w:id="699747157">
      <w:bodyDiv w:val="1"/>
      <w:marLeft w:val="0"/>
      <w:marRight w:val="0"/>
      <w:marTop w:val="0"/>
      <w:marBottom w:val="0"/>
      <w:divBdr>
        <w:top w:val="none" w:sz="0" w:space="0" w:color="auto"/>
        <w:left w:val="none" w:sz="0" w:space="0" w:color="auto"/>
        <w:bottom w:val="none" w:sz="0" w:space="0" w:color="auto"/>
        <w:right w:val="none" w:sz="0" w:space="0" w:color="auto"/>
      </w:divBdr>
    </w:div>
    <w:div w:id="699819797">
      <w:bodyDiv w:val="1"/>
      <w:marLeft w:val="0"/>
      <w:marRight w:val="0"/>
      <w:marTop w:val="0"/>
      <w:marBottom w:val="0"/>
      <w:divBdr>
        <w:top w:val="none" w:sz="0" w:space="0" w:color="auto"/>
        <w:left w:val="none" w:sz="0" w:space="0" w:color="auto"/>
        <w:bottom w:val="none" w:sz="0" w:space="0" w:color="auto"/>
        <w:right w:val="none" w:sz="0" w:space="0" w:color="auto"/>
      </w:divBdr>
    </w:div>
    <w:div w:id="699821608">
      <w:bodyDiv w:val="1"/>
      <w:marLeft w:val="0"/>
      <w:marRight w:val="0"/>
      <w:marTop w:val="0"/>
      <w:marBottom w:val="0"/>
      <w:divBdr>
        <w:top w:val="none" w:sz="0" w:space="0" w:color="auto"/>
        <w:left w:val="none" w:sz="0" w:space="0" w:color="auto"/>
        <w:bottom w:val="none" w:sz="0" w:space="0" w:color="auto"/>
        <w:right w:val="none" w:sz="0" w:space="0" w:color="auto"/>
      </w:divBdr>
    </w:div>
    <w:div w:id="699940408">
      <w:bodyDiv w:val="1"/>
      <w:marLeft w:val="0"/>
      <w:marRight w:val="0"/>
      <w:marTop w:val="0"/>
      <w:marBottom w:val="0"/>
      <w:divBdr>
        <w:top w:val="none" w:sz="0" w:space="0" w:color="auto"/>
        <w:left w:val="none" w:sz="0" w:space="0" w:color="auto"/>
        <w:bottom w:val="none" w:sz="0" w:space="0" w:color="auto"/>
        <w:right w:val="none" w:sz="0" w:space="0" w:color="auto"/>
      </w:divBdr>
    </w:div>
    <w:div w:id="700012150">
      <w:bodyDiv w:val="1"/>
      <w:marLeft w:val="0"/>
      <w:marRight w:val="0"/>
      <w:marTop w:val="0"/>
      <w:marBottom w:val="0"/>
      <w:divBdr>
        <w:top w:val="none" w:sz="0" w:space="0" w:color="auto"/>
        <w:left w:val="none" w:sz="0" w:space="0" w:color="auto"/>
        <w:bottom w:val="none" w:sz="0" w:space="0" w:color="auto"/>
        <w:right w:val="none" w:sz="0" w:space="0" w:color="auto"/>
      </w:divBdr>
    </w:div>
    <w:div w:id="700013982">
      <w:bodyDiv w:val="1"/>
      <w:marLeft w:val="0"/>
      <w:marRight w:val="0"/>
      <w:marTop w:val="0"/>
      <w:marBottom w:val="0"/>
      <w:divBdr>
        <w:top w:val="none" w:sz="0" w:space="0" w:color="auto"/>
        <w:left w:val="none" w:sz="0" w:space="0" w:color="auto"/>
        <w:bottom w:val="none" w:sz="0" w:space="0" w:color="auto"/>
        <w:right w:val="none" w:sz="0" w:space="0" w:color="auto"/>
      </w:divBdr>
    </w:div>
    <w:div w:id="700016593">
      <w:bodyDiv w:val="1"/>
      <w:marLeft w:val="0"/>
      <w:marRight w:val="0"/>
      <w:marTop w:val="0"/>
      <w:marBottom w:val="0"/>
      <w:divBdr>
        <w:top w:val="none" w:sz="0" w:space="0" w:color="auto"/>
        <w:left w:val="none" w:sz="0" w:space="0" w:color="auto"/>
        <w:bottom w:val="none" w:sz="0" w:space="0" w:color="auto"/>
        <w:right w:val="none" w:sz="0" w:space="0" w:color="auto"/>
      </w:divBdr>
    </w:div>
    <w:div w:id="700134306">
      <w:bodyDiv w:val="1"/>
      <w:marLeft w:val="0"/>
      <w:marRight w:val="0"/>
      <w:marTop w:val="0"/>
      <w:marBottom w:val="0"/>
      <w:divBdr>
        <w:top w:val="none" w:sz="0" w:space="0" w:color="auto"/>
        <w:left w:val="none" w:sz="0" w:space="0" w:color="auto"/>
        <w:bottom w:val="none" w:sz="0" w:space="0" w:color="auto"/>
        <w:right w:val="none" w:sz="0" w:space="0" w:color="auto"/>
      </w:divBdr>
    </w:div>
    <w:div w:id="700281126">
      <w:bodyDiv w:val="1"/>
      <w:marLeft w:val="0"/>
      <w:marRight w:val="0"/>
      <w:marTop w:val="0"/>
      <w:marBottom w:val="0"/>
      <w:divBdr>
        <w:top w:val="none" w:sz="0" w:space="0" w:color="auto"/>
        <w:left w:val="none" w:sz="0" w:space="0" w:color="auto"/>
        <w:bottom w:val="none" w:sz="0" w:space="0" w:color="auto"/>
        <w:right w:val="none" w:sz="0" w:space="0" w:color="auto"/>
      </w:divBdr>
    </w:div>
    <w:div w:id="700281891">
      <w:bodyDiv w:val="1"/>
      <w:marLeft w:val="0"/>
      <w:marRight w:val="0"/>
      <w:marTop w:val="0"/>
      <w:marBottom w:val="0"/>
      <w:divBdr>
        <w:top w:val="none" w:sz="0" w:space="0" w:color="auto"/>
        <w:left w:val="none" w:sz="0" w:space="0" w:color="auto"/>
        <w:bottom w:val="none" w:sz="0" w:space="0" w:color="auto"/>
        <w:right w:val="none" w:sz="0" w:space="0" w:color="auto"/>
      </w:divBdr>
    </w:div>
    <w:div w:id="700284193">
      <w:bodyDiv w:val="1"/>
      <w:marLeft w:val="0"/>
      <w:marRight w:val="0"/>
      <w:marTop w:val="0"/>
      <w:marBottom w:val="0"/>
      <w:divBdr>
        <w:top w:val="none" w:sz="0" w:space="0" w:color="auto"/>
        <w:left w:val="none" w:sz="0" w:space="0" w:color="auto"/>
        <w:bottom w:val="none" w:sz="0" w:space="0" w:color="auto"/>
        <w:right w:val="none" w:sz="0" w:space="0" w:color="auto"/>
      </w:divBdr>
    </w:div>
    <w:div w:id="700322100">
      <w:bodyDiv w:val="1"/>
      <w:marLeft w:val="0"/>
      <w:marRight w:val="0"/>
      <w:marTop w:val="0"/>
      <w:marBottom w:val="0"/>
      <w:divBdr>
        <w:top w:val="none" w:sz="0" w:space="0" w:color="auto"/>
        <w:left w:val="none" w:sz="0" w:space="0" w:color="auto"/>
        <w:bottom w:val="none" w:sz="0" w:space="0" w:color="auto"/>
        <w:right w:val="none" w:sz="0" w:space="0" w:color="auto"/>
      </w:divBdr>
    </w:div>
    <w:div w:id="700394520">
      <w:bodyDiv w:val="1"/>
      <w:marLeft w:val="0"/>
      <w:marRight w:val="0"/>
      <w:marTop w:val="0"/>
      <w:marBottom w:val="0"/>
      <w:divBdr>
        <w:top w:val="none" w:sz="0" w:space="0" w:color="auto"/>
        <w:left w:val="none" w:sz="0" w:space="0" w:color="auto"/>
        <w:bottom w:val="none" w:sz="0" w:space="0" w:color="auto"/>
        <w:right w:val="none" w:sz="0" w:space="0" w:color="auto"/>
      </w:divBdr>
    </w:div>
    <w:div w:id="700517838">
      <w:bodyDiv w:val="1"/>
      <w:marLeft w:val="0"/>
      <w:marRight w:val="0"/>
      <w:marTop w:val="0"/>
      <w:marBottom w:val="0"/>
      <w:divBdr>
        <w:top w:val="none" w:sz="0" w:space="0" w:color="auto"/>
        <w:left w:val="none" w:sz="0" w:space="0" w:color="auto"/>
        <w:bottom w:val="none" w:sz="0" w:space="0" w:color="auto"/>
        <w:right w:val="none" w:sz="0" w:space="0" w:color="auto"/>
      </w:divBdr>
    </w:div>
    <w:div w:id="700520095">
      <w:bodyDiv w:val="1"/>
      <w:marLeft w:val="0"/>
      <w:marRight w:val="0"/>
      <w:marTop w:val="0"/>
      <w:marBottom w:val="0"/>
      <w:divBdr>
        <w:top w:val="none" w:sz="0" w:space="0" w:color="auto"/>
        <w:left w:val="none" w:sz="0" w:space="0" w:color="auto"/>
        <w:bottom w:val="none" w:sz="0" w:space="0" w:color="auto"/>
        <w:right w:val="none" w:sz="0" w:space="0" w:color="auto"/>
      </w:divBdr>
    </w:div>
    <w:div w:id="700591500">
      <w:bodyDiv w:val="1"/>
      <w:marLeft w:val="0"/>
      <w:marRight w:val="0"/>
      <w:marTop w:val="0"/>
      <w:marBottom w:val="0"/>
      <w:divBdr>
        <w:top w:val="none" w:sz="0" w:space="0" w:color="auto"/>
        <w:left w:val="none" w:sz="0" w:space="0" w:color="auto"/>
        <w:bottom w:val="none" w:sz="0" w:space="0" w:color="auto"/>
        <w:right w:val="none" w:sz="0" w:space="0" w:color="auto"/>
      </w:divBdr>
    </w:div>
    <w:div w:id="700592496">
      <w:bodyDiv w:val="1"/>
      <w:marLeft w:val="0"/>
      <w:marRight w:val="0"/>
      <w:marTop w:val="0"/>
      <w:marBottom w:val="0"/>
      <w:divBdr>
        <w:top w:val="none" w:sz="0" w:space="0" w:color="auto"/>
        <w:left w:val="none" w:sz="0" w:space="0" w:color="auto"/>
        <w:bottom w:val="none" w:sz="0" w:space="0" w:color="auto"/>
        <w:right w:val="none" w:sz="0" w:space="0" w:color="auto"/>
      </w:divBdr>
    </w:div>
    <w:div w:id="700664401">
      <w:bodyDiv w:val="1"/>
      <w:marLeft w:val="0"/>
      <w:marRight w:val="0"/>
      <w:marTop w:val="0"/>
      <w:marBottom w:val="0"/>
      <w:divBdr>
        <w:top w:val="none" w:sz="0" w:space="0" w:color="auto"/>
        <w:left w:val="none" w:sz="0" w:space="0" w:color="auto"/>
        <w:bottom w:val="none" w:sz="0" w:space="0" w:color="auto"/>
        <w:right w:val="none" w:sz="0" w:space="0" w:color="auto"/>
      </w:divBdr>
    </w:div>
    <w:div w:id="700671035">
      <w:bodyDiv w:val="1"/>
      <w:marLeft w:val="0"/>
      <w:marRight w:val="0"/>
      <w:marTop w:val="0"/>
      <w:marBottom w:val="0"/>
      <w:divBdr>
        <w:top w:val="none" w:sz="0" w:space="0" w:color="auto"/>
        <w:left w:val="none" w:sz="0" w:space="0" w:color="auto"/>
        <w:bottom w:val="none" w:sz="0" w:space="0" w:color="auto"/>
        <w:right w:val="none" w:sz="0" w:space="0" w:color="auto"/>
      </w:divBdr>
    </w:div>
    <w:div w:id="700786348">
      <w:bodyDiv w:val="1"/>
      <w:marLeft w:val="0"/>
      <w:marRight w:val="0"/>
      <w:marTop w:val="0"/>
      <w:marBottom w:val="0"/>
      <w:divBdr>
        <w:top w:val="none" w:sz="0" w:space="0" w:color="auto"/>
        <w:left w:val="none" w:sz="0" w:space="0" w:color="auto"/>
        <w:bottom w:val="none" w:sz="0" w:space="0" w:color="auto"/>
        <w:right w:val="none" w:sz="0" w:space="0" w:color="auto"/>
      </w:divBdr>
    </w:div>
    <w:div w:id="700789115">
      <w:bodyDiv w:val="1"/>
      <w:marLeft w:val="0"/>
      <w:marRight w:val="0"/>
      <w:marTop w:val="0"/>
      <w:marBottom w:val="0"/>
      <w:divBdr>
        <w:top w:val="none" w:sz="0" w:space="0" w:color="auto"/>
        <w:left w:val="none" w:sz="0" w:space="0" w:color="auto"/>
        <w:bottom w:val="none" w:sz="0" w:space="0" w:color="auto"/>
        <w:right w:val="none" w:sz="0" w:space="0" w:color="auto"/>
      </w:divBdr>
    </w:div>
    <w:div w:id="700789233">
      <w:bodyDiv w:val="1"/>
      <w:marLeft w:val="0"/>
      <w:marRight w:val="0"/>
      <w:marTop w:val="0"/>
      <w:marBottom w:val="0"/>
      <w:divBdr>
        <w:top w:val="none" w:sz="0" w:space="0" w:color="auto"/>
        <w:left w:val="none" w:sz="0" w:space="0" w:color="auto"/>
        <w:bottom w:val="none" w:sz="0" w:space="0" w:color="auto"/>
        <w:right w:val="none" w:sz="0" w:space="0" w:color="auto"/>
      </w:divBdr>
    </w:div>
    <w:div w:id="700864041">
      <w:bodyDiv w:val="1"/>
      <w:marLeft w:val="0"/>
      <w:marRight w:val="0"/>
      <w:marTop w:val="0"/>
      <w:marBottom w:val="0"/>
      <w:divBdr>
        <w:top w:val="none" w:sz="0" w:space="0" w:color="auto"/>
        <w:left w:val="none" w:sz="0" w:space="0" w:color="auto"/>
        <w:bottom w:val="none" w:sz="0" w:space="0" w:color="auto"/>
        <w:right w:val="none" w:sz="0" w:space="0" w:color="auto"/>
      </w:divBdr>
    </w:div>
    <w:div w:id="700934762">
      <w:bodyDiv w:val="1"/>
      <w:marLeft w:val="0"/>
      <w:marRight w:val="0"/>
      <w:marTop w:val="0"/>
      <w:marBottom w:val="0"/>
      <w:divBdr>
        <w:top w:val="none" w:sz="0" w:space="0" w:color="auto"/>
        <w:left w:val="none" w:sz="0" w:space="0" w:color="auto"/>
        <w:bottom w:val="none" w:sz="0" w:space="0" w:color="auto"/>
        <w:right w:val="none" w:sz="0" w:space="0" w:color="auto"/>
      </w:divBdr>
    </w:div>
    <w:div w:id="700935039">
      <w:bodyDiv w:val="1"/>
      <w:marLeft w:val="0"/>
      <w:marRight w:val="0"/>
      <w:marTop w:val="0"/>
      <w:marBottom w:val="0"/>
      <w:divBdr>
        <w:top w:val="none" w:sz="0" w:space="0" w:color="auto"/>
        <w:left w:val="none" w:sz="0" w:space="0" w:color="auto"/>
        <w:bottom w:val="none" w:sz="0" w:space="0" w:color="auto"/>
        <w:right w:val="none" w:sz="0" w:space="0" w:color="auto"/>
      </w:divBdr>
    </w:div>
    <w:div w:id="700982427">
      <w:bodyDiv w:val="1"/>
      <w:marLeft w:val="0"/>
      <w:marRight w:val="0"/>
      <w:marTop w:val="0"/>
      <w:marBottom w:val="0"/>
      <w:divBdr>
        <w:top w:val="none" w:sz="0" w:space="0" w:color="auto"/>
        <w:left w:val="none" w:sz="0" w:space="0" w:color="auto"/>
        <w:bottom w:val="none" w:sz="0" w:space="0" w:color="auto"/>
        <w:right w:val="none" w:sz="0" w:space="0" w:color="auto"/>
      </w:divBdr>
    </w:div>
    <w:div w:id="701059019">
      <w:bodyDiv w:val="1"/>
      <w:marLeft w:val="0"/>
      <w:marRight w:val="0"/>
      <w:marTop w:val="0"/>
      <w:marBottom w:val="0"/>
      <w:divBdr>
        <w:top w:val="none" w:sz="0" w:space="0" w:color="auto"/>
        <w:left w:val="none" w:sz="0" w:space="0" w:color="auto"/>
        <w:bottom w:val="none" w:sz="0" w:space="0" w:color="auto"/>
        <w:right w:val="none" w:sz="0" w:space="0" w:color="auto"/>
      </w:divBdr>
    </w:div>
    <w:div w:id="701131560">
      <w:bodyDiv w:val="1"/>
      <w:marLeft w:val="0"/>
      <w:marRight w:val="0"/>
      <w:marTop w:val="0"/>
      <w:marBottom w:val="0"/>
      <w:divBdr>
        <w:top w:val="none" w:sz="0" w:space="0" w:color="auto"/>
        <w:left w:val="none" w:sz="0" w:space="0" w:color="auto"/>
        <w:bottom w:val="none" w:sz="0" w:space="0" w:color="auto"/>
        <w:right w:val="none" w:sz="0" w:space="0" w:color="auto"/>
      </w:divBdr>
    </w:div>
    <w:div w:id="701177407">
      <w:bodyDiv w:val="1"/>
      <w:marLeft w:val="0"/>
      <w:marRight w:val="0"/>
      <w:marTop w:val="0"/>
      <w:marBottom w:val="0"/>
      <w:divBdr>
        <w:top w:val="none" w:sz="0" w:space="0" w:color="auto"/>
        <w:left w:val="none" w:sz="0" w:space="0" w:color="auto"/>
        <w:bottom w:val="none" w:sz="0" w:space="0" w:color="auto"/>
        <w:right w:val="none" w:sz="0" w:space="0" w:color="auto"/>
      </w:divBdr>
    </w:div>
    <w:div w:id="701245959">
      <w:bodyDiv w:val="1"/>
      <w:marLeft w:val="0"/>
      <w:marRight w:val="0"/>
      <w:marTop w:val="0"/>
      <w:marBottom w:val="0"/>
      <w:divBdr>
        <w:top w:val="none" w:sz="0" w:space="0" w:color="auto"/>
        <w:left w:val="none" w:sz="0" w:space="0" w:color="auto"/>
        <w:bottom w:val="none" w:sz="0" w:space="0" w:color="auto"/>
        <w:right w:val="none" w:sz="0" w:space="0" w:color="auto"/>
      </w:divBdr>
    </w:div>
    <w:div w:id="701246542">
      <w:bodyDiv w:val="1"/>
      <w:marLeft w:val="0"/>
      <w:marRight w:val="0"/>
      <w:marTop w:val="0"/>
      <w:marBottom w:val="0"/>
      <w:divBdr>
        <w:top w:val="none" w:sz="0" w:space="0" w:color="auto"/>
        <w:left w:val="none" w:sz="0" w:space="0" w:color="auto"/>
        <w:bottom w:val="none" w:sz="0" w:space="0" w:color="auto"/>
        <w:right w:val="none" w:sz="0" w:space="0" w:color="auto"/>
      </w:divBdr>
    </w:div>
    <w:div w:id="701322676">
      <w:bodyDiv w:val="1"/>
      <w:marLeft w:val="0"/>
      <w:marRight w:val="0"/>
      <w:marTop w:val="0"/>
      <w:marBottom w:val="0"/>
      <w:divBdr>
        <w:top w:val="none" w:sz="0" w:space="0" w:color="auto"/>
        <w:left w:val="none" w:sz="0" w:space="0" w:color="auto"/>
        <w:bottom w:val="none" w:sz="0" w:space="0" w:color="auto"/>
        <w:right w:val="none" w:sz="0" w:space="0" w:color="auto"/>
      </w:divBdr>
    </w:div>
    <w:div w:id="701437751">
      <w:bodyDiv w:val="1"/>
      <w:marLeft w:val="0"/>
      <w:marRight w:val="0"/>
      <w:marTop w:val="0"/>
      <w:marBottom w:val="0"/>
      <w:divBdr>
        <w:top w:val="none" w:sz="0" w:space="0" w:color="auto"/>
        <w:left w:val="none" w:sz="0" w:space="0" w:color="auto"/>
        <w:bottom w:val="none" w:sz="0" w:space="0" w:color="auto"/>
        <w:right w:val="none" w:sz="0" w:space="0" w:color="auto"/>
      </w:divBdr>
    </w:div>
    <w:div w:id="701782928">
      <w:bodyDiv w:val="1"/>
      <w:marLeft w:val="0"/>
      <w:marRight w:val="0"/>
      <w:marTop w:val="0"/>
      <w:marBottom w:val="0"/>
      <w:divBdr>
        <w:top w:val="none" w:sz="0" w:space="0" w:color="auto"/>
        <w:left w:val="none" w:sz="0" w:space="0" w:color="auto"/>
        <w:bottom w:val="none" w:sz="0" w:space="0" w:color="auto"/>
        <w:right w:val="none" w:sz="0" w:space="0" w:color="auto"/>
      </w:divBdr>
    </w:div>
    <w:div w:id="701901136">
      <w:bodyDiv w:val="1"/>
      <w:marLeft w:val="0"/>
      <w:marRight w:val="0"/>
      <w:marTop w:val="0"/>
      <w:marBottom w:val="0"/>
      <w:divBdr>
        <w:top w:val="none" w:sz="0" w:space="0" w:color="auto"/>
        <w:left w:val="none" w:sz="0" w:space="0" w:color="auto"/>
        <w:bottom w:val="none" w:sz="0" w:space="0" w:color="auto"/>
        <w:right w:val="none" w:sz="0" w:space="0" w:color="auto"/>
      </w:divBdr>
    </w:div>
    <w:div w:id="701903068">
      <w:bodyDiv w:val="1"/>
      <w:marLeft w:val="0"/>
      <w:marRight w:val="0"/>
      <w:marTop w:val="0"/>
      <w:marBottom w:val="0"/>
      <w:divBdr>
        <w:top w:val="none" w:sz="0" w:space="0" w:color="auto"/>
        <w:left w:val="none" w:sz="0" w:space="0" w:color="auto"/>
        <w:bottom w:val="none" w:sz="0" w:space="0" w:color="auto"/>
        <w:right w:val="none" w:sz="0" w:space="0" w:color="auto"/>
      </w:divBdr>
    </w:div>
    <w:div w:id="701974244">
      <w:bodyDiv w:val="1"/>
      <w:marLeft w:val="0"/>
      <w:marRight w:val="0"/>
      <w:marTop w:val="0"/>
      <w:marBottom w:val="0"/>
      <w:divBdr>
        <w:top w:val="none" w:sz="0" w:space="0" w:color="auto"/>
        <w:left w:val="none" w:sz="0" w:space="0" w:color="auto"/>
        <w:bottom w:val="none" w:sz="0" w:space="0" w:color="auto"/>
        <w:right w:val="none" w:sz="0" w:space="0" w:color="auto"/>
      </w:divBdr>
    </w:div>
    <w:div w:id="701977830">
      <w:bodyDiv w:val="1"/>
      <w:marLeft w:val="0"/>
      <w:marRight w:val="0"/>
      <w:marTop w:val="0"/>
      <w:marBottom w:val="0"/>
      <w:divBdr>
        <w:top w:val="none" w:sz="0" w:space="0" w:color="auto"/>
        <w:left w:val="none" w:sz="0" w:space="0" w:color="auto"/>
        <w:bottom w:val="none" w:sz="0" w:space="0" w:color="auto"/>
        <w:right w:val="none" w:sz="0" w:space="0" w:color="auto"/>
      </w:divBdr>
    </w:div>
    <w:div w:id="701979221">
      <w:bodyDiv w:val="1"/>
      <w:marLeft w:val="0"/>
      <w:marRight w:val="0"/>
      <w:marTop w:val="0"/>
      <w:marBottom w:val="0"/>
      <w:divBdr>
        <w:top w:val="none" w:sz="0" w:space="0" w:color="auto"/>
        <w:left w:val="none" w:sz="0" w:space="0" w:color="auto"/>
        <w:bottom w:val="none" w:sz="0" w:space="0" w:color="auto"/>
        <w:right w:val="none" w:sz="0" w:space="0" w:color="auto"/>
      </w:divBdr>
    </w:div>
    <w:div w:id="702025397">
      <w:bodyDiv w:val="1"/>
      <w:marLeft w:val="0"/>
      <w:marRight w:val="0"/>
      <w:marTop w:val="0"/>
      <w:marBottom w:val="0"/>
      <w:divBdr>
        <w:top w:val="none" w:sz="0" w:space="0" w:color="auto"/>
        <w:left w:val="none" w:sz="0" w:space="0" w:color="auto"/>
        <w:bottom w:val="none" w:sz="0" w:space="0" w:color="auto"/>
        <w:right w:val="none" w:sz="0" w:space="0" w:color="auto"/>
      </w:divBdr>
    </w:div>
    <w:div w:id="702092019">
      <w:bodyDiv w:val="1"/>
      <w:marLeft w:val="0"/>
      <w:marRight w:val="0"/>
      <w:marTop w:val="0"/>
      <w:marBottom w:val="0"/>
      <w:divBdr>
        <w:top w:val="none" w:sz="0" w:space="0" w:color="auto"/>
        <w:left w:val="none" w:sz="0" w:space="0" w:color="auto"/>
        <w:bottom w:val="none" w:sz="0" w:space="0" w:color="auto"/>
        <w:right w:val="none" w:sz="0" w:space="0" w:color="auto"/>
      </w:divBdr>
    </w:div>
    <w:div w:id="702175933">
      <w:bodyDiv w:val="1"/>
      <w:marLeft w:val="0"/>
      <w:marRight w:val="0"/>
      <w:marTop w:val="0"/>
      <w:marBottom w:val="0"/>
      <w:divBdr>
        <w:top w:val="none" w:sz="0" w:space="0" w:color="auto"/>
        <w:left w:val="none" w:sz="0" w:space="0" w:color="auto"/>
        <w:bottom w:val="none" w:sz="0" w:space="0" w:color="auto"/>
        <w:right w:val="none" w:sz="0" w:space="0" w:color="auto"/>
      </w:divBdr>
    </w:div>
    <w:div w:id="702292312">
      <w:bodyDiv w:val="1"/>
      <w:marLeft w:val="0"/>
      <w:marRight w:val="0"/>
      <w:marTop w:val="0"/>
      <w:marBottom w:val="0"/>
      <w:divBdr>
        <w:top w:val="none" w:sz="0" w:space="0" w:color="auto"/>
        <w:left w:val="none" w:sz="0" w:space="0" w:color="auto"/>
        <w:bottom w:val="none" w:sz="0" w:space="0" w:color="auto"/>
        <w:right w:val="none" w:sz="0" w:space="0" w:color="auto"/>
      </w:divBdr>
    </w:div>
    <w:div w:id="702439761">
      <w:bodyDiv w:val="1"/>
      <w:marLeft w:val="0"/>
      <w:marRight w:val="0"/>
      <w:marTop w:val="0"/>
      <w:marBottom w:val="0"/>
      <w:divBdr>
        <w:top w:val="none" w:sz="0" w:space="0" w:color="auto"/>
        <w:left w:val="none" w:sz="0" w:space="0" w:color="auto"/>
        <w:bottom w:val="none" w:sz="0" w:space="0" w:color="auto"/>
        <w:right w:val="none" w:sz="0" w:space="0" w:color="auto"/>
      </w:divBdr>
    </w:div>
    <w:div w:id="702484639">
      <w:bodyDiv w:val="1"/>
      <w:marLeft w:val="0"/>
      <w:marRight w:val="0"/>
      <w:marTop w:val="0"/>
      <w:marBottom w:val="0"/>
      <w:divBdr>
        <w:top w:val="none" w:sz="0" w:space="0" w:color="auto"/>
        <w:left w:val="none" w:sz="0" w:space="0" w:color="auto"/>
        <w:bottom w:val="none" w:sz="0" w:space="0" w:color="auto"/>
        <w:right w:val="none" w:sz="0" w:space="0" w:color="auto"/>
      </w:divBdr>
    </w:div>
    <w:div w:id="702633409">
      <w:bodyDiv w:val="1"/>
      <w:marLeft w:val="0"/>
      <w:marRight w:val="0"/>
      <w:marTop w:val="0"/>
      <w:marBottom w:val="0"/>
      <w:divBdr>
        <w:top w:val="none" w:sz="0" w:space="0" w:color="auto"/>
        <w:left w:val="none" w:sz="0" w:space="0" w:color="auto"/>
        <w:bottom w:val="none" w:sz="0" w:space="0" w:color="auto"/>
        <w:right w:val="none" w:sz="0" w:space="0" w:color="auto"/>
      </w:divBdr>
    </w:div>
    <w:div w:id="702635164">
      <w:bodyDiv w:val="1"/>
      <w:marLeft w:val="0"/>
      <w:marRight w:val="0"/>
      <w:marTop w:val="0"/>
      <w:marBottom w:val="0"/>
      <w:divBdr>
        <w:top w:val="none" w:sz="0" w:space="0" w:color="auto"/>
        <w:left w:val="none" w:sz="0" w:space="0" w:color="auto"/>
        <w:bottom w:val="none" w:sz="0" w:space="0" w:color="auto"/>
        <w:right w:val="none" w:sz="0" w:space="0" w:color="auto"/>
      </w:divBdr>
    </w:div>
    <w:div w:id="702637679">
      <w:bodyDiv w:val="1"/>
      <w:marLeft w:val="0"/>
      <w:marRight w:val="0"/>
      <w:marTop w:val="0"/>
      <w:marBottom w:val="0"/>
      <w:divBdr>
        <w:top w:val="none" w:sz="0" w:space="0" w:color="auto"/>
        <w:left w:val="none" w:sz="0" w:space="0" w:color="auto"/>
        <w:bottom w:val="none" w:sz="0" w:space="0" w:color="auto"/>
        <w:right w:val="none" w:sz="0" w:space="0" w:color="auto"/>
      </w:divBdr>
    </w:div>
    <w:div w:id="702681267">
      <w:bodyDiv w:val="1"/>
      <w:marLeft w:val="0"/>
      <w:marRight w:val="0"/>
      <w:marTop w:val="0"/>
      <w:marBottom w:val="0"/>
      <w:divBdr>
        <w:top w:val="none" w:sz="0" w:space="0" w:color="auto"/>
        <w:left w:val="none" w:sz="0" w:space="0" w:color="auto"/>
        <w:bottom w:val="none" w:sz="0" w:space="0" w:color="auto"/>
        <w:right w:val="none" w:sz="0" w:space="0" w:color="auto"/>
      </w:divBdr>
    </w:div>
    <w:div w:id="702747848">
      <w:bodyDiv w:val="1"/>
      <w:marLeft w:val="0"/>
      <w:marRight w:val="0"/>
      <w:marTop w:val="0"/>
      <w:marBottom w:val="0"/>
      <w:divBdr>
        <w:top w:val="none" w:sz="0" w:space="0" w:color="auto"/>
        <w:left w:val="none" w:sz="0" w:space="0" w:color="auto"/>
        <w:bottom w:val="none" w:sz="0" w:space="0" w:color="auto"/>
        <w:right w:val="none" w:sz="0" w:space="0" w:color="auto"/>
      </w:divBdr>
    </w:div>
    <w:div w:id="702750606">
      <w:bodyDiv w:val="1"/>
      <w:marLeft w:val="0"/>
      <w:marRight w:val="0"/>
      <w:marTop w:val="0"/>
      <w:marBottom w:val="0"/>
      <w:divBdr>
        <w:top w:val="none" w:sz="0" w:space="0" w:color="auto"/>
        <w:left w:val="none" w:sz="0" w:space="0" w:color="auto"/>
        <w:bottom w:val="none" w:sz="0" w:space="0" w:color="auto"/>
        <w:right w:val="none" w:sz="0" w:space="0" w:color="auto"/>
      </w:divBdr>
    </w:div>
    <w:div w:id="702753636">
      <w:bodyDiv w:val="1"/>
      <w:marLeft w:val="0"/>
      <w:marRight w:val="0"/>
      <w:marTop w:val="0"/>
      <w:marBottom w:val="0"/>
      <w:divBdr>
        <w:top w:val="none" w:sz="0" w:space="0" w:color="auto"/>
        <w:left w:val="none" w:sz="0" w:space="0" w:color="auto"/>
        <w:bottom w:val="none" w:sz="0" w:space="0" w:color="auto"/>
        <w:right w:val="none" w:sz="0" w:space="0" w:color="auto"/>
      </w:divBdr>
    </w:div>
    <w:div w:id="702829595">
      <w:bodyDiv w:val="1"/>
      <w:marLeft w:val="0"/>
      <w:marRight w:val="0"/>
      <w:marTop w:val="0"/>
      <w:marBottom w:val="0"/>
      <w:divBdr>
        <w:top w:val="none" w:sz="0" w:space="0" w:color="auto"/>
        <w:left w:val="none" w:sz="0" w:space="0" w:color="auto"/>
        <w:bottom w:val="none" w:sz="0" w:space="0" w:color="auto"/>
        <w:right w:val="none" w:sz="0" w:space="0" w:color="auto"/>
      </w:divBdr>
    </w:div>
    <w:div w:id="702947631">
      <w:bodyDiv w:val="1"/>
      <w:marLeft w:val="0"/>
      <w:marRight w:val="0"/>
      <w:marTop w:val="0"/>
      <w:marBottom w:val="0"/>
      <w:divBdr>
        <w:top w:val="none" w:sz="0" w:space="0" w:color="auto"/>
        <w:left w:val="none" w:sz="0" w:space="0" w:color="auto"/>
        <w:bottom w:val="none" w:sz="0" w:space="0" w:color="auto"/>
        <w:right w:val="none" w:sz="0" w:space="0" w:color="auto"/>
      </w:divBdr>
    </w:div>
    <w:div w:id="703092150">
      <w:bodyDiv w:val="1"/>
      <w:marLeft w:val="0"/>
      <w:marRight w:val="0"/>
      <w:marTop w:val="0"/>
      <w:marBottom w:val="0"/>
      <w:divBdr>
        <w:top w:val="none" w:sz="0" w:space="0" w:color="auto"/>
        <w:left w:val="none" w:sz="0" w:space="0" w:color="auto"/>
        <w:bottom w:val="none" w:sz="0" w:space="0" w:color="auto"/>
        <w:right w:val="none" w:sz="0" w:space="0" w:color="auto"/>
      </w:divBdr>
    </w:div>
    <w:div w:id="703098374">
      <w:bodyDiv w:val="1"/>
      <w:marLeft w:val="0"/>
      <w:marRight w:val="0"/>
      <w:marTop w:val="0"/>
      <w:marBottom w:val="0"/>
      <w:divBdr>
        <w:top w:val="none" w:sz="0" w:space="0" w:color="auto"/>
        <w:left w:val="none" w:sz="0" w:space="0" w:color="auto"/>
        <w:bottom w:val="none" w:sz="0" w:space="0" w:color="auto"/>
        <w:right w:val="none" w:sz="0" w:space="0" w:color="auto"/>
      </w:divBdr>
    </w:div>
    <w:div w:id="703217307">
      <w:bodyDiv w:val="1"/>
      <w:marLeft w:val="0"/>
      <w:marRight w:val="0"/>
      <w:marTop w:val="0"/>
      <w:marBottom w:val="0"/>
      <w:divBdr>
        <w:top w:val="none" w:sz="0" w:space="0" w:color="auto"/>
        <w:left w:val="none" w:sz="0" w:space="0" w:color="auto"/>
        <w:bottom w:val="none" w:sz="0" w:space="0" w:color="auto"/>
        <w:right w:val="none" w:sz="0" w:space="0" w:color="auto"/>
      </w:divBdr>
    </w:div>
    <w:div w:id="703288776">
      <w:bodyDiv w:val="1"/>
      <w:marLeft w:val="0"/>
      <w:marRight w:val="0"/>
      <w:marTop w:val="0"/>
      <w:marBottom w:val="0"/>
      <w:divBdr>
        <w:top w:val="none" w:sz="0" w:space="0" w:color="auto"/>
        <w:left w:val="none" w:sz="0" w:space="0" w:color="auto"/>
        <w:bottom w:val="none" w:sz="0" w:space="0" w:color="auto"/>
        <w:right w:val="none" w:sz="0" w:space="0" w:color="auto"/>
      </w:divBdr>
    </w:div>
    <w:div w:id="703407784">
      <w:bodyDiv w:val="1"/>
      <w:marLeft w:val="0"/>
      <w:marRight w:val="0"/>
      <w:marTop w:val="0"/>
      <w:marBottom w:val="0"/>
      <w:divBdr>
        <w:top w:val="none" w:sz="0" w:space="0" w:color="auto"/>
        <w:left w:val="none" w:sz="0" w:space="0" w:color="auto"/>
        <w:bottom w:val="none" w:sz="0" w:space="0" w:color="auto"/>
        <w:right w:val="none" w:sz="0" w:space="0" w:color="auto"/>
      </w:divBdr>
    </w:div>
    <w:div w:id="703408613">
      <w:bodyDiv w:val="1"/>
      <w:marLeft w:val="0"/>
      <w:marRight w:val="0"/>
      <w:marTop w:val="0"/>
      <w:marBottom w:val="0"/>
      <w:divBdr>
        <w:top w:val="none" w:sz="0" w:space="0" w:color="auto"/>
        <w:left w:val="none" w:sz="0" w:space="0" w:color="auto"/>
        <w:bottom w:val="none" w:sz="0" w:space="0" w:color="auto"/>
        <w:right w:val="none" w:sz="0" w:space="0" w:color="auto"/>
      </w:divBdr>
    </w:div>
    <w:div w:id="703478605">
      <w:bodyDiv w:val="1"/>
      <w:marLeft w:val="0"/>
      <w:marRight w:val="0"/>
      <w:marTop w:val="0"/>
      <w:marBottom w:val="0"/>
      <w:divBdr>
        <w:top w:val="none" w:sz="0" w:space="0" w:color="auto"/>
        <w:left w:val="none" w:sz="0" w:space="0" w:color="auto"/>
        <w:bottom w:val="none" w:sz="0" w:space="0" w:color="auto"/>
        <w:right w:val="none" w:sz="0" w:space="0" w:color="auto"/>
      </w:divBdr>
    </w:div>
    <w:div w:id="703481353">
      <w:bodyDiv w:val="1"/>
      <w:marLeft w:val="0"/>
      <w:marRight w:val="0"/>
      <w:marTop w:val="0"/>
      <w:marBottom w:val="0"/>
      <w:divBdr>
        <w:top w:val="none" w:sz="0" w:space="0" w:color="auto"/>
        <w:left w:val="none" w:sz="0" w:space="0" w:color="auto"/>
        <w:bottom w:val="none" w:sz="0" w:space="0" w:color="auto"/>
        <w:right w:val="none" w:sz="0" w:space="0" w:color="auto"/>
      </w:divBdr>
    </w:div>
    <w:div w:id="703558145">
      <w:bodyDiv w:val="1"/>
      <w:marLeft w:val="0"/>
      <w:marRight w:val="0"/>
      <w:marTop w:val="0"/>
      <w:marBottom w:val="0"/>
      <w:divBdr>
        <w:top w:val="none" w:sz="0" w:space="0" w:color="auto"/>
        <w:left w:val="none" w:sz="0" w:space="0" w:color="auto"/>
        <w:bottom w:val="none" w:sz="0" w:space="0" w:color="auto"/>
        <w:right w:val="none" w:sz="0" w:space="0" w:color="auto"/>
      </w:divBdr>
    </w:div>
    <w:div w:id="703596401">
      <w:bodyDiv w:val="1"/>
      <w:marLeft w:val="0"/>
      <w:marRight w:val="0"/>
      <w:marTop w:val="0"/>
      <w:marBottom w:val="0"/>
      <w:divBdr>
        <w:top w:val="none" w:sz="0" w:space="0" w:color="auto"/>
        <w:left w:val="none" w:sz="0" w:space="0" w:color="auto"/>
        <w:bottom w:val="none" w:sz="0" w:space="0" w:color="auto"/>
        <w:right w:val="none" w:sz="0" w:space="0" w:color="auto"/>
      </w:divBdr>
    </w:div>
    <w:div w:id="703599154">
      <w:bodyDiv w:val="1"/>
      <w:marLeft w:val="0"/>
      <w:marRight w:val="0"/>
      <w:marTop w:val="0"/>
      <w:marBottom w:val="0"/>
      <w:divBdr>
        <w:top w:val="none" w:sz="0" w:space="0" w:color="auto"/>
        <w:left w:val="none" w:sz="0" w:space="0" w:color="auto"/>
        <w:bottom w:val="none" w:sz="0" w:space="0" w:color="auto"/>
        <w:right w:val="none" w:sz="0" w:space="0" w:color="auto"/>
      </w:divBdr>
    </w:div>
    <w:div w:id="703603149">
      <w:bodyDiv w:val="1"/>
      <w:marLeft w:val="0"/>
      <w:marRight w:val="0"/>
      <w:marTop w:val="0"/>
      <w:marBottom w:val="0"/>
      <w:divBdr>
        <w:top w:val="none" w:sz="0" w:space="0" w:color="auto"/>
        <w:left w:val="none" w:sz="0" w:space="0" w:color="auto"/>
        <w:bottom w:val="none" w:sz="0" w:space="0" w:color="auto"/>
        <w:right w:val="none" w:sz="0" w:space="0" w:color="auto"/>
      </w:divBdr>
    </w:div>
    <w:div w:id="703797769">
      <w:bodyDiv w:val="1"/>
      <w:marLeft w:val="0"/>
      <w:marRight w:val="0"/>
      <w:marTop w:val="0"/>
      <w:marBottom w:val="0"/>
      <w:divBdr>
        <w:top w:val="none" w:sz="0" w:space="0" w:color="auto"/>
        <w:left w:val="none" w:sz="0" w:space="0" w:color="auto"/>
        <w:bottom w:val="none" w:sz="0" w:space="0" w:color="auto"/>
        <w:right w:val="none" w:sz="0" w:space="0" w:color="auto"/>
      </w:divBdr>
    </w:div>
    <w:div w:id="703870246">
      <w:bodyDiv w:val="1"/>
      <w:marLeft w:val="0"/>
      <w:marRight w:val="0"/>
      <w:marTop w:val="0"/>
      <w:marBottom w:val="0"/>
      <w:divBdr>
        <w:top w:val="none" w:sz="0" w:space="0" w:color="auto"/>
        <w:left w:val="none" w:sz="0" w:space="0" w:color="auto"/>
        <w:bottom w:val="none" w:sz="0" w:space="0" w:color="auto"/>
        <w:right w:val="none" w:sz="0" w:space="0" w:color="auto"/>
      </w:divBdr>
    </w:div>
    <w:div w:id="703947932">
      <w:bodyDiv w:val="1"/>
      <w:marLeft w:val="0"/>
      <w:marRight w:val="0"/>
      <w:marTop w:val="0"/>
      <w:marBottom w:val="0"/>
      <w:divBdr>
        <w:top w:val="none" w:sz="0" w:space="0" w:color="auto"/>
        <w:left w:val="none" w:sz="0" w:space="0" w:color="auto"/>
        <w:bottom w:val="none" w:sz="0" w:space="0" w:color="auto"/>
        <w:right w:val="none" w:sz="0" w:space="0" w:color="auto"/>
      </w:divBdr>
    </w:div>
    <w:div w:id="703991466">
      <w:bodyDiv w:val="1"/>
      <w:marLeft w:val="0"/>
      <w:marRight w:val="0"/>
      <w:marTop w:val="0"/>
      <w:marBottom w:val="0"/>
      <w:divBdr>
        <w:top w:val="none" w:sz="0" w:space="0" w:color="auto"/>
        <w:left w:val="none" w:sz="0" w:space="0" w:color="auto"/>
        <w:bottom w:val="none" w:sz="0" w:space="0" w:color="auto"/>
        <w:right w:val="none" w:sz="0" w:space="0" w:color="auto"/>
      </w:divBdr>
    </w:div>
    <w:div w:id="704058631">
      <w:bodyDiv w:val="1"/>
      <w:marLeft w:val="0"/>
      <w:marRight w:val="0"/>
      <w:marTop w:val="0"/>
      <w:marBottom w:val="0"/>
      <w:divBdr>
        <w:top w:val="none" w:sz="0" w:space="0" w:color="auto"/>
        <w:left w:val="none" w:sz="0" w:space="0" w:color="auto"/>
        <w:bottom w:val="none" w:sz="0" w:space="0" w:color="auto"/>
        <w:right w:val="none" w:sz="0" w:space="0" w:color="auto"/>
      </w:divBdr>
    </w:div>
    <w:div w:id="704067075">
      <w:bodyDiv w:val="1"/>
      <w:marLeft w:val="0"/>
      <w:marRight w:val="0"/>
      <w:marTop w:val="0"/>
      <w:marBottom w:val="0"/>
      <w:divBdr>
        <w:top w:val="none" w:sz="0" w:space="0" w:color="auto"/>
        <w:left w:val="none" w:sz="0" w:space="0" w:color="auto"/>
        <w:bottom w:val="none" w:sz="0" w:space="0" w:color="auto"/>
        <w:right w:val="none" w:sz="0" w:space="0" w:color="auto"/>
      </w:divBdr>
    </w:div>
    <w:div w:id="704210389">
      <w:bodyDiv w:val="1"/>
      <w:marLeft w:val="0"/>
      <w:marRight w:val="0"/>
      <w:marTop w:val="0"/>
      <w:marBottom w:val="0"/>
      <w:divBdr>
        <w:top w:val="none" w:sz="0" w:space="0" w:color="auto"/>
        <w:left w:val="none" w:sz="0" w:space="0" w:color="auto"/>
        <w:bottom w:val="none" w:sz="0" w:space="0" w:color="auto"/>
        <w:right w:val="none" w:sz="0" w:space="0" w:color="auto"/>
      </w:divBdr>
    </w:div>
    <w:div w:id="704213209">
      <w:bodyDiv w:val="1"/>
      <w:marLeft w:val="0"/>
      <w:marRight w:val="0"/>
      <w:marTop w:val="0"/>
      <w:marBottom w:val="0"/>
      <w:divBdr>
        <w:top w:val="none" w:sz="0" w:space="0" w:color="auto"/>
        <w:left w:val="none" w:sz="0" w:space="0" w:color="auto"/>
        <w:bottom w:val="none" w:sz="0" w:space="0" w:color="auto"/>
        <w:right w:val="none" w:sz="0" w:space="0" w:color="auto"/>
      </w:divBdr>
    </w:div>
    <w:div w:id="704214294">
      <w:bodyDiv w:val="1"/>
      <w:marLeft w:val="0"/>
      <w:marRight w:val="0"/>
      <w:marTop w:val="0"/>
      <w:marBottom w:val="0"/>
      <w:divBdr>
        <w:top w:val="none" w:sz="0" w:space="0" w:color="auto"/>
        <w:left w:val="none" w:sz="0" w:space="0" w:color="auto"/>
        <w:bottom w:val="none" w:sz="0" w:space="0" w:color="auto"/>
        <w:right w:val="none" w:sz="0" w:space="0" w:color="auto"/>
      </w:divBdr>
    </w:div>
    <w:div w:id="704257029">
      <w:bodyDiv w:val="1"/>
      <w:marLeft w:val="0"/>
      <w:marRight w:val="0"/>
      <w:marTop w:val="0"/>
      <w:marBottom w:val="0"/>
      <w:divBdr>
        <w:top w:val="none" w:sz="0" w:space="0" w:color="auto"/>
        <w:left w:val="none" w:sz="0" w:space="0" w:color="auto"/>
        <w:bottom w:val="none" w:sz="0" w:space="0" w:color="auto"/>
        <w:right w:val="none" w:sz="0" w:space="0" w:color="auto"/>
      </w:divBdr>
    </w:div>
    <w:div w:id="704402476">
      <w:bodyDiv w:val="1"/>
      <w:marLeft w:val="0"/>
      <w:marRight w:val="0"/>
      <w:marTop w:val="0"/>
      <w:marBottom w:val="0"/>
      <w:divBdr>
        <w:top w:val="none" w:sz="0" w:space="0" w:color="auto"/>
        <w:left w:val="none" w:sz="0" w:space="0" w:color="auto"/>
        <w:bottom w:val="none" w:sz="0" w:space="0" w:color="auto"/>
        <w:right w:val="none" w:sz="0" w:space="0" w:color="auto"/>
      </w:divBdr>
    </w:div>
    <w:div w:id="704446698">
      <w:bodyDiv w:val="1"/>
      <w:marLeft w:val="0"/>
      <w:marRight w:val="0"/>
      <w:marTop w:val="0"/>
      <w:marBottom w:val="0"/>
      <w:divBdr>
        <w:top w:val="none" w:sz="0" w:space="0" w:color="auto"/>
        <w:left w:val="none" w:sz="0" w:space="0" w:color="auto"/>
        <w:bottom w:val="none" w:sz="0" w:space="0" w:color="auto"/>
        <w:right w:val="none" w:sz="0" w:space="0" w:color="auto"/>
      </w:divBdr>
    </w:div>
    <w:div w:id="704527194">
      <w:bodyDiv w:val="1"/>
      <w:marLeft w:val="0"/>
      <w:marRight w:val="0"/>
      <w:marTop w:val="0"/>
      <w:marBottom w:val="0"/>
      <w:divBdr>
        <w:top w:val="none" w:sz="0" w:space="0" w:color="auto"/>
        <w:left w:val="none" w:sz="0" w:space="0" w:color="auto"/>
        <w:bottom w:val="none" w:sz="0" w:space="0" w:color="auto"/>
        <w:right w:val="none" w:sz="0" w:space="0" w:color="auto"/>
      </w:divBdr>
    </w:div>
    <w:div w:id="704595559">
      <w:bodyDiv w:val="1"/>
      <w:marLeft w:val="0"/>
      <w:marRight w:val="0"/>
      <w:marTop w:val="0"/>
      <w:marBottom w:val="0"/>
      <w:divBdr>
        <w:top w:val="none" w:sz="0" w:space="0" w:color="auto"/>
        <w:left w:val="none" w:sz="0" w:space="0" w:color="auto"/>
        <w:bottom w:val="none" w:sz="0" w:space="0" w:color="auto"/>
        <w:right w:val="none" w:sz="0" w:space="0" w:color="auto"/>
      </w:divBdr>
    </w:div>
    <w:div w:id="704597829">
      <w:bodyDiv w:val="1"/>
      <w:marLeft w:val="0"/>
      <w:marRight w:val="0"/>
      <w:marTop w:val="0"/>
      <w:marBottom w:val="0"/>
      <w:divBdr>
        <w:top w:val="none" w:sz="0" w:space="0" w:color="auto"/>
        <w:left w:val="none" w:sz="0" w:space="0" w:color="auto"/>
        <w:bottom w:val="none" w:sz="0" w:space="0" w:color="auto"/>
        <w:right w:val="none" w:sz="0" w:space="0" w:color="auto"/>
      </w:divBdr>
    </w:div>
    <w:div w:id="704601995">
      <w:bodyDiv w:val="1"/>
      <w:marLeft w:val="0"/>
      <w:marRight w:val="0"/>
      <w:marTop w:val="0"/>
      <w:marBottom w:val="0"/>
      <w:divBdr>
        <w:top w:val="none" w:sz="0" w:space="0" w:color="auto"/>
        <w:left w:val="none" w:sz="0" w:space="0" w:color="auto"/>
        <w:bottom w:val="none" w:sz="0" w:space="0" w:color="auto"/>
        <w:right w:val="none" w:sz="0" w:space="0" w:color="auto"/>
      </w:divBdr>
    </w:div>
    <w:div w:id="704646842">
      <w:bodyDiv w:val="1"/>
      <w:marLeft w:val="0"/>
      <w:marRight w:val="0"/>
      <w:marTop w:val="0"/>
      <w:marBottom w:val="0"/>
      <w:divBdr>
        <w:top w:val="none" w:sz="0" w:space="0" w:color="auto"/>
        <w:left w:val="none" w:sz="0" w:space="0" w:color="auto"/>
        <w:bottom w:val="none" w:sz="0" w:space="0" w:color="auto"/>
        <w:right w:val="none" w:sz="0" w:space="0" w:color="auto"/>
      </w:divBdr>
    </w:div>
    <w:div w:id="704788384">
      <w:bodyDiv w:val="1"/>
      <w:marLeft w:val="0"/>
      <w:marRight w:val="0"/>
      <w:marTop w:val="0"/>
      <w:marBottom w:val="0"/>
      <w:divBdr>
        <w:top w:val="none" w:sz="0" w:space="0" w:color="auto"/>
        <w:left w:val="none" w:sz="0" w:space="0" w:color="auto"/>
        <w:bottom w:val="none" w:sz="0" w:space="0" w:color="auto"/>
        <w:right w:val="none" w:sz="0" w:space="0" w:color="auto"/>
      </w:divBdr>
    </w:div>
    <w:div w:id="704794490">
      <w:bodyDiv w:val="1"/>
      <w:marLeft w:val="0"/>
      <w:marRight w:val="0"/>
      <w:marTop w:val="0"/>
      <w:marBottom w:val="0"/>
      <w:divBdr>
        <w:top w:val="none" w:sz="0" w:space="0" w:color="auto"/>
        <w:left w:val="none" w:sz="0" w:space="0" w:color="auto"/>
        <w:bottom w:val="none" w:sz="0" w:space="0" w:color="auto"/>
        <w:right w:val="none" w:sz="0" w:space="0" w:color="auto"/>
      </w:divBdr>
    </w:div>
    <w:div w:id="704870693">
      <w:bodyDiv w:val="1"/>
      <w:marLeft w:val="0"/>
      <w:marRight w:val="0"/>
      <w:marTop w:val="0"/>
      <w:marBottom w:val="0"/>
      <w:divBdr>
        <w:top w:val="none" w:sz="0" w:space="0" w:color="auto"/>
        <w:left w:val="none" w:sz="0" w:space="0" w:color="auto"/>
        <w:bottom w:val="none" w:sz="0" w:space="0" w:color="auto"/>
        <w:right w:val="none" w:sz="0" w:space="0" w:color="auto"/>
      </w:divBdr>
    </w:div>
    <w:div w:id="704991113">
      <w:bodyDiv w:val="1"/>
      <w:marLeft w:val="0"/>
      <w:marRight w:val="0"/>
      <w:marTop w:val="0"/>
      <w:marBottom w:val="0"/>
      <w:divBdr>
        <w:top w:val="none" w:sz="0" w:space="0" w:color="auto"/>
        <w:left w:val="none" w:sz="0" w:space="0" w:color="auto"/>
        <w:bottom w:val="none" w:sz="0" w:space="0" w:color="auto"/>
        <w:right w:val="none" w:sz="0" w:space="0" w:color="auto"/>
      </w:divBdr>
    </w:div>
    <w:div w:id="705105562">
      <w:bodyDiv w:val="1"/>
      <w:marLeft w:val="0"/>
      <w:marRight w:val="0"/>
      <w:marTop w:val="0"/>
      <w:marBottom w:val="0"/>
      <w:divBdr>
        <w:top w:val="none" w:sz="0" w:space="0" w:color="auto"/>
        <w:left w:val="none" w:sz="0" w:space="0" w:color="auto"/>
        <w:bottom w:val="none" w:sz="0" w:space="0" w:color="auto"/>
        <w:right w:val="none" w:sz="0" w:space="0" w:color="auto"/>
      </w:divBdr>
    </w:div>
    <w:div w:id="705133239">
      <w:bodyDiv w:val="1"/>
      <w:marLeft w:val="0"/>
      <w:marRight w:val="0"/>
      <w:marTop w:val="0"/>
      <w:marBottom w:val="0"/>
      <w:divBdr>
        <w:top w:val="none" w:sz="0" w:space="0" w:color="auto"/>
        <w:left w:val="none" w:sz="0" w:space="0" w:color="auto"/>
        <w:bottom w:val="none" w:sz="0" w:space="0" w:color="auto"/>
        <w:right w:val="none" w:sz="0" w:space="0" w:color="auto"/>
      </w:divBdr>
    </w:div>
    <w:div w:id="705177024">
      <w:bodyDiv w:val="1"/>
      <w:marLeft w:val="0"/>
      <w:marRight w:val="0"/>
      <w:marTop w:val="0"/>
      <w:marBottom w:val="0"/>
      <w:divBdr>
        <w:top w:val="none" w:sz="0" w:space="0" w:color="auto"/>
        <w:left w:val="none" w:sz="0" w:space="0" w:color="auto"/>
        <w:bottom w:val="none" w:sz="0" w:space="0" w:color="auto"/>
        <w:right w:val="none" w:sz="0" w:space="0" w:color="auto"/>
      </w:divBdr>
    </w:div>
    <w:div w:id="705182339">
      <w:bodyDiv w:val="1"/>
      <w:marLeft w:val="0"/>
      <w:marRight w:val="0"/>
      <w:marTop w:val="0"/>
      <w:marBottom w:val="0"/>
      <w:divBdr>
        <w:top w:val="none" w:sz="0" w:space="0" w:color="auto"/>
        <w:left w:val="none" w:sz="0" w:space="0" w:color="auto"/>
        <w:bottom w:val="none" w:sz="0" w:space="0" w:color="auto"/>
        <w:right w:val="none" w:sz="0" w:space="0" w:color="auto"/>
      </w:divBdr>
    </w:div>
    <w:div w:id="705257009">
      <w:bodyDiv w:val="1"/>
      <w:marLeft w:val="0"/>
      <w:marRight w:val="0"/>
      <w:marTop w:val="0"/>
      <w:marBottom w:val="0"/>
      <w:divBdr>
        <w:top w:val="none" w:sz="0" w:space="0" w:color="auto"/>
        <w:left w:val="none" w:sz="0" w:space="0" w:color="auto"/>
        <w:bottom w:val="none" w:sz="0" w:space="0" w:color="auto"/>
        <w:right w:val="none" w:sz="0" w:space="0" w:color="auto"/>
      </w:divBdr>
    </w:div>
    <w:div w:id="705299538">
      <w:bodyDiv w:val="1"/>
      <w:marLeft w:val="0"/>
      <w:marRight w:val="0"/>
      <w:marTop w:val="0"/>
      <w:marBottom w:val="0"/>
      <w:divBdr>
        <w:top w:val="none" w:sz="0" w:space="0" w:color="auto"/>
        <w:left w:val="none" w:sz="0" w:space="0" w:color="auto"/>
        <w:bottom w:val="none" w:sz="0" w:space="0" w:color="auto"/>
        <w:right w:val="none" w:sz="0" w:space="0" w:color="auto"/>
      </w:divBdr>
    </w:div>
    <w:div w:id="705445119">
      <w:bodyDiv w:val="1"/>
      <w:marLeft w:val="0"/>
      <w:marRight w:val="0"/>
      <w:marTop w:val="0"/>
      <w:marBottom w:val="0"/>
      <w:divBdr>
        <w:top w:val="none" w:sz="0" w:space="0" w:color="auto"/>
        <w:left w:val="none" w:sz="0" w:space="0" w:color="auto"/>
        <w:bottom w:val="none" w:sz="0" w:space="0" w:color="auto"/>
        <w:right w:val="none" w:sz="0" w:space="0" w:color="auto"/>
      </w:divBdr>
    </w:div>
    <w:div w:id="705449414">
      <w:bodyDiv w:val="1"/>
      <w:marLeft w:val="0"/>
      <w:marRight w:val="0"/>
      <w:marTop w:val="0"/>
      <w:marBottom w:val="0"/>
      <w:divBdr>
        <w:top w:val="none" w:sz="0" w:space="0" w:color="auto"/>
        <w:left w:val="none" w:sz="0" w:space="0" w:color="auto"/>
        <w:bottom w:val="none" w:sz="0" w:space="0" w:color="auto"/>
        <w:right w:val="none" w:sz="0" w:space="0" w:color="auto"/>
      </w:divBdr>
    </w:div>
    <w:div w:id="705519118">
      <w:bodyDiv w:val="1"/>
      <w:marLeft w:val="0"/>
      <w:marRight w:val="0"/>
      <w:marTop w:val="0"/>
      <w:marBottom w:val="0"/>
      <w:divBdr>
        <w:top w:val="none" w:sz="0" w:space="0" w:color="auto"/>
        <w:left w:val="none" w:sz="0" w:space="0" w:color="auto"/>
        <w:bottom w:val="none" w:sz="0" w:space="0" w:color="auto"/>
        <w:right w:val="none" w:sz="0" w:space="0" w:color="auto"/>
      </w:divBdr>
    </w:div>
    <w:div w:id="705564996">
      <w:bodyDiv w:val="1"/>
      <w:marLeft w:val="0"/>
      <w:marRight w:val="0"/>
      <w:marTop w:val="0"/>
      <w:marBottom w:val="0"/>
      <w:divBdr>
        <w:top w:val="none" w:sz="0" w:space="0" w:color="auto"/>
        <w:left w:val="none" w:sz="0" w:space="0" w:color="auto"/>
        <w:bottom w:val="none" w:sz="0" w:space="0" w:color="auto"/>
        <w:right w:val="none" w:sz="0" w:space="0" w:color="auto"/>
      </w:divBdr>
    </w:div>
    <w:div w:id="705638429">
      <w:bodyDiv w:val="1"/>
      <w:marLeft w:val="0"/>
      <w:marRight w:val="0"/>
      <w:marTop w:val="0"/>
      <w:marBottom w:val="0"/>
      <w:divBdr>
        <w:top w:val="none" w:sz="0" w:space="0" w:color="auto"/>
        <w:left w:val="none" w:sz="0" w:space="0" w:color="auto"/>
        <w:bottom w:val="none" w:sz="0" w:space="0" w:color="auto"/>
        <w:right w:val="none" w:sz="0" w:space="0" w:color="auto"/>
      </w:divBdr>
    </w:div>
    <w:div w:id="705642295">
      <w:bodyDiv w:val="1"/>
      <w:marLeft w:val="0"/>
      <w:marRight w:val="0"/>
      <w:marTop w:val="0"/>
      <w:marBottom w:val="0"/>
      <w:divBdr>
        <w:top w:val="none" w:sz="0" w:space="0" w:color="auto"/>
        <w:left w:val="none" w:sz="0" w:space="0" w:color="auto"/>
        <w:bottom w:val="none" w:sz="0" w:space="0" w:color="auto"/>
        <w:right w:val="none" w:sz="0" w:space="0" w:color="auto"/>
      </w:divBdr>
    </w:div>
    <w:div w:id="705642713">
      <w:bodyDiv w:val="1"/>
      <w:marLeft w:val="0"/>
      <w:marRight w:val="0"/>
      <w:marTop w:val="0"/>
      <w:marBottom w:val="0"/>
      <w:divBdr>
        <w:top w:val="none" w:sz="0" w:space="0" w:color="auto"/>
        <w:left w:val="none" w:sz="0" w:space="0" w:color="auto"/>
        <w:bottom w:val="none" w:sz="0" w:space="0" w:color="auto"/>
        <w:right w:val="none" w:sz="0" w:space="0" w:color="auto"/>
      </w:divBdr>
    </w:div>
    <w:div w:id="705643624">
      <w:bodyDiv w:val="1"/>
      <w:marLeft w:val="0"/>
      <w:marRight w:val="0"/>
      <w:marTop w:val="0"/>
      <w:marBottom w:val="0"/>
      <w:divBdr>
        <w:top w:val="none" w:sz="0" w:space="0" w:color="auto"/>
        <w:left w:val="none" w:sz="0" w:space="0" w:color="auto"/>
        <w:bottom w:val="none" w:sz="0" w:space="0" w:color="auto"/>
        <w:right w:val="none" w:sz="0" w:space="0" w:color="auto"/>
      </w:divBdr>
    </w:div>
    <w:div w:id="705716033">
      <w:bodyDiv w:val="1"/>
      <w:marLeft w:val="0"/>
      <w:marRight w:val="0"/>
      <w:marTop w:val="0"/>
      <w:marBottom w:val="0"/>
      <w:divBdr>
        <w:top w:val="none" w:sz="0" w:space="0" w:color="auto"/>
        <w:left w:val="none" w:sz="0" w:space="0" w:color="auto"/>
        <w:bottom w:val="none" w:sz="0" w:space="0" w:color="auto"/>
        <w:right w:val="none" w:sz="0" w:space="0" w:color="auto"/>
      </w:divBdr>
    </w:div>
    <w:div w:id="705760131">
      <w:bodyDiv w:val="1"/>
      <w:marLeft w:val="0"/>
      <w:marRight w:val="0"/>
      <w:marTop w:val="0"/>
      <w:marBottom w:val="0"/>
      <w:divBdr>
        <w:top w:val="none" w:sz="0" w:space="0" w:color="auto"/>
        <w:left w:val="none" w:sz="0" w:space="0" w:color="auto"/>
        <w:bottom w:val="none" w:sz="0" w:space="0" w:color="auto"/>
        <w:right w:val="none" w:sz="0" w:space="0" w:color="auto"/>
      </w:divBdr>
    </w:div>
    <w:div w:id="705830483">
      <w:bodyDiv w:val="1"/>
      <w:marLeft w:val="0"/>
      <w:marRight w:val="0"/>
      <w:marTop w:val="0"/>
      <w:marBottom w:val="0"/>
      <w:divBdr>
        <w:top w:val="none" w:sz="0" w:space="0" w:color="auto"/>
        <w:left w:val="none" w:sz="0" w:space="0" w:color="auto"/>
        <w:bottom w:val="none" w:sz="0" w:space="0" w:color="auto"/>
        <w:right w:val="none" w:sz="0" w:space="0" w:color="auto"/>
      </w:divBdr>
    </w:div>
    <w:div w:id="705914498">
      <w:bodyDiv w:val="1"/>
      <w:marLeft w:val="0"/>
      <w:marRight w:val="0"/>
      <w:marTop w:val="0"/>
      <w:marBottom w:val="0"/>
      <w:divBdr>
        <w:top w:val="none" w:sz="0" w:space="0" w:color="auto"/>
        <w:left w:val="none" w:sz="0" w:space="0" w:color="auto"/>
        <w:bottom w:val="none" w:sz="0" w:space="0" w:color="auto"/>
        <w:right w:val="none" w:sz="0" w:space="0" w:color="auto"/>
      </w:divBdr>
    </w:div>
    <w:div w:id="705956221">
      <w:bodyDiv w:val="1"/>
      <w:marLeft w:val="0"/>
      <w:marRight w:val="0"/>
      <w:marTop w:val="0"/>
      <w:marBottom w:val="0"/>
      <w:divBdr>
        <w:top w:val="none" w:sz="0" w:space="0" w:color="auto"/>
        <w:left w:val="none" w:sz="0" w:space="0" w:color="auto"/>
        <w:bottom w:val="none" w:sz="0" w:space="0" w:color="auto"/>
        <w:right w:val="none" w:sz="0" w:space="0" w:color="auto"/>
      </w:divBdr>
    </w:div>
    <w:div w:id="705956293">
      <w:bodyDiv w:val="1"/>
      <w:marLeft w:val="0"/>
      <w:marRight w:val="0"/>
      <w:marTop w:val="0"/>
      <w:marBottom w:val="0"/>
      <w:divBdr>
        <w:top w:val="none" w:sz="0" w:space="0" w:color="auto"/>
        <w:left w:val="none" w:sz="0" w:space="0" w:color="auto"/>
        <w:bottom w:val="none" w:sz="0" w:space="0" w:color="auto"/>
        <w:right w:val="none" w:sz="0" w:space="0" w:color="auto"/>
      </w:divBdr>
    </w:div>
    <w:div w:id="705983406">
      <w:bodyDiv w:val="1"/>
      <w:marLeft w:val="0"/>
      <w:marRight w:val="0"/>
      <w:marTop w:val="0"/>
      <w:marBottom w:val="0"/>
      <w:divBdr>
        <w:top w:val="none" w:sz="0" w:space="0" w:color="auto"/>
        <w:left w:val="none" w:sz="0" w:space="0" w:color="auto"/>
        <w:bottom w:val="none" w:sz="0" w:space="0" w:color="auto"/>
        <w:right w:val="none" w:sz="0" w:space="0" w:color="auto"/>
      </w:divBdr>
    </w:div>
    <w:div w:id="706024780">
      <w:bodyDiv w:val="1"/>
      <w:marLeft w:val="0"/>
      <w:marRight w:val="0"/>
      <w:marTop w:val="0"/>
      <w:marBottom w:val="0"/>
      <w:divBdr>
        <w:top w:val="none" w:sz="0" w:space="0" w:color="auto"/>
        <w:left w:val="none" w:sz="0" w:space="0" w:color="auto"/>
        <w:bottom w:val="none" w:sz="0" w:space="0" w:color="auto"/>
        <w:right w:val="none" w:sz="0" w:space="0" w:color="auto"/>
      </w:divBdr>
    </w:div>
    <w:div w:id="706026976">
      <w:bodyDiv w:val="1"/>
      <w:marLeft w:val="0"/>
      <w:marRight w:val="0"/>
      <w:marTop w:val="0"/>
      <w:marBottom w:val="0"/>
      <w:divBdr>
        <w:top w:val="none" w:sz="0" w:space="0" w:color="auto"/>
        <w:left w:val="none" w:sz="0" w:space="0" w:color="auto"/>
        <w:bottom w:val="none" w:sz="0" w:space="0" w:color="auto"/>
        <w:right w:val="none" w:sz="0" w:space="0" w:color="auto"/>
      </w:divBdr>
    </w:div>
    <w:div w:id="706177716">
      <w:bodyDiv w:val="1"/>
      <w:marLeft w:val="0"/>
      <w:marRight w:val="0"/>
      <w:marTop w:val="0"/>
      <w:marBottom w:val="0"/>
      <w:divBdr>
        <w:top w:val="none" w:sz="0" w:space="0" w:color="auto"/>
        <w:left w:val="none" w:sz="0" w:space="0" w:color="auto"/>
        <w:bottom w:val="none" w:sz="0" w:space="0" w:color="auto"/>
        <w:right w:val="none" w:sz="0" w:space="0" w:color="auto"/>
      </w:divBdr>
    </w:div>
    <w:div w:id="706367974">
      <w:bodyDiv w:val="1"/>
      <w:marLeft w:val="0"/>
      <w:marRight w:val="0"/>
      <w:marTop w:val="0"/>
      <w:marBottom w:val="0"/>
      <w:divBdr>
        <w:top w:val="none" w:sz="0" w:space="0" w:color="auto"/>
        <w:left w:val="none" w:sz="0" w:space="0" w:color="auto"/>
        <w:bottom w:val="none" w:sz="0" w:space="0" w:color="auto"/>
        <w:right w:val="none" w:sz="0" w:space="0" w:color="auto"/>
      </w:divBdr>
    </w:div>
    <w:div w:id="706568573">
      <w:bodyDiv w:val="1"/>
      <w:marLeft w:val="0"/>
      <w:marRight w:val="0"/>
      <w:marTop w:val="0"/>
      <w:marBottom w:val="0"/>
      <w:divBdr>
        <w:top w:val="none" w:sz="0" w:space="0" w:color="auto"/>
        <w:left w:val="none" w:sz="0" w:space="0" w:color="auto"/>
        <w:bottom w:val="none" w:sz="0" w:space="0" w:color="auto"/>
        <w:right w:val="none" w:sz="0" w:space="0" w:color="auto"/>
      </w:divBdr>
    </w:div>
    <w:div w:id="706637436">
      <w:bodyDiv w:val="1"/>
      <w:marLeft w:val="0"/>
      <w:marRight w:val="0"/>
      <w:marTop w:val="0"/>
      <w:marBottom w:val="0"/>
      <w:divBdr>
        <w:top w:val="none" w:sz="0" w:space="0" w:color="auto"/>
        <w:left w:val="none" w:sz="0" w:space="0" w:color="auto"/>
        <w:bottom w:val="none" w:sz="0" w:space="0" w:color="auto"/>
        <w:right w:val="none" w:sz="0" w:space="0" w:color="auto"/>
      </w:divBdr>
    </w:div>
    <w:div w:id="706678990">
      <w:bodyDiv w:val="1"/>
      <w:marLeft w:val="0"/>
      <w:marRight w:val="0"/>
      <w:marTop w:val="0"/>
      <w:marBottom w:val="0"/>
      <w:divBdr>
        <w:top w:val="none" w:sz="0" w:space="0" w:color="auto"/>
        <w:left w:val="none" w:sz="0" w:space="0" w:color="auto"/>
        <w:bottom w:val="none" w:sz="0" w:space="0" w:color="auto"/>
        <w:right w:val="none" w:sz="0" w:space="0" w:color="auto"/>
      </w:divBdr>
    </w:div>
    <w:div w:id="706684167">
      <w:bodyDiv w:val="1"/>
      <w:marLeft w:val="0"/>
      <w:marRight w:val="0"/>
      <w:marTop w:val="0"/>
      <w:marBottom w:val="0"/>
      <w:divBdr>
        <w:top w:val="none" w:sz="0" w:space="0" w:color="auto"/>
        <w:left w:val="none" w:sz="0" w:space="0" w:color="auto"/>
        <w:bottom w:val="none" w:sz="0" w:space="0" w:color="auto"/>
        <w:right w:val="none" w:sz="0" w:space="0" w:color="auto"/>
      </w:divBdr>
    </w:div>
    <w:div w:id="706831823">
      <w:bodyDiv w:val="1"/>
      <w:marLeft w:val="0"/>
      <w:marRight w:val="0"/>
      <w:marTop w:val="0"/>
      <w:marBottom w:val="0"/>
      <w:divBdr>
        <w:top w:val="none" w:sz="0" w:space="0" w:color="auto"/>
        <w:left w:val="none" w:sz="0" w:space="0" w:color="auto"/>
        <w:bottom w:val="none" w:sz="0" w:space="0" w:color="auto"/>
        <w:right w:val="none" w:sz="0" w:space="0" w:color="auto"/>
      </w:divBdr>
    </w:div>
    <w:div w:id="706835095">
      <w:bodyDiv w:val="1"/>
      <w:marLeft w:val="0"/>
      <w:marRight w:val="0"/>
      <w:marTop w:val="0"/>
      <w:marBottom w:val="0"/>
      <w:divBdr>
        <w:top w:val="none" w:sz="0" w:space="0" w:color="auto"/>
        <w:left w:val="none" w:sz="0" w:space="0" w:color="auto"/>
        <w:bottom w:val="none" w:sz="0" w:space="0" w:color="auto"/>
        <w:right w:val="none" w:sz="0" w:space="0" w:color="auto"/>
      </w:divBdr>
    </w:div>
    <w:div w:id="706873636">
      <w:bodyDiv w:val="1"/>
      <w:marLeft w:val="0"/>
      <w:marRight w:val="0"/>
      <w:marTop w:val="0"/>
      <w:marBottom w:val="0"/>
      <w:divBdr>
        <w:top w:val="none" w:sz="0" w:space="0" w:color="auto"/>
        <w:left w:val="none" w:sz="0" w:space="0" w:color="auto"/>
        <w:bottom w:val="none" w:sz="0" w:space="0" w:color="auto"/>
        <w:right w:val="none" w:sz="0" w:space="0" w:color="auto"/>
      </w:divBdr>
    </w:div>
    <w:div w:id="706951818">
      <w:bodyDiv w:val="1"/>
      <w:marLeft w:val="0"/>
      <w:marRight w:val="0"/>
      <w:marTop w:val="0"/>
      <w:marBottom w:val="0"/>
      <w:divBdr>
        <w:top w:val="none" w:sz="0" w:space="0" w:color="auto"/>
        <w:left w:val="none" w:sz="0" w:space="0" w:color="auto"/>
        <w:bottom w:val="none" w:sz="0" w:space="0" w:color="auto"/>
        <w:right w:val="none" w:sz="0" w:space="0" w:color="auto"/>
      </w:divBdr>
    </w:div>
    <w:div w:id="706953006">
      <w:bodyDiv w:val="1"/>
      <w:marLeft w:val="0"/>
      <w:marRight w:val="0"/>
      <w:marTop w:val="0"/>
      <w:marBottom w:val="0"/>
      <w:divBdr>
        <w:top w:val="none" w:sz="0" w:space="0" w:color="auto"/>
        <w:left w:val="none" w:sz="0" w:space="0" w:color="auto"/>
        <w:bottom w:val="none" w:sz="0" w:space="0" w:color="auto"/>
        <w:right w:val="none" w:sz="0" w:space="0" w:color="auto"/>
      </w:divBdr>
    </w:div>
    <w:div w:id="707068444">
      <w:bodyDiv w:val="1"/>
      <w:marLeft w:val="0"/>
      <w:marRight w:val="0"/>
      <w:marTop w:val="0"/>
      <w:marBottom w:val="0"/>
      <w:divBdr>
        <w:top w:val="none" w:sz="0" w:space="0" w:color="auto"/>
        <w:left w:val="none" w:sz="0" w:space="0" w:color="auto"/>
        <w:bottom w:val="none" w:sz="0" w:space="0" w:color="auto"/>
        <w:right w:val="none" w:sz="0" w:space="0" w:color="auto"/>
      </w:divBdr>
    </w:div>
    <w:div w:id="707073381">
      <w:bodyDiv w:val="1"/>
      <w:marLeft w:val="0"/>
      <w:marRight w:val="0"/>
      <w:marTop w:val="0"/>
      <w:marBottom w:val="0"/>
      <w:divBdr>
        <w:top w:val="none" w:sz="0" w:space="0" w:color="auto"/>
        <w:left w:val="none" w:sz="0" w:space="0" w:color="auto"/>
        <w:bottom w:val="none" w:sz="0" w:space="0" w:color="auto"/>
        <w:right w:val="none" w:sz="0" w:space="0" w:color="auto"/>
      </w:divBdr>
    </w:div>
    <w:div w:id="707073502">
      <w:bodyDiv w:val="1"/>
      <w:marLeft w:val="0"/>
      <w:marRight w:val="0"/>
      <w:marTop w:val="0"/>
      <w:marBottom w:val="0"/>
      <w:divBdr>
        <w:top w:val="none" w:sz="0" w:space="0" w:color="auto"/>
        <w:left w:val="none" w:sz="0" w:space="0" w:color="auto"/>
        <w:bottom w:val="none" w:sz="0" w:space="0" w:color="auto"/>
        <w:right w:val="none" w:sz="0" w:space="0" w:color="auto"/>
      </w:divBdr>
    </w:div>
    <w:div w:id="707142202">
      <w:bodyDiv w:val="1"/>
      <w:marLeft w:val="0"/>
      <w:marRight w:val="0"/>
      <w:marTop w:val="0"/>
      <w:marBottom w:val="0"/>
      <w:divBdr>
        <w:top w:val="none" w:sz="0" w:space="0" w:color="auto"/>
        <w:left w:val="none" w:sz="0" w:space="0" w:color="auto"/>
        <w:bottom w:val="none" w:sz="0" w:space="0" w:color="auto"/>
        <w:right w:val="none" w:sz="0" w:space="0" w:color="auto"/>
      </w:divBdr>
    </w:div>
    <w:div w:id="707296121">
      <w:bodyDiv w:val="1"/>
      <w:marLeft w:val="0"/>
      <w:marRight w:val="0"/>
      <w:marTop w:val="0"/>
      <w:marBottom w:val="0"/>
      <w:divBdr>
        <w:top w:val="none" w:sz="0" w:space="0" w:color="auto"/>
        <w:left w:val="none" w:sz="0" w:space="0" w:color="auto"/>
        <w:bottom w:val="none" w:sz="0" w:space="0" w:color="auto"/>
        <w:right w:val="none" w:sz="0" w:space="0" w:color="auto"/>
      </w:divBdr>
    </w:div>
    <w:div w:id="707341202">
      <w:bodyDiv w:val="1"/>
      <w:marLeft w:val="0"/>
      <w:marRight w:val="0"/>
      <w:marTop w:val="0"/>
      <w:marBottom w:val="0"/>
      <w:divBdr>
        <w:top w:val="none" w:sz="0" w:space="0" w:color="auto"/>
        <w:left w:val="none" w:sz="0" w:space="0" w:color="auto"/>
        <w:bottom w:val="none" w:sz="0" w:space="0" w:color="auto"/>
        <w:right w:val="none" w:sz="0" w:space="0" w:color="auto"/>
      </w:divBdr>
    </w:div>
    <w:div w:id="707409502">
      <w:bodyDiv w:val="1"/>
      <w:marLeft w:val="0"/>
      <w:marRight w:val="0"/>
      <w:marTop w:val="0"/>
      <w:marBottom w:val="0"/>
      <w:divBdr>
        <w:top w:val="none" w:sz="0" w:space="0" w:color="auto"/>
        <w:left w:val="none" w:sz="0" w:space="0" w:color="auto"/>
        <w:bottom w:val="none" w:sz="0" w:space="0" w:color="auto"/>
        <w:right w:val="none" w:sz="0" w:space="0" w:color="auto"/>
      </w:divBdr>
    </w:div>
    <w:div w:id="707486595">
      <w:bodyDiv w:val="1"/>
      <w:marLeft w:val="0"/>
      <w:marRight w:val="0"/>
      <w:marTop w:val="0"/>
      <w:marBottom w:val="0"/>
      <w:divBdr>
        <w:top w:val="none" w:sz="0" w:space="0" w:color="auto"/>
        <w:left w:val="none" w:sz="0" w:space="0" w:color="auto"/>
        <w:bottom w:val="none" w:sz="0" w:space="0" w:color="auto"/>
        <w:right w:val="none" w:sz="0" w:space="0" w:color="auto"/>
      </w:divBdr>
    </w:div>
    <w:div w:id="707527624">
      <w:bodyDiv w:val="1"/>
      <w:marLeft w:val="0"/>
      <w:marRight w:val="0"/>
      <w:marTop w:val="0"/>
      <w:marBottom w:val="0"/>
      <w:divBdr>
        <w:top w:val="none" w:sz="0" w:space="0" w:color="auto"/>
        <w:left w:val="none" w:sz="0" w:space="0" w:color="auto"/>
        <w:bottom w:val="none" w:sz="0" w:space="0" w:color="auto"/>
        <w:right w:val="none" w:sz="0" w:space="0" w:color="auto"/>
      </w:divBdr>
    </w:div>
    <w:div w:id="707536569">
      <w:bodyDiv w:val="1"/>
      <w:marLeft w:val="0"/>
      <w:marRight w:val="0"/>
      <w:marTop w:val="0"/>
      <w:marBottom w:val="0"/>
      <w:divBdr>
        <w:top w:val="none" w:sz="0" w:space="0" w:color="auto"/>
        <w:left w:val="none" w:sz="0" w:space="0" w:color="auto"/>
        <w:bottom w:val="none" w:sz="0" w:space="0" w:color="auto"/>
        <w:right w:val="none" w:sz="0" w:space="0" w:color="auto"/>
      </w:divBdr>
    </w:div>
    <w:div w:id="707681985">
      <w:bodyDiv w:val="1"/>
      <w:marLeft w:val="0"/>
      <w:marRight w:val="0"/>
      <w:marTop w:val="0"/>
      <w:marBottom w:val="0"/>
      <w:divBdr>
        <w:top w:val="none" w:sz="0" w:space="0" w:color="auto"/>
        <w:left w:val="none" w:sz="0" w:space="0" w:color="auto"/>
        <w:bottom w:val="none" w:sz="0" w:space="0" w:color="auto"/>
        <w:right w:val="none" w:sz="0" w:space="0" w:color="auto"/>
      </w:divBdr>
    </w:div>
    <w:div w:id="707723683">
      <w:bodyDiv w:val="1"/>
      <w:marLeft w:val="0"/>
      <w:marRight w:val="0"/>
      <w:marTop w:val="0"/>
      <w:marBottom w:val="0"/>
      <w:divBdr>
        <w:top w:val="none" w:sz="0" w:space="0" w:color="auto"/>
        <w:left w:val="none" w:sz="0" w:space="0" w:color="auto"/>
        <w:bottom w:val="none" w:sz="0" w:space="0" w:color="auto"/>
        <w:right w:val="none" w:sz="0" w:space="0" w:color="auto"/>
      </w:divBdr>
    </w:div>
    <w:div w:id="707801968">
      <w:bodyDiv w:val="1"/>
      <w:marLeft w:val="0"/>
      <w:marRight w:val="0"/>
      <w:marTop w:val="0"/>
      <w:marBottom w:val="0"/>
      <w:divBdr>
        <w:top w:val="none" w:sz="0" w:space="0" w:color="auto"/>
        <w:left w:val="none" w:sz="0" w:space="0" w:color="auto"/>
        <w:bottom w:val="none" w:sz="0" w:space="0" w:color="auto"/>
        <w:right w:val="none" w:sz="0" w:space="0" w:color="auto"/>
      </w:divBdr>
    </w:div>
    <w:div w:id="707804665">
      <w:bodyDiv w:val="1"/>
      <w:marLeft w:val="0"/>
      <w:marRight w:val="0"/>
      <w:marTop w:val="0"/>
      <w:marBottom w:val="0"/>
      <w:divBdr>
        <w:top w:val="none" w:sz="0" w:space="0" w:color="auto"/>
        <w:left w:val="none" w:sz="0" w:space="0" w:color="auto"/>
        <w:bottom w:val="none" w:sz="0" w:space="0" w:color="auto"/>
        <w:right w:val="none" w:sz="0" w:space="0" w:color="auto"/>
      </w:divBdr>
    </w:div>
    <w:div w:id="707871174">
      <w:bodyDiv w:val="1"/>
      <w:marLeft w:val="0"/>
      <w:marRight w:val="0"/>
      <w:marTop w:val="0"/>
      <w:marBottom w:val="0"/>
      <w:divBdr>
        <w:top w:val="none" w:sz="0" w:space="0" w:color="auto"/>
        <w:left w:val="none" w:sz="0" w:space="0" w:color="auto"/>
        <w:bottom w:val="none" w:sz="0" w:space="0" w:color="auto"/>
        <w:right w:val="none" w:sz="0" w:space="0" w:color="auto"/>
      </w:divBdr>
    </w:div>
    <w:div w:id="707948215">
      <w:bodyDiv w:val="1"/>
      <w:marLeft w:val="0"/>
      <w:marRight w:val="0"/>
      <w:marTop w:val="0"/>
      <w:marBottom w:val="0"/>
      <w:divBdr>
        <w:top w:val="none" w:sz="0" w:space="0" w:color="auto"/>
        <w:left w:val="none" w:sz="0" w:space="0" w:color="auto"/>
        <w:bottom w:val="none" w:sz="0" w:space="0" w:color="auto"/>
        <w:right w:val="none" w:sz="0" w:space="0" w:color="auto"/>
      </w:divBdr>
    </w:div>
    <w:div w:id="707952206">
      <w:bodyDiv w:val="1"/>
      <w:marLeft w:val="0"/>
      <w:marRight w:val="0"/>
      <w:marTop w:val="0"/>
      <w:marBottom w:val="0"/>
      <w:divBdr>
        <w:top w:val="none" w:sz="0" w:space="0" w:color="auto"/>
        <w:left w:val="none" w:sz="0" w:space="0" w:color="auto"/>
        <w:bottom w:val="none" w:sz="0" w:space="0" w:color="auto"/>
        <w:right w:val="none" w:sz="0" w:space="0" w:color="auto"/>
      </w:divBdr>
    </w:div>
    <w:div w:id="708071392">
      <w:bodyDiv w:val="1"/>
      <w:marLeft w:val="0"/>
      <w:marRight w:val="0"/>
      <w:marTop w:val="0"/>
      <w:marBottom w:val="0"/>
      <w:divBdr>
        <w:top w:val="none" w:sz="0" w:space="0" w:color="auto"/>
        <w:left w:val="none" w:sz="0" w:space="0" w:color="auto"/>
        <w:bottom w:val="none" w:sz="0" w:space="0" w:color="auto"/>
        <w:right w:val="none" w:sz="0" w:space="0" w:color="auto"/>
      </w:divBdr>
    </w:div>
    <w:div w:id="708072339">
      <w:bodyDiv w:val="1"/>
      <w:marLeft w:val="0"/>
      <w:marRight w:val="0"/>
      <w:marTop w:val="0"/>
      <w:marBottom w:val="0"/>
      <w:divBdr>
        <w:top w:val="none" w:sz="0" w:space="0" w:color="auto"/>
        <w:left w:val="none" w:sz="0" w:space="0" w:color="auto"/>
        <w:bottom w:val="none" w:sz="0" w:space="0" w:color="auto"/>
        <w:right w:val="none" w:sz="0" w:space="0" w:color="auto"/>
      </w:divBdr>
    </w:div>
    <w:div w:id="708146056">
      <w:bodyDiv w:val="1"/>
      <w:marLeft w:val="0"/>
      <w:marRight w:val="0"/>
      <w:marTop w:val="0"/>
      <w:marBottom w:val="0"/>
      <w:divBdr>
        <w:top w:val="none" w:sz="0" w:space="0" w:color="auto"/>
        <w:left w:val="none" w:sz="0" w:space="0" w:color="auto"/>
        <w:bottom w:val="none" w:sz="0" w:space="0" w:color="auto"/>
        <w:right w:val="none" w:sz="0" w:space="0" w:color="auto"/>
      </w:divBdr>
    </w:div>
    <w:div w:id="708148246">
      <w:bodyDiv w:val="1"/>
      <w:marLeft w:val="0"/>
      <w:marRight w:val="0"/>
      <w:marTop w:val="0"/>
      <w:marBottom w:val="0"/>
      <w:divBdr>
        <w:top w:val="none" w:sz="0" w:space="0" w:color="auto"/>
        <w:left w:val="none" w:sz="0" w:space="0" w:color="auto"/>
        <w:bottom w:val="none" w:sz="0" w:space="0" w:color="auto"/>
        <w:right w:val="none" w:sz="0" w:space="0" w:color="auto"/>
      </w:divBdr>
    </w:div>
    <w:div w:id="708185925">
      <w:bodyDiv w:val="1"/>
      <w:marLeft w:val="0"/>
      <w:marRight w:val="0"/>
      <w:marTop w:val="0"/>
      <w:marBottom w:val="0"/>
      <w:divBdr>
        <w:top w:val="none" w:sz="0" w:space="0" w:color="auto"/>
        <w:left w:val="none" w:sz="0" w:space="0" w:color="auto"/>
        <w:bottom w:val="none" w:sz="0" w:space="0" w:color="auto"/>
        <w:right w:val="none" w:sz="0" w:space="0" w:color="auto"/>
      </w:divBdr>
    </w:div>
    <w:div w:id="708190692">
      <w:bodyDiv w:val="1"/>
      <w:marLeft w:val="0"/>
      <w:marRight w:val="0"/>
      <w:marTop w:val="0"/>
      <w:marBottom w:val="0"/>
      <w:divBdr>
        <w:top w:val="none" w:sz="0" w:space="0" w:color="auto"/>
        <w:left w:val="none" w:sz="0" w:space="0" w:color="auto"/>
        <w:bottom w:val="none" w:sz="0" w:space="0" w:color="auto"/>
        <w:right w:val="none" w:sz="0" w:space="0" w:color="auto"/>
      </w:divBdr>
    </w:div>
    <w:div w:id="708191861">
      <w:bodyDiv w:val="1"/>
      <w:marLeft w:val="0"/>
      <w:marRight w:val="0"/>
      <w:marTop w:val="0"/>
      <w:marBottom w:val="0"/>
      <w:divBdr>
        <w:top w:val="none" w:sz="0" w:space="0" w:color="auto"/>
        <w:left w:val="none" w:sz="0" w:space="0" w:color="auto"/>
        <w:bottom w:val="none" w:sz="0" w:space="0" w:color="auto"/>
        <w:right w:val="none" w:sz="0" w:space="0" w:color="auto"/>
      </w:divBdr>
    </w:div>
    <w:div w:id="708262117">
      <w:bodyDiv w:val="1"/>
      <w:marLeft w:val="0"/>
      <w:marRight w:val="0"/>
      <w:marTop w:val="0"/>
      <w:marBottom w:val="0"/>
      <w:divBdr>
        <w:top w:val="none" w:sz="0" w:space="0" w:color="auto"/>
        <w:left w:val="none" w:sz="0" w:space="0" w:color="auto"/>
        <w:bottom w:val="none" w:sz="0" w:space="0" w:color="auto"/>
        <w:right w:val="none" w:sz="0" w:space="0" w:color="auto"/>
      </w:divBdr>
    </w:div>
    <w:div w:id="708410742">
      <w:bodyDiv w:val="1"/>
      <w:marLeft w:val="0"/>
      <w:marRight w:val="0"/>
      <w:marTop w:val="0"/>
      <w:marBottom w:val="0"/>
      <w:divBdr>
        <w:top w:val="none" w:sz="0" w:space="0" w:color="auto"/>
        <w:left w:val="none" w:sz="0" w:space="0" w:color="auto"/>
        <w:bottom w:val="none" w:sz="0" w:space="0" w:color="auto"/>
        <w:right w:val="none" w:sz="0" w:space="0" w:color="auto"/>
      </w:divBdr>
    </w:div>
    <w:div w:id="708527480">
      <w:bodyDiv w:val="1"/>
      <w:marLeft w:val="0"/>
      <w:marRight w:val="0"/>
      <w:marTop w:val="0"/>
      <w:marBottom w:val="0"/>
      <w:divBdr>
        <w:top w:val="none" w:sz="0" w:space="0" w:color="auto"/>
        <w:left w:val="none" w:sz="0" w:space="0" w:color="auto"/>
        <w:bottom w:val="none" w:sz="0" w:space="0" w:color="auto"/>
        <w:right w:val="none" w:sz="0" w:space="0" w:color="auto"/>
      </w:divBdr>
    </w:div>
    <w:div w:id="708602574">
      <w:bodyDiv w:val="1"/>
      <w:marLeft w:val="0"/>
      <w:marRight w:val="0"/>
      <w:marTop w:val="0"/>
      <w:marBottom w:val="0"/>
      <w:divBdr>
        <w:top w:val="none" w:sz="0" w:space="0" w:color="auto"/>
        <w:left w:val="none" w:sz="0" w:space="0" w:color="auto"/>
        <w:bottom w:val="none" w:sz="0" w:space="0" w:color="auto"/>
        <w:right w:val="none" w:sz="0" w:space="0" w:color="auto"/>
      </w:divBdr>
    </w:div>
    <w:div w:id="708648478">
      <w:bodyDiv w:val="1"/>
      <w:marLeft w:val="0"/>
      <w:marRight w:val="0"/>
      <w:marTop w:val="0"/>
      <w:marBottom w:val="0"/>
      <w:divBdr>
        <w:top w:val="none" w:sz="0" w:space="0" w:color="auto"/>
        <w:left w:val="none" w:sz="0" w:space="0" w:color="auto"/>
        <w:bottom w:val="none" w:sz="0" w:space="0" w:color="auto"/>
        <w:right w:val="none" w:sz="0" w:space="0" w:color="auto"/>
      </w:divBdr>
    </w:div>
    <w:div w:id="708726718">
      <w:bodyDiv w:val="1"/>
      <w:marLeft w:val="0"/>
      <w:marRight w:val="0"/>
      <w:marTop w:val="0"/>
      <w:marBottom w:val="0"/>
      <w:divBdr>
        <w:top w:val="none" w:sz="0" w:space="0" w:color="auto"/>
        <w:left w:val="none" w:sz="0" w:space="0" w:color="auto"/>
        <w:bottom w:val="none" w:sz="0" w:space="0" w:color="auto"/>
        <w:right w:val="none" w:sz="0" w:space="0" w:color="auto"/>
      </w:divBdr>
    </w:div>
    <w:div w:id="708838851">
      <w:bodyDiv w:val="1"/>
      <w:marLeft w:val="0"/>
      <w:marRight w:val="0"/>
      <w:marTop w:val="0"/>
      <w:marBottom w:val="0"/>
      <w:divBdr>
        <w:top w:val="none" w:sz="0" w:space="0" w:color="auto"/>
        <w:left w:val="none" w:sz="0" w:space="0" w:color="auto"/>
        <w:bottom w:val="none" w:sz="0" w:space="0" w:color="auto"/>
        <w:right w:val="none" w:sz="0" w:space="0" w:color="auto"/>
      </w:divBdr>
    </w:div>
    <w:div w:id="709114518">
      <w:bodyDiv w:val="1"/>
      <w:marLeft w:val="0"/>
      <w:marRight w:val="0"/>
      <w:marTop w:val="0"/>
      <w:marBottom w:val="0"/>
      <w:divBdr>
        <w:top w:val="none" w:sz="0" w:space="0" w:color="auto"/>
        <w:left w:val="none" w:sz="0" w:space="0" w:color="auto"/>
        <w:bottom w:val="none" w:sz="0" w:space="0" w:color="auto"/>
        <w:right w:val="none" w:sz="0" w:space="0" w:color="auto"/>
      </w:divBdr>
    </w:div>
    <w:div w:id="709183557">
      <w:bodyDiv w:val="1"/>
      <w:marLeft w:val="0"/>
      <w:marRight w:val="0"/>
      <w:marTop w:val="0"/>
      <w:marBottom w:val="0"/>
      <w:divBdr>
        <w:top w:val="none" w:sz="0" w:space="0" w:color="auto"/>
        <w:left w:val="none" w:sz="0" w:space="0" w:color="auto"/>
        <w:bottom w:val="none" w:sz="0" w:space="0" w:color="auto"/>
        <w:right w:val="none" w:sz="0" w:space="0" w:color="auto"/>
      </w:divBdr>
    </w:div>
    <w:div w:id="709186085">
      <w:bodyDiv w:val="1"/>
      <w:marLeft w:val="0"/>
      <w:marRight w:val="0"/>
      <w:marTop w:val="0"/>
      <w:marBottom w:val="0"/>
      <w:divBdr>
        <w:top w:val="none" w:sz="0" w:space="0" w:color="auto"/>
        <w:left w:val="none" w:sz="0" w:space="0" w:color="auto"/>
        <w:bottom w:val="none" w:sz="0" w:space="0" w:color="auto"/>
        <w:right w:val="none" w:sz="0" w:space="0" w:color="auto"/>
      </w:divBdr>
    </w:div>
    <w:div w:id="709260177">
      <w:bodyDiv w:val="1"/>
      <w:marLeft w:val="0"/>
      <w:marRight w:val="0"/>
      <w:marTop w:val="0"/>
      <w:marBottom w:val="0"/>
      <w:divBdr>
        <w:top w:val="none" w:sz="0" w:space="0" w:color="auto"/>
        <w:left w:val="none" w:sz="0" w:space="0" w:color="auto"/>
        <w:bottom w:val="none" w:sz="0" w:space="0" w:color="auto"/>
        <w:right w:val="none" w:sz="0" w:space="0" w:color="auto"/>
      </w:divBdr>
    </w:div>
    <w:div w:id="709299591">
      <w:bodyDiv w:val="1"/>
      <w:marLeft w:val="0"/>
      <w:marRight w:val="0"/>
      <w:marTop w:val="0"/>
      <w:marBottom w:val="0"/>
      <w:divBdr>
        <w:top w:val="none" w:sz="0" w:space="0" w:color="auto"/>
        <w:left w:val="none" w:sz="0" w:space="0" w:color="auto"/>
        <w:bottom w:val="none" w:sz="0" w:space="0" w:color="auto"/>
        <w:right w:val="none" w:sz="0" w:space="0" w:color="auto"/>
      </w:divBdr>
    </w:div>
    <w:div w:id="709499740">
      <w:bodyDiv w:val="1"/>
      <w:marLeft w:val="0"/>
      <w:marRight w:val="0"/>
      <w:marTop w:val="0"/>
      <w:marBottom w:val="0"/>
      <w:divBdr>
        <w:top w:val="none" w:sz="0" w:space="0" w:color="auto"/>
        <w:left w:val="none" w:sz="0" w:space="0" w:color="auto"/>
        <w:bottom w:val="none" w:sz="0" w:space="0" w:color="auto"/>
        <w:right w:val="none" w:sz="0" w:space="0" w:color="auto"/>
      </w:divBdr>
    </w:div>
    <w:div w:id="709500823">
      <w:bodyDiv w:val="1"/>
      <w:marLeft w:val="0"/>
      <w:marRight w:val="0"/>
      <w:marTop w:val="0"/>
      <w:marBottom w:val="0"/>
      <w:divBdr>
        <w:top w:val="none" w:sz="0" w:space="0" w:color="auto"/>
        <w:left w:val="none" w:sz="0" w:space="0" w:color="auto"/>
        <w:bottom w:val="none" w:sz="0" w:space="0" w:color="auto"/>
        <w:right w:val="none" w:sz="0" w:space="0" w:color="auto"/>
      </w:divBdr>
    </w:div>
    <w:div w:id="709569588">
      <w:bodyDiv w:val="1"/>
      <w:marLeft w:val="0"/>
      <w:marRight w:val="0"/>
      <w:marTop w:val="0"/>
      <w:marBottom w:val="0"/>
      <w:divBdr>
        <w:top w:val="none" w:sz="0" w:space="0" w:color="auto"/>
        <w:left w:val="none" w:sz="0" w:space="0" w:color="auto"/>
        <w:bottom w:val="none" w:sz="0" w:space="0" w:color="auto"/>
        <w:right w:val="none" w:sz="0" w:space="0" w:color="auto"/>
      </w:divBdr>
    </w:div>
    <w:div w:id="709574712">
      <w:bodyDiv w:val="1"/>
      <w:marLeft w:val="0"/>
      <w:marRight w:val="0"/>
      <w:marTop w:val="0"/>
      <w:marBottom w:val="0"/>
      <w:divBdr>
        <w:top w:val="none" w:sz="0" w:space="0" w:color="auto"/>
        <w:left w:val="none" w:sz="0" w:space="0" w:color="auto"/>
        <w:bottom w:val="none" w:sz="0" w:space="0" w:color="auto"/>
        <w:right w:val="none" w:sz="0" w:space="0" w:color="auto"/>
      </w:divBdr>
    </w:div>
    <w:div w:id="709643807">
      <w:bodyDiv w:val="1"/>
      <w:marLeft w:val="0"/>
      <w:marRight w:val="0"/>
      <w:marTop w:val="0"/>
      <w:marBottom w:val="0"/>
      <w:divBdr>
        <w:top w:val="none" w:sz="0" w:space="0" w:color="auto"/>
        <w:left w:val="none" w:sz="0" w:space="0" w:color="auto"/>
        <w:bottom w:val="none" w:sz="0" w:space="0" w:color="auto"/>
        <w:right w:val="none" w:sz="0" w:space="0" w:color="auto"/>
      </w:divBdr>
    </w:div>
    <w:div w:id="709652308">
      <w:bodyDiv w:val="1"/>
      <w:marLeft w:val="0"/>
      <w:marRight w:val="0"/>
      <w:marTop w:val="0"/>
      <w:marBottom w:val="0"/>
      <w:divBdr>
        <w:top w:val="none" w:sz="0" w:space="0" w:color="auto"/>
        <w:left w:val="none" w:sz="0" w:space="0" w:color="auto"/>
        <w:bottom w:val="none" w:sz="0" w:space="0" w:color="auto"/>
        <w:right w:val="none" w:sz="0" w:space="0" w:color="auto"/>
      </w:divBdr>
    </w:div>
    <w:div w:id="709720740">
      <w:bodyDiv w:val="1"/>
      <w:marLeft w:val="0"/>
      <w:marRight w:val="0"/>
      <w:marTop w:val="0"/>
      <w:marBottom w:val="0"/>
      <w:divBdr>
        <w:top w:val="none" w:sz="0" w:space="0" w:color="auto"/>
        <w:left w:val="none" w:sz="0" w:space="0" w:color="auto"/>
        <w:bottom w:val="none" w:sz="0" w:space="0" w:color="auto"/>
        <w:right w:val="none" w:sz="0" w:space="0" w:color="auto"/>
      </w:divBdr>
    </w:div>
    <w:div w:id="709763263">
      <w:bodyDiv w:val="1"/>
      <w:marLeft w:val="0"/>
      <w:marRight w:val="0"/>
      <w:marTop w:val="0"/>
      <w:marBottom w:val="0"/>
      <w:divBdr>
        <w:top w:val="none" w:sz="0" w:space="0" w:color="auto"/>
        <w:left w:val="none" w:sz="0" w:space="0" w:color="auto"/>
        <w:bottom w:val="none" w:sz="0" w:space="0" w:color="auto"/>
        <w:right w:val="none" w:sz="0" w:space="0" w:color="auto"/>
      </w:divBdr>
    </w:div>
    <w:div w:id="709886771">
      <w:bodyDiv w:val="1"/>
      <w:marLeft w:val="0"/>
      <w:marRight w:val="0"/>
      <w:marTop w:val="0"/>
      <w:marBottom w:val="0"/>
      <w:divBdr>
        <w:top w:val="none" w:sz="0" w:space="0" w:color="auto"/>
        <w:left w:val="none" w:sz="0" w:space="0" w:color="auto"/>
        <w:bottom w:val="none" w:sz="0" w:space="0" w:color="auto"/>
        <w:right w:val="none" w:sz="0" w:space="0" w:color="auto"/>
      </w:divBdr>
    </w:div>
    <w:div w:id="709887526">
      <w:bodyDiv w:val="1"/>
      <w:marLeft w:val="0"/>
      <w:marRight w:val="0"/>
      <w:marTop w:val="0"/>
      <w:marBottom w:val="0"/>
      <w:divBdr>
        <w:top w:val="none" w:sz="0" w:space="0" w:color="auto"/>
        <w:left w:val="none" w:sz="0" w:space="0" w:color="auto"/>
        <w:bottom w:val="none" w:sz="0" w:space="0" w:color="auto"/>
        <w:right w:val="none" w:sz="0" w:space="0" w:color="auto"/>
      </w:divBdr>
    </w:div>
    <w:div w:id="709917102">
      <w:bodyDiv w:val="1"/>
      <w:marLeft w:val="0"/>
      <w:marRight w:val="0"/>
      <w:marTop w:val="0"/>
      <w:marBottom w:val="0"/>
      <w:divBdr>
        <w:top w:val="none" w:sz="0" w:space="0" w:color="auto"/>
        <w:left w:val="none" w:sz="0" w:space="0" w:color="auto"/>
        <w:bottom w:val="none" w:sz="0" w:space="0" w:color="auto"/>
        <w:right w:val="none" w:sz="0" w:space="0" w:color="auto"/>
      </w:divBdr>
    </w:div>
    <w:div w:id="709956192">
      <w:bodyDiv w:val="1"/>
      <w:marLeft w:val="0"/>
      <w:marRight w:val="0"/>
      <w:marTop w:val="0"/>
      <w:marBottom w:val="0"/>
      <w:divBdr>
        <w:top w:val="none" w:sz="0" w:space="0" w:color="auto"/>
        <w:left w:val="none" w:sz="0" w:space="0" w:color="auto"/>
        <w:bottom w:val="none" w:sz="0" w:space="0" w:color="auto"/>
        <w:right w:val="none" w:sz="0" w:space="0" w:color="auto"/>
      </w:divBdr>
    </w:div>
    <w:div w:id="709959041">
      <w:bodyDiv w:val="1"/>
      <w:marLeft w:val="0"/>
      <w:marRight w:val="0"/>
      <w:marTop w:val="0"/>
      <w:marBottom w:val="0"/>
      <w:divBdr>
        <w:top w:val="none" w:sz="0" w:space="0" w:color="auto"/>
        <w:left w:val="none" w:sz="0" w:space="0" w:color="auto"/>
        <w:bottom w:val="none" w:sz="0" w:space="0" w:color="auto"/>
        <w:right w:val="none" w:sz="0" w:space="0" w:color="auto"/>
      </w:divBdr>
    </w:div>
    <w:div w:id="709960102">
      <w:bodyDiv w:val="1"/>
      <w:marLeft w:val="0"/>
      <w:marRight w:val="0"/>
      <w:marTop w:val="0"/>
      <w:marBottom w:val="0"/>
      <w:divBdr>
        <w:top w:val="none" w:sz="0" w:space="0" w:color="auto"/>
        <w:left w:val="none" w:sz="0" w:space="0" w:color="auto"/>
        <w:bottom w:val="none" w:sz="0" w:space="0" w:color="auto"/>
        <w:right w:val="none" w:sz="0" w:space="0" w:color="auto"/>
      </w:divBdr>
    </w:div>
    <w:div w:id="709961307">
      <w:bodyDiv w:val="1"/>
      <w:marLeft w:val="0"/>
      <w:marRight w:val="0"/>
      <w:marTop w:val="0"/>
      <w:marBottom w:val="0"/>
      <w:divBdr>
        <w:top w:val="none" w:sz="0" w:space="0" w:color="auto"/>
        <w:left w:val="none" w:sz="0" w:space="0" w:color="auto"/>
        <w:bottom w:val="none" w:sz="0" w:space="0" w:color="auto"/>
        <w:right w:val="none" w:sz="0" w:space="0" w:color="auto"/>
      </w:divBdr>
    </w:div>
    <w:div w:id="709964284">
      <w:bodyDiv w:val="1"/>
      <w:marLeft w:val="0"/>
      <w:marRight w:val="0"/>
      <w:marTop w:val="0"/>
      <w:marBottom w:val="0"/>
      <w:divBdr>
        <w:top w:val="none" w:sz="0" w:space="0" w:color="auto"/>
        <w:left w:val="none" w:sz="0" w:space="0" w:color="auto"/>
        <w:bottom w:val="none" w:sz="0" w:space="0" w:color="auto"/>
        <w:right w:val="none" w:sz="0" w:space="0" w:color="auto"/>
      </w:divBdr>
    </w:div>
    <w:div w:id="710035185">
      <w:bodyDiv w:val="1"/>
      <w:marLeft w:val="0"/>
      <w:marRight w:val="0"/>
      <w:marTop w:val="0"/>
      <w:marBottom w:val="0"/>
      <w:divBdr>
        <w:top w:val="none" w:sz="0" w:space="0" w:color="auto"/>
        <w:left w:val="none" w:sz="0" w:space="0" w:color="auto"/>
        <w:bottom w:val="none" w:sz="0" w:space="0" w:color="auto"/>
        <w:right w:val="none" w:sz="0" w:space="0" w:color="auto"/>
      </w:divBdr>
    </w:div>
    <w:div w:id="710035488">
      <w:bodyDiv w:val="1"/>
      <w:marLeft w:val="0"/>
      <w:marRight w:val="0"/>
      <w:marTop w:val="0"/>
      <w:marBottom w:val="0"/>
      <w:divBdr>
        <w:top w:val="none" w:sz="0" w:space="0" w:color="auto"/>
        <w:left w:val="none" w:sz="0" w:space="0" w:color="auto"/>
        <w:bottom w:val="none" w:sz="0" w:space="0" w:color="auto"/>
        <w:right w:val="none" w:sz="0" w:space="0" w:color="auto"/>
      </w:divBdr>
    </w:div>
    <w:div w:id="710108650">
      <w:bodyDiv w:val="1"/>
      <w:marLeft w:val="0"/>
      <w:marRight w:val="0"/>
      <w:marTop w:val="0"/>
      <w:marBottom w:val="0"/>
      <w:divBdr>
        <w:top w:val="none" w:sz="0" w:space="0" w:color="auto"/>
        <w:left w:val="none" w:sz="0" w:space="0" w:color="auto"/>
        <w:bottom w:val="none" w:sz="0" w:space="0" w:color="auto"/>
        <w:right w:val="none" w:sz="0" w:space="0" w:color="auto"/>
      </w:divBdr>
    </w:div>
    <w:div w:id="710112020">
      <w:bodyDiv w:val="1"/>
      <w:marLeft w:val="0"/>
      <w:marRight w:val="0"/>
      <w:marTop w:val="0"/>
      <w:marBottom w:val="0"/>
      <w:divBdr>
        <w:top w:val="none" w:sz="0" w:space="0" w:color="auto"/>
        <w:left w:val="none" w:sz="0" w:space="0" w:color="auto"/>
        <w:bottom w:val="none" w:sz="0" w:space="0" w:color="auto"/>
        <w:right w:val="none" w:sz="0" w:space="0" w:color="auto"/>
      </w:divBdr>
    </w:div>
    <w:div w:id="710114150">
      <w:bodyDiv w:val="1"/>
      <w:marLeft w:val="0"/>
      <w:marRight w:val="0"/>
      <w:marTop w:val="0"/>
      <w:marBottom w:val="0"/>
      <w:divBdr>
        <w:top w:val="none" w:sz="0" w:space="0" w:color="auto"/>
        <w:left w:val="none" w:sz="0" w:space="0" w:color="auto"/>
        <w:bottom w:val="none" w:sz="0" w:space="0" w:color="auto"/>
        <w:right w:val="none" w:sz="0" w:space="0" w:color="auto"/>
      </w:divBdr>
    </w:div>
    <w:div w:id="710149560">
      <w:bodyDiv w:val="1"/>
      <w:marLeft w:val="0"/>
      <w:marRight w:val="0"/>
      <w:marTop w:val="0"/>
      <w:marBottom w:val="0"/>
      <w:divBdr>
        <w:top w:val="none" w:sz="0" w:space="0" w:color="auto"/>
        <w:left w:val="none" w:sz="0" w:space="0" w:color="auto"/>
        <w:bottom w:val="none" w:sz="0" w:space="0" w:color="auto"/>
        <w:right w:val="none" w:sz="0" w:space="0" w:color="auto"/>
      </w:divBdr>
    </w:div>
    <w:div w:id="710152757">
      <w:bodyDiv w:val="1"/>
      <w:marLeft w:val="0"/>
      <w:marRight w:val="0"/>
      <w:marTop w:val="0"/>
      <w:marBottom w:val="0"/>
      <w:divBdr>
        <w:top w:val="none" w:sz="0" w:space="0" w:color="auto"/>
        <w:left w:val="none" w:sz="0" w:space="0" w:color="auto"/>
        <w:bottom w:val="none" w:sz="0" w:space="0" w:color="auto"/>
        <w:right w:val="none" w:sz="0" w:space="0" w:color="auto"/>
      </w:divBdr>
    </w:div>
    <w:div w:id="710153337">
      <w:bodyDiv w:val="1"/>
      <w:marLeft w:val="0"/>
      <w:marRight w:val="0"/>
      <w:marTop w:val="0"/>
      <w:marBottom w:val="0"/>
      <w:divBdr>
        <w:top w:val="none" w:sz="0" w:space="0" w:color="auto"/>
        <w:left w:val="none" w:sz="0" w:space="0" w:color="auto"/>
        <w:bottom w:val="none" w:sz="0" w:space="0" w:color="auto"/>
        <w:right w:val="none" w:sz="0" w:space="0" w:color="auto"/>
      </w:divBdr>
    </w:div>
    <w:div w:id="710156015">
      <w:bodyDiv w:val="1"/>
      <w:marLeft w:val="0"/>
      <w:marRight w:val="0"/>
      <w:marTop w:val="0"/>
      <w:marBottom w:val="0"/>
      <w:divBdr>
        <w:top w:val="none" w:sz="0" w:space="0" w:color="auto"/>
        <w:left w:val="none" w:sz="0" w:space="0" w:color="auto"/>
        <w:bottom w:val="none" w:sz="0" w:space="0" w:color="auto"/>
        <w:right w:val="none" w:sz="0" w:space="0" w:color="auto"/>
      </w:divBdr>
    </w:div>
    <w:div w:id="710225875">
      <w:bodyDiv w:val="1"/>
      <w:marLeft w:val="0"/>
      <w:marRight w:val="0"/>
      <w:marTop w:val="0"/>
      <w:marBottom w:val="0"/>
      <w:divBdr>
        <w:top w:val="none" w:sz="0" w:space="0" w:color="auto"/>
        <w:left w:val="none" w:sz="0" w:space="0" w:color="auto"/>
        <w:bottom w:val="none" w:sz="0" w:space="0" w:color="auto"/>
        <w:right w:val="none" w:sz="0" w:space="0" w:color="auto"/>
      </w:divBdr>
    </w:div>
    <w:div w:id="710305254">
      <w:bodyDiv w:val="1"/>
      <w:marLeft w:val="0"/>
      <w:marRight w:val="0"/>
      <w:marTop w:val="0"/>
      <w:marBottom w:val="0"/>
      <w:divBdr>
        <w:top w:val="none" w:sz="0" w:space="0" w:color="auto"/>
        <w:left w:val="none" w:sz="0" w:space="0" w:color="auto"/>
        <w:bottom w:val="none" w:sz="0" w:space="0" w:color="auto"/>
        <w:right w:val="none" w:sz="0" w:space="0" w:color="auto"/>
      </w:divBdr>
    </w:div>
    <w:div w:id="710306617">
      <w:bodyDiv w:val="1"/>
      <w:marLeft w:val="0"/>
      <w:marRight w:val="0"/>
      <w:marTop w:val="0"/>
      <w:marBottom w:val="0"/>
      <w:divBdr>
        <w:top w:val="none" w:sz="0" w:space="0" w:color="auto"/>
        <w:left w:val="none" w:sz="0" w:space="0" w:color="auto"/>
        <w:bottom w:val="none" w:sz="0" w:space="0" w:color="auto"/>
        <w:right w:val="none" w:sz="0" w:space="0" w:color="auto"/>
      </w:divBdr>
    </w:div>
    <w:div w:id="710419258">
      <w:bodyDiv w:val="1"/>
      <w:marLeft w:val="0"/>
      <w:marRight w:val="0"/>
      <w:marTop w:val="0"/>
      <w:marBottom w:val="0"/>
      <w:divBdr>
        <w:top w:val="none" w:sz="0" w:space="0" w:color="auto"/>
        <w:left w:val="none" w:sz="0" w:space="0" w:color="auto"/>
        <w:bottom w:val="none" w:sz="0" w:space="0" w:color="auto"/>
        <w:right w:val="none" w:sz="0" w:space="0" w:color="auto"/>
      </w:divBdr>
    </w:div>
    <w:div w:id="710613538">
      <w:bodyDiv w:val="1"/>
      <w:marLeft w:val="0"/>
      <w:marRight w:val="0"/>
      <w:marTop w:val="0"/>
      <w:marBottom w:val="0"/>
      <w:divBdr>
        <w:top w:val="none" w:sz="0" w:space="0" w:color="auto"/>
        <w:left w:val="none" w:sz="0" w:space="0" w:color="auto"/>
        <w:bottom w:val="none" w:sz="0" w:space="0" w:color="auto"/>
        <w:right w:val="none" w:sz="0" w:space="0" w:color="auto"/>
      </w:divBdr>
    </w:div>
    <w:div w:id="710692750">
      <w:bodyDiv w:val="1"/>
      <w:marLeft w:val="0"/>
      <w:marRight w:val="0"/>
      <w:marTop w:val="0"/>
      <w:marBottom w:val="0"/>
      <w:divBdr>
        <w:top w:val="none" w:sz="0" w:space="0" w:color="auto"/>
        <w:left w:val="none" w:sz="0" w:space="0" w:color="auto"/>
        <w:bottom w:val="none" w:sz="0" w:space="0" w:color="auto"/>
        <w:right w:val="none" w:sz="0" w:space="0" w:color="auto"/>
      </w:divBdr>
    </w:div>
    <w:div w:id="710693580">
      <w:bodyDiv w:val="1"/>
      <w:marLeft w:val="0"/>
      <w:marRight w:val="0"/>
      <w:marTop w:val="0"/>
      <w:marBottom w:val="0"/>
      <w:divBdr>
        <w:top w:val="none" w:sz="0" w:space="0" w:color="auto"/>
        <w:left w:val="none" w:sz="0" w:space="0" w:color="auto"/>
        <w:bottom w:val="none" w:sz="0" w:space="0" w:color="auto"/>
        <w:right w:val="none" w:sz="0" w:space="0" w:color="auto"/>
      </w:divBdr>
    </w:div>
    <w:div w:id="710761067">
      <w:bodyDiv w:val="1"/>
      <w:marLeft w:val="0"/>
      <w:marRight w:val="0"/>
      <w:marTop w:val="0"/>
      <w:marBottom w:val="0"/>
      <w:divBdr>
        <w:top w:val="none" w:sz="0" w:space="0" w:color="auto"/>
        <w:left w:val="none" w:sz="0" w:space="0" w:color="auto"/>
        <w:bottom w:val="none" w:sz="0" w:space="0" w:color="auto"/>
        <w:right w:val="none" w:sz="0" w:space="0" w:color="auto"/>
      </w:divBdr>
    </w:div>
    <w:div w:id="710805480">
      <w:bodyDiv w:val="1"/>
      <w:marLeft w:val="0"/>
      <w:marRight w:val="0"/>
      <w:marTop w:val="0"/>
      <w:marBottom w:val="0"/>
      <w:divBdr>
        <w:top w:val="none" w:sz="0" w:space="0" w:color="auto"/>
        <w:left w:val="none" w:sz="0" w:space="0" w:color="auto"/>
        <w:bottom w:val="none" w:sz="0" w:space="0" w:color="auto"/>
        <w:right w:val="none" w:sz="0" w:space="0" w:color="auto"/>
      </w:divBdr>
    </w:div>
    <w:div w:id="710807261">
      <w:bodyDiv w:val="1"/>
      <w:marLeft w:val="0"/>
      <w:marRight w:val="0"/>
      <w:marTop w:val="0"/>
      <w:marBottom w:val="0"/>
      <w:divBdr>
        <w:top w:val="none" w:sz="0" w:space="0" w:color="auto"/>
        <w:left w:val="none" w:sz="0" w:space="0" w:color="auto"/>
        <w:bottom w:val="none" w:sz="0" w:space="0" w:color="auto"/>
        <w:right w:val="none" w:sz="0" w:space="0" w:color="auto"/>
      </w:divBdr>
    </w:div>
    <w:div w:id="710809061">
      <w:bodyDiv w:val="1"/>
      <w:marLeft w:val="0"/>
      <w:marRight w:val="0"/>
      <w:marTop w:val="0"/>
      <w:marBottom w:val="0"/>
      <w:divBdr>
        <w:top w:val="none" w:sz="0" w:space="0" w:color="auto"/>
        <w:left w:val="none" w:sz="0" w:space="0" w:color="auto"/>
        <w:bottom w:val="none" w:sz="0" w:space="0" w:color="auto"/>
        <w:right w:val="none" w:sz="0" w:space="0" w:color="auto"/>
      </w:divBdr>
    </w:div>
    <w:div w:id="710882296">
      <w:bodyDiv w:val="1"/>
      <w:marLeft w:val="0"/>
      <w:marRight w:val="0"/>
      <w:marTop w:val="0"/>
      <w:marBottom w:val="0"/>
      <w:divBdr>
        <w:top w:val="none" w:sz="0" w:space="0" w:color="auto"/>
        <w:left w:val="none" w:sz="0" w:space="0" w:color="auto"/>
        <w:bottom w:val="none" w:sz="0" w:space="0" w:color="auto"/>
        <w:right w:val="none" w:sz="0" w:space="0" w:color="auto"/>
      </w:divBdr>
    </w:div>
    <w:div w:id="711077996">
      <w:bodyDiv w:val="1"/>
      <w:marLeft w:val="0"/>
      <w:marRight w:val="0"/>
      <w:marTop w:val="0"/>
      <w:marBottom w:val="0"/>
      <w:divBdr>
        <w:top w:val="none" w:sz="0" w:space="0" w:color="auto"/>
        <w:left w:val="none" w:sz="0" w:space="0" w:color="auto"/>
        <w:bottom w:val="none" w:sz="0" w:space="0" w:color="auto"/>
        <w:right w:val="none" w:sz="0" w:space="0" w:color="auto"/>
      </w:divBdr>
    </w:div>
    <w:div w:id="711078458">
      <w:bodyDiv w:val="1"/>
      <w:marLeft w:val="0"/>
      <w:marRight w:val="0"/>
      <w:marTop w:val="0"/>
      <w:marBottom w:val="0"/>
      <w:divBdr>
        <w:top w:val="none" w:sz="0" w:space="0" w:color="auto"/>
        <w:left w:val="none" w:sz="0" w:space="0" w:color="auto"/>
        <w:bottom w:val="none" w:sz="0" w:space="0" w:color="auto"/>
        <w:right w:val="none" w:sz="0" w:space="0" w:color="auto"/>
      </w:divBdr>
    </w:div>
    <w:div w:id="711149350">
      <w:bodyDiv w:val="1"/>
      <w:marLeft w:val="0"/>
      <w:marRight w:val="0"/>
      <w:marTop w:val="0"/>
      <w:marBottom w:val="0"/>
      <w:divBdr>
        <w:top w:val="none" w:sz="0" w:space="0" w:color="auto"/>
        <w:left w:val="none" w:sz="0" w:space="0" w:color="auto"/>
        <w:bottom w:val="none" w:sz="0" w:space="0" w:color="auto"/>
        <w:right w:val="none" w:sz="0" w:space="0" w:color="auto"/>
      </w:divBdr>
    </w:div>
    <w:div w:id="711225512">
      <w:bodyDiv w:val="1"/>
      <w:marLeft w:val="0"/>
      <w:marRight w:val="0"/>
      <w:marTop w:val="0"/>
      <w:marBottom w:val="0"/>
      <w:divBdr>
        <w:top w:val="none" w:sz="0" w:space="0" w:color="auto"/>
        <w:left w:val="none" w:sz="0" w:space="0" w:color="auto"/>
        <w:bottom w:val="none" w:sz="0" w:space="0" w:color="auto"/>
        <w:right w:val="none" w:sz="0" w:space="0" w:color="auto"/>
      </w:divBdr>
    </w:div>
    <w:div w:id="711267707">
      <w:bodyDiv w:val="1"/>
      <w:marLeft w:val="0"/>
      <w:marRight w:val="0"/>
      <w:marTop w:val="0"/>
      <w:marBottom w:val="0"/>
      <w:divBdr>
        <w:top w:val="none" w:sz="0" w:space="0" w:color="auto"/>
        <w:left w:val="none" w:sz="0" w:space="0" w:color="auto"/>
        <w:bottom w:val="none" w:sz="0" w:space="0" w:color="auto"/>
        <w:right w:val="none" w:sz="0" w:space="0" w:color="auto"/>
      </w:divBdr>
    </w:div>
    <w:div w:id="711342655">
      <w:bodyDiv w:val="1"/>
      <w:marLeft w:val="0"/>
      <w:marRight w:val="0"/>
      <w:marTop w:val="0"/>
      <w:marBottom w:val="0"/>
      <w:divBdr>
        <w:top w:val="none" w:sz="0" w:space="0" w:color="auto"/>
        <w:left w:val="none" w:sz="0" w:space="0" w:color="auto"/>
        <w:bottom w:val="none" w:sz="0" w:space="0" w:color="auto"/>
        <w:right w:val="none" w:sz="0" w:space="0" w:color="auto"/>
      </w:divBdr>
    </w:div>
    <w:div w:id="711349416">
      <w:bodyDiv w:val="1"/>
      <w:marLeft w:val="0"/>
      <w:marRight w:val="0"/>
      <w:marTop w:val="0"/>
      <w:marBottom w:val="0"/>
      <w:divBdr>
        <w:top w:val="none" w:sz="0" w:space="0" w:color="auto"/>
        <w:left w:val="none" w:sz="0" w:space="0" w:color="auto"/>
        <w:bottom w:val="none" w:sz="0" w:space="0" w:color="auto"/>
        <w:right w:val="none" w:sz="0" w:space="0" w:color="auto"/>
      </w:divBdr>
    </w:div>
    <w:div w:id="711416598">
      <w:bodyDiv w:val="1"/>
      <w:marLeft w:val="0"/>
      <w:marRight w:val="0"/>
      <w:marTop w:val="0"/>
      <w:marBottom w:val="0"/>
      <w:divBdr>
        <w:top w:val="none" w:sz="0" w:space="0" w:color="auto"/>
        <w:left w:val="none" w:sz="0" w:space="0" w:color="auto"/>
        <w:bottom w:val="none" w:sz="0" w:space="0" w:color="auto"/>
        <w:right w:val="none" w:sz="0" w:space="0" w:color="auto"/>
      </w:divBdr>
    </w:div>
    <w:div w:id="711422020">
      <w:bodyDiv w:val="1"/>
      <w:marLeft w:val="0"/>
      <w:marRight w:val="0"/>
      <w:marTop w:val="0"/>
      <w:marBottom w:val="0"/>
      <w:divBdr>
        <w:top w:val="none" w:sz="0" w:space="0" w:color="auto"/>
        <w:left w:val="none" w:sz="0" w:space="0" w:color="auto"/>
        <w:bottom w:val="none" w:sz="0" w:space="0" w:color="auto"/>
        <w:right w:val="none" w:sz="0" w:space="0" w:color="auto"/>
      </w:divBdr>
    </w:div>
    <w:div w:id="711467206">
      <w:bodyDiv w:val="1"/>
      <w:marLeft w:val="0"/>
      <w:marRight w:val="0"/>
      <w:marTop w:val="0"/>
      <w:marBottom w:val="0"/>
      <w:divBdr>
        <w:top w:val="none" w:sz="0" w:space="0" w:color="auto"/>
        <w:left w:val="none" w:sz="0" w:space="0" w:color="auto"/>
        <w:bottom w:val="none" w:sz="0" w:space="0" w:color="auto"/>
        <w:right w:val="none" w:sz="0" w:space="0" w:color="auto"/>
      </w:divBdr>
    </w:div>
    <w:div w:id="711655831">
      <w:bodyDiv w:val="1"/>
      <w:marLeft w:val="0"/>
      <w:marRight w:val="0"/>
      <w:marTop w:val="0"/>
      <w:marBottom w:val="0"/>
      <w:divBdr>
        <w:top w:val="none" w:sz="0" w:space="0" w:color="auto"/>
        <w:left w:val="none" w:sz="0" w:space="0" w:color="auto"/>
        <w:bottom w:val="none" w:sz="0" w:space="0" w:color="auto"/>
        <w:right w:val="none" w:sz="0" w:space="0" w:color="auto"/>
      </w:divBdr>
    </w:div>
    <w:div w:id="711684872">
      <w:bodyDiv w:val="1"/>
      <w:marLeft w:val="0"/>
      <w:marRight w:val="0"/>
      <w:marTop w:val="0"/>
      <w:marBottom w:val="0"/>
      <w:divBdr>
        <w:top w:val="none" w:sz="0" w:space="0" w:color="auto"/>
        <w:left w:val="none" w:sz="0" w:space="0" w:color="auto"/>
        <w:bottom w:val="none" w:sz="0" w:space="0" w:color="auto"/>
        <w:right w:val="none" w:sz="0" w:space="0" w:color="auto"/>
      </w:divBdr>
    </w:div>
    <w:div w:id="711804062">
      <w:bodyDiv w:val="1"/>
      <w:marLeft w:val="0"/>
      <w:marRight w:val="0"/>
      <w:marTop w:val="0"/>
      <w:marBottom w:val="0"/>
      <w:divBdr>
        <w:top w:val="none" w:sz="0" w:space="0" w:color="auto"/>
        <w:left w:val="none" w:sz="0" w:space="0" w:color="auto"/>
        <w:bottom w:val="none" w:sz="0" w:space="0" w:color="auto"/>
        <w:right w:val="none" w:sz="0" w:space="0" w:color="auto"/>
      </w:divBdr>
    </w:div>
    <w:div w:id="711805740">
      <w:bodyDiv w:val="1"/>
      <w:marLeft w:val="0"/>
      <w:marRight w:val="0"/>
      <w:marTop w:val="0"/>
      <w:marBottom w:val="0"/>
      <w:divBdr>
        <w:top w:val="none" w:sz="0" w:space="0" w:color="auto"/>
        <w:left w:val="none" w:sz="0" w:space="0" w:color="auto"/>
        <w:bottom w:val="none" w:sz="0" w:space="0" w:color="auto"/>
        <w:right w:val="none" w:sz="0" w:space="0" w:color="auto"/>
      </w:divBdr>
    </w:div>
    <w:div w:id="711806732">
      <w:bodyDiv w:val="1"/>
      <w:marLeft w:val="0"/>
      <w:marRight w:val="0"/>
      <w:marTop w:val="0"/>
      <w:marBottom w:val="0"/>
      <w:divBdr>
        <w:top w:val="none" w:sz="0" w:space="0" w:color="auto"/>
        <w:left w:val="none" w:sz="0" w:space="0" w:color="auto"/>
        <w:bottom w:val="none" w:sz="0" w:space="0" w:color="auto"/>
        <w:right w:val="none" w:sz="0" w:space="0" w:color="auto"/>
      </w:divBdr>
    </w:div>
    <w:div w:id="711810360">
      <w:bodyDiv w:val="1"/>
      <w:marLeft w:val="0"/>
      <w:marRight w:val="0"/>
      <w:marTop w:val="0"/>
      <w:marBottom w:val="0"/>
      <w:divBdr>
        <w:top w:val="none" w:sz="0" w:space="0" w:color="auto"/>
        <w:left w:val="none" w:sz="0" w:space="0" w:color="auto"/>
        <w:bottom w:val="none" w:sz="0" w:space="0" w:color="auto"/>
        <w:right w:val="none" w:sz="0" w:space="0" w:color="auto"/>
      </w:divBdr>
    </w:div>
    <w:div w:id="711811676">
      <w:bodyDiv w:val="1"/>
      <w:marLeft w:val="0"/>
      <w:marRight w:val="0"/>
      <w:marTop w:val="0"/>
      <w:marBottom w:val="0"/>
      <w:divBdr>
        <w:top w:val="none" w:sz="0" w:space="0" w:color="auto"/>
        <w:left w:val="none" w:sz="0" w:space="0" w:color="auto"/>
        <w:bottom w:val="none" w:sz="0" w:space="0" w:color="auto"/>
        <w:right w:val="none" w:sz="0" w:space="0" w:color="auto"/>
      </w:divBdr>
    </w:div>
    <w:div w:id="711878843">
      <w:bodyDiv w:val="1"/>
      <w:marLeft w:val="0"/>
      <w:marRight w:val="0"/>
      <w:marTop w:val="0"/>
      <w:marBottom w:val="0"/>
      <w:divBdr>
        <w:top w:val="none" w:sz="0" w:space="0" w:color="auto"/>
        <w:left w:val="none" w:sz="0" w:space="0" w:color="auto"/>
        <w:bottom w:val="none" w:sz="0" w:space="0" w:color="auto"/>
        <w:right w:val="none" w:sz="0" w:space="0" w:color="auto"/>
      </w:divBdr>
    </w:div>
    <w:div w:id="711879851">
      <w:bodyDiv w:val="1"/>
      <w:marLeft w:val="0"/>
      <w:marRight w:val="0"/>
      <w:marTop w:val="0"/>
      <w:marBottom w:val="0"/>
      <w:divBdr>
        <w:top w:val="none" w:sz="0" w:space="0" w:color="auto"/>
        <w:left w:val="none" w:sz="0" w:space="0" w:color="auto"/>
        <w:bottom w:val="none" w:sz="0" w:space="0" w:color="auto"/>
        <w:right w:val="none" w:sz="0" w:space="0" w:color="auto"/>
      </w:divBdr>
    </w:div>
    <w:div w:id="711926469">
      <w:bodyDiv w:val="1"/>
      <w:marLeft w:val="0"/>
      <w:marRight w:val="0"/>
      <w:marTop w:val="0"/>
      <w:marBottom w:val="0"/>
      <w:divBdr>
        <w:top w:val="none" w:sz="0" w:space="0" w:color="auto"/>
        <w:left w:val="none" w:sz="0" w:space="0" w:color="auto"/>
        <w:bottom w:val="none" w:sz="0" w:space="0" w:color="auto"/>
        <w:right w:val="none" w:sz="0" w:space="0" w:color="auto"/>
      </w:divBdr>
    </w:div>
    <w:div w:id="711927396">
      <w:bodyDiv w:val="1"/>
      <w:marLeft w:val="0"/>
      <w:marRight w:val="0"/>
      <w:marTop w:val="0"/>
      <w:marBottom w:val="0"/>
      <w:divBdr>
        <w:top w:val="none" w:sz="0" w:space="0" w:color="auto"/>
        <w:left w:val="none" w:sz="0" w:space="0" w:color="auto"/>
        <w:bottom w:val="none" w:sz="0" w:space="0" w:color="auto"/>
        <w:right w:val="none" w:sz="0" w:space="0" w:color="auto"/>
      </w:divBdr>
    </w:div>
    <w:div w:id="711997220">
      <w:bodyDiv w:val="1"/>
      <w:marLeft w:val="0"/>
      <w:marRight w:val="0"/>
      <w:marTop w:val="0"/>
      <w:marBottom w:val="0"/>
      <w:divBdr>
        <w:top w:val="none" w:sz="0" w:space="0" w:color="auto"/>
        <w:left w:val="none" w:sz="0" w:space="0" w:color="auto"/>
        <w:bottom w:val="none" w:sz="0" w:space="0" w:color="auto"/>
        <w:right w:val="none" w:sz="0" w:space="0" w:color="auto"/>
      </w:divBdr>
    </w:div>
    <w:div w:id="712071394">
      <w:bodyDiv w:val="1"/>
      <w:marLeft w:val="0"/>
      <w:marRight w:val="0"/>
      <w:marTop w:val="0"/>
      <w:marBottom w:val="0"/>
      <w:divBdr>
        <w:top w:val="none" w:sz="0" w:space="0" w:color="auto"/>
        <w:left w:val="none" w:sz="0" w:space="0" w:color="auto"/>
        <w:bottom w:val="none" w:sz="0" w:space="0" w:color="auto"/>
        <w:right w:val="none" w:sz="0" w:space="0" w:color="auto"/>
      </w:divBdr>
    </w:div>
    <w:div w:id="712078922">
      <w:bodyDiv w:val="1"/>
      <w:marLeft w:val="0"/>
      <w:marRight w:val="0"/>
      <w:marTop w:val="0"/>
      <w:marBottom w:val="0"/>
      <w:divBdr>
        <w:top w:val="none" w:sz="0" w:space="0" w:color="auto"/>
        <w:left w:val="none" w:sz="0" w:space="0" w:color="auto"/>
        <w:bottom w:val="none" w:sz="0" w:space="0" w:color="auto"/>
        <w:right w:val="none" w:sz="0" w:space="0" w:color="auto"/>
      </w:divBdr>
    </w:div>
    <w:div w:id="712079194">
      <w:bodyDiv w:val="1"/>
      <w:marLeft w:val="0"/>
      <w:marRight w:val="0"/>
      <w:marTop w:val="0"/>
      <w:marBottom w:val="0"/>
      <w:divBdr>
        <w:top w:val="none" w:sz="0" w:space="0" w:color="auto"/>
        <w:left w:val="none" w:sz="0" w:space="0" w:color="auto"/>
        <w:bottom w:val="none" w:sz="0" w:space="0" w:color="auto"/>
        <w:right w:val="none" w:sz="0" w:space="0" w:color="auto"/>
      </w:divBdr>
    </w:div>
    <w:div w:id="712119936">
      <w:bodyDiv w:val="1"/>
      <w:marLeft w:val="0"/>
      <w:marRight w:val="0"/>
      <w:marTop w:val="0"/>
      <w:marBottom w:val="0"/>
      <w:divBdr>
        <w:top w:val="none" w:sz="0" w:space="0" w:color="auto"/>
        <w:left w:val="none" w:sz="0" w:space="0" w:color="auto"/>
        <w:bottom w:val="none" w:sz="0" w:space="0" w:color="auto"/>
        <w:right w:val="none" w:sz="0" w:space="0" w:color="auto"/>
      </w:divBdr>
    </w:div>
    <w:div w:id="712194246">
      <w:bodyDiv w:val="1"/>
      <w:marLeft w:val="0"/>
      <w:marRight w:val="0"/>
      <w:marTop w:val="0"/>
      <w:marBottom w:val="0"/>
      <w:divBdr>
        <w:top w:val="none" w:sz="0" w:space="0" w:color="auto"/>
        <w:left w:val="none" w:sz="0" w:space="0" w:color="auto"/>
        <w:bottom w:val="none" w:sz="0" w:space="0" w:color="auto"/>
        <w:right w:val="none" w:sz="0" w:space="0" w:color="auto"/>
      </w:divBdr>
    </w:div>
    <w:div w:id="712198202">
      <w:bodyDiv w:val="1"/>
      <w:marLeft w:val="0"/>
      <w:marRight w:val="0"/>
      <w:marTop w:val="0"/>
      <w:marBottom w:val="0"/>
      <w:divBdr>
        <w:top w:val="none" w:sz="0" w:space="0" w:color="auto"/>
        <w:left w:val="none" w:sz="0" w:space="0" w:color="auto"/>
        <w:bottom w:val="none" w:sz="0" w:space="0" w:color="auto"/>
        <w:right w:val="none" w:sz="0" w:space="0" w:color="auto"/>
      </w:divBdr>
    </w:div>
    <w:div w:id="712268589">
      <w:bodyDiv w:val="1"/>
      <w:marLeft w:val="0"/>
      <w:marRight w:val="0"/>
      <w:marTop w:val="0"/>
      <w:marBottom w:val="0"/>
      <w:divBdr>
        <w:top w:val="none" w:sz="0" w:space="0" w:color="auto"/>
        <w:left w:val="none" w:sz="0" w:space="0" w:color="auto"/>
        <w:bottom w:val="none" w:sz="0" w:space="0" w:color="auto"/>
        <w:right w:val="none" w:sz="0" w:space="0" w:color="auto"/>
      </w:divBdr>
    </w:div>
    <w:div w:id="712271500">
      <w:bodyDiv w:val="1"/>
      <w:marLeft w:val="0"/>
      <w:marRight w:val="0"/>
      <w:marTop w:val="0"/>
      <w:marBottom w:val="0"/>
      <w:divBdr>
        <w:top w:val="none" w:sz="0" w:space="0" w:color="auto"/>
        <w:left w:val="none" w:sz="0" w:space="0" w:color="auto"/>
        <w:bottom w:val="none" w:sz="0" w:space="0" w:color="auto"/>
        <w:right w:val="none" w:sz="0" w:space="0" w:color="auto"/>
      </w:divBdr>
    </w:div>
    <w:div w:id="712340261">
      <w:bodyDiv w:val="1"/>
      <w:marLeft w:val="0"/>
      <w:marRight w:val="0"/>
      <w:marTop w:val="0"/>
      <w:marBottom w:val="0"/>
      <w:divBdr>
        <w:top w:val="none" w:sz="0" w:space="0" w:color="auto"/>
        <w:left w:val="none" w:sz="0" w:space="0" w:color="auto"/>
        <w:bottom w:val="none" w:sz="0" w:space="0" w:color="auto"/>
        <w:right w:val="none" w:sz="0" w:space="0" w:color="auto"/>
      </w:divBdr>
    </w:div>
    <w:div w:id="712341980">
      <w:bodyDiv w:val="1"/>
      <w:marLeft w:val="0"/>
      <w:marRight w:val="0"/>
      <w:marTop w:val="0"/>
      <w:marBottom w:val="0"/>
      <w:divBdr>
        <w:top w:val="none" w:sz="0" w:space="0" w:color="auto"/>
        <w:left w:val="none" w:sz="0" w:space="0" w:color="auto"/>
        <w:bottom w:val="none" w:sz="0" w:space="0" w:color="auto"/>
        <w:right w:val="none" w:sz="0" w:space="0" w:color="auto"/>
      </w:divBdr>
    </w:div>
    <w:div w:id="712389784">
      <w:bodyDiv w:val="1"/>
      <w:marLeft w:val="0"/>
      <w:marRight w:val="0"/>
      <w:marTop w:val="0"/>
      <w:marBottom w:val="0"/>
      <w:divBdr>
        <w:top w:val="none" w:sz="0" w:space="0" w:color="auto"/>
        <w:left w:val="none" w:sz="0" w:space="0" w:color="auto"/>
        <w:bottom w:val="none" w:sz="0" w:space="0" w:color="auto"/>
        <w:right w:val="none" w:sz="0" w:space="0" w:color="auto"/>
      </w:divBdr>
    </w:div>
    <w:div w:id="712540033">
      <w:bodyDiv w:val="1"/>
      <w:marLeft w:val="0"/>
      <w:marRight w:val="0"/>
      <w:marTop w:val="0"/>
      <w:marBottom w:val="0"/>
      <w:divBdr>
        <w:top w:val="none" w:sz="0" w:space="0" w:color="auto"/>
        <w:left w:val="none" w:sz="0" w:space="0" w:color="auto"/>
        <w:bottom w:val="none" w:sz="0" w:space="0" w:color="auto"/>
        <w:right w:val="none" w:sz="0" w:space="0" w:color="auto"/>
      </w:divBdr>
    </w:div>
    <w:div w:id="712581496">
      <w:bodyDiv w:val="1"/>
      <w:marLeft w:val="0"/>
      <w:marRight w:val="0"/>
      <w:marTop w:val="0"/>
      <w:marBottom w:val="0"/>
      <w:divBdr>
        <w:top w:val="none" w:sz="0" w:space="0" w:color="auto"/>
        <w:left w:val="none" w:sz="0" w:space="0" w:color="auto"/>
        <w:bottom w:val="none" w:sz="0" w:space="0" w:color="auto"/>
        <w:right w:val="none" w:sz="0" w:space="0" w:color="auto"/>
      </w:divBdr>
    </w:div>
    <w:div w:id="712659995">
      <w:bodyDiv w:val="1"/>
      <w:marLeft w:val="0"/>
      <w:marRight w:val="0"/>
      <w:marTop w:val="0"/>
      <w:marBottom w:val="0"/>
      <w:divBdr>
        <w:top w:val="none" w:sz="0" w:space="0" w:color="auto"/>
        <w:left w:val="none" w:sz="0" w:space="0" w:color="auto"/>
        <w:bottom w:val="none" w:sz="0" w:space="0" w:color="auto"/>
        <w:right w:val="none" w:sz="0" w:space="0" w:color="auto"/>
      </w:divBdr>
    </w:div>
    <w:div w:id="712729954">
      <w:bodyDiv w:val="1"/>
      <w:marLeft w:val="0"/>
      <w:marRight w:val="0"/>
      <w:marTop w:val="0"/>
      <w:marBottom w:val="0"/>
      <w:divBdr>
        <w:top w:val="none" w:sz="0" w:space="0" w:color="auto"/>
        <w:left w:val="none" w:sz="0" w:space="0" w:color="auto"/>
        <w:bottom w:val="none" w:sz="0" w:space="0" w:color="auto"/>
        <w:right w:val="none" w:sz="0" w:space="0" w:color="auto"/>
      </w:divBdr>
    </w:div>
    <w:div w:id="712733419">
      <w:bodyDiv w:val="1"/>
      <w:marLeft w:val="0"/>
      <w:marRight w:val="0"/>
      <w:marTop w:val="0"/>
      <w:marBottom w:val="0"/>
      <w:divBdr>
        <w:top w:val="none" w:sz="0" w:space="0" w:color="auto"/>
        <w:left w:val="none" w:sz="0" w:space="0" w:color="auto"/>
        <w:bottom w:val="none" w:sz="0" w:space="0" w:color="auto"/>
        <w:right w:val="none" w:sz="0" w:space="0" w:color="auto"/>
      </w:divBdr>
    </w:div>
    <w:div w:id="712773122">
      <w:bodyDiv w:val="1"/>
      <w:marLeft w:val="0"/>
      <w:marRight w:val="0"/>
      <w:marTop w:val="0"/>
      <w:marBottom w:val="0"/>
      <w:divBdr>
        <w:top w:val="none" w:sz="0" w:space="0" w:color="auto"/>
        <w:left w:val="none" w:sz="0" w:space="0" w:color="auto"/>
        <w:bottom w:val="none" w:sz="0" w:space="0" w:color="auto"/>
        <w:right w:val="none" w:sz="0" w:space="0" w:color="auto"/>
      </w:divBdr>
    </w:div>
    <w:div w:id="712847249">
      <w:bodyDiv w:val="1"/>
      <w:marLeft w:val="0"/>
      <w:marRight w:val="0"/>
      <w:marTop w:val="0"/>
      <w:marBottom w:val="0"/>
      <w:divBdr>
        <w:top w:val="none" w:sz="0" w:space="0" w:color="auto"/>
        <w:left w:val="none" w:sz="0" w:space="0" w:color="auto"/>
        <w:bottom w:val="none" w:sz="0" w:space="0" w:color="auto"/>
        <w:right w:val="none" w:sz="0" w:space="0" w:color="auto"/>
      </w:divBdr>
    </w:div>
    <w:div w:id="712850101">
      <w:bodyDiv w:val="1"/>
      <w:marLeft w:val="0"/>
      <w:marRight w:val="0"/>
      <w:marTop w:val="0"/>
      <w:marBottom w:val="0"/>
      <w:divBdr>
        <w:top w:val="none" w:sz="0" w:space="0" w:color="auto"/>
        <w:left w:val="none" w:sz="0" w:space="0" w:color="auto"/>
        <w:bottom w:val="none" w:sz="0" w:space="0" w:color="auto"/>
        <w:right w:val="none" w:sz="0" w:space="0" w:color="auto"/>
      </w:divBdr>
    </w:div>
    <w:div w:id="712925475">
      <w:bodyDiv w:val="1"/>
      <w:marLeft w:val="0"/>
      <w:marRight w:val="0"/>
      <w:marTop w:val="0"/>
      <w:marBottom w:val="0"/>
      <w:divBdr>
        <w:top w:val="none" w:sz="0" w:space="0" w:color="auto"/>
        <w:left w:val="none" w:sz="0" w:space="0" w:color="auto"/>
        <w:bottom w:val="none" w:sz="0" w:space="0" w:color="auto"/>
        <w:right w:val="none" w:sz="0" w:space="0" w:color="auto"/>
      </w:divBdr>
    </w:div>
    <w:div w:id="712929473">
      <w:bodyDiv w:val="1"/>
      <w:marLeft w:val="0"/>
      <w:marRight w:val="0"/>
      <w:marTop w:val="0"/>
      <w:marBottom w:val="0"/>
      <w:divBdr>
        <w:top w:val="none" w:sz="0" w:space="0" w:color="auto"/>
        <w:left w:val="none" w:sz="0" w:space="0" w:color="auto"/>
        <w:bottom w:val="none" w:sz="0" w:space="0" w:color="auto"/>
        <w:right w:val="none" w:sz="0" w:space="0" w:color="auto"/>
      </w:divBdr>
    </w:div>
    <w:div w:id="712969372">
      <w:bodyDiv w:val="1"/>
      <w:marLeft w:val="0"/>
      <w:marRight w:val="0"/>
      <w:marTop w:val="0"/>
      <w:marBottom w:val="0"/>
      <w:divBdr>
        <w:top w:val="none" w:sz="0" w:space="0" w:color="auto"/>
        <w:left w:val="none" w:sz="0" w:space="0" w:color="auto"/>
        <w:bottom w:val="none" w:sz="0" w:space="0" w:color="auto"/>
        <w:right w:val="none" w:sz="0" w:space="0" w:color="auto"/>
      </w:divBdr>
    </w:div>
    <w:div w:id="713038375">
      <w:bodyDiv w:val="1"/>
      <w:marLeft w:val="0"/>
      <w:marRight w:val="0"/>
      <w:marTop w:val="0"/>
      <w:marBottom w:val="0"/>
      <w:divBdr>
        <w:top w:val="none" w:sz="0" w:space="0" w:color="auto"/>
        <w:left w:val="none" w:sz="0" w:space="0" w:color="auto"/>
        <w:bottom w:val="none" w:sz="0" w:space="0" w:color="auto"/>
        <w:right w:val="none" w:sz="0" w:space="0" w:color="auto"/>
      </w:divBdr>
    </w:div>
    <w:div w:id="713044091">
      <w:bodyDiv w:val="1"/>
      <w:marLeft w:val="0"/>
      <w:marRight w:val="0"/>
      <w:marTop w:val="0"/>
      <w:marBottom w:val="0"/>
      <w:divBdr>
        <w:top w:val="none" w:sz="0" w:space="0" w:color="auto"/>
        <w:left w:val="none" w:sz="0" w:space="0" w:color="auto"/>
        <w:bottom w:val="none" w:sz="0" w:space="0" w:color="auto"/>
        <w:right w:val="none" w:sz="0" w:space="0" w:color="auto"/>
      </w:divBdr>
    </w:div>
    <w:div w:id="713047503">
      <w:bodyDiv w:val="1"/>
      <w:marLeft w:val="0"/>
      <w:marRight w:val="0"/>
      <w:marTop w:val="0"/>
      <w:marBottom w:val="0"/>
      <w:divBdr>
        <w:top w:val="none" w:sz="0" w:space="0" w:color="auto"/>
        <w:left w:val="none" w:sz="0" w:space="0" w:color="auto"/>
        <w:bottom w:val="none" w:sz="0" w:space="0" w:color="auto"/>
        <w:right w:val="none" w:sz="0" w:space="0" w:color="auto"/>
      </w:divBdr>
    </w:div>
    <w:div w:id="713113807">
      <w:bodyDiv w:val="1"/>
      <w:marLeft w:val="0"/>
      <w:marRight w:val="0"/>
      <w:marTop w:val="0"/>
      <w:marBottom w:val="0"/>
      <w:divBdr>
        <w:top w:val="none" w:sz="0" w:space="0" w:color="auto"/>
        <w:left w:val="none" w:sz="0" w:space="0" w:color="auto"/>
        <w:bottom w:val="none" w:sz="0" w:space="0" w:color="auto"/>
        <w:right w:val="none" w:sz="0" w:space="0" w:color="auto"/>
      </w:divBdr>
    </w:div>
    <w:div w:id="713164989">
      <w:bodyDiv w:val="1"/>
      <w:marLeft w:val="0"/>
      <w:marRight w:val="0"/>
      <w:marTop w:val="0"/>
      <w:marBottom w:val="0"/>
      <w:divBdr>
        <w:top w:val="none" w:sz="0" w:space="0" w:color="auto"/>
        <w:left w:val="none" w:sz="0" w:space="0" w:color="auto"/>
        <w:bottom w:val="none" w:sz="0" w:space="0" w:color="auto"/>
        <w:right w:val="none" w:sz="0" w:space="0" w:color="auto"/>
      </w:divBdr>
    </w:div>
    <w:div w:id="713234178">
      <w:bodyDiv w:val="1"/>
      <w:marLeft w:val="0"/>
      <w:marRight w:val="0"/>
      <w:marTop w:val="0"/>
      <w:marBottom w:val="0"/>
      <w:divBdr>
        <w:top w:val="none" w:sz="0" w:space="0" w:color="auto"/>
        <w:left w:val="none" w:sz="0" w:space="0" w:color="auto"/>
        <w:bottom w:val="none" w:sz="0" w:space="0" w:color="auto"/>
        <w:right w:val="none" w:sz="0" w:space="0" w:color="auto"/>
      </w:divBdr>
    </w:div>
    <w:div w:id="713236000">
      <w:bodyDiv w:val="1"/>
      <w:marLeft w:val="0"/>
      <w:marRight w:val="0"/>
      <w:marTop w:val="0"/>
      <w:marBottom w:val="0"/>
      <w:divBdr>
        <w:top w:val="none" w:sz="0" w:space="0" w:color="auto"/>
        <w:left w:val="none" w:sz="0" w:space="0" w:color="auto"/>
        <w:bottom w:val="none" w:sz="0" w:space="0" w:color="auto"/>
        <w:right w:val="none" w:sz="0" w:space="0" w:color="auto"/>
      </w:divBdr>
    </w:div>
    <w:div w:id="713426599">
      <w:bodyDiv w:val="1"/>
      <w:marLeft w:val="0"/>
      <w:marRight w:val="0"/>
      <w:marTop w:val="0"/>
      <w:marBottom w:val="0"/>
      <w:divBdr>
        <w:top w:val="none" w:sz="0" w:space="0" w:color="auto"/>
        <w:left w:val="none" w:sz="0" w:space="0" w:color="auto"/>
        <w:bottom w:val="none" w:sz="0" w:space="0" w:color="auto"/>
        <w:right w:val="none" w:sz="0" w:space="0" w:color="auto"/>
      </w:divBdr>
    </w:div>
    <w:div w:id="713430363">
      <w:bodyDiv w:val="1"/>
      <w:marLeft w:val="0"/>
      <w:marRight w:val="0"/>
      <w:marTop w:val="0"/>
      <w:marBottom w:val="0"/>
      <w:divBdr>
        <w:top w:val="none" w:sz="0" w:space="0" w:color="auto"/>
        <w:left w:val="none" w:sz="0" w:space="0" w:color="auto"/>
        <w:bottom w:val="none" w:sz="0" w:space="0" w:color="auto"/>
        <w:right w:val="none" w:sz="0" w:space="0" w:color="auto"/>
      </w:divBdr>
    </w:div>
    <w:div w:id="713505243">
      <w:bodyDiv w:val="1"/>
      <w:marLeft w:val="0"/>
      <w:marRight w:val="0"/>
      <w:marTop w:val="0"/>
      <w:marBottom w:val="0"/>
      <w:divBdr>
        <w:top w:val="none" w:sz="0" w:space="0" w:color="auto"/>
        <w:left w:val="none" w:sz="0" w:space="0" w:color="auto"/>
        <w:bottom w:val="none" w:sz="0" w:space="0" w:color="auto"/>
        <w:right w:val="none" w:sz="0" w:space="0" w:color="auto"/>
      </w:divBdr>
    </w:div>
    <w:div w:id="713576229">
      <w:bodyDiv w:val="1"/>
      <w:marLeft w:val="0"/>
      <w:marRight w:val="0"/>
      <w:marTop w:val="0"/>
      <w:marBottom w:val="0"/>
      <w:divBdr>
        <w:top w:val="none" w:sz="0" w:space="0" w:color="auto"/>
        <w:left w:val="none" w:sz="0" w:space="0" w:color="auto"/>
        <w:bottom w:val="none" w:sz="0" w:space="0" w:color="auto"/>
        <w:right w:val="none" w:sz="0" w:space="0" w:color="auto"/>
      </w:divBdr>
    </w:div>
    <w:div w:id="713579562">
      <w:bodyDiv w:val="1"/>
      <w:marLeft w:val="0"/>
      <w:marRight w:val="0"/>
      <w:marTop w:val="0"/>
      <w:marBottom w:val="0"/>
      <w:divBdr>
        <w:top w:val="none" w:sz="0" w:space="0" w:color="auto"/>
        <w:left w:val="none" w:sz="0" w:space="0" w:color="auto"/>
        <w:bottom w:val="none" w:sz="0" w:space="0" w:color="auto"/>
        <w:right w:val="none" w:sz="0" w:space="0" w:color="auto"/>
      </w:divBdr>
    </w:div>
    <w:div w:id="713582714">
      <w:bodyDiv w:val="1"/>
      <w:marLeft w:val="0"/>
      <w:marRight w:val="0"/>
      <w:marTop w:val="0"/>
      <w:marBottom w:val="0"/>
      <w:divBdr>
        <w:top w:val="none" w:sz="0" w:space="0" w:color="auto"/>
        <w:left w:val="none" w:sz="0" w:space="0" w:color="auto"/>
        <w:bottom w:val="none" w:sz="0" w:space="0" w:color="auto"/>
        <w:right w:val="none" w:sz="0" w:space="0" w:color="auto"/>
      </w:divBdr>
    </w:div>
    <w:div w:id="713624938">
      <w:bodyDiv w:val="1"/>
      <w:marLeft w:val="0"/>
      <w:marRight w:val="0"/>
      <w:marTop w:val="0"/>
      <w:marBottom w:val="0"/>
      <w:divBdr>
        <w:top w:val="none" w:sz="0" w:space="0" w:color="auto"/>
        <w:left w:val="none" w:sz="0" w:space="0" w:color="auto"/>
        <w:bottom w:val="none" w:sz="0" w:space="0" w:color="auto"/>
        <w:right w:val="none" w:sz="0" w:space="0" w:color="auto"/>
      </w:divBdr>
    </w:div>
    <w:div w:id="713819092">
      <w:bodyDiv w:val="1"/>
      <w:marLeft w:val="0"/>
      <w:marRight w:val="0"/>
      <w:marTop w:val="0"/>
      <w:marBottom w:val="0"/>
      <w:divBdr>
        <w:top w:val="none" w:sz="0" w:space="0" w:color="auto"/>
        <w:left w:val="none" w:sz="0" w:space="0" w:color="auto"/>
        <w:bottom w:val="none" w:sz="0" w:space="0" w:color="auto"/>
        <w:right w:val="none" w:sz="0" w:space="0" w:color="auto"/>
      </w:divBdr>
    </w:div>
    <w:div w:id="713847482">
      <w:bodyDiv w:val="1"/>
      <w:marLeft w:val="0"/>
      <w:marRight w:val="0"/>
      <w:marTop w:val="0"/>
      <w:marBottom w:val="0"/>
      <w:divBdr>
        <w:top w:val="none" w:sz="0" w:space="0" w:color="auto"/>
        <w:left w:val="none" w:sz="0" w:space="0" w:color="auto"/>
        <w:bottom w:val="none" w:sz="0" w:space="0" w:color="auto"/>
        <w:right w:val="none" w:sz="0" w:space="0" w:color="auto"/>
      </w:divBdr>
    </w:div>
    <w:div w:id="714038253">
      <w:bodyDiv w:val="1"/>
      <w:marLeft w:val="0"/>
      <w:marRight w:val="0"/>
      <w:marTop w:val="0"/>
      <w:marBottom w:val="0"/>
      <w:divBdr>
        <w:top w:val="none" w:sz="0" w:space="0" w:color="auto"/>
        <w:left w:val="none" w:sz="0" w:space="0" w:color="auto"/>
        <w:bottom w:val="none" w:sz="0" w:space="0" w:color="auto"/>
        <w:right w:val="none" w:sz="0" w:space="0" w:color="auto"/>
      </w:divBdr>
    </w:div>
    <w:div w:id="714038877">
      <w:bodyDiv w:val="1"/>
      <w:marLeft w:val="0"/>
      <w:marRight w:val="0"/>
      <w:marTop w:val="0"/>
      <w:marBottom w:val="0"/>
      <w:divBdr>
        <w:top w:val="none" w:sz="0" w:space="0" w:color="auto"/>
        <w:left w:val="none" w:sz="0" w:space="0" w:color="auto"/>
        <w:bottom w:val="none" w:sz="0" w:space="0" w:color="auto"/>
        <w:right w:val="none" w:sz="0" w:space="0" w:color="auto"/>
      </w:divBdr>
    </w:div>
    <w:div w:id="714086543">
      <w:bodyDiv w:val="1"/>
      <w:marLeft w:val="0"/>
      <w:marRight w:val="0"/>
      <w:marTop w:val="0"/>
      <w:marBottom w:val="0"/>
      <w:divBdr>
        <w:top w:val="none" w:sz="0" w:space="0" w:color="auto"/>
        <w:left w:val="none" w:sz="0" w:space="0" w:color="auto"/>
        <w:bottom w:val="none" w:sz="0" w:space="0" w:color="auto"/>
        <w:right w:val="none" w:sz="0" w:space="0" w:color="auto"/>
      </w:divBdr>
    </w:div>
    <w:div w:id="714160472">
      <w:bodyDiv w:val="1"/>
      <w:marLeft w:val="0"/>
      <w:marRight w:val="0"/>
      <w:marTop w:val="0"/>
      <w:marBottom w:val="0"/>
      <w:divBdr>
        <w:top w:val="none" w:sz="0" w:space="0" w:color="auto"/>
        <w:left w:val="none" w:sz="0" w:space="0" w:color="auto"/>
        <w:bottom w:val="none" w:sz="0" w:space="0" w:color="auto"/>
        <w:right w:val="none" w:sz="0" w:space="0" w:color="auto"/>
      </w:divBdr>
    </w:div>
    <w:div w:id="714232560">
      <w:bodyDiv w:val="1"/>
      <w:marLeft w:val="0"/>
      <w:marRight w:val="0"/>
      <w:marTop w:val="0"/>
      <w:marBottom w:val="0"/>
      <w:divBdr>
        <w:top w:val="none" w:sz="0" w:space="0" w:color="auto"/>
        <w:left w:val="none" w:sz="0" w:space="0" w:color="auto"/>
        <w:bottom w:val="none" w:sz="0" w:space="0" w:color="auto"/>
        <w:right w:val="none" w:sz="0" w:space="0" w:color="auto"/>
      </w:divBdr>
    </w:div>
    <w:div w:id="714234768">
      <w:bodyDiv w:val="1"/>
      <w:marLeft w:val="0"/>
      <w:marRight w:val="0"/>
      <w:marTop w:val="0"/>
      <w:marBottom w:val="0"/>
      <w:divBdr>
        <w:top w:val="none" w:sz="0" w:space="0" w:color="auto"/>
        <w:left w:val="none" w:sz="0" w:space="0" w:color="auto"/>
        <w:bottom w:val="none" w:sz="0" w:space="0" w:color="auto"/>
        <w:right w:val="none" w:sz="0" w:space="0" w:color="auto"/>
      </w:divBdr>
    </w:div>
    <w:div w:id="714348577">
      <w:bodyDiv w:val="1"/>
      <w:marLeft w:val="0"/>
      <w:marRight w:val="0"/>
      <w:marTop w:val="0"/>
      <w:marBottom w:val="0"/>
      <w:divBdr>
        <w:top w:val="none" w:sz="0" w:space="0" w:color="auto"/>
        <w:left w:val="none" w:sz="0" w:space="0" w:color="auto"/>
        <w:bottom w:val="none" w:sz="0" w:space="0" w:color="auto"/>
        <w:right w:val="none" w:sz="0" w:space="0" w:color="auto"/>
      </w:divBdr>
    </w:div>
    <w:div w:id="714431231">
      <w:bodyDiv w:val="1"/>
      <w:marLeft w:val="0"/>
      <w:marRight w:val="0"/>
      <w:marTop w:val="0"/>
      <w:marBottom w:val="0"/>
      <w:divBdr>
        <w:top w:val="none" w:sz="0" w:space="0" w:color="auto"/>
        <w:left w:val="none" w:sz="0" w:space="0" w:color="auto"/>
        <w:bottom w:val="none" w:sz="0" w:space="0" w:color="auto"/>
        <w:right w:val="none" w:sz="0" w:space="0" w:color="auto"/>
      </w:divBdr>
    </w:div>
    <w:div w:id="714433499">
      <w:bodyDiv w:val="1"/>
      <w:marLeft w:val="0"/>
      <w:marRight w:val="0"/>
      <w:marTop w:val="0"/>
      <w:marBottom w:val="0"/>
      <w:divBdr>
        <w:top w:val="none" w:sz="0" w:space="0" w:color="auto"/>
        <w:left w:val="none" w:sz="0" w:space="0" w:color="auto"/>
        <w:bottom w:val="none" w:sz="0" w:space="0" w:color="auto"/>
        <w:right w:val="none" w:sz="0" w:space="0" w:color="auto"/>
      </w:divBdr>
    </w:div>
    <w:div w:id="714475350">
      <w:bodyDiv w:val="1"/>
      <w:marLeft w:val="0"/>
      <w:marRight w:val="0"/>
      <w:marTop w:val="0"/>
      <w:marBottom w:val="0"/>
      <w:divBdr>
        <w:top w:val="none" w:sz="0" w:space="0" w:color="auto"/>
        <w:left w:val="none" w:sz="0" w:space="0" w:color="auto"/>
        <w:bottom w:val="none" w:sz="0" w:space="0" w:color="auto"/>
        <w:right w:val="none" w:sz="0" w:space="0" w:color="auto"/>
      </w:divBdr>
    </w:div>
    <w:div w:id="714505979">
      <w:bodyDiv w:val="1"/>
      <w:marLeft w:val="0"/>
      <w:marRight w:val="0"/>
      <w:marTop w:val="0"/>
      <w:marBottom w:val="0"/>
      <w:divBdr>
        <w:top w:val="none" w:sz="0" w:space="0" w:color="auto"/>
        <w:left w:val="none" w:sz="0" w:space="0" w:color="auto"/>
        <w:bottom w:val="none" w:sz="0" w:space="0" w:color="auto"/>
        <w:right w:val="none" w:sz="0" w:space="0" w:color="auto"/>
      </w:divBdr>
    </w:div>
    <w:div w:id="714546898">
      <w:bodyDiv w:val="1"/>
      <w:marLeft w:val="0"/>
      <w:marRight w:val="0"/>
      <w:marTop w:val="0"/>
      <w:marBottom w:val="0"/>
      <w:divBdr>
        <w:top w:val="none" w:sz="0" w:space="0" w:color="auto"/>
        <w:left w:val="none" w:sz="0" w:space="0" w:color="auto"/>
        <w:bottom w:val="none" w:sz="0" w:space="0" w:color="auto"/>
        <w:right w:val="none" w:sz="0" w:space="0" w:color="auto"/>
      </w:divBdr>
    </w:div>
    <w:div w:id="714622815">
      <w:bodyDiv w:val="1"/>
      <w:marLeft w:val="0"/>
      <w:marRight w:val="0"/>
      <w:marTop w:val="0"/>
      <w:marBottom w:val="0"/>
      <w:divBdr>
        <w:top w:val="none" w:sz="0" w:space="0" w:color="auto"/>
        <w:left w:val="none" w:sz="0" w:space="0" w:color="auto"/>
        <w:bottom w:val="none" w:sz="0" w:space="0" w:color="auto"/>
        <w:right w:val="none" w:sz="0" w:space="0" w:color="auto"/>
      </w:divBdr>
    </w:div>
    <w:div w:id="714768203">
      <w:bodyDiv w:val="1"/>
      <w:marLeft w:val="0"/>
      <w:marRight w:val="0"/>
      <w:marTop w:val="0"/>
      <w:marBottom w:val="0"/>
      <w:divBdr>
        <w:top w:val="none" w:sz="0" w:space="0" w:color="auto"/>
        <w:left w:val="none" w:sz="0" w:space="0" w:color="auto"/>
        <w:bottom w:val="none" w:sz="0" w:space="0" w:color="auto"/>
        <w:right w:val="none" w:sz="0" w:space="0" w:color="auto"/>
      </w:divBdr>
    </w:div>
    <w:div w:id="714820015">
      <w:bodyDiv w:val="1"/>
      <w:marLeft w:val="0"/>
      <w:marRight w:val="0"/>
      <w:marTop w:val="0"/>
      <w:marBottom w:val="0"/>
      <w:divBdr>
        <w:top w:val="none" w:sz="0" w:space="0" w:color="auto"/>
        <w:left w:val="none" w:sz="0" w:space="0" w:color="auto"/>
        <w:bottom w:val="none" w:sz="0" w:space="0" w:color="auto"/>
        <w:right w:val="none" w:sz="0" w:space="0" w:color="auto"/>
      </w:divBdr>
    </w:div>
    <w:div w:id="714936054">
      <w:bodyDiv w:val="1"/>
      <w:marLeft w:val="0"/>
      <w:marRight w:val="0"/>
      <w:marTop w:val="0"/>
      <w:marBottom w:val="0"/>
      <w:divBdr>
        <w:top w:val="none" w:sz="0" w:space="0" w:color="auto"/>
        <w:left w:val="none" w:sz="0" w:space="0" w:color="auto"/>
        <w:bottom w:val="none" w:sz="0" w:space="0" w:color="auto"/>
        <w:right w:val="none" w:sz="0" w:space="0" w:color="auto"/>
      </w:divBdr>
    </w:div>
    <w:div w:id="715007021">
      <w:bodyDiv w:val="1"/>
      <w:marLeft w:val="0"/>
      <w:marRight w:val="0"/>
      <w:marTop w:val="0"/>
      <w:marBottom w:val="0"/>
      <w:divBdr>
        <w:top w:val="none" w:sz="0" w:space="0" w:color="auto"/>
        <w:left w:val="none" w:sz="0" w:space="0" w:color="auto"/>
        <w:bottom w:val="none" w:sz="0" w:space="0" w:color="auto"/>
        <w:right w:val="none" w:sz="0" w:space="0" w:color="auto"/>
      </w:divBdr>
    </w:div>
    <w:div w:id="715008390">
      <w:bodyDiv w:val="1"/>
      <w:marLeft w:val="0"/>
      <w:marRight w:val="0"/>
      <w:marTop w:val="0"/>
      <w:marBottom w:val="0"/>
      <w:divBdr>
        <w:top w:val="none" w:sz="0" w:space="0" w:color="auto"/>
        <w:left w:val="none" w:sz="0" w:space="0" w:color="auto"/>
        <w:bottom w:val="none" w:sz="0" w:space="0" w:color="auto"/>
        <w:right w:val="none" w:sz="0" w:space="0" w:color="auto"/>
      </w:divBdr>
    </w:div>
    <w:div w:id="715154456">
      <w:bodyDiv w:val="1"/>
      <w:marLeft w:val="0"/>
      <w:marRight w:val="0"/>
      <w:marTop w:val="0"/>
      <w:marBottom w:val="0"/>
      <w:divBdr>
        <w:top w:val="none" w:sz="0" w:space="0" w:color="auto"/>
        <w:left w:val="none" w:sz="0" w:space="0" w:color="auto"/>
        <w:bottom w:val="none" w:sz="0" w:space="0" w:color="auto"/>
        <w:right w:val="none" w:sz="0" w:space="0" w:color="auto"/>
      </w:divBdr>
    </w:div>
    <w:div w:id="715155250">
      <w:bodyDiv w:val="1"/>
      <w:marLeft w:val="0"/>
      <w:marRight w:val="0"/>
      <w:marTop w:val="0"/>
      <w:marBottom w:val="0"/>
      <w:divBdr>
        <w:top w:val="none" w:sz="0" w:space="0" w:color="auto"/>
        <w:left w:val="none" w:sz="0" w:space="0" w:color="auto"/>
        <w:bottom w:val="none" w:sz="0" w:space="0" w:color="auto"/>
        <w:right w:val="none" w:sz="0" w:space="0" w:color="auto"/>
      </w:divBdr>
    </w:div>
    <w:div w:id="715156862">
      <w:bodyDiv w:val="1"/>
      <w:marLeft w:val="0"/>
      <w:marRight w:val="0"/>
      <w:marTop w:val="0"/>
      <w:marBottom w:val="0"/>
      <w:divBdr>
        <w:top w:val="none" w:sz="0" w:space="0" w:color="auto"/>
        <w:left w:val="none" w:sz="0" w:space="0" w:color="auto"/>
        <w:bottom w:val="none" w:sz="0" w:space="0" w:color="auto"/>
        <w:right w:val="none" w:sz="0" w:space="0" w:color="auto"/>
      </w:divBdr>
    </w:div>
    <w:div w:id="715202392">
      <w:bodyDiv w:val="1"/>
      <w:marLeft w:val="0"/>
      <w:marRight w:val="0"/>
      <w:marTop w:val="0"/>
      <w:marBottom w:val="0"/>
      <w:divBdr>
        <w:top w:val="none" w:sz="0" w:space="0" w:color="auto"/>
        <w:left w:val="none" w:sz="0" w:space="0" w:color="auto"/>
        <w:bottom w:val="none" w:sz="0" w:space="0" w:color="auto"/>
        <w:right w:val="none" w:sz="0" w:space="0" w:color="auto"/>
      </w:divBdr>
    </w:div>
    <w:div w:id="715399399">
      <w:bodyDiv w:val="1"/>
      <w:marLeft w:val="0"/>
      <w:marRight w:val="0"/>
      <w:marTop w:val="0"/>
      <w:marBottom w:val="0"/>
      <w:divBdr>
        <w:top w:val="none" w:sz="0" w:space="0" w:color="auto"/>
        <w:left w:val="none" w:sz="0" w:space="0" w:color="auto"/>
        <w:bottom w:val="none" w:sz="0" w:space="0" w:color="auto"/>
        <w:right w:val="none" w:sz="0" w:space="0" w:color="auto"/>
      </w:divBdr>
    </w:div>
    <w:div w:id="715547453">
      <w:bodyDiv w:val="1"/>
      <w:marLeft w:val="0"/>
      <w:marRight w:val="0"/>
      <w:marTop w:val="0"/>
      <w:marBottom w:val="0"/>
      <w:divBdr>
        <w:top w:val="none" w:sz="0" w:space="0" w:color="auto"/>
        <w:left w:val="none" w:sz="0" w:space="0" w:color="auto"/>
        <w:bottom w:val="none" w:sz="0" w:space="0" w:color="auto"/>
        <w:right w:val="none" w:sz="0" w:space="0" w:color="auto"/>
      </w:divBdr>
    </w:div>
    <w:div w:id="715661509">
      <w:bodyDiv w:val="1"/>
      <w:marLeft w:val="0"/>
      <w:marRight w:val="0"/>
      <w:marTop w:val="0"/>
      <w:marBottom w:val="0"/>
      <w:divBdr>
        <w:top w:val="none" w:sz="0" w:space="0" w:color="auto"/>
        <w:left w:val="none" w:sz="0" w:space="0" w:color="auto"/>
        <w:bottom w:val="none" w:sz="0" w:space="0" w:color="auto"/>
        <w:right w:val="none" w:sz="0" w:space="0" w:color="auto"/>
      </w:divBdr>
    </w:div>
    <w:div w:id="715661984">
      <w:bodyDiv w:val="1"/>
      <w:marLeft w:val="0"/>
      <w:marRight w:val="0"/>
      <w:marTop w:val="0"/>
      <w:marBottom w:val="0"/>
      <w:divBdr>
        <w:top w:val="none" w:sz="0" w:space="0" w:color="auto"/>
        <w:left w:val="none" w:sz="0" w:space="0" w:color="auto"/>
        <w:bottom w:val="none" w:sz="0" w:space="0" w:color="auto"/>
        <w:right w:val="none" w:sz="0" w:space="0" w:color="auto"/>
      </w:divBdr>
    </w:div>
    <w:div w:id="715663696">
      <w:bodyDiv w:val="1"/>
      <w:marLeft w:val="0"/>
      <w:marRight w:val="0"/>
      <w:marTop w:val="0"/>
      <w:marBottom w:val="0"/>
      <w:divBdr>
        <w:top w:val="none" w:sz="0" w:space="0" w:color="auto"/>
        <w:left w:val="none" w:sz="0" w:space="0" w:color="auto"/>
        <w:bottom w:val="none" w:sz="0" w:space="0" w:color="auto"/>
        <w:right w:val="none" w:sz="0" w:space="0" w:color="auto"/>
      </w:divBdr>
    </w:div>
    <w:div w:id="715738349">
      <w:bodyDiv w:val="1"/>
      <w:marLeft w:val="0"/>
      <w:marRight w:val="0"/>
      <w:marTop w:val="0"/>
      <w:marBottom w:val="0"/>
      <w:divBdr>
        <w:top w:val="none" w:sz="0" w:space="0" w:color="auto"/>
        <w:left w:val="none" w:sz="0" w:space="0" w:color="auto"/>
        <w:bottom w:val="none" w:sz="0" w:space="0" w:color="auto"/>
        <w:right w:val="none" w:sz="0" w:space="0" w:color="auto"/>
      </w:divBdr>
    </w:div>
    <w:div w:id="715814509">
      <w:bodyDiv w:val="1"/>
      <w:marLeft w:val="0"/>
      <w:marRight w:val="0"/>
      <w:marTop w:val="0"/>
      <w:marBottom w:val="0"/>
      <w:divBdr>
        <w:top w:val="none" w:sz="0" w:space="0" w:color="auto"/>
        <w:left w:val="none" w:sz="0" w:space="0" w:color="auto"/>
        <w:bottom w:val="none" w:sz="0" w:space="0" w:color="auto"/>
        <w:right w:val="none" w:sz="0" w:space="0" w:color="auto"/>
      </w:divBdr>
    </w:div>
    <w:div w:id="716008074">
      <w:bodyDiv w:val="1"/>
      <w:marLeft w:val="0"/>
      <w:marRight w:val="0"/>
      <w:marTop w:val="0"/>
      <w:marBottom w:val="0"/>
      <w:divBdr>
        <w:top w:val="none" w:sz="0" w:space="0" w:color="auto"/>
        <w:left w:val="none" w:sz="0" w:space="0" w:color="auto"/>
        <w:bottom w:val="none" w:sz="0" w:space="0" w:color="auto"/>
        <w:right w:val="none" w:sz="0" w:space="0" w:color="auto"/>
      </w:divBdr>
    </w:div>
    <w:div w:id="716010592">
      <w:bodyDiv w:val="1"/>
      <w:marLeft w:val="0"/>
      <w:marRight w:val="0"/>
      <w:marTop w:val="0"/>
      <w:marBottom w:val="0"/>
      <w:divBdr>
        <w:top w:val="none" w:sz="0" w:space="0" w:color="auto"/>
        <w:left w:val="none" w:sz="0" w:space="0" w:color="auto"/>
        <w:bottom w:val="none" w:sz="0" w:space="0" w:color="auto"/>
        <w:right w:val="none" w:sz="0" w:space="0" w:color="auto"/>
      </w:divBdr>
    </w:div>
    <w:div w:id="716012494">
      <w:bodyDiv w:val="1"/>
      <w:marLeft w:val="0"/>
      <w:marRight w:val="0"/>
      <w:marTop w:val="0"/>
      <w:marBottom w:val="0"/>
      <w:divBdr>
        <w:top w:val="none" w:sz="0" w:space="0" w:color="auto"/>
        <w:left w:val="none" w:sz="0" w:space="0" w:color="auto"/>
        <w:bottom w:val="none" w:sz="0" w:space="0" w:color="auto"/>
        <w:right w:val="none" w:sz="0" w:space="0" w:color="auto"/>
      </w:divBdr>
    </w:div>
    <w:div w:id="716048873">
      <w:bodyDiv w:val="1"/>
      <w:marLeft w:val="0"/>
      <w:marRight w:val="0"/>
      <w:marTop w:val="0"/>
      <w:marBottom w:val="0"/>
      <w:divBdr>
        <w:top w:val="none" w:sz="0" w:space="0" w:color="auto"/>
        <w:left w:val="none" w:sz="0" w:space="0" w:color="auto"/>
        <w:bottom w:val="none" w:sz="0" w:space="0" w:color="auto"/>
        <w:right w:val="none" w:sz="0" w:space="0" w:color="auto"/>
      </w:divBdr>
    </w:div>
    <w:div w:id="716050007">
      <w:bodyDiv w:val="1"/>
      <w:marLeft w:val="0"/>
      <w:marRight w:val="0"/>
      <w:marTop w:val="0"/>
      <w:marBottom w:val="0"/>
      <w:divBdr>
        <w:top w:val="none" w:sz="0" w:space="0" w:color="auto"/>
        <w:left w:val="none" w:sz="0" w:space="0" w:color="auto"/>
        <w:bottom w:val="none" w:sz="0" w:space="0" w:color="auto"/>
        <w:right w:val="none" w:sz="0" w:space="0" w:color="auto"/>
      </w:divBdr>
    </w:div>
    <w:div w:id="716199963">
      <w:bodyDiv w:val="1"/>
      <w:marLeft w:val="0"/>
      <w:marRight w:val="0"/>
      <w:marTop w:val="0"/>
      <w:marBottom w:val="0"/>
      <w:divBdr>
        <w:top w:val="none" w:sz="0" w:space="0" w:color="auto"/>
        <w:left w:val="none" w:sz="0" w:space="0" w:color="auto"/>
        <w:bottom w:val="none" w:sz="0" w:space="0" w:color="auto"/>
        <w:right w:val="none" w:sz="0" w:space="0" w:color="auto"/>
      </w:divBdr>
    </w:div>
    <w:div w:id="716316700">
      <w:bodyDiv w:val="1"/>
      <w:marLeft w:val="0"/>
      <w:marRight w:val="0"/>
      <w:marTop w:val="0"/>
      <w:marBottom w:val="0"/>
      <w:divBdr>
        <w:top w:val="none" w:sz="0" w:space="0" w:color="auto"/>
        <w:left w:val="none" w:sz="0" w:space="0" w:color="auto"/>
        <w:bottom w:val="none" w:sz="0" w:space="0" w:color="auto"/>
        <w:right w:val="none" w:sz="0" w:space="0" w:color="auto"/>
      </w:divBdr>
    </w:div>
    <w:div w:id="716318842">
      <w:bodyDiv w:val="1"/>
      <w:marLeft w:val="0"/>
      <w:marRight w:val="0"/>
      <w:marTop w:val="0"/>
      <w:marBottom w:val="0"/>
      <w:divBdr>
        <w:top w:val="none" w:sz="0" w:space="0" w:color="auto"/>
        <w:left w:val="none" w:sz="0" w:space="0" w:color="auto"/>
        <w:bottom w:val="none" w:sz="0" w:space="0" w:color="auto"/>
        <w:right w:val="none" w:sz="0" w:space="0" w:color="auto"/>
      </w:divBdr>
    </w:div>
    <w:div w:id="716323284">
      <w:bodyDiv w:val="1"/>
      <w:marLeft w:val="0"/>
      <w:marRight w:val="0"/>
      <w:marTop w:val="0"/>
      <w:marBottom w:val="0"/>
      <w:divBdr>
        <w:top w:val="none" w:sz="0" w:space="0" w:color="auto"/>
        <w:left w:val="none" w:sz="0" w:space="0" w:color="auto"/>
        <w:bottom w:val="none" w:sz="0" w:space="0" w:color="auto"/>
        <w:right w:val="none" w:sz="0" w:space="0" w:color="auto"/>
      </w:divBdr>
    </w:div>
    <w:div w:id="716324030">
      <w:bodyDiv w:val="1"/>
      <w:marLeft w:val="0"/>
      <w:marRight w:val="0"/>
      <w:marTop w:val="0"/>
      <w:marBottom w:val="0"/>
      <w:divBdr>
        <w:top w:val="none" w:sz="0" w:space="0" w:color="auto"/>
        <w:left w:val="none" w:sz="0" w:space="0" w:color="auto"/>
        <w:bottom w:val="none" w:sz="0" w:space="0" w:color="auto"/>
        <w:right w:val="none" w:sz="0" w:space="0" w:color="auto"/>
      </w:divBdr>
    </w:div>
    <w:div w:id="716394838">
      <w:bodyDiv w:val="1"/>
      <w:marLeft w:val="0"/>
      <w:marRight w:val="0"/>
      <w:marTop w:val="0"/>
      <w:marBottom w:val="0"/>
      <w:divBdr>
        <w:top w:val="none" w:sz="0" w:space="0" w:color="auto"/>
        <w:left w:val="none" w:sz="0" w:space="0" w:color="auto"/>
        <w:bottom w:val="none" w:sz="0" w:space="0" w:color="auto"/>
        <w:right w:val="none" w:sz="0" w:space="0" w:color="auto"/>
      </w:divBdr>
    </w:div>
    <w:div w:id="716511889">
      <w:bodyDiv w:val="1"/>
      <w:marLeft w:val="0"/>
      <w:marRight w:val="0"/>
      <w:marTop w:val="0"/>
      <w:marBottom w:val="0"/>
      <w:divBdr>
        <w:top w:val="none" w:sz="0" w:space="0" w:color="auto"/>
        <w:left w:val="none" w:sz="0" w:space="0" w:color="auto"/>
        <w:bottom w:val="none" w:sz="0" w:space="0" w:color="auto"/>
        <w:right w:val="none" w:sz="0" w:space="0" w:color="auto"/>
      </w:divBdr>
    </w:div>
    <w:div w:id="716585508">
      <w:bodyDiv w:val="1"/>
      <w:marLeft w:val="0"/>
      <w:marRight w:val="0"/>
      <w:marTop w:val="0"/>
      <w:marBottom w:val="0"/>
      <w:divBdr>
        <w:top w:val="none" w:sz="0" w:space="0" w:color="auto"/>
        <w:left w:val="none" w:sz="0" w:space="0" w:color="auto"/>
        <w:bottom w:val="none" w:sz="0" w:space="0" w:color="auto"/>
        <w:right w:val="none" w:sz="0" w:space="0" w:color="auto"/>
      </w:divBdr>
    </w:div>
    <w:div w:id="716703739">
      <w:bodyDiv w:val="1"/>
      <w:marLeft w:val="0"/>
      <w:marRight w:val="0"/>
      <w:marTop w:val="0"/>
      <w:marBottom w:val="0"/>
      <w:divBdr>
        <w:top w:val="none" w:sz="0" w:space="0" w:color="auto"/>
        <w:left w:val="none" w:sz="0" w:space="0" w:color="auto"/>
        <w:bottom w:val="none" w:sz="0" w:space="0" w:color="auto"/>
        <w:right w:val="none" w:sz="0" w:space="0" w:color="auto"/>
      </w:divBdr>
    </w:div>
    <w:div w:id="716785856">
      <w:bodyDiv w:val="1"/>
      <w:marLeft w:val="0"/>
      <w:marRight w:val="0"/>
      <w:marTop w:val="0"/>
      <w:marBottom w:val="0"/>
      <w:divBdr>
        <w:top w:val="none" w:sz="0" w:space="0" w:color="auto"/>
        <w:left w:val="none" w:sz="0" w:space="0" w:color="auto"/>
        <w:bottom w:val="none" w:sz="0" w:space="0" w:color="auto"/>
        <w:right w:val="none" w:sz="0" w:space="0" w:color="auto"/>
      </w:divBdr>
    </w:div>
    <w:div w:id="716853280">
      <w:bodyDiv w:val="1"/>
      <w:marLeft w:val="0"/>
      <w:marRight w:val="0"/>
      <w:marTop w:val="0"/>
      <w:marBottom w:val="0"/>
      <w:divBdr>
        <w:top w:val="none" w:sz="0" w:space="0" w:color="auto"/>
        <w:left w:val="none" w:sz="0" w:space="0" w:color="auto"/>
        <w:bottom w:val="none" w:sz="0" w:space="0" w:color="auto"/>
        <w:right w:val="none" w:sz="0" w:space="0" w:color="auto"/>
      </w:divBdr>
    </w:div>
    <w:div w:id="716854842">
      <w:bodyDiv w:val="1"/>
      <w:marLeft w:val="0"/>
      <w:marRight w:val="0"/>
      <w:marTop w:val="0"/>
      <w:marBottom w:val="0"/>
      <w:divBdr>
        <w:top w:val="none" w:sz="0" w:space="0" w:color="auto"/>
        <w:left w:val="none" w:sz="0" w:space="0" w:color="auto"/>
        <w:bottom w:val="none" w:sz="0" w:space="0" w:color="auto"/>
        <w:right w:val="none" w:sz="0" w:space="0" w:color="auto"/>
      </w:divBdr>
    </w:div>
    <w:div w:id="716857207">
      <w:bodyDiv w:val="1"/>
      <w:marLeft w:val="0"/>
      <w:marRight w:val="0"/>
      <w:marTop w:val="0"/>
      <w:marBottom w:val="0"/>
      <w:divBdr>
        <w:top w:val="none" w:sz="0" w:space="0" w:color="auto"/>
        <w:left w:val="none" w:sz="0" w:space="0" w:color="auto"/>
        <w:bottom w:val="none" w:sz="0" w:space="0" w:color="auto"/>
        <w:right w:val="none" w:sz="0" w:space="0" w:color="auto"/>
      </w:divBdr>
    </w:div>
    <w:div w:id="716857259">
      <w:bodyDiv w:val="1"/>
      <w:marLeft w:val="0"/>
      <w:marRight w:val="0"/>
      <w:marTop w:val="0"/>
      <w:marBottom w:val="0"/>
      <w:divBdr>
        <w:top w:val="none" w:sz="0" w:space="0" w:color="auto"/>
        <w:left w:val="none" w:sz="0" w:space="0" w:color="auto"/>
        <w:bottom w:val="none" w:sz="0" w:space="0" w:color="auto"/>
        <w:right w:val="none" w:sz="0" w:space="0" w:color="auto"/>
      </w:divBdr>
    </w:div>
    <w:div w:id="716859474">
      <w:bodyDiv w:val="1"/>
      <w:marLeft w:val="0"/>
      <w:marRight w:val="0"/>
      <w:marTop w:val="0"/>
      <w:marBottom w:val="0"/>
      <w:divBdr>
        <w:top w:val="none" w:sz="0" w:space="0" w:color="auto"/>
        <w:left w:val="none" w:sz="0" w:space="0" w:color="auto"/>
        <w:bottom w:val="none" w:sz="0" w:space="0" w:color="auto"/>
        <w:right w:val="none" w:sz="0" w:space="0" w:color="auto"/>
      </w:divBdr>
    </w:div>
    <w:div w:id="716860086">
      <w:bodyDiv w:val="1"/>
      <w:marLeft w:val="0"/>
      <w:marRight w:val="0"/>
      <w:marTop w:val="0"/>
      <w:marBottom w:val="0"/>
      <w:divBdr>
        <w:top w:val="none" w:sz="0" w:space="0" w:color="auto"/>
        <w:left w:val="none" w:sz="0" w:space="0" w:color="auto"/>
        <w:bottom w:val="none" w:sz="0" w:space="0" w:color="auto"/>
        <w:right w:val="none" w:sz="0" w:space="0" w:color="auto"/>
      </w:divBdr>
    </w:div>
    <w:div w:id="716860923">
      <w:bodyDiv w:val="1"/>
      <w:marLeft w:val="0"/>
      <w:marRight w:val="0"/>
      <w:marTop w:val="0"/>
      <w:marBottom w:val="0"/>
      <w:divBdr>
        <w:top w:val="none" w:sz="0" w:space="0" w:color="auto"/>
        <w:left w:val="none" w:sz="0" w:space="0" w:color="auto"/>
        <w:bottom w:val="none" w:sz="0" w:space="0" w:color="auto"/>
        <w:right w:val="none" w:sz="0" w:space="0" w:color="auto"/>
      </w:divBdr>
    </w:div>
    <w:div w:id="716898371">
      <w:bodyDiv w:val="1"/>
      <w:marLeft w:val="0"/>
      <w:marRight w:val="0"/>
      <w:marTop w:val="0"/>
      <w:marBottom w:val="0"/>
      <w:divBdr>
        <w:top w:val="none" w:sz="0" w:space="0" w:color="auto"/>
        <w:left w:val="none" w:sz="0" w:space="0" w:color="auto"/>
        <w:bottom w:val="none" w:sz="0" w:space="0" w:color="auto"/>
        <w:right w:val="none" w:sz="0" w:space="0" w:color="auto"/>
      </w:divBdr>
    </w:div>
    <w:div w:id="716898462">
      <w:bodyDiv w:val="1"/>
      <w:marLeft w:val="0"/>
      <w:marRight w:val="0"/>
      <w:marTop w:val="0"/>
      <w:marBottom w:val="0"/>
      <w:divBdr>
        <w:top w:val="none" w:sz="0" w:space="0" w:color="auto"/>
        <w:left w:val="none" w:sz="0" w:space="0" w:color="auto"/>
        <w:bottom w:val="none" w:sz="0" w:space="0" w:color="auto"/>
        <w:right w:val="none" w:sz="0" w:space="0" w:color="auto"/>
      </w:divBdr>
    </w:div>
    <w:div w:id="716898679">
      <w:bodyDiv w:val="1"/>
      <w:marLeft w:val="0"/>
      <w:marRight w:val="0"/>
      <w:marTop w:val="0"/>
      <w:marBottom w:val="0"/>
      <w:divBdr>
        <w:top w:val="none" w:sz="0" w:space="0" w:color="auto"/>
        <w:left w:val="none" w:sz="0" w:space="0" w:color="auto"/>
        <w:bottom w:val="none" w:sz="0" w:space="0" w:color="auto"/>
        <w:right w:val="none" w:sz="0" w:space="0" w:color="auto"/>
      </w:divBdr>
    </w:div>
    <w:div w:id="717048454">
      <w:bodyDiv w:val="1"/>
      <w:marLeft w:val="0"/>
      <w:marRight w:val="0"/>
      <w:marTop w:val="0"/>
      <w:marBottom w:val="0"/>
      <w:divBdr>
        <w:top w:val="none" w:sz="0" w:space="0" w:color="auto"/>
        <w:left w:val="none" w:sz="0" w:space="0" w:color="auto"/>
        <w:bottom w:val="none" w:sz="0" w:space="0" w:color="auto"/>
        <w:right w:val="none" w:sz="0" w:space="0" w:color="auto"/>
      </w:divBdr>
    </w:div>
    <w:div w:id="717053017">
      <w:bodyDiv w:val="1"/>
      <w:marLeft w:val="0"/>
      <w:marRight w:val="0"/>
      <w:marTop w:val="0"/>
      <w:marBottom w:val="0"/>
      <w:divBdr>
        <w:top w:val="none" w:sz="0" w:space="0" w:color="auto"/>
        <w:left w:val="none" w:sz="0" w:space="0" w:color="auto"/>
        <w:bottom w:val="none" w:sz="0" w:space="0" w:color="auto"/>
        <w:right w:val="none" w:sz="0" w:space="0" w:color="auto"/>
      </w:divBdr>
    </w:div>
    <w:div w:id="717241614">
      <w:bodyDiv w:val="1"/>
      <w:marLeft w:val="0"/>
      <w:marRight w:val="0"/>
      <w:marTop w:val="0"/>
      <w:marBottom w:val="0"/>
      <w:divBdr>
        <w:top w:val="none" w:sz="0" w:space="0" w:color="auto"/>
        <w:left w:val="none" w:sz="0" w:space="0" w:color="auto"/>
        <w:bottom w:val="none" w:sz="0" w:space="0" w:color="auto"/>
        <w:right w:val="none" w:sz="0" w:space="0" w:color="auto"/>
      </w:divBdr>
    </w:div>
    <w:div w:id="717247681">
      <w:bodyDiv w:val="1"/>
      <w:marLeft w:val="0"/>
      <w:marRight w:val="0"/>
      <w:marTop w:val="0"/>
      <w:marBottom w:val="0"/>
      <w:divBdr>
        <w:top w:val="none" w:sz="0" w:space="0" w:color="auto"/>
        <w:left w:val="none" w:sz="0" w:space="0" w:color="auto"/>
        <w:bottom w:val="none" w:sz="0" w:space="0" w:color="auto"/>
        <w:right w:val="none" w:sz="0" w:space="0" w:color="auto"/>
      </w:divBdr>
    </w:div>
    <w:div w:id="717320328">
      <w:bodyDiv w:val="1"/>
      <w:marLeft w:val="0"/>
      <w:marRight w:val="0"/>
      <w:marTop w:val="0"/>
      <w:marBottom w:val="0"/>
      <w:divBdr>
        <w:top w:val="none" w:sz="0" w:space="0" w:color="auto"/>
        <w:left w:val="none" w:sz="0" w:space="0" w:color="auto"/>
        <w:bottom w:val="none" w:sz="0" w:space="0" w:color="auto"/>
        <w:right w:val="none" w:sz="0" w:space="0" w:color="auto"/>
      </w:divBdr>
    </w:div>
    <w:div w:id="717511078">
      <w:bodyDiv w:val="1"/>
      <w:marLeft w:val="0"/>
      <w:marRight w:val="0"/>
      <w:marTop w:val="0"/>
      <w:marBottom w:val="0"/>
      <w:divBdr>
        <w:top w:val="none" w:sz="0" w:space="0" w:color="auto"/>
        <w:left w:val="none" w:sz="0" w:space="0" w:color="auto"/>
        <w:bottom w:val="none" w:sz="0" w:space="0" w:color="auto"/>
        <w:right w:val="none" w:sz="0" w:space="0" w:color="auto"/>
      </w:divBdr>
    </w:div>
    <w:div w:id="717511358">
      <w:bodyDiv w:val="1"/>
      <w:marLeft w:val="0"/>
      <w:marRight w:val="0"/>
      <w:marTop w:val="0"/>
      <w:marBottom w:val="0"/>
      <w:divBdr>
        <w:top w:val="none" w:sz="0" w:space="0" w:color="auto"/>
        <w:left w:val="none" w:sz="0" w:space="0" w:color="auto"/>
        <w:bottom w:val="none" w:sz="0" w:space="0" w:color="auto"/>
        <w:right w:val="none" w:sz="0" w:space="0" w:color="auto"/>
      </w:divBdr>
    </w:div>
    <w:div w:id="717511656">
      <w:bodyDiv w:val="1"/>
      <w:marLeft w:val="0"/>
      <w:marRight w:val="0"/>
      <w:marTop w:val="0"/>
      <w:marBottom w:val="0"/>
      <w:divBdr>
        <w:top w:val="none" w:sz="0" w:space="0" w:color="auto"/>
        <w:left w:val="none" w:sz="0" w:space="0" w:color="auto"/>
        <w:bottom w:val="none" w:sz="0" w:space="0" w:color="auto"/>
        <w:right w:val="none" w:sz="0" w:space="0" w:color="auto"/>
      </w:divBdr>
    </w:div>
    <w:div w:id="717625932">
      <w:bodyDiv w:val="1"/>
      <w:marLeft w:val="0"/>
      <w:marRight w:val="0"/>
      <w:marTop w:val="0"/>
      <w:marBottom w:val="0"/>
      <w:divBdr>
        <w:top w:val="none" w:sz="0" w:space="0" w:color="auto"/>
        <w:left w:val="none" w:sz="0" w:space="0" w:color="auto"/>
        <w:bottom w:val="none" w:sz="0" w:space="0" w:color="auto"/>
        <w:right w:val="none" w:sz="0" w:space="0" w:color="auto"/>
      </w:divBdr>
    </w:div>
    <w:div w:id="717701613">
      <w:bodyDiv w:val="1"/>
      <w:marLeft w:val="0"/>
      <w:marRight w:val="0"/>
      <w:marTop w:val="0"/>
      <w:marBottom w:val="0"/>
      <w:divBdr>
        <w:top w:val="none" w:sz="0" w:space="0" w:color="auto"/>
        <w:left w:val="none" w:sz="0" w:space="0" w:color="auto"/>
        <w:bottom w:val="none" w:sz="0" w:space="0" w:color="auto"/>
        <w:right w:val="none" w:sz="0" w:space="0" w:color="auto"/>
      </w:divBdr>
    </w:div>
    <w:div w:id="717776644">
      <w:bodyDiv w:val="1"/>
      <w:marLeft w:val="0"/>
      <w:marRight w:val="0"/>
      <w:marTop w:val="0"/>
      <w:marBottom w:val="0"/>
      <w:divBdr>
        <w:top w:val="none" w:sz="0" w:space="0" w:color="auto"/>
        <w:left w:val="none" w:sz="0" w:space="0" w:color="auto"/>
        <w:bottom w:val="none" w:sz="0" w:space="0" w:color="auto"/>
        <w:right w:val="none" w:sz="0" w:space="0" w:color="auto"/>
      </w:divBdr>
    </w:div>
    <w:div w:id="717780630">
      <w:bodyDiv w:val="1"/>
      <w:marLeft w:val="0"/>
      <w:marRight w:val="0"/>
      <w:marTop w:val="0"/>
      <w:marBottom w:val="0"/>
      <w:divBdr>
        <w:top w:val="none" w:sz="0" w:space="0" w:color="auto"/>
        <w:left w:val="none" w:sz="0" w:space="0" w:color="auto"/>
        <w:bottom w:val="none" w:sz="0" w:space="0" w:color="auto"/>
        <w:right w:val="none" w:sz="0" w:space="0" w:color="auto"/>
      </w:divBdr>
    </w:div>
    <w:div w:id="717823463">
      <w:bodyDiv w:val="1"/>
      <w:marLeft w:val="0"/>
      <w:marRight w:val="0"/>
      <w:marTop w:val="0"/>
      <w:marBottom w:val="0"/>
      <w:divBdr>
        <w:top w:val="none" w:sz="0" w:space="0" w:color="auto"/>
        <w:left w:val="none" w:sz="0" w:space="0" w:color="auto"/>
        <w:bottom w:val="none" w:sz="0" w:space="0" w:color="auto"/>
        <w:right w:val="none" w:sz="0" w:space="0" w:color="auto"/>
      </w:divBdr>
    </w:div>
    <w:div w:id="717895863">
      <w:bodyDiv w:val="1"/>
      <w:marLeft w:val="0"/>
      <w:marRight w:val="0"/>
      <w:marTop w:val="0"/>
      <w:marBottom w:val="0"/>
      <w:divBdr>
        <w:top w:val="none" w:sz="0" w:space="0" w:color="auto"/>
        <w:left w:val="none" w:sz="0" w:space="0" w:color="auto"/>
        <w:bottom w:val="none" w:sz="0" w:space="0" w:color="auto"/>
        <w:right w:val="none" w:sz="0" w:space="0" w:color="auto"/>
      </w:divBdr>
    </w:div>
    <w:div w:id="717972535">
      <w:bodyDiv w:val="1"/>
      <w:marLeft w:val="0"/>
      <w:marRight w:val="0"/>
      <w:marTop w:val="0"/>
      <w:marBottom w:val="0"/>
      <w:divBdr>
        <w:top w:val="none" w:sz="0" w:space="0" w:color="auto"/>
        <w:left w:val="none" w:sz="0" w:space="0" w:color="auto"/>
        <w:bottom w:val="none" w:sz="0" w:space="0" w:color="auto"/>
        <w:right w:val="none" w:sz="0" w:space="0" w:color="auto"/>
      </w:divBdr>
    </w:div>
    <w:div w:id="717973442">
      <w:bodyDiv w:val="1"/>
      <w:marLeft w:val="0"/>
      <w:marRight w:val="0"/>
      <w:marTop w:val="0"/>
      <w:marBottom w:val="0"/>
      <w:divBdr>
        <w:top w:val="none" w:sz="0" w:space="0" w:color="auto"/>
        <w:left w:val="none" w:sz="0" w:space="0" w:color="auto"/>
        <w:bottom w:val="none" w:sz="0" w:space="0" w:color="auto"/>
        <w:right w:val="none" w:sz="0" w:space="0" w:color="auto"/>
      </w:divBdr>
    </w:div>
    <w:div w:id="718096212">
      <w:bodyDiv w:val="1"/>
      <w:marLeft w:val="0"/>
      <w:marRight w:val="0"/>
      <w:marTop w:val="0"/>
      <w:marBottom w:val="0"/>
      <w:divBdr>
        <w:top w:val="none" w:sz="0" w:space="0" w:color="auto"/>
        <w:left w:val="none" w:sz="0" w:space="0" w:color="auto"/>
        <w:bottom w:val="none" w:sz="0" w:space="0" w:color="auto"/>
        <w:right w:val="none" w:sz="0" w:space="0" w:color="auto"/>
      </w:divBdr>
    </w:div>
    <w:div w:id="718364017">
      <w:bodyDiv w:val="1"/>
      <w:marLeft w:val="0"/>
      <w:marRight w:val="0"/>
      <w:marTop w:val="0"/>
      <w:marBottom w:val="0"/>
      <w:divBdr>
        <w:top w:val="none" w:sz="0" w:space="0" w:color="auto"/>
        <w:left w:val="none" w:sz="0" w:space="0" w:color="auto"/>
        <w:bottom w:val="none" w:sz="0" w:space="0" w:color="auto"/>
        <w:right w:val="none" w:sz="0" w:space="0" w:color="auto"/>
      </w:divBdr>
    </w:div>
    <w:div w:id="718478385">
      <w:bodyDiv w:val="1"/>
      <w:marLeft w:val="0"/>
      <w:marRight w:val="0"/>
      <w:marTop w:val="0"/>
      <w:marBottom w:val="0"/>
      <w:divBdr>
        <w:top w:val="none" w:sz="0" w:space="0" w:color="auto"/>
        <w:left w:val="none" w:sz="0" w:space="0" w:color="auto"/>
        <w:bottom w:val="none" w:sz="0" w:space="0" w:color="auto"/>
        <w:right w:val="none" w:sz="0" w:space="0" w:color="auto"/>
      </w:divBdr>
    </w:div>
    <w:div w:id="718479924">
      <w:bodyDiv w:val="1"/>
      <w:marLeft w:val="0"/>
      <w:marRight w:val="0"/>
      <w:marTop w:val="0"/>
      <w:marBottom w:val="0"/>
      <w:divBdr>
        <w:top w:val="none" w:sz="0" w:space="0" w:color="auto"/>
        <w:left w:val="none" w:sz="0" w:space="0" w:color="auto"/>
        <w:bottom w:val="none" w:sz="0" w:space="0" w:color="auto"/>
        <w:right w:val="none" w:sz="0" w:space="0" w:color="auto"/>
      </w:divBdr>
    </w:div>
    <w:div w:id="718480904">
      <w:bodyDiv w:val="1"/>
      <w:marLeft w:val="0"/>
      <w:marRight w:val="0"/>
      <w:marTop w:val="0"/>
      <w:marBottom w:val="0"/>
      <w:divBdr>
        <w:top w:val="none" w:sz="0" w:space="0" w:color="auto"/>
        <w:left w:val="none" w:sz="0" w:space="0" w:color="auto"/>
        <w:bottom w:val="none" w:sz="0" w:space="0" w:color="auto"/>
        <w:right w:val="none" w:sz="0" w:space="0" w:color="auto"/>
      </w:divBdr>
    </w:div>
    <w:div w:id="718699979">
      <w:bodyDiv w:val="1"/>
      <w:marLeft w:val="0"/>
      <w:marRight w:val="0"/>
      <w:marTop w:val="0"/>
      <w:marBottom w:val="0"/>
      <w:divBdr>
        <w:top w:val="none" w:sz="0" w:space="0" w:color="auto"/>
        <w:left w:val="none" w:sz="0" w:space="0" w:color="auto"/>
        <w:bottom w:val="none" w:sz="0" w:space="0" w:color="auto"/>
        <w:right w:val="none" w:sz="0" w:space="0" w:color="auto"/>
      </w:divBdr>
    </w:div>
    <w:div w:id="718823706">
      <w:bodyDiv w:val="1"/>
      <w:marLeft w:val="0"/>
      <w:marRight w:val="0"/>
      <w:marTop w:val="0"/>
      <w:marBottom w:val="0"/>
      <w:divBdr>
        <w:top w:val="none" w:sz="0" w:space="0" w:color="auto"/>
        <w:left w:val="none" w:sz="0" w:space="0" w:color="auto"/>
        <w:bottom w:val="none" w:sz="0" w:space="0" w:color="auto"/>
        <w:right w:val="none" w:sz="0" w:space="0" w:color="auto"/>
      </w:divBdr>
    </w:div>
    <w:div w:id="719014795">
      <w:bodyDiv w:val="1"/>
      <w:marLeft w:val="0"/>
      <w:marRight w:val="0"/>
      <w:marTop w:val="0"/>
      <w:marBottom w:val="0"/>
      <w:divBdr>
        <w:top w:val="none" w:sz="0" w:space="0" w:color="auto"/>
        <w:left w:val="none" w:sz="0" w:space="0" w:color="auto"/>
        <w:bottom w:val="none" w:sz="0" w:space="0" w:color="auto"/>
        <w:right w:val="none" w:sz="0" w:space="0" w:color="auto"/>
      </w:divBdr>
    </w:div>
    <w:div w:id="719131074">
      <w:bodyDiv w:val="1"/>
      <w:marLeft w:val="0"/>
      <w:marRight w:val="0"/>
      <w:marTop w:val="0"/>
      <w:marBottom w:val="0"/>
      <w:divBdr>
        <w:top w:val="none" w:sz="0" w:space="0" w:color="auto"/>
        <w:left w:val="none" w:sz="0" w:space="0" w:color="auto"/>
        <w:bottom w:val="none" w:sz="0" w:space="0" w:color="auto"/>
        <w:right w:val="none" w:sz="0" w:space="0" w:color="auto"/>
      </w:divBdr>
    </w:div>
    <w:div w:id="719131167">
      <w:bodyDiv w:val="1"/>
      <w:marLeft w:val="0"/>
      <w:marRight w:val="0"/>
      <w:marTop w:val="0"/>
      <w:marBottom w:val="0"/>
      <w:divBdr>
        <w:top w:val="none" w:sz="0" w:space="0" w:color="auto"/>
        <w:left w:val="none" w:sz="0" w:space="0" w:color="auto"/>
        <w:bottom w:val="none" w:sz="0" w:space="0" w:color="auto"/>
        <w:right w:val="none" w:sz="0" w:space="0" w:color="auto"/>
      </w:divBdr>
    </w:div>
    <w:div w:id="719131640">
      <w:bodyDiv w:val="1"/>
      <w:marLeft w:val="0"/>
      <w:marRight w:val="0"/>
      <w:marTop w:val="0"/>
      <w:marBottom w:val="0"/>
      <w:divBdr>
        <w:top w:val="none" w:sz="0" w:space="0" w:color="auto"/>
        <w:left w:val="none" w:sz="0" w:space="0" w:color="auto"/>
        <w:bottom w:val="none" w:sz="0" w:space="0" w:color="auto"/>
        <w:right w:val="none" w:sz="0" w:space="0" w:color="auto"/>
      </w:divBdr>
    </w:div>
    <w:div w:id="719285578">
      <w:bodyDiv w:val="1"/>
      <w:marLeft w:val="0"/>
      <w:marRight w:val="0"/>
      <w:marTop w:val="0"/>
      <w:marBottom w:val="0"/>
      <w:divBdr>
        <w:top w:val="none" w:sz="0" w:space="0" w:color="auto"/>
        <w:left w:val="none" w:sz="0" w:space="0" w:color="auto"/>
        <w:bottom w:val="none" w:sz="0" w:space="0" w:color="auto"/>
        <w:right w:val="none" w:sz="0" w:space="0" w:color="auto"/>
      </w:divBdr>
    </w:div>
    <w:div w:id="719476547">
      <w:bodyDiv w:val="1"/>
      <w:marLeft w:val="0"/>
      <w:marRight w:val="0"/>
      <w:marTop w:val="0"/>
      <w:marBottom w:val="0"/>
      <w:divBdr>
        <w:top w:val="none" w:sz="0" w:space="0" w:color="auto"/>
        <w:left w:val="none" w:sz="0" w:space="0" w:color="auto"/>
        <w:bottom w:val="none" w:sz="0" w:space="0" w:color="auto"/>
        <w:right w:val="none" w:sz="0" w:space="0" w:color="auto"/>
      </w:divBdr>
    </w:div>
    <w:div w:id="719552334">
      <w:bodyDiv w:val="1"/>
      <w:marLeft w:val="0"/>
      <w:marRight w:val="0"/>
      <w:marTop w:val="0"/>
      <w:marBottom w:val="0"/>
      <w:divBdr>
        <w:top w:val="none" w:sz="0" w:space="0" w:color="auto"/>
        <w:left w:val="none" w:sz="0" w:space="0" w:color="auto"/>
        <w:bottom w:val="none" w:sz="0" w:space="0" w:color="auto"/>
        <w:right w:val="none" w:sz="0" w:space="0" w:color="auto"/>
      </w:divBdr>
    </w:div>
    <w:div w:id="719594196">
      <w:bodyDiv w:val="1"/>
      <w:marLeft w:val="0"/>
      <w:marRight w:val="0"/>
      <w:marTop w:val="0"/>
      <w:marBottom w:val="0"/>
      <w:divBdr>
        <w:top w:val="none" w:sz="0" w:space="0" w:color="auto"/>
        <w:left w:val="none" w:sz="0" w:space="0" w:color="auto"/>
        <w:bottom w:val="none" w:sz="0" w:space="0" w:color="auto"/>
        <w:right w:val="none" w:sz="0" w:space="0" w:color="auto"/>
      </w:divBdr>
    </w:div>
    <w:div w:id="719595443">
      <w:bodyDiv w:val="1"/>
      <w:marLeft w:val="0"/>
      <w:marRight w:val="0"/>
      <w:marTop w:val="0"/>
      <w:marBottom w:val="0"/>
      <w:divBdr>
        <w:top w:val="none" w:sz="0" w:space="0" w:color="auto"/>
        <w:left w:val="none" w:sz="0" w:space="0" w:color="auto"/>
        <w:bottom w:val="none" w:sz="0" w:space="0" w:color="auto"/>
        <w:right w:val="none" w:sz="0" w:space="0" w:color="auto"/>
      </w:divBdr>
    </w:div>
    <w:div w:id="719673996">
      <w:bodyDiv w:val="1"/>
      <w:marLeft w:val="0"/>
      <w:marRight w:val="0"/>
      <w:marTop w:val="0"/>
      <w:marBottom w:val="0"/>
      <w:divBdr>
        <w:top w:val="none" w:sz="0" w:space="0" w:color="auto"/>
        <w:left w:val="none" w:sz="0" w:space="0" w:color="auto"/>
        <w:bottom w:val="none" w:sz="0" w:space="0" w:color="auto"/>
        <w:right w:val="none" w:sz="0" w:space="0" w:color="auto"/>
      </w:divBdr>
    </w:div>
    <w:div w:id="719674484">
      <w:bodyDiv w:val="1"/>
      <w:marLeft w:val="0"/>
      <w:marRight w:val="0"/>
      <w:marTop w:val="0"/>
      <w:marBottom w:val="0"/>
      <w:divBdr>
        <w:top w:val="none" w:sz="0" w:space="0" w:color="auto"/>
        <w:left w:val="none" w:sz="0" w:space="0" w:color="auto"/>
        <w:bottom w:val="none" w:sz="0" w:space="0" w:color="auto"/>
        <w:right w:val="none" w:sz="0" w:space="0" w:color="auto"/>
      </w:divBdr>
    </w:div>
    <w:div w:id="719717312">
      <w:bodyDiv w:val="1"/>
      <w:marLeft w:val="0"/>
      <w:marRight w:val="0"/>
      <w:marTop w:val="0"/>
      <w:marBottom w:val="0"/>
      <w:divBdr>
        <w:top w:val="none" w:sz="0" w:space="0" w:color="auto"/>
        <w:left w:val="none" w:sz="0" w:space="0" w:color="auto"/>
        <w:bottom w:val="none" w:sz="0" w:space="0" w:color="auto"/>
        <w:right w:val="none" w:sz="0" w:space="0" w:color="auto"/>
      </w:divBdr>
    </w:div>
    <w:div w:id="719745001">
      <w:bodyDiv w:val="1"/>
      <w:marLeft w:val="0"/>
      <w:marRight w:val="0"/>
      <w:marTop w:val="0"/>
      <w:marBottom w:val="0"/>
      <w:divBdr>
        <w:top w:val="none" w:sz="0" w:space="0" w:color="auto"/>
        <w:left w:val="none" w:sz="0" w:space="0" w:color="auto"/>
        <w:bottom w:val="none" w:sz="0" w:space="0" w:color="auto"/>
        <w:right w:val="none" w:sz="0" w:space="0" w:color="auto"/>
      </w:divBdr>
    </w:div>
    <w:div w:id="719865239">
      <w:bodyDiv w:val="1"/>
      <w:marLeft w:val="0"/>
      <w:marRight w:val="0"/>
      <w:marTop w:val="0"/>
      <w:marBottom w:val="0"/>
      <w:divBdr>
        <w:top w:val="none" w:sz="0" w:space="0" w:color="auto"/>
        <w:left w:val="none" w:sz="0" w:space="0" w:color="auto"/>
        <w:bottom w:val="none" w:sz="0" w:space="0" w:color="auto"/>
        <w:right w:val="none" w:sz="0" w:space="0" w:color="auto"/>
      </w:divBdr>
    </w:div>
    <w:div w:id="719935501">
      <w:bodyDiv w:val="1"/>
      <w:marLeft w:val="0"/>
      <w:marRight w:val="0"/>
      <w:marTop w:val="0"/>
      <w:marBottom w:val="0"/>
      <w:divBdr>
        <w:top w:val="none" w:sz="0" w:space="0" w:color="auto"/>
        <w:left w:val="none" w:sz="0" w:space="0" w:color="auto"/>
        <w:bottom w:val="none" w:sz="0" w:space="0" w:color="auto"/>
        <w:right w:val="none" w:sz="0" w:space="0" w:color="auto"/>
      </w:divBdr>
    </w:div>
    <w:div w:id="719935896">
      <w:bodyDiv w:val="1"/>
      <w:marLeft w:val="0"/>
      <w:marRight w:val="0"/>
      <w:marTop w:val="0"/>
      <w:marBottom w:val="0"/>
      <w:divBdr>
        <w:top w:val="none" w:sz="0" w:space="0" w:color="auto"/>
        <w:left w:val="none" w:sz="0" w:space="0" w:color="auto"/>
        <w:bottom w:val="none" w:sz="0" w:space="0" w:color="auto"/>
        <w:right w:val="none" w:sz="0" w:space="0" w:color="auto"/>
      </w:divBdr>
    </w:div>
    <w:div w:id="719986498">
      <w:bodyDiv w:val="1"/>
      <w:marLeft w:val="0"/>
      <w:marRight w:val="0"/>
      <w:marTop w:val="0"/>
      <w:marBottom w:val="0"/>
      <w:divBdr>
        <w:top w:val="none" w:sz="0" w:space="0" w:color="auto"/>
        <w:left w:val="none" w:sz="0" w:space="0" w:color="auto"/>
        <w:bottom w:val="none" w:sz="0" w:space="0" w:color="auto"/>
        <w:right w:val="none" w:sz="0" w:space="0" w:color="auto"/>
      </w:divBdr>
    </w:div>
    <w:div w:id="720055425">
      <w:bodyDiv w:val="1"/>
      <w:marLeft w:val="0"/>
      <w:marRight w:val="0"/>
      <w:marTop w:val="0"/>
      <w:marBottom w:val="0"/>
      <w:divBdr>
        <w:top w:val="none" w:sz="0" w:space="0" w:color="auto"/>
        <w:left w:val="none" w:sz="0" w:space="0" w:color="auto"/>
        <w:bottom w:val="none" w:sz="0" w:space="0" w:color="auto"/>
        <w:right w:val="none" w:sz="0" w:space="0" w:color="auto"/>
      </w:divBdr>
    </w:div>
    <w:div w:id="720057361">
      <w:bodyDiv w:val="1"/>
      <w:marLeft w:val="0"/>
      <w:marRight w:val="0"/>
      <w:marTop w:val="0"/>
      <w:marBottom w:val="0"/>
      <w:divBdr>
        <w:top w:val="none" w:sz="0" w:space="0" w:color="auto"/>
        <w:left w:val="none" w:sz="0" w:space="0" w:color="auto"/>
        <w:bottom w:val="none" w:sz="0" w:space="0" w:color="auto"/>
        <w:right w:val="none" w:sz="0" w:space="0" w:color="auto"/>
      </w:divBdr>
    </w:div>
    <w:div w:id="720059012">
      <w:bodyDiv w:val="1"/>
      <w:marLeft w:val="0"/>
      <w:marRight w:val="0"/>
      <w:marTop w:val="0"/>
      <w:marBottom w:val="0"/>
      <w:divBdr>
        <w:top w:val="none" w:sz="0" w:space="0" w:color="auto"/>
        <w:left w:val="none" w:sz="0" w:space="0" w:color="auto"/>
        <w:bottom w:val="none" w:sz="0" w:space="0" w:color="auto"/>
        <w:right w:val="none" w:sz="0" w:space="0" w:color="auto"/>
      </w:divBdr>
    </w:div>
    <w:div w:id="720131945">
      <w:bodyDiv w:val="1"/>
      <w:marLeft w:val="0"/>
      <w:marRight w:val="0"/>
      <w:marTop w:val="0"/>
      <w:marBottom w:val="0"/>
      <w:divBdr>
        <w:top w:val="none" w:sz="0" w:space="0" w:color="auto"/>
        <w:left w:val="none" w:sz="0" w:space="0" w:color="auto"/>
        <w:bottom w:val="none" w:sz="0" w:space="0" w:color="auto"/>
        <w:right w:val="none" w:sz="0" w:space="0" w:color="auto"/>
      </w:divBdr>
    </w:div>
    <w:div w:id="720136073">
      <w:bodyDiv w:val="1"/>
      <w:marLeft w:val="0"/>
      <w:marRight w:val="0"/>
      <w:marTop w:val="0"/>
      <w:marBottom w:val="0"/>
      <w:divBdr>
        <w:top w:val="none" w:sz="0" w:space="0" w:color="auto"/>
        <w:left w:val="none" w:sz="0" w:space="0" w:color="auto"/>
        <w:bottom w:val="none" w:sz="0" w:space="0" w:color="auto"/>
        <w:right w:val="none" w:sz="0" w:space="0" w:color="auto"/>
      </w:divBdr>
    </w:div>
    <w:div w:id="720203601">
      <w:bodyDiv w:val="1"/>
      <w:marLeft w:val="0"/>
      <w:marRight w:val="0"/>
      <w:marTop w:val="0"/>
      <w:marBottom w:val="0"/>
      <w:divBdr>
        <w:top w:val="none" w:sz="0" w:space="0" w:color="auto"/>
        <w:left w:val="none" w:sz="0" w:space="0" w:color="auto"/>
        <w:bottom w:val="none" w:sz="0" w:space="0" w:color="auto"/>
        <w:right w:val="none" w:sz="0" w:space="0" w:color="auto"/>
      </w:divBdr>
    </w:div>
    <w:div w:id="720248898">
      <w:bodyDiv w:val="1"/>
      <w:marLeft w:val="0"/>
      <w:marRight w:val="0"/>
      <w:marTop w:val="0"/>
      <w:marBottom w:val="0"/>
      <w:divBdr>
        <w:top w:val="none" w:sz="0" w:space="0" w:color="auto"/>
        <w:left w:val="none" w:sz="0" w:space="0" w:color="auto"/>
        <w:bottom w:val="none" w:sz="0" w:space="0" w:color="auto"/>
        <w:right w:val="none" w:sz="0" w:space="0" w:color="auto"/>
      </w:divBdr>
    </w:div>
    <w:div w:id="720254505">
      <w:bodyDiv w:val="1"/>
      <w:marLeft w:val="0"/>
      <w:marRight w:val="0"/>
      <w:marTop w:val="0"/>
      <w:marBottom w:val="0"/>
      <w:divBdr>
        <w:top w:val="none" w:sz="0" w:space="0" w:color="auto"/>
        <w:left w:val="none" w:sz="0" w:space="0" w:color="auto"/>
        <w:bottom w:val="none" w:sz="0" w:space="0" w:color="auto"/>
        <w:right w:val="none" w:sz="0" w:space="0" w:color="auto"/>
      </w:divBdr>
    </w:div>
    <w:div w:id="720254942">
      <w:bodyDiv w:val="1"/>
      <w:marLeft w:val="0"/>
      <w:marRight w:val="0"/>
      <w:marTop w:val="0"/>
      <w:marBottom w:val="0"/>
      <w:divBdr>
        <w:top w:val="none" w:sz="0" w:space="0" w:color="auto"/>
        <w:left w:val="none" w:sz="0" w:space="0" w:color="auto"/>
        <w:bottom w:val="none" w:sz="0" w:space="0" w:color="auto"/>
        <w:right w:val="none" w:sz="0" w:space="0" w:color="auto"/>
      </w:divBdr>
    </w:div>
    <w:div w:id="720324288">
      <w:bodyDiv w:val="1"/>
      <w:marLeft w:val="0"/>
      <w:marRight w:val="0"/>
      <w:marTop w:val="0"/>
      <w:marBottom w:val="0"/>
      <w:divBdr>
        <w:top w:val="none" w:sz="0" w:space="0" w:color="auto"/>
        <w:left w:val="none" w:sz="0" w:space="0" w:color="auto"/>
        <w:bottom w:val="none" w:sz="0" w:space="0" w:color="auto"/>
        <w:right w:val="none" w:sz="0" w:space="0" w:color="auto"/>
      </w:divBdr>
    </w:div>
    <w:div w:id="720329604">
      <w:bodyDiv w:val="1"/>
      <w:marLeft w:val="0"/>
      <w:marRight w:val="0"/>
      <w:marTop w:val="0"/>
      <w:marBottom w:val="0"/>
      <w:divBdr>
        <w:top w:val="none" w:sz="0" w:space="0" w:color="auto"/>
        <w:left w:val="none" w:sz="0" w:space="0" w:color="auto"/>
        <w:bottom w:val="none" w:sz="0" w:space="0" w:color="auto"/>
        <w:right w:val="none" w:sz="0" w:space="0" w:color="auto"/>
      </w:divBdr>
    </w:div>
    <w:div w:id="720330131">
      <w:bodyDiv w:val="1"/>
      <w:marLeft w:val="0"/>
      <w:marRight w:val="0"/>
      <w:marTop w:val="0"/>
      <w:marBottom w:val="0"/>
      <w:divBdr>
        <w:top w:val="none" w:sz="0" w:space="0" w:color="auto"/>
        <w:left w:val="none" w:sz="0" w:space="0" w:color="auto"/>
        <w:bottom w:val="none" w:sz="0" w:space="0" w:color="auto"/>
        <w:right w:val="none" w:sz="0" w:space="0" w:color="auto"/>
      </w:divBdr>
    </w:div>
    <w:div w:id="720440563">
      <w:bodyDiv w:val="1"/>
      <w:marLeft w:val="0"/>
      <w:marRight w:val="0"/>
      <w:marTop w:val="0"/>
      <w:marBottom w:val="0"/>
      <w:divBdr>
        <w:top w:val="none" w:sz="0" w:space="0" w:color="auto"/>
        <w:left w:val="none" w:sz="0" w:space="0" w:color="auto"/>
        <w:bottom w:val="none" w:sz="0" w:space="0" w:color="auto"/>
        <w:right w:val="none" w:sz="0" w:space="0" w:color="auto"/>
      </w:divBdr>
    </w:div>
    <w:div w:id="720441965">
      <w:bodyDiv w:val="1"/>
      <w:marLeft w:val="0"/>
      <w:marRight w:val="0"/>
      <w:marTop w:val="0"/>
      <w:marBottom w:val="0"/>
      <w:divBdr>
        <w:top w:val="none" w:sz="0" w:space="0" w:color="auto"/>
        <w:left w:val="none" w:sz="0" w:space="0" w:color="auto"/>
        <w:bottom w:val="none" w:sz="0" w:space="0" w:color="auto"/>
        <w:right w:val="none" w:sz="0" w:space="0" w:color="auto"/>
      </w:divBdr>
    </w:div>
    <w:div w:id="720445505">
      <w:bodyDiv w:val="1"/>
      <w:marLeft w:val="0"/>
      <w:marRight w:val="0"/>
      <w:marTop w:val="0"/>
      <w:marBottom w:val="0"/>
      <w:divBdr>
        <w:top w:val="none" w:sz="0" w:space="0" w:color="auto"/>
        <w:left w:val="none" w:sz="0" w:space="0" w:color="auto"/>
        <w:bottom w:val="none" w:sz="0" w:space="0" w:color="auto"/>
        <w:right w:val="none" w:sz="0" w:space="0" w:color="auto"/>
      </w:divBdr>
    </w:div>
    <w:div w:id="720519988">
      <w:bodyDiv w:val="1"/>
      <w:marLeft w:val="0"/>
      <w:marRight w:val="0"/>
      <w:marTop w:val="0"/>
      <w:marBottom w:val="0"/>
      <w:divBdr>
        <w:top w:val="none" w:sz="0" w:space="0" w:color="auto"/>
        <w:left w:val="none" w:sz="0" w:space="0" w:color="auto"/>
        <w:bottom w:val="none" w:sz="0" w:space="0" w:color="auto"/>
        <w:right w:val="none" w:sz="0" w:space="0" w:color="auto"/>
      </w:divBdr>
    </w:div>
    <w:div w:id="720521269">
      <w:bodyDiv w:val="1"/>
      <w:marLeft w:val="0"/>
      <w:marRight w:val="0"/>
      <w:marTop w:val="0"/>
      <w:marBottom w:val="0"/>
      <w:divBdr>
        <w:top w:val="none" w:sz="0" w:space="0" w:color="auto"/>
        <w:left w:val="none" w:sz="0" w:space="0" w:color="auto"/>
        <w:bottom w:val="none" w:sz="0" w:space="0" w:color="auto"/>
        <w:right w:val="none" w:sz="0" w:space="0" w:color="auto"/>
      </w:divBdr>
    </w:div>
    <w:div w:id="720597404">
      <w:bodyDiv w:val="1"/>
      <w:marLeft w:val="0"/>
      <w:marRight w:val="0"/>
      <w:marTop w:val="0"/>
      <w:marBottom w:val="0"/>
      <w:divBdr>
        <w:top w:val="none" w:sz="0" w:space="0" w:color="auto"/>
        <w:left w:val="none" w:sz="0" w:space="0" w:color="auto"/>
        <w:bottom w:val="none" w:sz="0" w:space="0" w:color="auto"/>
        <w:right w:val="none" w:sz="0" w:space="0" w:color="auto"/>
      </w:divBdr>
    </w:div>
    <w:div w:id="720636083">
      <w:bodyDiv w:val="1"/>
      <w:marLeft w:val="0"/>
      <w:marRight w:val="0"/>
      <w:marTop w:val="0"/>
      <w:marBottom w:val="0"/>
      <w:divBdr>
        <w:top w:val="none" w:sz="0" w:space="0" w:color="auto"/>
        <w:left w:val="none" w:sz="0" w:space="0" w:color="auto"/>
        <w:bottom w:val="none" w:sz="0" w:space="0" w:color="auto"/>
        <w:right w:val="none" w:sz="0" w:space="0" w:color="auto"/>
      </w:divBdr>
    </w:div>
    <w:div w:id="720637750">
      <w:bodyDiv w:val="1"/>
      <w:marLeft w:val="0"/>
      <w:marRight w:val="0"/>
      <w:marTop w:val="0"/>
      <w:marBottom w:val="0"/>
      <w:divBdr>
        <w:top w:val="none" w:sz="0" w:space="0" w:color="auto"/>
        <w:left w:val="none" w:sz="0" w:space="0" w:color="auto"/>
        <w:bottom w:val="none" w:sz="0" w:space="0" w:color="auto"/>
        <w:right w:val="none" w:sz="0" w:space="0" w:color="auto"/>
      </w:divBdr>
    </w:div>
    <w:div w:id="720640648">
      <w:bodyDiv w:val="1"/>
      <w:marLeft w:val="0"/>
      <w:marRight w:val="0"/>
      <w:marTop w:val="0"/>
      <w:marBottom w:val="0"/>
      <w:divBdr>
        <w:top w:val="none" w:sz="0" w:space="0" w:color="auto"/>
        <w:left w:val="none" w:sz="0" w:space="0" w:color="auto"/>
        <w:bottom w:val="none" w:sz="0" w:space="0" w:color="auto"/>
        <w:right w:val="none" w:sz="0" w:space="0" w:color="auto"/>
      </w:divBdr>
    </w:div>
    <w:div w:id="720665964">
      <w:bodyDiv w:val="1"/>
      <w:marLeft w:val="0"/>
      <w:marRight w:val="0"/>
      <w:marTop w:val="0"/>
      <w:marBottom w:val="0"/>
      <w:divBdr>
        <w:top w:val="none" w:sz="0" w:space="0" w:color="auto"/>
        <w:left w:val="none" w:sz="0" w:space="0" w:color="auto"/>
        <w:bottom w:val="none" w:sz="0" w:space="0" w:color="auto"/>
        <w:right w:val="none" w:sz="0" w:space="0" w:color="auto"/>
      </w:divBdr>
    </w:div>
    <w:div w:id="720787381">
      <w:bodyDiv w:val="1"/>
      <w:marLeft w:val="0"/>
      <w:marRight w:val="0"/>
      <w:marTop w:val="0"/>
      <w:marBottom w:val="0"/>
      <w:divBdr>
        <w:top w:val="none" w:sz="0" w:space="0" w:color="auto"/>
        <w:left w:val="none" w:sz="0" w:space="0" w:color="auto"/>
        <w:bottom w:val="none" w:sz="0" w:space="0" w:color="auto"/>
        <w:right w:val="none" w:sz="0" w:space="0" w:color="auto"/>
      </w:divBdr>
    </w:div>
    <w:div w:id="720790554">
      <w:bodyDiv w:val="1"/>
      <w:marLeft w:val="0"/>
      <w:marRight w:val="0"/>
      <w:marTop w:val="0"/>
      <w:marBottom w:val="0"/>
      <w:divBdr>
        <w:top w:val="none" w:sz="0" w:space="0" w:color="auto"/>
        <w:left w:val="none" w:sz="0" w:space="0" w:color="auto"/>
        <w:bottom w:val="none" w:sz="0" w:space="0" w:color="auto"/>
        <w:right w:val="none" w:sz="0" w:space="0" w:color="auto"/>
      </w:divBdr>
    </w:div>
    <w:div w:id="720791513">
      <w:bodyDiv w:val="1"/>
      <w:marLeft w:val="0"/>
      <w:marRight w:val="0"/>
      <w:marTop w:val="0"/>
      <w:marBottom w:val="0"/>
      <w:divBdr>
        <w:top w:val="none" w:sz="0" w:space="0" w:color="auto"/>
        <w:left w:val="none" w:sz="0" w:space="0" w:color="auto"/>
        <w:bottom w:val="none" w:sz="0" w:space="0" w:color="auto"/>
        <w:right w:val="none" w:sz="0" w:space="0" w:color="auto"/>
      </w:divBdr>
    </w:div>
    <w:div w:id="720792431">
      <w:bodyDiv w:val="1"/>
      <w:marLeft w:val="0"/>
      <w:marRight w:val="0"/>
      <w:marTop w:val="0"/>
      <w:marBottom w:val="0"/>
      <w:divBdr>
        <w:top w:val="none" w:sz="0" w:space="0" w:color="auto"/>
        <w:left w:val="none" w:sz="0" w:space="0" w:color="auto"/>
        <w:bottom w:val="none" w:sz="0" w:space="0" w:color="auto"/>
        <w:right w:val="none" w:sz="0" w:space="0" w:color="auto"/>
      </w:divBdr>
    </w:div>
    <w:div w:id="720860511">
      <w:bodyDiv w:val="1"/>
      <w:marLeft w:val="0"/>
      <w:marRight w:val="0"/>
      <w:marTop w:val="0"/>
      <w:marBottom w:val="0"/>
      <w:divBdr>
        <w:top w:val="none" w:sz="0" w:space="0" w:color="auto"/>
        <w:left w:val="none" w:sz="0" w:space="0" w:color="auto"/>
        <w:bottom w:val="none" w:sz="0" w:space="0" w:color="auto"/>
        <w:right w:val="none" w:sz="0" w:space="0" w:color="auto"/>
      </w:divBdr>
    </w:div>
    <w:div w:id="720861218">
      <w:bodyDiv w:val="1"/>
      <w:marLeft w:val="0"/>
      <w:marRight w:val="0"/>
      <w:marTop w:val="0"/>
      <w:marBottom w:val="0"/>
      <w:divBdr>
        <w:top w:val="none" w:sz="0" w:space="0" w:color="auto"/>
        <w:left w:val="none" w:sz="0" w:space="0" w:color="auto"/>
        <w:bottom w:val="none" w:sz="0" w:space="0" w:color="auto"/>
        <w:right w:val="none" w:sz="0" w:space="0" w:color="auto"/>
      </w:divBdr>
    </w:div>
    <w:div w:id="720901775">
      <w:bodyDiv w:val="1"/>
      <w:marLeft w:val="0"/>
      <w:marRight w:val="0"/>
      <w:marTop w:val="0"/>
      <w:marBottom w:val="0"/>
      <w:divBdr>
        <w:top w:val="none" w:sz="0" w:space="0" w:color="auto"/>
        <w:left w:val="none" w:sz="0" w:space="0" w:color="auto"/>
        <w:bottom w:val="none" w:sz="0" w:space="0" w:color="auto"/>
        <w:right w:val="none" w:sz="0" w:space="0" w:color="auto"/>
      </w:divBdr>
    </w:div>
    <w:div w:id="720984557">
      <w:bodyDiv w:val="1"/>
      <w:marLeft w:val="0"/>
      <w:marRight w:val="0"/>
      <w:marTop w:val="0"/>
      <w:marBottom w:val="0"/>
      <w:divBdr>
        <w:top w:val="none" w:sz="0" w:space="0" w:color="auto"/>
        <w:left w:val="none" w:sz="0" w:space="0" w:color="auto"/>
        <w:bottom w:val="none" w:sz="0" w:space="0" w:color="auto"/>
        <w:right w:val="none" w:sz="0" w:space="0" w:color="auto"/>
      </w:divBdr>
    </w:div>
    <w:div w:id="721056351">
      <w:bodyDiv w:val="1"/>
      <w:marLeft w:val="0"/>
      <w:marRight w:val="0"/>
      <w:marTop w:val="0"/>
      <w:marBottom w:val="0"/>
      <w:divBdr>
        <w:top w:val="none" w:sz="0" w:space="0" w:color="auto"/>
        <w:left w:val="none" w:sz="0" w:space="0" w:color="auto"/>
        <w:bottom w:val="none" w:sz="0" w:space="0" w:color="auto"/>
        <w:right w:val="none" w:sz="0" w:space="0" w:color="auto"/>
      </w:divBdr>
    </w:div>
    <w:div w:id="721057526">
      <w:bodyDiv w:val="1"/>
      <w:marLeft w:val="0"/>
      <w:marRight w:val="0"/>
      <w:marTop w:val="0"/>
      <w:marBottom w:val="0"/>
      <w:divBdr>
        <w:top w:val="none" w:sz="0" w:space="0" w:color="auto"/>
        <w:left w:val="none" w:sz="0" w:space="0" w:color="auto"/>
        <w:bottom w:val="none" w:sz="0" w:space="0" w:color="auto"/>
        <w:right w:val="none" w:sz="0" w:space="0" w:color="auto"/>
      </w:divBdr>
    </w:div>
    <w:div w:id="721102092">
      <w:bodyDiv w:val="1"/>
      <w:marLeft w:val="0"/>
      <w:marRight w:val="0"/>
      <w:marTop w:val="0"/>
      <w:marBottom w:val="0"/>
      <w:divBdr>
        <w:top w:val="none" w:sz="0" w:space="0" w:color="auto"/>
        <w:left w:val="none" w:sz="0" w:space="0" w:color="auto"/>
        <w:bottom w:val="none" w:sz="0" w:space="0" w:color="auto"/>
        <w:right w:val="none" w:sz="0" w:space="0" w:color="auto"/>
      </w:divBdr>
    </w:div>
    <w:div w:id="721250377">
      <w:bodyDiv w:val="1"/>
      <w:marLeft w:val="0"/>
      <w:marRight w:val="0"/>
      <w:marTop w:val="0"/>
      <w:marBottom w:val="0"/>
      <w:divBdr>
        <w:top w:val="none" w:sz="0" w:space="0" w:color="auto"/>
        <w:left w:val="none" w:sz="0" w:space="0" w:color="auto"/>
        <w:bottom w:val="none" w:sz="0" w:space="0" w:color="auto"/>
        <w:right w:val="none" w:sz="0" w:space="0" w:color="auto"/>
      </w:divBdr>
    </w:div>
    <w:div w:id="721251087">
      <w:bodyDiv w:val="1"/>
      <w:marLeft w:val="0"/>
      <w:marRight w:val="0"/>
      <w:marTop w:val="0"/>
      <w:marBottom w:val="0"/>
      <w:divBdr>
        <w:top w:val="none" w:sz="0" w:space="0" w:color="auto"/>
        <w:left w:val="none" w:sz="0" w:space="0" w:color="auto"/>
        <w:bottom w:val="none" w:sz="0" w:space="0" w:color="auto"/>
        <w:right w:val="none" w:sz="0" w:space="0" w:color="auto"/>
      </w:divBdr>
    </w:div>
    <w:div w:id="721293814">
      <w:bodyDiv w:val="1"/>
      <w:marLeft w:val="0"/>
      <w:marRight w:val="0"/>
      <w:marTop w:val="0"/>
      <w:marBottom w:val="0"/>
      <w:divBdr>
        <w:top w:val="none" w:sz="0" w:space="0" w:color="auto"/>
        <w:left w:val="none" w:sz="0" w:space="0" w:color="auto"/>
        <w:bottom w:val="none" w:sz="0" w:space="0" w:color="auto"/>
        <w:right w:val="none" w:sz="0" w:space="0" w:color="auto"/>
      </w:divBdr>
    </w:div>
    <w:div w:id="721295279">
      <w:bodyDiv w:val="1"/>
      <w:marLeft w:val="0"/>
      <w:marRight w:val="0"/>
      <w:marTop w:val="0"/>
      <w:marBottom w:val="0"/>
      <w:divBdr>
        <w:top w:val="none" w:sz="0" w:space="0" w:color="auto"/>
        <w:left w:val="none" w:sz="0" w:space="0" w:color="auto"/>
        <w:bottom w:val="none" w:sz="0" w:space="0" w:color="auto"/>
        <w:right w:val="none" w:sz="0" w:space="0" w:color="auto"/>
      </w:divBdr>
    </w:div>
    <w:div w:id="721296818">
      <w:bodyDiv w:val="1"/>
      <w:marLeft w:val="0"/>
      <w:marRight w:val="0"/>
      <w:marTop w:val="0"/>
      <w:marBottom w:val="0"/>
      <w:divBdr>
        <w:top w:val="none" w:sz="0" w:space="0" w:color="auto"/>
        <w:left w:val="none" w:sz="0" w:space="0" w:color="auto"/>
        <w:bottom w:val="none" w:sz="0" w:space="0" w:color="auto"/>
        <w:right w:val="none" w:sz="0" w:space="0" w:color="auto"/>
      </w:divBdr>
    </w:div>
    <w:div w:id="721296836">
      <w:bodyDiv w:val="1"/>
      <w:marLeft w:val="0"/>
      <w:marRight w:val="0"/>
      <w:marTop w:val="0"/>
      <w:marBottom w:val="0"/>
      <w:divBdr>
        <w:top w:val="none" w:sz="0" w:space="0" w:color="auto"/>
        <w:left w:val="none" w:sz="0" w:space="0" w:color="auto"/>
        <w:bottom w:val="none" w:sz="0" w:space="0" w:color="auto"/>
        <w:right w:val="none" w:sz="0" w:space="0" w:color="auto"/>
      </w:divBdr>
    </w:div>
    <w:div w:id="721321283">
      <w:bodyDiv w:val="1"/>
      <w:marLeft w:val="0"/>
      <w:marRight w:val="0"/>
      <w:marTop w:val="0"/>
      <w:marBottom w:val="0"/>
      <w:divBdr>
        <w:top w:val="none" w:sz="0" w:space="0" w:color="auto"/>
        <w:left w:val="none" w:sz="0" w:space="0" w:color="auto"/>
        <w:bottom w:val="none" w:sz="0" w:space="0" w:color="auto"/>
        <w:right w:val="none" w:sz="0" w:space="0" w:color="auto"/>
      </w:divBdr>
    </w:div>
    <w:div w:id="721370808">
      <w:bodyDiv w:val="1"/>
      <w:marLeft w:val="0"/>
      <w:marRight w:val="0"/>
      <w:marTop w:val="0"/>
      <w:marBottom w:val="0"/>
      <w:divBdr>
        <w:top w:val="none" w:sz="0" w:space="0" w:color="auto"/>
        <w:left w:val="none" w:sz="0" w:space="0" w:color="auto"/>
        <w:bottom w:val="none" w:sz="0" w:space="0" w:color="auto"/>
        <w:right w:val="none" w:sz="0" w:space="0" w:color="auto"/>
      </w:divBdr>
    </w:div>
    <w:div w:id="721517443">
      <w:bodyDiv w:val="1"/>
      <w:marLeft w:val="0"/>
      <w:marRight w:val="0"/>
      <w:marTop w:val="0"/>
      <w:marBottom w:val="0"/>
      <w:divBdr>
        <w:top w:val="none" w:sz="0" w:space="0" w:color="auto"/>
        <w:left w:val="none" w:sz="0" w:space="0" w:color="auto"/>
        <w:bottom w:val="none" w:sz="0" w:space="0" w:color="auto"/>
        <w:right w:val="none" w:sz="0" w:space="0" w:color="auto"/>
      </w:divBdr>
    </w:div>
    <w:div w:id="721560057">
      <w:bodyDiv w:val="1"/>
      <w:marLeft w:val="0"/>
      <w:marRight w:val="0"/>
      <w:marTop w:val="0"/>
      <w:marBottom w:val="0"/>
      <w:divBdr>
        <w:top w:val="none" w:sz="0" w:space="0" w:color="auto"/>
        <w:left w:val="none" w:sz="0" w:space="0" w:color="auto"/>
        <w:bottom w:val="none" w:sz="0" w:space="0" w:color="auto"/>
        <w:right w:val="none" w:sz="0" w:space="0" w:color="auto"/>
      </w:divBdr>
    </w:div>
    <w:div w:id="721564662">
      <w:bodyDiv w:val="1"/>
      <w:marLeft w:val="0"/>
      <w:marRight w:val="0"/>
      <w:marTop w:val="0"/>
      <w:marBottom w:val="0"/>
      <w:divBdr>
        <w:top w:val="none" w:sz="0" w:space="0" w:color="auto"/>
        <w:left w:val="none" w:sz="0" w:space="0" w:color="auto"/>
        <w:bottom w:val="none" w:sz="0" w:space="0" w:color="auto"/>
        <w:right w:val="none" w:sz="0" w:space="0" w:color="auto"/>
      </w:divBdr>
    </w:div>
    <w:div w:id="721830742">
      <w:bodyDiv w:val="1"/>
      <w:marLeft w:val="0"/>
      <w:marRight w:val="0"/>
      <w:marTop w:val="0"/>
      <w:marBottom w:val="0"/>
      <w:divBdr>
        <w:top w:val="none" w:sz="0" w:space="0" w:color="auto"/>
        <w:left w:val="none" w:sz="0" w:space="0" w:color="auto"/>
        <w:bottom w:val="none" w:sz="0" w:space="0" w:color="auto"/>
        <w:right w:val="none" w:sz="0" w:space="0" w:color="auto"/>
      </w:divBdr>
    </w:div>
    <w:div w:id="721905606">
      <w:bodyDiv w:val="1"/>
      <w:marLeft w:val="0"/>
      <w:marRight w:val="0"/>
      <w:marTop w:val="0"/>
      <w:marBottom w:val="0"/>
      <w:divBdr>
        <w:top w:val="none" w:sz="0" w:space="0" w:color="auto"/>
        <w:left w:val="none" w:sz="0" w:space="0" w:color="auto"/>
        <w:bottom w:val="none" w:sz="0" w:space="0" w:color="auto"/>
        <w:right w:val="none" w:sz="0" w:space="0" w:color="auto"/>
      </w:divBdr>
    </w:div>
    <w:div w:id="721945036">
      <w:bodyDiv w:val="1"/>
      <w:marLeft w:val="0"/>
      <w:marRight w:val="0"/>
      <w:marTop w:val="0"/>
      <w:marBottom w:val="0"/>
      <w:divBdr>
        <w:top w:val="none" w:sz="0" w:space="0" w:color="auto"/>
        <w:left w:val="none" w:sz="0" w:space="0" w:color="auto"/>
        <w:bottom w:val="none" w:sz="0" w:space="0" w:color="auto"/>
        <w:right w:val="none" w:sz="0" w:space="0" w:color="auto"/>
      </w:divBdr>
    </w:div>
    <w:div w:id="721946542">
      <w:bodyDiv w:val="1"/>
      <w:marLeft w:val="0"/>
      <w:marRight w:val="0"/>
      <w:marTop w:val="0"/>
      <w:marBottom w:val="0"/>
      <w:divBdr>
        <w:top w:val="none" w:sz="0" w:space="0" w:color="auto"/>
        <w:left w:val="none" w:sz="0" w:space="0" w:color="auto"/>
        <w:bottom w:val="none" w:sz="0" w:space="0" w:color="auto"/>
        <w:right w:val="none" w:sz="0" w:space="0" w:color="auto"/>
      </w:divBdr>
    </w:div>
    <w:div w:id="722024067">
      <w:bodyDiv w:val="1"/>
      <w:marLeft w:val="0"/>
      <w:marRight w:val="0"/>
      <w:marTop w:val="0"/>
      <w:marBottom w:val="0"/>
      <w:divBdr>
        <w:top w:val="none" w:sz="0" w:space="0" w:color="auto"/>
        <w:left w:val="none" w:sz="0" w:space="0" w:color="auto"/>
        <w:bottom w:val="none" w:sz="0" w:space="0" w:color="auto"/>
        <w:right w:val="none" w:sz="0" w:space="0" w:color="auto"/>
      </w:divBdr>
    </w:div>
    <w:div w:id="722027472">
      <w:bodyDiv w:val="1"/>
      <w:marLeft w:val="0"/>
      <w:marRight w:val="0"/>
      <w:marTop w:val="0"/>
      <w:marBottom w:val="0"/>
      <w:divBdr>
        <w:top w:val="none" w:sz="0" w:space="0" w:color="auto"/>
        <w:left w:val="none" w:sz="0" w:space="0" w:color="auto"/>
        <w:bottom w:val="none" w:sz="0" w:space="0" w:color="auto"/>
        <w:right w:val="none" w:sz="0" w:space="0" w:color="auto"/>
      </w:divBdr>
    </w:div>
    <w:div w:id="722094335">
      <w:bodyDiv w:val="1"/>
      <w:marLeft w:val="0"/>
      <w:marRight w:val="0"/>
      <w:marTop w:val="0"/>
      <w:marBottom w:val="0"/>
      <w:divBdr>
        <w:top w:val="none" w:sz="0" w:space="0" w:color="auto"/>
        <w:left w:val="none" w:sz="0" w:space="0" w:color="auto"/>
        <w:bottom w:val="none" w:sz="0" w:space="0" w:color="auto"/>
        <w:right w:val="none" w:sz="0" w:space="0" w:color="auto"/>
      </w:divBdr>
    </w:div>
    <w:div w:id="722095371">
      <w:bodyDiv w:val="1"/>
      <w:marLeft w:val="0"/>
      <w:marRight w:val="0"/>
      <w:marTop w:val="0"/>
      <w:marBottom w:val="0"/>
      <w:divBdr>
        <w:top w:val="none" w:sz="0" w:space="0" w:color="auto"/>
        <w:left w:val="none" w:sz="0" w:space="0" w:color="auto"/>
        <w:bottom w:val="none" w:sz="0" w:space="0" w:color="auto"/>
        <w:right w:val="none" w:sz="0" w:space="0" w:color="auto"/>
      </w:divBdr>
    </w:div>
    <w:div w:id="722213860">
      <w:bodyDiv w:val="1"/>
      <w:marLeft w:val="0"/>
      <w:marRight w:val="0"/>
      <w:marTop w:val="0"/>
      <w:marBottom w:val="0"/>
      <w:divBdr>
        <w:top w:val="none" w:sz="0" w:space="0" w:color="auto"/>
        <w:left w:val="none" w:sz="0" w:space="0" w:color="auto"/>
        <w:bottom w:val="none" w:sz="0" w:space="0" w:color="auto"/>
        <w:right w:val="none" w:sz="0" w:space="0" w:color="auto"/>
      </w:divBdr>
    </w:div>
    <w:div w:id="722215062">
      <w:bodyDiv w:val="1"/>
      <w:marLeft w:val="0"/>
      <w:marRight w:val="0"/>
      <w:marTop w:val="0"/>
      <w:marBottom w:val="0"/>
      <w:divBdr>
        <w:top w:val="none" w:sz="0" w:space="0" w:color="auto"/>
        <w:left w:val="none" w:sz="0" w:space="0" w:color="auto"/>
        <w:bottom w:val="none" w:sz="0" w:space="0" w:color="auto"/>
        <w:right w:val="none" w:sz="0" w:space="0" w:color="auto"/>
      </w:divBdr>
    </w:div>
    <w:div w:id="722218679">
      <w:bodyDiv w:val="1"/>
      <w:marLeft w:val="0"/>
      <w:marRight w:val="0"/>
      <w:marTop w:val="0"/>
      <w:marBottom w:val="0"/>
      <w:divBdr>
        <w:top w:val="none" w:sz="0" w:space="0" w:color="auto"/>
        <w:left w:val="none" w:sz="0" w:space="0" w:color="auto"/>
        <w:bottom w:val="none" w:sz="0" w:space="0" w:color="auto"/>
        <w:right w:val="none" w:sz="0" w:space="0" w:color="auto"/>
      </w:divBdr>
    </w:div>
    <w:div w:id="722221007">
      <w:bodyDiv w:val="1"/>
      <w:marLeft w:val="0"/>
      <w:marRight w:val="0"/>
      <w:marTop w:val="0"/>
      <w:marBottom w:val="0"/>
      <w:divBdr>
        <w:top w:val="none" w:sz="0" w:space="0" w:color="auto"/>
        <w:left w:val="none" w:sz="0" w:space="0" w:color="auto"/>
        <w:bottom w:val="none" w:sz="0" w:space="0" w:color="auto"/>
        <w:right w:val="none" w:sz="0" w:space="0" w:color="auto"/>
      </w:divBdr>
    </w:div>
    <w:div w:id="722287267">
      <w:bodyDiv w:val="1"/>
      <w:marLeft w:val="0"/>
      <w:marRight w:val="0"/>
      <w:marTop w:val="0"/>
      <w:marBottom w:val="0"/>
      <w:divBdr>
        <w:top w:val="none" w:sz="0" w:space="0" w:color="auto"/>
        <w:left w:val="none" w:sz="0" w:space="0" w:color="auto"/>
        <w:bottom w:val="none" w:sz="0" w:space="0" w:color="auto"/>
        <w:right w:val="none" w:sz="0" w:space="0" w:color="auto"/>
      </w:divBdr>
    </w:div>
    <w:div w:id="722291783">
      <w:bodyDiv w:val="1"/>
      <w:marLeft w:val="0"/>
      <w:marRight w:val="0"/>
      <w:marTop w:val="0"/>
      <w:marBottom w:val="0"/>
      <w:divBdr>
        <w:top w:val="none" w:sz="0" w:space="0" w:color="auto"/>
        <w:left w:val="none" w:sz="0" w:space="0" w:color="auto"/>
        <w:bottom w:val="none" w:sz="0" w:space="0" w:color="auto"/>
        <w:right w:val="none" w:sz="0" w:space="0" w:color="auto"/>
      </w:divBdr>
    </w:div>
    <w:div w:id="722293829">
      <w:bodyDiv w:val="1"/>
      <w:marLeft w:val="0"/>
      <w:marRight w:val="0"/>
      <w:marTop w:val="0"/>
      <w:marBottom w:val="0"/>
      <w:divBdr>
        <w:top w:val="none" w:sz="0" w:space="0" w:color="auto"/>
        <w:left w:val="none" w:sz="0" w:space="0" w:color="auto"/>
        <w:bottom w:val="none" w:sz="0" w:space="0" w:color="auto"/>
        <w:right w:val="none" w:sz="0" w:space="0" w:color="auto"/>
      </w:divBdr>
    </w:div>
    <w:div w:id="722363437">
      <w:bodyDiv w:val="1"/>
      <w:marLeft w:val="0"/>
      <w:marRight w:val="0"/>
      <w:marTop w:val="0"/>
      <w:marBottom w:val="0"/>
      <w:divBdr>
        <w:top w:val="none" w:sz="0" w:space="0" w:color="auto"/>
        <w:left w:val="none" w:sz="0" w:space="0" w:color="auto"/>
        <w:bottom w:val="none" w:sz="0" w:space="0" w:color="auto"/>
        <w:right w:val="none" w:sz="0" w:space="0" w:color="auto"/>
      </w:divBdr>
    </w:div>
    <w:div w:id="722366788">
      <w:bodyDiv w:val="1"/>
      <w:marLeft w:val="0"/>
      <w:marRight w:val="0"/>
      <w:marTop w:val="0"/>
      <w:marBottom w:val="0"/>
      <w:divBdr>
        <w:top w:val="none" w:sz="0" w:space="0" w:color="auto"/>
        <w:left w:val="none" w:sz="0" w:space="0" w:color="auto"/>
        <w:bottom w:val="none" w:sz="0" w:space="0" w:color="auto"/>
        <w:right w:val="none" w:sz="0" w:space="0" w:color="auto"/>
      </w:divBdr>
    </w:div>
    <w:div w:id="722408090">
      <w:bodyDiv w:val="1"/>
      <w:marLeft w:val="0"/>
      <w:marRight w:val="0"/>
      <w:marTop w:val="0"/>
      <w:marBottom w:val="0"/>
      <w:divBdr>
        <w:top w:val="none" w:sz="0" w:space="0" w:color="auto"/>
        <w:left w:val="none" w:sz="0" w:space="0" w:color="auto"/>
        <w:bottom w:val="none" w:sz="0" w:space="0" w:color="auto"/>
        <w:right w:val="none" w:sz="0" w:space="0" w:color="auto"/>
      </w:divBdr>
    </w:div>
    <w:div w:id="722556825">
      <w:bodyDiv w:val="1"/>
      <w:marLeft w:val="0"/>
      <w:marRight w:val="0"/>
      <w:marTop w:val="0"/>
      <w:marBottom w:val="0"/>
      <w:divBdr>
        <w:top w:val="none" w:sz="0" w:space="0" w:color="auto"/>
        <w:left w:val="none" w:sz="0" w:space="0" w:color="auto"/>
        <w:bottom w:val="none" w:sz="0" w:space="0" w:color="auto"/>
        <w:right w:val="none" w:sz="0" w:space="0" w:color="auto"/>
      </w:divBdr>
    </w:div>
    <w:div w:id="722559678">
      <w:bodyDiv w:val="1"/>
      <w:marLeft w:val="0"/>
      <w:marRight w:val="0"/>
      <w:marTop w:val="0"/>
      <w:marBottom w:val="0"/>
      <w:divBdr>
        <w:top w:val="none" w:sz="0" w:space="0" w:color="auto"/>
        <w:left w:val="none" w:sz="0" w:space="0" w:color="auto"/>
        <w:bottom w:val="none" w:sz="0" w:space="0" w:color="auto"/>
        <w:right w:val="none" w:sz="0" w:space="0" w:color="auto"/>
      </w:divBdr>
    </w:div>
    <w:div w:id="722561019">
      <w:bodyDiv w:val="1"/>
      <w:marLeft w:val="0"/>
      <w:marRight w:val="0"/>
      <w:marTop w:val="0"/>
      <w:marBottom w:val="0"/>
      <w:divBdr>
        <w:top w:val="none" w:sz="0" w:space="0" w:color="auto"/>
        <w:left w:val="none" w:sz="0" w:space="0" w:color="auto"/>
        <w:bottom w:val="none" w:sz="0" w:space="0" w:color="auto"/>
        <w:right w:val="none" w:sz="0" w:space="0" w:color="auto"/>
      </w:divBdr>
    </w:div>
    <w:div w:id="722603192">
      <w:bodyDiv w:val="1"/>
      <w:marLeft w:val="0"/>
      <w:marRight w:val="0"/>
      <w:marTop w:val="0"/>
      <w:marBottom w:val="0"/>
      <w:divBdr>
        <w:top w:val="none" w:sz="0" w:space="0" w:color="auto"/>
        <w:left w:val="none" w:sz="0" w:space="0" w:color="auto"/>
        <w:bottom w:val="none" w:sz="0" w:space="0" w:color="auto"/>
        <w:right w:val="none" w:sz="0" w:space="0" w:color="auto"/>
      </w:divBdr>
    </w:div>
    <w:div w:id="722604238">
      <w:bodyDiv w:val="1"/>
      <w:marLeft w:val="0"/>
      <w:marRight w:val="0"/>
      <w:marTop w:val="0"/>
      <w:marBottom w:val="0"/>
      <w:divBdr>
        <w:top w:val="none" w:sz="0" w:space="0" w:color="auto"/>
        <w:left w:val="none" w:sz="0" w:space="0" w:color="auto"/>
        <w:bottom w:val="none" w:sz="0" w:space="0" w:color="auto"/>
        <w:right w:val="none" w:sz="0" w:space="0" w:color="auto"/>
      </w:divBdr>
    </w:div>
    <w:div w:id="722605403">
      <w:bodyDiv w:val="1"/>
      <w:marLeft w:val="0"/>
      <w:marRight w:val="0"/>
      <w:marTop w:val="0"/>
      <w:marBottom w:val="0"/>
      <w:divBdr>
        <w:top w:val="none" w:sz="0" w:space="0" w:color="auto"/>
        <w:left w:val="none" w:sz="0" w:space="0" w:color="auto"/>
        <w:bottom w:val="none" w:sz="0" w:space="0" w:color="auto"/>
        <w:right w:val="none" w:sz="0" w:space="0" w:color="auto"/>
      </w:divBdr>
    </w:div>
    <w:div w:id="722674959">
      <w:bodyDiv w:val="1"/>
      <w:marLeft w:val="0"/>
      <w:marRight w:val="0"/>
      <w:marTop w:val="0"/>
      <w:marBottom w:val="0"/>
      <w:divBdr>
        <w:top w:val="none" w:sz="0" w:space="0" w:color="auto"/>
        <w:left w:val="none" w:sz="0" w:space="0" w:color="auto"/>
        <w:bottom w:val="none" w:sz="0" w:space="0" w:color="auto"/>
        <w:right w:val="none" w:sz="0" w:space="0" w:color="auto"/>
      </w:divBdr>
    </w:div>
    <w:div w:id="722676290">
      <w:bodyDiv w:val="1"/>
      <w:marLeft w:val="0"/>
      <w:marRight w:val="0"/>
      <w:marTop w:val="0"/>
      <w:marBottom w:val="0"/>
      <w:divBdr>
        <w:top w:val="none" w:sz="0" w:space="0" w:color="auto"/>
        <w:left w:val="none" w:sz="0" w:space="0" w:color="auto"/>
        <w:bottom w:val="none" w:sz="0" w:space="0" w:color="auto"/>
        <w:right w:val="none" w:sz="0" w:space="0" w:color="auto"/>
      </w:divBdr>
    </w:div>
    <w:div w:id="722750057">
      <w:bodyDiv w:val="1"/>
      <w:marLeft w:val="0"/>
      <w:marRight w:val="0"/>
      <w:marTop w:val="0"/>
      <w:marBottom w:val="0"/>
      <w:divBdr>
        <w:top w:val="none" w:sz="0" w:space="0" w:color="auto"/>
        <w:left w:val="none" w:sz="0" w:space="0" w:color="auto"/>
        <w:bottom w:val="none" w:sz="0" w:space="0" w:color="auto"/>
        <w:right w:val="none" w:sz="0" w:space="0" w:color="auto"/>
      </w:divBdr>
    </w:div>
    <w:div w:id="722750372">
      <w:bodyDiv w:val="1"/>
      <w:marLeft w:val="0"/>
      <w:marRight w:val="0"/>
      <w:marTop w:val="0"/>
      <w:marBottom w:val="0"/>
      <w:divBdr>
        <w:top w:val="none" w:sz="0" w:space="0" w:color="auto"/>
        <w:left w:val="none" w:sz="0" w:space="0" w:color="auto"/>
        <w:bottom w:val="none" w:sz="0" w:space="0" w:color="auto"/>
        <w:right w:val="none" w:sz="0" w:space="0" w:color="auto"/>
      </w:divBdr>
    </w:div>
    <w:div w:id="722753384">
      <w:bodyDiv w:val="1"/>
      <w:marLeft w:val="0"/>
      <w:marRight w:val="0"/>
      <w:marTop w:val="0"/>
      <w:marBottom w:val="0"/>
      <w:divBdr>
        <w:top w:val="none" w:sz="0" w:space="0" w:color="auto"/>
        <w:left w:val="none" w:sz="0" w:space="0" w:color="auto"/>
        <w:bottom w:val="none" w:sz="0" w:space="0" w:color="auto"/>
        <w:right w:val="none" w:sz="0" w:space="0" w:color="auto"/>
      </w:divBdr>
    </w:div>
    <w:div w:id="722758618">
      <w:bodyDiv w:val="1"/>
      <w:marLeft w:val="0"/>
      <w:marRight w:val="0"/>
      <w:marTop w:val="0"/>
      <w:marBottom w:val="0"/>
      <w:divBdr>
        <w:top w:val="none" w:sz="0" w:space="0" w:color="auto"/>
        <w:left w:val="none" w:sz="0" w:space="0" w:color="auto"/>
        <w:bottom w:val="none" w:sz="0" w:space="0" w:color="auto"/>
        <w:right w:val="none" w:sz="0" w:space="0" w:color="auto"/>
      </w:divBdr>
    </w:div>
    <w:div w:id="722946420">
      <w:bodyDiv w:val="1"/>
      <w:marLeft w:val="0"/>
      <w:marRight w:val="0"/>
      <w:marTop w:val="0"/>
      <w:marBottom w:val="0"/>
      <w:divBdr>
        <w:top w:val="none" w:sz="0" w:space="0" w:color="auto"/>
        <w:left w:val="none" w:sz="0" w:space="0" w:color="auto"/>
        <w:bottom w:val="none" w:sz="0" w:space="0" w:color="auto"/>
        <w:right w:val="none" w:sz="0" w:space="0" w:color="auto"/>
      </w:divBdr>
    </w:div>
    <w:div w:id="722948851">
      <w:bodyDiv w:val="1"/>
      <w:marLeft w:val="0"/>
      <w:marRight w:val="0"/>
      <w:marTop w:val="0"/>
      <w:marBottom w:val="0"/>
      <w:divBdr>
        <w:top w:val="none" w:sz="0" w:space="0" w:color="auto"/>
        <w:left w:val="none" w:sz="0" w:space="0" w:color="auto"/>
        <w:bottom w:val="none" w:sz="0" w:space="0" w:color="auto"/>
        <w:right w:val="none" w:sz="0" w:space="0" w:color="auto"/>
      </w:divBdr>
    </w:div>
    <w:div w:id="722949040">
      <w:bodyDiv w:val="1"/>
      <w:marLeft w:val="0"/>
      <w:marRight w:val="0"/>
      <w:marTop w:val="0"/>
      <w:marBottom w:val="0"/>
      <w:divBdr>
        <w:top w:val="none" w:sz="0" w:space="0" w:color="auto"/>
        <w:left w:val="none" w:sz="0" w:space="0" w:color="auto"/>
        <w:bottom w:val="none" w:sz="0" w:space="0" w:color="auto"/>
        <w:right w:val="none" w:sz="0" w:space="0" w:color="auto"/>
      </w:divBdr>
    </w:div>
    <w:div w:id="722951460">
      <w:bodyDiv w:val="1"/>
      <w:marLeft w:val="0"/>
      <w:marRight w:val="0"/>
      <w:marTop w:val="0"/>
      <w:marBottom w:val="0"/>
      <w:divBdr>
        <w:top w:val="none" w:sz="0" w:space="0" w:color="auto"/>
        <w:left w:val="none" w:sz="0" w:space="0" w:color="auto"/>
        <w:bottom w:val="none" w:sz="0" w:space="0" w:color="auto"/>
        <w:right w:val="none" w:sz="0" w:space="0" w:color="auto"/>
      </w:divBdr>
    </w:div>
    <w:div w:id="723018220">
      <w:bodyDiv w:val="1"/>
      <w:marLeft w:val="0"/>
      <w:marRight w:val="0"/>
      <w:marTop w:val="0"/>
      <w:marBottom w:val="0"/>
      <w:divBdr>
        <w:top w:val="none" w:sz="0" w:space="0" w:color="auto"/>
        <w:left w:val="none" w:sz="0" w:space="0" w:color="auto"/>
        <w:bottom w:val="none" w:sz="0" w:space="0" w:color="auto"/>
        <w:right w:val="none" w:sz="0" w:space="0" w:color="auto"/>
      </w:divBdr>
    </w:div>
    <w:div w:id="723068141">
      <w:bodyDiv w:val="1"/>
      <w:marLeft w:val="0"/>
      <w:marRight w:val="0"/>
      <w:marTop w:val="0"/>
      <w:marBottom w:val="0"/>
      <w:divBdr>
        <w:top w:val="none" w:sz="0" w:space="0" w:color="auto"/>
        <w:left w:val="none" w:sz="0" w:space="0" w:color="auto"/>
        <w:bottom w:val="none" w:sz="0" w:space="0" w:color="auto"/>
        <w:right w:val="none" w:sz="0" w:space="0" w:color="auto"/>
      </w:divBdr>
    </w:div>
    <w:div w:id="723068346">
      <w:bodyDiv w:val="1"/>
      <w:marLeft w:val="0"/>
      <w:marRight w:val="0"/>
      <w:marTop w:val="0"/>
      <w:marBottom w:val="0"/>
      <w:divBdr>
        <w:top w:val="none" w:sz="0" w:space="0" w:color="auto"/>
        <w:left w:val="none" w:sz="0" w:space="0" w:color="auto"/>
        <w:bottom w:val="none" w:sz="0" w:space="0" w:color="auto"/>
        <w:right w:val="none" w:sz="0" w:space="0" w:color="auto"/>
      </w:divBdr>
    </w:div>
    <w:div w:id="723261869">
      <w:bodyDiv w:val="1"/>
      <w:marLeft w:val="0"/>
      <w:marRight w:val="0"/>
      <w:marTop w:val="0"/>
      <w:marBottom w:val="0"/>
      <w:divBdr>
        <w:top w:val="none" w:sz="0" w:space="0" w:color="auto"/>
        <w:left w:val="none" w:sz="0" w:space="0" w:color="auto"/>
        <w:bottom w:val="none" w:sz="0" w:space="0" w:color="auto"/>
        <w:right w:val="none" w:sz="0" w:space="0" w:color="auto"/>
      </w:divBdr>
    </w:div>
    <w:div w:id="723287495">
      <w:bodyDiv w:val="1"/>
      <w:marLeft w:val="0"/>
      <w:marRight w:val="0"/>
      <w:marTop w:val="0"/>
      <w:marBottom w:val="0"/>
      <w:divBdr>
        <w:top w:val="none" w:sz="0" w:space="0" w:color="auto"/>
        <w:left w:val="none" w:sz="0" w:space="0" w:color="auto"/>
        <w:bottom w:val="none" w:sz="0" w:space="0" w:color="auto"/>
        <w:right w:val="none" w:sz="0" w:space="0" w:color="auto"/>
      </w:divBdr>
    </w:div>
    <w:div w:id="723330936">
      <w:bodyDiv w:val="1"/>
      <w:marLeft w:val="0"/>
      <w:marRight w:val="0"/>
      <w:marTop w:val="0"/>
      <w:marBottom w:val="0"/>
      <w:divBdr>
        <w:top w:val="none" w:sz="0" w:space="0" w:color="auto"/>
        <w:left w:val="none" w:sz="0" w:space="0" w:color="auto"/>
        <w:bottom w:val="none" w:sz="0" w:space="0" w:color="auto"/>
        <w:right w:val="none" w:sz="0" w:space="0" w:color="auto"/>
      </w:divBdr>
    </w:div>
    <w:div w:id="723599876">
      <w:bodyDiv w:val="1"/>
      <w:marLeft w:val="0"/>
      <w:marRight w:val="0"/>
      <w:marTop w:val="0"/>
      <w:marBottom w:val="0"/>
      <w:divBdr>
        <w:top w:val="none" w:sz="0" w:space="0" w:color="auto"/>
        <w:left w:val="none" w:sz="0" w:space="0" w:color="auto"/>
        <w:bottom w:val="none" w:sz="0" w:space="0" w:color="auto"/>
        <w:right w:val="none" w:sz="0" w:space="0" w:color="auto"/>
      </w:divBdr>
    </w:div>
    <w:div w:id="723600339">
      <w:bodyDiv w:val="1"/>
      <w:marLeft w:val="0"/>
      <w:marRight w:val="0"/>
      <w:marTop w:val="0"/>
      <w:marBottom w:val="0"/>
      <w:divBdr>
        <w:top w:val="none" w:sz="0" w:space="0" w:color="auto"/>
        <w:left w:val="none" w:sz="0" w:space="0" w:color="auto"/>
        <w:bottom w:val="none" w:sz="0" w:space="0" w:color="auto"/>
        <w:right w:val="none" w:sz="0" w:space="0" w:color="auto"/>
      </w:divBdr>
    </w:div>
    <w:div w:id="723718867">
      <w:bodyDiv w:val="1"/>
      <w:marLeft w:val="0"/>
      <w:marRight w:val="0"/>
      <w:marTop w:val="0"/>
      <w:marBottom w:val="0"/>
      <w:divBdr>
        <w:top w:val="none" w:sz="0" w:space="0" w:color="auto"/>
        <w:left w:val="none" w:sz="0" w:space="0" w:color="auto"/>
        <w:bottom w:val="none" w:sz="0" w:space="0" w:color="auto"/>
        <w:right w:val="none" w:sz="0" w:space="0" w:color="auto"/>
      </w:divBdr>
    </w:div>
    <w:div w:id="723719146">
      <w:bodyDiv w:val="1"/>
      <w:marLeft w:val="0"/>
      <w:marRight w:val="0"/>
      <w:marTop w:val="0"/>
      <w:marBottom w:val="0"/>
      <w:divBdr>
        <w:top w:val="none" w:sz="0" w:space="0" w:color="auto"/>
        <w:left w:val="none" w:sz="0" w:space="0" w:color="auto"/>
        <w:bottom w:val="none" w:sz="0" w:space="0" w:color="auto"/>
        <w:right w:val="none" w:sz="0" w:space="0" w:color="auto"/>
      </w:divBdr>
    </w:div>
    <w:div w:id="723721371">
      <w:bodyDiv w:val="1"/>
      <w:marLeft w:val="0"/>
      <w:marRight w:val="0"/>
      <w:marTop w:val="0"/>
      <w:marBottom w:val="0"/>
      <w:divBdr>
        <w:top w:val="none" w:sz="0" w:space="0" w:color="auto"/>
        <w:left w:val="none" w:sz="0" w:space="0" w:color="auto"/>
        <w:bottom w:val="none" w:sz="0" w:space="0" w:color="auto"/>
        <w:right w:val="none" w:sz="0" w:space="0" w:color="auto"/>
      </w:divBdr>
    </w:div>
    <w:div w:id="723792226">
      <w:bodyDiv w:val="1"/>
      <w:marLeft w:val="0"/>
      <w:marRight w:val="0"/>
      <w:marTop w:val="0"/>
      <w:marBottom w:val="0"/>
      <w:divBdr>
        <w:top w:val="none" w:sz="0" w:space="0" w:color="auto"/>
        <w:left w:val="none" w:sz="0" w:space="0" w:color="auto"/>
        <w:bottom w:val="none" w:sz="0" w:space="0" w:color="auto"/>
        <w:right w:val="none" w:sz="0" w:space="0" w:color="auto"/>
      </w:divBdr>
    </w:div>
    <w:div w:id="723799452">
      <w:bodyDiv w:val="1"/>
      <w:marLeft w:val="0"/>
      <w:marRight w:val="0"/>
      <w:marTop w:val="0"/>
      <w:marBottom w:val="0"/>
      <w:divBdr>
        <w:top w:val="none" w:sz="0" w:space="0" w:color="auto"/>
        <w:left w:val="none" w:sz="0" w:space="0" w:color="auto"/>
        <w:bottom w:val="none" w:sz="0" w:space="0" w:color="auto"/>
        <w:right w:val="none" w:sz="0" w:space="0" w:color="auto"/>
      </w:divBdr>
    </w:div>
    <w:div w:id="723870768">
      <w:bodyDiv w:val="1"/>
      <w:marLeft w:val="0"/>
      <w:marRight w:val="0"/>
      <w:marTop w:val="0"/>
      <w:marBottom w:val="0"/>
      <w:divBdr>
        <w:top w:val="none" w:sz="0" w:space="0" w:color="auto"/>
        <w:left w:val="none" w:sz="0" w:space="0" w:color="auto"/>
        <w:bottom w:val="none" w:sz="0" w:space="0" w:color="auto"/>
        <w:right w:val="none" w:sz="0" w:space="0" w:color="auto"/>
      </w:divBdr>
    </w:div>
    <w:div w:id="723915797">
      <w:bodyDiv w:val="1"/>
      <w:marLeft w:val="0"/>
      <w:marRight w:val="0"/>
      <w:marTop w:val="0"/>
      <w:marBottom w:val="0"/>
      <w:divBdr>
        <w:top w:val="none" w:sz="0" w:space="0" w:color="auto"/>
        <w:left w:val="none" w:sz="0" w:space="0" w:color="auto"/>
        <w:bottom w:val="none" w:sz="0" w:space="0" w:color="auto"/>
        <w:right w:val="none" w:sz="0" w:space="0" w:color="auto"/>
      </w:divBdr>
    </w:div>
    <w:div w:id="723990526">
      <w:bodyDiv w:val="1"/>
      <w:marLeft w:val="0"/>
      <w:marRight w:val="0"/>
      <w:marTop w:val="0"/>
      <w:marBottom w:val="0"/>
      <w:divBdr>
        <w:top w:val="none" w:sz="0" w:space="0" w:color="auto"/>
        <w:left w:val="none" w:sz="0" w:space="0" w:color="auto"/>
        <w:bottom w:val="none" w:sz="0" w:space="0" w:color="auto"/>
        <w:right w:val="none" w:sz="0" w:space="0" w:color="auto"/>
      </w:divBdr>
    </w:div>
    <w:div w:id="723993209">
      <w:bodyDiv w:val="1"/>
      <w:marLeft w:val="0"/>
      <w:marRight w:val="0"/>
      <w:marTop w:val="0"/>
      <w:marBottom w:val="0"/>
      <w:divBdr>
        <w:top w:val="none" w:sz="0" w:space="0" w:color="auto"/>
        <w:left w:val="none" w:sz="0" w:space="0" w:color="auto"/>
        <w:bottom w:val="none" w:sz="0" w:space="0" w:color="auto"/>
        <w:right w:val="none" w:sz="0" w:space="0" w:color="auto"/>
      </w:divBdr>
    </w:div>
    <w:div w:id="724108307">
      <w:bodyDiv w:val="1"/>
      <w:marLeft w:val="0"/>
      <w:marRight w:val="0"/>
      <w:marTop w:val="0"/>
      <w:marBottom w:val="0"/>
      <w:divBdr>
        <w:top w:val="none" w:sz="0" w:space="0" w:color="auto"/>
        <w:left w:val="none" w:sz="0" w:space="0" w:color="auto"/>
        <w:bottom w:val="none" w:sz="0" w:space="0" w:color="auto"/>
        <w:right w:val="none" w:sz="0" w:space="0" w:color="auto"/>
      </w:divBdr>
    </w:div>
    <w:div w:id="724109654">
      <w:bodyDiv w:val="1"/>
      <w:marLeft w:val="0"/>
      <w:marRight w:val="0"/>
      <w:marTop w:val="0"/>
      <w:marBottom w:val="0"/>
      <w:divBdr>
        <w:top w:val="none" w:sz="0" w:space="0" w:color="auto"/>
        <w:left w:val="none" w:sz="0" w:space="0" w:color="auto"/>
        <w:bottom w:val="none" w:sz="0" w:space="0" w:color="auto"/>
        <w:right w:val="none" w:sz="0" w:space="0" w:color="auto"/>
      </w:divBdr>
    </w:div>
    <w:div w:id="724109796">
      <w:bodyDiv w:val="1"/>
      <w:marLeft w:val="0"/>
      <w:marRight w:val="0"/>
      <w:marTop w:val="0"/>
      <w:marBottom w:val="0"/>
      <w:divBdr>
        <w:top w:val="none" w:sz="0" w:space="0" w:color="auto"/>
        <w:left w:val="none" w:sz="0" w:space="0" w:color="auto"/>
        <w:bottom w:val="none" w:sz="0" w:space="0" w:color="auto"/>
        <w:right w:val="none" w:sz="0" w:space="0" w:color="auto"/>
      </w:divBdr>
    </w:div>
    <w:div w:id="724111154">
      <w:bodyDiv w:val="1"/>
      <w:marLeft w:val="0"/>
      <w:marRight w:val="0"/>
      <w:marTop w:val="0"/>
      <w:marBottom w:val="0"/>
      <w:divBdr>
        <w:top w:val="none" w:sz="0" w:space="0" w:color="auto"/>
        <w:left w:val="none" w:sz="0" w:space="0" w:color="auto"/>
        <w:bottom w:val="none" w:sz="0" w:space="0" w:color="auto"/>
        <w:right w:val="none" w:sz="0" w:space="0" w:color="auto"/>
      </w:divBdr>
    </w:div>
    <w:div w:id="724253987">
      <w:bodyDiv w:val="1"/>
      <w:marLeft w:val="0"/>
      <w:marRight w:val="0"/>
      <w:marTop w:val="0"/>
      <w:marBottom w:val="0"/>
      <w:divBdr>
        <w:top w:val="none" w:sz="0" w:space="0" w:color="auto"/>
        <w:left w:val="none" w:sz="0" w:space="0" w:color="auto"/>
        <w:bottom w:val="none" w:sz="0" w:space="0" w:color="auto"/>
        <w:right w:val="none" w:sz="0" w:space="0" w:color="auto"/>
      </w:divBdr>
    </w:div>
    <w:div w:id="724256309">
      <w:bodyDiv w:val="1"/>
      <w:marLeft w:val="0"/>
      <w:marRight w:val="0"/>
      <w:marTop w:val="0"/>
      <w:marBottom w:val="0"/>
      <w:divBdr>
        <w:top w:val="none" w:sz="0" w:space="0" w:color="auto"/>
        <w:left w:val="none" w:sz="0" w:space="0" w:color="auto"/>
        <w:bottom w:val="none" w:sz="0" w:space="0" w:color="auto"/>
        <w:right w:val="none" w:sz="0" w:space="0" w:color="auto"/>
      </w:divBdr>
    </w:div>
    <w:div w:id="724259427">
      <w:bodyDiv w:val="1"/>
      <w:marLeft w:val="0"/>
      <w:marRight w:val="0"/>
      <w:marTop w:val="0"/>
      <w:marBottom w:val="0"/>
      <w:divBdr>
        <w:top w:val="none" w:sz="0" w:space="0" w:color="auto"/>
        <w:left w:val="none" w:sz="0" w:space="0" w:color="auto"/>
        <w:bottom w:val="none" w:sz="0" w:space="0" w:color="auto"/>
        <w:right w:val="none" w:sz="0" w:space="0" w:color="auto"/>
      </w:divBdr>
    </w:div>
    <w:div w:id="724331193">
      <w:bodyDiv w:val="1"/>
      <w:marLeft w:val="0"/>
      <w:marRight w:val="0"/>
      <w:marTop w:val="0"/>
      <w:marBottom w:val="0"/>
      <w:divBdr>
        <w:top w:val="none" w:sz="0" w:space="0" w:color="auto"/>
        <w:left w:val="none" w:sz="0" w:space="0" w:color="auto"/>
        <w:bottom w:val="none" w:sz="0" w:space="0" w:color="auto"/>
        <w:right w:val="none" w:sz="0" w:space="0" w:color="auto"/>
      </w:divBdr>
    </w:div>
    <w:div w:id="724526123">
      <w:bodyDiv w:val="1"/>
      <w:marLeft w:val="0"/>
      <w:marRight w:val="0"/>
      <w:marTop w:val="0"/>
      <w:marBottom w:val="0"/>
      <w:divBdr>
        <w:top w:val="none" w:sz="0" w:space="0" w:color="auto"/>
        <w:left w:val="none" w:sz="0" w:space="0" w:color="auto"/>
        <w:bottom w:val="none" w:sz="0" w:space="0" w:color="auto"/>
        <w:right w:val="none" w:sz="0" w:space="0" w:color="auto"/>
      </w:divBdr>
    </w:div>
    <w:div w:id="724528642">
      <w:bodyDiv w:val="1"/>
      <w:marLeft w:val="0"/>
      <w:marRight w:val="0"/>
      <w:marTop w:val="0"/>
      <w:marBottom w:val="0"/>
      <w:divBdr>
        <w:top w:val="none" w:sz="0" w:space="0" w:color="auto"/>
        <w:left w:val="none" w:sz="0" w:space="0" w:color="auto"/>
        <w:bottom w:val="none" w:sz="0" w:space="0" w:color="auto"/>
        <w:right w:val="none" w:sz="0" w:space="0" w:color="auto"/>
      </w:divBdr>
    </w:div>
    <w:div w:id="724571109">
      <w:bodyDiv w:val="1"/>
      <w:marLeft w:val="0"/>
      <w:marRight w:val="0"/>
      <w:marTop w:val="0"/>
      <w:marBottom w:val="0"/>
      <w:divBdr>
        <w:top w:val="none" w:sz="0" w:space="0" w:color="auto"/>
        <w:left w:val="none" w:sz="0" w:space="0" w:color="auto"/>
        <w:bottom w:val="none" w:sz="0" w:space="0" w:color="auto"/>
        <w:right w:val="none" w:sz="0" w:space="0" w:color="auto"/>
      </w:divBdr>
    </w:div>
    <w:div w:id="724720081">
      <w:bodyDiv w:val="1"/>
      <w:marLeft w:val="0"/>
      <w:marRight w:val="0"/>
      <w:marTop w:val="0"/>
      <w:marBottom w:val="0"/>
      <w:divBdr>
        <w:top w:val="none" w:sz="0" w:space="0" w:color="auto"/>
        <w:left w:val="none" w:sz="0" w:space="0" w:color="auto"/>
        <w:bottom w:val="none" w:sz="0" w:space="0" w:color="auto"/>
        <w:right w:val="none" w:sz="0" w:space="0" w:color="auto"/>
      </w:divBdr>
    </w:div>
    <w:div w:id="724722403">
      <w:bodyDiv w:val="1"/>
      <w:marLeft w:val="0"/>
      <w:marRight w:val="0"/>
      <w:marTop w:val="0"/>
      <w:marBottom w:val="0"/>
      <w:divBdr>
        <w:top w:val="none" w:sz="0" w:space="0" w:color="auto"/>
        <w:left w:val="none" w:sz="0" w:space="0" w:color="auto"/>
        <w:bottom w:val="none" w:sz="0" w:space="0" w:color="auto"/>
        <w:right w:val="none" w:sz="0" w:space="0" w:color="auto"/>
      </w:divBdr>
    </w:div>
    <w:div w:id="724833211">
      <w:bodyDiv w:val="1"/>
      <w:marLeft w:val="0"/>
      <w:marRight w:val="0"/>
      <w:marTop w:val="0"/>
      <w:marBottom w:val="0"/>
      <w:divBdr>
        <w:top w:val="none" w:sz="0" w:space="0" w:color="auto"/>
        <w:left w:val="none" w:sz="0" w:space="0" w:color="auto"/>
        <w:bottom w:val="none" w:sz="0" w:space="0" w:color="auto"/>
        <w:right w:val="none" w:sz="0" w:space="0" w:color="auto"/>
      </w:divBdr>
    </w:div>
    <w:div w:id="724834845">
      <w:bodyDiv w:val="1"/>
      <w:marLeft w:val="0"/>
      <w:marRight w:val="0"/>
      <w:marTop w:val="0"/>
      <w:marBottom w:val="0"/>
      <w:divBdr>
        <w:top w:val="none" w:sz="0" w:space="0" w:color="auto"/>
        <w:left w:val="none" w:sz="0" w:space="0" w:color="auto"/>
        <w:bottom w:val="none" w:sz="0" w:space="0" w:color="auto"/>
        <w:right w:val="none" w:sz="0" w:space="0" w:color="auto"/>
      </w:divBdr>
    </w:div>
    <w:div w:id="724911859">
      <w:bodyDiv w:val="1"/>
      <w:marLeft w:val="0"/>
      <w:marRight w:val="0"/>
      <w:marTop w:val="0"/>
      <w:marBottom w:val="0"/>
      <w:divBdr>
        <w:top w:val="none" w:sz="0" w:space="0" w:color="auto"/>
        <w:left w:val="none" w:sz="0" w:space="0" w:color="auto"/>
        <w:bottom w:val="none" w:sz="0" w:space="0" w:color="auto"/>
        <w:right w:val="none" w:sz="0" w:space="0" w:color="auto"/>
      </w:divBdr>
    </w:div>
    <w:div w:id="724913899">
      <w:bodyDiv w:val="1"/>
      <w:marLeft w:val="0"/>
      <w:marRight w:val="0"/>
      <w:marTop w:val="0"/>
      <w:marBottom w:val="0"/>
      <w:divBdr>
        <w:top w:val="none" w:sz="0" w:space="0" w:color="auto"/>
        <w:left w:val="none" w:sz="0" w:space="0" w:color="auto"/>
        <w:bottom w:val="none" w:sz="0" w:space="0" w:color="auto"/>
        <w:right w:val="none" w:sz="0" w:space="0" w:color="auto"/>
      </w:divBdr>
    </w:div>
    <w:div w:id="725031657">
      <w:bodyDiv w:val="1"/>
      <w:marLeft w:val="0"/>
      <w:marRight w:val="0"/>
      <w:marTop w:val="0"/>
      <w:marBottom w:val="0"/>
      <w:divBdr>
        <w:top w:val="none" w:sz="0" w:space="0" w:color="auto"/>
        <w:left w:val="none" w:sz="0" w:space="0" w:color="auto"/>
        <w:bottom w:val="none" w:sz="0" w:space="0" w:color="auto"/>
        <w:right w:val="none" w:sz="0" w:space="0" w:color="auto"/>
      </w:divBdr>
    </w:div>
    <w:div w:id="725101579">
      <w:bodyDiv w:val="1"/>
      <w:marLeft w:val="0"/>
      <w:marRight w:val="0"/>
      <w:marTop w:val="0"/>
      <w:marBottom w:val="0"/>
      <w:divBdr>
        <w:top w:val="none" w:sz="0" w:space="0" w:color="auto"/>
        <w:left w:val="none" w:sz="0" w:space="0" w:color="auto"/>
        <w:bottom w:val="none" w:sz="0" w:space="0" w:color="auto"/>
        <w:right w:val="none" w:sz="0" w:space="0" w:color="auto"/>
      </w:divBdr>
    </w:div>
    <w:div w:id="725106103">
      <w:bodyDiv w:val="1"/>
      <w:marLeft w:val="0"/>
      <w:marRight w:val="0"/>
      <w:marTop w:val="0"/>
      <w:marBottom w:val="0"/>
      <w:divBdr>
        <w:top w:val="none" w:sz="0" w:space="0" w:color="auto"/>
        <w:left w:val="none" w:sz="0" w:space="0" w:color="auto"/>
        <w:bottom w:val="none" w:sz="0" w:space="0" w:color="auto"/>
        <w:right w:val="none" w:sz="0" w:space="0" w:color="auto"/>
      </w:divBdr>
    </w:div>
    <w:div w:id="725185097">
      <w:bodyDiv w:val="1"/>
      <w:marLeft w:val="0"/>
      <w:marRight w:val="0"/>
      <w:marTop w:val="0"/>
      <w:marBottom w:val="0"/>
      <w:divBdr>
        <w:top w:val="none" w:sz="0" w:space="0" w:color="auto"/>
        <w:left w:val="none" w:sz="0" w:space="0" w:color="auto"/>
        <w:bottom w:val="none" w:sz="0" w:space="0" w:color="auto"/>
        <w:right w:val="none" w:sz="0" w:space="0" w:color="auto"/>
      </w:divBdr>
    </w:div>
    <w:div w:id="725185903">
      <w:bodyDiv w:val="1"/>
      <w:marLeft w:val="0"/>
      <w:marRight w:val="0"/>
      <w:marTop w:val="0"/>
      <w:marBottom w:val="0"/>
      <w:divBdr>
        <w:top w:val="none" w:sz="0" w:space="0" w:color="auto"/>
        <w:left w:val="none" w:sz="0" w:space="0" w:color="auto"/>
        <w:bottom w:val="none" w:sz="0" w:space="0" w:color="auto"/>
        <w:right w:val="none" w:sz="0" w:space="0" w:color="auto"/>
      </w:divBdr>
    </w:div>
    <w:div w:id="725223233">
      <w:bodyDiv w:val="1"/>
      <w:marLeft w:val="0"/>
      <w:marRight w:val="0"/>
      <w:marTop w:val="0"/>
      <w:marBottom w:val="0"/>
      <w:divBdr>
        <w:top w:val="none" w:sz="0" w:space="0" w:color="auto"/>
        <w:left w:val="none" w:sz="0" w:space="0" w:color="auto"/>
        <w:bottom w:val="none" w:sz="0" w:space="0" w:color="auto"/>
        <w:right w:val="none" w:sz="0" w:space="0" w:color="auto"/>
      </w:divBdr>
    </w:div>
    <w:div w:id="725253080">
      <w:bodyDiv w:val="1"/>
      <w:marLeft w:val="0"/>
      <w:marRight w:val="0"/>
      <w:marTop w:val="0"/>
      <w:marBottom w:val="0"/>
      <w:divBdr>
        <w:top w:val="none" w:sz="0" w:space="0" w:color="auto"/>
        <w:left w:val="none" w:sz="0" w:space="0" w:color="auto"/>
        <w:bottom w:val="none" w:sz="0" w:space="0" w:color="auto"/>
        <w:right w:val="none" w:sz="0" w:space="0" w:color="auto"/>
      </w:divBdr>
    </w:div>
    <w:div w:id="725298886">
      <w:bodyDiv w:val="1"/>
      <w:marLeft w:val="0"/>
      <w:marRight w:val="0"/>
      <w:marTop w:val="0"/>
      <w:marBottom w:val="0"/>
      <w:divBdr>
        <w:top w:val="none" w:sz="0" w:space="0" w:color="auto"/>
        <w:left w:val="none" w:sz="0" w:space="0" w:color="auto"/>
        <w:bottom w:val="none" w:sz="0" w:space="0" w:color="auto"/>
        <w:right w:val="none" w:sz="0" w:space="0" w:color="auto"/>
      </w:divBdr>
    </w:div>
    <w:div w:id="725301158">
      <w:bodyDiv w:val="1"/>
      <w:marLeft w:val="0"/>
      <w:marRight w:val="0"/>
      <w:marTop w:val="0"/>
      <w:marBottom w:val="0"/>
      <w:divBdr>
        <w:top w:val="none" w:sz="0" w:space="0" w:color="auto"/>
        <w:left w:val="none" w:sz="0" w:space="0" w:color="auto"/>
        <w:bottom w:val="none" w:sz="0" w:space="0" w:color="auto"/>
        <w:right w:val="none" w:sz="0" w:space="0" w:color="auto"/>
      </w:divBdr>
    </w:div>
    <w:div w:id="725370118">
      <w:bodyDiv w:val="1"/>
      <w:marLeft w:val="0"/>
      <w:marRight w:val="0"/>
      <w:marTop w:val="0"/>
      <w:marBottom w:val="0"/>
      <w:divBdr>
        <w:top w:val="none" w:sz="0" w:space="0" w:color="auto"/>
        <w:left w:val="none" w:sz="0" w:space="0" w:color="auto"/>
        <w:bottom w:val="none" w:sz="0" w:space="0" w:color="auto"/>
        <w:right w:val="none" w:sz="0" w:space="0" w:color="auto"/>
      </w:divBdr>
    </w:div>
    <w:div w:id="725373858">
      <w:bodyDiv w:val="1"/>
      <w:marLeft w:val="0"/>
      <w:marRight w:val="0"/>
      <w:marTop w:val="0"/>
      <w:marBottom w:val="0"/>
      <w:divBdr>
        <w:top w:val="none" w:sz="0" w:space="0" w:color="auto"/>
        <w:left w:val="none" w:sz="0" w:space="0" w:color="auto"/>
        <w:bottom w:val="none" w:sz="0" w:space="0" w:color="auto"/>
        <w:right w:val="none" w:sz="0" w:space="0" w:color="auto"/>
      </w:divBdr>
    </w:div>
    <w:div w:id="725377691">
      <w:bodyDiv w:val="1"/>
      <w:marLeft w:val="0"/>
      <w:marRight w:val="0"/>
      <w:marTop w:val="0"/>
      <w:marBottom w:val="0"/>
      <w:divBdr>
        <w:top w:val="none" w:sz="0" w:space="0" w:color="auto"/>
        <w:left w:val="none" w:sz="0" w:space="0" w:color="auto"/>
        <w:bottom w:val="none" w:sz="0" w:space="0" w:color="auto"/>
        <w:right w:val="none" w:sz="0" w:space="0" w:color="auto"/>
      </w:divBdr>
    </w:div>
    <w:div w:id="725378301">
      <w:bodyDiv w:val="1"/>
      <w:marLeft w:val="0"/>
      <w:marRight w:val="0"/>
      <w:marTop w:val="0"/>
      <w:marBottom w:val="0"/>
      <w:divBdr>
        <w:top w:val="none" w:sz="0" w:space="0" w:color="auto"/>
        <w:left w:val="none" w:sz="0" w:space="0" w:color="auto"/>
        <w:bottom w:val="none" w:sz="0" w:space="0" w:color="auto"/>
        <w:right w:val="none" w:sz="0" w:space="0" w:color="auto"/>
      </w:divBdr>
    </w:div>
    <w:div w:id="725378471">
      <w:bodyDiv w:val="1"/>
      <w:marLeft w:val="0"/>
      <w:marRight w:val="0"/>
      <w:marTop w:val="0"/>
      <w:marBottom w:val="0"/>
      <w:divBdr>
        <w:top w:val="none" w:sz="0" w:space="0" w:color="auto"/>
        <w:left w:val="none" w:sz="0" w:space="0" w:color="auto"/>
        <w:bottom w:val="none" w:sz="0" w:space="0" w:color="auto"/>
        <w:right w:val="none" w:sz="0" w:space="0" w:color="auto"/>
      </w:divBdr>
    </w:div>
    <w:div w:id="725489424">
      <w:bodyDiv w:val="1"/>
      <w:marLeft w:val="0"/>
      <w:marRight w:val="0"/>
      <w:marTop w:val="0"/>
      <w:marBottom w:val="0"/>
      <w:divBdr>
        <w:top w:val="none" w:sz="0" w:space="0" w:color="auto"/>
        <w:left w:val="none" w:sz="0" w:space="0" w:color="auto"/>
        <w:bottom w:val="none" w:sz="0" w:space="0" w:color="auto"/>
        <w:right w:val="none" w:sz="0" w:space="0" w:color="auto"/>
      </w:divBdr>
    </w:div>
    <w:div w:id="725645971">
      <w:bodyDiv w:val="1"/>
      <w:marLeft w:val="0"/>
      <w:marRight w:val="0"/>
      <w:marTop w:val="0"/>
      <w:marBottom w:val="0"/>
      <w:divBdr>
        <w:top w:val="none" w:sz="0" w:space="0" w:color="auto"/>
        <w:left w:val="none" w:sz="0" w:space="0" w:color="auto"/>
        <w:bottom w:val="none" w:sz="0" w:space="0" w:color="auto"/>
        <w:right w:val="none" w:sz="0" w:space="0" w:color="auto"/>
      </w:divBdr>
    </w:div>
    <w:div w:id="725757214">
      <w:bodyDiv w:val="1"/>
      <w:marLeft w:val="0"/>
      <w:marRight w:val="0"/>
      <w:marTop w:val="0"/>
      <w:marBottom w:val="0"/>
      <w:divBdr>
        <w:top w:val="none" w:sz="0" w:space="0" w:color="auto"/>
        <w:left w:val="none" w:sz="0" w:space="0" w:color="auto"/>
        <w:bottom w:val="none" w:sz="0" w:space="0" w:color="auto"/>
        <w:right w:val="none" w:sz="0" w:space="0" w:color="auto"/>
      </w:divBdr>
    </w:div>
    <w:div w:id="725758333">
      <w:bodyDiv w:val="1"/>
      <w:marLeft w:val="0"/>
      <w:marRight w:val="0"/>
      <w:marTop w:val="0"/>
      <w:marBottom w:val="0"/>
      <w:divBdr>
        <w:top w:val="none" w:sz="0" w:space="0" w:color="auto"/>
        <w:left w:val="none" w:sz="0" w:space="0" w:color="auto"/>
        <w:bottom w:val="none" w:sz="0" w:space="0" w:color="auto"/>
        <w:right w:val="none" w:sz="0" w:space="0" w:color="auto"/>
      </w:divBdr>
    </w:div>
    <w:div w:id="725762020">
      <w:bodyDiv w:val="1"/>
      <w:marLeft w:val="0"/>
      <w:marRight w:val="0"/>
      <w:marTop w:val="0"/>
      <w:marBottom w:val="0"/>
      <w:divBdr>
        <w:top w:val="none" w:sz="0" w:space="0" w:color="auto"/>
        <w:left w:val="none" w:sz="0" w:space="0" w:color="auto"/>
        <w:bottom w:val="none" w:sz="0" w:space="0" w:color="auto"/>
        <w:right w:val="none" w:sz="0" w:space="0" w:color="auto"/>
      </w:divBdr>
    </w:div>
    <w:div w:id="725765448">
      <w:bodyDiv w:val="1"/>
      <w:marLeft w:val="0"/>
      <w:marRight w:val="0"/>
      <w:marTop w:val="0"/>
      <w:marBottom w:val="0"/>
      <w:divBdr>
        <w:top w:val="none" w:sz="0" w:space="0" w:color="auto"/>
        <w:left w:val="none" w:sz="0" w:space="0" w:color="auto"/>
        <w:bottom w:val="none" w:sz="0" w:space="0" w:color="auto"/>
        <w:right w:val="none" w:sz="0" w:space="0" w:color="auto"/>
      </w:divBdr>
    </w:div>
    <w:div w:id="725837439">
      <w:bodyDiv w:val="1"/>
      <w:marLeft w:val="0"/>
      <w:marRight w:val="0"/>
      <w:marTop w:val="0"/>
      <w:marBottom w:val="0"/>
      <w:divBdr>
        <w:top w:val="none" w:sz="0" w:space="0" w:color="auto"/>
        <w:left w:val="none" w:sz="0" w:space="0" w:color="auto"/>
        <w:bottom w:val="none" w:sz="0" w:space="0" w:color="auto"/>
        <w:right w:val="none" w:sz="0" w:space="0" w:color="auto"/>
      </w:divBdr>
    </w:div>
    <w:div w:id="725876899">
      <w:bodyDiv w:val="1"/>
      <w:marLeft w:val="0"/>
      <w:marRight w:val="0"/>
      <w:marTop w:val="0"/>
      <w:marBottom w:val="0"/>
      <w:divBdr>
        <w:top w:val="none" w:sz="0" w:space="0" w:color="auto"/>
        <w:left w:val="none" w:sz="0" w:space="0" w:color="auto"/>
        <w:bottom w:val="none" w:sz="0" w:space="0" w:color="auto"/>
        <w:right w:val="none" w:sz="0" w:space="0" w:color="auto"/>
      </w:divBdr>
    </w:div>
    <w:div w:id="725908620">
      <w:bodyDiv w:val="1"/>
      <w:marLeft w:val="0"/>
      <w:marRight w:val="0"/>
      <w:marTop w:val="0"/>
      <w:marBottom w:val="0"/>
      <w:divBdr>
        <w:top w:val="none" w:sz="0" w:space="0" w:color="auto"/>
        <w:left w:val="none" w:sz="0" w:space="0" w:color="auto"/>
        <w:bottom w:val="none" w:sz="0" w:space="0" w:color="auto"/>
        <w:right w:val="none" w:sz="0" w:space="0" w:color="auto"/>
      </w:divBdr>
    </w:div>
    <w:div w:id="725952210">
      <w:bodyDiv w:val="1"/>
      <w:marLeft w:val="0"/>
      <w:marRight w:val="0"/>
      <w:marTop w:val="0"/>
      <w:marBottom w:val="0"/>
      <w:divBdr>
        <w:top w:val="none" w:sz="0" w:space="0" w:color="auto"/>
        <w:left w:val="none" w:sz="0" w:space="0" w:color="auto"/>
        <w:bottom w:val="none" w:sz="0" w:space="0" w:color="auto"/>
        <w:right w:val="none" w:sz="0" w:space="0" w:color="auto"/>
      </w:divBdr>
    </w:div>
    <w:div w:id="726025457">
      <w:bodyDiv w:val="1"/>
      <w:marLeft w:val="0"/>
      <w:marRight w:val="0"/>
      <w:marTop w:val="0"/>
      <w:marBottom w:val="0"/>
      <w:divBdr>
        <w:top w:val="none" w:sz="0" w:space="0" w:color="auto"/>
        <w:left w:val="none" w:sz="0" w:space="0" w:color="auto"/>
        <w:bottom w:val="none" w:sz="0" w:space="0" w:color="auto"/>
        <w:right w:val="none" w:sz="0" w:space="0" w:color="auto"/>
      </w:divBdr>
    </w:div>
    <w:div w:id="726031427">
      <w:bodyDiv w:val="1"/>
      <w:marLeft w:val="0"/>
      <w:marRight w:val="0"/>
      <w:marTop w:val="0"/>
      <w:marBottom w:val="0"/>
      <w:divBdr>
        <w:top w:val="none" w:sz="0" w:space="0" w:color="auto"/>
        <w:left w:val="none" w:sz="0" w:space="0" w:color="auto"/>
        <w:bottom w:val="none" w:sz="0" w:space="0" w:color="auto"/>
        <w:right w:val="none" w:sz="0" w:space="0" w:color="auto"/>
      </w:divBdr>
    </w:div>
    <w:div w:id="726076827">
      <w:bodyDiv w:val="1"/>
      <w:marLeft w:val="0"/>
      <w:marRight w:val="0"/>
      <w:marTop w:val="0"/>
      <w:marBottom w:val="0"/>
      <w:divBdr>
        <w:top w:val="none" w:sz="0" w:space="0" w:color="auto"/>
        <w:left w:val="none" w:sz="0" w:space="0" w:color="auto"/>
        <w:bottom w:val="none" w:sz="0" w:space="0" w:color="auto"/>
        <w:right w:val="none" w:sz="0" w:space="0" w:color="auto"/>
      </w:divBdr>
    </w:div>
    <w:div w:id="726100968">
      <w:bodyDiv w:val="1"/>
      <w:marLeft w:val="0"/>
      <w:marRight w:val="0"/>
      <w:marTop w:val="0"/>
      <w:marBottom w:val="0"/>
      <w:divBdr>
        <w:top w:val="none" w:sz="0" w:space="0" w:color="auto"/>
        <w:left w:val="none" w:sz="0" w:space="0" w:color="auto"/>
        <w:bottom w:val="none" w:sz="0" w:space="0" w:color="auto"/>
        <w:right w:val="none" w:sz="0" w:space="0" w:color="auto"/>
      </w:divBdr>
    </w:div>
    <w:div w:id="726105547">
      <w:bodyDiv w:val="1"/>
      <w:marLeft w:val="0"/>
      <w:marRight w:val="0"/>
      <w:marTop w:val="0"/>
      <w:marBottom w:val="0"/>
      <w:divBdr>
        <w:top w:val="none" w:sz="0" w:space="0" w:color="auto"/>
        <w:left w:val="none" w:sz="0" w:space="0" w:color="auto"/>
        <w:bottom w:val="none" w:sz="0" w:space="0" w:color="auto"/>
        <w:right w:val="none" w:sz="0" w:space="0" w:color="auto"/>
      </w:divBdr>
    </w:div>
    <w:div w:id="726152337">
      <w:bodyDiv w:val="1"/>
      <w:marLeft w:val="0"/>
      <w:marRight w:val="0"/>
      <w:marTop w:val="0"/>
      <w:marBottom w:val="0"/>
      <w:divBdr>
        <w:top w:val="none" w:sz="0" w:space="0" w:color="auto"/>
        <w:left w:val="none" w:sz="0" w:space="0" w:color="auto"/>
        <w:bottom w:val="none" w:sz="0" w:space="0" w:color="auto"/>
        <w:right w:val="none" w:sz="0" w:space="0" w:color="auto"/>
      </w:divBdr>
    </w:div>
    <w:div w:id="726219447">
      <w:bodyDiv w:val="1"/>
      <w:marLeft w:val="0"/>
      <w:marRight w:val="0"/>
      <w:marTop w:val="0"/>
      <w:marBottom w:val="0"/>
      <w:divBdr>
        <w:top w:val="none" w:sz="0" w:space="0" w:color="auto"/>
        <w:left w:val="none" w:sz="0" w:space="0" w:color="auto"/>
        <w:bottom w:val="none" w:sz="0" w:space="0" w:color="auto"/>
        <w:right w:val="none" w:sz="0" w:space="0" w:color="auto"/>
      </w:divBdr>
    </w:div>
    <w:div w:id="726413159">
      <w:bodyDiv w:val="1"/>
      <w:marLeft w:val="0"/>
      <w:marRight w:val="0"/>
      <w:marTop w:val="0"/>
      <w:marBottom w:val="0"/>
      <w:divBdr>
        <w:top w:val="none" w:sz="0" w:space="0" w:color="auto"/>
        <w:left w:val="none" w:sz="0" w:space="0" w:color="auto"/>
        <w:bottom w:val="none" w:sz="0" w:space="0" w:color="auto"/>
        <w:right w:val="none" w:sz="0" w:space="0" w:color="auto"/>
      </w:divBdr>
    </w:div>
    <w:div w:id="726537600">
      <w:bodyDiv w:val="1"/>
      <w:marLeft w:val="0"/>
      <w:marRight w:val="0"/>
      <w:marTop w:val="0"/>
      <w:marBottom w:val="0"/>
      <w:divBdr>
        <w:top w:val="none" w:sz="0" w:space="0" w:color="auto"/>
        <w:left w:val="none" w:sz="0" w:space="0" w:color="auto"/>
        <w:bottom w:val="none" w:sz="0" w:space="0" w:color="auto"/>
        <w:right w:val="none" w:sz="0" w:space="0" w:color="auto"/>
      </w:divBdr>
    </w:div>
    <w:div w:id="726760000">
      <w:bodyDiv w:val="1"/>
      <w:marLeft w:val="0"/>
      <w:marRight w:val="0"/>
      <w:marTop w:val="0"/>
      <w:marBottom w:val="0"/>
      <w:divBdr>
        <w:top w:val="none" w:sz="0" w:space="0" w:color="auto"/>
        <w:left w:val="none" w:sz="0" w:space="0" w:color="auto"/>
        <w:bottom w:val="none" w:sz="0" w:space="0" w:color="auto"/>
        <w:right w:val="none" w:sz="0" w:space="0" w:color="auto"/>
      </w:divBdr>
    </w:div>
    <w:div w:id="726760958">
      <w:bodyDiv w:val="1"/>
      <w:marLeft w:val="0"/>
      <w:marRight w:val="0"/>
      <w:marTop w:val="0"/>
      <w:marBottom w:val="0"/>
      <w:divBdr>
        <w:top w:val="none" w:sz="0" w:space="0" w:color="auto"/>
        <w:left w:val="none" w:sz="0" w:space="0" w:color="auto"/>
        <w:bottom w:val="none" w:sz="0" w:space="0" w:color="auto"/>
        <w:right w:val="none" w:sz="0" w:space="0" w:color="auto"/>
      </w:divBdr>
    </w:div>
    <w:div w:id="726798827">
      <w:bodyDiv w:val="1"/>
      <w:marLeft w:val="0"/>
      <w:marRight w:val="0"/>
      <w:marTop w:val="0"/>
      <w:marBottom w:val="0"/>
      <w:divBdr>
        <w:top w:val="none" w:sz="0" w:space="0" w:color="auto"/>
        <w:left w:val="none" w:sz="0" w:space="0" w:color="auto"/>
        <w:bottom w:val="none" w:sz="0" w:space="0" w:color="auto"/>
        <w:right w:val="none" w:sz="0" w:space="0" w:color="auto"/>
      </w:divBdr>
    </w:div>
    <w:div w:id="726801619">
      <w:bodyDiv w:val="1"/>
      <w:marLeft w:val="0"/>
      <w:marRight w:val="0"/>
      <w:marTop w:val="0"/>
      <w:marBottom w:val="0"/>
      <w:divBdr>
        <w:top w:val="none" w:sz="0" w:space="0" w:color="auto"/>
        <w:left w:val="none" w:sz="0" w:space="0" w:color="auto"/>
        <w:bottom w:val="none" w:sz="0" w:space="0" w:color="auto"/>
        <w:right w:val="none" w:sz="0" w:space="0" w:color="auto"/>
      </w:divBdr>
    </w:div>
    <w:div w:id="726955524">
      <w:bodyDiv w:val="1"/>
      <w:marLeft w:val="0"/>
      <w:marRight w:val="0"/>
      <w:marTop w:val="0"/>
      <w:marBottom w:val="0"/>
      <w:divBdr>
        <w:top w:val="none" w:sz="0" w:space="0" w:color="auto"/>
        <w:left w:val="none" w:sz="0" w:space="0" w:color="auto"/>
        <w:bottom w:val="none" w:sz="0" w:space="0" w:color="auto"/>
        <w:right w:val="none" w:sz="0" w:space="0" w:color="auto"/>
      </w:divBdr>
    </w:div>
    <w:div w:id="726999248">
      <w:bodyDiv w:val="1"/>
      <w:marLeft w:val="0"/>
      <w:marRight w:val="0"/>
      <w:marTop w:val="0"/>
      <w:marBottom w:val="0"/>
      <w:divBdr>
        <w:top w:val="none" w:sz="0" w:space="0" w:color="auto"/>
        <w:left w:val="none" w:sz="0" w:space="0" w:color="auto"/>
        <w:bottom w:val="none" w:sz="0" w:space="0" w:color="auto"/>
        <w:right w:val="none" w:sz="0" w:space="0" w:color="auto"/>
      </w:divBdr>
    </w:div>
    <w:div w:id="727067928">
      <w:bodyDiv w:val="1"/>
      <w:marLeft w:val="0"/>
      <w:marRight w:val="0"/>
      <w:marTop w:val="0"/>
      <w:marBottom w:val="0"/>
      <w:divBdr>
        <w:top w:val="none" w:sz="0" w:space="0" w:color="auto"/>
        <w:left w:val="none" w:sz="0" w:space="0" w:color="auto"/>
        <w:bottom w:val="none" w:sz="0" w:space="0" w:color="auto"/>
        <w:right w:val="none" w:sz="0" w:space="0" w:color="auto"/>
      </w:divBdr>
    </w:div>
    <w:div w:id="727147695">
      <w:bodyDiv w:val="1"/>
      <w:marLeft w:val="0"/>
      <w:marRight w:val="0"/>
      <w:marTop w:val="0"/>
      <w:marBottom w:val="0"/>
      <w:divBdr>
        <w:top w:val="none" w:sz="0" w:space="0" w:color="auto"/>
        <w:left w:val="none" w:sz="0" w:space="0" w:color="auto"/>
        <w:bottom w:val="none" w:sz="0" w:space="0" w:color="auto"/>
        <w:right w:val="none" w:sz="0" w:space="0" w:color="auto"/>
      </w:divBdr>
    </w:div>
    <w:div w:id="727189103">
      <w:bodyDiv w:val="1"/>
      <w:marLeft w:val="0"/>
      <w:marRight w:val="0"/>
      <w:marTop w:val="0"/>
      <w:marBottom w:val="0"/>
      <w:divBdr>
        <w:top w:val="none" w:sz="0" w:space="0" w:color="auto"/>
        <w:left w:val="none" w:sz="0" w:space="0" w:color="auto"/>
        <w:bottom w:val="none" w:sz="0" w:space="0" w:color="auto"/>
        <w:right w:val="none" w:sz="0" w:space="0" w:color="auto"/>
      </w:divBdr>
    </w:div>
    <w:div w:id="727270085">
      <w:bodyDiv w:val="1"/>
      <w:marLeft w:val="0"/>
      <w:marRight w:val="0"/>
      <w:marTop w:val="0"/>
      <w:marBottom w:val="0"/>
      <w:divBdr>
        <w:top w:val="none" w:sz="0" w:space="0" w:color="auto"/>
        <w:left w:val="none" w:sz="0" w:space="0" w:color="auto"/>
        <w:bottom w:val="none" w:sz="0" w:space="0" w:color="auto"/>
        <w:right w:val="none" w:sz="0" w:space="0" w:color="auto"/>
      </w:divBdr>
    </w:div>
    <w:div w:id="727338735">
      <w:bodyDiv w:val="1"/>
      <w:marLeft w:val="0"/>
      <w:marRight w:val="0"/>
      <w:marTop w:val="0"/>
      <w:marBottom w:val="0"/>
      <w:divBdr>
        <w:top w:val="none" w:sz="0" w:space="0" w:color="auto"/>
        <w:left w:val="none" w:sz="0" w:space="0" w:color="auto"/>
        <w:bottom w:val="none" w:sz="0" w:space="0" w:color="auto"/>
        <w:right w:val="none" w:sz="0" w:space="0" w:color="auto"/>
      </w:divBdr>
    </w:div>
    <w:div w:id="727342082">
      <w:bodyDiv w:val="1"/>
      <w:marLeft w:val="0"/>
      <w:marRight w:val="0"/>
      <w:marTop w:val="0"/>
      <w:marBottom w:val="0"/>
      <w:divBdr>
        <w:top w:val="none" w:sz="0" w:space="0" w:color="auto"/>
        <w:left w:val="none" w:sz="0" w:space="0" w:color="auto"/>
        <w:bottom w:val="none" w:sz="0" w:space="0" w:color="auto"/>
        <w:right w:val="none" w:sz="0" w:space="0" w:color="auto"/>
      </w:divBdr>
    </w:div>
    <w:div w:id="727455228">
      <w:bodyDiv w:val="1"/>
      <w:marLeft w:val="0"/>
      <w:marRight w:val="0"/>
      <w:marTop w:val="0"/>
      <w:marBottom w:val="0"/>
      <w:divBdr>
        <w:top w:val="none" w:sz="0" w:space="0" w:color="auto"/>
        <w:left w:val="none" w:sz="0" w:space="0" w:color="auto"/>
        <w:bottom w:val="none" w:sz="0" w:space="0" w:color="auto"/>
        <w:right w:val="none" w:sz="0" w:space="0" w:color="auto"/>
      </w:divBdr>
    </w:div>
    <w:div w:id="727605681">
      <w:bodyDiv w:val="1"/>
      <w:marLeft w:val="0"/>
      <w:marRight w:val="0"/>
      <w:marTop w:val="0"/>
      <w:marBottom w:val="0"/>
      <w:divBdr>
        <w:top w:val="none" w:sz="0" w:space="0" w:color="auto"/>
        <w:left w:val="none" w:sz="0" w:space="0" w:color="auto"/>
        <w:bottom w:val="none" w:sz="0" w:space="0" w:color="auto"/>
        <w:right w:val="none" w:sz="0" w:space="0" w:color="auto"/>
      </w:divBdr>
    </w:div>
    <w:div w:id="727649781">
      <w:bodyDiv w:val="1"/>
      <w:marLeft w:val="0"/>
      <w:marRight w:val="0"/>
      <w:marTop w:val="0"/>
      <w:marBottom w:val="0"/>
      <w:divBdr>
        <w:top w:val="none" w:sz="0" w:space="0" w:color="auto"/>
        <w:left w:val="none" w:sz="0" w:space="0" w:color="auto"/>
        <w:bottom w:val="none" w:sz="0" w:space="0" w:color="auto"/>
        <w:right w:val="none" w:sz="0" w:space="0" w:color="auto"/>
      </w:divBdr>
    </w:div>
    <w:div w:id="727722935">
      <w:bodyDiv w:val="1"/>
      <w:marLeft w:val="0"/>
      <w:marRight w:val="0"/>
      <w:marTop w:val="0"/>
      <w:marBottom w:val="0"/>
      <w:divBdr>
        <w:top w:val="none" w:sz="0" w:space="0" w:color="auto"/>
        <w:left w:val="none" w:sz="0" w:space="0" w:color="auto"/>
        <w:bottom w:val="none" w:sz="0" w:space="0" w:color="auto"/>
        <w:right w:val="none" w:sz="0" w:space="0" w:color="auto"/>
      </w:divBdr>
    </w:div>
    <w:div w:id="727732275">
      <w:bodyDiv w:val="1"/>
      <w:marLeft w:val="0"/>
      <w:marRight w:val="0"/>
      <w:marTop w:val="0"/>
      <w:marBottom w:val="0"/>
      <w:divBdr>
        <w:top w:val="none" w:sz="0" w:space="0" w:color="auto"/>
        <w:left w:val="none" w:sz="0" w:space="0" w:color="auto"/>
        <w:bottom w:val="none" w:sz="0" w:space="0" w:color="auto"/>
        <w:right w:val="none" w:sz="0" w:space="0" w:color="auto"/>
      </w:divBdr>
    </w:div>
    <w:div w:id="727803434">
      <w:bodyDiv w:val="1"/>
      <w:marLeft w:val="0"/>
      <w:marRight w:val="0"/>
      <w:marTop w:val="0"/>
      <w:marBottom w:val="0"/>
      <w:divBdr>
        <w:top w:val="none" w:sz="0" w:space="0" w:color="auto"/>
        <w:left w:val="none" w:sz="0" w:space="0" w:color="auto"/>
        <w:bottom w:val="none" w:sz="0" w:space="0" w:color="auto"/>
        <w:right w:val="none" w:sz="0" w:space="0" w:color="auto"/>
      </w:divBdr>
    </w:div>
    <w:div w:id="727919491">
      <w:bodyDiv w:val="1"/>
      <w:marLeft w:val="0"/>
      <w:marRight w:val="0"/>
      <w:marTop w:val="0"/>
      <w:marBottom w:val="0"/>
      <w:divBdr>
        <w:top w:val="none" w:sz="0" w:space="0" w:color="auto"/>
        <w:left w:val="none" w:sz="0" w:space="0" w:color="auto"/>
        <w:bottom w:val="none" w:sz="0" w:space="0" w:color="auto"/>
        <w:right w:val="none" w:sz="0" w:space="0" w:color="auto"/>
      </w:divBdr>
    </w:div>
    <w:div w:id="727921367">
      <w:bodyDiv w:val="1"/>
      <w:marLeft w:val="0"/>
      <w:marRight w:val="0"/>
      <w:marTop w:val="0"/>
      <w:marBottom w:val="0"/>
      <w:divBdr>
        <w:top w:val="none" w:sz="0" w:space="0" w:color="auto"/>
        <w:left w:val="none" w:sz="0" w:space="0" w:color="auto"/>
        <w:bottom w:val="none" w:sz="0" w:space="0" w:color="auto"/>
        <w:right w:val="none" w:sz="0" w:space="0" w:color="auto"/>
      </w:divBdr>
    </w:div>
    <w:div w:id="727924821">
      <w:bodyDiv w:val="1"/>
      <w:marLeft w:val="0"/>
      <w:marRight w:val="0"/>
      <w:marTop w:val="0"/>
      <w:marBottom w:val="0"/>
      <w:divBdr>
        <w:top w:val="none" w:sz="0" w:space="0" w:color="auto"/>
        <w:left w:val="none" w:sz="0" w:space="0" w:color="auto"/>
        <w:bottom w:val="none" w:sz="0" w:space="0" w:color="auto"/>
        <w:right w:val="none" w:sz="0" w:space="0" w:color="auto"/>
      </w:divBdr>
    </w:div>
    <w:div w:id="728111058">
      <w:bodyDiv w:val="1"/>
      <w:marLeft w:val="0"/>
      <w:marRight w:val="0"/>
      <w:marTop w:val="0"/>
      <w:marBottom w:val="0"/>
      <w:divBdr>
        <w:top w:val="none" w:sz="0" w:space="0" w:color="auto"/>
        <w:left w:val="none" w:sz="0" w:space="0" w:color="auto"/>
        <w:bottom w:val="none" w:sz="0" w:space="0" w:color="auto"/>
        <w:right w:val="none" w:sz="0" w:space="0" w:color="auto"/>
      </w:divBdr>
    </w:div>
    <w:div w:id="728193517">
      <w:bodyDiv w:val="1"/>
      <w:marLeft w:val="0"/>
      <w:marRight w:val="0"/>
      <w:marTop w:val="0"/>
      <w:marBottom w:val="0"/>
      <w:divBdr>
        <w:top w:val="none" w:sz="0" w:space="0" w:color="auto"/>
        <w:left w:val="none" w:sz="0" w:space="0" w:color="auto"/>
        <w:bottom w:val="none" w:sz="0" w:space="0" w:color="auto"/>
        <w:right w:val="none" w:sz="0" w:space="0" w:color="auto"/>
      </w:divBdr>
    </w:div>
    <w:div w:id="728260314">
      <w:bodyDiv w:val="1"/>
      <w:marLeft w:val="0"/>
      <w:marRight w:val="0"/>
      <w:marTop w:val="0"/>
      <w:marBottom w:val="0"/>
      <w:divBdr>
        <w:top w:val="none" w:sz="0" w:space="0" w:color="auto"/>
        <w:left w:val="none" w:sz="0" w:space="0" w:color="auto"/>
        <w:bottom w:val="none" w:sz="0" w:space="0" w:color="auto"/>
        <w:right w:val="none" w:sz="0" w:space="0" w:color="auto"/>
      </w:divBdr>
    </w:div>
    <w:div w:id="728265785">
      <w:bodyDiv w:val="1"/>
      <w:marLeft w:val="0"/>
      <w:marRight w:val="0"/>
      <w:marTop w:val="0"/>
      <w:marBottom w:val="0"/>
      <w:divBdr>
        <w:top w:val="none" w:sz="0" w:space="0" w:color="auto"/>
        <w:left w:val="none" w:sz="0" w:space="0" w:color="auto"/>
        <w:bottom w:val="none" w:sz="0" w:space="0" w:color="auto"/>
        <w:right w:val="none" w:sz="0" w:space="0" w:color="auto"/>
      </w:divBdr>
    </w:div>
    <w:div w:id="728378239">
      <w:bodyDiv w:val="1"/>
      <w:marLeft w:val="0"/>
      <w:marRight w:val="0"/>
      <w:marTop w:val="0"/>
      <w:marBottom w:val="0"/>
      <w:divBdr>
        <w:top w:val="none" w:sz="0" w:space="0" w:color="auto"/>
        <w:left w:val="none" w:sz="0" w:space="0" w:color="auto"/>
        <w:bottom w:val="none" w:sz="0" w:space="0" w:color="auto"/>
        <w:right w:val="none" w:sz="0" w:space="0" w:color="auto"/>
      </w:divBdr>
    </w:div>
    <w:div w:id="728383292">
      <w:bodyDiv w:val="1"/>
      <w:marLeft w:val="0"/>
      <w:marRight w:val="0"/>
      <w:marTop w:val="0"/>
      <w:marBottom w:val="0"/>
      <w:divBdr>
        <w:top w:val="none" w:sz="0" w:space="0" w:color="auto"/>
        <w:left w:val="none" w:sz="0" w:space="0" w:color="auto"/>
        <w:bottom w:val="none" w:sz="0" w:space="0" w:color="auto"/>
        <w:right w:val="none" w:sz="0" w:space="0" w:color="auto"/>
      </w:divBdr>
    </w:div>
    <w:div w:id="728454300">
      <w:bodyDiv w:val="1"/>
      <w:marLeft w:val="0"/>
      <w:marRight w:val="0"/>
      <w:marTop w:val="0"/>
      <w:marBottom w:val="0"/>
      <w:divBdr>
        <w:top w:val="none" w:sz="0" w:space="0" w:color="auto"/>
        <w:left w:val="none" w:sz="0" w:space="0" w:color="auto"/>
        <w:bottom w:val="none" w:sz="0" w:space="0" w:color="auto"/>
        <w:right w:val="none" w:sz="0" w:space="0" w:color="auto"/>
      </w:divBdr>
    </w:div>
    <w:div w:id="728457161">
      <w:bodyDiv w:val="1"/>
      <w:marLeft w:val="0"/>
      <w:marRight w:val="0"/>
      <w:marTop w:val="0"/>
      <w:marBottom w:val="0"/>
      <w:divBdr>
        <w:top w:val="none" w:sz="0" w:space="0" w:color="auto"/>
        <w:left w:val="none" w:sz="0" w:space="0" w:color="auto"/>
        <w:bottom w:val="none" w:sz="0" w:space="0" w:color="auto"/>
        <w:right w:val="none" w:sz="0" w:space="0" w:color="auto"/>
      </w:divBdr>
    </w:div>
    <w:div w:id="728462758">
      <w:bodyDiv w:val="1"/>
      <w:marLeft w:val="0"/>
      <w:marRight w:val="0"/>
      <w:marTop w:val="0"/>
      <w:marBottom w:val="0"/>
      <w:divBdr>
        <w:top w:val="none" w:sz="0" w:space="0" w:color="auto"/>
        <w:left w:val="none" w:sz="0" w:space="0" w:color="auto"/>
        <w:bottom w:val="none" w:sz="0" w:space="0" w:color="auto"/>
        <w:right w:val="none" w:sz="0" w:space="0" w:color="auto"/>
      </w:divBdr>
    </w:div>
    <w:div w:id="728498974">
      <w:bodyDiv w:val="1"/>
      <w:marLeft w:val="0"/>
      <w:marRight w:val="0"/>
      <w:marTop w:val="0"/>
      <w:marBottom w:val="0"/>
      <w:divBdr>
        <w:top w:val="none" w:sz="0" w:space="0" w:color="auto"/>
        <w:left w:val="none" w:sz="0" w:space="0" w:color="auto"/>
        <w:bottom w:val="none" w:sz="0" w:space="0" w:color="auto"/>
        <w:right w:val="none" w:sz="0" w:space="0" w:color="auto"/>
      </w:divBdr>
    </w:div>
    <w:div w:id="728579815">
      <w:bodyDiv w:val="1"/>
      <w:marLeft w:val="0"/>
      <w:marRight w:val="0"/>
      <w:marTop w:val="0"/>
      <w:marBottom w:val="0"/>
      <w:divBdr>
        <w:top w:val="none" w:sz="0" w:space="0" w:color="auto"/>
        <w:left w:val="none" w:sz="0" w:space="0" w:color="auto"/>
        <w:bottom w:val="none" w:sz="0" w:space="0" w:color="auto"/>
        <w:right w:val="none" w:sz="0" w:space="0" w:color="auto"/>
      </w:divBdr>
    </w:div>
    <w:div w:id="728653359">
      <w:bodyDiv w:val="1"/>
      <w:marLeft w:val="0"/>
      <w:marRight w:val="0"/>
      <w:marTop w:val="0"/>
      <w:marBottom w:val="0"/>
      <w:divBdr>
        <w:top w:val="none" w:sz="0" w:space="0" w:color="auto"/>
        <w:left w:val="none" w:sz="0" w:space="0" w:color="auto"/>
        <w:bottom w:val="none" w:sz="0" w:space="0" w:color="auto"/>
        <w:right w:val="none" w:sz="0" w:space="0" w:color="auto"/>
      </w:divBdr>
    </w:div>
    <w:div w:id="728695813">
      <w:bodyDiv w:val="1"/>
      <w:marLeft w:val="0"/>
      <w:marRight w:val="0"/>
      <w:marTop w:val="0"/>
      <w:marBottom w:val="0"/>
      <w:divBdr>
        <w:top w:val="none" w:sz="0" w:space="0" w:color="auto"/>
        <w:left w:val="none" w:sz="0" w:space="0" w:color="auto"/>
        <w:bottom w:val="none" w:sz="0" w:space="0" w:color="auto"/>
        <w:right w:val="none" w:sz="0" w:space="0" w:color="auto"/>
      </w:divBdr>
    </w:div>
    <w:div w:id="728767858">
      <w:bodyDiv w:val="1"/>
      <w:marLeft w:val="0"/>
      <w:marRight w:val="0"/>
      <w:marTop w:val="0"/>
      <w:marBottom w:val="0"/>
      <w:divBdr>
        <w:top w:val="none" w:sz="0" w:space="0" w:color="auto"/>
        <w:left w:val="none" w:sz="0" w:space="0" w:color="auto"/>
        <w:bottom w:val="none" w:sz="0" w:space="0" w:color="auto"/>
        <w:right w:val="none" w:sz="0" w:space="0" w:color="auto"/>
      </w:divBdr>
    </w:div>
    <w:div w:id="728768681">
      <w:bodyDiv w:val="1"/>
      <w:marLeft w:val="0"/>
      <w:marRight w:val="0"/>
      <w:marTop w:val="0"/>
      <w:marBottom w:val="0"/>
      <w:divBdr>
        <w:top w:val="none" w:sz="0" w:space="0" w:color="auto"/>
        <w:left w:val="none" w:sz="0" w:space="0" w:color="auto"/>
        <w:bottom w:val="none" w:sz="0" w:space="0" w:color="auto"/>
        <w:right w:val="none" w:sz="0" w:space="0" w:color="auto"/>
      </w:divBdr>
    </w:div>
    <w:div w:id="728844792">
      <w:bodyDiv w:val="1"/>
      <w:marLeft w:val="0"/>
      <w:marRight w:val="0"/>
      <w:marTop w:val="0"/>
      <w:marBottom w:val="0"/>
      <w:divBdr>
        <w:top w:val="none" w:sz="0" w:space="0" w:color="auto"/>
        <w:left w:val="none" w:sz="0" w:space="0" w:color="auto"/>
        <w:bottom w:val="none" w:sz="0" w:space="0" w:color="auto"/>
        <w:right w:val="none" w:sz="0" w:space="0" w:color="auto"/>
      </w:divBdr>
    </w:div>
    <w:div w:id="728916703">
      <w:bodyDiv w:val="1"/>
      <w:marLeft w:val="0"/>
      <w:marRight w:val="0"/>
      <w:marTop w:val="0"/>
      <w:marBottom w:val="0"/>
      <w:divBdr>
        <w:top w:val="none" w:sz="0" w:space="0" w:color="auto"/>
        <w:left w:val="none" w:sz="0" w:space="0" w:color="auto"/>
        <w:bottom w:val="none" w:sz="0" w:space="0" w:color="auto"/>
        <w:right w:val="none" w:sz="0" w:space="0" w:color="auto"/>
      </w:divBdr>
    </w:div>
    <w:div w:id="728962723">
      <w:bodyDiv w:val="1"/>
      <w:marLeft w:val="0"/>
      <w:marRight w:val="0"/>
      <w:marTop w:val="0"/>
      <w:marBottom w:val="0"/>
      <w:divBdr>
        <w:top w:val="none" w:sz="0" w:space="0" w:color="auto"/>
        <w:left w:val="none" w:sz="0" w:space="0" w:color="auto"/>
        <w:bottom w:val="none" w:sz="0" w:space="0" w:color="auto"/>
        <w:right w:val="none" w:sz="0" w:space="0" w:color="auto"/>
      </w:divBdr>
    </w:div>
    <w:div w:id="729112789">
      <w:bodyDiv w:val="1"/>
      <w:marLeft w:val="0"/>
      <w:marRight w:val="0"/>
      <w:marTop w:val="0"/>
      <w:marBottom w:val="0"/>
      <w:divBdr>
        <w:top w:val="none" w:sz="0" w:space="0" w:color="auto"/>
        <w:left w:val="none" w:sz="0" w:space="0" w:color="auto"/>
        <w:bottom w:val="none" w:sz="0" w:space="0" w:color="auto"/>
        <w:right w:val="none" w:sz="0" w:space="0" w:color="auto"/>
      </w:divBdr>
    </w:div>
    <w:div w:id="729156231">
      <w:bodyDiv w:val="1"/>
      <w:marLeft w:val="0"/>
      <w:marRight w:val="0"/>
      <w:marTop w:val="0"/>
      <w:marBottom w:val="0"/>
      <w:divBdr>
        <w:top w:val="none" w:sz="0" w:space="0" w:color="auto"/>
        <w:left w:val="none" w:sz="0" w:space="0" w:color="auto"/>
        <w:bottom w:val="none" w:sz="0" w:space="0" w:color="auto"/>
        <w:right w:val="none" w:sz="0" w:space="0" w:color="auto"/>
      </w:divBdr>
    </w:div>
    <w:div w:id="729230940">
      <w:bodyDiv w:val="1"/>
      <w:marLeft w:val="0"/>
      <w:marRight w:val="0"/>
      <w:marTop w:val="0"/>
      <w:marBottom w:val="0"/>
      <w:divBdr>
        <w:top w:val="none" w:sz="0" w:space="0" w:color="auto"/>
        <w:left w:val="none" w:sz="0" w:space="0" w:color="auto"/>
        <w:bottom w:val="none" w:sz="0" w:space="0" w:color="auto"/>
        <w:right w:val="none" w:sz="0" w:space="0" w:color="auto"/>
      </w:divBdr>
    </w:div>
    <w:div w:id="729234257">
      <w:bodyDiv w:val="1"/>
      <w:marLeft w:val="0"/>
      <w:marRight w:val="0"/>
      <w:marTop w:val="0"/>
      <w:marBottom w:val="0"/>
      <w:divBdr>
        <w:top w:val="none" w:sz="0" w:space="0" w:color="auto"/>
        <w:left w:val="none" w:sz="0" w:space="0" w:color="auto"/>
        <w:bottom w:val="none" w:sz="0" w:space="0" w:color="auto"/>
        <w:right w:val="none" w:sz="0" w:space="0" w:color="auto"/>
      </w:divBdr>
    </w:div>
    <w:div w:id="729311446">
      <w:bodyDiv w:val="1"/>
      <w:marLeft w:val="0"/>
      <w:marRight w:val="0"/>
      <w:marTop w:val="0"/>
      <w:marBottom w:val="0"/>
      <w:divBdr>
        <w:top w:val="none" w:sz="0" w:space="0" w:color="auto"/>
        <w:left w:val="none" w:sz="0" w:space="0" w:color="auto"/>
        <w:bottom w:val="none" w:sz="0" w:space="0" w:color="auto"/>
        <w:right w:val="none" w:sz="0" w:space="0" w:color="auto"/>
      </w:divBdr>
    </w:div>
    <w:div w:id="729495057">
      <w:bodyDiv w:val="1"/>
      <w:marLeft w:val="0"/>
      <w:marRight w:val="0"/>
      <w:marTop w:val="0"/>
      <w:marBottom w:val="0"/>
      <w:divBdr>
        <w:top w:val="none" w:sz="0" w:space="0" w:color="auto"/>
        <w:left w:val="none" w:sz="0" w:space="0" w:color="auto"/>
        <w:bottom w:val="none" w:sz="0" w:space="0" w:color="auto"/>
        <w:right w:val="none" w:sz="0" w:space="0" w:color="auto"/>
      </w:divBdr>
    </w:div>
    <w:div w:id="729501637">
      <w:bodyDiv w:val="1"/>
      <w:marLeft w:val="0"/>
      <w:marRight w:val="0"/>
      <w:marTop w:val="0"/>
      <w:marBottom w:val="0"/>
      <w:divBdr>
        <w:top w:val="none" w:sz="0" w:space="0" w:color="auto"/>
        <w:left w:val="none" w:sz="0" w:space="0" w:color="auto"/>
        <w:bottom w:val="none" w:sz="0" w:space="0" w:color="auto"/>
        <w:right w:val="none" w:sz="0" w:space="0" w:color="auto"/>
      </w:divBdr>
    </w:div>
    <w:div w:id="729503128">
      <w:bodyDiv w:val="1"/>
      <w:marLeft w:val="0"/>
      <w:marRight w:val="0"/>
      <w:marTop w:val="0"/>
      <w:marBottom w:val="0"/>
      <w:divBdr>
        <w:top w:val="none" w:sz="0" w:space="0" w:color="auto"/>
        <w:left w:val="none" w:sz="0" w:space="0" w:color="auto"/>
        <w:bottom w:val="none" w:sz="0" w:space="0" w:color="auto"/>
        <w:right w:val="none" w:sz="0" w:space="0" w:color="auto"/>
      </w:divBdr>
    </w:div>
    <w:div w:id="729504472">
      <w:bodyDiv w:val="1"/>
      <w:marLeft w:val="0"/>
      <w:marRight w:val="0"/>
      <w:marTop w:val="0"/>
      <w:marBottom w:val="0"/>
      <w:divBdr>
        <w:top w:val="none" w:sz="0" w:space="0" w:color="auto"/>
        <w:left w:val="none" w:sz="0" w:space="0" w:color="auto"/>
        <w:bottom w:val="none" w:sz="0" w:space="0" w:color="auto"/>
        <w:right w:val="none" w:sz="0" w:space="0" w:color="auto"/>
      </w:divBdr>
    </w:div>
    <w:div w:id="729570531">
      <w:bodyDiv w:val="1"/>
      <w:marLeft w:val="0"/>
      <w:marRight w:val="0"/>
      <w:marTop w:val="0"/>
      <w:marBottom w:val="0"/>
      <w:divBdr>
        <w:top w:val="none" w:sz="0" w:space="0" w:color="auto"/>
        <w:left w:val="none" w:sz="0" w:space="0" w:color="auto"/>
        <w:bottom w:val="none" w:sz="0" w:space="0" w:color="auto"/>
        <w:right w:val="none" w:sz="0" w:space="0" w:color="auto"/>
      </w:divBdr>
    </w:div>
    <w:div w:id="729618449">
      <w:bodyDiv w:val="1"/>
      <w:marLeft w:val="0"/>
      <w:marRight w:val="0"/>
      <w:marTop w:val="0"/>
      <w:marBottom w:val="0"/>
      <w:divBdr>
        <w:top w:val="none" w:sz="0" w:space="0" w:color="auto"/>
        <w:left w:val="none" w:sz="0" w:space="0" w:color="auto"/>
        <w:bottom w:val="none" w:sz="0" w:space="0" w:color="auto"/>
        <w:right w:val="none" w:sz="0" w:space="0" w:color="auto"/>
      </w:divBdr>
    </w:div>
    <w:div w:id="729695459">
      <w:bodyDiv w:val="1"/>
      <w:marLeft w:val="0"/>
      <w:marRight w:val="0"/>
      <w:marTop w:val="0"/>
      <w:marBottom w:val="0"/>
      <w:divBdr>
        <w:top w:val="none" w:sz="0" w:space="0" w:color="auto"/>
        <w:left w:val="none" w:sz="0" w:space="0" w:color="auto"/>
        <w:bottom w:val="none" w:sz="0" w:space="0" w:color="auto"/>
        <w:right w:val="none" w:sz="0" w:space="0" w:color="auto"/>
      </w:divBdr>
    </w:div>
    <w:div w:id="729764370">
      <w:bodyDiv w:val="1"/>
      <w:marLeft w:val="0"/>
      <w:marRight w:val="0"/>
      <w:marTop w:val="0"/>
      <w:marBottom w:val="0"/>
      <w:divBdr>
        <w:top w:val="none" w:sz="0" w:space="0" w:color="auto"/>
        <w:left w:val="none" w:sz="0" w:space="0" w:color="auto"/>
        <w:bottom w:val="none" w:sz="0" w:space="0" w:color="auto"/>
        <w:right w:val="none" w:sz="0" w:space="0" w:color="auto"/>
      </w:divBdr>
    </w:div>
    <w:div w:id="729815079">
      <w:bodyDiv w:val="1"/>
      <w:marLeft w:val="0"/>
      <w:marRight w:val="0"/>
      <w:marTop w:val="0"/>
      <w:marBottom w:val="0"/>
      <w:divBdr>
        <w:top w:val="none" w:sz="0" w:space="0" w:color="auto"/>
        <w:left w:val="none" w:sz="0" w:space="0" w:color="auto"/>
        <w:bottom w:val="none" w:sz="0" w:space="0" w:color="auto"/>
        <w:right w:val="none" w:sz="0" w:space="0" w:color="auto"/>
      </w:divBdr>
    </w:div>
    <w:div w:id="729840165">
      <w:bodyDiv w:val="1"/>
      <w:marLeft w:val="0"/>
      <w:marRight w:val="0"/>
      <w:marTop w:val="0"/>
      <w:marBottom w:val="0"/>
      <w:divBdr>
        <w:top w:val="none" w:sz="0" w:space="0" w:color="auto"/>
        <w:left w:val="none" w:sz="0" w:space="0" w:color="auto"/>
        <w:bottom w:val="none" w:sz="0" w:space="0" w:color="auto"/>
        <w:right w:val="none" w:sz="0" w:space="0" w:color="auto"/>
      </w:divBdr>
    </w:div>
    <w:div w:id="729887942">
      <w:bodyDiv w:val="1"/>
      <w:marLeft w:val="0"/>
      <w:marRight w:val="0"/>
      <w:marTop w:val="0"/>
      <w:marBottom w:val="0"/>
      <w:divBdr>
        <w:top w:val="none" w:sz="0" w:space="0" w:color="auto"/>
        <w:left w:val="none" w:sz="0" w:space="0" w:color="auto"/>
        <w:bottom w:val="none" w:sz="0" w:space="0" w:color="auto"/>
        <w:right w:val="none" w:sz="0" w:space="0" w:color="auto"/>
      </w:divBdr>
    </w:div>
    <w:div w:id="729888722">
      <w:bodyDiv w:val="1"/>
      <w:marLeft w:val="0"/>
      <w:marRight w:val="0"/>
      <w:marTop w:val="0"/>
      <w:marBottom w:val="0"/>
      <w:divBdr>
        <w:top w:val="none" w:sz="0" w:space="0" w:color="auto"/>
        <w:left w:val="none" w:sz="0" w:space="0" w:color="auto"/>
        <w:bottom w:val="none" w:sz="0" w:space="0" w:color="auto"/>
        <w:right w:val="none" w:sz="0" w:space="0" w:color="auto"/>
      </w:divBdr>
    </w:div>
    <w:div w:id="729888965">
      <w:bodyDiv w:val="1"/>
      <w:marLeft w:val="0"/>
      <w:marRight w:val="0"/>
      <w:marTop w:val="0"/>
      <w:marBottom w:val="0"/>
      <w:divBdr>
        <w:top w:val="none" w:sz="0" w:space="0" w:color="auto"/>
        <w:left w:val="none" w:sz="0" w:space="0" w:color="auto"/>
        <w:bottom w:val="none" w:sz="0" w:space="0" w:color="auto"/>
        <w:right w:val="none" w:sz="0" w:space="0" w:color="auto"/>
      </w:divBdr>
    </w:div>
    <w:div w:id="729962541">
      <w:bodyDiv w:val="1"/>
      <w:marLeft w:val="0"/>
      <w:marRight w:val="0"/>
      <w:marTop w:val="0"/>
      <w:marBottom w:val="0"/>
      <w:divBdr>
        <w:top w:val="none" w:sz="0" w:space="0" w:color="auto"/>
        <w:left w:val="none" w:sz="0" w:space="0" w:color="auto"/>
        <w:bottom w:val="none" w:sz="0" w:space="0" w:color="auto"/>
        <w:right w:val="none" w:sz="0" w:space="0" w:color="auto"/>
      </w:divBdr>
    </w:div>
    <w:div w:id="730007536">
      <w:bodyDiv w:val="1"/>
      <w:marLeft w:val="0"/>
      <w:marRight w:val="0"/>
      <w:marTop w:val="0"/>
      <w:marBottom w:val="0"/>
      <w:divBdr>
        <w:top w:val="none" w:sz="0" w:space="0" w:color="auto"/>
        <w:left w:val="none" w:sz="0" w:space="0" w:color="auto"/>
        <w:bottom w:val="none" w:sz="0" w:space="0" w:color="auto"/>
        <w:right w:val="none" w:sz="0" w:space="0" w:color="auto"/>
      </w:divBdr>
    </w:div>
    <w:div w:id="730008194">
      <w:bodyDiv w:val="1"/>
      <w:marLeft w:val="0"/>
      <w:marRight w:val="0"/>
      <w:marTop w:val="0"/>
      <w:marBottom w:val="0"/>
      <w:divBdr>
        <w:top w:val="none" w:sz="0" w:space="0" w:color="auto"/>
        <w:left w:val="none" w:sz="0" w:space="0" w:color="auto"/>
        <w:bottom w:val="none" w:sz="0" w:space="0" w:color="auto"/>
        <w:right w:val="none" w:sz="0" w:space="0" w:color="auto"/>
      </w:divBdr>
    </w:div>
    <w:div w:id="730154757">
      <w:bodyDiv w:val="1"/>
      <w:marLeft w:val="0"/>
      <w:marRight w:val="0"/>
      <w:marTop w:val="0"/>
      <w:marBottom w:val="0"/>
      <w:divBdr>
        <w:top w:val="none" w:sz="0" w:space="0" w:color="auto"/>
        <w:left w:val="none" w:sz="0" w:space="0" w:color="auto"/>
        <w:bottom w:val="none" w:sz="0" w:space="0" w:color="auto"/>
        <w:right w:val="none" w:sz="0" w:space="0" w:color="auto"/>
      </w:divBdr>
    </w:div>
    <w:div w:id="730157375">
      <w:bodyDiv w:val="1"/>
      <w:marLeft w:val="0"/>
      <w:marRight w:val="0"/>
      <w:marTop w:val="0"/>
      <w:marBottom w:val="0"/>
      <w:divBdr>
        <w:top w:val="none" w:sz="0" w:space="0" w:color="auto"/>
        <w:left w:val="none" w:sz="0" w:space="0" w:color="auto"/>
        <w:bottom w:val="none" w:sz="0" w:space="0" w:color="auto"/>
        <w:right w:val="none" w:sz="0" w:space="0" w:color="auto"/>
      </w:divBdr>
    </w:div>
    <w:div w:id="730159436">
      <w:bodyDiv w:val="1"/>
      <w:marLeft w:val="0"/>
      <w:marRight w:val="0"/>
      <w:marTop w:val="0"/>
      <w:marBottom w:val="0"/>
      <w:divBdr>
        <w:top w:val="none" w:sz="0" w:space="0" w:color="auto"/>
        <w:left w:val="none" w:sz="0" w:space="0" w:color="auto"/>
        <w:bottom w:val="none" w:sz="0" w:space="0" w:color="auto"/>
        <w:right w:val="none" w:sz="0" w:space="0" w:color="auto"/>
      </w:divBdr>
    </w:div>
    <w:div w:id="730228600">
      <w:bodyDiv w:val="1"/>
      <w:marLeft w:val="0"/>
      <w:marRight w:val="0"/>
      <w:marTop w:val="0"/>
      <w:marBottom w:val="0"/>
      <w:divBdr>
        <w:top w:val="none" w:sz="0" w:space="0" w:color="auto"/>
        <w:left w:val="none" w:sz="0" w:space="0" w:color="auto"/>
        <w:bottom w:val="none" w:sz="0" w:space="0" w:color="auto"/>
        <w:right w:val="none" w:sz="0" w:space="0" w:color="auto"/>
      </w:divBdr>
    </w:div>
    <w:div w:id="730228885">
      <w:bodyDiv w:val="1"/>
      <w:marLeft w:val="0"/>
      <w:marRight w:val="0"/>
      <w:marTop w:val="0"/>
      <w:marBottom w:val="0"/>
      <w:divBdr>
        <w:top w:val="none" w:sz="0" w:space="0" w:color="auto"/>
        <w:left w:val="none" w:sz="0" w:space="0" w:color="auto"/>
        <w:bottom w:val="none" w:sz="0" w:space="0" w:color="auto"/>
        <w:right w:val="none" w:sz="0" w:space="0" w:color="auto"/>
      </w:divBdr>
    </w:div>
    <w:div w:id="730230497">
      <w:bodyDiv w:val="1"/>
      <w:marLeft w:val="0"/>
      <w:marRight w:val="0"/>
      <w:marTop w:val="0"/>
      <w:marBottom w:val="0"/>
      <w:divBdr>
        <w:top w:val="none" w:sz="0" w:space="0" w:color="auto"/>
        <w:left w:val="none" w:sz="0" w:space="0" w:color="auto"/>
        <w:bottom w:val="none" w:sz="0" w:space="0" w:color="auto"/>
        <w:right w:val="none" w:sz="0" w:space="0" w:color="auto"/>
      </w:divBdr>
    </w:div>
    <w:div w:id="730232858">
      <w:bodyDiv w:val="1"/>
      <w:marLeft w:val="0"/>
      <w:marRight w:val="0"/>
      <w:marTop w:val="0"/>
      <w:marBottom w:val="0"/>
      <w:divBdr>
        <w:top w:val="none" w:sz="0" w:space="0" w:color="auto"/>
        <w:left w:val="none" w:sz="0" w:space="0" w:color="auto"/>
        <w:bottom w:val="none" w:sz="0" w:space="0" w:color="auto"/>
        <w:right w:val="none" w:sz="0" w:space="0" w:color="auto"/>
      </w:divBdr>
    </w:div>
    <w:div w:id="730349793">
      <w:bodyDiv w:val="1"/>
      <w:marLeft w:val="0"/>
      <w:marRight w:val="0"/>
      <w:marTop w:val="0"/>
      <w:marBottom w:val="0"/>
      <w:divBdr>
        <w:top w:val="none" w:sz="0" w:space="0" w:color="auto"/>
        <w:left w:val="none" w:sz="0" w:space="0" w:color="auto"/>
        <w:bottom w:val="none" w:sz="0" w:space="0" w:color="auto"/>
        <w:right w:val="none" w:sz="0" w:space="0" w:color="auto"/>
      </w:divBdr>
    </w:div>
    <w:div w:id="730419316">
      <w:bodyDiv w:val="1"/>
      <w:marLeft w:val="0"/>
      <w:marRight w:val="0"/>
      <w:marTop w:val="0"/>
      <w:marBottom w:val="0"/>
      <w:divBdr>
        <w:top w:val="none" w:sz="0" w:space="0" w:color="auto"/>
        <w:left w:val="none" w:sz="0" w:space="0" w:color="auto"/>
        <w:bottom w:val="none" w:sz="0" w:space="0" w:color="auto"/>
        <w:right w:val="none" w:sz="0" w:space="0" w:color="auto"/>
      </w:divBdr>
    </w:div>
    <w:div w:id="730420494">
      <w:bodyDiv w:val="1"/>
      <w:marLeft w:val="0"/>
      <w:marRight w:val="0"/>
      <w:marTop w:val="0"/>
      <w:marBottom w:val="0"/>
      <w:divBdr>
        <w:top w:val="none" w:sz="0" w:space="0" w:color="auto"/>
        <w:left w:val="none" w:sz="0" w:space="0" w:color="auto"/>
        <w:bottom w:val="none" w:sz="0" w:space="0" w:color="auto"/>
        <w:right w:val="none" w:sz="0" w:space="0" w:color="auto"/>
      </w:divBdr>
    </w:div>
    <w:div w:id="730425728">
      <w:bodyDiv w:val="1"/>
      <w:marLeft w:val="0"/>
      <w:marRight w:val="0"/>
      <w:marTop w:val="0"/>
      <w:marBottom w:val="0"/>
      <w:divBdr>
        <w:top w:val="none" w:sz="0" w:space="0" w:color="auto"/>
        <w:left w:val="none" w:sz="0" w:space="0" w:color="auto"/>
        <w:bottom w:val="none" w:sz="0" w:space="0" w:color="auto"/>
        <w:right w:val="none" w:sz="0" w:space="0" w:color="auto"/>
      </w:divBdr>
    </w:div>
    <w:div w:id="730465068">
      <w:bodyDiv w:val="1"/>
      <w:marLeft w:val="0"/>
      <w:marRight w:val="0"/>
      <w:marTop w:val="0"/>
      <w:marBottom w:val="0"/>
      <w:divBdr>
        <w:top w:val="none" w:sz="0" w:space="0" w:color="auto"/>
        <w:left w:val="none" w:sz="0" w:space="0" w:color="auto"/>
        <w:bottom w:val="none" w:sz="0" w:space="0" w:color="auto"/>
        <w:right w:val="none" w:sz="0" w:space="0" w:color="auto"/>
      </w:divBdr>
    </w:div>
    <w:div w:id="730469003">
      <w:bodyDiv w:val="1"/>
      <w:marLeft w:val="0"/>
      <w:marRight w:val="0"/>
      <w:marTop w:val="0"/>
      <w:marBottom w:val="0"/>
      <w:divBdr>
        <w:top w:val="none" w:sz="0" w:space="0" w:color="auto"/>
        <w:left w:val="none" w:sz="0" w:space="0" w:color="auto"/>
        <w:bottom w:val="none" w:sz="0" w:space="0" w:color="auto"/>
        <w:right w:val="none" w:sz="0" w:space="0" w:color="auto"/>
      </w:divBdr>
    </w:div>
    <w:div w:id="730613640">
      <w:bodyDiv w:val="1"/>
      <w:marLeft w:val="0"/>
      <w:marRight w:val="0"/>
      <w:marTop w:val="0"/>
      <w:marBottom w:val="0"/>
      <w:divBdr>
        <w:top w:val="none" w:sz="0" w:space="0" w:color="auto"/>
        <w:left w:val="none" w:sz="0" w:space="0" w:color="auto"/>
        <w:bottom w:val="none" w:sz="0" w:space="0" w:color="auto"/>
        <w:right w:val="none" w:sz="0" w:space="0" w:color="auto"/>
      </w:divBdr>
    </w:div>
    <w:div w:id="730661109">
      <w:bodyDiv w:val="1"/>
      <w:marLeft w:val="0"/>
      <w:marRight w:val="0"/>
      <w:marTop w:val="0"/>
      <w:marBottom w:val="0"/>
      <w:divBdr>
        <w:top w:val="none" w:sz="0" w:space="0" w:color="auto"/>
        <w:left w:val="none" w:sz="0" w:space="0" w:color="auto"/>
        <w:bottom w:val="none" w:sz="0" w:space="0" w:color="auto"/>
        <w:right w:val="none" w:sz="0" w:space="0" w:color="auto"/>
      </w:divBdr>
    </w:div>
    <w:div w:id="730738610">
      <w:bodyDiv w:val="1"/>
      <w:marLeft w:val="0"/>
      <w:marRight w:val="0"/>
      <w:marTop w:val="0"/>
      <w:marBottom w:val="0"/>
      <w:divBdr>
        <w:top w:val="none" w:sz="0" w:space="0" w:color="auto"/>
        <w:left w:val="none" w:sz="0" w:space="0" w:color="auto"/>
        <w:bottom w:val="none" w:sz="0" w:space="0" w:color="auto"/>
        <w:right w:val="none" w:sz="0" w:space="0" w:color="auto"/>
      </w:divBdr>
    </w:div>
    <w:div w:id="730738649">
      <w:bodyDiv w:val="1"/>
      <w:marLeft w:val="0"/>
      <w:marRight w:val="0"/>
      <w:marTop w:val="0"/>
      <w:marBottom w:val="0"/>
      <w:divBdr>
        <w:top w:val="none" w:sz="0" w:space="0" w:color="auto"/>
        <w:left w:val="none" w:sz="0" w:space="0" w:color="auto"/>
        <w:bottom w:val="none" w:sz="0" w:space="0" w:color="auto"/>
        <w:right w:val="none" w:sz="0" w:space="0" w:color="auto"/>
      </w:divBdr>
    </w:div>
    <w:div w:id="730813599">
      <w:bodyDiv w:val="1"/>
      <w:marLeft w:val="0"/>
      <w:marRight w:val="0"/>
      <w:marTop w:val="0"/>
      <w:marBottom w:val="0"/>
      <w:divBdr>
        <w:top w:val="none" w:sz="0" w:space="0" w:color="auto"/>
        <w:left w:val="none" w:sz="0" w:space="0" w:color="auto"/>
        <w:bottom w:val="none" w:sz="0" w:space="0" w:color="auto"/>
        <w:right w:val="none" w:sz="0" w:space="0" w:color="auto"/>
      </w:divBdr>
    </w:div>
    <w:div w:id="730814541">
      <w:bodyDiv w:val="1"/>
      <w:marLeft w:val="0"/>
      <w:marRight w:val="0"/>
      <w:marTop w:val="0"/>
      <w:marBottom w:val="0"/>
      <w:divBdr>
        <w:top w:val="none" w:sz="0" w:space="0" w:color="auto"/>
        <w:left w:val="none" w:sz="0" w:space="0" w:color="auto"/>
        <w:bottom w:val="none" w:sz="0" w:space="0" w:color="auto"/>
        <w:right w:val="none" w:sz="0" w:space="0" w:color="auto"/>
      </w:divBdr>
    </w:div>
    <w:div w:id="730884451">
      <w:bodyDiv w:val="1"/>
      <w:marLeft w:val="0"/>
      <w:marRight w:val="0"/>
      <w:marTop w:val="0"/>
      <w:marBottom w:val="0"/>
      <w:divBdr>
        <w:top w:val="none" w:sz="0" w:space="0" w:color="auto"/>
        <w:left w:val="none" w:sz="0" w:space="0" w:color="auto"/>
        <w:bottom w:val="none" w:sz="0" w:space="0" w:color="auto"/>
        <w:right w:val="none" w:sz="0" w:space="0" w:color="auto"/>
      </w:divBdr>
    </w:div>
    <w:div w:id="730886809">
      <w:bodyDiv w:val="1"/>
      <w:marLeft w:val="0"/>
      <w:marRight w:val="0"/>
      <w:marTop w:val="0"/>
      <w:marBottom w:val="0"/>
      <w:divBdr>
        <w:top w:val="none" w:sz="0" w:space="0" w:color="auto"/>
        <w:left w:val="none" w:sz="0" w:space="0" w:color="auto"/>
        <w:bottom w:val="none" w:sz="0" w:space="0" w:color="auto"/>
        <w:right w:val="none" w:sz="0" w:space="0" w:color="auto"/>
      </w:divBdr>
    </w:div>
    <w:div w:id="731000929">
      <w:bodyDiv w:val="1"/>
      <w:marLeft w:val="0"/>
      <w:marRight w:val="0"/>
      <w:marTop w:val="0"/>
      <w:marBottom w:val="0"/>
      <w:divBdr>
        <w:top w:val="none" w:sz="0" w:space="0" w:color="auto"/>
        <w:left w:val="none" w:sz="0" w:space="0" w:color="auto"/>
        <w:bottom w:val="none" w:sz="0" w:space="0" w:color="auto"/>
        <w:right w:val="none" w:sz="0" w:space="0" w:color="auto"/>
      </w:divBdr>
    </w:div>
    <w:div w:id="731081290">
      <w:bodyDiv w:val="1"/>
      <w:marLeft w:val="0"/>
      <w:marRight w:val="0"/>
      <w:marTop w:val="0"/>
      <w:marBottom w:val="0"/>
      <w:divBdr>
        <w:top w:val="none" w:sz="0" w:space="0" w:color="auto"/>
        <w:left w:val="none" w:sz="0" w:space="0" w:color="auto"/>
        <w:bottom w:val="none" w:sz="0" w:space="0" w:color="auto"/>
        <w:right w:val="none" w:sz="0" w:space="0" w:color="auto"/>
      </w:divBdr>
    </w:div>
    <w:div w:id="731083509">
      <w:bodyDiv w:val="1"/>
      <w:marLeft w:val="0"/>
      <w:marRight w:val="0"/>
      <w:marTop w:val="0"/>
      <w:marBottom w:val="0"/>
      <w:divBdr>
        <w:top w:val="none" w:sz="0" w:space="0" w:color="auto"/>
        <w:left w:val="none" w:sz="0" w:space="0" w:color="auto"/>
        <w:bottom w:val="none" w:sz="0" w:space="0" w:color="auto"/>
        <w:right w:val="none" w:sz="0" w:space="0" w:color="auto"/>
      </w:divBdr>
    </w:div>
    <w:div w:id="731083578">
      <w:bodyDiv w:val="1"/>
      <w:marLeft w:val="0"/>
      <w:marRight w:val="0"/>
      <w:marTop w:val="0"/>
      <w:marBottom w:val="0"/>
      <w:divBdr>
        <w:top w:val="none" w:sz="0" w:space="0" w:color="auto"/>
        <w:left w:val="none" w:sz="0" w:space="0" w:color="auto"/>
        <w:bottom w:val="none" w:sz="0" w:space="0" w:color="auto"/>
        <w:right w:val="none" w:sz="0" w:space="0" w:color="auto"/>
      </w:divBdr>
    </w:div>
    <w:div w:id="731196902">
      <w:bodyDiv w:val="1"/>
      <w:marLeft w:val="0"/>
      <w:marRight w:val="0"/>
      <w:marTop w:val="0"/>
      <w:marBottom w:val="0"/>
      <w:divBdr>
        <w:top w:val="none" w:sz="0" w:space="0" w:color="auto"/>
        <w:left w:val="none" w:sz="0" w:space="0" w:color="auto"/>
        <w:bottom w:val="none" w:sz="0" w:space="0" w:color="auto"/>
        <w:right w:val="none" w:sz="0" w:space="0" w:color="auto"/>
      </w:divBdr>
    </w:div>
    <w:div w:id="731390311">
      <w:bodyDiv w:val="1"/>
      <w:marLeft w:val="0"/>
      <w:marRight w:val="0"/>
      <w:marTop w:val="0"/>
      <w:marBottom w:val="0"/>
      <w:divBdr>
        <w:top w:val="none" w:sz="0" w:space="0" w:color="auto"/>
        <w:left w:val="none" w:sz="0" w:space="0" w:color="auto"/>
        <w:bottom w:val="none" w:sz="0" w:space="0" w:color="auto"/>
        <w:right w:val="none" w:sz="0" w:space="0" w:color="auto"/>
      </w:divBdr>
    </w:div>
    <w:div w:id="731655910">
      <w:bodyDiv w:val="1"/>
      <w:marLeft w:val="0"/>
      <w:marRight w:val="0"/>
      <w:marTop w:val="0"/>
      <w:marBottom w:val="0"/>
      <w:divBdr>
        <w:top w:val="none" w:sz="0" w:space="0" w:color="auto"/>
        <w:left w:val="none" w:sz="0" w:space="0" w:color="auto"/>
        <w:bottom w:val="none" w:sz="0" w:space="0" w:color="auto"/>
        <w:right w:val="none" w:sz="0" w:space="0" w:color="auto"/>
      </w:divBdr>
    </w:div>
    <w:div w:id="731656022">
      <w:bodyDiv w:val="1"/>
      <w:marLeft w:val="0"/>
      <w:marRight w:val="0"/>
      <w:marTop w:val="0"/>
      <w:marBottom w:val="0"/>
      <w:divBdr>
        <w:top w:val="none" w:sz="0" w:space="0" w:color="auto"/>
        <w:left w:val="none" w:sz="0" w:space="0" w:color="auto"/>
        <w:bottom w:val="none" w:sz="0" w:space="0" w:color="auto"/>
        <w:right w:val="none" w:sz="0" w:space="0" w:color="auto"/>
      </w:divBdr>
    </w:div>
    <w:div w:id="731731432">
      <w:bodyDiv w:val="1"/>
      <w:marLeft w:val="0"/>
      <w:marRight w:val="0"/>
      <w:marTop w:val="0"/>
      <w:marBottom w:val="0"/>
      <w:divBdr>
        <w:top w:val="none" w:sz="0" w:space="0" w:color="auto"/>
        <w:left w:val="none" w:sz="0" w:space="0" w:color="auto"/>
        <w:bottom w:val="none" w:sz="0" w:space="0" w:color="auto"/>
        <w:right w:val="none" w:sz="0" w:space="0" w:color="auto"/>
      </w:divBdr>
    </w:div>
    <w:div w:id="731732941">
      <w:bodyDiv w:val="1"/>
      <w:marLeft w:val="0"/>
      <w:marRight w:val="0"/>
      <w:marTop w:val="0"/>
      <w:marBottom w:val="0"/>
      <w:divBdr>
        <w:top w:val="none" w:sz="0" w:space="0" w:color="auto"/>
        <w:left w:val="none" w:sz="0" w:space="0" w:color="auto"/>
        <w:bottom w:val="none" w:sz="0" w:space="0" w:color="auto"/>
        <w:right w:val="none" w:sz="0" w:space="0" w:color="auto"/>
      </w:divBdr>
    </w:div>
    <w:div w:id="731733529">
      <w:bodyDiv w:val="1"/>
      <w:marLeft w:val="0"/>
      <w:marRight w:val="0"/>
      <w:marTop w:val="0"/>
      <w:marBottom w:val="0"/>
      <w:divBdr>
        <w:top w:val="none" w:sz="0" w:space="0" w:color="auto"/>
        <w:left w:val="none" w:sz="0" w:space="0" w:color="auto"/>
        <w:bottom w:val="none" w:sz="0" w:space="0" w:color="auto"/>
        <w:right w:val="none" w:sz="0" w:space="0" w:color="auto"/>
      </w:divBdr>
    </w:div>
    <w:div w:id="731852229">
      <w:bodyDiv w:val="1"/>
      <w:marLeft w:val="0"/>
      <w:marRight w:val="0"/>
      <w:marTop w:val="0"/>
      <w:marBottom w:val="0"/>
      <w:divBdr>
        <w:top w:val="none" w:sz="0" w:space="0" w:color="auto"/>
        <w:left w:val="none" w:sz="0" w:space="0" w:color="auto"/>
        <w:bottom w:val="none" w:sz="0" w:space="0" w:color="auto"/>
        <w:right w:val="none" w:sz="0" w:space="0" w:color="auto"/>
      </w:divBdr>
    </w:div>
    <w:div w:id="731854737">
      <w:bodyDiv w:val="1"/>
      <w:marLeft w:val="0"/>
      <w:marRight w:val="0"/>
      <w:marTop w:val="0"/>
      <w:marBottom w:val="0"/>
      <w:divBdr>
        <w:top w:val="none" w:sz="0" w:space="0" w:color="auto"/>
        <w:left w:val="none" w:sz="0" w:space="0" w:color="auto"/>
        <w:bottom w:val="none" w:sz="0" w:space="0" w:color="auto"/>
        <w:right w:val="none" w:sz="0" w:space="0" w:color="auto"/>
      </w:divBdr>
    </w:div>
    <w:div w:id="731855364">
      <w:bodyDiv w:val="1"/>
      <w:marLeft w:val="0"/>
      <w:marRight w:val="0"/>
      <w:marTop w:val="0"/>
      <w:marBottom w:val="0"/>
      <w:divBdr>
        <w:top w:val="none" w:sz="0" w:space="0" w:color="auto"/>
        <w:left w:val="none" w:sz="0" w:space="0" w:color="auto"/>
        <w:bottom w:val="none" w:sz="0" w:space="0" w:color="auto"/>
        <w:right w:val="none" w:sz="0" w:space="0" w:color="auto"/>
      </w:divBdr>
    </w:div>
    <w:div w:id="731926546">
      <w:bodyDiv w:val="1"/>
      <w:marLeft w:val="0"/>
      <w:marRight w:val="0"/>
      <w:marTop w:val="0"/>
      <w:marBottom w:val="0"/>
      <w:divBdr>
        <w:top w:val="none" w:sz="0" w:space="0" w:color="auto"/>
        <w:left w:val="none" w:sz="0" w:space="0" w:color="auto"/>
        <w:bottom w:val="none" w:sz="0" w:space="0" w:color="auto"/>
        <w:right w:val="none" w:sz="0" w:space="0" w:color="auto"/>
      </w:divBdr>
    </w:div>
    <w:div w:id="731929819">
      <w:bodyDiv w:val="1"/>
      <w:marLeft w:val="0"/>
      <w:marRight w:val="0"/>
      <w:marTop w:val="0"/>
      <w:marBottom w:val="0"/>
      <w:divBdr>
        <w:top w:val="none" w:sz="0" w:space="0" w:color="auto"/>
        <w:left w:val="none" w:sz="0" w:space="0" w:color="auto"/>
        <w:bottom w:val="none" w:sz="0" w:space="0" w:color="auto"/>
        <w:right w:val="none" w:sz="0" w:space="0" w:color="auto"/>
      </w:divBdr>
    </w:div>
    <w:div w:id="731930694">
      <w:bodyDiv w:val="1"/>
      <w:marLeft w:val="0"/>
      <w:marRight w:val="0"/>
      <w:marTop w:val="0"/>
      <w:marBottom w:val="0"/>
      <w:divBdr>
        <w:top w:val="none" w:sz="0" w:space="0" w:color="auto"/>
        <w:left w:val="none" w:sz="0" w:space="0" w:color="auto"/>
        <w:bottom w:val="none" w:sz="0" w:space="0" w:color="auto"/>
        <w:right w:val="none" w:sz="0" w:space="0" w:color="auto"/>
      </w:divBdr>
    </w:div>
    <w:div w:id="731998354">
      <w:bodyDiv w:val="1"/>
      <w:marLeft w:val="0"/>
      <w:marRight w:val="0"/>
      <w:marTop w:val="0"/>
      <w:marBottom w:val="0"/>
      <w:divBdr>
        <w:top w:val="none" w:sz="0" w:space="0" w:color="auto"/>
        <w:left w:val="none" w:sz="0" w:space="0" w:color="auto"/>
        <w:bottom w:val="none" w:sz="0" w:space="0" w:color="auto"/>
        <w:right w:val="none" w:sz="0" w:space="0" w:color="auto"/>
      </w:divBdr>
    </w:div>
    <w:div w:id="732240201">
      <w:bodyDiv w:val="1"/>
      <w:marLeft w:val="0"/>
      <w:marRight w:val="0"/>
      <w:marTop w:val="0"/>
      <w:marBottom w:val="0"/>
      <w:divBdr>
        <w:top w:val="none" w:sz="0" w:space="0" w:color="auto"/>
        <w:left w:val="none" w:sz="0" w:space="0" w:color="auto"/>
        <w:bottom w:val="none" w:sz="0" w:space="0" w:color="auto"/>
        <w:right w:val="none" w:sz="0" w:space="0" w:color="auto"/>
      </w:divBdr>
    </w:div>
    <w:div w:id="732242618">
      <w:bodyDiv w:val="1"/>
      <w:marLeft w:val="0"/>
      <w:marRight w:val="0"/>
      <w:marTop w:val="0"/>
      <w:marBottom w:val="0"/>
      <w:divBdr>
        <w:top w:val="none" w:sz="0" w:space="0" w:color="auto"/>
        <w:left w:val="none" w:sz="0" w:space="0" w:color="auto"/>
        <w:bottom w:val="none" w:sz="0" w:space="0" w:color="auto"/>
        <w:right w:val="none" w:sz="0" w:space="0" w:color="auto"/>
      </w:divBdr>
    </w:div>
    <w:div w:id="732391876">
      <w:bodyDiv w:val="1"/>
      <w:marLeft w:val="0"/>
      <w:marRight w:val="0"/>
      <w:marTop w:val="0"/>
      <w:marBottom w:val="0"/>
      <w:divBdr>
        <w:top w:val="none" w:sz="0" w:space="0" w:color="auto"/>
        <w:left w:val="none" w:sz="0" w:space="0" w:color="auto"/>
        <w:bottom w:val="none" w:sz="0" w:space="0" w:color="auto"/>
        <w:right w:val="none" w:sz="0" w:space="0" w:color="auto"/>
      </w:divBdr>
    </w:div>
    <w:div w:id="732657187">
      <w:bodyDiv w:val="1"/>
      <w:marLeft w:val="0"/>
      <w:marRight w:val="0"/>
      <w:marTop w:val="0"/>
      <w:marBottom w:val="0"/>
      <w:divBdr>
        <w:top w:val="none" w:sz="0" w:space="0" w:color="auto"/>
        <w:left w:val="none" w:sz="0" w:space="0" w:color="auto"/>
        <w:bottom w:val="none" w:sz="0" w:space="0" w:color="auto"/>
        <w:right w:val="none" w:sz="0" w:space="0" w:color="auto"/>
      </w:divBdr>
    </w:div>
    <w:div w:id="732659081">
      <w:bodyDiv w:val="1"/>
      <w:marLeft w:val="0"/>
      <w:marRight w:val="0"/>
      <w:marTop w:val="0"/>
      <w:marBottom w:val="0"/>
      <w:divBdr>
        <w:top w:val="none" w:sz="0" w:space="0" w:color="auto"/>
        <w:left w:val="none" w:sz="0" w:space="0" w:color="auto"/>
        <w:bottom w:val="none" w:sz="0" w:space="0" w:color="auto"/>
        <w:right w:val="none" w:sz="0" w:space="0" w:color="auto"/>
      </w:divBdr>
    </w:div>
    <w:div w:id="732705468">
      <w:bodyDiv w:val="1"/>
      <w:marLeft w:val="0"/>
      <w:marRight w:val="0"/>
      <w:marTop w:val="0"/>
      <w:marBottom w:val="0"/>
      <w:divBdr>
        <w:top w:val="none" w:sz="0" w:space="0" w:color="auto"/>
        <w:left w:val="none" w:sz="0" w:space="0" w:color="auto"/>
        <w:bottom w:val="none" w:sz="0" w:space="0" w:color="auto"/>
        <w:right w:val="none" w:sz="0" w:space="0" w:color="auto"/>
      </w:divBdr>
    </w:div>
    <w:div w:id="732779571">
      <w:bodyDiv w:val="1"/>
      <w:marLeft w:val="0"/>
      <w:marRight w:val="0"/>
      <w:marTop w:val="0"/>
      <w:marBottom w:val="0"/>
      <w:divBdr>
        <w:top w:val="none" w:sz="0" w:space="0" w:color="auto"/>
        <w:left w:val="none" w:sz="0" w:space="0" w:color="auto"/>
        <w:bottom w:val="none" w:sz="0" w:space="0" w:color="auto"/>
        <w:right w:val="none" w:sz="0" w:space="0" w:color="auto"/>
      </w:divBdr>
    </w:div>
    <w:div w:id="732851101">
      <w:bodyDiv w:val="1"/>
      <w:marLeft w:val="0"/>
      <w:marRight w:val="0"/>
      <w:marTop w:val="0"/>
      <w:marBottom w:val="0"/>
      <w:divBdr>
        <w:top w:val="none" w:sz="0" w:space="0" w:color="auto"/>
        <w:left w:val="none" w:sz="0" w:space="0" w:color="auto"/>
        <w:bottom w:val="none" w:sz="0" w:space="0" w:color="auto"/>
        <w:right w:val="none" w:sz="0" w:space="0" w:color="auto"/>
      </w:divBdr>
    </w:div>
    <w:div w:id="732852460">
      <w:bodyDiv w:val="1"/>
      <w:marLeft w:val="0"/>
      <w:marRight w:val="0"/>
      <w:marTop w:val="0"/>
      <w:marBottom w:val="0"/>
      <w:divBdr>
        <w:top w:val="none" w:sz="0" w:space="0" w:color="auto"/>
        <w:left w:val="none" w:sz="0" w:space="0" w:color="auto"/>
        <w:bottom w:val="none" w:sz="0" w:space="0" w:color="auto"/>
        <w:right w:val="none" w:sz="0" w:space="0" w:color="auto"/>
      </w:divBdr>
    </w:div>
    <w:div w:id="732854994">
      <w:bodyDiv w:val="1"/>
      <w:marLeft w:val="0"/>
      <w:marRight w:val="0"/>
      <w:marTop w:val="0"/>
      <w:marBottom w:val="0"/>
      <w:divBdr>
        <w:top w:val="none" w:sz="0" w:space="0" w:color="auto"/>
        <w:left w:val="none" w:sz="0" w:space="0" w:color="auto"/>
        <w:bottom w:val="none" w:sz="0" w:space="0" w:color="auto"/>
        <w:right w:val="none" w:sz="0" w:space="0" w:color="auto"/>
      </w:divBdr>
    </w:div>
    <w:div w:id="732898870">
      <w:bodyDiv w:val="1"/>
      <w:marLeft w:val="0"/>
      <w:marRight w:val="0"/>
      <w:marTop w:val="0"/>
      <w:marBottom w:val="0"/>
      <w:divBdr>
        <w:top w:val="none" w:sz="0" w:space="0" w:color="auto"/>
        <w:left w:val="none" w:sz="0" w:space="0" w:color="auto"/>
        <w:bottom w:val="none" w:sz="0" w:space="0" w:color="auto"/>
        <w:right w:val="none" w:sz="0" w:space="0" w:color="auto"/>
      </w:divBdr>
    </w:div>
    <w:div w:id="732966125">
      <w:bodyDiv w:val="1"/>
      <w:marLeft w:val="0"/>
      <w:marRight w:val="0"/>
      <w:marTop w:val="0"/>
      <w:marBottom w:val="0"/>
      <w:divBdr>
        <w:top w:val="none" w:sz="0" w:space="0" w:color="auto"/>
        <w:left w:val="none" w:sz="0" w:space="0" w:color="auto"/>
        <w:bottom w:val="none" w:sz="0" w:space="0" w:color="auto"/>
        <w:right w:val="none" w:sz="0" w:space="0" w:color="auto"/>
      </w:divBdr>
    </w:div>
    <w:div w:id="733117716">
      <w:bodyDiv w:val="1"/>
      <w:marLeft w:val="0"/>
      <w:marRight w:val="0"/>
      <w:marTop w:val="0"/>
      <w:marBottom w:val="0"/>
      <w:divBdr>
        <w:top w:val="none" w:sz="0" w:space="0" w:color="auto"/>
        <w:left w:val="none" w:sz="0" w:space="0" w:color="auto"/>
        <w:bottom w:val="none" w:sz="0" w:space="0" w:color="auto"/>
        <w:right w:val="none" w:sz="0" w:space="0" w:color="auto"/>
      </w:divBdr>
    </w:div>
    <w:div w:id="733236583">
      <w:bodyDiv w:val="1"/>
      <w:marLeft w:val="0"/>
      <w:marRight w:val="0"/>
      <w:marTop w:val="0"/>
      <w:marBottom w:val="0"/>
      <w:divBdr>
        <w:top w:val="none" w:sz="0" w:space="0" w:color="auto"/>
        <w:left w:val="none" w:sz="0" w:space="0" w:color="auto"/>
        <w:bottom w:val="none" w:sz="0" w:space="0" w:color="auto"/>
        <w:right w:val="none" w:sz="0" w:space="0" w:color="auto"/>
      </w:divBdr>
    </w:div>
    <w:div w:id="733236792">
      <w:bodyDiv w:val="1"/>
      <w:marLeft w:val="0"/>
      <w:marRight w:val="0"/>
      <w:marTop w:val="0"/>
      <w:marBottom w:val="0"/>
      <w:divBdr>
        <w:top w:val="none" w:sz="0" w:space="0" w:color="auto"/>
        <w:left w:val="none" w:sz="0" w:space="0" w:color="auto"/>
        <w:bottom w:val="none" w:sz="0" w:space="0" w:color="auto"/>
        <w:right w:val="none" w:sz="0" w:space="0" w:color="auto"/>
      </w:divBdr>
    </w:div>
    <w:div w:id="733283684">
      <w:bodyDiv w:val="1"/>
      <w:marLeft w:val="0"/>
      <w:marRight w:val="0"/>
      <w:marTop w:val="0"/>
      <w:marBottom w:val="0"/>
      <w:divBdr>
        <w:top w:val="none" w:sz="0" w:space="0" w:color="auto"/>
        <w:left w:val="none" w:sz="0" w:space="0" w:color="auto"/>
        <w:bottom w:val="none" w:sz="0" w:space="0" w:color="auto"/>
        <w:right w:val="none" w:sz="0" w:space="0" w:color="auto"/>
      </w:divBdr>
    </w:div>
    <w:div w:id="733314480">
      <w:bodyDiv w:val="1"/>
      <w:marLeft w:val="0"/>
      <w:marRight w:val="0"/>
      <w:marTop w:val="0"/>
      <w:marBottom w:val="0"/>
      <w:divBdr>
        <w:top w:val="none" w:sz="0" w:space="0" w:color="auto"/>
        <w:left w:val="none" w:sz="0" w:space="0" w:color="auto"/>
        <w:bottom w:val="none" w:sz="0" w:space="0" w:color="auto"/>
        <w:right w:val="none" w:sz="0" w:space="0" w:color="auto"/>
      </w:divBdr>
    </w:div>
    <w:div w:id="733314779">
      <w:bodyDiv w:val="1"/>
      <w:marLeft w:val="0"/>
      <w:marRight w:val="0"/>
      <w:marTop w:val="0"/>
      <w:marBottom w:val="0"/>
      <w:divBdr>
        <w:top w:val="none" w:sz="0" w:space="0" w:color="auto"/>
        <w:left w:val="none" w:sz="0" w:space="0" w:color="auto"/>
        <w:bottom w:val="none" w:sz="0" w:space="0" w:color="auto"/>
        <w:right w:val="none" w:sz="0" w:space="0" w:color="auto"/>
      </w:divBdr>
    </w:div>
    <w:div w:id="733352039">
      <w:bodyDiv w:val="1"/>
      <w:marLeft w:val="0"/>
      <w:marRight w:val="0"/>
      <w:marTop w:val="0"/>
      <w:marBottom w:val="0"/>
      <w:divBdr>
        <w:top w:val="none" w:sz="0" w:space="0" w:color="auto"/>
        <w:left w:val="none" w:sz="0" w:space="0" w:color="auto"/>
        <w:bottom w:val="none" w:sz="0" w:space="0" w:color="auto"/>
        <w:right w:val="none" w:sz="0" w:space="0" w:color="auto"/>
      </w:divBdr>
    </w:div>
    <w:div w:id="733503480">
      <w:bodyDiv w:val="1"/>
      <w:marLeft w:val="0"/>
      <w:marRight w:val="0"/>
      <w:marTop w:val="0"/>
      <w:marBottom w:val="0"/>
      <w:divBdr>
        <w:top w:val="none" w:sz="0" w:space="0" w:color="auto"/>
        <w:left w:val="none" w:sz="0" w:space="0" w:color="auto"/>
        <w:bottom w:val="none" w:sz="0" w:space="0" w:color="auto"/>
        <w:right w:val="none" w:sz="0" w:space="0" w:color="auto"/>
      </w:divBdr>
    </w:div>
    <w:div w:id="733626220">
      <w:bodyDiv w:val="1"/>
      <w:marLeft w:val="0"/>
      <w:marRight w:val="0"/>
      <w:marTop w:val="0"/>
      <w:marBottom w:val="0"/>
      <w:divBdr>
        <w:top w:val="none" w:sz="0" w:space="0" w:color="auto"/>
        <w:left w:val="none" w:sz="0" w:space="0" w:color="auto"/>
        <w:bottom w:val="none" w:sz="0" w:space="0" w:color="auto"/>
        <w:right w:val="none" w:sz="0" w:space="0" w:color="auto"/>
      </w:divBdr>
    </w:div>
    <w:div w:id="733695814">
      <w:bodyDiv w:val="1"/>
      <w:marLeft w:val="0"/>
      <w:marRight w:val="0"/>
      <w:marTop w:val="0"/>
      <w:marBottom w:val="0"/>
      <w:divBdr>
        <w:top w:val="none" w:sz="0" w:space="0" w:color="auto"/>
        <w:left w:val="none" w:sz="0" w:space="0" w:color="auto"/>
        <w:bottom w:val="none" w:sz="0" w:space="0" w:color="auto"/>
        <w:right w:val="none" w:sz="0" w:space="0" w:color="auto"/>
      </w:divBdr>
    </w:div>
    <w:div w:id="733743637">
      <w:bodyDiv w:val="1"/>
      <w:marLeft w:val="0"/>
      <w:marRight w:val="0"/>
      <w:marTop w:val="0"/>
      <w:marBottom w:val="0"/>
      <w:divBdr>
        <w:top w:val="none" w:sz="0" w:space="0" w:color="auto"/>
        <w:left w:val="none" w:sz="0" w:space="0" w:color="auto"/>
        <w:bottom w:val="none" w:sz="0" w:space="0" w:color="auto"/>
        <w:right w:val="none" w:sz="0" w:space="0" w:color="auto"/>
      </w:divBdr>
    </w:div>
    <w:div w:id="733745235">
      <w:bodyDiv w:val="1"/>
      <w:marLeft w:val="0"/>
      <w:marRight w:val="0"/>
      <w:marTop w:val="0"/>
      <w:marBottom w:val="0"/>
      <w:divBdr>
        <w:top w:val="none" w:sz="0" w:space="0" w:color="auto"/>
        <w:left w:val="none" w:sz="0" w:space="0" w:color="auto"/>
        <w:bottom w:val="none" w:sz="0" w:space="0" w:color="auto"/>
        <w:right w:val="none" w:sz="0" w:space="0" w:color="auto"/>
      </w:divBdr>
    </w:div>
    <w:div w:id="733745404">
      <w:bodyDiv w:val="1"/>
      <w:marLeft w:val="0"/>
      <w:marRight w:val="0"/>
      <w:marTop w:val="0"/>
      <w:marBottom w:val="0"/>
      <w:divBdr>
        <w:top w:val="none" w:sz="0" w:space="0" w:color="auto"/>
        <w:left w:val="none" w:sz="0" w:space="0" w:color="auto"/>
        <w:bottom w:val="none" w:sz="0" w:space="0" w:color="auto"/>
        <w:right w:val="none" w:sz="0" w:space="0" w:color="auto"/>
      </w:divBdr>
    </w:div>
    <w:div w:id="733818679">
      <w:bodyDiv w:val="1"/>
      <w:marLeft w:val="0"/>
      <w:marRight w:val="0"/>
      <w:marTop w:val="0"/>
      <w:marBottom w:val="0"/>
      <w:divBdr>
        <w:top w:val="none" w:sz="0" w:space="0" w:color="auto"/>
        <w:left w:val="none" w:sz="0" w:space="0" w:color="auto"/>
        <w:bottom w:val="none" w:sz="0" w:space="0" w:color="auto"/>
        <w:right w:val="none" w:sz="0" w:space="0" w:color="auto"/>
      </w:divBdr>
    </w:div>
    <w:div w:id="733820634">
      <w:bodyDiv w:val="1"/>
      <w:marLeft w:val="0"/>
      <w:marRight w:val="0"/>
      <w:marTop w:val="0"/>
      <w:marBottom w:val="0"/>
      <w:divBdr>
        <w:top w:val="none" w:sz="0" w:space="0" w:color="auto"/>
        <w:left w:val="none" w:sz="0" w:space="0" w:color="auto"/>
        <w:bottom w:val="none" w:sz="0" w:space="0" w:color="auto"/>
        <w:right w:val="none" w:sz="0" w:space="0" w:color="auto"/>
      </w:divBdr>
    </w:div>
    <w:div w:id="733822352">
      <w:bodyDiv w:val="1"/>
      <w:marLeft w:val="0"/>
      <w:marRight w:val="0"/>
      <w:marTop w:val="0"/>
      <w:marBottom w:val="0"/>
      <w:divBdr>
        <w:top w:val="none" w:sz="0" w:space="0" w:color="auto"/>
        <w:left w:val="none" w:sz="0" w:space="0" w:color="auto"/>
        <w:bottom w:val="none" w:sz="0" w:space="0" w:color="auto"/>
        <w:right w:val="none" w:sz="0" w:space="0" w:color="auto"/>
      </w:divBdr>
    </w:div>
    <w:div w:id="733889118">
      <w:bodyDiv w:val="1"/>
      <w:marLeft w:val="0"/>
      <w:marRight w:val="0"/>
      <w:marTop w:val="0"/>
      <w:marBottom w:val="0"/>
      <w:divBdr>
        <w:top w:val="none" w:sz="0" w:space="0" w:color="auto"/>
        <w:left w:val="none" w:sz="0" w:space="0" w:color="auto"/>
        <w:bottom w:val="none" w:sz="0" w:space="0" w:color="auto"/>
        <w:right w:val="none" w:sz="0" w:space="0" w:color="auto"/>
      </w:divBdr>
    </w:div>
    <w:div w:id="733889325">
      <w:bodyDiv w:val="1"/>
      <w:marLeft w:val="0"/>
      <w:marRight w:val="0"/>
      <w:marTop w:val="0"/>
      <w:marBottom w:val="0"/>
      <w:divBdr>
        <w:top w:val="none" w:sz="0" w:space="0" w:color="auto"/>
        <w:left w:val="none" w:sz="0" w:space="0" w:color="auto"/>
        <w:bottom w:val="none" w:sz="0" w:space="0" w:color="auto"/>
        <w:right w:val="none" w:sz="0" w:space="0" w:color="auto"/>
      </w:divBdr>
    </w:div>
    <w:div w:id="734008758">
      <w:bodyDiv w:val="1"/>
      <w:marLeft w:val="0"/>
      <w:marRight w:val="0"/>
      <w:marTop w:val="0"/>
      <w:marBottom w:val="0"/>
      <w:divBdr>
        <w:top w:val="none" w:sz="0" w:space="0" w:color="auto"/>
        <w:left w:val="none" w:sz="0" w:space="0" w:color="auto"/>
        <w:bottom w:val="none" w:sz="0" w:space="0" w:color="auto"/>
        <w:right w:val="none" w:sz="0" w:space="0" w:color="auto"/>
      </w:divBdr>
    </w:div>
    <w:div w:id="734012949">
      <w:bodyDiv w:val="1"/>
      <w:marLeft w:val="0"/>
      <w:marRight w:val="0"/>
      <w:marTop w:val="0"/>
      <w:marBottom w:val="0"/>
      <w:divBdr>
        <w:top w:val="none" w:sz="0" w:space="0" w:color="auto"/>
        <w:left w:val="none" w:sz="0" w:space="0" w:color="auto"/>
        <w:bottom w:val="none" w:sz="0" w:space="0" w:color="auto"/>
        <w:right w:val="none" w:sz="0" w:space="0" w:color="auto"/>
      </w:divBdr>
    </w:div>
    <w:div w:id="734087859">
      <w:bodyDiv w:val="1"/>
      <w:marLeft w:val="0"/>
      <w:marRight w:val="0"/>
      <w:marTop w:val="0"/>
      <w:marBottom w:val="0"/>
      <w:divBdr>
        <w:top w:val="none" w:sz="0" w:space="0" w:color="auto"/>
        <w:left w:val="none" w:sz="0" w:space="0" w:color="auto"/>
        <w:bottom w:val="none" w:sz="0" w:space="0" w:color="auto"/>
        <w:right w:val="none" w:sz="0" w:space="0" w:color="auto"/>
      </w:divBdr>
    </w:div>
    <w:div w:id="734161706">
      <w:bodyDiv w:val="1"/>
      <w:marLeft w:val="0"/>
      <w:marRight w:val="0"/>
      <w:marTop w:val="0"/>
      <w:marBottom w:val="0"/>
      <w:divBdr>
        <w:top w:val="none" w:sz="0" w:space="0" w:color="auto"/>
        <w:left w:val="none" w:sz="0" w:space="0" w:color="auto"/>
        <w:bottom w:val="none" w:sz="0" w:space="0" w:color="auto"/>
        <w:right w:val="none" w:sz="0" w:space="0" w:color="auto"/>
      </w:divBdr>
    </w:div>
    <w:div w:id="734166310">
      <w:bodyDiv w:val="1"/>
      <w:marLeft w:val="0"/>
      <w:marRight w:val="0"/>
      <w:marTop w:val="0"/>
      <w:marBottom w:val="0"/>
      <w:divBdr>
        <w:top w:val="none" w:sz="0" w:space="0" w:color="auto"/>
        <w:left w:val="none" w:sz="0" w:space="0" w:color="auto"/>
        <w:bottom w:val="none" w:sz="0" w:space="0" w:color="auto"/>
        <w:right w:val="none" w:sz="0" w:space="0" w:color="auto"/>
      </w:divBdr>
    </w:div>
    <w:div w:id="734279697">
      <w:bodyDiv w:val="1"/>
      <w:marLeft w:val="0"/>
      <w:marRight w:val="0"/>
      <w:marTop w:val="0"/>
      <w:marBottom w:val="0"/>
      <w:divBdr>
        <w:top w:val="none" w:sz="0" w:space="0" w:color="auto"/>
        <w:left w:val="none" w:sz="0" w:space="0" w:color="auto"/>
        <w:bottom w:val="none" w:sz="0" w:space="0" w:color="auto"/>
        <w:right w:val="none" w:sz="0" w:space="0" w:color="auto"/>
      </w:divBdr>
    </w:div>
    <w:div w:id="734281831">
      <w:bodyDiv w:val="1"/>
      <w:marLeft w:val="0"/>
      <w:marRight w:val="0"/>
      <w:marTop w:val="0"/>
      <w:marBottom w:val="0"/>
      <w:divBdr>
        <w:top w:val="none" w:sz="0" w:space="0" w:color="auto"/>
        <w:left w:val="none" w:sz="0" w:space="0" w:color="auto"/>
        <w:bottom w:val="none" w:sz="0" w:space="0" w:color="auto"/>
        <w:right w:val="none" w:sz="0" w:space="0" w:color="auto"/>
      </w:divBdr>
    </w:div>
    <w:div w:id="734352113">
      <w:bodyDiv w:val="1"/>
      <w:marLeft w:val="0"/>
      <w:marRight w:val="0"/>
      <w:marTop w:val="0"/>
      <w:marBottom w:val="0"/>
      <w:divBdr>
        <w:top w:val="none" w:sz="0" w:space="0" w:color="auto"/>
        <w:left w:val="none" w:sz="0" w:space="0" w:color="auto"/>
        <w:bottom w:val="none" w:sz="0" w:space="0" w:color="auto"/>
        <w:right w:val="none" w:sz="0" w:space="0" w:color="auto"/>
      </w:divBdr>
    </w:div>
    <w:div w:id="734355961">
      <w:bodyDiv w:val="1"/>
      <w:marLeft w:val="0"/>
      <w:marRight w:val="0"/>
      <w:marTop w:val="0"/>
      <w:marBottom w:val="0"/>
      <w:divBdr>
        <w:top w:val="none" w:sz="0" w:space="0" w:color="auto"/>
        <w:left w:val="none" w:sz="0" w:space="0" w:color="auto"/>
        <w:bottom w:val="none" w:sz="0" w:space="0" w:color="auto"/>
        <w:right w:val="none" w:sz="0" w:space="0" w:color="auto"/>
      </w:divBdr>
    </w:div>
    <w:div w:id="734399508">
      <w:bodyDiv w:val="1"/>
      <w:marLeft w:val="0"/>
      <w:marRight w:val="0"/>
      <w:marTop w:val="0"/>
      <w:marBottom w:val="0"/>
      <w:divBdr>
        <w:top w:val="none" w:sz="0" w:space="0" w:color="auto"/>
        <w:left w:val="none" w:sz="0" w:space="0" w:color="auto"/>
        <w:bottom w:val="none" w:sz="0" w:space="0" w:color="auto"/>
        <w:right w:val="none" w:sz="0" w:space="0" w:color="auto"/>
      </w:divBdr>
    </w:div>
    <w:div w:id="734400161">
      <w:bodyDiv w:val="1"/>
      <w:marLeft w:val="0"/>
      <w:marRight w:val="0"/>
      <w:marTop w:val="0"/>
      <w:marBottom w:val="0"/>
      <w:divBdr>
        <w:top w:val="none" w:sz="0" w:space="0" w:color="auto"/>
        <w:left w:val="none" w:sz="0" w:space="0" w:color="auto"/>
        <w:bottom w:val="none" w:sz="0" w:space="0" w:color="auto"/>
        <w:right w:val="none" w:sz="0" w:space="0" w:color="auto"/>
      </w:divBdr>
    </w:div>
    <w:div w:id="734474936">
      <w:bodyDiv w:val="1"/>
      <w:marLeft w:val="0"/>
      <w:marRight w:val="0"/>
      <w:marTop w:val="0"/>
      <w:marBottom w:val="0"/>
      <w:divBdr>
        <w:top w:val="none" w:sz="0" w:space="0" w:color="auto"/>
        <w:left w:val="none" w:sz="0" w:space="0" w:color="auto"/>
        <w:bottom w:val="none" w:sz="0" w:space="0" w:color="auto"/>
        <w:right w:val="none" w:sz="0" w:space="0" w:color="auto"/>
      </w:divBdr>
    </w:div>
    <w:div w:id="734475486">
      <w:bodyDiv w:val="1"/>
      <w:marLeft w:val="0"/>
      <w:marRight w:val="0"/>
      <w:marTop w:val="0"/>
      <w:marBottom w:val="0"/>
      <w:divBdr>
        <w:top w:val="none" w:sz="0" w:space="0" w:color="auto"/>
        <w:left w:val="none" w:sz="0" w:space="0" w:color="auto"/>
        <w:bottom w:val="none" w:sz="0" w:space="0" w:color="auto"/>
        <w:right w:val="none" w:sz="0" w:space="0" w:color="auto"/>
      </w:divBdr>
    </w:div>
    <w:div w:id="734545893">
      <w:bodyDiv w:val="1"/>
      <w:marLeft w:val="0"/>
      <w:marRight w:val="0"/>
      <w:marTop w:val="0"/>
      <w:marBottom w:val="0"/>
      <w:divBdr>
        <w:top w:val="none" w:sz="0" w:space="0" w:color="auto"/>
        <w:left w:val="none" w:sz="0" w:space="0" w:color="auto"/>
        <w:bottom w:val="none" w:sz="0" w:space="0" w:color="auto"/>
        <w:right w:val="none" w:sz="0" w:space="0" w:color="auto"/>
      </w:divBdr>
    </w:div>
    <w:div w:id="734623734">
      <w:bodyDiv w:val="1"/>
      <w:marLeft w:val="0"/>
      <w:marRight w:val="0"/>
      <w:marTop w:val="0"/>
      <w:marBottom w:val="0"/>
      <w:divBdr>
        <w:top w:val="none" w:sz="0" w:space="0" w:color="auto"/>
        <w:left w:val="none" w:sz="0" w:space="0" w:color="auto"/>
        <w:bottom w:val="none" w:sz="0" w:space="0" w:color="auto"/>
        <w:right w:val="none" w:sz="0" w:space="0" w:color="auto"/>
      </w:divBdr>
    </w:div>
    <w:div w:id="734663521">
      <w:bodyDiv w:val="1"/>
      <w:marLeft w:val="0"/>
      <w:marRight w:val="0"/>
      <w:marTop w:val="0"/>
      <w:marBottom w:val="0"/>
      <w:divBdr>
        <w:top w:val="none" w:sz="0" w:space="0" w:color="auto"/>
        <w:left w:val="none" w:sz="0" w:space="0" w:color="auto"/>
        <w:bottom w:val="none" w:sz="0" w:space="0" w:color="auto"/>
        <w:right w:val="none" w:sz="0" w:space="0" w:color="auto"/>
      </w:divBdr>
    </w:div>
    <w:div w:id="734663814">
      <w:bodyDiv w:val="1"/>
      <w:marLeft w:val="0"/>
      <w:marRight w:val="0"/>
      <w:marTop w:val="0"/>
      <w:marBottom w:val="0"/>
      <w:divBdr>
        <w:top w:val="none" w:sz="0" w:space="0" w:color="auto"/>
        <w:left w:val="none" w:sz="0" w:space="0" w:color="auto"/>
        <w:bottom w:val="none" w:sz="0" w:space="0" w:color="auto"/>
        <w:right w:val="none" w:sz="0" w:space="0" w:color="auto"/>
      </w:divBdr>
    </w:div>
    <w:div w:id="734666632">
      <w:bodyDiv w:val="1"/>
      <w:marLeft w:val="0"/>
      <w:marRight w:val="0"/>
      <w:marTop w:val="0"/>
      <w:marBottom w:val="0"/>
      <w:divBdr>
        <w:top w:val="none" w:sz="0" w:space="0" w:color="auto"/>
        <w:left w:val="none" w:sz="0" w:space="0" w:color="auto"/>
        <w:bottom w:val="none" w:sz="0" w:space="0" w:color="auto"/>
        <w:right w:val="none" w:sz="0" w:space="0" w:color="auto"/>
      </w:divBdr>
    </w:div>
    <w:div w:id="734738626">
      <w:bodyDiv w:val="1"/>
      <w:marLeft w:val="0"/>
      <w:marRight w:val="0"/>
      <w:marTop w:val="0"/>
      <w:marBottom w:val="0"/>
      <w:divBdr>
        <w:top w:val="none" w:sz="0" w:space="0" w:color="auto"/>
        <w:left w:val="none" w:sz="0" w:space="0" w:color="auto"/>
        <w:bottom w:val="none" w:sz="0" w:space="0" w:color="auto"/>
        <w:right w:val="none" w:sz="0" w:space="0" w:color="auto"/>
      </w:divBdr>
    </w:div>
    <w:div w:id="734813729">
      <w:bodyDiv w:val="1"/>
      <w:marLeft w:val="0"/>
      <w:marRight w:val="0"/>
      <w:marTop w:val="0"/>
      <w:marBottom w:val="0"/>
      <w:divBdr>
        <w:top w:val="none" w:sz="0" w:space="0" w:color="auto"/>
        <w:left w:val="none" w:sz="0" w:space="0" w:color="auto"/>
        <w:bottom w:val="none" w:sz="0" w:space="0" w:color="auto"/>
        <w:right w:val="none" w:sz="0" w:space="0" w:color="auto"/>
      </w:divBdr>
    </w:div>
    <w:div w:id="734814139">
      <w:bodyDiv w:val="1"/>
      <w:marLeft w:val="0"/>
      <w:marRight w:val="0"/>
      <w:marTop w:val="0"/>
      <w:marBottom w:val="0"/>
      <w:divBdr>
        <w:top w:val="none" w:sz="0" w:space="0" w:color="auto"/>
        <w:left w:val="none" w:sz="0" w:space="0" w:color="auto"/>
        <w:bottom w:val="none" w:sz="0" w:space="0" w:color="auto"/>
        <w:right w:val="none" w:sz="0" w:space="0" w:color="auto"/>
      </w:divBdr>
    </w:div>
    <w:div w:id="734861377">
      <w:bodyDiv w:val="1"/>
      <w:marLeft w:val="0"/>
      <w:marRight w:val="0"/>
      <w:marTop w:val="0"/>
      <w:marBottom w:val="0"/>
      <w:divBdr>
        <w:top w:val="none" w:sz="0" w:space="0" w:color="auto"/>
        <w:left w:val="none" w:sz="0" w:space="0" w:color="auto"/>
        <w:bottom w:val="none" w:sz="0" w:space="0" w:color="auto"/>
        <w:right w:val="none" w:sz="0" w:space="0" w:color="auto"/>
      </w:divBdr>
    </w:div>
    <w:div w:id="734861899">
      <w:bodyDiv w:val="1"/>
      <w:marLeft w:val="0"/>
      <w:marRight w:val="0"/>
      <w:marTop w:val="0"/>
      <w:marBottom w:val="0"/>
      <w:divBdr>
        <w:top w:val="none" w:sz="0" w:space="0" w:color="auto"/>
        <w:left w:val="none" w:sz="0" w:space="0" w:color="auto"/>
        <w:bottom w:val="none" w:sz="0" w:space="0" w:color="auto"/>
        <w:right w:val="none" w:sz="0" w:space="0" w:color="auto"/>
      </w:divBdr>
    </w:div>
    <w:div w:id="734939629">
      <w:bodyDiv w:val="1"/>
      <w:marLeft w:val="0"/>
      <w:marRight w:val="0"/>
      <w:marTop w:val="0"/>
      <w:marBottom w:val="0"/>
      <w:divBdr>
        <w:top w:val="none" w:sz="0" w:space="0" w:color="auto"/>
        <w:left w:val="none" w:sz="0" w:space="0" w:color="auto"/>
        <w:bottom w:val="none" w:sz="0" w:space="0" w:color="auto"/>
        <w:right w:val="none" w:sz="0" w:space="0" w:color="auto"/>
      </w:divBdr>
    </w:div>
    <w:div w:id="735015041">
      <w:bodyDiv w:val="1"/>
      <w:marLeft w:val="0"/>
      <w:marRight w:val="0"/>
      <w:marTop w:val="0"/>
      <w:marBottom w:val="0"/>
      <w:divBdr>
        <w:top w:val="none" w:sz="0" w:space="0" w:color="auto"/>
        <w:left w:val="none" w:sz="0" w:space="0" w:color="auto"/>
        <w:bottom w:val="none" w:sz="0" w:space="0" w:color="auto"/>
        <w:right w:val="none" w:sz="0" w:space="0" w:color="auto"/>
      </w:divBdr>
    </w:div>
    <w:div w:id="735053819">
      <w:bodyDiv w:val="1"/>
      <w:marLeft w:val="0"/>
      <w:marRight w:val="0"/>
      <w:marTop w:val="0"/>
      <w:marBottom w:val="0"/>
      <w:divBdr>
        <w:top w:val="none" w:sz="0" w:space="0" w:color="auto"/>
        <w:left w:val="none" w:sz="0" w:space="0" w:color="auto"/>
        <w:bottom w:val="none" w:sz="0" w:space="0" w:color="auto"/>
        <w:right w:val="none" w:sz="0" w:space="0" w:color="auto"/>
      </w:divBdr>
    </w:div>
    <w:div w:id="735081326">
      <w:bodyDiv w:val="1"/>
      <w:marLeft w:val="0"/>
      <w:marRight w:val="0"/>
      <w:marTop w:val="0"/>
      <w:marBottom w:val="0"/>
      <w:divBdr>
        <w:top w:val="none" w:sz="0" w:space="0" w:color="auto"/>
        <w:left w:val="none" w:sz="0" w:space="0" w:color="auto"/>
        <w:bottom w:val="none" w:sz="0" w:space="0" w:color="auto"/>
        <w:right w:val="none" w:sz="0" w:space="0" w:color="auto"/>
      </w:divBdr>
    </w:div>
    <w:div w:id="735124213">
      <w:bodyDiv w:val="1"/>
      <w:marLeft w:val="0"/>
      <w:marRight w:val="0"/>
      <w:marTop w:val="0"/>
      <w:marBottom w:val="0"/>
      <w:divBdr>
        <w:top w:val="none" w:sz="0" w:space="0" w:color="auto"/>
        <w:left w:val="none" w:sz="0" w:space="0" w:color="auto"/>
        <w:bottom w:val="none" w:sz="0" w:space="0" w:color="auto"/>
        <w:right w:val="none" w:sz="0" w:space="0" w:color="auto"/>
      </w:divBdr>
    </w:div>
    <w:div w:id="735131482">
      <w:bodyDiv w:val="1"/>
      <w:marLeft w:val="0"/>
      <w:marRight w:val="0"/>
      <w:marTop w:val="0"/>
      <w:marBottom w:val="0"/>
      <w:divBdr>
        <w:top w:val="none" w:sz="0" w:space="0" w:color="auto"/>
        <w:left w:val="none" w:sz="0" w:space="0" w:color="auto"/>
        <w:bottom w:val="none" w:sz="0" w:space="0" w:color="auto"/>
        <w:right w:val="none" w:sz="0" w:space="0" w:color="auto"/>
      </w:divBdr>
    </w:div>
    <w:div w:id="735199917">
      <w:bodyDiv w:val="1"/>
      <w:marLeft w:val="0"/>
      <w:marRight w:val="0"/>
      <w:marTop w:val="0"/>
      <w:marBottom w:val="0"/>
      <w:divBdr>
        <w:top w:val="none" w:sz="0" w:space="0" w:color="auto"/>
        <w:left w:val="none" w:sz="0" w:space="0" w:color="auto"/>
        <w:bottom w:val="none" w:sz="0" w:space="0" w:color="auto"/>
        <w:right w:val="none" w:sz="0" w:space="0" w:color="auto"/>
      </w:divBdr>
    </w:div>
    <w:div w:id="735200308">
      <w:bodyDiv w:val="1"/>
      <w:marLeft w:val="0"/>
      <w:marRight w:val="0"/>
      <w:marTop w:val="0"/>
      <w:marBottom w:val="0"/>
      <w:divBdr>
        <w:top w:val="none" w:sz="0" w:space="0" w:color="auto"/>
        <w:left w:val="none" w:sz="0" w:space="0" w:color="auto"/>
        <w:bottom w:val="none" w:sz="0" w:space="0" w:color="auto"/>
        <w:right w:val="none" w:sz="0" w:space="0" w:color="auto"/>
      </w:divBdr>
    </w:div>
    <w:div w:id="735249537">
      <w:bodyDiv w:val="1"/>
      <w:marLeft w:val="0"/>
      <w:marRight w:val="0"/>
      <w:marTop w:val="0"/>
      <w:marBottom w:val="0"/>
      <w:divBdr>
        <w:top w:val="none" w:sz="0" w:space="0" w:color="auto"/>
        <w:left w:val="none" w:sz="0" w:space="0" w:color="auto"/>
        <w:bottom w:val="none" w:sz="0" w:space="0" w:color="auto"/>
        <w:right w:val="none" w:sz="0" w:space="0" w:color="auto"/>
      </w:divBdr>
    </w:div>
    <w:div w:id="735249876">
      <w:bodyDiv w:val="1"/>
      <w:marLeft w:val="0"/>
      <w:marRight w:val="0"/>
      <w:marTop w:val="0"/>
      <w:marBottom w:val="0"/>
      <w:divBdr>
        <w:top w:val="none" w:sz="0" w:space="0" w:color="auto"/>
        <w:left w:val="none" w:sz="0" w:space="0" w:color="auto"/>
        <w:bottom w:val="none" w:sz="0" w:space="0" w:color="auto"/>
        <w:right w:val="none" w:sz="0" w:space="0" w:color="auto"/>
      </w:divBdr>
    </w:div>
    <w:div w:id="735250800">
      <w:bodyDiv w:val="1"/>
      <w:marLeft w:val="0"/>
      <w:marRight w:val="0"/>
      <w:marTop w:val="0"/>
      <w:marBottom w:val="0"/>
      <w:divBdr>
        <w:top w:val="none" w:sz="0" w:space="0" w:color="auto"/>
        <w:left w:val="none" w:sz="0" w:space="0" w:color="auto"/>
        <w:bottom w:val="none" w:sz="0" w:space="0" w:color="auto"/>
        <w:right w:val="none" w:sz="0" w:space="0" w:color="auto"/>
      </w:divBdr>
    </w:div>
    <w:div w:id="735323945">
      <w:bodyDiv w:val="1"/>
      <w:marLeft w:val="0"/>
      <w:marRight w:val="0"/>
      <w:marTop w:val="0"/>
      <w:marBottom w:val="0"/>
      <w:divBdr>
        <w:top w:val="none" w:sz="0" w:space="0" w:color="auto"/>
        <w:left w:val="none" w:sz="0" w:space="0" w:color="auto"/>
        <w:bottom w:val="none" w:sz="0" w:space="0" w:color="auto"/>
        <w:right w:val="none" w:sz="0" w:space="0" w:color="auto"/>
      </w:divBdr>
    </w:div>
    <w:div w:id="735396297">
      <w:bodyDiv w:val="1"/>
      <w:marLeft w:val="0"/>
      <w:marRight w:val="0"/>
      <w:marTop w:val="0"/>
      <w:marBottom w:val="0"/>
      <w:divBdr>
        <w:top w:val="none" w:sz="0" w:space="0" w:color="auto"/>
        <w:left w:val="none" w:sz="0" w:space="0" w:color="auto"/>
        <w:bottom w:val="none" w:sz="0" w:space="0" w:color="auto"/>
        <w:right w:val="none" w:sz="0" w:space="0" w:color="auto"/>
      </w:divBdr>
    </w:div>
    <w:div w:id="735470642">
      <w:bodyDiv w:val="1"/>
      <w:marLeft w:val="0"/>
      <w:marRight w:val="0"/>
      <w:marTop w:val="0"/>
      <w:marBottom w:val="0"/>
      <w:divBdr>
        <w:top w:val="none" w:sz="0" w:space="0" w:color="auto"/>
        <w:left w:val="none" w:sz="0" w:space="0" w:color="auto"/>
        <w:bottom w:val="none" w:sz="0" w:space="0" w:color="auto"/>
        <w:right w:val="none" w:sz="0" w:space="0" w:color="auto"/>
      </w:divBdr>
    </w:div>
    <w:div w:id="735475918">
      <w:bodyDiv w:val="1"/>
      <w:marLeft w:val="0"/>
      <w:marRight w:val="0"/>
      <w:marTop w:val="0"/>
      <w:marBottom w:val="0"/>
      <w:divBdr>
        <w:top w:val="none" w:sz="0" w:space="0" w:color="auto"/>
        <w:left w:val="none" w:sz="0" w:space="0" w:color="auto"/>
        <w:bottom w:val="none" w:sz="0" w:space="0" w:color="auto"/>
        <w:right w:val="none" w:sz="0" w:space="0" w:color="auto"/>
      </w:divBdr>
    </w:div>
    <w:div w:id="735586834">
      <w:bodyDiv w:val="1"/>
      <w:marLeft w:val="0"/>
      <w:marRight w:val="0"/>
      <w:marTop w:val="0"/>
      <w:marBottom w:val="0"/>
      <w:divBdr>
        <w:top w:val="none" w:sz="0" w:space="0" w:color="auto"/>
        <w:left w:val="none" w:sz="0" w:space="0" w:color="auto"/>
        <w:bottom w:val="none" w:sz="0" w:space="0" w:color="auto"/>
        <w:right w:val="none" w:sz="0" w:space="0" w:color="auto"/>
      </w:divBdr>
    </w:div>
    <w:div w:id="735662514">
      <w:bodyDiv w:val="1"/>
      <w:marLeft w:val="0"/>
      <w:marRight w:val="0"/>
      <w:marTop w:val="0"/>
      <w:marBottom w:val="0"/>
      <w:divBdr>
        <w:top w:val="none" w:sz="0" w:space="0" w:color="auto"/>
        <w:left w:val="none" w:sz="0" w:space="0" w:color="auto"/>
        <w:bottom w:val="none" w:sz="0" w:space="0" w:color="auto"/>
        <w:right w:val="none" w:sz="0" w:space="0" w:color="auto"/>
      </w:divBdr>
    </w:div>
    <w:div w:id="735782976">
      <w:bodyDiv w:val="1"/>
      <w:marLeft w:val="0"/>
      <w:marRight w:val="0"/>
      <w:marTop w:val="0"/>
      <w:marBottom w:val="0"/>
      <w:divBdr>
        <w:top w:val="none" w:sz="0" w:space="0" w:color="auto"/>
        <w:left w:val="none" w:sz="0" w:space="0" w:color="auto"/>
        <w:bottom w:val="none" w:sz="0" w:space="0" w:color="auto"/>
        <w:right w:val="none" w:sz="0" w:space="0" w:color="auto"/>
      </w:divBdr>
    </w:div>
    <w:div w:id="736241080">
      <w:bodyDiv w:val="1"/>
      <w:marLeft w:val="0"/>
      <w:marRight w:val="0"/>
      <w:marTop w:val="0"/>
      <w:marBottom w:val="0"/>
      <w:divBdr>
        <w:top w:val="none" w:sz="0" w:space="0" w:color="auto"/>
        <w:left w:val="none" w:sz="0" w:space="0" w:color="auto"/>
        <w:bottom w:val="none" w:sz="0" w:space="0" w:color="auto"/>
        <w:right w:val="none" w:sz="0" w:space="0" w:color="auto"/>
      </w:divBdr>
    </w:div>
    <w:div w:id="736246192">
      <w:bodyDiv w:val="1"/>
      <w:marLeft w:val="0"/>
      <w:marRight w:val="0"/>
      <w:marTop w:val="0"/>
      <w:marBottom w:val="0"/>
      <w:divBdr>
        <w:top w:val="none" w:sz="0" w:space="0" w:color="auto"/>
        <w:left w:val="none" w:sz="0" w:space="0" w:color="auto"/>
        <w:bottom w:val="none" w:sz="0" w:space="0" w:color="auto"/>
        <w:right w:val="none" w:sz="0" w:space="0" w:color="auto"/>
      </w:divBdr>
    </w:div>
    <w:div w:id="736248738">
      <w:bodyDiv w:val="1"/>
      <w:marLeft w:val="0"/>
      <w:marRight w:val="0"/>
      <w:marTop w:val="0"/>
      <w:marBottom w:val="0"/>
      <w:divBdr>
        <w:top w:val="none" w:sz="0" w:space="0" w:color="auto"/>
        <w:left w:val="none" w:sz="0" w:space="0" w:color="auto"/>
        <w:bottom w:val="none" w:sz="0" w:space="0" w:color="auto"/>
        <w:right w:val="none" w:sz="0" w:space="0" w:color="auto"/>
      </w:divBdr>
    </w:div>
    <w:div w:id="736322050">
      <w:bodyDiv w:val="1"/>
      <w:marLeft w:val="0"/>
      <w:marRight w:val="0"/>
      <w:marTop w:val="0"/>
      <w:marBottom w:val="0"/>
      <w:divBdr>
        <w:top w:val="none" w:sz="0" w:space="0" w:color="auto"/>
        <w:left w:val="none" w:sz="0" w:space="0" w:color="auto"/>
        <w:bottom w:val="none" w:sz="0" w:space="0" w:color="auto"/>
        <w:right w:val="none" w:sz="0" w:space="0" w:color="auto"/>
      </w:divBdr>
    </w:div>
    <w:div w:id="736362835">
      <w:bodyDiv w:val="1"/>
      <w:marLeft w:val="0"/>
      <w:marRight w:val="0"/>
      <w:marTop w:val="0"/>
      <w:marBottom w:val="0"/>
      <w:divBdr>
        <w:top w:val="none" w:sz="0" w:space="0" w:color="auto"/>
        <w:left w:val="none" w:sz="0" w:space="0" w:color="auto"/>
        <w:bottom w:val="none" w:sz="0" w:space="0" w:color="auto"/>
        <w:right w:val="none" w:sz="0" w:space="0" w:color="auto"/>
      </w:divBdr>
    </w:div>
    <w:div w:id="736367078">
      <w:bodyDiv w:val="1"/>
      <w:marLeft w:val="0"/>
      <w:marRight w:val="0"/>
      <w:marTop w:val="0"/>
      <w:marBottom w:val="0"/>
      <w:divBdr>
        <w:top w:val="none" w:sz="0" w:space="0" w:color="auto"/>
        <w:left w:val="none" w:sz="0" w:space="0" w:color="auto"/>
        <w:bottom w:val="none" w:sz="0" w:space="0" w:color="auto"/>
        <w:right w:val="none" w:sz="0" w:space="0" w:color="auto"/>
      </w:divBdr>
    </w:div>
    <w:div w:id="736367368">
      <w:bodyDiv w:val="1"/>
      <w:marLeft w:val="0"/>
      <w:marRight w:val="0"/>
      <w:marTop w:val="0"/>
      <w:marBottom w:val="0"/>
      <w:divBdr>
        <w:top w:val="none" w:sz="0" w:space="0" w:color="auto"/>
        <w:left w:val="none" w:sz="0" w:space="0" w:color="auto"/>
        <w:bottom w:val="none" w:sz="0" w:space="0" w:color="auto"/>
        <w:right w:val="none" w:sz="0" w:space="0" w:color="auto"/>
      </w:divBdr>
    </w:div>
    <w:div w:id="736440888">
      <w:bodyDiv w:val="1"/>
      <w:marLeft w:val="0"/>
      <w:marRight w:val="0"/>
      <w:marTop w:val="0"/>
      <w:marBottom w:val="0"/>
      <w:divBdr>
        <w:top w:val="none" w:sz="0" w:space="0" w:color="auto"/>
        <w:left w:val="none" w:sz="0" w:space="0" w:color="auto"/>
        <w:bottom w:val="none" w:sz="0" w:space="0" w:color="auto"/>
        <w:right w:val="none" w:sz="0" w:space="0" w:color="auto"/>
      </w:divBdr>
    </w:div>
    <w:div w:id="736443713">
      <w:bodyDiv w:val="1"/>
      <w:marLeft w:val="0"/>
      <w:marRight w:val="0"/>
      <w:marTop w:val="0"/>
      <w:marBottom w:val="0"/>
      <w:divBdr>
        <w:top w:val="none" w:sz="0" w:space="0" w:color="auto"/>
        <w:left w:val="none" w:sz="0" w:space="0" w:color="auto"/>
        <w:bottom w:val="none" w:sz="0" w:space="0" w:color="auto"/>
        <w:right w:val="none" w:sz="0" w:space="0" w:color="auto"/>
      </w:divBdr>
    </w:div>
    <w:div w:id="736516727">
      <w:bodyDiv w:val="1"/>
      <w:marLeft w:val="0"/>
      <w:marRight w:val="0"/>
      <w:marTop w:val="0"/>
      <w:marBottom w:val="0"/>
      <w:divBdr>
        <w:top w:val="none" w:sz="0" w:space="0" w:color="auto"/>
        <w:left w:val="none" w:sz="0" w:space="0" w:color="auto"/>
        <w:bottom w:val="none" w:sz="0" w:space="0" w:color="auto"/>
        <w:right w:val="none" w:sz="0" w:space="0" w:color="auto"/>
      </w:divBdr>
    </w:div>
    <w:div w:id="736704895">
      <w:bodyDiv w:val="1"/>
      <w:marLeft w:val="0"/>
      <w:marRight w:val="0"/>
      <w:marTop w:val="0"/>
      <w:marBottom w:val="0"/>
      <w:divBdr>
        <w:top w:val="none" w:sz="0" w:space="0" w:color="auto"/>
        <w:left w:val="none" w:sz="0" w:space="0" w:color="auto"/>
        <w:bottom w:val="none" w:sz="0" w:space="0" w:color="auto"/>
        <w:right w:val="none" w:sz="0" w:space="0" w:color="auto"/>
      </w:divBdr>
    </w:div>
    <w:div w:id="736778970">
      <w:bodyDiv w:val="1"/>
      <w:marLeft w:val="0"/>
      <w:marRight w:val="0"/>
      <w:marTop w:val="0"/>
      <w:marBottom w:val="0"/>
      <w:divBdr>
        <w:top w:val="none" w:sz="0" w:space="0" w:color="auto"/>
        <w:left w:val="none" w:sz="0" w:space="0" w:color="auto"/>
        <w:bottom w:val="none" w:sz="0" w:space="0" w:color="auto"/>
        <w:right w:val="none" w:sz="0" w:space="0" w:color="auto"/>
      </w:divBdr>
    </w:div>
    <w:div w:id="736823087">
      <w:bodyDiv w:val="1"/>
      <w:marLeft w:val="0"/>
      <w:marRight w:val="0"/>
      <w:marTop w:val="0"/>
      <w:marBottom w:val="0"/>
      <w:divBdr>
        <w:top w:val="none" w:sz="0" w:space="0" w:color="auto"/>
        <w:left w:val="none" w:sz="0" w:space="0" w:color="auto"/>
        <w:bottom w:val="none" w:sz="0" w:space="0" w:color="auto"/>
        <w:right w:val="none" w:sz="0" w:space="0" w:color="auto"/>
      </w:divBdr>
    </w:div>
    <w:div w:id="736902837">
      <w:bodyDiv w:val="1"/>
      <w:marLeft w:val="0"/>
      <w:marRight w:val="0"/>
      <w:marTop w:val="0"/>
      <w:marBottom w:val="0"/>
      <w:divBdr>
        <w:top w:val="none" w:sz="0" w:space="0" w:color="auto"/>
        <w:left w:val="none" w:sz="0" w:space="0" w:color="auto"/>
        <w:bottom w:val="none" w:sz="0" w:space="0" w:color="auto"/>
        <w:right w:val="none" w:sz="0" w:space="0" w:color="auto"/>
      </w:divBdr>
    </w:div>
    <w:div w:id="736904926">
      <w:bodyDiv w:val="1"/>
      <w:marLeft w:val="0"/>
      <w:marRight w:val="0"/>
      <w:marTop w:val="0"/>
      <w:marBottom w:val="0"/>
      <w:divBdr>
        <w:top w:val="none" w:sz="0" w:space="0" w:color="auto"/>
        <w:left w:val="none" w:sz="0" w:space="0" w:color="auto"/>
        <w:bottom w:val="none" w:sz="0" w:space="0" w:color="auto"/>
        <w:right w:val="none" w:sz="0" w:space="0" w:color="auto"/>
      </w:divBdr>
    </w:div>
    <w:div w:id="736972554">
      <w:bodyDiv w:val="1"/>
      <w:marLeft w:val="0"/>
      <w:marRight w:val="0"/>
      <w:marTop w:val="0"/>
      <w:marBottom w:val="0"/>
      <w:divBdr>
        <w:top w:val="none" w:sz="0" w:space="0" w:color="auto"/>
        <w:left w:val="none" w:sz="0" w:space="0" w:color="auto"/>
        <w:bottom w:val="none" w:sz="0" w:space="0" w:color="auto"/>
        <w:right w:val="none" w:sz="0" w:space="0" w:color="auto"/>
      </w:divBdr>
    </w:div>
    <w:div w:id="736978363">
      <w:bodyDiv w:val="1"/>
      <w:marLeft w:val="0"/>
      <w:marRight w:val="0"/>
      <w:marTop w:val="0"/>
      <w:marBottom w:val="0"/>
      <w:divBdr>
        <w:top w:val="none" w:sz="0" w:space="0" w:color="auto"/>
        <w:left w:val="none" w:sz="0" w:space="0" w:color="auto"/>
        <w:bottom w:val="none" w:sz="0" w:space="0" w:color="auto"/>
        <w:right w:val="none" w:sz="0" w:space="0" w:color="auto"/>
      </w:divBdr>
    </w:div>
    <w:div w:id="737050328">
      <w:bodyDiv w:val="1"/>
      <w:marLeft w:val="0"/>
      <w:marRight w:val="0"/>
      <w:marTop w:val="0"/>
      <w:marBottom w:val="0"/>
      <w:divBdr>
        <w:top w:val="none" w:sz="0" w:space="0" w:color="auto"/>
        <w:left w:val="none" w:sz="0" w:space="0" w:color="auto"/>
        <w:bottom w:val="none" w:sz="0" w:space="0" w:color="auto"/>
        <w:right w:val="none" w:sz="0" w:space="0" w:color="auto"/>
      </w:divBdr>
    </w:div>
    <w:div w:id="737169576">
      <w:bodyDiv w:val="1"/>
      <w:marLeft w:val="0"/>
      <w:marRight w:val="0"/>
      <w:marTop w:val="0"/>
      <w:marBottom w:val="0"/>
      <w:divBdr>
        <w:top w:val="none" w:sz="0" w:space="0" w:color="auto"/>
        <w:left w:val="none" w:sz="0" w:space="0" w:color="auto"/>
        <w:bottom w:val="none" w:sz="0" w:space="0" w:color="auto"/>
        <w:right w:val="none" w:sz="0" w:space="0" w:color="auto"/>
      </w:divBdr>
    </w:div>
    <w:div w:id="737214594">
      <w:bodyDiv w:val="1"/>
      <w:marLeft w:val="0"/>
      <w:marRight w:val="0"/>
      <w:marTop w:val="0"/>
      <w:marBottom w:val="0"/>
      <w:divBdr>
        <w:top w:val="none" w:sz="0" w:space="0" w:color="auto"/>
        <w:left w:val="none" w:sz="0" w:space="0" w:color="auto"/>
        <w:bottom w:val="none" w:sz="0" w:space="0" w:color="auto"/>
        <w:right w:val="none" w:sz="0" w:space="0" w:color="auto"/>
      </w:divBdr>
    </w:div>
    <w:div w:id="737283814">
      <w:bodyDiv w:val="1"/>
      <w:marLeft w:val="0"/>
      <w:marRight w:val="0"/>
      <w:marTop w:val="0"/>
      <w:marBottom w:val="0"/>
      <w:divBdr>
        <w:top w:val="none" w:sz="0" w:space="0" w:color="auto"/>
        <w:left w:val="none" w:sz="0" w:space="0" w:color="auto"/>
        <w:bottom w:val="none" w:sz="0" w:space="0" w:color="auto"/>
        <w:right w:val="none" w:sz="0" w:space="0" w:color="auto"/>
      </w:divBdr>
    </w:div>
    <w:div w:id="737285903">
      <w:bodyDiv w:val="1"/>
      <w:marLeft w:val="0"/>
      <w:marRight w:val="0"/>
      <w:marTop w:val="0"/>
      <w:marBottom w:val="0"/>
      <w:divBdr>
        <w:top w:val="none" w:sz="0" w:space="0" w:color="auto"/>
        <w:left w:val="none" w:sz="0" w:space="0" w:color="auto"/>
        <w:bottom w:val="none" w:sz="0" w:space="0" w:color="auto"/>
        <w:right w:val="none" w:sz="0" w:space="0" w:color="auto"/>
      </w:divBdr>
    </w:div>
    <w:div w:id="737286837">
      <w:bodyDiv w:val="1"/>
      <w:marLeft w:val="0"/>
      <w:marRight w:val="0"/>
      <w:marTop w:val="0"/>
      <w:marBottom w:val="0"/>
      <w:divBdr>
        <w:top w:val="none" w:sz="0" w:space="0" w:color="auto"/>
        <w:left w:val="none" w:sz="0" w:space="0" w:color="auto"/>
        <w:bottom w:val="none" w:sz="0" w:space="0" w:color="auto"/>
        <w:right w:val="none" w:sz="0" w:space="0" w:color="auto"/>
      </w:divBdr>
    </w:div>
    <w:div w:id="737288871">
      <w:bodyDiv w:val="1"/>
      <w:marLeft w:val="0"/>
      <w:marRight w:val="0"/>
      <w:marTop w:val="0"/>
      <w:marBottom w:val="0"/>
      <w:divBdr>
        <w:top w:val="none" w:sz="0" w:space="0" w:color="auto"/>
        <w:left w:val="none" w:sz="0" w:space="0" w:color="auto"/>
        <w:bottom w:val="none" w:sz="0" w:space="0" w:color="auto"/>
        <w:right w:val="none" w:sz="0" w:space="0" w:color="auto"/>
      </w:divBdr>
    </w:div>
    <w:div w:id="737358720">
      <w:bodyDiv w:val="1"/>
      <w:marLeft w:val="0"/>
      <w:marRight w:val="0"/>
      <w:marTop w:val="0"/>
      <w:marBottom w:val="0"/>
      <w:divBdr>
        <w:top w:val="none" w:sz="0" w:space="0" w:color="auto"/>
        <w:left w:val="none" w:sz="0" w:space="0" w:color="auto"/>
        <w:bottom w:val="none" w:sz="0" w:space="0" w:color="auto"/>
        <w:right w:val="none" w:sz="0" w:space="0" w:color="auto"/>
      </w:divBdr>
    </w:div>
    <w:div w:id="737436605">
      <w:bodyDiv w:val="1"/>
      <w:marLeft w:val="0"/>
      <w:marRight w:val="0"/>
      <w:marTop w:val="0"/>
      <w:marBottom w:val="0"/>
      <w:divBdr>
        <w:top w:val="none" w:sz="0" w:space="0" w:color="auto"/>
        <w:left w:val="none" w:sz="0" w:space="0" w:color="auto"/>
        <w:bottom w:val="none" w:sz="0" w:space="0" w:color="auto"/>
        <w:right w:val="none" w:sz="0" w:space="0" w:color="auto"/>
      </w:divBdr>
    </w:div>
    <w:div w:id="737476868">
      <w:bodyDiv w:val="1"/>
      <w:marLeft w:val="0"/>
      <w:marRight w:val="0"/>
      <w:marTop w:val="0"/>
      <w:marBottom w:val="0"/>
      <w:divBdr>
        <w:top w:val="none" w:sz="0" w:space="0" w:color="auto"/>
        <w:left w:val="none" w:sz="0" w:space="0" w:color="auto"/>
        <w:bottom w:val="none" w:sz="0" w:space="0" w:color="auto"/>
        <w:right w:val="none" w:sz="0" w:space="0" w:color="auto"/>
      </w:divBdr>
    </w:div>
    <w:div w:id="737484799">
      <w:bodyDiv w:val="1"/>
      <w:marLeft w:val="0"/>
      <w:marRight w:val="0"/>
      <w:marTop w:val="0"/>
      <w:marBottom w:val="0"/>
      <w:divBdr>
        <w:top w:val="none" w:sz="0" w:space="0" w:color="auto"/>
        <w:left w:val="none" w:sz="0" w:space="0" w:color="auto"/>
        <w:bottom w:val="none" w:sz="0" w:space="0" w:color="auto"/>
        <w:right w:val="none" w:sz="0" w:space="0" w:color="auto"/>
      </w:divBdr>
    </w:div>
    <w:div w:id="737749138">
      <w:bodyDiv w:val="1"/>
      <w:marLeft w:val="0"/>
      <w:marRight w:val="0"/>
      <w:marTop w:val="0"/>
      <w:marBottom w:val="0"/>
      <w:divBdr>
        <w:top w:val="none" w:sz="0" w:space="0" w:color="auto"/>
        <w:left w:val="none" w:sz="0" w:space="0" w:color="auto"/>
        <w:bottom w:val="none" w:sz="0" w:space="0" w:color="auto"/>
        <w:right w:val="none" w:sz="0" w:space="0" w:color="auto"/>
      </w:divBdr>
    </w:div>
    <w:div w:id="737826483">
      <w:bodyDiv w:val="1"/>
      <w:marLeft w:val="0"/>
      <w:marRight w:val="0"/>
      <w:marTop w:val="0"/>
      <w:marBottom w:val="0"/>
      <w:divBdr>
        <w:top w:val="none" w:sz="0" w:space="0" w:color="auto"/>
        <w:left w:val="none" w:sz="0" w:space="0" w:color="auto"/>
        <w:bottom w:val="none" w:sz="0" w:space="0" w:color="auto"/>
        <w:right w:val="none" w:sz="0" w:space="0" w:color="auto"/>
      </w:divBdr>
    </w:div>
    <w:div w:id="737828455">
      <w:bodyDiv w:val="1"/>
      <w:marLeft w:val="0"/>
      <w:marRight w:val="0"/>
      <w:marTop w:val="0"/>
      <w:marBottom w:val="0"/>
      <w:divBdr>
        <w:top w:val="none" w:sz="0" w:space="0" w:color="auto"/>
        <w:left w:val="none" w:sz="0" w:space="0" w:color="auto"/>
        <w:bottom w:val="none" w:sz="0" w:space="0" w:color="auto"/>
        <w:right w:val="none" w:sz="0" w:space="0" w:color="auto"/>
      </w:divBdr>
    </w:div>
    <w:div w:id="737829186">
      <w:bodyDiv w:val="1"/>
      <w:marLeft w:val="0"/>
      <w:marRight w:val="0"/>
      <w:marTop w:val="0"/>
      <w:marBottom w:val="0"/>
      <w:divBdr>
        <w:top w:val="none" w:sz="0" w:space="0" w:color="auto"/>
        <w:left w:val="none" w:sz="0" w:space="0" w:color="auto"/>
        <w:bottom w:val="none" w:sz="0" w:space="0" w:color="auto"/>
        <w:right w:val="none" w:sz="0" w:space="0" w:color="auto"/>
      </w:divBdr>
    </w:div>
    <w:div w:id="737943506">
      <w:bodyDiv w:val="1"/>
      <w:marLeft w:val="0"/>
      <w:marRight w:val="0"/>
      <w:marTop w:val="0"/>
      <w:marBottom w:val="0"/>
      <w:divBdr>
        <w:top w:val="none" w:sz="0" w:space="0" w:color="auto"/>
        <w:left w:val="none" w:sz="0" w:space="0" w:color="auto"/>
        <w:bottom w:val="none" w:sz="0" w:space="0" w:color="auto"/>
        <w:right w:val="none" w:sz="0" w:space="0" w:color="auto"/>
      </w:divBdr>
    </w:div>
    <w:div w:id="738091370">
      <w:bodyDiv w:val="1"/>
      <w:marLeft w:val="0"/>
      <w:marRight w:val="0"/>
      <w:marTop w:val="0"/>
      <w:marBottom w:val="0"/>
      <w:divBdr>
        <w:top w:val="none" w:sz="0" w:space="0" w:color="auto"/>
        <w:left w:val="none" w:sz="0" w:space="0" w:color="auto"/>
        <w:bottom w:val="none" w:sz="0" w:space="0" w:color="auto"/>
        <w:right w:val="none" w:sz="0" w:space="0" w:color="auto"/>
      </w:divBdr>
    </w:div>
    <w:div w:id="738094089">
      <w:bodyDiv w:val="1"/>
      <w:marLeft w:val="0"/>
      <w:marRight w:val="0"/>
      <w:marTop w:val="0"/>
      <w:marBottom w:val="0"/>
      <w:divBdr>
        <w:top w:val="none" w:sz="0" w:space="0" w:color="auto"/>
        <w:left w:val="none" w:sz="0" w:space="0" w:color="auto"/>
        <w:bottom w:val="none" w:sz="0" w:space="0" w:color="auto"/>
        <w:right w:val="none" w:sz="0" w:space="0" w:color="auto"/>
      </w:divBdr>
    </w:div>
    <w:div w:id="738133108">
      <w:bodyDiv w:val="1"/>
      <w:marLeft w:val="0"/>
      <w:marRight w:val="0"/>
      <w:marTop w:val="0"/>
      <w:marBottom w:val="0"/>
      <w:divBdr>
        <w:top w:val="none" w:sz="0" w:space="0" w:color="auto"/>
        <w:left w:val="none" w:sz="0" w:space="0" w:color="auto"/>
        <w:bottom w:val="none" w:sz="0" w:space="0" w:color="auto"/>
        <w:right w:val="none" w:sz="0" w:space="0" w:color="auto"/>
      </w:divBdr>
    </w:div>
    <w:div w:id="738208347">
      <w:bodyDiv w:val="1"/>
      <w:marLeft w:val="0"/>
      <w:marRight w:val="0"/>
      <w:marTop w:val="0"/>
      <w:marBottom w:val="0"/>
      <w:divBdr>
        <w:top w:val="none" w:sz="0" w:space="0" w:color="auto"/>
        <w:left w:val="none" w:sz="0" w:space="0" w:color="auto"/>
        <w:bottom w:val="none" w:sz="0" w:space="0" w:color="auto"/>
        <w:right w:val="none" w:sz="0" w:space="0" w:color="auto"/>
      </w:divBdr>
    </w:div>
    <w:div w:id="738212697">
      <w:bodyDiv w:val="1"/>
      <w:marLeft w:val="0"/>
      <w:marRight w:val="0"/>
      <w:marTop w:val="0"/>
      <w:marBottom w:val="0"/>
      <w:divBdr>
        <w:top w:val="none" w:sz="0" w:space="0" w:color="auto"/>
        <w:left w:val="none" w:sz="0" w:space="0" w:color="auto"/>
        <w:bottom w:val="none" w:sz="0" w:space="0" w:color="auto"/>
        <w:right w:val="none" w:sz="0" w:space="0" w:color="auto"/>
      </w:divBdr>
    </w:div>
    <w:div w:id="738216186">
      <w:bodyDiv w:val="1"/>
      <w:marLeft w:val="0"/>
      <w:marRight w:val="0"/>
      <w:marTop w:val="0"/>
      <w:marBottom w:val="0"/>
      <w:divBdr>
        <w:top w:val="none" w:sz="0" w:space="0" w:color="auto"/>
        <w:left w:val="none" w:sz="0" w:space="0" w:color="auto"/>
        <w:bottom w:val="none" w:sz="0" w:space="0" w:color="auto"/>
        <w:right w:val="none" w:sz="0" w:space="0" w:color="auto"/>
      </w:divBdr>
    </w:div>
    <w:div w:id="738291319">
      <w:bodyDiv w:val="1"/>
      <w:marLeft w:val="0"/>
      <w:marRight w:val="0"/>
      <w:marTop w:val="0"/>
      <w:marBottom w:val="0"/>
      <w:divBdr>
        <w:top w:val="none" w:sz="0" w:space="0" w:color="auto"/>
        <w:left w:val="none" w:sz="0" w:space="0" w:color="auto"/>
        <w:bottom w:val="none" w:sz="0" w:space="0" w:color="auto"/>
        <w:right w:val="none" w:sz="0" w:space="0" w:color="auto"/>
      </w:divBdr>
    </w:div>
    <w:div w:id="738291608">
      <w:bodyDiv w:val="1"/>
      <w:marLeft w:val="0"/>
      <w:marRight w:val="0"/>
      <w:marTop w:val="0"/>
      <w:marBottom w:val="0"/>
      <w:divBdr>
        <w:top w:val="none" w:sz="0" w:space="0" w:color="auto"/>
        <w:left w:val="none" w:sz="0" w:space="0" w:color="auto"/>
        <w:bottom w:val="none" w:sz="0" w:space="0" w:color="auto"/>
        <w:right w:val="none" w:sz="0" w:space="0" w:color="auto"/>
      </w:divBdr>
    </w:div>
    <w:div w:id="738357752">
      <w:bodyDiv w:val="1"/>
      <w:marLeft w:val="0"/>
      <w:marRight w:val="0"/>
      <w:marTop w:val="0"/>
      <w:marBottom w:val="0"/>
      <w:divBdr>
        <w:top w:val="none" w:sz="0" w:space="0" w:color="auto"/>
        <w:left w:val="none" w:sz="0" w:space="0" w:color="auto"/>
        <w:bottom w:val="none" w:sz="0" w:space="0" w:color="auto"/>
        <w:right w:val="none" w:sz="0" w:space="0" w:color="auto"/>
      </w:divBdr>
    </w:div>
    <w:div w:id="738477646">
      <w:bodyDiv w:val="1"/>
      <w:marLeft w:val="0"/>
      <w:marRight w:val="0"/>
      <w:marTop w:val="0"/>
      <w:marBottom w:val="0"/>
      <w:divBdr>
        <w:top w:val="none" w:sz="0" w:space="0" w:color="auto"/>
        <w:left w:val="none" w:sz="0" w:space="0" w:color="auto"/>
        <w:bottom w:val="none" w:sz="0" w:space="0" w:color="auto"/>
        <w:right w:val="none" w:sz="0" w:space="0" w:color="auto"/>
      </w:divBdr>
    </w:div>
    <w:div w:id="738525349">
      <w:bodyDiv w:val="1"/>
      <w:marLeft w:val="0"/>
      <w:marRight w:val="0"/>
      <w:marTop w:val="0"/>
      <w:marBottom w:val="0"/>
      <w:divBdr>
        <w:top w:val="none" w:sz="0" w:space="0" w:color="auto"/>
        <w:left w:val="none" w:sz="0" w:space="0" w:color="auto"/>
        <w:bottom w:val="none" w:sz="0" w:space="0" w:color="auto"/>
        <w:right w:val="none" w:sz="0" w:space="0" w:color="auto"/>
      </w:divBdr>
    </w:div>
    <w:div w:id="738552269">
      <w:bodyDiv w:val="1"/>
      <w:marLeft w:val="0"/>
      <w:marRight w:val="0"/>
      <w:marTop w:val="0"/>
      <w:marBottom w:val="0"/>
      <w:divBdr>
        <w:top w:val="none" w:sz="0" w:space="0" w:color="auto"/>
        <w:left w:val="none" w:sz="0" w:space="0" w:color="auto"/>
        <w:bottom w:val="none" w:sz="0" w:space="0" w:color="auto"/>
        <w:right w:val="none" w:sz="0" w:space="0" w:color="auto"/>
      </w:divBdr>
    </w:div>
    <w:div w:id="738554960">
      <w:bodyDiv w:val="1"/>
      <w:marLeft w:val="0"/>
      <w:marRight w:val="0"/>
      <w:marTop w:val="0"/>
      <w:marBottom w:val="0"/>
      <w:divBdr>
        <w:top w:val="none" w:sz="0" w:space="0" w:color="auto"/>
        <w:left w:val="none" w:sz="0" w:space="0" w:color="auto"/>
        <w:bottom w:val="none" w:sz="0" w:space="0" w:color="auto"/>
        <w:right w:val="none" w:sz="0" w:space="0" w:color="auto"/>
      </w:divBdr>
    </w:div>
    <w:div w:id="738594659">
      <w:bodyDiv w:val="1"/>
      <w:marLeft w:val="0"/>
      <w:marRight w:val="0"/>
      <w:marTop w:val="0"/>
      <w:marBottom w:val="0"/>
      <w:divBdr>
        <w:top w:val="none" w:sz="0" w:space="0" w:color="auto"/>
        <w:left w:val="none" w:sz="0" w:space="0" w:color="auto"/>
        <w:bottom w:val="none" w:sz="0" w:space="0" w:color="auto"/>
        <w:right w:val="none" w:sz="0" w:space="0" w:color="auto"/>
      </w:divBdr>
    </w:div>
    <w:div w:id="738678356">
      <w:bodyDiv w:val="1"/>
      <w:marLeft w:val="0"/>
      <w:marRight w:val="0"/>
      <w:marTop w:val="0"/>
      <w:marBottom w:val="0"/>
      <w:divBdr>
        <w:top w:val="none" w:sz="0" w:space="0" w:color="auto"/>
        <w:left w:val="none" w:sz="0" w:space="0" w:color="auto"/>
        <w:bottom w:val="none" w:sz="0" w:space="0" w:color="auto"/>
        <w:right w:val="none" w:sz="0" w:space="0" w:color="auto"/>
      </w:divBdr>
    </w:div>
    <w:div w:id="738749228">
      <w:bodyDiv w:val="1"/>
      <w:marLeft w:val="0"/>
      <w:marRight w:val="0"/>
      <w:marTop w:val="0"/>
      <w:marBottom w:val="0"/>
      <w:divBdr>
        <w:top w:val="none" w:sz="0" w:space="0" w:color="auto"/>
        <w:left w:val="none" w:sz="0" w:space="0" w:color="auto"/>
        <w:bottom w:val="none" w:sz="0" w:space="0" w:color="auto"/>
        <w:right w:val="none" w:sz="0" w:space="0" w:color="auto"/>
      </w:divBdr>
    </w:div>
    <w:div w:id="738792791">
      <w:bodyDiv w:val="1"/>
      <w:marLeft w:val="0"/>
      <w:marRight w:val="0"/>
      <w:marTop w:val="0"/>
      <w:marBottom w:val="0"/>
      <w:divBdr>
        <w:top w:val="none" w:sz="0" w:space="0" w:color="auto"/>
        <w:left w:val="none" w:sz="0" w:space="0" w:color="auto"/>
        <w:bottom w:val="none" w:sz="0" w:space="0" w:color="auto"/>
        <w:right w:val="none" w:sz="0" w:space="0" w:color="auto"/>
      </w:divBdr>
    </w:div>
    <w:div w:id="738795720">
      <w:bodyDiv w:val="1"/>
      <w:marLeft w:val="0"/>
      <w:marRight w:val="0"/>
      <w:marTop w:val="0"/>
      <w:marBottom w:val="0"/>
      <w:divBdr>
        <w:top w:val="none" w:sz="0" w:space="0" w:color="auto"/>
        <w:left w:val="none" w:sz="0" w:space="0" w:color="auto"/>
        <w:bottom w:val="none" w:sz="0" w:space="0" w:color="auto"/>
        <w:right w:val="none" w:sz="0" w:space="0" w:color="auto"/>
      </w:divBdr>
    </w:div>
    <w:div w:id="738865129">
      <w:bodyDiv w:val="1"/>
      <w:marLeft w:val="0"/>
      <w:marRight w:val="0"/>
      <w:marTop w:val="0"/>
      <w:marBottom w:val="0"/>
      <w:divBdr>
        <w:top w:val="none" w:sz="0" w:space="0" w:color="auto"/>
        <w:left w:val="none" w:sz="0" w:space="0" w:color="auto"/>
        <w:bottom w:val="none" w:sz="0" w:space="0" w:color="auto"/>
        <w:right w:val="none" w:sz="0" w:space="0" w:color="auto"/>
      </w:divBdr>
    </w:div>
    <w:div w:id="738870143">
      <w:bodyDiv w:val="1"/>
      <w:marLeft w:val="0"/>
      <w:marRight w:val="0"/>
      <w:marTop w:val="0"/>
      <w:marBottom w:val="0"/>
      <w:divBdr>
        <w:top w:val="none" w:sz="0" w:space="0" w:color="auto"/>
        <w:left w:val="none" w:sz="0" w:space="0" w:color="auto"/>
        <w:bottom w:val="none" w:sz="0" w:space="0" w:color="auto"/>
        <w:right w:val="none" w:sz="0" w:space="0" w:color="auto"/>
      </w:divBdr>
    </w:div>
    <w:div w:id="738940166">
      <w:bodyDiv w:val="1"/>
      <w:marLeft w:val="0"/>
      <w:marRight w:val="0"/>
      <w:marTop w:val="0"/>
      <w:marBottom w:val="0"/>
      <w:divBdr>
        <w:top w:val="none" w:sz="0" w:space="0" w:color="auto"/>
        <w:left w:val="none" w:sz="0" w:space="0" w:color="auto"/>
        <w:bottom w:val="none" w:sz="0" w:space="0" w:color="auto"/>
        <w:right w:val="none" w:sz="0" w:space="0" w:color="auto"/>
      </w:divBdr>
    </w:div>
    <w:div w:id="738941509">
      <w:bodyDiv w:val="1"/>
      <w:marLeft w:val="0"/>
      <w:marRight w:val="0"/>
      <w:marTop w:val="0"/>
      <w:marBottom w:val="0"/>
      <w:divBdr>
        <w:top w:val="none" w:sz="0" w:space="0" w:color="auto"/>
        <w:left w:val="none" w:sz="0" w:space="0" w:color="auto"/>
        <w:bottom w:val="none" w:sz="0" w:space="0" w:color="auto"/>
        <w:right w:val="none" w:sz="0" w:space="0" w:color="auto"/>
      </w:divBdr>
    </w:div>
    <w:div w:id="738942010">
      <w:bodyDiv w:val="1"/>
      <w:marLeft w:val="0"/>
      <w:marRight w:val="0"/>
      <w:marTop w:val="0"/>
      <w:marBottom w:val="0"/>
      <w:divBdr>
        <w:top w:val="none" w:sz="0" w:space="0" w:color="auto"/>
        <w:left w:val="none" w:sz="0" w:space="0" w:color="auto"/>
        <w:bottom w:val="none" w:sz="0" w:space="0" w:color="auto"/>
        <w:right w:val="none" w:sz="0" w:space="0" w:color="auto"/>
      </w:divBdr>
    </w:div>
    <w:div w:id="739061923">
      <w:bodyDiv w:val="1"/>
      <w:marLeft w:val="0"/>
      <w:marRight w:val="0"/>
      <w:marTop w:val="0"/>
      <w:marBottom w:val="0"/>
      <w:divBdr>
        <w:top w:val="none" w:sz="0" w:space="0" w:color="auto"/>
        <w:left w:val="none" w:sz="0" w:space="0" w:color="auto"/>
        <w:bottom w:val="none" w:sz="0" w:space="0" w:color="auto"/>
        <w:right w:val="none" w:sz="0" w:space="0" w:color="auto"/>
      </w:divBdr>
    </w:div>
    <w:div w:id="739181976">
      <w:bodyDiv w:val="1"/>
      <w:marLeft w:val="0"/>
      <w:marRight w:val="0"/>
      <w:marTop w:val="0"/>
      <w:marBottom w:val="0"/>
      <w:divBdr>
        <w:top w:val="none" w:sz="0" w:space="0" w:color="auto"/>
        <w:left w:val="none" w:sz="0" w:space="0" w:color="auto"/>
        <w:bottom w:val="none" w:sz="0" w:space="0" w:color="auto"/>
        <w:right w:val="none" w:sz="0" w:space="0" w:color="auto"/>
      </w:divBdr>
    </w:div>
    <w:div w:id="739206348">
      <w:bodyDiv w:val="1"/>
      <w:marLeft w:val="0"/>
      <w:marRight w:val="0"/>
      <w:marTop w:val="0"/>
      <w:marBottom w:val="0"/>
      <w:divBdr>
        <w:top w:val="none" w:sz="0" w:space="0" w:color="auto"/>
        <w:left w:val="none" w:sz="0" w:space="0" w:color="auto"/>
        <w:bottom w:val="none" w:sz="0" w:space="0" w:color="auto"/>
        <w:right w:val="none" w:sz="0" w:space="0" w:color="auto"/>
      </w:divBdr>
    </w:div>
    <w:div w:id="739253197">
      <w:bodyDiv w:val="1"/>
      <w:marLeft w:val="0"/>
      <w:marRight w:val="0"/>
      <w:marTop w:val="0"/>
      <w:marBottom w:val="0"/>
      <w:divBdr>
        <w:top w:val="none" w:sz="0" w:space="0" w:color="auto"/>
        <w:left w:val="none" w:sz="0" w:space="0" w:color="auto"/>
        <w:bottom w:val="none" w:sz="0" w:space="0" w:color="auto"/>
        <w:right w:val="none" w:sz="0" w:space="0" w:color="auto"/>
      </w:divBdr>
    </w:div>
    <w:div w:id="739255921">
      <w:bodyDiv w:val="1"/>
      <w:marLeft w:val="0"/>
      <w:marRight w:val="0"/>
      <w:marTop w:val="0"/>
      <w:marBottom w:val="0"/>
      <w:divBdr>
        <w:top w:val="none" w:sz="0" w:space="0" w:color="auto"/>
        <w:left w:val="none" w:sz="0" w:space="0" w:color="auto"/>
        <w:bottom w:val="none" w:sz="0" w:space="0" w:color="auto"/>
        <w:right w:val="none" w:sz="0" w:space="0" w:color="auto"/>
      </w:divBdr>
    </w:div>
    <w:div w:id="739256791">
      <w:bodyDiv w:val="1"/>
      <w:marLeft w:val="0"/>
      <w:marRight w:val="0"/>
      <w:marTop w:val="0"/>
      <w:marBottom w:val="0"/>
      <w:divBdr>
        <w:top w:val="none" w:sz="0" w:space="0" w:color="auto"/>
        <w:left w:val="none" w:sz="0" w:space="0" w:color="auto"/>
        <w:bottom w:val="none" w:sz="0" w:space="0" w:color="auto"/>
        <w:right w:val="none" w:sz="0" w:space="0" w:color="auto"/>
      </w:divBdr>
    </w:div>
    <w:div w:id="739256911">
      <w:bodyDiv w:val="1"/>
      <w:marLeft w:val="0"/>
      <w:marRight w:val="0"/>
      <w:marTop w:val="0"/>
      <w:marBottom w:val="0"/>
      <w:divBdr>
        <w:top w:val="none" w:sz="0" w:space="0" w:color="auto"/>
        <w:left w:val="none" w:sz="0" w:space="0" w:color="auto"/>
        <w:bottom w:val="none" w:sz="0" w:space="0" w:color="auto"/>
        <w:right w:val="none" w:sz="0" w:space="0" w:color="auto"/>
      </w:divBdr>
    </w:div>
    <w:div w:id="739324433">
      <w:bodyDiv w:val="1"/>
      <w:marLeft w:val="0"/>
      <w:marRight w:val="0"/>
      <w:marTop w:val="0"/>
      <w:marBottom w:val="0"/>
      <w:divBdr>
        <w:top w:val="none" w:sz="0" w:space="0" w:color="auto"/>
        <w:left w:val="none" w:sz="0" w:space="0" w:color="auto"/>
        <w:bottom w:val="none" w:sz="0" w:space="0" w:color="auto"/>
        <w:right w:val="none" w:sz="0" w:space="0" w:color="auto"/>
      </w:divBdr>
    </w:div>
    <w:div w:id="739402766">
      <w:bodyDiv w:val="1"/>
      <w:marLeft w:val="0"/>
      <w:marRight w:val="0"/>
      <w:marTop w:val="0"/>
      <w:marBottom w:val="0"/>
      <w:divBdr>
        <w:top w:val="none" w:sz="0" w:space="0" w:color="auto"/>
        <w:left w:val="none" w:sz="0" w:space="0" w:color="auto"/>
        <w:bottom w:val="none" w:sz="0" w:space="0" w:color="auto"/>
        <w:right w:val="none" w:sz="0" w:space="0" w:color="auto"/>
      </w:divBdr>
    </w:div>
    <w:div w:id="739450600">
      <w:bodyDiv w:val="1"/>
      <w:marLeft w:val="0"/>
      <w:marRight w:val="0"/>
      <w:marTop w:val="0"/>
      <w:marBottom w:val="0"/>
      <w:divBdr>
        <w:top w:val="none" w:sz="0" w:space="0" w:color="auto"/>
        <w:left w:val="none" w:sz="0" w:space="0" w:color="auto"/>
        <w:bottom w:val="none" w:sz="0" w:space="0" w:color="auto"/>
        <w:right w:val="none" w:sz="0" w:space="0" w:color="auto"/>
      </w:divBdr>
    </w:div>
    <w:div w:id="739520252">
      <w:bodyDiv w:val="1"/>
      <w:marLeft w:val="0"/>
      <w:marRight w:val="0"/>
      <w:marTop w:val="0"/>
      <w:marBottom w:val="0"/>
      <w:divBdr>
        <w:top w:val="none" w:sz="0" w:space="0" w:color="auto"/>
        <w:left w:val="none" w:sz="0" w:space="0" w:color="auto"/>
        <w:bottom w:val="none" w:sz="0" w:space="0" w:color="auto"/>
        <w:right w:val="none" w:sz="0" w:space="0" w:color="auto"/>
      </w:divBdr>
    </w:div>
    <w:div w:id="739523278">
      <w:bodyDiv w:val="1"/>
      <w:marLeft w:val="0"/>
      <w:marRight w:val="0"/>
      <w:marTop w:val="0"/>
      <w:marBottom w:val="0"/>
      <w:divBdr>
        <w:top w:val="none" w:sz="0" w:space="0" w:color="auto"/>
        <w:left w:val="none" w:sz="0" w:space="0" w:color="auto"/>
        <w:bottom w:val="none" w:sz="0" w:space="0" w:color="auto"/>
        <w:right w:val="none" w:sz="0" w:space="0" w:color="auto"/>
      </w:divBdr>
    </w:div>
    <w:div w:id="739525652">
      <w:bodyDiv w:val="1"/>
      <w:marLeft w:val="0"/>
      <w:marRight w:val="0"/>
      <w:marTop w:val="0"/>
      <w:marBottom w:val="0"/>
      <w:divBdr>
        <w:top w:val="none" w:sz="0" w:space="0" w:color="auto"/>
        <w:left w:val="none" w:sz="0" w:space="0" w:color="auto"/>
        <w:bottom w:val="none" w:sz="0" w:space="0" w:color="auto"/>
        <w:right w:val="none" w:sz="0" w:space="0" w:color="auto"/>
      </w:divBdr>
    </w:div>
    <w:div w:id="739593642">
      <w:bodyDiv w:val="1"/>
      <w:marLeft w:val="0"/>
      <w:marRight w:val="0"/>
      <w:marTop w:val="0"/>
      <w:marBottom w:val="0"/>
      <w:divBdr>
        <w:top w:val="none" w:sz="0" w:space="0" w:color="auto"/>
        <w:left w:val="none" w:sz="0" w:space="0" w:color="auto"/>
        <w:bottom w:val="none" w:sz="0" w:space="0" w:color="auto"/>
        <w:right w:val="none" w:sz="0" w:space="0" w:color="auto"/>
      </w:divBdr>
    </w:div>
    <w:div w:id="739598709">
      <w:bodyDiv w:val="1"/>
      <w:marLeft w:val="0"/>
      <w:marRight w:val="0"/>
      <w:marTop w:val="0"/>
      <w:marBottom w:val="0"/>
      <w:divBdr>
        <w:top w:val="none" w:sz="0" w:space="0" w:color="auto"/>
        <w:left w:val="none" w:sz="0" w:space="0" w:color="auto"/>
        <w:bottom w:val="none" w:sz="0" w:space="0" w:color="auto"/>
        <w:right w:val="none" w:sz="0" w:space="0" w:color="auto"/>
      </w:divBdr>
    </w:div>
    <w:div w:id="739639898">
      <w:bodyDiv w:val="1"/>
      <w:marLeft w:val="0"/>
      <w:marRight w:val="0"/>
      <w:marTop w:val="0"/>
      <w:marBottom w:val="0"/>
      <w:divBdr>
        <w:top w:val="none" w:sz="0" w:space="0" w:color="auto"/>
        <w:left w:val="none" w:sz="0" w:space="0" w:color="auto"/>
        <w:bottom w:val="none" w:sz="0" w:space="0" w:color="auto"/>
        <w:right w:val="none" w:sz="0" w:space="0" w:color="auto"/>
      </w:divBdr>
    </w:div>
    <w:div w:id="739642690">
      <w:bodyDiv w:val="1"/>
      <w:marLeft w:val="0"/>
      <w:marRight w:val="0"/>
      <w:marTop w:val="0"/>
      <w:marBottom w:val="0"/>
      <w:divBdr>
        <w:top w:val="none" w:sz="0" w:space="0" w:color="auto"/>
        <w:left w:val="none" w:sz="0" w:space="0" w:color="auto"/>
        <w:bottom w:val="none" w:sz="0" w:space="0" w:color="auto"/>
        <w:right w:val="none" w:sz="0" w:space="0" w:color="auto"/>
      </w:divBdr>
    </w:div>
    <w:div w:id="739713523">
      <w:bodyDiv w:val="1"/>
      <w:marLeft w:val="0"/>
      <w:marRight w:val="0"/>
      <w:marTop w:val="0"/>
      <w:marBottom w:val="0"/>
      <w:divBdr>
        <w:top w:val="none" w:sz="0" w:space="0" w:color="auto"/>
        <w:left w:val="none" w:sz="0" w:space="0" w:color="auto"/>
        <w:bottom w:val="none" w:sz="0" w:space="0" w:color="auto"/>
        <w:right w:val="none" w:sz="0" w:space="0" w:color="auto"/>
      </w:divBdr>
    </w:div>
    <w:div w:id="739716978">
      <w:bodyDiv w:val="1"/>
      <w:marLeft w:val="0"/>
      <w:marRight w:val="0"/>
      <w:marTop w:val="0"/>
      <w:marBottom w:val="0"/>
      <w:divBdr>
        <w:top w:val="none" w:sz="0" w:space="0" w:color="auto"/>
        <w:left w:val="none" w:sz="0" w:space="0" w:color="auto"/>
        <w:bottom w:val="none" w:sz="0" w:space="0" w:color="auto"/>
        <w:right w:val="none" w:sz="0" w:space="0" w:color="auto"/>
      </w:divBdr>
    </w:div>
    <w:div w:id="739790956">
      <w:bodyDiv w:val="1"/>
      <w:marLeft w:val="0"/>
      <w:marRight w:val="0"/>
      <w:marTop w:val="0"/>
      <w:marBottom w:val="0"/>
      <w:divBdr>
        <w:top w:val="none" w:sz="0" w:space="0" w:color="auto"/>
        <w:left w:val="none" w:sz="0" w:space="0" w:color="auto"/>
        <w:bottom w:val="none" w:sz="0" w:space="0" w:color="auto"/>
        <w:right w:val="none" w:sz="0" w:space="0" w:color="auto"/>
      </w:divBdr>
    </w:div>
    <w:div w:id="739795363">
      <w:bodyDiv w:val="1"/>
      <w:marLeft w:val="0"/>
      <w:marRight w:val="0"/>
      <w:marTop w:val="0"/>
      <w:marBottom w:val="0"/>
      <w:divBdr>
        <w:top w:val="none" w:sz="0" w:space="0" w:color="auto"/>
        <w:left w:val="none" w:sz="0" w:space="0" w:color="auto"/>
        <w:bottom w:val="none" w:sz="0" w:space="0" w:color="auto"/>
        <w:right w:val="none" w:sz="0" w:space="0" w:color="auto"/>
      </w:divBdr>
    </w:div>
    <w:div w:id="739795575">
      <w:bodyDiv w:val="1"/>
      <w:marLeft w:val="0"/>
      <w:marRight w:val="0"/>
      <w:marTop w:val="0"/>
      <w:marBottom w:val="0"/>
      <w:divBdr>
        <w:top w:val="none" w:sz="0" w:space="0" w:color="auto"/>
        <w:left w:val="none" w:sz="0" w:space="0" w:color="auto"/>
        <w:bottom w:val="none" w:sz="0" w:space="0" w:color="auto"/>
        <w:right w:val="none" w:sz="0" w:space="0" w:color="auto"/>
      </w:divBdr>
    </w:div>
    <w:div w:id="739985915">
      <w:bodyDiv w:val="1"/>
      <w:marLeft w:val="0"/>
      <w:marRight w:val="0"/>
      <w:marTop w:val="0"/>
      <w:marBottom w:val="0"/>
      <w:divBdr>
        <w:top w:val="none" w:sz="0" w:space="0" w:color="auto"/>
        <w:left w:val="none" w:sz="0" w:space="0" w:color="auto"/>
        <w:bottom w:val="none" w:sz="0" w:space="0" w:color="auto"/>
        <w:right w:val="none" w:sz="0" w:space="0" w:color="auto"/>
      </w:divBdr>
    </w:div>
    <w:div w:id="740055267">
      <w:bodyDiv w:val="1"/>
      <w:marLeft w:val="0"/>
      <w:marRight w:val="0"/>
      <w:marTop w:val="0"/>
      <w:marBottom w:val="0"/>
      <w:divBdr>
        <w:top w:val="none" w:sz="0" w:space="0" w:color="auto"/>
        <w:left w:val="none" w:sz="0" w:space="0" w:color="auto"/>
        <w:bottom w:val="none" w:sz="0" w:space="0" w:color="auto"/>
        <w:right w:val="none" w:sz="0" w:space="0" w:color="auto"/>
      </w:divBdr>
    </w:div>
    <w:div w:id="740060102">
      <w:bodyDiv w:val="1"/>
      <w:marLeft w:val="0"/>
      <w:marRight w:val="0"/>
      <w:marTop w:val="0"/>
      <w:marBottom w:val="0"/>
      <w:divBdr>
        <w:top w:val="none" w:sz="0" w:space="0" w:color="auto"/>
        <w:left w:val="none" w:sz="0" w:space="0" w:color="auto"/>
        <w:bottom w:val="none" w:sz="0" w:space="0" w:color="auto"/>
        <w:right w:val="none" w:sz="0" w:space="0" w:color="auto"/>
      </w:divBdr>
    </w:div>
    <w:div w:id="740064440">
      <w:bodyDiv w:val="1"/>
      <w:marLeft w:val="0"/>
      <w:marRight w:val="0"/>
      <w:marTop w:val="0"/>
      <w:marBottom w:val="0"/>
      <w:divBdr>
        <w:top w:val="none" w:sz="0" w:space="0" w:color="auto"/>
        <w:left w:val="none" w:sz="0" w:space="0" w:color="auto"/>
        <w:bottom w:val="none" w:sz="0" w:space="0" w:color="auto"/>
        <w:right w:val="none" w:sz="0" w:space="0" w:color="auto"/>
      </w:divBdr>
    </w:div>
    <w:div w:id="740105730">
      <w:bodyDiv w:val="1"/>
      <w:marLeft w:val="0"/>
      <w:marRight w:val="0"/>
      <w:marTop w:val="0"/>
      <w:marBottom w:val="0"/>
      <w:divBdr>
        <w:top w:val="none" w:sz="0" w:space="0" w:color="auto"/>
        <w:left w:val="none" w:sz="0" w:space="0" w:color="auto"/>
        <w:bottom w:val="none" w:sz="0" w:space="0" w:color="auto"/>
        <w:right w:val="none" w:sz="0" w:space="0" w:color="auto"/>
      </w:divBdr>
    </w:div>
    <w:div w:id="740248058">
      <w:bodyDiv w:val="1"/>
      <w:marLeft w:val="0"/>
      <w:marRight w:val="0"/>
      <w:marTop w:val="0"/>
      <w:marBottom w:val="0"/>
      <w:divBdr>
        <w:top w:val="none" w:sz="0" w:space="0" w:color="auto"/>
        <w:left w:val="none" w:sz="0" w:space="0" w:color="auto"/>
        <w:bottom w:val="none" w:sz="0" w:space="0" w:color="auto"/>
        <w:right w:val="none" w:sz="0" w:space="0" w:color="auto"/>
      </w:divBdr>
    </w:div>
    <w:div w:id="740297741">
      <w:bodyDiv w:val="1"/>
      <w:marLeft w:val="0"/>
      <w:marRight w:val="0"/>
      <w:marTop w:val="0"/>
      <w:marBottom w:val="0"/>
      <w:divBdr>
        <w:top w:val="none" w:sz="0" w:space="0" w:color="auto"/>
        <w:left w:val="none" w:sz="0" w:space="0" w:color="auto"/>
        <w:bottom w:val="none" w:sz="0" w:space="0" w:color="auto"/>
        <w:right w:val="none" w:sz="0" w:space="0" w:color="auto"/>
      </w:divBdr>
    </w:div>
    <w:div w:id="740298605">
      <w:bodyDiv w:val="1"/>
      <w:marLeft w:val="0"/>
      <w:marRight w:val="0"/>
      <w:marTop w:val="0"/>
      <w:marBottom w:val="0"/>
      <w:divBdr>
        <w:top w:val="none" w:sz="0" w:space="0" w:color="auto"/>
        <w:left w:val="none" w:sz="0" w:space="0" w:color="auto"/>
        <w:bottom w:val="none" w:sz="0" w:space="0" w:color="auto"/>
        <w:right w:val="none" w:sz="0" w:space="0" w:color="auto"/>
      </w:divBdr>
    </w:div>
    <w:div w:id="740298707">
      <w:bodyDiv w:val="1"/>
      <w:marLeft w:val="0"/>
      <w:marRight w:val="0"/>
      <w:marTop w:val="0"/>
      <w:marBottom w:val="0"/>
      <w:divBdr>
        <w:top w:val="none" w:sz="0" w:space="0" w:color="auto"/>
        <w:left w:val="none" w:sz="0" w:space="0" w:color="auto"/>
        <w:bottom w:val="none" w:sz="0" w:space="0" w:color="auto"/>
        <w:right w:val="none" w:sz="0" w:space="0" w:color="auto"/>
      </w:divBdr>
    </w:div>
    <w:div w:id="740324534">
      <w:bodyDiv w:val="1"/>
      <w:marLeft w:val="0"/>
      <w:marRight w:val="0"/>
      <w:marTop w:val="0"/>
      <w:marBottom w:val="0"/>
      <w:divBdr>
        <w:top w:val="none" w:sz="0" w:space="0" w:color="auto"/>
        <w:left w:val="none" w:sz="0" w:space="0" w:color="auto"/>
        <w:bottom w:val="none" w:sz="0" w:space="0" w:color="auto"/>
        <w:right w:val="none" w:sz="0" w:space="0" w:color="auto"/>
      </w:divBdr>
    </w:div>
    <w:div w:id="740326654">
      <w:bodyDiv w:val="1"/>
      <w:marLeft w:val="0"/>
      <w:marRight w:val="0"/>
      <w:marTop w:val="0"/>
      <w:marBottom w:val="0"/>
      <w:divBdr>
        <w:top w:val="none" w:sz="0" w:space="0" w:color="auto"/>
        <w:left w:val="none" w:sz="0" w:space="0" w:color="auto"/>
        <w:bottom w:val="none" w:sz="0" w:space="0" w:color="auto"/>
        <w:right w:val="none" w:sz="0" w:space="0" w:color="auto"/>
      </w:divBdr>
    </w:div>
    <w:div w:id="740370131">
      <w:bodyDiv w:val="1"/>
      <w:marLeft w:val="0"/>
      <w:marRight w:val="0"/>
      <w:marTop w:val="0"/>
      <w:marBottom w:val="0"/>
      <w:divBdr>
        <w:top w:val="none" w:sz="0" w:space="0" w:color="auto"/>
        <w:left w:val="none" w:sz="0" w:space="0" w:color="auto"/>
        <w:bottom w:val="none" w:sz="0" w:space="0" w:color="auto"/>
        <w:right w:val="none" w:sz="0" w:space="0" w:color="auto"/>
      </w:divBdr>
    </w:div>
    <w:div w:id="740448939">
      <w:bodyDiv w:val="1"/>
      <w:marLeft w:val="0"/>
      <w:marRight w:val="0"/>
      <w:marTop w:val="0"/>
      <w:marBottom w:val="0"/>
      <w:divBdr>
        <w:top w:val="none" w:sz="0" w:space="0" w:color="auto"/>
        <w:left w:val="none" w:sz="0" w:space="0" w:color="auto"/>
        <w:bottom w:val="none" w:sz="0" w:space="0" w:color="auto"/>
        <w:right w:val="none" w:sz="0" w:space="0" w:color="auto"/>
      </w:divBdr>
    </w:div>
    <w:div w:id="740523679">
      <w:bodyDiv w:val="1"/>
      <w:marLeft w:val="0"/>
      <w:marRight w:val="0"/>
      <w:marTop w:val="0"/>
      <w:marBottom w:val="0"/>
      <w:divBdr>
        <w:top w:val="none" w:sz="0" w:space="0" w:color="auto"/>
        <w:left w:val="none" w:sz="0" w:space="0" w:color="auto"/>
        <w:bottom w:val="none" w:sz="0" w:space="0" w:color="auto"/>
        <w:right w:val="none" w:sz="0" w:space="0" w:color="auto"/>
      </w:divBdr>
    </w:div>
    <w:div w:id="740641659">
      <w:bodyDiv w:val="1"/>
      <w:marLeft w:val="0"/>
      <w:marRight w:val="0"/>
      <w:marTop w:val="0"/>
      <w:marBottom w:val="0"/>
      <w:divBdr>
        <w:top w:val="none" w:sz="0" w:space="0" w:color="auto"/>
        <w:left w:val="none" w:sz="0" w:space="0" w:color="auto"/>
        <w:bottom w:val="none" w:sz="0" w:space="0" w:color="auto"/>
        <w:right w:val="none" w:sz="0" w:space="0" w:color="auto"/>
      </w:divBdr>
    </w:div>
    <w:div w:id="740711065">
      <w:bodyDiv w:val="1"/>
      <w:marLeft w:val="0"/>
      <w:marRight w:val="0"/>
      <w:marTop w:val="0"/>
      <w:marBottom w:val="0"/>
      <w:divBdr>
        <w:top w:val="none" w:sz="0" w:space="0" w:color="auto"/>
        <w:left w:val="none" w:sz="0" w:space="0" w:color="auto"/>
        <w:bottom w:val="none" w:sz="0" w:space="0" w:color="auto"/>
        <w:right w:val="none" w:sz="0" w:space="0" w:color="auto"/>
      </w:divBdr>
    </w:div>
    <w:div w:id="740712026">
      <w:bodyDiv w:val="1"/>
      <w:marLeft w:val="0"/>
      <w:marRight w:val="0"/>
      <w:marTop w:val="0"/>
      <w:marBottom w:val="0"/>
      <w:divBdr>
        <w:top w:val="none" w:sz="0" w:space="0" w:color="auto"/>
        <w:left w:val="none" w:sz="0" w:space="0" w:color="auto"/>
        <w:bottom w:val="none" w:sz="0" w:space="0" w:color="auto"/>
        <w:right w:val="none" w:sz="0" w:space="0" w:color="auto"/>
      </w:divBdr>
    </w:div>
    <w:div w:id="740716433">
      <w:bodyDiv w:val="1"/>
      <w:marLeft w:val="0"/>
      <w:marRight w:val="0"/>
      <w:marTop w:val="0"/>
      <w:marBottom w:val="0"/>
      <w:divBdr>
        <w:top w:val="none" w:sz="0" w:space="0" w:color="auto"/>
        <w:left w:val="none" w:sz="0" w:space="0" w:color="auto"/>
        <w:bottom w:val="none" w:sz="0" w:space="0" w:color="auto"/>
        <w:right w:val="none" w:sz="0" w:space="0" w:color="auto"/>
      </w:divBdr>
    </w:div>
    <w:div w:id="740757697">
      <w:bodyDiv w:val="1"/>
      <w:marLeft w:val="0"/>
      <w:marRight w:val="0"/>
      <w:marTop w:val="0"/>
      <w:marBottom w:val="0"/>
      <w:divBdr>
        <w:top w:val="none" w:sz="0" w:space="0" w:color="auto"/>
        <w:left w:val="none" w:sz="0" w:space="0" w:color="auto"/>
        <w:bottom w:val="none" w:sz="0" w:space="0" w:color="auto"/>
        <w:right w:val="none" w:sz="0" w:space="0" w:color="auto"/>
      </w:divBdr>
    </w:div>
    <w:div w:id="740761362">
      <w:bodyDiv w:val="1"/>
      <w:marLeft w:val="0"/>
      <w:marRight w:val="0"/>
      <w:marTop w:val="0"/>
      <w:marBottom w:val="0"/>
      <w:divBdr>
        <w:top w:val="none" w:sz="0" w:space="0" w:color="auto"/>
        <w:left w:val="none" w:sz="0" w:space="0" w:color="auto"/>
        <w:bottom w:val="none" w:sz="0" w:space="0" w:color="auto"/>
        <w:right w:val="none" w:sz="0" w:space="0" w:color="auto"/>
      </w:divBdr>
    </w:div>
    <w:div w:id="740903579">
      <w:bodyDiv w:val="1"/>
      <w:marLeft w:val="0"/>
      <w:marRight w:val="0"/>
      <w:marTop w:val="0"/>
      <w:marBottom w:val="0"/>
      <w:divBdr>
        <w:top w:val="none" w:sz="0" w:space="0" w:color="auto"/>
        <w:left w:val="none" w:sz="0" w:space="0" w:color="auto"/>
        <w:bottom w:val="none" w:sz="0" w:space="0" w:color="auto"/>
        <w:right w:val="none" w:sz="0" w:space="0" w:color="auto"/>
      </w:divBdr>
    </w:div>
    <w:div w:id="740904073">
      <w:bodyDiv w:val="1"/>
      <w:marLeft w:val="0"/>
      <w:marRight w:val="0"/>
      <w:marTop w:val="0"/>
      <w:marBottom w:val="0"/>
      <w:divBdr>
        <w:top w:val="none" w:sz="0" w:space="0" w:color="auto"/>
        <w:left w:val="none" w:sz="0" w:space="0" w:color="auto"/>
        <w:bottom w:val="none" w:sz="0" w:space="0" w:color="auto"/>
        <w:right w:val="none" w:sz="0" w:space="0" w:color="auto"/>
      </w:divBdr>
    </w:div>
    <w:div w:id="740908987">
      <w:bodyDiv w:val="1"/>
      <w:marLeft w:val="0"/>
      <w:marRight w:val="0"/>
      <w:marTop w:val="0"/>
      <w:marBottom w:val="0"/>
      <w:divBdr>
        <w:top w:val="none" w:sz="0" w:space="0" w:color="auto"/>
        <w:left w:val="none" w:sz="0" w:space="0" w:color="auto"/>
        <w:bottom w:val="none" w:sz="0" w:space="0" w:color="auto"/>
        <w:right w:val="none" w:sz="0" w:space="0" w:color="auto"/>
      </w:divBdr>
    </w:div>
    <w:div w:id="740953750">
      <w:bodyDiv w:val="1"/>
      <w:marLeft w:val="0"/>
      <w:marRight w:val="0"/>
      <w:marTop w:val="0"/>
      <w:marBottom w:val="0"/>
      <w:divBdr>
        <w:top w:val="none" w:sz="0" w:space="0" w:color="auto"/>
        <w:left w:val="none" w:sz="0" w:space="0" w:color="auto"/>
        <w:bottom w:val="none" w:sz="0" w:space="0" w:color="auto"/>
        <w:right w:val="none" w:sz="0" w:space="0" w:color="auto"/>
      </w:divBdr>
    </w:div>
    <w:div w:id="741026323">
      <w:bodyDiv w:val="1"/>
      <w:marLeft w:val="0"/>
      <w:marRight w:val="0"/>
      <w:marTop w:val="0"/>
      <w:marBottom w:val="0"/>
      <w:divBdr>
        <w:top w:val="none" w:sz="0" w:space="0" w:color="auto"/>
        <w:left w:val="none" w:sz="0" w:space="0" w:color="auto"/>
        <w:bottom w:val="none" w:sz="0" w:space="0" w:color="auto"/>
        <w:right w:val="none" w:sz="0" w:space="0" w:color="auto"/>
      </w:divBdr>
    </w:div>
    <w:div w:id="741096980">
      <w:bodyDiv w:val="1"/>
      <w:marLeft w:val="0"/>
      <w:marRight w:val="0"/>
      <w:marTop w:val="0"/>
      <w:marBottom w:val="0"/>
      <w:divBdr>
        <w:top w:val="none" w:sz="0" w:space="0" w:color="auto"/>
        <w:left w:val="none" w:sz="0" w:space="0" w:color="auto"/>
        <w:bottom w:val="none" w:sz="0" w:space="0" w:color="auto"/>
        <w:right w:val="none" w:sz="0" w:space="0" w:color="auto"/>
      </w:divBdr>
    </w:div>
    <w:div w:id="741098338">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218207">
      <w:bodyDiv w:val="1"/>
      <w:marLeft w:val="0"/>
      <w:marRight w:val="0"/>
      <w:marTop w:val="0"/>
      <w:marBottom w:val="0"/>
      <w:divBdr>
        <w:top w:val="none" w:sz="0" w:space="0" w:color="auto"/>
        <w:left w:val="none" w:sz="0" w:space="0" w:color="auto"/>
        <w:bottom w:val="none" w:sz="0" w:space="0" w:color="auto"/>
        <w:right w:val="none" w:sz="0" w:space="0" w:color="auto"/>
      </w:divBdr>
    </w:div>
    <w:div w:id="741221787">
      <w:bodyDiv w:val="1"/>
      <w:marLeft w:val="0"/>
      <w:marRight w:val="0"/>
      <w:marTop w:val="0"/>
      <w:marBottom w:val="0"/>
      <w:divBdr>
        <w:top w:val="none" w:sz="0" w:space="0" w:color="auto"/>
        <w:left w:val="none" w:sz="0" w:space="0" w:color="auto"/>
        <w:bottom w:val="none" w:sz="0" w:space="0" w:color="auto"/>
        <w:right w:val="none" w:sz="0" w:space="0" w:color="auto"/>
      </w:divBdr>
    </w:div>
    <w:div w:id="741372225">
      <w:bodyDiv w:val="1"/>
      <w:marLeft w:val="0"/>
      <w:marRight w:val="0"/>
      <w:marTop w:val="0"/>
      <w:marBottom w:val="0"/>
      <w:divBdr>
        <w:top w:val="none" w:sz="0" w:space="0" w:color="auto"/>
        <w:left w:val="none" w:sz="0" w:space="0" w:color="auto"/>
        <w:bottom w:val="none" w:sz="0" w:space="0" w:color="auto"/>
        <w:right w:val="none" w:sz="0" w:space="0" w:color="auto"/>
      </w:divBdr>
    </w:div>
    <w:div w:id="741410615">
      <w:bodyDiv w:val="1"/>
      <w:marLeft w:val="0"/>
      <w:marRight w:val="0"/>
      <w:marTop w:val="0"/>
      <w:marBottom w:val="0"/>
      <w:divBdr>
        <w:top w:val="none" w:sz="0" w:space="0" w:color="auto"/>
        <w:left w:val="none" w:sz="0" w:space="0" w:color="auto"/>
        <w:bottom w:val="none" w:sz="0" w:space="0" w:color="auto"/>
        <w:right w:val="none" w:sz="0" w:space="0" w:color="auto"/>
      </w:divBdr>
    </w:div>
    <w:div w:id="741414323">
      <w:bodyDiv w:val="1"/>
      <w:marLeft w:val="0"/>
      <w:marRight w:val="0"/>
      <w:marTop w:val="0"/>
      <w:marBottom w:val="0"/>
      <w:divBdr>
        <w:top w:val="none" w:sz="0" w:space="0" w:color="auto"/>
        <w:left w:val="none" w:sz="0" w:space="0" w:color="auto"/>
        <w:bottom w:val="none" w:sz="0" w:space="0" w:color="auto"/>
        <w:right w:val="none" w:sz="0" w:space="0" w:color="auto"/>
      </w:divBdr>
    </w:div>
    <w:div w:id="741489116">
      <w:bodyDiv w:val="1"/>
      <w:marLeft w:val="0"/>
      <w:marRight w:val="0"/>
      <w:marTop w:val="0"/>
      <w:marBottom w:val="0"/>
      <w:divBdr>
        <w:top w:val="none" w:sz="0" w:space="0" w:color="auto"/>
        <w:left w:val="none" w:sz="0" w:space="0" w:color="auto"/>
        <w:bottom w:val="none" w:sz="0" w:space="0" w:color="auto"/>
        <w:right w:val="none" w:sz="0" w:space="0" w:color="auto"/>
      </w:divBdr>
    </w:div>
    <w:div w:id="741490535">
      <w:bodyDiv w:val="1"/>
      <w:marLeft w:val="0"/>
      <w:marRight w:val="0"/>
      <w:marTop w:val="0"/>
      <w:marBottom w:val="0"/>
      <w:divBdr>
        <w:top w:val="none" w:sz="0" w:space="0" w:color="auto"/>
        <w:left w:val="none" w:sz="0" w:space="0" w:color="auto"/>
        <w:bottom w:val="none" w:sz="0" w:space="0" w:color="auto"/>
        <w:right w:val="none" w:sz="0" w:space="0" w:color="auto"/>
      </w:divBdr>
    </w:div>
    <w:div w:id="741492899">
      <w:bodyDiv w:val="1"/>
      <w:marLeft w:val="0"/>
      <w:marRight w:val="0"/>
      <w:marTop w:val="0"/>
      <w:marBottom w:val="0"/>
      <w:divBdr>
        <w:top w:val="none" w:sz="0" w:space="0" w:color="auto"/>
        <w:left w:val="none" w:sz="0" w:space="0" w:color="auto"/>
        <w:bottom w:val="none" w:sz="0" w:space="0" w:color="auto"/>
        <w:right w:val="none" w:sz="0" w:space="0" w:color="auto"/>
      </w:divBdr>
    </w:div>
    <w:div w:id="741607522">
      <w:bodyDiv w:val="1"/>
      <w:marLeft w:val="0"/>
      <w:marRight w:val="0"/>
      <w:marTop w:val="0"/>
      <w:marBottom w:val="0"/>
      <w:divBdr>
        <w:top w:val="none" w:sz="0" w:space="0" w:color="auto"/>
        <w:left w:val="none" w:sz="0" w:space="0" w:color="auto"/>
        <w:bottom w:val="none" w:sz="0" w:space="0" w:color="auto"/>
        <w:right w:val="none" w:sz="0" w:space="0" w:color="auto"/>
      </w:divBdr>
    </w:div>
    <w:div w:id="741607594">
      <w:bodyDiv w:val="1"/>
      <w:marLeft w:val="0"/>
      <w:marRight w:val="0"/>
      <w:marTop w:val="0"/>
      <w:marBottom w:val="0"/>
      <w:divBdr>
        <w:top w:val="none" w:sz="0" w:space="0" w:color="auto"/>
        <w:left w:val="none" w:sz="0" w:space="0" w:color="auto"/>
        <w:bottom w:val="none" w:sz="0" w:space="0" w:color="auto"/>
        <w:right w:val="none" w:sz="0" w:space="0" w:color="auto"/>
      </w:divBdr>
    </w:div>
    <w:div w:id="741609900">
      <w:bodyDiv w:val="1"/>
      <w:marLeft w:val="0"/>
      <w:marRight w:val="0"/>
      <w:marTop w:val="0"/>
      <w:marBottom w:val="0"/>
      <w:divBdr>
        <w:top w:val="none" w:sz="0" w:space="0" w:color="auto"/>
        <w:left w:val="none" w:sz="0" w:space="0" w:color="auto"/>
        <w:bottom w:val="none" w:sz="0" w:space="0" w:color="auto"/>
        <w:right w:val="none" w:sz="0" w:space="0" w:color="auto"/>
      </w:divBdr>
    </w:div>
    <w:div w:id="741636479">
      <w:bodyDiv w:val="1"/>
      <w:marLeft w:val="0"/>
      <w:marRight w:val="0"/>
      <w:marTop w:val="0"/>
      <w:marBottom w:val="0"/>
      <w:divBdr>
        <w:top w:val="none" w:sz="0" w:space="0" w:color="auto"/>
        <w:left w:val="none" w:sz="0" w:space="0" w:color="auto"/>
        <w:bottom w:val="none" w:sz="0" w:space="0" w:color="auto"/>
        <w:right w:val="none" w:sz="0" w:space="0" w:color="auto"/>
      </w:divBdr>
    </w:div>
    <w:div w:id="741684126">
      <w:bodyDiv w:val="1"/>
      <w:marLeft w:val="0"/>
      <w:marRight w:val="0"/>
      <w:marTop w:val="0"/>
      <w:marBottom w:val="0"/>
      <w:divBdr>
        <w:top w:val="none" w:sz="0" w:space="0" w:color="auto"/>
        <w:left w:val="none" w:sz="0" w:space="0" w:color="auto"/>
        <w:bottom w:val="none" w:sz="0" w:space="0" w:color="auto"/>
        <w:right w:val="none" w:sz="0" w:space="0" w:color="auto"/>
      </w:divBdr>
    </w:div>
    <w:div w:id="741684420">
      <w:bodyDiv w:val="1"/>
      <w:marLeft w:val="0"/>
      <w:marRight w:val="0"/>
      <w:marTop w:val="0"/>
      <w:marBottom w:val="0"/>
      <w:divBdr>
        <w:top w:val="none" w:sz="0" w:space="0" w:color="auto"/>
        <w:left w:val="none" w:sz="0" w:space="0" w:color="auto"/>
        <w:bottom w:val="none" w:sz="0" w:space="0" w:color="auto"/>
        <w:right w:val="none" w:sz="0" w:space="0" w:color="auto"/>
      </w:divBdr>
    </w:div>
    <w:div w:id="741875877">
      <w:bodyDiv w:val="1"/>
      <w:marLeft w:val="0"/>
      <w:marRight w:val="0"/>
      <w:marTop w:val="0"/>
      <w:marBottom w:val="0"/>
      <w:divBdr>
        <w:top w:val="none" w:sz="0" w:space="0" w:color="auto"/>
        <w:left w:val="none" w:sz="0" w:space="0" w:color="auto"/>
        <w:bottom w:val="none" w:sz="0" w:space="0" w:color="auto"/>
        <w:right w:val="none" w:sz="0" w:space="0" w:color="auto"/>
      </w:divBdr>
    </w:div>
    <w:div w:id="741951670">
      <w:bodyDiv w:val="1"/>
      <w:marLeft w:val="0"/>
      <w:marRight w:val="0"/>
      <w:marTop w:val="0"/>
      <w:marBottom w:val="0"/>
      <w:divBdr>
        <w:top w:val="none" w:sz="0" w:space="0" w:color="auto"/>
        <w:left w:val="none" w:sz="0" w:space="0" w:color="auto"/>
        <w:bottom w:val="none" w:sz="0" w:space="0" w:color="auto"/>
        <w:right w:val="none" w:sz="0" w:space="0" w:color="auto"/>
      </w:divBdr>
    </w:div>
    <w:div w:id="742025648">
      <w:bodyDiv w:val="1"/>
      <w:marLeft w:val="0"/>
      <w:marRight w:val="0"/>
      <w:marTop w:val="0"/>
      <w:marBottom w:val="0"/>
      <w:divBdr>
        <w:top w:val="none" w:sz="0" w:space="0" w:color="auto"/>
        <w:left w:val="none" w:sz="0" w:space="0" w:color="auto"/>
        <w:bottom w:val="none" w:sz="0" w:space="0" w:color="auto"/>
        <w:right w:val="none" w:sz="0" w:space="0" w:color="auto"/>
      </w:divBdr>
    </w:div>
    <w:div w:id="742070354">
      <w:bodyDiv w:val="1"/>
      <w:marLeft w:val="0"/>
      <w:marRight w:val="0"/>
      <w:marTop w:val="0"/>
      <w:marBottom w:val="0"/>
      <w:divBdr>
        <w:top w:val="none" w:sz="0" w:space="0" w:color="auto"/>
        <w:left w:val="none" w:sz="0" w:space="0" w:color="auto"/>
        <w:bottom w:val="none" w:sz="0" w:space="0" w:color="auto"/>
        <w:right w:val="none" w:sz="0" w:space="0" w:color="auto"/>
      </w:divBdr>
    </w:div>
    <w:div w:id="742071308">
      <w:bodyDiv w:val="1"/>
      <w:marLeft w:val="0"/>
      <w:marRight w:val="0"/>
      <w:marTop w:val="0"/>
      <w:marBottom w:val="0"/>
      <w:divBdr>
        <w:top w:val="none" w:sz="0" w:space="0" w:color="auto"/>
        <w:left w:val="none" w:sz="0" w:space="0" w:color="auto"/>
        <w:bottom w:val="none" w:sz="0" w:space="0" w:color="auto"/>
        <w:right w:val="none" w:sz="0" w:space="0" w:color="auto"/>
      </w:divBdr>
    </w:div>
    <w:div w:id="742217850">
      <w:bodyDiv w:val="1"/>
      <w:marLeft w:val="0"/>
      <w:marRight w:val="0"/>
      <w:marTop w:val="0"/>
      <w:marBottom w:val="0"/>
      <w:divBdr>
        <w:top w:val="none" w:sz="0" w:space="0" w:color="auto"/>
        <w:left w:val="none" w:sz="0" w:space="0" w:color="auto"/>
        <w:bottom w:val="none" w:sz="0" w:space="0" w:color="auto"/>
        <w:right w:val="none" w:sz="0" w:space="0" w:color="auto"/>
      </w:divBdr>
    </w:div>
    <w:div w:id="742222957">
      <w:bodyDiv w:val="1"/>
      <w:marLeft w:val="0"/>
      <w:marRight w:val="0"/>
      <w:marTop w:val="0"/>
      <w:marBottom w:val="0"/>
      <w:divBdr>
        <w:top w:val="none" w:sz="0" w:space="0" w:color="auto"/>
        <w:left w:val="none" w:sz="0" w:space="0" w:color="auto"/>
        <w:bottom w:val="none" w:sz="0" w:space="0" w:color="auto"/>
        <w:right w:val="none" w:sz="0" w:space="0" w:color="auto"/>
      </w:divBdr>
    </w:div>
    <w:div w:id="742334586">
      <w:bodyDiv w:val="1"/>
      <w:marLeft w:val="0"/>
      <w:marRight w:val="0"/>
      <w:marTop w:val="0"/>
      <w:marBottom w:val="0"/>
      <w:divBdr>
        <w:top w:val="none" w:sz="0" w:space="0" w:color="auto"/>
        <w:left w:val="none" w:sz="0" w:space="0" w:color="auto"/>
        <w:bottom w:val="none" w:sz="0" w:space="0" w:color="auto"/>
        <w:right w:val="none" w:sz="0" w:space="0" w:color="auto"/>
      </w:divBdr>
    </w:div>
    <w:div w:id="742338400">
      <w:bodyDiv w:val="1"/>
      <w:marLeft w:val="0"/>
      <w:marRight w:val="0"/>
      <w:marTop w:val="0"/>
      <w:marBottom w:val="0"/>
      <w:divBdr>
        <w:top w:val="none" w:sz="0" w:space="0" w:color="auto"/>
        <w:left w:val="none" w:sz="0" w:space="0" w:color="auto"/>
        <w:bottom w:val="none" w:sz="0" w:space="0" w:color="auto"/>
        <w:right w:val="none" w:sz="0" w:space="0" w:color="auto"/>
      </w:divBdr>
    </w:div>
    <w:div w:id="742601858">
      <w:bodyDiv w:val="1"/>
      <w:marLeft w:val="0"/>
      <w:marRight w:val="0"/>
      <w:marTop w:val="0"/>
      <w:marBottom w:val="0"/>
      <w:divBdr>
        <w:top w:val="none" w:sz="0" w:space="0" w:color="auto"/>
        <w:left w:val="none" w:sz="0" w:space="0" w:color="auto"/>
        <w:bottom w:val="none" w:sz="0" w:space="0" w:color="auto"/>
        <w:right w:val="none" w:sz="0" w:space="0" w:color="auto"/>
      </w:divBdr>
    </w:div>
    <w:div w:id="742604857">
      <w:bodyDiv w:val="1"/>
      <w:marLeft w:val="0"/>
      <w:marRight w:val="0"/>
      <w:marTop w:val="0"/>
      <w:marBottom w:val="0"/>
      <w:divBdr>
        <w:top w:val="none" w:sz="0" w:space="0" w:color="auto"/>
        <w:left w:val="none" w:sz="0" w:space="0" w:color="auto"/>
        <w:bottom w:val="none" w:sz="0" w:space="0" w:color="auto"/>
        <w:right w:val="none" w:sz="0" w:space="0" w:color="auto"/>
      </w:divBdr>
    </w:div>
    <w:div w:id="742721530">
      <w:bodyDiv w:val="1"/>
      <w:marLeft w:val="0"/>
      <w:marRight w:val="0"/>
      <w:marTop w:val="0"/>
      <w:marBottom w:val="0"/>
      <w:divBdr>
        <w:top w:val="none" w:sz="0" w:space="0" w:color="auto"/>
        <w:left w:val="none" w:sz="0" w:space="0" w:color="auto"/>
        <w:bottom w:val="none" w:sz="0" w:space="0" w:color="auto"/>
        <w:right w:val="none" w:sz="0" w:space="0" w:color="auto"/>
      </w:divBdr>
    </w:div>
    <w:div w:id="742726254">
      <w:bodyDiv w:val="1"/>
      <w:marLeft w:val="0"/>
      <w:marRight w:val="0"/>
      <w:marTop w:val="0"/>
      <w:marBottom w:val="0"/>
      <w:divBdr>
        <w:top w:val="none" w:sz="0" w:space="0" w:color="auto"/>
        <w:left w:val="none" w:sz="0" w:space="0" w:color="auto"/>
        <w:bottom w:val="none" w:sz="0" w:space="0" w:color="auto"/>
        <w:right w:val="none" w:sz="0" w:space="0" w:color="auto"/>
      </w:divBdr>
    </w:div>
    <w:div w:id="742876304">
      <w:bodyDiv w:val="1"/>
      <w:marLeft w:val="0"/>
      <w:marRight w:val="0"/>
      <w:marTop w:val="0"/>
      <w:marBottom w:val="0"/>
      <w:divBdr>
        <w:top w:val="none" w:sz="0" w:space="0" w:color="auto"/>
        <w:left w:val="none" w:sz="0" w:space="0" w:color="auto"/>
        <w:bottom w:val="none" w:sz="0" w:space="0" w:color="auto"/>
        <w:right w:val="none" w:sz="0" w:space="0" w:color="auto"/>
      </w:divBdr>
    </w:div>
    <w:div w:id="742877714">
      <w:bodyDiv w:val="1"/>
      <w:marLeft w:val="0"/>
      <w:marRight w:val="0"/>
      <w:marTop w:val="0"/>
      <w:marBottom w:val="0"/>
      <w:divBdr>
        <w:top w:val="none" w:sz="0" w:space="0" w:color="auto"/>
        <w:left w:val="none" w:sz="0" w:space="0" w:color="auto"/>
        <w:bottom w:val="none" w:sz="0" w:space="0" w:color="auto"/>
        <w:right w:val="none" w:sz="0" w:space="0" w:color="auto"/>
      </w:divBdr>
    </w:div>
    <w:div w:id="742917552">
      <w:bodyDiv w:val="1"/>
      <w:marLeft w:val="0"/>
      <w:marRight w:val="0"/>
      <w:marTop w:val="0"/>
      <w:marBottom w:val="0"/>
      <w:divBdr>
        <w:top w:val="none" w:sz="0" w:space="0" w:color="auto"/>
        <w:left w:val="none" w:sz="0" w:space="0" w:color="auto"/>
        <w:bottom w:val="none" w:sz="0" w:space="0" w:color="auto"/>
        <w:right w:val="none" w:sz="0" w:space="0" w:color="auto"/>
      </w:divBdr>
    </w:div>
    <w:div w:id="742947795">
      <w:bodyDiv w:val="1"/>
      <w:marLeft w:val="0"/>
      <w:marRight w:val="0"/>
      <w:marTop w:val="0"/>
      <w:marBottom w:val="0"/>
      <w:divBdr>
        <w:top w:val="none" w:sz="0" w:space="0" w:color="auto"/>
        <w:left w:val="none" w:sz="0" w:space="0" w:color="auto"/>
        <w:bottom w:val="none" w:sz="0" w:space="0" w:color="auto"/>
        <w:right w:val="none" w:sz="0" w:space="0" w:color="auto"/>
      </w:divBdr>
    </w:div>
    <w:div w:id="742987843">
      <w:bodyDiv w:val="1"/>
      <w:marLeft w:val="0"/>
      <w:marRight w:val="0"/>
      <w:marTop w:val="0"/>
      <w:marBottom w:val="0"/>
      <w:divBdr>
        <w:top w:val="none" w:sz="0" w:space="0" w:color="auto"/>
        <w:left w:val="none" w:sz="0" w:space="0" w:color="auto"/>
        <w:bottom w:val="none" w:sz="0" w:space="0" w:color="auto"/>
        <w:right w:val="none" w:sz="0" w:space="0" w:color="auto"/>
      </w:divBdr>
    </w:div>
    <w:div w:id="742987980">
      <w:bodyDiv w:val="1"/>
      <w:marLeft w:val="0"/>
      <w:marRight w:val="0"/>
      <w:marTop w:val="0"/>
      <w:marBottom w:val="0"/>
      <w:divBdr>
        <w:top w:val="none" w:sz="0" w:space="0" w:color="auto"/>
        <w:left w:val="none" w:sz="0" w:space="0" w:color="auto"/>
        <w:bottom w:val="none" w:sz="0" w:space="0" w:color="auto"/>
        <w:right w:val="none" w:sz="0" w:space="0" w:color="auto"/>
      </w:divBdr>
    </w:div>
    <w:div w:id="743064864">
      <w:bodyDiv w:val="1"/>
      <w:marLeft w:val="0"/>
      <w:marRight w:val="0"/>
      <w:marTop w:val="0"/>
      <w:marBottom w:val="0"/>
      <w:divBdr>
        <w:top w:val="none" w:sz="0" w:space="0" w:color="auto"/>
        <w:left w:val="none" w:sz="0" w:space="0" w:color="auto"/>
        <w:bottom w:val="none" w:sz="0" w:space="0" w:color="auto"/>
        <w:right w:val="none" w:sz="0" w:space="0" w:color="auto"/>
      </w:divBdr>
    </w:div>
    <w:div w:id="743065377">
      <w:bodyDiv w:val="1"/>
      <w:marLeft w:val="0"/>
      <w:marRight w:val="0"/>
      <w:marTop w:val="0"/>
      <w:marBottom w:val="0"/>
      <w:divBdr>
        <w:top w:val="none" w:sz="0" w:space="0" w:color="auto"/>
        <w:left w:val="none" w:sz="0" w:space="0" w:color="auto"/>
        <w:bottom w:val="none" w:sz="0" w:space="0" w:color="auto"/>
        <w:right w:val="none" w:sz="0" w:space="0" w:color="auto"/>
      </w:divBdr>
    </w:div>
    <w:div w:id="743069764">
      <w:bodyDiv w:val="1"/>
      <w:marLeft w:val="0"/>
      <w:marRight w:val="0"/>
      <w:marTop w:val="0"/>
      <w:marBottom w:val="0"/>
      <w:divBdr>
        <w:top w:val="none" w:sz="0" w:space="0" w:color="auto"/>
        <w:left w:val="none" w:sz="0" w:space="0" w:color="auto"/>
        <w:bottom w:val="none" w:sz="0" w:space="0" w:color="auto"/>
        <w:right w:val="none" w:sz="0" w:space="0" w:color="auto"/>
      </w:divBdr>
    </w:div>
    <w:div w:id="743335811">
      <w:bodyDiv w:val="1"/>
      <w:marLeft w:val="0"/>
      <w:marRight w:val="0"/>
      <w:marTop w:val="0"/>
      <w:marBottom w:val="0"/>
      <w:divBdr>
        <w:top w:val="none" w:sz="0" w:space="0" w:color="auto"/>
        <w:left w:val="none" w:sz="0" w:space="0" w:color="auto"/>
        <w:bottom w:val="none" w:sz="0" w:space="0" w:color="auto"/>
        <w:right w:val="none" w:sz="0" w:space="0" w:color="auto"/>
      </w:divBdr>
    </w:div>
    <w:div w:id="743380811">
      <w:bodyDiv w:val="1"/>
      <w:marLeft w:val="0"/>
      <w:marRight w:val="0"/>
      <w:marTop w:val="0"/>
      <w:marBottom w:val="0"/>
      <w:divBdr>
        <w:top w:val="none" w:sz="0" w:space="0" w:color="auto"/>
        <w:left w:val="none" w:sz="0" w:space="0" w:color="auto"/>
        <w:bottom w:val="none" w:sz="0" w:space="0" w:color="auto"/>
        <w:right w:val="none" w:sz="0" w:space="0" w:color="auto"/>
      </w:divBdr>
    </w:div>
    <w:div w:id="743381524">
      <w:bodyDiv w:val="1"/>
      <w:marLeft w:val="0"/>
      <w:marRight w:val="0"/>
      <w:marTop w:val="0"/>
      <w:marBottom w:val="0"/>
      <w:divBdr>
        <w:top w:val="none" w:sz="0" w:space="0" w:color="auto"/>
        <w:left w:val="none" w:sz="0" w:space="0" w:color="auto"/>
        <w:bottom w:val="none" w:sz="0" w:space="0" w:color="auto"/>
        <w:right w:val="none" w:sz="0" w:space="0" w:color="auto"/>
      </w:divBdr>
    </w:div>
    <w:div w:id="743455688">
      <w:bodyDiv w:val="1"/>
      <w:marLeft w:val="0"/>
      <w:marRight w:val="0"/>
      <w:marTop w:val="0"/>
      <w:marBottom w:val="0"/>
      <w:divBdr>
        <w:top w:val="none" w:sz="0" w:space="0" w:color="auto"/>
        <w:left w:val="none" w:sz="0" w:space="0" w:color="auto"/>
        <w:bottom w:val="none" w:sz="0" w:space="0" w:color="auto"/>
        <w:right w:val="none" w:sz="0" w:space="0" w:color="auto"/>
      </w:divBdr>
    </w:div>
    <w:div w:id="743457299">
      <w:bodyDiv w:val="1"/>
      <w:marLeft w:val="0"/>
      <w:marRight w:val="0"/>
      <w:marTop w:val="0"/>
      <w:marBottom w:val="0"/>
      <w:divBdr>
        <w:top w:val="none" w:sz="0" w:space="0" w:color="auto"/>
        <w:left w:val="none" w:sz="0" w:space="0" w:color="auto"/>
        <w:bottom w:val="none" w:sz="0" w:space="0" w:color="auto"/>
        <w:right w:val="none" w:sz="0" w:space="0" w:color="auto"/>
      </w:divBdr>
    </w:div>
    <w:div w:id="743458280">
      <w:bodyDiv w:val="1"/>
      <w:marLeft w:val="0"/>
      <w:marRight w:val="0"/>
      <w:marTop w:val="0"/>
      <w:marBottom w:val="0"/>
      <w:divBdr>
        <w:top w:val="none" w:sz="0" w:space="0" w:color="auto"/>
        <w:left w:val="none" w:sz="0" w:space="0" w:color="auto"/>
        <w:bottom w:val="none" w:sz="0" w:space="0" w:color="auto"/>
        <w:right w:val="none" w:sz="0" w:space="0" w:color="auto"/>
      </w:divBdr>
    </w:div>
    <w:div w:id="743529027">
      <w:bodyDiv w:val="1"/>
      <w:marLeft w:val="0"/>
      <w:marRight w:val="0"/>
      <w:marTop w:val="0"/>
      <w:marBottom w:val="0"/>
      <w:divBdr>
        <w:top w:val="none" w:sz="0" w:space="0" w:color="auto"/>
        <w:left w:val="none" w:sz="0" w:space="0" w:color="auto"/>
        <w:bottom w:val="none" w:sz="0" w:space="0" w:color="auto"/>
        <w:right w:val="none" w:sz="0" w:space="0" w:color="auto"/>
      </w:divBdr>
    </w:div>
    <w:div w:id="743574101">
      <w:bodyDiv w:val="1"/>
      <w:marLeft w:val="0"/>
      <w:marRight w:val="0"/>
      <w:marTop w:val="0"/>
      <w:marBottom w:val="0"/>
      <w:divBdr>
        <w:top w:val="none" w:sz="0" w:space="0" w:color="auto"/>
        <w:left w:val="none" w:sz="0" w:space="0" w:color="auto"/>
        <w:bottom w:val="none" w:sz="0" w:space="0" w:color="auto"/>
        <w:right w:val="none" w:sz="0" w:space="0" w:color="auto"/>
      </w:divBdr>
    </w:div>
    <w:div w:id="743601432">
      <w:bodyDiv w:val="1"/>
      <w:marLeft w:val="0"/>
      <w:marRight w:val="0"/>
      <w:marTop w:val="0"/>
      <w:marBottom w:val="0"/>
      <w:divBdr>
        <w:top w:val="none" w:sz="0" w:space="0" w:color="auto"/>
        <w:left w:val="none" w:sz="0" w:space="0" w:color="auto"/>
        <w:bottom w:val="none" w:sz="0" w:space="0" w:color="auto"/>
        <w:right w:val="none" w:sz="0" w:space="0" w:color="auto"/>
      </w:divBdr>
    </w:div>
    <w:div w:id="743603931">
      <w:bodyDiv w:val="1"/>
      <w:marLeft w:val="0"/>
      <w:marRight w:val="0"/>
      <w:marTop w:val="0"/>
      <w:marBottom w:val="0"/>
      <w:divBdr>
        <w:top w:val="none" w:sz="0" w:space="0" w:color="auto"/>
        <w:left w:val="none" w:sz="0" w:space="0" w:color="auto"/>
        <w:bottom w:val="none" w:sz="0" w:space="0" w:color="auto"/>
        <w:right w:val="none" w:sz="0" w:space="0" w:color="auto"/>
      </w:divBdr>
    </w:div>
    <w:div w:id="743644398">
      <w:bodyDiv w:val="1"/>
      <w:marLeft w:val="0"/>
      <w:marRight w:val="0"/>
      <w:marTop w:val="0"/>
      <w:marBottom w:val="0"/>
      <w:divBdr>
        <w:top w:val="none" w:sz="0" w:space="0" w:color="auto"/>
        <w:left w:val="none" w:sz="0" w:space="0" w:color="auto"/>
        <w:bottom w:val="none" w:sz="0" w:space="0" w:color="auto"/>
        <w:right w:val="none" w:sz="0" w:space="0" w:color="auto"/>
      </w:divBdr>
    </w:div>
    <w:div w:id="743646066">
      <w:bodyDiv w:val="1"/>
      <w:marLeft w:val="0"/>
      <w:marRight w:val="0"/>
      <w:marTop w:val="0"/>
      <w:marBottom w:val="0"/>
      <w:divBdr>
        <w:top w:val="none" w:sz="0" w:space="0" w:color="auto"/>
        <w:left w:val="none" w:sz="0" w:space="0" w:color="auto"/>
        <w:bottom w:val="none" w:sz="0" w:space="0" w:color="auto"/>
        <w:right w:val="none" w:sz="0" w:space="0" w:color="auto"/>
      </w:divBdr>
    </w:div>
    <w:div w:id="743795546">
      <w:bodyDiv w:val="1"/>
      <w:marLeft w:val="0"/>
      <w:marRight w:val="0"/>
      <w:marTop w:val="0"/>
      <w:marBottom w:val="0"/>
      <w:divBdr>
        <w:top w:val="none" w:sz="0" w:space="0" w:color="auto"/>
        <w:left w:val="none" w:sz="0" w:space="0" w:color="auto"/>
        <w:bottom w:val="none" w:sz="0" w:space="0" w:color="auto"/>
        <w:right w:val="none" w:sz="0" w:space="0" w:color="auto"/>
      </w:divBdr>
    </w:div>
    <w:div w:id="743840765">
      <w:bodyDiv w:val="1"/>
      <w:marLeft w:val="0"/>
      <w:marRight w:val="0"/>
      <w:marTop w:val="0"/>
      <w:marBottom w:val="0"/>
      <w:divBdr>
        <w:top w:val="none" w:sz="0" w:space="0" w:color="auto"/>
        <w:left w:val="none" w:sz="0" w:space="0" w:color="auto"/>
        <w:bottom w:val="none" w:sz="0" w:space="0" w:color="auto"/>
        <w:right w:val="none" w:sz="0" w:space="0" w:color="auto"/>
      </w:divBdr>
    </w:div>
    <w:div w:id="743844599">
      <w:bodyDiv w:val="1"/>
      <w:marLeft w:val="0"/>
      <w:marRight w:val="0"/>
      <w:marTop w:val="0"/>
      <w:marBottom w:val="0"/>
      <w:divBdr>
        <w:top w:val="none" w:sz="0" w:space="0" w:color="auto"/>
        <w:left w:val="none" w:sz="0" w:space="0" w:color="auto"/>
        <w:bottom w:val="none" w:sz="0" w:space="0" w:color="auto"/>
        <w:right w:val="none" w:sz="0" w:space="0" w:color="auto"/>
      </w:divBdr>
    </w:div>
    <w:div w:id="743911753">
      <w:bodyDiv w:val="1"/>
      <w:marLeft w:val="0"/>
      <w:marRight w:val="0"/>
      <w:marTop w:val="0"/>
      <w:marBottom w:val="0"/>
      <w:divBdr>
        <w:top w:val="none" w:sz="0" w:space="0" w:color="auto"/>
        <w:left w:val="none" w:sz="0" w:space="0" w:color="auto"/>
        <w:bottom w:val="none" w:sz="0" w:space="0" w:color="auto"/>
        <w:right w:val="none" w:sz="0" w:space="0" w:color="auto"/>
      </w:divBdr>
    </w:div>
    <w:div w:id="743917572">
      <w:bodyDiv w:val="1"/>
      <w:marLeft w:val="0"/>
      <w:marRight w:val="0"/>
      <w:marTop w:val="0"/>
      <w:marBottom w:val="0"/>
      <w:divBdr>
        <w:top w:val="none" w:sz="0" w:space="0" w:color="auto"/>
        <w:left w:val="none" w:sz="0" w:space="0" w:color="auto"/>
        <w:bottom w:val="none" w:sz="0" w:space="0" w:color="auto"/>
        <w:right w:val="none" w:sz="0" w:space="0" w:color="auto"/>
      </w:divBdr>
    </w:div>
    <w:div w:id="744036347">
      <w:bodyDiv w:val="1"/>
      <w:marLeft w:val="0"/>
      <w:marRight w:val="0"/>
      <w:marTop w:val="0"/>
      <w:marBottom w:val="0"/>
      <w:divBdr>
        <w:top w:val="none" w:sz="0" w:space="0" w:color="auto"/>
        <w:left w:val="none" w:sz="0" w:space="0" w:color="auto"/>
        <w:bottom w:val="none" w:sz="0" w:space="0" w:color="auto"/>
        <w:right w:val="none" w:sz="0" w:space="0" w:color="auto"/>
      </w:divBdr>
    </w:div>
    <w:div w:id="744062040">
      <w:bodyDiv w:val="1"/>
      <w:marLeft w:val="0"/>
      <w:marRight w:val="0"/>
      <w:marTop w:val="0"/>
      <w:marBottom w:val="0"/>
      <w:divBdr>
        <w:top w:val="none" w:sz="0" w:space="0" w:color="auto"/>
        <w:left w:val="none" w:sz="0" w:space="0" w:color="auto"/>
        <w:bottom w:val="none" w:sz="0" w:space="0" w:color="auto"/>
        <w:right w:val="none" w:sz="0" w:space="0" w:color="auto"/>
      </w:divBdr>
    </w:div>
    <w:div w:id="744112170">
      <w:bodyDiv w:val="1"/>
      <w:marLeft w:val="0"/>
      <w:marRight w:val="0"/>
      <w:marTop w:val="0"/>
      <w:marBottom w:val="0"/>
      <w:divBdr>
        <w:top w:val="none" w:sz="0" w:space="0" w:color="auto"/>
        <w:left w:val="none" w:sz="0" w:space="0" w:color="auto"/>
        <w:bottom w:val="none" w:sz="0" w:space="0" w:color="auto"/>
        <w:right w:val="none" w:sz="0" w:space="0" w:color="auto"/>
      </w:divBdr>
    </w:div>
    <w:div w:id="744112696">
      <w:bodyDiv w:val="1"/>
      <w:marLeft w:val="0"/>
      <w:marRight w:val="0"/>
      <w:marTop w:val="0"/>
      <w:marBottom w:val="0"/>
      <w:divBdr>
        <w:top w:val="none" w:sz="0" w:space="0" w:color="auto"/>
        <w:left w:val="none" w:sz="0" w:space="0" w:color="auto"/>
        <w:bottom w:val="none" w:sz="0" w:space="0" w:color="auto"/>
        <w:right w:val="none" w:sz="0" w:space="0" w:color="auto"/>
      </w:divBdr>
    </w:div>
    <w:div w:id="744179875">
      <w:bodyDiv w:val="1"/>
      <w:marLeft w:val="0"/>
      <w:marRight w:val="0"/>
      <w:marTop w:val="0"/>
      <w:marBottom w:val="0"/>
      <w:divBdr>
        <w:top w:val="none" w:sz="0" w:space="0" w:color="auto"/>
        <w:left w:val="none" w:sz="0" w:space="0" w:color="auto"/>
        <w:bottom w:val="none" w:sz="0" w:space="0" w:color="auto"/>
        <w:right w:val="none" w:sz="0" w:space="0" w:color="auto"/>
      </w:divBdr>
    </w:div>
    <w:div w:id="744258951">
      <w:bodyDiv w:val="1"/>
      <w:marLeft w:val="0"/>
      <w:marRight w:val="0"/>
      <w:marTop w:val="0"/>
      <w:marBottom w:val="0"/>
      <w:divBdr>
        <w:top w:val="none" w:sz="0" w:space="0" w:color="auto"/>
        <w:left w:val="none" w:sz="0" w:space="0" w:color="auto"/>
        <w:bottom w:val="none" w:sz="0" w:space="0" w:color="auto"/>
        <w:right w:val="none" w:sz="0" w:space="0" w:color="auto"/>
      </w:divBdr>
    </w:div>
    <w:div w:id="744379196">
      <w:bodyDiv w:val="1"/>
      <w:marLeft w:val="0"/>
      <w:marRight w:val="0"/>
      <w:marTop w:val="0"/>
      <w:marBottom w:val="0"/>
      <w:divBdr>
        <w:top w:val="none" w:sz="0" w:space="0" w:color="auto"/>
        <w:left w:val="none" w:sz="0" w:space="0" w:color="auto"/>
        <w:bottom w:val="none" w:sz="0" w:space="0" w:color="auto"/>
        <w:right w:val="none" w:sz="0" w:space="0" w:color="auto"/>
      </w:divBdr>
    </w:div>
    <w:div w:id="744454336">
      <w:bodyDiv w:val="1"/>
      <w:marLeft w:val="0"/>
      <w:marRight w:val="0"/>
      <w:marTop w:val="0"/>
      <w:marBottom w:val="0"/>
      <w:divBdr>
        <w:top w:val="none" w:sz="0" w:space="0" w:color="auto"/>
        <w:left w:val="none" w:sz="0" w:space="0" w:color="auto"/>
        <w:bottom w:val="none" w:sz="0" w:space="0" w:color="auto"/>
        <w:right w:val="none" w:sz="0" w:space="0" w:color="auto"/>
      </w:divBdr>
    </w:div>
    <w:div w:id="744569716">
      <w:bodyDiv w:val="1"/>
      <w:marLeft w:val="0"/>
      <w:marRight w:val="0"/>
      <w:marTop w:val="0"/>
      <w:marBottom w:val="0"/>
      <w:divBdr>
        <w:top w:val="none" w:sz="0" w:space="0" w:color="auto"/>
        <w:left w:val="none" w:sz="0" w:space="0" w:color="auto"/>
        <w:bottom w:val="none" w:sz="0" w:space="0" w:color="auto"/>
        <w:right w:val="none" w:sz="0" w:space="0" w:color="auto"/>
      </w:divBdr>
    </w:div>
    <w:div w:id="744572101">
      <w:bodyDiv w:val="1"/>
      <w:marLeft w:val="0"/>
      <w:marRight w:val="0"/>
      <w:marTop w:val="0"/>
      <w:marBottom w:val="0"/>
      <w:divBdr>
        <w:top w:val="none" w:sz="0" w:space="0" w:color="auto"/>
        <w:left w:val="none" w:sz="0" w:space="0" w:color="auto"/>
        <w:bottom w:val="none" w:sz="0" w:space="0" w:color="auto"/>
        <w:right w:val="none" w:sz="0" w:space="0" w:color="auto"/>
      </w:divBdr>
    </w:div>
    <w:div w:id="744688341">
      <w:bodyDiv w:val="1"/>
      <w:marLeft w:val="0"/>
      <w:marRight w:val="0"/>
      <w:marTop w:val="0"/>
      <w:marBottom w:val="0"/>
      <w:divBdr>
        <w:top w:val="none" w:sz="0" w:space="0" w:color="auto"/>
        <w:left w:val="none" w:sz="0" w:space="0" w:color="auto"/>
        <w:bottom w:val="none" w:sz="0" w:space="0" w:color="auto"/>
        <w:right w:val="none" w:sz="0" w:space="0" w:color="auto"/>
      </w:divBdr>
    </w:div>
    <w:div w:id="744763106">
      <w:bodyDiv w:val="1"/>
      <w:marLeft w:val="0"/>
      <w:marRight w:val="0"/>
      <w:marTop w:val="0"/>
      <w:marBottom w:val="0"/>
      <w:divBdr>
        <w:top w:val="none" w:sz="0" w:space="0" w:color="auto"/>
        <w:left w:val="none" w:sz="0" w:space="0" w:color="auto"/>
        <w:bottom w:val="none" w:sz="0" w:space="0" w:color="auto"/>
        <w:right w:val="none" w:sz="0" w:space="0" w:color="auto"/>
      </w:divBdr>
    </w:div>
    <w:div w:id="744885622">
      <w:bodyDiv w:val="1"/>
      <w:marLeft w:val="0"/>
      <w:marRight w:val="0"/>
      <w:marTop w:val="0"/>
      <w:marBottom w:val="0"/>
      <w:divBdr>
        <w:top w:val="none" w:sz="0" w:space="0" w:color="auto"/>
        <w:left w:val="none" w:sz="0" w:space="0" w:color="auto"/>
        <w:bottom w:val="none" w:sz="0" w:space="0" w:color="auto"/>
        <w:right w:val="none" w:sz="0" w:space="0" w:color="auto"/>
      </w:divBdr>
    </w:div>
    <w:div w:id="744913041">
      <w:bodyDiv w:val="1"/>
      <w:marLeft w:val="0"/>
      <w:marRight w:val="0"/>
      <w:marTop w:val="0"/>
      <w:marBottom w:val="0"/>
      <w:divBdr>
        <w:top w:val="none" w:sz="0" w:space="0" w:color="auto"/>
        <w:left w:val="none" w:sz="0" w:space="0" w:color="auto"/>
        <w:bottom w:val="none" w:sz="0" w:space="0" w:color="auto"/>
        <w:right w:val="none" w:sz="0" w:space="0" w:color="auto"/>
      </w:divBdr>
    </w:div>
    <w:div w:id="744914522">
      <w:bodyDiv w:val="1"/>
      <w:marLeft w:val="0"/>
      <w:marRight w:val="0"/>
      <w:marTop w:val="0"/>
      <w:marBottom w:val="0"/>
      <w:divBdr>
        <w:top w:val="none" w:sz="0" w:space="0" w:color="auto"/>
        <w:left w:val="none" w:sz="0" w:space="0" w:color="auto"/>
        <w:bottom w:val="none" w:sz="0" w:space="0" w:color="auto"/>
        <w:right w:val="none" w:sz="0" w:space="0" w:color="auto"/>
      </w:divBdr>
    </w:div>
    <w:div w:id="745032295">
      <w:bodyDiv w:val="1"/>
      <w:marLeft w:val="0"/>
      <w:marRight w:val="0"/>
      <w:marTop w:val="0"/>
      <w:marBottom w:val="0"/>
      <w:divBdr>
        <w:top w:val="none" w:sz="0" w:space="0" w:color="auto"/>
        <w:left w:val="none" w:sz="0" w:space="0" w:color="auto"/>
        <w:bottom w:val="none" w:sz="0" w:space="0" w:color="auto"/>
        <w:right w:val="none" w:sz="0" w:space="0" w:color="auto"/>
      </w:divBdr>
    </w:div>
    <w:div w:id="745034488">
      <w:bodyDiv w:val="1"/>
      <w:marLeft w:val="0"/>
      <w:marRight w:val="0"/>
      <w:marTop w:val="0"/>
      <w:marBottom w:val="0"/>
      <w:divBdr>
        <w:top w:val="none" w:sz="0" w:space="0" w:color="auto"/>
        <w:left w:val="none" w:sz="0" w:space="0" w:color="auto"/>
        <w:bottom w:val="none" w:sz="0" w:space="0" w:color="auto"/>
        <w:right w:val="none" w:sz="0" w:space="0" w:color="auto"/>
      </w:divBdr>
    </w:div>
    <w:div w:id="745034794">
      <w:bodyDiv w:val="1"/>
      <w:marLeft w:val="0"/>
      <w:marRight w:val="0"/>
      <w:marTop w:val="0"/>
      <w:marBottom w:val="0"/>
      <w:divBdr>
        <w:top w:val="none" w:sz="0" w:space="0" w:color="auto"/>
        <w:left w:val="none" w:sz="0" w:space="0" w:color="auto"/>
        <w:bottom w:val="none" w:sz="0" w:space="0" w:color="auto"/>
        <w:right w:val="none" w:sz="0" w:space="0" w:color="auto"/>
      </w:divBdr>
    </w:div>
    <w:div w:id="745109707">
      <w:bodyDiv w:val="1"/>
      <w:marLeft w:val="0"/>
      <w:marRight w:val="0"/>
      <w:marTop w:val="0"/>
      <w:marBottom w:val="0"/>
      <w:divBdr>
        <w:top w:val="none" w:sz="0" w:space="0" w:color="auto"/>
        <w:left w:val="none" w:sz="0" w:space="0" w:color="auto"/>
        <w:bottom w:val="none" w:sz="0" w:space="0" w:color="auto"/>
        <w:right w:val="none" w:sz="0" w:space="0" w:color="auto"/>
      </w:divBdr>
    </w:div>
    <w:div w:id="745228756">
      <w:bodyDiv w:val="1"/>
      <w:marLeft w:val="0"/>
      <w:marRight w:val="0"/>
      <w:marTop w:val="0"/>
      <w:marBottom w:val="0"/>
      <w:divBdr>
        <w:top w:val="none" w:sz="0" w:space="0" w:color="auto"/>
        <w:left w:val="none" w:sz="0" w:space="0" w:color="auto"/>
        <w:bottom w:val="none" w:sz="0" w:space="0" w:color="auto"/>
        <w:right w:val="none" w:sz="0" w:space="0" w:color="auto"/>
      </w:divBdr>
    </w:div>
    <w:div w:id="745303148">
      <w:bodyDiv w:val="1"/>
      <w:marLeft w:val="0"/>
      <w:marRight w:val="0"/>
      <w:marTop w:val="0"/>
      <w:marBottom w:val="0"/>
      <w:divBdr>
        <w:top w:val="none" w:sz="0" w:space="0" w:color="auto"/>
        <w:left w:val="none" w:sz="0" w:space="0" w:color="auto"/>
        <w:bottom w:val="none" w:sz="0" w:space="0" w:color="auto"/>
        <w:right w:val="none" w:sz="0" w:space="0" w:color="auto"/>
      </w:divBdr>
    </w:div>
    <w:div w:id="745303340">
      <w:bodyDiv w:val="1"/>
      <w:marLeft w:val="0"/>
      <w:marRight w:val="0"/>
      <w:marTop w:val="0"/>
      <w:marBottom w:val="0"/>
      <w:divBdr>
        <w:top w:val="none" w:sz="0" w:space="0" w:color="auto"/>
        <w:left w:val="none" w:sz="0" w:space="0" w:color="auto"/>
        <w:bottom w:val="none" w:sz="0" w:space="0" w:color="auto"/>
        <w:right w:val="none" w:sz="0" w:space="0" w:color="auto"/>
      </w:divBdr>
    </w:div>
    <w:div w:id="745494095">
      <w:bodyDiv w:val="1"/>
      <w:marLeft w:val="0"/>
      <w:marRight w:val="0"/>
      <w:marTop w:val="0"/>
      <w:marBottom w:val="0"/>
      <w:divBdr>
        <w:top w:val="none" w:sz="0" w:space="0" w:color="auto"/>
        <w:left w:val="none" w:sz="0" w:space="0" w:color="auto"/>
        <w:bottom w:val="none" w:sz="0" w:space="0" w:color="auto"/>
        <w:right w:val="none" w:sz="0" w:space="0" w:color="auto"/>
      </w:divBdr>
    </w:div>
    <w:div w:id="745735479">
      <w:bodyDiv w:val="1"/>
      <w:marLeft w:val="0"/>
      <w:marRight w:val="0"/>
      <w:marTop w:val="0"/>
      <w:marBottom w:val="0"/>
      <w:divBdr>
        <w:top w:val="none" w:sz="0" w:space="0" w:color="auto"/>
        <w:left w:val="none" w:sz="0" w:space="0" w:color="auto"/>
        <w:bottom w:val="none" w:sz="0" w:space="0" w:color="auto"/>
        <w:right w:val="none" w:sz="0" w:space="0" w:color="auto"/>
      </w:divBdr>
    </w:div>
    <w:div w:id="745881536">
      <w:bodyDiv w:val="1"/>
      <w:marLeft w:val="0"/>
      <w:marRight w:val="0"/>
      <w:marTop w:val="0"/>
      <w:marBottom w:val="0"/>
      <w:divBdr>
        <w:top w:val="none" w:sz="0" w:space="0" w:color="auto"/>
        <w:left w:val="none" w:sz="0" w:space="0" w:color="auto"/>
        <w:bottom w:val="none" w:sz="0" w:space="0" w:color="auto"/>
        <w:right w:val="none" w:sz="0" w:space="0" w:color="auto"/>
      </w:divBdr>
    </w:div>
    <w:div w:id="745953094">
      <w:bodyDiv w:val="1"/>
      <w:marLeft w:val="0"/>
      <w:marRight w:val="0"/>
      <w:marTop w:val="0"/>
      <w:marBottom w:val="0"/>
      <w:divBdr>
        <w:top w:val="none" w:sz="0" w:space="0" w:color="auto"/>
        <w:left w:val="none" w:sz="0" w:space="0" w:color="auto"/>
        <w:bottom w:val="none" w:sz="0" w:space="0" w:color="auto"/>
        <w:right w:val="none" w:sz="0" w:space="0" w:color="auto"/>
      </w:divBdr>
    </w:div>
    <w:div w:id="745956518">
      <w:bodyDiv w:val="1"/>
      <w:marLeft w:val="0"/>
      <w:marRight w:val="0"/>
      <w:marTop w:val="0"/>
      <w:marBottom w:val="0"/>
      <w:divBdr>
        <w:top w:val="none" w:sz="0" w:space="0" w:color="auto"/>
        <w:left w:val="none" w:sz="0" w:space="0" w:color="auto"/>
        <w:bottom w:val="none" w:sz="0" w:space="0" w:color="auto"/>
        <w:right w:val="none" w:sz="0" w:space="0" w:color="auto"/>
      </w:divBdr>
    </w:div>
    <w:div w:id="746001435">
      <w:bodyDiv w:val="1"/>
      <w:marLeft w:val="0"/>
      <w:marRight w:val="0"/>
      <w:marTop w:val="0"/>
      <w:marBottom w:val="0"/>
      <w:divBdr>
        <w:top w:val="none" w:sz="0" w:space="0" w:color="auto"/>
        <w:left w:val="none" w:sz="0" w:space="0" w:color="auto"/>
        <w:bottom w:val="none" w:sz="0" w:space="0" w:color="auto"/>
        <w:right w:val="none" w:sz="0" w:space="0" w:color="auto"/>
      </w:divBdr>
    </w:div>
    <w:div w:id="746076295">
      <w:bodyDiv w:val="1"/>
      <w:marLeft w:val="0"/>
      <w:marRight w:val="0"/>
      <w:marTop w:val="0"/>
      <w:marBottom w:val="0"/>
      <w:divBdr>
        <w:top w:val="none" w:sz="0" w:space="0" w:color="auto"/>
        <w:left w:val="none" w:sz="0" w:space="0" w:color="auto"/>
        <w:bottom w:val="none" w:sz="0" w:space="0" w:color="auto"/>
        <w:right w:val="none" w:sz="0" w:space="0" w:color="auto"/>
      </w:divBdr>
    </w:div>
    <w:div w:id="746077392">
      <w:bodyDiv w:val="1"/>
      <w:marLeft w:val="0"/>
      <w:marRight w:val="0"/>
      <w:marTop w:val="0"/>
      <w:marBottom w:val="0"/>
      <w:divBdr>
        <w:top w:val="none" w:sz="0" w:space="0" w:color="auto"/>
        <w:left w:val="none" w:sz="0" w:space="0" w:color="auto"/>
        <w:bottom w:val="none" w:sz="0" w:space="0" w:color="auto"/>
        <w:right w:val="none" w:sz="0" w:space="0" w:color="auto"/>
      </w:divBdr>
    </w:div>
    <w:div w:id="746077866">
      <w:bodyDiv w:val="1"/>
      <w:marLeft w:val="0"/>
      <w:marRight w:val="0"/>
      <w:marTop w:val="0"/>
      <w:marBottom w:val="0"/>
      <w:divBdr>
        <w:top w:val="none" w:sz="0" w:space="0" w:color="auto"/>
        <w:left w:val="none" w:sz="0" w:space="0" w:color="auto"/>
        <w:bottom w:val="none" w:sz="0" w:space="0" w:color="auto"/>
        <w:right w:val="none" w:sz="0" w:space="0" w:color="auto"/>
      </w:divBdr>
    </w:div>
    <w:div w:id="746077960">
      <w:bodyDiv w:val="1"/>
      <w:marLeft w:val="0"/>
      <w:marRight w:val="0"/>
      <w:marTop w:val="0"/>
      <w:marBottom w:val="0"/>
      <w:divBdr>
        <w:top w:val="none" w:sz="0" w:space="0" w:color="auto"/>
        <w:left w:val="none" w:sz="0" w:space="0" w:color="auto"/>
        <w:bottom w:val="none" w:sz="0" w:space="0" w:color="auto"/>
        <w:right w:val="none" w:sz="0" w:space="0" w:color="auto"/>
      </w:divBdr>
    </w:div>
    <w:div w:id="746146528">
      <w:bodyDiv w:val="1"/>
      <w:marLeft w:val="0"/>
      <w:marRight w:val="0"/>
      <w:marTop w:val="0"/>
      <w:marBottom w:val="0"/>
      <w:divBdr>
        <w:top w:val="none" w:sz="0" w:space="0" w:color="auto"/>
        <w:left w:val="none" w:sz="0" w:space="0" w:color="auto"/>
        <w:bottom w:val="none" w:sz="0" w:space="0" w:color="auto"/>
        <w:right w:val="none" w:sz="0" w:space="0" w:color="auto"/>
      </w:divBdr>
    </w:div>
    <w:div w:id="746149960">
      <w:bodyDiv w:val="1"/>
      <w:marLeft w:val="0"/>
      <w:marRight w:val="0"/>
      <w:marTop w:val="0"/>
      <w:marBottom w:val="0"/>
      <w:divBdr>
        <w:top w:val="none" w:sz="0" w:space="0" w:color="auto"/>
        <w:left w:val="none" w:sz="0" w:space="0" w:color="auto"/>
        <w:bottom w:val="none" w:sz="0" w:space="0" w:color="auto"/>
        <w:right w:val="none" w:sz="0" w:space="0" w:color="auto"/>
      </w:divBdr>
    </w:div>
    <w:div w:id="746150013">
      <w:bodyDiv w:val="1"/>
      <w:marLeft w:val="0"/>
      <w:marRight w:val="0"/>
      <w:marTop w:val="0"/>
      <w:marBottom w:val="0"/>
      <w:divBdr>
        <w:top w:val="none" w:sz="0" w:space="0" w:color="auto"/>
        <w:left w:val="none" w:sz="0" w:space="0" w:color="auto"/>
        <w:bottom w:val="none" w:sz="0" w:space="0" w:color="auto"/>
        <w:right w:val="none" w:sz="0" w:space="0" w:color="auto"/>
      </w:divBdr>
    </w:div>
    <w:div w:id="746154813">
      <w:bodyDiv w:val="1"/>
      <w:marLeft w:val="0"/>
      <w:marRight w:val="0"/>
      <w:marTop w:val="0"/>
      <w:marBottom w:val="0"/>
      <w:divBdr>
        <w:top w:val="none" w:sz="0" w:space="0" w:color="auto"/>
        <w:left w:val="none" w:sz="0" w:space="0" w:color="auto"/>
        <w:bottom w:val="none" w:sz="0" w:space="0" w:color="auto"/>
        <w:right w:val="none" w:sz="0" w:space="0" w:color="auto"/>
      </w:divBdr>
    </w:div>
    <w:div w:id="746224326">
      <w:bodyDiv w:val="1"/>
      <w:marLeft w:val="0"/>
      <w:marRight w:val="0"/>
      <w:marTop w:val="0"/>
      <w:marBottom w:val="0"/>
      <w:divBdr>
        <w:top w:val="none" w:sz="0" w:space="0" w:color="auto"/>
        <w:left w:val="none" w:sz="0" w:space="0" w:color="auto"/>
        <w:bottom w:val="none" w:sz="0" w:space="0" w:color="auto"/>
        <w:right w:val="none" w:sz="0" w:space="0" w:color="auto"/>
      </w:divBdr>
    </w:div>
    <w:div w:id="746264697">
      <w:bodyDiv w:val="1"/>
      <w:marLeft w:val="0"/>
      <w:marRight w:val="0"/>
      <w:marTop w:val="0"/>
      <w:marBottom w:val="0"/>
      <w:divBdr>
        <w:top w:val="none" w:sz="0" w:space="0" w:color="auto"/>
        <w:left w:val="none" w:sz="0" w:space="0" w:color="auto"/>
        <w:bottom w:val="none" w:sz="0" w:space="0" w:color="auto"/>
        <w:right w:val="none" w:sz="0" w:space="0" w:color="auto"/>
      </w:divBdr>
    </w:div>
    <w:div w:id="746264776">
      <w:bodyDiv w:val="1"/>
      <w:marLeft w:val="0"/>
      <w:marRight w:val="0"/>
      <w:marTop w:val="0"/>
      <w:marBottom w:val="0"/>
      <w:divBdr>
        <w:top w:val="none" w:sz="0" w:space="0" w:color="auto"/>
        <w:left w:val="none" w:sz="0" w:space="0" w:color="auto"/>
        <w:bottom w:val="none" w:sz="0" w:space="0" w:color="auto"/>
        <w:right w:val="none" w:sz="0" w:space="0" w:color="auto"/>
      </w:divBdr>
    </w:div>
    <w:div w:id="746415685">
      <w:bodyDiv w:val="1"/>
      <w:marLeft w:val="0"/>
      <w:marRight w:val="0"/>
      <w:marTop w:val="0"/>
      <w:marBottom w:val="0"/>
      <w:divBdr>
        <w:top w:val="none" w:sz="0" w:space="0" w:color="auto"/>
        <w:left w:val="none" w:sz="0" w:space="0" w:color="auto"/>
        <w:bottom w:val="none" w:sz="0" w:space="0" w:color="auto"/>
        <w:right w:val="none" w:sz="0" w:space="0" w:color="auto"/>
      </w:divBdr>
    </w:div>
    <w:div w:id="746418179">
      <w:bodyDiv w:val="1"/>
      <w:marLeft w:val="0"/>
      <w:marRight w:val="0"/>
      <w:marTop w:val="0"/>
      <w:marBottom w:val="0"/>
      <w:divBdr>
        <w:top w:val="none" w:sz="0" w:space="0" w:color="auto"/>
        <w:left w:val="none" w:sz="0" w:space="0" w:color="auto"/>
        <w:bottom w:val="none" w:sz="0" w:space="0" w:color="auto"/>
        <w:right w:val="none" w:sz="0" w:space="0" w:color="auto"/>
      </w:divBdr>
    </w:div>
    <w:div w:id="746420324">
      <w:bodyDiv w:val="1"/>
      <w:marLeft w:val="0"/>
      <w:marRight w:val="0"/>
      <w:marTop w:val="0"/>
      <w:marBottom w:val="0"/>
      <w:divBdr>
        <w:top w:val="none" w:sz="0" w:space="0" w:color="auto"/>
        <w:left w:val="none" w:sz="0" w:space="0" w:color="auto"/>
        <w:bottom w:val="none" w:sz="0" w:space="0" w:color="auto"/>
        <w:right w:val="none" w:sz="0" w:space="0" w:color="auto"/>
      </w:divBdr>
    </w:div>
    <w:div w:id="746421796">
      <w:bodyDiv w:val="1"/>
      <w:marLeft w:val="0"/>
      <w:marRight w:val="0"/>
      <w:marTop w:val="0"/>
      <w:marBottom w:val="0"/>
      <w:divBdr>
        <w:top w:val="none" w:sz="0" w:space="0" w:color="auto"/>
        <w:left w:val="none" w:sz="0" w:space="0" w:color="auto"/>
        <w:bottom w:val="none" w:sz="0" w:space="0" w:color="auto"/>
        <w:right w:val="none" w:sz="0" w:space="0" w:color="auto"/>
      </w:divBdr>
    </w:div>
    <w:div w:id="746465339">
      <w:bodyDiv w:val="1"/>
      <w:marLeft w:val="0"/>
      <w:marRight w:val="0"/>
      <w:marTop w:val="0"/>
      <w:marBottom w:val="0"/>
      <w:divBdr>
        <w:top w:val="none" w:sz="0" w:space="0" w:color="auto"/>
        <w:left w:val="none" w:sz="0" w:space="0" w:color="auto"/>
        <w:bottom w:val="none" w:sz="0" w:space="0" w:color="auto"/>
        <w:right w:val="none" w:sz="0" w:space="0" w:color="auto"/>
      </w:divBdr>
    </w:div>
    <w:div w:id="746532149">
      <w:bodyDiv w:val="1"/>
      <w:marLeft w:val="0"/>
      <w:marRight w:val="0"/>
      <w:marTop w:val="0"/>
      <w:marBottom w:val="0"/>
      <w:divBdr>
        <w:top w:val="none" w:sz="0" w:space="0" w:color="auto"/>
        <w:left w:val="none" w:sz="0" w:space="0" w:color="auto"/>
        <w:bottom w:val="none" w:sz="0" w:space="0" w:color="auto"/>
        <w:right w:val="none" w:sz="0" w:space="0" w:color="auto"/>
      </w:divBdr>
    </w:div>
    <w:div w:id="746540478">
      <w:bodyDiv w:val="1"/>
      <w:marLeft w:val="0"/>
      <w:marRight w:val="0"/>
      <w:marTop w:val="0"/>
      <w:marBottom w:val="0"/>
      <w:divBdr>
        <w:top w:val="none" w:sz="0" w:space="0" w:color="auto"/>
        <w:left w:val="none" w:sz="0" w:space="0" w:color="auto"/>
        <w:bottom w:val="none" w:sz="0" w:space="0" w:color="auto"/>
        <w:right w:val="none" w:sz="0" w:space="0" w:color="auto"/>
      </w:divBdr>
    </w:div>
    <w:div w:id="746614424">
      <w:bodyDiv w:val="1"/>
      <w:marLeft w:val="0"/>
      <w:marRight w:val="0"/>
      <w:marTop w:val="0"/>
      <w:marBottom w:val="0"/>
      <w:divBdr>
        <w:top w:val="none" w:sz="0" w:space="0" w:color="auto"/>
        <w:left w:val="none" w:sz="0" w:space="0" w:color="auto"/>
        <w:bottom w:val="none" w:sz="0" w:space="0" w:color="auto"/>
        <w:right w:val="none" w:sz="0" w:space="0" w:color="auto"/>
      </w:divBdr>
    </w:div>
    <w:div w:id="746615056">
      <w:bodyDiv w:val="1"/>
      <w:marLeft w:val="0"/>
      <w:marRight w:val="0"/>
      <w:marTop w:val="0"/>
      <w:marBottom w:val="0"/>
      <w:divBdr>
        <w:top w:val="none" w:sz="0" w:space="0" w:color="auto"/>
        <w:left w:val="none" w:sz="0" w:space="0" w:color="auto"/>
        <w:bottom w:val="none" w:sz="0" w:space="0" w:color="auto"/>
        <w:right w:val="none" w:sz="0" w:space="0" w:color="auto"/>
      </w:divBdr>
    </w:div>
    <w:div w:id="746731273">
      <w:bodyDiv w:val="1"/>
      <w:marLeft w:val="0"/>
      <w:marRight w:val="0"/>
      <w:marTop w:val="0"/>
      <w:marBottom w:val="0"/>
      <w:divBdr>
        <w:top w:val="none" w:sz="0" w:space="0" w:color="auto"/>
        <w:left w:val="none" w:sz="0" w:space="0" w:color="auto"/>
        <w:bottom w:val="none" w:sz="0" w:space="0" w:color="auto"/>
        <w:right w:val="none" w:sz="0" w:space="0" w:color="auto"/>
      </w:divBdr>
    </w:div>
    <w:div w:id="746806012">
      <w:bodyDiv w:val="1"/>
      <w:marLeft w:val="0"/>
      <w:marRight w:val="0"/>
      <w:marTop w:val="0"/>
      <w:marBottom w:val="0"/>
      <w:divBdr>
        <w:top w:val="none" w:sz="0" w:space="0" w:color="auto"/>
        <w:left w:val="none" w:sz="0" w:space="0" w:color="auto"/>
        <w:bottom w:val="none" w:sz="0" w:space="0" w:color="auto"/>
        <w:right w:val="none" w:sz="0" w:space="0" w:color="auto"/>
      </w:divBdr>
    </w:div>
    <w:div w:id="746807545">
      <w:bodyDiv w:val="1"/>
      <w:marLeft w:val="0"/>
      <w:marRight w:val="0"/>
      <w:marTop w:val="0"/>
      <w:marBottom w:val="0"/>
      <w:divBdr>
        <w:top w:val="none" w:sz="0" w:space="0" w:color="auto"/>
        <w:left w:val="none" w:sz="0" w:space="0" w:color="auto"/>
        <w:bottom w:val="none" w:sz="0" w:space="0" w:color="auto"/>
        <w:right w:val="none" w:sz="0" w:space="0" w:color="auto"/>
      </w:divBdr>
    </w:div>
    <w:div w:id="746995633">
      <w:bodyDiv w:val="1"/>
      <w:marLeft w:val="0"/>
      <w:marRight w:val="0"/>
      <w:marTop w:val="0"/>
      <w:marBottom w:val="0"/>
      <w:divBdr>
        <w:top w:val="none" w:sz="0" w:space="0" w:color="auto"/>
        <w:left w:val="none" w:sz="0" w:space="0" w:color="auto"/>
        <w:bottom w:val="none" w:sz="0" w:space="0" w:color="auto"/>
        <w:right w:val="none" w:sz="0" w:space="0" w:color="auto"/>
      </w:divBdr>
    </w:div>
    <w:div w:id="747001289">
      <w:bodyDiv w:val="1"/>
      <w:marLeft w:val="0"/>
      <w:marRight w:val="0"/>
      <w:marTop w:val="0"/>
      <w:marBottom w:val="0"/>
      <w:divBdr>
        <w:top w:val="none" w:sz="0" w:space="0" w:color="auto"/>
        <w:left w:val="none" w:sz="0" w:space="0" w:color="auto"/>
        <w:bottom w:val="none" w:sz="0" w:space="0" w:color="auto"/>
        <w:right w:val="none" w:sz="0" w:space="0" w:color="auto"/>
      </w:divBdr>
    </w:div>
    <w:div w:id="747071981">
      <w:bodyDiv w:val="1"/>
      <w:marLeft w:val="0"/>
      <w:marRight w:val="0"/>
      <w:marTop w:val="0"/>
      <w:marBottom w:val="0"/>
      <w:divBdr>
        <w:top w:val="none" w:sz="0" w:space="0" w:color="auto"/>
        <w:left w:val="none" w:sz="0" w:space="0" w:color="auto"/>
        <w:bottom w:val="none" w:sz="0" w:space="0" w:color="auto"/>
        <w:right w:val="none" w:sz="0" w:space="0" w:color="auto"/>
      </w:divBdr>
    </w:div>
    <w:div w:id="747195498">
      <w:bodyDiv w:val="1"/>
      <w:marLeft w:val="0"/>
      <w:marRight w:val="0"/>
      <w:marTop w:val="0"/>
      <w:marBottom w:val="0"/>
      <w:divBdr>
        <w:top w:val="none" w:sz="0" w:space="0" w:color="auto"/>
        <w:left w:val="none" w:sz="0" w:space="0" w:color="auto"/>
        <w:bottom w:val="none" w:sz="0" w:space="0" w:color="auto"/>
        <w:right w:val="none" w:sz="0" w:space="0" w:color="auto"/>
      </w:divBdr>
    </w:div>
    <w:div w:id="747195939">
      <w:bodyDiv w:val="1"/>
      <w:marLeft w:val="0"/>
      <w:marRight w:val="0"/>
      <w:marTop w:val="0"/>
      <w:marBottom w:val="0"/>
      <w:divBdr>
        <w:top w:val="none" w:sz="0" w:space="0" w:color="auto"/>
        <w:left w:val="none" w:sz="0" w:space="0" w:color="auto"/>
        <w:bottom w:val="none" w:sz="0" w:space="0" w:color="auto"/>
        <w:right w:val="none" w:sz="0" w:space="0" w:color="auto"/>
      </w:divBdr>
    </w:div>
    <w:div w:id="747310902">
      <w:bodyDiv w:val="1"/>
      <w:marLeft w:val="0"/>
      <w:marRight w:val="0"/>
      <w:marTop w:val="0"/>
      <w:marBottom w:val="0"/>
      <w:divBdr>
        <w:top w:val="none" w:sz="0" w:space="0" w:color="auto"/>
        <w:left w:val="none" w:sz="0" w:space="0" w:color="auto"/>
        <w:bottom w:val="none" w:sz="0" w:space="0" w:color="auto"/>
        <w:right w:val="none" w:sz="0" w:space="0" w:color="auto"/>
      </w:divBdr>
    </w:div>
    <w:div w:id="747338792">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47381371">
      <w:bodyDiv w:val="1"/>
      <w:marLeft w:val="0"/>
      <w:marRight w:val="0"/>
      <w:marTop w:val="0"/>
      <w:marBottom w:val="0"/>
      <w:divBdr>
        <w:top w:val="none" w:sz="0" w:space="0" w:color="auto"/>
        <w:left w:val="none" w:sz="0" w:space="0" w:color="auto"/>
        <w:bottom w:val="none" w:sz="0" w:space="0" w:color="auto"/>
        <w:right w:val="none" w:sz="0" w:space="0" w:color="auto"/>
      </w:divBdr>
    </w:div>
    <w:div w:id="747385438">
      <w:bodyDiv w:val="1"/>
      <w:marLeft w:val="0"/>
      <w:marRight w:val="0"/>
      <w:marTop w:val="0"/>
      <w:marBottom w:val="0"/>
      <w:divBdr>
        <w:top w:val="none" w:sz="0" w:space="0" w:color="auto"/>
        <w:left w:val="none" w:sz="0" w:space="0" w:color="auto"/>
        <w:bottom w:val="none" w:sz="0" w:space="0" w:color="auto"/>
        <w:right w:val="none" w:sz="0" w:space="0" w:color="auto"/>
      </w:divBdr>
    </w:div>
    <w:div w:id="747460862">
      <w:bodyDiv w:val="1"/>
      <w:marLeft w:val="0"/>
      <w:marRight w:val="0"/>
      <w:marTop w:val="0"/>
      <w:marBottom w:val="0"/>
      <w:divBdr>
        <w:top w:val="none" w:sz="0" w:space="0" w:color="auto"/>
        <w:left w:val="none" w:sz="0" w:space="0" w:color="auto"/>
        <w:bottom w:val="none" w:sz="0" w:space="0" w:color="auto"/>
        <w:right w:val="none" w:sz="0" w:space="0" w:color="auto"/>
      </w:divBdr>
    </w:div>
    <w:div w:id="747463050">
      <w:bodyDiv w:val="1"/>
      <w:marLeft w:val="0"/>
      <w:marRight w:val="0"/>
      <w:marTop w:val="0"/>
      <w:marBottom w:val="0"/>
      <w:divBdr>
        <w:top w:val="none" w:sz="0" w:space="0" w:color="auto"/>
        <w:left w:val="none" w:sz="0" w:space="0" w:color="auto"/>
        <w:bottom w:val="none" w:sz="0" w:space="0" w:color="auto"/>
        <w:right w:val="none" w:sz="0" w:space="0" w:color="auto"/>
      </w:divBdr>
    </w:div>
    <w:div w:id="747575211">
      <w:bodyDiv w:val="1"/>
      <w:marLeft w:val="0"/>
      <w:marRight w:val="0"/>
      <w:marTop w:val="0"/>
      <w:marBottom w:val="0"/>
      <w:divBdr>
        <w:top w:val="none" w:sz="0" w:space="0" w:color="auto"/>
        <w:left w:val="none" w:sz="0" w:space="0" w:color="auto"/>
        <w:bottom w:val="none" w:sz="0" w:space="0" w:color="auto"/>
        <w:right w:val="none" w:sz="0" w:space="0" w:color="auto"/>
      </w:divBdr>
    </w:div>
    <w:div w:id="747579497">
      <w:bodyDiv w:val="1"/>
      <w:marLeft w:val="0"/>
      <w:marRight w:val="0"/>
      <w:marTop w:val="0"/>
      <w:marBottom w:val="0"/>
      <w:divBdr>
        <w:top w:val="none" w:sz="0" w:space="0" w:color="auto"/>
        <w:left w:val="none" w:sz="0" w:space="0" w:color="auto"/>
        <w:bottom w:val="none" w:sz="0" w:space="0" w:color="auto"/>
        <w:right w:val="none" w:sz="0" w:space="0" w:color="auto"/>
      </w:divBdr>
    </w:div>
    <w:div w:id="747580095">
      <w:bodyDiv w:val="1"/>
      <w:marLeft w:val="0"/>
      <w:marRight w:val="0"/>
      <w:marTop w:val="0"/>
      <w:marBottom w:val="0"/>
      <w:divBdr>
        <w:top w:val="none" w:sz="0" w:space="0" w:color="auto"/>
        <w:left w:val="none" w:sz="0" w:space="0" w:color="auto"/>
        <w:bottom w:val="none" w:sz="0" w:space="0" w:color="auto"/>
        <w:right w:val="none" w:sz="0" w:space="0" w:color="auto"/>
      </w:divBdr>
    </w:div>
    <w:div w:id="747732244">
      <w:bodyDiv w:val="1"/>
      <w:marLeft w:val="0"/>
      <w:marRight w:val="0"/>
      <w:marTop w:val="0"/>
      <w:marBottom w:val="0"/>
      <w:divBdr>
        <w:top w:val="none" w:sz="0" w:space="0" w:color="auto"/>
        <w:left w:val="none" w:sz="0" w:space="0" w:color="auto"/>
        <w:bottom w:val="none" w:sz="0" w:space="0" w:color="auto"/>
        <w:right w:val="none" w:sz="0" w:space="0" w:color="auto"/>
      </w:divBdr>
    </w:div>
    <w:div w:id="747772321">
      <w:bodyDiv w:val="1"/>
      <w:marLeft w:val="0"/>
      <w:marRight w:val="0"/>
      <w:marTop w:val="0"/>
      <w:marBottom w:val="0"/>
      <w:divBdr>
        <w:top w:val="none" w:sz="0" w:space="0" w:color="auto"/>
        <w:left w:val="none" w:sz="0" w:space="0" w:color="auto"/>
        <w:bottom w:val="none" w:sz="0" w:space="0" w:color="auto"/>
        <w:right w:val="none" w:sz="0" w:space="0" w:color="auto"/>
      </w:divBdr>
    </w:div>
    <w:div w:id="747776044">
      <w:bodyDiv w:val="1"/>
      <w:marLeft w:val="0"/>
      <w:marRight w:val="0"/>
      <w:marTop w:val="0"/>
      <w:marBottom w:val="0"/>
      <w:divBdr>
        <w:top w:val="none" w:sz="0" w:space="0" w:color="auto"/>
        <w:left w:val="none" w:sz="0" w:space="0" w:color="auto"/>
        <w:bottom w:val="none" w:sz="0" w:space="0" w:color="auto"/>
        <w:right w:val="none" w:sz="0" w:space="0" w:color="auto"/>
      </w:divBdr>
    </w:div>
    <w:div w:id="747850833">
      <w:bodyDiv w:val="1"/>
      <w:marLeft w:val="0"/>
      <w:marRight w:val="0"/>
      <w:marTop w:val="0"/>
      <w:marBottom w:val="0"/>
      <w:divBdr>
        <w:top w:val="none" w:sz="0" w:space="0" w:color="auto"/>
        <w:left w:val="none" w:sz="0" w:space="0" w:color="auto"/>
        <w:bottom w:val="none" w:sz="0" w:space="0" w:color="auto"/>
        <w:right w:val="none" w:sz="0" w:space="0" w:color="auto"/>
      </w:divBdr>
    </w:div>
    <w:div w:id="747851052">
      <w:bodyDiv w:val="1"/>
      <w:marLeft w:val="0"/>
      <w:marRight w:val="0"/>
      <w:marTop w:val="0"/>
      <w:marBottom w:val="0"/>
      <w:divBdr>
        <w:top w:val="none" w:sz="0" w:space="0" w:color="auto"/>
        <w:left w:val="none" w:sz="0" w:space="0" w:color="auto"/>
        <w:bottom w:val="none" w:sz="0" w:space="0" w:color="auto"/>
        <w:right w:val="none" w:sz="0" w:space="0" w:color="auto"/>
      </w:divBdr>
    </w:div>
    <w:div w:id="748037302">
      <w:bodyDiv w:val="1"/>
      <w:marLeft w:val="0"/>
      <w:marRight w:val="0"/>
      <w:marTop w:val="0"/>
      <w:marBottom w:val="0"/>
      <w:divBdr>
        <w:top w:val="none" w:sz="0" w:space="0" w:color="auto"/>
        <w:left w:val="none" w:sz="0" w:space="0" w:color="auto"/>
        <w:bottom w:val="none" w:sz="0" w:space="0" w:color="auto"/>
        <w:right w:val="none" w:sz="0" w:space="0" w:color="auto"/>
      </w:divBdr>
    </w:div>
    <w:div w:id="748112075">
      <w:bodyDiv w:val="1"/>
      <w:marLeft w:val="0"/>
      <w:marRight w:val="0"/>
      <w:marTop w:val="0"/>
      <w:marBottom w:val="0"/>
      <w:divBdr>
        <w:top w:val="none" w:sz="0" w:space="0" w:color="auto"/>
        <w:left w:val="none" w:sz="0" w:space="0" w:color="auto"/>
        <w:bottom w:val="none" w:sz="0" w:space="0" w:color="auto"/>
        <w:right w:val="none" w:sz="0" w:space="0" w:color="auto"/>
      </w:divBdr>
    </w:div>
    <w:div w:id="748112254">
      <w:bodyDiv w:val="1"/>
      <w:marLeft w:val="0"/>
      <w:marRight w:val="0"/>
      <w:marTop w:val="0"/>
      <w:marBottom w:val="0"/>
      <w:divBdr>
        <w:top w:val="none" w:sz="0" w:space="0" w:color="auto"/>
        <w:left w:val="none" w:sz="0" w:space="0" w:color="auto"/>
        <w:bottom w:val="none" w:sz="0" w:space="0" w:color="auto"/>
        <w:right w:val="none" w:sz="0" w:space="0" w:color="auto"/>
      </w:divBdr>
    </w:div>
    <w:div w:id="748115723">
      <w:bodyDiv w:val="1"/>
      <w:marLeft w:val="0"/>
      <w:marRight w:val="0"/>
      <w:marTop w:val="0"/>
      <w:marBottom w:val="0"/>
      <w:divBdr>
        <w:top w:val="none" w:sz="0" w:space="0" w:color="auto"/>
        <w:left w:val="none" w:sz="0" w:space="0" w:color="auto"/>
        <w:bottom w:val="none" w:sz="0" w:space="0" w:color="auto"/>
        <w:right w:val="none" w:sz="0" w:space="0" w:color="auto"/>
      </w:divBdr>
    </w:div>
    <w:div w:id="748118634">
      <w:bodyDiv w:val="1"/>
      <w:marLeft w:val="0"/>
      <w:marRight w:val="0"/>
      <w:marTop w:val="0"/>
      <w:marBottom w:val="0"/>
      <w:divBdr>
        <w:top w:val="none" w:sz="0" w:space="0" w:color="auto"/>
        <w:left w:val="none" w:sz="0" w:space="0" w:color="auto"/>
        <w:bottom w:val="none" w:sz="0" w:space="0" w:color="auto"/>
        <w:right w:val="none" w:sz="0" w:space="0" w:color="auto"/>
      </w:divBdr>
    </w:div>
    <w:div w:id="748230807">
      <w:bodyDiv w:val="1"/>
      <w:marLeft w:val="0"/>
      <w:marRight w:val="0"/>
      <w:marTop w:val="0"/>
      <w:marBottom w:val="0"/>
      <w:divBdr>
        <w:top w:val="none" w:sz="0" w:space="0" w:color="auto"/>
        <w:left w:val="none" w:sz="0" w:space="0" w:color="auto"/>
        <w:bottom w:val="none" w:sz="0" w:space="0" w:color="auto"/>
        <w:right w:val="none" w:sz="0" w:space="0" w:color="auto"/>
      </w:divBdr>
    </w:div>
    <w:div w:id="748381326">
      <w:bodyDiv w:val="1"/>
      <w:marLeft w:val="0"/>
      <w:marRight w:val="0"/>
      <w:marTop w:val="0"/>
      <w:marBottom w:val="0"/>
      <w:divBdr>
        <w:top w:val="none" w:sz="0" w:space="0" w:color="auto"/>
        <w:left w:val="none" w:sz="0" w:space="0" w:color="auto"/>
        <w:bottom w:val="none" w:sz="0" w:space="0" w:color="auto"/>
        <w:right w:val="none" w:sz="0" w:space="0" w:color="auto"/>
      </w:divBdr>
    </w:div>
    <w:div w:id="748383010">
      <w:bodyDiv w:val="1"/>
      <w:marLeft w:val="0"/>
      <w:marRight w:val="0"/>
      <w:marTop w:val="0"/>
      <w:marBottom w:val="0"/>
      <w:divBdr>
        <w:top w:val="none" w:sz="0" w:space="0" w:color="auto"/>
        <w:left w:val="none" w:sz="0" w:space="0" w:color="auto"/>
        <w:bottom w:val="none" w:sz="0" w:space="0" w:color="auto"/>
        <w:right w:val="none" w:sz="0" w:space="0" w:color="auto"/>
      </w:divBdr>
    </w:div>
    <w:div w:id="748423076">
      <w:bodyDiv w:val="1"/>
      <w:marLeft w:val="0"/>
      <w:marRight w:val="0"/>
      <w:marTop w:val="0"/>
      <w:marBottom w:val="0"/>
      <w:divBdr>
        <w:top w:val="none" w:sz="0" w:space="0" w:color="auto"/>
        <w:left w:val="none" w:sz="0" w:space="0" w:color="auto"/>
        <w:bottom w:val="none" w:sz="0" w:space="0" w:color="auto"/>
        <w:right w:val="none" w:sz="0" w:space="0" w:color="auto"/>
      </w:divBdr>
    </w:div>
    <w:div w:id="748424550">
      <w:bodyDiv w:val="1"/>
      <w:marLeft w:val="0"/>
      <w:marRight w:val="0"/>
      <w:marTop w:val="0"/>
      <w:marBottom w:val="0"/>
      <w:divBdr>
        <w:top w:val="none" w:sz="0" w:space="0" w:color="auto"/>
        <w:left w:val="none" w:sz="0" w:space="0" w:color="auto"/>
        <w:bottom w:val="none" w:sz="0" w:space="0" w:color="auto"/>
        <w:right w:val="none" w:sz="0" w:space="0" w:color="auto"/>
      </w:divBdr>
    </w:div>
    <w:div w:id="748427960">
      <w:bodyDiv w:val="1"/>
      <w:marLeft w:val="0"/>
      <w:marRight w:val="0"/>
      <w:marTop w:val="0"/>
      <w:marBottom w:val="0"/>
      <w:divBdr>
        <w:top w:val="none" w:sz="0" w:space="0" w:color="auto"/>
        <w:left w:val="none" w:sz="0" w:space="0" w:color="auto"/>
        <w:bottom w:val="none" w:sz="0" w:space="0" w:color="auto"/>
        <w:right w:val="none" w:sz="0" w:space="0" w:color="auto"/>
      </w:divBdr>
    </w:div>
    <w:div w:id="748428624">
      <w:bodyDiv w:val="1"/>
      <w:marLeft w:val="0"/>
      <w:marRight w:val="0"/>
      <w:marTop w:val="0"/>
      <w:marBottom w:val="0"/>
      <w:divBdr>
        <w:top w:val="none" w:sz="0" w:space="0" w:color="auto"/>
        <w:left w:val="none" w:sz="0" w:space="0" w:color="auto"/>
        <w:bottom w:val="none" w:sz="0" w:space="0" w:color="auto"/>
        <w:right w:val="none" w:sz="0" w:space="0" w:color="auto"/>
      </w:divBdr>
    </w:div>
    <w:div w:id="748498505">
      <w:bodyDiv w:val="1"/>
      <w:marLeft w:val="0"/>
      <w:marRight w:val="0"/>
      <w:marTop w:val="0"/>
      <w:marBottom w:val="0"/>
      <w:divBdr>
        <w:top w:val="none" w:sz="0" w:space="0" w:color="auto"/>
        <w:left w:val="none" w:sz="0" w:space="0" w:color="auto"/>
        <w:bottom w:val="none" w:sz="0" w:space="0" w:color="auto"/>
        <w:right w:val="none" w:sz="0" w:space="0" w:color="auto"/>
      </w:divBdr>
    </w:div>
    <w:div w:id="748500004">
      <w:bodyDiv w:val="1"/>
      <w:marLeft w:val="0"/>
      <w:marRight w:val="0"/>
      <w:marTop w:val="0"/>
      <w:marBottom w:val="0"/>
      <w:divBdr>
        <w:top w:val="none" w:sz="0" w:space="0" w:color="auto"/>
        <w:left w:val="none" w:sz="0" w:space="0" w:color="auto"/>
        <w:bottom w:val="none" w:sz="0" w:space="0" w:color="auto"/>
        <w:right w:val="none" w:sz="0" w:space="0" w:color="auto"/>
      </w:divBdr>
    </w:div>
    <w:div w:id="748500091">
      <w:bodyDiv w:val="1"/>
      <w:marLeft w:val="0"/>
      <w:marRight w:val="0"/>
      <w:marTop w:val="0"/>
      <w:marBottom w:val="0"/>
      <w:divBdr>
        <w:top w:val="none" w:sz="0" w:space="0" w:color="auto"/>
        <w:left w:val="none" w:sz="0" w:space="0" w:color="auto"/>
        <w:bottom w:val="none" w:sz="0" w:space="0" w:color="auto"/>
        <w:right w:val="none" w:sz="0" w:space="0" w:color="auto"/>
      </w:divBdr>
    </w:div>
    <w:div w:id="748504894">
      <w:bodyDiv w:val="1"/>
      <w:marLeft w:val="0"/>
      <w:marRight w:val="0"/>
      <w:marTop w:val="0"/>
      <w:marBottom w:val="0"/>
      <w:divBdr>
        <w:top w:val="none" w:sz="0" w:space="0" w:color="auto"/>
        <w:left w:val="none" w:sz="0" w:space="0" w:color="auto"/>
        <w:bottom w:val="none" w:sz="0" w:space="0" w:color="auto"/>
        <w:right w:val="none" w:sz="0" w:space="0" w:color="auto"/>
      </w:divBdr>
    </w:div>
    <w:div w:id="748577307">
      <w:bodyDiv w:val="1"/>
      <w:marLeft w:val="0"/>
      <w:marRight w:val="0"/>
      <w:marTop w:val="0"/>
      <w:marBottom w:val="0"/>
      <w:divBdr>
        <w:top w:val="none" w:sz="0" w:space="0" w:color="auto"/>
        <w:left w:val="none" w:sz="0" w:space="0" w:color="auto"/>
        <w:bottom w:val="none" w:sz="0" w:space="0" w:color="auto"/>
        <w:right w:val="none" w:sz="0" w:space="0" w:color="auto"/>
      </w:divBdr>
    </w:div>
    <w:div w:id="748579267">
      <w:bodyDiv w:val="1"/>
      <w:marLeft w:val="0"/>
      <w:marRight w:val="0"/>
      <w:marTop w:val="0"/>
      <w:marBottom w:val="0"/>
      <w:divBdr>
        <w:top w:val="none" w:sz="0" w:space="0" w:color="auto"/>
        <w:left w:val="none" w:sz="0" w:space="0" w:color="auto"/>
        <w:bottom w:val="none" w:sz="0" w:space="0" w:color="auto"/>
        <w:right w:val="none" w:sz="0" w:space="0" w:color="auto"/>
      </w:divBdr>
    </w:div>
    <w:div w:id="748580693">
      <w:bodyDiv w:val="1"/>
      <w:marLeft w:val="0"/>
      <w:marRight w:val="0"/>
      <w:marTop w:val="0"/>
      <w:marBottom w:val="0"/>
      <w:divBdr>
        <w:top w:val="none" w:sz="0" w:space="0" w:color="auto"/>
        <w:left w:val="none" w:sz="0" w:space="0" w:color="auto"/>
        <w:bottom w:val="none" w:sz="0" w:space="0" w:color="auto"/>
        <w:right w:val="none" w:sz="0" w:space="0" w:color="auto"/>
      </w:divBdr>
    </w:div>
    <w:div w:id="748648727">
      <w:bodyDiv w:val="1"/>
      <w:marLeft w:val="0"/>
      <w:marRight w:val="0"/>
      <w:marTop w:val="0"/>
      <w:marBottom w:val="0"/>
      <w:divBdr>
        <w:top w:val="none" w:sz="0" w:space="0" w:color="auto"/>
        <w:left w:val="none" w:sz="0" w:space="0" w:color="auto"/>
        <w:bottom w:val="none" w:sz="0" w:space="0" w:color="auto"/>
        <w:right w:val="none" w:sz="0" w:space="0" w:color="auto"/>
      </w:divBdr>
    </w:div>
    <w:div w:id="748649815">
      <w:bodyDiv w:val="1"/>
      <w:marLeft w:val="0"/>
      <w:marRight w:val="0"/>
      <w:marTop w:val="0"/>
      <w:marBottom w:val="0"/>
      <w:divBdr>
        <w:top w:val="none" w:sz="0" w:space="0" w:color="auto"/>
        <w:left w:val="none" w:sz="0" w:space="0" w:color="auto"/>
        <w:bottom w:val="none" w:sz="0" w:space="0" w:color="auto"/>
        <w:right w:val="none" w:sz="0" w:space="0" w:color="auto"/>
      </w:divBdr>
    </w:div>
    <w:div w:id="748696300">
      <w:bodyDiv w:val="1"/>
      <w:marLeft w:val="0"/>
      <w:marRight w:val="0"/>
      <w:marTop w:val="0"/>
      <w:marBottom w:val="0"/>
      <w:divBdr>
        <w:top w:val="none" w:sz="0" w:space="0" w:color="auto"/>
        <w:left w:val="none" w:sz="0" w:space="0" w:color="auto"/>
        <w:bottom w:val="none" w:sz="0" w:space="0" w:color="auto"/>
        <w:right w:val="none" w:sz="0" w:space="0" w:color="auto"/>
      </w:divBdr>
    </w:div>
    <w:div w:id="748771218">
      <w:bodyDiv w:val="1"/>
      <w:marLeft w:val="0"/>
      <w:marRight w:val="0"/>
      <w:marTop w:val="0"/>
      <w:marBottom w:val="0"/>
      <w:divBdr>
        <w:top w:val="none" w:sz="0" w:space="0" w:color="auto"/>
        <w:left w:val="none" w:sz="0" w:space="0" w:color="auto"/>
        <w:bottom w:val="none" w:sz="0" w:space="0" w:color="auto"/>
        <w:right w:val="none" w:sz="0" w:space="0" w:color="auto"/>
      </w:divBdr>
    </w:div>
    <w:div w:id="748846449">
      <w:bodyDiv w:val="1"/>
      <w:marLeft w:val="0"/>
      <w:marRight w:val="0"/>
      <w:marTop w:val="0"/>
      <w:marBottom w:val="0"/>
      <w:divBdr>
        <w:top w:val="none" w:sz="0" w:space="0" w:color="auto"/>
        <w:left w:val="none" w:sz="0" w:space="0" w:color="auto"/>
        <w:bottom w:val="none" w:sz="0" w:space="0" w:color="auto"/>
        <w:right w:val="none" w:sz="0" w:space="0" w:color="auto"/>
      </w:divBdr>
    </w:div>
    <w:div w:id="748963517">
      <w:bodyDiv w:val="1"/>
      <w:marLeft w:val="0"/>
      <w:marRight w:val="0"/>
      <w:marTop w:val="0"/>
      <w:marBottom w:val="0"/>
      <w:divBdr>
        <w:top w:val="none" w:sz="0" w:space="0" w:color="auto"/>
        <w:left w:val="none" w:sz="0" w:space="0" w:color="auto"/>
        <w:bottom w:val="none" w:sz="0" w:space="0" w:color="auto"/>
        <w:right w:val="none" w:sz="0" w:space="0" w:color="auto"/>
      </w:divBdr>
    </w:div>
    <w:div w:id="749036363">
      <w:bodyDiv w:val="1"/>
      <w:marLeft w:val="0"/>
      <w:marRight w:val="0"/>
      <w:marTop w:val="0"/>
      <w:marBottom w:val="0"/>
      <w:divBdr>
        <w:top w:val="none" w:sz="0" w:space="0" w:color="auto"/>
        <w:left w:val="none" w:sz="0" w:space="0" w:color="auto"/>
        <w:bottom w:val="none" w:sz="0" w:space="0" w:color="auto"/>
        <w:right w:val="none" w:sz="0" w:space="0" w:color="auto"/>
      </w:divBdr>
    </w:div>
    <w:div w:id="749039168">
      <w:bodyDiv w:val="1"/>
      <w:marLeft w:val="0"/>
      <w:marRight w:val="0"/>
      <w:marTop w:val="0"/>
      <w:marBottom w:val="0"/>
      <w:divBdr>
        <w:top w:val="none" w:sz="0" w:space="0" w:color="auto"/>
        <w:left w:val="none" w:sz="0" w:space="0" w:color="auto"/>
        <w:bottom w:val="none" w:sz="0" w:space="0" w:color="auto"/>
        <w:right w:val="none" w:sz="0" w:space="0" w:color="auto"/>
      </w:divBdr>
    </w:div>
    <w:div w:id="749078738">
      <w:bodyDiv w:val="1"/>
      <w:marLeft w:val="0"/>
      <w:marRight w:val="0"/>
      <w:marTop w:val="0"/>
      <w:marBottom w:val="0"/>
      <w:divBdr>
        <w:top w:val="none" w:sz="0" w:space="0" w:color="auto"/>
        <w:left w:val="none" w:sz="0" w:space="0" w:color="auto"/>
        <w:bottom w:val="none" w:sz="0" w:space="0" w:color="auto"/>
        <w:right w:val="none" w:sz="0" w:space="0" w:color="auto"/>
      </w:divBdr>
    </w:div>
    <w:div w:id="749083408">
      <w:bodyDiv w:val="1"/>
      <w:marLeft w:val="0"/>
      <w:marRight w:val="0"/>
      <w:marTop w:val="0"/>
      <w:marBottom w:val="0"/>
      <w:divBdr>
        <w:top w:val="none" w:sz="0" w:space="0" w:color="auto"/>
        <w:left w:val="none" w:sz="0" w:space="0" w:color="auto"/>
        <w:bottom w:val="none" w:sz="0" w:space="0" w:color="auto"/>
        <w:right w:val="none" w:sz="0" w:space="0" w:color="auto"/>
      </w:divBdr>
    </w:div>
    <w:div w:id="749084015">
      <w:bodyDiv w:val="1"/>
      <w:marLeft w:val="0"/>
      <w:marRight w:val="0"/>
      <w:marTop w:val="0"/>
      <w:marBottom w:val="0"/>
      <w:divBdr>
        <w:top w:val="none" w:sz="0" w:space="0" w:color="auto"/>
        <w:left w:val="none" w:sz="0" w:space="0" w:color="auto"/>
        <w:bottom w:val="none" w:sz="0" w:space="0" w:color="auto"/>
        <w:right w:val="none" w:sz="0" w:space="0" w:color="auto"/>
      </w:divBdr>
    </w:div>
    <w:div w:id="749153854">
      <w:bodyDiv w:val="1"/>
      <w:marLeft w:val="0"/>
      <w:marRight w:val="0"/>
      <w:marTop w:val="0"/>
      <w:marBottom w:val="0"/>
      <w:divBdr>
        <w:top w:val="none" w:sz="0" w:space="0" w:color="auto"/>
        <w:left w:val="none" w:sz="0" w:space="0" w:color="auto"/>
        <w:bottom w:val="none" w:sz="0" w:space="0" w:color="auto"/>
        <w:right w:val="none" w:sz="0" w:space="0" w:color="auto"/>
      </w:divBdr>
    </w:div>
    <w:div w:id="749230229">
      <w:bodyDiv w:val="1"/>
      <w:marLeft w:val="0"/>
      <w:marRight w:val="0"/>
      <w:marTop w:val="0"/>
      <w:marBottom w:val="0"/>
      <w:divBdr>
        <w:top w:val="none" w:sz="0" w:space="0" w:color="auto"/>
        <w:left w:val="none" w:sz="0" w:space="0" w:color="auto"/>
        <w:bottom w:val="none" w:sz="0" w:space="0" w:color="auto"/>
        <w:right w:val="none" w:sz="0" w:space="0" w:color="auto"/>
      </w:divBdr>
    </w:div>
    <w:div w:id="749347307">
      <w:bodyDiv w:val="1"/>
      <w:marLeft w:val="0"/>
      <w:marRight w:val="0"/>
      <w:marTop w:val="0"/>
      <w:marBottom w:val="0"/>
      <w:divBdr>
        <w:top w:val="none" w:sz="0" w:space="0" w:color="auto"/>
        <w:left w:val="none" w:sz="0" w:space="0" w:color="auto"/>
        <w:bottom w:val="none" w:sz="0" w:space="0" w:color="auto"/>
        <w:right w:val="none" w:sz="0" w:space="0" w:color="auto"/>
      </w:divBdr>
    </w:div>
    <w:div w:id="749427168">
      <w:bodyDiv w:val="1"/>
      <w:marLeft w:val="0"/>
      <w:marRight w:val="0"/>
      <w:marTop w:val="0"/>
      <w:marBottom w:val="0"/>
      <w:divBdr>
        <w:top w:val="none" w:sz="0" w:space="0" w:color="auto"/>
        <w:left w:val="none" w:sz="0" w:space="0" w:color="auto"/>
        <w:bottom w:val="none" w:sz="0" w:space="0" w:color="auto"/>
        <w:right w:val="none" w:sz="0" w:space="0" w:color="auto"/>
      </w:divBdr>
    </w:div>
    <w:div w:id="749497383">
      <w:bodyDiv w:val="1"/>
      <w:marLeft w:val="0"/>
      <w:marRight w:val="0"/>
      <w:marTop w:val="0"/>
      <w:marBottom w:val="0"/>
      <w:divBdr>
        <w:top w:val="none" w:sz="0" w:space="0" w:color="auto"/>
        <w:left w:val="none" w:sz="0" w:space="0" w:color="auto"/>
        <w:bottom w:val="none" w:sz="0" w:space="0" w:color="auto"/>
        <w:right w:val="none" w:sz="0" w:space="0" w:color="auto"/>
      </w:divBdr>
    </w:div>
    <w:div w:id="749498251">
      <w:bodyDiv w:val="1"/>
      <w:marLeft w:val="0"/>
      <w:marRight w:val="0"/>
      <w:marTop w:val="0"/>
      <w:marBottom w:val="0"/>
      <w:divBdr>
        <w:top w:val="none" w:sz="0" w:space="0" w:color="auto"/>
        <w:left w:val="none" w:sz="0" w:space="0" w:color="auto"/>
        <w:bottom w:val="none" w:sz="0" w:space="0" w:color="auto"/>
        <w:right w:val="none" w:sz="0" w:space="0" w:color="auto"/>
      </w:divBdr>
    </w:div>
    <w:div w:id="749698663">
      <w:bodyDiv w:val="1"/>
      <w:marLeft w:val="0"/>
      <w:marRight w:val="0"/>
      <w:marTop w:val="0"/>
      <w:marBottom w:val="0"/>
      <w:divBdr>
        <w:top w:val="none" w:sz="0" w:space="0" w:color="auto"/>
        <w:left w:val="none" w:sz="0" w:space="0" w:color="auto"/>
        <w:bottom w:val="none" w:sz="0" w:space="0" w:color="auto"/>
        <w:right w:val="none" w:sz="0" w:space="0" w:color="auto"/>
      </w:divBdr>
    </w:div>
    <w:div w:id="749738488">
      <w:bodyDiv w:val="1"/>
      <w:marLeft w:val="0"/>
      <w:marRight w:val="0"/>
      <w:marTop w:val="0"/>
      <w:marBottom w:val="0"/>
      <w:divBdr>
        <w:top w:val="none" w:sz="0" w:space="0" w:color="auto"/>
        <w:left w:val="none" w:sz="0" w:space="0" w:color="auto"/>
        <w:bottom w:val="none" w:sz="0" w:space="0" w:color="auto"/>
        <w:right w:val="none" w:sz="0" w:space="0" w:color="auto"/>
      </w:divBdr>
    </w:div>
    <w:div w:id="749739565">
      <w:bodyDiv w:val="1"/>
      <w:marLeft w:val="0"/>
      <w:marRight w:val="0"/>
      <w:marTop w:val="0"/>
      <w:marBottom w:val="0"/>
      <w:divBdr>
        <w:top w:val="none" w:sz="0" w:space="0" w:color="auto"/>
        <w:left w:val="none" w:sz="0" w:space="0" w:color="auto"/>
        <w:bottom w:val="none" w:sz="0" w:space="0" w:color="auto"/>
        <w:right w:val="none" w:sz="0" w:space="0" w:color="auto"/>
      </w:divBdr>
    </w:div>
    <w:div w:id="749809504">
      <w:bodyDiv w:val="1"/>
      <w:marLeft w:val="0"/>
      <w:marRight w:val="0"/>
      <w:marTop w:val="0"/>
      <w:marBottom w:val="0"/>
      <w:divBdr>
        <w:top w:val="none" w:sz="0" w:space="0" w:color="auto"/>
        <w:left w:val="none" w:sz="0" w:space="0" w:color="auto"/>
        <w:bottom w:val="none" w:sz="0" w:space="0" w:color="auto"/>
        <w:right w:val="none" w:sz="0" w:space="0" w:color="auto"/>
      </w:divBdr>
    </w:div>
    <w:div w:id="750083593">
      <w:bodyDiv w:val="1"/>
      <w:marLeft w:val="0"/>
      <w:marRight w:val="0"/>
      <w:marTop w:val="0"/>
      <w:marBottom w:val="0"/>
      <w:divBdr>
        <w:top w:val="none" w:sz="0" w:space="0" w:color="auto"/>
        <w:left w:val="none" w:sz="0" w:space="0" w:color="auto"/>
        <w:bottom w:val="none" w:sz="0" w:space="0" w:color="auto"/>
        <w:right w:val="none" w:sz="0" w:space="0" w:color="auto"/>
      </w:divBdr>
    </w:div>
    <w:div w:id="750152763">
      <w:bodyDiv w:val="1"/>
      <w:marLeft w:val="0"/>
      <w:marRight w:val="0"/>
      <w:marTop w:val="0"/>
      <w:marBottom w:val="0"/>
      <w:divBdr>
        <w:top w:val="none" w:sz="0" w:space="0" w:color="auto"/>
        <w:left w:val="none" w:sz="0" w:space="0" w:color="auto"/>
        <w:bottom w:val="none" w:sz="0" w:space="0" w:color="auto"/>
        <w:right w:val="none" w:sz="0" w:space="0" w:color="auto"/>
      </w:divBdr>
    </w:div>
    <w:div w:id="750195536">
      <w:bodyDiv w:val="1"/>
      <w:marLeft w:val="0"/>
      <w:marRight w:val="0"/>
      <w:marTop w:val="0"/>
      <w:marBottom w:val="0"/>
      <w:divBdr>
        <w:top w:val="none" w:sz="0" w:space="0" w:color="auto"/>
        <w:left w:val="none" w:sz="0" w:space="0" w:color="auto"/>
        <w:bottom w:val="none" w:sz="0" w:space="0" w:color="auto"/>
        <w:right w:val="none" w:sz="0" w:space="0" w:color="auto"/>
      </w:divBdr>
    </w:div>
    <w:div w:id="750196358">
      <w:bodyDiv w:val="1"/>
      <w:marLeft w:val="0"/>
      <w:marRight w:val="0"/>
      <w:marTop w:val="0"/>
      <w:marBottom w:val="0"/>
      <w:divBdr>
        <w:top w:val="none" w:sz="0" w:space="0" w:color="auto"/>
        <w:left w:val="none" w:sz="0" w:space="0" w:color="auto"/>
        <w:bottom w:val="none" w:sz="0" w:space="0" w:color="auto"/>
        <w:right w:val="none" w:sz="0" w:space="0" w:color="auto"/>
      </w:divBdr>
    </w:div>
    <w:div w:id="750350254">
      <w:bodyDiv w:val="1"/>
      <w:marLeft w:val="0"/>
      <w:marRight w:val="0"/>
      <w:marTop w:val="0"/>
      <w:marBottom w:val="0"/>
      <w:divBdr>
        <w:top w:val="none" w:sz="0" w:space="0" w:color="auto"/>
        <w:left w:val="none" w:sz="0" w:space="0" w:color="auto"/>
        <w:bottom w:val="none" w:sz="0" w:space="0" w:color="auto"/>
        <w:right w:val="none" w:sz="0" w:space="0" w:color="auto"/>
      </w:divBdr>
    </w:div>
    <w:div w:id="750351362">
      <w:bodyDiv w:val="1"/>
      <w:marLeft w:val="0"/>
      <w:marRight w:val="0"/>
      <w:marTop w:val="0"/>
      <w:marBottom w:val="0"/>
      <w:divBdr>
        <w:top w:val="none" w:sz="0" w:space="0" w:color="auto"/>
        <w:left w:val="none" w:sz="0" w:space="0" w:color="auto"/>
        <w:bottom w:val="none" w:sz="0" w:space="0" w:color="auto"/>
        <w:right w:val="none" w:sz="0" w:space="0" w:color="auto"/>
      </w:divBdr>
    </w:div>
    <w:div w:id="750391506">
      <w:bodyDiv w:val="1"/>
      <w:marLeft w:val="0"/>
      <w:marRight w:val="0"/>
      <w:marTop w:val="0"/>
      <w:marBottom w:val="0"/>
      <w:divBdr>
        <w:top w:val="none" w:sz="0" w:space="0" w:color="auto"/>
        <w:left w:val="none" w:sz="0" w:space="0" w:color="auto"/>
        <w:bottom w:val="none" w:sz="0" w:space="0" w:color="auto"/>
        <w:right w:val="none" w:sz="0" w:space="0" w:color="auto"/>
      </w:divBdr>
    </w:div>
    <w:div w:id="750472889">
      <w:bodyDiv w:val="1"/>
      <w:marLeft w:val="0"/>
      <w:marRight w:val="0"/>
      <w:marTop w:val="0"/>
      <w:marBottom w:val="0"/>
      <w:divBdr>
        <w:top w:val="none" w:sz="0" w:space="0" w:color="auto"/>
        <w:left w:val="none" w:sz="0" w:space="0" w:color="auto"/>
        <w:bottom w:val="none" w:sz="0" w:space="0" w:color="auto"/>
        <w:right w:val="none" w:sz="0" w:space="0" w:color="auto"/>
      </w:divBdr>
    </w:div>
    <w:div w:id="750548028">
      <w:bodyDiv w:val="1"/>
      <w:marLeft w:val="0"/>
      <w:marRight w:val="0"/>
      <w:marTop w:val="0"/>
      <w:marBottom w:val="0"/>
      <w:divBdr>
        <w:top w:val="none" w:sz="0" w:space="0" w:color="auto"/>
        <w:left w:val="none" w:sz="0" w:space="0" w:color="auto"/>
        <w:bottom w:val="none" w:sz="0" w:space="0" w:color="auto"/>
        <w:right w:val="none" w:sz="0" w:space="0" w:color="auto"/>
      </w:divBdr>
    </w:div>
    <w:div w:id="750665482">
      <w:bodyDiv w:val="1"/>
      <w:marLeft w:val="0"/>
      <w:marRight w:val="0"/>
      <w:marTop w:val="0"/>
      <w:marBottom w:val="0"/>
      <w:divBdr>
        <w:top w:val="none" w:sz="0" w:space="0" w:color="auto"/>
        <w:left w:val="none" w:sz="0" w:space="0" w:color="auto"/>
        <w:bottom w:val="none" w:sz="0" w:space="0" w:color="auto"/>
        <w:right w:val="none" w:sz="0" w:space="0" w:color="auto"/>
      </w:divBdr>
    </w:div>
    <w:div w:id="750666246">
      <w:bodyDiv w:val="1"/>
      <w:marLeft w:val="0"/>
      <w:marRight w:val="0"/>
      <w:marTop w:val="0"/>
      <w:marBottom w:val="0"/>
      <w:divBdr>
        <w:top w:val="none" w:sz="0" w:space="0" w:color="auto"/>
        <w:left w:val="none" w:sz="0" w:space="0" w:color="auto"/>
        <w:bottom w:val="none" w:sz="0" w:space="0" w:color="auto"/>
        <w:right w:val="none" w:sz="0" w:space="0" w:color="auto"/>
      </w:divBdr>
    </w:div>
    <w:div w:id="750737040">
      <w:bodyDiv w:val="1"/>
      <w:marLeft w:val="0"/>
      <w:marRight w:val="0"/>
      <w:marTop w:val="0"/>
      <w:marBottom w:val="0"/>
      <w:divBdr>
        <w:top w:val="none" w:sz="0" w:space="0" w:color="auto"/>
        <w:left w:val="none" w:sz="0" w:space="0" w:color="auto"/>
        <w:bottom w:val="none" w:sz="0" w:space="0" w:color="auto"/>
        <w:right w:val="none" w:sz="0" w:space="0" w:color="auto"/>
      </w:divBdr>
    </w:div>
    <w:div w:id="750782629">
      <w:bodyDiv w:val="1"/>
      <w:marLeft w:val="0"/>
      <w:marRight w:val="0"/>
      <w:marTop w:val="0"/>
      <w:marBottom w:val="0"/>
      <w:divBdr>
        <w:top w:val="none" w:sz="0" w:space="0" w:color="auto"/>
        <w:left w:val="none" w:sz="0" w:space="0" w:color="auto"/>
        <w:bottom w:val="none" w:sz="0" w:space="0" w:color="auto"/>
        <w:right w:val="none" w:sz="0" w:space="0" w:color="auto"/>
      </w:divBdr>
    </w:div>
    <w:div w:id="750807848">
      <w:bodyDiv w:val="1"/>
      <w:marLeft w:val="0"/>
      <w:marRight w:val="0"/>
      <w:marTop w:val="0"/>
      <w:marBottom w:val="0"/>
      <w:divBdr>
        <w:top w:val="none" w:sz="0" w:space="0" w:color="auto"/>
        <w:left w:val="none" w:sz="0" w:space="0" w:color="auto"/>
        <w:bottom w:val="none" w:sz="0" w:space="0" w:color="auto"/>
        <w:right w:val="none" w:sz="0" w:space="0" w:color="auto"/>
      </w:divBdr>
    </w:div>
    <w:div w:id="750807986">
      <w:bodyDiv w:val="1"/>
      <w:marLeft w:val="0"/>
      <w:marRight w:val="0"/>
      <w:marTop w:val="0"/>
      <w:marBottom w:val="0"/>
      <w:divBdr>
        <w:top w:val="none" w:sz="0" w:space="0" w:color="auto"/>
        <w:left w:val="none" w:sz="0" w:space="0" w:color="auto"/>
        <w:bottom w:val="none" w:sz="0" w:space="0" w:color="auto"/>
        <w:right w:val="none" w:sz="0" w:space="0" w:color="auto"/>
      </w:divBdr>
    </w:div>
    <w:div w:id="750927561">
      <w:bodyDiv w:val="1"/>
      <w:marLeft w:val="0"/>
      <w:marRight w:val="0"/>
      <w:marTop w:val="0"/>
      <w:marBottom w:val="0"/>
      <w:divBdr>
        <w:top w:val="none" w:sz="0" w:space="0" w:color="auto"/>
        <w:left w:val="none" w:sz="0" w:space="0" w:color="auto"/>
        <w:bottom w:val="none" w:sz="0" w:space="0" w:color="auto"/>
        <w:right w:val="none" w:sz="0" w:space="0" w:color="auto"/>
      </w:divBdr>
    </w:div>
    <w:div w:id="750927968">
      <w:bodyDiv w:val="1"/>
      <w:marLeft w:val="0"/>
      <w:marRight w:val="0"/>
      <w:marTop w:val="0"/>
      <w:marBottom w:val="0"/>
      <w:divBdr>
        <w:top w:val="none" w:sz="0" w:space="0" w:color="auto"/>
        <w:left w:val="none" w:sz="0" w:space="0" w:color="auto"/>
        <w:bottom w:val="none" w:sz="0" w:space="0" w:color="auto"/>
        <w:right w:val="none" w:sz="0" w:space="0" w:color="auto"/>
      </w:divBdr>
    </w:div>
    <w:div w:id="750977045">
      <w:bodyDiv w:val="1"/>
      <w:marLeft w:val="0"/>
      <w:marRight w:val="0"/>
      <w:marTop w:val="0"/>
      <w:marBottom w:val="0"/>
      <w:divBdr>
        <w:top w:val="none" w:sz="0" w:space="0" w:color="auto"/>
        <w:left w:val="none" w:sz="0" w:space="0" w:color="auto"/>
        <w:bottom w:val="none" w:sz="0" w:space="0" w:color="auto"/>
        <w:right w:val="none" w:sz="0" w:space="0" w:color="auto"/>
      </w:divBdr>
    </w:div>
    <w:div w:id="750977404">
      <w:bodyDiv w:val="1"/>
      <w:marLeft w:val="0"/>
      <w:marRight w:val="0"/>
      <w:marTop w:val="0"/>
      <w:marBottom w:val="0"/>
      <w:divBdr>
        <w:top w:val="none" w:sz="0" w:space="0" w:color="auto"/>
        <w:left w:val="none" w:sz="0" w:space="0" w:color="auto"/>
        <w:bottom w:val="none" w:sz="0" w:space="0" w:color="auto"/>
        <w:right w:val="none" w:sz="0" w:space="0" w:color="auto"/>
      </w:divBdr>
    </w:div>
    <w:div w:id="751002348">
      <w:bodyDiv w:val="1"/>
      <w:marLeft w:val="0"/>
      <w:marRight w:val="0"/>
      <w:marTop w:val="0"/>
      <w:marBottom w:val="0"/>
      <w:divBdr>
        <w:top w:val="none" w:sz="0" w:space="0" w:color="auto"/>
        <w:left w:val="none" w:sz="0" w:space="0" w:color="auto"/>
        <w:bottom w:val="none" w:sz="0" w:space="0" w:color="auto"/>
        <w:right w:val="none" w:sz="0" w:space="0" w:color="auto"/>
      </w:divBdr>
    </w:div>
    <w:div w:id="751043696">
      <w:bodyDiv w:val="1"/>
      <w:marLeft w:val="0"/>
      <w:marRight w:val="0"/>
      <w:marTop w:val="0"/>
      <w:marBottom w:val="0"/>
      <w:divBdr>
        <w:top w:val="none" w:sz="0" w:space="0" w:color="auto"/>
        <w:left w:val="none" w:sz="0" w:space="0" w:color="auto"/>
        <w:bottom w:val="none" w:sz="0" w:space="0" w:color="auto"/>
        <w:right w:val="none" w:sz="0" w:space="0" w:color="auto"/>
      </w:divBdr>
    </w:div>
    <w:div w:id="751241522">
      <w:bodyDiv w:val="1"/>
      <w:marLeft w:val="0"/>
      <w:marRight w:val="0"/>
      <w:marTop w:val="0"/>
      <w:marBottom w:val="0"/>
      <w:divBdr>
        <w:top w:val="none" w:sz="0" w:space="0" w:color="auto"/>
        <w:left w:val="none" w:sz="0" w:space="0" w:color="auto"/>
        <w:bottom w:val="none" w:sz="0" w:space="0" w:color="auto"/>
        <w:right w:val="none" w:sz="0" w:space="0" w:color="auto"/>
      </w:divBdr>
    </w:div>
    <w:div w:id="751395136">
      <w:bodyDiv w:val="1"/>
      <w:marLeft w:val="0"/>
      <w:marRight w:val="0"/>
      <w:marTop w:val="0"/>
      <w:marBottom w:val="0"/>
      <w:divBdr>
        <w:top w:val="none" w:sz="0" w:space="0" w:color="auto"/>
        <w:left w:val="none" w:sz="0" w:space="0" w:color="auto"/>
        <w:bottom w:val="none" w:sz="0" w:space="0" w:color="auto"/>
        <w:right w:val="none" w:sz="0" w:space="0" w:color="auto"/>
      </w:divBdr>
    </w:div>
    <w:div w:id="751395489">
      <w:bodyDiv w:val="1"/>
      <w:marLeft w:val="0"/>
      <w:marRight w:val="0"/>
      <w:marTop w:val="0"/>
      <w:marBottom w:val="0"/>
      <w:divBdr>
        <w:top w:val="none" w:sz="0" w:space="0" w:color="auto"/>
        <w:left w:val="none" w:sz="0" w:space="0" w:color="auto"/>
        <w:bottom w:val="none" w:sz="0" w:space="0" w:color="auto"/>
        <w:right w:val="none" w:sz="0" w:space="0" w:color="auto"/>
      </w:divBdr>
    </w:div>
    <w:div w:id="751465521">
      <w:bodyDiv w:val="1"/>
      <w:marLeft w:val="0"/>
      <w:marRight w:val="0"/>
      <w:marTop w:val="0"/>
      <w:marBottom w:val="0"/>
      <w:divBdr>
        <w:top w:val="none" w:sz="0" w:space="0" w:color="auto"/>
        <w:left w:val="none" w:sz="0" w:space="0" w:color="auto"/>
        <w:bottom w:val="none" w:sz="0" w:space="0" w:color="auto"/>
        <w:right w:val="none" w:sz="0" w:space="0" w:color="auto"/>
      </w:divBdr>
    </w:div>
    <w:div w:id="751466330">
      <w:bodyDiv w:val="1"/>
      <w:marLeft w:val="0"/>
      <w:marRight w:val="0"/>
      <w:marTop w:val="0"/>
      <w:marBottom w:val="0"/>
      <w:divBdr>
        <w:top w:val="none" w:sz="0" w:space="0" w:color="auto"/>
        <w:left w:val="none" w:sz="0" w:space="0" w:color="auto"/>
        <w:bottom w:val="none" w:sz="0" w:space="0" w:color="auto"/>
        <w:right w:val="none" w:sz="0" w:space="0" w:color="auto"/>
      </w:divBdr>
    </w:div>
    <w:div w:id="751506210">
      <w:bodyDiv w:val="1"/>
      <w:marLeft w:val="0"/>
      <w:marRight w:val="0"/>
      <w:marTop w:val="0"/>
      <w:marBottom w:val="0"/>
      <w:divBdr>
        <w:top w:val="none" w:sz="0" w:space="0" w:color="auto"/>
        <w:left w:val="none" w:sz="0" w:space="0" w:color="auto"/>
        <w:bottom w:val="none" w:sz="0" w:space="0" w:color="auto"/>
        <w:right w:val="none" w:sz="0" w:space="0" w:color="auto"/>
      </w:divBdr>
    </w:div>
    <w:div w:id="751583955">
      <w:bodyDiv w:val="1"/>
      <w:marLeft w:val="0"/>
      <w:marRight w:val="0"/>
      <w:marTop w:val="0"/>
      <w:marBottom w:val="0"/>
      <w:divBdr>
        <w:top w:val="none" w:sz="0" w:space="0" w:color="auto"/>
        <w:left w:val="none" w:sz="0" w:space="0" w:color="auto"/>
        <w:bottom w:val="none" w:sz="0" w:space="0" w:color="auto"/>
        <w:right w:val="none" w:sz="0" w:space="0" w:color="auto"/>
      </w:divBdr>
    </w:div>
    <w:div w:id="751587768">
      <w:bodyDiv w:val="1"/>
      <w:marLeft w:val="0"/>
      <w:marRight w:val="0"/>
      <w:marTop w:val="0"/>
      <w:marBottom w:val="0"/>
      <w:divBdr>
        <w:top w:val="none" w:sz="0" w:space="0" w:color="auto"/>
        <w:left w:val="none" w:sz="0" w:space="0" w:color="auto"/>
        <w:bottom w:val="none" w:sz="0" w:space="0" w:color="auto"/>
        <w:right w:val="none" w:sz="0" w:space="0" w:color="auto"/>
      </w:divBdr>
    </w:div>
    <w:div w:id="751703064">
      <w:bodyDiv w:val="1"/>
      <w:marLeft w:val="0"/>
      <w:marRight w:val="0"/>
      <w:marTop w:val="0"/>
      <w:marBottom w:val="0"/>
      <w:divBdr>
        <w:top w:val="none" w:sz="0" w:space="0" w:color="auto"/>
        <w:left w:val="none" w:sz="0" w:space="0" w:color="auto"/>
        <w:bottom w:val="none" w:sz="0" w:space="0" w:color="auto"/>
        <w:right w:val="none" w:sz="0" w:space="0" w:color="auto"/>
      </w:divBdr>
    </w:div>
    <w:div w:id="751774326">
      <w:bodyDiv w:val="1"/>
      <w:marLeft w:val="0"/>
      <w:marRight w:val="0"/>
      <w:marTop w:val="0"/>
      <w:marBottom w:val="0"/>
      <w:divBdr>
        <w:top w:val="none" w:sz="0" w:space="0" w:color="auto"/>
        <w:left w:val="none" w:sz="0" w:space="0" w:color="auto"/>
        <w:bottom w:val="none" w:sz="0" w:space="0" w:color="auto"/>
        <w:right w:val="none" w:sz="0" w:space="0" w:color="auto"/>
      </w:divBdr>
    </w:div>
    <w:div w:id="751898442">
      <w:bodyDiv w:val="1"/>
      <w:marLeft w:val="0"/>
      <w:marRight w:val="0"/>
      <w:marTop w:val="0"/>
      <w:marBottom w:val="0"/>
      <w:divBdr>
        <w:top w:val="none" w:sz="0" w:space="0" w:color="auto"/>
        <w:left w:val="none" w:sz="0" w:space="0" w:color="auto"/>
        <w:bottom w:val="none" w:sz="0" w:space="0" w:color="auto"/>
        <w:right w:val="none" w:sz="0" w:space="0" w:color="auto"/>
      </w:divBdr>
    </w:div>
    <w:div w:id="751899984">
      <w:bodyDiv w:val="1"/>
      <w:marLeft w:val="0"/>
      <w:marRight w:val="0"/>
      <w:marTop w:val="0"/>
      <w:marBottom w:val="0"/>
      <w:divBdr>
        <w:top w:val="none" w:sz="0" w:space="0" w:color="auto"/>
        <w:left w:val="none" w:sz="0" w:space="0" w:color="auto"/>
        <w:bottom w:val="none" w:sz="0" w:space="0" w:color="auto"/>
        <w:right w:val="none" w:sz="0" w:space="0" w:color="auto"/>
      </w:divBdr>
    </w:div>
    <w:div w:id="751927194">
      <w:bodyDiv w:val="1"/>
      <w:marLeft w:val="0"/>
      <w:marRight w:val="0"/>
      <w:marTop w:val="0"/>
      <w:marBottom w:val="0"/>
      <w:divBdr>
        <w:top w:val="none" w:sz="0" w:space="0" w:color="auto"/>
        <w:left w:val="none" w:sz="0" w:space="0" w:color="auto"/>
        <w:bottom w:val="none" w:sz="0" w:space="0" w:color="auto"/>
        <w:right w:val="none" w:sz="0" w:space="0" w:color="auto"/>
      </w:divBdr>
    </w:div>
    <w:div w:id="751974028">
      <w:bodyDiv w:val="1"/>
      <w:marLeft w:val="0"/>
      <w:marRight w:val="0"/>
      <w:marTop w:val="0"/>
      <w:marBottom w:val="0"/>
      <w:divBdr>
        <w:top w:val="none" w:sz="0" w:space="0" w:color="auto"/>
        <w:left w:val="none" w:sz="0" w:space="0" w:color="auto"/>
        <w:bottom w:val="none" w:sz="0" w:space="0" w:color="auto"/>
        <w:right w:val="none" w:sz="0" w:space="0" w:color="auto"/>
      </w:divBdr>
    </w:div>
    <w:div w:id="752050876">
      <w:bodyDiv w:val="1"/>
      <w:marLeft w:val="0"/>
      <w:marRight w:val="0"/>
      <w:marTop w:val="0"/>
      <w:marBottom w:val="0"/>
      <w:divBdr>
        <w:top w:val="none" w:sz="0" w:space="0" w:color="auto"/>
        <w:left w:val="none" w:sz="0" w:space="0" w:color="auto"/>
        <w:bottom w:val="none" w:sz="0" w:space="0" w:color="auto"/>
        <w:right w:val="none" w:sz="0" w:space="0" w:color="auto"/>
      </w:divBdr>
    </w:div>
    <w:div w:id="752121329">
      <w:bodyDiv w:val="1"/>
      <w:marLeft w:val="0"/>
      <w:marRight w:val="0"/>
      <w:marTop w:val="0"/>
      <w:marBottom w:val="0"/>
      <w:divBdr>
        <w:top w:val="none" w:sz="0" w:space="0" w:color="auto"/>
        <w:left w:val="none" w:sz="0" w:space="0" w:color="auto"/>
        <w:bottom w:val="none" w:sz="0" w:space="0" w:color="auto"/>
        <w:right w:val="none" w:sz="0" w:space="0" w:color="auto"/>
      </w:divBdr>
    </w:div>
    <w:div w:id="752123033">
      <w:bodyDiv w:val="1"/>
      <w:marLeft w:val="0"/>
      <w:marRight w:val="0"/>
      <w:marTop w:val="0"/>
      <w:marBottom w:val="0"/>
      <w:divBdr>
        <w:top w:val="none" w:sz="0" w:space="0" w:color="auto"/>
        <w:left w:val="none" w:sz="0" w:space="0" w:color="auto"/>
        <w:bottom w:val="none" w:sz="0" w:space="0" w:color="auto"/>
        <w:right w:val="none" w:sz="0" w:space="0" w:color="auto"/>
      </w:divBdr>
    </w:div>
    <w:div w:id="752165531">
      <w:bodyDiv w:val="1"/>
      <w:marLeft w:val="0"/>
      <w:marRight w:val="0"/>
      <w:marTop w:val="0"/>
      <w:marBottom w:val="0"/>
      <w:divBdr>
        <w:top w:val="none" w:sz="0" w:space="0" w:color="auto"/>
        <w:left w:val="none" w:sz="0" w:space="0" w:color="auto"/>
        <w:bottom w:val="none" w:sz="0" w:space="0" w:color="auto"/>
        <w:right w:val="none" w:sz="0" w:space="0" w:color="auto"/>
      </w:divBdr>
    </w:div>
    <w:div w:id="752168383">
      <w:bodyDiv w:val="1"/>
      <w:marLeft w:val="0"/>
      <w:marRight w:val="0"/>
      <w:marTop w:val="0"/>
      <w:marBottom w:val="0"/>
      <w:divBdr>
        <w:top w:val="none" w:sz="0" w:space="0" w:color="auto"/>
        <w:left w:val="none" w:sz="0" w:space="0" w:color="auto"/>
        <w:bottom w:val="none" w:sz="0" w:space="0" w:color="auto"/>
        <w:right w:val="none" w:sz="0" w:space="0" w:color="auto"/>
      </w:divBdr>
    </w:div>
    <w:div w:id="752245492">
      <w:bodyDiv w:val="1"/>
      <w:marLeft w:val="0"/>
      <w:marRight w:val="0"/>
      <w:marTop w:val="0"/>
      <w:marBottom w:val="0"/>
      <w:divBdr>
        <w:top w:val="none" w:sz="0" w:space="0" w:color="auto"/>
        <w:left w:val="none" w:sz="0" w:space="0" w:color="auto"/>
        <w:bottom w:val="none" w:sz="0" w:space="0" w:color="auto"/>
        <w:right w:val="none" w:sz="0" w:space="0" w:color="auto"/>
      </w:divBdr>
    </w:div>
    <w:div w:id="752314652">
      <w:bodyDiv w:val="1"/>
      <w:marLeft w:val="0"/>
      <w:marRight w:val="0"/>
      <w:marTop w:val="0"/>
      <w:marBottom w:val="0"/>
      <w:divBdr>
        <w:top w:val="none" w:sz="0" w:space="0" w:color="auto"/>
        <w:left w:val="none" w:sz="0" w:space="0" w:color="auto"/>
        <w:bottom w:val="none" w:sz="0" w:space="0" w:color="auto"/>
        <w:right w:val="none" w:sz="0" w:space="0" w:color="auto"/>
      </w:divBdr>
    </w:div>
    <w:div w:id="752357253">
      <w:bodyDiv w:val="1"/>
      <w:marLeft w:val="0"/>
      <w:marRight w:val="0"/>
      <w:marTop w:val="0"/>
      <w:marBottom w:val="0"/>
      <w:divBdr>
        <w:top w:val="none" w:sz="0" w:space="0" w:color="auto"/>
        <w:left w:val="none" w:sz="0" w:space="0" w:color="auto"/>
        <w:bottom w:val="none" w:sz="0" w:space="0" w:color="auto"/>
        <w:right w:val="none" w:sz="0" w:space="0" w:color="auto"/>
      </w:divBdr>
    </w:div>
    <w:div w:id="752359827">
      <w:bodyDiv w:val="1"/>
      <w:marLeft w:val="0"/>
      <w:marRight w:val="0"/>
      <w:marTop w:val="0"/>
      <w:marBottom w:val="0"/>
      <w:divBdr>
        <w:top w:val="none" w:sz="0" w:space="0" w:color="auto"/>
        <w:left w:val="none" w:sz="0" w:space="0" w:color="auto"/>
        <w:bottom w:val="none" w:sz="0" w:space="0" w:color="auto"/>
        <w:right w:val="none" w:sz="0" w:space="0" w:color="auto"/>
      </w:divBdr>
    </w:div>
    <w:div w:id="752432845">
      <w:bodyDiv w:val="1"/>
      <w:marLeft w:val="0"/>
      <w:marRight w:val="0"/>
      <w:marTop w:val="0"/>
      <w:marBottom w:val="0"/>
      <w:divBdr>
        <w:top w:val="none" w:sz="0" w:space="0" w:color="auto"/>
        <w:left w:val="none" w:sz="0" w:space="0" w:color="auto"/>
        <w:bottom w:val="none" w:sz="0" w:space="0" w:color="auto"/>
        <w:right w:val="none" w:sz="0" w:space="0" w:color="auto"/>
      </w:divBdr>
    </w:div>
    <w:div w:id="752436608">
      <w:bodyDiv w:val="1"/>
      <w:marLeft w:val="0"/>
      <w:marRight w:val="0"/>
      <w:marTop w:val="0"/>
      <w:marBottom w:val="0"/>
      <w:divBdr>
        <w:top w:val="none" w:sz="0" w:space="0" w:color="auto"/>
        <w:left w:val="none" w:sz="0" w:space="0" w:color="auto"/>
        <w:bottom w:val="none" w:sz="0" w:space="0" w:color="auto"/>
        <w:right w:val="none" w:sz="0" w:space="0" w:color="auto"/>
      </w:divBdr>
    </w:div>
    <w:div w:id="752552293">
      <w:bodyDiv w:val="1"/>
      <w:marLeft w:val="0"/>
      <w:marRight w:val="0"/>
      <w:marTop w:val="0"/>
      <w:marBottom w:val="0"/>
      <w:divBdr>
        <w:top w:val="none" w:sz="0" w:space="0" w:color="auto"/>
        <w:left w:val="none" w:sz="0" w:space="0" w:color="auto"/>
        <w:bottom w:val="none" w:sz="0" w:space="0" w:color="auto"/>
        <w:right w:val="none" w:sz="0" w:space="0" w:color="auto"/>
      </w:divBdr>
    </w:div>
    <w:div w:id="752750321">
      <w:bodyDiv w:val="1"/>
      <w:marLeft w:val="0"/>
      <w:marRight w:val="0"/>
      <w:marTop w:val="0"/>
      <w:marBottom w:val="0"/>
      <w:divBdr>
        <w:top w:val="none" w:sz="0" w:space="0" w:color="auto"/>
        <w:left w:val="none" w:sz="0" w:space="0" w:color="auto"/>
        <w:bottom w:val="none" w:sz="0" w:space="0" w:color="auto"/>
        <w:right w:val="none" w:sz="0" w:space="0" w:color="auto"/>
      </w:divBdr>
    </w:div>
    <w:div w:id="752824243">
      <w:bodyDiv w:val="1"/>
      <w:marLeft w:val="0"/>
      <w:marRight w:val="0"/>
      <w:marTop w:val="0"/>
      <w:marBottom w:val="0"/>
      <w:divBdr>
        <w:top w:val="none" w:sz="0" w:space="0" w:color="auto"/>
        <w:left w:val="none" w:sz="0" w:space="0" w:color="auto"/>
        <w:bottom w:val="none" w:sz="0" w:space="0" w:color="auto"/>
        <w:right w:val="none" w:sz="0" w:space="0" w:color="auto"/>
      </w:divBdr>
    </w:div>
    <w:div w:id="752897081">
      <w:bodyDiv w:val="1"/>
      <w:marLeft w:val="0"/>
      <w:marRight w:val="0"/>
      <w:marTop w:val="0"/>
      <w:marBottom w:val="0"/>
      <w:divBdr>
        <w:top w:val="none" w:sz="0" w:space="0" w:color="auto"/>
        <w:left w:val="none" w:sz="0" w:space="0" w:color="auto"/>
        <w:bottom w:val="none" w:sz="0" w:space="0" w:color="auto"/>
        <w:right w:val="none" w:sz="0" w:space="0" w:color="auto"/>
      </w:divBdr>
    </w:div>
    <w:div w:id="752975092">
      <w:bodyDiv w:val="1"/>
      <w:marLeft w:val="0"/>
      <w:marRight w:val="0"/>
      <w:marTop w:val="0"/>
      <w:marBottom w:val="0"/>
      <w:divBdr>
        <w:top w:val="none" w:sz="0" w:space="0" w:color="auto"/>
        <w:left w:val="none" w:sz="0" w:space="0" w:color="auto"/>
        <w:bottom w:val="none" w:sz="0" w:space="0" w:color="auto"/>
        <w:right w:val="none" w:sz="0" w:space="0" w:color="auto"/>
      </w:divBdr>
    </w:div>
    <w:div w:id="753087080">
      <w:bodyDiv w:val="1"/>
      <w:marLeft w:val="0"/>
      <w:marRight w:val="0"/>
      <w:marTop w:val="0"/>
      <w:marBottom w:val="0"/>
      <w:divBdr>
        <w:top w:val="none" w:sz="0" w:space="0" w:color="auto"/>
        <w:left w:val="none" w:sz="0" w:space="0" w:color="auto"/>
        <w:bottom w:val="none" w:sz="0" w:space="0" w:color="auto"/>
        <w:right w:val="none" w:sz="0" w:space="0" w:color="auto"/>
      </w:divBdr>
    </w:div>
    <w:div w:id="753281684">
      <w:bodyDiv w:val="1"/>
      <w:marLeft w:val="0"/>
      <w:marRight w:val="0"/>
      <w:marTop w:val="0"/>
      <w:marBottom w:val="0"/>
      <w:divBdr>
        <w:top w:val="none" w:sz="0" w:space="0" w:color="auto"/>
        <w:left w:val="none" w:sz="0" w:space="0" w:color="auto"/>
        <w:bottom w:val="none" w:sz="0" w:space="0" w:color="auto"/>
        <w:right w:val="none" w:sz="0" w:space="0" w:color="auto"/>
      </w:divBdr>
    </w:div>
    <w:div w:id="753353513">
      <w:bodyDiv w:val="1"/>
      <w:marLeft w:val="0"/>
      <w:marRight w:val="0"/>
      <w:marTop w:val="0"/>
      <w:marBottom w:val="0"/>
      <w:divBdr>
        <w:top w:val="none" w:sz="0" w:space="0" w:color="auto"/>
        <w:left w:val="none" w:sz="0" w:space="0" w:color="auto"/>
        <w:bottom w:val="none" w:sz="0" w:space="0" w:color="auto"/>
        <w:right w:val="none" w:sz="0" w:space="0" w:color="auto"/>
      </w:divBdr>
    </w:div>
    <w:div w:id="753402997">
      <w:bodyDiv w:val="1"/>
      <w:marLeft w:val="0"/>
      <w:marRight w:val="0"/>
      <w:marTop w:val="0"/>
      <w:marBottom w:val="0"/>
      <w:divBdr>
        <w:top w:val="none" w:sz="0" w:space="0" w:color="auto"/>
        <w:left w:val="none" w:sz="0" w:space="0" w:color="auto"/>
        <w:bottom w:val="none" w:sz="0" w:space="0" w:color="auto"/>
        <w:right w:val="none" w:sz="0" w:space="0" w:color="auto"/>
      </w:divBdr>
    </w:div>
    <w:div w:id="753471949">
      <w:bodyDiv w:val="1"/>
      <w:marLeft w:val="0"/>
      <w:marRight w:val="0"/>
      <w:marTop w:val="0"/>
      <w:marBottom w:val="0"/>
      <w:divBdr>
        <w:top w:val="none" w:sz="0" w:space="0" w:color="auto"/>
        <w:left w:val="none" w:sz="0" w:space="0" w:color="auto"/>
        <w:bottom w:val="none" w:sz="0" w:space="0" w:color="auto"/>
        <w:right w:val="none" w:sz="0" w:space="0" w:color="auto"/>
      </w:divBdr>
    </w:div>
    <w:div w:id="753552151">
      <w:bodyDiv w:val="1"/>
      <w:marLeft w:val="0"/>
      <w:marRight w:val="0"/>
      <w:marTop w:val="0"/>
      <w:marBottom w:val="0"/>
      <w:divBdr>
        <w:top w:val="none" w:sz="0" w:space="0" w:color="auto"/>
        <w:left w:val="none" w:sz="0" w:space="0" w:color="auto"/>
        <w:bottom w:val="none" w:sz="0" w:space="0" w:color="auto"/>
        <w:right w:val="none" w:sz="0" w:space="0" w:color="auto"/>
      </w:divBdr>
    </w:div>
    <w:div w:id="753622067">
      <w:bodyDiv w:val="1"/>
      <w:marLeft w:val="0"/>
      <w:marRight w:val="0"/>
      <w:marTop w:val="0"/>
      <w:marBottom w:val="0"/>
      <w:divBdr>
        <w:top w:val="none" w:sz="0" w:space="0" w:color="auto"/>
        <w:left w:val="none" w:sz="0" w:space="0" w:color="auto"/>
        <w:bottom w:val="none" w:sz="0" w:space="0" w:color="auto"/>
        <w:right w:val="none" w:sz="0" w:space="0" w:color="auto"/>
      </w:divBdr>
    </w:div>
    <w:div w:id="753743584">
      <w:bodyDiv w:val="1"/>
      <w:marLeft w:val="0"/>
      <w:marRight w:val="0"/>
      <w:marTop w:val="0"/>
      <w:marBottom w:val="0"/>
      <w:divBdr>
        <w:top w:val="none" w:sz="0" w:space="0" w:color="auto"/>
        <w:left w:val="none" w:sz="0" w:space="0" w:color="auto"/>
        <w:bottom w:val="none" w:sz="0" w:space="0" w:color="auto"/>
        <w:right w:val="none" w:sz="0" w:space="0" w:color="auto"/>
      </w:divBdr>
    </w:div>
    <w:div w:id="753816144">
      <w:bodyDiv w:val="1"/>
      <w:marLeft w:val="0"/>
      <w:marRight w:val="0"/>
      <w:marTop w:val="0"/>
      <w:marBottom w:val="0"/>
      <w:divBdr>
        <w:top w:val="none" w:sz="0" w:space="0" w:color="auto"/>
        <w:left w:val="none" w:sz="0" w:space="0" w:color="auto"/>
        <w:bottom w:val="none" w:sz="0" w:space="0" w:color="auto"/>
        <w:right w:val="none" w:sz="0" w:space="0" w:color="auto"/>
      </w:divBdr>
    </w:div>
    <w:div w:id="753824501">
      <w:bodyDiv w:val="1"/>
      <w:marLeft w:val="0"/>
      <w:marRight w:val="0"/>
      <w:marTop w:val="0"/>
      <w:marBottom w:val="0"/>
      <w:divBdr>
        <w:top w:val="none" w:sz="0" w:space="0" w:color="auto"/>
        <w:left w:val="none" w:sz="0" w:space="0" w:color="auto"/>
        <w:bottom w:val="none" w:sz="0" w:space="0" w:color="auto"/>
        <w:right w:val="none" w:sz="0" w:space="0" w:color="auto"/>
      </w:divBdr>
    </w:div>
    <w:div w:id="753864567">
      <w:bodyDiv w:val="1"/>
      <w:marLeft w:val="0"/>
      <w:marRight w:val="0"/>
      <w:marTop w:val="0"/>
      <w:marBottom w:val="0"/>
      <w:divBdr>
        <w:top w:val="none" w:sz="0" w:space="0" w:color="auto"/>
        <w:left w:val="none" w:sz="0" w:space="0" w:color="auto"/>
        <w:bottom w:val="none" w:sz="0" w:space="0" w:color="auto"/>
        <w:right w:val="none" w:sz="0" w:space="0" w:color="auto"/>
      </w:divBdr>
    </w:div>
    <w:div w:id="753935223">
      <w:bodyDiv w:val="1"/>
      <w:marLeft w:val="0"/>
      <w:marRight w:val="0"/>
      <w:marTop w:val="0"/>
      <w:marBottom w:val="0"/>
      <w:divBdr>
        <w:top w:val="none" w:sz="0" w:space="0" w:color="auto"/>
        <w:left w:val="none" w:sz="0" w:space="0" w:color="auto"/>
        <w:bottom w:val="none" w:sz="0" w:space="0" w:color="auto"/>
        <w:right w:val="none" w:sz="0" w:space="0" w:color="auto"/>
      </w:divBdr>
    </w:div>
    <w:div w:id="753939981">
      <w:bodyDiv w:val="1"/>
      <w:marLeft w:val="0"/>
      <w:marRight w:val="0"/>
      <w:marTop w:val="0"/>
      <w:marBottom w:val="0"/>
      <w:divBdr>
        <w:top w:val="none" w:sz="0" w:space="0" w:color="auto"/>
        <w:left w:val="none" w:sz="0" w:space="0" w:color="auto"/>
        <w:bottom w:val="none" w:sz="0" w:space="0" w:color="auto"/>
        <w:right w:val="none" w:sz="0" w:space="0" w:color="auto"/>
      </w:divBdr>
    </w:div>
    <w:div w:id="753941322">
      <w:bodyDiv w:val="1"/>
      <w:marLeft w:val="0"/>
      <w:marRight w:val="0"/>
      <w:marTop w:val="0"/>
      <w:marBottom w:val="0"/>
      <w:divBdr>
        <w:top w:val="none" w:sz="0" w:space="0" w:color="auto"/>
        <w:left w:val="none" w:sz="0" w:space="0" w:color="auto"/>
        <w:bottom w:val="none" w:sz="0" w:space="0" w:color="auto"/>
        <w:right w:val="none" w:sz="0" w:space="0" w:color="auto"/>
      </w:divBdr>
    </w:div>
    <w:div w:id="754012670">
      <w:bodyDiv w:val="1"/>
      <w:marLeft w:val="0"/>
      <w:marRight w:val="0"/>
      <w:marTop w:val="0"/>
      <w:marBottom w:val="0"/>
      <w:divBdr>
        <w:top w:val="none" w:sz="0" w:space="0" w:color="auto"/>
        <w:left w:val="none" w:sz="0" w:space="0" w:color="auto"/>
        <w:bottom w:val="none" w:sz="0" w:space="0" w:color="auto"/>
        <w:right w:val="none" w:sz="0" w:space="0" w:color="auto"/>
      </w:divBdr>
    </w:div>
    <w:div w:id="754059475">
      <w:bodyDiv w:val="1"/>
      <w:marLeft w:val="0"/>
      <w:marRight w:val="0"/>
      <w:marTop w:val="0"/>
      <w:marBottom w:val="0"/>
      <w:divBdr>
        <w:top w:val="none" w:sz="0" w:space="0" w:color="auto"/>
        <w:left w:val="none" w:sz="0" w:space="0" w:color="auto"/>
        <w:bottom w:val="none" w:sz="0" w:space="0" w:color="auto"/>
        <w:right w:val="none" w:sz="0" w:space="0" w:color="auto"/>
      </w:divBdr>
    </w:div>
    <w:div w:id="754132787">
      <w:bodyDiv w:val="1"/>
      <w:marLeft w:val="0"/>
      <w:marRight w:val="0"/>
      <w:marTop w:val="0"/>
      <w:marBottom w:val="0"/>
      <w:divBdr>
        <w:top w:val="none" w:sz="0" w:space="0" w:color="auto"/>
        <w:left w:val="none" w:sz="0" w:space="0" w:color="auto"/>
        <w:bottom w:val="none" w:sz="0" w:space="0" w:color="auto"/>
        <w:right w:val="none" w:sz="0" w:space="0" w:color="auto"/>
      </w:divBdr>
    </w:div>
    <w:div w:id="754210562">
      <w:bodyDiv w:val="1"/>
      <w:marLeft w:val="0"/>
      <w:marRight w:val="0"/>
      <w:marTop w:val="0"/>
      <w:marBottom w:val="0"/>
      <w:divBdr>
        <w:top w:val="none" w:sz="0" w:space="0" w:color="auto"/>
        <w:left w:val="none" w:sz="0" w:space="0" w:color="auto"/>
        <w:bottom w:val="none" w:sz="0" w:space="0" w:color="auto"/>
        <w:right w:val="none" w:sz="0" w:space="0" w:color="auto"/>
      </w:divBdr>
    </w:div>
    <w:div w:id="754281517">
      <w:bodyDiv w:val="1"/>
      <w:marLeft w:val="0"/>
      <w:marRight w:val="0"/>
      <w:marTop w:val="0"/>
      <w:marBottom w:val="0"/>
      <w:divBdr>
        <w:top w:val="none" w:sz="0" w:space="0" w:color="auto"/>
        <w:left w:val="none" w:sz="0" w:space="0" w:color="auto"/>
        <w:bottom w:val="none" w:sz="0" w:space="0" w:color="auto"/>
        <w:right w:val="none" w:sz="0" w:space="0" w:color="auto"/>
      </w:divBdr>
    </w:div>
    <w:div w:id="754322032">
      <w:bodyDiv w:val="1"/>
      <w:marLeft w:val="0"/>
      <w:marRight w:val="0"/>
      <w:marTop w:val="0"/>
      <w:marBottom w:val="0"/>
      <w:divBdr>
        <w:top w:val="none" w:sz="0" w:space="0" w:color="auto"/>
        <w:left w:val="none" w:sz="0" w:space="0" w:color="auto"/>
        <w:bottom w:val="none" w:sz="0" w:space="0" w:color="auto"/>
        <w:right w:val="none" w:sz="0" w:space="0" w:color="auto"/>
      </w:divBdr>
    </w:div>
    <w:div w:id="754324278">
      <w:bodyDiv w:val="1"/>
      <w:marLeft w:val="0"/>
      <w:marRight w:val="0"/>
      <w:marTop w:val="0"/>
      <w:marBottom w:val="0"/>
      <w:divBdr>
        <w:top w:val="none" w:sz="0" w:space="0" w:color="auto"/>
        <w:left w:val="none" w:sz="0" w:space="0" w:color="auto"/>
        <w:bottom w:val="none" w:sz="0" w:space="0" w:color="auto"/>
        <w:right w:val="none" w:sz="0" w:space="0" w:color="auto"/>
      </w:divBdr>
    </w:div>
    <w:div w:id="754476798">
      <w:bodyDiv w:val="1"/>
      <w:marLeft w:val="0"/>
      <w:marRight w:val="0"/>
      <w:marTop w:val="0"/>
      <w:marBottom w:val="0"/>
      <w:divBdr>
        <w:top w:val="none" w:sz="0" w:space="0" w:color="auto"/>
        <w:left w:val="none" w:sz="0" w:space="0" w:color="auto"/>
        <w:bottom w:val="none" w:sz="0" w:space="0" w:color="auto"/>
        <w:right w:val="none" w:sz="0" w:space="0" w:color="auto"/>
      </w:divBdr>
    </w:div>
    <w:div w:id="754518779">
      <w:bodyDiv w:val="1"/>
      <w:marLeft w:val="0"/>
      <w:marRight w:val="0"/>
      <w:marTop w:val="0"/>
      <w:marBottom w:val="0"/>
      <w:divBdr>
        <w:top w:val="none" w:sz="0" w:space="0" w:color="auto"/>
        <w:left w:val="none" w:sz="0" w:space="0" w:color="auto"/>
        <w:bottom w:val="none" w:sz="0" w:space="0" w:color="auto"/>
        <w:right w:val="none" w:sz="0" w:space="0" w:color="auto"/>
      </w:divBdr>
    </w:div>
    <w:div w:id="754595176">
      <w:bodyDiv w:val="1"/>
      <w:marLeft w:val="0"/>
      <w:marRight w:val="0"/>
      <w:marTop w:val="0"/>
      <w:marBottom w:val="0"/>
      <w:divBdr>
        <w:top w:val="none" w:sz="0" w:space="0" w:color="auto"/>
        <w:left w:val="none" w:sz="0" w:space="0" w:color="auto"/>
        <w:bottom w:val="none" w:sz="0" w:space="0" w:color="auto"/>
        <w:right w:val="none" w:sz="0" w:space="0" w:color="auto"/>
      </w:divBdr>
    </w:div>
    <w:div w:id="754664854">
      <w:bodyDiv w:val="1"/>
      <w:marLeft w:val="0"/>
      <w:marRight w:val="0"/>
      <w:marTop w:val="0"/>
      <w:marBottom w:val="0"/>
      <w:divBdr>
        <w:top w:val="none" w:sz="0" w:space="0" w:color="auto"/>
        <w:left w:val="none" w:sz="0" w:space="0" w:color="auto"/>
        <w:bottom w:val="none" w:sz="0" w:space="0" w:color="auto"/>
        <w:right w:val="none" w:sz="0" w:space="0" w:color="auto"/>
      </w:divBdr>
    </w:div>
    <w:div w:id="754671174">
      <w:bodyDiv w:val="1"/>
      <w:marLeft w:val="0"/>
      <w:marRight w:val="0"/>
      <w:marTop w:val="0"/>
      <w:marBottom w:val="0"/>
      <w:divBdr>
        <w:top w:val="none" w:sz="0" w:space="0" w:color="auto"/>
        <w:left w:val="none" w:sz="0" w:space="0" w:color="auto"/>
        <w:bottom w:val="none" w:sz="0" w:space="0" w:color="auto"/>
        <w:right w:val="none" w:sz="0" w:space="0" w:color="auto"/>
      </w:divBdr>
    </w:div>
    <w:div w:id="754713858">
      <w:bodyDiv w:val="1"/>
      <w:marLeft w:val="0"/>
      <w:marRight w:val="0"/>
      <w:marTop w:val="0"/>
      <w:marBottom w:val="0"/>
      <w:divBdr>
        <w:top w:val="none" w:sz="0" w:space="0" w:color="auto"/>
        <w:left w:val="none" w:sz="0" w:space="0" w:color="auto"/>
        <w:bottom w:val="none" w:sz="0" w:space="0" w:color="auto"/>
        <w:right w:val="none" w:sz="0" w:space="0" w:color="auto"/>
      </w:divBdr>
    </w:div>
    <w:div w:id="754940154">
      <w:bodyDiv w:val="1"/>
      <w:marLeft w:val="0"/>
      <w:marRight w:val="0"/>
      <w:marTop w:val="0"/>
      <w:marBottom w:val="0"/>
      <w:divBdr>
        <w:top w:val="none" w:sz="0" w:space="0" w:color="auto"/>
        <w:left w:val="none" w:sz="0" w:space="0" w:color="auto"/>
        <w:bottom w:val="none" w:sz="0" w:space="0" w:color="auto"/>
        <w:right w:val="none" w:sz="0" w:space="0" w:color="auto"/>
      </w:divBdr>
    </w:div>
    <w:div w:id="755059274">
      <w:bodyDiv w:val="1"/>
      <w:marLeft w:val="0"/>
      <w:marRight w:val="0"/>
      <w:marTop w:val="0"/>
      <w:marBottom w:val="0"/>
      <w:divBdr>
        <w:top w:val="none" w:sz="0" w:space="0" w:color="auto"/>
        <w:left w:val="none" w:sz="0" w:space="0" w:color="auto"/>
        <w:bottom w:val="none" w:sz="0" w:space="0" w:color="auto"/>
        <w:right w:val="none" w:sz="0" w:space="0" w:color="auto"/>
      </w:divBdr>
    </w:div>
    <w:div w:id="755131523">
      <w:bodyDiv w:val="1"/>
      <w:marLeft w:val="0"/>
      <w:marRight w:val="0"/>
      <w:marTop w:val="0"/>
      <w:marBottom w:val="0"/>
      <w:divBdr>
        <w:top w:val="none" w:sz="0" w:space="0" w:color="auto"/>
        <w:left w:val="none" w:sz="0" w:space="0" w:color="auto"/>
        <w:bottom w:val="none" w:sz="0" w:space="0" w:color="auto"/>
        <w:right w:val="none" w:sz="0" w:space="0" w:color="auto"/>
      </w:divBdr>
    </w:div>
    <w:div w:id="755132785">
      <w:bodyDiv w:val="1"/>
      <w:marLeft w:val="0"/>
      <w:marRight w:val="0"/>
      <w:marTop w:val="0"/>
      <w:marBottom w:val="0"/>
      <w:divBdr>
        <w:top w:val="none" w:sz="0" w:space="0" w:color="auto"/>
        <w:left w:val="none" w:sz="0" w:space="0" w:color="auto"/>
        <w:bottom w:val="none" w:sz="0" w:space="0" w:color="auto"/>
        <w:right w:val="none" w:sz="0" w:space="0" w:color="auto"/>
      </w:divBdr>
    </w:div>
    <w:div w:id="755201649">
      <w:bodyDiv w:val="1"/>
      <w:marLeft w:val="0"/>
      <w:marRight w:val="0"/>
      <w:marTop w:val="0"/>
      <w:marBottom w:val="0"/>
      <w:divBdr>
        <w:top w:val="none" w:sz="0" w:space="0" w:color="auto"/>
        <w:left w:val="none" w:sz="0" w:space="0" w:color="auto"/>
        <w:bottom w:val="none" w:sz="0" w:space="0" w:color="auto"/>
        <w:right w:val="none" w:sz="0" w:space="0" w:color="auto"/>
      </w:divBdr>
    </w:div>
    <w:div w:id="755251810">
      <w:bodyDiv w:val="1"/>
      <w:marLeft w:val="0"/>
      <w:marRight w:val="0"/>
      <w:marTop w:val="0"/>
      <w:marBottom w:val="0"/>
      <w:divBdr>
        <w:top w:val="none" w:sz="0" w:space="0" w:color="auto"/>
        <w:left w:val="none" w:sz="0" w:space="0" w:color="auto"/>
        <w:bottom w:val="none" w:sz="0" w:space="0" w:color="auto"/>
        <w:right w:val="none" w:sz="0" w:space="0" w:color="auto"/>
      </w:divBdr>
    </w:div>
    <w:div w:id="755320560">
      <w:bodyDiv w:val="1"/>
      <w:marLeft w:val="0"/>
      <w:marRight w:val="0"/>
      <w:marTop w:val="0"/>
      <w:marBottom w:val="0"/>
      <w:divBdr>
        <w:top w:val="none" w:sz="0" w:space="0" w:color="auto"/>
        <w:left w:val="none" w:sz="0" w:space="0" w:color="auto"/>
        <w:bottom w:val="none" w:sz="0" w:space="0" w:color="auto"/>
        <w:right w:val="none" w:sz="0" w:space="0" w:color="auto"/>
      </w:divBdr>
    </w:div>
    <w:div w:id="755321047">
      <w:bodyDiv w:val="1"/>
      <w:marLeft w:val="0"/>
      <w:marRight w:val="0"/>
      <w:marTop w:val="0"/>
      <w:marBottom w:val="0"/>
      <w:divBdr>
        <w:top w:val="none" w:sz="0" w:space="0" w:color="auto"/>
        <w:left w:val="none" w:sz="0" w:space="0" w:color="auto"/>
        <w:bottom w:val="none" w:sz="0" w:space="0" w:color="auto"/>
        <w:right w:val="none" w:sz="0" w:space="0" w:color="auto"/>
      </w:divBdr>
    </w:div>
    <w:div w:id="755323048">
      <w:bodyDiv w:val="1"/>
      <w:marLeft w:val="0"/>
      <w:marRight w:val="0"/>
      <w:marTop w:val="0"/>
      <w:marBottom w:val="0"/>
      <w:divBdr>
        <w:top w:val="none" w:sz="0" w:space="0" w:color="auto"/>
        <w:left w:val="none" w:sz="0" w:space="0" w:color="auto"/>
        <w:bottom w:val="none" w:sz="0" w:space="0" w:color="auto"/>
        <w:right w:val="none" w:sz="0" w:space="0" w:color="auto"/>
      </w:divBdr>
    </w:div>
    <w:div w:id="755328544">
      <w:bodyDiv w:val="1"/>
      <w:marLeft w:val="0"/>
      <w:marRight w:val="0"/>
      <w:marTop w:val="0"/>
      <w:marBottom w:val="0"/>
      <w:divBdr>
        <w:top w:val="none" w:sz="0" w:space="0" w:color="auto"/>
        <w:left w:val="none" w:sz="0" w:space="0" w:color="auto"/>
        <w:bottom w:val="none" w:sz="0" w:space="0" w:color="auto"/>
        <w:right w:val="none" w:sz="0" w:space="0" w:color="auto"/>
      </w:divBdr>
    </w:div>
    <w:div w:id="755370951">
      <w:bodyDiv w:val="1"/>
      <w:marLeft w:val="0"/>
      <w:marRight w:val="0"/>
      <w:marTop w:val="0"/>
      <w:marBottom w:val="0"/>
      <w:divBdr>
        <w:top w:val="none" w:sz="0" w:space="0" w:color="auto"/>
        <w:left w:val="none" w:sz="0" w:space="0" w:color="auto"/>
        <w:bottom w:val="none" w:sz="0" w:space="0" w:color="auto"/>
        <w:right w:val="none" w:sz="0" w:space="0" w:color="auto"/>
      </w:divBdr>
    </w:div>
    <w:div w:id="755394532">
      <w:bodyDiv w:val="1"/>
      <w:marLeft w:val="0"/>
      <w:marRight w:val="0"/>
      <w:marTop w:val="0"/>
      <w:marBottom w:val="0"/>
      <w:divBdr>
        <w:top w:val="none" w:sz="0" w:space="0" w:color="auto"/>
        <w:left w:val="none" w:sz="0" w:space="0" w:color="auto"/>
        <w:bottom w:val="none" w:sz="0" w:space="0" w:color="auto"/>
        <w:right w:val="none" w:sz="0" w:space="0" w:color="auto"/>
      </w:divBdr>
    </w:div>
    <w:div w:id="755395670">
      <w:bodyDiv w:val="1"/>
      <w:marLeft w:val="0"/>
      <w:marRight w:val="0"/>
      <w:marTop w:val="0"/>
      <w:marBottom w:val="0"/>
      <w:divBdr>
        <w:top w:val="none" w:sz="0" w:space="0" w:color="auto"/>
        <w:left w:val="none" w:sz="0" w:space="0" w:color="auto"/>
        <w:bottom w:val="none" w:sz="0" w:space="0" w:color="auto"/>
        <w:right w:val="none" w:sz="0" w:space="0" w:color="auto"/>
      </w:divBdr>
    </w:div>
    <w:div w:id="755513452">
      <w:bodyDiv w:val="1"/>
      <w:marLeft w:val="0"/>
      <w:marRight w:val="0"/>
      <w:marTop w:val="0"/>
      <w:marBottom w:val="0"/>
      <w:divBdr>
        <w:top w:val="none" w:sz="0" w:space="0" w:color="auto"/>
        <w:left w:val="none" w:sz="0" w:space="0" w:color="auto"/>
        <w:bottom w:val="none" w:sz="0" w:space="0" w:color="auto"/>
        <w:right w:val="none" w:sz="0" w:space="0" w:color="auto"/>
      </w:divBdr>
    </w:div>
    <w:div w:id="755518336">
      <w:bodyDiv w:val="1"/>
      <w:marLeft w:val="0"/>
      <w:marRight w:val="0"/>
      <w:marTop w:val="0"/>
      <w:marBottom w:val="0"/>
      <w:divBdr>
        <w:top w:val="none" w:sz="0" w:space="0" w:color="auto"/>
        <w:left w:val="none" w:sz="0" w:space="0" w:color="auto"/>
        <w:bottom w:val="none" w:sz="0" w:space="0" w:color="auto"/>
        <w:right w:val="none" w:sz="0" w:space="0" w:color="auto"/>
      </w:divBdr>
    </w:div>
    <w:div w:id="755633574">
      <w:bodyDiv w:val="1"/>
      <w:marLeft w:val="0"/>
      <w:marRight w:val="0"/>
      <w:marTop w:val="0"/>
      <w:marBottom w:val="0"/>
      <w:divBdr>
        <w:top w:val="none" w:sz="0" w:space="0" w:color="auto"/>
        <w:left w:val="none" w:sz="0" w:space="0" w:color="auto"/>
        <w:bottom w:val="none" w:sz="0" w:space="0" w:color="auto"/>
        <w:right w:val="none" w:sz="0" w:space="0" w:color="auto"/>
      </w:divBdr>
    </w:div>
    <w:div w:id="755634244">
      <w:bodyDiv w:val="1"/>
      <w:marLeft w:val="0"/>
      <w:marRight w:val="0"/>
      <w:marTop w:val="0"/>
      <w:marBottom w:val="0"/>
      <w:divBdr>
        <w:top w:val="none" w:sz="0" w:space="0" w:color="auto"/>
        <w:left w:val="none" w:sz="0" w:space="0" w:color="auto"/>
        <w:bottom w:val="none" w:sz="0" w:space="0" w:color="auto"/>
        <w:right w:val="none" w:sz="0" w:space="0" w:color="auto"/>
      </w:divBdr>
    </w:div>
    <w:div w:id="755714191">
      <w:bodyDiv w:val="1"/>
      <w:marLeft w:val="0"/>
      <w:marRight w:val="0"/>
      <w:marTop w:val="0"/>
      <w:marBottom w:val="0"/>
      <w:divBdr>
        <w:top w:val="none" w:sz="0" w:space="0" w:color="auto"/>
        <w:left w:val="none" w:sz="0" w:space="0" w:color="auto"/>
        <w:bottom w:val="none" w:sz="0" w:space="0" w:color="auto"/>
        <w:right w:val="none" w:sz="0" w:space="0" w:color="auto"/>
      </w:divBdr>
    </w:div>
    <w:div w:id="755784492">
      <w:bodyDiv w:val="1"/>
      <w:marLeft w:val="0"/>
      <w:marRight w:val="0"/>
      <w:marTop w:val="0"/>
      <w:marBottom w:val="0"/>
      <w:divBdr>
        <w:top w:val="none" w:sz="0" w:space="0" w:color="auto"/>
        <w:left w:val="none" w:sz="0" w:space="0" w:color="auto"/>
        <w:bottom w:val="none" w:sz="0" w:space="0" w:color="auto"/>
        <w:right w:val="none" w:sz="0" w:space="0" w:color="auto"/>
      </w:divBdr>
    </w:div>
    <w:div w:id="755784678">
      <w:bodyDiv w:val="1"/>
      <w:marLeft w:val="0"/>
      <w:marRight w:val="0"/>
      <w:marTop w:val="0"/>
      <w:marBottom w:val="0"/>
      <w:divBdr>
        <w:top w:val="none" w:sz="0" w:space="0" w:color="auto"/>
        <w:left w:val="none" w:sz="0" w:space="0" w:color="auto"/>
        <w:bottom w:val="none" w:sz="0" w:space="0" w:color="auto"/>
        <w:right w:val="none" w:sz="0" w:space="0" w:color="auto"/>
      </w:divBdr>
    </w:div>
    <w:div w:id="755828578">
      <w:bodyDiv w:val="1"/>
      <w:marLeft w:val="0"/>
      <w:marRight w:val="0"/>
      <w:marTop w:val="0"/>
      <w:marBottom w:val="0"/>
      <w:divBdr>
        <w:top w:val="none" w:sz="0" w:space="0" w:color="auto"/>
        <w:left w:val="none" w:sz="0" w:space="0" w:color="auto"/>
        <w:bottom w:val="none" w:sz="0" w:space="0" w:color="auto"/>
        <w:right w:val="none" w:sz="0" w:space="0" w:color="auto"/>
      </w:divBdr>
    </w:div>
    <w:div w:id="755901655">
      <w:bodyDiv w:val="1"/>
      <w:marLeft w:val="0"/>
      <w:marRight w:val="0"/>
      <w:marTop w:val="0"/>
      <w:marBottom w:val="0"/>
      <w:divBdr>
        <w:top w:val="none" w:sz="0" w:space="0" w:color="auto"/>
        <w:left w:val="none" w:sz="0" w:space="0" w:color="auto"/>
        <w:bottom w:val="none" w:sz="0" w:space="0" w:color="auto"/>
        <w:right w:val="none" w:sz="0" w:space="0" w:color="auto"/>
      </w:divBdr>
    </w:div>
    <w:div w:id="755906741">
      <w:bodyDiv w:val="1"/>
      <w:marLeft w:val="0"/>
      <w:marRight w:val="0"/>
      <w:marTop w:val="0"/>
      <w:marBottom w:val="0"/>
      <w:divBdr>
        <w:top w:val="none" w:sz="0" w:space="0" w:color="auto"/>
        <w:left w:val="none" w:sz="0" w:space="0" w:color="auto"/>
        <w:bottom w:val="none" w:sz="0" w:space="0" w:color="auto"/>
        <w:right w:val="none" w:sz="0" w:space="0" w:color="auto"/>
      </w:divBdr>
    </w:div>
    <w:div w:id="755978340">
      <w:bodyDiv w:val="1"/>
      <w:marLeft w:val="0"/>
      <w:marRight w:val="0"/>
      <w:marTop w:val="0"/>
      <w:marBottom w:val="0"/>
      <w:divBdr>
        <w:top w:val="none" w:sz="0" w:space="0" w:color="auto"/>
        <w:left w:val="none" w:sz="0" w:space="0" w:color="auto"/>
        <w:bottom w:val="none" w:sz="0" w:space="0" w:color="auto"/>
        <w:right w:val="none" w:sz="0" w:space="0" w:color="auto"/>
      </w:divBdr>
    </w:div>
    <w:div w:id="755982076">
      <w:bodyDiv w:val="1"/>
      <w:marLeft w:val="0"/>
      <w:marRight w:val="0"/>
      <w:marTop w:val="0"/>
      <w:marBottom w:val="0"/>
      <w:divBdr>
        <w:top w:val="none" w:sz="0" w:space="0" w:color="auto"/>
        <w:left w:val="none" w:sz="0" w:space="0" w:color="auto"/>
        <w:bottom w:val="none" w:sz="0" w:space="0" w:color="auto"/>
        <w:right w:val="none" w:sz="0" w:space="0" w:color="auto"/>
      </w:divBdr>
    </w:div>
    <w:div w:id="756025300">
      <w:bodyDiv w:val="1"/>
      <w:marLeft w:val="0"/>
      <w:marRight w:val="0"/>
      <w:marTop w:val="0"/>
      <w:marBottom w:val="0"/>
      <w:divBdr>
        <w:top w:val="none" w:sz="0" w:space="0" w:color="auto"/>
        <w:left w:val="none" w:sz="0" w:space="0" w:color="auto"/>
        <w:bottom w:val="none" w:sz="0" w:space="0" w:color="auto"/>
        <w:right w:val="none" w:sz="0" w:space="0" w:color="auto"/>
      </w:divBdr>
    </w:div>
    <w:div w:id="756055481">
      <w:bodyDiv w:val="1"/>
      <w:marLeft w:val="0"/>
      <w:marRight w:val="0"/>
      <w:marTop w:val="0"/>
      <w:marBottom w:val="0"/>
      <w:divBdr>
        <w:top w:val="none" w:sz="0" w:space="0" w:color="auto"/>
        <w:left w:val="none" w:sz="0" w:space="0" w:color="auto"/>
        <w:bottom w:val="none" w:sz="0" w:space="0" w:color="auto"/>
        <w:right w:val="none" w:sz="0" w:space="0" w:color="auto"/>
      </w:divBdr>
    </w:div>
    <w:div w:id="756093547">
      <w:bodyDiv w:val="1"/>
      <w:marLeft w:val="0"/>
      <w:marRight w:val="0"/>
      <w:marTop w:val="0"/>
      <w:marBottom w:val="0"/>
      <w:divBdr>
        <w:top w:val="none" w:sz="0" w:space="0" w:color="auto"/>
        <w:left w:val="none" w:sz="0" w:space="0" w:color="auto"/>
        <w:bottom w:val="none" w:sz="0" w:space="0" w:color="auto"/>
        <w:right w:val="none" w:sz="0" w:space="0" w:color="auto"/>
      </w:divBdr>
    </w:div>
    <w:div w:id="756096463">
      <w:bodyDiv w:val="1"/>
      <w:marLeft w:val="0"/>
      <w:marRight w:val="0"/>
      <w:marTop w:val="0"/>
      <w:marBottom w:val="0"/>
      <w:divBdr>
        <w:top w:val="none" w:sz="0" w:space="0" w:color="auto"/>
        <w:left w:val="none" w:sz="0" w:space="0" w:color="auto"/>
        <w:bottom w:val="none" w:sz="0" w:space="0" w:color="auto"/>
        <w:right w:val="none" w:sz="0" w:space="0" w:color="auto"/>
      </w:divBdr>
    </w:div>
    <w:div w:id="756097896">
      <w:bodyDiv w:val="1"/>
      <w:marLeft w:val="0"/>
      <w:marRight w:val="0"/>
      <w:marTop w:val="0"/>
      <w:marBottom w:val="0"/>
      <w:divBdr>
        <w:top w:val="none" w:sz="0" w:space="0" w:color="auto"/>
        <w:left w:val="none" w:sz="0" w:space="0" w:color="auto"/>
        <w:bottom w:val="none" w:sz="0" w:space="0" w:color="auto"/>
        <w:right w:val="none" w:sz="0" w:space="0" w:color="auto"/>
      </w:divBdr>
    </w:div>
    <w:div w:id="756169257">
      <w:bodyDiv w:val="1"/>
      <w:marLeft w:val="0"/>
      <w:marRight w:val="0"/>
      <w:marTop w:val="0"/>
      <w:marBottom w:val="0"/>
      <w:divBdr>
        <w:top w:val="none" w:sz="0" w:space="0" w:color="auto"/>
        <w:left w:val="none" w:sz="0" w:space="0" w:color="auto"/>
        <w:bottom w:val="none" w:sz="0" w:space="0" w:color="auto"/>
        <w:right w:val="none" w:sz="0" w:space="0" w:color="auto"/>
      </w:divBdr>
    </w:div>
    <w:div w:id="756171699">
      <w:bodyDiv w:val="1"/>
      <w:marLeft w:val="0"/>
      <w:marRight w:val="0"/>
      <w:marTop w:val="0"/>
      <w:marBottom w:val="0"/>
      <w:divBdr>
        <w:top w:val="none" w:sz="0" w:space="0" w:color="auto"/>
        <w:left w:val="none" w:sz="0" w:space="0" w:color="auto"/>
        <w:bottom w:val="none" w:sz="0" w:space="0" w:color="auto"/>
        <w:right w:val="none" w:sz="0" w:space="0" w:color="auto"/>
      </w:divBdr>
    </w:div>
    <w:div w:id="756251189">
      <w:bodyDiv w:val="1"/>
      <w:marLeft w:val="0"/>
      <w:marRight w:val="0"/>
      <w:marTop w:val="0"/>
      <w:marBottom w:val="0"/>
      <w:divBdr>
        <w:top w:val="none" w:sz="0" w:space="0" w:color="auto"/>
        <w:left w:val="none" w:sz="0" w:space="0" w:color="auto"/>
        <w:bottom w:val="none" w:sz="0" w:space="0" w:color="auto"/>
        <w:right w:val="none" w:sz="0" w:space="0" w:color="auto"/>
      </w:divBdr>
    </w:div>
    <w:div w:id="756252185">
      <w:bodyDiv w:val="1"/>
      <w:marLeft w:val="0"/>
      <w:marRight w:val="0"/>
      <w:marTop w:val="0"/>
      <w:marBottom w:val="0"/>
      <w:divBdr>
        <w:top w:val="none" w:sz="0" w:space="0" w:color="auto"/>
        <w:left w:val="none" w:sz="0" w:space="0" w:color="auto"/>
        <w:bottom w:val="none" w:sz="0" w:space="0" w:color="auto"/>
        <w:right w:val="none" w:sz="0" w:space="0" w:color="auto"/>
      </w:divBdr>
    </w:div>
    <w:div w:id="756442610">
      <w:bodyDiv w:val="1"/>
      <w:marLeft w:val="0"/>
      <w:marRight w:val="0"/>
      <w:marTop w:val="0"/>
      <w:marBottom w:val="0"/>
      <w:divBdr>
        <w:top w:val="none" w:sz="0" w:space="0" w:color="auto"/>
        <w:left w:val="none" w:sz="0" w:space="0" w:color="auto"/>
        <w:bottom w:val="none" w:sz="0" w:space="0" w:color="auto"/>
        <w:right w:val="none" w:sz="0" w:space="0" w:color="auto"/>
      </w:divBdr>
    </w:div>
    <w:div w:id="756444315">
      <w:bodyDiv w:val="1"/>
      <w:marLeft w:val="0"/>
      <w:marRight w:val="0"/>
      <w:marTop w:val="0"/>
      <w:marBottom w:val="0"/>
      <w:divBdr>
        <w:top w:val="none" w:sz="0" w:space="0" w:color="auto"/>
        <w:left w:val="none" w:sz="0" w:space="0" w:color="auto"/>
        <w:bottom w:val="none" w:sz="0" w:space="0" w:color="auto"/>
        <w:right w:val="none" w:sz="0" w:space="0" w:color="auto"/>
      </w:divBdr>
    </w:div>
    <w:div w:id="756487005">
      <w:bodyDiv w:val="1"/>
      <w:marLeft w:val="0"/>
      <w:marRight w:val="0"/>
      <w:marTop w:val="0"/>
      <w:marBottom w:val="0"/>
      <w:divBdr>
        <w:top w:val="none" w:sz="0" w:space="0" w:color="auto"/>
        <w:left w:val="none" w:sz="0" w:space="0" w:color="auto"/>
        <w:bottom w:val="none" w:sz="0" w:space="0" w:color="auto"/>
        <w:right w:val="none" w:sz="0" w:space="0" w:color="auto"/>
      </w:divBdr>
    </w:div>
    <w:div w:id="756556260">
      <w:bodyDiv w:val="1"/>
      <w:marLeft w:val="0"/>
      <w:marRight w:val="0"/>
      <w:marTop w:val="0"/>
      <w:marBottom w:val="0"/>
      <w:divBdr>
        <w:top w:val="none" w:sz="0" w:space="0" w:color="auto"/>
        <w:left w:val="none" w:sz="0" w:space="0" w:color="auto"/>
        <w:bottom w:val="none" w:sz="0" w:space="0" w:color="auto"/>
        <w:right w:val="none" w:sz="0" w:space="0" w:color="auto"/>
      </w:divBdr>
    </w:div>
    <w:div w:id="756561181">
      <w:bodyDiv w:val="1"/>
      <w:marLeft w:val="0"/>
      <w:marRight w:val="0"/>
      <w:marTop w:val="0"/>
      <w:marBottom w:val="0"/>
      <w:divBdr>
        <w:top w:val="none" w:sz="0" w:space="0" w:color="auto"/>
        <w:left w:val="none" w:sz="0" w:space="0" w:color="auto"/>
        <w:bottom w:val="none" w:sz="0" w:space="0" w:color="auto"/>
        <w:right w:val="none" w:sz="0" w:space="0" w:color="auto"/>
      </w:divBdr>
    </w:div>
    <w:div w:id="756633044">
      <w:bodyDiv w:val="1"/>
      <w:marLeft w:val="0"/>
      <w:marRight w:val="0"/>
      <w:marTop w:val="0"/>
      <w:marBottom w:val="0"/>
      <w:divBdr>
        <w:top w:val="none" w:sz="0" w:space="0" w:color="auto"/>
        <w:left w:val="none" w:sz="0" w:space="0" w:color="auto"/>
        <w:bottom w:val="none" w:sz="0" w:space="0" w:color="auto"/>
        <w:right w:val="none" w:sz="0" w:space="0" w:color="auto"/>
      </w:divBdr>
    </w:div>
    <w:div w:id="756638732">
      <w:bodyDiv w:val="1"/>
      <w:marLeft w:val="0"/>
      <w:marRight w:val="0"/>
      <w:marTop w:val="0"/>
      <w:marBottom w:val="0"/>
      <w:divBdr>
        <w:top w:val="none" w:sz="0" w:space="0" w:color="auto"/>
        <w:left w:val="none" w:sz="0" w:space="0" w:color="auto"/>
        <w:bottom w:val="none" w:sz="0" w:space="0" w:color="auto"/>
        <w:right w:val="none" w:sz="0" w:space="0" w:color="auto"/>
      </w:divBdr>
    </w:div>
    <w:div w:id="756750029">
      <w:bodyDiv w:val="1"/>
      <w:marLeft w:val="0"/>
      <w:marRight w:val="0"/>
      <w:marTop w:val="0"/>
      <w:marBottom w:val="0"/>
      <w:divBdr>
        <w:top w:val="none" w:sz="0" w:space="0" w:color="auto"/>
        <w:left w:val="none" w:sz="0" w:space="0" w:color="auto"/>
        <w:bottom w:val="none" w:sz="0" w:space="0" w:color="auto"/>
        <w:right w:val="none" w:sz="0" w:space="0" w:color="auto"/>
      </w:divBdr>
    </w:div>
    <w:div w:id="756755529">
      <w:bodyDiv w:val="1"/>
      <w:marLeft w:val="0"/>
      <w:marRight w:val="0"/>
      <w:marTop w:val="0"/>
      <w:marBottom w:val="0"/>
      <w:divBdr>
        <w:top w:val="none" w:sz="0" w:space="0" w:color="auto"/>
        <w:left w:val="none" w:sz="0" w:space="0" w:color="auto"/>
        <w:bottom w:val="none" w:sz="0" w:space="0" w:color="auto"/>
        <w:right w:val="none" w:sz="0" w:space="0" w:color="auto"/>
      </w:divBdr>
    </w:div>
    <w:div w:id="756827663">
      <w:bodyDiv w:val="1"/>
      <w:marLeft w:val="0"/>
      <w:marRight w:val="0"/>
      <w:marTop w:val="0"/>
      <w:marBottom w:val="0"/>
      <w:divBdr>
        <w:top w:val="none" w:sz="0" w:space="0" w:color="auto"/>
        <w:left w:val="none" w:sz="0" w:space="0" w:color="auto"/>
        <w:bottom w:val="none" w:sz="0" w:space="0" w:color="auto"/>
        <w:right w:val="none" w:sz="0" w:space="0" w:color="auto"/>
      </w:divBdr>
    </w:div>
    <w:div w:id="756829276">
      <w:bodyDiv w:val="1"/>
      <w:marLeft w:val="0"/>
      <w:marRight w:val="0"/>
      <w:marTop w:val="0"/>
      <w:marBottom w:val="0"/>
      <w:divBdr>
        <w:top w:val="none" w:sz="0" w:space="0" w:color="auto"/>
        <w:left w:val="none" w:sz="0" w:space="0" w:color="auto"/>
        <w:bottom w:val="none" w:sz="0" w:space="0" w:color="auto"/>
        <w:right w:val="none" w:sz="0" w:space="0" w:color="auto"/>
      </w:divBdr>
    </w:div>
    <w:div w:id="756900159">
      <w:bodyDiv w:val="1"/>
      <w:marLeft w:val="0"/>
      <w:marRight w:val="0"/>
      <w:marTop w:val="0"/>
      <w:marBottom w:val="0"/>
      <w:divBdr>
        <w:top w:val="none" w:sz="0" w:space="0" w:color="auto"/>
        <w:left w:val="none" w:sz="0" w:space="0" w:color="auto"/>
        <w:bottom w:val="none" w:sz="0" w:space="0" w:color="auto"/>
        <w:right w:val="none" w:sz="0" w:space="0" w:color="auto"/>
      </w:divBdr>
    </w:div>
    <w:div w:id="757017679">
      <w:bodyDiv w:val="1"/>
      <w:marLeft w:val="0"/>
      <w:marRight w:val="0"/>
      <w:marTop w:val="0"/>
      <w:marBottom w:val="0"/>
      <w:divBdr>
        <w:top w:val="none" w:sz="0" w:space="0" w:color="auto"/>
        <w:left w:val="none" w:sz="0" w:space="0" w:color="auto"/>
        <w:bottom w:val="none" w:sz="0" w:space="0" w:color="auto"/>
        <w:right w:val="none" w:sz="0" w:space="0" w:color="auto"/>
      </w:divBdr>
    </w:div>
    <w:div w:id="757092708">
      <w:bodyDiv w:val="1"/>
      <w:marLeft w:val="0"/>
      <w:marRight w:val="0"/>
      <w:marTop w:val="0"/>
      <w:marBottom w:val="0"/>
      <w:divBdr>
        <w:top w:val="none" w:sz="0" w:space="0" w:color="auto"/>
        <w:left w:val="none" w:sz="0" w:space="0" w:color="auto"/>
        <w:bottom w:val="none" w:sz="0" w:space="0" w:color="auto"/>
        <w:right w:val="none" w:sz="0" w:space="0" w:color="auto"/>
      </w:divBdr>
    </w:div>
    <w:div w:id="757093431">
      <w:bodyDiv w:val="1"/>
      <w:marLeft w:val="0"/>
      <w:marRight w:val="0"/>
      <w:marTop w:val="0"/>
      <w:marBottom w:val="0"/>
      <w:divBdr>
        <w:top w:val="none" w:sz="0" w:space="0" w:color="auto"/>
        <w:left w:val="none" w:sz="0" w:space="0" w:color="auto"/>
        <w:bottom w:val="none" w:sz="0" w:space="0" w:color="auto"/>
        <w:right w:val="none" w:sz="0" w:space="0" w:color="auto"/>
      </w:divBdr>
    </w:div>
    <w:div w:id="757093828">
      <w:bodyDiv w:val="1"/>
      <w:marLeft w:val="0"/>
      <w:marRight w:val="0"/>
      <w:marTop w:val="0"/>
      <w:marBottom w:val="0"/>
      <w:divBdr>
        <w:top w:val="none" w:sz="0" w:space="0" w:color="auto"/>
        <w:left w:val="none" w:sz="0" w:space="0" w:color="auto"/>
        <w:bottom w:val="none" w:sz="0" w:space="0" w:color="auto"/>
        <w:right w:val="none" w:sz="0" w:space="0" w:color="auto"/>
      </w:divBdr>
    </w:div>
    <w:div w:id="757100272">
      <w:bodyDiv w:val="1"/>
      <w:marLeft w:val="0"/>
      <w:marRight w:val="0"/>
      <w:marTop w:val="0"/>
      <w:marBottom w:val="0"/>
      <w:divBdr>
        <w:top w:val="none" w:sz="0" w:space="0" w:color="auto"/>
        <w:left w:val="none" w:sz="0" w:space="0" w:color="auto"/>
        <w:bottom w:val="none" w:sz="0" w:space="0" w:color="auto"/>
        <w:right w:val="none" w:sz="0" w:space="0" w:color="auto"/>
      </w:divBdr>
    </w:div>
    <w:div w:id="757142957">
      <w:bodyDiv w:val="1"/>
      <w:marLeft w:val="0"/>
      <w:marRight w:val="0"/>
      <w:marTop w:val="0"/>
      <w:marBottom w:val="0"/>
      <w:divBdr>
        <w:top w:val="none" w:sz="0" w:space="0" w:color="auto"/>
        <w:left w:val="none" w:sz="0" w:space="0" w:color="auto"/>
        <w:bottom w:val="none" w:sz="0" w:space="0" w:color="auto"/>
        <w:right w:val="none" w:sz="0" w:space="0" w:color="auto"/>
      </w:divBdr>
    </w:div>
    <w:div w:id="757365890">
      <w:bodyDiv w:val="1"/>
      <w:marLeft w:val="0"/>
      <w:marRight w:val="0"/>
      <w:marTop w:val="0"/>
      <w:marBottom w:val="0"/>
      <w:divBdr>
        <w:top w:val="none" w:sz="0" w:space="0" w:color="auto"/>
        <w:left w:val="none" w:sz="0" w:space="0" w:color="auto"/>
        <w:bottom w:val="none" w:sz="0" w:space="0" w:color="auto"/>
        <w:right w:val="none" w:sz="0" w:space="0" w:color="auto"/>
      </w:divBdr>
    </w:div>
    <w:div w:id="757403293">
      <w:bodyDiv w:val="1"/>
      <w:marLeft w:val="0"/>
      <w:marRight w:val="0"/>
      <w:marTop w:val="0"/>
      <w:marBottom w:val="0"/>
      <w:divBdr>
        <w:top w:val="none" w:sz="0" w:space="0" w:color="auto"/>
        <w:left w:val="none" w:sz="0" w:space="0" w:color="auto"/>
        <w:bottom w:val="none" w:sz="0" w:space="0" w:color="auto"/>
        <w:right w:val="none" w:sz="0" w:space="0" w:color="auto"/>
      </w:divBdr>
    </w:div>
    <w:div w:id="757404840">
      <w:bodyDiv w:val="1"/>
      <w:marLeft w:val="0"/>
      <w:marRight w:val="0"/>
      <w:marTop w:val="0"/>
      <w:marBottom w:val="0"/>
      <w:divBdr>
        <w:top w:val="none" w:sz="0" w:space="0" w:color="auto"/>
        <w:left w:val="none" w:sz="0" w:space="0" w:color="auto"/>
        <w:bottom w:val="none" w:sz="0" w:space="0" w:color="auto"/>
        <w:right w:val="none" w:sz="0" w:space="0" w:color="auto"/>
      </w:divBdr>
    </w:div>
    <w:div w:id="757407958">
      <w:bodyDiv w:val="1"/>
      <w:marLeft w:val="0"/>
      <w:marRight w:val="0"/>
      <w:marTop w:val="0"/>
      <w:marBottom w:val="0"/>
      <w:divBdr>
        <w:top w:val="none" w:sz="0" w:space="0" w:color="auto"/>
        <w:left w:val="none" w:sz="0" w:space="0" w:color="auto"/>
        <w:bottom w:val="none" w:sz="0" w:space="0" w:color="auto"/>
        <w:right w:val="none" w:sz="0" w:space="0" w:color="auto"/>
      </w:divBdr>
    </w:div>
    <w:div w:id="757675393">
      <w:bodyDiv w:val="1"/>
      <w:marLeft w:val="0"/>
      <w:marRight w:val="0"/>
      <w:marTop w:val="0"/>
      <w:marBottom w:val="0"/>
      <w:divBdr>
        <w:top w:val="none" w:sz="0" w:space="0" w:color="auto"/>
        <w:left w:val="none" w:sz="0" w:space="0" w:color="auto"/>
        <w:bottom w:val="none" w:sz="0" w:space="0" w:color="auto"/>
        <w:right w:val="none" w:sz="0" w:space="0" w:color="auto"/>
      </w:divBdr>
    </w:div>
    <w:div w:id="757681188">
      <w:bodyDiv w:val="1"/>
      <w:marLeft w:val="0"/>
      <w:marRight w:val="0"/>
      <w:marTop w:val="0"/>
      <w:marBottom w:val="0"/>
      <w:divBdr>
        <w:top w:val="none" w:sz="0" w:space="0" w:color="auto"/>
        <w:left w:val="none" w:sz="0" w:space="0" w:color="auto"/>
        <w:bottom w:val="none" w:sz="0" w:space="0" w:color="auto"/>
        <w:right w:val="none" w:sz="0" w:space="0" w:color="auto"/>
      </w:divBdr>
    </w:div>
    <w:div w:id="757753615">
      <w:bodyDiv w:val="1"/>
      <w:marLeft w:val="0"/>
      <w:marRight w:val="0"/>
      <w:marTop w:val="0"/>
      <w:marBottom w:val="0"/>
      <w:divBdr>
        <w:top w:val="none" w:sz="0" w:space="0" w:color="auto"/>
        <w:left w:val="none" w:sz="0" w:space="0" w:color="auto"/>
        <w:bottom w:val="none" w:sz="0" w:space="0" w:color="auto"/>
        <w:right w:val="none" w:sz="0" w:space="0" w:color="auto"/>
      </w:divBdr>
    </w:div>
    <w:div w:id="757824454">
      <w:bodyDiv w:val="1"/>
      <w:marLeft w:val="0"/>
      <w:marRight w:val="0"/>
      <w:marTop w:val="0"/>
      <w:marBottom w:val="0"/>
      <w:divBdr>
        <w:top w:val="none" w:sz="0" w:space="0" w:color="auto"/>
        <w:left w:val="none" w:sz="0" w:space="0" w:color="auto"/>
        <w:bottom w:val="none" w:sz="0" w:space="0" w:color="auto"/>
        <w:right w:val="none" w:sz="0" w:space="0" w:color="auto"/>
      </w:divBdr>
    </w:div>
    <w:div w:id="757870117">
      <w:bodyDiv w:val="1"/>
      <w:marLeft w:val="0"/>
      <w:marRight w:val="0"/>
      <w:marTop w:val="0"/>
      <w:marBottom w:val="0"/>
      <w:divBdr>
        <w:top w:val="none" w:sz="0" w:space="0" w:color="auto"/>
        <w:left w:val="none" w:sz="0" w:space="0" w:color="auto"/>
        <w:bottom w:val="none" w:sz="0" w:space="0" w:color="auto"/>
        <w:right w:val="none" w:sz="0" w:space="0" w:color="auto"/>
      </w:divBdr>
    </w:div>
    <w:div w:id="757942219">
      <w:bodyDiv w:val="1"/>
      <w:marLeft w:val="0"/>
      <w:marRight w:val="0"/>
      <w:marTop w:val="0"/>
      <w:marBottom w:val="0"/>
      <w:divBdr>
        <w:top w:val="none" w:sz="0" w:space="0" w:color="auto"/>
        <w:left w:val="none" w:sz="0" w:space="0" w:color="auto"/>
        <w:bottom w:val="none" w:sz="0" w:space="0" w:color="auto"/>
        <w:right w:val="none" w:sz="0" w:space="0" w:color="auto"/>
      </w:divBdr>
    </w:div>
    <w:div w:id="757943489">
      <w:bodyDiv w:val="1"/>
      <w:marLeft w:val="0"/>
      <w:marRight w:val="0"/>
      <w:marTop w:val="0"/>
      <w:marBottom w:val="0"/>
      <w:divBdr>
        <w:top w:val="none" w:sz="0" w:space="0" w:color="auto"/>
        <w:left w:val="none" w:sz="0" w:space="0" w:color="auto"/>
        <w:bottom w:val="none" w:sz="0" w:space="0" w:color="auto"/>
        <w:right w:val="none" w:sz="0" w:space="0" w:color="auto"/>
      </w:divBdr>
    </w:div>
    <w:div w:id="758019360">
      <w:bodyDiv w:val="1"/>
      <w:marLeft w:val="0"/>
      <w:marRight w:val="0"/>
      <w:marTop w:val="0"/>
      <w:marBottom w:val="0"/>
      <w:divBdr>
        <w:top w:val="none" w:sz="0" w:space="0" w:color="auto"/>
        <w:left w:val="none" w:sz="0" w:space="0" w:color="auto"/>
        <w:bottom w:val="none" w:sz="0" w:space="0" w:color="auto"/>
        <w:right w:val="none" w:sz="0" w:space="0" w:color="auto"/>
      </w:divBdr>
    </w:div>
    <w:div w:id="758212360">
      <w:bodyDiv w:val="1"/>
      <w:marLeft w:val="0"/>
      <w:marRight w:val="0"/>
      <w:marTop w:val="0"/>
      <w:marBottom w:val="0"/>
      <w:divBdr>
        <w:top w:val="none" w:sz="0" w:space="0" w:color="auto"/>
        <w:left w:val="none" w:sz="0" w:space="0" w:color="auto"/>
        <w:bottom w:val="none" w:sz="0" w:space="0" w:color="auto"/>
        <w:right w:val="none" w:sz="0" w:space="0" w:color="auto"/>
      </w:divBdr>
    </w:div>
    <w:div w:id="758327118">
      <w:bodyDiv w:val="1"/>
      <w:marLeft w:val="0"/>
      <w:marRight w:val="0"/>
      <w:marTop w:val="0"/>
      <w:marBottom w:val="0"/>
      <w:divBdr>
        <w:top w:val="none" w:sz="0" w:space="0" w:color="auto"/>
        <w:left w:val="none" w:sz="0" w:space="0" w:color="auto"/>
        <w:bottom w:val="none" w:sz="0" w:space="0" w:color="auto"/>
        <w:right w:val="none" w:sz="0" w:space="0" w:color="auto"/>
      </w:divBdr>
    </w:div>
    <w:div w:id="758333649">
      <w:bodyDiv w:val="1"/>
      <w:marLeft w:val="0"/>
      <w:marRight w:val="0"/>
      <w:marTop w:val="0"/>
      <w:marBottom w:val="0"/>
      <w:divBdr>
        <w:top w:val="none" w:sz="0" w:space="0" w:color="auto"/>
        <w:left w:val="none" w:sz="0" w:space="0" w:color="auto"/>
        <w:bottom w:val="none" w:sz="0" w:space="0" w:color="auto"/>
        <w:right w:val="none" w:sz="0" w:space="0" w:color="auto"/>
      </w:divBdr>
    </w:div>
    <w:div w:id="758404828">
      <w:bodyDiv w:val="1"/>
      <w:marLeft w:val="0"/>
      <w:marRight w:val="0"/>
      <w:marTop w:val="0"/>
      <w:marBottom w:val="0"/>
      <w:divBdr>
        <w:top w:val="none" w:sz="0" w:space="0" w:color="auto"/>
        <w:left w:val="none" w:sz="0" w:space="0" w:color="auto"/>
        <w:bottom w:val="none" w:sz="0" w:space="0" w:color="auto"/>
        <w:right w:val="none" w:sz="0" w:space="0" w:color="auto"/>
      </w:divBdr>
    </w:div>
    <w:div w:id="758405725">
      <w:bodyDiv w:val="1"/>
      <w:marLeft w:val="0"/>
      <w:marRight w:val="0"/>
      <w:marTop w:val="0"/>
      <w:marBottom w:val="0"/>
      <w:divBdr>
        <w:top w:val="none" w:sz="0" w:space="0" w:color="auto"/>
        <w:left w:val="none" w:sz="0" w:space="0" w:color="auto"/>
        <w:bottom w:val="none" w:sz="0" w:space="0" w:color="auto"/>
        <w:right w:val="none" w:sz="0" w:space="0" w:color="auto"/>
      </w:divBdr>
    </w:div>
    <w:div w:id="758521273">
      <w:bodyDiv w:val="1"/>
      <w:marLeft w:val="0"/>
      <w:marRight w:val="0"/>
      <w:marTop w:val="0"/>
      <w:marBottom w:val="0"/>
      <w:divBdr>
        <w:top w:val="none" w:sz="0" w:space="0" w:color="auto"/>
        <w:left w:val="none" w:sz="0" w:space="0" w:color="auto"/>
        <w:bottom w:val="none" w:sz="0" w:space="0" w:color="auto"/>
        <w:right w:val="none" w:sz="0" w:space="0" w:color="auto"/>
      </w:divBdr>
    </w:div>
    <w:div w:id="758521880">
      <w:bodyDiv w:val="1"/>
      <w:marLeft w:val="0"/>
      <w:marRight w:val="0"/>
      <w:marTop w:val="0"/>
      <w:marBottom w:val="0"/>
      <w:divBdr>
        <w:top w:val="none" w:sz="0" w:space="0" w:color="auto"/>
        <w:left w:val="none" w:sz="0" w:space="0" w:color="auto"/>
        <w:bottom w:val="none" w:sz="0" w:space="0" w:color="auto"/>
        <w:right w:val="none" w:sz="0" w:space="0" w:color="auto"/>
      </w:divBdr>
    </w:div>
    <w:div w:id="758523027">
      <w:bodyDiv w:val="1"/>
      <w:marLeft w:val="0"/>
      <w:marRight w:val="0"/>
      <w:marTop w:val="0"/>
      <w:marBottom w:val="0"/>
      <w:divBdr>
        <w:top w:val="none" w:sz="0" w:space="0" w:color="auto"/>
        <w:left w:val="none" w:sz="0" w:space="0" w:color="auto"/>
        <w:bottom w:val="none" w:sz="0" w:space="0" w:color="auto"/>
        <w:right w:val="none" w:sz="0" w:space="0" w:color="auto"/>
      </w:divBdr>
    </w:div>
    <w:div w:id="758526303">
      <w:bodyDiv w:val="1"/>
      <w:marLeft w:val="0"/>
      <w:marRight w:val="0"/>
      <w:marTop w:val="0"/>
      <w:marBottom w:val="0"/>
      <w:divBdr>
        <w:top w:val="none" w:sz="0" w:space="0" w:color="auto"/>
        <w:left w:val="none" w:sz="0" w:space="0" w:color="auto"/>
        <w:bottom w:val="none" w:sz="0" w:space="0" w:color="auto"/>
        <w:right w:val="none" w:sz="0" w:space="0" w:color="auto"/>
      </w:divBdr>
    </w:div>
    <w:div w:id="758597984">
      <w:bodyDiv w:val="1"/>
      <w:marLeft w:val="0"/>
      <w:marRight w:val="0"/>
      <w:marTop w:val="0"/>
      <w:marBottom w:val="0"/>
      <w:divBdr>
        <w:top w:val="none" w:sz="0" w:space="0" w:color="auto"/>
        <w:left w:val="none" w:sz="0" w:space="0" w:color="auto"/>
        <w:bottom w:val="none" w:sz="0" w:space="0" w:color="auto"/>
        <w:right w:val="none" w:sz="0" w:space="0" w:color="auto"/>
      </w:divBdr>
    </w:div>
    <w:div w:id="758604921">
      <w:bodyDiv w:val="1"/>
      <w:marLeft w:val="0"/>
      <w:marRight w:val="0"/>
      <w:marTop w:val="0"/>
      <w:marBottom w:val="0"/>
      <w:divBdr>
        <w:top w:val="none" w:sz="0" w:space="0" w:color="auto"/>
        <w:left w:val="none" w:sz="0" w:space="0" w:color="auto"/>
        <w:bottom w:val="none" w:sz="0" w:space="0" w:color="auto"/>
        <w:right w:val="none" w:sz="0" w:space="0" w:color="auto"/>
      </w:divBdr>
    </w:div>
    <w:div w:id="758671786">
      <w:bodyDiv w:val="1"/>
      <w:marLeft w:val="0"/>
      <w:marRight w:val="0"/>
      <w:marTop w:val="0"/>
      <w:marBottom w:val="0"/>
      <w:divBdr>
        <w:top w:val="none" w:sz="0" w:space="0" w:color="auto"/>
        <w:left w:val="none" w:sz="0" w:space="0" w:color="auto"/>
        <w:bottom w:val="none" w:sz="0" w:space="0" w:color="auto"/>
        <w:right w:val="none" w:sz="0" w:space="0" w:color="auto"/>
      </w:divBdr>
    </w:div>
    <w:div w:id="758714681">
      <w:bodyDiv w:val="1"/>
      <w:marLeft w:val="0"/>
      <w:marRight w:val="0"/>
      <w:marTop w:val="0"/>
      <w:marBottom w:val="0"/>
      <w:divBdr>
        <w:top w:val="none" w:sz="0" w:space="0" w:color="auto"/>
        <w:left w:val="none" w:sz="0" w:space="0" w:color="auto"/>
        <w:bottom w:val="none" w:sz="0" w:space="0" w:color="auto"/>
        <w:right w:val="none" w:sz="0" w:space="0" w:color="auto"/>
      </w:divBdr>
    </w:div>
    <w:div w:id="758716886">
      <w:bodyDiv w:val="1"/>
      <w:marLeft w:val="0"/>
      <w:marRight w:val="0"/>
      <w:marTop w:val="0"/>
      <w:marBottom w:val="0"/>
      <w:divBdr>
        <w:top w:val="none" w:sz="0" w:space="0" w:color="auto"/>
        <w:left w:val="none" w:sz="0" w:space="0" w:color="auto"/>
        <w:bottom w:val="none" w:sz="0" w:space="0" w:color="auto"/>
        <w:right w:val="none" w:sz="0" w:space="0" w:color="auto"/>
      </w:divBdr>
    </w:div>
    <w:div w:id="758718089">
      <w:bodyDiv w:val="1"/>
      <w:marLeft w:val="0"/>
      <w:marRight w:val="0"/>
      <w:marTop w:val="0"/>
      <w:marBottom w:val="0"/>
      <w:divBdr>
        <w:top w:val="none" w:sz="0" w:space="0" w:color="auto"/>
        <w:left w:val="none" w:sz="0" w:space="0" w:color="auto"/>
        <w:bottom w:val="none" w:sz="0" w:space="0" w:color="auto"/>
        <w:right w:val="none" w:sz="0" w:space="0" w:color="auto"/>
      </w:divBdr>
    </w:div>
    <w:div w:id="758718358">
      <w:bodyDiv w:val="1"/>
      <w:marLeft w:val="0"/>
      <w:marRight w:val="0"/>
      <w:marTop w:val="0"/>
      <w:marBottom w:val="0"/>
      <w:divBdr>
        <w:top w:val="none" w:sz="0" w:space="0" w:color="auto"/>
        <w:left w:val="none" w:sz="0" w:space="0" w:color="auto"/>
        <w:bottom w:val="none" w:sz="0" w:space="0" w:color="auto"/>
        <w:right w:val="none" w:sz="0" w:space="0" w:color="auto"/>
      </w:divBdr>
    </w:div>
    <w:div w:id="758720732">
      <w:bodyDiv w:val="1"/>
      <w:marLeft w:val="0"/>
      <w:marRight w:val="0"/>
      <w:marTop w:val="0"/>
      <w:marBottom w:val="0"/>
      <w:divBdr>
        <w:top w:val="none" w:sz="0" w:space="0" w:color="auto"/>
        <w:left w:val="none" w:sz="0" w:space="0" w:color="auto"/>
        <w:bottom w:val="none" w:sz="0" w:space="0" w:color="auto"/>
        <w:right w:val="none" w:sz="0" w:space="0" w:color="auto"/>
      </w:divBdr>
    </w:div>
    <w:div w:id="758722102">
      <w:bodyDiv w:val="1"/>
      <w:marLeft w:val="0"/>
      <w:marRight w:val="0"/>
      <w:marTop w:val="0"/>
      <w:marBottom w:val="0"/>
      <w:divBdr>
        <w:top w:val="none" w:sz="0" w:space="0" w:color="auto"/>
        <w:left w:val="none" w:sz="0" w:space="0" w:color="auto"/>
        <w:bottom w:val="none" w:sz="0" w:space="0" w:color="auto"/>
        <w:right w:val="none" w:sz="0" w:space="0" w:color="auto"/>
      </w:divBdr>
    </w:div>
    <w:div w:id="758795959">
      <w:bodyDiv w:val="1"/>
      <w:marLeft w:val="0"/>
      <w:marRight w:val="0"/>
      <w:marTop w:val="0"/>
      <w:marBottom w:val="0"/>
      <w:divBdr>
        <w:top w:val="none" w:sz="0" w:space="0" w:color="auto"/>
        <w:left w:val="none" w:sz="0" w:space="0" w:color="auto"/>
        <w:bottom w:val="none" w:sz="0" w:space="0" w:color="auto"/>
        <w:right w:val="none" w:sz="0" w:space="0" w:color="auto"/>
      </w:divBdr>
    </w:div>
    <w:div w:id="758912675">
      <w:bodyDiv w:val="1"/>
      <w:marLeft w:val="0"/>
      <w:marRight w:val="0"/>
      <w:marTop w:val="0"/>
      <w:marBottom w:val="0"/>
      <w:divBdr>
        <w:top w:val="none" w:sz="0" w:space="0" w:color="auto"/>
        <w:left w:val="none" w:sz="0" w:space="0" w:color="auto"/>
        <w:bottom w:val="none" w:sz="0" w:space="0" w:color="auto"/>
        <w:right w:val="none" w:sz="0" w:space="0" w:color="auto"/>
      </w:divBdr>
    </w:div>
    <w:div w:id="759062566">
      <w:bodyDiv w:val="1"/>
      <w:marLeft w:val="0"/>
      <w:marRight w:val="0"/>
      <w:marTop w:val="0"/>
      <w:marBottom w:val="0"/>
      <w:divBdr>
        <w:top w:val="none" w:sz="0" w:space="0" w:color="auto"/>
        <w:left w:val="none" w:sz="0" w:space="0" w:color="auto"/>
        <w:bottom w:val="none" w:sz="0" w:space="0" w:color="auto"/>
        <w:right w:val="none" w:sz="0" w:space="0" w:color="auto"/>
      </w:divBdr>
    </w:div>
    <w:div w:id="759066236">
      <w:bodyDiv w:val="1"/>
      <w:marLeft w:val="0"/>
      <w:marRight w:val="0"/>
      <w:marTop w:val="0"/>
      <w:marBottom w:val="0"/>
      <w:divBdr>
        <w:top w:val="none" w:sz="0" w:space="0" w:color="auto"/>
        <w:left w:val="none" w:sz="0" w:space="0" w:color="auto"/>
        <w:bottom w:val="none" w:sz="0" w:space="0" w:color="auto"/>
        <w:right w:val="none" w:sz="0" w:space="0" w:color="auto"/>
      </w:divBdr>
    </w:div>
    <w:div w:id="759106333">
      <w:bodyDiv w:val="1"/>
      <w:marLeft w:val="0"/>
      <w:marRight w:val="0"/>
      <w:marTop w:val="0"/>
      <w:marBottom w:val="0"/>
      <w:divBdr>
        <w:top w:val="none" w:sz="0" w:space="0" w:color="auto"/>
        <w:left w:val="none" w:sz="0" w:space="0" w:color="auto"/>
        <w:bottom w:val="none" w:sz="0" w:space="0" w:color="auto"/>
        <w:right w:val="none" w:sz="0" w:space="0" w:color="auto"/>
      </w:divBdr>
    </w:div>
    <w:div w:id="759135967">
      <w:bodyDiv w:val="1"/>
      <w:marLeft w:val="0"/>
      <w:marRight w:val="0"/>
      <w:marTop w:val="0"/>
      <w:marBottom w:val="0"/>
      <w:divBdr>
        <w:top w:val="none" w:sz="0" w:space="0" w:color="auto"/>
        <w:left w:val="none" w:sz="0" w:space="0" w:color="auto"/>
        <w:bottom w:val="none" w:sz="0" w:space="0" w:color="auto"/>
        <w:right w:val="none" w:sz="0" w:space="0" w:color="auto"/>
      </w:divBdr>
    </w:div>
    <w:div w:id="759176840">
      <w:bodyDiv w:val="1"/>
      <w:marLeft w:val="0"/>
      <w:marRight w:val="0"/>
      <w:marTop w:val="0"/>
      <w:marBottom w:val="0"/>
      <w:divBdr>
        <w:top w:val="none" w:sz="0" w:space="0" w:color="auto"/>
        <w:left w:val="none" w:sz="0" w:space="0" w:color="auto"/>
        <w:bottom w:val="none" w:sz="0" w:space="0" w:color="auto"/>
        <w:right w:val="none" w:sz="0" w:space="0" w:color="auto"/>
      </w:divBdr>
    </w:div>
    <w:div w:id="759183771">
      <w:bodyDiv w:val="1"/>
      <w:marLeft w:val="0"/>
      <w:marRight w:val="0"/>
      <w:marTop w:val="0"/>
      <w:marBottom w:val="0"/>
      <w:divBdr>
        <w:top w:val="none" w:sz="0" w:space="0" w:color="auto"/>
        <w:left w:val="none" w:sz="0" w:space="0" w:color="auto"/>
        <w:bottom w:val="none" w:sz="0" w:space="0" w:color="auto"/>
        <w:right w:val="none" w:sz="0" w:space="0" w:color="auto"/>
      </w:divBdr>
    </w:div>
    <w:div w:id="759368986">
      <w:bodyDiv w:val="1"/>
      <w:marLeft w:val="0"/>
      <w:marRight w:val="0"/>
      <w:marTop w:val="0"/>
      <w:marBottom w:val="0"/>
      <w:divBdr>
        <w:top w:val="none" w:sz="0" w:space="0" w:color="auto"/>
        <w:left w:val="none" w:sz="0" w:space="0" w:color="auto"/>
        <w:bottom w:val="none" w:sz="0" w:space="0" w:color="auto"/>
        <w:right w:val="none" w:sz="0" w:space="0" w:color="auto"/>
      </w:divBdr>
    </w:div>
    <w:div w:id="759372454">
      <w:bodyDiv w:val="1"/>
      <w:marLeft w:val="0"/>
      <w:marRight w:val="0"/>
      <w:marTop w:val="0"/>
      <w:marBottom w:val="0"/>
      <w:divBdr>
        <w:top w:val="none" w:sz="0" w:space="0" w:color="auto"/>
        <w:left w:val="none" w:sz="0" w:space="0" w:color="auto"/>
        <w:bottom w:val="none" w:sz="0" w:space="0" w:color="auto"/>
        <w:right w:val="none" w:sz="0" w:space="0" w:color="auto"/>
      </w:divBdr>
    </w:div>
    <w:div w:id="759376800">
      <w:bodyDiv w:val="1"/>
      <w:marLeft w:val="0"/>
      <w:marRight w:val="0"/>
      <w:marTop w:val="0"/>
      <w:marBottom w:val="0"/>
      <w:divBdr>
        <w:top w:val="none" w:sz="0" w:space="0" w:color="auto"/>
        <w:left w:val="none" w:sz="0" w:space="0" w:color="auto"/>
        <w:bottom w:val="none" w:sz="0" w:space="0" w:color="auto"/>
        <w:right w:val="none" w:sz="0" w:space="0" w:color="auto"/>
      </w:divBdr>
    </w:div>
    <w:div w:id="759444280">
      <w:bodyDiv w:val="1"/>
      <w:marLeft w:val="0"/>
      <w:marRight w:val="0"/>
      <w:marTop w:val="0"/>
      <w:marBottom w:val="0"/>
      <w:divBdr>
        <w:top w:val="none" w:sz="0" w:space="0" w:color="auto"/>
        <w:left w:val="none" w:sz="0" w:space="0" w:color="auto"/>
        <w:bottom w:val="none" w:sz="0" w:space="0" w:color="auto"/>
        <w:right w:val="none" w:sz="0" w:space="0" w:color="auto"/>
      </w:divBdr>
    </w:div>
    <w:div w:id="759448950">
      <w:bodyDiv w:val="1"/>
      <w:marLeft w:val="0"/>
      <w:marRight w:val="0"/>
      <w:marTop w:val="0"/>
      <w:marBottom w:val="0"/>
      <w:divBdr>
        <w:top w:val="none" w:sz="0" w:space="0" w:color="auto"/>
        <w:left w:val="none" w:sz="0" w:space="0" w:color="auto"/>
        <w:bottom w:val="none" w:sz="0" w:space="0" w:color="auto"/>
        <w:right w:val="none" w:sz="0" w:space="0" w:color="auto"/>
      </w:divBdr>
    </w:div>
    <w:div w:id="759452088">
      <w:bodyDiv w:val="1"/>
      <w:marLeft w:val="0"/>
      <w:marRight w:val="0"/>
      <w:marTop w:val="0"/>
      <w:marBottom w:val="0"/>
      <w:divBdr>
        <w:top w:val="none" w:sz="0" w:space="0" w:color="auto"/>
        <w:left w:val="none" w:sz="0" w:space="0" w:color="auto"/>
        <w:bottom w:val="none" w:sz="0" w:space="0" w:color="auto"/>
        <w:right w:val="none" w:sz="0" w:space="0" w:color="auto"/>
      </w:divBdr>
    </w:div>
    <w:div w:id="759528098">
      <w:bodyDiv w:val="1"/>
      <w:marLeft w:val="0"/>
      <w:marRight w:val="0"/>
      <w:marTop w:val="0"/>
      <w:marBottom w:val="0"/>
      <w:divBdr>
        <w:top w:val="none" w:sz="0" w:space="0" w:color="auto"/>
        <w:left w:val="none" w:sz="0" w:space="0" w:color="auto"/>
        <w:bottom w:val="none" w:sz="0" w:space="0" w:color="auto"/>
        <w:right w:val="none" w:sz="0" w:space="0" w:color="auto"/>
      </w:divBdr>
    </w:div>
    <w:div w:id="759566076">
      <w:bodyDiv w:val="1"/>
      <w:marLeft w:val="0"/>
      <w:marRight w:val="0"/>
      <w:marTop w:val="0"/>
      <w:marBottom w:val="0"/>
      <w:divBdr>
        <w:top w:val="none" w:sz="0" w:space="0" w:color="auto"/>
        <w:left w:val="none" w:sz="0" w:space="0" w:color="auto"/>
        <w:bottom w:val="none" w:sz="0" w:space="0" w:color="auto"/>
        <w:right w:val="none" w:sz="0" w:space="0" w:color="auto"/>
      </w:divBdr>
    </w:div>
    <w:div w:id="759716027">
      <w:bodyDiv w:val="1"/>
      <w:marLeft w:val="0"/>
      <w:marRight w:val="0"/>
      <w:marTop w:val="0"/>
      <w:marBottom w:val="0"/>
      <w:divBdr>
        <w:top w:val="none" w:sz="0" w:space="0" w:color="auto"/>
        <w:left w:val="none" w:sz="0" w:space="0" w:color="auto"/>
        <w:bottom w:val="none" w:sz="0" w:space="0" w:color="auto"/>
        <w:right w:val="none" w:sz="0" w:space="0" w:color="auto"/>
      </w:divBdr>
    </w:div>
    <w:div w:id="759717398">
      <w:bodyDiv w:val="1"/>
      <w:marLeft w:val="0"/>
      <w:marRight w:val="0"/>
      <w:marTop w:val="0"/>
      <w:marBottom w:val="0"/>
      <w:divBdr>
        <w:top w:val="none" w:sz="0" w:space="0" w:color="auto"/>
        <w:left w:val="none" w:sz="0" w:space="0" w:color="auto"/>
        <w:bottom w:val="none" w:sz="0" w:space="0" w:color="auto"/>
        <w:right w:val="none" w:sz="0" w:space="0" w:color="auto"/>
      </w:divBdr>
    </w:div>
    <w:div w:id="759717955">
      <w:bodyDiv w:val="1"/>
      <w:marLeft w:val="0"/>
      <w:marRight w:val="0"/>
      <w:marTop w:val="0"/>
      <w:marBottom w:val="0"/>
      <w:divBdr>
        <w:top w:val="none" w:sz="0" w:space="0" w:color="auto"/>
        <w:left w:val="none" w:sz="0" w:space="0" w:color="auto"/>
        <w:bottom w:val="none" w:sz="0" w:space="0" w:color="auto"/>
        <w:right w:val="none" w:sz="0" w:space="0" w:color="auto"/>
      </w:divBdr>
    </w:div>
    <w:div w:id="759789776">
      <w:bodyDiv w:val="1"/>
      <w:marLeft w:val="0"/>
      <w:marRight w:val="0"/>
      <w:marTop w:val="0"/>
      <w:marBottom w:val="0"/>
      <w:divBdr>
        <w:top w:val="none" w:sz="0" w:space="0" w:color="auto"/>
        <w:left w:val="none" w:sz="0" w:space="0" w:color="auto"/>
        <w:bottom w:val="none" w:sz="0" w:space="0" w:color="auto"/>
        <w:right w:val="none" w:sz="0" w:space="0" w:color="auto"/>
      </w:divBdr>
    </w:div>
    <w:div w:id="759831502">
      <w:bodyDiv w:val="1"/>
      <w:marLeft w:val="0"/>
      <w:marRight w:val="0"/>
      <w:marTop w:val="0"/>
      <w:marBottom w:val="0"/>
      <w:divBdr>
        <w:top w:val="none" w:sz="0" w:space="0" w:color="auto"/>
        <w:left w:val="none" w:sz="0" w:space="0" w:color="auto"/>
        <w:bottom w:val="none" w:sz="0" w:space="0" w:color="auto"/>
        <w:right w:val="none" w:sz="0" w:space="0" w:color="auto"/>
      </w:divBdr>
    </w:div>
    <w:div w:id="759985634">
      <w:bodyDiv w:val="1"/>
      <w:marLeft w:val="0"/>
      <w:marRight w:val="0"/>
      <w:marTop w:val="0"/>
      <w:marBottom w:val="0"/>
      <w:divBdr>
        <w:top w:val="none" w:sz="0" w:space="0" w:color="auto"/>
        <w:left w:val="none" w:sz="0" w:space="0" w:color="auto"/>
        <w:bottom w:val="none" w:sz="0" w:space="0" w:color="auto"/>
        <w:right w:val="none" w:sz="0" w:space="0" w:color="auto"/>
      </w:divBdr>
    </w:div>
    <w:div w:id="760178001">
      <w:bodyDiv w:val="1"/>
      <w:marLeft w:val="0"/>
      <w:marRight w:val="0"/>
      <w:marTop w:val="0"/>
      <w:marBottom w:val="0"/>
      <w:divBdr>
        <w:top w:val="none" w:sz="0" w:space="0" w:color="auto"/>
        <w:left w:val="none" w:sz="0" w:space="0" w:color="auto"/>
        <w:bottom w:val="none" w:sz="0" w:space="0" w:color="auto"/>
        <w:right w:val="none" w:sz="0" w:space="0" w:color="auto"/>
      </w:divBdr>
    </w:div>
    <w:div w:id="760184248">
      <w:bodyDiv w:val="1"/>
      <w:marLeft w:val="0"/>
      <w:marRight w:val="0"/>
      <w:marTop w:val="0"/>
      <w:marBottom w:val="0"/>
      <w:divBdr>
        <w:top w:val="none" w:sz="0" w:space="0" w:color="auto"/>
        <w:left w:val="none" w:sz="0" w:space="0" w:color="auto"/>
        <w:bottom w:val="none" w:sz="0" w:space="0" w:color="auto"/>
        <w:right w:val="none" w:sz="0" w:space="0" w:color="auto"/>
      </w:divBdr>
    </w:div>
    <w:div w:id="760414924">
      <w:bodyDiv w:val="1"/>
      <w:marLeft w:val="0"/>
      <w:marRight w:val="0"/>
      <w:marTop w:val="0"/>
      <w:marBottom w:val="0"/>
      <w:divBdr>
        <w:top w:val="none" w:sz="0" w:space="0" w:color="auto"/>
        <w:left w:val="none" w:sz="0" w:space="0" w:color="auto"/>
        <w:bottom w:val="none" w:sz="0" w:space="0" w:color="auto"/>
        <w:right w:val="none" w:sz="0" w:space="0" w:color="auto"/>
      </w:divBdr>
    </w:div>
    <w:div w:id="760417176">
      <w:bodyDiv w:val="1"/>
      <w:marLeft w:val="0"/>
      <w:marRight w:val="0"/>
      <w:marTop w:val="0"/>
      <w:marBottom w:val="0"/>
      <w:divBdr>
        <w:top w:val="none" w:sz="0" w:space="0" w:color="auto"/>
        <w:left w:val="none" w:sz="0" w:space="0" w:color="auto"/>
        <w:bottom w:val="none" w:sz="0" w:space="0" w:color="auto"/>
        <w:right w:val="none" w:sz="0" w:space="0" w:color="auto"/>
      </w:divBdr>
    </w:div>
    <w:div w:id="760486268">
      <w:bodyDiv w:val="1"/>
      <w:marLeft w:val="0"/>
      <w:marRight w:val="0"/>
      <w:marTop w:val="0"/>
      <w:marBottom w:val="0"/>
      <w:divBdr>
        <w:top w:val="none" w:sz="0" w:space="0" w:color="auto"/>
        <w:left w:val="none" w:sz="0" w:space="0" w:color="auto"/>
        <w:bottom w:val="none" w:sz="0" w:space="0" w:color="auto"/>
        <w:right w:val="none" w:sz="0" w:space="0" w:color="auto"/>
      </w:divBdr>
    </w:div>
    <w:div w:id="760494752">
      <w:bodyDiv w:val="1"/>
      <w:marLeft w:val="0"/>
      <w:marRight w:val="0"/>
      <w:marTop w:val="0"/>
      <w:marBottom w:val="0"/>
      <w:divBdr>
        <w:top w:val="none" w:sz="0" w:space="0" w:color="auto"/>
        <w:left w:val="none" w:sz="0" w:space="0" w:color="auto"/>
        <w:bottom w:val="none" w:sz="0" w:space="0" w:color="auto"/>
        <w:right w:val="none" w:sz="0" w:space="0" w:color="auto"/>
      </w:divBdr>
    </w:div>
    <w:div w:id="760567061">
      <w:bodyDiv w:val="1"/>
      <w:marLeft w:val="0"/>
      <w:marRight w:val="0"/>
      <w:marTop w:val="0"/>
      <w:marBottom w:val="0"/>
      <w:divBdr>
        <w:top w:val="none" w:sz="0" w:space="0" w:color="auto"/>
        <w:left w:val="none" w:sz="0" w:space="0" w:color="auto"/>
        <w:bottom w:val="none" w:sz="0" w:space="0" w:color="auto"/>
        <w:right w:val="none" w:sz="0" w:space="0" w:color="auto"/>
      </w:divBdr>
    </w:div>
    <w:div w:id="760571033">
      <w:bodyDiv w:val="1"/>
      <w:marLeft w:val="0"/>
      <w:marRight w:val="0"/>
      <w:marTop w:val="0"/>
      <w:marBottom w:val="0"/>
      <w:divBdr>
        <w:top w:val="none" w:sz="0" w:space="0" w:color="auto"/>
        <w:left w:val="none" w:sz="0" w:space="0" w:color="auto"/>
        <w:bottom w:val="none" w:sz="0" w:space="0" w:color="auto"/>
        <w:right w:val="none" w:sz="0" w:space="0" w:color="auto"/>
      </w:divBdr>
    </w:div>
    <w:div w:id="760613176">
      <w:bodyDiv w:val="1"/>
      <w:marLeft w:val="0"/>
      <w:marRight w:val="0"/>
      <w:marTop w:val="0"/>
      <w:marBottom w:val="0"/>
      <w:divBdr>
        <w:top w:val="none" w:sz="0" w:space="0" w:color="auto"/>
        <w:left w:val="none" w:sz="0" w:space="0" w:color="auto"/>
        <w:bottom w:val="none" w:sz="0" w:space="0" w:color="auto"/>
        <w:right w:val="none" w:sz="0" w:space="0" w:color="auto"/>
      </w:divBdr>
    </w:div>
    <w:div w:id="760685832">
      <w:bodyDiv w:val="1"/>
      <w:marLeft w:val="0"/>
      <w:marRight w:val="0"/>
      <w:marTop w:val="0"/>
      <w:marBottom w:val="0"/>
      <w:divBdr>
        <w:top w:val="none" w:sz="0" w:space="0" w:color="auto"/>
        <w:left w:val="none" w:sz="0" w:space="0" w:color="auto"/>
        <w:bottom w:val="none" w:sz="0" w:space="0" w:color="auto"/>
        <w:right w:val="none" w:sz="0" w:space="0" w:color="auto"/>
      </w:divBdr>
    </w:div>
    <w:div w:id="760758219">
      <w:bodyDiv w:val="1"/>
      <w:marLeft w:val="0"/>
      <w:marRight w:val="0"/>
      <w:marTop w:val="0"/>
      <w:marBottom w:val="0"/>
      <w:divBdr>
        <w:top w:val="none" w:sz="0" w:space="0" w:color="auto"/>
        <w:left w:val="none" w:sz="0" w:space="0" w:color="auto"/>
        <w:bottom w:val="none" w:sz="0" w:space="0" w:color="auto"/>
        <w:right w:val="none" w:sz="0" w:space="0" w:color="auto"/>
      </w:divBdr>
    </w:div>
    <w:div w:id="760761578">
      <w:bodyDiv w:val="1"/>
      <w:marLeft w:val="0"/>
      <w:marRight w:val="0"/>
      <w:marTop w:val="0"/>
      <w:marBottom w:val="0"/>
      <w:divBdr>
        <w:top w:val="none" w:sz="0" w:space="0" w:color="auto"/>
        <w:left w:val="none" w:sz="0" w:space="0" w:color="auto"/>
        <w:bottom w:val="none" w:sz="0" w:space="0" w:color="auto"/>
        <w:right w:val="none" w:sz="0" w:space="0" w:color="auto"/>
      </w:divBdr>
    </w:div>
    <w:div w:id="760949705">
      <w:bodyDiv w:val="1"/>
      <w:marLeft w:val="0"/>
      <w:marRight w:val="0"/>
      <w:marTop w:val="0"/>
      <w:marBottom w:val="0"/>
      <w:divBdr>
        <w:top w:val="none" w:sz="0" w:space="0" w:color="auto"/>
        <w:left w:val="none" w:sz="0" w:space="0" w:color="auto"/>
        <w:bottom w:val="none" w:sz="0" w:space="0" w:color="auto"/>
        <w:right w:val="none" w:sz="0" w:space="0" w:color="auto"/>
      </w:divBdr>
    </w:div>
    <w:div w:id="761101743">
      <w:bodyDiv w:val="1"/>
      <w:marLeft w:val="0"/>
      <w:marRight w:val="0"/>
      <w:marTop w:val="0"/>
      <w:marBottom w:val="0"/>
      <w:divBdr>
        <w:top w:val="none" w:sz="0" w:space="0" w:color="auto"/>
        <w:left w:val="none" w:sz="0" w:space="0" w:color="auto"/>
        <w:bottom w:val="none" w:sz="0" w:space="0" w:color="auto"/>
        <w:right w:val="none" w:sz="0" w:space="0" w:color="auto"/>
      </w:divBdr>
    </w:div>
    <w:div w:id="761142985">
      <w:bodyDiv w:val="1"/>
      <w:marLeft w:val="0"/>
      <w:marRight w:val="0"/>
      <w:marTop w:val="0"/>
      <w:marBottom w:val="0"/>
      <w:divBdr>
        <w:top w:val="none" w:sz="0" w:space="0" w:color="auto"/>
        <w:left w:val="none" w:sz="0" w:space="0" w:color="auto"/>
        <w:bottom w:val="none" w:sz="0" w:space="0" w:color="auto"/>
        <w:right w:val="none" w:sz="0" w:space="0" w:color="auto"/>
      </w:divBdr>
    </w:div>
    <w:div w:id="761225802">
      <w:bodyDiv w:val="1"/>
      <w:marLeft w:val="0"/>
      <w:marRight w:val="0"/>
      <w:marTop w:val="0"/>
      <w:marBottom w:val="0"/>
      <w:divBdr>
        <w:top w:val="none" w:sz="0" w:space="0" w:color="auto"/>
        <w:left w:val="none" w:sz="0" w:space="0" w:color="auto"/>
        <w:bottom w:val="none" w:sz="0" w:space="0" w:color="auto"/>
        <w:right w:val="none" w:sz="0" w:space="0" w:color="auto"/>
      </w:divBdr>
    </w:div>
    <w:div w:id="761226217">
      <w:bodyDiv w:val="1"/>
      <w:marLeft w:val="0"/>
      <w:marRight w:val="0"/>
      <w:marTop w:val="0"/>
      <w:marBottom w:val="0"/>
      <w:divBdr>
        <w:top w:val="none" w:sz="0" w:space="0" w:color="auto"/>
        <w:left w:val="none" w:sz="0" w:space="0" w:color="auto"/>
        <w:bottom w:val="none" w:sz="0" w:space="0" w:color="auto"/>
        <w:right w:val="none" w:sz="0" w:space="0" w:color="auto"/>
      </w:divBdr>
    </w:div>
    <w:div w:id="761293208">
      <w:bodyDiv w:val="1"/>
      <w:marLeft w:val="0"/>
      <w:marRight w:val="0"/>
      <w:marTop w:val="0"/>
      <w:marBottom w:val="0"/>
      <w:divBdr>
        <w:top w:val="none" w:sz="0" w:space="0" w:color="auto"/>
        <w:left w:val="none" w:sz="0" w:space="0" w:color="auto"/>
        <w:bottom w:val="none" w:sz="0" w:space="0" w:color="auto"/>
        <w:right w:val="none" w:sz="0" w:space="0" w:color="auto"/>
      </w:divBdr>
    </w:div>
    <w:div w:id="761336322">
      <w:bodyDiv w:val="1"/>
      <w:marLeft w:val="0"/>
      <w:marRight w:val="0"/>
      <w:marTop w:val="0"/>
      <w:marBottom w:val="0"/>
      <w:divBdr>
        <w:top w:val="none" w:sz="0" w:space="0" w:color="auto"/>
        <w:left w:val="none" w:sz="0" w:space="0" w:color="auto"/>
        <w:bottom w:val="none" w:sz="0" w:space="0" w:color="auto"/>
        <w:right w:val="none" w:sz="0" w:space="0" w:color="auto"/>
      </w:divBdr>
    </w:div>
    <w:div w:id="761337622">
      <w:bodyDiv w:val="1"/>
      <w:marLeft w:val="0"/>
      <w:marRight w:val="0"/>
      <w:marTop w:val="0"/>
      <w:marBottom w:val="0"/>
      <w:divBdr>
        <w:top w:val="none" w:sz="0" w:space="0" w:color="auto"/>
        <w:left w:val="none" w:sz="0" w:space="0" w:color="auto"/>
        <w:bottom w:val="none" w:sz="0" w:space="0" w:color="auto"/>
        <w:right w:val="none" w:sz="0" w:space="0" w:color="auto"/>
      </w:divBdr>
    </w:div>
    <w:div w:id="761338485">
      <w:bodyDiv w:val="1"/>
      <w:marLeft w:val="0"/>
      <w:marRight w:val="0"/>
      <w:marTop w:val="0"/>
      <w:marBottom w:val="0"/>
      <w:divBdr>
        <w:top w:val="none" w:sz="0" w:space="0" w:color="auto"/>
        <w:left w:val="none" w:sz="0" w:space="0" w:color="auto"/>
        <w:bottom w:val="none" w:sz="0" w:space="0" w:color="auto"/>
        <w:right w:val="none" w:sz="0" w:space="0" w:color="auto"/>
      </w:divBdr>
    </w:div>
    <w:div w:id="761344127">
      <w:bodyDiv w:val="1"/>
      <w:marLeft w:val="0"/>
      <w:marRight w:val="0"/>
      <w:marTop w:val="0"/>
      <w:marBottom w:val="0"/>
      <w:divBdr>
        <w:top w:val="none" w:sz="0" w:space="0" w:color="auto"/>
        <w:left w:val="none" w:sz="0" w:space="0" w:color="auto"/>
        <w:bottom w:val="none" w:sz="0" w:space="0" w:color="auto"/>
        <w:right w:val="none" w:sz="0" w:space="0" w:color="auto"/>
      </w:divBdr>
    </w:div>
    <w:div w:id="761415211">
      <w:bodyDiv w:val="1"/>
      <w:marLeft w:val="0"/>
      <w:marRight w:val="0"/>
      <w:marTop w:val="0"/>
      <w:marBottom w:val="0"/>
      <w:divBdr>
        <w:top w:val="none" w:sz="0" w:space="0" w:color="auto"/>
        <w:left w:val="none" w:sz="0" w:space="0" w:color="auto"/>
        <w:bottom w:val="none" w:sz="0" w:space="0" w:color="auto"/>
        <w:right w:val="none" w:sz="0" w:space="0" w:color="auto"/>
      </w:divBdr>
    </w:div>
    <w:div w:id="761606564">
      <w:bodyDiv w:val="1"/>
      <w:marLeft w:val="0"/>
      <w:marRight w:val="0"/>
      <w:marTop w:val="0"/>
      <w:marBottom w:val="0"/>
      <w:divBdr>
        <w:top w:val="none" w:sz="0" w:space="0" w:color="auto"/>
        <w:left w:val="none" w:sz="0" w:space="0" w:color="auto"/>
        <w:bottom w:val="none" w:sz="0" w:space="0" w:color="auto"/>
        <w:right w:val="none" w:sz="0" w:space="0" w:color="auto"/>
      </w:divBdr>
    </w:div>
    <w:div w:id="761687672">
      <w:bodyDiv w:val="1"/>
      <w:marLeft w:val="0"/>
      <w:marRight w:val="0"/>
      <w:marTop w:val="0"/>
      <w:marBottom w:val="0"/>
      <w:divBdr>
        <w:top w:val="none" w:sz="0" w:space="0" w:color="auto"/>
        <w:left w:val="none" w:sz="0" w:space="0" w:color="auto"/>
        <w:bottom w:val="none" w:sz="0" w:space="0" w:color="auto"/>
        <w:right w:val="none" w:sz="0" w:space="0" w:color="auto"/>
      </w:divBdr>
    </w:div>
    <w:div w:id="761727052">
      <w:bodyDiv w:val="1"/>
      <w:marLeft w:val="0"/>
      <w:marRight w:val="0"/>
      <w:marTop w:val="0"/>
      <w:marBottom w:val="0"/>
      <w:divBdr>
        <w:top w:val="none" w:sz="0" w:space="0" w:color="auto"/>
        <w:left w:val="none" w:sz="0" w:space="0" w:color="auto"/>
        <w:bottom w:val="none" w:sz="0" w:space="0" w:color="auto"/>
        <w:right w:val="none" w:sz="0" w:space="0" w:color="auto"/>
      </w:divBdr>
    </w:div>
    <w:div w:id="761804794">
      <w:bodyDiv w:val="1"/>
      <w:marLeft w:val="0"/>
      <w:marRight w:val="0"/>
      <w:marTop w:val="0"/>
      <w:marBottom w:val="0"/>
      <w:divBdr>
        <w:top w:val="none" w:sz="0" w:space="0" w:color="auto"/>
        <w:left w:val="none" w:sz="0" w:space="0" w:color="auto"/>
        <w:bottom w:val="none" w:sz="0" w:space="0" w:color="auto"/>
        <w:right w:val="none" w:sz="0" w:space="0" w:color="auto"/>
      </w:divBdr>
    </w:div>
    <w:div w:id="761989988">
      <w:bodyDiv w:val="1"/>
      <w:marLeft w:val="0"/>
      <w:marRight w:val="0"/>
      <w:marTop w:val="0"/>
      <w:marBottom w:val="0"/>
      <w:divBdr>
        <w:top w:val="none" w:sz="0" w:space="0" w:color="auto"/>
        <w:left w:val="none" w:sz="0" w:space="0" w:color="auto"/>
        <w:bottom w:val="none" w:sz="0" w:space="0" w:color="auto"/>
        <w:right w:val="none" w:sz="0" w:space="0" w:color="auto"/>
      </w:divBdr>
    </w:div>
    <w:div w:id="762074337">
      <w:bodyDiv w:val="1"/>
      <w:marLeft w:val="0"/>
      <w:marRight w:val="0"/>
      <w:marTop w:val="0"/>
      <w:marBottom w:val="0"/>
      <w:divBdr>
        <w:top w:val="none" w:sz="0" w:space="0" w:color="auto"/>
        <w:left w:val="none" w:sz="0" w:space="0" w:color="auto"/>
        <w:bottom w:val="none" w:sz="0" w:space="0" w:color="auto"/>
        <w:right w:val="none" w:sz="0" w:space="0" w:color="auto"/>
      </w:divBdr>
    </w:div>
    <w:div w:id="762145349">
      <w:bodyDiv w:val="1"/>
      <w:marLeft w:val="0"/>
      <w:marRight w:val="0"/>
      <w:marTop w:val="0"/>
      <w:marBottom w:val="0"/>
      <w:divBdr>
        <w:top w:val="none" w:sz="0" w:space="0" w:color="auto"/>
        <w:left w:val="none" w:sz="0" w:space="0" w:color="auto"/>
        <w:bottom w:val="none" w:sz="0" w:space="0" w:color="auto"/>
        <w:right w:val="none" w:sz="0" w:space="0" w:color="auto"/>
      </w:divBdr>
    </w:div>
    <w:div w:id="762147334">
      <w:bodyDiv w:val="1"/>
      <w:marLeft w:val="0"/>
      <w:marRight w:val="0"/>
      <w:marTop w:val="0"/>
      <w:marBottom w:val="0"/>
      <w:divBdr>
        <w:top w:val="none" w:sz="0" w:space="0" w:color="auto"/>
        <w:left w:val="none" w:sz="0" w:space="0" w:color="auto"/>
        <w:bottom w:val="none" w:sz="0" w:space="0" w:color="auto"/>
        <w:right w:val="none" w:sz="0" w:space="0" w:color="auto"/>
      </w:divBdr>
    </w:div>
    <w:div w:id="762192483">
      <w:bodyDiv w:val="1"/>
      <w:marLeft w:val="0"/>
      <w:marRight w:val="0"/>
      <w:marTop w:val="0"/>
      <w:marBottom w:val="0"/>
      <w:divBdr>
        <w:top w:val="none" w:sz="0" w:space="0" w:color="auto"/>
        <w:left w:val="none" w:sz="0" w:space="0" w:color="auto"/>
        <w:bottom w:val="none" w:sz="0" w:space="0" w:color="auto"/>
        <w:right w:val="none" w:sz="0" w:space="0" w:color="auto"/>
      </w:divBdr>
    </w:div>
    <w:div w:id="762258470">
      <w:bodyDiv w:val="1"/>
      <w:marLeft w:val="0"/>
      <w:marRight w:val="0"/>
      <w:marTop w:val="0"/>
      <w:marBottom w:val="0"/>
      <w:divBdr>
        <w:top w:val="none" w:sz="0" w:space="0" w:color="auto"/>
        <w:left w:val="none" w:sz="0" w:space="0" w:color="auto"/>
        <w:bottom w:val="none" w:sz="0" w:space="0" w:color="auto"/>
        <w:right w:val="none" w:sz="0" w:space="0" w:color="auto"/>
      </w:divBdr>
    </w:div>
    <w:div w:id="762339158">
      <w:bodyDiv w:val="1"/>
      <w:marLeft w:val="0"/>
      <w:marRight w:val="0"/>
      <w:marTop w:val="0"/>
      <w:marBottom w:val="0"/>
      <w:divBdr>
        <w:top w:val="none" w:sz="0" w:space="0" w:color="auto"/>
        <w:left w:val="none" w:sz="0" w:space="0" w:color="auto"/>
        <w:bottom w:val="none" w:sz="0" w:space="0" w:color="auto"/>
        <w:right w:val="none" w:sz="0" w:space="0" w:color="auto"/>
      </w:divBdr>
    </w:div>
    <w:div w:id="762339804">
      <w:bodyDiv w:val="1"/>
      <w:marLeft w:val="0"/>
      <w:marRight w:val="0"/>
      <w:marTop w:val="0"/>
      <w:marBottom w:val="0"/>
      <w:divBdr>
        <w:top w:val="none" w:sz="0" w:space="0" w:color="auto"/>
        <w:left w:val="none" w:sz="0" w:space="0" w:color="auto"/>
        <w:bottom w:val="none" w:sz="0" w:space="0" w:color="auto"/>
        <w:right w:val="none" w:sz="0" w:space="0" w:color="auto"/>
      </w:divBdr>
    </w:div>
    <w:div w:id="762381609">
      <w:bodyDiv w:val="1"/>
      <w:marLeft w:val="0"/>
      <w:marRight w:val="0"/>
      <w:marTop w:val="0"/>
      <w:marBottom w:val="0"/>
      <w:divBdr>
        <w:top w:val="none" w:sz="0" w:space="0" w:color="auto"/>
        <w:left w:val="none" w:sz="0" w:space="0" w:color="auto"/>
        <w:bottom w:val="none" w:sz="0" w:space="0" w:color="auto"/>
        <w:right w:val="none" w:sz="0" w:space="0" w:color="auto"/>
      </w:divBdr>
    </w:div>
    <w:div w:id="762384897">
      <w:bodyDiv w:val="1"/>
      <w:marLeft w:val="0"/>
      <w:marRight w:val="0"/>
      <w:marTop w:val="0"/>
      <w:marBottom w:val="0"/>
      <w:divBdr>
        <w:top w:val="none" w:sz="0" w:space="0" w:color="auto"/>
        <w:left w:val="none" w:sz="0" w:space="0" w:color="auto"/>
        <w:bottom w:val="none" w:sz="0" w:space="0" w:color="auto"/>
        <w:right w:val="none" w:sz="0" w:space="0" w:color="auto"/>
      </w:divBdr>
    </w:div>
    <w:div w:id="762385710">
      <w:bodyDiv w:val="1"/>
      <w:marLeft w:val="0"/>
      <w:marRight w:val="0"/>
      <w:marTop w:val="0"/>
      <w:marBottom w:val="0"/>
      <w:divBdr>
        <w:top w:val="none" w:sz="0" w:space="0" w:color="auto"/>
        <w:left w:val="none" w:sz="0" w:space="0" w:color="auto"/>
        <w:bottom w:val="none" w:sz="0" w:space="0" w:color="auto"/>
        <w:right w:val="none" w:sz="0" w:space="0" w:color="auto"/>
      </w:divBdr>
    </w:div>
    <w:div w:id="762455552">
      <w:bodyDiv w:val="1"/>
      <w:marLeft w:val="0"/>
      <w:marRight w:val="0"/>
      <w:marTop w:val="0"/>
      <w:marBottom w:val="0"/>
      <w:divBdr>
        <w:top w:val="none" w:sz="0" w:space="0" w:color="auto"/>
        <w:left w:val="none" w:sz="0" w:space="0" w:color="auto"/>
        <w:bottom w:val="none" w:sz="0" w:space="0" w:color="auto"/>
        <w:right w:val="none" w:sz="0" w:space="0" w:color="auto"/>
      </w:divBdr>
    </w:div>
    <w:div w:id="762527107">
      <w:bodyDiv w:val="1"/>
      <w:marLeft w:val="0"/>
      <w:marRight w:val="0"/>
      <w:marTop w:val="0"/>
      <w:marBottom w:val="0"/>
      <w:divBdr>
        <w:top w:val="none" w:sz="0" w:space="0" w:color="auto"/>
        <w:left w:val="none" w:sz="0" w:space="0" w:color="auto"/>
        <w:bottom w:val="none" w:sz="0" w:space="0" w:color="auto"/>
        <w:right w:val="none" w:sz="0" w:space="0" w:color="auto"/>
      </w:divBdr>
    </w:div>
    <w:div w:id="762530694">
      <w:bodyDiv w:val="1"/>
      <w:marLeft w:val="0"/>
      <w:marRight w:val="0"/>
      <w:marTop w:val="0"/>
      <w:marBottom w:val="0"/>
      <w:divBdr>
        <w:top w:val="none" w:sz="0" w:space="0" w:color="auto"/>
        <w:left w:val="none" w:sz="0" w:space="0" w:color="auto"/>
        <w:bottom w:val="none" w:sz="0" w:space="0" w:color="auto"/>
        <w:right w:val="none" w:sz="0" w:space="0" w:color="auto"/>
      </w:divBdr>
    </w:div>
    <w:div w:id="762530993">
      <w:bodyDiv w:val="1"/>
      <w:marLeft w:val="0"/>
      <w:marRight w:val="0"/>
      <w:marTop w:val="0"/>
      <w:marBottom w:val="0"/>
      <w:divBdr>
        <w:top w:val="none" w:sz="0" w:space="0" w:color="auto"/>
        <w:left w:val="none" w:sz="0" w:space="0" w:color="auto"/>
        <w:bottom w:val="none" w:sz="0" w:space="0" w:color="auto"/>
        <w:right w:val="none" w:sz="0" w:space="0" w:color="auto"/>
      </w:divBdr>
    </w:div>
    <w:div w:id="762605271">
      <w:bodyDiv w:val="1"/>
      <w:marLeft w:val="0"/>
      <w:marRight w:val="0"/>
      <w:marTop w:val="0"/>
      <w:marBottom w:val="0"/>
      <w:divBdr>
        <w:top w:val="none" w:sz="0" w:space="0" w:color="auto"/>
        <w:left w:val="none" w:sz="0" w:space="0" w:color="auto"/>
        <w:bottom w:val="none" w:sz="0" w:space="0" w:color="auto"/>
        <w:right w:val="none" w:sz="0" w:space="0" w:color="auto"/>
      </w:divBdr>
    </w:div>
    <w:div w:id="762608501">
      <w:bodyDiv w:val="1"/>
      <w:marLeft w:val="0"/>
      <w:marRight w:val="0"/>
      <w:marTop w:val="0"/>
      <w:marBottom w:val="0"/>
      <w:divBdr>
        <w:top w:val="none" w:sz="0" w:space="0" w:color="auto"/>
        <w:left w:val="none" w:sz="0" w:space="0" w:color="auto"/>
        <w:bottom w:val="none" w:sz="0" w:space="0" w:color="auto"/>
        <w:right w:val="none" w:sz="0" w:space="0" w:color="auto"/>
      </w:divBdr>
    </w:div>
    <w:div w:id="762647091">
      <w:bodyDiv w:val="1"/>
      <w:marLeft w:val="0"/>
      <w:marRight w:val="0"/>
      <w:marTop w:val="0"/>
      <w:marBottom w:val="0"/>
      <w:divBdr>
        <w:top w:val="none" w:sz="0" w:space="0" w:color="auto"/>
        <w:left w:val="none" w:sz="0" w:space="0" w:color="auto"/>
        <w:bottom w:val="none" w:sz="0" w:space="0" w:color="auto"/>
        <w:right w:val="none" w:sz="0" w:space="0" w:color="auto"/>
      </w:divBdr>
    </w:div>
    <w:div w:id="762720731">
      <w:bodyDiv w:val="1"/>
      <w:marLeft w:val="0"/>
      <w:marRight w:val="0"/>
      <w:marTop w:val="0"/>
      <w:marBottom w:val="0"/>
      <w:divBdr>
        <w:top w:val="none" w:sz="0" w:space="0" w:color="auto"/>
        <w:left w:val="none" w:sz="0" w:space="0" w:color="auto"/>
        <w:bottom w:val="none" w:sz="0" w:space="0" w:color="auto"/>
        <w:right w:val="none" w:sz="0" w:space="0" w:color="auto"/>
      </w:divBdr>
    </w:div>
    <w:div w:id="762725038">
      <w:bodyDiv w:val="1"/>
      <w:marLeft w:val="0"/>
      <w:marRight w:val="0"/>
      <w:marTop w:val="0"/>
      <w:marBottom w:val="0"/>
      <w:divBdr>
        <w:top w:val="none" w:sz="0" w:space="0" w:color="auto"/>
        <w:left w:val="none" w:sz="0" w:space="0" w:color="auto"/>
        <w:bottom w:val="none" w:sz="0" w:space="0" w:color="auto"/>
        <w:right w:val="none" w:sz="0" w:space="0" w:color="auto"/>
      </w:divBdr>
    </w:div>
    <w:div w:id="762795838">
      <w:bodyDiv w:val="1"/>
      <w:marLeft w:val="0"/>
      <w:marRight w:val="0"/>
      <w:marTop w:val="0"/>
      <w:marBottom w:val="0"/>
      <w:divBdr>
        <w:top w:val="none" w:sz="0" w:space="0" w:color="auto"/>
        <w:left w:val="none" w:sz="0" w:space="0" w:color="auto"/>
        <w:bottom w:val="none" w:sz="0" w:space="0" w:color="auto"/>
        <w:right w:val="none" w:sz="0" w:space="0" w:color="auto"/>
      </w:divBdr>
    </w:div>
    <w:div w:id="762802647">
      <w:bodyDiv w:val="1"/>
      <w:marLeft w:val="0"/>
      <w:marRight w:val="0"/>
      <w:marTop w:val="0"/>
      <w:marBottom w:val="0"/>
      <w:divBdr>
        <w:top w:val="none" w:sz="0" w:space="0" w:color="auto"/>
        <w:left w:val="none" w:sz="0" w:space="0" w:color="auto"/>
        <w:bottom w:val="none" w:sz="0" w:space="0" w:color="auto"/>
        <w:right w:val="none" w:sz="0" w:space="0" w:color="auto"/>
      </w:divBdr>
    </w:div>
    <w:div w:id="762841151">
      <w:bodyDiv w:val="1"/>
      <w:marLeft w:val="0"/>
      <w:marRight w:val="0"/>
      <w:marTop w:val="0"/>
      <w:marBottom w:val="0"/>
      <w:divBdr>
        <w:top w:val="none" w:sz="0" w:space="0" w:color="auto"/>
        <w:left w:val="none" w:sz="0" w:space="0" w:color="auto"/>
        <w:bottom w:val="none" w:sz="0" w:space="0" w:color="auto"/>
        <w:right w:val="none" w:sz="0" w:space="0" w:color="auto"/>
      </w:divBdr>
    </w:div>
    <w:div w:id="762842834">
      <w:bodyDiv w:val="1"/>
      <w:marLeft w:val="0"/>
      <w:marRight w:val="0"/>
      <w:marTop w:val="0"/>
      <w:marBottom w:val="0"/>
      <w:divBdr>
        <w:top w:val="none" w:sz="0" w:space="0" w:color="auto"/>
        <w:left w:val="none" w:sz="0" w:space="0" w:color="auto"/>
        <w:bottom w:val="none" w:sz="0" w:space="0" w:color="auto"/>
        <w:right w:val="none" w:sz="0" w:space="0" w:color="auto"/>
      </w:divBdr>
    </w:div>
    <w:div w:id="762917152">
      <w:bodyDiv w:val="1"/>
      <w:marLeft w:val="0"/>
      <w:marRight w:val="0"/>
      <w:marTop w:val="0"/>
      <w:marBottom w:val="0"/>
      <w:divBdr>
        <w:top w:val="none" w:sz="0" w:space="0" w:color="auto"/>
        <w:left w:val="none" w:sz="0" w:space="0" w:color="auto"/>
        <w:bottom w:val="none" w:sz="0" w:space="0" w:color="auto"/>
        <w:right w:val="none" w:sz="0" w:space="0" w:color="auto"/>
      </w:divBdr>
    </w:div>
    <w:div w:id="762922145">
      <w:bodyDiv w:val="1"/>
      <w:marLeft w:val="0"/>
      <w:marRight w:val="0"/>
      <w:marTop w:val="0"/>
      <w:marBottom w:val="0"/>
      <w:divBdr>
        <w:top w:val="none" w:sz="0" w:space="0" w:color="auto"/>
        <w:left w:val="none" w:sz="0" w:space="0" w:color="auto"/>
        <w:bottom w:val="none" w:sz="0" w:space="0" w:color="auto"/>
        <w:right w:val="none" w:sz="0" w:space="0" w:color="auto"/>
      </w:divBdr>
    </w:div>
    <w:div w:id="762989192">
      <w:bodyDiv w:val="1"/>
      <w:marLeft w:val="0"/>
      <w:marRight w:val="0"/>
      <w:marTop w:val="0"/>
      <w:marBottom w:val="0"/>
      <w:divBdr>
        <w:top w:val="none" w:sz="0" w:space="0" w:color="auto"/>
        <w:left w:val="none" w:sz="0" w:space="0" w:color="auto"/>
        <w:bottom w:val="none" w:sz="0" w:space="0" w:color="auto"/>
        <w:right w:val="none" w:sz="0" w:space="0" w:color="auto"/>
      </w:divBdr>
    </w:div>
    <w:div w:id="762991912">
      <w:bodyDiv w:val="1"/>
      <w:marLeft w:val="0"/>
      <w:marRight w:val="0"/>
      <w:marTop w:val="0"/>
      <w:marBottom w:val="0"/>
      <w:divBdr>
        <w:top w:val="none" w:sz="0" w:space="0" w:color="auto"/>
        <w:left w:val="none" w:sz="0" w:space="0" w:color="auto"/>
        <w:bottom w:val="none" w:sz="0" w:space="0" w:color="auto"/>
        <w:right w:val="none" w:sz="0" w:space="0" w:color="auto"/>
      </w:divBdr>
    </w:div>
    <w:div w:id="763037857">
      <w:bodyDiv w:val="1"/>
      <w:marLeft w:val="0"/>
      <w:marRight w:val="0"/>
      <w:marTop w:val="0"/>
      <w:marBottom w:val="0"/>
      <w:divBdr>
        <w:top w:val="none" w:sz="0" w:space="0" w:color="auto"/>
        <w:left w:val="none" w:sz="0" w:space="0" w:color="auto"/>
        <w:bottom w:val="none" w:sz="0" w:space="0" w:color="auto"/>
        <w:right w:val="none" w:sz="0" w:space="0" w:color="auto"/>
      </w:divBdr>
    </w:div>
    <w:div w:id="763040184">
      <w:bodyDiv w:val="1"/>
      <w:marLeft w:val="0"/>
      <w:marRight w:val="0"/>
      <w:marTop w:val="0"/>
      <w:marBottom w:val="0"/>
      <w:divBdr>
        <w:top w:val="none" w:sz="0" w:space="0" w:color="auto"/>
        <w:left w:val="none" w:sz="0" w:space="0" w:color="auto"/>
        <w:bottom w:val="none" w:sz="0" w:space="0" w:color="auto"/>
        <w:right w:val="none" w:sz="0" w:space="0" w:color="auto"/>
      </w:divBdr>
    </w:div>
    <w:div w:id="763111804">
      <w:bodyDiv w:val="1"/>
      <w:marLeft w:val="0"/>
      <w:marRight w:val="0"/>
      <w:marTop w:val="0"/>
      <w:marBottom w:val="0"/>
      <w:divBdr>
        <w:top w:val="none" w:sz="0" w:space="0" w:color="auto"/>
        <w:left w:val="none" w:sz="0" w:space="0" w:color="auto"/>
        <w:bottom w:val="none" w:sz="0" w:space="0" w:color="auto"/>
        <w:right w:val="none" w:sz="0" w:space="0" w:color="auto"/>
      </w:divBdr>
    </w:div>
    <w:div w:id="763182936">
      <w:bodyDiv w:val="1"/>
      <w:marLeft w:val="0"/>
      <w:marRight w:val="0"/>
      <w:marTop w:val="0"/>
      <w:marBottom w:val="0"/>
      <w:divBdr>
        <w:top w:val="none" w:sz="0" w:space="0" w:color="auto"/>
        <w:left w:val="none" w:sz="0" w:space="0" w:color="auto"/>
        <w:bottom w:val="none" w:sz="0" w:space="0" w:color="auto"/>
        <w:right w:val="none" w:sz="0" w:space="0" w:color="auto"/>
      </w:divBdr>
    </w:div>
    <w:div w:id="763185040">
      <w:bodyDiv w:val="1"/>
      <w:marLeft w:val="0"/>
      <w:marRight w:val="0"/>
      <w:marTop w:val="0"/>
      <w:marBottom w:val="0"/>
      <w:divBdr>
        <w:top w:val="none" w:sz="0" w:space="0" w:color="auto"/>
        <w:left w:val="none" w:sz="0" w:space="0" w:color="auto"/>
        <w:bottom w:val="none" w:sz="0" w:space="0" w:color="auto"/>
        <w:right w:val="none" w:sz="0" w:space="0" w:color="auto"/>
      </w:divBdr>
    </w:div>
    <w:div w:id="763232696">
      <w:bodyDiv w:val="1"/>
      <w:marLeft w:val="0"/>
      <w:marRight w:val="0"/>
      <w:marTop w:val="0"/>
      <w:marBottom w:val="0"/>
      <w:divBdr>
        <w:top w:val="none" w:sz="0" w:space="0" w:color="auto"/>
        <w:left w:val="none" w:sz="0" w:space="0" w:color="auto"/>
        <w:bottom w:val="none" w:sz="0" w:space="0" w:color="auto"/>
        <w:right w:val="none" w:sz="0" w:space="0" w:color="auto"/>
      </w:divBdr>
    </w:div>
    <w:div w:id="763264340">
      <w:bodyDiv w:val="1"/>
      <w:marLeft w:val="0"/>
      <w:marRight w:val="0"/>
      <w:marTop w:val="0"/>
      <w:marBottom w:val="0"/>
      <w:divBdr>
        <w:top w:val="none" w:sz="0" w:space="0" w:color="auto"/>
        <w:left w:val="none" w:sz="0" w:space="0" w:color="auto"/>
        <w:bottom w:val="none" w:sz="0" w:space="0" w:color="auto"/>
        <w:right w:val="none" w:sz="0" w:space="0" w:color="auto"/>
      </w:divBdr>
    </w:div>
    <w:div w:id="763264572">
      <w:bodyDiv w:val="1"/>
      <w:marLeft w:val="0"/>
      <w:marRight w:val="0"/>
      <w:marTop w:val="0"/>
      <w:marBottom w:val="0"/>
      <w:divBdr>
        <w:top w:val="none" w:sz="0" w:space="0" w:color="auto"/>
        <w:left w:val="none" w:sz="0" w:space="0" w:color="auto"/>
        <w:bottom w:val="none" w:sz="0" w:space="0" w:color="auto"/>
        <w:right w:val="none" w:sz="0" w:space="0" w:color="auto"/>
      </w:divBdr>
    </w:div>
    <w:div w:id="763302783">
      <w:bodyDiv w:val="1"/>
      <w:marLeft w:val="0"/>
      <w:marRight w:val="0"/>
      <w:marTop w:val="0"/>
      <w:marBottom w:val="0"/>
      <w:divBdr>
        <w:top w:val="none" w:sz="0" w:space="0" w:color="auto"/>
        <w:left w:val="none" w:sz="0" w:space="0" w:color="auto"/>
        <w:bottom w:val="none" w:sz="0" w:space="0" w:color="auto"/>
        <w:right w:val="none" w:sz="0" w:space="0" w:color="auto"/>
      </w:divBdr>
    </w:div>
    <w:div w:id="763303226">
      <w:bodyDiv w:val="1"/>
      <w:marLeft w:val="0"/>
      <w:marRight w:val="0"/>
      <w:marTop w:val="0"/>
      <w:marBottom w:val="0"/>
      <w:divBdr>
        <w:top w:val="none" w:sz="0" w:space="0" w:color="auto"/>
        <w:left w:val="none" w:sz="0" w:space="0" w:color="auto"/>
        <w:bottom w:val="none" w:sz="0" w:space="0" w:color="auto"/>
        <w:right w:val="none" w:sz="0" w:space="0" w:color="auto"/>
      </w:divBdr>
    </w:div>
    <w:div w:id="763379817">
      <w:bodyDiv w:val="1"/>
      <w:marLeft w:val="0"/>
      <w:marRight w:val="0"/>
      <w:marTop w:val="0"/>
      <w:marBottom w:val="0"/>
      <w:divBdr>
        <w:top w:val="none" w:sz="0" w:space="0" w:color="auto"/>
        <w:left w:val="none" w:sz="0" w:space="0" w:color="auto"/>
        <w:bottom w:val="none" w:sz="0" w:space="0" w:color="auto"/>
        <w:right w:val="none" w:sz="0" w:space="0" w:color="auto"/>
      </w:divBdr>
    </w:div>
    <w:div w:id="763458037">
      <w:bodyDiv w:val="1"/>
      <w:marLeft w:val="0"/>
      <w:marRight w:val="0"/>
      <w:marTop w:val="0"/>
      <w:marBottom w:val="0"/>
      <w:divBdr>
        <w:top w:val="none" w:sz="0" w:space="0" w:color="auto"/>
        <w:left w:val="none" w:sz="0" w:space="0" w:color="auto"/>
        <w:bottom w:val="none" w:sz="0" w:space="0" w:color="auto"/>
        <w:right w:val="none" w:sz="0" w:space="0" w:color="auto"/>
      </w:divBdr>
    </w:div>
    <w:div w:id="763570799">
      <w:bodyDiv w:val="1"/>
      <w:marLeft w:val="0"/>
      <w:marRight w:val="0"/>
      <w:marTop w:val="0"/>
      <w:marBottom w:val="0"/>
      <w:divBdr>
        <w:top w:val="none" w:sz="0" w:space="0" w:color="auto"/>
        <w:left w:val="none" w:sz="0" w:space="0" w:color="auto"/>
        <w:bottom w:val="none" w:sz="0" w:space="0" w:color="auto"/>
        <w:right w:val="none" w:sz="0" w:space="0" w:color="auto"/>
      </w:divBdr>
    </w:div>
    <w:div w:id="763573091">
      <w:bodyDiv w:val="1"/>
      <w:marLeft w:val="0"/>
      <w:marRight w:val="0"/>
      <w:marTop w:val="0"/>
      <w:marBottom w:val="0"/>
      <w:divBdr>
        <w:top w:val="none" w:sz="0" w:space="0" w:color="auto"/>
        <w:left w:val="none" w:sz="0" w:space="0" w:color="auto"/>
        <w:bottom w:val="none" w:sz="0" w:space="0" w:color="auto"/>
        <w:right w:val="none" w:sz="0" w:space="0" w:color="auto"/>
      </w:divBdr>
    </w:div>
    <w:div w:id="763574945">
      <w:bodyDiv w:val="1"/>
      <w:marLeft w:val="0"/>
      <w:marRight w:val="0"/>
      <w:marTop w:val="0"/>
      <w:marBottom w:val="0"/>
      <w:divBdr>
        <w:top w:val="none" w:sz="0" w:space="0" w:color="auto"/>
        <w:left w:val="none" w:sz="0" w:space="0" w:color="auto"/>
        <w:bottom w:val="none" w:sz="0" w:space="0" w:color="auto"/>
        <w:right w:val="none" w:sz="0" w:space="0" w:color="auto"/>
      </w:divBdr>
    </w:div>
    <w:div w:id="763651403">
      <w:bodyDiv w:val="1"/>
      <w:marLeft w:val="0"/>
      <w:marRight w:val="0"/>
      <w:marTop w:val="0"/>
      <w:marBottom w:val="0"/>
      <w:divBdr>
        <w:top w:val="none" w:sz="0" w:space="0" w:color="auto"/>
        <w:left w:val="none" w:sz="0" w:space="0" w:color="auto"/>
        <w:bottom w:val="none" w:sz="0" w:space="0" w:color="auto"/>
        <w:right w:val="none" w:sz="0" w:space="0" w:color="auto"/>
      </w:divBdr>
    </w:div>
    <w:div w:id="763692616">
      <w:bodyDiv w:val="1"/>
      <w:marLeft w:val="0"/>
      <w:marRight w:val="0"/>
      <w:marTop w:val="0"/>
      <w:marBottom w:val="0"/>
      <w:divBdr>
        <w:top w:val="none" w:sz="0" w:space="0" w:color="auto"/>
        <w:left w:val="none" w:sz="0" w:space="0" w:color="auto"/>
        <w:bottom w:val="none" w:sz="0" w:space="0" w:color="auto"/>
        <w:right w:val="none" w:sz="0" w:space="0" w:color="auto"/>
      </w:divBdr>
    </w:div>
    <w:div w:id="763837875">
      <w:bodyDiv w:val="1"/>
      <w:marLeft w:val="0"/>
      <w:marRight w:val="0"/>
      <w:marTop w:val="0"/>
      <w:marBottom w:val="0"/>
      <w:divBdr>
        <w:top w:val="none" w:sz="0" w:space="0" w:color="auto"/>
        <w:left w:val="none" w:sz="0" w:space="0" w:color="auto"/>
        <w:bottom w:val="none" w:sz="0" w:space="0" w:color="auto"/>
        <w:right w:val="none" w:sz="0" w:space="0" w:color="auto"/>
      </w:divBdr>
    </w:div>
    <w:div w:id="763887993">
      <w:bodyDiv w:val="1"/>
      <w:marLeft w:val="0"/>
      <w:marRight w:val="0"/>
      <w:marTop w:val="0"/>
      <w:marBottom w:val="0"/>
      <w:divBdr>
        <w:top w:val="none" w:sz="0" w:space="0" w:color="auto"/>
        <w:left w:val="none" w:sz="0" w:space="0" w:color="auto"/>
        <w:bottom w:val="none" w:sz="0" w:space="0" w:color="auto"/>
        <w:right w:val="none" w:sz="0" w:space="0" w:color="auto"/>
      </w:divBdr>
    </w:div>
    <w:div w:id="764032717">
      <w:bodyDiv w:val="1"/>
      <w:marLeft w:val="0"/>
      <w:marRight w:val="0"/>
      <w:marTop w:val="0"/>
      <w:marBottom w:val="0"/>
      <w:divBdr>
        <w:top w:val="none" w:sz="0" w:space="0" w:color="auto"/>
        <w:left w:val="none" w:sz="0" w:space="0" w:color="auto"/>
        <w:bottom w:val="none" w:sz="0" w:space="0" w:color="auto"/>
        <w:right w:val="none" w:sz="0" w:space="0" w:color="auto"/>
      </w:divBdr>
    </w:div>
    <w:div w:id="764107005">
      <w:bodyDiv w:val="1"/>
      <w:marLeft w:val="0"/>
      <w:marRight w:val="0"/>
      <w:marTop w:val="0"/>
      <w:marBottom w:val="0"/>
      <w:divBdr>
        <w:top w:val="none" w:sz="0" w:space="0" w:color="auto"/>
        <w:left w:val="none" w:sz="0" w:space="0" w:color="auto"/>
        <w:bottom w:val="none" w:sz="0" w:space="0" w:color="auto"/>
        <w:right w:val="none" w:sz="0" w:space="0" w:color="auto"/>
      </w:divBdr>
    </w:div>
    <w:div w:id="764152254">
      <w:bodyDiv w:val="1"/>
      <w:marLeft w:val="0"/>
      <w:marRight w:val="0"/>
      <w:marTop w:val="0"/>
      <w:marBottom w:val="0"/>
      <w:divBdr>
        <w:top w:val="none" w:sz="0" w:space="0" w:color="auto"/>
        <w:left w:val="none" w:sz="0" w:space="0" w:color="auto"/>
        <w:bottom w:val="none" w:sz="0" w:space="0" w:color="auto"/>
        <w:right w:val="none" w:sz="0" w:space="0" w:color="auto"/>
      </w:divBdr>
    </w:div>
    <w:div w:id="764182110">
      <w:bodyDiv w:val="1"/>
      <w:marLeft w:val="0"/>
      <w:marRight w:val="0"/>
      <w:marTop w:val="0"/>
      <w:marBottom w:val="0"/>
      <w:divBdr>
        <w:top w:val="none" w:sz="0" w:space="0" w:color="auto"/>
        <w:left w:val="none" w:sz="0" w:space="0" w:color="auto"/>
        <w:bottom w:val="none" w:sz="0" w:space="0" w:color="auto"/>
        <w:right w:val="none" w:sz="0" w:space="0" w:color="auto"/>
      </w:divBdr>
    </w:div>
    <w:div w:id="764300427">
      <w:bodyDiv w:val="1"/>
      <w:marLeft w:val="0"/>
      <w:marRight w:val="0"/>
      <w:marTop w:val="0"/>
      <w:marBottom w:val="0"/>
      <w:divBdr>
        <w:top w:val="none" w:sz="0" w:space="0" w:color="auto"/>
        <w:left w:val="none" w:sz="0" w:space="0" w:color="auto"/>
        <w:bottom w:val="none" w:sz="0" w:space="0" w:color="auto"/>
        <w:right w:val="none" w:sz="0" w:space="0" w:color="auto"/>
      </w:divBdr>
    </w:div>
    <w:div w:id="764303300">
      <w:bodyDiv w:val="1"/>
      <w:marLeft w:val="0"/>
      <w:marRight w:val="0"/>
      <w:marTop w:val="0"/>
      <w:marBottom w:val="0"/>
      <w:divBdr>
        <w:top w:val="none" w:sz="0" w:space="0" w:color="auto"/>
        <w:left w:val="none" w:sz="0" w:space="0" w:color="auto"/>
        <w:bottom w:val="none" w:sz="0" w:space="0" w:color="auto"/>
        <w:right w:val="none" w:sz="0" w:space="0" w:color="auto"/>
      </w:divBdr>
    </w:div>
    <w:div w:id="764304120">
      <w:bodyDiv w:val="1"/>
      <w:marLeft w:val="0"/>
      <w:marRight w:val="0"/>
      <w:marTop w:val="0"/>
      <w:marBottom w:val="0"/>
      <w:divBdr>
        <w:top w:val="none" w:sz="0" w:space="0" w:color="auto"/>
        <w:left w:val="none" w:sz="0" w:space="0" w:color="auto"/>
        <w:bottom w:val="none" w:sz="0" w:space="0" w:color="auto"/>
        <w:right w:val="none" w:sz="0" w:space="0" w:color="auto"/>
      </w:divBdr>
    </w:div>
    <w:div w:id="764568655">
      <w:bodyDiv w:val="1"/>
      <w:marLeft w:val="0"/>
      <w:marRight w:val="0"/>
      <w:marTop w:val="0"/>
      <w:marBottom w:val="0"/>
      <w:divBdr>
        <w:top w:val="none" w:sz="0" w:space="0" w:color="auto"/>
        <w:left w:val="none" w:sz="0" w:space="0" w:color="auto"/>
        <w:bottom w:val="none" w:sz="0" w:space="0" w:color="auto"/>
        <w:right w:val="none" w:sz="0" w:space="0" w:color="auto"/>
      </w:divBdr>
    </w:div>
    <w:div w:id="764611697">
      <w:bodyDiv w:val="1"/>
      <w:marLeft w:val="0"/>
      <w:marRight w:val="0"/>
      <w:marTop w:val="0"/>
      <w:marBottom w:val="0"/>
      <w:divBdr>
        <w:top w:val="none" w:sz="0" w:space="0" w:color="auto"/>
        <w:left w:val="none" w:sz="0" w:space="0" w:color="auto"/>
        <w:bottom w:val="none" w:sz="0" w:space="0" w:color="auto"/>
        <w:right w:val="none" w:sz="0" w:space="0" w:color="auto"/>
      </w:divBdr>
    </w:div>
    <w:div w:id="764613277">
      <w:bodyDiv w:val="1"/>
      <w:marLeft w:val="0"/>
      <w:marRight w:val="0"/>
      <w:marTop w:val="0"/>
      <w:marBottom w:val="0"/>
      <w:divBdr>
        <w:top w:val="none" w:sz="0" w:space="0" w:color="auto"/>
        <w:left w:val="none" w:sz="0" w:space="0" w:color="auto"/>
        <w:bottom w:val="none" w:sz="0" w:space="0" w:color="auto"/>
        <w:right w:val="none" w:sz="0" w:space="0" w:color="auto"/>
      </w:divBdr>
    </w:div>
    <w:div w:id="764687487">
      <w:bodyDiv w:val="1"/>
      <w:marLeft w:val="0"/>
      <w:marRight w:val="0"/>
      <w:marTop w:val="0"/>
      <w:marBottom w:val="0"/>
      <w:divBdr>
        <w:top w:val="none" w:sz="0" w:space="0" w:color="auto"/>
        <w:left w:val="none" w:sz="0" w:space="0" w:color="auto"/>
        <w:bottom w:val="none" w:sz="0" w:space="0" w:color="auto"/>
        <w:right w:val="none" w:sz="0" w:space="0" w:color="auto"/>
      </w:divBdr>
    </w:div>
    <w:div w:id="764766712">
      <w:bodyDiv w:val="1"/>
      <w:marLeft w:val="0"/>
      <w:marRight w:val="0"/>
      <w:marTop w:val="0"/>
      <w:marBottom w:val="0"/>
      <w:divBdr>
        <w:top w:val="none" w:sz="0" w:space="0" w:color="auto"/>
        <w:left w:val="none" w:sz="0" w:space="0" w:color="auto"/>
        <w:bottom w:val="none" w:sz="0" w:space="0" w:color="auto"/>
        <w:right w:val="none" w:sz="0" w:space="0" w:color="auto"/>
      </w:divBdr>
    </w:div>
    <w:div w:id="764808978">
      <w:bodyDiv w:val="1"/>
      <w:marLeft w:val="0"/>
      <w:marRight w:val="0"/>
      <w:marTop w:val="0"/>
      <w:marBottom w:val="0"/>
      <w:divBdr>
        <w:top w:val="none" w:sz="0" w:space="0" w:color="auto"/>
        <w:left w:val="none" w:sz="0" w:space="0" w:color="auto"/>
        <w:bottom w:val="none" w:sz="0" w:space="0" w:color="auto"/>
        <w:right w:val="none" w:sz="0" w:space="0" w:color="auto"/>
      </w:divBdr>
    </w:div>
    <w:div w:id="764811858">
      <w:bodyDiv w:val="1"/>
      <w:marLeft w:val="0"/>
      <w:marRight w:val="0"/>
      <w:marTop w:val="0"/>
      <w:marBottom w:val="0"/>
      <w:divBdr>
        <w:top w:val="none" w:sz="0" w:space="0" w:color="auto"/>
        <w:left w:val="none" w:sz="0" w:space="0" w:color="auto"/>
        <w:bottom w:val="none" w:sz="0" w:space="0" w:color="auto"/>
        <w:right w:val="none" w:sz="0" w:space="0" w:color="auto"/>
      </w:divBdr>
    </w:div>
    <w:div w:id="764812577">
      <w:bodyDiv w:val="1"/>
      <w:marLeft w:val="0"/>
      <w:marRight w:val="0"/>
      <w:marTop w:val="0"/>
      <w:marBottom w:val="0"/>
      <w:divBdr>
        <w:top w:val="none" w:sz="0" w:space="0" w:color="auto"/>
        <w:left w:val="none" w:sz="0" w:space="0" w:color="auto"/>
        <w:bottom w:val="none" w:sz="0" w:space="0" w:color="auto"/>
        <w:right w:val="none" w:sz="0" w:space="0" w:color="auto"/>
      </w:divBdr>
    </w:div>
    <w:div w:id="764959774">
      <w:bodyDiv w:val="1"/>
      <w:marLeft w:val="0"/>
      <w:marRight w:val="0"/>
      <w:marTop w:val="0"/>
      <w:marBottom w:val="0"/>
      <w:divBdr>
        <w:top w:val="none" w:sz="0" w:space="0" w:color="auto"/>
        <w:left w:val="none" w:sz="0" w:space="0" w:color="auto"/>
        <w:bottom w:val="none" w:sz="0" w:space="0" w:color="auto"/>
        <w:right w:val="none" w:sz="0" w:space="0" w:color="auto"/>
      </w:divBdr>
    </w:div>
    <w:div w:id="764960744">
      <w:bodyDiv w:val="1"/>
      <w:marLeft w:val="0"/>
      <w:marRight w:val="0"/>
      <w:marTop w:val="0"/>
      <w:marBottom w:val="0"/>
      <w:divBdr>
        <w:top w:val="none" w:sz="0" w:space="0" w:color="auto"/>
        <w:left w:val="none" w:sz="0" w:space="0" w:color="auto"/>
        <w:bottom w:val="none" w:sz="0" w:space="0" w:color="auto"/>
        <w:right w:val="none" w:sz="0" w:space="0" w:color="auto"/>
      </w:divBdr>
    </w:div>
    <w:div w:id="765004982">
      <w:bodyDiv w:val="1"/>
      <w:marLeft w:val="0"/>
      <w:marRight w:val="0"/>
      <w:marTop w:val="0"/>
      <w:marBottom w:val="0"/>
      <w:divBdr>
        <w:top w:val="none" w:sz="0" w:space="0" w:color="auto"/>
        <w:left w:val="none" w:sz="0" w:space="0" w:color="auto"/>
        <w:bottom w:val="none" w:sz="0" w:space="0" w:color="auto"/>
        <w:right w:val="none" w:sz="0" w:space="0" w:color="auto"/>
      </w:divBdr>
    </w:div>
    <w:div w:id="765077222">
      <w:bodyDiv w:val="1"/>
      <w:marLeft w:val="0"/>
      <w:marRight w:val="0"/>
      <w:marTop w:val="0"/>
      <w:marBottom w:val="0"/>
      <w:divBdr>
        <w:top w:val="none" w:sz="0" w:space="0" w:color="auto"/>
        <w:left w:val="none" w:sz="0" w:space="0" w:color="auto"/>
        <w:bottom w:val="none" w:sz="0" w:space="0" w:color="auto"/>
        <w:right w:val="none" w:sz="0" w:space="0" w:color="auto"/>
      </w:divBdr>
    </w:div>
    <w:div w:id="765078400">
      <w:bodyDiv w:val="1"/>
      <w:marLeft w:val="0"/>
      <w:marRight w:val="0"/>
      <w:marTop w:val="0"/>
      <w:marBottom w:val="0"/>
      <w:divBdr>
        <w:top w:val="none" w:sz="0" w:space="0" w:color="auto"/>
        <w:left w:val="none" w:sz="0" w:space="0" w:color="auto"/>
        <w:bottom w:val="none" w:sz="0" w:space="0" w:color="auto"/>
        <w:right w:val="none" w:sz="0" w:space="0" w:color="auto"/>
      </w:divBdr>
    </w:div>
    <w:div w:id="765225906">
      <w:bodyDiv w:val="1"/>
      <w:marLeft w:val="0"/>
      <w:marRight w:val="0"/>
      <w:marTop w:val="0"/>
      <w:marBottom w:val="0"/>
      <w:divBdr>
        <w:top w:val="none" w:sz="0" w:space="0" w:color="auto"/>
        <w:left w:val="none" w:sz="0" w:space="0" w:color="auto"/>
        <w:bottom w:val="none" w:sz="0" w:space="0" w:color="auto"/>
        <w:right w:val="none" w:sz="0" w:space="0" w:color="auto"/>
      </w:divBdr>
    </w:div>
    <w:div w:id="765230894">
      <w:bodyDiv w:val="1"/>
      <w:marLeft w:val="0"/>
      <w:marRight w:val="0"/>
      <w:marTop w:val="0"/>
      <w:marBottom w:val="0"/>
      <w:divBdr>
        <w:top w:val="none" w:sz="0" w:space="0" w:color="auto"/>
        <w:left w:val="none" w:sz="0" w:space="0" w:color="auto"/>
        <w:bottom w:val="none" w:sz="0" w:space="0" w:color="auto"/>
        <w:right w:val="none" w:sz="0" w:space="0" w:color="auto"/>
      </w:divBdr>
    </w:div>
    <w:div w:id="765269412">
      <w:bodyDiv w:val="1"/>
      <w:marLeft w:val="0"/>
      <w:marRight w:val="0"/>
      <w:marTop w:val="0"/>
      <w:marBottom w:val="0"/>
      <w:divBdr>
        <w:top w:val="none" w:sz="0" w:space="0" w:color="auto"/>
        <w:left w:val="none" w:sz="0" w:space="0" w:color="auto"/>
        <w:bottom w:val="none" w:sz="0" w:space="0" w:color="auto"/>
        <w:right w:val="none" w:sz="0" w:space="0" w:color="auto"/>
      </w:divBdr>
    </w:div>
    <w:div w:id="765347787">
      <w:bodyDiv w:val="1"/>
      <w:marLeft w:val="0"/>
      <w:marRight w:val="0"/>
      <w:marTop w:val="0"/>
      <w:marBottom w:val="0"/>
      <w:divBdr>
        <w:top w:val="none" w:sz="0" w:space="0" w:color="auto"/>
        <w:left w:val="none" w:sz="0" w:space="0" w:color="auto"/>
        <w:bottom w:val="none" w:sz="0" w:space="0" w:color="auto"/>
        <w:right w:val="none" w:sz="0" w:space="0" w:color="auto"/>
      </w:divBdr>
    </w:div>
    <w:div w:id="765350901">
      <w:bodyDiv w:val="1"/>
      <w:marLeft w:val="0"/>
      <w:marRight w:val="0"/>
      <w:marTop w:val="0"/>
      <w:marBottom w:val="0"/>
      <w:divBdr>
        <w:top w:val="none" w:sz="0" w:space="0" w:color="auto"/>
        <w:left w:val="none" w:sz="0" w:space="0" w:color="auto"/>
        <w:bottom w:val="none" w:sz="0" w:space="0" w:color="auto"/>
        <w:right w:val="none" w:sz="0" w:space="0" w:color="auto"/>
      </w:divBdr>
    </w:div>
    <w:div w:id="765462285">
      <w:bodyDiv w:val="1"/>
      <w:marLeft w:val="0"/>
      <w:marRight w:val="0"/>
      <w:marTop w:val="0"/>
      <w:marBottom w:val="0"/>
      <w:divBdr>
        <w:top w:val="none" w:sz="0" w:space="0" w:color="auto"/>
        <w:left w:val="none" w:sz="0" w:space="0" w:color="auto"/>
        <w:bottom w:val="none" w:sz="0" w:space="0" w:color="auto"/>
        <w:right w:val="none" w:sz="0" w:space="0" w:color="auto"/>
      </w:divBdr>
    </w:div>
    <w:div w:id="765464452">
      <w:bodyDiv w:val="1"/>
      <w:marLeft w:val="0"/>
      <w:marRight w:val="0"/>
      <w:marTop w:val="0"/>
      <w:marBottom w:val="0"/>
      <w:divBdr>
        <w:top w:val="none" w:sz="0" w:space="0" w:color="auto"/>
        <w:left w:val="none" w:sz="0" w:space="0" w:color="auto"/>
        <w:bottom w:val="none" w:sz="0" w:space="0" w:color="auto"/>
        <w:right w:val="none" w:sz="0" w:space="0" w:color="auto"/>
      </w:divBdr>
    </w:div>
    <w:div w:id="765612634">
      <w:bodyDiv w:val="1"/>
      <w:marLeft w:val="0"/>
      <w:marRight w:val="0"/>
      <w:marTop w:val="0"/>
      <w:marBottom w:val="0"/>
      <w:divBdr>
        <w:top w:val="none" w:sz="0" w:space="0" w:color="auto"/>
        <w:left w:val="none" w:sz="0" w:space="0" w:color="auto"/>
        <w:bottom w:val="none" w:sz="0" w:space="0" w:color="auto"/>
        <w:right w:val="none" w:sz="0" w:space="0" w:color="auto"/>
      </w:divBdr>
    </w:div>
    <w:div w:id="766196064">
      <w:bodyDiv w:val="1"/>
      <w:marLeft w:val="0"/>
      <w:marRight w:val="0"/>
      <w:marTop w:val="0"/>
      <w:marBottom w:val="0"/>
      <w:divBdr>
        <w:top w:val="none" w:sz="0" w:space="0" w:color="auto"/>
        <w:left w:val="none" w:sz="0" w:space="0" w:color="auto"/>
        <w:bottom w:val="none" w:sz="0" w:space="0" w:color="auto"/>
        <w:right w:val="none" w:sz="0" w:space="0" w:color="auto"/>
      </w:divBdr>
    </w:div>
    <w:div w:id="766269993">
      <w:bodyDiv w:val="1"/>
      <w:marLeft w:val="0"/>
      <w:marRight w:val="0"/>
      <w:marTop w:val="0"/>
      <w:marBottom w:val="0"/>
      <w:divBdr>
        <w:top w:val="none" w:sz="0" w:space="0" w:color="auto"/>
        <w:left w:val="none" w:sz="0" w:space="0" w:color="auto"/>
        <w:bottom w:val="none" w:sz="0" w:space="0" w:color="auto"/>
        <w:right w:val="none" w:sz="0" w:space="0" w:color="auto"/>
      </w:divBdr>
    </w:div>
    <w:div w:id="766392121">
      <w:bodyDiv w:val="1"/>
      <w:marLeft w:val="0"/>
      <w:marRight w:val="0"/>
      <w:marTop w:val="0"/>
      <w:marBottom w:val="0"/>
      <w:divBdr>
        <w:top w:val="none" w:sz="0" w:space="0" w:color="auto"/>
        <w:left w:val="none" w:sz="0" w:space="0" w:color="auto"/>
        <w:bottom w:val="none" w:sz="0" w:space="0" w:color="auto"/>
        <w:right w:val="none" w:sz="0" w:space="0" w:color="auto"/>
      </w:divBdr>
    </w:div>
    <w:div w:id="766459781">
      <w:bodyDiv w:val="1"/>
      <w:marLeft w:val="0"/>
      <w:marRight w:val="0"/>
      <w:marTop w:val="0"/>
      <w:marBottom w:val="0"/>
      <w:divBdr>
        <w:top w:val="none" w:sz="0" w:space="0" w:color="auto"/>
        <w:left w:val="none" w:sz="0" w:space="0" w:color="auto"/>
        <w:bottom w:val="none" w:sz="0" w:space="0" w:color="auto"/>
        <w:right w:val="none" w:sz="0" w:space="0" w:color="auto"/>
      </w:divBdr>
    </w:div>
    <w:div w:id="766538409">
      <w:bodyDiv w:val="1"/>
      <w:marLeft w:val="0"/>
      <w:marRight w:val="0"/>
      <w:marTop w:val="0"/>
      <w:marBottom w:val="0"/>
      <w:divBdr>
        <w:top w:val="none" w:sz="0" w:space="0" w:color="auto"/>
        <w:left w:val="none" w:sz="0" w:space="0" w:color="auto"/>
        <w:bottom w:val="none" w:sz="0" w:space="0" w:color="auto"/>
        <w:right w:val="none" w:sz="0" w:space="0" w:color="auto"/>
      </w:divBdr>
    </w:div>
    <w:div w:id="766655075">
      <w:bodyDiv w:val="1"/>
      <w:marLeft w:val="0"/>
      <w:marRight w:val="0"/>
      <w:marTop w:val="0"/>
      <w:marBottom w:val="0"/>
      <w:divBdr>
        <w:top w:val="none" w:sz="0" w:space="0" w:color="auto"/>
        <w:left w:val="none" w:sz="0" w:space="0" w:color="auto"/>
        <w:bottom w:val="none" w:sz="0" w:space="0" w:color="auto"/>
        <w:right w:val="none" w:sz="0" w:space="0" w:color="auto"/>
      </w:divBdr>
    </w:div>
    <w:div w:id="766659593">
      <w:bodyDiv w:val="1"/>
      <w:marLeft w:val="0"/>
      <w:marRight w:val="0"/>
      <w:marTop w:val="0"/>
      <w:marBottom w:val="0"/>
      <w:divBdr>
        <w:top w:val="none" w:sz="0" w:space="0" w:color="auto"/>
        <w:left w:val="none" w:sz="0" w:space="0" w:color="auto"/>
        <w:bottom w:val="none" w:sz="0" w:space="0" w:color="auto"/>
        <w:right w:val="none" w:sz="0" w:space="0" w:color="auto"/>
      </w:divBdr>
    </w:div>
    <w:div w:id="766736210">
      <w:bodyDiv w:val="1"/>
      <w:marLeft w:val="0"/>
      <w:marRight w:val="0"/>
      <w:marTop w:val="0"/>
      <w:marBottom w:val="0"/>
      <w:divBdr>
        <w:top w:val="none" w:sz="0" w:space="0" w:color="auto"/>
        <w:left w:val="none" w:sz="0" w:space="0" w:color="auto"/>
        <w:bottom w:val="none" w:sz="0" w:space="0" w:color="auto"/>
        <w:right w:val="none" w:sz="0" w:space="0" w:color="auto"/>
      </w:divBdr>
    </w:div>
    <w:div w:id="766737023">
      <w:bodyDiv w:val="1"/>
      <w:marLeft w:val="0"/>
      <w:marRight w:val="0"/>
      <w:marTop w:val="0"/>
      <w:marBottom w:val="0"/>
      <w:divBdr>
        <w:top w:val="none" w:sz="0" w:space="0" w:color="auto"/>
        <w:left w:val="none" w:sz="0" w:space="0" w:color="auto"/>
        <w:bottom w:val="none" w:sz="0" w:space="0" w:color="auto"/>
        <w:right w:val="none" w:sz="0" w:space="0" w:color="auto"/>
      </w:divBdr>
    </w:div>
    <w:div w:id="766777237">
      <w:bodyDiv w:val="1"/>
      <w:marLeft w:val="0"/>
      <w:marRight w:val="0"/>
      <w:marTop w:val="0"/>
      <w:marBottom w:val="0"/>
      <w:divBdr>
        <w:top w:val="none" w:sz="0" w:space="0" w:color="auto"/>
        <w:left w:val="none" w:sz="0" w:space="0" w:color="auto"/>
        <w:bottom w:val="none" w:sz="0" w:space="0" w:color="auto"/>
        <w:right w:val="none" w:sz="0" w:space="0" w:color="auto"/>
      </w:divBdr>
    </w:div>
    <w:div w:id="766848503">
      <w:bodyDiv w:val="1"/>
      <w:marLeft w:val="0"/>
      <w:marRight w:val="0"/>
      <w:marTop w:val="0"/>
      <w:marBottom w:val="0"/>
      <w:divBdr>
        <w:top w:val="none" w:sz="0" w:space="0" w:color="auto"/>
        <w:left w:val="none" w:sz="0" w:space="0" w:color="auto"/>
        <w:bottom w:val="none" w:sz="0" w:space="0" w:color="auto"/>
        <w:right w:val="none" w:sz="0" w:space="0" w:color="auto"/>
      </w:divBdr>
    </w:div>
    <w:div w:id="766925253">
      <w:bodyDiv w:val="1"/>
      <w:marLeft w:val="0"/>
      <w:marRight w:val="0"/>
      <w:marTop w:val="0"/>
      <w:marBottom w:val="0"/>
      <w:divBdr>
        <w:top w:val="none" w:sz="0" w:space="0" w:color="auto"/>
        <w:left w:val="none" w:sz="0" w:space="0" w:color="auto"/>
        <w:bottom w:val="none" w:sz="0" w:space="0" w:color="auto"/>
        <w:right w:val="none" w:sz="0" w:space="0" w:color="auto"/>
      </w:divBdr>
    </w:div>
    <w:div w:id="766997832">
      <w:bodyDiv w:val="1"/>
      <w:marLeft w:val="0"/>
      <w:marRight w:val="0"/>
      <w:marTop w:val="0"/>
      <w:marBottom w:val="0"/>
      <w:divBdr>
        <w:top w:val="none" w:sz="0" w:space="0" w:color="auto"/>
        <w:left w:val="none" w:sz="0" w:space="0" w:color="auto"/>
        <w:bottom w:val="none" w:sz="0" w:space="0" w:color="auto"/>
        <w:right w:val="none" w:sz="0" w:space="0" w:color="auto"/>
      </w:divBdr>
    </w:div>
    <w:div w:id="767120507">
      <w:bodyDiv w:val="1"/>
      <w:marLeft w:val="0"/>
      <w:marRight w:val="0"/>
      <w:marTop w:val="0"/>
      <w:marBottom w:val="0"/>
      <w:divBdr>
        <w:top w:val="none" w:sz="0" w:space="0" w:color="auto"/>
        <w:left w:val="none" w:sz="0" w:space="0" w:color="auto"/>
        <w:bottom w:val="none" w:sz="0" w:space="0" w:color="auto"/>
        <w:right w:val="none" w:sz="0" w:space="0" w:color="auto"/>
      </w:divBdr>
    </w:div>
    <w:div w:id="767121049">
      <w:bodyDiv w:val="1"/>
      <w:marLeft w:val="0"/>
      <w:marRight w:val="0"/>
      <w:marTop w:val="0"/>
      <w:marBottom w:val="0"/>
      <w:divBdr>
        <w:top w:val="none" w:sz="0" w:space="0" w:color="auto"/>
        <w:left w:val="none" w:sz="0" w:space="0" w:color="auto"/>
        <w:bottom w:val="none" w:sz="0" w:space="0" w:color="auto"/>
        <w:right w:val="none" w:sz="0" w:space="0" w:color="auto"/>
      </w:divBdr>
    </w:div>
    <w:div w:id="767189418">
      <w:bodyDiv w:val="1"/>
      <w:marLeft w:val="0"/>
      <w:marRight w:val="0"/>
      <w:marTop w:val="0"/>
      <w:marBottom w:val="0"/>
      <w:divBdr>
        <w:top w:val="none" w:sz="0" w:space="0" w:color="auto"/>
        <w:left w:val="none" w:sz="0" w:space="0" w:color="auto"/>
        <w:bottom w:val="none" w:sz="0" w:space="0" w:color="auto"/>
        <w:right w:val="none" w:sz="0" w:space="0" w:color="auto"/>
      </w:divBdr>
    </w:div>
    <w:div w:id="767233383">
      <w:bodyDiv w:val="1"/>
      <w:marLeft w:val="0"/>
      <w:marRight w:val="0"/>
      <w:marTop w:val="0"/>
      <w:marBottom w:val="0"/>
      <w:divBdr>
        <w:top w:val="none" w:sz="0" w:space="0" w:color="auto"/>
        <w:left w:val="none" w:sz="0" w:space="0" w:color="auto"/>
        <w:bottom w:val="none" w:sz="0" w:space="0" w:color="auto"/>
        <w:right w:val="none" w:sz="0" w:space="0" w:color="auto"/>
      </w:divBdr>
    </w:div>
    <w:div w:id="767237116">
      <w:bodyDiv w:val="1"/>
      <w:marLeft w:val="0"/>
      <w:marRight w:val="0"/>
      <w:marTop w:val="0"/>
      <w:marBottom w:val="0"/>
      <w:divBdr>
        <w:top w:val="none" w:sz="0" w:space="0" w:color="auto"/>
        <w:left w:val="none" w:sz="0" w:space="0" w:color="auto"/>
        <w:bottom w:val="none" w:sz="0" w:space="0" w:color="auto"/>
        <w:right w:val="none" w:sz="0" w:space="0" w:color="auto"/>
      </w:divBdr>
    </w:div>
    <w:div w:id="767237278">
      <w:bodyDiv w:val="1"/>
      <w:marLeft w:val="0"/>
      <w:marRight w:val="0"/>
      <w:marTop w:val="0"/>
      <w:marBottom w:val="0"/>
      <w:divBdr>
        <w:top w:val="none" w:sz="0" w:space="0" w:color="auto"/>
        <w:left w:val="none" w:sz="0" w:space="0" w:color="auto"/>
        <w:bottom w:val="none" w:sz="0" w:space="0" w:color="auto"/>
        <w:right w:val="none" w:sz="0" w:space="0" w:color="auto"/>
      </w:divBdr>
    </w:div>
    <w:div w:id="767384158">
      <w:bodyDiv w:val="1"/>
      <w:marLeft w:val="0"/>
      <w:marRight w:val="0"/>
      <w:marTop w:val="0"/>
      <w:marBottom w:val="0"/>
      <w:divBdr>
        <w:top w:val="none" w:sz="0" w:space="0" w:color="auto"/>
        <w:left w:val="none" w:sz="0" w:space="0" w:color="auto"/>
        <w:bottom w:val="none" w:sz="0" w:space="0" w:color="auto"/>
        <w:right w:val="none" w:sz="0" w:space="0" w:color="auto"/>
      </w:divBdr>
    </w:div>
    <w:div w:id="767387931">
      <w:bodyDiv w:val="1"/>
      <w:marLeft w:val="0"/>
      <w:marRight w:val="0"/>
      <w:marTop w:val="0"/>
      <w:marBottom w:val="0"/>
      <w:divBdr>
        <w:top w:val="none" w:sz="0" w:space="0" w:color="auto"/>
        <w:left w:val="none" w:sz="0" w:space="0" w:color="auto"/>
        <w:bottom w:val="none" w:sz="0" w:space="0" w:color="auto"/>
        <w:right w:val="none" w:sz="0" w:space="0" w:color="auto"/>
      </w:divBdr>
    </w:div>
    <w:div w:id="767390780">
      <w:bodyDiv w:val="1"/>
      <w:marLeft w:val="0"/>
      <w:marRight w:val="0"/>
      <w:marTop w:val="0"/>
      <w:marBottom w:val="0"/>
      <w:divBdr>
        <w:top w:val="none" w:sz="0" w:space="0" w:color="auto"/>
        <w:left w:val="none" w:sz="0" w:space="0" w:color="auto"/>
        <w:bottom w:val="none" w:sz="0" w:space="0" w:color="auto"/>
        <w:right w:val="none" w:sz="0" w:space="0" w:color="auto"/>
      </w:divBdr>
    </w:div>
    <w:div w:id="767434622">
      <w:bodyDiv w:val="1"/>
      <w:marLeft w:val="0"/>
      <w:marRight w:val="0"/>
      <w:marTop w:val="0"/>
      <w:marBottom w:val="0"/>
      <w:divBdr>
        <w:top w:val="none" w:sz="0" w:space="0" w:color="auto"/>
        <w:left w:val="none" w:sz="0" w:space="0" w:color="auto"/>
        <w:bottom w:val="none" w:sz="0" w:space="0" w:color="auto"/>
        <w:right w:val="none" w:sz="0" w:space="0" w:color="auto"/>
      </w:divBdr>
    </w:div>
    <w:div w:id="767503325">
      <w:bodyDiv w:val="1"/>
      <w:marLeft w:val="0"/>
      <w:marRight w:val="0"/>
      <w:marTop w:val="0"/>
      <w:marBottom w:val="0"/>
      <w:divBdr>
        <w:top w:val="none" w:sz="0" w:space="0" w:color="auto"/>
        <w:left w:val="none" w:sz="0" w:space="0" w:color="auto"/>
        <w:bottom w:val="none" w:sz="0" w:space="0" w:color="auto"/>
        <w:right w:val="none" w:sz="0" w:space="0" w:color="auto"/>
      </w:divBdr>
    </w:div>
    <w:div w:id="767624442">
      <w:bodyDiv w:val="1"/>
      <w:marLeft w:val="0"/>
      <w:marRight w:val="0"/>
      <w:marTop w:val="0"/>
      <w:marBottom w:val="0"/>
      <w:divBdr>
        <w:top w:val="none" w:sz="0" w:space="0" w:color="auto"/>
        <w:left w:val="none" w:sz="0" w:space="0" w:color="auto"/>
        <w:bottom w:val="none" w:sz="0" w:space="0" w:color="auto"/>
        <w:right w:val="none" w:sz="0" w:space="0" w:color="auto"/>
      </w:divBdr>
    </w:div>
    <w:div w:id="767696373">
      <w:bodyDiv w:val="1"/>
      <w:marLeft w:val="0"/>
      <w:marRight w:val="0"/>
      <w:marTop w:val="0"/>
      <w:marBottom w:val="0"/>
      <w:divBdr>
        <w:top w:val="none" w:sz="0" w:space="0" w:color="auto"/>
        <w:left w:val="none" w:sz="0" w:space="0" w:color="auto"/>
        <w:bottom w:val="none" w:sz="0" w:space="0" w:color="auto"/>
        <w:right w:val="none" w:sz="0" w:space="0" w:color="auto"/>
      </w:divBdr>
    </w:div>
    <w:div w:id="767700161">
      <w:bodyDiv w:val="1"/>
      <w:marLeft w:val="0"/>
      <w:marRight w:val="0"/>
      <w:marTop w:val="0"/>
      <w:marBottom w:val="0"/>
      <w:divBdr>
        <w:top w:val="none" w:sz="0" w:space="0" w:color="auto"/>
        <w:left w:val="none" w:sz="0" w:space="0" w:color="auto"/>
        <w:bottom w:val="none" w:sz="0" w:space="0" w:color="auto"/>
        <w:right w:val="none" w:sz="0" w:space="0" w:color="auto"/>
      </w:divBdr>
    </w:div>
    <w:div w:id="767774312">
      <w:bodyDiv w:val="1"/>
      <w:marLeft w:val="0"/>
      <w:marRight w:val="0"/>
      <w:marTop w:val="0"/>
      <w:marBottom w:val="0"/>
      <w:divBdr>
        <w:top w:val="none" w:sz="0" w:space="0" w:color="auto"/>
        <w:left w:val="none" w:sz="0" w:space="0" w:color="auto"/>
        <w:bottom w:val="none" w:sz="0" w:space="0" w:color="auto"/>
        <w:right w:val="none" w:sz="0" w:space="0" w:color="auto"/>
      </w:divBdr>
    </w:div>
    <w:div w:id="767844693">
      <w:bodyDiv w:val="1"/>
      <w:marLeft w:val="0"/>
      <w:marRight w:val="0"/>
      <w:marTop w:val="0"/>
      <w:marBottom w:val="0"/>
      <w:divBdr>
        <w:top w:val="none" w:sz="0" w:space="0" w:color="auto"/>
        <w:left w:val="none" w:sz="0" w:space="0" w:color="auto"/>
        <w:bottom w:val="none" w:sz="0" w:space="0" w:color="auto"/>
        <w:right w:val="none" w:sz="0" w:space="0" w:color="auto"/>
      </w:divBdr>
    </w:div>
    <w:div w:id="767970594">
      <w:bodyDiv w:val="1"/>
      <w:marLeft w:val="0"/>
      <w:marRight w:val="0"/>
      <w:marTop w:val="0"/>
      <w:marBottom w:val="0"/>
      <w:divBdr>
        <w:top w:val="none" w:sz="0" w:space="0" w:color="auto"/>
        <w:left w:val="none" w:sz="0" w:space="0" w:color="auto"/>
        <w:bottom w:val="none" w:sz="0" w:space="0" w:color="auto"/>
        <w:right w:val="none" w:sz="0" w:space="0" w:color="auto"/>
      </w:divBdr>
    </w:div>
    <w:div w:id="768045592">
      <w:bodyDiv w:val="1"/>
      <w:marLeft w:val="0"/>
      <w:marRight w:val="0"/>
      <w:marTop w:val="0"/>
      <w:marBottom w:val="0"/>
      <w:divBdr>
        <w:top w:val="none" w:sz="0" w:space="0" w:color="auto"/>
        <w:left w:val="none" w:sz="0" w:space="0" w:color="auto"/>
        <w:bottom w:val="none" w:sz="0" w:space="0" w:color="auto"/>
        <w:right w:val="none" w:sz="0" w:space="0" w:color="auto"/>
      </w:divBdr>
    </w:div>
    <w:div w:id="768046409">
      <w:bodyDiv w:val="1"/>
      <w:marLeft w:val="0"/>
      <w:marRight w:val="0"/>
      <w:marTop w:val="0"/>
      <w:marBottom w:val="0"/>
      <w:divBdr>
        <w:top w:val="none" w:sz="0" w:space="0" w:color="auto"/>
        <w:left w:val="none" w:sz="0" w:space="0" w:color="auto"/>
        <w:bottom w:val="none" w:sz="0" w:space="0" w:color="auto"/>
        <w:right w:val="none" w:sz="0" w:space="0" w:color="auto"/>
      </w:divBdr>
    </w:div>
    <w:div w:id="768239500">
      <w:bodyDiv w:val="1"/>
      <w:marLeft w:val="0"/>
      <w:marRight w:val="0"/>
      <w:marTop w:val="0"/>
      <w:marBottom w:val="0"/>
      <w:divBdr>
        <w:top w:val="none" w:sz="0" w:space="0" w:color="auto"/>
        <w:left w:val="none" w:sz="0" w:space="0" w:color="auto"/>
        <w:bottom w:val="none" w:sz="0" w:space="0" w:color="auto"/>
        <w:right w:val="none" w:sz="0" w:space="0" w:color="auto"/>
      </w:divBdr>
    </w:div>
    <w:div w:id="768354408">
      <w:bodyDiv w:val="1"/>
      <w:marLeft w:val="0"/>
      <w:marRight w:val="0"/>
      <w:marTop w:val="0"/>
      <w:marBottom w:val="0"/>
      <w:divBdr>
        <w:top w:val="none" w:sz="0" w:space="0" w:color="auto"/>
        <w:left w:val="none" w:sz="0" w:space="0" w:color="auto"/>
        <w:bottom w:val="none" w:sz="0" w:space="0" w:color="auto"/>
        <w:right w:val="none" w:sz="0" w:space="0" w:color="auto"/>
      </w:divBdr>
    </w:div>
    <w:div w:id="768424629">
      <w:bodyDiv w:val="1"/>
      <w:marLeft w:val="0"/>
      <w:marRight w:val="0"/>
      <w:marTop w:val="0"/>
      <w:marBottom w:val="0"/>
      <w:divBdr>
        <w:top w:val="none" w:sz="0" w:space="0" w:color="auto"/>
        <w:left w:val="none" w:sz="0" w:space="0" w:color="auto"/>
        <w:bottom w:val="none" w:sz="0" w:space="0" w:color="auto"/>
        <w:right w:val="none" w:sz="0" w:space="0" w:color="auto"/>
      </w:divBdr>
    </w:div>
    <w:div w:id="768427484">
      <w:bodyDiv w:val="1"/>
      <w:marLeft w:val="0"/>
      <w:marRight w:val="0"/>
      <w:marTop w:val="0"/>
      <w:marBottom w:val="0"/>
      <w:divBdr>
        <w:top w:val="none" w:sz="0" w:space="0" w:color="auto"/>
        <w:left w:val="none" w:sz="0" w:space="0" w:color="auto"/>
        <w:bottom w:val="none" w:sz="0" w:space="0" w:color="auto"/>
        <w:right w:val="none" w:sz="0" w:space="0" w:color="auto"/>
      </w:divBdr>
    </w:div>
    <w:div w:id="768434271">
      <w:bodyDiv w:val="1"/>
      <w:marLeft w:val="0"/>
      <w:marRight w:val="0"/>
      <w:marTop w:val="0"/>
      <w:marBottom w:val="0"/>
      <w:divBdr>
        <w:top w:val="none" w:sz="0" w:space="0" w:color="auto"/>
        <w:left w:val="none" w:sz="0" w:space="0" w:color="auto"/>
        <w:bottom w:val="none" w:sz="0" w:space="0" w:color="auto"/>
        <w:right w:val="none" w:sz="0" w:space="0" w:color="auto"/>
      </w:divBdr>
    </w:div>
    <w:div w:id="768504725">
      <w:bodyDiv w:val="1"/>
      <w:marLeft w:val="0"/>
      <w:marRight w:val="0"/>
      <w:marTop w:val="0"/>
      <w:marBottom w:val="0"/>
      <w:divBdr>
        <w:top w:val="none" w:sz="0" w:space="0" w:color="auto"/>
        <w:left w:val="none" w:sz="0" w:space="0" w:color="auto"/>
        <w:bottom w:val="none" w:sz="0" w:space="0" w:color="auto"/>
        <w:right w:val="none" w:sz="0" w:space="0" w:color="auto"/>
      </w:divBdr>
    </w:div>
    <w:div w:id="768549135">
      <w:bodyDiv w:val="1"/>
      <w:marLeft w:val="0"/>
      <w:marRight w:val="0"/>
      <w:marTop w:val="0"/>
      <w:marBottom w:val="0"/>
      <w:divBdr>
        <w:top w:val="none" w:sz="0" w:space="0" w:color="auto"/>
        <w:left w:val="none" w:sz="0" w:space="0" w:color="auto"/>
        <w:bottom w:val="none" w:sz="0" w:space="0" w:color="auto"/>
        <w:right w:val="none" w:sz="0" w:space="0" w:color="auto"/>
      </w:divBdr>
    </w:div>
    <w:div w:id="768625026">
      <w:bodyDiv w:val="1"/>
      <w:marLeft w:val="0"/>
      <w:marRight w:val="0"/>
      <w:marTop w:val="0"/>
      <w:marBottom w:val="0"/>
      <w:divBdr>
        <w:top w:val="none" w:sz="0" w:space="0" w:color="auto"/>
        <w:left w:val="none" w:sz="0" w:space="0" w:color="auto"/>
        <w:bottom w:val="none" w:sz="0" w:space="0" w:color="auto"/>
        <w:right w:val="none" w:sz="0" w:space="0" w:color="auto"/>
      </w:divBdr>
    </w:div>
    <w:div w:id="768698650">
      <w:bodyDiv w:val="1"/>
      <w:marLeft w:val="0"/>
      <w:marRight w:val="0"/>
      <w:marTop w:val="0"/>
      <w:marBottom w:val="0"/>
      <w:divBdr>
        <w:top w:val="none" w:sz="0" w:space="0" w:color="auto"/>
        <w:left w:val="none" w:sz="0" w:space="0" w:color="auto"/>
        <w:bottom w:val="none" w:sz="0" w:space="0" w:color="auto"/>
        <w:right w:val="none" w:sz="0" w:space="0" w:color="auto"/>
      </w:divBdr>
    </w:div>
    <w:div w:id="768700168">
      <w:bodyDiv w:val="1"/>
      <w:marLeft w:val="0"/>
      <w:marRight w:val="0"/>
      <w:marTop w:val="0"/>
      <w:marBottom w:val="0"/>
      <w:divBdr>
        <w:top w:val="none" w:sz="0" w:space="0" w:color="auto"/>
        <w:left w:val="none" w:sz="0" w:space="0" w:color="auto"/>
        <w:bottom w:val="none" w:sz="0" w:space="0" w:color="auto"/>
        <w:right w:val="none" w:sz="0" w:space="0" w:color="auto"/>
      </w:divBdr>
    </w:div>
    <w:div w:id="768815453">
      <w:bodyDiv w:val="1"/>
      <w:marLeft w:val="0"/>
      <w:marRight w:val="0"/>
      <w:marTop w:val="0"/>
      <w:marBottom w:val="0"/>
      <w:divBdr>
        <w:top w:val="none" w:sz="0" w:space="0" w:color="auto"/>
        <w:left w:val="none" w:sz="0" w:space="0" w:color="auto"/>
        <w:bottom w:val="none" w:sz="0" w:space="0" w:color="auto"/>
        <w:right w:val="none" w:sz="0" w:space="0" w:color="auto"/>
      </w:divBdr>
    </w:div>
    <w:div w:id="768888726">
      <w:bodyDiv w:val="1"/>
      <w:marLeft w:val="0"/>
      <w:marRight w:val="0"/>
      <w:marTop w:val="0"/>
      <w:marBottom w:val="0"/>
      <w:divBdr>
        <w:top w:val="none" w:sz="0" w:space="0" w:color="auto"/>
        <w:left w:val="none" w:sz="0" w:space="0" w:color="auto"/>
        <w:bottom w:val="none" w:sz="0" w:space="0" w:color="auto"/>
        <w:right w:val="none" w:sz="0" w:space="0" w:color="auto"/>
      </w:divBdr>
    </w:div>
    <w:div w:id="768894897">
      <w:bodyDiv w:val="1"/>
      <w:marLeft w:val="0"/>
      <w:marRight w:val="0"/>
      <w:marTop w:val="0"/>
      <w:marBottom w:val="0"/>
      <w:divBdr>
        <w:top w:val="none" w:sz="0" w:space="0" w:color="auto"/>
        <w:left w:val="none" w:sz="0" w:space="0" w:color="auto"/>
        <w:bottom w:val="none" w:sz="0" w:space="0" w:color="auto"/>
        <w:right w:val="none" w:sz="0" w:space="0" w:color="auto"/>
      </w:divBdr>
    </w:div>
    <w:div w:id="768964518">
      <w:bodyDiv w:val="1"/>
      <w:marLeft w:val="0"/>
      <w:marRight w:val="0"/>
      <w:marTop w:val="0"/>
      <w:marBottom w:val="0"/>
      <w:divBdr>
        <w:top w:val="none" w:sz="0" w:space="0" w:color="auto"/>
        <w:left w:val="none" w:sz="0" w:space="0" w:color="auto"/>
        <w:bottom w:val="none" w:sz="0" w:space="0" w:color="auto"/>
        <w:right w:val="none" w:sz="0" w:space="0" w:color="auto"/>
      </w:divBdr>
    </w:div>
    <w:div w:id="768965126">
      <w:bodyDiv w:val="1"/>
      <w:marLeft w:val="0"/>
      <w:marRight w:val="0"/>
      <w:marTop w:val="0"/>
      <w:marBottom w:val="0"/>
      <w:divBdr>
        <w:top w:val="none" w:sz="0" w:space="0" w:color="auto"/>
        <w:left w:val="none" w:sz="0" w:space="0" w:color="auto"/>
        <w:bottom w:val="none" w:sz="0" w:space="0" w:color="auto"/>
        <w:right w:val="none" w:sz="0" w:space="0" w:color="auto"/>
      </w:divBdr>
    </w:div>
    <w:div w:id="769009840">
      <w:bodyDiv w:val="1"/>
      <w:marLeft w:val="0"/>
      <w:marRight w:val="0"/>
      <w:marTop w:val="0"/>
      <w:marBottom w:val="0"/>
      <w:divBdr>
        <w:top w:val="none" w:sz="0" w:space="0" w:color="auto"/>
        <w:left w:val="none" w:sz="0" w:space="0" w:color="auto"/>
        <w:bottom w:val="none" w:sz="0" w:space="0" w:color="auto"/>
        <w:right w:val="none" w:sz="0" w:space="0" w:color="auto"/>
      </w:divBdr>
    </w:div>
    <w:div w:id="769085233">
      <w:bodyDiv w:val="1"/>
      <w:marLeft w:val="0"/>
      <w:marRight w:val="0"/>
      <w:marTop w:val="0"/>
      <w:marBottom w:val="0"/>
      <w:divBdr>
        <w:top w:val="none" w:sz="0" w:space="0" w:color="auto"/>
        <w:left w:val="none" w:sz="0" w:space="0" w:color="auto"/>
        <w:bottom w:val="none" w:sz="0" w:space="0" w:color="auto"/>
        <w:right w:val="none" w:sz="0" w:space="0" w:color="auto"/>
      </w:divBdr>
    </w:div>
    <w:div w:id="769155460">
      <w:bodyDiv w:val="1"/>
      <w:marLeft w:val="0"/>
      <w:marRight w:val="0"/>
      <w:marTop w:val="0"/>
      <w:marBottom w:val="0"/>
      <w:divBdr>
        <w:top w:val="none" w:sz="0" w:space="0" w:color="auto"/>
        <w:left w:val="none" w:sz="0" w:space="0" w:color="auto"/>
        <w:bottom w:val="none" w:sz="0" w:space="0" w:color="auto"/>
        <w:right w:val="none" w:sz="0" w:space="0" w:color="auto"/>
      </w:divBdr>
    </w:div>
    <w:div w:id="769199737">
      <w:bodyDiv w:val="1"/>
      <w:marLeft w:val="0"/>
      <w:marRight w:val="0"/>
      <w:marTop w:val="0"/>
      <w:marBottom w:val="0"/>
      <w:divBdr>
        <w:top w:val="none" w:sz="0" w:space="0" w:color="auto"/>
        <w:left w:val="none" w:sz="0" w:space="0" w:color="auto"/>
        <w:bottom w:val="none" w:sz="0" w:space="0" w:color="auto"/>
        <w:right w:val="none" w:sz="0" w:space="0" w:color="auto"/>
      </w:divBdr>
    </w:div>
    <w:div w:id="769273928">
      <w:bodyDiv w:val="1"/>
      <w:marLeft w:val="0"/>
      <w:marRight w:val="0"/>
      <w:marTop w:val="0"/>
      <w:marBottom w:val="0"/>
      <w:divBdr>
        <w:top w:val="none" w:sz="0" w:space="0" w:color="auto"/>
        <w:left w:val="none" w:sz="0" w:space="0" w:color="auto"/>
        <w:bottom w:val="none" w:sz="0" w:space="0" w:color="auto"/>
        <w:right w:val="none" w:sz="0" w:space="0" w:color="auto"/>
      </w:divBdr>
    </w:div>
    <w:div w:id="769351192">
      <w:bodyDiv w:val="1"/>
      <w:marLeft w:val="0"/>
      <w:marRight w:val="0"/>
      <w:marTop w:val="0"/>
      <w:marBottom w:val="0"/>
      <w:divBdr>
        <w:top w:val="none" w:sz="0" w:space="0" w:color="auto"/>
        <w:left w:val="none" w:sz="0" w:space="0" w:color="auto"/>
        <w:bottom w:val="none" w:sz="0" w:space="0" w:color="auto"/>
        <w:right w:val="none" w:sz="0" w:space="0" w:color="auto"/>
      </w:divBdr>
    </w:div>
    <w:div w:id="769356658">
      <w:bodyDiv w:val="1"/>
      <w:marLeft w:val="0"/>
      <w:marRight w:val="0"/>
      <w:marTop w:val="0"/>
      <w:marBottom w:val="0"/>
      <w:divBdr>
        <w:top w:val="none" w:sz="0" w:space="0" w:color="auto"/>
        <w:left w:val="none" w:sz="0" w:space="0" w:color="auto"/>
        <w:bottom w:val="none" w:sz="0" w:space="0" w:color="auto"/>
        <w:right w:val="none" w:sz="0" w:space="0" w:color="auto"/>
      </w:divBdr>
    </w:div>
    <w:div w:id="769398460">
      <w:bodyDiv w:val="1"/>
      <w:marLeft w:val="0"/>
      <w:marRight w:val="0"/>
      <w:marTop w:val="0"/>
      <w:marBottom w:val="0"/>
      <w:divBdr>
        <w:top w:val="none" w:sz="0" w:space="0" w:color="auto"/>
        <w:left w:val="none" w:sz="0" w:space="0" w:color="auto"/>
        <w:bottom w:val="none" w:sz="0" w:space="0" w:color="auto"/>
        <w:right w:val="none" w:sz="0" w:space="0" w:color="auto"/>
      </w:divBdr>
    </w:div>
    <w:div w:id="769466631">
      <w:bodyDiv w:val="1"/>
      <w:marLeft w:val="0"/>
      <w:marRight w:val="0"/>
      <w:marTop w:val="0"/>
      <w:marBottom w:val="0"/>
      <w:divBdr>
        <w:top w:val="none" w:sz="0" w:space="0" w:color="auto"/>
        <w:left w:val="none" w:sz="0" w:space="0" w:color="auto"/>
        <w:bottom w:val="none" w:sz="0" w:space="0" w:color="auto"/>
        <w:right w:val="none" w:sz="0" w:space="0" w:color="auto"/>
      </w:divBdr>
    </w:div>
    <w:div w:id="769468451">
      <w:bodyDiv w:val="1"/>
      <w:marLeft w:val="0"/>
      <w:marRight w:val="0"/>
      <w:marTop w:val="0"/>
      <w:marBottom w:val="0"/>
      <w:divBdr>
        <w:top w:val="none" w:sz="0" w:space="0" w:color="auto"/>
        <w:left w:val="none" w:sz="0" w:space="0" w:color="auto"/>
        <w:bottom w:val="none" w:sz="0" w:space="0" w:color="auto"/>
        <w:right w:val="none" w:sz="0" w:space="0" w:color="auto"/>
      </w:divBdr>
    </w:div>
    <w:div w:id="769474044">
      <w:bodyDiv w:val="1"/>
      <w:marLeft w:val="0"/>
      <w:marRight w:val="0"/>
      <w:marTop w:val="0"/>
      <w:marBottom w:val="0"/>
      <w:divBdr>
        <w:top w:val="none" w:sz="0" w:space="0" w:color="auto"/>
        <w:left w:val="none" w:sz="0" w:space="0" w:color="auto"/>
        <w:bottom w:val="none" w:sz="0" w:space="0" w:color="auto"/>
        <w:right w:val="none" w:sz="0" w:space="0" w:color="auto"/>
      </w:divBdr>
    </w:div>
    <w:div w:id="769663394">
      <w:bodyDiv w:val="1"/>
      <w:marLeft w:val="0"/>
      <w:marRight w:val="0"/>
      <w:marTop w:val="0"/>
      <w:marBottom w:val="0"/>
      <w:divBdr>
        <w:top w:val="none" w:sz="0" w:space="0" w:color="auto"/>
        <w:left w:val="none" w:sz="0" w:space="0" w:color="auto"/>
        <w:bottom w:val="none" w:sz="0" w:space="0" w:color="auto"/>
        <w:right w:val="none" w:sz="0" w:space="0" w:color="auto"/>
      </w:divBdr>
    </w:div>
    <w:div w:id="769812488">
      <w:bodyDiv w:val="1"/>
      <w:marLeft w:val="0"/>
      <w:marRight w:val="0"/>
      <w:marTop w:val="0"/>
      <w:marBottom w:val="0"/>
      <w:divBdr>
        <w:top w:val="none" w:sz="0" w:space="0" w:color="auto"/>
        <w:left w:val="none" w:sz="0" w:space="0" w:color="auto"/>
        <w:bottom w:val="none" w:sz="0" w:space="0" w:color="auto"/>
        <w:right w:val="none" w:sz="0" w:space="0" w:color="auto"/>
      </w:divBdr>
    </w:div>
    <w:div w:id="769812572">
      <w:bodyDiv w:val="1"/>
      <w:marLeft w:val="0"/>
      <w:marRight w:val="0"/>
      <w:marTop w:val="0"/>
      <w:marBottom w:val="0"/>
      <w:divBdr>
        <w:top w:val="none" w:sz="0" w:space="0" w:color="auto"/>
        <w:left w:val="none" w:sz="0" w:space="0" w:color="auto"/>
        <w:bottom w:val="none" w:sz="0" w:space="0" w:color="auto"/>
        <w:right w:val="none" w:sz="0" w:space="0" w:color="auto"/>
      </w:divBdr>
    </w:div>
    <w:div w:id="769815661">
      <w:bodyDiv w:val="1"/>
      <w:marLeft w:val="0"/>
      <w:marRight w:val="0"/>
      <w:marTop w:val="0"/>
      <w:marBottom w:val="0"/>
      <w:divBdr>
        <w:top w:val="none" w:sz="0" w:space="0" w:color="auto"/>
        <w:left w:val="none" w:sz="0" w:space="0" w:color="auto"/>
        <w:bottom w:val="none" w:sz="0" w:space="0" w:color="auto"/>
        <w:right w:val="none" w:sz="0" w:space="0" w:color="auto"/>
      </w:divBdr>
    </w:div>
    <w:div w:id="769855450">
      <w:bodyDiv w:val="1"/>
      <w:marLeft w:val="0"/>
      <w:marRight w:val="0"/>
      <w:marTop w:val="0"/>
      <w:marBottom w:val="0"/>
      <w:divBdr>
        <w:top w:val="none" w:sz="0" w:space="0" w:color="auto"/>
        <w:left w:val="none" w:sz="0" w:space="0" w:color="auto"/>
        <w:bottom w:val="none" w:sz="0" w:space="0" w:color="auto"/>
        <w:right w:val="none" w:sz="0" w:space="0" w:color="auto"/>
      </w:divBdr>
    </w:div>
    <w:div w:id="769856507">
      <w:bodyDiv w:val="1"/>
      <w:marLeft w:val="0"/>
      <w:marRight w:val="0"/>
      <w:marTop w:val="0"/>
      <w:marBottom w:val="0"/>
      <w:divBdr>
        <w:top w:val="none" w:sz="0" w:space="0" w:color="auto"/>
        <w:left w:val="none" w:sz="0" w:space="0" w:color="auto"/>
        <w:bottom w:val="none" w:sz="0" w:space="0" w:color="auto"/>
        <w:right w:val="none" w:sz="0" w:space="0" w:color="auto"/>
      </w:divBdr>
    </w:div>
    <w:div w:id="769859201">
      <w:bodyDiv w:val="1"/>
      <w:marLeft w:val="0"/>
      <w:marRight w:val="0"/>
      <w:marTop w:val="0"/>
      <w:marBottom w:val="0"/>
      <w:divBdr>
        <w:top w:val="none" w:sz="0" w:space="0" w:color="auto"/>
        <w:left w:val="none" w:sz="0" w:space="0" w:color="auto"/>
        <w:bottom w:val="none" w:sz="0" w:space="0" w:color="auto"/>
        <w:right w:val="none" w:sz="0" w:space="0" w:color="auto"/>
      </w:divBdr>
    </w:div>
    <w:div w:id="769859337">
      <w:bodyDiv w:val="1"/>
      <w:marLeft w:val="0"/>
      <w:marRight w:val="0"/>
      <w:marTop w:val="0"/>
      <w:marBottom w:val="0"/>
      <w:divBdr>
        <w:top w:val="none" w:sz="0" w:space="0" w:color="auto"/>
        <w:left w:val="none" w:sz="0" w:space="0" w:color="auto"/>
        <w:bottom w:val="none" w:sz="0" w:space="0" w:color="auto"/>
        <w:right w:val="none" w:sz="0" w:space="0" w:color="auto"/>
      </w:divBdr>
    </w:div>
    <w:div w:id="769936607">
      <w:bodyDiv w:val="1"/>
      <w:marLeft w:val="0"/>
      <w:marRight w:val="0"/>
      <w:marTop w:val="0"/>
      <w:marBottom w:val="0"/>
      <w:divBdr>
        <w:top w:val="none" w:sz="0" w:space="0" w:color="auto"/>
        <w:left w:val="none" w:sz="0" w:space="0" w:color="auto"/>
        <w:bottom w:val="none" w:sz="0" w:space="0" w:color="auto"/>
        <w:right w:val="none" w:sz="0" w:space="0" w:color="auto"/>
      </w:divBdr>
    </w:div>
    <w:div w:id="770004478">
      <w:bodyDiv w:val="1"/>
      <w:marLeft w:val="0"/>
      <w:marRight w:val="0"/>
      <w:marTop w:val="0"/>
      <w:marBottom w:val="0"/>
      <w:divBdr>
        <w:top w:val="none" w:sz="0" w:space="0" w:color="auto"/>
        <w:left w:val="none" w:sz="0" w:space="0" w:color="auto"/>
        <w:bottom w:val="none" w:sz="0" w:space="0" w:color="auto"/>
        <w:right w:val="none" w:sz="0" w:space="0" w:color="auto"/>
      </w:divBdr>
    </w:div>
    <w:div w:id="770005264">
      <w:bodyDiv w:val="1"/>
      <w:marLeft w:val="0"/>
      <w:marRight w:val="0"/>
      <w:marTop w:val="0"/>
      <w:marBottom w:val="0"/>
      <w:divBdr>
        <w:top w:val="none" w:sz="0" w:space="0" w:color="auto"/>
        <w:left w:val="none" w:sz="0" w:space="0" w:color="auto"/>
        <w:bottom w:val="none" w:sz="0" w:space="0" w:color="auto"/>
        <w:right w:val="none" w:sz="0" w:space="0" w:color="auto"/>
      </w:divBdr>
    </w:div>
    <w:div w:id="770010913">
      <w:bodyDiv w:val="1"/>
      <w:marLeft w:val="0"/>
      <w:marRight w:val="0"/>
      <w:marTop w:val="0"/>
      <w:marBottom w:val="0"/>
      <w:divBdr>
        <w:top w:val="none" w:sz="0" w:space="0" w:color="auto"/>
        <w:left w:val="none" w:sz="0" w:space="0" w:color="auto"/>
        <w:bottom w:val="none" w:sz="0" w:space="0" w:color="auto"/>
        <w:right w:val="none" w:sz="0" w:space="0" w:color="auto"/>
      </w:divBdr>
    </w:div>
    <w:div w:id="770050690">
      <w:bodyDiv w:val="1"/>
      <w:marLeft w:val="0"/>
      <w:marRight w:val="0"/>
      <w:marTop w:val="0"/>
      <w:marBottom w:val="0"/>
      <w:divBdr>
        <w:top w:val="none" w:sz="0" w:space="0" w:color="auto"/>
        <w:left w:val="none" w:sz="0" w:space="0" w:color="auto"/>
        <w:bottom w:val="none" w:sz="0" w:space="0" w:color="auto"/>
        <w:right w:val="none" w:sz="0" w:space="0" w:color="auto"/>
      </w:divBdr>
    </w:div>
    <w:div w:id="770055930">
      <w:bodyDiv w:val="1"/>
      <w:marLeft w:val="0"/>
      <w:marRight w:val="0"/>
      <w:marTop w:val="0"/>
      <w:marBottom w:val="0"/>
      <w:divBdr>
        <w:top w:val="none" w:sz="0" w:space="0" w:color="auto"/>
        <w:left w:val="none" w:sz="0" w:space="0" w:color="auto"/>
        <w:bottom w:val="none" w:sz="0" w:space="0" w:color="auto"/>
        <w:right w:val="none" w:sz="0" w:space="0" w:color="auto"/>
      </w:divBdr>
    </w:div>
    <w:div w:id="770397657">
      <w:bodyDiv w:val="1"/>
      <w:marLeft w:val="0"/>
      <w:marRight w:val="0"/>
      <w:marTop w:val="0"/>
      <w:marBottom w:val="0"/>
      <w:divBdr>
        <w:top w:val="none" w:sz="0" w:space="0" w:color="auto"/>
        <w:left w:val="none" w:sz="0" w:space="0" w:color="auto"/>
        <w:bottom w:val="none" w:sz="0" w:space="0" w:color="auto"/>
        <w:right w:val="none" w:sz="0" w:space="0" w:color="auto"/>
      </w:divBdr>
    </w:div>
    <w:div w:id="770472137">
      <w:bodyDiv w:val="1"/>
      <w:marLeft w:val="0"/>
      <w:marRight w:val="0"/>
      <w:marTop w:val="0"/>
      <w:marBottom w:val="0"/>
      <w:divBdr>
        <w:top w:val="none" w:sz="0" w:space="0" w:color="auto"/>
        <w:left w:val="none" w:sz="0" w:space="0" w:color="auto"/>
        <w:bottom w:val="none" w:sz="0" w:space="0" w:color="auto"/>
        <w:right w:val="none" w:sz="0" w:space="0" w:color="auto"/>
      </w:divBdr>
    </w:div>
    <w:div w:id="770513463">
      <w:bodyDiv w:val="1"/>
      <w:marLeft w:val="0"/>
      <w:marRight w:val="0"/>
      <w:marTop w:val="0"/>
      <w:marBottom w:val="0"/>
      <w:divBdr>
        <w:top w:val="none" w:sz="0" w:space="0" w:color="auto"/>
        <w:left w:val="none" w:sz="0" w:space="0" w:color="auto"/>
        <w:bottom w:val="none" w:sz="0" w:space="0" w:color="auto"/>
        <w:right w:val="none" w:sz="0" w:space="0" w:color="auto"/>
      </w:divBdr>
    </w:div>
    <w:div w:id="770659428">
      <w:bodyDiv w:val="1"/>
      <w:marLeft w:val="0"/>
      <w:marRight w:val="0"/>
      <w:marTop w:val="0"/>
      <w:marBottom w:val="0"/>
      <w:divBdr>
        <w:top w:val="none" w:sz="0" w:space="0" w:color="auto"/>
        <w:left w:val="none" w:sz="0" w:space="0" w:color="auto"/>
        <w:bottom w:val="none" w:sz="0" w:space="0" w:color="auto"/>
        <w:right w:val="none" w:sz="0" w:space="0" w:color="auto"/>
      </w:divBdr>
    </w:div>
    <w:div w:id="770659572">
      <w:bodyDiv w:val="1"/>
      <w:marLeft w:val="0"/>
      <w:marRight w:val="0"/>
      <w:marTop w:val="0"/>
      <w:marBottom w:val="0"/>
      <w:divBdr>
        <w:top w:val="none" w:sz="0" w:space="0" w:color="auto"/>
        <w:left w:val="none" w:sz="0" w:space="0" w:color="auto"/>
        <w:bottom w:val="none" w:sz="0" w:space="0" w:color="auto"/>
        <w:right w:val="none" w:sz="0" w:space="0" w:color="auto"/>
      </w:divBdr>
    </w:div>
    <w:div w:id="770853152">
      <w:bodyDiv w:val="1"/>
      <w:marLeft w:val="0"/>
      <w:marRight w:val="0"/>
      <w:marTop w:val="0"/>
      <w:marBottom w:val="0"/>
      <w:divBdr>
        <w:top w:val="none" w:sz="0" w:space="0" w:color="auto"/>
        <w:left w:val="none" w:sz="0" w:space="0" w:color="auto"/>
        <w:bottom w:val="none" w:sz="0" w:space="0" w:color="auto"/>
        <w:right w:val="none" w:sz="0" w:space="0" w:color="auto"/>
      </w:divBdr>
    </w:div>
    <w:div w:id="770860831">
      <w:bodyDiv w:val="1"/>
      <w:marLeft w:val="0"/>
      <w:marRight w:val="0"/>
      <w:marTop w:val="0"/>
      <w:marBottom w:val="0"/>
      <w:divBdr>
        <w:top w:val="none" w:sz="0" w:space="0" w:color="auto"/>
        <w:left w:val="none" w:sz="0" w:space="0" w:color="auto"/>
        <w:bottom w:val="none" w:sz="0" w:space="0" w:color="auto"/>
        <w:right w:val="none" w:sz="0" w:space="0" w:color="auto"/>
      </w:divBdr>
    </w:div>
    <w:div w:id="770900589">
      <w:bodyDiv w:val="1"/>
      <w:marLeft w:val="0"/>
      <w:marRight w:val="0"/>
      <w:marTop w:val="0"/>
      <w:marBottom w:val="0"/>
      <w:divBdr>
        <w:top w:val="none" w:sz="0" w:space="0" w:color="auto"/>
        <w:left w:val="none" w:sz="0" w:space="0" w:color="auto"/>
        <w:bottom w:val="none" w:sz="0" w:space="0" w:color="auto"/>
        <w:right w:val="none" w:sz="0" w:space="0" w:color="auto"/>
      </w:divBdr>
    </w:div>
    <w:div w:id="770932573">
      <w:bodyDiv w:val="1"/>
      <w:marLeft w:val="0"/>
      <w:marRight w:val="0"/>
      <w:marTop w:val="0"/>
      <w:marBottom w:val="0"/>
      <w:divBdr>
        <w:top w:val="none" w:sz="0" w:space="0" w:color="auto"/>
        <w:left w:val="none" w:sz="0" w:space="0" w:color="auto"/>
        <w:bottom w:val="none" w:sz="0" w:space="0" w:color="auto"/>
        <w:right w:val="none" w:sz="0" w:space="0" w:color="auto"/>
      </w:divBdr>
    </w:div>
    <w:div w:id="770972883">
      <w:bodyDiv w:val="1"/>
      <w:marLeft w:val="0"/>
      <w:marRight w:val="0"/>
      <w:marTop w:val="0"/>
      <w:marBottom w:val="0"/>
      <w:divBdr>
        <w:top w:val="none" w:sz="0" w:space="0" w:color="auto"/>
        <w:left w:val="none" w:sz="0" w:space="0" w:color="auto"/>
        <w:bottom w:val="none" w:sz="0" w:space="0" w:color="auto"/>
        <w:right w:val="none" w:sz="0" w:space="0" w:color="auto"/>
      </w:divBdr>
    </w:div>
    <w:div w:id="771046037">
      <w:bodyDiv w:val="1"/>
      <w:marLeft w:val="0"/>
      <w:marRight w:val="0"/>
      <w:marTop w:val="0"/>
      <w:marBottom w:val="0"/>
      <w:divBdr>
        <w:top w:val="none" w:sz="0" w:space="0" w:color="auto"/>
        <w:left w:val="none" w:sz="0" w:space="0" w:color="auto"/>
        <w:bottom w:val="none" w:sz="0" w:space="0" w:color="auto"/>
        <w:right w:val="none" w:sz="0" w:space="0" w:color="auto"/>
      </w:divBdr>
    </w:div>
    <w:div w:id="771053147">
      <w:bodyDiv w:val="1"/>
      <w:marLeft w:val="0"/>
      <w:marRight w:val="0"/>
      <w:marTop w:val="0"/>
      <w:marBottom w:val="0"/>
      <w:divBdr>
        <w:top w:val="none" w:sz="0" w:space="0" w:color="auto"/>
        <w:left w:val="none" w:sz="0" w:space="0" w:color="auto"/>
        <w:bottom w:val="none" w:sz="0" w:space="0" w:color="auto"/>
        <w:right w:val="none" w:sz="0" w:space="0" w:color="auto"/>
      </w:divBdr>
    </w:div>
    <w:div w:id="771166198">
      <w:bodyDiv w:val="1"/>
      <w:marLeft w:val="0"/>
      <w:marRight w:val="0"/>
      <w:marTop w:val="0"/>
      <w:marBottom w:val="0"/>
      <w:divBdr>
        <w:top w:val="none" w:sz="0" w:space="0" w:color="auto"/>
        <w:left w:val="none" w:sz="0" w:space="0" w:color="auto"/>
        <w:bottom w:val="none" w:sz="0" w:space="0" w:color="auto"/>
        <w:right w:val="none" w:sz="0" w:space="0" w:color="auto"/>
      </w:divBdr>
    </w:div>
    <w:div w:id="771169451">
      <w:bodyDiv w:val="1"/>
      <w:marLeft w:val="0"/>
      <w:marRight w:val="0"/>
      <w:marTop w:val="0"/>
      <w:marBottom w:val="0"/>
      <w:divBdr>
        <w:top w:val="none" w:sz="0" w:space="0" w:color="auto"/>
        <w:left w:val="none" w:sz="0" w:space="0" w:color="auto"/>
        <w:bottom w:val="none" w:sz="0" w:space="0" w:color="auto"/>
        <w:right w:val="none" w:sz="0" w:space="0" w:color="auto"/>
      </w:divBdr>
    </w:div>
    <w:div w:id="771246935">
      <w:bodyDiv w:val="1"/>
      <w:marLeft w:val="0"/>
      <w:marRight w:val="0"/>
      <w:marTop w:val="0"/>
      <w:marBottom w:val="0"/>
      <w:divBdr>
        <w:top w:val="none" w:sz="0" w:space="0" w:color="auto"/>
        <w:left w:val="none" w:sz="0" w:space="0" w:color="auto"/>
        <w:bottom w:val="none" w:sz="0" w:space="0" w:color="auto"/>
        <w:right w:val="none" w:sz="0" w:space="0" w:color="auto"/>
      </w:divBdr>
    </w:div>
    <w:div w:id="771359054">
      <w:bodyDiv w:val="1"/>
      <w:marLeft w:val="0"/>
      <w:marRight w:val="0"/>
      <w:marTop w:val="0"/>
      <w:marBottom w:val="0"/>
      <w:divBdr>
        <w:top w:val="none" w:sz="0" w:space="0" w:color="auto"/>
        <w:left w:val="none" w:sz="0" w:space="0" w:color="auto"/>
        <w:bottom w:val="none" w:sz="0" w:space="0" w:color="auto"/>
        <w:right w:val="none" w:sz="0" w:space="0" w:color="auto"/>
      </w:divBdr>
    </w:div>
    <w:div w:id="771364274">
      <w:bodyDiv w:val="1"/>
      <w:marLeft w:val="0"/>
      <w:marRight w:val="0"/>
      <w:marTop w:val="0"/>
      <w:marBottom w:val="0"/>
      <w:divBdr>
        <w:top w:val="none" w:sz="0" w:space="0" w:color="auto"/>
        <w:left w:val="none" w:sz="0" w:space="0" w:color="auto"/>
        <w:bottom w:val="none" w:sz="0" w:space="0" w:color="auto"/>
        <w:right w:val="none" w:sz="0" w:space="0" w:color="auto"/>
      </w:divBdr>
    </w:div>
    <w:div w:id="771436189">
      <w:bodyDiv w:val="1"/>
      <w:marLeft w:val="0"/>
      <w:marRight w:val="0"/>
      <w:marTop w:val="0"/>
      <w:marBottom w:val="0"/>
      <w:divBdr>
        <w:top w:val="none" w:sz="0" w:space="0" w:color="auto"/>
        <w:left w:val="none" w:sz="0" w:space="0" w:color="auto"/>
        <w:bottom w:val="none" w:sz="0" w:space="0" w:color="auto"/>
        <w:right w:val="none" w:sz="0" w:space="0" w:color="auto"/>
      </w:divBdr>
    </w:div>
    <w:div w:id="771514725">
      <w:bodyDiv w:val="1"/>
      <w:marLeft w:val="0"/>
      <w:marRight w:val="0"/>
      <w:marTop w:val="0"/>
      <w:marBottom w:val="0"/>
      <w:divBdr>
        <w:top w:val="none" w:sz="0" w:space="0" w:color="auto"/>
        <w:left w:val="none" w:sz="0" w:space="0" w:color="auto"/>
        <w:bottom w:val="none" w:sz="0" w:space="0" w:color="auto"/>
        <w:right w:val="none" w:sz="0" w:space="0" w:color="auto"/>
      </w:divBdr>
    </w:div>
    <w:div w:id="771559096">
      <w:bodyDiv w:val="1"/>
      <w:marLeft w:val="0"/>
      <w:marRight w:val="0"/>
      <w:marTop w:val="0"/>
      <w:marBottom w:val="0"/>
      <w:divBdr>
        <w:top w:val="none" w:sz="0" w:space="0" w:color="auto"/>
        <w:left w:val="none" w:sz="0" w:space="0" w:color="auto"/>
        <w:bottom w:val="none" w:sz="0" w:space="0" w:color="auto"/>
        <w:right w:val="none" w:sz="0" w:space="0" w:color="auto"/>
      </w:divBdr>
    </w:div>
    <w:div w:id="771587610">
      <w:bodyDiv w:val="1"/>
      <w:marLeft w:val="0"/>
      <w:marRight w:val="0"/>
      <w:marTop w:val="0"/>
      <w:marBottom w:val="0"/>
      <w:divBdr>
        <w:top w:val="none" w:sz="0" w:space="0" w:color="auto"/>
        <w:left w:val="none" w:sz="0" w:space="0" w:color="auto"/>
        <w:bottom w:val="none" w:sz="0" w:space="0" w:color="auto"/>
        <w:right w:val="none" w:sz="0" w:space="0" w:color="auto"/>
      </w:divBdr>
    </w:div>
    <w:div w:id="771704342">
      <w:bodyDiv w:val="1"/>
      <w:marLeft w:val="0"/>
      <w:marRight w:val="0"/>
      <w:marTop w:val="0"/>
      <w:marBottom w:val="0"/>
      <w:divBdr>
        <w:top w:val="none" w:sz="0" w:space="0" w:color="auto"/>
        <w:left w:val="none" w:sz="0" w:space="0" w:color="auto"/>
        <w:bottom w:val="none" w:sz="0" w:space="0" w:color="auto"/>
        <w:right w:val="none" w:sz="0" w:space="0" w:color="auto"/>
      </w:divBdr>
    </w:div>
    <w:div w:id="771709808">
      <w:bodyDiv w:val="1"/>
      <w:marLeft w:val="0"/>
      <w:marRight w:val="0"/>
      <w:marTop w:val="0"/>
      <w:marBottom w:val="0"/>
      <w:divBdr>
        <w:top w:val="none" w:sz="0" w:space="0" w:color="auto"/>
        <w:left w:val="none" w:sz="0" w:space="0" w:color="auto"/>
        <w:bottom w:val="none" w:sz="0" w:space="0" w:color="auto"/>
        <w:right w:val="none" w:sz="0" w:space="0" w:color="auto"/>
      </w:divBdr>
    </w:div>
    <w:div w:id="771819071">
      <w:bodyDiv w:val="1"/>
      <w:marLeft w:val="0"/>
      <w:marRight w:val="0"/>
      <w:marTop w:val="0"/>
      <w:marBottom w:val="0"/>
      <w:divBdr>
        <w:top w:val="none" w:sz="0" w:space="0" w:color="auto"/>
        <w:left w:val="none" w:sz="0" w:space="0" w:color="auto"/>
        <w:bottom w:val="none" w:sz="0" w:space="0" w:color="auto"/>
        <w:right w:val="none" w:sz="0" w:space="0" w:color="auto"/>
      </w:divBdr>
    </w:div>
    <w:div w:id="771824548">
      <w:bodyDiv w:val="1"/>
      <w:marLeft w:val="0"/>
      <w:marRight w:val="0"/>
      <w:marTop w:val="0"/>
      <w:marBottom w:val="0"/>
      <w:divBdr>
        <w:top w:val="none" w:sz="0" w:space="0" w:color="auto"/>
        <w:left w:val="none" w:sz="0" w:space="0" w:color="auto"/>
        <w:bottom w:val="none" w:sz="0" w:space="0" w:color="auto"/>
        <w:right w:val="none" w:sz="0" w:space="0" w:color="auto"/>
      </w:divBdr>
    </w:div>
    <w:div w:id="771828474">
      <w:bodyDiv w:val="1"/>
      <w:marLeft w:val="0"/>
      <w:marRight w:val="0"/>
      <w:marTop w:val="0"/>
      <w:marBottom w:val="0"/>
      <w:divBdr>
        <w:top w:val="none" w:sz="0" w:space="0" w:color="auto"/>
        <w:left w:val="none" w:sz="0" w:space="0" w:color="auto"/>
        <w:bottom w:val="none" w:sz="0" w:space="0" w:color="auto"/>
        <w:right w:val="none" w:sz="0" w:space="0" w:color="auto"/>
      </w:divBdr>
    </w:div>
    <w:div w:id="771895657">
      <w:bodyDiv w:val="1"/>
      <w:marLeft w:val="0"/>
      <w:marRight w:val="0"/>
      <w:marTop w:val="0"/>
      <w:marBottom w:val="0"/>
      <w:divBdr>
        <w:top w:val="none" w:sz="0" w:space="0" w:color="auto"/>
        <w:left w:val="none" w:sz="0" w:space="0" w:color="auto"/>
        <w:bottom w:val="none" w:sz="0" w:space="0" w:color="auto"/>
        <w:right w:val="none" w:sz="0" w:space="0" w:color="auto"/>
      </w:divBdr>
    </w:div>
    <w:div w:id="771897025">
      <w:bodyDiv w:val="1"/>
      <w:marLeft w:val="0"/>
      <w:marRight w:val="0"/>
      <w:marTop w:val="0"/>
      <w:marBottom w:val="0"/>
      <w:divBdr>
        <w:top w:val="none" w:sz="0" w:space="0" w:color="auto"/>
        <w:left w:val="none" w:sz="0" w:space="0" w:color="auto"/>
        <w:bottom w:val="none" w:sz="0" w:space="0" w:color="auto"/>
        <w:right w:val="none" w:sz="0" w:space="0" w:color="auto"/>
      </w:divBdr>
    </w:div>
    <w:div w:id="771903835">
      <w:bodyDiv w:val="1"/>
      <w:marLeft w:val="0"/>
      <w:marRight w:val="0"/>
      <w:marTop w:val="0"/>
      <w:marBottom w:val="0"/>
      <w:divBdr>
        <w:top w:val="none" w:sz="0" w:space="0" w:color="auto"/>
        <w:left w:val="none" w:sz="0" w:space="0" w:color="auto"/>
        <w:bottom w:val="none" w:sz="0" w:space="0" w:color="auto"/>
        <w:right w:val="none" w:sz="0" w:space="0" w:color="auto"/>
      </w:divBdr>
    </w:div>
    <w:div w:id="771970035">
      <w:bodyDiv w:val="1"/>
      <w:marLeft w:val="0"/>
      <w:marRight w:val="0"/>
      <w:marTop w:val="0"/>
      <w:marBottom w:val="0"/>
      <w:divBdr>
        <w:top w:val="none" w:sz="0" w:space="0" w:color="auto"/>
        <w:left w:val="none" w:sz="0" w:space="0" w:color="auto"/>
        <w:bottom w:val="none" w:sz="0" w:space="0" w:color="auto"/>
        <w:right w:val="none" w:sz="0" w:space="0" w:color="auto"/>
      </w:divBdr>
    </w:div>
    <w:div w:id="771973144">
      <w:bodyDiv w:val="1"/>
      <w:marLeft w:val="0"/>
      <w:marRight w:val="0"/>
      <w:marTop w:val="0"/>
      <w:marBottom w:val="0"/>
      <w:divBdr>
        <w:top w:val="none" w:sz="0" w:space="0" w:color="auto"/>
        <w:left w:val="none" w:sz="0" w:space="0" w:color="auto"/>
        <w:bottom w:val="none" w:sz="0" w:space="0" w:color="auto"/>
        <w:right w:val="none" w:sz="0" w:space="0" w:color="auto"/>
      </w:divBdr>
    </w:div>
    <w:div w:id="771974974">
      <w:bodyDiv w:val="1"/>
      <w:marLeft w:val="0"/>
      <w:marRight w:val="0"/>
      <w:marTop w:val="0"/>
      <w:marBottom w:val="0"/>
      <w:divBdr>
        <w:top w:val="none" w:sz="0" w:space="0" w:color="auto"/>
        <w:left w:val="none" w:sz="0" w:space="0" w:color="auto"/>
        <w:bottom w:val="none" w:sz="0" w:space="0" w:color="auto"/>
        <w:right w:val="none" w:sz="0" w:space="0" w:color="auto"/>
      </w:divBdr>
    </w:div>
    <w:div w:id="772015772">
      <w:bodyDiv w:val="1"/>
      <w:marLeft w:val="0"/>
      <w:marRight w:val="0"/>
      <w:marTop w:val="0"/>
      <w:marBottom w:val="0"/>
      <w:divBdr>
        <w:top w:val="none" w:sz="0" w:space="0" w:color="auto"/>
        <w:left w:val="none" w:sz="0" w:space="0" w:color="auto"/>
        <w:bottom w:val="none" w:sz="0" w:space="0" w:color="auto"/>
        <w:right w:val="none" w:sz="0" w:space="0" w:color="auto"/>
      </w:divBdr>
    </w:div>
    <w:div w:id="772088241">
      <w:bodyDiv w:val="1"/>
      <w:marLeft w:val="0"/>
      <w:marRight w:val="0"/>
      <w:marTop w:val="0"/>
      <w:marBottom w:val="0"/>
      <w:divBdr>
        <w:top w:val="none" w:sz="0" w:space="0" w:color="auto"/>
        <w:left w:val="none" w:sz="0" w:space="0" w:color="auto"/>
        <w:bottom w:val="none" w:sz="0" w:space="0" w:color="auto"/>
        <w:right w:val="none" w:sz="0" w:space="0" w:color="auto"/>
      </w:divBdr>
    </w:div>
    <w:div w:id="772090066">
      <w:bodyDiv w:val="1"/>
      <w:marLeft w:val="0"/>
      <w:marRight w:val="0"/>
      <w:marTop w:val="0"/>
      <w:marBottom w:val="0"/>
      <w:divBdr>
        <w:top w:val="none" w:sz="0" w:space="0" w:color="auto"/>
        <w:left w:val="none" w:sz="0" w:space="0" w:color="auto"/>
        <w:bottom w:val="none" w:sz="0" w:space="0" w:color="auto"/>
        <w:right w:val="none" w:sz="0" w:space="0" w:color="auto"/>
      </w:divBdr>
    </w:div>
    <w:div w:id="772093326">
      <w:bodyDiv w:val="1"/>
      <w:marLeft w:val="0"/>
      <w:marRight w:val="0"/>
      <w:marTop w:val="0"/>
      <w:marBottom w:val="0"/>
      <w:divBdr>
        <w:top w:val="none" w:sz="0" w:space="0" w:color="auto"/>
        <w:left w:val="none" w:sz="0" w:space="0" w:color="auto"/>
        <w:bottom w:val="none" w:sz="0" w:space="0" w:color="auto"/>
        <w:right w:val="none" w:sz="0" w:space="0" w:color="auto"/>
      </w:divBdr>
    </w:div>
    <w:div w:id="772096680">
      <w:bodyDiv w:val="1"/>
      <w:marLeft w:val="0"/>
      <w:marRight w:val="0"/>
      <w:marTop w:val="0"/>
      <w:marBottom w:val="0"/>
      <w:divBdr>
        <w:top w:val="none" w:sz="0" w:space="0" w:color="auto"/>
        <w:left w:val="none" w:sz="0" w:space="0" w:color="auto"/>
        <w:bottom w:val="none" w:sz="0" w:space="0" w:color="auto"/>
        <w:right w:val="none" w:sz="0" w:space="0" w:color="auto"/>
      </w:divBdr>
    </w:div>
    <w:div w:id="772164618">
      <w:bodyDiv w:val="1"/>
      <w:marLeft w:val="0"/>
      <w:marRight w:val="0"/>
      <w:marTop w:val="0"/>
      <w:marBottom w:val="0"/>
      <w:divBdr>
        <w:top w:val="none" w:sz="0" w:space="0" w:color="auto"/>
        <w:left w:val="none" w:sz="0" w:space="0" w:color="auto"/>
        <w:bottom w:val="none" w:sz="0" w:space="0" w:color="auto"/>
        <w:right w:val="none" w:sz="0" w:space="0" w:color="auto"/>
      </w:divBdr>
    </w:div>
    <w:div w:id="772363011">
      <w:bodyDiv w:val="1"/>
      <w:marLeft w:val="0"/>
      <w:marRight w:val="0"/>
      <w:marTop w:val="0"/>
      <w:marBottom w:val="0"/>
      <w:divBdr>
        <w:top w:val="none" w:sz="0" w:space="0" w:color="auto"/>
        <w:left w:val="none" w:sz="0" w:space="0" w:color="auto"/>
        <w:bottom w:val="none" w:sz="0" w:space="0" w:color="auto"/>
        <w:right w:val="none" w:sz="0" w:space="0" w:color="auto"/>
      </w:divBdr>
    </w:div>
    <w:div w:id="772363979">
      <w:bodyDiv w:val="1"/>
      <w:marLeft w:val="0"/>
      <w:marRight w:val="0"/>
      <w:marTop w:val="0"/>
      <w:marBottom w:val="0"/>
      <w:divBdr>
        <w:top w:val="none" w:sz="0" w:space="0" w:color="auto"/>
        <w:left w:val="none" w:sz="0" w:space="0" w:color="auto"/>
        <w:bottom w:val="none" w:sz="0" w:space="0" w:color="auto"/>
        <w:right w:val="none" w:sz="0" w:space="0" w:color="auto"/>
      </w:divBdr>
    </w:div>
    <w:div w:id="772436016">
      <w:bodyDiv w:val="1"/>
      <w:marLeft w:val="0"/>
      <w:marRight w:val="0"/>
      <w:marTop w:val="0"/>
      <w:marBottom w:val="0"/>
      <w:divBdr>
        <w:top w:val="none" w:sz="0" w:space="0" w:color="auto"/>
        <w:left w:val="none" w:sz="0" w:space="0" w:color="auto"/>
        <w:bottom w:val="none" w:sz="0" w:space="0" w:color="auto"/>
        <w:right w:val="none" w:sz="0" w:space="0" w:color="auto"/>
      </w:divBdr>
    </w:div>
    <w:div w:id="772482079">
      <w:bodyDiv w:val="1"/>
      <w:marLeft w:val="0"/>
      <w:marRight w:val="0"/>
      <w:marTop w:val="0"/>
      <w:marBottom w:val="0"/>
      <w:divBdr>
        <w:top w:val="none" w:sz="0" w:space="0" w:color="auto"/>
        <w:left w:val="none" w:sz="0" w:space="0" w:color="auto"/>
        <w:bottom w:val="none" w:sz="0" w:space="0" w:color="auto"/>
        <w:right w:val="none" w:sz="0" w:space="0" w:color="auto"/>
      </w:divBdr>
    </w:div>
    <w:div w:id="772625555">
      <w:bodyDiv w:val="1"/>
      <w:marLeft w:val="0"/>
      <w:marRight w:val="0"/>
      <w:marTop w:val="0"/>
      <w:marBottom w:val="0"/>
      <w:divBdr>
        <w:top w:val="none" w:sz="0" w:space="0" w:color="auto"/>
        <w:left w:val="none" w:sz="0" w:space="0" w:color="auto"/>
        <w:bottom w:val="none" w:sz="0" w:space="0" w:color="auto"/>
        <w:right w:val="none" w:sz="0" w:space="0" w:color="auto"/>
      </w:divBdr>
    </w:div>
    <w:div w:id="772701653">
      <w:bodyDiv w:val="1"/>
      <w:marLeft w:val="0"/>
      <w:marRight w:val="0"/>
      <w:marTop w:val="0"/>
      <w:marBottom w:val="0"/>
      <w:divBdr>
        <w:top w:val="none" w:sz="0" w:space="0" w:color="auto"/>
        <w:left w:val="none" w:sz="0" w:space="0" w:color="auto"/>
        <w:bottom w:val="none" w:sz="0" w:space="0" w:color="auto"/>
        <w:right w:val="none" w:sz="0" w:space="0" w:color="auto"/>
      </w:divBdr>
    </w:div>
    <w:div w:id="772751968">
      <w:bodyDiv w:val="1"/>
      <w:marLeft w:val="0"/>
      <w:marRight w:val="0"/>
      <w:marTop w:val="0"/>
      <w:marBottom w:val="0"/>
      <w:divBdr>
        <w:top w:val="none" w:sz="0" w:space="0" w:color="auto"/>
        <w:left w:val="none" w:sz="0" w:space="0" w:color="auto"/>
        <w:bottom w:val="none" w:sz="0" w:space="0" w:color="auto"/>
        <w:right w:val="none" w:sz="0" w:space="0" w:color="auto"/>
      </w:divBdr>
    </w:div>
    <w:div w:id="772867487">
      <w:bodyDiv w:val="1"/>
      <w:marLeft w:val="0"/>
      <w:marRight w:val="0"/>
      <w:marTop w:val="0"/>
      <w:marBottom w:val="0"/>
      <w:divBdr>
        <w:top w:val="none" w:sz="0" w:space="0" w:color="auto"/>
        <w:left w:val="none" w:sz="0" w:space="0" w:color="auto"/>
        <w:bottom w:val="none" w:sz="0" w:space="0" w:color="auto"/>
        <w:right w:val="none" w:sz="0" w:space="0" w:color="auto"/>
      </w:divBdr>
    </w:div>
    <w:div w:id="772894453">
      <w:bodyDiv w:val="1"/>
      <w:marLeft w:val="0"/>
      <w:marRight w:val="0"/>
      <w:marTop w:val="0"/>
      <w:marBottom w:val="0"/>
      <w:divBdr>
        <w:top w:val="none" w:sz="0" w:space="0" w:color="auto"/>
        <w:left w:val="none" w:sz="0" w:space="0" w:color="auto"/>
        <w:bottom w:val="none" w:sz="0" w:space="0" w:color="auto"/>
        <w:right w:val="none" w:sz="0" w:space="0" w:color="auto"/>
      </w:divBdr>
    </w:div>
    <w:div w:id="772936286">
      <w:bodyDiv w:val="1"/>
      <w:marLeft w:val="0"/>
      <w:marRight w:val="0"/>
      <w:marTop w:val="0"/>
      <w:marBottom w:val="0"/>
      <w:divBdr>
        <w:top w:val="none" w:sz="0" w:space="0" w:color="auto"/>
        <w:left w:val="none" w:sz="0" w:space="0" w:color="auto"/>
        <w:bottom w:val="none" w:sz="0" w:space="0" w:color="auto"/>
        <w:right w:val="none" w:sz="0" w:space="0" w:color="auto"/>
      </w:divBdr>
    </w:div>
    <w:div w:id="772938046">
      <w:bodyDiv w:val="1"/>
      <w:marLeft w:val="0"/>
      <w:marRight w:val="0"/>
      <w:marTop w:val="0"/>
      <w:marBottom w:val="0"/>
      <w:divBdr>
        <w:top w:val="none" w:sz="0" w:space="0" w:color="auto"/>
        <w:left w:val="none" w:sz="0" w:space="0" w:color="auto"/>
        <w:bottom w:val="none" w:sz="0" w:space="0" w:color="auto"/>
        <w:right w:val="none" w:sz="0" w:space="0" w:color="auto"/>
      </w:divBdr>
    </w:div>
    <w:div w:id="772942851">
      <w:bodyDiv w:val="1"/>
      <w:marLeft w:val="0"/>
      <w:marRight w:val="0"/>
      <w:marTop w:val="0"/>
      <w:marBottom w:val="0"/>
      <w:divBdr>
        <w:top w:val="none" w:sz="0" w:space="0" w:color="auto"/>
        <w:left w:val="none" w:sz="0" w:space="0" w:color="auto"/>
        <w:bottom w:val="none" w:sz="0" w:space="0" w:color="auto"/>
        <w:right w:val="none" w:sz="0" w:space="0" w:color="auto"/>
      </w:divBdr>
    </w:div>
    <w:div w:id="773020603">
      <w:bodyDiv w:val="1"/>
      <w:marLeft w:val="0"/>
      <w:marRight w:val="0"/>
      <w:marTop w:val="0"/>
      <w:marBottom w:val="0"/>
      <w:divBdr>
        <w:top w:val="none" w:sz="0" w:space="0" w:color="auto"/>
        <w:left w:val="none" w:sz="0" w:space="0" w:color="auto"/>
        <w:bottom w:val="none" w:sz="0" w:space="0" w:color="auto"/>
        <w:right w:val="none" w:sz="0" w:space="0" w:color="auto"/>
      </w:divBdr>
    </w:div>
    <w:div w:id="773136476">
      <w:bodyDiv w:val="1"/>
      <w:marLeft w:val="0"/>
      <w:marRight w:val="0"/>
      <w:marTop w:val="0"/>
      <w:marBottom w:val="0"/>
      <w:divBdr>
        <w:top w:val="none" w:sz="0" w:space="0" w:color="auto"/>
        <w:left w:val="none" w:sz="0" w:space="0" w:color="auto"/>
        <w:bottom w:val="none" w:sz="0" w:space="0" w:color="auto"/>
        <w:right w:val="none" w:sz="0" w:space="0" w:color="auto"/>
      </w:divBdr>
    </w:div>
    <w:div w:id="773136799">
      <w:bodyDiv w:val="1"/>
      <w:marLeft w:val="0"/>
      <w:marRight w:val="0"/>
      <w:marTop w:val="0"/>
      <w:marBottom w:val="0"/>
      <w:divBdr>
        <w:top w:val="none" w:sz="0" w:space="0" w:color="auto"/>
        <w:left w:val="none" w:sz="0" w:space="0" w:color="auto"/>
        <w:bottom w:val="none" w:sz="0" w:space="0" w:color="auto"/>
        <w:right w:val="none" w:sz="0" w:space="0" w:color="auto"/>
      </w:divBdr>
    </w:div>
    <w:div w:id="773205811">
      <w:bodyDiv w:val="1"/>
      <w:marLeft w:val="0"/>
      <w:marRight w:val="0"/>
      <w:marTop w:val="0"/>
      <w:marBottom w:val="0"/>
      <w:divBdr>
        <w:top w:val="none" w:sz="0" w:space="0" w:color="auto"/>
        <w:left w:val="none" w:sz="0" w:space="0" w:color="auto"/>
        <w:bottom w:val="none" w:sz="0" w:space="0" w:color="auto"/>
        <w:right w:val="none" w:sz="0" w:space="0" w:color="auto"/>
      </w:divBdr>
    </w:div>
    <w:div w:id="773206535">
      <w:bodyDiv w:val="1"/>
      <w:marLeft w:val="0"/>
      <w:marRight w:val="0"/>
      <w:marTop w:val="0"/>
      <w:marBottom w:val="0"/>
      <w:divBdr>
        <w:top w:val="none" w:sz="0" w:space="0" w:color="auto"/>
        <w:left w:val="none" w:sz="0" w:space="0" w:color="auto"/>
        <w:bottom w:val="none" w:sz="0" w:space="0" w:color="auto"/>
        <w:right w:val="none" w:sz="0" w:space="0" w:color="auto"/>
      </w:divBdr>
    </w:div>
    <w:div w:id="773206639">
      <w:bodyDiv w:val="1"/>
      <w:marLeft w:val="0"/>
      <w:marRight w:val="0"/>
      <w:marTop w:val="0"/>
      <w:marBottom w:val="0"/>
      <w:divBdr>
        <w:top w:val="none" w:sz="0" w:space="0" w:color="auto"/>
        <w:left w:val="none" w:sz="0" w:space="0" w:color="auto"/>
        <w:bottom w:val="none" w:sz="0" w:space="0" w:color="auto"/>
        <w:right w:val="none" w:sz="0" w:space="0" w:color="auto"/>
      </w:divBdr>
    </w:div>
    <w:div w:id="773280633">
      <w:bodyDiv w:val="1"/>
      <w:marLeft w:val="0"/>
      <w:marRight w:val="0"/>
      <w:marTop w:val="0"/>
      <w:marBottom w:val="0"/>
      <w:divBdr>
        <w:top w:val="none" w:sz="0" w:space="0" w:color="auto"/>
        <w:left w:val="none" w:sz="0" w:space="0" w:color="auto"/>
        <w:bottom w:val="none" w:sz="0" w:space="0" w:color="auto"/>
        <w:right w:val="none" w:sz="0" w:space="0" w:color="auto"/>
      </w:divBdr>
    </w:div>
    <w:div w:id="773400161">
      <w:bodyDiv w:val="1"/>
      <w:marLeft w:val="0"/>
      <w:marRight w:val="0"/>
      <w:marTop w:val="0"/>
      <w:marBottom w:val="0"/>
      <w:divBdr>
        <w:top w:val="none" w:sz="0" w:space="0" w:color="auto"/>
        <w:left w:val="none" w:sz="0" w:space="0" w:color="auto"/>
        <w:bottom w:val="none" w:sz="0" w:space="0" w:color="auto"/>
        <w:right w:val="none" w:sz="0" w:space="0" w:color="auto"/>
      </w:divBdr>
    </w:div>
    <w:div w:id="773593164">
      <w:bodyDiv w:val="1"/>
      <w:marLeft w:val="0"/>
      <w:marRight w:val="0"/>
      <w:marTop w:val="0"/>
      <w:marBottom w:val="0"/>
      <w:divBdr>
        <w:top w:val="none" w:sz="0" w:space="0" w:color="auto"/>
        <w:left w:val="none" w:sz="0" w:space="0" w:color="auto"/>
        <w:bottom w:val="none" w:sz="0" w:space="0" w:color="auto"/>
        <w:right w:val="none" w:sz="0" w:space="0" w:color="auto"/>
      </w:divBdr>
    </w:div>
    <w:div w:id="773668960">
      <w:bodyDiv w:val="1"/>
      <w:marLeft w:val="0"/>
      <w:marRight w:val="0"/>
      <w:marTop w:val="0"/>
      <w:marBottom w:val="0"/>
      <w:divBdr>
        <w:top w:val="none" w:sz="0" w:space="0" w:color="auto"/>
        <w:left w:val="none" w:sz="0" w:space="0" w:color="auto"/>
        <w:bottom w:val="none" w:sz="0" w:space="0" w:color="auto"/>
        <w:right w:val="none" w:sz="0" w:space="0" w:color="auto"/>
      </w:divBdr>
    </w:div>
    <w:div w:id="773673111">
      <w:bodyDiv w:val="1"/>
      <w:marLeft w:val="0"/>
      <w:marRight w:val="0"/>
      <w:marTop w:val="0"/>
      <w:marBottom w:val="0"/>
      <w:divBdr>
        <w:top w:val="none" w:sz="0" w:space="0" w:color="auto"/>
        <w:left w:val="none" w:sz="0" w:space="0" w:color="auto"/>
        <w:bottom w:val="none" w:sz="0" w:space="0" w:color="auto"/>
        <w:right w:val="none" w:sz="0" w:space="0" w:color="auto"/>
      </w:divBdr>
    </w:div>
    <w:div w:id="773748014">
      <w:bodyDiv w:val="1"/>
      <w:marLeft w:val="0"/>
      <w:marRight w:val="0"/>
      <w:marTop w:val="0"/>
      <w:marBottom w:val="0"/>
      <w:divBdr>
        <w:top w:val="none" w:sz="0" w:space="0" w:color="auto"/>
        <w:left w:val="none" w:sz="0" w:space="0" w:color="auto"/>
        <w:bottom w:val="none" w:sz="0" w:space="0" w:color="auto"/>
        <w:right w:val="none" w:sz="0" w:space="0" w:color="auto"/>
      </w:divBdr>
    </w:div>
    <w:div w:id="773863698">
      <w:bodyDiv w:val="1"/>
      <w:marLeft w:val="0"/>
      <w:marRight w:val="0"/>
      <w:marTop w:val="0"/>
      <w:marBottom w:val="0"/>
      <w:divBdr>
        <w:top w:val="none" w:sz="0" w:space="0" w:color="auto"/>
        <w:left w:val="none" w:sz="0" w:space="0" w:color="auto"/>
        <w:bottom w:val="none" w:sz="0" w:space="0" w:color="auto"/>
        <w:right w:val="none" w:sz="0" w:space="0" w:color="auto"/>
      </w:divBdr>
    </w:div>
    <w:div w:id="773936141">
      <w:bodyDiv w:val="1"/>
      <w:marLeft w:val="0"/>
      <w:marRight w:val="0"/>
      <w:marTop w:val="0"/>
      <w:marBottom w:val="0"/>
      <w:divBdr>
        <w:top w:val="none" w:sz="0" w:space="0" w:color="auto"/>
        <w:left w:val="none" w:sz="0" w:space="0" w:color="auto"/>
        <w:bottom w:val="none" w:sz="0" w:space="0" w:color="auto"/>
        <w:right w:val="none" w:sz="0" w:space="0" w:color="auto"/>
      </w:divBdr>
    </w:div>
    <w:div w:id="773938785">
      <w:bodyDiv w:val="1"/>
      <w:marLeft w:val="0"/>
      <w:marRight w:val="0"/>
      <w:marTop w:val="0"/>
      <w:marBottom w:val="0"/>
      <w:divBdr>
        <w:top w:val="none" w:sz="0" w:space="0" w:color="auto"/>
        <w:left w:val="none" w:sz="0" w:space="0" w:color="auto"/>
        <w:bottom w:val="none" w:sz="0" w:space="0" w:color="auto"/>
        <w:right w:val="none" w:sz="0" w:space="0" w:color="auto"/>
      </w:divBdr>
    </w:div>
    <w:div w:id="773939468">
      <w:bodyDiv w:val="1"/>
      <w:marLeft w:val="0"/>
      <w:marRight w:val="0"/>
      <w:marTop w:val="0"/>
      <w:marBottom w:val="0"/>
      <w:divBdr>
        <w:top w:val="none" w:sz="0" w:space="0" w:color="auto"/>
        <w:left w:val="none" w:sz="0" w:space="0" w:color="auto"/>
        <w:bottom w:val="none" w:sz="0" w:space="0" w:color="auto"/>
        <w:right w:val="none" w:sz="0" w:space="0" w:color="auto"/>
      </w:divBdr>
    </w:div>
    <w:div w:id="773982275">
      <w:bodyDiv w:val="1"/>
      <w:marLeft w:val="0"/>
      <w:marRight w:val="0"/>
      <w:marTop w:val="0"/>
      <w:marBottom w:val="0"/>
      <w:divBdr>
        <w:top w:val="none" w:sz="0" w:space="0" w:color="auto"/>
        <w:left w:val="none" w:sz="0" w:space="0" w:color="auto"/>
        <w:bottom w:val="none" w:sz="0" w:space="0" w:color="auto"/>
        <w:right w:val="none" w:sz="0" w:space="0" w:color="auto"/>
      </w:divBdr>
    </w:div>
    <w:div w:id="774130817">
      <w:bodyDiv w:val="1"/>
      <w:marLeft w:val="0"/>
      <w:marRight w:val="0"/>
      <w:marTop w:val="0"/>
      <w:marBottom w:val="0"/>
      <w:divBdr>
        <w:top w:val="none" w:sz="0" w:space="0" w:color="auto"/>
        <w:left w:val="none" w:sz="0" w:space="0" w:color="auto"/>
        <w:bottom w:val="none" w:sz="0" w:space="0" w:color="auto"/>
        <w:right w:val="none" w:sz="0" w:space="0" w:color="auto"/>
      </w:divBdr>
    </w:div>
    <w:div w:id="774205839">
      <w:bodyDiv w:val="1"/>
      <w:marLeft w:val="0"/>
      <w:marRight w:val="0"/>
      <w:marTop w:val="0"/>
      <w:marBottom w:val="0"/>
      <w:divBdr>
        <w:top w:val="none" w:sz="0" w:space="0" w:color="auto"/>
        <w:left w:val="none" w:sz="0" w:space="0" w:color="auto"/>
        <w:bottom w:val="none" w:sz="0" w:space="0" w:color="auto"/>
        <w:right w:val="none" w:sz="0" w:space="0" w:color="auto"/>
      </w:divBdr>
    </w:div>
    <w:div w:id="774206264">
      <w:bodyDiv w:val="1"/>
      <w:marLeft w:val="0"/>
      <w:marRight w:val="0"/>
      <w:marTop w:val="0"/>
      <w:marBottom w:val="0"/>
      <w:divBdr>
        <w:top w:val="none" w:sz="0" w:space="0" w:color="auto"/>
        <w:left w:val="none" w:sz="0" w:space="0" w:color="auto"/>
        <w:bottom w:val="none" w:sz="0" w:space="0" w:color="auto"/>
        <w:right w:val="none" w:sz="0" w:space="0" w:color="auto"/>
      </w:divBdr>
    </w:div>
    <w:div w:id="774249417">
      <w:bodyDiv w:val="1"/>
      <w:marLeft w:val="0"/>
      <w:marRight w:val="0"/>
      <w:marTop w:val="0"/>
      <w:marBottom w:val="0"/>
      <w:divBdr>
        <w:top w:val="none" w:sz="0" w:space="0" w:color="auto"/>
        <w:left w:val="none" w:sz="0" w:space="0" w:color="auto"/>
        <w:bottom w:val="none" w:sz="0" w:space="0" w:color="auto"/>
        <w:right w:val="none" w:sz="0" w:space="0" w:color="auto"/>
      </w:divBdr>
    </w:div>
    <w:div w:id="774404992">
      <w:bodyDiv w:val="1"/>
      <w:marLeft w:val="0"/>
      <w:marRight w:val="0"/>
      <w:marTop w:val="0"/>
      <w:marBottom w:val="0"/>
      <w:divBdr>
        <w:top w:val="none" w:sz="0" w:space="0" w:color="auto"/>
        <w:left w:val="none" w:sz="0" w:space="0" w:color="auto"/>
        <w:bottom w:val="none" w:sz="0" w:space="0" w:color="auto"/>
        <w:right w:val="none" w:sz="0" w:space="0" w:color="auto"/>
      </w:divBdr>
    </w:div>
    <w:div w:id="774448659">
      <w:bodyDiv w:val="1"/>
      <w:marLeft w:val="0"/>
      <w:marRight w:val="0"/>
      <w:marTop w:val="0"/>
      <w:marBottom w:val="0"/>
      <w:divBdr>
        <w:top w:val="none" w:sz="0" w:space="0" w:color="auto"/>
        <w:left w:val="none" w:sz="0" w:space="0" w:color="auto"/>
        <w:bottom w:val="none" w:sz="0" w:space="0" w:color="auto"/>
        <w:right w:val="none" w:sz="0" w:space="0" w:color="auto"/>
      </w:divBdr>
    </w:div>
    <w:div w:id="774520461">
      <w:bodyDiv w:val="1"/>
      <w:marLeft w:val="0"/>
      <w:marRight w:val="0"/>
      <w:marTop w:val="0"/>
      <w:marBottom w:val="0"/>
      <w:divBdr>
        <w:top w:val="none" w:sz="0" w:space="0" w:color="auto"/>
        <w:left w:val="none" w:sz="0" w:space="0" w:color="auto"/>
        <w:bottom w:val="none" w:sz="0" w:space="0" w:color="auto"/>
        <w:right w:val="none" w:sz="0" w:space="0" w:color="auto"/>
      </w:divBdr>
    </w:div>
    <w:div w:id="774597488">
      <w:bodyDiv w:val="1"/>
      <w:marLeft w:val="0"/>
      <w:marRight w:val="0"/>
      <w:marTop w:val="0"/>
      <w:marBottom w:val="0"/>
      <w:divBdr>
        <w:top w:val="none" w:sz="0" w:space="0" w:color="auto"/>
        <w:left w:val="none" w:sz="0" w:space="0" w:color="auto"/>
        <w:bottom w:val="none" w:sz="0" w:space="0" w:color="auto"/>
        <w:right w:val="none" w:sz="0" w:space="0" w:color="auto"/>
      </w:divBdr>
    </w:div>
    <w:div w:id="774714780">
      <w:bodyDiv w:val="1"/>
      <w:marLeft w:val="0"/>
      <w:marRight w:val="0"/>
      <w:marTop w:val="0"/>
      <w:marBottom w:val="0"/>
      <w:divBdr>
        <w:top w:val="none" w:sz="0" w:space="0" w:color="auto"/>
        <w:left w:val="none" w:sz="0" w:space="0" w:color="auto"/>
        <w:bottom w:val="none" w:sz="0" w:space="0" w:color="auto"/>
        <w:right w:val="none" w:sz="0" w:space="0" w:color="auto"/>
      </w:divBdr>
    </w:div>
    <w:div w:id="774791588">
      <w:bodyDiv w:val="1"/>
      <w:marLeft w:val="0"/>
      <w:marRight w:val="0"/>
      <w:marTop w:val="0"/>
      <w:marBottom w:val="0"/>
      <w:divBdr>
        <w:top w:val="none" w:sz="0" w:space="0" w:color="auto"/>
        <w:left w:val="none" w:sz="0" w:space="0" w:color="auto"/>
        <w:bottom w:val="none" w:sz="0" w:space="0" w:color="auto"/>
        <w:right w:val="none" w:sz="0" w:space="0" w:color="auto"/>
      </w:divBdr>
    </w:div>
    <w:div w:id="774860845">
      <w:bodyDiv w:val="1"/>
      <w:marLeft w:val="0"/>
      <w:marRight w:val="0"/>
      <w:marTop w:val="0"/>
      <w:marBottom w:val="0"/>
      <w:divBdr>
        <w:top w:val="none" w:sz="0" w:space="0" w:color="auto"/>
        <w:left w:val="none" w:sz="0" w:space="0" w:color="auto"/>
        <w:bottom w:val="none" w:sz="0" w:space="0" w:color="auto"/>
        <w:right w:val="none" w:sz="0" w:space="0" w:color="auto"/>
      </w:divBdr>
    </w:div>
    <w:div w:id="774861693">
      <w:bodyDiv w:val="1"/>
      <w:marLeft w:val="0"/>
      <w:marRight w:val="0"/>
      <w:marTop w:val="0"/>
      <w:marBottom w:val="0"/>
      <w:divBdr>
        <w:top w:val="none" w:sz="0" w:space="0" w:color="auto"/>
        <w:left w:val="none" w:sz="0" w:space="0" w:color="auto"/>
        <w:bottom w:val="none" w:sz="0" w:space="0" w:color="auto"/>
        <w:right w:val="none" w:sz="0" w:space="0" w:color="auto"/>
      </w:divBdr>
    </w:div>
    <w:div w:id="774902466">
      <w:bodyDiv w:val="1"/>
      <w:marLeft w:val="0"/>
      <w:marRight w:val="0"/>
      <w:marTop w:val="0"/>
      <w:marBottom w:val="0"/>
      <w:divBdr>
        <w:top w:val="none" w:sz="0" w:space="0" w:color="auto"/>
        <w:left w:val="none" w:sz="0" w:space="0" w:color="auto"/>
        <w:bottom w:val="none" w:sz="0" w:space="0" w:color="auto"/>
        <w:right w:val="none" w:sz="0" w:space="0" w:color="auto"/>
      </w:divBdr>
    </w:div>
    <w:div w:id="774904255">
      <w:bodyDiv w:val="1"/>
      <w:marLeft w:val="0"/>
      <w:marRight w:val="0"/>
      <w:marTop w:val="0"/>
      <w:marBottom w:val="0"/>
      <w:divBdr>
        <w:top w:val="none" w:sz="0" w:space="0" w:color="auto"/>
        <w:left w:val="none" w:sz="0" w:space="0" w:color="auto"/>
        <w:bottom w:val="none" w:sz="0" w:space="0" w:color="auto"/>
        <w:right w:val="none" w:sz="0" w:space="0" w:color="auto"/>
      </w:divBdr>
    </w:div>
    <w:div w:id="775055014">
      <w:bodyDiv w:val="1"/>
      <w:marLeft w:val="0"/>
      <w:marRight w:val="0"/>
      <w:marTop w:val="0"/>
      <w:marBottom w:val="0"/>
      <w:divBdr>
        <w:top w:val="none" w:sz="0" w:space="0" w:color="auto"/>
        <w:left w:val="none" w:sz="0" w:space="0" w:color="auto"/>
        <w:bottom w:val="none" w:sz="0" w:space="0" w:color="auto"/>
        <w:right w:val="none" w:sz="0" w:space="0" w:color="auto"/>
      </w:divBdr>
    </w:div>
    <w:div w:id="775055797">
      <w:bodyDiv w:val="1"/>
      <w:marLeft w:val="0"/>
      <w:marRight w:val="0"/>
      <w:marTop w:val="0"/>
      <w:marBottom w:val="0"/>
      <w:divBdr>
        <w:top w:val="none" w:sz="0" w:space="0" w:color="auto"/>
        <w:left w:val="none" w:sz="0" w:space="0" w:color="auto"/>
        <w:bottom w:val="none" w:sz="0" w:space="0" w:color="auto"/>
        <w:right w:val="none" w:sz="0" w:space="0" w:color="auto"/>
      </w:divBdr>
    </w:div>
    <w:div w:id="775056168">
      <w:bodyDiv w:val="1"/>
      <w:marLeft w:val="0"/>
      <w:marRight w:val="0"/>
      <w:marTop w:val="0"/>
      <w:marBottom w:val="0"/>
      <w:divBdr>
        <w:top w:val="none" w:sz="0" w:space="0" w:color="auto"/>
        <w:left w:val="none" w:sz="0" w:space="0" w:color="auto"/>
        <w:bottom w:val="none" w:sz="0" w:space="0" w:color="auto"/>
        <w:right w:val="none" w:sz="0" w:space="0" w:color="auto"/>
      </w:divBdr>
    </w:div>
    <w:div w:id="775098703">
      <w:bodyDiv w:val="1"/>
      <w:marLeft w:val="0"/>
      <w:marRight w:val="0"/>
      <w:marTop w:val="0"/>
      <w:marBottom w:val="0"/>
      <w:divBdr>
        <w:top w:val="none" w:sz="0" w:space="0" w:color="auto"/>
        <w:left w:val="none" w:sz="0" w:space="0" w:color="auto"/>
        <w:bottom w:val="none" w:sz="0" w:space="0" w:color="auto"/>
        <w:right w:val="none" w:sz="0" w:space="0" w:color="auto"/>
      </w:divBdr>
    </w:div>
    <w:div w:id="775099165">
      <w:bodyDiv w:val="1"/>
      <w:marLeft w:val="0"/>
      <w:marRight w:val="0"/>
      <w:marTop w:val="0"/>
      <w:marBottom w:val="0"/>
      <w:divBdr>
        <w:top w:val="none" w:sz="0" w:space="0" w:color="auto"/>
        <w:left w:val="none" w:sz="0" w:space="0" w:color="auto"/>
        <w:bottom w:val="none" w:sz="0" w:space="0" w:color="auto"/>
        <w:right w:val="none" w:sz="0" w:space="0" w:color="auto"/>
      </w:divBdr>
    </w:div>
    <w:div w:id="775099571">
      <w:bodyDiv w:val="1"/>
      <w:marLeft w:val="0"/>
      <w:marRight w:val="0"/>
      <w:marTop w:val="0"/>
      <w:marBottom w:val="0"/>
      <w:divBdr>
        <w:top w:val="none" w:sz="0" w:space="0" w:color="auto"/>
        <w:left w:val="none" w:sz="0" w:space="0" w:color="auto"/>
        <w:bottom w:val="none" w:sz="0" w:space="0" w:color="auto"/>
        <w:right w:val="none" w:sz="0" w:space="0" w:color="auto"/>
      </w:divBdr>
    </w:div>
    <w:div w:id="775101899">
      <w:bodyDiv w:val="1"/>
      <w:marLeft w:val="0"/>
      <w:marRight w:val="0"/>
      <w:marTop w:val="0"/>
      <w:marBottom w:val="0"/>
      <w:divBdr>
        <w:top w:val="none" w:sz="0" w:space="0" w:color="auto"/>
        <w:left w:val="none" w:sz="0" w:space="0" w:color="auto"/>
        <w:bottom w:val="none" w:sz="0" w:space="0" w:color="auto"/>
        <w:right w:val="none" w:sz="0" w:space="0" w:color="auto"/>
      </w:divBdr>
    </w:div>
    <w:div w:id="775172077">
      <w:bodyDiv w:val="1"/>
      <w:marLeft w:val="0"/>
      <w:marRight w:val="0"/>
      <w:marTop w:val="0"/>
      <w:marBottom w:val="0"/>
      <w:divBdr>
        <w:top w:val="none" w:sz="0" w:space="0" w:color="auto"/>
        <w:left w:val="none" w:sz="0" w:space="0" w:color="auto"/>
        <w:bottom w:val="none" w:sz="0" w:space="0" w:color="auto"/>
        <w:right w:val="none" w:sz="0" w:space="0" w:color="auto"/>
      </w:divBdr>
    </w:div>
    <w:div w:id="775172955">
      <w:bodyDiv w:val="1"/>
      <w:marLeft w:val="0"/>
      <w:marRight w:val="0"/>
      <w:marTop w:val="0"/>
      <w:marBottom w:val="0"/>
      <w:divBdr>
        <w:top w:val="none" w:sz="0" w:space="0" w:color="auto"/>
        <w:left w:val="none" w:sz="0" w:space="0" w:color="auto"/>
        <w:bottom w:val="none" w:sz="0" w:space="0" w:color="auto"/>
        <w:right w:val="none" w:sz="0" w:space="0" w:color="auto"/>
      </w:divBdr>
    </w:div>
    <w:div w:id="775180206">
      <w:bodyDiv w:val="1"/>
      <w:marLeft w:val="0"/>
      <w:marRight w:val="0"/>
      <w:marTop w:val="0"/>
      <w:marBottom w:val="0"/>
      <w:divBdr>
        <w:top w:val="none" w:sz="0" w:space="0" w:color="auto"/>
        <w:left w:val="none" w:sz="0" w:space="0" w:color="auto"/>
        <w:bottom w:val="none" w:sz="0" w:space="0" w:color="auto"/>
        <w:right w:val="none" w:sz="0" w:space="0" w:color="auto"/>
      </w:divBdr>
    </w:div>
    <w:div w:id="775295595">
      <w:bodyDiv w:val="1"/>
      <w:marLeft w:val="0"/>
      <w:marRight w:val="0"/>
      <w:marTop w:val="0"/>
      <w:marBottom w:val="0"/>
      <w:divBdr>
        <w:top w:val="none" w:sz="0" w:space="0" w:color="auto"/>
        <w:left w:val="none" w:sz="0" w:space="0" w:color="auto"/>
        <w:bottom w:val="none" w:sz="0" w:space="0" w:color="auto"/>
        <w:right w:val="none" w:sz="0" w:space="0" w:color="auto"/>
      </w:divBdr>
    </w:div>
    <w:div w:id="775322228">
      <w:bodyDiv w:val="1"/>
      <w:marLeft w:val="0"/>
      <w:marRight w:val="0"/>
      <w:marTop w:val="0"/>
      <w:marBottom w:val="0"/>
      <w:divBdr>
        <w:top w:val="none" w:sz="0" w:space="0" w:color="auto"/>
        <w:left w:val="none" w:sz="0" w:space="0" w:color="auto"/>
        <w:bottom w:val="none" w:sz="0" w:space="0" w:color="auto"/>
        <w:right w:val="none" w:sz="0" w:space="0" w:color="auto"/>
      </w:divBdr>
    </w:div>
    <w:div w:id="775365633">
      <w:bodyDiv w:val="1"/>
      <w:marLeft w:val="0"/>
      <w:marRight w:val="0"/>
      <w:marTop w:val="0"/>
      <w:marBottom w:val="0"/>
      <w:divBdr>
        <w:top w:val="none" w:sz="0" w:space="0" w:color="auto"/>
        <w:left w:val="none" w:sz="0" w:space="0" w:color="auto"/>
        <w:bottom w:val="none" w:sz="0" w:space="0" w:color="auto"/>
        <w:right w:val="none" w:sz="0" w:space="0" w:color="auto"/>
      </w:divBdr>
    </w:div>
    <w:div w:id="775447771">
      <w:bodyDiv w:val="1"/>
      <w:marLeft w:val="0"/>
      <w:marRight w:val="0"/>
      <w:marTop w:val="0"/>
      <w:marBottom w:val="0"/>
      <w:divBdr>
        <w:top w:val="none" w:sz="0" w:space="0" w:color="auto"/>
        <w:left w:val="none" w:sz="0" w:space="0" w:color="auto"/>
        <w:bottom w:val="none" w:sz="0" w:space="0" w:color="auto"/>
        <w:right w:val="none" w:sz="0" w:space="0" w:color="auto"/>
      </w:divBdr>
    </w:div>
    <w:div w:id="775519635">
      <w:bodyDiv w:val="1"/>
      <w:marLeft w:val="0"/>
      <w:marRight w:val="0"/>
      <w:marTop w:val="0"/>
      <w:marBottom w:val="0"/>
      <w:divBdr>
        <w:top w:val="none" w:sz="0" w:space="0" w:color="auto"/>
        <w:left w:val="none" w:sz="0" w:space="0" w:color="auto"/>
        <w:bottom w:val="none" w:sz="0" w:space="0" w:color="auto"/>
        <w:right w:val="none" w:sz="0" w:space="0" w:color="auto"/>
      </w:divBdr>
    </w:div>
    <w:div w:id="775638275">
      <w:bodyDiv w:val="1"/>
      <w:marLeft w:val="0"/>
      <w:marRight w:val="0"/>
      <w:marTop w:val="0"/>
      <w:marBottom w:val="0"/>
      <w:divBdr>
        <w:top w:val="none" w:sz="0" w:space="0" w:color="auto"/>
        <w:left w:val="none" w:sz="0" w:space="0" w:color="auto"/>
        <w:bottom w:val="none" w:sz="0" w:space="0" w:color="auto"/>
        <w:right w:val="none" w:sz="0" w:space="0" w:color="auto"/>
      </w:divBdr>
    </w:div>
    <w:div w:id="775641651">
      <w:bodyDiv w:val="1"/>
      <w:marLeft w:val="0"/>
      <w:marRight w:val="0"/>
      <w:marTop w:val="0"/>
      <w:marBottom w:val="0"/>
      <w:divBdr>
        <w:top w:val="none" w:sz="0" w:space="0" w:color="auto"/>
        <w:left w:val="none" w:sz="0" w:space="0" w:color="auto"/>
        <w:bottom w:val="none" w:sz="0" w:space="0" w:color="auto"/>
        <w:right w:val="none" w:sz="0" w:space="0" w:color="auto"/>
      </w:divBdr>
    </w:div>
    <w:div w:id="775709258">
      <w:bodyDiv w:val="1"/>
      <w:marLeft w:val="0"/>
      <w:marRight w:val="0"/>
      <w:marTop w:val="0"/>
      <w:marBottom w:val="0"/>
      <w:divBdr>
        <w:top w:val="none" w:sz="0" w:space="0" w:color="auto"/>
        <w:left w:val="none" w:sz="0" w:space="0" w:color="auto"/>
        <w:bottom w:val="none" w:sz="0" w:space="0" w:color="auto"/>
        <w:right w:val="none" w:sz="0" w:space="0" w:color="auto"/>
      </w:divBdr>
    </w:div>
    <w:div w:id="775709916">
      <w:bodyDiv w:val="1"/>
      <w:marLeft w:val="0"/>
      <w:marRight w:val="0"/>
      <w:marTop w:val="0"/>
      <w:marBottom w:val="0"/>
      <w:divBdr>
        <w:top w:val="none" w:sz="0" w:space="0" w:color="auto"/>
        <w:left w:val="none" w:sz="0" w:space="0" w:color="auto"/>
        <w:bottom w:val="none" w:sz="0" w:space="0" w:color="auto"/>
        <w:right w:val="none" w:sz="0" w:space="0" w:color="auto"/>
      </w:divBdr>
    </w:div>
    <w:div w:id="775713471">
      <w:bodyDiv w:val="1"/>
      <w:marLeft w:val="0"/>
      <w:marRight w:val="0"/>
      <w:marTop w:val="0"/>
      <w:marBottom w:val="0"/>
      <w:divBdr>
        <w:top w:val="none" w:sz="0" w:space="0" w:color="auto"/>
        <w:left w:val="none" w:sz="0" w:space="0" w:color="auto"/>
        <w:bottom w:val="none" w:sz="0" w:space="0" w:color="auto"/>
        <w:right w:val="none" w:sz="0" w:space="0" w:color="auto"/>
      </w:divBdr>
    </w:div>
    <w:div w:id="775716426">
      <w:bodyDiv w:val="1"/>
      <w:marLeft w:val="0"/>
      <w:marRight w:val="0"/>
      <w:marTop w:val="0"/>
      <w:marBottom w:val="0"/>
      <w:divBdr>
        <w:top w:val="none" w:sz="0" w:space="0" w:color="auto"/>
        <w:left w:val="none" w:sz="0" w:space="0" w:color="auto"/>
        <w:bottom w:val="none" w:sz="0" w:space="0" w:color="auto"/>
        <w:right w:val="none" w:sz="0" w:space="0" w:color="auto"/>
      </w:divBdr>
    </w:div>
    <w:div w:id="775826254">
      <w:bodyDiv w:val="1"/>
      <w:marLeft w:val="0"/>
      <w:marRight w:val="0"/>
      <w:marTop w:val="0"/>
      <w:marBottom w:val="0"/>
      <w:divBdr>
        <w:top w:val="none" w:sz="0" w:space="0" w:color="auto"/>
        <w:left w:val="none" w:sz="0" w:space="0" w:color="auto"/>
        <w:bottom w:val="none" w:sz="0" w:space="0" w:color="auto"/>
        <w:right w:val="none" w:sz="0" w:space="0" w:color="auto"/>
      </w:divBdr>
    </w:div>
    <w:div w:id="775826311">
      <w:bodyDiv w:val="1"/>
      <w:marLeft w:val="0"/>
      <w:marRight w:val="0"/>
      <w:marTop w:val="0"/>
      <w:marBottom w:val="0"/>
      <w:divBdr>
        <w:top w:val="none" w:sz="0" w:space="0" w:color="auto"/>
        <w:left w:val="none" w:sz="0" w:space="0" w:color="auto"/>
        <w:bottom w:val="none" w:sz="0" w:space="0" w:color="auto"/>
        <w:right w:val="none" w:sz="0" w:space="0" w:color="auto"/>
      </w:divBdr>
    </w:div>
    <w:div w:id="775952522">
      <w:bodyDiv w:val="1"/>
      <w:marLeft w:val="0"/>
      <w:marRight w:val="0"/>
      <w:marTop w:val="0"/>
      <w:marBottom w:val="0"/>
      <w:divBdr>
        <w:top w:val="none" w:sz="0" w:space="0" w:color="auto"/>
        <w:left w:val="none" w:sz="0" w:space="0" w:color="auto"/>
        <w:bottom w:val="none" w:sz="0" w:space="0" w:color="auto"/>
        <w:right w:val="none" w:sz="0" w:space="0" w:color="auto"/>
      </w:divBdr>
    </w:div>
    <w:div w:id="776097842">
      <w:bodyDiv w:val="1"/>
      <w:marLeft w:val="0"/>
      <w:marRight w:val="0"/>
      <w:marTop w:val="0"/>
      <w:marBottom w:val="0"/>
      <w:divBdr>
        <w:top w:val="none" w:sz="0" w:space="0" w:color="auto"/>
        <w:left w:val="none" w:sz="0" w:space="0" w:color="auto"/>
        <w:bottom w:val="none" w:sz="0" w:space="0" w:color="auto"/>
        <w:right w:val="none" w:sz="0" w:space="0" w:color="auto"/>
      </w:divBdr>
    </w:div>
    <w:div w:id="776100681">
      <w:bodyDiv w:val="1"/>
      <w:marLeft w:val="0"/>
      <w:marRight w:val="0"/>
      <w:marTop w:val="0"/>
      <w:marBottom w:val="0"/>
      <w:divBdr>
        <w:top w:val="none" w:sz="0" w:space="0" w:color="auto"/>
        <w:left w:val="none" w:sz="0" w:space="0" w:color="auto"/>
        <w:bottom w:val="none" w:sz="0" w:space="0" w:color="auto"/>
        <w:right w:val="none" w:sz="0" w:space="0" w:color="auto"/>
      </w:divBdr>
    </w:div>
    <w:div w:id="776143881">
      <w:bodyDiv w:val="1"/>
      <w:marLeft w:val="0"/>
      <w:marRight w:val="0"/>
      <w:marTop w:val="0"/>
      <w:marBottom w:val="0"/>
      <w:divBdr>
        <w:top w:val="none" w:sz="0" w:space="0" w:color="auto"/>
        <w:left w:val="none" w:sz="0" w:space="0" w:color="auto"/>
        <w:bottom w:val="none" w:sz="0" w:space="0" w:color="auto"/>
        <w:right w:val="none" w:sz="0" w:space="0" w:color="auto"/>
      </w:divBdr>
    </w:div>
    <w:div w:id="776217781">
      <w:bodyDiv w:val="1"/>
      <w:marLeft w:val="0"/>
      <w:marRight w:val="0"/>
      <w:marTop w:val="0"/>
      <w:marBottom w:val="0"/>
      <w:divBdr>
        <w:top w:val="none" w:sz="0" w:space="0" w:color="auto"/>
        <w:left w:val="none" w:sz="0" w:space="0" w:color="auto"/>
        <w:bottom w:val="none" w:sz="0" w:space="0" w:color="auto"/>
        <w:right w:val="none" w:sz="0" w:space="0" w:color="auto"/>
      </w:divBdr>
    </w:div>
    <w:div w:id="776217997">
      <w:bodyDiv w:val="1"/>
      <w:marLeft w:val="0"/>
      <w:marRight w:val="0"/>
      <w:marTop w:val="0"/>
      <w:marBottom w:val="0"/>
      <w:divBdr>
        <w:top w:val="none" w:sz="0" w:space="0" w:color="auto"/>
        <w:left w:val="none" w:sz="0" w:space="0" w:color="auto"/>
        <w:bottom w:val="none" w:sz="0" w:space="0" w:color="auto"/>
        <w:right w:val="none" w:sz="0" w:space="0" w:color="auto"/>
      </w:divBdr>
    </w:div>
    <w:div w:id="776218329">
      <w:bodyDiv w:val="1"/>
      <w:marLeft w:val="0"/>
      <w:marRight w:val="0"/>
      <w:marTop w:val="0"/>
      <w:marBottom w:val="0"/>
      <w:divBdr>
        <w:top w:val="none" w:sz="0" w:space="0" w:color="auto"/>
        <w:left w:val="none" w:sz="0" w:space="0" w:color="auto"/>
        <w:bottom w:val="none" w:sz="0" w:space="0" w:color="auto"/>
        <w:right w:val="none" w:sz="0" w:space="0" w:color="auto"/>
      </w:divBdr>
    </w:div>
    <w:div w:id="776289636">
      <w:bodyDiv w:val="1"/>
      <w:marLeft w:val="0"/>
      <w:marRight w:val="0"/>
      <w:marTop w:val="0"/>
      <w:marBottom w:val="0"/>
      <w:divBdr>
        <w:top w:val="none" w:sz="0" w:space="0" w:color="auto"/>
        <w:left w:val="none" w:sz="0" w:space="0" w:color="auto"/>
        <w:bottom w:val="none" w:sz="0" w:space="0" w:color="auto"/>
        <w:right w:val="none" w:sz="0" w:space="0" w:color="auto"/>
      </w:divBdr>
    </w:div>
    <w:div w:id="776410729">
      <w:bodyDiv w:val="1"/>
      <w:marLeft w:val="0"/>
      <w:marRight w:val="0"/>
      <w:marTop w:val="0"/>
      <w:marBottom w:val="0"/>
      <w:divBdr>
        <w:top w:val="none" w:sz="0" w:space="0" w:color="auto"/>
        <w:left w:val="none" w:sz="0" w:space="0" w:color="auto"/>
        <w:bottom w:val="none" w:sz="0" w:space="0" w:color="auto"/>
        <w:right w:val="none" w:sz="0" w:space="0" w:color="auto"/>
      </w:divBdr>
    </w:div>
    <w:div w:id="776414294">
      <w:bodyDiv w:val="1"/>
      <w:marLeft w:val="0"/>
      <w:marRight w:val="0"/>
      <w:marTop w:val="0"/>
      <w:marBottom w:val="0"/>
      <w:divBdr>
        <w:top w:val="none" w:sz="0" w:space="0" w:color="auto"/>
        <w:left w:val="none" w:sz="0" w:space="0" w:color="auto"/>
        <w:bottom w:val="none" w:sz="0" w:space="0" w:color="auto"/>
        <w:right w:val="none" w:sz="0" w:space="0" w:color="auto"/>
      </w:divBdr>
    </w:div>
    <w:div w:id="776482912">
      <w:bodyDiv w:val="1"/>
      <w:marLeft w:val="0"/>
      <w:marRight w:val="0"/>
      <w:marTop w:val="0"/>
      <w:marBottom w:val="0"/>
      <w:divBdr>
        <w:top w:val="none" w:sz="0" w:space="0" w:color="auto"/>
        <w:left w:val="none" w:sz="0" w:space="0" w:color="auto"/>
        <w:bottom w:val="none" w:sz="0" w:space="0" w:color="auto"/>
        <w:right w:val="none" w:sz="0" w:space="0" w:color="auto"/>
      </w:divBdr>
    </w:div>
    <w:div w:id="776483818">
      <w:bodyDiv w:val="1"/>
      <w:marLeft w:val="0"/>
      <w:marRight w:val="0"/>
      <w:marTop w:val="0"/>
      <w:marBottom w:val="0"/>
      <w:divBdr>
        <w:top w:val="none" w:sz="0" w:space="0" w:color="auto"/>
        <w:left w:val="none" w:sz="0" w:space="0" w:color="auto"/>
        <w:bottom w:val="none" w:sz="0" w:space="0" w:color="auto"/>
        <w:right w:val="none" w:sz="0" w:space="0" w:color="auto"/>
      </w:divBdr>
    </w:div>
    <w:div w:id="776484184">
      <w:bodyDiv w:val="1"/>
      <w:marLeft w:val="0"/>
      <w:marRight w:val="0"/>
      <w:marTop w:val="0"/>
      <w:marBottom w:val="0"/>
      <w:divBdr>
        <w:top w:val="none" w:sz="0" w:space="0" w:color="auto"/>
        <w:left w:val="none" w:sz="0" w:space="0" w:color="auto"/>
        <w:bottom w:val="none" w:sz="0" w:space="0" w:color="auto"/>
        <w:right w:val="none" w:sz="0" w:space="0" w:color="auto"/>
      </w:divBdr>
    </w:div>
    <w:div w:id="776488089">
      <w:bodyDiv w:val="1"/>
      <w:marLeft w:val="0"/>
      <w:marRight w:val="0"/>
      <w:marTop w:val="0"/>
      <w:marBottom w:val="0"/>
      <w:divBdr>
        <w:top w:val="none" w:sz="0" w:space="0" w:color="auto"/>
        <w:left w:val="none" w:sz="0" w:space="0" w:color="auto"/>
        <w:bottom w:val="none" w:sz="0" w:space="0" w:color="auto"/>
        <w:right w:val="none" w:sz="0" w:space="0" w:color="auto"/>
      </w:divBdr>
    </w:div>
    <w:div w:id="776565335">
      <w:bodyDiv w:val="1"/>
      <w:marLeft w:val="0"/>
      <w:marRight w:val="0"/>
      <w:marTop w:val="0"/>
      <w:marBottom w:val="0"/>
      <w:divBdr>
        <w:top w:val="none" w:sz="0" w:space="0" w:color="auto"/>
        <w:left w:val="none" w:sz="0" w:space="0" w:color="auto"/>
        <w:bottom w:val="none" w:sz="0" w:space="0" w:color="auto"/>
        <w:right w:val="none" w:sz="0" w:space="0" w:color="auto"/>
      </w:divBdr>
    </w:div>
    <w:div w:id="776608169">
      <w:bodyDiv w:val="1"/>
      <w:marLeft w:val="0"/>
      <w:marRight w:val="0"/>
      <w:marTop w:val="0"/>
      <w:marBottom w:val="0"/>
      <w:divBdr>
        <w:top w:val="none" w:sz="0" w:space="0" w:color="auto"/>
        <w:left w:val="none" w:sz="0" w:space="0" w:color="auto"/>
        <w:bottom w:val="none" w:sz="0" w:space="0" w:color="auto"/>
        <w:right w:val="none" w:sz="0" w:space="0" w:color="auto"/>
      </w:divBdr>
    </w:div>
    <w:div w:id="776801930">
      <w:bodyDiv w:val="1"/>
      <w:marLeft w:val="0"/>
      <w:marRight w:val="0"/>
      <w:marTop w:val="0"/>
      <w:marBottom w:val="0"/>
      <w:divBdr>
        <w:top w:val="none" w:sz="0" w:space="0" w:color="auto"/>
        <w:left w:val="none" w:sz="0" w:space="0" w:color="auto"/>
        <w:bottom w:val="none" w:sz="0" w:space="0" w:color="auto"/>
        <w:right w:val="none" w:sz="0" w:space="0" w:color="auto"/>
      </w:divBdr>
    </w:div>
    <w:div w:id="776873560">
      <w:bodyDiv w:val="1"/>
      <w:marLeft w:val="0"/>
      <w:marRight w:val="0"/>
      <w:marTop w:val="0"/>
      <w:marBottom w:val="0"/>
      <w:divBdr>
        <w:top w:val="none" w:sz="0" w:space="0" w:color="auto"/>
        <w:left w:val="none" w:sz="0" w:space="0" w:color="auto"/>
        <w:bottom w:val="none" w:sz="0" w:space="0" w:color="auto"/>
        <w:right w:val="none" w:sz="0" w:space="0" w:color="auto"/>
      </w:divBdr>
    </w:div>
    <w:div w:id="776952488">
      <w:bodyDiv w:val="1"/>
      <w:marLeft w:val="0"/>
      <w:marRight w:val="0"/>
      <w:marTop w:val="0"/>
      <w:marBottom w:val="0"/>
      <w:divBdr>
        <w:top w:val="none" w:sz="0" w:space="0" w:color="auto"/>
        <w:left w:val="none" w:sz="0" w:space="0" w:color="auto"/>
        <w:bottom w:val="none" w:sz="0" w:space="0" w:color="auto"/>
        <w:right w:val="none" w:sz="0" w:space="0" w:color="auto"/>
      </w:divBdr>
    </w:div>
    <w:div w:id="777221343">
      <w:bodyDiv w:val="1"/>
      <w:marLeft w:val="0"/>
      <w:marRight w:val="0"/>
      <w:marTop w:val="0"/>
      <w:marBottom w:val="0"/>
      <w:divBdr>
        <w:top w:val="none" w:sz="0" w:space="0" w:color="auto"/>
        <w:left w:val="none" w:sz="0" w:space="0" w:color="auto"/>
        <w:bottom w:val="none" w:sz="0" w:space="0" w:color="auto"/>
        <w:right w:val="none" w:sz="0" w:space="0" w:color="auto"/>
      </w:divBdr>
    </w:div>
    <w:div w:id="777336718">
      <w:bodyDiv w:val="1"/>
      <w:marLeft w:val="0"/>
      <w:marRight w:val="0"/>
      <w:marTop w:val="0"/>
      <w:marBottom w:val="0"/>
      <w:divBdr>
        <w:top w:val="none" w:sz="0" w:space="0" w:color="auto"/>
        <w:left w:val="none" w:sz="0" w:space="0" w:color="auto"/>
        <w:bottom w:val="none" w:sz="0" w:space="0" w:color="auto"/>
        <w:right w:val="none" w:sz="0" w:space="0" w:color="auto"/>
      </w:divBdr>
    </w:div>
    <w:div w:id="777480627">
      <w:bodyDiv w:val="1"/>
      <w:marLeft w:val="0"/>
      <w:marRight w:val="0"/>
      <w:marTop w:val="0"/>
      <w:marBottom w:val="0"/>
      <w:divBdr>
        <w:top w:val="none" w:sz="0" w:space="0" w:color="auto"/>
        <w:left w:val="none" w:sz="0" w:space="0" w:color="auto"/>
        <w:bottom w:val="none" w:sz="0" w:space="0" w:color="auto"/>
        <w:right w:val="none" w:sz="0" w:space="0" w:color="auto"/>
      </w:divBdr>
    </w:div>
    <w:div w:id="777529663">
      <w:bodyDiv w:val="1"/>
      <w:marLeft w:val="0"/>
      <w:marRight w:val="0"/>
      <w:marTop w:val="0"/>
      <w:marBottom w:val="0"/>
      <w:divBdr>
        <w:top w:val="none" w:sz="0" w:space="0" w:color="auto"/>
        <w:left w:val="none" w:sz="0" w:space="0" w:color="auto"/>
        <w:bottom w:val="none" w:sz="0" w:space="0" w:color="auto"/>
        <w:right w:val="none" w:sz="0" w:space="0" w:color="auto"/>
      </w:divBdr>
    </w:div>
    <w:div w:id="777602623">
      <w:bodyDiv w:val="1"/>
      <w:marLeft w:val="0"/>
      <w:marRight w:val="0"/>
      <w:marTop w:val="0"/>
      <w:marBottom w:val="0"/>
      <w:divBdr>
        <w:top w:val="none" w:sz="0" w:space="0" w:color="auto"/>
        <w:left w:val="none" w:sz="0" w:space="0" w:color="auto"/>
        <w:bottom w:val="none" w:sz="0" w:space="0" w:color="auto"/>
        <w:right w:val="none" w:sz="0" w:space="0" w:color="auto"/>
      </w:divBdr>
    </w:div>
    <w:div w:id="777605149">
      <w:bodyDiv w:val="1"/>
      <w:marLeft w:val="0"/>
      <w:marRight w:val="0"/>
      <w:marTop w:val="0"/>
      <w:marBottom w:val="0"/>
      <w:divBdr>
        <w:top w:val="none" w:sz="0" w:space="0" w:color="auto"/>
        <w:left w:val="none" w:sz="0" w:space="0" w:color="auto"/>
        <w:bottom w:val="none" w:sz="0" w:space="0" w:color="auto"/>
        <w:right w:val="none" w:sz="0" w:space="0" w:color="auto"/>
      </w:divBdr>
    </w:div>
    <w:div w:id="777675488">
      <w:bodyDiv w:val="1"/>
      <w:marLeft w:val="0"/>
      <w:marRight w:val="0"/>
      <w:marTop w:val="0"/>
      <w:marBottom w:val="0"/>
      <w:divBdr>
        <w:top w:val="none" w:sz="0" w:space="0" w:color="auto"/>
        <w:left w:val="none" w:sz="0" w:space="0" w:color="auto"/>
        <w:bottom w:val="none" w:sz="0" w:space="0" w:color="auto"/>
        <w:right w:val="none" w:sz="0" w:space="0" w:color="auto"/>
      </w:divBdr>
    </w:div>
    <w:div w:id="777793203">
      <w:bodyDiv w:val="1"/>
      <w:marLeft w:val="0"/>
      <w:marRight w:val="0"/>
      <w:marTop w:val="0"/>
      <w:marBottom w:val="0"/>
      <w:divBdr>
        <w:top w:val="none" w:sz="0" w:space="0" w:color="auto"/>
        <w:left w:val="none" w:sz="0" w:space="0" w:color="auto"/>
        <w:bottom w:val="none" w:sz="0" w:space="0" w:color="auto"/>
        <w:right w:val="none" w:sz="0" w:space="0" w:color="auto"/>
      </w:divBdr>
    </w:div>
    <w:div w:id="777868242">
      <w:bodyDiv w:val="1"/>
      <w:marLeft w:val="0"/>
      <w:marRight w:val="0"/>
      <w:marTop w:val="0"/>
      <w:marBottom w:val="0"/>
      <w:divBdr>
        <w:top w:val="none" w:sz="0" w:space="0" w:color="auto"/>
        <w:left w:val="none" w:sz="0" w:space="0" w:color="auto"/>
        <w:bottom w:val="none" w:sz="0" w:space="0" w:color="auto"/>
        <w:right w:val="none" w:sz="0" w:space="0" w:color="auto"/>
      </w:divBdr>
    </w:div>
    <w:div w:id="777918089">
      <w:bodyDiv w:val="1"/>
      <w:marLeft w:val="0"/>
      <w:marRight w:val="0"/>
      <w:marTop w:val="0"/>
      <w:marBottom w:val="0"/>
      <w:divBdr>
        <w:top w:val="none" w:sz="0" w:space="0" w:color="auto"/>
        <w:left w:val="none" w:sz="0" w:space="0" w:color="auto"/>
        <w:bottom w:val="none" w:sz="0" w:space="0" w:color="auto"/>
        <w:right w:val="none" w:sz="0" w:space="0" w:color="auto"/>
      </w:divBdr>
    </w:div>
    <w:div w:id="777990782">
      <w:bodyDiv w:val="1"/>
      <w:marLeft w:val="0"/>
      <w:marRight w:val="0"/>
      <w:marTop w:val="0"/>
      <w:marBottom w:val="0"/>
      <w:divBdr>
        <w:top w:val="none" w:sz="0" w:space="0" w:color="auto"/>
        <w:left w:val="none" w:sz="0" w:space="0" w:color="auto"/>
        <w:bottom w:val="none" w:sz="0" w:space="0" w:color="auto"/>
        <w:right w:val="none" w:sz="0" w:space="0" w:color="auto"/>
      </w:divBdr>
    </w:div>
    <w:div w:id="777994405">
      <w:bodyDiv w:val="1"/>
      <w:marLeft w:val="0"/>
      <w:marRight w:val="0"/>
      <w:marTop w:val="0"/>
      <w:marBottom w:val="0"/>
      <w:divBdr>
        <w:top w:val="none" w:sz="0" w:space="0" w:color="auto"/>
        <w:left w:val="none" w:sz="0" w:space="0" w:color="auto"/>
        <w:bottom w:val="none" w:sz="0" w:space="0" w:color="auto"/>
        <w:right w:val="none" w:sz="0" w:space="0" w:color="auto"/>
      </w:divBdr>
    </w:div>
    <w:div w:id="778061659">
      <w:bodyDiv w:val="1"/>
      <w:marLeft w:val="0"/>
      <w:marRight w:val="0"/>
      <w:marTop w:val="0"/>
      <w:marBottom w:val="0"/>
      <w:divBdr>
        <w:top w:val="none" w:sz="0" w:space="0" w:color="auto"/>
        <w:left w:val="none" w:sz="0" w:space="0" w:color="auto"/>
        <w:bottom w:val="none" w:sz="0" w:space="0" w:color="auto"/>
        <w:right w:val="none" w:sz="0" w:space="0" w:color="auto"/>
      </w:divBdr>
    </w:div>
    <w:div w:id="778067368">
      <w:bodyDiv w:val="1"/>
      <w:marLeft w:val="0"/>
      <w:marRight w:val="0"/>
      <w:marTop w:val="0"/>
      <w:marBottom w:val="0"/>
      <w:divBdr>
        <w:top w:val="none" w:sz="0" w:space="0" w:color="auto"/>
        <w:left w:val="none" w:sz="0" w:space="0" w:color="auto"/>
        <w:bottom w:val="none" w:sz="0" w:space="0" w:color="auto"/>
        <w:right w:val="none" w:sz="0" w:space="0" w:color="auto"/>
      </w:divBdr>
    </w:div>
    <w:div w:id="778187870">
      <w:bodyDiv w:val="1"/>
      <w:marLeft w:val="0"/>
      <w:marRight w:val="0"/>
      <w:marTop w:val="0"/>
      <w:marBottom w:val="0"/>
      <w:divBdr>
        <w:top w:val="none" w:sz="0" w:space="0" w:color="auto"/>
        <w:left w:val="none" w:sz="0" w:space="0" w:color="auto"/>
        <w:bottom w:val="none" w:sz="0" w:space="0" w:color="auto"/>
        <w:right w:val="none" w:sz="0" w:space="0" w:color="auto"/>
      </w:divBdr>
    </w:div>
    <w:div w:id="778254440">
      <w:bodyDiv w:val="1"/>
      <w:marLeft w:val="0"/>
      <w:marRight w:val="0"/>
      <w:marTop w:val="0"/>
      <w:marBottom w:val="0"/>
      <w:divBdr>
        <w:top w:val="none" w:sz="0" w:space="0" w:color="auto"/>
        <w:left w:val="none" w:sz="0" w:space="0" w:color="auto"/>
        <w:bottom w:val="none" w:sz="0" w:space="0" w:color="auto"/>
        <w:right w:val="none" w:sz="0" w:space="0" w:color="auto"/>
      </w:divBdr>
    </w:div>
    <w:div w:id="778258097">
      <w:bodyDiv w:val="1"/>
      <w:marLeft w:val="0"/>
      <w:marRight w:val="0"/>
      <w:marTop w:val="0"/>
      <w:marBottom w:val="0"/>
      <w:divBdr>
        <w:top w:val="none" w:sz="0" w:space="0" w:color="auto"/>
        <w:left w:val="none" w:sz="0" w:space="0" w:color="auto"/>
        <w:bottom w:val="none" w:sz="0" w:space="0" w:color="auto"/>
        <w:right w:val="none" w:sz="0" w:space="0" w:color="auto"/>
      </w:divBdr>
    </w:div>
    <w:div w:id="778375610">
      <w:bodyDiv w:val="1"/>
      <w:marLeft w:val="0"/>
      <w:marRight w:val="0"/>
      <w:marTop w:val="0"/>
      <w:marBottom w:val="0"/>
      <w:divBdr>
        <w:top w:val="none" w:sz="0" w:space="0" w:color="auto"/>
        <w:left w:val="none" w:sz="0" w:space="0" w:color="auto"/>
        <w:bottom w:val="none" w:sz="0" w:space="0" w:color="auto"/>
        <w:right w:val="none" w:sz="0" w:space="0" w:color="auto"/>
      </w:divBdr>
    </w:div>
    <w:div w:id="778380108">
      <w:bodyDiv w:val="1"/>
      <w:marLeft w:val="0"/>
      <w:marRight w:val="0"/>
      <w:marTop w:val="0"/>
      <w:marBottom w:val="0"/>
      <w:divBdr>
        <w:top w:val="none" w:sz="0" w:space="0" w:color="auto"/>
        <w:left w:val="none" w:sz="0" w:space="0" w:color="auto"/>
        <w:bottom w:val="none" w:sz="0" w:space="0" w:color="auto"/>
        <w:right w:val="none" w:sz="0" w:space="0" w:color="auto"/>
      </w:divBdr>
    </w:div>
    <w:div w:id="778717200">
      <w:bodyDiv w:val="1"/>
      <w:marLeft w:val="0"/>
      <w:marRight w:val="0"/>
      <w:marTop w:val="0"/>
      <w:marBottom w:val="0"/>
      <w:divBdr>
        <w:top w:val="none" w:sz="0" w:space="0" w:color="auto"/>
        <w:left w:val="none" w:sz="0" w:space="0" w:color="auto"/>
        <w:bottom w:val="none" w:sz="0" w:space="0" w:color="auto"/>
        <w:right w:val="none" w:sz="0" w:space="0" w:color="auto"/>
      </w:divBdr>
    </w:div>
    <w:div w:id="778722793">
      <w:bodyDiv w:val="1"/>
      <w:marLeft w:val="0"/>
      <w:marRight w:val="0"/>
      <w:marTop w:val="0"/>
      <w:marBottom w:val="0"/>
      <w:divBdr>
        <w:top w:val="none" w:sz="0" w:space="0" w:color="auto"/>
        <w:left w:val="none" w:sz="0" w:space="0" w:color="auto"/>
        <w:bottom w:val="none" w:sz="0" w:space="0" w:color="auto"/>
        <w:right w:val="none" w:sz="0" w:space="0" w:color="auto"/>
      </w:divBdr>
    </w:div>
    <w:div w:id="778724821">
      <w:bodyDiv w:val="1"/>
      <w:marLeft w:val="0"/>
      <w:marRight w:val="0"/>
      <w:marTop w:val="0"/>
      <w:marBottom w:val="0"/>
      <w:divBdr>
        <w:top w:val="none" w:sz="0" w:space="0" w:color="auto"/>
        <w:left w:val="none" w:sz="0" w:space="0" w:color="auto"/>
        <w:bottom w:val="none" w:sz="0" w:space="0" w:color="auto"/>
        <w:right w:val="none" w:sz="0" w:space="0" w:color="auto"/>
      </w:divBdr>
    </w:div>
    <w:div w:id="778792927">
      <w:bodyDiv w:val="1"/>
      <w:marLeft w:val="0"/>
      <w:marRight w:val="0"/>
      <w:marTop w:val="0"/>
      <w:marBottom w:val="0"/>
      <w:divBdr>
        <w:top w:val="none" w:sz="0" w:space="0" w:color="auto"/>
        <w:left w:val="none" w:sz="0" w:space="0" w:color="auto"/>
        <w:bottom w:val="none" w:sz="0" w:space="0" w:color="auto"/>
        <w:right w:val="none" w:sz="0" w:space="0" w:color="auto"/>
      </w:divBdr>
    </w:div>
    <w:div w:id="778796688">
      <w:bodyDiv w:val="1"/>
      <w:marLeft w:val="0"/>
      <w:marRight w:val="0"/>
      <w:marTop w:val="0"/>
      <w:marBottom w:val="0"/>
      <w:divBdr>
        <w:top w:val="none" w:sz="0" w:space="0" w:color="auto"/>
        <w:left w:val="none" w:sz="0" w:space="0" w:color="auto"/>
        <w:bottom w:val="none" w:sz="0" w:space="0" w:color="auto"/>
        <w:right w:val="none" w:sz="0" w:space="0" w:color="auto"/>
      </w:divBdr>
    </w:div>
    <w:div w:id="778839224">
      <w:bodyDiv w:val="1"/>
      <w:marLeft w:val="0"/>
      <w:marRight w:val="0"/>
      <w:marTop w:val="0"/>
      <w:marBottom w:val="0"/>
      <w:divBdr>
        <w:top w:val="none" w:sz="0" w:space="0" w:color="auto"/>
        <w:left w:val="none" w:sz="0" w:space="0" w:color="auto"/>
        <w:bottom w:val="none" w:sz="0" w:space="0" w:color="auto"/>
        <w:right w:val="none" w:sz="0" w:space="0" w:color="auto"/>
      </w:divBdr>
    </w:div>
    <w:div w:id="778842290">
      <w:bodyDiv w:val="1"/>
      <w:marLeft w:val="0"/>
      <w:marRight w:val="0"/>
      <w:marTop w:val="0"/>
      <w:marBottom w:val="0"/>
      <w:divBdr>
        <w:top w:val="none" w:sz="0" w:space="0" w:color="auto"/>
        <w:left w:val="none" w:sz="0" w:space="0" w:color="auto"/>
        <w:bottom w:val="none" w:sz="0" w:space="0" w:color="auto"/>
        <w:right w:val="none" w:sz="0" w:space="0" w:color="auto"/>
      </w:divBdr>
    </w:div>
    <w:div w:id="778986067">
      <w:bodyDiv w:val="1"/>
      <w:marLeft w:val="0"/>
      <w:marRight w:val="0"/>
      <w:marTop w:val="0"/>
      <w:marBottom w:val="0"/>
      <w:divBdr>
        <w:top w:val="none" w:sz="0" w:space="0" w:color="auto"/>
        <w:left w:val="none" w:sz="0" w:space="0" w:color="auto"/>
        <w:bottom w:val="none" w:sz="0" w:space="0" w:color="auto"/>
        <w:right w:val="none" w:sz="0" w:space="0" w:color="auto"/>
      </w:divBdr>
    </w:div>
    <w:div w:id="779181289">
      <w:bodyDiv w:val="1"/>
      <w:marLeft w:val="0"/>
      <w:marRight w:val="0"/>
      <w:marTop w:val="0"/>
      <w:marBottom w:val="0"/>
      <w:divBdr>
        <w:top w:val="none" w:sz="0" w:space="0" w:color="auto"/>
        <w:left w:val="none" w:sz="0" w:space="0" w:color="auto"/>
        <w:bottom w:val="none" w:sz="0" w:space="0" w:color="auto"/>
        <w:right w:val="none" w:sz="0" w:space="0" w:color="auto"/>
      </w:divBdr>
    </w:div>
    <w:div w:id="779181639">
      <w:bodyDiv w:val="1"/>
      <w:marLeft w:val="0"/>
      <w:marRight w:val="0"/>
      <w:marTop w:val="0"/>
      <w:marBottom w:val="0"/>
      <w:divBdr>
        <w:top w:val="none" w:sz="0" w:space="0" w:color="auto"/>
        <w:left w:val="none" w:sz="0" w:space="0" w:color="auto"/>
        <w:bottom w:val="none" w:sz="0" w:space="0" w:color="auto"/>
        <w:right w:val="none" w:sz="0" w:space="0" w:color="auto"/>
      </w:divBdr>
    </w:div>
    <w:div w:id="779226182">
      <w:bodyDiv w:val="1"/>
      <w:marLeft w:val="0"/>
      <w:marRight w:val="0"/>
      <w:marTop w:val="0"/>
      <w:marBottom w:val="0"/>
      <w:divBdr>
        <w:top w:val="none" w:sz="0" w:space="0" w:color="auto"/>
        <w:left w:val="none" w:sz="0" w:space="0" w:color="auto"/>
        <w:bottom w:val="none" w:sz="0" w:space="0" w:color="auto"/>
        <w:right w:val="none" w:sz="0" w:space="0" w:color="auto"/>
      </w:divBdr>
    </w:div>
    <w:div w:id="779295658">
      <w:bodyDiv w:val="1"/>
      <w:marLeft w:val="0"/>
      <w:marRight w:val="0"/>
      <w:marTop w:val="0"/>
      <w:marBottom w:val="0"/>
      <w:divBdr>
        <w:top w:val="none" w:sz="0" w:space="0" w:color="auto"/>
        <w:left w:val="none" w:sz="0" w:space="0" w:color="auto"/>
        <w:bottom w:val="none" w:sz="0" w:space="0" w:color="auto"/>
        <w:right w:val="none" w:sz="0" w:space="0" w:color="auto"/>
      </w:divBdr>
    </w:div>
    <w:div w:id="779297653">
      <w:bodyDiv w:val="1"/>
      <w:marLeft w:val="0"/>
      <w:marRight w:val="0"/>
      <w:marTop w:val="0"/>
      <w:marBottom w:val="0"/>
      <w:divBdr>
        <w:top w:val="none" w:sz="0" w:space="0" w:color="auto"/>
        <w:left w:val="none" w:sz="0" w:space="0" w:color="auto"/>
        <w:bottom w:val="none" w:sz="0" w:space="0" w:color="auto"/>
        <w:right w:val="none" w:sz="0" w:space="0" w:color="auto"/>
      </w:divBdr>
    </w:div>
    <w:div w:id="779376910">
      <w:bodyDiv w:val="1"/>
      <w:marLeft w:val="0"/>
      <w:marRight w:val="0"/>
      <w:marTop w:val="0"/>
      <w:marBottom w:val="0"/>
      <w:divBdr>
        <w:top w:val="none" w:sz="0" w:space="0" w:color="auto"/>
        <w:left w:val="none" w:sz="0" w:space="0" w:color="auto"/>
        <w:bottom w:val="none" w:sz="0" w:space="0" w:color="auto"/>
        <w:right w:val="none" w:sz="0" w:space="0" w:color="auto"/>
      </w:divBdr>
    </w:div>
    <w:div w:id="779447375">
      <w:bodyDiv w:val="1"/>
      <w:marLeft w:val="0"/>
      <w:marRight w:val="0"/>
      <w:marTop w:val="0"/>
      <w:marBottom w:val="0"/>
      <w:divBdr>
        <w:top w:val="none" w:sz="0" w:space="0" w:color="auto"/>
        <w:left w:val="none" w:sz="0" w:space="0" w:color="auto"/>
        <w:bottom w:val="none" w:sz="0" w:space="0" w:color="auto"/>
        <w:right w:val="none" w:sz="0" w:space="0" w:color="auto"/>
      </w:divBdr>
    </w:div>
    <w:div w:id="779451988">
      <w:bodyDiv w:val="1"/>
      <w:marLeft w:val="0"/>
      <w:marRight w:val="0"/>
      <w:marTop w:val="0"/>
      <w:marBottom w:val="0"/>
      <w:divBdr>
        <w:top w:val="none" w:sz="0" w:space="0" w:color="auto"/>
        <w:left w:val="none" w:sz="0" w:space="0" w:color="auto"/>
        <w:bottom w:val="none" w:sz="0" w:space="0" w:color="auto"/>
        <w:right w:val="none" w:sz="0" w:space="0" w:color="auto"/>
      </w:divBdr>
    </w:div>
    <w:div w:id="779493419">
      <w:bodyDiv w:val="1"/>
      <w:marLeft w:val="0"/>
      <w:marRight w:val="0"/>
      <w:marTop w:val="0"/>
      <w:marBottom w:val="0"/>
      <w:divBdr>
        <w:top w:val="none" w:sz="0" w:space="0" w:color="auto"/>
        <w:left w:val="none" w:sz="0" w:space="0" w:color="auto"/>
        <w:bottom w:val="none" w:sz="0" w:space="0" w:color="auto"/>
        <w:right w:val="none" w:sz="0" w:space="0" w:color="auto"/>
      </w:divBdr>
    </w:div>
    <w:div w:id="779497263">
      <w:bodyDiv w:val="1"/>
      <w:marLeft w:val="0"/>
      <w:marRight w:val="0"/>
      <w:marTop w:val="0"/>
      <w:marBottom w:val="0"/>
      <w:divBdr>
        <w:top w:val="none" w:sz="0" w:space="0" w:color="auto"/>
        <w:left w:val="none" w:sz="0" w:space="0" w:color="auto"/>
        <w:bottom w:val="none" w:sz="0" w:space="0" w:color="auto"/>
        <w:right w:val="none" w:sz="0" w:space="0" w:color="auto"/>
      </w:divBdr>
    </w:div>
    <w:div w:id="779564293">
      <w:bodyDiv w:val="1"/>
      <w:marLeft w:val="0"/>
      <w:marRight w:val="0"/>
      <w:marTop w:val="0"/>
      <w:marBottom w:val="0"/>
      <w:divBdr>
        <w:top w:val="none" w:sz="0" w:space="0" w:color="auto"/>
        <w:left w:val="none" w:sz="0" w:space="0" w:color="auto"/>
        <w:bottom w:val="none" w:sz="0" w:space="0" w:color="auto"/>
        <w:right w:val="none" w:sz="0" w:space="0" w:color="auto"/>
      </w:divBdr>
    </w:div>
    <w:div w:id="779570859">
      <w:bodyDiv w:val="1"/>
      <w:marLeft w:val="0"/>
      <w:marRight w:val="0"/>
      <w:marTop w:val="0"/>
      <w:marBottom w:val="0"/>
      <w:divBdr>
        <w:top w:val="none" w:sz="0" w:space="0" w:color="auto"/>
        <w:left w:val="none" w:sz="0" w:space="0" w:color="auto"/>
        <w:bottom w:val="none" w:sz="0" w:space="0" w:color="auto"/>
        <w:right w:val="none" w:sz="0" w:space="0" w:color="auto"/>
      </w:divBdr>
    </w:div>
    <w:div w:id="779571426">
      <w:bodyDiv w:val="1"/>
      <w:marLeft w:val="0"/>
      <w:marRight w:val="0"/>
      <w:marTop w:val="0"/>
      <w:marBottom w:val="0"/>
      <w:divBdr>
        <w:top w:val="none" w:sz="0" w:space="0" w:color="auto"/>
        <w:left w:val="none" w:sz="0" w:space="0" w:color="auto"/>
        <w:bottom w:val="none" w:sz="0" w:space="0" w:color="auto"/>
        <w:right w:val="none" w:sz="0" w:space="0" w:color="auto"/>
      </w:divBdr>
    </w:div>
    <w:div w:id="779640458">
      <w:bodyDiv w:val="1"/>
      <w:marLeft w:val="0"/>
      <w:marRight w:val="0"/>
      <w:marTop w:val="0"/>
      <w:marBottom w:val="0"/>
      <w:divBdr>
        <w:top w:val="none" w:sz="0" w:space="0" w:color="auto"/>
        <w:left w:val="none" w:sz="0" w:space="0" w:color="auto"/>
        <w:bottom w:val="none" w:sz="0" w:space="0" w:color="auto"/>
        <w:right w:val="none" w:sz="0" w:space="0" w:color="auto"/>
      </w:divBdr>
    </w:div>
    <w:div w:id="779648658">
      <w:bodyDiv w:val="1"/>
      <w:marLeft w:val="0"/>
      <w:marRight w:val="0"/>
      <w:marTop w:val="0"/>
      <w:marBottom w:val="0"/>
      <w:divBdr>
        <w:top w:val="none" w:sz="0" w:space="0" w:color="auto"/>
        <w:left w:val="none" w:sz="0" w:space="0" w:color="auto"/>
        <w:bottom w:val="none" w:sz="0" w:space="0" w:color="auto"/>
        <w:right w:val="none" w:sz="0" w:space="0" w:color="auto"/>
      </w:divBdr>
    </w:div>
    <w:div w:id="779759805">
      <w:bodyDiv w:val="1"/>
      <w:marLeft w:val="0"/>
      <w:marRight w:val="0"/>
      <w:marTop w:val="0"/>
      <w:marBottom w:val="0"/>
      <w:divBdr>
        <w:top w:val="none" w:sz="0" w:space="0" w:color="auto"/>
        <w:left w:val="none" w:sz="0" w:space="0" w:color="auto"/>
        <w:bottom w:val="none" w:sz="0" w:space="0" w:color="auto"/>
        <w:right w:val="none" w:sz="0" w:space="0" w:color="auto"/>
      </w:divBdr>
    </w:div>
    <w:div w:id="779832920">
      <w:bodyDiv w:val="1"/>
      <w:marLeft w:val="0"/>
      <w:marRight w:val="0"/>
      <w:marTop w:val="0"/>
      <w:marBottom w:val="0"/>
      <w:divBdr>
        <w:top w:val="none" w:sz="0" w:space="0" w:color="auto"/>
        <w:left w:val="none" w:sz="0" w:space="0" w:color="auto"/>
        <w:bottom w:val="none" w:sz="0" w:space="0" w:color="auto"/>
        <w:right w:val="none" w:sz="0" w:space="0" w:color="auto"/>
      </w:divBdr>
    </w:div>
    <w:div w:id="779840251">
      <w:bodyDiv w:val="1"/>
      <w:marLeft w:val="0"/>
      <w:marRight w:val="0"/>
      <w:marTop w:val="0"/>
      <w:marBottom w:val="0"/>
      <w:divBdr>
        <w:top w:val="none" w:sz="0" w:space="0" w:color="auto"/>
        <w:left w:val="none" w:sz="0" w:space="0" w:color="auto"/>
        <w:bottom w:val="none" w:sz="0" w:space="0" w:color="auto"/>
        <w:right w:val="none" w:sz="0" w:space="0" w:color="auto"/>
      </w:divBdr>
    </w:div>
    <w:div w:id="779879334">
      <w:bodyDiv w:val="1"/>
      <w:marLeft w:val="0"/>
      <w:marRight w:val="0"/>
      <w:marTop w:val="0"/>
      <w:marBottom w:val="0"/>
      <w:divBdr>
        <w:top w:val="none" w:sz="0" w:space="0" w:color="auto"/>
        <w:left w:val="none" w:sz="0" w:space="0" w:color="auto"/>
        <w:bottom w:val="none" w:sz="0" w:space="0" w:color="auto"/>
        <w:right w:val="none" w:sz="0" w:space="0" w:color="auto"/>
      </w:divBdr>
    </w:div>
    <w:div w:id="779910257">
      <w:bodyDiv w:val="1"/>
      <w:marLeft w:val="0"/>
      <w:marRight w:val="0"/>
      <w:marTop w:val="0"/>
      <w:marBottom w:val="0"/>
      <w:divBdr>
        <w:top w:val="none" w:sz="0" w:space="0" w:color="auto"/>
        <w:left w:val="none" w:sz="0" w:space="0" w:color="auto"/>
        <w:bottom w:val="none" w:sz="0" w:space="0" w:color="auto"/>
        <w:right w:val="none" w:sz="0" w:space="0" w:color="auto"/>
      </w:divBdr>
    </w:div>
    <w:div w:id="780028124">
      <w:bodyDiv w:val="1"/>
      <w:marLeft w:val="0"/>
      <w:marRight w:val="0"/>
      <w:marTop w:val="0"/>
      <w:marBottom w:val="0"/>
      <w:divBdr>
        <w:top w:val="none" w:sz="0" w:space="0" w:color="auto"/>
        <w:left w:val="none" w:sz="0" w:space="0" w:color="auto"/>
        <w:bottom w:val="none" w:sz="0" w:space="0" w:color="auto"/>
        <w:right w:val="none" w:sz="0" w:space="0" w:color="auto"/>
      </w:divBdr>
    </w:div>
    <w:div w:id="780031383">
      <w:bodyDiv w:val="1"/>
      <w:marLeft w:val="0"/>
      <w:marRight w:val="0"/>
      <w:marTop w:val="0"/>
      <w:marBottom w:val="0"/>
      <w:divBdr>
        <w:top w:val="none" w:sz="0" w:space="0" w:color="auto"/>
        <w:left w:val="none" w:sz="0" w:space="0" w:color="auto"/>
        <w:bottom w:val="none" w:sz="0" w:space="0" w:color="auto"/>
        <w:right w:val="none" w:sz="0" w:space="0" w:color="auto"/>
      </w:divBdr>
    </w:div>
    <w:div w:id="780145638">
      <w:bodyDiv w:val="1"/>
      <w:marLeft w:val="0"/>
      <w:marRight w:val="0"/>
      <w:marTop w:val="0"/>
      <w:marBottom w:val="0"/>
      <w:divBdr>
        <w:top w:val="none" w:sz="0" w:space="0" w:color="auto"/>
        <w:left w:val="none" w:sz="0" w:space="0" w:color="auto"/>
        <w:bottom w:val="none" w:sz="0" w:space="0" w:color="auto"/>
        <w:right w:val="none" w:sz="0" w:space="0" w:color="auto"/>
      </w:divBdr>
    </w:div>
    <w:div w:id="780153481">
      <w:bodyDiv w:val="1"/>
      <w:marLeft w:val="0"/>
      <w:marRight w:val="0"/>
      <w:marTop w:val="0"/>
      <w:marBottom w:val="0"/>
      <w:divBdr>
        <w:top w:val="none" w:sz="0" w:space="0" w:color="auto"/>
        <w:left w:val="none" w:sz="0" w:space="0" w:color="auto"/>
        <w:bottom w:val="none" w:sz="0" w:space="0" w:color="auto"/>
        <w:right w:val="none" w:sz="0" w:space="0" w:color="auto"/>
      </w:divBdr>
    </w:div>
    <w:div w:id="780223159">
      <w:bodyDiv w:val="1"/>
      <w:marLeft w:val="0"/>
      <w:marRight w:val="0"/>
      <w:marTop w:val="0"/>
      <w:marBottom w:val="0"/>
      <w:divBdr>
        <w:top w:val="none" w:sz="0" w:space="0" w:color="auto"/>
        <w:left w:val="none" w:sz="0" w:space="0" w:color="auto"/>
        <w:bottom w:val="none" w:sz="0" w:space="0" w:color="auto"/>
        <w:right w:val="none" w:sz="0" w:space="0" w:color="auto"/>
      </w:divBdr>
    </w:div>
    <w:div w:id="780294766">
      <w:bodyDiv w:val="1"/>
      <w:marLeft w:val="0"/>
      <w:marRight w:val="0"/>
      <w:marTop w:val="0"/>
      <w:marBottom w:val="0"/>
      <w:divBdr>
        <w:top w:val="none" w:sz="0" w:space="0" w:color="auto"/>
        <w:left w:val="none" w:sz="0" w:space="0" w:color="auto"/>
        <w:bottom w:val="none" w:sz="0" w:space="0" w:color="auto"/>
        <w:right w:val="none" w:sz="0" w:space="0" w:color="auto"/>
      </w:divBdr>
    </w:div>
    <w:div w:id="780300308">
      <w:bodyDiv w:val="1"/>
      <w:marLeft w:val="0"/>
      <w:marRight w:val="0"/>
      <w:marTop w:val="0"/>
      <w:marBottom w:val="0"/>
      <w:divBdr>
        <w:top w:val="none" w:sz="0" w:space="0" w:color="auto"/>
        <w:left w:val="none" w:sz="0" w:space="0" w:color="auto"/>
        <w:bottom w:val="none" w:sz="0" w:space="0" w:color="auto"/>
        <w:right w:val="none" w:sz="0" w:space="0" w:color="auto"/>
      </w:divBdr>
    </w:div>
    <w:div w:id="780344149">
      <w:bodyDiv w:val="1"/>
      <w:marLeft w:val="0"/>
      <w:marRight w:val="0"/>
      <w:marTop w:val="0"/>
      <w:marBottom w:val="0"/>
      <w:divBdr>
        <w:top w:val="none" w:sz="0" w:space="0" w:color="auto"/>
        <w:left w:val="none" w:sz="0" w:space="0" w:color="auto"/>
        <w:bottom w:val="none" w:sz="0" w:space="0" w:color="auto"/>
        <w:right w:val="none" w:sz="0" w:space="0" w:color="auto"/>
      </w:divBdr>
    </w:div>
    <w:div w:id="780419780">
      <w:bodyDiv w:val="1"/>
      <w:marLeft w:val="0"/>
      <w:marRight w:val="0"/>
      <w:marTop w:val="0"/>
      <w:marBottom w:val="0"/>
      <w:divBdr>
        <w:top w:val="none" w:sz="0" w:space="0" w:color="auto"/>
        <w:left w:val="none" w:sz="0" w:space="0" w:color="auto"/>
        <w:bottom w:val="none" w:sz="0" w:space="0" w:color="auto"/>
        <w:right w:val="none" w:sz="0" w:space="0" w:color="auto"/>
      </w:divBdr>
    </w:div>
    <w:div w:id="780420141">
      <w:bodyDiv w:val="1"/>
      <w:marLeft w:val="0"/>
      <w:marRight w:val="0"/>
      <w:marTop w:val="0"/>
      <w:marBottom w:val="0"/>
      <w:divBdr>
        <w:top w:val="none" w:sz="0" w:space="0" w:color="auto"/>
        <w:left w:val="none" w:sz="0" w:space="0" w:color="auto"/>
        <w:bottom w:val="none" w:sz="0" w:space="0" w:color="auto"/>
        <w:right w:val="none" w:sz="0" w:space="0" w:color="auto"/>
      </w:divBdr>
    </w:div>
    <w:div w:id="780421966">
      <w:bodyDiv w:val="1"/>
      <w:marLeft w:val="0"/>
      <w:marRight w:val="0"/>
      <w:marTop w:val="0"/>
      <w:marBottom w:val="0"/>
      <w:divBdr>
        <w:top w:val="none" w:sz="0" w:space="0" w:color="auto"/>
        <w:left w:val="none" w:sz="0" w:space="0" w:color="auto"/>
        <w:bottom w:val="none" w:sz="0" w:space="0" w:color="auto"/>
        <w:right w:val="none" w:sz="0" w:space="0" w:color="auto"/>
      </w:divBdr>
    </w:div>
    <w:div w:id="780612076">
      <w:bodyDiv w:val="1"/>
      <w:marLeft w:val="0"/>
      <w:marRight w:val="0"/>
      <w:marTop w:val="0"/>
      <w:marBottom w:val="0"/>
      <w:divBdr>
        <w:top w:val="none" w:sz="0" w:space="0" w:color="auto"/>
        <w:left w:val="none" w:sz="0" w:space="0" w:color="auto"/>
        <w:bottom w:val="none" w:sz="0" w:space="0" w:color="auto"/>
        <w:right w:val="none" w:sz="0" w:space="0" w:color="auto"/>
      </w:divBdr>
    </w:div>
    <w:div w:id="780732957">
      <w:bodyDiv w:val="1"/>
      <w:marLeft w:val="0"/>
      <w:marRight w:val="0"/>
      <w:marTop w:val="0"/>
      <w:marBottom w:val="0"/>
      <w:divBdr>
        <w:top w:val="none" w:sz="0" w:space="0" w:color="auto"/>
        <w:left w:val="none" w:sz="0" w:space="0" w:color="auto"/>
        <w:bottom w:val="none" w:sz="0" w:space="0" w:color="auto"/>
        <w:right w:val="none" w:sz="0" w:space="0" w:color="auto"/>
      </w:divBdr>
    </w:div>
    <w:div w:id="780733158">
      <w:bodyDiv w:val="1"/>
      <w:marLeft w:val="0"/>
      <w:marRight w:val="0"/>
      <w:marTop w:val="0"/>
      <w:marBottom w:val="0"/>
      <w:divBdr>
        <w:top w:val="none" w:sz="0" w:space="0" w:color="auto"/>
        <w:left w:val="none" w:sz="0" w:space="0" w:color="auto"/>
        <w:bottom w:val="none" w:sz="0" w:space="0" w:color="auto"/>
        <w:right w:val="none" w:sz="0" w:space="0" w:color="auto"/>
      </w:divBdr>
    </w:div>
    <w:div w:id="780950004">
      <w:bodyDiv w:val="1"/>
      <w:marLeft w:val="0"/>
      <w:marRight w:val="0"/>
      <w:marTop w:val="0"/>
      <w:marBottom w:val="0"/>
      <w:divBdr>
        <w:top w:val="none" w:sz="0" w:space="0" w:color="auto"/>
        <w:left w:val="none" w:sz="0" w:space="0" w:color="auto"/>
        <w:bottom w:val="none" w:sz="0" w:space="0" w:color="auto"/>
        <w:right w:val="none" w:sz="0" w:space="0" w:color="auto"/>
      </w:divBdr>
    </w:div>
    <w:div w:id="780951396">
      <w:bodyDiv w:val="1"/>
      <w:marLeft w:val="0"/>
      <w:marRight w:val="0"/>
      <w:marTop w:val="0"/>
      <w:marBottom w:val="0"/>
      <w:divBdr>
        <w:top w:val="none" w:sz="0" w:space="0" w:color="auto"/>
        <w:left w:val="none" w:sz="0" w:space="0" w:color="auto"/>
        <w:bottom w:val="none" w:sz="0" w:space="0" w:color="auto"/>
        <w:right w:val="none" w:sz="0" w:space="0" w:color="auto"/>
      </w:divBdr>
    </w:div>
    <w:div w:id="781071656">
      <w:bodyDiv w:val="1"/>
      <w:marLeft w:val="0"/>
      <w:marRight w:val="0"/>
      <w:marTop w:val="0"/>
      <w:marBottom w:val="0"/>
      <w:divBdr>
        <w:top w:val="none" w:sz="0" w:space="0" w:color="auto"/>
        <w:left w:val="none" w:sz="0" w:space="0" w:color="auto"/>
        <w:bottom w:val="none" w:sz="0" w:space="0" w:color="auto"/>
        <w:right w:val="none" w:sz="0" w:space="0" w:color="auto"/>
      </w:divBdr>
    </w:div>
    <w:div w:id="781146125">
      <w:bodyDiv w:val="1"/>
      <w:marLeft w:val="0"/>
      <w:marRight w:val="0"/>
      <w:marTop w:val="0"/>
      <w:marBottom w:val="0"/>
      <w:divBdr>
        <w:top w:val="none" w:sz="0" w:space="0" w:color="auto"/>
        <w:left w:val="none" w:sz="0" w:space="0" w:color="auto"/>
        <w:bottom w:val="none" w:sz="0" w:space="0" w:color="auto"/>
        <w:right w:val="none" w:sz="0" w:space="0" w:color="auto"/>
      </w:divBdr>
    </w:div>
    <w:div w:id="781220416">
      <w:bodyDiv w:val="1"/>
      <w:marLeft w:val="0"/>
      <w:marRight w:val="0"/>
      <w:marTop w:val="0"/>
      <w:marBottom w:val="0"/>
      <w:divBdr>
        <w:top w:val="none" w:sz="0" w:space="0" w:color="auto"/>
        <w:left w:val="none" w:sz="0" w:space="0" w:color="auto"/>
        <w:bottom w:val="none" w:sz="0" w:space="0" w:color="auto"/>
        <w:right w:val="none" w:sz="0" w:space="0" w:color="auto"/>
      </w:divBdr>
    </w:div>
    <w:div w:id="781265054">
      <w:bodyDiv w:val="1"/>
      <w:marLeft w:val="0"/>
      <w:marRight w:val="0"/>
      <w:marTop w:val="0"/>
      <w:marBottom w:val="0"/>
      <w:divBdr>
        <w:top w:val="none" w:sz="0" w:space="0" w:color="auto"/>
        <w:left w:val="none" w:sz="0" w:space="0" w:color="auto"/>
        <w:bottom w:val="none" w:sz="0" w:space="0" w:color="auto"/>
        <w:right w:val="none" w:sz="0" w:space="0" w:color="auto"/>
      </w:divBdr>
    </w:div>
    <w:div w:id="781270505">
      <w:bodyDiv w:val="1"/>
      <w:marLeft w:val="0"/>
      <w:marRight w:val="0"/>
      <w:marTop w:val="0"/>
      <w:marBottom w:val="0"/>
      <w:divBdr>
        <w:top w:val="none" w:sz="0" w:space="0" w:color="auto"/>
        <w:left w:val="none" w:sz="0" w:space="0" w:color="auto"/>
        <w:bottom w:val="none" w:sz="0" w:space="0" w:color="auto"/>
        <w:right w:val="none" w:sz="0" w:space="0" w:color="auto"/>
      </w:divBdr>
    </w:div>
    <w:div w:id="781341875">
      <w:bodyDiv w:val="1"/>
      <w:marLeft w:val="0"/>
      <w:marRight w:val="0"/>
      <w:marTop w:val="0"/>
      <w:marBottom w:val="0"/>
      <w:divBdr>
        <w:top w:val="none" w:sz="0" w:space="0" w:color="auto"/>
        <w:left w:val="none" w:sz="0" w:space="0" w:color="auto"/>
        <w:bottom w:val="none" w:sz="0" w:space="0" w:color="auto"/>
        <w:right w:val="none" w:sz="0" w:space="0" w:color="auto"/>
      </w:divBdr>
    </w:div>
    <w:div w:id="781342512">
      <w:bodyDiv w:val="1"/>
      <w:marLeft w:val="0"/>
      <w:marRight w:val="0"/>
      <w:marTop w:val="0"/>
      <w:marBottom w:val="0"/>
      <w:divBdr>
        <w:top w:val="none" w:sz="0" w:space="0" w:color="auto"/>
        <w:left w:val="none" w:sz="0" w:space="0" w:color="auto"/>
        <w:bottom w:val="none" w:sz="0" w:space="0" w:color="auto"/>
        <w:right w:val="none" w:sz="0" w:space="0" w:color="auto"/>
      </w:divBdr>
    </w:div>
    <w:div w:id="781342763">
      <w:bodyDiv w:val="1"/>
      <w:marLeft w:val="0"/>
      <w:marRight w:val="0"/>
      <w:marTop w:val="0"/>
      <w:marBottom w:val="0"/>
      <w:divBdr>
        <w:top w:val="none" w:sz="0" w:space="0" w:color="auto"/>
        <w:left w:val="none" w:sz="0" w:space="0" w:color="auto"/>
        <w:bottom w:val="none" w:sz="0" w:space="0" w:color="auto"/>
        <w:right w:val="none" w:sz="0" w:space="0" w:color="auto"/>
      </w:divBdr>
    </w:div>
    <w:div w:id="781342953">
      <w:bodyDiv w:val="1"/>
      <w:marLeft w:val="0"/>
      <w:marRight w:val="0"/>
      <w:marTop w:val="0"/>
      <w:marBottom w:val="0"/>
      <w:divBdr>
        <w:top w:val="none" w:sz="0" w:space="0" w:color="auto"/>
        <w:left w:val="none" w:sz="0" w:space="0" w:color="auto"/>
        <w:bottom w:val="none" w:sz="0" w:space="0" w:color="auto"/>
        <w:right w:val="none" w:sz="0" w:space="0" w:color="auto"/>
      </w:divBdr>
    </w:div>
    <w:div w:id="781412576">
      <w:bodyDiv w:val="1"/>
      <w:marLeft w:val="0"/>
      <w:marRight w:val="0"/>
      <w:marTop w:val="0"/>
      <w:marBottom w:val="0"/>
      <w:divBdr>
        <w:top w:val="none" w:sz="0" w:space="0" w:color="auto"/>
        <w:left w:val="none" w:sz="0" w:space="0" w:color="auto"/>
        <w:bottom w:val="none" w:sz="0" w:space="0" w:color="auto"/>
        <w:right w:val="none" w:sz="0" w:space="0" w:color="auto"/>
      </w:divBdr>
    </w:div>
    <w:div w:id="781461350">
      <w:bodyDiv w:val="1"/>
      <w:marLeft w:val="0"/>
      <w:marRight w:val="0"/>
      <w:marTop w:val="0"/>
      <w:marBottom w:val="0"/>
      <w:divBdr>
        <w:top w:val="none" w:sz="0" w:space="0" w:color="auto"/>
        <w:left w:val="none" w:sz="0" w:space="0" w:color="auto"/>
        <w:bottom w:val="none" w:sz="0" w:space="0" w:color="auto"/>
        <w:right w:val="none" w:sz="0" w:space="0" w:color="auto"/>
      </w:divBdr>
    </w:div>
    <w:div w:id="781462538">
      <w:bodyDiv w:val="1"/>
      <w:marLeft w:val="0"/>
      <w:marRight w:val="0"/>
      <w:marTop w:val="0"/>
      <w:marBottom w:val="0"/>
      <w:divBdr>
        <w:top w:val="none" w:sz="0" w:space="0" w:color="auto"/>
        <w:left w:val="none" w:sz="0" w:space="0" w:color="auto"/>
        <w:bottom w:val="none" w:sz="0" w:space="0" w:color="auto"/>
        <w:right w:val="none" w:sz="0" w:space="0" w:color="auto"/>
      </w:divBdr>
    </w:div>
    <w:div w:id="781535672">
      <w:bodyDiv w:val="1"/>
      <w:marLeft w:val="0"/>
      <w:marRight w:val="0"/>
      <w:marTop w:val="0"/>
      <w:marBottom w:val="0"/>
      <w:divBdr>
        <w:top w:val="none" w:sz="0" w:space="0" w:color="auto"/>
        <w:left w:val="none" w:sz="0" w:space="0" w:color="auto"/>
        <w:bottom w:val="none" w:sz="0" w:space="0" w:color="auto"/>
        <w:right w:val="none" w:sz="0" w:space="0" w:color="auto"/>
      </w:divBdr>
    </w:div>
    <w:div w:id="781651454">
      <w:bodyDiv w:val="1"/>
      <w:marLeft w:val="0"/>
      <w:marRight w:val="0"/>
      <w:marTop w:val="0"/>
      <w:marBottom w:val="0"/>
      <w:divBdr>
        <w:top w:val="none" w:sz="0" w:space="0" w:color="auto"/>
        <w:left w:val="none" w:sz="0" w:space="0" w:color="auto"/>
        <w:bottom w:val="none" w:sz="0" w:space="0" w:color="auto"/>
        <w:right w:val="none" w:sz="0" w:space="0" w:color="auto"/>
      </w:divBdr>
    </w:div>
    <w:div w:id="781654534">
      <w:bodyDiv w:val="1"/>
      <w:marLeft w:val="0"/>
      <w:marRight w:val="0"/>
      <w:marTop w:val="0"/>
      <w:marBottom w:val="0"/>
      <w:divBdr>
        <w:top w:val="none" w:sz="0" w:space="0" w:color="auto"/>
        <w:left w:val="none" w:sz="0" w:space="0" w:color="auto"/>
        <w:bottom w:val="none" w:sz="0" w:space="0" w:color="auto"/>
        <w:right w:val="none" w:sz="0" w:space="0" w:color="auto"/>
      </w:divBdr>
    </w:div>
    <w:div w:id="781800964">
      <w:bodyDiv w:val="1"/>
      <w:marLeft w:val="0"/>
      <w:marRight w:val="0"/>
      <w:marTop w:val="0"/>
      <w:marBottom w:val="0"/>
      <w:divBdr>
        <w:top w:val="none" w:sz="0" w:space="0" w:color="auto"/>
        <w:left w:val="none" w:sz="0" w:space="0" w:color="auto"/>
        <w:bottom w:val="none" w:sz="0" w:space="0" w:color="auto"/>
        <w:right w:val="none" w:sz="0" w:space="0" w:color="auto"/>
      </w:divBdr>
    </w:div>
    <w:div w:id="781848064">
      <w:bodyDiv w:val="1"/>
      <w:marLeft w:val="0"/>
      <w:marRight w:val="0"/>
      <w:marTop w:val="0"/>
      <w:marBottom w:val="0"/>
      <w:divBdr>
        <w:top w:val="none" w:sz="0" w:space="0" w:color="auto"/>
        <w:left w:val="none" w:sz="0" w:space="0" w:color="auto"/>
        <w:bottom w:val="none" w:sz="0" w:space="0" w:color="auto"/>
        <w:right w:val="none" w:sz="0" w:space="0" w:color="auto"/>
      </w:divBdr>
    </w:div>
    <w:div w:id="781998296">
      <w:bodyDiv w:val="1"/>
      <w:marLeft w:val="0"/>
      <w:marRight w:val="0"/>
      <w:marTop w:val="0"/>
      <w:marBottom w:val="0"/>
      <w:divBdr>
        <w:top w:val="none" w:sz="0" w:space="0" w:color="auto"/>
        <w:left w:val="none" w:sz="0" w:space="0" w:color="auto"/>
        <w:bottom w:val="none" w:sz="0" w:space="0" w:color="auto"/>
        <w:right w:val="none" w:sz="0" w:space="0" w:color="auto"/>
      </w:divBdr>
    </w:div>
    <w:div w:id="782110430">
      <w:bodyDiv w:val="1"/>
      <w:marLeft w:val="0"/>
      <w:marRight w:val="0"/>
      <w:marTop w:val="0"/>
      <w:marBottom w:val="0"/>
      <w:divBdr>
        <w:top w:val="none" w:sz="0" w:space="0" w:color="auto"/>
        <w:left w:val="none" w:sz="0" w:space="0" w:color="auto"/>
        <w:bottom w:val="none" w:sz="0" w:space="0" w:color="auto"/>
        <w:right w:val="none" w:sz="0" w:space="0" w:color="auto"/>
      </w:divBdr>
    </w:div>
    <w:div w:id="782117334">
      <w:bodyDiv w:val="1"/>
      <w:marLeft w:val="0"/>
      <w:marRight w:val="0"/>
      <w:marTop w:val="0"/>
      <w:marBottom w:val="0"/>
      <w:divBdr>
        <w:top w:val="none" w:sz="0" w:space="0" w:color="auto"/>
        <w:left w:val="none" w:sz="0" w:space="0" w:color="auto"/>
        <w:bottom w:val="none" w:sz="0" w:space="0" w:color="auto"/>
        <w:right w:val="none" w:sz="0" w:space="0" w:color="auto"/>
      </w:divBdr>
    </w:div>
    <w:div w:id="782194675">
      <w:bodyDiv w:val="1"/>
      <w:marLeft w:val="0"/>
      <w:marRight w:val="0"/>
      <w:marTop w:val="0"/>
      <w:marBottom w:val="0"/>
      <w:divBdr>
        <w:top w:val="none" w:sz="0" w:space="0" w:color="auto"/>
        <w:left w:val="none" w:sz="0" w:space="0" w:color="auto"/>
        <w:bottom w:val="none" w:sz="0" w:space="0" w:color="auto"/>
        <w:right w:val="none" w:sz="0" w:space="0" w:color="auto"/>
      </w:divBdr>
    </w:div>
    <w:div w:id="782263205">
      <w:bodyDiv w:val="1"/>
      <w:marLeft w:val="0"/>
      <w:marRight w:val="0"/>
      <w:marTop w:val="0"/>
      <w:marBottom w:val="0"/>
      <w:divBdr>
        <w:top w:val="none" w:sz="0" w:space="0" w:color="auto"/>
        <w:left w:val="none" w:sz="0" w:space="0" w:color="auto"/>
        <w:bottom w:val="none" w:sz="0" w:space="0" w:color="auto"/>
        <w:right w:val="none" w:sz="0" w:space="0" w:color="auto"/>
      </w:divBdr>
    </w:div>
    <w:div w:id="782312346">
      <w:bodyDiv w:val="1"/>
      <w:marLeft w:val="0"/>
      <w:marRight w:val="0"/>
      <w:marTop w:val="0"/>
      <w:marBottom w:val="0"/>
      <w:divBdr>
        <w:top w:val="none" w:sz="0" w:space="0" w:color="auto"/>
        <w:left w:val="none" w:sz="0" w:space="0" w:color="auto"/>
        <w:bottom w:val="none" w:sz="0" w:space="0" w:color="auto"/>
        <w:right w:val="none" w:sz="0" w:space="0" w:color="auto"/>
      </w:divBdr>
    </w:div>
    <w:div w:id="782384973">
      <w:bodyDiv w:val="1"/>
      <w:marLeft w:val="0"/>
      <w:marRight w:val="0"/>
      <w:marTop w:val="0"/>
      <w:marBottom w:val="0"/>
      <w:divBdr>
        <w:top w:val="none" w:sz="0" w:space="0" w:color="auto"/>
        <w:left w:val="none" w:sz="0" w:space="0" w:color="auto"/>
        <w:bottom w:val="none" w:sz="0" w:space="0" w:color="auto"/>
        <w:right w:val="none" w:sz="0" w:space="0" w:color="auto"/>
      </w:divBdr>
    </w:div>
    <w:div w:id="782387524">
      <w:bodyDiv w:val="1"/>
      <w:marLeft w:val="0"/>
      <w:marRight w:val="0"/>
      <w:marTop w:val="0"/>
      <w:marBottom w:val="0"/>
      <w:divBdr>
        <w:top w:val="none" w:sz="0" w:space="0" w:color="auto"/>
        <w:left w:val="none" w:sz="0" w:space="0" w:color="auto"/>
        <w:bottom w:val="none" w:sz="0" w:space="0" w:color="auto"/>
        <w:right w:val="none" w:sz="0" w:space="0" w:color="auto"/>
      </w:divBdr>
    </w:div>
    <w:div w:id="782454869">
      <w:bodyDiv w:val="1"/>
      <w:marLeft w:val="0"/>
      <w:marRight w:val="0"/>
      <w:marTop w:val="0"/>
      <w:marBottom w:val="0"/>
      <w:divBdr>
        <w:top w:val="none" w:sz="0" w:space="0" w:color="auto"/>
        <w:left w:val="none" w:sz="0" w:space="0" w:color="auto"/>
        <w:bottom w:val="none" w:sz="0" w:space="0" w:color="auto"/>
        <w:right w:val="none" w:sz="0" w:space="0" w:color="auto"/>
      </w:divBdr>
    </w:div>
    <w:div w:id="782461136">
      <w:bodyDiv w:val="1"/>
      <w:marLeft w:val="0"/>
      <w:marRight w:val="0"/>
      <w:marTop w:val="0"/>
      <w:marBottom w:val="0"/>
      <w:divBdr>
        <w:top w:val="none" w:sz="0" w:space="0" w:color="auto"/>
        <w:left w:val="none" w:sz="0" w:space="0" w:color="auto"/>
        <w:bottom w:val="none" w:sz="0" w:space="0" w:color="auto"/>
        <w:right w:val="none" w:sz="0" w:space="0" w:color="auto"/>
      </w:divBdr>
    </w:div>
    <w:div w:id="782501938">
      <w:bodyDiv w:val="1"/>
      <w:marLeft w:val="0"/>
      <w:marRight w:val="0"/>
      <w:marTop w:val="0"/>
      <w:marBottom w:val="0"/>
      <w:divBdr>
        <w:top w:val="none" w:sz="0" w:space="0" w:color="auto"/>
        <w:left w:val="none" w:sz="0" w:space="0" w:color="auto"/>
        <w:bottom w:val="none" w:sz="0" w:space="0" w:color="auto"/>
        <w:right w:val="none" w:sz="0" w:space="0" w:color="auto"/>
      </w:divBdr>
    </w:div>
    <w:div w:id="782504760">
      <w:bodyDiv w:val="1"/>
      <w:marLeft w:val="0"/>
      <w:marRight w:val="0"/>
      <w:marTop w:val="0"/>
      <w:marBottom w:val="0"/>
      <w:divBdr>
        <w:top w:val="none" w:sz="0" w:space="0" w:color="auto"/>
        <w:left w:val="none" w:sz="0" w:space="0" w:color="auto"/>
        <w:bottom w:val="none" w:sz="0" w:space="0" w:color="auto"/>
        <w:right w:val="none" w:sz="0" w:space="0" w:color="auto"/>
      </w:divBdr>
    </w:div>
    <w:div w:id="782530188">
      <w:bodyDiv w:val="1"/>
      <w:marLeft w:val="0"/>
      <w:marRight w:val="0"/>
      <w:marTop w:val="0"/>
      <w:marBottom w:val="0"/>
      <w:divBdr>
        <w:top w:val="none" w:sz="0" w:space="0" w:color="auto"/>
        <w:left w:val="none" w:sz="0" w:space="0" w:color="auto"/>
        <w:bottom w:val="none" w:sz="0" w:space="0" w:color="auto"/>
        <w:right w:val="none" w:sz="0" w:space="0" w:color="auto"/>
      </w:divBdr>
    </w:div>
    <w:div w:id="782572957">
      <w:bodyDiv w:val="1"/>
      <w:marLeft w:val="0"/>
      <w:marRight w:val="0"/>
      <w:marTop w:val="0"/>
      <w:marBottom w:val="0"/>
      <w:divBdr>
        <w:top w:val="none" w:sz="0" w:space="0" w:color="auto"/>
        <w:left w:val="none" w:sz="0" w:space="0" w:color="auto"/>
        <w:bottom w:val="none" w:sz="0" w:space="0" w:color="auto"/>
        <w:right w:val="none" w:sz="0" w:space="0" w:color="auto"/>
      </w:divBdr>
    </w:div>
    <w:div w:id="782577511">
      <w:bodyDiv w:val="1"/>
      <w:marLeft w:val="0"/>
      <w:marRight w:val="0"/>
      <w:marTop w:val="0"/>
      <w:marBottom w:val="0"/>
      <w:divBdr>
        <w:top w:val="none" w:sz="0" w:space="0" w:color="auto"/>
        <w:left w:val="none" w:sz="0" w:space="0" w:color="auto"/>
        <w:bottom w:val="none" w:sz="0" w:space="0" w:color="auto"/>
        <w:right w:val="none" w:sz="0" w:space="0" w:color="auto"/>
      </w:divBdr>
    </w:div>
    <w:div w:id="782650763">
      <w:bodyDiv w:val="1"/>
      <w:marLeft w:val="0"/>
      <w:marRight w:val="0"/>
      <w:marTop w:val="0"/>
      <w:marBottom w:val="0"/>
      <w:divBdr>
        <w:top w:val="none" w:sz="0" w:space="0" w:color="auto"/>
        <w:left w:val="none" w:sz="0" w:space="0" w:color="auto"/>
        <w:bottom w:val="none" w:sz="0" w:space="0" w:color="auto"/>
        <w:right w:val="none" w:sz="0" w:space="0" w:color="auto"/>
      </w:divBdr>
    </w:div>
    <w:div w:id="782655149">
      <w:bodyDiv w:val="1"/>
      <w:marLeft w:val="0"/>
      <w:marRight w:val="0"/>
      <w:marTop w:val="0"/>
      <w:marBottom w:val="0"/>
      <w:divBdr>
        <w:top w:val="none" w:sz="0" w:space="0" w:color="auto"/>
        <w:left w:val="none" w:sz="0" w:space="0" w:color="auto"/>
        <w:bottom w:val="none" w:sz="0" w:space="0" w:color="auto"/>
        <w:right w:val="none" w:sz="0" w:space="0" w:color="auto"/>
      </w:divBdr>
    </w:div>
    <w:div w:id="782728297">
      <w:bodyDiv w:val="1"/>
      <w:marLeft w:val="0"/>
      <w:marRight w:val="0"/>
      <w:marTop w:val="0"/>
      <w:marBottom w:val="0"/>
      <w:divBdr>
        <w:top w:val="none" w:sz="0" w:space="0" w:color="auto"/>
        <w:left w:val="none" w:sz="0" w:space="0" w:color="auto"/>
        <w:bottom w:val="none" w:sz="0" w:space="0" w:color="auto"/>
        <w:right w:val="none" w:sz="0" w:space="0" w:color="auto"/>
      </w:divBdr>
    </w:div>
    <w:div w:id="782847979">
      <w:bodyDiv w:val="1"/>
      <w:marLeft w:val="0"/>
      <w:marRight w:val="0"/>
      <w:marTop w:val="0"/>
      <w:marBottom w:val="0"/>
      <w:divBdr>
        <w:top w:val="none" w:sz="0" w:space="0" w:color="auto"/>
        <w:left w:val="none" w:sz="0" w:space="0" w:color="auto"/>
        <w:bottom w:val="none" w:sz="0" w:space="0" w:color="auto"/>
        <w:right w:val="none" w:sz="0" w:space="0" w:color="auto"/>
      </w:divBdr>
    </w:div>
    <w:div w:id="782921285">
      <w:bodyDiv w:val="1"/>
      <w:marLeft w:val="0"/>
      <w:marRight w:val="0"/>
      <w:marTop w:val="0"/>
      <w:marBottom w:val="0"/>
      <w:divBdr>
        <w:top w:val="none" w:sz="0" w:space="0" w:color="auto"/>
        <w:left w:val="none" w:sz="0" w:space="0" w:color="auto"/>
        <w:bottom w:val="none" w:sz="0" w:space="0" w:color="auto"/>
        <w:right w:val="none" w:sz="0" w:space="0" w:color="auto"/>
      </w:divBdr>
    </w:div>
    <w:div w:id="782923141">
      <w:bodyDiv w:val="1"/>
      <w:marLeft w:val="0"/>
      <w:marRight w:val="0"/>
      <w:marTop w:val="0"/>
      <w:marBottom w:val="0"/>
      <w:divBdr>
        <w:top w:val="none" w:sz="0" w:space="0" w:color="auto"/>
        <w:left w:val="none" w:sz="0" w:space="0" w:color="auto"/>
        <w:bottom w:val="none" w:sz="0" w:space="0" w:color="auto"/>
        <w:right w:val="none" w:sz="0" w:space="0" w:color="auto"/>
      </w:divBdr>
    </w:div>
    <w:div w:id="782963864">
      <w:bodyDiv w:val="1"/>
      <w:marLeft w:val="0"/>
      <w:marRight w:val="0"/>
      <w:marTop w:val="0"/>
      <w:marBottom w:val="0"/>
      <w:divBdr>
        <w:top w:val="none" w:sz="0" w:space="0" w:color="auto"/>
        <w:left w:val="none" w:sz="0" w:space="0" w:color="auto"/>
        <w:bottom w:val="none" w:sz="0" w:space="0" w:color="auto"/>
        <w:right w:val="none" w:sz="0" w:space="0" w:color="auto"/>
      </w:divBdr>
    </w:div>
    <w:div w:id="783161101">
      <w:bodyDiv w:val="1"/>
      <w:marLeft w:val="0"/>
      <w:marRight w:val="0"/>
      <w:marTop w:val="0"/>
      <w:marBottom w:val="0"/>
      <w:divBdr>
        <w:top w:val="none" w:sz="0" w:space="0" w:color="auto"/>
        <w:left w:val="none" w:sz="0" w:space="0" w:color="auto"/>
        <w:bottom w:val="none" w:sz="0" w:space="0" w:color="auto"/>
        <w:right w:val="none" w:sz="0" w:space="0" w:color="auto"/>
      </w:divBdr>
    </w:div>
    <w:div w:id="783230850">
      <w:bodyDiv w:val="1"/>
      <w:marLeft w:val="0"/>
      <w:marRight w:val="0"/>
      <w:marTop w:val="0"/>
      <w:marBottom w:val="0"/>
      <w:divBdr>
        <w:top w:val="none" w:sz="0" w:space="0" w:color="auto"/>
        <w:left w:val="none" w:sz="0" w:space="0" w:color="auto"/>
        <w:bottom w:val="none" w:sz="0" w:space="0" w:color="auto"/>
        <w:right w:val="none" w:sz="0" w:space="0" w:color="auto"/>
      </w:divBdr>
    </w:div>
    <w:div w:id="783306436">
      <w:bodyDiv w:val="1"/>
      <w:marLeft w:val="0"/>
      <w:marRight w:val="0"/>
      <w:marTop w:val="0"/>
      <w:marBottom w:val="0"/>
      <w:divBdr>
        <w:top w:val="none" w:sz="0" w:space="0" w:color="auto"/>
        <w:left w:val="none" w:sz="0" w:space="0" w:color="auto"/>
        <w:bottom w:val="none" w:sz="0" w:space="0" w:color="auto"/>
        <w:right w:val="none" w:sz="0" w:space="0" w:color="auto"/>
      </w:divBdr>
    </w:div>
    <w:div w:id="783309424">
      <w:bodyDiv w:val="1"/>
      <w:marLeft w:val="0"/>
      <w:marRight w:val="0"/>
      <w:marTop w:val="0"/>
      <w:marBottom w:val="0"/>
      <w:divBdr>
        <w:top w:val="none" w:sz="0" w:space="0" w:color="auto"/>
        <w:left w:val="none" w:sz="0" w:space="0" w:color="auto"/>
        <w:bottom w:val="none" w:sz="0" w:space="0" w:color="auto"/>
        <w:right w:val="none" w:sz="0" w:space="0" w:color="auto"/>
      </w:divBdr>
    </w:div>
    <w:div w:id="783354455">
      <w:bodyDiv w:val="1"/>
      <w:marLeft w:val="0"/>
      <w:marRight w:val="0"/>
      <w:marTop w:val="0"/>
      <w:marBottom w:val="0"/>
      <w:divBdr>
        <w:top w:val="none" w:sz="0" w:space="0" w:color="auto"/>
        <w:left w:val="none" w:sz="0" w:space="0" w:color="auto"/>
        <w:bottom w:val="none" w:sz="0" w:space="0" w:color="auto"/>
        <w:right w:val="none" w:sz="0" w:space="0" w:color="auto"/>
      </w:divBdr>
    </w:div>
    <w:div w:id="783379978">
      <w:bodyDiv w:val="1"/>
      <w:marLeft w:val="0"/>
      <w:marRight w:val="0"/>
      <w:marTop w:val="0"/>
      <w:marBottom w:val="0"/>
      <w:divBdr>
        <w:top w:val="none" w:sz="0" w:space="0" w:color="auto"/>
        <w:left w:val="none" w:sz="0" w:space="0" w:color="auto"/>
        <w:bottom w:val="none" w:sz="0" w:space="0" w:color="auto"/>
        <w:right w:val="none" w:sz="0" w:space="0" w:color="auto"/>
      </w:divBdr>
    </w:div>
    <w:div w:id="783423559">
      <w:bodyDiv w:val="1"/>
      <w:marLeft w:val="0"/>
      <w:marRight w:val="0"/>
      <w:marTop w:val="0"/>
      <w:marBottom w:val="0"/>
      <w:divBdr>
        <w:top w:val="none" w:sz="0" w:space="0" w:color="auto"/>
        <w:left w:val="none" w:sz="0" w:space="0" w:color="auto"/>
        <w:bottom w:val="none" w:sz="0" w:space="0" w:color="auto"/>
        <w:right w:val="none" w:sz="0" w:space="0" w:color="auto"/>
      </w:divBdr>
    </w:div>
    <w:div w:id="783498544">
      <w:bodyDiv w:val="1"/>
      <w:marLeft w:val="0"/>
      <w:marRight w:val="0"/>
      <w:marTop w:val="0"/>
      <w:marBottom w:val="0"/>
      <w:divBdr>
        <w:top w:val="none" w:sz="0" w:space="0" w:color="auto"/>
        <w:left w:val="none" w:sz="0" w:space="0" w:color="auto"/>
        <w:bottom w:val="none" w:sz="0" w:space="0" w:color="auto"/>
        <w:right w:val="none" w:sz="0" w:space="0" w:color="auto"/>
      </w:divBdr>
    </w:div>
    <w:div w:id="783572375">
      <w:bodyDiv w:val="1"/>
      <w:marLeft w:val="0"/>
      <w:marRight w:val="0"/>
      <w:marTop w:val="0"/>
      <w:marBottom w:val="0"/>
      <w:divBdr>
        <w:top w:val="none" w:sz="0" w:space="0" w:color="auto"/>
        <w:left w:val="none" w:sz="0" w:space="0" w:color="auto"/>
        <w:bottom w:val="none" w:sz="0" w:space="0" w:color="auto"/>
        <w:right w:val="none" w:sz="0" w:space="0" w:color="auto"/>
      </w:divBdr>
    </w:div>
    <w:div w:id="783690280">
      <w:bodyDiv w:val="1"/>
      <w:marLeft w:val="0"/>
      <w:marRight w:val="0"/>
      <w:marTop w:val="0"/>
      <w:marBottom w:val="0"/>
      <w:divBdr>
        <w:top w:val="none" w:sz="0" w:space="0" w:color="auto"/>
        <w:left w:val="none" w:sz="0" w:space="0" w:color="auto"/>
        <w:bottom w:val="none" w:sz="0" w:space="0" w:color="auto"/>
        <w:right w:val="none" w:sz="0" w:space="0" w:color="auto"/>
      </w:divBdr>
    </w:div>
    <w:div w:id="783769233">
      <w:bodyDiv w:val="1"/>
      <w:marLeft w:val="0"/>
      <w:marRight w:val="0"/>
      <w:marTop w:val="0"/>
      <w:marBottom w:val="0"/>
      <w:divBdr>
        <w:top w:val="none" w:sz="0" w:space="0" w:color="auto"/>
        <w:left w:val="none" w:sz="0" w:space="0" w:color="auto"/>
        <w:bottom w:val="none" w:sz="0" w:space="0" w:color="auto"/>
        <w:right w:val="none" w:sz="0" w:space="0" w:color="auto"/>
      </w:divBdr>
    </w:div>
    <w:div w:id="783770526">
      <w:bodyDiv w:val="1"/>
      <w:marLeft w:val="0"/>
      <w:marRight w:val="0"/>
      <w:marTop w:val="0"/>
      <w:marBottom w:val="0"/>
      <w:divBdr>
        <w:top w:val="none" w:sz="0" w:space="0" w:color="auto"/>
        <w:left w:val="none" w:sz="0" w:space="0" w:color="auto"/>
        <w:bottom w:val="none" w:sz="0" w:space="0" w:color="auto"/>
        <w:right w:val="none" w:sz="0" w:space="0" w:color="auto"/>
      </w:divBdr>
    </w:div>
    <w:div w:id="783811663">
      <w:bodyDiv w:val="1"/>
      <w:marLeft w:val="0"/>
      <w:marRight w:val="0"/>
      <w:marTop w:val="0"/>
      <w:marBottom w:val="0"/>
      <w:divBdr>
        <w:top w:val="none" w:sz="0" w:space="0" w:color="auto"/>
        <w:left w:val="none" w:sz="0" w:space="0" w:color="auto"/>
        <w:bottom w:val="none" w:sz="0" w:space="0" w:color="auto"/>
        <w:right w:val="none" w:sz="0" w:space="0" w:color="auto"/>
      </w:divBdr>
    </w:div>
    <w:div w:id="783882329">
      <w:bodyDiv w:val="1"/>
      <w:marLeft w:val="0"/>
      <w:marRight w:val="0"/>
      <w:marTop w:val="0"/>
      <w:marBottom w:val="0"/>
      <w:divBdr>
        <w:top w:val="none" w:sz="0" w:space="0" w:color="auto"/>
        <w:left w:val="none" w:sz="0" w:space="0" w:color="auto"/>
        <w:bottom w:val="none" w:sz="0" w:space="0" w:color="auto"/>
        <w:right w:val="none" w:sz="0" w:space="0" w:color="auto"/>
      </w:divBdr>
    </w:div>
    <w:div w:id="783888673">
      <w:bodyDiv w:val="1"/>
      <w:marLeft w:val="0"/>
      <w:marRight w:val="0"/>
      <w:marTop w:val="0"/>
      <w:marBottom w:val="0"/>
      <w:divBdr>
        <w:top w:val="none" w:sz="0" w:space="0" w:color="auto"/>
        <w:left w:val="none" w:sz="0" w:space="0" w:color="auto"/>
        <w:bottom w:val="none" w:sz="0" w:space="0" w:color="auto"/>
        <w:right w:val="none" w:sz="0" w:space="0" w:color="auto"/>
      </w:divBdr>
    </w:div>
    <w:div w:id="783963072">
      <w:bodyDiv w:val="1"/>
      <w:marLeft w:val="0"/>
      <w:marRight w:val="0"/>
      <w:marTop w:val="0"/>
      <w:marBottom w:val="0"/>
      <w:divBdr>
        <w:top w:val="none" w:sz="0" w:space="0" w:color="auto"/>
        <w:left w:val="none" w:sz="0" w:space="0" w:color="auto"/>
        <w:bottom w:val="none" w:sz="0" w:space="0" w:color="auto"/>
        <w:right w:val="none" w:sz="0" w:space="0" w:color="auto"/>
      </w:divBdr>
    </w:div>
    <w:div w:id="784038384">
      <w:bodyDiv w:val="1"/>
      <w:marLeft w:val="0"/>
      <w:marRight w:val="0"/>
      <w:marTop w:val="0"/>
      <w:marBottom w:val="0"/>
      <w:divBdr>
        <w:top w:val="none" w:sz="0" w:space="0" w:color="auto"/>
        <w:left w:val="none" w:sz="0" w:space="0" w:color="auto"/>
        <w:bottom w:val="none" w:sz="0" w:space="0" w:color="auto"/>
        <w:right w:val="none" w:sz="0" w:space="0" w:color="auto"/>
      </w:divBdr>
    </w:div>
    <w:div w:id="784234797">
      <w:bodyDiv w:val="1"/>
      <w:marLeft w:val="0"/>
      <w:marRight w:val="0"/>
      <w:marTop w:val="0"/>
      <w:marBottom w:val="0"/>
      <w:divBdr>
        <w:top w:val="none" w:sz="0" w:space="0" w:color="auto"/>
        <w:left w:val="none" w:sz="0" w:space="0" w:color="auto"/>
        <w:bottom w:val="none" w:sz="0" w:space="0" w:color="auto"/>
        <w:right w:val="none" w:sz="0" w:space="0" w:color="auto"/>
      </w:divBdr>
    </w:div>
    <w:div w:id="784271303">
      <w:bodyDiv w:val="1"/>
      <w:marLeft w:val="0"/>
      <w:marRight w:val="0"/>
      <w:marTop w:val="0"/>
      <w:marBottom w:val="0"/>
      <w:divBdr>
        <w:top w:val="none" w:sz="0" w:space="0" w:color="auto"/>
        <w:left w:val="none" w:sz="0" w:space="0" w:color="auto"/>
        <w:bottom w:val="none" w:sz="0" w:space="0" w:color="auto"/>
        <w:right w:val="none" w:sz="0" w:space="0" w:color="auto"/>
      </w:divBdr>
    </w:div>
    <w:div w:id="784276208">
      <w:bodyDiv w:val="1"/>
      <w:marLeft w:val="0"/>
      <w:marRight w:val="0"/>
      <w:marTop w:val="0"/>
      <w:marBottom w:val="0"/>
      <w:divBdr>
        <w:top w:val="none" w:sz="0" w:space="0" w:color="auto"/>
        <w:left w:val="none" w:sz="0" w:space="0" w:color="auto"/>
        <w:bottom w:val="none" w:sz="0" w:space="0" w:color="auto"/>
        <w:right w:val="none" w:sz="0" w:space="0" w:color="auto"/>
      </w:divBdr>
    </w:div>
    <w:div w:id="784344884">
      <w:bodyDiv w:val="1"/>
      <w:marLeft w:val="0"/>
      <w:marRight w:val="0"/>
      <w:marTop w:val="0"/>
      <w:marBottom w:val="0"/>
      <w:divBdr>
        <w:top w:val="none" w:sz="0" w:space="0" w:color="auto"/>
        <w:left w:val="none" w:sz="0" w:space="0" w:color="auto"/>
        <w:bottom w:val="none" w:sz="0" w:space="0" w:color="auto"/>
        <w:right w:val="none" w:sz="0" w:space="0" w:color="auto"/>
      </w:divBdr>
    </w:div>
    <w:div w:id="784350203">
      <w:bodyDiv w:val="1"/>
      <w:marLeft w:val="0"/>
      <w:marRight w:val="0"/>
      <w:marTop w:val="0"/>
      <w:marBottom w:val="0"/>
      <w:divBdr>
        <w:top w:val="none" w:sz="0" w:space="0" w:color="auto"/>
        <w:left w:val="none" w:sz="0" w:space="0" w:color="auto"/>
        <w:bottom w:val="none" w:sz="0" w:space="0" w:color="auto"/>
        <w:right w:val="none" w:sz="0" w:space="0" w:color="auto"/>
      </w:divBdr>
    </w:div>
    <w:div w:id="784419909">
      <w:bodyDiv w:val="1"/>
      <w:marLeft w:val="0"/>
      <w:marRight w:val="0"/>
      <w:marTop w:val="0"/>
      <w:marBottom w:val="0"/>
      <w:divBdr>
        <w:top w:val="none" w:sz="0" w:space="0" w:color="auto"/>
        <w:left w:val="none" w:sz="0" w:space="0" w:color="auto"/>
        <w:bottom w:val="none" w:sz="0" w:space="0" w:color="auto"/>
        <w:right w:val="none" w:sz="0" w:space="0" w:color="auto"/>
      </w:divBdr>
    </w:div>
    <w:div w:id="784538794">
      <w:bodyDiv w:val="1"/>
      <w:marLeft w:val="0"/>
      <w:marRight w:val="0"/>
      <w:marTop w:val="0"/>
      <w:marBottom w:val="0"/>
      <w:divBdr>
        <w:top w:val="none" w:sz="0" w:space="0" w:color="auto"/>
        <w:left w:val="none" w:sz="0" w:space="0" w:color="auto"/>
        <w:bottom w:val="none" w:sz="0" w:space="0" w:color="auto"/>
        <w:right w:val="none" w:sz="0" w:space="0" w:color="auto"/>
      </w:divBdr>
    </w:div>
    <w:div w:id="784544065">
      <w:bodyDiv w:val="1"/>
      <w:marLeft w:val="0"/>
      <w:marRight w:val="0"/>
      <w:marTop w:val="0"/>
      <w:marBottom w:val="0"/>
      <w:divBdr>
        <w:top w:val="none" w:sz="0" w:space="0" w:color="auto"/>
        <w:left w:val="none" w:sz="0" w:space="0" w:color="auto"/>
        <w:bottom w:val="none" w:sz="0" w:space="0" w:color="auto"/>
        <w:right w:val="none" w:sz="0" w:space="0" w:color="auto"/>
      </w:divBdr>
    </w:div>
    <w:div w:id="784690271">
      <w:bodyDiv w:val="1"/>
      <w:marLeft w:val="0"/>
      <w:marRight w:val="0"/>
      <w:marTop w:val="0"/>
      <w:marBottom w:val="0"/>
      <w:divBdr>
        <w:top w:val="none" w:sz="0" w:space="0" w:color="auto"/>
        <w:left w:val="none" w:sz="0" w:space="0" w:color="auto"/>
        <w:bottom w:val="none" w:sz="0" w:space="0" w:color="auto"/>
        <w:right w:val="none" w:sz="0" w:space="0" w:color="auto"/>
      </w:divBdr>
    </w:div>
    <w:div w:id="784690588">
      <w:bodyDiv w:val="1"/>
      <w:marLeft w:val="0"/>
      <w:marRight w:val="0"/>
      <w:marTop w:val="0"/>
      <w:marBottom w:val="0"/>
      <w:divBdr>
        <w:top w:val="none" w:sz="0" w:space="0" w:color="auto"/>
        <w:left w:val="none" w:sz="0" w:space="0" w:color="auto"/>
        <w:bottom w:val="none" w:sz="0" w:space="0" w:color="auto"/>
        <w:right w:val="none" w:sz="0" w:space="0" w:color="auto"/>
      </w:divBdr>
    </w:div>
    <w:div w:id="784692940">
      <w:bodyDiv w:val="1"/>
      <w:marLeft w:val="0"/>
      <w:marRight w:val="0"/>
      <w:marTop w:val="0"/>
      <w:marBottom w:val="0"/>
      <w:divBdr>
        <w:top w:val="none" w:sz="0" w:space="0" w:color="auto"/>
        <w:left w:val="none" w:sz="0" w:space="0" w:color="auto"/>
        <w:bottom w:val="none" w:sz="0" w:space="0" w:color="auto"/>
        <w:right w:val="none" w:sz="0" w:space="0" w:color="auto"/>
      </w:divBdr>
    </w:div>
    <w:div w:id="784694947">
      <w:bodyDiv w:val="1"/>
      <w:marLeft w:val="0"/>
      <w:marRight w:val="0"/>
      <w:marTop w:val="0"/>
      <w:marBottom w:val="0"/>
      <w:divBdr>
        <w:top w:val="none" w:sz="0" w:space="0" w:color="auto"/>
        <w:left w:val="none" w:sz="0" w:space="0" w:color="auto"/>
        <w:bottom w:val="none" w:sz="0" w:space="0" w:color="auto"/>
        <w:right w:val="none" w:sz="0" w:space="0" w:color="auto"/>
      </w:divBdr>
    </w:div>
    <w:div w:id="784735404">
      <w:bodyDiv w:val="1"/>
      <w:marLeft w:val="0"/>
      <w:marRight w:val="0"/>
      <w:marTop w:val="0"/>
      <w:marBottom w:val="0"/>
      <w:divBdr>
        <w:top w:val="none" w:sz="0" w:space="0" w:color="auto"/>
        <w:left w:val="none" w:sz="0" w:space="0" w:color="auto"/>
        <w:bottom w:val="none" w:sz="0" w:space="0" w:color="auto"/>
        <w:right w:val="none" w:sz="0" w:space="0" w:color="auto"/>
      </w:divBdr>
    </w:div>
    <w:div w:id="784933190">
      <w:bodyDiv w:val="1"/>
      <w:marLeft w:val="0"/>
      <w:marRight w:val="0"/>
      <w:marTop w:val="0"/>
      <w:marBottom w:val="0"/>
      <w:divBdr>
        <w:top w:val="none" w:sz="0" w:space="0" w:color="auto"/>
        <w:left w:val="none" w:sz="0" w:space="0" w:color="auto"/>
        <w:bottom w:val="none" w:sz="0" w:space="0" w:color="auto"/>
        <w:right w:val="none" w:sz="0" w:space="0" w:color="auto"/>
      </w:divBdr>
    </w:div>
    <w:div w:id="785008412">
      <w:bodyDiv w:val="1"/>
      <w:marLeft w:val="0"/>
      <w:marRight w:val="0"/>
      <w:marTop w:val="0"/>
      <w:marBottom w:val="0"/>
      <w:divBdr>
        <w:top w:val="none" w:sz="0" w:space="0" w:color="auto"/>
        <w:left w:val="none" w:sz="0" w:space="0" w:color="auto"/>
        <w:bottom w:val="none" w:sz="0" w:space="0" w:color="auto"/>
        <w:right w:val="none" w:sz="0" w:space="0" w:color="auto"/>
      </w:divBdr>
    </w:div>
    <w:div w:id="785084248">
      <w:bodyDiv w:val="1"/>
      <w:marLeft w:val="0"/>
      <w:marRight w:val="0"/>
      <w:marTop w:val="0"/>
      <w:marBottom w:val="0"/>
      <w:divBdr>
        <w:top w:val="none" w:sz="0" w:space="0" w:color="auto"/>
        <w:left w:val="none" w:sz="0" w:space="0" w:color="auto"/>
        <w:bottom w:val="none" w:sz="0" w:space="0" w:color="auto"/>
        <w:right w:val="none" w:sz="0" w:space="0" w:color="auto"/>
      </w:divBdr>
    </w:div>
    <w:div w:id="785126035">
      <w:bodyDiv w:val="1"/>
      <w:marLeft w:val="0"/>
      <w:marRight w:val="0"/>
      <w:marTop w:val="0"/>
      <w:marBottom w:val="0"/>
      <w:divBdr>
        <w:top w:val="none" w:sz="0" w:space="0" w:color="auto"/>
        <w:left w:val="none" w:sz="0" w:space="0" w:color="auto"/>
        <w:bottom w:val="none" w:sz="0" w:space="0" w:color="auto"/>
        <w:right w:val="none" w:sz="0" w:space="0" w:color="auto"/>
      </w:divBdr>
    </w:div>
    <w:div w:id="785152084">
      <w:bodyDiv w:val="1"/>
      <w:marLeft w:val="0"/>
      <w:marRight w:val="0"/>
      <w:marTop w:val="0"/>
      <w:marBottom w:val="0"/>
      <w:divBdr>
        <w:top w:val="none" w:sz="0" w:space="0" w:color="auto"/>
        <w:left w:val="none" w:sz="0" w:space="0" w:color="auto"/>
        <w:bottom w:val="none" w:sz="0" w:space="0" w:color="auto"/>
        <w:right w:val="none" w:sz="0" w:space="0" w:color="auto"/>
      </w:divBdr>
    </w:div>
    <w:div w:id="785199250">
      <w:bodyDiv w:val="1"/>
      <w:marLeft w:val="0"/>
      <w:marRight w:val="0"/>
      <w:marTop w:val="0"/>
      <w:marBottom w:val="0"/>
      <w:divBdr>
        <w:top w:val="none" w:sz="0" w:space="0" w:color="auto"/>
        <w:left w:val="none" w:sz="0" w:space="0" w:color="auto"/>
        <w:bottom w:val="none" w:sz="0" w:space="0" w:color="auto"/>
        <w:right w:val="none" w:sz="0" w:space="0" w:color="auto"/>
      </w:divBdr>
    </w:div>
    <w:div w:id="785200073">
      <w:bodyDiv w:val="1"/>
      <w:marLeft w:val="0"/>
      <w:marRight w:val="0"/>
      <w:marTop w:val="0"/>
      <w:marBottom w:val="0"/>
      <w:divBdr>
        <w:top w:val="none" w:sz="0" w:space="0" w:color="auto"/>
        <w:left w:val="none" w:sz="0" w:space="0" w:color="auto"/>
        <w:bottom w:val="none" w:sz="0" w:space="0" w:color="auto"/>
        <w:right w:val="none" w:sz="0" w:space="0" w:color="auto"/>
      </w:divBdr>
    </w:div>
    <w:div w:id="785202321">
      <w:bodyDiv w:val="1"/>
      <w:marLeft w:val="0"/>
      <w:marRight w:val="0"/>
      <w:marTop w:val="0"/>
      <w:marBottom w:val="0"/>
      <w:divBdr>
        <w:top w:val="none" w:sz="0" w:space="0" w:color="auto"/>
        <w:left w:val="none" w:sz="0" w:space="0" w:color="auto"/>
        <w:bottom w:val="none" w:sz="0" w:space="0" w:color="auto"/>
        <w:right w:val="none" w:sz="0" w:space="0" w:color="auto"/>
      </w:divBdr>
    </w:div>
    <w:div w:id="785272834">
      <w:bodyDiv w:val="1"/>
      <w:marLeft w:val="0"/>
      <w:marRight w:val="0"/>
      <w:marTop w:val="0"/>
      <w:marBottom w:val="0"/>
      <w:divBdr>
        <w:top w:val="none" w:sz="0" w:space="0" w:color="auto"/>
        <w:left w:val="none" w:sz="0" w:space="0" w:color="auto"/>
        <w:bottom w:val="none" w:sz="0" w:space="0" w:color="auto"/>
        <w:right w:val="none" w:sz="0" w:space="0" w:color="auto"/>
      </w:divBdr>
    </w:div>
    <w:div w:id="785272936">
      <w:bodyDiv w:val="1"/>
      <w:marLeft w:val="0"/>
      <w:marRight w:val="0"/>
      <w:marTop w:val="0"/>
      <w:marBottom w:val="0"/>
      <w:divBdr>
        <w:top w:val="none" w:sz="0" w:space="0" w:color="auto"/>
        <w:left w:val="none" w:sz="0" w:space="0" w:color="auto"/>
        <w:bottom w:val="none" w:sz="0" w:space="0" w:color="auto"/>
        <w:right w:val="none" w:sz="0" w:space="0" w:color="auto"/>
      </w:divBdr>
    </w:div>
    <w:div w:id="785274391">
      <w:bodyDiv w:val="1"/>
      <w:marLeft w:val="0"/>
      <w:marRight w:val="0"/>
      <w:marTop w:val="0"/>
      <w:marBottom w:val="0"/>
      <w:divBdr>
        <w:top w:val="none" w:sz="0" w:space="0" w:color="auto"/>
        <w:left w:val="none" w:sz="0" w:space="0" w:color="auto"/>
        <w:bottom w:val="none" w:sz="0" w:space="0" w:color="auto"/>
        <w:right w:val="none" w:sz="0" w:space="0" w:color="auto"/>
      </w:divBdr>
    </w:div>
    <w:div w:id="785390538">
      <w:bodyDiv w:val="1"/>
      <w:marLeft w:val="0"/>
      <w:marRight w:val="0"/>
      <w:marTop w:val="0"/>
      <w:marBottom w:val="0"/>
      <w:divBdr>
        <w:top w:val="none" w:sz="0" w:space="0" w:color="auto"/>
        <w:left w:val="none" w:sz="0" w:space="0" w:color="auto"/>
        <w:bottom w:val="none" w:sz="0" w:space="0" w:color="auto"/>
        <w:right w:val="none" w:sz="0" w:space="0" w:color="auto"/>
      </w:divBdr>
    </w:div>
    <w:div w:id="785394312">
      <w:bodyDiv w:val="1"/>
      <w:marLeft w:val="0"/>
      <w:marRight w:val="0"/>
      <w:marTop w:val="0"/>
      <w:marBottom w:val="0"/>
      <w:divBdr>
        <w:top w:val="none" w:sz="0" w:space="0" w:color="auto"/>
        <w:left w:val="none" w:sz="0" w:space="0" w:color="auto"/>
        <w:bottom w:val="none" w:sz="0" w:space="0" w:color="auto"/>
        <w:right w:val="none" w:sz="0" w:space="0" w:color="auto"/>
      </w:divBdr>
    </w:div>
    <w:div w:id="785395037">
      <w:bodyDiv w:val="1"/>
      <w:marLeft w:val="0"/>
      <w:marRight w:val="0"/>
      <w:marTop w:val="0"/>
      <w:marBottom w:val="0"/>
      <w:divBdr>
        <w:top w:val="none" w:sz="0" w:space="0" w:color="auto"/>
        <w:left w:val="none" w:sz="0" w:space="0" w:color="auto"/>
        <w:bottom w:val="none" w:sz="0" w:space="0" w:color="auto"/>
        <w:right w:val="none" w:sz="0" w:space="0" w:color="auto"/>
      </w:divBdr>
    </w:div>
    <w:div w:id="785466483">
      <w:bodyDiv w:val="1"/>
      <w:marLeft w:val="0"/>
      <w:marRight w:val="0"/>
      <w:marTop w:val="0"/>
      <w:marBottom w:val="0"/>
      <w:divBdr>
        <w:top w:val="none" w:sz="0" w:space="0" w:color="auto"/>
        <w:left w:val="none" w:sz="0" w:space="0" w:color="auto"/>
        <w:bottom w:val="none" w:sz="0" w:space="0" w:color="auto"/>
        <w:right w:val="none" w:sz="0" w:space="0" w:color="auto"/>
      </w:divBdr>
    </w:div>
    <w:div w:id="785657232">
      <w:bodyDiv w:val="1"/>
      <w:marLeft w:val="0"/>
      <w:marRight w:val="0"/>
      <w:marTop w:val="0"/>
      <w:marBottom w:val="0"/>
      <w:divBdr>
        <w:top w:val="none" w:sz="0" w:space="0" w:color="auto"/>
        <w:left w:val="none" w:sz="0" w:space="0" w:color="auto"/>
        <w:bottom w:val="none" w:sz="0" w:space="0" w:color="auto"/>
        <w:right w:val="none" w:sz="0" w:space="0" w:color="auto"/>
      </w:divBdr>
    </w:div>
    <w:div w:id="785661407">
      <w:bodyDiv w:val="1"/>
      <w:marLeft w:val="0"/>
      <w:marRight w:val="0"/>
      <w:marTop w:val="0"/>
      <w:marBottom w:val="0"/>
      <w:divBdr>
        <w:top w:val="none" w:sz="0" w:space="0" w:color="auto"/>
        <w:left w:val="none" w:sz="0" w:space="0" w:color="auto"/>
        <w:bottom w:val="none" w:sz="0" w:space="0" w:color="auto"/>
        <w:right w:val="none" w:sz="0" w:space="0" w:color="auto"/>
      </w:divBdr>
    </w:div>
    <w:div w:id="785806229">
      <w:bodyDiv w:val="1"/>
      <w:marLeft w:val="0"/>
      <w:marRight w:val="0"/>
      <w:marTop w:val="0"/>
      <w:marBottom w:val="0"/>
      <w:divBdr>
        <w:top w:val="none" w:sz="0" w:space="0" w:color="auto"/>
        <w:left w:val="none" w:sz="0" w:space="0" w:color="auto"/>
        <w:bottom w:val="none" w:sz="0" w:space="0" w:color="auto"/>
        <w:right w:val="none" w:sz="0" w:space="0" w:color="auto"/>
      </w:divBdr>
    </w:div>
    <w:div w:id="785808115">
      <w:bodyDiv w:val="1"/>
      <w:marLeft w:val="0"/>
      <w:marRight w:val="0"/>
      <w:marTop w:val="0"/>
      <w:marBottom w:val="0"/>
      <w:divBdr>
        <w:top w:val="none" w:sz="0" w:space="0" w:color="auto"/>
        <w:left w:val="none" w:sz="0" w:space="0" w:color="auto"/>
        <w:bottom w:val="none" w:sz="0" w:space="0" w:color="auto"/>
        <w:right w:val="none" w:sz="0" w:space="0" w:color="auto"/>
      </w:divBdr>
    </w:div>
    <w:div w:id="785852548">
      <w:bodyDiv w:val="1"/>
      <w:marLeft w:val="0"/>
      <w:marRight w:val="0"/>
      <w:marTop w:val="0"/>
      <w:marBottom w:val="0"/>
      <w:divBdr>
        <w:top w:val="none" w:sz="0" w:space="0" w:color="auto"/>
        <w:left w:val="none" w:sz="0" w:space="0" w:color="auto"/>
        <w:bottom w:val="none" w:sz="0" w:space="0" w:color="auto"/>
        <w:right w:val="none" w:sz="0" w:space="0" w:color="auto"/>
      </w:divBdr>
    </w:div>
    <w:div w:id="785974781">
      <w:bodyDiv w:val="1"/>
      <w:marLeft w:val="0"/>
      <w:marRight w:val="0"/>
      <w:marTop w:val="0"/>
      <w:marBottom w:val="0"/>
      <w:divBdr>
        <w:top w:val="none" w:sz="0" w:space="0" w:color="auto"/>
        <w:left w:val="none" w:sz="0" w:space="0" w:color="auto"/>
        <w:bottom w:val="none" w:sz="0" w:space="0" w:color="auto"/>
        <w:right w:val="none" w:sz="0" w:space="0" w:color="auto"/>
      </w:divBdr>
    </w:div>
    <w:div w:id="786004819">
      <w:bodyDiv w:val="1"/>
      <w:marLeft w:val="0"/>
      <w:marRight w:val="0"/>
      <w:marTop w:val="0"/>
      <w:marBottom w:val="0"/>
      <w:divBdr>
        <w:top w:val="none" w:sz="0" w:space="0" w:color="auto"/>
        <w:left w:val="none" w:sz="0" w:space="0" w:color="auto"/>
        <w:bottom w:val="none" w:sz="0" w:space="0" w:color="auto"/>
        <w:right w:val="none" w:sz="0" w:space="0" w:color="auto"/>
      </w:divBdr>
    </w:div>
    <w:div w:id="786043640">
      <w:bodyDiv w:val="1"/>
      <w:marLeft w:val="0"/>
      <w:marRight w:val="0"/>
      <w:marTop w:val="0"/>
      <w:marBottom w:val="0"/>
      <w:divBdr>
        <w:top w:val="none" w:sz="0" w:space="0" w:color="auto"/>
        <w:left w:val="none" w:sz="0" w:space="0" w:color="auto"/>
        <w:bottom w:val="none" w:sz="0" w:space="0" w:color="auto"/>
        <w:right w:val="none" w:sz="0" w:space="0" w:color="auto"/>
      </w:divBdr>
    </w:div>
    <w:div w:id="786050455">
      <w:bodyDiv w:val="1"/>
      <w:marLeft w:val="0"/>
      <w:marRight w:val="0"/>
      <w:marTop w:val="0"/>
      <w:marBottom w:val="0"/>
      <w:divBdr>
        <w:top w:val="none" w:sz="0" w:space="0" w:color="auto"/>
        <w:left w:val="none" w:sz="0" w:space="0" w:color="auto"/>
        <w:bottom w:val="none" w:sz="0" w:space="0" w:color="auto"/>
        <w:right w:val="none" w:sz="0" w:space="0" w:color="auto"/>
      </w:divBdr>
    </w:div>
    <w:div w:id="786120351">
      <w:bodyDiv w:val="1"/>
      <w:marLeft w:val="0"/>
      <w:marRight w:val="0"/>
      <w:marTop w:val="0"/>
      <w:marBottom w:val="0"/>
      <w:divBdr>
        <w:top w:val="none" w:sz="0" w:space="0" w:color="auto"/>
        <w:left w:val="none" w:sz="0" w:space="0" w:color="auto"/>
        <w:bottom w:val="none" w:sz="0" w:space="0" w:color="auto"/>
        <w:right w:val="none" w:sz="0" w:space="0" w:color="auto"/>
      </w:divBdr>
    </w:div>
    <w:div w:id="786244531">
      <w:bodyDiv w:val="1"/>
      <w:marLeft w:val="0"/>
      <w:marRight w:val="0"/>
      <w:marTop w:val="0"/>
      <w:marBottom w:val="0"/>
      <w:divBdr>
        <w:top w:val="none" w:sz="0" w:space="0" w:color="auto"/>
        <w:left w:val="none" w:sz="0" w:space="0" w:color="auto"/>
        <w:bottom w:val="none" w:sz="0" w:space="0" w:color="auto"/>
        <w:right w:val="none" w:sz="0" w:space="0" w:color="auto"/>
      </w:divBdr>
    </w:div>
    <w:div w:id="786389917">
      <w:bodyDiv w:val="1"/>
      <w:marLeft w:val="0"/>
      <w:marRight w:val="0"/>
      <w:marTop w:val="0"/>
      <w:marBottom w:val="0"/>
      <w:divBdr>
        <w:top w:val="none" w:sz="0" w:space="0" w:color="auto"/>
        <w:left w:val="none" w:sz="0" w:space="0" w:color="auto"/>
        <w:bottom w:val="none" w:sz="0" w:space="0" w:color="auto"/>
        <w:right w:val="none" w:sz="0" w:space="0" w:color="auto"/>
      </w:divBdr>
    </w:div>
    <w:div w:id="786434880">
      <w:bodyDiv w:val="1"/>
      <w:marLeft w:val="0"/>
      <w:marRight w:val="0"/>
      <w:marTop w:val="0"/>
      <w:marBottom w:val="0"/>
      <w:divBdr>
        <w:top w:val="none" w:sz="0" w:space="0" w:color="auto"/>
        <w:left w:val="none" w:sz="0" w:space="0" w:color="auto"/>
        <w:bottom w:val="none" w:sz="0" w:space="0" w:color="auto"/>
        <w:right w:val="none" w:sz="0" w:space="0" w:color="auto"/>
      </w:divBdr>
    </w:div>
    <w:div w:id="786511873">
      <w:bodyDiv w:val="1"/>
      <w:marLeft w:val="0"/>
      <w:marRight w:val="0"/>
      <w:marTop w:val="0"/>
      <w:marBottom w:val="0"/>
      <w:divBdr>
        <w:top w:val="none" w:sz="0" w:space="0" w:color="auto"/>
        <w:left w:val="none" w:sz="0" w:space="0" w:color="auto"/>
        <w:bottom w:val="none" w:sz="0" w:space="0" w:color="auto"/>
        <w:right w:val="none" w:sz="0" w:space="0" w:color="auto"/>
      </w:divBdr>
    </w:div>
    <w:div w:id="786578847">
      <w:bodyDiv w:val="1"/>
      <w:marLeft w:val="0"/>
      <w:marRight w:val="0"/>
      <w:marTop w:val="0"/>
      <w:marBottom w:val="0"/>
      <w:divBdr>
        <w:top w:val="none" w:sz="0" w:space="0" w:color="auto"/>
        <w:left w:val="none" w:sz="0" w:space="0" w:color="auto"/>
        <w:bottom w:val="none" w:sz="0" w:space="0" w:color="auto"/>
        <w:right w:val="none" w:sz="0" w:space="0" w:color="auto"/>
      </w:divBdr>
    </w:div>
    <w:div w:id="786584809">
      <w:bodyDiv w:val="1"/>
      <w:marLeft w:val="0"/>
      <w:marRight w:val="0"/>
      <w:marTop w:val="0"/>
      <w:marBottom w:val="0"/>
      <w:divBdr>
        <w:top w:val="none" w:sz="0" w:space="0" w:color="auto"/>
        <w:left w:val="none" w:sz="0" w:space="0" w:color="auto"/>
        <w:bottom w:val="none" w:sz="0" w:space="0" w:color="auto"/>
        <w:right w:val="none" w:sz="0" w:space="0" w:color="auto"/>
      </w:divBdr>
    </w:div>
    <w:div w:id="786585253">
      <w:bodyDiv w:val="1"/>
      <w:marLeft w:val="0"/>
      <w:marRight w:val="0"/>
      <w:marTop w:val="0"/>
      <w:marBottom w:val="0"/>
      <w:divBdr>
        <w:top w:val="none" w:sz="0" w:space="0" w:color="auto"/>
        <w:left w:val="none" w:sz="0" w:space="0" w:color="auto"/>
        <w:bottom w:val="none" w:sz="0" w:space="0" w:color="auto"/>
        <w:right w:val="none" w:sz="0" w:space="0" w:color="auto"/>
      </w:divBdr>
    </w:div>
    <w:div w:id="786699118">
      <w:bodyDiv w:val="1"/>
      <w:marLeft w:val="0"/>
      <w:marRight w:val="0"/>
      <w:marTop w:val="0"/>
      <w:marBottom w:val="0"/>
      <w:divBdr>
        <w:top w:val="none" w:sz="0" w:space="0" w:color="auto"/>
        <w:left w:val="none" w:sz="0" w:space="0" w:color="auto"/>
        <w:bottom w:val="none" w:sz="0" w:space="0" w:color="auto"/>
        <w:right w:val="none" w:sz="0" w:space="0" w:color="auto"/>
      </w:divBdr>
    </w:div>
    <w:div w:id="786702279">
      <w:bodyDiv w:val="1"/>
      <w:marLeft w:val="0"/>
      <w:marRight w:val="0"/>
      <w:marTop w:val="0"/>
      <w:marBottom w:val="0"/>
      <w:divBdr>
        <w:top w:val="none" w:sz="0" w:space="0" w:color="auto"/>
        <w:left w:val="none" w:sz="0" w:space="0" w:color="auto"/>
        <w:bottom w:val="none" w:sz="0" w:space="0" w:color="auto"/>
        <w:right w:val="none" w:sz="0" w:space="0" w:color="auto"/>
      </w:divBdr>
    </w:div>
    <w:div w:id="786705024">
      <w:bodyDiv w:val="1"/>
      <w:marLeft w:val="0"/>
      <w:marRight w:val="0"/>
      <w:marTop w:val="0"/>
      <w:marBottom w:val="0"/>
      <w:divBdr>
        <w:top w:val="none" w:sz="0" w:space="0" w:color="auto"/>
        <w:left w:val="none" w:sz="0" w:space="0" w:color="auto"/>
        <w:bottom w:val="none" w:sz="0" w:space="0" w:color="auto"/>
        <w:right w:val="none" w:sz="0" w:space="0" w:color="auto"/>
      </w:divBdr>
    </w:div>
    <w:div w:id="786849207">
      <w:bodyDiv w:val="1"/>
      <w:marLeft w:val="0"/>
      <w:marRight w:val="0"/>
      <w:marTop w:val="0"/>
      <w:marBottom w:val="0"/>
      <w:divBdr>
        <w:top w:val="none" w:sz="0" w:space="0" w:color="auto"/>
        <w:left w:val="none" w:sz="0" w:space="0" w:color="auto"/>
        <w:bottom w:val="none" w:sz="0" w:space="0" w:color="auto"/>
        <w:right w:val="none" w:sz="0" w:space="0" w:color="auto"/>
      </w:divBdr>
    </w:div>
    <w:div w:id="786853213">
      <w:bodyDiv w:val="1"/>
      <w:marLeft w:val="0"/>
      <w:marRight w:val="0"/>
      <w:marTop w:val="0"/>
      <w:marBottom w:val="0"/>
      <w:divBdr>
        <w:top w:val="none" w:sz="0" w:space="0" w:color="auto"/>
        <w:left w:val="none" w:sz="0" w:space="0" w:color="auto"/>
        <w:bottom w:val="none" w:sz="0" w:space="0" w:color="auto"/>
        <w:right w:val="none" w:sz="0" w:space="0" w:color="auto"/>
      </w:divBdr>
    </w:div>
    <w:div w:id="786898352">
      <w:bodyDiv w:val="1"/>
      <w:marLeft w:val="0"/>
      <w:marRight w:val="0"/>
      <w:marTop w:val="0"/>
      <w:marBottom w:val="0"/>
      <w:divBdr>
        <w:top w:val="none" w:sz="0" w:space="0" w:color="auto"/>
        <w:left w:val="none" w:sz="0" w:space="0" w:color="auto"/>
        <w:bottom w:val="none" w:sz="0" w:space="0" w:color="auto"/>
        <w:right w:val="none" w:sz="0" w:space="0" w:color="auto"/>
      </w:divBdr>
    </w:div>
    <w:div w:id="786965600">
      <w:bodyDiv w:val="1"/>
      <w:marLeft w:val="0"/>
      <w:marRight w:val="0"/>
      <w:marTop w:val="0"/>
      <w:marBottom w:val="0"/>
      <w:divBdr>
        <w:top w:val="none" w:sz="0" w:space="0" w:color="auto"/>
        <w:left w:val="none" w:sz="0" w:space="0" w:color="auto"/>
        <w:bottom w:val="none" w:sz="0" w:space="0" w:color="auto"/>
        <w:right w:val="none" w:sz="0" w:space="0" w:color="auto"/>
      </w:divBdr>
    </w:div>
    <w:div w:id="787048951">
      <w:bodyDiv w:val="1"/>
      <w:marLeft w:val="0"/>
      <w:marRight w:val="0"/>
      <w:marTop w:val="0"/>
      <w:marBottom w:val="0"/>
      <w:divBdr>
        <w:top w:val="none" w:sz="0" w:space="0" w:color="auto"/>
        <w:left w:val="none" w:sz="0" w:space="0" w:color="auto"/>
        <w:bottom w:val="none" w:sz="0" w:space="0" w:color="auto"/>
        <w:right w:val="none" w:sz="0" w:space="0" w:color="auto"/>
      </w:divBdr>
    </w:div>
    <w:div w:id="787168003">
      <w:bodyDiv w:val="1"/>
      <w:marLeft w:val="0"/>
      <w:marRight w:val="0"/>
      <w:marTop w:val="0"/>
      <w:marBottom w:val="0"/>
      <w:divBdr>
        <w:top w:val="none" w:sz="0" w:space="0" w:color="auto"/>
        <w:left w:val="none" w:sz="0" w:space="0" w:color="auto"/>
        <w:bottom w:val="none" w:sz="0" w:space="0" w:color="auto"/>
        <w:right w:val="none" w:sz="0" w:space="0" w:color="auto"/>
      </w:divBdr>
    </w:div>
    <w:div w:id="787235019">
      <w:bodyDiv w:val="1"/>
      <w:marLeft w:val="0"/>
      <w:marRight w:val="0"/>
      <w:marTop w:val="0"/>
      <w:marBottom w:val="0"/>
      <w:divBdr>
        <w:top w:val="none" w:sz="0" w:space="0" w:color="auto"/>
        <w:left w:val="none" w:sz="0" w:space="0" w:color="auto"/>
        <w:bottom w:val="none" w:sz="0" w:space="0" w:color="auto"/>
        <w:right w:val="none" w:sz="0" w:space="0" w:color="auto"/>
      </w:divBdr>
    </w:div>
    <w:div w:id="787236333">
      <w:bodyDiv w:val="1"/>
      <w:marLeft w:val="0"/>
      <w:marRight w:val="0"/>
      <w:marTop w:val="0"/>
      <w:marBottom w:val="0"/>
      <w:divBdr>
        <w:top w:val="none" w:sz="0" w:space="0" w:color="auto"/>
        <w:left w:val="none" w:sz="0" w:space="0" w:color="auto"/>
        <w:bottom w:val="none" w:sz="0" w:space="0" w:color="auto"/>
        <w:right w:val="none" w:sz="0" w:space="0" w:color="auto"/>
      </w:divBdr>
    </w:div>
    <w:div w:id="787237518">
      <w:bodyDiv w:val="1"/>
      <w:marLeft w:val="0"/>
      <w:marRight w:val="0"/>
      <w:marTop w:val="0"/>
      <w:marBottom w:val="0"/>
      <w:divBdr>
        <w:top w:val="none" w:sz="0" w:space="0" w:color="auto"/>
        <w:left w:val="none" w:sz="0" w:space="0" w:color="auto"/>
        <w:bottom w:val="none" w:sz="0" w:space="0" w:color="auto"/>
        <w:right w:val="none" w:sz="0" w:space="0" w:color="auto"/>
      </w:divBdr>
    </w:div>
    <w:div w:id="787354286">
      <w:bodyDiv w:val="1"/>
      <w:marLeft w:val="0"/>
      <w:marRight w:val="0"/>
      <w:marTop w:val="0"/>
      <w:marBottom w:val="0"/>
      <w:divBdr>
        <w:top w:val="none" w:sz="0" w:space="0" w:color="auto"/>
        <w:left w:val="none" w:sz="0" w:space="0" w:color="auto"/>
        <w:bottom w:val="none" w:sz="0" w:space="0" w:color="auto"/>
        <w:right w:val="none" w:sz="0" w:space="0" w:color="auto"/>
      </w:divBdr>
    </w:div>
    <w:div w:id="787427645">
      <w:bodyDiv w:val="1"/>
      <w:marLeft w:val="0"/>
      <w:marRight w:val="0"/>
      <w:marTop w:val="0"/>
      <w:marBottom w:val="0"/>
      <w:divBdr>
        <w:top w:val="none" w:sz="0" w:space="0" w:color="auto"/>
        <w:left w:val="none" w:sz="0" w:space="0" w:color="auto"/>
        <w:bottom w:val="none" w:sz="0" w:space="0" w:color="auto"/>
        <w:right w:val="none" w:sz="0" w:space="0" w:color="auto"/>
      </w:divBdr>
    </w:div>
    <w:div w:id="787435591">
      <w:bodyDiv w:val="1"/>
      <w:marLeft w:val="0"/>
      <w:marRight w:val="0"/>
      <w:marTop w:val="0"/>
      <w:marBottom w:val="0"/>
      <w:divBdr>
        <w:top w:val="none" w:sz="0" w:space="0" w:color="auto"/>
        <w:left w:val="none" w:sz="0" w:space="0" w:color="auto"/>
        <w:bottom w:val="none" w:sz="0" w:space="0" w:color="auto"/>
        <w:right w:val="none" w:sz="0" w:space="0" w:color="auto"/>
      </w:divBdr>
    </w:div>
    <w:div w:id="787510431">
      <w:bodyDiv w:val="1"/>
      <w:marLeft w:val="0"/>
      <w:marRight w:val="0"/>
      <w:marTop w:val="0"/>
      <w:marBottom w:val="0"/>
      <w:divBdr>
        <w:top w:val="none" w:sz="0" w:space="0" w:color="auto"/>
        <w:left w:val="none" w:sz="0" w:space="0" w:color="auto"/>
        <w:bottom w:val="none" w:sz="0" w:space="0" w:color="auto"/>
        <w:right w:val="none" w:sz="0" w:space="0" w:color="auto"/>
      </w:divBdr>
    </w:div>
    <w:div w:id="787621409">
      <w:bodyDiv w:val="1"/>
      <w:marLeft w:val="0"/>
      <w:marRight w:val="0"/>
      <w:marTop w:val="0"/>
      <w:marBottom w:val="0"/>
      <w:divBdr>
        <w:top w:val="none" w:sz="0" w:space="0" w:color="auto"/>
        <w:left w:val="none" w:sz="0" w:space="0" w:color="auto"/>
        <w:bottom w:val="none" w:sz="0" w:space="0" w:color="auto"/>
        <w:right w:val="none" w:sz="0" w:space="0" w:color="auto"/>
      </w:divBdr>
    </w:div>
    <w:div w:id="787626788">
      <w:bodyDiv w:val="1"/>
      <w:marLeft w:val="0"/>
      <w:marRight w:val="0"/>
      <w:marTop w:val="0"/>
      <w:marBottom w:val="0"/>
      <w:divBdr>
        <w:top w:val="none" w:sz="0" w:space="0" w:color="auto"/>
        <w:left w:val="none" w:sz="0" w:space="0" w:color="auto"/>
        <w:bottom w:val="none" w:sz="0" w:space="0" w:color="auto"/>
        <w:right w:val="none" w:sz="0" w:space="0" w:color="auto"/>
      </w:divBdr>
    </w:div>
    <w:div w:id="787627537">
      <w:bodyDiv w:val="1"/>
      <w:marLeft w:val="0"/>
      <w:marRight w:val="0"/>
      <w:marTop w:val="0"/>
      <w:marBottom w:val="0"/>
      <w:divBdr>
        <w:top w:val="none" w:sz="0" w:space="0" w:color="auto"/>
        <w:left w:val="none" w:sz="0" w:space="0" w:color="auto"/>
        <w:bottom w:val="none" w:sz="0" w:space="0" w:color="auto"/>
        <w:right w:val="none" w:sz="0" w:space="0" w:color="auto"/>
      </w:divBdr>
    </w:div>
    <w:div w:id="787818851">
      <w:bodyDiv w:val="1"/>
      <w:marLeft w:val="0"/>
      <w:marRight w:val="0"/>
      <w:marTop w:val="0"/>
      <w:marBottom w:val="0"/>
      <w:divBdr>
        <w:top w:val="none" w:sz="0" w:space="0" w:color="auto"/>
        <w:left w:val="none" w:sz="0" w:space="0" w:color="auto"/>
        <w:bottom w:val="none" w:sz="0" w:space="0" w:color="auto"/>
        <w:right w:val="none" w:sz="0" w:space="0" w:color="auto"/>
      </w:divBdr>
    </w:div>
    <w:div w:id="787819273">
      <w:bodyDiv w:val="1"/>
      <w:marLeft w:val="0"/>
      <w:marRight w:val="0"/>
      <w:marTop w:val="0"/>
      <w:marBottom w:val="0"/>
      <w:divBdr>
        <w:top w:val="none" w:sz="0" w:space="0" w:color="auto"/>
        <w:left w:val="none" w:sz="0" w:space="0" w:color="auto"/>
        <w:bottom w:val="none" w:sz="0" w:space="0" w:color="auto"/>
        <w:right w:val="none" w:sz="0" w:space="0" w:color="auto"/>
      </w:divBdr>
    </w:div>
    <w:div w:id="787895615">
      <w:bodyDiv w:val="1"/>
      <w:marLeft w:val="0"/>
      <w:marRight w:val="0"/>
      <w:marTop w:val="0"/>
      <w:marBottom w:val="0"/>
      <w:divBdr>
        <w:top w:val="none" w:sz="0" w:space="0" w:color="auto"/>
        <w:left w:val="none" w:sz="0" w:space="0" w:color="auto"/>
        <w:bottom w:val="none" w:sz="0" w:space="0" w:color="auto"/>
        <w:right w:val="none" w:sz="0" w:space="0" w:color="auto"/>
      </w:divBdr>
    </w:div>
    <w:div w:id="787896225">
      <w:bodyDiv w:val="1"/>
      <w:marLeft w:val="0"/>
      <w:marRight w:val="0"/>
      <w:marTop w:val="0"/>
      <w:marBottom w:val="0"/>
      <w:divBdr>
        <w:top w:val="none" w:sz="0" w:space="0" w:color="auto"/>
        <w:left w:val="none" w:sz="0" w:space="0" w:color="auto"/>
        <w:bottom w:val="none" w:sz="0" w:space="0" w:color="auto"/>
        <w:right w:val="none" w:sz="0" w:space="0" w:color="auto"/>
      </w:divBdr>
    </w:div>
    <w:div w:id="787941619">
      <w:bodyDiv w:val="1"/>
      <w:marLeft w:val="0"/>
      <w:marRight w:val="0"/>
      <w:marTop w:val="0"/>
      <w:marBottom w:val="0"/>
      <w:divBdr>
        <w:top w:val="none" w:sz="0" w:space="0" w:color="auto"/>
        <w:left w:val="none" w:sz="0" w:space="0" w:color="auto"/>
        <w:bottom w:val="none" w:sz="0" w:space="0" w:color="auto"/>
        <w:right w:val="none" w:sz="0" w:space="0" w:color="auto"/>
      </w:divBdr>
    </w:div>
    <w:div w:id="788008412">
      <w:bodyDiv w:val="1"/>
      <w:marLeft w:val="0"/>
      <w:marRight w:val="0"/>
      <w:marTop w:val="0"/>
      <w:marBottom w:val="0"/>
      <w:divBdr>
        <w:top w:val="none" w:sz="0" w:space="0" w:color="auto"/>
        <w:left w:val="none" w:sz="0" w:space="0" w:color="auto"/>
        <w:bottom w:val="none" w:sz="0" w:space="0" w:color="auto"/>
        <w:right w:val="none" w:sz="0" w:space="0" w:color="auto"/>
      </w:divBdr>
    </w:div>
    <w:div w:id="788014122">
      <w:bodyDiv w:val="1"/>
      <w:marLeft w:val="0"/>
      <w:marRight w:val="0"/>
      <w:marTop w:val="0"/>
      <w:marBottom w:val="0"/>
      <w:divBdr>
        <w:top w:val="none" w:sz="0" w:space="0" w:color="auto"/>
        <w:left w:val="none" w:sz="0" w:space="0" w:color="auto"/>
        <w:bottom w:val="none" w:sz="0" w:space="0" w:color="auto"/>
        <w:right w:val="none" w:sz="0" w:space="0" w:color="auto"/>
      </w:divBdr>
    </w:div>
    <w:div w:id="788016486">
      <w:bodyDiv w:val="1"/>
      <w:marLeft w:val="0"/>
      <w:marRight w:val="0"/>
      <w:marTop w:val="0"/>
      <w:marBottom w:val="0"/>
      <w:divBdr>
        <w:top w:val="none" w:sz="0" w:space="0" w:color="auto"/>
        <w:left w:val="none" w:sz="0" w:space="0" w:color="auto"/>
        <w:bottom w:val="none" w:sz="0" w:space="0" w:color="auto"/>
        <w:right w:val="none" w:sz="0" w:space="0" w:color="auto"/>
      </w:divBdr>
    </w:div>
    <w:div w:id="788163724">
      <w:bodyDiv w:val="1"/>
      <w:marLeft w:val="0"/>
      <w:marRight w:val="0"/>
      <w:marTop w:val="0"/>
      <w:marBottom w:val="0"/>
      <w:divBdr>
        <w:top w:val="none" w:sz="0" w:space="0" w:color="auto"/>
        <w:left w:val="none" w:sz="0" w:space="0" w:color="auto"/>
        <w:bottom w:val="none" w:sz="0" w:space="0" w:color="auto"/>
        <w:right w:val="none" w:sz="0" w:space="0" w:color="auto"/>
      </w:divBdr>
    </w:div>
    <w:div w:id="788284864">
      <w:bodyDiv w:val="1"/>
      <w:marLeft w:val="0"/>
      <w:marRight w:val="0"/>
      <w:marTop w:val="0"/>
      <w:marBottom w:val="0"/>
      <w:divBdr>
        <w:top w:val="none" w:sz="0" w:space="0" w:color="auto"/>
        <w:left w:val="none" w:sz="0" w:space="0" w:color="auto"/>
        <w:bottom w:val="none" w:sz="0" w:space="0" w:color="auto"/>
        <w:right w:val="none" w:sz="0" w:space="0" w:color="auto"/>
      </w:divBdr>
    </w:div>
    <w:div w:id="788398584">
      <w:bodyDiv w:val="1"/>
      <w:marLeft w:val="0"/>
      <w:marRight w:val="0"/>
      <w:marTop w:val="0"/>
      <w:marBottom w:val="0"/>
      <w:divBdr>
        <w:top w:val="none" w:sz="0" w:space="0" w:color="auto"/>
        <w:left w:val="none" w:sz="0" w:space="0" w:color="auto"/>
        <w:bottom w:val="none" w:sz="0" w:space="0" w:color="auto"/>
        <w:right w:val="none" w:sz="0" w:space="0" w:color="auto"/>
      </w:divBdr>
    </w:div>
    <w:div w:id="788399517">
      <w:bodyDiv w:val="1"/>
      <w:marLeft w:val="0"/>
      <w:marRight w:val="0"/>
      <w:marTop w:val="0"/>
      <w:marBottom w:val="0"/>
      <w:divBdr>
        <w:top w:val="none" w:sz="0" w:space="0" w:color="auto"/>
        <w:left w:val="none" w:sz="0" w:space="0" w:color="auto"/>
        <w:bottom w:val="none" w:sz="0" w:space="0" w:color="auto"/>
        <w:right w:val="none" w:sz="0" w:space="0" w:color="auto"/>
      </w:divBdr>
    </w:div>
    <w:div w:id="788401951">
      <w:bodyDiv w:val="1"/>
      <w:marLeft w:val="0"/>
      <w:marRight w:val="0"/>
      <w:marTop w:val="0"/>
      <w:marBottom w:val="0"/>
      <w:divBdr>
        <w:top w:val="none" w:sz="0" w:space="0" w:color="auto"/>
        <w:left w:val="none" w:sz="0" w:space="0" w:color="auto"/>
        <w:bottom w:val="none" w:sz="0" w:space="0" w:color="auto"/>
        <w:right w:val="none" w:sz="0" w:space="0" w:color="auto"/>
      </w:divBdr>
    </w:div>
    <w:div w:id="788429788">
      <w:bodyDiv w:val="1"/>
      <w:marLeft w:val="0"/>
      <w:marRight w:val="0"/>
      <w:marTop w:val="0"/>
      <w:marBottom w:val="0"/>
      <w:divBdr>
        <w:top w:val="none" w:sz="0" w:space="0" w:color="auto"/>
        <w:left w:val="none" w:sz="0" w:space="0" w:color="auto"/>
        <w:bottom w:val="none" w:sz="0" w:space="0" w:color="auto"/>
        <w:right w:val="none" w:sz="0" w:space="0" w:color="auto"/>
      </w:divBdr>
    </w:div>
    <w:div w:id="788548351">
      <w:bodyDiv w:val="1"/>
      <w:marLeft w:val="0"/>
      <w:marRight w:val="0"/>
      <w:marTop w:val="0"/>
      <w:marBottom w:val="0"/>
      <w:divBdr>
        <w:top w:val="none" w:sz="0" w:space="0" w:color="auto"/>
        <w:left w:val="none" w:sz="0" w:space="0" w:color="auto"/>
        <w:bottom w:val="none" w:sz="0" w:space="0" w:color="auto"/>
        <w:right w:val="none" w:sz="0" w:space="0" w:color="auto"/>
      </w:divBdr>
    </w:div>
    <w:div w:id="788551089">
      <w:bodyDiv w:val="1"/>
      <w:marLeft w:val="0"/>
      <w:marRight w:val="0"/>
      <w:marTop w:val="0"/>
      <w:marBottom w:val="0"/>
      <w:divBdr>
        <w:top w:val="none" w:sz="0" w:space="0" w:color="auto"/>
        <w:left w:val="none" w:sz="0" w:space="0" w:color="auto"/>
        <w:bottom w:val="none" w:sz="0" w:space="0" w:color="auto"/>
        <w:right w:val="none" w:sz="0" w:space="0" w:color="auto"/>
      </w:divBdr>
    </w:div>
    <w:div w:id="788551969">
      <w:bodyDiv w:val="1"/>
      <w:marLeft w:val="0"/>
      <w:marRight w:val="0"/>
      <w:marTop w:val="0"/>
      <w:marBottom w:val="0"/>
      <w:divBdr>
        <w:top w:val="none" w:sz="0" w:space="0" w:color="auto"/>
        <w:left w:val="none" w:sz="0" w:space="0" w:color="auto"/>
        <w:bottom w:val="none" w:sz="0" w:space="0" w:color="auto"/>
        <w:right w:val="none" w:sz="0" w:space="0" w:color="auto"/>
      </w:divBdr>
    </w:div>
    <w:div w:id="788664987">
      <w:bodyDiv w:val="1"/>
      <w:marLeft w:val="0"/>
      <w:marRight w:val="0"/>
      <w:marTop w:val="0"/>
      <w:marBottom w:val="0"/>
      <w:divBdr>
        <w:top w:val="none" w:sz="0" w:space="0" w:color="auto"/>
        <w:left w:val="none" w:sz="0" w:space="0" w:color="auto"/>
        <w:bottom w:val="none" w:sz="0" w:space="0" w:color="auto"/>
        <w:right w:val="none" w:sz="0" w:space="0" w:color="auto"/>
      </w:divBdr>
    </w:div>
    <w:div w:id="788667731">
      <w:bodyDiv w:val="1"/>
      <w:marLeft w:val="0"/>
      <w:marRight w:val="0"/>
      <w:marTop w:val="0"/>
      <w:marBottom w:val="0"/>
      <w:divBdr>
        <w:top w:val="none" w:sz="0" w:space="0" w:color="auto"/>
        <w:left w:val="none" w:sz="0" w:space="0" w:color="auto"/>
        <w:bottom w:val="none" w:sz="0" w:space="0" w:color="auto"/>
        <w:right w:val="none" w:sz="0" w:space="0" w:color="auto"/>
      </w:divBdr>
    </w:div>
    <w:div w:id="788669746">
      <w:bodyDiv w:val="1"/>
      <w:marLeft w:val="0"/>
      <w:marRight w:val="0"/>
      <w:marTop w:val="0"/>
      <w:marBottom w:val="0"/>
      <w:divBdr>
        <w:top w:val="none" w:sz="0" w:space="0" w:color="auto"/>
        <w:left w:val="none" w:sz="0" w:space="0" w:color="auto"/>
        <w:bottom w:val="none" w:sz="0" w:space="0" w:color="auto"/>
        <w:right w:val="none" w:sz="0" w:space="0" w:color="auto"/>
      </w:divBdr>
    </w:div>
    <w:div w:id="788813642">
      <w:bodyDiv w:val="1"/>
      <w:marLeft w:val="0"/>
      <w:marRight w:val="0"/>
      <w:marTop w:val="0"/>
      <w:marBottom w:val="0"/>
      <w:divBdr>
        <w:top w:val="none" w:sz="0" w:space="0" w:color="auto"/>
        <w:left w:val="none" w:sz="0" w:space="0" w:color="auto"/>
        <w:bottom w:val="none" w:sz="0" w:space="0" w:color="auto"/>
        <w:right w:val="none" w:sz="0" w:space="0" w:color="auto"/>
      </w:divBdr>
    </w:div>
    <w:div w:id="788817453">
      <w:bodyDiv w:val="1"/>
      <w:marLeft w:val="0"/>
      <w:marRight w:val="0"/>
      <w:marTop w:val="0"/>
      <w:marBottom w:val="0"/>
      <w:divBdr>
        <w:top w:val="none" w:sz="0" w:space="0" w:color="auto"/>
        <w:left w:val="none" w:sz="0" w:space="0" w:color="auto"/>
        <w:bottom w:val="none" w:sz="0" w:space="0" w:color="auto"/>
        <w:right w:val="none" w:sz="0" w:space="0" w:color="auto"/>
      </w:divBdr>
    </w:div>
    <w:div w:id="788937376">
      <w:bodyDiv w:val="1"/>
      <w:marLeft w:val="0"/>
      <w:marRight w:val="0"/>
      <w:marTop w:val="0"/>
      <w:marBottom w:val="0"/>
      <w:divBdr>
        <w:top w:val="none" w:sz="0" w:space="0" w:color="auto"/>
        <w:left w:val="none" w:sz="0" w:space="0" w:color="auto"/>
        <w:bottom w:val="none" w:sz="0" w:space="0" w:color="auto"/>
        <w:right w:val="none" w:sz="0" w:space="0" w:color="auto"/>
      </w:divBdr>
    </w:div>
    <w:div w:id="789010480">
      <w:bodyDiv w:val="1"/>
      <w:marLeft w:val="0"/>
      <w:marRight w:val="0"/>
      <w:marTop w:val="0"/>
      <w:marBottom w:val="0"/>
      <w:divBdr>
        <w:top w:val="none" w:sz="0" w:space="0" w:color="auto"/>
        <w:left w:val="none" w:sz="0" w:space="0" w:color="auto"/>
        <w:bottom w:val="none" w:sz="0" w:space="0" w:color="auto"/>
        <w:right w:val="none" w:sz="0" w:space="0" w:color="auto"/>
      </w:divBdr>
    </w:div>
    <w:div w:id="789013706">
      <w:bodyDiv w:val="1"/>
      <w:marLeft w:val="0"/>
      <w:marRight w:val="0"/>
      <w:marTop w:val="0"/>
      <w:marBottom w:val="0"/>
      <w:divBdr>
        <w:top w:val="none" w:sz="0" w:space="0" w:color="auto"/>
        <w:left w:val="none" w:sz="0" w:space="0" w:color="auto"/>
        <w:bottom w:val="none" w:sz="0" w:space="0" w:color="auto"/>
        <w:right w:val="none" w:sz="0" w:space="0" w:color="auto"/>
      </w:divBdr>
    </w:div>
    <w:div w:id="789014524">
      <w:bodyDiv w:val="1"/>
      <w:marLeft w:val="0"/>
      <w:marRight w:val="0"/>
      <w:marTop w:val="0"/>
      <w:marBottom w:val="0"/>
      <w:divBdr>
        <w:top w:val="none" w:sz="0" w:space="0" w:color="auto"/>
        <w:left w:val="none" w:sz="0" w:space="0" w:color="auto"/>
        <w:bottom w:val="none" w:sz="0" w:space="0" w:color="auto"/>
        <w:right w:val="none" w:sz="0" w:space="0" w:color="auto"/>
      </w:divBdr>
    </w:div>
    <w:div w:id="789015309">
      <w:bodyDiv w:val="1"/>
      <w:marLeft w:val="0"/>
      <w:marRight w:val="0"/>
      <w:marTop w:val="0"/>
      <w:marBottom w:val="0"/>
      <w:divBdr>
        <w:top w:val="none" w:sz="0" w:space="0" w:color="auto"/>
        <w:left w:val="none" w:sz="0" w:space="0" w:color="auto"/>
        <w:bottom w:val="none" w:sz="0" w:space="0" w:color="auto"/>
        <w:right w:val="none" w:sz="0" w:space="0" w:color="auto"/>
      </w:divBdr>
    </w:div>
    <w:div w:id="789085926">
      <w:bodyDiv w:val="1"/>
      <w:marLeft w:val="0"/>
      <w:marRight w:val="0"/>
      <w:marTop w:val="0"/>
      <w:marBottom w:val="0"/>
      <w:divBdr>
        <w:top w:val="none" w:sz="0" w:space="0" w:color="auto"/>
        <w:left w:val="none" w:sz="0" w:space="0" w:color="auto"/>
        <w:bottom w:val="none" w:sz="0" w:space="0" w:color="auto"/>
        <w:right w:val="none" w:sz="0" w:space="0" w:color="auto"/>
      </w:divBdr>
    </w:div>
    <w:div w:id="789130655">
      <w:bodyDiv w:val="1"/>
      <w:marLeft w:val="0"/>
      <w:marRight w:val="0"/>
      <w:marTop w:val="0"/>
      <w:marBottom w:val="0"/>
      <w:divBdr>
        <w:top w:val="none" w:sz="0" w:space="0" w:color="auto"/>
        <w:left w:val="none" w:sz="0" w:space="0" w:color="auto"/>
        <w:bottom w:val="none" w:sz="0" w:space="0" w:color="auto"/>
        <w:right w:val="none" w:sz="0" w:space="0" w:color="auto"/>
      </w:divBdr>
    </w:div>
    <w:div w:id="789131737">
      <w:bodyDiv w:val="1"/>
      <w:marLeft w:val="0"/>
      <w:marRight w:val="0"/>
      <w:marTop w:val="0"/>
      <w:marBottom w:val="0"/>
      <w:divBdr>
        <w:top w:val="none" w:sz="0" w:space="0" w:color="auto"/>
        <w:left w:val="none" w:sz="0" w:space="0" w:color="auto"/>
        <w:bottom w:val="none" w:sz="0" w:space="0" w:color="auto"/>
        <w:right w:val="none" w:sz="0" w:space="0" w:color="auto"/>
      </w:divBdr>
    </w:div>
    <w:div w:id="789206676">
      <w:bodyDiv w:val="1"/>
      <w:marLeft w:val="0"/>
      <w:marRight w:val="0"/>
      <w:marTop w:val="0"/>
      <w:marBottom w:val="0"/>
      <w:divBdr>
        <w:top w:val="none" w:sz="0" w:space="0" w:color="auto"/>
        <w:left w:val="none" w:sz="0" w:space="0" w:color="auto"/>
        <w:bottom w:val="none" w:sz="0" w:space="0" w:color="auto"/>
        <w:right w:val="none" w:sz="0" w:space="0" w:color="auto"/>
      </w:divBdr>
    </w:div>
    <w:div w:id="789277423">
      <w:bodyDiv w:val="1"/>
      <w:marLeft w:val="0"/>
      <w:marRight w:val="0"/>
      <w:marTop w:val="0"/>
      <w:marBottom w:val="0"/>
      <w:divBdr>
        <w:top w:val="none" w:sz="0" w:space="0" w:color="auto"/>
        <w:left w:val="none" w:sz="0" w:space="0" w:color="auto"/>
        <w:bottom w:val="none" w:sz="0" w:space="0" w:color="auto"/>
        <w:right w:val="none" w:sz="0" w:space="0" w:color="auto"/>
      </w:divBdr>
    </w:div>
    <w:div w:id="789278526">
      <w:bodyDiv w:val="1"/>
      <w:marLeft w:val="0"/>
      <w:marRight w:val="0"/>
      <w:marTop w:val="0"/>
      <w:marBottom w:val="0"/>
      <w:divBdr>
        <w:top w:val="none" w:sz="0" w:space="0" w:color="auto"/>
        <w:left w:val="none" w:sz="0" w:space="0" w:color="auto"/>
        <w:bottom w:val="none" w:sz="0" w:space="0" w:color="auto"/>
        <w:right w:val="none" w:sz="0" w:space="0" w:color="auto"/>
      </w:divBdr>
    </w:div>
    <w:div w:id="789280705">
      <w:bodyDiv w:val="1"/>
      <w:marLeft w:val="0"/>
      <w:marRight w:val="0"/>
      <w:marTop w:val="0"/>
      <w:marBottom w:val="0"/>
      <w:divBdr>
        <w:top w:val="none" w:sz="0" w:space="0" w:color="auto"/>
        <w:left w:val="none" w:sz="0" w:space="0" w:color="auto"/>
        <w:bottom w:val="none" w:sz="0" w:space="0" w:color="auto"/>
        <w:right w:val="none" w:sz="0" w:space="0" w:color="auto"/>
      </w:divBdr>
    </w:div>
    <w:div w:id="789318187">
      <w:bodyDiv w:val="1"/>
      <w:marLeft w:val="0"/>
      <w:marRight w:val="0"/>
      <w:marTop w:val="0"/>
      <w:marBottom w:val="0"/>
      <w:divBdr>
        <w:top w:val="none" w:sz="0" w:space="0" w:color="auto"/>
        <w:left w:val="none" w:sz="0" w:space="0" w:color="auto"/>
        <w:bottom w:val="none" w:sz="0" w:space="0" w:color="auto"/>
        <w:right w:val="none" w:sz="0" w:space="0" w:color="auto"/>
      </w:divBdr>
    </w:div>
    <w:div w:id="789472547">
      <w:bodyDiv w:val="1"/>
      <w:marLeft w:val="0"/>
      <w:marRight w:val="0"/>
      <w:marTop w:val="0"/>
      <w:marBottom w:val="0"/>
      <w:divBdr>
        <w:top w:val="none" w:sz="0" w:space="0" w:color="auto"/>
        <w:left w:val="none" w:sz="0" w:space="0" w:color="auto"/>
        <w:bottom w:val="none" w:sz="0" w:space="0" w:color="auto"/>
        <w:right w:val="none" w:sz="0" w:space="0" w:color="auto"/>
      </w:divBdr>
    </w:div>
    <w:div w:id="789473517">
      <w:bodyDiv w:val="1"/>
      <w:marLeft w:val="0"/>
      <w:marRight w:val="0"/>
      <w:marTop w:val="0"/>
      <w:marBottom w:val="0"/>
      <w:divBdr>
        <w:top w:val="none" w:sz="0" w:space="0" w:color="auto"/>
        <w:left w:val="none" w:sz="0" w:space="0" w:color="auto"/>
        <w:bottom w:val="none" w:sz="0" w:space="0" w:color="auto"/>
        <w:right w:val="none" w:sz="0" w:space="0" w:color="auto"/>
      </w:divBdr>
    </w:div>
    <w:div w:id="789593017">
      <w:bodyDiv w:val="1"/>
      <w:marLeft w:val="0"/>
      <w:marRight w:val="0"/>
      <w:marTop w:val="0"/>
      <w:marBottom w:val="0"/>
      <w:divBdr>
        <w:top w:val="none" w:sz="0" w:space="0" w:color="auto"/>
        <w:left w:val="none" w:sz="0" w:space="0" w:color="auto"/>
        <w:bottom w:val="none" w:sz="0" w:space="0" w:color="auto"/>
        <w:right w:val="none" w:sz="0" w:space="0" w:color="auto"/>
      </w:divBdr>
    </w:div>
    <w:div w:id="789594577">
      <w:bodyDiv w:val="1"/>
      <w:marLeft w:val="0"/>
      <w:marRight w:val="0"/>
      <w:marTop w:val="0"/>
      <w:marBottom w:val="0"/>
      <w:divBdr>
        <w:top w:val="none" w:sz="0" w:space="0" w:color="auto"/>
        <w:left w:val="none" w:sz="0" w:space="0" w:color="auto"/>
        <w:bottom w:val="none" w:sz="0" w:space="0" w:color="auto"/>
        <w:right w:val="none" w:sz="0" w:space="0" w:color="auto"/>
      </w:divBdr>
    </w:div>
    <w:div w:id="789670719">
      <w:bodyDiv w:val="1"/>
      <w:marLeft w:val="0"/>
      <w:marRight w:val="0"/>
      <w:marTop w:val="0"/>
      <w:marBottom w:val="0"/>
      <w:divBdr>
        <w:top w:val="none" w:sz="0" w:space="0" w:color="auto"/>
        <w:left w:val="none" w:sz="0" w:space="0" w:color="auto"/>
        <w:bottom w:val="none" w:sz="0" w:space="0" w:color="auto"/>
        <w:right w:val="none" w:sz="0" w:space="0" w:color="auto"/>
      </w:divBdr>
    </w:div>
    <w:div w:id="789740998">
      <w:bodyDiv w:val="1"/>
      <w:marLeft w:val="0"/>
      <w:marRight w:val="0"/>
      <w:marTop w:val="0"/>
      <w:marBottom w:val="0"/>
      <w:divBdr>
        <w:top w:val="none" w:sz="0" w:space="0" w:color="auto"/>
        <w:left w:val="none" w:sz="0" w:space="0" w:color="auto"/>
        <w:bottom w:val="none" w:sz="0" w:space="0" w:color="auto"/>
        <w:right w:val="none" w:sz="0" w:space="0" w:color="auto"/>
      </w:divBdr>
    </w:div>
    <w:div w:id="789781228">
      <w:bodyDiv w:val="1"/>
      <w:marLeft w:val="0"/>
      <w:marRight w:val="0"/>
      <w:marTop w:val="0"/>
      <w:marBottom w:val="0"/>
      <w:divBdr>
        <w:top w:val="none" w:sz="0" w:space="0" w:color="auto"/>
        <w:left w:val="none" w:sz="0" w:space="0" w:color="auto"/>
        <w:bottom w:val="none" w:sz="0" w:space="0" w:color="auto"/>
        <w:right w:val="none" w:sz="0" w:space="0" w:color="auto"/>
      </w:divBdr>
    </w:div>
    <w:div w:id="789907042">
      <w:bodyDiv w:val="1"/>
      <w:marLeft w:val="0"/>
      <w:marRight w:val="0"/>
      <w:marTop w:val="0"/>
      <w:marBottom w:val="0"/>
      <w:divBdr>
        <w:top w:val="none" w:sz="0" w:space="0" w:color="auto"/>
        <w:left w:val="none" w:sz="0" w:space="0" w:color="auto"/>
        <w:bottom w:val="none" w:sz="0" w:space="0" w:color="auto"/>
        <w:right w:val="none" w:sz="0" w:space="0" w:color="auto"/>
      </w:divBdr>
    </w:div>
    <w:div w:id="789977013">
      <w:bodyDiv w:val="1"/>
      <w:marLeft w:val="0"/>
      <w:marRight w:val="0"/>
      <w:marTop w:val="0"/>
      <w:marBottom w:val="0"/>
      <w:divBdr>
        <w:top w:val="none" w:sz="0" w:space="0" w:color="auto"/>
        <w:left w:val="none" w:sz="0" w:space="0" w:color="auto"/>
        <w:bottom w:val="none" w:sz="0" w:space="0" w:color="auto"/>
        <w:right w:val="none" w:sz="0" w:space="0" w:color="auto"/>
      </w:divBdr>
    </w:div>
    <w:div w:id="790124002">
      <w:bodyDiv w:val="1"/>
      <w:marLeft w:val="0"/>
      <w:marRight w:val="0"/>
      <w:marTop w:val="0"/>
      <w:marBottom w:val="0"/>
      <w:divBdr>
        <w:top w:val="none" w:sz="0" w:space="0" w:color="auto"/>
        <w:left w:val="none" w:sz="0" w:space="0" w:color="auto"/>
        <w:bottom w:val="none" w:sz="0" w:space="0" w:color="auto"/>
        <w:right w:val="none" w:sz="0" w:space="0" w:color="auto"/>
      </w:divBdr>
    </w:div>
    <w:div w:id="790173044">
      <w:bodyDiv w:val="1"/>
      <w:marLeft w:val="0"/>
      <w:marRight w:val="0"/>
      <w:marTop w:val="0"/>
      <w:marBottom w:val="0"/>
      <w:divBdr>
        <w:top w:val="none" w:sz="0" w:space="0" w:color="auto"/>
        <w:left w:val="none" w:sz="0" w:space="0" w:color="auto"/>
        <w:bottom w:val="none" w:sz="0" w:space="0" w:color="auto"/>
        <w:right w:val="none" w:sz="0" w:space="0" w:color="auto"/>
      </w:divBdr>
    </w:div>
    <w:div w:id="790174117">
      <w:bodyDiv w:val="1"/>
      <w:marLeft w:val="0"/>
      <w:marRight w:val="0"/>
      <w:marTop w:val="0"/>
      <w:marBottom w:val="0"/>
      <w:divBdr>
        <w:top w:val="none" w:sz="0" w:space="0" w:color="auto"/>
        <w:left w:val="none" w:sz="0" w:space="0" w:color="auto"/>
        <w:bottom w:val="none" w:sz="0" w:space="0" w:color="auto"/>
        <w:right w:val="none" w:sz="0" w:space="0" w:color="auto"/>
      </w:divBdr>
    </w:div>
    <w:div w:id="790243362">
      <w:bodyDiv w:val="1"/>
      <w:marLeft w:val="0"/>
      <w:marRight w:val="0"/>
      <w:marTop w:val="0"/>
      <w:marBottom w:val="0"/>
      <w:divBdr>
        <w:top w:val="none" w:sz="0" w:space="0" w:color="auto"/>
        <w:left w:val="none" w:sz="0" w:space="0" w:color="auto"/>
        <w:bottom w:val="none" w:sz="0" w:space="0" w:color="auto"/>
        <w:right w:val="none" w:sz="0" w:space="0" w:color="auto"/>
      </w:divBdr>
    </w:div>
    <w:div w:id="790249328">
      <w:bodyDiv w:val="1"/>
      <w:marLeft w:val="0"/>
      <w:marRight w:val="0"/>
      <w:marTop w:val="0"/>
      <w:marBottom w:val="0"/>
      <w:divBdr>
        <w:top w:val="none" w:sz="0" w:space="0" w:color="auto"/>
        <w:left w:val="none" w:sz="0" w:space="0" w:color="auto"/>
        <w:bottom w:val="none" w:sz="0" w:space="0" w:color="auto"/>
        <w:right w:val="none" w:sz="0" w:space="0" w:color="auto"/>
      </w:divBdr>
    </w:div>
    <w:div w:id="790365057">
      <w:bodyDiv w:val="1"/>
      <w:marLeft w:val="0"/>
      <w:marRight w:val="0"/>
      <w:marTop w:val="0"/>
      <w:marBottom w:val="0"/>
      <w:divBdr>
        <w:top w:val="none" w:sz="0" w:space="0" w:color="auto"/>
        <w:left w:val="none" w:sz="0" w:space="0" w:color="auto"/>
        <w:bottom w:val="none" w:sz="0" w:space="0" w:color="auto"/>
        <w:right w:val="none" w:sz="0" w:space="0" w:color="auto"/>
      </w:divBdr>
    </w:div>
    <w:div w:id="790365962">
      <w:bodyDiv w:val="1"/>
      <w:marLeft w:val="0"/>
      <w:marRight w:val="0"/>
      <w:marTop w:val="0"/>
      <w:marBottom w:val="0"/>
      <w:divBdr>
        <w:top w:val="none" w:sz="0" w:space="0" w:color="auto"/>
        <w:left w:val="none" w:sz="0" w:space="0" w:color="auto"/>
        <w:bottom w:val="none" w:sz="0" w:space="0" w:color="auto"/>
        <w:right w:val="none" w:sz="0" w:space="0" w:color="auto"/>
      </w:divBdr>
    </w:div>
    <w:div w:id="790444352">
      <w:bodyDiv w:val="1"/>
      <w:marLeft w:val="0"/>
      <w:marRight w:val="0"/>
      <w:marTop w:val="0"/>
      <w:marBottom w:val="0"/>
      <w:divBdr>
        <w:top w:val="none" w:sz="0" w:space="0" w:color="auto"/>
        <w:left w:val="none" w:sz="0" w:space="0" w:color="auto"/>
        <w:bottom w:val="none" w:sz="0" w:space="0" w:color="auto"/>
        <w:right w:val="none" w:sz="0" w:space="0" w:color="auto"/>
      </w:divBdr>
    </w:div>
    <w:div w:id="790514920">
      <w:bodyDiv w:val="1"/>
      <w:marLeft w:val="0"/>
      <w:marRight w:val="0"/>
      <w:marTop w:val="0"/>
      <w:marBottom w:val="0"/>
      <w:divBdr>
        <w:top w:val="none" w:sz="0" w:space="0" w:color="auto"/>
        <w:left w:val="none" w:sz="0" w:space="0" w:color="auto"/>
        <w:bottom w:val="none" w:sz="0" w:space="0" w:color="auto"/>
        <w:right w:val="none" w:sz="0" w:space="0" w:color="auto"/>
      </w:divBdr>
    </w:div>
    <w:div w:id="790629016">
      <w:bodyDiv w:val="1"/>
      <w:marLeft w:val="0"/>
      <w:marRight w:val="0"/>
      <w:marTop w:val="0"/>
      <w:marBottom w:val="0"/>
      <w:divBdr>
        <w:top w:val="none" w:sz="0" w:space="0" w:color="auto"/>
        <w:left w:val="none" w:sz="0" w:space="0" w:color="auto"/>
        <w:bottom w:val="none" w:sz="0" w:space="0" w:color="auto"/>
        <w:right w:val="none" w:sz="0" w:space="0" w:color="auto"/>
      </w:divBdr>
    </w:div>
    <w:div w:id="790634256">
      <w:bodyDiv w:val="1"/>
      <w:marLeft w:val="0"/>
      <w:marRight w:val="0"/>
      <w:marTop w:val="0"/>
      <w:marBottom w:val="0"/>
      <w:divBdr>
        <w:top w:val="none" w:sz="0" w:space="0" w:color="auto"/>
        <w:left w:val="none" w:sz="0" w:space="0" w:color="auto"/>
        <w:bottom w:val="none" w:sz="0" w:space="0" w:color="auto"/>
        <w:right w:val="none" w:sz="0" w:space="0" w:color="auto"/>
      </w:divBdr>
    </w:div>
    <w:div w:id="790706363">
      <w:bodyDiv w:val="1"/>
      <w:marLeft w:val="0"/>
      <w:marRight w:val="0"/>
      <w:marTop w:val="0"/>
      <w:marBottom w:val="0"/>
      <w:divBdr>
        <w:top w:val="none" w:sz="0" w:space="0" w:color="auto"/>
        <w:left w:val="none" w:sz="0" w:space="0" w:color="auto"/>
        <w:bottom w:val="none" w:sz="0" w:space="0" w:color="auto"/>
        <w:right w:val="none" w:sz="0" w:space="0" w:color="auto"/>
      </w:divBdr>
    </w:div>
    <w:div w:id="790825908">
      <w:bodyDiv w:val="1"/>
      <w:marLeft w:val="0"/>
      <w:marRight w:val="0"/>
      <w:marTop w:val="0"/>
      <w:marBottom w:val="0"/>
      <w:divBdr>
        <w:top w:val="none" w:sz="0" w:space="0" w:color="auto"/>
        <w:left w:val="none" w:sz="0" w:space="0" w:color="auto"/>
        <w:bottom w:val="none" w:sz="0" w:space="0" w:color="auto"/>
        <w:right w:val="none" w:sz="0" w:space="0" w:color="auto"/>
      </w:divBdr>
    </w:div>
    <w:div w:id="790828425">
      <w:bodyDiv w:val="1"/>
      <w:marLeft w:val="0"/>
      <w:marRight w:val="0"/>
      <w:marTop w:val="0"/>
      <w:marBottom w:val="0"/>
      <w:divBdr>
        <w:top w:val="none" w:sz="0" w:space="0" w:color="auto"/>
        <w:left w:val="none" w:sz="0" w:space="0" w:color="auto"/>
        <w:bottom w:val="none" w:sz="0" w:space="0" w:color="auto"/>
        <w:right w:val="none" w:sz="0" w:space="0" w:color="auto"/>
      </w:divBdr>
    </w:div>
    <w:div w:id="790829065">
      <w:bodyDiv w:val="1"/>
      <w:marLeft w:val="0"/>
      <w:marRight w:val="0"/>
      <w:marTop w:val="0"/>
      <w:marBottom w:val="0"/>
      <w:divBdr>
        <w:top w:val="none" w:sz="0" w:space="0" w:color="auto"/>
        <w:left w:val="none" w:sz="0" w:space="0" w:color="auto"/>
        <w:bottom w:val="none" w:sz="0" w:space="0" w:color="auto"/>
        <w:right w:val="none" w:sz="0" w:space="0" w:color="auto"/>
      </w:divBdr>
    </w:div>
    <w:div w:id="790855089">
      <w:bodyDiv w:val="1"/>
      <w:marLeft w:val="0"/>
      <w:marRight w:val="0"/>
      <w:marTop w:val="0"/>
      <w:marBottom w:val="0"/>
      <w:divBdr>
        <w:top w:val="none" w:sz="0" w:space="0" w:color="auto"/>
        <w:left w:val="none" w:sz="0" w:space="0" w:color="auto"/>
        <w:bottom w:val="none" w:sz="0" w:space="0" w:color="auto"/>
        <w:right w:val="none" w:sz="0" w:space="0" w:color="auto"/>
      </w:divBdr>
    </w:div>
    <w:div w:id="790975066">
      <w:bodyDiv w:val="1"/>
      <w:marLeft w:val="0"/>
      <w:marRight w:val="0"/>
      <w:marTop w:val="0"/>
      <w:marBottom w:val="0"/>
      <w:divBdr>
        <w:top w:val="none" w:sz="0" w:space="0" w:color="auto"/>
        <w:left w:val="none" w:sz="0" w:space="0" w:color="auto"/>
        <w:bottom w:val="none" w:sz="0" w:space="0" w:color="auto"/>
        <w:right w:val="none" w:sz="0" w:space="0" w:color="auto"/>
      </w:divBdr>
    </w:div>
    <w:div w:id="791049075">
      <w:bodyDiv w:val="1"/>
      <w:marLeft w:val="0"/>
      <w:marRight w:val="0"/>
      <w:marTop w:val="0"/>
      <w:marBottom w:val="0"/>
      <w:divBdr>
        <w:top w:val="none" w:sz="0" w:space="0" w:color="auto"/>
        <w:left w:val="none" w:sz="0" w:space="0" w:color="auto"/>
        <w:bottom w:val="none" w:sz="0" w:space="0" w:color="auto"/>
        <w:right w:val="none" w:sz="0" w:space="0" w:color="auto"/>
      </w:divBdr>
    </w:div>
    <w:div w:id="791170961">
      <w:bodyDiv w:val="1"/>
      <w:marLeft w:val="0"/>
      <w:marRight w:val="0"/>
      <w:marTop w:val="0"/>
      <w:marBottom w:val="0"/>
      <w:divBdr>
        <w:top w:val="none" w:sz="0" w:space="0" w:color="auto"/>
        <w:left w:val="none" w:sz="0" w:space="0" w:color="auto"/>
        <w:bottom w:val="none" w:sz="0" w:space="0" w:color="auto"/>
        <w:right w:val="none" w:sz="0" w:space="0" w:color="auto"/>
      </w:divBdr>
    </w:div>
    <w:div w:id="791244726">
      <w:bodyDiv w:val="1"/>
      <w:marLeft w:val="0"/>
      <w:marRight w:val="0"/>
      <w:marTop w:val="0"/>
      <w:marBottom w:val="0"/>
      <w:divBdr>
        <w:top w:val="none" w:sz="0" w:space="0" w:color="auto"/>
        <w:left w:val="none" w:sz="0" w:space="0" w:color="auto"/>
        <w:bottom w:val="none" w:sz="0" w:space="0" w:color="auto"/>
        <w:right w:val="none" w:sz="0" w:space="0" w:color="auto"/>
      </w:divBdr>
    </w:div>
    <w:div w:id="791248829">
      <w:bodyDiv w:val="1"/>
      <w:marLeft w:val="0"/>
      <w:marRight w:val="0"/>
      <w:marTop w:val="0"/>
      <w:marBottom w:val="0"/>
      <w:divBdr>
        <w:top w:val="none" w:sz="0" w:space="0" w:color="auto"/>
        <w:left w:val="none" w:sz="0" w:space="0" w:color="auto"/>
        <w:bottom w:val="none" w:sz="0" w:space="0" w:color="auto"/>
        <w:right w:val="none" w:sz="0" w:space="0" w:color="auto"/>
      </w:divBdr>
    </w:div>
    <w:div w:id="791291742">
      <w:bodyDiv w:val="1"/>
      <w:marLeft w:val="0"/>
      <w:marRight w:val="0"/>
      <w:marTop w:val="0"/>
      <w:marBottom w:val="0"/>
      <w:divBdr>
        <w:top w:val="none" w:sz="0" w:space="0" w:color="auto"/>
        <w:left w:val="none" w:sz="0" w:space="0" w:color="auto"/>
        <w:bottom w:val="none" w:sz="0" w:space="0" w:color="auto"/>
        <w:right w:val="none" w:sz="0" w:space="0" w:color="auto"/>
      </w:divBdr>
    </w:div>
    <w:div w:id="791292669">
      <w:bodyDiv w:val="1"/>
      <w:marLeft w:val="0"/>
      <w:marRight w:val="0"/>
      <w:marTop w:val="0"/>
      <w:marBottom w:val="0"/>
      <w:divBdr>
        <w:top w:val="none" w:sz="0" w:space="0" w:color="auto"/>
        <w:left w:val="none" w:sz="0" w:space="0" w:color="auto"/>
        <w:bottom w:val="none" w:sz="0" w:space="0" w:color="auto"/>
        <w:right w:val="none" w:sz="0" w:space="0" w:color="auto"/>
      </w:divBdr>
    </w:div>
    <w:div w:id="791359450">
      <w:bodyDiv w:val="1"/>
      <w:marLeft w:val="0"/>
      <w:marRight w:val="0"/>
      <w:marTop w:val="0"/>
      <w:marBottom w:val="0"/>
      <w:divBdr>
        <w:top w:val="none" w:sz="0" w:space="0" w:color="auto"/>
        <w:left w:val="none" w:sz="0" w:space="0" w:color="auto"/>
        <w:bottom w:val="none" w:sz="0" w:space="0" w:color="auto"/>
        <w:right w:val="none" w:sz="0" w:space="0" w:color="auto"/>
      </w:divBdr>
    </w:div>
    <w:div w:id="791361537">
      <w:bodyDiv w:val="1"/>
      <w:marLeft w:val="0"/>
      <w:marRight w:val="0"/>
      <w:marTop w:val="0"/>
      <w:marBottom w:val="0"/>
      <w:divBdr>
        <w:top w:val="none" w:sz="0" w:space="0" w:color="auto"/>
        <w:left w:val="none" w:sz="0" w:space="0" w:color="auto"/>
        <w:bottom w:val="none" w:sz="0" w:space="0" w:color="auto"/>
        <w:right w:val="none" w:sz="0" w:space="0" w:color="auto"/>
      </w:divBdr>
    </w:div>
    <w:div w:id="791367736">
      <w:bodyDiv w:val="1"/>
      <w:marLeft w:val="0"/>
      <w:marRight w:val="0"/>
      <w:marTop w:val="0"/>
      <w:marBottom w:val="0"/>
      <w:divBdr>
        <w:top w:val="none" w:sz="0" w:space="0" w:color="auto"/>
        <w:left w:val="none" w:sz="0" w:space="0" w:color="auto"/>
        <w:bottom w:val="none" w:sz="0" w:space="0" w:color="auto"/>
        <w:right w:val="none" w:sz="0" w:space="0" w:color="auto"/>
      </w:divBdr>
    </w:div>
    <w:div w:id="791438836">
      <w:bodyDiv w:val="1"/>
      <w:marLeft w:val="0"/>
      <w:marRight w:val="0"/>
      <w:marTop w:val="0"/>
      <w:marBottom w:val="0"/>
      <w:divBdr>
        <w:top w:val="none" w:sz="0" w:space="0" w:color="auto"/>
        <w:left w:val="none" w:sz="0" w:space="0" w:color="auto"/>
        <w:bottom w:val="none" w:sz="0" w:space="0" w:color="auto"/>
        <w:right w:val="none" w:sz="0" w:space="0" w:color="auto"/>
      </w:divBdr>
    </w:div>
    <w:div w:id="791443641">
      <w:bodyDiv w:val="1"/>
      <w:marLeft w:val="0"/>
      <w:marRight w:val="0"/>
      <w:marTop w:val="0"/>
      <w:marBottom w:val="0"/>
      <w:divBdr>
        <w:top w:val="none" w:sz="0" w:space="0" w:color="auto"/>
        <w:left w:val="none" w:sz="0" w:space="0" w:color="auto"/>
        <w:bottom w:val="none" w:sz="0" w:space="0" w:color="auto"/>
        <w:right w:val="none" w:sz="0" w:space="0" w:color="auto"/>
      </w:divBdr>
    </w:div>
    <w:div w:id="791481137">
      <w:bodyDiv w:val="1"/>
      <w:marLeft w:val="0"/>
      <w:marRight w:val="0"/>
      <w:marTop w:val="0"/>
      <w:marBottom w:val="0"/>
      <w:divBdr>
        <w:top w:val="none" w:sz="0" w:space="0" w:color="auto"/>
        <w:left w:val="none" w:sz="0" w:space="0" w:color="auto"/>
        <w:bottom w:val="none" w:sz="0" w:space="0" w:color="auto"/>
        <w:right w:val="none" w:sz="0" w:space="0" w:color="auto"/>
      </w:divBdr>
    </w:div>
    <w:div w:id="791628911">
      <w:bodyDiv w:val="1"/>
      <w:marLeft w:val="0"/>
      <w:marRight w:val="0"/>
      <w:marTop w:val="0"/>
      <w:marBottom w:val="0"/>
      <w:divBdr>
        <w:top w:val="none" w:sz="0" w:space="0" w:color="auto"/>
        <w:left w:val="none" w:sz="0" w:space="0" w:color="auto"/>
        <w:bottom w:val="none" w:sz="0" w:space="0" w:color="auto"/>
        <w:right w:val="none" w:sz="0" w:space="0" w:color="auto"/>
      </w:divBdr>
    </w:div>
    <w:div w:id="791631659">
      <w:bodyDiv w:val="1"/>
      <w:marLeft w:val="0"/>
      <w:marRight w:val="0"/>
      <w:marTop w:val="0"/>
      <w:marBottom w:val="0"/>
      <w:divBdr>
        <w:top w:val="none" w:sz="0" w:space="0" w:color="auto"/>
        <w:left w:val="none" w:sz="0" w:space="0" w:color="auto"/>
        <w:bottom w:val="none" w:sz="0" w:space="0" w:color="auto"/>
        <w:right w:val="none" w:sz="0" w:space="0" w:color="auto"/>
      </w:divBdr>
    </w:div>
    <w:div w:id="791634801">
      <w:bodyDiv w:val="1"/>
      <w:marLeft w:val="0"/>
      <w:marRight w:val="0"/>
      <w:marTop w:val="0"/>
      <w:marBottom w:val="0"/>
      <w:divBdr>
        <w:top w:val="none" w:sz="0" w:space="0" w:color="auto"/>
        <w:left w:val="none" w:sz="0" w:space="0" w:color="auto"/>
        <w:bottom w:val="none" w:sz="0" w:space="0" w:color="auto"/>
        <w:right w:val="none" w:sz="0" w:space="0" w:color="auto"/>
      </w:divBdr>
    </w:div>
    <w:div w:id="791676463">
      <w:bodyDiv w:val="1"/>
      <w:marLeft w:val="0"/>
      <w:marRight w:val="0"/>
      <w:marTop w:val="0"/>
      <w:marBottom w:val="0"/>
      <w:divBdr>
        <w:top w:val="none" w:sz="0" w:space="0" w:color="auto"/>
        <w:left w:val="none" w:sz="0" w:space="0" w:color="auto"/>
        <w:bottom w:val="none" w:sz="0" w:space="0" w:color="auto"/>
        <w:right w:val="none" w:sz="0" w:space="0" w:color="auto"/>
      </w:divBdr>
    </w:div>
    <w:div w:id="791706841">
      <w:bodyDiv w:val="1"/>
      <w:marLeft w:val="0"/>
      <w:marRight w:val="0"/>
      <w:marTop w:val="0"/>
      <w:marBottom w:val="0"/>
      <w:divBdr>
        <w:top w:val="none" w:sz="0" w:space="0" w:color="auto"/>
        <w:left w:val="none" w:sz="0" w:space="0" w:color="auto"/>
        <w:bottom w:val="none" w:sz="0" w:space="0" w:color="auto"/>
        <w:right w:val="none" w:sz="0" w:space="0" w:color="auto"/>
      </w:divBdr>
    </w:div>
    <w:div w:id="791746068">
      <w:bodyDiv w:val="1"/>
      <w:marLeft w:val="0"/>
      <w:marRight w:val="0"/>
      <w:marTop w:val="0"/>
      <w:marBottom w:val="0"/>
      <w:divBdr>
        <w:top w:val="none" w:sz="0" w:space="0" w:color="auto"/>
        <w:left w:val="none" w:sz="0" w:space="0" w:color="auto"/>
        <w:bottom w:val="none" w:sz="0" w:space="0" w:color="auto"/>
        <w:right w:val="none" w:sz="0" w:space="0" w:color="auto"/>
      </w:divBdr>
    </w:div>
    <w:div w:id="791748705">
      <w:bodyDiv w:val="1"/>
      <w:marLeft w:val="0"/>
      <w:marRight w:val="0"/>
      <w:marTop w:val="0"/>
      <w:marBottom w:val="0"/>
      <w:divBdr>
        <w:top w:val="none" w:sz="0" w:space="0" w:color="auto"/>
        <w:left w:val="none" w:sz="0" w:space="0" w:color="auto"/>
        <w:bottom w:val="none" w:sz="0" w:space="0" w:color="auto"/>
        <w:right w:val="none" w:sz="0" w:space="0" w:color="auto"/>
      </w:divBdr>
    </w:div>
    <w:div w:id="792022314">
      <w:bodyDiv w:val="1"/>
      <w:marLeft w:val="0"/>
      <w:marRight w:val="0"/>
      <w:marTop w:val="0"/>
      <w:marBottom w:val="0"/>
      <w:divBdr>
        <w:top w:val="none" w:sz="0" w:space="0" w:color="auto"/>
        <w:left w:val="none" w:sz="0" w:space="0" w:color="auto"/>
        <w:bottom w:val="none" w:sz="0" w:space="0" w:color="auto"/>
        <w:right w:val="none" w:sz="0" w:space="0" w:color="auto"/>
      </w:divBdr>
    </w:div>
    <w:div w:id="792023999">
      <w:bodyDiv w:val="1"/>
      <w:marLeft w:val="0"/>
      <w:marRight w:val="0"/>
      <w:marTop w:val="0"/>
      <w:marBottom w:val="0"/>
      <w:divBdr>
        <w:top w:val="none" w:sz="0" w:space="0" w:color="auto"/>
        <w:left w:val="none" w:sz="0" w:space="0" w:color="auto"/>
        <w:bottom w:val="none" w:sz="0" w:space="0" w:color="auto"/>
        <w:right w:val="none" w:sz="0" w:space="0" w:color="auto"/>
      </w:divBdr>
    </w:div>
    <w:div w:id="792089878">
      <w:bodyDiv w:val="1"/>
      <w:marLeft w:val="0"/>
      <w:marRight w:val="0"/>
      <w:marTop w:val="0"/>
      <w:marBottom w:val="0"/>
      <w:divBdr>
        <w:top w:val="none" w:sz="0" w:space="0" w:color="auto"/>
        <w:left w:val="none" w:sz="0" w:space="0" w:color="auto"/>
        <w:bottom w:val="none" w:sz="0" w:space="0" w:color="auto"/>
        <w:right w:val="none" w:sz="0" w:space="0" w:color="auto"/>
      </w:divBdr>
    </w:div>
    <w:div w:id="792091948">
      <w:bodyDiv w:val="1"/>
      <w:marLeft w:val="0"/>
      <w:marRight w:val="0"/>
      <w:marTop w:val="0"/>
      <w:marBottom w:val="0"/>
      <w:divBdr>
        <w:top w:val="none" w:sz="0" w:space="0" w:color="auto"/>
        <w:left w:val="none" w:sz="0" w:space="0" w:color="auto"/>
        <w:bottom w:val="none" w:sz="0" w:space="0" w:color="auto"/>
        <w:right w:val="none" w:sz="0" w:space="0" w:color="auto"/>
      </w:divBdr>
    </w:div>
    <w:div w:id="792138129">
      <w:bodyDiv w:val="1"/>
      <w:marLeft w:val="0"/>
      <w:marRight w:val="0"/>
      <w:marTop w:val="0"/>
      <w:marBottom w:val="0"/>
      <w:divBdr>
        <w:top w:val="none" w:sz="0" w:space="0" w:color="auto"/>
        <w:left w:val="none" w:sz="0" w:space="0" w:color="auto"/>
        <w:bottom w:val="none" w:sz="0" w:space="0" w:color="auto"/>
        <w:right w:val="none" w:sz="0" w:space="0" w:color="auto"/>
      </w:divBdr>
    </w:div>
    <w:div w:id="792141405">
      <w:bodyDiv w:val="1"/>
      <w:marLeft w:val="0"/>
      <w:marRight w:val="0"/>
      <w:marTop w:val="0"/>
      <w:marBottom w:val="0"/>
      <w:divBdr>
        <w:top w:val="none" w:sz="0" w:space="0" w:color="auto"/>
        <w:left w:val="none" w:sz="0" w:space="0" w:color="auto"/>
        <w:bottom w:val="none" w:sz="0" w:space="0" w:color="auto"/>
        <w:right w:val="none" w:sz="0" w:space="0" w:color="auto"/>
      </w:divBdr>
    </w:div>
    <w:div w:id="792209450">
      <w:bodyDiv w:val="1"/>
      <w:marLeft w:val="0"/>
      <w:marRight w:val="0"/>
      <w:marTop w:val="0"/>
      <w:marBottom w:val="0"/>
      <w:divBdr>
        <w:top w:val="none" w:sz="0" w:space="0" w:color="auto"/>
        <w:left w:val="none" w:sz="0" w:space="0" w:color="auto"/>
        <w:bottom w:val="none" w:sz="0" w:space="0" w:color="auto"/>
        <w:right w:val="none" w:sz="0" w:space="0" w:color="auto"/>
      </w:divBdr>
    </w:div>
    <w:div w:id="792212899">
      <w:bodyDiv w:val="1"/>
      <w:marLeft w:val="0"/>
      <w:marRight w:val="0"/>
      <w:marTop w:val="0"/>
      <w:marBottom w:val="0"/>
      <w:divBdr>
        <w:top w:val="none" w:sz="0" w:space="0" w:color="auto"/>
        <w:left w:val="none" w:sz="0" w:space="0" w:color="auto"/>
        <w:bottom w:val="none" w:sz="0" w:space="0" w:color="auto"/>
        <w:right w:val="none" w:sz="0" w:space="0" w:color="auto"/>
      </w:divBdr>
    </w:div>
    <w:div w:id="792289460">
      <w:bodyDiv w:val="1"/>
      <w:marLeft w:val="0"/>
      <w:marRight w:val="0"/>
      <w:marTop w:val="0"/>
      <w:marBottom w:val="0"/>
      <w:divBdr>
        <w:top w:val="none" w:sz="0" w:space="0" w:color="auto"/>
        <w:left w:val="none" w:sz="0" w:space="0" w:color="auto"/>
        <w:bottom w:val="none" w:sz="0" w:space="0" w:color="auto"/>
        <w:right w:val="none" w:sz="0" w:space="0" w:color="auto"/>
      </w:divBdr>
    </w:div>
    <w:div w:id="792291868">
      <w:bodyDiv w:val="1"/>
      <w:marLeft w:val="0"/>
      <w:marRight w:val="0"/>
      <w:marTop w:val="0"/>
      <w:marBottom w:val="0"/>
      <w:divBdr>
        <w:top w:val="none" w:sz="0" w:space="0" w:color="auto"/>
        <w:left w:val="none" w:sz="0" w:space="0" w:color="auto"/>
        <w:bottom w:val="none" w:sz="0" w:space="0" w:color="auto"/>
        <w:right w:val="none" w:sz="0" w:space="0" w:color="auto"/>
      </w:divBdr>
    </w:div>
    <w:div w:id="792476615">
      <w:bodyDiv w:val="1"/>
      <w:marLeft w:val="0"/>
      <w:marRight w:val="0"/>
      <w:marTop w:val="0"/>
      <w:marBottom w:val="0"/>
      <w:divBdr>
        <w:top w:val="none" w:sz="0" w:space="0" w:color="auto"/>
        <w:left w:val="none" w:sz="0" w:space="0" w:color="auto"/>
        <w:bottom w:val="none" w:sz="0" w:space="0" w:color="auto"/>
        <w:right w:val="none" w:sz="0" w:space="0" w:color="auto"/>
      </w:divBdr>
    </w:div>
    <w:div w:id="792482193">
      <w:bodyDiv w:val="1"/>
      <w:marLeft w:val="0"/>
      <w:marRight w:val="0"/>
      <w:marTop w:val="0"/>
      <w:marBottom w:val="0"/>
      <w:divBdr>
        <w:top w:val="none" w:sz="0" w:space="0" w:color="auto"/>
        <w:left w:val="none" w:sz="0" w:space="0" w:color="auto"/>
        <w:bottom w:val="none" w:sz="0" w:space="0" w:color="auto"/>
        <w:right w:val="none" w:sz="0" w:space="0" w:color="auto"/>
      </w:divBdr>
    </w:div>
    <w:div w:id="792556215">
      <w:bodyDiv w:val="1"/>
      <w:marLeft w:val="0"/>
      <w:marRight w:val="0"/>
      <w:marTop w:val="0"/>
      <w:marBottom w:val="0"/>
      <w:divBdr>
        <w:top w:val="none" w:sz="0" w:space="0" w:color="auto"/>
        <w:left w:val="none" w:sz="0" w:space="0" w:color="auto"/>
        <w:bottom w:val="none" w:sz="0" w:space="0" w:color="auto"/>
        <w:right w:val="none" w:sz="0" w:space="0" w:color="auto"/>
      </w:divBdr>
    </w:div>
    <w:div w:id="792558943">
      <w:bodyDiv w:val="1"/>
      <w:marLeft w:val="0"/>
      <w:marRight w:val="0"/>
      <w:marTop w:val="0"/>
      <w:marBottom w:val="0"/>
      <w:divBdr>
        <w:top w:val="none" w:sz="0" w:space="0" w:color="auto"/>
        <w:left w:val="none" w:sz="0" w:space="0" w:color="auto"/>
        <w:bottom w:val="none" w:sz="0" w:space="0" w:color="auto"/>
        <w:right w:val="none" w:sz="0" w:space="0" w:color="auto"/>
      </w:divBdr>
    </w:div>
    <w:div w:id="792745301">
      <w:bodyDiv w:val="1"/>
      <w:marLeft w:val="0"/>
      <w:marRight w:val="0"/>
      <w:marTop w:val="0"/>
      <w:marBottom w:val="0"/>
      <w:divBdr>
        <w:top w:val="none" w:sz="0" w:space="0" w:color="auto"/>
        <w:left w:val="none" w:sz="0" w:space="0" w:color="auto"/>
        <w:bottom w:val="none" w:sz="0" w:space="0" w:color="auto"/>
        <w:right w:val="none" w:sz="0" w:space="0" w:color="auto"/>
      </w:divBdr>
    </w:div>
    <w:div w:id="792749573">
      <w:bodyDiv w:val="1"/>
      <w:marLeft w:val="0"/>
      <w:marRight w:val="0"/>
      <w:marTop w:val="0"/>
      <w:marBottom w:val="0"/>
      <w:divBdr>
        <w:top w:val="none" w:sz="0" w:space="0" w:color="auto"/>
        <w:left w:val="none" w:sz="0" w:space="0" w:color="auto"/>
        <w:bottom w:val="none" w:sz="0" w:space="0" w:color="auto"/>
        <w:right w:val="none" w:sz="0" w:space="0" w:color="auto"/>
      </w:divBdr>
    </w:div>
    <w:div w:id="792796752">
      <w:bodyDiv w:val="1"/>
      <w:marLeft w:val="0"/>
      <w:marRight w:val="0"/>
      <w:marTop w:val="0"/>
      <w:marBottom w:val="0"/>
      <w:divBdr>
        <w:top w:val="none" w:sz="0" w:space="0" w:color="auto"/>
        <w:left w:val="none" w:sz="0" w:space="0" w:color="auto"/>
        <w:bottom w:val="none" w:sz="0" w:space="0" w:color="auto"/>
        <w:right w:val="none" w:sz="0" w:space="0" w:color="auto"/>
      </w:divBdr>
    </w:div>
    <w:div w:id="792864598">
      <w:bodyDiv w:val="1"/>
      <w:marLeft w:val="0"/>
      <w:marRight w:val="0"/>
      <w:marTop w:val="0"/>
      <w:marBottom w:val="0"/>
      <w:divBdr>
        <w:top w:val="none" w:sz="0" w:space="0" w:color="auto"/>
        <w:left w:val="none" w:sz="0" w:space="0" w:color="auto"/>
        <w:bottom w:val="none" w:sz="0" w:space="0" w:color="auto"/>
        <w:right w:val="none" w:sz="0" w:space="0" w:color="auto"/>
      </w:divBdr>
    </w:div>
    <w:div w:id="792939943">
      <w:bodyDiv w:val="1"/>
      <w:marLeft w:val="0"/>
      <w:marRight w:val="0"/>
      <w:marTop w:val="0"/>
      <w:marBottom w:val="0"/>
      <w:divBdr>
        <w:top w:val="none" w:sz="0" w:space="0" w:color="auto"/>
        <w:left w:val="none" w:sz="0" w:space="0" w:color="auto"/>
        <w:bottom w:val="none" w:sz="0" w:space="0" w:color="auto"/>
        <w:right w:val="none" w:sz="0" w:space="0" w:color="auto"/>
      </w:divBdr>
    </w:div>
    <w:div w:id="792944171">
      <w:bodyDiv w:val="1"/>
      <w:marLeft w:val="0"/>
      <w:marRight w:val="0"/>
      <w:marTop w:val="0"/>
      <w:marBottom w:val="0"/>
      <w:divBdr>
        <w:top w:val="none" w:sz="0" w:space="0" w:color="auto"/>
        <w:left w:val="none" w:sz="0" w:space="0" w:color="auto"/>
        <w:bottom w:val="none" w:sz="0" w:space="0" w:color="auto"/>
        <w:right w:val="none" w:sz="0" w:space="0" w:color="auto"/>
      </w:divBdr>
    </w:div>
    <w:div w:id="792946625">
      <w:bodyDiv w:val="1"/>
      <w:marLeft w:val="0"/>
      <w:marRight w:val="0"/>
      <w:marTop w:val="0"/>
      <w:marBottom w:val="0"/>
      <w:divBdr>
        <w:top w:val="none" w:sz="0" w:space="0" w:color="auto"/>
        <w:left w:val="none" w:sz="0" w:space="0" w:color="auto"/>
        <w:bottom w:val="none" w:sz="0" w:space="0" w:color="auto"/>
        <w:right w:val="none" w:sz="0" w:space="0" w:color="auto"/>
      </w:divBdr>
    </w:div>
    <w:div w:id="793017140">
      <w:bodyDiv w:val="1"/>
      <w:marLeft w:val="0"/>
      <w:marRight w:val="0"/>
      <w:marTop w:val="0"/>
      <w:marBottom w:val="0"/>
      <w:divBdr>
        <w:top w:val="none" w:sz="0" w:space="0" w:color="auto"/>
        <w:left w:val="none" w:sz="0" w:space="0" w:color="auto"/>
        <w:bottom w:val="none" w:sz="0" w:space="0" w:color="auto"/>
        <w:right w:val="none" w:sz="0" w:space="0" w:color="auto"/>
      </w:divBdr>
    </w:div>
    <w:div w:id="793059978">
      <w:bodyDiv w:val="1"/>
      <w:marLeft w:val="0"/>
      <w:marRight w:val="0"/>
      <w:marTop w:val="0"/>
      <w:marBottom w:val="0"/>
      <w:divBdr>
        <w:top w:val="none" w:sz="0" w:space="0" w:color="auto"/>
        <w:left w:val="none" w:sz="0" w:space="0" w:color="auto"/>
        <w:bottom w:val="none" w:sz="0" w:space="0" w:color="auto"/>
        <w:right w:val="none" w:sz="0" w:space="0" w:color="auto"/>
      </w:divBdr>
    </w:div>
    <w:div w:id="793133952">
      <w:bodyDiv w:val="1"/>
      <w:marLeft w:val="0"/>
      <w:marRight w:val="0"/>
      <w:marTop w:val="0"/>
      <w:marBottom w:val="0"/>
      <w:divBdr>
        <w:top w:val="none" w:sz="0" w:space="0" w:color="auto"/>
        <w:left w:val="none" w:sz="0" w:space="0" w:color="auto"/>
        <w:bottom w:val="none" w:sz="0" w:space="0" w:color="auto"/>
        <w:right w:val="none" w:sz="0" w:space="0" w:color="auto"/>
      </w:divBdr>
    </w:div>
    <w:div w:id="793257859">
      <w:bodyDiv w:val="1"/>
      <w:marLeft w:val="0"/>
      <w:marRight w:val="0"/>
      <w:marTop w:val="0"/>
      <w:marBottom w:val="0"/>
      <w:divBdr>
        <w:top w:val="none" w:sz="0" w:space="0" w:color="auto"/>
        <w:left w:val="none" w:sz="0" w:space="0" w:color="auto"/>
        <w:bottom w:val="none" w:sz="0" w:space="0" w:color="auto"/>
        <w:right w:val="none" w:sz="0" w:space="0" w:color="auto"/>
      </w:divBdr>
    </w:div>
    <w:div w:id="793328823">
      <w:bodyDiv w:val="1"/>
      <w:marLeft w:val="0"/>
      <w:marRight w:val="0"/>
      <w:marTop w:val="0"/>
      <w:marBottom w:val="0"/>
      <w:divBdr>
        <w:top w:val="none" w:sz="0" w:space="0" w:color="auto"/>
        <w:left w:val="none" w:sz="0" w:space="0" w:color="auto"/>
        <w:bottom w:val="none" w:sz="0" w:space="0" w:color="auto"/>
        <w:right w:val="none" w:sz="0" w:space="0" w:color="auto"/>
      </w:divBdr>
    </w:div>
    <w:div w:id="793401309">
      <w:bodyDiv w:val="1"/>
      <w:marLeft w:val="0"/>
      <w:marRight w:val="0"/>
      <w:marTop w:val="0"/>
      <w:marBottom w:val="0"/>
      <w:divBdr>
        <w:top w:val="none" w:sz="0" w:space="0" w:color="auto"/>
        <w:left w:val="none" w:sz="0" w:space="0" w:color="auto"/>
        <w:bottom w:val="none" w:sz="0" w:space="0" w:color="auto"/>
        <w:right w:val="none" w:sz="0" w:space="0" w:color="auto"/>
      </w:divBdr>
    </w:div>
    <w:div w:id="793403709">
      <w:bodyDiv w:val="1"/>
      <w:marLeft w:val="0"/>
      <w:marRight w:val="0"/>
      <w:marTop w:val="0"/>
      <w:marBottom w:val="0"/>
      <w:divBdr>
        <w:top w:val="none" w:sz="0" w:space="0" w:color="auto"/>
        <w:left w:val="none" w:sz="0" w:space="0" w:color="auto"/>
        <w:bottom w:val="none" w:sz="0" w:space="0" w:color="auto"/>
        <w:right w:val="none" w:sz="0" w:space="0" w:color="auto"/>
      </w:divBdr>
    </w:div>
    <w:div w:id="793404004">
      <w:bodyDiv w:val="1"/>
      <w:marLeft w:val="0"/>
      <w:marRight w:val="0"/>
      <w:marTop w:val="0"/>
      <w:marBottom w:val="0"/>
      <w:divBdr>
        <w:top w:val="none" w:sz="0" w:space="0" w:color="auto"/>
        <w:left w:val="none" w:sz="0" w:space="0" w:color="auto"/>
        <w:bottom w:val="none" w:sz="0" w:space="0" w:color="auto"/>
        <w:right w:val="none" w:sz="0" w:space="0" w:color="auto"/>
      </w:divBdr>
    </w:div>
    <w:div w:id="793521311">
      <w:bodyDiv w:val="1"/>
      <w:marLeft w:val="0"/>
      <w:marRight w:val="0"/>
      <w:marTop w:val="0"/>
      <w:marBottom w:val="0"/>
      <w:divBdr>
        <w:top w:val="none" w:sz="0" w:space="0" w:color="auto"/>
        <w:left w:val="none" w:sz="0" w:space="0" w:color="auto"/>
        <w:bottom w:val="none" w:sz="0" w:space="0" w:color="auto"/>
        <w:right w:val="none" w:sz="0" w:space="0" w:color="auto"/>
      </w:divBdr>
    </w:div>
    <w:div w:id="793527242">
      <w:bodyDiv w:val="1"/>
      <w:marLeft w:val="0"/>
      <w:marRight w:val="0"/>
      <w:marTop w:val="0"/>
      <w:marBottom w:val="0"/>
      <w:divBdr>
        <w:top w:val="none" w:sz="0" w:space="0" w:color="auto"/>
        <w:left w:val="none" w:sz="0" w:space="0" w:color="auto"/>
        <w:bottom w:val="none" w:sz="0" w:space="0" w:color="auto"/>
        <w:right w:val="none" w:sz="0" w:space="0" w:color="auto"/>
      </w:divBdr>
    </w:div>
    <w:div w:id="793527308">
      <w:bodyDiv w:val="1"/>
      <w:marLeft w:val="0"/>
      <w:marRight w:val="0"/>
      <w:marTop w:val="0"/>
      <w:marBottom w:val="0"/>
      <w:divBdr>
        <w:top w:val="none" w:sz="0" w:space="0" w:color="auto"/>
        <w:left w:val="none" w:sz="0" w:space="0" w:color="auto"/>
        <w:bottom w:val="none" w:sz="0" w:space="0" w:color="auto"/>
        <w:right w:val="none" w:sz="0" w:space="0" w:color="auto"/>
      </w:divBdr>
    </w:div>
    <w:div w:id="793594672">
      <w:bodyDiv w:val="1"/>
      <w:marLeft w:val="0"/>
      <w:marRight w:val="0"/>
      <w:marTop w:val="0"/>
      <w:marBottom w:val="0"/>
      <w:divBdr>
        <w:top w:val="none" w:sz="0" w:space="0" w:color="auto"/>
        <w:left w:val="none" w:sz="0" w:space="0" w:color="auto"/>
        <w:bottom w:val="none" w:sz="0" w:space="0" w:color="auto"/>
        <w:right w:val="none" w:sz="0" w:space="0" w:color="auto"/>
      </w:divBdr>
    </w:div>
    <w:div w:id="793596071">
      <w:bodyDiv w:val="1"/>
      <w:marLeft w:val="0"/>
      <w:marRight w:val="0"/>
      <w:marTop w:val="0"/>
      <w:marBottom w:val="0"/>
      <w:divBdr>
        <w:top w:val="none" w:sz="0" w:space="0" w:color="auto"/>
        <w:left w:val="none" w:sz="0" w:space="0" w:color="auto"/>
        <w:bottom w:val="none" w:sz="0" w:space="0" w:color="auto"/>
        <w:right w:val="none" w:sz="0" w:space="0" w:color="auto"/>
      </w:divBdr>
    </w:div>
    <w:div w:id="793642686">
      <w:bodyDiv w:val="1"/>
      <w:marLeft w:val="0"/>
      <w:marRight w:val="0"/>
      <w:marTop w:val="0"/>
      <w:marBottom w:val="0"/>
      <w:divBdr>
        <w:top w:val="none" w:sz="0" w:space="0" w:color="auto"/>
        <w:left w:val="none" w:sz="0" w:space="0" w:color="auto"/>
        <w:bottom w:val="none" w:sz="0" w:space="0" w:color="auto"/>
        <w:right w:val="none" w:sz="0" w:space="0" w:color="auto"/>
      </w:divBdr>
    </w:div>
    <w:div w:id="793670033">
      <w:bodyDiv w:val="1"/>
      <w:marLeft w:val="0"/>
      <w:marRight w:val="0"/>
      <w:marTop w:val="0"/>
      <w:marBottom w:val="0"/>
      <w:divBdr>
        <w:top w:val="none" w:sz="0" w:space="0" w:color="auto"/>
        <w:left w:val="none" w:sz="0" w:space="0" w:color="auto"/>
        <w:bottom w:val="none" w:sz="0" w:space="0" w:color="auto"/>
        <w:right w:val="none" w:sz="0" w:space="0" w:color="auto"/>
      </w:divBdr>
    </w:div>
    <w:div w:id="793670557">
      <w:bodyDiv w:val="1"/>
      <w:marLeft w:val="0"/>
      <w:marRight w:val="0"/>
      <w:marTop w:val="0"/>
      <w:marBottom w:val="0"/>
      <w:divBdr>
        <w:top w:val="none" w:sz="0" w:space="0" w:color="auto"/>
        <w:left w:val="none" w:sz="0" w:space="0" w:color="auto"/>
        <w:bottom w:val="none" w:sz="0" w:space="0" w:color="auto"/>
        <w:right w:val="none" w:sz="0" w:space="0" w:color="auto"/>
      </w:divBdr>
    </w:div>
    <w:div w:id="793715007">
      <w:bodyDiv w:val="1"/>
      <w:marLeft w:val="0"/>
      <w:marRight w:val="0"/>
      <w:marTop w:val="0"/>
      <w:marBottom w:val="0"/>
      <w:divBdr>
        <w:top w:val="none" w:sz="0" w:space="0" w:color="auto"/>
        <w:left w:val="none" w:sz="0" w:space="0" w:color="auto"/>
        <w:bottom w:val="none" w:sz="0" w:space="0" w:color="auto"/>
        <w:right w:val="none" w:sz="0" w:space="0" w:color="auto"/>
      </w:divBdr>
    </w:div>
    <w:div w:id="794060626">
      <w:bodyDiv w:val="1"/>
      <w:marLeft w:val="0"/>
      <w:marRight w:val="0"/>
      <w:marTop w:val="0"/>
      <w:marBottom w:val="0"/>
      <w:divBdr>
        <w:top w:val="none" w:sz="0" w:space="0" w:color="auto"/>
        <w:left w:val="none" w:sz="0" w:space="0" w:color="auto"/>
        <w:bottom w:val="none" w:sz="0" w:space="0" w:color="auto"/>
        <w:right w:val="none" w:sz="0" w:space="0" w:color="auto"/>
      </w:divBdr>
    </w:div>
    <w:div w:id="794105766">
      <w:bodyDiv w:val="1"/>
      <w:marLeft w:val="0"/>
      <w:marRight w:val="0"/>
      <w:marTop w:val="0"/>
      <w:marBottom w:val="0"/>
      <w:divBdr>
        <w:top w:val="none" w:sz="0" w:space="0" w:color="auto"/>
        <w:left w:val="none" w:sz="0" w:space="0" w:color="auto"/>
        <w:bottom w:val="none" w:sz="0" w:space="0" w:color="auto"/>
        <w:right w:val="none" w:sz="0" w:space="0" w:color="auto"/>
      </w:divBdr>
    </w:div>
    <w:div w:id="794254532">
      <w:bodyDiv w:val="1"/>
      <w:marLeft w:val="0"/>
      <w:marRight w:val="0"/>
      <w:marTop w:val="0"/>
      <w:marBottom w:val="0"/>
      <w:divBdr>
        <w:top w:val="none" w:sz="0" w:space="0" w:color="auto"/>
        <w:left w:val="none" w:sz="0" w:space="0" w:color="auto"/>
        <w:bottom w:val="none" w:sz="0" w:space="0" w:color="auto"/>
        <w:right w:val="none" w:sz="0" w:space="0" w:color="auto"/>
      </w:divBdr>
    </w:div>
    <w:div w:id="794258223">
      <w:bodyDiv w:val="1"/>
      <w:marLeft w:val="0"/>
      <w:marRight w:val="0"/>
      <w:marTop w:val="0"/>
      <w:marBottom w:val="0"/>
      <w:divBdr>
        <w:top w:val="none" w:sz="0" w:space="0" w:color="auto"/>
        <w:left w:val="none" w:sz="0" w:space="0" w:color="auto"/>
        <w:bottom w:val="none" w:sz="0" w:space="0" w:color="auto"/>
        <w:right w:val="none" w:sz="0" w:space="0" w:color="auto"/>
      </w:divBdr>
    </w:div>
    <w:div w:id="794371467">
      <w:bodyDiv w:val="1"/>
      <w:marLeft w:val="0"/>
      <w:marRight w:val="0"/>
      <w:marTop w:val="0"/>
      <w:marBottom w:val="0"/>
      <w:divBdr>
        <w:top w:val="none" w:sz="0" w:space="0" w:color="auto"/>
        <w:left w:val="none" w:sz="0" w:space="0" w:color="auto"/>
        <w:bottom w:val="none" w:sz="0" w:space="0" w:color="auto"/>
        <w:right w:val="none" w:sz="0" w:space="0" w:color="auto"/>
      </w:divBdr>
    </w:div>
    <w:div w:id="794374545">
      <w:bodyDiv w:val="1"/>
      <w:marLeft w:val="0"/>
      <w:marRight w:val="0"/>
      <w:marTop w:val="0"/>
      <w:marBottom w:val="0"/>
      <w:divBdr>
        <w:top w:val="none" w:sz="0" w:space="0" w:color="auto"/>
        <w:left w:val="none" w:sz="0" w:space="0" w:color="auto"/>
        <w:bottom w:val="none" w:sz="0" w:space="0" w:color="auto"/>
        <w:right w:val="none" w:sz="0" w:space="0" w:color="auto"/>
      </w:divBdr>
    </w:div>
    <w:div w:id="794442631">
      <w:bodyDiv w:val="1"/>
      <w:marLeft w:val="0"/>
      <w:marRight w:val="0"/>
      <w:marTop w:val="0"/>
      <w:marBottom w:val="0"/>
      <w:divBdr>
        <w:top w:val="none" w:sz="0" w:space="0" w:color="auto"/>
        <w:left w:val="none" w:sz="0" w:space="0" w:color="auto"/>
        <w:bottom w:val="none" w:sz="0" w:space="0" w:color="auto"/>
        <w:right w:val="none" w:sz="0" w:space="0" w:color="auto"/>
      </w:divBdr>
    </w:div>
    <w:div w:id="794444682">
      <w:bodyDiv w:val="1"/>
      <w:marLeft w:val="0"/>
      <w:marRight w:val="0"/>
      <w:marTop w:val="0"/>
      <w:marBottom w:val="0"/>
      <w:divBdr>
        <w:top w:val="none" w:sz="0" w:space="0" w:color="auto"/>
        <w:left w:val="none" w:sz="0" w:space="0" w:color="auto"/>
        <w:bottom w:val="none" w:sz="0" w:space="0" w:color="auto"/>
        <w:right w:val="none" w:sz="0" w:space="0" w:color="auto"/>
      </w:divBdr>
    </w:div>
    <w:div w:id="794446334">
      <w:bodyDiv w:val="1"/>
      <w:marLeft w:val="0"/>
      <w:marRight w:val="0"/>
      <w:marTop w:val="0"/>
      <w:marBottom w:val="0"/>
      <w:divBdr>
        <w:top w:val="none" w:sz="0" w:space="0" w:color="auto"/>
        <w:left w:val="none" w:sz="0" w:space="0" w:color="auto"/>
        <w:bottom w:val="none" w:sz="0" w:space="0" w:color="auto"/>
        <w:right w:val="none" w:sz="0" w:space="0" w:color="auto"/>
      </w:divBdr>
    </w:div>
    <w:div w:id="794447228">
      <w:bodyDiv w:val="1"/>
      <w:marLeft w:val="0"/>
      <w:marRight w:val="0"/>
      <w:marTop w:val="0"/>
      <w:marBottom w:val="0"/>
      <w:divBdr>
        <w:top w:val="none" w:sz="0" w:space="0" w:color="auto"/>
        <w:left w:val="none" w:sz="0" w:space="0" w:color="auto"/>
        <w:bottom w:val="none" w:sz="0" w:space="0" w:color="auto"/>
        <w:right w:val="none" w:sz="0" w:space="0" w:color="auto"/>
      </w:divBdr>
    </w:div>
    <w:div w:id="794566307">
      <w:bodyDiv w:val="1"/>
      <w:marLeft w:val="0"/>
      <w:marRight w:val="0"/>
      <w:marTop w:val="0"/>
      <w:marBottom w:val="0"/>
      <w:divBdr>
        <w:top w:val="none" w:sz="0" w:space="0" w:color="auto"/>
        <w:left w:val="none" w:sz="0" w:space="0" w:color="auto"/>
        <w:bottom w:val="none" w:sz="0" w:space="0" w:color="auto"/>
        <w:right w:val="none" w:sz="0" w:space="0" w:color="auto"/>
      </w:divBdr>
    </w:div>
    <w:div w:id="794641712">
      <w:bodyDiv w:val="1"/>
      <w:marLeft w:val="0"/>
      <w:marRight w:val="0"/>
      <w:marTop w:val="0"/>
      <w:marBottom w:val="0"/>
      <w:divBdr>
        <w:top w:val="none" w:sz="0" w:space="0" w:color="auto"/>
        <w:left w:val="none" w:sz="0" w:space="0" w:color="auto"/>
        <w:bottom w:val="none" w:sz="0" w:space="0" w:color="auto"/>
        <w:right w:val="none" w:sz="0" w:space="0" w:color="auto"/>
      </w:divBdr>
    </w:div>
    <w:div w:id="794710977">
      <w:bodyDiv w:val="1"/>
      <w:marLeft w:val="0"/>
      <w:marRight w:val="0"/>
      <w:marTop w:val="0"/>
      <w:marBottom w:val="0"/>
      <w:divBdr>
        <w:top w:val="none" w:sz="0" w:space="0" w:color="auto"/>
        <w:left w:val="none" w:sz="0" w:space="0" w:color="auto"/>
        <w:bottom w:val="none" w:sz="0" w:space="0" w:color="auto"/>
        <w:right w:val="none" w:sz="0" w:space="0" w:color="auto"/>
      </w:divBdr>
    </w:div>
    <w:div w:id="794714304">
      <w:bodyDiv w:val="1"/>
      <w:marLeft w:val="0"/>
      <w:marRight w:val="0"/>
      <w:marTop w:val="0"/>
      <w:marBottom w:val="0"/>
      <w:divBdr>
        <w:top w:val="none" w:sz="0" w:space="0" w:color="auto"/>
        <w:left w:val="none" w:sz="0" w:space="0" w:color="auto"/>
        <w:bottom w:val="none" w:sz="0" w:space="0" w:color="auto"/>
        <w:right w:val="none" w:sz="0" w:space="0" w:color="auto"/>
      </w:divBdr>
    </w:div>
    <w:div w:id="794836303">
      <w:bodyDiv w:val="1"/>
      <w:marLeft w:val="0"/>
      <w:marRight w:val="0"/>
      <w:marTop w:val="0"/>
      <w:marBottom w:val="0"/>
      <w:divBdr>
        <w:top w:val="none" w:sz="0" w:space="0" w:color="auto"/>
        <w:left w:val="none" w:sz="0" w:space="0" w:color="auto"/>
        <w:bottom w:val="none" w:sz="0" w:space="0" w:color="auto"/>
        <w:right w:val="none" w:sz="0" w:space="0" w:color="auto"/>
      </w:divBdr>
    </w:div>
    <w:div w:id="795023303">
      <w:bodyDiv w:val="1"/>
      <w:marLeft w:val="0"/>
      <w:marRight w:val="0"/>
      <w:marTop w:val="0"/>
      <w:marBottom w:val="0"/>
      <w:divBdr>
        <w:top w:val="none" w:sz="0" w:space="0" w:color="auto"/>
        <w:left w:val="none" w:sz="0" w:space="0" w:color="auto"/>
        <w:bottom w:val="none" w:sz="0" w:space="0" w:color="auto"/>
        <w:right w:val="none" w:sz="0" w:space="0" w:color="auto"/>
      </w:divBdr>
    </w:div>
    <w:div w:id="795024039">
      <w:bodyDiv w:val="1"/>
      <w:marLeft w:val="0"/>
      <w:marRight w:val="0"/>
      <w:marTop w:val="0"/>
      <w:marBottom w:val="0"/>
      <w:divBdr>
        <w:top w:val="none" w:sz="0" w:space="0" w:color="auto"/>
        <w:left w:val="none" w:sz="0" w:space="0" w:color="auto"/>
        <w:bottom w:val="none" w:sz="0" w:space="0" w:color="auto"/>
        <w:right w:val="none" w:sz="0" w:space="0" w:color="auto"/>
      </w:divBdr>
    </w:div>
    <w:div w:id="795026186">
      <w:bodyDiv w:val="1"/>
      <w:marLeft w:val="0"/>
      <w:marRight w:val="0"/>
      <w:marTop w:val="0"/>
      <w:marBottom w:val="0"/>
      <w:divBdr>
        <w:top w:val="none" w:sz="0" w:space="0" w:color="auto"/>
        <w:left w:val="none" w:sz="0" w:space="0" w:color="auto"/>
        <w:bottom w:val="none" w:sz="0" w:space="0" w:color="auto"/>
        <w:right w:val="none" w:sz="0" w:space="0" w:color="auto"/>
      </w:divBdr>
    </w:div>
    <w:div w:id="795100748">
      <w:bodyDiv w:val="1"/>
      <w:marLeft w:val="0"/>
      <w:marRight w:val="0"/>
      <w:marTop w:val="0"/>
      <w:marBottom w:val="0"/>
      <w:divBdr>
        <w:top w:val="none" w:sz="0" w:space="0" w:color="auto"/>
        <w:left w:val="none" w:sz="0" w:space="0" w:color="auto"/>
        <w:bottom w:val="none" w:sz="0" w:space="0" w:color="auto"/>
        <w:right w:val="none" w:sz="0" w:space="0" w:color="auto"/>
      </w:divBdr>
    </w:div>
    <w:div w:id="795106705">
      <w:bodyDiv w:val="1"/>
      <w:marLeft w:val="0"/>
      <w:marRight w:val="0"/>
      <w:marTop w:val="0"/>
      <w:marBottom w:val="0"/>
      <w:divBdr>
        <w:top w:val="none" w:sz="0" w:space="0" w:color="auto"/>
        <w:left w:val="none" w:sz="0" w:space="0" w:color="auto"/>
        <w:bottom w:val="none" w:sz="0" w:space="0" w:color="auto"/>
        <w:right w:val="none" w:sz="0" w:space="0" w:color="auto"/>
      </w:divBdr>
    </w:div>
    <w:div w:id="795292525">
      <w:bodyDiv w:val="1"/>
      <w:marLeft w:val="0"/>
      <w:marRight w:val="0"/>
      <w:marTop w:val="0"/>
      <w:marBottom w:val="0"/>
      <w:divBdr>
        <w:top w:val="none" w:sz="0" w:space="0" w:color="auto"/>
        <w:left w:val="none" w:sz="0" w:space="0" w:color="auto"/>
        <w:bottom w:val="none" w:sz="0" w:space="0" w:color="auto"/>
        <w:right w:val="none" w:sz="0" w:space="0" w:color="auto"/>
      </w:divBdr>
    </w:div>
    <w:div w:id="795293618">
      <w:bodyDiv w:val="1"/>
      <w:marLeft w:val="0"/>
      <w:marRight w:val="0"/>
      <w:marTop w:val="0"/>
      <w:marBottom w:val="0"/>
      <w:divBdr>
        <w:top w:val="none" w:sz="0" w:space="0" w:color="auto"/>
        <w:left w:val="none" w:sz="0" w:space="0" w:color="auto"/>
        <w:bottom w:val="none" w:sz="0" w:space="0" w:color="auto"/>
        <w:right w:val="none" w:sz="0" w:space="0" w:color="auto"/>
      </w:divBdr>
    </w:div>
    <w:div w:id="795370745">
      <w:bodyDiv w:val="1"/>
      <w:marLeft w:val="0"/>
      <w:marRight w:val="0"/>
      <w:marTop w:val="0"/>
      <w:marBottom w:val="0"/>
      <w:divBdr>
        <w:top w:val="none" w:sz="0" w:space="0" w:color="auto"/>
        <w:left w:val="none" w:sz="0" w:space="0" w:color="auto"/>
        <w:bottom w:val="none" w:sz="0" w:space="0" w:color="auto"/>
        <w:right w:val="none" w:sz="0" w:space="0" w:color="auto"/>
      </w:divBdr>
    </w:div>
    <w:div w:id="795411595">
      <w:bodyDiv w:val="1"/>
      <w:marLeft w:val="0"/>
      <w:marRight w:val="0"/>
      <w:marTop w:val="0"/>
      <w:marBottom w:val="0"/>
      <w:divBdr>
        <w:top w:val="none" w:sz="0" w:space="0" w:color="auto"/>
        <w:left w:val="none" w:sz="0" w:space="0" w:color="auto"/>
        <w:bottom w:val="none" w:sz="0" w:space="0" w:color="auto"/>
        <w:right w:val="none" w:sz="0" w:space="0" w:color="auto"/>
      </w:divBdr>
    </w:div>
    <w:div w:id="795413252">
      <w:bodyDiv w:val="1"/>
      <w:marLeft w:val="0"/>
      <w:marRight w:val="0"/>
      <w:marTop w:val="0"/>
      <w:marBottom w:val="0"/>
      <w:divBdr>
        <w:top w:val="none" w:sz="0" w:space="0" w:color="auto"/>
        <w:left w:val="none" w:sz="0" w:space="0" w:color="auto"/>
        <w:bottom w:val="none" w:sz="0" w:space="0" w:color="auto"/>
        <w:right w:val="none" w:sz="0" w:space="0" w:color="auto"/>
      </w:divBdr>
    </w:div>
    <w:div w:id="795416319">
      <w:bodyDiv w:val="1"/>
      <w:marLeft w:val="0"/>
      <w:marRight w:val="0"/>
      <w:marTop w:val="0"/>
      <w:marBottom w:val="0"/>
      <w:divBdr>
        <w:top w:val="none" w:sz="0" w:space="0" w:color="auto"/>
        <w:left w:val="none" w:sz="0" w:space="0" w:color="auto"/>
        <w:bottom w:val="none" w:sz="0" w:space="0" w:color="auto"/>
        <w:right w:val="none" w:sz="0" w:space="0" w:color="auto"/>
      </w:divBdr>
    </w:div>
    <w:div w:id="795486754">
      <w:bodyDiv w:val="1"/>
      <w:marLeft w:val="0"/>
      <w:marRight w:val="0"/>
      <w:marTop w:val="0"/>
      <w:marBottom w:val="0"/>
      <w:divBdr>
        <w:top w:val="none" w:sz="0" w:space="0" w:color="auto"/>
        <w:left w:val="none" w:sz="0" w:space="0" w:color="auto"/>
        <w:bottom w:val="none" w:sz="0" w:space="0" w:color="auto"/>
        <w:right w:val="none" w:sz="0" w:space="0" w:color="auto"/>
      </w:divBdr>
    </w:div>
    <w:div w:id="795487905">
      <w:bodyDiv w:val="1"/>
      <w:marLeft w:val="0"/>
      <w:marRight w:val="0"/>
      <w:marTop w:val="0"/>
      <w:marBottom w:val="0"/>
      <w:divBdr>
        <w:top w:val="none" w:sz="0" w:space="0" w:color="auto"/>
        <w:left w:val="none" w:sz="0" w:space="0" w:color="auto"/>
        <w:bottom w:val="none" w:sz="0" w:space="0" w:color="auto"/>
        <w:right w:val="none" w:sz="0" w:space="0" w:color="auto"/>
      </w:divBdr>
    </w:div>
    <w:div w:id="795493096">
      <w:bodyDiv w:val="1"/>
      <w:marLeft w:val="0"/>
      <w:marRight w:val="0"/>
      <w:marTop w:val="0"/>
      <w:marBottom w:val="0"/>
      <w:divBdr>
        <w:top w:val="none" w:sz="0" w:space="0" w:color="auto"/>
        <w:left w:val="none" w:sz="0" w:space="0" w:color="auto"/>
        <w:bottom w:val="none" w:sz="0" w:space="0" w:color="auto"/>
        <w:right w:val="none" w:sz="0" w:space="0" w:color="auto"/>
      </w:divBdr>
    </w:div>
    <w:div w:id="795608189">
      <w:bodyDiv w:val="1"/>
      <w:marLeft w:val="0"/>
      <w:marRight w:val="0"/>
      <w:marTop w:val="0"/>
      <w:marBottom w:val="0"/>
      <w:divBdr>
        <w:top w:val="none" w:sz="0" w:space="0" w:color="auto"/>
        <w:left w:val="none" w:sz="0" w:space="0" w:color="auto"/>
        <w:bottom w:val="none" w:sz="0" w:space="0" w:color="auto"/>
        <w:right w:val="none" w:sz="0" w:space="0" w:color="auto"/>
      </w:divBdr>
    </w:div>
    <w:div w:id="795609014">
      <w:bodyDiv w:val="1"/>
      <w:marLeft w:val="0"/>
      <w:marRight w:val="0"/>
      <w:marTop w:val="0"/>
      <w:marBottom w:val="0"/>
      <w:divBdr>
        <w:top w:val="none" w:sz="0" w:space="0" w:color="auto"/>
        <w:left w:val="none" w:sz="0" w:space="0" w:color="auto"/>
        <w:bottom w:val="none" w:sz="0" w:space="0" w:color="auto"/>
        <w:right w:val="none" w:sz="0" w:space="0" w:color="auto"/>
      </w:divBdr>
    </w:div>
    <w:div w:id="795609273">
      <w:bodyDiv w:val="1"/>
      <w:marLeft w:val="0"/>
      <w:marRight w:val="0"/>
      <w:marTop w:val="0"/>
      <w:marBottom w:val="0"/>
      <w:divBdr>
        <w:top w:val="none" w:sz="0" w:space="0" w:color="auto"/>
        <w:left w:val="none" w:sz="0" w:space="0" w:color="auto"/>
        <w:bottom w:val="none" w:sz="0" w:space="0" w:color="auto"/>
        <w:right w:val="none" w:sz="0" w:space="0" w:color="auto"/>
      </w:divBdr>
    </w:div>
    <w:div w:id="795636373">
      <w:bodyDiv w:val="1"/>
      <w:marLeft w:val="0"/>
      <w:marRight w:val="0"/>
      <w:marTop w:val="0"/>
      <w:marBottom w:val="0"/>
      <w:divBdr>
        <w:top w:val="none" w:sz="0" w:space="0" w:color="auto"/>
        <w:left w:val="none" w:sz="0" w:space="0" w:color="auto"/>
        <w:bottom w:val="none" w:sz="0" w:space="0" w:color="auto"/>
        <w:right w:val="none" w:sz="0" w:space="0" w:color="auto"/>
      </w:divBdr>
    </w:div>
    <w:div w:id="795639408">
      <w:bodyDiv w:val="1"/>
      <w:marLeft w:val="0"/>
      <w:marRight w:val="0"/>
      <w:marTop w:val="0"/>
      <w:marBottom w:val="0"/>
      <w:divBdr>
        <w:top w:val="none" w:sz="0" w:space="0" w:color="auto"/>
        <w:left w:val="none" w:sz="0" w:space="0" w:color="auto"/>
        <w:bottom w:val="none" w:sz="0" w:space="0" w:color="auto"/>
        <w:right w:val="none" w:sz="0" w:space="0" w:color="auto"/>
      </w:divBdr>
    </w:div>
    <w:div w:id="795758077">
      <w:bodyDiv w:val="1"/>
      <w:marLeft w:val="0"/>
      <w:marRight w:val="0"/>
      <w:marTop w:val="0"/>
      <w:marBottom w:val="0"/>
      <w:divBdr>
        <w:top w:val="none" w:sz="0" w:space="0" w:color="auto"/>
        <w:left w:val="none" w:sz="0" w:space="0" w:color="auto"/>
        <w:bottom w:val="none" w:sz="0" w:space="0" w:color="auto"/>
        <w:right w:val="none" w:sz="0" w:space="0" w:color="auto"/>
      </w:divBdr>
    </w:div>
    <w:div w:id="795761657">
      <w:bodyDiv w:val="1"/>
      <w:marLeft w:val="0"/>
      <w:marRight w:val="0"/>
      <w:marTop w:val="0"/>
      <w:marBottom w:val="0"/>
      <w:divBdr>
        <w:top w:val="none" w:sz="0" w:space="0" w:color="auto"/>
        <w:left w:val="none" w:sz="0" w:space="0" w:color="auto"/>
        <w:bottom w:val="none" w:sz="0" w:space="0" w:color="auto"/>
        <w:right w:val="none" w:sz="0" w:space="0" w:color="auto"/>
      </w:divBdr>
    </w:div>
    <w:div w:id="795836311">
      <w:bodyDiv w:val="1"/>
      <w:marLeft w:val="0"/>
      <w:marRight w:val="0"/>
      <w:marTop w:val="0"/>
      <w:marBottom w:val="0"/>
      <w:divBdr>
        <w:top w:val="none" w:sz="0" w:space="0" w:color="auto"/>
        <w:left w:val="none" w:sz="0" w:space="0" w:color="auto"/>
        <w:bottom w:val="none" w:sz="0" w:space="0" w:color="auto"/>
        <w:right w:val="none" w:sz="0" w:space="0" w:color="auto"/>
      </w:divBdr>
    </w:div>
    <w:div w:id="795950377">
      <w:bodyDiv w:val="1"/>
      <w:marLeft w:val="0"/>
      <w:marRight w:val="0"/>
      <w:marTop w:val="0"/>
      <w:marBottom w:val="0"/>
      <w:divBdr>
        <w:top w:val="none" w:sz="0" w:space="0" w:color="auto"/>
        <w:left w:val="none" w:sz="0" w:space="0" w:color="auto"/>
        <w:bottom w:val="none" w:sz="0" w:space="0" w:color="auto"/>
        <w:right w:val="none" w:sz="0" w:space="0" w:color="auto"/>
      </w:divBdr>
    </w:div>
    <w:div w:id="795951053">
      <w:bodyDiv w:val="1"/>
      <w:marLeft w:val="0"/>
      <w:marRight w:val="0"/>
      <w:marTop w:val="0"/>
      <w:marBottom w:val="0"/>
      <w:divBdr>
        <w:top w:val="none" w:sz="0" w:space="0" w:color="auto"/>
        <w:left w:val="none" w:sz="0" w:space="0" w:color="auto"/>
        <w:bottom w:val="none" w:sz="0" w:space="0" w:color="auto"/>
        <w:right w:val="none" w:sz="0" w:space="0" w:color="auto"/>
      </w:divBdr>
    </w:div>
    <w:div w:id="796024271">
      <w:bodyDiv w:val="1"/>
      <w:marLeft w:val="0"/>
      <w:marRight w:val="0"/>
      <w:marTop w:val="0"/>
      <w:marBottom w:val="0"/>
      <w:divBdr>
        <w:top w:val="none" w:sz="0" w:space="0" w:color="auto"/>
        <w:left w:val="none" w:sz="0" w:space="0" w:color="auto"/>
        <w:bottom w:val="none" w:sz="0" w:space="0" w:color="auto"/>
        <w:right w:val="none" w:sz="0" w:space="0" w:color="auto"/>
      </w:divBdr>
    </w:div>
    <w:div w:id="796025406">
      <w:bodyDiv w:val="1"/>
      <w:marLeft w:val="0"/>
      <w:marRight w:val="0"/>
      <w:marTop w:val="0"/>
      <w:marBottom w:val="0"/>
      <w:divBdr>
        <w:top w:val="none" w:sz="0" w:space="0" w:color="auto"/>
        <w:left w:val="none" w:sz="0" w:space="0" w:color="auto"/>
        <w:bottom w:val="none" w:sz="0" w:space="0" w:color="auto"/>
        <w:right w:val="none" w:sz="0" w:space="0" w:color="auto"/>
      </w:divBdr>
    </w:div>
    <w:div w:id="796027096">
      <w:bodyDiv w:val="1"/>
      <w:marLeft w:val="0"/>
      <w:marRight w:val="0"/>
      <w:marTop w:val="0"/>
      <w:marBottom w:val="0"/>
      <w:divBdr>
        <w:top w:val="none" w:sz="0" w:space="0" w:color="auto"/>
        <w:left w:val="none" w:sz="0" w:space="0" w:color="auto"/>
        <w:bottom w:val="none" w:sz="0" w:space="0" w:color="auto"/>
        <w:right w:val="none" w:sz="0" w:space="0" w:color="auto"/>
      </w:divBdr>
    </w:div>
    <w:div w:id="796071871">
      <w:bodyDiv w:val="1"/>
      <w:marLeft w:val="0"/>
      <w:marRight w:val="0"/>
      <w:marTop w:val="0"/>
      <w:marBottom w:val="0"/>
      <w:divBdr>
        <w:top w:val="none" w:sz="0" w:space="0" w:color="auto"/>
        <w:left w:val="none" w:sz="0" w:space="0" w:color="auto"/>
        <w:bottom w:val="none" w:sz="0" w:space="0" w:color="auto"/>
        <w:right w:val="none" w:sz="0" w:space="0" w:color="auto"/>
      </w:divBdr>
    </w:div>
    <w:div w:id="796140601">
      <w:bodyDiv w:val="1"/>
      <w:marLeft w:val="0"/>
      <w:marRight w:val="0"/>
      <w:marTop w:val="0"/>
      <w:marBottom w:val="0"/>
      <w:divBdr>
        <w:top w:val="none" w:sz="0" w:space="0" w:color="auto"/>
        <w:left w:val="none" w:sz="0" w:space="0" w:color="auto"/>
        <w:bottom w:val="none" w:sz="0" w:space="0" w:color="auto"/>
        <w:right w:val="none" w:sz="0" w:space="0" w:color="auto"/>
      </w:divBdr>
    </w:div>
    <w:div w:id="796148362">
      <w:bodyDiv w:val="1"/>
      <w:marLeft w:val="0"/>
      <w:marRight w:val="0"/>
      <w:marTop w:val="0"/>
      <w:marBottom w:val="0"/>
      <w:divBdr>
        <w:top w:val="none" w:sz="0" w:space="0" w:color="auto"/>
        <w:left w:val="none" w:sz="0" w:space="0" w:color="auto"/>
        <w:bottom w:val="none" w:sz="0" w:space="0" w:color="auto"/>
        <w:right w:val="none" w:sz="0" w:space="0" w:color="auto"/>
      </w:divBdr>
    </w:div>
    <w:div w:id="796265241">
      <w:bodyDiv w:val="1"/>
      <w:marLeft w:val="0"/>
      <w:marRight w:val="0"/>
      <w:marTop w:val="0"/>
      <w:marBottom w:val="0"/>
      <w:divBdr>
        <w:top w:val="none" w:sz="0" w:space="0" w:color="auto"/>
        <w:left w:val="none" w:sz="0" w:space="0" w:color="auto"/>
        <w:bottom w:val="none" w:sz="0" w:space="0" w:color="auto"/>
        <w:right w:val="none" w:sz="0" w:space="0" w:color="auto"/>
      </w:divBdr>
    </w:div>
    <w:div w:id="796293342">
      <w:bodyDiv w:val="1"/>
      <w:marLeft w:val="0"/>
      <w:marRight w:val="0"/>
      <w:marTop w:val="0"/>
      <w:marBottom w:val="0"/>
      <w:divBdr>
        <w:top w:val="none" w:sz="0" w:space="0" w:color="auto"/>
        <w:left w:val="none" w:sz="0" w:space="0" w:color="auto"/>
        <w:bottom w:val="none" w:sz="0" w:space="0" w:color="auto"/>
        <w:right w:val="none" w:sz="0" w:space="0" w:color="auto"/>
      </w:divBdr>
    </w:div>
    <w:div w:id="796412222">
      <w:bodyDiv w:val="1"/>
      <w:marLeft w:val="0"/>
      <w:marRight w:val="0"/>
      <w:marTop w:val="0"/>
      <w:marBottom w:val="0"/>
      <w:divBdr>
        <w:top w:val="none" w:sz="0" w:space="0" w:color="auto"/>
        <w:left w:val="none" w:sz="0" w:space="0" w:color="auto"/>
        <w:bottom w:val="none" w:sz="0" w:space="0" w:color="auto"/>
        <w:right w:val="none" w:sz="0" w:space="0" w:color="auto"/>
      </w:divBdr>
    </w:div>
    <w:div w:id="796459377">
      <w:bodyDiv w:val="1"/>
      <w:marLeft w:val="0"/>
      <w:marRight w:val="0"/>
      <w:marTop w:val="0"/>
      <w:marBottom w:val="0"/>
      <w:divBdr>
        <w:top w:val="none" w:sz="0" w:space="0" w:color="auto"/>
        <w:left w:val="none" w:sz="0" w:space="0" w:color="auto"/>
        <w:bottom w:val="none" w:sz="0" w:space="0" w:color="auto"/>
        <w:right w:val="none" w:sz="0" w:space="0" w:color="auto"/>
      </w:divBdr>
    </w:div>
    <w:div w:id="796486209">
      <w:bodyDiv w:val="1"/>
      <w:marLeft w:val="0"/>
      <w:marRight w:val="0"/>
      <w:marTop w:val="0"/>
      <w:marBottom w:val="0"/>
      <w:divBdr>
        <w:top w:val="none" w:sz="0" w:space="0" w:color="auto"/>
        <w:left w:val="none" w:sz="0" w:space="0" w:color="auto"/>
        <w:bottom w:val="none" w:sz="0" w:space="0" w:color="auto"/>
        <w:right w:val="none" w:sz="0" w:space="0" w:color="auto"/>
      </w:divBdr>
    </w:div>
    <w:div w:id="796602071">
      <w:bodyDiv w:val="1"/>
      <w:marLeft w:val="0"/>
      <w:marRight w:val="0"/>
      <w:marTop w:val="0"/>
      <w:marBottom w:val="0"/>
      <w:divBdr>
        <w:top w:val="none" w:sz="0" w:space="0" w:color="auto"/>
        <w:left w:val="none" w:sz="0" w:space="0" w:color="auto"/>
        <w:bottom w:val="none" w:sz="0" w:space="0" w:color="auto"/>
        <w:right w:val="none" w:sz="0" w:space="0" w:color="auto"/>
      </w:divBdr>
    </w:div>
    <w:div w:id="796726115">
      <w:bodyDiv w:val="1"/>
      <w:marLeft w:val="0"/>
      <w:marRight w:val="0"/>
      <w:marTop w:val="0"/>
      <w:marBottom w:val="0"/>
      <w:divBdr>
        <w:top w:val="none" w:sz="0" w:space="0" w:color="auto"/>
        <w:left w:val="none" w:sz="0" w:space="0" w:color="auto"/>
        <w:bottom w:val="none" w:sz="0" w:space="0" w:color="auto"/>
        <w:right w:val="none" w:sz="0" w:space="0" w:color="auto"/>
      </w:divBdr>
    </w:div>
    <w:div w:id="796751891">
      <w:bodyDiv w:val="1"/>
      <w:marLeft w:val="0"/>
      <w:marRight w:val="0"/>
      <w:marTop w:val="0"/>
      <w:marBottom w:val="0"/>
      <w:divBdr>
        <w:top w:val="none" w:sz="0" w:space="0" w:color="auto"/>
        <w:left w:val="none" w:sz="0" w:space="0" w:color="auto"/>
        <w:bottom w:val="none" w:sz="0" w:space="0" w:color="auto"/>
        <w:right w:val="none" w:sz="0" w:space="0" w:color="auto"/>
      </w:divBdr>
    </w:div>
    <w:div w:id="796797966">
      <w:bodyDiv w:val="1"/>
      <w:marLeft w:val="0"/>
      <w:marRight w:val="0"/>
      <w:marTop w:val="0"/>
      <w:marBottom w:val="0"/>
      <w:divBdr>
        <w:top w:val="none" w:sz="0" w:space="0" w:color="auto"/>
        <w:left w:val="none" w:sz="0" w:space="0" w:color="auto"/>
        <w:bottom w:val="none" w:sz="0" w:space="0" w:color="auto"/>
        <w:right w:val="none" w:sz="0" w:space="0" w:color="auto"/>
      </w:divBdr>
    </w:div>
    <w:div w:id="796871098">
      <w:bodyDiv w:val="1"/>
      <w:marLeft w:val="0"/>
      <w:marRight w:val="0"/>
      <w:marTop w:val="0"/>
      <w:marBottom w:val="0"/>
      <w:divBdr>
        <w:top w:val="none" w:sz="0" w:space="0" w:color="auto"/>
        <w:left w:val="none" w:sz="0" w:space="0" w:color="auto"/>
        <w:bottom w:val="none" w:sz="0" w:space="0" w:color="auto"/>
        <w:right w:val="none" w:sz="0" w:space="0" w:color="auto"/>
      </w:divBdr>
    </w:div>
    <w:div w:id="796873273">
      <w:bodyDiv w:val="1"/>
      <w:marLeft w:val="0"/>
      <w:marRight w:val="0"/>
      <w:marTop w:val="0"/>
      <w:marBottom w:val="0"/>
      <w:divBdr>
        <w:top w:val="none" w:sz="0" w:space="0" w:color="auto"/>
        <w:left w:val="none" w:sz="0" w:space="0" w:color="auto"/>
        <w:bottom w:val="none" w:sz="0" w:space="0" w:color="auto"/>
        <w:right w:val="none" w:sz="0" w:space="0" w:color="auto"/>
      </w:divBdr>
    </w:div>
    <w:div w:id="796874170">
      <w:bodyDiv w:val="1"/>
      <w:marLeft w:val="0"/>
      <w:marRight w:val="0"/>
      <w:marTop w:val="0"/>
      <w:marBottom w:val="0"/>
      <w:divBdr>
        <w:top w:val="none" w:sz="0" w:space="0" w:color="auto"/>
        <w:left w:val="none" w:sz="0" w:space="0" w:color="auto"/>
        <w:bottom w:val="none" w:sz="0" w:space="0" w:color="auto"/>
        <w:right w:val="none" w:sz="0" w:space="0" w:color="auto"/>
      </w:divBdr>
    </w:div>
    <w:div w:id="796875884">
      <w:bodyDiv w:val="1"/>
      <w:marLeft w:val="0"/>
      <w:marRight w:val="0"/>
      <w:marTop w:val="0"/>
      <w:marBottom w:val="0"/>
      <w:divBdr>
        <w:top w:val="none" w:sz="0" w:space="0" w:color="auto"/>
        <w:left w:val="none" w:sz="0" w:space="0" w:color="auto"/>
        <w:bottom w:val="none" w:sz="0" w:space="0" w:color="auto"/>
        <w:right w:val="none" w:sz="0" w:space="0" w:color="auto"/>
      </w:divBdr>
    </w:div>
    <w:div w:id="796877809">
      <w:bodyDiv w:val="1"/>
      <w:marLeft w:val="0"/>
      <w:marRight w:val="0"/>
      <w:marTop w:val="0"/>
      <w:marBottom w:val="0"/>
      <w:divBdr>
        <w:top w:val="none" w:sz="0" w:space="0" w:color="auto"/>
        <w:left w:val="none" w:sz="0" w:space="0" w:color="auto"/>
        <w:bottom w:val="none" w:sz="0" w:space="0" w:color="auto"/>
        <w:right w:val="none" w:sz="0" w:space="0" w:color="auto"/>
      </w:divBdr>
    </w:div>
    <w:div w:id="796919116">
      <w:bodyDiv w:val="1"/>
      <w:marLeft w:val="0"/>
      <w:marRight w:val="0"/>
      <w:marTop w:val="0"/>
      <w:marBottom w:val="0"/>
      <w:divBdr>
        <w:top w:val="none" w:sz="0" w:space="0" w:color="auto"/>
        <w:left w:val="none" w:sz="0" w:space="0" w:color="auto"/>
        <w:bottom w:val="none" w:sz="0" w:space="0" w:color="auto"/>
        <w:right w:val="none" w:sz="0" w:space="0" w:color="auto"/>
      </w:divBdr>
    </w:div>
    <w:div w:id="796945778">
      <w:bodyDiv w:val="1"/>
      <w:marLeft w:val="0"/>
      <w:marRight w:val="0"/>
      <w:marTop w:val="0"/>
      <w:marBottom w:val="0"/>
      <w:divBdr>
        <w:top w:val="none" w:sz="0" w:space="0" w:color="auto"/>
        <w:left w:val="none" w:sz="0" w:space="0" w:color="auto"/>
        <w:bottom w:val="none" w:sz="0" w:space="0" w:color="auto"/>
        <w:right w:val="none" w:sz="0" w:space="0" w:color="auto"/>
      </w:divBdr>
    </w:div>
    <w:div w:id="796948221">
      <w:bodyDiv w:val="1"/>
      <w:marLeft w:val="0"/>
      <w:marRight w:val="0"/>
      <w:marTop w:val="0"/>
      <w:marBottom w:val="0"/>
      <w:divBdr>
        <w:top w:val="none" w:sz="0" w:space="0" w:color="auto"/>
        <w:left w:val="none" w:sz="0" w:space="0" w:color="auto"/>
        <w:bottom w:val="none" w:sz="0" w:space="0" w:color="auto"/>
        <w:right w:val="none" w:sz="0" w:space="0" w:color="auto"/>
      </w:divBdr>
    </w:div>
    <w:div w:id="796949938">
      <w:bodyDiv w:val="1"/>
      <w:marLeft w:val="0"/>
      <w:marRight w:val="0"/>
      <w:marTop w:val="0"/>
      <w:marBottom w:val="0"/>
      <w:divBdr>
        <w:top w:val="none" w:sz="0" w:space="0" w:color="auto"/>
        <w:left w:val="none" w:sz="0" w:space="0" w:color="auto"/>
        <w:bottom w:val="none" w:sz="0" w:space="0" w:color="auto"/>
        <w:right w:val="none" w:sz="0" w:space="0" w:color="auto"/>
      </w:divBdr>
    </w:div>
    <w:div w:id="797063873">
      <w:bodyDiv w:val="1"/>
      <w:marLeft w:val="0"/>
      <w:marRight w:val="0"/>
      <w:marTop w:val="0"/>
      <w:marBottom w:val="0"/>
      <w:divBdr>
        <w:top w:val="none" w:sz="0" w:space="0" w:color="auto"/>
        <w:left w:val="none" w:sz="0" w:space="0" w:color="auto"/>
        <w:bottom w:val="none" w:sz="0" w:space="0" w:color="auto"/>
        <w:right w:val="none" w:sz="0" w:space="0" w:color="auto"/>
      </w:divBdr>
    </w:div>
    <w:div w:id="797265872">
      <w:bodyDiv w:val="1"/>
      <w:marLeft w:val="0"/>
      <w:marRight w:val="0"/>
      <w:marTop w:val="0"/>
      <w:marBottom w:val="0"/>
      <w:divBdr>
        <w:top w:val="none" w:sz="0" w:space="0" w:color="auto"/>
        <w:left w:val="none" w:sz="0" w:space="0" w:color="auto"/>
        <w:bottom w:val="none" w:sz="0" w:space="0" w:color="auto"/>
        <w:right w:val="none" w:sz="0" w:space="0" w:color="auto"/>
      </w:divBdr>
    </w:div>
    <w:div w:id="797408649">
      <w:bodyDiv w:val="1"/>
      <w:marLeft w:val="0"/>
      <w:marRight w:val="0"/>
      <w:marTop w:val="0"/>
      <w:marBottom w:val="0"/>
      <w:divBdr>
        <w:top w:val="none" w:sz="0" w:space="0" w:color="auto"/>
        <w:left w:val="none" w:sz="0" w:space="0" w:color="auto"/>
        <w:bottom w:val="none" w:sz="0" w:space="0" w:color="auto"/>
        <w:right w:val="none" w:sz="0" w:space="0" w:color="auto"/>
      </w:divBdr>
    </w:div>
    <w:div w:id="797529308">
      <w:bodyDiv w:val="1"/>
      <w:marLeft w:val="0"/>
      <w:marRight w:val="0"/>
      <w:marTop w:val="0"/>
      <w:marBottom w:val="0"/>
      <w:divBdr>
        <w:top w:val="none" w:sz="0" w:space="0" w:color="auto"/>
        <w:left w:val="none" w:sz="0" w:space="0" w:color="auto"/>
        <w:bottom w:val="none" w:sz="0" w:space="0" w:color="auto"/>
        <w:right w:val="none" w:sz="0" w:space="0" w:color="auto"/>
      </w:divBdr>
    </w:div>
    <w:div w:id="797795348">
      <w:bodyDiv w:val="1"/>
      <w:marLeft w:val="0"/>
      <w:marRight w:val="0"/>
      <w:marTop w:val="0"/>
      <w:marBottom w:val="0"/>
      <w:divBdr>
        <w:top w:val="none" w:sz="0" w:space="0" w:color="auto"/>
        <w:left w:val="none" w:sz="0" w:space="0" w:color="auto"/>
        <w:bottom w:val="none" w:sz="0" w:space="0" w:color="auto"/>
        <w:right w:val="none" w:sz="0" w:space="0" w:color="auto"/>
      </w:divBdr>
    </w:div>
    <w:div w:id="797799440">
      <w:bodyDiv w:val="1"/>
      <w:marLeft w:val="0"/>
      <w:marRight w:val="0"/>
      <w:marTop w:val="0"/>
      <w:marBottom w:val="0"/>
      <w:divBdr>
        <w:top w:val="none" w:sz="0" w:space="0" w:color="auto"/>
        <w:left w:val="none" w:sz="0" w:space="0" w:color="auto"/>
        <w:bottom w:val="none" w:sz="0" w:space="0" w:color="auto"/>
        <w:right w:val="none" w:sz="0" w:space="0" w:color="auto"/>
      </w:divBdr>
    </w:div>
    <w:div w:id="797913577">
      <w:bodyDiv w:val="1"/>
      <w:marLeft w:val="0"/>
      <w:marRight w:val="0"/>
      <w:marTop w:val="0"/>
      <w:marBottom w:val="0"/>
      <w:divBdr>
        <w:top w:val="none" w:sz="0" w:space="0" w:color="auto"/>
        <w:left w:val="none" w:sz="0" w:space="0" w:color="auto"/>
        <w:bottom w:val="none" w:sz="0" w:space="0" w:color="auto"/>
        <w:right w:val="none" w:sz="0" w:space="0" w:color="auto"/>
      </w:divBdr>
    </w:div>
    <w:div w:id="797915008">
      <w:bodyDiv w:val="1"/>
      <w:marLeft w:val="0"/>
      <w:marRight w:val="0"/>
      <w:marTop w:val="0"/>
      <w:marBottom w:val="0"/>
      <w:divBdr>
        <w:top w:val="none" w:sz="0" w:space="0" w:color="auto"/>
        <w:left w:val="none" w:sz="0" w:space="0" w:color="auto"/>
        <w:bottom w:val="none" w:sz="0" w:space="0" w:color="auto"/>
        <w:right w:val="none" w:sz="0" w:space="0" w:color="auto"/>
      </w:divBdr>
    </w:div>
    <w:div w:id="797918721">
      <w:bodyDiv w:val="1"/>
      <w:marLeft w:val="0"/>
      <w:marRight w:val="0"/>
      <w:marTop w:val="0"/>
      <w:marBottom w:val="0"/>
      <w:divBdr>
        <w:top w:val="none" w:sz="0" w:space="0" w:color="auto"/>
        <w:left w:val="none" w:sz="0" w:space="0" w:color="auto"/>
        <w:bottom w:val="none" w:sz="0" w:space="0" w:color="auto"/>
        <w:right w:val="none" w:sz="0" w:space="0" w:color="auto"/>
      </w:divBdr>
    </w:div>
    <w:div w:id="798037420">
      <w:bodyDiv w:val="1"/>
      <w:marLeft w:val="0"/>
      <w:marRight w:val="0"/>
      <w:marTop w:val="0"/>
      <w:marBottom w:val="0"/>
      <w:divBdr>
        <w:top w:val="none" w:sz="0" w:space="0" w:color="auto"/>
        <w:left w:val="none" w:sz="0" w:space="0" w:color="auto"/>
        <w:bottom w:val="none" w:sz="0" w:space="0" w:color="auto"/>
        <w:right w:val="none" w:sz="0" w:space="0" w:color="auto"/>
      </w:divBdr>
    </w:div>
    <w:div w:id="798063647">
      <w:bodyDiv w:val="1"/>
      <w:marLeft w:val="0"/>
      <w:marRight w:val="0"/>
      <w:marTop w:val="0"/>
      <w:marBottom w:val="0"/>
      <w:divBdr>
        <w:top w:val="none" w:sz="0" w:space="0" w:color="auto"/>
        <w:left w:val="none" w:sz="0" w:space="0" w:color="auto"/>
        <w:bottom w:val="none" w:sz="0" w:space="0" w:color="auto"/>
        <w:right w:val="none" w:sz="0" w:space="0" w:color="auto"/>
      </w:divBdr>
    </w:div>
    <w:div w:id="798113178">
      <w:bodyDiv w:val="1"/>
      <w:marLeft w:val="0"/>
      <w:marRight w:val="0"/>
      <w:marTop w:val="0"/>
      <w:marBottom w:val="0"/>
      <w:divBdr>
        <w:top w:val="none" w:sz="0" w:space="0" w:color="auto"/>
        <w:left w:val="none" w:sz="0" w:space="0" w:color="auto"/>
        <w:bottom w:val="none" w:sz="0" w:space="0" w:color="auto"/>
        <w:right w:val="none" w:sz="0" w:space="0" w:color="auto"/>
      </w:divBdr>
    </w:div>
    <w:div w:id="798114362">
      <w:bodyDiv w:val="1"/>
      <w:marLeft w:val="0"/>
      <w:marRight w:val="0"/>
      <w:marTop w:val="0"/>
      <w:marBottom w:val="0"/>
      <w:divBdr>
        <w:top w:val="none" w:sz="0" w:space="0" w:color="auto"/>
        <w:left w:val="none" w:sz="0" w:space="0" w:color="auto"/>
        <w:bottom w:val="none" w:sz="0" w:space="0" w:color="auto"/>
        <w:right w:val="none" w:sz="0" w:space="0" w:color="auto"/>
      </w:divBdr>
    </w:div>
    <w:div w:id="798187278">
      <w:bodyDiv w:val="1"/>
      <w:marLeft w:val="0"/>
      <w:marRight w:val="0"/>
      <w:marTop w:val="0"/>
      <w:marBottom w:val="0"/>
      <w:divBdr>
        <w:top w:val="none" w:sz="0" w:space="0" w:color="auto"/>
        <w:left w:val="none" w:sz="0" w:space="0" w:color="auto"/>
        <w:bottom w:val="none" w:sz="0" w:space="0" w:color="auto"/>
        <w:right w:val="none" w:sz="0" w:space="0" w:color="auto"/>
      </w:divBdr>
    </w:div>
    <w:div w:id="798231518">
      <w:bodyDiv w:val="1"/>
      <w:marLeft w:val="0"/>
      <w:marRight w:val="0"/>
      <w:marTop w:val="0"/>
      <w:marBottom w:val="0"/>
      <w:divBdr>
        <w:top w:val="none" w:sz="0" w:space="0" w:color="auto"/>
        <w:left w:val="none" w:sz="0" w:space="0" w:color="auto"/>
        <w:bottom w:val="none" w:sz="0" w:space="0" w:color="auto"/>
        <w:right w:val="none" w:sz="0" w:space="0" w:color="auto"/>
      </w:divBdr>
    </w:div>
    <w:div w:id="798259482">
      <w:bodyDiv w:val="1"/>
      <w:marLeft w:val="0"/>
      <w:marRight w:val="0"/>
      <w:marTop w:val="0"/>
      <w:marBottom w:val="0"/>
      <w:divBdr>
        <w:top w:val="none" w:sz="0" w:space="0" w:color="auto"/>
        <w:left w:val="none" w:sz="0" w:space="0" w:color="auto"/>
        <w:bottom w:val="none" w:sz="0" w:space="0" w:color="auto"/>
        <w:right w:val="none" w:sz="0" w:space="0" w:color="auto"/>
      </w:divBdr>
    </w:div>
    <w:div w:id="798303974">
      <w:bodyDiv w:val="1"/>
      <w:marLeft w:val="0"/>
      <w:marRight w:val="0"/>
      <w:marTop w:val="0"/>
      <w:marBottom w:val="0"/>
      <w:divBdr>
        <w:top w:val="none" w:sz="0" w:space="0" w:color="auto"/>
        <w:left w:val="none" w:sz="0" w:space="0" w:color="auto"/>
        <w:bottom w:val="none" w:sz="0" w:space="0" w:color="auto"/>
        <w:right w:val="none" w:sz="0" w:space="0" w:color="auto"/>
      </w:divBdr>
    </w:div>
    <w:div w:id="798303984">
      <w:bodyDiv w:val="1"/>
      <w:marLeft w:val="0"/>
      <w:marRight w:val="0"/>
      <w:marTop w:val="0"/>
      <w:marBottom w:val="0"/>
      <w:divBdr>
        <w:top w:val="none" w:sz="0" w:space="0" w:color="auto"/>
        <w:left w:val="none" w:sz="0" w:space="0" w:color="auto"/>
        <w:bottom w:val="none" w:sz="0" w:space="0" w:color="auto"/>
        <w:right w:val="none" w:sz="0" w:space="0" w:color="auto"/>
      </w:divBdr>
    </w:div>
    <w:div w:id="798304648">
      <w:bodyDiv w:val="1"/>
      <w:marLeft w:val="0"/>
      <w:marRight w:val="0"/>
      <w:marTop w:val="0"/>
      <w:marBottom w:val="0"/>
      <w:divBdr>
        <w:top w:val="none" w:sz="0" w:space="0" w:color="auto"/>
        <w:left w:val="none" w:sz="0" w:space="0" w:color="auto"/>
        <w:bottom w:val="none" w:sz="0" w:space="0" w:color="auto"/>
        <w:right w:val="none" w:sz="0" w:space="0" w:color="auto"/>
      </w:divBdr>
    </w:div>
    <w:div w:id="798307839">
      <w:bodyDiv w:val="1"/>
      <w:marLeft w:val="0"/>
      <w:marRight w:val="0"/>
      <w:marTop w:val="0"/>
      <w:marBottom w:val="0"/>
      <w:divBdr>
        <w:top w:val="none" w:sz="0" w:space="0" w:color="auto"/>
        <w:left w:val="none" w:sz="0" w:space="0" w:color="auto"/>
        <w:bottom w:val="none" w:sz="0" w:space="0" w:color="auto"/>
        <w:right w:val="none" w:sz="0" w:space="0" w:color="auto"/>
      </w:divBdr>
    </w:div>
    <w:div w:id="798307903">
      <w:bodyDiv w:val="1"/>
      <w:marLeft w:val="0"/>
      <w:marRight w:val="0"/>
      <w:marTop w:val="0"/>
      <w:marBottom w:val="0"/>
      <w:divBdr>
        <w:top w:val="none" w:sz="0" w:space="0" w:color="auto"/>
        <w:left w:val="none" w:sz="0" w:space="0" w:color="auto"/>
        <w:bottom w:val="none" w:sz="0" w:space="0" w:color="auto"/>
        <w:right w:val="none" w:sz="0" w:space="0" w:color="auto"/>
      </w:divBdr>
    </w:div>
    <w:div w:id="798494574">
      <w:bodyDiv w:val="1"/>
      <w:marLeft w:val="0"/>
      <w:marRight w:val="0"/>
      <w:marTop w:val="0"/>
      <w:marBottom w:val="0"/>
      <w:divBdr>
        <w:top w:val="none" w:sz="0" w:space="0" w:color="auto"/>
        <w:left w:val="none" w:sz="0" w:space="0" w:color="auto"/>
        <w:bottom w:val="none" w:sz="0" w:space="0" w:color="auto"/>
        <w:right w:val="none" w:sz="0" w:space="0" w:color="auto"/>
      </w:divBdr>
    </w:div>
    <w:div w:id="798496075">
      <w:bodyDiv w:val="1"/>
      <w:marLeft w:val="0"/>
      <w:marRight w:val="0"/>
      <w:marTop w:val="0"/>
      <w:marBottom w:val="0"/>
      <w:divBdr>
        <w:top w:val="none" w:sz="0" w:space="0" w:color="auto"/>
        <w:left w:val="none" w:sz="0" w:space="0" w:color="auto"/>
        <w:bottom w:val="none" w:sz="0" w:space="0" w:color="auto"/>
        <w:right w:val="none" w:sz="0" w:space="0" w:color="auto"/>
      </w:divBdr>
    </w:div>
    <w:div w:id="798500615">
      <w:bodyDiv w:val="1"/>
      <w:marLeft w:val="0"/>
      <w:marRight w:val="0"/>
      <w:marTop w:val="0"/>
      <w:marBottom w:val="0"/>
      <w:divBdr>
        <w:top w:val="none" w:sz="0" w:space="0" w:color="auto"/>
        <w:left w:val="none" w:sz="0" w:space="0" w:color="auto"/>
        <w:bottom w:val="none" w:sz="0" w:space="0" w:color="auto"/>
        <w:right w:val="none" w:sz="0" w:space="0" w:color="auto"/>
      </w:divBdr>
    </w:div>
    <w:div w:id="798573895">
      <w:bodyDiv w:val="1"/>
      <w:marLeft w:val="0"/>
      <w:marRight w:val="0"/>
      <w:marTop w:val="0"/>
      <w:marBottom w:val="0"/>
      <w:divBdr>
        <w:top w:val="none" w:sz="0" w:space="0" w:color="auto"/>
        <w:left w:val="none" w:sz="0" w:space="0" w:color="auto"/>
        <w:bottom w:val="none" w:sz="0" w:space="0" w:color="auto"/>
        <w:right w:val="none" w:sz="0" w:space="0" w:color="auto"/>
      </w:divBdr>
    </w:div>
    <w:div w:id="798690482">
      <w:bodyDiv w:val="1"/>
      <w:marLeft w:val="0"/>
      <w:marRight w:val="0"/>
      <w:marTop w:val="0"/>
      <w:marBottom w:val="0"/>
      <w:divBdr>
        <w:top w:val="none" w:sz="0" w:space="0" w:color="auto"/>
        <w:left w:val="none" w:sz="0" w:space="0" w:color="auto"/>
        <w:bottom w:val="none" w:sz="0" w:space="0" w:color="auto"/>
        <w:right w:val="none" w:sz="0" w:space="0" w:color="auto"/>
      </w:divBdr>
    </w:div>
    <w:div w:id="798694173">
      <w:bodyDiv w:val="1"/>
      <w:marLeft w:val="0"/>
      <w:marRight w:val="0"/>
      <w:marTop w:val="0"/>
      <w:marBottom w:val="0"/>
      <w:divBdr>
        <w:top w:val="none" w:sz="0" w:space="0" w:color="auto"/>
        <w:left w:val="none" w:sz="0" w:space="0" w:color="auto"/>
        <w:bottom w:val="none" w:sz="0" w:space="0" w:color="auto"/>
        <w:right w:val="none" w:sz="0" w:space="0" w:color="auto"/>
      </w:divBdr>
    </w:div>
    <w:div w:id="798763588">
      <w:bodyDiv w:val="1"/>
      <w:marLeft w:val="0"/>
      <w:marRight w:val="0"/>
      <w:marTop w:val="0"/>
      <w:marBottom w:val="0"/>
      <w:divBdr>
        <w:top w:val="none" w:sz="0" w:space="0" w:color="auto"/>
        <w:left w:val="none" w:sz="0" w:space="0" w:color="auto"/>
        <w:bottom w:val="none" w:sz="0" w:space="0" w:color="auto"/>
        <w:right w:val="none" w:sz="0" w:space="0" w:color="auto"/>
      </w:divBdr>
    </w:div>
    <w:div w:id="798842824">
      <w:bodyDiv w:val="1"/>
      <w:marLeft w:val="0"/>
      <w:marRight w:val="0"/>
      <w:marTop w:val="0"/>
      <w:marBottom w:val="0"/>
      <w:divBdr>
        <w:top w:val="none" w:sz="0" w:space="0" w:color="auto"/>
        <w:left w:val="none" w:sz="0" w:space="0" w:color="auto"/>
        <w:bottom w:val="none" w:sz="0" w:space="0" w:color="auto"/>
        <w:right w:val="none" w:sz="0" w:space="0" w:color="auto"/>
      </w:divBdr>
    </w:div>
    <w:div w:id="798845058">
      <w:bodyDiv w:val="1"/>
      <w:marLeft w:val="0"/>
      <w:marRight w:val="0"/>
      <w:marTop w:val="0"/>
      <w:marBottom w:val="0"/>
      <w:divBdr>
        <w:top w:val="none" w:sz="0" w:space="0" w:color="auto"/>
        <w:left w:val="none" w:sz="0" w:space="0" w:color="auto"/>
        <w:bottom w:val="none" w:sz="0" w:space="0" w:color="auto"/>
        <w:right w:val="none" w:sz="0" w:space="0" w:color="auto"/>
      </w:divBdr>
    </w:div>
    <w:div w:id="799032593">
      <w:bodyDiv w:val="1"/>
      <w:marLeft w:val="0"/>
      <w:marRight w:val="0"/>
      <w:marTop w:val="0"/>
      <w:marBottom w:val="0"/>
      <w:divBdr>
        <w:top w:val="none" w:sz="0" w:space="0" w:color="auto"/>
        <w:left w:val="none" w:sz="0" w:space="0" w:color="auto"/>
        <w:bottom w:val="none" w:sz="0" w:space="0" w:color="auto"/>
        <w:right w:val="none" w:sz="0" w:space="0" w:color="auto"/>
      </w:divBdr>
    </w:div>
    <w:div w:id="799081156">
      <w:bodyDiv w:val="1"/>
      <w:marLeft w:val="0"/>
      <w:marRight w:val="0"/>
      <w:marTop w:val="0"/>
      <w:marBottom w:val="0"/>
      <w:divBdr>
        <w:top w:val="none" w:sz="0" w:space="0" w:color="auto"/>
        <w:left w:val="none" w:sz="0" w:space="0" w:color="auto"/>
        <w:bottom w:val="none" w:sz="0" w:space="0" w:color="auto"/>
        <w:right w:val="none" w:sz="0" w:space="0" w:color="auto"/>
      </w:divBdr>
    </w:div>
    <w:div w:id="799155701">
      <w:bodyDiv w:val="1"/>
      <w:marLeft w:val="0"/>
      <w:marRight w:val="0"/>
      <w:marTop w:val="0"/>
      <w:marBottom w:val="0"/>
      <w:divBdr>
        <w:top w:val="none" w:sz="0" w:space="0" w:color="auto"/>
        <w:left w:val="none" w:sz="0" w:space="0" w:color="auto"/>
        <w:bottom w:val="none" w:sz="0" w:space="0" w:color="auto"/>
        <w:right w:val="none" w:sz="0" w:space="0" w:color="auto"/>
      </w:divBdr>
    </w:div>
    <w:div w:id="799302816">
      <w:bodyDiv w:val="1"/>
      <w:marLeft w:val="0"/>
      <w:marRight w:val="0"/>
      <w:marTop w:val="0"/>
      <w:marBottom w:val="0"/>
      <w:divBdr>
        <w:top w:val="none" w:sz="0" w:space="0" w:color="auto"/>
        <w:left w:val="none" w:sz="0" w:space="0" w:color="auto"/>
        <w:bottom w:val="none" w:sz="0" w:space="0" w:color="auto"/>
        <w:right w:val="none" w:sz="0" w:space="0" w:color="auto"/>
      </w:divBdr>
    </w:div>
    <w:div w:id="799567474">
      <w:bodyDiv w:val="1"/>
      <w:marLeft w:val="0"/>
      <w:marRight w:val="0"/>
      <w:marTop w:val="0"/>
      <w:marBottom w:val="0"/>
      <w:divBdr>
        <w:top w:val="none" w:sz="0" w:space="0" w:color="auto"/>
        <w:left w:val="none" w:sz="0" w:space="0" w:color="auto"/>
        <w:bottom w:val="none" w:sz="0" w:space="0" w:color="auto"/>
        <w:right w:val="none" w:sz="0" w:space="0" w:color="auto"/>
      </w:divBdr>
    </w:div>
    <w:div w:id="799610724">
      <w:bodyDiv w:val="1"/>
      <w:marLeft w:val="0"/>
      <w:marRight w:val="0"/>
      <w:marTop w:val="0"/>
      <w:marBottom w:val="0"/>
      <w:divBdr>
        <w:top w:val="none" w:sz="0" w:space="0" w:color="auto"/>
        <w:left w:val="none" w:sz="0" w:space="0" w:color="auto"/>
        <w:bottom w:val="none" w:sz="0" w:space="0" w:color="auto"/>
        <w:right w:val="none" w:sz="0" w:space="0" w:color="auto"/>
      </w:divBdr>
    </w:div>
    <w:div w:id="799688584">
      <w:bodyDiv w:val="1"/>
      <w:marLeft w:val="0"/>
      <w:marRight w:val="0"/>
      <w:marTop w:val="0"/>
      <w:marBottom w:val="0"/>
      <w:divBdr>
        <w:top w:val="none" w:sz="0" w:space="0" w:color="auto"/>
        <w:left w:val="none" w:sz="0" w:space="0" w:color="auto"/>
        <w:bottom w:val="none" w:sz="0" w:space="0" w:color="auto"/>
        <w:right w:val="none" w:sz="0" w:space="0" w:color="auto"/>
      </w:divBdr>
    </w:div>
    <w:div w:id="799768436">
      <w:bodyDiv w:val="1"/>
      <w:marLeft w:val="0"/>
      <w:marRight w:val="0"/>
      <w:marTop w:val="0"/>
      <w:marBottom w:val="0"/>
      <w:divBdr>
        <w:top w:val="none" w:sz="0" w:space="0" w:color="auto"/>
        <w:left w:val="none" w:sz="0" w:space="0" w:color="auto"/>
        <w:bottom w:val="none" w:sz="0" w:space="0" w:color="auto"/>
        <w:right w:val="none" w:sz="0" w:space="0" w:color="auto"/>
      </w:divBdr>
    </w:div>
    <w:div w:id="799811864">
      <w:bodyDiv w:val="1"/>
      <w:marLeft w:val="0"/>
      <w:marRight w:val="0"/>
      <w:marTop w:val="0"/>
      <w:marBottom w:val="0"/>
      <w:divBdr>
        <w:top w:val="none" w:sz="0" w:space="0" w:color="auto"/>
        <w:left w:val="none" w:sz="0" w:space="0" w:color="auto"/>
        <w:bottom w:val="none" w:sz="0" w:space="0" w:color="auto"/>
        <w:right w:val="none" w:sz="0" w:space="0" w:color="auto"/>
      </w:divBdr>
    </w:div>
    <w:div w:id="799877439">
      <w:bodyDiv w:val="1"/>
      <w:marLeft w:val="0"/>
      <w:marRight w:val="0"/>
      <w:marTop w:val="0"/>
      <w:marBottom w:val="0"/>
      <w:divBdr>
        <w:top w:val="none" w:sz="0" w:space="0" w:color="auto"/>
        <w:left w:val="none" w:sz="0" w:space="0" w:color="auto"/>
        <w:bottom w:val="none" w:sz="0" w:space="0" w:color="auto"/>
        <w:right w:val="none" w:sz="0" w:space="0" w:color="auto"/>
      </w:divBdr>
    </w:div>
    <w:div w:id="799885448">
      <w:bodyDiv w:val="1"/>
      <w:marLeft w:val="0"/>
      <w:marRight w:val="0"/>
      <w:marTop w:val="0"/>
      <w:marBottom w:val="0"/>
      <w:divBdr>
        <w:top w:val="none" w:sz="0" w:space="0" w:color="auto"/>
        <w:left w:val="none" w:sz="0" w:space="0" w:color="auto"/>
        <w:bottom w:val="none" w:sz="0" w:space="0" w:color="auto"/>
        <w:right w:val="none" w:sz="0" w:space="0" w:color="auto"/>
      </w:divBdr>
    </w:div>
    <w:div w:id="799959806">
      <w:bodyDiv w:val="1"/>
      <w:marLeft w:val="0"/>
      <w:marRight w:val="0"/>
      <w:marTop w:val="0"/>
      <w:marBottom w:val="0"/>
      <w:divBdr>
        <w:top w:val="none" w:sz="0" w:space="0" w:color="auto"/>
        <w:left w:val="none" w:sz="0" w:space="0" w:color="auto"/>
        <w:bottom w:val="none" w:sz="0" w:space="0" w:color="auto"/>
        <w:right w:val="none" w:sz="0" w:space="0" w:color="auto"/>
      </w:divBdr>
    </w:div>
    <w:div w:id="799961870">
      <w:bodyDiv w:val="1"/>
      <w:marLeft w:val="0"/>
      <w:marRight w:val="0"/>
      <w:marTop w:val="0"/>
      <w:marBottom w:val="0"/>
      <w:divBdr>
        <w:top w:val="none" w:sz="0" w:space="0" w:color="auto"/>
        <w:left w:val="none" w:sz="0" w:space="0" w:color="auto"/>
        <w:bottom w:val="none" w:sz="0" w:space="0" w:color="auto"/>
        <w:right w:val="none" w:sz="0" w:space="0" w:color="auto"/>
      </w:divBdr>
    </w:div>
    <w:div w:id="800030683">
      <w:bodyDiv w:val="1"/>
      <w:marLeft w:val="0"/>
      <w:marRight w:val="0"/>
      <w:marTop w:val="0"/>
      <w:marBottom w:val="0"/>
      <w:divBdr>
        <w:top w:val="none" w:sz="0" w:space="0" w:color="auto"/>
        <w:left w:val="none" w:sz="0" w:space="0" w:color="auto"/>
        <w:bottom w:val="none" w:sz="0" w:space="0" w:color="auto"/>
        <w:right w:val="none" w:sz="0" w:space="0" w:color="auto"/>
      </w:divBdr>
    </w:div>
    <w:div w:id="800072487">
      <w:bodyDiv w:val="1"/>
      <w:marLeft w:val="0"/>
      <w:marRight w:val="0"/>
      <w:marTop w:val="0"/>
      <w:marBottom w:val="0"/>
      <w:divBdr>
        <w:top w:val="none" w:sz="0" w:space="0" w:color="auto"/>
        <w:left w:val="none" w:sz="0" w:space="0" w:color="auto"/>
        <w:bottom w:val="none" w:sz="0" w:space="0" w:color="auto"/>
        <w:right w:val="none" w:sz="0" w:space="0" w:color="auto"/>
      </w:divBdr>
    </w:div>
    <w:div w:id="800150624">
      <w:bodyDiv w:val="1"/>
      <w:marLeft w:val="0"/>
      <w:marRight w:val="0"/>
      <w:marTop w:val="0"/>
      <w:marBottom w:val="0"/>
      <w:divBdr>
        <w:top w:val="none" w:sz="0" w:space="0" w:color="auto"/>
        <w:left w:val="none" w:sz="0" w:space="0" w:color="auto"/>
        <w:bottom w:val="none" w:sz="0" w:space="0" w:color="auto"/>
        <w:right w:val="none" w:sz="0" w:space="0" w:color="auto"/>
      </w:divBdr>
    </w:div>
    <w:div w:id="800197764">
      <w:bodyDiv w:val="1"/>
      <w:marLeft w:val="0"/>
      <w:marRight w:val="0"/>
      <w:marTop w:val="0"/>
      <w:marBottom w:val="0"/>
      <w:divBdr>
        <w:top w:val="none" w:sz="0" w:space="0" w:color="auto"/>
        <w:left w:val="none" w:sz="0" w:space="0" w:color="auto"/>
        <w:bottom w:val="none" w:sz="0" w:space="0" w:color="auto"/>
        <w:right w:val="none" w:sz="0" w:space="0" w:color="auto"/>
      </w:divBdr>
    </w:div>
    <w:div w:id="800417943">
      <w:bodyDiv w:val="1"/>
      <w:marLeft w:val="0"/>
      <w:marRight w:val="0"/>
      <w:marTop w:val="0"/>
      <w:marBottom w:val="0"/>
      <w:divBdr>
        <w:top w:val="none" w:sz="0" w:space="0" w:color="auto"/>
        <w:left w:val="none" w:sz="0" w:space="0" w:color="auto"/>
        <w:bottom w:val="none" w:sz="0" w:space="0" w:color="auto"/>
        <w:right w:val="none" w:sz="0" w:space="0" w:color="auto"/>
      </w:divBdr>
    </w:div>
    <w:div w:id="800457425">
      <w:bodyDiv w:val="1"/>
      <w:marLeft w:val="0"/>
      <w:marRight w:val="0"/>
      <w:marTop w:val="0"/>
      <w:marBottom w:val="0"/>
      <w:divBdr>
        <w:top w:val="none" w:sz="0" w:space="0" w:color="auto"/>
        <w:left w:val="none" w:sz="0" w:space="0" w:color="auto"/>
        <w:bottom w:val="none" w:sz="0" w:space="0" w:color="auto"/>
        <w:right w:val="none" w:sz="0" w:space="0" w:color="auto"/>
      </w:divBdr>
    </w:div>
    <w:div w:id="800463320">
      <w:bodyDiv w:val="1"/>
      <w:marLeft w:val="0"/>
      <w:marRight w:val="0"/>
      <w:marTop w:val="0"/>
      <w:marBottom w:val="0"/>
      <w:divBdr>
        <w:top w:val="none" w:sz="0" w:space="0" w:color="auto"/>
        <w:left w:val="none" w:sz="0" w:space="0" w:color="auto"/>
        <w:bottom w:val="none" w:sz="0" w:space="0" w:color="auto"/>
        <w:right w:val="none" w:sz="0" w:space="0" w:color="auto"/>
      </w:divBdr>
    </w:div>
    <w:div w:id="800464767">
      <w:bodyDiv w:val="1"/>
      <w:marLeft w:val="0"/>
      <w:marRight w:val="0"/>
      <w:marTop w:val="0"/>
      <w:marBottom w:val="0"/>
      <w:divBdr>
        <w:top w:val="none" w:sz="0" w:space="0" w:color="auto"/>
        <w:left w:val="none" w:sz="0" w:space="0" w:color="auto"/>
        <w:bottom w:val="none" w:sz="0" w:space="0" w:color="auto"/>
        <w:right w:val="none" w:sz="0" w:space="0" w:color="auto"/>
      </w:divBdr>
    </w:div>
    <w:div w:id="800465680">
      <w:bodyDiv w:val="1"/>
      <w:marLeft w:val="0"/>
      <w:marRight w:val="0"/>
      <w:marTop w:val="0"/>
      <w:marBottom w:val="0"/>
      <w:divBdr>
        <w:top w:val="none" w:sz="0" w:space="0" w:color="auto"/>
        <w:left w:val="none" w:sz="0" w:space="0" w:color="auto"/>
        <w:bottom w:val="none" w:sz="0" w:space="0" w:color="auto"/>
        <w:right w:val="none" w:sz="0" w:space="0" w:color="auto"/>
      </w:divBdr>
    </w:div>
    <w:div w:id="800533764">
      <w:bodyDiv w:val="1"/>
      <w:marLeft w:val="0"/>
      <w:marRight w:val="0"/>
      <w:marTop w:val="0"/>
      <w:marBottom w:val="0"/>
      <w:divBdr>
        <w:top w:val="none" w:sz="0" w:space="0" w:color="auto"/>
        <w:left w:val="none" w:sz="0" w:space="0" w:color="auto"/>
        <w:bottom w:val="none" w:sz="0" w:space="0" w:color="auto"/>
        <w:right w:val="none" w:sz="0" w:space="0" w:color="auto"/>
      </w:divBdr>
    </w:div>
    <w:div w:id="800536362">
      <w:bodyDiv w:val="1"/>
      <w:marLeft w:val="0"/>
      <w:marRight w:val="0"/>
      <w:marTop w:val="0"/>
      <w:marBottom w:val="0"/>
      <w:divBdr>
        <w:top w:val="none" w:sz="0" w:space="0" w:color="auto"/>
        <w:left w:val="none" w:sz="0" w:space="0" w:color="auto"/>
        <w:bottom w:val="none" w:sz="0" w:space="0" w:color="auto"/>
        <w:right w:val="none" w:sz="0" w:space="0" w:color="auto"/>
      </w:divBdr>
    </w:div>
    <w:div w:id="800615880">
      <w:bodyDiv w:val="1"/>
      <w:marLeft w:val="0"/>
      <w:marRight w:val="0"/>
      <w:marTop w:val="0"/>
      <w:marBottom w:val="0"/>
      <w:divBdr>
        <w:top w:val="none" w:sz="0" w:space="0" w:color="auto"/>
        <w:left w:val="none" w:sz="0" w:space="0" w:color="auto"/>
        <w:bottom w:val="none" w:sz="0" w:space="0" w:color="auto"/>
        <w:right w:val="none" w:sz="0" w:space="0" w:color="auto"/>
      </w:divBdr>
    </w:div>
    <w:div w:id="800659291">
      <w:bodyDiv w:val="1"/>
      <w:marLeft w:val="0"/>
      <w:marRight w:val="0"/>
      <w:marTop w:val="0"/>
      <w:marBottom w:val="0"/>
      <w:divBdr>
        <w:top w:val="none" w:sz="0" w:space="0" w:color="auto"/>
        <w:left w:val="none" w:sz="0" w:space="0" w:color="auto"/>
        <w:bottom w:val="none" w:sz="0" w:space="0" w:color="auto"/>
        <w:right w:val="none" w:sz="0" w:space="0" w:color="auto"/>
      </w:divBdr>
    </w:div>
    <w:div w:id="800659663">
      <w:bodyDiv w:val="1"/>
      <w:marLeft w:val="0"/>
      <w:marRight w:val="0"/>
      <w:marTop w:val="0"/>
      <w:marBottom w:val="0"/>
      <w:divBdr>
        <w:top w:val="none" w:sz="0" w:space="0" w:color="auto"/>
        <w:left w:val="none" w:sz="0" w:space="0" w:color="auto"/>
        <w:bottom w:val="none" w:sz="0" w:space="0" w:color="auto"/>
        <w:right w:val="none" w:sz="0" w:space="0" w:color="auto"/>
      </w:divBdr>
    </w:div>
    <w:div w:id="800802401">
      <w:bodyDiv w:val="1"/>
      <w:marLeft w:val="0"/>
      <w:marRight w:val="0"/>
      <w:marTop w:val="0"/>
      <w:marBottom w:val="0"/>
      <w:divBdr>
        <w:top w:val="none" w:sz="0" w:space="0" w:color="auto"/>
        <w:left w:val="none" w:sz="0" w:space="0" w:color="auto"/>
        <w:bottom w:val="none" w:sz="0" w:space="0" w:color="auto"/>
        <w:right w:val="none" w:sz="0" w:space="0" w:color="auto"/>
      </w:divBdr>
    </w:div>
    <w:div w:id="800802946">
      <w:bodyDiv w:val="1"/>
      <w:marLeft w:val="0"/>
      <w:marRight w:val="0"/>
      <w:marTop w:val="0"/>
      <w:marBottom w:val="0"/>
      <w:divBdr>
        <w:top w:val="none" w:sz="0" w:space="0" w:color="auto"/>
        <w:left w:val="none" w:sz="0" w:space="0" w:color="auto"/>
        <w:bottom w:val="none" w:sz="0" w:space="0" w:color="auto"/>
        <w:right w:val="none" w:sz="0" w:space="0" w:color="auto"/>
      </w:divBdr>
    </w:div>
    <w:div w:id="800810434">
      <w:bodyDiv w:val="1"/>
      <w:marLeft w:val="0"/>
      <w:marRight w:val="0"/>
      <w:marTop w:val="0"/>
      <w:marBottom w:val="0"/>
      <w:divBdr>
        <w:top w:val="none" w:sz="0" w:space="0" w:color="auto"/>
        <w:left w:val="none" w:sz="0" w:space="0" w:color="auto"/>
        <w:bottom w:val="none" w:sz="0" w:space="0" w:color="auto"/>
        <w:right w:val="none" w:sz="0" w:space="0" w:color="auto"/>
      </w:divBdr>
    </w:div>
    <w:div w:id="800882673">
      <w:bodyDiv w:val="1"/>
      <w:marLeft w:val="0"/>
      <w:marRight w:val="0"/>
      <w:marTop w:val="0"/>
      <w:marBottom w:val="0"/>
      <w:divBdr>
        <w:top w:val="none" w:sz="0" w:space="0" w:color="auto"/>
        <w:left w:val="none" w:sz="0" w:space="0" w:color="auto"/>
        <w:bottom w:val="none" w:sz="0" w:space="0" w:color="auto"/>
        <w:right w:val="none" w:sz="0" w:space="0" w:color="auto"/>
      </w:divBdr>
    </w:div>
    <w:div w:id="801075682">
      <w:bodyDiv w:val="1"/>
      <w:marLeft w:val="0"/>
      <w:marRight w:val="0"/>
      <w:marTop w:val="0"/>
      <w:marBottom w:val="0"/>
      <w:divBdr>
        <w:top w:val="none" w:sz="0" w:space="0" w:color="auto"/>
        <w:left w:val="none" w:sz="0" w:space="0" w:color="auto"/>
        <w:bottom w:val="none" w:sz="0" w:space="0" w:color="auto"/>
        <w:right w:val="none" w:sz="0" w:space="0" w:color="auto"/>
      </w:divBdr>
    </w:div>
    <w:div w:id="801077247">
      <w:bodyDiv w:val="1"/>
      <w:marLeft w:val="0"/>
      <w:marRight w:val="0"/>
      <w:marTop w:val="0"/>
      <w:marBottom w:val="0"/>
      <w:divBdr>
        <w:top w:val="none" w:sz="0" w:space="0" w:color="auto"/>
        <w:left w:val="none" w:sz="0" w:space="0" w:color="auto"/>
        <w:bottom w:val="none" w:sz="0" w:space="0" w:color="auto"/>
        <w:right w:val="none" w:sz="0" w:space="0" w:color="auto"/>
      </w:divBdr>
    </w:div>
    <w:div w:id="801191139">
      <w:bodyDiv w:val="1"/>
      <w:marLeft w:val="0"/>
      <w:marRight w:val="0"/>
      <w:marTop w:val="0"/>
      <w:marBottom w:val="0"/>
      <w:divBdr>
        <w:top w:val="none" w:sz="0" w:space="0" w:color="auto"/>
        <w:left w:val="none" w:sz="0" w:space="0" w:color="auto"/>
        <w:bottom w:val="none" w:sz="0" w:space="0" w:color="auto"/>
        <w:right w:val="none" w:sz="0" w:space="0" w:color="auto"/>
      </w:divBdr>
    </w:div>
    <w:div w:id="801267216">
      <w:bodyDiv w:val="1"/>
      <w:marLeft w:val="0"/>
      <w:marRight w:val="0"/>
      <w:marTop w:val="0"/>
      <w:marBottom w:val="0"/>
      <w:divBdr>
        <w:top w:val="none" w:sz="0" w:space="0" w:color="auto"/>
        <w:left w:val="none" w:sz="0" w:space="0" w:color="auto"/>
        <w:bottom w:val="none" w:sz="0" w:space="0" w:color="auto"/>
        <w:right w:val="none" w:sz="0" w:space="0" w:color="auto"/>
      </w:divBdr>
    </w:div>
    <w:div w:id="801269049">
      <w:bodyDiv w:val="1"/>
      <w:marLeft w:val="0"/>
      <w:marRight w:val="0"/>
      <w:marTop w:val="0"/>
      <w:marBottom w:val="0"/>
      <w:divBdr>
        <w:top w:val="none" w:sz="0" w:space="0" w:color="auto"/>
        <w:left w:val="none" w:sz="0" w:space="0" w:color="auto"/>
        <w:bottom w:val="none" w:sz="0" w:space="0" w:color="auto"/>
        <w:right w:val="none" w:sz="0" w:space="0" w:color="auto"/>
      </w:divBdr>
    </w:div>
    <w:div w:id="801382945">
      <w:bodyDiv w:val="1"/>
      <w:marLeft w:val="0"/>
      <w:marRight w:val="0"/>
      <w:marTop w:val="0"/>
      <w:marBottom w:val="0"/>
      <w:divBdr>
        <w:top w:val="none" w:sz="0" w:space="0" w:color="auto"/>
        <w:left w:val="none" w:sz="0" w:space="0" w:color="auto"/>
        <w:bottom w:val="none" w:sz="0" w:space="0" w:color="auto"/>
        <w:right w:val="none" w:sz="0" w:space="0" w:color="auto"/>
      </w:divBdr>
    </w:div>
    <w:div w:id="801464300">
      <w:bodyDiv w:val="1"/>
      <w:marLeft w:val="0"/>
      <w:marRight w:val="0"/>
      <w:marTop w:val="0"/>
      <w:marBottom w:val="0"/>
      <w:divBdr>
        <w:top w:val="none" w:sz="0" w:space="0" w:color="auto"/>
        <w:left w:val="none" w:sz="0" w:space="0" w:color="auto"/>
        <w:bottom w:val="none" w:sz="0" w:space="0" w:color="auto"/>
        <w:right w:val="none" w:sz="0" w:space="0" w:color="auto"/>
      </w:divBdr>
    </w:div>
    <w:div w:id="801533337">
      <w:bodyDiv w:val="1"/>
      <w:marLeft w:val="0"/>
      <w:marRight w:val="0"/>
      <w:marTop w:val="0"/>
      <w:marBottom w:val="0"/>
      <w:divBdr>
        <w:top w:val="none" w:sz="0" w:space="0" w:color="auto"/>
        <w:left w:val="none" w:sz="0" w:space="0" w:color="auto"/>
        <w:bottom w:val="none" w:sz="0" w:space="0" w:color="auto"/>
        <w:right w:val="none" w:sz="0" w:space="0" w:color="auto"/>
      </w:divBdr>
    </w:div>
    <w:div w:id="801534033">
      <w:bodyDiv w:val="1"/>
      <w:marLeft w:val="0"/>
      <w:marRight w:val="0"/>
      <w:marTop w:val="0"/>
      <w:marBottom w:val="0"/>
      <w:divBdr>
        <w:top w:val="none" w:sz="0" w:space="0" w:color="auto"/>
        <w:left w:val="none" w:sz="0" w:space="0" w:color="auto"/>
        <w:bottom w:val="none" w:sz="0" w:space="0" w:color="auto"/>
        <w:right w:val="none" w:sz="0" w:space="0" w:color="auto"/>
      </w:divBdr>
    </w:div>
    <w:div w:id="801731933">
      <w:bodyDiv w:val="1"/>
      <w:marLeft w:val="0"/>
      <w:marRight w:val="0"/>
      <w:marTop w:val="0"/>
      <w:marBottom w:val="0"/>
      <w:divBdr>
        <w:top w:val="none" w:sz="0" w:space="0" w:color="auto"/>
        <w:left w:val="none" w:sz="0" w:space="0" w:color="auto"/>
        <w:bottom w:val="none" w:sz="0" w:space="0" w:color="auto"/>
        <w:right w:val="none" w:sz="0" w:space="0" w:color="auto"/>
      </w:divBdr>
    </w:div>
    <w:div w:id="801732972">
      <w:bodyDiv w:val="1"/>
      <w:marLeft w:val="0"/>
      <w:marRight w:val="0"/>
      <w:marTop w:val="0"/>
      <w:marBottom w:val="0"/>
      <w:divBdr>
        <w:top w:val="none" w:sz="0" w:space="0" w:color="auto"/>
        <w:left w:val="none" w:sz="0" w:space="0" w:color="auto"/>
        <w:bottom w:val="none" w:sz="0" w:space="0" w:color="auto"/>
        <w:right w:val="none" w:sz="0" w:space="0" w:color="auto"/>
      </w:divBdr>
    </w:div>
    <w:div w:id="801848103">
      <w:bodyDiv w:val="1"/>
      <w:marLeft w:val="0"/>
      <w:marRight w:val="0"/>
      <w:marTop w:val="0"/>
      <w:marBottom w:val="0"/>
      <w:divBdr>
        <w:top w:val="none" w:sz="0" w:space="0" w:color="auto"/>
        <w:left w:val="none" w:sz="0" w:space="0" w:color="auto"/>
        <w:bottom w:val="none" w:sz="0" w:space="0" w:color="auto"/>
        <w:right w:val="none" w:sz="0" w:space="0" w:color="auto"/>
      </w:divBdr>
    </w:div>
    <w:div w:id="801849992">
      <w:bodyDiv w:val="1"/>
      <w:marLeft w:val="0"/>
      <w:marRight w:val="0"/>
      <w:marTop w:val="0"/>
      <w:marBottom w:val="0"/>
      <w:divBdr>
        <w:top w:val="none" w:sz="0" w:space="0" w:color="auto"/>
        <w:left w:val="none" w:sz="0" w:space="0" w:color="auto"/>
        <w:bottom w:val="none" w:sz="0" w:space="0" w:color="auto"/>
        <w:right w:val="none" w:sz="0" w:space="0" w:color="auto"/>
      </w:divBdr>
    </w:div>
    <w:div w:id="801925466">
      <w:bodyDiv w:val="1"/>
      <w:marLeft w:val="0"/>
      <w:marRight w:val="0"/>
      <w:marTop w:val="0"/>
      <w:marBottom w:val="0"/>
      <w:divBdr>
        <w:top w:val="none" w:sz="0" w:space="0" w:color="auto"/>
        <w:left w:val="none" w:sz="0" w:space="0" w:color="auto"/>
        <w:bottom w:val="none" w:sz="0" w:space="0" w:color="auto"/>
        <w:right w:val="none" w:sz="0" w:space="0" w:color="auto"/>
      </w:divBdr>
    </w:div>
    <w:div w:id="801970393">
      <w:bodyDiv w:val="1"/>
      <w:marLeft w:val="0"/>
      <w:marRight w:val="0"/>
      <w:marTop w:val="0"/>
      <w:marBottom w:val="0"/>
      <w:divBdr>
        <w:top w:val="none" w:sz="0" w:space="0" w:color="auto"/>
        <w:left w:val="none" w:sz="0" w:space="0" w:color="auto"/>
        <w:bottom w:val="none" w:sz="0" w:space="0" w:color="auto"/>
        <w:right w:val="none" w:sz="0" w:space="0" w:color="auto"/>
      </w:divBdr>
    </w:div>
    <w:div w:id="802040343">
      <w:bodyDiv w:val="1"/>
      <w:marLeft w:val="0"/>
      <w:marRight w:val="0"/>
      <w:marTop w:val="0"/>
      <w:marBottom w:val="0"/>
      <w:divBdr>
        <w:top w:val="none" w:sz="0" w:space="0" w:color="auto"/>
        <w:left w:val="none" w:sz="0" w:space="0" w:color="auto"/>
        <w:bottom w:val="none" w:sz="0" w:space="0" w:color="auto"/>
        <w:right w:val="none" w:sz="0" w:space="0" w:color="auto"/>
      </w:divBdr>
    </w:div>
    <w:div w:id="802041850">
      <w:bodyDiv w:val="1"/>
      <w:marLeft w:val="0"/>
      <w:marRight w:val="0"/>
      <w:marTop w:val="0"/>
      <w:marBottom w:val="0"/>
      <w:divBdr>
        <w:top w:val="none" w:sz="0" w:space="0" w:color="auto"/>
        <w:left w:val="none" w:sz="0" w:space="0" w:color="auto"/>
        <w:bottom w:val="none" w:sz="0" w:space="0" w:color="auto"/>
        <w:right w:val="none" w:sz="0" w:space="0" w:color="auto"/>
      </w:divBdr>
    </w:div>
    <w:div w:id="802044732">
      <w:bodyDiv w:val="1"/>
      <w:marLeft w:val="0"/>
      <w:marRight w:val="0"/>
      <w:marTop w:val="0"/>
      <w:marBottom w:val="0"/>
      <w:divBdr>
        <w:top w:val="none" w:sz="0" w:space="0" w:color="auto"/>
        <w:left w:val="none" w:sz="0" w:space="0" w:color="auto"/>
        <w:bottom w:val="none" w:sz="0" w:space="0" w:color="auto"/>
        <w:right w:val="none" w:sz="0" w:space="0" w:color="auto"/>
      </w:divBdr>
    </w:div>
    <w:div w:id="802189072">
      <w:bodyDiv w:val="1"/>
      <w:marLeft w:val="0"/>
      <w:marRight w:val="0"/>
      <w:marTop w:val="0"/>
      <w:marBottom w:val="0"/>
      <w:divBdr>
        <w:top w:val="none" w:sz="0" w:space="0" w:color="auto"/>
        <w:left w:val="none" w:sz="0" w:space="0" w:color="auto"/>
        <w:bottom w:val="none" w:sz="0" w:space="0" w:color="auto"/>
        <w:right w:val="none" w:sz="0" w:space="0" w:color="auto"/>
      </w:divBdr>
    </w:div>
    <w:div w:id="802191801">
      <w:bodyDiv w:val="1"/>
      <w:marLeft w:val="0"/>
      <w:marRight w:val="0"/>
      <w:marTop w:val="0"/>
      <w:marBottom w:val="0"/>
      <w:divBdr>
        <w:top w:val="none" w:sz="0" w:space="0" w:color="auto"/>
        <w:left w:val="none" w:sz="0" w:space="0" w:color="auto"/>
        <w:bottom w:val="none" w:sz="0" w:space="0" w:color="auto"/>
        <w:right w:val="none" w:sz="0" w:space="0" w:color="auto"/>
      </w:divBdr>
    </w:div>
    <w:div w:id="802230260">
      <w:bodyDiv w:val="1"/>
      <w:marLeft w:val="0"/>
      <w:marRight w:val="0"/>
      <w:marTop w:val="0"/>
      <w:marBottom w:val="0"/>
      <w:divBdr>
        <w:top w:val="none" w:sz="0" w:space="0" w:color="auto"/>
        <w:left w:val="none" w:sz="0" w:space="0" w:color="auto"/>
        <w:bottom w:val="none" w:sz="0" w:space="0" w:color="auto"/>
        <w:right w:val="none" w:sz="0" w:space="0" w:color="auto"/>
      </w:divBdr>
    </w:div>
    <w:div w:id="802231154">
      <w:bodyDiv w:val="1"/>
      <w:marLeft w:val="0"/>
      <w:marRight w:val="0"/>
      <w:marTop w:val="0"/>
      <w:marBottom w:val="0"/>
      <w:divBdr>
        <w:top w:val="none" w:sz="0" w:space="0" w:color="auto"/>
        <w:left w:val="none" w:sz="0" w:space="0" w:color="auto"/>
        <w:bottom w:val="none" w:sz="0" w:space="0" w:color="auto"/>
        <w:right w:val="none" w:sz="0" w:space="0" w:color="auto"/>
      </w:divBdr>
    </w:div>
    <w:div w:id="802231394">
      <w:bodyDiv w:val="1"/>
      <w:marLeft w:val="0"/>
      <w:marRight w:val="0"/>
      <w:marTop w:val="0"/>
      <w:marBottom w:val="0"/>
      <w:divBdr>
        <w:top w:val="none" w:sz="0" w:space="0" w:color="auto"/>
        <w:left w:val="none" w:sz="0" w:space="0" w:color="auto"/>
        <w:bottom w:val="none" w:sz="0" w:space="0" w:color="auto"/>
        <w:right w:val="none" w:sz="0" w:space="0" w:color="auto"/>
      </w:divBdr>
    </w:div>
    <w:div w:id="802235343">
      <w:bodyDiv w:val="1"/>
      <w:marLeft w:val="0"/>
      <w:marRight w:val="0"/>
      <w:marTop w:val="0"/>
      <w:marBottom w:val="0"/>
      <w:divBdr>
        <w:top w:val="none" w:sz="0" w:space="0" w:color="auto"/>
        <w:left w:val="none" w:sz="0" w:space="0" w:color="auto"/>
        <w:bottom w:val="none" w:sz="0" w:space="0" w:color="auto"/>
        <w:right w:val="none" w:sz="0" w:space="0" w:color="auto"/>
      </w:divBdr>
    </w:div>
    <w:div w:id="802357389">
      <w:bodyDiv w:val="1"/>
      <w:marLeft w:val="0"/>
      <w:marRight w:val="0"/>
      <w:marTop w:val="0"/>
      <w:marBottom w:val="0"/>
      <w:divBdr>
        <w:top w:val="none" w:sz="0" w:space="0" w:color="auto"/>
        <w:left w:val="none" w:sz="0" w:space="0" w:color="auto"/>
        <w:bottom w:val="none" w:sz="0" w:space="0" w:color="auto"/>
        <w:right w:val="none" w:sz="0" w:space="0" w:color="auto"/>
      </w:divBdr>
    </w:div>
    <w:div w:id="802384095">
      <w:bodyDiv w:val="1"/>
      <w:marLeft w:val="0"/>
      <w:marRight w:val="0"/>
      <w:marTop w:val="0"/>
      <w:marBottom w:val="0"/>
      <w:divBdr>
        <w:top w:val="none" w:sz="0" w:space="0" w:color="auto"/>
        <w:left w:val="none" w:sz="0" w:space="0" w:color="auto"/>
        <w:bottom w:val="none" w:sz="0" w:space="0" w:color="auto"/>
        <w:right w:val="none" w:sz="0" w:space="0" w:color="auto"/>
      </w:divBdr>
    </w:div>
    <w:div w:id="802423385">
      <w:bodyDiv w:val="1"/>
      <w:marLeft w:val="0"/>
      <w:marRight w:val="0"/>
      <w:marTop w:val="0"/>
      <w:marBottom w:val="0"/>
      <w:divBdr>
        <w:top w:val="none" w:sz="0" w:space="0" w:color="auto"/>
        <w:left w:val="none" w:sz="0" w:space="0" w:color="auto"/>
        <w:bottom w:val="none" w:sz="0" w:space="0" w:color="auto"/>
        <w:right w:val="none" w:sz="0" w:space="0" w:color="auto"/>
      </w:divBdr>
    </w:div>
    <w:div w:id="802423652">
      <w:bodyDiv w:val="1"/>
      <w:marLeft w:val="0"/>
      <w:marRight w:val="0"/>
      <w:marTop w:val="0"/>
      <w:marBottom w:val="0"/>
      <w:divBdr>
        <w:top w:val="none" w:sz="0" w:space="0" w:color="auto"/>
        <w:left w:val="none" w:sz="0" w:space="0" w:color="auto"/>
        <w:bottom w:val="none" w:sz="0" w:space="0" w:color="auto"/>
        <w:right w:val="none" w:sz="0" w:space="0" w:color="auto"/>
      </w:divBdr>
    </w:div>
    <w:div w:id="802425905">
      <w:bodyDiv w:val="1"/>
      <w:marLeft w:val="0"/>
      <w:marRight w:val="0"/>
      <w:marTop w:val="0"/>
      <w:marBottom w:val="0"/>
      <w:divBdr>
        <w:top w:val="none" w:sz="0" w:space="0" w:color="auto"/>
        <w:left w:val="none" w:sz="0" w:space="0" w:color="auto"/>
        <w:bottom w:val="none" w:sz="0" w:space="0" w:color="auto"/>
        <w:right w:val="none" w:sz="0" w:space="0" w:color="auto"/>
      </w:divBdr>
    </w:div>
    <w:div w:id="802501762">
      <w:bodyDiv w:val="1"/>
      <w:marLeft w:val="0"/>
      <w:marRight w:val="0"/>
      <w:marTop w:val="0"/>
      <w:marBottom w:val="0"/>
      <w:divBdr>
        <w:top w:val="none" w:sz="0" w:space="0" w:color="auto"/>
        <w:left w:val="none" w:sz="0" w:space="0" w:color="auto"/>
        <w:bottom w:val="none" w:sz="0" w:space="0" w:color="auto"/>
        <w:right w:val="none" w:sz="0" w:space="0" w:color="auto"/>
      </w:divBdr>
    </w:div>
    <w:div w:id="802504521">
      <w:bodyDiv w:val="1"/>
      <w:marLeft w:val="0"/>
      <w:marRight w:val="0"/>
      <w:marTop w:val="0"/>
      <w:marBottom w:val="0"/>
      <w:divBdr>
        <w:top w:val="none" w:sz="0" w:space="0" w:color="auto"/>
        <w:left w:val="none" w:sz="0" w:space="0" w:color="auto"/>
        <w:bottom w:val="none" w:sz="0" w:space="0" w:color="auto"/>
        <w:right w:val="none" w:sz="0" w:space="0" w:color="auto"/>
      </w:divBdr>
    </w:div>
    <w:div w:id="802579796">
      <w:bodyDiv w:val="1"/>
      <w:marLeft w:val="0"/>
      <w:marRight w:val="0"/>
      <w:marTop w:val="0"/>
      <w:marBottom w:val="0"/>
      <w:divBdr>
        <w:top w:val="none" w:sz="0" w:space="0" w:color="auto"/>
        <w:left w:val="none" w:sz="0" w:space="0" w:color="auto"/>
        <w:bottom w:val="none" w:sz="0" w:space="0" w:color="auto"/>
        <w:right w:val="none" w:sz="0" w:space="0" w:color="auto"/>
      </w:divBdr>
    </w:div>
    <w:div w:id="802580116">
      <w:bodyDiv w:val="1"/>
      <w:marLeft w:val="0"/>
      <w:marRight w:val="0"/>
      <w:marTop w:val="0"/>
      <w:marBottom w:val="0"/>
      <w:divBdr>
        <w:top w:val="none" w:sz="0" w:space="0" w:color="auto"/>
        <w:left w:val="none" w:sz="0" w:space="0" w:color="auto"/>
        <w:bottom w:val="none" w:sz="0" w:space="0" w:color="auto"/>
        <w:right w:val="none" w:sz="0" w:space="0" w:color="auto"/>
      </w:divBdr>
    </w:div>
    <w:div w:id="802621496">
      <w:bodyDiv w:val="1"/>
      <w:marLeft w:val="0"/>
      <w:marRight w:val="0"/>
      <w:marTop w:val="0"/>
      <w:marBottom w:val="0"/>
      <w:divBdr>
        <w:top w:val="none" w:sz="0" w:space="0" w:color="auto"/>
        <w:left w:val="none" w:sz="0" w:space="0" w:color="auto"/>
        <w:bottom w:val="none" w:sz="0" w:space="0" w:color="auto"/>
        <w:right w:val="none" w:sz="0" w:space="0" w:color="auto"/>
      </w:divBdr>
    </w:div>
    <w:div w:id="802694434">
      <w:bodyDiv w:val="1"/>
      <w:marLeft w:val="0"/>
      <w:marRight w:val="0"/>
      <w:marTop w:val="0"/>
      <w:marBottom w:val="0"/>
      <w:divBdr>
        <w:top w:val="none" w:sz="0" w:space="0" w:color="auto"/>
        <w:left w:val="none" w:sz="0" w:space="0" w:color="auto"/>
        <w:bottom w:val="none" w:sz="0" w:space="0" w:color="auto"/>
        <w:right w:val="none" w:sz="0" w:space="0" w:color="auto"/>
      </w:divBdr>
    </w:div>
    <w:div w:id="802698249">
      <w:bodyDiv w:val="1"/>
      <w:marLeft w:val="0"/>
      <w:marRight w:val="0"/>
      <w:marTop w:val="0"/>
      <w:marBottom w:val="0"/>
      <w:divBdr>
        <w:top w:val="none" w:sz="0" w:space="0" w:color="auto"/>
        <w:left w:val="none" w:sz="0" w:space="0" w:color="auto"/>
        <w:bottom w:val="none" w:sz="0" w:space="0" w:color="auto"/>
        <w:right w:val="none" w:sz="0" w:space="0" w:color="auto"/>
      </w:divBdr>
    </w:div>
    <w:div w:id="802847136">
      <w:bodyDiv w:val="1"/>
      <w:marLeft w:val="0"/>
      <w:marRight w:val="0"/>
      <w:marTop w:val="0"/>
      <w:marBottom w:val="0"/>
      <w:divBdr>
        <w:top w:val="none" w:sz="0" w:space="0" w:color="auto"/>
        <w:left w:val="none" w:sz="0" w:space="0" w:color="auto"/>
        <w:bottom w:val="none" w:sz="0" w:space="0" w:color="auto"/>
        <w:right w:val="none" w:sz="0" w:space="0" w:color="auto"/>
      </w:divBdr>
    </w:div>
    <w:div w:id="802894057">
      <w:bodyDiv w:val="1"/>
      <w:marLeft w:val="0"/>
      <w:marRight w:val="0"/>
      <w:marTop w:val="0"/>
      <w:marBottom w:val="0"/>
      <w:divBdr>
        <w:top w:val="none" w:sz="0" w:space="0" w:color="auto"/>
        <w:left w:val="none" w:sz="0" w:space="0" w:color="auto"/>
        <w:bottom w:val="none" w:sz="0" w:space="0" w:color="auto"/>
        <w:right w:val="none" w:sz="0" w:space="0" w:color="auto"/>
      </w:divBdr>
    </w:div>
    <w:div w:id="802962837">
      <w:bodyDiv w:val="1"/>
      <w:marLeft w:val="0"/>
      <w:marRight w:val="0"/>
      <w:marTop w:val="0"/>
      <w:marBottom w:val="0"/>
      <w:divBdr>
        <w:top w:val="none" w:sz="0" w:space="0" w:color="auto"/>
        <w:left w:val="none" w:sz="0" w:space="0" w:color="auto"/>
        <w:bottom w:val="none" w:sz="0" w:space="0" w:color="auto"/>
        <w:right w:val="none" w:sz="0" w:space="0" w:color="auto"/>
      </w:divBdr>
    </w:div>
    <w:div w:id="803040112">
      <w:bodyDiv w:val="1"/>
      <w:marLeft w:val="0"/>
      <w:marRight w:val="0"/>
      <w:marTop w:val="0"/>
      <w:marBottom w:val="0"/>
      <w:divBdr>
        <w:top w:val="none" w:sz="0" w:space="0" w:color="auto"/>
        <w:left w:val="none" w:sz="0" w:space="0" w:color="auto"/>
        <w:bottom w:val="none" w:sz="0" w:space="0" w:color="auto"/>
        <w:right w:val="none" w:sz="0" w:space="0" w:color="auto"/>
      </w:divBdr>
    </w:div>
    <w:div w:id="803041403">
      <w:bodyDiv w:val="1"/>
      <w:marLeft w:val="0"/>
      <w:marRight w:val="0"/>
      <w:marTop w:val="0"/>
      <w:marBottom w:val="0"/>
      <w:divBdr>
        <w:top w:val="none" w:sz="0" w:space="0" w:color="auto"/>
        <w:left w:val="none" w:sz="0" w:space="0" w:color="auto"/>
        <w:bottom w:val="none" w:sz="0" w:space="0" w:color="auto"/>
        <w:right w:val="none" w:sz="0" w:space="0" w:color="auto"/>
      </w:divBdr>
    </w:div>
    <w:div w:id="803044975">
      <w:bodyDiv w:val="1"/>
      <w:marLeft w:val="0"/>
      <w:marRight w:val="0"/>
      <w:marTop w:val="0"/>
      <w:marBottom w:val="0"/>
      <w:divBdr>
        <w:top w:val="none" w:sz="0" w:space="0" w:color="auto"/>
        <w:left w:val="none" w:sz="0" w:space="0" w:color="auto"/>
        <w:bottom w:val="none" w:sz="0" w:space="0" w:color="auto"/>
        <w:right w:val="none" w:sz="0" w:space="0" w:color="auto"/>
      </w:divBdr>
    </w:div>
    <w:div w:id="803083311">
      <w:bodyDiv w:val="1"/>
      <w:marLeft w:val="0"/>
      <w:marRight w:val="0"/>
      <w:marTop w:val="0"/>
      <w:marBottom w:val="0"/>
      <w:divBdr>
        <w:top w:val="none" w:sz="0" w:space="0" w:color="auto"/>
        <w:left w:val="none" w:sz="0" w:space="0" w:color="auto"/>
        <w:bottom w:val="none" w:sz="0" w:space="0" w:color="auto"/>
        <w:right w:val="none" w:sz="0" w:space="0" w:color="auto"/>
      </w:divBdr>
    </w:div>
    <w:div w:id="803155509">
      <w:bodyDiv w:val="1"/>
      <w:marLeft w:val="0"/>
      <w:marRight w:val="0"/>
      <w:marTop w:val="0"/>
      <w:marBottom w:val="0"/>
      <w:divBdr>
        <w:top w:val="none" w:sz="0" w:space="0" w:color="auto"/>
        <w:left w:val="none" w:sz="0" w:space="0" w:color="auto"/>
        <w:bottom w:val="none" w:sz="0" w:space="0" w:color="auto"/>
        <w:right w:val="none" w:sz="0" w:space="0" w:color="auto"/>
      </w:divBdr>
    </w:div>
    <w:div w:id="803160840">
      <w:bodyDiv w:val="1"/>
      <w:marLeft w:val="0"/>
      <w:marRight w:val="0"/>
      <w:marTop w:val="0"/>
      <w:marBottom w:val="0"/>
      <w:divBdr>
        <w:top w:val="none" w:sz="0" w:space="0" w:color="auto"/>
        <w:left w:val="none" w:sz="0" w:space="0" w:color="auto"/>
        <w:bottom w:val="none" w:sz="0" w:space="0" w:color="auto"/>
        <w:right w:val="none" w:sz="0" w:space="0" w:color="auto"/>
      </w:divBdr>
    </w:div>
    <w:div w:id="803232629">
      <w:bodyDiv w:val="1"/>
      <w:marLeft w:val="0"/>
      <w:marRight w:val="0"/>
      <w:marTop w:val="0"/>
      <w:marBottom w:val="0"/>
      <w:divBdr>
        <w:top w:val="none" w:sz="0" w:space="0" w:color="auto"/>
        <w:left w:val="none" w:sz="0" w:space="0" w:color="auto"/>
        <w:bottom w:val="none" w:sz="0" w:space="0" w:color="auto"/>
        <w:right w:val="none" w:sz="0" w:space="0" w:color="auto"/>
      </w:divBdr>
    </w:div>
    <w:div w:id="803234552">
      <w:bodyDiv w:val="1"/>
      <w:marLeft w:val="0"/>
      <w:marRight w:val="0"/>
      <w:marTop w:val="0"/>
      <w:marBottom w:val="0"/>
      <w:divBdr>
        <w:top w:val="none" w:sz="0" w:space="0" w:color="auto"/>
        <w:left w:val="none" w:sz="0" w:space="0" w:color="auto"/>
        <w:bottom w:val="none" w:sz="0" w:space="0" w:color="auto"/>
        <w:right w:val="none" w:sz="0" w:space="0" w:color="auto"/>
      </w:divBdr>
    </w:div>
    <w:div w:id="803281112">
      <w:bodyDiv w:val="1"/>
      <w:marLeft w:val="0"/>
      <w:marRight w:val="0"/>
      <w:marTop w:val="0"/>
      <w:marBottom w:val="0"/>
      <w:divBdr>
        <w:top w:val="none" w:sz="0" w:space="0" w:color="auto"/>
        <w:left w:val="none" w:sz="0" w:space="0" w:color="auto"/>
        <w:bottom w:val="none" w:sz="0" w:space="0" w:color="auto"/>
        <w:right w:val="none" w:sz="0" w:space="0" w:color="auto"/>
      </w:divBdr>
    </w:div>
    <w:div w:id="803348145">
      <w:bodyDiv w:val="1"/>
      <w:marLeft w:val="0"/>
      <w:marRight w:val="0"/>
      <w:marTop w:val="0"/>
      <w:marBottom w:val="0"/>
      <w:divBdr>
        <w:top w:val="none" w:sz="0" w:space="0" w:color="auto"/>
        <w:left w:val="none" w:sz="0" w:space="0" w:color="auto"/>
        <w:bottom w:val="none" w:sz="0" w:space="0" w:color="auto"/>
        <w:right w:val="none" w:sz="0" w:space="0" w:color="auto"/>
      </w:divBdr>
    </w:div>
    <w:div w:id="803425925">
      <w:bodyDiv w:val="1"/>
      <w:marLeft w:val="0"/>
      <w:marRight w:val="0"/>
      <w:marTop w:val="0"/>
      <w:marBottom w:val="0"/>
      <w:divBdr>
        <w:top w:val="none" w:sz="0" w:space="0" w:color="auto"/>
        <w:left w:val="none" w:sz="0" w:space="0" w:color="auto"/>
        <w:bottom w:val="none" w:sz="0" w:space="0" w:color="auto"/>
        <w:right w:val="none" w:sz="0" w:space="0" w:color="auto"/>
      </w:divBdr>
    </w:div>
    <w:div w:id="803427029">
      <w:bodyDiv w:val="1"/>
      <w:marLeft w:val="0"/>
      <w:marRight w:val="0"/>
      <w:marTop w:val="0"/>
      <w:marBottom w:val="0"/>
      <w:divBdr>
        <w:top w:val="none" w:sz="0" w:space="0" w:color="auto"/>
        <w:left w:val="none" w:sz="0" w:space="0" w:color="auto"/>
        <w:bottom w:val="none" w:sz="0" w:space="0" w:color="auto"/>
        <w:right w:val="none" w:sz="0" w:space="0" w:color="auto"/>
      </w:divBdr>
    </w:div>
    <w:div w:id="803501933">
      <w:bodyDiv w:val="1"/>
      <w:marLeft w:val="0"/>
      <w:marRight w:val="0"/>
      <w:marTop w:val="0"/>
      <w:marBottom w:val="0"/>
      <w:divBdr>
        <w:top w:val="none" w:sz="0" w:space="0" w:color="auto"/>
        <w:left w:val="none" w:sz="0" w:space="0" w:color="auto"/>
        <w:bottom w:val="none" w:sz="0" w:space="0" w:color="auto"/>
        <w:right w:val="none" w:sz="0" w:space="0" w:color="auto"/>
      </w:divBdr>
    </w:div>
    <w:div w:id="803502646">
      <w:bodyDiv w:val="1"/>
      <w:marLeft w:val="0"/>
      <w:marRight w:val="0"/>
      <w:marTop w:val="0"/>
      <w:marBottom w:val="0"/>
      <w:divBdr>
        <w:top w:val="none" w:sz="0" w:space="0" w:color="auto"/>
        <w:left w:val="none" w:sz="0" w:space="0" w:color="auto"/>
        <w:bottom w:val="none" w:sz="0" w:space="0" w:color="auto"/>
        <w:right w:val="none" w:sz="0" w:space="0" w:color="auto"/>
      </w:divBdr>
    </w:div>
    <w:div w:id="803502775">
      <w:bodyDiv w:val="1"/>
      <w:marLeft w:val="0"/>
      <w:marRight w:val="0"/>
      <w:marTop w:val="0"/>
      <w:marBottom w:val="0"/>
      <w:divBdr>
        <w:top w:val="none" w:sz="0" w:space="0" w:color="auto"/>
        <w:left w:val="none" w:sz="0" w:space="0" w:color="auto"/>
        <w:bottom w:val="none" w:sz="0" w:space="0" w:color="auto"/>
        <w:right w:val="none" w:sz="0" w:space="0" w:color="auto"/>
      </w:divBdr>
    </w:div>
    <w:div w:id="803624548">
      <w:bodyDiv w:val="1"/>
      <w:marLeft w:val="0"/>
      <w:marRight w:val="0"/>
      <w:marTop w:val="0"/>
      <w:marBottom w:val="0"/>
      <w:divBdr>
        <w:top w:val="none" w:sz="0" w:space="0" w:color="auto"/>
        <w:left w:val="none" w:sz="0" w:space="0" w:color="auto"/>
        <w:bottom w:val="none" w:sz="0" w:space="0" w:color="auto"/>
        <w:right w:val="none" w:sz="0" w:space="0" w:color="auto"/>
      </w:divBdr>
    </w:div>
    <w:div w:id="803692724">
      <w:bodyDiv w:val="1"/>
      <w:marLeft w:val="0"/>
      <w:marRight w:val="0"/>
      <w:marTop w:val="0"/>
      <w:marBottom w:val="0"/>
      <w:divBdr>
        <w:top w:val="none" w:sz="0" w:space="0" w:color="auto"/>
        <w:left w:val="none" w:sz="0" w:space="0" w:color="auto"/>
        <w:bottom w:val="none" w:sz="0" w:space="0" w:color="auto"/>
        <w:right w:val="none" w:sz="0" w:space="0" w:color="auto"/>
      </w:divBdr>
    </w:div>
    <w:div w:id="803736331">
      <w:bodyDiv w:val="1"/>
      <w:marLeft w:val="0"/>
      <w:marRight w:val="0"/>
      <w:marTop w:val="0"/>
      <w:marBottom w:val="0"/>
      <w:divBdr>
        <w:top w:val="none" w:sz="0" w:space="0" w:color="auto"/>
        <w:left w:val="none" w:sz="0" w:space="0" w:color="auto"/>
        <w:bottom w:val="none" w:sz="0" w:space="0" w:color="auto"/>
        <w:right w:val="none" w:sz="0" w:space="0" w:color="auto"/>
      </w:divBdr>
    </w:div>
    <w:div w:id="803738800">
      <w:bodyDiv w:val="1"/>
      <w:marLeft w:val="0"/>
      <w:marRight w:val="0"/>
      <w:marTop w:val="0"/>
      <w:marBottom w:val="0"/>
      <w:divBdr>
        <w:top w:val="none" w:sz="0" w:space="0" w:color="auto"/>
        <w:left w:val="none" w:sz="0" w:space="0" w:color="auto"/>
        <w:bottom w:val="none" w:sz="0" w:space="0" w:color="auto"/>
        <w:right w:val="none" w:sz="0" w:space="0" w:color="auto"/>
      </w:divBdr>
    </w:div>
    <w:div w:id="803812440">
      <w:bodyDiv w:val="1"/>
      <w:marLeft w:val="0"/>
      <w:marRight w:val="0"/>
      <w:marTop w:val="0"/>
      <w:marBottom w:val="0"/>
      <w:divBdr>
        <w:top w:val="none" w:sz="0" w:space="0" w:color="auto"/>
        <w:left w:val="none" w:sz="0" w:space="0" w:color="auto"/>
        <w:bottom w:val="none" w:sz="0" w:space="0" w:color="auto"/>
        <w:right w:val="none" w:sz="0" w:space="0" w:color="auto"/>
      </w:divBdr>
    </w:div>
    <w:div w:id="803884522">
      <w:bodyDiv w:val="1"/>
      <w:marLeft w:val="0"/>
      <w:marRight w:val="0"/>
      <w:marTop w:val="0"/>
      <w:marBottom w:val="0"/>
      <w:divBdr>
        <w:top w:val="none" w:sz="0" w:space="0" w:color="auto"/>
        <w:left w:val="none" w:sz="0" w:space="0" w:color="auto"/>
        <w:bottom w:val="none" w:sz="0" w:space="0" w:color="auto"/>
        <w:right w:val="none" w:sz="0" w:space="0" w:color="auto"/>
      </w:divBdr>
    </w:div>
    <w:div w:id="803930727">
      <w:bodyDiv w:val="1"/>
      <w:marLeft w:val="0"/>
      <w:marRight w:val="0"/>
      <w:marTop w:val="0"/>
      <w:marBottom w:val="0"/>
      <w:divBdr>
        <w:top w:val="none" w:sz="0" w:space="0" w:color="auto"/>
        <w:left w:val="none" w:sz="0" w:space="0" w:color="auto"/>
        <w:bottom w:val="none" w:sz="0" w:space="0" w:color="auto"/>
        <w:right w:val="none" w:sz="0" w:space="0" w:color="auto"/>
      </w:divBdr>
    </w:div>
    <w:div w:id="803934495">
      <w:bodyDiv w:val="1"/>
      <w:marLeft w:val="0"/>
      <w:marRight w:val="0"/>
      <w:marTop w:val="0"/>
      <w:marBottom w:val="0"/>
      <w:divBdr>
        <w:top w:val="none" w:sz="0" w:space="0" w:color="auto"/>
        <w:left w:val="none" w:sz="0" w:space="0" w:color="auto"/>
        <w:bottom w:val="none" w:sz="0" w:space="0" w:color="auto"/>
        <w:right w:val="none" w:sz="0" w:space="0" w:color="auto"/>
      </w:divBdr>
    </w:div>
    <w:div w:id="803962104">
      <w:bodyDiv w:val="1"/>
      <w:marLeft w:val="0"/>
      <w:marRight w:val="0"/>
      <w:marTop w:val="0"/>
      <w:marBottom w:val="0"/>
      <w:divBdr>
        <w:top w:val="none" w:sz="0" w:space="0" w:color="auto"/>
        <w:left w:val="none" w:sz="0" w:space="0" w:color="auto"/>
        <w:bottom w:val="none" w:sz="0" w:space="0" w:color="auto"/>
        <w:right w:val="none" w:sz="0" w:space="0" w:color="auto"/>
      </w:divBdr>
    </w:div>
    <w:div w:id="804008511">
      <w:bodyDiv w:val="1"/>
      <w:marLeft w:val="0"/>
      <w:marRight w:val="0"/>
      <w:marTop w:val="0"/>
      <w:marBottom w:val="0"/>
      <w:divBdr>
        <w:top w:val="none" w:sz="0" w:space="0" w:color="auto"/>
        <w:left w:val="none" w:sz="0" w:space="0" w:color="auto"/>
        <w:bottom w:val="none" w:sz="0" w:space="0" w:color="auto"/>
        <w:right w:val="none" w:sz="0" w:space="0" w:color="auto"/>
      </w:divBdr>
    </w:div>
    <w:div w:id="804128920">
      <w:bodyDiv w:val="1"/>
      <w:marLeft w:val="0"/>
      <w:marRight w:val="0"/>
      <w:marTop w:val="0"/>
      <w:marBottom w:val="0"/>
      <w:divBdr>
        <w:top w:val="none" w:sz="0" w:space="0" w:color="auto"/>
        <w:left w:val="none" w:sz="0" w:space="0" w:color="auto"/>
        <w:bottom w:val="none" w:sz="0" w:space="0" w:color="auto"/>
        <w:right w:val="none" w:sz="0" w:space="0" w:color="auto"/>
      </w:divBdr>
    </w:div>
    <w:div w:id="804156771">
      <w:bodyDiv w:val="1"/>
      <w:marLeft w:val="0"/>
      <w:marRight w:val="0"/>
      <w:marTop w:val="0"/>
      <w:marBottom w:val="0"/>
      <w:divBdr>
        <w:top w:val="none" w:sz="0" w:space="0" w:color="auto"/>
        <w:left w:val="none" w:sz="0" w:space="0" w:color="auto"/>
        <w:bottom w:val="none" w:sz="0" w:space="0" w:color="auto"/>
        <w:right w:val="none" w:sz="0" w:space="0" w:color="auto"/>
      </w:divBdr>
    </w:div>
    <w:div w:id="804158947">
      <w:bodyDiv w:val="1"/>
      <w:marLeft w:val="0"/>
      <w:marRight w:val="0"/>
      <w:marTop w:val="0"/>
      <w:marBottom w:val="0"/>
      <w:divBdr>
        <w:top w:val="none" w:sz="0" w:space="0" w:color="auto"/>
        <w:left w:val="none" w:sz="0" w:space="0" w:color="auto"/>
        <w:bottom w:val="none" w:sz="0" w:space="0" w:color="auto"/>
        <w:right w:val="none" w:sz="0" w:space="0" w:color="auto"/>
      </w:divBdr>
    </w:div>
    <w:div w:id="804274898">
      <w:bodyDiv w:val="1"/>
      <w:marLeft w:val="0"/>
      <w:marRight w:val="0"/>
      <w:marTop w:val="0"/>
      <w:marBottom w:val="0"/>
      <w:divBdr>
        <w:top w:val="none" w:sz="0" w:space="0" w:color="auto"/>
        <w:left w:val="none" w:sz="0" w:space="0" w:color="auto"/>
        <w:bottom w:val="none" w:sz="0" w:space="0" w:color="auto"/>
        <w:right w:val="none" w:sz="0" w:space="0" w:color="auto"/>
      </w:divBdr>
    </w:div>
    <w:div w:id="804351906">
      <w:bodyDiv w:val="1"/>
      <w:marLeft w:val="0"/>
      <w:marRight w:val="0"/>
      <w:marTop w:val="0"/>
      <w:marBottom w:val="0"/>
      <w:divBdr>
        <w:top w:val="none" w:sz="0" w:space="0" w:color="auto"/>
        <w:left w:val="none" w:sz="0" w:space="0" w:color="auto"/>
        <w:bottom w:val="none" w:sz="0" w:space="0" w:color="auto"/>
        <w:right w:val="none" w:sz="0" w:space="0" w:color="auto"/>
      </w:divBdr>
    </w:div>
    <w:div w:id="804465178">
      <w:bodyDiv w:val="1"/>
      <w:marLeft w:val="0"/>
      <w:marRight w:val="0"/>
      <w:marTop w:val="0"/>
      <w:marBottom w:val="0"/>
      <w:divBdr>
        <w:top w:val="none" w:sz="0" w:space="0" w:color="auto"/>
        <w:left w:val="none" w:sz="0" w:space="0" w:color="auto"/>
        <w:bottom w:val="none" w:sz="0" w:space="0" w:color="auto"/>
        <w:right w:val="none" w:sz="0" w:space="0" w:color="auto"/>
      </w:divBdr>
    </w:div>
    <w:div w:id="804466290">
      <w:bodyDiv w:val="1"/>
      <w:marLeft w:val="0"/>
      <w:marRight w:val="0"/>
      <w:marTop w:val="0"/>
      <w:marBottom w:val="0"/>
      <w:divBdr>
        <w:top w:val="none" w:sz="0" w:space="0" w:color="auto"/>
        <w:left w:val="none" w:sz="0" w:space="0" w:color="auto"/>
        <w:bottom w:val="none" w:sz="0" w:space="0" w:color="auto"/>
        <w:right w:val="none" w:sz="0" w:space="0" w:color="auto"/>
      </w:divBdr>
    </w:div>
    <w:div w:id="804467571">
      <w:bodyDiv w:val="1"/>
      <w:marLeft w:val="0"/>
      <w:marRight w:val="0"/>
      <w:marTop w:val="0"/>
      <w:marBottom w:val="0"/>
      <w:divBdr>
        <w:top w:val="none" w:sz="0" w:space="0" w:color="auto"/>
        <w:left w:val="none" w:sz="0" w:space="0" w:color="auto"/>
        <w:bottom w:val="none" w:sz="0" w:space="0" w:color="auto"/>
        <w:right w:val="none" w:sz="0" w:space="0" w:color="auto"/>
      </w:divBdr>
    </w:div>
    <w:div w:id="804590120">
      <w:bodyDiv w:val="1"/>
      <w:marLeft w:val="0"/>
      <w:marRight w:val="0"/>
      <w:marTop w:val="0"/>
      <w:marBottom w:val="0"/>
      <w:divBdr>
        <w:top w:val="none" w:sz="0" w:space="0" w:color="auto"/>
        <w:left w:val="none" w:sz="0" w:space="0" w:color="auto"/>
        <w:bottom w:val="none" w:sz="0" w:space="0" w:color="auto"/>
        <w:right w:val="none" w:sz="0" w:space="0" w:color="auto"/>
      </w:divBdr>
    </w:div>
    <w:div w:id="804737464">
      <w:bodyDiv w:val="1"/>
      <w:marLeft w:val="0"/>
      <w:marRight w:val="0"/>
      <w:marTop w:val="0"/>
      <w:marBottom w:val="0"/>
      <w:divBdr>
        <w:top w:val="none" w:sz="0" w:space="0" w:color="auto"/>
        <w:left w:val="none" w:sz="0" w:space="0" w:color="auto"/>
        <w:bottom w:val="none" w:sz="0" w:space="0" w:color="auto"/>
        <w:right w:val="none" w:sz="0" w:space="0" w:color="auto"/>
      </w:divBdr>
    </w:div>
    <w:div w:id="804738261">
      <w:bodyDiv w:val="1"/>
      <w:marLeft w:val="0"/>
      <w:marRight w:val="0"/>
      <w:marTop w:val="0"/>
      <w:marBottom w:val="0"/>
      <w:divBdr>
        <w:top w:val="none" w:sz="0" w:space="0" w:color="auto"/>
        <w:left w:val="none" w:sz="0" w:space="0" w:color="auto"/>
        <w:bottom w:val="none" w:sz="0" w:space="0" w:color="auto"/>
        <w:right w:val="none" w:sz="0" w:space="0" w:color="auto"/>
      </w:divBdr>
    </w:div>
    <w:div w:id="804740565">
      <w:bodyDiv w:val="1"/>
      <w:marLeft w:val="0"/>
      <w:marRight w:val="0"/>
      <w:marTop w:val="0"/>
      <w:marBottom w:val="0"/>
      <w:divBdr>
        <w:top w:val="none" w:sz="0" w:space="0" w:color="auto"/>
        <w:left w:val="none" w:sz="0" w:space="0" w:color="auto"/>
        <w:bottom w:val="none" w:sz="0" w:space="0" w:color="auto"/>
        <w:right w:val="none" w:sz="0" w:space="0" w:color="auto"/>
      </w:divBdr>
    </w:div>
    <w:div w:id="804783598">
      <w:bodyDiv w:val="1"/>
      <w:marLeft w:val="0"/>
      <w:marRight w:val="0"/>
      <w:marTop w:val="0"/>
      <w:marBottom w:val="0"/>
      <w:divBdr>
        <w:top w:val="none" w:sz="0" w:space="0" w:color="auto"/>
        <w:left w:val="none" w:sz="0" w:space="0" w:color="auto"/>
        <w:bottom w:val="none" w:sz="0" w:space="0" w:color="auto"/>
        <w:right w:val="none" w:sz="0" w:space="0" w:color="auto"/>
      </w:divBdr>
    </w:div>
    <w:div w:id="804808378">
      <w:bodyDiv w:val="1"/>
      <w:marLeft w:val="0"/>
      <w:marRight w:val="0"/>
      <w:marTop w:val="0"/>
      <w:marBottom w:val="0"/>
      <w:divBdr>
        <w:top w:val="none" w:sz="0" w:space="0" w:color="auto"/>
        <w:left w:val="none" w:sz="0" w:space="0" w:color="auto"/>
        <w:bottom w:val="none" w:sz="0" w:space="0" w:color="auto"/>
        <w:right w:val="none" w:sz="0" w:space="0" w:color="auto"/>
      </w:divBdr>
    </w:div>
    <w:div w:id="804814621">
      <w:bodyDiv w:val="1"/>
      <w:marLeft w:val="0"/>
      <w:marRight w:val="0"/>
      <w:marTop w:val="0"/>
      <w:marBottom w:val="0"/>
      <w:divBdr>
        <w:top w:val="none" w:sz="0" w:space="0" w:color="auto"/>
        <w:left w:val="none" w:sz="0" w:space="0" w:color="auto"/>
        <w:bottom w:val="none" w:sz="0" w:space="0" w:color="auto"/>
        <w:right w:val="none" w:sz="0" w:space="0" w:color="auto"/>
      </w:divBdr>
    </w:div>
    <w:div w:id="804855130">
      <w:bodyDiv w:val="1"/>
      <w:marLeft w:val="0"/>
      <w:marRight w:val="0"/>
      <w:marTop w:val="0"/>
      <w:marBottom w:val="0"/>
      <w:divBdr>
        <w:top w:val="none" w:sz="0" w:space="0" w:color="auto"/>
        <w:left w:val="none" w:sz="0" w:space="0" w:color="auto"/>
        <w:bottom w:val="none" w:sz="0" w:space="0" w:color="auto"/>
        <w:right w:val="none" w:sz="0" w:space="0" w:color="auto"/>
      </w:divBdr>
    </w:div>
    <w:div w:id="804860609">
      <w:bodyDiv w:val="1"/>
      <w:marLeft w:val="0"/>
      <w:marRight w:val="0"/>
      <w:marTop w:val="0"/>
      <w:marBottom w:val="0"/>
      <w:divBdr>
        <w:top w:val="none" w:sz="0" w:space="0" w:color="auto"/>
        <w:left w:val="none" w:sz="0" w:space="0" w:color="auto"/>
        <w:bottom w:val="none" w:sz="0" w:space="0" w:color="auto"/>
        <w:right w:val="none" w:sz="0" w:space="0" w:color="auto"/>
      </w:divBdr>
    </w:div>
    <w:div w:id="804931705">
      <w:bodyDiv w:val="1"/>
      <w:marLeft w:val="0"/>
      <w:marRight w:val="0"/>
      <w:marTop w:val="0"/>
      <w:marBottom w:val="0"/>
      <w:divBdr>
        <w:top w:val="none" w:sz="0" w:space="0" w:color="auto"/>
        <w:left w:val="none" w:sz="0" w:space="0" w:color="auto"/>
        <w:bottom w:val="none" w:sz="0" w:space="0" w:color="auto"/>
        <w:right w:val="none" w:sz="0" w:space="0" w:color="auto"/>
      </w:divBdr>
    </w:div>
    <w:div w:id="805002596">
      <w:bodyDiv w:val="1"/>
      <w:marLeft w:val="0"/>
      <w:marRight w:val="0"/>
      <w:marTop w:val="0"/>
      <w:marBottom w:val="0"/>
      <w:divBdr>
        <w:top w:val="none" w:sz="0" w:space="0" w:color="auto"/>
        <w:left w:val="none" w:sz="0" w:space="0" w:color="auto"/>
        <w:bottom w:val="none" w:sz="0" w:space="0" w:color="auto"/>
        <w:right w:val="none" w:sz="0" w:space="0" w:color="auto"/>
      </w:divBdr>
    </w:div>
    <w:div w:id="805044343">
      <w:bodyDiv w:val="1"/>
      <w:marLeft w:val="0"/>
      <w:marRight w:val="0"/>
      <w:marTop w:val="0"/>
      <w:marBottom w:val="0"/>
      <w:divBdr>
        <w:top w:val="none" w:sz="0" w:space="0" w:color="auto"/>
        <w:left w:val="none" w:sz="0" w:space="0" w:color="auto"/>
        <w:bottom w:val="none" w:sz="0" w:space="0" w:color="auto"/>
        <w:right w:val="none" w:sz="0" w:space="0" w:color="auto"/>
      </w:divBdr>
    </w:div>
    <w:div w:id="805045996">
      <w:bodyDiv w:val="1"/>
      <w:marLeft w:val="0"/>
      <w:marRight w:val="0"/>
      <w:marTop w:val="0"/>
      <w:marBottom w:val="0"/>
      <w:divBdr>
        <w:top w:val="none" w:sz="0" w:space="0" w:color="auto"/>
        <w:left w:val="none" w:sz="0" w:space="0" w:color="auto"/>
        <w:bottom w:val="none" w:sz="0" w:space="0" w:color="auto"/>
        <w:right w:val="none" w:sz="0" w:space="0" w:color="auto"/>
      </w:divBdr>
    </w:div>
    <w:div w:id="805048557">
      <w:bodyDiv w:val="1"/>
      <w:marLeft w:val="0"/>
      <w:marRight w:val="0"/>
      <w:marTop w:val="0"/>
      <w:marBottom w:val="0"/>
      <w:divBdr>
        <w:top w:val="none" w:sz="0" w:space="0" w:color="auto"/>
        <w:left w:val="none" w:sz="0" w:space="0" w:color="auto"/>
        <w:bottom w:val="none" w:sz="0" w:space="0" w:color="auto"/>
        <w:right w:val="none" w:sz="0" w:space="0" w:color="auto"/>
      </w:divBdr>
    </w:div>
    <w:div w:id="805049859">
      <w:bodyDiv w:val="1"/>
      <w:marLeft w:val="0"/>
      <w:marRight w:val="0"/>
      <w:marTop w:val="0"/>
      <w:marBottom w:val="0"/>
      <w:divBdr>
        <w:top w:val="none" w:sz="0" w:space="0" w:color="auto"/>
        <w:left w:val="none" w:sz="0" w:space="0" w:color="auto"/>
        <w:bottom w:val="none" w:sz="0" w:space="0" w:color="auto"/>
        <w:right w:val="none" w:sz="0" w:space="0" w:color="auto"/>
      </w:divBdr>
    </w:div>
    <w:div w:id="805121017">
      <w:bodyDiv w:val="1"/>
      <w:marLeft w:val="0"/>
      <w:marRight w:val="0"/>
      <w:marTop w:val="0"/>
      <w:marBottom w:val="0"/>
      <w:divBdr>
        <w:top w:val="none" w:sz="0" w:space="0" w:color="auto"/>
        <w:left w:val="none" w:sz="0" w:space="0" w:color="auto"/>
        <w:bottom w:val="none" w:sz="0" w:space="0" w:color="auto"/>
        <w:right w:val="none" w:sz="0" w:space="0" w:color="auto"/>
      </w:divBdr>
    </w:div>
    <w:div w:id="805124499">
      <w:bodyDiv w:val="1"/>
      <w:marLeft w:val="0"/>
      <w:marRight w:val="0"/>
      <w:marTop w:val="0"/>
      <w:marBottom w:val="0"/>
      <w:divBdr>
        <w:top w:val="none" w:sz="0" w:space="0" w:color="auto"/>
        <w:left w:val="none" w:sz="0" w:space="0" w:color="auto"/>
        <w:bottom w:val="none" w:sz="0" w:space="0" w:color="auto"/>
        <w:right w:val="none" w:sz="0" w:space="0" w:color="auto"/>
      </w:divBdr>
    </w:div>
    <w:div w:id="805200931">
      <w:bodyDiv w:val="1"/>
      <w:marLeft w:val="0"/>
      <w:marRight w:val="0"/>
      <w:marTop w:val="0"/>
      <w:marBottom w:val="0"/>
      <w:divBdr>
        <w:top w:val="none" w:sz="0" w:space="0" w:color="auto"/>
        <w:left w:val="none" w:sz="0" w:space="0" w:color="auto"/>
        <w:bottom w:val="none" w:sz="0" w:space="0" w:color="auto"/>
        <w:right w:val="none" w:sz="0" w:space="0" w:color="auto"/>
      </w:divBdr>
    </w:div>
    <w:div w:id="805242237">
      <w:bodyDiv w:val="1"/>
      <w:marLeft w:val="0"/>
      <w:marRight w:val="0"/>
      <w:marTop w:val="0"/>
      <w:marBottom w:val="0"/>
      <w:divBdr>
        <w:top w:val="none" w:sz="0" w:space="0" w:color="auto"/>
        <w:left w:val="none" w:sz="0" w:space="0" w:color="auto"/>
        <w:bottom w:val="none" w:sz="0" w:space="0" w:color="auto"/>
        <w:right w:val="none" w:sz="0" w:space="0" w:color="auto"/>
      </w:divBdr>
    </w:div>
    <w:div w:id="805271979">
      <w:bodyDiv w:val="1"/>
      <w:marLeft w:val="0"/>
      <w:marRight w:val="0"/>
      <w:marTop w:val="0"/>
      <w:marBottom w:val="0"/>
      <w:divBdr>
        <w:top w:val="none" w:sz="0" w:space="0" w:color="auto"/>
        <w:left w:val="none" w:sz="0" w:space="0" w:color="auto"/>
        <w:bottom w:val="none" w:sz="0" w:space="0" w:color="auto"/>
        <w:right w:val="none" w:sz="0" w:space="0" w:color="auto"/>
      </w:divBdr>
    </w:div>
    <w:div w:id="805272907">
      <w:bodyDiv w:val="1"/>
      <w:marLeft w:val="0"/>
      <w:marRight w:val="0"/>
      <w:marTop w:val="0"/>
      <w:marBottom w:val="0"/>
      <w:divBdr>
        <w:top w:val="none" w:sz="0" w:space="0" w:color="auto"/>
        <w:left w:val="none" w:sz="0" w:space="0" w:color="auto"/>
        <w:bottom w:val="none" w:sz="0" w:space="0" w:color="auto"/>
        <w:right w:val="none" w:sz="0" w:space="0" w:color="auto"/>
      </w:divBdr>
    </w:div>
    <w:div w:id="805317430">
      <w:bodyDiv w:val="1"/>
      <w:marLeft w:val="0"/>
      <w:marRight w:val="0"/>
      <w:marTop w:val="0"/>
      <w:marBottom w:val="0"/>
      <w:divBdr>
        <w:top w:val="none" w:sz="0" w:space="0" w:color="auto"/>
        <w:left w:val="none" w:sz="0" w:space="0" w:color="auto"/>
        <w:bottom w:val="none" w:sz="0" w:space="0" w:color="auto"/>
        <w:right w:val="none" w:sz="0" w:space="0" w:color="auto"/>
      </w:divBdr>
    </w:div>
    <w:div w:id="805397837">
      <w:bodyDiv w:val="1"/>
      <w:marLeft w:val="0"/>
      <w:marRight w:val="0"/>
      <w:marTop w:val="0"/>
      <w:marBottom w:val="0"/>
      <w:divBdr>
        <w:top w:val="none" w:sz="0" w:space="0" w:color="auto"/>
        <w:left w:val="none" w:sz="0" w:space="0" w:color="auto"/>
        <w:bottom w:val="none" w:sz="0" w:space="0" w:color="auto"/>
        <w:right w:val="none" w:sz="0" w:space="0" w:color="auto"/>
      </w:divBdr>
    </w:div>
    <w:div w:id="805508825">
      <w:bodyDiv w:val="1"/>
      <w:marLeft w:val="0"/>
      <w:marRight w:val="0"/>
      <w:marTop w:val="0"/>
      <w:marBottom w:val="0"/>
      <w:divBdr>
        <w:top w:val="none" w:sz="0" w:space="0" w:color="auto"/>
        <w:left w:val="none" w:sz="0" w:space="0" w:color="auto"/>
        <w:bottom w:val="none" w:sz="0" w:space="0" w:color="auto"/>
        <w:right w:val="none" w:sz="0" w:space="0" w:color="auto"/>
      </w:divBdr>
    </w:div>
    <w:div w:id="805510009">
      <w:bodyDiv w:val="1"/>
      <w:marLeft w:val="0"/>
      <w:marRight w:val="0"/>
      <w:marTop w:val="0"/>
      <w:marBottom w:val="0"/>
      <w:divBdr>
        <w:top w:val="none" w:sz="0" w:space="0" w:color="auto"/>
        <w:left w:val="none" w:sz="0" w:space="0" w:color="auto"/>
        <w:bottom w:val="none" w:sz="0" w:space="0" w:color="auto"/>
        <w:right w:val="none" w:sz="0" w:space="0" w:color="auto"/>
      </w:divBdr>
    </w:div>
    <w:div w:id="805585780">
      <w:bodyDiv w:val="1"/>
      <w:marLeft w:val="0"/>
      <w:marRight w:val="0"/>
      <w:marTop w:val="0"/>
      <w:marBottom w:val="0"/>
      <w:divBdr>
        <w:top w:val="none" w:sz="0" w:space="0" w:color="auto"/>
        <w:left w:val="none" w:sz="0" w:space="0" w:color="auto"/>
        <w:bottom w:val="none" w:sz="0" w:space="0" w:color="auto"/>
        <w:right w:val="none" w:sz="0" w:space="0" w:color="auto"/>
      </w:divBdr>
    </w:div>
    <w:div w:id="805590416">
      <w:bodyDiv w:val="1"/>
      <w:marLeft w:val="0"/>
      <w:marRight w:val="0"/>
      <w:marTop w:val="0"/>
      <w:marBottom w:val="0"/>
      <w:divBdr>
        <w:top w:val="none" w:sz="0" w:space="0" w:color="auto"/>
        <w:left w:val="none" w:sz="0" w:space="0" w:color="auto"/>
        <w:bottom w:val="none" w:sz="0" w:space="0" w:color="auto"/>
        <w:right w:val="none" w:sz="0" w:space="0" w:color="auto"/>
      </w:divBdr>
    </w:div>
    <w:div w:id="805657959">
      <w:bodyDiv w:val="1"/>
      <w:marLeft w:val="0"/>
      <w:marRight w:val="0"/>
      <w:marTop w:val="0"/>
      <w:marBottom w:val="0"/>
      <w:divBdr>
        <w:top w:val="none" w:sz="0" w:space="0" w:color="auto"/>
        <w:left w:val="none" w:sz="0" w:space="0" w:color="auto"/>
        <w:bottom w:val="none" w:sz="0" w:space="0" w:color="auto"/>
        <w:right w:val="none" w:sz="0" w:space="0" w:color="auto"/>
      </w:divBdr>
    </w:div>
    <w:div w:id="805666647">
      <w:bodyDiv w:val="1"/>
      <w:marLeft w:val="0"/>
      <w:marRight w:val="0"/>
      <w:marTop w:val="0"/>
      <w:marBottom w:val="0"/>
      <w:divBdr>
        <w:top w:val="none" w:sz="0" w:space="0" w:color="auto"/>
        <w:left w:val="none" w:sz="0" w:space="0" w:color="auto"/>
        <w:bottom w:val="none" w:sz="0" w:space="0" w:color="auto"/>
        <w:right w:val="none" w:sz="0" w:space="0" w:color="auto"/>
      </w:divBdr>
    </w:div>
    <w:div w:id="805708131">
      <w:bodyDiv w:val="1"/>
      <w:marLeft w:val="0"/>
      <w:marRight w:val="0"/>
      <w:marTop w:val="0"/>
      <w:marBottom w:val="0"/>
      <w:divBdr>
        <w:top w:val="none" w:sz="0" w:space="0" w:color="auto"/>
        <w:left w:val="none" w:sz="0" w:space="0" w:color="auto"/>
        <w:bottom w:val="none" w:sz="0" w:space="0" w:color="auto"/>
        <w:right w:val="none" w:sz="0" w:space="0" w:color="auto"/>
      </w:divBdr>
    </w:div>
    <w:div w:id="805732323">
      <w:bodyDiv w:val="1"/>
      <w:marLeft w:val="0"/>
      <w:marRight w:val="0"/>
      <w:marTop w:val="0"/>
      <w:marBottom w:val="0"/>
      <w:divBdr>
        <w:top w:val="none" w:sz="0" w:space="0" w:color="auto"/>
        <w:left w:val="none" w:sz="0" w:space="0" w:color="auto"/>
        <w:bottom w:val="none" w:sz="0" w:space="0" w:color="auto"/>
        <w:right w:val="none" w:sz="0" w:space="0" w:color="auto"/>
      </w:divBdr>
    </w:div>
    <w:div w:id="805928447">
      <w:bodyDiv w:val="1"/>
      <w:marLeft w:val="0"/>
      <w:marRight w:val="0"/>
      <w:marTop w:val="0"/>
      <w:marBottom w:val="0"/>
      <w:divBdr>
        <w:top w:val="none" w:sz="0" w:space="0" w:color="auto"/>
        <w:left w:val="none" w:sz="0" w:space="0" w:color="auto"/>
        <w:bottom w:val="none" w:sz="0" w:space="0" w:color="auto"/>
        <w:right w:val="none" w:sz="0" w:space="0" w:color="auto"/>
      </w:divBdr>
    </w:div>
    <w:div w:id="805972981">
      <w:bodyDiv w:val="1"/>
      <w:marLeft w:val="0"/>
      <w:marRight w:val="0"/>
      <w:marTop w:val="0"/>
      <w:marBottom w:val="0"/>
      <w:divBdr>
        <w:top w:val="none" w:sz="0" w:space="0" w:color="auto"/>
        <w:left w:val="none" w:sz="0" w:space="0" w:color="auto"/>
        <w:bottom w:val="none" w:sz="0" w:space="0" w:color="auto"/>
        <w:right w:val="none" w:sz="0" w:space="0" w:color="auto"/>
      </w:divBdr>
    </w:div>
    <w:div w:id="806043704">
      <w:bodyDiv w:val="1"/>
      <w:marLeft w:val="0"/>
      <w:marRight w:val="0"/>
      <w:marTop w:val="0"/>
      <w:marBottom w:val="0"/>
      <w:divBdr>
        <w:top w:val="none" w:sz="0" w:space="0" w:color="auto"/>
        <w:left w:val="none" w:sz="0" w:space="0" w:color="auto"/>
        <w:bottom w:val="none" w:sz="0" w:space="0" w:color="auto"/>
        <w:right w:val="none" w:sz="0" w:space="0" w:color="auto"/>
      </w:divBdr>
    </w:div>
    <w:div w:id="806121847">
      <w:bodyDiv w:val="1"/>
      <w:marLeft w:val="0"/>
      <w:marRight w:val="0"/>
      <w:marTop w:val="0"/>
      <w:marBottom w:val="0"/>
      <w:divBdr>
        <w:top w:val="none" w:sz="0" w:space="0" w:color="auto"/>
        <w:left w:val="none" w:sz="0" w:space="0" w:color="auto"/>
        <w:bottom w:val="none" w:sz="0" w:space="0" w:color="auto"/>
        <w:right w:val="none" w:sz="0" w:space="0" w:color="auto"/>
      </w:divBdr>
    </w:div>
    <w:div w:id="806122522">
      <w:bodyDiv w:val="1"/>
      <w:marLeft w:val="0"/>
      <w:marRight w:val="0"/>
      <w:marTop w:val="0"/>
      <w:marBottom w:val="0"/>
      <w:divBdr>
        <w:top w:val="none" w:sz="0" w:space="0" w:color="auto"/>
        <w:left w:val="none" w:sz="0" w:space="0" w:color="auto"/>
        <w:bottom w:val="none" w:sz="0" w:space="0" w:color="auto"/>
        <w:right w:val="none" w:sz="0" w:space="0" w:color="auto"/>
      </w:divBdr>
    </w:div>
    <w:div w:id="806165332">
      <w:bodyDiv w:val="1"/>
      <w:marLeft w:val="0"/>
      <w:marRight w:val="0"/>
      <w:marTop w:val="0"/>
      <w:marBottom w:val="0"/>
      <w:divBdr>
        <w:top w:val="none" w:sz="0" w:space="0" w:color="auto"/>
        <w:left w:val="none" w:sz="0" w:space="0" w:color="auto"/>
        <w:bottom w:val="none" w:sz="0" w:space="0" w:color="auto"/>
        <w:right w:val="none" w:sz="0" w:space="0" w:color="auto"/>
      </w:divBdr>
    </w:div>
    <w:div w:id="806237604">
      <w:bodyDiv w:val="1"/>
      <w:marLeft w:val="0"/>
      <w:marRight w:val="0"/>
      <w:marTop w:val="0"/>
      <w:marBottom w:val="0"/>
      <w:divBdr>
        <w:top w:val="none" w:sz="0" w:space="0" w:color="auto"/>
        <w:left w:val="none" w:sz="0" w:space="0" w:color="auto"/>
        <w:bottom w:val="none" w:sz="0" w:space="0" w:color="auto"/>
        <w:right w:val="none" w:sz="0" w:space="0" w:color="auto"/>
      </w:divBdr>
    </w:div>
    <w:div w:id="806511933">
      <w:bodyDiv w:val="1"/>
      <w:marLeft w:val="0"/>
      <w:marRight w:val="0"/>
      <w:marTop w:val="0"/>
      <w:marBottom w:val="0"/>
      <w:divBdr>
        <w:top w:val="none" w:sz="0" w:space="0" w:color="auto"/>
        <w:left w:val="none" w:sz="0" w:space="0" w:color="auto"/>
        <w:bottom w:val="none" w:sz="0" w:space="0" w:color="auto"/>
        <w:right w:val="none" w:sz="0" w:space="0" w:color="auto"/>
      </w:divBdr>
    </w:div>
    <w:div w:id="806514936">
      <w:bodyDiv w:val="1"/>
      <w:marLeft w:val="0"/>
      <w:marRight w:val="0"/>
      <w:marTop w:val="0"/>
      <w:marBottom w:val="0"/>
      <w:divBdr>
        <w:top w:val="none" w:sz="0" w:space="0" w:color="auto"/>
        <w:left w:val="none" w:sz="0" w:space="0" w:color="auto"/>
        <w:bottom w:val="none" w:sz="0" w:space="0" w:color="auto"/>
        <w:right w:val="none" w:sz="0" w:space="0" w:color="auto"/>
      </w:divBdr>
    </w:div>
    <w:div w:id="806580895">
      <w:bodyDiv w:val="1"/>
      <w:marLeft w:val="0"/>
      <w:marRight w:val="0"/>
      <w:marTop w:val="0"/>
      <w:marBottom w:val="0"/>
      <w:divBdr>
        <w:top w:val="none" w:sz="0" w:space="0" w:color="auto"/>
        <w:left w:val="none" w:sz="0" w:space="0" w:color="auto"/>
        <w:bottom w:val="none" w:sz="0" w:space="0" w:color="auto"/>
        <w:right w:val="none" w:sz="0" w:space="0" w:color="auto"/>
      </w:divBdr>
    </w:div>
    <w:div w:id="806583269">
      <w:bodyDiv w:val="1"/>
      <w:marLeft w:val="0"/>
      <w:marRight w:val="0"/>
      <w:marTop w:val="0"/>
      <w:marBottom w:val="0"/>
      <w:divBdr>
        <w:top w:val="none" w:sz="0" w:space="0" w:color="auto"/>
        <w:left w:val="none" w:sz="0" w:space="0" w:color="auto"/>
        <w:bottom w:val="none" w:sz="0" w:space="0" w:color="auto"/>
        <w:right w:val="none" w:sz="0" w:space="0" w:color="auto"/>
      </w:divBdr>
    </w:div>
    <w:div w:id="806625148">
      <w:bodyDiv w:val="1"/>
      <w:marLeft w:val="0"/>
      <w:marRight w:val="0"/>
      <w:marTop w:val="0"/>
      <w:marBottom w:val="0"/>
      <w:divBdr>
        <w:top w:val="none" w:sz="0" w:space="0" w:color="auto"/>
        <w:left w:val="none" w:sz="0" w:space="0" w:color="auto"/>
        <w:bottom w:val="none" w:sz="0" w:space="0" w:color="auto"/>
        <w:right w:val="none" w:sz="0" w:space="0" w:color="auto"/>
      </w:divBdr>
    </w:div>
    <w:div w:id="806626828">
      <w:bodyDiv w:val="1"/>
      <w:marLeft w:val="0"/>
      <w:marRight w:val="0"/>
      <w:marTop w:val="0"/>
      <w:marBottom w:val="0"/>
      <w:divBdr>
        <w:top w:val="none" w:sz="0" w:space="0" w:color="auto"/>
        <w:left w:val="none" w:sz="0" w:space="0" w:color="auto"/>
        <w:bottom w:val="none" w:sz="0" w:space="0" w:color="auto"/>
        <w:right w:val="none" w:sz="0" w:space="0" w:color="auto"/>
      </w:divBdr>
    </w:div>
    <w:div w:id="806707837">
      <w:bodyDiv w:val="1"/>
      <w:marLeft w:val="0"/>
      <w:marRight w:val="0"/>
      <w:marTop w:val="0"/>
      <w:marBottom w:val="0"/>
      <w:divBdr>
        <w:top w:val="none" w:sz="0" w:space="0" w:color="auto"/>
        <w:left w:val="none" w:sz="0" w:space="0" w:color="auto"/>
        <w:bottom w:val="none" w:sz="0" w:space="0" w:color="auto"/>
        <w:right w:val="none" w:sz="0" w:space="0" w:color="auto"/>
      </w:divBdr>
    </w:div>
    <w:div w:id="806777535">
      <w:bodyDiv w:val="1"/>
      <w:marLeft w:val="0"/>
      <w:marRight w:val="0"/>
      <w:marTop w:val="0"/>
      <w:marBottom w:val="0"/>
      <w:divBdr>
        <w:top w:val="none" w:sz="0" w:space="0" w:color="auto"/>
        <w:left w:val="none" w:sz="0" w:space="0" w:color="auto"/>
        <w:bottom w:val="none" w:sz="0" w:space="0" w:color="auto"/>
        <w:right w:val="none" w:sz="0" w:space="0" w:color="auto"/>
      </w:divBdr>
    </w:div>
    <w:div w:id="806778035">
      <w:bodyDiv w:val="1"/>
      <w:marLeft w:val="0"/>
      <w:marRight w:val="0"/>
      <w:marTop w:val="0"/>
      <w:marBottom w:val="0"/>
      <w:divBdr>
        <w:top w:val="none" w:sz="0" w:space="0" w:color="auto"/>
        <w:left w:val="none" w:sz="0" w:space="0" w:color="auto"/>
        <w:bottom w:val="none" w:sz="0" w:space="0" w:color="auto"/>
        <w:right w:val="none" w:sz="0" w:space="0" w:color="auto"/>
      </w:divBdr>
    </w:div>
    <w:div w:id="806819079">
      <w:bodyDiv w:val="1"/>
      <w:marLeft w:val="0"/>
      <w:marRight w:val="0"/>
      <w:marTop w:val="0"/>
      <w:marBottom w:val="0"/>
      <w:divBdr>
        <w:top w:val="none" w:sz="0" w:space="0" w:color="auto"/>
        <w:left w:val="none" w:sz="0" w:space="0" w:color="auto"/>
        <w:bottom w:val="none" w:sz="0" w:space="0" w:color="auto"/>
        <w:right w:val="none" w:sz="0" w:space="0" w:color="auto"/>
      </w:divBdr>
    </w:div>
    <w:div w:id="807011664">
      <w:bodyDiv w:val="1"/>
      <w:marLeft w:val="0"/>
      <w:marRight w:val="0"/>
      <w:marTop w:val="0"/>
      <w:marBottom w:val="0"/>
      <w:divBdr>
        <w:top w:val="none" w:sz="0" w:space="0" w:color="auto"/>
        <w:left w:val="none" w:sz="0" w:space="0" w:color="auto"/>
        <w:bottom w:val="none" w:sz="0" w:space="0" w:color="auto"/>
        <w:right w:val="none" w:sz="0" w:space="0" w:color="auto"/>
      </w:divBdr>
    </w:div>
    <w:div w:id="807166020">
      <w:bodyDiv w:val="1"/>
      <w:marLeft w:val="0"/>
      <w:marRight w:val="0"/>
      <w:marTop w:val="0"/>
      <w:marBottom w:val="0"/>
      <w:divBdr>
        <w:top w:val="none" w:sz="0" w:space="0" w:color="auto"/>
        <w:left w:val="none" w:sz="0" w:space="0" w:color="auto"/>
        <w:bottom w:val="none" w:sz="0" w:space="0" w:color="auto"/>
        <w:right w:val="none" w:sz="0" w:space="0" w:color="auto"/>
      </w:divBdr>
    </w:div>
    <w:div w:id="807212568">
      <w:bodyDiv w:val="1"/>
      <w:marLeft w:val="0"/>
      <w:marRight w:val="0"/>
      <w:marTop w:val="0"/>
      <w:marBottom w:val="0"/>
      <w:divBdr>
        <w:top w:val="none" w:sz="0" w:space="0" w:color="auto"/>
        <w:left w:val="none" w:sz="0" w:space="0" w:color="auto"/>
        <w:bottom w:val="none" w:sz="0" w:space="0" w:color="auto"/>
        <w:right w:val="none" w:sz="0" w:space="0" w:color="auto"/>
      </w:divBdr>
    </w:div>
    <w:div w:id="807281895">
      <w:bodyDiv w:val="1"/>
      <w:marLeft w:val="0"/>
      <w:marRight w:val="0"/>
      <w:marTop w:val="0"/>
      <w:marBottom w:val="0"/>
      <w:divBdr>
        <w:top w:val="none" w:sz="0" w:space="0" w:color="auto"/>
        <w:left w:val="none" w:sz="0" w:space="0" w:color="auto"/>
        <w:bottom w:val="none" w:sz="0" w:space="0" w:color="auto"/>
        <w:right w:val="none" w:sz="0" w:space="0" w:color="auto"/>
      </w:divBdr>
    </w:div>
    <w:div w:id="807356173">
      <w:bodyDiv w:val="1"/>
      <w:marLeft w:val="0"/>
      <w:marRight w:val="0"/>
      <w:marTop w:val="0"/>
      <w:marBottom w:val="0"/>
      <w:divBdr>
        <w:top w:val="none" w:sz="0" w:space="0" w:color="auto"/>
        <w:left w:val="none" w:sz="0" w:space="0" w:color="auto"/>
        <w:bottom w:val="none" w:sz="0" w:space="0" w:color="auto"/>
        <w:right w:val="none" w:sz="0" w:space="0" w:color="auto"/>
      </w:divBdr>
    </w:div>
    <w:div w:id="807357504">
      <w:bodyDiv w:val="1"/>
      <w:marLeft w:val="0"/>
      <w:marRight w:val="0"/>
      <w:marTop w:val="0"/>
      <w:marBottom w:val="0"/>
      <w:divBdr>
        <w:top w:val="none" w:sz="0" w:space="0" w:color="auto"/>
        <w:left w:val="none" w:sz="0" w:space="0" w:color="auto"/>
        <w:bottom w:val="none" w:sz="0" w:space="0" w:color="auto"/>
        <w:right w:val="none" w:sz="0" w:space="0" w:color="auto"/>
      </w:divBdr>
    </w:div>
    <w:div w:id="807432555">
      <w:bodyDiv w:val="1"/>
      <w:marLeft w:val="0"/>
      <w:marRight w:val="0"/>
      <w:marTop w:val="0"/>
      <w:marBottom w:val="0"/>
      <w:divBdr>
        <w:top w:val="none" w:sz="0" w:space="0" w:color="auto"/>
        <w:left w:val="none" w:sz="0" w:space="0" w:color="auto"/>
        <w:bottom w:val="none" w:sz="0" w:space="0" w:color="auto"/>
        <w:right w:val="none" w:sz="0" w:space="0" w:color="auto"/>
      </w:divBdr>
    </w:div>
    <w:div w:id="807472099">
      <w:bodyDiv w:val="1"/>
      <w:marLeft w:val="0"/>
      <w:marRight w:val="0"/>
      <w:marTop w:val="0"/>
      <w:marBottom w:val="0"/>
      <w:divBdr>
        <w:top w:val="none" w:sz="0" w:space="0" w:color="auto"/>
        <w:left w:val="none" w:sz="0" w:space="0" w:color="auto"/>
        <w:bottom w:val="none" w:sz="0" w:space="0" w:color="auto"/>
        <w:right w:val="none" w:sz="0" w:space="0" w:color="auto"/>
      </w:divBdr>
    </w:div>
    <w:div w:id="807549628">
      <w:bodyDiv w:val="1"/>
      <w:marLeft w:val="0"/>
      <w:marRight w:val="0"/>
      <w:marTop w:val="0"/>
      <w:marBottom w:val="0"/>
      <w:divBdr>
        <w:top w:val="none" w:sz="0" w:space="0" w:color="auto"/>
        <w:left w:val="none" w:sz="0" w:space="0" w:color="auto"/>
        <w:bottom w:val="none" w:sz="0" w:space="0" w:color="auto"/>
        <w:right w:val="none" w:sz="0" w:space="0" w:color="auto"/>
      </w:divBdr>
    </w:div>
    <w:div w:id="807550741">
      <w:bodyDiv w:val="1"/>
      <w:marLeft w:val="0"/>
      <w:marRight w:val="0"/>
      <w:marTop w:val="0"/>
      <w:marBottom w:val="0"/>
      <w:divBdr>
        <w:top w:val="none" w:sz="0" w:space="0" w:color="auto"/>
        <w:left w:val="none" w:sz="0" w:space="0" w:color="auto"/>
        <w:bottom w:val="none" w:sz="0" w:space="0" w:color="auto"/>
        <w:right w:val="none" w:sz="0" w:space="0" w:color="auto"/>
      </w:divBdr>
    </w:div>
    <w:div w:id="807556571">
      <w:bodyDiv w:val="1"/>
      <w:marLeft w:val="0"/>
      <w:marRight w:val="0"/>
      <w:marTop w:val="0"/>
      <w:marBottom w:val="0"/>
      <w:divBdr>
        <w:top w:val="none" w:sz="0" w:space="0" w:color="auto"/>
        <w:left w:val="none" w:sz="0" w:space="0" w:color="auto"/>
        <w:bottom w:val="none" w:sz="0" w:space="0" w:color="auto"/>
        <w:right w:val="none" w:sz="0" w:space="0" w:color="auto"/>
      </w:divBdr>
    </w:div>
    <w:div w:id="807625560">
      <w:bodyDiv w:val="1"/>
      <w:marLeft w:val="0"/>
      <w:marRight w:val="0"/>
      <w:marTop w:val="0"/>
      <w:marBottom w:val="0"/>
      <w:divBdr>
        <w:top w:val="none" w:sz="0" w:space="0" w:color="auto"/>
        <w:left w:val="none" w:sz="0" w:space="0" w:color="auto"/>
        <w:bottom w:val="none" w:sz="0" w:space="0" w:color="auto"/>
        <w:right w:val="none" w:sz="0" w:space="0" w:color="auto"/>
      </w:divBdr>
    </w:div>
    <w:div w:id="807631696">
      <w:bodyDiv w:val="1"/>
      <w:marLeft w:val="0"/>
      <w:marRight w:val="0"/>
      <w:marTop w:val="0"/>
      <w:marBottom w:val="0"/>
      <w:divBdr>
        <w:top w:val="none" w:sz="0" w:space="0" w:color="auto"/>
        <w:left w:val="none" w:sz="0" w:space="0" w:color="auto"/>
        <w:bottom w:val="none" w:sz="0" w:space="0" w:color="auto"/>
        <w:right w:val="none" w:sz="0" w:space="0" w:color="auto"/>
      </w:divBdr>
    </w:div>
    <w:div w:id="807668901">
      <w:bodyDiv w:val="1"/>
      <w:marLeft w:val="0"/>
      <w:marRight w:val="0"/>
      <w:marTop w:val="0"/>
      <w:marBottom w:val="0"/>
      <w:divBdr>
        <w:top w:val="none" w:sz="0" w:space="0" w:color="auto"/>
        <w:left w:val="none" w:sz="0" w:space="0" w:color="auto"/>
        <w:bottom w:val="none" w:sz="0" w:space="0" w:color="auto"/>
        <w:right w:val="none" w:sz="0" w:space="0" w:color="auto"/>
      </w:divBdr>
    </w:div>
    <w:div w:id="807671725">
      <w:bodyDiv w:val="1"/>
      <w:marLeft w:val="0"/>
      <w:marRight w:val="0"/>
      <w:marTop w:val="0"/>
      <w:marBottom w:val="0"/>
      <w:divBdr>
        <w:top w:val="none" w:sz="0" w:space="0" w:color="auto"/>
        <w:left w:val="none" w:sz="0" w:space="0" w:color="auto"/>
        <w:bottom w:val="none" w:sz="0" w:space="0" w:color="auto"/>
        <w:right w:val="none" w:sz="0" w:space="0" w:color="auto"/>
      </w:divBdr>
    </w:div>
    <w:div w:id="807823188">
      <w:bodyDiv w:val="1"/>
      <w:marLeft w:val="0"/>
      <w:marRight w:val="0"/>
      <w:marTop w:val="0"/>
      <w:marBottom w:val="0"/>
      <w:divBdr>
        <w:top w:val="none" w:sz="0" w:space="0" w:color="auto"/>
        <w:left w:val="none" w:sz="0" w:space="0" w:color="auto"/>
        <w:bottom w:val="none" w:sz="0" w:space="0" w:color="auto"/>
        <w:right w:val="none" w:sz="0" w:space="0" w:color="auto"/>
      </w:divBdr>
    </w:div>
    <w:div w:id="807893209">
      <w:bodyDiv w:val="1"/>
      <w:marLeft w:val="0"/>
      <w:marRight w:val="0"/>
      <w:marTop w:val="0"/>
      <w:marBottom w:val="0"/>
      <w:divBdr>
        <w:top w:val="none" w:sz="0" w:space="0" w:color="auto"/>
        <w:left w:val="none" w:sz="0" w:space="0" w:color="auto"/>
        <w:bottom w:val="none" w:sz="0" w:space="0" w:color="auto"/>
        <w:right w:val="none" w:sz="0" w:space="0" w:color="auto"/>
      </w:divBdr>
    </w:div>
    <w:div w:id="807942955">
      <w:bodyDiv w:val="1"/>
      <w:marLeft w:val="0"/>
      <w:marRight w:val="0"/>
      <w:marTop w:val="0"/>
      <w:marBottom w:val="0"/>
      <w:divBdr>
        <w:top w:val="none" w:sz="0" w:space="0" w:color="auto"/>
        <w:left w:val="none" w:sz="0" w:space="0" w:color="auto"/>
        <w:bottom w:val="none" w:sz="0" w:space="0" w:color="auto"/>
        <w:right w:val="none" w:sz="0" w:space="0" w:color="auto"/>
      </w:divBdr>
    </w:div>
    <w:div w:id="807943478">
      <w:bodyDiv w:val="1"/>
      <w:marLeft w:val="0"/>
      <w:marRight w:val="0"/>
      <w:marTop w:val="0"/>
      <w:marBottom w:val="0"/>
      <w:divBdr>
        <w:top w:val="none" w:sz="0" w:space="0" w:color="auto"/>
        <w:left w:val="none" w:sz="0" w:space="0" w:color="auto"/>
        <w:bottom w:val="none" w:sz="0" w:space="0" w:color="auto"/>
        <w:right w:val="none" w:sz="0" w:space="0" w:color="auto"/>
      </w:divBdr>
    </w:div>
    <w:div w:id="808059085">
      <w:bodyDiv w:val="1"/>
      <w:marLeft w:val="0"/>
      <w:marRight w:val="0"/>
      <w:marTop w:val="0"/>
      <w:marBottom w:val="0"/>
      <w:divBdr>
        <w:top w:val="none" w:sz="0" w:space="0" w:color="auto"/>
        <w:left w:val="none" w:sz="0" w:space="0" w:color="auto"/>
        <w:bottom w:val="none" w:sz="0" w:space="0" w:color="auto"/>
        <w:right w:val="none" w:sz="0" w:space="0" w:color="auto"/>
      </w:divBdr>
    </w:div>
    <w:div w:id="808059803">
      <w:bodyDiv w:val="1"/>
      <w:marLeft w:val="0"/>
      <w:marRight w:val="0"/>
      <w:marTop w:val="0"/>
      <w:marBottom w:val="0"/>
      <w:divBdr>
        <w:top w:val="none" w:sz="0" w:space="0" w:color="auto"/>
        <w:left w:val="none" w:sz="0" w:space="0" w:color="auto"/>
        <w:bottom w:val="none" w:sz="0" w:space="0" w:color="auto"/>
        <w:right w:val="none" w:sz="0" w:space="0" w:color="auto"/>
      </w:divBdr>
    </w:div>
    <w:div w:id="808134375">
      <w:bodyDiv w:val="1"/>
      <w:marLeft w:val="0"/>
      <w:marRight w:val="0"/>
      <w:marTop w:val="0"/>
      <w:marBottom w:val="0"/>
      <w:divBdr>
        <w:top w:val="none" w:sz="0" w:space="0" w:color="auto"/>
        <w:left w:val="none" w:sz="0" w:space="0" w:color="auto"/>
        <w:bottom w:val="none" w:sz="0" w:space="0" w:color="auto"/>
        <w:right w:val="none" w:sz="0" w:space="0" w:color="auto"/>
      </w:divBdr>
    </w:div>
    <w:div w:id="808136554">
      <w:bodyDiv w:val="1"/>
      <w:marLeft w:val="0"/>
      <w:marRight w:val="0"/>
      <w:marTop w:val="0"/>
      <w:marBottom w:val="0"/>
      <w:divBdr>
        <w:top w:val="none" w:sz="0" w:space="0" w:color="auto"/>
        <w:left w:val="none" w:sz="0" w:space="0" w:color="auto"/>
        <w:bottom w:val="none" w:sz="0" w:space="0" w:color="auto"/>
        <w:right w:val="none" w:sz="0" w:space="0" w:color="auto"/>
      </w:divBdr>
    </w:div>
    <w:div w:id="808207022">
      <w:bodyDiv w:val="1"/>
      <w:marLeft w:val="0"/>
      <w:marRight w:val="0"/>
      <w:marTop w:val="0"/>
      <w:marBottom w:val="0"/>
      <w:divBdr>
        <w:top w:val="none" w:sz="0" w:space="0" w:color="auto"/>
        <w:left w:val="none" w:sz="0" w:space="0" w:color="auto"/>
        <w:bottom w:val="none" w:sz="0" w:space="0" w:color="auto"/>
        <w:right w:val="none" w:sz="0" w:space="0" w:color="auto"/>
      </w:divBdr>
    </w:div>
    <w:div w:id="808278065">
      <w:bodyDiv w:val="1"/>
      <w:marLeft w:val="0"/>
      <w:marRight w:val="0"/>
      <w:marTop w:val="0"/>
      <w:marBottom w:val="0"/>
      <w:divBdr>
        <w:top w:val="none" w:sz="0" w:space="0" w:color="auto"/>
        <w:left w:val="none" w:sz="0" w:space="0" w:color="auto"/>
        <w:bottom w:val="none" w:sz="0" w:space="0" w:color="auto"/>
        <w:right w:val="none" w:sz="0" w:space="0" w:color="auto"/>
      </w:divBdr>
    </w:div>
    <w:div w:id="808283681">
      <w:bodyDiv w:val="1"/>
      <w:marLeft w:val="0"/>
      <w:marRight w:val="0"/>
      <w:marTop w:val="0"/>
      <w:marBottom w:val="0"/>
      <w:divBdr>
        <w:top w:val="none" w:sz="0" w:space="0" w:color="auto"/>
        <w:left w:val="none" w:sz="0" w:space="0" w:color="auto"/>
        <w:bottom w:val="none" w:sz="0" w:space="0" w:color="auto"/>
        <w:right w:val="none" w:sz="0" w:space="0" w:color="auto"/>
      </w:divBdr>
    </w:div>
    <w:div w:id="808285022">
      <w:bodyDiv w:val="1"/>
      <w:marLeft w:val="0"/>
      <w:marRight w:val="0"/>
      <w:marTop w:val="0"/>
      <w:marBottom w:val="0"/>
      <w:divBdr>
        <w:top w:val="none" w:sz="0" w:space="0" w:color="auto"/>
        <w:left w:val="none" w:sz="0" w:space="0" w:color="auto"/>
        <w:bottom w:val="none" w:sz="0" w:space="0" w:color="auto"/>
        <w:right w:val="none" w:sz="0" w:space="0" w:color="auto"/>
      </w:divBdr>
    </w:div>
    <w:div w:id="808396008">
      <w:bodyDiv w:val="1"/>
      <w:marLeft w:val="0"/>
      <w:marRight w:val="0"/>
      <w:marTop w:val="0"/>
      <w:marBottom w:val="0"/>
      <w:divBdr>
        <w:top w:val="none" w:sz="0" w:space="0" w:color="auto"/>
        <w:left w:val="none" w:sz="0" w:space="0" w:color="auto"/>
        <w:bottom w:val="none" w:sz="0" w:space="0" w:color="auto"/>
        <w:right w:val="none" w:sz="0" w:space="0" w:color="auto"/>
      </w:divBdr>
    </w:div>
    <w:div w:id="808397228">
      <w:bodyDiv w:val="1"/>
      <w:marLeft w:val="0"/>
      <w:marRight w:val="0"/>
      <w:marTop w:val="0"/>
      <w:marBottom w:val="0"/>
      <w:divBdr>
        <w:top w:val="none" w:sz="0" w:space="0" w:color="auto"/>
        <w:left w:val="none" w:sz="0" w:space="0" w:color="auto"/>
        <w:bottom w:val="none" w:sz="0" w:space="0" w:color="auto"/>
        <w:right w:val="none" w:sz="0" w:space="0" w:color="auto"/>
      </w:divBdr>
    </w:div>
    <w:div w:id="808402009">
      <w:bodyDiv w:val="1"/>
      <w:marLeft w:val="0"/>
      <w:marRight w:val="0"/>
      <w:marTop w:val="0"/>
      <w:marBottom w:val="0"/>
      <w:divBdr>
        <w:top w:val="none" w:sz="0" w:space="0" w:color="auto"/>
        <w:left w:val="none" w:sz="0" w:space="0" w:color="auto"/>
        <w:bottom w:val="none" w:sz="0" w:space="0" w:color="auto"/>
        <w:right w:val="none" w:sz="0" w:space="0" w:color="auto"/>
      </w:divBdr>
    </w:div>
    <w:div w:id="808475429">
      <w:bodyDiv w:val="1"/>
      <w:marLeft w:val="0"/>
      <w:marRight w:val="0"/>
      <w:marTop w:val="0"/>
      <w:marBottom w:val="0"/>
      <w:divBdr>
        <w:top w:val="none" w:sz="0" w:space="0" w:color="auto"/>
        <w:left w:val="none" w:sz="0" w:space="0" w:color="auto"/>
        <w:bottom w:val="none" w:sz="0" w:space="0" w:color="auto"/>
        <w:right w:val="none" w:sz="0" w:space="0" w:color="auto"/>
      </w:divBdr>
    </w:div>
    <w:div w:id="808549489">
      <w:bodyDiv w:val="1"/>
      <w:marLeft w:val="0"/>
      <w:marRight w:val="0"/>
      <w:marTop w:val="0"/>
      <w:marBottom w:val="0"/>
      <w:divBdr>
        <w:top w:val="none" w:sz="0" w:space="0" w:color="auto"/>
        <w:left w:val="none" w:sz="0" w:space="0" w:color="auto"/>
        <w:bottom w:val="none" w:sz="0" w:space="0" w:color="auto"/>
        <w:right w:val="none" w:sz="0" w:space="0" w:color="auto"/>
      </w:divBdr>
    </w:div>
    <w:div w:id="808549749">
      <w:bodyDiv w:val="1"/>
      <w:marLeft w:val="0"/>
      <w:marRight w:val="0"/>
      <w:marTop w:val="0"/>
      <w:marBottom w:val="0"/>
      <w:divBdr>
        <w:top w:val="none" w:sz="0" w:space="0" w:color="auto"/>
        <w:left w:val="none" w:sz="0" w:space="0" w:color="auto"/>
        <w:bottom w:val="none" w:sz="0" w:space="0" w:color="auto"/>
        <w:right w:val="none" w:sz="0" w:space="0" w:color="auto"/>
      </w:divBdr>
    </w:div>
    <w:div w:id="808590231">
      <w:bodyDiv w:val="1"/>
      <w:marLeft w:val="0"/>
      <w:marRight w:val="0"/>
      <w:marTop w:val="0"/>
      <w:marBottom w:val="0"/>
      <w:divBdr>
        <w:top w:val="none" w:sz="0" w:space="0" w:color="auto"/>
        <w:left w:val="none" w:sz="0" w:space="0" w:color="auto"/>
        <w:bottom w:val="none" w:sz="0" w:space="0" w:color="auto"/>
        <w:right w:val="none" w:sz="0" w:space="0" w:color="auto"/>
      </w:divBdr>
    </w:div>
    <w:div w:id="808597150">
      <w:bodyDiv w:val="1"/>
      <w:marLeft w:val="0"/>
      <w:marRight w:val="0"/>
      <w:marTop w:val="0"/>
      <w:marBottom w:val="0"/>
      <w:divBdr>
        <w:top w:val="none" w:sz="0" w:space="0" w:color="auto"/>
        <w:left w:val="none" w:sz="0" w:space="0" w:color="auto"/>
        <w:bottom w:val="none" w:sz="0" w:space="0" w:color="auto"/>
        <w:right w:val="none" w:sz="0" w:space="0" w:color="auto"/>
      </w:divBdr>
    </w:div>
    <w:div w:id="808667591">
      <w:bodyDiv w:val="1"/>
      <w:marLeft w:val="0"/>
      <w:marRight w:val="0"/>
      <w:marTop w:val="0"/>
      <w:marBottom w:val="0"/>
      <w:divBdr>
        <w:top w:val="none" w:sz="0" w:space="0" w:color="auto"/>
        <w:left w:val="none" w:sz="0" w:space="0" w:color="auto"/>
        <w:bottom w:val="none" w:sz="0" w:space="0" w:color="auto"/>
        <w:right w:val="none" w:sz="0" w:space="0" w:color="auto"/>
      </w:divBdr>
    </w:div>
    <w:div w:id="808743680">
      <w:bodyDiv w:val="1"/>
      <w:marLeft w:val="0"/>
      <w:marRight w:val="0"/>
      <w:marTop w:val="0"/>
      <w:marBottom w:val="0"/>
      <w:divBdr>
        <w:top w:val="none" w:sz="0" w:space="0" w:color="auto"/>
        <w:left w:val="none" w:sz="0" w:space="0" w:color="auto"/>
        <w:bottom w:val="none" w:sz="0" w:space="0" w:color="auto"/>
        <w:right w:val="none" w:sz="0" w:space="0" w:color="auto"/>
      </w:divBdr>
    </w:div>
    <w:div w:id="808858001">
      <w:bodyDiv w:val="1"/>
      <w:marLeft w:val="0"/>
      <w:marRight w:val="0"/>
      <w:marTop w:val="0"/>
      <w:marBottom w:val="0"/>
      <w:divBdr>
        <w:top w:val="none" w:sz="0" w:space="0" w:color="auto"/>
        <w:left w:val="none" w:sz="0" w:space="0" w:color="auto"/>
        <w:bottom w:val="none" w:sz="0" w:space="0" w:color="auto"/>
        <w:right w:val="none" w:sz="0" w:space="0" w:color="auto"/>
      </w:divBdr>
    </w:div>
    <w:div w:id="808860812">
      <w:bodyDiv w:val="1"/>
      <w:marLeft w:val="0"/>
      <w:marRight w:val="0"/>
      <w:marTop w:val="0"/>
      <w:marBottom w:val="0"/>
      <w:divBdr>
        <w:top w:val="none" w:sz="0" w:space="0" w:color="auto"/>
        <w:left w:val="none" w:sz="0" w:space="0" w:color="auto"/>
        <w:bottom w:val="none" w:sz="0" w:space="0" w:color="auto"/>
        <w:right w:val="none" w:sz="0" w:space="0" w:color="auto"/>
      </w:divBdr>
    </w:div>
    <w:div w:id="808977996">
      <w:bodyDiv w:val="1"/>
      <w:marLeft w:val="0"/>
      <w:marRight w:val="0"/>
      <w:marTop w:val="0"/>
      <w:marBottom w:val="0"/>
      <w:divBdr>
        <w:top w:val="none" w:sz="0" w:space="0" w:color="auto"/>
        <w:left w:val="none" w:sz="0" w:space="0" w:color="auto"/>
        <w:bottom w:val="none" w:sz="0" w:space="0" w:color="auto"/>
        <w:right w:val="none" w:sz="0" w:space="0" w:color="auto"/>
      </w:divBdr>
    </w:div>
    <w:div w:id="809053634">
      <w:bodyDiv w:val="1"/>
      <w:marLeft w:val="0"/>
      <w:marRight w:val="0"/>
      <w:marTop w:val="0"/>
      <w:marBottom w:val="0"/>
      <w:divBdr>
        <w:top w:val="none" w:sz="0" w:space="0" w:color="auto"/>
        <w:left w:val="none" w:sz="0" w:space="0" w:color="auto"/>
        <w:bottom w:val="none" w:sz="0" w:space="0" w:color="auto"/>
        <w:right w:val="none" w:sz="0" w:space="0" w:color="auto"/>
      </w:divBdr>
    </w:div>
    <w:div w:id="809057971">
      <w:bodyDiv w:val="1"/>
      <w:marLeft w:val="0"/>
      <w:marRight w:val="0"/>
      <w:marTop w:val="0"/>
      <w:marBottom w:val="0"/>
      <w:divBdr>
        <w:top w:val="none" w:sz="0" w:space="0" w:color="auto"/>
        <w:left w:val="none" w:sz="0" w:space="0" w:color="auto"/>
        <w:bottom w:val="none" w:sz="0" w:space="0" w:color="auto"/>
        <w:right w:val="none" w:sz="0" w:space="0" w:color="auto"/>
      </w:divBdr>
    </w:div>
    <w:div w:id="809058203">
      <w:bodyDiv w:val="1"/>
      <w:marLeft w:val="0"/>
      <w:marRight w:val="0"/>
      <w:marTop w:val="0"/>
      <w:marBottom w:val="0"/>
      <w:divBdr>
        <w:top w:val="none" w:sz="0" w:space="0" w:color="auto"/>
        <w:left w:val="none" w:sz="0" w:space="0" w:color="auto"/>
        <w:bottom w:val="none" w:sz="0" w:space="0" w:color="auto"/>
        <w:right w:val="none" w:sz="0" w:space="0" w:color="auto"/>
      </w:divBdr>
    </w:div>
    <w:div w:id="809173383">
      <w:bodyDiv w:val="1"/>
      <w:marLeft w:val="0"/>
      <w:marRight w:val="0"/>
      <w:marTop w:val="0"/>
      <w:marBottom w:val="0"/>
      <w:divBdr>
        <w:top w:val="none" w:sz="0" w:space="0" w:color="auto"/>
        <w:left w:val="none" w:sz="0" w:space="0" w:color="auto"/>
        <w:bottom w:val="none" w:sz="0" w:space="0" w:color="auto"/>
        <w:right w:val="none" w:sz="0" w:space="0" w:color="auto"/>
      </w:divBdr>
    </w:div>
    <w:div w:id="809439710">
      <w:bodyDiv w:val="1"/>
      <w:marLeft w:val="0"/>
      <w:marRight w:val="0"/>
      <w:marTop w:val="0"/>
      <w:marBottom w:val="0"/>
      <w:divBdr>
        <w:top w:val="none" w:sz="0" w:space="0" w:color="auto"/>
        <w:left w:val="none" w:sz="0" w:space="0" w:color="auto"/>
        <w:bottom w:val="none" w:sz="0" w:space="0" w:color="auto"/>
        <w:right w:val="none" w:sz="0" w:space="0" w:color="auto"/>
      </w:divBdr>
    </w:div>
    <w:div w:id="809442105">
      <w:bodyDiv w:val="1"/>
      <w:marLeft w:val="0"/>
      <w:marRight w:val="0"/>
      <w:marTop w:val="0"/>
      <w:marBottom w:val="0"/>
      <w:divBdr>
        <w:top w:val="none" w:sz="0" w:space="0" w:color="auto"/>
        <w:left w:val="none" w:sz="0" w:space="0" w:color="auto"/>
        <w:bottom w:val="none" w:sz="0" w:space="0" w:color="auto"/>
        <w:right w:val="none" w:sz="0" w:space="0" w:color="auto"/>
      </w:divBdr>
    </w:div>
    <w:div w:id="809517967">
      <w:bodyDiv w:val="1"/>
      <w:marLeft w:val="0"/>
      <w:marRight w:val="0"/>
      <w:marTop w:val="0"/>
      <w:marBottom w:val="0"/>
      <w:divBdr>
        <w:top w:val="none" w:sz="0" w:space="0" w:color="auto"/>
        <w:left w:val="none" w:sz="0" w:space="0" w:color="auto"/>
        <w:bottom w:val="none" w:sz="0" w:space="0" w:color="auto"/>
        <w:right w:val="none" w:sz="0" w:space="0" w:color="auto"/>
      </w:divBdr>
    </w:div>
    <w:div w:id="809592601">
      <w:bodyDiv w:val="1"/>
      <w:marLeft w:val="0"/>
      <w:marRight w:val="0"/>
      <w:marTop w:val="0"/>
      <w:marBottom w:val="0"/>
      <w:divBdr>
        <w:top w:val="none" w:sz="0" w:space="0" w:color="auto"/>
        <w:left w:val="none" w:sz="0" w:space="0" w:color="auto"/>
        <w:bottom w:val="none" w:sz="0" w:space="0" w:color="auto"/>
        <w:right w:val="none" w:sz="0" w:space="0" w:color="auto"/>
      </w:divBdr>
    </w:div>
    <w:div w:id="809707434">
      <w:bodyDiv w:val="1"/>
      <w:marLeft w:val="0"/>
      <w:marRight w:val="0"/>
      <w:marTop w:val="0"/>
      <w:marBottom w:val="0"/>
      <w:divBdr>
        <w:top w:val="none" w:sz="0" w:space="0" w:color="auto"/>
        <w:left w:val="none" w:sz="0" w:space="0" w:color="auto"/>
        <w:bottom w:val="none" w:sz="0" w:space="0" w:color="auto"/>
        <w:right w:val="none" w:sz="0" w:space="0" w:color="auto"/>
      </w:divBdr>
    </w:div>
    <w:div w:id="809713103">
      <w:bodyDiv w:val="1"/>
      <w:marLeft w:val="0"/>
      <w:marRight w:val="0"/>
      <w:marTop w:val="0"/>
      <w:marBottom w:val="0"/>
      <w:divBdr>
        <w:top w:val="none" w:sz="0" w:space="0" w:color="auto"/>
        <w:left w:val="none" w:sz="0" w:space="0" w:color="auto"/>
        <w:bottom w:val="none" w:sz="0" w:space="0" w:color="auto"/>
        <w:right w:val="none" w:sz="0" w:space="0" w:color="auto"/>
      </w:divBdr>
    </w:div>
    <w:div w:id="809713645">
      <w:bodyDiv w:val="1"/>
      <w:marLeft w:val="0"/>
      <w:marRight w:val="0"/>
      <w:marTop w:val="0"/>
      <w:marBottom w:val="0"/>
      <w:divBdr>
        <w:top w:val="none" w:sz="0" w:space="0" w:color="auto"/>
        <w:left w:val="none" w:sz="0" w:space="0" w:color="auto"/>
        <w:bottom w:val="none" w:sz="0" w:space="0" w:color="auto"/>
        <w:right w:val="none" w:sz="0" w:space="0" w:color="auto"/>
      </w:divBdr>
    </w:div>
    <w:div w:id="809783475">
      <w:bodyDiv w:val="1"/>
      <w:marLeft w:val="0"/>
      <w:marRight w:val="0"/>
      <w:marTop w:val="0"/>
      <w:marBottom w:val="0"/>
      <w:divBdr>
        <w:top w:val="none" w:sz="0" w:space="0" w:color="auto"/>
        <w:left w:val="none" w:sz="0" w:space="0" w:color="auto"/>
        <w:bottom w:val="none" w:sz="0" w:space="0" w:color="auto"/>
        <w:right w:val="none" w:sz="0" w:space="0" w:color="auto"/>
      </w:divBdr>
    </w:div>
    <w:div w:id="809784404">
      <w:bodyDiv w:val="1"/>
      <w:marLeft w:val="0"/>
      <w:marRight w:val="0"/>
      <w:marTop w:val="0"/>
      <w:marBottom w:val="0"/>
      <w:divBdr>
        <w:top w:val="none" w:sz="0" w:space="0" w:color="auto"/>
        <w:left w:val="none" w:sz="0" w:space="0" w:color="auto"/>
        <w:bottom w:val="none" w:sz="0" w:space="0" w:color="auto"/>
        <w:right w:val="none" w:sz="0" w:space="0" w:color="auto"/>
      </w:divBdr>
    </w:div>
    <w:div w:id="809787206">
      <w:bodyDiv w:val="1"/>
      <w:marLeft w:val="0"/>
      <w:marRight w:val="0"/>
      <w:marTop w:val="0"/>
      <w:marBottom w:val="0"/>
      <w:divBdr>
        <w:top w:val="none" w:sz="0" w:space="0" w:color="auto"/>
        <w:left w:val="none" w:sz="0" w:space="0" w:color="auto"/>
        <w:bottom w:val="none" w:sz="0" w:space="0" w:color="auto"/>
        <w:right w:val="none" w:sz="0" w:space="0" w:color="auto"/>
      </w:divBdr>
    </w:div>
    <w:div w:id="809791315">
      <w:bodyDiv w:val="1"/>
      <w:marLeft w:val="0"/>
      <w:marRight w:val="0"/>
      <w:marTop w:val="0"/>
      <w:marBottom w:val="0"/>
      <w:divBdr>
        <w:top w:val="none" w:sz="0" w:space="0" w:color="auto"/>
        <w:left w:val="none" w:sz="0" w:space="0" w:color="auto"/>
        <w:bottom w:val="none" w:sz="0" w:space="0" w:color="auto"/>
        <w:right w:val="none" w:sz="0" w:space="0" w:color="auto"/>
      </w:divBdr>
    </w:div>
    <w:div w:id="809830088">
      <w:bodyDiv w:val="1"/>
      <w:marLeft w:val="0"/>
      <w:marRight w:val="0"/>
      <w:marTop w:val="0"/>
      <w:marBottom w:val="0"/>
      <w:divBdr>
        <w:top w:val="none" w:sz="0" w:space="0" w:color="auto"/>
        <w:left w:val="none" w:sz="0" w:space="0" w:color="auto"/>
        <w:bottom w:val="none" w:sz="0" w:space="0" w:color="auto"/>
        <w:right w:val="none" w:sz="0" w:space="0" w:color="auto"/>
      </w:divBdr>
    </w:div>
    <w:div w:id="809833404">
      <w:bodyDiv w:val="1"/>
      <w:marLeft w:val="0"/>
      <w:marRight w:val="0"/>
      <w:marTop w:val="0"/>
      <w:marBottom w:val="0"/>
      <w:divBdr>
        <w:top w:val="none" w:sz="0" w:space="0" w:color="auto"/>
        <w:left w:val="none" w:sz="0" w:space="0" w:color="auto"/>
        <w:bottom w:val="none" w:sz="0" w:space="0" w:color="auto"/>
        <w:right w:val="none" w:sz="0" w:space="0" w:color="auto"/>
      </w:divBdr>
    </w:div>
    <w:div w:id="809833420">
      <w:bodyDiv w:val="1"/>
      <w:marLeft w:val="0"/>
      <w:marRight w:val="0"/>
      <w:marTop w:val="0"/>
      <w:marBottom w:val="0"/>
      <w:divBdr>
        <w:top w:val="none" w:sz="0" w:space="0" w:color="auto"/>
        <w:left w:val="none" w:sz="0" w:space="0" w:color="auto"/>
        <w:bottom w:val="none" w:sz="0" w:space="0" w:color="auto"/>
        <w:right w:val="none" w:sz="0" w:space="0" w:color="auto"/>
      </w:divBdr>
    </w:div>
    <w:div w:id="809905273">
      <w:bodyDiv w:val="1"/>
      <w:marLeft w:val="0"/>
      <w:marRight w:val="0"/>
      <w:marTop w:val="0"/>
      <w:marBottom w:val="0"/>
      <w:divBdr>
        <w:top w:val="none" w:sz="0" w:space="0" w:color="auto"/>
        <w:left w:val="none" w:sz="0" w:space="0" w:color="auto"/>
        <w:bottom w:val="none" w:sz="0" w:space="0" w:color="auto"/>
        <w:right w:val="none" w:sz="0" w:space="0" w:color="auto"/>
      </w:divBdr>
    </w:div>
    <w:div w:id="809905376">
      <w:bodyDiv w:val="1"/>
      <w:marLeft w:val="0"/>
      <w:marRight w:val="0"/>
      <w:marTop w:val="0"/>
      <w:marBottom w:val="0"/>
      <w:divBdr>
        <w:top w:val="none" w:sz="0" w:space="0" w:color="auto"/>
        <w:left w:val="none" w:sz="0" w:space="0" w:color="auto"/>
        <w:bottom w:val="none" w:sz="0" w:space="0" w:color="auto"/>
        <w:right w:val="none" w:sz="0" w:space="0" w:color="auto"/>
      </w:divBdr>
    </w:div>
    <w:div w:id="809977358">
      <w:bodyDiv w:val="1"/>
      <w:marLeft w:val="0"/>
      <w:marRight w:val="0"/>
      <w:marTop w:val="0"/>
      <w:marBottom w:val="0"/>
      <w:divBdr>
        <w:top w:val="none" w:sz="0" w:space="0" w:color="auto"/>
        <w:left w:val="none" w:sz="0" w:space="0" w:color="auto"/>
        <w:bottom w:val="none" w:sz="0" w:space="0" w:color="auto"/>
        <w:right w:val="none" w:sz="0" w:space="0" w:color="auto"/>
      </w:divBdr>
    </w:div>
    <w:div w:id="810026976">
      <w:bodyDiv w:val="1"/>
      <w:marLeft w:val="0"/>
      <w:marRight w:val="0"/>
      <w:marTop w:val="0"/>
      <w:marBottom w:val="0"/>
      <w:divBdr>
        <w:top w:val="none" w:sz="0" w:space="0" w:color="auto"/>
        <w:left w:val="none" w:sz="0" w:space="0" w:color="auto"/>
        <w:bottom w:val="none" w:sz="0" w:space="0" w:color="auto"/>
        <w:right w:val="none" w:sz="0" w:space="0" w:color="auto"/>
      </w:divBdr>
    </w:div>
    <w:div w:id="810051050">
      <w:bodyDiv w:val="1"/>
      <w:marLeft w:val="0"/>
      <w:marRight w:val="0"/>
      <w:marTop w:val="0"/>
      <w:marBottom w:val="0"/>
      <w:divBdr>
        <w:top w:val="none" w:sz="0" w:space="0" w:color="auto"/>
        <w:left w:val="none" w:sz="0" w:space="0" w:color="auto"/>
        <w:bottom w:val="none" w:sz="0" w:space="0" w:color="auto"/>
        <w:right w:val="none" w:sz="0" w:space="0" w:color="auto"/>
      </w:divBdr>
    </w:div>
    <w:div w:id="810168453">
      <w:bodyDiv w:val="1"/>
      <w:marLeft w:val="0"/>
      <w:marRight w:val="0"/>
      <w:marTop w:val="0"/>
      <w:marBottom w:val="0"/>
      <w:divBdr>
        <w:top w:val="none" w:sz="0" w:space="0" w:color="auto"/>
        <w:left w:val="none" w:sz="0" w:space="0" w:color="auto"/>
        <w:bottom w:val="none" w:sz="0" w:space="0" w:color="auto"/>
        <w:right w:val="none" w:sz="0" w:space="0" w:color="auto"/>
      </w:divBdr>
    </w:div>
    <w:div w:id="810247292">
      <w:bodyDiv w:val="1"/>
      <w:marLeft w:val="0"/>
      <w:marRight w:val="0"/>
      <w:marTop w:val="0"/>
      <w:marBottom w:val="0"/>
      <w:divBdr>
        <w:top w:val="none" w:sz="0" w:space="0" w:color="auto"/>
        <w:left w:val="none" w:sz="0" w:space="0" w:color="auto"/>
        <w:bottom w:val="none" w:sz="0" w:space="0" w:color="auto"/>
        <w:right w:val="none" w:sz="0" w:space="0" w:color="auto"/>
      </w:divBdr>
    </w:div>
    <w:div w:id="810295899">
      <w:bodyDiv w:val="1"/>
      <w:marLeft w:val="0"/>
      <w:marRight w:val="0"/>
      <w:marTop w:val="0"/>
      <w:marBottom w:val="0"/>
      <w:divBdr>
        <w:top w:val="none" w:sz="0" w:space="0" w:color="auto"/>
        <w:left w:val="none" w:sz="0" w:space="0" w:color="auto"/>
        <w:bottom w:val="none" w:sz="0" w:space="0" w:color="auto"/>
        <w:right w:val="none" w:sz="0" w:space="0" w:color="auto"/>
      </w:divBdr>
    </w:div>
    <w:div w:id="810364349">
      <w:bodyDiv w:val="1"/>
      <w:marLeft w:val="0"/>
      <w:marRight w:val="0"/>
      <w:marTop w:val="0"/>
      <w:marBottom w:val="0"/>
      <w:divBdr>
        <w:top w:val="none" w:sz="0" w:space="0" w:color="auto"/>
        <w:left w:val="none" w:sz="0" w:space="0" w:color="auto"/>
        <w:bottom w:val="none" w:sz="0" w:space="0" w:color="auto"/>
        <w:right w:val="none" w:sz="0" w:space="0" w:color="auto"/>
      </w:divBdr>
    </w:div>
    <w:div w:id="810437240">
      <w:bodyDiv w:val="1"/>
      <w:marLeft w:val="0"/>
      <w:marRight w:val="0"/>
      <w:marTop w:val="0"/>
      <w:marBottom w:val="0"/>
      <w:divBdr>
        <w:top w:val="none" w:sz="0" w:space="0" w:color="auto"/>
        <w:left w:val="none" w:sz="0" w:space="0" w:color="auto"/>
        <w:bottom w:val="none" w:sz="0" w:space="0" w:color="auto"/>
        <w:right w:val="none" w:sz="0" w:space="0" w:color="auto"/>
      </w:divBdr>
    </w:div>
    <w:div w:id="810514302">
      <w:bodyDiv w:val="1"/>
      <w:marLeft w:val="0"/>
      <w:marRight w:val="0"/>
      <w:marTop w:val="0"/>
      <w:marBottom w:val="0"/>
      <w:divBdr>
        <w:top w:val="none" w:sz="0" w:space="0" w:color="auto"/>
        <w:left w:val="none" w:sz="0" w:space="0" w:color="auto"/>
        <w:bottom w:val="none" w:sz="0" w:space="0" w:color="auto"/>
        <w:right w:val="none" w:sz="0" w:space="0" w:color="auto"/>
      </w:divBdr>
    </w:div>
    <w:div w:id="810555051">
      <w:bodyDiv w:val="1"/>
      <w:marLeft w:val="0"/>
      <w:marRight w:val="0"/>
      <w:marTop w:val="0"/>
      <w:marBottom w:val="0"/>
      <w:divBdr>
        <w:top w:val="none" w:sz="0" w:space="0" w:color="auto"/>
        <w:left w:val="none" w:sz="0" w:space="0" w:color="auto"/>
        <w:bottom w:val="none" w:sz="0" w:space="0" w:color="auto"/>
        <w:right w:val="none" w:sz="0" w:space="0" w:color="auto"/>
      </w:divBdr>
    </w:div>
    <w:div w:id="810560164">
      <w:bodyDiv w:val="1"/>
      <w:marLeft w:val="0"/>
      <w:marRight w:val="0"/>
      <w:marTop w:val="0"/>
      <w:marBottom w:val="0"/>
      <w:divBdr>
        <w:top w:val="none" w:sz="0" w:space="0" w:color="auto"/>
        <w:left w:val="none" w:sz="0" w:space="0" w:color="auto"/>
        <w:bottom w:val="none" w:sz="0" w:space="0" w:color="auto"/>
        <w:right w:val="none" w:sz="0" w:space="0" w:color="auto"/>
      </w:divBdr>
    </w:div>
    <w:div w:id="810632781">
      <w:bodyDiv w:val="1"/>
      <w:marLeft w:val="0"/>
      <w:marRight w:val="0"/>
      <w:marTop w:val="0"/>
      <w:marBottom w:val="0"/>
      <w:divBdr>
        <w:top w:val="none" w:sz="0" w:space="0" w:color="auto"/>
        <w:left w:val="none" w:sz="0" w:space="0" w:color="auto"/>
        <w:bottom w:val="none" w:sz="0" w:space="0" w:color="auto"/>
        <w:right w:val="none" w:sz="0" w:space="0" w:color="auto"/>
      </w:divBdr>
    </w:div>
    <w:div w:id="810637303">
      <w:bodyDiv w:val="1"/>
      <w:marLeft w:val="0"/>
      <w:marRight w:val="0"/>
      <w:marTop w:val="0"/>
      <w:marBottom w:val="0"/>
      <w:divBdr>
        <w:top w:val="none" w:sz="0" w:space="0" w:color="auto"/>
        <w:left w:val="none" w:sz="0" w:space="0" w:color="auto"/>
        <w:bottom w:val="none" w:sz="0" w:space="0" w:color="auto"/>
        <w:right w:val="none" w:sz="0" w:space="0" w:color="auto"/>
      </w:divBdr>
    </w:div>
    <w:div w:id="810681404">
      <w:bodyDiv w:val="1"/>
      <w:marLeft w:val="0"/>
      <w:marRight w:val="0"/>
      <w:marTop w:val="0"/>
      <w:marBottom w:val="0"/>
      <w:divBdr>
        <w:top w:val="none" w:sz="0" w:space="0" w:color="auto"/>
        <w:left w:val="none" w:sz="0" w:space="0" w:color="auto"/>
        <w:bottom w:val="none" w:sz="0" w:space="0" w:color="auto"/>
        <w:right w:val="none" w:sz="0" w:space="0" w:color="auto"/>
      </w:divBdr>
    </w:div>
    <w:div w:id="810681416">
      <w:bodyDiv w:val="1"/>
      <w:marLeft w:val="0"/>
      <w:marRight w:val="0"/>
      <w:marTop w:val="0"/>
      <w:marBottom w:val="0"/>
      <w:divBdr>
        <w:top w:val="none" w:sz="0" w:space="0" w:color="auto"/>
        <w:left w:val="none" w:sz="0" w:space="0" w:color="auto"/>
        <w:bottom w:val="none" w:sz="0" w:space="0" w:color="auto"/>
        <w:right w:val="none" w:sz="0" w:space="0" w:color="auto"/>
      </w:divBdr>
    </w:div>
    <w:div w:id="810709864">
      <w:bodyDiv w:val="1"/>
      <w:marLeft w:val="0"/>
      <w:marRight w:val="0"/>
      <w:marTop w:val="0"/>
      <w:marBottom w:val="0"/>
      <w:divBdr>
        <w:top w:val="none" w:sz="0" w:space="0" w:color="auto"/>
        <w:left w:val="none" w:sz="0" w:space="0" w:color="auto"/>
        <w:bottom w:val="none" w:sz="0" w:space="0" w:color="auto"/>
        <w:right w:val="none" w:sz="0" w:space="0" w:color="auto"/>
      </w:divBdr>
    </w:div>
    <w:div w:id="810710443">
      <w:bodyDiv w:val="1"/>
      <w:marLeft w:val="0"/>
      <w:marRight w:val="0"/>
      <w:marTop w:val="0"/>
      <w:marBottom w:val="0"/>
      <w:divBdr>
        <w:top w:val="none" w:sz="0" w:space="0" w:color="auto"/>
        <w:left w:val="none" w:sz="0" w:space="0" w:color="auto"/>
        <w:bottom w:val="none" w:sz="0" w:space="0" w:color="auto"/>
        <w:right w:val="none" w:sz="0" w:space="0" w:color="auto"/>
      </w:divBdr>
    </w:div>
    <w:div w:id="810757901">
      <w:bodyDiv w:val="1"/>
      <w:marLeft w:val="0"/>
      <w:marRight w:val="0"/>
      <w:marTop w:val="0"/>
      <w:marBottom w:val="0"/>
      <w:divBdr>
        <w:top w:val="none" w:sz="0" w:space="0" w:color="auto"/>
        <w:left w:val="none" w:sz="0" w:space="0" w:color="auto"/>
        <w:bottom w:val="none" w:sz="0" w:space="0" w:color="auto"/>
        <w:right w:val="none" w:sz="0" w:space="0" w:color="auto"/>
      </w:divBdr>
    </w:div>
    <w:div w:id="810828600">
      <w:bodyDiv w:val="1"/>
      <w:marLeft w:val="0"/>
      <w:marRight w:val="0"/>
      <w:marTop w:val="0"/>
      <w:marBottom w:val="0"/>
      <w:divBdr>
        <w:top w:val="none" w:sz="0" w:space="0" w:color="auto"/>
        <w:left w:val="none" w:sz="0" w:space="0" w:color="auto"/>
        <w:bottom w:val="none" w:sz="0" w:space="0" w:color="auto"/>
        <w:right w:val="none" w:sz="0" w:space="0" w:color="auto"/>
      </w:divBdr>
    </w:div>
    <w:div w:id="810831906">
      <w:bodyDiv w:val="1"/>
      <w:marLeft w:val="0"/>
      <w:marRight w:val="0"/>
      <w:marTop w:val="0"/>
      <w:marBottom w:val="0"/>
      <w:divBdr>
        <w:top w:val="none" w:sz="0" w:space="0" w:color="auto"/>
        <w:left w:val="none" w:sz="0" w:space="0" w:color="auto"/>
        <w:bottom w:val="none" w:sz="0" w:space="0" w:color="auto"/>
        <w:right w:val="none" w:sz="0" w:space="0" w:color="auto"/>
      </w:divBdr>
    </w:div>
    <w:div w:id="810903656">
      <w:bodyDiv w:val="1"/>
      <w:marLeft w:val="0"/>
      <w:marRight w:val="0"/>
      <w:marTop w:val="0"/>
      <w:marBottom w:val="0"/>
      <w:divBdr>
        <w:top w:val="none" w:sz="0" w:space="0" w:color="auto"/>
        <w:left w:val="none" w:sz="0" w:space="0" w:color="auto"/>
        <w:bottom w:val="none" w:sz="0" w:space="0" w:color="auto"/>
        <w:right w:val="none" w:sz="0" w:space="0" w:color="auto"/>
      </w:divBdr>
    </w:div>
    <w:div w:id="810908805">
      <w:bodyDiv w:val="1"/>
      <w:marLeft w:val="0"/>
      <w:marRight w:val="0"/>
      <w:marTop w:val="0"/>
      <w:marBottom w:val="0"/>
      <w:divBdr>
        <w:top w:val="none" w:sz="0" w:space="0" w:color="auto"/>
        <w:left w:val="none" w:sz="0" w:space="0" w:color="auto"/>
        <w:bottom w:val="none" w:sz="0" w:space="0" w:color="auto"/>
        <w:right w:val="none" w:sz="0" w:space="0" w:color="auto"/>
      </w:divBdr>
    </w:div>
    <w:div w:id="810942983">
      <w:bodyDiv w:val="1"/>
      <w:marLeft w:val="0"/>
      <w:marRight w:val="0"/>
      <w:marTop w:val="0"/>
      <w:marBottom w:val="0"/>
      <w:divBdr>
        <w:top w:val="none" w:sz="0" w:space="0" w:color="auto"/>
        <w:left w:val="none" w:sz="0" w:space="0" w:color="auto"/>
        <w:bottom w:val="none" w:sz="0" w:space="0" w:color="auto"/>
        <w:right w:val="none" w:sz="0" w:space="0" w:color="auto"/>
      </w:divBdr>
    </w:div>
    <w:div w:id="810943032">
      <w:bodyDiv w:val="1"/>
      <w:marLeft w:val="0"/>
      <w:marRight w:val="0"/>
      <w:marTop w:val="0"/>
      <w:marBottom w:val="0"/>
      <w:divBdr>
        <w:top w:val="none" w:sz="0" w:space="0" w:color="auto"/>
        <w:left w:val="none" w:sz="0" w:space="0" w:color="auto"/>
        <w:bottom w:val="none" w:sz="0" w:space="0" w:color="auto"/>
        <w:right w:val="none" w:sz="0" w:space="0" w:color="auto"/>
      </w:divBdr>
    </w:div>
    <w:div w:id="810944259">
      <w:bodyDiv w:val="1"/>
      <w:marLeft w:val="0"/>
      <w:marRight w:val="0"/>
      <w:marTop w:val="0"/>
      <w:marBottom w:val="0"/>
      <w:divBdr>
        <w:top w:val="none" w:sz="0" w:space="0" w:color="auto"/>
        <w:left w:val="none" w:sz="0" w:space="0" w:color="auto"/>
        <w:bottom w:val="none" w:sz="0" w:space="0" w:color="auto"/>
        <w:right w:val="none" w:sz="0" w:space="0" w:color="auto"/>
      </w:divBdr>
    </w:div>
    <w:div w:id="811095081">
      <w:bodyDiv w:val="1"/>
      <w:marLeft w:val="0"/>
      <w:marRight w:val="0"/>
      <w:marTop w:val="0"/>
      <w:marBottom w:val="0"/>
      <w:divBdr>
        <w:top w:val="none" w:sz="0" w:space="0" w:color="auto"/>
        <w:left w:val="none" w:sz="0" w:space="0" w:color="auto"/>
        <w:bottom w:val="none" w:sz="0" w:space="0" w:color="auto"/>
        <w:right w:val="none" w:sz="0" w:space="0" w:color="auto"/>
      </w:divBdr>
    </w:div>
    <w:div w:id="811216912">
      <w:bodyDiv w:val="1"/>
      <w:marLeft w:val="0"/>
      <w:marRight w:val="0"/>
      <w:marTop w:val="0"/>
      <w:marBottom w:val="0"/>
      <w:divBdr>
        <w:top w:val="none" w:sz="0" w:space="0" w:color="auto"/>
        <w:left w:val="none" w:sz="0" w:space="0" w:color="auto"/>
        <w:bottom w:val="none" w:sz="0" w:space="0" w:color="auto"/>
        <w:right w:val="none" w:sz="0" w:space="0" w:color="auto"/>
      </w:divBdr>
    </w:div>
    <w:div w:id="811287531">
      <w:bodyDiv w:val="1"/>
      <w:marLeft w:val="0"/>
      <w:marRight w:val="0"/>
      <w:marTop w:val="0"/>
      <w:marBottom w:val="0"/>
      <w:divBdr>
        <w:top w:val="none" w:sz="0" w:space="0" w:color="auto"/>
        <w:left w:val="none" w:sz="0" w:space="0" w:color="auto"/>
        <w:bottom w:val="none" w:sz="0" w:space="0" w:color="auto"/>
        <w:right w:val="none" w:sz="0" w:space="0" w:color="auto"/>
      </w:divBdr>
    </w:div>
    <w:div w:id="811293038">
      <w:bodyDiv w:val="1"/>
      <w:marLeft w:val="0"/>
      <w:marRight w:val="0"/>
      <w:marTop w:val="0"/>
      <w:marBottom w:val="0"/>
      <w:divBdr>
        <w:top w:val="none" w:sz="0" w:space="0" w:color="auto"/>
        <w:left w:val="none" w:sz="0" w:space="0" w:color="auto"/>
        <w:bottom w:val="none" w:sz="0" w:space="0" w:color="auto"/>
        <w:right w:val="none" w:sz="0" w:space="0" w:color="auto"/>
      </w:divBdr>
    </w:div>
    <w:div w:id="811293807">
      <w:bodyDiv w:val="1"/>
      <w:marLeft w:val="0"/>
      <w:marRight w:val="0"/>
      <w:marTop w:val="0"/>
      <w:marBottom w:val="0"/>
      <w:divBdr>
        <w:top w:val="none" w:sz="0" w:space="0" w:color="auto"/>
        <w:left w:val="none" w:sz="0" w:space="0" w:color="auto"/>
        <w:bottom w:val="none" w:sz="0" w:space="0" w:color="auto"/>
        <w:right w:val="none" w:sz="0" w:space="0" w:color="auto"/>
      </w:divBdr>
    </w:div>
    <w:div w:id="811411851">
      <w:bodyDiv w:val="1"/>
      <w:marLeft w:val="0"/>
      <w:marRight w:val="0"/>
      <w:marTop w:val="0"/>
      <w:marBottom w:val="0"/>
      <w:divBdr>
        <w:top w:val="none" w:sz="0" w:space="0" w:color="auto"/>
        <w:left w:val="none" w:sz="0" w:space="0" w:color="auto"/>
        <w:bottom w:val="none" w:sz="0" w:space="0" w:color="auto"/>
        <w:right w:val="none" w:sz="0" w:space="0" w:color="auto"/>
      </w:divBdr>
    </w:div>
    <w:div w:id="811484357">
      <w:bodyDiv w:val="1"/>
      <w:marLeft w:val="0"/>
      <w:marRight w:val="0"/>
      <w:marTop w:val="0"/>
      <w:marBottom w:val="0"/>
      <w:divBdr>
        <w:top w:val="none" w:sz="0" w:space="0" w:color="auto"/>
        <w:left w:val="none" w:sz="0" w:space="0" w:color="auto"/>
        <w:bottom w:val="none" w:sz="0" w:space="0" w:color="auto"/>
        <w:right w:val="none" w:sz="0" w:space="0" w:color="auto"/>
      </w:divBdr>
    </w:div>
    <w:div w:id="811486950">
      <w:bodyDiv w:val="1"/>
      <w:marLeft w:val="0"/>
      <w:marRight w:val="0"/>
      <w:marTop w:val="0"/>
      <w:marBottom w:val="0"/>
      <w:divBdr>
        <w:top w:val="none" w:sz="0" w:space="0" w:color="auto"/>
        <w:left w:val="none" w:sz="0" w:space="0" w:color="auto"/>
        <w:bottom w:val="none" w:sz="0" w:space="0" w:color="auto"/>
        <w:right w:val="none" w:sz="0" w:space="0" w:color="auto"/>
      </w:divBdr>
    </w:div>
    <w:div w:id="811555100">
      <w:bodyDiv w:val="1"/>
      <w:marLeft w:val="0"/>
      <w:marRight w:val="0"/>
      <w:marTop w:val="0"/>
      <w:marBottom w:val="0"/>
      <w:divBdr>
        <w:top w:val="none" w:sz="0" w:space="0" w:color="auto"/>
        <w:left w:val="none" w:sz="0" w:space="0" w:color="auto"/>
        <w:bottom w:val="none" w:sz="0" w:space="0" w:color="auto"/>
        <w:right w:val="none" w:sz="0" w:space="0" w:color="auto"/>
      </w:divBdr>
    </w:div>
    <w:div w:id="811559646">
      <w:bodyDiv w:val="1"/>
      <w:marLeft w:val="0"/>
      <w:marRight w:val="0"/>
      <w:marTop w:val="0"/>
      <w:marBottom w:val="0"/>
      <w:divBdr>
        <w:top w:val="none" w:sz="0" w:space="0" w:color="auto"/>
        <w:left w:val="none" w:sz="0" w:space="0" w:color="auto"/>
        <w:bottom w:val="none" w:sz="0" w:space="0" w:color="auto"/>
        <w:right w:val="none" w:sz="0" w:space="0" w:color="auto"/>
      </w:divBdr>
    </w:div>
    <w:div w:id="811599789">
      <w:bodyDiv w:val="1"/>
      <w:marLeft w:val="0"/>
      <w:marRight w:val="0"/>
      <w:marTop w:val="0"/>
      <w:marBottom w:val="0"/>
      <w:divBdr>
        <w:top w:val="none" w:sz="0" w:space="0" w:color="auto"/>
        <w:left w:val="none" w:sz="0" w:space="0" w:color="auto"/>
        <w:bottom w:val="none" w:sz="0" w:space="0" w:color="auto"/>
        <w:right w:val="none" w:sz="0" w:space="0" w:color="auto"/>
      </w:divBdr>
    </w:div>
    <w:div w:id="811678319">
      <w:bodyDiv w:val="1"/>
      <w:marLeft w:val="0"/>
      <w:marRight w:val="0"/>
      <w:marTop w:val="0"/>
      <w:marBottom w:val="0"/>
      <w:divBdr>
        <w:top w:val="none" w:sz="0" w:space="0" w:color="auto"/>
        <w:left w:val="none" w:sz="0" w:space="0" w:color="auto"/>
        <w:bottom w:val="none" w:sz="0" w:space="0" w:color="auto"/>
        <w:right w:val="none" w:sz="0" w:space="0" w:color="auto"/>
      </w:divBdr>
    </w:div>
    <w:div w:id="811681998">
      <w:bodyDiv w:val="1"/>
      <w:marLeft w:val="0"/>
      <w:marRight w:val="0"/>
      <w:marTop w:val="0"/>
      <w:marBottom w:val="0"/>
      <w:divBdr>
        <w:top w:val="none" w:sz="0" w:space="0" w:color="auto"/>
        <w:left w:val="none" w:sz="0" w:space="0" w:color="auto"/>
        <w:bottom w:val="none" w:sz="0" w:space="0" w:color="auto"/>
        <w:right w:val="none" w:sz="0" w:space="0" w:color="auto"/>
      </w:divBdr>
    </w:div>
    <w:div w:id="811753915">
      <w:bodyDiv w:val="1"/>
      <w:marLeft w:val="0"/>
      <w:marRight w:val="0"/>
      <w:marTop w:val="0"/>
      <w:marBottom w:val="0"/>
      <w:divBdr>
        <w:top w:val="none" w:sz="0" w:space="0" w:color="auto"/>
        <w:left w:val="none" w:sz="0" w:space="0" w:color="auto"/>
        <w:bottom w:val="none" w:sz="0" w:space="0" w:color="auto"/>
        <w:right w:val="none" w:sz="0" w:space="0" w:color="auto"/>
      </w:divBdr>
    </w:div>
    <w:div w:id="811799551">
      <w:bodyDiv w:val="1"/>
      <w:marLeft w:val="0"/>
      <w:marRight w:val="0"/>
      <w:marTop w:val="0"/>
      <w:marBottom w:val="0"/>
      <w:divBdr>
        <w:top w:val="none" w:sz="0" w:space="0" w:color="auto"/>
        <w:left w:val="none" w:sz="0" w:space="0" w:color="auto"/>
        <w:bottom w:val="none" w:sz="0" w:space="0" w:color="auto"/>
        <w:right w:val="none" w:sz="0" w:space="0" w:color="auto"/>
      </w:divBdr>
    </w:div>
    <w:div w:id="811824072">
      <w:bodyDiv w:val="1"/>
      <w:marLeft w:val="0"/>
      <w:marRight w:val="0"/>
      <w:marTop w:val="0"/>
      <w:marBottom w:val="0"/>
      <w:divBdr>
        <w:top w:val="none" w:sz="0" w:space="0" w:color="auto"/>
        <w:left w:val="none" w:sz="0" w:space="0" w:color="auto"/>
        <w:bottom w:val="none" w:sz="0" w:space="0" w:color="auto"/>
        <w:right w:val="none" w:sz="0" w:space="0" w:color="auto"/>
      </w:divBdr>
    </w:div>
    <w:div w:id="811866499">
      <w:bodyDiv w:val="1"/>
      <w:marLeft w:val="0"/>
      <w:marRight w:val="0"/>
      <w:marTop w:val="0"/>
      <w:marBottom w:val="0"/>
      <w:divBdr>
        <w:top w:val="none" w:sz="0" w:space="0" w:color="auto"/>
        <w:left w:val="none" w:sz="0" w:space="0" w:color="auto"/>
        <w:bottom w:val="none" w:sz="0" w:space="0" w:color="auto"/>
        <w:right w:val="none" w:sz="0" w:space="0" w:color="auto"/>
      </w:divBdr>
    </w:div>
    <w:div w:id="811869774">
      <w:bodyDiv w:val="1"/>
      <w:marLeft w:val="0"/>
      <w:marRight w:val="0"/>
      <w:marTop w:val="0"/>
      <w:marBottom w:val="0"/>
      <w:divBdr>
        <w:top w:val="none" w:sz="0" w:space="0" w:color="auto"/>
        <w:left w:val="none" w:sz="0" w:space="0" w:color="auto"/>
        <w:bottom w:val="none" w:sz="0" w:space="0" w:color="auto"/>
        <w:right w:val="none" w:sz="0" w:space="0" w:color="auto"/>
      </w:divBdr>
    </w:div>
    <w:div w:id="811870114">
      <w:bodyDiv w:val="1"/>
      <w:marLeft w:val="0"/>
      <w:marRight w:val="0"/>
      <w:marTop w:val="0"/>
      <w:marBottom w:val="0"/>
      <w:divBdr>
        <w:top w:val="none" w:sz="0" w:space="0" w:color="auto"/>
        <w:left w:val="none" w:sz="0" w:space="0" w:color="auto"/>
        <w:bottom w:val="none" w:sz="0" w:space="0" w:color="auto"/>
        <w:right w:val="none" w:sz="0" w:space="0" w:color="auto"/>
      </w:divBdr>
    </w:div>
    <w:div w:id="811944045">
      <w:bodyDiv w:val="1"/>
      <w:marLeft w:val="0"/>
      <w:marRight w:val="0"/>
      <w:marTop w:val="0"/>
      <w:marBottom w:val="0"/>
      <w:divBdr>
        <w:top w:val="none" w:sz="0" w:space="0" w:color="auto"/>
        <w:left w:val="none" w:sz="0" w:space="0" w:color="auto"/>
        <w:bottom w:val="none" w:sz="0" w:space="0" w:color="auto"/>
        <w:right w:val="none" w:sz="0" w:space="0" w:color="auto"/>
      </w:divBdr>
    </w:div>
    <w:div w:id="811949235">
      <w:bodyDiv w:val="1"/>
      <w:marLeft w:val="0"/>
      <w:marRight w:val="0"/>
      <w:marTop w:val="0"/>
      <w:marBottom w:val="0"/>
      <w:divBdr>
        <w:top w:val="none" w:sz="0" w:space="0" w:color="auto"/>
        <w:left w:val="none" w:sz="0" w:space="0" w:color="auto"/>
        <w:bottom w:val="none" w:sz="0" w:space="0" w:color="auto"/>
        <w:right w:val="none" w:sz="0" w:space="0" w:color="auto"/>
      </w:divBdr>
    </w:div>
    <w:div w:id="811949716">
      <w:bodyDiv w:val="1"/>
      <w:marLeft w:val="0"/>
      <w:marRight w:val="0"/>
      <w:marTop w:val="0"/>
      <w:marBottom w:val="0"/>
      <w:divBdr>
        <w:top w:val="none" w:sz="0" w:space="0" w:color="auto"/>
        <w:left w:val="none" w:sz="0" w:space="0" w:color="auto"/>
        <w:bottom w:val="none" w:sz="0" w:space="0" w:color="auto"/>
        <w:right w:val="none" w:sz="0" w:space="0" w:color="auto"/>
      </w:divBdr>
    </w:div>
    <w:div w:id="812061668">
      <w:bodyDiv w:val="1"/>
      <w:marLeft w:val="0"/>
      <w:marRight w:val="0"/>
      <w:marTop w:val="0"/>
      <w:marBottom w:val="0"/>
      <w:divBdr>
        <w:top w:val="none" w:sz="0" w:space="0" w:color="auto"/>
        <w:left w:val="none" w:sz="0" w:space="0" w:color="auto"/>
        <w:bottom w:val="none" w:sz="0" w:space="0" w:color="auto"/>
        <w:right w:val="none" w:sz="0" w:space="0" w:color="auto"/>
      </w:divBdr>
    </w:div>
    <w:div w:id="812063004">
      <w:bodyDiv w:val="1"/>
      <w:marLeft w:val="0"/>
      <w:marRight w:val="0"/>
      <w:marTop w:val="0"/>
      <w:marBottom w:val="0"/>
      <w:divBdr>
        <w:top w:val="none" w:sz="0" w:space="0" w:color="auto"/>
        <w:left w:val="none" w:sz="0" w:space="0" w:color="auto"/>
        <w:bottom w:val="none" w:sz="0" w:space="0" w:color="auto"/>
        <w:right w:val="none" w:sz="0" w:space="0" w:color="auto"/>
      </w:divBdr>
    </w:div>
    <w:div w:id="812063199">
      <w:bodyDiv w:val="1"/>
      <w:marLeft w:val="0"/>
      <w:marRight w:val="0"/>
      <w:marTop w:val="0"/>
      <w:marBottom w:val="0"/>
      <w:divBdr>
        <w:top w:val="none" w:sz="0" w:space="0" w:color="auto"/>
        <w:left w:val="none" w:sz="0" w:space="0" w:color="auto"/>
        <w:bottom w:val="none" w:sz="0" w:space="0" w:color="auto"/>
        <w:right w:val="none" w:sz="0" w:space="0" w:color="auto"/>
      </w:divBdr>
    </w:div>
    <w:div w:id="812065484">
      <w:bodyDiv w:val="1"/>
      <w:marLeft w:val="0"/>
      <w:marRight w:val="0"/>
      <w:marTop w:val="0"/>
      <w:marBottom w:val="0"/>
      <w:divBdr>
        <w:top w:val="none" w:sz="0" w:space="0" w:color="auto"/>
        <w:left w:val="none" w:sz="0" w:space="0" w:color="auto"/>
        <w:bottom w:val="none" w:sz="0" w:space="0" w:color="auto"/>
        <w:right w:val="none" w:sz="0" w:space="0" w:color="auto"/>
      </w:divBdr>
    </w:div>
    <w:div w:id="812211587">
      <w:bodyDiv w:val="1"/>
      <w:marLeft w:val="0"/>
      <w:marRight w:val="0"/>
      <w:marTop w:val="0"/>
      <w:marBottom w:val="0"/>
      <w:divBdr>
        <w:top w:val="none" w:sz="0" w:space="0" w:color="auto"/>
        <w:left w:val="none" w:sz="0" w:space="0" w:color="auto"/>
        <w:bottom w:val="none" w:sz="0" w:space="0" w:color="auto"/>
        <w:right w:val="none" w:sz="0" w:space="0" w:color="auto"/>
      </w:divBdr>
    </w:div>
    <w:div w:id="812213534">
      <w:bodyDiv w:val="1"/>
      <w:marLeft w:val="0"/>
      <w:marRight w:val="0"/>
      <w:marTop w:val="0"/>
      <w:marBottom w:val="0"/>
      <w:divBdr>
        <w:top w:val="none" w:sz="0" w:space="0" w:color="auto"/>
        <w:left w:val="none" w:sz="0" w:space="0" w:color="auto"/>
        <w:bottom w:val="none" w:sz="0" w:space="0" w:color="auto"/>
        <w:right w:val="none" w:sz="0" w:space="0" w:color="auto"/>
      </w:divBdr>
    </w:div>
    <w:div w:id="812213899">
      <w:bodyDiv w:val="1"/>
      <w:marLeft w:val="0"/>
      <w:marRight w:val="0"/>
      <w:marTop w:val="0"/>
      <w:marBottom w:val="0"/>
      <w:divBdr>
        <w:top w:val="none" w:sz="0" w:space="0" w:color="auto"/>
        <w:left w:val="none" w:sz="0" w:space="0" w:color="auto"/>
        <w:bottom w:val="none" w:sz="0" w:space="0" w:color="auto"/>
        <w:right w:val="none" w:sz="0" w:space="0" w:color="auto"/>
      </w:divBdr>
    </w:div>
    <w:div w:id="812260012">
      <w:bodyDiv w:val="1"/>
      <w:marLeft w:val="0"/>
      <w:marRight w:val="0"/>
      <w:marTop w:val="0"/>
      <w:marBottom w:val="0"/>
      <w:divBdr>
        <w:top w:val="none" w:sz="0" w:space="0" w:color="auto"/>
        <w:left w:val="none" w:sz="0" w:space="0" w:color="auto"/>
        <w:bottom w:val="none" w:sz="0" w:space="0" w:color="auto"/>
        <w:right w:val="none" w:sz="0" w:space="0" w:color="auto"/>
      </w:divBdr>
    </w:div>
    <w:div w:id="812330956">
      <w:bodyDiv w:val="1"/>
      <w:marLeft w:val="0"/>
      <w:marRight w:val="0"/>
      <w:marTop w:val="0"/>
      <w:marBottom w:val="0"/>
      <w:divBdr>
        <w:top w:val="none" w:sz="0" w:space="0" w:color="auto"/>
        <w:left w:val="none" w:sz="0" w:space="0" w:color="auto"/>
        <w:bottom w:val="none" w:sz="0" w:space="0" w:color="auto"/>
        <w:right w:val="none" w:sz="0" w:space="0" w:color="auto"/>
      </w:divBdr>
    </w:div>
    <w:div w:id="812336925">
      <w:bodyDiv w:val="1"/>
      <w:marLeft w:val="0"/>
      <w:marRight w:val="0"/>
      <w:marTop w:val="0"/>
      <w:marBottom w:val="0"/>
      <w:divBdr>
        <w:top w:val="none" w:sz="0" w:space="0" w:color="auto"/>
        <w:left w:val="none" w:sz="0" w:space="0" w:color="auto"/>
        <w:bottom w:val="none" w:sz="0" w:space="0" w:color="auto"/>
        <w:right w:val="none" w:sz="0" w:space="0" w:color="auto"/>
      </w:divBdr>
    </w:div>
    <w:div w:id="812403078">
      <w:bodyDiv w:val="1"/>
      <w:marLeft w:val="0"/>
      <w:marRight w:val="0"/>
      <w:marTop w:val="0"/>
      <w:marBottom w:val="0"/>
      <w:divBdr>
        <w:top w:val="none" w:sz="0" w:space="0" w:color="auto"/>
        <w:left w:val="none" w:sz="0" w:space="0" w:color="auto"/>
        <w:bottom w:val="none" w:sz="0" w:space="0" w:color="auto"/>
        <w:right w:val="none" w:sz="0" w:space="0" w:color="auto"/>
      </w:divBdr>
    </w:div>
    <w:div w:id="812453295">
      <w:bodyDiv w:val="1"/>
      <w:marLeft w:val="0"/>
      <w:marRight w:val="0"/>
      <w:marTop w:val="0"/>
      <w:marBottom w:val="0"/>
      <w:divBdr>
        <w:top w:val="none" w:sz="0" w:space="0" w:color="auto"/>
        <w:left w:val="none" w:sz="0" w:space="0" w:color="auto"/>
        <w:bottom w:val="none" w:sz="0" w:space="0" w:color="auto"/>
        <w:right w:val="none" w:sz="0" w:space="0" w:color="auto"/>
      </w:divBdr>
    </w:div>
    <w:div w:id="812479721">
      <w:bodyDiv w:val="1"/>
      <w:marLeft w:val="0"/>
      <w:marRight w:val="0"/>
      <w:marTop w:val="0"/>
      <w:marBottom w:val="0"/>
      <w:divBdr>
        <w:top w:val="none" w:sz="0" w:space="0" w:color="auto"/>
        <w:left w:val="none" w:sz="0" w:space="0" w:color="auto"/>
        <w:bottom w:val="none" w:sz="0" w:space="0" w:color="auto"/>
        <w:right w:val="none" w:sz="0" w:space="0" w:color="auto"/>
      </w:divBdr>
    </w:div>
    <w:div w:id="812482208">
      <w:bodyDiv w:val="1"/>
      <w:marLeft w:val="0"/>
      <w:marRight w:val="0"/>
      <w:marTop w:val="0"/>
      <w:marBottom w:val="0"/>
      <w:divBdr>
        <w:top w:val="none" w:sz="0" w:space="0" w:color="auto"/>
        <w:left w:val="none" w:sz="0" w:space="0" w:color="auto"/>
        <w:bottom w:val="none" w:sz="0" w:space="0" w:color="auto"/>
        <w:right w:val="none" w:sz="0" w:space="0" w:color="auto"/>
      </w:divBdr>
    </w:div>
    <w:div w:id="812523639">
      <w:bodyDiv w:val="1"/>
      <w:marLeft w:val="0"/>
      <w:marRight w:val="0"/>
      <w:marTop w:val="0"/>
      <w:marBottom w:val="0"/>
      <w:divBdr>
        <w:top w:val="none" w:sz="0" w:space="0" w:color="auto"/>
        <w:left w:val="none" w:sz="0" w:space="0" w:color="auto"/>
        <w:bottom w:val="none" w:sz="0" w:space="0" w:color="auto"/>
        <w:right w:val="none" w:sz="0" w:space="0" w:color="auto"/>
      </w:divBdr>
    </w:div>
    <w:div w:id="812528262">
      <w:bodyDiv w:val="1"/>
      <w:marLeft w:val="0"/>
      <w:marRight w:val="0"/>
      <w:marTop w:val="0"/>
      <w:marBottom w:val="0"/>
      <w:divBdr>
        <w:top w:val="none" w:sz="0" w:space="0" w:color="auto"/>
        <w:left w:val="none" w:sz="0" w:space="0" w:color="auto"/>
        <w:bottom w:val="none" w:sz="0" w:space="0" w:color="auto"/>
        <w:right w:val="none" w:sz="0" w:space="0" w:color="auto"/>
      </w:divBdr>
    </w:div>
    <w:div w:id="812599987">
      <w:bodyDiv w:val="1"/>
      <w:marLeft w:val="0"/>
      <w:marRight w:val="0"/>
      <w:marTop w:val="0"/>
      <w:marBottom w:val="0"/>
      <w:divBdr>
        <w:top w:val="none" w:sz="0" w:space="0" w:color="auto"/>
        <w:left w:val="none" w:sz="0" w:space="0" w:color="auto"/>
        <w:bottom w:val="none" w:sz="0" w:space="0" w:color="auto"/>
        <w:right w:val="none" w:sz="0" w:space="0" w:color="auto"/>
      </w:divBdr>
    </w:div>
    <w:div w:id="812717501">
      <w:bodyDiv w:val="1"/>
      <w:marLeft w:val="0"/>
      <w:marRight w:val="0"/>
      <w:marTop w:val="0"/>
      <w:marBottom w:val="0"/>
      <w:divBdr>
        <w:top w:val="none" w:sz="0" w:space="0" w:color="auto"/>
        <w:left w:val="none" w:sz="0" w:space="0" w:color="auto"/>
        <w:bottom w:val="none" w:sz="0" w:space="0" w:color="auto"/>
        <w:right w:val="none" w:sz="0" w:space="0" w:color="auto"/>
      </w:divBdr>
    </w:div>
    <w:div w:id="812718282">
      <w:bodyDiv w:val="1"/>
      <w:marLeft w:val="0"/>
      <w:marRight w:val="0"/>
      <w:marTop w:val="0"/>
      <w:marBottom w:val="0"/>
      <w:divBdr>
        <w:top w:val="none" w:sz="0" w:space="0" w:color="auto"/>
        <w:left w:val="none" w:sz="0" w:space="0" w:color="auto"/>
        <w:bottom w:val="none" w:sz="0" w:space="0" w:color="auto"/>
        <w:right w:val="none" w:sz="0" w:space="0" w:color="auto"/>
      </w:divBdr>
    </w:div>
    <w:div w:id="812791724">
      <w:bodyDiv w:val="1"/>
      <w:marLeft w:val="0"/>
      <w:marRight w:val="0"/>
      <w:marTop w:val="0"/>
      <w:marBottom w:val="0"/>
      <w:divBdr>
        <w:top w:val="none" w:sz="0" w:space="0" w:color="auto"/>
        <w:left w:val="none" w:sz="0" w:space="0" w:color="auto"/>
        <w:bottom w:val="none" w:sz="0" w:space="0" w:color="auto"/>
        <w:right w:val="none" w:sz="0" w:space="0" w:color="auto"/>
      </w:divBdr>
    </w:div>
    <w:div w:id="812792676">
      <w:bodyDiv w:val="1"/>
      <w:marLeft w:val="0"/>
      <w:marRight w:val="0"/>
      <w:marTop w:val="0"/>
      <w:marBottom w:val="0"/>
      <w:divBdr>
        <w:top w:val="none" w:sz="0" w:space="0" w:color="auto"/>
        <w:left w:val="none" w:sz="0" w:space="0" w:color="auto"/>
        <w:bottom w:val="none" w:sz="0" w:space="0" w:color="auto"/>
        <w:right w:val="none" w:sz="0" w:space="0" w:color="auto"/>
      </w:divBdr>
    </w:div>
    <w:div w:id="812795672">
      <w:bodyDiv w:val="1"/>
      <w:marLeft w:val="0"/>
      <w:marRight w:val="0"/>
      <w:marTop w:val="0"/>
      <w:marBottom w:val="0"/>
      <w:divBdr>
        <w:top w:val="none" w:sz="0" w:space="0" w:color="auto"/>
        <w:left w:val="none" w:sz="0" w:space="0" w:color="auto"/>
        <w:bottom w:val="none" w:sz="0" w:space="0" w:color="auto"/>
        <w:right w:val="none" w:sz="0" w:space="0" w:color="auto"/>
      </w:divBdr>
    </w:div>
    <w:div w:id="812870090">
      <w:bodyDiv w:val="1"/>
      <w:marLeft w:val="0"/>
      <w:marRight w:val="0"/>
      <w:marTop w:val="0"/>
      <w:marBottom w:val="0"/>
      <w:divBdr>
        <w:top w:val="none" w:sz="0" w:space="0" w:color="auto"/>
        <w:left w:val="none" w:sz="0" w:space="0" w:color="auto"/>
        <w:bottom w:val="none" w:sz="0" w:space="0" w:color="auto"/>
        <w:right w:val="none" w:sz="0" w:space="0" w:color="auto"/>
      </w:divBdr>
    </w:div>
    <w:div w:id="812909089">
      <w:bodyDiv w:val="1"/>
      <w:marLeft w:val="0"/>
      <w:marRight w:val="0"/>
      <w:marTop w:val="0"/>
      <w:marBottom w:val="0"/>
      <w:divBdr>
        <w:top w:val="none" w:sz="0" w:space="0" w:color="auto"/>
        <w:left w:val="none" w:sz="0" w:space="0" w:color="auto"/>
        <w:bottom w:val="none" w:sz="0" w:space="0" w:color="auto"/>
        <w:right w:val="none" w:sz="0" w:space="0" w:color="auto"/>
      </w:divBdr>
    </w:div>
    <w:div w:id="812912165">
      <w:bodyDiv w:val="1"/>
      <w:marLeft w:val="0"/>
      <w:marRight w:val="0"/>
      <w:marTop w:val="0"/>
      <w:marBottom w:val="0"/>
      <w:divBdr>
        <w:top w:val="none" w:sz="0" w:space="0" w:color="auto"/>
        <w:left w:val="none" w:sz="0" w:space="0" w:color="auto"/>
        <w:bottom w:val="none" w:sz="0" w:space="0" w:color="auto"/>
        <w:right w:val="none" w:sz="0" w:space="0" w:color="auto"/>
      </w:divBdr>
    </w:div>
    <w:div w:id="812917119">
      <w:bodyDiv w:val="1"/>
      <w:marLeft w:val="0"/>
      <w:marRight w:val="0"/>
      <w:marTop w:val="0"/>
      <w:marBottom w:val="0"/>
      <w:divBdr>
        <w:top w:val="none" w:sz="0" w:space="0" w:color="auto"/>
        <w:left w:val="none" w:sz="0" w:space="0" w:color="auto"/>
        <w:bottom w:val="none" w:sz="0" w:space="0" w:color="auto"/>
        <w:right w:val="none" w:sz="0" w:space="0" w:color="auto"/>
      </w:divBdr>
    </w:div>
    <w:div w:id="812941013">
      <w:bodyDiv w:val="1"/>
      <w:marLeft w:val="0"/>
      <w:marRight w:val="0"/>
      <w:marTop w:val="0"/>
      <w:marBottom w:val="0"/>
      <w:divBdr>
        <w:top w:val="none" w:sz="0" w:space="0" w:color="auto"/>
        <w:left w:val="none" w:sz="0" w:space="0" w:color="auto"/>
        <w:bottom w:val="none" w:sz="0" w:space="0" w:color="auto"/>
        <w:right w:val="none" w:sz="0" w:space="0" w:color="auto"/>
      </w:divBdr>
    </w:div>
    <w:div w:id="813107847">
      <w:bodyDiv w:val="1"/>
      <w:marLeft w:val="0"/>
      <w:marRight w:val="0"/>
      <w:marTop w:val="0"/>
      <w:marBottom w:val="0"/>
      <w:divBdr>
        <w:top w:val="none" w:sz="0" w:space="0" w:color="auto"/>
        <w:left w:val="none" w:sz="0" w:space="0" w:color="auto"/>
        <w:bottom w:val="none" w:sz="0" w:space="0" w:color="auto"/>
        <w:right w:val="none" w:sz="0" w:space="0" w:color="auto"/>
      </w:divBdr>
    </w:div>
    <w:div w:id="813108256">
      <w:bodyDiv w:val="1"/>
      <w:marLeft w:val="0"/>
      <w:marRight w:val="0"/>
      <w:marTop w:val="0"/>
      <w:marBottom w:val="0"/>
      <w:divBdr>
        <w:top w:val="none" w:sz="0" w:space="0" w:color="auto"/>
        <w:left w:val="none" w:sz="0" w:space="0" w:color="auto"/>
        <w:bottom w:val="none" w:sz="0" w:space="0" w:color="auto"/>
        <w:right w:val="none" w:sz="0" w:space="0" w:color="auto"/>
      </w:divBdr>
    </w:div>
    <w:div w:id="813329817">
      <w:bodyDiv w:val="1"/>
      <w:marLeft w:val="0"/>
      <w:marRight w:val="0"/>
      <w:marTop w:val="0"/>
      <w:marBottom w:val="0"/>
      <w:divBdr>
        <w:top w:val="none" w:sz="0" w:space="0" w:color="auto"/>
        <w:left w:val="none" w:sz="0" w:space="0" w:color="auto"/>
        <w:bottom w:val="none" w:sz="0" w:space="0" w:color="auto"/>
        <w:right w:val="none" w:sz="0" w:space="0" w:color="auto"/>
      </w:divBdr>
    </w:div>
    <w:div w:id="813330915">
      <w:bodyDiv w:val="1"/>
      <w:marLeft w:val="0"/>
      <w:marRight w:val="0"/>
      <w:marTop w:val="0"/>
      <w:marBottom w:val="0"/>
      <w:divBdr>
        <w:top w:val="none" w:sz="0" w:space="0" w:color="auto"/>
        <w:left w:val="none" w:sz="0" w:space="0" w:color="auto"/>
        <w:bottom w:val="none" w:sz="0" w:space="0" w:color="auto"/>
        <w:right w:val="none" w:sz="0" w:space="0" w:color="auto"/>
      </w:divBdr>
    </w:div>
    <w:div w:id="813376583">
      <w:bodyDiv w:val="1"/>
      <w:marLeft w:val="0"/>
      <w:marRight w:val="0"/>
      <w:marTop w:val="0"/>
      <w:marBottom w:val="0"/>
      <w:divBdr>
        <w:top w:val="none" w:sz="0" w:space="0" w:color="auto"/>
        <w:left w:val="none" w:sz="0" w:space="0" w:color="auto"/>
        <w:bottom w:val="none" w:sz="0" w:space="0" w:color="auto"/>
        <w:right w:val="none" w:sz="0" w:space="0" w:color="auto"/>
      </w:divBdr>
    </w:div>
    <w:div w:id="813376886">
      <w:bodyDiv w:val="1"/>
      <w:marLeft w:val="0"/>
      <w:marRight w:val="0"/>
      <w:marTop w:val="0"/>
      <w:marBottom w:val="0"/>
      <w:divBdr>
        <w:top w:val="none" w:sz="0" w:space="0" w:color="auto"/>
        <w:left w:val="none" w:sz="0" w:space="0" w:color="auto"/>
        <w:bottom w:val="none" w:sz="0" w:space="0" w:color="auto"/>
        <w:right w:val="none" w:sz="0" w:space="0" w:color="auto"/>
      </w:divBdr>
    </w:div>
    <w:div w:id="813453499">
      <w:bodyDiv w:val="1"/>
      <w:marLeft w:val="0"/>
      <w:marRight w:val="0"/>
      <w:marTop w:val="0"/>
      <w:marBottom w:val="0"/>
      <w:divBdr>
        <w:top w:val="none" w:sz="0" w:space="0" w:color="auto"/>
        <w:left w:val="none" w:sz="0" w:space="0" w:color="auto"/>
        <w:bottom w:val="none" w:sz="0" w:space="0" w:color="auto"/>
        <w:right w:val="none" w:sz="0" w:space="0" w:color="auto"/>
      </w:divBdr>
    </w:div>
    <w:div w:id="813570074">
      <w:bodyDiv w:val="1"/>
      <w:marLeft w:val="0"/>
      <w:marRight w:val="0"/>
      <w:marTop w:val="0"/>
      <w:marBottom w:val="0"/>
      <w:divBdr>
        <w:top w:val="none" w:sz="0" w:space="0" w:color="auto"/>
        <w:left w:val="none" w:sz="0" w:space="0" w:color="auto"/>
        <w:bottom w:val="none" w:sz="0" w:space="0" w:color="auto"/>
        <w:right w:val="none" w:sz="0" w:space="0" w:color="auto"/>
      </w:divBdr>
    </w:div>
    <w:div w:id="813595745">
      <w:bodyDiv w:val="1"/>
      <w:marLeft w:val="0"/>
      <w:marRight w:val="0"/>
      <w:marTop w:val="0"/>
      <w:marBottom w:val="0"/>
      <w:divBdr>
        <w:top w:val="none" w:sz="0" w:space="0" w:color="auto"/>
        <w:left w:val="none" w:sz="0" w:space="0" w:color="auto"/>
        <w:bottom w:val="none" w:sz="0" w:space="0" w:color="auto"/>
        <w:right w:val="none" w:sz="0" w:space="0" w:color="auto"/>
      </w:divBdr>
    </w:div>
    <w:div w:id="813638176">
      <w:bodyDiv w:val="1"/>
      <w:marLeft w:val="0"/>
      <w:marRight w:val="0"/>
      <w:marTop w:val="0"/>
      <w:marBottom w:val="0"/>
      <w:divBdr>
        <w:top w:val="none" w:sz="0" w:space="0" w:color="auto"/>
        <w:left w:val="none" w:sz="0" w:space="0" w:color="auto"/>
        <w:bottom w:val="none" w:sz="0" w:space="0" w:color="auto"/>
        <w:right w:val="none" w:sz="0" w:space="0" w:color="auto"/>
      </w:divBdr>
    </w:div>
    <w:div w:id="813716663">
      <w:bodyDiv w:val="1"/>
      <w:marLeft w:val="0"/>
      <w:marRight w:val="0"/>
      <w:marTop w:val="0"/>
      <w:marBottom w:val="0"/>
      <w:divBdr>
        <w:top w:val="none" w:sz="0" w:space="0" w:color="auto"/>
        <w:left w:val="none" w:sz="0" w:space="0" w:color="auto"/>
        <w:bottom w:val="none" w:sz="0" w:space="0" w:color="auto"/>
        <w:right w:val="none" w:sz="0" w:space="0" w:color="auto"/>
      </w:divBdr>
    </w:div>
    <w:div w:id="813765552">
      <w:bodyDiv w:val="1"/>
      <w:marLeft w:val="0"/>
      <w:marRight w:val="0"/>
      <w:marTop w:val="0"/>
      <w:marBottom w:val="0"/>
      <w:divBdr>
        <w:top w:val="none" w:sz="0" w:space="0" w:color="auto"/>
        <w:left w:val="none" w:sz="0" w:space="0" w:color="auto"/>
        <w:bottom w:val="none" w:sz="0" w:space="0" w:color="auto"/>
        <w:right w:val="none" w:sz="0" w:space="0" w:color="auto"/>
      </w:divBdr>
    </w:div>
    <w:div w:id="813838683">
      <w:bodyDiv w:val="1"/>
      <w:marLeft w:val="0"/>
      <w:marRight w:val="0"/>
      <w:marTop w:val="0"/>
      <w:marBottom w:val="0"/>
      <w:divBdr>
        <w:top w:val="none" w:sz="0" w:space="0" w:color="auto"/>
        <w:left w:val="none" w:sz="0" w:space="0" w:color="auto"/>
        <w:bottom w:val="none" w:sz="0" w:space="0" w:color="auto"/>
        <w:right w:val="none" w:sz="0" w:space="0" w:color="auto"/>
      </w:divBdr>
    </w:div>
    <w:div w:id="813906752">
      <w:bodyDiv w:val="1"/>
      <w:marLeft w:val="0"/>
      <w:marRight w:val="0"/>
      <w:marTop w:val="0"/>
      <w:marBottom w:val="0"/>
      <w:divBdr>
        <w:top w:val="none" w:sz="0" w:space="0" w:color="auto"/>
        <w:left w:val="none" w:sz="0" w:space="0" w:color="auto"/>
        <w:bottom w:val="none" w:sz="0" w:space="0" w:color="auto"/>
        <w:right w:val="none" w:sz="0" w:space="0" w:color="auto"/>
      </w:divBdr>
    </w:div>
    <w:div w:id="813911544">
      <w:bodyDiv w:val="1"/>
      <w:marLeft w:val="0"/>
      <w:marRight w:val="0"/>
      <w:marTop w:val="0"/>
      <w:marBottom w:val="0"/>
      <w:divBdr>
        <w:top w:val="none" w:sz="0" w:space="0" w:color="auto"/>
        <w:left w:val="none" w:sz="0" w:space="0" w:color="auto"/>
        <w:bottom w:val="none" w:sz="0" w:space="0" w:color="auto"/>
        <w:right w:val="none" w:sz="0" w:space="0" w:color="auto"/>
      </w:divBdr>
    </w:div>
    <w:div w:id="813911652">
      <w:bodyDiv w:val="1"/>
      <w:marLeft w:val="0"/>
      <w:marRight w:val="0"/>
      <w:marTop w:val="0"/>
      <w:marBottom w:val="0"/>
      <w:divBdr>
        <w:top w:val="none" w:sz="0" w:space="0" w:color="auto"/>
        <w:left w:val="none" w:sz="0" w:space="0" w:color="auto"/>
        <w:bottom w:val="none" w:sz="0" w:space="0" w:color="auto"/>
        <w:right w:val="none" w:sz="0" w:space="0" w:color="auto"/>
      </w:divBdr>
    </w:div>
    <w:div w:id="813912718">
      <w:bodyDiv w:val="1"/>
      <w:marLeft w:val="0"/>
      <w:marRight w:val="0"/>
      <w:marTop w:val="0"/>
      <w:marBottom w:val="0"/>
      <w:divBdr>
        <w:top w:val="none" w:sz="0" w:space="0" w:color="auto"/>
        <w:left w:val="none" w:sz="0" w:space="0" w:color="auto"/>
        <w:bottom w:val="none" w:sz="0" w:space="0" w:color="auto"/>
        <w:right w:val="none" w:sz="0" w:space="0" w:color="auto"/>
      </w:divBdr>
    </w:div>
    <w:div w:id="813915203">
      <w:bodyDiv w:val="1"/>
      <w:marLeft w:val="0"/>
      <w:marRight w:val="0"/>
      <w:marTop w:val="0"/>
      <w:marBottom w:val="0"/>
      <w:divBdr>
        <w:top w:val="none" w:sz="0" w:space="0" w:color="auto"/>
        <w:left w:val="none" w:sz="0" w:space="0" w:color="auto"/>
        <w:bottom w:val="none" w:sz="0" w:space="0" w:color="auto"/>
        <w:right w:val="none" w:sz="0" w:space="0" w:color="auto"/>
      </w:divBdr>
    </w:div>
    <w:div w:id="813957890">
      <w:bodyDiv w:val="1"/>
      <w:marLeft w:val="0"/>
      <w:marRight w:val="0"/>
      <w:marTop w:val="0"/>
      <w:marBottom w:val="0"/>
      <w:divBdr>
        <w:top w:val="none" w:sz="0" w:space="0" w:color="auto"/>
        <w:left w:val="none" w:sz="0" w:space="0" w:color="auto"/>
        <w:bottom w:val="none" w:sz="0" w:space="0" w:color="auto"/>
        <w:right w:val="none" w:sz="0" w:space="0" w:color="auto"/>
      </w:divBdr>
    </w:div>
    <w:div w:id="813982459">
      <w:bodyDiv w:val="1"/>
      <w:marLeft w:val="0"/>
      <w:marRight w:val="0"/>
      <w:marTop w:val="0"/>
      <w:marBottom w:val="0"/>
      <w:divBdr>
        <w:top w:val="none" w:sz="0" w:space="0" w:color="auto"/>
        <w:left w:val="none" w:sz="0" w:space="0" w:color="auto"/>
        <w:bottom w:val="none" w:sz="0" w:space="0" w:color="auto"/>
        <w:right w:val="none" w:sz="0" w:space="0" w:color="auto"/>
      </w:divBdr>
    </w:div>
    <w:div w:id="813982859">
      <w:bodyDiv w:val="1"/>
      <w:marLeft w:val="0"/>
      <w:marRight w:val="0"/>
      <w:marTop w:val="0"/>
      <w:marBottom w:val="0"/>
      <w:divBdr>
        <w:top w:val="none" w:sz="0" w:space="0" w:color="auto"/>
        <w:left w:val="none" w:sz="0" w:space="0" w:color="auto"/>
        <w:bottom w:val="none" w:sz="0" w:space="0" w:color="auto"/>
        <w:right w:val="none" w:sz="0" w:space="0" w:color="auto"/>
      </w:divBdr>
    </w:div>
    <w:div w:id="813987690">
      <w:bodyDiv w:val="1"/>
      <w:marLeft w:val="0"/>
      <w:marRight w:val="0"/>
      <w:marTop w:val="0"/>
      <w:marBottom w:val="0"/>
      <w:divBdr>
        <w:top w:val="none" w:sz="0" w:space="0" w:color="auto"/>
        <w:left w:val="none" w:sz="0" w:space="0" w:color="auto"/>
        <w:bottom w:val="none" w:sz="0" w:space="0" w:color="auto"/>
        <w:right w:val="none" w:sz="0" w:space="0" w:color="auto"/>
      </w:divBdr>
    </w:div>
    <w:div w:id="813989844">
      <w:bodyDiv w:val="1"/>
      <w:marLeft w:val="0"/>
      <w:marRight w:val="0"/>
      <w:marTop w:val="0"/>
      <w:marBottom w:val="0"/>
      <w:divBdr>
        <w:top w:val="none" w:sz="0" w:space="0" w:color="auto"/>
        <w:left w:val="none" w:sz="0" w:space="0" w:color="auto"/>
        <w:bottom w:val="none" w:sz="0" w:space="0" w:color="auto"/>
        <w:right w:val="none" w:sz="0" w:space="0" w:color="auto"/>
      </w:divBdr>
    </w:div>
    <w:div w:id="814108310">
      <w:bodyDiv w:val="1"/>
      <w:marLeft w:val="0"/>
      <w:marRight w:val="0"/>
      <w:marTop w:val="0"/>
      <w:marBottom w:val="0"/>
      <w:divBdr>
        <w:top w:val="none" w:sz="0" w:space="0" w:color="auto"/>
        <w:left w:val="none" w:sz="0" w:space="0" w:color="auto"/>
        <w:bottom w:val="none" w:sz="0" w:space="0" w:color="auto"/>
        <w:right w:val="none" w:sz="0" w:space="0" w:color="auto"/>
      </w:divBdr>
    </w:div>
    <w:div w:id="814183487">
      <w:bodyDiv w:val="1"/>
      <w:marLeft w:val="0"/>
      <w:marRight w:val="0"/>
      <w:marTop w:val="0"/>
      <w:marBottom w:val="0"/>
      <w:divBdr>
        <w:top w:val="none" w:sz="0" w:space="0" w:color="auto"/>
        <w:left w:val="none" w:sz="0" w:space="0" w:color="auto"/>
        <w:bottom w:val="none" w:sz="0" w:space="0" w:color="auto"/>
        <w:right w:val="none" w:sz="0" w:space="0" w:color="auto"/>
      </w:divBdr>
    </w:div>
    <w:div w:id="814369432">
      <w:bodyDiv w:val="1"/>
      <w:marLeft w:val="0"/>
      <w:marRight w:val="0"/>
      <w:marTop w:val="0"/>
      <w:marBottom w:val="0"/>
      <w:divBdr>
        <w:top w:val="none" w:sz="0" w:space="0" w:color="auto"/>
        <w:left w:val="none" w:sz="0" w:space="0" w:color="auto"/>
        <w:bottom w:val="none" w:sz="0" w:space="0" w:color="auto"/>
        <w:right w:val="none" w:sz="0" w:space="0" w:color="auto"/>
      </w:divBdr>
    </w:div>
    <w:div w:id="814445031">
      <w:bodyDiv w:val="1"/>
      <w:marLeft w:val="0"/>
      <w:marRight w:val="0"/>
      <w:marTop w:val="0"/>
      <w:marBottom w:val="0"/>
      <w:divBdr>
        <w:top w:val="none" w:sz="0" w:space="0" w:color="auto"/>
        <w:left w:val="none" w:sz="0" w:space="0" w:color="auto"/>
        <w:bottom w:val="none" w:sz="0" w:space="0" w:color="auto"/>
        <w:right w:val="none" w:sz="0" w:space="0" w:color="auto"/>
      </w:divBdr>
    </w:div>
    <w:div w:id="814571174">
      <w:bodyDiv w:val="1"/>
      <w:marLeft w:val="0"/>
      <w:marRight w:val="0"/>
      <w:marTop w:val="0"/>
      <w:marBottom w:val="0"/>
      <w:divBdr>
        <w:top w:val="none" w:sz="0" w:space="0" w:color="auto"/>
        <w:left w:val="none" w:sz="0" w:space="0" w:color="auto"/>
        <w:bottom w:val="none" w:sz="0" w:space="0" w:color="auto"/>
        <w:right w:val="none" w:sz="0" w:space="0" w:color="auto"/>
      </w:divBdr>
    </w:div>
    <w:div w:id="814641419">
      <w:bodyDiv w:val="1"/>
      <w:marLeft w:val="0"/>
      <w:marRight w:val="0"/>
      <w:marTop w:val="0"/>
      <w:marBottom w:val="0"/>
      <w:divBdr>
        <w:top w:val="none" w:sz="0" w:space="0" w:color="auto"/>
        <w:left w:val="none" w:sz="0" w:space="0" w:color="auto"/>
        <w:bottom w:val="none" w:sz="0" w:space="0" w:color="auto"/>
        <w:right w:val="none" w:sz="0" w:space="0" w:color="auto"/>
      </w:divBdr>
    </w:div>
    <w:div w:id="814681104">
      <w:bodyDiv w:val="1"/>
      <w:marLeft w:val="0"/>
      <w:marRight w:val="0"/>
      <w:marTop w:val="0"/>
      <w:marBottom w:val="0"/>
      <w:divBdr>
        <w:top w:val="none" w:sz="0" w:space="0" w:color="auto"/>
        <w:left w:val="none" w:sz="0" w:space="0" w:color="auto"/>
        <w:bottom w:val="none" w:sz="0" w:space="0" w:color="auto"/>
        <w:right w:val="none" w:sz="0" w:space="0" w:color="auto"/>
      </w:divBdr>
    </w:div>
    <w:div w:id="814687220">
      <w:bodyDiv w:val="1"/>
      <w:marLeft w:val="0"/>
      <w:marRight w:val="0"/>
      <w:marTop w:val="0"/>
      <w:marBottom w:val="0"/>
      <w:divBdr>
        <w:top w:val="none" w:sz="0" w:space="0" w:color="auto"/>
        <w:left w:val="none" w:sz="0" w:space="0" w:color="auto"/>
        <w:bottom w:val="none" w:sz="0" w:space="0" w:color="auto"/>
        <w:right w:val="none" w:sz="0" w:space="0" w:color="auto"/>
      </w:divBdr>
    </w:div>
    <w:div w:id="814762530">
      <w:bodyDiv w:val="1"/>
      <w:marLeft w:val="0"/>
      <w:marRight w:val="0"/>
      <w:marTop w:val="0"/>
      <w:marBottom w:val="0"/>
      <w:divBdr>
        <w:top w:val="none" w:sz="0" w:space="0" w:color="auto"/>
        <w:left w:val="none" w:sz="0" w:space="0" w:color="auto"/>
        <w:bottom w:val="none" w:sz="0" w:space="0" w:color="auto"/>
        <w:right w:val="none" w:sz="0" w:space="0" w:color="auto"/>
      </w:divBdr>
    </w:div>
    <w:div w:id="814835701">
      <w:bodyDiv w:val="1"/>
      <w:marLeft w:val="0"/>
      <w:marRight w:val="0"/>
      <w:marTop w:val="0"/>
      <w:marBottom w:val="0"/>
      <w:divBdr>
        <w:top w:val="none" w:sz="0" w:space="0" w:color="auto"/>
        <w:left w:val="none" w:sz="0" w:space="0" w:color="auto"/>
        <w:bottom w:val="none" w:sz="0" w:space="0" w:color="auto"/>
        <w:right w:val="none" w:sz="0" w:space="0" w:color="auto"/>
      </w:divBdr>
    </w:div>
    <w:div w:id="814949817">
      <w:bodyDiv w:val="1"/>
      <w:marLeft w:val="0"/>
      <w:marRight w:val="0"/>
      <w:marTop w:val="0"/>
      <w:marBottom w:val="0"/>
      <w:divBdr>
        <w:top w:val="none" w:sz="0" w:space="0" w:color="auto"/>
        <w:left w:val="none" w:sz="0" w:space="0" w:color="auto"/>
        <w:bottom w:val="none" w:sz="0" w:space="0" w:color="auto"/>
        <w:right w:val="none" w:sz="0" w:space="0" w:color="auto"/>
      </w:divBdr>
    </w:div>
    <w:div w:id="814952242">
      <w:bodyDiv w:val="1"/>
      <w:marLeft w:val="0"/>
      <w:marRight w:val="0"/>
      <w:marTop w:val="0"/>
      <w:marBottom w:val="0"/>
      <w:divBdr>
        <w:top w:val="none" w:sz="0" w:space="0" w:color="auto"/>
        <w:left w:val="none" w:sz="0" w:space="0" w:color="auto"/>
        <w:bottom w:val="none" w:sz="0" w:space="0" w:color="auto"/>
        <w:right w:val="none" w:sz="0" w:space="0" w:color="auto"/>
      </w:divBdr>
    </w:div>
    <w:div w:id="815026819">
      <w:bodyDiv w:val="1"/>
      <w:marLeft w:val="0"/>
      <w:marRight w:val="0"/>
      <w:marTop w:val="0"/>
      <w:marBottom w:val="0"/>
      <w:divBdr>
        <w:top w:val="none" w:sz="0" w:space="0" w:color="auto"/>
        <w:left w:val="none" w:sz="0" w:space="0" w:color="auto"/>
        <w:bottom w:val="none" w:sz="0" w:space="0" w:color="auto"/>
        <w:right w:val="none" w:sz="0" w:space="0" w:color="auto"/>
      </w:divBdr>
    </w:div>
    <w:div w:id="815029312">
      <w:bodyDiv w:val="1"/>
      <w:marLeft w:val="0"/>
      <w:marRight w:val="0"/>
      <w:marTop w:val="0"/>
      <w:marBottom w:val="0"/>
      <w:divBdr>
        <w:top w:val="none" w:sz="0" w:space="0" w:color="auto"/>
        <w:left w:val="none" w:sz="0" w:space="0" w:color="auto"/>
        <w:bottom w:val="none" w:sz="0" w:space="0" w:color="auto"/>
        <w:right w:val="none" w:sz="0" w:space="0" w:color="auto"/>
      </w:divBdr>
    </w:div>
    <w:div w:id="815031675">
      <w:bodyDiv w:val="1"/>
      <w:marLeft w:val="0"/>
      <w:marRight w:val="0"/>
      <w:marTop w:val="0"/>
      <w:marBottom w:val="0"/>
      <w:divBdr>
        <w:top w:val="none" w:sz="0" w:space="0" w:color="auto"/>
        <w:left w:val="none" w:sz="0" w:space="0" w:color="auto"/>
        <w:bottom w:val="none" w:sz="0" w:space="0" w:color="auto"/>
        <w:right w:val="none" w:sz="0" w:space="0" w:color="auto"/>
      </w:divBdr>
    </w:div>
    <w:div w:id="815101255">
      <w:bodyDiv w:val="1"/>
      <w:marLeft w:val="0"/>
      <w:marRight w:val="0"/>
      <w:marTop w:val="0"/>
      <w:marBottom w:val="0"/>
      <w:divBdr>
        <w:top w:val="none" w:sz="0" w:space="0" w:color="auto"/>
        <w:left w:val="none" w:sz="0" w:space="0" w:color="auto"/>
        <w:bottom w:val="none" w:sz="0" w:space="0" w:color="auto"/>
        <w:right w:val="none" w:sz="0" w:space="0" w:color="auto"/>
      </w:divBdr>
    </w:div>
    <w:div w:id="815101676">
      <w:bodyDiv w:val="1"/>
      <w:marLeft w:val="0"/>
      <w:marRight w:val="0"/>
      <w:marTop w:val="0"/>
      <w:marBottom w:val="0"/>
      <w:divBdr>
        <w:top w:val="none" w:sz="0" w:space="0" w:color="auto"/>
        <w:left w:val="none" w:sz="0" w:space="0" w:color="auto"/>
        <w:bottom w:val="none" w:sz="0" w:space="0" w:color="auto"/>
        <w:right w:val="none" w:sz="0" w:space="0" w:color="auto"/>
      </w:divBdr>
    </w:div>
    <w:div w:id="815300567">
      <w:bodyDiv w:val="1"/>
      <w:marLeft w:val="0"/>
      <w:marRight w:val="0"/>
      <w:marTop w:val="0"/>
      <w:marBottom w:val="0"/>
      <w:divBdr>
        <w:top w:val="none" w:sz="0" w:space="0" w:color="auto"/>
        <w:left w:val="none" w:sz="0" w:space="0" w:color="auto"/>
        <w:bottom w:val="none" w:sz="0" w:space="0" w:color="auto"/>
        <w:right w:val="none" w:sz="0" w:space="0" w:color="auto"/>
      </w:divBdr>
    </w:div>
    <w:div w:id="815338786">
      <w:bodyDiv w:val="1"/>
      <w:marLeft w:val="0"/>
      <w:marRight w:val="0"/>
      <w:marTop w:val="0"/>
      <w:marBottom w:val="0"/>
      <w:divBdr>
        <w:top w:val="none" w:sz="0" w:space="0" w:color="auto"/>
        <w:left w:val="none" w:sz="0" w:space="0" w:color="auto"/>
        <w:bottom w:val="none" w:sz="0" w:space="0" w:color="auto"/>
        <w:right w:val="none" w:sz="0" w:space="0" w:color="auto"/>
      </w:divBdr>
    </w:div>
    <w:div w:id="815344634">
      <w:bodyDiv w:val="1"/>
      <w:marLeft w:val="0"/>
      <w:marRight w:val="0"/>
      <w:marTop w:val="0"/>
      <w:marBottom w:val="0"/>
      <w:divBdr>
        <w:top w:val="none" w:sz="0" w:space="0" w:color="auto"/>
        <w:left w:val="none" w:sz="0" w:space="0" w:color="auto"/>
        <w:bottom w:val="none" w:sz="0" w:space="0" w:color="auto"/>
        <w:right w:val="none" w:sz="0" w:space="0" w:color="auto"/>
      </w:divBdr>
    </w:div>
    <w:div w:id="815411258">
      <w:bodyDiv w:val="1"/>
      <w:marLeft w:val="0"/>
      <w:marRight w:val="0"/>
      <w:marTop w:val="0"/>
      <w:marBottom w:val="0"/>
      <w:divBdr>
        <w:top w:val="none" w:sz="0" w:space="0" w:color="auto"/>
        <w:left w:val="none" w:sz="0" w:space="0" w:color="auto"/>
        <w:bottom w:val="none" w:sz="0" w:space="0" w:color="auto"/>
        <w:right w:val="none" w:sz="0" w:space="0" w:color="auto"/>
      </w:divBdr>
    </w:div>
    <w:div w:id="815493639">
      <w:bodyDiv w:val="1"/>
      <w:marLeft w:val="0"/>
      <w:marRight w:val="0"/>
      <w:marTop w:val="0"/>
      <w:marBottom w:val="0"/>
      <w:divBdr>
        <w:top w:val="none" w:sz="0" w:space="0" w:color="auto"/>
        <w:left w:val="none" w:sz="0" w:space="0" w:color="auto"/>
        <w:bottom w:val="none" w:sz="0" w:space="0" w:color="auto"/>
        <w:right w:val="none" w:sz="0" w:space="0" w:color="auto"/>
      </w:divBdr>
    </w:div>
    <w:div w:id="815530247">
      <w:bodyDiv w:val="1"/>
      <w:marLeft w:val="0"/>
      <w:marRight w:val="0"/>
      <w:marTop w:val="0"/>
      <w:marBottom w:val="0"/>
      <w:divBdr>
        <w:top w:val="none" w:sz="0" w:space="0" w:color="auto"/>
        <w:left w:val="none" w:sz="0" w:space="0" w:color="auto"/>
        <w:bottom w:val="none" w:sz="0" w:space="0" w:color="auto"/>
        <w:right w:val="none" w:sz="0" w:space="0" w:color="auto"/>
      </w:divBdr>
    </w:div>
    <w:div w:id="815531981">
      <w:bodyDiv w:val="1"/>
      <w:marLeft w:val="0"/>
      <w:marRight w:val="0"/>
      <w:marTop w:val="0"/>
      <w:marBottom w:val="0"/>
      <w:divBdr>
        <w:top w:val="none" w:sz="0" w:space="0" w:color="auto"/>
        <w:left w:val="none" w:sz="0" w:space="0" w:color="auto"/>
        <w:bottom w:val="none" w:sz="0" w:space="0" w:color="auto"/>
        <w:right w:val="none" w:sz="0" w:space="0" w:color="auto"/>
      </w:divBdr>
    </w:div>
    <w:div w:id="815684304">
      <w:bodyDiv w:val="1"/>
      <w:marLeft w:val="0"/>
      <w:marRight w:val="0"/>
      <w:marTop w:val="0"/>
      <w:marBottom w:val="0"/>
      <w:divBdr>
        <w:top w:val="none" w:sz="0" w:space="0" w:color="auto"/>
        <w:left w:val="none" w:sz="0" w:space="0" w:color="auto"/>
        <w:bottom w:val="none" w:sz="0" w:space="0" w:color="auto"/>
        <w:right w:val="none" w:sz="0" w:space="0" w:color="auto"/>
      </w:divBdr>
    </w:div>
    <w:div w:id="815688341">
      <w:bodyDiv w:val="1"/>
      <w:marLeft w:val="0"/>
      <w:marRight w:val="0"/>
      <w:marTop w:val="0"/>
      <w:marBottom w:val="0"/>
      <w:divBdr>
        <w:top w:val="none" w:sz="0" w:space="0" w:color="auto"/>
        <w:left w:val="none" w:sz="0" w:space="0" w:color="auto"/>
        <w:bottom w:val="none" w:sz="0" w:space="0" w:color="auto"/>
        <w:right w:val="none" w:sz="0" w:space="0" w:color="auto"/>
      </w:divBdr>
    </w:div>
    <w:div w:id="815727351">
      <w:bodyDiv w:val="1"/>
      <w:marLeft w:val="0"/>
      <w:marRight w:val="0"/>
      <w:marTop w:val="0"/>
      <w:marBottom w:val="0"/>
      <w:divBdr>
        <w:top w:val="none" w:sz="0" w:space="0" w:color="auto"/>
        <w:left w:val="none" w:sz="0" w:space="0" w:color="auto"/>
        <w:bottom w:val="none" w:sz="0" w:space="0" w:color="auto"/>
        <w:right w:val="none" w:sz="0" w:space="0" w:color="auto"/>
      </w:divBdr>
    </w:div>
    <w:div w:id="815729087">
      <w:bodyDiv w:val="1"/>
      <w:marLeft w:val="0"/>
      <w:marRight w:val="0"/>
      <w:marTop w:val="0"/>
      <w:marBottom w:val="0"/>
      <w:divBdr>
        <w:top w:val="none" w:sz="0" w:space="0" w:color="auto"/>
        <w:left w:val="none" w:sz="0" w:space="0" w:color="auto"/>
        <w:bottom w:val="none" w:sz="0" w:space="0" w:color="auto"/>
        <w:right w:val="none" w:sz="0" w:space="0" w:color="auto"/>
      </w:divBdr>
    </w:div>
    <w:div w:id="815730013">
      <w:bodyDiv w:val="1"/>
      <w:marLeft w:val="0"/>
      <w:marRight w:val="0"/>
      <w:marTop w:val="0"/>
      <w:marBottom w:val="0"/>
      <w:divBdr>
        <w:top w:val="none" w:sz="0" w:space="0" w:color="auto"/>
        <w:left w:val="none" w:sz="0" w:space="0" w:color="auto"/>
        <w:bottom w:val="none" w:sz="0" w:space="0" w:color="auto"/>
        <w:right w:val="none" w:sz="0" w:space="0" w:color="auto"/>
      </w:divBdr>
    </w:div>
    <w:div w:id="815799475">
      <w:bodyDiv w:val="1"/>
      <w:marLeft w:val="0"/>
      <w:marRight w:val="0"/>
      <w:marTop w:val="0"/>
      <w:marBottom w:val="0"/>
      <w:divBdr>
        <w:top w:val="none" w:sz="0" w:space="0" w:color="auto"/>
        <w:left w:val="none" w:sz="0" w:space="0" w:color="auto"/>
        <w:bottom w:val="none" w:sz="0" w:space="0" w:color="auto"/>
        <w:right w:val="none" w:sz="0" w:space="0" w:color="auto"/>
      </w:divBdr>
    </w:div>
    <w:div w:id="815800848">
      <w:bodyDiv w:val="1"/>
      <w:marLeft w:val="0"/>
      <w:marRight w:val="0"/>
      <w:marTop w:val="0"/>
      <w:marBottom w:val="0"/>
      <w:divBdr>
        <w:top w:val="none" w:sz="0" w:space="0" w:color="auto"/>
        <w:left w:val="none" w:sz="0" w:space="0" w:color="auto"/>
        <w:bottom w:val="none" w:sz="0" w:space="0" w:color="auto"/>
        <w:right w:val="none" w:sz="0" w:space="0" w:color="auto"/>
      </w:divBdr>
    </w:div>
    <w:div w:id="815874252">
      <w:bodyDiv w:val="1"/>
      <w:marLeft w:val="0"/>
      <w:marRight w:val="0"/>
      <w:marTop w:val="0"/>
      <w:marBottom w:val="0"/>
      <w:divBdr>
        <w:top w:val="none" w:sz="0" w:space="0" w:color="auto"/>
        <w:left w:val="none" w:sz="0" w:space="0" w:color="auto"/>
        <w:bottom w:val="none" w:sz="0" w:space="0" w:color="auto"/>
        <w:right w:val="none" w:sz="0" w:space="0" w:color="auto"/>
      </w:divBdr>
    </w:div>
    <w:div w:id="815874932">
      <w:bodyDiv w:val="1"/>
      <w:marLeft w:val="0"/>
      <w:marRight w:val="0"/>
      <w:marTop w:val="0"/>
      <w:marBottom w:val="0"/>
      <w:divBdr>
        <w:top w:val="none" w:sz="0" w:space="0" w:color="auto"/>
        <w:left w:val="none" w:sz="0" w:space="0" w:color="auto"/>
        <w:bottom w:val="none" w:sz="0" w:space="0" w:color="auto"/>
        <w:right w:val="none" w:sz="0" w:space="0" w:color="auto"/>
      </w:divBdr>
    </w:div>
    <w:div w:id="815882099">
      <w:bodyDiv w:val="1"/>
      <w:marLeft w:val="0"/>
      <w:marRight w:val="0"/>
      <w:marTop w:val="0"/>
      <w:marBottom w:val="0"/>
      <w:divBdr>
        <w:top w:val="none" w:sz="0" w:space="0" w:color="auto"/>
        <w:left w:val="none" w:sz="0" w:space="0" w:color="auto"/>
        <w:bottom w:val="none" w:sz="0" w:space="0" w:color="auto"/>
        <w:right w:val="none" w:sz="0" w:space="0" w:color="auto"/>
      </w:divBdr>
    </w:div>
    <w:div w:id="816186160">
      <w:bodyDiv w:val="1"/>
      <w:marLeft w:val="0"/>
      <w:marRight w:val="0"/>
      <w:marTop w:val="0"/>
      <w:marBottom w:val="0"/>
      <w:divBdr>
        <w:top w:val="none" w:sz="0" w:space="0" w:color="auto"/>
        <w:left w:val="none" w:sz="0" w:space="0" w:color="auto"/>
        <w:bottom w:val="none" w:sz="0" w:space="0" w:color="auto"/>
        <w:right w:val="none" w:sz="0" w:space="0" w:color="auto"/>
      </w:divBdr>
    </w:div>
    <w:div w:id="816190949">
      <w:bodyDiv w:val="1"/>
      <w:marLeft w:val="0"/>
      <w:marRight w:val="0"/>
      <w:marTop w:val="0"/>
      <w:marBottom w:val="0"/>
      <w:divBdr>
        <w:top w:val="none" w:sz="0" w:space="0" w:color="auto"/>
        <w:left w:val="none" w:sz="0" w:space="0" w:color="auto"/>
        <w:bottom w:val="none" w:sz="0" w:space="0" w:color="auto"/>
        <w:right w:val="none" w:sz="0" w:space="0" w:color="auto"/>
      </w:divBdr>
    </w:div>
    <w:div w:id="816259601">
      <w:bodyDiv w:val="1"/>
      <w:marLeft w:val="0"/>
      <w:marRight w:val="0"/>
      <w:marTop w:val="0"/>
      <w:marBottom w:val="0"/>
      <w:divBdr>
        <w:top w:val="none" w:sz="0" w:space="0" w:color="auto"/>
        <w:left w:val="none" w:sz="0" w:space="0" w:color="auto"/>
        <w:bottom w:val="none" w:sz="0" w:space="0" w:color="auto"/>
        <w:right w:val="none" w:sz="0" w:space="0" w:color="auto"/>
      </w:divBdr>
    </w:div>
    <w:div w:id="816264858">
      <w:bodyDiv w:val="1"/>
      <w:marLeft w:val="0"/>
      <w:marRight w:val="0"/>
      <w:marTop w:val="0"/>
      <w:marBottom w:val="0"/>
      <w:divBdr>
        <w:top w:val="none" w:sz="0" w:space="0" w:color="auto"/>
        <w:left w:val="none" w:sz="0" w:space="0" w:color="auto"/>
        <w:bottom w:val="none" w:sz="0" w:space="0" w:color="auto"/>
        <w:right w:val="none" w:sz="0" w:space="0" w:color="auto"/>
      </w:divBdr>
    </w:div>
    <w:div w:id="816335003">
      <w:bodyDiv w:val="1"/>
      <w:marLeft w:val="0"/>
      <w:marRight w:val="0"/>
      <w:marTop w:val="0"/>
      <w:marBottom w:val="0"/>
      <w:divBdr>
        <w:top w:val="none" w:sz="0" w:space="0" w:color="auto"/>
        <w:left w:val="none" w:sz="0" w:space="0" w:color="auto"/>
        <w:bottom w:val="none" w:sz="0" w:space="0" w:color="auto"/>
        <w:right w:val="none" w:sz="0" w:space="0" w:color="auto"/>
      </w:divBdr>
    </w:div>
    <w:div w:id="816385008">
      <w:bodyDiv w:val="1"/>
      <w:marLeft w:val="0"/>
      <w:marRight w:val="0"/>
      <w:marTop w:val="0"/>
      <w:marBottom w:val="0"/>
      <w:divBdr>
        <w:top w:val="none" w:sz="0" w:space="0" w:color="auto"/>
        <w:left w:val="none" w:sz="0" w:space="0" w:color="auto"/>
        <w:bottom w:val="none" w:sz="0" w:space="0" w:color="auto"/>
        <w:right w:val="none" w:sz="0" w:space="0" w:color="auto"/>
      </w:divBdr>
    </w:div>
    <w:div w:id="816409972">
      <w:bodyDiv w:val="1"/>
      <w:marLeft w:val="0"/>
      <w:marRight w:val="0"/>
      <w:marTop w:val="0"/>
      <w:marBottom w:val="0"/>
      <w:divBdr>
        <w:top w:val="none" w:sz="0" w:space="0" w:color="auto"/>
        <w:left w:val="none" w:sz="0" w:space="0" w:color="auto"/>
        <w:bottom w:val="none" w:sz="0" w:space="0" w:color="auto"/>
        <w:right w:val="none" w:sz="0" w:space="0" w:color="auto"/>
      </w:divBdr>
    </w:div>
    <w:div w:id="816414429">
      <w:bodyDiv w:val="1"/>
      <w:marLeft w:val="0"/>
      <w:marRight w:val="0"/>
      <w:marTop w:val="0"/>
      <w:marBottom w:val="0"/>
      <w:divBdr>
        <w:top w:val="none" w:sz="0" w:space="0" w:color="auto"/>
        <w:left w:val="none" w:sz="0" w:space="0" w:color="auto"/>
        <w:bottom w:val="none" w:sz="0" w:space="0" w:color="auto"/>
        <w:right w:val="none" w:sz="0" w:space="0" w:color="auto"/>
      </w:divBdr>
    </w:div>
    <w:div w:id="816527967">
      <w:bodyDiv w:val="1"/>
      <w:marLeft w:val="0"/>
      <w:marRight w:val="0"/>
      <w:marTop w:val="0"/>
      <w:marBottom w:val="0"/>
      <w:divBdr>
        <w:top w:val="none" w:sz="0" w:space="0" w:color="auto"/>
        <w:left w:val="none" w:sz="0" w:space="0" w:color="auto"/>
        <w:bottom w:val="none" w:sz="0" w:space="0" w:color="auto"/>
        <w:right w:val="none" w:sz="0" w:space="0" w:color="auto"/>
      </w:divBdr>
    </w:div>
    <w:div w:id="816534035">
      <w:bodyDiv w:val="1"/>
      <w:marLeft w:val="0"/>
      <w:marRight w:val="0"/>
      <w:marTop w:val="0"/>
      <w:marBottom w:val="0"/>
      <w:divBdr>
        <w:top w:val="none" w:sz="0" w:space="0" w:color="auto"/>
        <w:left w:val="none" w:sz="0" w:space="0" w:color="auto"/>
        <w:bottom w:val="none" w:sz="0" w:space="0" w:color="auto"/>
        <w:right w:val="none" w:sz="0" w:space="0" w:color="auto"/>
      </w:divBdr>
    </w:div>
    <w:div w:id="816534232">
      <w:bodyDiv w:val="1"/>
      <w:marLeft w:val="0"/>
      <w:marRight w:val="0"/>
      <w:marTop w:val="0"/>
      <w:marBottom w:val="0"/>
      <w:divBdr>
        <w:top w:val="none" w:sz="0" w:space="0" w:color="auto"/>
        <w:left w:val="none" w:sz="0" w:space="0" w:color="auto"/>
        <w:bottom w:val="none" w:sz="0" w:space="0" w:color="auto"/>
        <w:right w:val="none" w:sz="0" w:space="0" w:color="auto"/>
      </w:divBdr>
    </w:div>
    <w:div w:id="816603217">
      <w:bodyDiv w:val="1"/>
      <w:marLeft w:val="0"/>
      <w:marRight w:val="0"/>
      <w:marTop w:val="0"/>
      <w:marBottom w:val="0"/>
      <w:divBdr>
        <w:top w:val="none" w:sz="0" w:space="0" w:color="auto"/>
        <w:left w:val="none" w:sz="0" w:space="0" w:color="auto"/>
        <w:bottom w:val="none" w:sz="0" w:space="0" w:color="auto"/>
        <w:right w:val="none" w:sz="0" w:space="0" w:color="auto"/>
      </w:divBdr>
    </w:div>
    <w:div w:id="816604675">
      <w:bodyDiv w:val="1"/>
      <w:marLeft w:val="0"/>
      <w:marRight w:val="0"/>
      <w:marTop w:val="0"/>
      <w:marBottom w:val="0"/>
      <w:divBdr>
        <w:top w:val="none" w:sz="0" w:space="0" w:color="auto"/>
        <w:left w:val="none" w:sz="0" w:space="0" w:color="auto"/>
        <w:bottom w:val="none" w:sz="0" w:space="0" w:color="auto"/>
        <w:right w:val="none" w:sz="0" w:space="0" w:color="auto"/>
      </w:divBdr>
    </w:div>
    <w:div w:id="816604802">
      <w:bodyDiv w:val="1"/>
      <w:marLeft w:val="0"/>
      <w:marRight w:val="0"/>
      <w:marTop w:val="0"/>
      <w:marBottom w:val="0"/>
      <w:divBdr>
        <w:top w:val="none" w:sz="0" w:space="0" w:color="auto"/>
        <w:left w:val="none" w:sz="0" w:space="0" w:color="auto"/>
        <w:bottom w:val="none" w:sz="0" w:space="0" w:color="auto"/>
        <w:right w:val="none" w:sz="0" w:space="0" w:color="auto"/>
      </w:divBdr>
    </w:div>
    <w:div w:id="816608379">
      <w:bodyDiv w:val="1"/>
      <w:marLeft w:val="0"/>
      <w:marRight w:val="0"/>
      <w:marTop w:val="0"/>
      <w:marBottom w:val="0"/>
      <w:divBdr>
        <w:top w:val="none" w:sz="0" w:space="0" w:color="auto"/>
        <w:left w:val="none" w:sz="0" w:space="0" w:color="auto"/>
        <w:bottom w:val="none" w:sz="0" w:space="0" w:color="auto"/>
        <w:right w:val="none" w:sz="0" w:space="0" w:color="auto"/>
      </w:divBdr>
    </w:div>
    <w:div w:id="816652992">
      <w:bodyDiv w:val="1"/>
      <w:marLeft w:val="0"/>
      <w:marRight w:val="0"/>
      <w:marTop w:val="0"/>
      <w:marBottom w:val="0"/>
      <w:divBdr>
        <w:top w:val="none" w:sz="0" w:space="0" w:color="auto"/>
        <w:left w:val="none" w:sz="0" w:space="0" w:color="auto"/>
        <w:bottom w:val="none" w:sz="0" w:space="0" w:color="auto"/>
        <w:right w:val="none" w:sz="0" w:space="0" w:color="auto"/>
      </w:divBdr>
    </w:div>
    <w:div w:id="816654469">
      <w:bodyDiv w:val="1"/>
      <w:marLeft w:val="0"/>
      <w:marRight w:val="0"/>
      <w:marTop w:val="0"/>
      <w:marBottom w:val="0"/>
      <w:divBdr>
        <w:top w:val="none" w:sz="0" w:space="0" w:color="auto"/>
        <w:left w:val="none" w:sz="0" w:space="0" w:color="auto"/>
        <w:bottom w:val="none" w:sz="0" w:space="0" w:color="auto"/>
        <w:right w:val="none" w:sz="0" w:space="0" w:color="auto"/>
      </w:divBdr>
    </w:div>
    <w:div w:id="816847988">
      <w:bodyDiv w:val="1"/>
      <w:marLeft w:val="0"/>
      <w:marRight w:val="0"/>
      <w:marTop w:val="0"/>
      <w:marBottom w:val="0"/>
      <w:divBdr>
        <w:top w:val="none" w:sz="0" w:space="0" w:color="auto"/>
        <w:left w:val="none" w:sz="0" w:space="0" w:color="auto"/>
        <w:bottom w:val="none" w:sz="0" w:space="0" w:color="auto"/>
        <w:right w:val="none" w:sz="0" w:space="0" w:color="auto"/>
      </w:divBdr>
    </w:div>
    <w:div w:id="816873353">
      <w:bodyDiv w:val="1"/>
      <w:marLeft w:val="0"/>
      <w:marRight w:val="0"/>
      <w:marTop w:val="0"/>
      <w:marBottom w:val="0"/>
      <w:divBdr>
        <w:top w:val="none" w:sz="0" w:space="0" w:color="auto"/>
        <w:left w:val="none" w:sz="0" w:space="0" w:color="auto"/>
        <w:bottom w:val="none" w:sz="0" w:space="0" w:color="auto"/>
        <w:right w:val="none" w:sz="0" w:space="0" w:color="auto"/>
      </w:divBdr>
    </w:div>
    <w:div w:id="816915418">
      <w:bodyDiv w:val="1"/>
      <w:marLeft w:val="0"/>
      <w:marRight w:val="0"/>
      <w:marTop w:val="0"/>
      <w:marBottom w:val="0"/>
      <w:divBdr>
        <w:top w:val="none" w:sz="0" w:space="0" w:color="auto"/>
        <w:left w:val="none" w:sz="0" w:space="0" w:color="auto"/>
        <w:bottom w:val="none" w:sz="0" w:space="0" w:color="auto"/>
        <w:right w:val="none" w:sz="0" w:space="0" w:color="auto"/>
      </w:divBdr>
    </w:div>
    <w:div w:id="816919738">
      <w:bodyDiv w:val="1"/>
      <w:marLeft w:val="0"/>
      <w:marRight w:val="0"/>
      <w:marTop w:val="0"/>
      <w:marBottom w:val="0"/>
      <w:divBdr>
        <w:top w:val="none" w:sz="0" w:space="0" w:color="auto"/>
        <w:left w:val="none" w:sz="0" w:space="0" w:color="auto"/>
        <w:bottom w:val="none" w:sz="0" w:space="0" w:color="auto"/>
        <w:right w:val="none" w:sz="0" w:space="0" w:color="auto"/>
      </w:divBdr>
    </w:div>
    <w:div w:id="816991253">
      <w:bodyDiv w:val="1"/>
      <w:marLeft w:val="0"/>
      <w:marRight w:val="0"/>
      <w:marTop w:val="0"/>
      <w:marBottom w:val="0"/>
      <w:divBdr>
        <w:top w:val="none" w:sz="0" w:space="0" w:color="auto"/>
        <w:left w:val="none" w:sz="0" w:space="0" w:color="auto"/>
        <w:bottom w:val="none" w:sz="0" w:space="0" w:color="auto"/>
        <w:right w:val="none" w:sz="0" w:space="0" w:color="auto"/>
      </w:divBdr>
    </w:div>
    <w:div w:id="816992947">
      <w:bodyDiv w:val="1"/>
      <w:marLeft w:val="0"/>
      <w:marRight w:val="0"/>
      <w:marTop w:val="0"/>
      <w:marBottom w:val="0"/>
      <w:divBdr>
        <w:top w:val="none" w:sz="0" w:space="0" w:color="auto"/>
        <w:left w:val="none" w:sz="0" w:space="0" w:color="auto"/>
        <w:bottom w:val="none" w:sz="0" w:space="0" w:color="auto"/>
        <w:right w:val="none" w:sz="0" w:space="0" w:color="auto"/>
      </w:divBdr>
    </w:div>
    <w:div w:id="816997985">
      <w:bodyDiv w:val="1"/>
      <w:marLeft w:val="0"/>
      <w:marRight w:val="0"/>
      <w:marTop w:val="0"/>
      <w:marBottom w:val="0"/>
      <w:divBdr>
        <w:top w:val="none" w:sz="0" w:space="0" w:color="auto"/>
        <w:left w:val="none" w:sz="0" w:space="0" w:color="auto"/>
        <w:bottom w:val="none" w:sz="0" w:space="0" w:color="auto"/>
        <w:right w:val="none" w:sz="0" w:space="0" w:color="auto"/>
      </w:divBdr>
    </w:div>
    <w:div w:id="817113577">
      <w:bodyDiv w:val="1"/>
      <w:marLeft w:val="0"/>
      <w:marRight w:val="0"/>
      <w:marTop w:val="0"/>
      <w:marBottom w:val="0"/>
      <w:divBdr>
        <w:top w:val="none" w:sz="0" w:space="0" w:color="auto"/>
        <w:left w:val="none" w:sz="0" w:space="0" w:color="auto"/>
        <w:bottom w:val="none" w:sz="0" w:space="0" w:color="auto"/>
        <w:right w:val="none" w:sz="0" w:space="0" w:color="auto"/>
      </w:divBdr>
    </w:div>
    <w:div w:id="817266406">
      <w:bodyDiv w:val="1"/>
      <w:marLeft w:val="0"/>
      <w:marRight w:val="0"/>
      <w:marTop w:val="0"/>
      <w:marBottom w:val="0"/>
      <w:divBdr>
        <w:top w:val="none" w:sz="0" w:space="0" w:color="auto"/>
        <w:left w:val="none" w:sz="0" w:space="0" w:color="auto"/>
        <w:bottom w:val="none" w:sz="0" w:space="0" w:color="auto"/>
        <w:right w:val="none" w:sz="0" w:space="0" w:color="auto"/>
      </w:divBdr>
    </w:div>
    <w:div w:id="817304792">
      <w:bodyDiv w:val="1"/>
      <w:marLeft w:val="0"/>
      <w:marRight w:val="0"/>
      <w:marTop w:val="0"/>
      <w:marBottom w:val="0"/>
      <w:divBdr>
        <w:top w:val="none" w:sz="0" w:space="0" w:color="auto"/>
        <w:left w:val="none" w:sz="0" w:space="0" w:color="auto"/>
        <w:bottom w:val="none" w:sz="0" w:space="0" w:color="auto"/>
        <w:right w:val="none" w:sz="0" w:space="0" w:color="auto"/>
      </w:divBdr>
    </w:div>
    <w:div w:id="817310392">
      <w:bodyDiv w:val="1"/>
      <w:marLeft w:val="0"/>
      <w:marRight w:val="0"/>
      <w:marTop w:val="0"/>
      <w:marBottom w:val="0"/>
      <w:divBdr>
        <w:top w:val="none" w:sz="0" w:space="0" w:color="auto"/>
        <w:left w:val="none" w:sz="0" w:space="0" w:color="auto"/>
        <w:bottom w:val="none" w:sz="0" w:space="0" w:color="auto"/>
        <w:right w:val="none" w:sz="0" w:space="0" w:color="auto"/>
      </w:divBdr>
    </w:div>
    <w:div w:id="817572167">
      <w:bodyDiv w:val="1"/>
      <w:marLeft w:val="0"/>
      <w:marRight w:val="0"/>
      <w:marTop w:val="0"/>
      <w:marBottom w:val="0"/>
      <w:divBdr>
        <w:top w:val="none" w:sz="0" w:space="0" w:color="auto"/>
        <w:left w:val="none" w:sz="0" w:space="0" w:color="auto"/>
        <w:bottom w:val="none" w:sz="0" w:space="0" w:color="auto"/>
        <w:right w:val="none" w:sz="0" w:space="0" w:color="auto"/>
      </w:divBdr>
    </w:div>
    <w:div w:id="817647486">
      <w:bodyDiv w:val="1"/>
      <w:marLeft w:val="0"/>
      <w:marRight w:val="0"/>
      <w:marTop w:val="0"/>
      <w:marBottom w:val="0"/>
      <w:divBdr>
        <w:top w:val="none" w:sz="0" w:space="0" w:color="auto"/>
        <w:left w:val="none" w:sz="0" w:space="0" w:color="auto"/>
        <w:bottom w:val="none" w:sz="0" w:space="0" w:color="auto"/>
        <w:right w:val="none" w:sz="0" w:space="0" w:color="auto"/>
      </w:divBdr>
    </w:div>
    <w:div w:id="817651010">
      <w:bodyDiv w:val="1"/>
      <w:marLeft w:val="0"/>
      <w:marRight w:val="0"/>
      <w:marTop w:val="0"/>
      <w:marBottom w:val="0"/>
      <w:divBdr>
        <w:top w:val="none" w:sz="0" w:space="0" w:color="auto"/>
        <w:left w:val="none" w:sz="0" w:space="0" w:color="auto"/>
        <w:bottom w:val="none" w:sz="0" w:space="0" w:color="auto"/>
        <w:right w:val="none" w:sz="0" w:space="0" w:color="auto"/>
      </w:divBdr>
    </w:div>
    <w:div w:id="817651531">
      <w:bodyDiv w:val="1"/>
      <w:marLeft w:val="0"/>
      <w:marRight w:val="0"/>
      <w:marTop w:val="0"/>
      <w:marBottom w:val="0"/>
      <w:divBdr>
        <w:top w:val="none" w:sz="0" w:space="0" w:color="auto"/>
        <w:left w:val="none" w:sz="0" w:space="0" w:color="auto"/>
        <w:bottom w:val="none" w:sz="0" w:space="0" w:color="auto"/>
        <w:right w:val="none" w:sz="0" w:space="0" w:color="auto"/>
      </w:divBdr>
    </w:div>
    <w:div w:id="817653849">
      <w:bodyDiv w:val="1"/>
      <w:marLeft w:val="0"/>
      <w:marRight w:val="0"/>
      <w:marTop w:val="0"/>
      <w:marBottom w:val="0"/>
      <w:divBdr>
        <w:top w:val="none" w:sz="0" w:space="0" w:color="auto"/>
        <w:left w:val="none" w:sz="0" w:space="0" w:color="auto"/>
        <w:bottom w:val="none" w:sz="0" w:space="0" w:color="auto"/>
        <w:right w:val="none" w:sz="0" w:space="0" w:color="auto"/>
      </w:divBdr>
    </w:div>
    <w:div w:id="817654002">
      <w:bodyDiv w:val="1"/>
      <w:marLeft w:val="0"/>
      <w:marRight w:val="0"/>
      <w:marTop w:val="0"/>
      <w:marBottom w:val="0"/>
      <w:divBdr>
        <w:top w:val="none" w:sz="0" w:space="0" w:color="auto"/>
        <w:left w:val="none" w:sz="0" w:space="0" w:color="auto"/>
        <w:bottom w:val="none" w:sz="0" w:space="0" w:color="auto"/>
        <w:right w:val="none" w:sz="0" w:space="0" w:color="auto"/>
      </w:divBdr>
    </w:div>
    <w:div w:id="817695608">
      <w:bodyDiv w:val="1"/>
      <w:marLeft w:val="0"/>
      <w:marRight w:val="0"/>
      <w:marTop w:val="0"/>
      <w:marBottom w:val="0"/>
      <w:divBdr>
        <w:top w:val="none" w:sz="0" w:space="0" w:color="auto"/>
        <w:left w:val="none" w:sz="0" w:space="0" w:color="auto"/>
        <w:bottom w:val="none" w:sz="0" w:space="0" w:color="auto"/>
        <w:right w:val="none" w:sz="0" w:space="0" w:color="auto"/>
      </w:divBdr>
    </w:div>
    <w:div w:id="817768503">
      <w:bodyDiv w:val="1"/>
      <w:marLeft w:val="0"/>
      <w:marRight w:val="0"/>
      <w:marTop w:val="0"/>
      <w:marBottom w:val="0"/>
      <w:divBdr>
        <w:top w:val="none" w:sz="0" w:space="0" w:color="auto"/>
        <w:left w:val="none" w:sz="0" w:space="0" w:color="auto"/>
        <w:bottom w:val="none" w:sz="0" w:space="0" w:color="auto"/>
        <w:right w:val="none" w:sz="0" w:space="0" w:color="auto"/>
      </w:divBdr>
    </w:div>
    <w:div w:id="817771906">
      <w:bodyDiv w:val="1"/>
      <w:marLeft w:val="0"/>
      <w:marRight w:val="0"/>
      <w:marTop w:val="0"/>
      <w:marBottom w:val="0"/>
      <w:divBdr>
        <w:top w:val="none" w:sz="0" w:space="0" w:color="auto"/>
        <w:left w:val="none" w:sz="0" w:space="0" w:color="auto"/>
        <w:bottom w:val="none" w:sz="0" w:space="0" w:color="auto"/>
        <w:right w:val="none" w:sz="0" w:space="0" w:color="auto"/>
      </w:divBdr>
    </w:div>
    <w:div w:id="817771954">
      <w:bodyDiv w:val="1"/>
      <w:marLeft w:val="0"/>
      <w:marRight w:val="0"/>
      <w:marTop w:val="0"/>
      <w:marBottom w:val="0"/>
      <w:divBdr>
        <w:top w:val="none" w:sz="0" w:space="0" w:color="auto"/>
        <w:left w:val="none" w:sz="0" w:space="0" w:color="auto"/>
        <w:bottom w:val="none" w:sz="0" w:space="0" w:color="auto"/>
        <w:right w:val="none" w:sz="0" w:space="0" w:color="auto"/>
      </w:divBdr>
    </w:div>
    <w:div w:id="817841068">
      <w:bodyDiv w:val="1"/>
      <w:marLeft w:val="0"/>
      <w:marRight w:val="0"/>
      <w:marTop w:val="0"/>
      <w:marBottom w:val="0"/>
      <w:divBdr>
        <w:top w:val="none" w:sz="0" w:space="0" w:color="auto"/>
        <w:left w:val="none" w:sz="0" w:space="0" w:color="auto"/>
        <w:bottom w:val="none" w:sz="0" w:space="0" w:color="auto"/>
        <w:right w:val="none" w:sz="0" w:space="0" w:color="auto"/>
      </w:divBdr>
    </w:div>
    <w:div w:id="817843546">
      <w:bodyDiv w:val="1"/>
      <w:marLeft w:val="0"/>
      <w:marRight w:val="0"/>
      <w:marTop w:val="0"/>
      <w:marBottom w:val="0"/>
      <w:divBdr>
        <w:top w:val="none" w:sz="0" w:space="0" w:color="auto"/>
        <w:left w:val="none" w:sz="0" w:space="0" w:color="auto"/>
        <w:bottom w:val="none" w:sz="0" w:space="0" w:color="auto"/>
        <w:right w:val="none" w:sz="0" w:space="0" w:color="auto"/>
      </w:divBdr>
    </w:div>
    <w:div w:id="817959457">
      <w:bodyDiv w:val="1"/>
      <w:marLeft w:val="0"/>
      <w:marRight w:val="0"/>
      <w:marTop w:val="0"/>
      <w:marBottom w:val="0"/>
      <w:divBdr>
        <w:top w:val="none" w:sz="0" w:space="0" w:color="auto"/>
        <w:left w:val="none" w:sz="0" w:space="0" w:color="auto"/>
        <w:bottom w:val="none" w:sz="0" w:space="0" w:color="auto"/>
        <w:right w:val="none" w:sz="0" w:space="0" w:color="auto"/>
      </w:divBdr>
    </w:div>
    <w:div w:id="818032250">
      <w:bodyDiv w:val="1"/>
      <w:marLeft w:val="0"/>
      <w:marRight w:val="0"/>
      <w:marTop w:val="0"/>
      <w:marBottom w:val="0"/>
      <w:divBdr>
        <w:top w:val="none" w:sz="0" w:space="0" w:color="auto"/>
        <w:left w:val="none" w:sz="0" w:space="0" w:color="auto"/>
        <w:bottom w:val="none" w:sz="0" w:space="0" w:color="auto"/>
        <w:right w:val="none" w:sz="0" w:space="0" w:color="auto"/>
      </w:divBdr>
    </w:div>
    <w:div w:id="818153805">
      <w:bodyDiv w:val="1"/>
      <w:marLeft w:val="0"/>
      <w:marRight w:val="0"/>
      <w:marTop w:val="0"/>
      <w:marBottom w:val="0"/>
      <w:divBdr>
        <w:top w:val="none" w:sz="0" w:space="0" w:color="auto"/>
        <w:left w:val="none" w:sz="0" w:space="0" w:color="auto"/>
        <w:bottom w:val="none" w:sz="0" w:space="0" w:color="auto"/>
        <w:right w:val="none" w:sz="0" w:space="0" w:color="auto"/>
      </w:divBdr>
    </w:div>
    <w:div w:id="818154945">
      <w:bodyDiv w:val="1"/>
      <w:marLeft w:val="0"/>
      <w:marRight w:val="0"/>
      <w:marTop w:val="0"/>
      <w:marBottom w:val="0"/>
      <w:divBdr>
        <w:top w:val="none" w:sz="0" w:space="0" w:color="auto"/>
        <w:left w:val="none" w:sz="0" w:space="0" w:color="auto"/>
        <w:bottom w:val="none" w:sz="0" w:space="0" w:color="auto"/>
        <w:right w:val="none" w:sz="0" w:space="0" w:color="auto"/>
      </w:divBdr>
    </w:div>
    <w:div w:id="818155830">
      <w:bodyDiv w:val="1"/>
      <w:marLeft w:val="0"/>
      <w:marRight w:val="0"/>
      <w:marTop w:val="0"/>
      <w:marBottom w:val="0"/>
      <w:divBdr>
        <w:top w:val="none" w:sz="0" w:space="0" w:color="auto"/>
        <w:left w:val="none" w:sz="0" w:space="0" w:color="auto"/>
        <w:bottom w:val="none" w:sz="0" w:space="0" w:color="auto"/>
        <w:right w:val="none" w:sz="0" w:space="0" w:color="auto"/>
      </w:divBdr>
    </w:div>
    <w:div w:id="818308768">
      <w:bodyDiv w:val="1"/>
      <w:marLeft w:val="0"/>
      <w:marRight w:val="0"/>
      <w:marTop w:val="0"/>
      <w:marBottom w:val="0"/>
      <w:divBdr>
        <w:top w:val="none" w:sz="0" w:space="0" w:color="auto"/>
        <w:left w:val="none" w:sz="0" w:space="0" w:color="auto"/>
        <w:bottom w:val="none" w:sz="0" w:space="0" w:color="auto"/>
        <w:right w:val="none" w:sz="0" w:space="0" w:color="auto"/>
      </w:divBdr>
    </w:div>
    <w:div w:id="818423481">
      <w:bodyDiv w:val="1"/>
      <w:marLeft w:val="0"/>
      <w:marRight w:val="0"/>
      <w:marTop w:val="0"/>
      <w:marBottom w:val="0"/>
      <w:divBdr>
        <w:top w:val="none" w:sz="0" w:space="0" w:color="auto"/>
        <w:left w:val="none" w:sz="0" w:space="0" w:color="auto"/>
        <w:bottom w:val="none" w:sz="0" w:space="0" w:color="auto"/>
        <w:right w:val="none" w:sz="0" w:space="0" w:color="auto"/>
      </w:divBdr>
    </w:div>
    <w:div w:id="818545361">
      <w:bodyDiv w:val="1"/>
      <w:marLeft w:val="0"/>
      <w:marRight w:val="0"/>
      <w:marTop w:val="0"/>
      <w:marBottom w:val="0"/>
      <w:divBdr>
        <w:top w:val="none" w:sz="0" w:space="0" w:color="auto"/>
        <w:left w:val="none" w:sz="0" w:space="0" w:color="auto"/>
        <w:bottom w:val="none" w:sz="0" w:space="0" w:color="auto"/>
        <w:right w:val="none" w:sz="0" w:space="0" w:color="auto"/>
      </w:divBdr>
    </w:div>
    <w:div w:id="818571419">
      <w:bodyDiv w:val="1"/>
      <w:marLeft w:val="0"/>
      <w:marRight w:val="0"/>
      <w:marTop w:val="0"/>
      <w:marBottom w:val="0"/>
      <w:divBdr>
        <w:top w:val="none" w:sz="0" w:space="0" w:color="auto"/>
        <w:left w:val="none" w:sz="0" w:space="0" w:color="auto"/>
        <w:bottom w:val="none" w:sz="0" w:space="0" w:color="auto"/>
        <w:right w:val="none" w:sz="0" w:space="0" w:color="auto"/>
      </w:divBdr>
    </w:div>
    <w:div w:id="818571608">
      <w:bodyDiv w:val="1"/>
      <w:marLeft w:val="0"/>
      <w:marRight w:val="0"/>
      <w:marTop w:val="0"/>
      <w:marBottom w:val="0"/>
      <w:divBdr>
        <w:top w:val="none" w:sz="0" w:space="0" w:color="auto"/>
        <w:left w:val="none" w:sz="0" w:space="0" w:color="auto"/>
        <w:bottom w:val="none" w:sz="0" w:space="0" w:color="auto"/>
        <w:right w:val="none" w:sz="0" w:space="0" w:color="auto"/>
      </w:divBdr>
    </w:div>
    <w:div w:id="818616184">
      <w:bodyDiv w:val="1"/>
      <w:marLeft w:val="0"/>
      <w:marRight w:val="0"/>
      <w:marTop w:val="0"/>
      <w:marBottom w:val="0"/>
      <w:divBdr>
        <w:top w:val="none" w:sz="0" w:space="0" w:color="auto"/>
        <w:left w:val="none" w:sz="0" w:space="0" w:color="auto"/>
        <w:bottom w:val="none" w:sz="0" w:space="0" w:color="auto"/>
        <w:right w:val="none" w:sz="0" w:space="0" w:color="auto"/>
      </w:divBdr>
    </w:div>
    <w:div w:id="818692834">
      <w:bodyDiv w:val="1"/>
      <w:marLeft w:val="0"/>
      <w:marRight w:val="0"/>
      <w:marTop w:val="0"/>
      <w:marBottom w:val="0"/>
      <w:divBdr>
        <w:top w:val="none" w:sz="0" w:space="0" w:color="auto"/>
        <w:left w:val="none" w:sz="0" w:space="0" w:color="auto"/>
        <w:bottom w:val="none" w:sz="0" w:space="0" w:color="auto"/>
        <w:right w:val="none" w:sz="0" w:space="0" w:color="auto"/>
      </w:divBdr>
    </w:div>
    <w:div w:id="818696569">
      <w:bodyDiv w:val="1"/>
      <w:marLeft w:val="0"/>
      <w:marRight w:val="0"/>
      <w:marTop w:val="0"/>
      <w:marBottom w:val="0"/>
      <w:divBdr>
        <w:top w:val="none" w:sz="0" w:space="0" w:color="auto"/>
        <w:left w:val="none" w:sz="0" w:space="0" w:color="auto"/>
        <w:bottom w:val="none" w:sz="0" w:space="0" w:color="auto"/>
        <w:right w:val="none" w:sz="0" w:space="0" w:color="auto"/>
      </w:divBdr>
    </w:div>
    <w:div w:id="818807422">
      <w:bodyDiv w:val="1"/>
      <w:marLeft w:val="0"/>
      <w:marRight w:val="0"/>
      <w:marTop w:val="0"/>
      <w:marBottom w:val="0"/>
      <w:divBdr>
        <w:top w:val="none" w:sz="0" w:space="0" w:color="auto"/>
        <w:left w:val="none" w:sz="0" w:space="0" w:color="auto"/>
        <w:bottom w:val="none" w:sz="0" w:space="0" w:color="auto"/>
        <w:right w:val="none" w:sz="0" w:space="0" w:color="auto"/>
      </w:divBdr>
    </w:div>
    <w:div w:id="818958870">
      <w:bodyDiv w:val="1"/>
      <w:marLeft w:val="0"/>
      <w:marRight w:val="0"/>
      <w:marTop w:val="0"/>
      <w:marBottom w:val="0"/>
      <w:divBdr>
        <w:top w:val="none" w:sz="0" w:space="0" w:color="auto"/>
        <w:left w:val="none" w:sz="0" w:space="0" w:color="auto"/>
        <w:bottom w:val="none" w:sz="0" w:space="0" w:color="auto"/>
        <w:right w:val="none" w:sz="0" w:space="0" w:color="auto"/>
      </w:divBdr>
    </w:div>
    <w:div w:id="819005544">
      <w:bodyDiv w:val="1"/>
      <w:marLeft w:val="0"/>
      <w:marRight w:val="0"/>
      <w:marTop w:val="0"/>
      <w:marBottom w:val="0"/>
      <w:divBdr>
        <w:top w:val="none" w:sz="0" w:space="0" w:color="auto"/>
        <w:left w:val="none" w:sz="0" w:space="0" w:color="auto"/>
        <w:bottom w:val="none" w:sz="0" w:space="0" w:color="auto"/>
        <w:right w:val="none" w:sz="0" w:space="0" w:color="auto"/>
      </w:divBdr>
    </w:div>
    <w:div w:id="819031848">
      <w:bodyDiv w:val="1"/>
      <w:marLeft w:val="0"/>
      <w:marRight w:val="0"/>
      <w:marTop w:val="0"/>
      <w:marBottom w:val="0"/>
      <w:divBdr>
        <w:top w:val="none" w:sz="0" w:space="0" w:color="auto"/>
        <w:left w:val="none" w:sz="0" w:space="0" w:color="auto"/>
        <w:bottom w:val="none" w:sz="0" w:space="0" w:color="auto"/>
        <w:right w:val="none" w:sz="0" w:space="0" w:color="auto"/>
      </w:divBdr>
    </w:div>
    <w:div w:id="819034825">
      <w:bodyDiv w:val="1"/>
      <w:marLeft w:val="0"/>
      <w:marRight w:val="0"/>
      <w:marTop w:val="0"/>
      <w:marBottom w:val="0"/>
      <w:divBdr>
        <w:top w:val="none" w:sz="0" w:space="0" w:color="auto"/>
        <w:left w:val="none" w:sz="0" w:space="0" w:color="auto"/>
        <w:bottom w:val="none" w:sz="0" w:space="0" w:color="auto"/>
        <w:right w:val="none" w:sz="0" w:space="0" w:color="auto"/>
      </w:divBdr>
    </w:div>
    <w:div w:id="819078095">
      <w:bodyDiv w:val="1"/>
      <w:marLeft w:val="0"/>
      <w:marRight w:val="0"/>
      <w:marTop w:val="0"/>
      <w:marBottom w:val="0"/>
      <w:divBdr>
        <w:top w:val="none" w:sz="0" w:space="0" w:color="auto"/>
        <w:left w:val="none" w:sz="0" w:space="0" w:color="auto"/>
        <w:bottom w:val="none" w:sz="0" w:space="0" w:color="auto"/>
        <w:right w:val="none" w:sz="0" w:space="0" w:color="auto"/>
      </w:divBdr>
    </w:div>
    <w:div w:id="819078372">
      <w:bodyDiv w:val="1"/>
      <w:marLeft w:val="0"/>
      <w:marRight w:val="0"/>
      <w:marTop w:val="0"/>
      <w:marBottom w:val="0"/>
      <w:divBdr>
        <w:top w:val="none" w:sz="0" w:space="0" w:color="auto"/>
        <w:left w:val="none" w:sz="0" w:space="0" w:color="auto"/>
        <w:bottom w:val="none" w:sz="0" w:space="0" w:color="auto"/>
        <w:right w:val="none" w:sz="0" w:space="0" w:color="auto"/>
      </w:divBdr>
    </w:div>
    <w:div w:id="819227539">
      <w:bodyDiv w:val="1"/>
      <w:marLeft w:val="0"/>
      <w:marRight w:val="0"/>
      <w:marTop w:val="0"/>
      <w:marBottom w:val="0"/>
      <w:divBdr>
        <w:top w:val="none" w:sz="0" w:space="0" w:color="auto"/>
        <w:left w:val="none" w:sz="0" w:space="0" w:color="auto"/>
        <w:bottom w:val="none" w:sz="0" w:space="0" w:color="auto"/>
        <w:right w:val="none" w:sz="0" w:space="0" w:color="auto"/>
      </w:divBdr>
    </w:div>
    <w:div w:id="819424626">
      <w:bodyDiv w:val="1"/>
      <w:marLeft w:val="0"/>
      <w:marRight w:val="0"/>
      <w:marTop w:val="0"/>
      <w:marBottom w:val="0"/>
      <w:divBdr>
        <w:top w:val="none" w:sz="0" w:space="0" w:color="auto"/>
        <w:left w:val="none" w:sz="0" w:space="0" w:color="auto"/>
        <w:bottom w:val="none" w:sz="0" w:space="0" w:color="auto"/>
        <w:right w:val="none" w:sz="0" w:space="0" w:color="auto"/>
      </w:divBdr>
    </w:div>
    <w:div w:id="819468279">
      <w:bodyDiv w:val="1"/>
      <w:marLeft w:val="0"/>
      <w:marRight w:val="0"/>
      <w:marTop w:val="0"/>
      <w:marBottom w:val="0"/>
      <w:divBdr>
        <w:top w:val="none" w:sz="0" w:space="0" w:color="auto"/>
        <w:left w:val="none" w:sz="0" w:space="0" w:color="auto"/>
        <w:bottom w:val="none" w:sz="0" w:space="0" w:color="auto"/>
        <w:right w:val="none" w:sz="0" w:space="0" w:color="auto"/>
      </w:divBdr>
    </w:div>
    <w:div w:id="819468771">
      <w:bodyDiv w:val="1"/>
      <w:marLeft w:val="0"/>
      <w:marRight w:val="0"/>
      <w:marTop w:val="0"/>
      <w:marBottom w:val="0"/>
      <w:divBdr>
        <w:top w:val="none" w:sz="0" w:space="0" w:color="auto"/>
        <w:left w:val="none" w:sz="0" w:space="0" w:color="auto"/>
        <w:bottom w:val="none" w:sz="0" w:space="0" w:color="auto"/>
        <w:right w:val="none" w:sz="0" w:space="0" w:color="auto"/>
      </w:divBdr>
    </w:div>
    <w:div w:id="819468801">
      <w:bodyDiv w:val="1"/>
      <w:marLeft w:val="0"/>
      <w:marRight w:val="0"/>
      <w:marTop w:val="0"/>
      <w:marBottom w:val="0"/>
      <w:divBdr>
        <w:top w:val="none" w:sz="0" w:space="0" w:color="auto"/>
        <w:left w:val="none" w:sz="0" w:space="0" w:color="auto"/>
        <w:bottom w:val="none" w:sz="0" w:space="0" w:color="auto"/>
        <w:right w:val="none" w:sz="0" w:space="0" w:color="auto"/>
      </w:divBdr>
    </w:div>
    <w:div w:id="819536594">
      <w:bodyDiv w:val="1"/>
      <w:marLeft w:val="0"/>
      <w:marRight w:val="0"/>
      <w:marTop w:val="0"/>
      <w:marBottom w:val="0"/>
      <w:divBdr>
        <w:top w:val="none" w:sz="0" w:space="0" w:color="auto"/>
        <w:left w:val="none" w:sz="0" w:space="0" w:color="auto"/>
        <w:bottom w:val="none" w:sz="0" w:space="0" w:color="auto"/>
        <w:right w:val="none" w:sz="0" w:space="0" w:color="auto"/>
      </w:divBdr>
    </w:div>
    <w:div w:id="819539346">
      <w:bodyDiv w:val="1"/>
      <w:marLeft w:val="0"/>
      <w:marRight w:val="0"/>
      <w:marTop w:val="0"/>
      <w:marBottom w:val="0"/>
      <w:divBdr>
        <w:top w:val="none" w:sz="0" w:space="0" w:color="auto"/>
        <w:left w:val="none" w:sz="0" w:space="0" w:color="auto"/>
        <w:bottom w:val="none" w:sz="0" w:space="0" w:color="auto"/>
        <w:right w:val="none" w:sz="0" w:space="0" w:color="auto"/>
      </w:divBdr>
    </w:div>
    <w:div w:id="819614959">
      <w:bodyDiv w:val="1"/>
      <w:marLeft w:val="0"/>
      <w:marRight w:val="0"/>
      <w:marTop w:val="0"/>
      <w:marBottom w:val="0"/>
      <w:divBdr>
        <w:top w:val="none" w:sz="0" w:space="0" w:color="auto"/>
        <w:left w:val="none" w:sz="0" w:space="0" w:color="auto"/>
        <w:bottom w:val="none" w:sz="0" w:space="0" w:color="auto"/>
        <w:right w:val="none" w:sz="0" w:space="0" w:color="auto"/>
      </w:divBdr>
    </w:div>
    <w:div w:id="819691477">
      <w:bodyDiv w:val="1"/>
      <w:marLeft w:val="0"/>
      <w:marRight w:val="0"/>
      <w:marTop w:val="0"/>
      <w:marBottom w:val="0"/>
      <w:divBdr>
        <w:top w:val="none" w:sz="0" w:space="0" w:color="auto"/>
        <w:left w:val="none" w:sz="0" w:space="0" w:color="auto"/>
        <w:bottom w:val="none" w:sz="0" w:space="0" w:color="auto"/>
        <w:right w:val="none" w:sz="0" w:space="0" w:color="auto"/>
      </w:divBdr>
    </w:div>
    <w:div w:id="820078729">
      <w:bodyDiv w:val="1"/>
      <w:marLeft w:val="0"/>
      <w:marRight w:val="0"/>
      <w:marTop w:val="0"/>
      <w:marBottom w:val="0"/>
      <w:divBdr>
        <w:top w:val="none" w:sz="0" w:space="0" w:color="auto"/>
        <w:left w:val="none" w:sz="0" w:space="0" w:color="auto"/>
        <w:bottom w:val="none" w:sz="0" w:space="0" w:color="auto"/>
        <w:right w:val="none" w:sz="0" w:space="0" w:color="auto"/>
      </w:divBdr>
    </w:div>
    <w:div w:id="820080190">
      <w:bodyDiv w:val="1"/>
      <w:marLeft w:val="0"/>
      <w:marRight w:val="0"/>
      <w:marTop w:val="0"/>
      <w:marBottom w:val="0"/>
      <w:divBdr>
        <w:top w:val="none" w:sz="0" w:space="0" w:color="auto"/>
        <w:left w:val="none" w:sz="0" w:space="0" w:color="auto"/>
        <w:bottom w:val="none" w:sz="0" w:space="0" w:color="auto"/>
        <w:right w:val="none" w:sz="0" w:space="0" w:color="auto"/>
      </w:divBdr>
    </w:div>
    <w:div w:id="820081913">
      <w:bodyDiv w:val="1"/>
      <w:marLeft w:val="0"/>
      <w:marRight w:val="0"/>
      <w:marTop w:val="0"/>
      <w:marBottom w:val="0"/>
      <w:divBdr>
        <w:top w:val="none" w:sz="0" w:space="0" w:color="auto"/>
        <w:left w:val="none" w:sz="0" w:space="0" w:color="auto"/>
        <w:bottom w:val="none" w:sz="0" w:space="0" w:color="auto"/>
        <w:right w:val="none" w:sz="0" w:space="0" w:color="auto"/>
      </w:divBdr>
    </w:div>
    <w:div w:id="820121456">
      <w:bodyDiv w:val="1"/>
      <w:marLeft w:val="0"/>
      <w:marRight w:val="0"/>
      <w:marTop w:val="0"/>
      <w:marBottom w:val="0"/>
      <w:divBdr>
        <w:top w:val="none" w:sz="0" w:space="0" w:color="auto"/>
        <w:left w:val="none" w:sz="0" w:space="0" w:color="auto"/>
        <w:bottom w:val="none" w:sz="0" w:space="0" w:color="auto"/>
        <w:right w:val="none" w:sz="0" w:space="0" w:color="auto"/>
      </w:divBdr>
    </w:div>
    <w:div w:id="820121856">
      <w:bodyDiv w:val="1"/>
      <w:marLeft w:val="0"/>
      <w:marRight w:val="0"/>
      <w:marTop w:val="0"/>
      <w:marBottom w:val="0"/>
      <w:divBdr>
        <w:top w:val="none" w:sz="0" w:space="0" w:color="auto"/>
        <w:left w:val="none" w:sz="0" w:space="0" w:color="auto"/>
        <w:bottom w:val="none" w:sz="0" w:space="0" w:color="auto"/>
        <w:right w:val="none" w:sz="0" w:space="0" w:color="auto"/>
      </w:divBdr>
    </w:div>
    <w:div w:id="820148650">
      <w:bodyDiv w:val="1"/>
      <w:marLeft w:val="0"/>
      <w:marRight w:val="0"/>
      <w:marTop w:val="0"/>
      <w:marBottom w:val="0"/>
      <w:divBdr>
        <w:top w:val="none" w:sz="0" w:space="0" w:color="auto"/>
        <w:left w:val="none" w:sz="0" w:space="0" w:color="auto"/>
        <w:bottom w:val="none" w:sz="0" w:space="0" w:color="auto"/>
        <w:right w:val="none" w:sz="0" w:space="0" w:color="auto"/>
      </w:divBdr>
    </w:div>
    <w:div w:id="820198261">
      <w:bodyDiv w:val="1"/>
      <w:marLeft w:val="0"/>
      <w:marRight w:val="0"/>
      <w:marTop w:val="0"/>
      <w:marBottom w:val="0"/>
      <w:divBdr>
        <w:top w:val="none" w:sz="0" w:space="0" w:color="auto"/>
        <w:left w:val="none" w:sz="0" w:space="0" w:color="auto"/>
        <w:bottom w:val="none" w:sz="0" w:space="0" w:color="auto"/>
        <w:right w:val="none" w:sz="0" w:space="0" w:color="auto"/>
      </w:divBdr>
    </w:div>
    <w:div w:id="820387214">
      <w:bodyDiv w:val="1"/>
      <w:marLeft w:val="0"/>
      <w:marRight w:val="0"/>
      <w:marTop w:val="0"/>
      <w:marBottom w:val="0"/>
      <w:divBdr>
        <w:top w:val="none" w:sz="0" w:space="0" w:color="auto"/>
        <w:left w:val="none" w:sz="0" w:space="0" w:color="auto"/>
        <w:bottom w:val="none" w:sz="0" w:space="0" w:color="auto"/>
        <w:right w:val="none" w:sz="0" w:space="0" w:color="auto"/>
      </w:divBdr>
    </w:div>
    <w:div w:id="820465332">
      <w:bodyDiv w:val="1"/>
      <w:marLeft w:val="0"/>
      <w:marRight w:val="0"/>
      <w:marTop w:val="0"/>
      <w:marBottom w:val="0"/>
      <w:divBdr>
        <w:top w:val="none" w:sz="0" w:space="0" w:color="auto"/>
        <w:left w:val="none" w:sz="0" w:space="0" w:color="auto"/>
        <w:bottom w:val="none" w:sz="0" w:space="0" w:color="auto"/>
        <w:right w:val="none" w:sz="0" w:space="0" w:color="auto"/>
      </w:divBdr>
    </w:div>
    <w:div w:id="820540349">
      <w:bodyDiv w:val="1"/>
      <w:marLeft w:val="0"/>
      <w:marRight w:val="0"/>
      <w:marTop w:val="0"/>
      <w:marBottom w:val="0"/>
      <w:divBdr>
        <w:top w:val="none" w:sz="0" w:space="0" w:color="auto"/>
        <w:left w:val="none" w:sz="0" w:space="0" w:color="auto"/>
        <w:bottom w:val="none" w:sz="0" w:space="0" w:color="auto"/>
        <w:right w:val="none" w:sz="0" w:space="0" w:color="auto"/>
      </w:divBdr>
    </w:div>
    <w:div w:id="820653867">
      <w:bodyDiv w:val="1"/>
      <w:marLeft w:val="0"/>
      <w:marRight w:val="0"/>
      <w:marTop w:val="0"/>
      <w:marBottom w:val="0"/>
      <w:divBdr>
        <w:top w:val="none" w:sz="0" w:space="0" w:color="auto"/>
        <w:left w:val="none" w:sz="0" w:space="0" w:color="auto"/>
        <w:bottom w:val="none" w:sz="0" w:space="0" w:color="auto"/>
        <w:right w:val="none" w:sz="0" w:space="0" w:color="auto"/>
      </w:divBdr>
    </w:div>
    <w:div w:id="820734965">
      <w:bodyDiv w:val="1"/>
      <w:marLeft w:val="0"/>
      <w:marRight w:val="0"/>
      <w:marTop w:val="0"/>
      <w:marBottom w:val="0"/>
      <w:divBdr>
        <w:top w:val="none" w:sz="0" w:space="0" w:color="auto"/>
        <w:left w:val="none" w:sz="0" w:space="0" w:color="auto"/>
        <w:bottom w:val="none" w:sz="0" w:space="0" w:color="auto"/>
        <w:right w:val="none" w:sz="0" w:space="0" w:color="auto"/>
      </w:divBdr>
    </w:div>
    <w:div w:id="820735504">
      <w:bodyDiv w:val="1"/>
      <w:marLeft w:val="0"/>
      <w:marRight w:val="0"/>
      <w:marTop w:val="0"/>
      <w:marBottom w:val="0"/>
      <w:divBdr>
        <w:top w:val="none" w:sz="0" w:space="0" w:color="auto"/>
        <w:left w:val="none" w:sz="0" w:space="0" w:color="auto"/>
        <w:bottom w:val="none" w:sz="0" w:space="0" w:color="auto"/>
        <w:right w:val="none" w:sz="0" w:space="0" w:color="auto"/>
      </w:divBdr>
    </w:div>
    <w:div w:id="820775662">
      <w:bodyDiv w:val="1"/>
      <w:marLeft w:val="0"/>
      <w:marRight w:val="0"/>
      <w:marTop w:val="0"/>
      <w:marBottom w:val="0"/>
      <w:divBdr>
        <w:top w:val="none" w:sz="0" w:space="0" w:color="auto"/>
        <w:left w:val="none" w:sz="0" w:space="0" w:color="auto"/>
        <w:bottom w:val="none" w:sz="0" w:space="0" w:color="auto"/>
        <w:right w:val="none" w:sz="0" w:space="0" w:color="auto"/>
      </w:divBdr>
    </w:div>
    <w:div w:id="820849068">
      <w:bodyDiv w:val="1"/>
      <w:marLeft w:val="0"/>
      <w:marRight w:val="0"/>
      <w:marTop w:val="0"/>
      <w:marBottom w:val="0"/>
      <w:divBdr>
        <w:top w:val="none" w:sz="0" w:space="0" w:color="auto"/>
        <w:left w:val="none" w:sz="0" w:space="0" w:color="auto"/>
        <w:bottom w:val="none" w:sz="0" w:space="0" w:color="auto"/>
        <w:right w:val="none" w:sz="0" w:space="0" w:color="auto"/>
      </w:divBdr>
    </w:div>
    <w:div w:id="820853743">
      <w:bodyDiv w:val="1"/>
      <w:marLeft w:val="0"/>
      <w:marRight w:val="0"/>
      <w:marTop w:val="0"/>
      <w:marBottom w:val="0"/>
      <w:divBdr>
        <w:top w:val="none" w:sz="0" w:space="0" w:color="auto"/>
        <w:left w:val="none" w:sz="0" w:space="0" w:color="auto"/>
        <w:bottom w:val="none" w:sz="0" w:space="0" w:color="auto"/>
        <w:right w:val="none" w:sz="0" w:space="0" w:color="auto"/>
      </w:divBdr>
    </w:div>
    <w:div w:id="820854941">
      <w:bodyDiv w:val="1"/>
      <w:marLeft w:val="0"/>
      <w:marRight w:val="0"/>
      <w:marTop w:val="0"/>
      <w:marBottom w:val="0"/>
      <w:divBdr>
        <w:top w:val="none" w:sz="0" w:space="0" w:color="auto"/>
        <w:left w:val="none" w:sz="0" w:space="0" w:color="auto"/>
        <w:bottom w:val="none" w:sz="0" w:space="0" w:color="auto"/>
        <w:right w:val="none" w:sz="0" w:space="0" w:color="auto"/>
      </w:divBdr>
    </w:div>
    <w:div w:id="820922599">
      <w:bodyDiv w:val="1"/>
      <w:marLeft w:val="0"/>
      <w:marRight w:val="0"/>
      <w:marTop w:val="0"/>
      <w:marBottom w:val="0"/>
      <w:divBdr>
        <w:top w:val="none" w:sz="0" w:space="0" w:color="auto"/>
        <w:left w:val="none" w:sz="0" w:space="0" w:color="auto"/>
        <w:bottom w:val="none" w:sz="0" w:space="0" w:color="auto"/>
        <w:right w:val="none" w:sz="0" w:space="0" w:color="auto"/>
      </w:divBdr>
    </w:div>
    <w:div w:id="820928357">
      <w:bodyDiv w:val="1"/>
      <w:marLeft w:val="0"/>
      <w:marRight w:val="0"/>
      <w:marTop w:val="0"/>
      <w:marBottom w:val="0"/>
      <w:divBdr>
        <w:top w:val="none" w:sz="0" w:space="0" w:color="auto"/>
        <w:left w:val="none" w:sz="0" w:space="0" w:color="auto"/>
        <w:bottom w:val="none" w:sz="0" w:space="0" w:color="auto"/>
        <w:right w:val="none" w:sz="0" w:space="0" w:color="auto"/>
      </w:divBdr>
    </w:div>
    <w:div w:id="821001605">
      <w:bodyDiv w:val="1"/>
      <w:marLeft w:val="0"/>
      <w:marRight w:val="0"/>
      <w:marTop w:val="0"/>
      <w:marBottom w:val="0"/>
      <w:divBdr>
        <w:top w:val="none" w:sz="0" w:space="0" w:color="auto"/>
        <w:left w:val="none" w:sz="0" w:space="0" w:color="auto"/>
        <w:bottom w:val="none" w:sz="0" w:space="0" w:color="auto"/>
        <w:right w:val="none" w:sz="0" w:space="0" w:color="auto"/>
      </w:divBdr>
    </w:div>
    <w:div w:id="821048381">
      <w:bodyDiv w:val="1"/>
      <w:marLeft w:val="0"/>
      <w:marRight w:val="0"/>
      <w:marTop w:val="0"/>
      <w:marBottom w:val="0"/>
      <w:divBdr>
        <w:top w:val="none" w:sz="0" w:space="0" w:color="auto"/>
        <w:left w:val="none" w:sz="0" w:space="0" w:color="auto"/>
        <w:bottom w:val="none" w:sz="0" w:space="0" w:color="auto"/>
        <w:right w:val="none" w:sz="0" w:space="0" w:color="auto"/>
      </w:divBdr>
    </w:div>
    <w:div w:id="821121826">
      <w:bodyDiv w:val="1"/>
      <w:marLeft w:val="0"/>
      <w:marRight w:val="0"/>
      <w:marTop w:val="0"/>
      <w:marBottom w:val="0"/>
      <w:divBdr>
        <w:top w:val="none" w:sz="0" w:space="0" w:color="auto"/>
        <w:left w:val="none" w:sz="0" w:space="0" w:color="auto"/>
        <w:bottom w:val="none" w:sz="0" w:space="0" w:color="auto"/>
        <w:right w:val="none" w:sz="0" w:space="0" w:color="auto"/>
      </w:divBdr>
    </w:div>
    <w:div w:id="821193034">
      <w:bodyDiv w:val="1"/>
      <w:marLeft w:val="0"/>
      <w:marRight w:val="0"/>
      <w:marTop w:val="0"/>
      <w:marBottom w:val="0"/>
      <w:divBdr>
        <w:top w:val="none" w:sz="0" w:space="0" w:color="auto"/>
        <w:left w:val="none" w:sz="0" w:space="0" w:color="auto"/>
        <w:bottom w:val="none" w:sz="0" w:space="0" w:color="auto"/>
        <w:right w:val="none" w:sz="0" w:space="0" w:color="auto"/>
      </w:divBdr>
    </w:div>
    <w:div w:id="821237440">
      <w:bodyDiv w:val="1"/>
      <w:marLeft w:val="0"/>
      <w:marRight w:val="0"/>
      <w:marTop w:val="0"/>
      <w:marBottom w:val="0"/>
      <w:divBdr>
        <w:top w:val="none" w:sz="0" w:space="0" w:color="auto"/>
        <w:left w:val="none" w:sz="0" w:space="0" w:color="auto"/>
        <w:bottom w:val="none" w:sz="0" w:space="0" w:color="auto"/>
        <w:right w:val="none" w:sz="0" w:space="0" w:color="auto"/>
      </w:divBdr>
    </w:div>
    <w:div w:id="821316757">
      <w:bodyDiv w:val="1"/>
      <w:marLeft w:val="0"/>
      <w:marRight w:val="0"/>
      <w:marTop w:val="0"/>
      <w:marBottom w:val="0"/>
      <w:divBdr>
        <w:top w:val="none" w:sz="0" w:space="0" w:color="auto"/>
        <w:left w:val="none" w:sz="0" w:space="0" w:color="auto"/>
        <w:bottom w:val="none" w:sz="0" w:space="0" w:color="auto"/>
        <w:right w:val="none" w:sz="0" w:space="0" w:color="auto"/>
      </w:divBdr>
    </w:div>
    <w:div w:id="821586197">
      <w:bodyDiv w:val="1"/>
      <w:marLeft w:val="0"/>
      <w:marRight w:val="0"/>
      <w:marTop w:val="0"/>
      <w:marBottom w:val="0"/>
      <w:divBdr>
        <w:top w:val="none" w:sz="0" w:space="0" w:color="auto"/>
        <w:left w:val="none" w:sz="0" w:space="0" w:color="auto"/>
        <w:bottom w:val="none" w:sz="0" w:space="0" w:color="auto"/>
        <w:right w:val="none" w:sz="0" w:space="0" w:color="auto"/>
      </w:divBdr>
    </w:div>
    <w:div w:id="821626325">
      <w:bodyDiv w:val="1"/>
      <w:marLeft w:val="0"/>
      <w:marRight w:val="0"/>
      <w:marTop w:val="0"/>
      <w:marBottom w:val="0"/>
      <w:divBdr>
        <w:top w:val="none" w:sz="0" w:space="0" w:color="auto"/>
        <w:left w:val="none" w:sz="0" w:space="0" w:color="auto"/>
        <w:bottom w:val="none" w:sz="0" w:space="0" w:color="auto"/>
        <w:right w:val="none" w:sz="0" w:space="0" w:color="auto"/>
      </w:divBdr>
    </w:div>
    <w:div w:id="821695161">
      <w:bodyDiv w:val="1"/>
      <w:marLeft w:val="0"/>
      <w:marRight w:val="0"/>
      <w:marTop w:val="0"/>
      <w:marBottom w:val="0"/>
      <w:divBdr>
        <w:top w:val="none" w:sz="0" w:space="0" w:color="auto"/>
        <w:left w:val="none" w:sz="0" w:space="0" w:color="auto"/>
        <w:bottom w:val="none" w:sz="0" w:space="0" w:color="auto"/>
        <w:right w:val="none" w:sz="0" w:space="0" w:color="auto"/>
      </w:divBdr>
    </w:div>
    <w:div w:id="821697248">
      <w:bodyDiv w:val="1"/>
      <w:marLeft w:val="0"/>
      <w:marRight w:val="0"/>
      <w:marTop w:val="0"/>
      <w:marBottom w:val="0"/>
      <w:divBdr>
        <w:top w:val="none" w:sz="0" w:space="0" w:color="auto"/>
        <w:left w:val="none" w:sz="0" w:space="0" w:color="auto"/>
        <w:bottom w:val="none" w:sz="0" w:space="0" w:color="auto"/>
        <w:right w:val="none" w:sz="0" w:space="0" w:color="auto"/>
      </w:divBdr>
    </w:div>
    <w:div w:id="821846857">
      <w:bodyDiv w:val="1"/>
      <w:marLeft w:val="0"/>
      <w:marRight w:val="0"/>
      <w:marTop w:val="0"/>
      <w:marBottom w:val="0"/>
      <w:divBdr>
        <w:top w:val="none" w:sz="0" w:space="0" w:color="auto"/>
        <w:left w:val="none" w:sz="0" w:space="0" w:color="auto"/>
        <w:bottom w:val="none" w:sz="0" w:space="0" w:color="auto"/>
        <w:right w:val="none" w:sz="0" w:space="0" w:color="auto"/>
      </w:divBdr>
    </w:div>
    <w:div w:id="821849770">
      <w:bodyDiv w:val="1"/>
      <w:marLeft w:val="0"/>
      <w:marRight w:val="0"/>
      <w:marTop w:val="0"/>
      <w:marBottom w:val="0"/>
      <w:divBdr>
        <w:top w:val="none" w:sz="0" w:space="0" w:color="auto"/>
        <w:left w:val="none" w:sz="0" w:space="0" w:color="auto"/>
        <w:bottom w:val="none" w:sz="0" w:space="0" w:color="auto"/>
        <w:right w:val="none" w:sz="0" w:space="0" w:color="auto"/>
      </w:divBdr>
    </w:div>
    <w:div w:id="821849839">
      <w:bodyDiv w:val="1"/>
      <w:marLeft w:val="0"/>
      <w:marRight w:val="0"/>
      <w:marTop w:val="0"/>
      <w:marBottom w:val="0"/>
      <w:divBdr>
        <w:top w:val="none" w:sz="0" w:space="0" w:color="auto"/>
        <w:left w:val="none" w:sz="0" w:space="0" w:color="auto"/>
        <w:bottom w:val="none" w:sz="0" w:space="0" w:color="auto"/>
        <w:right w:val="none" w:sz="0" w:space="0" w:color="auto"/>
      </w:divBdr>
    </w:div>
    <w:div w:id="821851226">
      <w:bodyDiv w:val="1"/>
      <w:marLeft w:val="0"/>
      <w:marRight w:val="0"/>
      <w:marTop w:val="0"/>
      <w:marBottom w:val="0"/>
      <w:divBdr>
        <w:top w:val="none" w:sz="0" w:space="0" w:color="auto"/>
        <w:left w:val="none" w:sz="0" w:space="0" w:color="auto"/>
        <w:bottom w:val="none" w:sz="0" w:space="0" w:color="auto"/>
        <w:right w:val="none" w:sz="0" w:space="0" w:color="auto"/>
      </w:divBdr>
    </w:div>
    <w:div w:id="821852251">
      <w:bodyDiv w:val="1"/>
      <w:marLeft w:val="0"/>
      <w:marRight w:val="0"/>
      <w:marTop w:val="0"/>
      <w:marBottom w:val="0"/>
      <w:divBdr>
        <w:top w:val="none" w:sz="0" w:space="0" w:color="auto"/>
        <w:left w:val="none" w:sz="0" w:space="0" w:color="auto"/>
        <w:bottom w:val="none" w:sz="0" w:space="0" w:color="auto"/>
        <w:right w:val="none" w:sz="0" w:space="0" w:color="auto"/>
      </w:divBdr>
    </w:div>
    <w:div w:id="821853970">
      <w:bodyDiv w:val="1"/>
      <w:marLeft w:val="0"/>
      <w:marRight w:val="0"/>
      <w:marTop w:val="0"/>
      <w:marBottom w:val="0"/>
      <w:divBdr>
        <w:top w:val="none" w:sz="0" w:space="0" w:color="auto"/>
        <w:left w:val="none" w:sz="0" w:space="0" w:color="auto"/>
        <w:bottom w:val="none" w:sz="0" w:space="0" w:color="auto"/>
        <w:right w:val="none" w:sz="0" w:space="0" w:color="auto"/>
      </w:divBdr>
    </w:div>
    <w:div w:id="821972075">
      <w:bodyDiv w:val="1"/>
      <w:marLeft w:val="0"/>
      <w:marRight w:val="0"/>
      <w:marTop w:val="0"/>
      <w:marBottom w:val="0"/>
      <w:divBdr>
        <w:top w:val="none" w:sz="0" w:space="0" w:color="auto"/>
        <w:left w:val="none" w:sz="0" w:space="0" w:color="auto"/>
        <w:bottom w:val="none" w:sz="0" w:space="0" w:color="auto"/>
        <w:right w:val="none" w:sz="0" w:space="0" w:color="auto"/>
      </w:divBdr>
    </w:div>
    <w:div w:id="822083678">
      <w:bodyDiv w:val="1"/>
      <w:marLeft w:val="0"/>
      <w:marRight w:val="0"/>
      <w:marTop w:val="0"/>
      <w:marBottom w:val="0"/>
      <w:divBdr>
        <w:top w:val="none" w:sz="0" w:space="0" w:color="auto"/>
        <w:left w:val="none" w:sz="0" w:space="0" w:color="auto"/>
        <w:bottom w:val="none" w:sz="0" w:space="0" w:color="auto"/>
        <w:right w:val="none" w:sz="0" w:space="0" w:color="auto"/>
      </w:divBdr>
    </w:div>
    <w:div w:id="822088320">
      <w:bodyDiv w:val="1"/>
      <w:marLeft w:val="0"/>
      <w:marRight w:val="0"/>
      <w:marTop w:val="0"/>
      <w:marBottom w:val="0"/>
      <w:divBdr>
        <w:top w:val="none" w:sz="0" w:space="0" w:color="auto"/>
        <w:left w:val="none" w:sz="0" w:space="0" w:color="auto"/>
        <w:bottom w:val="none" w:sz="0" w:space="0" w:color="auto"/>
        <w:right w:val="none" w:sz="0" w:space="0" w:color="auto"/>
      </w:divBdr>
    </w:div>
    <w:div w:id="822157635">
      <w:bodyDiv w:val="1"/>
      <w:marLeft w:val="0"/>
      <w:marRight w:val="0"/>
      <w:marTop w:val="0"/>
      <w:marBottom w:val="0"/>
      <w:divBdr>
        <w:top w:val="none" w:sz="0" w:space="0" w:color="auto"/>
        <w:left w:val="none" w:sz="0" w:space="0" w:color="auto"/>
        <w:bottom w:val="none" w:sz="0" w:space="0" w:color="auto"/>
        <w:right w:val="none" w:sz="0" w:space="0" w:color="auto"/>
      </w:divBdr>
    </w:div>
    <w:div w:id="822160524">
      <w:bodyDiv w:val="1"/>
      <w:marLeft w:val="0"/>
      <w:marRight w:val="0"/>
      <w:marTop w:val="0"/>
      <w:marBottom w:val="0"/>
      <w:divBdr>
        <w:top w:val="none" w:sz="0" w:space="0" w:color="auto"/>
        <w:left w:val="none" w:sz="0" w:space="0" w:color="auto"/>
        <w:bottom w:val="none" w:sz="0" w:space="0" w:color="auto"/>
        <w:right w:val="none" w:sz="0" w:space="0" w:color="auto"/>
      </w:divBdr>
    </w:div>
    <w:div w:id="822162372">
      <w:bodyDiv w:val="1"/>
      <w:marLeft w:val="0"/>
      <w:marRight w:val="0"/>
      <w:marTop w:val="0"/>
      <w:marBottom w:val="0"/>
      <w:divBdr>
        <w:top w:val="none" w:sz="0" w:space="0" w:color="auto"/>
        <w:left w:val="none" w:sz="0" w:space="0" w:color="auto"/>
        <w:bottom w:val="none" w:sz="0" w:space="0" w:color="auto"/>
        <w:right w:val="none" w:sz="0" w:space="0" w:color="auto"/>
      </w:divBdr>
    </w:div>
    <w:div w:id="822164351">
      <w:bodyDiv w:val="1"/>
      <w:marLeft w:val="0"/>
      <w:marRight w:val="0"/>
      <w:marTop w:val="0"/>
      <w:marBottom w:val="0"/>
      <w:divBdr>
        <w:top w:val="none" w:sz="0" w:space="0" w:color="auto"/>
        <w:left w:val="none" w:sz="0" w:space="0" w:color="auto"/>
        <w:bottom w:val="none" w:sz="0" w:space="0" w:color="auto"/>
        <w:right w:val="none" w:sz="0" w:space="0" w:color="auto"/>
      </w:divBdr>
    </w:div>
    <w:div w:id="822309453">
      <w:bodyDiv w:val="1"/>
      <w:marLeft w:val="0"/>
      <w:marRight w:val="0"/>
      <w:marTop w:val="0"/>
      <w:marBottom w:val="0"/>
      <w:divBdr>
        <w:top w:val="none" w:sz="0" w:space="0" w:color="auto"/>
        <w:left w:val="none" w:sz="0" w:space="0" w:color="auto"/>
        <w:bottom w:val="none" w:sz="0" w:space="0" w:color="auto"/>
        <w:right w:val="none" w:sz="0" w:space="0" w:color="auto"/>
      </w:divBdr>
    </w:div>
    <w:div w:id="822427964">
      <w:bodyDiv w:val="1"/>
      <w:marLeft w:val="0"/>
      <w:marRight w:val="0"/>
      <w:marTop w:val="0"/>
      <w:marBottom w:val="0"/>
      <w:divBdr>
        <w:top w:val="none" w:sz="0" w:space="0" w:color="auto"/>
        <w:left w:val="none" w:sz="0" w:space="0" w:color="auto"/>
        <w:bottom w:val="none" w:sz="0" w:space="0" w:color="auto"/>
        <w:right w:val="none" w:sz="0" w:space="0" w:color="auto"/>
      </w:divBdr>
    </w:div>
    <w:div w:id="822429387">
      <w:bodyDiv w:val="1"/>
      <w:marLeft w:val="0"/>
      <w:marRight w:val="0"/>
      <w:marTop w:val="0"/>
      <w:marBottom w:val="0"/>
      <w:divBdr>
        <w:top w:val="none" w:sz="0" w:space="0" w:color="auto"/>
        <w:left w:val="none" w:sz="0" w:space="0" w:color="auto"/>
        <w:bottom w:val="none" w:sz="0" w:space="0" w:color="auto"/>
        <w:right w:val="none" w:sz="0" w:space="0" w:color="auto"/>
      </w:divBdr>
    </w:div>
    <w:div w:id="822434110">
      <w:bodyDiv w:val="1"/>
      <w:marLeft w:val="0"/>
      <w:marRight w:val="0"/>
      <w:marTop w:val="0"/>
      <w:marBottom w:val="0"/>
      <w:divBdr>
        <w:top w:val="none" w:sz="0" w:space="0" w:color="auto"/>
        <w:left w:val="none" w:sz="0" w:space="0" w:color="auto"/>
        <w:bottom w:val="none" w:sz="0" w:space="0" w:color="auto"/>
        <w:right w:val="none" w:sz="0" w:space="0" w:color="auto"/>
      </w:divBdr>
    </w:div>
    <w:div w:id="822545637">
      <w:bodyDiv w:val="1"/>
      <w:marLeft w:val="0"/>
      <w:marRight w:val="0"/>
      <w:marTop w:val="0"/>
      <w:marBottom w:val="0"/>
      <w:divBdr>
        <w:top w:val="none" w:sz="0" w:space="0" w:color="auto"/>
        <w:left w:val="none" w:sz="0" w:space="0" w:color="auto"/>
        <w:bottom w:val="none" w:sz="0" w:space="0" w:color="auto"/>
        <w:right w:val="none" w:sz="0" w:space="0" w:color="auto"/>
      </w:divBdr>
    </w:div>
    <w:div w:id="822550699">
      <w:bodyDiv w:val="1"/>
      <w:marLeft w:val="0"/>
      <w:marRight w:val="0"/>
      <w:marTop w:val="0"/>
      <w:marBottom w:val="0"/>
      <w:divBdr>
        <w:top w:val="none" w:sz="0" w:space="0" w:color="auto"/>
        <w:left w:val="none" w:sz="0" w:space="0" w:color="auto"/>
        <w:bottom w:val="none" w:sz="0" w:space="0" w:color="auto"/>
        <w:right w:val="none" w:sz="0" w:space="0" w:color="auto"/>
      </w:divBdr>
    </w:div>
    <w:div w:id="822623925">
      <w:bodyDiv w:val="1"/>
      <w:marLeft w:val="0"/>
      <w:marRight w:val="0"/>
      <w:marTop w:val="0"/>
      <w:marBottom w:val="0"/>
      <w:divBdr>
        <w:top w:val="none" w:sz="0" w:space="0" w:color="auto"/>
        <w:left w:val="none" w:sz="0" w:space="0" w:color="auto"/>
        <w:bottom w:val="none" w:sz="0" w:space="0" w:color="auto"/>
        <w:right w:val="none" w:sz="0" w:space="0" w:color="auto"/>
      </w:divBdr>
    </w:div>
    <w:div w:id="822625188">
      <w:bodyDiv w:val="1"/>
      <w:marLeft w:val="0"/>
      <w:marRight w:val="0"/>
      <w:marTop w:val="0"/>
      <w:marBottom w:val="0"/>
      <w:divBdr>
        <w:top w:val="none" w:sz="0" w:space="0" w:color="auto"/>
        <w:left w:val="none" w:sz="0" w:space="0" w:color="auto"/>
        <w:bottom w:val="none" w:sz="0" w:space="0" w:color="auto"/>
        <w:right w:val="none" w:sz="0" w:space="0" w:color="auto"/>
      </w:divBdr>
    </w:div>
    <w:div w:id="822625411">
      <w:bodyDiv w:val="1"/>
      <w:marLeft w:val="0"/>
      <w:marRight w:val="0"/>
      <w:marTop w:val="0"/>
      <w:marBottom w:val="0"/>
      <w:divBdr>
        <w:top w:val="none" w:sz="0" w:space="0" w:color="auto"/>
        <w:left w:val="none" w:sz="0" w:space="0" w:color="auto"/>
        <w:bottom w:val="none" w:sz="0" w:space="0" w:color="auto"/>
        <w:right w:val="none" w:sz="0" w:space="0" w:color="auto"/>
      </w:divBdr>
    </w:div>
    <w:div w:id="822696738">
      <w:bodyDiv w:val="1"/>
      <w:marLeft w:val="0"/>
      <w:marRight w:val="0"/>
      <w:marTop w:val="0"/>
      <w:marBottom w:val="0"/>
      <w:divBdr>
        <w:top w:val="none" w:sz="0" w:space="0" w:color="auto"/>
        <w:left w:val="none" w:sz="0" w:space="0" w:color="auto"/>
        <w:bottom w:val="none" w:sz="0" w:space="0" w:color="auto"/>
        <w:right w:val="none" w:sz="0" w:space="0" w:color="auto"/>
      </w:divBdr>
    </w:div>
    <w:div w:id="822889482">
      <w:bodyDiv w:val="1"/>
      <w:marLeft w:val="0"/>
      <w:marRight w:val="0"/>
      <w:marTop w:val="0"/>
      <w:marBottom w:val="0"/>
      <w:divBdr>
        <w:top w:val="none" w:sz="0" w:space="0" w:color="auto"/>
        <w:left w:val="none" w:sz="0" w:space="0" w:color="auto"/>
        <w:bottom w:val="none" w:sz="0" w:space="0" w:color="auto"/>
        <w:right w:val="none" w:sz="0" w:space="0" w:color="auto"/>
      </w:divBdr>
    </w:div>
    <w:div w:id="822937560">
      <w:bodyDiv w:val="1"/>
      <w:marLeft w:val="0"/>
      <w:marRight w:val="0"/>
      <w:marTop w:val="0"/>
      <w:marBottom w:val="0"/>
      <w:divBdr>
        <w:top w:val="none" w:sz="0" w:space="0" w:color="auto"/>
        <w:left w:val="none" w:sz="0" w:space="0" w:color="auto"/>
        <w:bottom w:val="none" w:sz="0" w:space="0" w:color="auto"/>
        <w:right w:val="none" w:sz="0" w:space="0" w:color="auto"/>
      </w:divBdr>
    </w:div>
    <w:div w:id="822963786">
      <w:bodyDiv w:val="1"/>
      <w:marLeft w:val="0"/>
      <w:marRight w:val="0"/>
      <w:marTop w:val="0"/>
      <w:marBottom w:val="0"/>
      <w:divBdr>
        <w:top w:val="none" w:sz="0" w:space="0" w:color="auto"/>
        <w:left w:val="none" w:sz="0" w:space="0" w:color="auto"/>
        <w:bottom w:val="none" w:sz="0" w:space="0" w:color="auto"/>
        <w:right w:val="none" w:sz="0" w:space="0" w:color="auto"/>
      </w:divBdr>
    </w:div>
    <w:div w:id="823014211">
      <w:bodyDiv w:val="1"/>
      <w:marLeft w:val="0"/>
      <w:marRight w:val="0"/>
      <w:marTop w:val="0"/>
      <w:marBottom w:val="0"/>
      <w:divBdr>
        <w:top w:val="none" w:sz="0" w:space="0" w:color="auto"/>
        <w:left w:val="none" w:sz="0" w:space="0" w:color="auto"/>
        <w:bottom w:val="none" w:sz="0" w:space="0" w:color="auto"/>
        <w:right w:val="none" w:sz="0" w:space="0" w:color="auto"/>
      </w:divBdr>
    </w:div>
    <w:div w:id="823157539">
      <w:bodyDiv w:val="1"/>
      <w:marLeft w:val="0"/>
      <w:marRight w:val="0"/>
      <w:marTop w:val="0"/>
      <w:marBottom w:val="0"/>
      <w:divBdr>
        <w:top w:val="none" w:sz="0" w:space="0" w:color="auto"/>
        <w:left w:val="none" w:sz="0" w:space="0" w:color="auto"/>
        <w:bottom w:val="none" w:sz="0" w:space="0" w:color="auto"/>
        <w:right w:val="none" w:sz="0" w:space="0" w:color="auto"/>
      </w:divBdr>
    </w:div>
    <w:div w:id="823161967">
      <w:bodyDiv w:val="1"/>
      <w:marLeft w:val="0"/>
      <w:marRight w:val="0"/>
      <w:marTop w:val="0"/>
      <w:marBottom w:val="0"/>
      <w:divBdr>
        <w:top w:val="none" w:sz="0" w:space="0" w:color="auto"/>
        <w:left w:val="none" w:sz="0" w:space="0" w:color="auto"/>
        <w:bottom w:val="none" w:sz="0" w:space="0" w:color="auto"/>
        <w:right w:val="none" w:sz="0" w:space="0" w:color="auto"/>
      </w:divBdr>
    </w:div>
    <w:div w:id="823202675">
      <w:bodyDiv w:val="1"/>
      <w:marLeft w:val="0"/>
      <w:marRight w:val="0"/>
      <w:marTop w:val="0"/>
      <w:marBottom w:val="0"/>
      <w:divBdr>
        <w:top w:val="none" w:sz="0" w:space="0" w:color="auto"/>
        <w:left w:val="none" w:sz="0" w:space="0" w:color="auto"/>
        <w:bottom w:val="none" w:sz="0" w:space="0" w:color="auto"/>
        <w:right w:val="none" w:sz="0" w:space="0" w:color="auto"/>
      </w:divBdr>
    </w:div>
    <w:div w:id="823203706">
      <w:bodyDiv w:val="1"/>
      <w:marLeft w:val="0"/>
      <w:marRight w:val="0"/>
      <w:marTop w:val="0"/>
      <w:marBottom w:val="0"/>
      <w:divBdr>
        <w:top w:val="none" w:sz="0" w:space="0" w:color="auto"/>
        <w:left w:val="none" w:sz="0" w:space="0" w:color="auto"/>
        <w:bottom w:val="none" w:sz="0" w:space="0" w:color="auto"/>
        <w:right w:val="none" w:sz="0" w:space="0" w:color="auto"/>
      </w:divBdr>
    </w:div>
    <w:div w:id="823205958">
      <w:bodyDiv w:val="1"/>
      <w:marLeft w:val="0"/>
      <w:marRight w:val="0"/>
      <w:marTop w:val="0"/>
      <w:marBottom w:val="0"/>
      <w:divBdr>
        <w:top w:val="none" w:sz="0" w:space="0" w:color="auto"/>
        <w:left w:val="none" w:sz="0" w:space="0" w:color="auto"/>
        <w:bottom w:val="none" w:sz="0" w:space="0" w:color="auto"/>
        <w:right w:val="none" w:sz="0" w:space="0" w:color="auto"/>
      </w:divBdr>
    </w:div>
    <w:div w:id="823207337">
      <w:bodyDiv w:val="1"/>
      <w:marLeft w:val="0"/>
      <w:marRight w:val="0"/>
      <w:marTop w:val="0"/>
      <w:marBottom w:val="0"/>
      <w:divBdr>
        <w:top w:val="none" w:sz="0" w:space="0" w:color="auto"/>
        <w:left w:val="none" w:sz="0" w:space="0" w:color="auto"/>
        <w:bottom w:val="none" w:sz="0" w:space="0" w:color="auto"/>
        <w:right w:val="none" w:sz="0" w:space="0" w:color="auto"/>
      </w:divBdr>
    </w:div>
    <w:div w:id="823207887">
      <w:bodyDiv w:val="1"/>
      <w:marLeft w:val="0"/>
      <w:marRight w:val="0"/>
      <w:marTop w:val="0"/>
      <w:marBottom w:val="0"/>
      <w:divBdr>
        <w:top w:val="none" w:sz="0" w:space="0" w:color="auto"/>
        <w:left w:val="none" w:sz="0" w:space="0" w:color="auto"/>
        <w:bottom w:val="none" w:sz="0" w:space="0" w:color="auto"/>
        <w:right w:val="none" w:sz="0" w:space="0" w:color="auto"/>
      </w:divBdr>
    </w:div>
    <w:div w:id="823283046">
      <w:bodyDiv w:val="1"/>
      <w:marLeft w:val="0"/>
      <w:marRight w:val="0"/>
      <w:marTop w:val="0"/>
      <w:marBottom w:val="0"/>
      <w:divBdr>
        <w:top w:val="none" w:sz="0" w:space="0" w:color="auto"/>
        <w:left w:val="none" w:sz="0" w:space="0" w:color="auto"/>
        <w:bottom w:val="none" w:sz="0" w:space="0" w:color="auto"/>
        <w:right w:val="none" w:sz="0" w:space="0" w:color="auto"/>
      </w:divBdr>
    </w:div>
    <w:div w:id="823358384">
      <w:bodyDiv w:val="1"/>
      <w:marLeft w:val="0"/>
      <w:marRight w:val="0"/>
      <w:marTop w:val="0"/>
      <w:marBottom w:val="0"/>
      <w:divBdr>
        <w:top w:val="none" w:sz="0" w:space="0" w:color="auto"/>
        <w:left w:val="none" w:sz="0" w:space="0" w:color="auto"/>
        <w:bottom w:val="none" w:sz="0" w:space="0" w:color="auto"/>
        <w:right w:val="none" w:sz="0" w:space="0" w:color="auto"/>
      </w:divBdr>
    </w:div>
    <w:div w:id="823397057">
      <w:bodyDiv w:val="1"/>
      <w:marLeft w:val="0"/>
      <w:marRight w:val="0"/>
      <w:marTop w:val="0"/>
      <w:marBottom w:val="0"/>
      <w:divBdr>
        <w:top w:val="none" w:sz="0" w:space="0" w:color="auto"/>
        <w:left w:val="none" w:sz="0" w:space="0" w:color="auto"/>
        <w:bottom w:val="none" w:sz="0" w:space="0" w:color="auto"/>
        <w:right w:val="none" w:sz="0" w:space="0" w:color="auto"/>
      </w:divBdr>
    </w:div>
    <w:div w:id="823401199">
      <w:bodyDiv w:val="1"/>
      <w:marLeft w:val="0"/>
      <w:marRight w:val="0"/>
      <w:marTop w:val="0"/>
      <w:marBottom w:val="0"/>
      <w:divBdr>
        <w:top w:val="none" w:sz="0" w:space="0" w:color="auto"/>
        <w:left w:val="none" w:sz="0" w:space="0" w:color="auto"/>
        <w:bottom w:val="none" w:sz="0" w:space="0" w:color="auto"/>
        <w:right w:val="none" w:sz="0" w:space="0" w:color="auto"/>
      </w:divBdr>
    </w:div>
    <w:div w:id="823740588">
      <w:bodyDiv w:val="1"/>
      <w:marLeft w:val="0"/>
      <w:marRight w:val="0"/>
      <w:marTop w:val="0"/>
      <w:marBottom w:val="0"/>
      <w:divBdr>
        <w:top w:val="none" w:sz="0" w:space="0" w:color="auto"/>
        <w:left w:val="none" w:sz="0" w:space="0" w:color="auto"/>
        <w:bottom w:val="none" w:sz="0" w:space="0" w:color="auto"/>
        <w:right w:val="none" w:sz="0" w:space="0" w:color="auto"/>
      </w:divBdr>
    </w:div>
    <w:div w:id="823743346">
      <w:bodyDiv w:val="1"/>
      <w:marLeft w:val="0"/>
      <w:marRight w:val="0"/>
      <w:marTop w:val="0"/>
      <w:marBottom w:val="0"/>
      <w:divBdr>
        <w:top w:val="none" w:sz="0" w:space="0" w:color="auto"/>
        <w:left w:val="none" w:sz="0" w:space="0" w:color="auto"/>
        <w:bottom w:val="none" w:sz="0" w:space="0" w:color="auto"/>
        <w:right w:val="none" w:sz="0" w:space="0" w:color="auto"/>
      </w:divBdr>
    </w:div>
    <w:div w:id="823743672">
      <w:bodyDiv w:val="1"/>
      <w:marLeft w:val="0"/>
      <w:marRight w:val="0"/>
      <w:marTop w:val="0"/>
      <w:marBottom w:val="0"/>
      <w:divBdr>
        <w:top w:val="none" w:sz="0" w:space="0" w:color="auto"/>
        <w:left w:val="none" w:sz="0" w:space="0" w:color="auto"/>
        <w:bottom w:val="none" w:sz="0" w:space="0" w:color="auto"/>
        <w:right w:val="none" w:sz="0" w:space="0" w:color="auto"/>
      </w:divBdr>
    </w:div>
    <w:div w:id="823744865">
      <w:bodyDiv w:val="1"/>
      <w:marLeft w:val="0"/>
      <w:marRight w:val="0"/>
      <w:marTop w:val="0"/>
      <w:marBottom w:val="0"/>
      <w:divBdr>
        <w:top w:val="none" w:sz="0" w:space="0" w:color="auto"/>
        <w:left w:val="none" w:sz="0" w:space="0" w:color="auto"/>
        <w:bottom w:val="none" w:sz="0" w:space="0" w:color="auto"/>
        <w:right w:val="none" w:sz="0" w:space="0" w:color="auto"/>
      </w:divBdr>
    </w:div>
    <w:div w:id="823813619">
      <w:bodyDiv w:val="1"/>
      <w:marLeft w:val="0"/>
      <w:marRight w:val="0"/>
      <w:marTop w:val="0"/>
      <w:marBottom w:val="0"/>
      <w:divBdr>
        <w:top w:val="none" w:sz="0" w:space="0" w:color="auto"/>
        <w:left w:val="none" w:sz="0" w:space="0" w:color="auto"/>
        <w:bottom w:val="none" w:sz="0" w:space="0" w:color="auto"/>
        <w:right w:val="none" w:sz="0" w:space="0" w:color="auto"/>
      </w:divBdr>
    </w:div>
    <w:div w:id="823818354">
      <w:bodyDiv w:val="1"/>
      <w:marLeft w:val="0"/>
      <w:marRight w:val="0"/>
      <w:marTop w:val="0"/>
      <w:marBottom w:val="0"/>
      <w:divBdr>
        <w:top w:val="none" w:sz="0" w:space="0" w:color="auto"/>
        <w:left w:val="none" w:sz="0" w:space="0" w:color="auto"/>
        <w:bottom w:val="none" w:sz="0" w:space="0" w:color="auto"/>
        <w:right w:val="none" w:sz="0" w:space="0" w:color="auto"/>
      </w:divBdr>
    </w:div>
    <w:div w:id="823936368">
      <w:bodyDiv w:val="1"/>
      <w:marLeft w:val="0"/>
      <w:marRight w:val="0"/>
      <w:marTop w:val="0"/>
      <w:marBottom w:val="0"/>
      <w:divBdr>
        <w:top w:val="none" w:sz="0" w:space="0" w:color="auto"/>
        <w:left w:val="none" w:sz="0" w:space="0" w:color="auto"/>
        <w:bottom w:val="none" w:sz="0" w:space="0" w:color="auto"/>
        <w:right w:val="none" w:sz="0" w:space="0" w:color="auto"/>
      </w:divBdr>
    </w:div>
    <w:div w:id="824052938">
      <w:bodyDiv w:val="1"/>
      <w:marLeft w:val="0"/>
      <w:marRight w:val="0"/>
      <w:marTop w:val="0"/>
      <w:marBottom w:val="0"/>
      <w:divBdr>
        <w:top w:val="none" w:sz="0" w:space="0" w:color="auto"/>
        <w:left w:val="none" w:sz="0" w:space="0" w:color="auto"/>
        <w:bottom w:val="none" w:sz="0" w:space="0" w:color="auto"/>
        <w:right w:val="none" w:sz="0" w:space="0" w:color="auto"/>
      </w:divBdr>
    </w:div>
    <w:div w:id="824129260">
      <w:bodyDiv w:val="1"/>
      <w:marLeft w:val="0"/>
      <w:marRight w:val="0"/>
      <w:marTop w:val="0"/>
      <w:marBottom w:val="0"/>
      <w:divBdr>
        <w:top w:val="none" w:sz="0" w:space="0" w:color="auto"/>
        <w:left w:val="none" w:sz="0" w:space="0" w:color="auto"/>
        <w:bottom w:val="none" w:sz="0" w:space="0" w:color="auto"/>
        <w:right w:val="none" w:sz="0" w:space="0" w:color="auto"/>
      </w:divBdr>
    </w:div>
    <w:div w:id="824200435">
      <w:bodyDiv w:val="1"/>
      <w:marLeft w:val="0"/>
      <w:marRight w:val="0"/>
      <w:marTop w:val="0"/>
      <w:marBottom w:val="0"/>
      <w:divBdr>
        <w:top w:val="none" w:sz="0" w:space="0" w:color="auto"/>
        <w:left w:val="none" w:sz="0" w:space="0" w:color="auto"/>
        <w:bottom w:val="none" w:sz="0" w:space="0" w:color="auto"/>
        <w:right w:val="none" w:sz="0" w:space="0" w:color="auto"/>
      </w:divBdr>
    </w:div>
    <w:div w:id="824273594">
      <w:bodyDiv w:val="1"/>
      <w:marLeft w:val="0"/>
      <w:marRight w:val="0"/>
      <w:marTop w:val="0"/>
      <w:marBottom w:val="0"/>
      <w:divBdr>
        <w:top w:val="none" w:sz="0" w:space="0" w:color="auto"/>
        <w:left w:val="none" w:sz="0" w:space="0" w:color="auto"/>
        <w:bottom w:val="none" w:sz="0" w:space="0" w:color="auto"/>
        <w:right w:val="none" w:sz="0" w:space="0" w:color="auto"/>
      </w:divBdr>
    </w:div>
    <w:div w:id="824276935">
      <w:bodyDiv w:val="1"/>
      <w:marLeft w:val="0"/>
      <w:marRight w:val="0"/>
      <w:marTop w:val="0"/>
      <w:marBottom w:val="0"/>
      <w:divBdr>
        <w:top w:val="none" w:sz="0" w:space="0" w:color="auto"/>
        <w:left w:val="none" w:sz="0" w:space="0" w:color="auto"/>
        <w:bottom w:val="none" w:sz="0" w:space="0" w:color="auto"/>
        <w:right w:val="none" w:sz="0" w:space="0" w:color="auto"/>
      </w:divBdr>
    </w:div>
    <w:div w:id="824321195">
      <w:bodyDiv w:val="1"/>
      <w:marLeft w:val="0"/>
      <w:marRight w:val="0"/>
      <w:marTop w:val="0"/>
      <w:marBottom w:val="0"/>
      <w:divBdr>
        <w:top w:val="none" w:sz="0" w:space="0" w:color="auto"/>
        <w:left w:val="none" w:sz="0" w:space="0" w:color="auto"/>
        <w:bottom w:val="none" w:sz="0" w:space="0" w:color="auto"/>
        <w:right w:val="none" w:sz="0" w:space="0" w:color="auto"/>
      </w:divBdr>
    </w:div>
    <w:div w:id="824323078">
      <w:bodyDiv w:val="1"/>
      <w:marLeft w:val="0"/>
      <w:marRight w:val="0"/>
      <w:marTop w:val="0"/>
      <w:marBottom w:val="0"/>
      <w:divBdr>
        <w:top w:val="none" w:sz="0" w:space="0" w:color="auto"/>
        <w:left w:val="none" w:sz="0" w:space="0" w:color="auto"/>
        <w:bottom w:val="none" w:sz="0" w:space="0" w:color="auto"/>
        <w:right w:val="none" w:sz="0" w:space="0" w:color="auto"/>
      </w:divBdr>
    </w:div>
    <w:div w:id="824467008">
      <w:bodyDiv w:val="1"/>
      <w:marLeft w:val="0"/>
      <w:marRight w:val="0"/>
      <w:marTop w:val="0"/>
      <w:marBottom w:val="0"/>
      <w:divBdr>
        <w:top w:val="none" w:sz="0" w:space="0" w:color="auto"/>
        <w:left w:val="none" w:sz="0" w:space="0" w:color="auto"/>
        <w:bottom w:val="none" w:sz="0" w:space="0" w:color="auto"/>
        <w:right w:val="none" w:sz="0" w:space="0" w:color="auto"/>
      </w:divBdr>
    </w:div>
    <w:div w:id="824469591">
      <w:bodyDiv w:val="1"/>
      <w:marLeft w:val="0"/>
      <w:marRight w:val="0"/>
      <w:marTop w:val="0"/>
      <w:marBottom w:val="0"/>
      <w:divBdr>
        <w:top w:val="none" w:sz="0" w:space="0" w:color="auto"/>
        <w:left w:val="none" w:sz="0" w:space="0" w:color="auto"/>
        <w:bottom w:val="none" w:sz="0" w:space="0" w:color="auto"/>
        <w:right w:val="none" w:sz="0" w:space="0" w:color="auto"/>
      </w:divBdr>
    </w:div>
    <w:div w:id="824589245">
      <w:bodyDiv w:val="1"/>
      <w:marLeft w:val="0"/>
      <w:marRight w:val="0"/>
      <w:marTop w:val="0"/>
      <w:marBottom w:val="0"/>
      <w:divBdr>
        <w:top w:val="none" w:sz="0" w:space="0" w:color="auto"/>
        <w:left w:val="none" w:sz="0" w:space="0" w:color="auto"/>
        <w:bottom w:val="none" w:sz="0" w:space="0" w:color="auto"/>
        <w:right w:val="none" w:sz="0" w:space="0" w:color="auto"/>
      </w:divBdr>
    </w:div>
    <w:div w:id="824590102">
      <w:bodyDiv w:val="1"/>
      <w:marLeft w:val="0"/>
      <w:marRight w:val="0"/>
      <w:marTop w:val="0"/>
      <w:marBottom w:val="0"/>
      <w:divBdr>
        <w:top w:val="none" w:sz="0" w:space="0" w:color="auto"/>
        <w:left w:val="none" w:sz="0" w:space="0" w:color="auto"/>
        <w:bottom w:val="none" w:sz="0" w:space="0" w:color="auto"/>
        <w:right w:val="none" w:sz="0" w:space="0" w:color="auto"/>
      </w:divBdr>
    </w:div>
    <w:div w:id="824665865">
      <w:bodyDiv w:val="1"/>
      <w:marLeft w:val="0"/>
      <w:marRight w:val="0"/>
      <w:marTop w:val="0"/>
      <w:marBottom w:val="0"/>
      <w:divBdr>
        <w:top w:val="none" w:sz="0" w:space="0" w:color="auto"/>
        <w:left w:val="none" w:sz="0" w:space="0" w:color="auto"/>
        <w:bottom w:val="none" w:sz="0" w:space="0" w:color="auto"/>
        <w:right w:val="none" w:sz="0" w:space="0" w:color="auto"/>
      </w:divBdr>
    </w:div>
    <w:div w:id="824668260">
      <w:bodyDiv w:val="1"/>
      <w:marLeft w:val="0"/>
      <w:marRight w:val="0"/>
      <w:marTop w:val="0"/>
      <w:marBottom w:val="0"/>
      <w:divBdr>
        <w:top w:val="none" w:sz="0" w:space="0" w:color="auto"/>
        <w:left w:val="none" w:sz="0" w:space="0" w:color="auto"/>
        <w:bottom w:val="none" w:sz="0" w:space="0" w:color="auto"/>
        <w:right w:val="none" w:sz="0" w:space="0" w:color="auto"/>
      </w:divBdr>
    </w:div>
    <w:div w:id="824706638">
      <w:bodyDiv w:val="1"/>
      <w:marLeft w:val="0"/>
      <w:marRight w:val="0"/>
      <w:marTop w:val="0"/>
      <w:marBottom w:val="0"/>
      <w:divBdr>
        <w:top w:val="none" w:sz="0" w:space="0" w:color="auto"/>
        <w:left w:val="none" w:sz="0" w:space="0" w:color="auto"/>
        <w:bottom w:val="none" w:sz="0" w:space="0" w:color="auto"/>
        <w:right w:val="none" w:sz="0" w:space="0" w:color="auto"/>
      </w:divBdr>
    </w:div>
    <w:div w:id="824708613">
      <w:bodyDiv w:val="1"/>
      <w:marLeft w:val="0"/>
      <w:marRight w:val="0"/>
      <w:marTop w:val="0"/>
      <w:marBottom w:val="0"/>
      <w:divBdr>
        <w:top w:val="none" w:sz="0" w:space="0" w:color="auto"/>
        <w:left w:val="none" w:sz="0" w:space="0" w:color="auto"/>
        <w:bottom w:val="none" w:sz="0" w:space="0" w:color="auto"/>
        <w:right w:val="none" w:sz="0" w:space="0" w:color="auto"/>
      </w:divBdr>
    </w:div>
    <w:div w:id="824781840">
      <w:bodyDiv w:val="1"/>
      <w:marLeft w:val="0"/>
      <w:marRight w:val="0"/>
      <w:marTop w:val="0"/>
      <w:marBottom w:val="0"/>
      <w:divBdr>
        <w:top w:val="none" w:sz="0" w:space="0" w:color="auto"/>
        <w:left w:val="none" w:sz="0" w:space="0" w:color="auto"/>
        <w:bottom w:val="none" w:sz="0" w:space="0" w:color="auto"/>
        <w:right w:val="none" w:sz="0" w:space="0" w:color="auto"/>
      </w:divBdr>
    </w:div>
    <w:div w:id="824857278">
      <w:bodyDiv w:val="1"/>
      <w:marLeft w:val="0"/>
      <w:marRight w:val="0"/>
      <w:marTop w:val="0"/>
      <w:marBottom w:val="0"/>
      <w:divBdr>
        <w:top w:val="none" w:sz="0" w:space="0" w:color="auto"/>
        <w:left w:val="none" w:sz="0" w:space="0" w:color="auto"/>
        <w:bottom w:val="none" w:sz="0" w:space="0" w:color="auto"/>
        <w:right w:val="none" w:sz="0" w:space="0" w:color="auto"/>
      </w:divBdr>
    </w:div>
    <w:div w:id="824931179">
      <w:bodyDiv w:val="1"/>
      <w:marLeft w:val="0"/>
      <w:marRight w:val="0"/>
      <w:marTop w:val="0"/>
      <w:marBottom w:val="0"/>
      <w:divBdr>
        <w:top w:val="none" w:sz="0" w:space="0" w:color="auto"/>
        <w:left w:val="none" w:sz="0" w:space="0" w:color="auto"/>
        <w:bottom w:val="none" w:sz="0" w:space="0" w:color="auto"/>
        <w:right w:val="none" w:sz="0" w:space="0" w:color="auto"/>
      </w:divBdr>
    </w:div>
    <w:div w:id="824931260">
      <w:bodyDiv w:val="1"/>
      <w:marLeft w:val="0"/>
      <w:marRight w:val="0"/>
      <w:marTop w:val="0"/>
      <w:marBottom w:val="0"/>
      <w:divBdr>
        <w:top w:val="none" w:sz="0" w:space="0" w:color="auto"/>
        <w:left w:val="none" w:sz="0" w:space="0" w:color="auto"/>
        <w:bottom w:val="none" w:sz="0" w:space="0" w:color="auto"/>
        <w:right w:val="none" w:sz="0" w:space="0" w:color="auto"/>
      </w:divBdr>
    </w:div>
    <w:div w:id="824933278">
      <w:bodyDiv w:val="1"/>
      <w:marLeft w:val="0"/>
      <w:marRight w:val="0"/>
      <w:marTop w:val="0"/>
      <w:marBottom w:val="0"/>
      <w:divBdr>
        <w:top w:val="none" w:sz="0" w:space="0" w:color="auto"/>
        <w:left w:val="none" w:sz="0" w:space="0" w:color="auto"/>
        <w:bottom w:val="none" w:sz="0" w:space="0" w:color="auto"/>
        <w:right w:val="none" w:sz="0" w:space="0" w:color="auto"/>
      </w:divBdr>
    </w:div>
    <w:div w:id="825122880">
      <w:bodyDiv w:val="1"/>
      <w:marLeft w:val="0"/>
      <w:marRight w:val="0"/>
      <w:marTop w:val="0"/>
      <w:marBottom w:val="0"/>
      <w:divBdr>
        <w:top w:val="none" w:sz="0" w:space="0" w:color="auto"/>
        <w:left w:val="none" w:sz="0" w:space="0" w:color="auto"/>
        <w:bottom w:val="none" w:sz="0" w:space="0" w:color="auto"/>
        <w:right w:val="none" w:sz="0" w:space="0" w:color="auto"/>
      </w:divBdr>
    </w:div>
    <w:div w:id="825124710">
      <w:bodyDiv w:val="1"/>
      <w:marLeft w:val="0"/>
      <w:marRight w:val="0"/>
      <w:marTop w:val="0"/>
      <w:marBottom w:val="0"/>
      <w:divBdr>
        <w:top w:val="none" w:sz="0" w:space="0" w:color="auto"/>
        <w:left w:val="none" w:sz="0" w:space="0" w:color="auto"/>
        <w:bottom w:val="none" w:sz="0" w:space="0" w:color="auto"/>
        <w:right w:val="none" w:sz="0" w:space="0" w:color="auto"/>
      </w:divBdr>
    </w:div>
    <w:div w:id="825127200">
      <w:bodyDiv w:val="1"/>
      <w:marLeft w:val="0"/>
      <w:marRight w:val="0"/>
      <w:marTop w:val="0"/>
      <w:marBottom w:val="0"/>
      <w:divBdr>
        <w:top w:val="none" w:sz="0" w:space="0" w:color="auto"/>
        <w:left w:val="none" w:sz="0" w:space="0" w:color="auto"/>
        <w:bottom w:val="none" w:sz="0" w:space="0" w:color="auto"/>
        <w:right w:val="none" w:sz="0" w:space="0" w:color="auto"/>
      </w:divBdr>
    </w:div>
    <w:div w:id="825129907">
      <w:bodyDiv w:val="1"/>
      <w:marLeft w:val="0"/>
      <w:marRight w:val="0"/>
      <w:marTop w:val="0"/>
      <w:marBottom w:val="0"/>
      <w:divBdr>
        <w:top w:val="none" w:sz="0" w:space="0" w:color="auto"/>
        <w:left w:val="none" w:sz="0" w:space="0" w:color="auto"/>
        <w:bottom w:val="none" w:sz="0" w:space="0" w:color="auto"/>
        <w:right w:val="none" w:sz="0" w:space="0" w:color="auto"/>
      </w:divBdr>
    </w:div>
    <w:div w:id="825171083">
      <w:bodyDiv w:val="1"/>
      <w:marLeft w:val="0"/>
      <w:marRight w:val="0"/>
      <w:marTop w:val="0"/>
      <w:marBottom w:val="0"/>
      <w:divBdr>
        <w:top w:val="none" w:sz="0" w:space="0" w:color="auto"/>
        <w:left w:val="none" w:sz="0" w:space="0" w:color="auto"/>
        <w:bottom w:val="none" w:sz="0" w:space="0" w:color="auto"/>
        <w:right w:val="none" w:sz="0" w:space="0" w:color="auto"/>
      </w:divBdr>
    </w:div>
    <w:div w:id="825243393">
      <w:bodyDiv w:val="1"/>
      <w:marLeft w:val="0"/>
      <w:marRight w:val="0"/>
      <w:marTop w:val="0"/>
      <w:marBottom w:val="0"/>
      <w:divBdr>
        <w:top w:val="none" w:sz="0" w:space="0" w:color="auto"/>
        <w:left w:val="none" w:sz="0" w:space="0" w:color="auto"/>
        <w:bottom w:val="none" w:sz="0" w:space="0" w:color="auto"/>
        <w:right w:val="none" w:sz="0" w:space="0" w:color="auto"/>
      </w:divBdr>
    </w:div>
    <w:div w:id="825244620">
      <w:bodyDiv w:val="1"/>
      <w:marLeft w:val="0"/>
      <w:marRight w:val="0"/>
      <w:marTop w:val="0"/>
      <w:marBottom w:val="0"/>
      <w:divBdr>
        <w:top w:val="none" w:sz="0" w:space="0" w:color="auto"/>
        <w:left w:val="none" w:sz="0" w:space="0" w:color="auto"/>
        <w:bottom w:val="none" w:sz="0" w:space="0" w:color="auto"/>
        <w:right w:val="none" w:sz="0" w:space="0" w:color="auto"/>
      </w:divBdr>
    </w:div>
    <w:div w:id="825246282">
      <w:bodyDiv w:val="1"/>
      <w:marLeft w:val="0"/>
      <w:marRight w:val="0"/>
      <w:marTop w:val="0"/>
      <w:marBottom w:val="0"/>
      <w:divBdr>
        <w:top w:val="none" w:sz="0" w:space="0" w:color="auto"/>
        <w:left w:val="none" w:sz="0" w:space="0" w:color="auto"/>
        <w:bottom w:val="none" w:sz="0" w:space="0" w:color="auto"/>
        <w:right w:val="none" w:sz="0" w:space="0" w:color="auto"/>
      </w:divBdr>
    </w:div>
    <w:div w:id="825321562">
      <w:bodyDiv w:val="1"/>
      <w:marLeft w:val="0"/>
      <w:marRight w:val="0"/>
      <w:marTop w:val="0"/>
      <w:marBottom w:val="0"/>
      <w:divBdr>
        <w:top w:val="none" w:sz="0" w:space="0" w:color="auto"/>
        <w:left w:val="none" w:sz="0" w:space="0" w:color="auto"/>
        <w:bottom w:val="none" w:sz="0" w:space="0" w:color="auto"/>
        <w:right w:val="none" w:sz="0" w:space="0" w:color="auto"/>
      </w:divBdr>
    </w:div>
    <w:div w:id="825438766">
      <w:bodyDiv w:val="1"/>
      <w:marLeft w:val="0"/>
      <w:marRight w:val="0"/>
      <w:marTop w:val="0"/>
      <w:marBottom w:val="0"/>
      <w:divBdr>
        <w:top w:val="none" w:sz="0" w:space="0" w:color="auto"/>
        <w:left w:val="none" w:sz="0" w:space="0" w:color="auto"/>
        <w:bottom w:val="none" w:sz="0" w:space="0" w:color="auto"/>
        <w:right w:val="none" w:sz="0" w:space="0" w:color="auto"/>
      </w:divBdr>
    </w:div>
    <w:div w:id="825589410">
      <w:bodyDiv w:val="1"/>
      <w:marLeft w:val="0"/>
      <w:marRight w:val="0"/>
      <w:marTop w:val="0"/>
      <w:marBottom w:val="0"/>
      <w:divBdr>
        <w:top w:val="none" w:sz="0" w:space="0" w:color="auto"/>
        <w:left w:val="none" w:sz="0" w:space="0" w:color="auto"/>
        <w:bottom w:val="none" w:sz="0" w:space="0" w:color="auto"/>
        <w:right w:val="none" w:sz="0" w:space="0" w:color="auto"/>
      </w:divBdr>
    </w:div>
    <w:div w:id="825635175">
      <w:bodyDiv w:val="1"/>
      <w:marLeft w:val="0"/>
      <w:marRight w:val="0"/>
      <w:marTop w:val="0"/>
      <w:marBottom w:val="0"/>
      <w:divBdr>
        <w:top w:val="none" w:sz="0" w:space="0" w:color="auto"/>
        <w:left w:val="none" w:sz="0" w:space="0" w:color="auto"/>
        <w:bottom w:val="none" w:sz="0" w:space="0" w:color="auto"/>
        <w:right w:val="none" w:sz="0" w:space="0" w:color="auto"/>
      </w:divBdr>
    </w:div>
    <w:div w:id="825703413">
      <w:bodyDiv w:val="1"/>
      <w:marLeft w:val="0"/>
      <w:marRight w:val="0"/>
      <w:marTop w:val="0"/>
      <w:marBottom w:val="0"/>
      <w:divBdr>
        <w:top w:val="none" w:sz="0" w:space="0" w:color="auto"/>
        <w:left w:val="none" w:sz="0" w:space="0" w:color="auto"/>
        <w:bottom w:val="none" w:sz="0" w:space="0" w:color="auto"/>
        <w:right w:val="none" w:sz="0" w:space="0" w:color="auto"/>
      </w:divBdr>
    </w:div>
    <w:div w:id="825706500">
      <w:bodyDiv w:val="1"/>
      <w:marLeft w:val="0"/>
      <w:marRight w:val="0"/>
      <w:marTop w:val="0"/>
      <w:marBottom w:val="0"/>
      <w:divBdr>
        <w:top w:val="none" w:sz="0" w:space="0" w:color="auto"/>
        <w:left w:val="none" w:sz="0" w:space="0" w:color="auto"/>
        <w:bottom w:val="none" w:sz="0" w:space="0" w:color="auto"/>
        <w:right w:val="none" w:sz="0" w:space="0" w:color="auto"/>
      </w:divBdr>
    </w:div>
    <w:div w:id="825782121">
      <w:bodyDiv w:val="1"/>
      <w:marLeft w:val="0"/>
      <w:marRight w:val="0"/>
      <w:marTop w:val="0"/>
      <w:marBottom w:val="0"/>
      <w:divBdr>
        <w:top w:val="none" w:sz="0" w:space="0" w:color="auto"/>
        <w:left w:val="none" w:sz="0" w:space="0" w:color="auto"/>
        <w:bottom w:val="none" w:sz="0" w:space="0" w:color="auto"/>
        <w:right w:val="none" w:sz="0" w:space="0" w:color="auto"/>
      </w:divBdr>
    </w:div>
    <w:div w:id="825826785">
      <w:bodyDiv w:val="1"/>
      <w:marLeft w:val="0"/>
      <w:marRight w:val="0"/>
      <w:marTop w:val="0"/>
      <w:marBottom w:val="0"/>
      <w:divBdr>
        <w:top w:val="none" w:sz="0" w:space="0" w:color="auto"/>
        <w:left w:val="none" w:sz="0" w:space="0" w:color="auto"/>
        <w:bottom w:val="none" w:sz="0" w:space="0" w:color="auto"/>
        <w:right w:val="none" w:sz="0" w:space="0" w:color="auto"/>
      </w:divBdr>
    </w:div>
    <w:div w:id="825895128">
      <w:bodyDiv w:val="1"/>
      <w:marLeft w:val="0"/>
      <w:marRight w:val="0"/>
      <w:marTop w:val="0"/>
      <w:marBottom w:val="0"/>
      <w:divBdr>
        <w:top w:val="none" w:sz="0" w:space="0" w:color="auto"/>
        <w:left w:val="none" w:sz="0" w:space="0" w:color="auto"/>
        <w:bottom w:val="none" w:sz="0" w:space="0" w:color="auto"/>
        <w:right w:val="none" w:sz="0" w:space="0" w:color="auto"/>
      </w:divBdr>
    </w:div>
    <w:div w:id="825902441">
      <w:bodyDiv w:val="1"/>
      <w:marLeft w:val="0"/>
      <w:marRight w:val="0"/>
      <w:marTop w:val="0"/>
      <w:marBottom w:val="0"/>
      <w:divBdr>
        <w:top w:val="none" w:sz="0" w:space="0" w:color="auto"/>
        <w:left w:val="none" w:sz="0" w:space="0" w:color="auto"/>
        <w:bottom w:val="none" w:sz="0" w:space="0" w:color="auto"/>
        <w:right w:val="none" w:sz="0" w:space="0" w:color="auto"/>
      </w:divBdr>
    </w:div>
    <w:div w:id="825903470">
      <w:bodyDiv w:val="1"/>
      <w:marLeft w:val="0"/>
      <w:marRight w:val="0"/>
      <w:marTop w:val="0"/>
      <w:marBottom w:val="0"/>
      <w:divBdr>
        <w:top w:val="none" w:sz="0" w:space="0" w:color="auto"/>
        <w:left w:val="none" w:sz="0" w:space="0" w:color="auto"/>
        <w:bottom w:val="none" w:sz="0" w:space="0" w:color="auto"/>
        <w:right w:val="none" w:sz="0" w:space="0" w:color="auto"/>
      </w:divBdr>
    </w:div>
    <w:div w:id="825975494">
      <w:bodyDiv w:val="1"/>
      <w:marLeft w:val="0"/>
      <w:marRight w:val="0"/>
      <w:marTop w:val="0"/>
      <w:marBottom w:val="0"/>
      <w:divBdr>
        <w:top w:val="none" w:sz="0" w:space="0" w:color="auto"/>
        <w:left w:val="none" w:sz="0" w:space="0" w:color="auto"/>
        <w:bottom w:val="none" w:sz="0" w:space="0" w:color="auto"/>
        <w:right w:val="none" w:sz="0" w:space="0" w:color="auto"/>
      </w:divBdr>
    </w:div>
    <w:div w:id="825976628">
      <w:bodyDiv w:val="1"/>
      <w:marLeft w:val="0"/>
      <w:marRight w:val="0"/>
      <w:marTop w:val="0"/>
      <w:marBottom w:val="0"/>
      <w:divBdr>
        <w:top w:val="none" w:sz="0" w:space="0" w:color="auto"/>
        <w:left w:val="none" w:sz="0" w:space="0" w:color="auto"/>
        <w:bottom w:val="none" w:sz="0" w:space="0" w:color="auto"/>
        <w:right w:val="none" w:sz="0" w:space="0" w:color="auto"/>
      </w:divBdr>
    </w:div>
    <w:div w:id="825978240">
      <w:bodyDiv w:val="1"/>
      <w:marLeft w:val="0"/>
      <w:marRight w:val="0"/>
      <w:marTop w:val="0"/>
      <w:marBottom w:val="0"/>
      <w:divBdr>
        <w:top w:val="none" w:sz="0" w:space="0" w:color="auto"/>
        <w:left w:val="none" w:sz="0" w:space="0" w:color="auto"/>
        <w:bottom w:val="none" w:sz="0" w:space="0" w:color="auto"/>
        <w:right w:val="none" w:sz="0" w:space="0" w:color="auto"/>
      </w:divBdr>
    </w:div>
    <w:div w:id="826019824">
      <w:bodyDiv w:val="1"/>
      <w:marLeft w:val="0"/>
      <w:marRight w:val="0"/>
      <w:marTop w:val="0"/>
      <w:marBottom w:val="0"/>
      <w:divBdr>
        <w:top w:val="none" w:sz="0" w:space="0" w:color="auto"/>
        <w:left w:val="none" w:sz="0" w:space="0" w:color="auto"/>
        <w:bottom w:val="none" w:sz="0" w:space="0" w:color="auto"/>
        <w:right w:val="none" w:sz="0" w:space="0" w:color="auto"/>
      </w:divBdr>
    </w:div>
    <w:div w:id="826020645">
      <w:bodyDiv w:val="1"/>
      <w:marLeft w:val="0"/>
      <w:marRight w:val="0"/>
      <w:marTop w:val="0"/>
      <w:marBottom w:val="0"/>
      <w:divBdr>
        <w:top w:val="none" w:sz="0" w:space="0" w:color="auto"/>
        <w:left w:val="none" w:sz="0" w:space="0" w:color="auto"/>
        <w:bottom w:val="none" w:sz="0" w:space="0" w:color="auto"/>
        <w:right w:val="none" w:sz="0" w:space="0" w:color="auto"/>
      </w:divBdr>
    </w:div>
    <w:div w:id="826092723">
      <w:bodyDiv w:val="1"/>
      <w:marLeft w:val="0"/>
      <w:marRight w:val="0"/>
      <w:marTop w:val="0"/>
      <w:marBottom w:val="0"/>
      <w:divBdr>
        <w:top w:val="none" w:sz="0" w:space="0" w:color="auto"/>
        <w:left w:val="none" w:sz="0" w:space="0" w:color="auto"/>
        <w:bottom w:val="none" w:sz="0" w:space="0" w:color="auto"/>
        <w:right w:val="none" w:sz="0" w:space="0" w:color="auto"/>
      </w:divBdr>
    </w:div>
    <w:div w:id="826096005">
      <w:bodyDiv w:val="1"/>
      <w:marLeft w:val="0"/>
      <w:marRight w:val="0"/>
      <w:marTop w:val="0"/>
      <w:marBottom w:val="0"/>
      <w:divBdr>
        <w:top w:val="none" w:sz="0" w:space="0" w:color="auto"/>
        <w:left w:val="none" w:sz="0" w:space="0" w:color="auto"/>
        <w:bottom w:val="none" w:sz="0" w:space="0" w:color="auto"/>
        <w:right w:val="none" w:sz="0" w:space="0" w:color="auto"/>
      </w:divBdr>
    </w:div>
    <w:div w:id="826165268">
      <w:bodyDiv w:val="1"/>
      <w:marLeft w:val="0"/>
      <w:marRight w:val="0"/>
      <w:marTop w:val="0"/>
      <w:marBottom w:val="0"/>
      <w:divBdr>
        <w:top w:val="none" w:sz="0" w:space="0" w:color="auto"/>
        <w:left w:val="none" w:sz="0" w:space="0" w:color="auto"/>
        <w:bottom w:val="none" w:sz="0" w:space="0" w:color="auto"/>
        <w:right w:val="none" w:sz="0" w:space="0" w:color="auto"/>
      </w:divBdr>
    </w:div>
    <w:div w:id="826290386">
      <w:bodyDiv w:val="1"/>
      <w:marLeft w:val="0"/>
      <w:marRight w:val="0"/>
      <w:marTop w:val="0"/>
      <w:marBottom w:val="0"/>
      <w:divBdr>
        <w:top w:val="none" w:sz="0" w:space="0" w:color="auto"/>
        <w:left w:val="none" w:sz="0" w:space="0" w:color="auto"/>
        <w:bottom w:val="none" w:sz="0" w:space="0" w:color="auto"/>
        <w:right w:val="none" w:sz="0" w:space="0" w:color="auto"/>
      </w:divBdr>
    </w:div>
    <w:div w:id="826356928">
      <w:bodyDiv w:val="1"/>
      <w:marLeft w:val="0"/>
      <w:marRight w:val="0"/>
      <w:marTop w:val="0"/>
      <w:marBottom w:val="0"/>
      <w:divBdr>
        <w:top w:val="none" w:sz="0" w:space="0" w:color="auto"/>
        <w:left w:val="none" w:sz="0" w:space="0" w:color="auto"/>
        <w:bottom w:val="none" w:sz="0" w:space="0" w:color="auto"/>
        <w:right w:val="none" w:sz="0" w:space="0" w:color="auto"/>
      </w:divBdr>
    </w:div>
    <w:div w:id="826359589">
      <w:bodyDiv w:val="1"/>
      <w:marLeft w:val="0"/>
      <w:marRight w:val="0"/>
      <w:marTop w:val="0"/>
      <w:marBottom w:val="0"/>
      <w:divBdr>
        <w:top w:val="none" w:sz="0" w:space="0" w:color="auto"/>
        <w:left w:val="none" w:sz="0" w:space="0" w:color="auto"/>
        <w:bottom w:val="none" w:sz="0" w:space="0" w:color="auto"/>
        <w:right w:val="none" w:sz="0" w:space="0" w:color="auto"/>
      </w:divBdr>
    </w:div>
    <w:div w:id="826477999">
      <w:bodyDiv w:val="1"/>
      <w:marLeft w:val="0"/>
      <w:marRight w:val="0"/>
      <w:marTop w:val="0"/>
      <w:marBottom w:val="0"/>
      <w:divBdr>
        <w:top w:val="none" w:sz="0" w:space="0" w:color="auto"/>
        <w:left w:val="none" w:sz="0" w:space="0" w:color="auto"/>
        <w:bottom w:val="none" w:sz="0" w:space="0" w:color="auto"/>
        <w:right w:val="none" w:sz="0" w:space="0" w:color="auto"/>
      </w:divBdr>
    </w:div>
    <w:div w:id="826559947">
      <w:bodyDiv w:val="1"/>
      <w:marLeft w:val="0"/>
      <w:marRight w:val="0"/>
      <w:marTop w:val="0"/>
      <w:marBottom w:val="0"/>
      <w:divBdr>
        <w:top w:val="none" w:sz="0" w:space="0" w:color="auto"/>
        <w:left w:val="none" w:sz="0" w:space="0" w:color="auto"/>
        <w:bottom w:val="none" w:sz="0" w:space="0" w:color="auto"/>
        <w:right w:val="none" w:sz="0" w:space="0" w:color="auto"/>
      </w:divBdr>
    </w:div>
    <w:div w:id="826633849">
      <w:bodyDiv w:val="1"/>
      <w:marLeft w:val="0"/>
      <w:marRight w:val="0"/>
      <w:marTop w:val="0"/>
      <w:marBottom w:val="0"/>
      <w:divBdr>
        <w:top w:val="none" w:sz="0" w:space="0" w:color="auto"/>
        <w:left w:val="none" w:sz="0" w:space="0" w:color="auto"/>
        <w:bottom w:val="none" w:sz="0" w:space="0" w:color="auto"/>
        <w:right w:val="none" w:sz="0" w:space="0" w:color="auto"/>
      </w:divBdr>
    </w:div>
    <w:div w:id="826634776">
      <w:bodyDiv w:val="1"/>
      <w:marLeft w:val="0"/>
      <w:marRight w:val="0"/>
      <w:marTop w:val="0"/>
      <w:marBottom w:val="0"/>
      <w:divBdr>
        <w:top w:val="none" w:sz="0" w:space="0" w:color="auto"/>
        <w:left w:val="none" w:sz="0" w:space="0" w:color="auto"/>
        <w:bottom w:val="none" w:sz="0" w:space="0" w:color="auto"/>
        <w:right w:val="none" w:sz="0" w:space="0" w:color="auto"/>
      </w:divBdr>
    </w:div>
    <w:div w:id="826744439">
      <w:bodyDiv w:val="1"/>
      <w:marLeft w:val="0"/>
      <w:marRight w:val="0"/>
      <w:marTop w:val="0"/>
      <w:marBottom w:val="0"/>
      <w:divBdr>
        <w:top w:val="none" w:sz="0" w:space="0" w:color="auto"/>
        <w:left w:val="none" w:sz="0" w:space="0" w:color="auto"/>
        <w:bottom w:val="none" w:sz="0" w:space="0" w:color="auto"/>
        <w:right w:val="none" w:sz="0" w:space="0" w:color="auto"/>
      </w:divBdr>
    </w:div>
    <w:div w:id="826825353">
      <w:bodyDiv w:val="1"/>
      <w:marLeft w:val="0"/>
      <w:marRight w:val="0"/>
      <w:marTop w:val="0"/>
      <w:marBottom w:val="0"/>
      <w:divBdr>
        <w:top w:val="none" w:sz="0" w:space="0" w:color="auto"/>
        <w:left w:val="none" w:sz="0" w:space="0" w:color="auto"/>
        <w:bottom w:val="none" w:sz="0" w:space="0" w:color="auto"/>
        <w:right w:val="none" w:sz="0" w:space="0" w:color="auto"/>
      </w:divBdr>
    </w:div>
    <w:div w:id="826868000">
      <w:bodyDiv w:val="1"/>
      <w:marLeft w:val="0"/>
      <w:marRight w:val="0"/>
      <w:marTop w:val="0"/>
      <w:marBottom w:val="0"/>
      <w:divBdr>
        <w:top w:val="none" w:sz="0" w:space="0" w:color="auto"/>
        <w:left w:val="none" w:sz="0" w:space="0" w:color="auto"/>
        <w:bottom w:val="none" w:sz="0" w:space="0" w:color="auto"/>
        <w:right w:val="none" w:sz="0" w:space="0" w:color="auto"/>
      </w:divBdr>
    </w:div>
    <w:div w:id="826899578">
      <w:bodyDiv w:val="1"/>
      <w:marLeft w:val="0"/>
      <w:marRight w:val="0"/>
      <w:marTop w:val="0"/>
      <w:marBottom w:val="0"/>
      <w:divBdr>
        <w:top w:val="none" w:sz="0" w:space="0" w:color="auto"/>
        <w:left w:val="none" w:sz="0" w:space="0" w:color="auto"/>
        <w:bottom w:val="none" w:sz="0" w:space="0" w:color="auto"/>
        <w:right w:val="none" w:sz="0" w:space="0" w:color="auto"/>
      </w:divBdr>
    </w:div>
    <w:div w:id="827015906">
      <w:bodyDiv w:val="1"/>
      <w:marLeft w:val="0"/>
      <w:marRight w:val="0"/>
      <w:marTop w:val="0"/>
      <w:marBottom w:val="0"/>
      <w:divBdr>
        <w:top w:val="none" w:sz="0" w:space="0" w:color="auto"/>
        <w:left w:val="none" w:sz="0" w:space="0" w:color="auto"/>
        <w:bottom w:val="none" w:sz="0" w:space="0" w:color="auto"/>
        <w:right w:val="none" w:sz="0" w:space="0" w:color="auto"/>
      </w:divBdr>
    </w:div>
    <w:div w:id="827207166">
      <w:bodyDiv w:val="1"/>
      <w:marLeft w:val="0"/>
      <w:marRight w:val="0"/>
      <w:marTop w:val="0"/>
      <w:marBottom w:val="0"/>
      <w:divBdr>
        <w:top w:val="none" w:sz="0" w:space="0" w:color="auto"/>
        <w:left w:val="none" w:sz="0" w:space="0" w:color="auto"/>
        <w:bottom w:val="none" w:sz="0" w:space="0" w:color="auto"/>
        <w:right w:val="none" w:sz="0" w:space="0" w:color="auto"/>
      </w:divBdr>
    </w:div>
    <w:div w:id="827211583">
      <w:bodyDiv w:val="1"/>
      <w:marLeft w:val="0"/>
      <w:marRight w:val="0"/>
      <w:marTop w:val="0"/>
      <w:marBottom w:val="0"/>
      <w:divBdr>
        <w:top w:val="none" w:sz="0" w:space="0" w:color="auto"/>
        <w:left w:val="none" w:sz="0" w:space="0" w:color="auto"/>
        <w:bottom w:val="none" w:sz="0" w:space="0" w:color="auto"/>
        <w:right w:val="none" w:sz="0" w:space="0" w:color="auto"/>
      </w:divBdr>
    </w:div>
    <w:div w:id="827474937">
      <w:bodyDiv w:val="1"/>
      <w:marLeft w:val="0"/>
      <w:marRight w:val="0"/>
      <w:marTop w:val="0"/>
      <w:marBottom w:val="0"/>
      <w:divBdr>
        <w:top w:val="none" w:sz="0" w:space="0" w:color="auto"/>
        <w:left w:val="none" w:sz="0" w:space="0" w:color="auto"/>
        <w:bottom w:val="none" w:sz="0" w:space="0" w:color="auto"/>
        <w:right w:val="none" w:sz="0" w:space="0" w:color="auto"/>
      </w:divBdr>
    </w:div>
    <w:div w:id="827475091">
      <w:bodyDiv w:val="1"/>
      <w:marLeft w:val="0"/>
      <w:marRight w:val="0"/>
      <w:marTop w:val="0"/>
      <w:marBottom w:val="0"/>
      <w:divBdr>
        <w:top w:val="none" w:sz="0" w:space="0" w:color="auto"/>
        <w:left w:val="none" w:sz="0" w:space="0" w:color="auto"/>
        <w:bottom w:val="none" w:sz="0" w:space="0" w:color="auto"/>
        <w:right w:val="none" w:sz="0" w:space="0" w:color="auto"/>
      </w:divBdr>
    </w:div>
    <w:div w:id="827475262">
      <w:bodyDiv w:val="1"/>
      <w:marLeft w:val="0"/>
      <w:marRight w:val="0"/>
      <w:marTop w:val="0"/>
      <w:marBottom w:val="0"/>
      <w:divBdr>
        <w:top w:val="none" w:sz="0" w:space="0" w:color="auto"/>
        <w:left w:val="none" w:sz="0" w:space="0" w:color="auto"/>
        <w:bottom w:val="none" w:sz="0" w:space="0" w:color="auto"/>
        <w:right w:val="none" w:sz="0" w:space="0" w:color="auto"/>
      </w:divBdr>
    </w:div>
    <w:div w:id="827525768">
      <w:bodyDiv w:val="1"/>
      <w:marLeft w:val="0"/>
      <w:marRight w:val="0"/>
      <w:marTop w:val="0"/>
      <w:marBottom w:val="0"/>
      <w:divBdr>
        <w:top w:val="none" w:sz="0" w:space="0" w:color="auto"/>
        <w:left w:val="none" w:sz="0" w:space="0" w:color="auto"/>
        <w:bottom w:val="none" w:sz="0" w:space="0" w:color="auto"/>
        <w:right w:val="none" w:sz="0" w:space="0" w:color="auto"/>
      </w:divBdr>
    </w:div>
    <w:div w:id="827593911">
      <w:bodyDiv w:val="1"/>
      <w:marLeft w:val="0"/>
      <w:marRight w:val="0"/>
      <w:marTop w:val="0"/>
      <w:marBottom w:val="0"/>
      <w:divBdr>
        <w:top w:val="none" w:sz="0" w:space="0" w:color="auto"/>
        <w:left w:val="none" w:sz="0" w:space="0" w:color="auto"/>
        <w:bottom w:val="none" w:sz="0" w:space="0" w:color="auto"/>
        <w:right w:val="none" w:sz="0" w:space="0" w:color="auto"/>
      </w:divBdr>
    </w:div>
    <w:div w:id="827597711">
      <w:bodyDiv w:val="1"/>
      <w:marLeft w:val="0"/>
      <w:marRight w:val="0"/>
      <w:marTop w:val="0"/>
      <w:marBottom w:val="0"/>
      <w:divBdr>
        <w:top w:val="none" w:sz="0" w:space="0" w:color="auto"/>
        <w:left w:val="none" w:sz="0" w:space="0" w:color="auto"/>
        <w:bottom w:val="none" w:sz="0" w:space="0" w:color="auto"/>
        <w:right w:val="none" w:sz="0" w:space="0" w:color="auto"/>
      </w:divBdr>
    </w:div>
    <w:div w:id="827675484">
      <w:bodyDiv w:val="1"/>
      <w:marLeft w:val="0"/>
      <w:marRight w:val="0"/>
      <w:marTop w:val="0"/>
      <w:marBottom w:val="0"/>
      <w:divBdr>
        <w:top w:val="none" w:sz="0" w:space="0" w:color="auto"/>
        <w:left w:val="none" w:sz="0" w:space="0" w:color="auto"/>
        <w:bottom w:val="none" w:sz="0" w:space="0" w:color="auto"/>
        <w:right w:val="none" w:sz="0" w:space="0" w:color="auto"/>
      </w:divBdr>
    </w:div>
    <w:div w:id="827676208">
      <w:bodyDiv w:val="1"/>
      <w:marLeft w:val="0"/>
      <w:marRight w:val="0"/>
      <w:marTop w:val="0"/>
      <w:marBottom w:val="0"/>
      <w:divBdr>
        <w:top w:val="none" w:sz="0" w:space="0" w:color="auto"/>
        <w:left w:val="none" w:sz="0" w:space="0" w:color="auto"/>
        <w:bottom w:val="none" w:sz="0" w:space="0" w:color="auto"/>
        <w:right w:val="none" w:sz="0" w:space="0" w:color="auto"/>
      </w:divBdr>
    </w:div>
    <w:div w:id="827749496">
      <w:bodyDiv w:val="1"/>
      <w:marLeft w:val="0"/>
      <w:marRight w:val="0"/>
      <w:marTop w:val="0"/>
      <w:marBottom w:val="0"/>
      <w:divBdr>
        <w:top w:val="none" w:sz="0" w:space="0" w:color="auto"/>
        <w:left w:val="none" w:sz="0" w:space="0" w:color="auto"/>
        <w:bottom w:val="none" w:sz="0" w:space="0" w:color="auto"/>
        <w:right w:val="none" w:sz="0" w:space="0" w:color="auto"/>
      </w:divBdr>
    </w:div>
    <w:div w:id="827750337">
      <w:bodyDiv w:val="1"/>
      <w:marLeft w:val="0"/>
      <w:marRight w:val="0"/>
      <w:marTop w:val="0"/>
      <w:marBottom w:val="0"/>
      <w:divBdr>
        <w:top w:val="none" w:sz="0" w:space="0" w:color="auto"/>
        <w:left w:val="none" w:sz="0" w:space="0" w:color="auto"/>
        <w:bottom w:val="none" w:sz="0" w:space="0" w:color="auto"/>
        <w:right w:val="none" w:sz="0" w:space="0" w:color="auto"/>
      </w:divBdr>
    </w:div>
    <w:div w:id="827787244">
      <w:bodyDiv w:val="1"/>
      <w:marLeft w:val="0"/>
      <w:marRight w:val="0"/>
      <w:marTop w:val="0"/>
      <w:marBottom w:val="0"/>
      <w:divBdr>
        <w:top w:val="none" w:sz="0" w:space="0" w:color="auto"/>
        <w:left w:val="none" w:sz="0" w:space="0" w:color="auto"/>
        <w:bottom w:val="none" w:sz="0" w:space="0" w:color="auto"/>
        <w:right w:val="none" w:sz="0" w:space="0" w:color="auto"/>
      </w:divBdr>
    </w:div>
    <w:div w:id="827791337">
      <w:bodyDiv w:val="1"/>
      <w:marLeft w:val="0"/>
      <w:marRight w:val="0"/>
      <w:marTop w:val="0"/>
      <w:marBottom w:val="0"/>
      <w:divBdr>
        <w:top w:val="none" w:sz="0" w:space="0" w:color="auto"/>
        <w:left w:val="none" w:sz="0" w:space="0" w:color="auto"/>
        <w:bottom w:val="none" w:sz="0" w:space="0" w:color="auto"/>
        <w:right w:val="none" w:sz="0" w:space="0" w:color="auto"/>
      </w:divBdr>
    </w:div>
    <w:div w:id="827794743">
      <w:bodyDiv w:val="1"/>
      <w:marLeft w:val="0"/>
      <w:marRight w:val="0"/>
      <w:marTop w:val="0"/>
      <w:marBottom w:val="0"/>
      <w:divBdr>
        <w:top w:val="none" w:sz="0" w:space="0" w:color="auto"/>
        <w:left w:val="none" w:sz="0" w:space="0" w:color="auto"/>
        <w:bottom w:val="none" w:sz="0" w:space="0" w:color="auto"/>
        <w:right w:val="none" w:sz="0" w:space="0" w:color="auto"/>
      </w:divBdr>
    </w:div>
    <w:div w:id="827860942">
      <w:bodyDiv w:val="1"/>
      <w:marLeft w:val="0"/>
      <w:marRight w:val="0"/>
      <w:marTop w:val="0"/>
      <w:marBottom w:val="0"/>
      <w:divBdr>
        <w:top w:val="none" w:sz="0" w:space="0" w:color="auto"/>
        <w:left w:val="none" w:sz="0" w:space="0" w:color="auto"/>
        <w:bottom w:val="none" w:sz="0" w:space="0" w:color="auto"/>
        <w:right w:val="none" w:sz="0" w:space="0" w:color="auto"/>
      </w:divBdr>
    </w:div>
    <w:div w:id="827864145">
      <w:bodyDiv w:val="1"/>
      <w:marLeft w:val="0"/>
      <w:marRight w:val="0"/>
      <w:marTop w:val="0"/>
      <w:marBottom w:val="0"/>
      <w:divBdr>
        <w:top w:val="none" w:sz="0" w:space="0" w:color="auto"/>
        <w:left w:val="none" w:sz="0" w:space="0" w:color="auto"/>
        <w:bottom w:val="none" w:sz="0" w:space="0" w:color="auto"/>
        <w:right w:val="none" w:sz="0" w:space="0" w:color="auto"/>
      </w:divBdr>
    </w:div>
    <w:div w:id="827942651">
      <w:bodyDiv w:val="1"/>
      <w:marLeft w:val="0"/>
      <w:marRight w:val="0"/>
      <w:marTop w:val="0"/>
      <w:marBottom w:val="0"/>
      <w:divBdr>
        <w:top w:val="none" w:sz="0" w:space="0" w:color="auto"/>
        <w:left w:val="none" w:sz="0" w:space="0" w:color="auto"/>
        <w:bottom w:val="none" w:sz="0" w:space="0" w:color="auto"/>
        <w:right w:val="none" w:sz="0" w:space="0" w:color="auto"/>
      </w:divBdr>
    </w:div>
    <w:div w:id="827982691">
      <w:bodyDiv w:val="1"/>
      <w:marLeft w:val="0"/>
      <w:marRight w:val="0"/>
      <w:marTop w:val="0"/>
      <w:marBottom w:val="0"/>
      <w:divBdr>
        <w:top w:val="none" w:sz="0" w:space="0" w:color="auto"/>
        <w:left w:val="none" w:sz="0" w:space="0" w:color="auto"/>
        <w:bottom w:val="none" w:sz="0" w:space="0" w:color="auto"/>
        <w:right w:val="none" w:sz="0" w:space="0" w:color="auto"/>
      </w:divBdr>
    </w:div>
    <w:div w:id="827984841">
      <w:bodyDiv w:val="1"/>
      <w:marLeft w:val="0"/>
      <w:marRight w:val="0"/>
      <w:marTop w:val="0"/>
      <w:marBottom w:val="0"/>
      <w:divBdr>
        <w:top w:val="none" w:sz="0" w:space="0" w:color="auto"/>
        <w:left w:val="none" w:sz="0" w:space="0" w:color="auto"/>
        <w:bottom w:val="none" w:sz="0" w:space="0" w:color="auto"/>
        <w:right w:val="none" w:sz="0" w:space="0" w:color="auto"/>
      </w:divBdr>
    </w:div>
    <w:div w:id="828055660">
      <w:bodyDiv w:val="1"/>
      <w:marLeft w:val="0"/>
      <w:marRight w:val="0"/>
      <w:marTop w:val="0"/>
      <w:marBottom w:val="0"/>
      <w:divBdr>
        <w:top w:val="none" w:sz="0" w:space="0" w:color="auto"/>
        <w:left w:val="none" w:sz="0" w:space="0" w:color="auto"/>
        <w:bottom w:val="none" w:sz="0" w:space="0" w:color="auto"/>
        <w:right w:val="none" w:sz="0" w:space="0" w:color="auto"/>
      </w:divBdr>
    </w:div>
    <w:div w:id="828131883">
      <w:bodyDiv w:val="1"/>
      <w:marLeft w:val="0"/>
      <w:marRight w:val="0"/>
      <w:marTop w:val="0"/>
      <w:marBottom w:val="0"/>
      <w:divBdr>
        <w:top w:val="none" w:sz="0" w:space="0" w:color="auto"/>
        <w:left w:val="none" w:sz="0" w:space="0" w:color="auto"/>
        <w:bottom w:val="none" w:sz="0" w:space="0" w:color="auto"/>
        <w:right w:val="none" w:sz="0" w:space="0" w:color="auto"/>
      </w:divBdr>
    </w:div>
    <w:div w:id="828136733">
      <w:bodyDiv w:val="1"/>
      <w:marLeft w:val="0"/>
      <w:marRight w:val="0"/>
      <w:marTop w:val="0"/>
      <w:marBottom w:val="0"/>
      <w:divBdr>
        <w:top w:val="none" w:sz="0" w:space="0" w:color="auto"/>
        <w:left w:val="none" w:sz="0" w:space="0" w:color="auto"/>
        <w:bottom w:val="none" w:sz="0" w:space="0" w:color="auto"/>
        <w:right w:val="none" w:sz="0" w:space="0" w:color="auto"/>
      </w:divBdr>
    </w:div>
    <w:div w:id="828137382">
      <w:bodyDiv w:val="1"/>
      <w:marLeft w:val="0"/>
      <w:marRight w:val="0"/>
      <w:marTop w:val="0"/>
      <w:marBottom w:val="0"/>
      <w:divBdr>
        <w:top w:val="none" w:sz="0" w:space="0" w:color="auto"/>
        <w:left w:val="none" w:sz="0" w:space="0" w:color="auto"/>
        <w:bottom w:val="none" w:sz="0" w:space="0" w:color="auto"/>
        <w:right w:val="none" w:sz="0" w:space="0" w:color="auto"/>
      </w:divBdr>
    </w:div>
    <w:div w:id="828207373">
      <w:bodyDiv w:val="1"/>
      <w:marLeft w:val="0"/>
      <w:marRight w:val="0"/>
      <w:marTop w:val="0"/>
      <w:marBottom w:val="0"/>
      <w:divBdr>
        <w:top w:val="none" w:sz="0" w:space="0" w:color="auto"/>
        <w:left w:val="none" w:sz="0" w:space="0" w:color="auto"/>
        <w:bottom w:val="none" w:sz="0" w:space="0" w:color="auto"/>
        <w:right w:val="none" w:sz="0" w:space="0" w:color="auto"/>
      </w:divBdr>
    </w:div>
    <w:div w:id="828255876">
      <w:bodyDiv w:val="1"/>
      <w:marLeft w:val="0"/>
      <w:marRight w:val="0"/>
      <w:marTop w:val="0"/>
      <w:marBottom w:val="0"/>
      <w:divBdr>
        <w:top w:val="none" w:sz="0" w:space="0" w:color="auto"/>
        <w:left w:val="none" w:sz="0" w:space="0" w:color="auto"/>
        <w:bottom w:val="none" w:sz="0" w:space="0" w:color="auto"/>
        <w:right w:val="none" w:sz="0" w:space="0" w:color="auto"/>
      </w:divBdr>
    </w:div>
    <w:div w:id="828256347">
      <w:bodyDiv w:val="1"/>
      <w:marLeft w:val="0"/>
      <w:marRight w:val="0"/>
      <w:marTop w:val="0"/>
      <w:marBottom w:val="0"/>
      <w:divBdr>
        <w:top w:val="none" w:sz="0" w:space="0" w:color="auto"/>
        <w:left w:val="none" w:sz="0" w:space="0" w:color="auto"/>
        <w:bottom w:val="none" w:sz="0" w:space="0" w:color="auto"/>
        <w:right w:val="none" w:sz="0" w:space="0" w:color="auto"/>
      </w:divBdr>
    </w:div>
    <w:div w:id="828325462">
      <w:bodyDiv w:val="1"/>
      <w:marLeft w:val="0"/>
      <w:marRight w:val="0"/>
      <w:marTop w:val="0"/>
      <w:marBottom w:val="0"/>
      <w:divBdr>
        <w:top w:val="none" w:sz="0" w:space="0" w:color="auto"/>
        <w:left w:val="none" w:sz="0" w:space="0" w:color="auto"/>
        <w:bottom w:val="none" w:sz="0" w:space="0" w:color="auto"/>
        <w:right w:val="none" w:sz="0" w:space="0" w:color="auto"/>
      </w:divBdr>
    </w:div>
    <w:div w:id="828400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28443251">
      <w:bodyDiv w:val="1"/>
      <w:marLeft w:val="0"/>
      <w:marRight w:val="0"/>
      <w:marTop w:val="0"/>
      <w:marBottom w:val="0"/>
      <w:divBdr>
        <w:top w:val="none" w:sz="0" w:space="0" w:color="auto"/>
        <w:left w:val="none" w:sz="0" w:space="0" w:color="auto"/>
        <w:bottom w:val="none" w:sz="0" w:space="0" w:color="auto"/>
        <w:right w:val="none" w:sz="0" w:space="0" w:color="auto"/>
      </w:divBdr>
    </w:div>
    <w:div w:id="828448653">
      <w:bodyDiv w:val="1"/>
      <w:marLeft w:val="0"/>
      <w:marRight w:val="0"/>
      <w:marTop w:val="0"/>
      <w:marBottom w:val="0"/>
      <w:divBdr>
        <w:top w:val="none" w:sz="0" w:space="0" w:color="auto"/>
        <w:left w:val="none" w:sz="0" w:space="0" w:color="auto"/>
        <w:bottom w:val="none" w:sz="0" w:space="0" w:color="auto"/>
        <w:right w:val="none" w:sz="0" w:space="0" w:color="auto"/>
      </w:divBdr>
    </w:div>
    <w:div w:id="828517776">
      <w:bodyDiv w:val="1"/>
      <w:marLeft w:val="0"/>
      <w:marRight w:val="0"/>
      <w:marTop w:val="0"/>
      <w:marBottom w:val="0"/>
      <w:divBdr>
        <w:top w:val="none" w:sz="0" w:space="0" w:color="auto"/>
        <w:left w:val="none" w:sz="0" w:space="0" w:color="auto"/>
        <w:bottom w:val="none" w:sz="0" w:space="0" w:color="auto"/>
        <w:right w:val="none" w:sz="0" w:space="0" w:color="auto"/>
      </w:divBdr>
    </w:div>
    <w:div w:id="828524625">
      <w:bodyDiv w:val="1"/>
      <w:marLeft w:val="0"/>
      <w:marRight w:val="0"/>
      <w:marTop w:val="0"/>
      <w:marBottom w:val="0"/>
      <w:divBdr>
        <w:top w:val="none" w:sz="0" w:space="0" w:color="auto"/>
        <w:left w:val="none" w:sz="0" w:space="0" w:color="auto"/>
        <w:bottom w:val="none" w:sz="0" w:space="0" w:color="auto"/>
        <w:right w:val="none" w:sz="0" w:space="0" w:color="auto"/>
      </w:divBdr>
    </w:div>
    <w:div w:id="828669436">
      <w:bodyDiv w:val="1"/>
      <w:marLeft w:val="0"/>
      <w:marRight w:val="0"/>
      <w:marTop w:val="0"/>
      <w:marBottom w:val="0"/>
      <w:divBdr>
        <w:top w:val="none" w:sz="0" w:space="0" w:color="auto"/>
        <w:left w:val="none" w:sz="0" w:space="0" w:color="auto"/>
        <w:bottom w:val="none" w:sz="0" w:space="0" w:color="auto"/>
        <w:right w:val="none" w:sz="0" w:space="0" w:color="auto"/>
      </w:divBdr>
    </w:div>
    <w:div w:id="828712245">
      <w:bodyDiv w:val="1"/>
      <w:marLeft w:val="0"/>
      <w:marRight w:val="0"/>
      <w:marTop w:val="0"/>
      <w:marBottom w:val="0"/>
      <w:divBdr>
        <w:top w:val="none" w:sz="0" w:space="0" w:color="auto"/>
        <w:left w:val="none" w:sz="0" w:space="0" w:color="auto"/>
        <w:bottom w:val="none" w:sz="0" w:space="0" w:color="auto"/>
        <w:right w:val="none" w:sz="0" w:space="0" w:color="auto"/>
      </w:divBdr>
    </w:div>
    <w:div w:id="828714257">
      <w:bodyDiv w:val="1"/>
      <w:marLeft w:val="0"/>
      <w:marRight w:val="0"/>
      <w:marTop w:val="0"/>
      <w:marBottom w:val="0"/>
      <w:divBdr>
        <w:top w:val="none" w:sz="0" w:space="0" w:color="auto"/>
        <w:left w:val="none" w:sz="0" w:space="0" w:color="auto"/>
        <w:bottom w:val="none" w:sz="0" w:space="0" w:color="auto"/>
        <w:right w:val="none" w:sz="0" w:space="0" w:color="auto"/>
      </w:divBdr>
    </w:div>
    <w:div w:id="828785629">
      <w:bodyDiv w:val="1"/>
      <w:marLeft w:val="0"/>
      <w:marRight w:val="0"/>
      <w:marTop w:val="0"/>
      <w:marBottom w:val="0"/>
      <w:divBdr>
        <w:top w:val="none" w:sz="0" w:space="0" w:color="auto"/>
        <w:left w:val="none" w:sz="0" w:space="0" w:color="auto"/>
        <w:bottom w:val="none" w:sz="0" w:space="0" w:color="auto"/>
        <w:right w:val="none" w:sz="0" w:space="0" w:color="auto"/>
      </w:divBdr>
    </w:div>
    <w:div w:id="828785794">
      <w:bodyDiv w:val="1"/>
      <w:marLeft w:val="0"/>
      <w:marRight w:val="0"/>
      <w:marTop w:val="0"/>
      <w:marBottom w:val="0"/>
      <w:divBdr>
        <w:top w:val="none" w:sz="0" w:space="0" w:color="auto"/>
        <w:left w:val="none" w:sz="0" w:space="0" w:color="auto"/>
        <w:bottom w:val="none" w:sz="0" w:space="0" w:color="auto"/>
        <w:right w:val="none" w:sz="0" w:space="0" w:color="auto"/>
      </w:divBdr>
    </w:div>
    <w:div w:id="828789086">
      <w:bodyDiv w:val="1"/>
      <w:marLeft w:val="0"/>
      <w:marRight w:val="0"/>
      <w:marTop w:val="0"/>
      <w:marBottom w:val="0"/>
      <w:divBdr>
        <w:top w:val="none" w:sz="0" w:space="0" w:color="auto"/>
        <w:left w:val="none" w:sz="0" w:space="0" w:color="auto"/>
        <w:bottom w:val="none" w:sz="0" w:space="0" w:color="auto"/>
        <w:right w:val="none" w:sz="0" w:space="0" w:color="auto"/>
      </w:divBdr>
    </w:div>
    <w:div w:id="828903023">
      <w:bodyDiv w:val="1"/>
      <w:marLeft w:val="0"/>
      <w:marRight w:val="0"/>
      <w:marTop w:val="0"/>
      <w:marBottom w:val="0"/>
      <w:divBdr>
        <w:top w:val="none" w:sz="0" w:space="0" w:color="auto"/>
        <w:left w:val="none" w:sz="0" w:space="0" w:color="auto"/>
        <w:bottom w:val="none" w:sz="0" w:space="0" w:color="auto"/>
        <w:right w:val="none" w:sz="0" w:space="0" w:color="auto"/>
      </w:divBdr>
    </w:div>
    <w:div w:id="828908334">
      <w:bodyDiv w:val="1"/>
      <w:marLeft w:val="0"/>
      <w:marRight w:val="0"/>
      <w:marTop w:val="0"/>
      <w:marBottom w:val="0"/>
      <w:divBdr>
        <w:top w:val="none" w:sz="0" w:space="0" w:color="auto"/>
        <w:left w:val="none" w:sz="0" w:space="0" w:color="auto"/>
        <w:bottom w:val="none" w:sz="0" w:space="0" w:color="auto"/>
        <w:right w:val="none" w:sz="0" w:space="0" w:color="auto"/>
      </w:divBdr>
    </w:div>
    <w:div w:id="828911639">
      <w:bodyDiv w:val="1"/>
      <w:marLeft w:val="0"/>
      <w:marRight w:val="0"/>
      <w:marTop w:val="0"/>
      <w:marBottom w:val="0"/>
      <w:divBdr>
        <w:top w:val="none" w:sz="0" w:space="0" w:color="auto"/>
        <w:left w:val="none" w:sz="0" w:space="0" w:color="auto"/>
        <w:bottom w:val="none" w:sz="0" w:space="0" w:color="auto"/>
        <w:right w:val="none" w:sz="0" w:space="0" w:color="auto"/>
      </w:divBdr>
    </w:div>
    <w:div w:id="828911734">
      <w:bodyDiv w:val="1"/>
      <w:marLeft w:val="0"/>
      <w:marRight w:val="0"/>
      <w:marTop w:val="0"/>
      <w:marBottom w:val="0"/>
      <w:divBdr>
        <w:top w:val="none" w:sz="0" w:space="0" w:color="auto"/>
        <w:left w:val="none" w:sz="0" w:space="0" w:color="auto"/>
        <w:bottom w:val="none" w:sz="0" w:space="0" w:color="auto"/>
        <w:right w:val="none" w:sz="0" w:space="0" w:color="auto"/>
      </w:divBdr>
    </w:div>
    <w:div w:id="829062627">
      <w:bodyDiv w:val="1"/>
      <w:marLeft w:val="0"/>
      <w:marRight w:val="0"/>
      <w:marTop w:val="0"/>
      <w:marBottom w:val="0"/>
      <w:divBdr>
        <w:top w:val="none" w:sz="0" w:space="0" w:color="auto"/>
        <w:left w:val="none" w:sz="0" w:space="0" w:color="auto"/>
        <w:bottom w:val="none" w:sz="0" w:space="0" w:color="auto"/>
        <w:right w:val="none" w:sz="0" w:space="0" w:color="auto"/>
      </w:divBdr>
    </w:div>
    <w:div w:id="829172780">
      <w:bodyDiv w:val="1"/>
      <w:marLeft w:val="0"/>
      <w:marRight w:val="0"/>
      <w:marTop w:val="0"/>
      <w:marBottom w:val="0"/>
      <w:divBdr>
        <w:top w:val="none" w:sz="0" w:space="0" w:color="auto"/>
        <w:left w:val="none" w:sz="0" w:space="0" w:color="auto"/>
        <w:bottom w:val="none" w:sz="0" w:space="0" w:color="auto"/>
        <w:right w:val="none" w:sz="0" w:space="0" w:color="auto"/>
      </w:divBdr>
    </w:div>
    <w:div w:id="829175746">
      <w:bodyDiv w:val="1"/>
      <w:marLeft w:val="0"/>
      <w:marRight w:val="0"/>
      <w:marTop w:val="0"/>
      <w:marBottom w:val="0"/>
      <w:divBdr>
        <w:top w:val="none" w:sz="0" w:space="0" w:color="auto"/>
        <w:left w:val="none" w:sz="0" w:space="0" w:color="auto"/>
        <w:bottom w:val="none" w:sz="0" w:space="0" w:color="auto"/>
        <w:right w:val="none" w:sz="0" w:space="0" w:color="auto"/>
      </w:divBdr>
    </w:div>
    <w:div w:id="829248336">
      <w:bodyDiv w:val="1"/>
      <w:marLeft w:val="0"/>
      <w:marRight w:val="0"/>
      <w:marTop w:val="0"/>
      <w:marBottom w:val="0"/>
      <w:divBdr>
        <w:top w:val="none" w:sz="0" w:space="0" w:color="auto"/>
        <w:left w:val="none" w:sz="0" w:space="0" w:color="auto"/>
        <w:bottom w:val="none" w:sz="0" w:space="0" w:color="auto"/>
        <w:right w:val="none" w:sz="0" w:space="0" w:color="auto"/>
      </w:divBdr>
    </w:div>
    <w:div w:id="829322305">
      <w:bodyDiv w:val="1"/>
      <w:marLeft w:val="0"/>
      <w:marRight w:val="0"/>
      <w:marTop w:val="0"/>
      <w:marBottom w:val="0"/>
      <w:divBdr>
        <w:top w:val="none" w:sz="0" w:space="0" w:color="auto"/>
        <w:left w:val="none" w:sz="0" w:space="0" w:color="auto"/>
        <w:bottom w:val="none" w:sz="0" w:space="0" w:color="auto"/>
        <w:right w:val="none" w:sz="0" w:space="0" w:color="auto"/>
      </w:divBdr>
    </w:div>
    <w:div w:id="829367982">
      <w:bodyDiv w:val="1"/>
      <w:marLeft w:val="0"/>
      <w:marRight w:val="0"/>
      <w:marTop w:val="0"/>
      <w:marBottom w:val="0"/>
      <w:divBdr>
        <w:top w:val="none" w:sz="0" w:space="0" w:color="auto"/>
        <w:left w:val="none" w:sz="0" w:space="0" w:color="auto"/>
        <w:bottom w:val="none" w:sz="0" w:space="0" w:color="auto"/>
        <w:right w:val="none" w:sz="0" w:space="0" w:color="auto"/>
      </w:divBdr>
    </w:div>
    <w:div w:id="829490840">
      <w:bodyDiv w:val="1"/>
      <w:marLeft w:val="0"/>
      <w:marRight w:val="0"/>
      <w:marTop w:val="0"/>
      <w:marBottom w:val="0"/>
      <w:divBdr>
        <w:top w:val="none" w:sz="0" w:space="0" w:color="auto"/>
        <w:left w:val="none" w:sz="0" w:space="0" w:color="auto"/>
        <w:bottom w:val="none" w:sz="0" w:space="0" w:color="auto"/>
        <w:right w:val="none" w:sz="0" w:space="0" w:color="auto"/>
      </w:divBdr>
    </w:div>
    <w:div w:id="829521163">
      <w:bodyDiv w:val="1"/>
      <w:marLeft w:val="0"/>
      <w:marRight w:val="0"/>
      <w:marTop w:val="0"/>
      <w:marBottom w:val="0"/>
      <w:divBdr>
        <w:top w:val="none" w:sz="0" w:space="0" w:color="auto"/>
        <w:left w:val="none" w:sz="0" w:space="0" w:color="auto"/>
        <w:bottom w:val="none" w:sz="0" w:space="0" w:color="auto"/>
        <w:right w:val="none" w:sz="0" w:space="0" w:color="auto"/>
      </w:divBdr>
    </w:div>
    <w:div w:id="829640481">
      <w:bodyDiv w:val="1"/>
      <w:marLeft w:val="0"/>
      <w:marRight w:val="0"/>
      <w:marTop w:val="0"/>
      <w:marBottom w:val="0"/>
      <w:divBdr>
        <w:top w:val="none" w:sz="0" w:space="0" w:color="auto"/>
        <w:left w:val="none" w:sz="0" w:space="0" w:color="auto"/>
        <w:bottom w:val="none" w:sz="0" w:space="0" w:color="auto"/>
        <w:right w:val="none" w:sz="0" w:space="0" w:color="auto"/>
      </w:divBdr>
    </w:div>
    <w:div w:id="829760484">
      <w:bodyDiv w:val="1"/>
      <w:marLeft w:val="0"/>
      <w:marRight w:val="0"/>
      <w:marTop w:val="0"/>
      <w:marBottom w:val="0"/>
      <w:divBdr>
        <w:top w:val="none" w:sz="0" w:space="0" w:color="auto"/>
        <w:left w:val="none" w:sz="0" w:space="0" w:color="auto"/>
        <w:bottom w:val="none" w:sz="0" w:space="0" w:color="auto"/>
        <w:right w:val="none" w:sz="0" w:space="0" w:color="auto"/>
      </w:divBdr>
    </w:div>
    <w:div w:id="829830394">
      <w:bodyDiv w:val="1"/>
      <w:marLeft w:val="0"/>
      <w:marRight w:val="0"/>
      <w:marTop w:val="0"/>
      <w:marBottom w:val="0"/>
      <w:divBdr>
        <w:top w:val="none" w:sz="0" w:space="0" w:color="auto"/>
        <w:left w:val="none" w:sz="0" w:space="0" w:color="auto"/>
        <w:bottom w:val="none" w:sz="0" w:space="0" w:color="auto"/>
        <w:right w:val="none" w:sz="0" w:space="0" w:color="auto"/>
      </w:divBdr>
    </w:div>
    <w:div w:id="829834074">
      <w:bodyDiv w:val="1"/>
      <w:marLeft w:val="0"/>
      <w:marRight w:val="0"/>
      <w:marTop w:val="0"/>
      <w:marBottom w:val="0"/>
      <w:divBdr>
        <w:top w:val="none" w:sz="0" w:space="0" w:color="auto"/>
        <w:left w:val="none" w:sz="0" w:space="0" w:color="auto"/>
        <w:bottom w:val="none" w:sz="0" w:space="0" w:color="auto"/>
        <w:right w:val="none" w:sz="0" w:space="0" w:color="auto"/>
      </w:divBdr>
    </w:div>
    <w:div w:id="829903189">
      <w:bodyDiv w:val="1"/>
      <w:marLeft w:val="0"/>
      <w:marRight w:val="0"/>
      <w:marTop w:val="0"/>
      <w:marBottom w:val="0"/>
      <w:divBdr>
        <w:top w:val="none" w:sz="0" w:space="0" w:color="auto"/>
        <w:left w:val="none" w:sz="0" w:space="0" w:color="auto"/>
        <w:bottom w:val="none" w:sz="0" w:space="0" w:color="auto"/>
        <w:right w:val="none" w:sz="0" w:space="0" w:color="auto"/>
      </w:divBdr>
    </w:div>
    <w:div w:id="829908220">
      <w:bodyDiv w:val="1"/>
      <w:marLeft w:val="0"/>
      <w:marRight w:val="0"/>
      <w:marTop w:val="0"/>
      <w:marBottom w:val="0"/>
      <w:divBdr>
        <w:top w:val="none" w:sz="0" w:space="0" w:color="auto"/>
        <w:left w:val="none" w:sz="0" w:space="0" w:color="auto"/>
        <w:bottom w:val="none" w:sz="0" w:space="0" w:color="auto"/>
        <w:right w:val="none" w:sz="0" w:space="0" w:color="auto"/>
      </w:divBdr>
    </w:div>
    <w:div w:id="829909235">
      <w:bodyDiv w:val="1"/>
      <w:marLeft w:val="0"/>
      <w:marRight w:val="0"/>
      <w:marTop w:val="0"/>
      <w:marBottom w:val="0"/>
      <w:divBdr>
        <w:top w:val="none" w:sz="0" w:space="0" w:color="auto"/>
        <w:left w:val="none" w:sz="0" w:space="0" w:color="auto"/>
        <w:bottom w:val="none" w:sz="0" w:space="0" w:color="auto"/>
        <w:right w:val="none" w:sz="0" w:space="0" w:color="auto"/>
      </w:divBdr>
    </w:div>
    <w:div w:id="830026569">
      <w:bodyDiv w:val="1"/>
      <w:marLeft w:val="0"/>
      <w:marRight w:val="0"/>
      <w:marTop w:val="0"/>
      <w:marBottom w:val="0"/>
      <w:divBdr>
        <w:top w:val="none" w:sz="0" w:space="0" w:color="auto"/>
        <w:left w:val="none" w:sz="0" w:space="0" w:color="auto"/>
        <w:bottom w:val="none" w:sz="0" w:space="0" w:color="auto"/>
        <w:right w:val="none" w:sz="0" w:space="0" w:color="auto"/>
      </w:divBdr>
    </w:div>
    <w:div w:id="830028364">
      <w:bodyDiv w:val="1"/>
      <w:marLeft w:val="0"/>
      <w:marRight w:val="0"/>
      <w:marTop w:val="0"/>
      <w:marBottom w:val="0"/>
      <w:divBdr>
        <w:top w:val="none" w:sz="0" w:space="0" w:color="auto"/>
        <w:left w:val="none" w:sz="0" w:space="0" w:color="auto"/>
        <w:bottom w:val="none" w:sz="0" w:space="0" w:color="auto"/>
        <w:right w:val="none" w:sz="0" w:space="0" w:color="auto"/>
      </w:divBdr>
    </w:div>
    <w:div w:id="830099080">
      <w:bodyDiv w:val="1"/>
      <w:marLeft w:val="0"/>
      <w:marRight w:val="0"/>
      <w:marTop w:val="0"/>
      <w:marBottom w:val="0"/>
      <w:divBdr>
        <w:top w:val="none" w:sz="0" w:space="0" w:color="auto"/>
        <w:left w:val="none" w:sz="0" w:space="0" w:color="auto"/>
        <w:bottom w:val="none" w:sz="0" w:space="0" w:color="auto"/>
        <w:right w:val="none" w:sz="0" w:space="0" w:color="auto"/>
      </w:divBdr>
    </w:div>
    <w:div w:id="830296075">
      <w:bodyDiv w:val="1"/>
      <w:marLeft w:val="0"/>
      <w:marRight w:val="0"/>
      <w:marTop w:val="0"/>
      <w:marBottom w:val="0"/>
      <w:divBdr>
        <w:top w:val="none" w:sz="0" w:space="0" w:color="auto"/>
        <w:left w:val="none" w:sz="0" w:space="0" w:color="auto"/>
        <w:bottom w:val="none" w:sz="0" w:space="0" w:color="auto"/>
        <w:right w:val="none" w:sz="0" w:space="0" w:color="auto"/>
      </w:divBdr>
    </w:div>
    <w:div w:id="830365678">
      <w:bodyDiv w:val="1"/>
      <w:marLeft w:val="0"/>
      <w:marRight w:val="0"/>
      <w:marTop w:val="0"/>
      <w:marBottom w:val="0"/>
      <w:divBdr>
        <w:top w:val="none" w:sz="0" w:space="0" w:color="auto"/>
        <w:left w:val="none" w:sz="0" w:space="0" w:color="auto"/>
        <w:bottom w:val="none" w:sz="0" w:space="0" w:color="auto"/>
        <w:right w:val="none" w:sz="0" w:space="0" w:color="auto"/>
      </w:divBdr>
    </w:div>
    <w:div w:id="830414627">
      <w:bodyDiv w:val="1"/>
      <w:marLeft w:val="0"/>
      <w:marRight w:val="0"/>
      <w:marTop w:val="0"/>
      <w:marBottom w:val="0"/>
      <w:divBdr>
        <w:top w:val="none" w:sz="0" w:space="0" w:color="auto"/>
        <w:left w:val="none" w:sz="0" w:space="0" w:color="auto"/>
        <w:bottom w:val="none" w:sz="0" w:space="0" w:color="auto"/>
        <w:right w:val="none" w:sz="0" w:space="0" w:color="auto"/>
      </w:divBdr>
    </w:div>
    <w:div w:id="830485528">
      <w:bodyDiv w:val="1"/>
      <w:marLeft w:val="0"/>
      <w:marRight w:val="0"/>
      <w:marTop w:val="0"/>
      <w:marBottom w:val="0"/>
      <w:divBdr>
        <w:top w:val="none" w:sz="0" w:space="0" w:color="auto"/>
        <w:left w:val="none" w:sz="0" w:space="0" w:color="auto"/>
        <w:bottom w:val="none" w:sz="0" w:space="0" w:color="auto"/>
        <w:right w:val="none" w:sz="0" w:space="0" w:color="auto"/>
      </w:divBdr>
    </w:div>
    <w:div w:id="830558310">
      <w:bodyDiv w:val="1"/>
      <w:marLeft w:val="0"/>
      <w:marRight w:val="0"/>
      <w:marTop w:val="0"/>
      <w:marBottom w:val="0"/>
      <w:divBdr>
        <w:top w:val="none" w:sz="0" w:space="0" w:color="auto"/>
        <w:left w:val="none" w:sz="0" w:space="0" w:color="auto"/>
        <w:bottom w:val="none" w:sz="0" w:space="0" w:color="auto"/>
        <w:right w:val="none" w:sz="0" w:space="0" w:color="auto"/>
      </w:divBdr>
    </w:div>
    <w:div w:id="830564562">
      <w:bodyDiv w:val="1"/>
      <w:marLeft w:val="0"/>
      <w:marRight w:val="0"/>
      <w:marTop w:val="0"/>
      <w:marBottom w:val="0"/>
      <w:divBdr>
        <w:top w:val="none" w:sz="0" w:space="0" w:color="auto"/>
        <w:left w:val="none" w:sz="0" w:space="0" w:color="auto"/>
        <w:bottom w:val="none" w:sz="0" w:space="0" w:color="auto"/>
        <w:right w:val="none" w:sz="0" w:space="0" w:color="auto"/>
      </w:divBdr>
    </w:div>
    <w:div w:id="830634326">
      <w:bodyDiv w:val="1"/>
      <w:marLeft w:val="0"/>
      <w:marRight w:val="0"/>
      <w:marTop w:val="0"/>
      <w:marBottom w:val="0"/>
      <w:divBdr>
        <w:top w:val="none" w:sz="0" w:space="0" w:color="auto"/>
        <w:left w:val="none" w:sz="0" w:space="0" w:color="auto"/>
        <w:bottom w:val="none" w:sz="0" w:space="0" w:color="auto"/>
        <w:right w:val="none" w:sz="0" w:space="0" w:color="auto"/>
      </w:divBdr>
    </w:div>
    <w:div w:id="830676367">
      <w:bodyDiv w:val="1"/>
      <w:marLeft w:val="0"/>
      <w:marRight w:val="0"/>
      <w:marTop w:val="0"/>
      <w:marBottom w:val="0"/>
      <w:divBdr>
        <w:top w:val="none" w:sz="0" w:space="0" w:color="auto"/>
        <w:left w:val="none" w:sz="0" w:space="0" w:color="auto"/>
        <w:bottom w:val="none" w:sz="0" w:space="0" w:color="auto"/>
        <w:right w:val="none" w:sz="0" w:space="0" w:color="auto"/>
      </w:divBdr>
    </w:div>
    <w:div w:id="830679005">
      <w:bodyDiv w:val="1"/>
      <w:marLeft w:val="0"/>
      <w:marRight w:val="0"/>
      <w:marTop w:val="0"/>
      <w:marBottom w:val="0"/>
      <w:divBdr>
        <w:top w:val="none" w:sz="0" w:space="0" w:color="auto"/>
        <w:left w:val="none" w:sz="0" w:space="0" w:color="auto"/>
        <w:bottom w:val="none" w:sz="0" w:space="0" w:color="auto"/>
        <w:right w:val="none" w:sz="0" w:space="0" w:color="auto"/>
      </w:divBdr>
    </w:div>
    <w:div w:id="830681035">
      <w:bodyDiv w:val="1"/>
      <w:marLeft w:val="0"/>
      <w:marRight w:val="0"/>
      <w:marTop w:val="0"/>
      <w:marBottom w:val="0"/>
      <w:divBdr>
        <w:top w:val="none" w:sz="0" w:space="0" w:color="auto"/>
        <w:left w:val="none" w:sz="0" w:space="0" w:color="auto"/>
        <w:bottom w:val="none" w:sz="0" w:space="0" w:color="auto"/>
        <w:right w:val="none" w:sz="0" w:space="0" w:color="auto"/>
      </w:divBdr>
    </w:div>
    <w:div w:id="830756547">
      <w:bodyDiv w:val="1"/>
      <w:marLeft w:val="0"/>
      <w:marRight w:val="0"/>
      <w:marTop w:val="0"/>
      <w:marBottom w:val="0"/>
      <w:divBdr>
        <w:top w:val="none" w:sz="0" w:space="0" w:color="auto"/>
        <w:left w:val="none" w:sz="0" w:space="0" w:color="auto"/>
        <w:bottom w:val="none" w:sz="0" w:space="0" w:color="auto"/>
        <w:right w:val="none" w:sz="0" w:space="0" w:color="auto"/>
      </w:divBdr>
    </w:div>
    <w:div w:id="830801776">
      <w:bodyDiv w:val="1"/>
      <w:marLeft w:val="0"/>
      <w:marRight w:val="0"/>
      <w:marTop w:val="0"/>
      <w:marBottom w:val="0"/>
      <w:divBdr>
        <w:top w:val="none" w:sz="0" w:space="0" w:color="auto"/>
        <w:left w:val="none" w:sz="0" w:space="0" w:color="auto"/>
        <w:bottom w:val="none" w:sz="0" w:space="0" w:color="auto"/>
        <w:right w:val="none" w:sz="0" w:space="0" w:color="auto"/>
      </w:divBdr>
    </w:div>
    <w:div w:id="830831828">
      <w:bodyDiv w:val="1"/>
      <w:marLeft w:val="0"/>
      <w:marRight w:val="0"/>
      <w:marTop w:val="0"/>
      <w:marBottom w:val="0"/>
      <w:divBdr>
        <w:top w:val="none" w:sz="0" w:space="0" w:color="auto"/>
        <w:left w:val="none" w:sz="0" w:space="0" w:color="auto"/>
        <w:bottom w:val="none" w:sz="0" w:space="0" w:color="auto"/>
        <w:right w:val="none" w:sz="0" w:space="0" w:color="auto"/>
      </w:divBdr>
    </w:div>
    <w:div w:id="830948100">
      <w:bodyDiv w:val="1"/>
      <w:marLeft w:val="0"/>
      <w:marRight w:val="0"/>
      <w:marTop w:val="0"/>
      <w:marBottom w:val="0"/>
      <w:divBdr>
        <w:top w:val="none" w:sz="0" w:space="0" w:color="auto"/>
        <w:left w:val="none" w:sz="0" w:space="0" w:color="auto"/>
        <w:bottom w:val="none" w:sz="0" w:space="0" w:color="auto"/>
        <w:right w:val="none" w:sz="0" w:space="0" w:color="auto"/>
      </w:divBdr>
    </w:div>
    <w:div w:id="831027067">
      <w:bodyDiv w:val="1"/>
      <w:marLeft w:val="0"/>
      <w:marRight w:val="0"/>
      <w:marTop w:val="0"/>
      <w:marBottom w:val="0"/>
      <w:divBdr>
        <w:top w:val="none" w:sz="0" w:space="0" w:color="auto"/>
        <w:left w:val="none" w:sz="0" w:space="0" w:color="auto"/>
        <w:bottom w:val="none" w:sz="0" w:space="0" w:color="auto"/>
        <w:right w:val="none" w:sz="0" w:space="0" w:color="auto"/>
      </w:divBdr>
    </w:div>
    <w:div w:id="831063371">
      <w:bodyDiv w:val="1"/>
      <w:marLeft w:val="0"/>
      <w:marRight w:val="0"/>
      <w:marTop w:val="0"/>
      <w:marBottom w:val="0"/>
      <w:divBdr>
        <w:top w:val="none" w:sz="0" w:space="0" w:color="auto"/>
        <w:left w:val="none" w:sz="0" w:space="0" w:color="auto"/>
        <w:bottom w:val="none" w:sz="0" w:space="0" w:color="auto"/>
        <w:right w:val="none" w:sz="0" w:space="0" w:color="auto"/>
      </w:divBdr>
    </w:div>
    <w:div w:id="831137527">
      <w:bodyDiv w:val="1"/>
      <w:marLeft w:val="0"/>
      <w:marRight w:val="0"/>
      <w:marTop w:val="0"/>
      <w:marBottom w:val="0"/>
      <w:divBdr>
        <w:top w:val="none" w:sz="0" w:space="0" w:color="auto"/>
        <w:left w:val="none" w:sz="0" w:space="0" w:color="auto"/>
        <w:bottom w:val="none" w:sz="0" w:space="0" w:color="auto"/>
        <w:right w:val="none" w:sz="0" w:space="0" w:color="auto"/>
      </w:divBdr>
    </w:div>
    <w:div w:id="831142920">
      <w:bodyDiv w:val="1"/>
      <w:marLeft w:val="0"/>
      <w:marRight w:val="0"/>
      <w:marTop w:val="0"/>
      <w:marBottom w:val="0"/>
      <w:divBdr>
        <w:top w:val="none" w:sz="0" w:space="0" w:color="auto"/>
        <w:left w:val="none" w:sz="0" w:space="0" w:color="auto"/>
        <w:bottom w:val="none" w:sz="0" w:space="0" w:color="auto"/>
        <w:right w:val="none" w:sz="0" w:space="0" w:color="auto"/>
      </w:divBdr>
    </w:div>
    <w:div w:id="831214588">
      <w:bodyDiv w:val="1"/>
      <w:marLeft w:val="0"/>
      <w:marRight w:val="0"/>
      <w:marTop w:val="0"/>
      <w:marBottom w:val="0"/>
      <w:divBdr>
        <w:top w:val="none" w:sz="0" w:space="0" w:color="auto"/>
        <w:left w:val="none" w:sz="0" w:space="0" w:color="auto"/>
        <w:bottom w:val="none" w:sz="0" w:space="0" w:color="auto"/>
        <w:right w:val="none" w:sz="0" w:space="0" w:color="auto"/>
      </w:divBdr>
    </w:div>
    <w:div w:id="831215680">
      <w:bodyDiv w:val="1"/>
      <w:marLeft w:val="0"/>
      <w:marRight w:val="0"/>
      <w:marTop w:val="0"/>
      <w:marBottom w:val="0"/>
      <w:divBdr>
        <w:top w:val="none" w:sz="0" w:space="0" w:color="auto"/>
        <w:left w:val="none" w:sz="0" w:space="0" w:color="auto"/>
        <w:bottom w:val="none" w:sz="0" w:space="0" w:color="auto"/>
        <w:right w:val="none" w:sz="0" w:space="0" w:color="auto"/>
      </w:divBdr>
    </w:div>
    <w:div w:id="831332169">
      <w:bodyDiv w:val="1"/>
      <w:marLeft w:val="0"/>
      <w:marRight w:val="0"/>
      <w:marTop w:val="0"/>
      <w:marBottom w:val="0"/>
      <w:divBdr>
        <w:top w:val="none" w:sz="0" w:space="0" w:color="auto"/>
        <w:left w:val="none" w:sz="0" w:space="0" w:color="auto"/>
        <w:bottom w:val="none" w:sz="0" w:space="0" w:color="auto"/>
        <w:right w:val="none" w:sz="0" w:space="0" w:color="auto"/>
      </w:divBdr>
    </w:div>
    <w:div w:id="831337738">
      <w:bodyDiv w:val="1"/>
      <w:marLeft w:val="0"/>
      <w:marRight w:val="0"/>
      <w:marTop w:val="0"/>
      <w:marBottom w:val="0"/>
      <w:divBdr>
        <w:top w:val="none" w:sz="0" w:space="0" w:color="auto"/>
        <w:left w:val="none" w:sz="0" w:space="0" w:color="auto"/>
        <w:bottom w:val="none" w:sz="0" w:space="0" w:color="auto"/>
        <w:right w:val="none" w:sz="0" w:space="0" w:color="auto"/>
      </w:divBdr>
    </w:div>
    <w:div w:id="831339940">
      <w:bodyDiv w:val="1"/>
      <w:marLeft w:val="0"/>
      <w:marRight w:val="0"/>
      <w:marTop w:val="0"/>
      <w:marBottom w:val="0"/>
      <w:divBdr>
        <w:top w:val="none" w:sz="0" w:space="0" w:color="auto"/>
        <w:left w:val="none" w:sz="0" w:space="0" w:color="auto"/>
        <w:bottom w:val="none" w:sz="0" w:space="0" w:color="auto"/>
        <w:right w:val="none" w:sz="0" w:space="0" w:color="auto"/>
      </w:divBdr>
    </w:div>
    <w:div w:id="831412618">
      <w:bodyDiv w:val="1"/>
      <w:marLeft w:val="0"/>
      <w:marRight w:val="0"/>
      <w:marTop w:val="0"/>
      <w:marBottom w:val="0"/>
      <w:divBdr>
        <w:top w:val="none" w:sz="0" w:space="0" w:color="auto"/>
        <w:left w:val="none" w:sz="0" w:space="0" w:color="auto"/>
        <w:bottom w:val="none" w:sz="0" w:space="0" w:color="auto"/>
        <w:right w:val="none" w:sz="0" w:space="0" w:color="auto"/>
      </w:divBdr>
    </w:div>
    <w:div w:id="831415394">
      <w:bodyDiv w:val="1"/>
      <w:marLeft w:val="0"/>
      <w:marRight w:val="0"/>
      <w:marTop w:val="0"/>
      <w:marBottom w:val="0"/>
      <w:divBdr>
        <w:top w:val="none" w:sz="0" w:space="0" w:color="auto"/>
        <w:left w:val="none" w:sz="0" w:space="0" w:color="auto"/>
        <w:bottom w:val="none" w:sz="0" w:space="0" w:color="auto"/>
        <w:right w:val="none" w:sz="0" w:space="0" w:color="auto"/>
      </w:divBdr>
    </w:div>
    <w:div w:id="831455999">
      <w:bodyDiv w:val="1"/>
      <w:marLeft w:val="0"/>
      <w:marRight w:val="0"/>
      <w:marTop w:val="0"/>
      <w:marBottom w:val="0"/>
      <w:divBdr>
        <w:top w:val="none" w:sz="0" w:space="0" w:color="auto"/>
        <w:left w:val="none" w:sz="0" w:space="0" w:color="auto"/>
        <w:bottom w:val="none" w:sz="0" w:space="0" w:color="auto"/>
        <w:right w:val="none" w:sz="0" w:space="0" w:color="auto"/>
      </w:divBdr>
    </w:div>
    <w:div w:id="831484020">
      <w:bodyDiv w:val="1"/>
      <w:marLeft w:val="0"/>
      <w:marRight w:val="0"/>
      <w:marTop w:val="0"/>
      <w:marBottom w:val="0"/>
      <w:divBdr>
        <w:top w:val="none" w:sz="0" w:space="0" w:color="auto"/>
        <w:left w:val="none" w:sz="0" w:space="0" w:color="auto"/>
        <w:bottom w:val="none" w:sz="0" w:space="0" w:color="auto"/>
        <w:right w:val="none" w:sz="0" w:space="0" w:color="auto"/>
      </w:divBdr>
    </w:div>
    <w:div w:id="831484534">
      <w:bodyDiv w:val="1"/>
      <w:marLeft w:val="0"/>
      <w:marRight w:val="0"/>
      <w:marTop w:val="0"/>
      <w:marBottom w:val="0"/>
      <w:divBdr>
        <w:top w:val="none" w:sz="0" w:space="0" w:color="auto"/>
        <w:left w:val="none" w:sz="0" w:space="0" w:color="auto"/>
        <w:bottom w:val="none" w:sz="0" w:space="0" w:color="auto"/>
        <w:right w:val="none" w:sz="0" w:space="0" w:color="auto"/>
      </w:divBdr>
    </w:div>
    <w:div w:id="831485520">
      <w:bodyDiv w:val="1"/>
      <w:marLeft w:val="0"/>
      <w:marRight w:val="0"/>
      <w:marTop w:val="0"/>
      <w:marBottom w:val="0"/>
      <w:divBdr>
        <w:top w:val="none" w:sz="0" w:space="0" w:color="auto"/>
        <w:left w:val="none" w:sz="0" w:space="0" w:color="auto"/>
        <w:bottom w:val="none" w:sz="0" w:space="0" w:color="auto"/>
        <w:right w:val="none" w:sz="0" w:space="0" w:color="auto"/>
      </w:divBdr>
    </w:div>
    <w:div w:id="831527668">
      <w:bodyDiv w:val="1"/>
      <w:marLeft w:val="0"/>
      <w:marRight w:val="0"/>
      <w:marTop w:val="0"/>
      <w:marBottom w:val="0"/>
      <w:divBdr>
        <w:top w:val="none" w:sz="0" w:space="0" w:color="auto"/>
        <w:left w:val="none" w:sz="0" w:space="0" w:color="auto"/>
        <w:bottom w:val="none" w:sz="0" w:space="0" w:color="auto"/>
        <w:right w:val="none" w:sz="0" w:space="0" w:color="auto"/>
      </w:divBdr>
    </w:div>
    <w:div w:id="831601991">
      <w:bodyDiv w:val="1"/>
      <w:marLeft w:val="0"/>
      <w:marRight w:val="0"/>
      <w:marTop w:val="0"/>
      <w:marBottom w:val="0"/>
      <w:divBdr>
        <w:top w:val="none" w:sz="0" w:space="0" w:color="auto"/>
        <w:left w:val="none" w:sz="0" w:space="0" w:color="auto"/>
        <w:bottom w:val="none" w:sz="0" w:space="0" w:color="auto"/>
        <w:right w:val="none" w:sz="0" w:space="0" w:color="auto"/>
      </w:divBdr>
    </w:div>
    <w:div w:id="831607818">
      <w:bodyDiv w:val="1"/>
      <w:marLeft w:val="0"/>
      <w:marRight w:val="0"/>
      <w:marTop w:val="0"/>
      <w:marBottom w:val="0"/>
      <w:divBdr>
        <w:top w:val="none" w:sz="0" w:space="0" w:color="auto"/>
        <w:left w:val="none" w:sz="0" w:space="0" w:color="auto"/>
        <w:bottom w:val="none" w:sz="0" w:space="0" w:color="auto"/>
        <w:right w:val="none" w:sz="0" w:space="0" w:color="auto"/>
      </w:divBdr>
    </w:div>
    <w:div w:id="831678101">
      <w:bodyDiv w:val="1"/>
      <w:marLeft w:val="0"/>
      <w:marRight w:val="0"/>
      <w:marTop w:val="0"/>
      <w:marBottom w:val="0"/>
      <w:divBdr>
        <w:top w:val="none" w:sz="0" w:space="0" w:color="auto"/>
        <w:left w:val="none" w:sz="0" w:space="0" w:color="auto"/>
        <w:bottom w:val="none" w:sz="0" w:space="0" w:color="auto"/>
        <w:right w:val="none" w:sz="0" w:space="0" w:color="auto"/>
      </w:divBdr>
    </w:div>
    <w:div w:id="831680875">
      <w:bodyDiv w:val="1"/>
      <w:marLeft w:val="0"/>
      <w:marRight w:val="0"/>
      <w:marTop w:val="0"/>
      <w:marBottom w:val="0"/>
      <w:divBdr>
        <w:top w:val="none" w:sz="0" w:space="0" w:color="auto"/>
        <w:left w:val="none" w:sz="0" w:space="0" w:color="auto"/>
        <w:bottom w:val="none" w:sz="0" w:space="0" w:color="auto"/>
        <w:right w:val="none" w:sz="0" w:space="0" w:color="auto"/>
      </w:divBdr>
    </w:div>
    <w:div w:id="831868825">
      <w:bodyDiv w:val="1"/>
      <w:marLeft w:val="0"/>
      <w:marRight w:val="0"/>
      <w:marTop w:val="0"/>
      <w:marBottom w:val="0"/>
      <w:divBdr>
        <w:top w:val="none" w:sz="0" w:space="0" w:color="auto"/>
        <w:left w:val="none" w:sz="0" w:space="0" w:color="auto"/>
        <w:bottom w:val="none" w:sz="0" w:space="0" w:color="auto"/>
        <w:right w:val="none" w:sz="0" w:space="0" w:color="auto"/>
      </w:divBdr>
    </w:div>
    <w:div w:id="831991791">
      <w:bodyDiv w:val="1"/>
      <w:marLeft w:val="0"/>
      <w:marRight w:val="0"/>
      <w:marTop w:val="0"/>
      <w:marBottom w:val="0"/>
      <w:divBdr>
        <w:top w:val="none" w:sz="0" w:space="0" w:color="auto"/>
        <w:left w:val="none" w:sz="0" w:space="0" w:color="auto"/>
        <w:bottom w:val="none" w:sz="0" w:space="0" w:color="auto"/>
        <w:right w:val="none" w:sz="0" w:space="0" w:color="auto"/>
      </w:divBdr>
    </w:div>
    <w:div w:id="832067310">
      <w:bodyDiv w:val="1"/>
      <w:marLeft w:val="0"/>
      <w:marRight w:val="0"/>
      <w:marTop w:val="0"/>
      <w:marBottom w:val="0"/>
      <w:divBdr>
        <w:top w:val="none" w:sz="0" w:space="0" w:color="auto"/>
        <w:left w:val="none" w:sz="0" w:space="0" w:color="auto"/>
        <w:bottom w:val="none" w:sz="0" w:space="0" w:color="auto"/>
        <w:right w:val="none" w:sz="0" w:space="0" w:color="auto"/>
      </w:divBdr>
    </w:div>
    <w:div w:id="832138398">
      <w:bodyDiv w:val="1"/>
      <w:marLeft w:val="0"/>
      <w:marRight w:val="0"/>
      <w:marTop w:val="0"/>
      <w:marBottom w:val="0"/>
      <w:divBdr>
        <w:top w:val="none" w:sz="0" w:space="0" w:color="auto"/>
        <w:left w:val="none" w:sz="0" w:space="0" w:color="auto"/>
        <w:bottom w:val="none" w:sz="0" w:space="0" w:color="auto"/>
        <w:right w:val="none" w:sz="0" w:space="0" w:color="auto"/>
      </w:divBdr>
    </w:div>
    <w:div w:id="832141760">
      <w:bodyDiv w:val="1"/>
      <w:marLeft w:val="0"/>
      <w:marRight w:val="0"/>
      <w:marTop w:val="0"/>
      <w:marBottom w:val="0"/>
      <w:divBdr>
        <w:top w:val="none" w:sz="0" w:space="0" w:color="auto"/>
        <w:left w:val="none" w:sz="0" w:space="0" w:color="auto"/>
        <w:bottom w:val="none" w:sz="0" w:space="0" w:color="auto"/>
        <w:right w:val="none" w:sz="0" w:space="0" w:color="auto"/>
      </w:divBdr>
    </w:div>
    <w:div w:id="832141880">
      <w:bodyDiv w:val="1"/>
      <w:marLeft w:val="0"/>
      <w:marRight w:val="0"/>
      <w:marTop w:val="0"/>
      <w:marBottom w:val="0"/>
      <w:divBdr>
        <w:top w:val="none" w:sz="0" w:space="0" w:color="auto"/>
        <w:left w:val="none" w:sz="0" w:space="0" w:color="auto"/>
        <w:bottom w:val="none" w:sz="0" w:space="0" w:color="auto"/>
        <w:right w:val="none" w:sz="0" w:space="0" w:color="auto"/>
      </w:divBdr>
    </w:div>
    <w:div w:id="832182176">
      <w:bodyDiv w:val="1"/>
      <w:marLeft w:val="0"/>
      <w:marRight w:val="0"/>
      <w:marTop w:val="0"/>
      <w:marBottom w:val="0"/>
      <w:divBdr>
        <w:top w:val="none" w:sz="0" w:space="0" w:color="auto"/>
        <w:left w:val="none" w:sz="0" w:space="0" w:color="auto"/>
        <w:bottom w:val="none" w:sz="0" w:space="0" w:color="auto"/>
        <w:right w:val="none" w:sz="0" w:space="0" w:color="auto"/>
      </w:divBdr>
    </w:div>
    <w:div w:id="832184894">
      <w:bodyDiv w:val="1"/>
      <w:marLeft w:val="0"/>
      <w:marRight w:val="0"/>
      <w:marTop w:val="0"/>
      <w:marBottom w:val="0"/>
      <w:divBdr>
        <w:top w:val="none" w:sz="0" w:space="0" w:color="auto"/>
        <w:left w:val="none" w:sz="0" w:space="0" w:color="auto"/>
        <w:bottom w:val="none" w:sz="0" w:space="0" w:color="auto"/>
        <w:right w:val="none" w:sz="0" w:space="0" w:color="auto"/>
      </w:divBdr>
    </w:div>
    <w:div w:id="832453793">
      <w:bodyDiv w:val="1"/>
      <w:marLeft w:val="0"/>
      <w:marRight w:val="0"/>
      <w:marTop w:val="0"/>
      <w:marBottom w:val="0"/>
      <w:divBdr>
        <w:top w:val="none" w:sz="0" w:space="0" w:color="auto"/>
        <w:left w:val="none" w:sz="0" w:space="0" w:color="auto"/>
        <w:bottom w:val="none" w:sz="0" w:space="0" w:color="auto"/>
        <w:right w:val="none" w:sz="0" w:space="0" w:color="auto"/>
      </w:divBdr>
    </w:div>
    <w:div w:id="832641254">
      <w:bodyDiv w:val="1"/>
      <w:marLeft w:val="0"/>
      <w:marRight w:val="0"/>
      <w:marTop w:val="0"/>
      <w:marBottom w:val="0"/>
      <w:divBdr>
        <w:top w:val="none" w:sz="0" w:space="0" w:color="auto"/>
        <w:left w:val="none" w:sz="0" w:space="0" w:color="auto"/>
        <w:bottom w:val="none" w:sz="0" w:space="0" w:color="auto"/>
        <w:right w:val="none" w:sz="0" w:space="0" w:color="auto"/>
      </w:divBdr>
    </w:div>
    <w:div w:id="832648256">
      <w:bodyDiv w:val="1"/>
      <w:marLeft w:val="0"/>
      <w:marRight w:val="0"/>
      <w:marTop w:val="0"/>
      <w:marBottom w:val="0"/>
      <w:divBdr>
        <w:top w:val="none" w:sz="0" w:space="0" w:color="auto"/>
        <w:left w:val="none" w:sz="0" w:space="0" w:color="auto"/>
        <w:bottom w:val="none" w:sz="0" w:space="0" w:color="auto"/>
        <w:right w:val="none" w:sz="0" w:space="0" w:color="auto"/>
      </w:divBdr>
    </w:div>
    <w:div w:id="832794259">
      <w:bodyDiv w:val="1"/>
      <w:marLeft w:val="0"/>
      <w:marRight w:val="0"/>
      <w:marTop w:val="0"/>
      <w:marBottom w:val="0"/>
      <w:divBdr>
        <w:top w:val="none" w:sz="0" w:space="0" w:color="auto"/>
        <w:left w:val="none" w:sz="0" w:space="0" w:color="auto"/>
        <w:bottom w:val="none" w:sz="0" w:space="0" w:color="auto"/>
        <w:right w:val="none" w:sz="0" w:space="0" w:color="auto"/>
      </w:divBdr>
    </w:div>
    <w:div w:id="832840671">
      <w:bodyDiv w:val="1"/>
      <w:marLeft w:val="0"/>
      <w:marRight w:val="0"/>
      <w:marTop w:val="0"/>
      <w:marBottom w:val="0"/>
      <w:divBdr>
        <w:top w:val="none" w:sz="0" w:space="0" w:color="auto"/>
        <w:left w:val="none" w:sz="0" w:space="0" w:color="auto"/>
        <w:bottom w:val="none" w:sz="0" w:space="0" w:color="auto"/>
        <w:right w:val="none" w:sz="0" w:space="0" w:color="auto"/>
      </w:divBdr>
    </w:div>
    <w:div w:id="833031654">
      <w:bodyDiv w:val="1"/>
      <w:marLeft w:val="0"/>
      <w:marRight w:val="0"/>
      <w:marTop w:val="0"/>
      <w:marBottom w:val="0"/>
      <w:divBdr>
        <w:top w:val="none" w:sz="0" w:space="0" w:color="auto"/>
        <w:left w:val="none" w:sz="0" w:space="0" w:color="auto"/>
        <w:bottom w:val="none" w:sz="0" w:space="0" w:color="auto"/>
        <w:right w:val="none" w:sz="0" w:space="0" w:color="auto"/>
      </w:divBdr>
    </w:div>
    <w:div w:id="833106667">
      <w:bodyDiv w:val="1"/>
      <w:marLeft w:val="0"/>
      <w:marRight w:val="0"/>
      <w:marTop w:val="0"/>
      <w:marBottom w:val="0"/>
      <w:divBdr>
        <w:top w:val="none" w:sz="0" w:space="0" w:color="auto"/>
        <w:left w:val="none" w:sz="0" w:space="0" w:color="auto"/>
        <w:bottom w:val="none" w:sz="0" w:space="0" w:color="auto"/>
        <w:right w:val="none" w:sz="0" w:space="0" w:color="auto"/>
      </w:divBdr>
    </w:div>
    <w:div w:id="833109586">
      <w:bodyDiv w:val="1"/>
      <w:marLeft w:val="0"/>
      <w:marRight w:val="0"/>
      <w:marTop w:val="0"/>
      <w:marBottom w:val="0"/>
      <w:divBdr>
        <w:top w:val="none" w:sz="0" w:space="0" w:color="auto"/>
        <w:left w:val="none" w:sz="0" w:space="0" w:color="auto"/>
        <w:bottom w:val="none" w:sz="0" w:space="0" w:color="auto"/>
        <w:right w:val="none" w:sz="0" w:space="0" w:color="auto"/>
      </w:divBdr>
    </w:div>
    <w:div w:id="833378768">
      <w:bodyDiv w:val="1"/>
      <w:marLeft w:val="0"/>
      <w:marRight w:val="0"/>
      <w:marTop w:val="0"/>
      <w:marBottom w:val="0"/>
      <w:divBdr>
        <w:top w:val="none" w:sz="0" w:space="0" w:color="auto"/>
        <w:left w:val="none" w:sz="0" w:space="0" w:color="auto"/>
        <w:bottom w:val="none" w:sz="0" w:space="0" w:color="auto"/>
        <w:right w:val="none" w:sz="0" w:space="0" w:color="auto"/>
      </w:divBdr>
    </w:div>
    <w:div w:id="833448127">
      <w:bodyDiv w:val="1"/>
      <w:marLeft w:val="0"/>
      <w:marRight w:val="0"/>
      <w:marTop w:val="0"/>
      <w:marBottom w:val="0"/>
      <w:divBdr>
        <w:top w:val="none" w:sz="0" w:space="0" w:color="auto"/>
        <w:left w:val="none" w:sz="0" w:space="0" w:color="auto"/>
        <w:bottom w:val="none" w:sz="0" w:space="0" w:color="auto"/>
        <w:right w:val="none" w:sz="0" w:space="0" w:color="auto"/>
      </w:divBdr>
    </w:div>
    <w:div w:id="833492626">
      <w:bodyDiv w:val="1"/>
      <w:marLeft w:val="0"/>
      <w:marRight w:val="0"/>
      <w:marTop w:val="0"/>
      <w:marBottom w:val="0"/>
      <w:divBdr>
        <w:top w:val="none" w:sz="0" w:space="0" w:color="auto"/>
        <w:left w:val="none" w:sz="0" w:space="0" w:color="auto"/>
        <w:bottom w:val="none" w:sz="0" w:space="0" w:color="auto"/>
        <w:right w:val="none" w:sz="0" w:space="0" w:color="auto"/>
      </w:divBdr>
    </w:div>
    <w:div w:id="833498589">
      <w:bodyDiv w:val="1"/>
      <w:marLeft w:val="0"/>
      <w:marRight w:val="0"/>
      <w:marTop w:val="0"/>
      <w:marBottom w:val="0"/>
      <w:divBdr>
        <w:top w:val="none" w:sz="0" w:space="0" w:color="auto"/>
        <w:left w:val="none" w:sz="0" w:space="0" w:color="auto"/>
        <w:bottom w:val="none" w:sz="0" w:space="0" w:color="auto"/>
        <w:right w:val="none" w:sz="0" w:space="0" w:color="auto"/>
      </w:divBdr>
    </w:div>
    <w:div w:id="833571651">
      <w:bodyDiv w:val="1"/>
      <w:marLeft w:val="0"/>
      <w:marRight w:val="0"/>
      <w:marTop w:val="0"/>
      <w:marBottom w:val="0"/>
      <w:divBdr>
        <w:top w:val="none" w:sz="0" w:space="0" w:color="auto"/>
        <w:left w:val="none" w:sz="0" w:space="0" w:color="auto"/>
        <w:bottom w:val="none" w:sz="0" w:space="0" w:color="auto"/>
        <w:right w:val="none" w:sz="0" w:space="0" w:color="auto"/>
      </w:divBdr>
    </w:div>
    <w:div w:id="833685371">
      <w:bodyDiv w:val="1"/>
      <w:marLeft w:val="0"/>
      <w:marRight w:val="0"/>
      <w:marTop w:val="0"/>
      <w:marBottom w:val="0"/>
      <w:divBdr>
        <w:top w:val="none" w:sz="0" w:space="0" w:color="auto"/>
        <w:left w:val="none" w:sz="0" w:space="0" w:color="auto"/>
        <w:bottom w:val="none" w:sz="0" w:space="0" w:color="auto"/>
        <w:right w:val="none" w:sz="0" w:space="0" w:color="auto"/>
      </w:divBdr>
    </w:div>
    <w:div w:id="833759219">
      <w:bodyDiv w:val="1"/>
      <w:marLeft w:val="0"/>
      <w:marRight w:val="0"/>
      <w:marTop w:val="0"/>
      <w:marBottom w:val="0"/>
      <w:divBdr>
        <w:top w:val="none" w:sz="0" w:space="0" w:color="auto"/>
        <w:left w:val="none" w:sz="0" w:space="0" w:color="auto"/>
        <w:bottom w:val="none" w:sz="0" w:space="0" w:color="auto"/>
        <w:right w:val="none" w:sz="0" w:space="0" w:color="auto"/>
      </w:divBdr>
    </w:div>
    <w:div w:id="833761850">
      <w:bodyDiv w:val="1"/>
      <w:marLeft w:val="0"/>
      <w:marRight w:val="0"/>
      <w:marTop w:val="0"/>
      <w:marBottom w:val="0"/>
      <w:divBdr>
        <w:top w:val="none" w:sz="0" w:space="0" w:color="auto"/>
        <w:left w:val="none" w:sz="0" w:space="0" w:color="auto"/>
        <w:bottom w:val="none" w:sz="0" w:space="0" w:color="auto"/>
        <w:right w:val="none" w:sz="0" w:space="0" w:color="auto"/>
      </w:divBdr>
    </w:div>
    <w:div w:id="833765033">
      <w:bodyDiv w:val="1"/>
      <w:marLeft w:val="0"/>
      <w:marRight w:val="0"/>
      <w:marTop w:val="0"/>
      <w:marBottom w:val="0"/>
      <w:divBdr>
        <w:top w:val="none" w:sz="0" w:space="0" w:color="auto"/>
        <w:left w:val="none" w:sz="0" w:space="0" w:color="auto"/>
        <w:bottom w:val="none" w:sz="0" w:space="0" w:color="auto"/>
        <w:right w:val="none" w:sz="0" w:space="0" w:color="auto"/>
      </w:divBdr>
    </w:div>
    <w:div w:id="833958222">
      <w:bodyDiv w:val="1"/>
      <w:marLeft w:val="0"/>
      <w:marRight w:val="0"/>
      <w:marTop w:val="0"/>
      <w:marBottom w:val="0"/>
      <w:divBdr>
        <w:top w:val="none" w:sz="0" w:space="0" w:color="auto"/>
        <w:left w:val="none" w:sz="0" w:space="0" w:color="auto"/>
        <w:bottom w:val="none" w:sz="0" w:space="0" w:color="auto"/>
        <w:right w:val="none" w:sz="0" w:space="0" w:color="auto"/>
      </w:divBdr>
    </w:div>
    <w:div w:id="833960363">
      <w:bodyDiv w:val="1"/>
      <w:marLeft w:val="0"/>
      <w:marRight w:val="0"/>
      <w:marTop w:val="0"/>
      <w:marBottom w:val="0"/>
      <w:divBdr>
        <w:top w:val="none" w:sz="0" w:space="0" w:color="auto"/>
        <w:left w:val="none" w:sz="0" w:space="0" w:color="auto"/>
        <w:bottom w:val="none" w:sz="0" w:space="0" w:color="auto"/>
        <w:right w:val="none" w:sz="0" w:space="0" w:color="auto"/>
      </w:divBdr>
    </w:div>
    <w:div w:id="833960477">
      <w:bodyDiv w:val="1"/>
      <w:marLeft w:val="0"/>
      <w:marRight w:val="0"/>
      <w:marTop w:val="0"/>
      <w:marBottom w:val="0"/>
      <w:divBdr>
        <w:top w:val="none" w:sz="0" w:space="0" w:color="auto"/>
        <w:left w:val="none" w:sz="0" w:space="0" w:color="auto"/>
        <w:bottom w:val="none" w:sz="0" w:space="0" w:color="auto"/>
        <w:right w:val="none" w:sz="0" w:space="0" w:color="auto"/>
      </w:divBdr>
    </w:div>
    <w:div w:id="834035853">
      <w:bodyDiv w:val="1"/>
      <w:marLeft w:val="0"/>
      <w:marRight w:val="0"/>
      <w:marTop w:val="0"/>
      <w:marBottom w:val="0"/>
      <w:divBdr>
        <w:top w:val="none" w:sz="0" w:space="0" w:color="auto"/>
        <w:left w:val="none" w:sz="0" w:space="0" w:color="auto"/>
        <w:bottom w:val="none" w:sz="0" w:space="0" w:color="auto"/>
        <w:right w:val="none" w:sz="0" w:space="0" w:color="auto"/>
      </w:divBdr>
    </w:div>
    <w:div w:id="834078544">
      <w:bodyDiv w:val="1"/>
      <w:marLeft w:val="0"/>
      <w:marRight w:val="0"/>
      <w:marTop w:val="0"/>
      <w:marBottom w:val="0"/>
      <w:divBdr>
        <w:top w:val="none" w:sz="0" w:space="0" w:color="auto"/>
        <w:left w:val="none" w:sz="0" w:space="0" w:color="auto"/>
        <w:bottom w:val="none" w:sz="0" w:space="0" w:color="auto"/>
        <w:right w:val="none" w:sz="0" w:space="0" w:color="auto"/>
      </w:divBdr>
    </w:div>
    <w:div w:id="834103499">
      <w:bodyDiv w:val="1"/>
      <w:marLeft w:val="0"/>
      <w:marRight w:val="0"/>
      <w:marTop w:val="0"/>
      <w:marBottom w:val="0"/>
      <w:divBdr>
        <w:top w:val="none" w:sz="0" w:space="0" w:color="auto"/>
        <w:left w:val="none" w:sz="0" w:space="0" w:color="auto"/>
        <w:bottom w:val="none" w:sz="0" w:space="0" w:color="auto"/>
        <w:right w:val="none" w:sz="0" w:space="0" w:color="auto"/>
      </w:divBdr>
    </w:div>
    <w:div w:id="834152676">
      <w:bodyDiv w:val="1"/>
      <w:marLeft w:val="0"/>
      <w:marRight w:val="0"/>
      <w:marTop w:val="0"/>
      <w:marBottom w:val="0"/>
      <w:divBdr>
        <w:top w:val="none" w:sz="0" w:space="0" w:color="auto"/>
        <w:left w:val="none" w:sz="0" w:space="0" w:color="auto"/>
        <w:bottom w:val="none" w:sz="0" w:space="0" w:color="auto"/>
        <w:right w:val="none" w:sz="0" w:space="0" w:color="auto"/>
      </w:divBdr>
    </w:div>
    <w:div w:id="834296977">
      <w:bodyDiv w:val="1"/>
      <w:marLeft w:val="0"/>
      <w:marRight w:val="0"/>
      <w:marTop w:val="0"/>
      <w:marBottom w:val="0"/>
      <w:divBdr>
        <w:top w:val="none" w:sz="0" w:space="0" w:color="auto"/>
        <w:left w:val="none" w:sz="0" w:space="0" w:color="auto"/>
        <w:bottom w:val="none" w:sz="0" w:space="0" w:color="auto"/>
        <w:right w:val="none" w:sz="0" w:space="0" w:color="auto"/>
      </w:divBdr>
    </w:div>
    <w:div w:id="834303465">
      <w:bodyDiv w:val="1"/>
      <w:marLeft w:val="0"/>
      <w:marRight w:val="0"/>
      <w:marTop w:val="0"/>
      <w:marBottom w:val="0"/>
      <w:divBdr>
        <w:top w:val="none" w:sz="0" w:space="0" w:color="auto"/>
        <w:left w:val="none" w:sz="0" w:space="0" w:color="auto"/>
        <w:bottom w:val="none" w:sz="0" w:space="0" w:color="auto"/>
        <w:right w:val="none" w:sz="0" w:space="0" w:color="auto"/>
      </w:divBdr>
    </w:div>
    <w:div w:id="834340658">
      <w:bodyDiv w:val="1"/>
      <w:marLeft w:val="0"/>
      <w:marRight w:val="0"/>
      <w:marTop w:val="0"/>
      <w:marBottom w:val="0"/>
      <w:divBdr>
        <w:top w:val="none" w:sz="0" w:space="0" w:color="auto"/>
        <w:left w:val="none" w:sz="0" w:space="0" w:color="auto"/>
        <w:bottom w:val="none" w:sz="0" w:space="0" w:color="auto"/>
        <w:right w:val="none" w:sz="0" w:space="0" w:color="auto"/>
      </w:divBdr>
    </w:div>
    <w:div w:id="834343813">
      <w:bodyDiv w:val="1"/>
      <w:marLeft w:val="0"/>
      <w:marRight w:val="0"/>
      <w:marTop w:val="0"/>
      <w:marBottom w:val="0"/>
      <w:divBdr>
        <w:top w:val="none" w:sz="0" w:space="0" w:color="auto"/>
        <w:left w:val="none" w:sz="0" w:space="0" w:color="auto"/>
        <w:bottom w:val="none" w:sz="0" w:space="0" w:color="auto"/>
        <w:right w:val="none" w:sz="0" w:space="0" w:color="auto"/>
      </w:divBdr>
    </w:div>
    <w:div w:id="834346725">
      <w:bodyDiv w:val="1"/>
      <w:marLeft w:val="0"/>
      <w:marRight w:val="0"/>
      <w:marTop w:val="0"/>
      <w:marBottom w:val="0"/>
      <w:divBdr>
        <w:top w:val="none" w:sz="0" w:space="0" w:color="auto"/>
        <w:left w:val="none" w:sz="0" w:space="0" w:color="auto"/>
        <w:bottom w:val="none" w:sz="0" w:space="0" w:color="auto"/>
        <w:right w:val="none" w:sz="0" w:space="0" w:color="auto"/>
      </w:divBdr>
    </w:div>
    <w:div w:id="834420040">
      <w:bodyDiv w:val="1"/>
      <w:marLeft w:val="0"/>
      <w:marRight w:val="0"/>
      <w:marTop w:val="0"/>
      <w:marBottom w:val="0"/>
      <w:divBdr>
        <w:top w:val="none" w:sz="0" w:space="0" w:color="auto"/>
        <w:left w:val="none" w:sz="0" w:space="0" w:color="auto"/>
        <w:bottom w:val="none" w:sz="0" w:space="0" w:color="auto"/>
        <w:right w:val="none" w:sz="0" w:space="0" w:color="auto"/>
      </w:divBdr>
    </w:div>
    <w:div w:id="834489814">
      <w:bodyDiv w:val="1"/>
      <w:marLeft w:val="0"/>
      <w:marRight w:val="0"/>
      <w:marTop w:val="0"/>
      <w:marBottom w:val="0"/>
      <w:divBdr>
        <w:top w:val="none" w:sz="0" w:space="0" w:color="auto"/>
        <w:left w:val="none" w:sz="0" w:space="0" w:color="auto"/>
        <w:bottom w:val="none" w:sz="0" w:space="0" w:color="auto"/>
        <w:right w:val="none" w:sz="0" w:space="0" w:color="auto"/>
      </w:divBdr>
    </w:div>
    <w:div w:id="834612632">
      <w:bodyDiv w:val="1"/>
      <w:marLeft w:val="0"/>
      <w:marRight w:val="0"/>
      <w:marTop w:val="0"/>
      <w:marBottom w:val="0"/>
      <w:divBdr>
        <w:top w:val="none" w:sz="0" w:space="0" w:color="auto"/>
        <w:left w:val="none" w:sz="0" w:space="0" w:color="auto"/>
        <w:bottom w:val="none" w:sz="0" w:space="0" w:color="auto"/>
        <w:right w:val="none" w:sz="0" w:space="0" w:color="auto"/>
      </w:divBdr>
    </w:div>
    <w:div w:id="834685369">
      <w:bodyDiv w:val="1"/>
      <w:marLeft w:val="0"/>
      <w:marRight w:val="0"/>
      <w:marTop w:val="0"/>
      <w:marBottom w:val="0"/>
      <w:divBdr>
        <w:top w:val="none" w:sz="0" w:space="0" w:color="auto"/>
        <w:left w:val="none" w:sz="0" w:space="0" w:color="auto"/>
        <w:bottom w:val="none" w:sz="0" w:space="0" w:color="auto"/>
        <w:right w:val="none" w:sz="0" w:space="0" w:color="auto"/>
      </w:divBdr>
    </w:div>
    <w:div w:id="834689838">
      <w:bodyDiv w:val="1"/>
      <w:marLeft w:val="0"/>
      <w:marRight w:val="0"/>
      <w:marTop w:val="0"/>
      <w:marBottom w:val="0"/>
      <w:divBdr>
        <w:top w:val="none" w:sz="0" w:space="0" w:color="auto"/>
        <w:left w:val="none" w:sz="0" w:space="0" w:color="auto"/>
        <w:bottom w:val="none" w:sz="0" w:space="0" w:color="auto"/>
        <w:right w:val="none" w:sz="0" w:space="0" w:color="auto"/>
      </w:divBdr>
    </w:div>
    <w:div w:id="834691777">
      <w:bodyDiv w:val="1"/>
      <w:marLeft w:val="0"/>
      <w:marRight w:val="0"/>
      <w:marTop w:val="0"/>
      <w:marBottom w:val="0"/>
      <w:divBdr>
        <w:top w:val="none" w:sz="0" w:space="0" w:color="auto"/>
        <w:left w:val="none" w:sz="0" w:space="0" w:color="auto"/>
        <w:bottom w:val="none" w:sz="0" w:space="0" w:color="auto"/>
        <w:right w:val="none" w:sz="0" w:space="0" w:color="auto"/>
      </w:divBdr>
    </w:div>
    <w:div w:id="834760951">
      <w:bodyDiv w:val="1"/>
      <w:marLeft w:val="0"/>
      <w:marRight w:val="0"/>
      <w:marTop w:val="0"/>
      <w:marBottom w:val="0"/>
      <w:divBdr>
        <w:top w:val="none" w:sz="0" w:space="0" w:color="auto"/>
        <w:left w:val="none" w:sz="0" w:space="0" w:color="auto"/>
        <w:bottom w:val="none" w:sz="0" w:space="0" w:color="auto"/>
        <w:right w:val="none" w:sz="0" w:space="0" w:color="auto"/>
      </w:divBdr>
    </w:div>
    <w:div w:id="834803996">
      <w:bodyDiv w:val="1"/>
      <w:marLeft w:val="0"/>
      <w:marRight w:val="0"/>
      <w:marTop w:val="0"/>
      <w:marBottom w:val="0"/>
      <w:divBdr>
        <w:top w:val="none" w:sz="0" w:space="0" w:color="auto"/>
        <w:left w:val="none" w:sz="0" w:space="0" w:color="auto"/>
        <w:bottom w:val="none" w:sz="0" w:space="0" w:color="auto"/>
        <w:right w:val="none" w:sz="0" w:space="0" w:color="auto"/>
      </w:divBdr>
    </w:div>
    <w:div w:id="834808077">
      <w:bodyDiv w:val="1"/>
      <w:marLeft w:val="0"/>
      <w:marRight w:val="0"/>
      <w:marTop w:val="0"/>
      <w:marBottom w:val="0"/>
      <w:divBdr>
        <w:top w:val="none" w:sz="0" w:space="0" w:color="auto"/>
        <w:left w:val="none" w:sz="0" w:space="0" w:color="auto"/>
        <w:bottom w:val="none" w:sz="0" w:space="0" w:color="auto"/>
        <w:right w:val="none" w:sz="0" w:space="0" w:color="auto"/>
      </w:divBdr>
    </w:div>
    <w:div w:id="834952608">
      <w:bodyDiv w:val="1"/>
      <w:marLeft w:val="0"/>
      <w:marRight w:val="0"/>
      <w:marTop w:val="0"/>
      <w:marBottom w:val="0"/>
      <w:divBdr>
        <w:top w:val="none" w:sz="0" w:space="0" w:color="auto"/>
        <w:left w:val="none" w:sz="0" w:space="0" w:color="auto"/>
        <w:bottom w:val="none" w:sz="0" w:space="0" w:color="auto"/>
        <w:right w:val="none" w:sz="0" w:space="0" w:color="auto"/>
      </w:divBdr>
    </w:div>
    <w:div w:id="835068823">
      <w:bodyDiv w:val="1"/>
      <w:marLeft w:val="0"/>
      <w:marRight w:val="0"/>
      <w:marTop w:val="0"/>
      <w:marBottom w:val="0"/>
      <w:divBdr>
        <w:top w:val="none" w:sz="0" w:space="0" w:color="auto"/>
        <w:left w:val="none" w:sz="0" w:space="0" w:color="auto"/>
        <w:bottom w:val="none" w:sz="0" w:space="0" w:color="auto"/>
        <w:right w:val="none" w:sz="0" w:space="0" w:color="auto"/>
      </w:divBdr>
    </w:div>
    <w:div w:id="835075746">
      <w:bodyDiv w:val="1"/>
      <w:marLeft w:val="0"/>
      <w:marRight w:val="0"/>
      <w:marTop w:val="0"/>
      <w:marBottom w:val="0"/>
      <w:divBdr>
        <w:top w:val="none" w:sz="0" w:space="0" w:color="auto"/>
        <w:left w:val="none" w:sz="0" w:space="0" w:color="auto"/>
        <w:bottom w:val="none" w:sz="0" w:space="0" w:color="auto"/>
        <w:right w:val="none" w:sz="0" w:space="0" w:color="auto"/>
      </w:divBdr>
    </w:div>
    <w:div w:id="835077581">
      <w:bodyDiv w:val="1"/>
      <w:marLeft w:val="0"/>
      <w:marRight w:val="0"/>
      <w:marTop w:val="0"/>
      <w:marBottom w:val="0"/>
      <w:divBdr>
        <w:top w:val="none" w:sz="0" w:space="0" w:color="auto"/>
        <w:left w:val="none" w:sz="0" w:space="0" w:color="auto"/>
        <w:bottom w:val="none" w:sz="0" w:space="0" w:color="auto"/>
        <w:right w:val="none" w:sz="0" w:space="0" w:color="auto"/>
      </w:divBdr>
    </w:div>
    <w:div w:id="835149435">
      <w:bodyDiv w:val="1"/>
      <w:marLeft w:val="0"/>
      <w:marRight w:val="0"/>
      <w:marTop w:val="0"/>
      <w:marBottom w:val="0"/>
      <w:divBdr>
        <w:top w:val="none" w:sz="0" w:space="0" w:color="auto"/>
        <w:left w:val="none" w:sz="0" w:space="0" w:color="auto"/>
        <w:bottom w:val="none" w:sz="0" w:space="0" w:color="auto"/>
        <w:right w:val="none" w:sz="0" w:space="0" w:color="auto"/>
      </w:divBdr>
    </w:div>
    <w:div w:id="835220729">
      <w:bodyDiv w:val="1"/>
      <w:marLeft w:val="0"/>
      <w:marRight w:val="0"/>
      <w:marTop w:val="0"/>
      <w:marBottom w:val="0"/>
      <w:divBdr>
        <w:top w:val="none" w:sz="0" w:space="0" w:color="auto"/>
        <w:left w:val="none" w:sz="0" w:space="0" w:color="auto"/>
        <w:bottom w:val="none" w:sz="0" w:space="0" w:color="auto"/>
        <w:right w:val="none" w:sz="0" w:space="0" w:color="auto"/>
      </w:divBdr>
    </w:div>
    <w:div w:id="835221295">
      <w:bodyDiv w:val="1"/>
      <w:marLeft w:val="0"/>
      <w:marRight w:val="0"/>
      <w:marTop w:val="0"/>
      <w:marBottom w:val="0"/>
      <w:divBdr>
        <w:top w:val="none" w:sz="0" w:space="0" w:color="auto"/>
        <w:left w:val="none" w:sz="0" w:space="0" w:color="auto"/>
        <w:bottom w:val="none" w:sz="0" w:space="0" w:color="auto"/>
        <w:right w:val="none" w:sz="0" w:space="0" w:color="auto"/>
      </w:divBdr>
    </w:div>
    <w:div w:id="835340097">
      <w:bodyDiv w:val="1"/>
      <w:marLeft w:val="0"/>
      <w:marRight w:val="0"/>
      <w:marTop w:val="0"/>
      <w:marBottom w:val="0"/>
      <w:divBdr>
        <w:top w:val="none" w:sz="0" w:space="0" w:color="auto"/>
        <w:left w:val="none" w:sz="0" w:space="0" w:color="auto"/>
        <w:bottom w:val="none" w:sz="0" w:space="0" w:color="auto"/>
        <w:right w:val="none" w:sz="0" w:space="0" w:color="auto"/>
      </w:divBdr>
    </w:div>
    <w:div w:id="835455515">
      <w:bodyDiv w:val="1"/>
      <w:marLeft w:val="0"/>
      <w:marRight w:val="0"/>
      <w:marTop w:val="0"/>
      <w:marBottom w:val="0"/>
      <w:divBdr>
        <w:top w:val="none" w:sz="0" w:space="0" w:color="auto"/>
        <w:left w:val="none" w:sz="0" w:space="0" w:color="auto"/>
        <w:bottom w:val="none" w:sz="0" w:space="0" w:color="auto"/>
        <w:right w:val="none" w:sz="0" w:space="0" w:color="auto"/>
      </w:divBdr>
    </w:div>
    <w:div w:id="835614532">
      <w:bodyDiv w:val="1"/>
      <w:marLeft w:val="0"/>
      <w:marRight w:val="0"/>
      <w:marTop w:val="0"/>
      <w:marBottom w:val="0"/>
      <w:divBdr>
        <w:top w:val="none" w:sz="0" w:space="0" w:color="auto"/>
        <w:left w:val="none" w:sz="0" w:space="0" w:color="auto"/>
        <w:bottom w:val="none" w:sz="0" w:space="0" w:color="auto"/>
        <w:right w:val="none" w:sz="0" w:space="0" w:color="auto"/>
      </w:divBdr>
    </w:div>
    <w:div w:id="835726238">
      <w:bodyDiv w:val="1"/>
      <w:marLeft w:val="0"/>
      <w:marRight w:val="0"/>
      <w:marTop w:val="0"/>
      <w:marBottom w:val="0"/>
      <w:divBdr>
        <w:top w:val="none" w:sz="0" w:space="0" w:color="auto"/>
        <w:left w:val="none" w:sz="0" w:space="0" w:color="auto"/>
        <w:bottom w:val="none" w:sz="0" w:space="0" w:color="auto"/>
        <w:right w:val="none" w:sz="0" w:space="0" w:color="auto"/>
      </w:divBdr>
    </w:div>
    <w:div w:id="835732694">
      <w:bodyDiv w:val="1"/>
      <w:marLeft w:val="0"/>
      <w:marRight w:val="0"/>
      <w:marTop w:val="0"/>
      <w:marBottom w:val="0"/>
      <w:divBdr>
        <w:top w:val="none" w:sz="0" w:space="0" w:color="auto"/>
        <w:left w:val="none" w:sz="0" w:space="0" w:color="auto"/>
        <w:bottom w:val="none" w:sz="0" w:space="0" w:color="auto"/>
        <w:right w:val="none" w:sz="0" w:space="0" w:color="auto"/>
      </w:divBdr>
    </w:div>
    <w:div w:id="835799393">
      <w:bodyDiv w:val="1"/>
      <w:marLeft w:val="0"/>
      <w:marRight w:val="0"/>
      <w:marTop w:val="0"/>
      <w:marBottom w:val="0"/>
      <w:divBdr>
        <w:top w:val="none" w:sz="0" w:space="0" w:color="auto"/>
        <w:left w:val="none" w:sz="0" w:space="0" w:color="auto"/>
        <w:bottom w:val="none" w:sz="0" w:space="0" w:color="auto"/>
        <w:right w:val="none" w:sz="0" w:space="0" w:color="auto"/>
      </w:divBdr>
    </w:div>
    <w:div w:id="835801243">
      <w:bodyDiv w:val="1"/>
      <w:marLeft w:val="0"/>
      <w:marRight w:val="0"/>
      <w:marTop w:val="0"/>
      <w:marBottom w:val="0"/>
      <w:divBdr>
        <w:top w:val="none" w:sz="0" w:space="0" w:color="auto"/>
        <w:left w:val="none" w:sz="0" w:space="0" w:color="auto"/>
        <w:bottom w:val="none" w:sz="0" w:space="0" w:color="auto"/>
        <w:right w:val="none" w:sz="0" w:space="0" w:color="auto"/>
      </w:divBdr>
    </w:div>
    <w:div w:id="835804732">
      <w:bodyDiv w:val="1"/>
      <w:marLeft w:val="0"/>
      <w:marRight w:val="0"/>
      <w:marTop w:val="0"/>
      <w:marBottom w:val="0"/>
      <w:divBdr>
        <w:top w:val="none" w:sz="0" w:space="0" w:color="auto"/>
        <w:left w:val="none" w:sz="0" w:space="0" w:color="auto"/>
        <w:bottom w:val="none" w:sz="0" w:space="0" w:color="auto"/>
        <w:right w:val="none" w:sz="0" w:space="0" w:color="auto"/>
      </w:divBdr>
    </w:div>
    <w:div w:id="835806338">
      <w:bodyDiv w:val="1"/>
      <w:marLeft w:val="0"/>
      <w:marRight w:val="0"/>
      <w:marTop w:val="0"/>
      <w:marBottom w:val="0"/>
      <w:divBdr>
        <w:top w:val="none" w:sz="0" w:space="0" w:color="auto"/>
        <w:left w:val="none" w:sz="0" w:space="0" w:color="auto"/>
        <w:bottom w:val="none" w:sz="0" w:space="0" w:color="auto"/>
        <w:right w:val="none" w:sz="0" w:space="0" w:color="auto"/>
      </w:divBdr>
    </w:div>
    <w:div w:id="835806811">
      <w:bodyDiv w:val="1"/>
      <w:marLeft w:val="0"/>
      <w:marRight w:val="0"/>
      <w:marTop w:val="0"/>
      <w:marBottom w:val="0"/>
      <w:divBdr>
        <w:top w:val="none" w:sz="0" w:space="0" w:color="auto"/>
        <w:left w:val="none" w:sz="0" w:space="0" w:color="auto"/>
        <w:bottom w:val="none" w:sz="0" w:space="0" w:color="auto"/>
        <w:right w:val="none" w:sz="0" w:space="0" w:color="auto"/>
      </w:divBdr>
    </w:div>
    <w:div w:id="835875393">
      <w:bodyDiv w:val="1"/>
      <w:marLeft w:val="0"/>
      <w:marRight w:val="0"/>
      <w:marTop w:val="0"/>
      <w:marBottom w:val="0"/>
      <w:divBdr>
        <w:top w:val="none" w:sz="0" w:space="0" w:color="auto"/>
        <w:left w:val="none" w:sz="0" w:space="0" w:color="auto"/>
        <w:bottom w:val="none" w:sz="0" w:space="0" w:color="auto"/>
        <w:right w:val="none" w:sz="0" w:space="0" w:color="auto"/>
      </w:divBdr>
    </w:div>
    <w:div w:id="835876301">
      <w:bodyDiv w:val="1"/>
      <w:marLeft w:val="0"/>
      <w:marRight w:val="0"/>
      <w:marTop w:val="0"/>
      <w:marBottom w:val="0"/>
      <w:divBdr>
        <w:top w:val="none" w:sz="0" w:space="0" w:color="auto"/>
        <w:left w:val="none" w:sz="0" w:space="0" w:color="auto"/>
        <w:bottom w:val="none" w:sz="0" w:space="0" w:color="auto"/>
        <w:right w:val="none" w:sz="0" w:space="0" w:color="auto"/>
      </w:divBdr>
    </w:div>
    <w:div w:id="835877911">
      <w:bodyDiv w:val="1"/>
      <w:marLeft w:val="0"/>
      <w:marRight w:val="0"/>
      <w:marTop w:val="0"/>
      <w:marBottom w:val="0"/>
      <w:divBdr>
        <w:top w:val="none" w:sz="0" w:space="0" w:color="auto"/>
        <w:left w:val="none" w:sz="0" w:space="0" w:color="auto"/>
        <w:bottom w:val="none" w:sz="0" w:space="0" w:color="auto"/>
        <w:right w:val="none" w:sz="0" w:space="0" w:color="auto"/>
      </w:divBdr>
    </w:div>
    <w:div w:id="835878351">
      <w:bodyDiv w:val="1"/>
      <w:marLeft w:val="0"/>
      <w:marRight w:val="0"/>
      <w:marTop w:val="0"/>
      <w:marBottom w:val="0"/>
      <w:divBdr>
        <w:top w:val="none" w:sz="0" w:space="0" w:color="auto"/>
        <w:left w:val="none" w:sz="0" w:space="0" w:color="auto"/>
        <w:bottom w:val="none" w:sz="0" w:space="0" w:color="auto"/>
        <w:right w:val="none" w:sz="0" w:space="0" w:color="auto"/>
      </w:divBdr>
    </w:div>
    <w:div w:id="835924027">
      <w:bodyDiv w:val="1"/>
      <w:marLeft w:val="0"/>
      <w:marRight w:val="0"/>
      <w:marTop w:val="0"/>
      <w:marBottom w:val="0"/>
      <w:divBdr>
        <w:top w:val="none" w:sz="0" w:space="0" w:color="auto"/>
        <w:left w:val="none" w:sz="0" w:space="0" w:color="auto"/>
        <w:bottom w:val="none" w:sz="0" w:space="0" w:color="auto"/>
        <w:right w:val="none" w:sz="0" w:space="0" w:color="auto"/>
      </w:divBdr>
    </w:div>
    <w:div w:id="835993125">
      <w:bodyDiv w:val="1"/>
      <w:marLeft w:val="0"/>
      <w:marRight w:val="0"/>
      <w:marTop w:val="0"/>
      <w:marBottom w:val="0"/>
      <w:divBdr>
        <w:top w:val="none" w:sz="0" w:space="0" w:color="auto"/>
        <w:left w:val="none" w:sz="0" w:space="0" w:color="auto"/>
        <w:bottom w:val="none" w:sz="0" w:space="0" w:color="auto"/>
        <w:right w:val="none" w:sz="0" w:space="0" w:color="auto"/>
      </w:divBdr>
    </w:div>
    <w:div w:id="835998113">
      <w:bodyDiv w:val="1"/>
      <w:marLeft w:val="0"/>
      <w:marRight w:val="0"/>
      <w:marTop w:val="0"/>
      <w:marBottom w:val="0"/>
      <w:divBdr>
        <w:top w:val="none" w:sz="0" w:space="0" w:color="auto"/>
        <w:left w:val="none" w:sz="0" w:space="0" w:color="auto"/>
        <w:bottom w:val="none" w:sz="0" w:space="0" w:color="auto"/>
        <w:right w:val="none" w:sz="0" w:space="0" w:color="auto"/>
      </w:divBdr>
    </w:div>
    <w:div w:id="836044945">
      <w:bodyDiv w:val="1"/>
      <w:marLeft w:val="0"/>
      <w:marRight w:val="0"/>
      <w:marTop w:val="0"/>
      <w:marBottom w:val="0"/>
      <w:divBdr>
        <w:top w:val="none" w:sz="0" w:space="0" w:color="auto"/>
        <w:left w:val="none" w:sz="0" w:space="0" w:color="auto"/>
        <w:bottom w:val="none" w:sz="0" w:space="0" w:color="auto"/>
        <w:right w:val="none" w:sz="0" w:space="0" w:color="auto"/>
      </w:divBdr>
    </w:div>
    <w:div w:id="836067937">
      <w:bodyDiv w:val="1"/>
      <w:marLeft w:val="0"/>
      <w:marRight w:val="0"/>
      <w:marTop w:val="0"/>
      <w:marBottom w:val="0"/>
      <w:divBdr>
        <w:top w:val="none" w:sz="0" w:space="0" w:color="auto"/>
        <w:left w:val="none" w:sz="0" w:space="0" w:color="auto"/>
        <w:bottom w:val="none" w:sz="0" w:space="0" w:color="auto"/>
        <w:right w:val="none" w:sz="0" w:space="0" w:color="auto"/>
      </w:divBdr>
    </w:div>
    <w:div w:id="836070284">
      <w:bodyDiv w:val="1"/>
      <w:marLeft w:val="0"/>
      <w:marRight w:val="0"/>
      <w:marTop w:val="0"/>
      <w:marBottom w:val="0"/>
      <w:divBdr>
        <w:top w:val="none" w:sz="0" w:space="0" w:color="auto"/>
        <w:left w:val="none" w:sz="0" w:space="0" w:color="auto"/>
        <w:bottom w:val="none" w:sz="0" w:space="0" w:color="auto"/>
        <w:right w:val="none" w:sz="0" w:space="0" w:color="auto"/>
      </w:divBdr>
    </w:div>
    <w:div w:id="836186740">
      <w:bodyDiv w:val="1"/>
      <w:marLeft w:val="0"/>
      <w:marRight w:val="0"/>
      <w:marTop w:val="0"/>
      <w:marBottom w:val="0"/>
      <w:divBdr>
        <w:top w:val="none" w:sz="0" w:space="0" w:color="auto"/>
        <w:left w:val="none" w:sz="0" w:space="0" w:color="auto"/>
        <w:bottom w:val="none" w:sz="0" w:space="0" w:color="auto"/>
        <w:right w:val="none" w:sz="0" w:space="0" w:color="auto"/>
      </w:divBdr>
    </w:div>
    <w:div w:id="836188455">
      <w:bodyDiv w:val="1"/>
      <w:marLeft w:val="0"/>
      <w:marRight w:val="0"/>
      <w:marTop w:val="0"/>
      <w:marBottom w:val="0"/>
      <w:divBdr>
        <w:top w:val="none" w:sz="0" w:space="0" w:color="auto"/>
        <w:left w:val="none" w:sz="0" w:space="0" w:color="auto"/>
        <w:bottom w:val="none" w:sz="0" w:space="0" w:color="auto"/>
        <w:right w:val="none" w:sz="0" w:space="0" w:color="auto"/>
      </w:divBdr>
    </w:div>
    <w:div w:id="836262971">
      <w:bodyDiv w:val="1"/>
      <w:marLeft w:val="0"/>
      <w:marRight w:val="0"/>
      <w:marTop w:val="0"/>
      <w:marBottom w:val="0"/>
      <w:divBdr>
        <w:top w:val="none" w:sz="0" w:space="0" w:color="auto"/>
        <w:left w:val="none" w:sz="0" w:space="0" w:color="auto"/>
        <w:bottom w:val="none" w:sz="0" w:space="0" w:color="auto"/>
        <w:right w:val="none" w:sz="0" w:space="0" w:color="auto"/>
      </w:divBdr>
    </w:div>
    <w:div w:id="836270638">
      <w:bodyDiv w:val="1"/>
      <w:marLeft w:val="0"/>
      <w:marRight w:val="0"/>
      <w:marTop w:val="0"/>
      <w:marBottom w:val="0"/>
      <w:divBdr>
        <w:top w:val="none" w:sz="0" w:space="0" w:color="auto"/>
        <w:left w:val="none" w:sz="0" w:space="0" w:color="auto"/>
        <w:bottom w:val="none" w:sz="0" w:space="0" w:color="auto"/>
        <w:right w:val="none" w:sz="0" w:space="0" w:color="auto"/>
      </w:divBdr>
    </w:div>
    <w:div w:id="836309668">
      <w:bodyDiv w:val="1"/>
      <w:marLeft w:val="0"/>
      <w:marRight w:val="0"/>
      <w:marTop w:val="0"/>
      <w:marBottom w:val="0"/>
      <w:divBdr>
        <w:top w:val="none" w:sz="0" w:space="0" w:color="auto"/>
        <w:left w:val="none" w:sz="0" w:space="0" w:color="auto"/>
        <w:bottom w:val="none" w:sz="0" w:space="0" w:color="auto"/>
        <w:right w:val="none" w:sz="0" w:space="0" w:color="auto"/>
      </w:divBdr>
    </w:div>
    <w:div w:id="836381034">
      <w:bodyDiv w:val="1"/>
      <w:marLeft w:val="0"/>
      <w:marRight w:val="0"/>
      <w:marTop w:val="0"/>
      <w:marBottom w:val="0"/>
      <w:divBdr>
        <w:top w:val="none" w:sz="0" w:space="0" w:color="auto"/>
        <w:left w:val="none" w:sz="0" w:space="0" w:color="auto"/>
        <w:bottom w:val="none" w:sz="0" w:space="0" w:color="auto"/>
        <w:right w:val="none" w:sz="0" w:space="0" w:color="auto"/>
      </w:divBdr>
    </w:div>
    <w:div w:id="836504196">
      <w:bodyDiv w:val="1"/>
      <w:marLeft w:val="0"/>
      <w:marRight w:val="0"/>
      <w:marTop w:val="0"/>
      <w:marBottom w:val="0"/>
      <w:divBdr>
        <w:top w:val="none" w:sz="0" w:space="0" w:color="auto"/>
        <w:left w:val="none" w:sz="0" w:space="0" w:color="auto"/>
        <w:bottom w:val="none" w:sz="0" w:space="0" w:color="auto"/>
        <w:right w:val="none" w:sz="0" w:space="0" w:color="auto"/>
      </w:divBdr>
    </w:div>
    <w:div w:id="836573939">
      <w:bodyDiv w:val="1"/>
      <w:marLeft w:val="0"/>
      <w:marRight w:val="0"/>
      <w:marTop w:val="0"/>
      <w:marBottom w:val="0"/>
      <w:divBdr>
        <w:top w:val="none" w:sz="0" w:space="0" w:color="auto"/>
        <w:left w:val="none" w:sz="0" w:space="0" w:color="auto"/>
        <w:bottom w:val="none" w:sz="0" w:space="0" w:color="auto"/>
        <w:right w:val="none" w:sz="0" w:space="0" w:color="auto"/>
      </w:divBdr>
    </w:div>
    <w:div w:id="836576376">
      <w:bodyDiv w:val="1"/>
      <w:marLeft w:val="0"/>
      <w:marRight w:val="0"/>
      <w:marTop w:val="0"/>
      <w:marBottom w:val="0"/>
      <w:divBdr>
        <w:top w:val="none" w:sz="0" w:space="0" w:color="auto"/>
        <w:left w:val="none" w:sz="0" w:space="0" w:color="auto"/>
        <w:bottom w:val="none" w:sz="0" w:space="0" w:color="auto"/>
        <w:right w:val="none" w:sz="0" w:space="0" w:color="auto"/>
      </w:divBdr>
    </w:div>
    <w:div w:id="836581614">
      <w:bodyDiv w:val="1"/>
      <w:marLeft w:val="0"/>
      <w:marRight w:val="0"/>
      <w:marTop w:val="0"/>
      <w:marBottom w:val="0"/>
      <w:divBdr>
        <w:top w:val="none" w:sz="0" w:space="0" w:color="auto"/>
        <w:left w:val="none" w:sz="0" w:space="0" w:color="auto"/>
        <w:bottom w:val="none" w:sz="0" w:space="0" w:color="auto"/>
        <w:right w:val="none" w:sz="0" w:space="0" w:color="auto"/>
      </w:divBdr>
    </w:div>
    <w:div w:id="836652818">
      <w:bodyDiv w:val="1"/>
      <w:marLeft w:val="0"/>
      <w:marRight w:val="0"/>
      <w:marTop w:val="0"/>
      <w:marBottom w:val="0"/>
      <w:divBdr>
        <w:top w:val="none" w:sz="0" w:space="0" w:color="auto"/>
        <w:left w:val="none" w:sz="0" w:space="0" w:color="auto"/>
        <w:bottom w:val="none" w:sz="0" w:space="0" w:color="auto"/>
        <w:right w:val="none" w:sz="0" w:space="0" w:color="auto"/>
      </w:divBdr>
    </w:div>
    <w:div w:id="836847069">
      <w:bodyDiv w:val="1"/>
      <w:marLeft w:val="0"/>
      <w:marRight w:val="0"/>
      <w:marTop w:val="0"/>
      <w:marBottom w:val="0"/>
      <w:divBdr>
        <w:top w:val="none" w:sz="0" w:space="0" w:color="auto"/>
        <w:left w:val="none" w:sz="0" w:space="0" w:color="auto"/>
        <w:bottom w:val="none" w:sz="0" w:space="0" w:color="auto"/>
        <w:right w:val="none" w:sz="0" w:space="0" w:color="auto"/>
      </w:divBdr>
    </w:div>
    <w:div w:id="837112617">
      <w:bodyDiv w:val="1"/>
      <w:marLeft w:val="0"/>
      <w:marRight w:val="0"/>
      <w:marTop w:val="0"/>
      <w:marBottom w:val="0"/>
      <w:divBdr>
        <w:top w:val="none" w:sz="0" w:space="0" w:color="auto"/>
        <w:left w:val="none" w:sz="0" w:space="0" w:color="auto"/>
        <w:bottom w:val="none" w:sz="0" w:space="0" w:color="auto"/>
        <w:right w:val="none" w:sz="0" w:space="0" w:color="auto"/>
      </w:divBdr>
    </w:div>
    <w:div w:id="837119308">
      <w:bodyDiv w:val="1"/>
      <w:marLeft w:val="0"/>
      <w:marRight w:val="0"/>
      <w:marTop w:val="0"/>
      <w:marBottom w:val="0"/>
      <w:divBdr>
        <w:top w:val="none" w:sz="0" w:space="0" w:color="auto"/>
        <w:left w:val="none" w:sz="0" w:space="0" w:color="auto"/>
        <w:bottom w:val="none" w:sz="0" w:space="0" w:color="auto"/>
        <w:right w:val="none" w:sz="0" w:space="0" w:color="auto"/>
      </w:divBdr>
    </w:div>
    <w:div w:id="837156953">
      <w:bodyDiv w:val="1"/>
      <w:marLeft w:val="0"/>
      <w:marRight w:val="0"/>
      <w:marTop w:val="0"/>
      <w:marBottom w:val="0"/>
      <w:divBdr>
        <w:top w:val="none" w:sz="0" w:space="0" w:color="auto"/>
        <w:left w:val="none" w:sz="0" w:space="0" w:color="auto"/>
        <w:bottom w:val="none" w:sz="0" w:space="0" w:color="auto"/>
        <w:right w:val="none" w:sz="0" w:space="0" w:color="auto"/>
      </w:divBdr>
    </w:div>
    <w:div w:id="837231284">
      <w:bodyDiv w:val="1"/>
      <w:marLeft w:val="0"/>
      <w:marRight w:val="0"/>
      <w:marTop w:val="0"/>
      <w:marBottom w:val="0"/>
      <w:divBdr>
        <w:top w:val="none" w:sz="0" w:space="0" w:color="auto"/>
        <w:left w:val="none" w:sz="0" w:space="0" w:color="auto"/>
        <w:bottom w:val="none" w:sz="0" w:space="0" w:color="auto"/>
        <w:right w:val="none" w:sz="0" w:space="0" w:color="auto"/>
      </w:divBdr>
    </w:div>
    <w:div w:id="837236298">
      <w:bodyDiv w:val="1"/>
      <w:marLeft w:val="0"/>
      <w:marRight w:val="0"/>
      <w:marTop w:val="0"/>
      <w:marBottom w:val="0"/>
      <w:divBdr>
        <w:top w:val="none" w:sz="0" w:space="0" w:color="auto"/>
        <w:left w:val="none" w:sz="0" w:space="0" w:color="auto"/>
        <w:bottom w:val="none" w:sz="0" w:space="0" w:color="auto"/>
        <w:right w:val="none" w:sz="0" w:space="0" w:color="auto"/>
      </w:divBdr>
    </w:div>
    <w:div w:id="837303935">
      <w:bodyDiv w:val="1"/>
      <w:marLeft w:val="0"/>
      <w:marRight w:val="0"/>
      <w:marTop w:val="0"/>
      <w:marBottom w:val="0"/>
      <w:divBdr>
        <w:top w:val="none" w:sz="0" w:space="0" w:color="auto"/>
        <w:left w:val="none" w:sz="0" w:space="0" w:color="auto"/>
        <w:bottom w:val="none" w:sz="0" w:space="0" w:color="auto"/>
        <w:right w:val="none" w:sz="0" w:space="0" w:color="auto"/>
      </w:divBdr>
    </w:div>
    <w:div w:id="837381662">
      <w:bodyDiv w:val="1"/>
      <w:marLeft w:val="0"/>
      <w:marRight w:val="0"/>
      <w:marTop w:val="0"/>
      <w:marBottom w:val="0"/>
      <w:divBdr>
        <w:top w:val="none" w:sz="0" w:space="0" w:color="auto"/>
        <w:left w:val="none" w:sz="0" w:space="0" w:color="auto"/>
        <w:bottom w:val="none" w:sz="0" w:space="0" w:color="auto"/>
        <w:right w:val="none" w:sz="0" w:space="0" w:color="auto"/>
      </w:divBdr>
    </w:div>
    <w:div w:id="837385706">
      <w:bodyDiv w:val="1"/>
      <w:marLeft w:val="0"/>
      <w:marRight w:val="0"/>
      <w:marTop w:val="0"/>
      <w:marBottom w:val="0"/>
      <w:divBdr>
        <w:top w:val="none" w:sz="0" w:space="0" w:color="auto"/>
        <w:left w:val="none" w:sz="0" w:space="0" w:color="auto"/>
        <w:bottom w:val="none" w:sz="0" w:space="0" w:color="auto"/>
        <w:right w:val="none" w:sz="0" w:space="0" w:color="auto"/>
      </w:divBdr>
    </w:div>
    <w:div w:id="837499527">
      <w:bodyDiv w:val="1"/>
      <w:marLeft w:val="0"/>
      <w:marRight w:val="0"/>
      <w:marTop w:val="0"/>
      <w:marBottom w:val="0"/>
      <w:divBdr>
        <w:top w:val="none" w:sz="0" w:space="0" w:color="auto"/>
        <w:left w:val="none" w:sz="0" w:space="0" w:color="auto"/>
        <w:bottom w:val="none" w:sz="0" w:space="0" w:color="auto"/>
        <w:right w:val="none" w:sz="0" w:space="0" w:color="auto"/>
      </w:divBdr>
    </w:div>
    <w:div w:id="837501166">
      <w:bodyDiv w:val="1"/>
      <w:marLeft w:val="0"/>
      <w:marRight w:val="0"/>
      <w:marTop w:val="0"/>
      <w:marBottom w:val="0"/>
      <w:divBdr>
        <w:top w:val="none" w:sz="0" w:space="0" w:color="auto"/>
        <w:left w:val="none" w:sz="0" w:space="0" w:color="auto"/>
        <w:bottom w:val="none" w:sz="0" w:space="0" w:color="auto"/>
        <w:right w:val="none" w:sz="0" w:space="0" w:color="auto"/>
      </w:divBdr>
    </w:div>
    <w:div w:id="837619001">
      <w:bodyDiv w:val="1"/>
      <w:marLeft w:val="0"/>
      <w:marRight w:val="0"/>
      <w:marTop w:val="0"/>
      <w:marBottom w:val="0"/>
      <w:divBdr>
        <w:top w:val="none" w:sz="0" w:space="0" w:color="auto"/>
        <w:left w:val="none" w:sz="0" w:space="0" w:color="auto"/>
        <w:bottom w:val="none" w:sz="0" w:space="0" w:color="auto"/>
        <w:right w:val="none" w:sz="0" w:space="0" w:color="auto"/>
      </w:divBdr>
    </w:div>
    <w:div w:id="838085053">
      <w:bodyDiv w:val="1"/>
      <w:marLeft w:val="0"/>
      <w:marRight w:val="0"/>
      <w:marTop w:val="0"/>
      <w:marBottom w:val="0"/>
      <w:divBdr>
        <w:top w:val="none" w:sz="0" w:space="0" w:color="auto"/>
        <w:left w:val="none" w:sz="0" w:space="0" w:color="auto"/>
        <w:bottom w:val="none" w:sz="0" w:space="0" w:color="auto"/>
        <w:right w:val="none" w:sz="0" w:space="0" w:color="auto"/>
      </w:divBdr>
    </w:div>
    <w:div w:id="838153960">
      <w:bodyDiv w:val="1"/>
      <w:marLeft w:val="0"/>
      <w:marRight w:val="0"/>
      <w:marTop w:val="0"/>
      <w:marBottom w:val="0"/>
      <w:divBdr>
        <w:top w:val="none" w:sz="0" w:space="0" w:color="auto"/>
        <w:left w:val="none" w:sz="0" w:space="0" w:color="auto"/>
        <w:bottom w:val="none" w:sz="0" w:space="0" w:color="auto"/>
        <w:right w:val="none" w:sz="0" w:space="0" w:color="auto"/>
      </w:divBdr>
    </w:div>
    <w:div w:id="838155016">
      <w:bodyDiv w:val="1"/>
      <w:marLeft w:val="0"/>
      <w:marRight w:val="0"/>
      <w:marTop w:val="0"/>
      <w:marBottom w:val="0"/>
      <w:divBdr>
        <w:top w:val="none" w:sz="0" w:space="0" w:color="auto"/>
        <w:left w:val="none" w:sz="0" w:space="0" w:color="auto"/>
        <w:bottom w:val="none" w:sz="0" w:space="0" w:color="auto"/>
        <w:right w:val="none" w:sz="0" w:space="0" w:color="auto"/>
      </w:divBdr>
    </w:div>
    <w:div w:id="838160963">
      <w:bodyDiv w:val="1"/>
      <w:marLeft w:val="0"/>
      <w:marRight w:val="0"/>
      <w:marTop w:val="0"/>
      <w:marBottom w:val="0"/>
      <w:divBdr>
        <w:top w:val="none" w:sz="0" w:space="0" w:color="auto"/>
        <w:left w:val="none" w:sz="0" w:space="0" w:color="auto"/>
        <w:bottom w:val="none" w:sz="0" w:space="0" w:color="auto"/>
        <w:right w:val="none" w:sz="0" w:space="0" w:color="auto"/>
      </w:divBdr>
    </w:div>
    <w:div w:id="838228642">
      <w:bodyDiv w:val="1"/>
      <w:marLeft w:val="0"/>
      <w:marRight w:val="0"/>
      <w:marTop w:val="0"/>
      <w:marBottom w:val="0"/>
      <w:divBdr>
        <w:top w:val="none" w:sz="0" w:space="0" w:color="auto"/>
        <w:left w:val="none" w:sz="0" w:space="0" w:color="auto"/>
        <w:bottom w:val="none" w:sz="0" w:space="0" w:color="auto"/>
        <w:right w:val="none" w:sz="0" w:space="0" w:color="auto"/>
      </w:divBdr>
    </w:div>
    <w:div w:id="838236178">
      <w:bodyDiv w:val="1"/>
      <w:marLeft w:val="0"/>
      <w:marRight w:val="0"/>
      <w:marTop w:val="0"/>
      <w:marBottom w:val="0"/>
      <w:divBdr>
        <w:top w:val="none" w:sz="0" w:space="0" w:color="auto"/>
        <w:left w:val="none" w:sz="0" w:space="0" w:color="auto"/>
        <w:bottom w:val="none" w:sz="0" w:space="0" w:color="auto"/>
        <w:right w:val="none" w:sz="0" w:space="0" w:color="auto"/>
      </w:divBdr>
    </w:div>
    <w:div w:id="838271017">
      <w:bodyDiv w:val="1"/>
      <w:marLeft w:val="0"/>
      <w:marRight w:val="0"/>
      <w:marTop w:val="0"/>
      <w:marBottom w:val="0"/>
      <w:divBdr>
        <w:top w:val="none" w:sz="0" w:space="0" w:color="auto"/>
        <w:left w:val="none" w:sz="0" w:space="0" w:color="auto"/>
        <w:bottom w:val="none" w:sz="0" w:space="0" w:color="auto"/>
        <w:right w:val="none" w:sz="0" w:space="0" w:color="auto"/>
      </w:divBdr>
    </w:div>
    <w:div w:id="838277017">
      <w:bodyDiv w:val="1"/>
      <w:marLeft w:val="0"/>
      <w:marRight w:val="0"/>
      <w:marTop w:val="0"/>
      <w:marBottom w:val="0"/>
      <w:divBdr>
        <w:top w:val="none" w:sz="0" w:space="0" w:color="auto"/>
        <w:left w:val="none" w:sz="0" w:space="0" w:color="auto"/>
        <w:bottom w:val="none" w:sz="0" w:space="0" w:color="auto"/>
        <w:right w:val="none" w:sz="0" w:space="0" w:color="auto"/>
      </w:divBdr>
    </w:div>
    <w:div w:id="838345733">
      <w:bodyDiv w:val="1"/>
      <w:marLeft w:val="0"/>
      <w:marRight w:val="0"/>
      <w:marTop w:val="0"/>
      <w:marBottom w:val="0"/>
      <w:divBdr>
        <w:top w:val="none" w:sz="0" w:space="0" w:color="auto"/>
        <w:left w:val="none" w:sz="0" w:space="0" w:color="auto"/>
        <w:bottom w:val="none" w:sz="0" w:space="0" w:color="auto"/>
        <w:right w:val="none" w:sz="0" w:space="0" w:color="auto"/>
      </w:divBdr>
    </w:div>
    <w:div w:id="838346499">
      <w:bodyDiv w:val="1"/>
      <w:marLeft w:val="0"/>
      <w:marRight w:val="0"/>
      <w:marTop w:val="0"/>
      <w:marBottom w:val="0"/>
      <w:divBdr>
        <w:top w:val="none" w:sz="0" w:space="0" w:color="auto"/>
        <w:left w:val="none" w:sz="0" w:space="0" w:color="auto"/>
        <w:bottom w:val="none" w:sz="0" w:space="0" w:color="auto"/>
        <w:right w:val="none" w:sz="0" w:space="0" w:color="auto"/>
      </w:divBdr>
    </w:div>
    <w:div w:id="838353772">
      <w:bodyDiv w:val="1"/>
      <w:marLeft w:val="0"/>
      <w:marRight w:val="0"/>
      <w:marTop w:val="0"/>
      <w:marBottom w:val="0"/>
      <w:divBdr>
        <w:top w:val="none" w:sz="0" w:space="0" w:color="auto"/>
        <w:left w:val="none" w:sz="0" w:space="0" w:color="auto"/>
        <w:bottom w:val="none" w:sz="0" w:space="0" w:color="auto"/>
        <w:right w:val="none" w:sz="0" w:space="0" w:color="auto"/>
      </w:divBdr>
    </w:div>
    <w:div w:id="838354140">
      <w:bodyDiv w:val="1"/>
      <w:marLeft w:val="0"/>
      <w:marRight w:val="0"/>
      <w:marTop w:val="0"/>
      <w:marBottom w:val="0"/>
      <w:divBdr>
        <w:top w:val="none" w:sz="0" w:space="0" w:color="auto"/>
        <w:left w:val="none" w:sz="0" w:space="0" w:color="auto"/>
        <w:bottom w:val="none" w:sz="0" w:space="0" w:color="auto"/>
        <w:right w:val="none" w:sz="0" w:space="0" w:color="auto"/>
      </w:divBdr>
    </w:div>
    <w:div w:id="838468869">
      <w:bodyDiv w:val="1"/>
      <w:marLeft w:val="0"/>
      <w:marRight w:val="0"/>
      <w:marTop w:val="0"/>
      <w:marBottom w:val="0"/>
      <w:divBdr>
        <w:top w:val="none" w:sz="0" w:space="0" w:color="auto"/>
        <w:left w:val="none" w:sz="0" w:space="0" w:color="auto"/>
        <w:bottom w:val="none" w:sz="0" w:space="0" w:color="auto"/>
        <w:right w:val="none" w:sz="0" w:space="0" w:color="auto"/>
      </w:divBdr>
    </w:div>
    <w:div w:id="838472551">
      <w:bodyDiv w:val="1"/>
      <w:marLeft w:val="0"/>
      <w:marRight w:val="0"/>
      <w:marTop w:val="0"/>
      <w:marBottom w:val="0"/>
      <w:divBdr>
        <w:top w:val="none" w:sz="0" w:space="0" w:color="auto"/>
        <w:left w:val="none" w:sz="0" w:space="0" w:color="auto"/>
        <w:bottom w:val="none" w:sz="0" w:space="0" w:color="auto"/>
        <w:right w:val="none" w:sz="0" w:space="0" w:color="auto"/>
      </w:divBdr>
    </w:div>
    <w:div w:id="838497678">
      <w:bodyDiv w:val="1"/>
      <w:marLeft w:val="0"/>
      <w:marRight w:val="0"/>
      <w:marTop w:val="0"/>
      <w:marBottom w:val="0"/>
      <w:divBdr>
        <w:top w:val="none" w:sz="0" w:space="0" w:color="auto"/>
        <w:left w:val="none" w:sz="0" w:space="0" w:color="auto"/>
        <w:bottom w:val="none" w:sz="0" w:space="0" w:color="auto"/>
        <w:right w:val="none" w:sz="0" w:space="0" w:color="auto"/>
      </w:divBdr>
    </w:div>
    <w:div w:id="838546135">
      <w:bodyDiv w:val="1"/>
      <w:marLeft w:val="0"/>
      <w:marRight w:val="0"/>
      <w:marTop w:val="0"/>
      <w:marBottom w:val="0"/>
      <w:divBdr>
        <w:top w:val="none" w:sz="0" w:space="0" w:color="auto"/>
        <w:left w:val="none" w:sz="0" w:space="0" w:color="auto"/>
        <w:bottom w:val="none" w:sz="0" w:space="0" w:color="auto"/>
        <w:right w:val="none" w:sz="0" w:space="0" w:color="auto"/>
      </w:divBdr>
    </w:div>
    <w:div w:id="838615765">
      <w:bodyDiv w:val="1"/>
      <w:marLeft w:val="0"/>
      <w:marRight w:val="0"/>
      <w:marTop w:val="0"/>
      <w:marBottom w:val="0"/>
      <w:divBdr>
        <w:top w:val="none" w:sz="0" w:space="0" w:color="auto"/>
        <w:left w:val="none" w:sz="0" w:space="0" w:color="auto"/>
        <w:bottom w:val="none" w:sz="0" w:space="0" w:color="auto"/>
        <w:right w:val="none" w:sz="0" w:space="0" w:color="auto"/>
      </w:divBdr>
    </w:div>
    <w:div w:id="838620368">
      <w:bodyDiv w:val="1"/>
      <w:marLeft w:val="0"/>
      <w:marRight w:val="0"/>
      <w:marTop w:val="0"/>
      <w:marBottom w:val="0"/>
      <w:divBdr>
        <w:top w:val="none" w:sz="0" w:space="0" w:color="auto"/>
        <w:left w:val="none" w:sz="0" w:space="0" w:color="auto"/>
        <w:bottom w:val="none" w:sz="0" w:space="0" w:color="auto"/>
        <w:right w:val="none" w:sz="0" w:space="0" w:color="auto"/>
      </w:divBdr>
    </w:div>
    <w:div w:id="838623319">
      <w:bodyDiv w:val="1"/>
      <w:marLeft w:val="0"/>
      <w:marRight w:val="0"/>
      <w:marTop w:val="0"/>
      <w:marBottom w:val="0"/>
      <w:divBdr>
        <w:top w:val="none" w:sz="0" w:space="0" w:color="auto"/>
        <w:left w:val="none" w:sz="0" w:space="0" w:color="auto"/>
        <w:bottom w:val="none" w:sz="0" w:space="0" w:color="auto"/>
        <w:right w:val="none" w:sz="0" w:space="0" w:color="auto"/>
      </w:divBdr>
    </w:div>
    <w:div w:id="838692020">
      <w:bodyDiv w:val="1"/>
      <w:marLeft w:val="0"/>
      <w:marRight w:val="0"/>
      <w:marTop w:val="0"/>
      <w:marBottom w:val="0"/>
      <w:divBdr>
        <w:top w:val="none" w:sz="0" w:space="0" w:color="auto"/>
        <w:left w:val="none" w:sz="0" w:space="0" w:color="auto"/>
        <w:bottom w:val="none" w:sz="0" w:space="0" w:color="auto"/>
        <w:right w:val="none" w:sz="0" w:space="0" w:color="auto"/>
      </w:divBdr>
    </w:div>
    <w:div w:id="838735828">
      <w:bodyDiv w:val="1"/>
      <w:marLeft w:val="0"/>
      <w:marRight w:val="0"/>
      <w:marTop w:val="0"/>
      <w:marBottom w:val="0"/>
      <w:divBdr>
        <w:top w:val="none" w:sz="0" w:space="0" w:color="auto"/>
        <w:left w:val="none" w:sz="0" w:space="0" w:color="auto"/>
        <w:bottom w:val="none" w:sz="0" w:space="0" w:color="auto"/>
        <w:right w:val="none" w:sz="0" w:space="0" w:color="auto"/>
      </w:divBdr>
    </w:div>
    <w:div w:id="838808423">
      <w:bodyDiv w:val="1"/>
      <w:marLeft w:val="0"/>
      <w:marRight w:val="0"/>
      <w:marTop w:val="0"/>
      <w:marBottom w:val="0"/>
      <w:divBdr>
        <w:top w:val="none" w:sz="0" w:space="0" w:color="auto"/>
        <w:left w:val="none" w:sz="0" w:space="0" w:color="auto"/>
        <w:bottom w:val="none" w:sz="0" w:space="0" w:color="auto"/>
        <w:right w:val="none" w:sz="0" w:space="0" w:color="auto"/>
      </w:divBdr>
    </w:div>
    <w:div w:id="838810620">
      <w:bodyDiv w:val="1"/>
      <w:marLeft w:val="0"/>
      <w:marRight w:val="0"/>
      <w:marTop w:val="0"/>
      <w:marBottom w:val="0"/>
      <w:divBdr>
        <w:top w:val="none" w:sz="0" w:space="0" w:color="auto"/>
        <w:left w:val="none" w:sz="0" w:space="0" w:color="auto"/>
        <w:bottom w:val="none" w:sz="0" w:space="0" w:color="auto"/>
        <w:right w:val="none" w:sz="0" w:space="0" w:color="auto"/>
      </w:divBdr>
    </w:div>
    <w:div w:id="838930940">
      <w:bodyDiv w:val="1"/>
      <w:marLeft w:val="0"/>
      <w:marRight w:val="0"/>
      <w:marTop w:val="0"/>
      <w:marBottom w:val="0"/>
      <w:divBdr>
        <w:top w:val="none" w:sz="0" w:space="0" w:color="auto"/>
        <w:left w:val="none" w:sz="0" w:space="0" w:color="auto"/>
        <w:bottom w:val="none" w:sz="0" w:space="0" w:color="auto"/>
        <w:right w:val="none" w:sz="0" w:space="0" w:color="auto"/>
      </w:divBdr>
    </w:div>
    <w:div w:id="838932688">
      <w:bodyDiv w:val="1"/>
      <w:marLeft w:val="0"/>
      <w:marRight w:val="0"/>
      <w:marTop w:val="0"/>
      <w:marBottom w:val="0"/>
      <w:divBdr>
        <w:top w:val="none" w:sz="0" w:space="0" w:color="auto"/>
        <w:left w:val="none" w:sz="0" w:space="0" w:color="auto"/>
        <w:bottom w:val="none" w:sz="0" w:space="0" w:color="auto"/>
        <w:right w:val="none" w:sz="0" w:space="0" w:color="auto"/>
      </w:divBdr>
    </w:div>
    <w:div w:id="839001201">
      <w:bodyDiv w:val="1"/>
      <w:marLeft w:val="0"/>
      <w:marRight w:val="0"/>
      <w:marTop w:val="0"/>
      <w:marBottom w:val="0"/>
      <w:divBdr>
        <w:top w:val="none" w:sz="0" w:space="0" w:color="auto"/>
        <w:left w:val="none" w:sz="0" w:space="0" w:color="auto"/>
        <w:bottom w:val="none" w:sz="0" w:space="0" w:color="auto"/>
        <w:right w:val="none" w:sz="0" w:space="0" w:color="auto"/>
      </w:divBdr>
    </w:div>
    <w:div w:id="839001968">
      <w:bodyDiv w:val="1"/>
      <w:marLeft w:val="0"/>
      <w:marRight w:val="0"/>
      <w:marTop w:val="0"/>
      <w:marBottom w:val="0"/>
      <w:divBdr>
        <w:top w:val="none" w:sz="0" w:space="0" w:color="auto"/>
        <w:left w:val="none" w:sz="0" w:space="0" w:color="auto"/>
        <w:bottom w:val="none" w:sz="0" w:space="0" w:color="auto"/>
        <w:right w:val="none" w:sz="0" w:space="0" w:color="auto"/>
      </w:divBdr>
    </w:div>
    <w:div w:id="839079672">
      <w:bodyDiv w:val="1"/>
      <w:marLeft w:val="0"/>
      <w:marRight w:val="0"/>
      <w:marTop w:val="0"/>
      <w:marBottom w:val="0"/>
      <w:divBdr>
        <w:top w:val="none" w:sz="0" w:space="0" w:color="auto"/>
        <w:left w:val="none" w:sz="0" w:space="0" w:color="auto"/>
        <w:bottom w:val="none" w:sz="0" w:space="0" w:color="auto"/>
        <w:right w:val="none" w:sz="0" w:space="0" w:color="auto"/>
      </w:divBdr>
    </w:div>
    <w:div w:id="839082278">
      <w:bodyDiv w:val="1"/>
      <w:marLeft w:val="0"/>
      <w:marRight w:val="0"/>
      <w:marTop w:val="0"/>
      <w:marBottom w:val="0"/>
      <w:divBdr>
        <w:top w:val="none" w:sz="0" w:space="0" w:color="auto"/>
        <w:left w:val="none" w:sz="0" w:space="0" w:color="auto"/>
        <w:bottom w:val="none" w:sz="0" w:space="0" w:color="auto"/>
        <w:right w:val="none" w:sz="0" w:space="0" w:color="auto"/>
      </w:divBdr>
    </w:div>
    <w:div w:id="839153027">
      <w:bodyDiv w:val="1"/>
      <w:marLeft w:val="0"/>
      <w:marRight w:val="0"/>
      <w:marTop w:val="0"/>
      <w:marBottom w:val="0"/>
      <w:divBdr>
        <w:top w:val="none" w:sz="0" w:space="0" w:color="auto"/>
        <w:left w:val="none" w:sz="0" w:space="0" w:color="auto"/>
        <w:bottom w:val="none" w:sz="0" w:space="0" w:color="auto"/>
        <w:right w:val="none" w:sz="0" w:space="0" w:color="auto"/>
      </w:divBdr>
    </w:div>
    <w:div w:id="839203150">
      <w:bodyDiv w:val="1"/>
      <w:marLeft w:val="0"/>
      <w:marRight w:val="0"/>
      <w:marTop w:val="0"/>
      <w:marBottom w:val="0"/>
      <w:divBdr>
        <w:top w:val="none" w:sz="0" w:space="0" w:color="auto"/>
        <w:left w:val="none" w:sz="0" w:space="0" w:color="auto"/>
        <w:bottom w:val="none" w:sz="0" w:space="0" w:color="auto"/>
        <w:right w:val="none" w:sz="0" w:space="0" w:color="auto"/>
      </w:divBdr>
    </w:div>
    <w:div w:id="839390444">
      <w:bodyDiv w:val="1"/>
      <w:marLeft w:val="0"/>
      <w:marRight w:val="0"/>
      <w:marTop w:val="0"/>
      <w:marBottom w:val="0"/>
      <w:divBdr>
        <w:top w:val="none" w:sz="0" w:space="0" w:color="auto"/>
        <w:left w:val="none" w:sz="0" w:space="0" w:color="auto"/>
        <w:bottom w:val="none" w:sz="0" w:space="0" w:color="auto"/>
        <w:right w:val="none" w:sz="0" w:space="0" w:color="auto"/>
      </w:divBdr>
    </w:div>
    <w:div w:id="839468641">
      <w:bodyDiv w:val="1"/>
      <w:marLeft w:val="0"/>
      <w:marRight w:val="0"/>
      <w:marTop w:val="0"/>
      <w:marBottom w:val="0"/>
      <w:divBdr>
        <w:top w:val="none" w:sz="0" w:space="0" w:color="auto"/>
        <w:left w:val="none" w:sz="0" w:space="0" w:color="auto"/>
        <w:bottom w:val="none" w:sz="0" w:space="0" w:color="auto"/>
        <w:right w:val="none" w:sz="0" w:space="0" w:color="auto"/>
      </w:divBdr>
    </w:div>
    <w:div w:id="839539387">
      <w:bodyDiv w:val="1"/>
      <w:marLeft w:val="0"/>
      <w:marRight w:val="0"/>
      <w:marTop w:val="0"/>
      <w:marBottom w:val="0"/>
      <w:divBdr>
        <w:top w:val="none" w:sz="0" w:space="0" w:color="auto"/>
        <w:left w:val="none" w:sz="0" w:space="0" w:color="auto"/>
        <w:bottom w:val="none" w:sz="0" w:space="0" w:color="auto"/>
        <w:right w:val="none" w:sz="0" w:space="0" w:color="auto"/>
      </w:divBdr>
    </w:div>
    <w:div w:id="839547211">
      <w:bodyDiv w:val="1"/>
      <w:marLeft w:val="0"/>
      <w:marRight w:val="0"/>
      <w:marTop w:val="0"/>
      <w:marBottom w:val="0"/>
      <w:divBdr>
        <w:top w:val="none" w:sz="0" w:space="0" w:color="auto"/>
        <w:left w:val="none" w:sz="0" w:space="0" w:color="auto"/>
        <w:bottom w:val="none" w:sz="0" w:space="0" w:color="auto"/>
        <w:right w:val="none" w:sz="0" w:space="0" w:color="auto"/>
      </w:divBdr>
    </w:div>
    <w:div w:id="839581926">
      <w:bodyDiv w:val="1"/>
      <w:marLeft w:val="0"/>
      <w:marRight w:val="0"/>
      <w:marTop w:val="0"/>
      <w:marBottom w:val="0"/>
      <w:divBdr>
        <w:top w:val="none" w:sz="0" w:space="0" w:color="auto"/>
        <w:left w:val="none" w:sz="0" w:space="0" w:color="auto"/>
        <w:bottom w:val="none" w:sz="0" w:space="0" w:color="auto"/>
        <w:right w:val="none" w:sz="0" w:space="0" w:color="auto"/>
      </w:divBdr>
    </w:div>
    <w:div w:id="839589351">
      <w:bodyDiv w:val="1"/>
      <w:marLeft w:val="0"/>
      <w:marRight w:val="0"/>
      <w:marTop w:val="0"/>
      <w:marBottom w:val="0"/>
      <w:divBdr>
        <w:top w:val="none" w:sz="0" w:space="0" w:color="auto"/>
        <w:left w:val="none" w:sz="0" w:space="0" w:color="auto"/>
        <w:bottom w:val="none" w:sz="0" w:space="0" w:color="auto"/>
        <w:right w:val="none" w:sz="0" w:space="0" w:color="auto"/>
      </w:divBdr>
    </w:div>
    <w:div w:id="839614339">
      <w:bodyDiv w:val="1"/>
      <w:marLeft w:val="0"/>
      <w:marRight w:val="0"/>
      <w:marTop w:val="0"/>
      <w:marBottom w:val="0"/>
      <w:divBdr>
        <w:top w:val="none" w:sz="0" w:space="0" w:color="auto"/>
        <w:left w:val="none" w:sz="0" w:space="0" w:color="auto"/>
        <w:bottom w:val="none" w:sz="0" w:space="0" w:color="auto"/>
        <w:right w:val="none" w:sz="0" w:space="0" w:color="auto"/>
      </w:divBdr>
    </w:div>
    <w:div w:id="839735693">
      <w:bodyDiv w:val="1"/>
      <w:marLeft w:val="0"/>
      <w:marRight w:val="0"/>
      <w:marTop w:val="0"/>
      <w:marBottom w:val="0"/>
      <w:divBdr>
        <w:top w:val="none" w:sz="0" w:space="0" w:color="auto"/>
        <w:left w:val="none" w:sz="0" w:space="0" w:color="auto"/>
        <w:bottom w:val="none" w:sz="0" w:space="0" w:color="auto"/>
        <w:right w:val="none" w:sz="0" w:space="0" w:color="auto"/>
      </w:divBdr>
    </w:div>
    <w:div w:id="839782745">
      <w:bodyDiv w:val="1"/>
      <w:marLeft w:val="0"/>
      <w:marRight w:val="0"/>
      <w:marTop w:val="0"/>
      <w:marBottom w:val="0"/>
      <w:divBdr>
        <w:top w:val="none" w:sz="0" w:space="0" w:color="auto"/>
        <w:left w:val="none" w:sz="0" w:space="0" w:color="auto"/>
        <w:bottom w:val="none" w:sz="0" w:space="0" w:color="auto"/>
        <w:right w:val="none" w:sz="0" w:space="0" w:color="auto"/>
      </w:divBdr>
    </w:div>
    <w:div w:id="839807839">
      <w:bodyDiv w:val="1"/>
      <w:marLeft w:val="0"/>
      <w:marRight w:val="0"/>
      <w:marTop w:val="0"/>
      <w:marBottom w:val="0"/>
      <w:divBdr>
        <w:top w:val="none" w:sz="0" w:space="0" w:color="auto"/>
        <w:left w:val="none" w:sz="0" w:space="0" w:color="auto"/>
        <w:bottom w:val="none" w:sz="0" w:space="0" w:color="auto"/>
        <w:right w:val="none" w:sz="0" w:space="0" w:color="auto"/>
      </w:divBdr>
    </w:div>
    <w:div w:id="839856436">
      <w:bodyDiv w:val="1"/>
      <w:marLeft w:val="0"/>
      <w:marRight w:val="0"/>
      <w:marTop w:val="0"/>
      <w:marBottom w:val="0"/>
      <w:divBdr>
        <w:top w:val="none" w:sz="0" w:space="0" w:color="auto"/>
        <w:left w:val="none" w:sz="0" w:space="0" w:color="auto"/>
        <w:bottom w:val="none" w:sz="0" w:space="0" w:color="auto"/>
        <w:right w:val="none" w:sz="0" w:space="0" w:color="auto"/>
      </w:divBdr>
    </w:div>
    <w:div w:id="839924595">
      <w:bodyDiv w:val="1"/>
      <w:marLeft w:val="0"/>
      <w:marRight w:val="0"/>
      <w:marTop w:val="0"/>
      <w:marBottom w:val="0"/>
      <w:divBdr>
        <w:top w:val="none" w:sz="0" w:space="0" w:color="auto"/>
        <w:left w:val="none" w:sz="0" w:space="0" w:color="auto"/>
        <w:bottom w:val="none" w:sz="0" w:space="0" w:color="auto"/>
        <w:right w:val="none" w:sz="0" w:space="0" w:color="auto"/>
      </w:divBdr>
    </w:div>
    <w:div w:id="839928140">
      <w:bodyDiv w:val="1"/>
      <w:marLeft w:val="0"/>
      <w:marRight w:val="0"/>
      <w:marTop w:val="0"/>
      <w:marBottom w:val="0"/>
      <w:divBdr>
        <w:top w:val="none" w:sz="0" w:space="0" w:color="auto"/>
        <w:left w:val="none" w:sz="0" w:space="0" w:color="auto"/>
        <w:bottom w:val="none" w:sz="0" w:space="0" w:color="auto"/>
        <w:right w:val="none" w:sz="0" w:space="0" w:color="auto"/>
      </w:divBdr>
    </w:div>
    <w:div w:id="839932018">
      <w:bodyDiv w:val="1"/>
      <w:marLeft w:val="0"/>
      <w:marRight w:val="0"/>
      <w:marTop w:val="0"/>
      <w:marBottom w:val="0"/>
      <w:divBdr>
        <w:top w:val="none" w:sz="0" w:space="0" w:color="auto"/>
        <w:left w:val="none" w:sz="0" w:space="0" w:color="auto"/>
        <w:bottom w:val="none" w:sz="0" w:space="0" w:color="auto"/>
        <w:right w:val="none" w:sz="0" w:space="0" w:color="auto"/>
      </w:divBdr>
    </w:div>
    <w:div w:id="839932901">
      <w:bodyDiv w:val="1"/>
      <w:marLeft w:val="0"/>
      <w:marRight w:val="0"/>
      <w:marTop w:val="0"/>
      <w:marBottom w:val="0"/>
      <w:divBdr>
        <w:top w:val="none" w:sz="0" w:space="0" w:color="auto"/>
        <w:left w:val="none" w:sz="0" w:space="0" w:color="auto"/>
        <w:bottom w:val="none" w:sz="0" w:space="0" w:color="auto"/>
        <w:right w:val="none" w:sz="0" w:space="0" w:color="auto"/>
      </w:divBdr>
    </w:div>
    <w:div w:id="840120544">
      <w:bodyDiv w:val="1"/>
      <w:marLeft w:val="0"/>
      <w:marRight w:val="0"/>
      <w:marTop w:val="0"/>
      <w:marBottom w:val="0"/>
      <w:divBdr>
        <w:top w:val="none" w:sz="0" w:space="0" w:color="auto"/>
        <w:left w:val="none" w:sz="0" w:space="0" w:color="auto"/>
        <w:bottom w:val="none" w:sz="0" w:space="0" w:color="auto"/>
        <w:right w:val="none" w:sz="0" w:space="0" w:color="auto"/>
      </w:divBdr>
    </w:div>
    <w:div w:id="840197183">
      <w:bodyDiv w:val="1"/>
      <w:marLeft w:val="0"/>
      <w:marRight w:val="0"/>
      <w:marTop w:val="0"/>
      <w:marBottom w:val="0"/>
      <w:divBdr>
        <w:top w:val="none" w:sz="0" w:space="0" w:color="auto"/>
        <w:left w:val="none" w:sz="0" w:space="0" w:color="auto"/>
        <w:bottom w:val="none" w:sz="0" w:space="0" w:color="auto"/>
        <w:right w:val="none" w:sz="0" w:space="0" w:color="auto"/>
      </w:divBdr>
    </w:div>
    <w:div w:id="840200875">
      <w:bodyDiv w:val="1"/>
      <w:marLeft w:val="0"/>
      <w:marRight w:val="0"/>
      <w:marTop w:val="0"/>
      <w:marBottom w:val="0"/>
      <w:divBdr>
        <w:top w:val="none" w:sz="0" w:space="0" w:color="auto"/>
        <w:left w:val="none" w:sz="0" w:space="0" w:color="auto"/>
        <w:bottom w:val="none" w:sz="0" w:space="0" w:color="auto"/>
        <w:right w:val="none" w:sz="0" w:space="0" w:color="auto"/>
      </w:divBdr>
    </w:div>
    <w:div w:id="840202461">
      <w:bodyDiv w:val="1"/>
      <w:marLeft w:val="0"/>
      <w:marRight w:val="0"/>
      <w:marTop w:val="0"/>
      <w:marBottom w:val="0"/>
      <w:divBdr>
        <w:top w:val="none" w:sz="0" w:space="0" w:color="auto"/>
        <w:left w:val="none" w:sz="0" w:space="0" w:color="auto"/>
        <w:bottom w:val="none" w:sz="0" w:space="0" w:color="auto"/>
        <w:right w:val="none" w:sz="0" w:space="0" w:color="auto"/>
      </w:divBdr>
    </w:div>
    <w:div w:id="840316206">
      <w:bodyDiv w:val="1"/>
      <w:marLeft w:val="0"/>
      <w:marRight w:val="0"/>
      <w:marTop w:val="0"/>
      <w:marBottom w:val="0"/>
      <w:divBdr>
        <w:top w:val="none" w:sz="0" w:space="0" w:color="auto"/>
        <w:left w:val="none" w:sz="0" w:space="0" w:color="auto"/>
        <w:bottom w:val="none" w:sz="0" w:space="0" w:color="auto"/>
        <w:right w:val="none" w:sz="0" w:space="0" w:color="auto"/>
      </w:divBdr>
    </w:div>
    <w:div w:id="840389133">
      <w:bodyDiv w:val="1"/>
      <w:marLeft w:val="0"/>
      <w:marRight w:val="0"/>
      <w:marTop w:val="0"/>
      <w:marBottom w:val="0"/>
      <w:divBdr>
        <w:top w:val="none" w:sz="0" w:space="0" w:color="auto"/>
        <w:left w:val="none" w:sz="0" w:space="0" w:color="auto"/>
        <w:bottom w:val="none" w:sz="0" w:space="0" w:color="auto"/>
        <w:right w:val="none" w:sz="0" w:space="0" w:color="auto"/>
      </w:divBdr>
    </w:div>
    <w:div w:id="840436543">
      <w:bodyDiv w:val="1"/>
      <w:marLeft w:val="0"/>
      <w:marRight w:val="0"/>
      <w:marTop w:val="0"/>
      <w:marBottom w:val="0"/>
      <w:divBdr>
        <w:top w:val="none" w:sz="0" w:space="0" w:color="auto"/>
        <w:left w:val="none" w:sz="0" w:space="0" w:color="auto"/>
        <w:bottom w:val="none" w:sz="0" w:space="0" w:color="auto"/>
        <w:right w:val="none" w:sz="0" w:space="0" w:color="auto"/>
      </w:divBdr>
    </w:div>
    <w:div w:id="840464048">
      <w:bodyDiv w:val="1"/>
      <w:marLeft w:val="0"/>
      <w:marRight w:val="0"/>
      <w:marTop w:val="0"/>
      <w:marBottom w:val="0"/>
      <w:divBdr>
        <w:top w:val="none" w:sz="0" w:space="0" w:color="auto"/>
        <w:left w:val="none" w:sz="0" w:space="0" w:color="auto"/>
        <w:bottom w:val="none" w:sz="0" w:space="0" w:color="auto"/>
        <w:right w:val="none" w:sz="0" w:space="0" w:color="auto"/>
      </w:divBdr>
    </w:div>
    <w:div w:id="840508523">
      <w:bodyDiv w:val="1"/>
      <w:marLeft w:val="0"/>
      <w:marRight w:val="0"/>
      <w:marTop w:val="0"/>
      <w:marBottom w:val="0"/>
      <w:divBdr>
        <w:top w:val="none" w:sz="0" w:space="0" w:color="auto"/>
        <w:left w:val="none" w:sz="0" w:space="0" w:color="auto"/>
        <w:bottom w:val="none" w:sz="0" w:space="0" w:color="auto"/>
        <w:right w:val="none" w:sz="0" w:space="0" w:color="auto"/>
      </w:divBdr>
    </w:div>
    <w:div w:id="840512071">
      <w:bodyDiv w:val="1"/>
      <w:marLeft w:val="0"/>
      <w:marRight w:val="0"/>
      <w:marTop w:val="0"/>
      <w:marBottom w:val="0"/>
      <w:divBdr>
        <w:top w:val="none" w:sz="0" w:space="0" w:color="auto"/>
        <w:left w:val="none" w:sz="0" w:space="0" w:color="auto"/>
        <w:bottom w:val="none" w:sz="0" w:space="0" w:color="auto"/>
        <w:right w:val="none" w:sz="0" w:space="0" w:color="auto"/>
      </w:divBdr>
    </w:div>
    <w:div w:id="840581502">
      <w:bodyDiv w:val="1"/>
      <w:marLeft w:val="0"/>
      <w:marRight w:val="0"/>
      <w:marTop w:val="0"/>
      <w:marBottom w:val="0"/>
      <w:divBdr>
        <w:top w:val="none" w:sz="0" w:space="0" w:color="auto"/>
        <w:left w:val="none" w:sz="0" w:space="0" w:color="auto"/>
        <w:bottom w:val="none" w:sz="0" w:space="0" w:color="auto"/>
        <w:right w:val="none" w:sz="0" w:space="0" w:color="auto"/>
      </w:divBdr>
    </w:div>
    <w:div w:id="840582547">
      <w:bodyDiv w:val="1"/>
      <w:marLeft w:val="0"/>
      <w:marRight w:val="0"/>
      <w:marTop w:val="0"/>
      <w:marBottom w:val="0"/>
      <w:divBdr>
        <w:top w:val="none" w:sz="0" w:space="0" w:color="auto"/>
        <w:left w:val="none" w:sz="0" w:space="0" w:color="auto"/>
        <w:bottom w:val="none" w:sz="0" w:space="0" w:color="auto"/>
        <w:right w:val="none" w:sz="0" w:space="0" w:color="auto"/>
      </w:divBdr>
    </w:div>
    <w:div w:id="840585150">
      <w:bodyDiv w:val="1"/>
      <w:marLeft w:val="0"/>
      <w:marRight w:val="0"/>
      <w:marTop w:val="0"/>
      <w:marBottom w:val="0"/>
      <w:divBdr>
        <w:top w:val="none" w:sz="0" w:space="0" w:color="auto"/>
        <w:left w:val="none" w:sz="0" w:space="0" w:color="auto"/>
        <w:bottom w:val="none" w:sz="0" w:space="0" w:color="auto"/>
        <w:right w:val="none" w:sz="0" w:space="0" w:color="auto"/>
      </w:divBdr>
    </w:div>
    <w:div w:id="840654825">
      <w:bodyDiv w:val="1"/>
      <w:marLeft w:val="0"/>
      <w:marRight w:val="0"/>
      <w:marTop w:val="0"/>
      <w:marBottom w:val="0"/>
      <w:divBdr>
        <w:top w:val="none" w:sz="0" w:space="0" w:color="auto"/>
        <w:left w:val="none" w:sz="0" w:space="0" w:color="auto"/>
        <w:bottom w:val="none" w:sz="0" w:space="0" w:color="auto"/>
        <w:right w:val="none" w:sz="0" w:space="0" w:color="auto"/>
      </w:divBdr>
    </w:div>
    <w:div w:id="840656999">
      <w:bodyDiv w:val="1"/>
      <w:marLeft w:val="0"/>
      <w:marRight w:val="0"/>
      <w:marTop w:val="0"/>
      <w:marBottom w:val="0"/>
      <w:divBdr>
        <w:top w:val="none" w:sz="0" w:space="0" w:color="auto"/>
        <w:left w:val="none" w:sz="0" w:space="0" w:color="auto"/>
        <w:bottom w:val="none" w:sz="0" w:space="0" w:color="auto"/>
        <w:right w:val="none" w:sz="0" w:space="0" w:color="auto"/>
      </w:divBdr>
    </w:div>
    <w:div w:id="840775515">
      <w:bodyDiv w:val="1"/>
      <w:marLeft w:val="0"/>
      <w:marRight w:val="0"/>
      <w:marTop w:val="0"/>
      <w:marBottom w:val="0"/>
      <w:divBdr>
        <w:top w:val="none" w:sz="0" w:space="0" w:color="auto"/>
        <w:left w:val="none" w:sz="0" w:space="0" w:color="auto"/>
        <w:bottom w:val="none" w:sz="0" w:space="0" w:color="auto"/>
        <w:right w:val="none" w:sz="0" w:space="0" w:color="auto"/>
      </w:divBdr>
    </w:div>
    <w:div w:id="840974625">
      <w:bodyDiv w:val="1"/>
      <w:marLeft w:val="0"/>
      <w:marRight w:val="0"/>
      <w:marTop w:val="0"/>
      <w:marBottom w:val="0"/>
      <w:divBdr>
        <w:top w:val="none" w:sz="0" w:space="0" w:color="auto"/>
        <w:left w:val="none" w:sz="0" w:space="0" w:color="auto"/>
        <w:bottom w:val="none" w:sz="0" w:space="0" w:color="auto"/>
        <w:right w:val="none" w:sz="0" w:space="0" w:color="auto"/>
      </w:divBdr>
    </w:div>
    <w:div w:id="841045294">
      <w:bodyDiv w:val="1"/>
      <w:marLeft w:val="0"/>
      <w:marRight w:val="0"/>
      <w:marTop w:val="0"/>
      <w:marBottom w:val="0"/>
      <w:divBdr>
        <w:top w:val="none" w:sz="0" w:space="0" w:color="auto"/>
        <w:left w:val="none" w:sz="0" w:space="0" w:color="auto"/>
        <w:bottom w:val="none" w:sz="0" w:space="0" w:color="auto"/>
        <w:right w:val="none" w:sz="0" w:space="0" w:color="auto"/>
      </w:divBdr>
    </w:div>
    <w:div w:id="841049360">
      <w:bodyDiv w:val="1"/>
      <w:marLeft w:val="0"/>
      <w:marRight w:val="0"/>
      <w:marTop w:val="0"/>
      <w:marBottom w:val="0"/>
      <w:divBdr>
        <w:top w:val="none" w:sz="0" w:space="0" w:color="auto"/>
        <w:left w:val="none" w:sz="0" w:space="0" w:color="auto"/>
        <w:bottom w:val="none" w:sz="0" w:space="0" w:color="auto"/>
        <w:right w:val="none" w:sz="0" w:space="0" w:color="auto"/>
      </w:divBdr>
    </w:div>
    <w:div w:id="841090420">
      <w:bodyDiv w:val="1"/>
      <w:marLeft w:val="0"/>
      <w:marRight w:val="0"/>
      <w:marTop w:val="0"/>
      <w:marBottom w:val="0"/>
      <w:divBdr>
        <w:top w:val="none" w:sz="0" w:space="0" w:color="auto"/>
        <w:left w:val="none" w:sz="0" w:space="0" w:color="auto"/>
        <w:bottom w:val="none" w:sz="0" w:space="0" w:color="auto"/>
        <w:right w:val="none" w:sz="0" w:space="0" w:color="auto"/>
      </w:divBdr>
    </w:div>
    <w:div w:id="841119647">
      <w:bodyDiv w:val="1"/>
      <w:marLeft w:val="0"/>
      <w:marRight w:val="0"/>
      <w:marTop w:val="0"/>
      <w:marBottom w:val="0"/>
      <w:divBdr>
        <w:top w:val="none" w:sz="0" w:space="0" w:color="auto"/>
        <w:left w:val="none" w:sz="0" w:space="0" w:color="auto"/>
        <w:bottom w:val="none" w:sz="0" w:space="0" w:color="auto"/>
        <w:right w:val="none" w:sz="0" w:space="0" w:color="auto"/>
      </w:divBdr>
    </w:div>
    <w:div w:id="841159514">
      <w:bodyDiv w:val="1"/>
      <w:marLeft w:val="0"/>
      <w:marRight w:val="0"/>
      <w:marTop w:val="0"/>
      <w:marBottom w:val="0"/>
      <w:divBdr>
        <w:top w:val="none" w:sz="0" w:space="0" w:color="auto"/>
        <w:left w:val="none" w:sz="0" w:space="0" w:color="auto"/>
        <w:bottom w:val="none" w:sz="0" w:space="0" w:color="auto"/>
        <w:right w:val="none" w:sz="0" w:space="0" w:color="auto"/>
      </w:divBdr>
    </w:div>
    <w:div w:id="841163420">
      <w:bodyDiv w:val="1"/>
      <w:marLeft w:val="0"/>
      <w:marRight w:val="0"/>
      <w:marTop w:val="0"/>
      <w:marBottom w:val="0"/>
      <w:divBdr>
        <w:top w:val="none" w:sz="0" w:space="0" w:color="auto"/>
        <w:left w:val="none" w:sz="0" w:space="0" w:color="auto"/>
        <w:bottom w:val="none" w:sz="0" w:space="0" w:color="auto"/>
        <w:right w:val="none" w:sz="0" w:space="0" w:color="auto"/>
      </w:divBdr>
    </w:div>
    <w:div w:id="841163869">
      <w:bodyDiv w:val="1"/>
      <w:marLeft w:val="0"/>
      <w:marRight w:val="0"/>
      <w:marTop w:val="0"/>
      <w:marBottom w:val="0"/>
      <w:divBdr>
        <w:top w:val="none" w:sz="0" w:space="0" w:color="auto"/>
        <w:left w:val="none" w:sz="0" w:space="0" w:color="auto"/>
        <w:bottom w:val="none" w:sz="0" w:space="0" w:color="auto"/>
        <w:right w:val="none" w:sz="0" w:space="0" w:color="auto"/>
      </w:divBdr>
    </w:div>
    <w:div w:id="841165658">
      <w:bodyDiv w:val="1"/>
      <w:marLeft w:val="0"/>
      <w:marRight w:val="0"/>
      <w:marTop w:val="0"/>
      <w:marBottom w:val="0"/>
      <w:divBdr>
        <w:top w:val="none" w:sz="0" w:space="0" w:color="auto"/>
        <w:left w:val="none" w:sz="0" w:space="0" w:color="auto"/>
        <w:bottom w:val="none" w:sz="0" w:space="0" w:color="auto"/>
        <w:right w:val="none" w:sz="0" w:space="0" w:color="auto"/>
      </w:divBdr>
    </w:div>
    <w:div w:id="841239776">
      <w:bodyDiv w:val="1"/>
      <w:marLeft w:val="0"/>
      <w:marRight w:val="0"/>
      <w:marTop w:val="0"/>
      <w:marBottom w:val="0"/>
      <w:divBdr>
        <w:top w:val="none" w:sz="0" w:space="0" w:color="auto"/>
        <w:left w:val="none" w:sz="0" w:space="0" w:color="auto"/>
        <w:bottom w:val="none" w:sz="0" w:space="0" w:color="auto"/>
        <w:right w:val="none" w:sz="0" w:space="0" w:color="auto"/>
      </w:divBdr>
    </w:div>
    <w:div w:id="841241057">
      <w:bodyDiv w:val="1"/>
      <w:marLeft w:val="0"/>
      <w:marRight w:val="0"/>
      <w:marTop w:val="0"/>
      <w:marBottom w:val="0"/>
      <w:divBdr>
        <w:top w:val="none" w:sz="0" w:space="0" w:color="auto"/>
        <w:left w:val="none" w:sz="0" w:space="0" w:color="auto"/>
        <w:bottom w:val="none" w:sz="0" w:space="0" w:color="auto"/>
        <w:right w:val="none" w:sz="0" w:space="0" w:color="auto"/>
      </w:divBdr>
    </w:div>
    <w:div w:id="841360472">
      <w:bodyDiv w:val="1"/>
      <w:marLeft w:val="0"/>
      <w:marRight w:val="0"/>
      <w:marTop w:val="0"/>
      <w:marBottom w:val="0"/>
      <w:divBdr>
        <w:top w:val="none" w:sz="0" w:space="0" w:color="auto"/>
        <w:left w:val="none" w:sz="0" w:space="0" w:color="auto"/>
        <w:bottom w:val="none" w:sz="0" w:space="0" w:color="auto"/>
        <w:right w:val="none" w:sz="0" w:space="0" w:color="auto"/>
      </w:divBdr>
    </w:div>
    <w:div w:id="841433938">
      <w:bodyDiv w:val="1"/>
      <w:marLeft w:val="0"/>
      <w:marRight w:val="0"/>
      <w:marTop w:val="0"/>
      <w:marBottom w:val="0"/>
      <w:divBdr>
        <w:top w:val="none" w:sz="0" w:space="0" w:color="auto"/>
        <w:left w:val="none" w:sz="0" w:space="0" w:color="auto"/>
        <w:bottom w:val="none" w:sz="0" w:space="0" w:color="auto"/>
        <w:right w:val="none" w:sz="0" w:space="0" w:color="auto"/>
      </w:divBdr>
    </w:div>
    <w:div w:id="841435781">
      <w:bodyDiv w:val="1"/>
      <w:marLeft w:val="0"/>
      <w:marRight w:val="0"/>
      <w:marTop w:val="0"/>
      <w:marBottom w:val="0"/>
      <w:divBdr>
        <w:top w:val="none" w:sz="0" w:space="0" w:color="auto"/>
        <w:left w:val="none" w:sz="0" w:space="0" w:color="auto"/>
        <w:bottom w:val="none" w:sz="0" w:space="0" w:color="auto"/>
        <w:right w:val="none" w:sz="0" w:space="0" w:color="auto"/>
      </w:divBdr>
    </w:div>
    <w:div w:id="841511725">
      <w:bodyDiv w:val="1"/>
      <w:marLeft w:val="0"/>
      <w:marRight w:val="0"/>
      <w:marTop w:val="0"/>
      <w:marBottom w:val="0"/>
      <w:divBdr>
        <w:top w:val="none" w:sz="0" w:space="0" w:color="auto"/>
        <w:left w:val="none" w:sz="0" w:space="0" w:color="auto"/>
        <w:bottom w:val="none" w:sz="0" w:space="0" w:color="auto"/>
        <w:right w:val="none" w:sz="0" w:space="0" w:color="auto"/>
      </w:divBdr>
    </w:div>
    <w:div w:id="841512733">
      <w:bodyDiv w:val="1"/>
      <w:marLeft w:val="0"/>
      <w:marRight w:val="0"/>
      <w:marTop w:val="0"/>
      <w:marBottom w:val="0"/>
      <w:divBdr>
        <w:top w:val="none" w:sz="0" w:space="0" w:color="auto"/>
        <w:left w:val="none" w:sz="0" w:space="0" w:color="auto"/>
        <w:bottom w:val="none" w:sz="0" w:space="0" w:color="auto"/>
        <w:right w:val="none" w:sz="0" w:space="0" w:color="auto"/>
      </w:divBdr>
    </w:div>
    <w:div w:id="841580026">
      <w:bodyDiv w:val="1"/>
      <w:marLeft w:val="0"/>
      <w:marRight w:val="0"/>
      <w:marTop w:val="0"/>
      <w:marBottom w:val="0"/>
      <w:divBdr>
        <w:top w:val="none" w:sz="0" w:space="0" w:color="auto"/>
        <w:left w:val="none" w:sz="0" w:space="0" w:color="auto"/>
        <w:bottom w:val="none" w:sz="0" w:space="0" w:color="auto"/>
        <w:right w:val="none" w:sz="0" w:space="0" w:color="auto"/>
      </w:divBdr>
    </w:div>
    <w:div w:id="841704240">
      <w:bodyDiv w:val="1"/>
      <w:marLeft w:val="0"/>
      <w:marRight w:val="0"/>
      <w:marTop w:val="0"/>
      <w:marBottom w:val="0"/>
      <w:divBdr>
        <w:top w:val="none" w:sz="0" w:space="0" w:color="auto"/>
        <w:left w:val="none" w:sz="0" w:space="0" w:color="auto"/>
        <w:bottom w:val="none" w:sz="0" w:space="0" w:color="auto"/>
        <w:right w:val="none" w:sz="0" w:space="0" w:color="auto"/>
      </w:divBdr>
    </w:div>
    <w:div w:id="841816998">
      <w:bodyDiv w:val="1"/>
      <w:marLeft w:val="0"/>
      <w:marRight w:val="0"/>
      <w:marTop w:val="0"/>
      <w:marBottom w:val="0"/>
      <w:divBdr>
        <w:top w:val="none" w:sz="0" w:space="0" w:color="auto"/>
        <w:left w:val="none" w:sz="0" w:space="0" w:color="auto"/>
        <w:bottom w:val="none" w:sz="0" w:space="0" w:color="auto"/>
        <w:right w:val="none" w:sz="0" w:space="0" w:color="auto"/>
      </w:divBdr>
    </w:div>
    <w:div w:id="841891235">
      <w:bodyDiv w:val="1"/>
      <w:marLeft w:val="0"/>
      <w:marRight w:val="0"/>
      <w:marTop w:val="0"/>
      <w:marBottom w:val="0"/>
      <w:divBdr>
        <w:top w:val="none" w:sz="0" w:space="0" w:color="auto"/>
        <w:left w:val="none" w:sz="0" w:space="0" w:color="auto"/>
        <w:bottom w:val="none" w:sz="0" w:space="0" w:color="auto"/>
        <w:right w:val="none" w:sz="0" w:space="0" w:color="auto"/>
      </w:divBdr>
    </w:div>
    <w:div w:id="841965864">
      <w:bodyDiv w:val="1"/>
      <w:marLeft w:val="0"/>
      <w:marRight w:val="0"/>
      <w:marTop w:val="0"/>
      <w:marBottom w:val="0"/>
      <w:divBdr>
        <w:top w:val="none" w:sz="0" w:space="0" w:color="auto"/>
        <w:left w:val="none" w:sz="0" w:space="0" w:color="auto"/>
        <w:bottom w:val="none" w:sz="0" w:space="0" w:color="auto"/>
        <w:right w:val="none" w:sz="0" w:space="0" w:color="auto"/>
      </w:divBdr>
    </w:div>
    <w:div w:id="841971248">
      <w:bodyDiv w:val="1"/>
      <w:marLeft w:val="0"/>
      <w:marRight w:val="0"/>
      <w:marTop w:val="0"/>
      <w:marBottom w:val="0"/>
      <w:divBdr>
        <w:top w:val="none" w:sz="0" w:space="0" w:color="auto"/>
        <w:left w:val="none" w:sz="0" w:space="0" w:color="auto"/>
        <w:bottom w:val="none" w:sz="0" w:space="0" w:color="auto"/>
        <w:right w:val="none" w:sz="0" w:space="0" w:color="auto"/>
      </w:divBdr>
    </w:div>
    <w:div w:id="842010925">
      <w:bodyDiv w:val="1"/>
      <w:marLeft w:val="0"/>
      <w:marRight w:val="0"/>
      <w:marTop w:val="0"/>
      <w:marBottom w:val="0"/>
      <w:divBdr>
        <w:top w:val="none" w:sz="0" w:space="0" w:color="auto"/>
        <w:left w:val="none" w:sz="0" w:space="0" w:color="auto"/>
        <w:bottom w:val="none" w:sz="0" w:space="0" w:color="auto"/>
        <w:right w:val="none" w:sz="0" w:space="0" w:color="auto"/>
      </w:divBdr>
    </w:div>
    <w:div w:id="842011605">
      <w:bodyDiv w:val="1"/>
      <w:marLeft w:val="0"/>
      <w:marRight w:val="0"/>
      <w:marTop w:val="0"/>
      <w:marBottom w:val="0"/>
      <w:divBdr>
        <w:top w:val="none" w:sz="0" w:space="0" w:color="auto"/>
        <w:left w:val="none" w:sz="0" w:space="0" w:color="auto"/>
        <w:bottom w:val="none" w:sz="0" w:space="0" w:color="auto"/>
        <w:right w:val="none" w:sz="0" w:space="0" w:color="auto"/>
      </w:divBdr>
    </w:div>
    <w:div w:id="842084799">
      <w:bodyDiv w:val="1"/>
      <w:marLeft w:val="0"/>
      <w:marRight w:val="0"/>
      <w:marTop w:val="0"/>
      <w:marBottom w:val="0"/>
      <w:divBdr>
        <w:top w:val="none" w:sz="0" w:space="0" w:color="auto"/>
        <w:left w:val="none" w:sz="0" w:space="0" w:color="auto"/>
        <w:bottom w:val="none" w:sz="0" w:space="0" w:color="auto"/>
        <w:right w:val="none" w:sz="0" w:space="0" w:color="auto"/>
      </w:divBdr>
    </w:div>
    <w:div w:id="842086606">
      <w:bodyDiv w:val="1"/>
      <w:marLeft w:val="0"/>
      <w:marRight w:val="0"/>
      <w:marTop w:val="0"/>
      <w:marBottom w:val="0"/>
      <w:divBdr>
        <w:top w:val="none" w:sz="0" w:space="0" w:color="auto"/>
        <w:left w:val="none" w:sz="0" w:space="0" w:color="auto"/>
        <w:bottom w:val="none" w:sz="0" w:space="0" w:color="auto"/>
        <w:right w:val="none" w:sz="0" w:space="0" w:color="auto"/>
      </w:divBdr>
    </w:div>
    <w:div w:id="842086760">
      <w:bodyDiv w:val="1"/>
      <w:marLeft w:val="0"/>
      <w:marRight w:val="0"/>
      <w:marTop w:val="0"/>
      <w:marBottom w:val="0"/>
      <w:divBdr>
        <w:top w:val="none" w:sz="0" w:space="0" w:color="auto"/>
        <w:left w:val="none" w:sz="0" w:space="0" w:color="auto"/>
        <w:bottom w:val="none" w:sz="0" w:space="0" w:color="auto"/>
        <w:right w:val="none" w:sz="0" w:space="0" w:color="auto"/>
      </w:divBdr>
    </w:div>
    <w:div w:id="842091450">
      <w:bodyDiv w:val="1"/>
      <w:marLeft w:val="0"/>
      <w:marRight w:val="0"/>
      <w:marTop w:val="0"/>
      <w:marBottom w:val="0"/>
      <w:divBdr>
        <w:top w:val="none" w:sz="0" w:space="0" w:color="auto"/>
        <w:left w:val="none" w:sz="0" w:space="0" w:color="auto"/>
        <w:bottom w:val="none" w:sz="0" w:space="0" w:color="auto"/>
        <w:right w:val="none" w:sz="0" w:space="0" w:color="auto"/>
      </w:divBdr>
    </w:div>
    <w:div w:id="842160722">
      <w:bodyDiv w:val="1"/>
      <w:marLeft w:val="0"/>
      <w:marRight w:val="0"/>
      <w:marTop w:val="0"/>
      <w:marBottom w:val="0"/>
      <w:divBdr>
        <w:top w:val="none" w:sz="0" w:space="0" w:color="auto"/>
        <w:left w:val="none" w:sz="0" w:space="0" w:color="auto"/>
        <w:bottom w:val="none" w:sz="0" w:space="0" w:color="auto"/>
        <w:right w:val="none" w:sz="0" w:space="0" w:color="auto"/>
      </w:divBdr>
    </w:div>
    <w:div w:id="842165643">
      <w:bodyDiv w:val="1"/>
      <w:marLeft w:val="0"/>
      <w:marRight w:val="0"/>
      <w:marTop w:val="0"/>
      <w:marBottom w:val="0"/>
      <w:divBdr>
        <w:top w:val="none" w:sz="0" w:space="0" w:color="auto"/>
        <w:left w:val="none" w:sz="0" w:space="0" w:color="auto"/>
        <w:bottom w:val="none" w:sz="0" w:space="0" w:color="auto"/>
        <w:right w:val="none" w:sz="0" w:space="0" w:color="auto"/>
      </w:divBdr>
    </w:div>
    <w:div w:id="842234787">
      <w:bodyDiv w:val="1"/>
      <w:marLeft w:val="0"/>
      <w:marRight w:val="0"/>
      <w:marTop w:val="0"/>
      <w:marBottom w:val="0"/>
      <w:divBdr>
        <w:top w:val="none" w:sz="0" w:space="0" w:color="auto"/>
        <w:left w:val="none" w:sz="0" w:space="0" w:color="auto"/>
        <w:bottom w:val="none" w:sz="0" w:space="0" w:color="auto"/>
        <w:right w:val="none" w:sz="0" w:space="0" w:color="auto"/>
      </w:divBdr>
    </w:div>
    <w:div w:id="842277021">
      <w:bodyDiv w:val="1"/>
      <w:marLeft w:val="0"/>
      <w:marRight w:val="0"/>
      <w:marTop w:val="0"/>
      <w:marBottom w:val="0"/>
      <w:divBdr>
        <w:top w:val="none" w:sz="0" w:space="0" w:color="auto"/>
        <w:left w:val="none" w:sz="0" w:space="0" w:color="auto"/>
        <w:bottom w:val="none" w:sz="0" w:space="0" w:color="auto"/>
        <w:right w:val="none" w:sz="0" w:space="0" w:color="auto"/>
      </w:divBdr>
    </w:div>
    <w:div w:id="842545794">
      <w:bodyDiv w:val="1"/>
      <w:marLeft w:val="0"/>
      <w:marRight w:val="0"/>
      <w:marTop w:val="0"/>
      <w:marBottom w:val="0"/>
      <w:divBdr>
        <w:top w:val="none" w:sz="0" w:space="0" w:color="auto"/>
        <w:left w:val="none" w:sz="0" w:space="0" w:color="auto"/>
        <w:bottom w:val="none" w:sz="0" w:space="0" w:color="auto"/>
        <w:right w:val="none" w:sz="0" w:space="0" w:color="auto"/>
      </w:divBdr>
    </w:div>
    <w:div w:id="842626751">
      <w:bodyDiv w:val="1"/>
      <w:marLeft w:val="0"/>
      <w:marRight w:val="0"/>
      <w:marTop w:val="0"/>
      <w:marBottom w:val="0"/>
      <w:divBdr>
        <w:top w:val="none" w:sz="0" w:space="0" w:color="auto"/>
        <w:left w:val="none" w:sz="0" w:space="0" w:color="auto"/>
        <w:bottom w:val="none" w:sz="0" w:space="0" w:color="auto"/>
        <w:right w:val="none" w:sz="0" w:space="0" w:color="auto"/>
      </w:divBdr>
    </w:div>
    <w:div w:id="842666236">
      <w:bodyDiv w:val="1"/>
      <w:marLeft w:val="0"/>
      <w:marRight w:val="0"/>
      <w:marTop w:val="0"/>
      <w:marBottom w:val="0"/>
      <w:divBdr>
        <w:top w:val="none" w:sz="0" w:space="0" w:color="auto"/>
        <w:left w:val="none" w:sz="0" w:space="0" w:color="auto"/>
        <w:bottom w:val="none" w:sz="0" w:space="0" w:color="auto"/>
        <w:right w:val="none" w:sz="0" w:space="0" w:color="auto"/>
      </w:divBdr>
    </w:div>
    <w:div w:id="842666683">
      <w:bodyDiv w:val="1"/>
      <w:marLeft w:val="0"/>
      <w:marRight w:val="0"/>
      <w:marTop w:val="0"/>
      <w:marBottom w:val="0"/>
      <w:divBdr>
        <w:top w:val="none" w:sz="0" w:space="0" w:color="auto"/>
        <w:left w:val="none" w:sz="0" w:space="0" w:color="auto"/>
        <w:bottom w:val="none" w:sz="0" w:space="0" w:color="auto"/>
        <w:right w:val="none" w:sz="0" w:space="0" w:color="auto"/>
      </w:divBdr>
    </w:div>
    <w:div w:id="842668118">
      <w:bodyDiv w:val="1"/>
      <w:marLeft w:val="0"/>
      <w:marRight w:val="0"/>
      <w:marTop w:val="0"/>
      <w:marBottom w:val="0"/>
      <w:divBdr>
        <w:top w:val="none" w:sz="0" w:space="0" w:color="auto"/>
        <w:left w:val="none" w:sz="0" w:space="0" w:color="auto"/>
        <w:bottom w:val="none" w:sz="0" w:space="0" w:color="auto"/>
        <w:right w:val="none" w:sz="0" w:space="0" w:color="auto"/>
      </w:divBdr>
    </w:div>
    <w:div w:id="842670873">
      <w:bodyDiv w:val="1"/>
      <w:marLeft w:val="0"/>
      <w:marRight w:val="0"/>
      <w:marTop w:val="0"/>
      <w:marBottom w:val="0"/>
      <w:divBdr>
        <w:top w:val="none" w:sz="0" w:space="0" w:color="auto"/>
        <w:left w:val="none" w:sz="0" w:space="0" w:color="auto"/>
        <w:bottom w:val="none" w:sz="0" w:space="0" w:color="auto"/>
        <w:right w:val="none" w:sz="0" w:space="0" w:color="auto"/>
      </w:divBdr>
    </w:div>
    <w:div w:id="842742269">
      <w:bodyDiv w:val="1"/>
      <w:marLeft w:val="0"/>
      <w:marRight w:val="0"/>
      <w:marTop w:val="0"/>
      <w:marBottom w:val="0"/>
      <w:divBdr>
        <w:top w:val="none" w:sz="0" w:space="0" w:color="auto"/>
        <w:left w:val="none" w:sz="0" w:space="0" w:color="auto"/>
        <w:bottom w:val="none" w:sz="0" w:space="0" w:color="auto"/>
        <w:right w:val="none" w:sz="0" w:space="0" w:color="auto"/>
      </w:divBdr>
    </w:div>
    <w:div w:id="842744675">
      <w:bodyDiv w:val="1"/>
      <w:marLeft w:val="0"/>
      <w:marRight w:val="0"/>
      <w:marTop w:val="0"/>
      <w:marBottom w:val="0"/>
      <w:divBdr>
        <w:top w:val="none" w:sz="0" w:space="0" w:color="auto"/>
        <w:left w:val="none" w:sz="0" w:space="0" w:color="auto"/>
        <w:bottom w:val="none" w:sz="0" w:space="0" w:color="auto"/>
        <w:right w:val="none" w:sz="0" w:space="0" w:color="auto"/>
      </w:divBdr>
    </w:div>
    <w:div w:id="842817288">
      <w:bodyDiv w:val="1"/>
      <w:marLeft w:val="0"/>
      <w:marRight w:val="0"/>
      <w:marTop w:val="0"/>
      <w:marBottom w:val="0"/>
      <w:divBdr>
        <w:top w:val="none" w:sz="0" w:space="0" w:color="auto"/>
        <w:left w:val="none" w:sz="0" w:space="0" w:color="auto"/>
        <w:bottom w:val="none" w:sz="0" w:space="0" w:color="auto"/>
        <w:right w:val="none" w:sz="0" w:space="0" w:color="auto"/>
      </w:divBdr>
    </w:div>
    <w:div w:id="842862394">
      <w:bodyDiv w:val="1"/>
      <w:marLeft w:val="0"/>
      <w:marRight w:val="0"/>
      <w:marTop w:val="0"/>
      <w:marBottom w:val="0"/>
      <w:divBdr>
        <w:top w:val="none" w:sz="0" w:space="0" w:color="auto"/>
        <w:left w:val="none" w:sz="0" w:space="0" w:color="auto"/>
        <w:bottom w:val="none" w:sz="0" w:space="0" w:color="auto"/>
        <w:right w:val="none" w:sz="0" w:space="0" w:color="auto"/>
      </w:divBdr>
    </w:div>
    <w:div w:id="842932741">
      <w:bodyDiv w:val="1"/>
      <w:marLeft w:val="0"/>
      <w:marRight w:val="0"/>
      <w:marTop w:val="0"/>
      <w:marBottom w:val="0"/>
      <w:divBdr>
        <w:top w:val="none" w:sz="0" w:space="0" w:color="auto"/>
        <w:left w:val="none" w:sz="0" w:space="0" w:color="auto"/>
        <w:bottom w:val="none" w:sz="0" w:space="0" w:color="auto"/>
        <w:right w:val="none" w:sz="0" w:space="0" w:color="auto"/>
      </w:divBdr>
    </w:div>
    <w:div w:id="843009139">
      <w:bodyDiv w:val="1"/>
      <w:marLeft w:val="0"/>
      <w:marRight w:val="0"/>
      <w:marTop w:val="0"/>
      <w:marBottom w:val="0"/>
      <w:divBdr>
        <w:top w:val="none" w:sz="0" w:space="0" w:color="auto"/>
        <w:left w:val="none" w:sz="0" w:space="0" w:color="auto"/>
        <w:bottom w:val="none" w:sz="0" w:space="0" w:color="auto"/>
        <w:right w:val="none" w:sz="0" w:space="0" w:color="auto"/>
      </w:divBdr>
    </w:div>
    <w:div w:id="843009332">
      <w:bodyDiv w:val="1"/>
      <w:marLeft w:val="0"/>
      <w:marRight w:val="0"/>
      <w:marTop w:val="0"/>
      <w:marBottom w:val="0"/>
      <w:divBdr>
        <w:top w:val="none" w:sz="0" w:space="0" w:color="auto"/>
        <w:left w:val="none" w:sz="0" w:space="0" w:color="auto"/>
        <w:bottom w:val="none" w:sz="0" w:space="0" w:color="auto"/>
        <w:right w:val="none" w:sz="0" w:space="0" w:color="auto"/>
      </w:divBdr>
    </w:div>
    <w:div w:id="843125323">
      <w:bodyDiv w:val="1"/>
      <w:marLeft w:val="0"/>
      <w:marRight w:val="0"/>
      <w:marTop w:val="0"/>
      <w:marBottom w:val="0"/>
      <w:divBdr>
        <w:top w:val="none" w:sz="0" w:space="0" w:color="auto"/>
        <w:left w:val="none" w:sz="0" w:space="0" w:color="auto"/>
        <w:bottom w:val="none" w:sz="0" w:space="0" w:color="auto"/>
        <w:right w:val="none" w:sz="0" w:space="0" w:color="auto"/>
      </w:divBdr>
    </w:div>
    <w:div w:id="843200675">
      <w:bodyDiv w:val="1"/>
      <w:marLeft w:val="0"/>
      <w:marRight w:val="0"/>
      <w:marTop w:val="0"/>
      <w:marBottom w:val="0"/>
      <w:divBdr>
        <w:top w:val="none" w:sz="0" w:space="0" w:color="auto"/>
        <w:left w:val="none" w:sz="0" w:space="0" w:color="auto"/>
        <w:bottom w:val="none" w:sz="0" w:space="0" w:color="auto"/>
        <w:right w:val="none" w:sz="0" w:space="0" w:color="auto"/>
      </w:divBdr>
    </w:div>
    <w:div w:id="843252434">
      <w:bodyDiv w:val="1"/>
      <w:marLeft w:val="0"/>
      <w:marRight w:val="0"/>
      <w:marTop w:val="0"/>
      <w:marBottom w:val="0"/>
      <w:divBdr>
        <w:top w:val="none" w:sz="0" w:space="0" w:color="auto"/>
        <w:left w:val="none" w:sz="0" w:space="0" w:color="auto"/>
        <w:bottom w:val="none" w:sz="0" w:space="0" w:color="auto"/>
        <w:right w:val="none" w:sz="0" w:space="0" w:color="auto"/>
      </w:divBdr>
    </w:div>
    <w:div w:id="843280837">
      <w:bodyDiv w:val="1"/>
      <w:marLeft w:val="0"/>
      <w:marRight w:val="0"/>
      <w:marTop w:val="0"/>
      <w:marBottom w:val="0"/>
      <w:divBdr>
        <w:top w:val="none" w:sz="0" w:space="0" w:color="auto"/>
        <w:left w:val="none" w:sz="0" w:space="0" w:color="auto"/>
        <w:bottom w:val="none" w:sz="0" w:space="0" w:color="auto"/>
        <w:right w:val="none" w:sz="0" w:space="0" w:color="auto"/>
      </w:divBdr>
    </w:div>
    <w:div w:id="843282473">
      <w:bodyDiv w:val="1"/>
      <w:marLeft w:val="0"/>
      <w:marRight w:val="0"/>
      <w:marTop w:val="0"/>
      <w:marBottom w:val="0"/>
      <w:divBdr>
        <w:top w:val="none" w:sz="0" w:space="0" w:color="auto"/>
        <w:left w:val="none" w:sz="0" w:space="0" w:color="auto"/>
        <w:bottom w:val="none" w:sz="0" w:space="0" w:color="auto"/>
        <w:right w:val="none" w:sz="0" w:space="0" w:color="auto"/>
      </w:divBdr>
    </w:div>
    <w:div w:id="843471036">
      <w:bodyDiv w:val="1"/>
      <w:marLeft w:val="0"/>
      <w:marRight w:val="0"/>
      <w:marTop w:val="0"/>
      <w:marBottom w:val="0"/>
      <w:divBdr>
        <w:top w:val="none" w:sz="0" w:space="0" w:color="auto"/>
        <w:left w:val="none" w:sz="0" w:space="0" w:color="auto"/>
        <w:bottom w:val="none" w:sz="0" w:space="0" w:color="auto"/>
        <w:right w:val="none" w:sz="0" w:space="0" w:color="auto"/>
      </w:divBdr>
    </w:div>
    <w:div w:id="843472922">
      <w:bodyDiv w:val="1"/>
      <w:marLeft w:val="0"/>
      <w:marRight w:val="0"/>
      <w:marTop w:val="0"/>
      <w:marBottom w:val="0"/>
      <w:divBdr>
        <w:top w:val="none" w:sz="0" w:space="0" w:color="auto"/>
        <w:left w:val="none" w:sz="0" w:space="0" w:color="auto"/>
        <w:bottom w:val="none" w:sz="0" w:space="0" w:color="auto"/>
        <w:right w:val="none" w:sz="0" w:space="0" w:color="auto"/>
      </w:divBdr>
    </w:div>
    <w:div w:id="843516645">
      <w:bodyDiv w:val="1"/>
      <w:marLeft w:val="0"/>
      <w:marRight w:val="0"/>
      <w:marTop w:val="0"/>
      <w:marBottom w:val="0"/>
      <w:divBdr>
        <w:top w:val="none" w:sz="0" w:space="0" w:color="auto"/>
        <w:left w:val="none" w:sz="0" w:space="0" w:color="auto"/>
        <w:bottom w:val="none" w:sz="0" w:space="0" w:color="auto"/>
        <w:right w:val="none" w:sz="0" w:space="0" w:color="auto"/>
      </w:divBdr>
    </w:div>
    <w:div w:id="843520770">
      <w:bodyDiv w:val="1"/>
      <w:marLeft w:val="0"/>
      <w:marRight w:val="0"/>
      <w:marTop w:val="0"/>
      <w:marBottom w:val="0"/>
      <w:divBdr>
        <w:top w:val="none" w:sz="0" w:space="0" w:color="auto"/>
        <w:left w:val="none" w:sz="0" w:space="0" w:color="auto"/>
        <w:bottom w:val="none" w:sz="0" w:space="0" w:color="auto"/>
        <w:right w:val="none" w:sz="0" w:space="0" w:color="auto"/>
      </w:divBdr>
    </w:div>
    <w:div w:id="843713168">
      <w:bodyDiv w:val="1"/>
      <w:marLeft w:val="0"/>
      <w:marRight w:val="0"/>
      <w:marTop w:val="0"/>
      <w:marBottom w:val="0"/>
      <w:divBdr>
        <w:top w:val="none" w:sz="0" w:space="0" w:color="auto"/>
        <w:left w:val="none" w:sz="0" w:space="0" w:color="auto"/>
        <w:bottom w:val="none" w:sz="0" w:space="0" w:color="auto"/>
        <w:right w:val="none" w:sz="0" w:space="0" w:color="auto"/>
      </w:divBdr>
    </w:div>
    <w:div w:id="843713982">
      <w:bodyDiv w:val="1"/>
      <w:marLeft w:val="0"/>
      <w:marRight w:val="0"/>
      <w:marTop w:val="0"/>
      <w:marBottom w:val="0"/>
      <w:divBdr>
        <w:top w:val="none" w:sz="0" w:space="0" w:color="auto"/>
        <w:left w:val="none" w:sz="0" w:space="0" w:color="auto"/>
        <w:bottom w:val="none" w:sz="0" w:space="0" w:color="auto"/>
        <w:right w:val="none" w:sz="0" w:space="0" w:color="auto"/>
      </w:divBdr>
    </w:div>
    <w:div w:id="843714350">
      <w:bodyDiv w:val="1"/>
      <w:marLeft w:val="0"/>
      <w:marRight w:val="0"/>
      <w:marTop w:val="0"/>
      <w:marBottom w:val="0"/>
      <w:divBdr>
        <w:top w:val="none" w:sz="0" w:space="0" w:color="auto"/>
        <w:left w:val="none" w:sz="0" w:space="0" w:color="auto"/>
        <w:bottom w:val="none" w:sz="0" w:space="0" w:color="auto"/>
        <w:right w:val="none" w:sz="0" w:space="0" w:color="auto"/>
      </w:divBdr>
    </w:div>
    <w:div w:id="843742754">
      <w:bodyDiv w:val="1"/>
      <w:marLeft w:val="0"/>
      <w:marRight w:val="0"/>
      <w:marTop w:val="0"/>
      <w:marBottom w:val="0"/>
      <w:divBdr>
        <w:top w:val="none" w:sz="0" w:space="0" w:color="auto"/>
        <w:left w:val="none" w:sz="0" w:space="0" w:color="auto"/>
        <w:bottom w:val="none" w:sz="0" w:space="0" w:color="auto"/>
        <w:right w:val="none" w:sz="0" w:space="0" w:color="auto"/>
      </w:divBdr>
    </w:div>
    <w:div w:id="843783503">
      <w:bodyDiv w:val="1"/>
      <w:marLeft w:val="0"/>
      <w:marRight w:val="0"/>
      <w:marTop w:val="0"/>
      <w:marBottom w:val="0"/>
      <w:divBdr>
        <w:top w:val="none" w:sz="0" w:space="0" w:color="auto"/>
        <w:left w:val="none" w:sz="0" w:space="0" w:color="auto"/>
        <w:bottom w:val="none" w:sz="0" w:space="0" w:color="auto"/>
        <w:right w:val="none" w:sz="0" w:space="0" w:color="auto"/>
      </w:divBdr>
    </w:div>
    <w:div w:id="844127200">
      <w:bodyDiv w:val="1"/>
      <w:marLeft w:val="0"/>
      <w:marRight w:val="0"/>
      <w:marTop w:val="0"/>
      <w:marBottom w:val="0"/>
      <w:divBdr>
        <w:top w:val="none" w:sz="0" w:space="0" w:color="auto"/>
        <w:left w:val="none" w:sz="0" w:space="0" w:color="auto"/>
        <w:bottom w:val="none" w:sz="0" w:space="0" w:color="auto"/>
        <w:right w:val="none" w:sz="0" w:space="0" w:color="auto"/>
      </w:divBdr>
    </w:div>
    <w:div w:id="844173531">
      <w:bodyDiv w:val="1"/>
      <w:marLeft w:val="0"/>
      <w:marRight w:val="0"/>
      <w:marTop w:val="0"/>
      <w:marBottom w:val="0"/>
      <w:divBdr>
        <w:top w:val="none" w:sz="0" w:space="0" w:color="auto"/>
        <w:left w:val="none" w:sz="0" w:space="0" w:color="auto"/>
        <w:bottom w:val="none" w:sz="0" w:space="0" w:color="auto"/>
        <w:right w:val="none" w:sz="0" w:space="0" w:color="auto"/>
      </w:divBdr>
    </w:div>
    <w:div w:id="844173853">
      <w:bodyDiv w:val="1"/>
      <w:marLeft w:val="0"/>
      <w:marRight w:val="0"/>
      <w:marTop w:val="0"/>
      <w:marBottom w:val="0"/>
      <w:divBdr>
        <w:top w:val="none" w:sz="0" w:space="0" w:color="auto"/>
        <w:left w:val="none" w:sz="0" w:space="0" w:color="auto"/>
        <w:bottom w:val="none" w:sz="0" w:space="0" w:color="auto"/>
        <w:right w:val="none" w:sz="0" w:space="0" w:color="auto"/>
      </w:divBdr>
    </w:div>
    <w:div w:id="844201018">
      <w:bodyDiv w:val="1"/>
      <w:marLeft w:val="0"/>
      <w:marRight w:val="0"/>
      <w:marTop w:val="0"/>
      <w:marBottom w:val="0"/>
      <w:divBdr>
        <w:top w:val="none" w:sz="0" w:space="0" w:color="auto"/>
        <w:left w:val="none" w:sz="0" w:space="0" w:color="auto"/>
        <w:bottom w:val="none" w:sz="0" w:space="0" w:color="auto"/>
        <w:right w:val="none" w:sz="0" w:space="0" w:color="auto"/>
      </w:divBdr>
    </w:div>
    <w:div w:id="844247426">
      <w:bodyDiv w:val="1"/>
      <w:marLeft w:val="0"/>
      <w:marRight w:val="0"/>
      <w:marTop w:val="0"/>
      <w:marBottom w:val="0"/>
      <w:divBdr>
        <w:top w:val="none" w:sz="0" w:space="0" w:color="auto"/>
        <w:left w:val="none" w:sz="0" w:space="0" w:color="auto"/>
        <w:bottom w:val="none" w:sz="0" w:space="0" w:color="auto"/>
        <w:right w:val="none" w:sz="0" w:space="0" w:color="auto"/>
      </w:divBdr>
    </w:div>
    <w:div w:id="844319399">
      <w:bodyDiv w:val="1"/>
      <w:marLeft w:val="0"/>
      <w:marRight w:val="0"/>
      <w:marTop w:val="0"/>
      <w:marBottom w:val="0"/>
      <w:divBdr>
        <w:top w:val="none" w:sz="0" w:space="0" w:color="auto"/>
        <w:left w:val="none" w:sz="0" w:space="0" w:color="auto"/>
        <w:bottom w:val="none" w:sz="0" w:space="0" w:color="auto"/>
        <w:right w:val="none" w:sz="0" w:space="0" w:color="auto"/>
      </w:divBdr>
    </w:div>
    <w:div w:id="844367376">
      <w:bodyDiv w:val="1"/>
      <w:marLeft w:val="0"/>
      <w:marRight w:val="0"/>
      <w:marTop w:val="0"/>
      <w:marBottom w:val="0"/>
      <w:divBdr>
        <w:top w:val="none" w:sz="0" w:space="0" w:color="auto"/>
        <w:left w:val="none" w:sz="0" w:space="0" w:color="auto"/>
        <w:bottom w:val="none" w:sz="0" w:space="0" w:color="auto"/>
        <w:right w:val="none" w:sz="0" w:space="0" w:color="auto"/>
      </w:divBdr>
    </w:div>
    <w:div w:id="844393769">
      <w:bodyDiv w:val="1"/>
      <w:marLeft w:val="0"/>
      <w:marRight w:val="0"/>
      <w:marTop w:val="0"/>
      <w:marBottom w:val="0"/>
      <w:divBdr>
        <w:top w:val="none" w:sz="0" w:space="0" w:color="auto"/>
        <w:left w:val="none" w:sz="0" w:space="0" w:color="auto"/>
        <w:bottom w:val="none" w:sz="0" w:space="0" w:color="auto"/>
        <w:right w:val="none" w:sz="0" w:space="0" w:color="auto"/>
      </w:divBdr>
    </w:div>
    <w:div w:id="844511475">
      <w:bodyDiv w:val="1"/>
      <w:marLeft w:val="0"/>
      <w:marRight w:val="0"/>
      <w:marTop w:val="0"/>
      <w:marBottom w:val="0"/>
      <w:divBdr>
        <w:top w:val="none" w:sz="0" w:space="0" w:color="auto"/>
        <w:left w:val="none" w:sz="0" w:space="0" w:color="auto"/>
        <w:bottom w:val="none" w:sz="0" w:space="0" w:color="auto"/>
        <w:right w:val="none" w:sz="0" w:space="0" w:color="auto"/>
      </w:divBdr>
    </w:div>
    <w:div w:id="844586639">
      <w:bodyDiv w:val="1"/>
      <w:marLeft w:val="0"/>
      <w:marRight w:val="0"/>
      <w:marTop w:val="0"/>
      <w:marBottom w:val="0"/>
      <w:divBdr>
        <w:top w:val="none" w:sz="0" w:space="0" w:color="auto"/>
        <w:left w:val="none" w:sz="0" w:space="0" w:color="auto"/>
        <w:bottom w:val="none" w:sz="0" w:space="0" w:color="auto"/>
        <w:right w:val="none" w:sz="0" w:space="0" w:color="auto"/>
      </w:divBdr>
    </w:div>
    <w:div w:id="844589055">
      <w:bodyDiv w:val="1"/>
      <w:marLeft w:val="0"/>
      <w:marRight w:val="0"/>
      <w:marTop w:val="0"/>
      <w:marBottom w:val="0"/>
      <w:divBdr>
        <w:top w:val="none" w:sz="0" w:space="0" w:color="auto"/>
        <w:left w:val="none" w:sz="0" w:space="0" w:color="auto"/>
        <w:bottom w:val="none" w:sz="0" w:space="0" w:color="auto"/>
        <w:right w:val="none" w:sz="0" w:space="0" w:color="auto"/>
      </w:divBdr>
    </w:div>
    <w:div w:id="844638659">
      <w:bodyDiv w:val="1"/>
      <w:marLeft w:val="0"/>
      <w:marRight w:val="0"/>
      <w:marTop w:val="0"/>
      <w:marBottom w:val="0"/>
      <w:divBdr>
        <w:top w:val="none" w:sz="0" w:space="0" w:color="auto"/>
        <w:left w:val="none" w:sz="0" w:space="0" w:color="auto"/>
        <w:bottom w:val="none" w:sz="0" w:space="0" w:color="auto"/>
        <w:right w:val="none" w:sz="0" w:space="0" w:color="auto"/>
      </w:divBdr>
    </w:div>
    <w:div w:id="844781429">
      <w:bodyDiv w:val="1"/>
      <w:marLeft w:val="0"/>
      <w:marRight w:val="0"/>
      <w:marTop w:val="0"/>
      <w:marBottom w:val="0"/>
      <w:divBdr>
        <w:top w:val="none" w:sz="0" w:space="0" w:color="auto"/>
        <w:left w:val="none" w:sz="0" w:space="0" w:color="auto"/>
        <w:bottom w:val="none" w:sz="0" w:space="0" w:color="auto"/>
        <w:right w:val="none" w:sz="0" w:space="0" w:color="auto"/>
      </w:divBdr>
    </w:div>
    <w:div w:id="844782359">
      <w:bodyDiv w:val="1"/>
      <w:marLeft w:val="0"/>
      <w:marRight w:val="0"/>
      <w:marTop w:val="0"/>
      <w:marBottom w:val="0"/>
      <w:divBdr>
        <w:top w:val="none" w:sz="0" w:space="0" w:color="auto"/>
        <w:left w:val="none" w:sz="0" w:space="0" w:color="auto"/>
        <w:bottom w:val="none" w:sz="0" w:space="0" w:color="auto"/>
        <w:right w:val="none" w:sz="0" w:space="0" w:color="auto"/>
      </w:divBdr>
    </w:div>
    <w:div w:id="844787359">
      <w:bodyDiv w:val="1"/>
      <w:marLeft w:val="0"/>
      <w:marRight w:val="0"/>
      <w:marTop w:val="0"/>
      <w:marBottom w:val="0"/>
      <w:divBdr>
        <w:top w:val="none" w:sz="0" w:space="0" w:color="auto"/>
        <w:left w:val="none" w:sz="0" w:space="0" w:color="auto"/>
        <w:bottom w:val="none" w:sz="0" w:space="0" w:color="auto"/>
        <w:right w:val="none" w:sz="0" w:space="0" w:color="auto"/>
      </w:divBdr>
    </w:div>
    <w:div w:id="844829993">
      <w:bodyDiv w:val="1"/>
      <w:marLeft w:val="0"/>
      <w:marRight w:val="0"/>
      <w:marTop w:val="0"/>
      <w:marBottom w:val="0"/>
      <w:divBdr>
        <w:top w:val="none" w:sz="0" w:space="0" w:color="auto"/>
        <w:left w:val="none" w:sz="0" w:space="0" w:color="auto"/>
        <w:bottom w:val="none" w:sz="0" w:space="0" w:color="auto"/>
        <w:right w:val="none" w:sz="0" w:space="0" w:color="auto"/>
      </w:divBdr>
    </w:div>
    <w:div w:id="845052203">
      <w:bodyDiv w:val="1"/>
      <w:marLeft w:val="0"/>
      <w:marRight w:val="0"/>
      <w:marTop w:val="0"/>
      <w:marBottom w:val="0"/>
      <w:divBdr>
        <w:top w:val="none" w:sz="0" w:space="0" w:color="auto"/>
        <w:left w:val="none" w:sz="0" w:space="0" w:color="auto"/>
        <w:bottom w:val="none" w:sz="0" w:space="0" w:color="auto"/>
        <w:right w:val="none" w:sz="0" w:space="0" w:color="auto"/>
      </w:divBdr>
    </w:div>
    <w:div w:id="845093876">
      <w:bodyDiv w:val="1"/>
      <w:marLeft w:val="0"/>
      <w:marRight w:val="0"/>
      <w:marTop w:val="0"/>
      <w:marBottom w:val="0"/>
      <w:divBdr>
        <w:top w:val="none" w:sz="0" w:space="0" w:color="auto"/>
        <w:left w:val="none" w:sz="0" w:space="0" w:color="auto"/>
        <w:bottom w:val="none" w:sz="0" w:space="0" w:color="auto"/>
        <w:right w:val="none" w:sz="0" w:space="0" w:color="auto"/>
      </w:divBdr>
    </w:div>
    <w:div w:id="845095235">
      <w:bodyDiv w:val="1"/>
      <w:marLeft w:val="0"/>
      <w:marRight w:val="0"/>
      <w:marTop w:val="0"/>
      <w:marBottom w:val="0"/>
      <w:divBdr>
        <w:top w:val="none" w:sz="0" w:space="0" w:color="auto"/>
        <w:left w:val="none" w:sz="0" w:space="0" w:color="auto"/>
        <w:bottom w:val="none" w:sz="0" w:space="0" w:color="auto"/>
        <w:right w:val="none" w:sz="0" w:space="0" w:color="auto"/>
      </w:divBdr>
    </w:div>
    <w:div w:id="845173268">
      <w:bodyDiv w:val="1"/>
      <w:marLeft w:val="0"/>
      <w:marRight w:val="0"/>
      <w:marTop w:val="0"/>
      <w:marBottom w:val="0"/>
      <w:divBdr>
        <w:top w:val="none" w:sz="0" w:space="0" w:color="auto"/>
        <w:left w:val="none" w:sz="0" w:space="0" w:color="auto"/>
        <w:bottom w:val="none" w:sz="0" w:space="0" w:color="auto"/>
        <w:right w:val="none" w:sz="0" w:space="0" w:color="auto"/>
      </w:divBdr>
    </w:div>
    <w:div w:id="845289590">
      <w:bodyDiv w:val="1"/>
      <w:marLeft w:val="0"/>
      <w:marRight w:val="0"/>
      <w:marTop w:val="0"/>
      <w:marBottom w:val="0"/>
      <w:divBdr>
        <w:top w:val="none" w:sz="0" w:space="0" w:color="auto"/>
        <w:left w:val="none" w:sz="0" w:space="0" w:color="auto"/>
        <w:bottom w:val="none" w:sz="0" w:space="0" w:color="auto"/>
        <w:right w:val="none" w:sz="0" w:space="0" w:color="auto"/>
      </w:divBdr>
    </w:div>
    <w:div w:id="845436537">
      <w:bodyDiv w:val="1"/>
      <w:marLeft w:val="0"/>
      <w:marRight w:val="0"/>
      <w:marTop w:val="0"/>
      <w:marBottom w:val="0"/>
      <w:divBdr>
        <w:top w:val="none" w:sz="0" w:space="0" w:color="auto"/>
        <w:left w:val="none" w:sz="0" w:space="0" w:color="auto"/>
        <w:bottom w:val="none" w:sz="0" w:space="0" w:color="auto"/>
        <w:right w:val="none" w:sz="0" w:space="0" w:color="auto"/>
      </w:divBdr>
    </w:div>
    <w:div w:id="845438046">
      <w:bodyDiv w:val="1"/>
      <w:marLeft w:val="0"/>
      <w:marRight w:val="0"/>
      <w:marTop w:val="0"/>
      <w:marBottom w:val="0"/>
      <w:divBdr>
        <w:top w:val="none" w:sz="0" w:space="0" w:color="auto"/>
        <w:left w:val="none" w:sz="0" w:space="0" w:color="auto"/>
        <w:bottom w:val="none" w:sz="0" w:space="0" w:color="auto"/>
        <w:right w:val="none" w:sz="0" w:space="0" w:color="auto"/>
      </w:divBdr>
    </w:div>
    <w:div w:id="845554584">
      <w:bodyDiv w:val="1"/>
      <w:marLeft w:val="0"/>
      <w:marRight w:val="0"/>
      <w:marTop w:val="0"/>
      <w:marBottom w:val="0"/>
      <w:divBdr>
        <w:top w:val="none" w:sz="0" w:space="0" w:color="auto"/>
        <w:left w:val="none" w:sz="0" w:space="0" w:color="auto"/>
        <w:bottom w:val="none" w:sz="0" w:space="0" w:color="auto"/>
        <w:right w:val="none" w:sz="0" w:space="0" w:color="auto"/>
      </w:divBdr>
    </w:div>
    <w:div w:id="845558625">
      <w:bodyDiv w:val="1"/>
      <w:marLeft w:val="0"/>
      <w:marRight w:val="0"/>
      <w:marTop w:val="0"/>
      <w:marBottom w:val="0"/>
      <w:divBdr>
        <w:top w:val="none" w:sz="0" w:space="0" w:color="auto"/>
        <w:left w:val="none" w:sz="0" w:space="0" w:color="auto"/>
        <w:bottom w:val="none" w:sz="0" w:space="0" w:color="auto"/>
        <w:right w:val="none" w:sz="0" w:space="0" w:color="auto"/>
      </w:divBdr>
    </w:div>
    <w:div w:id="845560828">
      <w:bodyDiv w:val="1"/>
      <w:marLeft w:val="0"/>
      <w:marRight w:val="0"/>
      <w:marTop w:val="0"/>
      <w:marBottom w:val="0"/>
      <w:divBdr>
        <w:top w:val="none" w:sz="0" w:space="0" w:color="auto"/>
        <w:left w:val="none" w:sz="0" w:space="0" w:color="auto"/>
        <w:bottom w:val="none" w:sz="0" w:space="0" w:color="auto"/>
        <w:right w:val="none" w:sz="0" w:space="0" w:color="auto"/>
      </w:divBdr>
    </w:div>
    <w:div w:id="845562613">
      <w:bodyDiv w:val="1"/>
      <w:marLeft w:val="0"/>
      <w:marRight w:val="0"/>
      <w:marTop w:val="0"/>
      <w:marBottom w:val="0"/>
      <w:divBdr>
        <w:top w:val="none" w:sz="0" w:space="0" w:color="auto"/>
        <w:left w:val="none" w:sz="0" w:space="0" w:color="auto"/>
        <w:bottom w:val="none" w:sz="0" w:space="0" w:color="auto"/>
        <w:right w:val="none" w:sz="0" w:space="0" w:color="auto"/>
      </w:divBdr>
    </w:div>
    <w:div w:id="845632683">
      <w:bodyDiv w:val="1"/>
      <w:marLeft w:val="0"/>
      <w:marRight w:val="0"/>
      <w:marTop w:val="0"/>
      <w:marBottom w:val="0"/>
      <w:divBdr>
        <w:top w:val="none" w:sz="0" w:space="0" w:color="auto"/>
        <w:left w:val="none" w:sz="0" w:space="0" w:color="auto"/>
        <w:bottom w:val="none" w:sz="0" w:space="0" w:color="auto"/>
        <w:right w:val="none" w:sz="0" w:space="0" w:color="auto"/>
      </w:divBdr>
    </w:div>
    <w:div w:id="845635312">
      <w:bodyDiv w:val="1"/>
      <w:marLeft w:val="0"/>
      <w:marRight w:val="0"/>
      <w:marTop w:val="0"/>
      <w:marBottom w:val="0"/>
      <w:divBdr>
        <w:top w:val="none" w:sz="0" w:space="0" w:color="auto"/>
        <w:left w:val="none" w:sz="0" w:space="0" w:color="auto"/>
        <w:bottom w:val="none" w:sz="0" w:space="0" w:color="auto"/>
        <w:right w:val="none" w:sz="0" w:space="0" w:color="auto"/>
      </w:divBdr>
    </w:div>
    <w:div w:id="845747557">
      <w:bodyDiv w:val="1"/>
      <w:marLeft w:val="0"/>
      <w:marRight w:val="0"/>
      <w:marTop w:val="0"/>
      <w:marBottom w:val="0"/>
      <w:divBdr>
        <w:top w:val="none" w:sz="0" w:space="0" w:color="auto"/>
        <w:left w:val="none" w:sz="0" w:space="0" w:color="auto"/>
        <w:bottom w:val="none" w:sz="0" w:space="0" w:color="auto"/>
        <w:right w:val="none" w:sz="0" w:space="0" w:color="auto"/>
      </w:divBdr>
    </w:div>
    <w:div w:id="845752738">
      <w:bodyDiv w:val="1"/>
      <w:marLeft w:val="0"/>
      <w:marRight w:val="0"/>
      <w:marTop w:val="0"/>
      <w:marBottom w:val="0"/>
      <w:divBdr>
        <w:top w:val="none" w:sz="0" w:space="0" w:color="auto"/>
        <w:left w:val="none" w:sz="0" w:space="0" w:color="auto"/>
        <w:bottom w:val="none" w:sz="0" w:space="0" w:color="auto"/>
        <w:right w:val="none" w:sz="0" w:space="0" w:color="auto"/>
      </w:divBdr>
    </w:div>
    <w:div w:id="845824832">
      <w:bodyDiv w:val="1"/>
      <w:marLeft w:val="0"/>
      <w:marRight w:val="0"/>
      <w:marTop w:val="0"/>
      <w:marBottom w:val="0"/>
      <w:divBdr>
        <w:top w:val="none" w:sz="0" w:space="0" w:color="auto"/>
        <w:left w:val="none" w:sz="0" w:space="0" w:color="auto"/>
        <w:bottom w:val="none" w:sz="0" w:space="0" w:color="auto"/>
        <w:right w:val="none" w:sz="0" w:space="0" w:color="auto"/>
      </w:divBdr>
    </w:div>
    <w:div w:id="845897527">
      <w:bodyDiv w:val="1"/>
      <w:marLeft w:val="0"/>
      <w:marRight w:val="0"/>
      <w:marTop w:val="0"/>
      <w:marBottom w:val="0"/>
      <w:divBdr>
        <w:top w:val="none" w:sz="0" w:space="0" w:color="auto"/>
        <w:left w:val="none" w:sz="0" w:space="0" w:color="auto"/>
        <w:bottom w:val="none" w:sz="0" w:space="0" w:color="auto"/>
        <w:right w:val="none" w:sz="0" w:space="0" w:color="auto"/>
      </w:divBdr>
    </w:div>
    <w:div w:id="845905370">
      <w:bodyDiv w:val="1"/>
      <w:marLeft w:val="0"/>
      <w:marRight w:val="0"/>
      <w:marTop w:val="0"/>
      <w:marBottom w:val="0"/>
      <w:divBdr>
        <w:top w:val="none" w:sz="0" w:space="0" w:color="auto"/>
        <w:left w:val="none" w:sz="0" w:space="0" w:color="auto"/>
        <w:bottom w:val="none" w:sz="0" w:space="0" w:color="auto"/>
        <w:right w:val="none" w:sz="0" w:space="0" w:color="auto"/>
      </w:divBdr>
    </w:div>
    <w:div w:id="845947635">
      <w:bodyDiv w:val="1"/>
      <w:marLeft w:val="0"/>
      <w:marRight w:val="0"/>
      <w:marTop w:val="0"/>
      <w:marBottom w:val="0"/>
      <w:divBdr>
        <w:top w:val="none" w:sz="0" w:space="0" w:color="auto"/>
        <w:left w:val="none" w:sz="0" w:space="0" w:color="auto"/>
        <w:bottom w:val="none" w:sz="0" w:space="0" w:color="auto"/>
        <w:right w:val="none" w:sz="0" w:space="0" w:color="auto"/>
      </w:divBdr>
    </w:div>
    <w:div w:id="846024456">
      <w:bodyDiv w:val="1"/>
      <w:marLeft w:val="0"/>
      <w:marRight w:val="0"/>
      <w:marTop w:val="0"/>
      <w:marBottom w:val="0"/>
      <w:divBdr>
        <w:top w:val="none" w:sz="0" w:space="0" w:color="auto"/>
        <w:left w:val="none" w:sz="0" w:space="0" w:color="auto"/>
        <w:bottom w:val="none" w:sz="0" w:space="0" w:color="auto"/>
        <w:right w:val="none" w:sz="0" w:space="0" w:color="auto"/>
      </w:divBdr>
    </w:div>
    <w:div w:id="846097798">
      <w:bodyDiv w:val="1"/>
      <w:marLeft w:val="0"/>
      <w:marRight w:val="0"/>
      <w:marTop w:val="0"/>
      <w:marBottom w:val="0"/>
      <w:divBdr>
        <w:top w:val="none" w:sz="0" w:space="0" w:color="auto"/>
        <w:left w:val="none" w:sz="0" w:space="0" w:color="auto"/>
        <w:bottom w:val="none" w:sz="0" w:space="0" w:color="auto"/>
        <w:right w:val="none" w:sz="0" w:space="0" w:color="auto"/>
      </w:divBdr>
    </w:div>
    <w:div w:id="846136696">
      <w:bodyDiv w:val="1"/>
      <w:marLeft w:val="0"/>
      <w:marRight w:val="0"/>
      <w:marTop w:val="0"/>
      <w:marBottom w:val="0"/>
      <w:divBdr>
        <w:top w:val="none" w:sz="0" w:space="0" w:color="auto"/>
        <w:left w:val="none" w:sz="0" w:space="0" w:color="auto"/>
        <w:bottom w:val="none" w:sz="0" w:space="0" w:color="auto"/>
        <w:right w:val="none" w:sz="0" w:space="0" w:color="auto"/>
      </w:divBdr>
    </w:div>
    <w:div w:id="846208771">
      <w:bodyDiv w:val="1"/>
      <w:marLeft w:val="0"/>
      <w:marRight w:val="0"/>
      <w:marTop w:val="0"/>
      <w:marBottom w:val="0"/>
      <w:divBdr>
        <w:top w:val="none" w:sz="0" w:space="0" w:color="auto"/>
        <w:left w:val="none" w:sz="0" w:space="0" w:color="auto"/>
        <w:bottom w:val="none" w:sz="0" w:space="0" w:color="auto"/>
        <w:right w:val="none" w:sz="0" w:space="0" w:color="auto"/>
      </w:divBdr>
    </w:div>
    <w:div w:id="846284507">
      <w:bodyDiv w:val="1"/>
      <w:marLeft w:val="0"/>
      <w:marRight w:val="0"/>
      <w:marTop w:val="0"/>
      <w:marBottom w:val="0"/>
      <w:divBdr>
        <w:top w:val="none" w:sz="0" w:space="0" w:color="auto"/>
        <w:left w:val="none" w:sz="0" w:space="0" w:color="auto"/>
        <w:bottom w:val="none" w:sz="0" w:space="0" w:color="auto"/>
        <w:right w:val="none" w:sz="0" w:space="0" w:color="auto"/>
      </w:divBdr>
    </w:div>
    <w:div w:id="846287691">
      <w:bodyDiv w:val="1"/>
      <w:marLeft w:val="0"/>
      <w:marRight w:val="0"/>
      <w:marTop w:val="0"/>
      <w:marBottom w:val="0"/>
      <w:divBdr>
        <w:top w:val="none" w:sz="0" w:space="0" w:color="auto"/>
        <w:left w:val="none" w:sz="0" w:space="0" w:color="auto"/>
        <w:bottom w:val="none" w:sz="0" w:space="0" w:color="auto"/>
        <w:right w:val="none" w:sz="0" w:space="0" w:color="auto"/>
      </w:divBdr>
    </w:div>
    <w:div w:id="846291993">
      <w:bodyDiv w:val="1"/>
      <w:marLeft w:val="0"/>
      <w:marRight w:val="0"/>
      <w:marTop w:val="0"/>
      <w:marBottom w:val="0"/>
      <w:divBdr>
        <w:top w:val="none" w:sz="0" w:space="0" w:color="auto"/>
        <w:left w:val="none" w:sz="0" w:space="0" w:color="auto"/>
        <w:bottom w:val="none" w:sz="0" w:space="0" w:color="auto"/>
        <w:right w:val="none" w:sz="0" w:space="0" w:color="auto"/>
      </w:divBdr>
    </w:div>
    <w:div w:id="846359348">
      <w:bodyDiv w:val="1"/>
      <w:marLeft w:val="0"/>
      <w:marRight w:val="0"/>
      <w:marTop w:val="0"/>
      <w:marBottom w:val="0"/>
      <w:divBdr>
        <w:top w:val="none" w:sz="0" w:space="0" w:color="auto"/>
        <w:left w:val="none" w:sz="0" w:space="0" w:color="auto"/>
        <w:bottom w:val="none" w:sz="0" w:space="0" w:color="auto"/>
        <w:right w:val="none" w:sz="0" w:space="0" w:color="auto"/>
      </w:divBdr>
    </w:div>
    <w:div w:id="846556440">
      <w:bodyDiv w:val="1"/>
      <w:marLeft w:val="0"/>
      <w:marRight w:val="0"/>
      <w:marTop w:val="0"/>
      <w:marBottom w:val="0"/>
      <w:divBdr>
        <w:top w:val="none" w:sz="0" w:space="0" w:color="auto"/>
        <w:left w:val="none" w:sz="0" w:space="0" w:color="auto"/>
        <w:bottom w:val="none" w:sz="0" w:space="0" w:color="auto"/>
        <w:right w:val="none" w:sz="0" w:space="0" w:color="auto"/>
      </w:divBdr>
    </w:div>
    <w:div w:id="846558733">
      <w:bodyDiv w:val="1"/>
      <w:marLeft w:val="0"/>
      <w:marRight w:val="0"/>
      <w:marTop w:val="0"/>
      <w:marBottom w:val="0"/>
      <w:divBdr>
        <w:top w:val="none" w:sz="0" w:space="0" w:color="auto"/>
        <w:left w:val="none" w:sz="0" w:space="0" w:color="auto"/>
        <w:bottom w:val="none" w:sz="0" w:space="0" w:color="auto"/>
        <w:right w:val="none" w:sz="0" w:space="0" w:color="auto"/>
      </w:divBdr>
    </w:div>
    <w:div w:id="846673792">
      <w:bodyDiv w:val="1"/>
      <w:marLeft w:val="0"/>
      <w:marRight w:val="0"/>
      <w:marTop w:val="0"/>
      <w:marBottom w:val="0"/>
      <w:divBdr>
        <w:top w:val="none" w:sz="0" w:space="0" w:color="auto"/>
        <w:left w:val="none" w:sz="0" w:space="0" w:color="auto"/>
        <w:bottom w:val="none" w:sz="0" w:space="0" w:color="auto"/>
        <w:right w:val="none" w:sz="0" w:space="0" w:color="auto"/>
      </w:divBdr>
    </w:div>
    <w:div w:id="846752808">
      <w:bodyDiv w:val="1"/>
      <w:marLeft w:val="0"/>
      <w:marRight w:val="0"/>
      <w:marTop w:val="0"/>
      <w:marBottom w:val="0"/>
      <w:divBdr>
        <w:top w:val="none" w:sz="0" w:space="0" w:color="auto"/>
        <w:left w:val="none" w:sz="0" w:space="0" w:color="auto"/>
        <w:bottom w:val="none" w:sz="0" w:space="0" w:color="auto"/>
        <w:right w:val="none" w:sz="0" w:space="0" w:color="auto"/>
      </w:divBdr>
    </w:div>
    <w:div w:id="846791010">
      <w:bodyDiv w:val="1"/>
      <w:marLeft w:val="0"/>
      <w:marRight w:val="0"/>
      <w:marTop w:val="0"/>
      <w:marBottom w:val="0"/>
      <w:divBdr>
        <w:top w:val="none" w:sz="0" w:space="0" w:color="auto"/>
        <w:left w:val="none" w:sz="0" w:space="0" w:color="auto"/>
        <w:bottom w:val="none" w:sz="0" w:space="0" w:color="auto"/>
        <w:right w:val="none" w:sz="0" w:space="0" w:color="auto"/>
      </w:divBdr>
    </w:div>
    <w:div w:id="846793104">
      <w:bodyDiv w:val="1"/>
      <w:marLeft w:val="0"/>
      <w:marRight w:val="0"/>
      <w:marTop w:val="0"/>
      <w:marBottom w:val="0"/>
      <w:divBdr>
        <w:top w:val="none" w:sz="0" w:space="0" w:color="auto"/>
        <w:left w:val="none" w:sz="0" w:space="0" w:color="auto"/>
        <w:bottom w:val="none" w:sz="0" w:space="0" w:color="auto"/>
        <w:right w:val="none" w:sz="0" w:space="0" w:color="auto"/>
      </w:divBdr>
    </w:div>
    <w:div w:id="846793278">
      <w:bodyDiv w:val="1"/>
      <w:marLeft w:val="0"/>
      <w:marRight w:val="0"/>
      <w:marTop w:val="0"/>
      <w:marBottom w:val="0"/>
      <w:divBdr>
        <w:top w:val="none" w:sz="0" w:space="0" w:color="auto"/>
        <w:left w:val="none" w:sz="0" w:space="0" w:color="auto"/>
        <w:bottom w:val="none" w:sz="0" w:space="0" w:color="auto"/>
        <w:right w:val="none" w:sz="0" w:space="0" w:color="auto"/>
      </w:divBdr>
    </w:div>
    <w:div w:id="846797931">
      <w:bodyDiv w:val="1"/>
      <w:marLeft w:val="0"/>
      <w:marRight w:val="0"/>
      <w:marTop w:val="0"/>
      <w:marBottom w:val="0"/>
      <w:divBdr>
        <w:top w:val="none" w:sz="0" w:space="0" w:color="auto"/>
        <w:left w:val="none" w:sz="0" w:space="0" w:color="auto"/>
        <w:bottom w:val="none" w:sz="0" w:space="0" w:color="auto"/>
        <w:right w:val="none" w:sz="0" w:space="0" w:color="auto"/>
      </w:divBdr>
    </w:div>
    <w:div w:id="846942054">
      <w:bodyDiv w:val="1"/>
      <w:marLeft w:val="0"/>
      <w:marRight w:val="0"/>
      <w:marTop w:val="0"/>
      <w:marBottom w:val="0"/>
      <w:divBdr>
        <w:top w:val="none" w:sz="0" w:space="0" w:color="auto"/>
        <w:left w:val="none" w:sz="0" w:space="0" w:color="auto"/>
        <w:bottom w:val="none" w:sz="0" w:space="0" w:color="auto"/>
        <w:right w:val="none" w:sz="0" w:space="0" w:color="auto"/>
      </w:divBdr>
    </w:div>
    <w:div w:id="846942127">
      <w:bodyDiv w:val="1"/>
      <w:marLeft w:val="0"/>
      <w:marRight w:val="0"/>
      <w:marTop w:val="0"/>
      <w:marBottom w:val="0"/>
      <w:divBdr>
        <w:top w:val="none" w:sz="0" w:space="0" w:color="auto"/>
        <w:left w:val="none" w:sz="0" w:space="0" w:color="auto"/>
        <w:bottom w:val="none" w:sz="0" w:space="0" w:color="auto"/>
        <w:right w:val="none" w:sz="0" w:space="0" w:color="auto"/>
      </w:divBdr>
    </w:div>
    <w:div w:id="846990406">
      <w:bodyDiv w:val="1"/>
      <w:marLeft w:val="0"/>
      <w:marRight w:val="0"/>
      <w:marTop w:val="0"/>
      <w:marBottom w:val="0"/>
      <w:divBdr>
        <w:top w:val="none" w:sz="0" w:space="0" w:color="auto"/>
        <w:left w:val="none" w:sz="0" w:space="0" w:color="auto"/>
        <w:bottom w:val="none" w:sz="0" w:space="0" w:color="auto"/>
        <w:right w:val="none" w:sz="0" w:space="0" w:color="auto"/>
      </w:divBdr>
    </w:div>
    <w:div w:id="847019163">
      <w:bodyDiv w:val="1"/>
      <w:marLeft w:val="0"/>
      <w:marRight w:val="0"/>
      <w:marTop w:val="0"/>
      <w:marBottom w:val="0"/>
      <w:divBdr>
        <w:top w:val="none" w:sz="0" w:space="0" w:color="auto"/>
        <w:left w:val="none" w:sz="0" w:space="0" w:color="auto"/>
        <w:bottom w:val="none" w:sz="0" w:space="0" w:color="auto"/>
        <w:right w:val="none" w:sz="0" w:space="0" w:color="auto"/>
      </w:divBdr>
    </w:div>
    <w:div w:id="847063551">
      <w:bodyDiv w:val="1"/>
      <w:marLeft w:val="0"/>
      <w:marRight w:val="0"/>
      <w:marTop w:val="0"/>
      <w:marBottom w:val="0"/>
      <w:divBdr>
        <w:top w:val="none" w:sz="0" w:space="0" w:color="auto"/>
        <w:left w:val="none" w:sz="0" w:space="0" w:color="auto"/>
        <w:bottom w:val="none" w:sz="0" w:space="0" w:color="auto"/>
        <w:right w:val="none" w:sz="0" w:space="0" w:color="auto"/>
      </w:divBdr>
    </w:div>
    <w:div w:id="847064301">
      <w:bodyDiv w:val="1"/>
      <w:marLeft w:val="0"/>
      <w:marRight w:val="0"/>
      <w:marTop w:val="0"/>
      <w:marBottom w:val="0"/>
      <w:divBdr>
        <w:top w:val="none" w:sz="0" w:space="0" w:color="auto"/>
        <w:left w:val="none" w:sz="0" w:space="0" w:color="auto"/>
        <w:bottom w:val="none" w:sz="0" w:space="0" w:color="auto"/>
        <w:right w:val="none" w:sz="0" w:space="0" w:color="auto"/>
      </w:divBdr>
    </w:div>
    <w:div w:id="847211859">
      <w:bodyDiv w:val="1"/>
      <w:marLeft w:val="0"/>
      <w:marRight w:val="0"/>
      <w:marTop w:val="0"/>
      <w:marBottom w:val="0"/>
      <w:divBdr>
        <w:top w:val="none" w:sz="0" w:space="0" w:color="auto"/>
        <w:left w:val="none" w:sz="0" w:space="0" w:color="auto"/>
        <w:bottom w:val="none" w:sz="0" w:space="0" w:color="auto"/>
        <w:right w:val="none" w:sz="0" w:space="0" w:color="auto"/>
      </w:divBdr>
    </w:div>
    <w:div w:id="847254691">
      <w:bodyDiv w:val="1"/>
      <w:marLeft w:val="0"/>
      <w:marRight w:val="0"/>
      <w:marTop w:val="0"/>
      <w:marBottom w:val="0"/>
      <w:divBdr>
        <w:top w:val="none" w:sz="0" w:space="0" w:color="auto"/>
        <w:left w:val="none" w:sz="0" w:space="0" w:color="auto"/>
        <w:bottom w:val="none" w:sz="0" w:space="0" w:color="auto"/>
        <w:right w:val="none" w:sz="0" w:space="0" w:color="auto"/>
      </w:divBdr>
    </w:div>
    <w:div w:id="847256027">
      <w:bodyDiv w:val="1"/>
      <w:marLeft w:val="0"/>
      <w:marRight w:val="0"/>
      <w:marTop w:val="0"/>
      <w:marBottom w:val="0"/>
      <w:divBdr>
        <w:top w:val="none" w:sz="0" w:space="0" w:color="auto"/>
        <w:left w:val="none" w:sz="0" w:space="0" w:color="auto"/>
        <w:bottom w:val="none" w:sz="0" w:space="0" w:color="auto"/>
        <w:right w:val="none" w:sz="0" w:space="0" w:color="auto"/>
      </w:divBdr>
    </w:div>
    <w:div w:id="847256602">
      <w:bodyDiv w:val="1"/>
      <w:marLeft w:val="0"/>
      <w:marRight w:val="0"/>
      <w:marTop w:val="0"/>
      <w:marBottom w:val="0"/>
      <w:divBdr>
        <w:top w:val="none" w:sz="0" w:space="0" w:color="auto"/>
        <w:left w:val="none" w:sz="0" w:space="0" w:color="auto"/>
        <w:bottom w:val="none" w:sz="0" w:space="0" w:color="auto"/>
        <w:right w:val="none" w:sz="0" w:space="0" w:color="auto"/>
      </w:divBdr>
    </w:div>
    <w:div w:id="847328318">
      <w:bodyDiv w:val="1"/>
      <w:marLeft w:val="0"/>
      <w:marRight w:val="0"/>
      <w:marTop w:val="0"/>
      <w:marBottom w:val="0"/>
      <w:divBdr>
        <w:top w:val="none" w:sz="0" w:space="0" w:color="auto"/>
        <w:left w:val="none" w:sz="0" w:space="0" w:color="auto"/>
        <w:bottom w:val="none" w:sz="0" w:space="0" w:color="auto"/>
        <w:right w:val="none" w:sz="0" w:space="0" w:color="auto"/>
      </w:divBdr>
    </w:div>
    <w:div w:id="847410511">
      <w:bodyDiv w:val="1"/>
      <w:marLeft w:val="0"/>
      <w:marRight w:val="0"/>
      <w:marTop w:val="0"/>
      <w:marBottom w:val="0"/>
      <w:divBdr>
        <w:top w:val="none" w:sz="0" w:space="0" w:color="auto"/>
        <w:left w:val="none" w:sz="0" w:space="0" w:color="auto"/>
        <w:bottom w:val="none" w:sz="0" w:space="0" w:color="auto"/>
        <w:right w:val="none" w:sz="0" w:space="0" w:color="auto"/>
      </w:divBdr>
    </w:div>
    <w:div w:id="847452092">
      <w:bodyDiv w:val="1"/>
      <w:marLeft w:val="0"/>
      <w:marRight w:val="0"/>
      <w:marTop w:val="0"/>
      <w:marBottom w:val="0"/>
      <w:divBdr>
        <w:top w:val="none" w:sz="0" w:space="0" w:color="auto"/>
        <w:left w:val="none" w:sz="0" w:space="0" w:color="auto"/>
        <w:bottom w:val="none" w:sz="0" w:space="0" w:color="auto"/>
        <w:right w:val="none" w:sz="0" w:space="0" w:color="auto"/>
      </w:divBdr>
    </w:div>
    <w:div w:id="847983593">
      <w:bodyDiv w:val="1"/>
      <w:marLeft w:val="0"/>
      <w:marRight w:val="0"/>
      <w:marTop w:val="0"/>
      <w:marBottom w:val="0"/>
      <w:divBdr>
        <w:top w:val="none" w:sz="0" w:space="0" w:color="auto"/>
        <w:left w:val="none" w:sz="0" w:space="0" w:color="auto"/>
        <w:bottom w:val="none" w:sz="0" w:space="0" w:color="auto"/>
        <w:right w:val="none" w:sz="0" w:space="0" w:color="auto"/>
      </w:divBdr>
    </w:div>
    <w:div w:id="848064572">
      <w:bodyDiv w:val="1"/>
      <w:marLeft w:val="0"/>
      <w:marRight w:val="0"/>
      <w:marTop w:val="0"/>
      <w:marBottom w:val="0"/>
      <w:divBdr>
        <w:top w:val="none" w:sz="0" w:space="0" w:color="auto"/>
        <w:left w:val="none" w:sz="0" w:space="0" w:color="auto"/>
        <w:bottom w:val="none" w:sz="0" w:space="0" w:color="auto"/>
        <w:right w:val="none" w:sz="0" w:space="0" w:color="auto"/>
      </w:divBdr>
    </w:div>
    <w:div w:id="848177088">
      <w:bodyDiv w:val="1"/>
      <w:marLeft w:val="0"/>
      <w:marRight w:val="0"/>
      <w:marTop w:val="0"/>
      <w:marBottom w:val="0"/>
      <w:divBdr>
        <w:top w:val="none" w:sz="0" w:space="0" w:color="auto"/>
        <w:left w:val="none" w:sz="0" w:space="0" w:color="auto"/>
        <w:bottom w:val="none" w:sz="0" w:space="0" w:color="auto"/>
        <w:right w:val="none" w:sz="0" w:space="0" w:color="auto"/>
      </w:divBdr>
    </w:div>
    <w:div w:id="848253563">
      <w:bodyDiv w:val="1"/>
      <w:marLeft w:val="0"/>
      <w:marRight w:val="0"/>
      <w:marTop w:val="0"/>
      <w:marBottom w:val="0"/>
      <w:divBdr>
        <w:top w:val="none" w:sz="0" w:space="0" w:color="auto"/>
        <w:left w:val="none" w:sz="0" w:space="0" w:color="auto"/>
        <w:bottom w:val="none" w:sz="0" w:space="0" w:color="auto"/>
        <w:right w:val="none" w:sz="0" w:space="0" w:color="auto"/>
      </w:divBdr>
    </w:div>
    <w:div w:id="848298644">
      <w:bodyDiv w:val="1"/>
      <w:marLeft w:val="0"/>
      <w:marRight w:val="0"/>
      <w:marTop w:val="0"/>
      <w:marBottom w:val="0"/>
      <w:divBdr>
        <w:top w:val="none" w:sz="0" w:space="0" w:color="auto"/>
        <w:left w:val="none" w:sz="0" w:space="0" w:color="auto"/>
        <w:bottom w:val="none" w:sz="0" w:space="0" w:color="auto"/>
        <w:right w:val="none" w:sz="0" w:space="0" w:color="auto"/>
      </w:divBdr>
    </w:div>
    <w:div w:id="848328831">
      <w:bodyDiv w:val="1"/>
      <w:marLeft w:val="0"/>
      <w:marRight w:val="0"/>
      <w:marTop w:val="0"/>
      <w:marBottom w:val="0"/>
      <w:divBdr>
        <w:top w:val="none" w:sz="0" w:space="0" w:color="auto"/>
        <w:left w:val="none" w:sz="0" w:space="0" w:color="auto"/>
        <w:bottom w:val="none" w:sz="0" w:space="0" w:color="auto"/>
        <w:right w:val="none" w:sz="0" w:space="0" w:color="auto"/>
      </w:divBdr>
    </w:div>
    <w:div w:id="848329990">
      <w:bodyDiv w:val="1"/>
      <w:marLeft w:val="0"/>
      <w:marRight w:val="0"/>
      <w:marTop w:val="0"/>
      <w:marBottom w:val="0"/>
      <w:divBdr>
        <w:top w:val="none" w:sz="0" w:space="0" w:color="auto"/>
        <w:left w:val="none" w:sz="0" w:space="0" w:color="auto"/>
        <w:bottom w:val="none" w:sz="0" w:space="0" w:color="auto"/>
        <w:right w:val="none" w:sz="0" w:space="0" w:color="auto"/>
      </w:divBdr>
    </w:div>
    <w:div w:id="848330073">
      <w:bodyDiv w:val="1"/>
      <w:marLeft w:val="0"/>
      <w:marRight w:val="0"/>
      <w:marTop w:val="0"/>
      <w:marBottom w:val="0"/>
      <w:divBdr>
        <w:top w:val="none" w:sz="0" w:space="0" w:color="auto"/>
        <w:left w:val="none" w:sz="0" w:space="0" w:color="auto"/>
        <w:bottom w:val="none" w:sz="0" w:space="0" w:color="auto"/>
        <w:right w:val="none" w:sz="0" w:space="0" w:color="auto"/>
      </w:divBdr>
    </w:div>
    <w:div w:id="848370184">
      <w:bodyDiv w:val="1"/>
      <w:marLeft w:val="0"/>
      <w:marRight w:val="0"/>
      <w:marTop w:val="0"/>
      <w:marBottom w:val="0"/>
      <w:divBdr>
        <w:top w:val="none" w:sz="0" w:space="0" w:color="auto"/>
        <w:left w:val="none" w:sz="0" w:space="0" w:color="auto"/>
        <w:bottom w:val="none" w:sz="0" w:space="0" w:color="auto"/>
        <w:right w:val="none" w:sz="0" w:space="0" w:color="auto"/>
      </w:divBdr>
    </w:div>
    <w:div w:id="848443595">
      <w:bodyDiv w:val="1"/>
      <w:marLeft w:val="0"/>
      <w:marRight w:val="0"/>
      <w:marTop w:val="0"/>
      <w:marBottom w:val="0"/>
      <w:divBdr>
        <w:top w:val="none" w:sz="0" w:space="0" w:color="auto"/>
        <w:left w:val="none" w:sz="0" w:space="0" w:color="auto"/>
        <w:bottom w:val="none" w:sz="0" w:space="0" w:color="auto"/>
        <w:right w:val="none" w:sz="0" w:space="0" w:color="auto"/>
      </w:divBdr>
    </w:div>
    <w:div w:id="848638227">
      <w:bodyDiv w:val="1"/>
      <w:marLeft w:val="0"/>
      <w:marRight w:val="0"/>
      <w:marTop w:val="0"/>
      <w:marBottom w:val="0"/>
      <w:divBdr>
        <w:top w:val="none" w:sz="0" w:space="0" w:color="auto"/>
        <w:left w:val="none" w:sz="0" w:space="0" w:color="auto"/>
        <w:bottom w:val="none" w:sz="0" w:space="0" w:color="auto"/>
        <w:right w:val="none" w:sz="0" w:space="0" w:color="auto"/>
      </w:divBdr>
    </w:div>
    <w:div w:id="848718425">
      <w:bodyDiv w:val="1"/>
      <w:marLeft w:val="0"/>
      <w:marRight w:val="0"/>
      <w:marTop w:val="0"/>
      <w:marBottom w:val="0"/>
      <w:divBdr>
        <w:top w:val="none" w:sz="0" w:space="0" w:color="auto"/>
        <w:left w:val="none" w:sz="0" w:space="0" w:color="auto"/>
        <w:bottom w:val="none" w:sz="0" w:space="0" w:color="auto"/>
        <w:right w:val="none" w:sz="0" w:space="0" w:color="auto"/>
      </w:divBdr>
    </w:div>
    <w:div w:id="848759092">
      <w:bodyDiv w:val="1"/>
      <w:marLeft w:val="0"/>
      <w:marRight w:val="0"/>
      <w:marTop w:val="0"/>
      <w:marBottom w:val="0"/>
      <w:divBdr>
        <w:top w:val="none" w:sz="0" w:space="0" w:color="auto"/>
        <w:left w:val="none" w:sz="0" w:space="0" w:color="auto"/>
        <w:bottom w:val="none" w:sz="0" w:space="0" w:color="auto"/>
        <w:right w:val="none" w:sz="0" w:space="0" w:color="auto"/>
      </w:divBdr>
    </w:div>
    <w:div w:id="848788015">
      <w:bodyDiv w:val="1"/>
      <w:marLeft w:val="0"/>
      <w:marRight w:val="0"/>
      <w:marTop w:val="0"/>
      <w:marBottom w:val="0"/>
      <w:divBdr>
        <w:top w:val="none" w:sz="0" w:space="0" w:color="auto"/>
        <w:left w:val="none" w:sz="0" w:space="0" w:color="auto"/>
        <w:bottom w:val="none" w:sz="0" w:space="0" w:color="auto"/>
        <w:right w:val="none" w:sz="0" w:space="0" w:color="auto"/>
      </w:divBdr>
    </w:div>
    <w:div w:id="848830100">
      <w:bodyDiv w:val="1"/>
      <w:marLeft w:val="0"/>
      <w:marRight w:val="0"/>
      <w:marTop w:val="0"/>
      <w:marBottom w:val="0"/>
      <w:divBdr>
        <w:top w:val="none" w:sz="0" w:space="0" w:color="auto"/>
        <w:left w:val="none" w:sz="0" w:space="0" w:color="auto"/>
        <w:bottom w:val="none" w:sz="0" w:space="0" w:color="auto"/>
        <w:right w:val="none" w:sz="0" w:space="0" w:color="auto"/>
      </w:divBdr>
    </w:div>
    <w:div w:id="848831330">
      <w:bodyDiv w:val="1"/>
      <w:marLeft w:val="0"/>
      <w:marRight w:val="0"/>
      <w:marTop w:val="0"/>
      <w:marBottom w:val="0"/>
      <w:divBdr>
        <w:top w:val="none" w:sz="0" w:space="0" w:color="auto"/>
        <w:left w:val="none" w:sz="0" w:space="0" w:color="auto"/>
        <w:bottom w:val="none" w:sz="0" w:space="0" w:color="auto"/>
        <w:right w:val="none" w:sz="0" w:space="0" w:color="auto"/>
      </w:divBdr>
    </w:div>
    <w:div w:id="848835760">
      <w:bodyDiv w:val="1"/>
      <w:marLeft w:val="0"/>
      <w:marRight w:val="0"/>
      <w:marTop w:val="0"/>
      <w:marBottom w:val="0"/>
      <w:divBdr>
        <w:top w:val="none" w:sz="0" w:space="0" w:color="auto"/>
        <w:left w:val="none" w:sz="0" w:space="0" w:color="auto"/>
        <w:bottom w:val="none" w:sz="0" w:space="0" w:color="auto"/>
        <w:right w:val="none" w:sz="0" w:space="0" w:color="auto"/>
      </w:divBdr>
    </w:div>
    <w:div w:id="848837628">
      <w:bodyDiv w:val="1"/>
      <w:marLeft w:val="0"/>
      <w:marRight w:val="0"/>
      <w:marTop w:val="0"/>
      <w:marBottom w:val="0"/>
      <w:divBdr>
        <w:top w:val="none" w:sz="0" w:space="0" w:color="auto"/>
        <w:left w:val="none" w:sz="0" w:space="0" w:color="auto"/>
        <w:bottom w:val="none" w:sz="0" w:space="0" w:color="auto"/>
        <w:right w:val="none" w:sz="0" w:space="0" w:color="auto"/>
      </w:divBdr>
    </w:div>
    <w:div w:id="848985020">
      <w:bodyDiv w:val="1"/>
      <w:marLeft w:val="0"/>
      <w:marRight w:val="0"/>
      <w:marTop w:val="0"/>
      <w:marBottom w:val="0"/>
      <w:divBdr>
        <w:top w:val="none" w:sz="0" w:space="0" w:color="auto"/>
        <w:left w:val="none" w:sz="0" w:space="0" w:color="auto"/>
        <w:bottom w:val="none" w:sz="0" w:space="0" w:color="auto"/>
        <w:right w:val="none" w:sz="0" w:space="0" w:color="auto"/>
      </w:divBdr>
    </w:div>
    <w:div w:id="849024988">
      <w:bodyDiv w:val="1"/>
      <w:marLeft w:val="0"/>
      <w:marRight w:val="0"/>
      <w:marTop w:val="0"/>
      <w:marBottom w:val="0"/>
      <w:divBdr>
        <w:top w:val="none" w:sz="0" w:space="0" w:color="auto"/>
        <w:left w:val="none" w:sz="0" w:space="0" w:color="auto"/>
        <w:bottom w:val="none" w:sz="0" w:space="0" w:color="auto"/>
        <w:right w:val="none" w:sz="0" w:space="0" w:color="auto"/>
      </w:divBdr>
    </w:div>
    <w:div w:id="849099187">
      <w:bodyDiv w:val="1"/>
      <w:marLeft w:val="0"/>
      <w:marRight w:val="0"/>
      <w:marTop w:val="0"/>
      <w:marBottom w:val="0"/>
      <w:divBdr>
        <w:top w:val="none" w:sz="0" w:space="0" w:color="auto"/>
        <w:left w:val="none" w:sz="0" w:space="0" w:color="auto"/>
        <w:bottom w:val="none" w:sz="0" w:space="0" w:color="auto"/>
        <w:right w:val="none" w:sz="0" w:space="0" w:color="auto"/>
      </w:divBdr>
    </w:div>
    <w:div w:id="849100347">
      <w:bodyDiv w:val="1"/>
      <w:marLeft w:val="0"/>
      <w:marRight w:val="0"/>
      <w:marTop w:val="0"/>
      <w:marBottom w:val="0"/>
      <w:divBdr>
        <w:top w:val="none" w:sz="0" w:space="0" w:color="auto"/>
        <w:left w:val="none" w:sz="0" w:space="0" w:color="auto"/>
        <w:bottom w:val="none" w:sz="0" w:space="0" w:color="auto"/>
        <w:right w:val="none" w:sz="0" w:space="0" w:color="auto"/>
      </w:divBdr>
    </w:div>
    <w:div w:id="849101160">
      <w:bodyDiv w:val="1"/>
      <w:marLeft w:val="0"/>
      <w:marRight w:val="0"/>
      <w:marTop w:val="0"/>
      <w:marBottom w:val="0"/>
      <w:divBdr>
        <w:top w:val="none" w:sz="0" w:space="0" w:color="auto"/>
        <w:left w:val="none" w:sz="0" w:space="0" w:color="auto"/>
        <w:bottom w:val="none" w:sz="0" w:space="0" w:color="auto"/>
        <w:right w:val="none" w:sz="0" w:space="0" w:color="auto"/>
      </w:divBdr>
    </w:div>
    <w:div w:id="849104688">
      <w:bodyDiv w:val="1"/>
      <w:marLeft w:val="0"/>
      <w:marRight w:val="0"/>
      <w:marTop w:val="0"/>
      <w:marBottom w:val="0"/>
      <w:divBdr>
        <w:top w:val="none" w:sz="0" w:space="0" w:color="auto"/>
        <w:left w:val="none" w:sz="0" w:space="0" w:color="auto"/>
        <w:bottom w:val="none" w:sz="0" w:space="0" w:color="auto"/>
        <w:right w:val="none" w:sz="0" w:space="0" w:color="auto"/>
      </w:divBdr>
    </w:div>
    <w:div w:id="849217623">
      <w:bodyDiv w:val="1"/>
      <w:marLeft w:val="0"/>
      <w:marRight w:val="0"/>
      <w:marTop w:val="0"/>
      <w:marBottom w:val="0"/>
      <w:divBdr>
        <w:top w:val="none" w:sz="0" w:space="0" w:color="auto"/>
        <w:left w:val="none" w:sz="0" w:space="0" w:color="auto"/>
        <w:bottom w:val="none" w:sz="0" w:space="0" w:color="auto"/>
        <w:right w:val="none" w:sz="0" w:space="0" w:color="auto"/>
      </w:divBdr>
    </w:div>
    <w:div w:id="849218744">
      <w:bodyDiv w:val="1"/>
      <w:marLeft w:val="0"/>
      <w:marRight w:val="0"/>
      <w:marTop w:val="0"/>
      <w:marBottom w:val="0"/>
      <w:divBdr>
        <w:top w:val="none" w:sz="0" w:space="0" w:color="auto"/>
        <w:left w:val="none" w:sz="0" w:space="0" w:color="auto"/>
        <w:bottom w:val="none" w:sz="0" w:space="0" w:color="auto"/>
        <w:right w:val="none" w:sz="0" w:space="0" w:color="auto"/>
      </w:divBdr>
    </w:div>
    <w:div w:id="849219741">
      <w:bodyDiv w:val="1"/>
      <w:marLeft w:val="0"/>
      <w:marRight w:val="0"/>
      <w:marTop w:val="0"/>
      <w:marBottom w:val="0"/>
      <w:divBdr>
        <w:top w:val="none" w:sz="0" w:space="0" w:color="auto"/>
        <w:left w:val="none" w:sz="0" w:space="0" w:color="auto"/>
        <w:bottom w:val="none" w:sz="0" w:space="0" w:color="auto"/>
        <w:right w:val="none" w:sz="0" w:space="0" w:color="auto"/>
      </w:divBdr>
    </w:div>
    <w:div w:id="849293470">
      <w:bodyDiv w:val="1"/>
      <w:marLeft w:val="0"/>
      <w:marRight w:val="0"/>
      <w:marTop w:val="0"/>
      <w:marBottom w:val="0"/>
      <w:divBdr>
        <w:top w:val="none" w:sz="0" w:space="0" w:color="auto"/>
        <w:left w:val="none" w:sz="0" w:space="0" w:color="auto"/>
        <w:bottom w:val="none" w:sz="0" w:space="0" w:color="auto"/>
        <w:right w:val="none" w:sz="0" w:space="0" w:color="auto"/>
      </w:divBdr>
    </w:div>
    <w:div w:id="849444578">
      <w:bodyDiv w:val="1"/>
      <w:marLeft w:val="0"/>
      <w:marRight w:val="0"/>
      <w:marTop w:val="0"/>
      <w:marBottom w:val="0"/>
      <w:divBdr>
        <w:top w:val="none" w:sz="0" w:space="0" w:color="auto"/>
        <w:left w:val="none" w:sz="0" w:space="0" w:color="auto"/>
        <w:bottom w:val="none" w:sz="0" w:space="0" w:color="auto"/>
        <w:right w:val="none" w:sz="0" w:space="0" w:color="auto"/>
      </w:divBdr>
    </w:div>
    <w:div w:id="849490291">
      <w:bodyDiv w:val="1"/>
      <w:marLeft w:val="0"/>
      <w:marRight w:val="0"/>
      <w:marTop w:val="0"/>
      <w:marBottom w:val="0"/>
      <w:divBdr>
        <w:top w:val="none" w:sz="0" w:space="0" w:color="auto"/>
        <w:left w:val="none" w:sz="0" w:space="0" w:color="auto"/>
        <w:bottom w:val="none" w:sz="0" w:space="0" w:color="auto"/>
        <w:right w:val="none" w:sz="0" w:space="0" w:color="auto"/>
      </w:divBdr>
    </w:div>
    <w:div w:id="849564683">
      <w:bodyDiv w:val="1"/>
      <w:marLeft w:val="0"/>
      <w:marRight w:val="0"/>
      <w:marTop w:val="0"/>
      <w:marBottom w:val="0"/>
      <w:divBdr>
        <w:top w:val="none" w:sz="0" w:space="0" w:color="auto"/>
        <w:left w:val="none" w:sz="0" w:space="0" w:color="auto"/>
        <w:bottom w:val="none" w:sz="0" w:space="0" w:color="auto"/>
        <w:right w:val="none" w:sz="0" w:space="0" w:color="auto"/>
      </w:divBdr>
    </w:div>
    <w:div w:id="849609298">
      <w:bodyDiv w:val="1"/>
      <w:marLeft w:val="0"/>
      <w:marRight w:val="0"/>
      <w:marTop w:val="0"/>
      <w:marBottom w:val="0"/>
      <w:divBdr>
        <w:top w:val="none" w:sz="0" w:space="0" w:color="auto"/>
        <w:left w:val="none" w:sz="0" w:space="0" w:color="auto"/>
        <w:bottom w:val="none" w:sz="0" w:space="0" w:color="auto"/>
        <w:right w:val="none" w:sz="0" w:space="0" w:color="auto"/>
      </w:divBdr>
    </w:div>
    <w:div w:id="849680664">
      <w:bodyDiv w:val="1"/>
      <w:marLeft w:val="0"/>
      <w:marRight w:val="0"/>
      <w:marTop w:val="0"/>
      <w:marBottom w:val="0"/>
      <w:divBdr>
        <w:top w:val="none" w:sz="0" w:space="0" w:color="auto"/>
        <w:left w:val="none" w:sz="0" w:space="0" w:color="auto"/>
        <w:bottom w:val="none" w:sz="0" w:space="0" w:color="auto"/>
        <w:right w:val="none" w:sz="0" w:space="0" w:color="auto"/>
      </w:divBdr>
    </w:div>
    <w:div w:id="849682117">
      <w:bodyDiv w:val="1"/>
      <w:marLeft w:val="0"/>
      <w:marRight w:val="0"/>
      <w:marTop w:val="0"/>
      <w:marBottom w:val="0"/>
      <w:divBdr>
        <w:top w:val="none" w:sz="0" w:space="0" w:color="auto"/>
        <w:left w:val="none" w:sz="0" w:space="0" w:color="auto"/>
        <w:bottom w:val="none" w:sz="0" w:space="0" w:color="auto"/>
        <w:right w:val="none" w:sz="0" w:space="0" w:color="auto"/>
      </w:divBdr>
    </w:div>
    <w:div w:id="849683597">
      <w:bodyDiv w:val="1"/>
      <w:marLeft w:val="0"/>
      <w:marRight w:val="0"/>
      <w:marTop w:val="0"/>
      <w:marBottom w:val="0"/>
      <w:divBdr>
        <w:top w:val="none" w:sz="0" w:space="0" w:color="auto"/>
        <w:left w:val="none" w:sz="0" w:space="0" w:color="auto"/>
        <w:bottom w:val="none" w:sz="0" w:space="0" w:color="auto"/>
        <w:right w:val="none" w:sz="0" w:space="0" w:color="auto"/>
      </w:divBdr>
    </w:div>
    <w:div w:id="849878125">
      <w:bodyDiv w:val="1"/>
      <w:marLeft w:val="0"/>
      <w:marRight w:val="0"/>
      <w:marTop w:val="0"/>
      <w:marBottom w:val="0"/>
      <w:divBdr>
        <w:top w:val="none" w:sz="0" w:space="0" w:color="auto"/>
        <w:left w:val="none" w:sz="0" w:space="0" w:color="auto"/>
        <w:bottom w:val="none" w:sz="0" w:space="0" w:color="auto"/>
        <w:right w:val="none" w:sz="0" w:space="0" w:color="auto"/>
      </w:divBdr>
    </w:div>
    <w:div w:id="849878638">
      <w:bodyDiv w:val="1"/>
      <w:marLeft w:val="0"/>
      <w:marRight w:val="0"/>
      <w:marTop w:val="0"/>
      <w:marBottom w:val="0"/>
      <w:divBdr>
        <w:top w:val="none" w:sz="0" w:space="0" w:color="auto"/>
        <w:left w:val="none" w:sz="0" w:space="0" w:color="auto"/>
        <w:bottom w:val="none" w:sz="0" w:space="0" w:color="auto"/>
        <w:right w:val="none" w:sz="0" w:space="0" w:color="auto"/>
      </w:divBdr>
    </w:div>
    <w:div w:id="849951533">
      <w:bodyDiv w:val="1"/>
      <w:marLeft w:val="0"/>
      <w:marRight w:val="0"/>
      <w:marTop w:val="0"/>
      <w:marBottom w:val="0"/>
      <w:divBdr>
        <w:top w:val="none" w:sz="0" w:space="0" w:color="auto"/>
        <w:left w:val="none" w:sz="0" w:space="0" w:color="auto"/>
        <w:bottom w:val="none" w:sz="0" w:space="0" w:color="auto"/>
        <w:right w:val="none" w:sz="0" w:space="0" w:color="auto"/>
      </w:divBdr>
    </w:div>
    <w:div w:id="849953568">
      <w:bodyDiv w:val="1"/>
      <w:marLeft w:val="0"/>
      <w:marRight w:val="0"/>
      <w:marTop w:val="0"/>
      <w:marBottom w:val="0"/>
      <w:divBdr>
        <w:top w:val="none" w:sz="0" w:space="0" w:color="auto"/>
        <w:left w:val="none" w:sz="0" w:space="0" w:color="auto"/>
        <w:bottom w:val="none" w:sz="0" w:space="0" w:color="auto"/>
        <w:right w:val="none" w:sz="0" w:space="0" w:color="auto"/>
      </w:divBdr>
    </w:div>
    <w:div w:id="850069239">
      <w:bodyDiv w:val="1"/>
      <w:marLeft w:val="0"/>
      <w:marRight w:val="0"/>
      <w:marTop w:val="0"/>
      <w:marBottom w:val="0"/>
      <w:divBdr>
        <w:top w:val="none" w:sz="0" w:space="0" w:color="auto"/>
        <w:left w:val="none" w:sz="0" w:space="0" w:color="auto"/>
        <w:bottom w:val="none" w:sz="0" w:space="0" w:color="auto"/>
        <w:right w:val="none" w:sz="0" w:space="0" w:color="auto"/>
      </w:divBdr>
    </w:div>
    <w:div w:id="850071728">
      <w:bodyDiv w:val="1"/>
      <w:marLeft w:val="0"/>
      <w:marRight w:val="0"/>
      <w:marTop w:val="0"/>
      <w:marBottom w:val="0"/>
      <w:divBdr>
        <w:top w:val="none" w:sz="0" w:space="0" w:color="auto"/>
        <w:left w:val="none" w:sz="0" w:space="0" w:color="auto"/>
        <w:bottom w:val="none" w:sz="0" w:space="0" w:color="auto"/>
        <w:right w:val="none" w:sz="0" w:space="0" w:color="auto"/>
      </w:divBdr>
    </w:div>
    <w:div w:id="850072312">
      <w:bodyDiv w:val="1"/>
      <w:marLeft w:val="0"/>
      <w:marRight w:val="0"/>
      <w:marTop w:val="0"/>
      <w:marBottom w:val="0"/>
      <w:divBdr>
        <w:top w:val="none" w:sz="0" w:space="0" w:color="auto"/>
        <w:left w:val="none" w:sz="0" w:space="0" w:color="auto"/>
        <w:bottom w:val="none" w:sz="0" w:space="0" w:color="auto"/>
        <w:right w:val="none" w:sz="0" w:space="0" w:color="auto"/>
      </w:divBdr>
    </w:div>
    <w:div w:id="850074269">
      <w:bodyDiv w:val="1"/>
      <w:marLeft w:val="0"/>
      <w:marRight w:val="0"/>
      <w:marTop w:val="0"/>
      <w:marBottom w:val="0"/>
      <w:divBdr>
        <w:top w:val="none" w:sz="0" w:space="0" w:color="auto"/>
        <w:left w:val="none" w:sz="0" w:space="0" w:color="auto"/>
        <w:bottom w:val="none" w:sz="0" w:space="0" w:color="auto"/>
        <w:right w:val="none" w:sz="0" w:space="0" w:color="auto"/>
      </w:divBdr>
    </w:div>
    <w:div w:id="850218805">
      <w:bodyDiv w:val="1"/>
      <w:marLeft w:val="0"/>
      <w:marRight w:val="0"/>
      <w:marTop w:val="0"/>
      <w:marBottom w:val="0"/>
      <w:divBdr>
        <w:top w:val="none" w:sz="0" w:space="0" w:color="auto"/>
        <w:left w:val="none" w:sz="0" w:space="0" w:color="auto"/>
        <w:bottom w:val="none" w:sz="0" w:space="0" w:color="auto"/>
        <w:right w:val="none" w:sz="0" w:space="0" w:color="auto"/>
      </w:divBdr>
    </w:div>
    <w:div w:id="850219517">
      <w:bodyDiv w:val="1"/>
      <w:marLeft w:val="0"/>
      <w:marRight w:val="0"/>
      <w:marTop w:val="0"/>
      <w:marBottom w:val="0"/>
      <w:divBdr>
        <w:top w:val="none" w:sz="0" w:space="0" w:color="auto"/>
        <w:left w:val="none" w:sz="0" w:space="0" w:color="auto"/>
        <w:bottom w:val="none" w:sz="0" w:space="0" w:color="auto"/>
        <w:right w:val="none" w:sz="0" w:space="0" w:color="auto"/>
      </w:divBdr>
    </w:div>
    <w:div w:id="850222234">
      <w:bodyDiv w:val="1"/>
      <w:marLeft w:val="0"/>
      <w:marRight w:val="0"/>
      <w:marTop w:val="0"/>
      <w:marBottom w:val="0"/>
      <w:divBdr>
        <w:top w:val="none" w:sz="0" w:space="0" w:color="auto"/>
        <w:left w:val="none" w:sz="0" w:space="0" w:color="auto"/>
        <w:bottom w:val="none" w:sz="0" w:space="0" w:color="auto"/>
        <w:right w:val="none" w:sz="0" w:space="0" w:color="auto"/>
      </w:divBdr>
    </w:div>
    <w:div w:id="850296798">
      <w:bodyDiv w:val="1"/>
      <w:marLeft w:val="0"/>
      <w:marRight w:val="0"/>
      <w:marTop w:val="0"/>
      <w:marBottom w:val="0"/>
      <w:divBdr>
        <w:top w:val="none" w:sz="0" w:space="0" w:color="auto"/>
        <w:left w:val="none" w:sz="0" w:space="0" w:color="auto"/>
        <w:bottom w:val="none" w:sz="0" w:space="0" w:color="auto"/>
        <w:right w:val="none" w:sz="0" w:space="0" w:color="auto"/>
      </w:divBdr>
    </w:div>
    <w:div w:id="850342464">
      <w:bodyDiv w:val="1"/>
      <w:marLeft w:val="0"/>
      <w:marRight w:val="0"/>
      <w:marTop w:val="0"/>
      <w:marBottom w:val="0"/>
      <w:divBdr>
        <w:top w:val="none" w:sz="0" w:space="0" w:color="auto"/>
        <w:left w:val="none" w:sz="0" w:space="0" w:color="auto"/>
        <w:bottom w:val="none" w:sz="0" w:space="0" w:color="auto"/>
        <w:right w:val="none" w:sz="0" w:space="0" w:color="auto"/>
      </w:divBdr>
    </w:div>
    <w:div w:id="850408497">
      <w:bodyDiv w:val="1"/>
      <w:marLeft w:val="0"/>
      <w:marRight w:val="0"/>
      <w:marTop w:val="0"/>
      <w:marBottom w:val="0"/>
      <w:divBdr>
        <w:top w:val="none" w:sz="0" w:space="0" w:color="auto"/>
        <w:left w:val="none" w:sz="0" w:space="0" w:color="auto"/>
        <w:bottom w:val="none" w:sz="0" w:space="0" w:color="auto"/>
        <w:right w:val="none" w:sz="0" w:space="0" w:color="auto"/>
      </w:divBdr>
    </w:div>
    <w:div w:id="850488001">
      <w:bodyDiv w:val="1"/>
      <w:marLeft w:val="0"/>
      <w:marRight w:val="0"/>
      <w:marTop w:val="0"/>
      <w:marBottom w:val="0"/>
      <w:divBdr>
        <w:top w:val="none" w:sz="0" w:space="0" w:color="auto"/>
        <w:left w:val="none" w:sz="0" w:space="0" w:color="auto"/>
        <w:bottom w:val="none" w:sz="0" w:space="0" w:color="auto"/>
        <w:right w:val="none" w:sz="0" w:space="0" w:color="auto"/>
      </w:divBdr>
    </w:div>
    <w:div w:id="850492146">
      <w:bodyDiv w:val="1"/>
      <w:marLeft w:val="0"/>
      <w:marRight w:val="0"/>
      <w:marTop w:val="0"/>
      <w:marBottom w:val="0"/>
      <w:divBdr>
        <w:top w:val="none" w:sz="0" w:space="0" w:color="auto"/>
        <w:left w:val="none" w:sz="0" w:space="0" w:color="auto"/>
        <w:bottom w:val="none" w:sz="0" w:space="0" w:color="auto"/>
        <w:right w:val="none" w:sz="0" w:space="0" w:color="auto"/>
      </w:divBdr>
    </w:div>
    <w:div w:id="850528303">
      <w:bodyDiv w:val="1"/>
      <w:marLeft w:val="0"/>
      <w:marRight w:val="0"/>
      <w:marTop w:val="0"/>
      <w:marBottom w:val="0"/>
      <w:divBdr>
        <w:top w:val="none" w:sz="0" w:space="0" w:color="auto"/>
        <w:left w:val="none" w:sz="0" w:space="0" w:color="auto"/>
        <w:bottom w:val="none" w:sz="0" w:space="0" w:color="auto"/>
        <w:right w:val="none" w:sz="0" w:space="0" w:color="auto"/>
      </w:divBdr>
    </w:div>
    <w:div w:id="850531020">
      <w:bodyDiv w:val="1"/>
      <w:marLeft w:val="0"/>
      <w:marRight w:val="0"/>
      <w:marTop w:val="0"/>
      <w:marBottom w:val="0"/>
      <w:divBdr>
        <w:top w:val="none" w:sz="0" w:space="0" w:color="auto"/>
        <w:left w:val="none" w:sz="0" w:space="0" w:color="auto"/>
        <w:bottom w:val="none" w:sz="0" w:space="0" w:color="auto"/>
        <w:right w:val="none" w:sz="0" w:space="0" w:color="auto"/>
      </w:divBdr>
    </w:div>
    <w:div w:id="850533919">
      <w:bodyDiv w:val="1"/>
      <w:marLeft w:val="0"/>
      <w:marRight w:val="0"/>
      <w:marTop w:val="0"/>
      <w:marBottom w:val="0"/>
      <w:divBdr>
        <w:top w:val="none" w:sz="0" w:space="0" w:color="auto"/>
        <w:left w:val="none" w:sz="0" w:space="0" w:color="auto"/>
        <w:bottom w:val="none" w:sz="0" w:space="0" w:color="auto"/>
        <w:right w:val="none" w:sz="0" w:space="0" w:color="auto"/>
      </w:divBdr>
    </w:div>
    <w:div w:id="850534060">
      <w:bodyDiv w:val="1"/>
      <w:marLeft w:val="0"/>
      <w:marRight w:val="0"/>
      <w:marTop w:val="0"/>
      <w:marBottom w:val="0"/>
      <w:divBdr>
        <w:top w:val="none" w:sz="0" w:space="0" w:color="auto"/>
        <w:left w:val="none" w:sz="0" w:space="0" w:color="auto"/>
        <w:bottom w:val="none" w:sz="0" w:space="0" w:color="auto"/>
        <w:right w:val="none" w:sz="0" w:space="0" w:color="auto"/>
      </w:divBdr>
    </w:div>
    <w:div w:id="850683861">
      <w:bodyDiv w:val="1"/>
      <w:marLeft w:val="0"/>
      <w:marRight w:val="0"/>
      <w:marTop w:val="0"/>
      <w:marBottom w:val="0"/>
      <w:divBdr>
        <w:top w:val="none" w:sz="0" w:space="0" w:color="auto"/>
        <w:left w:val="none" w:sz="0" w:space="0" w:color="auto"/>
        <w:bottom w:val="none" w:sz="0" w:space="0" w:color="auto"/>
        <w:right w:val="none" w:sz="0" w:space="0" w:color="auto"/>
      </w:divBdr>
    </w:div>
    <w:div w:id="850802678">
      <w:bodyDiv w:val="1"/>
      <w:marLeft w:val="0"/>
      <w:marRight w:val="0"/>
      <w:marTop w:val="0"/>
      <w:marBottom w:val="0"/>
      <w:divBdr>
        <w:top w:val="none" w:sz="0" w:space="0" w:color="auto"/>
        <w:left w:val="none" w:sz="0" w:space="0" w:color="auto"/>
        <w:bottom w:val="none" w:sz="0" w:space="0" w:color="auto"/>
        <w:right w:val="none" w:sz="0" w:space="0" w:color="auto"/>
      </w:divBdr>
    </w:div>
    <w:div w:id="850876637">
      <w:bodyDiv w:val="1"/>
      <w:marLeft w:val="0"/>
      <w:marRight w:val="0"/>
      <w:marTop w:val="0"/>
      <w:marBottom w:val="0"/>
      <w:divBdr>
        <w:top w:val="none" w:sz="0" w:space="0" w:color="auto"/>
        <w:left w:val="none" w:sz="0" w:space="0" w:color="auto"/>
        <w:bottom w:val="none" w:sz="0" w:space="0" w:color="auto"/>
        <w:right w:val="none" w:sz="0" w:space="0" w:color="auto"/>
      </w:divBdr>
    </w:div>
    <w:div w:id="850876850">
      <w:bodyDiv w:val="1"/>
      <w:marLeft w:val="0"/>
      <w:marRight w:val="0"/>
      <w:marTop w:val="0"/>
      <w:marBottom w:val="0"/>
      <w:divBdr>
        <w:top w:val="none" w:sz="0" w:space="0" w:color="auto"/>
        <w:left w:val="none" w:sz="0" w:space="0" w:color="auto"/>
        <w:bottom w:val="none" w:sz="0" w:space="0" w:color="auto"/>
        <w:right w:val="none" w:sz="0" w:space="0" w:color="auto"/>
      </w:divBdr>
    </w:div>
    <w:div w:id="850990069">
      <w:bodyDiv w:val="1"/>
      <w:marLeft w:val="0"/>
      <w:marRight w:val="0"/>
      <w:marTop w:val="0"/>
      <w:marBottom w:val="0"/>
      <w:divBdr>
        <w:top w:val="none" w:sz="0" w:space="0" w:color="auto"/>
        <w:left w:val="none" w:sz="0" w:space="0" w:color="auto"/>
        <w:bottom w:val="none" w:sz="0" w:space="0" w:color="auto"/>
        <w:right w:val="none" w:sz="0" w:space="0" w:color="auto"/>
      </w:divBdr>
    </w:div>
    <w:div w:id="851073135">
      <w:bodyDiv w:val="1"/>
      <w:marLeft w:val="0"/>
      <w:marRight w:val="0"/>
      <w:marTop w:val="0"/>
      <w:marBottom w:val="0"/>
      <w:divBdr>
        <w:top w:val="none" w:sz="0" w:space="0" w:color="auto"/>
        <w:left w:val="none" w:sz="0" w:space="0" w:color="auto"/>
        <w:bottom w:val="none" w:sz="0" w:space="0" w:color="auto"/>
        <w:right w:val="none" w:sz="0" w:space="0" w:color="auto"/>
      </w:divBdr>
    </w:div>
    <w:div w:id="851182276">
      <w:bodyDiv w:val="1"/>
      <w:marLeft w:val="0"/>
      <w:marRight w:val="0"/>
      <w:marTop w:val="0"/>
      <w:marBottom w:val="0"/>
      <w:divBdr>
        <w:top w:val="none" w:sz="0" w:space="0" w:color="auto"/>
        <w:left w:val="none" w:sz="0" w:space="0" w:color="auto"/>
        <w:bottom w:val="none" w:sz="0" w:space="0" w:color="auto"/>
        <w:right w:val="none" w:sz="0" w:space="0" w:color="auto"/>
      </w:divBdr>
    </w:div>
    <w:div w:id="851260326">
      <w:bodyDiv w:val="1"/>
      <w:marLeft w:val="0"/>
      <w:marRight w:val="0"/>
      <w:marTop w:val="0"/>
      <w:marBottom w:val="0"/>
      <w:divBdr>
        <w:top w:val="none" w:sz="0" w:space="0" w:color="auto"/>
        <w:left w:val="none" w:sz="0" w:space="0" w:color="auto"/>
        <w:bottom w:val="none" w:sz="0" w:space="0" w:color="auto"/>
        <w:right w:val="none" w:sz="0" w:space="0" w:color="auto"/>
      </w:divBdr>
    </w:div>
    <w:div w:id="851263054">
      <w:bodyDiv w:val="1"/>
      <w:marLeft w:val="0"/>
      <w:marRight w:val="0"/>
      <w:marTop w:val="0"/>
      <w:marBottom w:val="0"/>
      <w:divBdr>
        <w:top w:val="none" w:sz="0" w:space="0" w:color="auto"/>
        <w:left w:val="none" w:sz="0" w:space="0" w:color="auto"/>
        <w:bottom w:val="none" w:sz="0" w:space="0" w:color="auto"/>
        <w:right w:val="none" w:sz="0" w:space="0" w:color="auto"/>
      </w:divBdr>
    </w:div>
    <w:div w:id="851451238">
      <w:bodyDiv w:val="1"/>
      <w:marLeft w:val="0"/>
      <w:marRight w:val="0"/>
      <w:marTop w:val="0"/>
      <w:marBottom w:val="0"/>
      <w:divBdr>
        <w:top w:val="none" w:sz="0" w:space="0" w:color="auto"/>
        <w:left w:val="none" w:sz="0" w:space="0" w:color="auto"/>
        <w:bottom w:val="none" w:sz="0" w:space="0" w:color="auto"/>
        <w:right w:val="none" w:sz="0" w:space="0" w:color="auto"/>
      </w:divBdr>
    </w:div>
    <w:div w:id="851454697">
      <w:bodyDiv w:val="1"/>
      <w:marLeft w:val="0"/>
      <w:marRight w:val="0"/>
      <w:marTop w:val="0"/>
      <w:marBottom w:val="0"/>
      <w:divBdr>
        <w:top w:val="none" w:sz="0" w:space="0" w:color="auto"/>
        <w:left w:val="none" w:sz="0" w:space="0" w:color="auto"/>
        <w:bottom w:val="none" w:sz="0" w:space="0" w:color="auto"/>
        <w:right w:val="none" w:sz="0" w:space="0" w:color="auto"/>
      </w:divBdr>
    </w:div>
    <w:div w:id="851648433">
      <w:bodyDiv w:val="1"/>
      <w:marLeft w:val="0"/>
      <w:marRight w:val="0"/>
      <w:marTop w:val="0"/>
      <w:marBottom w:val="0"/>
      <w:divBdr>
        <w:top w:val="none" w:sz="0" w:space="0" w:color="auto"/>
        <w:left w:val="none" w:sz="0" w:space="0" w:color="auto"/>
        <w:bottom w:val="none" w:sz="0" w:space="0" w:color="auto"/>
        <w:right w:val="none" w:sz="0" w:space="0" w:color="auto"/>
      </w:divBdr>
    </w:div>
    <w:div w:id="851990524">
      <w:bodyDiv w:val="1"/>
      <w:marLeft w:val="0"/>
      <w:marRight w:val="0"/>
      <w:marTop w:val="0"/>
      <w:marBottom w:val="0"/>
      <w:divBdr>
        <w:top w:val="none" w:sz="0" w:space="0" w:color="auto"/>
        <w:left w:val="none" w:sz="0" w:space="0" w:color="auto"/>
        <w:bottom w:val="none" w:sz="0" w:space="0" w:color="auto"/>
        <w:right w:val="none" w:sz="0" w:space="0" w:color="auto"/>
      </w:divBdr>
    </w:div>
    <w:div w:id="851994866">
      <w:bodyDiv w:val="1"/>
      <w:marLeft w:val="0"/>
      <w:marRight w:val="0"/>
      <w:marTop w:val="0"/>
      <w:marBottom w:val="0"/>
      <w:divBdr>
        <w:top w:val="none" w:sz="0" w:space="0" w:color="auto"/>
        <w:left w:val="none" w:sz="0" w:space="0" w:color="auto"/>
        <w:bottom w:val="none" w:sz="0" w:space="0" w:color="auto"/>
        <w:right w:val="none" w:sz="0" w:space="0" w:color="auto"/>
      </w:divBdr>
    </w:div>
    <w:div w:id="852033627">
      <w:bodyDiv w:val="1"/>
      <w:marLeft w:val="0"/>
      <w:marRight w:val="0"/>
      <w:marTop w:val="0"/>
      <w:marBottom w:val="0"/>
      <w:divBdr>
        <w:top w:val="none" w:sz="0" w:space="0" w:color="auto"/>
        <w:left w:val="none" w:sz="0" w:space="0" w:color="auto"/>
        <w:bottom w:val="none" w:sz="0" w:space="0" w:color="auto"/>
        <w:right w:val="none" w:sz="0" w:space="0" w:color="auto"/>
      </w:divBdr>
    </w:div>
    <w:div w:id="852106086">
      <w:bodyDiv w:val="1"/>
      <w:marLeft w:val="0"/>
      <w:marRight w:val="0"/>
      <w:marTop w:val="0"/>
      <w:marBottom w:val="0"/>
      <w:divBdr>
        <w:top w:val="none" w:sz="0" w:space="0" w:color="auto"/>
        <w:left w:val="none" w:sz="0" w:space="0" w:color="auto"/>
        <w:bottom w:val="none" w:sz="0" w:space="0" w:color="auto"/>
        <w:right w:val="none" w:sz="0" w:space="0" w:color="auto"/>
      </w:divBdr>
    </w:div>
    <w:div w:id="852181452">
      <w:bodyDiv w:val="1"/>
      <w:marLeft w:val="0"/>
      <w:marRight w:val="0"/>
      <w:marTop w:val="0"/>
      <w:marBottom w:val="0"/>
      <w:divBdr>
        <w:top w:val="none" w:sz="0" w:space="0" w:color="auto"/>
        <w:left w:val="none" w:sz="0" w:space="0" w:color="auto"/>
        <w:bottom w:val="none" w:sz="0" w:space="0" w:color="auto"/>
        <w:right w:val="none" w:sz="0" w:space="0" w:color="auto"/>
      </w:divBdr>
    </w:div>
    <w:div w:id="852187287">
      <w:bodyDiv w:val="1"/>
      <w:marLeft w:val="0"/>
      <w:marRight w:val="0"/>
      <w:marTop w:val="0"/>
      <w:marBottom w:val="0"/>
      <w:divBdr>
        <w:top w:val="none" w:sz="0" w:space="0" w:color="auto"/>
        <w:left w:val="none" w:sz="0" w:space="0" w:color="auto"/>
        <w:bottom w:val="none" w:sz="0" w:space="0" w:color="auto"/>
        <w:right w:val="none" w:sz="0" w:space="0" w:color="auto"/>
      </w:divBdr>
    </w:div>
    <w:div w:id="852259942">
      <w:bodyDiv w:val="1"/>
      <w:marLeft w:val="0"/>
      <w:marRight w:val="0"/>
      <w:marTop w:val="0"/>
      <w:marBottom w:val="0"/>
      <w:divBdr>
        <w:top w:val="none" w:sz="0" w:space="0" w:color="auto"/>
        <w:left w:val="none" w:sz="0" w:space="0" w:color="auto"/>
        <w:bottom w:val="none" w:sz="0" w:space="0" w:color="auto"/>
        <w:right w:val="none" w:sz="0" w:space="0" w:color="auto"/>
      </w:divBdr>
    </w:div>
    <w:div w:id="852497318">
      <w:bodyDiv w:val="1"/>
      <w:marLeft w:val="0"/>
      <w:marRight w:val="0"/>
      <w:marTop w:val="0"/>
      <w:marBottom w:val="0"/>
      <w:divBdr>
        <w:top w:val="none" w:sz="0" w:space="0" w:color="auto"/>
        <w:left w:val="none" w:sz="0" w:space="0" w:color="auto"/>
        <w:bottom w:val="none" w:sz="0" w:space="0" w:color="auto"/>
        <w:right w:val="none" w:sz="0" w:space="0" w:color="auto"/>
      </w:divBdr>
    </w:div>
    <w:div w:id="852498234">
      <w:bodyDiv w:val="1"/>
      <w:marLeft w:val="0"/>
      <w:marRight w:val="0"/>
      <w:marTop w:val="0"/>
      <w:marBottom w:val="0"/>
      <w:divBdr>
        <w:top w:val="none" w:sz="0" w:space="0" w:color="auto"/>
        <w:left w:val="none" w:sz="0" w:space="0" w:color="auto"/>
        <w:bottom w:val="none" w:sz="0" w:space="0" w:color="auto"/>
        <w:right w:val="none" w:sz="0" w:space="0" w:color="auto"/>
      </w:divBdr>
    </w:div>
    <w:div w:id="852501873">
      <w:bodyDiv w:val="1"/>
      <w:marLeft w:val="0"/>
      <w:marRight w:val="0"/>
      <w:marTop w:val="0"/>
      <w:marBottom w:val="0"/>
      <w:divBdr>
        <w:top w:val="none" w:sz="0" w:space="0" w:color="auto"/>
        <w:left w:val="none" w:sz="0" w:space="0" w:color="auto"/>
        <w:bottom w:val="none" w:sz="0" w:space="0" w:color="auto"/>
        <w:right w:val="none" w:sz="0" w:space="0" w:color="auto"/>
      </w:divBdr>
    </w:div>
    <w:div w:id="852643860">
      <w:bodyDiv w:val="1"/>
      <w:marLeft w:val="0"/>
      <w:marRight w:val="0"/>
      <w:marTop w:val="0"/>
      <w:marBottom w:val="0"/>
      <w:divBdr>
        <w:top w:val="none" w:sz="0" w:space="0" w:color="auto"/>
        <w:left w:val="none" w:sz="0" w:space="0" w:color="auto"/>
        <w:bottom w:val="none" w:sz="0" w:space="0" w:color="auto"/>
        <w:right w:val="none" w:sz="0" w:space="0" w:color="auto"/>
      </w:divBdr>
    </w:div>
    <w:div w:id="852644852">
      <w:bodyDiv w:val="1"/>
      <w:marLeft w:val="0"/>
      <w:marRight w:val="0"/>
      <w:marTop w:val="0"/>
      <w:marBottom w:val="0"/>
      <w:divBdr>
        <w:top w:val="none" w:sz="0" w:space="0" w:color="auto"/>
        <w:left w:val="none" w:sz="0" w:space="0" w:color="auto"/>
        <w:bottom w:val="none" w:sz="0" w:space="0" w:color="auto"/>
        <w:right w:val="none" w:sz="0" w:space="0" w:color="auto"/>
      </w:divBdr>
    </w:div>
    <w:div w:id="852645644">
      <w:bodyDiv w:val="1"/>
      <w:marLeft w:val="0"/>
      <w:marRight w:val="0"/>
      <w:marTop w:val="0"/>
      <w:marBottom w:val="0"/>
      <w:divBdr>
        <w:top w:val="none" w:sz="0" w:space="0" w:color="auto"/>
        <w:left w:val="none" w:sz="0" w:space="0" w:color="auto"/>
        <w:bottom w:val="none" w:sz="0" w:space="0" w:color="auto"/>
        <w:right w:val="none" w:sz="0" w:space="0" w:color="auto"/>
      </w:divBdr>
    </w:div>
    <w:div w:id="852690532">
      <w:bodyDiv w:val="1"/>
      <w:marLeft w:val="0"/>
      <w:marRight w:val="0"/>
      <w:marTop w:val="0"/>
      <w:marBottom w:val="0"/>
      <w:divBdr>
        <w:top w:val="none" w:sz="0" w:space="0" w:color="auto"/>
        <w:left w:val="none" w:sz="0" w:space="0" w:color="auto"/>
        <w:bottom w:val="none" w:sz="0" w:space="0" w:color="auto"/>
        <w:right w:val="none" w:sz="0" w:space="0" w:color="auto"/>
      </w:divBdr>
    </w:div>
    <w:div w:id="852691970">
      <w:bodyDiv w:val="1"/>
      <w:marLeft w:val="0"/>
      <w:marRight w:val="0"/>
      <w:marTop w:val="0"/>
      <w:marBottom w:val="0"/>
      <w:divBdr>
        <w:top w:val="none" w:sz="0" w:space="0" w:color="auto"/>
        <w:left w:val="none" w:sz="0" w:space="0" w:color="auto"/>
        <w:bottom w:val="none" w:sz="0" w:space="0" w:color="auto"/>
        <w:right w:val="none" w:sz="0" w:space="0" w:color="auto"/>
      </w:divBdr>
    </w:div>
    <w:div w:id="852838308">
      <w:bodyDiv w:val="1"/>
      <w:marLeft w:val="0"/>
      <w:marRight w:val="0"/>
      <w:marTop w:val="0"/>
      <w:marBottom w:val="0"/>
      <w:divBdr>
        <w:top w:val="none" w:sz="0" w:space="0" w:color="auto"/>
        <w:left w:val="none" w:sz="0" w:space="0" w:color="auto"/>
        <w:bottom w:val="none" w:sz="0" w:space="0" w:color="auto"/>
        <w:right w:val="none" w:sz="0" w:space="0" w:color="auto"/>
      </w:divBdr>
    </w:div>
    <w:div w:id="853110354">
      <w:bodyDiv w:val="1"/>
      <w:marLeft w:val="0"/>
      <w:marRight w:val="0"/>
      <w:marTop w:val="0"/>
      <w:marBottom w:val="0"/>
      <w:divBdr>
        <w:top w:val="none" w:sz="0" w:space="0" w:color="auto"/>
        <w:left w:val="none" w:sz="0" w:space="0" w:color="auto"/>
        <w:bottom w:val="none" w:sz="0" w:space="0" w:color="auto"/>
        <w:right w:val="none" w:sz="0" w:space="0" w:color="auto"/>
      </w:divBdr>
    </w:div>
    <w:div w:id="853111791">
      <w:bodyDiv w:val="1"/>
      <w:marLeft w:val="0"/>
      <w:marRight w:val="0"/>
      <w:marTop w:val="0"/>
      <w:marBottom w:val="0"/>
      <w:divBdr>
        <w:top w:val="none" w:sz="0" w:space="0" w:color="auto"/>
        <w:left w:val="none" w:sz="0" w:space="0" w:color="auto"/>
        <w:bottom w:val="none" w:sz="0" w:space="0" w:color="auto"/>
        <w:right w:val="none" w:sz="0" w:space="0" w:color="auto"/>
      </w:divBdr>
    </w:div>
    <w:div w:id="853152290">
      <w:bodyDiv w:val="1"/>
      <w:marLeft w:val="0"/>
      <w:marRight w:val="0"/>
      <w:marTop w:val="0"/>
      <w:marBottom w:val="0"/>
      <w:divBdr>
        <w:top w:val="none" w:sz="0" w:space="0" w:color="auto"/>
        <w:left w:val="none" w:sz="0" w:space="0" w:color="auto"/>
        <w:bottom w:val="none" w:sz="0" w:space="0" w:color="auto"/>
        <w:right w:val="none" w:sz="0" w:space="0" w:color="auto"/>
      </w:divBdr>
    </w:div>
    <w:div w:id="853231855">
      <w:bodyDiv w:val="1"/>
      <w:marLeft w:val="0"/>
      <w:marRight w:val="0"/>
      <w:marTop w:val="0"/>
      <w:marBottom w:val="0"/>
      <w:divBdr>
        <w:top w:val="none" w:sz="0" w:space="0" w:color="auto"/>
        <w:left w:val="none" w:sz="0" w:space="0" w:color="auto"/>
        <w:bottom w:val="none" w:sz="0" w:space="0" w:color="auto"/>
        <w:right w:val="none" w:sz="0" w:space="0" w:color="auto"/>
      </w:divBdr>
    </w:div>
    <w:div w:id="853301187">
      <w:bodyDiv w:val="1"/>
      <w:marLeft w:val="0"/>
      <w:marRight w:val="0"/>
      <w:marTop w:val="0"/>
      <w:marBottom w:val="0"/>
      <w:divBdr>
        <w:top w:val="none" w:sz="0" w:space="0" w:color="auto"/>
        <w:left w:val="none" w:sz="0" w:space="0" w:color="auto"/>
        <w:bottom w:val="none" w:sz="0" w:space="0" w:color="auto"/>
        <w:right w:val="none" w:sz="0" w:space="0" w:color="auto"/>
      </w:divBdr>
    </w:div>
    <w:div w:id="853301545">
      <w:bodyDiv w:val="1"/>
      <w:marLeft w:val="0"/>
      <w:marRight w:val="0"/>
      <w:marTop w:val="0"/>
      <w:marBottom w:val="0"/>
      <w:divBdr>
        <w:top w:val="none" w:sz="0" w:space="0" w:color="auto"/>
        <w:left w:val="none" w:sz="0" w:space="0" w:color="auto"/>
        <w:bottom w:val="none" w:sz="0" w:space="0" w:color="auto"/>
        <w:right w:val="none" w:sz="0" w:space="0" w:color="auto"/>
      </w:divBdr>
    </w:div>
    <w:div w:id="853303599">
      <w:bodyDiv w:val="1"/>
      <w:marLeft w:val="0"/>
      <w:marRight w:val="0"/>
      <w:marTop w:val="0"/>
      <w:marBottom w:val="0"/>
      <w:divBdr>
        <w:top w:val="none" w:sz="0" w:space="0" w:color="auto"/>
        <w:left w:val="none" w:sz="0" w:space="0" w:color="auto"/>
        <w:bottom w:val="none" w:sz="0" w:space="0" w:color="auto"/>
        <w:right w:val="none" w:sz="0" w:space="0" w:color="auto"/>
      </w:divBdr>
    </w:div>
    <w:div w:id="853347937">
      <w:bodyDiv w:val="1"/>
      <w:marLeft w:val="0"/>
      <w:marRight w:val="0"/>
      <w:marTop w:val="0"/>
      <w:marBottom w:val="0"/>
      <w:divBdr>
        <w:top w:val="none" w:sz="0" w:space="0" w:color="auto"/>
        <w:left w:val="none" w:sz="0" w:space="0" w:color="auto"/>
        <w:bottom w:val="none" w:sz="0" w:space="0" w:color="auto"/>
        <w:right w:val="none" w:sz="0" w:space="0" w:color="auto"/>
      </w:divBdr>
    </w:div>
    <w:div w:id="853348021">
      <w:bodyDiv w:val="1"/>
      <w:marLeft w:val="0"/>
      <w:marRight w:val="0"/>
      <w:marTop w:val="0"/>
      <w:marBottom w:val="0"/>
      <w:divBdr>
        <w:top w:val="none" w:sz="0" w:space="0" w:color="auto"/>
        <w:left w:val="none" w:sz="0" w:space="0" w:color="auto"/>
        <w:bottom w:val="none" w:sz="0" w:space="0" w:color="auto"/>
        <w:right w:val="none" w:sz="0" w:space="0" w:color="auto"/>
      </w:divBdr>
    </w:div>
    <w:div w:id="853491784">
      <w:bodyDiv w:val="1"/>
      <w:marLeft w:val="0"/>
      <w:marRight w:val="0"/>
      <w:marTop w:val="0"/>
      <w:marBottom w:val="0"/>
      <w:divBdr>
        <w:top w:val="none" w:sz="0" w:space="0" w:color="auto"/>
        <w:left w:val="none" w:sz="0" w:space="0" w:color="auto"/>
        <w:bottom w:val="none" w:sz="0" w:space="0" w:color="auto"/>
        <w:right w:val="none" w:sz="0" w:space="0" w:color="auto"/>
      </w:divBdr>
    </w:div>
    <w:div w:id="853496379">
      <w:bodyDiv w:val="1"/>
      <w:marLeft w:val="0"/>
      <w:marRight w:val="0"/>
      <w:marTop w:val="0"/>
      <w:marBottom w:val="0"/>
      <w:divBdr>
        <w:top w:val="none" w:sz="0" w:space="0" w:color="auto"/>
        <w:left w:val="none" w:sz="0" w:space="0" w:color="auto"/>
        <w:bottom w:val="none" w:sz="0" w:space="0" w:color="auto"/>
        <w:right w:val="none" w:sz="0" w:space="0" w:color="auto"/>
      </w:divBdr>
    </w:div>
    <w:div w:id="853573407">
      <w:bodyDiv w:val="1"/>
      <w:marLeft w:val="0"/>
      <w:marRight w:val="0"/>
      <w:marTop w:val="0"/>
      <w:marBottom w:val="0"/>
      <w:divBdr>
        <w:top w:val="none" w:sz="0" w:space="0" w:color="auto"/>
        <w:left w:val="none" w:sz="0" w:space="0" w:color="auto"/>
        <w:bottom w:val="none" w:sz="0" w:space="0" w:color="auto"/>
        <w:right w:val="none" w:sz="0" w:space="0" w:color="auto"/>
      </w:divBdr>
    </w:div>
    <w:div w:id="853613981">
      <w:bodyDiv w:val="1"/>
      <w:marLeft w:val="0"/>
      <w:marRight w:val="0"/>
      <w:marTop w:val="0"/>
      <w:marBottom w:val="0"/>
      <w:divBdr>
        <w:top w:val="none" w:sz="0" w:space="0" w:color="auto"/>
        <w:left w:val="none" w:sz="0" w:space="0" w:color="auto"/>
        <w:bottom w:val="none" w:sz="0" w:space="0" w:color="auto"/>
        <w:right w:val="none" w:sz="0" w:space="0" w:color="auto"/>
      </w:divBdr>
    </w:div>
    <w:div w:id="853685988">
      <w:bodyDiv w:val="1"/>
      <w:marLeft w:val="0"/>
      <w:marRight w:val="0"/>
      <w:marTop w:val="0"/>
      <w:marBottom w:val="0"/>
      <w:divBdr>
        <w:top w:val="none" w:sz="0" w:space="0" w:color="auto"/>
        <w:left w:val="none" w:sz="0" w:space="0" w:color="auto"/>
        <w:bottom w:val="none" w:sz="0" w:space="0" w:color="auto"/>
        <w:right w:val="none" w:sz="0" w:space="0" w:color="auto"/>
      </w:divBdr>
    </w:div>
    <w:div w:id="853693034">
      <w:bodyDiv w:val="1"/>
      <w:marLeft w:val="0"/>
      <w:marRight w:val="0"/>
      <w:marTop w:val="0"/>
      <w:marBottom w:val="0"/>
      <w:divBdr>
        <w:top w:val="none" w:sz="0" w:space="0" w:color="auto"/>
        <w:left w:val="none" w:sz="0" w:space="0" w:color="auto"/>
        <w:bottom w:val="none" w:sz="0" w:space="0" w:color="auto"/>
        <w:right w:val="none" w:sz="0" w:space="0" w:color="auto"/>
      </w:divBdr>
    </w:div>
    <w:div w:id="853807597">
      <w:bodyDiv w:val="1"/>
      <w:marLeft w:val="0"/>
      <w:marRight w:val="0"/>
      <w:marTop w:val="0"/>
      <w:marBottom w:val="0"/>
      <w:divBdr>
        <w:top w:val="none" w:sz="0" w:space="0" w:color="auto"/>
        <w:left w:val="none" w:sz="0" w:space="0" w:color="auto"/>
        <w:bottom w:val="none" w:sz="0" w:space="0" w:color="auto"/>
        <w:right w:val="none" w:sz="0" w:space="0" w:color="auto"/>
      </w:divBdr>
    </w:div>
    <w:div w:id="853956643">
      <w:bodyDiv w:val="1"/>
      <w:marLeft w:val="0"/>
      <w:marRight w:val="0"/>
      <w:marTop w:val="0"/>
      <w:marBottom w:val="0"/>
      <w:divBdr>
        <w:top w:val="none" w:sz="0" w:space="0" w:color="auto"/>
        <w:left w:val="none" w:sz="0" w:space="0" w:color="auto"/>
        <w:bottom w:val="none" w:sz="0" w:space="0" w:color="auto"/>
        <w:right w:val="none" w:sz="0" w:space="0" w:color="auto"/>
      </w:divBdr>
    </w:div>
    <w:div w:id="854030751">
      <w:bodyDiv w:val="1"/>
      <w:marLeft w:val="0"/>
      <w:marRight w:val="0"/>
      <w:marTop w:val="0"/>
      <w:marBottom w:val="0"/>
      <w:divBdr>
        <w:top w:val="none" w:sz="0" w:space="0" w:color="auto"/>
        <w:left w:val="none" w:sz="0" w:space="0" w:color="auto"/>
        <w:bottom w:val="none" w:sz="0" w:space="0" w:color="auto"/>
        <w:right w:val="none" w:sz="0" w:space="0" w:color="auto"/>
      </w:divBdr>
    </w:div>
    <w:div w:id="854073669">
      <w:bodyDiv w:val="1"/>
      <w:marLeft w:val="0"/>
      <w:marRight w:val="0"/>
      <w:marTop w:val="0"/>
      <w:marBottom w:val="0"/>
      <w:divBdr>
        <w:top w:val="none" w:sz="0" w:space="0" w:color="auto"/>
        <w:left w:val="none" w:sz="0" w:space="0" w:color="auto"/>
        <w:bottom w:val="none" w:sz="0" w:space="0" w:color="auto"/>
        <w:right w:val="none" w:sz="0" w:space="0" w:color="auto"/>
      </w:divBdr>
    </w:div>
    <w:div w:id="854075722">
      <w:bodyDiv w:val="1"/>
      <w:marLeft w:val="0"/>
      <w:marRight w:val="0"/>
      <w:marTop w:val="0"/>
      <w:marBottom w:val="0"/>
      <w:divBdr>
        <w:top w:val="none" w:sz="0" w:space="0" w:color="auto"/>
        <w:left w:val="none" w:sz="0" w:space="0" w:color="auto"/>
        <w:bottom w:val="none" w:sz="0" w:space="0" w:color="auto"/>
        <w:right w:val="none" w:sz="0" w:space="0" w:color="auto"/>
      </w:divBdr>
    </w:div>
    <w:div w:id="854076542">
      <w:bodyDiv w:val="1"/>
      <w:marLeft w:val="0"/>
      <w:marRight w:val="0"/>
      <w:marTop w:val="0"/>
      <w:marBottom w:val="0"/>
      <w:divBdr>
        <w:top w:val="none" w:sz="0" w:space="0" w:color="auto"/>
        <w:left w:val="none" w:sz="0" w:space="0" w:color="auto"/>
        <w:bottom w:val="none" w:sz="0" w:space="0" w:color="auto"/>
        <w:right w:val="none" w:sz="0" w:space="0" w:color="auto"/>
      </w:divBdr>
    </w:div>
    <w:div w:id="854149473">
      <w:bodyDiv w:val="1"/>
      <w:marLeft w:val="0"/>
      <w:marRight w:val="0"/>
      <w:marTop w:val="0"/>
      <w:marBottom w:val="0"/>
      <w:divBdr>
        <w:top w:val="none" w:sz="0" w:space="0" w:color="auto"/>
        <w:left w:val="none" w:sz="0" w:space="0" w:color="auto"/>
        <w:bottom w:val="none" w:sz="0" w:space="0" w:color="auto"/>
        <w:right w:val="none" w:sz="0" w:space="0" w:color="auto"/>
      </w:divBdr>
    </w:div>
    <w:div w:id="854155469">
      <w:bodyDiv w:val="1"/>
      <w:marLeft w:val="0"/>
      <w:marRight w:val="0"/>
      <w:marTop w:val="0"/>
      <w:marBottom w:val="0"/>
      <w:divBdr>
        <w:top w:val="none" w:sz="0" w:space="0" w:color="auto"/>
        <w:left w:val="none" w:sz="0" w:space="0" w:color="auto"/>
        <w:bottom w:val="none" w:sz="0" w:space="0" w:color="auto"/>
        <w:right w:val="none" w:sz="0" w:space="0" w:color="auto"/>
      </w:divBdr>
    </w:div>
    <w:div w:id="854155611">
      <w:bodyDiv w:val="1"/>
      <w:marLeft w:val="0"/>
      <w:marRight w:val="0"/>
      <w:marTop w:val="0"/>
      <w:marBottom w:val="0"/>
      <w:divBdr>
        <w:top w:val="none" w:sz="0" w:space="0" w:color="auto"/>
        <w:left w:val="none" w:sz="0" w:space="0" w:color="auto"/>
        <w:bottom w:val="none" w:sz="0" w:space="0" w:color="auto"/>
        <w:right w:val="none" w:sz="0" w:space="0" w:color="auto"/>
      </w:divBdr>
    </w:div>
    <w:div w:id="854267744">
      <w:bodyDiv w:val="1"/>
      <w:marLeft w:val="0"/>
      <w:marRight w:val="0"/>
      <w:marTop w:val="0"/>
      <w:marBottom w:val="0"/>
      <w:divBdr>
        <w:top w:val="none" w:sz="0" w:space="0" w:color="auto"/>
        <w:left w:val="none" w:sz="0" w:space="0" w:color="auto"/>
        <w:bottom w:val="none" w:sz="0" w:space="0" w:color="auto"/>
        <w:right w:val="none" w:sz="0" w:space="0" w:color="auto"/>
      </w:divBdr>
    </w:div>
    <w:div w:id="854270780">
      <w:bodyDiv w:val="1"/>
      <w:marLeft w:val="0"/>
      <w:marRight w:val="0"/>
      <w:marTop w:val="0"/>
      <w:marBottom w:val="0"/>
      <w:divBdr>
        <w:top w:val="none" w:sz="0" w:space="0" w:color="auto"/>
        <w:left w:val="none" w:sz="0" w:space="0" w:color="auto"/>
        <w:bottom w:val="none" w:sz="0" w:space="0" w:color="auto"/>
        <w:right w:val="none" w:sz="0" w:space="0" w:color="auto"/>
      </w:divBdr>
    </w:div>
    <w:div w:id="854271971">
      <w:bodyDiv w:val="1"/>
      <w:marLeft w:val="0"/>
      <w:marRight w:val="0"/>
      <w:marTop w:val="0"/>
      <w:marBottom w:val="0"/>
      <w:divBdr>
        <w:top w:val="none" w:sz="0" w:space="0" w:color="auto"/>
        <w:left w:val="none" w:sz="0" w:space="0" w:color="auto"/>
        <w:bottom w:val="none" w:sz="0" w:space="0" w:color="auto"/>
        <w:right w:val="none" w:sz="0" w:space="0" w:color="auto"/>
      </w:divBdr>
    </w:div>
    <w:div w:id="854343745">
      <w:bodyDiv w:val="1"/>
      <w:marLeft w:val="0"/>
      <w:marRight w:val="0"/>
      <w:marTop w:val="0"/>
      <w:marBottom w:val="0"/>
      <w:divBdr>
        <w:top w:val="none" w:sz="0" w:space="0" w:color="auto"/>
        <w:left w:val="none" w:sz="0" w:space="0" w:color="auto"/>
        <w:bottom w:val="none" w:sz="0" w:space="0" w:color="auto"/>
        <w:right w:val="none" w:sz="0" w:space="0" w:color="auto"/>
      </w:divBdr>
    </w:div>
    <w:div w:id="854344855">
      <w:bodyDiv w:val="1"/>
      <w:marLeft w:val="0"/>
      <w:marRight w:val="0"/>
      <w:marTop w:val="0"/>
      <w:marBottom w:val="0"/>
      <w:divBdr>
        <w:top w:val="none" w:sz="0" w:space="0" w:color="auto"/>
        <w:left w:val="none" w:sz="0" w:space="0" w:color="auto"/>
        <w:bottom w:val="none" w:sz="0" w:space="0" w:color="auto"/>
        <w:right w:val="none" w:sz="0" w:space="0" w:color="auto"/>
      </w:divBdr>
    </w:div>
    <w:div w:id="854347863">
      <w:bodyDiv w:val="1"/>
      <w:marLeft w:val="0"/>
      <w:marRight w:val="0"/>
      <w:marTop w:val="0"/>
      <w:marBottom w:val="0"/>
      <w:divBdr>
        <w:top w:val="none" w:sz="0" w:space="0" w:color="auto"/>
        <w:left w:val="none" w:sz="0" w:space="0" w:color="auto"/>
        <w:bottom w:val="none" w:sz="0" w:space="0" w:color="auto"/>
        <w:right w:val="none" w:sz="0" w:space="0" w:color="auto"/>
      </w:divBdr>
    </w:div>
    <w:div w:id="854536641">
      <w:bodyDiv w:val="1"/>
      <w:marLeft w:val="0"/>
      <w:marRight w:val="0"/>
      <w:marTop w:val="0"/>
      <w:marBottom w:val="0"/>
      <w:divBdr>
        <w:top w:val="none" w:sz="0" w:space="0" w:color="auto"/>
        <w:left w:val="none" w:sz="0" w:space="0" w:color="auto"/>
        <w:bottom w:val="none" w:sz="0" w:space="0" w:color="auto"/>
        <w:right w:val="none" w:sz="0" w:space="0" w:color="auto"/>
      </w:divBdr>
    </w:div>
    <w:div w:id="854608890">
      <w:bodyDiv w:val="1"/>
      <w:marLeft w:val="0"/>
      <w:marRight w:val="0"/>
      <w:marTop w:val="0"/>
      <w:marBottom w:val="0"/>
      <w:divBdr>
        <w:top w:val="none" w:sz="0" w:space="0" w:color="auto"/>
        <w:left w:val="none" w:sz="0" w:space="0" w:color="auto"/>
        <w:bottom w:val="none" w:sz="0" w:space="0" w:color="auto"/>
        <w:right w:val="none" w:sz="0" w:space="0" w:color="auto"/>
      </w:divBdr>
    </w:div>
    <w:div w:id="854609030">
      <w:bodyDiv w:val="1"/>
      <w:marLeft w:val="0"/>
      <w:marRight w:val="0"/>
      <w:marTop w:val="0"/>
      <w:marBottom w:val="0"/>
      <w:divBdr>
        <w:top w:val="none" w:sz="0" w:space="0" w:color="auto"/>
        <w:left w:val="none" w:sz="0" w:space="0" w:color="auto"/>
        <w:bottom w:val="none" w:sz="0" w:space="0" w:color="auto"/>
        <w:right w:val="none" w:sz="0" w:space="0" w:color="auto"/>
      </w:divBdr>
    </w:div>
    <w:div w:id="854609150">
      <w:bodyDiv w:val="1"/>
      <w:marLeft w:val="0"/>
      <w:marRight w:val="0"/>
      <w:marTop w:val="0"/>
      <w:marBottom w:val="0"/>
      <w:divBdr>
        <w:top w:val="none" w:sz="0" w:space="0" w:color="auto"/>
        <w:left w:val="none" w:sz="0" w:space="0" w:color="auto"/>
        <w:bottom w:val="none" w:sz="0" w:space="0" w:color="auto"/>
        <w:right w:val="none" w:sz="0" w:space="0" w:color="auto"/>
      </w:divBdr>
    </w:div>
    <w:div w:id="854610492">
      <w:bodyDiv w:val="1"/>
      <w:marLeft w:val="0"/>
      <w:marRight w:val="0"/>
      <w:marTop w:val="0"/>
      <w:marBottom w:val="0"/>
      <w:divBdr>
        <w:top w:val="none" w:sz="0" w:space="0" w:color="auto"/>
        <w:left w:val="none" w:sz="0" w:space="0" w:color="auto"/>
        <w:bottom w:val="none" w:sz="0" w:space="0" w:color="auto"/>
        <w:right w:val="none" w:sz="0" w:space="0" w:color="auto"/>
      </w:divBdr>
    </w:div>
    <w:div w:id="854732099">
      <w:bodyDiv w:val="1"/>
      <w:marLeft w:val="0"/>
      <w:marRight w:val="0"/>
      <w:marTop w:val="0"/>
      <w:marBottom w:val="0"/>
      <w:divBdr>
        <w:top w:val="none" w:sz="0" w:space="0" w:color="auto"/>
        <w:left w:val="none" w:sz="0" w:space="0" w:color="auto"/>
        <w:bottom w:val="none" w:sz="0" w:space="0" w:color="auto"/>
        <w:right w:val="none" w:sz="0" w:space="0" w:color="auto"/>
      </w:divBdr>
    </w:div>
    <w:div w:id="854735062">
      <w:bodyDiv w:val="1"/>
      <w:marLeft w:val="0"/>
      <w:marRight w:val="0"/>
      <w:marTop w:val="0"/>
      <w:marBottom w:val="0"/>
      <w:divBdr>
        <w:top w:val="none" w:sz="0" w:space="0" w:color="auto"/>
        <w:left w:val="none" w:sz="0" w:space="0" w:color="auto"/>
        <w:bottom w:val="none" w:sz="0" w:space="0" w:color="auto"/>
        <w:right w:val="none" w:sz="0" w:space="0" w:color="auto"/>
      </w:divBdr>
    </w:div>
    <w:div w:id="854851962">
      <w:bodyDiv w:val="1"/>
      <w:marLeft w:val="0"/>
      <w:marRight w:val="0"/>
      <w:marTop w:val="0"/>
      <w:marBottom w:val="0"/>
      <w:divBdr>
        <w:top w:val="none" w:sz="0" w:space="0" w:color="auto"/>
        <w:left w:val="none" w:sz="0" w:space="0" w:color="auto"/>
        <w:bottom w:val="none" w:sz="0" w:space="0" w:color="auto"/>
        <w:right w:val="none" w:sz="0" w:space="0" w:color="auto"/>
      </w:divBdr>
    </w:div>
    <w:div w:id="854853558">
      <w:bodyDiv w:val="1"/>
      <w:marLeft w:val="0"/>
      <w:marRight w:val="0"/>
      <w:marTop w:val="0"/>
      <w:marBottom w:val="0"/>
      <w:divBdr>
        <w:top w:val="none" w:sz="0" w:space="0" w:color="auto"/>
        <w:left w:val="none" w:sz="0" w:space="0" w:color="auto"/>
        <w:bottom w:val="none" w:sz="0" w:space="0" w:color="auto"/>
        <w:right w:val="none" w:sz="0" w:space="0" w:color="auto"/>
      </w:divBdr>
    </w:div>
    <w:div w:id="854878180">
      <w:bodyDiv w:val="1"/>
      <w:marLeft w:val="0"/>
      <w:marRight w:val="0"/>
      <w:marTop w:val="0"/>
      <w:marBottom w:val="0"/>
      <w:divBdr>
        <w:top w:val="none" w:sz="0" w:space="0" w:color="auto"/>
        <w:left w:val="none" w:sz="0" w:space="0" w:color="auto"/>
        <w:bottom w:val="none" w:sz="0" w:space="0" w:color="auto"/>
        <w:right w:val="none" w:sz="0" w:space="0" w:color="auto"/>
      </w:divBdr>
    </w:div>
    <w:div w:id="854920302">
      <w:bodyDiv w:val="1"/>
      <w:marLeft w:val="0"/>
      <w:marRight w:val="0"/>
      <w:marTop w:val="0"/>
      <w:marBottom w:val="0"/>
      <w:divBdr>
        <w:top w:val="none" w:sz="0" w:space="0" w:color="auto"/>
        <w:left w:val="none" w:sz="0" w:space="0" w:color="auto"/>
        <w:bottom w:val="none" w:sz="0" w:space="0" w:color="auto"/>
        <w:right w:val="none" w:sz="0" w:space="0" w:color="auto"/>
      </w:divBdr>
    </w:div>
    <w:div w:id="854923207">
      <w:bodyDiv w:val="1"/>
      <w:marLeft w:val="0"/>
      <w:marRight w:val="0"/>
      <w:marTop w:val="0"/>
      <w:marBottom w:val="0"/>
      <w:divBdr>
        <w:top w:val="none" w:sz="0" w:space="0" w:color="auto"/>
        <w:left w:val="none" w:sz="0" w:space="0" w:color="auto"/>
        <w:bottom w:val="none" w:sz="0" w:space="0" w:color="auto"/>
        <w:right w:val="none" w:sz="0" w:space="0" w:color="auto"/>
      </w:divBdr>
    </w:div>
    <w:div w:id="855004427">
      <w:bodyDiv w:val="1"/>
      <w:marLeft w:val="0"/>
      <w:marRight w:val="0"/>
      <w:marTop w:val="0"/>
      <w:marBottom w:val="0"/>
      <w:divBdr>
        <w:top w:val="none" w:sz="0" w:space="0" w:color="auto"/>
        <w:left w:val="none" w:sz="0" w:space="0" w:color="auto"/>
        <w:bottom w:val="none" w:sz="0" w:space="0" w:color="auto"/>
        <w:right w:val="none" w:sz="0" w:space="0" w:color="auto"/>
      </w:divBdr>
    </w:div>
    <w:div w:id="855004694">
      <w:bodyDiv w:val="1"/>
      <w:marLeft w:val="0"/>
      <w:marRight w:val="0"/>
      <w:marTop w:val="0"/>
      <w:marBottom w:val="0"/>
      <w:divBdr>
        <w:top w:val="none" w:sz="0" w:space="0" w:color="auto"/>
        <w:left w:val="none" w:sz="0" w:space="0" w:color="auto"/>
        <w:bottom w:val="none" w:sz="0" w:space="0" w:color="auto"/>
        <w:right w:val="none" w:sz="0" w:space="0" w:color="auto"/>
      </w:divBdr>
    </w:div>
    <w:div w:id="855080482">
      <w:bodyDiv w:val="1"/>
      <w:marLeft w:val="0"/>
      <w:marRight w:val="0"/>
      <w:marTop w:val="0"/>
      <w:marBottom w:val="0"/>
      <w:divBdr>
        <w:top w:val="none" w:sz="0" w:space="0" w:color="auto"/>
        <w:left w:val="none" w:sz="0" w:space="0" w:color="auto"/>
        <w:bottom w:val="none" w:sz="0" w:space="0" w:color="auto"/>
        <w:right w:val="none" w:sz="0" w:space="0" w:color="auto"/>
      </w:divBdr>
    </w:div>
    <w:div w:id="855116552">
      <w:bodyDiv w:val="1"/>
      <w:marLeft w:val="0"/>
      <w:marRight w:val="0"/>
      <w:marTop w:val="0"/>
      <w:marBottom w:val="0"/>
      <w:divBdr>
        <w:top w:val="none" w:sz="0" w:space="0" w:color="auto"/>
        <w:left w:val="none" w:sz="0" w:space="0" w:color="auto"/>
        <w:bottom w:val="none" w:sz="0" w:space="0" w:color="auto"/>
        <w:right w:val="none" w:sz="0" w:space="0" w:color="auto"/>
      </w:divBdr>
    </w:div>
    <w:div w:id="855268106">
      <w:bodyDiv w:val="1"/>
      <w:marLeft w:val="0"/>
      <w:marRight w:val="0"/>
      <w:marTop w:val="0"/>
      <w:marBottom w:val="0"/>
      <w:divBdr>
        <w:top w:val="none" w:sz="0" w:space="0" w:color="auto"/>
        <w:left w:val="none" w:sz="0" w:space="0" w:color="auto"/>
        <w:bottom w:val="none" w:sz="0" w:space="0" w:color="auto"/>
        <w:right w:val="none" w:sz="0" w:space="0" w:color="auto"/>
      </w:divBdr>
    </w:div>
    <w:div w:id="855315761">
      <w:bodyDiv w:val="1"/>
      <w:marLeft w:val="0"/>
      <w:marRight w:val="0"/>
      <w:marTop w:val="0"/>
      <w:marBottom w:val="0"/>
      <w:divBdr>
        <w:top w:val="none" w:sz="0" w:space="0" w:color="auto"/>
        <w:left w:val="none" w:sz="0" w:space="0" w:color="auto"/>
        <w:bottom w:val="none" w:sz="0" w:space="0" w:color="auto"/>
        <w:right w:val="none" w:sz="0" w:space="0" w:color="auto"/>
      </w:divBdr>
    </w:div>
    <w:div w:id="855340128">
      <w:bodyDiv w:val="1"/>
      <w:marLeft w:val="0"/>
      <w:marRight w:val="0"/>
      <w:marTop w:val="0"/>
      <w:marBottom w:val="0"/>
      <w:divBdr>
        <w:top w:val="none" w:sz="0" w:space="0" w:color="auto"/>
        <w:left w:val="none" w:sz="0" w:space="0" w:color="auto"/>
        <w:bottom w:val="none" w:sz="0" w:space="0" w:color="auto"/>
        <w:right w:val="none" w:sz="0" w:space="0" w:color="auto"/>
      </w:divBdr>
    </w:div>
    <w:div w:id="855387732">
      <w:bodyDiv w:val="1"/>
      <w:marLeft w:val="0"/>
      <w:marRight w:val="0"/>
      <w:marTop w:val="0"/>
      <w:marBottom w:val="0"/>
      <w:divBdr>
        <w:top w:val="none" w:sz="0" w:space="0" w:color="auto"/>
        <w:left w:val="none" w:sz="0" w:space="0" w:color="auto"/>
        <w:bottom w:val="none" w:sz="0" w:space="0" w:color="auto"/>
        <w:right w:val="none" w:sz="0" w:space="0" w:color="auto"/>
      </w:divBdr>
    </w:div>
    <w:div w:id="855457870">
      <w:bodyDiv w:val="1"/>
      <w:marLeft w:val="0"/>
      <w:marRight w:val="0"/>
      <w:marTop w:val="0"/>
      <w:marBottom w:val="0"/>
      <w:divBdr>
        <w:top w:val="none" w:sz="0" w:space="0" w:color="auto"/>
        <w:left w:val="none" w:sz="0" w:space="0" w:color="auto"/>
        <w:bottom w:val="none" w:sz="0" w:space="0" w:color="auto"/>
        <w:right w:val="none" w:sz="0" w:space="0" w:color="auto"/>
      </w:divBdr>
    </w:div>
    <w:div w:id="855458873">
      <w:bodyDiv w:val="1"/>
      <w:marLeft w:val="0"/>
      <w:marRight w:val="0"/>
      <w:marTop w:val="0"/>
      <w:marBottom w:val="0"/>
      <w:divBdr>
        <w:top w:val="none" w:sz="0" w:space="0" w:color="auto"/>
        <w:left w:val="none" w:sz="0" w:space="0" w:color="auto"/>
        <w:bottom w:val="none" w:sz="0" w:space="0" w:color="auto"/>
        <w:right w:val="none" w:sz="0" w:space="0" w:color="auto"/>
      </w:divBdr>
    </w:div>
    <w:div w:id="855461205">
      <w:bodyDiv w:val="1"/>
      <w:marLeft w:val="0"/>
      <w:marRight w:val="0"/>
      <w:marTop w:val="0"/>
      <w:marBottom w:val="0"/>
      <w:divBdr>
        <w:top w:val="none" w:sz="0" w:space="0" w:color="auto"/>
        <w:left w:val="none" w:sz="0" w:space="0" w:color="auto"/>
        <w:bottom w:val="none" w:sz="0" w:space="0" w:color="auto"/>
        <w:right w:val="none" w:sz="0" w:space="0" w:color="auto"/>
      </w:divBdr>
    </w:div>
    <w:div w:id="855467059">
      <w:bodyDiv w:val="1"/>
      <w:marLeft w:val="0"/>
      <w:marRight w:val="0"/>
      <w:marTop w:val="0"/>
      <w:marBottom w:val="0"/>
      <w:divBdr>
        <w:top w:val="none" w:sz="0" w:space="0" w:color="auto"/>
        <w:left w:val="none" w:sz="0" w:space="0" w:color="auto"/>
        <w:bottom w:val="none" w:sz="0" w:space="0" w:color="auto"/>
        <w:right w:val="none" w:sz="0" w:space="0" w:color="auto"/>
      </w:divBdr>
    </w:div>
    <w:div w:id="855534079">
      <w:bodyDiv w:val="1"/>
      <w:marLeft w:val="0"/>
      <w:marRight w:val="0"/>
      <w:marTop w:val="0"/>
      <w:marBottom w:val="0"/>
      <w:divBdr>
        <w:top w:val="none" w:sz="0" w:space="0" w:color="auto"/>
        <w:left w:val="none" w:sz="0" w:space="0" w:color="auto"/>
        <w:bottom w:val="none" w:sz="0" w:space="0" w:color="auto"/>
        <w:right w:val="none" w:sz="0" w:space="0" w:color="auto"/>
      </w:divBdr>
    </w:div>
    <w:div w:id="855534630">
      <w:bodyDiv w:val="1"/>
      <w:marLeft w:val="0"/>
      <w:marRight w:val="0"/>
      <w:marTop w:val="0"/>
      <w:marBottom w:val="0"/>
      <w:divBdr>
        <w:top w:val="none" w:sz="0" w:space="0" w:color="auto"/>
        <w:left w:val="none" w:sz="0" w:space="0" w:color="auto"/>
        <w:bottom w:val="none" w:sz="0" w:space="0" w:color="auto"/>
        <w:right w:val="none" w:sz="0" w:space="0" w:color="auto"/>
      </w:divBdr>
    </w:div>
    <w:div w:id="855537638">
      <w:bodyDiv w:val="1"/>
      <w:marLeft w:val="0"/>
      <w:marRight w:val="0"/>
      <w:marTop w:val="0"/>
      <w:marBottom w:val="0"/>
      <w:divBdr>
        <w:top w:val="none" w:sz="0" w:space="0" w:color="auto"/>
        <w:left w:val="none" w:sz="0" w:space="0" w:color="auto"/>
        <w:bottom w:val="none" w:sz="0" w:space="0" w:color="auto"/>
        <w:right w:val="none" w:sz="0" w:space="0" w:color="auto"/>
      </w:divBdr>
    </w:div>
    <w:div w:id="855579643">
      <w:bodyDiv w:val="1"/>
      <w:marLeft w:val="0"/>
      <w:marRight w:val="0"/>
      <w:marTop w:val="0"/>
      <w:marBottom w:val="0"/>
      <w:divBdr>
        <w:top w:val="none" w:sz="0" w:space="0" w:color="auto"/>
        <w:left w:val="none" w:sz="0" w:space="0" w:color="auto"/>
        <w:bottom w:val="none" w:sz="0" w:space="0" w:color="auto"/>
        <w:right w:val="none" w:sz="0" w:space="0" w:color="auto"/>
      </w:divBdr>
    </w:div>
    <w:div w:id="855651059">
      <w:bodyDiv w:val="1"/>
      <w:marLeft w:val="0"/>
      <w:marRight w:val="0"/>
      <w:marTop w:val="0"/>
      <w:marBottom w:val="0"/>
      <w:divBdr>
        <w:top w:val="none" w:sz="0" w:space="0" w:color="auto"/>
        <w:left w:val="none" w:sz="0" w:space="0" w:color="auto"/>
        <w:bottom w:val="none" w:sz="0" w:space="0" w:color="auto"/>
        <w:right w:val="none" w:sz="0" w:space="0" w:color="auto"/>
      </w:divBdr>
    </w:div>
    <w:div w:id="855657242">
      <w:bodyDiv w:val="1"/>
      <w:marLeft w:val="0"/>
      <w:marRight w:val="0"/>
      <w:marTop w:val="0"/>
      <w:marBottom w:val="0"/>
      <w:divBdr>
        <w:top w:val="none" w:sz="0" w:space="0" w:color="auto"/>
        <w:left w:val="none" w:sz="0" w:space="0" w:color="auto"/>
        <w:bottom w:val="none" w:sz="0" w:space="0" w:color="auto"/>
        <w:right w:val="none" w:sz="0" w:space="0" w:color="auto"/>
      </w:divBdr>
    </w:div>
    <w:div w:id="855728094">
      <w:bodyDiv w:val="1"/>
      <w:marLeft w:val="0"/>
      <w:marRight w:val="0"/>
      <w:marTop w:val="0"/>
      <w:marBottom w:val="0"/>
      <w:divBdr>
        <w:top w:val="none" w:sz="0" w:space="0" w:color="auto"/>
        <w:left w:val="none" w:sz="0" w:space="0" w:color="auto"/>
        <w:bottom w:val="none" w:sz="0" w:space="0" w:color="auto"/>
        <w:right w:val="none" w:sz="0" w:space="0" w:color="auto"/>
      </w:divBdr>
    </w:div>
    <w:div w:id="855922141">
      <w:bodyDiv w:val="1"/>
      <w:marLeft w:val="0"/>
      <w:marRight w:val="0"/>
      <w:marTop w:val="0"/>
      <w:marBottom w:val="0"/>
      <w:divBdr>
        <w:top w:val="none" w:sz="0" w:space="0" w:color="auto"/>
        <w:left w:val="none" w:sz="0" w:space="0" w:color="auto"/>
        <w:bottom w:val="none" w:sz="0" w:space="0" w:color="auto"/>
        <w:right w:val="none" w:sz="0" w:space="0" w:color="auto"/>
      </w:divBdr>
    </w:div>
    <w:div w:id="856042377">
      <w:bodyDiv w:val="1"/>
      <w:marLeft w:val="0"/>
      <w:marRight w:val="0"/>
      <w:marTop w:val="0"/>
      <w:marBottom w:val="0"/>
      <w:divBdr>
        <w:top w:val="none" w:sz="0" w:space="0" w:color="auto"/>
        <w:left w:val="none" w:sz="0" w:space="0" w:color="auto"/>
        <w:bottom w:val="none" w:sz="0" w:space="0" w:color="auto"/>
        <w:right w:val="none" w:sz="0" w:space="0" w:color="auto"/>
      </w:divBdr>
    </w:div>
    <w:div w:id="856046846">
      <w:bodyDiv w:val="1"/>
      <w:marLeft w:val="0"/>
      <w:marRight w:val="0"/>
      <w:marTop w:val="0"/>
      <w:marBottom w:val="0"/>
      <w:divBdr>
        <w:top w:val="none" w:sz="0" w:space="0" w:color="auto"/>
        <w:left w:val="none" w:sz="0" w:space="0" w:color="auto"/>
        <w:bottom w:val="none" w:sz="0" w:space="0" w:color="auto"/>
        <w:right w:val="none" w:sz="0" w:space="0" w:color="auto"/>
      </w:divBdr>
    </w:div>
    <w:div w:id="856114889">
      <w:bodyDiv w:val="1"/>
      <w:marLeft w:val="0"/>
      <w:marRight w:val="0"/>
      <w:marTop w:val="0"/>
      <w:marBottom w:val="0"/>
      <w:divBdr>
        <w:top w:val="none" w:sz="0" w:space="0" w:color="auto"/>
        <w:left w:val="none" w:sz="0" w:space="0" w:color="auto"/>
        <w:bottom w:val="none" w:sz="0" w:space="0" w:color="auto"/>
        <w:right w:val="none" w:sz="0" w:space="0" w:color="auto"/>
      </w:divBdr>
    </w:div>
    <w:div w:id="856119736">
      <w:bodyDiv w:val="1"/>
      <w:marLeft w:val="0"/>
      <w:marRight w:val="0"/>
      <w:marTop w:val="0"/>
      <w:marBottom w:val="0"/>
      <w:divBdr>
        <w:top w:val="none" w:sz="0" w:space="0" w:color="auto"/>
        <w:left w:val="none" w:sz="0" w:space="0" w:color="auto"/>
        <w:bottom w:val="none" w:sz="0" w:space="0" w:color="auto"/>
        <w:right w:val="none" w:sz="0" w:space="0" w:color="auto"/>
      </w:divBdr>
    </w:div>
    <w:div w:id="856119912">
      <w:bodyDiv w:val="1"/>
      <w:marLeft w:val="0"/>
      <w:marRight w:val="0"/>
      <w:marTop w:val="0"/>
      <w:marBottom w:val="0"/>
      <w:divBdr>
        <w:top w:val="none" w:sz="0" w:space="0" w:color="auto"/>
        <w:left w:val="none" w:sz="0" w:space="0" w:color="auto"/>
        <w:bottom w:val="none" w:sz="0" w:space="0" w:color="auto"/>
        <w:right w:val="none" w:sz="0" w:space="0" w:color="auto"/>
      </w:divBdr>
    </w:div>
    <w:div w:id="856121741">
      <w:bodyDiv w:val="1"/>
      <w:marLeft w:val="0"/>
      <w:marRight w:val="0"/>
      <w:marTop w:val="0"/>
      <w:marBottom w:val="0"/>
      <w:divBdr>
        <w:top w:val="none" w:sz="0" w:space="0" w:color="auto"/>
        <w:left w:val="none" w:sz="0" w:space="0" w:color="auto"/>
        <w:bottom w:val="none" w:sz="0" w:space="0" w:color="auto"/>
        <w:right w:val="none" w:sz="0" w:space="0" w:color="auto"/>
      </w:divBdr>
    </w:div>
    <w:div w:id="856162733">
      <w:bodyDiv w:val="1"/>
      <w:marLeft w:val="0"/>
      <w:marRight w:val="0"/>
      <w:marTop w:val="0"/>
      <w:marBottom w:val="0"/>
      <w:divBdr>
        <w:top w:val="none" w:sz="0" w:space="0" w:color="auto"/>
        <w:left w:val="none" w:sz="0" w:space="0" w:color="auto"/>
        <w:bottom w:val="none" w:sz="0" w:space="0" w:color="auto"/>
        <w:right w:val="none" w:sz="0" w:space="0" w:color="auto"/>
      </w:divBdr>
    </w:div>
    <w:div w:id="856188350">
      <w:bodyDiv w:val="1"/>
      <w:marLeft w:val="0"/>
      <w:marRight w:val="0"/>
      <w:marTop w:val="0"/>
      <w:marBottom w:val="0"/>
      <w:divBdr>
        <w:top w:val="none" w:sz="0" w:space="0" w:color="auto"/>
        <w:left w:val="none" w:sz="0" w:space="0" w:color="auto"/>
        <w:bottom w:val="none" w:sz="0" w:space="0" w:color="auto"/>
        <w:right w:val="none" w:sz="0" w:space="0" w:color="auto"/>
      </w:divBdr>
    </w:div>
    <w:div w:id="856235910">
      <w:bodyDiv w:val="1"/>
      <w:marLeft w:val="0"/>
      <w:marRight w:val="0"/>
      <w:marTop w:val="0"/>
      <w:marBottom w:val="0"/>
      <w:divBdr>
        <w:top w:val="none" w:sz="0" w:space="0" w:color="auto"/>
        <w:left w:val="none" w:sz="0" w:space="0" w:color="auto"/>
        <w:bottom w:val="none" w:sz="0" w:space="0" w:color="auto"/>
        <w:right w:val="none" w:sz="0" w:space="0" w:color="auto"/>
      </w:divBdr>
    </w:div>
    <w:div w:id="856307142">
      <w:bodyDiv w:val="1"/>
      <w:marLeft w:val="0"/>
      <w:marRight w:val="0"/>
      <w:marTop w:val="0"/>
      <w:marBottom w:val="0"/>
      <w:divBdr>
        <w:top w:val="none" w:sz="0" w:space="0" w:color="auto"/>
        <w:left w:val="none" w:sz="0" w:space="0" w:color="auto"/>
        <w:bottom w:val="none" w:sz="0" w:space="0" w:color="auto"/>
        <w:right w:val="none" w:sz="0" w:space="0" w:color="auto"/>
      </w:divBdr>
    </w:div>
    <w:div w:id="856312699">
      <w:bodyDiv w:val="1"/>
      <w:marLeft w:val="0"/>
      <w:marRight w:val="0"/>
      <w:marTop w:val="0"/>
      <w:marBottom w:val="0"/>
      <w:divBdr>
        <w:top w:val="none" w:sz="0" w:space="0" w:color="auto"/>
        <w:left w:val="none" w:sz="0" w:space="0" w:color="auto"/>
        <w:bottom w:val="none" w:sz="0" w:space="0" w:color="auto"/>
        <w:right w:val="none" w:sz="0" w:space="0" w:color="auto"/>
      </w:divBdr>
    </w:div>
    <w:div w:id="856426487">
      <w:bodyDiv w:val="1"/>
      <w:marLeft w:val="0"/>
      <w:marRight w:val="0"/>
      <w:marTop w:val="0"/>
      <w:marBottom w:val="0"/>
      <w:divBdr>
        <w:top w:val="none" w:sz="0" w:space="0" w:color="auto"/>
        <w:left w:val="none" w:sz="0" w:space="0" w:color="auto"/>
        <w:bottom w:val="none" w:sz="0" w:space="0" w:color="auto"/>
        <w:right w:val="none" w:sz="0" w:space="0" w:color="auto"/>
      </w:divBdr>
    </w:div>
    <w:div w:id="856501788">
      <w:bodyDiv w:val="1"/>
      <w:marLeft w:val="0"/>
      <w:marRight w:val="0"/>
      <w:marTop w:val="0"/>
      <w:marBottom w:val="0"/>
      <w:divBdr>
        <w:top w:val="none" w:sz="0" w:space="0" w:color="auto"/>
        <w:left w:val="none" w:sz="0" w:space="0" w:color="auto"/>
        <w:bottom w:val="none" w:sz="0" w:space="0" w:color="auto"/>
        <w:right w:val="none" w:sz="0" w:space="0" w:color="auto"/>
      </w:divBdr>
    </w:div>
    <w:div w:id="856508720">
      <w:bodyDiv w:val="1"/>
      <w:marLeft w:val="0"/>
      <w:marRight w:val="0"/>
      <w:marTop w:val="0"/>
      <w:marBottom w:val="0"/>
      <w:divBdr>
        <w:top w:val="none" w:sz="0" w:space="0" w:color="auto"/>
        <w:left w:val="none" w:sz="0" w:space="0" w:color="auto"/>
        <w:bottom w:val="none" w:sz="0" w:space="0" w:color="auto"/>
        <w:right w:val="none" w:sz="0" w:space="0" w:color="auto"/>
      </w:divBdr>
    </w:div>
    <w:div w:id="856622939">
      <w:bodyDiv w:val="1"/>
      <w:marLeft w:val="0"/>
      <w:marRight w:val="0"/>
      <w:marTop w:val="0"/>
      <w:marBottom w:val="0"/>
      <w:divBdr>
        <w:top w:val="none" w:sz="0" w:space="0" w:color="auto"/>
        <w:left w:val="none" w:sz="0" w:space="0" w:color="auto"/>
        <w:bottom w:val="none" w:sz="0" w:space="0" w:color="auto"/>
        <w:right w:val="none" w:sz="0" w:space="0" w:color="auto"/>
      </w:divBdr>
    </w:div>
    <w:div w:id="856651833">
      <w:bodyDiv w:val="1"/>
      <w:marLeft w:val="0"/>
      <w:marRight w:val="0"/>
      <w:marTop w:val="0"/>
      <w:marBottom w:val="0"/>
      <w:divBdr>
        <w:top w:val="none" w:sz="0" w:space="0" w:color="auto"/>
        <w:left w:val="none" w:sz="0" w:space="0" w:color="auto"/>
        <w:bottom w:val="none" w:sz="0" w:space="0" w:color="auto"/>
        <w:right w:val="none" w:sz="0" w:space="0" w:color="auto"/>
      </w:divBdr>
    </w:div>
    <w:div w:id="856819656">
      <w:bodyDiv w:val="1"/>
      <w:marLeft w:val="0"/>
      <w:marRight w:val="0"/>
      <w:marTop w:val="0"/>
      <w:marBottom w:val="0"/>
      <w:divBdr>
        <w:top w:val="none" w:sz="0" w:space="0" w:color="auto"/>
        <w:left w:val="none" w:sz="0" w:space="0" w:color="auto"/>
        <w:bottom w:val="none" w:sz="0" w:space="0" w:color="auto"/>
        <w:right w:val="none" w:sz="0" w:space="0" w:color="auto"/>
      </w:divBdr>
    </w:div>
    <w:div w:id="856847489">
      <w:bodyDiv w:val="1"/>
      <w:marLeft w:val="0"/>
      <w:marRight w:val="0"/>
      <w:marTop w:val="0"/>
      <w:marBottom w:val="0"/>
      <w:divBdr>
        <w:top w:val="none" w:sz="0" w:space="0" w:color="auto"/>
        <w:left w:val="none" w:sz="0" w:space="0" w:color="auto"/>
        <w:bottom w:val="none" w:sz="0" w:space="0" w:color="auto"/>
        <w:right w:val="none" w:sz="0" w:space="0" w:color="auto"/>
      </w:divBdr>
    </w:div>
    <w:div w:id="856888837">
      <w:bodyDiv w:val="1"/>
      <w:marLeft w:val="0"/>
      <w:marRight w:val="0"/>
      <w:marTop w:val="0"/>
      <w:marBottom w:val="0"/>
      <w:divBdr>
        <w:top w:val="none" w:sz="0" w:space="0" w:color="auto"/>
        <w:left w:val="none" w:sz="0" w:space="0" w:color="auto"/>
        <w:bottom w:val="none" w:sz="0" w:space="0" w:color="auto"/>
        <w:right w:val="none" w:sz="0" w:space="0" w:color="auto"/>
      </w:divBdr>
    </w:div>
    <w:div w:id="856890639">
      <w:bodyDiv w:val="1"/>
      <w:marLeft w:val="0"/>
      <w:marRight w:val="0"/>
      <w:marTop w:val="0"/>
      <w:marBottom w:val="0"/>
      <w:divBdr>
        <w:top w:val="none" w:sz="0" w:space="0" w:color="auto"/>
        <w:left w:val="none" w:sz="0" w:space="0" w:color="auto"/>
        <w:bottom w:val="none" w:sz="0" w:space="0" w:color="auto"/>
        <w:right w:val="none" w:sz="0" w:space="0" w:color="auto"/>
      </w:divBdr>
    </w:div>
    <w:div w:id="856892184">
      <w:bodyDiv w:val="1"/>
      <w:marLeft w:val="0"/>
      <w:marRight w:val="0"/>
      <w:marTop w:val="0"/>
      <w:marBottom w:val="0"/>
      <w:divBdr>
        <w:top w:val="none" w:sz="0" w:space="0" w:color="auto"/>
        <w:left w:val="none" w:sz="0" w:space="0" w:color="auto"/>
        <w:bottom w:val="none" w:sz="0" w:space="0" w:color="auto"/>
        <w:right w:val="none" w:sz="0" w:space="0" w:color="auto"/>
      </w:divBdr>
    </w:div>
    <w:div w:id="856962853">
      <w:bodyDiv w:val="1"/>
      <w:marLeft w:val="0"/>
      <w:marRight w:val="0"/>
      <w:marTop w:val="0"/>
      <w:marBottom w:val="0"/>
      <w:divBdr>
        <w:top w:val="none" w:sz="0" w:space="0" w:color="auto"/>
        <w:left w:val="none" w:sz="0" w:space="0" w:color="auto"/>
        <w:bottom w:val="none" w:sz="0" w:space="0" w:color="auto"/>
        <w:right w:val="none" w:sz="0" w:space="0" w:color="auto"/>
      </w:divBdr>
    </w:div>
    <w:div w:id="856965983">
      <w:bodyDiv w:val="1"/>
      <w:marLeft w:val="0"/>
      <w:marRight w:val="0"/>
      <w:marTop w:val="0"/>
      <w:marBottom w:val="0"/>
      <w:divBdr>
        <w:top w:val="none" w:sz="0" w:space="0" w:color="auto"/>
        <w:left w:val="none" w:sz="0" w:space="0" w:color="auto"/>
        <w:bottom w:val="none" w:sz="0" w:space="0" w:color="auto"/>
        <w:right w:val="none" w:sz="0" w:space="0" w:color="auto"/>
      </w:divBdr>
    </w:div>
    <w:div w:id="857080460">
      <w:bodyDiv w:val="1"/>
      <w:marLeft w:val="0"/>
      <w:marRight w:val="0"/>
      <w:marTop w:val="0"/>
      <w:marBottom w:val="0"/>
      <w:divBdr>
        <w:top w:val="none" w:sz="0" w:space="0" w:color="auto"/>
        <w:left w:val="none" w:sz="0" w:space="0" w:color="auto"/>
        <w:bottom w:val="none" w:sz="0" w:space="0" w:color="auto"/>
        <w:right w:val="none" w:sz="0" w:space="0" w:color="auto"/>
      </w:divBdr>
    </w:div>
    <w:div w:id="857081944">
      <w:bodyDiv w:val="1"/>
      <w:marLeft w:val="0"/>
      <w:marRight w:val="0"/>
      <w:marTop w:val="0"/>
      <w:marBottom w:val="0"/>
      <w:divBdr>
        <w:top w:val="none" w:sz="0" w:space="0" w:color="auto"/>
        <w:left w:val="none" w:sz="0" w:space="0" w:color="auto"/>
        <w:bottom w:val="none" w:sz="0" w:space="0" w:color="auto"/>
        <w:right w:val="none" w:sz="0" w:space="0" w:color="auto"/>
      </w:divBdr>
    </w:div>
    <w:div w:id="857082183">
      <w:bodyDiv w:val="1"/>
      <w:marLeft w:val="0"/>
      <w:marRight w:val="0"/>
      <w:marTop w:val="0"/>
      <w:marBottom w:val="0"/>
      <w:divBdr>
        <w:top w:val="none" w:sz="0" w:space="0" w:color="auto"/>
        <w:left w:val="none" w:sz="0" w:space="0" w:color="auto"/>
        <w:bottom w:val="none" w:sz="0" w:space="0" w:color="auto"/>
        <w:right w:val="none" w:sz="0" w:space="0" w:color="auto"/>
      </w:divBdr>
    </w:div>
    <w:div w:id="857084184">
      <w:bodyDiv w:val="1"/>
      <w:marLeft w:val="0"/>
      <w:marRight w:val="0"/>
      <w:marTop w:val="0"/>
      <w:marBottom w:val="0"/>
      <w:divBdr>
        <w:top w:val="none" w:sz="0" w:space="0" w:color="auto"/>
        <w:left w:val="none" w:sz="0" w:space="0" w:color="auto"/>
        <w:bottom w:val="none" w:sz="0" w:space="0" w:color="auto"/>
        <w:right w:val="none" w:sz="0" w:space="0" w:color="auto"/>
      </w:divBdr>
    </w:div>
    <w:div w:id="857088315">
      <w:bodyDiv w:val="1"/>
      <w:marLeft w:val="0"/>
      <w:marRight w:val="0"/>
      <w:marTop w:val="0"/>
      <w:marBottom w:val="0"/>
      <w:divBdr>
        <w:top w:val="none" w:sz="0" w:space="0" w:color="auto"/>
        <w:left w:val="none" w:sz="0" w:space="0" w:color="auto"/>
        <w:bottom w:val="none" w:sz="0" w:space="0" w:color="auto"/>
        <w:right w:val="none" w:sz="0" w:space="0" w:color="auto"/>
      </w:divBdr>
    </w:div>
    <w:div w:id="857278388">
      <w:bodyDiv w:val="1"/>
      <w:marLeft w:val="0"/>
      <w:marRight w:val="0"/>
      <w:marTop w:val="0"/>
      <w:marBottom w:val="0"/>
      <w:divBdr>
        <w:top w:val="none" w:sz="0" w:space="0" w:color="auto"/>
        <w:left w:val="none" w:sz="0" w:space="0" w:color="auto"/>
        <w:bottom w:val="none" w:sz="0" w:space="0" w:color="auto"/>
        <w:right w:val="none" w:sz="0" w:space="0" w:color="auto"/>
      </w:divBdr>
    </w:div>
    <w:div w:id="857281509">
      <w:bodyDiv w:val="1"/>
      <w:marLeft w:val="0"/>
      <w:marRight w:val="0"/>
      <w:marTop w:val="0"/>
      <w:marBottom w:val="0"/>
      <w:divBdr>
        <w:top w:val="none" w:sz="0" w:space="0" w:color="auto"/>
        <w:left w:val="none" w:sz="0" w:space="0" w:color="auto"/>
        <w:bottom w:val="none" w:sz="0" w:space="0" w:color="auto"/>
        <w:right w:val="none" w:sz="0" w:space="0" w:color="auto"/>
      </w:divBdr>
    </w:div>
    <w:div w:id="857353601">
      <w:bodyDiv w:val="1"/>
      <w:marLeft w:val="0"/>
      <w:marRight w:val="0"/>
      <w:marTop w:val="0"/>
      <w:marBottom w:val="0"/>
      <w:divBdr>
        <w:top w:val="none" w:sz="0" w:space="0" w:color="auto"/>
        <w:left w:val="none" w:sz="0" w:space="0" w:color="auto"/>
        <w:bottom w:val="none" w:sz="0" w:space="0" w:color="auto"/>
        <w:right w:val="none" w:sz="0" w:space="0" w:color="auto"/>
      </w:divBdr>
    </w:div>
    <w:div w:id="857475290">
      <w:bodyDiv w:val="1"/>
      <w:marLeft w:val="0"/>
      <w:marRight w:val="0"/>
      <w:marTop w:val="0"/>
      <w:marBottom w:val="0"/>
      <w:divBdr>
        <w:top w:val="none" w:sz="0" w:space="0" w:color="auto"/>
        <w:left w:val="none" w:sz="0" w:space="0" w:color="auto"/>
        <w:bottom w:val="none" w:sz="0" w:space="0" w:color="auto"/>
        <w:right w:val="none" w:sz="0" w:space="0" w:color="auto"/>
      </w:divBdr>
    </w:div>
    <w:div w:id="857501766">
      <w:bodyDiv w:val="1"/>
      <w:marLeft w:val="0"/>
      <w:marRight w:val="0"/>
      <w:marTop w:val="0"/>
      <w:marBottom w:val="0"/>
      <w:divBdr>
        <w:top w:val="none" w:sz="0" w:space="0" w:color="auto"/>
        <w:left w:val="none" w:sz="0" w:space="0" w:color="auto"/>
        <w:bottom w:val="none" w:sz="0" w:space="0" w:color="auto"/>
        <w:right w:val="none" w:sz="0" w:space="0" w:color="auto"/>
      </w:divBdr>
    </w:div>
    <w:div w:id="857622989">
      <w:bodyDiv w:val="1"/>
      <w:marLeft w:val="0"/>
      <w:marRight w:val="0"/>
      <w:marTop w:val="0"/>
      <w:marBottom w:val="0"/>
      <w:divBdr>
        <w:top w:val="none" w:sz="0" w:space="0" w:color="auto"/>
        <w:left w:val="none" w:sz="0" w:space="0" w:color="auto"/>
        <w:bottom w:val="none" w:sz="0" w:space="0" w:color="auto"/>
        <w:right w:val="none" w:sz="0" w:space="0" w:color="auto"/>
      </w:divBdr>
    </w:div>
    <w:div w:id="857623894">
      <w:bodyDiv w:val="1"/>
      <w:marLeft w:val="0"/>
      <w:marRight w:val="0"/>
      <w:marTop w:val="0"/>
      <w:marBottom w:val="0"/>
      <w:divBdr>
        <w:top w:val="none" w:sz="0" w:space="0" w:color="auto"/>
        <w:left w:val="none" w:sz="0" w:space="0" w:color="auto"/>
        <w:bottom w:val="none" w:sz="0" w:space="0" w:color="auto"/>
        <w:right w:val="none" w:sz="0" w:space="0" w:color="auto"/>
      </w:divBdr>
    </w:div>
    <w:div w:id="857693276">
      <w:bodyDiv w:val="1"/>
      <w:marLeft w:val="0"/>
      <w:marRight w:val="0"/>
      <w:marTop w:val="0"/>
      <w:marBottom w:val="0"/>
      <w:divBdr>
        <w:top w:val="none" w:sz="0" w:space="0" w:color="auto"/>
        <w:left w:val="none" w:sz="0" w:space="0" w:color="auto"/>
        <w:bottom w:val="none" w:sz="0" w:space="0" w:color="auto"/>
        <w:right w:val="none" w:sz="0" w:space="0" w:color="auto"/>
      </w:divBdr>
    </w:div>
    <w:div w:id="857693292">
      <w:bodyDiv w:val="1"/>
      <w:marLeft w:val="0"/>
      <w:marRight w:val="0"/>
      <w:marTop w:val="0"/>
      <w:marBottom w:val="0"/>
      <w:divBdr>
        <w:top w:val="none" w:sz="0" w:space="0" w:color="auto"/>
        <w:left w:val="none" w:sz="0" w:space="0" w:color="auto"/>
        <w:bottom w:val="none" w:sz="0" w:space="0" w:color="auto"/>
        <w:right w:val="none" w:sz="0" w:space="0" w:color="auto"/>
      </w:divBdr>
    </w:div>
    <w:div w:id="857697362">
      <w:bodyDiv w:val="1"/>
      <w:marLeft w:val="0"/>
      <w:marRight w:val="0"/>
      <w:marTop w:val="0"/>
      <w:marBottom w:val="0"/>
      <w:divBdr>
        <w:top w:val="none" w:sz="0" w:space="0" w:color="auto"/>
        <w:left w:val="none" w:sz="0" w:space="0" w:color="auto"/>
        <w:bottom w:val="none" w:sz="0" w:space="0" w:color="auto"/>
        <w:right w:val="none" w:sz="0" w:space="0" w:color="auto"/>
      </w:divBdr>
    </w:div>
    <w:div w:id="857697504">
      <w:bodyDiv w:val="1"/>
      <w:marLeft w:val="0"/>
      <w:marRight w:val="0"/>
      <w:marTop w:val="0"/>
      <w:marBottom w:val="0"/>
      <w:divBdr>
        <w:top w:val="none" w:sz="0" w:space="0" w:color="auto"/>
        <w:left w:val="none" w:sz="0" w:space="0" w:color="auto"/>
        <w:bottom w:val="none" w:sz="0" w:space="0" w:color="auto"/>
        <w:right w:val="none" w:sz="0" w:space="0" w:color="auto"/>
      </w:divBdr>
    </w:div>
    <w:div w:id="857698918">
      <w:bodyDiv w:val="1"/>
      <w:marLeft w:val="0"/>
      <w:marRight w:val="0"/>
      <w:marTop w:val="0"/>
      <w:marBottom w:val="0"/>
      <w:divBdr>
        <w:top w:val="none" w:sz="0" w:space="0" w:color="auto"/>
        <w:left w:val="none" w:sz="0" w:space="0" w:color="auto"/>
        <w:bottom w:val="none" w:sz="0" w:space="0" w:color="auto"/>
        <w:right w:val="none" w:sz="0" w:space="0" w:color="auto"/>
      </w:divBdr>
    </w:div>
    <w:div w:id="857699079">
      <w:bodyDiv w:val="1"/>
      <w:marLeft w:val="0"/>
      <w:marRight w:val="0"/>
      <w:marTop w:val="0"/>
      <w:marBottom w:val="0"/>
      <w:divBdr>
        <w:top w:val="none" w:sz="0" w:space="0" w:color="auto"/>
        <w:left w:val="none" w:sz="0" w:space="0" w:color="auto"/>
        <w:bottom w:val="none" w:sz="0" w:space="0" w:color="auto"/>
        <w:right w:val="none" w:sz="0" w:space="0" w:color="auto"/>
      </w:divBdr>
    </w:div>
    <w:div w:id="857700998">
      <w:bodyDiv w:val="1"/>
      <w:marLeft w:val="0"/>
      <w:marRight w:val="0"/>
      <w:marTop w:val="0"/>
      <w:marBottom w:val="0"/>
      <w:divBdr>
        <w:top w:val="none" w:sz="0" w:space="0" w:color="auto"/>
        <w:left w:val="none" w:sz="0" w:space="0" w:color="auto"/>
        <w:bottom w:val="none" w:sz="0" w:space="0" w:color="auto"/>
        <w:right w:val="none" w:sz="0" w:space="0" w:color="auto"/>
      </w:divBdr>
    </w:div>
    <w:div w:id="857701241">
      <w:bodyDiv w:val="1"/>
      <w:marLeft w:val="0"/>
      <w:marRight w:val="0"/>
      <w:marTop w:val="0"/>
      <w:marBottom w:val="0"/>
      <w:divBdr>
        <w:top w:val="none" w:sz="0" w:space="0" w:color="auto"/>
        <w:left w:val="none" w:sz="0" w:space="0" w:color="auto"/>
        <w:bottom w:val="none" w:sz="0" w:space="0" w:color="auto"/>
        <w:right w:val="none" w:sz="0" w:space="0" w:color="auto"/>
      </w:divBdr>
    </w:div>
    <w:div w:id="857735239">
      <w:bodyDiv w:val="1"/>
      <w:marLeft w:val="0"/>
      <w:marRight w:val="0"/>
      <w:marTop w:val="0"/>
      <w:marBottom w:val="0"/>
      <w:divBdr>
        <w:top w:val="none" w:sz="0" w:space="0" w:color="auto"/>
        <w:left w:val="none" w:sz="0" w:space="0" w:color="auto"/>
        <w:bottom w:val="none" w:sz="0" w:space="0" w:color="auto"/>
        <w:right w:val="none" w:sz="0" w:space="0" w:color="auto"/>
      </w:divBdr>
    </w:div>
    <w:div w:id="857809952">
      <w:bodyDiv w:val="1"/>
      <w:marLeft w:val="0"/>
      <w:marRight w:val="0"/>
      <w:marTop w:val="0"/>
      <w:marBottom w:val="0"/>
      <w:divBdr>
        <w:top w:val="none" w:sz="0" w:space="0" w:color="auto"/>
        <w:left w:val="none" w:sz="0" w:space="0" w:color="auto"/>
        <w:bottom w:val="none" w:sz="0" w:space="0" w:color="auto"/>
        <w:right w:val="none" w:sz="0" w:space="0" w:color="auto"/>
      </w:divBdr>
    </w:div>
    <w:div w:id="858007286">
      <w:bodyDiv w:val="1"/>
      <w:marLeft w:val="0"/>
      <w:marRight w:val="0"/>
      <w:marTop w:val="0"/>
      <w:marBottom w:val="0"/>
      <w:divBdr>
        <w:top w:val="none" w:sz="0" w:space="0" w:color="auto"/>
        <w:left w:val="none" w:sz="0" w:space="0" w:color="auto"/>
        <w:bottom w:val="none" w:sz="0" w:space="0" w:color="auto"/>
        <w:right w:val="none" w:sz="0" w:space="0" w:color="auto"/>
      </w:divBdr>
    </w:div>
    <w:div w:id="858010277">
      <w:bodyDiv w:val="1"/>
      <w:marLeft w:val="0"/>
      <w:marRight w:val="0"/>
      <w:marTop w:val="0"/>
      <w:marBottom w:val="0"/>
      <w:divBdr>
        <w:top w:val="none" w:sz="0" w:space="0" w:color="auto"/>
        <w:left w:val="none" w:sz="0" w:space="0" w:color="auto"/>
        <w:bottom w:val="none" w:sz="0" w:space="0" w:color="auto"/>
        <w:right w:val="none" w:sz="0" w:space="0" w:color="auto"/>
      </w:divBdr>
    </w:div>
    <w:div w:id="858197317">
      <w:bodyDiv w:val="1"/>
      <w:marLeft w:val="0"/>
      <w:marRight w:val="0"/>
      <w:marTop w:val="0"/>
      <w:marBottom w:val="0"/>
      <w:divBdr>
        <w:top w:val="none" w:sz="0" w:space="0" w:color="auto"/>
        <w:left w:val="none" w:sz="0" w:space="0" w:color="auto"/>
        <w:bottom w:val="none" w:sz="0" w:space="0" w:color="auto"/>
        <w:right w:val="none" w:sz="0" w:space="0" w:color="auto"/>
      </w:divBdr>
    </w:div>
    <w:div w:id="858422887">
      <w:bodyDiv w:val="1"/>
      <w:marLeft w:val="0"/>
      <w:marRight w:val="0"/>
      <w:marTop w:val="0"/>
      <w:marBottom w:val="0"/>
      <w:divBdr>
        <w:top w:val="none" w:sz="0" w:space="0" w:color="auto"/>
        <w:left w:val="none" w:sz="0" w:space="0" w:color="auto"/>
        <w:bottom w:val="none" w:sz="0" w:space="0" w:color="auto"/>
        <w:right w:val="none" w:sz="0" w:space="0" w:color="auto"/>
      </w:divBdr>
    </w:div>
    <w:div w:id="858470270">
      <w:bodyDiv w:val="1"/>
      <w:marLeft w:val="0"/>
      <w:marRight w:val="0"/>
      <w:marTop w:val="0"/>
      <w:marBottom w:val="0"/>
      <w:divBdr>
        <w:top w:val="none" w:sz="0" w:space="0" w:color="auto"/>
        <w:left w:val="none" w:sz="0" w:space="0" w:color="auto"/>
        <w:bottom w:val="none" w:sz="0" w:space="0" w:color="auto"/>
        <w:right w:val="none" w:sz="0" w:space="0" w:color="auto"/>
      </w:divBdr>
    </w:div>
    <w:div w:id="858473973">
      <w:bodyDiv w:val="1"/>
      <w:marLeft w:val="0"/>
      <w:marRight w:val="0"/>
      <w:marTop w:val="0"/>
      <w:marBottom w:val="0"/>
      <w:divBdr>
        <w:top w:val="none" w:sz="0" w:space="0" w:color="auto"/>
        <w:left w:val="none" w:sz="0" w:space="0" w:color="auto"/>
        <w:bottom w:val="none" w:sz="0" w:space="0" w:color="auto"/>
        <w:right w:val="none" w:sz="0" w:space="0" w:color="auto"/>
      </w:divBdr>
    </w:div>
    <w:div w:id="858588276">
      <w:bodyDiv w:val="1"/>
      <w:marLeft w:val="0"/>
      <w:marRight w:val="0"/>
      <w:marTop w:val="0"/>
      <w:marBottom w:val="0"/>
      <w:divBdr>
        <w:top w:val="none" w:sz="0" w:space="0" w:color="auto"/>
        <w:left w:val="none" w:sz="0" w:space="0" w:color="auto"/>
        <w:bottom w:val="none" w:sz="0" w:space="0" w:color="auto"/>
        <w:right w:val="none" w:sz="0" w:space="0" w:color="auto"/>
      </w:divBdr>
    </w:div>
    <w:div w:id="858589731">
      <w:bodyDiv w:val="1"/>
      <w:marLeft w:val="0"/>
      <w:marRight w:val="0"/>
      <w:marTop w:val="0"/>
      <w:marBottom w:val="0"/>
      <w:divBdr>
        <w:top w:val="none" w:sz="0" w:space="0" w:color="auto"/>
        <w:left w:val="none" w:sz="0" w:space="0" w:color="auto"/>
        <w:bottom w:val="none" w:sz="0" w:space="0" w:color="auto"/>
        <w:right w:val="none" w:sz="0" w:space="0" w:color="auto"/>
      </w:divBdr>
    </w:div>
    <w:div w:id="858618788">
      <w:bodyDiv w:val="1"/>
      <w:marLeft w:val="0"/>
      <w:marRight w:val="0"/>
      <w:marTop w:val="0"/>
      <w:marBottom w:val="0"/>
      <w:divBdr>
        <w:top w:val="none" w:sz="0" w:space="0" w:color="auto"/>
        <w:left w:val="none" w:sz="0" w:space="0" w:color="auto"/>
        <w:bottom w:val="none" w:sz="0" w:space="0" w:color="auto"/>
        <w:right w:val="none" w:sz="0" w:space="0" w:color="auto"/>
      </w:divBdr>
    </w:div>
    <w:div w:id="858659197">
      <w:bodyDiv w:val="1"/>
      <w:marLeft w:val="0"/>
      <w:marRight w:val="0"/>
      <w:marTop w:val="0"/>
      <w:marBottom w:val="0"/>
      <w:divBdr>
        <w:top w:val="none" w:sz="0" w:space="0" w:color="auto"/>
        <w:left w:val="none" w:sz="0" w:space="0" w:color="auto"/>
        <w:bottom w:val="none" w:sz="0" w:space="0" w:color="auto"/>
        <w:right w:val="none" w:sz="0" w:space="0" w:color="auto"/>
      </w:divBdr>
    </w:div>
    <w:div w:id="858661419">
      <w:bodyDiv w:val="1"/>
      <w:marLeft w:val="0"/>
      <w:marRight w:val="0"/>
      <w:marTop w:val="0"/>
      <w:marBottom w:val="0"/>
      <w:divBdr>
        <w:top w:val="none" w:sz="0" w:space="0" w:color="auto"/>
        <w:left w:val="none" w:sz="0" w:space="0" w:color="auto"/>
        <w:bottom w:val="none" w:sz="0" w:space="0" w:color="auto"/>
        <w:right w:val="none" w:sz="0" w:space="0" w:color="auto"/>
      </w:divBdr>
    </w:div>
    <w:div w:id="858662120">
      <w:bodyDiv w:val="1"/>
      <w:marLeft w:val="0"/>
      <w:marRight w:val="0"/>
      <w:marTop w:val="0"/>
      <w:marBottom w:val="0"/>
      <w:divBdr>
        <w:top w:val="none" w:sz="0" w:space="0" w:color="auto"/>
        <w:left w:val="none" w:sz="0" w:space="0" w:color="auto"/>
        <w:bottom w:val="none" w:sz="0" w:space="0" w:color="auto"/>
        <w:right w:val="none" w:sz="0" w:space="0" w:color="auto"/>
      </w:divBdr>
    </w:div>
    <w:div w:id="858665046">
      <w:bodyDiv w:val="1"/>
      <w:marLeft w:val="0"/>
      <w:marRight w:val="0"/>
      <w:marTop w:val="0"/>
      <w:marBottom w:val="0"/>
      <w:divBdr>
        <w:top w:val="none" w:sz="0" w:space="0" w:color="auto"/>
        <w:left w:val="none" w:sz="0" w:space="0" w:color="auto"/>
        <w:bottom w:val="none" w:sz="0" w:space="0" w:color="auto"/>
        <w:right w:val="none" w:sz="0" w:space="0" w:color="auto"/>
      </w:divBdr>
    </w:div>
    <w:div w:id="858740147">
      <w:bodyDiv w:val="1"/>
      <w:marLeft w:val="0"/>
      <w:marRight w:val="0"/>
      <w:marTop w:val="0"/>
      <w:marBottom w:val="0"/>
      <w:divBdr>
        <w:top w:val="none" w:sz="0" w:space="0" w:color="auto"/>
        <w:left w:val="none" w:sz="0" w:space="0" w:color="auto"/>
        <w:bottom w:val="none" w:sz="0" w:space="0" w:color="auto"/>
        <w:right w:val="none" w:sz="0" w:space="0" w:color="auto"/>
      </w:divBdr>
    </w:div>
    <w:div w:id="858809718">
      <w:bodyDiv w:val="1"/>
      <w:marLeft w:val="0"/>
      <w:marRight w:val="0"/>
      <w:marTop w:val="0"/>
      <w:marBottom w:val="0"/>
      <w:divBdr>
        <w:top w:val="none" w:sz="0" w:space="0" w:color="auto"/>
        <w:left w:val="none" w:sz="0" w:space="0" w:color="auto"/>
        <w:bottom w:val="none" w:sz="0" w:space="0" w:color="auto"/>
        <w:right w:val="none" w:sz="0" w:space="0" w:color="auto"/>
      </w:divBdr>
    </w:div>
    <w:div w:id="858809872">
      <w:bodyDiv w:val="1"/>
      <w:marLeft w:val="0"/>
      <w:marRight w:val="0"/>
      <w:marTop w:val="0"/>
      <w:marBottom w:val="0"/>
      <w:divBdr>
        <w:top w:val="none" w:sz="0" w:space="0" w:color="auto"/>
        <w:left w:val="none" w:sz="0" w:space="0" w:color="auto"/>
        <w:bottom w:val="none" w:sz="0" w:space="0" w:color="auto"/>
        <w:right w:val="none" w:sz="0" w:space="0" w:color="auto"/>
      </w:divBdr>
    </w:div>
    <w:div w:id="858810354">
      <w:bodyDiv w:val="1"/>
      <w:marLeft w:val="0"/>
      <w:marRight w:val="0"/>
      <w:marTop w:val="0"/>
      <w:marBottom w:val="0"/>
      <w:divBdr>
        <w:top w:val="none" w:sz="0" w:space="0" w:color="auto"/>
        <w:left w:val="none" w:sz="0" w:space="0" w:color="auto"/>
        <w:bottom w:val="none" w:sz="0" w:space="0" w:color="auto"/>
        <w:right w:val="none" w:sz="0" w:space="0" w:color="auto"/>
      </w:divBdr>
    </w:div>
    <w:div w:id="858852962">
      <w:bodyDiv w:val="1"/>
      <w:marLeft w:val="0"/>
      <w:marRight w:val="0"/>
      <w:marTop w:val="0"/>
      <w:marBottom w:val="0"/>
      <w:divBdr>
        <w:top w:val="none" w:sz="0" w:space="0" w:color="auto"/>
        <w:left w:val="none" w:sz="0" w:space="0" w:color="auto"/>
        <w:bottom w:val="none" w:sz="0" w:space="0" w:color="auto"/>
        <w:right w:val="none" w:sz="0" w:space="0" w:color="auto"/>
      </w:divBdr>
    </w:div>
    <w:div w:id="858854994">
      <w:bodyDiv w:val="1"/>
      <w:marLeft w:val="0"/>
      <w:marRight w:val="0"/>
      <w:marTop w:val="0"/>
      <w:marBottom w:val="0"/>
      <w:divBdr>
        <w:top w:val="none" w:sz="0" w:space="0" w:color="auto"/>
        <w:left w:val="none" w:sz="0" w:space="0" w:color="auto"/>
        <w:bottom w:val="none" w:sz="0" w:space="0" w:color="auto"/>
        <w:right w:val="none" w:sz="0" w:space="0" w:color="auto"/>
      </w:divBdr>
    </w:div>
    <w:div w:id="858932089">
      <w:bodyDiv w:val="1"/>
      <w:marLeft w:val="0"/>
      <w:marRight w:val="0"/>
      <w:marTop w:val="0"/>
      <w:marBottom w:val="0"/>
      <w:divBdr>
        <w:top w:val="none" w:sz="0" w:space="0" w:color="auto"/>
        <w:left w:val="none" w:sz="0" w:space="0" w:color="auto"/>
        <w:bottom w:val="none" w:sz="0" w:space="0" w:color="auto"/>
        <w:right w:val="none" w:sz="0" w:space="0" w:color="auto"/>
      </w:divBdr>
    </w:div>
    <w:div w:id="858932877">
      <w:bodyDiv w:val="1"/>
      <w:marLeft w:val="0"/>
      <w:marRight w:val="0"/>
      <w:marTop w:val="0"/>
      <w:marBottom w:val="0"/>
      <w:divBdr>
        <w:top w:val="none" w:sz="0" w:space="0" w:color="auto"/>
        <w:left w:val="none" w:sz="0" w:space="0" w:color="auto"/>
        <w:bottom w:val="none" w:sz="0" w:space="0" w:color="auto"/>
        <w:right w:val="none" w:sz="0" w:space="0" w:color="auto"/>
      </w:divBdr>
    </w:div>
    <w:div w:id="859006056">
      <w:bodyDiv w:val="1"/>
      <w:marLeft w:val="0"/>
      <w:marRight w:val="0"/>
      <w:marTop w:val="0"/>
      <w:marBottom w:val="0"/>
      <w:divBdr>
        <w:top w:val="none" w:sz="0" w:space="0" w:color="auto"/>
        <w:left w:val="none" w:sz="0" w:space="0" w:color="auto"/>
        <w:bottom w:val="none" w:sz="0" w:space="0" w:color="auto"/>
        <w:right w:val="none" w:sz="0" w:space="0" w:color="auto"/>
      </w:divBdr>
    </w:div>
    <w:div w:id="859046521">
      <w:bodyDiv w:val="1"/>
      <w:marLeft w:val="0"/>
      <w:marRight w:val="0"/>
      <w:marTop w:val="0"/>
      <w:marBottom w:val="0"/>
      <w:divBdr>
        <w:top w:val="none" w:sz="0" w:space="0" w:color="auto"/>
        <w:left w:val="none" w:sz="0" w:space="0" w:color="auto"/>
        <w:bottom w:val="none" w:sz="0" w:space="0" w:color="auto"/>
        <w:right w:val="none" w:sz="0" w:space="0" w:color="auto"/>
      </w:divBdr>
    </w:div>
    <w:div w:id="859124077">
      <w:bodyDiv w:val="1"/>
      <w:marLeft w:val="0"/>
      <w:marRight w:val="0"/>
      <w:marTop w:val="0"/>
      <w:marBottom w:val="0"/>
      <w:divBdr>
        <w:top w:val="none" w:sz="0" w:space="0" w:color="auto"/>
        <w:left w:val="none" w:sz="0" w:space="0" w:color="auto"/>
        <w:bottom w:val="none" w:sz="0" w:space="0" w:color="auto"/>
        <w:right w:val="none" w:sz="0" w:space="0" w:color="auto"/>
      </w:divBdr>
    </w:div>
    <w:div w:id="859198623">
      <w:bodyDiv w:val="1"/>
      <w:marLeft w:val="0"/>
      <w:marRight w:val="0"/>
      <w:marTop w:val="0"/>
      <w:marBottom w:val="0"/>
      <w:divBdr>
        <w:top w:val="none" w:sz="0" w:space="0" w:color="auto"/>
        <w:left w:val="none" w:sz="0" w:space="0" w:color="auto"/>
        <w:bottom w:val="none" w:sz="0" w:space="0" w:color="auto"/>
        <w:right w:val="none" w:sz="0" w:space="0" w:color="auto"/>
      </w:divBdr>
    </w:div>
    <w:div w:id="859202638">
      <w:bodyDiv w:val="1"/>
      <w:marLeft w:val="0"/>
      <w:marRight w:val="0"/>
      <w:marTop w:val="0"/>
      <w:marBottom w:val="0"/>
      <w:divBdr>
        <w:top w:val="none" w:sz="0" w:space="0" w:color="auto"/>
        <w:left w:val="none" w:sz="0" w:space="0" w:color="auto"/>
        <w:bottom w:val="none" w:sz="0" w:space="0" w:color="auto"/>
        <w:right w:val="none" w:sz="0" w:space="0" w:color="auto"/>
      </w:divBdr>
    </w:div>
    <w:div w:id="859204329">
      <w:bodyDiv w:val="1"/>
      <w:marLeft w:val="0"/>
      <w:marRight w:val="0"/>
      <w:marTop w:val="0"/>
      <w:marBottom w:val="0"/>
      <w:divBdr>
        <w:top w:val="none" w:sz="0" w:space="0" w:color="auto"/>
        <w:left w:val="none" w:sz="0" w:space="0" w:color="auto"/>
        <w:bottom w:val="none" w:sz="0" w:space="0" w:color="auto"/>
        <w:right w:val="none" w:sz="0" w:space="0" w:color="auto"/>
      </w:divBdr>
    </w:div>
    <w:div w:id="859397467">
      <w:bodyDiv w:val="1"/>
      <w:marLeft w:val="0"/>
      <w:marRight w:val="0"/>
      <w:marTop w:val="0"/>
      <w:marBottom w:val="0"/>
      <w:divBdr>
        <w:top w:val="none" w:sz="0" w:space="0" w:color="auto"/>
        <w:left w:val="none" w:sz="0" w:space="0" w:color="auto"/>
        <w:bottom w:val="none" w:sz="0" w:space="0" w:color="auto"/>
        <w:right w:val="none" w:sz="0" w:space="0" w:color="auto"/>
      </w:divBdr>
    </w:div>
    <w:div w:id="859470873">
      <w:bodyDiv w:val="1"/>
      <w:marLeft w:val="0"/>
      <w:marRight w:val="0"/>
      <w:marTop w:val="0"/>
      <w:marBottom w:val="0"/>
      <w:divBdr>
        <w:top w:val="none" w:sz="0" w:space="0" w:color="auto"/>
        <w:left w:val="none" w:sz="0" w:space="0" w:color="auto"/>
        <w:bottom w:val="none" w:sz="0" w:space="0" w:color="auto"/>
        <w:right w:val="none" w:sz="0" w:space="0" w:color="auto"/>
      </w:divBdr>
    </w:div>
    <w:div w:id="859507664">
      <w:bodyDiv w:val="1"/>
      <w:marLeft w:val="0"/>
      <w:marRight w:val="0"/>
      <w:marTop w:val="0"/>
      <w:marBottom w:val="0"/>
      <w:divBdr>
        <w:top w:val="none" w:sz="0" w:space="0" w:color="auto"/>
        <w:left w:val="none" w:sz="0" w:space="0" w:color="auto"/>
        <w:bottom w:val="none" w:sz="0" w:space="0" w:color="auto"/>
        <w:right w:val="none" w:sz="0" w:space="0" w:color="auto"/>
      </w:divBdr>
    </w:div>
    <w:div w:id="859586701">
      <w:bodyDiv w:val="1"/>
      <w:marLeft w:val="0"/>
      <w:marRight w:val="0"/>
      <w:marTop w:val="0"/>
      <w:marBottom w:val="0"/>
      <w:divBdr>
        <w:top w:val="none" w:sz="0" w:space="0" w:color="auto"/>
        <w:left w:val="none" w:sz="0" w:space="0" w:color="auto"/>
        <w:bottom w:val="none" w:sz="0" w:space="0" w:color="auto"/>
        <w:right w:val="none" w:sz="0" w:space="0" w:color="auto"/>
      </w:divBdr>
    </w:div>
    <w:div w:id="859589892">
      <w:bodyDiv w:val="1"/>
      <w:marLeft w:val="0"/>
      <w:marRight w:val="0"/>
      <w:marTop w:val="0"/>
      <w:marBottom w:val="0"/>
      <w:divBdr>
        <w:top w:val="none" w:sz="0" w:space="0" w:color="auto"/>
        <w:left w:val="none" w:sz="0" w:space="0" w:color="auto"/>
        <w:bottom w:val="none" w:sz="0" w:space="0" w:color="auto"/>
        <w:right w:val="none" w:sz="0" w:space="0" w:color="auto"/>
      </w:divBdr>
    </w:div>
    <w:div w:id="859590063">
      <w:bodyDiv w:val="1"/>
      <w:marLeft w:val="0"/>
      <w:marRight w:val="0"/>
      <w:marTop w:val="0"/>
      <w:marBottom w:val="0"/>
      <w:divBdr>
        <w:top w:val="none" w:sz="0" w:space="0" w:color="auto"/>
        <w:left w:val="none" w:sz="0" w:space="0" w:color="auto"/>
        <w:bottom w:val="none" w:sz="0" w:space="0" w:color="auto"/>
        <w:right w:val="none" w:sz="0" w:space="0" w:color="auto"/>
      </w:divBdr>
    </w:div>
    <w:div w:id="859664050">
      <w:bodyDiv w:val="1"/>
      <w:marLeft w:val="0"/>
      <w:marRight w:val="0"/>
      <w:marTop w:val="0"/>
      <w:marBottom w:val="0"/>
      <w:divBdr>
        <w:top w:val="none" w:sz="0" w:space="0" w:color="auto"/>
        <w:left w:val="none" w:sz="0" w:space="0" w:color="auto"/>
        <w:bottom w:val="none" w:sz="0" w:space="0" w:color="auto"/>
        <w:right w:val="none" w:sz="0" w:space="0" w:color="auto"/>
      </w:divBdr>
    </w:div>
    <w:div w:id="859664886">
      <w:bodyDiv w:val="1"/>
      <w:marLeft w:val="0"/>
      <w:marRight w:val="0"/>
      <w:marTop w:val="0"/>
      <w:marBottom w:val="0"/>
      <w:divBdr>
        <w:top w:val="none" w:sz="0" w:space="0" w:color="auto"/>
        <w:left w:val="none" w:sz="0" w:space="0" w:color="auto"/>
        <w:bottom w:val="none" w:sz="0" w:space="0" w:color="auto"/>
        <w:right w:val="none" w:sz="0" w:space="0" w:color="auto"/>
      </w:divBdr>
    </w:div>
    <w:div w:id="859702617">
      <w:bodyDiv w:val="1"/>
      <w:marLeft w:val="0"/>
      <w:marRight w:val="0"/>
      <w:marTop w:val="0"/>
      <w:marBottom w:val="0"/>
      <w:divBdr>
        <w:top w:val="none" w:sz="0" w:space="0" w:color="auto"/>
        <w:left w:val="none" w:sz="0" w:space="0" w:color="auto"/>
        <w:bottom w:val="none" w:sz="0" w:space="0" w:color="auto"/>
        <w:right w:val="none" w:sz="0" w:space="0" w:color="auto"/>
      </w:divBdr>
    </w:div>
    <w:div w:id="859780082">
      <w:bodyDiv w:val="1"/>
      <w:marLeft w:val="0"/>
      <w:marRight w:val="0"/>
      <w:marTop w:val="0"/>
      <w:marBottom w:val="0"/>
      <w:divBdr>
        <w:top w:val="none" w:sz="0" w:space="0" w:color="auto"/>
        <w:left w:val="none" w:sz="0" w:space="0" w:color="auto"/>
        <w:bottom w:val="none" w:sz="0" w:space="0" w:color="auto"/>
        <w:right w:val="none" w:sz="0" w:space="0" w:color="auto"/>
      </w:divBdr>
    </w:div>
    <w:div w:id="859780587">
      <w:bodyDiv w:val="1"/>
      <w:marLeft w:val="0"/>
      <w:marRight w:val="0"/>
      <w:marTop w:val="0"/>
      <w:marBottom w:val="0"/>
      <w:divBdr>
        <w:top w:val="none" w:sz="0" w:space="0" w:color="auto"/>
        <w:left w:val="none" w:sz="0" w:space="0" w:color="auto"/>
        <w:bottom w:val="none" w:sz="0" w:space="0" w:color="auto"/>
        <w:right w:val="none" w:sz="0" w:space="0" w:color="auto"/>
      </w:divBdr>
    </w:div>
    <w:div w:id="859926428">
      <w:bodyDiv w:val="1"/>
      <w:marLeft w:val="0"/>
      <w:marRight w:val="0"/>
      <w:marTop w:val="0"/>
      <w:marBottom w:val="0"/>
      <w:divBdr>
        <w:top w:val="none" w:sz="0" w:space="0" w:color="auto"/>
        <w:left w:val="none" w:sz="0" w:space="0" w:color="auto"/>
        <w:bottom w:val="none" w:sz="0" w:space="0" w:color="auto"/>
        <w:right w:val="none" w:sz="0" w:space="0" w:color="auto"/>
      </w:divBdr>
    </w:div>
    <w:div w:id="859969502">
      <w:bodyDiv w:val="1"/>
      <w:marLeft w:val="0"/>
      <w:marRight w:val="0"/>
      <w:marTop w:val="0"/>
      <w:marBottom w:val="0"/>
      <w:divBdr>
        <w:top w:val="none" w:sz="0" w:space="0" w:color="auto"/>
        <w:left w:val="none" w:sz="0" w:space="0" w:color="auto"/>
        <w:bottom w:val="none" w:sz="0" w:space="0" w:color="auto"/>
        <w:right w:val="none" w:sz="0" w:space="0" w:color="auto"/>
      </w:divBdr>
    </w:div>
    <w:div w:id="859972356">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
    <w:div w:id="860044248">
      <w:bodyDiv w:val="1"/>
      <w:marLeft w:val="0"/>
      <w:marRight w:val="0"/>
      <w:marTop w:val="0"/>
      <w:marBottom w:val="0"/>
      <w:divBdr>
        <w:top w:val="none" w:sz="0" w:space="0" w:color="auto"/>
        <w:left w:val="none" w:sz="0" w:space="0" w:color="auto"/>
        <w:bottom w:val="none" w:sz="0" w:space="0" w:color="auto"/>
        <w:right w:val="none" w:sz="0" w:space="0" w:color="auto"/>
      </w:divBdr>
    </w:div>
    <w:div w:id="860052761">
      <w:bodyDiv w:val="1"/>
      <w:marLeft w:val="0"/>
      <w:marRight w:val="0"/>
      <w:marTop w:val="0"/>
      <w:marBottom w:val="0"/>
      <w:divBdr>
        <w:top w:val="none" w:sz="0" w:space="0" w:color="auto"/>
        <w:left w:val="none" w:sz="0" w:space="0" w:color="auto"/>
        <w:bottom w:val="none" w:sz="0" w:space="0" w:color="auto"/>
        <w:right w:val="none" w:sz="0" w:space="0" w:color="auto"/>
      </w:divBdr>
    </w:div>
    <w:div w:id="860122541">
      <w:bodyDiv w:val="1"/>
      <w:marLeft w:val="0"/>
      <w:marRight w:val="0"/>
      <w:marTop w:val="0"/>
      <w:marBottom w:val="0"/>
      <w:divBdr>
        <w:top w:val="none" w:sz="0" w:space="0" w:color="auto"/>
        <w:left w:val="none" w:sz="0" w:space="0" w:color="auto"/>
        <w:bottom w:val="none" w:sz="0" w:space="0" w:color="auto"/>
        <w:right w:val="none" w:sz="0" w:space="0" w:color="auto"/>
      </w:divBdr>
    </w:div>
    <w:div w:id="860164335">
      <w:bodyDiv w:val="1"/>
      <w:marLeft w:val="0"/>
      <w:marRight w:val="0"/>
      <w:marTop w:val="0"/>
      <w:marBottom w:val="0"/>
      <w:divBdr>
        <w:top w:val="none" w:sz="0" w:space="0" w:color="auto"/>
        <w:left w:val="none" w:sz="0" w:space="0" w:color="auto"/>
        <w:bottom w:val="none" w:sz="0" w:space="0" w:color="auto"/>
        <w:right w:val="none" w:sz="0" w:space="0" w:color="auto"/>
      </w:divBdr>
    </w:div>
    <w:div w:id="860167275">
      <w:bodyDiv w:val="1"/>
      <w:marLeft w:val="0"/>
      <w:marRight w:val="0"/>
      <w:marTop w:val="0"/>
      <w:marBottom w:val="0"/>
      <w:divBdr>
        <w:top w:val="none" w:sz="0" w:space="0" w:color="auto"/>
        <w:left w:val="none" w:sz="0" w:space="0" w:color="auto"/>
        <w:bottom w:val="none" w:sz="0" w:space="0" w:color="auto"/>
        <w:right w:val="none" w:sz="0" w:space="0" w:color="auto"/>
      </w:divBdr>
    </w:div>
    <w:div w:id="860241776">
      <w:bodyDiv w:val="1"/>
      <w:marLeft w:val="0"/>
      <w:marRight w:val="0"/>
      <w:marTop w:val="0"/>
      <w:marBottom w:val="0"/>
      <w:divBdr>
        <w:top w:val="none" w:sz="0" w:space="0" w:color="auto"/>
        <w:left w:val="none" w:sz="0" w:space="0" w:color="auto"/>
        <w:bottom w:val="none" w:sz="0" w:space="0" w:color="auto"/>
        <w:right w:val="none" w:sz="0" w:space="0" w:color="auto"/>
      </w:divBdr>
    </w:div>
    <w:div w:id="860242899">
      <w:bodyDiv w:val="1"/>
      <w:marLeft w:val="0"/>
      <w:marRight w:val="0"/>
      <w:marTop w:val="0"/>
      <w:marBottom w:val="0"/>
      <w:divBdr>
        <w:top w:val="none" w:sz="0" w:space="0" w:color="auto"/>
        <w:left w:val="none" w:sz="0" w:space="0" w:color="auto"/>
        <w:bottom w:val="none" w:sz="0" w:space="0" w:color="auto"/>
        <w:right w:val="none" w:sz="0" w:space="0" w:color="auto"/>
      </w:divBdr>
    </w:div>
    <w:div w:id="860245949">
      <w:bodyDiv w:val="1"/>
      <w:marLeft w:val="0"/>
      <w:marRight w:val="0"/>
      <w:marTop w:val="0"/>
      <w:marBottom w:val="0"/>
      <w:divBdr>
        <w:top w:val="none" w:sz="0" w:space="0" w:color="auto"/>
        <w:left w:val="none" w:sz="0" w:space="0" w:color="auto"/>
        <w:bottom w:val="none" w:sz="0" w:space="0" w:color="auto"/>
        <w:right w:val="none" w:sz="0" w:space="0" w:color="auto"/>
      </w:divBdr>
    </w:div>
    <w:div w:id="860246549">
      <w:bodyDiv w:val="1"/>
      <w:marLeft w:val="0"/>
      <w:marRight w:val="0"/>
      <w:marTop w:val="0"/>
      <w:marBottom w:val="0"/>
      <w:divBdr>
        <w:top w:val="none" w:sz="0" w:space="0" w:color="auto"/>
        <w:left w:val="none" w:sz="0" w:space="0" w:color="auto"/>
        <w:bottom w:val="none" w:sz="0" w:space="0" w:color="auto"/>
        <w:right w:val="none" w:sz="0" w:space="0" w:color="auto"/>
      </w:divBdr>
    </w:div>
    <w:div w:id="860315159">
      <w:bodyDiv w:val="1"/>
      <w:marLeft w:val="0"/>
      <w:marRight w:val="0"/>
      <w:marTop w:val="0"/>
      <w:marBottom w:val="0"/>
      <w:divBdr>
        <w:top w:val="none" w:sz="0" w:space="0" w:color="auto"/>
        <w:left w:val="none" w:sz="0" w:space="0" w:color="auto"/>
        <w:bottom w:val="none" w:sz="0" w:space="0" w:color="auto"/>
        <w:right w:val="none" w:sz="0" w:space="0" w:color="auto"/>
      </w:divBdr>
    </w:div>
    <w:div w:id="860360572">
      <w:bodyDiv w:val="1"/>
      <w:marLeft w:val="0"/>
      <w:marRight w:val="0"/>
      <w:marTop w:val="0"/>
      <w:marBottom w:val="0"/>
      <w:divBdr>
        <w:top w:val="none" w:sz="0" w:space="0" w:color="auto"/>
        <w:left w:val="none" w:sz="0" w:space="0" w:color="auto"/>
        <w:bottom w:val="none" w:sz="0" w:space="0" w:color="auto"/>
        <w:right w:val="none" w:sz="0" w:space="0" w:color="auto"/>
      </w:divBdr>
    </w:div>
    <w:div w:id="860440334">
      <w:bodyDiv w:val="1"/>
      <w:marLeft w:val="0"/>
      <w:marRight w:val="0"/>
      <w:marTop w:val="0"/>
      <w:marBottom w:val="0"/>
      <w:divBdr>
        <w:top w:val="none" w:sz="0" w:space="0" w:color="auto"/>
        <w:left w:val="none" w:sz="0" w:space="0" w:color="auto"/>
        <w:bottom w:val="none" w:sz="0" w:space="0" w:color="auto"/>
        <w:right w:val="none" w:sz="0" w:space="0" w:color="auto"/>
      </w:divBdr>
    </w:div>
    <w:div w:id="860511198">
      <w:bodyDiv w:val="1"/>
      <w:marLeft w:val="0"/>
      <w:marRight w:val="0"/>
      <w:marTop w:val="0"/>
      <w:marBottom w:val="0"/>
      <w:divBdr>
        <w:top w:val="none" w:sz="0" w:space="0" w:color="auto"/>
        <w:left w:val="none" w:sz="0" w:space="0" w:color="auto"/>
        <w:bottom w:val="none" w:sz="0" w:space="0" w:color="auto"/>
        <w:right w:val="none" w:sz="0" w:space="0" w:color="auto"/>
      </w:divBdr>
    </w:div>
    <w:div w:id="860557243">
      <w:bodyDiv w:val="1"/>
      <w:marLeft w:val="0"/>
      <w:marRight w:val="0"/>
      <w:marTop w:val="0"/>
      <w:marBottom w:val="0"/>
      <w:divBdr>
        <w:top w:val="none" w:sz="0" w:space="0" w:color="auto"/>
        <w:left w:val="none" w:sz="0" w:space="0" w:color="auto"/>
        <w:bottom w:val="none" w:sz="0" w:space="0" w:color="auto"/>
        <w:right w:val="none" w:sz="0" w:space="0" w:color="auto"/>
      </w:divBdr>
    </w:div>
    <w:div w:id="860581867">
      <w:bodyDiv w:val="1"/>
      <w:marLeft w:val="0"/>
      <w:marRight w:val="0"/>
      <w:marTop w:val="0"/>
      <w:marBottom w:val="0"/>
      <w:divBdr>
        <w:top w:val="none" w:sz="0" w:space="0" w:color="auto"/>
        <w:left w:val="none" w:sz="0" w:space="0" w:color="auto"/>
        <w:bottom w:val="none" w:sz="0" w:space="0" w:color="auto"/>
        <w:right w:val="none" w:sz="0" w:space="0" w:color="auto"/>
      </w:divBdr>
    </w:div>
    <w:div w:id="860583930">
      <w:bodyDiv w:val="1"/>
      <w:marLeft w:val="0"/>
      <w:marRight w:val="0"/>
      <w:marTop w:val="0"/>
      <w:marBottom w:val="0"/>
      <w:divBdr>
        <w:top w:val="none" w:sz="0" w:space="0" w:color="auto"/>
        <w:left w:val="none" w:sz="0" w:space="0" w:color="auto"/>
        <w:bottom w:val="none" w:sz="0" w:space="0" w:color="auto"/>
        <w:right w:val="none" w:sz="0" w:space="0" w:color="auto"/>
      </w:divBdr>
    </w:div>
    <w:div w:id="860624953">
      <w:bodyDiv w:val="1"/>
      <w:marLeft w:val="0"/>
      <w:marRight w:val="0"/>
      <w:marTop w:val="0"/>
      <w:marBottom w:val="0"/>
      <w:divBdr>
        <w:top w:val="none" w:sz="0" w:space="0" w:color="auto"/>
        <w:left w:val="none" w:sz="0" w:space="0" w:color="auto"/>
        <w:bottom w:val="none" w:sz="0" w:space="0" w:color="auto"/>
        <w:right w:val="none" w:sz="0" w:space="0" w:color="auto"/>
      </w:divBdr>
    </w:div>
    <w:div w:id="860627057">
      <w:bodyDiv w:val="1"/>
      <w:marLeft w:val="0"/>
      <w:marRight w:val="0"/>
      <w:marTop w:val="0"/>
      <w:marBottom w:val="0"/>
      <w:divBdr>
        <w:top w:val="none" w:sz="0" w:space="0" w:color="auto"/>
        <w:left w:val="none" w:sz="0" w:space="0" w:color="auto"/>
        <w:bottom w:val="none" w:sz="0" w:space="0" w:color="auto"/>
        <w:right w:val="none" w:sz="0" w:space="0" w:color="auto"/>
      </w:divBdr>
    </w:div>
    <w:div w:id="860627970">
      <w:bodyDiv w:val="1"/>
      <w:marLeft w:val="0"/>
      <w:marRight w:val="0"/>
      <w:marTop w:val="0"/>
      <w:marBottom w:val="0"/>
      <w:divBdr>
        <w:top w:val="none" w:sz="0" w:space="0" w:color="auto"/>
        <w:left w:val="none" w:sz="0" w:space="0" w:color="auto"/>
        <w:bottom w:val="none" w:sz="0" w:space="0" w:color="auto"/>
        <w:right w:val="none" w:sz="0" w:space="0" w:color="auto"/>
      </w:divBdr>
    </w:div>
    <w:div w:id="860631988">
      <w:bodyDiv w:val="1"/>
      <w:marLeft w:val="0"/>
      <w:marRight w:val="0"/>
      <w:marTop w:val="0"/>
      <w:marBottom w:val="0"/>
      <w:divBdr>
        <w:top w:val="none" w:sz="0" w:space="0" w:color="auto"/>
        <w:left w:val="none" w:sz="0" w:space="0" w:color="auto"/>
        <w:bottom w:val="none" w:sz="0" w:space="0" w:color="auto"/>
        <w:right w:val="none" w:sz="0" w:space="0" w:color="auto"/>
      </w:divBdr>
    </w:div>
    <w:div w:id="860709158">
      <w:bodyDiv w:val="1"/>
      <w:marLeft w:val="0"/>
      <w:marRight w:val="0"/>
      <w:marTop w:val="0"/>
      <w:marBottom w:val="0"/>
      <w:divBdr>
        <w:top w:val="none" w:sz="0" w:space="0" w:color="auto"/>
        <w:left w:val="none" w:sz="0" w:space="0" w:color="auto"/>
        <w:bottom w:val="none" w:sz="0" w:space="0" w:color="auto"/>
        <w:right w:val="none" w:sz="0" w:space="0" w:color="auto"/>
      </w:divBdr>
    </w:div>
    <w:div w:id="860750127">
      <w:bodyDiv w:val="1"/>
      <w:marLeft w:val="0"/>
      <w:marRight w:val="0"/>
      <w:marTop w:val="0"/>
      <w:marBottom w:val="0"/>
      <w:divBdr>
        <w:top w:val="none" w:sz="0" w:space="0" w:color="auto"/>
        <w:left w:val="none" w:sz="0" w:space="0" w:color="auto"/>
        <w:bottom w:val="none" w:sz="0" w:space="0" w:color="auto"/>
        <w:right w:val="none" w:sz="0" w:space="0" w:color="auto"/>
      </w:divBdr>
    </w:div>
    <w:div w:id="860751669">
      <w:bodyDiv w:val="1"/>
      <w:marLeft w:val="0"/>
      <w:marRight w:val="0"/>
      <w:marTop w:val="0"/>
      <w:marBottom w:val="0"/>
      <w:divBdr>
        <w:top w:val="none" w:sz="0" w:space="0" w:color="auto"/>
        <w:left w:val="none" w:sz="0" w:space="0" w:color="auto"/>
        <w:bottom w:val="none" w:sz="0" w:space="0" w:color="auto"/>
        <w:right w:val="none" w:sz="0" w:space="0" w:color="auto"/>
      </w:divBdr>
    </w:div>
    <w:div w:id="860776444">
      <w:bodyDiv w:val="1"/>
      <w:marLeft w:val="0"/>
      <w:marRight w:val="0"/>
      <w:marTop w:val="0"/>
      <w:marBottom w:val="0"/>
      <w:divBdr>
        <w:top w:val="none" w:sz="0" w:space="0" w:color="auto"/>
        <w:left w:val="none" w:sz="0" w:space="0" w:color="auto"/>
        <w:bottom w:val="none" w:sz="0" w:space="0" w:color="auto"/>
        <w:right w:val="none" w:sz="0" w:space="0" w:color="auto"/>
      </w:divBdr>
    </w:div>
    <w:div w:id="860894889">
      <w:bodyDiv w:val="1"/>
      <w:marLeft w:val="0"/>
      <w:marRight w:val="0"/>
      <w:marTop w:val="0"/>
      <w:marBottom w:val="0"/>
      <w:divBdr>
        <w:top w:val="none" w:sz="0" w:space="0" w:color="auto"/>
        <w:left w:val="none" w:sz="0" w:space="0" w:color="auto"/>
        <w:bottom w:val="none" w:sz="0" w:space="0" w:color="auto"/>
        <w:right w:val="none" w:sz="0" w:space="0" w:color="auto"/>
      </w:divBdr>
    </w:div>
    <w:div w:id="860896740">
      <w:bodyDiv w:val="1"/>
      <w:marLeft w:val="0"/>
      <w:marRight w:val="0"/>
      <w:marTop w:val="0"/>
      <w:marBottom w:val="0"/>
      <w:divBdr>
        <w:top w:val="none" w:sz="0" w:space="0" w:color="auto"/>
        <w:left w:val="none" w:sz="0" w:space="0" w:color="auto"/>
        <w:bottom w:val="none" w:sz="0" w:space="0" w:color="auto"/>
        <w:right w:val="none" w:sz="0" w:space="0" w:color="auto"/>
      </w:divBdr>
    </w:div>
    <w:div w:id="860900041">
      <w:bodyDiv w:val="1"/>
      <w:marLeft w:val="0"/>
      <w:marRight w:val="0"/>
      <w:marTop w:val="0"/>
      <w:marBottom w:val="0"/>
      <w:divBdr>
        <w:top w:val="none" w:sz="0" w:space="0" w:color="auto"/>
        <w:left w:val="none" w:sz="0" w:space="0" w:color="auto"/>
        <w:bottom w:val="none" w:sz="0" w:space="0" w:color="auto"/>
        <w:right w:val="none" w:sz="0" w:space="0" w:color="auto"/>
      </w:divBdr>
    </w:div>
    <w:div w:id="861088445">
      <w:bodyDiv w:val="1"/>
      <w:marLeft w:val="0"/>
      <w:marRight w:val="0"/>
      <w:marTop w:val="0"/>
      <w:marBottom w:val="0"/>
      <w:divBdr>
        <w:top w:val="none" w:sz="0" w:space="0" w:color="auto"/>
        <w:left w:val="none" w:sz="0" w:space="0" w:color="auto"/>
        <w:bottom w:val="none" w:sz="0" w:space="0" w:color="auto"/>
        <w:right w:val="none" w:sz="0" w:space="0" w:color="auto"/>
      </w:divBdr>
    </w:div>
    <w:div w:id="861091470">
      <w:bodyDiv w:val="1"/>
      <w:marLeft w:val="0"/>
      <w:marRight w:val="0"/>
      <w:marTop w:val="0"/>
      <w:marBottom w:val="0"/>
      <w:divBdr>
        <w:top w:val="none" w:sz="0" w:space="0" w:color="auto"/>
        <w:left w:val="none" w:sz="0" w:space="0" w:color="auto"/>
        <w:bottom w:val="none" w:sz="0" w:space="0" w:color="auto"/>
        <w:right w:val="none" w:sz="0" w:space="0" w:color="auto"/>
      </w:divBdr>
    </w:div>
    <w:div w:id="861240941">
      <w:bodyDiv w:val="1"/>
      <w:marLeft w:val="0"/>
      <w:marRight w:val="0"/>
      <w:marTop w:val="0"/>
      <w:marBottom w:val="0"/>
      <w:divBdr>
        <w:top w:val="none" w:sz="0" w:space="0" w:color="auto"/>
        <w:left w:val="none" w:sz="0" w:space="0" w:color="auto"/>
        <w:bottom w:val="none" w:sz="0" w:space="0" w:color="auto"/>
        <w:right w:val="none" w:sz="0" w:space="0" w:color="auto"/>
      </w:divBdr>
    </w:div>
    <w:div w:id="861356523">
      <w:bodyDiv w:val="1"/>
      <w:marLeft w:val="0"/>
      <w:marRight w:val="0"/>
      <w:marTop w:val="0"/>
      <w:marBottom w:val="0"/>
      <w:divBdr>
        <w:top w:val="none" w:sz="0" w:space="0" w:color="auto"/>
        <w:left w:val="none" w:sz="0" w:space="0" w:color="auto"/>
        <w:bottom w:val="none" w:sz="0" w:space="0" w:color="auto"/>
        <w:right w:val="none" w:sz="0" w:space="0" w:color="auto"/>
      </w:divBdr>
    </w:div>
    <w:div w:id="861356574">
      <w:bodyDiv w:val="1"/>
      <w:marLeft w:val="0"/>
      <w:marRight w:val="0"/>
      <w:marTop w:val="0"/>
      <w:marBottom w:val="0"/>
      <w:divBdr>
        <w:top w:val="none" w:sz="0" w:space="0" w:color="auto"/>
        <w:left w:val="none" w:sz="0" w:space="0" w:color="auto"/>
        <w:bottom w:val="none" w:sz="0" w:space="0" w:color="auto"/>
        <w:right w:val="none" w:sz="0" w:space="0" w:color="auto"/>
      </w:divBdr>
    </w:div>
    <w:div w:id="861434456">
      <w:bodyDiv w:val="1"/>
      <w:marLeft w:val="0"/>
      <w:marRight w:val="0"/>
      <w:marTop w:val="0"/>
      <w:marBottom w:val="0"/>
      <w:divBdr>
        <w:top w:val="none" w:sz="0" w:space="0" w:color="auto"/>
        <w:left w:val="none" w:sz="0" w:space="0" w:color="auto"/>
        <w:bottom w:val="none" w:sz="0" w:space="0" w:color="auto"/>
        <w:right w:val="none" w:sz="0" w:space="0" w:color="auto"/>
      </w:divBdr>
    </w:div>
    <w:div w:id="861668384">
      <w:bodyDiv w:val="1"/>
      <w:marLeft w:val="0"/>
      <w:marRight w:val="0"/>
      <w:marTop w:val="0"/>
      <w:marBottom w:val="0"/>
      <w:divBdr>
        <w:top w:val="none" w:sz="0" w:space="0" w:color="auto"/>
        <w:left w:val="none" w:sz="0" w:space="0" w:color="auto"/>
        <w:bottom w:val="none" w:sz="0" w:space="0" w:color="auto"/>
        <w:right w:val="none" w:sz="0" w:space="0" w:color="auto"/>
      </w:divBdr>
    </w:div>
    <w:div w:id="861675265">
      <w:bodyDiv w:val="1"/>
      <w:marLeft w:val="0"/>
      <w:marRight w:val="0"/>
      <w:marTop w:val="0"/>
      <w:marBottom w:val="0"/>
      <w:divBdr>
        <w:top w:val="none" w:sz="0" w:space="0" w:color="auto"/>
        <w:left w:val="none" w:sz="0" w:space="0" w:color="auto"/>
        <w:bottom w:val="none" w:sz="0" w:space="0" w:color="auto"/>
        <w:right w:val="none" w:sz="0" w:space="0" w:color="auto"/>
      </w:divBdr>
    </w:div>
    <w:div w:id="861744824">
      <w:bodyDiv w:val="1"/>
      <w:marLeft w:val="0"/>
      <w:marRight w:val="0"/>
      <w:marTop w:val="0"/>
      <w:marBottom w:val="0"/>
      <w:divBdr>
        <w:top w:val="none" w:sz="0" w:space="0" w:color="auto"/>
        <w:left w:val="none" w:sz="0" w:space="0" w:color="auto"/>
        <w:bottom w:val="none" w:sz="0" w:space="0" w:color="auto"/>
        <w:right w:val="none" w:sz="0" w:space="0" w:color="auto"/>
      </w:divBdr>
    </w:div>
    <w:div w:id="861817563">
      <w:bodyDiv w:val="1"/>
      <w:marLeft w:val="0"/>
      <w:marRight w:val="0"/>
      <w:marTop w:val="0"/>
      <w:marBottom w:val="0"/>
      <w:divBdr>
        <w:top w:val="none" w:sz="0" w:space="0" w:color="auto"/>
        <w:left w:val="none" w:sz="0" w:space="0" w:color="auto"/>
        <w:bottom w:val="none" w:sz="0" w:space="0" w:color="auto"/>
        <w:right w:val="none" w:sz="0" w:space="0" w:color="auto"/>
      </w:divBdr>
    </w:div>
    <w:div w:id="861820685">
      <w:bodyDiv w:val="1"/>
      <w:marLeft w:val="0"/>
      <w:marRight w:val="0"/>
      <w:marTop w:val="0"/>
      <w:marBottom w:val="0"/>
      <w:divBdr>
        <w:top w:val="none" w:sz="0" w:space="0" w:color="auto"/>
        <w:left w:val="none" w:sz="0" w:space="0" w:color="auto"/>
        <w:bottom w:val="none" w:sz="0" w:space="0" w:color="auto"/>
        <w:right w:val="none" w:sz="0" w:space="0" w:color="auto"/>
      </w:divBdr>
    </w:div>
    <w:div w:id="861822384">
      <w:bodyDiv w:val="1"/>
      <w:marLeft w:val="0"/>
      <w:marRight w:val="0"/>
      <w:marTop w:val="0"/>
      <w:marBottom w:val="0"/>
      <w:divBdr>
        <w:top w:val="none" w:sz="0" w:space="0" w:color="auto"/>
        <w:left w:val="none" w:sz="0" w:space="0" w:color="auto"/>
        <w:bottom w:val="none" w:sz="0" w:space="0" w:color="auto"/>
        <w:right w:val="none" w:sz="0" w:space="0" w:color="auto"/>
      </w:divBdr>
    </w:div>
    <w:div w:id="861865600">
      <w:bodyDiv w:val="1"/>
      <w:marLeft w:val="0"/>
      <w:marRight w:val="0"/>
      <w:marTop w:val="0"/>
      <w:marBottom w:val="0"/>
      <w:divBdr>
        <w:top w:val="none" w:sz="0" w:space="0" w:color="auto"/>
        <w:left w:val="none" w:sz="0" w:space="0" w:color="auto"/>
        <w:bottom w:val="none" w:sz="0" w:space="0" w:color="auto"/>
        <w:right w:val="none" w:sz="0" w:space="0" w:color="auto"/>
      </w:divBdr>
    </w:div>
    <w:div w:id="861937910">
      <w:bodyDiv w:val="1"/>
      <w:marLeft w:val="0"/>
      <w:marRight w:val="0"/>
      <w:marTop w:val="0"/>
      <w:marBottom w:val="0"/>
      <w:divBdr>
        <w:top w:val="none" w:sz="0" w:space="0" w:color="auto"/>
        <w:left w:val="none" w:sz="0" w:space="0" w:color="auto"/>
        <w:bottom w:val="none" w:sz="0" w:space="0" w:color="auto"/>
        <w:right w:val="none" w:sz="0" w:space="0" w:color="auto"/>
      </w:divBdr>
    </w:div>
    <w:div w:id="862134516">
      <w:bodyDiv w:val="1"/>
      <w:marLeft w:val="0"/>
      <w:marRight w:val="0"/>
      <w:marTop w:val="0"/>
      <w:marBottom w:val="0"/>
      <w:divBdr>
        <w:top w:val="none" w:sz="0" w:space="0" w:color="auto"/>
        <w:left w:val="none" w:sz="0" w:space="0" w:color="auto"/>
        <w:bottom w:val="none" w:sz="0" w:space="0" w:color="auto"/>
        <w:right w:val="none" w:sz="0" w:space="0" w:color="auto"/>
      </w:divBdr>
    </w:div>
    <w:div w:id="862204688">
      <w:bodyDiv w:val="1"/>
      <w:marLeft w:val="0"/>
      <w:marRight w:val="0"/>
      <w:marTop w:val="0"/>
      <w:marBottom w:val="0"/>
      <w:divBdr>
        <w:top w:val="none" w:sz="0" w:space="0" w:color="auto"/>
        <w:left w:val="none" w:sz="0" w:space="0" w:color="auto"/>
        <w:bottom w:val="none" w:sz="0" w:space="0" w:color="auto"/>
        <w:right w:val="none" w:sz="0" w:space="0" w:color="auto"/>
      </w:divBdr>
    </w:div>
    <w:div w:id="862212620">
      <w:bodyDiv w:val="1"/>
      <w:marLeft w:val="0"/>
      <w:marRight w:val="0"/>
      <w:marTop w:val="0"/>
      <w:marBottom w:val="0"/>
      <w:divBdr>
        <w:top w:val="none" w:sz="0" w:space="0" w:color="auto"/>
        <w:left w:val="none" w:sz="0" w:space="0" w:color="auto"/>
        <w:bottom w:val="none" w:sz="0" w:space="0" w:color="auto"/>
        <w:right w:val="none" w:sz="0" w:space="0" w:color="auto"/>
      </w:divBdr>
    </w:div>
    <w:div w:id="862397647">
      <w:bodyDiv w:val="1"/>
      <w:marLeft w:val="0"/>
      <w:marRight w:val="0"/>
      <w:marTop w:val="0"/>
      <w:marBottom w:val="0"/>
      <w:divBdr>
        <w:top w:val="none" w:sz="0" w:space="0" w:color="auto"/>
        <w:left w:val="none" w:sz="0" w:space="0" w:color="auto"/>
        <w:bottom w:val="none" w:sz="0" w:space="0" w:color="auto"/>
        <w:right w:val="none" w:sz="0" w:space="0" w:color="auto"/>
      </w:divBdr>
    </w:div>
    <w:div w:id="862549751">
      <w:bodyDiv w:val="1"/>
      <w:marLeft w:val="0"/>
      <w:marRight w:val="0"/>
      <w:marTop w:val="0"/>
      <w:marBottom w:val="0"/>
      <w:divBdr>
        <w:top w:val="none" w:sz="0" w:space="0" w:color="auto"/>
        <w:left w:val="none" w:sz="0" w:space="0" w:color="auto"/>
        <w:bottom w:val="none" w:sz="0" w:space="0" w:color="auto"/>
        <w:right w:val="none" w:sz="0" w:space="0" w:color="auto"/>
      </w:divBdr>
    </w:div>
    <w:div w:id="862591650">
      <w:bodyDiv w:val="1"/>
      <w:marLeft w:val="0"/>
      <w:marRight w:val="0"/>
      <w:marTop w:val="0"/>
      <w:marBottom w:val="0"/>
      <w:divBdr>
        <w:top w:val="none" w:sz="0" w:space="0" w:color="auto"/>
        <w:left w:val="none" w:sz="0" w:space="0" w:color="auto"/>
        <w:bottom w:val="none" w:sz="0" w:space="0" w:color="auto"/>
        <w:right w:val="none" w:sz="0" w:space="0" w:color="auto"/>
      </w:divBdr>
    </w:div>
    <w:div w:id="862591846">
      <w:bodyDiv w:val="1"/>
      <w:marLeft w:val="0"/>
      <w:marRight w:val="0"/>
      <w:marTop w:val="0"/>
      <w:marBottom w:val="0"/>
      <w:divBdr>
        <w:top w:val="none" w:sz="0" w:space="0" w:color="auto"/>
        <w:left w:val="none" w:sz="0" w:space="0" w:color="auto"/>
        <w:bottom w:val="none" w:sz="0" w:space="0" w:color="auto"/>
        <w:right w:val="none" w:sz="0" w:space="0" w:color="auto"/>
      </w:divBdr>
    </w:div>
    <w:div w:id="862594957">
      <w:bodyDiv w:val="1"/>
      <w:marLeft w:val="0"/>
      <w:marRight w:val="0"/>
      <w:marTop w:val="0"/>
      <w:marBottom w:val="0"/>
      <w:divBdr>
        <w:top w:val="none" w:sz="0" w:space="0" w:color="auto"/>
        <w:left w:val="none" w:sz="0" w:space="0" w:color="auto"/>
        <w:bottom w:val="none" w:sz="0" w:space="0" w:color="auto"/>
        <w:right w:val="none" w:sz="0" w:space="0" w:color="auto"/>
      </w:divBdr>
    </w:div>
    <w:div w:id="862665796">
      <w:bodyDiv w:val="1"/>
      <w:marLeft w:val="0"/>
      <w:marRight w:val="0"/>
      <w:marTop w:val="0"/>
      <w:marBottom w:val="0"/>
      <w:divBdr>
        <w:top w:val="none" w:sz="0" w:space="0" w:color="auto"/>
        <w:left w:val="none" w:sz="0" w:space="0" w:color="auto"/>
        <w:bottom w:val="none" w:sz="0" w:space="0" w:color="auto"/>
        <w:right w:val="none" w:sz="0" w:space="0" w:color="auto"/>
      </w:divBdr>
    </w:div>
    <w:div w:id="862668006">
      <w:bodyDiv w:val="1"/>
      <w:marLeft w:val="0"/>
      <w:marRight w:val="0"/>
      <w:marTop w:val="0"/>
      <w:marBottom w:val="0"/>
      <w:divBdr>
        <w:top w:val="none" w:sz="0" w:space="0" w:color="auto"/>
        <w:left w:val="none" w:sz="0" w:space="0" w:color="auto"/>
        <w:bottom w:val="none" w:sz="0" w:space="0" w:color="auto"/>
        <w:right w:val="none" w:sz="0" w:space="0" w:color="auto"/>
      </w:divBdr>
    </w:div>
    <w:div w:id="862744547">
      <w:bodyDiv w:val="1"/>
      <w:marLeft w:val="0"/>
      <w:marRight w:val="0"/>
      <w:marTop w:val="0"/>
      <w:marBottom w:val="0"/>
      <w:divBdr>
        <w:top w:val="none" w:sz="0" w:space="0" w:color="auto"/>
        <w:left w:val="none" w:sz="0" w:space="0" w:color="auto"/>
        <w:bottom w:val="none" w:sz="0" w:space="0" w:color="auto"/>
        <w:right w:val="none" w:sz="0" w:space="0" w:color="auto"/>
      </w:divBdr>
    </w:div>
    <w:div w:id="862744690">
      <w:bodyDiv w:val="1"/>
      <w:marLeft w:val="0"/>
      <w:marRight w:val="0"/>
      <w:marTop w:val="0"/>
      <w:marBottom w:val="0"/>
      <w:divBdr>
        <w:top w:val="none" w:sz="0" w:space="0" w:color="auto"/>
        <w:left w:val="none" w:sz="0" w:space="0" w:color="auto"/>
        <w:bottom w:val="none" w:sz="0" w:space="0" w:color="auto"/>
        <w:right w:val="none" w:sz="0" w:space="0" w:color="auto"/>
      </w:divBdr>
    </w:div>
    <w:div w:id="862746988">
      <w:bodyDiv w:val="1"/>
      <w:marLeft w:val="0"/>
      <w:marRight w:val="0"/>
      <w:marTop w:val="0"/>
      <w:marBottom w:val="0"/>
      <w:divBdr>
        <w:top w:val="none" w:sz="0" w:space="0" w:color="auto"/>
        <w:left w:val="none" w:sz="0" w:space="0" w:color="auto"/>
        <w:bottom w:val="none" w:sz="0" w:space="0" w:color="auto"/>
        <w:right w:val="none" w:sz="0" w:space="0" w:color="auto"/>
      </w:divBdr>
    </w:div>
    <w:div w:id="862747198">
      <w:bodyDiv w:val="1"/>
      <w:marLeft w:val="0"/>
      <w:marRight w:val="0"/>
      <w:marTop w:val="0"/>
      <w:marBottom w:val="0"/>
      <w:divBdr>
        <w:top w:val="none" w:sz="0" w:space="0" w:color="auto"/>
        <w:left w:val="none" w:sz="0" w:space="0" w:color="auto"/>
        <w:bottom w:val="none" w:sz="0" w:space="0" w:color="auto"/>
        <w:right w:val="none" w:sz="0" w:space="0" w:color="auto"/>
      </w:divBdr>
    </w:div>
    <w:div w:id="862866571">
      <w:bodyDiv w:val="1"/>
      <w:marLeft w:val="0"/>
      <w:marRight w:val="0"/>
      <w:marTop w:val="0"/>
      <w:marBottom w:val="0"/>
      <w:divBdr>
        <w:top w:val="none" w:sz="0" w:space="0" w:color="auto"/>
        <w:left w:val="none" w:sz="0" w:space="0" w:color="auto"/>
        <w:bottom w:val="none" w:sz="0" w:space="0" w:color="auto"/>
        <w:right w:val="none" w:sz="0" w:space="0" w:color="auto"/>
      </w:divBdr>
    </w:div>
    <w:div w:id="862935332">
      <w:bodyDiv w:val="1"/>
      <w:marLeft w:val="0"/>
      <w:marRight w:val="0"/>
      <w:marTop w:val="0"/>
      <w:marBottom w:val="0"/>
      <w:divBdr>
        <w:top w:val="none" w:sz="0" w:space="0" w:color="auto"/>
        <w:left w:val="none" w:sz="0" w:space="0" w:color="auto"/>
        <w:bottom w:val="none" w:sz="0" w:space="0" w:color="auto"/>
        <w:right w:val="none" w:sz="0" w:space="0" w:color="auto"/>
      </w:divBdr>
    </w:div>
    <w:div w:id="863131398">
      <w:bodyDiv w:val="1"/>
      <w:marLeft w:val="0"/>
      <w:marRight w:val="0"/>
      <w:marTop w:val="0"/>
      <w:marBottom w:val="0"/>
      <w:divBdr>
        <w:top w:val="none" w:sz="0" w:space="0" w:color="auto"/>
        <w:left w:val="none" w:sz="0" w:space="0" w:color="auto"/>
        <w:bottom w:val="none" w:sz="0" w:space="0" w:color="auto"/>
        <w:right w:val="none" w:sz="0" w:space="0" w:color="auto"/>
      </w:divBdr>
    </w:div>
    <w:div w:id="863177309">
      <w:bodyDiv w:val="1"/>
      <w:marLeft w:val="0"/>
      <w:marRight w:val="0"/>
      <w:marTop w:val="0"/>
      <w:marBottom w:val="0"/>
      <w:divBdr>
        <w:top w:val="none" w:sz="0" w:space="0" w:color="auto"/>
        <w:left w:val="none" w:sz="0" w:space="0" w:color="auto"/>
        <w:bottom w:val="none" w:sz="0" w:space="0" w:color="auto"/>
        <w:right w:val="none" w:sz="0" w:space="0" w:color="auto"/>
      </w:divBdr>
    </w:div>
    <w:div w:id="863204349">
      <w:bodyDiv w:val="1"/>
      <w:marLeft w:val="0"/>
      <w:marRight w:val="0"/>
      <w:marTop w:val="0"/>
      <w:marBottom w:val="0"/>
      <w:divBdr>
        <w:top w:val="none" w:sz="0" w:space="0" w:color="auto"/>
        <w:left w:val="none" w:sz="0" w:space="0" w:color="auto"/>
        <w:bottom w:val="none" w:sz="0" w:space="0" w:color="auto"/>
        <w:right w:val="none" w:sz="0" w:space="0" w:color="auto"/>
      </w:divBdr>
    </w:div>
    <w:div w:id="863246056">
      <w:bodyDiv w:val="1"/>
      <w:marLeft w:val="0"/>
      <w:marRight w:val="0"/>
      <w:marTop w:val="0"/>
      <w:marBottom w:val="0"/>
      <w:divBdr>
        <w:top w:val="none" w:sz="0" w:space="0" w:color="auto"/>
        <w:left w:val="none" w:sz="0" w:space="0" w:color="auto"/>
        <w:bottom w:val="none" w:sz="0" w:space="0" w:color="auto"/>
        <w:right w:val="none" w:sz="0" w:space="0" w:color="auto"/>
      </w:divBdr>
    </w:div>
    <w:div w:id="863324476">
      <w:bodyDiv w:val="1"/>
      <w:marLeft w:val="0"/>
      <w:marRight w:val="0"/>
      <w:marTop w:val="0"/>
      <w:marBottom w:val="0"/>
      <w:divBdr>
        <w:top w:val="none" w:sz="0" w:space="0" w:color="auto"/>
        <w:left w:val="none" w:sz="0" w:space="0" w:color="auto"/>
        <w:bottom w:val="none" w:sz="0" w:space="0" w:color="auto"/>
        <w:right w:val="none" w:sz="0" w:space="0" w:color="auto"/>
      </w:divBdr>
    </w:div>
    <w:div w:id="863327864">
      <w:bodyDiv w:val="1"/>
      <w:marLeft w:val="0"/>
      <w:marRight w:val="0"/>
      <w:marTop w:val="0"/>
      <w:marBottom w:val="0"/>
      <w:divBdr>
        <w:top w:val="none" w:sz="0" w:space="0" w:color="auto"/>
        <w:left w:val="none" w:sz="0" w:space="0" w:color="auto"/>
        <w:bottom w:val="none" w:sz="0" w:space="0" w:color="auto"/>
        <w:right w:val="none" w:sz="0" w:space="0" w:color="auto"/>
      </w:divBdr>
    </w:div>
    <w:div w:id="863328486">
      <w:bodyDiv w:val="1"/>
      <w:marLeft w:val="0"/>
      <w:marRight w:val="0"/>
      <w:marTop w:val="0"/>
      <w:marBottom w:val="0"/>
      <w:divBdr>
        <w:top w:val="none" w:sz="0" w:space="0" w:color="auto"/>
        <w:left w:val="none" w:sz="0" w:space="0" w:color="auto"/>
        <w:bottom w:val="none" w:sz="0" w:space="0" w:color="auto"/>
        <w:right w:val="none" w:sz="0" w:space="0" w:color="auto"/>
      </w:divBdr>
    </w:div>
    <w:div w:id="863328763">
      <w:bodyDiv w:val="1"/>
      <w:marLeft w:val="0"/>
      <w:marRight w:val="0"/>
      <w:marTop w:val="0"/>
      <w:marBottom w:val="0"/>
      <w:divBdr>
        <w:top w:val="none" w:sz="0" w:space="0" w:color="auto"/>
        <w:left w:val="none" w:sz="0" w:space="0" w:color="auto"/>
        <w:bottom w:val="none" w:sz="0" w:space="0" w:color="auto"/>
        <w:right w:val="none" w:sz="0" w:space="0" w:color="auto"/>
      </w:divBdr>
    </w:div>
    <w:div w:id="863397534">
      <w:bodyDiv w:val="1"/>
      <w:marLeft w:val="0"/>
      <w:marRight w:val="0"/>
      <w:marTop w:val="0"/>
      <w:marBottom w:val="0"/>
      <w:divBdr>
        <w:top w:val="none" w:sz="0" w:space="0" w:color="auto"/>
        <w:left w:val="none" w:sz="0" w:space="0" w:color="auto"/>
        <w:bottom w:val="none" w:sz="0" w:space="0" w:color="auto"/>
        <w:right w:val="none" w:sz="0" w:space="0" w:color="auto"/>
      </w:divBdr>
    </w:div>
    <w:div w:id="863446779">
      <w:bodyDiv w:val="1"/>
      <w:marLeft w:val="0"/>
      <w:marRight w:val="0"/>
      <w:marTop w:val="0"/>
      <w:marBottom w:val="0"/>
      <w:divBdr>
        <w:top w:val="none" w:sz="0" w:space="0" w:color="auto"/>
        <w:left w:val="none" w:sz="0" w:space="0" w:color="auto"/>
        <w:bottom w:val="none" w:sz="0" w:space="0" w:color="auto"/>
        <w:right w:val="none" w:sz="0" w:space="0" w:color="auto"/>
      </w:divBdr>
    </w:div>
    <w:div w:id="863517470">
      <w:bodyDiv w:val="1"/>
      <w:marLeft w:val="0"/>
      <w:marRight w:val="0"/>
      <w:marTop w:val="0"/>
      <w:marBottom w:val="0"/>
      <w:divBdr>
        <w:top w:val="none" w:sz="0" w:space="0" w:color="auto"/>
        <w:left w:val="none" w:sz="0" w:space="0" w:color="auto"/>
        <w:bottom w:val="none" w:sz="0" w:space="0" w:color="auto"/>
        <w:right w:val="none" w:sz="0" w:space="0" w:color="auto"/>
      </w:divBdr>
    </w:div>
    <w:div w:id="863521305">
      <w:bodyDiv w:val="1"/>
      <w:marLeft w:val="0"/>
      <w:marRight w:val="0"/>
      <w:marTop w:val="0"/>
      <w:marBottom w:val="0"/>
      <w:divBdr>
        <w:top w:val="none" w:sz="0" w:space="0" w:color="auto"/>
        <w:left w:val="none" w:sz="0" w:space="0" w:color="auto"/>
        <w:bottom w:val="none" w:sz="0" w:space="0" w:color="auto"/>
        <w:right w:val="none" w:sz="0" w:space="0" w:color="auto"/>
      </w:divBdr>
    </w:div>
    <w:div w:id="863634398">
      <w:bodyDiv w:val="1"/>
      <w:marLeft w:val="0"/>
      <w:marRight w:val="0"/>
      <w:marTop w:val="0"/>
      <w:marBottom w:val="0"/>
      <w:divBdr>
        <w:top w:val="none" w:sz="0" w:space="0" w:color="auto"/>
        <w:left w:val="none" w:sz="0" w:space="0" w:color="auto"/>
        <w:bottom w:val="none" w:sz="0" w:space="0" w:color="auto"/>
        <w:right w:val="none" w:sz="0" w:space="0" w:color="auto"/>
      </w:divBdr>
    </w:div>
    <w:div w:id="863786213">
      <w:bodyDiv w:val="1"/>
      <w:marLeft w:val="0"/>
      <w:marRight w:val="0"/>
      <w:marTop w:val="0"/>
      <w:marBottom w:val="0"/>
      <w:divBdr>
        <w:top w:val="none" w:sz="0" w:space="0" w:color="auto"/>
        <w:left w:val="none" w:sz="0" w:space="0" w:color="auto"/>
        <w:bottom w:val="none" w:sz="0" w:space="0" w:color="auto"/>
        <w:right w:val="none" w:sz="0" w:space="0" w:color="auto"/>
      </w:divBdr>
    </w:div>
    <w:div w:id="863787966">
      <w:bodyDiv w:val="1"/>
      <w:marLeft w:val="0"/>
      <w:marRight w:val="0"/>
      <w:marTop w:val="0"/>
      <w:marBottom w:val="0"/>
      <w:divBdr>
        <w:top w:val="none" w:sz="0" w:space="0" w:color="auto"/>
        <w:left w:val="none" w:sz="0" w:space="0" w:color="auto"/>
        <w:bottom w:val="none" w:sz="0" w:space="0" w:color="auto"/>
        <w:right w:val="none" w:sz="0" w:space="0" w:color="auto"/>
      </w:divBdr>
    </w:div>
    <w:div w:id="863788235">
      <w:bodyDiv w:val="1"/>
      <w:marLeft w:val="0"/>
      <w:marRight w:val="0"/>
      <w:marTop w:val="0"/>
      <w:marBottom w:val="0"/>
      <w:divBdr>
        <w:top w:val="none" w:sz="0" w:space="0" w:color="auto"/>
        <w:left w:val="none" w:sz="0" w:space="0" w:color="auto"/>
        <w:bottom w:val="none" w:sz="0" w:space="0" w:color="auto"/>
        <w:right w:val="none" w:sz="0" w:space="0" w:color="auto"/>
      </w:divBdr>
    </w:div>
    <w:div w:id="863788998">
      <w:bodyDiv w:val="1"/>
      <w:marLeft w:val="0"/>
      <w:marRight w:val="0"/>
      <w:marTop w:val="0"/>
      <w:marBottom w:val="0"/>
      <w:divBdr>
        <w:top w:val="none" w:sz="0" w:space="0" w:color="auto"/>
        <w:left w:val="none" w:sz="0" w:space="0" w:color="auto"/>
        <w:bottom w:val="none" w:sz="0" w:space="0" w:color="auto"/>
        <w:right w:val="none" w:sz="0" w:space="0" w:color="auto"/>
      </w:divBdr>
    </w:div>
    <w:div w:id="863790601">
      <w:bodyDiv w:val="1"/>
      <w:marLeft w:val="0"/>
      <w:marRight w:val="0"/>
      <w:marTop w:val="0"/>
      <w:marBottom w:val="0"/>
      <w:divBdr>
        <w:top w:val="none" w:sz="0" w:space="0" w:color="auto"/>
        <w:left w:val="none" w:sz="0" w:space="0" w:color="auto"/>
        <w:bottom w:val="none" w:sz="0" w:space="0" w:color="auto"/>
        <w:right w:val="none" w:sz="0" w:space="0" w:color="auto"/>
      </w:divBdr>
    </w:div>
    <w:div w:id="863833154">
      <w:bodyDiv w:val="1"/>
      <w:marLeft w:val="0"/>
      <w:marRight w:val="0"/>
      <w:marTop w:val="0"/>
      <w:marBottom w:val="0"/>
      <w:divBdr>
        <w:top w:val="none" w:sz="0" w:space="0" w:color="auto"/>
        <w:left w:val="none" w:sz="0" w:space="0" w:color="auto"/>
        <w:bottom w:val="none" w:sz="0" w:space="0" w:color="auto"/>
        <w:right w:val="none" w:sz="0" w:space="0" w:color="auto"/>
      </w:divBdr>
    </w:div>
    <w:div w:id="863858764">
      <w:bodyDiv w:val="1"/>
      <w:marLeft w:val="0"/>
      <w:marRight w:val="0"/>
      <w:marTop w:val="0"/>
      <w:marBottom w:val="0"/>
      <w:divBdr>
        <w:top w:val="none" w:sz="0" w:space="0" w:color="auto"/>
        <w:left w:val="none" w:sz="0" w:space="0" w:color="auto"/>
        <w:bottom w:val="none" w:sz="0" w:space="0" w:color="auto"/>
        <w:right w:val="none" w:sz="0" w:space="0" w:color="auto"/>
      </w:divBdr>
    </w:div>
    <w:div w:id="863862568">
      <w:bodyDiv w:val="1"/>
      <w:marLeft w:val="0"/>
      <w:marRight w:val="0"/>
      <w:marTop w:val="0"/>
      <w:marBottom w:val="0"/>
      <w:divBdr>
        <w:top w:val="none" w:sz="0" w:space="0" w:color="auto"/>
        <w:left w:val="none" w:sz="0" w:space="0" w:color="auto"/>
        <w:bottom w:val="none" w:sz="0" w:space="0" w:color="auto"/>
        <w:right w:val="none" w:sz="0" w:space="0" w:color="auto"/>
      </w:divBdr>
    </w:div>
    <w:div w:id="863979558">
      <w:bodyDiv w:val="1"/>
      <w:marLeft w:val="0"/>
      <w:marRight w:val="0"/>
      <w:marTop w:val="0"/>
      <w:marBottom w:val="0"/>
      <w:divBdr>
        <w:top w:val="none" w:sz="0" w:space="0" w:color="auto"/>
        <w:left w:val="none" w:sz="0" w:space="0" w:color="auto"/>
        <w:bottom w:val="none" w:sz="0" w:space="0" w:color="auto"/>
        <w:right w:val="none" w:sz="0" w:space="0" w:color="auto"/>
      </w:divBdr>
    </w:div>
    <w:div w:id="863983108">
      <w:bodyDiv w:val="1"/>
      <w:marLeft w:val="0"/>
      <w:marRight w:val="0"/>
      <w:marTop w:val="0"/>
      <w:marBottom w:val="0"/>
      <w:divBdr>
        <w:top w:val="none" w:sz="0" w:space="0" w:color="auto"/>
        <w:left w:val="none" w:sz="0" w:space="0" w:color="auto"/>
        <w:bottom w:val="none" w:sz="0" w:space="0" w:color="auto"/>
        <w:right w:val="none" w:sz="0" w:space="0" w:color="auto"/>
      </w:divBdr>
    </w:div>
    <w:div w:id="864058775">
      <w:bodyDiv w:val="1"/>
      <w:marLeft w:val="0"/>
      <w:marRight w:val="0"/>
      <w:marTop w:val="0"/>
      <w:marBottom w:val="0"/>
      <w:divBdr>
        <w:top w:val="none" w:sz="0" w:space="0" w:color="auto"/>
        <w:left w:val="none" w:sz="0" w:space="0" w:color="auto"/>
        <w:bottom w:val="none" w:sz="0" w:space="0" w:color="auto"/>
        <w:right w:val="none" w:sz="0" w:space="0" w:color="auto"/>
      </w:divBdr>
    </w:div>
    <w:div w:id="864098556">
      <w:bodyDiv w:val="1"/>
      <w:marLeft w:val="0"/>
      <w:marRight w:val="0"/>
      <w:marTop w:val="0"/>
      <w:marBottom w:val="0"/>
      <w:divBdr>
        <w:top w:val="none" w:sz="0" w:space="0" w:color="auto"/>
        <w:left w:val="none" w:sz="0" w:space="0" w:color="auto"/>
        <w:bottom w:val="none" w:sz="0" w:space="0" w:color="auto"/>
        <w:right w:val="none" w:sz="0" w:space="0" w:color="auto"/>
      </w:divBdr>
    </w:div>
    <w:div w:id="864099277">
      <w:bodyDiv w:val="1"/>
      <w:marLeft w:val="0"/>
      <w:marRight w:val="0"/>
      <w:marTop w:val="0"/>
      <w:marBottom w:val="0"/>
      <w:divBdr>
        <w:top w:val="none" w:sz="0" w:space="0" w:color="auto"/>
        <w:left w:val="none" w:sz="0" w:space="0" w:color="auto"/>
        <w:bottom w:val="none" w:sz="0" w:space="0" w:color="auto"/>
        <w:right w:val="none" w:sz="0" w:space="0" w:color="auto"/>
      </w:divBdr>
    </w:div>
    <w:div w:id="864174308">
      <w:bodyDiv w:val="1"/>
      <w:marLeft w:val="0"/>
      <w:marRight w:val="0"/>
      <w:marTop w:val="0"/>
      <w:marBottom w:val="0"/>
      <w:divBdr>
        <w:top w:val="none" w:sz="0" w:space="0" w:color="auto"/>
        <w:left w:val="none" w:sz="0" w:space="0" w:color="auto"/>
        <w:bottom w:val="none" w:sz="0" w:space="0" w:color="auto"/>
        <w:right w:val="none" w:sz="0" w:space="0" w:color="auto"/>
      </w:divBdr>
    </w:div>
    <w:div w:id="864250083">
      <w:bodyDiv w:val="1"/>
      <w:marLeft w:val="0"/>
      <w:marRight w:val="0"/>
      <w:marTop w:val="0"/>
      <w:marBottom w:val="0"/>
      <w:divBdr>
        <w:top w:val="none" w:sz="0" w:space="0" w:color="auto"/>
        <w:left w:val="none" w:sz="0" w:space="0" w:color="auto"/>
        <w:bottom w:val="none" w:sz="0" w:space="0" w:color="auto"/>
        <w:right w:val="none" w:sz="0" w:space="0" w:color="auto"/>
      </w:divBdr>
    </w:div>
    <w:div w:id="864289724">
      <w:bodyDiv w:val="1"/>
      <w:marLeft w:val="0"/>
      <w:marRight w:val="0"/>
      <w:marTop w:val="0"/>
      <w:marBottom w:val="0"/>
      <w:divBdr>
        <w:top w:val="none" w:sz="0" w:space="0" w:color="auto"/>
        <w:left w:val="none" w:sz="0" w:space="0" w:color="auto"/>
        <w:bottom w:val="none" w:sz="0" w:space="0" w:color="auto"/>
        <w:right w:val="none" w:sz="0" w:space="0" w:color="auto"/>
      </w:divBdr>
    </w:div>
    <w:div w:id="864485686">
      <w:bodyDiv w:val="1"/>
      <w:marLeft w:val="0"/>
      <w:marRight w:val="0"/>
      <w:marTop w:val="0"/>
      <w:marBottom w:val="0"/>
      <w:divBdr>
        <w:top w:val="none" w:sz="0" w:space="0" w:color="auto"/>
        <w:left w:val="none" w:sz="0" w:space="0" w:color="auto"/>
        <w:bottom w:val="none" w:sz="0" w:space="0" w:color="auto"/>
        <w:right w:val="none" w:sz="0" w:space="0" w:color="auto"/>
      </w:divBdr>
    </w:div>
    <w:div w:id="864486230">
      <w:bodyDiv w:val="1"/>
      <w:marLeft w:val="0"/>
      <w:marRight w:val="0"/>
      <w:marTop w:val="0"/>
      <w:marBottom w:val="0"/>
      <w:divBdr>
        <w:top w:val="none" w:sz="0" w:space="0" w:color="auto"/>
        <w:left w:val="none" w:sz="0" w:space="0" w:color="auto"/>
        <w:bottom w:val="none" w:sz="0" w:space="0" w:color="auto"/>
        <w:right w:val="none" w:sz="0" w:space="0" w:color="auto"/>
      </w:divBdr>
    </w:div>
    <w:div w:id="864555927">
      <w:bodyDiv w:val="1"/>
      <w:marLeft w:val="0"/>
      <w:marRight w:val="0"/>
      <w:marTop w:val="0"/>
      <w:marBottom w:val="0"/>
      <w:divBdr>
        <w:top w:val="none" w:sz="0" w:space="0" w:color="auto"/>
        <w:left w:val="none" w:sz="0" w:space="0" w:color="auto"/>
        <w:bottom w:val="none" w:sz="0" w:space="0" w:color="auto"/>
        <w:right w:val="none" w:sz="0" w:space="0" w:color="auto"/>
      </w:divBdr>
    </w:div>
    <w:div w:id="864559799">
      <w:bodyDiv w:val="1"/>
      <w:marLeft w:val="0"/>
      <w:marRight w:val="0"/>
      <w:marTop w:val="0"/>
      <w:marBottom w:val="0"/>
      <w:divBdr>
        <w:top w:val="none" w:sz="0" w:space="0" w:color="auto"/>
        <w:left w:val="none" w:sz="0" w:space="0" w:color="auto"/>
        <w:bottom w:val="none" w:sz="0" w:space="0" w:color="auto"/>
        <w:right w:val="none" w:sz="0" w:space="0" w:color="auto"/>
      </w:divBdr>
    </w:div>
    <w:div w:id="864562684">
      <w:bodyDiv w:val="1"/>
      <w:marLeft w:val="0"/>
      <w:marRight w:val="0"/>
      <w:marTop w:val="0"/>
      <w:marBottom w:val="0"/>
      <w:divBdr>
        <w:top w:val="none" w:sz="0" w:space="0" w:color="auto"/>
        <w:left w:val="none" w:sz="0" w:space="0" w:color="auto"/>
        <w:bottom w:val="none" w:sz="0" w:space="0" w:color="auto"/>
        <w:right w:val="none" w:sz="0" w:space="0" w:color="auto"/>
      </w:divBdr>
    </w:div>
    <w:div w:id="864565436">
      <w:bodyDiv w:val="1"/>
      <w:marLeft w:val="0"/>
      <w:marRight w:val="0"/>
      <w:marTop w:val="0"/>
      <w:marBottom w:val="0"/>
      <w:divBdr>
        <w:top w:val="none" w:sz="0" w:space="0" w:color="auto"/>
        <w:left w:val="none" w:sz="0" w:space="0" w:color="auto"/>
        <w:bottom w:val="none" w:sz="0" w:space="0" w:color="auto"/>
        <w:right w:val="none" w:sz="0" w:space="0" w:color="auto"/>
      </w:divBdr>
    </w:div>
    <w:div w:id="864637687">
      <w:bodyDiv w:val="1"/>
      <w:marLeft w:val="0"/>
      <w:marRight w:val="0"/>
      <w:marTop w:val="0"/>
      <w:marBottom w:val="0"/>
      <w:divBdr>
        <w:top w:val="none" w:sz="0" w:space="0" w:color="auto"/>
        <w:left w:val="none" w:sz="0" w:space="0" w:color="auto"/>
        <w:bottom w:val="none" w:sz="0" w:space="0" w:color="auto"/>
        <w:right w:val="none" w:sz="0" w:space="0" w:color="auto"/>
      </w:divBdr>
    </w:div>
    <w:div w:id="864750069">
      <w:bodyDiv w:val="1"/>
      <w:marLeft w:val="0"/>
      <w:marRight w:val="0"/>
      <w:marTop w:val="0"/>
      <w:marBottom w:val="0"/>
      <w:divBdr>
        <w:top w:val="none" w:sz="0" w:space="0" w:color="auto"/>
        <w:left w:val="none" w:sz="0" w:space="0" w:color="auto"/>
        <w:bottom w:val="none" w:sz="0" w:space="0" w:color="auto"/>
        <w:right w:val="none" w:sz="0" w:space="0" w:color="auto"/>
      </w:divBdr>
    </w:div>
    <w:div w:id="864752755">
      <w:bodyDiv w:val="1"/>
      <w:marLeft w:val="0"/>
      <w:marRight w:val="0"/>
      <w:marTop w:val="0"/>
      <w:marBottom w:val="0"/>
      <w:divBdr>
        <w:top w:val="none" w:sz="0" w:space="0" w:color="auto"/>
        <w:left w:val="none" w:sz="0" w:space="0" w:color="auto"/>
        <w:bottom w:val="none" w:sz="0" w:space="0" w:color="auto"/>
        <w:right w:val="none" w:sz="0" w:space="0" w:color="auto"/>
      </w:divBdr>
    </w:div>
    <w:div w:id="864752789">
      <w:bodyDiv w:val="1"/>
      <w:marLeft w:val="0"/>
      <w:marRight w:val="0"/>
      <w:marTop w:val="0"/>
      <w:marBottom w:val="0"/>
      <w:divBdr>
        <w:top w:val="none" w:sz="0" w:space="0" w:color="auto"/>
        <w:left w:val="none" w:sz="0" w:space="0" w:color="auto"/>
        <w:bottom w:val="none" w:sz="0" w:space="0" w:color="auto"/>
        <w:right w:val="none" w:sz="0" w:space="0" w:color="auto"/>
      </w:divBdr>
    </w:div>
    <w:div w:id="864827806">
      <w:bodyDiv w:val="1"/>
      <w:marLeft w:val="0"/>
      <w:marRight w:val="0"/>
      <w:marTop w:val="0"/>
      <w:marBottom w:val="0"/>
      <w:divBdr>
        <w:top w:val="none" w:sz="0" w:space="0" w:color="auto"/>
        <w:left w:val="none" w:sz="0" w:space="0" w:color="auto"/>
        <w:bottom w:val="none" w:sz="0" w:space="0" w:color="auto"/>
        <w:right w:val="none" w:sz="0" w:space="0" w:color="auto"/>
      </w:divBdr>
    </w:div>
    <w:div w:id="864830674">
      <w:bodyDiv w:val="1"/>
      <w:marLeft w:val="0"/>
      <w:marRight w:val="0"/>
      <w:marTop w:val="0"/>
      <w:marBottom w:val="0"/>
      <w:divBdr>
        <w:top w:val="none" w:sz="0" w:space="0" w:color="auto"/>
        <w:left w:val="none" w:sz="0" w:space="0" w:color="auto"/>
        <w:bottom w:val="none" w:sz="0" w:space="0" w:color="auto"/>
        <w:right w:val="none" w:sz="0" w:space="0" w:color="auto"/>
      </w:divBdr>
    </w:div>
    <w:div w:id="864902423">
      <w:bodyDiv w:val="1"/>
      <w:marLeft w:val="0"/>
      <w:marRight w:val="0"/>
      <w:marTop w:val="0"/>
      <w:marBottom w:val="0"/>
      <w:divBdr>
        <w:top w:val="none" w:sz="0" w:space="0" w:color="auto"/>
        <w:left w:val="none" w:sz="0" w:space="0" w:color="auto"/>
        <w:bottom w:val="none" w:sz="0" w:space="0" w:color="auto"/>
        <w:right w:val="none" w:sz="0" w:space="0" w:color="auto"/>
      </w:divBdr>
    </w:div>
    <w:div w:id="864948503">
      <w:bodyDiv w:val="1"/>
      <w:marLeft w:val="0"/>
      <w:marRight w:val="0"/>
      <w:marTop w:val="0"/>
      <w:marBottom w:val="0"/>
      <w:divBdr>
        <w:top w:val="none" w:sz="0" w:space="0" w:color="auto"/>
        <w:left w:val="none" w:sz="0" w:space="0" w:color="auto"/>
        <w:bottom w:val="none" w:sz="0" w:space="0" w:color="auto"/>
        <w:right w:val="none" w:sz="0" w:space="0" w:color="auto"/>
      </w:divBdr>
    </w:div>
    <w:div w:id="864949903">
      <w:bodyDiv w:val="1"/>
      <w:marLeft w:val="0"/>
      <w:marRight w:val="0"/>
      <w:marTop w:val="0"/>
      <w:marBottom w:val="0"/>
      <w:divBdr>
        <w:top w:val="none" w:sz="0" w:space="0" w:color="auto"/>
        <w:left w:val="none" w:sz="0" w:space="0" w:color="auto"/>
        <w:bottom w:val="none" w:sz="0" w:space="0" w:color="auto"/>
        <w:right w:val="none" w:sz="0" w:space="0" w:color="auto"/>
      </w:divBdr>
    </w:div>
    <w:div w:id="865017730">
      <w:bodyDiv w:val="1"/>
      <w:marLeft w:val="0"/>
      <w:marRight w:val="0"/>
      <w:marTop w:val="0"/>
      <w:marBottom w:val="0"/>
      <w:divBdr>
        <w:top w:val="none" w:sz="0" w:space="0" w:color="auto"/>
        <w:left w:val="none" w:sz="0" w:space="0" w:color="auto"/>
        <w:bottom w:val="none" w:sz="0" w:space="0" w:color="auto"/>
        <w:right w:val="none" w:sz="0" w:space="0" w:color="auto"/>
      </w:divBdr>
    </w:div>
    <w:div w:id="865017864">
      <w:bodyDiv w:val="1"/>
      <w:marLeft w:val="0"/>
      <w:marRight w:val="0"/>
      <w:marTop w:val="0"/>
      <w:marBottom w:val="0"/>
      <w:divBdr>
        <w:top w:val="none" w:sz="0" w:space="0" w:color="auto"/>
        <w:left w:val="none" w:sz="0" w:space="0" w:color="auto"/>
        <w:bottom w:val="none" w:sz="0" w:space="0" w:color="auto"/>
        <w:right w:val="none" w:sz="0" w:space="0" w:color="auto"/>
      </w:divBdr>
    </w:div>
    <w:div w:id="865096322">
      <w:bodyDiv w:val="1"/>
      <w:marLeft w:val="0"/>
      <w:marRight w:val="0"/>
      <w:marTop w:val="0"/>
      <w:marBottom w:val="0"/>
      <w:divBdr>
        <w:top w:val="none" w:sz="0" w:space="0" w:color="auto"/>
        <w:left w:val="none" w:sz="0" w:space="0" w:color="auto"/>
        <w:bottom w:val="none" w:sz="0" w:space="0" w:color="auto"/>
        <w:right w:val="none" w:sz="0" w:space="0" w:color="auto"/>
      </w:divBdr>
    </w:div>
    <w:div w:id="865101442">
      <w:bodyDiv w:val="1"/>
      <w:marLeft w:val="0"/>
      <w:marRight w:val="0"/>
      <w:marTop w:val="0"/>
      <w:marBottom w:val="0"/>
      <w:divBdr>
        <w:top w:val="none" w:sz="0" w:space="0" w:color="auto"/>
        <w:left w:val="none" w:sz="0" w:space="0" w:color="auto"/>
        <w:bottom w:val="none" w:sz="0" w:space="0" w:color="auto"/>
        <w:right w:val="none" w:sz="0" w:space="0" w:color="auto"/>
      </w:divBdr>
    </w:div>
    <w:div w:id="865170346">
      <w:bodyDiv w:val="1"/>
      <w:marLeft w:val="0"/>
      <w:marRight w:val="0"/>
      <w:marTop w:val="0"/>
      <w:marBottom w:val="0"/>
      <w:divBdr>
        <w:top w:val="none" w:sz="0" w:space="0" w:color="auto"/>
        <w:left w:val="none" w:sz="0" w:space="0" w:color="auto"/>
        <w:bottom w:val="none" w:sz="0" w:space="0" w:color="auto"/>
        <w:right w:val="none" w:sz="0" w:space="0" w:color="auto"/>
      </w:divBdr>
    </w:div>
    <w:div w:id="865292125">
      <w:bodyDiv w:val="1"/>
      <w:marLeft w:val="0"/>
      <w:marRight w:val="0"/>
      <w:marTop w:val="0"/>
      <w:marBottom w:val="0"/>
      <w:divBdr>
        <w:top w:val="none" w:sz="0" w:space="0" w:color="auto"/>
        <w:left w:val="none" w:sz="0" w:space="0" w:color="auto"/>
        <w:bottom w:val="none" w:sz="0" w:space="0" w:color="auto"/>
        <w:right w:val="none" w:sz="0" w:space="0" w:color="auto"/>
      </w:divBdr>
    </w:div>
    <w:div w:id="865485988">
      <w:bodyDiv w:val="1"/>
      <w:marLeft w:val="0"/>
      <w:marRight w:val="0"/>
      <w:marTop w:val="0"/>
      <w:marBottom w:val="0"/>
      <w:divBdr>
        <w:top w:val="none" w:sz="0" w:space="0" w:color="auto"/>
        <w:left w:val="none" w:sz="0" w:space="0" w:color="auto"/>
        <w:bottom w:val="none" w:sz="0" w:space="0" w:color="auto"/>
        <w:right w:val="none" w:sz="0" w:space="0" w:color="auto"/>
      </w:divBdr>
    </w:div>
    <w:div w:id="865561581">
      <w:bodyDiv w:val="1"/>
      <w:marLeft w:val="0"/>
      <w:marRight w:val="0"/>
      <w:marTop w:val="0"/>
      <w:marBottom w:val="0"/>
      <w:divBdr>
        <w:top w:val="none" w:sz="0" w:space="0" w:color="auto"/>
        <w:left w:val="none" w:sz="0" w:space="0" w:color="auto"/>
        <w:bottom w:val="none" w:sz="0" w:space="0" w:color="auto"/>
        <w:right w:val="none" w:sz="0" w:space="0" w:color="auto"/>
      </w:divBdr>
    </w:div>
    <w:div w:id="865563053">
      <w:bodyDiv w:val="1"/>
      <w:marLeft w:val="0"/>
      <w:marRight w:val="0"/>
      <w:marTop w:val="0"/>
      <w:marBottom w:val="0"/>
      <w:divBdr>
        <w:top w:val="none" w:sz="0" w:space="0" w:color="auto"/>
        <w:left w:val="none" w:sz="0" w:space="0" w:color="auto"/>
        <w:bottom w:val="none" w:sz="0" w:space="0" w:color="auto"/>
        <w:right w:val="none" w:sz="0" w:space="0" w:color="auto"/>
      </w:divBdr>
    </w:div>
    <w:div w:id="865605695">
      <w:bodyDiv w:val="1"/>
      <w:marLeft w:val="0"/>
      <w:marRight w:val="0"/>
      <w:marTop w:val="0"/>
      <w:marBottom w:val="0"/>
      <w:divBdr>
        <w:top w:val="none" w:sz="0" w:space="0" w:color="auto"/>
        <w:left w:val="none" w:sz="0" w:space="0" w:color="auto"/>
        <w:bottom w:val="none" w:sz="0" w:space="0" w:color="auto"/>
        <w:right w:val="none" w:sz="0" w:space="0" w:color="auto"/>
      </w:divBdr>
    </w:div>
    <w:div w:id="865674291">
      <w:bodyDiv w:val="1"/>
      <w:marLeft w:val="0"/>
      <w:marRight w:val="0"/>
      <w:marTop w:val="0"/>
      <w:marBottom w:val="0"/>
      <w:divBdr>
        <w:top w:val="none" w:sz="0" w:space="0" w:color="auto"/>
        <w:left w:val="none" w:sz="0" w:space="0" w:color="auto"/>
        <w:bottom w:val="none" w:sz="0" w:space="0" w:color="auto"/>
        <w:right w:val="none" w:sz="0" w:space="0" w:color="auto"/>
      </w:divBdr>
    </w:div>
    <w:div w:id="865678600">
      <w:bodyDiv w:val="1"/>
      <w:marLeft w:val="0"/>
      <w:marRight w:val="0"/>
      <w:marTop w:val="0"/>
      <w:marBottom w:val="0"/>
      <w:divBdr>
        <w:top w:val="none" w:sz="0" w:space="0" w:color="auto"/>
        <w:left w:val="none" w:sz="0" w:space="0" w:color="auto"/>
        <w:bottom w:val="none" w:sz="0" w:space="0" w:color="auto"/>
        <w:right w:val="none" w:sz="0" w:space="0" w:color="auto"/>
      </w:divBdr>
    </w:div>
    <w:div w:id="865799992">
      <w:bodyDiv w:val="1"/>
      <w:marLeft w:val="0"/>
      <w:marRight w:val="0"/>
      <w:marTop w:val="0"/>
      <w:marBottom w:val="0"/>
      <w:divBdr>
        <w:top w:val="none" w:sz="0" w:space="0" w:color="auto"/>
        <w:left w:val="none" w:sz="0" w:space="0" w:color="auto"/>
        <w:bottom w:val="none" w:sz="0" w:space="0" w:color="auto"/>
        <w:right w:val="none" w:sz="0" w:space="0" w:color="auto"/>
      </w:divBdr>
    </w:div>
    <w:div w:id="865875969">
      <w:bodyDiv w:val="1"/>
      <w:marLeft w:val="0"/>
      <w:marRight w:val="0"/>
      <w:marTop w:val="0"/>
      <w:marBottom w:val="0"/>
      <w:divBdr>
        <w:top w:val="none" w:sz="0" w:space="0" w:color="auto"/>
        <w:left w:val="none" w:sz="0" w:space="0" w:color="auto"/>
        <w:bottom w:val="none" w:sz="0" w:space="0" w:color="auto"/>
        <w:right w:val="none" w:sz="0" w:space="0" w:color="auto"/>
      </w:divBdr>
    </w:div>
    <w:div w:id="866021088">
      <w:bodyDiv w:val="1"/>
      <w:marLeft w:val="0"/>
      <w:marRight w:val="0"/>
      <w:marTop w:val="0"/>
      <w:marBottom w:val="0"/>
      <w:divBdr>
        <w:top w:val="none" w:sz="0" w:space="0" w:color="auto"/>
        <w:left w:val="none" w:sz="0" w:space="0" w:color="auto"/>
        <w:bottom w:val="none" w:sz="0" w:space="0" w:color="auto"/>
        <w:right w:val="none" w:sz="0" w:space="0" w:color="auto"/>
      </w:divBdr>
    </w:div>
    <w:div w:id="866064476">
      <w:bodyDiv w:val="1"/>
      <w:marLeft w:val="0"/>
      <w:marRight w:val="0"/>
      <w:marTop w:val="0"/>
      <w:marBottom w:val="0"/>
      <w:divBdr>
        <w:top w:val="none" w:sz="0" w:space="0" w:color="auto"/>
        <w:left w:val="none" w:sz="0" w:space="0" w:color="auto"/>
        <w:bottom w:val="none" w:sz="0" w:space="0" w:color="auto"/>
        <w:right w:val="none" w:sz="0" w:space="0" w:color="auto"/>
      </w:divBdr>
    </w:div>
    <w:div w:id="866066481">
      <w:bodyDiv w:val="1"/>
      <w:marLeft w:val="0"/>
      <w:marRight w:val="0"/>
      <w:marTop w:val="0"/>
      <w:marBottom w:val="0"/>
      <w:divBdr>
        <w:top w:val="none" w:sz="0" w:space="0" w:color="auto"/>
        <w:left w:val="none" w:sz="0" w:space="0" w:color="auto"/>
        <w:bottom w:val="none" w:sz="0" w:space="0" w:color="auto"/>
        <w:right w:val="none" w:sz="0" w:space="0" w:color="auto"/>
      </w:divBdr>
    </w:div>
    <w:div w:id="866134959">
      <w:bodyDiv w:val="1"/>
      <w:marLeft w:val="0"/>
      <w:marRight w:val="0"/>
      <w:marTop w:val="0"/>
      <w:marBottom w:val="0"/>
      <w:divBdr>
        <w:top w:val="none" w:sz="0" w:space="0" w:color="auto"/>
        <w:left w:val="none" w:sz="0" w:space="0" w:color="auto"/>
        <w:bottom w:val="none" w:sz="0" w:space="0" w:color="auto"/>
        <w:right w:val="none" w:sz="0" w:space="0" w:color="auto"/>
      </w:divBdr>
    </w:div>
    <w:div w:id="866217253">
      <w:bodyDiv w:val="1"/>
      <w:marLeft w:val="0"/>
      <w:marRight w:val="0"/>
      <w:marTop w:val="0"/>
      <w:marBottom w:val="0"/>
      <w:divBdr>
        <w:top w:val="none" w:sz="0" w:space="0" w:color="auto"/>
        <w:left w:val="none" w:sz="0" w:space="0" w:color="auto"/>
        <w:bottom w:val="none" w:sz="0" w:space="0" w:color="auto"/>
        <w:right w:val="none" w:sz="0" w:space="0" w:color="auto"/>
      </w:divBdr>
    </w:div>
    <w:div w:id="866257436">
      <w:bodyDiv w:val="1"/>
      <w:marLeft w:val="0"/>
      <w:marRight w:val="0"/>
      <w:marTop w:val="0"/>
      <w:marBottom w:val="0"/>
      <w:divBdr>
        <w:top w:val="none" w:sz="0" w:space="0" w:color="auto"/>
        <w:left w:val="none" w:sz="0" w:space="0" w:color="auto"/>
        <w:bottom w:val="none" w:sz="0" w:space="0" w:color="auto"/>
        <w:right w:val="none" w:sz="0" w:space="0" w:color="auto"/>
      </w:divBdr>
    </w:div>
    <w:div w:id="866259140">
      <w:bodyDiv w:val="1"/>
      <w:marLeft w:val="0"/>
      <w:marRight w:val="0"/>
      <w:marTop w:val="0"/>
      <w:marBottom w:val="0"/>
      <w:divBdr>
        <w:top w:val="none" w:sz="0" w:space="0" w:color="auto"/>
        <w:left w:val="none" w:sz="0" w:space="0" w:color="auto"/>
        <w:bottom w:val="none" w:sz="0" w:space="0" w:color="auto"/>
        <w:right w:val="none" w:sz="0" w:space="0" w:color="auto"/>
      </w:divBdr>
    </w:div>
    <w:div w:id="866411894">
      <w:bodyDiv w:val="1"/>
      <w:marLeft w:val="0"/>
      <w:marRight w:val="0"/>
      <w:marTop w:val="0"/>
      <w:marBottom w:val="0"/>
      <w:divBdr>
        <w:top w:val="none" w:sz="0" w:space="0" w:color="auto"/>
        <w:left w:val="none" w:sz="0" w:space="0" w:color="auto"/>
        <w:bottom w:val="none" w:sz="0" w:space="0" w:color="auto"/>
        <w:right w:val="none" w:sz="0" w:space="0" w:color="auto"/>
      </w:divBdr>
    </w:div>
    <w:div w:id="866529126">
      <w:bodyDiv w:val="1"/>
      <w:marLeft w:val="0"/>
      <w:marRight w:val="0"/>
      <w:marTop w:val="0"/>
      <w:marBottom w:val="0"/>
      <w:divBdr>
        <w:top w:val="none" w:sz="0" w:space="0" w:color="auto"/>
        <w:left w:val="none" w:sz="0" w:space="0" w:color="auto"/>
        <w:bottom w:val="none" w:sz="0" w:space="0" w:color="auto"/>
        <w:right w:val="none" w:sz="0" w:space="0" w:color="auto"/>
      </w:divBdr>
    </w:div>
    <w:div w:id="866529607">
      <w:bodyDiv w:val="1"/>
      <w:marLeft w:val="0"/>
      <w:marRight w:val="0"/>
      <w:marTop w:val="0"/>
      <w:marBottom w:val="0"/>
      <w:divBdr>
        <w:top w:val="none" w:sz="0" w:space="0" w:color="auto"/>
        <w:left w:val="none" w:sz="0" w:space="0" w:color="auto"/>
        <w:bottom w:val="none" w:sz="0" w:space="0" w:color="auto"/>
        <w:right w:val="none" w:sz="0" w:space="0" w:color="auto"/>
      </w:divBdr>
    </w:div>
    <w:div w:id="866599523">
      <w:bodyDiv w:val="1"/>
      <w:marLeft w:val="0"/>
      <w:marRight w:val="0"/>
      <w:marTop w:val="0"/>
      <w:marBottom w:val="0"/>
      <w:divBdr>
        <w:top w:val="none" w:sz="0" w:space="0" w:color="auto"/>
        <w:left w:val="none" w:sz="0" w:space="0" w:color="auto"/>
        <w:bottom w:val="none" w:sz="0" w:space="0" w:color="auto"/>
        <w:right w:val="none" w:sz="0" w:space="0" w:color="auto"/>
      </w:divBdr>
    </w:div>
    <w:div w:id="866606548">
      <w:bodyDiv w:val="1"/>
      <w:marLeft w:val="0"/>
      <w:marRight w:val="0"/>
      <w:marTop w:val="0"/>
      <w:marBottom w:val="0"/>
      <w:divBdr>
        <w:top w:val="none" w:sz="0" w:space="0" w:color="auto"/>
        <w:left w:val="none" w:sz="0" w:space="0" w:color="auto"/>
        <w:bottom w:val="none" w:sz="0" w:space="0" w:color="auto"/>
        <w:right w:val="none" w:sz="0" w:space="0" w:color="auto"/>
      </w:divBdr>
    </w:div>
    <w:div w:id="866723811">
      <w:bodyDiv w:val="1"/>
      <w:marLeft w:val="0"/>
      <w:marRight w:val="0"/>
      <w:marTop w:val="0"/>
      <w:marBottom w:val="0"/>
      <w:divBdr>
        <w:top w:val="none" w:sz="0" w:space="0" w:color="auto"/>
        <w:left w:val="none" w:sz="0" w:space="0" w:color="auto"/>
        <w:bottom w:val="none" w:sz="0" w:space="0" w:color="auto"/>
        <w:right w:val="none" w:sz="0" w:space="0" w:color="auto"/>
      </w:divBdr>
    </w:div>
    <w:div w:id="866794254">
      <w:bodyDiv w:val="1"/>
      <w:marLeft w:val="0"/>
      <w:marRight w:val="0"/>
      <w:marTop w:val="0"/>
      <w:marBottom w:val="0"/>
      <w:divBdr>
        <w:top w:val="none" w:sz="0" w:space="0" w:color="auto"/>
        <w:left w:val="none" w:sz="0" w:space="0" w:color="auto"/>
        <w:bottom w:val="none" w:sz="0" w:space="0" w:color="auto"/>
        <w:right w:val="none" w:sz="0" w:space="0" w:color="auto"/>
      </w:divBdr>
    </w:div>
    <w:div w:id="866797962">
      <w:bodyDiv w:val="1"/>
      <w:marLeft w:val="0"/>
      <w:marRight w:val="0"/>
      <w:marTop w:val="0"/>
      <w:marBottom w:val="0"/>
      <w:divBdr>
        <w:top w:val="none" w:sz="0" w:space="0" w:color="auto"/>
        <w:left w:val="none" w:sz="0" w:space="0" w:color="auto"/>
        <w:bottom w:val="none" w:sz="0" w:space="0" w:color="auto"/>
        <w:right w:val="none" w:sz="0" w:space="0" w:color="auto"/>
      </w:divBdr>
    </w:div>
    <w:div w:id="866866199">
      <w:bodyDiv w:val="1"/>
      <w:marLeft w:val="0"/>
      <w:marRight w:val="0"/>
      <w:marTop w:val="0"/>
      <w:marBottom w:val="0"/>
      <w:divBdr>
        <w:top w:val="none" w:sz="0" w:space="0" w:color="auto"/>
        <w:left w:val="none" w:sz="0" w:space="0" w:color="auto"/>
        <w:bottom w:val="none" w:sz="0" w:space="0" w:color="auto"/>
        <w:right w:val="none" w:sz="0" w:space="0" w:color="auto"/>
      </w:divBdr>
    </w:div>
    <w:div w:id="866872173">
      <w:bodyDiv w:val="1"/>
      <w:marLeft w:val="0"/>
      <w:marRight w:val="0"/>
      <w:marTop w:val="0"/>
      <w:marBottom w:val="0"/>
      <w:divBdr>
        <w:top w:val="none" w:sz="0" w:space="0" w:color="auto"/>
        <w:left w:val="none" w:sz="0" w:space="0" w:color="auto"/>
        <w:bottom w:val="none" w:sz="0" w:space="0" w:color="auto"/>
        <w:right w:val="none" w:sz="0" w:space="0" w:color="auto"/>
      </w:divBdr>
    </w:div>
    <w:div w:id="866874260">
      <w:bodyDiv w:val="1"/>
      <w:marLeft w:val="0"/>
      <w:marRight w:val="0"/>
      <w:marTop w:val="0"/>
      <w:marBottom w:val="0"/>
      <w:divBdr>
        <w:top w:val="none" w:sz="0" w:space="0" w:color="auto"/>
        <w:left w:val="none" w:sz="0" w:space="0" w:color="auto"/>
        <w:bottom w:val="none" w:sz="0" w:space="0" w:color="auto"/>
        <w:right w:val="none" w:sz="0" w:space="0" w:color="auto"/>
      </w:divBdr>
    </w:div>
    <w:div w:id="866874794">
      <w:bodyDiv w:val="1"/>
      <w:marLeft w:val="0"/>
      <w:marRight w:val="0"/>
      <w:marTop w:val="0"/>
      <w:marBottom w:val="0"/>
      <w:divBdr>
        <w:top w:val="none" w:sz="0" w:space="0" w:color="auto"/>
        <w:left w:val="none" w:sz="0" w:space="0" w:color="auto"/>
        <w:bottom w:val="none" w:sz="0" w:space="0" w:color="auto"/>
        <w:right w:val="none" w:sz="0" w:space="0" w:color="auto"/>
      </w:divBdr>
    </w:div>
    <w:div w:id="866912407">
      <w:bodyDiv w:val="1"/>
      <w:marLeft w:val="0"/>
      <w:marRight w:val="0"/>
      <w:marTop w:val="0"/>
      <w:marBottom w:val="0"/>
      <w:divBdr>
        <w:top w:val="none" w:sz="0" w:space="0" w:color="auto"/>
        <w:left w:val="none" w:sz="0" w:space="0" w:color="auto"/>
        <w:bottom w:val="none" w:sz="0" w:space="0" w:color="auto"/>
        <w:right w:val="none" w:sz="0" w:space="0" w:color="auto"/>
      </w:divBdr>
    </w:div>
    <w:div w:id="866915043">
      <w:bodyDiv w:val="1"/>
      <w:marLeft w:val="0"/>
      <w:marRight w:val="0"/>
      <w:marTop w:val="0"/>
      <w:marBottom w:val="0"/>
      <w:divBdr>
        <w:top w:val="none" w:sz="0" w:space="0" w:color="auto"/>
        <w:left w:val="none" w:sz="0" w:space="0" w:color="auto"/>
        <w:bottom w:val="none" w:sz="0" w:space="0" w:color="auto"/>
        <w:right w:val="none" w:sz="0" w:space="0" w:color="auto"/>
      </w:divBdr>
    </w:div>
    <w:div w:id="866916619">
      <w:bodyDiv w:val="1"/>
      <w:marLeft w:val="0"/>
      <w:marRight w:val="0"/>
      <w:marTop w:val="0"/>
      <w:marBottom w:val="0"/>
      <w:divBdr>
        <w:top w:val="none" w:sz="0" w:space="0" w:color="auto"/>
        <w:left w:val="none" w:sz="0" w:space="0" w:color="auto"/>
        <w:bottom w:val="none" w:sz="0" w:space="0" w:color="auto"/>
        <w:right w:val="none" w:sz="0" w:space="0" w:color="auto"/>
      </w:divBdr>
    </w:div>
    <w:div w:id="866986918">
      <w:bodyDiv w:val="1"/>
      <w:marLeft w:val="0"/>
      <w:marRight w:val="0"/>
      <w:marTop w:val="0"/>
      <w:marBottom w:val="0"/>
      <w:divBdr>
        <w:top w:val="none" w:sz="0" w:space="0" w:color="auto"/>
        <w:left w:val="none" w:sz="0" w:space="0" w:color="auto"/>
        <w:bottom w:val="none" w:sz="0" w:space="0" w:color="auto"/>
        <w:right w:val="none" w:sz="0" w:space="0" w:color="auto"/>
      </w:divBdr>
    </w:div>
    <w:div w:id="867061865">
      <w:bodyDiv w:val="1"/>
      <w:marLeft w:val="0"/>
      <w:marRight w:val="0"/>
      <w:marTop w:val="0"/>
      <w:marBottom w:val="0"/>
      <w:divBdr>
        <w:top w:val="none" w:sz="0" w:space="0" w:color="auto"/>
        <w:left w:val="none" w:sz="0" w:space="0" w:color="auto"/>
        <w:bottom w:val="none" w:sz="0" w:space="0" w:color="auto"/>
        <w:right w:val="none" w:sz="0" w:space="0" w:color="auto"/>
      </w:divBdr>
    </w:div>
    <w:div w:id="867254167">
      <w:bodyDiv w:val="1"/>
      <w:marLeft w:val="0"/>
      <w:marRight w:val="0"/>
      <w:marTop w:val="0"/>
      <w:marBottom w:val="0"/>
      <w:divBdr>
        <w:top w:val="none" w:sz="0" w:space="0" w:color="auto"/>
        <w:left w:val="none" w:sz="0" w:space="0" w:color="auto"/>
        <w:bottom w:val="none" w:sz="0" w:space="0" w:color="auto"/>
        <w:right w:val="none" w:sz="0" w:space="0" w:color="auto"/>
      </w:divBdr>
    </w:div>
    <w:div w:id="867328386">
      <w:bodyDiv w:val="1"/>
      <w:marLeft w:val="0"/>
      <w:marRight w:val="0"/>
      <w:marTop w:val="0"/>
      <w:marBottom w:val="0"/>
      <w:divBdr>
        <w:top w:val="none" w:sz="0" w:space="0" w:color="auto"/>
        <w:left w:val="none" w:sz="0" w:space="0" w:color="auto"/>
        <w:bottom w:val="none" w:sz="0" w:space="0" w:color="auto"/>
        <w:right w:val="none" w:sz="0" w:space="0" w:color="auto"/>
      </w:divBdr>
    </w:div>
    <w:div w:id="867329651">
      <w:bodyDiv w:val="1"/>
      <w:marLeft w:val="0"/>
      <w:marRight w:val="0"/>
      <w:marTop w:val="0"/>
      <w:marBottom w:val="0"/>
      <w:divBdr>
        <w:top w:val="none" w:sz="0" w:space="0" w:color="auto"/>
        <w:left w:val="none" w:sz="0" w:space="0" w:color="auto"/>
        <w:bottom w:val="none" w:sz="0" w:space="0" w:color="auto"/>
        <w:right w:val="none" w:sz="0" w:space="0" w:color="auto"/>
      </w:divBdr>
    </w:div>
    <w:div w:id="867446744">
      <w:bodyDiv w:val="1"/>
      <w:marLeft w:val="0"/>
      <w:marRight w:val="0"/>
      <w:marTop w:val="0"/>
      <w:marBottom w:val="0"/>
      <w:divBdr>
        <w:top w:val="none" w:sz="0" w:space="0" w:color="auto"/>
        <w:left w:val="none" w:sz="0" w:space="0" w:color="auto"/>
        <w:bottom w:val="none" w:sz="0" w:space="0" w:color="auto"/>
        <w:right w:val="none" w:sz="0" w:space="0" w:color="auto"/>
      </w:divBdr>
    </w:div>
    <w:div w:id="867448241">
      <w:bodyDiv w:val="1"/>
      <w:marLeft w:val="0"/>
      <w:marRight w:val="0"/>
      <w:marTop w:val="0"/>
      <w:marBottom w:val="0"/>
      <w:divBdr>
        <w:top w:val="none" w:sz="0" w:space="0" w:color="auto"/>
        <w:left w:val="none" w:sz="0" w:space="0" w:color="auto"/>
        <w:bottom w:val="none" w:sz="0" w:space="0" w:color="auto"/>
        <w:right w:val="none" w:sz="0" w:space="0" w:color="auto"/>
      </w:divBdr>
    </w:div>
    <w:div w:id="867453658">
      <w:bodyDiv w:val="1"/>
      <w:marLeft w:val="0"/>
      <w:marRight w:val="0"/>
      <w:marTop w:val="0"/>
      <w:marBottom w:val="0"/>
      <w:divBdr>
        <w:top w:val="none" w:sz="0" w:space="0" w:color="auto"/>
        <w:left w:val="none" w:sz="0" w:space="0" w:color="auto"/>
        <w:bottom w:val="none" w:sz="0" w:space="0" w:color="auto"/>
        <w:right w:val="none" w:sz="0" w:space="0" w:color="auto"/>
      </w:divBdr>
    </w:div>
    <w:div w:id="867521281">
      <w:bodyDiv w:val="1"/>
      <w:marLeft w:val="0"/>
      <w:marRight w:val="0"/>
      <w:marTop w:val="0"/>
      <w:marBottom w:val="0"/>
      <w:divBdr>
        <w:top w:val="none" w:sz="0" w:space="0" w:color="auto"/>
        <w:left w:val="none" w:sz="0" w:space="0" w:color="auto"/>
        <w:bottom w:val="none" w:sz="0" w:space="0" w:color="auto"/>
        <w:right w:val="none" w:sz="0" w:space="0" w:color="auto"/>
      </w:divBdr>
    </w:div>
    <w:div w:id="867525791">
      <w:bodyDiv w:val="1"/>
      <w:marLeft w:val="0"/>
      <w:marRight w:val="0"/>
      <w:marTop w:val="0"/>
      <w:marBottom w:val="0"/>
      <w:divBdr>
        <w:top w:val="none" w:sz="0" w:space="0" w:color="auto"/>
        <w:left w:val="none" w:sz="0" w:space="0" w:color="auto"/>
        <w:bottom w:val="none" w:sz="0" w:space="0" w:color="auto"/>
        <w:right w:val="none" w:sz="0" w:space="0" w:color="auto"/>
      </w:divBdr>
    </w:div>
    <w:div w:id="867566261">
      <w:bodyDiv w:val="1"/>
      <w:marLeft w:val="0"/>
      <w:marRight w:val="0"/>
      <w:marTop w:val="0"/>
      <w:marBottom w:val="0"/>
      <w:divBdr>
        <w:top w:val="none" w:sz="0" w:space="0" w:color="auto"/>
        <w:left w:val="none" w:sz="0" w:space="0" w:color="auto"/>
        <w:bottom w:val="none" w:sz="0" w:space="0" w:color="auto"/>
        <w:right w:val="none" w:sz="0" w:space="0" w:color="auto"/>
      </w:divBdr>
    </w:div>
    <w:div w:id="867569186">
      <w:bodyDiv w:val="1"/>
      <w:marLeft w:val="0"/>
      <w:marRight w:val="0"/>
      <w:marTop w:val="0"/>
      <w:marBottom w:val="0"/>
      <w:divBdr>
        <w:top w:val="none" w:sz="0" w:space="0" w:color="auto"/>
        <w:left w:val="none" w:sz="0" w:space="0" w:color="auto"/>
        <w:bottom w:val="none" w:sz="0" w:space="0" w:color="auto"/>
        <w:right w:val="none" w:sz="0" w:space="0" w:color="auto"/>
      </w:divBdr>
    </w:div>
    <w:div w:id="867646661">
      <w:bodyDiv w:val="1"/>
      <w:marLeft w:val="0"/>
      <w:marRight w:val="0"/>
      <w:marTop w:val="0"/>
      <w:marBottom w:val="0"/>
      <w:divBdr>
        <w:top w:val="none" w:sz="0" w:space="0" w:color="auto"/>
        <w:left w:val="none" w:sz="0" w:space="0" w:color="auto"/>
        <w:bottom w:val="none" w:sz="0" w:space="0" w:color="auto"/>
        <w:right w:val="none" w:sz="0" w:space="0" w:color="auto"/>
      </w:divBdr>
    </w:div>
    <w:div w:id="867715542">
      <w:bodyDiv w:val="1"/>
      <w:marLeft w:val="0"/>
      <w:marRight w:val="0"/>
      <w:marTop w:val="0"/>
      <w:marBottom w:val="0"/>
      <w:divBdr>
        <w:top w:val="none" w:sz="0" w:space="0" w:color="auto"/>
        <w:left w:val="none" w:sz="0" w:space="0" w:color="auto"/>
        <w:bottom w:val="none" w:sz="0" w:space="0" w:color="auto"/>
        <w:right w:val="none" w:sz="0" w:space="0" w:color="auto"/>
      </w:divBdr>
    </w:div>
    <w:div w:id="867716590">
      <w:bodyDiv w:val="1"/>
      <w:marLeft w:val="0"/>
      <w:marRight w:val="0"/>
      <w:marTop w:val="0"/>
      <w:marBottom w:val="0"/>
      <w:divBdr>
        <w:top w:val="none" w:sz="0" w:space="0" w:color="auto"/>
        <w:left w:val="none" w:sz="0" w:space="0" w:color="auto"/>
        <w:bottom w:val="none" w:sz="0" w:space="0" w:color="auto"/>
        <w:right w:val="none" w:sz="0" w:space="0" w:color="auto"/>
      </w:divBdr>
    </w:div>
    <w:div w:id="867717261">
      <w:bodyDiv w:val="1"/>
      <w:marLeft w:val="0"/>
      <w:marRight w:val="0"/>
      <w:marTop w:val="0"/>
      <w:marBottom w:val="0"/>
      <w:divBdr>
        <w:top w:val="none" w:sz="0" w:space="0" w:color="auto"/>
        <w:left w:val="none" w:sz="0" w:space="0" w:color="auto"/>
        <w:bottom w:val="none" w:sz="0" w:space="0" w:color="auto"/>
        <w:right w:val="none" w:sz="0" w:space="0" w:color="auto"/>
      </w:divBdr>
    </w:div>
    <w:div w:id="867832642">
      <w:bodyDiv w:val="1"/>
      <w:marLeft w:val="0"/>
      <w:marRight w:val="0"/>
      <w:marTop w:val="0"/>
      <w:marBottom w:val="0"/>
      <w:divBdr>
        <w:top w:val="none" w:sz="0" w:space="0" w:color="auto"/>
        <w:left w:val="none" w:sz="0" w:space="0" w:color="auto"/>
        <w:bottom w:val="none" w:sz="0" w:space="0" w:color="auto"/>
        <w:right w:val="none" w:sz="0" w:space="0" w:color="auto"/>
      </w:divBdr>
    </w:div>
    <w:div w:id="867833865">
      <w:bodyDiv w:val="1"/>
      <w:marLeft w:val="0"/>
      <w:marRight w:val="0"/>
      <w:marTop w:val="0"/>
      <w:marBottom w:val="0"/>
      <w:divBdr>
        <w:top w:val="none" w:sz="0" w:space="0" w:color="auto"/>
        <w:left w:val="none" w:sz="0" w:space="0" w:color="auto"/>
        <w:bottom w:val="none" w:sz="0" w:space="0" w:color="auto"/>
        <w:right w:val="none" w:sz="0" w:space="0" w:color="auto"/>
      </w:divBdr>
    </w:div>
    <w:div w:id="867838474">
      <w:bodyDiv w:val="1"/>
      <w:marLeft w:val="0"/>
      <w:marRight w:val="0"/>
      <w:marTop w:val="0"/>
      <w:marBottom w:val="0"/>
      <w:divBdr>
        <w:top w:val="none" w:sz="0" w:space="0" w:color="auto"/>
        <w:left w:val="none" w:sz="0" w:space="0" w:color="auto"/>
        <w:bottom w:val="none" w:sz="0" w:space="0" w:color="auto"/>
        <w:right w:val="none" w:sz="0" w:space="0" w:color="auto"/>
      </w:divBdr>
    </w:div>
    <w:div w:id="867841566">
      <w:bodyDiv w:val="1"/>
      <w:marLeft w:val="0"/>
      <w:marRight w:val="0"/>
      <w:marTop w:val="0"/>
      <w:marBottom w:val="0"/>
      <w:divBdr>
        <w:top w:val="none" w:sz="0" w:space="0" w:color="auto"/>
        <w:left w:val="none" w:sz="0" w:space="0" w:color="auto"/>
        <w:bottom w:val="none" w:sz="0" w:space="0" w:color="auto"/>
        <w:right w:val="none" w:sz="0" w:space="0" w:color="auto"/>
      </w:divBdr>
    </w:div>
    <w:div w:id="867913742">
      <w:bodyDiv w:val="1"/>
      <w:marLeft w:val="0"/>
      <w:marRight w:val="0"/>
      <w:marTop w:val="0"/>
      <w:marBottom w:val="0"/>
      <w:divBdr>
        <w:top w:val="none" w:sz="0" w:space="0" w:color="auto"/>
        <w:left w:val="none" w:sz="0" w:space="0" w:color="auto"/>
        <w:bottom w:val="none" w:sz="0" w:space="0" w:color="auto"/>
        <w:right w:val="none" w:sz="0" w:space="0" w:color="auto"/>
      </w:divBdr>
    </w:div>
    <w:div w:id="867990266">
      <w:bodyDiv w:val="1"/>
      <w:marLeft w:val="0"/>
      <w:marRight w:val="0"/>
      <w:marTop w:val="0"/>
      <w:marBottom w:val="0"/>
      <w:divBdr>
        <w:top w:val="none" w:sz="0" w:space="0" w:color="auto"/>
        <w:left w:val="none" w:sz="0" w:space="0" w:color="auto"/>
        <w:bottom w:val="none" w:sz="0" w:space="0" w:color="auto"/>
        <w:right w:val="none" w:sz="0" w:space="0" w:color="auto"/>
      </w:divBdr>
    </w:div>
    <w:div w:id="868033631">
      <w:bodyDiv w:val="1"/>
      <w:marLeft w:val="0"/>
      <w:marRight w:val="0"/>
      <w:marTop w:val="0"/>
      <w:marBottom w:val="0"/>
      <w:divBdr>
        <w:top w:val="none" w:sz="0" w:space="0" w:color="auto"/>
        <w:left w:val="none" w:sz="0" w:space="0" w:color="auto"/>
        <w:bottom w:val="none" w:sz="0" w:space="0" w:color="auto"/>
        <w:right w:val="none" w:sz="0" w:space="0" w:color="auto"/>
      </w:divBdr>
    </w:div>
    <w:div w:id="868110429">
      <w:bodyDiv w:val="1"/>
      <w:marLeft w:val="0"/>
      <w:marRight w:val="0"/>
      <w:marTop w:val="0"/>
      <w:marBottom w:val="0"/>
      <w:divBdr>
        <w:top w:val="none" w:sz="0" w:space="0" w:color="auto"/>
        <w:left w:val="none" w:sz="0" w:space="0" w:color="auto"/>
        <w:bottom w:val="none" w:sz="0" w:space="0" w:color="auto"/>
        <w:right w:val="none" w:sz="0" w:space="0" w:color="auto"/>
      </w:divBdr>
    </w:div>
    <w:div w:id="868295453">
      <w:bodyDiv w:val="1"/>
      <w:marLeft w:val="0"/>
      <w:marRight w:val="0"/>
      <w:marTop w:val="0"/>
      <w:marBottom w:val="0"/>
      <w:divBdr>
        <w:top w:val="none" w:sz="0" w:space="0" w:color="auto"/>
        <w:left w:val="none" w:sz="0" w:space="0" w:color="auto"/>
        <w:bottom w:val="none" w:sz="0" w:space="0" w:color="auto"/>
        <w:right w:val="none" w:sz="0" w:space="0" w:color="auto"/>
      </w:divBdr>
    </w:div>
    <w:div w:id="868371386">
      <w:bodyDiv w:val="1"/>
      <w:marLeft w:val="0"/>
      <w:marRight w:val="0"/>
      <w:marTop w:val="0"/>
      <w:marBottom w:val="0"/>
      <w:divBdr>
        <w:top w:val="none" w:sz="0" w:space="0" w:color="auto"/>
        <w:left w:val="none" w:sz="0" w:space="0" w:color="auto"/>
        <w:bottom w:val="none" w:sz="0" w:space="0" w:color="auto"/>
        <w:right w:val="none" w:sz="0" w:space="0" w:color="auto"/>
      </w:divBdr>
    </w:div>
    <w:div w:id="868372811">
      <w:bodyDiv w:val="1"/>
      <w:marLeft w:val="0"/>
      <w:marRight w:val="0"/>
      <w:marTop w:val="0"/>
      <w:marBottom w:val="0"/>
      <w:divBdr>
        <w:top w:val="none" w:sz="0" w:space="0" w:color="auto"/>
        <w:left w:val="none" w:sz="0" w:space="0" w:color="auto"/>
        <w:bottom w:val="none" w:sz="0" w:space="0" w:color="auto"/>
        <w:right w:val="none" w:sz="0" w:space="0" w:color="auto"/>
      </w:divBdr>
    </w:div>
    <w:div w:id="868488337">
      <w:bodyDiv w:val="1"/>
      <w:marLeft w:val="0"/>
      <w:marRight w:val="0"/>
      <w:marTop w:val="0"/>
      <w:marBottom w:val="0"/>
      <w:divBdr>
        <w:top w:val="none" w:sz="0" w:space="0" w:color="auto"/>
        <w:left w:val="none" w:sz="0" w:space="0" w:color="auto"/>
        <w:bottom w:val="none" w:sz="0" w:space="0" w:color="auto"/>
        <w:right w:val="none" w:sz="0" w:space="0" w:color="auto"/>
      </w:divBdr>
    </w:div>
    <w:div w:id="868491323">
      <w:bodyDiv w:val="1"/>
      <w:marLeft w:val="0"/>
      <w:marRight w:val="0"/>
      <w:marTop w:val="0"/>
      <w:marBottom w:val="0"/>
      <w:divBdr>
        <w:top w:val="none" w:sz="0" w:space="0" w:color="auto"/>
        <w:left w:val="none" w:sz="0" w:space="0" w:color="auto"/>
        <w:bottom w:val="none" w:sz="0" w:space="0" w:color="auto"/>
        <w:right w:val="none" w:sz="0" w:space="0" w:color="auto"/>
      </w:divBdr>
    </w:div>
    <w:div w:id="868492898">
      <w:bodyDiv w:val="1"/>
      <w:marLeft w:val="0"/>
      <w:marRight w:val="0"/>
      <w:marTop w:val="0"/>
      <w:marBottom w:val="0"/>
      <w:divBdr>
        <w:top w:val="none" w:sz="0" w:space="0" w:color="auto"/>
        <w:left w:val="none" w:sz="0" w:space="0" w:color="auto"/>
        <w:bottom w:val="none" w:sz="0" w:space="0" w:color="auto"/>
        <w:right w:val="none" w:sz="0" w:space="0" w:color="auto"/>
      </w:divBdr>
    </w:div>
    <w:div w:id="868646787">
      <w:bodyDiv w:val="1"/>
      <w:marLeft w:val="0"/>
      <w:marRight w:val="0"/>
      <w:marTop w:val="0"/>
      <w:marBottom w:val="0"/>
      <w:divBdr>
        <w:top w:val="none" w:sz="0" w:space="0" w:color="auto"/>
        <w:left w:val="none" w:sz="0" w:space="0" w:color="auto"/>
        <w:bottom w:val="none" w:sz="0" w:space="0" w:color="auto"/>
        <w:right w:val="none" w:sz="0" w:space="0" w:color="auto"/>
      </w:divBdr>
    </w:div>
    <w:div w:id="868684846">
      <w:bodyDiv w:val="1"/>
      <w:marLeft w:val="0"/>
      <w:marRight w:val="0"/>
      <w:marTop w:val="0"/>
      <w:marBottom w:val="0"/>
      <w:divBdr>
        <w:top w:val="none" w:sz="0" w:space="0" w:color="auto"/>
        <w:left w:val="none" w:sz="0" w:space="0" w:color="auto"/>
        <w:bottom w:val="none" w:sz="0" w:space="0" w:color="auto"/>
        <w:right w:val="none" w:sz="0" w:space="0" w:color="auto"/>
      </w:divBdr>
    </w:div>
    <w:div w:id="868685114">
      <w:bodyDiv w:val="1"/>
      <w:marLeft w:val="0"/>
      <w:marRight w:val="0"/>
      <w:marTop w:val="0"/>
      <w:marBottom w:val="0"/>
      <w:divBdr>
        <w:top w:val="none" w:sz="0" w:space="0" w:color="auto"/>
        <w:left w:val="none" w:sz="0" w:space="0" w:color="auto"/>
        <w:bottom w:val="none" w:sz="0" w:space="0" w:color="auto"/>
        <w:right w:val="none" w:sz="0" w:space="0" w:color="auto"/>
      </w:divBdr>
    </w:div>
    <w:div w:id="868756955">
      <w:bodyDiv w:val="1"/>
      <w:marLeft w:val="0"/>
      <w:marRight w:val="0"/>
      <w:marTop w:val="0"/>
      <w:marBottom w:val="0"/>
      <w:divBdr>
        <w:top w:val="none" w:sz="0" w:space="0" w:color="auto"/>
        <w:left w:val="none" w:sz="0" w:space="0" w:color="auto"/>
        <w:bottom w:val="none" w:sz="0" w:space="0" w:color="auto"/>
        <w:right w:val="none" w:sz="0" w:space="0" w:color="auto"/>
      </w:divBdr>
    </w:div>
    <w:div w:id="868758030">
      <w:bodyDiv w:val="1"/>
      <w:marLeft w:val="0"/>
      <w:marRight w:val="0"/>
      <w:marTop w:val="0"/>
      <w:marBottom w:val="0"/>
      <w:divBdr>
        <w:top w:val="none" w:sz="0" w:space="0" w:color="auto"/>
        <w:left w:val="none" w:sz="0" w:space="0" w:color="auto"/>
        <w:bottom w:val="none" w:sz="0" w:space="0" w:color="auto"/>
        <w:right w:val="none" w:sz="0" w:space="0" w:color="auto"/>
      </w:divBdr>
    </w:div>
    <w:div w:id="868760652">
      <w:bodyDiv w:val="1"/>
      <w:marLeft w:val="0"/>
      <w:marRight w:val="0"/>
      <w:marTop w:val="0"/>
      <w:marBottom w:val="0"/>
      <w:divBdr>
        <w:top w:val="none" w:sz="0" w:space="0" w:color="auto"/>
        <w:left w:val="none" w:sz="0" w:space="0" w:color="auto"/>
        <w:bottom w:val="none" w:sz="0" w:space="0" w:color="auto"/>
        <w:right w:val="none" w:sz="0" w:space="0" w:color="auto"/>
      </w:divBdr>
    </w:div>
    <w:div w:id="868832413">
      <w:bodyDiv w:val="1"/>
      <w:marLeft w:val="0"/>
      <w:marRight w:val="0"/>
      <w:marTop w:val="0"/>
      <w:marBottom w:val="0"/>
      <w:divBdr>
        <w:top w:val="none" w:sz="0" w:space="0" w:color="auto"/>
        <w:left w:val="none" w:sz="0" w:space="0" w:color="auto"/>
        <w:bottom w:val="none" w:sz="0" w:space="0" w:color="auto"/>
        <w:right w:val="none" w:sz="0" w:space="0" w:color="auto"/>
      </w:divBdr>
    </w:div>
    <w:div w:id="868838316">
      <w:bodyDiv w:val="1"/>
      <w:marLeft w:val="0"/>
      <w:marRight w:val="0"/>
      <w:marTop w:val="0"/>
      <w:marBottom w:val="0"/>
      <w:divBdr>
        <w:top w:val="none" w:sz="0" w:space="0" w:color="auto"/>
        <w:left w:val="none" w:sz="0" w:space="0" w:color="auto"/>
        <w:bottom w:val="none" w:sz="0" w:space="0" w:color="auto"/>
        <w:right w:val="none" w:sz="0" w:space="0" w:color="auto"/>
      </w:divBdr>
    </w:div>
    <w:div w:id="868839603">
      <w:bodyDiv w:val="1"/>
      <w:marLeft w:val="0"/>
      <w:marRight w:val="0"/>
      <w:marTop w:val="0"/>
      <w:marBottom w:val="0"/>
      <w:divBdr>
        <w:top w:val="none" w:sz="0" w:space="0" w:color="auto"/>
        <w:left w:val="none" w:sz="0" w:space="0" w:color="auto"/>
        <w:bottom w:val="none" w:sz="0" w:space="0" w:color="auto"/>
        <w:right w:val="none" w:sz="0" w:space="0" w:color="auto"/>
      </w:divBdr>
    </w:div>
    <w:div w:id="869024995">
      <w:bodyDiv w:val="1"/>
      <w:marLeft w:val="0"/>
      <w:marRight w:val="0"/>
      <w:marTop w:val="0"/>
      <w:marBottom w:val="0"/>
      <w:divBdr>
        <w:top w:val="none" w:sz="0" w:space="0" w:color="auto"/>
        <w:left w:val="none" w:sz="0" w:space="0" w:color="auto"/>
        <w:bottom w:val="none" w:sz="0" w:space="0" w:color="auto"/>
        <w:right w:val="none" w:sz="0" w:space="0" w:color="auto"/>
      </w:divBdr>
    </w:div>
    <w:div w:id="869026747">
      <w:bodyDiv w:val="1"/>
      <w:marLeft w:val="0"/>
      <w:marRight w:val="0"/>
      <w:marTop w:val="0"/>
      <w:marBottom w:val="0"/>
      <w:divBdr>
        <w:top w:val="none" w:sz="0" w:space="0" w:color="auto"/>
        <w:left w:val="none" w:sz="0" w:space="0" w:color="auto"/>
        <w:bottom w:val="none" w:sz="0" w:space="0" w:color="auto"/>
        <w:right w:val="none" w:sz="0" w:space="0" w:color="auto"/>
      </w:divBdr>
    </w:div>
    <w:div w:id="869076121">
      <w:bodyDiv w:val="1"/>
      <w:marLeft w:val="0"/>
      <w:marRight w:val="0"/>
      <w:marTop w:val="0"/>
      <w:marBottom w:val="0"/>
      <w:divBdr>
        <w:top w:val="none" w:sz="0" w:space="0" w:color="auto"/>
        <w:left w:val="none" w:sz="0" w:space="0" w:color="auto"/>
        <w:bottom w:val="none" w:sz="0" w:space="0" w:color="auto"/>
        <w:right w:val="none" w:sz="0" w:space="0" w:color="auto"/>
      </w:divBdr>
    </w:div>
    <w:div w:id="869143432">
      <w:bodyDiv w:val="1"/>
      <w:marLeft w:val="0"/>
      <w:marRight w:val="0"/>
      <w:marTop w:val="0"/>
      <w:marBottom w:val="0"/>
      <w:divBdr>
        <w:top w:val="none" w:sz="0" w:space="0" w:color="auto"/>
        <w:left w:val="none" w:sz="0" w:space="0" w:color="auto"/>
        <w:bottom w:val="none" w:sz="0" w:space="0" w:color="auto"/>
        <w:right w:val="none" w:sz="0" w:space="0" w:color="auto"/>
      </w:divBdr>
    </w:div>
    <w:div w:id="869145935">
      <w:bodyDiv w:val="1"/>
      <w:marLeft w:val="0"/>
      <w:marRight w:val="0"/>
      <w:marTop w:val="0"/>
      <w:marBottom w:val="0"/>
      <w:divBdr>
        <w:top w:val="none" w:sz="0" w:space="0" w:color="auto"/>
        <w:left w:val="none" w:sz="0" w:space="0" w:color="auto"/>
        <w:bottom w:val="none" w:sz="0" w:space="0" w:color="auto"/>
        <w:right w:val="none" w:sz="0" w:space="0" w:color="auto"/>
      </w:divBdr>
    </w:div>
    <w:div w:id="869148133">
      <w:bodyDiv w:val="1"/>
      <w:marLeft w:val="0"/>
      <w:marRight w:val="0"/>
      <w:marTop w:val="0"/>
      <w:marBottom w:val="0"/>
      <w:divBdr>
        <w:top w:val="none" w:sz="0" w:space="0" w:color="auto"/>
        <w:left w:val="none" w:sz="0" w:space="0" w:color="auto"/>
        <w:bottom w:val="none" w:sz="0" w:space="0" w:color="auto"/>
        <w:right w:val="none" w:sz="0" w:space="0" w:color="auto"/>
      </w:divBdr>
    </w:div>
    <w:div w:id="869151067">
      <w:bodyDiv w:val="1"/>
      <w:marLeft w:val="0"/>
      <w:marRight w:val="0"/>
      <w:marTop w:val="0"/>
      <w:marBottom w:val="0"/>
      <w:divBdr>
        <w:top w:val="none" w:sz="0" w:space="0" w:color="auto"/>
        <w:left w:val="none" w:sz="0" w:space="0" w:color="auto"/>
        <w:bottom w:val="none" w:sz="0" w:space="0" w:color="auto"/>
        <w:right w:val="none" w:sz="0" w:space="0" w:color="auto"/>
      </w:divBdr>
    </w:div>
    <w:div w:id="869224109">
      <w:bodyDiv w:val="1"/>
      <w:marLeft w:val="0"/>
      <w:marRight w:val="0"/>
      <w:marTop w:val="0"/>
      <w:marBottom w:val="0"/>
      <w:divBdr>
        <w:top w:val="none" w:sz="0" w:space="0" w:color="auto"/>
        <w:left w:val="none" w:sz="0" w:space="0" w:color="auto"/>
        <w:bottom w:val="none" w:sz="0" w:space="0" w:color="auto"/>
        <w:right w:val="none" w:sz="0" w:space="0" w:color="auto"/>
      </w:divBdr>
    </w:div>
    <w:div w:id="869294375">
      <w:bodyDiv w:val="1"/>
      <w:marLeft w:val="0"/>
      <w:marRight w:val="0"/>
      <w:marTop w:val="0"/>
      <w:marBottom w:val="0"/>
      <w:divBdr>
        <w:top w:val="none" w:sz="0" w:space="0" w:color="auto"/>
        <w:left w:val="none" w:sz="0" w:space="0" w:color="auto"/>
        <w:bottom w:val="none" w:sz="0" w:space="0" w:color="auto"/>
        <w:right w:val="none" w:sz="0" w:space="0" w:color="auto"/>
      </w:divBdr>
    </w:div>
    <w:div w:id="869413061">
      <w:bodyDiv w:val="1"/>
      <w:marLeft w:val="0"/>
      <w:marRight w:val="0"/>
      <w:marTop w:val="0"/>
      <w:marBottom w:val="0"/>
      <w:divBdr>
        <w:top w:val="none" w:sz="0" w:space="0" w:color="auto"/>
        <w:left w:val="none" w:sz="0" w:space="0" w:color="auto"/>
        <w:bottom w:val="none" w:sz="0" w:space="0" w:color="auto"/>
        <w:right w:val="none" w:sz="0" w:space="0" w:color="auto"/>
      </w:divBdr>
    </w:div>
    <w:div w:id="869414593">
      <w:bodyDiv w:val="1"/>
      <w:marLeft w:val="0"/>
      <w:marRight w:val="0"/>
      <w:marTop w:val="0"/>
      <w:marBottom w:val="0"/>
      <w:divBdr>
        <w:top w:val="none" w:sz="0" w:space="0" w:color="auto"/>
        <w:left w:val="none" w:sz="0" w:space="0" w:color="auto"/>
        <w:bottom w:val="none" w:sz="0" w:space="0" w:color="auto"/>
        <w:right w:val="none" w:sz="0" w:space="0" w:color="auto"/>
      </w:divBdr>
    </w:div>
    <w:div w:id="869415471">
      <w:bodyDiv w:val="1"/>
      <w:marLeft w:val="0"/>
      <w:marRight w:val="0"/>
      <w:marTop w:val="0"/>
      <w:marBottom w:val="0"/>
      <w:divBdr>
        <w:top w:val="none" w:sz="0" w:space="0" w:color="auto"/>
        <w:left w:val="none" w:sz="0" w:space="0" w:color="auto"/>
        <w:bottom w:val="none" w:sz="0" w:space="0" w:color="auto"/>
        <w:right w:val="none" w:sz="0" w:space="0" w:color="auto"/>
      </w:divBdr>
    </w:div>
    <w:div w:id="869490357">
      <w:bodyDiv w:val="1"/>
      <w:marLeft w:val="0"/>
      <w:marRight w:val="0"/>
      <w:marTop w:val="0"/>
      <w:marBottom w:val="0"/>
      <w:divBdr>
        <w:top w:val="none" w:sz="0" w:space="0" w:color="auto"/>
        <w:left w:val="none" w:sz="0" w:space="0" w:color="auto"/>
        <w:bottom w:val="none" w:sz="0" w:space="0" w:color="auto"/>
        <w:right w:val="none" w:sz="0" w:space="0" w:color="auto"/>
      </w:divBdr>
    </w:div>
    <w:div w:id="869537729">
      <w:bodyDiv w:val="1"/>
      <w:marLeft w:val="0"/>
      <w:marRight w:val="0"/>
      <w:marTop w:val="0"/>
      <w:marBottom w:val="0"/>
      <w:divBdr>
        <w:top w:val="none" w:sz="0" w:space="0" w:color="auto"/>
        <w:left w:val="none" w:sz="0" w:space="0" w:color="auto"/>
        <w:bottom w:val="none" w:sz="0" w:space="0" w:color="auto"/>
        <w:right w:val="none" w:sz="0" w:space="0" w:color="auto"/>
      </w:divBdr>
    </w:div>
    <w:div w:id="869759312">
      <w:bodyDiv w:val="1"/>
      <w:marLeft w:val="0"/>
      <w:marRight w:val="0"/>
      <w:marTop w:val="0"/>
      <w:marBottom w:val="0"/>
      <w:divBdr>
        <w:top w:val="none" w:sz="0" w:space="0" w:color="auto"/>
        <w:left w:val="none" w:sz="0" w:space="0" w:color="auto"/>
        <w:bottom w:val="none" w:sz="0" w:space="0" w:color="auto"/>
        <w:right w:val="none" w:sz="0" w:space="0" w:color="auto"/>
      </w:divBdr>
    </w:div>
    <w:div w:id="869875720">
      <w:bodyDiv w:val="1"/>
      <w:marLeft w:val="0"/>
      <w:marRight w:val="0"/>
      <w:marTop w:val="0"/>
      <w:marBottom w:val="0"/>
      <w:divBdr>
        <w:top w:val="none" w:sz="0" w:space="0" w:color="auto"/>
        <w:left w:val="none" w:sz="0" w:space="0" w:color="auto"/>
        <w:bottom w:val="none" w:sz="0" w:space="0" w:color="auto"/>
        <w:right w:val="none" w:sz="0" w:space="0" w:color="auto"/>
      </w:divBdr>
    </w:div>
    <w:div w:id="869951623">
      <w:bodyDiv w:val="1"/>
      <w:marLeft w:val="0"/>
      <w:marRight w:val="0"/>
      <w:marTop w:val="0"/>
      <w:marBottom w:val="0"/>
      <w:divBdr>
        <w:top w:val="none" w:sz="0" w:space="0" w:color="auto"/>
        <w:left w:val="none" w:sz="0" w:space="0" w:color="auto"/>
        <w:bottom w:val="none" w:sz="0" w:space="0" w:color="auto"/>
        <w:right w:val="none" w:sz="0" w:space="0" w:color="auto"/>
      </w:divBdr>
    </w:div>
    <w:div w:id="870067502">
      <w:bodyDiv w:val="1"/>
      <w:marLeft w:val="0"/>
      <w:marRight w:val="0"/>
      <w:marTop w:val="0"/>
      <w:marBottom w:val="0"/>
      <w:divBdr>
        <w:top w:val="none" w:sz="0" w:space="0" w:color="auto"/>
        <w:left w:val="none" w:sz="0" w:space="0" w:color="auto"/>
        <w:bottom w:val="none" w:sz="0" w:space="0" w:color="auto"/>
        <w:right w:val="none" w:sz="0" w:space="0" w:color="auto"/>
      </w:divBdr>
    </w:div>
    <w:div w:id="870068676">
      <w:bodyDiv w:val="1"/>
      <w:marLeft w:val="0"/>
      <w:marRight w:val="0"/>
      <w:marTop w:val="0"/>
      <w:marBottom w:val="0"/>
      <w:divBdr>
        <w:top w:val="none" w:sz="0" w:space="0" w:color="auto"/>
        <w:left w:val="none" w:sz="0" w:space="0" w:color="auto"/>
        <w:bottom w:val="none" w:sz="0" w:space="0" w:color="auto"/>
        <w:right w:val="none" w:sz="0" w:space="0" w:color="auto"/>
      </w:divBdr>
    </w:div>
    <w:div w:id="870145365">
      <w:bodyDiv w:val="1"/>
      <w:marLeft w:val="0"/>
      <w:marRight w:val="0"/>
      <w:marTop w:val="0"/>
      <w:marBottom w:val="0"/>
      <w:divBdr>
        <w:top w:val="none" w:sz="0" w:space="0" w:color="auto"/>
        <w:left w:val="none" w:sz="0" w:space="0" w:color="auto"/>
        <w:bottom w:val="none" w:sz="0" w:space="0" w:color="auto"/>
        <w:right w:val="none" w:sz="0" w:space="0" w:color="auto"/>
      </w:divBdr>
    </w:div>
    <w:div w:id="870191850">
      <w:bodyDiv w:val="1"/>
      <w:marLeft w:val="0"/>
      <w:marRight w:val="0"/>
      <w:marTop w:val="0"/>
      <w:marBottom w:val="0"/>
      <w:divBdr>
        <w:top w:val="none" w:sz="0" w:space="0" w:color="auto"/>
        <w:left w:val="none" w:sz="0" w:space="0" w:color="auto"/>
        <w:bottom w:val="none" w:sz="0" w:space="0" w:color="auto"/>
        <w:right w:val="none" w:sz="0" w:space="0" w:color="auto"/>
      </w:divBdr>
    </w:div>
    <w:div w:id="870217450">
      <w:bodyDiv w:val="1"/>
      <w:marLeft w:val="0"/>
      <w:marRight w:val="0"/>
      <w:marTop w:val="0"/>
      <w:marBottom w:val="0"/>
      <w:divBdr>
        <w:top w:val="none" w:sz="0" w:space="0" w:color="auto"/>
        <w:left w:val="none" w:sz="0" w:space="0" w:color="auto"/>
        <w:bottom w:val="none" w:sz="0" w:space="0" w:color="auto"/>
        <w:right w:val="none" w:sz="0" w:space="0" w:color="auto"/>
      </w:divBdr>
    </w:div>
    <w:div w:id="870261748">
      <w:bodyDiv w:val="1"/>
      <w:marLeft w:val="0"/>
      <w:marRight w:val="0"/>
      <w:marTop w:val="0"/>
      <w:marBottom w:val="0"/>
      <w:divBdr>
        <w:top w:val="none" w:sz="0" w:space="0" w:color="auto"/>
        <w:left w:val="none" w:sz="0" w:space="0" w:color="auto"/>
        <w:bottom w:val="none" w:sz="0" w:space="0" w:color="auto"/>
        <w:right w:val="none" w:sz="0" w:space="0" w:color="auto"/>
      </w:divBdr>
    </w:div>
    <w:div w:id="870336435">
      <w:bodyDiv w:val="1"/>
      <w:marLeft w:val="0"/>
      <w:marRight w:val="0"/>
      <w:marTop w:val="0"/>
      <w:marBottom w:val="0"/>
      <w:divBdr>
        <w:top w:val="none" w:sz="0" w:space="0" w:color="auto"/>
        <w:left w:val="none" w:sz="0" w:space="0" w:color="auto"/>
        <w:bottom w:val="none" w:sz="0" w:space="0" w:color="auto"/>
        <w:right w:val="none" w:sz="0" w:space="0" w:color="auto"/>
      </w:divBdr>
    </w:div>
    <w:div w:id="870337171">
      <w:bodyDiv w:val="1"/>
      <w:marLeft w:val="0"/>
      <w:marRight w:val="0"/>
      <w:marTop w:val="0"/>
      <w:marBottom w:val="0"/>
      <w:divBdr>
        <w:top w:val="none" w:sz="0" w:space="0" w:color="auto"/>
        <w:left w:val="none" w:sz="0" w:space="0" w:color="auto"/>
        <w:bottom w:val="none" w:sz="0" w:space="0" w:color="auto"/>
        <w:right w:val="none" w:sz="0" w:space="0" w:color="auto"/>
      </w:divBdr>
    </w:div>
    <w:div w:id="870337674">
      <w:bodyDiv w:val="1"/>
      <w:marLeft w:val="0"/>
      <w:marRight w:val="0"/>
      <w:marTop w:val="0"/>
      <w:marBottom w:val="0"/>
      <w:divBdr>
        <w:top w:val="none" w:sz="0" w:space="0" w:color="auto"/>
        <w:left w:val="none" w:sz="0" w:space="0" w:color="auto"/>
        <w:bottom w:val="none" w:sz="0" w:space="0" w:color="auto"/>
        <w:right w:val="none" w:sz="0" w:space="0" w:color="auto"/>
      </w:divBdr>
    </w:div>
    <w:div w:id="870339666">
      <w:bodyDiv w:val="1"/>
      <w:marLeft w:val="0"/>
      <w:marRight w:val="0"/>
      <w:marTop w:val="0"/>
      <w:marBottom w:val="0"/>
      <w:divBdr>
        <w:top w:val="none" w:sz="0" w:space="0" w:color="auto"/>
        <w:left w:val="none" w:sz="0" w:space="0" w:color="auto"/>
        <w:bottom w:val="none" w:sz="0" w:space="0" w:color="auto"/>
        <w:right w:val="none" w:sz="0" w:space="0" w:color="auto"/>
      </w:divBdr>
    </w:div>
    <w:div w:id="870386772">
      <w:bodyDiv w:val="1"/>
      <w:marLeft w:val="0"/>
      <w:marRight w:val="0"/>
      <w:marTop w:val="0"/>
      <w:marBottom w:val="0"/>
      <w:divBdr>
        <w:top w:val="none" w:sz="0" w:space="0" w:color="auto"/>
        <w:left w:val="none" w:sz="0" w:space="0" w:color="auto"/>
        <w:bottom w:val="none" w:sz="0" w:space="0" w:color="auto"/>
        <w:right w:val="none" w:sz="0" w:space="0" w:color="auto"/>
      </w:divBdr>
    </w:div>
    <w:div w:id="870458354">
      <w:bodyDiv w:val="1"/>
      <w:marLeft w:val="0"/>
      <w:marRight w:val="0"/>
      <w:marTop w:val="0"/>
      <w:marBottom w:val="0"/>
      <w:divBdr>
        <w:top w:val="none" w:sz="0" w:space="0" w:color="auto"/>
        <w:left w:val="none" w:sz="0" w:space="0" w:color="auto"/>
        <w:bottom w:val="none" w:sz="0" w:space="0" w:color="auto"/>
        <w:right w:val="none" w:sz="0" w:space="0" w:color="auto"/>
      </w:divBdr>
    </w:div>
    <w:div w:id="870530084">
      <w:bodyDiv w:val="1"/>
      <w:marLeft w:val="0"/>
      <w:marRight w:val="0"/>
      <w:marTop w:val="0"/>
      <w:marBottom w:val="0"/>
      <w:divBdr>
        <w:top w:val="none" w:sz="0" w:space="0" w:color="auto"/>
        <w:left w:val="none" w:sz="0" w:space="0" w:color="auto"/>
        <w:bottom w:val="none" w:sz="0" w:space="0" w:color="auto"/>
        <w:right w:val="none" w:sz="0" w:space="0" w:color="auto"/>
      </w:divBdr>
    </w:div>
    <w:div w:id="870531137">
      <w:bodyDiv w:val="1"/>
      <w:marLeft w:val="0"/>
      <w:marRight w:val="0"/>
      <w:marTop w:val="0"/>
      <w:marBottom w:val="0"/>
      <w:divBdr>
        <w:top w:val="none" w:sz="0" w:space="0" w:color="auto"/>
        <w:left w:val="none" w:sz="0" w:space="0" w:color="auto"/>
        <w:bottom w:val="none" w:sz="0" w:space="0" w:color="auto"/>
        <w:right w:val="none" w:sz="0" w:space="0" w:color="auto"/>
      </w:divBdr>
    </w:div>
    <w:div w:id="870606886">
      <w:bodyDiv w:val="1"/>
      <w:marLeft w:val="0"/>
      <w:marRight w:val="0"/>
      <w:marTop w:val="0"/>
      <w:marBottom w:val="0"/>
      <w:divBdr>
        <w:top w:val="none" w:sz="0" w:space="0" w:color="auto"/>
        <w:left w:val="none" w:sz="0" w:space="0" w:color="auto"/>
        <w:bottom w:val="none" w:sz="0" w:space="0" w:color="auto"/>
        <w:right w:val="none" w:sz="0" w:space="0" w:color="auto"/>
      </w:divBdr>
    </w:div>
    <w:div w:id="870801706">
      <w:bodyDiv w:val="1"/>
      <w:marLeft w:val="0"/>
      <w:marRight w:val="0"/>
      <w:marTop w:val="0"/>
      <w:marBottom w:val="0"/>
      <w:divBdr>
        <w:top w:val="none" w:sz="0" w:space="0" w:color="auto"/>
        <w:left w:val="none" w:sz="0" w:space="0" w:color="auto"/>
        <w:bottom w:val="none" w:sz="0" w:space="0" w:color="auto"/>
        <w:right w:val="none" w:sz="0" w:space="0" w:color="auto"/>
      </w:divBdr>
    </w:div>
    <w:div w:id="870805028">
      <w:bodyDiv w:val="1"/>
      <w:marLeft w:val="0"/>
      <w:marRight w:val="0"/>
      <w:marTop w:val="0"/>
      <w:marBottom w:val="0"/>
      <w:divBdr>
        <w:top w:val="none" w:sz="0" w:space="0" w:color="auto"/>
        <w:left w:val="none" w:sz="0" w:space="0" w:color="auto"/>
        <w:bottom w:val="none" w:sz="0" w:space="0" w:color="auto"/>
        <w:right w:val="none" w:sz="0" w:space="0" w:color="auto"/>
      </w:divBdr>
    </w:div>
    <w:div w:id="870844236">
      <w:bodyDiv w:val="1"/>
      <w:marLeft w:val="0"/>
      <w:marRight w:val="0"/>
      <w:marTop w:val="0"/>
      <w:marBottom w:val="0"/>
      <w:divBdr>
        <w:top w:val="none" w:sz="0" w:space="0" w:color="auto"/>
        <w:left w:val="none" w:sz="0" w:space="0" w:color="auto"/>
        <w:bottom w:val="none" w:sz="0" w:space="0" w:color="auto"/>
        <w:right w:val="none" w:sz="0" w:space="0" w:color="auto"/>
      </w:divBdr>
    </w:div>
    <w:div w:id="870873436">
      <w:bodyDiv w:val="1"/>
      <w:marLeft w:val="0"/>
      <w:marRight w:val="0"/>
      <w:marTop w:val="0"/>
      <w:marBottom w:val="0"/>
      <w:divBdr>
        <w:top w:val="none" w:sz="0" w:space="0" w:color="auto"/>
        <w:left w:val="none" w:sz="0" w:space="0" w:color="auto"/>
        <w:bottom w:val="none" w:sz="0" w:space="0" w:color="auto"/>
        <w:right w:val="none" w:sz="0" w:space="0" w:color="auto"/>
      </w:divBdr>
    </w:div>
    <w:div w:id="870920057">
      <w:bodyDiv w:val="1"/>
      <w:marLeft w:val="0"/>
      <w:marRight w:val="0"/>
      <w:marTop w:val="0"/>
      <w:marBottom w:val="0"/>
      <w:divBdr>
        <w:top w:val="none" w:sz="0" w:space="0" w:color="auto"/>
        <w:left w:val="none" w:sz="0" w:space="0" w:color="auto"/>
        <w:bottom w:val="none" w:sz="0" w:space="0" w:color="auto"/>
        <w:right w:val="none" w:sz="0" w:space="0" w:color="auto"/>
      </w:divBdr>
    </w:div>
    <w:div w:id="870990662">
      <w:bodyDiv w:val="1"/>
      <w:marLeft w:val="0"/>
      <w:marRight w:val="0"/>
      <w:marTop w:val="0"/>
      <w:marBottom w:val="0"/>
      <w:divBdr>
        <w:top w:val="none" w:sz="0" w:space="0" w:color="auto"/>
        <w:left w:val="none" w:sz="0" w:space="0" w:color="auto"/>
        <w:bottom w:val="none" w:sz="0" w:space="0" w:color="auto"/>
        <w:right w:val="none" w:sz="0" w:space="0" w:color="auto"/>
      </w:divBdr>
    </w:div>
    <w:div w:id="871066012">
      <w:bodyDiv w:val="1"/>
      <w:marLeft w:val="0"/>
      <w:marRight w:val="0"/>
      <w:marTop w:val="0"/>
      <w:marBottom w:val="0"/>
      <w:divBdr>
        <w:top w:val="none" w:sz="0" w:space="0" w:color="auto"/>
        <w:left w:val="none" w:sz="0" w:space="0" w:color="auto"/>
        <w:bottom w:val="none" w:sz="0" w:space="0" w:color="auto"/>
        <w:right w:val="none" w:sz="0" w:space="0" w:color="auto"/>
      </w:divBdr>
    </w:div>
    <w:div w:id="871068928">
      <w:bodyDiv w:val="1"/>
      <w:marLeft w:val="0"/>
      <w:marRight w:val="0"/>
      <w:marTop w:val="0"/>
      <w:marBottom w:val="0"/>
      <w:divBdr>
        <w:top w:val="none" w:sz="0" w:space="0" w:color="auto"/>
        <w:left w:val="none" w:sz="0" w:space="0" w:color="auto"/>
        <w:bottom w:val="none" w:sz="0" w:space="0" w:color="auto"/>
        <w:right w:val="none" w:sz="0" w:space="0" w:color="auto"/>
      </w:divBdr>
    </w:div>
    <w:div w:id="871070024">
      <w:bodyDiv w:val="1"/>
      <w:marLeft w:val="0"/>
      <w:marRight w:val="0"/>
      <w:marTop w:val="0"/>
      <w:marBottom w:val="0"/>
      <w:divBdr>
        <w:top w:val="none" w:sz="0" w:space="0" w:color="auto"/>
        <w:left w:val="none" w:sz="0" w:space="0" w:color="auto"/>
        <w:bottom w:val="none" w:sz="0" w:space="0" w:color="auto"/>
        <w:right w:val="none" w:sz="0" w:space="0" w:color="auto"/>
      </w:divBdr>
    </w:div>
    <w:div w:id="871071316">
      <w:bodyDiv w:val="1"/>
      <w:marLeft w:val="0"/>
      <w:marRight w:val="0"/>
      <w:marTop w:val="0"/>
      <w:marBottom w:val="0"/>
      <w:divBdr>
        <w:top w:val="none" w:sz="0" w:space="0" w:color="auto"/>
        <w:left w:val="none" w:sz="0" w:space="0" w:color="auto"/>
        <w:bottom w:val="none" w:sz="0" w:space="0" w:color="auto"/>
        <w:right w:val="none" w:sz="0" w:space="0" w:color="auto"/>
      </w:divBdr>
    </w:div>
    <w:div w:id="871113081">
      <w:bodyDiv w:val="1"/>
      <w:marLeft w:val="0"/>
      <w:marRight w:val="0"/>
      <w:marTop w:val="0"/>
      <w:marBottom w:val="0"/>
      <w:divBdr>
        <w:top w:val="none" w:sz="0" w:space="0" w:color="auto"/>
        <w:left w:val="none" w:sz="0" w:space="0" w:color="auto"/>
        <w:bottom w:val="none" w:sz="0" w:space="0" w:color="auto"/>
        <w:right w:val="none" w:sz="0" w:space="0" w:color="auto"/>
      </w:divBdr>
    </w:div>
    <w:div w:id="871114083">
      <w:bodyDiv w:val="1"/>
      <w:marLeft w:val="0"/>
      <w:marRight w:val="0"/>
      <w:marTop w:val="0"/>
      <w:marBottom w:val="0"/>
      <w:divBdr>
        <w:top w:val="none" w:sz="0" w:space="0" w:color="auto"/>
        <w:left w:val="none" w:sz="0" w:space="0" w:color="auto"/>
        <w:bottom w:val="none" w:sz="0" w:space="0" w:color="auto"/>
        <w:right w:val="none" w:sz="0" w:space="0" w:color="auto"/>
      </w:divBdr>
    </w:div>
    <w:div w:id="871190785">
      <w:bodyDiv w:val="1"/>
      <w:marLeft w:val="0"/>
      <w:marRight w:val="0"/>
      <w:marTop w:val="0"/>
      <w:marBottom w:val="0"/>
      <w:divBdr>
        <w:top w:val="none" w:sz="0" w:space="0" w:color="auto"/>
        <w:left w:val="none" w:sz="0" w:space="0" w:color="auto"/>
        <w:bottom w:val="none" w:sz="0" w:space="0" w:color="auto"/>
        <w:right w:val="none" w:sz="0" w:space="0" w:color="auto"/>
      </w:divBdr>
    </w:div>
    <w:div w:id="871263358">
      <w:bodyDiv w:val="1"/>
      <w:marLeft w:val="0"/>
      <w:marRight w:val="0"/>
      <w:marTop w:val="0"/>
      <w:marBottom w:val="0"/>
      <w:divBdr>
        <w:top w:val="none" w:sz="0" w:space="0" w:color="auto"/>
        <w:left w:val="none" w:sz="0" w:space="0" w:color="auto"/>
        <w:bottom w:val="none" w:sz="0" w:space="0" w:color="auto"/>
        <w:right w:val="none" w:sz="0" w:space="0" w:color="auto"/>
      </w:divBdr>
    </w:div>
    <w:div w:id="871265744">
      <w:bodyDiv w:val="1"/>
      <w:marLeft w:val="0"/>
      <w:marRight w:val="0"/>
      <w:marTop w:val="0"/>
      <w:marBottom w:val="0"/>
      <w:divBdr>
        <w:top w:val="none" w:sz="0" w:space="0" w:color="auto"/>
        <w:left w:val="none" w:sz="0" w:space="0" w:color="auto"/>
        <w:bottom w:val="none" w:sz="0" w:space="0" w:color="auto"/>
        <w:right w:val="none" w:sz="0" w:space="0" w:color="auto"/>
      </w:divBdr>
    </w:div>
    <w:div w:id="871382237">
      <w:bodyDiv w:val="1"/>
      <w:marLeft w:val="0"/>
      <w:marRight w:val="0"/>
      <w:marTop w:val="0"/>
      <w:marBottom w:val="0"/>
      <w:divBdr>
        <w:top w:val="none" w:sz="0" w:space="0" w:color="auto"/>
        <w:left w:val="none" w:sz="0" w:space="0" w:color="auto"/>
        <w:bottom w:val="none" w:sz="0" w:space="0" w:color="auto"/>
        <w:right w:val="none" w:sz="0" w:space="0" w:color="auto"/>
      </w:divBdr>
    </w:div>
    <w:div w:id="871499439">
      <w:bodyDiv w:val="1"/>
      <w:marLeft w:val="0"/>
      <w:marRight w:val="0"/>
      <w:marTop w:val="0"/>
      <w:marBottom w:val="0"/>
      <w:divBdr>
        <w:top w:val="none" w:sz="0" w:space="0" w:color="auto"/>
        <w:left w:val="none" w:sz="0" w:space="0" w:color="auto"/>
        <w:bottom w:val="none" w:sz="0" w:space="0" w:color="auto"/>
        <w:right w:val="none" w:sz="0" w:space="0" w:color="auto"/>
      </w:divBdr>
    </w:div>
    <w:div w:id="871504429">
      <w:bodyDiv w:val="1"/>
      <w:marLeft w:val="0"/>
      <w:marRight w:val="0"/>
      <w:marTop w:val="0"/>
      <w:marBottom w:val="0"/>
      <w:divBdr>
        <w:top w:val="none" w:sz="0" w:space="0" w:color="auto"/>
        <w:left w:val="none" w:sz="0" w:space="0" w:color="auto"/>
        <w:bottom w:val="none" w:sz="0" w:space="0" w:color="auto"/>
        <w:right w:val="none" w:sz="0" w:space="0" w:color="auto"/>
      </w:divBdr>
    </w:div>
    <w:div w:id="871575656">
      <w:bodyDiv w:val="1"/>
      <w:marLeft w:val="0"/>
      <w:marRight w:val="0"/>
      <w:marTop w:val="0"/>
      <w:marBottom w:val="0"/>
      <w:divBdr>
        <w:top w:val="none" w:sz="0" w:space="0" w:color="auto"/>
        <w:left w:val="none" w:sz="0" w:space="0" w:color="auto"/>
        <w:bottom w:val="none" w:sz="0" w:space="0" w:color="auto"/>
        <w:right w:val="none" w:sz="0" w:space="0" w:color="auto"/>
      </w:divBdr>
    </w:div>
    <w:div w:id="871647371">
      <w:bodyDiv w:val="1"/>
      <w:marLeft w:val="0"/>
      <w:marRight w:val="0"/>
      <w:marTop w:val="0"/>
      <w:marBottom w:val="0"/>
      <w:divBdr>
        <w:top w:val="none" w:sz="0" w:space="0" w:color="auto"/>
        <w:left w:val="none" w:sz="0" w:space="0" w:color="auto"/>
        <w:bottom w:val="none" w:sz="0" w:space="0" w:color="auto"/>
        <w:right w:val="none" w:sz="0" w:space="0" w:color="auto"/>
      </w:divBdr>
    </w:div>
    <w:div w:id="871649059">
      <w:bodyDiv w:val="1"/>
      <w:marLeft w:val="0"/>
      <w:marRight w:val="0"/>
      <w:marTop w:val="0"/>
      <w:marBottom w:val="0"/>
      <w:divBdr>
        <w:top w:val="none" w:sz="0" w:space="0" w:color="auto"/>
        <w:left w:val="none" w:sz="0" w:space="0" w:color="auto"/>
        <w:bottom w:val="none" w:sz="0" w:space="0" w:color="auto"/>
        <w:right w:val="none" w:sz="0" w:space="0" w:color="auto"/>
      </w:divBdr>
    </w:div>
    <w:div w:id="871654739">
      <w:bodyDiv w:val="1"/>
      <w:marLeft w:val="0"/>
      <w:marRight w:val="0"/>
      <w:marTop w:val="0"/>
      <w:marBottom w:val="0"/>
      <w:divBdr>
        <w:top w:val="none" w:sz="0" w:space="0" w:color="auto"/>
        <w:left w:val="none" w:sz="0" w:space="0" w:color="auto"/>
        <w:bottom w:val="none" w:sz="0" w:space="0" w:color="auto"/>
        <w:right w:val="none" w:sz="0" w:space="0" w:color="auto"/>
      </w:divBdr>
    </w:div>
    <w:div w:id="871723450">
      <w:bodyDiv w:val="1"/>
      <w:marLeft w:val="0"/>
      <w:marRight w:val="0"/>
      <w:marTop w:val="0"/>
      <w:marBottom w:val="0"/>
      <w:divBdr>
        <w:top w:val="none" w:sz="0" w:space="0" w:color="auto"/>
        <w:left w:val="none" w:sz="0" w:space="0" w:color="auto"/>
        <w:bottom w:val="none" w:sz="0" w:space="0" w:color="auto"/>
        <w:right w:val="none" w:sz="0" w:space="0" w:color="auto"/>
      </w:divBdr>
    </w:div>
    <w:div w:id="871767741">
      <w:bodyDiv w:val="1"/>
      <w:marLeft w:val="0"/>
      <w:marRight w:val="0"/>
      <w:marTop w:val="0"/>
      <w:marBottom w:val="0"/>
      <w:divBdr>
        <w:top w:val="none" w:sz="0" w:space="0" w:color="auto"/>
        <w:left w:val="none" w:sz="0" w:space="0" w:color="auto"/>
        <w:bottom w:val="none" w:sz="0" w:space="0" w:color="auto"/>
        <w:right w:val="none" w:sz="0" w:space="0" w:color="auto"/>
      </w:divBdr>
    </w:div>
    <w:div w:id="871770161">
      <w:bodyDiv w:val="1"/>
      <w:marLeft w:val="0"/>
      <w:marRight w:val="0"/>
      <w:marTop w:val="0"/>
      <w:marBottom w:val="0"/>
      <w:divBdr>
        <w:top w:val="none" w:sz="0" w:space="0" w:color="auto"/>
        <w:left w:val="none" w:sz="0" w:space="0" w:color="auto"/>
        <w:bottom w:val="none" w:sz="0" w:space="0" w:color="auto"/>
        <w:right w:val="none" w:sz="0" w:space="0" w:color="auto"/>
      </w:divBdr>
    </w:div>
    <w:div w:id="871842702">
      <w:bodyDiv w:val="1"/>
      <w:marLeft w:val="0"/>
      <w:marRight w:val="0"/>
      <w:marTop w:val="0"/>
      <w:marBottom w:val="0"/>
      <w:divBdr>
        <w:top w:val="none" w:sz="0" w:space="0" w:color="auto"/>
        <w:left w:val="none" w:sz="0" w:space="0" w:color="auto"/>
        <w:bottom w:val="none" w:sz="0" w:space="0" w:color="auto"/>
        <w:right w:val="none" w:sz="0" w:space="0" w:color="auto"/>
      </w:divBdr>
    </w:div>
    <w:div w:id="871916735">
      <w:bodyDiv w:val="1"/>
      <w:marLeft w:val="0"/>
      <w:marRight w:val="0"/>
      <w:marTop w:val="0"/>
      <w:marBottom w:val="0"/>
      <w:divBdr>
        <w:top w:val="none" w:sz="0" w:space="0" w:color="auto"/>
        <w:left w:val="none" w:sz="0" w:space="0" w:color="auto"/>
        <w:bottom w:val="none" w:sz="0" w:space="0" w:color="auto"/>
        <w:right w:val="none" w:sz="0" w:space="0" w:color="auto"/>
      </w:divBdr>
    </w:div>
    <w:div w:id="871918963">
      <w:bodyDiv w:val="1"/>
      <w:marLeft w:val="0"/>
      <w:marRight w:val="0"/>
      <w:marTop w:val="0"/>
      <w:marBottom w:val="0"/>
      <w:divBdr>
        <w:top w:val="none" w:sz="0" w:space="0" w:color="auto"/>
        <w:left w:val="none" w:sz="0" w:space="0" w:color="auto"/>
        <w:bottom w:val="none" w:sz="0" w:space="0" w:color="auto"/>
        <w:right w:val="none" w:sz="0" w:space="0" w:color="auto"/>
      </w:divBdr>
    </w:div>
    <w:div w:id="871959414">
      <w:bodyDiv w:val="1"/>
      <w:marLeft w:val="0"/>
      <w:marRight w:val="0"/>
      <w:marTop w:val="0"/>
      <w:marBottom w:val="0"/>
      <w:divBdr>
        <w:top w:val="none" w:sz="0" w:space="0" w:color="auto"/>
        <w:left w:val="none" w:sz="0" w:space="0" w:color="auto"/>
        <w:bottom w:val="none" w:sz="0" w:space="0" w:color="auto"/>
        <w:right w:val="none" w:sz="0" w:space="0" w:color="auto"/>
      </w:divBdr>
    </w:div>
    <w:div w:id="871962784">
      <w:bodyDiv w:val="1"/>
      <w:marLeft w:val="0"/>
      <w:marRight w:val="0"/>
      <w:marTop w:val="0"/>
      <w:marBottom w:val="0"/>
      <w:divBdr>
        <w:top w:val="none" w:sz="0" w:space="0" w:color="auto"/>
        <w:left w:val="none" w:sz="0" w:space="0" w:color="auto"/>
        <w:bottom w:val="none" w:sz="0" w:space="0" w:color="auto"/>
        <w:right w:val="none" w:sz="0" w:space="0" w:color="auto"/>
      </w:divBdr>
    </w:div>
    <w:div w:id="871964374">
      <w:bodyDiv w:val="1"/>
      <w:marLeft w:val="0"/>
      <w:marRight w:val="0"/>
      <w:marTop w:val="0"/>
      <w:marBottom w:val="0"/>
      <w:divBdr>
        <w:top w:val="none" w:sz="0" w:space="0" w:color="auto"/>
        <w:left w:val="none" w:sz="0" w:space="0" w:color="auto"/>
        <w:bottom w:val="none" w:sz="0" w:space="0" w:color="auto"/>
        <w:right w:val="none" w:sz="0" w:space="0" w:color="auto"/>
      </w:divBdr>
    </w:div>
    <w:div w:id="872116177">
      <w:bodyDiv w:val="1"/>
      <w:marLeft w:val="0"/>
      <w:marRight w:val="0"/>
      <w:marTop w:val="0"/>
      <w:marBottom w:val="0"/>
      <w:divBdr>
        <w:top w:val="none" w:sz="0" w:space="0" w:color="auto"/>
        <w:left w:val="none" w:sz="0" w:space="0" w:color="auto"/>
        <w:bottom w:val="none" w:sz="0" w:space="0" w:color="auto"/>
        <w:right w:val="none" w:sz="0" w:space="0" w:color="auto"/>
      </w:divBdr>
    </w:div>
    <w:div w:id="872153355">
      <w:bodyDiv w:val="1"/>
      <w:marLeft w:val="0"/>
      <w:marRight w:val="0"/>
      <w:marTop w:val="0"/>
      <w:marBottom w:val="0"/>
      <w:divBdr>
        <w:top w:val="none" w:sz="0" w:space="0" w:color="auto"/>
        <w:left w:val="none" w:sz="0" w:space="0" w:color="auto"/>
        <w:bottom w:val="none" w:sz="0" w:space="0" w:color="auto"/>
        <w:right w:val="none" w:sz="0" w:space="0" w:color="auto"/>
      </w:divBdr>
    </w:div>
    <w:div w:id="872156269">
      <w:bodyDiv w:val="1"/>
      <w:marLeft w:val="0"/>
      <w:marRight w:val="0"/>
      <w:marTop w:val="0"/>
      <w:marBottom w:val="0"/>
      <w:divBdr>
        <w:top w:val="none" w:sz="0" w:space="0" w:color="auto"/>
        <w:left w:val="none" w:sz="0" w:space="0" w:color="auto"/>
        <w:bottom w:val="none" w:sz="0" w:space="0" w:color="auto"/>
        <w:right w:val="none" w:sz="0" w:space="0" w:color="auto"/>
      </w:divBdr>
    </w:div>
    <w:div w:id="872351834">
      <w:bodyDiv w:val="1"/>
      <w:marLeft w:val="0"/>
      <w:marRight w:val="0"/>
      <w:marTop w:val="0"/>
      <w:marBottom w:val="0"/>
      <w:divBdr>
        <w:top w:val="none" w:sz="0" w:space="0" w:color="auto"/>
        <w:left w:val="none" w:sz="0" w:space="0" w:color="auto"/>
        <w:bottom w:val="none" w:sz="0" w:space="0" w:color="auto"/>
        <w:right w:val="none" w:sz="0" w:space="0" w:color="auto"/>
      </w:divBdr>
    </w:div>
    <w:div w:id="872376571">
      <w:bodyDiv w:val="1"/>
      <w:marLeft w:val="0"/>
      <w:marRight w:val="0"/>
      <w:marTop w:val="0"/>
      <w:marBottom w:val="0"/>
      <w:divBdr>
        <w:top w:val="none" w:sz="0" w:space="0" w:color="auto"/>
        <w:left w:val="none" w:sz="0" w:space="0" w:color="auto"/>
        <w:bottom w:val="none" w:sz="0" w:space="0" w:color="auto"/>
        <w:right w:val="none" w:sz="0" w:space="0" w:color="auto"/>
      </w:divBdr>
    </w:div>
    <w:div w:id="872498558">
      <w:bodyDiv w:val="1"/>
      <w:marLeft w:val="0"/>
      <w:marRight w:val="0"/>
      <w:marTop w:val="0"/>
      <w:marBottom w:val="0"/>
      <w:divBdr>
        <w:top w:val="none" w:sz="0" w:space="0" w:color="auto"/>
        <w:left w:val="none" w:sz="0" w:space="0" w:color="auto"/>
        <w:bottom w:val="none" w:sz="0" w:space="0" w:color="auto"/>
        <w:right w:val="none" w:sz="0" w:space="0" w:color="auto"/>
      </w:divBdr>
    </w:div>
    <w:div w:id="872500919">
      <w:bodyDiv w:val="1"/>
      <w:marLeft w:val="0"/>
      <w:marRight w:val="0"/>
      <w:marTop w:val="0"/>
      <w:marBottom w:val="0"/>
      <w:divBdr>
        <w:top w:val="none" w:sz="0" w:space="0" w:color="auto"/>
        <w:left w:val="none" w:sz="0" w:space="0" w:color="auto"/>
        <w:bottom w:val="none" w:sz="0" w:space="0" w:color="auto"/>
        <w:right w:val="none" w:sz="0" w:space="0" w:color="auto"/>
      </w:divBdr>
    </w:div>
    <w:div w:id="872695593">
      <w:bodyDiv w:val="1"/>
      <w:marLeft w:val="0"/>
      <w:marRight w:val="0"/>
      <w:marTop w:val="0"/>
      <w:marBottom w:val="0"/>
      <w:divBdr>
        <w:top w:val="none" w:sz="0" w:space="0" w:color="auto"/>
        <w:left w:val="none" w:sz="0" w:space="0" w:color="auto"/>
        <w:bottom w:val="none" w:sz="0" w:space="0" w:color="auto"/>
        <w:right w:val="none" w:sz="0" w:space="0" w:color="auto"/>
      </w:divBdr>
    </w:div>
    <w:div w:id="872764544">
      <w:bodyDiv w:val="1"/>
      <w:marLeft w:val="0"/>
      <w:marRight w:val="0"/>
      <w:marTop w:val="0"/>
      <w:marBottom w:val="0"/>
      <w:divBdr>
        <w:top w:val="none" w:sz="0" w:space="0" w:color="auto"/>
        <w:left w:val="none" w:sz="0" w:space="0" w:color="auto"/>
        <w:bottom w:val="none" w:sz="0" w:space="0" w:color="auto"/>
        <w:right w:val="none" w:sz="0" w:space="0" w:color="auto"/>
      </w:divBdr>
    </w:div>
    <w:div w:id="872769054">
      <w:bodyDiv w:val="1"/>
      <w:marLeft w:val="0"/>
      <w:marRight w:val="0"/>
      <w:marTop w:val="0"/>
      <w:marBottom w:val="0"/>
      <w:divBdr>
        <w:top w:val="none" w:sz="0" w:space="0" w:color="auto"/>
        <w:left w:val="none" w:sz="0" w:space="0" w:color="auto"/>
        <w:bottom w:val="none" w:sz="0" w:space="0" w:color="auto"/>
        <w:right w:val="none" w:sz="0" w:space="0" w:color="auto"/>
      </w:divBdr>
    </w:div>
    <w:div w:id="872809211">
      <w:bodyDiv w:val="1"/>
      <w:marLeft w:val="0"/>
      <w:marRight w:val="0"/>
      <w:marTop w:val="0"/>
      <w:marBottom w:val="0"/>
      <w:divBdr>
        <w:top w:val="none" w:sz="0" w:space="0" w:color="auto"/>
        <w:left w:val="none" w:sz="0" w:space="0" w:color="auto"/>
        <w:bottom w:val="none" w:sz="0" w:space="0" w:color="auto"/>
        <w:right w:val="none" w:sz="0" w:space="0" w:color="auto"/>
      </w:divBdr>
    </w:div>
    <w:div w:id="872956476">
      <w:bodyDiv w:val="1"/>
      <w:marLeft w:val="0"/>
      <w:marRight w:val="0"/>
      <w:marTop w:val="0"/>
      <w:marBottom w:val="0"/>
      <w:divBdr>
        <w:top w:val="none" w:sz="0" w:space="0" w:color="auto"/>
        <w:left w:val="none" w:sz="0" w:space="0" w:color="auto"/>
        <w:bottom w:val="none" w:sz="0" w:space="0" w:color="auto"/>
        <w:right w:val="none" w:sz="0" w:space="0" w:color="auto"/>
      </w:divBdr>
    </w:div>
    <w:div w:id="872957250">
      <w:bodyDiv w:val="1"/>
      <w:marLeft w:val="0"/>
      <w:marRight w:val="0"/>
      <w:marTop w:val="0"/>
      <w:marBottom w:val="0"/>
      <w:divBdr>
        <w:top w:val="none" w:sz="0" w:space="0" w:color="auto"/>
        <w:left w:val="none" w:sz="0" w:space="0" w:color="auto"/>
        <w:bottom w:val="none" w:sz="0" w:space="0" w:color="auto"/>
        <w:right w:val="none" w:sz="0" w:space="0" w:color="auto"/>
      </w:divBdr>
    </w:div>
    <w:div w:id="873007919">
      <w:bodyDiv w:val="1"/>
      <w:marLeft w:val="0"/>
      <w:marRight w:val="0"/>
      <w:marTop w:val="0"/>
      <w:marBottom w:val="0"/>
      <w:divBdr>
        <w:top w:val="none" w:sz="0" w:space="0" w:color="auto"/>
        <w:left w:val="none" w:sz="0" w:space="0" w:color="auto"/>
        <w:bottom w:val="none" w:sz="0" w:space="0" w:color="auto"/>
        <w:right w:val="none" w:sz="0" w:space="0" w:color="auto"/>
      </w:divBdr>
    </w:div>
    <w:div w:id="873231961">
      <w:bodyDiv w:val="1"/>
      <w:marLeft w:val="0"/>
      <w:marRight w:val="0"/>
      <w:marTop w:val="0"/>
      <w:marBottom w:val="0"/>
      <w:divBdr>
        <w:top w:val="none" w:sz="0" w:space="0" w:color="auto"/>
        <w:left w:val="none" w:sz="0" w:space="0" w:color="auto"/>
        <w:bottom w:val="none" w:sz="0" w:space="0" w:color="auto"/>
        <w:right w:val="none" w:sz="0" w:space="0" w:color="auto"/>
      </w:divBdr>
    </w:div>
    <w:div w:id="873272438">
      <w:bodyDiv w:val="1"/>
      <w:marLeft w:val="0"/>
      <w:marRight w:val="0"/>
      <w:marTop w:val="0"/>
      <w:marBottom w:val="0"/>
      <w:divBdr>
        <w:top w:val="none" w:sz="0" w:space="0" w:color="auto"/>
        <w:left w:val="none" w:sz="0" w:space="0" w:color="auto"/>
        <w:bottom w:val="none" w:sz="0" w:space="0" w:color="auto"/>
        <w:right w:val="none" w:sz="0" w:space="0" w:color="auto"/>
      </w:divBdr>
    </w:div>
    <w:div w:id="873350188">
      <w:bodyDiv w:val="1"/>
      <w:marLeft w:val="0"/>
      <w:marRight w:val="0"/>
      <w:marTop w:val="0"/>
      <w:marBottom w:val="0"/>
      <w:divBdr>
        <w:top w:val="none" w:sz="0" w:space="0" w:color="auto"/>
        <w:left w:val="none" w:sz="0" w:space="0" w:color="auto"/>
        <w:bottom w:val="none" w:sz="0" w:space="0" w:color="auto"/>
        <w:right w:val="none" w:sz="0" w:space="0" w:color="auto"/>
      </w:divBdr>
    </w:div>
    <w:div w:id="873350823">
      <w:bodyDiv w:val="1"/>
      <w:marLeft w:val="0"/>
      <w:marRight w:val="0"/>
      <w:marTop w:val="0"/>
      <w:marBottom w:val="0"/>
      <w:divBdr>
        <w:top w:val="none" w:sz="0" w:space="0" w:color="auto"/>
        <w:left w:val="none" w:sz="0" w:space="0" w:color="auto"/>
        <w:bottom w:val="none" w:sz="0" w:space="0" w:color="auto"/>
        <w:right w:val="none" w:sz="0" w:space="0" w:color="auto"/>
      </w:divBdr>
    </w:div>
    <w:div w:id="873493903">
      <w:bodyDiv w:val="1"/>
      <w:marLeft w:val="0"/>
      <w:marRight w:val="0"/>
      <w:marTop w:val="0"/>
      <w:marBottom w:val="0"/>
      <w:divBdr>
        <w:top w:val="none" w:sz="0" w:space="0" w:color="auto"/>
        <w:left w:val="none" w:sz="0" w:space="0" w:color="auto"/>
        <w:bottom w:val="none" w:sz="0" w:space="0" w:color="auto"/>
        <w:right w:val="none" w:sz="0" w:space="0" w:color="auto"/>
      </w:divBdr>
    </w:div>
    <w:div w:id="873538606">
      <w:bodyDiv w:val="1"/>
      <w:marLeft w:val="0"/>
      <w:marRight w:val="0"/>
      <w:marTop w:val="0"/>
      <w:marBottom w:val="0"/>
      <w:divBdr>
        <w:top w:val="none" w:sz="0" w:space="0" w:color="auto"/>
        <w:left w:val="none" w:sz="0" w:space="0" w:color="auto"/>
        <w:bottom w:val="none" w:sz="0" w:space="0" w:color="auto"/>
        <w:right w:val="none" w:sz="0" w:space="0" w:color="auto"/>
      </w:divBdr>
    </w:div>
    <w:div w:id="873805715">
      <w:bodyDiv w:val="1"/>
      <w:marLeft w:val="0"/>
      <w:marRight w:val="0"/>
      <w:marTop w:val="0"/>
      <w:marBottom w:val="0"/>
      <w:divBdr>
        <w:top w:val="none" w:sz="0" w:space="0" w:color="auto"/>
        <w:left w:val="none" w:sz="0" w:space="0" w:color="auto"/>
        <w:bottom w:val="none" w:sz="0" w:space="0" w:color="auto"/>
        <w:right w:val="none" w:sz="0" w:space="0" w:color="auto"/>
      </w:divBdr>
    </w:div>
    <w:div w:id="873881725">
      <w:bodyDiv w:val="1"/>
      <w:marLeft w:val="0"/>
      <w:marRight w:val="0"/>
      <w:marTop w:val="0"/>
      <w:marBottom w:val="0"/>
      <w:divBdr>
        <w:top w:val="none" w:sz="0" w:space="0" w:color="auto"/>
        <w:left w:val="none" w:sz="0" w:space="0" w:color="auto"/>
        <w:bottom w:val="none" w:sz="0" w:space="0" w:color="auto"/>
        <w:right w:val="none" w:sz="0" w:space="0" w:color="auto"/>
      </w:divBdr>
    </w:div>
    <w:div w:id="873925763">
      <w:bodyDiv w:val="1"/>
      <w:marLeft w:val="0"/>
      <w:marRight w:val="0"/>
      <w:marTop w:val="0"/>
      <w:marBottom w:val="0"/>
      <w:divBdr>
        <w:top w:val="none" w:sz="0" w:space="0" w:color="auto"/>
        <w:left w:val="none" w:sz="0" w:space="0" w:color="auto"/>
        <w:bottom w:val="none" w:sz="0" w:space="0" w:color="auto"/>
        <w:right w:val="none" w:sz="0" w:space="0" w:color="auto"/>
      </w:divBdr>
    </w:div>
    <w:div w:id="874000806">
      <w:bodyDiv w:val="1"/>
      <w:marLeft w:val="0"/>
      <w:marRight w:val="0"/>
      <w:marTop w:val="0"/>
      <w:marBottom w:val="0"/>
      <w:divBdr>
        <w:top w:val="none" w:sz="0" w:space="0" w:color="auto"/>
        <w:left w:val="none" w:sz="0" w:space="0" w:color="auto"/>
        <w:bottom w:val="none" w:sz="0" w:space="0" w:color="auto"/>
        <w:right w:val="none" w:sz="0" w:space="0" w:color="auto"/>
      </w:divBdr>
    </w:div>
    <w:div w:id="874082683">
      <w:bodyDiv w:val="1"/>
      <w:marLeft w:val="0"/>
      <w:marRight w:val="0"/>
      <w:marTop w:val="0"/>
      <w:marBottom w:val="0"/>
      <w:divBdr>
        <w:top w:val="none" w:sz="0" w:space="0" w:color="auto"/>
        <w:left w:val="none" w:sz="0" w:space="0" w:color="auto"/>
        <w:bottom w:val="none" w:sz="0" w:space="0" w:color="auto"/>
        <w:right w:val="none" w:sz="0" w:space="0" w:color="auto"/>
      </w:divBdr>
    </w:div>
    <w:div w:id="874123173">
      <w:bodyDiv w:val="1"/>
      <w:marLeft w:val="0"/>
      <w:marRight w:val="0"/>
      <w:marTop w:val="0"/>
      <w:marBottom w:val="0"/>
      <w:divBdr>
        <w:top w:val="none" w:sz="0" w:space="0" w:color="auto"/>
        <w:left w:val="none" w:sz="0" w:space="0" w:color="auto"/>
        <w:bottom w:val="none" w:sz="0" w:space="0" w:color="auto"/>
        <w:right w:val="none" w:sz="0" w:space="0" w:color="auto"/>
      </w:divBdr>
    </w:div>
    <w:div w:id="874123409">
      <w:bodyDiv w:val="1"/>
      <w:marLeft w:val="0"/>
      <w:marRight w:val="0"/>
      <w:marTop w:val="0"/>
      <w:marBottom w:val="0"/>
      <w:divBdr>
        <w:top w:val="none" w:sz="0" w:space="0" w:color="auto"/>
        <w:left w:val="none" w:sz="0" w:space="0" w:color="auto"/>
        <w:bottom w:val="none" w:sz="0" w:space="0" w:color="auto"/>
        <w:right w:val="none" w:sz="0" w:space="0" w:color="auto"/>
      </w:divBdr>
    </w:div>
    <w:div w:id="874125548">
      <w:bodyDiv w:val="1"/>
      <w:marLeft w:val="0"/>
      <w:marRight w:val="0"/>
      <w:marTop w:val="0"/>
      <w:marBottom w:val="0"/>
      <w:divBdr>
        <w:top w:val="none" w:sz="0" w:space="0" w:color="auto"/>
        <w:left w:val="none" w:sz="0" w:space="0" w:color="auto"/>
        <w:bottom w:val="none" w:sz="0" w:space="0" w:color="auto"/>
        <w:right w:val="none" w:sz="0" w:space="0" w:color="auto"/>
      </w:divBdr>
    </w:div>
    <w:div w:id="874125941">
      <w:bodyDiv w:val="1"/>
      <w:marLeft w:val="0"/>
      <w:marRight w:val="0"/>
      <w:marTop w:val="0"/>
      <w:marBottom w:val="0"/>
      <w:divBdr>
        <w:top w:val="none" w:sz="0" w:space="0" w:color="auto"/>
        <w:left w:val="none" w:sz="0" w:space="0" w:color="auto"/>
        <w:bottom w:val="none" w:sz="0" w:space="0" w:color="auto"/>
        <w:right w:val="none" w:sz="0" w:space="0" w:color="auto"/>
      </w:divBdr>
    </w:div>
    <w:div w:id="874346616">
      <w:bodyDiv w:val="1"/>
      <w:marLeft w:val="0"/>
      <w:marRight w:val="0"/>
      <w:marTop w:val="0"/>
      <w:marBottom w:val="0"/>
      <w:divBdr>
        <w:top w:val="none" w:sz="0" w:space="0" w:color="auto"/>
        <w:left w:val="none" w:sz="0" w:space="0" w:color="auto"/>
        <w:bottom w:val="none" w:sz="0" w:space="0" w:color="auto"/>
        <w:right w:val="none" w:sz="0" w:space="0" w:color="auto"/>
      </w:divBdr>
    </w:div>
    <w:div w:id="874393644">
      <w:bodyDiv w:val="1"/>
      <w:marLeft w:val="0"/>
      <w:marRight w:val="0"/>
      <w:marTop w:val="0"/>
      <w:marBottom w:val="0"/>
      <w:divBdr>
        <w:top w:val="none" w:sz="0" w:space="0" w:color="auto"/>
        <w:left w:val="none" w:sz="0" w:space="0" w:color="auto"/>
        <w:bottom w:val="none" w:sz="0" w:space="0" w:color="auto"/>
        <w:right w:val="none" w:sz="0" w:space="0" w:color="auto"/>
      </w:divBdr>
    </w:div>
    <w:div w:id="874578230">
      <w:bodyDiv w:val="1"/>
      <w:marLeft w:val="0"/>
      <w:marRight w:val="0"/>
      <w:marTop w:val="0"/>
      <w:marBottom w:val="0"/>
      <w:divBdr>
        <w:top w:val="none" w:sz="0" w:space="0" w:color="auto"/>
        <w:left w:val="none" w:sz="0" w:space="0" w:color="auto"/>
        <w:bottom w:val="none" w:sz="0" w:space="0" w:color="auto"/>
        <w:right w:val="none" w:sz="0" w:space="0" w:color="auto"/>
      </w:divBdr>
    </w:div>
    <w:div w:id="874578271">
      <w:bodyDiv w:val="1"/>
      <w:marLeft w:val="0"/>
      <w:marRight w:val="0"/>
      <w:marTop w:val="0"/>
      <w:marBottom w:val="0"/>
      <w:divBdr>
        <w:top w:val="none" w:sz="0" w:space="0" w:color="auto"/>
        <w:left w:val="none" w:sz="0" w:space="0" w:color="auto"/>
        <w:bottom w:val="none" w:sz="0" w:space="0" w:color="auto"/>
        <w:right w:val="none" w:sz="0" w:space="0" w:color="auto"/>
      </w:divBdr>
    </w:div>
    <w:div w:id="874656145">
      <w:bodyDiv w:val="1"/>
      <w:marLeft w:val="0"/>
      <w:marRight w:val="0"/>
      <w:marTop w:val="0"/>
      <w:marBottom w:val="0"/>
      <w:divBdr>
        <w:top w:val="none" w:sz="0" w:space="0" w:color="auto"/>
        <w:left w:val="none" w:sz="0" w:space="0" w:color="auto"/>
        <w:bottom w:val="none" w:sz="0" w:space="0" w:color="auto"/>
        <w:right w:val="none" w:sz="0" w:space="0" w:color="auto"/>
      </w:divBdr>
    </w:div>
    <w:div w:id="874729543">
      <w:bodyDiv w:val="1"/>
      <w:marLeft w:val="0"/>
      <w:marRight w:val="0"/>
      <w:marTop w:val="0"/>
      <w:marBottom w:val="0"/>
      <w:divBdr>
        <w:top w:val="none" w:sz="0" w:space="0" w:color="auto"/>
        <w:left w:val="none" w:sz="0" w:space="0" w:color="auto"/>
        <w:bottom w:val="none" w:sz="0" w:space="0" w:color="auto"/>
        <w:right w:val="none" w:sz="0" w:space="0" w:color="auto"/>
      </w:divBdr>
    </w:div>
    <w:div w:id="874731186">
      <w:bodyDiv w:val="1"/>
      <w:marLeft w:val="0"/>
      <w:marRight w:val="0"/>
      <w:marTop w:val="0"/>
      <w:marBottom w:val="0"/>
      <w:divBdr>
        <w:top w:val="none" w:sz="0" w:space="0" w:color="auto"/>
        <w:left w:val="none" w:sz="0" w:space="0" w:color="auto"/>
        <w:bottom w:val="none" w:sz="0" w:space="0" w:color="auto"/>
        <w:right w:val="none" w:sz="0" w:space="0" w:color="auto"/>
      </w:divBdr>
    </w:div>
    <w:div w:id="874776762">
      <w:bodyDiv w:val="1"/>
      <w:marLeft w:val="0"/>
      <w:marRight w:val="0"/>
      <w:marTop w:val="0"/>
      <w:marBottom w:val="0"/>
      <w:divBdr>
        <w:top w:val="none" w:sz="0" w:space="0" w:color="auto"/>
        <w:left w:val="none" w:sz="0" w:space="0" w:color="auto"/>
        <w:bottom w:val="none" w:sz="0" w:space="0" w:color="auto"/>
        <w:right w:val="none" w:sz="0" w:space="0" w:color="auto"/>
      </w:divBdr>
    </w:div>
    <w:div w:id="874778623">
      <w:bodyDiv w:val="1"/>
      <w:marLeft w:val="0"/>
      <w:marRight w:val="0"/>
      <w:marTop w:val="0"/>
      <w:marBottom w:val="0"/>
      <w:divBdr>
        <w:top w:val="none" w:sz="0" w:space="0" w:color="auto"/>
        <w:left w:val="none" w:sz="0" w:space="0" w:color="auto"/>
        <w:bottom w:val="none" w:sz="0" w:space="0" w:color="auto"/>
        <w:right w:val="none" w:sz="0" w:space="0" w:color="auto"/>
      </w:divBdr>
    </w:div>
    <w:div w:id="874805506">
      <w:bodyDiv w:val="1"/>
      <w:marLeft w:val="0"/>
      <w:marRight w:val="0"/>
      <w:marTop w:val="0"/>
      <w:marBottom w:val="0"/>
      <w:divBdr>
        <w:top w:val="none" w:sz="0" w:space="0" w:color="auto"/>
        <w:left w:val="none" w:sz="0" w:space="0" w:color="auto"/>
        <w:bottom w:val="none" w:sz="0" w:space="0" w:color="auto"/>
        <w:right w:val="none" w:sz="0" w:space="0" w:color="auto"/>
      </w:divBdr>
    </w:div>
    <w:div w:id="874847255">
      <w:bodyDiv w:val="1"/>
      <w:marLeft w:val="0"/>
      <w:marRight w:val="0"/>
      <w:marTop w:val="0"/>
      <w:marBottom w:val="0"/>
      <w:divBdr>
        <w:top w:val="none" w:sz="0" w:space="0" w:color="auto"/>
        <w:left w:val="none" w:sz="0" w:space="0" w:color="auto"/>
        <w:bottom w:val="none" w:sz="0" w:space="0" w:color="auto"/>
        <w:right w:val="none" w:sz="0" w:space="0" w:color="auto"/>
      </w:divBdr>
    </w:div>
    <w:div w:id="874849771">
      <w:bodyDiv w:val="1"/>
      <w:marLeft w:val="0"/>
      <w:marRight w:val="0"/>
      <w:marTop w:val="0"/>
      <w:marBottom w:val="0"/>
      <w:divBdr>
        <w:top w:val="none" w:sz="0" w:space="0" w:color="auto"/>
        <w:left w:val="none" w:sz="0" w:space="0" w:color="auto"/>
        <w:bottom w:val="none" w:sz="0" w:space="0" w:color="auto"/>
        <w:right w:val="none" w:sz="0" w:space="0" w:color="auto"/>
      </w:divBdr>
    </w:div>
    <w:div w:id="874850271">
      <w:bodyDiv w:val="1"/>
      <w:marLeft w:val="0"/>
      <w:marRight w:val="0"/>
      <w:marTop w:val="0"/>
      <w:marBottom w:val="0"/>
      <w:divBdr>
        <w:top w:val="none" w:sz="0" w:space="0" w:color="auto"/>
        <w:left w:val="none" w:sz="0" w:space="0" w:color="auto"/>
        <w:bottom w:val="none" w:sz="0" w:space="0" w:color="auto"/>
        <w:right w:val="none" w:sz="0" w:space="0" w:color="auto"/>
      </w:divBdr>
    </w:div>
    <w:div w:id="874853800">
      <w:bodyDiv w:val="1"/>
      <w:marLeft w:val="0"/>
      <w:marRight w:val="0"/>
      <w:marTop w:val="0"/>
      <w:marBottom w:val="0"/>
      <w:divBdr>
        <w:top w:val="none" w:sz="0" w:space="0" w:color="auto"/>
        <w:left w:val="none" w:sz="0" w:space="0" w:color="auto"/>
        <w:bottom w:val="none" w:sz="0" w:space="0" w:color="auto"/>
        <w:right w:val="none" w:sz="0" w:space="0" w:color="auto"/>
      </w:divBdr>
    </w:div>
    <w:div w:id="874927676">
      <w:bodyDiv w:val="1"/>
      <w:marLeft w:val="0"/>
      <w:marRight w:val="0"/>
      <w:marTop w:val="0"/>
      <w:marBottom w:val="0"/>
      <w:divBdr>
        <w:top w:val="none" w:sz="0" w:space="0" w:color="auto"/>
        <w:left w:val="none" w:sz="0" w:space="0" w:color="auto"/>
        <w:bottom w:val="none" w:sz="0" w:space="0" w:color="auto"/>
        <w:right w:val="none" w:sz="0" w:space="0" w:color="auto"/>
      </w:divBdr>
    </w:div>
    <w:div w:id="875002310">
      <w:bodyDiv w:val="1"/>
      <w:marLeft w:val="0"/>
      <w:marRight w:val="0"/>
      <w:marTop w:val="0"/>
      <w:marBottom w:val="0"/>
      <w:divBdr>
        <w:top w:val="none" w:sz="0" w:space="0" w:color="auto"/>
        <w:left w:val="none" w:sz="0" w:space="0" w:color="auto"/>
        <w:bottom w:val="none" w:sz="0" w:space="0" w:color="auto"/>
        <w:right w:val="none" w:sz="0" w:space="0" w:color="auto"/>
      </w:divBdr>
    </w:div>
    <w:div w:id="875002580">
      <w:bodyDiv w:val="1"/>
      <w:marLeft w:val="0"/>
      <w:marRight w:val="0"/>
      <w:marTop w:val="0"/>
      <w:marBottom w:val="0"/>
      <w:divBdr>
        <w:top w:val="none" w:sz="0" w:space="0" w:color="auto"/>
        <w:left w:val="none" w:sz="0" w:space="0" w:color="auto"/>
        <w:bottom w:val="none" w:sz="0" w:space="0" w:color="auto"/>
        <w:right w:val="none" w:sz="0" w:space="0" w:color="auto"/>
      </w:divBdr>
    </w:div>
    <w:div w:id="875233383">
      <w:bodyDiv w:val="1"/>
      <w:marLeft w:val="0"/>
      <w:marRight w:val="0"/>
      <w:marTop w:val="0"/>
      <w:marBottom w:val="0"/>
      <w:divBdr>
        <w:top w:val="none" w:sz="0" w:space="0" w:color="auto"/>
        <w:left w:val="none" w:sz="0" w:space="0" w:color="auto"/>
        <w:bottom w:val="none" w:sz="0" w:space="0" w:color="auto"/>
        <w:right w:val="none" w:sz="0" w:space="0" w:color="auto"/>
      </w:divBdr>
    </w:div>
    <w:div w:id="875237431">
      <w:bodyDiv w:val="1"/>
      <w:marLeft w:val="0"/>
      <w:marRight w:val="0"/>
      <w:marTop w:val="0"/>
      <w:marBottom w:val="0"/>
      <w:divBdr>
        <w:top w:val="none" w:sz="0" w:space="0" w:color="auto"/>
        <w:left w:val="none" w:sz="0" w:space="0" w:color="auto"/>
        <w:bottom w:val="none" w:sz="0" w:space="0" w:color="auto"/>
        <w:right w:val="none" w:sz="0" w:space="0" w:color="auto"/>
      </w:divBdr>
    </w:div>
    <w:div w:id="875238694">
      <w:bodyDiv w:val="1"/>
      <w:marLeft w:val="0"/>
      <w:marRight w:val="0"/>
      <w:marTop w:val="0"/>
      <w:marBottom w:val="0"/>
      <w:divBdr>
        <w:top w:val="none" w:sz="0" w:space="0" w:color="auto"/>
        <w:left w:val="none" w:sz="0" w:space="0" w:color="auto"/>
        <w:bottom w:val="none" w:sz="0" w:space="0" w:color="auto"/>
        <w:right w:val="none" w:sz="0" w:space="0" w:color="auto"/>
      </w:divBdr>
    </w:div>
    <w:div w:id="875308930">
      <w:bodyDiv w:val="1"/>
      <w:marLeft w:val="0"/>
      <w:marRight w:val="0"/>
      <w:marTop w:val="0"/>
      <w:marBottom w:val="0"/>
      <w:divBdr>
        <w:top w:val="none" w:sz="0" w:space="0" w:color="auto"/>
        <w:left w:val="none" w:sz="0" w:space="0" w:color="auto"/>
        <w:bottom w:val="none" w:sz="0" w:space="0" w:color="auto"/>
        <w:right w:val="none" w:sz="0" w:space="0" w:color="auto"/>
      </w:divBdr>
    </w:div>
    <w:div w:id="875315404">
      <w:bodyDiv w:val="1"/>
      <w:marLeft w:val="0"/>
      <w:marRight w:val="0"/>
      <w:marTop w:val="0"/>
      <w:marBottom w:val="0"/>
      <w:divBdr>
        <w:top w:val="none" w:sz="0" w:space="0" w:color="auto"/>
        <w:left w:val="none" w:sz="0" w:space="0" w:color="auto"/>
        <w:bottom w:val="none" w:sz="0" w:space="0" w:color="auto"/>
        <w:right w:val="none" w:sz="0" w:space="0" w:color="auto"/>
      </w:divBdr>
    </w:div>
    <w:div w:id="875315713">
      <w:bodyDiv w:val="1"/>
      <w:marLeft w:val="0"/>
      <w:marRight w:val="0"/>
      <w:marTop w:val="0"/>
      <w:marBottom w:val="0"/>
      <w:divBdr>
        <w:top w:val="none" w:sz="0" w:space="0" w:color="auto"/>
        <w:left w:val="none" w:sz="0" w:space="0" w:color="auto"/>
        <w:bottom w:val="none" w:sz="0" w:space="0" w:color="auto"/>
        <w:right w:val="none" w:sz="0" w:space="0" w:color="auto"/>
      </w:divBdr>
    </w:div>
    <w:div w:id="875386002">
      <w:bodyDiv w:val="1"/>
      <w:marLeft w:val="0"/>
      <w:marRight w:val="0"/>
      <w:marTop w:val="0"/>
      <w:marBottom w:val="0"/>
      <w:divBdr>
        <w:top w:val="none" w:sz="0" w:space="0" w:color="auto"/>
        <w:left w:val="none" w:sz="0" w:space="0" w:color="auto"/>
        <w:bottom w:val="none" w:sz="0" w:space="0" w:color="auto"/>
        <w:right w:val="none" w:sz="0" w:space="0" w:color="auto"/>
      </w:divBdr>
    </w:div>
    <w:div w:id="875388815">
      <w:bodyDiv w:val="1"/>
      <w:marLeft w:val="0"/>
      <w:marRight w:val="0"/>
      <w:marTop w:val="0"/>
      <w:marBottom w:val="0"/>
      <w:divBdr>
        <w:top w:val="none" w:sz="0" w:space="0" w:color="auto"/>
        <w:left w:val="none" w:sz="0" w:space="0" w:color="auto"/>
        <w:bottom w:val="none" w:sz="0" w:space="0" w:color="auto"/>
        <w:right w:val="none" w:sz="0" w:space="0" w:color="auto"/>
      </w:divBdr>
    </w:div>
    <w:div w:id="875462630">
      <w:bodyDiv w:val="1"/>
      <w:marLeft w:val="0"/>
      <w:marRight w:val="0"/>
      <w:marTop w:val="0"/>
      <w:marBottom w:val="0"/>
      <w:divBdr>
        <w:top w:val="none" w:sz="0" w:space="0" w:color="auto"/>
        <w:left w:val="none" w:sz="0" w:space="0" w:color="auto"/>
        <w:bottom w:val="none" w:sz="0" w:space="0" w:color="auto"/>
        <w:right w:val="none" w:sz="0" w:space="0" w:color="auto"/>
      </w:divBdr>
    </w:div>
    <w:div w:id="875628811">
      <w:bodyDiv w:val="1"/>
      <w:marLeft w:val="0"/>
      <w:marRight w:val="0"/>
      <w:marTop w:val="0"/>
      <w:marBottom w:val="0"/>
      <w:divBdr>
        <w:top w:val="none" w:sz="0" w:space="0" w:color="auto"/>
        <w:left w:val="none" w:sz="0" w:space="0" w:color="auto"/>
        <w:bottom w:val="none" w:sz="0" w:space="0" w:color="auto"/>
        <w:right w:val="none" w:sz="0" w:space="0" w:color="auto"/>
      </w:divBdr>
    </w:div>
    <w:div w:id="875655756">
      <w:bodyDiv w:val="1"/>
      <w:marLeft w:val="0"/>
      <w:marRight w:val="0"/>
      <w:marTop w:val="0"/>
      <w:marBottom w:val="0"/>
      <w:divBdr>
        <w:top w:val="none" w:sz="0" w:space="0" w:color="auto"/>
        <w:left w:val="none" w:sz="0" w:space="0" w:color="auto"/>
        <w:bottom w:val="none" w:sz="0" w:space="0" w:color="auto"/>
        <w:right w:val="none" w:sz="0" w:space="0" w:color="auto"/>
      </w:divBdr>
    </w:div>
    <w:div w:id="875704026">
      <w:bodyDiv w:val="1"/>
      <w:marLeft w:val="0"/>
      <w:marRight w:val="0"/>
      <w:marTop w:val="0"/>
      <w:marBottom w:val="0"/>
      <w:divBdr>
        <w:top w:val="none" w:sz="0" w:space="0" w:color="auto"/>
        <w:left w:val="none" w:sz="0" w:space="0" w:color="auto"/>
        <w:bottom w:val="none" w:sz="0" w:space="0" w:color="auto"/>
        <w:right w:val="none" w:sz="0" w:space="0" w:color="auto"/>
      </w:divBdr>
    </w:div>
    <w:div w:id="875773330">
      <w:bodyDiv w:val="1"/>
      <w:marLeft w:val="0"/>
      <w:marRight w:val="0"/>
      <w:marTop w:val="0"/>
      <w:marBottom w:val="0"/>
      <w:divBdr>
        <w:top w:val="none" w:sz="0" w:space="0" w:color="auto"/>
        <w:left w:val="none" w:sz="0" w:space="0" w:color="auto"/>
        <w:bottom w:val="none" w:sz="0" w:space="0" w:color="auto"/>
        <w:right w:val="none" w:sz="0" w:space="0" w:color="auto"/>
      </w:divBdr>
    </w:div>
    <w:div w:id="875773644">
      <w:bodyDiv w:val="1"/>
      <w:marLeft w:val="0"/>
      <w:marRight w:val="0"/>
      <w:marTop w:val="0"/>
      <w:marBottom w:val="0"/>
      <w:divBdr>
        <w:top w:val="none" w:sz="0" w:space="0" w:color="auto"/>
        <w:left w:val="none" w:sz="0" w:space="0" w:color="auto"/>
        <w:bottom w:val="none" w:sz="0" w:space="0" w:color="auto"/>
        <w:right w:val="none" w:sz="0" w:space="0" w:color="auto"/>
      </w:divBdr>
    </w:div>
    <w:div w:id="875777683">
      <w:bodyDiv w:val="1"/>
      <w:marLeft w:val="0"/>
      <w:marRight w:val="0"/>
      <w:marTop w:val="0"/>
      <w:marBottom w:val="0"/>
      <w:divBdr>
        <w:top w:val="none" w:sz="0" w:space="0" w:color="auto"/>
        <w:left w:val="none" w:sz="0" w:space="0" w:color="auto"/>
        <w:bottom w:val="none" w:sz="0" w:space="0" w:color="auto"/>
        <w:right w:val="none" w:sz="0" w:space="0" w:color="auto"/>
      </w:divBdr>
    </w:div>
    <w:div w:id="875778899">
      <w:bodyDiv w:val="1"/>
      <w:marLeft w:val="0"/>
      <w:marRight w:val="0"/>
      <w:marTop w:val="0"/>
      <w:marBottom w:val="0"/>
      <w:divBdr>
        <w:top w:val="none" w:sz="0" w:space="0" w:color="auto"/>
        <w:left w:val="none" w:sz="0" w:space="0" w:color="auto"/>
        <w:bottom w:val="none" w:sz="0" w:space="0" w:color="auto"/>
        <w:right w:val="none" w:sz="0" w:space="0" w:color="auto"/>
      </w:divBdr>
    </w:div>
    <w:div w:id="875853369">
      <w:bodyDiv w:val="1"/>
      <w:marLeft w:val="0"/>
      <w:marRight w:val="0"/>
      <w:marTop w:val="0"/>
      <w:marBottom w:val="0"/>
      <w:divBdr>
        <w:top w:val="none" w:sz="0" w:space="0" w:color="auto"/>
        <w:left w:val="none" w:sz="0" w:space="0" w:color="auto"/>
        <w:bottom w:val="none" w:sz="0" w:space="0" w:color="auto"/>
        <w:right w:val="none" w:sz="0" w:space="0" w:color="auto"/>
      </w:divBdr>
    </w:div>
    <w:div w:id="875891913">
      <w:bodyDiv w:val="1"/>
      <w:marLeft w:val="0"/>
      <w:marRight w:val="0"/>
      <w:marTop w:val="0"/>
      <w:marBottom w:val="0"/>
      <w:divBdr>
        <w:top w:val="none" w:sz="0" w:space="0" w:color="auto"/>
        <w:left w:val="none" w:sz="0" w:space="0" w:color="auto"/>
        <w:bottom w:val="none" w:sz="0" w:space="0" w:color="auto"/>
        <w:right w:val="none" w:sz="0" w:space="0" w:color="auto"/>
      </w:divBdr>
    </w:div>
    <w:div w:id="875894405">
      <w:bodyDiv w:val="1"/>
      <w:marLeft w:val="0"/>
      <w:marRight w:val="0"/>
      <w:marTop w:val="0"/>
      <w:marBottom w:val="0"/>
      <w:divBdr>
        <w:top w:val="none" w:sz="0" w:space="0" w:color="auto"/>
        <w:left w:val="none" w:sz="0" w:space="0" w:color="auto"/>
        <w:bottom w:val="none" w:sz="0" w:space="0" w:color="auto"/>
        <w:right w:val="none" w:sz="0" w:space="0" w:color="auto"/>
      </w:divBdr>
    </w:div>
    <w:div w:id="876090564">
      <w:bodyDiv w:val="1"/>
      <w:marLeft w:val="0"/>
      <w:marRight w:val="0"/>
      <w:marTop w:val="0"/>
      <w:marBottom w:val="0"/>
      <w:divBdr>
        <w:top w:val="none" w:sz="0" w:space="0" w:color="auto"/>
        <w:left w:val="none" w:sz="0" w:space="0" w:color="auto"/>
        <w:bottom w:val="none" w:sz="0" w:space="0" w:color="auto"/>
        <w:right w:val="none" w:sz="0" w:space="0" w:color="auto"/>
      </w:divBdr>
    </w:div>
    <w:div w:id="876235238">
      <w:bodyDiv w:val="1"/>
      <w:marLeft w:val="0"/>
      <w:marRight w:val="0"/>
      <w:marTop w:val="0"/>
      <w:marBottom w:val="0"/>
      <w:divBdr>
        <w:top w:val="none" w:sz="0" w:space="0" w:color="auto"/>
        <w:left w:val="none" w:sz="0" w:space="0" w:color="auto"/>
        <w:bottom w:val="none" w:sz="0" w:space="0" w:color="auto"/>
        <w:right w:val="none" w:sz="0" w:space="0" w:color="auto"/>
      </w:divBdr>
    </w:div>
    <w:div w:id="876282992">
      <w:bodyDiv w:val="1"/>
      <w:marLeft w:val="0"/>
      <w:marRight w:val="0"/>
      <w:marTop w:val="0"/>
      <w:marBottom w:val="0"/>
      <w:divBdr>
        <w:top w:val="none" w:sz="0" w:space="0" w:color="auto"/>
        <w:left w:val="none" w:sz="0" w:space="0" w:color="auto"/>
        <w:bottom w:val="none" w:sz="0" w:space="0" w:color="auto"/>
        <w:right w:val="none" w:sz="0" w:space="0" w:color="auto"/>
      </w:divBdr>
    </w:div>
    <w:div w:id="876283937">
      <w:bodyDiv w:val="1"/>
      <w:marLeft w:val="0"/>
      <w:marRight w:val="0"/>
      <w:marTop w:val="0"/>
      <w:marBottom w:val="0"/>
      <w:divBdr>
        <w:top w:val="none" w:sz="0" w:space="0" w:color="auto"/>
        <w:left w:val="none" w:sz="0" w:space="0" w:color="auto"/>
        <w:bottom w:val="none" w:sz="0" w:space="0" w:color="auto"/>
        <w:right w:val="none" w:sz="0" w:space="0" w:color="auto"/>
      </w:divBdr>
    </w:div>
    <w:div w:id="876284759">
      <w:bodyDiv w:val="1"/>
      <w:marLeft w:val="0"/>
      <w:marRight w:val="0"/>
      <w:marTop w:val="0"/>
      <w:marBottom w:val="0"/>
      <w:divBdr>
        <w:top w:val="none" w:sz="0" w:space="0" w:color="auto"/>
        <w:left w:val="none" w:sz="0" w:space="0" w:color="auto"/>
        <w:bottom w:val="none" w:sz="0" w:space="0" w:color="auto"/>
        <w:right w:val="none" w:sz="0" w:space="0" w:color="auto"/>
      </w:divBdr>
    </w:div>
    <w:div w:id="876358290">
      <w:bodyDiv w:val="1"/>
      <w:marLeft w:val="0"/>
      <w:marRight w:val="0"/>
      <w:marTop w:val="0"/>
      <w:marBottom w:val="0"/>
      <w:divBdr>
        <w:top w:val="none" w:sz="0" w:space="0" w:color="auto"/>
        <w:left w:val="none" w:sz="0" w:space="0" w:color="auto"/>
        <w:bottom w:val="none" w:sz="0" w:space="0" w:color="auto"/>
        <w:right w:val="none" w:sz="0" w:space="0" w:color="auto"/>
      </w:divBdr>
    </w:div>
    <w:div w:id="876359904">
      <w:bodyDiv w:val="1"/>
      <w:marLeft w:val="0"/>
      <w:marRight w:val="0"/>
      <w:marTop w:val="0"/>
      <w:marBottom w:val="0"/>
      <w:divBdr>
        <w:top w:val="none" w:sz="0" w:space="0" w:color="auto"/>
        <w:left w:val="none" w:sz="0" w:space="0" w:color="auto"/>
        <w:bottom w:val="none" w:sz="0" w:space="0" w:color="auto"/>
        <w:right w:val="none" w:sz="0" w:space="0" w:color="auto"/>
      </w:divBdr>
    </w:div>
    <w:div w:id="876428297">
      <w:bodyDiv w:val="1"/>
      <w:marLeft w:val="0"/>
      <w:marRight w:val="0"/>
      <w:marTop w:val="0"/>
      <w:marBottom w:val="0"/>
      <w:divBdr>
        <w:top w:val="none" w:sz="0" w:space="0" w:color="auto"/>
        <w:left w:val="none" w:sz="0" w:space="0" w:color="auto"/>
        <w:bottom w:val="none" w:sz="0" w:space="0" w:color="auto"/>
        <w:right w:val="none" w:sz="0" w:space="0" w:color="auto"/>
      </w:divBdr>
    </w:div>
    <w:div w:id="876431155">
      <w:bodyDiv w:val="1"/>
      <w:marLeft w:val="0"/>
      <w:marRight w:val="0"/>
      <w:marTop w:val="0"/>
      <w:marBottom w:val="0"/>
      <w:divBdr>
        <w:top w:val="none" w:sz="0" w:space="0" w:color="auto"/>
        <w:left w:val="none" w:sz="0" w:space="0" w:color="auto"/>
        <w:bottom w:val="none" w:sz="0" w:space="0" w:color="auto"/>
        <w:right w:val="none" w:sz="0" w:space="0" w:color="auto"/>
      </w:divBdr>
    </w:div>
    <w:div w:id="876434365">
      <w:bodyDiv w:val="1"/>
      <w:marLeft w:val="0"/>
      <w:marRight w:val="0"/>
      <w:marTop w:val="0"/>
      <w:marBottom w:val="0"/>
      <w:divBdr>
        <w:top w:val="none" w:sz="0" w:space="0" w:color="auto"/>
        <w:left w:val="none" w:sz="0" w:space="0" w:color="auto"/>
        <w:bottom w:val="none" w:sz="0" w:space="0" w:color="auto"/>
        <w:right w:val="none" w:sz="0" w:space="0" w:color="auto"/>
      </w:divBdr>
    </w:div>
    <w:div w:id="876434573">
      <w:bodyDiv w:val="1"/>
      <w:marLeft w:val="0"/>
      <w:marRight w:val="0"/>
      <w:marTop w:val="0"/>
      <w:marBottom w:val="0"/>
      <w:divBdr>
        <w:top w:val="none" w:sz="0" w:space="0" w:color="auto"/>
        <w:left w:val="none" w:sz="0" w:space="0" w:color="auto"/>
        <w:bottom w:val="none" w:sz="0" w:space="0" w:color="auto"/>
        <w:right w:val="none" w:sz="0" w:space="0" w:color="auto"/>
      </w:divBdr>
    </w:div>
    <w:div w:id="876502411">
      <w:bodyDiv w:val="1"/>
      <w:marLeft w:val="0"/>
      <w:marRight w:val="0"/>
      <w:marTop w:val="0"/>
      <w:marBottom w:val="0"/>
      <w:divBdr>
        <w:top w:val="none" w:sz="0" w:space="0" w:color="auto"/>
        <w:left w:val="none" w:sz="0" w:space="0" w:color="auto"/>
        <w:bottom w:val="none" w:sz="0" w:space="0" w:color="auto"/>
        <w:right w:val="none" w:sz="0" w:space="0" w:color="auto"/>
      </w:divBdr>
    </w:div>
    <w:div w:id="876550993">
      <w:bodyDiv w:val="1"/>
      <w:marLeft w:val="0"/>
      <w:marRight w:val="0"/>
      <w:marTop w:val="0"/>
      <w:marBottom w:val="0"/>
      <w:divBdr>
        <w:top w:val="none" w:sz="0" w:space="0" w:color="auto"/>
        <w:left w:val="none" w:sz="0" w:space="0" w:color="auto"/>
        <w:bottom w:val="none" w:sz="0" w:space="0" w:color="auto"/>
        <w:right w:val="none" w:sz="0" w:space="0" w:color="auto"/>
      </w:divBdr>
    </w:div>
    <w:div w:id="876619461">
      <w:bodyDiv w:val="1"/>
      <w:marLeft w:val="0"/>
      <w:marRight w:val="0"/>
      <w:marTop w:val="0"/>
      <w:marBottom w:val="0"/>
      <w:divBdr>
        <w:top w:val="none" w:sz="0" w:space="0" w:color="auto"/>
        <w:left w:val="none" w:sz="0" w:space="0" w:color="auto"/>
        <w:bottom w:val="none" w:sz="0" w:space="0" w:color="auto"/>
        <w:right w:val="none" w:sz="0" w:space="0" w:color="auto"/>
      </w:divBdr>
    </w:div>
    <w:div w:id="876619555">
      <w:bodyDiv w:val="1"/>
      <w:marLeft w:val="0"/>
      <w:marRight w:val="0"/>
      <w:marTop w:val="0"/>
      <w:marBottom w:val="0"/>
      <w:divBdr>
        <w:top w:val="none" w:sz="0" w:space="0" w:color="auto"/>
        <w:left w:val="none" w:sz="0" w:space="0" w:color="auto"/>
        <w:bottom w:val="none" w:sz="0" w:space="0" w:color="auto"/>
        <w:right w:val="none" w:sz="0" w:space="0" w:color="auto"/>
      </w:divBdr>
    </w:div>
    <w:div w:id="876697695">
      <w:bodyDiv w:val="1"/>
      <w:marLeft w:val="0"/>
      <w:marRight w:val="0"/>
      <w:marTop w:val="0"/>
      <w:marBottom w:val="0"/>
      <w:divBdr>
        <w:top w:val="none" w:sz="0" w:space="0" w:color="auto"/>
        <w:left w:val="none" w:sz="0" w:space="0" w:color="auto"/>
        <w:bottom w:val="none" w:sz="0" w:space="0" w:color="auto"/>
        <w:right w:val="none" w:sz="0" w:space="0" w:color="auto"/>
      </w:divBdr>
    </w:div>
    <w:div w:id="876697832">
      <w:bodyDiv w:val="1"/>
      <w:marLeft w:val="0"/>
      <w:marRight w:val="0"/>
      <w:marTop w:val="0"/>
      <w:marBottom w:val="0"/>
      <w:divBdr>
        <w:top w:val="none" w:sz="0" w:space="0" w:color="auto"/>
        <w:left w:val="none" w:sz="0" w:space="0" w:color="auto"/>
        <w:bottom w:val="none" w:sz="0" w:space="0" w:color="auto"/>
        <w:right w:val="none" w:sz="0" w:space="0" w:color="auto"/>
      </w:divBdr>
    </w:div>
    <w:div w:id="876771340">
      <w:bodyDiv w:val="1"/>
      <w:marLeft w:val="0"/>
      <w:marRight w:val="0"/>
      <w:marTop w:val="0"/>
      <w:marBottom w:val="0"/>
      <w:divBdr>
        <w:top w:val="none" w:sz="0" w:space="0" w:color="auto"/>
        <w:left w:val="none" w:sz="0" w:space="0" w:color="auto"/>
        <w:bottom w:val="none" w:sz="0" w:space="0" w:color="auto"/>
        <w:right w:val="none" w:sz="0" w:space="0" w:color="auto"/>
      </w:divBdr>
    </w:div>
    <w:div w:id="876772139">
      <w:bodyDiv w:val="1"/>
      <w:marLeft w:val="0"/>
      <w:marRight w:val="0"/>
      <w:marTop w:val="0"/>
      <w:marBottom w:val="0"/>
      <w:divBdr>
        <w:top w:val="none" w:sz="0" w:space="0" w:color="auto"/>
        <w:left w:val="none" w:sz="0" w:space="0" w:color="auto"/>
        <w:bottom w:val="none" w:sz="0" w:space="0" w:color="auto"/>
        <w:right w:val="none" w:sz="0" w:space="0" w:color="auto"/>
      </w:divBdr>
    </w:div>
    <w:div w:id="876820461">
      <w:bodyDiv w:val="1"/>
      <w:marLeft w:val="0"/>
      <w:marRight w:val="0"/>
      <w:marTop w:val="0"/>
      <w:marBottom w:val="0"/>
      <w:divBdr>
        <w:top w:val="none" w:sz="0" w:space="0" w:color="auto"/>
        <w:left w:val="none" w:sz="0" w:space="0" w:color="auto"/>
        <w:bottom w:val="none" w:sz="0" w:space="0" w:color="auto"/>
        <w:right w:val="none" w:sz="0" w:space="0" w:color="auto"/>
      </w:divBdr>
    </w:div>
    <w:div w:id="877014305">
      <w:bodyDiv w:val="1"/>
      <w:marLeft w:val="0"/>
      <w:marRight w:val="0"/>
      <w:marTop w:val="0"/>
      <w:marBottom w:val="0"/>
      <w:divBdr>
        <w:top w:val="none" w:sz="0" w:space="0" w:color="auto"/>
        <w:left w:val="none" w:sz="0" w:space="0" w:color="auto"/>
        <w:bottom w:val="none" w:sz="0" w:space="0" w:color="auto"/>
        <w:right w:val="none" w:sz="0" w:space="0" w:color="auto"/>
      </w:divBdr>
    </w:div>
    <w:div w:id="877015462">
      <w:bodyDiv w:val="1"/>
      <w:marLeft w:val="0"/>
      <w:marRight w:val="0"/>
      <w:marTop w:val="0"/>
      <w:marBottom w:val="0"/>
      <w:divBdr>
        <w:top w:val="none" w:sz="0" w:space="0" w:color="auto"/>
        <w:left w:val="none" w:sz="0" w:space="0" w:color="auto"/>
        <w:bottom w:val="none" w:sz="0" w:space="0" w:color="auto"/>
        <w:right w:val="none" w:sz="0" w:space="0" w:color="auto"/>
      </w:divBdr>
    </w:div>
    <w:div w:id="877087410">
      <w:bodyDiv w:val="1"/>
      <w:marLeft w:val="0"/>
      <w:marRight w:val="0"/>
      <w:marTop w:val="0"/>
      <w:marBottom w:val="0"/>
      <w:divBdr>
        <w:top w:val="none" w:sz="0" w:space="0" w:color="auto"/>
        <w:left w:val="none" w:sz="0" w:space="0" w:color="auto"/>
        <w:bottom w:val="none" w:sz="0" w:space="0" w:color="auto"/>
        <w:right w:val="none" w:sz="0" w:space="0" w:color="auto"/>
      </w:divBdr>
    </w:div>
    <w:div w:id="877164389">
      <w:bodyDiv w:val="1"/>
      <w:marLeft w:val="0"/>
      <w:marRight w:val="0"/>
      <w:marTop w:val="0"/>
      <w:marBottom w:val="0"/>
      <w:divBdr>
        <w:top w:val="none" w:sz="0" w:space="0" w:color="auto"/>
        <w:left w:val="none" w:sz="0" w:space="0" w:color="auto"/>
        <w:bottom w:val="none" w:sz="0" w:space="0" w:color="auto"/>
        <w:right w:val="none" w:sz="0" w:space="0" w:color="auto"/>
      </w:divBdr>
    </w:div>
    <w:div w:id="877165423">
      <w:bodyDiv w:val="1"/>
      <w:marLeft w:val="0"/>
      <w:marRight w:val="0"/>
      <w:marTop w:val="0"/>
      <w:marBottom w:val="0"/>
      <w:divBdr>
        <w:top w:val="none" w:sz="0" w:space="0" w:color="auto"/>
        <w:left w:val="none" w:sz="0" w:space="0" w:color="auto"/>
        <w:bottom w:val="none" w:sz="0" w:space="0" w:color="auto"/>
        <w:right w:val="none" w:sz="0" w:space="0" w:color="auto"/>
      </w:divBdr>
    </w:div>
    <w:div w:id="877351516">
      <w:bodyDiv w:val="1"/>
      <w:marLeft w:val="0"/>
      <w:marRight w:val="0"/>
      <w:marTop w:val="0"/>
      <w:marBottom w:val="0"/>
      <w:divBdr>
        <w:top w:val="none" w:sz="0" w:space="0" w:color="auto"/>
        <w:left w:val="none" w:sz="0" w:space="0" w:color="auto"/>
        <w:bottom w:val="none" w:sz="0" w:space="0" w:color="auto"/>
        <w:right w:val="none" w:sz="0" w:space="0" w:color="auto"/>
      </w:divBdr>
    </w:div>
    <w:div w:id="877664771">
      <w:bodyDiv w:val="1"/>
      <w:marLeft w:val="0"/>
      <w:marRight w:val="0"/>
      <w:marTop w:val="0"/>
      <w:marBottom w:val="0"/>
      <w:divBdr>
        <w:top w:val="none" w:sz="0" w:space="0" w:color="auto"/>
        <w:left w:val="none" w:sz="0" w:space="0" w:color="auto"/>
        <w:bottom w:val="none" w:sz="0" w:space="0" w:color="auto"/>
        <w:right w:val="none" w:sz="0" w:space="0" w:color="auto"/>
      </w:divBdr>
    </w:div>
    <w:div w:id="877670447">
      <w:bodyDiv w:val="1"/>
      <w:marLeft w:val="0"/>
      <w:marRight w:val="0"/>
      <w:marTop w:val="0"/>
      <w:marBottom w:val="0"/>
      <w:divBdr>
        <w:top w:val="none" w:sz="0" w:space="0" w:color="auto"/>
        <w:left w:val="none" w:sz="0" w:space="0" w:color="auto"/>
        <w:bottom w:val="none" w:sz="0" w:space="0" w:color="auto"/>
        <w:right w:val="none" w:sz="0" w:space="0" w:color="auto"/>
      </w:divBdr>
    </w:div>
    <w:div w:id="877740211">
      <w:bodyDiv w:val="1"/>
      <w:marLeft w:val="0"/>
      <w:marRight w:val="0"/>
      <w:marTop w:val="0"/>
      <w:marBottom w:val="0"/>
      <w:divBdr>
        <w:top w:val="none" w:sz="0" w:space="0" w:color="auto"/>
        <w:left w:val="none" w:sz="0" w:space="0" w:color="auto"/>
        <w:bottom w:val="none" w:sz="0" w:space="0" w:color="auto"/>
        <w:right w:val="none" w:sz="0" w:space="0" w:color="auto"/>
      </w:divBdr>
    </w:div>
    <w:div w:id="877863098">
      <w:bodyDiv w:val="1"/>
      <w:marLeft w:val="0"/>
      <w:marRight w:val="0"/>
      <w:marTop w:val="0"/>
      <w:marBottom w:val="0"/>
      <w:divBdr>
        <w:top w:val="none" w:sz="0" w:space="0" w:color="auto"/>
        <w:left w:val="none" w:sz="0" w:space="0" w:color="auto"/>
        <w:bottom w:val="none" w:sz="0" w:space="0" w:color="auto"/>
        <w:right w:val="none" w:sz="0" w:space="0" w:color="auto"/>
      </w:divBdr>
    </w:div>
    <w:div w:id="877934179">
      <w:bodyDiv w:val="1"/>
      <w:marLeft w:val="0"/>
      <w:marRight w:val="0"/>
      <w:marTop w:val="0"/>
      <w:marBottom w:val="0"/>
      <w:divBdr>
        <w:top w:val="none" w:sz="0" w:space="0" w:color="auto"/>
        <w:left w:val="none" w:sz="0" w:space="0" w:color="auto"/>
        <w:bottom w:val="none" w:sz="0" w:space="0" w:color="auto"/>
        <w:right w:val="none" w:sz="0" w:space="0" w:color="auto"/>
      </w:divBdr>
    </w:div>
    <w:div w:id="878006827">
      <w:bodyDiv w:val="1"/>
      <w:marLeft w:val="0"/>
      <w:marRight w:val="0"/>
      <w:marTop w:val="0"/>
      <w:marBottom w:val="0"/>
      <w:divBdr>
        <w:top w:val="none" w:sz="0" w:space="0" w:color="auto"/>
        <w:left w:val="none" w:sz="0" w:space="0" w:color="auto"/>
        <w:bottom w:val="none" w:sz="0" w:space="0" w:color="auto"/>
        <w:right w:val="none" w:sz="0" w:space="0" w:color="auto"/>
      </w:divBdr>
    </w:div>
    <w:div w:id="878007818">
      <w:bodyDiv w:val="1"/>
      <w:marLeft w:val="0"/>
      <w:marRight w:val="0"/>
      <w:marTop w:val="0"/>
      <w:marBottom w:val="0"/>
      <w:divBdr>
        <w:top w:val="none" w:sz="0" w:space="0" w:color="auto"/>
        <w:left w:val="none" w:sz="0" w:space="0" w:color="auto"/>
        <w:bottom w:val="none" w:sz="0" w:space="0" w:color="auto"/>
        <w:right w:val="none" w:sz="0" w:space="0" w:color="auto"/>
      </w:divBdr>
    </w:div>
    <w:div w:id="878054846">
      <w:bodyDiv w:val="1"/>
      <w:marLeft w:val="0"/>
      <w:marRight w:val="0"/>
      <w:marTop w:val="0"/>
      <w:marBottom w:val="0"/>
      <w:divBdr>
        <w:top w:val="none" w:sz="0" w:space="0" w:color="auto"/>
        <w:left w:val="none" w:sz="0" w:space="0" w:color="auto"/>
        <w:bottom w:val="none" w:sz="0" w:space="0" w:color="auto"/>
        <w:right w:val="none" w:sz="0" w:space="0" w:color="auto"/>
      </w:divBdr>
    </w:div>
    <w:div w:id="878202160">
      <w:bodyDiv w:val="1"/>
      <w:marLeft w:val="0"/>
      <w:marRight w:val="0"/>
      <w:marTop w:val="0"/>
      <w:marBottom w:val="0"/>
      <w:divBdr>
        <w:top w:val="none" w:sz="0" w:space="0" w:color="auto"/>
        <w:left w:val="none" w:sz="0" w:space="0" w:color="auto"/>
        <w:bottom w:val="none" w:sz="0" w:space="0" w:color="auto"/>
        <w:right w:val="none" w:sz="0" w:space="0" w:color="auto"/>
      </w:divBdr>
    </w:div>
    <w:div w:id="878207185">
      <w:bodyDiv w:val="1"/>
      <w:marLeft w:val="0"/>
      <w:marRight w:val="0"/>
      <w:marTop w:val="0"/>
      <w:marBottom w:val="0"/>
      <w:divBdr>
        <w:top w:val="none" w:sz="0" w:space="0" w:color="auto"/>
        <w:left w:val="none" w:sz="0" w:space="0" w:color="auto"/>
        <w:bottom w:val="none" w:sz="0" w:space="0" w:color="auto"/>
        <w:right w:val="none" w:sz="0" w:space="0" w:color="auto"/>
      </w:divBdr>
    </w:div>
    <w:div w:id="878207861">
      <w:bodyDiv w:val="1"/>
      <w:marLeft w:val="0"/>
      <w:marRight w:val="0"/>
      <w:marTop w:val="0"/>
      <w:marBottom w:val="0"/>
      <w:divBdr>
        <w:top w:val="none" w:sz="0" w:space="0" w:color="auto"/>
        <w:left w:val="none" w:sz="0" w:space="0" w:color="auto"/>
        <w:bottom w:val="none" w:sz="0" w:space="0" w:color="auto"/>
        <w:right w:val="none" w:sz="0" w:space="0" w:color="auto"/>
      </w:divBdr>
    </w:div>
    <w:div w:id="878249301">
      <w:bodyDiv w:val="1"/>
      <w:marLeft w:val="0"/>
      <w:marRight w:val="0"/>
      <w:marTop w:val="0"/>
      <w:marBottom w:val="0"/>
      <w:divBdr>
        <w:top w:val="none" w:sz="0" w:space="0" w:color="auto"/>
        <w:left w:val="none" w:sz="0" w:space="0" w:color="auto"/>
        <w:bottom w:val="none" w:sz="0" w:space="0" w:color="auto"/>
        <w:right w:val="none" w:sz="0" w:space="0" w:color="auto"/>
      </w:divBdr>
    </w:div>
    <w:div w:id="878276420">
      <w:bodyDiv w:val="1"/>
      <w:marLeft w:val="0"/>
      <w:marRight w:val="0"/>
      <w:marTop w:val="0"/>
      <w:marBottom w:val="0"/>
      <w:divBdr>
        <w:top w:val="none" w:sz="0" w:space="0" w:color="auto"/>
        <w:left w:val="none" w:sz="0" w:space="0" w:color="auto"/>
        <w:bottom w:val="none" w:sz="0" w:space="0" w:color="auto"/>
        <w:right w:val="none" w:sz="0" w:space="0" w:color="auto"/>
      </w:divBdr>
    </w:div>
    <w:div w:id="878276811">
      <w:bodyDiv w:val="1"/>
      <w:marLeft w:val="0"/>
      <w:marRight w:val="0"/>
      <w:marTop w:val="0"/>
      <w:marBottom w:val="0"/>
      <w:divBdr>
        <w:top w:val="none" w:sz="0" w:space="0" w:color="auto"/>
        <w:left w:val="none" w:sz="0" w:space="0" w:color="auto"/>
        <w:bottom w:val="none" w:sz="0" w:space="0" w:color="auto"/>
        <w:right w:val="none" w:sz="0" w:space="0" w:color="auto"/>
      </w:divBdr>
    </w:div>
    <w:div w:id="878277716">
      <w:bodyDiv w:val="1"/>
      <w:marLeft w:val="0"/>
      <w:marRight w:val="0"/>
      <w:marTop w:val="0"/>
      <w:marBottom w:val="0"/>
      <w:divBdr>
        <w:top w:val="none" w:sz="0" w:space="0" w:color="auto"/>
        <w:left w:val="none" w:sz="0" w:space="0" w:color="auto"/>
        <w:bottom w:val="none" w:sz="0" w:space="0" w:color="auto"/>
        <w:right w:val="none" w:sz="0" w:space="0" w:color="auto"/>
      </w:divBdr>
    </w:div>
    <w:div w:id="878279771">
      <w:bodyDiv w:val="1"/>
      <w:marLeft w:val="0"/>
      <w:marRight w:val="0"/>
      <w:marTop w:val="0"/>
      <w:marBottom w:val="0"/>
      <w:divBdr>
        <w:top w:val="none" w:sz="0" w:space="0" w:color="auto"/>
        <w:left w:val="none" w:sz="0" w:space="0" w:color="auto"/>
        <w:bottom w:val="none" w:sz="0" w:space="0" w:color="auto"/>
        <w:right w:val="none" w:sz="0" w:space="0" w:color="auto"/>
      </w:divBdr>
    </w:div>
    <w:div w:id="878280409">
      <w:bodyDiv w:val="1"/>
      <w:marLeft w:val="0"/>
      <w:marRight w:val="0"/>
      <w:marTop w:val="0"/>
      <w:marBottom w:val="0"/>
      <w:divBdr>
        <w:top w:val="none" w:sz="0" w:space="0" w:color="auto"/>
        <w:left w:val="none" w:sz="0" w:space="0" w:color="auto"/>
        <w:bottom w:val="none" w:sz="0" w:space="0" w:color="auto"/>
        <w:right w:val="none" w:sz="0" w:space="0" w:color="auto"/>
      </w:divBdr>
    </w:div>
    <w:div w:id="878321450">
      <w:bodyDiv w:val="1"/>
      <w:marLeft w:val="0"/>
      <w:marRight w:val="0"/>
      <w:marTop w:val="0"/>
      <w:marBottom w:val="0"/>
      <w:divBdr>
        <w:top w:val="none" w:sz="0" w:space="0" w:color="auto"/>
        <w:left w:val="none" w:sz="0" w:space="0" w:color="auto"/>
        <w:bottom w:val="none" w:sz="0" w:space="0" w:color="auto"/>
        <w:right w:val="none" w:sz="0" w:space="0" w:color="auto"/>
      </w:divBdr>
    </w:div>
    <w:div w:id="878322297">
      <w:bodyDiv w:val="1"/>
      <w:marLeft w:val="0"/>
      <w:marRight w:val="0"/>
      <w:marTop w:val="0"/>
      <w:marBottom w:val="0"/>
      <w:divBdr>
        <w:top w:val="none" w:sz="0" w:space="0" w:color="auto"/>
        <w:left w:val="none" w:sz="0" w:space="0" w:color="auto"/>
        <w:bottom w:val="none" w:sz="0" w:space="0" w:color="auto"/>
        <w:right w:val="none" w:sz="0" w:space="0" w:color="auto"/>
      </w:divBdr>
    </w:div>
    <w:div w:id="878392744">
      <w:bodyDiv w:val="1"/>
      <w:marLeft w:val="0"/>
      <w:marRight w:val="0"/>
      <w:marTop w:val="0"/>
      <w:marBottom w:val="0"/>
      <w:divBdr>
        <w:top w:val="none" w:sz="0" w:space="0" w:color="auto"/>
        <w:left w:val="none" w:sz="0" w:space="0" w:color="auto"/>
        <w:bottom w:val="none" w:sz="0" w:space="0" w:color="auto"/>
        <w:right w:val="none" w:sz="0" w:space="0" w:color="auto"/>
      </w:divBdr>
    </w:div>
    <w:div w:id="878397014">
      <w:bodyDiv w:val="1"/>
      <w:marLeft w:val="0"/>
      <w:marRight w:val="0"/>
      <w:marTop w:val="0"/>
      <w:marBottom w:val="0"/>
      <w:divBdr>
        <w:top w:val="none" w:sz="0" w:space="0" w:color="auto"/>
        <w:left w:val="none" w:sz="0" w:space="0" w:color="auto"/>
        <w:bottom w:val="none" w:sz="0" w:space="0" w:color="auto"/>
        <w:right w:val="none" w:sz="0" w:space="0" w:color="auto"/>
      </w:divBdr>
    </w:div>
    <w:div w:id="878511048">
      <w:bodyDiv w:val="1"/>
      <w:marLeft w:val="0"/>
      <w:marRight w:val="0"/>
      <w:marTop w:val="0"/>
      <w:marBottom w:val="0"/>
      <w:divBdr>
        <w:top w:val="none" w:sz="0" w:space="0" w:color="auto"/>
        <w:left w:val="none" w:sz="0" w:space="0" w:color="auto"/>
        <w:bottom w:val="none" w:sz="0" w:space="0" w:color="auto"/>
        <w:right w:val="none" w:sz="0" w:space="0" w:color="auto"/>
      </w:divBdr>
    </w:div>
    <w:div w:id="878589320">
      <w:bodyDiv w:val="1"/>
      <w:marLeft w:val="0"/>
      <w:marRight w:val="0"/>
      <w:marTop w:val="0"/>
      <w:marBottom w:val="0"/>
      <w:divBdr>
        <w:top w:val="none" w:sz="0" w:space="0" w:color="auto"/>
        <w:left w:val="none" w:sz="0" w:space="0" w:color="auto"/>
        <w:bottom w:val="none" w:sz="0" w:space="0" w:color="auto"/>
        <w:right w:val="none" w:sz="0" w:space="0" w:color="auto"/>
      </w:divBdr>
    </w:div>
    <w:div w:id="878667390">
      <w:bodyDiv w:val="1"/>
      <w:marLeft w:val="0"/>
      <w:marRight w:val="0"/>
      <w:marTop w:val="0"/>
      <w:marBottom w:val="0"/>
      <w:divBdr>
        <w:top w:val="none" w:sz="0" w:space="0" w:color="auto"/>
        <w:left w:val="none" w:sz="0" w:space="0" w:color="auto"/>
        <w:bottom w:val="none" w:sz="0" w:space="0" w:color="auto"/>
        <w:right w:val="none" w:sz="0" w:space="0" w:color="auto"/>
      </w:divBdr>
    </w:div>
    <w:div w:id="878667957">
      <w:bodyDiv w:val="1"/>
      <w:marLeft w:val="0"/>
      <w:marRight w:val="0"/>
      <w:marTop w:val="0"/>
      <w:marBottom w:val="0"/>
      <w:divBdr>
        <w:top w:val="none" w:sz="0" w:space="0" w:color="auto"/>
        <w:left w:val="none" w:sz="0" w:space="0" w:color="auto"/>
        <w:bottom w:val="none" w:sz="0" w:space="0" w:color="auto"/>
        <w:right w:val="none" w:sz="0" w:space="0" w:color="auto"/>
      </w:divBdr>
    </w:div>
    <w:div w:id="878738612">
      <w:bodyDiv w:val="1"/>
      <w:marLeft w:val="0"/>
      <w:marRight w:val="0"/>
      <w:marTop w:val="0"/>
      <w:marBottom w:val="0"/>
      <w:divBdr>
        <w:top w:val="none" w:sz="0" w:space="0" w:color="auto"/>
        <w:left w:val="none" w:sz="0" w:space="0" w:color="auto"/>
        <w:bottom w:val="none" w:sz="0" w:space="0" w:color="auto"/>
        <w:right w:val="none" w:sz="0" w:space="0" w:color="auto"/>
      </w:divBdr>
    </w:div>
    <w:div w:id="878784406">
      <w:bodyDiv w:val="1"/>
      <w:marLeft w:val="0"/>
      <w:marRight w:val="0"/>
      <w:marTop w:val="0"/>
      <w:marBottom w:val="0"/>
      <w:divBdr>
        <w:top w:val="none" w:sz="0" w:space="0" w:color="auto"/>
        <w:left w:val="none" w:sz="0" w:space="0" w:color="auto"/>
        <w:bottom w:val="none" w:sz="0" w:space="0" w:color="auto"/>
        <w:right w:val="none" w:sz="0" w:space="0" w:color="auto"/>
      </w:divBdr>
    </w:div>
    <w:div w:id="878904710">
      <w:bodyDiv w:val="1"/>
      <w:marLeft w:val="0"/>
      <w:marRight w:val="0"/>
      <w:marTop w:val="0"/>
      <w:marBottom w:val="0"/>
      <w:divBdr>
        <w:top w:val="none" w:sz="0" w:space="0" w:color="auto"/>
        <w:left w:val="none" w:sz="0" w:space="0" w:color="auto"/>
        <w:bottom w:val="none" w:sz="0" w:space="0" w:color="auto"/>
        <w:right w:val="none" w:sz="0" w:space="0" w:color="auto"/>
      </w:divBdr>
    </w:div>
    <w:div w:id="878974087">
      <w:bodyDiv w:val="1"/>
      <w:marLeft w:val="0"/>
      <w:marRight w:val="0"/>
      <w:marTop w:val="0"/>
      <w:marBottom w:val="0"/>
      <w:divBdr>
        <w:top w:val="none" w:sz="0" w:space="0" w:color="auto"/>
        <w:left w:val="none" w:sz="0" w:space="0" w:color="auto"/>
        <w:bottom w:val="none" w:sz="0" w:space="0" w:color="auto"/>
        <w:right w:val="none" w:sz="0" w:space="0" w:color="auto"/>
      </w:divBdr>
    </w:div>
    <w:div w:id="878974433">
      <w:bodyDiv w:val="1"/>
      <w:marLeft w:val="0"/>
      <w:marRight w:val="0"/>
      <w:marTop w:val="0"/>
      <w:marBottom w:val="0"/>
      <w:divBdr>
        <w:top w:val="none" w:sz="0" w:space="0" w:color="auto"/>
        <w:left w:val="none" w:sz="0" w:space="0" w:color="auto"/>
        <w:bottom w:val="none" w:sz="0" w:space="0" w:color="auto"/>
        <w:right w:val="none" w:sz="0" w:space="0" w:color="auto"/>
      </w:divBdr>
    </w:div>
    <w:div w:id="879049134">
      <w:bodyDiv w:val="1"/>
      <w:marLeft w:val="0"/>
      <w:marRight w:val="0"/>
      <w:marTop w:val="0"/>
      <w:marBottom w:val="0"/>
      <w:divBdr>
        <w:top w:val="none" w:sz="0" w:space="0" w:color="auto"/>
        <w:left w:val="none" w:sz="0" w:space="0" w:color="auto"/>
        <w:bottom w:val="none" w:sz="0" w:space="0" w:color="auto"/>
        <w:right w:val="none" w:sz="0" w:space="0" w:color="auto"/>
      </w:divBdr>
    </w:div>
    <w:div w:id="879049441">
      <w:bodyDiv w:val="1"/>
      <w:marLeft w:val="0"/>
      <w:marRight w:val="0"/>
      <w:marTop w:val="0"/>
      <w:marBottom w:val="0"/>
      <w:divBdr>
        <w:top w:val="none" w:sz="0" w:space="0" w:color="auto"/>
        <w:left w:val="none" w:sz="0" w:space="0" w:color="auto"/>
        <w:bottom w:val="none" w:sz="0" w:space="0" w:color="auto"/>
        <w:right w:val="none" w:sz="0" w:space="0" w:color="auto"/>
      </w:divBdr>
    </w:div>
    <w:div w:id="879056728">
      <w:bodyDiv w:val="1"/>
      <w:marLeft w:val="0"/>
      <w:marRight w:val="0"/>
      <w:marTop w:val="0"/>
      <w:marBottom w:val="0"/>
      <w:divBdr>
        <w:top w:val="none" w:sz="0" w:space="0" w:color="auto"/>
        <w:left w:val="none" w:sz="0" w:space="0" w:color="auto"/>
        <w:bottom w:val="none" w:sz="0" w:space="0" w:color="auto"/>
        <w:right w:val="none" w:sz="0" w:space="0" w:color="auto"/>
      </w:divBdr>
    </w:div>
    <w:div w:id="879129537">
      <w:bodyDiv w:val="1"/>
      <w:marLeft w:val="0"/>
      <w:marRight w:val="0"/>
      <w:marTop w:val="0"/>
      <w:marBottom w:val="0"/>
      <w:divBdr>
        <w:top w:val="none" w:sz="0" w:space="0" w:color="auto"/>
        <w:left w:val="none" w:sz="0" w:space="0" w:color="auto"/>
        <w:bottom w:val="none" w:sz="0" w:space="0" w:color="auto"/>
        <w:right w:val="none" w:sz="0" w:space="0" w:color="auto"/>
      </w:divBdr>
    </w:div>
    <w:div w:id="879241853">
      <w:bodyDiv w:val="1"/>
      <w:marLeft w:val="0"/>
      <w:marRight w:val="0"/>
      <w:marTop w:val="0"/>
      <w:marBottom w:val="0"/>
      <w:divBdr>
        <w:top w:val="none" w:sz="0" w:space="0" w:color="auto"/>
        <w:left w:val="none" w:sz="0" w:space="0" w:color="auto"/>
        <w:bottom w:val="none" w:sz="0" w:space="0" w:color="auto"/>
        <w:right w:val="none" w:sz="0" w:space="0" w:color="auto"/>
      </w:divBdr>
    </w:div>
    <w:div w:id="879321588">
      <w:bodyDiv w:val="1"/>
      <w:marLeft w:val="0"/>
      <w:marRight w:val="0"/>
      <w:marTop w:val="0"/>
      <w:marBottom w:val="0"/>
      <w:divBdr>
        <w:top w:val="none" w:sz="0" w:space="0" w:color="auto"/>
        <w:left w:val="none" w:sz="0" w:space="0" w:color="auto"/>
        <w:bottom w:val="none" w:sz="0" w:space="0" w:color="auto"/>
        <w:right w:val="none" w:sz="0" w:space="0" w:color="auto"/>
      </w:divBdr>
    </w:div>
    <w:div w:id="879516142">
      <w:bodyDiv w:val="1"/>
      <w:marLeft w:val="0"/>
      <w:marRight w:val="0"/>
      <w:marTop w:val="0"/>
      <w:marBottom w:val="0"/>
      <w:divBdr>
        <w:top w:val="none" w:sz="0" w:space="0" w:color="auto"/>
        <w:left w:val="none" w:sz="0" w:space="0" w:color="auto"/>
        <w:bottom w:val="none" w:sz="0" w:space="0" w:color="auto"/>
        <w:right w:val="none" w:sz="0" w:space="0" w:color="auto"/>
      </w:divBdr>
    </w:div>
    <w:div w:id="879628926">
      <w:bodyDiv w:val="1"/>
      <w:marLeft w:val="0"/>
      <w:marRight w:val="0"/>
      <w:marTop w:val="0"/>
      <w:marBottom w:val="0"/>
      <w:divBdr>
        <w:top w:val="none" w:sz="0" w:space="0" w:color="auto"/>
        <w:left w:val="none" w:sz="0" w:space="0" w:color="auto"/>
        <w:bottom w:val="none" w:sz="0" w:space="0" w:color="auto"/>
        <w:right w:val="none" w:sz="0" w:space="0" w:color="auto"/>
      </w:divBdr>
    </w:div>
    <w:div w:id="879633675">
      <w:bodyDiv w:val="1"/>
      <w:marLeft w:val="0"/>
      <w:marRight w:val="0"/>
      <w:marTop w:val="0"/>
      <w:marBottom w:val="0"/>
      <w:divBdr>
        <w:top w:val="none" w:sz="0" w:space="0" w:color="auto"/>
        <w:left w:val="none" w:sz="0" w:space="0" w:color="auto"/>
        <w:bottom w:val="none" w:sz="0" w:space="0" w:color="auto"/>
        <w:right w:val="none" w:sz="0" w:space="0" w:color="auto"/>
      </w:divBdr>
    </w:div>
    <w:div w:id="879636027">
      <w:bodyDiv w:val="1"/>
      <w:marLeft w:val="0"/>
      <w:marRight w:val="0"/>
      <w:marTop w:val="0"/>
      <w:marBottom w:val="0"/>
      <w:divBdr>
        <w:top w:val="none" w:sz="0" w:space="0" w:color="auto"/>
        <w:left w:val="none" w:sz="0" w:space="0" w:color="auto"/>
        <w:bottom w:val="none" w:sz="0" w:space="0" w:color="auto"/>
        <w:right w:val="none" w:sz="0" w:space="0" w:color="auto"/>
      </w:divBdr>
    </w:div>
    <w:div w:id="879704164">
      <w:bodyDiv w:val="1"/>
      <w:marLeft w:val="0"/>
      <w:marRight w:val="0"/>
      <w:marTop w:val="0"/>
      <w:marBottom w:val="0"/>
      <w:divBdr>
        <w:top w:val="none" w:sz="0" w:space="0" w:color="auto"/>
        <w:left w:val="none" w:sz="0" w:space="0" w:color="auto"/>
        <w:bottom w:val="none" w:sz="0" w:space="0" w:color="auto"/>
        <w:right w:val="none" w:sz="0" w:space="0" w:color="auto"/>
      </w:divBdr>
    </w:div>
    <w:div w:id="879704494">
      <w:bodyDiv w:val="1"/>
      <w:marLeft w:val="0"/>
      <w:marRight w:val="0"/>
      <w:marTop w:val="0"/>
      <w:marBottom w:val="0"/>
      <w:divBdr>
        <w:top w:val="none" w:sz="0" w:space="0" w:color="auto"/>
        <w:left w:val="none" w:sz="0" w:space="0" w:color="auto"/>
        <w:bottom w:val="none" w:sz="0" w:space="0" w:color="auto"/>
        <w:right w:val="none" w:sz="0" w:space="0" w:color="auto"/>
      </w:divBdr>
    </w:div>
    <w:div w:id="879822844">
      <w:bodyDiv w:val="1"/>
      <w:marLeft w:val="0"/>
      <w:marRight w:val="0"/>
      <w:marTop w:val="0"/>
      <w:marBottom w:val="0"/>
      <w:divBdr>
        <w:top w:val="none" w:sz="0" w:space="0" w:color="auto"/>
        <w:left w:val="none" w:sz="0" w:space="0" w:color="auto"/>
        <w:bottom w:val="none" w:sz="0" w:space="0" w:color="auto"/>
        <w:right w:val="none" w:sz="0" w:space="0" w:color="auto"/>
      </w:divBdr>
    </w:div>
    <w:div w:id="879822871">
      <w:bodyDiv w:val="1"/>
      <w:marLeft w:val="0"/>
      <w:marRight w:val="0"/>
      <w:marTop w:val="0"/>
      <w:marBottom w:val="0"/>
      <w:divBdr>
        <w:top w:val="none" w:sz="0" w:space="0" w:color="auto"/>
        <w:left w:val="none" w:sz="0" w:space="0" w:color="auto"/>
        <w:bottom w:val="none" w:sz="0" w:space="0" w:color="auto"/>
        <w:right w:val="none" w:sz="0" w:space="0" w:color="auto"/>
      </w:divBdr>
    </w:div>
    <w:div w:id="879902288">
      <w:bodyDiv w:val="1"/>
      <w:marLeft w:val="0"/>
      <w:marRight w:val="0"/>
      <w:marTop w:val="0"/>
      <w:marBottom w:val="0"/>
      <w:divBdr>
        <w:top w:val="none" w:sz="0" w:space="0" w:color="auto"/>
        <w:left w:val="none" w:sz="0" w:space="0" w:color="auto"/>
        <w:bottom w:val="none" w:sz="0" w:space="0" w:color="auto"/>
        <w:right w:val="none" w:sz="0" w:space="0" w:color="auto"/>
      </w:divBdr>
    </w:div>
    <w:div w:id="879974053">
      <w:bodyDiv w:val="1"/>
      <w:marLeft w:val="0"/>
      <w:marRight w:val="0"/>
      <w:marTop w:val="0"/>
      <w:marBottom w:val="0"/>
      <w:divBdr>
        <w:top w:val="none" w:sz="0" w:space="0" w:color="auto"/>
        <w:left w:val="none" w:sz="0" w:space="0" w:color="auto"/>
        <w:bottom w:val="none" w:sz="0" w:space="0" w:color="auto"/>
        <w:right w:val="none" w:sz="0" w:space="0" w:color="auto"/>
      </w:divBdr>
    </w:div>
    <w:div w:id="880047475">
      <w:bodyDiv w:val="1"/>
      <w:marLeft w:val="0"/>
      <w:marRight w:val="0"/>
      <w:marTop w:val="0"/>
      <w:marBottom w:val="0"/>
      <w:divBdr>
        <w:top w:val="none" w:sz="0" w:space="0" w:color="auto"/>
        <w:left w:val="none" w:sz="0" w:space="0" w:color="auto"/>
        <w:bottom w:val="none" w:sz="0" w:space="0" w:color="auto"/>
        <w:right w:val="none" w:sz="0" w:space="0" w:color="auto"/>
      </w:divBdr>
    </w:div>
    <w:div w:id="880092559">
      <w:bodyDiv w:val="1"/>
      <w:marLeft w:val="0"/>
      <w:marRight w:val="0"/>
      <w:marTop w:val="0"/>
      <w:marBottom w:val="0"/>
      <w:divBdr>
        <w:top w:val="none" w:sz="0" w:space="0" w:color="auto"/>
        <w:left w:val="none" w:sz="0" w:space="0" w:color="auto"/>
        <w:bottom w:val="none" w:sz="0" w:space="0" w:color="auto"/>
        <w:right w:val="none" w:sz="0" w:space="0" w:color="auto"/>
      </w:divBdr>
    </w:div>
    <w:div w:id="880094111">
      <w:bodyDiv w:val="1"/>
      <w:marLeft w:val="0"/>
      <w:marRight w:val="0"/>
      <w:marTop w:val="0"/>
      <w:marBottom w:val="0"/>
      <w:divBdr>
        <w:top w:val="none" w:sz="0" w:space="0" w:color="auto"/>
        <w:left w:val="none" w:sz="0" w:space="0" w:color="auto"/>
        <w:bottom w:val="none" w:sz="0" w:space="0" w:color="auto"/>
        <w:right w:val="none" w:sz="0" w:space="0" w:color="auto"/>
      </w:divBdr>
    </w:div>
    <w:div w:id="880170478">
      <w:bodyDiv w:val="1"/>
      <w:marLeft w:val="0"/>
      <w:marRight w:val="0"/>
      <w:marTop w:val="0"/>
      <w:marBottom w:val="0"/>
      <w:divBdr>
        <w:top w:val="none" w:sz="0" w:space="0" w:color="auto"/>
        <w:left w:val="none" w:sz="0" w:space="0" w:color="auto"/>
        <w:bottom w:val="none" w:sz="0" w:space="0" w:color="auto"/>
        <w:right w:val="none" w:sz="0" w:space="0" w:color="auto"/>
      </w:divBdr>
    </w:div>
    <w:div w:id="880282274">
      <w:bodyDiv w:val="1"/>
      <w:marLeft w:val="0"/>
      <w:marRight w:val="0"/>
      <w:marTop w:val="0"/>
      <w:marBottom w:val="0"/>
      <w:divBdr>
        <w:top w:val="none" w:sz="0" w:space="0" w:color="auto"/>
        <w:left w:val="none" w:sz="0" w:space="0" w:color="auto"/>
        <w:bottom w:val="none" w:sz="0" w:space="0" w:color="auto"/>
        <w:right w:val="none" w:sz="0" w:space="0" w:color="auto"/>
      </w:divBdr>
    </w:div>
    <w:div w:id="880284562">
      <w:bodyDiv w:val="1"/>
      <w:marLeft w:val="0"/>
      <w:marRight w:val="0"/>
      <w:marTop w:val="0"/>
      <w:marBottom w:val="0"/>
      <w:divBdr>
        <w:top w:val="none" w:sz="0" w:space="0" w:color="auto"/>
        <w:left w:val="none" w:sz="0" w:space="0" w:color="auto"/>
        <w:bottom w:val="none" w:sz="0" w:space="0" w:color="auto"/>
        <w:right w:val="none" w:sz="0" w:space="0" w:color="auto"/>
      </w:divBdr>
    </w:div>
    <w:div w:id="880284687">
      <w:bodyDiv w:val="1"/>
      <w:marLeft w:val="0"/>
      <w:marRight w:val="0"/>
      <w:marTop w:val="0"/>
      <w:marBottom w:val="0"/>
      <w:divBdr>
        <w:top w:val="none" w:sz="0" w:space="0" w:color="auto"/>
        <w:left w:val="none" w:sz="0" w:space="0" w:color="auto"/>
        <w:bottom w:val="none" w:sz="0" w:space="0" w:color="auto"/>
        <w:right w:val="none" w:sz="0" w:space="0" w:color="auto"/>
      </w:divBdr>
    </w:div>
    <w:div w:id="880363731">
      <w:bodyDiv w:val="1"/>
      <w:marLeft w:val="0"/>
      <w:marRight w:val="0"/>
      <w:marTop w:val="0"/>
      <w:marBottom w:val="0"/>
      <w:divBdr>
        <w:top w:val="none" w:sz="0" w:space="0" w:color="auto"/>
        <w:left w:val="none" w:sz="0" w:space="0" w:color="auto"/>
        <w:bottom w:val="none" w:sz="0" w:space="0" w:color="auto"/>
        <w:right w:val="none" w:sz="0" w:space="0" w:color="auto"/>
      </w:divBdr>
    </w:div>
    <w:div w:id="880366875">
      <w:bodyDiv w:val="1"/>
      <w:marLeft w:val="0"/>
      <w:marRight w:val="0"/>
      <w:marTop w:val="0"/>
      <w:marBottom w:val="0"/>
      <w:divBdr>
        <w:top w:val="none" w:sz="0" w:space="0" w:color="auto"/>
        <w:left w:val="none" w:sz="0" w:space="0" w:color="auto"/>
        <w:bottom w:val="none" w:sz="0" w:space="0" w:color="auto"/>
        <w:right w:val="none" w:sz="0" w:space="0" w:color="auto"/>
      </w:divBdr>
    </w:div>
    <w:div w:id="880433233">
      <w:bodyDiv w:val="1"/>
      <w:marLeft w:val="0"/>
      <w:marRight w:val="0"/>
      <w:marTop w:val="0"/>
      <w:marBottom w:val="0"/>
      <w:divBdr>
        <w:top w:val="none" w:sz="0" w:space="0" w:color="auto"/>
        <w:left w:val="none" w:sz="0" w:space="0" w:color="auto"/>
        <w:bottom w:val="none" w:sz="0" w:space="0" w:color="auto"/>
        <w:right w:val="none" w:sz="0" w:space="0" w:color="auto"/>
      </w:divBdr>
    </w:div>
    <w:div w:id="880438444">
      <w:bodyDiv w:val="1"/>
      <w:marLeft w:val="0"/>
      <w:marRight w:val="0"/>
      <w:marTop w:val="0"/>
      <w:marBottom w:val="0"/>
      <w:divBdr>
        <w:top w:val="none" w:sz="0" w:space="0" w:color="auto"/>
        <w:left w:val="none" w:sz="0" w:space="0" w:color="auto"/>
        <w:bottom w:val="none" w:sz="0" w:space="0" w:color="auto"/>
        <w:right w:val="none" w:sz="0" w:space="0" w:color="auto"/>
      </w:divBdr>
    </w:div>
    <w:div w:id="880479862">
      <w:bodyDiv w:val="1"/>
      <w:marLeft w:val="0"/>
      <w:marRight w:val="0"/>
      <w:marTop w:val="0"/>
      <w:marBottom w:val="0"/>
      <w:divBdr>
        <w:top w:val="none" w:sz="0" w:space="0" w:color="auto"/>
        <w:left w:val="none" w:sz="0" w:space="0" w:color="auto"/>
        <w:bottom w:val="none" w:sz="0" w:space="0" w:color="auto"/>
        <w:right w:val="none" w:sz="0" w:space="0" w:color="auto"/>
      </w:divBdr>
    </w:div>
    <w:div w:id="880482471">
      <w:bodyDiv w:val="1"/>
      <w:marLeft w:val="0"/>
      <w:marRight w:val="0"/>
      <w:marTop w:val="0"/>
      <w:marBottom w:val="0"/>
      <w:divBdr>
        <w:top w:val="none" w:sz="0" w:space="0" w:color="auto"/>
        <w:left w:val="none" w:sz="0" w:space="0" w:color="auto"/>
        <w:bottom w:val="none" w:sz="0" w:space="0" w:color="auto"/>
        <w:right w:val="none" w:sz="0" w:space="0" w:color="auto"/>
      </w:divBdr>
    </w:div>
    <w:div w:id="880508544">
      <w:bodyDiv w:val="1"/>
      <w:marLeft w:val="0"/>
      <w:marRight w:val="0"/>
      <w:marTop w:val="0"/>
      <w:marBottom w:val="0"/>
      <w:divBdr>
        <w:top w:val="none" w:sz="0" w:space="0" w:color="auto"/>
        <w:left w:val="none" w:sz="0" w:space="0" w:color="auto"/>
        <w:bottom w:val="none" w:sz="0" w:space="0" w:color="auto"/>
        <w:right w:val="none" w:sz="0" w:space="0" w:color="auto"/>
      </w:divBdr>
    </w:div>
    <w:div w:id="880551787">
      <w:bodyDiv w:val="1"/>
      <w:marLeft w:val="0"/>
      <w:marRight w:val="0"/>
      <w:marTop w:val="0"/>
      <w:marBottom w:val="0"/>
      <w:divBdr>
        <w:top w:val="none" w:sz="0" w:space="0" w:color="auto"/>
        <w:left w:val="none" w:sz="0" w:space="0" w:color="auto"/>
        <w:bottom w:val="none" w:sz="0" w:space="0" w:color="auto"/>
        <w:right w:val="none" w:sz="0" w:space="0" w:color="auto"/>
      </w:divBdr>
    </w:div>
    <w:div w:id="880551794">
      <w:bodyDiv w:val="1"/>
      <w:marLeft w:val="0"/>
      <w:marRight w:val="0"/>
      <w:marTop w:val="0"/>
      <w:marBottom w:val="0"/>
      <w:divBdr>
        <w:top w:val="none" w:sz="0" w:space="0" w:color="auto"/>
        <w:left w:val="none" w:sz="0" w:space="0" w:color="auto"/>
        <w:bottom w:val="none" w:sz="0" w:space="0" w:color="auto"/>
        <w:right w:val="none" w:sz="0" w:space="0" w:color="auto"/>
      </w:divBdr>
    </w:div>
    <w:div w:id="880551985">
      <w:bodyDiv w:val="1"/>
      <w:marLeft w:val="0"/>
      <w:marRight w:val="0"/>
      <w:marTop w:val="0"/>
      <w:marBottom w:val="0"/>
      <w:divBdr>
        <w:top w:val="none" w:sz="0" w:space="0" w:color="auto"/>
        <w:left w:val="none" w:sz="0" w:space="0" w:color="auto"/>
        <w:bottom w:val="none" w:sz="0" w:space="0" w:color="auto"/>
        <w:right w:val="none" w:sz="0" w:space="0" w:color="auto"/>
      </w:divBdr>
    </w:div>
    <w:div w:id="880674581">
      <w:bodyDiv w:val="1"/>
      <w:marLeft w:val="0"/>
      <w:marRight w:val="0"/>
      <w:marTop w:val="0"/>
      <w:marBottom w:val="0"/>
      <w:divBdr>
        <w:top w:val="none" w:sz="0" w:space="0" w:color="auto"/>
        <w:left w:val="none" w:sz="0" w:space="0" w:color="auto"/>
        <w:bottom w:val="none" w:sz="0" w:space="0" w:color="auto"/>
        <w:right w:val="none" w:sz="0" w:space="0" w:color="auto"/>
      </w:divBdr>
    </w:div>
    <w:div w:id="880702709">
      <w:bodyDiv w:val="1"/>
      <w:marLeft w:val="0"/>
      <w:marRight w:val="0"/>
      <w:marTop w:val="0"/>
      <w:marBottom w:val="0"/>
      <w:divBdr>
        <w:top w:val="none" w:sz="0" w:space="0" w:color="auto"/>
        <w:left w:val="none" w:sz="0" w:space="0" w:color="auto"/>
        <w:bottom w:val="none" w:sz="0" w:space="0" w:color="auto"/>
        <w:right w:val="none" w:sz="0" w:space="0" w:color="auto"/>
      </w:divBdr>
    </w:div>
    <w:div w:id="880705075">
      <w:bodyDiv w:val="1"/>
      <w:marLeft w:val="0"/>
      <w:marRight w:val="0"/>
      <w:marTop w:val="0"/>
      <w:marBottom w:val="0"/>
      <w:divBdr>
        <w:top w:val="none" w:sz="0" w:space="0" w:color="auto"/>
        <w:left w:val="none" w:sz="0" w:space="0" w:color="auto"/>
        <w:bottom w:val="none" w:sz="0" w:space="0" w:color="auto"/>
        <w:right w:val="none" w:sz="0" w:space="0" w:color="auto"/>
      </w:divBdr>
    </w:div>
    <w:div w:id="880820741">
      <w:bodyDiv w:val="1"/>
      <w:marLeft w:val="0"/>
      <w:marRight w:val="0"/>
      <w:marTop w:val="0"/>
      <w:marBottom w:val="0"/>
      <w:divBdr>
        <w:top w:val="none" w:sz="0" w:space="0" w:color="auto"/>
        <w:left w:val="none" w:sz="0" w:space="0" w:color="auto"/>
        <w:bottom w:val="none" w:sz="0" w:space="0" w:color="auto"/>
        <w:right w:val="none" w:sz="0" w:space="0" w:color="auto"/>
      </w:divBdr>
    </w:div>
    <w:div w:id="880871385">
      <w:bodyDiv w:val="1"/>
      <w:marLeft w:val="0"/>
      <w:marRight w:val="0"/>
      <w:marTop w:val="0"/>
      <w:marBottom w:val="0"/>
      <w:divBdr>
        <w:top w:val="none" w:sz="0" w:space="0" w:color="auto"/>
        <w:left w:val="none" w:sz="0" w:space="0" w:color="auto"/>
        <w:bottom w:val="none" w:sz="0" w:space="0" w:color="auto"/>
        <w:right w:val="none" w:sz="0" w:space="0" w:color="auto"/>
      </w:divBdr>
    </w:div>
    <w:div w:id="880897486">
      <w:bodyDiv w:val="1"/>
      <w:marLeft w:val="0"/>
      <w:marRight w:val="0"/>
      <w:marTop w:val="0"/>
      <w:marBottom w:val="0"/>
      <w:divBdr>
        <w:top w:val="none" w:sz="0" w:space="0" w:color="auto"/>
        <w:left w:val="none" w:sz="0" w:space="0" w:color="auto"/>
        <w:bottom w:val="none" w:sz="0" w:space="0" w:color="auto"/>
        <w:right w:val="none" w:sz="0" w:space="0" w:color="auto"/>
      </w:divBdr>
    </w:div>
    <w:div w:id="881133042">
      <w:bodyDiv w:val="1"/>
      <w:marLeft w:val="0"/>
      <w:marRight w:val="0"/>
      <w:marTop w:val="0"/>
      <w:marBottom w:val="0"/>
      <w:divBdr>
        <w:top w:val="none" w:sz="0" w:space="0" w:color="auto"/>
        <w:left w:val="none" w:sz="0" w:space="0" w:color="auto"/>
        <w:bottom w:val="none" w:sz="0" w:space="0" w:color="auto"/>
        <w:right w:val="none" w:sz="0" w:space="0" w:color="auto"/>
      </w:divBdr>
    </w:div>
    <w:div w:id="881211191">
      <w:bodyDiv w:val="1"/>
      <w:marLeft w:val="0"/>
      <w:marRight w:val="0"/>
      <w:marTop w:val="0"/>
      <w:marBottom w:val="0"/>
      <w:divBdr>
        <w:top w:val="none" w:sz="0" w:space="0" w:color="auto"/>
        <w:left w:val="none" w:sz="0" w:space="0" w:color="auto"/>
        <w:bottom w:val="none" w:sz="0" w:space="0" w:color="auto"/>
        <w:right w:val="none" w:sz="0" w:space="0" w:color="auto"/>
      </w:divBdr>
    </w:div>
    <w:div w:id="881211602">
      <w:bodyDiv w:val="1"/>
      <w:marLeft w:val="0"/>
      <w:marRight w:val="0"/>
      <w:marTop w:val="0"/>
      <w:marBottom w:val="0"/>
      <w:divBdr>
        <w:top w:val="none" w:sz="0" w:space="0" w:color="auto"/>
        <w:left w:val="none" w:sz="0" w:space="0" w:color="auto"/>
        <w:bottom w:val="none" w:sz="0" w:space="0" w:color="auto"/>
        <w:right w:val="none" w:sz="0" w:space="0" w:color="auto"/>
      </w:divBdr>
    </w:div>
    <w:div w:id="881281861">
      <w:bodyDiv w:val="1"/>
      <w:marLeft w:val="0"/>
      <w:marRight w:val="0"/>
      <w:marTop w:val="0"/>
      <w:marBottom w:val="0"/>
      <w:divBdr>
        <w:top w:val="none" w:sz="0" w:space="0" w:color="auto"/>
        <w:left w:val="none" w:sz="0" w:space="0" w:color="auto"/>
        <w:bottom w:val="none" w:sz="0" w:space="0" w:color="auto"/>
        <w:right w:val="none" w:sz="0" w:space="0" w:color="auto"/>
      </w:divBdr>
    </w:div>
    <w:div w:id="881328827">
      <w:bodyDiv w:val="1"/>
      <w:marLeft w:val="0"/>
      <w:marRight w:val="0"/>
      <w:marTop w:val="0"/>
      <w:marBottom w:val="0"/>
      <w:divBdr>
        <w:top w:val="none" w:sz="0" w:space="0" w:color="auto"/>
        <w:left w:val="none" w:sz="0" w:space="0" w:color="auto"/>
        <w:bottom w:val="none" w:sz="0" w:space="0" w:color="auto"/>
        <w:right w:val="none" w:sz="0" w:space="0" w:color="auto"/>
      </w:divBdr>
    </w:div>
    <w:div w:id="881358848">
      <w:bodyDiv w:val="1"/>
      <w:marLeft w:val="0"/>
      <w:marRight w:val="0"/>
      <w:marTop w:val="0"/>
      <w:marBottom w:val="0"/>
      <w:divBdr>
        <w:top w:val="none" w:sz="0" w:space="0" w:color="auto"/>
        <w:left w:val="none" w:sz="0" w:space="0" w:color="auto"/>
        <w:bottom w:val="none" w:sz="0" w:space="0" w:color="auto"/>
        <w:right w:val="none" w:sz="0" w:space="0" w:color="auto"/>
      </w:divBdr>
    </w:div>
    <w:div w:id="881407817">
      <w:bodyDiv w:val="1"/>
      <w:marLeft w:val="0"/>
      <w:marRight w:val="0"/>
      <w:marTop w:val="0"/>
      <w:marBottom w:val="0"/>
      <w:divBdr>
        <w:top w:val="none" w:sz="0" w:space="0" w:color="auto"/>
        <w:left w:val="none" w:sz="0" w:space="0" w:color="auto"/>
        <w:bottom w:val="none" w:sz="0" w:space="0" w:color="auto"/>
        <w:right w:val="none" w:sz="0" w:space="0" w:color="auto"/>
      </w:divBdr>
    </w:div>
    <w:div w:id="881595505">
      <w:bodyDiv w:val="1"/>
      <w:marLeft w:val="0"/>
      <w:marRight w:val="0"/>
      <w:marTop w:val="0"/>
      <w:marBottom w:val="0"/>
      <w:divBdr>
        <w:top w:val="none" w:sz="0" w:space="0" w:color="auto"/>
        <w:left w:val="none" w:sz="0" w:space="0" w:color="auto"/>
        <w:bottom w:val="none" w:sz="0" w:space="0" w:color="auto"/>
        <w:right w:val="none" w:sz="0" w:space="0" w:color="auto"/>
      </w:divBdr>
    </w:div>
    <w:div w:id="881596064">
      <w:bodyDiv w:val="1"/>
      <w:marLeft w:val="0"/>
      <w:marRight w:val="0"/>
      <w:marTop w:val="0"/>
      <w:marBottom w:val="0"/>
      <w:divBdr>
        <w:top w:val="none" w:sz="0" w:space="0" w:color="auto"/>
        <w:left w:val="none" w:sz="0" w:space="0" w:color="auto"/>
        <w:bottom w:val="none" w:sz="0" w:space="0" w:color="auto"/>
        <w:right w:val="none" w:sz="0" w:space="0" w:color="auto"/>
      </w:divBdr>
    </w:div>
    <w:div w:id="881597162">
      <w:bodyDiv w:val="1"/>
      <w:marLeft w:val="0"/>
      <w:marRight w:val="0"/>
      <w:marTop w:val="0"/>
      <w:marBottom w:val="0"/>
      <w:divBdr>
        <w:top w:val="none" w:sz="0" w:space="0" w:color="auto"/>
        <w:left w:val="none" w:sz="0" w:space="0" w:color="auto"/>
        <w:bottom w:val="none" w:sz="0" w:space="0" w:color="auto"/>
        <w:right w:val="none" w:sz="0" w:space="0" w:color="auto"/>
      </w:divBdr>
    </w:div>
    <w:div w:id="881602379">
      <w:bodyDiv w:val="1"/>
      <w:marLeft w:val="0"/>
      <w:marRight w:val="0"/>
      <w:marTop w:val="0"/>
      <w:marBottom w:val="0"/>
      <w:divBdr>
        <w:top w:val="none" w:sz="0" w:space="0" w:color="auto"/>
        <w:left w:val="none" w:sz="0" w:space="0" w:color="auto"/>
        <w:bottom w:val="none" w:sz="0" w:space="0" w:color="auto"/>
        <w:right w:val="none" w:sz="0" w:space="0" w:color="auto"/>
      </w:divBdr>
    </w:div>
    <w:div w:id="881670166">
      <w:bodyDiv w:val="1"/>
      <w:marLeft w:val="0"/>
      <w:marRight w:val="0"/>
      <w:marTop w:val="0"/>
      <w:marBottom w:val="0"/>
      <w:divBdr>
        <w:top w:val="none" w:sz="0" w:space="0" w:color="auto"/>
        <w:left w:val="none" w:sz="0" w:space="0" w:color="auto"/>
        <w:bottom w:val="none" w:sz="0" w:space="0" w:color="auto"/>
        <w:right w:val="none" w:sz="0" w:space="0" w:color="auto"/>
      </w:divBdr>
    </w:div>
    <w:div w:id="881670268">
      <w:bodyDiv w:val="1"/>
      <w:marLeft w:val="0"/>
      <w:marRight w:val="0"/>
      <w:marTop w:val="0"/>
      <w:marBottom w:val="0"/>
      <w:divBdr>
        <w:top w:val="none" w:sz="0" w:space="0" w:color="auto"/>
        <w:left w:val="none" w:sz="0" w:space="0" w:color="auto"/>
        <w:bottom w:val="none" w:sz="0" w:space="0" w:color="auto"/>
        <w:right w:val="none" w:sz="0" w:space="0" w:color="auto"/>
      </w:divBdr>
    </w:div>
    <w:div w:id="881747010">
      <w:bodyDiv w:val="1"/>
      <w:marLeft w:val="0"/>
      <w:marRight w:val="0"/>
      <w:marTop w:val="0"/>
      <w:marBottom w:val="0"/>
      <w:divBdr>
        <w:top w:val="none" w:sz="0" w:space="0" w:color="auto"/>
        <w:left w:val="none" w:sz="0" w:space="0" w:color="auto"/>
        <w:bottom w:val="none" w:sz="0" w:space="0" w:color="auto"/>
        <w:right w:val="none" w:sz="0" w:space="0" w:color="auto"/>
      </w:divBdr>
    </w:div>
    <w:div w:id="881789922">
      <w:bodyDiv w:val="1"/>
      <w:marLeft w:val="0"/>
      <w:marRight w:val="0"/>
      <w:marTop w:val="0"/>
      <w:marBottom w:val="0"/>
      <w:divBdr>
        <w:top w:val="none" w:sz="0" w:space="0" w:color="auto"/>
        <w:left w:val="none" w:sz="0" w:space="0" w:color="auto"/>
        <w:bottom w:val="none" w:sz="0" w:space="0" w:color="auto"/>
        <w:right w:val="none" w:sz="0" w:space="0" w:color="auto"/>
      </w:divBdr>
    </w:div>
    <w:div w:id="881794370">
      <w:bodyDiv w:val="1"/>
      <w:marLeft w:val="0"/>
      <w:marRight w:val="0"/>
      <w:marTop w:val="0"/>
      <w:marBottom w:val="0"/>
      <w:divBdr>
        <w:top w:val="none" w:sz="0" w:space="0" w:color="auto"/>
        <w:left w:val="none" w:sz="0" w:space="0" w:color="auto"/>
        <w:bottom w:val="none" w:sz="0" w:space="0" w:color="auto"/>
        <w:right w:val="none" w:sz="0" w:space="0" w:color="auto"/>
      </w:divBdr>
    </w:div>
    <w:div w:id="881819573">
      <w:bodyDiv w:val="1"/>
      <w:marLeft w:val="0"/>
      <w:marRight w:val="0"/>
      <w:marTop w:val="0"/>
      <w:marBottom w:val="0"/>
      <w:divBdr>
        <w:top w:val="none" w:sz="0" w:space="0" w:color="auto"/>
        <w:left w:val="none" w:sz="0" w:space="0" w:color="auto"/>
        <w:bottom w:val="none" w:sz="0" w:space="0" w:color="auto"/>
        <w:right w:val="none" w:sz="0" w:space="0" w:color="auto"/>
      </w:divBdr>
    </w:div>
    <w:div w:id="881866098">
      <w:bodyDiv w:val="1"/>
      <w:marLeft w:val="0"/>
      <w:marRight w:val="0"/>
      <w:marTop w:val="0"/>
      <w:marBottom w:val="0"/>
      <w:divBdr>
        <w:top w:val="none" w:sz="0" w:space="0" w:color="auto"/>
        <w:left w:val="none" w:sz="0" w:space="0" w:color="auto"/>
        <w:bottom w:val="none" w:sz="0" w:space="0" w:color="auto"/>
        <w:right w:val="none" w:sz="0" w:space="0" w:color="auto"/>
      </w:divBdr>
    </w:div>
    <w:div w:id="881937740">
      <w:bodyDiv w:val="1"/>
      <w:marLeft w:val="0"/>
      <w:marRight w:val="0"/>
      <w:marTop w:val="0"/>
      <w:marBottom w:val="0"/>
      <w:divBdr>
        <w:top w:val="none" w:sz="0" w:space="0" w:color="auto"/>
        <w:left w:val="none" w:sz="0" w:space="0" w:color="auto"/>
        <w:bottom w:val="none" w:sz="0" w:space="0" w:color="auto"/>
        <w:right w:val="none" w:sz="0" w:space="0" w:color="auto"/>
      </w:divBdr>
    </w:div>
    <w:div w:id="881985431">
      <w:bodyDiv w:val="1"/>
      <w:marLeft w:val="0"/>
      <w:marRight w:val="0"/>
      <w:marTop w:val="0"/>
      <w:marBottom w:val="0"/>
      <w:divBdr>
        <w:top w:val="none" w:sz="0" w:space="0" w:color="auto"/>
        <w:left w:val="none" w:sz="0" w:space="0" w:color="auto"/>
        <w:bottom w:val="none" w:sz="0" w:space="0" w:color="auto"/>
        <w:right w:val="none" w:sz="0" w:space="0" w:color="auto"/>
      </w:divBdr>
    </w:div>
    <w:div w:id="882131568">
      <w:bodyDiv w:val="1"/>
      <w:marLeft w:val="0"/>
      <w:marRight w:val="0"/>
      <w:marTop w:val="0"/>
      <w:marBottom w:val="0"/>
      <w:divBdr>
        <w:top w:val="none" w:sz="0" w:space="0" w:color="auto"/>
        <w:left w:val="none" w:sz="0" w:space="0" w:color="auto"/>
        <w:bottom w:val="none" w:sz="0" w:space="0" w:color="auto"/>
        <w:right w:val="none" w:sz="0" w:space="0" w:color="auto"/>
      </w:divBdr>
    </w:div>
    <w:div w:id="882206954">
      <w:bodyDiv w:val="1"/>
      <w:marLeft w:val="0"/>
      <w:marRight w:val="0"/>
      <w:marTop w:val="0"/>
      <w:marBottom w:val="0"/>
      <w:divBdr>
        <w:top w:val="none" w:sz="0" w:space="0" w:color="auto"/>
        <w:left w:val="none" w:sz="0" w:space="0" w:color="auto"/>
        <w:bottom w:val="none" w:sz="0" w:space="0" w:color="auto"/>
        <w:right w:val="none" w:sz="0" w:space="0" w:color="auto"/>
      </w:divBdr>
    </w:div>
    <w:div w:id="882208892">
      <w:bodyDiv w:val="1"/>
      <w:marLeft w:val="0"/>
      <w:marRight w:val="0"/>
      <w:marTop w:val="0"/>
      <w:marBottom w:val="0"/>
      <w:divBdr>
        <w:top w:val="none" w:sz="0" w:space="0" w:color="auto"/>
        <w:left w:val="none" w:sz="0" w:space="0" w:color="auto"/>
        <w:bottom w:val="none" w:sz="0" w:space="0" w:color="auto"/>
        <w:right w:val="none" w:sz="0" w:space="0" w:color="auto"/>
      </w:divBdr>
    </w:div>
    <w:div w:id="882210210">
      <w:bodyDiv w:val="1"/>
      <w:marLeft w:val="0"/>
      <w:marRight w:val="0"/>
      <w:marTop w:val="0"/>
      <w:marBottom w:val="0"/>
      <w:divBdr>
        <w:top w:val="none" w:sz="0" w:space="0" w:color="auto"/>
        <w:left w:val="none" w:sz="0" w:space="0" w:color="auto"/>
        <w:bottom w:val="none" w:sz="0" w:space="0" w:color="auto"/>
        <w:right w:val="none" w:sz="0" w:space="0" w:color="auto"/>
      </w:divBdr>
    </w:div>
    <w:div w:id="882211195">
      <w:bodyDiv w:val="1"/>
      <w:marLeft w:val="0"/>
      <w:marRight w:val="0"/>
      <w:marTop w:val="0"/>
      <w:marBottom w:val="0"/>
      <w:divBdr>
        <w:top w:val="none" w:sz="0" w:space="0" w:color="auto"/>
        <w:left w:val="none" w:sz="0" w:space="0" w:color="auto"/>
        <w:bottom w:val="none" w:sz="0" w:space="0" w:color="auto"/>
        <w:right w:val="none" w:sz="0" w:space="0" w:color="auto"/>
      </w:divBdr>
    </w:div>
    <w:div w:id="882254246">
      <w:bodyDiv w:val="1"/>
      <w:marLeft w:val="0"/>
      <w:marRight w:val="0"/>
      <w:marTop w:val="0"/>
      <w:marBottom w:val="0"/>
      <w:divBdr>
        <w:top w:val="none" w:sz="0" w:space="0" w:color="auto"/>
        <w:left w:val="none" w:sz="0" w:space="0" w:color="auto"/>
        <w:bottom w:val="none" w:sz="0" w:space="0" w:color="auto"/>
        <w:right w:val="none" w:sz="0" w:space="0" w:color="auto"/>
      </w:divBdr>
    </w:div>
    <w:div w:id="882255809">
      <w:bodyDiv w:val="1"/>
      <w:marLeft w:val="0"/>
      <w:marRight w:val="0"/>
      <w:marTop w:val="0"/>
      <w:marBottom w:val="0"/>
      <w:divBdr>
        <w:top w:val="none" w:sz="0" w:space="0" w:color="auto"/>
        <w:left w:val="none" w:sz="0" w:space="0" w:color="auto"/>
        <w:bottom w:val="none" w:sz="0" w:space="0" w:color="auto"/>
        <w:right w:val="none" w:sz="0" w:space="0" w:color="auto"/>
      </w:divBdr>
    </w:div>
    <w:div w:id="882255899">
      <w:bodyDiv w:val="1"/>
      <w:marLeft w:val="0"/>
      <w:marRight w:val="0"/>
      <w:marTop w:val="0"/>
      <w:marBottom w:val="0"/>
      <w:divBdr>
        <w:top w:val="none" w:sz="0" w:space="0" w:color="auto"/>
        <w:left w:val="none" w:sz="0" w:space="0" w:color="auto"/>
        <w:bottom w:val="none" w:sz="0" w:space="0" w:color="auto"/>
        <w:right w:val="none" w:sz="0" w:space="0" w:color="auto"/>
      </w:divBdr>
    </w:div>
    <w:div w:id="882399637">
      <w:bodyDiv w:val="1"/>
      <w:marLeft w:val="0"/>
      <w:marRight w:val="0"/>
      <w:marTop w:val="0"/>
      <w:marBottom w:val="0"/>
      <w:divBdr>
        <w:top w:val="none" w:sz="0" w:space="0" w:color="auto"/>
        <w:left w:val="none" w:sz="0" w:space="0" w:color="auto"/>
        <w:bottom w:val="none" w:sz="0" w:space="0" w:color="auto"/>
        <w:right w:val="none" w:sz="0" w:space="0" w:color="auto"/>
      </w:divBdr>
    </w:div>
    <w:div w:id="882450042">
      <w:bodyDiv w:val="1"/>
      <w:marLeft w:val="0"/>
      <w:marRight w:val="0"/>
      <w:marTop w:val="0"/>
      <w:marBottom w:val="0"/>
      <w:divBdr>
        <w:top w:val="none" w:sz="0" w:space="0" w:color="auto"/>
        <w:left w:val="none" w:sz="0" w:space="0" w:color="auto"/>
        <w:bottom w:val="none" w:sz="0" w:space="0" w:color="auto"/>
        <w:right w:val="none" w:sz="0" w:space="0" w:color="auto"/>
      </w:divBdr>
    </w:div>
    <w:div w:id="882593731">
      <w:bodyDiv w:val="1"/>
      <w:marLeft w:val="0"/>
      <w:marRight w:val="0"/>
      <w:marTop w:val="0"/>
      <w:marBottom w:val="0"/>
      <w:divBdr>
        <w:top w:val="none" w:sz="0" w:space="0" w:color="auto"/>
        <w:left w:val="none" w:sz="0" w:space="0" w:color="auto"/>
        <w:bottom w:val="none" w:sz="0" w:space="0" w:color="auto"/>
        <w:right w:val="none" w:sz="0" w:space="0" w:color="auto"/>
      </w:divBdr>
    </w:div>
    <w:div w:id="882596738">
      <w:bodyDiv w:val="1"/>
      <w:marLeft w:val="0"/>
      <w:marRight w:val="0"/>
      <w:marTop w:val="0"/>
      <w:marBottom w:val="0"/>
      <w:divBdr>
        <w:top w:val="none" w:sz="0" w:space="0" w:color="auto"/>
        <w:left w:val="none" w:sz="0" w:space="0" w:color="auto"/>
        <w:bottom w:val="none" w:sz="0" w:space="0" w:color="auto"/>
        <w:right w:val="none" w:sz="0" w:space="0" w:color="auto"/>
      </w:divBdr>
    </w:div>
    <w:div w:id="882642782">
      <w:bodyDiv w:val="1"/>
      <w:marLeft w:val="0"/>
      <w:marRight w:val="0"/>
      <w:marTop w:val="0"/>
      <w:marBottom w:val="0"/>
      <w:divBdr>
        <w:top w:val="none" w:sz="0" w:space="0" w:color="auto"/>
        <w:left w:val="none" w:sz="0" w:space="0" w:color="auto"/>
        <w:bottom w:val="none" w:sz="0" w:space="0" w:color="auto"/>
        <w:right w:val="none" w:sz="0" w:space="0" w:color="auto"/>
      </w:divBdr>
    </w:div>
    <w:div w:id="882790936">
      <w:bodyDiv w:val="1"/>
      <w:marLeft w:val="0"/>
      <w:marRight w:val="0"/>
      <w:marTop w:val="0"/>
      <w:marBottom w:val="0"/>
      <w:divBdr>
        <w:top w:val="none" w:sz="0" w:space="0" w:color="auto"/>
        <w:left w:val="none" w:sz="0" w:space="0" w:color="auto"/>
        <w:bottom w:val="none" w:sz="0" w:space="0" w:color="auto"/>
        <w:right w:val="none" w:sz="0" w:space="0" w:color="auto"/>
      </w:divBdr>
    </w:div>
    <w:div w:id="882864907">
      <w:bodyDiv w:val="1"/>
      <w:marLeft w:val="0"/>
      <w:marRight w:val="0"/>
      <w:marTop w:val="0"/>
      <w:marBottom w:val="0"/>
      <w:divBdr>
        <w:top w:val="none" w:sz="0" w:space="0" w:color="auto"/>
        <w:left w:val="none" w:sz="0" w:space="0" w:color="auto"/>
        <w:bottom w:val="none" w:sz="0" w:space="0" w:color="auto"/>
        <w:right w:val="none" w:sz="0" w:space="0" w:color="auto"/>
      </w:divBdr>
    </w:div>
    <w:div w:id="882912146">
      <w:bodyDiv w:val="1"/>
      <w:marLeft w:val="0"/>
      <w:marRight w:val="0"/>
      <w:marTop w:val="0"/>
      <w:marBottom w:val="0"/>
      <w:divBdr>
        <w:top w:val="none" w:sz="0" w:space="0" w:color="auto"/>
        <w:left w:val="none" w:sz="0" w:space="0" w:color="auto"/>
        <w:bottom w:val="none" w:sz="0" w:space="0" w:color="auto"/>
        <w:right w:val="none" w:sz="0" w:space="0" w:color="auto"/>
      </w:divBdr>
    </w:div>
    <w:div w:id="883061391">
      <w:bodyDiv w:val="1"/>
      <w:marLeft w:val="0"/>
      <w:marRight w:val="0"/>
      <w:marTop w:val="0"/>
      <w:marBottom w:val="0"/>
      <w:divBdr>
        <w:top w:val="none" w:sz="0" w:space="0" w:color="auto"/>
        <w:left w:val="none" w:sz="0" w:space="0" w:color="auto"/>
        <w:bottom w:val="none" w:sz="0" w:space="0" w:color="auto"/>
        <w:right w:val="none" w:sz="0" w:space="0" w:color="auto"/>
      </w:divBdr>
    </w:div>
    <w:div w:id="883175478">
      <w:bodyDiv w:val="1"/>
      <w:marLeft w:val="0"/>
      <w:marRight w:val="0"/>
      <w:marTop w:val="0"/>
      <w:marBottom w:val="0"/>
      <w:divBdr>
        <w:top w:val="none" w:sz="0" w:space="0" w:color="auto"/>
        <w:left w:val="none" w:sz="0" w:space="0" w:color="auto"/>
        <w:bottom w:val="none" w:sz="0" w:space="0" w:color="auto"/>
        <w:right w:val="none" w:sz="0" w:space="0" w:color="auto"/>
      </w:divBdr>
    </w:div>
    <w:div w:id="883249695">
      <w:bodyDiv w:val="1"/>
      <w:marLeft w:val="0"/>
      <w:marRight w:val="0"/>
      <w:marTop w:val="0"/>
      <w:marBottom w:val="0"/>
      <w:divBdr>
        <w:top w:val="none" w:sz="0" w:space="0" w:color="auto"/>
        <w:left w:val="none" w:sz="0" w:space="0" w:color="auto"/>
        <w:bottom w:val="none" w:sz="0" w:space="0" w:color="auto"/>
        <w:right w:val="none" w:sz="0" w:space="0" w:color="auto"/>
      </w:divBdr>
    </w:div>
    <w:div w:id="883251678">
      <w:bodyDiv w:val="1"/>
      <w:marLeft w:val="0"/>
      <w:marRight w:val="0"/>
      <w:marTop w:val="0"/>
      <w:marBottom w:val="0"/>
      <w:divBdr>
        <w:top w:val="none" w:sz="0" w:space="0" w:color="auto"/>
        <w:left w:val="none" w:sz="0" w:space="0" w:color="auto"/>
        <w:bottom w:val="none" w:sz="0" w:space="0" w:color="auto"/>
        <w:right w:val="none" w:sz="0" w:space="0" w:color="auto"/>
      </w:divBdr>
    </w:div>
    <w:div w:id="883299477">
      <w:bodyDiv w:val="1"/>
      <w:marLeft w:val="0"/>
      <w:marRight w:val="0"/>
      <w:marTop w:val="0"/>
      <w:marBottom w:val="0"/>
      <w:divBdr>
        <w:top w:val="none" w:sz="0" w:space="0" w:color="auto"/>
        <w:left w:val="none" w:sz="0" w:space="0" w:color="auto"/>
        <w:bottom w:val="none" w:sz="0" w:space="0" w:color="auto"/>
        <w:right w:val="none" w:sz="0" w:space="0" w:color="auto"/>
      </w:divBdr>
    </w:div>
    <w:div w:id="883366802">
      <w:bodyDiv w:val="1"/>
      <w:marLeft w:val="0"/>
      <w:marRight w:val="0"/>
      <w:marTop w:val="0"/>
      <w:marBottom w:val="0"/>
      <w:divBdr>
        <w:top w:val="none" w:sz="0" w:space="0" w:color="auto"/>
        <w:left w:val="none" w:sz="0" w:space="0" w:color="auto"/>
        <w:bottom w:val="none" w:sz="0" w:space="0" w:color="auto"/>
        <w:right w:val="none" w:sz="0" w:space="0" w:color="auto"/>
      </w:divBdr>
    </w:div>
    <w:div w:id="883446433">
      <w:bodyDiv w:val="1"/>
      <w:marLeft w:val="0"/>
      <w:marRight w:val="0"/>
      <w:marTop w:val="0"/>
      <w:marBottom w:val="0"/>
      <w:divBdr>
        <w:top w:val="none" w:sz="0" w:space="0" w:color="auto"/>
        <w:left w:val="none" w:sz="0" w:space="0" w:color="auto"/>
        <w:bottom w:val="none" w:sz="0" w:space="0" w:color="auto"/>
        <w:right w:val="none" w:sz="0" w:space="0" w:color="auto"/>
      </w:divBdr>
    </w:div>
    <w:div w:id="883446900">
      <w:bodyDiv w:val="1"/>
      <w:marLeft w:val="0"/>
      <w:marRight w:val="0"/>
      <w:marTop w:val="0"/>
      <w:marBottom w:val="0"/>
      <w:divBdr>
        <w:top w:val="none" w:sz="0" w:space="0" w:color="auto"/>
        <w:left w:val="none" w:sz="0" w:space="0" w:color="auto"/>
        <w:bottom w:val="none" w:sz="0" w:space="0" w:color="auto"/>
        <w:right w:val="none" w:sz="0" w:space="0" w:color="auto"/>
      </w:divBdr>
    </w:div>
    <w:div w:id="883560224">
      <w:bodyDiv w:val="1"/>
      <w:marLeft w:val="0"/>
      <w:marRight w:val="0"/>
      <w:marTop w:val="0"/>
      <w:marBottom w:val="0"/>
      <w:divBdr>
        <w:top w:val="none" w:sz="0" w:space="0" w:color="auto"/>
        <w:left w:val="none" w:sz="0" w:space="0" w:color="auto"/>
        <w:bottom w:val="none" w:sz="0" w:space="0" w:color="auto"/>
        <w:right w:val="none" w:sz="0" w:space="0" w:color="auto"/>
      </w:divBdr>
    </w:div>
    <w:div w:id="883637708">
      <w:bodyDiv w:val="1"/>
      <w:marLeft w:val="0"/>
      <w:marRight w:val="0"/>
      <w:marTop w:val="0"/>
      <w:marBottom w:val="0"/>
      <w:divBdr>
        <w:top w:val="none" w:sz="0" w:space="0" w:color="auto"/>
        <w:left w:val="none" w:sz="0" w:space="0" w:color="auto"/>
        <w:bottom w:val="none" w:sz="0" w:space="0" w:color="auto"/>
        <w:right w:val="none" w:sz="0" w:space="0" w:color="auto"/>
      </w:divBdr>
    </w:div>
    <w:div w:id="883828096">
      <w:bodyDiv w:val="1"/>
      <w:marLeft w:val="0"/>
      <w:marRight w:val="0"/>
      <w:marTop w:val="0"/>
      <w:marBottom w:val="0"/>
      <w:divBdr>
        <w:top w:val="none" w:sz="0" w:space="0" w:color="auto"/>
        <w:left w:val="none" w:sz="0" w:space="0" w:color="auto"/>
        <w:bottom w:val="none" w:sz="0" w:space="0" w:color="auto"/>
        <w:right w:val="none" w:sz="0" w:space="0" w:color="auto"/>
      </w:divBdr>
    </w:div>
    <w:div w:id="883829475">
      <w:bodyDiv w:val="1"/>
      <w:marLeft w:val="0"/>
      <w:marRight w:val="0"/>
      <w:marTop w:val="0"/>
      <w:marBottom w:val="0"/>
      <w:divBdr>
        <w:top w:val="none" w:sz="0" w:space="0" w:color="auto"/>
        <w:left w:val="none" w:sz="0" w:space="0" w:color="auto"/>
        <w:bottom w:val="none" w:sz="0" w:space="0" w:color="auto"/>
        <w:right w:val="none" w:sz="0" w:space="0" w:color="auto"/>
      </w:divBdr>
    </w:div>
    <w:div w:id="883830575">
      <w:bodyDiv w:val="1"/>
      <w:marLeft w:val="0"/>
      <w:marRight w:val="0"/>
      <w:marTop w:val="0"/>
      <w:marBottom w:val="0"/>
      <w:divBdr>
        <w:top w:val="none" w:sz="0" w:space="0" w:color="auto"/>
        <w:left w:val="none" w:sz="0" w:space="0" w:color="auto"/>
        <w:bottom w:val="none" w:sz="0" w:space="0" w:color="auto"/>
        <w:right w:val="none" w:sz="0" w:space="0" w:color="auto"/>
      </w:divBdr>
    </w:div>
    <w:div w:id="883902761">
      <w:bodyDiv w:val="1"/>
      <w:marLeft w:val="0"/>
      <w:marRight w:val="0"/>
      <w:marTop w:val="0"/>
      <w:marBottom w:val="0"/>
      <w:divBdr>
        <w:top w:val="none" w:sz="0" w:space="0" w:color="auto"/>
        <w:left w:val="none" w:sz="0" w:space="0" w:color="auto"/>
        <w:bottom w:val="none" w:sz="0" w:space="0" w:color="auto"/>
        <w:right w:val="none" w:sz="0" w:space="0" w:color="auto"/>
      </w:divBdr>
    </w:div>
    <w:div w:id="883904820">
      <w:bodyDiv w:val="1"/>
      <w:marLeft w:val="0"/>
      <w:marRight w:val="0"/>
      <w:marTop w:val="0"/>
      <w:marBottom w:val="0"/>
      <w:divBdr>
        <w:top w:val="none" w:sz="0" w:space="0" w:color="auto"/>
        <w:left w:val="none" w:sz="0" w:space="0" w:color="auto"/>
        <w:bottom w:val="none" w:sz="0" w:space="0" w:color="auto"/>
        <w:right w:val="none" w:sz="0" w:space="0" w:color="auto"/>
      </w:divBdr>
    </w:div>
    <w:div w:id="883906039">
      <w:bodyDiv w:val="1"/>
      <w:marLeft w:val="0"/>
      <w:marRight w:val="0"/>
      <w:marTop w:val="0"/>
      <w:marBottom w:val="0"/>
      <w:divBdr>
        <w:top w:val="none" w:sz="0" w:space="0" w:color="auto"/>
        <w:left w:val="none" w:sz="0" w:space="0" w:color="auto"/>
        <w:bottom w:val="none" w:sz="0" w:space="0" w:color="auto"/>
        <w:right w:val="none" w:sz="0" w:space="0" w:color="auto"/>
      </w:divBdr>
    </w:div>
    <w:div w:id="883951444">
      <w:bodyDiv w:val="1"/>
      <w:marLeft w:val="0"/>
      <w:marRight w:val="0"/>
      <w:marTop w:val="0"/>
      <w:marBottom w:val="0"/>
      <w:divBdr>
        <w:top w:val="none" w:sz="0" w:space="0" w:color="auto"/>
        <w:left w:val="none" w:sz="0" w:space="0" w:color="auto"/>
        <w:bottom w:val="none" w:sz="0" w:space="0" w:color="auto"/>
        <w:right w:val="none" w:sz="0" w:space="0" w:color="auto"/>
      </w:divBdr>
    </w:div>
    <w:div w:id="884022837">
      <w:bodyDiv w:val="1"/>
      <w:marLeft w:val="0"/>
      <w:marRight w:val="0"/>
      <w:marTop w:val="0"/>
      <w:marBottom w:val="0"/>
      <w:divBdr>
        <w:top w:val="none" w:sz="0" w:space="0" w:color="auto"/>
        <w:left w:val="none" w:sz="0" w:space="0" w:color="auto"/>
        <w:bottom w:val="none" w:sz="0" w:space="0" w:color="auto"/>
        <w:right w:val="none" w:sz="0" w:space="0" w:color="auto"/>
      </w:divBdr>
    </w:div>
    <w:div w:id="884103163">
      <w:bodyDiv w:val="1"/>
      <w:marLeft w:val="0"/>
      <w:marRight w:val="0"/>
      <w:marTop w:val="0"/>
      <w:marBottom w:val="0"/>
      <w:divBdr>
        <w:top w:val="none" w:sz="0" w:space="0" w:color="auto"/>
        <w:left w:val="none" w:sz="0" w:space="0" w:color="auto"/>
        <w:bottom w:val="none" w:sz="0" w:space="0" w:color="auto"/>
        <w:right w:val="none" w:sz="0" w:space="0" w:color="auto"/>
      </w:divBdr>
    </w:div>
    <w:div w:id="884178528">
      <w:bodyDiv w:val="1"/>
      <w:marLeft w:val="0"/>
      <w:marRight w:val="0"/>
      <w:marTop w:val="0"/>
      <w:marBottom w:val="0"/>
      <w:divBdr>
        <w:top w:val="none" w:sz="0" w:space="0" w:color="auto"/>
        <w:left w:val="none" w:sz="0" w:space="0" w:color="auto"/>
        <w:bottom w:val="none" w:sz="0" w:space="0" w:color="auto"/>
        <w:right w:val="none" w:sz="0" w:space="0" w:color="auto"/>
      </w:divBdr>
    </w:div>
    <w:div w:id="884219481">
      <w:bodyDiv w:val="1"/>
      <w:marLeft w:val="0"/>
      <w:marRight w:val="0"/>
      <w:marTop w:val="0"/>
      <w:marBottom w:val="0"/>
      <w:divBdr>
        <w:top w:val="none" w:sz="0" w:space="0" w:color="auto"/>
        <w:left w:val="none" w:sz="0" w:space="0" w:color="auto"/>
        <w:bottom w:val="none" w:sz="0" w:space="0" w:color="auto"/>
        <w:right w:val="none" w:sz="0" w:space="0" w:color="auto"/>
      </w:divBdr>
    </w:div>
    <w:div w:id="884222353">
      <w:bodyDiv w:val="1"/>
      <w:marLeft w:val="0"/>
      <w:marRight w:val="0"/>
      <w:marTop w:val="0"/>
      <w:marBottom w:val="0"/>
      <w:divBdr>
        <w:top w:val="none" w:sz="0" w:space="0" w:color="auto"/>
        <w:left w:val="none" w:sz="0" w:space="0" w:color="auto"/>
        <w:bottom w:val="none" w:sz="0" w:space="0" w:color="auto"/>
        <w:right w:val="none" w:sz="0" w:space="0" w:color="auto"/>
      </w:divBdr>
    </w:div>
    <w:div w:id="884290935">
      <w:bodyDiv w:val="1"/>
      <w:marLeft w:val="0"/>
      <w:marRight w:val="0"/>
      <w:marTop w:val="0"/>
      <w:marBottom w:val="0"/>
      <w:divBdr>
        <w:top w:val="none" w:sz="0" w:space="0" w:color="auto"/>
        <w:left w:val="none" w:sz="0" w:space="0" w:color="auto"/>
        <w:bottom w:val="none" w:sz="0" w:space="0" w:color="auto"/>
        <w:right w:val="none" w:sz="0" w:space="0" w:color="auto"/>
      </w:divBdr>
    </w:div>
    <w:div w:id="884409437">
      <w:bodyDiv w:val="1"/>
      <w:marLeft w:val="0"/>
      <w:marRight w:val="0"/>
      <w:marTop w:val="0"/>
      <w:marBottom w:val="0"/>
      <w:divBdr>
        <w:top w:val="none" w:sz="0" w:space="0" w:color="auto"/>
        <w:left w:val="none" w:sz="0" w:space="0" w:color="auto"/>
        <w:bottom w:val="none" w:sz="0" w:space="0" w:color="auto"/>
        <w:right w:val="none" w:sz="0" w:space="0" w:color="auto"/>
      </w:divBdr>
    </w:div>
    <w:div w:id="884412587">
      <w:bodyDiv w:val="1"/>
      <w:marLeft w:val="0"/>
      <w:marRight w:val="0"/>
      <w:marTop w:val="0"/>
      <w:marBottom w:val="0"/>
      <w:divBdr>
        <w:top w:val="none" w:sz="0" w:space="0" w:color="auto"/>
        <w:left w:val="none" w:sz="0" w:space="0" w:color="auto"/>
        <w:bottom w:val="none" w:sz="0" w:space="0" w:color="auto"/>
        <w:right w:val="none" w:sz="0" w:space="0" w:color="auto"/>
      </w:divBdr>
    </w:div>
    <w:div w:id="884413303">
      <w:bodyDiv w:val="1"/>
      <w:marLeft w:val="0"/>
      <w:marRight w:val="0"/>
      <w:marTop w:val="0"/>
      <w:marBottom w:val="0"/>
      <w:divBdr>
        <w:top w:val="none" w:sz="0" w:space="0" w:color="auto"/>
        <w:left w:val="none" w:sz="0" w:space="0" w:color="auto"/>
        <w:bottom w:val="none" w:sz="0" w:space="0" w:color="auto"/>
        <w:right w:val="none" w:sz="0" w:space="0" w:color="auto"/>
      </w:divBdr>
    </w:div>
    <w:div w:id="884413386">
      <w:bodyDiv w:val="1"/>
      <w:marLeft w:val="0"/>
      <w:marRight w:val="0"/>
      <w:marTop w:val="0"/>
      <w:marBottom w:val="0"/>
      <w:divBdr>
        <w:top w:val="none" w:sz="0" w:space="0" w:color="auto"/>
        <w:left w:val="none" w:sz="0" w:space="0" w:color="auto"/>
        <w:bottom w:val="none" w:sz="0" w:space="0" w:color="auto"/>
        <w:right w:val="none" w:sz="0" w:space="0" w:color="auto"/>
      </w:divBdr>
    </w:div>
    <w:div w:id="884414849">
      <w:bodyDiv w:val="1"/>
      <w:marLeft w:val="0"/>
      <w:marRight w:val="0"/>
      <w:marTop w:val="0"/>
      <w:marBottom w:val="0"/>
      <w:divBdr>
        <w:top w:val="none" w:sz="0" w:space="0" w:color="auto"/>
        <w:left w:val="none" w:sz="0" w:space="0" w:color="auto"/>
        <w:bottom w:val="none" w:sz="0" w:space="0" w:color="auto"/>
        <w:right w:val="none" w:sz="0" w:space="0" w:color="auto"/>
      </w:divBdr>
    </w:div>
    <w:div w:id="884560523">
      <w:bodyDiv w:val="1"/>
      <w:marLeft w:val="0"/>
      <w:marRight w:val="0"/>
      <w:marTop w:val="0"/>
      <w:marBottom w:val="0"/>
      <w:divBdr>
        <w:top w:val="none" w:sz="0" w:space="0" w:color="auto"/>
        <w:left w:val="none" w:sz="0" w:space="0" w:color="auto"/>
        <w:bottom w:val="none" w:sz="0" w:space="0" w:color="auto"/>
        <w:right w:val="none" w:sz="0" w:space="0" w:color="auto"/>
      </w:divBdr>
    </w:div>
    <w:div w:id="884567347">
      <w:bodyDiv w:val="1"/>
      <w:marLeft w:val="0"/>
      <w:marRight w:val="0"/>
      <w:marTop w:val="0"/>
      <w:marBottom w:val="0"/>
      <w:divBdr>
        <w:top w:val="none" w:sz="0" w:space="0" w:color="auto"/>
        <w:left w:val="none" w:sz="0" w:space="0" w:color="auto"/>
        <w:bottom w:val="none" w:sz="0" w:space="0" w:color="auto"/>
        <w:right w:val="none" w:sz="0" w:space="0" w:color="auto"/>
      </w:divBdr>
    </w:div>
    <w:div w:id="884637130">
      <w:bodyDiv w:val="1"/>
      <w:marLeft w:val="0"/>
      <w:marRight w:val="0"/>
      <w:marTop w:val="0"/>
      <w:marBottom w:val="0"/>
      <w:divBdr>
        <w:top w:val="none" w:sz="0" w:space="0" w:color="auto"/>
        <w:left w:val="none" w:sz="0" w:space="0" w:color="auto"/>
        <w:bottom w:val="none" w:sz="0" w:space="0" w:color="auto"/>
        <w:right w:val="none" w:sz="0" w:space="0" w:color="auto"/>
      </w:divBdr>
    </w:div>
    <w:div w:id="884637661">
      <w:bodyDiv w:val="1"/>
      <w:marLeft w:val="0"/>
      <w:marRight w:val="0"/>
      <w:marTop w:val="0"/>
      <w:marBottom w:val="0"/>
      <w:divBdr>
        <w:top w:val="none" w:sz="0" w:space="0" w:color="auto"/>
        <w:left w:val="none" w:sz="0" w:space="0" w:color="auto"/>
        <w:bottom w:val="none" w:sz="0" w:space="0" w:color="auto"/>
        <w:right w:val="none" w:sz="0" w:space="0" w:color="auto"/>
      </w:divBdr>
    </w:div>
    <w:div w:id="884827996">
      <w:bodyDiv w:val="1"/>
      <w:marLeft w:val="0"/>
      <w:marRight w:val="0"/>
      <w:marTop w:val="0"/>
      <w:marBottom w:val="0"/>
      <w:divBdr>
        <w:top w:val="none" w:sz="0" w:space="0" w:color="auto"/>
        <w:left w:val="none" w:sz="0" w:space="0" w:color="auto"/>
        <w:bottom w:val="none" w:sz="0" w:space="0" w:color="auto"/>
        <w:right w:val="none" w:sz="0" w:space="0" w:color="auto"/>
      </w:divBdr>
    </w:div>
    <w:div w:id="884948675">
      <w:bodyDiv w:val="1"/>
      <w:marLeft w:val="0"/>
      <w:marRight w:val="0"/>
      <w:marTop w:val="0"/>
      <w:marBottom w:val="0"/>
      <w:divBdr>
        <w:top w:val="none" w:sz="0" w:space="0" w:color="auto"/>
        <w:left w:val="none" w:sz="0" w:space="0" w:color="auto"/>
        <w:bottom w:val="none" w:sz="0" w:space="0" w:color="auto"/>
        <w:right w:val="none" w:sz="0" w:space="0" w:color="auto"/>
      </w:divBdr>
    </w:div>
    <w:div w:id="885065689">
      <w:bodyDiv w:val="1"/>
      <w:marLeft w:val="0"/>
      <w:marRight w:val="0"/>
      <w:marTop w:val="0"/>
      <w:marBottom w:val="0"/>
      <w:divBdr>
        <w:top w:val="none" w:sz="0" w:space="0" w:color="auto"/>
        <w:left w:val="none" w:sz="0" w:space="0" w:color="auto"/>
        <w:bottom w:val="none" w:sz="0" w:space="0" w:color="auto"/>
        <w:right w:val="none" w:sz="0" w:space="0" w:color="auto"/>
      </w:divBdr>
    </w:div>
    <w:div w:id="885138960">
      <w:bodyDiv w:val="1"/>
      <w:marLeft w:val="0"/>
      <w:marRight w:val="0"/>
      <w:marTop w:val="0"/>
      <w:marBottom w:val="0"/>
      <w:divBdr>
        <w:top w:val="none" w:sz="0" w:space="0" w:color="auto"/>
        <w:left w:val="none" w:sz="0" w:space="0" w:color="auto"/>
        <w:bottom w:val="none" w:sz="0" w:space="0" w:color="auto"/>
        <w:right w:val="none" w:sz="0" w:space="0" w:color="auto"/>
      </w:divBdr>
    </w:div>
    <w:div w:id="885292548">
      <w:bodyDiv w:val="1"/>
      <w:marLeft w:val="0"/>
      <w:marRight w:val="0"/>
      <w:marTop w:val="0"/>
      <w:marBottom w:val="0"/>
      <w:divBdr>
        <w:top w:val="none" w:sz="0" w:space="0" w:color="auto"/>
        <w:left w:val="none" w:sz="0" w:space="0" w:color="auto"/>
        <w:bottom w:val="none" w:sz="0" w:space="0" w:color="auto"/>
        <w:right w:val="none" w:sz="0" w:space="0" w:color="auto"/>
      </w:divBdr>
    </w:div>
    <w:div w:id="885334951">
      <w:bodyDiv w:val="1"/>
      <w:marLeft w:val="0"/>
      <w:marRight w:val="0"/>
      <w:marTop w:val="0"/>
      <w:marBottom w:val="0"/>
      <w:divBdr>
        <w:top w:val="none" w:sz="0" w:space="0" w:color="auto"/>
        <w:left w:val="none" w:sz="0" w:space="0" w:color="auto"/>
        <w:bottom w:val="none" w:sz="0" w:space="0" w:color="auto"/>
        <w:right w:val="none" w:sz="0" w:space="0" w:color="auto"/>
      </w:divBdr>
    </w:div>
    <w:div w:id="885528410">
      <w:bodyDiv w:val="1"/>
      <w:marLeft w:val="0"/>
      <w:marRight w:val="0"/>
      <w:marTop w:val="0"/>
      <w:marBottom w:val="0"/>
      <w:divBdr>
        <w:top w:val="none" w:sz="0" w:space="0" w:color="auto"/>
        <w:left w:val="none" w:sz="0" w:space="0" w:color="auto"/>
        <w:bottom w:val="none" w:sz="0" w:space="0" w:color="auto"/>
        <w:right w:val="none" w:sz="0" w:space="0" w:color="auto"/>
      </w:divBdr>
    </w:div>
    <w:div w:id="885604225">
      <w:bodyDiv w:val="1"/>
      <w:marLeft w:val="0"/>
      <w:marRight w:val="0"/>
      <w:marTop w:val="0"/>
      <w:marBottom w:val="0"/>
      <w:divBdr>
        <w:top w:val="none" w:sz="0" w:space="0" w:color="auto"/>
        <w:left w:val="none" w:sz="0" w:space="0" w:color="auto"/>
        <w:bottom w:val="none" w:sz="0" w:space="0" w:color="auto"/>
        <w:right w:val="none" w:sz="0" w:space="0" w:color="auto"/>
      </w:divBdr>
    </w:div>
    <w:div w:id="885801135">
      <w:bodyDiv w:val="1"/>
      <w:marLeft w:val="0"/>
      <w:marRight w:val="0"/>
      <w:marTop w:val="0"/>
      <w:marBottom w:val="0"/>
      <w:divBdr>
        <w:top w:val="none" w:sz="0" w:space="0" w:color="auto"/>
        <w:left w:val="none" w:sz="0" w:space="0" w:color="auto"/>
        <w:bottom w:val="none" w:sz="0" w:space="0" w:color="auto"/>
        <w:right w:val="none" w:sz="0" w:space="0" w:color="auto"/>
      </w:divBdr>
    </w:div>
    <w:div w:id="885868764">
      <w:bodyDiv w:val="1"/>
      <w:marLeft w:val="0"/>
      <w:marRight w:val="0"/>
      <w:marTop w:val="0"/>
      <w:marBottom w:val="0"/>
      <w:divBdr>
        <w:top w:val="none" w:sz="0" w:space="0" w:color="auto"/>
        <w:left w:val="none" w:sz="0" w:space="0" w:color="auto"/>
        <w:bottom w:val="none" w:sz="0" w:space="0" w:color="auto"/>
        <w:right w:val="none" w:sz="0" w:space="0" w:color="auto"/>
      </w:divBdr>
    </w:div>
    <w:div w:id="885873012">
      <w:bodyDiv w:val="1"/>
      <w:marLeft w:val="0"/>
      <w:marRight w:val="0"/>
      <w:marTop w:val="0"/>
      <w:marBottom w:val="0"/>
      <w:divBdr>
        <w:top w:val="none" w:sz="0" w:space="0" w:color="auto"/>
        <w:left w:val="none" w:sz="0" w:space="0" w:color="auto"/>
        <w:bottom w:val="none" w:sz="0" w:space="0" w:color="auto"/>
        <w:right w:val="none" w:sz="0" w:space="0" w:color="auto"/>
      </w:divBdr>
    </w:div>
    <w:div w:id="885877236">
      <w:bodyDiv w:val="1"/>
      <w:marLeft w:val="0"/>
      <w:marRight w:val="0"/>
      <w:marTop w:val="0"/>
      <w:marBottom w:val="0"/>
      <w:divBdr>
        <w:top w:val="none" w:sz="0" w:space="0" w:color="auto"/>
        <w:left w:val="none" w:sz="0" w:space="0" w:color="auto"/>
        <w:bottom w:val="none" w:sz="0" w:space="0" w:color="auto"/>
        <w:right w:val="none" w:sz="0" w:space="0" w:color="auto"/>
      </w:divBdr>
    </w:div>
    <w:div w:id="885945082">
      <w:bodyDiv w:val="1"/>
      <w:marLeft w:val="0"/>
      <w:marRight w:val="0"/>
      <w:marTop w:val="0"/>
      <w:marBottom w:val="0"/>
      <w:divBdr>
        <w:top w:val="none" w:sz="0" w:space="0" w:color="auto"/>
        <w:left w:val="none" w:sz="0" w:space="0" w:color="auto"/>
        <w:bottom w:val="none" w:sz="0" w:space="0" w:color="auto"/>
        <w:right w:val="none" w:sz="0" w:space="0" w:color="auto"/>
      </w:divBdr>
    </w:div>
    <w:div w:id="885987545">
      <w:bodyDiv w:val="1"/>
      <w:marLeft w:val="0"/>
      <w:marRight w:val="0"/>
      <w:marTop w:val="0"/>
      <w:marBottom w:val="0"/>
      <w:divBdr>
        <w:top w:val="none" w:sz="0" w:space="0" w:color="auto"/>
        <w:left w:val="none" w:sz="0" w:space="0" w:color="auto"/>
        <w:bottom w:val="none" w:sz="0" w:space="0" w:color="auto"/>
        <w:right w:val="none" w:sz="0" w:space="0" w:color="auto"/>
      </w:divBdr>
    </w:div>
    <w:div w:id="885990952">
      <w:bodyDiv w:val="1"/>
      <w:marLeft w:val="0"/>
      <w:marRight w:val="0"/>
      <w:marTop w:val="0"/>
      <w:marBottom w:val="0"/>
      <w:divBdr>
        <w:top w:val="none" w:sz="0" w:space="0" w:color="auto"/>
        <w:left w:val="none" w:sz="0" w:space="0" w:color="auto"/>
        <w:bottom w:val="none" w:sz="0" w:space="0" w:color="auto"/>
        <w:right w:val="none" w:sz="0" w:space="0" w:color="auto"/>
      </w:divBdr>
    </w:div>
    <w:div w:id="886139183">
      <w:bodyDiv w:val="1"/>
      <w:marLeft w:val="0"/>
      <w:marRight w:val="0"/>
      <w:marTop w:val="0"/>
      <w:marBottom w:val="0"/>
      <w:divBdr>
        <w:top w:val="none" w:sz="0" w:space="0" w:color="auto"/>
        <w:left w:val="none" w:sz="0" w:space="0" w:color="auto"/>
        <w:bottom w:val="none" w:sz="0" w:space="0" w:color="auto"/>
        <w:right w:val="none" w:sz="0" w:space="0" w:color="auto"/>
      </w:divBdr>
    </w:div>
    <w:div w:id="886188642">
      <w:bodyDiv w:val="1"/>
      <w:marLeft w:val="0"/>
      <w:marRight w:val="0"/>
      <w:marTop w:val="0"/>
      <w:marBottom w:val="0"/>
      <w:divBdr>
        <w:top w:val="none" w:sz="0" w:space="0" w:color="auto"/>
        <w:left w:val="none" w:sz="0" w:space="0" w:color="auto"/>
        <w:bottom w:val="none" w:sz="0" w:space="0" w:color="auto"/>
        <w:right w:val="none" w:sz="0" w:space="0" w:color="auto"/>
      </w:divBdr>
    </w:div>
    <w:div w:id="886375681">
      <w:bodyDiv w:val="1"/>
      <w:marLeft w:val="0"/>
      <w:marRight w:val="0"/>
      <w:marTop w:val="0"/>
      <w:marBottom w:val="0"/>
      <w:divBdr>
        <w:top w:val="none" w:sz="0" w:space="0" w:color="auto"/>
        <w:left w:val="none" w:sz="0" w:space="0" w:color="auto"/>
        <w:bottom w:val="none" w:sz="0" w:space="0" w:color="auto"/>
        <w:right w:val="none" w:sz="0" w:space="0" w:color="auto"/>
      </w:divBdr>
    </w:div>
    <w:div w:id="886529457">
      <w:bodyDiv w:val="1"/>
      <w:marLeft w:val="0"/>
      <w:marRight w:val="0"/>
      <w:marTop w:val="0"/>
      <w:marBottom w:val="0"/>
      <w:divBdr>
        <w:top w:val="none" w:sz="0" w:space="0" w:color="auto"/>
        <w:left w:val="none" w:sz="0" w:space="0" w:color="auto"/>
        <w:bottom w:val="none" w:sz="0" w:space="0" w:color="auto"/>
        <w:right w:val="none" w:sz="0" w:space="0" w:color="auto"/>
      </w:divBdr>
    </w:div>
    <w:div w:id="886646693">
      <w:bodyDiv w:val="1"/>
      <w:marLeft w:val="0"/>
      <w:marRight w:val="0"/>
      <w:marTop w:val="0"/>
      <w:marBottom w:val="0"/>
      <w:divBdr>
        <w:top w:val="none" w:sz="0" w:space="0" w:color="auto"/>
        <w:left w:val="none" w:sz="0" w:space="0" w:color="auto"/>
        <w:bottom w:val="none" w:sz="0" w:space="0" w:color="auto"/>
        <w:right w:val="none" w:sz="0" w:space="0" w:color="auto"/>
      </w:divBdr>
    </w:div>
    <w:div w:id="886720049">
      <w:bodyDiv w:val="1"/>
      <w:marLeft w:val="0"/>
      <w:marRight w:val="0"/>
      <w:marTop w:val="0"/>
      <w:marBottom w:val="0"/>
      <w:divBdr>
        <w:top w:val="none" w:sz="0" w:space="0" w:color="auto"/>
        <w:left w:val="none" w:sz="0" w:space="0" w:color="auto"/>
        <w:bottom w:val="none" w:sz="0" w:space="0" w:color="auto"/>
        <w:right w:val="none" w:sz="0" w:space="0" w:color="auto"/>
      </w:divBdr>
    </w:div>
    <w:div w:id="886725846">
      <w:bodyDiv w:val="1"/>
      <w:marLeft w:val="0"/>
      <w:marRight w:val="0"/>
      <w:marTop w:val="0"/>
      <w:marBottom w:val="0"/>
      <w:divBdr>
        <w:top w:val="none" w:sz="0" w:space="0" w:color="auto"/>
        <w:left w:val="none" w:sz="0" w:space="0" w:color="auto"/>
        <w:bottom w:val="none" w:sz="0" w:space="0" w:color="auto"/>
        <w:right w:val="none" w:sz="0" w:space="0" w:color="auto"/>
      </w:divBdr>
    </w:div>
    <w:div w:id="886795871">
      <w:bodyDiv w:val="1"/>
      <w:marLeft w:val="0"/>
      <w:marRight w:val="0"/>
      <w:marTop w:val="0"/>
      <w:marBottom w:val="0"/>
      <w:divBdr>
        <w:top w:val="none" w:sz="0" w:space="0" w:color="auto"/>
        <w:left w:val="none" w:sz="0" w:space="0" w:color="auto"/>
        <w:bottom w:val="none" w:sz="0" w:space="0" w:color="auto"/>
        <w:right w:val="none" w:sz="0" w:space="0" w:color="auto"/>
      </w:divBdr>
    </w:div>
    <w:div w:id="886915606">
      <w:bodyDiv w:val="1"/>
      <w:marLeft w:val="0"/>
      <w:marRight w:val="0"/>
      <w:marTop w:val="0"/>
      <w:marBottom w:val="0"/>
      <w:divBdr>
        <w:top w:val="none" w:sz="0" w:space="0" w:color="auto"/>
        <w:left w:val="none" w:sz="0" w:space="0" w:color="auto"/>
        <w:bottom w:val="none" w:sz="0" w:space="0" w:color="auto"/>
        <w:right w:val="none" w:sz="0" w:space="0" w:color="auto"/>
      </w:divBdr>
    </w:div>
    <w:div w:id="887230300">
      <w:bodyDiv w:val="1"/>
      <w:marLeft w:val="0"/>
      <w:marRight w:val="0"/>
      <w:marTop w:val="0"/>
      <w:marBottom w:val="0"/>
      <w:divBdr>
        <w:top w:val="none" w:sz="0" w:space="0" w:color="auto"/>
        <w:left w:val="none" w:sz="0" w:space="0" w:color="auto"/>
        <w:bottom w:val="none" w:sz="0" w:space="0" w:color="auto"/>
        <w:right w:val="none" w:sz="0" w:space="0" w:color="auto"/>
      </w:divBdr>
    </w:div>
    <w:div w:id="887299818">
      <w:bodyDiv w:val="1"/>
      <w:marLeft w:val="0"/>
      <w:marRight w:val="0"/>
      <w:marTop w:val="0"/>
      <w:marBottom w:val="0"/>
      <w:divBdr>
        <w:top w:val="none" w:sz="0" w:space="0" w:color="auto"/>
        <w:left w:val="none" w:sz="0" w:space="0" w:color="auto"/>
        <w:bottom w:val="none" w:sz="0" w:space="0" w:color="auto"/>
        <w:right w:val="none" w:sz="0" w:space="0" w:color="auto"/>
      </w:divBdr>
    </w:div>
    <w:div w:id="887448317">
      <w:bodyDiv w:val="1"/>
      <w:marLeft w:val="0"/>
      <w:marRight w:val="0"/>
      <w:marTop w:val="0"/>
      <w:marBottom w:val="0"/>
      <w:divBdr>
        <w:top w:val="none" w:sz="0" w:space="0" w:color="auto"/>
        <w:left w:val="none" w:sz="0" w:space="0" w:color="auto"/>
        <w:bottom w:val="none" w:sz="0" w:space="0" w:color="auto"/>
        <w:right w:val="none" w:sz="0" w:space="0" w:color="auto"/>
      </w:divBdr>
    </w:div>
    <w:div w:id="887495835">
      <w:bodyDiv w:val="1"/>
      <w:marLeft w:val="0"/>
      <w:marRight w:val="0"/>
      <w:marTop w:val="0"/>
      <w:marBottom w:val="0"/>
      <w:divBdr>
        <w:top w:val="none" w:sz="0" w:space="0" w:color="auto"/>
        <w:left w:val="none" w:sz="0" w:space="0" w:color="auto"/>
        <w:bottom w:val="none" w:sz="0" w:space="0" w:color="auto"/>
        <w:right w:val="none" w:sz="0" w:space="0" w:color="auto"/>
      </w:divBdr>
    </w:div>
    <w:div w:id="887499686">
      <w:bodyDiv w:val="1"/>
      <w:marLeft w:val="0"/>
      <w:marRight w:val="0"/>
      <w:marTop w:val="0"/>
      <w:marBottom w:val="0"/>
      <w:divBdr>
        <w:top w:val="none" w:sz="0" w:space="0" w:color="auto"/>
        <w:left w:val="none" w:sz="0" w:space="0" w:color="auto"/>
        <w:bottom w:val="none" w:sz="0" w:space="0" w:color="auto"/>
        <w:right w:val="none" w:sz="0" w:space="0" w:color="auto"/>
      </w:divBdr>
    </w:div>
    <w:div w:id="887572810">
      <w:bodyDiv w:val="1"/>
      <w:marLeft w:val="0"/>
      <w:marRight w:val="0"/>
      <w:marTop w:val="0"/>
      <w:marBottom w:val="0"/>
      <w:divBdr>
        <w:top w:val="none" w:sz="0" w:space="0" w:color="auto"/>
        <w:left w:val="none" w:sz="0" w:space="0" w:color="auto"/>
        <w:bottom w:val="none" w:sz="0" w:space="0" w:color="auto"/>
        <w:right w:val="none" w:sz="0" w:space="0" w:color="auto"/>
      </w:divBdr>
    </w:div>
    <w:div w:id="887688776">
      <w:bodyDiv w:val="1"/>
      <w:marLeft w:val="0"/>
      <w:marRight w:val="0"/>
      <w:marTop w:val="0"/>
      <w:marBottom w:val="0"/>
      <w:divBdr>
        <w:top w:val="none" w:sz="0" w:space="0" w:color="auto"/>
        <w:left w:val="none" w:sz="0" w:space="0" w:color="auto"/>
        <w:bottom w:val="none" w:sz="0" w:space="0" w:color="auto"/>
        <w:right w:val="none" w:sz="0" w:space="0" w:color="auto"/>
      </w:divBdr>
    </w:div>
    <w:div w:id="887692550">
      <w:bodyDiv w:val="1"/>
      <w:marLeft w:val="0"/>
      <w:marRight w:val="0"/>
      <w:marTop w:val="0"/>
      <w:marBottom w:val="0"/>
      <w:divBdr>
        <w:top w:val="none" w:sz="0" w:space="0" w:color="auto"/>
        <w:left w:val="none" w:sz="0" w:space="0" w:color="auto"/>
        <w:bottom w:val="none" w:sz="0" w:space="0" w:color="auto"/>
        <w:right w:val="none" w:sz="0" w:space="0" w:color="auto"/>
      </w:divBdr>
    </w:div>
    <w:div w:id="887838462">
      <w:bodyDiv w:val="1"/>
      <w:marLeft w:val="0"/>
      <w:marRight w:val="0"/>
      <w:marTop w:val="0"/>
      <w:marBottom w:val="0"/>
      <w:divBdr>
        <w:top w:val="none" w:sz="0" w:space="0" w:color="auto"/>
        <w:left w:val="none" w:sz="0" w:space="0" w:color="auto"/>
        <w:bottom w:val="none" w:sz="0" w:space="0" w:color="auto"/>
        <w:right w:val="none" w:sz="0" w:space="0" w:color="auto"/>
      </w:divBdr>
    </w:div>
    <w:div w:id="887910501">
      <w:bodyDiv w:val="1"/>
      <w:marLeft w:val="0"/>
      <w:marRight w:val="0"/>
      <w:marTop w:val="0"/>
      <w:marBottom w:val="0"/>
      <w:divBdr>
        <w:top w:val="none" w:sz="0" w:space="0" w:color="auto"/>
        <w:left w:val="none" w:sz="0" w:space="0" w:color="auto"/>
        <w:bottom w:val="none" w:sz="0" w:space="0" w:color="auto"/>
        <w:right w:val="none" w:sz="0" w:space="0" w:color="auto"/>
      </w:divBdr>
    </w:div>
    <w:div w:id="887956884">
      <w:bodyDiv w:val="1"/>
      <w:marLeft w:val="0"/>
      <w:marRight w:val="0"/>
      <w:marTop w:val="0"/>
      <w:marBottom w:val="0"/>
      <w:divBdr>
        <w:top w:val="none" w:sz="0" w:space="0" w:color="auto"/>
        <w:left w:val="none" w:sz="0" w:space="0" w:color="auto"/>
        <w:bottom w:val="none" w:sz="0" w:space="0" w:color="auto"/>
        <w:right w:val="none" w:sz="0" w:space="0" w:color="auto"/>
      </w:divBdr>
    </w:div>
    <w:div w:id="888027644">
      <w:bodyDiv w:val="1"/>
      <w:marLeft w:val="0"/>
      <w:marRight w:val="0"/>
      <w:marTop w:val="0"/>
      <w:marBottom w:val="0"/>
      <w:divBdr>
        <w:top w:val="none" w:sz="0" w:space="0" w:color="auto"/>
        <w:left w:val="none" w:sz="0" w:space="0" w:color="auto"/>
        <w:bottom w:val="none" w:sz="0" w:space="0" w:color="auto"/>
        <w:right w:val="none" w:sz="0" w:space="0" w:color="auto"/>
      </w:divBdr>
    </w:div>
    <w:div w:id="888031319">
      <w:bodyDiv w:val="1"/>
      <w:marLeft w:val="0"/>
      <w:marRight w:val="0"/>
      <w:marTop w:val="0"/>
      <w:marBottom w:val="0"/>
      <w:divBdr>
        <w:top w:val="none" w:sz="0" w:space="0" w:color="auto"/>
        <w:left w:val="none" w:sz="0" w:space="0" w:color="auto"/>
        <w:bottom w:val="none" w:sz="0" w:space="0" w:color="auto"/>
        <w:right w:val="none" w:sz="0" w:space="0" w:color="auto"/>
      </w:divBdr>
    </w:div>
    <w:div w:id="888031549">
      <w:bodyDiv w:val="1"/>
      <w:marLeft w:val="0"/>
      <w:marRight w:val="0"/>
      <w:marTop w:val="0"/>
      <w:marBottom w:val="0"/>
      <w:divBdr>
        <w:top w:val="none" w:sz="0" w:space="0" w:color="auto"/>
        <w:left w:val="none" w:sz="0" w:space="0" w:color="auto"/>
        <w:bottom w:val="none" w:sz="0" w:space="0" w:color="auto"/>
        <w:right w:val="none" w:sz="0" w:space="0" w:color="auto"/>
      </w:divBdr>
    </w:div>
    <w:div w:id="888035879">
      <w:bodyDiv w:val="1"/>
      <w:marLeft w:val="0"/>
      <w:marRight w:val="0"/>
      <w:marTop w:val="0"/>
      <w:marBottom w:val="0"/>
      <w:divBdr>
        <w:top w:val="none" w:sz="0" w:space="0" w:color="auto"/>
        <w:left w:val="none" w:sz="0" w:space="0" w:color="auto"/>
        <w:bottom w:val="none" w:sz="0" w:space="0" w:color="auto"/>
        <w:right w:val="none" w:sz="0" w:space="0" w:color="auto"/>
      </w:divBdr>
    </w:div>
    <w:div w:id="888152420">
      <w:bodyDiv w:val="1"/>
      <w:marLeft w:val="0"/>
      <w:marRight w:val="0"/>
      <w:marTop w:val="0"/>
      <w:marBottom w:val="0"/>
      <w:divBdr>
        <w:top w:val="none" w:sz="0" w:space="0" w:color="auto"/>
        <w:left w:val="none" w:sz="0" w:space="0" w:color="auto"/>
        <w:bottom w:val="none" w:sz="0" w:space="0" w:color="auto"/>
        <w:right w:val="none" w:sz="0" w:space="0" w:color="auto"/>
      </w:divBdr>
    </w:div>
    <w:div w:id="888154654">
      <w:bodyDiv w:val="1"/>
      <w:marLeft w:val="0"/>
      <w:marRight w:val="0"/>
      <w:marTop w:val="0"/>
      <w:marBottom w:val="0"/>
      <w:divBdr>
        <w:top w:val="none" w:sz="0" w:space="0" w:color="auto"/>
        <w:left w:val="none" w:sz="0" w:space="0" w:color="auto"/>
        <w:bottom w:val="none" w:sz="0" w:space="0" w:color="auto"/>
        <w:right w:val="none" w:sz="0" w:space="0" w:color="auto"/>
      </w:divBdr>
    </w:div>
    <w:div w:id="888304686">
      <w:bodyDiv w:val="1"/>
      <w:marLeft w:val="0"/>
      <w:marRight w:val="0"/>
      <w:marTop w:val="0"/>
      <w:marBottom w:val="0"/>
      <w:divBdr>
        <w:top w:val="none" w:sz="0" w:space="0" w:color="auto"/>
        <w:left w:val="none" w:sz="0" w:space="0" w:color="auto"/>
        <w:bottom w:val="none" w:sz="0" w:space="0" w:color="auto"/>
        <w:right w:val="none" w:sz="0" w:space="0" w:color="auto"/>
      </w:divBdr>
    </w:div>
    <w:div w:id="888416183">
      <w:bodyDiv w:val="1"/>
      <w:marLeft w:val="0"/>
      <w:marRight w:val="0"/>
      <w:marTop w:val="0"/>
      <w:marBottom w:val="0"/>
      <w:divBdr>
        <w:top w:val="none" w:sz="0" w:space="0" w:color="auto"/>
        <w:left w:val="none" w:sz="0" w:space="0" w:color="auto"/>
        <w:bottom w:val="none" w:sz="0" w:space="0" w:color="auto"/>
        <w:right w:val="none" w:sz="0" w:space="0" w:color="auto"/>
      </w:divBdr>
    </w:div>
    <w:div w:id="888494385">
      <w:bodyDiv w:val="1"/>
      <w:marLeft w:val="0"/>
      <w:marRight w:val="0"/>
      <w:marTop w:val="0"/>
      <w:marBottom w:val="0"/>
      <w:divBdr>
        <w:top w:val="none" w:sz="0" w:space="0" w:color="auto"/>
        <w:left w:val="none" w:sz="0" w:space="0" w:color="auto"/>
        <w:bottom w:val="none" w:sz="0" w:space="0" w:color="auto"/>
        <w:right w:val="none" w:sz="0" w:space="0" w:color="auto"/>
      </w:divBdr>
    </w:div>
    <w:div w:id="888614425">
      <w:bodyDiv w:val="1"/>
      <w:marLeft w:val="0"/>
      <w:marRight w:val="0"/>
      <w:marTop w:val="0"/>
      <w:marBottom w:val="0"/>
      <w:divBdr>
        <w:top w:val="none" w:sz="0" w:space="0" w:color="auto"/>
        <w:left w:val="none" w:sz="0" w:space="0" w:color="auto"/>
        <w:bottom w:val="none" w:sz="0" w:space="0" w:color="auto"/>
        <w:right w:val="none" w:sz="0" w:space="0" w:color="auto"/>
      </w:divBdr>
    </w:div>
    <w:div w:id="888615893">
      <w:bodyDiv w:val="1"/>
      <w:marLeft w:val="0"/>
      <w:marRight w:val="0"/>
      <w:marTop w:val="0"/>
      <w:marBottom w:val="0"/>
      <w:divBdr>
        <w:top w:val="none" w:sz="0" w:space="0" w:color="auto"/>
        <w:left w:val="none" w:sz="0" w:space="0" w:color="auto"/>
        <w:bottom w:val="none" w:sz="0" w:space="0" w:color="auto"/>
        <w:right w:val="none" w:sz="0" w:space="0" w:color="auto"/>
      </w:divBdr>
    </w:div>
    <w:div w:id="888692228">
      <w:bodyDiv w:val="1"/>
      <w:marLeft w:val="0"/>
      <w:marRight w:val="0"/>
      <w:marTop w:val="0"/>
      <w:marBottom w:val="0"/>
      <w:divBdr>
        <w:top w:val="none" w:sz="0" w:space="0" w:color="auto"/>
        <w:left w:val="none" w:sz="0" w:space="0" w:color="auto"/>
        <w:bottom w:val="none" w:sz="0" w:space="0" w:color="auto"/>
        <w:right w:val="none" w:sz="0" w:space="0" w:color="auto"/>
      </w:divBdr>
    </w:div>
    <w:div w:id="888764246">
      <w:bodyDiv w:val="1"/>
      <w:marLeft w:val="0"/>
      <w:marRight w:val="0"/>
      <w:marTop w:val="0"/>
      <w:marBottom w:val="0"/>
      <w:divBdr>
        <w:top w:val="none" w:sz="0" w:space="0" w:color="auto"/>
        <w:left w:val="none" w:sz="0" w:space="0" w:color="auto"/>
        <w:bottom w:val="none" w:sz="0" w:space="0" w:color="auto"/>
        <w:right w:val="none" w:sz="0" w:space="0" w:color="auto"/>
      </w:divBdr>
    </w:div>
    <w:div w:id="888877245">
      <w:bodyDiv w:val="1"/>
      <w:marLeft w:val="0"/>
      <w:marRight w:val="0"/>
      <w:marTop w:val="0"/>
      <w:marBottom w:val="0"/>
      <w:divBdr>
        <w:top w:val="none" w:sz="0" w:space="0" w:color="auto"/>
        <w:left w:val="none" w:sz="0" w:space="0" w:color="auto"/>
        <w:bottom w:val="none" w:sz="0" w:space="0" w:color="auto"/>
        <w:right w:val="none" w:sz="0" w:space="0" w:color="auto"/>
      </w:divBdr>
    </w:div>
    <w:div w:id="889002380">
      <w:bodyDiv w:val="1"/>
      <w:marLeft w:val="0"/>
      <w:marRight w:val="0"/>
      <w:marTop w:val="0"/>
      <w:marBottom w:val="0"/>
      <w:divBdr>
        <w:top w:val="none" w:sz="0" w:space="0" w:color="auto"/>
        <w:left w:val="none" w:sz="0" w:space="0" w:color="auto"/>
        <w:bottom w:val="none" w:sz="0" w:space="0" w:color="auto"/>
        <w:right w:val="none" w:sz="0" w:space="0" w:color="auto"/>
      </w:divBdr>
    </w:div>
    <w:div w:id="889002967">
      <w:bodyDiv w:val="1"/>
      <w:marLeft w:val="0"/>
      <w:marRight w:val="0"/>
      <w:marTop w:val="0"/>
      <w:marBottom w:val="0"/>
      <w:divBdr>
        <w:top w:val="none" w:sz="0" w:space="0" w:color="auto"/>
        <w:left w:val="none" w:sz="0" w:space="0" w:color="auto"/>
        <w:bottom w:val="none" w:sz="0" w:space="0" w:color="auto"/>
        <w:right w:val="none" w:sz="0" w:space="0" w:color="auto"/>
      </w:divBdr>
    </w:div>
    <w:div w:id="889192886">
      <w:bodyDiv w:val="1"/>
      <w:marLeft w:val="0"/>
      <w:marRight w:val="0"/>
      <w:marTop w:val="0"/>
      <w:marBottom w:val="0"/>
      <w:divBdr>
        <w:top w:val="none" w:sz="0" w:space="0" w:color="auto"/>
        <w:left w:val="none" w:sz="0" w:space="0" w:color="auto"/>
        <w:bottom w:val="none" w:sz="0" w:space="0" w:color="auto"/>
        <w:right w:val="none" w:sz="0" w:space="0" w:color="auto"/>
      </w:divBdr>
    </w:div>
    <w:div w:id="889196163">
      <w:bodyDiv w:val="1"/>
      <w:marLeft w:val="0"/>
      <w:marRight w:val="0"/>
      <w:marTop w:val="0"/>
      <w:marBottom w:val="0"/>
      <w:divBdr>
        <w:top w:val="none" w:sz="0" w:space="0" w:color="auto"/>
        <w:left w:val="none" w:sz="0" w:space="0" w:color="auto"/>
        <w:bottom w:val="none" w:sz="0" w:space="0" w:color="auto"/>
        <w:right w:val="none" w:sz="0" w:space="0" w:color="auto"/>
      </w:divBdr>
    </w:div>
    <w:div w:id="889223493">
      <w:bodyDiv w:val="1"/>
      <w:marLeft w:val="0"/>
      <w:marRight w:val="0"/>
      <w:marTop w:val="0"/>
      <w:marBottom w:val="0"/>
      <w:divBdr>
        <w:top w:val="none" w:sz="0" w:space="0" w:color="auto"/>
        <w:left w:val="none" w:sz="0" w:space="0" w:color="auto"/>
        <w:bottom w:val="none" w:sz="0" w:space="0" w:color="auto"/>
        <w:right w:val="none" w:sz="0" w:space="0" w:color="auto"/>
      </w:divBdr>
    </w:div>
    <w:div w:id="889263871">
      <w:bodyDiv w:val="1"/>
      <w:marLeft w:val="0"/>
      <w:marRight w:val="0"/>
      <w:marTop w:val="0"/>
      <w:marBottom w:val="0"/>
      <w:divBdr>
        <w:top w:val="none" w:sz="0" w:space="0" w:color="auto"/>
        <w:left w:val="none" w:sz="0" w:space="0" w:color="auto"/>
        <w:bottom w:val="none" w:sz="0" w:space="0" w:color="auto"/>
        <w:right w:val="none" w:sz="0" w:space="0" w:color="auto"/>
      </w:divBdr>
    </w:div>
    <w:div w:id="889264898">
      <w:bodyDiv w:val="1"/>
      <w:marLeft w:val="0"/>
      <w:marRight w:val="0"/>
      <w:marTop w:val="0"/>
      <w:marBottom w:val="0"/>
      <w:divBdr>
        <w:top w:val="none" w:sz="0" w:space="0" w:color="auto"/>
        <w:left w:val="none" w:sz="0" w:space="0" w:color="auto"/>
        <w:bottom w:val="none" w:sz="0" w:space="0" w:color="auto"/>
        <w:right w:val="none" w:sz="0" w:space="0" w:color="auto"/>
      </w:divBdr>
    </w:div>
    <w:div w:id="889266490">
      <w:bodyDiv w:val="1"/>
      <w:marLeft w:val="0"/>
      <w:marRight w:val="0"/>
      <w:marTop w:val="0"/>
      <w:marBottom w:val="0"/>
      <w:divBdr>
        <w:top w:val="none" w:sz="0" w:space="0" w:color="auto"/>
        <w:left w:val="none" w:sz="0" w:space="0" w:color="auto"/>
        <w:bottom w:val="none" w:sz="0" w:space="0" w:color="auto"/>
        <w:right w:val="none" w:sz="0" w:space="0" w:color="auto"/>
      </w:divBdr>
    </w:div>
    <w:div w:id="889338179">
      <w:bodyDiv w:val="1"/>
      <w:marLeft w:val="0"/>
      <w:marRight w:val="0"/>
      <w:marTop w:val="0"/>
      <w:marBottom w:val="0"/>
      <w:divBdr>
        <w:top w:val="none" w:sz="0" w:space="0" w:color="auto"/>
        <w:left w:val="none" w:sz="0" w:space="0" w:color="auto"/>
        <w:bottom w:val="none" w:sz="0" w:space="0" w:color="auto"/>
        <w:right w:val="none" w:sz="0" w:space="0" w:color="auto"/>
      </w:divBdr>
    </w:div>
    <w:div w:id="889458017">
      <w:bodyDiv w:val="1"/>
      <w:marLeft w:val="0"/>
      <w:marRight w:val="0"/>
      <w:marTop w:val="0"/>
      <w:marBottom w:val="0"/>
      <w:divBdr>
        <w:top w:val="none" w:sz="0" w:space="0" w:color="auto"/>
        <w:left w:val="none" w:sz="0" w:space="0" w:color="auto"/>
        <w:bottom w:val="none" w:sz="0" w:space="0" w:color="auto"/>
        <w:right w:val="none" w:sz="0" w:space="0" w:color="auto"/>
      </w:divBdr>
    </w:div>
    <w:div w:id="889462924">
      <w:bodyDiv w:val="1"/>
      <w:marLeft w:val="0"/>
      <w:marRight w:val="0"/>
      <w:marTop w:val="0"/>
      <w:marBottom w:val="0"/>
      <w:divBdr>
        <w:top w:val="none" w:sz="0" w:space="0" w:color="auto"/>
        <w:left w:val="none" w:sz="0" w:space="0" w:color="auto"/>
        <w:bottom w:val="none" w:sz="0" w:space="0" w:color="auto"/>
        <w:right w:val="none" w:sz="0" w:space="0" w:color="auto"/>
      </w:divBdr>
    </w:div>
    <w:div w:id="889609481">
      <w:bodyDiv w:val="1"/>
      <w:marLeft w:val="0"/>
      <w:marRight w:val="0"/>
      <w:marTop w:val="0"/>
      <w:marBottom w:val="0"/>
      <w:divBdr>
        <w:top w:val="none" w:sz="0" w:space="0" w:color="auto"/>
        <w:left w:val="none" w:sz="0" w:space="0" w:color="auto"/>
        <w:bottom w:val="none" w:sz="0" w:space="0" w:color="auto"/>
        <w:right w:val="none" w:sz="0" w:space="0" w:color="auto"/>
      </w:divBdr>
    </w:div>
    <w:div w:id="889613436">
      <w:bodyDiv w:val="1"/>
      <w:marLeft w:val="0"/>
      <w:marRight w:val="0"/>
      <w:marTop w:val="0"/>
      <w:marBottom w:val="0"/>
      <w:divBdr>
        <w:top w:val="none" w:sz="0" w:space="0" w:color="auto"/>
        <w:left w:val="none" w:sz="0" w:space="0" w:color="auto"/>
        <w:bottom w:val="none" w:sz="0" w:space="0" w:color="auto"/>
        <w:right w:val="none" w:sz="0" w:space="0" w:color="auto"/>
      </w:divBdr>
    </w:div>
    <w:div w:id="889652355">
      <w:bodyDiv w:val="1"/>
      <w:marLeft w:val="0"/>
      <w:marRight w:val="0"/>
      <w:marTop w:val="0"/>
      <w:marBottom w:val="0"/>
      <w:divBdr>
        <w:top w:val="none" w:sz="0" w:space="0" w:color="auto"/>
        <w:left w:val="none" w:sz="0" w:space="0" w:color="auto"/>
        <w:bottom w:val="none" w:sz="0" w:space="0" w:color="auto"/>
        <w:right w:val="none" w:sz="0" w:space="0" w:color="auto"/>
      </w:divBdr>
    </w:div>
    <w:div w:id="889682822">
      <w:bodyDiv w:val="1"/>
      <w:marLeft w:val="0"/>
      <w:marRight w:val="0"/>
      <w:marTop w:val="0"/>
      <w:marBottom w:val="0"/>
      <w:divBdr>
        <w:top w:val="none" w:sz="0" w:space="0" w:color="auto"/>
        <w:left w:val="none" w:sz="0" w:space="0" w:color="auto"/>
        <w:bottom w:val="none" w:sz="0" w:space="0" w:color="auto"/>
        <w:right w:val="none" w:sz="0" w:space="0" w:color="auto"/>
      </w:divBdr>
    </w:div>
    <w:div w:id="889726524">
      <w:bodyDiv w:val="1"/>
      <w:marLeft w:val="0"/>
      <w:marRight w:val="0"/>
      <w:marTop w:val="0"/>
      <w:marBottom w:val="0"/>
      <w:divBdr>
        <w:top w:val="none" w:sz="0" w:space="0" w:color="auto"/>
        <w:left w:val="none" w:sz="0" w:space="0" w:color="auto"/>
        <w:bottom w:val="none" w:sz="0" w:space="0" w:color="auto"/>
        <w:right w:val="none" w:sz="0" w:space="0" w:color="auto"/>
      </w:divBdr>
    </w:div>
    <w:div w:id="889808032">
      <w:bodyDiv w:val="1"/>
      <w:marLeft w:val="0"/>
      <w:marRight w:val="0"/>
      <w:marTop w:val="0"/>
      <w:marBottom w:val="0"/>
      <w:divBdr>
        <w:top w:val="none" w:sz="0" w:space="0" w:color="auto"/>
        <w:left w:val="none" w:sz="0" w:space="0" w:color="auto"/>
        <w:bottom w:val="none" w:sz="0" w:space="0" w:color="auto"/>
        <w:right w:val="none" w:sz="0" w:space="0" w:color="auto"/>
      </w:divBdr>
    </w:div>
    <w:div w:id="889877828">
      <w:bodyDiv w:val="1"/>
      <w:marLeft w:val="0"/>
      <w:marRight w:val="0"/>
      <w:marTop w:val="0"/>
      <w:marBottom w:val="0"/>
      <w:divBdr>
        <w:top w:val="none" w:sz="0" w:space="0" w:color="auto"/>
        <w:left w:val="none" w:sz="0" w:space="0" w:color="auto"/>
        <w:bottom w:val="none" w:sz="0" w:space="0" w:color="auto"/>
        <w:right w:val="none" w:sz="0" w:space="0" w:color="auto"/>
      </w:divBdr>
    </w:div>
    <w:div w:id="889878753">
      <w:bodyDiv w:val="1"/>
      <w:marLeft w:val="0"/>
      <w:marRight w:val="0"/>
      <w:marTop w:val="0"/>
      <w:marBottom w:val="0"/>
      <w:divBdr>
        <w:top w:val="none" w:sz="0" w:space="0" w:color="auto"/>
        <w:left w:val="none" w:sz="0" w:space="0" w:color="auto"/>
        <w:bottom w:val="none" w:sz="0" w:space="0" w:color="auto"/>
        <w:right w:val="none" w:sz="0" w:space="0" w:color="auto"/>
      </w:divBdr>
    </w:div>
    <w:div w:id="889919670">
      <w:bodyDiv w:val="1"/>
      <w:marLeft w:val="0"/>
      <w:marRight w:val="0"/>
      <w:marTop w:val="0"/>
      <w:marBottom w:val="0"/>
      <w:divBdr>
        <w:top w:val="none" w:sz="0" w:space="0" w:color="auto"/>
        <w:left w:val="none" w:sz="0" w:space="0" w:color="auto"/>
        <w:bottom w:val="none" w:sz="0" w:space="0" w:color="auto"/>
        <w:right w:val="none" w:sz="0" w:space="0" w:color="auto"/>
      </w:divBdr>
    </w:div>
    <w:div w:id="889996653">
      <w:bodyDiv w:val="1"/>
      <w:marLeft w:val="0"/>
      <w:marRight w:val="0"/>
      <w:marTop w:val="0"/>
      <w:marBottom w:val="0"/>
      <w:divBdr>
        <w:top w:val="none" w:sz="0" w:space="0" w:color="auto"/>
        <w:left w:val="none" w:sz="0" w:space="0" w:color="auto"/>
        <w:bottom w:val="none" w:sz="0" w:space="0" w:color="auto"/>
        <w:right w:val="none" w:sz="0" w:space="0" w:color="auto"/>
      </w:divBdr>
    </w:div>
    <w:div w:id="890002920">
      <w:bodyDiv w:val="1"/>
      <w:marLeft w:val="0"/>
      <w:marRight w:val="0"/>
      <w:marTop w:val="0"/>
      <w:marBottom w:val="0"/>
      <w:divBdr>
        <w:top w:val="none" w:sz="0" w:space="0" w:color="auto"/>
        <w:left w:val="none" w:sz="0" w:space="0" w:color="auto"/>
        <w:bottom w:val="none" w:sz="0" w:space="0" w:color="auto"/>
        <w:right w:val="none" w:sz="0" w:space="0" w:color="auto"/>
      </w:divBdr>
    </w:div>
    <w:div w:id="890045690">
      <w:bodyDiv w:val="1"/>
      <w:marLeft w:val="0"/>
      <w:marRight w:val="0"/>
      <w:marTop w:val="0"/>
      <w:marBottom w:val="0"/>
      <w:divBdr>
        <w:top w:val="none" w:sz="0" w:space="0" w:color="auto"/>
        <w:left w:val="none" w:sz="0" w:space="0" w:color="auto"/>
        <w:bottom w:val="none" w:sz="0" w:space="0" w:color="auto"/>
        <w:right w:val="none" w:sz="0" w:space="0" w:color="auto"/>
      </w:divBdr>
    </w:div>
    <w:div w:id="890070849">
      <w:bodyDiv w:val="1"/>
      <w:marLeft w:val="0"/>
      <w:marRight w:val="0"/>
      <w:marTop w:val="0"/>
      <w:marBottom w:val="0"/>
      <w:divBdr>
        <w:top w:val="none" w:sz="0" w:space="0" w:color="auto"/>
        <w:left w:val="none" w:sz="0" w:space="0" w:color="auto"/>
        <w:bottom w:val="none" w:sz="0" w:space="0" w:color="auto"/>
        <w:right w:val="none" w:sz="0" w:space="0" w:color="auto"/>
      </w:divBdr>
    </w:div>
    <w:div w:id="890074254">
      <w:bodyDiv w:val="1"/>
      <w:marLeft w:val="0"/>
      <w:marRight w:val="0"/>
      <w:marTop w:val="0"/>
      <w:marBottom w:val="0"/>
      <w:divBdr>
        <w:top w:val="none" w:sz="0" w:space="0" w:color="auto"/>
        <w:left w:val="none" w:sz="0" w:space="0" w:color="auto"/>
        <w:bottom w:val="none" w:sz="0" w:space="0" w:color="auto"/>
        <w:right w:val="none" w:sz="0" w:space="0" w:color="auto"/>
      </w:divBdr>
    </w:div>
    <w:div w:id="890187656">
      <w:bodyDiv w:val="1"/>
      <w:marLeft w:val="0"/>
      <w:marRight w:val="0"/>
      <w:marTop w:val="0"/>
      <w:marBottom w:val="0"/>
      <w:divBdr>
        <w:top w:val="none" w:sz="0" w:space="0" w:color="auto"/>
        <w:left w:val="none" w:sz="0" w:space="0" w:color="auto"/>
        <w:bottom w:val="none" w:sz="0" w:space="0" w:color="auto"/>
        <w:right w:val="none" w:sz="0" w:space="0" w:color="auto"/>
      </w:divBdr>
    </w:div>
    <w:div w:id="890195620">
      <w:bodyDiv w:val="1"/>
      <w:marLeft w:val="0"/>
      <w:marRight w:val="0"/>
      <w:marTop w:val="0"/>
      <w:marBottom w:val="0"/>
      <w:divBdr>
        <w:top w:val="none" w:sz="0" w:space="0" w:color="auto"/>
        <w:left w:val="none" w:sz="0" w:space="0" w:color="auto"/>
        <w:bottom w:val="none" w:sz="0" w:space="0" w:color="auto"/>
        <w:right w:val="none" w:sz="0" w:space="0" w:color="auto"/>
      </w:divBdr>
    </w:div>
    <w:div w:id="890380444">
      <w:bodyDiv w:val="1"/>
      <w:marLeft w:val="0"/>
      <w:marRight w:val="0"/>
      <w:marTop w:val="0"/>
      <w:marBottom w:val="0"/>
      <w:divBdr>
        <w:top w:val="none" w:sz="0" w:space="0" w:color="auto"/>
        <w:left w:val="none" w:sz="0" w:space="0" w:color="auto"/>
        <w:bottom w:val="none" w:sz="0" w:space="0" w:color="auto"/>
        <w:right w:val="none" w:sz="0" w:space="0" w:color="auto"/>
      </w:divBdr>
    </w:div>
    <w:div w:id="890382279">
      <w:bodyDiv w:val="1"/>
      <w:marLeft w:val="0"/>
      <w:marRight w:val="0"/>
      <w:marTop w:val="0"/>
      <w:marBottom w:val="0"/>
      <w:divBdr>
        <w:top w:val="none" w:sz="0" w:space="0" w:color="auto"/>
        <w:left w:val="none" w:sz="0" w:space="0" w:color="auto"/>
        <w:bottom w:val="none" w:sz="0" w:space="0" w:color="auto"/>
        <w:right w:val="none" w:sz="0" w:space="0" w:color="auto"/>
      </w:divBdr>
    </w:div>
    <w:div w:id="890384109">
      <w:bodyDiv w:val="1"/>
      <w:marLeft w:val="0"/>
      <w:marRight w:val="0"/>
      <w:marTop w:val="0"/>
      <w:marBottom w:val="0"/>
      <w:divBdr>
        <w:top w:val="none" w:sz="0" w:space="0" w:color="auto"/>
        <w:left w:val="none" w:sz="0" w:space="0" w:color="auto"/>
        <w:bottom w:val="none" w:sz="0" w:space="0" w:color="auto"/>
        <w:right w:val="none" w:sz="0" w:space="0" w:color="auto"/>
      </w:divBdr>
    </w:div>
    <w:div w:id="890386698">
      <w:bodyDiv w:val="1"/>
      <w:marLeft w:val="0"/>
      <w:marRight w:val="0"/>
      <w:marTop w:val="0"/>
      <w:marBottom w:val="0"/>
      <w:divBdr>
        <w:top w:val="none" w:sz="0" w:space="0" w:color="auto"/>
        <w:left w:val="none" w:sz="0" w:space="0" w:color="auto"/>
        <w:bottom w:val="none" w:sz="0" w:space="0" w:color="auto"/>
        <w:right w:val="none" w:sz="0" w:space="0" w:color="auto"/>
      </w:divBdr>
    </w:div>
    <w:div w:id="890458658">
      <w:bodyDiv w:val="1"/>
      <w:marLeft w:val="0"/>
      <w:marRight w:val="0"/>
      <w:marTop w:val="0"/>
      <w:marBottom w:val="0"/>
      <w:divBdr>
        <w:top w:val="none" w:sz="0" w:space="0" w:color="auto"/>
        <w:left w:val="none" w:sz="0" w:space="0" w:color="auto"/>
        <w:bottom w:val="none" w:sz="0" w:space="0" w:color="auto"/>
        <w:right w:val="none" w:sz="0" w:space="0" w:color="auto"/>
      </w:divBdr>
    </w:div>
    <w:div w:id="890503480">
      <w:bodyDiv w:val="1"/>
      <w:marLeft w:val="0"/>
      <w:marRight w:val="0"/>
      <w:marTop w:val="0"/>
      <w:marBottom w:val="0"/>
      <w:divBdr>
        <w:top w:val="none" w:sz="0" w:space="0" w:color="auto"/>
        <w:left w:val="none" w:sz="0" w:space="0" w:color="auto"/>
        <w:bottom w:val="none" w:sz="0" w:space="0" w:color="auto"/>
        <w:right w:val="none" w:sz="0" w:space="0" w:color="auto"/>
      </w:divBdr>
    </w:div>
    <w:div w:id="890532334">
      <w:bodyDiv w:val="1"/>
      <w:marLeft w:val="0"/>
      <w:marRight w:val="0"/>
      <w:marTop w:val="0"/>
      <w:marBottom w:val="0"/>
      <w:divBdr>
        <w:top w:val="none" w:sz="0" w:space="0" w:color="auto"/>
        <w:left w:val="none" w:sz="0" w:space="0" w:color="auto"/>
        <w:bottom w:val="none" w:sz="0" w:space="0" w:color="auto"/>
        <w:right w:val="none" w:sz="0" w:space="0" w:color="auto"/>
      </w:divBdr>
    </w:div>
    <w:div w:id="890535226">
      <w:bodyDiv w:val="1"/>
      <w:marLeft w:val="0"/>
      <w:marRight w:val="0"/>
      <w:marTop w:val="0"/>
      <w:marBottom w:val="0"/>
      <w:divBdr>
        <w:top w:val="none" w:sz="0" w:space="0" w:color="auto"/>
        <w:left w:val="none" w:sz="0" w:space="0" w:color="auto"/>
        <w:bottom w:val="none" w:sz="0" w:space="0" w:color="auto"/>
        <w:right w:val="none" w:sz="0" w:space="0" w:color="auto"/>
      </w:divBdr>
    </w:div>
    <w:div w:id="890580966">
      <w:bodyDiv w:val="1"/>
      <w:marLeft w:val="0"/>
      <w:marRight w:val="0"/>
      <w:marTop w:val="0"/>
      <w:marBottom w:val="0"/>
      <w:divBdr>
        <w:top w:val="none" w:sz="0" w:space="0" w:color="auto"/>
        <w:left w:val="none" w:sz="0" w:space="0" w:color="auto"/>
        <w:bottom w:val="none" w:sz="0" w:space="0" w:color="auto"/>
        <w:right w:val="none" w:sz="0" w:space="0" w:color="auto"/>
      </w:divBdr>
    </w:div>
    <w:div w:id="890657861">
      <w:bodyDiv w:val="1"/>
      <w:marLeft w:val="0"/>
      <w:marRight w:val="0"/>
      <w:marTop w:val="0"/>
      <w:marBottom w:val="0"/>
      <w:divBdr>
        <w:top w:val="none" w:sz="0" w:space="0" w:color="auto"/>
        <w:left w:val="none" w:sz="0" w:space="0" w:color="auto"/>
        <w:bottom w:val="none" w:sz="0" w:space="0" w:color="auto"/>
        <w:right w:val="none" w:sz="0" w:space="0" w:color="auto"/>
      </w:divBdr>
    </w:div>
    <w:div w:id="890729104">
      <w:bodyDiv w:val="1"/>
      <w:marLeft w:val="0"/>
      <w:marRight w:val="0"/>
      <w:marTop w:val="0"/>
      <w:marBottom w:val="0"/>
      <w:divBdr>
        <w:top w:val="none" w:sz="0" w:space="0" w:color="auto"/>
        <w:left w:val="none" w:sz="0" w:space="0" w:color="auto"/>
        <w:bottom w:val="none" w:sz="0" w:space="0" w:color="auto"/>
        <w:right w:val="none" w:sz="0" w:space="0" w:color="auto"/>
      </w:divBdr>
    </w:div>
    <w:div w:id="890769291">
      <w:bodyDiv w:val="1"/>
      <w:marLeft w:val="0"/>
      <w:marRight w:val="0"/>
      <w:marTop w:val="0"/>
      <w:marBottom w:val="0"/>
      <w:divBdr>
        <w:top w:val="none" w:sz="0" w:space="0" w:color="auto"/>
        <w:left w:val="none" w:sz="0" w:space="0" w:color="auto"/>
        <w:bottom w:val="none" w:sz="0" w:space="0" w:color="auto"/>
        <w:right w:val="none" w:sz="0" w:space="0" w:color="auto"/>
      </w:divBdr>
    </w:div>
    <w:div w:id="890775063">
      <w:bodyDiv w:val="1"/>
      <w:marLeft w:val="0"/>
      <w:marRight w:val="0"/>
      <w:marTop w:val="0"/>
      <w:marBottom w:val="0"/>
      <w:divBdr>
        <w:top w:val="none" w:sz="0" w:space="0" w:color="auto"/>
        <w:left w:val="none" w:sz="0" w:space="0" w:color="auto"/>
        <w:bottom w:val="none" w:sz="0" w:space="0" w:color="auto"/>
        <w:right w:val="none" w:sz="0" w:space="0" w:color="auto"/>
      </w:divBdr>
    </w:div>
    <w:div w:id="890849957">
      <w:bodyDiv w:val="1"/>
      <w:marLeft w:val="0"/>
      <w:marRight w:val="0"/>
      <w:marTop w:val="0"/>
      <w:marBottom w:val="0"/>
      <w:divBdr>
        <w:top w:val="none" w:sz="0" w:space="0" w:color="auto"/>
        <w:left w:val="none" w:sz="0" w:space="0" w:color="auto"/>
        <w:bottom w:val="none" w:sz="0" w:space="0" w:color="auto"/>
        <w:right w:val="none" w:sz="0" w:space="0" w:color="auto"/>
      </w:divBdr>
    </w:div>
    <w:div w:id="890922411">
      <w:bodyDiv w:val="1"/>
      <w:marLeft w:val="0"/>
      <w:marRight w:val="0"/>
      <w:marTop w:val="0"/>
      <w:marBottom w:val="0"/>
      <w:divBdr>
        <w:top w:val="none" w:sz="0" w:space="0" w:color="auto"/>
        <w:left w:val="none" w:sz="0" w:space="0" w:color="auto"/>
        <w:bottom w:val="none" w:sz="0" w:space="0" w:color="auto"/>
        <w:right w:val="none" w:sz="0" w:space="0" w:color="auto"/>
      </w:divBdr>
    </w:div>
    <w:div w:id="890962475">
      <w:bodyDiv w:val="1"/>
      <w:marLeft w:val="0"/>
      <w:marRight w:val="0"/>
      <w:marTop w:val="0"/>
      <w:marBottom w:val="0"/>
      <w:divBdr>
        <w:top w:val="none" w:sz="0" w:space="0" w:color="auto"/>
        <w:left w:val="none" w:sz="0" w:space="0" w:color="auto"/>
        <w:bottom w:val="none" w:sz="0" w:space="0" w:color="auto"/>
        <w:right w:val="none" w:sz="0" w:space="0" w:color="auto"/>
      </w:divBdr>
    </w:div>
    <w:div w:id="890962735">
      <w:bodyDiv w:val="1"/>
      <w:marLeft w:val="0"/>
      <w:marRight w:val="0"/>
      <w:marTop w:val="0"/>
      <w:marBottom w:val="0"/>
      <w:divBdr>
        <w:top w:val="none" w:sz="0" w:space="0" w:color="auto"/>
        <w:left w:val="none" w:sz="0" w:space="0" w:color="auto"/>
        <w:bottom w:val="none" w:sz="0" w:space="0" w:color="auto"/>
        <w:right w:val="none" w:sz="0" w:space="0" w:color="auto"/>
      </w:divBdr>
    </w:div>
    <w:div w:id="891038715">
      <w:bodyDiv w:val="1"/>
      <w:marLeft w:val="0"/>
      <w:marRight w:val="0"/>
      <w:marTop w:val="0"/>
      <w:marBottom w:val="0"/>
      <w:divBdr>
        <w:top w:val="none" w:sz="0" w:space="0" w:color="auto"/>
        <w:left w:val="none" w:sz="0" w:space="0" w:color="auto"/>
        <w:bottom w:val="none" w:sz="0" w:space="0" w:color="auto"/>
        <w:right w:val="none" w:sz="0" w:space="0" w:color="auto"/>
      </w:divBdr>
    </w:div>
    <w:div w:id="891041322">
      <w:bodyDiv w:val="1"/>
      <w:marLeft w:val="0"/>
      <w:marRight w:val="0"/>
      <w:marTop w:val="0"/>
      <w:marBottom w:val="0"/>
      <w:divBdr>
        <w:top w:val="none" w:sz="0" w:space="0" w:color="auto"/>
        <w:left w:val="none" w:sz="0" w:space="0" w:color="auto"/>
        <w:bottom w:val="none" w:sz="0" w:space="0" w:color="auto"/>
        <w:right w:val="none" w:sz="0" w:space="0" w:color="auto"/>
      </w:divBdr>
    </w:div>
    <w:div w:id="891118228">
      <w:bodyDiv w:val="1"/>
      <w:marLeft w:val="0"/>
      <w:marRight w:val="0"/>
      <w:marTop w:val="0"/>
      <w:marBottom w:val="0"/>
      <w:divBdr>
        <w:top w:val="none" w:sz="0" w:space="0" w:color="auto"/>
        <w:left w:val="none" w:sz="0" w:space="0" w:color="auto"/>
        <w:bottom w:val="none" w:sz="0" w:space="0" w:color="auto"/>
        <w:right w:val="none" w:sz="0" w:space="0" w:color="auto"/>
      </w:divBdr>
    </w:div>
    <w:div w:id="891162903">
      <w:bodyDiv w:val="1"/>
      <w:marLeft w:val="0"/>
      <w:marRight w:val="0"/>
      <w:marTop w:val="0"/>
      <w:marBottom w:val="0"/>
      <w:divBdr>
        <w:top w:val="none" w:sz="0" w:space="0" w:color="auto"/>
        <w:left w:val="none" w:sz="0" w:space="0" w:color="auto"/>
        <w:bottom w:val="none" w:sz="0" w:space="0" w:color="auto"/>
        <w:right w:val="none" w:sz="0" w:space="0" w:color="auto"/>
      </w:divBdr>
    </w:div>
    <w:div w:id="891187753">
      <w:bodyDiv w:val="1"/>
      <w:marLeft w:val="0"/>
      <w:marRight w:val="0"/>
      <w:marTop w:val="0"/>
      <w:marBottom w:val="0"/>
      <w:divBdr>
        <w:top w:val="none" w:sz="0" w:space="0" w:color="auto"/>
        <w:left w:val="none" w:sz="0" w:space="0" w:color="auto"/>
        <w:bottom w:val="none" w:sz="0" w:space="0" w:color="auto"/>
        <w:right w:val="none" w:sz="0" w:space="0" w:color="auto"/>
      </w:divBdr>
    </w:div>
    <w:div w:id="891236715">
      <w:bodyDiv w:val="1"/>
      <w:marLeft w:val="0"/>
      <w:marRight w:val="0"/>
      <w:marTop w:val="0"/>
      <w:marBottom w:val="0"/>
      <w:divBdr>
        <w:top w:val="none" w:sz="0" w:space="0" w:color="auto"/>
        <w:left w:val="none" w:sz="0" w:space="0" w:color="auto"/>
        <w:bottom w:val="none" w:sz="0" w:space="0" w:color="auto"/>
        <w:right w:val="none" w:sz="0" w:space="0" w:color="auto"/>
      </w:divBdr>
    </w:div>
    <w:div w:id="891380470">
      <w:bodyDiv w:val="1"/>
      <w:marLeft w:val="0"/>
      <w:marRight w:val="0"/>
      <w:marTop w:val="0"/>
      <w:marBottom w:val="0"/>
      <w:divBdr>
        <w:top w:val="none" w:sz="0" w:space="0" w:color="auto"/>
        <w:left w:val="none" w:sz="0" w:space="0" w:color="auto"/>
        <w:bottom w:val="none" w:sz="0" w:space="0" w:color="auto"/>
        <w:right w:val="none" w:sz="0" w:space="0" w:color="auto"/>
      </w:divBdr>
    </w:div>
    <w:div w:id="891381849">
      <w:bodyDiv w:val="1"/>
      <w:marLeft w:val="0"/>
      <w:marRight w:val="0"/>
      <w:marTop w:val="0"/>
      <w:marBottom w:val="0"/>
      <w:divBdr>
        <w:top w:val="none" w:sz="0" w:space="0" w:color="auto"/>
        <w:left w:val="none" w:sz="0" w:space="0" w:color="auto"/>
        <w:bottom w:val="none" w:sz="0" w:space="0" w:color="auto"/>
        <w:right w:val="none" w:sz="0" w:space="0" w:color="auto"/>
      </w:divBdr>
    </w:div>
    <w:div w:id="891427526">
      <w:bodyDiv w:val="1"/>
      <w:marLeft w:val="0"/>
      <w:marRight w:val="0"/>
      <w:marTop w:val="0"/>
      <w:marBottom w:val="0"/>
      <w:divBdr>
        <w:top w:val="none" w:sz="0" w:space="0" w:color="auto"/>
        <w:left w:val="none" w:sz="0" w:space="0" w:color="auto"/>
        <w:bottom w:val="none" w:sz="0" w:space="0" w:color="auto"/>
        <w:right w:val="none" w:sz="0" w:space="0" w:color="auto"/>
      </w:divBdr>
    </w:div>
    <w:div w:id="891505158">
      <w:bodyDiv w:val="1"/>
      <w:marLeft w:val="0"/>
      <w:marRight w:val="0"/>
      <w:marTop w:val="0"/>
      <w:marBottom w:val="0"/>
      <w:divBdr>
        <w:top w:val="none" w:sz="0" w:space="0" w:color="auto"/>
        <w:left w:val="none" w:sz="0" w:space="0" w:color="auto"/>
        <w:bottom w:val="none" w:sz="0" w:space="0" w:color="auto"/>
        <w:right w:val="none" w:sz="0" w:space="0" w:color="auto"/>
      </w:divBdr>
    </w:div>
    <w:div w:id="891573680">
      <w:bodyDiv w:val="1"/>
      <w:marLeft w:val="0"/>
      <w:marRight w:val="0"/>
      <w:marTop w:val="0"/>
      <w:marBottom w:val="0"/>
      <w:divBdr>
        <w:top w:val="none" w:sz="0" w:space="0" w:color="auto"/>
        <w:left w:val="none" w:sz="0" w:space="0" w:color="auto"/>
        <w:bottom w:val="none" w:sz="0" w:space="0" w:color="auto"/>
        <w:right w:val="none" w:sz="0" w:space="0" w:color="auto"/>
      </w:divBdr>
    </w:div>
    <w:div w:id="891577686">
      <w:bodyDiv w:val="1"/>
      <w:marLeft w:val="0"/>
      <w:marRight w:val="0"/>
      <w:marTop w:val="0"/>
      <w:marBottom w:val="0"/>
      <w:divBdr>
        <w:top w:val="none" w:sz="0" w:space="0" w:color="auto"/>
        <w:left w:val="none" w:sz="0" w:space="0" w:color="auto"/>
        <w:bottom w:val="none" w:sz="0" w:space="0" w:color="auto"/>
        <w:right w:val="none" w:sz="0" w:space="0" w:color="auto"/>
      </w:divBdr>
    </w:div>
    <w:div w:id="891693453">
      <w:bodyDiv w:val="1"/>
      <w:marLeft w:val="0"/>
      <w:marRight w:val="0"/>
      <w:marTop w:val="0"/>
      <w:marBottom w:val="0"/>
      <w:divBdr>
        <w:top w:val="none" w:sz="0" w:space="0" w:color="auto"/>
        <w:left w:val="none" w:sz="0" w:space="0" w:color="auto"/>
        <w:bottom w:val="none" w:sz="0" w:space="0" w:color="auto"/>
        <w:right w:val="none" w:sz="0" w:space="0" w:color="auto"/>
      </w:divBdr>
    </w:div>
    <w:div w:id="891694258">
      <w:bodyDiv w:val="1"/>
      <w:marLeft w:val="0"/>
      <w:marRight w:val="0"/>
      <w:marTop w:val="0"/>
      <w:marBottom w:val="0"/>
      <w:divBdr>
        <w:top w:val="none" w:sz="0" w:space="0" w:color="auto"/>
        <w:left w:val="none" w:sz="0" w:space="0" w:color="auto"/>
        <w:bottom w:val="none" w:sz="0" w:space="0" w:color="auto"/>
        <w:right w:val="none" w:sz="0" w:space="0" w:color="auto"/>
      </w:divBdr>
    </w:div>
    <w:div w:id="891695430">
      <w:bodyDiv w:val="1"/>
      <w:marLeft w:val="0"/>
      <w:marRight w:val="0"/>
      <w:marTop w:val="0"/>
      <w:marBottom w:val="0"/>
      <w:divBdr>
        <w:top w:val="none" w:sz="0" w:space="0" w:color="auto"/>
        <w:left w:val="none" w:sz="0" w:space="0" w:color="auto"/>
        <w:bottom w:val="none" w:sz="0" w:space="0" w:color="auto"/>
        <w:right w:val="none" w:sz="0" w:space="0" w:color="auto"/>
      </w:divBdr>
    </w:div>
    <w:div w:id="891696710">
      <w:bodyDiv w:val="1"/>
      <w:marLeft w:val="0"/>
      <w:marRight w:val="0"/>
      <w:marTop w:val="0"/>
      <w:marBottom w:val="0"/>
      <w:divBdr>
        <w:top w:val="none" w:sz="0" w:space="0" w:color="auto"/>
        <w:left w:val="none" w:sz="0" w:space="0" w:color="auto"/>
        <w:bottom w:val="none" w:sz="0" w:space="0" w:color="auto"/>
        <w:right w:val="none" w:sz="0" w:space="0" w:color="auto"/>
      </w:divBdr>
    </w:div>
    <w:div w:id="891771365">
      <w:bodyDiv w:val="1"/>
      <w:marLeft w:val="0"/>
      <w:marRight w:val="0"/>
      <w:marTop w:val="0"/>
      <w:marBottom w:val="0"/>
      <w:divBdr>
        <w:top w:val="none" w:sz="0" w:space="0" w:color="auto"/>
        <w:left w:val="none" w:sz="0" w:space="0" w:color="auto"/>
        <w:bottom w:val="none" w:sz="0" w:space="0" w:color="auto"/>
        <w:right w:val="none" w:sz="0" w:space="0" w:color="auto"/>
      </w:divBdr>
    </w:div>
    <w:div w:id="891887634">
      <w:bodyDiv w:val="1"/>
      <w:marLeft w:val="0"/>
      <w:marRight w:val="0"/>
      <w:marTop w:val="0"/>
      <w:marBottom w:val="0"/>
      <w:divBdr>
        <w:top w:val="none" w:sz="0" w:space="0" w:color="auto"/>
        <w:left w:val="none" w:sz="0" w:space="0" w:color="auto"/>
        <w:bottom w:val="none" w:sz="0" w:space="0" w:color="auto"/>
        <w:right w:val="none" w:sz="0" w:space="0" w:color="auto"/>
      </w:divBdr>
    </w:div>
    <w:div w:id="891889822">
      <w:bodyDiv w:val="1"/>
      <w:marLeft w:val="0"/>
      <w:marRight w:val="0"/>
      <w:marTop w:val="0"/>
      <w:marBottom w:val="0"/>
      <w:divBdr>
        <w:top w:val="none" w:sz="0" w:space="0" w:color="auto"/>
        <w:left w:val="none" w:sz="0" w:space="0" w:color="auto"/>
        <w:bottom w:val="none" w:sz="0" w:space="0" w:color="auto"/>
        <w:right w:val="none" w:sz="0" w:space="0" w:color="auto"/>
      </w:divBdr>
    </w:div>
    <w:div w:id="891960191">
      <w:bodyDiv w:val="1"/>
      <w:marLeft w:val="0"/>
      <w:marRight w:val="0"/>
      <w:marTop w:val="0"/>
      <w:marBottom w:val="0"/>
      <w:divBdr>
        <w:top w:val="none" w:sz="0" w:space="0" w:color="auto"/>
        <w:left w:val="none" w:sz="0" w:space="0" w:color="auto"/>
        <w:bottom w:val="none" w:sz="0" w:space="0" w:color="auto"/>
        <w:right w:val="none" w:sz="0" w:space="0" w:color="auto"/>
      </w:divBdr>
    </w:div>
    <w:div w:id="891966738">
      <w:bodyDiv w:val="1"/>
      <w:marLeft w:val="0"/>
      <w:marRight w:val="0"/>
      <w:marTop w:val="0"/>
      <w:marBottom w:val="0"/>
      <w:divBdr>
        <w:top w:val="none" w:sz="0" w:space="0" w:color="auto"/>
        <w:left w:val="none" w:sz="0" w:space="0" w:color="auto"/>
        <w:bottom w:val="none" w:sz="0" w:space="0" w:color="auto"/>
        <w:right w:val="none" w:sz="0" w:space="0" w:color="auto"/>
      </w:divBdr>
    </w:div>
    <w:div w:id="891967281">
      <w:bodyDiv w:val="1"/>
      <w:marLeft w:val="0"/>
      <w:marRight w:val="0"/>
      <w:marTop w:val="0"/>
      <w:marBottom w:val="0"/>
      <w:divBdr>
        <w:top w:val="none" w:sz="0" w:space="0" w:color="auto"/>
        <w:left w:val="none" w:sz="0" w:space="0" w:color="auto"/>
        <w:bottom w:val="none" w:sz="0" w:space="0" w:color="auto"/>
        <w:right w:val="none" w:sz="0" w:space="0" w:color="auto"/>
      </w:divBdr>
    </w:div>
    <w:div w:id="892011496">
      <w:bodyDiv w:val="1"/>
      <w:marLeft w:val="0"/>
      <w:marRight w:val="0"/>
      <w:marTop w:val="0"/>
      <w:marBottom w:val="0"/>
      <w:divBdr>
        <w:top w:val="none" w:sz="0" w:space="0" w:color="auto"/>
        <w:left w:val="none" w:sz="0" w:space="0" w:color="auto"/>
        <w:bottom w:val="none" w:sz="0" w:space="0" w:color="auto"/>
        <w:right w:val="none" w:sz="0" w:space="0" w:color="auto"/>
      </w:divBdr>
    </w:div>
    <w:div w:id="892040369">
      <w:bodyDiv w:val="1"/>
      <w:marLeft w:val="0"/>
      <w:marRight w:val="0"/>
      <w:marTop w:val="0"/>
      <w:marBottom w:val="0"/>
      <w:divBdr>
        <w:top w:val="none" w:sz="0" w:space="0" w:color="auto"/>
        <w:left w:val="none" w:sz="0" w:space="0" w:color="auto"/>
        <w:bottom w:val="none" w:sz="0" w:space="0" w:color="auto"/>
        <w:right w:val="none" w:sz="0" w:space="0" w:color="auto"/>
      </w:divBdr>
    </w:div>
    <w:div w:id="892085402">
      <w:bodyDiv w:val="1"/>
      <w:marLeft w:val="0"/>
      <w:marRight w:val="0"/>
      <w:marTop w:val="0"/>
      <w:marBottom w:val="0"/>
      <w:divBdr>
        <w:top w:val="none" w:sz="0" w:space="0" w:color="auto"/>
        <w:left w:val="none" w:sz="0" w:space="0" w:color="auto"/>
        <w:bottom w:val="none" w:sz="0" w:space="0" w:color="auto"/>
        <w:right w:val="none" w:sz="0" w:space="0" w:color="auto"/>
      </w:divBdr>
    </w:div>
    <w:div w:id="892153540">
      <w:bodyDiv w:val="1"/>
      <w:marLeft w:val="0"/>
      <w:marRight w:val="0"/>
      <w:marTop w:val="0"/>
      <w:marBottom w:val="0"/>
      <w:divBdr>
        <w:top w:val="none" w:sz="0" w:space="0" w:color="auto"/>
        <w:left w:val="none" w:sz="0" w:space="0" w:color="auto"/>
        <w:bottom w:val="none" w:sz="0" w:space="0" w:color="auto"/>
        <w:right w:val="none" w:sz="0" w:space="0" w:color="auto"/>
      </w:divBdr>
    </w:div>
    <w:div w:id="892156168">
      <w:bodyDiv w:val="1"/>
      <w:marLeft w:val="0"/>
      <w:marRight w:val="0"/>
      <w:marTop w:val="0"/>
      <w:marBottom w:val="0"/>
      <w:divBdr>
        <w:top w:val="none" w:sz="0" w:space="0" w:color="auto"/>
        <w:left w:val="none" w:sz="0" w:space="0" w:color="auto"/>
        <w:bottom w:val="none" w:sz="0" w:space="0" w:color="auto"/>
        <w:right w:val="none" w:sz="0" w:space="0" w:color="auto"/>
      </w:divBdr>
    </w:div>
    <w:div w:id="892160079">
      <w:bodyDiv w:val="1"/>
      <w:marLeft w:val="0"/>
      <w:marRight w:val="0"/>
      <w:marTop w:val="0"/>
      <w:marBottom w:val="0"/>
      <w:divBdr>
        <w:top w:val="none" w:sz="0" w:space="0" w:color="auto"/>
        <w:left w:val="none" w:sz="0" w:space="0" w:color="auto"/>
        <w:bottom w:val="none" w:sz="0" w:space="0" w:color="auto"/>
        <w:right w:val="none" w:sz="0" w:space="0" w:color="auto"/>
      </w:divBdr>
    </w:div>
    <w:div w:id="892162168">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2235372">
      <w:bodyDiv w:val="1"/>
      <w:marLeft w:val="0"/>
      <w:marRight w:val="0"/>
      <w:marTop w:val="0"/>
      <w:marBottom w:val="0"/>
      <w:divBdr>
        <w:top w:val="none" w:sz="0" w:space="0" w:color="auto"/>
        <w:left w:val="none" w:sz="0" w:space="0" w:color="auto"/>
        <w:bottom w:val="none" w:sz="0" w:space="0" w:color="auto"/>
        <w:right w:val="none" w:sz="0" w:space="0" w:color="auto"/>
      </w:divBdr>
    </w:div>
    <w:div w:id="892350518">
      <w:bodyDiv w:val="1"/>
      <w:marLeft w:val="0"/>
      <w:marRight w:val="0"/>
      <w:marTop w:val="0"/>
      <w:marBottom w:val="0"/>
      <w:divBdr>
        <w:top w:val="none" w:sz="0" w:space="0" w:color="auto"/>
        <w:left w:val="none" w:sz="0" w:space="0" w:color="auto"/>
        <w:bottom w:val="none" w:sz="0" w:space="0" w:color="auto"/>
        <w:right w:val="none" w:sz="0" w:space="0" w:color="auto"/>
      </w:divBdr>
    </w:div>
    <w:div w:id="892426616">
      <w:bodyDiv w:val="1"/>
      <w:marLeft w:val="0"/>
      <w:marRight w:val="0"/>
      <w:marTop w:val="0"/>
      <w:marBottom w:val="0"/>
      <w:divBdr>
        <w:top w:val="none" w:sz="0" w:space="0" w:color="auto"/>
        <w:left w:val="none" w:sz="0" w:space="0" w:color="auto"/>
        <w:bottom w:val="none" w:sz="0" w:space="0" w:color="auto"/>
        <w:right w:val="none" w:sz="0" w:space="0" w:color="auto"/>
      </w:divBdr>
    </w:div>
    <w:div w:id="892429823">
      <w:bodyDiv w:val="1"/>
      <w:marLeft w:val="0"/>
      <w:marRight w:val="0"/>
      <w:marTop w:val="0"/>
      <w:marBottom w:val="0"/>
      <w:divBdr>
        <w:top w:val="none" w:sz="0" w:space="0" w:color="auto"/>
        <w:left w:val="none" w:sz="0" w:space="0" w:color="auto"/>
        <w:bottom w:val="none" w:sz="0" w:space="0" w:color="auto"/>
        <w:right w:val="none" w:sz="0" w:space="0" w:color="auto"/>
      </w:divBdr>
    </w:div>
    <w:div w:id="892429951">
      <w:bodyDiv w:val="1"/>
      <w:marLeft w:val="0"/>
      <w:marRight w:val="0"/>
      <w:marTop w:val="0"/>
      <w:marBottom w:val="0"/>
      <w:divBdr>
        <w:top w:val="none" w:sz="0" w:space="0" w:color="auto"/>
        <w:left w:val="none" w:sz="0" w:space="0" w:color="auto"/>
        <w:bottom w:val="none" w:sz="0" w:space="0" w:color="auto"/>
        <w:right w:val="none" w:sz="0" w:space="0" w:color="auto"/>
      </w:divBdr>
    </w:div>
    <w:div w:id="892469841">
      <w:bodyDiv w:val="1"/>
      <w:marLeft w:val="0"/>
      <w:marRight w:val="0"/>
      <w:marTop w:val="0"/>
      <w:marBottom w:val="0"/>
      <w:divBdr>
        <w:top w:val="none" w:sz="0" w:space="0" w:color="auto"/>
        <w:left w:val="none" w:sz="0" w:space="0" w:color="auto"/>
        <w:bottom w:val="none" w:sz="0" w:space="0" w:color="auto"/>
        <w:right w:val="none" w:sz="0" w:space="0" w:color="auto"/>
      </w:divBdr>
    </w:div>
    <w:div w:id="892542474">
      <w:bodyDiv w:val="1"/>
      <w:marLeft w:val="0"/>
      <w:marRight w:val="0"/>
      <w:marTop w:val="0"/>
      <w:marBottom w:val="0"/>
      <w:divBdr>
        <w:top w:val="none" w:sz="0" w:space="0" w:color="auto"/>
        <w:left w:val="none" w:sz="0" w:space="0" w:color="auto"/>
        <w:bottom w:val="none" w:sz="0" w:space="0" w:color="auto"/>
        <w:right w:val="none" w:sz="0" w:space="0" w:color="auto"/>
      </w:divBdr>
    </w:div>
    <w:div w:id="892548189">
      <w:bodyDiv w:val="1"/>
      <w:marLeft w:val="0"/>
      <w:marRight w:val="0"/>
      <w:marTop w:val="0"/>
      <w:marBottom w:val="0"/>
      <w:divBdr>
        <w:top w:val="none" w:sz="0" w:space="0" w:color="auto"/>
        <w:left w:val="none" w:sz="0" w:space="0" w:color="auto"/>
        <w:bottom w:val="none" w:sz="0" w:space="0" w:color="auto"/>
        <w:right w:val="none" w:sz="0" w:space="0" w:color="auto"/>
      </w:divBdr>
    </w:div>
    <w:div w:id="892621700">
      <w:bodyDiv w:val="1"/>
      <w:marLeft w:val="0"/>
      <w:marRight w:val="0"/>
      <w:marTop w:val="0"/>
      <w:marBottom w:val="0"/>
      <w:divBdr>
        <w:top w:val="none" w:sz="0" w:space="0" w:color="auto"/>
        <w:left w:val="none" w:sz="0" w:space="0" w:color="auto"/>
        <w:bottom w:val="none" w:sz="0" w:space="0" w:color="auto"/>
        <w:right w:val="none" w:sz="0" w:space="0" w:color="auto"/>
      </w:divBdr>
    </w:div>
    <w:div w:id="892698454">
      <w:bodyDiv w:val="1"/>
      <w:marLeft w:val="0"/>
      <w:marRight w:val="0"/>
      <w:marTop w:val="0"/>
      <w:marBottom w:val="0"/>
      <w:divBdr>
        <w:top w:val="none" w:sz="0" w:space="0" w:color="auto"/>
        <w:left w:val="none" w:sz="0" w:space="0" w:color="auto"/>
        <w:bottom w:val="none" w:sz="0" w:space="0" w:color="auto"/>
        <w:right w:val="none" w:sz="0" w:space="0" w:color="auto"/>
      </w:divBdr>
    </w:div>
    <w:div w:id="892734757">
      <w:bodyDiv w:val="1"/>
      <w:marLeft w:val="0"/>
      <w:marRight w:val="0"/>
      <w:marTop w:val="0"/>
      <w:marBottom w:val="0"/>
      <w:divBdr>
        <w:top w:val="none" w:sz="0" w:space="0" w:color="auto"/>
        <w:left w:val="none" w:sz="0" w:space="0" w:color="auto"/>
        <w:bottom w:val="none" w:sz="0" w:space="0" w:color="auto"/>
        <w:right w:val="none" w:sz="0" w:space="0" w:color="auto"/>
      </w:divBdr>
    </w:div>
    <w:div w:id="892738861">
      <w:bodyDiv w:val="1"/>
      <w:marLeft w:val="0"/>
      <w:marRight w:val="0"/>
      <w:marTop w:val="0"/>
      <w:marBottom w:val="0"/>
      <w:divBdr>
        <w:top w:val="none" w:sz="0" w:space="0" w:color="auto"/>
        <w:left w:val="none" w:sz="0" w:space="0" w:color="auto"/>
        <w:bottom w:val="none" w:sz="0" w:space="0" w:color="auto"/>
        <w:right w:val="none" w:sz="0" w:space="0" w:color="auto"/>
      </w:divBdr>
    </w:div>
    <w:div w:id="892813540">
      <w:bodyDiv w:val="1"/>
      <w:marLeft w:val="0"/>
      <w:marRight w:val="0"/>
      <w:marTop w:val="0"/>
      <w:marBottom w:val="0"/>
      <w:divBdr>
        <w:top w:val="none" w:sz="0" w:space="0" w:color="auto"/>
        <w:left w:val="none" w:sz="0" w:space="0" w:color="auto"/>
        <w:bottom w:val="none" w:sz="0" w:space="0" w:color="auto"/>
        <w:right w:val="none" w:sz="0" w:space="0" w:color="auto"/>
      </w:divBdr>
    </w:div>
    <w:div w:id="892959548">
      <w:bodyDiv w:val="1"/>
      <w:marLeft w:val="0"/>
      <w:marRight w:val="0"/>
      <w:marTop w:val="0"/>
      <w:marBottom w:val="0"/>
      <w:divBdr>
        <w:top w:val="none" w:sz="0" w:space="0" w:color="auto"/>
        <w:left w:val="none" w:sz="0" w:space="0" w:color="auto"/>
        <w:bottom w:val="none" w:sz="0" w:space="0" w:color="auto"/>
        <w:right w:val="none" w:sz="0" w:space="0" w:color="auto"/>
      </w:divBdr>
    </w:div>
    <w:div w:id="893002391">
      <w:bodyDiv w:val="1"/>
      <w:marLeft w:val="0"/>
      <w:marRight w:val="0"/>
      <w:marTop w:val="0"/>
      <w:marBottom w:val="0"/>
      <w:divBdr>
        <w:top w:val="none" w:sz="0" w:space="0" w:color="auto"/>
        <w:left w:val="none" w:sz="0" w:space="0" w:color="auto"/>
        <w:bottom w:val="none" w:sz="0" w:space="0" w:color="auto"/>
        <w:right w:val="none" w:sz="0" w:space="0" w:color="auto"/>
      </w:divBdr>
    </w:div>
    <w:div w:id="893077099">
      <w:bodyDiv w:val="1"/>
      <w:marLeft w:val="0"/>
      <w:marRight w:val="0"/>
      <w:marTop w:val="0"/>
      <w:marBottom w:val="0"/>
      <w:divBdr>
        <w:top w:val="none" w:sz="0" w:space="0" w:color="auto"/>
        <w:left w:val="none" w:sz="0" w:space="0" w:color="auto"/>
        <w:bottom w:val="none" w:sz="0" w:space="0" w:color="auto"/>
        <w:right w:val="none" w:sz="0" w:space="0" w:color="auto"/>
      </w:divBdr>
    </w:div>
    <w:div w:id="893085006">
      <w:bodyDiv w:val="1"/>
      <w:marLeft w:val="0"/>
      <w:marRight w:val="0"/>
      <w:marTop w:val="0"/>
      <w:marBottom w:val="0"/>
      <w:divBdr>
        <w:top w:val="none" w:sz="0" w:space="0" w:color="auto"/>
        <w:left w:val="none" w:sz="0" w:space="0" w:color="auto"/>
        <w:bottom w:val="none" w:sz="0" w:space="0" w:color="auto"/>
        <w:right w:val="none" w:sz="0" w:space="0" w:color="auto"/>
      </w:divBdr>
    </w:div>
    <w:div w:id="893388938">
      <w:bodyDiv w:val="1"/>
      <w:marLeft w:val="0"/>
      <w:marRight w:val="0"/>
      <w:marTop w:val="0"/>
      <w:marBottom w:val="0"/>
      <w:divBdr>
        <w:top w:val="none" w:sz="0" w:space="0" w:color="auto"/>
        <w:left w:val="none" w:sz="0" w:space="0" w:color="auto"/>
        <w:bottom w:val="none" w:sz="0" w:space="0" w:color="auto"/>
        <w:right w:val="none" w:sz="0" w:space="0" w:color="auto"/>
      </w:divBdr>
    </w:div>
    <w:div w:id="893584392">
      <w:bodyDiv w:val="1"/>
      <w:marLeft w:val="0"/>
      <w:marRight w:val="0"/>
      <w:marTop w:val="0"/>
      <w:marBottom w:val="0"/>
      <w:divBdr>
        <w:top w:val="none" w:sz="0" w:space="0" w:color="auto"/>
        <w:left w:val="none" w:sz="0" w:space="0" w:color="auto"/>
        <w:bottom w:val="none" w:sz="0" w:space="0" w:color="auto"/>
        <w:right w:val="none" w:sz="0" w:space="0" w:color="auto"/>
      </w:divBdr>
    </w:div>
    <w:div w:id="893589692">
      <w:bodyDiv w:val="1"/>
      <w:marLeft w:val="0"/>
      <w:marRight w:val="0"/>
      <w:marTop w:val="0"/>
      <w:marBottom w:val="0"/>
      <w:divBdr>
        <w:top w:val="none" w:sz="0" w:space="0" w:color="auto"/>
        <w:left w:val="none" w:sz="0" w:space="0" w:color="auto"/>
        <w:bottom w:val="none" w:sz="0" w:space="0" w:color="auto"/>
        <w:right w:val="none" w:sz="0" w:space="0" w:color="auto"/>
      </w:divBdr>
    </w:div>
    <w:div w:id="893738210">
      <w:bodyDiv w:val="1"/>
      <w:marLeft w:val="0"/>
      <w:marRight w:val="0"/>
      <w:marTop w:val="0"/>
      <w:marBottom w:val="0"/>
      <w:divBdr>
        <w:top w:val="none" w:sz="0" w:space="0" w:color="auto"/>
        <w:left w:val="none" w:sz="0" w:space="0" w:color="auto"/>
        <w:bottom w:val="none" w:sz="0" w:space="0" w:color="auto"/>
        <w:right w:val="none" w:sz="0" w:space="0" w:color="auto"/>
      </w:divBdr>
    </w:div>
    <w:div w:id="893850090">
      <w:bodyDiv w:val="1"/>
      <w:marLeft w:val="0"/>
      <w:marRight w:val="0"/>
      <w:marTop w:val="0"/>
      <w:marBottom w:val="0"/>
      <w:divBdr>
        <w:top w:val="none" w:sz="0" w:space="0" w:color="auto"/>
        <w:left w:val="none" w:sz="0" w:space="0" w:color="auto"/>
        <w:bottom w:val="none" w:sz="0" w:space="0" w:color="auto"/>
        <w:right w:val="none" w:sz="0" w:space="0" w:color="auto"/>
      </w:divBdr>
    </w:div>
    <w:div w:id="893855270">
      <w:bodyDiv w:val="1"/>
      <w:marLeft w:val="0"/>
      <w:marRight w:val="0"/>
      <w:marTop w:val="0"/>
      <w:marBottom w:val="0"/>
      <w:divBdr>
        <w:top w:val="none" w:sz="0" w:space="0" w:color="auto"/>
        <w:left w:val="none" w:sz="0" w:space="0" w:color="auto"/>
        <w:bottom w:val="none" w:sz="0" w:space="0" w:color="auto"/>
        <w:right w:val="none" w:sz="0" w:space="0" w:color="auto"/>
      </w:divBdr>
    </w:div>
    <w:div w:id="894120582">
      <w:bodyDiv w:val="1"/>
      <w:marLeft w:val="0"/>
      <w:marRight w:val="0"/>
      <w:marTop w:val="0"/>
      <w:marBottom w:val="0"/>
      <w:divBdr>
        <w:top w:val="none" w:sz="0" w:space="0" w:color="auto"/>
        <w:left w:val="none" w:sz="0" w:space="0" w:color="auto"/>
        <w:bottom w:val="none" w:sz="0" w:space="0" w:color="auto"/>
        <w:right w:val="none" w:sz="0" w:space="0" w:color="auto"/>
      </w:divBdr>
    </w:div>
    <w:div w:id="894123433">
      <w:bodyDiv w:val="1"/>
      <w:marLeft w:val="0"/>
      <w:marRight w:val="0"/>
      <w:marTop w:val="0"/>
      <w:marBottom w:val="0"/>
      <w:divBdr>
        <w:top w:val="none" w:sz="0" w:space="0" w:color="auto"/>
        <w:left w:val="none" w:sz="0" w:space="0" w:color="auto"/>
        <w:bottom w:val="none" w:sz="0" w:space="0" w:color="auto"/>
        <w:right w:val="none" w:sz="0" w:space="0" w:color="auto"/>
      </w:divBdr>
    </w:div>
    <w:div w:id="894126690">
      <w:bodyDiv w:val="1"/>
      <w:marLeft w:val="0"/>
      <w:marRight w:val="0"/>
      <w:marTop w:val="0"/>
      <w:marBottom w:val="0"/>
      <w:divBdr>
        <w:top w:val="none" w:sz="0" w:space="0" w:color="auto"/>
        <w:left w:val="none" w:sz="0" w:space="0" w:color="auto"/>
        <w:bottom w:val="none" w:sz="0" w:space="0" w:color="auto"/>
        <w:right w:val="none" w:sz="0" w:space="0" w:color="auto"/>
      </w:divBdr>
    </w:div>
    <w:div w:id="894240701">
      <w:bodyDiv w:val="1"/>
      <w:marLeft w:val="0"/>
      <w:marRight w:val="0"/>
      <w:marTop w:val="0"/>
      <w:marBottom w:val="0"/>
      <w:divBdr>
        <w:top w:val="none" w:sz="0" w:space="0" w:color="auto"/>
        <w:left w:val="none" w:sz="0" w:space="0" w:color="auto"/>
        <w:bottom w:val="none" w:sz="0" w:space="0" w:color="auto"/>
        <w:right w:val="none" w:sz="0" w:space="0" w:color="auto"/>
      </w:divBdr>
    </w:div>
    <w:div w:id="894269709">
      <w:bodyDiv w:val="1"/>
      <w:marLeft w:val="0"/>
      <w:marRight w:val="0"/>
      <w:marTop w:val="0"/>
      <w:marBottom w:val="0"/>
      <w:divBdr>
        <w:top w:val="none" w:sz="0" w:space="0" w:color="auto"/>
        <w:left w:val="none" w:sz="0" w:space="0" w:color="auto"/>
        <w:bottom w:val="none" w:sz="0" w:space="0" w:color="auto"/>
        <w:right w:val="none" w:sz="0" w:space="0" w:color="auto"/>
      </w:divBdr>
    </w:div>
    <w:div w:id="894270042">
      <w:bodyDiv w:val="1"/>
      <w:marLeft w:val="0"/>
      <w:marRight w:val="0"/>
      <w:marTop w:val="0"/>
      <w:marBottom w:val="0"/>
      <w:divBdr>
        <w:top w:val="none" w:sz="0" w:space="0" w:color="auto"/>
        <w:left w:val="none" w:sz="0" w:space="0" w:color="auto"/>
        <w:bottom w:val="none" w:sz="0" w:space="0" w:color="auto"/>
        <w:right w:val="none" w:sz="0" w:space="0" w:color="auto"/>
      </w:divBdr>
    </w:div>
    <w:div w:id="894270279">
      <w:bodyDiv w:val="1"/>
      <w:marLeft w:val="0"/>
      <w:marRight w:val="0"/>
      <w:marTop w:val="0"/>
      <w:marBottom w:val="0"/>
      <w:divBdr>
        <w:top w:val="none" w:sz="0" w:space="0" w:color="auto"/>
        <w:left w:val="none" w:sz="0" w:space="0" w:color="auto"/>
        <w:bottom w:val="none" w:sz="0" w:space="0" w:color="auto"/>
        <w:right w:val="none" w:sz="0" w:space="0" w:color="auto"/>
      </w:divBdr>
    </w:div>
    <w:div w:id="894314329">
      <w:bodyDiv w:val="1"/>
      <w:marLeft w:val="0"/>
      <w:marRight w:val="0"/>
      <w:marTop w:val="0"/>
      <w:marBottom w:val="0"/>
      <w:divBdr>
        <w:top w:val="none" w:sz="0" w:space="0" w:color="auto"/>
        <w:left w:val="none" w:sz="0" w:space="0" w:color="auto"/>
        <w:bottom w:val="none" w:sz="0" w:space="0" w:color="auto"/>
        <w:right w:val="none" w:sz="0" w:space="0" w:color="auto"/>
      </w:divBdr>
    </w:div>
    <w:div w:id="894320971">
      <w:bodyDiv w:val="1"/>
      <w:marLeft w:val="0"/>
      <w:marRight w:val="0"/>
      <w:marTop w:val="0"/>
      <w:marBottom w:val="0"/>
      <w:divBdr>
        <w:top w:val="none" w:sz="0" w:space="0" w:color="auto"/>
        <w:left w:val="none" w:sz="0" w:space="0" w:color="auto"/>
        <w:bottom w:val="none" w:sz="0" w:space="0" w:color="auto"/>
        <w:right w:val="none" w:sz="0" w:space="0" w:color="auto"/>
      </w:divBdr>
    </w:div>
    <w:div w:id="894393410">
      <w:bodyDiv w:val="1"/>
      <w:marLeft w:val="0"/>
      <w:marRight w:val="0"/>
      <w:marTop w:val="0"/>
      <w:marBottom w:val="0"/>
      <w:divBdr>
        <w:top w:val="none" w:sz="0" w:space="0" w:color="auto"/>
        <w:left w:val="none" w:sz="0" w:space="0" w:color="auto"/>
        <w:bottom w:val="none" w:sz="0" w:space="0" w:color="auto"/>
        <w:right w:val="none" w:sz="0" w:space="0" w:color="auto"/>
      </w:divBdr>
    </w:div>
    <w:div w:id="894394420">
      <w:bodyDiv w:val="1"/>
      <w:marLeft w:val="0"/>
      <w:marRight w:val="0"/>
      <w:marTop w:val="0"/>
      <w:marBottom w:val="0"/>
      <w:divBdr>
        <w:top w:val="none" w:sz="0" w:space="0" w:color="auto"/>
        <w:left w:val="none" w:sz="0" w:space="0" w:color="auto"/>
        <w:bottom w:val="none" w:sz="0" w:space="0" w:color="auto"/>
        <w:right w:val="none" w:sz="0" w:space="0" w:color="auto"/>
      </w:divBdr>
    </w:div>
    <w:div w:id="894435797">
      <w:bodyDiv w:val="1"/>
      <w:marLeft w:val="0"/>
      <w:marRight w:val="0"/>
      <w:marTop w:val="0"/>
      <w:marBottom w:val="0"/>
      <w:divBdr>
        <w:top w:val="none" w:sz="0" w:space="0" w:color="auto"/>
        <w:left w:val="none" w:sz="0" w:space="0" w:color="auto"/>
        <w:bottom w:val="none" w:sz="0" w:space="0" w:color="auto"/>
        <w:right w:val="none" w:sz="0" w:space="0" w:color="auto"/>
      </w:divBdr>
    </w:div>
    <w:div w:id="894438570">
      <w:bodyDiv w:val="1"/>
      <w:marLeft w:val="0"/>
      <w:marRight w:val="0"/>
      <w:marTop w:val="0"/>
      <w:marBottom w:val="0"/>
      <w:divBdr>
        <w:top w:val="none" w:sz="0" w:space="0" w:color="auto"/>
        <w:left w:val="none" w:sz="0" w:space="0" w:color="auto"/>
        <w:bottom w:val="none" w:sz="0" w:space="0" w:color="auto"/>
        <w:right w:val="none" w:sz="0" w:space="0" w:color="auto"/>
      </w:divBdr>
    </w:div>
    <w:div w:id="894462265">
      <w:bodyDiv w:val="1"/>
      <w:marLeft w:val="0"/>
      <w:marRight w:val="0"/>
      <w:marTop w:val="0"/>
      <w:marBottom w:val="0"/>
      <w:divBdr>
        <w:top w:val="none" w:sz="0" w:space="0" w:color="auto"/>
        <w:left w:val="none" w:sz="0" w:space="0" w:color="auto"/>
        <w:bottom w:val="none" w:sz="0" w:space="0" w:color="auto"/>
        <w:right w:val="none" w:sz="0" w:space="0" w:color="auto"/>
      </w:divBdr>
    </w:div>
    <w:div w:id="894508926">
      <w:bodyDiv w:val="1"/>
      <w:marLeft w:val="0"/>
      <w:marRight w:val="0"/>
      <w:marTop w:val="0"/>
      <w:marBottom w:val="0"/>
      <w:divBdr>
        <w:top w:val="none" w:sz="0" w:space="0" w:color="auto"/>
        <w:left w:val="none" w:sz="0" w:space="0" w:color="auto"/>
        <w:bottom w:val="none" w:sz="0" w:space="0" w:color="auto"/>
        <w:right w:val="none" w:sz="0" w:space="0" w:color="auto"/>
      </w:divBdr>
    </w:div>
    <w:div w:id="894659433">
      <w:bodyDiv w:val="1"/>
      <w:marLeft w:val="0"/>
      <w:marRight w:val="0"/>
      <w:marTop w:val="0"/>
      <w:marBottom w:val="0"/>
      <w:divBdr>
        <w:top w:val="none" w:sz="0" w:space="0" w:color="auto"/>
        <w:left w:val="none" w:sz="0" w:space="0" w:color="auto"/>
        <w:bottom w:val="none" w:sz="0" w:space="0" w:color="auto"/>
        <w:right w:val="none" w:sz="0" w:space="0" w:color="auto"/>
      </w:divBdr>
    </w:div>
    <w:div w:id="894703146">
      <w:bodyDiv w:val="1"/>
      <w:marLeft w:val="0"/>
      <w:marRight w:val="0"/>
      <w:marTop w:val="0"/>
      <w:marBottom w:val="0"/>
      <w:divBdr>
        <w:top w:val="none" w:sz="0" w:space="0" w:color="auto"/>
        <w:left w:val="none" w:sz="0" w:space="0" w:color="auto"/>
        <w:bottom w:val="none" w:sz="0" w:space="0" w:color="auto"/>
        <w:right w:val="none" w:sz="0" w:space="0" w:color="auto"/>
      </w:divBdr>
    </w:div>
    <w:div w:id="894705214">
      <w:bodyDiv w:val="1"/>
      <w:marLeft w:val="0"/>
      <w:marRight w:val="0"/>
      <w:marTop w:val="0"/>
      <w:marBottom w:val="0"/>
      <w:divBdr>
        <w:top w:val="none" w:sz="0" w:space="0" w:color="auto"/>
        <w:left w:val="none" w:sz="0" w:space="0" w:color="auto"/>
        <w:bottom w:val="none" w:sz="0" w:space="0" w:color="auto"/>
        <w:right w:val="none" w:sz="0" w:space="0" w:color="auto"/>
      </w:divBdr>
    </w:div>
    <w:div w:id="894706029">
      <w:bodyDiv w:val="1"/>
      <w:marLeft w:val="0"/>
      <w:marRight w:val="0"/>
      <w:marTop w:val="0"/>
      <w:marBottom w:val="0"/>
      <w:divBdr>
        <w:top w:val="none" w:sz="0" w:space="0" w:color="auto"/>
        <w:left w:val="none" w:sz="0" w:space="0" w:color="auto"/>
        <w:bottom w:val="none" w:sz="0" w:space="0" w:color="auto"/>
        <w:right w:val="none" w:sz="0" w:space="0" w:color="auto"/>
      </w:divBdr>
    </w:div>
    <w:div w:id="894774265">
      <w:bodyDiv w:val="1"/>
      <w:marLeft w:val="0"/>
      <w:marRight w:val="0"/>
      <w:marTop w:val="0"/>
      <w:marBottom w:val="0"/>
      <w:divBdr>
        <w:top w:val="none" w:sz="0" w:space="0" w:color="auto"/>
        <w:left w:val="none" w:sz="0" w:space="0" w:color="auto"/>
        <w:bottom w:val="none" w:sz="0" w:space="0" w:color="auto"/>
        <w:right w:val="none" w:sz="0" w:space="0" w:color="auto"/>
      </w:divBdr>
    </w:div>
    <w:div w:id="894782185">
      <w:bodyDiv w:val="1"/>
      <w:marLeft w:val="0"/>
      <w:marRight w:val="0"/>
      <w:marTop w:val="0"/>
      <w:marBottom w:val="0"/>
      <w:divBdr>
        <w:top w:val="none" w:sz="0" w:space="0" w:color="auto"/>
        <w:left w:val="none" w:sz="0" w:space="0" w:color="auto"/>
        <w:bottom w:val="none" w:sz="0" w:space="0" w:color="auto"/>
        <w:right w:val="none" w:sz="0" w:space="0" w:color="auto"/>
      </w:divBdr>
    </w:div>
    <w:div w:id="894900232">
      <w:bodyDiv w:val="1"/>
      <w:marLeft w:val="0"/>
      <w:marRight w:val="0"/>
      <w:marTop w:val="0"/>
      <w:marBottom w:val="0"/>
      <w:divBdr>
        <w:top w:val="none" w:sz="0" w:space="0" w:color="auto"/>
        <w:left w:val="none" w:sz="0" w:space="0" w:color="auto"/>
        <w:bottom w:val="none" w:sz="0" w:space="0" w:color="auto"/>
        <w:right w:val="none" w:sz="0" w:space="0" w:color="auto"/>
      </w:divBdr>
    </w:div>
    <w:div w:id="895160415">
      <w:bodyDiv w:val="1"/>
      <w:marLeft w:val="0"/>
      <w:marRight w:val="0"/>
      <w:marTop w:val="0"/>
      <w:marBottom w:val="0"/>
      <w:divBdr>
        <w:top w:val="none" w:sz="0" w:space="0" w:color="auto"/>
        <w:left w:val="none" w:sz="0" w:space="0" w:color="auto"/>
        <w:bottom w:val="none" w:sz="0" w:space="0" w:color="auto"/>
        <w:right w:val="none" w:sz="0" w:space="0" w:color="auto"/>
      </w:divBdr>
    </w:div>
    <w:div w:id="895165978">
      <w:bodyDiv w:val="1"/>
      <w:marLeft w:val="0"/>
      <w:marRight w:val="0"/>
      <w:marTop w:val="0"/>
      <w:marBottom w:val="0"/>
      <w:divBdr>
        <w:top w:val="none" w:sz="0" w:space="0" w:color="auto"/>
        <w:left w:val="none" w:sz="0" w:space="0" w:color="auto"/>
        <w:bottom w:val="none" w:sz="0" w:space="0" w:color="auto"/>
        <w:right w:val="none" w:sz="0" w:space="0" w:color="auto"/>
      </w:divBdr>
    </w:div>
    <w:div w:id="895235879">
      <w:bodyDiv w:val="1"/>
      <w:marLeft w:val="0"/>
      <w:marRight w:val="0"/>
      <w:marTop w:val="0"/>
      <w:marBottom w:val="0"/>
      <w:divBdr>
        <w:top w:val="none" w:sz="0" w:space="0" w:color="auto"/>
        <w:left w:val="none" w:sz="0" w:space="0" w:color="auto"/>
        <w:bottom w:val="none" w:sz="0" w:space="0" w:color="auto"/>
        <w:right w:val="none" w:sz="0" w:space="0" w:color="auto"/>
      </w:divBdr>
    </w:div>
    <w:div w:id="895235938">
      <w:bodyDiv w:val="1"/>
      <w:marLeft w:val="0"/>
      <w:marRight w:val="0"/>
      <w:marTop w:val="0"/>
      <w:marBottom w:val="0"/>
      <w:divBdr>
        <w:top w:val="none" w:sz="0" w:space="0" w:color="auto"/>
        <w:left w:val="none" w:sz="0" w:space="0" w:color="auto"/>
        <w:bottom w:val="none" w:sz="0" w:space="0" w:color="auto"/>
        <w:right w:val="none" w:sz="0" w:space="0" w:color="auto"/>
      </w:divBdr>
    </w:div>
    <w:div w:id="895238299">
      <w:bodyDiv w:val="1"/>
      <w:marLeft w:val="0"/>
      <w:marRight w:val="0"/>
      <w:marTop w:val="0"/>
      <w:marBottom w:val="0"/>
      <w:divBdr>
        <w:top w:val="none" w:sz="0" w:space="0" w:color="auto"/>
        <w:left w:val="none" w:sz="0" w:space="0" w:color="auto"/>
        <w:bottom w:val="none" w:sz="0" w:space="0" w:color="auto"/>
        <w:right w:val="none" w:sz="0" w:space="0" w:color="auto"/>
      </w:divBdr>
    </w:div>
    <w:div w:id="895243980">
      <w:bodyDiv w:val="1"/>
      <w:marLeft w:val="0"/>
      <w:marRight w:val="0"/>
      <w:marTop w:val="0"/>
      <w:marBottom w:val="0"/>
      <w:divBdr>
        <w:top w:val="none" w:sz="0" w:space="0" w:color="auto"/>
        <w:left w:val="none" w:sz="0" w:space="0" w:color="auto"/>
        <w:bottom w:val="none" w:sz="0" w:space="0" w:color="auto"/>
        <w:right w:val="none" w:sz="0" w:space="0" w:color="auto"/>
      </w:divBdr>
    </w:div>
    <w:div w:id="895318572">
      <w:bodyDiv w:val="1"/>
      <w:marLeft w:val="0"/>
      <w:marRight w:val="0"/>
      <w:marTop w:val="0"/>
      <w:marBottom w:val="0"/>
      <w:divBdr>
        <w:top w:val="none" w:sz="0" w:space="0" w:color="auto"/>
        <w:left w:val="none" w:sz="0" w:space="0" w:color="auto"/>
        <w:bottom w:val="none" w:sz="0" w:space="0" w:color="auto"/>
        <w:right w:val="none" w:sz="0" w:space="0" w:color="auto"/>
      </w:divBdr>
    </w:div>
    <w:div w:id="895432851">
      <w:bodyDiv w:val="1"/>
      <w:marLeft w:val="0"/>
      <w:marRight w:val="0"/>
      <w:marTop w:val="0"/>
      <w:marBottom w:val="0"/>
      <w:divBdr>
        <w:top w:val="none" w:sz="0" w:space="0" w:color="auto"/>
        <w:left w:val="none" w:sz="0" w:space="0" w:color="auto"/>
        <w:bottom w:val="none" w:sz="0" w:space="0" w:color="auto"/>
        <w:right w:val="none" w:sz="0" w:space="0" w:color="auto"/>
      </w:divBdr>
    </w:div>
    <w:div w:id="895552946">
      <w:bodyDiv w:val="1"/>
      <w:marLeft w:val="0"/>
      <w:marRight w:val="0"/>
      <w:marTop w:val="0"/>
      <w:marBottom w:val="0"/>
      <w:divBdr>
        <w:top w:val="none" w:sz="0" w:space="0" w:color="auto"/>
        <w:left w:val="none" w:sz="0" w:space="0" w:color="auto"/>
        <w:bottom w:val="none" w:sz="0" w:space="0" w:color="auto"/>
        <w:right w:val="none" w:sz="0" w:space="0" w:color="auto"/>
      </w:divBdr>
    </w:div>
    <w:div w:id="895581097">
      <w:bodyDiv w:val="1"/>
      <w:marLeft w:val="0"/>
      <w:marRight w:val="0"/>
      <w:marTop w:val="0"/>
      <w:marBottom w:val="0"/>
      <w:divBdr>
        <w:top w:val="none" w:sz="0" w:space="0" w:color="auto"/>
        <w:left w:val="none" w:sz="0" w:space="0" w:color="auto"/>
        <w:bottom w:val="none" w:sz="0" w:space="0" w:color="auto"/>
        <w:right w:val="none" w:sz="0" w:space="0" w:color="auto"/>
      </w:divBdr>
    </w:div>
    <w:div w:id="895628537">
      <w:bodyDiv w:val="1"/>
      <w:marLeft w:val="0"/>
      <w:marRight w:val="0"/>
      <w:marTop w:val="0"/>
      <w:marBottom w:val="0"/>
      <w:divBdr>
        <w:top w:val="none" w:sz="0" w:space="0" w:color="auto"/>
        <w:left w:val="none" w:sz="0" w:space="0" w:color="auto"/>
        <w:bottom w:val="none" w:sz="0" w:space="0" w:color="auto"/>
        <w:right w:val="none" w:sz="0" w:space="0" w:color="auto"/>
      </w:divBdr>
    </w:div>
    <w:div w:id="895697595">
      <w:bodyDiv w:val="1"/>
      <w:marLeft w:val="0"/>
      <w:marRight w:val="0"/>
      <w:marTop w:val="0"/>
      <w:marBottom w:val="0"/>
      <w:divBdr>
        <w:top w:val="none" w:sz="0" w:space="0" w:color="auto"/>
        <w:left w:val="none" w:sz="0" w:space="0" w:color="auto"/>
        <w:bottom w:val="none" w:sz="0" w:space="0" w:color="auto"/>
        <w:right w:val="none" w:sz="0" w:space="0" w:color="auto"/>
      </w:divBdr>
    </w:div>
    <w:div w:id="895703152">
      <w:bodyDiv w:val="1"/>
      <w:marLeft w:val="0"/>
      <w:marRight w:val="0"/>
      <w:marTop w:val="0"/>
      <w:marBottom w:val="0"/>
      <w:divBdr>
        <w:top w:val="none" w:sz="0" w:space="0" w:color="auto"/>
        <w:left w:val="none" w:sz="0" w:space="0" w:color="auto"/>
        <w:bottom w:val="none" w:sz="0" w:space="0" w:color="auto"/>
        <w:right w:val="none" w:sz="0" w:space="0" w:color="auto"/>
      </w:divBdr>
    </w:div>
    <w:div w:id="895942672">
      <w:bodyDiv w:val="1"/>
      <w:marLeft w:val="0"/>
      <w:marRight w:val="0"/>
      <w:marTop w:val="0"/>
      <w:marBottom w:val="0"/>
      <w:divBdr>
        <w:top w:val="none" w:sz="0" w:space="0" w:color="auto"/>
        <w:left w:val="none" w:sz="0" w:space="0" w:color="auto"/>
        <w:bottom w:val="none" w:sz="0" w:space="0" w:color="auto"/>
        <w:right w:val="none" w:sz="0" w:space="0" w:color="auto"/>
      </w:divBdr>
    </w:div>
    <w:div w:id="895975194">
      <w:bodyDiv w:val="1"/>
      <w:marLeft w:val="0"/>
      <w:marRight w:val="0"/>
      <w:marTop w:val="0"/>
      <w:marBottom w:val="0"/>
      <w:divBdr>
        <w:top w:val="none" w:sz="0" w:space="0" w:color="auto"/>
        <w:left w:val="none" w:sz="0" w:space="0" w:color="auto"/>
        <w:bottom w:val="none" w:sz="0" w:space="0" w:color="auto"/>
        <w:right w:val="none" w:sz="0" w:space="0" w:color="auto"/>
      </w:divBdr>
    </w:div>
    <w:div w:id="896010182">
      <w:bodyDiv w:val="1"/>
      <w:marLeft w:val="0"/>
      <w:marRight w:val="0"/>
      <w:marTop w:val="0"/>
      <w:marBottom w:val="0"/>
      <w:divBdr>
        <w:top w:val="none" w:sz="0" w:space="0" w:color="auto"/>
        <w:left w:val="none" w:sz="0" w:space="0" w:color="auto"/>
        <w:bottom w:val="none" w:sz="0" w:space="0" w:color="auto"/>
        <w:right w:val="none" w:sz="0" w:space="0" w:color="auto"/>
      </w:divBdr>
    </w:div>
    <w:div w:id="896087663">
      <w:bodyDiv w:val="1"/>
      <w:marLeft w:val="0"/>
      <w:marRight w:val="0"/>
      <w:marTop w:val="0"/>
      <w:marBottom w:val="0"/>
      <w:divBdr>
        <w:top w:val="none" w:sz="0" w:space="0" w:color="auto"/>
        <w:left w:val="none" w:sz="0" w:space="0" w:color="auto"/>
        <w:bottom w:val="none" w:sz="0" w:space="0" w:color="auto"/>
        <w:right w:val="none" w:sz="0" w:space="0" w:color="auto"/>
      </w:divBdr>
    </w:div>
    <w:div w:id="896236377">
      <w:bodyDiv w:val="1"/>
      <w:marLeft w:val="0"/>
      <w:marRight w:val="0"/>
      <w:marTop w:val="0"/>
      <w:marBottom w:val="0"/>
      <w:divBdr>
        <w:top w:val="none" w:sz="0" w:space="0" w:color="auto"/>
        <w:left w:val="none" w:sz="0" w:space="0" w:color="auto"/>
        <w:bottom w:val="none" w:sz="0" w:space="0" w:color="auto"/>
        <w:right w:val="none" w:sz="0" w:space="0" w:color="auto"/>
      </w:divBdr>
    </w:div>
    <w:div w:id="896281593">
      <w:bodyDiv w:val="1"/>
      <w:marLeft w:val="0"/>
      <w:marRight w:val="0"/>
      <w:marTop w:val="0"/>
      <w:marBottom w:val="0"/>
      <w:divBdr>
        <w:top w:val="none" w:sz="0" w:space="0" w:color="auto"/>
        <w:left w:val="none" w:sz="0" w:space="0" w:color="auto"/>
        <w:bottom w:val="none" w:sz="0" w:space="0" w:color="auto"/>
        <w:right w:val="none" w:sz="0" w:space="0" w:color="auto"/>
      </w:divBdr>
    </w:div>
    <w:div w:id="896354497">
      <w:bodyDiv w:val="1"/>
      <w:marLeft w:val="0"/>
      <w:marRight w:val="0"/>
      <w:marTop w:val="0"/>
      <w:marBottom w:val="0"/>
      <w:divBdr>
        <w:top w:val="none" w:sz="0" w:space="0" w:color="auto"/>
        <w:left w:val="none" w:sz="0" w:space="0" w:color="auto"/>
        <w:bottom w:val="none" w:sz="0" w:space="0" w:color="auto"/>
        <w:right w:val="none" w:sz="0" w:space="0" w:color="auto"/>
      </w:divBdr>
    </w:div>
    <w:div w:id="896355976">
      <w:bodyDiv w:val="1"/>
      <w:marLeft w:val="0"/>
      <w:marRight w:val="0"/>
      <w:marTop w:val="0"/>
      <w:marBottom w:val="0"/>
      <w:divBdr>
        <w:top w:val="none" w:sz="0" w:space="0" w:color="auto"/>
        <w:left w:val="none" w:sz="0" w:space="0" w:color="auto"/>
        <w:bottom w:val="none" w:sz="0" w:space="0" w:color="auto"/>
        <w:right w:val="none" w:sz="0" w:space="0" w:color="auto"/>
      </w:divBdr>
    </w:div>
    <w:div w:id="896358667">
      <w:bodyDiv w:val="1"/>
      <w:marLeft w:val="0"/>
      <w:marRight w:val="0"/>
      <w:marTop w:val="0"/>
      <w:marBottom w:val="0"/>
      <w:divBdr>
        <w:top w:val="none" w:sz="0" w:space="0" w:color="auto"/>
        <w:left w:val="none" w:sz="0" w:space="0" w:color="auto"/>
        <w:bottom w:val="none" w:sz="0" w:space="0" w:color="auto"/>
        <w:right w:val="none" w:sz="0" w:space="0" w:color="auto"/>
      </w:divBdr>
    </w:div>
    <w:div w:id="896432693">
      <w:bodyDiv w:val="1"/>
      <w:marLeft w:val="0"/>
      <w:marRight w:val="0"/>
      <w:marTop w:val="0"/>
      <w:marBottom w:val="0"/>
      <w:divBdr>
        <w:top w:val="none" w:sz="0" w:space="0" w:color="auto"/>
        <w:left w:val="none" w:sz="0" w:space="0" w:color="auto"/>
        <w:bottom w:val="none" w:sz="0" w:space="0" w:color="auto"/>
        <w:right w:val="none" w:sz="0" w:space="0" w:color="auto"/>
      </w:divBdr>
    </w:div>
    <w:div w:id="896547910">
      <w:bodyDiv w:val="1"/>
      <w:marLeft w:val="0"/>
      <w:marRight w:val="0"/>
      <w:marTop w:val="0"/>
      <w:marBottom w:val="0"/>
      <w:divBdr>
        <w:top w:val="none" w:sz="0" w:space="0" w:color="auto"/>
        <w:left w:val="none" w:sz="0" w:space="0" w:color="auto"/>
        <w:bottom w:val="none" w:sz="0" w:space="0" w:color="auto"/>
        <w:right w:val="none" w:sz="0" w:space="0" w:color="auto"/>
      </w:divBdr>
    </w:div>
    <w:div w:id="896665228">
      <w:bodyDiv w:val="1"/>
      <w:marLeft w:val="0"/>
      <w:marRight w:val="0"/>
      <w:marTop w:val="0"/>
      <w:marBottom w:val="0"/>
      <w:divBdr>
        <w:top w:val="none" w:sz="0" w:space="0" w:color="auto"/>
        <w:left w:val="none" w:sz="0" w:space="0" w:color="auto"/>
        <w:bottom w:val="none" w:sz="0" w:space="0" w:color="auto"/>
        <w:right w:val="none" w:sz="0" w:space="0" w:color="auto"/>
      </w:divBdr>
    </w:div>
    <w:div w:id="896671970">
      <w:bodyDiv w:val="1"/>
      <w:marLeft w:val="0"/>
      <w:marRight w:val="0"/>
      <w:marTop w:val="0"/>
      <w:marBottom w:val="0"/>
      <w:divBdr>
        <w:top w:val="none" w:sz="0" w:space="0" w:color="auto"/>
        <w:left w:val="none" w:sz="0" w:space="0" w:color="auto"/>
        <w:bottom w:val="none" w:sz="0" w:space="0" w:color="auto"/>
        <w:right w:val="none" w:sz="0" w:space="0" w:color="auto"/>
      </w:divBdr>
    </w:div>
    <w:div w:id="896743118">
      <w:bodyDiv w:val="1"/>
      <w:marLeft w:val="0"/>
      <w:marRight w:val="0"/>
      <w:marTop w:val="0"/>
      <w:marBottom w:val="0"/>
      <w:divBdr>
        <w:top w:val="none" w:sz="0" w:space="0" w:color="auto"/>
        <w:left w:val="none" w:sz="0" w:space="0" w:color="auto"/>
        <w:bottom w:val="none" w:sz="0" w:space="0" w:color="auto"/>
        <w:right w:val="none" w:sz="0" w:space="0" w:color="auto"/>
      </w:divBdr>
    </w:div>
    <w:div w:id="896861867">
      <w:bodyDiv w:val="1"/>
      <w:marLeft w:val="0"/>
      <w:marRight w:val="0"/>
      <w:marTop w:val="0"/>
      <w:marBottom w:val="0"/>
      <w:divBdr>
        <w:top w:val="none" w:sz="0" w:space="0" w:color="auto"/>
        <w:left w:val="none" w:sz="0" w:space="0" w:color="auto"/>
        <w:bottom w:val="none" w:sz="0" w:space="0" w:color="auto"/>
        <w:right w:val="none" w:sz="0" w:space="0" w:color="auto"/>
      </w:divBdr>
    </w:div>
    <w:div w:id="896866834">
      <w:bodyDiv w:val="1"/>
      <w:marLeft w:val="0"/>
      <w:marRight w:val="0"/>
      <w:marTop w:val="0"/>
      <w:marBottom w:val="0"/>
      <w:divBdr>
        <w:top w:val="none" w:sz="0" w:space="0" w:color="auto"/>
        <w:left w:val="none" w:sz="0" w:space="0" w:color="auto"/>
        <w:bottom w:val="none" w:sz="0" w:space="0" w:color="auto"/>
        <w:right w:val="none" w:sz="0" w:space="0" w:color="auto"/>
      </w:divBdr>
    </w:div>
    <w:div w:id="896932705">
      <w:bodyDiv w:val="1"/>
      <w:marLeft w:val="0"/>
      <w:marRight w:val="0"/>
      <w:marTop w:val="0"/>
      <w:marBottom w:val="0"/>
      <w:divBdr>
        <w:top w:val="none" w:sz="0" w:space="0" w:color="auto"/>
        <w:left w:val="none" w:sz="0" w:space="0" w:color="auto"/>
        <w:bottom w:val="none" w:sz="0" w:space="0" w:color="auto"/>
        <w:right w:val="none" w:sz="0" w:space="0" w:color="auto"/>
      </w:divBdr>
    </w:div>
    <w:div w:id="896936574">
      <w:bodyDiv w:val="1"/>
      <w:marLeft w:val="0"/>
      <w:marRight w:val="0"/>
      <w:marTop w:val="0"/>
      <w:marBottom w:val="0"/>
      <w:divBdr>
        <w:top w:val="none" w:sz="0" w:space="0" w:color="auto"/>
        <w:left w:val="none" w:sz="0" w:space="0" w:color="auto"/>
        <w:bottom w:val="none" w:sz="0" w:space="0" w:color="auto"/>
        <w:right w:val="none" w:sz="0" w:space="0" w:color="auto"/>
      </w:divBdr>
    </w:div>
    <w:div w:id="896937936">
      <w:bodyDiv w:val="1"/>
      <w:marLeft w:val="0"/>
      <w:marRight w:val="0"/>
      <w:marTop w:val="0"/>
      <w:marBottom w:val="0"/>
      <w:divBdr>
        <w:top w:val="none" w:sz="0" w:space="0" w:color="auto"/>
        <w:left w:val="none" w:sz="0" w:space="0" w:color="auto"/>
        <w:bottom w:val="none" w:sz="0" w:space="0" w:color="auto"/>
        <w:right w:val="none" w:sz="0" w:space="0" w:color="auto"/>
      </w:divBdr>
    </w:div>
    <w:div w:id="897059507">
      <w:bodyDiv w:val="1"/>
      <w:marLeft w:val="0"/>
      <w:marRight w:val="0"/>
      <w:marTop w:val="0"/>
      <w:marBottom w:val="0"/>
      <w:divBdr>
        <w:top w:val="none" w:sz="0" w:space="0" w:color="auto"/>
        <w:left w:val="none" w:sz="0" w:space="0" w:color="auto"/>
        <w:bottom w:val="none" w:sz="0" w:space="0" w:color="auto"/>
        <w:right w:val="none" w:sz="0" w:space="0" w:color="auto"/>
      </w:divBdr>
    </w:div>
    <w:div w:id="897084692">
      <w:bodyDiv w:val="1"/>
      <w:marLeft w:val="0"/>
      <w:marRight w:val="0"/>
      <w:marTop w:val="0"/>
      <w:marBottom w:val="0"/>
      <w:divBdr>
        <w:top w:val="none" w:sz="0" w:space="0" w:color="auto"/>
        <w:left w:val="none" w:sz="0" w:space="0" w:color="auto"/>
        <w:bottom w:val="none" w:sz="0" w:space="0" w:color="auto"/>
        <w:right w:val="none" w:sz="0" w:space="0" w:color="auto"/>
      </w:divBdr>
    </w:div>
    <w:div w:id="897130564">
      <w:bodyDiv w:val="1"/>
      <w:marLeft w:val="0"/>
      <w:marRight w:val="0"/>
      <w:marTop w:val="0"/>
      <w:marBottom w:val="0"/>
      <w:divBdr>
        <w:top w:val="none" w:sz="0" w:space="0" w:color="auto"/>
        <w:left w:val="none" w:sz="0" w:space="0" w:color="auto"/>
        <w:bottom w:val="none" w:sz="0" w:space="0" w:color="auto"/>
        <w:right w:val="none" w:sz="0" w:space="0" w:color="auto"/>
      </w:divBdr>
    </w:div>
    <w:div w:id="897201492">
      <w:bodyDiv w:val="1"/>
      <w:marLeft w:val="0"/>
      <w:marRight w:val="0"/>
      <w:marTop w:val="0"/>
      <w:marBottom w:val="0"/>
      <w:divBdr>
        <w:top w:val="none" w:sz="0" w:space="0" w:color="auto"/>
        <w:left w:val="none" w:sz="0" w:space="0" w:color="auto"/>
        <w:bottom w:val="none" w:sz="0" w:space="0" w:color="auto"/>
        <w:right w:val="none" w:sz="0" w:space="0" w:color="auto"/>
      </w:divBdr>
    </w:div>
    <w:div w:id="897203030">
      <w:bodyDiv w:val="1"/>
      <w:marLeft w:val="0"/>
      <w:marRight w:val="0"/>
      <w:marTop w:val="0"/>
      <w:marBottom w:val="0"/>
      <w:divBdr>
        <w:top w:val="none" w:sz="0" w:space="0" w:color="auto"/>
        <w:left w:val="none" w:sz="0" w:space="0" w:color="auto"/>
        <w:bottom w:val="none" w:sz="0" w:space="0" w:color="auto"/>
        <w:right w:val="none" w:sz="0" w:space="0" w:color="auto"/>
      </w:divBdr>
    </w:div>
    <w:div w:id="897203783">
      <w:bodyDiv w:val="1"/>
      <w:marLeft w:val="0"/>
      <w:marRight w:val="0"/>
      <w:marTop w:val="0"/>
      <w:marBottom w:val="0"/>
      <w:divBdr>
        <w:top w:val="none" w:sz="0" w:space="0" w:color="auto"/>
        <w:left w:val="none" w:sz="0" w:space="0" w:color="auto"/>
        <w:bottom w:val="none" w:sz="0" w:space="0" w:color="auto"/>
        <w:right w:val="none" w:sz="0" w:space="0" w:color="auto"/>
      </w:divBdr>
    </w:div>
    <w:div w:id="897209415">
      <w:bodyDiv w:val="1"/>
      <w:marLeft w:val="0"/>
      <w:marRight w:val="0"/>
      <w:marTop w:val="0"/>
      <w:marBottom w:val="0"/>
      <w:divBdr>
        <w:top w:val="none" w:sz="0" w:space="0" w:color="auto"/>
        <w:left w:val="none" w:sz="0" w:space="0" w:color="auto"/>
        <w:bottom w:val="none" w:sz="0" w:space="0" w:color="auto"/>
        <w:right w:val="none" w:sz="0" w:space="0" w:color="auto"/>
      </w:divBdr>
    </w:div>
    <w:div w:id="897281328">
      <w:bodyDiv w:val="1"/>
      <w:marLeft w:val="0"/>
      <w:marRight w:val="0"/>
      <w:marTop w:val="0"/>
      <w:marBottom w:val="0"/>
      <w:divBdr>
        <w:top w:val="none" w:sz="0" w:space="0" w:color="auto"/>
        <w:left w:val="none" w:sz="0" w:space="0" w:color="auto"/>
        <w:bottom w:val="none" w:sz="0" w:space="0" w:color="auto"/>
        <w:right w:val="none" w:sz="0" w:space="0" w:color="auto"/>
      </w:divBdr>
    </w:div>
    <w:div w:id="897325594">
      <w:bodyDiv w:val="1"/>
      <w:marLeft w:val="0"/>
      <w:marRight w:val="0"/>
      <w:marTop w:val="0"/>
      <w:marBottom w:val="0"/>
      <w:divBdr>
        <w:top w:val="none" w:sz="0" w:space="0" w:color="auto"/>
        <w:left w:val="none" w:sz="0" w:space="0" w:color="auto"/>
        <w:bottom w:val="none" w:sz="0" w:space="0" w:color="auto"/>
        <w:right w:val="none" w:sz="0" w:space="0" w:color="auto"/>
      </w:divBdr>
    </w:div>
    <w:div w:id="897401916">
      <w:bodyDiv w:val="1"/>
      <w:marLeft w:val="0"/>
      <w:marRight w:val="0"/>
      <w:marTop w:val="0"/>
      <w:marBottom w:val="0"/>
      <w:divBdr>
        <w:top w:val="none" w:sz="0" w:space="0" w:color="auto"/>
        <w:left w:val="none" w:sz="0" w:space="0" w:color="auto"/>
        <w:bottom w:val="none" w:sz="0" w:space="0" w:color="auto"/>
        <w:right w:val="none" w:sz="0" w:space="0" w:color="auto"/>
      </w:divBdr>
    </w:div>
    <w:div w:id="897479391">
      <w:bodyDiv w:val="1"/>
      <w:marLeft w:val="0"/>
      <w:marRight w:val="0"/>
      <w:marTop w:val="0"/>
      <w:marBottom w:val="0"/>
      <w:divBdr>
        <w:top w:val="none" w:sz="0" w:space="0" w:color="auto"/>
        <w:left w:val="none" w:sz="0" w:space="0" w:color="auto"/>
        <w:bottom w:val="none" w:sz="0" w:space="0" w:color="auto"/>
        <w:right w:val="none" w:sz="0" w:space="0" w:color="auto"/>
      </w:divBdr>
    </w:div>
    <w:div w:id="897518497">
      <w:bodyDiv w:val="1"/>
      <w:marLeft w:val="0"/>
      <w:marRight w:val="0"/>
      <w:marTop w:val="0"/>
      <w:marBottom w:val="0"/>
      <w:divBdr>
        <w:top w:val="none" w:sz="0" w:space="0" w:color="auto"/>
        <w:left w:val="none" w:sz="0" w:space="0" w:color="auto"/>
        <w:bottom w:val="none" w:sz="0" w:space="0" w:color="auto"/>
        <w:right w:val="none" w:sz="0" w:space="0" w:color="auto"/>
      </w:divBdr>
    </w:div>
    <w:div w:id="897590550">
      <w:bodyDiv w:val="1"/>
      <w:marLeft w:val="0"/>
      <w:marRight w:val="0"/>
      <w:marTop w:val="0"/>
      <w:marBottom w:val="0"/>
      <w:divBdr>
        <w:top w:val="none" w:sz="0" w:space="0" w:color="auto"/>
        <w:left w:val="none" w:sz="0" w:space="0" w:color="auto"/>
        <w:bottom w:val="none" w:sz="0" w:space="0" w:color="auto"/>
        <w:right w:val="none" w:sz="0" w:space="0" w:color="auto"/>
      </w:divBdr>
    </w:div>
    <w:div w:id="897663725">
      <w:bodyDiv w:val="1"/>
      <w:marLeft w:val="0"/>
      <w:marRight w:val="0"/>
      <w:marTop w:val="0"/>
      <w:marBottom w:val="0"/>
      <w:divBdr>
        <w:top w:val="none" w:sz="0" w:space="0" w:color="auto"/>
        <w:left w:val="none" w:sz="0" w:space="0" w:color="auto"/>
        <w:bottom w:val="none" w:sz="0" w:space="0" w:color="auto"/>
        <w:right w:val="none" w:sz="0" w:space="0" w:color="auto"/>
      </w:divBdr>
    </w:div>
    <w:div w:id="897668299">
      <w:bodyDiv w:val="1"/>
      <w:marLeft w:val="0"/>
      <w:marRight w:val="0"/>
      <w:marTop w:val="0"/>
      <w:marBottom w:val="0"/>
      <w:divBdr>
        <w:top w:val="none" w:sz="0" w:space="0" w:color="auto"/>
        <w:left w:val="none" w:sz="0" w:space="0" w:color="auto"/>
        <w:bottom w:val="none" w:sz="0" w:space="0" w:color="auto"/>
        <w:right w:val="none" w:sz="0" w:space="0" w:color="auto"/>
      </w:divBdr>
    </w:div>
    <w:div w:id="897789068">
      <w:bodyDiv w:val="1"/>
      <w:marLeft w:val="0"/>
      <w:marRight w:val="0"/>
      <w:marTop w:val="0"/>
      <w:marBottom w:val="0"/>
      <w:divBdr>
        <w:top w:val="none" w:sz="0" w:space="0" w:color="auto"/>
        <w:left w:val="none" w:sz="0" w:space="0" w:color="auto"/>
        <w:bottom w:val="none" w:sz="0" w:space="0" w:color="auto"/>
        <w:right w:val="none" w:sz="0" w:space="0" w:color="auto"/>
      </w:divBdr>
    </w:div>
    <w:div w:id="897866169">
      <w:bodyDiv w:val="1"/>
      <w:marLeft w:val="0"/>
      <w:marRight w:val="0"/>
      <w:marTop w:val="0"/>
      <w:marBottom w:val="0"/>
      <w:divBdr>
        <w:top w:val="none" w:sz="0" w:space="0" w:color="auto"/>
        <w:left w:val="none" w:sz="0" w:space="0" w:color="auto"/>
        <w:bottom w:val="none" w:sz="0" w:space="0" w:color="auto"/>
        <w:right w:val="none" w:sz="0" w:space="0" w:color="auto"/>
      </w:divBdr>
    </w:div>
    <w:div w:id="897932026">
      <w:bodyDiv w:val="1"/>
      <w:marLeft w:val="0"/>
      <w:marRight w:val="0"/>
      <w:marTop w:val="0"/>
      <w:marBottom w:val="0"/>
      <w:divBdr>
        <w:top w:val="none" w:sz="0" w:space="0" w:color="auto"/>
        <w:left w:val="none" w:sz="0" w:space="0" w:color="auto"/>
        <w:bottom w:val="none" w:sz="0" w:space="0" w:color="auto"/>
        <w:right w:val="none" w:sz="0" w:space="0" w:color="auto"/>
      </w:divBdr>
    </w:div>
    <w:div w:id="897976323">
      <w:bodyDiv w:val="1"/>
      <w:marLeft w:val="0"/>
      <w:marRight w:val="0"/>
      <w:marTop w:val="0"/>
      <w:marBottom w:val="0"/>
      <w:divBdr>
        <w:top w:val="none" w:sz="0" w:space="0" w:color="auto"/>
        <w:left w:val="none" w:sz="0" w:space="0" w:color="auto"/>
        <w:bottom w:val="none" w:sz="0" w:space="0" w:color="auto"/>
        <w:right w:val="none" w:sz="0" w:space="0" w:color="auto"/>
      </w:divBdr>
    </w:div>
    <w:div w:id="898059287">
      <w:bodyDiv w:val="1"/>
      <w:marLeft w:val="0"/>
      <w:marRight w:val="0"/>
      <w:marTop w:val="0"/>
      <w:marBottom w:val="0"/>
      <w:divBdr>
        <w:top w:val="none" w:sz="0" w:space="0" w:color="auto"/>
        <w:left w:val="none" w:sz="0" w:space="0" w:color="auto"/>
        <w:bottom w:val="none" w:sz="0" w:space="0" w:color="auto"/>
        <w:right w:val="none" w:sz="0" w:space="0" w:color="auto"/>
      </w:divBdr>
    </w:div>
    <w:div w:id="898134483">
      <w:bodyDiv w:val="1"/>
      <w:marLeft w:val="0"/>
      <w:marRight w:val="0"/>
      <w:marTop w:val="0"/>
      <w:marBottom w:val="0"/>
      <w:divBdr>
        <w:top w:val="none" w:sz="0" w:space="0" w:color="auto"/>
        <w:left w:val="none" w:sz="0" w:space="0" w:color="auto"/>
        <w:bottom w:val="none" w:sz="0" w:space="0" w:color="auto"/>
        <w:right w:val="none" w:sz="0" w:space="0" w:color="auto"/>
      </w:divBdr>
    </w:div>
    <w:div w:id="898175379">
      <w:bodyDiv w:val="1"/>
      <w:marLeft w:val="0"/>
      <w:marRight w:val="0"/>
      <w:marTop w:val="0"/>
      <w:marBottom w:val="0"/>
      <w:divBdr>
        <w:top w:val="none" w:sz="0" w:space="0" w:color="auto"/>
        <w:left w:val="none" w:sz="0" w:space="0" w:color="auto"/>
        <w:bottom w:val="none" w:sz="0" w:space="0" w:color="auto"/>
        <w:right w:val="none" w:sz="0" w:space="0" w:color="auto"/>
      </w:divBdr>
    </w:div>
    <w:div w:id="898177332">
      <w:bodyDiv w:val="1"/>
      <w:marLeft w:val="0"/>
      <w:marRight w:val="0"/>
      <w:marTop w:val="0"/>
      <w:marBottom w:val="0"/>
      <w:divBdr>
        <w:top w:val="none" w:sz="0" w:space="0" w:color="auto"/>
        <w:left w:val="none" w:sz="0" w:space="0" w:color="auto"/>
        <w:bottom w:val="none" w:sz="0" w:space="0" w:color="auto"/>
        <w:right w:val="none" w:sz="0" w:space="0" w:color="auto"/>
      </w:divBdr>
    </w:div>
    <w:div w:id="898202071">
      <w:bodyDiv w:val="1"/>
      <w:marLeft w:val="0"/>
      <w:marRight w:val="0"/>
      <w:marTop w:val="0"/>
      <w:marBottom w:val="0"/>
      <w:divBdr>
        <w:top w:val="none" w:sz="0" w:space="0" w:color="auto"/>
        <w:left w:val="none" w:sz="0" w:space="0" w:color="auto"/>
        <w:bottom w:val="none" w:sz="0" w:space="0" w:color="auto"/>
        <w:right w:val="none" w:sz="0" w:space="0" w:color="auto"/>
      </w:divBdr>
    </w:div>
    <w:div w:id="898203444">
      <w:bodyDiv w:val="1"/>
      <w:marLeft w:val="0"/>
      <w:marRight w:val="0"/>
      <w:marTop w:val="0"/>
      <w:marBottom w:val="0"/>
      <w:divBdr>
        <w:top w:val="none" w:sz="0" w:space="0" w:color="auto"/>
        <w:left w:val="none" w:sz="0" w:space="0" w:color="auto"/>
        <w:bottom w:val="none" w:sz="0" w:space="0" w:color="auto"/>
        <w:right w:val="none" w:sz="0" w:space="0" w:color="auto"/>
      </w:divBdr>
    </w:div>
    <w:div w:id="898249371">
      <w:bodyDiv w:val="1"/>
      <w:marLeft w:val="0"/>
      <w:marRight w:val="0"/>
      <w:marTop w:val="0"/>
      <w:marBottom w:val="0"/>
      <w:divBdr>
        <w:top w:val="none" w:sz="0" w:space="0" w:color="auto"/>
        <w:left w:val="none" w:sz="0" w:space="0" w:color="auto"/>
        <w:bottom w:val="none" w:sz="0" w:space="0" w:color="auto"/>
        <w:right w:val="none" w:sz="0" w:space="0" w:color="auto"/>
      </w:divBdr>
    </w:div>
    <w:div w:id="898321025">
      <w:bodyDiv w:val="1"/>
      <w:marLeft w:val="0"/>
      <w:marRight w:val="0"/>
      <w:marTop w:val="0"/>
      <w:marBottom w:val="0"/>
      <w:divBdr>
        <w:top w:val="none" w:sz="0" w:space="0" w:color="auto"/>
        <w:left w:val="none" w:sz="0" w:space="0" w:color="auto"/>
        <w:bottom w:val="none" w:sz="0" w:space="0" w:color="auto"/>
        <w:right w:val="none" w:sz="0" w:space="0" w:color="auto"/>
      </w:divBdr>
    </w:div>
    <w:div w:id="898321726">
      <w:bodyDiv w:val="1"/>
      <w:marLeft w:val="0"/>
      <w:marRight w:val="0"/>
      <w:marTop w:val="0"/>
      <w:marBottom w:val="0"/>
      <w:divBdr>
        <w:top w:val="none" w:sz="0" w:space="0" w:color="auto"/>
        <w:left w:val="none" w:sz="0" w:space="0" w:color="auto"/>
        <w:bottom w:val="none" w:sz="0" w:space="0" w:color="auto"/>
        <w:right w:val="none" w:sz="0" w:space="0" w:color="auto"/>
      </w:divBdr>
    </w:div>
    <w:div w:id="898326616">
      <w:bodyDiv w:val="1"/>
      <w:marLeft w:val="0"/>
      <w:marRight w:val="0"/>
      <w:marTop w:val="0"/>
      <w:marBottom w:val="0"/>
      <w:divBdr>
        <w:top w:val="none" w:sz="0" w:space="0" w:color="auto"/>
        <w:left w:val="none" w:sz="0" w:space="0" w:color="auto"/>
        <w:bottom w:val="none" w:sz="0" w:space="0" w:color="auto"/>
        <w:right w:val="none" w:sz="0" w:space="0" w:color="auto"/>
      </w:divBdr>
    </w:div>
    <w:div w:id="898515584">
      <w:bodyDiv w:val="1"/>
      <w:marLeft w:val="0"/>
      <w:marRight w:val="0"/>
      <w:marTop w:val="0"/>
      <w:marBottom w:val="0"/>
      <w:divBdr>
        <w:top w:val="none" w:sz="0" w:space="0" w:color="auto"/>
        <w:left w:val="none" w:sz="0" w:space="0" w:color="auto"/>
        <w:bottom w:val="none" w:sz="0" w:space="0" w:color="auto"/>
        <w:right w:val="none" w:sz="0" w:space="0" w:color="auto"/>
      </w:divBdr>
    </w:div>
    <w:div w:id="898518672">
      <w:bodyDiv w:val="1"/>
      <w:marLeft w:val="0"/>
      <w:marRight w:val="0"/>
      <w:marTop w:val="0"/>
      <w:marBottom w:val="0"/>
      <w:divBdr>
        <w:top w:val="none" w:sz="0" w:space="0" w:color="auto"/>
        <w:left w:val="none" w:sz="0" w:space="0" w:color="auto"/>
        <w:bottom w:val="none" w:sz="0" w:space="0" w:color="auto"/>
        <w:right w:val="none" w:sz="0" w:space="0" w:color="auto"/>
      </w:divBdr>
    </w:div>
    <w:div w:id="898520741">
      <w:bodyDiv w:val="1"/>
      <w:marLeft w:val="0"/>
      <w:marRight w:val="0"/>
      <w:marTop w:val="0"/>
      <w:marBottom w:val="0"/>
      <w:divBdr>
        <w:top w:val="none" w:sz="0" w:space="0" w:color="auto"/>
        <w:left w:val="none" w:sz="0" w:space="0" w:color="auto"/>
        <w:bottom w:val="none" w:sz="0" w:space="0" w:color="auto"/>
        <w:right w:val="none" w:sz="0" w:space="0" w:color="auto"/>
      </w:divBdr>
    </w:div>
    <w:div w:id="898591295">
      <w:bodyDiv w:val="1"/>
      <w:marLeft w:val="0"/>
      <w:marRight w:val="0"/>
      <w:marTop w:val="0"/>
      <w:marBottom w:val="0"/>
      <w:divBdr>
        <w:top w:val="none" w:sz="0" w:space="0" w:color="auto"/>
        <w:left w:val="none" w:sz="0" w:space="0" w:color="auto"/>
        <w:bottom w:val="none" w:sz="0" w:space="0" w:color="auto"/>
        <w:right w:val="none" w:sz="0" w:space="0" w:color="auto"/>
      </w:divBdr>
    </w:div>
    <w:div w:id="898633036">
      <w:bodyDiv w:val="1"/>
      <w:marLeft w:val="0"/>
      <w:marRight w:val="0"/>
      <w:marTop w:val="0"/>
      <w:marBottom w:val="0"/>
      <w:divBdr>
        <w:top w:val="none" w:sz="0" w:space="0" w:color="auto"/>
        <w:left w:val="none" w:sz="0" w:space="0" w:color="auto"/>
        <w:bottom w:val="none" w:sz="0" w:space="0" w:color="auto"/>
        <w:right w:val="none" w:sz="0" w:space="0" w:color="auto"/>
      </w:divBdr>
    </w:div>
    <w:div w:id="898828760">
      <w:bodyDiv w:val="1"/>
      <w:marLeft w:val="0"/>
      <w:marRight w:val="0"/>
      <w:marTop w:val="0"/>
      <w:marBottom w:val="0"/>
      <w:divBdr>
        <w:top w:val="none" w:sz="0" w:space="0" w:color="auto"/>
        <w:left w:val="none" w:sz="0" w:space="0" w:color="auto"/>
        <w:bottom w:val="none" w:sz="0" w:space="0" w:color="auto"/>
        <w:right w:val="none" w:sz="0" w:space="0" w:color="auto"/>
      </w:divBdr>
    </w:div>
    <w:div w:id="898831266">
      <w:bodyDiv w:val="1"/>
      <w:marLeft w:val="0"/>
      <w:marRight w:val="0"/>
      <w:marTop w:val="0"/>
      <w:marBottom w:val="0"/>
      <w:divBdr>
        <w:top w:val="none" w:sz="0" w:space="0" w:color="auto"/>
        <w:left w:val="none" w:sz="0" w:space="0" w:color="auto"/>
        <w:bottom w:val="none" w:sz="0" w:space="0" w:color="auto"/>
        <w:right w:val="none" w:sz="0" w:space="0" w:color="auto"/>
      </w:divBdr>
    </w:div>
    <w:div w:id="898856793">
      <w:bodyDiv w:val="1"/>
      <w:marLeft w:val="0"/>
      <w:marRight w:val="0"/>
      <w:marTop w:val="0"/>
      <w:marBottom w:val="0"/>
      <w:divBdr>
        <w:top w:val="none" w:sz="0" w:space="0" w:color="auto"/>
        <w:left w:val="none" w:sz="0" w:space="0" w:color="auto"/>
        <w:bottom w:val="none" w:sz="0" w:space="0" w:color="auto"/>
        <w:right w:val="none" w:sz="0" w:space="0" w:color="auto"/>
      </w:divBdr>
    </w:div>
    <w:div w:id="898906329">
      <w:bodyDiv w:val="1"/>
      <w:marLeft w:val="0"/>
      <w:marRight w:val="0"/>
      <w:marTop w:val="0"/>
      <w:marBottom w:val="0"/>
      <w:divBdr>
        <w:top w:val="none" w:sz="0" w:space="0" w:color="auto"/>
        <w:left w:val="none" w:sz="0" w:space="0" w:color="auto"/>
        <w:bottom w:val="none" w:sz="0" w:space="0" w:color="auto"/>
        <w:right w:val="none" w:sz="0" w:space="0" w:color="auto"/>
      </w:divBdr>
    </w:div>
    <w:div w:id="898975942">
      <w:bodyDiv w:val="1"/>
      <w:marLeft w:val="0"/>
      <w:marRight w:val="0"/>
      <w:marTop w:val="0"/>
      <w:marBottom w:val="0"/>
      <w:divBdr>
        <w:top w:val="none" w:sz="0" w:space="0" w:color="auto"/>
        <w:left w:val="none" w:sz="0" w:space="0" w:color="auto"/>
        <w:bottom w:val="none" w:sz="0" w:space="0" w:color="auto"/>
        <w:right w:val="none" w:sz="0" w:space="0" w:color="auto"/>
      </w:divBdr>
    </w:div>
    <w:div w:id="899049536">
      <w:bodyDiv w:val="1"/>
      <w:marLeft w:val="0"/>
      <w:marRight w:val="0"/>
      <w:marTop w:val="0"/>
      <w:marBottom w:val="0"/>
      <w:divBdr>
        <w:top w:val="none" w:sz="0" w:space="0" w:color="auto"/>
        <w:left w:val="none" w:sz="0" w:space="0" w:color="auto"/>
        <w:bottom w:val="none" w:sz="0" w:space="0" w:color="auto"/>
        <w:right w:val="none" w:sz="0" w:space="0" w:color="auto"/>
      </w:divBdr>
    </w:div>
    <w:div w:id="899053136">
      <w:bodyDiv w:val="1"/>
      <w:marLeft w:val="0"/>
      <w:marRight w:val="0"/>
      <w:marTop w:val="0"/>
      <w:marBottom w:val="0"/>
      <w:divBdr>
        <w:top w:val="none" w:sz="0" w:space="0" w:color="auto"/>
        <w:left w:val="none" w:sz="0" w:space="0" w:color="auto"/>
        <w:bottom w:val="none" w:sz="0" w:space="0" w:color="auto"/>
        <w:right w:val="none" w:sz="0" w:space="0" w:color="auto"/>
      </w:divBdr>
    </w:div>
    <w:div w:id="899096222">
      <w:bodyDiv w:val="1"/>
      <w:marLeft w:val="0"/>
      <w:marRight w:val="0"/>
      <w:marTop w:val="0"/>
      <w:marBottom w:val="0"/>
      <w:divBdr>
        <w:top w:val="none" w:sz="0" w:space="0" w:color="auto"/>
        <w:left w:val="none" w:sz="0" w:space="0" w:color="auto"/>
        <w:bottom w:val="none" w:sz="0" w:space="0" w:color="auto"/>
        <w:right w:val="none" w:sz="0" w:space="0" w:color="auto"/>
      </w:divBdr>
    </w:div>
    <w:div w:id="899173046">
      <w:bodyDiv w:val="1"/>
      <w:marLeft w:val="0"/>
      <w:marRight w:val="0"/>
      <w:marTop w:val="0"/>
      <w:marBottom w:val="0"/>
      <w:divBdr>
        <w:top w:val="none" w:sz="0" w:space="0" w:color="auto"/>
        <w:left w:val="none" w:sz="0" w:space="0" w:color="auto"/>
        <w:bottom w:val="none" w:sz="0" w:space="0" w:color="auto"/>
        <w:right w:val="none" w:sz="0" w:space="0" w:color="auto"/>
      </w:divBdr>
    </w:div>
    <w:div w:id="899244483">
      <w:bodyDiv w:val="1"/>
      <w:marLeft w:val="0"/>
      <w:marRight w:val="0"/>
      <w:marTop w:val="0"/>
      <w:marBottom w:val="0"/>
      <w:divBdr>
        <w:top w:val="none" w:sz="0" w:space="0" w:color="auto"/>
        <w:left w:val="none" w:sz="0" w:space="0" w:color="auto"/>
        <w:bottom w:val="none" w:sz="0" w:space="0" w:color="auto"/>
        <w:right w:val="none" w:sz="0" w:space="0" w:color="auto"/>
      </w:divBdr>
    </w:div>
    <w:div w:id="899250900">
      <w:bodyDiv w:val="1"/>
      <w:marLeft w:val="0"/>
      <w:marRight w:val="0"/>
      <w:marTop w:val="0"/>
      <w:marBottom w:val="0"/>
      <w:divBdr>
        <w:top w:val="none" w:sz="0" w:space="0" w:color="auto"/>
        <w:left w:val="none" w:sz="0" w:space="0" w:color="auto"/>
        <w:bottom w:val="none" w:sz="0" w:space="0" w:color="auto"/>
        <w:right w:val="none" w:sz="0" w:space="0" w:color="auto"/>
      </w:divBdr>
    </w:div>
    <w:div w:id="899251899">
      <w:bodyDiv w:val="1"/>
      <w:marLeft w:val="0"/>
      <w:marRight w:val="0"/>
      <w:marTop w:val="0"/>
      <w:marBottom w:val="0"/>
      <w:divBdr>
        <w:top w:val="none" w:sz="0" w:space="0" w:color="auto"/>
        <w:left w:val="none" w:sz="0" w:space="0" w:color="auto"/>
        <w:bottom w:val="none" w:sz="0" w:space="0" w:color="auto"/>
        <w:right w:val="none" w:sz="0" w:space="0" w:color="auto"/>
      </w:divBdr>
    </w:div>
    <w:div w:id="899286322">
      <w:bodyDiv w:val="1"/>
      <w:marLeft w:val="0"/>
      <w:marRight w:val="0"/>
      <w:marTop w:val="0"/>
      <w:marBottom w:val="0"/>
      <w:divBdr>
        <w:top w:val="none" w:sz="0" w:space="0" w:color="auto"/>
        <w:left w:val="none" w:sz="0" w:space="0" w:color="auto"/>
        <w:bottom w:val="none" w:sz="0" w:space="0" w:color="auto"/>
        <w:right w:val="none" w:sz="0" w:space="0" w:color="auto"/>
      </w:divBdr>
    </w:div>
    <w:div w:id="899441809">
      <w:bodyDiv w:val="1"/>
      <w:marLeft w:val="0"/>
      <w:marRight w:val="0"/>
      <w:marTop w:val="0"/>
      <w:marBottom w:val="0"/>
      <w:divBdr>
        <w:top w:val="none" w:sz="0" w:space="0" w:color="auto"/>
        <w:left w:val="none" w:sz="0" w:space="0" w:color="auto"/>
        <w:bottom w:val="none" w:sz="0" w:space="0" w:color="auto"/>
        <w:right w:val="none" w:sz="0" w:space="0" w:color="auto"/>
      </w:divBdr>
    </w:div>
    <w:div w:id="899443931">
      <w:bodyDiv w:val="1"/>
      <w:marLeft w:val="0"/>
      <w:marRight w:val="0"/>
      <w:marTop w:val="0"/>
      <w:marBottom w:val="0"/>
      <w:divBdr>
        <w:top w:val="none" w:sz="0" w:space="0" w:color="auto"/>
        <w:left w:val="none" w:sz="0" w:space="0" w:color="auto"/>
        <w:bottom w:val="none" w:sz="0" w:space="0" w:color="auto"/>
        <w:right w:val="none" w:sz="0" w:space="0" w:color="auto"/>
      </w:divBdr>
    </w:div>
    <w:div w:id="899481889">
      <w:bodyDiv w:val="1"/>
      <w:marLeft w:val="0"/>
      <w:marRight w:val="0"/>
      <w:marTop w:val="0"/>
      <w:marBottom w:val="0"/>
      <w:divBdr>
        <w:top w:val="none" w:sz="0" w:space="0" w:color="auto"/>
        <w:left w:val="none" w:sz="0" w:space="0" w:color="auto"/>
        <w:bottom w:val="none" w:sz="0" w:space="0" w:color="auto"/>
        <w:right w:val="none" w:sz="0" w:space="0" w:color="auto"/>
      </w:divBdr>
    </w:div>
    <w:div w:id="899487218">
      <w:bodyDiv w:val="1"/>
      <w:marLeft w:val="0"/>
      <w:marRight w:val="0"/>
      <w:marTop w:val="0"/>
      <w:marBottom w:val="0"/>
      <w:divBdr>
        <w:top w:val="none" w:sz="0" w:space="0" w:color="auto"/>
        <w:left w:val="none" w:sz="0" w:space="0" w:color="auto"/>
        <w:bottom w:val="none" w:sz="0" w:space="0" w:color="auto"/>
        <w:right w:val="none" w:sz="0" w:space="0" w:color="auto"/>
      </w:divBdr>
    </w:div>
    <w:div w:id="899631057">
      <w:bodyDiv w:val="1"/>
      <w:marLeft w:val="0"/>
      <w:marRight w:val="0"/>
      <w:marTop w:val="0"/>
      <w:marBottom w:val="0"/>
      <w:divBdr>
        <w:top w:val="none" w:sz="0" w:space="0" w:color="auto"/>
        <w:left w:val="none" w:sz="0" w:space="0" w:color="auto"/>
        <w:bottom w:val="none" w:sz="0" w:space="0" w:color="auto"/>
        <w:right w:val="none" w:sz="0" w:space="0" w:color="auto"/>
      </w:divBdr>
    </w:div>
    <w:div w:id="899631906">
      <w:bodyDiv w:val="1"/>
      <w:marLeft w:val="0"/>
      <w:marRight w:val="0"/>
      <w:marTop w:val="0"/>
      <w:marBottom w:val="0"/>
      <w:divBdr>
        <w:top w:val="none" w:sz="0" w:space="0" w:color="auto"/>
        <w:left w:val="none" w:sz="0" w:space="0" w:color="auto"/>
        <w:bottom w:val="none" w:sz="0" w:space="0" w:color="auto"/>
        <w:right w:val="none" w:sz="0" w:space="0" w:color="auto"/>
      </w:divBdr>
    </w:div>
    <w:div w:id="899632643">
      <w:bodyDiv w:val="1"/>
      <w:marLeft w:val="0"/>
      <w:marRight w:val="0"/>
      <w:marTop w:val="0"/>
      <w:marBottom w:val="0"/>
      <w:divBdr>
        <w:top w:val="none" w:sz="0" w:space="0" w:color="auto"/>
        <w:left w:val="none" w:sz="0" w:space="0" w:color="auto"/>
        <w:bottom w:val="none" w:sz="0" w:space="0" w:color="auto"/>
        <w:right w:val="none" w:sz="0" w:space="0" w:color="auto"/>
      </w:divBdr>
    </w:div>
    <w:div w:id="899634045">
      <w:bodyDiv w:val="1"/>
      <w:marLeft w:val="0"/>
      <w:marRight w:val="0"/>
      <w:marTop w:val="0"/>
      <w:marBottom w:val="0"/>
      <w:divBdr>
        <w:top w:val="none" w:sz="0" w:space="0" w:color="auto"/>
        <w:left w:val="none" w:sz="0" w:space="0" w:color="auto"/>
        <w:bottom w:val="none" w:sz="0" w:space="0" w:color="auto"/>
        <w:right w:val="none" w:sz="0" w:space="0" w:color="auto"/>
      </w:divBdr>
    </w:div>
    <w:div w:id="899708311">
      <w:bodyDiv w:val="1"/>
      <w:marLeft w:val="0"/>
      <w:marRight w:val="0"/>
      <w:marTop w:val="0"/>
      <w:marBottom w:val="0"/>
      <w:divBdr>
        <w:top w:val="none" w:sz="0" w:space="0" w:color="auto"/>
        <w:left w:val="none" w:sz="0" w:space="0" w:color="auto"/>
        <w:bottom w:val="none" w:sz="0" w:space="0" w:color="auto"/>
        <w:right w:val="none" w:sz="0" w:space="0" w:color="auto"/>
      </w:divBdr>
    </w:div>
    <w:div w:id="899750239">
      <w:bodyDiv w:val="1"/>
      <w:marLeft w:val="0"/>
      <w:marRight w:val="0"/>
      <w:marTop w:val="0"/>
      <w:marBottom w:val="0"/>
      <w:divBdr>
        <w:top w:val="none" w:sz="0" w:space="0" w:color="auto"/>
        <w:left w:val="none" w:sz="0" w:space="0" w:color="auto"/>
        <w:bottom w:val="none" w:sz="0" w:space="0" w:color="auto"/>
        <w:right w:val="none" w:sz="0" w:space="0" w:color="auto"/>
      </w:divBdr>
    </w:div>
    <w:div w:id="899823970">
      <w:bodyDiv w:val="1"/>
      <w:marLeft w:val="0"/>
      <w:marRight w:val="0"/>
      <w:marTop w:val="0"/>
      <w:marBottom w:val="0"/>
      <w:divBdr>
        <w:top w:val="none" w:sz="0" w:space="0" w:color="auto"/>
        <w:left w:val="none" w:sz="0" w:space="0" w:color="auto"/>
        <w:bottom w:val="none" w:sz="0" w:space="0" w:color="auto"/>
        <w:right w:val="none" w:sz="0" w:space="0" w:color="auto"/>
      </w:divBdr>
    </w:div>
    <w:div w:id="899827084">
      <w:bodyDiv w:val="1"/>
      <w:marLeft w:val="0"/>
      <w:marRight w:val="0"/>
      <w:marTop w:val="0"/>
      <w:marBottom w:val="0"/>
      <w:divBdr>
        <w:top w:val="none" w:sz="0" w:space="0" w:color="auto"/>
        <w:left w:val="none" w:sz="0" w:space="0" w:color="auto"/>
        <w:bottom w:val="none" w:sz="0" w:space="0" w:color="auto"/>
        <w:right w:val="none" w:sz="0" w:space="0" w:color="auto"/>
      </w:divBdr>
    </w:div>
    <w:div w:id="899828795">
      <w:bodyDiv w:val="1"/>
      <w:marLeft w:val="0"/>
      <w:marRight w:val="0"/>
      <w:marTop w:val="0"/>
      <w:marBottom w:val="0"/>
      <w:divBdr>
        <w:top w:val="none" w:sz="0" w:space="0" w:color="auto"/>
        <w:left w:val="none" w:sz="0" w:space="0" w:color="auto"/>
        <w:bottom w:val="none" w:sz="0" w:space="0" w:color="auto"/>
        <w:right w:val="none" w:sz="0" w:space="0" w:color="auto"/>
      </w:divBdr>
    </w:div>
    <w:div w:id="899829383">
      <w:bodyDiv w:val="1"/>
      <w:marLeft w:val="0"/>
      <w:marRight w:val="0"/>
      <w:marTop w:val="0"/>
      <w:marBottom w:val="0"/>
      <w:divBdr>
        <w:top w:val="none" w:sz="0" w:space="0" w:color="auto"/>
        <w:left w:val="none" w:sz="0" w:space="0" w:color="auto"/>
        <w:bottom w:val="none" w:sz="0" w:space="0" w:color="auto"/>
        <w:right w:val="none" w:sz="0" w:space="0" w:color="auto"/>
      </w:divBdr>
    </w:div>
    <w:div w:id="899900083">
      <w:bodyDiv w:val="1"/>
      <w:marLeft w:val="0"/>
      <w:marRight w:val="0"/>
      <w:marTop w:val="0"/>
      <w:marBottom w:val="0"/>
      <w:divBdr>
        <w:top w:val="none" w:sz="0" w:space="0" w:color="auto"/>
        <w:left w:val="none" w:sz="0" w:space="0" w:color="auto"/>
        <w:bottom w:val="none" w:sz="0" w:space="0" w:color="auto"/>
        <w:right w:val="none" w:sz="0" w:space="0" w:color="auto"/>
      </w:divBdr>
    </w:div>
    <w:div w:id="899940940">
      <w:bodyDiv w:val="1"/>
      <w:marLeft w:val="0"/>
      <w:marRight w:val="0"/>
      <w:marTop w:val="0"/>
      <w:marBottom w:val="0"/>
      <w:divBdr>
        <w:top w:val="none" w:sz="0" w:space="0" w:color="auto"/>
        <w:left w:val="none" w:sz="0" w:space="0" w:color="auto"/>
        <w:bottom w:val="none" w:sz="0" w:space="0" w:color="auto"/>
        <w:right w:val="none" w:sz="0" w:space="0" w:color="auto"/>
      </w:divBdr>
    </w:div>
    <w:div w:id="899947755">
      <w:bodyDiv w:val="1"/>
      <w:marLeft w:val="0"/>
      <w:marRight w:val="0"/>
      <w:marTop w:val="0"/>
      <w:marBottom w:val="0"/>
      <w:divBdr>
        <w:top w:val="none" w:sz="0" w:space="0" w:color="auto"/>
        <w:left w:val="none" w:sz="0" w:space="0" w:color="auto"/>
        <w:bottom w:val="none" w:sz="0" w:space="0" w:color="auto"/>
        <w:right w:val="none" w:sz="0" w:space="0" w:color="auto"/>
      </w:divBdr>
    </w:div>
    <w:div w:id="900094681">
      <w:bodyDiv w:val="1"/>
      <w:marLeft w:val="0"/>
      <w:marRight w:val="0"/>
      <w:marTop w:val="0"/>
      <w:marBottom w:val="0"/>
      <w:divBdr>
        <w:top w:val="none" w:sz="0" w:space="0" w:color="auto"/>
        <w:left w:val="none" w:sz="0" w:space="0" w:color="auto"/>
        <w:bottom w:val="none" w:sz="0" w:space="0" w:color="auto"/>
        <w:right w:val="none" w:sz="0" w:space="0" w:color="auto"/>
      </w:divBdr>
    </w:div>
    <w:div w:id="900094893">
      <w:bodyDiv w:val="1"/>
      <w:marLeft w:val="0"/>
      <w:marRight w:val="0"/>
      <w:marTop w:val="0"/>
      <w:marBottom w:val="0"/>
      <w:divBdr>
        <w:top w:val="none" w:sz="0" w:space="0" w:color="auto"/>
        <w:left w:val="none" w:sz="0" w:space="0" w:color="auto"/>
        <w:bottom w:val="none" w:sz="0" w:space="0" w:color="auto"/>
        <w:right w:val="none" w:sz="0" w:space="0" w:color="auto"/>
      </w:divBdr>
    </w:div>
    <w:div w:id="900209583">
      <w:bodyDiv w:val="1"/>
      <w:marLeft w:val="0"/>
      <w:marRight w:val="0"/>
      <w:marTop w:val="0"/>
      <w:marBottom w:val="0"/>
      <w:divBdr>
        <w:top w:val="none" w:sz="0" w:space="0" w:color="auto"/>
        <w:left w:val="none" w:sz="0" w:space="0" w:color="auto"/>
        <w:bottom w:val="none" w:sz="0" w:space="0" w:color="auto"/>
        <w:right w:val="none" w:sz="0" w:space="0" w:color="auto"/>
      </w:divBdr>
    </w:div>
    <w:div w:id="900211733">
      <w:bodyDiv w:val="1"/>
      <w:marLeft w:val="0"/>
      <w:marRight w:val="0"/>
      <w:marTop w:val="0"/>
      <w:marBottom w:val="0"/>
      <w:divBdr>
        <w:top w:val="none" w:sz="0" w:space="0" w:color="auto"/>
        <w:left w:val="none" w:sz="0" w:space="0" w:color="auto"/>
        <w:bottom w:val="none" w:sz="0" w:space="0" w:color="auto"/>
        <w:right w:val="none" w:sz="0" w:space="0" w:color="auto"/>
      </w:divBdr>
    </w:div>
    <w:div w:id="900214247">
      <w:bodyDiv w:val="1"/>
      <w:marLeft w:val="0"/>
      <w:marRight w:val="0"/>
      <w:marTop w:val="0"/>
      <w:marBottom w:val="0"/>
      <w:divBdr>
        <w:top w:val="none" w:sz="0" w:space="0" w:color="auto"/>
        <w:left w:val="none" w:sz="0" w:space="0" w:color="auto"/>
        <w:bottom w:val="none" w:sz="0" w:space="0" w:color="auto"/>
        <w:right w:val="none" w:sz="0" w:space="0" w:color="auto"/>
      </w:divBdr>
    </w:div>
    <w:div w:id="900403786">
      <w:bodyDiv w:val="1"/>
      <w:marLeft w:val="0"/>
      <w:marRight w:val="0"/>
      <w:marTop w:val="0"/>
      <w:marBottom w:val="0"/>
      <w:divBdr>
        <w:top w:val="none" w:sz="0" w:space="0" w:color="auto"/>
        <w:left w:val="none" w:sz="0" w:space="0" w:color="auto"/>
        <w:bottom w:val="none" w:sz="0" w:space="0" w:color="auto"/>
        <w:right w:val="none" w:sz="0" w:space="0" w:color="auto"/>
      </w:divBdr>
    </w:div>
    <w:div w:id="900477603">
      <w:bodyDiv w:val="1"/>
      <w:marLeft w:val="0"/>
      <w:marRight w:val="0"/>
      <w:marTop w:val="0"/>
      <w:marBottom w:val="0"/>
      <w:divBdr>
        <w:top w:val="none" w:sz="0" w:space="0" w:color="auto"/>
        <w:left w:val="none" w:sz="0" w:space="0" w:color="auto"/>
        <w:bottom w:val="none" w:sz="0" w:space="0" w:color="auto"/>
        <w:right w:val="none" w:sz="0" w:space="0" w:color="auto"/>
      </w:divBdr>
    </w:div>
    <w:div w:id="900482555">
      <w:bodyDiv w:val="1"/>
      <w:marLeft w:val="0"/>
      <w:marRight w:val="0"/>
      <w:marTop w:val="0"/>
      <w:marBottom w:val="0"/>
      <w:divBdr>
        <w:top w:val="none" w:sz="0" w:space="0" w:color="auto"/>
        <w:left w:val="none" w:sz="0" w:space="0" w:color="auto"/>
        <w:bottom w:val="none" w:sz="0" w:space="0" w:color="auto"/>
        <w:right w:val="none" w:sz="0" w:space="0" w:color="auto"/>
      </w:divBdr>
    </w:div>
    <w:div w:id="900487079">
      <w:bodyDiv w:val="1"/>
      <w:marLeft w:val="0"/>
      <w:marRight w:val="0"/>
      <w:marTop w:val="0"/>
      <w:marBottom w:val="0"/>
      <w:divBdr>
        <w:top w:val="none" w:sz="0" w:space="0" w:color="auto"/>
        <w:left w:val="none" w:sz="0" w:space="0" w:color="auto"/>
        <w:bottom w:val="none" w:sz="0" w:space="0" w:color="auto"/>
        <w:right w:val="none" w:sz="0" w:space="0" w:color="auto"/>
      </w:divBdr>
    </w:div>
    <w:div w:id="900562731">
      <w:bodyDiv w:val="1"/>
      <w:marLeft w:val="0"/>
      <w:marRight w:val="0"/>
      <w:marTop w:val="0"/>
      <w:marBottom w:val="0"/>
      <w:divBdr>
        <w:top w:val="none" w:sz="0" w:space="0" w:color="auto"/>
        <w:left w:val="none" w:sz="0" w:space="0" w:color="auto"/>
        <w:bottom w:val="none" w:sz="0" w:space="0" w:color="auto"/>
        <w:right w:val="none" w:sz="0" w:space="0" w:color="auto"/>
      </w:divBdr>
    </w:div>
    <w:div w:id="900597388">
      <w:bodyDiv w:val="1"/>
      <w:marLeft w:val="0"/>
      <w:marRight w:val="0"/>
      <w:marTop w:val="0"/>
      <w:marBottom w:val="0"/>
      <w:divBdr>
        <w:top w:val="none" w:sz="0" w:space="0" w:color="auto"/>
        <w:left w:val="none" w:sz="0" w:space="0" w:color="auto"/>
        <w:bottom w:val="none" w:sz="0" w:space="0" w:color="auto"/>
        <w:right w:val="none" w:sz="0" w:space="0" w:color="auto"/>
      </w:divBdr>
    </w:div>
    <w:div w:id="900746464">
      <w:bodyDiv w:val="1"/>
      <w:marLeft w:val="0"/>
      <w:marRight w:val="0"/>
      <w:marTop w:val="0"/>
      <w:marBottom w:val="0"/>
      <w:divBdr>
        <w:top w:val="none" w:sz="0" w:space="0" w:color="auto"/>
        <w:left w:val="none" w:sz="0" w:space="0" w:color="auto"/>
        <w:bottom w:val="none" w:sz="0" w:space="0" w:color="auto"/>
        <w:right w:val="none" w:sz="0" w:space="0" w:color="auto"/>
      </w:divBdr>
    </w:div>
    <w:div w:id="900749282">
      <w:bodyDiv w:val="1"/>
      <w:marLeft w:val="0"/>
      <w:marRight w:val="0"/>
      <w:marTop w:val="0"/>
      <w:marBottom w:val="0"/>
      <w:divBdr>
        <w:top w:val="none" w:sz="0" w:space="0" w:color="auto"/>
        <w:left w:val="none" w:sz="0" w:space="0" w:color="auto"/>
        <w:bottom w:val="none" w:sz="0" w:space="0" w:color="auto"/>
        <w:right w:val="none" w:sz="0" w:space="0" w:color="auto"/>
      </w:divBdr>
    </w:div>
    <w:div w:id="900752191">
      <w:bodyDiv w:val="1"/>
      <w:marLeft w:val="0"/>
      <w:marRight w:val="0"/>
      <w:marTop w:val="0"/>
      <w:marBottom w:val="0"/>
      <w:divBdr>
        <w:top w:val="none" w:sz="0" w:space="0" w:color="auto"/>
        <w:left w:val="none" w:sz="0" w:space="0" w:color="auto"/>
        <w:bottom w:val="none" w:sz="0" w:space="0" w:color="auto"/>
        <w:right w:val="none" w:sz="0" w:space="0" w:color="auto"/>
      </w:divBdr>
    </w:div>
    <w:div w:id="900797701">
      <w:bodyDiv w:val="1"/>
      <w:marLeft w:val="0"/>
      <w:marRight w:val="0"/>
      <w:marTop w:val="0"/>
      <w:marBottom w:val="0"/>
      <w:divBdr>
        <w:top w:val="none" w:sz="0" w:space="0" w:color="auto"/>
        <w:left w:val="none" w:sz="0" w:space="0" w:color="auto"/>
        <w:bottom w:val="none" w:sz="0" w:space="0" w:color="auto"/>
        <w:right w:val="none" w:sz="0" w:space="0" w:color="auto"/>
      </w:divBdr>
    </w:div>
    <w:div w:id="900945397">
      <w:bodyDiv w:val="1"/>
      <w:marLeft w:val="0"/>
      <w:marRight w:val="0"/>
      <w:marTop w:val="0"/>
      <w:marBottom w:val="0"/>
      <w:divBdr>
        <w:top w:val="none" w:sz="0" w:space="0" w:color="auto"/>
        <w:left w:val="none" w:sz="0" w:space="0" w:color="auto"/>
        <w:bottom w:val="none" w:sz="0" w:space="0" w:color="auto"/>
        <w:right w:val="none" w:sz="0" w:space="0" w:color="auto"/>
      </w:divBdr>
    </w:div>
    <w:div w:id="900947941">
      <w:bodyDiv w:val="1"/>
      <w:marLeft w:val="0"/>
      <w:marRight w:val="0"/>
      <w:marTop w:val="0"/>
      <w:marBottom w:val="0"/>
      <w:divBdr>
        <w:top w:val="none" w:sz="0" w:space="0" w:color="auto"/>
        <w:left w:val="none" w:sz="0" w:space="0" w:color="auto"/>
        <w:bottom w:val="none" w:sz="0" w:space="0" w:color="auto"/>
        <w:right w:val="none" w:sz="0" w:space="0" w:color="auto"/>
      </w:divBdr>
    </w:div>
    <w:div w:id="901212984">
      <w:bodyDiv w:val="1"/>
      <w:marLeft w:val="0"/>
      <w:marRight w:val="0"/>
      <w:marTop w:val="0"/>
      <w:marBottom w:val="0"/>
      <w:divBdr>
        <w:top w:val="none" w:sz="0" w:space="0" w:color="auto"/>
        <w:left w:val="none" w:sz="0" w:space="0" w:color="auto"/>
        <w:bottom w:val="none" w:sz="0" w:space="0" w:color="auto"/>
        <w:right w:val="none" w:sz="0" w:space="0" w:color="auto"/>
      </w:divBdr>
    </w:div>
    <w:div w:id="901215814">
      <w:bodyDiv w:val="1"/>
      <w:marLeft w:val="0"/>
      <w:marRight w:val="0"/>
      <w:marTop w:val="0"/>
      <w:marBottom w:val="0"/>
      <w:divBdr>
        <w:top w:val="none" w:sz="0" w:space="0" w:color="auto"/>
        <w:left w:val="none" w:sz="0" w:space="0" w:color="auto"/>
        <w:bottom w:val="none" w:sz="0" w:space="0" w:color="auto"/>
        <w:right w:val="none" w:sz="0" w:space="0" w:color="auto"/>
      </w:divBdr>
    </w:div>
    <w:div w:id="901260124">
      <w:bodyDiv w:val="1"/>
      <w:marLeft w:val="0"/>
      <w:marRight w:val="0"/>
      <w:marTop w:val="0"/>
      <w:marBottom w:val="0"/>
      <w:divBdr>
        <w:top w:val="none" w:sz="0" w:space="0" w:color="auto"/>
        <w:left w:val="none" w:sz="0" w:space="0" w:color="auto"/>
        <w:bottom w:val="none" w:sz="0" w:space="0" w:color="auto"/>
        <w:right w:val="none" w:sz="0" w:space="0" w:color="auto"/>
      </w:divBdr>
    </w:div>
    <w:div w:id="901329655">
      <w:bodyDiv w:val="1"/>
      <w:marLeft w:val="0"/>
      <w:marRight w:val="0"/>
      <w:marTop w:val="0"/>
      <w:marBottom w:val="0"/>
      <w:divBdr>
        <w:top w:val="none" w:sz="0" w:space="0" w:color="auto"/>
        <w:left w:val="none" w:sz="0" w:space="0" w:color="auto"/>
        <w:bottom w:val="none" w:sz="0" w:space="0" w:color="auto"/>
        <w:right w:val="none" w:sz="0" w:space="0" w:color="auto"/>
      </w:divBdr>
    </w:div>
    <w:div w:id="901333112">
      <w:bodyDiv w:val="1"/>
      <w:marLeft w:val="0"/>
      <w:marRight w:val="0"/>
      <w:marTop w:val="0"/>
      <w:marBottom w:val="0"/>
      <w:divBdr>
        <w:top w:val="none" w:sz="0" w:space="0" w:color="auto"/>
        <w:left w:val="none" w:sz="0" w:space="0" w:color="auto"/>
        <w:bottom w:val="none" w:sz="0" w:space="0" w:color="auto"/>
        <w:right w:val="none" w:sz="0" w:space="0" w:color="auto"/>
      </w:divBdr>
    </w:div>
    <w:div w:id="901334043">
      <w:bodyDiv w:val="1"/>
      <w:marLeft w:val="0"/>
      <w:marRight w:val="0"/>
      <w:marTop w:val="0"/>
      <w:marBottom w:val="0"/>
      <w:divBdr>
        <w:top w:val="none" w:sz="0" w:space="0" w:color="auto"/>
        <w:left w:val="none" w:sz="0" w:space="0" w:color="auto"/>
        <w:bottom w:val="none" w:sz="0" w:space="0" w:color="auto"/>
        <w:right w:val="none" w:sz="0" w:space="0" w:color="auto"/>
      </w:divBdr>
    </w:div>
    <w:div w:id="901404266">
      <w:bodyDiv w:val="1"/>
      <w:marLeft w:val="0"/>
      <w:marRight w:val="0"/>
      <w:marTop w:val="0"/>
      <w:marBottom w:val="0"/>
      <w:divBdr>
        <w:top w:val="none" w:sz="0" w:space="0" w:color="auto"/>
        <w:left w:val="none" w:sz="0" w:space="0" w:color="auto"/>
        <w:bottom w:val="none" w:sz="0" w:space="0" w:color="auto"/>
        <w:right w:val="none" w:sz="0" w:space="0" w:color="auto"/>
      </w:divBdr>
    </w:div>
    <w:div w:id="901404568">
      <w:bodyDiv w:val="1"/>
      <w:marLeft w:val="0"/>
      <w:marRight w:val="0"/>
      <w:marTop w:val="0"/>
      <w:marBottom w:val="0"/>
      <w:divBdr>
        <w:top w:val="none" w:sz="0" w:space="0" w:color="auto"/>
        <w:left w:val="none" w:sz="0" w:space="0" w:color="auto"/>
        <w:bottom w:val="none" w:sz="0" w:space="0" w:color="auto"/>
        <w:right w:val="none" w:sz="0" w:space="0" w:color="auto"/>
      </w:divBdr>
    </w:div>
    <w:div w:id="901520014">
      <w:bodyDiv w:val="1"/>
      <w:marLeft w:val="0"/>
      <w:marRight w:val="0"/>
      <w:marTop w:val="0"/>
      <w:marBottom w:val="0"/>
      <w:divBdr>
        <w:top w:val="none" w:sz="0" w:space="0" w:color="auto"/>
        <w:left w:val="none" w:sz="0" w:space="0" w:color="auto"/>
        <w:bottom w:val="none" w:sz="0" w:space="0" w:color="auto"/>
        <w:right w:val="none" w:sz="0" w:space="0" w:color="auto"/>
      </w:divBdr>
    </w:div>
    <w:div w:id="901522386">
      <w:bodyDiv w:val="1"/>
      <w:marLeft w:val="0"/>
      <w:marRight w:val="0"/>
      <w:marTop w:val="0"/>
      <w:marBottom w:val="0"/>
      <w:divBdr>
        <w:top w:val="none" w:sz="0" w:space="0" w:color="auto"/>
        <w:left w:val="none" w:sz="0" w:space="0" w:color="auto"/>
        <w:bottom w:val="none" w:sz="0" w:space="0" w:color="auto"/>
        <w:right w:val="none" w:sz="0" w:space="0" w:color="auto"/>
      </w:divBdr>
    </w:div>
    <w:div w:id="901522474">
      <w:bodyDiv w:val="1"/>
      <w:marLeft w:val="0"/>
      <w:marRight w:val="0"/>
      <w:marTop w:val="0"/>
      <w:marBottom w:val="0"/>
      <w:divBdr>
        <w:top w:val="none" w:sz="0" w:space="0" w:color="auto"/>
        <w:left w:val="none" w:sz="0" w:space="0" w:color="auto"/>
        <w:bottom w:val="none" w:sz="0" w:space="0" w:color="auto"/>
        <w:right w:val="none" w:sz="0" w:space="0" w:color="auto"/>
      </w:divBdr>
    </w:div>
    <w:div w:id="901526404">
      <w:bodyDiv w:val="1"/>
      <w:marLeft w:val="0"/>
      <w:marRight w:val="0"/>
      <w:marTop w:val="0"/>
      <w:marBottom w:val="0"/>
      <w:divBdr>
        <w:top w:val="none" w:sz="0" w:space="0" w:color="auto"/>
        <w:left w:val="none" w:sz="0" w:space="0" w:color="auto"/>
        <w:bottom w:val="none" w:sz="0" w:space="0" w:color="auto"/>
        <w:right w:val="none" w:sz="0" w:space="0" w:color="auto"/>
      </w:divBdr>
    </w:div>
    <w:div w:id="901598020">
      <w:bodyDiv w:val="1"/>
      <w:marLeft w:val="0"/>
      <w:marRight w:val="0"/>
      <w:marTop w:val="0"/>
      <w:marBottom w:val="0"/>
      <w:divBdr>
        <w:top w:val="none" w:sz="0" w:space="0" w:color="auto"/>
        <w:left w:val="none" w:sz="0" w:space="0" w:color="auto"/>
        <w:bottom w:val="none" w:sz="0" w:space="0" w:color="auto"/>
        <w:right w:val="none" w:sz="0" w:space="0" w:color="auto"/>
      </w:divBdr>
    </w:div>
    <w:div w:id="901645059">
      <w:bodyDiv w:val="1"/>
      <w:marLeft w:val="0"/>
      <w:marRight w:val="0"/>
      <w:marTop w:val="0"/>
      <w:marBottom w:val="0"/>
      <w:divBdr>
        <w:top w:val="none" w:sz="0" w:space="0" w:color="auto"/>
        <w:left w:val="none" w:sz="0" w:space="0" w:color="auto"/>
        <w:bottom w:val="none" w:sz="0" w:space="0" w:color="auto"/>
        <w:right w:val="none" w:sz="0" w:space="0" w:color="auto"/>
      </w:divBdr>
    </w:div>
    <w:div w:id="901646217">
      <w:bodyDiv w:val="1"/>
      <w:marLeft w:val="0"/>
      <w:marRight w:val="0"/>
      <w:marTop w:val="0"/>
      <w:marBottom w:val="0"/>
      <w:divBdr>
        <w:top w:val="none" w:sz="0" w:space="0" w:color="auto"/>
        <w:left w:val="none" w:sz="0" w:space="0" w:color="auto"/>
        <w:bottom w:val="none" w:sz="0" w:space="0" w:color="auto"/>
        <w:right w:val="none" w:sz="0" w:space="0" w:color="auto"/>
      </w:divBdr>
    </w:div>
    <w:div w:id="901670637">
      <w:bodyDiv w:val="1"/>
      <w:marLeft w:val="0"/>
      <w:marRight w:val="0"/>
      <w:marTop w:val="0"/>
      <w:marBottom w:val="0"/>
      <w:divBdr>
        <w:top w:val="none" w:sz="0" w:space="0" w:color="auto"/>
        <w:left w:val="none" w:sz="0" w:space="0" w:color="auto"/>
        <w:bottom w:val="none" w:sz="0" w:space="0" w:color="auto"/>
        <w:right w:val="none" w:sz="0" w:space="0" w:color="auto"/>
      </w:divBdr>
    </w:div>
    <w:div w:id="901865045">
      <w:bodyDiv w:val="1"/>
      <w:marLeft w:val="0"/>
      <w:marRight w:val="0"/>
      <w:marTop w:val="0"/>
      <w:marBottom w:val="0"/>
      <w:divBdr>
        <w:top w:val="none" w:sz="0" w:space="0" w:color="auto"/>
        <w:left w:val="none" w:sz="0" w:space="0" w:color="auto"/>
        <w:bottom w:val="none" w:sz="0" w:space="0" w:color="auto"/>
        <w:right w:val="none" w:sz="0" w:space="0" w:color="auto"/>
      </w:divBdr>
    </w:div>
    <w:div w:id="901867433">
      <w:bodyDiv w:val="1"/>
      <w:marLeft w:val="0"/>
      <w:marRight w:val="0"/>
      <w:marTop w:val="0"/>
      <w:marBottom w:val="0"/>
      <w:divBdr>
        <w:top w:val="none" w:sz="0" w:space="0" w:color="auto"/>
        <w:left w:val="none" w:sz="0" w:space="0" w:color="auto"/>
        <w:bottom w:val="none" w:sz="0" w:space="0" w:color="auto"/>
        <w:right w:val="none" w:sz="0" w:space="0" w:color="auto"/>
      </w:divBdr>
    </w:div>
    <w:div w:id="901869946">
      <w:bodyDiv w:val="1"/>
      <w:marLeft w:val="0"/>
      <w:marRight w:val="0"/>
      <w:marTop w:val="0"/>
      <w:marBottom w:val="0"/>
      <w:divBdr>
        <w:top w:val="none" w:sz="0" w:space="0" w:color="auto"/>
        <w:left w:val="none" w:sz="0" w:space="0" w:color="auto"/>
        <w:bottom w:val="none" w:sz="0" w:space="0" w:color="auto"/>
        <w:right w:val="none" w:sz="0" w:space="0" w:color="auto"/>
      </w:divBdr>
    </w:div>
    <w:div w:id="901911394">
      <w:bodyDiv w:val="1"/>
      <w:marLeft w:val="0"/>
      <w:marRight w:val="0"/>
      <w:marTop w:val="0"/>
      <w:marBottom w:val="0"/>
      <w:divBdr>
        <w:top w:val="none" w:sz="0" w:space="0" w:color="auto"/>
        <w:left w:val="none" w:sz="0" w:space="0" w:color="auto"/>
        <w:bottom w:val="none" w:sz="0" w:space="0" w:color="auto"/>
        <w:right w:val="none" w:sz="0" w:space="0" w:color="auto"/>
      </w:divBdr>
    </w:div>
    <w:div w:id="902105256">
      <w:bodyDiv w:val="1"/>
      <w:marLeft w:val="0"/>
      <w:marRight w:val="0"/>
      <w:marTop w:val="0"/>
      <w:marBottom w:val="0"/>
      <w:divBdr>
        <w:top w:val="none" w:sz="0" w:space="0" w:color="auto"/>
        <w:left w:val="none" w:sz="0" w:space="0" w:color="auto"/>
        <w:bottom w:val="none" w:sz="0" w:space="0" w:color="auto"/>
        <w:right w:val="none" w:sz="0" w:space="0" w:color="auto"/>
      </w:divBdr>
    </w:div>
    <w:div w:id="902106317">
      <w:bodyDiv w:val="1"/>
      <w:marLeft w:val="0"/>
      <w:marRight w:val="0"/>
      <w:marTop w:val="0"/>
      <w:marBottom w:val="0"/>
      <w:divBdr>
        <w:top w:val="none" w:sz="0" w:space="0" w:color="auto"/>
        <w:left w:val="none" w:sz="0" w:space="0" w:color="auto"/>
        <w:bottom w:val="none" w:sz="0" w:space="0" w:color="auto"/>
        <w:right w:val="none" w:sz="0" w:space="0" w:color="auto"/>
      </w:divBdr>
    </w:div>
    <w:div w:id="902175637">
      <w:bodyDiv w:val="1"/>
      <w:marLeft w:val="0"/>
      <w:marRight w:val="0"/>
      <w:marTop w:val="0"/>
      <w:marBottom w:val="0"/>
      <w:divBdr>
        <w:top w:val="none" w:sz="0" w:space="0" w:color="auto"/>
        <w:left w:val="none" w:sz="0" w:space="0" w:color="auto"/>
        <w:bottom w:val="none" w:sz="0" w:space="0" w:color="auto"/>
        <w:right w:val="none" w:sz="0" w:space="0" w:color="auto"/>
      </w:divBdr>
    </w:div>
    <w:div w:id="902180412">
      <w:bodyDiv w:val="1"/>
      <w:marLeft w:val="0"/>
      <w:marRight w:val="0"/>
      <w:marTop w:val="0"/>
      <w:marBottom w:val="0"/>
      <w:divBdr>
        <w:top w:val="none" w:sz="0" w:space="0" w:color="auto"/>
        <w:left w:val="none" w:sz="0" w:space="0" w:color="auto"/>
        <w:bottom w:val="none" w:sz="0" w:space="0" w:color="auto"/>
        <w:right w:val="none" w:sz="0" w:space="0" w:color="auto"/>
      </w:divBdr>
    </w:div>
    <w:div w:id="902182361">
      <w:bodyDiv w:val="1"/>
      <w:marLeft w:val="0"/>
      <w:marRight w:val="0"/>
      <w:marTop w:val="0"/>
      <w:marBottom w:val="0"/>
      <w:divBdr>
        <w:top w:val="none" w:sz="0" w:space="0" w:color="auto"/>
        <w:left w:val="none" w:sz="0" w:space="0" w:color="auto"/>
        <w:bottom w:val="none" w:sz="0" w:space="0" w:color="auto"/>
        <w:right w:val="none" w:sz="0" w:space="0" w:color="auto"/>
      </w:divBdr>
    </w:div>
    <w:div w:id="902253165">
      <w:bodyDiv w:val="1"/>
      <w:marLeft w:val="0"/>
      <w:marRight w:val="0"/>
      <w:marTop w:val="0"/>
      <w:marBottom w:val="0"/>
      <w:divBdr>
        <w:top w:val="none" w:sz="0" w:space="0" w:color="auto"/>
        <w:left w:val="none" w:sz="0" w:space="0" w:color="auto"/>
        <w:bottom w:val="none" w:sz="0" w:space="0" w:color="auto"/>
        <w:right w:val="none" w:sz="0" w:space="0" w:color="auto"/>
      </w:divBdr>
    </w:div>
    <w:div w:id="902254157">
      <w:bodyDiv w:val="1"/>
      <w:marLeft w:val="0"/>
      <w:marRight w:val="0"/>
      <w:marTop w:val="0"/>
      <w:marBottom w:val="0"/>
      <w:divBdr>
        <w:top w:val="none" w:sz="0" w:space="0" w:color="auto"/>
        <w:left w:val="none" w:sz="0" w:space="0" w:color="auto"/>
        <w:bottom w:val="none" w:sz="0" w:space="0" w:color="auto"/>
        <w:right w:val="none" w:sz="0" w:space="0" w:color="auto"/>
      </w:divBdr>
    </w:div>
    <w:div w:id="902254183">
      <w:bodyDiv w:val="1"/>
      <w:marLeft w:val="0"/>
      <w:marRight w:val="0"/>
      <w:marTop w:val="0"/>
      <w:marBottom w:val="0"/>
      <w:divBdr>
        <w:top w:val="none" w:sz="0" w:space="0" w:color="auto"/>
        <w:left w:val="none" w:sz="0" w:space="0" w:color="auto"/>
        <w:bottom w:val="none" w:sz="0" w:space="0" w:color="auto"/>
        <w:right w:val="none" w:sz="0" w:space="0" w:color="auto"/>
      </w:divBdr>
    </w:div>
    <w:div w:id="902254935">
      <w:bodyDiv w:val="1"/>
      <w:marLeft w:val="0"/>
      <w:marRight w:val="0"/>
      <w:marTop w:val="0"/>
      <w:marBottom w:val="0"/>
      <w:divBdr>
        <w:top w:val="none" w:sz="0" w:space="0" w:color="auto"/>
        <w:left w:val="none" w:sz="0" w:space="0" w:color="auto"/>
        <w:bottom w:val="none" w:sz="0" w:space="0" w:color="auto"/>
        <w:right w:val="none" w:sz="0" w:space="0" w:color="auto"/>
      </w:divBdr>
    </w:div>
    <w:div w:id="902255686">
      <w:bodyDiv w:val="1"/>
      <w:marLeft w:val="0"/>
      <w:marRight w:val="0"/>
      <w:marTop w:val="0"/>
      <w:marBottom w:val="0"/>
      <w:divBdr>
        <w:top w:val="none" w:sz="0" w:space="0" w:color="auto"/>
        <w:left w:val="none" w:sz="0" w:space="0" w:color="auto"/>
        <w:bottom w:val="none" w:sz="0" w:space="0" w:color="auto"/>
        <w:right w:val="none" w:sz="0" w:space="0" w:color="auto"/>
      </w:divBdr>
    </w:div>
    <w:div w:id="902370187">
      <w:bodyDiv w:val="1"/>
      <w:marLeft w:val="0"/>
      <w:marRight w:val="0"/>
      <w:marTop w:val="0"/>
      <w:marBottom w:val="0"/>
      <w:divBdr>
        <w:top w:val="none" w:sz="0" w:space="0" w:color="auto"/>
        <w:left w:val="none" w:sz="0" w:space="0" w:color="auto"/>
        <w:bottom w:val="none" w:sz="0" w:space="0" w:color="auto"/>
        <w:right w:val="none" w:sz="0" w:space="0" w:color="auto"/>
      </w:divBdr>
    </w:div>
    <w:div w:id="902444758">
      <w:bodyDiv w:val="1"/>
      <w:marLeft w:val="0"/>
      <w:marRight w:val="0"/>
      <w:marTop w:val="0"/>
      <w:marBottom w:val="0"/>
      <w:divBdr>
        <w:top w:val="none" w:sz="0" w:space="0" w:color="auto"/>
        <w:left w:val="none" w:sz="0" w:space="0" w:color="auto"/>
        <w:bottom w:val="none" w:sz="0" w:space="0" w:color="auto"/>
        <w:right w:val="none" w:sz="0" w:space="0" w:color="auto"/>
      </w:divBdr>
    </w:div>
    <w:div w:id="902449331">
      <w:bodyDiv w:val="1"/>
      <w:marLeft w:val="0"/>
      <w:marRight w:val="0"/>
      <w:marTop w:val="0"/>
      <w:marBottom w:val="0"/>
      <w:divBdr>
        <w:top w:val="none" w:sz="0" w:space="0" w:color="auto"/>
        <w:left w:val="none" w:sz="0" w:space="0" w:color="auto"/>
        <w:bottom w:val="none" w:sz="0" w:space="0" w:color="auto"/>
        <w:right w:val="none" w:sz="0" w:space="0" w:color="auto"/>
      </w:divBdr>
    </w:div>
    <w:div w:id="902594123">
      <w:bodyDiv w:val="1"/>
      <w:marLeft w:val="0"/>
      <w:marRight w:val="0"/>
      <w:marTop w:val="0"/>
      <w:marBottom w:val="0"/>
      <w:divBdr>
        <w:top w:val="none" w:sz="0" w:space="0" w:color="auto"/>
        <w:left w:val="none" w:sz="0" w:space="0" w:color="auto"/>
        <w:bottom w:val="none" w:sz="0" w:space="0" w:color="auto"/>
        <w:right w:val="none" w:sz="0" w:space="0" w:color="auto"/>
      </w:divBdr>
    </w:div>
    <w:div w:id="902594451">
      <w:bodyDiv w:val="1"/>
      <w:marLeft w:val="0"/>
      <w:marRight w:val="0"/>
      <w:marTop w:val="0"/>
      <w:marBottom w:val="0"/>
      <w:divBdr>
        <w:top w:val="none" w:sz="0" w:space="0" w:color="auto"/>
        <w:left w:val="none" w:sz="0" w:space="0" w:color="auto"/>
        <w:bottom w:val="none" w:sz="0" w:space="0" w:color="auto"/>
        <w:right w:val="none" w:sz="0" w:space="0" w:color="auto"/>
      </w:divBdr>
    </w:div>
    <w:div w:id="902830706">
      <w:bodyDiv w:val="1"/>
      <w:marLeft w:val="0"/>
      <w:marRight w:val="0"/>
      <w:marTop w:val="0"/>
      <w:marBottom w:val="0"/>
      <w:divBdr>
        <w:top w:val="none" w:sz="0" w:space="0" w:color="auto"/>
        <w:left w:val="none" w:sz="0" w:space="0" w:color="auto"/>
        <w:bottom w:val="none" w:sz="0" w:space="0" w:color="auto"/>
        <w:right w:val="none" w:sz="0" w:space="0" w:color="auto"/>
      </w:divBdr>
    </w:div>
    <w:div w:id="902835546">
      <w:bodyDiv w:val="1"/>
      <w:marLeft w:val="0"/>
      <w:marRight w:val="0"/>
      <w:marTop w:val="0"/>
      <w:marBottom w:val="0"/>
      <w:divBdr>
        <w:top w:val="none" w:sz="0" w:space="0" w:color="auto"/>
        <w:left w:val="none" w:sz="0" w:space="0" w:color="auto"/>
        <w:bottom w:val="none" w:sz="0" w:space="0" w:color="auto"/>
        <w:right w:val="none" w:sz="0" w:space="0" w:color="auto"/>
      </w:divBdr>
    </w:div>
    <w:div w:id="902838721">
      <w:bodyDiv w:val="1"/>
      <w:marLeft w:val="0"/>
      <w:marRight w:val="0"/>
      <w:marTop w:val="0"/>
      <w:marBottom w:val="0"/>
      <w:divBdr>
        <w:top w:val="none" w:sz="0" w:space="0" w:color="auto"/>
        <w:left w:val="none" w:sz="0" w:space="0" w:color="auto"/>
        <w:bottom w:val="none" w:sz="0" w:space="0" w:color="auto"/>
        <w:right w:val="none" w:sz="0" w:space="0" w:color="auto"/>
      </w:divBdr>
    </w:div>
    <w:div w:id="903026782">
      <w:bodyDiv w:val="1"/>
      <w:marLeft w:val="0"/>
      <w:marRight w:val="0"/>
      <w:marTop w:val="0"/>
      <w:marBottom w:val="0"/>
      <w:divBdr>
        <w:top w:val="none" w:sz="0" w:space="0" w:color="auto"/>
        <w:left w:val="none" w:sz="0" w:space="0" w:color="auto"/>
        <w:bottom w:val="none" w:sz="0" w:space="0" w:color="auto"/>
        <w:right w:val="none" w:sz="0" w:space="0" w:color="auto"/>
      </w:divBdr>
    </w:div>
    <w:div w:id="903031778">
      <w:bodyDiv w:val="1"/>
      <w:marLeft w:val="0"/>
      <w:marRight w:val="0"/>
      <w:marTop w:val="0"/>
      <w:marBottom w:val="0"/>
      <w:divBdr>
        <w:top w:val="none" w:sz="0" w:space="0" w:color="auto"/>
        <w:left w:val="none" w:sz="0" w:space="0" w:color="auto"/>
        <w:bottom w:val="none" w:sz="0" w:space="0" w:color="auto"/>
        <w:right w:val="none" w:sz="0" w:space="0" w:color="auto"/>
      </w:divBdr>
    </w:div>
    <w:div w:id="903032117">
      <w:bodyDiv w:val="1"/>
      <w:marLeft w:val="0"/>
      <w:marRight w:val="0"/>
      <w:marTop w:val="0"/>
      <w:marBottom w:val="0"/>
      <w:divBdr>
        <w:top w:val="none" w:sz="0" w:space="0" w:color="auto"/>
        <w:left w:val="none" w:sz="0" w:space="0" w:color="auto"/>
        <w:bottom w:val="none" w:sz="0" w:space="0" w:color="auto"/>
        <w:right w:val="none" w:sz="0" w:space="0" w:color="auto"/>
      </w:divBdr>
    </w:div>
    <w:div w:id="903181091">
      <w:bodyDiv w:val="1"/>
      <w:marLeft w:val="0"/>
      <w:marRight w:val="0"/>
      <w:marTop w:val="0"/>
      <w:marBottom w:val="0"/>
      <w:divBdr>
        <w:top w:val="none" w:sz="0" w:space="0" w:color="auto"/>
        <w:left w:val="none" w:sz="0" w:space="0" w:color="auto"/>
        <w:bottom w:val="none" w:sz="0" w:space="0" w:color="auto"/>
        <w:right w:val="none" w:sz="0" w:space="0" w:color="auto"/>
      </w:divBdr>
    </w:div>
    <w:div w:id="903181281">
      <w:bodyDiv w:val="1"/>
      <w:marLeft w:val="0"/>
      <w:marRight w:val="0"/>
      <w:marTop w:val="0"/>
      <w:marBottom w:val="0"/>
      <w:divBdr>
        <w:top w:val="none" w:sz="0" w:space="0" w:color="auto"/>
        <w:left w:val="none" w:sz="0" w:space="0" w:color="auto"/>
        <w:bottom w:val="none" w:sz="0" w:space="0" w:color="auto"/>
        <w:right w:val="none" w:sz="0" w:space="0" w:color="auto"/>
      </w:divBdr>
    </w:div>
    <w:div w:id="903218221">
      <w:bodyDiv w:val="1"/>
      <w:marLeft w:val="0"/>
      <w:marRight w:val="0"/>
      <w:marTop w:val="0"/>
      <w:marBottom w:val="0"/>
      <w:divBdr>
        <w:top w:val="none" w:sz="0" w:space="0" w:color="auto"/>
        <w:left w:val="none" w:sz="0" w:space="0" w:color="auto"/>
        <w:bottom w:val="none" w:sz="0" w:space="0" w:color="auto"/>
        <w:right w:val="none" w:sz="0" w:space="0" w:color="auto"/>
      </w:divBdr>
    </w:div>
    <w:div w:id="903219826">
      <w:bodyDiv w:val="1"/>
      <w:marLeft w:val="0"/>
      <w:marRight w:val="0"/>
      <w:marTop w:val="0"/>
      <w:marBottom w:val="0"/>
      <w:divBdr>
        <w:top w:val="none" w:sz="0" w:space="0" w:color="auto"/>
        <w:left w:val="none" w:sz="0" w:space="0" w:color="auto"/>
        <w:bottom w:val="none" w:sz="0" w:space="0" w:color="auto"/>
        <w:right w:val="none" w:sz="0" w:space="0" w:color="auto"/>
      </w:divBdr>
    </w:div>
    <w:div w:id="903225248">
      <w:bodyDiv w:val="1"/>
      <w:marLeft w:val="0"/>
      <w:marRight w:val="0"/>
      <w:marTop w:val="0"/>
      <w:marBottom w:val="0"/>
      <w:divBdr>
        <w:top w:val="none" w:sz="0" w:space="0" w:color="auto"/>
        <w:left w:val="none" w:sz="0" w:space="0" w:color="auto"/>
        <w:bottom w:val="none" w:sz="0" w:space="0" w:color="auto"/>
        <w:right w:val="none" w:sz="0" w:space="0" w:color="auto"/>
      </w:divBdr>
    </w:div>
    <w:div w:id="903296855">
      <w:bodyDiv w:val="1"/>
      <w:marLeft w:val="0"/>
      <w:marRight w:val="0"/>
      <w:marTop w:val="0"/>
      <w:marBottom w:val="0"/>
      <w:divBdr>
        <w:top w:val="none" w:sz="0" w:space="0" w:color="auto"/>
        <w:left w:val="none" w:sz="0" w:space="0" w:color="auto"/>
        <w:bottom w:val="none" w:sz="0" w:space="0" w:color="auto"/>
        <w:right w:val="none" w:sz="0" w:space="0" w:color="auto"/>
      </w:divBdr>
    </w:div>
    <w:div w:id="903444486">
      <w:bodyDiv w:val="1"/>
      <w:marLeft w:val="0"/>
      <w:marRight w:val="0"/>
      <w:marTop w:val="0"/>
      <w:marBottom w:val="0"/>
      <w:divBdr>
        <w:top w:val="none" w:sz="0" w:space="0" w:color="auto"/>
        <w:left w:val="none" w:sz="0" w:space="0" w:color="auto"/>
        <w:bottom w:val="none" w:sz="0" w:space="0" w:color="auto"/>
        <w:right w:val="none" w:sz="0" w:space="0" w:color="auto"/>
      </w:divBdr>
    </w:div>
    <w:div w:id="903489928">
      <w:bodyDiv w:val="1"/>
      <w:marLeft w:val="0"/>
      <w:marRight w:val="0"/>
      <w:marTop w:val="0"/>
      <w:marBottom w:val="0"/>
      <w:divBdr>
        <w:top w:val="none" w:sz="0" w:space="0" w:color="auto"/>
        <w:left w:val="none" w:sz="0" w:space="0" w:color="auto"/>
        <w:bottom w:val="none" w:sz="0" w:space="0" w:color="auto"/>
        <w:right w:val="none" w:sz="0" w:space="0" w:color="auto"/>
      </w:divBdr>
    </w:div>
    <w:div w:id="903491496">
      <w:bodyDiv w:val="1"/>
      <w:marLeft w:val="0"/>
      <w:marRight w:val="0"/>
      <w:marTop w:val="0"/>
      <w:marBottom w:val="0"/>
      <w:divBdr>
        <w:top w:val="none" w:sz="0" w:space="0" w:color="auto"/>
        <w:left w:val="none" w:sz="0" w:space="0" w:color="auto"/>
        <w:bottom w:val="none" w:sz="0" w:space="0" w:color="auto"/>
        <w:right w:val="none" w:sz="0" w:space="0" w:color="auto"/>
      </w:divBdr>
    </w:div>
    <w:div w:id="903563138">
      <w:bodyDiv w:val="1"/>
      <w:marLeft w:val="0"/>
      <w:marRight w:val="0"/>
      <w:marTop w:val="0"/>
      <w:marBottom w:val="0"/>
      <w:divBdr>
        <w:top w:val="none" w:sz="0" w:space="0" w:color="auto"/>
        <w:left w:val="none" w:sz="0" w:space="0" w:color="auto"/>
        <w:bottom w:val="none" w:sz="0" w:space="0" w:color="auto"/>
        <w:right w:val="none" w:sz="0" w:space="0" w:color="auto"/>
      </w:divBdr>
    </w:div>
    <w:div w:id="903566713">
      <w:bodyDiv w:val="1"/>
      <w:marLeft w:val="0"/>
      <w:marRight w:val="0"/>
      <w:marTop w:val="0"/>
      <w:marBottom w:val="0"/>
      <w:divBdr>
        <w:top w:val="none" w:sz="0" w:space="0" w:color="auto"/>
        <w:left w:val="none" w:sz="0" w:space="0" w:color="auto"/>
        <w:bottom w:val="none" w:sz="0" w:space="0" w:color="auto"/>
        <w:right w:val="none" w:sz="0" w:space="0" w:color="auto"/>
      </w:divBdr>
    </w:div>
    <w:div w:id="903569276">
      <w:bodyDiv w:val="1"/>
      <w:marLeft w:val="0"/>
      <w:marRight w:val="0"/>
      <w:marTop w:val="0"/>
      <w:marBottom w:val="0"/>
      <w:divBdr>
        <w:top w:val="none" w:sz="0" w:space="0" w:color="auto"/>
        <w:left w:val="none" w:sz="0" w:space="0" w:color="auto"/>
        <w:bottom w:val="none" w:sz="0" w:space="0" w:color="auto"/>
        <w:right w:val="none" w:sz="0" w:space="0" w:color="auto"/>
      </w:divBdr>
    </w:div>
    <w:div w:id="903639262">
      <w:bodyDiv w:val="1"/>
      <w:marLeft w:val="0"/>
      <w:marRight w:val="0"/>
      <w:marTop w:val="0"/>
      <w:marBottom w:val="0"/>
      <w:divBdr>
        <w:top w:val="none" w:sz="0" w:space="0" w:color="auto"/>
        <w:left w:val="none" w:sz="0" w:space="0" w:color="auto"/>
        <w:bottom w:val="none" w:sz="0" w:space="0" w:color="auto"/>
        <w:right w:val="none" w:sz="0" w:space="0" w:color="auto"/>
      </w:divBdr>
    </w:div>
    <w:div w:id="903641670">
      <w:bodyDiv w:val="1"/>
      <w:marLeft w:val="0"/>
      <w:marRight w:val="0"/>
      <w:marTop w:val="0"/>
      <w:marBottom w:val="0"/>
      <w:divBdr>
        <w:top w:val="none" w:sz="0" w:space="0" w:color="auto"/>
        <w:left w:val="none" w:sz="0" w:space="0" w:color="auto"/>
        <w:bottom w:val="none" w:sz="0" w:space="0" w:color="auto"/>
        <w:right w:val="none" w:sz="0" w:space="0" w:color="auto"/>
      </w:divBdr>
    </w:div>
    <w:div w:id="903679162">
      <w:bodyDiv w:val="1"/>
      <w:marLeft w:val="0"/>
      <w:marRight w:val="0"/>
      <w:marTop w:val="0"/>
      <w:marBottom w:val="0"/>
      <w:divBdr>
        <w:top w:val="none" w:sz="0" w:space="0" w:color="auto"/>
        <w:left w:val="none" w:sz="0" w:space="0" w:color="auto"/>
        <w:bottom w:val="none" w:sz="0" w:space="0" w:color="auto"/>
        <w:right w:val="none" w:sz="0" w:space="0" w:color="auto"/>
      </w:divBdr>
    </w:div>
    <w:div w:id="903686950">
      <w:bodyDiv w:val="1"/>
      <w:marLeft w:val="0"/>
      <w:marRight w:val="0"/>
      <w:marTop w:val="0"/>
      <w:marBottom w:val="0"/>
      <w:divBdr>
        <w:top w:val="none" w:sz="0" w:space="0" w:color="auto"/>
        <w:left w:val="none" w:sz="0" w:space="0" w:color="auto"/>
        <w:bottom w:val="none" w:sz="0" w:space="0" w:color="auto"/>
        <w:right w:val="none" w:sz="0" w:space="0" w:color="auto"/>
      </w:divBdr>
    </w:div>
    <w:div w:id="903829906">
      <w:bodyDiv w:val="1"/>
      <w:marLeft w:val="0"/>
      <w:marRight w:val="0"/>
      <w:marTop w:val="0"/>
      <w:marBottom w:val="0"/>
      <w:divBdr>
        <w:top w:val="none" w:sz="0" w:space="0" w:color="auto"/>
        <w:left w:val="none" w:sz="0" w:space="0" w:color="auto"/>
        <w:bottom w:val="none" w:sz="0" w:space="0" w:color="auto"/>
        <w:right w:val="none" w:sz="0" w:space="0" w:color="auto"/>
      </w:divBdr>
    </w:div>
    <w:div w:id="903904945">
      <w:bodyDiv w:val="1"/>
      <w:marLeft w:val="0"/>
      <w:marRight w:val="0"/>
      <w:marTop w:val="0"/>
      <w:marBottom w:val="0"/>
      <w:divBdr>
        <w:top w:val="none" w:sz="0" w:space="0" w:color="auto"/>
        <w:left w:val="none" w:sz="0" w:space="0" w:color="auto"/>
        <w:bottom w:val="none" w:sz="0" w:space="0" w:color="auto"/>
        <w:right w:val="none" w:sz="0" w:space="0" w:color="auto"/>
      </w:divBdr>
    </w:div>
    <w:div w:id="903954971">
      <w:bodyDiv w:val="1"/>
      <w:marLeft w:val="0"/>
      <w:marRight w:val="0"/>
      <w:marTop w:val="0"/>
      <w:marBottom w:val="0"/>
      <w:divBdr>
        <w:top w:val="none" w:sz="0" w:space="0" w:color="auto"/>
        <w:left w:val="none" w:sz="0" w:space="0" w:color="auto"/>
        <w:bottom w:val="none" w:sz="0" w:space="0" w:color="auto"/>
        <w:right w:val="none" w:sz="0" w:space="0" w:color="auto"/>
      </w:divBdr>
    </w:div>
    <w:div w:id="903955201">
      <w:bodyDiv w:val="1"/>
      <w:marLeft w:val="0"/>
      <w:marRight w:val="0"/>
      <w:marTop w:val="0"/>
      <w:marBottom w:val="0"/>
      <w:divBdr>
        <w:top w:val="none" w:sz="0" w:space="0" w:color="auto"/>
        <w:left w:val="none" w:sz="0" w:space="0" w:color="auto"/>
        <w:bottom w:val="none" w:sz="0" w:space="0" w:color="auto"/>
        <w:right w:val="none" w:sz="0" w:space="0" w:color="auto"/>
      </w:divBdr>
    </w:div>
    <w:div w:id="904295589">
      <w:bodyDiv w:val="1"/>
      <w:marLeft w:val="0"/>
      <w:marRight w:val="0"/>
      <w:marTop w:val="0"/>
      <w:marBottom w:val="0"/>
      <w:divBdr>
        <w:top w:val="none" w:sz="0" w:space="0" w:color="auto"/>
        <w:left w:val="none" w:sz="0" w:space="0" w:color="auto"/>
        <w:bottom w:val="none" w:sz="0" w:space="0" w:color="auto"/>
        <w:right w:val="none" w:sz="0" w:space="0" w:color="auto"/>
      </w:divBdr>
    </w:div>
    <w:div w:id="904334397">
      <w:bodyDiv w:val="1"/>
      <w:marLeft w:val="0"/>
      <w:marRight w:val="0"/>
      <w:marTop w:val="0"/>
      <w:marBottom w:val="0"/>
      <w:divBdr>
        <w:top w:val="none" w:sz="0" w:space="0" w:color="auto"/>
        <w:left w:val="none" w:sz="0" w:space="0" w:color="auto"/>
        <w:bottom w:val="none" w:sz="0" w:space="0" w:color="auto"/>
        <w:right w:val="none" w:sz="0" w:space="0" w:color="auto"/>
      </w:divBdr>
    </w:div>
    <w:div w:id="904415182">
      <w:bodyDiv w:val="1"/>
      <w:marLeft w:val="0"/>
      <w:marRight w:val="0"/>
      <w:marTop w:val="0"/>
      <w:marBottom w:val="0"/>
      <w:divBdr>
        <w:top w:val="none" w:sz="0" w:space="0" w:color="auto"/>
        <w:left w:val="none" w:sz="0" w:space="0" w:color="auto"/>
        <w:bottom w:val="none" w:sz="0" w:space="0" w:color="auto"/>
        <w:right w:val="none" w:sz="0" w:space="0" w:color="auto"/>
      </w:divBdr>
    </w:div>
    <w:div w:id="904682049">
      <w:bodyDiv w:val="1"/>
      <w:marLeft w:val="0"/>
      <w:marRight w:val="0"/>
      <w:marTop w:val="0"/>
      <w:marBottom w:val="0"/>
      <w:divBdr>
        <w:top w:val="none" w:sz="0" w:space="0" w:color="auto"/>
        <w:left w:val="none" w:sz="0" w:space="0" w:color="auto"/>
        <w:bottom w:val="none" w:sz="0" w:space="0" w:color="auto"/>
        <w:right w:val="none" w:sz="0" w:space="0" w:color="auto"/>
      </w:divBdr>
    </w:div>
    <w:div w:id="904683290">
      <w:bodyDiv w:val="1"/>
      <w:marLeft w:val="0"/>
      <w:marRight w:val="0"/>
      <w:marTop w:val="0"/>
      <w:marBottom w:val="0"/>
      <w:divBdr>
        <w:top w:val="none" w:sz="0" w:space="0" w:color="auto"/>
        <w:left w:val="none" w:sz="0" w:space="0" w:color="auto"/>
        <w:bottom w:val="none" w:sz="0" w:space="0" w:color="auto"/>
        <w:right w:val="none" w:sz="0" w:space="0" w:color="auto"/>
      </w:divBdr>
    </w:div>
    <w:div w:id="904684222">
      <w:bodyDiv w:val="1"/>
      <w:marLeft w:val="0"/>
      <w:marRight w:val="0"/>
      <w:marTop w:val="0"/>
      <w:marBottom w:val="0"/>
      <w:divBdr>
        <w:top w:val="none" w:sz="0" w:space="0" w:color="auto"/>
        <w:left w:val="none" w:sz="0" w:space="0" w:color="auto"/>
        <w:bottom w:val="none" w:sz="0" w:space="0" w:color="auto"/>
        <w:right w:val="none" w:sz="0" w:space="0" w:color="auto"/>
      </w:divBdr>
    </w:div>
    <w:div w:id="904755482">
      <w:bodyDiv w:val="1"/>
      <w:marLeft w:val="0"/>
      <w:marRight w:val="0"/>
      <w:marTop w:val="0"/>
      <w:marBottom w:val="0"/>
      <w:divBdr>
        <w:top w:val="none" w:sz="0" w:space="0" w:color="auto"/>
        <w:left w:val="none" w:sz="0" w:space="0" w:color="auto"/>
        <w:bottom w:val="none" w:sz="0" w:space="0" w:color="auto"/>
        <w:right w:val="none" w:sz="0" w:space="0" w:color="auto"/>
      </w:divBdr>
    </w:div>
    <w:div w:id="904797550">
      <w:bodyDiv w:val="1"/>
      <w:marLeft w:val="0"/>
      <w:marRight w:val="0"/>
      <w:marTop w:val="0"/>
      <w:marBottom w:val="0"/>
      <w:divBdr>
        <w:top w:val="none" w:sz="0" w:space="0" w:color="auto"/>
        <w:left w:val="none" w:sz="0" w:space="0" w:color="auto"/>
        <w:bottom w:val="none" w:sz="0" w:space="0" w:color="auto"/>
        <w:right w:val="none" w:sz="0" w:space="0" w:color="auto"/>
      </w:divBdr>
    </w:div>
    <w:div w:id="904797879">
      <w:bodyDiv w:val="1"/>
      <w:marLeft w:val="0"/>
      <w:marRight w:val="0"/>
      <w:marTop w:val="0"/>
      <w:marBottom w:val="0"/>
      <w:divBdr>
        <w:top w:val="none" w:sz="0" w:space="0" w:color="auto"/>
        <w:left w:val="none" w:sz="0" w:space="0" w:color="auto"/>
        <w:bottom w:val="none" w:sz="0" w:space="0" w:color="auto"/>
        <w:right w:val="none" w:sz="0" w:space="0" w:color="auto"/>
      </w:divBdr>
    </w:div>
    <w:div w:id="904989716">
      <w:bodyDiv w:val="1"/>
      <w:marLeft w:val="0"/>
      <w:marRight w:val="0"/>
      <w:marTop w:val="0"/>
      <w:marBottom w:val="0"/>
      <w:divBdr>
        <w:top w:val="none" w:sz="0" w:space="0" w:color="auto"/>
        <w:left w:val="none" w:sz="0" w:space="0" w:color="auto"/>
        <w:bottom w:val="none" w:sz="0" w:space="0" w:color="auto"/>
        <w:right w:val="none" w:sz="0" w:space="0" w:color="auto"/>
      </w:divBdr>
    </w:div>
    <w:div w:id="905064684">
      <w:bodyDiv w:val="1"/>
      <w:marLeft w:val="0"/>
      <w:marRight w:val="0"/>
      <w:marTop w:val="0"/>
      <w:marBottom w:val="0"/>
      <w:divBdr>
        <w:top w:val="none" w:sz="0" w:space="0" w:color="auto"/>
        <w:left w:val="none" w:sz="0" w:space="0" w:color="auto"/>
        <w:bottom w:val="none" w:sz="0" w:space="0" w:color="auto"/>
        <w:right w:val="none" w:sz="0" w:space="0" w:color="auto"/>
      </w:divBdr>
    </w:div>
    <w:div w:id="905073550">
      <w:bodyDiv w:val="1"/>
      <w:marLeft w:val="0"/>
      <w:marRight w:val="0"/>
      <w:marTop w:val="0"/>
      <w:marBottom w:val="0"/>
      <w:divBdr>
        <w:top w:val="none" w:sz="0" w:space="0" w:color="auto"/>
        <w:left w:val="none" w:sz="0" w:space="0" w:color="auto"/>
        <w:bottom w:val="none" w:sz="0" w:space="0" w:color="auto"/>
        <w:right w:val="none" w:sz="0" w:space="0" w:color="auto"/>
      </w:divBdr>
    </w:div>
    <w:div w:id="905141029">
      <w:bodyDiv w:val="1"/>
      <w:marLeft w:val="0"/>
      <w:marRight w:val="0"/>
      <w:marTop w:val="0"/>
      <w:marBottom w:val="0"/>
      <w:divBdr>
        <w:top w:val="none" w:sz="0" w:space="0" w:color="auto"/>
        <w:left w:val="none" w:sz="0" w:space="0" w:color="auto"/>
        <w:bottom w:val="none" w:sz="0" w:space="0" w:color="auto"/>
        <w:right w:val="none" w:sz="0" w:space="0" w:color="auto"/>
      </w:divBdr>
    </w:div>
    <w:div w:id="905263920">
      <w:bodyDiv w:val="1"/>
      <w:marLeft w:val="0"/>
      <w:marRight w:val="0"/>
      <w:marTop w:val="0"/>
      <w:marBottom w:val="0"/>
      <w:divBdr>
        <w:top w:val="none" w:sz="0" w:space="0" w:color="auto"/>
        <w:left w:val="none" w:sz="0" w:space="0" w:color="auto"/>
        <w:bottom w:val="none" w:sz="0" w:space="0" w:color="auto"/>
        <w:right w:val="none" w:sz="0" w:space="0" w:color="auto"/>
      </w:divBdr>
    </w:div>
    <w:div w:id="905265879">
      <w:bodyDiv w:val="1"/>
      <w:marLeft w:val="0"/>
      <w:marRight w:val="0"/>
      <w:marTop w:val="0"/>
      <w:marBottom w:val="0"/>
      <w:divBdr>
        <w:top w:val="none" w:sz="0" w:space="0" w:color="auto"/>
        <w:left w:val="none" w:sz="0" w:space="0" w:color="auto"/>
        <w:bottom w:val="none" w:sz="0" w:space="0" w:color="auto"/>
        <w:right w:val="none" w:sz="0" w:space="0" w:color="auto"/>
      </w:divBdr>
    </w:div>
    <w:div w:id="905267464">
      <w:bodyDiv w:val="1"/>
      <w:marLeft w:val="0"/>
      <w:marRight w:val="0"/>
      <w:marTop w:val="0"/>
      <w:marBottom w:val="0"/>
      <w:divBdr>
        <w:top w:val="none" w:sz="0" w:space="0" w:color="auto"/>
        <w:left w:val="none" w:sz="0" w:space="0" w:color="auto"/>
        <w:bottom w:val="none" w:sz="0" w:space="0" w:color="auto"/>
        <w:right w:val="none" w:sz="0" w:space="0" w:color="auto"/>
      </w:divBdr>
    </w:div>
    <w:div w:id="905333306">
      <w:bodyDiv w:val="1"/>
      <w:marLeft w:val="0"/>
      <w:marRight w:val="0"/>
      <w:marTop w:val="0"/>
      <w:marBottom w:val="0"/>
      <w:divBdr>
        <w:top w:val="none" w:sz="0" w:space="0" w:color="auto"/>
        <w:left w:val="none" w:sz="0" w:space="0" w:color="auto"/>
        <w:bottom w:val="none" w:sz="0" w:space="0" w:color="auto"/>
        <w:right w:val="none" w:sz="0" w:space="0" w:color="auto"/>
      </w:divBdr>
    </w:div>
    <w:div w:id="905338035">
      <w:bodyDiv w:val="1"/>
      <w:marLeft w:val="0"/>
      <w:marRight w:val="0"/>
      <w:marTop w:val="0"/>
      <w:marBottom w:val="0"/>
      <w:divBdr>
        <w:top w:val="none" w:sz="0" w:space="0" w:color="auto"/>
        <w:left w:val="none" w:sz="0" w:space="0" w:color="auto"/>
        <w:bottom w:val="none" w:sz="0" w:space="0" w:color="auto"/>
        <w:right w:val="none" w:sz="0" w:space="0" w:color="auto"/>
      </w:divBdr>
    </w:div>
    <w:div w:id="905457270">
      <w:bodyDiv w:val="1"/>
      <w:marLeft w:val="0"/>
      <w:marRight w:val="0"/>
      <w:marTop w:val="0"/>
      <w:marBottom w:val="0"/>
      <w:divBdr>
        <w:top w:val="none" w:sz="0" w:space="0" w:color="auto"/>
        <w:left w:val="none" w:sz="0" w:space="0" w:color="auto"/>
        <w:bottom w:val="none" w:sz="0" w:space="0" w:color="auto"/>
        <w:right w:val="none" w:sz="0" w:space="0" w:color="auto"/>
      </w:divBdr>
    </w:div>
    <w:div w:id="905533976">
      <w:bodyDiv w:val="1"/>
      <w:marLeft w:val="0"/>
      <w:marRight w:val="0"/>
      <w:marTop w:val="0"/>
      <w:marBottom w:val="0"/>
      <w:divBdr>
        <w:top w:val="none" w:sz="0" w:space="0" w:color="auto"/>
        <w:left w:val="none" w:sz="0" w:space="0" w:color="auto"/>
        <w:bottom w:val="none" w:sz="0" w:space="0" w:color="auto"/>
        <w:right w:val="none" w:sz="0" w:space="0" w:color="auto"/>
      </w:divBdr>
    </w:div>
    <w:div w:id="905534197">
      <w:bodyDiv w:val="1"/>
      <w:marLeft w:val="0"/>
      <w:marRight w:val="0"/>
      <w:marTop w:val="0"/>
      <w:marBottom w:val="0"/>
      <w:divBdr>
        <w:top w:val="none" w:sz="0" w:space="0" w:color="auto"/>
        <w:left w:val="none" w:sz="0" w:space="0" w:color="auto"/>
        <w:bottom w:val="none" w:sz="0" w:space="0" w:color="auto"/>
        <w:right w:val="none" w:sz="0" w:space="0" w:color="auto"/>
      </w:divBdr>
    </w:div>
    <w:div w:id="905644407">
      <w:bodyDiv w:val="1"/>
      <w:marLeft w:val="0"/>
      <w:marRight w:val="0"/>
      <w:marTop w:val="0"/>
      <w:marBottom w:val="0"/>
      <w:divBdr>
        <w:top w:val="none" w:sz="0" w:space="0" w:color="auto"/>
        <w:left w:val="none" w:sz="0" w:space="0" w:color="auto"/>
        <w:bottom w:val="none" w:sz="0" w:space="0" w:color="auto"/>
        <w:right w:val="none" w:sz="0" w:space="0" w:color="auto"/>
      </w:divBdr>
    </w:div>
    <w:div w:id="905797619">
      <w:bodyDiv w:val="1"/>
      <w:marLeft w:val="0"/>
      <w:marRight w:val="0"/>
      <w:marTop w:val="0"/>
      <w:marBottom w:val="0"/>
      <w:divBdr>
        <w:top w:val="none" w:sz="0" w:space="0" w:color="auto"/>
        <w:left w:val="none" w:sz="0" w:space="0" w:color="auto"/>
        <w:bottom w:val="none" w:sz="0" w:space="0" w:color="auto"/>
        <w:right w:val="none" w:sz="0" w:space="0" w:color="auto"/>
      </w:divBdr>
    </w:div>
    <w:div w:id="905913081">
      <w:bodyDiv w:val="1"/>
      <w:marLeft w:val="0"/>
      <w:marRight w:val="0"/>
      <w:marTop w:val="0"/>
      <w:marBottom w:val="0"/>
      <w:divBdr>
        <w:top w:val="none" w:sz="0" w:space="0" w:color="auto"/>
        <w:left w:val="none" w:sz="0" w:space="0" w:color="auto"/>
        <w:bottom w:val="none" w:sz="0" w:space="0" w:color="auto"/>
        <w:right w:val="none" w:sz="0" w:space="0" w:color="auto"/>
      </w:divBdr>
    </w:div>
    <w:div w:id="905915238">
      <w:bodyDiv w:val="1"/>
      <w:marLeft w:val="0"/>
      <w:marRight w:val="0"/>
      <w:marTop w:val="0"/>
      <w:marBottom w:val="0"/>
      <w:divBdr>
        <w:top w:val="none" w:sz="0" w:space="0" w:color="auto"/>
        <w:left w:val="none" w:sz="0" w:space="0" w:color="auto"/>
        <w:bottom w:val="none" w:sz="0" w:space="0" w:color="auto"/>
        <w:right w:val="none" w:sz="0" w:space="0" w:color="auto"/>
      </w:divBdr>
    </w:div>
    <w:div w:id="905996731">
      <w:bodyDiv w:val="1"/>
      <w:marLeft w:val="0"/>
      <w:marRight w:val="0"/>
      <w:marTop w:val="0"/>
      <w:marBottom w:val="0"/>
      <w:divBdr>
        <w:top w:val="none" w:sz="0" w:space="0" w:color="auto"/>
        <w:left w:val="none" w:sz="0" w:space="0" w:color="auto"/>
        <w:bottom w:val="none" w:sz="0" w:space="0" w:color="auto"/>
        <w:right w:val="none" w:sz="0" w:space="0" w:color="auto"/>
      </w:divBdr>
    </w:div>
    <w:div w:id="906039544">
      <w:bodyDiv w:val="1"/>
      <w:marLeft w:val="0"/>
      <w:marRight w:val="0"/>
      <w:marTop w:val="0"/>
      <w:marBottom w:val="0"/>
      <w:divBdr>
        <w:top w:val="none" w:sz="0" w:space="0" w:color="auto"/>
        <w:left w:val="none" w:sz="0" w:space="0" w:color="auto"/>
        <w:bottom w:val="none" w:sz="0" w:space="0" w:color="auto"/>
        <w:right w:val="none" w:sz="0" w:space="0" w:color="auto"/>
      </w:divBdr>
    </w:div>
    <w:div w:id="906063801">
      <w:bodyDiv w:val="1"/>
      <w:marLeft w:val="0"/>
      <w:marRight w:val="0"/>
      <w:marTop w:val="0"/>
      <w:marBottom w:val="0"/>
      <w:divBdr>
        <w:top w:val="none" w:sz="0" w:space="0" w:color="auto"/>
        <w:left w:val="none" w:sz="0" w:space="0" w:color="auto"/>
        <w:bottom w:val="none" w:sz="0" w:space="0" w:color="auto"/>
        <w:right w:val="none" w:sz="0" w:space="0" w:color="auto"/>
      </w:divBdr>
    </w:div>
    <w:div w:id="906185512">
      <w:bodyDiv w:val="1"/>
      <w:marLeft w:val="0"/>
      <w:marRight w:val="0"/>
      <w:marTop w:val="0"/>
      <w:marBottom w:val="0"/>
      <w:divBdr>
        <w:top w:val="none" w:sz="0" w:space="0" w:color="auto"/>
        <w:left w:val="none" w:sz="0" w:space="0" w:color="auto"/>
        <w:bottom w:val="none" w:sz="0" w:space="0" w:color="auto"/>
        <w:right w:val="none" w:sz="0" w:space="0" w:color="auto"/>
      </w:divBdr>
    </w:div>
    <w:div w:id="906232060">
      <w:bodyDiv w:val="1"/>
      <w:marLeft w:val="0"/>
      <w:marRight w:val="0"/>
      <w:marTop w:val="0"/>
      <w:marBottom w:val="0"/>
      <w:divBdr>
        <w:top w:val="none" w:sz="0" w:space="0" w:color="auto"/>
        <w:left w:val="none" w:sz="0" w:space="0" w:color="auto"/>
        <w:bottom w:val="none" w:sz="0" w:space="0" w:color="auto"/>
        <w:right w:val="none" w:sz="0" w:space="0" w:color="auto"/>
      </w:divBdr>
    </w:div>
    <w:div w:id="906299696">
      <w:bodyDiv w:val="1"/>
      <w:marLeft w:val="0"/>
      <w:marRight w:val="0"/>
      <w:marTop w:val="0"/>
      <w:marBottom w:val="0"/>
      <w:divBdr>
        <w:top w:val="none" w:sz="0" w:space="0" w:color="auto"/>
        <w:left w:val="none" w:sz="0" w:space="0" w:color="auto"/>
        <w:bottom w:val="none" w:sz="0" w:space="0" w:color="auto"/>
        <w:right w:val="none" w:sz="0" w:space="0" w:color="auto"/>
      </w:divBdr>
    </w:div>
    <w:div w:id="906376016">
      <w:bodyDiv w:val="1"/>
      <w:marLeft w:val="0"/>
      <w:marRight w:val="0"/>
      <w:marTop w:val="0"/>
      <w:marBottom w:val="0"/>
      <w:divBdr>
        <w:top w:val="none" w:sz="0" w:space="0" w:color="auto"/>
        <w:left w:val="none" w:sz="0" w:space="0" w:color="auto"/>
        <w:bottom w:val="none" w:sz="0" w:space="0" w:color="auto"/>
        <w:right w:val="none" w:sz="0" w:space="0" w:color="auto"/>
      </w:divBdr>
    </w:div>
    <w:div w:id="906377730">
      <w:bodyDiv w:val="1"/>
      <w:marLeft w:val="0"/>
      <w:marRight w:val="0"/>
      <w:marTop w:val="0"/>
      <w:marBottom w:val="0"/>
      <w:divBdr>
        <w:top w:val="none" w:sz="0" w:space="0" w:color="auto"/>
        <w:left w:val="none" w:sz="0" w:space="0" w:color="auto"/>
        <w:bottom w:val="none" w:sz="0" w:space="0" w:color="auto"/>
        <w:right w:val="none" w:sz="0" w:space="0" w:color="auto"/>
      </w:divBdr>
    </w:div>
    <w:div w:id="906380258">
      <w:bodyDiv w:val="1"/>
      <w:marLeft w:val="0"/>
      <w:marRight w:val="0"/>
      <w:marTop w:val="0"/>
      <w:marBottom w:val="0"/>
      <w:divBdr>
        <w:top w:val="none" w:sz="0" w:space="0" w:color="auto"/>
        <w:left w:val="none" w:sz="0" w:space="0" w:color="auto"/>
        <w:bottom w:val="none" w:sz="0" w:space="0" w:color="auto"/>
        <w:right w:val="none" w:sz="0" w:space="0" w:color="auto"/>
      </w:divBdr>
    </w:div>
    <w:div w:id="906384833">
      <w:bodyDiv w:val="1"/>
      <w:marLeft w:val="0"/>
      <w:marRight w:val="0"/>
      <w:marTop w:val="0"/>
      <w:marBottom w:val="0"/>
      <w:divBdr>
        <w:top w:val="none" w:sz="0" w:space="0" w:color="auto"/>
        <w:left w:val="none" w:sz="0" w:space="0" w:color="auto"/>
        <w:bottom w:val="none" w:sz="0" w:space="0" w:color="auto"/>
        <w:right w:val="none" w:sz="0" w:space="0" w:color="auto"/>
      </w:divBdr>
    </w:div>
    <w:div w:id="906450545">
      <w:bodyDiv w:val="1"/>
      <w:marLeft w:val="0"/>
      <w:marRight w:val="0"/>
      <w:marTop w:val="0"/>
      <w:marBottom w:val="0"/>
      <w:divBdr>
        <w:top w:val="none" w:sz="0" w:space="0" w:color="auto"/>
        <w:left w:val="none" w:sz="0" w:space="0" w:color="auto"/>
        <w:bottom w:val="none" w:sz="0" w:space="0" w:color="auto"/>
        <w:right w:val="none" w:sz="0" w:space="0" w:color="auto"/>
      </w:divBdr>
    </w:div>
    <w:div w:id="906454842">
      <w:bodyDiv w:val="1"/>
      <w:marLeft w:val="0"/>
      <w:marRight w:val="0"/>
      <w:marTop w:val="0"/>
      <w:marBottom w:val="0"/>
      <w:divBdr>
        <w:top w:val="none" w:sz="0" w:space="0" w:color="auto"/>
        <w:left w:val="none" w:sz="0" w:space="0" w:color="auto"/>
        <w:bottom w:val="none" w:sz="0" w:space="0" w:color="auto"/>
        <w:right w:val="none" w:sz="0" w:space="0" w:color="auto"/>
      </w:divBdr>
    </w:div>
    <w:div w:id="906459630">
      <w:bodyDiv w:val="1"/>
      <w:marLeft w:val="0"/>
      <w:marRight w:val="0"/>
      <w:marTop w:val="0"/>
      <w:marBottom w:val="0"/>
      <w:divBdr>
        <w:top w:val="none" w:sz="0" w:space="0" w:color="auto"/>
        <w:left w:val="none" w:sz="0" w:space="0" w:color="auto"/>
        <w:bottom w:val="none" w:sz="0" w:space="0" w:color="auto"/>
        <w:right w:val="none" w:sz="0" w:space="0" w:color="auto"/>
      </w:divBdr>
    </w:div>
    <w:div w:id="906498711">
      <w:bodyDiv w:val="1"/>
      <w:marLeft w:val="0"/>
      <w:marRight w:val="0"/>
      <w:marTop w:val="0"/>
      <w:marBottom w:val="0"/>
      <w:divBdr>
        <w:top w:val="none" w:sz="0" w:space="0" w:color="auto"/>
        <w:left w:val="none" w:sz="0" w:space="0" w:color="auto"/>
        <w:bottom w:val="none" w:sz="0" w:space="0" w:color="auto"/>
        <w:right w:val="none" w:sz="0" w:space="0" w:color="auto"/>
      </w:divBdr>
    </w:div>
    <w:div w:id="906572570">
      <w:bodyDiv w:val="1"/>
      <w:marLeft w:val="0"/>
      <w:marRight w:val="0"/>
      <w:marTop w:val="0"/>
      <w:marBottom w:val="0"/>
      <w:divBdr>
        <w:top w:val="none" w:sz="0" w:space="0" w:color="auto"/>
        <w:left w:val="none" w:sz="0" w:space="0" w:color="auto"/>
        <w:bottom w:val="none" w:sz="0" w:space="0" w:color="auto"/>
        <w:right w:val="none" w:sz="0" w:space="0" w:color="auto"/>
      </w:divBdr>
    </w:div>
    <w:div w:id="906575689">
      <w:bodyDiv w:val="1"/>
      <w:marLeft w:val="0"/>
      <w:marRight w:val="0"/>
      <w:marTop w:val="0"/>
      <w:marBottom w:val="0"/>
      <w:divBdr>
        <w:top w:val="none" w:sz="0" w:space="0" w:color="auto"/>
        <w:left w:val="none" w:sz="0" w:space="0" w:color="auto"/>
        <w:bottom w:val="none" w:sz="0" w:space="0" w:color="auto"/>
        <w:right w:val="none" w:sz="0" w:space="0" w:color="auto"/>
      </w:divBdr>
    </w:div>
    <w:div w:id="906722719">
      <w:bodyDiv w:val="1"/>
      <w:marLeft w:val="0"/>
      <w:marRight w:val="0"/>
      <w:marTop w:val="0"/>
      <w:marBottom w:val="0"/>
      <w:divBdr>
        <w:top w:val="none" w:sz="0" w:space="0" w:color="auto"/>
        <w:left w:val="none" w:sz="0" w:space="0" w:color="auto"/>
        <w:bottom w:val="none" w:sz="0" w:space="0" w:color="auto"/>
        <w:right w:val="none" w:sz="0" w:space="0" w:color="auto"/>
      </w:divBdr>
    </w:div>
    <w:div w:id="906888861">
      <w:bodyDiv w:val="1"/>
      <w:marLeft w:val="0"/>
      <w:marRight w:val="0"/>
      <w:marTop w:val="0"/>
      <w:marBottom w:val="0"/>
      <w:divBdr>
        <w:top w:val="none" w:sz="0" w:space="0" w:color="auto"/>
        <w:left w:val="none" w:sz="0" w:space="0" w:color="auto"/>
        <w:bottom w:val="none" w:sz="0" w:space="0" w:color="auto"/>
        <w:right w:val="none" w:sz="0" w:space="0" w:color="auto"/>
      </w:divBdr>
    </w:div>
    <w:div w:id="906912391">
      <w:bodyDiv w:val="1"/>
      <w:marLeft w:val="0"/>
      <w:marRight w:val="0"/>
      <w:marTop w:val="0"/>
      <w:marBottom w:val="0"/>
      <w:divBdr>
        <w:top w:val="none" w:sz="0" w:space="0" w:color="auto"/>
        <w:left w:val="none" w:sz="0" w:space="0" w:color="auto"/>
        <w:bottom w:val="none" w:sz="0" w:space="0" w:color="auto"/>
        <w:right w:val="none" w:sz="0" w:space="0" w:color="auto"/>
      </w:divBdr>
    </w:div>
    <w:div w:id="906916846">
      <w:bodyDiv w:val="1"/>
      <w:marLeft w:val="0"/>
      <w:marRight w:val="0"/>
      <w:marTop w:val="0"/>
      <w:marBottom w:val="0"/>
      <w:divBdr>
        <w:top w:val="none" w:sz="0" w:space="0" w:color="auto"/>
        <w:left w:val="none" w:sz="0" w:space="0" w:color="auto"/>
        <w:bottom w:val="none" w:sz="0" w:space="0" w:color="auto"/>
        <w:right w:val="none" w:sz="0" w:space="0" w:color="auto"/>
      </w:divBdr>
    </w:div>
    <w:div w:id="906959407">
      <w:bodyDiv w:val="1"/>
      <w:marLeft w:val="0"/>
      <w:marRight w:val="0"/>
      <w:marTop w:val="0"/>
      <w:marBottom w:val="0"/>
      <w:divBdr>
        <w:top w:val="none" w:sz="0" w:space="0" w:color="auto"/>
        <w:left w:val="none" w:sz="0" w:space="0" w:color="auto"/>
        <w:bottom w:val="none" w:sz="0" w:space="0" w:color="auto"/>
        <w:right w:val="none" w:sz="0" w:space="0" w:color="auto"/>
      </w:divBdr>
    </w:div>
    <w:div w:id="907108719">
      <w:bodyDiv w:val="1"/>
      <w:marLeft w:val="0"/>
      <w:marRight w:val="0"/>
      <w:marTop w:val="0"/>
      <w:marBottom w:val="0"/>
      <w:divBdr>
        <w:top w:val="none" w:sz="0" w:space="0" w:color="auto"/>
        <w:left w:val="none" w:sz="0" w:space="0" w:color="auto"/>
        <w:bottom w:val="none" w:sz="0" w:space="0" w:color="auto"/>
        <w:right w:val="none" w:sz="0" w:space="0" w:color="auto"/>
      </w:divBdr>
    </w:div>
    <w:div w:id="907150146">
      <w:bodyDiv w:val="1"/>
      <w:marLeft w:val="0"/>
      <w:marRight w:val="0"/>
      <w:marTop w:val="0"/>
      <w:marBottom w:val="0"/>
      <w:divBdr>
        <w:top w:val="none" w:sz="0" w:space="0" w:color="auto"/>
        <w:left w:val="none" w:sz="0" w:space="0" w:color="auto"/>
        <w:bottom w:val="none" w:sz="0" w:space="0" w:color="auto"/>
        <w:right w:val="none" w:sz="0" w:space="0" w:color="auto"/>
      </w:divBdr>
    </w:div>
    <w:div w:id="907157304">
      <w:bodyDiv w:val="1"/>
      <w:marLeft w:val="0"/>
      <w:marRight w:val="0"/>
      <w:marTop w:val="0"/>
      <w:marBottom w:val="0"/>
      <w:divBdr>
        <w:top w:val="none" w:sz="0" w:space="0" w:color="auto"/>
        <w:left w:val="none" w:sz="0" w:space="0" w:color="auto"/>
        <w:bottom w:val="none" w:sz="0" w:space="0" w:color="auto"/>
        <w:right w:val="none" w:sz="0" w:space="0" w:color="auto"/>
      </w:divBdr>
    </w:div>
    <w:div w:id="907299734">
      <w:bodyDiv w:val="1"/>
      <w:marLeft w:val="0"/>
      <w:marRight w:val="0"/>
      <w:marTop w:val="0"/>
      <w:marBottom w:val="0"/>
      <w:divBdr>
        <w:top w:val="none" w:sz="0" w:space="0" w:color="auto"/>
        <w:left w:val="none" w:sz="0" w:space="0" w:color="auto"/>
        <w:bottom w:val="none" w:sz="0" w:space="0" w:color="auto"/>
        <w:right w:val="none" w:sz="0" w:space="0" w:color="auto"/>
      </w:divBdr>
    </w:div>
    <w:div w:id="907420233">
      <w:bodyDiv w:val="1"/>
      <w:marLeft w:val="0"/>
      <w:marRight w:val="0"/>
      <w:marTop w:val="0"/>
      <w:marBottom w:val="0"/>
      <w:divBdr>
        <w:top w:val="none" w:sz="0" w:space="0" w:color="auto"/>
        <w:left w:val="none" w:sz="0" w:space="0" w:color="auto"/>
        <w:bottom w:val="none" w:sz="0" w:space="0" w:color="auto"/>
        <w:right w:val="none" w:sz="0" w:space="0" w:color="auto"/>
      </w:divBdr>
    </w:div>
    <w:div w:id="907425037">
      <w:bodyDiv w:val="1"/>
      <w:marLeft w:val="0"/>
      <w:marRight w:val="0"/>
      <w:marTop w:val="0"/>
      <w:marBottom w:val="0"/>
      <w:divBdr>
        <w:top w:val="none" w:sz="0" w:space="0" w:color="auto"/>
        <w:left w:val="none" w:sz="0" w:space="0" w:color="auto"/>
        <w:bottom w:val="none" w:sz="0" w:space="0" w:color="auto"/>
        <w:right w:val="none" w:sz="0" w:space="0" w:color="auto"/>
      </w:divBdr>
    </w:div>
    <w:div w:id="907495350">
      <w:bodyDiv w:val="1"/>
      <w:marLeft w:val="0"/>
      <w:marRight w:val="0"/>
      <w:marTop w:val="0"/>
      <w:marBottom w:val="0"/>
      <w:divBdr>
        <w:top w:val="none" w:sz="0" w:space="0" w:color="auto"/>
        <w:left w:val="none" w:sz="0" w:space="0" w:color="auto"/>
        <w:bottom w:val="none" w:sz="0" w:space="0" w:color="auto"/>
        <w:right w:val="none" w:sz="0" w:space="0" w:color="auto"/>
      </w:divBdr>
    </w:div>
    <w:div w:id="907501483">
      <w:bodyDiv w:val="1"/>
      <w:marLeft w:val="0"/>
      <w:marRight w:val="0"/>
      <w:marTop w:val="0"/>
      <w:marBottom w:val="0"/>
      <w:divBdr>
        <w:top w:val="none" w:sz="0" w:space="0" w:color="auto"/>
        <w:left w:val="none" w:sz="0" w:space="0" w:color="auto"/>
        <w:bottom w:val="none" w:sz="0" w:space="0" w:color="auto"/>
        <w:right w:val="none" w:sz="0" w:space="0" w:color="auto"/>
      </w:divBdr>
    </w:div>
    <w:div w:id="907568160">
      <w:bodyDiv w:val="1"/>
      <w:marLeft w:val="0"/>
      <w:marRight w:val="0"/>
      <w:marTop w:val="0"/>
      <w:marBottom w:val="0"/>
      <w:divBdr>
        <w:top w:val="none" w:sz="0" w:space="0" w:color="auto"/>
        <w:left w:val="none" w:sz="0" w:space="0" w:color="auto"/>
        <w:bottom w:val="none" w:sz="0" w:space="0" w:color="auto"/>
        <w:right w:val="none" w:sz="0" w:space="0" w:color="auto"/>
      </w:divBdr>
    </w:div>
    <w:div w:id="907691288">
      <w:bodyDiv w:val="1"/>
      <w:marLeft w:val="0"/>
      <w:marRight w:val="0"/>
      <w:marTop w:val="0"/>
      <w:marBottom w:val="0"/>
      <w:divBdr>
        <w:top w:val="none" w:sz="0" w:space="0" w:color="auto"/>
        <w:left w:val="none" w:sz="0" w:space="0" w:color="auto"/>
        <w:bottom w:val="none" w:sz="0" w:space="0" w:color="auto"/>
        <w:right w:val="none" w:sz="0" w:space="0" w:color="auto"/>
      </w:divBdr>
    </w:div>
    <w:div w:id="907693163">
      <w:bodyDiv w:val="1"/>
      <w:marLeft w:val="0"/>
      <w:marRight w:val="0"/>
      <w:marTop w:val="0"/>
      <w:marBottom w:val="0"/>
      <w:divBdr>
        <w:top w:val="none" w:sz="0" w:space="0" w:color="auto"/>
        <w:left w:val="none" w:sz="0" w:space="0" w:color="auto"/>
        <w:bottom w:val="none" w:sz="0" w:space="0" w:color="auto"/>
        <w:right w:val="none" w:sz="0" w:space="0" w:color="auto"/>
      </w:divBdr>
    </w:div>
    <w:div w:id="907769253">
      <w:bodyDiv w:val="1"/>
      <w:marLeft w:val="0"/>
      <w:marRight w:val="0"/>
      <w:marTop w:val="0"/>
      <w:marBottom w:val="0"/>
      <w:divBdr>
        <w:top w:val="none" w:sz="0" w:space="0" w:color="auto"/>
        <w:left w:val="none" w:sz="0" w:space="0" w:color="auto"/>
        <w:bottom w:val="none" w:sz="0" w:space="0" w:color="auto"/>
        <w:right w:val="none" w:sz="0" w:space="0" w:color="auto"/>
      </w:divBdr>
    </w:div>
    <w:div w:id="907882730">
      <w:bodyDiv w:val="1"/>
      <w:marLeft w:val="0"/>
      <w:marRight w:val="0"/>
      <w:marTop w:val="0"/>
      <w:marBottom w:val="0"/>
      <w:divBdr>
        <w:top w:val="none" w:sz="0" w:space="0" w:color="auto"/>
        <w:left w:val="none" w:sz="0" w:space="0" w:color="auto"/>
        <w:bottom w:val="none" w:sz="0" w:space="0" w:color="auto"/>
        <w:right w:val="none" w:sz="0" w:space="0" w:color="auto"/>
      </w:divBdr>
    </w:div>
    <w:div w:id="907888531">
      <w:bodyDiv w:val="1"/>
      <w:marLeft w:val="0"/>
      <w:marRight w:val="0"/>
      <w:marTop w:val="0"/>
      <w:marBottom w:val="0"/>
      <w:divBdr>
        <w:top w:val="none" w:sz="0" w:space="0" w:color="auto"/>
        <w:left w:val="none" w:sz="0" w:space="0" w:color="auto"/>
        <w:bottom w:val="none" w:sz="0" w:space="0" w:color="auto"/>
        <w:right w:val="none" w:sz="0" w:space="0" w:color="auto"/>
      </w:divBdr>
    </w:div>
    <w:div w:id="907958350">
      <w:bodyDiv w:val="1"/>
      <w:marLeft w:val="0"/>
      <w:marRight w:val="0"/>
      <w:marTop w:val="0"/>
      <w:marBottom w:val="0"/>
      <w:divBdr>
        <w:top w:val="none" w:sz="0" w:space="0" w:color="auto"/>
        <w:left w:val="none" w:sz="0" w:space="0" w:color="auto"/>
        <w:bottom w:val="none" w:sz="0" w:space="0" w:color="auto"/>
        <w:right w:val="none" w:sz="0" w:space="0" w:color="auto"/>
      </w:divBdr>
    </w:div>
    <w:div w:id="908004645">
      <w:bodyDiv w:val="1"/>
      <w:marLeft w:val="0"/>
      <w:marRight w:val="0"/>
      <w:marTop w:val="0"/>
      <w:marBottom w:val="0"/>
      <w:divBdr>
        <w:top w:val="none" w:sz="0" w:space="0" w:color="auto"/>
        <w:left w:val="none" w:sz="0" w:space="0" w:color="auto"/>
        <w:bottom w:val="none" w:sz="0" w:space="0" w:color="auto"/>
        <w:right w:val="none" w:sz="0" w:space="0" w:color="auto"/>
      </w:divBdr>
    </w:div>
    <w:div w:id="908077362">
      <w:bodyDiv w:val="1"/>
      <w:marLeft w:val="0"/>
      <w:marRight w:val="0"/>
      <w:marTop w:val="0"/>
      <w:marBottom w:val="0"/>
      <w:divBdr>
        <w:top w:val="none" w:sz="0" w:space="0" w:color="auto"/>
        <w:left w:val="none" w:sz="0" w:space="0" w:color="auto"/>
        <w:bottom w:val="none" w:sz="0" w:space="0" w:color="auto"/>
        <w:right w:val="none" w:sz="0" w:space="0" w:color="auto"/>
      </w:divBdr>
    </w:div>
    <w:div w:id="908077588">
      <w:bodyDiv w:val="1"/>
      <w:marLeft w:val="0"/>
      <w:marRight w:val="0"/>
      <w:marTop w:val="0"/>
      <w:marBottom w:val="0"/>
      <w:divBdr>
        <w:top w:val="none" w:sz="0" w:space="0" w:color="auto"/>
        <w:left w:val="none" w:sz="0" w:space="0" w:color="auto"/>
        <w:bottom w:val="none" w:sz="0" w:space="0" w:color="auto"/>
        <w:right w:val="none" w:sz="0" w:space="0" w:color="auto"/>
      </w:divBdr>
    </w:div>
    <w:div w:id="908081887">
      <w:bodyDiv w:val="1"/>
      <w:marLeft w:val="0"/>
      <w:marRight w:val="0"/>
      <w:marTop w:val="0"/>
      <w:marBottom w:val="0"/>
      <w:divBdr>
        <w:top w:val="none" w:sz="0" w:space="0" w:color="auto"/>
        <w:left w:val="none" w:sz="0" w:space="0" w:color="auto"/>
        <w:bottom w:val="none" w:sz="0" w:space="0" w:color="auto"/>
        <w:right w:val="none" w:sz="0" w:space="0" w:color="auto"/>
      </w:divBdr>
    </w:div>
    <w:div w:id="908148282">
      <w:bodyDiv w:val="1"/>
      <w:marLeft w:val="0"/>
      <w:marRight w:val="0"/>
      <w:marTop w:val="0"/>
      <w:marBottom w:val="0"/>
      <w:divBdr>
        <w:top w:val="none" w:sz="0" w:space="0" w:color="auto"/>
        <w:left w:val="none" w:sz="0" w:space="0" w:color="auto"/>
        <w:bottom w:val="none" w:sz="0" w:space="0" w:color="auto"/>
        <w:right w:val="none" w:sz="0" w:space="0" w:color="auto"/>
      </w:divBdr>
    </w:div>
    <w:div w:id="908151960">
      <w:bodyDiv w:val="1"/>
      <w:marLeft w:val="0"/>
      <w:marRight w:val="0"/>
      <w:marTop w:val="0"/>
      <w:marBottom w:val="0"/>
      <w:divBdr>
        <w:top w:val="none" w:sz="0" w:space="0" w:color="auto"/>
        <w:left w:val="none" w:sz="0" w:space="0" w:color="auto"/>
        <w:bottom w:val="none" w:sz="0" w:space="0" w:color="auto"/>
        <w:right w:val="none" w:sz="0" w:space="0" w:color="auto"/>
      </w:divBdr>
    </w:div>
    <w:div w:id="908153023">
      <w:bodyDiv w:val="1"/>
      <w:marLeft w:val="0"/>
      <w:marRight w:val="0"/>
      <w:marTop w:val="0"/>
      <w:marBottom w:val="0"/>
      <w:divBdr>
        <w:top w:val="none" w:sz="0" w:space="0" w:color="auto"/>
        <w:left w:val="none" w:sz="0" w:space="0" w:color="auto"/>
        <w:bottom w:val="none" w:sz="0" w:space="0" w:color="auto"/>
        <w:right w:val="none" w:sz="0" w:space="0" w:color="auto"/>
      </w:divBdr>
    </w:div>
    <w:div w:id="908156228">
      <w:bodyDiv w:val="1"/>
      <w:marLeft w:val="0"/>
      <w:marRight w:val="0"/>
      <w:marTop w:val="0"/>
      <w:marBottom w:val="0"/>
      <w:divBdr>
        <w:top w:val="none" w:sz="0" w:space="0" w:color="auto"/>
        <w:left w:val="none" w:sz="0" w:space="0" w:color="auto"/>
        <w:bottom w:val="none" w:sz="0" w:space="0" w:color="auto"/>
        <w:right w:val="none" w:sz="0" w:space="0" w:color="auto"/>
      </w:divBdr>
    </w:div>
    <w:div w:id="908156699">
      <w:bodyDiv w:val="1"/>
      <w:marLeft w:val="0"/>
      <w:marRight w:val="0"/>
      <w:marTop w:val="0"/>
      <w:marBottom w:val="0"/>
      <w:divBdr>
        <w:top w:val="none" w:sz="0" w:space="0" w:color="auto"/>
        <w:left w:val="none" w:sz="0" w:space="0" w:color="auto"/>
        <w:bottom w:val="none" w:sz="0" w:space="0" w:color="auto"/>
        <w:right w:val="none" w:sz="0" w:space="0" w:color="auto"/>
      </w:divBdr>
    </w:div>
    <w:div w:id="908225954">
      <w:bodyDiv w:val="1"/>
      <w:marLeft w:val="0"/>
      <w:marRight w:val="0"/>
      <w:marTop w:val="0"/>
      <w:marBottom w:val="0"/>
      <w:divBdr>
        <w:top w:val="none" w:sz="0" w:space="0" w:color="auto"/>
        <w:left w:val="none" w:sz="0" w:space="0" w:color="auto"/>
        <w:bottom w:val="none" w:sz="0" w:space="0" w:color="auto"/>
        <w:right w:val="none" w:sz="0" w:space="0" w:color="auto"/>
      </w:divBdr>
    </w:div>
    <w:div w:id="908230063">
      <w:bodyDiv w:val="1"/>
      <w:marLeft w:val="0"/>
      <w:marRight w:val="0"/>
      <w:marTop w:val="0"/>
      <w:marBottom w:val="0"/>
      <w:divBdr>
        <w:top w:val="none" w:sz="0" w:space="0" w:color="auto"/>
        <w:left w:val="none" w:sz="0" w:space="0" w:color="auto"/>
        <w:bottom w:val="none" w:sz="0" w:space="0" w:color="auto"/>
        <w:right w:val="none" w:sz="0" w:space="0" w:color="auto"/>
      </w:divBdr>
    </w:div>
    <w:div w:id="908268966">
      <w:bodyDiv w:val="1"/>
      <w:marLeft w:val="0"/>
      <w:marRight w:val="0"/>
      <w:marTop w:val="0"/>
      <w:marBottom w:val="0"/>
      <w:divBdr>
        <w:top w:val="none" w:sz="0" w:space="0" w:color="auto"/>
        <w:left w:val="none" w:sz="0" w:space="0" w:color="auto"/>
        <w:bottom w:val="none" w:sz="0" w:space="0" w:color="auto"/>
        <w:right w:val="none" w:sz="0" w:space="0" w:color="auto"/>
      </w:divBdr>
    </w:div>
    <w:div w:id="908344746">
      <w:bodyDiv w:val="1"/>
      <w:marLeft w:val="0"/>
      <w:marRight w:val="0"/>
      <w:marTop w:val="0"/>
      <w:marBottom w:val="0"/>
      <w:divBdr>
        <w:top w:val="none" w:sz="0" w:space="0" w:color="auto"/>
        <w:left w:val="none" w:sz="0" w:space="0" w:color="auto"/>
        <w:bottom w:val="none" w:sz="0" w:space="0" w:color="auto"/>
        <w:right w:val="none" w:sz="0" w:space="0" w:color="auto"/>
      </w:divBdr>
    </w:div>
    <w:div w:id="908346644">
      <w:bodyDiv w:val="1"/>
      <w:marLeft w:val="0"/>
      <w:marRight w:val="0"/>
      <w:marTop w:val="0"/>
      <w:marBottom w:val="0"/>
      <w:divBdr>
        <w:top w:val="none" w:sz="0" w:space="0" w:color="auto"/>
        <w:left w:val="none" w:sz="0" w:space="0" w:color="auto"/>
        <w:bottom w:val="none" w:sz="0" w:space="0" w:color="auto"/>
        <w:right w:val="none" w:sz="0" w:space="0" w:color="auto"/>
      </w:divBdr>
    </w:div>
    <w:div w:id="908348450">
      <w:bodyDiv w:val="1"/>
      <w:marLeft w:val="0"/>
      <w:marRight w:val="0"/>
      <w:marTop w:val="0"/>
      <w:marBottom w:val="0"/>
      <w:divBdr>
        <w:top w:val="none" w:sz="0" w:space="0" w:color="auto"/>
        <w:left w:val="none" w:sz="0" w:space="0" w:color="auto"/>
        <w:bottom w:val="none" w:sz="0" w:space="0" w:color="auto"/>
        <w:right w:val="none" w:sz="0" w:space="0" w:color="auto"/>
      </w:divBdr>
    </w:div>
    <w:div w:id="908350035">
      <w:bodyDiv w:val="1"/>
      <w:marLeft w:val="0"/>
      <w:marRight w:val="0"/>
      <w:marTop w:val="0"/>
      <w:marBottom w:val="0"/>
      <w:divBdr>
        <w:top w:val="none" w:sz="0" w:space="0" w:color="auto"/>
        <w:left w:val="none" w:sz="0" w:space="0" w:color="auto"/>
        <w:bottom w:val="none" w:sz="0" w:space="0" w:color="auto"/>
        <w:right w:val="none" w:sz="0" w:space="0" w:color="auto"/>
      </w:divBdr>
    </w:div>
    <w:div w:id="908422583">
      <w:bodyDiv w:val="1"/>
      <w:marLeft w:val="0"/>
      <w:marRight w:val="0"/>
      <w:marTop w:val="0"/>
      <w:marBottom w:val="0"/>
      <w:divBdr>
        <w:top w:val="none" w:sz="0" w:space="0" w:color="auto"/>
        <w:left w:val="none" w:sz="0" w:space="0" w:color="auto"/>
        <w:bottom w:val="none" w:sz="0" w:space="0" w:color="auto"/>
        <w:right w:val="none" w:sz="0" w:space="0" w:color="auto"/>
      </w:divBdr>
    </w:div>
    <w:div w:id="908540664">
      <w:bodyDiv w:val="1"/>
      <w:marLeft w:val="0"/>
      <w:marRight w:val="0"/>
      <w:marTop w:val="0"/>
      <w:marBottom w:val="0"/>
      <w:divBdr>
        <w:top w:val="none" w:sz="0" w:space="0" w:color="auto"/>
        <w:left w:val="none" w:sz="0" w:space="0" w:color="auto"/>
        <w:bottom w:val="none" w:sz="0" w:space="0" w:color="auto"/>
        <w:right w:val="none" w:sz="0" w:space="0" w:color="auto"/>
      </w:divBdr>
    </w:div>
    <w:div w:id="908540948">
      <w:bodyDiv w:val="1"/>
      <w:marLeft w:val="0"/>
      <w:marRight w:val="0"/>
      <w:marTop w:val="0"/>
      <w:marBottom w:val="0"/>
      <w:divBdr>
        <w:top w:val="none" w:sz="0" w:space="0" w:color="auto"/>
        <w:left w:val="none" w:sz="0" w:space="0" w:color="auto"/>
        <w:bottom w:val="none" w:sz="0" w:space="0" w:color="auto"/>
        <w:right w:val="none" w:sz="0" w:space="0" w:color="auto"/>
      </w:divBdr>
    </w:div>
    <w:div w:id="908685096">
      <w:bodyDiv w:val="1"/>
      <w:marLeft w:val="0"/>
      <w:marRight w:val="0"/>
      <w:marTop w:val="0"/>
      <w:marBottom w:val="0"/>
      <w:divBdr>
        <w:top w:val="none" w:sz="0" w:space="0" w:color="auto"/>
        <w:left w:val="none" w:sz="0" w:space="0" w:color="auto"/>
        <w:bottom w:val="none" w:sz="0" w:space="0" w:color="auto"/>
        <w:right w:val="none" w:sz="0" w:space="0" w:color="auto"/>
      </w:divBdr>
    </w:div>
    <w:div w:id="908730118">
      <w:bodyDiv w:val="1"/>
      <w:marLeft w:val="0"/>
      <w:marRight w:val="0"/>
      <w:marTop w:val="0"/>
      <w:marBottom w:val="0"/>
      <w:divBdr>
        <w:top w:val="none" w:sz="0" w:space="0" w:color="auto"/>
        <w:left w:val="none" w:sz="0" w:space="0" w:color="auto"/>
        <w:bottom w:val="none" w:sz="0" w:space="0" w:color="auto"/>
        <w:right w:val="none" w:sz="0" w:space="0" w:color="auto"/>
      </w:divBdr>
    </w:div>
    <w:div w:id="908734245">
      <w:bodyDiv w:val="1"/>
      <w:marLeft w:val="0"/>
      <w:marRight w:val="0"/>
      <w:marTop w:val="0"/>
      <w:marBottom w:val="0"/>
      <w:divBdr>
        <w:top w:val="none" w:sz="0" w:space="0" w:color="auto"/>
        <w:left w:val="none" w:sz="0" w:space="0" w:color="auto"/>
        <w:bottom w:val="none" w:sz="0" w:space="0" w:color="auto"/>
        <w:right w:val="none" w:sz="0" w:space="0" w:color="auto"/>
      </w:divBdr>
    </w:div>
    <w:div w:id="908806326">
      <w:bodyDiv w:val="1"/>
      <w:marLeft w:val="0"/>
      <w:marRight w:val="0"/>
      <w:marTop w:val="0"/>
      <w:marBottom w:val="0"/>
      <w:divBdr>
        <w:top w:val="none" w:sz="0" w:space="0" w:color="auto"/>
        <w:left w:val="none" w:sz="0" w:space="0" w:color="auto"/>
        <w:bottom w:val="none" w:sz="0" w:space="0" w:color="auto"/>
        <w:right w:val="none" w:sz="0" w:space="0" w:color="auto"/>
      </w:divBdr>
    </w:div>
    <w:div w:id="908811468">
      <w:bodyDiv w:val="1"/>
      <w:marLeft w:val="0"/>
      <w:marRight w:val="0"/>
      <w:marTop w:val="0"/>
      <w:marBottom w:val="0"/>
      <w:divBdr>
        <w:top w:val="none" w:sz="0" w:space="0" w:color="auto"/>
        <w:left w:val="none" w:sz="0" w:space="0" w:color="auto"/>
        <w:bottom w:val="none" w:sz="0" w:space="0" w:color="auto"/>
        <w:right w:val="none" w:sz="0" w:space="0" w:color="auto"/>
      </w:divBdr>
    </w:div>
    <w:div w:id="908921681">
      <w:bodyDiv w:val="1"/>
      <w:marLeft w:val="0"/>
      <w:marRight w:val="0"/>
      <w:marTop w:val="0"/>
      <w:marBottom w:val="0"/>
      <w:divBdr>
        <w:top w:val="none" w:sz="0" w:space="0" w:color="auto"/>
        <w:left w:val="none" w:sz="0" w:space="0" w:color="auto"/>
        <w:bottom w:val="none" w:sz="0" w:space="0" w:color="auto"/>
        <w:right w:val="none" w:sz="0" w:space="0" w:color="auto"/>
      </w:divBdr>
    </w:div>
    <w:div w:id="909004949">
      <w:bodyDiv w:val="1"/>
      <w:marLeft w:val="0"/>
      <w:marRight w:val="0"/>
      <w:marTop w:val="0"/>
      <w:marBottom w:val="0"/>
      <w:divBdr>
        <w:top w:val="none" w:sz="0" w:space="0" w:color="auto"/>
        <w:left w:val="none" w:sz="0" w:space="0" w:color="auto"/>
        <w:bottom w:val="none" w:sz="0" w:space="0" w:color="auto"/>
        <w:right w:val="none" w:sz="0" w:space="0" w:color="auto"/>
      </w:divBdr>
    </w:div>
    <w:div w:id="909074799">
      <w:bodyDiv w:val="1"/>
      <w:marLeft w:val="0"/>
      <w:marRight w:val="0"/>
      <w:marTop w:val="0"/>
      <w:marBottom w:val="0"/>
      <w:divBdr>
        <w:top w:val="none" w:sz="0" w:space="0" w:color="auto"/>
        <w:left w:val="none" w:sz="0" w:space="0" w:color="auto"/>
        <w:bottom w:val="none" w:sz="0" w:space="0" w:color="auto"/>
        <w:right w:val="none" w:sz="0" w:space="0" w:color="auto"/>
      </w:divBdr>
    </w:div>
    <w:div w:id="909266966">
      <w:bodyDiv w:val="1"/>
      <w:marLeft w:val="0"/>
      <w:marRight w:val="0"/>
      <w:marTop w:val="0"/>
      <w:marBottom w:val="0"/>
      <w:divBdr>
        <w:top w:val="none" w:sz="0" w:space="0" w:color="auto"/>
        <w:left w:val="none" w:sz="0" w:space="0" w:color="auto"/>
        <w:bottom w:val="none" w:sz="0" w:space="0" w:color="auto"/>
        <w:right w:val="none" w:sz="0" w:space="0" w:color="auto"/>
      </w:divBdr>
    </w:div>
    <w:div w:id="909269223">
      <w:bodyDiv w:val="1"/>
      <w:marLeft w:val="0"/>
      <w:marRight w:val="0"/>
      <w:marTop w:val="0"/>
      <w:marBottom w:val="0"/>
      <w:divBdr>
        <w:top w:val="none" w:sz="0" w:space="0" w:color="auto"/>
        <w:left w:val="none" w:sz="0" w:space="0" w:color="auto"/>
        <w:bottom w:val="none" w:sz="0" w:space="0" w:color="auto"/>
        <w:right w:val="none" w:sz="0" w:space="0" w:color="auto"/>
      </w:divBdr>
    </w:div>
    <w:div w:id="909269874">
      <w:bodyDiv w:val="1"/>
      <w:marLeft w:val="0"/>
      <w:marRight w:val="0"/>
      <w:marTop w:val="0"/>
      <w:marBottom w:val="0"/>
      <w:divBdr>
        <w:top w:val="none" w:sz="0" w:space="0" w:color="auto"/>
        <w:left w:val="none" w:sz="0" w:space="0" w:color="auto"/>
        <w:bottom w:val="none" w:sz="0" w:space="0" w:color="auto"/>
        <w:right w:val="none" w:sz="0" w:space="0" w:color="auto"/>
      </w:divBdr>
    </w:div>
    <w:div w:id="909272643">
      <w:bodyDiv w:val="1"/>
      <w:marLeft w:val="0"/>
      <w:marRight w:val="0"/>
      <w:marTop w:val="0"/>
      <w:marBottom w:val="0"/>
      <w:divBdr>
        <w:top w:val="none" w:sz="0" w:space="0" w:color="auto"/>
        <w:left w:val="none" w:sz="0" w:space="0" w:color="auto"/>
        <w:bottom w:val="none" w:sz="0" w:space="0" w:color="auto"/>
        <w:right w:val="none" w:sz="0" w:space="0" w:color="auto"/>
      </w:divBdr>
    </w:div>
    <w:div w:id="909344308">
      <w:bodyDiv w:val="1"/>
      <w:marLeft w:val="0"/>
      <w:marRight w:val="0"/>
      <w:marTop w:val="0"/>
      <w:marBottom w:val="0"/>
      <w:divBdr>
        <w:top w:val="none" w:sz="0" w:space="0" w:color="auto"/>
        <w:left w:val="none" w:sz="0" w:space="0" w:color="auto"/>
        <w:bottom w:val="none" w:sz="0" w:space="0" w:color="auto"/>
        <w:right w:val="none" w:sz="0" w:space="0" w:color="auto"/>
      </w:divBdr>
    </w:div>
    <w:div w:id="909387730">
      <w:bodyDiv w:val="1"/>
      <w:marLeft w:val="0"/>
      <w:marRight w:val="0"/>
      <w:marTop w:val="0"/>
      <w:marBottom w:val="0"/>
      <w:divBdr>
        <w:top w:val="none" w:sz="0" w:space="0" w:color="auto"/>
        <w:left w:val="none" w:sz="0" w:space="0" w:color="auto"/>
        <w:bottom w:val="none" w:sz="0" w:space="0" w:color="auto"/>
        <w:right w:val="none" w:sz="0" w:space="0" w:color="auto"/>
      </w:divBdr>
    </w:div>
    <w:div w:id="909466113">
      <w:bodyDiv w:val="1"/>
      <w:marLeft w:val="0"/>
      <w:marRight w:val="0"/>
      <w:marTop w:val="0"/>
      <w:marBottom w:val="0"/>
      <w:divBdr>
        <w:top w:val="none" w:sz="0" w:space="0" w:color="auto"/>
        <w:left w:val="none" w:sz="0" w:space="0" w:color="auto"/>
        <w:bottom w:val="none" w:sz="0" w:space="0" w:color="auto"/>
        <w:right w:val="none" w:sz="0" w:space="0" w:color="auto"/>
      </w:divBdr>
    </w:div>
    <w:div w:id="909535182">
      <w:bodyDiv w:val="1"/>
      <w:marLeft w:val="0"/>
      <w:marRight w:val="0"/>
      <w:marTop w:val="0"/>
      <w:marBottom w:val="0"/>
      <w:divBdr>
        <w:top w:val="none" w:sz="0" w:space="0" w:color="auto"/>
        <w:left w:val="none" w:sz="0" w:space="0" w:color="auto"/>
        <w:bottom w:val="none" w:sz="0" w:space="0" w:color="auto"/>
        <w:right w:val="none" w:sz="0" w:space="0" w:color="auto"/>
      </w:divBdr>
    </w:div>
    <w:div w:id="909536333">
      <w:bodyDiv w:val="1"/>
      <w:marLeft w:val="0"/>
      <w:marRight w:val="0"/>
      <w:marTop w:val="0"/>
      <w:marBottom w:val="0"/>
      <w:divBdr>
        <w:top w:val="none" w:sz="0" w:space="0" w:color="auto"/>
        <w:left w:val="none" w:sz="0" w:space="0" w:color="auto"/>
        <w:bottom w:val="none" w:sz="0" w:space="0" w:color="auto"/>
        <w:right w:val="none" w:sz="0" w:space="0" w:color="auto"/>
      </w:divBdr>
    </w:div>
    <w:div w:id="909654895">
      <w:bodyDiv w:val="1"/>
      <w:marLeft w:val="0"/>
      <w:marRight w:val="0"/>
      <w:marTop w:val="0"/>
      <w:marBottom w:val="0"/>
      <w:divBdr>
        <w:top w:val="none" w:sz="0" w:space="0" w:color="auto"/>
        <w:left w:val="none" w:sz="0" w:space="0" w:color="auto"/>
        <w:bottom w:val="none" w:sz="0" w:space="0" w:color="auto"/>
        <w:right w:val="none" w:sz="0" w:space="0" w:color="auto"/>
      </w:divBdr>
    </w:div>
    <w:div w:id="909727572">
      <w:bodyDiv w:val="1"/>
      <w:marLeft w:val="0"/>
      <w:marRight w:val="0"/>
      <w:marTop w:val="0"/>
      <w:marBottom w:val="0"/>
      <w:divBdr>
        <w:top w:val="none" w:sz="0" w:space="0" w:color="auto"/>
        <w:left w:val="none" w:sz="0" w:space="0" w:color="auto"/>
        <w:bottom w:val="none" w:sz="0" w:space="0" w:color="auto"/>
        <w:right w:val="none" w:sz="0" w:space="0" w:color="auto"/>
      </w:divBdr>
    </w:div>
    <w:div w:id="909731321">
      <w:bodyDiv w:val="1"/>
      <w:marLeft w:val="0"/>
      <w:marRight w:val="0"/>
      <w:marTop w:val="0"/>
      <w:marBottom w:val="0"/>
      <w:divBdr>
        <w:top w:val="none" w:sz="0" w:space="0" w:color="auto"/>
        <w:left w:val="none" w:sz="0" w:space="0" w:color="auto"/>
        <w:bottom w:val="none" w:sz="0" w:space="0" w:color="auto"/>
        <w:right w:val="none" w:sz="0" w:space="0" w:color="auto"/>
      </w:divBdr>
    </w:div>
    <w:div w:id="909848474">
      <w:bodyDiv w:val="1"/>
      <w:marLeft w:val="0"/>
      <w:marRight w:val="0"/>
      <w:marTop w:val="0"/>
      <w:marBottom w:val="0"/>
      <w:divBdr>
        <w:top w:val="none" w:sz="0" w:space="0" w:color="auto"/>
        <w:left w:val="none" w:sz="0" w:space="0" w:color="auto"/>
        <w:bottom w:val="none" w:sz="0" w:space="0" w:color="auto"/>
        <w:right w:val="none" w:sz="0" w:space="0" w:color="auto"/>
      </w:divBdr>
    </w:div>
    <w:div w:id="909849044">
      <w:bodyDiv w:val="1"/>
      <w:marLeft w:val="0"/>
      <w:marRight w:val="0"/>
      <w:marTop w:val="0"/>
      <w:marBottom w:val="0"/>
      <w:divBdr>
        <w:top w:val="none" w:sz="0" w:space="0" w:color="auto"/>
        <w:left w:val="none" w:sz="0" w:space="0" w:color="auto"/>
        <w:bottom w:val="none" w:sz="0" w:space="0" w:color="auto"/>
        <w:right w:val="none" w:sz="0" w:space="0" w:color="auto"/>
      </w:divBdr>
    </w:div>
    <w:div w:id="909852356">
      <w:bodyDiv w:val="1"/>
      <w:marLeft w:val="0"/>
      <w:marRight w:val="0"/>
      <w:marTop w:val="0"/>
      <w:marBottom w:val="0"/>
      <w:divBdr>
        <w:top w:val="none" w:sz="0" w:space="0" w:color="auto"/>
        <w:left w:val="none" w:sz="0" w:space="0" w:color="auto"/>
        <w:bottom w:val="none" w:sz="0" w:space="0" w:color="auto"/>
        <w:right w:val="none" w:sz="0" w:space="0" w:color="auto"/>
      </w:divBdr>
    </w:div>
    <w:div w:id="910115129">
      <w:bodyDiv w:val="1"/>
      <w:marLeft w:val="0"/>
      <w:marRight w:val="0"/>
      <w:marTop w:val="0"/>
      <w:marBottom w:val="0"/>
      <w:divBdr>
        <w:top w:val="none" w:sz="0" w:space="0" w:color="auto"/>
        <w:left w:val="none" w:sz="0" w:space="0" w:color="auto"/>
        <w:bottom w:val="none" w:sz="0" w:space="0" w:color="auto"/>
        <w:right w:val="none" w:sz="0" w:space="0" w:color="auto"/>
      </w:divBdr>
    </w:div>
    <w:div w:id="910193551">
      <w:bodyDiv w:val="1"/>
      <w:marLeft w:val="0"/>
      <w:marRight w:val="0"/>
      <w:marTop w:val="0"/>
      <w:marBottom w:val="0"/>
      <w:divBdr>
        <w:top w:val="none" w:sz="0" w:space="0" w:color="auto"/>
        <w:left w:val="none" w:sz="0" w:space="0" w:color="auto"/>
        <w:bottom w:val="none" w:sz="0" w:space="0" w:color="auto"/>
        <w:right w:val="none" w:sz="0" w:space="0" w:color="auto"/>
      </w:divBdr>
    </w:div>
    <w:div w:id="910311438">
      <w:bodyDiv w:val="1"/>
      <w:marLeft w:val="0"/>
      <w:marRight w:val="0"/>
      <w:marTop w:val="0"/>
      <w:marBottom w:val="0"/>
      <w:divBdr>
        <w:top w:val="none" w:sz="0" w:space="0" w:color="auto"/>
        <w:left w:val="none" w:sz="0" w:space="0" w:color="auto"/>
        <w:bottom w:val="none" w:sz="0" w:space="0" w:color="auto"/>
        <w:right w:val="none" w:sz="0" w:space="0" w:color="auto"/>
      </w:divBdr>
    </w:div>
    <w:div w:id="910313186">
      <w:bodyDiv w:val="1"/>
      <w:marLeft w:val="0"/>
      <w:marRight w:val="0"/>
      <w:marTop w:val="0"/>
      <w:marBottom w:val="0"/>
      <w:divBdr>
        <w:top w:val="none" w:sz="0" w:space="0" w:color="auto"/>
        <w:left w:val="none" w:sz="0" w:space="0" w:color="auto"/>
        <w:bottom w:val="none" w:sz="0" w:space="0" w:color="auto"/>
        <w:right w:val="none" w:sz="0" w:space="0" w:color="auto"/>
      </w:divBdr>
    </w:div>
    <w:div w:id="910314089">
      <w:bodyDiv w:val="1"/>
      <w:marLeft w:val="0"/>
      <w:marRight w:val="0"/>
      <w:marTop w:val="0"/>
      <w:marBottom w:val="0"/>
      <w:divBdr>
        <w:top w:val="none" w:sz="0" w:space="0" w:color="auto"/>
        <w:left w:val="none" w:sz="0" w:space="0" w:color="auto"/>
        <w:bottom w:val="none" w:sz="0" w:space="0" w:color="auto"/>
        <w:right w:val="none" w:sz="0" w:space="0" w:color="auto"/>
      </w:divBdr>
    </w:div>
    <w:div w:id="910432031">
      <w:bodyDiv w:val="1"/>
      <w:marLeft w:val="0"/>
      <w:marRight w:val="0"/>
      <w:marTop w:val="0"/>
      <w:marBottom w:val="0"/>
      <w:divBdr>
        <w:top w:val="none" w:sz="0" w:space="0" w:color="auto"/>
        <w:left w:val="none" w:sz="0" w:space="0" w:color="auto"/>
        <w:bottom w:val="none" w:sz="0" w:space="0" w:color="auto"/>
        <w:right w:val="none" w:sz="0" w:space="0" w:color="auto"/>
      </w:divBdr>
    </w:div>
    <w:div w:id="910504003">
      <w:bodyDiv w:val="1"/>
      <w:marLeft w:val="0"/>
      <w:marRight w:val="0"/>
      <w:marTop w:val="0"/>
      <w:marBottom w:val="0"/>
      <w:divBdr>
        <w:top w:val="none" w:sz="0" w:space="0" w:color="auto"/>
        <w:left w:val="none" w:sz="0" w:space="0" w:color="auto"/>
        <w:bottom w:val="none" w:sz="0" w:space="0" w:color="auto"/>
        <w:right w:val="none" w:sz="0" w:space="0" w:color="auto"/>
      </w:divBdr>
    </w:div>
    <w:div w:id="910576398">
      <w:bodyDiv w:val="1"/>
      <w:marLeft w:val="0"/>
      <w:marRight w:val="0"/>
      <w:marTop w:val="0"/>
      <w:marBottom w:val="0"/>
      <w:divBdr>
        <w:top w:val="none" w:sz="0" w:space="0" w:color="auto"/>
        <w:left w:val="none" w:sz="0" w:space="0" w:color="auto"/>
        <w:bottom w:val="none" w:sz="0" w:space="0" w:color="auto"/>
        <w:right w:val="none" w:sz="0" w:space="0" w:color="auto"/>
      </w:divBdr>
    </w:div>
    <w:div w:id="910626545">
      <w:bodyDiv w:val="1"/>
      <w:marLeft w:val="0"/>
      <w:marRight w:val="0"/>
      <w:marTop w:val="0"/>
      <w:marBottom w:val="0"/>
      <w:divBdr>
        <w:top w:val="none" w:sz="0" w:space="0" w:color="auto"/>
        <w:left w:val="none" w:sz="0" w:space="0" w:color="auto"/>
        <w:bottom w:val="none" w:sz="0" w:space="0" w:color="auto"/>
        <w:right w:val="none" w:sz="0" w:space="0" w:color="auto"/>
      </w:divBdr>
    </w:div>
    <w:div w:id="910654548">
      <w:bodyDiv w:val="1"/>
      <w:marLeft w:val="0"/>
      <w:marRight w:val="0"/>
      <w:marTop w:val="0"/>
      <w:marBottom w:val="0"/>
      <w:divBdr>
        <w:top w:val="none" w:sz="0" w:space="0" w:color="auto"/>
        <w:left w:val="none" w:sz="0" w:space="0" w:color="auto"/>
        <w:bottom w:val="none" w:sz="0" w:space="0" w:color="auto"/>
        <w:right w:val="none" w:sz="0" w:space="0" w:color="auto"/>
      </w:divBdr>
    </w:div>
    <w:div w:id="910695706">
      <w:bodyDiv w:val="1"/>
      <w:marLeft w:val="0"/>
      <w:marRight w:val="0"/>
      <w:marTop w:val="0"/>
      <w:marBottom w:val="0"/>
      <w:divBdr>
        <w:top w:val="none" w:sz="0" w:space="0" w:color="auto"/>
        <w:left w:val="none" w:sz="0" w:space="0" w:color="auto"/>
        <w:bottom w:val="none" w:sz="0" w:space="0" w:color="auto"/>
        <w:right w:val="none" w:sz="0" w:space="0" w:color="auto"/>
      </w:divBdr>
    </w:div>
    <w:div w:id="910775018">
      <w:bodyDiv w:val="1"/>
      <w:marLeft w:val="0"/>
      <w:marRight w:val="0"/>
      <w:marTop w:val="0"/>
      <w:marBottom w:val="0"/>
      <w:divBdr>
        <w:top w:val="none" w:sz="0" w:space="0" w:color="auto"/>
        <w:left w:val="none" w:sz="0" w:space="0" w:color="auto"/>
        <w:bottom w:val="none" w:sz="0" w:space="0" w:color="auto"/>
        <w:right w:val="none" w:sz="0" w:space="0" w:color="auto"/>
      </w:divBdr>
    </w:div>
    <w:div w:id="910820768">
      <w:bodyDiv w:val="1"/>
      <w:marLeft w:val="0"/>
      <w:marRight w:val="0"/>
      <w:marTop w:val="0"/>
      <w:marBottom w:val="0"/>
      <w:divBdr>
        <w:top w:val="none" w:sz="0" w:space="0" w:color="auto"/>
        <w:left w:val="none" w:sz="0" w:space="0" w:color="auto"/>
        <w:bottom w:val="none" w:sz="0" w:space="0" w:color="auto"/>
        <w:right w:val="none" w:sz="0" w:space="0" w:color="auto"/>
      </w:divBdr>
    </w:div>
    <w:div w:id="910848662">
      <w:bodyDiv w:val="1"/>
      <w:marLeft w:val="0"/>
      <w:marRight w:val="0"/>
      <w:marTop w:val="0"/>
      <w:marBottom w:val="0"/>
      <w:divBdr>
        <w:top w:val="none" w:sz="0" w:space="0" w:color="auto"/>
        <w:left w:val="none" w:sz="0" w:space="0" w:color="auto"/>
        <w:bottom w:val="none" w:sz="0" w:space="0" w:color="auto"/>
        <w:right w:val="none" w:sz="0" w:space="0" w:color="auto"/>
      </w:divBdr>
    </w:div>
    <w:div w:id="910964470">
      <w:bodyDiv w:val="1"/>
      <w:marLeft w:val="0"/>
      <w:marRight w:val="0"/>
      <w:marTop w:val="0"/>
      <w:marBottom w:val="0"/>
      <w:divBdr>
        <w:top w:val="none" w:sz="0" w:space="0" w:color="auto"/>
        <w:left w:val="none" w:sz="0" w:space="0" w:color="auto"/>
        <w:bottom w:val="none" w:sz="0" w:space="0" w:color="auto"/>
        <w:right w:val="none" w:sz="0" w:space="0" w:color="auto"/>
      </w:divBdr>
    </w:div>
    <w:div w:id="911041024">
      <w:bodyDiv w:val="1"/>
      <w:marLeft w:val="0"/>
      <w:marRight w:val="0"/>
      <w:marTop w:val="0"/>
      <w:marBottom w:val="0"/>
      <w:divBdr>
        <w:top w:val="none" w:sz="0" w:space="0" w:color="auto"/>
        <w:left w:val="none" w:sz="0" w:space="0" w:color="auto"/>
        <w:bottom w:val="none" w:sz="0" w:space="0" w:color="auto"/>
        <w:right w:val="none" w:sz="0" w:space="0" w:color="auto"/>
      </w:divBdr>
    </w:div>
    <w:div w:id="911041458">
      <w:bodyDiv w:val="1"/>
      <w:marLeft w:val="0"/>
      <w:marRight w:val="0"/>
      <w:marTop w:val="0"/>
      <w:marBottom w:val="0"/>
      <w:divBdr>
        <w:top w:val="none" w:sz="0" w:space="0" w:color="auto"/>
        <w:left w:val="none" w:sz="0" w:space="0" w:color="auto"/>
        <w:bottom w:val="none" w:sz="0" w:space="0" w:color="auto"/>
        <w:right w:val="none" w:sz="0" w:space="0" w:color="auto"/>
      </w:divBdr>
    </w:div>
    <w:div w:id="911043634">
      <w:bodyDiv w:val="1"/>
      <w:marLeft w:val="0"/>
      <w:marRight w:val="0"/>
      <w:marTop w:val="0"/>
      <w:marBottom w:val="0"/>
      <w:divBdr>
        <w:top w:val="none" w:sz="0" w:space="0" w:color="auto"/>
        <w:left w:val="none" w:sz="0" w:space="0" w:color="auto"/>
        <w:bottom w:val="none" w:sz="0" w:space="0" w:color="auto"/>
        <w:right w:val="none" w:sz="0" w:space="0" w:color="auto"/>
      </w:divBdr>
    </w:div>
    <w:div w:id="911157094">
      <w:bodyDiv w:val="1"/>
      <w:marLeft w:val="0"/>
      <w:marRight w:val="0"/>
      <w:marTop w:val="0"/>
      <w:marBottom w:val="0"/>
      <w:divBdr>
        <w:top w:val="none" w:sz="0" w:space="0" w:color="auto"/>
        <w:left w:val="none" w:sz="0" w:space="0" w:color="auto"/>
        <w:bottom w:val="none" w:sz="0" w:space="0" w:color="auto"/>
        <w:right w:val="none" w:sz="0" w:space="0" w:color="auto"/>
      </w:divBdr>
    </w:div>
    <w:div w:id="911159664">
      <w:bodyDiv w:val="1"/>
      <w:marLeft w:val="0"/>
      <w:marRight w:val="0"/>
      <w:marTop w:val="0"/>
      <w:marBottom w:val="0"/>
      <w:divBdr>
        <w:top w:val="none" w:sz="0" w:space="0" w:color="auto"/>
        <w:left w:val="none" w:sz="0" w:space="0" w:color="auto"/>
        <w:bottom w:val="none" w:sz="0" w:space="0" w:color="auto"/>
        <w:right w:val="none" w:sz="0" w:space="0" w:color="auto"/>
      </w:divBdr>
    </w:div>
    <w:div w:id="911160537">
      <w:bodyDiv w:val="1"/>
      <w:marLeft w:val="0"/>
      <w:marRight w:val="0"/>
      <w:marTop w:val="0"/>
      <w:marBottom w:val="0"/>
      <w:divBdr>
        <w:top w:val="none" w:sz="0" w:space="0" w:color="auto"/>
        <w:left w:val="none" w:sz="0" w:space="0" w:color="auto"/>
        <w:bottom w:val="none" w:sz="0" w:space="0" w:color="auto"/>
        <w:right w:val="none" w:sz="0" w:space="0" w:color="auto"/>
      </w:divBdr>
    </w:div>
    <w:div w:id="911161445">
      <w:bodyDiv w:val="1"/>
      <w:marLeft w:val="0"/>
      <w:marRight w:val="0"/>
      <w:marTop w:val="0"/>
      <w:marBottom w:val="0"/>
      <w:divBdr>
        <w:top w:val="none" w:sz="0" w:space="0" w:color="auto"/>
        <w:left w:val="none" w:sz="0" w:space="0" w:color="auto"/>
        <w:bottom w:val="none" w:sz="0" w:space="0" w:color="auto"/>
        <w:right w:val="none" w:sz="0" w:space="0" w:color="auto"/>
      </w:divBdr>
    </w:div>
    <w:div w:id="911353686">
      <w:bodyDiv w:val="1"/>
      <w:marLeft w:val="0"/>
      <w:marRight w:val="0"/>
      <w:marTop w:val="0"/>
      <w:marBottom w:val="0"/>
      <w:divBdr>
        <w:top w:val="none" w:sz="0" w:space="0" w:color="auto"/>
        <w:left w:val="none" w:sz="0" w:space="0" w:color="auto"/>
        <w:bottom w:val="none" w:sz="0" w:space="0" w:color="auto"/>
        <w:right w:val="none" w:sz="0" w:space="0" w:color="auto"/>
      </w:divBdr>
    </w:div>
    <w:div w:id="911430107">
      <w:bodyDiv w:val="1"/>
      <w:marLeft w:val="0"/>
      <w:marRight w:val="0"/>
      <w:marTop w:val="0"/>
      <w:marBottom w:val="0"/>
      <w:divBdr>
        <w:top w:val="none" w:sz="0" w:space="0" w:color="auto"/>
        <w:left w:val="none" w:sz="0" w:space="0" w:color="auto"/>
        <w:bottom w:val="none" w:sz="0" w:space="0" w:color="auto"/>
        <w:right w:val="none" w:sz="0" w:space="0" w:color="auto"/>
      </w:divBdr>
    </w:div>
    <w:div w:id="911475704">
      <w:bodyDiv w:val="1"/>
      <w:marLeft w:val="0"/>
      <w:marRight w:val="0"/>
      <w:marTop w:val="0"/>
      <w:marBottom w:val="0"/>
      <w:divBdr>
        <w:top w:val="none" w:sz="0" w:space="0" w:color="auto"/>
        <w:left w:val="none" w:sz="0" w:space="0" w:color="auto"/>
        <w:bottom w:val="none" w:sz="0" w:space="0" w:color="auto"/>
        <w:right w:val="none" w:sz="0" w:space="0" w:color="auto"/>
      </w:divBdr>
    </w:div>
    <w:div w:id="911475862">
      <w:bodyDiv w:val="1"/>
      <w:marLeft w:val="0"/>
      <w:marRight w:val="0"/>
      <w:marTop w:val="0"/>
      <w:marBottom w:val="0"/>
      <w:divBdr>
        <w:top w:val="none" w:sz="0" w:space="0" w:color="auto"/>
        <w:left w:val="none" w:sz="0" w:space="0" w:color="auto"/>
        <w:bottom w:val="none" w:sz="0" w:space="0" w:color="auto"/>
        <w:right w:val="none" w:sz="0" w:space="0" w:color="auto"/>
      </w:divBdr>
    </w:div>
    <w:div w:id="911476053">
      <w:bodyDiv w:val="1"/>
      <w:marLeft w:val="0"/>
      <w:marRight w:val="0"/>
      <w:marTop w:val="0"/>
      <w:marBottom w:val="0"/>
      <w:divBdr>
        <w:top w:val="none" w:sz="0" w:space="0" w:color="auto"/>
        <w:left w:val="none" w:sz="0" w:space="0" w:color="auto"/>
        <w:bottom w:val="none" w:sz="0" w:space="0" w:color="auto"/>
        <w:right w:val="none" w:sz="0" w:space="0" w:color="auto"/>
      </w:divBdr>
    </w:div>
    <w:div w:id="911500956">
      <w:bodyDiv w:val="1"/>
      <w:marLeft w:val="0"/>
      <w:marRight w:val="0"/>
      <w:marTop w:val="0"/>
      <w:marBottom w:val="0"/>
      <w:divBdr>
        <w:top w:val="none" w:sz="0" w:space="0" w:color="auto"/>
        <w:left w:val="none" w:sz="0" w:space="0" w:color="auto"/>
        <w:bottom w:val="none" w:sz="0" w:space="0" w:color="auto"/>
        <w:right w:val="none" w:sz="0" w:space="0" w:color="auto"/>
      </w:divBdr>
    </w:div>
    <w:div w:id="911504630">
      <w:bodyDiv w:val="1"/>
      <w:marLeft w:val="0"/>
      <w:marRight w:val="0"/>
      <w:marTop w:val="0"/>
      <w:marBottom w:val="0"/>
      <w:divBdr>
        <w:top w:val="none" w:sz="0" w:space="0" w:color="auto"/>
        <w:left w:val="none" w:sz="0" w:space="0" w:color="auto"/>
        <w:bottom w:val="none" w:sz="0" w:space="0" w:color="auto"/>
        <w:right w:val="none" w:sz="0" w:space="0" w:color="auto"/>
      </w:divBdr>
    </w:div>
    <w:div w:id="911550248">
      <w:bodyDiv w:val="1"/>
      <w:marLeft w:val="0"/>
      <w:marRight w:val="0"/>
      <w:marTop w:val="0"/>
      <w:marBottom w:val="0"/>
      <w:divBdr>
        <w:top w:val="none" w:sz="0" w:space="0" w:color="auto"/>
        <w:left w:val="none" w:sz="0" w:space="0" w:color="auto"/>
        <w:bottom w:val="none" w:sz="0" w:space="0" w:color="auto"/>
        <w:right w:val="none" w:sz="0" w:space="0" w:color="auto"/>
      </w:divBdr>
    </w:div>
    <w:div w:id="911550909">
      <w:bodyDiv w:val="1"/>
      <w:marLeft w:val="0"/>
      <w:marRight w:val="0"/>
      <w:marTop w:val="0"/>
      <w:marBottom w:val="0"/>
      <w:divBdr>
        <w:top w:val="none" w:sz="0" w:space="0" w:color="auto"/>
        <w:left w:val="none" w:sz="0" w:space="0" w:color="auto"/>
        <w:bottom w:val="none" w:sz="0" w:space="0" w:color="auto"/>
        <w:right w:val="none" w:sz="0" w:space="0" w:color="auto"/>
      </w:divBdr>
    </w:div>
    <w:div w:id="911624865">
      <w:bodyDiv w:val="1"/>
      <w:marLeft w:val="0"/>
      <w:marRight w:val="0"/>
      <w:marTop w:val="0"/>
      <w:marBottom w:val="0"/>
      <w:divBdr>
        <w:top w:val="none" w:sz="0" w:space="0" w:color="auto"/>
        <w:left w:val="none" w:sz="0" w:space="0" w:color="auto"/>
        <w:bottom w:val="none" w:sz="0" w:space="0" w:color="auto"/>
        <w:right w:val="none" w:sz="0" w:space="0" w:color="auto"/>
      </w:divBdr>
    </w:div>
    <w:div w:id="911695398">
      <w:bodyDiv w:val="1"/>
      <w:marLeft w:val="0"/>
      <w:marRight w:val="0"/>
      <w:marTop w:val="0"/>
      <w:marBottom w:val="0"/>
      <w:divBdr>
        <w:top w:val="none" w:sz="0" w:space="0" w:color="auto"/>
        <w:left w:val="none" w:sz="0" w:space="0" w:color="auto"/>
        <w:bottom w:val="none" w:sz="0" w:space="0" w:color="auto"/>
        <w:right w:val="none" w:sz="0" w:space="0" w:color="auto"/>
      </w:divBdr>
    </w:div>
    <w:div w:id="911696822">
      <w:bodyDiv w:val="1"/>
      <w:marLeft w:val="0"/>
      <w:marRight w:val="0"/>
      <w:marTop w:val="0"/>
      <w:marBottom w:val="0"/>
      <w:divBdr>
        <w:top w:val="none" w:sz="0" w:space="0" w:color="auto"/>
        <w:left w:val="none" w:sz="0" w:space="0" w:color="auto"/>
        <w:bottom w:val="none" w:sz="0" w:space="0" w:color="auto"/>
        <w:right w:val="none" w:sz="0" w:space="0" w:color="auto"/>
      </w:divBdr>
    </w:div>
    <w:div w:id="911701451">
      <w:bodyDiv w:val="1"/>
      <w:marLeft w:val="0"/>
      <w:marRight w:val="0"/>
      <w:marTop w:val="0"/>
      <w:marBottom w:val="0"/>
      <w:divBdr>
        <w:top w:val="none" w:sz="0" w:space="0" w:color="auto"/>
        <w:left w:val="none" w:sz="0" w:space="0" w:color="auto"/>
        <w:bottom w:val="none" w:sz="0" w:space="0" w:color="auto"/>
        <w:right w:val="none" w:sz="0" w:space="0" w:color="auto"/>
      </w:divBdr>
    </w:div>
    <w:div w:id="911743556">
      <w:bodyDiv w:val="1"/>
      <w:marLeft w:val="0"/>
      <w:marRight w:val="0"/>
      <w:marTop w:val="0"/>
      <w:marBottom w:val="0"/>
      <w:divBdr>
        <w:top w:val="none" w:sz="0" w:space="0" w:color="auto"/>
        <w:left w:val="none" w:sz="0" w:space="0" w:color="auto"/>
        <w:bottom w:val="none" w:sz="0" w:space="0" w:color="auto"/>
        <w:right w:val="none" w:sz="0" w:space="0" w:color="auto"/>
      </w:divBdr>
    </w:div>
    <w:div w:id="911744766">
      <w:bodyDiv w:val="1"/>
      <w:marLeft w:val="0"/>
      <w:marRight w:val="0"/>
      <w:marTop w:val="0"/>
      <w:marBottom w:val="0"/>
      <w:divBdr>
        <w:top w:val="none" w:sz="0" w:space="0" w:color="auto"/>
        <w:left w:val="none" w:sz="0" w:space="0" w:color="auto"/>
        <w:bottom w:val="none" w:sz="0" w:space="0" w:color="auto"/>
        <w:right w:val="none" w:sz="0" w:space="0" w:color="auto"/>
      </w:divBdr>
    </w:div>
    <w:div w:id="912005464">
      <w:bodyDiv w:val="1"/>
      <w:marLeft w:val="0"/>
      <w:marRight w:val="0"/>
      <w:marTop w:val="0"/>
      <w:marBottom w:val="0"/>
      <w:divBdr>
        <w:top w:val="none" w:sz="0" w:space="0" w:color="auto"/>
        <w:left w:val="none" w:sz="0" w:space="0" w:color="auto"/>
        <w:bottom w:val="none" w:sz="0" w:space="0" w:color="auto"/>
        <w:right w:val="none" w:sz="0" w:space="0" w:color="auto"/>
      </w:divBdr>
    </w:div>
    <w:div w:id="912008036">
      <w:bodyDiv w:val="1"/>
      <w:marLeft w:val="0"/>
      <w:marRight w:val="0"/>
      <w:marTop w:val="0"/>
      <w:marBottom w:val="0"/>
      <w:divBdr>
        <w:top w:val="none" w:sz="0" w:space="0" w:color="auto"/>
        <w:left w:val="none" w:sz="0" w:space="0" w:color="auto"/>
        <w:bottom w:val="none" w:sz="0" w:space="0" w:color="auto"/>
        <w:right w:val="none" w:sz="0" w:space="0" w:color="auto"/>
      </w:divBdr>
    </w:div>
    <w:div w:id="912012475">
      <w:bodyDiv w:val="1"/>
      <w:marLeft w:val="0"/>
      <w:marRight w:val="0"/>
      <w:marTop w:val="0"/>
      <w:marBottom w:val="0"/>
      <w:divBdr>
        <w:top w:val="none" w:sz="0" w:space="0" w:color="auto"/>
        <w:left w:val="none" w:sz="0" w:space="0" w:color="auto"/>
        <w:bottom w:val="none" w:sz="0" w:space="0" w:color="auto"/>
        <w:right w:val="none" w:sz="0" w:space="0" w:color="auto"/>
      </w:divBdr>
    </w:div>
    <w:div w:id="912080333">
      <w:bodyDiv w:val="1"/>
      <w:marLeft w:val="0"/>
      <w:marRight w:val="0"/>
      <w:marTop w:val="0"/>
      <w:marBottom w:val="0"/>
      <w:divBdr>
        <w:top w:val="none" w:sz="0" w:space="0" w:color="auto"/>
        <w:left w:val="none" w:sz="0" w:space="0" w:color="auto"/>
        <w:bottom w:val="none" w:sz="0" w:space="0" w:color="auto"/>
        <w:right w:val="none" w:sz="0" w:space="0" w:color="auto"/>
      </w:divBdr>
    </w:div>
    <w:div w:id="912084207">
      <w:bodyDiv w:val="1"/>
      <w:marLeft w:val="0"/>
      <w:marRight w:val="0"/>
      <w:marTop w:val="0"/>
      <w:marBottom w:val="0"/>
      <w:divBdr>
        <w:top w:val="none" w:sz="0" w:space="0" w:color="auto"/>
        <w:left w:val="none" w:sz="0" w:space="0" w:color="auto"/>
        <w:bottom w:val="none" w:sz="0" w:space="0" w:color="auto"/>
        <w:right w:val="none" w:sz="0" w:space="0" w:color="auto"/>
      </w:divBdr>
    </w:div>
    <w:div w:id="912088283">
      <w:bodyDiv w:val="1"/>
      <w:marLeft w:val="0"/>
      <w:marRight w:val="0"/>
      <w:marTop w:val="0"/>
      <w:marBottom w:val="0"/>
      <w:divBdr>
        <w:top w:val="none" w:sz="0" w:space="0" w:color="auto"/>
        <w:left w:val="none" w:sz="0" w:space="0" w:color="auto"/>
        <w:bottom w:val="none" w:sz="0" w:space="0" w:color="auto"/>
        <w:right w:val="none" w:sz="0" w:space="0" w:color="auto"/>
      </w:divBdr>
    </w:div>
    <w:div w:id="912088819">
      <w:bodyDiv w:val="1"/>
      <w:marLeft w:val="0"/>
      <w:marRight w:val="0"/>
      <w:marTop w:val="0"/>
      <w:marBottom w:val="0"/>
      <w:divBdr>
        <w:top w:val="none" w:sz="0" w:space="0" w:color="auto"/>
        <w:left w:val="none" w:sz="0" w:space="0" w:color="auto"/>
        <w:bottom w:val="none" w:sz="0" w:space="0" w:color="auto"/>
        <w:right w:val="none" w:sz="0" w:space="0" w:color="auto"/>
      </w:divBdr>
    </w:div>
    <w:div w:id="912154962">
      <w:bodyDiv w:val="1"/>
      <w:marLeft w:val="0"/>
      <w:marRight w:val="0"/>
      <w:marTop w:val="0"/>
      <w:marBottom w:val="0"/>
      <w:divBdr>
        <w:top w:val="none" w:sz="0" w:space="0" w:color="auto"/>
        <w:left w:val="none" w:sz="0" w:space="0" w:color="auto"/>
        <w:bottom w:val="none" w:sz="0" w:space="0" w:color="auto"/>
        <w:right w:val="none" w:sz="0" w:space="0" w:color="auto"/>
      </w:divBdr>
    </w:div>
    <w:div w:id="912158668">
      <w:bodyDiv w:val="1"/>
      <w:marLeft w:val="0"/>
      <w:marRight w:val="0"/>
      <w:marTop w:val="0"/>
      <w:marBottom w:val="0"/>
      <w:divBdr>
        <w:top w:val="none" w:sz="0" w:space="0" w:color="auto"/>
        <w:left w:val="none" w:sz="0" w:space="0" w:color="auto"/>
        <w:bottom w:val="none" w:sz="0" w:space="0" w:color="auto"/>
        <w:right w:val="none" w:sz="0" w:space="0" w:color="auto"/>
      </w:divBdr>
    </w:div>
    <w:div w:id="912199155">
      <w:bodyDiv w:val="1"/>
      <w:marLeft w:val="0"/>
      <w:marRight w:val="0"/>
      <w:marTop w:val="0"/>
      <w:marBottom w:val="0"/>
      <w:divBdr>
        <w:top w:val="none" w:sz="0" w:space="0" w:color="auto"/>
        <w:left w:val="none" w:sz="0" w:space="0" w:color="auto"/>
        <w:bottom w:val="none" w:sz="0" w:space="0" w:color="auto"/>
        <w:right w:val="none" w:sz="0" w:space="0" w:color="auto"/>
      </w:divBdr>
    </w:div>
    <w:div w:id="912200054">
      <w:bodyDiv w:val="1"/>
      <w:marLeft w:val="0"/>
      <w:marRight w:val="0"/>
      <w:marTop w:val="0"/>
      <w:marBottom w:val="0"/>
      <w:divBdr>
        <w:top w:val="none" w:sz="0" w:space="0" w:color="auto"/>
        <w:left w:val="none" w:sz="0" w:space="0" w:color="auto"/>
        <w:bottom w:val="none" w:sz="0" w:space="0" w:color="auto"/>
        <w:right w:val="none" w:sz="0" w:space="0" w:color="auto"/>
      </w:divBdr>
    </w:div>
    <w:div w:id="912204048">
      <w:bodyDiv w:val="1"/>
      <w:marLeft w:val="0"/>
      <w:marRight w:val="0"/>
      <w:marTop w:val="0"/>
      <w:marBottom w:val="0"/>
      <w:divBdr>
        <w:top w:val="none" w:sz="0" w:space="0" w:color="auto"/>
        <w:left w:val="none" w:sz="0" w:space="0" w:color="auto"/>
        <w:bottom w:val="none" w:sz="0" w:space="0" w:color="auto"/>
        <w:right w:val="none" w:sz="0" w:space="0" w:color="auto"/>
      </w:divBdr>
    </w:div>
    <w:div w:id="912275478">
      <w:bodyDiv w:val="1"/>
      <w:marLeft w:val="0"/>
      <w:marRight w:val="0"/>
      <w:marTop w:val="0"/>
      <w:marBottom w:val="0"/>
      <w:divBdr>
        <w:top w:val="none" w:sz="0" w:space="0" w:color="auto"/>
        <w:left w:val="none" w:sz="0" w:space="0" w:color="auto"/>
        <w:bottom w:val="none" w:sz="0" w:space="0" w:color="auto"/>
        <w:right w:val="none" w:sz="0" w:space="0" w:color="auto"/>
      </w:divBdr>
    </w:div>
    <w:div w:id="912349139">
      <w:bodyDiv w:val="1"/>
      <w:marLeft w:val="0"/>
      <w:marRight w:val="0"/>
      <w:marTop w:val="0"/>
      <w:marBottom w:val="0"/>
      <w:divBdr>
        <w:top w:val="none" w:sz="0" w:space="0" w:color="auto"/>
        <w:left w:val="none" w:sz="0" w:space="0" w:color="auto"/>
        <w:bottom w:val="none" w:sz="0" w:space="0" w:color="auto"/>
        <w:right w:val="none" w:sz="0" w:space="0" w:color="auto"/>
      </w:divBdr>
    </w:div>
    <w:div w:id="912353132">
      <w:bodyDiv w:val="1"/>
      <w:marLeft w:val="0"/>
      <w:marRight w:val="0"/>
      <w:marTop w:val="0"/>
      <w:marBottom w:val="0"/>
      <w:divBdr>
        <w:top w:val="none" w:sz="0" w:space="0" w:color="auto"/>
        <w:left w:val="none" w:sz="0" w:space="0" w:color="auto"/>
        <w:bottom w:val="none" w:sz="0" w:space="0" w:color="auto"/>
        <w:right w:val="none" w:sz="0" w:space="0" w:color="auto"/>
      </w:divBdr>
    </w:div>
    <w:div w:id="912354355">
      <w:bodyDiv w:val="1"/>
      <w:marLeft w:val="0"/>
      <w:marRight w:val="0"/>
      <w:marTop w:val="0"/>
      <w:marBottom w:val="0"/>
      <w:divBdr>
        <w:top w:val="none" w:sz="0" w:space="0" w:color="auto"/>
        <w:left w:val="none" w:sz="0" w:space="0" w:color="auto"/>
        <w:bottom w:val="none" w:sz="0" w:space="0" w:color="auto"/>
        <w:right w:val="none" w:sz="0" w:space="0" w:color="auto"/>
      </w:divBdr>
    </w:div>
    <w:div w:id="912399772">
      <w:bodyDiv w:val="1"/>
      <w:marLeft w:val="0"/>
      <w:marRight w:val="0"/>
      <w:marTop w:val="0"/>
      <w:marBottom w:val="0"/>
      <w:divBdr>
        <w:top w:val="none" w:sz="0" w:space="0" w:color="auto"/>
        <w:left w:val="none" w:sz="0" w:space="0" w:color="auto"/>
        <w:bottom w:val="none" w:sz="0" w:space="0" w:color="auto"/>
        <w:right w:val="none" w:sz="0" w:space="0" w:color="auto"/>
      </w:divBdr>
    </w:div>
    <w:div w:id="912469989">
      <w:bodyDiv w:val="1"/>
      <w:marLeft w:val="0"/>
      <w:marRight w:val="0"/>
      <w:marTop w:val="0"/>
      <w:marBottom w:val="0"/>
      <w:divBdr>
        <w:top w:val="none" w:sz="0" w:space="0" w:color="auto"/>
        <w:left w:val="none" w:sz="0" w:space="0" w:color="auto"/>
        <w:bottom w:val="none" w:sz="0" w:space="0" w:color="auto"/>
        <w:right w:val="none" w:sz="0" w:space="0" w:color="auto"/>
      </w:divBdr>
    </w:div>
    <w:div w:id="912667096">
      <w:bodyDiv w:val="1"/>
      <w:marLeft w:val="0"/>
      <w:marRight w:val="0"/>
      <w:marTop w:val="0"/>
      <w:marBottom w:val="0"/>
      <w:divBdr>
        <w:top w:val="none" w:sz="0" w:space="0" w:color="auto"/>
        <w:left w:val="none" w:sz="0" w:space="0" w:color="auto"/>
        <w:bottom w:val="none" w:sz="0" w:space="0" w:color="auto"/>
        <w:right w:val="none" w:sz="0" w:space="0" w:color="auto"/>
      </w:divBdr>
    </w:div>
    <w:div w:id="912811048">
      <w:bodyDiv w:val="1"/>
      <w:marLeft w:val="0"/>
      <w:marRight w:val="0"/>
      <w:marTop w:val="0"/>
      <w:marBottom w:val="0"/>
      <w:divBdr>
        <w:top w:val="none" w:sz="0" w:space="0" w:color="auto"/>
        <w:left w:val="none" w:sz="0" w:space="0" w:color="auto"/>
        <w:bottom w:val="none" w:sz="0" w:space="0" w:color="auto"/>
        <w:right w:val="none" w:sz="0" w:space="0" w:color="auto"/>
      </w:divBdr>
    </w:div>
    <w:div w:id="912853241">
      <w:bodyDiv w:val="1"/>
      <w:marLeft w:val="0"/>
      <w:marRight w:val="0"/>
      <w:marTop w:val="0"/>
      <w:marBottom w:val="0"/>
      <w:divBdr>
        <w:top w:val="none" w:sz="0" w:space="0" w:color="auto"/>
        <w:left w:val="none" w:sz="0" w:space="0" w:color="auto"/>
        <w:bottom w:val="none" w:sz="0" w:space="0" w:color="auto"/>
        <w:right w:val="none" w:sz="0" w:space="0" w:color="auto"/>
      </w:divBdr>
    </w:div>
    <w:div w:id="912928090">
      <w:bodyDiv w:val="1"/>
      <w:marLeft w:val="0"/>
      <w:marRight w:val="0"/>
      <w:marTop w:val="0"/>
      <w:marBottom w:val="0"/>
      <w:divBdr>
        <w:top w:val="none" w:sz="0" w:space="0" w:color="auto"/>
        <w:left w:val="none" w:sz="0" w:space="0" w:color="auto"/>
        <w:bottom w:val="none" w:sz="0" w:space="0" w:color="auto"/>
        <w:right w:val="none" w:sz="0" w:space="0" w:color="auto"/>
      </w:divBdr>
    </w:div>
    <w:div w:id="913050814">
      <w:bodyDiv w:val="1"/>
      <w:marLeft w:val="0"/>
      <w:marRight w:val="0"/>
      <w:marTop w:val="0"/>
      <w:marBottom w:val="0"/>
      <w:divBdr>
        <w:top w:val="none" w:sz="0" w:space="0" w:color="auto"/>
        <w:left w:val="none" w:sz="0" w:space="0" w:color="auto"/>
        <w:bottom w:val="none" w:sz="0" w:space="0" w:color="auto"/>
        <w:right w:val="none" w:sz="0" w:space="0" w:color="auto"/>
      </w:divBdr>
    </w:div>
    <w:div w:id="913123623">
      <w:bodyDiv w:val="1"/>
      <w:marLeft w:val="0"/>
      <w:marRight w:val="0"/>
      <w:marTop w:val="0"/>
      <w:marBottom w:val="0"/>
      <w:divBdr>
        <w:top w:val="none" w:sz="0" w:space="0" w:color="auto"/>
        <w:left w:val="none" w:sz="0" w:space="0" w:color="auto"/>
        <w:bottom w:val="none" w:sz="0" w:space="0" w:color="auto"/>
        <w:right w:val="none" w:sz="0" w:space="0" w:color="auto"/>
      </w:divBdr>
    </w:div>
    <w:div w:id="913319954">
      <w:bodyDiv w:val="1"/>
      <w:marLeft w:val="0"/>
      <w:marRight w:val="0"/>
      <w:marTop w:val="0"/>
      <w:marBottom w:val="0"/>
      <w:divBdr>
        <w:top w:val="none" w:sz="0" w:space="0" w:color="auto"/>
        <w:left w:val="none" w:sz="0" w:space="0" w:color="auto"/>
        <w:bottom w:val="none" w:sz="0" w:space="0" w:color="auto"/>
        <w:right w:val="none" w:sz="0" w:space="0" w:color="auto"/>
      </w:divBdr>
    </w:div>
    <w:div w:id="913471612">
      <w:bodyDiv w:val="1"/>
      <w:marLeft w:val="0"/>
      <w:marRight w:val="0"/>
      <w:marTop w:val="0"/>
      <w:marBottom w:val="0"/>
      <w:divBdr>
        <w:top w:val="none" w:sz="0" w:space="0" w:color="auto"/>
        <w:left w:val="none" w:sz="0" w:space="0" w:color="auto"/>
        <w:bottom w:val="none" w:sz="0" w:space="0" w:color="auto"/>
        <w:right w:val="none" w:sz="0" w:space="0" w:color="auto"/>
      </w:divBdr>
    </w:div>
    <w:div w:id="913509977">
      <w:bodyDiv w:val="1"/>
      <w:marLeft w:val="0"/>
      <w:marRight w:val="0"/>
      <w:marTop w:val="0"/>
      <w:marBottom w:val="0"/>
      <w:divBdr>
        <w:top w:val="none" w:sz="0" w:space="0" w:color="auto"/>
        <w:left w:val="none" w:sz="0" w:space="0" w:color="auto"/>
        <w:bottom w:val="none" w:sz="0" w:space="0" w:color="auto"/>
        <w:right w:val="none" w:sz="0" w:space="0" w:color="auto"/>
      </w:divBdr>
    </w:div>
    <w:div w:id="913510971">
      <w:bodyDiv w:val="1"/>
      <w:marLeft w:val="0"/>
      <w:marRight w:val="0"/>
      <w:marTop w:val="0"/>
      <w:marBottom w:val="0"/>
      <w:divBdr>
        <w:top w:val="none" w:sz="0" w:space="0" w:color="auto"/>
        <w:left w:val="none" w:sz="0" w:space="0" w:color="auto"/>
        <w:bottom w:val="none" w:sz="0" w:space="0" w:color="auto"/>
        <w:right w:val="none" w:sz="0" w:space="0" w:color="auto"/>
      </w:divBdr>
    </w:div>
    <w:div w:id="913515836">
      <w:bodyDiv w:val="1"/>
      <w:marLeft w:val="0"/>
      <w:marRight w:val="0"/>
      <w:marTop w:val="0"/>
      <w:marBottom w:val="0"/>
      <w:divBdr>
        <w:top w:val="none" w:sz="0" w:space="0" w:color="auto"/>
        <w:left w:val="none" w:sz="0" w:space="0" w:color="auto"/>
        <w:bottom w:val="none" w:sz="0" w:space="0" w:color="auto"/>
        <w:right w:val="none" w:sz="0" w:space="0" w:color="auto"/>
      </w:divBdr>
    </w:div>
    <w:div w:id="913661445">
      <w:bodyDiv w:val="1"/>
      <w:marLeft w:val="0"/>
      <w:marRight w:val="0"/>
      <w:marTop w:val="0"/>
      <w:marBottom w:val="0"/>
      <w:divBdr>
        <w:top w:val="none" w:sz="0" w:space="0" w:color="auto"/>
        <w:left w:val="none" w:sz="0" w:space="0" w:color="auto"/>
        <w:bottom w:val="none" w:sz="0" w:space="0" w:color="auto"/>
        <w:right w:val="none" w:sz="0" w:space="0" w:color="auto"/>
      </w:divBdr>
    </w:div>
    <w:div w:id="913664779">
      <w:bodyDiv w:val="1"/>
      <w:marLeft w:val="0"/>
      <w:marRight w:val="0"/>
      <w:marTop w:val="0"/>
      <w:marBottom w:val="0"/>
      <w:divBdr>
        <w:top w:val="none" w:sz="0" w:space="0" w:color="auto"/>
        <w:left w:val="none" w:sz="0" w:space="0" w:color="auto"/>
        <w:bottom w:val="none" w:sz="0" w:space="0" w:color="auto"/>
        <w:right w:val="none" w:sz="0" w:space="0" w:color="auto"/>
      </w:divBdr>
    </w:div>
    <w:div w:id="913777708">
      <w:bodyDiv w:val="1"/>
      <w:marLeft w:val="0"/>
      <w:marRight w:val="0"/>
      <w:marTop w:val="0"/>
      <w:marBottom w:val="0"/>
      <w:divBdr>
        <w:top w:val="none" w:sz="0" w:space="0" w:color="auto"/>
        <w:left w:val="none" w:sz="0" w:space="0" w:color="auto"/>
        <w:bottom w:val="none" w:sz="0" w:space="0" w:color="auto"/>
        <w:right w:val="none" w:sz="0" w:space="0" w:color="auto"/>
      </w:divBdr>
    </w:div>
    <w:div w:id="913860268">
      <w:bodyDiv w:val="1"/>
      <w:marLeft w:val="0"/>
      <w:marRight w:val="0"/>
      <w:marTop w:val="0"/>
      <w:marBottom w:val="0"/>
      <w:divBdr>
        <w:top w:val="none" w:sz="0" w:space="0" w:color="auto"/>
        <w:left w:val="none" w:sz="0" w:space="0" w:color="auto"/>
        <w:bottom w:val="none" w:sz="0" w:space="0" w:color="auto"/>
        <w:right w:val="none" w:sz="0" w:space="0" w:color="auto"/>
      </w:divBdr>
    </w:div>
    <w:div w:id="913899871">
      <w:bodyDiv w:val="1"/>
      <w:marLeft w:val="0"/>
      <w:marRight w:val="0"/>
      <w:marTop w:val="0"/>
      <w:marBottom w:val="0"/>
      <w:divBdr>
        <w:top w:val="none" w:sz="0" w:space="0" w:color="auto"/>
        <w:left w:val="none" w:sz="0" w:space="0" w:color="auto"/>
        <w:bottom w:val="none" w:sz="0" w:space="0" w:color="auto"/>
        <w:right w:val="none" w:sz="0" w:space="0" w:color="auto"/>
      </w:divBdr>
    </w:div>
    <w:div w:id="913901807">
      <w:bodyDiv w:val="1"/>
      <w:marLeft w:val="0"/>
      <w:marRight w:val="0"/>
      <w:marTop w:val="0"/>
      <w:marBottom w:val="0"/>
      <w:divBdr>
        <w:top w:val="none" w:sz="0" w:space="0" w:color="auto"/>
        <w:left w:val="none" w:sz="0" w:space="0" w:color="auto"/>
        <w:bottom w:val="none" w:sz="0" w:space="0" w:color="auto"/>
        <w:right w:val="none" w:sz="0" w:space="0" w:color="auto"/>
      </w:divBdr>
    </w:div>
    <w:div w:id="913931578">
      <w:bodyDiv w:val="1"/>
      <w:marLeft w:val="0"/>
      <w:marRight w:val="0"/>
      <w:marTop w:val="0"/>
      <w:marBottom w:val="0"/>
      <w:divBdr>
        <w:top w:val="none" w:sz="0" w:space="0" w:color="auto"/>
        <w:left w:val="none" w:sz="0" w:space="0" w:color="auto"/>
        <w:bottom w:val="none" w:sz="0" w:space="0" w:color="auto"/>
        <w:right w:val="none" w:sz="0" w:space="0" w:color="auto"/>
      </w:divBdr>
    </w:div>
    <w:div w:id="913975139">
      <w:bodyDiv w:val="1"/>
      <w:marLeft w:val="0"/>
      <w:marRight w:val="0"/>
      <w:marTop w:val="0"/>
      <w:marBottom w:val="0"/>
      <w:divBdr>
        <w:top w:val="none" w:sz="0" w:space="0" w:color="auto"/>
        <w:left w:val="none" w:sz="0" w:space="0" w:color="auto"/>
        <w:bottom w:val="none" w:sz="0" w:space="0" w:color="auto"/>
        <w:right w:val="none" w:sz="0" w:space="0" w:color="auto"/>
      </w:divBdr>
    </w:div>
    <w:div w:id="913976054">
      <w:bodyDiv w:val="1"/>
      <w:marLeft w:val="0"/>
      <w:marRight w:val="0"/>
      <w:marTop w:val="0"/>
      <w:marBottom w:val="0"/>
      <w:divBdr>
        <w:top w:val="none" w:sz="0" w:space="0" w:color="auto"/>
        <w:left w:val="none" w:sz="0" w:space="0" w:color="auto"/>
        <w:bottom w:val="none" w:sz="0" w:space="0" w:color="auto"/>
        <w:right w:val="none" w:sz="0" w:space="0" w:color="auto"/>
      </w:divBdr>
    </w:div>
    <w:div w:id="914049393">
      <w:bodyDiv w:val="1"/>
      <w:marLeft w:val="0"/>
      <w:marRight w:val="0"/>
      <w:marTop w:val="0"/>
      <w:marBottom w:val="0"/>
      <w:divBdr>
        <w:top w:val="none" w:sz="0" w:space="0" w:color="auto"/>
        <w:left w:val="none" w:sz="0" w:space="0" w:color="auto"/>
        <w:bottom w:val="none" w:sz="0" w:space="0" w:color="auto"/>
        <w:right w:val="none" w:sz="0" w:space="0" w:color="auto"/>
      </w:divBdr>
    </w:div>
    <w:div w:id="914052674">
      <w:bodyDiv w:val="1"/>
      <w:marLeft w:val="0"/>
      <w:marRight w:val="0"/>
      <w:marTop w:val="0"/>
      <w:marBottom w:val="0"/>
      <w:divBdr>
        <w:top w:val="none" w:sz="0" w:space="0" w:color="auto"/>
        <w:left w:val="none" w:sz="0" w:space="0" w:color="auto"/>
        <w:bottom w:val="none" w:sz="0" w:space="0" w:color="auto"/>
        <w:right w:val="none" w:sz="0" w:space="0" w:color="auto"/>
      </w:divBdr>
    </w:div>
    <w:div w:id="914125163">
      <w:bodyDiv w:val="1"/>
      <w:marLeft w:val="0"/>
      <w:marRight w:val="0"/>
      <w:marTop w:val="0"/>
      <w:marBottom w:val="0"/>
      <w:divBdr>
        <w:top w:val="none" w:sz="0" w:space="0" w:color="auto"/>
        <w:left w:val="none" w:sz="0" w:space="0" w:color="auto"/>
        <w:bottom w:val="none" w:sz="0" w:space="0" w:color="auto"/>
        <w:right w:val="none" w:sz="0" w:space="0" w:color="auto"/>
      </w:divBdr>
    </w:div>
    <w:div w:id="914317818">
      <w:bodyDiv w:val="1"/>
      <w:marLeft w:val="0"/>
      <w:marRight w:val="0"/>
      <w:marTop w:val="0"/>
      <w:marBottom w:val="0"/>
      <w:divBdr>
        <w:top w:val="none" w:sz="0" w:space="0" w:color="auto"/>
        <w:left w:val="none" w:sz="0" w:space="0" w:color="auto"/>
        <w:bottom w:val="none" w:sz="0" w:space="0" w:color="auto"/>
        <w:right w:val="none" w:sz="0" w:space="0" w:color="auto"/>
      </w:divBdr>
    </w:div>
    <w:div w:id="914363806">
      <w:bodyDiv w:val="1"/>
      <w:marLeft w:val="0"/>
      <w:marRight w:val="0"/>
      <w:marTop w:val="0"/>
      <w:marBottom w:val="0"/>
      <w:divBdr>
        <w:top w:val="none" w:sz="0" w:space="0" w:color="auto"/>
        <w:left w:val="none" w:sz="0" w:space="0" w:color="auto"/>
        <w:bottom w:val="none" w:sz="0" w:space="0" w:color="auto"/>
        <w:right w:val="none" w:sz="0" w:space="0" w:color="auto"/>
      </w:divBdr>
    </w:div>
    <w:div w:id="914432154">
      <w:bodyDiv w:val="1"/>
      <w:marLeft w:val="0"/>
      <w:marRight w:val="0"/>
      <w:marTop w:val="0"/>
      <w:marBottom w:val="0"/>
      <w:divBdr>
        <w:top w:val="none" w:sz="0" w:space="0" w:color="auto"/>
        <w:left w:val="none" w:sz="0" w:space="0" w:color="auto"/>
        <w:bottom w:val="none" w:sz="0" w:space="0" w:color="auto"/>
        <w:right w:val="none" w:sz="0" w:space="0" w:color="auto"/>
      </w:divBdr>
    </w:div>
    <w:div w:id="914437549">
      <w:bodyDiv w:val="1"/>
      <w:marLeft w:val="0"/>
      <w:marRight w:val="0"/>
      <w:marTop w:val="0"/>
      <w:marBottom w:val="0"/>
      <w:divBdr>
        <w:top w:val="none" w:sz="0" w:space="0" w:color="auto"/>
        <w:left w:val="none" w:sz="0" w:space="0" w:color="auto"/>
        <w:bottom w:val="none" w:sz="0" w:space="0" w:color="auto"/>
        <w:right w:val="none" w:sz="0" w:space="0" w:color="auto"/>
      </w:divBdr>
    </w:div>
    <w:div w:id="914438337">
      <w:bodyDiv w:val="1"/>
      <w:marLeft w:val="0"/>
      <w:marRight w:val="0"/>
      <w:marTop w:val="0"/>
      <w:marBottom w:val="0"/>
      <w:divBdr>
        <w:top w:val="none" w:sz="0" w:space="0" w:color="auto"/>
        <w:left w:val="none" w:sz="0" w:space="0" w:color="auto"/>
        <w:bottom w:val="none" w:sz="0" w:space="0" w:color="auto"/>
        <w:right w:val="none" w:sz="0" w:space="0" w:color="auto"/>
      </w:divBdr>
    </w:div>
    <w:div w:id="914508239">
      <w:bodyDiv w:val="1"/>
      <w:marLeft w:val="0"/>
      <w:marRight w:val="0"/>
      <w:marTop w:val="0"/>
      <w:marBottom w:val="0"/>
      <w:divBdr>
        <w:top w:val="none" w:sz="0" w:space="0" w:color="auto"/>
        <w:left w:val="none" w:sz="0" w:space="0" w:color="auto"/>
        <w:bottom w:val="none" w:sz="0" w:space="0" w:color="auto"/>
        <w:right w:val="none" w:sz="0" w:space="0" w:color="auto"/>
      </w:divBdr>
    </w:div>
    <w:div w:id="914515635">
      <w:bodyDiv w:val="1"/>
      <w:marLeft w:val="0"/>
      <w:marRight w:val="0"/>
      <w:marTop w:val="0"/>
      <w:marBottom w:val="0"/>
      <w:divBdr>
        <w:top w:val="none" w:sz="0" w:space="0" w:color="auto"/>
        <w:left w:val="none" w:sz="0" w:space="0" w:color="auto"/>
        <w:bottom w:val="none" w:sz="0" w:space="0" w:color="auto"/>
        <w:right w:val="none" w:sz="0" w:space="0" w:color="auto"/>
      </w:divBdr>
    </w:div>
    <w:div w:id="914515655">
      <w:bodyDiv w:val="1"/>
      <w:marLeft w:val="0"/>
      <w:marRight w:val="0"/>
      <w:marTop w:val="0"/>
      <w:marBottom w:val="0"/>
      <w:divBdr>
        <w:top w:val="none" w:sz="0" w:space="0" w:color="auto"/>
        <w:left w:val="none" w:sz="0" w:space="0" w:color="auto"/>
        <w:bottom w:val="none" w:sz="0" w:space="0" w:color="auto"/>
        <w:right w:val="none" w:sz="0" w:space="0" w:color="auto"/>
      </w:divBdr>
    </w:div>
    <w:div w:id="914516355">
      <w:bodyDiv w:val="1"/>
      <w:marLeft w:val="0"/>
      <w:marRight w:val="0"/>
      <w:marTop w:val="0"/>
      <w:marBottom w:val="0"/>
      <w:divBdr>
        <w:top w:val="none" w:sz="0" w:space="0" w:color="auto"/>
        <w:left w:val="none" w:sz="0" w:space="0" w:color="auto"/>
        <w:bottom w:val="none" w:sz="0" w:space="0" w:color="auto"/>
        <w:right w:val="none" w:sz="0" w:space="0" w:color="auto"/>
      </w:divBdr>
    </w:div>
    <w:div w:id="914559316">
      <w:bodyDiv w:val="1"/>
      <w:marLeft w:val="0"/>
      <w:marRight w:val="0"/>
      <w:marTop w:val="0"/>
      <w:marBottom w:val="0"/>
      <w:divBdr>
        <w:top w:val="none" w:sz="0" w:space="0" w:color="auto"/>
        <w:left w:val="none" w:sz="0" w:space="0" w:color="auto"/>
        <w:bottom w:val="none" w:sz="0" w:space="0" w:color="auto"/>
        <w:right w:val="none" w:sz="0" w:space="0" w:color="auto"/>
      </w:divBdr>
    </w:div>
    <w:div w:id="914701519">
      <w:bodyDiv w:val="1"/>
      <w:marLeft w:val="0"/>
      <w:marRight w:val="0"/>
      <w:marTop w:val="0"/>
      <w:marBottom w:val="0"/>
      <w:divBdr>
        <w:top w:val="none" w:sz="0" w:space="0" w:color="auto"/>
        <w:left w:val="none" w:sz="0" w:space="0" w:color="auto"/>
        <w:bottom w:val="none" w:sz="0" w:space="0" w:color="auto"/>
        <w:right w:val="none" w:sz="0" w:space="0" w:color="auto"/>
      </w:divBdr>
    </w:div>
    <w:div w:id="914783179">
      <w:bodyDiv w:val="1"/>
      <w:marLeft w:val="0"/>
      <w:marRight w:val="0"/>
      <w:marTop w:val="0"/>
      <w:marBottom w:val="0"/>
      <w:divBdr>
        <w:top w:val="none" w:sz="0" w:space="0" w:color="auto"/>
        <w:left w:val="none" w:sz="0" w:space="0" w:color="auto"/>
        <w:bottom w:val="none" w:sz="0" w:space="0" w:color="auto"/>
        <w:right w:val="none" w:sz="0" w:space="0" w:color="auto"/>
      </w:divBdr>
    </w:div>
    <w:div w:id="914820431">
      <w:bodyDiv w:val="1"/>
      <w:marLeft w:val="0"/>
      <w:marRight w:val="0"/>
      <w:marTop w:val="0"/>
      <w:marBottom w:val="0"/>
      <w:divBdr>
        <w:top w:val="none" w:sz="0" w:space="0" w:color="auto"/>
        <w:left w:val="none" w:sz="0" w:space="0" w:color="auto"/>
        <w:bottom w:val="none" w:sz="0" w:space="0" w:color="auto"/>
        <w:right w:val="none" w:sz="0" w:space="0" w:color="auto"/>
      </w:divBdr>
    </w:div>
    <w:div w:id="914896552">
      <w:bodyDiv w:val="1"/>
      <w:marLeft w:val="0"/>
      <w:marRight w:val="0"/>
      <w:marTop w:val="0"/>
      <w:marBottom w:val="0"/>
      <w:divBdr>
        <w:top w:val="none" w:sz="0" w:space="0" w:color="auto"/>
        <w:left w:val="none" w:sz="0" w:space="0" w:color="auto"/>
        <w:bottom w:val="none" w:sz="0" w:space="0" w:color="auto"/>
        <w:right w:val="none" w:sz="0" w:space="0" w:color="auto"/>
      </w:divBdr>
    </w:div>
    <w:div w:id="915016087">
      <w:bodyDiv w:val="1"/>
      <w:marLeft w:val="0"/>
      <w:marRight w:val="0"/>
      <w:marTop w:val="0"/>
      <w:marBottom w:val="0"/>
      <w:divBdr>
        <w:top w:val="none" w:sz="0" w:space="0" w:color="auto"/>
        <w:left w:val="none" w:sz="0" w:space="0" w:color="auto"/>
        <w:bottom w:val="none" w:sz="0" w:space="0" w:color="auto"/>
        <w:right w:val="none" w:sz="0" w:space="0" w:color="auto"/>
      </w:divBdr>
    </w:div>
    <w:div w:id="915044653">
      <w:bodyDiv w:val="1"/>
      <w:marLeft w:val="0"/>
      <w:marRight w:val="0"/>
      <w:marTop w:val="0"/>
      <w:marBottom w:val="0"/>
      <w:divBdr>
        <w:top w:val="none" w:sz="0" w:space="0" w:color="auto"/>
        <w:left w:val="none" w:sz="0" w:space="0" w:color="auto"/>
        <w:bottom w:val="none" w:sz="0" w:space="0" w:color="auto"/>
        <w:right w:val="none" w:sz="0" w:space="0" w:color="auto"/>
      </w:divBdr>
    </w:div>
    <w:div w:id="915088169">
      <w:bodyDiv w:val="1"/>
      <w:marLeft w:val="0"/>
      <w:marRight w:val="0"/>
      <w:marTop w:val="0"/>
      <w:marBottom w:val="0"/>
      <w:divBdr>
        <w:top w:val="none" w:sz="0" w:space="0" w:color="auto"/>
        <w:left w:val="none" w:sz="0" w:space="0" w:color="auto"/>
        <w:bottom w:val="none" w:sz="0" w:space="0" w:color="auto"/>
        <w:right w:val="none" w:sz="0" w:space="0" w:color="auto"/>
      </w:divBdr>
    </w:div>
    <w:div w:id="915089575">
      <w:bodyDiv w:val="1"/>
      <w:marLeft w:val="0"/>
      <w:marRight w:val="0"/>
      <w:marTop w:val="0"/>
      <w:marBottom w:val="0"/>
      <w:divBdr>
        <w:top w:val="none" w:sz="0" w:space="0" w:color="auto"/>
        <w:left w:val="none" w:sz="0" w:space="0" w:color="auto"/>
        <w:bottom w:val="none" w:sz="0" w:space="0" w:color="auto"/>
        <w:right w:val="none" w:sz="0" w:space="0" w:color="auto"/>
      </w:divBdr>
    </w:div>
    <w:div w:id="915171764">
      <w:bodyDiv w:val="1"/>
      <w:marLeft w:val="0"/>
      <w:marRight w:val="0"/>
      <w:marTop w:val="0"/>
      <w:marBottom w:val="0"/>
      <w:divBdr>
        <w:top w:val="none" w:sz="0" w:space="0" w:color="auto"/>
        <w:left w:val="none" w:sz="0" w:space="0" w:color="auto"/>
        <w:bottom w:val="none" w:sz="0" w:space="0" w:color="auto"/>
        <w:right w:val="none" w:sz="0" w:space="0" w:color="auto"/>
      </w:divBdr>
    </w:div>
    <w:div w:id="915212237">
      <w:bodyDiv w:val="1"/>
      <w:marLeft w:val="0"/>
      <w:marRight w:val="0"/>
      <w:marTop w:val="0"/>
      <w:marBottom w:val="0"/>
      <w:divBdr>
        <w:top w:val="none" w:sz="0" w:space="0" w:color="auto"/>
        <w:left w:val="none" w:sz="0" w:space="0" w:color="auto"/>
        <w:bottom w:val="none" w:sz="0" w:space="0" w:color="auto"/>
        <w:right w:val="none" w:sz="0" w:space="0" w:color="auto"/>
      </w:divBdr>
    </w:div>
    <w:div w:id="915365150">
      <w:bodyDiv w:val="1"/>
      <w:marLeft w:val="0"/>
      <w:marRight w:val="0"/>
      <w:marTop w:val="0"/>
      <w:marBottom w:val="0"/>
      <w:divBdr>
        <w:top w:val="none" w:sz="0" w:space="0" w:color="auto"/>
        <w:left w:val="none" w:sz="0" w:space="0" w:color="auto"/>
        <w:bottom w:val="none" w:sz="0" w:space="0" w:color="auto"/>
        <w:right w:val="none" w:sz="0" w:space="0" w:color="auto"/>
      </w:divBdr>
    </w:div>
    <w:div w:id="915431259">
      <w:bodyDiv w:val="1"/>
      <w:marLeft w:val="0"/>
      <w:marRight w:val="0"/>
      <w:marTop w:val="0"/>
      <w:marBottom w:val="0"/>
      <w:divBdr>
        <w:top w:val="none" w:sz="0" w:space="0" w:color="auto"/>
        <w:left w:val="none" w:sz="0" w:space="0" w:color="auto"/>
        <w:bottom w:val="none" w:sz="0" w:space="0" w:color="auto"/>
        <w:right w:val="none" w:sz="0" w:space="0" w:color="auto"/>
      </w:divBdr>
    </w:div>
    <w:div w:id="915435289">
      <w:bodyDiv w:val="1"/>
      <w:marLeft w:val="0"/>
      <w:marRight w:val="0"/>
      <w:marTop w:val="0"/>
      <w:marBottom w:val="0"/>
      <w:divBdr>
        <w:top w:val="none" w:sz="0" w:space="0" w:color="auto"/>
        <w:left w:val="none" w:sz="0" w:space="0" w:color="auto"/>
        <w:bottom w:val="none" w:sz="0" w:space="0" w:color="auto"/>
        <w:right w:val="none" w:sz="0" w:space="0" w:color="auto"/>
      </w:divBdr>
    </w:div>
    <w:div w:id="915437625">
      <w:bodyDiv w:val="1"/>
      <w:marLeft w:val="0"/>
      <w:marRight w:val="0"/>
      <w:marTop w:val="0"/>
      <w:marBottom w:val="0"/>
      <w:divBdr>
        <w:top w:val="none" w:sz="0" w:space="0" w:color="auto"/>
        <w:left w:val="none" w:sz="0" w:space="0" w:color="auto"/>
        <w:bottom w:val="none" w:sz="0" w:space="0" w:color="auto"/>
        <w:right w:val="none" w:sz="0" w:space="0" w:color="auto"/>
      </w:divBdr>
    </w:div>
    <w:div w:id="915671596">
      <w:bodyDiv w:val="1"/>
      <w:marLeft w:val="0"/>
      <w:marRight w:val="0"/>
      <w:marTop w:val="0"/>
      <w:marBottom w:val="0"/>
      <w:divBdr>
        <w:top w:val="none" w:sz="0" w:space="0" w:color="auto"/>
        <w:left w:val="none" w:sz="0" w:space="0" w:color="auto"/>
        <w:bottom w:val="none" w:sz="0" w:space="0" w:color="auto"/>
        <w:right w:val="none" w:sz="0" w:space="0" w:color="auto"/>
      </w:divBdr>
    </w:div>
    <w:div w:id="915672621">
      <w:bodyDiv w:val="1"/>
      <w:marLeft w:val="0"/>
      <w:marRight w:val="0"/>
      <w:marTop w:val="0"/>
      <w:marBottom w:val="0"/>
      <w:divBdr>
        <w:top w:val="none" w:sz="0" w:space="0" w:color="auto"/>
        <w:left w:val="none" w:sz="0" w:space="0" w:color="auto"/>
        <w:bottom w:val="none" w:sz="0" w:space="0" w:color="auto"/>
        <w:right w:val="none" w:sz="0" w:space="0" w:color="auto"/>
      </w:divBdr>
    </w:div>
    <w:div w:id="915743714">
      <w:bodyDiv w:val="1"/>
      <w:marLeft w:val="0"/>
      <w:marRight w:val="0"/>
      <w:marTop w:val="0"/>
      <w:marBottom w:val="0"/>
      <w:divBdr>
        <w:top w:val="none" w:sz="0" w:space="0" w:color="auto"/>
        <w:left w:val="none" w:sz="0" w:space="0" w:color="auto"/>
        <w:bottom w:val="none" w:sz="0" w:space="0" w:color="auto"/>
        <w:right w:val="none" w:sz="0" w:space="0" w:color="auto"/>
      </w:divBdr>
    </w:div>
    <w:div w:id="915745041">
      <w:bodyDiv w:val="1"/>
      <w:marLeft w:val="0"/>
      <w:marRight w:val="0"/>
      <w:marTop w:val="0"/>
      <w:marBottom w:val="0"/>
      <w:divBdr>
        <w:top w:val="none" w:sz="0" w:space="0" w:color="auto"/>
        <w:left w:val="none" w:sz="0" w:space="0" w:color="auto"/>
        <w:bottom w:val="none" w:sz="0" w:space="0" w:color="auto"/>
        <w:right w:val="none" w:sz="0" w:space="0" w:color="auto"/>
      </w:divBdr>
    </w:div>
    <w:div w:id="915820133">
      <w:bodyDiv w:val="1"/>
      <w:marLeft w:val="0"/>
      <w:marRight w:val="0"/>
      <w:marTop w:val="0"/>
      <w:marBottom w:val="0"/>
      <w:divBdr>
        <w:top w:val="none" w:sz="0" w:space="0" w:color="auto"/>
        <w:left w:val="none" w:sz="0" w:space="0" w:color="auto"/>
        <w:bottom w:val="none" w:sz="0" w:space="0" w:color="auto"/>
        <w:right w:val="none" w:sz="0" w:space="0" w:color="auto"/>
      </w:divBdr>
    </w:div>
    <w:div w:id="915821653">
      <w:bodyDiv w:val="1"/>
      <w:marLeft w:val="0"/>
      <w:marRight w:val="0"/>
      <w:marTop w:val="0"/>
      <w:marBottom w:val="0"/>
      <w:divBdr>
        <w:top w:val="none" w:sz="0" w:space="0" w:color="auto"/>
        <w:left w:val="none" w:sz="0" w:space="0" w:color="auto"/>
        <w:bottom w:val="none" w:sz="0" w:space="0" w:color="auto"/>
        <w:right w:val="none" w:sz="0" w:space="0" w:color="auto"/>
      </w:divBdr>
    </w:div>
    <w:div w:id="915894074">
      <w:bodyDiv w:val="1"/>
      <w:marLeft w:val="0"/>
      <w:marRight w:val="0"/>
      <w:marTop w:val="0"/>
      <w:marBottom w:val="0"/>
      <w:divBdr>
        <w:top w:val="none" w:sz="0" w:space="0" w:color="auto"/>
        <w:left w:val="none" w:sz="0" w:space="0" w:color="auto"/>
        <w:bottom w:val="none" w:sz="0" w:space="0" w:color="auto"/>
        <w:right w:val="none" w:sz="0" w:space="0" w:color="auto"/>
      </w:divBdr>
    </w:div>
    <w:div w:id="915944667">
      <w:bodyDiv w:val="1"/>
      <w:marLeft w:val="0"/>
      <w:marRight w:val="0"/>
      <w:marTop w:val="0"/>
      <w:marBottom w:val="0"/>
      <w:divBdr>
        <w:top w:val="none" w:sz="0" w:space="0" w:color="auto"/>
        <w:left w:val="none" w:sz="0" w:space="0" w:color="auto"/>
        <w:bottom w:val="none" w:sz="0" w:space="0" w:color="auto"/>
        <w:right w:val="none" w:sz="0" w:space="0" w:color="auto"/>
      </w:divBdr>
    </w:div>
    <w:div w:id="916011361">
      <w:bodyDiv w:val="1"/>
      <w:marLeft w:val="0"/>
      <w:marRight w:val="0"/>
      <w:marTop w:val="0"/>
      <w:marBottom w:val="0"/>
      <w:divBdr>
        <w:top w:val="none" w:sz="0" w:space="0" w:color="auto"/>
        <w:left w:val="none" w:sz="0" w:space="0" w:color="auto"/>
        <w:bottom w:val="none" w:sz="0" w:space="0" w:color="auto"/>
        <w:right w:val="none" w:sz="0" w:space="0" w:color="auto"/>
      </w:divBdr>
    </w:div>
    <w:div w:id="916012926">
      <w:bodyDiv w:val="1"/>
      <w:marLeft w:val="0"/>
      <w:marRight w:val="0"/>
      <w:marTop w:val="0"/>
      <w:marBottom w:val="0"/>
      <w:divBdr>
        <w:top w:val="none" w:sz="0" w:space="0" w:color="auto"/>
        <w:left w:val="none" w:sz="0" w:space="0" w:color="auto"/>
        <w:bottom w:val="none" w:sz="0" w:space="0" w:color="auto"/>
        <w:right w:val="none" w:sz="0" w:space="0" w:color="auto"/>
      </w:divBdr>
    </w:div>
    <w:div w:id="916090404">
      <w:bodyDiv w:val="1"/>
      <w:marLeft w:val="0"/>
      <w:marRight w:val="0"/>
      <w:marTop w:val="0"/>
      <w:marBottom w:val="0"/>
      <w:divBdr>
        <w:top w:val="none" w:sz="0" w:space="0" w:color="auto"/>
        <w:left w:val="none" w:sz="0" w:space="0" w:color="auto"/>
        <w:bottom w:val="none" w:sz="0" w:space="0" w:color="auto"/>
        <w:right w:val="none" w:sz="0" w:space="0" w:color="auto"/>
      </w:divBdr>
    </w:div>
    <w:div w:id="916090542">
      <w:bodyDiv w:val="1"/>
      <w:marLeft w:val="0"/>
      <w:marRight w:val="0"/>
      <w:marTop w:val="0"/>
      <w:marBottom w:val="0"/>
      <w:divBdr>
        <w:top w:val="none" w:sz="0" w:space="0" w:color="auto"/>
        <w:left w:val="none" w:sz="0" w:space="0" w:color="auto"/>
        <w:bottom w:val="none" w:sz="0" w:space="0" w:color="auto"/>
        <w:right w:val="none" w:sz="0" w:space="0" w:color="auto"/>
      </w:divBdr>
    </w:div>
    <w:div w:id="916094973">
      <w:bodyDiv w:val="1"/>
      <w:marLeft w:val="0"/>
      <w:marRight w:val="0"/>
      <w:marTop w:val="0"/>
      <w:marBottom w:val="0"/>
      <w:divBdr>
        <w:top w:val="none" w:sz="0" w:space="0" w:color="auto"/>
        <w:left w:val="none" w:sz="0" w:space="0" w:color="auto"/>
        <w:bottom w:val="none" w:sz="0" w:space="0" w:color="auto"/>
        <w:right w:val="none" w:sz="0" w:space="0" w:color="auto"/>
      </w:divBdr>
    </w:div>
    <w:div w:id="916283391">
      <w:bodyDiv w:val="1"/>
      <w:marLeft w:val="0"/>
      <w:marRight w:val="0"/>
      <w:marTop w:val="0"/>
      <w:marBottom w:val="0"/>
      <w:divBdr>
        <w:top w:val="none" w:sz="0" w:space="0" w:color="auto"/>
        <w:left w:val="none" w:sz="0" w:space="0" w:color="auto"/>
        <w:bottom w:val="none" w:sz="0" w:space="0" w:color="auto"/>
        <w:right w:val="none" w:sz="0" w:space="0" w:color="auto"/>
      </w:divBdr>
    </w:div>
    <w:div w:id="916325113">
      <w:bodyDiv w:val="1"/>
      <w:marLeft w:val="0"/>
      <w:marRight w:val="0"/>
      <w:marTop w:val="0"/>
      <w:marBottom w:val="0"/>
      <w:divBdr>
        <w:top w:val="none" w:sz="0" w:space="0" w:color="auto"/>
        <w:left w:val="none" w:sz="0" w:space="0" w:color="auto"/>
        <w:bottom w:val="none" w:sz="0" w:space="0" w:color="auto"/>
        <w:right w:val="none" w:sz="0" w:space="0" w:color="auto"/>
      </w:divBdr>
    </w:div>
    <w:div w:id="916398393">
      <w:bodyDiv w:val="1"/>
      <w:marLeft w:val="0"/>
      <w:marRight w:val="0"/>
      <w:marTop w:val="0"/>
      <w:marBottom w:val="0"/>
      <w:divBdr>
        <w:top w:val="none" w:sz="0" w:space="0" w:color="auto"/>
        <w:left w:val="none" w:sz="0" w:space="0" w:color="auto"/>
        <w:bottom w:val="none" w:sz="0" w:space="0" w:color="auto"/>
        <w:right w:val="none" w:sz="0" w:space="0" w:color="auto"/>
      </w:divBdr>
    </w:div>
    <w:div w:id="916479749">
      <w:bodyDiv w:val="1"/>
      <w:marLeft w:val="0"/>
      <w:marRight w:val="0"/>
      <w:marTop w:val="0"/>
      <w:marBottom w:val="0"/>
      <w:divBdr>
        <w:top w:val="none" w:sz="0" w:space="0" w:color="auto"/>
        <w:left w:val="none" w:sz="0" w:space="0" w:color="auto"/>
        <w:bottom w:val="none" w:sz="0" w:space="0" w:color="auto"/>
        <w:right w:val="none" w:sz="0" w:space="0" w:color="auto"/>
      </w:divBdr>
    </w:div>
    <w:div w:id="916670663">
      <w:bodyDiv w:val="1"/>
      <w:marLeft w:val="0"/>
      <w:marRight w:val="0"/>
      <w:marTop w:val="0"/>
      <w:marBottom w:val="0"/>
      <w:divBdr>
        <w:top w:val="none" w:sz="0" w:space="0" w:color="auto"/>
        <w:left w:val="none" w:sz="0" w:space="0" w:color="auto"/>
        <w:bottom w:val="none" w:sz="0" w:space="0" w:color="auto"/>
        <w:right w:val="none" w:sz="0" w:space="0" w:color="auto"/>
      </w:divBdr>
    </w:div>
    <w:div w:id="916718361">
      <w:bodyDiv w:val="1"/>
      <w:marLeft w:val="0"/>
      <w:marRight w:val="0"/>
      <w:marTop w:val="0"/>
      <w:marBottom w:val="0"/>
      <w:divBdr>
        <w:top w:val="none" w:sz="0" w:space="0" w:color="auto"/>
        <w:left w:val="none" w:sz="0" w:space="0" w:color="auto"/>
        <w:bottom w:val="none" w:sz="0" w:space="0" w:color="auto"/>
        <w:right w:val="none" w:sz="0" w:space="0" w:color="auto"/>
      </w:divBdr>
    </w:div>
    <w:div w:id="916741886">
      <w:bodyDiv w:val="1"/>
      <w:marLeft w:val="0"/>
      <w:marRight w:val="0"/>
      <w:marTop w:val="0"/>
      <w:marBottom w:val="0"/>
      <w:divBdr>
        <w:top w:val="none" w:sz="0" w:space="0" w:color="auto"/>
        <w:left w:val="none" w:sz="0" w:space="0" w:color="auto"/>
        <w:bottom w:val="none" w:sz="0" w:space="0" w:color="auto"/>
        <w:right w:val="none" w:sz="0" w:space="0" w:color="auto"/>
      </w:divBdr>
    </w:div>
    <w:div w:id="916745016">
      <w:bodyDiv w:val="1"/>
      <w:marLeft w:val="0"/>
      <w:marRight w:val="0"/>
      <w:marTop w:val="0"/>
      <w:marBottom w:val="0"/>
      <w:divBdr>
        <w:top w:val="none" w:sz="0" w:space="0" w:color="auto"/>
        <w:left w:val="none" w:sz="0" w:space="0" w:color="auto"/>
        <w:bottom w:val="none" w:sz="0" w:space="0" w:color="auto"/>
        <w:right w:val="none" w:sz="0" w:space="0" w:color="auto"/>
      </w:divBdr>
    </w:div>
    <w:div w:id="916784854">
      <w:bodyDiv w:val="1"/>
      <w:marLeft w:val="0"/>
      <w:marRight w:val="0"/>
      <w:marTop w:val="0"/>
      <w:marBottom w:val="0"/>
      <w:divBdr>
        <w:top w:val="none" w:sz="0" w:space="0" w:color="auto"/>
        <w:left w:val="none" w:sz="0" w:space="0" w:color="auto"/>
        <w:bottom w:val="none" w:sz="0" w:space="0" w:color="auto"/>
        <w:right w:val="none" w:sz="0" w:space="0" w:color="auto"/>
      </w:divBdr>
    </w:div>
    <w:div w:id="916791854">
      <w:bodyDiv w:val="1"/>
      <w:marLeft w:val="0"/>
      <w:marRight w:val="0"/>
      <w:marTop w:val="0"/>
      <w:marBottom w:val="0"/>
      <w:divBdr>
        <w:top w:val="none" w:sz="0" w:space="0" w:color="auto"/>
        <w:left w:val="none" w:sz="0" w:space="0" w:color="auto"/>
        <w:bottom w:val="none" w:sz="0" w:space="0" w:color="auto"/>
        <w:right w:val="none" w:sz="0" w:space="0" w:color="auto"/>
      </w:divBdr>
    </w:div>
    <w:div w:id="916862542">
      <w:bodyDiv w:val="1"/>
      <w:marLeft w:val="0"/>
      <w:marRight w:val="0"/>
      <w:marTop w:val="0"/>
      <w:marBottom w:val="0"/>
      <w:divBdr>
        <w:top w:val="none" w:sz="0" w:space="0" w:color="auto"/>
        <w:left w:val="none" w:sz="0" w:space="0" w:color="auto"/>
        <w:bottom w:val="none" w:sz="0" w:space="0" w:color="auto"/>
        <w:right w:val="none" w:sz="0" w:space="0" w:color="auto"/>
      </w:divBdr>
    </w:div>
    <w:div w:id="916935444">
      <w:bodyDiv w:val="1"/>
      <w:marLeft w:val="0"/>
      <w:marRight w:val="0"/>
      <w:marTop w:val="0"/>
      <w:marBottom w:val="0"/>
      <w:divBdr>
        <w:top w:val="none" w:sz="0" w:space="0" w:color="auto"/>
        <w:left w:val="none" w:sz="0" w:space="0" w:color="auto"/>
        <w:bottom w:val="none" w:sz="0" w:space="0" w:color="auto"/>
        <w:right w:val="none" w:sz="0" w:space="0" w:color="auto"/>
      </w:divBdr>
    </w:div>
    <w:div w:id="916937642">
      <w:bodyDiv w:val="1"/>
      <w:marLeft w:val="0"/>
      <w:marRight w:val="0"/>
      <w:marTop w:val="0"/>
      <w:marBottom w:val="0"/>
      <w:divBdr>
        <w:top w:val="none" w:sz="0" w:space="0" w:color="auto"/>
        <w:left w:val="none" w:sz="0" w:space="0" w:color="auto"/>
        <w:bottom w:val="none" w:sz="0" w:space="0" w:color="auto"/>
        <w:right w:val="none" w:sz="0" w:space="0" w:color="auto"/>
      </w:divBdr>
    </w:div>
    <w:div w:id="916940418">
      <w:bodyDiv w:val="1"/>
      <w:marLeft w:val="0"/>
      <w:marRight w:val="0"/>
      <w:marTop w:val="0"/>
      <w:marBottom w:val="0"/>
      <w:divBdr>
        <w:top w:val="none" w:sz="0" w:space="0" w:color="auto"/>
        <w:left w:val="none" w:sz="0" w:space="0" w:color="auto"/>
        <w:bottom w:val="none" w:sz="0" w:space="0" w:color="auto"/>
        <w:right w:val="none" w:sz="0" w:space="0" w:color="auto"/>
      </w:divBdr>
    </w:div>
    <w:div w:id="917128005">
      <w:bodyDiv w:val="1"/>
      <w:marLeft w:val="0"/>
      <w:marRight w:val="0"/>
      <w:marTop w:val="0"/>
      <w:marBottom w:val="0"/>
      <w:divBdr>
        <w:top w:val="none" w:sz="0" w:space="0" w:color="auto"/>
        <w:left w:val="none" w:sz="0" w:space="0" w:color="auto"/>
        <w:bottom w:val="none" w:sz="0" w:space="0" w:color="auto"/>
        <w:right w:val="none" w:sz="0" w:space="0" w:color="auto"/>
      </w:divBdr>
    </w:div>
    <w:div w:id="917131582">
      <w:bodyDiv w:val="1"/>
      <w:marLeft w:val="0"/>
      <w:marRight w:val="0"/>
      <w:marTop w:val="0"/>
      <w:marBottom w:val="0"/>
      <w:divBdr>
        <w:top w:val="none" w:sz="0" w:space="0" w:color="auto"/>
        <w:left w:val="none" w:sz="0" w:space="0" w:color="auto"/>
        <w:bottom w:val="none" w:sz="0" w:space="0" w:color="auto"/>
        <w:right w:val="none" w:sz="0" w:space="0" w:color="auto"/>
      </w:divBdr>
    </w:div>
    <w:div w:id="917253483">
      <w:bodyDiv w:val="1"/>
      <w:marLeft w:val="0"/>
      <w:marRight w:val="0"/>
      <w:marTop w:val="0"/>
      <w:marBottom w:val="0"/>
      <w:divBdr>
        <w:top w:val="none" w:sz="0" w:space="0" w:color="auto"/>
        <w:left w:val="none" w:sz="0" w:space="0" w:color="auto"/>
        <w:bottom w:val="none" w:sz="0" w:space="0" w:color="auto"/>
        <w:right w:val="none" w:sz="0" w:space="0" w:color="auto"/>
      </w:divBdr>
    </w:div>
    <w:div w:id="917254260">
      <w:bodyDiv w:val="1"/>
      <w:marLeft w:val="0"/>
      <w:marRight w:val="0"/>
      <w:marTop w:val="0"/>
      <w:marBottom w:val="0"/>
      <w:divBdr>
        <w:top w:val="none" w:sz="0" w:space="0" w:color="auto"/>
        <w:left w:val="none" w:sz="0" w:space="0" w:color="auto"/>
        <w:bottom w:val="none" w:sz="0" w:space="0" w:color="auto"/>
        <w:right w:val="none" w:sz="0" w:space="0" w:color="auto"/>
      </w:divBdr>
    </w:div>
    <w:div w:id="917323168">
      <w:bodyDiv w:val="1"/>
      <w:marLeft w:val="0"/>
      <w:marRight w:val="0"/>
      <w:marTop w:val="0"/>
      <w:marBottom w:val="0"/>
      <w:divBdr>
        <w:top w:val="none" w:sz="0" w:space="0" w:color="auto"/>
        <w:left w:val="none" w:sz="0" w:space="0" w:color="auto"/>
        <w:bottom w:val="none" w:sz="0" w:space="0" w:color="auto"/>
        <w:right w:val="none" w:sz="0" w:space="0" w:color="auto"/>
      </w:divBdr>
    </w:div>
    <w:div w:id="917325646">
      <w:bodyDiv w:val="1"/>
      <w:marLeft w:val="0"/>
      <w:marRight w:val="0"/>
      <w:marTop w:val="0"/>
      <w:marBottom w:val="0"/>
      <w:divBdr>
        <w:top w:val="none" w:sz="0" w:space="0" w:color="auto"/>
        <w:left w:val="none" w:sz="0" w:space="0" w:color="auto"/>
        <w:bottom w:val="none" w:sz="0" w:space="0" w:color="auto"/>
        <w:right w:val="none" w:sz="0" w:space="0" w:color="auto"/>
      </w:divBdr>
    </w:div>
    <w:div w:id="917402888">
      <w:bodyDiv w:val="1"/>
      <w:marLeft w:val="0"/>
      <w:marRight w:val="0"/>
      <w:marTop w:val="0"/>
      <w:marBottom w:val="0"/>
      <w:divBdr>
        <w:top w:val="none" w:sz="0" w:space="0" w:color="auto"/>
        <w:left w:val="none" w:sz="0" w:space="0" w:color="auto"/>
        <w:bottom w:val="none" w:sz="0" w:space="0" w:color="auto"/>
        <w:right w:val="none" w:sz="0" w:space="0" w:color="auto"/>
      </w:divBdr>
    </w:div>
    <w:div w:id="917447771">
      <w:bodyDiv w:val="1"/>
      <w:marLeft w:val="0"/>
      <w:marRight w:val="0"/>
      <w:marTop w:val="0"/>
      <w:marBottom w:val="0"/>
      <w:divBdr>
        <w:top w:val="none" w:sz="0" w:space="0" w:color="auto"/>
        <w:left w:val="none" w:sz="0" w:space="0" w:color="auto"/>
        <w:bottom w:val="none" w:sz="0" w:space="0" w:color="auto"/>
        <w:right w:val="none" w:sz="0" w:space="0" w:color="auto"/>
      </w:divBdr>
    </w:div>
    <w:div w:id="917593692">
      <w:bodyDiv w:val="1"/>
      <w:marLeft w:val="0"/>
      <w:marRight w:val="0"/>
      <w:marTop w:val="0"/>
      <w:marBottom w:val="0"/>
      <w:divBdr>
        <w:top w:val="none" w:sz="0" w:space="0" w:color="auto"/>
        <w:left w:val="none" w:sz="0" w:space="0" w:color="auto"/>
        <w:bottom w:val="none" w:sz="0" w:space="0" w:color="auto"/>
        <w:right w:val="none" w:sz="0" w:space="0" w:color="auto"/>
      </w:divBdr>
    </w:div>
    <w:div w:id="917710978">
      <w:bodyDiv w:val="1"/>
      <w:marLeft w:val="0"/>
      <w:marRight w:val="0"/>
      <w:marTop w:val="0"/>
      <w:marBottom w:val="0"/>
      <w:divBdr>
        <w:top w:val="none" w:sz="0" w:space="0" w:color="auto"/>
        <w:left w:val="none" w:sz="0" w:space="0" w:color="auto"/>
        <w:bottom w:val="none" w:sz="0" w:space="0" w:color="auto"/>
        <w:right w:val="none" w:sz="0" w:space="0" w:color="auto"/>
      </w:divBdr>
    </w:div>
    <w:div w:id="917861321">
      <w:bodyDiv w:val="1"/>
      <w:marLeft w:val="0"/>
      <w:marRight w:val="0"/>
      <w:marTop w:val="0"/>
      <w:marBottom w:val="0"/>
      <w:divBdr>
        <w:top w:val="none" w:sz="0" w:space="0" w:color="auto"/>
        <w:left w:val="none" w:sz="0" w:space="0" w:color="auto"/>
        <w:bottom w:val="none" w:sz="0" w:space="0" w:color="auto"/>
        <w:right w:val="none" w:sz="0" w:space="0" w:color="auto"/>
      </w:divBdr>
    </w:div>
    <w:div w:id="917863770">
      <w:bodyDiv w:val="1"/>
      <w:marLeft w:val="0"/>
      <w:marRight w:val="0"/>
      <w:marTop w:val="0"/>
      <w:marBottom w:val="0"/>
      <w:divBdr>
        <w:top w:val="none" w:sz="0" w:space="0" w:color="auto"/>
        <w:left w:val="none" w:sz="0" w:space="0" w:color="auto"/>
        <w:bottom w:val="none" w:sz="0" w:space="0" w:color="auto"/>
        <w:right w:val="none" w:sz="0" w:space="0" w:color="auto"/>
      </w:divBdr>
    </w:div>
    <w:div w:id="917904194">
      <w:bodyDiv w:val="1"/>
      <w:marLeft w:val="0"/>
      <w:marRight w:val="0"/>
      <w:marTop w:val="0"/>
      <w:marBottom w:val="0"/>
      <w:divBdr>
        <w:top w:val="none" w:sz="0" w:space="0" w:color="auto"/>
        <w:left w:val="none" w:sz="0" w:space="0" w:color="auto"/>
        <w:bottom w:val="none" w:sz="0" w:space="0" w:color="auto"/>
        <w:right w:val="none" w:sz="0" w:space="0" w:color="auto"/>
      </w:divBdr>
    </w:div>
    <w:div w:id="917905701">
      <w:bodyDiv w:val="1"/>
      <w:marLeft w:val="0"/>
      <w:marRight w:val="0"/>
      <w:marTop w:val="0"/>
      <w:marBottom w:val="0"/>
      <w:divBdr>
        <w:top w:val="none" w:sz="0" w:space="0" w:color="auto"/>
        <w:left w:val="none" w:sz="0" w:space="0" w:color="auto"/>
        <w:bottom w:val="none" w:sz="0" w:space="0" w:color="auto"/>
        <w:right w:val="none" w:sz="0" w:space="0" w:color="auto"/>
      </w:divBdr>
    </w:div>
    <w:div w:id="918096267">
      <w:bodyDiv w:val="1"/>
      <w:marLeft w:val="0"/>
      <w:marRight w:val="0"/>
      <w:marTop w:val="0"/>
      <w:marBottom w:val="0"/>
      <w:divBdr>
        <w:top w:val="none" w:sz="0" w:space="0" w:color="auto"/>
        <w:left w:val="none" w:sz="0" w:space="0" w:color="auto"/>
        <w:bottom w:val="none" w:sz="0" w:space="0" w:color="auto"/>
        <w:right w:val="none" w:sz="0" w:space="0" w:color="auto"/>
      </w:divBdr>
    </w:div>
    <w:div w:id="918096650">
      <w:bodyDiv w:val="1"/>
      <w:marLeft w:val="0"/>
      <w:marRight w:val="0"/>
      <w:marTop w:val="0"/>
      <w:marBottom w:val="0"/>
      <w:divBdr>
        <w:top w:val="none" w:sz="0" w:space="0" w:color="auto"/>
        <w:left w:val="none" w:sz="0" w:space="0" w:color="auto"/>
        <w:bottom w:val="none" w:sz="0" w:space="0" w:color="auto"/>
        <w:right w:val="none" w:sz="0" w:space="0" w:color="auto"/>
      </w:divBdr>
    </w:div>
    <w:div w:id="918098917">
      <w:bodyDiv w:val="1"/>
      <w:marLeft w:val="0"/>
      <w:marRight w:val="0"/>
      <w:marTop w:val="0"/>
      <w:marBottom w:val="0"/>
      <w:divBdr>
        <w:top w:val="none" w:sz="0" w:space="0" w:color="auto"/>
        <w:left w:val="none" w:sz="0" w:space="0" w:color="auto"/>
        <w:bottom w:val="none" w:sz="0" w:space="0" w:color="auto"/>
        <w:right w:val="none" w:sz="0" w:space="0" w:color="auto"/>
      </w:divBdr>
    </w:div>
    <w:div w:id="918172621">
      <w:bodyDiv w:val="1"/>
      <w:marLeft w:val="0"/>
      <w:marRight w:val="0"/>
      <w:marTop w:val="0"/>
      <w:marBottom w:val="0"/>
      <w:divBdr>
        <w:top w:val="none" w:sz="0" w:space="0" w:color="auto"/>
        <w:left w:val="none" w:sz="0" w:space="0" w:color="auto"/>
        <w:bottom w:val="none" w:sz="0" w:space="0" w:color="auto"/>
        <w:right w:val="none" w:sz="0" w:space="0" w:color="auto"/>
      </w:divBdr>
    </w:div>
    <w:div w:id="918247572">
      <w:bodyDiv w:val="1"/>
      <w:marLeft w:val="0"/>
      <w:marRight w:val="0"/>
      <w:marTop w:val="0"/>
      <w:marBottom w:val="0"/>
      <w:divBdr>
        <w:top w:val="none" w:sz="0" w:space="0" w:color="auto"/>
        <w:left w:val="none" w:sz="0" w:space="0" w:color="auto"/>
        <w:bottom w:val="none" w:sz="0" w:space="0" w:color="auto"/>
        <w:right w:val="none" w:sz="0" w:space="0" w:color="auto"/>
      </w:divBdr>
    </w:div>
    <w:div w:id="918251778">
      <w:bodyDiv w:val="1"/>
      <w:marLeft w:val="0"/>
      <w:marRight w:val="0"/>
      <w:marTop w:val="0"/>
      <w:marBottom w:val="0"/>
      <w:divBdr>
        <w:top w:val="none" w:sz="0" w:space="0" w:color="auto"/>
        <w:left w:val="none" w:sz="0" w:space="0" w:color="auto"/>
        <w:bottom w:val="none" w:sz="0" w:space="0" w:color="auto"/>
        <w:right w:val="none" w:sz="0" w:space="0" w:color="auto"/>
      </w:divBdr>
    </w:div>
    <w:div w:id="918321055">
      <w:bodyDiv w:val="1"/>
      <w:marLeft w:val="0"/>
      <w:marRight w:val="0"/>
      <w:marTop w:val="0"/>
      <w:marBottom w:val="0"/>
      <w:divBdr>
        <w:top w:val="none" w:sz="0" w:space="0" w:color="auto"/>
        <w:left w:val="none" w:sz="0" w:space="0" w:color="auto"/>
        <w:bottom w:val="none" w:sz="0" w:space="0" w:color="auto"/>
        <w:right w:val="none" w:sz="0" w:space="0" w:color="auto"/>
      </w:divBdr>
    </w:div>
    <w:div w:id="918367392">
      <w:bodyDiv w:val="1"/>
      <w:marLeft w:val="0"/>
      <w:marRight w:val="0"/>
      <w:marTop w:val="0"/>
      <w:marBottom w:val="0"/>
      <w:divBdr>
        <w:top w:val="none" w:sz="0" w:space="0" w:color="auto"/>
        <w:left w:val="none" w:sz="0" w:space="0" w:color="auto"/>
        <w:bottom w:val="none" w:sz="0" w:space="0" w:color="auto"/>
        <w:right w:val="none" w:sz="0" w:space="0" w:color="auto"/>
      </w:divBdr>
    </w:div>
    <w:div w:id="918448139">
      <w:bodyDiv w:val="1"/>
      <w:marLeft w:val="0"/>
      <w:marRight w:val="0"/>
      <w:marTop w:val="0"/>
      <w:marBottom w:val="0"/>
      <w:divBdr>
        <w:top w:val="none" w:sz="0" w:space="0" w:color="auto"/>
        <w:left w:val="none" w:sz="0" w:space="0" w:color="auto"/>
        <w:bottom w:val="none" w:sz="0" w:space="0" w:color="auto"/>
        <w:right w:val="none" w:sz="0" w:space="0" w:color="auto"/>
      </w:divBdr>
    </w:div>
    <w:div w:id="918517913">
      <w:bodyDiv w:val="1"/>
      <w:marLeft w:val="0"/>
      <w:marRight w:val="0"/>
      <w:marTop w:val="0"/>
      <w:marBottom w:val="0"/>
      <w:divBdr>
        <w:top w:val="none" w:sz="0" w:space="0" w:color="auto"/>
        <w:left w:val="none" w:sz="0" w:space="0" w:color="auto"/>
        <w:bottom w:val="none" w:sz="0" w:space="0" w:color="auto"/>
        <w:right w:val="none" w:sz="0" w:space="0" w:color="auto"/>
      </w:divBdr>
    </w:div>
    <w:div w:id="918559961">
      <w:bodyDiv w:val="1"/>
      <w:marLeft w:val="0"/>
      <w:marRight w:val="0"/>
      <w:marTop w:val="0"/>
      <w:marBottom w:val="0"/>
      <w:divBdr>
        <w:top w:val="none" w:sz="0" w:space="0" w:color="auto"/>
        <w:left w:val="none" w:sz="0" w:space="0" w:color="auto"/>
        <w:bottom w:val="none" w:sz="0" w:space="0" w:color="auto"/>
        <w:right w:val="none" w:sz="0" w:space="0" w:color="auto"/>
      </w:divBdr>
    </w:div>
    <w:div w:id="918564023">
      <w:bodyDiv w:val="1"/>
      <w:marLeft w:val="0"/>
      <w:marRight w:val="0"/>
      <w:marTop w:val="0"/>
      <w:marBottom w:val="0"/>
      <w:divBdr>
        <w:top w:val="none" w:sz="0" w:space="0" w:color="auto"/>
        <w:left w:val="none" w:sz="0" w:space="0" w:color="auto"/>
        <w:bottom w:val="none" w:sz="0" w:space="0" w:color="auto"/>
        <w:right w:val="none" w:sz="0" w:space="0" w:color="auto"/>
      </w:divBdr>
    </w:div>
    <w:div w:id="918709384">
      <w:bodyDiv w:val="1"/>
      <w:marLeft w:val="0"/>
      <w:marRight w:val="0"/>
      <w:marTop w:val="0"/>
      <w:marBottom w:val="0"/>
      <w:divBdr>
        <w:top w:val="none" w:sz="0" w:space="0" w:color="auto"/>
        <w:left w:val="none" w:sz="0" w:space="0" w:color="auto"/>
        <w:bottom w:val="none" w:sz="0" w:space="0" w:color="auto"/>
        <w:right w:val="none" w:sz="0" w:space="0" w:color="auto"/>
      </w:divBdr>
    </w:div>
    <w:div w:id="918710478">
      <w:bodyDiv w:val="1"/>
      <w:marLeft w:val="0"/>
      <w:marRight w:val="0"/>
      <w:marTop w:val="0"/>
      <w:marBottom w:val="0"/>
      <w:divBdr>
        <w:top w:val="none" w:sz="0" w:space="0" w:color="auto"/>
        <w:left w:val="none" w:sz="0" w:space="0" w:color="auto"/>
        <w:bottom w:val="none" w:sz="0" w:space="0" w:color="auto"/>
        <w:right w:val="none" w:sz="0" w:space="0" w:color="auto"/>
      </w:divBdr>
    </w:div>
    <w:div w:id="918756998">
      <w:bodyDiv w:val="1"/>
      <w:marLeft w:val="0"/>
      <w:marRight w:val="0"/>
      <w:marTop w:val="0"/>
      <w:marBottom w:val="0"/>
      <w:divBdr>
        <w:top w:val="none" w:sz="0" w:space="0" w:color="auto"/>
        <w:left w:val="none" w:sz="0" w:space="0" w:color="auto"/>
        <w:bottom w:val="none" w:sz="0" w:space="0" w:color="auto"/>
        <w:right w:val="none" w:sz="0" w:space="0" w:color="auto"/>
      </w:divBdr>
    </w:div>
    <w:div w:id="918947390">
      <w:bodyDiv w:val="1"/>
      <w:marLeft w:val="0"/>
      <w:marRight w:val="0"/>
      <w:marTop w:val="0"/>
      <w:marBottom w:val="0"/>
      <w:divBdr>
        <w:top w:val="none" w:sz="0" w:space="0" w:color="auto"/>
        <w:left w:val="none" w:sz="0" w:space="0" w:color="auto"/>
        <w:bottom w:val="none" w:sz="0" w:space="0" w:color="auto"/>
        <w:right w:val="none" w:sz="0" w:space="0" w:color="auto"/>
      </w:divBdr>
    </w:div>
    <w:div w:id="918952331">
      <w:bodyDiv w:val="1"/>
      <w:marLeft w:val="0"/>
      <w:marRight w:val="0"/>
      <w:marTop w:val="0"/>
      <w:marBottom w:val="0"/>
      <w:divBdr>
        <w:top w:val="none" w:sz="0" w:space="0" w:color="auto"/>
        <w:left w:val="none" w:sz="0" w:space="0" w:color="auto"/>
        <w:bottom w:val="none" w:sz="0" w:space="0" w:color="auto"/>
        <w:right w:val="none" w:sz="0" w:space="0" w:color="auto"/>
      </w:divBdr>
    </w:div>
    <w:div w:id="919018587">
      <w:bodyDiv w:val="1"/>
      <w:marLeft w:val="0"/>
      <w:marRight w:val="0"/>
      <w:marTop w:val="0"/>
      <w:marBottom w:val="0"/>
      <w:divBdr>
        <w:top w:val="none" w:sz="0" w:space="0" w:color="auto"/>
        <w:left w:val="none" w:sz="0" w:space="0" w:color="auto"/>
        <w:bottom w:val="none" w:sz="0" w:space="0" w:color="auto"/>
        <w:right w:val="none" w:sz="0" w:space="0" w:color="auto"/>
      </w:divBdr>
    </w:div>
    <w:div w:id="919097564">
      <w:bodyDiv w:val="1"/>
      <w:marLeft w:val="0"/>
      <w:marRight w:val="0"/>
      <w:marTop w:val="0"/>
      <w:marBottom w:val="0"/>
      <w:divBdr>
        <w:top w:val="none" w:sz="0" w:space="0" w:color="auto"/>
        <w:left w:val="none" w:sz="0" w:space="0" w:color="auto"/>
        <w:bottom w:val="none" w:sz="0" w:space="0" w:color="auto"/>
        <w:right w:val="none" w:sz="0" w:space="0" w:color="auto"/>
      </w:divBdr>
    </w:div>
    <w:div w:id="919101013">
      <w:bodyDiv w:val="1"/>
      <w:marLeft w:val="0"/>
      <w:marRight w:val="0"/>
      <w:marTop w:val="0"/>
      <w:marBottom w:val="0"/>
      <w:divBdr>
        <w:top w:val="none" w:sz="0" w:space="0" w:color="auto"/>
        <w:left w:val="none" w:sz="0" w:space="0" w:color="auto"/>
        <w:bottom w:val="none" w:sz="0" w:space="0" w:color="auto"/>
        <w:right w:val="none" w:sz="0" w:space="0" w:color="auto"/>
      </w:divBdr>
    </w:div>
    <w:div w:id="919143335">
      <w:bodyDiv w:val="1"/>
      <w:marLeft w:val="0"/>
      <w:marRight w:val="0"/>
      <w:marTop w:val="0"/>
      <w:marBottom w:val="0"/>
      <w:divBdr>
        <w:top w:val="none" w:sz="0" w:space="0" w:color="auto"/>
        <w:left w:val="none" w:sz="0" w:space="0" w:color="auto"/>
        <w:bottom w:val="none" w:sz="0" w:space="0" w:color="auto"/>
        <w:right w:val="none" w:sz="0" w:space="0" w:color="auto"/>
      </w:divBdr>
    </w:div>
    <w:div w:id="919173994">
      <w:bodyDiv w:val="1"/>
      <w:marLeft w:val="0"/>
      <w:marRight w:val="0"/>
      <w:marTop w:val="0"/>
      <w:marBottom w:val="0"/>
      <w:divBdr>
        <w:top w:val="none" w:sz="0" w:space="0" w:color="auto"/>
        <w:left w:val="none" w:sz="0" w:space="0" w:color="auto"/>
        <w:bottom w:val="none" w:sz="0" w:space="0" w:color="auto"/>
        <w:right w:val="none" w:sz="0" w:space="0" w:color="auto"/>
      </w:divBdr>
    </w:div>
    <w:div w:id="919174310">
      <w:bodyDiv w:val="1"/>
      <w:marLeft w:val="0"/>
      <w:marRight w:val="0"/>
      <w:marTop w:val="0"/>
      <w:marBottom w:val="0"/>
      <w:divBdr>
        <w:top w:val="none" w:sz="0" w:space="0" w:color="auto"/>
        <w:left w:val="none" w:sz="0" w:space="0" w:color="auto"/>
        <w:bottom w:val="none" w:sz="0" w:space="0" w:color="auto"/>
        <w:right w:val="none" w:sz="0" w:space="0" w:color="auto"/>
      </w:divBdr>
    </w:div>
    <w:div w:id="919220036">
      <w:bodyDiv w:val="1"/>
      <w:marLeft w:val="0"/>
      <w:marRight w:val="0"/>
      <w:marTop w:val="0"/>
      <w:marBottom w:val="0"/>
      <w:divBdr>
        <w:top w:val="none" w:sz="0" w:space="0" w:color="auto"/>
        <w:left w:val="none" w:sz="0" w:space="0" w:color="auto"/>
        <w:bottom w:val="none" w:sz="0" w:space="0" w:color="auto"/>
        <w:right w:val="none" w:sz="0" w:space="0" w:color="auto"/>
      </w:divBdr>
    </w:div>
    <w:div w:id="919292694">
      <w:bodyDiv w:val="1"/>
      <w:marLeft w:val="0"/>
      <w:marRight w:val="0"/>
      <w:marTop w:val="0"/>
      <w:marBottom w:val="0"/>
      <w:divBdr>
        <w:top w:val="none" w:sz="0" w:space="0" w:color="auto"/>
        <w:left w:val="none" w:sz="0" w:space="0" w:color="auto"/>
        <w:bottom w:val="none" w:sz="0" w:space="0" w:color="auto"/>
        <w:right w:val="none" w:sz="0" w:space="0" w:color="auto"/>
      </w:divBdr>
    </w:div>
    <w:div w:id="919371159">
      <w:bodyDiv w:val="1"/>
      <w:marLeft w:val="0"/>
      <w:marRight w:val="0"/>
      <w:marTop w:val="0"/>
      <w:marBottom w:val="0"/>
      <w:divBdr>
        <w:top w:val="none" w:sz="0" w:space="0" w:color="auto"/>
        <w:left w:val="none" w:sz="0" w:space="0" w:color="auto"/>
        <w:bottom w:val="none" w:sz="0" w:space="0" w:color="auto"/>
        <w:right w:val="none" w:sz="0" w:space="0" w:color="auto"/>
      </w:divBdr>
    </w:div>
    <w:div w:id="919371237">
      <w:bodyDiv w:val="1"/>
      <w:marLeft w:val="0"/>
      <w:marRight w:val="0"/>
      <w:marTop w:val="0"/>
      <w:marBottom w:val="0"/>
      <w:divBdr>
        <w:top w:val="none" w:sz="0" w:space="0" w:color="auto"/>
        <w:left w:val="none" w:sz="0" w:space="0" w:color="auto"/>
        <w:bottom w:val="none" w:sz="0" w:space="0" w:color="auto"/>
        <w:right w:val="none" w:sz="0" w:space="0" w:color="auto"/>
      </w:divBdr>
    </w:div>
    <w:div w:id="919414141">
      <w:bodyDiv w:val="1"/>
      <w:marLeft w:val="0"/>
      <w:marRight w:val="0"/>
      <w:marTop w:val="0"/>
      <w:marBottom w:val="0"/>
      <w:divBdr>
        <w:top w:val="none" w:sz="0" w:space="0" w:color="auto"/>
        <w:left w:val="none" w:sz="0" w:space="0" w:color="auto"/>
        <w:bottom w:val="none" w:sz="0" w:space="0" w:color="auto"/>
        <w:right w:val="none" w:sz="0" w:space="0" w:color="auto"/>
      </w:divBdr>
    </w:div>
    <w:div w:id="919681934">
      <w:bodyDiv w:val="1"/>
      <w:marLeft w:val="0"/>
      <w:marRight w:val="0"/>
      <w:marTop w:val="0"/>
      <w:marBottom w:val="0"/>
      <w:divBdr>
        <w:top w:val="none" w:sz="0" w:space="0" w:color="auto"/>
        <w:left w:val="none" w:sz="0" w:space="0" w:color="auto"/>
        <w:bottom w:val="none" w:sz="0" w:space="0" w:color="auto"/>
        <w:right w:val="none" w:sz="0" w:space="0" w:color="auto"/>
      </w:divBdr>
    </w:div>
    <w:div w:id="919682683">
      <w:bodyDiv w:val="1"/>
      <w:marLeft w:val="0"/>
      <w:marRight w:val="0"/>
      <w:marTop w:val="0"/>
      <w:marBottom w:val="0"/>
      <w:divBdr>
        <w:top w:val="none" w:sz="0" w:space="0" w:color="auto"/>
        <w:left w:val="none" w:sz="0" w:space="0" w:color="auto"/>
        <w:bottom w:val="none" w:sz="0" w:space="0" w:color="auto"/>
        <w:right w:val="none" w:sz="0" w:space="0" w:color="auto"/>
      </w:divBdr>
    </w:div>
    <w:div w:id="919682789">
      <w:bodyDiv w:val="1"/>
      <w:marLeft w:val="0"/>
      <w:marRight w:val="0"/>
      <w:marTop w:val="0"/>
      <w:marBottom w:val="0"/>
      <w:divBdr>
        <w:top w:val="none" w:sz="0" w:space="0" w:color="auto"/>
        <w:left w:val="none" w:sz="0" w:space="0" w:color="auto"/>
        <w:bottom w:val="none" w:sz="0" w:space="0" w:color="auto"/>
        <w:right w:val="none" w:sz="0" w:space="0" w:color="auto"/>
      </w:divBdr>
    </w:div>
    <w:div w:id="919683035">
      <w:bodyDiv w:val="1"/>
      <w:marLeft w:val="0"/>
      <w:marRight w:val="0"/>
      <w:marTop w:val="0"/>
      <w:marBottom w:val="0"/>
      <w:divBdr>
        <w:top w:val="none" w:sz="0" w:space="0" w:color="auto"/>
        <w:left w:val="none" w:sz="0" w:space="0" w:color="auto"/>
        <w:bottom w:val="none" w:sz="0" w:space="0" w:color="auto"/>
        <w:right w:val="none" w:sz="0" w:space="0" w:color="auto"/>
      </w:divBdr>
    </w:div>
    <w:div w:id="919751129">
      <w:bodyDiv w:val="1"/>
      <w:marLeft w:val="0"/>
      <w:marRight w:val="0"/>
      <w:marTop w:val="0"/>
      <w:marBottom w:val="0"/>
      <w:divBdr>
        <w:top w:val="none" w:sz="0" w:space="0" w:color="auto"/>
        <w:left w:val="none" w:sz="0" w:space="0" w:color="auto"/>
        <w:bottom w:val="none" w:sz="0" w:space="0" w:color="auto"/>
        <w:right w:val="none" w:sz="0" w:space="0" w:color="auto"/>
      </w:divBdr>
    </w:div>
    <w:div w:id="919751173">
      <w:bodyDiv w:val="1"/>
      <w:marLeft w:val="0"/>
      <w:marRight w:val="0"/>
      <w:marTop w:val="0"/>
      <w:marBottom w:val="0"/>
      <w:divBdr>
        <w:top w:val="none" w:sz="0" w:space="0" w:color="auto"/>
        <w:left w:val="none" w:sz="0" w:space="0" w:color="auto"/>
        <w:bottom w:val="none" w:sz="0" w:space="0" w:color="auto"/>
        <w:right w:val="none" w:sz="0" w:space="0" w:color="auto"/>
      </w:divBdr>
    </w:div>
    <w:div w:id="919826475">
      <w:bodyDiv w:val="1"/>
      <w:marLeft w:val="0"/>
      <w:marRight w:val="0"/>
      <w:marTop w:val="0"/>
      <w:marBottom w:val="0"/>
      <w:divBdr>
        <w:top w:val="none" w:sz="0" w:space="0" w:color="auto"/>
        <w:left w:val="none" w:sz="0" w:space="0" w:color="auto"/>
        <w:bottom w:val="none" w:sz="0" w:space="0" w:color="auto"/>
        <w:right w:val="none" w:sz="0" w:space="0" w:color="auto"/>
      </w:divBdr>
    </w:div>
    <w:div w:id="919872663">
      <w:bodyDiv w:val="1"/>
      <w:marLeft w:val="0"/>
      <w:marRight w:val="0"/>
      <w:marTop w:val="0"/>
      <w:marBottom w:val="0"/>
      <w:divBdr>
        <w:top w:val="none" w:sz="0" w:space="0" w:color="auto"/>
        <w:left w:val="none" w:sz="0" w:space="0" w:color="auto"/>
        <w:bottom w:val="none" w:sz="0" w:space="0" w:color="auto"/>
        <w:right w:val="none" w:sz="0" w:space="0" w:color="auto"/>
      </w:divBdr>
    </w:div>
    <w:div w:id="920023173">
      <w:bodyDiv w:val="1"/>
      <w:marLeft w:val="0"/>
      <w:marRight w:val="0"/>
      <w:marTop w:val="0"/>
      <w:marBottom w:val="0"/>
      <w:divBdr>
        <w:top w:val="none" w:sz="0" w:space="0" w:color="auto"/>
        <w:left w:val="none" w:sz="0" w:space="0" w:color="auto"/>
        <w:bottom w:val="none" w:sz="0" w:space="0" w:color="auto"/>
        <w:right w:val="none" w:sz="0" w:space="0" w:color="auto"/>
      </w:divBdr>
    </w:div>
    <w:div w:id="920024570">
      <w:bodyDiv w:val="1"/>
      <w:marLeft w:val="0"/>
      <w:marRight w:val="0"/>
      <w:marTop w:val="0"/>
      <w:marBottom w:val="0"/>
      <w:divBdr>
        <w:top w:val="none" w:sz="0" w:space="0" w:color="auto"/>
        <w:left w:val="none" w:sz="0" w:space="0" w:color="auto"/>
        <w:bottom w:val="none" w:sz="0" w:space="0" w:color="auto"/>
        <w:right w:val="none" w:sz="0" w:space="0" w:color="auto"/>
      </w:divBdr>
    </w:div>
    <w:div w:id="920025492">
      <w:bodyDiv w:val="1"/>
      <w:marLeft w:val="0"/>
      <w:marRight w:val="0"/>
      <w:marTop w:val="0"/>
      <w:marBottom w:val="0"/>
      <w:divBdr>
        <w:top w:val="none" w:sz="0" w:space="0" w:color="auto"/>
        <w:left w:val="none" w:sz="0" w:space="0" w:color="auto"/>
        <w:bottom w:val="none" w:sz="0" w:space="0" w:color="auto"/>
        <w:right w:val="none" w:sz="0" w:space="0" w:color="auto"/>
      </w:divBdr>
    </w:div>
    <w:div w:id="920211188">
      <w:bodyDiv w:val="1"/>
      <w:marLeft w:val="0"/>
      <w:marRight w:val="0"/>
      <w:marTop w:val="0"/>
      <w:marBottom w:val="0"/>
      <w:divBdr>
        <w:top w:val="none" w:sz="0" w:space="0" w:color="auto"/>
        <w:left w:val="none" w:sz="0" w:space="0" w:color="auto"/>
        <w:bottom w:val="none" w:sz="0" w:space="0" w:color="auto"/>
        <w:right w:val="none" w:sz="0" w:space="0" w:color="auto"/>
      </w:divBdr>
    </w:div>
    <w:div w:id="920212438">
      <w:bodyDiv w:val="1"/>
      <w:marLeft w:val="0"/>
      <w:marRight w:val="0"/>
      <w:marTop w:val="0"/>
      <w:marBottom w:val="0"/>
      <w:divBdr>
        <w:top w:val="none" w:sz="0" w:space="0" w:color="auto"/>
        <w:left w:val="none" w:sz="0" w:space="0" w:color="auto"/>
        <w:bottom w:val="none" w:sz="0" w:space="0" w:color="auto"/>
        <w:right w:val="none" w:sz="0" w:space="0" w:color="auto"/>
      </w:divBdr>
    </w:div>
    <w:div w:id="920216406">
      <w:bodyDiv w:val="1"/>
      <w:marLeft w:val="0"/>
      <w:marRight w:val="0"/>
      <w:marTop w:val="0"/>
      <w:marBottom w:val="0"/>
      <w:divBdr>
        <w:top w:val="none" w:sz="0" w:space="0" w:color="auto"/>
        <w:left w:val="none" w:sz="0" w:space="0" w:color="auto"/>
        <w:bottom w:val="none" w:sz="0" w:space="0" w:color="auto"/>
        <w:right w:val="none" w:sz="0" w:space="0" w:color="auto"/>
      </w:divBdr>
    </w:div>
    <w:div w:id="920261813">
      <w:bodyDiv w:val="1"/>
      <w:marLeft w:val="0"/>
      <w:marRight w:val="0"/>
      <w:marTop w:val="0"/>
      <w:marBottom w:val="0"/>
      <w:divBdr>
        <w:top w:val="none" w:sz="0" w:space="0" w:color="auto"/>
        <w:left w:val="none" w:sz="0" w:space="0" w:color="auto"/>
        <w:bottom w:val="none" w:sz="0" w:space="0" w:color="auto"/>
        <w:right w:val="none" w:sz="0" w:space="0" w:color="auto"/>
      </w:divBdr>
    </w:div>
    <w:div w:id="920404764">
      <w:bodyDiv w:val="1"/>
      <w:marLeft w:val="0"/>
      <w:marRight w:val="0"/>
      <w:marTop w:val="0"/>
      <w:marBottom w:val="0"/>
      <w:divBdr>
        <w:top w:val="none" w:sz="0" w:space="0" w:color="auto"/>
        <w:left w:val="none" w:sz="0" w:space="0" w:color="auto"/>
        <w:bottom w:val="none" w:sz="0" w:space="0" w:color="auto"/>
        <w:right w:val="none" w:sz="0" w:space="0" w:color="auto"/>
      </w:divBdr>
    </w:div>
    <w:div w:id="920482099">
      <w:bodyDiv w:val="1"/>
      <w:marLeft w:val="0"/>
      <w:marRight w:val="0"/>
      <w:marTop w:val="0"/>
      <w:marBottom w:val="0"/>
      <w:divBdr>
        <w:top w:val="none" w:sz="0" w:space="0" w:color="auto"/>
        <w:left w:val="none" w:sz="0" w:space="0" w:color="auto"/>
        <w:bottom w:val="none" w:sz="0" w:space="0" w:color="auto"/>
        <w:right w:val="none" w:sz="0" w:space="0" w:color="auto"/>
      </w:divBdr>
    </w:div>
    <w:div w:id="920598083">
      <w:bodyDiv w:val="1"/>
      <w:marLeft w:val="0"/>
      <w:marRight w:val="0"/>
      <w:marTop w:val="0"/>
      <w:marBottom w:val="0"/>
      <w:divBdr>
        <w:top w:val="none" w:sz="0" w:space="0" w:color="auto"/>
        <w:left w:val="none" w:sz="0" w:space="0" w:color="auto"/>
        <w:bottom w:val="none" w:sz="0" w:space="0" w:color="auto"/>
        <w:right w:val="none" w:sz="0" w:space="0" w:color="auto"/>
      </w:divBdr>
    </w:div>
    <w:div w:id="920598155">
      <w:bodyDiv w:val="1"/>
      <w:marLeft w:val="0"/>
      <w:marRight w:val="0"/>
      <w:marTop w:val="0"/>
      <w:marBottom w:val="0"/>
      <w:divBdr>
        <w:top w:val="none" w:sz="0" w:space="0" w:color="auto"/>
        <w:left w:val="none" w:sz="0" w:space="0" w:color="auto"/>
        <w:bottom w:val="none" w:sz="0" w:space="0" w:color="auto"/>
        <w:right w:val="none" w:sz="0" w:space="0" w:color="auto"/>
      </w:divBdr>
    </w:div>
    <w:div w:id="920600740">
      <w:bodyDiv w:val="1"/>
      <w:marLeft w:val="0"/>
      <w:marRight w:val="0"/>
      <w:marTop w:val="0"/>
      <w:marBottom w:val="0"/>
      <w:divBdr>
        <w:top w:val="none" w:sz="0" w:space="0" w:color="auto"/>
        <w:left w:val="none" w:sz="0" w:space="0" w:color="auto"/>
        <w:bottom w:val="none" w:sz="0" w:space="0" w:color="auto"/>
        <w:right w:val="none" w:sz="0" w:space="0" w:color="auto"/>
      </w:divBdr>
    </w:div>
    <w:div w:id="920674391">
      <w:bodyDiv w:val="1"/>
      <w:marLeft w:val="0"/>
      <w:marRight w:val="0"/>
      <w:marTop w:val="0"/>
      <w:marBottom w:val="0"/>
      <w:divBdr>
        <w:top w:val="none" w:sz="0" w:space="0" w:color="auto"/>
        <w:left w:val="none" w:sz="0" w:space="0" w:color="auto"/>
        <w:bottom w:val="none" w:sz="0" w:space="0" w:color="auto"/>
        <w:right w:val="none" w:sz="0" w:space="0" w:color="auto"/>
      </w:divBdr>
    </w:div>
    <w:div w:id="920720915">
      <w:bodyDiv w:val="1"/>
      <w:marLeft w:val="0"/>
      <w:marRight w:val="0"/>
      <w:marTop w:val="0"/>
      <w:marBottom w:val="0"/>
      <w:divBdr>
        <w:top w:val="none" w:sz="0" w:space="0" w:color="auto"/>
        <w:left w:val="none" w:sz="0" w:space="0" w:color="auto"/>
        <w:bottom w:val="none" w:sz="0" w:space="0" w:color="auto"/>
        <w:right w:val="none" w:sz="0" w:space="0" w:color="auto"/>
      </w:divBdr>
    </w:div>
    <w:div w:id="920792000">
      <w:bodyDiv w:val="1"/>
      <w:marLeft w:val="0"/>
      <w:marRight w:val="0"/>
      <w:marTop w:val="0"/>
      <w:marBottom w:val="0"/>
      <w:divBdr>
        <w:top w:val="none" w:sz="0" w:space="0" w:color="auto"/>
        <w:left w:val="none" w:sz="0" w:space="0" w:color="auto"/>
        <w:bottom w:val="none" w:sz="0" w:space="0" w:color="auto"/>
        <w:right w:val="none" w:sz="0" w:space="0" w:color="auto"/>
      </w:divBdr>
    </w:div>
    <w:div w:id="920795872">
      <w:bodyDiv w:val="1"/>
      <w:marLeft w:val="0"/>
      <w:marRight w:val="0"/>
      <w:marTop w:val="0"/>
      <w:marBottom w:val="0"/>
      <w:divBdr>
        <w:top w:val="none" w:sz="0" w:space="0" w:color="auto"/>
        <w:left w:val="none" w:sz="0" w:space="0" w:color="auto"/>
        <w:bottom w:val="none" w:sz="0" w:space="0" w:color="auto"/>
        <w:right w:val="none" w:sz="0" w:space="0" w:color="auto"/>
      </w:divBdr>
    </w:div>
    <w:div w:id="920796217">
      <w:bodyDiv w:val="1"/>
      <w:marLeft w:val="0"/>
      <w:marRight w:val="0"/>
      <w:marTop w:val="0"/>
      <w:marBottom w:val="0"/>
      <w:divBdr>
        <w:top w:val="none" w:sz="0" w:space="0" w:color="auto"/>
        <w:left w:val="none" w:sz="0" w:space="0" w:color="auto"/>
        <w:bottom w:val="none" w:sz="0" w:space="0" w:color="auto"/>
        <w:right w:val="none" w:sz="0" w:space="0" w:color="auto"/>
      </w:divBdr>
    </w:div>
    <w:div w:id="920799672">
      <w:bodyDiv w:val="1"/>
      <w:marLeft w:val="0"/>
      <w:marRight w:val="0"/>
      <w:marTop w:val="0"/>
      <w:marBottom w:val="0"/>
      <w:divBdr>
        <w:top w:val="none" w:sz="0" w:space="0" w:color="auto"/>
        <w:left w:val="none" w:sz="0" w:space="0" w:color="auto"/>
        <w:bottom w:val="none" w:sz="0" w:space="0" w:color="auto"/>
        <w:right w:val="none" w:sz="0" w:space="0" w:color="auto"/>
      </w:divBdr>
    </w:div>
    <w:div w:id="920869505">
      <w:bodyDiv w:val="1"/>
      <w:marLeft w:val="0"/>
      <w:marRight w:val="0"/>
      <w:marTop w:val="0"/>
      <w:marBottom w:val="0"/>
      <w:divBdr>
        <w:top w:val="none" w:sz="0" w:space="0" w:color="auto"/>
        <w:left w:val="none" w:sz="0" w:space="0" w:color="auto"/>
        <w:bottom w:val="none" w:sz="0" w:space="0" w:color="auto"/>
        <w:right w:val="none" w:sz="0" w:space="0" w:color="auto"/>
      </w:divBdr>
    </w:div>
    <w:div w:id="920916812">
      <w:bodyDiv w:val="1"/>
      <w:marLeft w:val="0"/>
      <w:marRight w:val="0"/>
      <w:marTop w:val="0"/>
      <w:marBottom w:val="0"/>
      <w:divBdr>
        <w:top w:val="none" w:sz="0" w:space="0" w:color="auto"/>
        <w:left w:val="none" w:sz="0" w:space="0" w:color="auto"/>
        <w:bottom w:val="none" w:sz="0" w:space="0" w:color="auto"/>
        <w:right w:val="none" w:sz="0" w:space="0" w:color="auto"/>
      </w:divBdr>
    </w:div>
    <w:div w:id="921109951">
      <w:bodyDiv w:val="1"/>
      <w:marLeft w:val="0"/>
      <w:marRight w:val="0"/>
      <w:marTop w:val="0"/>
      <w:marBottom w:val="0"/>
      <w:divBdr>
        <w:top w:val="none" w:sz="0" w:space="0" w:color="auto"/>
        <w:left w:val="none" w:sz="0" w:space="0" w:color="auto"/>
        <w:bottom w:val="none" w:sz="0" w:space="0" w:color="auto"/>
        <w:right w:val="none" w:sz="0" w:space="0" w:color="auto"/>
      </w:divBdr>
    </w:div>
    <w:div w:id="921186081">
      <w:bodyDiv w:val="1"/>
      <w:marLeft w:val="0"/>
      <w:marRight w:val="0"/>
      <w:marTop w:val="0"/>
      <w:marBottom w:val="0"/>
      <w:divBdr>
        <w:top w:val="none" w:sz="0" w:space="0" w:color="auto"/>
        <w:left w:val="none" w:sz="0" w:space="0" w:color="auto"/>
        <w:bottom w:val="none" w:sz="0" w:space="0" w:color="auto"/>
        <w:right w:val="none" w:sz="0" w:space="0" w:color="auto"/>
      </w:divBdr>
    </w:div>
    <w:div w:id="921255603">
      <w:bodyDiv w:val="1"/>
      <w:marLeft w:val="0"/>
      <w:marRight w:val="0"/>
      <w:marTop w:val="0"/>
      <w:marBottom w:val="0"/>
      <w:divBdr>
        <w:top w:val="none" w:sz="0" w:space="0" w:color="auto"/>
        <w:left w:val="none" w:sz="0" w:space="0" w:color="auto"/>
        <w:bottom w:val="none" w:sz="0" w:space="0" w:color="auto"/>
        <w:right w:val="none" w:sz="0" w:space="0" w:color="auto"/>
      </w:divBdr>
    </w:div>
    <w:div w:id="921255710">
      <w:bodyDiv w:val="1"/>
      <w:marLeft w:val="0"/>
      <w:marRight w:val="0"/>
      <w:marTop w:val="0"/>
      <w:marBottom w:val="0"/>
      <w:divBdr>
        <w:top w:val="none" w:sz="0" w:space="0" w:color="auto"/>
        <w:left w:val="none" w:sz="0" w:space="0" w:color="auto"/>
        <w:bottom w:val="none" w:sz="0" w:space="0" w:color="auto"/>
        <w:right w:val="none" w:sz="0" w:space="0" w:color="auto"/>
      </w:divBdr>
    </w:div>
    <w:div w:id="921261495">
      <w:bodyDiv w:val="1"/>
      <w:marLeft w:val="0"/>
      <w:marRight w:val="0"/>
      <w:marTop w:val="0"/>
      <w:marBottom w:val="0"/>
      <w:divBdr>
        <w:top w:val="none" w:sz="0" w:space="0" w:color="auto"/>
        <w:left w:val="none" w:sz="0" w:space="0" w:color="auto"/>
        <w:bottom w:val="none" w:sz="0" w:space="0" w:color="auto"/>
        <w:right w:val="none" w:sz="0" w:space="0" w:color="auto"/>
      </w:divBdr>
    </w:div>
    <w:div w:id="921379447">
      <w:bodyDiv w:val="1"/>
      <w:marLeft w:val="0"/>
      <w:marRight w:val="0"/>
      <w:marTop w:val="0"/>
      <w:marBottom w:val="0"/>
      <w:divBdr>
        <w:top w:val="none" w:sz="0" w:space="0" w:color="auto"/>
        <w:left w:val="none" w:sz="0" w:space="0" w:color="auto"/>
        <w:bottom w:val="none" w:sz="0" w:space="0" w:color="auto"/>
        <w:right w:val="none" w:sz="0" w:space="0" w:color="auto"/>
      </w:divBdr>
    </w:div>
    <w:div w:id="921453065">
      <w:bodyDiv w:val="1"/>
      <w:marLeft w:val="0"/>
      <w:marRight w:val="0"/>
      <w:marTop w:val="0"/>
      <w:marBottom w:val="0"/>
      <w:divBdr>
        <w:top w:val="none" w:sz="0" w:space="0" w:color="auto"/>
        <w:left w:val="none" w:sz="0" w:space="0" w:color="auto"/>
        <w:bottom w:val="none" w:sz="0" w:space="0" w:color="auto"/>
        <w:right w:val="none" w:sz="0" w:space="0" w:color="auto"/>
      </w:divBdr>
    </w:div>
    <w:div w:id="921528646">
      <w:bodyDiv w:val="1"/>
      <w:marLeft w:val="0"/>
      <w:marRight w:val="0"/>
      <w:marTop w:val="0"/>
      <w:marBottom w:val="0"/>
      <w:divBdr>
        <w:top w:val="none" w:sz="0" w:space="0" w:color="auto"/>
        <w:left w:val="none" w:sz="0" w:space="0" w:color="auto"/>
        <w:bottom w:val="none" w:sz="0" w:space="0" w:color="auto"/>
        <w:right w:val="none" w:sz="0" w:space="0" w:color="auto"/>
      </w:divBdr>
    </w:div>
    <w:div w:id="921567816">
      <w:bodyDiv w:val="1"/>
      <w:marLeft w:val="0"/>
      <w:marRight w:val="0"/>
      <w:marTop w:val="0"/>
      <w:marBottom w:val="0"/>
      <w:divBdr>
        <w:top w:val="none" w:sz="0" w:space="0" w:color="auto"/>
        <w:left w:val="none" w:sz="0" w:space="0" w:color="auto"/>
        <w:bottom w:val="none" w:sz="0" w:space="0" w:color="auto"/>
        <w:right w:val="none" w:sz="0" w:space="0" w:color="auto"/>
      </w:divBdr>
    </w:div>
    <w:div w:id="921639582">
      <w:bodyDiv w:val="1"/>
      <w:marLeft w:val="0"/>
      <w:marRight w:val="0"/>
      <w:marTop w:val="0"/>
      <w:marBottom w:val="0"/>
      <w:divBdr>
        <w:top w:val="none" w:sz="0" w:space="0" w:color="auto"/>
        <w:left w:val="none" w:sz="0" w:space="0" w:color="auto"/>
        <w:bottom w:val="none" w:sz="0" w:space="0" w:color="auto"/>
        <w:right w:val="none" w:sz="0" w:space="0" w:color="auto"/>
      </w:divBdr>
    </w:div>
    <w:div w:id="921639972">
      <w:bodyDiv w:val="1"/>
      <w:marLeft w:val="0"/>
      <w:marRight w:val="0"/>
      <w:marTop w:val="0"/>
      <w:marBottom w:val="0"/>
      <w:divBdr>
        <w:top w:val="none" w:sz="0" w:space="0" w:color="auto"/>
        <w:left w:val="none" w:sz="0" w:space="0" w:color="auto"/>
        <w:bottom w:val="none" w:sz="0" w:space="0" w:color="auto"/>
        <w:right w:val="none" w:sz="0" w:space="0" w:color="auto"/>
      </w:divBdr>
    </w:div>
    <w:div w:id="921644795">
      <w:bodyDiv w:val="1"/>
      <w:marLeft w:val="0"/>
      <w:marRight w:val="0"/>
      <w:marTop w:val="0"/>
      <w:marBottom w:val="0"/>
      <w:divBdr>
        <w:top w:val="none" w:sz="0" w:space="0" w:color="auto"/>
        <w:left w:val="none" w:sz="0" w:space="0" w:color="auto"/>
        <w:bottom w:val="none" w:sz="0" w:space="0" w:color="auto"/>
        <w:right w:val="none" w:sz="0" w:space="0" w:color="auto"/>
      </w:divBdr>
    </w:div>
    <w:div w:id="921649273">
      <w:bodyDiv w:val="1"/>
      <w:marLeft w:val="0"/>
      <w:marRight w:val="0"/>
      <w:marTop w:val="0"/>
      <w:marBottom w:val="0"/>
      <w:divBdr>
        <w:top w:val="none" w:sz="0" w:space="0" w:color="auto"/>
        <w:left w:val="none" w:sz="0" w:space="0" w:color="auto"/>
        <w:bottom w:val="none" w:sz="0" w:space="0" w:color="auto"/>
        <w:right w:val="none" w:sz="0" w:space="0" w:color="auto"/>
      </w:divBdr>
    </w:div>
    <w:div w:id="921765427">
      <w:bodyDiv w:val="1"/>
      <w:marLeft w:val="0"/>
      <w:marRight w:val="0"/>
      <w:marTop w:val="0"/>
      <w:marBottom w:val="0"/>
      <w:divBdr>
        <w:top w:val="none" w:sz="0" w:space="0" w:color="auto"/>
        <w:left w:val="none" w:sz="0" w:space="0" w:color="auto"/>
        <w:bottom w:val="none" w:sz="0" w:space="0" w:color="auto"/>
        <w:right w:val="none" w:sz="0" w:space="0" w:color="auto"/>
      </w:divBdr>
    </w:div>
    <w:div w:id="921766329">
      <w:bodyDiv w:val="1"/>
      <w:marLeft w:val="0"/>
      <w:marRight w:val="0"/>
      <w:marTop w:val="0"/>
      <w:marBottom w:val="0"/>
      <w:divBdr>
        <w:top w:val="none" w:sz="0" w:space="0" w:color="auto"/>
        <w:left w:val="none" w:sz="0" w:space="0" w:color="auto"/>
        <w:bottom w:val="none" w:sz="0" w:space="0" w:color="auto"/>
        <w:right w:val="none" w:sz="0" w:space="0" w:color="auto"/>
      </w:divBdr>
    </w:div>
    <w:div w:id="921836857">
      <w:bodyDiv w:val="1"/>
      <w:marLeft w:val="0"/>
      <w:marRight w:val="0"/>
      <w:marTop w:val="0"/>
      <w:marBottom w:val="0"/>
      <w:divBdr>
        <w:top w:val="none" w:sz="0" w:space="0" w:color="auto"/>
        <w:left w:val="none" w:sz="0" w:space="0" w:color="auto"/>
        <w:bottom w:val="none" w:sz="0" w:space="0" w:color="auto"/>
        <w:right w:val="none" w:sz="0" w:space="0" w:color="auto"/>
      </w:divBdr>
    </w:div>
    <w:div w:id="921841546">
      <w:bodyDiv w:val="1"/>
      <w:marLeft w:val="0"/>
      <w:marRight w:val="0"/>
      <w:marTop w:val="0"/>
      <w:marBottom w:val="0"/>
      <w:divBdr>
        <w:top w:val="none" w:sz="0" w:space="0" w:color="auto"/>
        <w:left w:val="none" w:sz="0" w:space="0" w:color="auto"/>
        <w:bottom w:val="none" w:sz="0" w:space="0" w:color="auto"/>
        <w:right w:val="none" w:sz="0" w:space="0" w:color="auto"/>
      </w:divBdr>
    </w:div>
    <w:div w:id="921910253">
      <w:bodyDiv w:val="1"/>
      <w:marLeft w:val="0"/>
      <w:marRight w:val="0"/>
      <w:marTop w:val="0"/>
      <w:marBottom w:val="0"/>
      <w:divBdr>
        <w:top w:val="none" w:sz="0" w:space="0" w:color="auto"/>
        <w:left w:val="none" w:sz="0" w:space="0" w:color="auto"/>
        <w:bottom w:val="none" w:sz="0" w:space="0" w:color="auto"/>
        <w:right w:val="none" w:sz="0" w:space="0" w:color="auto"/>
      </w:divBdr>
    </w:div>
    <w:div w:id="921910880">
      <w:bodyDiv w:val="1"/>
      <w:marLeft w:val="0"/>
      <w:marRight w:val="0"/>
      <w:marTop w:val="0"/>
      <w:marBottom w:val="0"/>
      <w:divBdr>
        <w:top w:val="none" w:sz="0" w:space="0" w:color="auto"/>
        <w:left w:val="none" w:sz="0" w:space="0" w:color="auto"/>
        <w:bottom w:val="none" w:sz="0" w:space="0" w:color="auto"/>
        <w:right w:val="none" w:sz="0" w:space="0" w:color="auto"/>
      </w:divBdr>
    </w:div>
    <w:div w:id="922027631">
      <w:bodyDiv w:val="1"/>
      <w:marLeft w:val="0"/>
      <w:marRight w:val="0"/>
      <w:marTop w:val="0"/>
      <w:marBottom w:val="0"/>
      <w:divBdr>
        <w:top w:val="none" w:sz="0" w:space="0" w:color="auto"/>
        <w:left w:val="none" w:sz="0" w:space="0" w:color="auto"/>
        <w:bottom w:val="none" w:sz="0" w:space="0" w:color="auto"/>
        <w:right w:val="none" w:sz="0" w:space="0" w:color="auto"/>
      </w:divBdr>
    </w:div>
    <w:div w:id="922033818">
      <w:bodyDiv w:val="1"/>
      <w:marLeft w:val="0"/>
      <w:marRight w:val="0"/>
      <w:marTop w:val="0"/>
      <w:marBottom w:val="0"/>
      <w:divBdr>
        <w:top w:val="none" w:sz="0" w:space="0" w:color="auto"/>
        <w:left w:val="none" w:sz="0" w:space="0" w:color="auto"/>
        <w:bottom w:val="none" w:sz="0" w:space="0" w:color="auto"/>
        <w:right w:val="none" w:sz="0" w:space="0" w:color="auto"/>
      </w:divBdr>
    </w:div>
    <w:div w:id="922107980">
      <w:bodyDiv w:val="1"/>
      <w:marLeft w:val="0"/>
      <w:marRight w:val="0"/>
      <w:marTop w:val="0"/>
      <w:marBottom w:val="0"/>
      <w:divBdr>
        <w:top w:val="none" w:sz="0" w:space="0" w:color="auto"/>
        <w:left w:val="none" w:sz="0" w:space="0" w:color="auto"/>
        <w:bottom w:val="none" w:sz="0" w:space="0" w:color="auto"/>
        <w:right w:val="none" w:sz="0" w:space="0" w:color="auto"/>
      </w:divBdr>
    </w:div>
    <w:div w:id="922183839">
      <w:bodyDiv w:val="1"/>
      <w:marLeft w:val="0"/>
      <w:marRight w:val="0"/>
      <w:marTop w:val="0"/>
      <w:marBottom w:val="0"/>
      <w:divBdr>
        <w:top w:val="none" w:sz="0" w:space="0" w:color="auto"/>
        <w:left w:val="none" w:sz="0" w:space="0" w:color="auto"/>
        <w:bottom w:val="none" w:sz="0" w:space="0" w:color="auto"/>
        <w:right w:val="none" w:sz="0" w:space="0" w:color="auto"/>
      </w:divBdr>
    </w:div>
    <w:div w:id="922374642">
      <w:bodyDiv w:val="1"/>
      <w:marLeft w:val="0"/>
      <w:marRight w:val="0"/>
      <w:marTop w:val="0"/>
      <w:marBottom w:val="0"/>
      <w:divBdr>
        <w:top w:val="none" w:sz="0" w:space="0" w:color="auto"/>
        <w:left w:val="none" w:sz="0" w:space="0" w:color="auto"/>
        <w:bottom w:val="none" w:sz="0" w:space="0" w:color="auto"/>
        <w:right w:val="none" w:sz="0" w:space="0" w:color="auto"/>
      </w:divBdr>
    </w:div>
    <w:div w:id="922448494">
      <w:bodyDiv w:val="1"/>
      <w:marLeft w:val="0"/>
      <w:marRight w:val="0"/>
      <w:marTop w:val="0"/>
      <w:marBottom w:val="0"/>
      <w:divBdr>
        <w:top w:val="none" w:sz="0" w:space="0" w:color="auto"/>
        <w:left w:val="none" w:sz="0" w:space="0" w:color="auto"/>
        <w:bottom w:val="none" w:sz="0" w:space="0" w:color="auto"/>
        <w:right w:val="none" w:sz="0" w:space="0" w:color="auto"/>
      </w:divBdr>
    </w:div>
    <w:div w:id="922493435">
      <w:bodyDiv w:val="1"/>
      <w:marLeft w:val="0"/>
      <w:marRight w:val="0"/>
      <w:marTop w:val="0"/>
      <w:marBottom w:val="0"/>
      <w:divBdr>
        <w:top w:val="none" w:sz="0" w:space="0" w:color="auto"/>
        <w:left w:val="none" w:sz="0" w:space="0" w:color="auto"/>
        <w:bottom w:val="none" w:sz="0" w:space="0" w:color="auto"/>
        <w:right w:val="none" w:sz="0" w:space="0" w:color="auto"/>
      </w:divBdr>
    </w:div>
    <w:div w:id="922497160">
      <w:bodyDiv w:val="1"/>
      <w:marLeft w:val="0"/>
      <w:marRight w:val="0"/>
      <w:marTop w:val="0"/>
      <w:marBottom w:val="0"/>
      <w:divBdr>
        <w:top w:val="none" w:sz="0" w:space="0" w:color="auto"/>
        <w:left w:val="none" w:sz="0" w:space="0" w:color="auto"/>
        <w:bottom w:val="none" w:sz="0" w:space="0" w:color="auto"/>
        <w:right w:val="none" w:sz="0" w:space="0" w:color="auto"/>
      </w:divBdr>
    </w:div>
    <w:div w:id="922640206">
      <w:bodyDiv w:val="1"/>
      <w:marLeft w:val="0"/>
      <w:marRight w:val="0"/>
      <w:marTop w:val="0"/>
      <w:marBottom w:val="0"/>
      <w:divBdr>
        <w:top w:val="none" w:sz="0" w:space="0" w:color="auto"/>
        <w:left w:val="none" w:sz="0" w:space="0" w:color="auto"/>
        <w:bottom w:val="none" w:sz="0" w:space="0" w:color="auto"/>
        <w:right w:val="none" w:sz="0" w:space="0" w:color="auto"/>
      </w:divBdr>
    </w:div>
    <w:div w:id="922642533">
      <w:bodyDiv w:val="1"/>
      <w:marLeft w:val="0"/>
      <w:marRight w:val="0"/>
      <w:marTop w:val="0"/>
      <w:marBottom w:val="0"/>
      <w:divBdr>
        <w:top w:val="none" w:sz="0" w:space="0" w:color="auto"/>
        <w:left w:val="none" w:sz="0" w:space="0" w:color="auto"/>
        <w:bottom w:val="none" w:sz="0" w:space="0" w:color="auto"/>
        <w:right w:val="none" w:sz="0" w:space="0" w:color="auto"/>
      </w:divBdr>
    </w:div>
    <w:div w:id="922841096">
      <w:bodyDiv w:val="1"/>
      <w:marLeft w:val="0"/>
      <w:marRight w:val="0"/>
      <w:marTop w:val="0"/>
      <w:marBottom w:val="0"/>
      <w:divBdr>
        <w:top w:val="none" w:sz="0" w:space="0" w:color="auto"/>
        <w:left w:val="none" w:sz="0" w:space="0" w:color="auto"/>
        <w:bottom w:val="none" w:sz="0" w:space="0" w:color="auto"/>
        <w:right w:val="none" w:sz="0" w:space="0" w:color="auto"/>
      </w:divBdr>
    </w:div>
    <w:div w:id="922878817">
      <w:bodyDiv w:val="1"/>
      <w:marLeft w:val="0"/>
      <w:marRight w:val="0"/>
      <w:marTop w:val="0"/>
      <w:marBottom w:val="0"/>
      <w:divBdr>
        <w:top w:val="none" w:sz="0" w:space="0" w:color="auto"/>
        <w:left w:val="none" w:sz="0" w:space="0" w:color="auto"/>
        <w:bottom w:val="none" w:sz="0" w:space="0" w:color="auto"/>
        <w:right w:val="none" w:sz="0" w:space="0" w:color="auto"/>
      </w:divBdr>
    </w:div>
    <w:div w:id="922878926">
      <w:bodyDiv w:val="1"/>
      <w:marLeft w:val="0"/>
      <w:marRight w:val="0"/>
      <w:marTop w:val="0"/>
      <w:marBottom w:val="0"/>
      <w:divBdr>
        <w:top w:val="none" w:sz="0" w:space="0" w:color="auto"/>
        <w:left w:val="none" w:sz="0" w:space="0" w:color="auto"/>
        <w:bottom w:val="none" w:sz="0" w:space="0" w:color="auto"/>
        <w:right w:val="none" w:sz="0" w:space="0" w:color="auto"/>
      </w:divBdr>
    </w:div>
    <w:div w:id="922908523">
      <w:bodyDiv w:val="1"/>
      <w:marLeft w:val="0"/>
      <w:marRight w:val="0"/>
      <w:marTop w:val="0"/>
      <w:marBottom w:val="0"/>
      <w:divBdr>
        <w:top w:val="none" w:sz="0" w:space="0" w:color="auto"/>
        <w:left w:val="none" w:sz="0" w:space="0" w:color="auto"/>
        <w:bottom w:val="none" w:sz="0" w:space="0" w:color="auto"/>
        <w:right w:val="none" w:sz="0" w:space="0" w:color="auto"/>
      </w:divBdr>
    </w:div>
    <w:div w:id="923033025">
      <w:bodyDiv w:val="1"/>
      <w:marLeft w:val="0"/>
      <w:marRight w:val="0"/>
      <w:marTop w:val="0"/>
      <w:marBottom w:val="0"/>
      <w:divBdr>
        <w:top w:val="none" w:sz="0" w:space="0" w:color="auto"/>
        <w:left w:val="none" w:sz="0" w:space="0" w:color="auto"/>
        <w:bottom w:val="none" w:sz="0" w:space="0" w:color="auto"/>
        <w:right w:val="none" w:sz="0" w:space="0" w:color="auto"/>
      </w:divBdr>
    </w:div>
    <w:div w:id="923033043">
      <w:bodyDiv w:val="1"/>
      <w:marLeft w:val="0"/>
      <w:marRight w:val="0"/>
      <w:marTop w:val="0"/>
      <w:marBottom w:val="0"/>
      <w:divBdr>
        <w:top w:val="none" w:sz="0" w:space="0" w:color="auto"/>
        <w:left w:val="none" w:sz="0" w:space="0" w:color="auto"/>
        <w:bottom w:val="none" w:sz="0" w:space="0" w:color="auto"/>
        <w:right w:val="none" w:sz="0" w:space="0" w:color="auto"/>
      </w:divBdr>
    </w:div>
    <w:div w:id="923034480">
      <w:bodyDiv w:val="1"/>
      <w:marLeft w:val="0"/>
      <w:marRight w:val="0"/>
      <w:marTop w:val="0"/>
      <w:marBottom w:val="0"/>
      <w:divBdr>
        <w:top w:val="none" w:sz="0" w:space="0" w:color="auto"/>
        <w:left w:val="none" w:sz="0" w:space="0" w:color="auto"/>
        <w:bottom w:val="none" w:sz="0" w:space="0" w:color="auto"/>
        <w:right w:val="none" w:sz="0" w:space="0" w:color="auto"/>
      </w:divBdr>
    </w:div>
    <w:div w:id="923221584">
      <w:bodyDiv w:val="1"/>
      <w:marLeft w:val="0"/>
      <w:marRight w:val="0"/>
      <w:marTop w:val="0"/>
      <w:marBottom w:val="0"/>
      <w:divBdr>
        <w:top w:val="none" w:sz="0" w:space="0" w:color="auto"/>
        <w:left w:val="none" w:sz="0" w:space="0" w:color="auto"/>
        <w:bottom w:val="none" w:sz="0" w:space="0" w:color="auto"/>
        <w:right w:val="none" w:sz="0" w:space="0" w:color="auto"/>
      </w:divBdr>
    </w:div>
    <w:div w:id="923221780">
      <w:bodyDiv w:val="1"/>
      <w:marLeft w:val="0"/>
      <w:marRight w:val="0"/>
      <w:marTop w:val="0"/>
      <w:marBottom w:val="0"/>
      <w:divBdr>
        <w:top w:val="none" w:sz="0" w:space="0" w:color="auto"/>
        <w:left w:val="none" w:sz="0" w:space="0" w:color="auto"/>
        <w:bottom w:val="none" w:sz="0" w:space="0" w:color="auto"/>
        <w:right w:val="none" w:sz="0" w:space="0" w:color="auto"/>
      </w:divBdr>
    </w:div>
    <w:div w:id="923296982">
      <w:bodyDiv w:val="1"/>
      <w:marLeft w:val="0"/>
      <w:marRight w:val="0"/>
      <w:marTop w:val="0"/>
      <w:marBottom w:val="0"/>
      <w:divBdr>
        <w:top w:val="none" w:sz="0" w:space="0" w:color="auto"/>
        <w:left w:val="none" w:sz="0" w:space="0" w:color="auto"/>
        <w:bottom w:val="none" w:sz="0" w:space="0" w:color="auto"/>
        <w:right w:val="none" w:sz="0" w:space="0" w:color="auto"/>
      </w:divBdr>
    </w:div>
    <w:div w:id="923415489">
      <w:bodyDiv w:val="1"/>
      <w:marLeft w:val="0"/>
      <w:marRight w:val="0"/>
      <w:marTop w:val="0"/>
      <w:marBottom w:val="0"/>
      <w:divBdr>
        <w:top w:val="none" w:sz="0" w:space="0" w:color="auto"/>
        <w:left w:val="none" w:sz="0" w:space="0" w:color="auto"/>
        <w:bottom w:val="none" w:sz="0" w:space="0" w:color="auto"/>
        <w:right w:val="none" w:sz="0" w:space="0" w:color="auto"/>
      </w:divBdr>
    </w:div>
    <w:div w:id="923417566">
      <w:bodyDiv w:val="1"/>
      <w:marLeft w:val="0"/>
      <w:marRight w:val="0"/>
      <w:marTop w:val="0"/>
      <w:marBottom w:val="0"/>
      <w:divBdr>
        <w:top w:val="none" w:sz="0" w:space="0" w:color="auto"/>
        <w:left w:val="none" w:sz="0" w:space="0" w:color="auto"/>
        <w:bottom w:val="none" w:sz="0" w:space="0" w:color="auto"/>
        <w:right w:val="none" w:sz="0" w:space="0" w:color="auto"/>
      </w:divBdr>
    </w:div>
    <w:div w:id="923488739">
      <w:bodyDiv w:val="1"/>
      <w:marLeft w:val="0"/>
      <w:marRight w:val="0"/>
      <w:marTop w:val="0"/>
      <w:marBottom w:val="0"/>
      <w:divBdr>
        <w:top w:val="none" w:sz="0" w:space="0" w:color="auto"/>
        <w:left w:val="none" w:sz="0" w:space="0" w:color="auto"/>
        <w:bottom w:val="none" w:sz="0" w:space="0" w:color="auto"/>
        <w:right w:val="none" w:sz="0" w:space="0" w:color="auto"/>
      </w:divBdr>
    </w:div>
    <w:div w:id="923536139">
      <w:bodyDiv w:val="1"/>
      <w:marLeft w:val="0"/>
      <w:marRight w:val="0"/>
      <w:marTop w:val="0"/>
      <w:marBottom w:val="0"/>
      <w:divBdr>
        <w:top w:val="none" w:sz="0" w:space="0" w:color="auto"/>
        <w:left w:val="none" w:sz="0" w:space="0" w:color="auto"/>
        <w:bottom w:val="none" w:sz="0" w:space="0" w:color="auto"/>
        <w:right w:val="none" w:sz="0" w:space="0" w:color="auto"/>
      </w:divBdr>
    </w:div>
    <w:div w:id="923605499">
      <w:bodyDiv w:val="1"/>
      <w:marLeft w:val="0"/>
      <w:marRight w:val="0"/>
      <w:marTop w:val="0"/>
      <w:marBottom w:val="0"/>
      <w:divBdr>
        <w:top w:val="none" w:sz="0" w:space="0" w:color="auto"/>
        <w:left w:val="none" w:sz="0" w:space="0" w:color="auto"/>
        <w:bottom w:val="none" w:sz="0" w:space="0" w:color="auto"/>
        <w:right w:val="none" w:sz="0" w:space="0" w:color="auto"/>
      </w:divBdr>
    </w:div>
    <w:div w:id="923612187">
      <w:bodyDiv w:val="1"/>
      <w:marLeft w:val="0"/>
      <w:marRight w:val="0"/>
      <w:marTop w:val="0"/>
      <w:marBottom w:val="0"/>
      <w:divBdr>
        <w:top w:val="none" w:sz="0" w:space="0" w:color="auto"/>
        <w:left w:val="none" w:sz="0" w:space="0" w:color="auto"/>
        <w:bottom w:val="none" w:sz="0" w:space="0" w:color="auto"/>
        <w:right w:val="none" w:sz="0" w:space="0" w:color="auto"/>
      </w:divBdr>
    </w:div>
    <w:div w:id="923760496">
      <w:bodyDiv w:val="1"/>
      <w:marLeft w:val="0"/>
      <w:marRight w:val="0"/>
      <w:marTop w:val="0"/>
      <w:marBottom w:val="0"/>
      <w:divBdr>
        <w:top w:val="none" w:sz="0" w:space="0" w:color="auto"/>
        <w:left w:val="none" w:sz="0" w:space="0" w:color="auto"/>
        <w:bottom w:val="none" w:sz="0" w:space="0" w:color="auto"/>
        <w:right w:val="none" w:sz="0" w:space="0" w:color="auto"/>
      </w:divBdr>
    </w:div>
    <w:div w:id="923807979">
      <w:bodyDiv w:val="1"/>
      <w:marLeft w:val="0"/>
      <w:marRight w:val="0"/>
      <w:marTop w:val="0"/>
      <w:marBottom w:val="0"/>
      <w:divBdr>
        <w:top w:val="none" w:sz="0" w:space="0" w:color="auto"/>
        <w:left w:val="none" w:sz="0" w:space="0" w:color="auto"/>
        <w:bottom w:val="none" w:sz="0" w:space="0" w:color="auto"/>
        <w:right w:val="none" w:sz="0" w:space="0" w:color="auto"/>
      </w:divBdr>
    </w:div>
    <w:div w:id="923878709">
      <w:bodyDiv w:val="1"/>
      <w:marLeft w:val="0"/>
      <w:marRight w:val="0"/>
      <w:marTop w:val="0"/>
      <w:marBottom w:val="0"/>
      <w:divBdr>
        <w:top w:val="none" w:sz="0" w:space="0" w:color="auto"/>
        <w:left w:val="none" w:sz="0" w:space="0" w:color="auto"/>
        <w:bottom w:val="none" w:sz="0" w:space="0" w:color="auto"/>
        <w:right w:val="none" w:sz="0" w:space="0" w:color="auto"/>
      </w:divBdr>
    </w:div>
    <w:div w:id="923994116">
      <w:bodyDiv w:val="1"/>
      <w:marLeft w:val="0"/>
      <w:marRight w:val="0"/>
      <w:marTop w:val="0"/>
      <w:marBottom w:val="0"/>
      <w:divBdr>
        <w:top w:val="none" w:sz="0" w:space="0" w:color="auto"/>
        <w:left w:val="none" w:sz="0" w:space="0" w:color="auto"/>
        <w:bottom w:val="none" w:sz="0" w:space="0" w:color="auto"/>
        <w:right w:val="none" w:sz="0" w:space="0" w:color="auto"/>
      </w:divBdr>
    </w:div>
    <w:div w:id="923996601">
      <w:bodyDiv w:val="1"/>
      <w:marLeft w:val="0"/>
      <w:marRight w:val="0"/>
      <w:marTop w:val="0"/>
      <w:marBottom w:val="0"/>
      <w:divBdr>
        <w:top w:val="none" w:sz="0" w:space="0" w:color="auto"/>
        <w:left w:val="none" w:sz="0" w:space="0" w:color="auto"/>
        <w:bottom w:val="none" w:sz="0" w:space="0" w:color="auto"/>
        <w:right w:val="none" w:sz="0" w:space="0" w:color="auto"/>
      </w:divBdr>
    </w:div>
    <w:div w:id="924148155">
      <w:bodyDiv w:val="1"/>
      <w:marLeft w:val="0"/>
      <w:marRight w:val="0"/>
      <w:marTop w:val="0"/>
      <w:marBottom w:val="0"/>
      <w:divBdr>
        <w:top w:val="none" w:sz="0" w:space="0" w:color="auto"/>
        <w:left w:val="none" w:sz="0" w:space="0" w:color="auto"/>
        <w:bottom w:val="none" w:sz="0" w:space="0" w:color="auto"/>
        <w:right w:val="none" w:sz="0" w:space="0" w:color="auto"/>
      </w:divBdr>
    </w:div>
    <w:div w:id="924219804">
      <w:bodyDiv w:val="1"/>
      <w:marLeft w:val="0"/>
      <w:marRight w:val="0"/>
      <w:marTop w:val="0"/>
      <w:marBottom w:val="0"/>
      <w:divBdr>
        <w:top w:val="none" w:sz="0" w:space="0" w:color="auto"/>
        <w:left w:val="none" w:sz="0" w:space="0" w:color="auto"/>
        <w:bottom w:val="none" w:sz="0" w:space="0" w:color="auto"/>
        <w:right w:val="none" w:sz="0" w:space="0" w:color="auto"/>
      </w:divBdr>
    </w:div>
    <w:div w:id="924269989">
      <w:bodyDiv w:val="1"/>
      <w:marLeft w:val="0"/>
      <w:marRight w:val="0"/>
      <w:marTop w:val="0"/>
      <w:marBottom w:val="0"/>
      <w:divBdr>
        <w:top w:val="none" w:sz="0" w:space="0" w:color="auto"/>
        <w:left w:val="none" w:sz="0" w:space="0" w:color="auto"/>
        <w:bottom w:val="none" w:sz="0" w:space="0" w:color="auto"/>
        <w:right w:val="none" w:sz="0" w:space="0" w:color="auto"/>
      </w:divBdr>
    </w:div>
    <w:div w:id="924337214">
      <w:bodyDiv w:val="1"/>
      <w:marLeft w:val="0"/>
      <w:marRight w:val="0"/>
      <w:marTop w:val="0"/>
      <w:marBottom w:val="0"/>
      <w:divBdr>
        <w:top w:val="none" w:sz="0" w:space="0" w:color="auto"/>
        <w:left w:val="none" w:sz="0" w:space="0" w:color="auto"/>
        <w:bottom w:val="none" w:sz="0" w:space="0" w:color="auto"/>
        <w:right w:val="none" w:sz="0" w:space="0" w:color="auto"/>
      </w:divBdr>
    </w:div>
    <w:div w:id="924339587">
      <w:bodyDiv w:val="1"/>
      <w:marLeft w:val="0"/>
      <w:marRight w:val="0"/>
      <w:marTop w:val="0"/>
      <w:marBottom w:val="0"/>
      <w:divBdr>
        <w:top w:val="none" w:sz="0" w:space="0" w:color="auto"/>
        <w:left w:val="none" w:sz="0" w:space="0" w:color="auto"/>
        <w:bottom w:val="none" w:sz="0" w:space="0" w:color="auto"/>
        <w:right w:val="none" w:sz="0" w:space="0" w:color="auto"/>
      </w:divBdr>
    </w:div>
    <w:div w:id="924340276">
      <w:bodyDiv w:val="1"/>
      <w:marLeft w:val="0"/>
      <w:marRight w:val="0"/>
      <w:marTop w:val="0"/>
      <w:marBottom w:val="0"/>
      <w:divBdr>
        <w:top w:val="none" w:sz="0" w:space="0" w:color="auto"/>
        <w:left w:val="none" w:sz="0" w:space="0" w:color="auto"/>
        <w:bottom w:val="none" w:sz="0" w:space="0" w:color="auto"/>
        <w:right w:val="none" w:sz="0" w:space="0" w:color="auto"/>
      </w:divBdr>
    </w:div>
    <w:div w:id="924454530">
      <w:bodyDiv w:val="1"/>
      <w:marLeft w:val="0"/>
      <w:marRight w:val="0"/>
      <w:marTop w:val="0"/>
      <w:marBottom w:val="0"/>
      <w:divBdr>
        <w:top w:val="none" w:sz="0" w:space="0" w:color="auto"/>
        <w:left w:val="none" w:sz="0" w:space="0" w:color="auto"/>
        <w:bottom w:val="none" w:sz="0" w:space="0" w:color="auto"/>
        <w:right w:val="none" w:sz="0" w:space="0" w:color="auto"/>
      </w:divBdr>
    </w:div>
    <w:div w:id="924455731">
      <w:bodyDiv w:val="1"/>
      <w:marLeft w:val="0"/>
      <w:marRight w:val="0"/>
      <w:marTop w:val="0"/>
      <w:marBottom w:val="0"/>
      <w:divBdr>
        <w:top w:val="none" w:sz="0" w:space="0" w:color="auto"/>
        <w:left w:val="none" w:sz="0" w:space="0" w:color="auto"/>
        <w:bottom w:val="none" w:sz="0" w:space="0" w:color="auto"/>
        <w:right w:val="none" w:sz="0" w:space="0" w:color="auto"/>
      </w:divBdr>
    </w:div>
    <w:div w:id="924531436">
      <w:bodyDiv w:val="1"/>
      <w:marLeft w:val="0"/>
      <w:marRight w:val="0"/>
      <w:marTop w:val="0"/>
      <w:marBottom w:val="0"/>
      <w:divBdr>
        <w:top w:val="none" w:sz="0" w:space="0" w:color="auto"/>
        <w:left w:val="none" w:sz="0" w:space="0" w:color="auto"/>
        <w:bottom w:val="none" w:sz="0" w:space="0" w:color="auto"/>
        <w:right w:val="none" w:sz="0" w:space="0" w:color="auto"/>
      </w:divBdr>
    </w:div>
    <w:div w:id="924610054">
      <w:bodyDiv w:val="1"/>
      <w:marLeft w:val="0"/>
      <w:marRight w:val="0"/>
      <w:marTop w:val="0"/>
      <w:marBottom w:val="0"/>
      <w:divBdr>
        <w:top w:val="none" w:sz="0" w:space="0" w:color="auto"/>
        <w:left w:val="none" w:sz="0" w:space="0" w:color="auto"/>
        <w:bottom w:val="none" w:sz="0" w:space="0" w:color="auto"/>
        <w:right w:val="none" w:sz="0" w:space="0" w:color="auto"/>
      </w:divBdr>
    </w:div>
    <w:div w:id="924652440">
      <w:bodyDiv w:val="1"/>
      <w:marLeft w:val="0"/>
      <w:marRight w:val="0"/>
      <w:marTop w:val="0"/>
      <w:marBottom w:val="0"/>
      <w:divBdr>
        <w:top w:val="none" w:sz="0" w:space="0" w:color="auto"/>
        <w:left w:val="none" w:sz="0" w:space="0" w:color="auto"/>
        <w:bottom w:val="none" w:sz="0" w:space="0" w:color="auto"/>
        <w:right w:val="none" w:sz="0" w:space="0" w:color="auto"/>
      </w:divBdr>
    </w:div>
    <w:div w:id="924654724">
      <w:bodyDiv w:val="1"/>
      <w:marLeft w:val="0"/>
      <w:marRight w:val="0"/>
      <w:marTop w:val="0"/>
      <w:marBottom w:val="0"/>
      <w:divBdr>
        <w:top w:val="none" w:sz="0" w:space="0" w:color="auto"/>
        <w:left w:val="none" w:sz="0" w:space="0" w:color="auto"/>
        <w:bottom w:val="none" w:sz="0" w:space="0" w:color="auto"/>
        <w:right w:val="none" w:sz="0" w:space="0" w:color="auto"/>
      </w:divBdr>
    </w:div>
    <w:div w:id="924655194">
      <w:bodyDiv w:val="1"/>
      <w:marLeft w:val="0"/>
      <w:marRight w:val="0"/>
      <w:marTop w:val="0"/>
      <w:marBottom w:val="0"/>
      <w:divBdr>
        <w:top w:val="none" w:sz="0" w:space="0" w:color="auto"/>
        <w:left w:val="none" w:sz="0" w:space="0" w:color="auto"/>
        <w:bottom w:val="none" w:sz="0" w:space="0" w:color="auto"/>
        <w:right w:val="none" w:sz="0" w:space="0" w:color="auto"/>
      </w:divBdr>
    </w:div>
    <w:div w:id="924723750">
      <w:bodyDiv w:val="1"/>
      <w:marLeft w:val="0"/>
      <w:marRight w:val="0"/>
      <w:marTop w:val="0"/>
      <w:marBottom w:val="0"/>
      <w:divBdr>
        <w:top w:val="none" w:sz="0" w:space="0" w:color="auto"/>
        <w:left w:val="none" w:sz="0" w:space="0" w:color="auto"/>
        <w:bottom w:val="none" w:sz="0" w:space="0" w:color="auto"/>
        <w:right w:val="none" w:sz="0" w:space="0" w:color="auto"/>
      </w:divBdr>
    </w:div>
    <w:div w:id="924731957">
      <w:bodyDiv w:val="1"/>
      <w:marLeft w:val="0"/>
      <w:marRight w:val="0"/>
      <w:marTop w:val="0"/>
      <w:marBottom w:val="0"/>
      <w:divBdr>
        <w:top w:val="none" w:sz="0" w:space="0" w:color="auto"/>
        <w:left w:val="none" w:sz="0" w:space="0" w:color="auto"/>
        <w:bottom w:val="none" w:sz="0" w:space="0" w:color="auto"/>
        <w:right w:val="none" w:sz="0" w:space="0" w:color="auto"/>
      </w:divBdr>
    </w:div>
    <w:div w:id="924800624">
      <w:bodyDiv w:val="1"/>
      <w:marLeft w:val="0"/>
      <w:marRight w:val="0"/>
      <w:marTop w:val="0"/>
      <w:marBottom w:val="0"/>
      <w:divBdr>
        <w:top w:val="none" w:sz="0" w:space="0" w:color="auto"/>
        <w:left w:val="none" w:sz="0" w:space="0" w:color="auto"/>
        <w:bottom w:val="none" w:sz="0" w:space="0" w:color="auto"/>
        <w:right w:val="none" w:sz="0" w:space="0" w:color="auto"/>
      </w:divBdr>
    </w:div>
    <w:div w:id="924915907">
      <w:bodyDiv w:val="1"/>
      <w:marLeft w:val="0"/>
      <w:marRight w:val="0"/>
      <w:marTop w:val="0"/>
      <w:marBottom w:val="0"/>
      <w:divBdr>
        <w:top w:val="none" w:sz="0" w:space="0" w:color="auto"/>
        <w:left w:val="none" w:sz="0" w:space="0" w:color="auto"/>
        <w:bottom w:val="none" w:sz="0" w:space="0" w:color="auto"/>
        <w:right w:val="none" w:sz="0" w:space="0" w:color="auto"/>
      </w:divBdr>
    </w:div>
    <w:div w:id="924919418">
      <w:bodyDiv w:val="1"/>
      <w:marLeft w:val="0"/>
      <w:marRight w:val="0"/>
      <w:marTop w:val="0"/>
      <w:marBottom w:val="0"/>
      <w:divBdr>
        <w:top w:val="none" w:sz="0" w:space="0" w:color="auto"/>
        <w:left w:val="none" w:sz="0" w:space="0" w:color="auto"/>
        <w:bottom w:val="none" w:sz="0" w:space="0" w:color="auto"/>
        <w:right w:val="none" w:sz="0" w:space="0" w:color="auto"/>
      </w:divBdr>
    </w:div>
    <w:div w:id="925040734">
      <w:bodyDiv w:val="1"/>
      <w:marLeft w:val="0"/>
      <w:marRight w:val="0"/>
      <w:marTop w:val="0"/>
      <w:marBottom w:val="0"/>
      <w:divBdr>
        <w:top w:val="none" w:sz="0" w:space="0" w:color="auto"/>
        <w:left w:val="none" w:sz="0" w:space="0" w:color="auto"/>
        <w:bottom w:val="none" w:sz="0" w:space="0" w:color="auto"/>
        <w:right w:val="none" w:sz="0" w:space="0" w:color="auto"/>
      </w:divBdr>
    </w:div>
    <w:div w:id="925041028">
      <w:bodyDiv w:val="1"/>
      <w:marLeft w:val="0"/>
      <w:marRight w:val="0"/>
      <w:marTop w:val="0"/>
      <w:marBottom w:val="0"/>
      <w:divBdr>
        <w:top w:val="none" w:sz="0" w:space="0" w:color="auto"/>
        <w:left w:val="none" w:sz="0" w:space="0" w:color="auto"/>
        <w:bottom w:val="none" w:sz="0" w:space="0" w:color="auto"/>
        <w:right w:val="none" w:sz="0" w:space="0" w:color="auto"/>
      </w:divBdr>
    </w:div>
    <w:div w:id="925118856">
      <w:bodyDiv w:val="1"/>
      <w:marLeft w:val="0"/>
      <w:marRight w:val="0"/>
      <w:marTop w:val="0"/>
      <w:marBottom w:val="0"/>
      <w:divBdr>
        <w:top w:val="none" w:sz="0" w:space="0" w:color="auto"/>
        <w:left w:val="none" w:sz="0" w:space="0" w:color="auto"/>
        <w:bottom w:val="none" w:sz="0" w:space="0" w:color="auto"/>
        <w:right w:val="none" w:sz="0" w:space="0" w:color="auto"/>
      </w:divBdr>
    </w:div>
    <w:div w:id="925188530">
      <w:bodyDiv w:val="1"/>
      <w:marLeft w:val="0"/>
      <w:marRight w:val="0"/>
      <w:marTop w:val="0"/>
      <w:marBottom w:val="0"/>
      <w:divBdr>
        <w:top w:val="none" w:sz="0" w:space="0" w:color="auto"/>
        <w:left w:val="none" w:sz="0" w:space="0" w:color="auto"/>
        <w:bottom w:val="none" w:sz="0" w:space="0" w:color="auto"/>
        <w:right w:val="none" w:sz="0" w:space="0" w:color="auto"/>
      </w:divBdr>
    </w:div>
    <w:div w:id="925263085">
      <w:bodyDiv w:val="1"/>
      <w:marLeft w:val="0"/>
      <w:marRight w:val="0"/>
      <w:marTop w:val="0"/>
      <w:marBottom w:val="0"/>
      <w:divBdr>
        <w:top w:val="none" w:sz="0" w:space="0" w:color="auto"/>
        <w:left w:val="none" w:sz="0" w:space="0" w:color="auto"/>
        <w:bottom w:val="none" w:sz="0" w:space="0" w:color="auto"/>
        <w:right w:val="none" w:sz="0" w:space="0" w:color="auto"/>
      </w:divBdr>
    </w:div>
    <w:div w:id="925268155">
      <w:bodyDiv w:val="1"/>
      <w:marLeft w:val="0"/>
      <w:marRight w:val="0"/>
      <w:marTop w:val="0"/>
      <w:marBottom w:val="0"/>
      <w:divBdr>
        <w:top w:val="none" w:sz="0" w:space="0" w:color="auto"/>
        <w:left w:val="none" w:sz="0" w:space="0" w:color="auto"/>
        <w:bottom w:val="none" w:sz="0" w:space="0" w:color="auto"/>
        <w:right w:val="none" w:sz="0" w:space="0" w:color="auto"/>
      </w:divBdr>
    </w:div>
    <w:div w:id="925304460">
      <w:bodyDiv w:val="1"/>
      <w:marLeft w:val="0"/>
      <w:marRight w:val="0"/>
      <w:marTop w:val="0"/>
      <w:marBottom w:val="0"/>
      <w:divBdr>
        <w:top w:val="none" w:sz="0" w:space="0" w:color="auto"/>
        <w:left w:val="none" w:sz="0" w:space="0" w:color="auto"/>
        <w:bottom w:val="none" w:sz="0" w:space="0" w:color="auto"/>
        <w:right w:val="none" w:sz="0" w:space="0" w:color="auto"/>
      </w:divBdr>
    </w:div>
    <w:div w:id="925384117">
      <w:bodyDiv w:val="1"/>
      <w:marLeft w:val="0"/>
      <w:marRight w:val="0"/>
      <w:marTop w:val="0"/>
      <w:marBottom w:val="0"/>
      <w:divBdr>
        <w:top w:val="none" w:sz="0" w:space="0" w:color="auto"/>
        <w:left w:val="none" w:sz="0" w:space="0" w:color="auto"/>
        <w:bottom w:val="none" w:sz="0" w:space="0" w:color="auto"/>
        <w:right w:val="none" w:sz="0" w:space="0" w:color="auto"/>
      </w:divBdr>
    </w:div>
    <w:div w:id="925574864">
      <w:bodyDiv w:val="1"/>
      <w:marLeft w:val="0"/>
      <w:marRight w:val="0"/>
      <w:marTop w:val="0"/>
      <w:marBottom w:val="0"/>
      <w:divBdr>
        <w:top w:val="none" w:sz="0" w:space="0" w:color="auto"/>
        <w:left w:val="none" w:sz="0" w:space="0" w:color="auto"/>
        <w:bottom w:val="none" w:sz="0" w:space="0" w:color="auto"/>
        <w:right w:val="none" w:sz="0" w:space="0" w:color="auto"/>
      </w:divBdr>
    </w:div>
    <w:div w:id="925648193">
      <w:bodyDiv w:val="1"/>
      <w:marLeft w:val="0"/>
      <w:marRight w:val="0"/>
      <w:marTop w:val="0"/>
      <w:marBottom w:val="0"/>
      <w:divBdr>
        <w:top w:val="none" w:sz="0" w:space="0" w:color="auto"/>
        <w:left w:val="none" w:sz="0" w:space="0" w:color="auto"/>
        <w:bottom w:val="none" w:sz="0" w:space="0" w:color="auto"/>
        <w:right w:val="none" w:sz="0" w:space="0" w:color="auto"/>
      </w:divBdr>
    </w:div>
    <w:div w:id="925843782">
      <w:bodyDiv w:val="1"/>
      <w:marLeft w:val="0"/>
      <w:marRight w:val="0"/>
      <w:marTop w:val="0"/>
      <w:marBottom w:val="0"/>
      <w:divBdr>
        <w:top w:val="none" w:sz="0" w:space="0" w:color="auto"/>
        <w:left w:val="none" w:sz="0" w:space="0" w:color="auto"/>
        <w:bottom w:val="none" w:sz="0" w:space="0" w:color="auto"/>
        <w:right w:val="none" w:sz="0" w:space="0" w:color="auto"/>
      </w:divBdr>
    </w:div>
    <w:div w:id="925843940">
      <w:bodyDiv w:val="1"/>
      <w:marLeft w:val="0"/>
      <w:marRight w:val="0"/>
      <w:marTop w:val="0"/>
      <w:marBottom w:val="0"/>
      <w:divBdr>
        <w:top w:val="none" w:sz="0" w:space="0" w:color="auto"/>
        <w:left w:val="none" w:sz="0" w:space="0" w:color="auto"/>
        <w:bottom w:val="none" w:sz="0" w:space="0" w:color="auto"/>
        <w:right w:val="none" w:sz="0" w:space="0" w:color="auto"/>
      </w:divBdr>
    </w:div>
    <w:div w:id="925918198">
      <w:bodyDiv w:val="1"/>
      <w:marLeft w:val="0"/>
      <w:marRight w:val="0"/>
      <w:marTop w:val="0"/>
      <w:marBottom w:val="0"/>
      <w:divBdr>
        <w:top w:val="none" w:sz="0" w:space="0" w:color="auto"/>
        <w:left w:val="none" w:sz="0" w:space="0" w:color="auto"/>
        <w:bottom w:val="none" w:sz="0" w:space="0" w:color="auto"/>
        <w:right w:val="none" w:sz="0" w:space="0" w:color="auto"/>
      </w:divBdr>
    </w:div>
    <w:div w:id="925919868">
      <w:bodyDiv w:val="1"/>
      <w:marLeft w:val="0"/>
      <w:marRight w:val="0"/>
      <w:marTop w:val="0"/>
      <w:marBottom w:val="0"/>
      <w:divBdr>
        <w:top w:val="none" w:sz="0" w:space="0" w:color="auto"/>
        <w:left w:val="none" w:sz="0" w:space="0" w:color="auto"/>
        <w:bottom w:val="none" w:sz="0" w:space="0" w:color="auto"/>
        <w:right w:val="none" w:sz="0" w:space="0" w:color="auto"/>
      </w:divBdr>
    </w:div>
    <w:div w:id="926158346">
      <w:bodyDiv w:val="1"/>
      <w:marLeft w:val="0"/>
      <w:marRight w:val="0"/>
      <w:marTop w:val="0"/>
      <w:marBottom w:val="0"/>
      <w:divBdr>
        <w:top w:val="none" w:sz="0" w:space="0" w:color="auto"/>
        <w:left w:val="none" w:sz="0" w:space="0" w:color="auto"/>
        <w:bottom w:val="none" w:sz="0" w:space="0" w:color="auto"/>
        <w:right w:val="none" w:sz="0" w:space="0" w:color="auto"/>
      </w:divBdr>
    </w:div>
    <w:div w:id="926160300">
      <w:bodyDiv w:val="1"/>
      <w:marLeft w:val="0"/>
      <w:marRight w:val="0"/>
      <w:marTop w:val="0"/>
      <w:marBottom w:val="0"/>
      <w:divBdr>
        <w:top w:val="none" w:sz="0" w:space="0" w:color="auto"/>
        <w:left w:val="none" w:sz="0" w:space="0" w:color="auto"/>
        <w:bottom w:val="none" w:sz="0" w:space="0" w:color="auto"/>
        <w:right w:val="none" w:sz="0" w:space="0" w:color="auto"/>
      </w:divBdr>
    </w:div>
    <w:div w:id="926185412">
      <w:bodyDiv w:val="1"/>
      <w:marLeft w:val="0"/>
      <w:marRight w:val="0"/>
      <w:marTop w:val="0"/>
      <w:marBottom w:val="0"/>
      <w:divBdr>
        <w:top w:val="none" w:sz="0" w:space="0" w:color="auto"/>
        <w:left w:val="none" w:sz="0" w:space="0" w:color="auto"/>
        <w:bottom w:val="none" w:sz="0" w:space="0" w:color="auto"/>
        <w:right w:val="none" w:sz="0" w:space="0" w:color="auto"/>
      </w:divBdr>
    </w:div>
    <w:div w:id="926226847">
      <w:bodyDiv w:val="1"/>
      <w:marLeft w:val="0"/>
      <w:marRight w:val="0"/>
      <w:marTop w:val="0"/>
      <w:marBottom w:val="0"/>
      <w:divBdr>
        <w:top w:val="none" w:sz="0" w:space="0" w:color="auto"/>
        <w:left w:val="none" w:sz="0" w:space="0" w:color="auto"/>
        <w:bottom w:val="none" w:sz="0" w:space="0" w:color="auto"/>
        <w:right w:val="none" w:sz="0" w:space="0" w:color="auto"/>
      </w:divBdr>
    </w:div>
    <w:div w:id="926231469">
      <w:bodyDiv w:val="1"/>
      <w:marLeft w:val="0"/>
      <w:marRight w:val="0"/>
      <w:marTop w:val="0"/>
      <w:marBottom w:val="0"/>
      <w:divBdr>
        <w:top w:val="none" w:sz="0" w:space="0" w:color="auto"/>
        <w:left w:val="none" w:sz="0" w:space="0" w:color="auto"/>
        <w:bottom w:val="none" w:sz="0" w:space="0" w:color="auto"/>
        <w:right w:val="none" w:sz="0" w:space="0" w:color="auto"/>
      </w:divBdr>
    </w:div>
    <w:div w:id="926305671">
      <w:bodyDiv w:val="1"/>
      <w:marLeft w:val="0"/>
      <w:marRight w:val="0"/>
      <w:marTop w:val="0"/>
      <w:marBottom w:val="0"/>
      <w:divBdr>
        <w:top w:val="none" w:sz="0" w:space="0" w:color="auto"/>
        <w:left w:val="none" w:sz="0" w:space="0" w:color="auto"/>
        <w:bottom w:val="none" w:sz="0" w:space="0" w:color="auto"/>
        <w:right w:val="none" w:sz="0" w:space="0" w:color="auto"/>
      </w:divBdr>
    </w:div>
    <w:div w:id="926308678">
      <w:bodyDiv w:val="1"/>
      <w:marLeft w:val="0"/>
      <w:marRight w:val="0"/>
      <w:marTop w:val="0"/>
      <w:marBottom w:val="0"/>
      <w:divBdr>
        <w:top w:val="none" w:sz="0" w:space="0" w:color="auto"/>
        <w:left w:val="none" w:sz="0" w:space="0" w:color="auto"/>
        <w:bottom w:val="none" w:sz="0" w:space="0" w:color="auto"/>
        <w:right w:val="none" w:sz="0" w:space="0" w:color="auto"/>
      </w:divBdr>
    </w:div>
    <w:div w:id="926499175">
      <w:bodyDiv w:val="1"/>
      <w:marLeft w:val="0"/>
      <w:marRight w:val="0"/>
      <w:marTop w:val="0"/>
      <w:marBottom w:val="0"/>
      <w:divBdr>
        <w:top w:val="none" w:sz="0" w:space="0" w:color="auto"/>
        <w:left w:val="none" w:sz="0" w:space="0" w:color="auto"/>
        <w:bottom w:val="none" w:sz="0" w:space="0" w:color="auto"/>
        <w:right w:val="none" w:sz="0" w:space="0" w:color="auto"/>
      </w:divBdr>
    </w:div>
    <w:div w:id="926577400">
      <w:bodyDiv w:val="1"/>
      <w:marLeft w:val="0"/>
      <w:marRight w:val="0"/>
      <w:marTop w:val="0"/>
      <w:marBottom w:val="0"/>
      <w:divBdr>
        <w:top w:val="none" w:sz="0" w:space="0" w:color="auto"/>
        <w:left w:val="none" w:sz="0" w:space="0" w:color="auto"/>
        <w:bottom w:val="none" w:sz="0" w:space="0" w:color="auto"/>
        <w:right w:val="none" w:sz="0" w:space="0" w:color="auto"/>
      </w:divBdr>
    </w:div>
    <w:div w:id="926616219">
      <w:bodyDiv w:val="1"/>
      <w:marLeft w:val="0"/>
      <w:marRight w:val="0"/>
      <w:marTop w:val="0"/>
      <w:marBottom w:val="0"/>
      <w:divBdr>
        <w:top w:val="none" w:sz="0" w:space="0" w:color="auto"/>
        <w:left w:val="none" w:sz="0" w:space="0" w:color="auto"/>
        <w:bottom w:val="none" w:sz="0" w:space="0" w:color="auto"/>
        <w:right w:val="none" w:sz="0" w:space="0" w:color="auto"/>
      </w:divBdr>
    </w:div>
    <w:div w:id="926645988">
      <w:bodyDiv w:val="1"/>
      <w:marLeft w:val="0"/>
      <w:marRight w:val="0"/>
      <w:marTop w:val="0"/>
      <w:marBottom w:val="0"/>
      <w:divBdr>
        <w:top w:val="none" w:sz="0" w:space="0" w:color="auto"/>
        <w:left w:val="none" w:sz="0" w:space="0" w:color="auto"/>
        <w:bottom w:val="none" w:sz="0" w:space="0" w:color="auto"/>
        <w:right w:val="none" w:sz="0" w:space="0" w:color="auto"/>
      </w:divBdr>
    </w:div>
    <w:div w:id="926689355">
      <w:bodyDiv w:val="1"/>
      <w:marLeft w:val="0"/>
      <w:marRight w:val="0"/>
      <w:marTop w:val="0"/>
      <w:marBottom w:val="0"/>
      <w:divBdr>
        <w:top w:val="none" w:sz="0" w:space="0" w:color="auto"/>
        <w:left w:val="none" w:sz="0" w:space="0" w:color="auto"/>
        <w:bottom w:val="none" w:sz="0" w:space="0" w:color="auto"/>
        <w:right w:val="none" w:sz="0" w:space="0" w:color="auto"/>
      </w:divBdr>
    </w:div>
    <w:div w:id="926691375">
      <w:bodyDiv w:val="1"/>
      <w:marLeft w:val="0"/>
      <w:marRight w:val="0"/>
      <w:marTop w:val="0"/>
      <w:marBottom w:val="0"/>
      <w:divBdr>
        <w:top w:val="none" w:sz="0" w:space="0" w:color="auto"/>
        <w:left w:val="none" w:sz="0" w:space="0" w:color="auto"/>
        <w:bottom w:val="none" w:sz="0" w:space="0" w:color="auto"/>
        <w:right w:val="none" w:sz="0" w:space="0" w:color="auto"/>
      </w:divBdr>
    </w:div>
    <w:div w:id="926812943">
      <w:bodyDiv w:val="1"/>
      <w:marLeft w:val="0"/>
      <w:marRight w:val="0"/>
      <w:marTop w:val="0"/>
      <w:marBottom w:val="0"/>
      <w:divBdr>
        <w:top w:val="none" w:sz="0" w:space="0" w:color="auto"/>
        <w:left w:val="none" w:sz="0" w:space="0" w:color="auto"/>
        <w:bottom w:val="none" w:sz="0" w:space="0" w:color="auto"/>
        <w:right w:val="none" w:sz="0" w:space="0" w:color="auto"/>
      </w:divBdr>
    </w:div>
    <w:div w:id="927077759">
      <w:bodyDiv w:val="1"/>
      <w:marLeft w:val="0"/>
      <w:marRight w:val="0"/>
      <w:marTop w:val="0"/>
      <w:marBottom w:val="0"/>
      <w:divBdr>
        <w:top w:val="none" w:sz="0" w:space="0" w:color="auto"/>
        <w:left w:val="none" w:sz="0" w:space="0" w:color="auto"/>
        <w:bottom w:val="none" w:sz="0" w:space="0" w:color="auto"/>
        <w:right w:val="none" w:sz="0" w:space="0" w:color="auto"/>
      </w:divBdr>
    </w:div>
    <w:div w:id="927081507">
      <w:bodyDiv w:val="1"/>
      <w:marLeft w:val="0"/>
      <w:marRight w:val="0"/>
      <w:marTop w:val="0"/>
      <w:marBottom w:val="0"/>
      <w:divBdr>
        <w:top w:val="none" w:sz="0" w:space="0" w:color="auto"/>
        <w:left w:val="none" w:sz="0" w:space="0" w:color="auto"/>
        <w:bottom w:val="none" w:sz="0" w:space="0" w:color="auto"/>
        <w:right w:val="none" w:sz="0" w:space="0" w:color="auto"/>
      </w:divBdr>
    </w:div>
    <w:div w:id="927225957">
      <w:bodyDiv w:val="1"/>
      <w:marLeft w:val="0"/>
      <w:marRight w:val="0"/>
      <w:marTop w:val="0"/>
      <w:marBottom w:val="0"/>
      <w:divBdr>
        <w:top w:val="none" w:sz="0" w:space="0" w:color="auto"/>
        <w:left w:val="none" w:sz="0" w:space="0" w:color="auto"/>
        <w:bottom w:val="none" w:sz="0" w:space="0" w:color="auto"/>
        <w:right w:val="none" w:sz="0" w:space="0" w:color="auto"/>
      </w:divBdr>
    </w:div>
    <w:div w:id="927301228">
      <w:bodyDiv w:val="1"/>
      <w:marLeft w:val="0"/>
      <w:marRight w:val="0"/>
      <w:marTop w:val="0"/>
      <w:marBottom w:val="0"/>
      <w:divBdr>
        <w:top w:val="none" w:sz="0" w:space="0" w:color="auto"/>
        <w:left w:val="none" w:sz="0" w:space="0" w:color="auto"/>
        <w:bottom w:val="none" w:sz="0" w:space="0" w:color="auto"/>
        <w:right w:val="none" w:sz="0" w:space="0" w:color="auto"/>
      </w:divBdr>
    </w:div>
    <w:div w:id="927345323">
      <w:bodyDiv w:val="1"/>
      <w:marLeft w:val="0"/>
      <w:marRight w:val="0"/>
      <w:marTop w:val="0"/>
      <w:marBottom w:val="0"/>
      <w:divBdr>
        <w:top w:val="none" w:sz="0" w:space="0" w:color="auto"/>
        <w:left w:val="none" w:sz="0" w:space="0" w:color="auto"/>
        <w:bottom w:val="none" w:sz="0" w:space="0" w:color="auto"/>
        <w:right w:val="none" w:sz="0" w:space="0" w:color="auto"/>
      </w:divBdr>
    </w:div>
    <w:div w:id="927421040">
      <w:bodyDiv w:val="1"/>
      <w:marLeft w:val="0"/>
      <w:marRight w:val="0"/>
      <w:marTop w:val="0"/>
      <w:marBottom w:val="0"/>
      <w:divBdr>
        <w:top w:val="none" w:sz="0" w:space="0" w:color="auto"/>
        <w:left w:val="none" w:sz="0" w:space="0" w:color="auto"/>
        <w:bottom w:val="none" w:sz="0" w:space="0" w:color="auto"/>
        <w:right w:val="none" w:sz="0" w:space="0" w:color="auto"/>
      </w:divBdr>
    </w:div>
    <w:div w:id="927537255">
      <w:bodyDiv w:val="1"/>
      <w:marLeft w:val="0"/>
      <w:marRight w:val="0"/>
      <w:marTop w:val="0"/>
      <w:marBottom w:val="0"/>
      <w:divBdr>
        <w:top w:val="none" w:sz="0" w:space="0" w:color="auto"/>
        <w:left w:val="none" w:sz="0" w:space="0" w:color="auto"/>
        <w:bottom w:val="none" w:sz="0" w:space="0" w:color="auto"/>
        <w:right w:val="none" w:sz="0" w:space="0" w:color="auto"/>
      </w:divBdr>
    </w:div>
    <w:div w:id="927542601">
      <w:bodyDiv w:val="1"/>
      <w:marLeft w:val="0"/>
      <w:marRight w:val="0"/>
      <w:marTop w:val="0"/>
      <w:marBottom w:val="0"/>
      <w:divBdr>
        <w:top w:val="none" w:sz="0" w:space="0" w:color="auto"/>
        <w:left w:val="none" w:sz="0" w:space="0" w:color="auto"/>
        <w:bottom w:val="none" w:sz="0" w:space="0" w:color="auto"/>
        <w:right w:val="none" w:sz="0" w:space="0" w:color="auto"/>
      </w:divBdr>
    </w:div>
    <w:div w:id="927543026">
      <w:bodyDiv w:val="1"/>
      <w:marLeft w:val="0"/>
      <w:marRight w:val="0"/>
      <w:marTop w:val="0"/>
      <w:marBottom w:val="0"/>
      <w:divBdr>
        <w:top w:val="none" w:sz="0" w:space="0" w:color="auto"/>
        <w:left w:val="none" w:sz="0" w:space="0" w:color="auto"/>
        <w:bottom w:val="none" w:sz="0" w:space="0" w:color="auto"/>
        <w:right w:val="none" w:sz="0" w:space="0" w:color="auto"/>
      </w:divBdr>
    </w:div>
    <w:div w:id="927663402">
      <w:bodyDiv w:val="1"/>
      <w:marLeft w:val="0"/>
      <w:marRight w:val="0"/>
      <w:marTop w:val="0"/>
      <w:marBottom w:val="0"/>
      <w:divBdr>
        <w:top w:val="none" w:sz="0" w:space="0" w:color="auto"/>
        <w:left w:val="none" w:sz="0" w:space="0" w:color="auto"/>
        <w:bottom w:val="none" w:sz="0" w:space="0" w:color="auto"/>
        <w:right w:val="none" w:sz="0" w:space="0" w:color="auto"/>
      </w:divBdr>
    </w:div>
    <w:div w:id="927664417">
      <w:bodyDiv w:val="1"/>
      <w:marLeft w:val="0"/>
      <w:marRight w:val="0"/>
      <w:marTop w:val="0"/>
      <w:marBottom w:val="0"/>
      <w:divBdr>
        <w:top w:val="none" w:sz="0" w:space="0" w:color="auto"/>
        <w:left w:val="none" w:sz="0" w:space="0" w:color="auto"/>
        <w:bottom w:val="none" w:sz="0" w:space="0" w:color="auto"/>
        <w:right w:val="none" w:sz="0" w:space="0" w:color="auto"/>
      </w:divBdr>
    </w:div>
    <w:div w:id="927690896">
      <w:bodyDiv w:val="1"/>
      <w:marLeft w:val="0"/>
      <w:marRight w:val="0"/>
      <w:marTop w:val="0"/>
      <w:marBottom w:val="0"/>
      <w:divBdr>
        <w:top w:val="none" w:sz="0" w:space="0" w:color="auto"/>
        <w:left w:val="none" w:sz="0" w:space="0" w:color="auto"/>
        <w:bottom w:val="none" w:sz="0" w:space="0" w:color="auto"/>
        <w:right w:val="none" w:sz="0" w:space="0" w:color="auto"/>
      </w:divBdr>
    </w:div>
    <w:div w:id="927692590">
      <w:bodyDiv w:val="1"/>
      <w:marLeft w:val="0"/>
      <w:marRight w:val="0"/>
      <w:marTop w:val="0"/>
      <w:marBottom w:val="0"/>
      <w:divBdr>
        <w:top w:val="none" w:sz="0" w:space="0" w:color="auto"/>
        <w:left w:val="none" w:sz="0" w:space="0" w:color="auto"/>
        <w:bottom w:val="none" w:sz="0" w:space="0" w:color="auto"/>
        <w:right w:val="none" w:sz="0" w:space="0" w:color="auto"/>
      </w:divBdr>
    </w:div>
    <w:div w:id="927694038">
      <w:bodyDiv w:val="1"/>
      <w:marLeft w:val="0"/>
      <w:marRight w:val="0"/>
      <w:marTop w:val="0"/>
      <w:marBottom w:val="0"/>
      <w:divBdr>
        <w:top w:val="none" w:sz="0" w:space="0" w:color="auto"/>
        <w:left w:val="none" w:sz="0" w:space="0" w:color="auto"/>
        <w:bottom w:val="none" w:sz="0" w:space="0" w:color="auto"/>
        <w:right w:val="none" w:sz="0" w:space="0" w:color="auto"/>
      </w:divBdr>
    </w:div>
    <w:div w:id="927732301">
      <w:bodyDiv w:val="1"/>
      <w:marLeft w:val="0"/>
      <w:marRight w:val="0"/>
      <w:marTop w:val="0"/>
      <w:marBottom w:val="0"/>
      <w:divBdr>
        <w:top w:val="none" w:sz="0" w:space="0" w:color="auto"/>
        <w:left w:val="none" w:sz="0" w:space="0" w:color="auto"/>
        <w:bottom w:val="none" w:sz="0" w:space="0" w:color="auto"/>
        <w:right w:val="none" w:sz="0" w:space="0" w:color="auto"/>
      </w:divBdr>
    </w:div>
    <w:div w:id="927732619">
      <w:bodyDiv w:val="1"/>
      <w:marLeft w:val="0"/>
      <w:marRight w:val="0"/>
      <w:marTop w:val="0"/>
      <w:marBottom w:val="0"/>
      <w:divBdr>
        <w:top w:val="none" w:sz="0" w:space="0" w:color="auto"/>
        <w:left w:val="none" w:sz="0" w:space="0" w:color="auto"/>
        <w:bottom w:val="none" w:sz="0" w:space="0" w:color="auto"/>
        <w:right w:val="none" w:sz="0" w:space="0" w:color="auto"/>
      </w:divBdr>
    </w:div>
    <w:div w:id="927739434">
      <w:bodyDiv w:val="1"/>
      <w:marLeft w:val="0"/>
      <w:marRight w:val="0"/>
      <w:marTop w:val="0"/>
      <w:marBottom w:val="0"/>
      <w:divBdr>
        <w:top w:val="none" w:sz="0" w:space="0" w:color="auto"/>
        <w:left w:val="none" w:sz="0" w:space="0" w:color="auto"/>
        <w:bottom w:val="none" w:sz="0" w:space="0" w:color="auto"/>
        <w:right w:val="none" w:sz="0" w:space="0" w:color="auto"/>
      </w:divBdr>
    </w:div>
    <w:div w:id="927812948">
      <w:bodyDiv w:val="1"/>
      <w:marLeft w:val="0"/>
      <w:marRight w:val="0"/>
      <w:marTop w:val="0"/>
      <w:marBottom w:val="0"/>
      <w:divBdr>
        <w:top w:val="none" w:sz="0" w:space="0" w:color="auto"/>
        <w:left w:val="none" w:sz="0" w:space="0" w:color="auto"/>
        <w:bottom w:val="none" w:sz="0" w:space="0" w:color="auto"/>
        <w:right w:val="none" w:sz="0" w:space="0" w:color="auto"/>
      </w:divBdr>
    </w:div>
    <w:div w:id="927889432">
      <w:bodyDiv w:val="1"/>
      <w:marLeft w:val="0"/>
      <w:marRight w:val="0"/>
      <w:marTop w:val="0"/>
      <w:marBottom w:val="0"/>
      <w:divBdr>
        <w:top w:val="none" w:sz="0" w:space="0" w:color="auto"/>
        <w:left w:val="none" w:sz="0" w:space="0" w:color="auto"/>
        <w:bottom w:val="none" w:sz="0" w:space="0" w:color="auto"/>
        <w:right w:val="none" w:sz="0" w:space="0" w:color="auto"/>
      </w:divBdr>
    </w:div>
    <w:div w:id="928008273">
      <w:bodyDiv w:val="1"/>
      <w:marLeft w:val="0"/>
      <w:marRight w:val="0"/>
      <w:marTop w:val="0"/>
      <w:marBottom w:val="0"/>
      <w:divBdr>
        <w:top w:val="none" w:sz="0" w:space="0" w:color="auto"/>
        <w:left w:val="none" w:sz="0" w:space="0" w:color="auto"/>
        <w:bottom w:val="none" w:sz="0" w:space="0" w:color="auto"/>
        <w:right w:val="none" w:sz="0" w:space="0" w:color="auto"/>
      </w:divBdr>
    </w:div>
    <w:div w:id="928076940">
      <w:bodyDiv w:val="1"/>
      <w:marLeft w:val="0"/>
      <w:marRight w:val="0"/>
      <w:marTop w:val="0"/>
      <w:marBottom w:val="0"/>
      <w:divBdr>
        <w:top w:val="none" w:sz="0" w:space="0" w:color="auto"/>
        <w:left w:val="none" w:sz="0" w:space="0" w:color="auto"/>
        <w:bottom w:val="none" w:sz="0" w:space="0" w:color="auto"/>
        <w:right w:val="none" w:sz="0" w:space="0" w:color="auto"/>
      </w:divBdr>
    </w:div>
    <w:div w:id="928122273">
      <w:bodyDiv w:val="1"/>
      <w:marLeft w:val="0"/>
      <w:marRight w:val="0"/>
      <w:marTop w:val="0"/>
      <w:marBottom w:val="0"/>
      <w:divBdr>
        <w:top w:val="none" w:sz="0" w:space="0" w:color="auto"/>
        <w:left w:val="none" w:sz="0" w:space="0" w:color="auto"/>
        <w:bottom w:val="none" w:sz="0" w:space="0" w:color="auto"/>
        <w:right w:val="none" w:sz="0" w:space="0" w:color="auto"/>
      </w:divBdr>
    </w:div>
    <w:div w:id="928122652">
      <w:bodyDiv w:val="1"/>
      <w:marLeft w:val="0"/>
      <w:marRight w:val="0"/>
      <w:marTop w:val="0"/>
      <w:marBottom w:val="0"/>
      <w:divBdr>
        <w:top w:val="none" w:sz="0" w:space="0" w:color="auto"/>
        <w:left w:val="none" w:sz="0" w:space="0" w:color="auto"/>
        <w:bottom w:val="none" w:sz="0" w:space="0" w:color="auto"/>
        <w:right w:val="none" w:sz="0" w:space="0" w:color="auto"/>
      </w:divBdr>
    </w:div>
    <w:div w:id="928347689">
      <w:bodyDiv w:val="1"/>
      <w:marLeft w:val="0"/>
      <w:marRight w:val="0"/>
      <w:marTop w:val="0"/>
      <w:marBottom w:val="0"/>
      <w:divBdr>
        <w:top w:val="none" w:sz="0" w:space="0" w:color="auto"/>
        <w:left w:val="none" w:sz="0" w:space="0" w:color="auto"/>
        <w:bottom w:val="none" w:sz="0" w:space="0" w:color="auto"/>
        <w:right w:val="none" w:sz="0" w:space="0" w:color="auto"/>
      </w:divBdr>
    </w:div>
    <w:div w:id="928388224">
      <w:bodyDiv w:val="1"/>
      <w:marLeft w:val="0"/>
      <w:marRight w:val="0"/>
      <w:marTop w:val="0"/>
      <w:marBottom w:val="0"/>
      <w:divBdr>
        <w:top w:val="none" w:sz="0" w:space="0" w:color="auto"/>
        <w:left w:val="none" w:sz="0" w:space="0" w:color="auto"/>
        <w:bottom w:val="none" w:sz="0" w:space="0" w:color="auto"/>
        <w:right w:val="none" w:sz="0" w:space="0" w:color="auto"/>
      </w:divBdr>
    </w:div>
    <w:div w:id="928463678">
      <w:bodyDiv w:val="1"/>
      <w:marLeft w:val="0"/>
      <w:marRight w:val="0"/>
      <w:marTop w:val="0"/>
      <w:marBottom w:val="0"/>
      <w:divBdr>
        <w:top w:val="none" w:sz="0" w:space="0" w:color="auto"/>
        <w:left w:val="none" w:sz="0" w:space="0" w:color="auto"/>
        <w:bottom w:val="none" w:sz="0" w:space="0" w:color="auto"/>
        <w:right w:val="none" w:sz="0" w:space="0" w:color="auto"/>
      </w:divBdr>
    </w:div>
    <w:div w:id="928466934">
      <w:bodyDiv w:val="1"/>
      <w:marLeft w:val="0"/>
      <w:marRight w:val="0"/>
      <w:marTop w:val="0"/>
      <w:marBottom w:val="0"/>
      <w:divBdr>
        <w:top w:val="none" w:sz="0" w:space="0" w:color="auto"/>
        <w:left w:val="none" w:sz="0" w:space="0" w:color="auto"/>
        <w:bottom w:val="none" w:sz="0" w:space="0" w:color="auto"/>
        <w:right w:val="none" w:sz="0" w:space="0" w:color="auto"/>
      </w:divBdr>
    </w:div>
    <w:div w:id="928467196">
      <w:bodyDiv w:val="1"/>
      <w:marLeft w:val="0"/>
      <w:marRight w:val="0"/>
      <w:marTop w:val="0"/>
      <w:marBottom w:val="0"/>
      <w:divBdr>
        <w:top w:val="none" w:sz="0" w:space="0" w:color="auto"/>
        <w:left w:val="none" w:sz="0" w:space="0" w:color="auto"/>
        <w:bottom w:val="none" w:sz="0" w:space="0" w:color="auto"/>
        <w:right w:val="none" w:sz="0" w:space="0" w:color="auto"/>
      </w:divBdr>
    </w:div>
    <w:div w:id="928585967">
      <w:bodyDiv w:val="1"/>
      <w:marLeft w:val="0"/>
      <w:marRight w:val="0"/>
      <w:marTop w:val="0"/>
      <w:marBottom w:val="0"/>
      <w:divBdr>
        <w:top w:val="none" w:sz="0" w:space="0" w:color="auto"/>
        <w:left w:val="none" w:sz="0" w:space="0" w:color="auto"/>
        <w:bottom w:val="none" w:sz="0" w:space="0" w:color="auto"/>
        <w:right w:val="none" w:sz="0" w:space="0" w:color="auto"/>
      </w:divBdr>
    </w:div>
    <w:div w:id="928656042">
      <w:bodyDiv w:val="1"/>
      <w:marLeft w:val="0"/>
      <w:marRight w:val="0"/>
      <w:marTop w:val="0"/>
      <w:marBottom w:val="0"/>
      <w:divBdr>
        <w:top w:val="none" w:sz="0" w:space="0" w:color="auto"/>
        <w:left w:val="none" w:sz="0" w:space="0" w:color="auto"/>
        <w:bottom w:val="none" w:sz="0" w:space="0" w:color="auto"/>
        <w:right w:val="none" w:sz="0" w:space="0" w:color="auto"/>
      </w:divBdr>
    </w:div>
    <w:div w:id="928998508">
      <w:bodyDiv w:val="1"/>
      <w:marLeft w:val="0"/>
      <w:marRight w:val="0"/>
      <w:marTop w:val="0"/>
      <w:marBottom w:val="0"/>
      <w:divBdr>
        <w:top w:val="none" w:sz="0" w:space="0" w:color="auto"/>
        <w:left w:val="none" w:sz="0" w:space="0" w:color="auto"/>
        <w:bottom w:val="none" w:sz="0" w:space="0" w:color="auto"/>
        <w:right w:val="none" w:sz="0" w:space="0" w:color="auto"/>
      </w:divBdr>
    </w:div>
    <w:div w:id="929001689">
      <w:bodyDiv w:val="1"/>
      <w:marLeft w:val="0"/>
      <w:marRight w:val="0"/>
      <w:marTop w:val="0"/>
      <w:marBottom w:val="0"/>
      <w:divBdr>
        <w:top w:val="none" w:sz="0" w:space="0" w:color="auto"/>
        <w:left w:val="none" w:sz="0" w:space="0" w:color="auto"/>
        <w:bottom w:val="none" w:sz="0" w:space="0" w:color="auto"/>
        <w:right w:val="none" w:sz="0" w:space="0" w:color="auto"/>
      </w:divBdr>
    </w:div>
    <w:div w:id="929044237">
      <w:bodyDiv w:val="1"/>
      <w:marLeft w:val="0"/>
      <w:marRight w:val="0"/>
      <w:marTop w:val="0"/>
      <w:marBottom w:val="0"/>
      <w:divBdr>
        <w:top w:val="none" w:sz="0" w:space="0" w:color="auto"/>
        <w:left w:val="none" w:sz="0" w:space="0" w:color="auto"/>
        <w:bottom w:val="none" w:sz="0" w:space="0" w:color="auto"/>
        <w:right w:val="none" w:sz="0" w:space="0" w:color="auto"/>
      </w:divBdr>
    </w:div>
    <w:div w:id="929117629">
      <w:bodyDiv w:val="1"/>
      <w:marLeft w:val="0"/>
      <w:marRight w:val="0"/>
      <w:marTop w:val="0"/>
      <w:marBottom w:val="0"/>
      <w:divBdr>
        <w:top w:val="none" w:sz="0" w:space="0" w:color="auto"/>
        <w:left w:val="none" w:sz="0" w:space="0" w:color="auto"/>
        <w:bottom w:val="none" w:sz="0" w:space="0" w:color="auto"/>
        <w:right w:val="none" w:sz="0" w:space="0" w:color="auto"/>
      </w:divBdr>
    </w:div>
    <w:div w:id="929120204">
      <w:bodyDiv w:val="1"/>
      <w:marLeft w:val="0"/>
      <w:marRight w:val="0"/>
      <w:marTop w:val="0"/>
      <w:marBottom w:val="0"/>
      <w:divBdr>
        <w:top w:val="none" w:sz="0" w:space="0" w:color="auto"/>
        <w:left w:val="none" w:sz="0" w:space="0" w:color="auto"/>
        <w:bottom w:val="none" w:sz="0" w:space="0" w:color="auto"/>
        <w:right w:val="none" w:sz="0" w:space="0" w:color="auto"/>
      </w:divBdr>
    </w:div>
    <w:div w:id="929191910">
      <w:bodyDiv w:val="1"/>
      <w:marLeft w:val="0"/>
      <w:marRight w:val="0"/>
      <w:marTop w:val="0"/>
      <w:marBottom w:val="0"/>
      <w:divBdr>
        <w:top w:val="none" w:sz="0" w:space="0" w:color="auto"/>
        <w:left w:val="none" w:sz="0" w:space="0" w:color="auto"/>
        <w:bottom w:val="none" w:sz="0" w:space="0" w:color="auto"/>
        <w:right w:val="none" w:sz="0" w:space="0" w:color="auto"/>
      </w:divBdr>
    </w:div>
    <w:div w:id="929198681">
      <w:bodyDiv w:val="1"/>
      <w:marLeft w:val="0"/>
      <w:marRight w:val="0"/>
      <w:marTop w:val="0"/>
      <w:marBottom w:val="0"/>
      <w:divBdr>
        <w:top w:val="none" w:sz="0" w:space="0" w:color="auto"/>
        <w:left w:val="none" w:sz="0" w:space="0" w:color="auto"/>
        <w:bottom w:val="none" w:sz="0" w:space="0" w:color="auto"/>
        <w:right w:val="none" w:sz="0" w:space="0" w:color="auto"/>
      </w:divBdr>
    </w:div>
    <w:div w:id="929200954">
      <w:bodyDiv w:val="1"/>
      <w:marLeft w:val="0"/>
      <w:marRight w:val="0"/>
      <w:marTop w:val="0"/>
      <w:marBottom w:val="0"/>
      <w:divBdr>
        <w:top w:val="none" w:sz="0" w:space="0" w:color="auto"/>
        <w:left w:val="none" w:sz="0" w:space="0" w:color="auto"/>
        <w:bottom w:val="none" w:sz="0" w:space="0" w:color="auto"/>
        <w:right w:val="none" w:sz="0" w:space="0" w:color="auto"/>
      </w:divBdr>
    </w:div>
    <w:div w:id="929201030">
      <w:bodyDiv w:val="1"/>
      <w:marLeft w:val="0"/>
      <w:marRight w:val="0"/>
      <w:marTop w:val="0"/>
      <w:marBottom w:val="0"/>
      <w:divBdr>
        <w:top w:val="none" w:sz="0" w:space="0" w:color="auto"/>
        <w:left w:val="none" w:sz="0" w:space="0" w:color="auto"/>
        <w:bottom w:val="none" w:sz="0" w:space="0" w:color="auto"/>
        <w:right w:val="none" w:sz="0" w:space="0" w:color="auto"/>
      </w:divBdr>
    </w:div>
    <w:div w:id="929238307">
      <w:bodyDiv w:val="1"/>
      <w:marLeft w:val="0"/>
      <w:marRight w:val="0"/>
      <w:marTop w:val="0"/>
      <w:marBottom w:val="0"/>
      <w:divBdr>
        <w:top w:val="none" w:sz="0" w:space="0" w:color="auto"/>
        <w:left w:val="none" w:sz="0" w:space="0" w:color="auto"/>
        <w:bottom w:val="none" w:sz="0" w:space="0" w:color="auto"/>
        <w:right w:val="none" w:sz="0" w:space="0" w:color="auto"/>
      </w:divBdr>
    </w:div>
    <w:div w:id="929315921">
      <w:bodyDiv w:val="1"/>
      <w:marLeft w:val="0"/>
      <w:marRight w:val="0"/>
      <w:marTop w:val="0"/>
      <w:marBottom w:val="0"/>
      <w:divBdr>
        <w:top w:val="none" w:sz="0" w:space="0" w:color="auto"/>
        <w:left w:val="none" w:sz="0" w:space="0" w:color="auto"/>
        <w:bottom w:val="none" w:sz="0" w:space="0" w:color="auto"/>
        <w:right w:val="none" w:sz="0" w:space="0" w:color="auto"/>
      </w:divBdr>
    </w:div>
    <w:div w:id="929389678">
      <w:bodyDiv w:val="1"/>
      <w:marLeft w:val="0"/>
      <w:marRight w:val="0"/>
      <w:marTop w:val="0"/>
      <w:marBottom w:val="0"/>
      <w:divBdr>
        <w:top w:val="none" w:sz="0" w:space="0" w:color="auto"/>
        <w:left w:val="none" w:sz="0" w:space="0" w:color="auto"/>
        <w:bottom w:val="none" w:sz="0" w:space="0" w:color="auto"/>
        <w:right w:val="none" w:sz="0" w:space="0" w:color="auto"/>
      </w:divBdr>
    </w:div>
    <w:div w:id="929391911">
      <w:bodyDiv w:val="1"/>
      <w:marLeft w:val="0"/>
      <w:marRight w:val="0"/>
      <w:marTop w:val="0"/>
      <w:marBottom w:val="0"/>
      <w:divBdr>
        <w:top w:val="none" w:sz="0" w:space="0" w:color="auto"/>
        <w:left w:val="none" w:sz="0" w:space="0" w:color="auto"/>
        <w:bottom w:val="none" w:sz="0" w:space="0" w:color="auto"/>
        <w:right w:val="none" w:sz="0" w:space="0" w:color="auto"/>
      </w:divBdr>
    </w:div>
    <w:div w:id="929462531">
      <w:bodyDiv w:val="1"/>
      <w:marLeft w:val="0"/>
      <w:marRight w:val="0"/>
      <w:marTop w:val="0"/>
      <w:marBottom w:val="0"/>
      <w:divBdr>
        <w:top w:val="none" w:sz="0" w:space="0" w:color="auto"/>
        <w:left w:val="none" w:sz="0" w:space="0" w:color="auto"/>
        <w:bottom w:val="none" w:sz="0" w:space="0" w:color="auto"/>
        <w:right w:val="none" w:sz="0" w:space="0" w:color="auto"/>
      </w:divBdr>
    </w:div>
    <w:div w:id="929584377">
      <w:bodyDiv w:val="1"/>
      <w:marLeft w:val="0"/>
      <w:marRight w:val="0"/>
      <w:marTop w:val="0"/>
      <w:marBottom w:val="0"/>
      <w:divBdr>
        <w:top w:val="none" w:sz="0" w:space="0" w:color="auto"/>
        <w:left w:val="none" w:sz="0" w:space="0" w:color="auto"/>
        <w:bottom w:val="none" w:sz="0" w:space="0" w:color="auto"/>
        <w:right w:val="none" w:sz="0" w:space="0" w:color="auto"/>
      </w:divBdr>
    </w:div>
    <w:div w:id="929655311">
      <w:bodyDiv w:val="1"/>
      <w:marLeft w:val="0"/>
      <w:marRight w:val="0"/>
      <w:marTop w:val="0"/>
      <w:marBottom w:val="0"/>
      <w:divBdr>
        <w:top w:val="none" w:sz="0" w:space="0" w:color="auto"/>
        <w:left w:val="none" w:sz="0" w:space="0" w:color="auto"/>
        <w:bottom w:val="none" w:sz="0" w:space="0" w:color="auto"/>
        <w:right w:val="none" w:sz="0" w:space="0" w:color="auto"/>
      </w:divBdr>
    </w:div>
    <w:div w:id="929703336">
      <w:bodyDiv w:val="1"/>
      <w:marLeft w:val="0"/>
      <w:marRight w:val="0"/>
      <w:marTop w:val="0"/>
      <w:marBottom w:val="0"/>
      <w:divBdr>
        <w:top w:val="none" w:sz="0" w:space="0" w:color="auto"/>
        <w:left w:val="none" w:sz="0" w:space="0" w:color="auto"/>
        <w:bottom w:val="none" w:sz="0" w:space="0" w:color="auto"/>
        <w:right w:val="none" w:sz="0" w:space="0" w:color="auto"/>
      </w:divBdr>
    </w:div>
    <w:div w:id="929772396">
      <w:bodyDiv w:val="1"/>
      <w:marLeft w:val="0"/>
      <w:marRight w:val="0"/>
      <w:marTop w:val="0"/>
      <w:marBottom w:val="0"/>
      <w:divBdr>
        <w:top w:val="none" w:sz="0" w:space="0" w:color="auto"/>
        <w:left w:val="none" w:sz="0" w:space="0" w:color="auto"/>
        <w:bottom w:val="none" w:sz="0" w:space="0" w:color="auto"/>
        <w:right w:val="none" w:sz="0" w:space="0" w:color="auto"/>
      </w:divBdr>
    </w:div>
    <w:div w:id="929777515">
      <w:bodyDiv w:val="1"/>
      <w:marLeft w:val="0"/>
      <w:marRight w:val="0"/>
      <w:marTop w:val="0"/>
      <w:marBottom w:val="0"/>
      <w:divBdr>
        <w:top w:val="none" w:sz="0" w:space="0" w:color="auto"/>
        <w:left w:val="none" w:sz="0" w:space="0" w:color="auto"/>
        <w:bottom w:val="none" w:sz="0" w:space="0" w:color="auto"/>
        <w:right w:val="none" w:sz="0" w:space="0" w:color="auto"/>
      </w:divBdr>
    </w:div>
    <w:div w:id="929778805">
      <w:bodyDiv w:val="1"/>
      <w:marLeft w:val="0"/>
      <w:marRight w:val="0"/>
      <w:marTop w:val="0"/>
      <w:marBottom w:val="0"/>
      <w:divBdr>
        <w:top w:val="none" w:sz="0" w:space="0" w:color="auto"/>
        <w:left w:val="none" w:sz="0" w:space="0" w:color="auto"/>
        <w:bottom w:val="none" w:sz="0" w:space="0" w:color="auto"/>
        <w:right w:val="none" w:sz="0" w:space="0" w:color="auto"/>
      </w:divBdr>
    </w:div>
    <w:div w:id="929780043">
      <w:bodyDiv w:val="1"/>
      <w:marLeft w:val="0"/>
      <w:marRight w:val="0"/>
      <w:marTop w:val="0"/>
      <w:marBottom w:val="0"/>
      <w:divBdr>
        <w:top w:val="none" w:sz="0" w:space="0" w:color="auto"/>
        <w:left w:val="none" w:sz="0" w:space="0" w:color="auto"/>
        <w:bottom w:val="none" w:sz="0" w:space="0" w:color="auto"/>
        <w:right w:val="none" w:sz="0" w:space="0" w:color="auto"/>
      </w:divBdr>
    </w:div>
    <w:div w:id="929856512">
      <w:bodyDiv w:val="1"/>
      <w:marLeft w:val="0"/>
      <w:marRight w:val="0"/>
      <w:marTop w:val="0"/>
      <w:marBottom w:val="0"/>
      <w:divBdr>
        <w:top w:val="none" w:sz="0" w:space="0" w:color="auto"/>
        <w:left w:val="none" w:sz="0" w:space="0" w:color="auto"/>
        <w:bottom w:val="none" w:sz="0" w:space="0" w:color="auto"/>
        <w:right w:val="none" w:sz="0" w:space="0" w:color="auto"/>
      </w:divBdr>
    </w:div>
    <w:div w:id="929895041">
      <w:bodyDiv w:val="1"/>
      <w:marLeft w:val="0"/>
      <w:marRight w:val="0"/>
      <w:marTop w:val="0"/>
      <w:marBottom w:val="0"/>
      <w:divBdr>
        <w:top w:val="none" w:sz="0" w:space="0" w:color="auto"/>
        <w:left w:val="none" w:sz="0" w:space="0" w:color="auto"/>
        <w:bottom w:val="none" w:sz="0" w:space="0" w:color="auto"/>
        <w:right w:val="none" w:sz="0" w:space="0" w:color="auto"/>
      </w:divBdr>
    </w:div>
    <w:div w:id="929896590">
      <w:bodyDiv w:val="1"/>
      <w:marLeft w:val="0"/>
      <w:marRight w:val="0"/>
      <w:marTop w:val="0"/>
      <w:marBottom w:val="0"/>
      <w:divBdr>
        <w:top w:val="none" w:sz="0" w:space="0" w:color="auto"/>
        <w:left w:val="none" w:sz="0" w:space="0" w:color="auto"/>
        <w:bottom w:val="none" w:sz="0" w:space="0" w:color="auto"/>
        <w:right w:val="none" w:sz="0" w:space="0" w:color="auto"/>
      </w:divBdr>
    </w:div>
    <w:div w:id="929969879">
      <w:bodyDiv w:val="1"/>
      <w:marLeft w:val="0"/>
      <w:marRight w:val="0"/>
      <w:marTop w:val="0"/>
      <w:marBottom w:val="0"/>
      <w:divBdr>
        <w:top w:val="none" w:sz="0" w:space="0" w:color="auto"/>
        <w:left w:val="none" w:sz="0" w:space="0" w:color="auto"/>
        <w:bottom w:val="none" w:sz="0" w:space="0" w:color="auto"/>
        <w:right w:val="none" w:sz="0" w:space="0" w:color="auto"/>
      </w:divBdr>
    </w:div>
    <w:div w:id="929974140">
      <w:bodyDiv w:val="1"/>
      <w:marLeft w:val="0"/>
      <w:marRight w:val="0"/>
      <w:marTop w:val="0"/>
      <w:marBottom w:val="0"/>
      <w:divBdr>
        <w:top w:val="none" w:sz="0" w:space="0" w:color="auto"/>
        <w:left w:val="none" w:sz="0" w:space="0" w:color="auto"/>
        <w:bottom w:val="none" w:sz="0" w:space="0" w:color="auto"/>
        <w:right w:val="none" w:sz="0" w:space="0" w:color="auto"/>
      </w:divBdr>
    </w:div>
    <w:div w:id="930118023">
      <w:bodyDiv w:val="1"/>
      <w:marLeft w:val="0"/>
      <w:marRight w:val="0"/>
      <w:marTop w:val="0"/>
      <w:marBottom w:val="0"/>
      <w:divBdr>
        <w:top w:val="none" w:sz="0" w:space="0" w:color="auto"/>
        <w:left w:val="none" w:sz="0" w:space="0" w:color="auto"/>
        <w:bottom w:val="none" w:sz="0" w:space="0" w:color="auto"/>
        <w:right w:val="none" w:sz="0" w:space="0" w:color="auto"/>
      </w:divBdr>
    </w:div>
    <w:div w:id="930166765">
      <w:bodyDiv w:val="1"/>
      <w:marLeft w:val="0"/>
      <w:marRight w:val="0"/>
      <w:marTop w:val="0"/>
      <w:marBottom w:val="0"/>
      <w:divBdr>
        <w:top w:val="none" w:sz="0" w:space="0" w:color="auto"/>
        <w:left w:val="none" w:sz="0" w:space="0" w:color="auto"/>
        <w:bottom w:val="none" w:sz="0" w:space="0" w:color="auto"/>
        <w:right w:val="none" w:sz="0" w:space="0" w:color="auto"/>
      </w:divBdr>
    </w:div>
    <w:div w:id="930236958">
      <w:bodyDiv w:val="1"/>
      <w:marLeft w:val="0"/>
      <w:marRight w:val="0"/>
      <w:marTop w:val="0"/>
      <w:marBottom w:val="0"/>
      <w:divBdr>
        <w:top w:val="none" w:sz="0" w:space="0" w:color="auto"/>
        <w:left w:val="none" w:sz="0" w:space="0" w:color="auto"/>
        <w:bottom w:val="none" w:sz="0" w:space="0" w:color="auto"/>
        <w:right w:val="none" w:sz="0" w:space="0" w:color="auto"/>
      </w:divBdr>
    </w:div>
    <w:div w:id="930309699">
      <w:bodyDiv w:val="1"/>
      <w:marLeft w:val="0"/>
      <w:marRight w:val="0"/>
      <w:marTop w:val="0"/>
      <w:marBottom w:val="0"/>
      <w:divBdr>
        <w:top w:val="none" w:sz="0" w:space="0" w:color="auto"/>
        <w:left w:val="none" w:sz="0" w:space="0" w:color="auto"/>
        <w:bottom w:val="none" w:sz="0" w:space="0" w:color="auto"/>
        <w:right w:val="none" w:sz="0" w:space="0" w:color="auto"/>
      </w:divBdr>
    </w:div>
    <w:div w:id="930311433">
      <w:bodyDiv w:val="1"/>
      <w:marLeft w:val="0"/>
      <w:marRight w:val="0"/>
      <w:marTop w:val="0"/>
      <w:marBottom w:val="0"/>
      <w:divBdr>
        <w:top w:val="none" w:sz="0" w:space="0" w:color="auto"/>
        <w:left w:val="none" w:sz="0" w:space="0" w:color="auto"/>
        <w:bottom w:val="none" w:sz="0" w:space="0" w:color="auto"/>
        <w:right w:val="none" w:sz="0" w:space="0" w:color="auto"/>
      </w:divBdr>
    </w:div>
    <w:div w:id="930353840">
      <w:bodyDiv w:val="1"/>
      <w:marLeft w:val="0"/>
      <w:marRight w:val="0"/>
      <w:marTop w:val="0"/>
      <w:marBottom w:val="0"/>
      <w:divBdr>
        <w:top w:val="none" w:sz="0" w:space="0" w:color="auto"/>
        <w:left w:val="none" w:sz="0" w:space="0" w:color="auto"/>
        <w:bottom w:val="none" w:sz="0" w:space="0" w:color="auto"/>
        <w:right w:val="none" w:sz="0" w:space="0" w:color="auto"/>
      </w:divBdr>
    </w:div>
    <w:div w:id="930357899">
      <w:bodyDiv w:val="1"/>
      <w:marLeft w:val="0"/>
      <w:marRight w:val="0"/>
      <w:marTop w:val="0"/>
      <w:marBottom w:val="0"/>
      <w:divBdr>
        <w:top w:val="none" w:sz="0" w:space="0" w:color="auto"/>
        <w:left w:val="none" w:sz="0" w:space="0" w:color="auto"/>
        <w:bottom w:val="none" w:sz="0" w:space="0" w:color="auto"/>
        <w:right w:val="none" w:sz="0" w:space="0" w:color="auto"/>
      </w:divBdr>
    </w:div>
    <w:div w:id="930428434">
      <w:bodyDiv w:val="1"/>
      <w:marLeft w:val="0"/>
      <w:marRight w:val="0"/>
      <w:marTop w:val="0"/>
      <w:marBottom w:val="0"/>
      <w:divBdr>
        <w:top w:val="none" w:sz="0" w:space="0" w:color="auto"/>
        <w:left w:val="none" w:sz="0" w:space="0" w:color="auto"/>
        <w:bottom w:val="none" w:sz="0" w:space="0" w:color="auto"/>
        <w:right w:val="none" w:sz="0" w:space="0" w:color="auto"/>
      </w:divBdr>
    </w:div>
    <w:div w:id="930435156">
      <w:bodyDiv w:val="1"/>
      <w:marLeft w:val="0"/>
      <w:marRight w:val="0"/>
      <w:marTop w:val="0"/>
      <w:marBottom w:val="0"/>
      <w:divBdr>
        <w:top w:val="none" w:sz="0" w:space="0" w:color="auto"/>
        <w:left w:val="none" w:sz="0" w:space="0" w:color="auto"/>
        <w:bottom w:val="none" w:sz="0" w:space="0" w:color="auto"/>
        <w:right w:val="none" w:sz="0" w:space="0" w:color="auto"/>
      </w:divBdr>
    </w:div>
    <w:div w:id="930505901">
      <w:bodyDiv w:val="1"/>
      <w:marLeft w:val="0"/>
      <w:marRight w:val="0"/>
      <w:marTop w:val="0"/>
      <w:marBottom w:val="0"/>
      <w:divBdr>
        <w:top w:val="none" w:sz="0" w:space="0" w:color="auto"/>
        <w:left w:val="none" w:sz="0" w:space="0" w:color="auto"/>
        <w:bottom w:val="none" w:sz="0" w:space="0" w:color="auto"/>
        <w:right w:val="none" w:sz="0" w:space="0" w:color="auto"/>
      </w:divBdr>
    </w:div>
    <w:div w:id="930620806">
      <w:bodyDiv w:val="1"/>
      <w:marLeft w:val="0"/>
      <w:marRight w:val="0"/>
      <w:marTop w:val="0"/>
      <w:marBottom w:val="0"/>
      <w:divBdr>
        <w:top w:val="none" w:sz="0" w:space="0" w:color="auto"/>
        <w:left w:val="none" w:sz="0" w:space="0" w:color="auto"/>
        <w:bottom w:val="none" w:sz="0" w:space="0" w:color="auto"/>
        <w:right w:val="none" w:sz="0" w:space="0" w:color="auto"/>
      </w:divBdr>
    </w:div>
    <w:div w:id="930622460">
      <w:bodyDiv w:val="1"/>
      <w:marLeft w:val="0"/>
      <w:marRight w:val="0"/>
      <w:marTop w:val="0"/>
      <w:marBottom w:val="0"/>
      <w:divBdr>
        <w:top w:val="none" w:sz="0" w:space="0" w:color="auto"/>
        <w:left w:val="none" w:sz="0" w:space="0" w:color="auto"/>
        <w:bottom w:val="none" w:sz="0" w:space="0" w:color="auto"/>
        <w:right w:val="none" w:sz="0" w:space="0" w:color="auto"/>
      </w:divBdr>
    </w:div>
    <w:div w:id="930622576">
      <w:bodyDiv w:val="1"/>
      <w:marLeft w:val="0"/>
      <w:marRight w:val="0"/>
      <w:marTop w:val="0"/>
      <w:marBottom w:val="0"/>
      <w:divBdr>
        <w:top w:val="none" w:sz="0" w:space="0" w:color="auto"/>
        <w:left w:val="none" w:sz="0" w:space="0" w:color="auto"/>
        <w:bottom w:val="none" w:sz="0" w:space="0" w:color="auto"/>
        <w:right w:val="none" w:sz="0" w:space="0" w:color="auto"/>
      </w:divBdr>
    </w:div>
    <w:div w:id="930624183">
      <w:bodyDiv w:val="1"/>
      <w:marLeft w:val="0"/>
      <w:marRight w:val="0"/>
      <w:marTop w:val="0"/>
      <w:marBottom w:val="0"/>
      <w:divBdr>
        <w:top w:val="none" w:sz="0" w:space="0" w:color="auto"/>
        <w:left w:val="none" w:sz="0" w:space="0" w:color="auto"/>
        <w:bottom w:val="none" w:sz="0" w:space="0" w:color="auto"/>
        <w:right w:val="none" w:sz="0" w:space="0" w:color="auto"/>
      </w:divBdr>
    </w:div>
    <w:div w:id="930627943">
      <w:bodyDiv w:val="1"/>
      <w:marLeft w:val="0"/>
      <w:marRight w:val="0"/>
      <w:marTop w:val="0"/>
      <w:marBottom w:val="0"/>
      <w:divBdr>
        <w:top w:val="none" w:sz="0" w:space="0" w:color="auto"/>
        <w:left w:val="none" w:sz="0" w:space="0" w:color="auto"/>
        <w:bottom w:val="none" w:sz="0" w:space="0" w:color="auto"/>
        <w:right w:val="none" w:sz="0" w:space="0" w:color="auto"/>
      </w:divBdr>
    </w:div>
    <w:div w:id="930746024">
      <w:bodyDiv w:val="1"/>
      <w:marLeft w:val="0"/>
      <w:marRight w:val="0"/>
      <w:marTop w:val="0"/>
      <w:marBottom w:val="0"/>
      <w:divBdr>
        <w:top w:val="none" w:sz="0" w:space="0" w:color="auto"/>
        <w:left w:val="none" w:sz="0" w:space="0" w:color="auto"/>
        <w:bottom w:val="none" w:sz="0" w:space="0" w:color="auto"/>
        <w:right w:val="none" w:sz="0" w:space="0" w:color="auto"/>
      </w:divBdr>
    </w:div>
    <w:div w:id="930772485">
      <w:bodyDiv w:val="1"/>
      <w:marLeft w:val="0"/>
      <w:marRight w:val="0"/>
      <w:marTop w:val="0"/>
      <w:marBottom w:val="0"/>
      <w:divBdr>
        <w:top w:val="none" w:sz="0" w:space="0" w:color="auto"/>
        <w:left w:val="none" w:sz="0" w:space="0" w:color="auto"/>
        <w:bottom w:val="none" w:sz="0" w:space="0" w:color="auto"/>
        <w:right w:val="none" w:sz="0" w:space="0" w:color="auto"/>
      </w:divBdr>
    </w:div>
    <w:div w:id="930772487">
      <w:bodyDiv w:val="1"/>
      <w:marLeft w:val="0"/>
      <w:marRight w:val="0"/>
      <w:marTop w:val="0"/>
      <w:marBottom w:val="0"/>
      <w:divBdr>
        <w:top w:val="none" w:sz="0" w:space="0" w:color="auto"/>
        <w:left w:val="none" w:sz="0" w:space="0" w:color="auto"/>
        <w:bottom w:val="none" w:sz="0" w:space="0" w:color="auto"/>
        <w:right w:val="none" w:sz="0" w:space="0" w:color="auto"/>
      </w:divBdr>
    </w:div>
    <w:div w:id="930890391">
      <w:bodyDiv w:val="1"/>
      <w:marLeft w:val="0"/>
      <w:marRight w:val="0"/>
      <w:marTop w:val="0"/>
      <w:marBottom w:val="0"/>
      <w:divBdr>
        <w:top w:val="none" w:sz="0" w:space="0" w:color="auto"/>
        <w:left w:val="none" w:sz="0" w:space="0" w:color="auto"/>
        <w:bottom w:val="none" w:sz="0" w:space="0" w:color="auto"/>
        <w:right w:val="none" w:sz="0" w:space="0" w:color="auto"/>
      </w:divBdr>
    </w:div>
    <w:div w:id="930894914">
      <w:bodyDiv w:val="1"/>
      <w:marLeft w:val="0"/>
      <w:marRight w:val="0"/>
      <w:marTop w:val="0"/>
      <w:marBottom w:val="0"/>
      <w:divBdr>
        <w:top w:val="none" w:sz="0" w:space="0" w:color="auto"/>
        <w:left w:val="none" w:sz="0" w:space="0" w:color="auto"/>
        <w:bottom w:val="none" w:sz="0" w:space="0" w:color="auto"/>
        <w:right w:val="none" w:sz="0" w:space="0" w:color="auto"/>
      </w:divBdr>
    </w:div>
    <w:div w:id="930894937">
      <w:bodyDiv w:val="1"/>
      <w:marLeft w:val="0"/>
      <w:marRight w:val="0"/>
      <w:marTop w:val="0"/>
      <w:marBottom w:val="0"/>
      <w:divBdr>
        <w:top w:val="none" w:sz="0" w:space="0" w:color="auto"/>
        <w:left w:val="none" w:sz="0" w:space="0" w:color="auto"/>
        <w:bottom w:val="none" w:sz="0" w:space="0" w:color="auto"/>
        <w:right w:val="none" w:sz="0" w:space="0" w:color="auto"/>
      </w:divBdr>
    </w:div>
    <w:div w:id="930894943">
      <w:bodyDiv w:val="1"/>
      <w:marLeft w:val="0"/>
      <w:marRight w:val="0"/>
      <w:marTop w:val="0"/>
      <w:marBottom w:val="0"/>
      <w:divBdr>
        <w:top w:val="none" w:sz="0" w:space="0" w:color="auto"/>
        <w:left w:val="none" w:sz="0" w:space="0" w:color="auto"/>
        <w:bottom w:val="none" w:sz="0" w:space="0" w:color="auto"/>
        <w:right w:val="none" w:sz="0" w:space="0" w:color="auto"/>
      </w:divBdr>
    </w:div>
    <w:div w:id="930896448">
      <w:bodyDiv w:val="1"/>
      <w:marLeft w:val="0"/>
      <w:marRight w:val="0"/>
      <w:marTop w:val="0"/>
      <w:marBottom w:val="0"/>
      <w:divBdr>
        <w:top w:val="none" w:sz="0" w:space="0" w:color="auto"/>
        <w:left w:val="none" w:sz="0" w:space="0" w:color="auto"/>
        <w:bottom w:val="none" w:sz="0" w:space="0" w:color="auto"/>
        <w:right w:val="none" w:sz="0" w:space="0" w:color="auto"/>
      </w:divBdr>
    </w:div>
    <w:div w:id="930964506">
      <w:bodyDiv w:val="1"/>
      <w:marLeft w:val="0"/>
      <w:marRight w:val="0"/>
      <w:marTop w:val="0"/>
      <w:marBottom w:val="0"/>
      <w:divBdr>
        <w:top w:val="none" w:sz="0" w:space="0" w:color="auto"/>
        <w:left w:val="none" w:sz="0" w:space="0" w:color="auto"/>
        <w:bottom w:val="none" w:sz="0" w:space="0" w:color="auto"/>
        <w:right w:val="none" w:sz="0" w:space="0" w:color="auto"/>
      </w:divBdr>
    </w:div>
    <w:div w:id="931008934">
      <w:bodyDiv w:val="1"/>
      <w:marLeft w:val="0"/>
      <w:marRight w:val="0"/>
      <w:marTop w:val="0"/>
      <w:marBottom w:val="0"/>
      <w:divBdr>
        <w:top w:val="none" w:sz="0" w:space="0" w:color="auto"/>
        <w:left w:val="none" w:sz="0" w:space="0" w:color="auto"/>
        <w:bottom w:val="none" w:sz="0" w:space="0" w:color="auto"/>
        <w:right w:val="none" w:sz="0" w:space="0" w:color="auto"/>
      </w:divBdr>
    </w:div>
    <w:div w:id="931089606">
      <w:bodyDiv w:val="1"/>
      <w:marLeft w:val="0"/>
      <w:marRight w:val="0"/>
      <w:marTop w:val="0"/>
      <w:marBottom w:val="0"/>
      <w:divBdr>
        <w:top w:val="none" w:sz="0" w:space="0" w:color="auto"/>
        <w:left w:val="none" w:sz="0" w:space="0" w:color="auto"/>
        <w:bottom w:val="none" w:sz="0" w:space="0" w:color="auto"/>
        <w:right w:val="none" w:sz="0" w:space="0" w:color="auto"/>
      </w:divBdr>
    </w:div>
    <w:div w:id="931203104">
      <w:bodyDiv w:val="1"/>
      <w:marLeft w:val="0"/>
      <w:marRight w:val="0"/>
      <w:marTop w:val="0"/>
      <w:marBottom w:val="0"/>
      <w:divBdr>
        <w:top w:val="none" w:sz="0" w:space="0" w:color="auto"/>
        <w:left w:val="none" w:sz="0" w:space="0" w:color="auto"/>
        <w:bottom w:val="none" w:sz="0" w:space="0" w:color="auto"/>
        <w:right w:val="none" w:sz="0" w:space="0" w:color="auto"/>
      </w:divBdr>
    </w:div>
    <w:div w:id="931205369">
      <w:bodyDiv w:val="1"/>
      <w:marLeft w:val="0"/>
      <w:marRight w:val="0"/>
      <w:marTop w:val="0"/>
      <w:marBottom w:val="0"/>
      <w:divBdr>
        <w:top w:val="none" w:sz="0" w:space="0" w:color="auto"/>
        <w:left w:val="none" w:sz="0" w:space="0" w:color="auto"/>
        <w:bottom w:val="none" w:sz="0" w:space="0" w:color="auto"/>
        <w:right w:val="none" w:sz="0" w:space="0" w:color="auto"/>
      </w:divBdr>
    </w:div>
    <w:div w:id="931284797">
      <w:bodyDiv w:val="1"/>
      <w:marLeft w:val="0"/>
      <w:marRight w:val="0"/>
      <w:marTop w:val="0"/>
      <w:marBottom w:val="0"/>
      <w:divBdr>
        <w:top w:val="none" w:sz="0" w:space="0" w:color="auto"/>
        <w:left w:val="none" w:sz="0" w:space="0" w:color="auto"/>
        <w:bottom w:val="none" w:sz="0" w:space="0" w:color="auto"/>
        <w:right w:val="none" w:sz="0" w:space="0" w:color="auto"/>
      </w:divBdr>
    </w:div>
    <w:div w:id="931353691">
      <w:bodyDiv w:val="1"/>
      <w:marLeft w:val="0"/>
      <w:marRight w:val="0"/>
      <w:marTop w:val="0"/>
      <w:marBottom w:val="0"/>
      <w:divBdr>
        <w:top w:val="none" w:sz="0" w:space="0" w:color="auto"/>
        <w:left w:val="none" w:sz="0" w:space="0" w:color="auto"/>
        <w:bottom w:val="none" w:sz="0" w:space="0" w:color="auto"/>
        <w:right w:val="none" w:sz="0" w:space="0" w:color="auto"/>
      </w:divBdr>
    </w:div>
    <w:div w:id="931354876">
      <w:bodyDiv w:val="1"/>
      <w:marLeft w:val="0"/>
      <w:marRight w:val="0"/>
      <w:marTop w:val="0"/>
      <w:marBottom w:val="0"/>
      <w:divBdr>
        <w:top w:val="none" w:sz="0" w:space="0" w:color="auto"/>
        <w:left w:val="none" w:sz="0" w:space="0" w:color="auto"/>
        <w:bottom w:val="none" w:sz="0" w:space="0" w:color="auto"/>
        <w:right w:val="none" w:sz="0" w:space="0" w:color="auto"/>
      </w:divBdr>
    </w:div>
    <w:div w:id="931429489">
      <w:bodyDiv w:val="1"/>
      <w:marLeft w:val="0"/>
      <w:marRight w:val="0"/>
      <w:marTop w:val="0"/>
      <w:marBottom w:val="0"/>
      <w:divBdr>
        <w:top w:val="none" w:sz="0" w:space="0" w:color="auto"/>
        <w:left w:val="none" w:sz="0" w:space="0" w:color="auto"/>
        <w:bottom w:val="none" w:sz="0" w:space="0" w:color="auto"/>
        <w:right w:val="none" w:sz="0" w:space="0" w:color="auto"/>
      </w:divBdr>
    </w:div>
    <w:div w:id="931478316">
      <w:bodyDiv w:val="1"/>
      <w:marLeft w:val="0"/>
      <w:marRight w:val="0"/>
      <w:marTop w:val="0"/>
      <w:marBottom w:val="0"/>
      <w:divBdr>
        <w:top w:val="none" w:sz="0" w:space="0" w:color="auto"/>
        <w:left w:val="none" w:sz="0" w:space="0" w:color="auto"/>
        <w:bottom w:val="none" w:sz="0" w:space="0" w:color="auto"/>
        <w:right w:val="none" w:sz="0" w:space="0" w:color="auto"/>
      </w:divBdr>
    </w:div>
    <w:div w:id="931546469">
      <w:bodyDiv w:val="1"/>
      <w:marLeft w:val="0"/>
      <w:marRight w:val="0"/>
      <w:marTop w:val="0"/>
      <w:marBottom w:val="0"/>
      <w:divBdr>
        <w:top w:val="none" w:sz="0" w:space="0" w:color="auto"/>
        <w:left w:val="none" w:sz="0" w:space="0" w:color="auto"/>
        <w:bottom w:val="none" w:sz="0" w:space="0" w:color="auto"/>
        <w:right w:val="none" w:sz="0" w:space="0" w:color="auto"/>
      </w:divBdr>
    </w:div>
    <w:div w:id="931550310">
      <w:bodyDiv w:val="1"/>
      <w:marLeft w:val="0"/>
      <w:marRight w:val="0"/>
      <w:marTop w:val="0"/>
      <w:marBottom w:val="0"/>
      <w:divBdr>
        <w:top w:val="none" w:sz="0" w:space="0" w:color="auto"/>
        <w:left w:val="none" w:sz="0" w:space="0" w:color="auto"/>
        <w:bottom w:val="none" w:sz="0" w:space="0" w:color="auto"/>
        <w:right w:val="none" w:sz="0" w:space="0" w:color="auto"/>
      </w:divBdr>
    </w:div>
    <w:div w:id="931551643">
      <w:bodyDiv w:val="1"/>
      <w:marLeft w:val="0"/>
      <w:marRight w:val="0"/>
      <w:marTop w:val="0"/>
      <w:marBottom w:val="0"/>
      <w:divBdr>
        <w:top w:val="none" w:sz="0" w:space="0" w:color="auto"/>
        <w:left w:val="none" w:sz="0" w:space="0" w:color="auto"/>
        <w:bottom w:val="none" w:sz="0" w:space="0" w:color="auto"/>
        <w:right w:val="none" w:sz="0" w:space="0" w:color="auto"/>
      </w:divBdr>
    </w:div>
    <w:div w:id="931553355">
      <w:bodyDiv w:val="1"/>
      <w:marLeft w:val="0"/>
      <w:marRight w:val="0"/>
      <w:marTop w:val="0"/>
      <w:marBottom w:val="0"/>
      <w:divBdr>
        <w:top w:val="none" w:sz="0" w:space="0" w:color="auto"/>
        <w:left w:val="none" w:sz="0" w:space="0" w:color="auto"/>
        <w:bottom w:val="none" w:sz="0" w:space="0" w:color="auto"/>
        <w:right w:val="none" w:sz="0" w:space="0" w:color="auto"/>
      </w:divBdr>
    </w:div>
    <w:div w:id="931662620">
      <w:bodyDiv w:val="1"/>
      <w:marLeft w:val="0"/>
      <w:marRight w:val="0"/>
      <w:marTop w:val="0"/>
      <w:marBottom w:val="0"/>
      <w:divBdr>
        <w:top w:val="none" w:sz="0" w:space="0" w:color="auto"/>
        <w:left w:val="none" w:sz="0" w:space="0" w:color="auto"/>
        <w:bottom w:val="none" w:sz="0" w:space="0" w:color="auto"/>
        <w:right w:val="none" w:sz="0" w:space="0" w:color="auto"/>
      </w:divBdr>
    </w:div>
    <w:div w:id="931662890">
      <w:bodyDiv w:val="1"/>
      <w:marLeft w:val="0"/>
      <w:marRight w:val="0"/>
      <w:marTop w:val="0"/>
      <w:marBottom w:val="0"/>
      <w:divBdr>
        <w:top w:val="none" w:sz="0" w:space="0" w:color="auto"/>
        <w:left w:val="none" w:sz="0" w:space="0" w:color="auto"/>
        <w:bottom w:val="none" w:sz="0" w:space="0" w:color="auto"/>
        <w:right w:val="none" w:sz="0" w:space="0" w:color="auto"/>
      </w:divBdr>
    </w:div>
    <w:div w:id="931814419">
      <w:bodyDiv w:val="1"/>
      <w:marLeft w:val="0"/>
      <w:marRight w:val="0"/>
      <w:marTop w:val="0"/>
      <w:marBottom w:val="0"/>
      <w:divBdr>
        <w:top w:val="none" w:sz="0" w:space="0" w:color="auto"/>
        <w:left w:val="none" w:sz="0" w:space="0" w:color="auto"/>
        <w:bottom w:val="none" w:sz="0" w:space="0" w:color="auto"/>
        <w:right w:val="none" w:sz="0" w:space="0" w:color="auto"/>
      </w:divBdr>
    </w:div>
    <w:div w:id="931860404">
      <w:bodyDiv w:val="1"/>
      <w:marLeft w:val="0"/>
      <w:marRight w:val="0"/>
      <w:marTop w:val="0"/>
      <w:marBottom w:val="0"/>
      <w:divBdr>
        <w:top w:val="none" w:sz="0" w:space="0" w:color="auto"/>
        <w:left w:val="none" w:sz="0" w:space="0" w:color="auto"/>
        <w:bottom w:val="none" w:sz="0" w:space="0" w:color="auto"/>
        <w:right w:val="none" w:sz="0" w:space="0" w:color="auto"/>
      </w:divBdr>
    </w:div>
    <w:div w:id="931861784">
      <w:bodyDiv w:val="1"/>
      <w:marLeft w:val="0"/>
      <w:marRight w:val="0"/>
      <w:marTop w:val="0"/>
      <w:marBottom w:val="0"/>
      <w:divBdr>
        <w:top w:val="none" w:sz="0" w:space="0" w:color="auto"/>
        <w:left w:val="none" w:sz="0" w:space="0" w:color="auto"/>
        <w:bottom w:val="none" w:sz="0" w:space="0" w:color="auto"/>
        <w:right w:val="none" w:sz="0" w:space="0" w:color="auto"/>
      </w:divBdr>
    </w:div>
    <w:div w:id="931863194">
      <w:bodyDiv w:val="1"/>
      <w:marLeft w:val="0"/>
      <w:marRight w:val="0"/>
      <w:marTop w:val="0"/>
      <w:marBottom w:val="0"/>
      <w:divBdr>
        <w:top w:val="none" w:sz="0" w:space="0" w:color="auto"/>
        <w:left w:val="none" w:sz="0" w:space="0" w:color="auto"/>
        <w:bottom w:val="none" w:sz="0" w:space="0" w:color="auto"/>
        <w:right w:val="none" w:sz="0" w:space="0" w:color="auto"/>
      </w:divBdr>
    </w:div>
    <w:div w:id="931888431">
      <w:bodyDiv w:val="1"/>
      <w:marLeft w:val="0"/>
      <w:marRight w:val="0"/>
      <w:marTop w:val="0"/>
      <w:marBottom w:val="0"/>
      <w:divBdr>
        <w:top w:val="none" w:sz="0" w:space="0" w:color="auto"/>
        <w:left w:val="none" w:sz="0" w:space="0" w:color="auto"/>
        <w:bottom w:val="none" w:sz="0" w:space="0" w:color="auto"/>
        <w:right w:val="none" w:sz="0" w:space="0" w:color="auto"/>
      </w:divBdr>
    </w:div>
    <w:div w:id="931931763">
      <w:bodyDiv w:val="1"/>
      <w:marLeft w:val="0"/>
      <w:marRight w:val="0"/>
      <w:marTop w:val="0"/>
      <w:marBottom w:val="0"/>
      <w:divBdr>
        <w:top w:val="none" w:sz="0" w:space="0" w:color="auto"/>
        <w:left w:val="none" w:sz="0" w:space="0" w:color="auto"/>
        <w:bottom w:val="none" w:sz="0" w:space="0" w:color="auto"/>
        <w:right w:val="none" w:sz="0" w:space="0" w:color="auto"/>
      </w:divBdr>
    </w:div>
    <w:div w:id="931933172">
      <w:bodyDiv w:val="1"/>
      <w:marLeft w:val="0"/>
      <w:marRight w:val="0"/>
      <w:marTop w:val="0"/>
      <w:marBottom w:val="0"/>
      <w:divBdr>
        <w:top w:val="none" w:sz="0" w:space="0" w:color="auto"/>
        <w:left w:val="none" w:sz="0" w:space="0" w:color="auto"/>
        <w:bottom w:val="none" w:sz="0" w:space="0" w:color="auto"/>
        <w:right w:val="none" w:sz="0" w:space="0" w:color="auto"/>
      </w:divBdr>
    </w:div>
    <w:div w:id="931934101">
      <w:bodyDiv w:val="1"/>
      <w:marLeft w:val="0"/>
      <w:marRight w:val="0"/>
      <w:marTop w:val="0"/>
      <w:marBottom w:val="0"/>
      <w:divBdr>
        <w:top w:val="none" w:sz="0" w:space="0" w:color="auto"/>
        <w:left w:val="none" w:sz="0" w:space="0" w:color="auto"/>
        <w:bottom w:val="none" w:sz="0" w:space="0" w:color="auto"/>
        <w:right w:val="none" w:sz="0" w:space="0" w:color="auto"/>
      </w:divBdr>
    </w:div>
    <w:div w:id="931936835">
      <w:bodyDiv w:val="1"/>
      <w:marLeft w:val="0"/>
      <w:marRight w:val="0"/>
      <w:marTop w:val="0"/>
      <w:marBottom w:val="0"/>
      <w:divBdr>
        <w:top w:val="none" w:sz="0" w:space="0" w:color="auto"/>
        <w:left w:val="none" w:sz="0" w:space="0" w:color="auto"/>
        <w:bottom w:val="none" w:sz="0" w:space="0" w:color="auto"/>
        <w:right w:val="none" w:sz="0" w:space="0" w:color="auto"/>
      </w:divBdr>
    </w:div>
    <w:div w:id="931939048">
      <w:bodyDiv w:val="1"/>
      <w:marLeft w:val="0"/>
      <w:marRight w:val="0"/>
      <w:marTop w:val="0"/>
      <w:marBottom w:val="0"/>
      <w:divBdr>
        <w:top w:val="none" w:sz="0" w:space="0" w:color="auto"/>
        <w:left w:val="none" w:sz="0" w:space="0" w:color="auto"/>
        <w:bottom w:val="none" w:sz="0" w:space="0" w:color="auto"/>
        <w:right w:val="none" w:sz="0" w:space="0" w:color="auto"/>
      </w:divBdr>
    </w:div>
    <w:div w:id="932006981">
      <w:bodyDiv w:val="1"/>
      <w:marLeft w:val="0"/>
      <w:marRight w:val="0"/>
      <w:marTop w:val="0"/>
      <w:marBottom w:val="0"/>
      <w:divBdr>
        <w:top w:val="none" w:sz="0" w:space="0" w:color="auto"/>
        <w:left w:val="none" w:sz="0" w:space="0" w:color="auto"/>
        <w:bottom w:val="none" w:sz="0" w:space="0" w:color="auto"/>
        <w:right w:val="none" w:sz="0" w:space="0" w:color="auto"/>
      </w:divBdr>
    </w:div>
    <w:div w:id="932009821">
      <w:bodyDiv w:val="1"/>
      <w:marLeft w:val="0"/>
      <w:marRight w:val="0"/>
      <w:marTop w:val="0"/>
      <w:marBottom w:val="0"/>
      <w:divBdr>
        <w:top w:val="none" w:sz="0" w:space="0" w:color="auto"/>
        <w:left w:val="none" w:sz="0" w:space="0" w:color="auto"/>
        <w:bottom w:val="none" w:sz="0" w:space="0" w:color="auto"/>
        <w:right w:val="none" w:sz="0" w:space="0" w:color="auto"/>
      </w:divBdr>
    </w:div>
    <w:div w:id="932055023">
      <w:bodyDiv w:val="1"/>
      <w:marLeft w:val="0"/>
      <w:marRight w:val="0"/>
      <w:marTop w:val="0"/>
      <w:marBottom w:val="0"/>
      <w:divBdr>
        <w:top w:val="none" w:sz="0" w:space="0" w:color="auto"/>
        <w:left w:val="none" w:sz="0" w:space="0" w:color="auto"/>
        <w:bottom w:val="none" w:sz="0" w:space="0" w:color="auto"/>
        <w:right w:val="none" w:sz="0" w:space="0" w:color="auto"/>
      </w:divBdr>
    </w:div>
    <w:div w:id="932082272">
      <w:bodyDiv w:val="1"/>
      <w:marLeft w:val="0"/>
      <w:marRight w:val="0"/>
      <w:marTop w:val="0"/>
      <w:marBottom w:val="0"/>
      <w:divBdr>
        <w:top w:val="none" w:sz="0" w:space="0" w:color="auto"/>
        <w:left w:val="none" w:sz="0" w:space="0" w:color="auto"/>
        <w:bottom w:val="none" w:sz="0" w:space="0" w:color="auto"/>
        <w:right w:val="none" w:sz="0" w:space="0" w:color="auto"/>
      </w:divBdr>
    </w:div>
    <w:div w:id="932124825">
      <w:bodyDiv w:val="1"/>
      <w:marLeft w:val="0"/>
      <w:marRight w:val="0"/>
      <w:marTop w:val="0"/>
      <w:marBottom w:val="0"/>
      <w:divBdr>
        <w:top w:val="none" w:sz="0" w:space="0" w:color="auto"/>
        <w:left w:val="none" w:sz="0" w:space="0" w:color="auto"/>
        <w:bottom w:val="none" w:sz="0" w:space="0" w:color="auto"/>
        <w:right w:val="none" w:sz="0" w:space="0" w:color="auto"/>
      </w:divBdr>
    </w:div>
    <w:div w:id="932204299">
      <w:bodyDiv w:val="1"/>
      <w:marLeft w:val="0"/>
      <w:marRight w:val="0"/>
      <w:marTop w:val="0"/>
      <w:marBottom w:val="0"/>
      <w:divBdr>
        <w:top w:val="none" w:sz="0" w:space="0" w:color="auto"/>
        <w:left w:val="none" w:sz="0" w:space="0" w:color="auto"/>
        <w:bottom w:val="none" w:sz="0" w:space="0" w:color="auto"/>
        <w:right w:val="none" w:sz="0" w:space="0" w:color="auto"/>
      </w:divBdr>
    </w:div>
    <w:div w:id="932206475">
      <w:bodyDiv w:val="1"/>
      <w:marLeft w:val="0"/>
      <w:marRight w:val="0"/>
      <w:marTop w:val="0"/>
      <w:marBottom w:val="0"/>
      <w:divBdr>
        <w:top w:val="none" w:sz="0" w:space="0" w:color="auto"/>
        <w:left w:val="none" w:sz="0" w:space="0" w:color="auto"/>
        <w:bottom w:val="none" w:sz="0" w:space="0" w:color="auto"/>
        <w:right w:val="none" w:sz="0" w:space="0" w:color="auto"/>
      </w:divBdr>
    </w:div>
    <w:div w:id="932317935">
      <w:bodyDiv w:val="1"/>
      <w:marLeft w:val="0"/>
      <w:marRight w:val="0"/>
      <w:marTop w:val="0"/>
      <w:marBottom w:val="0"/>
      <w:divBdr>
        <w:top w:val="none" w:sz="0" w:space="0" w:color="auto"/>
        <w:left w:val="none" w:sz="0" w:space="0" w:color="auto"/>
        <w:bottom w:val="none" w:sz="0" w:space="0" w:color="auto"/>
        <w:right w:val="none" w:sz="0" w:space="0" w:color="auto"/>
      </w:divBdr>
    </w:div>
    <w:div w:id="932324046">
      <w:bodyDiv w:val="1"/>
      <w:marLeft w:val="0"/>
      <w:marRight w:val="0"/>
      <w:marTop w:val="0"/>
      <w:marBottom w:val="0"/>
      <w:divBdr>
        <w:top w:val="none" w:sz="0" w:space="0" w:color="auto"/>
        <w:left w:val="none" w:sz="0" w:space="0" w:color="auto"/>
        <w:bottom w:val="none" w:sz="0" w:space="0" w:color="auto"/>
        <w:right w:val="none" w:sz="0" w:space="0" w:color="auto"/>
      </w:divBdr>
    </w:div>
    <w:div w:id="932392736">
      <w:bodyDiv w:val="1"/>
      <w:marLeft w:val="0"/>
      <w:marRight w:val="0"/>
      <w:marTop w:val="0"/>
      <w:marBottom w:val="0"/>
      <w:divBdr>
        <w:top w:val="none" w:sz="0" w:space="0" w:color="auto"/>
        <w:left w:val="none" w:sz="0" w:space="0" w:color="auto"/>
        <w:bottom w:val="none" w:sz="0" w:space="0" w:color="auto"/>
        <w:right w:val="none" w:sz="0" w:space="0" w:color="auto"/>
      </w:divBdr>
    </w:div>
    <w:div w:id="932395411">
      <w:bodyDiv w:val="1"/>
      <w:marLeft w:val="0"/>
      <w:marRight w:val="0"/>
      <w:marTop w:val="0"/>
      <w:marBottom w:val="0"/>
      <w:divBdr>
        <w:top w:val="none" w:sz="0" w:space="0" w:color="auto"/>
        <w:left w:val="none" w:sz="0" w:space="0" w:color="auto"/>
        <w:bottom w:val="none" w:sz="0" w:space="0" w:color="auto"/>
        <w:right w:val="none" w:sz="0" w:space="0" w:color="auto"/>
      </w:divBdr>
    </w:div>
    <w:div w:id="932399391">
      <w:bodyDiv w:val="1"/>
      <w:marLeft w:val="0"/>
      <w:marRight w:val="0"/>
      <w:marTop w:val="0"/>
      <w:marBottom w:val="0"/>
      <w:divBdr>
        <w:top w:val="none" w:sz="0" w:space="0" w:color="auto"/>
        <w:left w:val="none" w:sz="0" w:space="0" w:color="auto"/>
        <w:bottom w:val="none" w:sz="0" w:space="0" w:color="auto"/>
        <w:right w:val="none" w:sz="0" w:space="0" w:color="auto"/>
      </w:divBdr>
    </w:div>
    <w:div w:id="932738450">
      <w:bodyDiv w:val="1"/>
      <w:marLeft w:val="0"/>
      <w:marRight w:val="0"/>
      <w:marTop w:val="0"/>
      <w:marBottom w:val="0"/>
      <w:divBdr>
        <w:top w:val="none" w:sz="0" w:space="0" w:color="auto"/>
        <w:left w:val="none" w:sz="0" w:space="0" w:color="auto"/>
        <w:bottom w:val="none" w:sz="0" w:space="0" w:color="auto"/>
        <w:right w:val="none" w:sz="0" w:space="0" w:color="auto"/>
      </w:divBdr>
    </w:div>
    <w:div w:id="932933902">
      <w:bodyDiv w:val="1"/>
      <w:marLeft w:val="0"/>
      <w:marRight w:val="0"/>
      <w:marTop w:val="0"/>
      <w:marBottom w:val="0"/>
      <w:divBdr>
        <w:top w:val="none" w:sz="0" w:space="0" w:color="auto"/>
        <w:left w:val="none" w:sz="0" w:space="0" w:color="auto"/>
        <w:bottom w:val="none" w:sz="0" w:space="0" w:color="auto"/>
        <w:right w:val="none" w:sz="0" w:space="0" w:color="auto"/>
      </w:divBdr>
    </w:div>
    <w:div w:id="932973441">
      <w:bodyDiv w:val="1"/>
      <w:marLeft w:val="0"/>
      <w:marRight w:val="0"/>
      <w:marTop w:val="0"/>
      <w:marBottom w:val="0"/>
      <w:divBdr>
        <w:top w:val="none" w:sz="0" w:space="0" w:color="auto"/>
        <w:left w:val="none" w:sz="0" w:space="0" w:color="auto"/>
        <w:bottom w:val="none" w:sz="0" w:space="0" w:color="auto"/>
        <w:right w:val="none" w:sz="0" w:space="0" w:color="auto"/>
      </w:divBdr>
    </w:div>
    <w:div w:id="932978261">
      <w:bodyDiv w:val="1"/>
      <w:marLeft w:val="0"/>
      <w:marRight w:val="0"/>
      <w:marTop w:val="0"/>
      <w:marBottom w:val="0"/>
      <w:divBdr>
        <w:top w:val="none" w:sz="0" w:space="0" w:color="auto"/>
        <w:left w:val="none" w:sz="0" w:space="0" w:color="auto"/>
        <w:bottom w:val="none" w:sz="0" w:space="0" w:color="auto"/>
        <w:right w:val="none" w:sz="0" w:space="0" w:color="auto"/>
      </w:divBdr>
    </w:div>
    <w:div w:id="933055867">
      <w:bodyDiv w:val="1"/>
      <w:marLeft w:val="0"/>
      <w:marRight w:val="0"/>
      <w:marTop w:val="0"/>
      <w:marBottom w:val="0"/>
      <w:divBdr>
        <w:top w:val="none" w:sz="0" w:space="0" w:color="auto"/>
        <w:left w:val="none" w:sz="0" w:space="0" w:color="auto"/>
        <w:bottom w:val="none" w:sz="0" w:space="0" w:color="auto"/>
        <w:right w:val="none" w:sz="0" w:space="0" w:color="auto"/>
      </w:divBdr>
    </w:div>
    <w:div w:id="933056331">
      <w:bodyDiv w:val="1"/>
      <w:marLeft w:val="0"/>
      <w:marRight w:val="0"/>
      <w:marTop w:val="0"/>
      <w:marBottom w:val="0"/>
      <w:divBdr>
        <w:top w:val="none" w:sz="0" w:space="0" w:color="auto"/>
        <w:left w:val="none" w:sz="0" w:space="0" w:color="auto"/>
        <w:bottom w:val="none" w:sz="0" w:space="0" w:color="auto"/>
        <w:right w:val="none" w:sz="0" w:space="0" w:color="auto"/>
      </w:divBdr>
    </w:div>
    <w:div w:id="933132620">
      <w:bodyDiv w:val="1"/>
      <w:marLeft w:val="0"/>
      <w:marRight w:val="0"/>
      <w:marTop w:val="0"/>
      <w:marBottom w:val="0"/>
      <w:divBdr>
        <w:top w:val="none" w:sz="0" w:space="0" w:color="auto"/>
        <w:left w:val="none" w:sz="0" w:space="0" w:color="auto"/>
        <w:bottom w:val="none" w:sz="0" w:space="0" w:color="auto"/>
        <w:right w:val="none" w:sz="0" w:space="0" w:color="auto"/>
      </w:divBdr>
    </w:div>
    <w:div w:id="933321057">
      <w:bodyDiv w:val="1"/>
      <w:marLeft w:val="0"/>
      <w:marRight w:val="0"/>
      <w:marTop w:val="0"/>
      <w:marBottom w:val="0"/>
      <w:divBdr>
        <w:top w:val="none" w:sz="0" w:space="0" w:color="auto"/>
        <w:left w:val="none" w:sz="0" w:space="0" w:color="auto"/>
        <w:bottom w:val="none" w:sz="0" w:space="0" w:color="auto"/>
        <w:right w:val="none" w:sz="0" w:space="0" w:color="auto"/>
      </w:divBdr>
    </w:div>
    <w:div w:id="933324670">
      <w:bodyDiv w:val="1"/>
      <w:marLeft w:val="0"/>
      <w:marRight w:val="0"/>
      <w:marTop w:val="0"/>
      <w:marBottom w:val="0"/>
      <w:divBdr>
        <w:top w:val="none" w:sz="0" w:space="0" w:color="auto"/>
        <w:left w:val="none" w:sz="0" w:space="0" w:color="auto"/>
        <w:bottom w:val="none" w:sz="0" w:space="0" w:color="auto"/>
        <w:right w:val="none" w:sz="0" w:space="0" w:color="auto"/>
      </w:divBdr>
    </w:div>
    <w:div w:id="933325804">
      <w:bodyDiv w:val="1"/>
      <w:marLeft w:val="0"/>
      <w:marRight w:val="0"/>
      <w:marTop w:val="0"/>
      <w:marBottom w:val="0"/>
      <w:divBdr>
        <w:top w:val="none" w:sz="0" w:space="0" w:color="auto"/>
        <w:left w:val="none" w:sz="0" w:space="0" w:color="auto"/>
        <w:bottom w:val="none" w:sz="0" w:space="0" w:color="auto"/>
        <w:right w:val="none" w:sz="0" w:space="0" w:color="auto"/>
      </w:divBdr>
    </w:div>
    <w:div w:id="933392576">
      <w:bodyDiv w:val="1"/>
      <w:marLeft w:val="0"/>
      <w:marRight w:val="0"/>
      <w:marTop w:val="0"/>
      <w:marBottom w:val="0"/>
      <w:divBdr>
        <w:top w:val="none" w:sz="0" w:space="0" w:color="auto"/>
        <w:left w:val="none" w:sz="0" w:space="0" w:color="auto"/>
        <w:bottom w:val="none" w:sz="0" w:space="0" w:color="auto"/>
        <w:right w:val="none" w:sz="0" w:space="0" w:color="auto"/>
      </w:divBdr>
    </w:div>
    <w:div w:id="933393473">
      <w:bodyDiv w:val="1"/>
      <w:marLeft w:val="0"/>
      <w:marRight w:val="0"/>
      <w:marTop w:val="0"/>
      <w:marBottom w:val="0"/>
      <w:divBdr>
        <w:top w:val="none" w:sz="0" w:space="0" w:color="auto"/>
        <w:left w:val="none" w:sz="0" w:space="0" w:color="auto"/>
        <w:bottom w:val="none" w:sz="0" w:space="0" w:color="auto"/>
        <w:right w:val="none" w:sz="0" w:space="0" w:color="auto"/>
      </w:divBdr>
    </w:div>
    <w:div w:id="933438701">
      <w:bodyDiv w:val="1"/>
      <w:marLeft w:val="0"/>
      <w:marRight w:val="0"/>
      <w:marTop w:val="0"/>
      <w:marBottom w:val="0"/>
      <w:divBdr>
        <w:top w:val="none" w:sz="0" w:space="0" w:color="auto"/>
        <w:left w:val="none" w:sz="0" w:space="0" w:color="auto"/>
        <w:bottom w:val="none" w:sz="0" w:space="0" w:color="auto"/>
        <w:right w:val="none" w:sz="0" w:space="0" w:color="auto"/>
      </w:divBdr>
    </w:div>
    <w:div w:id="933443182">
      <w:bodyDiv w:val="1"/>
      <w:marLeft w:val="0"/>
      <w:marRight w:val="0"/>
      <w:marTop w:val="0"/>
      <w:marBottom w:val="0"/>
      <w:divBdr>
        <w:top w:val="none" w:sz="0" w:space="0" w:color="auto"/>
        <w:left w:val="none" w:sz="0" w:space="0" w:color="auto"/>
        <w:bottom w:val="none" w:sz="0" w:space="0" w:color="auto"/>
        <w:right w:val="none" w:sz="0" w:space="0" w:color="auto"/>
      </w:divBdr>
    </w:div>
    <w:div w:id="933560571">
      <w:bodyDiv w:val="1"/>
      <w:marLeft w:val="0"/>
      <w:marRight w:val="0"/>
      <w:marTop w:val="0"/>
      <w:marBottom w:val="0"/>
      <w:divBdr>
        <w:top w:val="none" w:sz="0" w:space="0" w:color="auto"/>
        <w:left w:val="none" w:sz="0" w:space="0" w:color="auto"/>
        <w:bottom w:val="none" w:sz="0" w:space="0" w:color="auto"/>
        <w:right w:val="none" w:sz="0" w:space="0" w:color="auto"/>
      </w:divBdr>
    </w:div>
    <w:div w:id="933588188">
      <w:bodyDiv w:val="1"/>
      <w:marLeft w:val="0"/>
      <w:marRight w:val="0"/>
      <w:marTop w:val="0"/>
      <w:marBottom w:val="0"/>
      <w:divBdr>
        <w:top w:val="none" w:sz="0" w:space="0" w:color="auto"/>
        <w:left w:val="none" w:sz="0" w:space="0" w:color="auto"/>
        <w:bottom w:val="none" w:sz="0" w:space="0" w:color="auto"/>
        <w:right w:val="none" w:sz="0" w:space="0" w:color="auto"/>
      </w:divBdr>
    </w:div>
    <w:div w:id="933590534">
      <w:bodyDiv w:val="1"/>
      <w:marLeft w:val="0"/>
      <w:marRight w:val="0"/>
      <w:marTop w:val="0"/>
      <w:marBottom w:val="0"/>
      <w:divBdr>
        <w:top w:val="none" w:sz="0" w:space="0" w:color="auto"/>
        <w:left w:val="none" w:sz="0" w:space="0" w:color="auto"/>
        <w:bottom w:val="none" w:sz="0" w:space="0" w:color="auto"/>
        <w:right w:val="none" w:sz="0" w:space="0" w:color="auto"/>
      </w:divBdr>
    </w:div>
    <w:div w:id="933628123">
      <w:bodyDiv w:val="1"/>
      <w:marLeft w:val="0"/>
      <w:marRight w:val="0"/>
      <w:marTop w:val="0"/>
      <w:marBottom w:val="0"/>
      <w:divBdr>
        <w:top w:val="none" w:sz="0" w:space="0" w:color="auto"/>
        <w:left w:val="none" w:sz="0" w:space="0" w:color="auto"/>
        <w:bottom w:val="none" w:sz="0" w:space="0" w:color="auto"/>
        <w:right w:val="none" w:sz="0" w:space="0" w:color="auto"/>
      </w:divBdr>
    </w:div>
    <w:div w:id="933634320">
      <w:bodyDiv w:val="1"/>
      <w:marLeft w:val="0"/>
      <w:marRight w:val="0"/>
      <w:marTop w:val="0"/>
      <w:marBottom w:val="0"/>
      <w:divBdr>
        <w:top w:val="none" w:sz="0" w:space="0" w:color="auto"/>
        <w:left w:val="none" w:sz="0" w:space="0" w:color="auto"/>
        <w:bottom w:val="none" w:sz="0" w:space="0" w:color="auto"/>
        <w:right w:val="none" w:sz="0" w:space="0" w:color="auto"/>
      </w:divBdr>
    </w:div>
    <w:div w:id="933704251">
      <w:bodyDiv w:val="1"/>
      <w:marLeft w:val="0"/>
      <w:marRight w:val="0"/>
      <w:marTop w:val="0"/>
      <w:marBottom w:val="0"/>
      <w:divBdr>
        <w:top w:val="none" w:sz="0" w:space="0" w:color="auto"/>
        <w:left w:val="none" w:sz="0" w:space="0" w:color="auto"/>
        <w:bottom w:val="none" w:sz="0" w:space="0" w:color="auto"/>
        <w:right w:val="none" w:sz="0" w:space="0" w:color="auto"/>
      </w:divBdr>
    </w:div>
    <w:div w:id="933780403">
      <w:bodyDiv w:val="1"/>
      <w:marLeft w:val="0"/>
      <w:marRight w:val="0"/>
      <w:marTop w:val="0"/>
      <w:marBottom w:val="0"/>
      <w:divBdr>
        <w:top w:val="none" w:sz="0" w:space="0" w:color="auto"/>
        <w:left w:val="none" w:sz="0" w:space="0" w:color="auto"/>
        <w:bottom w:val="none" w:sz="0" w:space="0" w:color="auto"/>
        <w:right w:val="none" w:sz="0" w:space="0" w:color="auto"/>
      </w:divBdr>
    </w:div>
    <w:div w:id="933823997">
      <w:bodyDiv w:val="1"/>
      <w:marLeft w:val="0"/>
      <w:marRight w:val="0"/>
      <w:marTop w:val="0"/>
      <w:marBottom w:val="0"/>
      <w:divBdr>
        <w:top w:val="none" w:sz="0" w:space="0" w:color="auto"/>
        <w:left w:val="none" w:sz="0" w:space="0" w:color="auto"/>
        <w:bottom w:val="none" w:sz="0" w:space="0" w:color="auto"/>
        <w:right w:val="none" w:sz="0" w:space="0" w:color="auto"/>
      </w:divBdr>
    </w:div>
    <w:div w:id="933898737">
      <w:bodyDiv w:val="1"/>
      <w:marLeft w:val="0"/>
      <w:marRight w:val="0"/>
      <w:marTop w:val="0"/>
      <w:marBottom w:val="0"/>
      <w:divBdr>
        <w:top w:val="none" w:sz="0" w:space="0" w:color="auto"/>
        <w:left w:val="none" w:sz="0" w:space="0" w:color="auto"/>
        <w:bottom w:val="none" w:sz="0" w:space="0" w:color="auto"/>
        <w:right w:val="none" w:sz="0" w:space="0" w:color="auto"/>
      </w:divBdr>
    </w:div>
    <w:div w:id="934021628">
      <w:bodyDiv w:val="1"/>
      <w:marLeft w:val="0"/>
      <w:marRight w:val="0"/>
      <w:marTop w:val="0"/>
      <w:marBottom w:val="0"/>
      <w:divBdr>
        <w:top w:val="none" w:sz="0" w:space="0" w:color="auto"/>
        <w:left w:val="none" w:sz="0" w:space="0" w:color="auto"/>
        <w:bottom w:val="none" w:sz="0" w:space="0" w:color="auto"/>
        <w:right w:val="none" w:sz="0" w:space="0" w:color="auto"/>
      </w:divBdr>
    </w:div>
    <w:div w:id="934024031">
      <w:bodyDiv w:val="1"/>
      <w:marLeft w:val="0"/>
      <w:marRight w:val="0"/>
      <w:marTop w:val="0"/>
      <w:marBottom w:val="0"/>
      <w:divBdr>
        <w:top w:val="none" w:sz="0" w:space="0" w:color="auto"/>
        <w:left w:val="none" w:sz="0" w:space="0" w:color="auto"/>
        <w:bottom w:val="none" w:sz="0" w:space="0" w:color="auto"/>
        <w:right w:val="none" w:sz="0" w:space="0" w:color="auto"/>
      </w:divBdr>
    </w:div>
    <w:div w:id="934051740">
      <w:bodyDiv w:val="1"/>
      <w:marLeft w:val="0"/>
      <w:marRight w:val="0"/>
      <w:marTop w:val="0"/>
      <w:marBottom w:val="0"/>
      <w:divBdr>
        <w:top w:val="none" w:sz="0" w:space="0" w:color="auto"/>
        <w:left w:val="none" w:sz="0" w:space="0" w:color="auto"/>
        <w:bottom w:val="none" w:sz="0" w:space="0" w:color="auto"/>
        <w:right w:val="none" w:sz="0" w:space="0" w:color="auto"/>
      </w:divBdr>
    </w:div>
    <w:div w:id="934097971">
      <w:bodyDiv w:val="1"/>
      <w:marLeft w:val="0"/>
      <w:marRight w:val="0"/>
      <w:marTop w:val="0"/>
      <w:marBottom w:val="0"/>
      <w:divBdr>
        <w:top w:val="none" w:sz="0" w:space="0" w:color="auto"/>
        <w:left w:val="none" w:sz="0" w:space="0" w:color="auto"/>
        <w:bottom w:val="none" w:sz="0" w:space="0" w:color="auto"/>
        <w:right w:val="none" w:sz="0" w:space="0" w:color="auto"/>
      </w:divBdr>
    </w:div>
    <w:div w:id="934165550">
      <w:bodyDiv w:val="1"/>
      <w:marLeft w:val="0"/>
      <w:marRight w:val="0"/>
      <w:marTop w:val="0"/>
      <w:marBottom w:val="0"/>
      <w:divBdr>
        <w:top w:val="none" w:sz="0" w:space="0" w:color="auto"/>
        <w:left w:val="none" w:sz="0" w:space="0" w:color="auto"/>
        <w:bottom w:val="none" w:sz="0" w:space="0" w:color="auto"/>
        <w:right w:val="none" w:sz="0" w:space="0" w:color="auto"/>
      </w:divBdr>
    </w:div>
    <w:div w:id="934216097">
      <w:bodyDiv w:val="1"/>
      <w:marLeft w:val="0"/>
      <w:marRight w:val="0"/>
      <w:marTop w:val="0"/>
      <w:marBottom w:val="0"/>
      <w:divBdr>
        <w:top w:val="none" w:sz="0" w:space="0" w:color="auto"/>
        <w:left w:val="none" w:sz="0" w:space="0" w:color="auto"/>
        <w:bottom w:val="none" w:sz="0" w:space="0" w:color="auto"/>
        <w:right w:val="none" w:sz="0" w:space="0" w:color="auto"/>
      </w:divBdr>
    </w:div>
    <w:div w:id="934217060">
      <w:bodyDiv w:val="1"/>
      <w:marLeft w:val="0"/>
      <w:marRight w:val="0"/>
      <w:marTop w:val="0"/>
      <w:marBottom w:val="0"/>
      <w:divBdr>
        <w:top w:val="none" w:sz="0" w:space="0" w:color="auto"/>
        <w:left w:val="none" w:sz="0" w:space="0" w:color="auto"/>
        <w:bottom w:val="none" w:sz="0" w:space="0" w:color="auto"/>
        <w:right w:val="none" w:sz="0" w:space="0" w:color="auto"/>
      </w:divBdr>
    </w:div>
    <w:div w:id="934240421">
      <w:bodyDiv w:val="1"/>
      <w:marLeft w:val="0"/>
      <w:marRight w:val="0"/>
      <w:marTop w:val="0"/>
      <w:marBottom w:val="0"/>
      <w:divBdr>
        <w:top w:val="none" w:sz="0" w:space="0" w:color="auto"/>
        <w:left w:val="none" w:sz="0" w:space="0" w:color="auto"/>
        <w:bottom w:val="none" w:sz="0" w:space="0" w:color="auto"/>
        <w:right w:val="none" w:sz="0" w:space="0" w:color="auto"/>
      </w:divBdr>
    </w:div>
    <w:div w:id="934289175">
      <w:bodyDiv w:val="1"/>
      <w:marLeft w:val="0"/>
      <w:marRight w:val="0"/>
      <w:marTop w:val="0"/>
      <w:marBottom w:val="0"/>
      <w:divBdr>
        <w:top w:val="none" w:sz="0" w:space="0" w:color="auto"/>
        <w:left w:val="none" w:sz="0" w:space="0" w:color="auto"/>
        <w:bottom w:val="none" w:sz="0" w:space="0" w:color="auto"/>
        <w:right w:val="none" w:sz="0" w:space="0" w:color="auto"/>
      </w:divBdr>
    </w:div>
    <w:div w:id="934289549">
      <w:bodyDiv w:val="1"/>
      <w:marLeft w:val="0"/>
      <w:marRight w:val="0"/>
      <w:marTop w:val="0"/>
      <w:marBottom w:val="0"/>
      <w:divBdr>
        <w:top w:val="none" w:sz="0" w:space="0" w:color="auto"/>
        <w:left w:val="none" w:sz="0" w:space="0" w:color="auto"/>
        <w:bottom w:val="none" w:sz="0" w:space="0" w:color="auto"/>
        <w:right w:val="none" w:sz="0" w:space="0" w:color="auto"/>
      </w:divBdr>
    </w:div>
    <w:div w:id="934290653">
      <w:bodyDiv w:val="1"/>
      <w:marLeft w:val="0"/>
      <w:marRight w:val="0"/>
      <w:marTop w:val="0"/>
      <w:marBottom w:val="0"/>
      <w:divBdr>
        <w:top w:val="none" w:sz="0" w:space="0" w:color="auto"/>
        <w:left w:val="none" w:sz="0" w:space="0" w:color="auto"/>
        <w:bottom w:val="none" w:sz="0" w:space="0" w:color="auto"/>
        <w:right w:val="none" w:sz="0" w:space="0" w:color="auto"/>
      </w:divBdr>
    </w:div>
    <w:div w:id="934359642">
      <w:bodyDiv w:val="1"/>
      <w:marLeft w:val="0"/>
      <w:marRight w:val="0"/>
      <w:marTop w:val="0"/>
      <w:marBottom w:val="0"/>
      <w:divBdr>
        <w:top w:val="none" w:sz="0" w:space="0" w:color="auto"/>
        <w:left w:val="none" w:sz="0" w:space="0" w:color="auto"/>
        <w:bottom w:val="none" w:sz="0" w:space="0" w:color="auto"/>
        <w:right w:val="none" w:sz="0" w:space="0" w:color="auto"/>
      </w:divBdr>
    </w:div>
    <w:div w:id="934363672">
      <w:bodyDiv w:val="1"/>
      <w:marLeft w:val="0"/>
      <w:marRight w:val="0"/>
      <w:marTop w:val="0"/>
      <w:marBottom w:val="0"/>
      <w:divBdr>
        <w:top w:val="none" w:sz="0" w:space="0" w:color="auto"/>
        <w:left w:val="none" w:sz="0" w:space="0" w:color="auto"/>
        <w:bottom w:val="none" w:sz="0" w:space="0" w:color="auto"/>
        <w:right w:val="none" w:sz="0" w:space="0" w:color="auto"/>
      </w:divBdr>
    </w:div>
    <w:div w:id="934435249">
      <w:bodyDiv w:val="1"/>
      <w:marLeft w:val="0"/>
      <w:marRight w:val="0"/>
      <w:marTop w:val="0"/>
      <w:marBottom w:val="0"/>
      <w:divBdr>
        <w:top w:val="none" w:sz="0" w:space="0" w:color="auto"/>
        <w:left w:val="none" w:sz="0" w:space="0" w:color="auto"/>
        <w:bottom w:val="none" w:sz="0" w:space="0" w:color="auto"/>
        <w:right w:val="none" w:sz="0" w:space="0" w:color="auto"/>
      </w:divBdr>
    </w:div>
    <w:div w:id="934441174">
      <w:bodyDiv w:val="1"/>
      <w:marLeft w:val="0"/>
      <w:marRight w:val="0"/>
      <w:marTop w:val="0"/>
      <w:marBottom w:val="0"/>
      <w:divBdr>
        <w:top w:val="none" w:sz="0" w:space="0" w:color="auto"/>
        <w:left w:val="none" w:sz="0" w:space="0" w:color="auto"/>
        <w:bottom w:val="none" w:sz="0" w:space="0" w:color="auto"/>
        <w:right w:val="none" w:sz="0" w:space="0" w:color="auto"/>
      </w:divBdr>
    </w:div>
    <w:div w:id="934441255">
      <w:bodyDiv w:val="1"/>
      <w:marLeft w:val="0"/>
      <w:marRight w:val="0"/>
      <w:marTop w:val="0"/>
      <w:marBottom w:val="0"/>
      <w:divBdr>
        <w:top w:val="none" w:sz="0" w:space="0" w:color="auto"/>
        <w:left w:val="none" w:sz="0" w:space="0" w:color="auto"/>
        <w:bottom w:val="none" w:sz="0" w:space="0" w:color="auto"/>
        <w:right w:val="none" w:sz="0" w:space="0" w:color="auto"/>
      </w:divBdr>
    </w:div>
    <w:div w:id="934441744">
      <w:bodyDiv w:val="1"/>
      <w:marLeft w:val="0"/>
      <w:marRight w:val="0"/>
      <w:marTop w:val="0"/>
      <w:marBottom w:val="0"/>
      <w:divBdr>
        <w:top w:val="none" w:sz="0" w:space="0" w:color="auto"/>
        <w:left w:val="none" w:sz="0" w:space="0" w:color="auto"/>
        <w:bottom w:val="none" w:sz="0" w:space="0" w:color="auto"/>
        <w:right w:val="none" w:sz="0" w:space="0" w:color="auto"/>
      </w:divBdr>
    </w:div>
    <w:div w:id="934441760">
      <w:bodyDiv w:val="1"/>
      <w:marLeft w:val="0"/>
      <w:marRight w:val="0"/>
      <w:marTop w:val="0"/>
      <w:marBottom w:val="0"/>
      <w:divBdr>
        <w:top w:val="none" w:sz="0" w:space="0" w:color="auto"/>
        <w:left w:val="none" w:sz="0" w:space="0" w:color="auto"/>
        <w:bottom w:val="none" w:sz="0" w:space="0" w:color="auto"/>
        <w:right w:val="none" w:sz="0" w:space="0" w:color="auto"/>
      </w:divBdr>
    </w:div>
    <w:div w:id="934478421">
      <w:bodyDiv w:val="1"/>
      <w:marLeft w:val="0"/>
      <w:marRight w:val="0"/>
      <w:marTop w:val="0"/>
      <w:marBottom w:val="0"/>
      <w:divBdr>
        <w:top w:val="none" w:sz="0" w:space="0" w:color="auto"/>
        <w:left w:val="none" w:sz="0" w:space="0" w:color="auto"/>
        <w:bottom w:val="none" w:sz="0" w:space="0" w:color="auto"/>
        <w:right w:val="none" w:sz="0" w:space="0" w:color="auto"/>
      </w:divBdr>
    </w:div>
    <w:div w:id="934628503">
      <w:bodyDiv w:val="1"/>
      <w:marLeft w:val="0"/>
      <w:marRight w:val="0"/>
      <w:marTop w:val="0"/>
      <w:marBottom w:val="0"/>
      <w:divBdr>
        <w:top w:val="none" w:sz="0" w:space="0" w:color="auto"/>
        <w:left w:val="none" w:sz="0" w:space="0" w:color="auto"/>
        <w:bottom w:val="none" w:sz="0" w:space="0" w:color="auto"/>
        <w:right w:val="none" w:sz="0" w:space="0" w:color="auto"/>
      </w:divBdr>
    </w:div>
    <w:div w:id="934675407">
      <w:bodyDiv w:val="1"/>
      <w:marLeft w:val="0"/>
      <w:marRight w:val="0"/>
      <w:marTop w:val="0"/>
      <w:marBottom w:val="0"/>
      <w:divBdr>
        <w:top w:val="none" w:sz="0" w:space="0" w:color="auto"/>
        <w:left w:val="none" w:sz="0" w:space="0" w:color="auto"/>
        <w:bottom w:val="none" w:sz="0" w:space="0" w:color="auto"/>
        <w:right w:val="none" w:sz="0" w:space="0" w:color="auto"/>
      </w:divBdr>
    </w:div>
    <w:div w:id="934820529">
      <w:bodyDiv w:val="1"/>
      <w:marLeft w:val="0"/>
      <w:marRight w:val="0"/>
      <w:marTop w:val="0"/>
      <w:marBottom w:val="0"/>
      <w:divBdr>
        <w:top w:val="none" w:sz="0" w:space="0" w:color="auto"/>
        <w:left w:val="none" w:sz="0" w:space="0" w:color="auto"/>
        <w:bottom w:val="none" w:sz="0" w:space="0" w:color="auto"/>
        <w:right w:val="none" w:sz="0" w:space="0" w:color="auto"/>
      </w:divBdr>
    </w:div>
    <w:div w:id="934902486">
      <w:bodyDiv w:val="1"/>
      <w:marLeft w:val="0"/>
      <w:marRight w:val="0"/>
      <w:marTop w:val="0"/>
      <w:marBottom w:val="0"/>
      <w:divBdr>
        <w:top w:val="none" w:sz="0" w:space="0" w:color="auto"/>
        <w:left w:val="none" w:sz="0" w:space="0" w:color="auto"/>
        <w:bottom w:val="none" w:sz="0" w:space="0" w:color="auto"/>
        <w:right w:val="none" w:sz="0" w:space="0" w:color="auto"/>
      </w:divBdr>
    </w:div>
    <w:div w:id="934942778">
      <w:bodyDiv w:val="1"/>
      <w:marLeft w:val="0"/>
      <w:marRight w:val="0"/>
      <w:marTop w:val="0"/>
      <w:marBottom w:val="0"/>
      <w:divBdr>
        <w:top w:val="none" w:sz="0" w:space="0" w:color="auto"/>
        <w:left w:val="none" w:sz="0" w:space="0" w:color="auto"/>
        <w:bottom w:val="none" w:sz="0" w:space="0" w:color="auto"/>
        <w:right w:val="none" w:sz="0" w:space="0" w:color="auto"/>
      </w:divBdr>
    </w:div>
    <w:div w:id="935023172">
      <w:bodyDiv w:val="1"/>
      <w:marLeft w:val="0"/>
      <w:marRight w:val="0"/>
      <w:marTop w:val="0"/>
      <w:marBottom w:val="0"/>
      <w:divBdr>
        <w:top w:val="none" w:sz="0" w:space="0" w:color="auto"/>
        <w:left w:val="none" w:sz="0" w:space="0" w:color="auto"/>
        <w:bottom w:val="none" w:sz="0" w:space="0" w:color="auto"/>
        <w:right w:val="none" w:sz="0" w:space="0" w:color="auto"/>
      </w:divBdr>
    </w:div>
    <w:div w:id="935089740">
      <w:bodyDiv w:val="1"/>
      <w:marLeft w:val="0"/>
      <w:marRight w:val="0"/>
      <w:marTop w:val="0"/>
      <w:marBottom w:val="0"/>
      <w:divBdr>
        <w:top w:val="none" w:sz="0" w:space="0" w:color="auto"/>
        <w:left w:val="none" w:sz="0" w:space="0" w:color="auto"/>
        <w:bottom w:val="none" w:sz="0" w:space="0" w:color="auto"/>
        <w:right w:val="none" w:sz="0" w:space="0" w:color="auto"/>
      </w:divBdr>
    </w:div>
    <w:div w:id="935097615">
      <w:bodyDiv w:val="1"/>
      <w:marLeft w:val="0"/>
      <w:marRight w:val="0"/>
      <w:marTop w:val="0"/>
      <w:marBottom w:val="0"/>
      <w:divBdr>
        <w:top w:val="none" w:sz="0" w:space="0" w:color="auto"/>
        <w:left w:val="none" w:sz="0" w:space="0" w:color="auto"/>
        <w:bottom w:val="none" w:sz="0" w:space="0" w:color="auto"/>
        <w:right w:val="none" w:sz="0" w:space="0" w:color="auto"/>
      </w:divBdr>
    </w:div>
    <w:div w:id="935134017">
      <w:bodyDiv w:val="1"/>
      <w:marLeft w:val="0"/>
      <w:marRight w:val="0"/>
      <w:marTop w:val="0"/>
      <w:marBottom w:val="0"/>
      <w:divBdr>
        <w:top w:val="none" w:sz="0" w:space="0" w:color="auto"/>
        <w:left w:val="none" w:sz="0" w:space="0" w:color="auto"/>
        <w:bottom w:val="none" w:sz="0" w:space="0" w:color="auto"/>
        <w:right w:val="none" w:sz="0" w:space="0" w:color="auto"/>
      </w:divBdr>
    </w:div>
    <w:div w:id="935135387">
      <w:bodyDiv w:val="1"/>
      <w:marLeft w:val="0"/>
      <w:marRight w:val="0"/>
      <w:marTop w:val="0"/>
      <w:marBottom w:val="0"/>
      <w:divBdr>
        <w:top w:val="none" w:sz="0" w:space="0" w:color="auto"/>
        <w:left w:val="none" w:sz="0" w:space="0" w:color="auto"/>
        <w:bottom w:val="none" w:sz="0" w:space="0" w:color="auto"/>
        <w:right w:val="none" w:sz="0" w:space="0" w:color="auto"/>
      </w:divBdr>
    </w:div>
    <w:div w:id="935136035">
      <w:bodyDiv w:val="1"/>
      <w:marLeft w:val="0"/>
      <w:marRight w:val="0"/>
      <w:marTop w:val="0"/>
      <w:marBottom w:val="0"/>
      <w:divBdr>
        <w:top w:val="none" w:sz="0" w:space="0" w:color="auto"/>
        <w:left w:val="none" w:sz="0" w:space="0" w:color="auto"/>
        <w:bottom w:val="none" w:sz="0" w:space="0" w:color="auto"/>
        <w:right w:val="none" w:sz="0" w:space="0" w:color="auto"/>
      </w:divBdr>
    </w:div>
    <w:div w:id="935138659">
      <w:bodyDiv w:val="1"/>
      <w:marLeft w:val="0"/>
      <w:marRight w:val="0"/>
      <w:marTop w:val="0"/>
      <w:marBottom w:val="0"/>
      <w:divBdr>
        <w:top w:val="none" w:sz="0" w:space="0" w:color="auto"/>
        <w:left w:val="none" w:sz="0" w:space="0" w:color="auto"/>
        <w:bottom w:val="none" w:sz="0" w:space="0" w:color="auto"/>
        <w:right w:val="none" w:sz="0" w:space="0" w:color="auto"/>
      </w:divBdr>
    </w:div>
    <w:div w:id="935211586">
      <w:bodyDiv w:val="1"/>
      <w:marLeft w:val="0"/>
      <w:marRight w:val="0"/>
      <w:marTop w:val="0"/>
      <w:marBottom w:val="0"/>
      <w:divBdr>
        <w:top w:val="none" w:sz="0" w:space="0" w:color="auto"/>
        <w:left w:val="none" w:sz="0" w:space="0" w:color="auto"/>
        <w:bottom w:val="none" w:sz="0" w:space="0" w:color="auto"/>
        <w:right w:val="none" w:sz="0" w:space="0" w:color="auto"/>
      </w:divBdr>
    </w:div>
    <w:div w:id="935287866">
      <w:bodyDiv w:val="1"/>
      <w:marLeft w:val="0"/>
      <w:marRight w:val="0"/>
      <w:marTop w:val="0"/>
      <w:marBottom w:val="0"/>
      <w:divBdr>
        <w:top w:val="none" w:sz="0" w:space="0" w:color="auto"/>
        <w:left w:val="none" w:sz="0" w:space="0" w:color="auto"/>
        <w:bottom w:val="none" w:sz="0" w:space="0" w:color="auto"/>
        <w:right w:val="none" w:sz="0" w:space="0" w:color="auto"/>
      </w:divBdr>
    </w:div>
    <w:div w:id="935290118">
      <w:bodyDiv w:val="1"/>
      <w:marLeft w:val="0"/>
      <w:marRight w:val="0"/>
      <w:marTop w:val="0"/>
      <w:marBottom w:val="0"/>
      <w:divBdr>
        <w:top w:val="none" w:sz="0" w:space="0" w:color="auto"/>
        <w:left w:val="none" w:sz="0" w:space="0" w:color="auto"/>
        <w:bottom w:val="none" w:sz="0" w:space="0" w:color="auto"/>
        <w:right w:val="none" w:sz="0" w:space="0" w:color="auto"/>
      </w:divBdr>
    </w:div>
    <w:div w:id="935359996">
      <w:bodyDiv w:val="1"/>
      <w:marLeft w:val="0"/>
      <w:marRight w:val="0"/>
      <w:marTop w:val="0"/>
      <w:marBottom w:val="0"/>
      <w:divBdr>
        <w:top w:val="none" w:sz="0" w:space="0" w:color="auto"/>
        <w:left w:val="none" w:sz="0" w:space="0" w:color="auto"/>
        <w:bottom w:val="none" w:sz="0" w:space="0" w:color="auto"/>
        <w:right w:val="none" w:sz="0" w:space="0" w:color="auto"/>
      </w:divBdr>
    </w:div>
    <w:div w:id="935476779">
      <w:bodyDiv w:val="1"/>
      <w:marLeft w:val="0"/>
      <w:marRight w:val="0"/>
      <w:marTop w:val="0"/>
      <w:marBottom w:val="0"/>
      <w:divBdr>
        <w:top w:val="none" w:sz="0" w:space="0" w:color="auto"/>
        <w:left w:val="none" w:sz="0" w:space="0" w:color="auto"/>
        <w:bottom w:val="none" w:sz="0" w:space="0" w:color="auto"/>
        <w:right w:val="none" w:sz="0" w:space="0" w:color="auto"/>
      </w:divBdr>
    </w:div>
    <w:div w:id="935483981">
      <w:bodyDiv w:val="1"/>
      <w:marLeft w:val="0"/>
      <w:marRight w:val="0"/>
      <w:marTop w:val="0"/>
      <w:marBottom w:val="0"/>
      <w:divBdr>
        <w:top w:val="none" w:sz="0" w:space="0" w:color="auto"/>
        <w:left w:val="none" w:sz="0" w:space="0" w:color="auto"/>
        <w:bottom w:val="none" w:sz="0" w:space="0" w:color="auto"/>
        <w:right w:val="none" w:sz="0" w:space="0" w:color="auto"/>
      </w:divBdr>
    </w:div>
    <w:div w:id="935553482">
      <w:bodyDiv w:val="1"/>
      <w:marLeft w:val="0"/>
      <w:marRight w:val="0"/>
      <w:marTop w:val="0"/>
      <w:marBottom w:val="0"/>
      <w:divBdr>
        <w:top w:val="none" w:sz="0" w:space="0" w:color="auto"/>
        <w:left w:val="none" w:sz="0" w:space="0" w:color="auto"/>
        <w:bottom w:val="none" w:sz="0" w:space="0" w:color="auto"/>
        <w:right w:val="none" w:sz="0" w:space="0" w:color="auto"/>
      </w:divBdr>
    </w:div>
    <w:div w:id="935599170">
      <w:bodyDiv w:val="1"/>
      <w:marLeft w:val="0"/>
      <w:marRight w:val="0"/>
      <w:marTop w:val="0"/>
      <w:marBottom w:val="0"/>
      <w:divBdr>
        <w:top w:val="none" w:sz="0" w:space="0" w:color="auto"/>
        <w:left w:val="none" w:sz="0" w:space="0" w:color="auto"/>
        <w:bottom w:val="none" w:sz="0" w:space="0" w:color="auto"/>
        <w:right w:val="none" w:sz="0" w:space="0" w:color="auto"/>
      </w:divBdr>
    </w:div>
    <w:div w:id="935672263">
      <w:bodyDiv w:val="1"/>
      <w:marLeft w:val="0"/>
      <w:marRight w:val="0"/>
      <w:marTop w:val="0"/>
      <w:marBottom w:val="0"/>
      <w:divBdr>
        <w:top w:val="none" w:sz="0" w:space="0" w:color="auto"/>
        <w:left w:val="none" w:sz="0" w:space="0" w:color="auto"/>
        <w:bottom w:val="none" w:sz="0" w:space="0" w:color="auto"/>
        <w:right w:val="none" w:sz="0" w:space="0" w:color="auto"/>
      </w:divBdr>
    </w:div>
    <w:div w:id="935752554">
      <w:bodyDiv w:val="1"/>
      <w:marLeft w:val="0"/>
      <w:marRight w:val="0"/>
      <w:marTop w:val="0"/>
      <w:marBottom w:val="0"/>
      <w:divBdr>
        <w:top w:val="none" w:sz="0" w:space="0" w:color="auto"/>
        <w:left w:val="none" w:sz="0" w:space="0" w:color="auto"/>
        <w:bottom w:val="none" w:sz="0" w:space="0" w:color="auto"/>
        <w:right w:val="none" w:sz="0" w:space="0" w:color="auto"/>
      </w:divBdr>
    </w:div>
    <w:div w:id="935792898">
      <w:bodyDiv w:val="1"/>
      <w:marLeft w:val="0"/>
      <w:marRight w:val="0"/>
      <w:marTop w:val="0"/>
      <w:marBottom w:val="0"/>
      <w:divBdr>
        <w:top w:val="none" w:sz="0" w:space="0" w:color="auto"/>
        <w:left w:val="none" w:sz="0" w:space="0" w:color="auto"/>
        <w:bottom w:val="none" w:sz="0" w:space="0" w:color="auto"/>
        <w:right w:val="none" w:sz="0" w:space="0" w:color="auto"/>
      </w:divBdr>
    </w:div>
    <w:div w:id="935863558">
      <w:bodyDiv w:val="1"/>
      <w:marLeft w:val="0"/>
      <w:marRight w:val="0"/>
      <w:marTop w:val="0"/>
      <w:marBottom w:val="0"/>
      <w:divBdr>
        <w:top w:val="none" w:sz="0" w:space="0" w:color="auto"/>
        <w:left w:val="none" w:sz="0" w:space="0" w:color="auto"/>
        <w:bottom w:val="none" w:sz="0" w:space="0" w:color="auto"/>
        <w:right w:val="none" w:sz="0" w:space="0" w:color="auto"/>
      </w:divBdr>
    </w:div>
    <w:div w:id="935863562">
      <w:bodyDiv w:val="1"/>
      <w:marLeft w:val="0"/>
      <w:marRight w:val="0"/>
      <w:marTop w:val="0"/>
      <w:marBottom w:val="0"/>
      <w:divBdr>
        <w:top w:val="none" w:sz="0" w:space="0" w:color="auto"/>
        <w:left w:val="none" w:sz="0" w:space="0" w:color="auto"/>
        <w:bottom w:val="none" w:sz="0" w:space="0" w:color="auto"/>
        <w:right w:val="none" w:sz="0" w:space="0" w:color="auto"/>
      </w:divBdr>
    </w:div>
    <w:div w:id="935864600">
      <w:bodyDiv w:val="1"/>
      <w:marLeft w:val="0"/>
      <w:marRight w:val="0"/>
      <w:marTop w:val="0"/>
      <w:marBottom w:val="0"/>
      <w:divBdr>
        <w:top w:val="none" w:sz="0" w:space="0" w:color="auto"/>
        <w:left w:val="none" w:sz="0" w:space="0" w:color="auto"/>
        <w:bottom w:val="none" w:sz="0" w:space="0" w:color="auto"/>
        <w:right w:val="none" w:sz="0" w:space="0" w:color="auto"/>
      </w:divBdr>
    </w:div>
    <w:div w:id="935868233">
      <w:bodyDiv w:val="1"/>
      <w:marLeft w:val="0"/>
      <w:marRight w:val="0"/>
      <w:marTop w:val="0"/>
      <w:marBottom w:val="0"/>
      <w:divBdr>
        <w:top w:val="none" w:sz="0" w:space="0" w:color="auto"/>
        <w:left w:val="none" w:sz="0" w:space="0" w:color="auto"/>
        <w:bottom w:val="none" w:sz="0" w:space="0" w:color="auto"/>
        <w:right w:val="none" w:sz="0" w:space="0" w:color="auto"/>
      </w:divBdr>
    </w:div>
    <w:div w:id="935939000">
      <w:bodyDiv w:val="1"/>
      <w:marLeft w:val="0"/>
      <w:marRight w:val="0"/>
      <w:marTop w:val="0"/>
      <w:marBottom w:val="0"/>
      <w:divBdr>
        <w:top w:val="none" w:sz="0" w:space="0" w:color="auto"/>
        <w:left w:val="none" w:sz="0" w:space="0" w:color="auto"/>
        <w:bottom w:val="none" w:sz="0" w:space="0" w:color="auto"/>
        <w:right w:val="none" w:sz="0" w:space="0" w:color="auto"/>
      </w:divBdr>
    </w:div>
    <w:div w:id="935941078">
      <w:bodyDiv w:val="1"/>
      <w:marLeft w:val="0"/>
      <w:marRight w:val="0"/>
      <w:marTop w:val="0"/>
      <w:marBottom w:val="0"/>
      <w:divBdr>
        <w:top w:val="none" w:sz="0" w:space="0" w:color="auto"/>
        <w:left w:val="none" w:sz="0" w:space="0" w:color="auto"/>
        <w:bottom w:val="none" w:sz="0" w:space="0" w:color="auto"/>
        <w:right w:val="none" w:sz="0" w:space="0" w:color="auto"/>
      </w:divBdr>
    </w:div>
    <w:div w:id="936060891">
      <w:bodyDiv w:val="1"/>
      <w:marLeft w:val="0"/>
      <w:marRight w:val="0"/>
      <w:marTop w:val="0"/>
      <w:marBottom w:val="0"/>
      <w:divBdr>
        <w:top w:val="none" w:sz="0" w:space="0" w:color="auto"/>
        <w:left w:val="none" w:sz="0" w:space="0" w:color="auto"/>
        <w:bottom w:val="none" w:sz="0" w:space="0" w:color="auto"/>
        <w:right w:val="none" w:sz="0" w:space="0" w:color="auto"/>
      </w:divBdr>
    </w:div>
    <w:div w:id="936063529">
      <w:bodyDiv w:val="1"/>
      <w:marLeft w:val="0"/>
      <w:marRight w:val="0"/>
      <w:marTop w:val="0"/>
      <w:marBottom w:val="0"/>
      <w:divBdr>
        <w:top w:val="none" w:sz="0" w:space="0" w:color="auto"/>
        <w:left w:val="none" w:sz="0" w:space="0" w:color="auto"/>
        <w:bottom w:val="none" w:sz="0" w:space="0" w:color="auto"/>
        <w:right w:val="none" w:sz="0" w:space="0" w:color="auto"/>
      </w:divBdr>
    </w:div>
    <w:div w:id="936139052">
      <w:bodyDiv w:val="1"/>
      <w:marLeft w:val="0"/>
      <w:marRight w:val="0"/>
      <w:marTop w:val="0"/>
      <w:marBottom w:val="0"/>
      <w:divBdr>
        <w:top w:val="none" w:sz="0" w:space="0" w:color="auto"/>
        <w:left w:val="none" w:sz="0" w:space="0" w:color="auto"/>
        <w:bottom w:val="none" w:sz="0" w:space="0" w:color="auto"/>
        <w:right w:val="none" w:sz="0" w:space="0" w:color="auto"/>
      </w:divBdr>
    </w:div>
    <w:div w:id="936327834">
      <w:bodyDiv w:val="1"/>
      <w:marLeft w:val="0"/>
      <w:marRight w:val="0"/>
      <w:marTop w:val="0"/>
      <w:marBottom w:val="0"/>
      <w:divBdr>
        <w:top w:val="none" w:sz="0" w:space="0" w:color="auto"/>
        <w:left w:val="none" w:sz="0" w:space="0" w:color="auto"/>
        <w:bottom w:val="none" w:sz="0" w:space="0" w:color="auto"/>
        <w:right w:val="none" w:sz="0" w:space="0" w:color="auto"/>
      </w:divBdr>
    </w:div>
    <w:div w:id="936712814">
      <w:bodyDiv w:val="1"/>
      <w:marLeft w:val="0"/>
      <w:marRight w:val="0"/>
      <w:marTop w:val="0"/>
      <w:marBottom w:val="0"/>
      <w:divBdr>
        <w:top w:val="none" w:sz="0" w:space="0" w:color="auto"/>
        <w:left w:val="none" w:sz="0" w:space="0" w:color="auto"/>
        <w:bottom w:val="none" w:sz="0" w:space="0" w:color="auto"/>
        <w:right w:val="none" w:sz="0" w:space="0" w:color="auto"/>
      </w:divBdr>
    </w:div>
    <w:div w:id="936713155">
      <w:bodyDiv w:val="1"/>
      <w:marLeft w:val="0"/>
      <w:marRight w:val="0"/>
      <w:marTop w:val="0"/>
      <w:marBottom w:val="0"/>
      <w:divBdr>
        <w:top w:val="none" w:sz="0" w:space="0" w:color="auto"/>
        <w:left w:val="none" w:sz="0" w:space="0" w:color="auto"/>
        <w:bottom w:val="none" w:sz="0" w:space="0" w:color="auto"/>
        <w:right w:val="none" w:sz="0" w:space="0" w:color="auto"/>
      </w:divBdr>
    </w:div>
    <w:div w:id="936719488">
      <w:bodyDiv w:val="1"/>
      <w:marLeft w:val="0"/>
      <w:marRight w:val="0"/>
      <w:marTop w:val="0"/>
      <w:marBottom w:val="0"/>
      <w:divBdr>
        <w:top w:val="none" w:sz="0" w:space="0" w:color="auto"/>
        <w:left w:val="none" w:sz="0" w:space="0" w:color="auto"/>
        <w:bottom w:val="none" w:sz="0" w:space="0" w:color="auto"/>
        <w:right w:val="none" w:sz="0" w:space="0" w:color="auto"/>
      </w:divBdr>
    </w:div>
    <w:div w:id="936789758">
      <w:bodyDiv w:val="1"/>
      <w:marLeft w:val="0"/>
      <w:marRight w:val="0"/>
      <w:marTop w:val="0"/>
      <w:marBottom w:val="0"/>
      <w:divBdr>
        <w:top w:val="none" w:sz="0" w:space="0" w:color="auto"/>
        <w:left w:val="none" w:sz="0" w:space="0" w:color="auto"/>
        <w:bottom w:val="none" w:sz="0" w:space="0" w:color="auto"/>
        <w:right w:val="none" w:sz="0" w:space="0" w:color="auto"/>
      </w:divBdr>
    </w:div>
    <w:div w:id="936790727">
      <w:bodyDiv w:val="1"/>
      <w:marLeft w:val="0"/>
      <w:marRight w:val="0"/>
      <w:marTop w:val="0"/>
      <w:marBottom w:val="0"/>
      <w:divBdr>
        <w:top w:val="none" w:sz="0" w:space="0" w:color="auto"/>
        <w:left w:val="none" w:sz="0" w:space="0" w:color="auto"/>
        <w:bottom w:val="none" w:sz="0" w:space="0" w:color="auto"/>
        <w:right w:val="none" w:sz="0" w:space="0" w:color="auto"/>
      </w:divBdr>
    </w:div>
    <w:div w:id="936862511">
      <w:bodyDiv w:val="1"/>
      <w:marLeft w:val="0"/>
      <w:marRight w:val="0"/>
      <w:marTop w:val="0"/>
      <w:marBottom w:val="0"/>
      <w:divBdr>
        <w:top w:val="none" w:sz="0" w:space="0" w:color="auto"/>
        <w:left w:val="none" w:sz="0" w:space="0" w:color="auto"/>
        <w:bottom w:val="none" w:sz="0" w:space="0" w:color="auto"/>
        <w:right w:val="none" w:sz="0" w:space="0" w:color="auto"/>
      </w:divBdr>
    </w:div>
    <w:div w:id="936865706">
      <w:bodyDiv w:val="1"/>
      <w:marLeft w:val="0"/>
      <w:marRight w:val="0"/>
      <w:marTop w:val="0"/>
      <w:marBottom w:val="0"/>
      <w:divBdr>
        <w:top w:val="none" w:sz="0" w:space="0" w:color="auto"/>
        <w:left w:val="none" w:sz="0" w:space="0" w:color="auto"/>
        <w:bottom w:val="none" w:sz="0" w:space="0" w:color="auto"/>
        <w:right w:val="none" w:sz="0" w:space="0" w:color="auto"/>
      </w:divBdr>
    </w:div>
    <w:div w:id="936865988">
      <w:bodyDiv w:val="1"/>
      <w:marLeft w:val="0"/>
      <w:marRight w:val="0"/>
      <w:marTop w:val="0"/>
      <w:marBottom w:val="0"/>
      <w:divBdr>
        <w:top w:val="none" w:sz="0" w:space="0" w:color="auto"/>
        <w:left w:val="none" w:sz="0" w:space="0" w:color="auto"/>
        <w:bottom w:val="none" w:sz="0" w:space="0" w:color="auto"/>
        <w:right w:val="none" w:sz="0" w:space="0" w:color="auto"/>
      </w:divBdr>
    </w:div>
    <w:div w:id="936908614">
      <w:bodyDiv w:val="1"/>
      <w:marLeft w:val="0"/>
      <w:marRight w:val="0"/>
      <w:marTop w:val="0"/>
      <w:marBottom w:val="0"/>
      <w:divBdr>
        <w:top w:val="none" w:sz="0" w:space="0" w:color="auto"/>
        <w:left w:val="none" w:sz="0" w:space="0" w:color="auto"/>
        <w:bottom w:val="none" w:sz="0" w:space="0" w:color="auto"/>
        <w:right w:val="none" w:sz="0" w:space="0" w:color="auto"/>
      </w:divBdr>
    </w:div>
    <w:div w:id="936909080">
      <w:bodyDiv w:val="1"/>
      <w:marLeft w:val="0"/>
      <w:marRight w:val="0"/>
      <w:marTop w:val="0"/>
      <w:marBottom w:val="0"/>
      <w:divBdr>
        <w:top w:val="none" w:sz="0" w:space="0" w:color="auto"/>
        <w:left w:val="none" w:sz="0" w:space="0" w:color="auto"/>
        <w:bottom w:val="none" w:sz="0" w:space="0" w:color="auto"/>
        <w:right w:val="none" w:sz="0" w:space="0" w:color="auto"/>
      </w:divBdr>
    </w:div>
    <w:div w:id="936913023">
      <w:bodyDiv w:val="1"/>
      <w:marLeft w:val="0"/>
      <w:marRight w:val="0"/>
      <w:marTop w:val="0"/>
      <w:marBottom w:val="0"/>
      <w:divBdr>
        <w:top w:val="none" w:sz="0" w:space="0" w:color="auto"/>
        <w:left w:val="none" w:sz="0" w:space="0" w:color="auto"/>
        <w:bottom w:val="none" w:sz="0" w:space="0" w:color="auto"/>
        <w:right w:val="none" w:sz="0" w:space="0" w:color="auto"/>
      </w:divBdr>
    </w:div>
    <w:div w:id="936985886">
      <w:bodyDiv w:val="1"/>
      <w:marLeft w:val="0"/>
      <w:marRight w:val="0"/>
      <w:marTop w:val="0"/>
      <w:marBottom w:val="0"/>
      <w:divBdr>
        <w:top w:val="none" w:sz="0" w:space="0" w:color="auto"/>
        <w:left w:val="none" w:sz="0" w:space="0" w:color="auto"/>
        <w:bottom w:val="none" w:sz="0" w:space="0" w:color="auto"/>
        <w:right w:val="none" w:sz="0" w:space="0" w:color="auto"/>
      </w:divBdr>
    </w:div>
    <w:div w:id="937055263">
      <w:bodyDiv w:val="1"/>
      <w:marLeft w:val="0"/>
      <w:marRight w:val="0"/>
      <w:marTop w:val="0"/>
      <w:marBottom w:val="0"/>
      <w:divBdr>
        <w:top w:val="none" w:sz="0" w:space="0" w:color="auto"/>
        <w:left w:val="none" w:sz="0" w:space="0" w:color="auto"/>
        <w:bottom w:val="none" w:sz="0" w:space="0" w:color="auto"/>
        <w:right w:val="none" w:sz="0" w:space="0" w:color="auto"/>
      </w:divBdr>
    </w:div>
    <w:div w:id="937055455">
      <w:bodyDiv w:val="1"/>
      <w:marLeft w:val="0"/>
      <w:marRight w:val="0"/>
      <w:marTop w:val="0"/>
      <w:marBottom w:val="0"/>
      <w:divBdr>
        <w:top w:val="none" w:sz="0" w:space="0" w:color="auto"/>
        <w:left w:val="none" w:sz="0" w:space="0" w:color="auto"/>
        <w:bottom w:val="none" w:sz="0" w:space="0" w:color="auto"/>
        <w:right w:val="none" w:sz="0" w:space="0" w:color="auto"/>
      </w:divBdr>
    </w:div>
    <w:div w:id="937103234">
      <w:bodyDiv w:val="1"/>
      <w:marLeft w:val="0"/>
      <w:marRight w:val="0"/>
      <w:marTop w:val="0"/>
      <w:marBottom w:val="0"/>
      <w:divBdr>
        <w:top w:val="none" w:sz="0" w:space="0" w:color="auto"/>
        <w:left w:val="none" w:sz="0" w:space="0" w:color="auto"/>
        <w:bottom w:val="none" w:sz="0" w:space="0" w:color="auto"/>
        <w:right w:val="none" w:sz="0" w:space="0" w:color="auto"/>
      </w:divBdr>
    </w:div>
    <w:div w:id="937106491">
      <w:bodyDiv w:val="1"/>
      <w:marLeft w:val="0"/>
      <w:marRight w:val="0"/>
      <w:marTop w:val="0"/>
      <w:marBottom w:val="0"/>
      <w:divBdr>
        <w:top w:val="none" w:sz="0" w:space="0" w:color="auto"/>
        <w:left w:val="none" w:sz="0" w:space="0" w:color="auto"/>
        <w:bottom w:val="none" w:sz="0" w:space="0" w:color="auto"/>
        <w:right w:val="none" w:sz="0" w:space="0" w:color="auto"/>
      </w:divBdr>
    </w:div>
    <w:div w:id="937174141">
      <w:bodyDiv w:val="1"/>
      <w:marLeft w:val="0"/>
      <w:marRight w:val="0"/>
      <w:marTop w:val="0"/>
      <w:marBottom w:val="0"/>
      <w:divBdr>
        <w:top w:val="none" w:sz="0" w:space="0" w:color="auto"/>
        <w:left w:val="none" w:sz="0" w:space="0" w:color="auto"/>
        <w:bottom w:val="none" w:sz="0" w:space="0" w:color="auto"/>
        <w:right w:val="none" w:sz="0" w:space="0" w:color="auto"/>
      </w:divBdr>
    </w:div>
    <w:div w:id="937177756">
      <w:bodyDiv w:val="1"/>
      <w:marLeft w:val="0"/>
      <w:marRight w:val="0"/>
      <w:marTop w:val="0"/>
      <w:marBottom w:val="0"/>
      <w:divBdr>
        <w:top w:val="none" w:sz="0" w:space="0" w:color="auto"/>
        <w:left w:val="none" w:sz="0" w:space="0" w:color="auto"/>
        <w:bottom w:val="none" w:sz="0" w:space="0" w:color="auto"/>
        <w:right w:val="none" w:sz="0" w:space="0" w:color="auto"/>
      </w:divBdr>
    </w:div>
    <w:div w:id="937296790">
      <w:bodyDiv w:val="1"/>
      <w:marLeft w:val="0"/>
      <w:marRight w:val="0"/>
      <w:marTop w:val="0"/>
      <w:marBottom w:val="0"/>
      <w:divBdr>
        <w:top w:val="none" w:sz="0" w:space="0" w:color="auto"/>
        <w:left w:val="none" w:sz="0" w:space="0" w:color="auto"/>
        <w:bottom w:val="none" w:sz="0" w:space="0" w:color="auto"/>
        <w:right w:val="none" w:sz="0" w:space="0" w:color="auto"/>
      </w:divBdr>
    </w:div>
    <w:div w:id="937492610">
      <w:bodyDiv w:val="1"/>
      <w:marLeft w:val="0"/>
      <w:marRight w:val="0"/>
      <w:marTop w:val="0"/>
      <w:marBottom w:val="0"/>
      <w:divBdr>
        <w:top w:val="none" w:sz="0" w:space="0" w:color="auto"/>
        <w:left w:val="none" w:sz="0" w:space="0" w:color="auto"/>
        <w:bottom w:val="none" w:sz="0" w:space="0" w:color="auto"/>
        <w:right w:val="none" w:sz="0" w:space="0" w:color="auto"/>
      </w:divBdr>
    </w:div>
    <w:div w:id="937711497">
      <w:bodyDiv w:val="1"/>
      <w:marLeft w:val="0"/>
      <w:marRight w:val="0"/>
      <w:marTop w:val="0"/>
      <w:marBottom w:val="0"/>
      <w:divBdr>
        <w:top w:val="none" w:sz="0" w:space="0" w:color="auto"/>
        <w:left w:val="none" w:sz="0" w:space="0" w:color="auto"/>
        <w:bottom w:val="none" w:sz="0" w:space="0" w:color="auto"/>
        <w:right w:val="none" w:sz="0" w:space="0" w:color="auto"/>
      </w:divBdr>
    </w:div>
    <w:div w:id="937715441">
      <w:bodyDiv w:val="1"/>
      <w:marLeft w:val="0"/>
      <w:marRight w:val="0"/>
      <w:marTop w:val="0"/>
      <w:marBottom w:val="0"/>
      <w:divBdr>
        <w:top w:val="none" w:sz="0" w:space="0" w:color="auto"/>
        <w:left w:val="none" w:sz="0" w:space="0" w:color="auto"/>
        <w:bottom w:val="none" w:sz="0" w:space="0" w:color="auto"/>
        <w:right w:val="none" w:sz="0" w:space="0" w:color="auto"/>
      </w:divBdr>
    </w:div>
    <w:div w:id="937836262">
      <w:bodyDiv w:val="1"/>
      <w:marLeft w:val="0"/>
      <w:marRight w:val="0"/>
      <w:marTop w:val="0"/>
      <w:marBottom w:val="0"/>
      <w:divBdr>
        <w:top w:val="none" w:sz="0" w:space="0" w:color="auto"/>
        <w:left w:val="none" w:sz="0" w:space="0" w:color="auto"/>
        <w:bottom w:val="none" w:sz="0" w:space="0" w:color="auto"/>
        <w:right w:val="none" w:sz="0" w:space="0" w:color="auto"/>
      </w:divBdr>
    </w:div>
    <w:div w:id="937979142">
      <w:bodyDiv w:val="1"/>
      <w:marLeft w:val="0"/>
      <w:marRight w:val="0"/>
      <w:marTop w:val="0"/>
      <w:marBottom w:val="0"/>
      <w:divBdr>
        <w:top w:val="none" w:sz="0" w:space="0" w:color="auto"/>
        <w:left w:val="none" w:sz="0" w:space="0" w:color="auto"/>
        <w:bottom w:val="none" w:sz="0" w:space="0" w:color="auto"/>
        <w:right w:val="none" w:sz="0" w:space="0" w:color="auto"/>
      </w:divBdr>
    </w:div>
    <w:div w:id="937979932">
      <w:bodyDiv w:val="1"/>
      <w:marLeft w:val="0"/>
      <w:marRight w:val="0"/>
      <w:marTop w:val="0"/>
      <w:marBottom w:val="0"/>
      <w:divBdr>
        <w:top w:val="none" w:sz="0" w:space="0" w:color="auto"/>
        <w:left w:val="none" w:sz="0" w:space="0" w:color="auto"/>
        <w:bottom w:val="none" w:sz="0" w:space="0" w:color="auto"/>
        <w:right w:val="none" w:sz="0" w:space="0" w:color="auto"/>
      </w:divBdr>
    </w:div>
    <w:div w:id="937980197">
      <w:bodyDiv w:val="1"/>
      <w:marLeft w:val="0"/>
      <w:marRight w:val="0"/>
      <w:marTop w:val="0"/>
      <w:marBottom w:val="0"/>
      <w:divBdr>
        <w:top w:val="none" w:sz="0" w:space="0" w:color="auto"/>
        <w:left w:val="none" w:sz="0" w:space="0" w:color="auto"/>
        <w:bottom w:val="none" w:sz="0" w:space="0" w:color="auto"/>
        <w:right w:val="none" w:sz="0" w:space="0" w:color="auto"/>
      </w:divBdr>
    </w:div>
    <w:div w:id="938026408">
      <w:bodyDiv w:val="1"/>
      <w:marLeft w:val="0"/>
      <w:marRight w:val="0"/>
      <w:marTop w:val="0"/>
      <w:marBottom w:val="0"/>
      <w:divBdr>
        <w:top w:val="none" w:sz="0" w:space="0" w:color="auto"/>
        <w:left w:val="none" w:sz="0" w:space="0" w:color="auto"/>
        <w:bottom w:val="none" w:sz="0" w:space="0" w:color="auto"/>
        <w:right w:val="none" w:sz="0" w:space="0" w:color="auto"/>
      </w:divBdr>
    </w:div>
    <w:div w:id="938097031">
      <w:bodyDiv w:val="1"/>
      <w:marLeft w:val="0"/>
      <w:marRight w:val="0"/>
      <w:marTop w:val="0"/>
      <w:marBottom w:val="0"/>
      <w:divBdr>
        <w:top w:val="none" w:sz="0" w:space="0" w:color="auto"/>
        <w:left w:val="none" w:sz="0" w:space="0" w:color="auto"/>
        <w:bottom w:val="none" w:sz="0" w:space="0" w:color="auto"/>
        <w:right w:val="none" w:sz="0" w:space="0" w:color="auto"/>
      </w:divBdr>
    </w:div>
    <w:div w:id="938098128">
      <w:bodyDiv w:val="1"/>
      <w:marLeft w:val="0"/>
      <w:marRight w:val="0"/>
      <w:marTop w:val="0"/>
      <w:marBottom w:val="0"/>
      <w:divBdr>
        <w:top w:val="none" w:sz="0" w:space="0" w:color="auto"/>
        <w:left w:val="none" w:sz="0" w:space="0" w:color="auto"/>
        <w:bottom w:val="none" w:sz="0" w:space="0" w:color="auto"/>
        <w:right w:val="none" w:sz="0" w:space="0" w:color="auto"/>
      </w:divBdr>
    </w:div>
    <w:div w:id="938367295">
      <w:bodyDiv w:val="1"/>
      <w:marLeft w:val="0"/>
      <w:marRight w:val="0"/>
      <w:marTop w:val="0"/>
      <w:marBottom w:val="0"/>
      <w:divBdr>
        <w:top w:val="none" w:sz="0" w:space="0" w:color="auto"/>
        <w:left w:val="none" w:sz="0" w:space="0" w:color="auto"/>
        <w:bottom w:val="none" w:sz="0" w:space="0" w:color="auto"/>
        <w:right w:val="none" w:sz="0" w:space="0" w:color="auto"/>
      </w:divBdr>
    </w:div>
    <w:div w:id="938486337">
      <w:bodyDiv w:val="1"/>
      <w:marLeft w:val="0"/>
      <w:marRight w:val="0"/>
      <w:marTop w:val="0"/>
      <w:marBottom w:val="0"/>
      <w:divBdr>
        <w:top w:val="none" w:sz="0" w:space="0" w:color="auto"/>
        <w:left w:val="none" w:sz="0" w:space="0" w:color="auto"/>
        <w:bottom w:val="none" w:sz="0" w:space="0" w:color="auto"/>
        <w:right w:val="none" w:sz="0" w:space="0" w:color="auto"/>
      </w:divBdr>
    </w:div>
    <w:div w:id="938486339">
      <w:bodyDiv w:val="1"/>
      <w:marLeft w:val="0"/>
      <w:marRight w:val="0"/>
      <w:marTop w:val="0"/>
      <w:marBottom w:val="0"/>
      <w:divBdr>
        <w:top w:val="none" w:sz="0" w:space="0" w:color="auto"/>
        <w:left w:val="none" w:sz="0" w:space="0" w:color="auto"/>
        <w:bottom w:val="none" w:sz="0" w:space="0" w:color="auto"/>
        <w:right w:val="none" w:sz="0" w:space="0" w:color="auto"/>
      </w:divBdr>
    </w:div>
    <w:div w:id="938490750">
      <w:bodyDiv w:val="1"/>
      <w:marLeft w:val="0"/>
      <w:marRight w:val="0"/>
      <w:marTop w:val="0"/>
      <w:marBottom w:val="0"/>
      <w:divBdr>
        <w:top w:val="none" w:sz="0" w:space="0" w:color="auto"/>
        <w:left w:val="none" w:sz="0" w:space="0" w:color="auto"/>
        <w:bottom w:val="none" w:sz="0" w:space="0" w:color="auto"/>
        <w:right w:val="none" w:sz="0" w:space="0" w:color="auto"/>
      </w:divBdr>
    </w:div>
    <w:div w:id="938609764">
      <w:bodyDiv w:val="1"/>
      <w:marLeft w:val="0"/>
      <w:marRight w:val="0"/>
      <w:marTop w:val="0"/>
      <w:marBottom w:val="0"/>
      <w:divBdr>
        <w:top w:val="none" w:sz="0" w:space="0" w:color="auto"/>
        <w:left w:val="none" w:sz="0" w:space="0" w:color="auto"/>
        <w:bottom w:val="none" w:sz="0" w:space="0" w:color="auto"/>
        <w:right w:val="none" w:sz="0" w:space="0" w:color="auto"/>
      </w:divBdr>
    </w:div>
    <w:div w:id="938638441">
      <w:bodyDiv w:val="1"/>
      <w:marLeft w:val="0"/>
      <w:marRight w:val="0"/>
      <w:marTop w:val="0"/>
      <w:marBottom w:val="0"/>
      <w:divBdr>
        <w:top w:val="none" w:sz="0" w:space="0" w:color="auto"/>
        <w:left w:val="none" w:sz="0" w:space="0" w:color="auto"/>
        <w:bottom w:val="none" w:sz="0" w:space="0" w:color="auto"/>
        <w:right w:val="none" w:sz="0" w:space="0" w:color="auto"/>
      </w:divBdr>
    </w:div>
    <w:div w:id="938803842">
      <w:bodyDiv w:val="1"/>
      <w:marLeft w:val="0"/>
      <w:marRight w:val="0"/>
      <w:marTop w:val="0"/>
      <w:marBottom w:val="0"/>
      <w:divBdr>
        <w:top w:val="none" w:sz="0" w:space="0" w:color="auto"/>
        <w:left w:val="none" w:sz="0" w:space="0" w:color="auto"/>
        <w:bottom w:val="none" w:sz="0" w:space="0" w:color="auto"/>
        <w:right w:val="none" w:sz="0" w:space="0" w:color="auto"/>
      </w:divBdr>
    </w:div>
    <w:div w:id="938803864">
      <w:bodyDiv w:val="1"/>
      <w:marLeft w:val="0"/>
      <w:marRight w:val="0"/>
      <w:marTop w:val="0"/>
      <w:marBottom w:val="0"/>
      <w:divBdr>
        <w:top w:val="none" w:sz="0" w:space="0" w:color="auto"/>
        <w:left w:val="none" w:sz="0" w:space="0" w:color="auto"/>
        <w:bottom w:val="none" w:sz="0" w:space="0" w:color="auto"/>
        <w:right w:val="none" w:sz="0" w:space="0" w:color="auto"/>
      </w:divBdr>
    </w:div>
    <w:div w:id="938828166">
      <w:bodyDiv w:val="1"/>
      <w:marLeft w:val="0"/>
      <w:marRight w:val="0"/>
      <w:marTop w:val="0"/>
      <w:marBottom w:val="0"/>
      <w:divBdr>
        <w:top w:val="none" w:sz="0" w:space="0" w:color="auto"/>
        <w:left w:val="none" w:sz="0" w:space="0" w:color="auto"/>
        <w:bottom w:val="none" w:sz="0" w:space="0" w:color="auto"/>
        <w:right w:val="none" w:sz="0" w:space="0" w:color="auto"/>
      </w:divBdr>
    </w:div>
    <w:div w:id="938830615">
      <w:bodyDiv w:val="1"/>
      <w:marLeft w:val="0"/>
      <w:marRight w:val="0"/>
      <w:marTop w:val="0"/>
      <w:marBottom w:val="0"/>
      <w:divBdr>
        <w:top w:val="none" w:sz="0" w:space="0" w:color="auto"/>
        <w:left w:val="none" w:sz="0" w:space="0" w:color="auto"/>
        <w:bottom w:val="none" w:sz="0" w:space="0" w:color="auto"/>
        <w:right w:val="none" w:sz="0" w:space="0" w:color="auto"/>
      </w:divBdr>
    </w:div>
    <w:div w:id="938834915">
      <w:bodyDiv w:val="1"/>
      <w:marLeft w:val="0"/>
      <w:marRight w:val="0"/>
      <w:marTop w:val="0"/>
      <w:marBottom w:val="0"/>
      <w:divBdr>
        <w:top w:val="none" w:sz="0" w:space="0" w:color="auto"/>
        <w:left w:val="none" w:sz="0" w:space="0" w:color="auto"/>
        <w:bottom w:val="none" w:sz="0" w:space="0" w:color="auto"/>
        <w:right w:val="none" w:sz="0" w:space="0" w:color="auto"/>
      </w:divBdr>
    </w:div>
    <w:div w:id="938870056">
      <w:bodyDiv w:val="1"/>
      <w:marLeft w:val="0"/>
      <w:marRight w:val="0"/>
      <w:marTop w:val="0"/>
      <w:marBottom w:val="0"/>
      <w:divBdr>
        <w:top w:val="none" w:sz="0" w:space="0" w:color="auto"/>
        <w:left w:val="none" w:sz="0" w:space="0" w:color="auto"/>
        <w:bottom w:val="none" w:sz="0" w:space="0" w:color="auto"/>
        <w:right w:val="none" w:sz="0" w:space="0" w:color="auto"/>
      </w:divBdr>
    </w:div>
    <w:div w:id="938879577">
      <w:bodyDiv w:val="1"/>
      <w:marLeft w:val="0"/>
      <w:marRight w:val="0"/>
      <w:marTop w:val="0"/>
      <w:marBottom w:val="0"/>
      <w:divBdr>
        <w:top w:val="none" w:sz="0" w:space="0" w:color="auto"/>
        <w:left w:val="none" w:sz="0" w:space="0" w:color="auto"/>
        <w:bottom w:val="none" w:sz="0" w:space="0" w:color="auto"/>
        <w:right w:val="none" w:sz="0" w:space="0" w:color="auto"/>
      </w:divBdr>
    </w:div>
    <w:div w:id="938948618">
      <w:bodyDiv w:val="1"/>
      <w:marLeft w:val="0"/>
      <w:marRight w:val="0"/>
      <w:marTop w:val="0"/>
      <w:marBottom w:val="0"/>
      <w:divBdr>
        <w:top w:val="none" w:sz="0" w:space="0" w:color="auto"/>
        <w:left w:val="none" w:sz="0" w:space="0" w:color="auto"/>
        <w:bottom w:val="none" w:sz="0" w:space="0" w:color="auto"/>
        <w:right w:val="none" w:sz="0" w:space="0" w:color="auto"/>
      </w:divBdr>
    </w:div>
    <w:div w:id="938950440">
      <w:bodyDiv w:val="1"/>
      <w:marLeft w:val="0"/>
      <w:marRight w:val="0"/>
      <w:marTop w:val="0"/>
      <w:marBottom w:val="0"/>
      <w:divBdr>
        <w:top w:val="none" w:sz="0" w:space="0" w:color="auto"/>
        <w:left w:val="none" w:sz="0" w:space="0" w:color="auto"/>
        <w:bottom w:val="none" w:sz="0" w:space="0" w:color="auto"/>
        <w:right w:val="none" w:sz="0" w:space="0" w:color="auto"/>
      </w:divBdr>
    </w:div>
    <w:div w:id="938953422">
      <w:bodyDiv w:val="1"/>
      <w:marLeft w:val="0"/>
      <w:marRight w:val="0"/>
      <w:marTop w:val="0"/>
      <w:marBottom w:val="0"/>
      <w:divBdr>
        <w:top w:val="none" w:sz="0" w:space="0" w:color="auto"/>
        <w:left w:val="none" w:sz="0" w:space="0" w:color="auto"/>
        <w:bottom w:val="none" w:sz="0" w:space="0" w:color="auto"/>
        <w:right w:val="none" w:sz="0" w:space="0" w:color="auto"/>
      </w:divBdr>
    </w:div>
    <w:div w:id="939021451">
      <w:bodyDiv w:val="1"/>
      <w:marLeft w:val="0"/>
      <w:marRight w:val="0"/>
      <w:marTop w:val="0"/>
      <w:marBottom w:val="0"/>
      <w:divBdr>
        <w:top w:val="none" w:sz="0" w:space="0" w:color="auto"/>
        <w:left w:val="none" w:sz="0" w:space="0" w:color="auto"/>
        <w:bottom w:val="none" w:sz="0" w:space="0" w:color="auto"/>
        <w:right w:val="none" w:sz="0" w:space="0" w:color="auto"/>
      </w:divBdr>
    </w:div>
    <w:div w:id="939026685">
      <w:bodyDiv w:val="1"/>
      <w:marLeft w:val="0"/>
      <w:marRight w:val="0"/>
      <w:marTop w:val="0"/>
      <w:marBottom w:val="0"/>
      <w:divBdr>
        <w:top w:val="none" w:sz="0" w:space="0" w:color="auto"/>
        <w:left w:val="none" w:sz="0" w:space="0" w:color="auto"/>
        <w:bottom w:val="none" w:sz="0" w:space="0" w:color="auto"/>
        <w:right w:val="none" w:sz="0" w:space="0" w:color="auto"/>
      </w:divBdr>
    </w:div>
    <w:div w:id="939066052">
      <w:bodyDiv w:val="1"/>
      <w:marLeft w:val="0"/>
      <w:marRight w:val="0"/>
      <w:marTop w:val="0"/>
      <w:marBottom w:val="0"/>
      <w:divBdr>
        <w:top w:val="none" w:sz="0" w:space="0" w:color="auto"/>
        <w:left w:val="none" w:sz="0" w:space="0" w:color="auto"/>
        <w:bottom w:val="none" w:sz="0" w:space="0" w:color="auto"/>
        <w:right w:val="none" w:sz="0" w:space="0" w:color="auto"/>
      </w:divBdr>
    </w:div>
    <w:div w:id="939070524">
      <w:bodyDiv w:val="1"/>
      <w:marLeft w:val="0"/>
      <w:marRight w:val="0"/>
      <w:marTop w:val="0"/>
      <w:marBottom w:val="0"/>
      <w:divBdr>
        <w:top w:val="none" w:sz="0" w:space="0" w:color="auto"/>
        <w:left w:val="none" w:sz="0" w:space="0" w:color="auto"/>
        <w:bottom w:val="none" w:sz="0" w:space="0" w:color="auto"/>
        <w:right w:val="none" w:sz="0" w:space="0" w:color="auto"/>
      </w:divBdr>
    </w:div>
    <w:div w:id="939140048">
      <w:bodyDiv w:val="1"/>
      <w:marLeft w:val="0"/>
      <w:marRight w:val="0"/>
      <w:marTop w:val="0"/>
      <w:marBottom w:val="0"/>
      <w:divBdr>
        <w:top w:val="none" w:sz="0" w:space="0" w:color="auto"/>
        <w:left w:val="none" w:sz="0" w:space="0" w:color="auto"/>
        <w:bottom w:val="none" w:sz="0" w:space="0" w:color="auto"/>
        <w:right w:val="none" w:sz="0" w:space="0" w:color="auto"/>
      </w:divBdr>
    </w:div>
    <w:div w:id="939142039">
      <w:bodyDiv w:val="1"/>
      <w:marLeft w:val="0"/>
      <w:marRight w:val="0"/>
      <w:marTop w:val="0"/>
      <w:marBottom w:val="0"/>
      <w:divBdr>
        <w:top w:val="none" w:sz="0" w:space="0" w:color="auto"/>
        <w:left w:val="none" w:sz="0" w:space="0" w:color="auto"/>
        <w:bottom w:val="none" w:sz="0" w:space="0" w:color="auto"/>
        <w:right w:val="none" w:sz="0" w:space="0" w:color="auto"/>
      </w:divBdr>
    </w:div>
    <w:div w:id="939144763">
      <w:bodyDiv w:val="1"/>
      <w:marLeft w:val="0"/>
      <w:marRight w:val="0"/>
      <w:marTop w:val="0"/>
      <w:marBottom w:val="0"/>
      <w:divBdr>
        <w:top w:val="none" w:sz="0" w:space="0" w:color="auto"/>
        <w:left w:val="none" w:sz="0" w:space="0" w:color="auto"/>
        <w:bottom w:val="none" w:sz="0" w:space="0" w:color="auto"/>
        <w:right w:val="none" w:sz="0" w:space="0" w:color="auto"/>
      </w:divBdr>
    </w:div>
    <w:div w:id="939262855">
      <w:bodyDiv w:val="1"/>
      <w:marLeft w:val="0"/>
      <w:marRight w:val="0"/>
      <w:marTop w:val="0"/>
      <w:marBottom w:val="0"/>
      <w:divBdr>
        <w:top w:val="none" w:sz="0" w:space="0" w:color="auto"/>
        <w:left w:val="none" w:sz="0" w:space="0" w:color="auto"/>
        <w:bottom w:val="none" w:sz="0" w:space="0" w:color="auto"/>
        <w:right w:val="none" w:sz="0" w:space="0" w:color="auto"/>
      </w:divBdr>
    </w:div>
    <w:div w:id="939291936">
      <w:bodyDiv w:val="1"/>
      <w:marLeft w:val="0"/>
      <w:marRight w:val="0"/>
      <w:marTop w:val="0"/>
      <w:marBottom w:val="0"/>
      <w:divBdr>
        <w:top w:val="none" w:sz="0" w:space="0" w:color="auto"/>
        <w:left w:val="none" w:sz="0" w:space="0" w:color="auto"/>
        <w:bottom w:val="none" w:sz="0" w:space="0" w:color="auto"/>
        <w:right w:val="none" w:sz="0" w:space="0" w:color="auto"/>
      </w:divBdr>
    </w:div>
    <w:div w:id="939484301">
      <w:bodyDiv w:val="1"/>
      <w:marLeft w:val="0"/>
      <w:marRight w:val="0"/>
      <w:marTop w:val="0"/>
      <w:marBottom w:val="0"/>
      <w:divBdr>
        <w:top w:val="none" w:sz="0" w:space="0" w:color="auto"/>
        <w:left w:val="none" w:sz="0" w:space="0" w:color="auto"/>
        <w:bottom w:val="none" w:sz="0" w:space="0" w:color="auto"/>
        <w:right w:val="none" w:sz="0" w:space="0" w:color="auto"/>
      </w:divBdr>
    </w:div>
    <w:div w:id="939527193">
      <w:bodyDiv w:val="1"/>
      <w:marLeft w:val="0"/>
      <w:marRight w:val="0"/>
      <w:marTop w:val="0"/>
      <w:marBottom w:val="0"/>
      <w:divBdr>
        <w:top w:val="none" w:sz="0" w:space="0" w:color="auto"/>
        <w:left w:val="none" w:sz="0" w:space="0" w:color="auto"/>
        <w:bottom w:val="none" w:sz="0" w:space="0" w:color="auto"/>
        <w:right w:val="none" w:sz="0" w:space="0" w:color="auto"/>
      </w:divBdr>
    </w:div>
    <w:div w:id="939606105">
      <w:bodyDiv w:val="1"/>
      <w:marLeft w:val="0"/>
      <w:marRight w:val="0"/>
      <w:marTop w:val="0"/>
      <w:marBottom w:val="0"/>
      <w:divBdr>
        <w:top w:val="none" w:sz="0" w:space="0" w:color="auto"/>
        <w:left w:val="none" w:sz="0" w:space="0" w:color="auto"/>
        <w:bottom w:val="none" w:sz="0" w:space="0" w:color="auto"/>
        <w:right w:val="none" w:sz="0" w:space="0" w:color="auto"/>
      </w:divBdr>
    </w:div>
    <w:div w:id="939606568">
      <w:bodyDiv w:val="1"/>
      <w:marLeft w:val="0"/>
      <w:marRight w:val="0"/>
      <w:marTop w:val="0"/>
      <w:marBottom w:val="0"/>
      <w:divBdr>
        <w:top w:val="none" w:sz="0" w:space="0" w:color="auto"/>
        <w:left w:val="none" w:sz="0" w:space="0" w:color="auto"/>
        <w:bottom w:val="none" w:sz="0" w:space="0" w:color="auto"/>
        <w:right w:val="none" w:sz="0" w:space="0" w:color="auto"/>
      </w:divBdr>
    </w:div>
    <w:div w:id="939608973">
      <w:bodyDiv w:val="1"/>
      <w:marLeft w:val="0"/>
      <w:marRight w:val="0"/>
      <w:marTop w:val="0"/>
      <w:marBottom w:val="0"/>
      <w:divBdr>
        <w:top w:val="none" w:sz="0" w:space="0" w:color="auto"/>
        <w:left w:val="none" w:sz="0" w:space="0" w:color="auto"/>
        <w:bottom w:val="none" w:sz="0" w:space="0" w:color="auto"/>
        <w:right w:val="none" w:sz="0" w:space="0" w:color="auto"/>
      </w:divBdr>
    </w:div>
    <w:div w:id="939794856">
      <w:bodyDiv w:val="1"/>
      <w:marLeft w:val="0"/>
      <w:marRight w:val="0"/>
      <w:marTop w:val="0"/>
      <w:marBottom w:val="0"/>
      <w:divBdr>
        <w:top w:val="none" w:sz="0" w:space="0" w:color="auto"/>
        <w:left w:val="none" w:sz="0" w:space="0" w:color="auto"/>
        <w:bottom w:val="none" w:sz="0" w:space="0" w:color="auto"/>
        <w:right w:val="none" w:sz="0" w:space="0" w:color="auto"/>
      </w:divBdr>
    </w:div>
    <w:div w:id="939801998">
      <w:bodyDiv w:val="1"/>
      <w:marLeft w:val="0"/>
      <w:marRight w:val="0"/>
      <w:marTop w:val="0"/>
      <w:marBottom w:val="0"/>
      <w:divBdr>
        <w:top w:val="none" w:sz="0" w:space="0" w:color="auto"/>
        <w:left w:val="none" w:sz="0" w:space="0" w:color="auto"/>
        <w:bottom w:val="none" w:sz="0" w:space="0" w:color="auto"/>
        <w:right w:val="none" w:sz="0" w:space="0" w:color="auto"/>
      </w:divBdr>
    </w:div>
    <w:div w:id="939946975">
      <w:bodyDiv w:val="1"/>
      <w:marLeft w:val="0"/>
      <w:marRight w:val="0"/>
      <w:marTop w:val="0"/>
      <w:marBottom w:val="0"/>
      <w:divBdr>
        <w:top w:val="none" w:sz="0" w:space="0" w:color="auto"/>
        <w:left w:val="none" w:sz="0" w:space="0" w:color="auto"/>
        <w:bottom w:val="none" w:sz="0" w:space="0" w:color="auto"/>
        <w:right w:val="none" w:sz="0" w:space="0" w:color="auto"/>
      </w:divBdr>
    </w:div>
    <w:div w:id="939993698">
      <w:bodyDiv w:val="1"/>
      <w:marLeft w:val="0"/>
      <w:marRight w:val="0"/>
      <w:marTop w:val="0"/>
      <w:marBottom w:val="0"/>
      <w:divBdr>
        <w:top w:val="none" w:sz="0" w:space="0" w:color="auto"/>
        <w:left w:val="none" w:sz="0" w:space="0" w:color="auto"/>
        <w:bottom w:val="none" w:sz="0" w:space="0" w:color="auto"/>
        <w:right w:val="none" w:sz="0" w:space="0" w:color="auto"/>
      </w:divBdr>
    </w:div>
    <w:div w:id="939994428">
      <w:bodyDiv w:val="1"/>
      <w:marLeft w:val="0"/>
      <w:marRight w:val="0"/>
      <w:marTop w:val="0"/>
      <w:marBottom w:val="0"/>
      <w:divBdr>
        <w:top w:val="none" w:sz="0" w:space="0" w:color="auto"/>
        <w:left w:val="none" w:sz="0" w:space="0" w:color="auto"/>
        <w:bottom w:val="none" w:sz="0" w:space="0" w:color="auto"/>
        <w:right w:val="none" w:sz="0" w:space="0" w:color="auto"/>
      </w:divBdr>
    </w:div>
    <w:div w:id="940065808">
      <w:bodyDiv w:val="1"/>
      <w:marLeft w:val="0"/>
      <w:marRight w:val="0"/>
      <w:marTop w:val="0"/>
      <w:marBottom w:val="0"/>
      <w:divBdr>
        <w:top w:val="none" w:sz="0" w:space="0" w:color="auto"/>
        <w:left w:val="none" w:sz="0" w:space="0" w:color="auto"/>
        <w:bottom w:val="none" w:sz="0" w:space="0" w:color="auto"/>
        <w:right w:val="none" w:sz="0" w:space="0" w:color="auto"/>
      </w:divBdr>
    </w:div>
    <w:div w:id="940183126">
      <w:bodyDiv w:val="1"/>
      <w:marLeft w:val="0"/>
      <w:marRight w:val="0"/>
      <w:marTop w:val="0"/>
      <w:marBottom w:val="0"/>
      <w:divBdr>
        <w:top w:val="none" w:sz="0" w:space="0" w:color="auto"/>
        <w:left w:val="none" w:sz="0" w:space="0" w:color="auto"/>
        <w:bottom w:val="none" w:sz="0" w:space="0" w:color="auto"/>
        <w:right w:val="none" w:sz="0" w:space="0" w:color="auto"/>
      </w:divBdr>
    </w:div>
    <w:div w:id="940332739">
      <w:bodyDiv w:val="1"/>
      <w:marLeft w:val="0"/>
      <w:marRight w:val="0"/>
      <w:marTop w:val="0"/>
      <w:marBottom w:val="0"/>
      <w:divBdr>
        <w:top w:val="none" w:sz="0" w:space="0" w:color="auto"/>
        <w:left w:val="none" w:sz="0" w:space="0" w:color="auto"/>
        <w:bottom w:val="none" w:sz="0" w:space="0" w:color="auto"/>
        <w:right w:val="none" w:sz="0" w:space="0" w:color="auto"/>
      </w:divBdr>
    </w:div>
    <w:div w:id="940334150">
      <w:bodyDiv w:val="1"/>
      <w:marLeft w:val="0"/>
      <w:marRight w:val="0"/>
      <w:marTop w:val="0"/>
      <w:marBottom w:val="0"/>
      <w:divBdr>
        <w:top w:val="none" w:sz="0" w:space="0" w:color="auto"/>
        <w:left w:val="none" w:sz="0" w:space="0" w:color="auto"/>
        <w:bottom w:val="none" w:sz="0" w:space="0" w:color="auto"/>
        <w:right w:val="none" w:sz="0" w:space="0" w:color="auto"/>
      </w:divBdr>
    </w:div>
    <w:div w:id="940340542">
      <w:bodyDiv w:val="1"/>
      <w:marLeft w:val="0"/>
      <w:marRight w:val="0"/>
      <w:marTop w:val="0"/>
      <w:marBottom w:val="0"/>
      <w:divBdr>
        <w:top w:val="none" w:sz="0" w:space="0" w:color="auto"/>
        <w:left w:val="none" w:sz="0" w:space="0" w:color="auto"/>
        <w:bottom w:val="none" w:sz="0" w:space="0" w:color="auto"/>
        <w:right w:val="none" w:sz="0" w:space="0" w:color="auto"/>
      </w:divBdr>
    </w:div>
    <w:div w:id="940449708">
      <w:bodyDiv w:val="1"/>
      <w:marLeft w:val="0"/>
      <w:marRight w:val="0"/>
      <w:marTop w:val="0"/>
      <w:marBottom w:val="0"/>
      <w:divBdr>
        <w:top w:val="none" w:sz="0" w:space="0" w:color="auto"/>
        <w:left w:val="none" w:sz="0" w:space="0" w:color="auto"/>
        <w:bottom w:val="none" w:sz="0" w:space="0" w:color="auto"/>
        <w:right w:val="none" w:sz="0" w:space="0" w:color="auto"/>
      </w:divBdr>
    </w:div>
    <w:div w:id="940449844">
      <w:bodyDiv w:val="1"/>
      <w:marLeft w:val="0"/>
      <w:marRight w:val="0"/>
      <w:marTop w:val="0"/>
      <w:marBottom w:val="0"/>
      <w:divBdr>
        <w:top w:val="none" w:sz="0" w:space="0" w:color="auto"/>
        <w:left w:val="none" w:sz="0" w:space="0" w:color="auto"/>
        <w:bottom w:val="none" w:sz="0" w:space="0" w:color="auto"/>
        <w:right w:val="none" w:sz="0" w:space="0" w:color="auto"/>
      </w:divBdr>
    </w:div>
    <w:div w:id="940450988">
      <w:bodyDiv w:val="1"/>
      <w:marLeft w:val="0"/>
      <w:marRight w:val="0"/>
      <w:marTop w:val="0"/>
      <w:marBottom w:val="0"/>
      <w:divBdr>
        <w:top w:val="none" w:sz="0" w:space="0" w:color="auto"/>
        <w:left w:val="none" w:sz="0" w:space="0" w:color="auto"/>
        <w:bottom w:val="none" w:sz="0" w:space="0" w:color="auto"/>
        <w:right w:val="none" w:sz="0" w:space="0" w:color="auto"/>
      </w:divBdr>
    </w:div>
    <w:div w:id="940524556">
      <w:bodyDiv w:val="1"/>
      <w:marLeft w:val="0"/>
      <w:marRight w:val="0"/>
      <w:marTop w:val="0"/>
      <w:marBottom w:val="0"/>
      <w:divBdr>
        <w:top w:val="none" w:sz="0" w:space="0" w:color="auto"/>
        <w:left w:val="none" w:sz="0" w:space="0" w:color="auto"/>
        <w:bottom w:val="none" w:sz="0" w:space="0" w:color="auto"/>
        <w:right w:val="none" w:sz="0" w:space="0" w:color="auto"/>
      </w:divBdr>
    </w:div>
    <w:div w:id="940529362">
      <w:bodyDiv w:val="1"/>
      <w:marLeft w:val="0"/>
      <w:marRight w:val="0"/>
      <w:marTop w:val="0"/>
      <w:marBottom w:val="0"/>
      <w:divBdr>
        <w:top w:val="none" w:sz="0" w:space="0" w:color="auto"/>
        <w:left w:val="none" w:sz="0" w:space="0" w:color="auto"/>
        <w:bottom w:val="none" w:sz="0" w:space="0" w:color="auto"/>
        <w:right w:val="none" w:sz="0" w:space="0" w:color="auto"/>
      </w:divBdr>
    </w:div>
    <w:div w:id="940530011">
      <w:bodyDiv w:val="1"/>
      <w:marLeft w:val="0"/>
      <w:marRight w:val="0"/>
      <w:marTop w:val="0"/>
      <w:marBottom w:val="0"/>
      <w:divBdr>
        <w:top w:val="none" w:sz="0" w:space="0" w:color="auto"/>
        <w:left w:val="none" w:sz="0" w:space="0" w:color="auto"/>
        <w:bottom w:val="none" w:sz="0" w:space="0" w:color="auto"/>
        <w:right w:val="none" w:sz="0" w:space="0" w:color="auto"/>
      </w:divBdr>
    </w:div>
    <w:div w:id="940599928">
      <w:bodyDiv w:val="1"/>
      <w:marLeft w:val="0"/>
      <w:marRight w:val="0"/>
      <w:marTop w:val="0"/>
      <w:marBottom w:val="0"/>
      <w:divBdr>
        <w:top w:val="none" w:sz="0" w:space="0" w:color="auto"/>
        <w:left w:val="none" w:sz="0" w:space="0" w:color="auto"/>
        <w:bottom w:val="none" w:sz="0" w:space="0" w:color="auto"/>
        <w:right w:val="none" w:sz="0" w:space="0" w:color="auto"/>
      </w:divBdr>
    </w:div>
    <w:div w:id="940601473">
      <w:bodyDiv w:val="1"/>
      <w:marLeft w:val="0"/>
      <w:marRight w:val="0"/>
      <w:marTop w:val="0"/>
      <w:marBottom w:val="0"/>
      <w:divBdr>
        <w:top w:val="none" w:sz="0" w:space="0" w:color="auto"/>
        <w:left w:val="none" w:sz="0" w:space="0" w:color="auto"/>
        <w:bottom w:val="none" w:sz="0" w:space="0" w:color="auto"/>
        <w:right w:val="none" w:sz="0" w:space="0" w:color="auto"/>
      </w:divBdr>
    </w:div>
    <w:div w:id="940719783">
      <w:bodyDiv w:val="1"/>
      <w:marLeft w:val="0"/>
      <w:marRight w:val="0"/>
      <w:marTop w:val="0"/>
      <w:marBottom w:val="0"/>
      <w:divBdr>
        <w:top w:val="none" w:sz="0" w:space="0" w:color="auto"/>
        <w:left w:val="none" w:sz="0" w:space="0" w:color="auto"/>
        <w:bottom w:val="none" w:sz="0" w:space="0" w:color="auto"/>
        <w:right w:val="none" w:sz="0" w:space="0" w:color="auto"/>
      </w:divBdr>
    </w:div>
    <w:div w:id="940799789">
      <w:bodyDiv w:val="1"/>
      <w:marLeft w:val="0"/>
      <w:marRight w:val="0"/>
      <w:marTop w:val="0"/>
      <w:marBottom w:val="0"/>
      <w:divBdr>
        <w:top w:val="none" w:sz="0" w:space="0" w:color="auto"/>
        <w:left w:val="none" w:sz="0" w:space="0" w:color="auto"/>
        <w:bottom w:val="none" w:sz="0" w:space="0" w:color="auto"/>
        <w:right w:val="none" w:sz="0" w:space="0" w:color="auto"/>
      </w:divBdr>
    </w:div>
    <w:div w:id="940800288">
      <w:bodyDiv w:val="1"/>
      <w:marLeft w:val="0"/>
      <w:marRight w:val="0"/>
      <w:marTop w:val="0"/>
      <w:marBottom w:val="0"/>
      <w:divBdr>
        <w:top w:val="none" w:sz="0" w:space="0" w:color="auto"/>
        <w:left w:val="none" w:sz="0" w:space="0" w:color="auto"/>
        <w:bottom w:val="none" w:sz="0" w:space="0" w:color="auto"/>
        <w:right w:val="none" w:sz="0" w:space="0" w:color="auto"/>
      </w:divBdr>
    </w:div>
    <w:div w:id="940916581">
      <w:bodyDiv w:val="1"/>
      <w:marLeft w:val="0"/>
      <w:marRight w:val="0"/>
      <w:marTop w:val="0"/>
      <w:marBottom w:val="0"/>
      <w:divBdr>
        <w:top w:val="none" w:sz="0" w:space="0" w:color="auto"/>
        <w:left w:val="none" w:sz="0" w:space="0" w:color="auto"/>
        <w:bottom w:val="none" w:sz="0" w:space="0" w:color="auto"/>
        <w:right w:val="none" w:sz="0" w:space="0" w:color="auto"/>
      </w:divBdr>
    </w:div>
    <w:div w:id="941038026">
      <w:bodyDiv w:val="1"/>
      <w:marLeft w:val="0"/>
      <w:marRight w:val="0"/>
      <w:marTop w:val="0"/>
      <w:marBottom w:val="0"/>
      <w:divBdr>
        <w:top w:val="none" w:sz="0" w:space="0" w:color="auto"/>
        <w:left w:val="none" w:sz="0" w:space="0" w:color="auto"/>
        <w:bottom w:val="none" w:sz="0" w:space="0" w:color="auto"/>
        <w:right w:val="none" w:sz="0" w:space="0" w:color="auto"/>
      </w:divBdr>
    </w:div>
    <w:div w:id="941104473">
      <w:bodyDiv w:val="1"/>
      <w:marLeft w:val="0"/>
      <w:marRight w:val="0"/>
      <w:marTop w:val="0"/>
      <w:marBottom w:val="0"/>
      <w:divBdr>
        <w:top w:val="none" w:sz="0" w:space="0" w:color="auto"/>
        <w:left w:val="none" w:sz="0" w:space="0" w:color="auto"/>
        <w:bottom w:val="none" w:sz="0" w:space="0" w:color="auto"/>
        <w:right w:val="none" w:sz="0" w:space="0" w:color="auto"/>
      </w:divBdr>
    </w:div>
    <w:div w:id="941228093">
      <w:bodyDiv w:val="1"/>
      <w:marLeft w:val="0"/>
      <w:marRight w:val="0"/>
      <w:marTop w:val="0"/>
      <w:marBottom w:val="0"/>
      <w:divBdr>
        <w:top w:val="none" w:sz="0" w:space="0" w:color="auto"/>
        <w:left w:val="none" w:sz="0" w:space="0" w:color="auto"/>
        <w:bottom w:val="none" w:sz="0" w:space="0" w:color="auto"/>
        <w:right w:val="none" w:sz="0" w:space="0" w:color="auto"/>
      </w:divBdr>
    </w:div>
    <w:div w:id="941229188">
      <w:bodyDiv w:val="1"/>
      <w:marLeft w:val="0"/>
      <w:marRight w:val="0"/>
      <w:marTop w:val="0"/>
      <w:marBottom w:val="0"/>
      <w:divBdr>
        <w:top w:val="none" w:sz="0" w:space="0" w:color="auto"/>
        <w:left w:val="none" w:sz="0" w:space="0" w:color="auto"/>
        <w:bottom w:val="none" w:sz="0" w:space="0" w:color="auto"/>
        <w:right w:val="none" w:sz="0" w:space="0" w:color="auto"/>
      </w:divBdr>
    </w:div>
    <w:div w:id="941374481">
      <w:bodyDiv w:val="1"/>
      <w:marLeft w:val="0"/>
      <w:marRight w:val="0"/>
      <w:marTop w:val="0"/>
      <w:marBottom w:val="0"/>
      <w:divBdr>
        <w:top w:val="none" w:sz="0" w:space="0" w:color="auto"/>
        <w:left w:val="none" w:sz="0" w:space="0" w:color="auto"/>
        <w:bottom w:val="none" w:sz="0" w:space="0" w:color="auto"/>
        <w:right w:val="none" w:sz="0" w:space="0" w:color="auto"/>
      </w:divBdr>
    </w:div>
    <w:div w:id="941381958">
      <w:bodyDiv w:val="1"/>
      <w:marLeft w:val="0"/>
      <w:marRight w:val="0"/>
      <w:marTop w:val="0"/>
      <w:marBottom w:val="0"/>
      <w:divBdr>
        <w:top w:val="none" w:sz="0" w:space="0" w:color="auto"/>
        <w:left w:val="none" w:sz="0" w:space="0" w:color="auto"/>
        <w:bottom w:val="none" w:sz="0" w:space="0" w:color="auto"/>
        <w:right w:val="none" w:sz="0" w:space="0" w:color="auto"/>
      </w:divBdr>
    </w:div>
    <w:div w:id="941456690">
      <w:bodyDiv w:val="1"/>
      <w:marLeft w:val="0"/>
      <w:marRight w:val="0"/>
      <w:marTop w:val="0"/>
      <w:marBottom w:val="0"/>
      <w:divBdr>
        <w:top w:val="none" w:sz="0" w:space="0" w:color="auto"/>
        <w:left w:val="none" w:sz="0" w:space="0" w:color="auto"/>
        <w:bottom w:val="none" w:sz="0" w:space="0" w:color="auto"/>
        <w:right w:val="none" w:sz="0" w:space="0" w:color="auto"/>
      </w:divBdr>
    </w:div>
    <w:div w:id="941494629">
      <w:bodyDiv w:val="1"/>
      <w:marLeft w:val="0"/>
      <w:marRight w:val="0"/>
      <w:marTop w:val="0"/>
      <w:marBottom w:val="0"/>
      <w:divBdr>
        <w:top w:val="none" w:sz="0" w:space="0" w:color="auto"/>
        <w:left w:val="none" w:sz="0" w:space="0" w:color="auto"/>
        <w:bottom w:val="none" w:sz="0" w:space="0" w:color="auto"/>
        <w:right w:val="none" w:sz="0" w:space="0" w:color="auto"/>
      </w:divBdr>
    </w:div>
    <w:div w:id="941499998">
      <w:bodyDiv w:val="1"/>
      <w:marLeft w:val="0"/>
      <w:marRight w:val="0"/>
      <w:marTop w:val="0"/>
      <w:marBottom w:val="0"/>
      <w:divBdr>
        <w:top w:val="none" w:sz="0" w:space="0" w:color="auto"/>
        <w:left w:val="none" w:sz="0" w:space="0" w:color="auto"/>
        <w:bottom w:val="none" w:sz="0" w:space="0" w:color="auto"/>
        <w:right w:val="none" w:sz="0" w:space="0" w:color="auto"/>
      </w:divBdr>
    </w:div>
    <w:div w:id="941571817">
      <w:bodyDiv w:val="1"/>
      <w:marLeft w:val="0"/>
      <w:marRight w:val="0"/>
      <w:marTop w:val="0"/>
      <w:marBottom w:val="0"/>
      <w:divBdr>
        <w:top w:val="none" w:sz="0" w:space="0" w:color="auto"/>
        <w:left w:val="none" w:sz="0" w:space="0" w:color="auto"/>
        <w:bottom w:val="none" w:sz="0" w:space="0" w:color="auto"/>
        <w:right w:val="none" w:sz="0" w:space="0" w:color="auto"/>
      </w:divBdr>
    </w:div>
    <w:div w:id="941643014">
      <w:bodyDiv w:val="1"/>
      <w:marLeft w:val="0"/>
      <w:marRight w:val="0"/>
      <w:marTop w:val="0"/>
      <w:marBottom w:val="0"/>
      <w:divBdr>
        <w:top w:val="none" w:sz="0" w:space="0" w:color="auto"/>
        <w:left w:val="none" w:sz="0" w:space="0" w:color="auto"/>
        <w:bottom w:val="none" w:sz="0" w:space="0" w:color="auto"/>
        <w:right w:val="none" w:sz="0" w:space="0" w:color="auto"/>
      </w:divBdr>
    </w:div>
    <w:div w:id="941688093">
      <w:bodyDiv w:val="1"/>
      <w:marLeft w:val="0"/>
      <w:marRight w:val="0"/>
      <w:marTop w:val="0"/>
      <w:marBottom w:val="0"/>
      <w:divBdr>
        <w:top w:val="none" w:sz="0" w:space="0" w:color="auto"/>
        <w:left w:val="none" w:sz="0" w:space="0" w:color="auto"/>
        <w:bottom w:val="none" w:sz="0" w:space="0" w:color="auto"/>
        <w:right w:val="none" w:sz="0" w:space="0" w:color="auto"/>
      </w:divBdr>
    </w:div>
    <w:div w:id="941764367">
      <w:bodyDiv w:val="1"/>
      <w:marLeft w:val="0"/>
      <w:marRight w:val="0"/>
      <w:marTop w:val="0"/>
      <w:marBottom w:val="0"/>
      <w:divBdr>
        <w:top w:val="none" w:sz="0" w:space="0" w:color="auto"/>
        <w:left w:val="none" w:sz="0" w:space="0" w:color="auto"/>
        <w:bottom w:val="none" w:sz="0" w:space="0" w:color="auto"/>
        <w:right w:val="none" w:sz="0" w:space="0" w:color="auto"/>
      </w:divBdr>
    </w:div>
    <w:div w:id="941764937">
      <w:bodyDiv w:val="1"/>
      <w:marLeft w:val="0"/>
      <w:marRight w:val="0"/>
      <w:marTop w:val="0"/>
      <w:marBottom w:val="0"/>
      <w:divBdr>
        <w:top w:val="none" w:sz="0" w:space="0" w:color="auto"/>
        <w:left w:val="none" w:sz="0" w:space="0" w:color="auto"/>
        <w:bottom w:val="none" w:sz="0" w:space="0" w:color="auto"/>
        <w:right w:val="none" w:sz="0" w:space="0" w:color="auto"/>
      </w:divBdr>
    </w:div>
    <w:div w:id="941767047">
      <w:bodyDiv w:val="1"/>
      <w:marLeft w:val="0"/>
      <w:marRight w:val="0"/>
      <w:marTop w:val="0"/>
      <w:marBottom w:val="0"/>
      <w:divBdr>
        <w:top w:val="none" w:sz="0" w:space="0" w:color="auto"/>
        <w:left w:val="none" w:sz="0" w:space="0" w:color="auto"/>
        <w:bottom w:val="none" w:sz="0" w:space="0" w:color="auto"/>
        <w:right w:val="none" w:sz="0" w:space="0" w:color="auto"/>
      </w:divBdr>
    </w:div>
    <w:div w:id="941835367">
      <w:bodyDiv w:val="1"/>
      <w:marLeft w:val="0"/>
      <w:marRight w:val="0"/>
      <w:marTop w:val="0"/>
      <w:marBottom w:val="0"/>
      <w:divBdr>
        <w:top w:val="none" w:sz="0" w:space="0" w:color="auto"/>
        <w:left w:val="none" w:sz="0" w:space="0" w:color="auto"/>
        <w:bottom w:val="none" w:sz="0" w:space="0" w:color="auto"/>
        <w:right w:val="none" w:sz="0" w:space="0" w:color="auto"/>
      </w:divBdr>
    </w:div>
    <w:div w:id="941837803">
      <w:bodyDiv w:val="1"/>
      <w:marLeft w:val="0"/>
      <w:marRight w:val="0"/>
      <w:marTop w:val="0"/>
      <w:marBottom w:val="0"/>
      <w:divBdr>
        <w:top w:val="none" w:sz="0" w:space="0" w:color="auto"/>
        <w:left w:val="none" w:sz="0" w:space="0" w:color="auto"/>
        <w:bottom w:val="none" w:sz="0" w:space="0" w:color="auto"/>
        <w:right w:val="none" w:sz="0" w:space="0" w:color="auto"/>
      </w:divBdr>
    </w:div>
    <w:div w:id="941842298">
      <w:bodyDiv w:val="1"/>
      <w:marLeft w:val="0"/>
      <w:marRight w:val="0"/>
      <w:marTop w:val="0"/>
      <w:marBottom w:val="0"/>
      <w:divBdr>
        <w:top w:val="none" w:sz="0" w:space="0" w:color="auto"/>
        <w:left w:val="none" w:sz="0" w:space="0" w:color="auto"/>
        <w:bottom w:val="none" w:sz="0" w:space="0" w:color="auto"/>
        <w:right w:val="none" w:sz="0" w:space="0" w:color="auto"/>
      </w:divBdr>
    </w:div>
    <w:div w:id="941843797">
      <w:bodyDiv w:val="1"/>
      <w:marLeft w:val="0"/>
      <w:marRight w:val="0"/>
      <w:marTop w:val="0"/>
      <w:marBottom w:val="0"/>
      <w:divBdr>
        <w:top w:val="none" w:sz="0" w:space="0" w:color="auto"/>
        <w:left w:val="none" w:sz="0" w:space="0" w:color="auto"/>
        <w:bottom w:val="none" w:sz="0" w:space="0" w:color="auto"/>
        <w:right w:val="none" w:sz="0" w:space="0" w:color="auto"/>
      </w:divBdr>
    </w:div>
    <w:div w:id="941910456">
      <w:bodyDiv w:val="1"/>
      <w:marLeft w:val="0"/>
      <w:marRight w:val="0"/>
      <w:marTop w:val="0"/>
      <w:marBottom w:val="0"/>
      <w:divBdr>
        <w:top w:val="none" w:sz="0" w:space="0" w:color="auto"/>
        <w:left w:val="none" w:sz="0" w:space="0" w:color="auto"/>
        <w:bottom w:val="none" w:sz="0" w:space="0" w:color="auto"/>
        <w:right w:val="none" w:sz="0" w:space="0" w:color="auto"/>
      </w:divBdr>
    </w:div>
    <w:div w:id="941913065">
      <w:bodyDiv w:val="1"/>
      <w:marLeft w:val="0"/>
      <w:marRight w:val="0"/>
      <w:marTop w:val="0"/>
      <w:marBottom w:val="0"/>
      <w:divBdr>
        <w:top w:val="none" w:sz="0" w:space="0" w:color="auto"/>
        <w:left w:val="none" w:sz="0" w:space="0" w:color="auto"/>
        <w:bottom w:val="none" w:sz="0" w:space="0" w:color="auto"/>
        <w:right w:val="none" w:sz="0" w:space="0" w:color="auto"/>
      </w:divBdr>
    </w:div>
    <w:div w:id="941956673">
      <w:bodyDiv w:val="1"/>
      <w:marLeft w:val="0"/>
      <w:marRight w:val="0"/>
      <w:marTop w:val="0"/>
      <w:marBottom w:val="0"/>
      <w:divBdr>
        <w:top w:val="none" w:sz="0" w:space="0" w:color="auto"/>
        <w:left w:val="none" w:sz="0" w:space="0" w:color="auto"/>
        <w:bottom w:val="none" w:sz="0" w:space="0" w:color="auto"/>
        <w:right w:val="none" w:sz="0" w:space="0" w:color="auto"/>
      </w:divBdr>
    </w:div>
    <w:div w:id="942112570">
      <w:bodyDiv w:val="1"/>
      <w:marLeft w:val="0"/>
      <w:marRight w:val="0"/>
      <w:marTop w:val="0"/>
      <w:marBottom w:val="0"/>
      <w:divBdr>
        <w:top w:val="none" w:sz="0" w:space="0" w:color="auto"/>
        <w:left w:val="none" w:sz="0" w:space="0" w:color="auto"/>
        <w:bottom w:val="none" w:sz="0" w:space="0" w:color="auto"/>
        <w:right w:val="none" w:sz="0" w:space="0" w:color="auto"/>
      </w:divBdr>
    </w:div>
    <w:div w:id="942150516">
      <w:bodyDiv w:val="1"/>
      <w:marLeft w:val="0"/>
      <w:marRight w:val="0"/>
      <w:marTop w:val="0"/>
      <w:marBottom w:val="0"/>
      <w:divBdr>
        <w:top w:val="none" w:sz="0" w:space="0" w:color="auto"/>
        <w:left w:val="none" w:sz="0" w:space="0" w:color="auto"/>
        <w:bottom w:val="none" w:sz="0" w:space="0" w:color="auto"/>
        <w:right w:val="none" w:sz="0" w:space="0" w:color="auto"/>
      </w:divBdr>
    </w:div>
    <w:div w:id="942152200">
      <w:bodyDiv w:val="1"/>
      <w:marLeft w:val="0"/>
      <w:marRight w:val="0"/>
      <w:marTop w:val="0"/>
      <w:marBottom w:val="0"/>
      <w:divBdr>
        <w:top w:val="none" w:sz="0" w:space="0" w:color="auto"/>
        <w:left w:val="none" w:sz="0" w:space="0" w:color="auto"/>
        <w:bottom w:val="none" w:sz="0" w:space="0" w:color="auto"/>
        <w:right w:val="none" w:sz="0" w:space="0" w:color="auto"/>
      </w:divBdr>
    </w:div>
    <w:div w:id="942300550">
      <w:bodyDiv w:val="1"/>
      <w:marLeft w:val="0"/>
      <w:marRight w:val="0"/>
      <w:marTop w:val="0"/>
      <w:marBottom w:val="0"/>
      <w:divBdr>
        <w:top w:val="none" w:sz="0" w:space="0" w:color="auto"/>
        <w:left w:val="none" w:sz="0" w:space="0" w:color="auto"/>
        <w:bottom w:val="none" w:sz="0" w:space="0" w:color="auto"/>
        <w:right w:val="none" w:sz="0" w:space="0" w:color="auto"/>
      </w:divBdr>
    </w:div>
    <w:div w:id="942416461">
      <w:bodyDiv w:val="1"/>
      <w:marLeft w:val="0"/>
      <w:marRight w:val="0"/>
      <w:marTop w:val="0"/>
      <w:marBottom w:val="0"/>
      <w:divBdr>
        <w:top w:val="none" w:sz="0" w:space="0" w:color="auto"/>
        <w:left w:val="none" w:sz="0" w:space="0" w:color="auto"/>
        <w:bottom w:val="none" w:sz="0" w:space="0" w:color="auto"/>
        <w:right w:val="none" w:sz="0" w:space="0" w:color="auto"/>
      </w:divBdr>
    </w:div>
    <w:div w:id="942418495">
      <w:bodyDiv w:val="1"/>
      <w:marLeft w:val="0"/>
      <w:marRight w:val="0"/>
      <w:marTop w:val="0"/>
      <w:marBottom w:val="0"/>
      <w:divBdr>
        <w:top w:val="none" w:sz="0" w:space="0" w:color="auto"/>
        <w:left w:val="none" w:sz="0" w:space="0" w:color="auto"/>
        <w:bottom w:val="none" w:sz="0" w:space="0" w:color="auto"/>
        <w:right w:val="none" w:sz="0" w:space="0" w:color="auto"/>
      </w:divBdr>
    </w:div>
    <w:div w:id="942493929">
      <w:bodyDiv w:val="1"/>
      <w:marLeft w:val="0"/>
      <w:marRight w:val="0"/>
      <w:marTop w:val="0"/>
      <w:marBottom w:val="0"/>
      <w:divBdr>
        <w:top w:val="none" w:sz="0" w:space="0" w:color="auto"/>
        <w:left w:val="none" w:sz="0" w:space="0" w:color="auto"/>
        <w:bottom w:val="none" w:sz="0" w:space="0" w:color="auto"/>
        <w:right w:val="none" w:sz="0" w:space="0" w:color="auto"/>
      </w:divBdr>
    </w:div>
    <w:div w:id="942494137">
      <w:bodyDiv w:val="1"/>
      <w:marLeft w:val="0"/>
      <w:marRight w:val="0"/>
      <w:marTop w:val="0"/>
      <w:marBottom w:val="0"/>
      <w:divBdr>
        <w:top w:val="none" w:sz="0" w:space="0" w:color="auto"/>
        <w:left w:val="none" w:sz="0" w:space="0" w:color="auto"/>
        <w:bottom w:val="none" w:sz="0" w:space="0" w:color="auto"/>
        <w:right w:val="none" w:sz="0" w:space="0" w:color="auto"/>
      </w:divBdr>
    </w:div>
    <w:div w:id="942608551">
      <w:bodyDiv w:val="1"/>
      <w:marLeft w:val="0"/>
      <w:marRight w:val="0"/>
      <w:marTop w:val="0"/>
      <w:marBottom w:val="0"/>
      <w:divBdr>
        <w:top w:val="none" w:sz="0" w:space="0" w:color="auto"/>
        <w:left w:val="none" w:sz="0" w:space="0" w:color="auto"/>
        <w:bottom w:val="none" w:sz="0" w:space="0" w:color="auto"/>
        <w:right w:val="none" w:sz="0" w:space="0" w:color="auto"/>
      </w:divBdr>
    </w:div>
    <w:div w:id="942609319">
      <w:bodyDiv w:val="1"/>
      <w:marLeft w:val="0"/>
      <w:marRight w:val="0"/>
      <w:marTop w:val="0"/>
      <w:marBottom w:val="0"/>
      <w:divBdr>
        <w:top w:val="none" w:sz="0" w:space="0" w:color="auto"/>
        <w:left w:val="none" w:sz="0" w:space="0" w:color="auto"/>
        <w:bottom w:val="none" w:sz="0" w:space="0" w:color="auto"/>
        <w:right w:val="none" w:sz="0" w:space="0" w:color="auto"/>
      </w:divBdr>
    </w:div>
    <w:div w:id="942609987">
      <w:bodyDiv w:val="1"/>
      <w:marLeft w:val="0"/>
      <w:marRight w:val="0"/>
      <w:marTop w:val="0"/>
      <w:marBottom w:val="0"/>
      <w:divBdr>
        <w:top w:val="none" w:sz="0" w:space="0" w:color="auto"/>
        <w:left w:val="none" w:sz="0" w:space="0" w:color="auto"/>
        <w:bottom w:val="none" w:sz="0" w:space="0" w:color="auto"/>
        <w:right w:val="none" w:sz="0" w:space="0" w:color="auto"/>
      </w:divBdr>
    </w:div>
    <w:div w:id="942614547">
      <w:bodyDiv w:val="1"/>
      <w:marLeft w:val="0"/>
      <w:marRight w:val="0"/>
      <w:marTop w:val="0"/>
      <w:marBottom w:val="0"/>
      <w:divBdr>
        <w:top w:val="none" w:sz="0" w:space="0" w:color="auto"/>
        <w:left w:val="none" w:sz="0" w:space="0" w:color="auto"/>
        <w:bottom w:val="none" w:sz="0" w:space="0" w:color="auto"/>
        <w:right w:val="none" w:sz="0" w:space="0" w:color="auto"/>
      </w:divBdr>
    </w:div>
    <w:div w:id="942616246">
      <w:bodyDiv w:val="1"/>
      <w:marLeft w:val="0"/>
      <w:marRight w:val="0"/>
      <w:marTop w:val="0"/>
      <w:marBottom w:val="0"/>
      <w:divBdr>
        <w:top w:val="none" w:sz="0" w:space="0" w:color="auto"/>
        <w:left w:val="none" w:sz="0" w:space="0" w:color="auto"/>
        <w:bottom w:val="none" w:sz="0" w:space="0" w:color="auto"/>
        <w:right w:val="none" w:sz="0" w:space="0" w:color="auto"/>
      </w:divBdr>
    </w:div>
    <w:div w:id="942767628">
      <w:bodyDiv w:val="1"/>
      <w:marLeft w:val="0"/>
      <w:marRight w:val="0"/>
      <w:marTop w:val="0"/>
      <w:marBottom w:val="0"/>
      <w:divBdr>
        <w:top w:val="none" w:sz="0" w:space="0" w:color="auto"/>
        <w:left w:val="none" w:sz="0" w:space="0" w:color="auto"/>
        <w:bottom w:val="none" w:sz="0" w:space="0" w:color="auto"/>
        <w:right w:val="none" w:sz="0" w:space="0" w:color="auto"/>
      </w:divBdr>
    </w:div>
    <w:div w:id="942997882">
      <w:bodyDiv w:val="1"/>
      <w:marLeft w:val="0"/>
      <w:marRight w:val="0"/>
      <w:marTop w:val="0"/>
      <w:marBottom w:val="0"/>
      <w:divBdr>
        <w:top w:val="none" w:sz="0" w:space="0" w:color="auto"/>
        <w:left w:val="none" w:sz="0" w:space="0" w:color="auto"/>
        <w:bottom w:val="none" w:sz="0" w:space="0" w:color="auto"/>
        <w:right w:val="none" w:sz="0" w:space="0" w:color="auto"/>
      </w:divBdr>
    </w:div>
    <w:div w:id="943072210">
      <w:bodyDiv w:val="1"/>
      <w:marLeft w:val="0"/>
      <w:marRight w:val="0"/>
      <w:marTop w:val="0"/>
      <w:marBottom w:val="0"/>
      <w:divBdr>
        <w:top w:val="none" w:sz="0" w:space="0" w:color="auto"/>
        <w:left w:val="none" w:sz="0" w:space="0" w:color="auto"/>
        <w:bottom w:val="none" w:sz="0" w:space="0" w:color="auto"/>
        <w:right w:val="none" w:sz="0" w:space="0" w:color="auto"/>
      </w:divBdr>
    </w:div>
    <w:div w:id="943073931">
      <w:bodyDiv w:val="1"/>
      <w:marLeft w:val="0"/>
      <w:marRight w:val="0"/>
      <w:marTop w:val="0"/>
      <w:marBottom w:val="0"/>
      <w:divBdr>
        <w:top w:val="none" w:sz="0" w:space="0" w:color="auto"/>
        <w:left w:val="none" w:sz="0" w:space="0" w:color="auto"/>
        <w:bottom w:val="none" w:sz="0" w:space="0" w:color="auto"/>
        <w:right w:val="none" w:sz="0" w:space="0" w:color="auto"/>
      </w:divBdr>
    </w:div>
    <w:div w:id="943148035">
      <w:bodyDiv w:val="1"/>
      <w:marLeft w:val="0"/>
      <w:marRight w:val="0"/>
      <w:marTop w:val="0"/>
      <w:marBottom w:val="0"/>
      <w:divBdr>
        <w:top w:val="none" w:sz="0" w:space="0" w:color="auto"/>
        <w:left w:val="none" w:sz="0" w:space="0" w:color="auto"/>
        <w:bottom w:val="none" w:sz="0" w:space="0" w:color="auto"/>
        <w:right w:val="none" w:sz="0" w:space="0" w:color="auto"/>
      </w:divBdr>
    </w:div>
    <w:div w:id="943221137">
      <w:bodyDiv w:val="1"/>
      <w:marLeft w:val="0"/>
      <w:marRight w:val="0"/>
      <w:marTop w:val="0"/>
      <w:marBottom w:val="0"/>
      <w:divBdr>
        <w:top w:val="none" w:sz="0" w:space="0" w:color="auto"/>
        <w:left w:val="none" w:sz="0" w:space="0" w:color="auto"/>
        <w:bottom w:val="none" w:sz="0" w:space="0" w:color="auto"/>
        <w:right w:val="none" w:sz="0" w:space="0" w:color="auto"/>
      </w:divBdr>
    </w:div>
    <w:div w:id="943226355">
      <w:bodyDiv w:val="1"/>
      <w:marLeft w:val="0"/>
      <w:marRight w:val="0"/>
      <w:marTop w:val="0"/>
      <w:marBottom w:val="0"/>
      <w:divBdr>
        <w:top w:val="none" w:sz="0" w:space="0" w:color="auto"/>
        <w:left w:val="none" w:sz="0" w:space="0" w:color="auto"/>
        <w:bottom w:val="none" w:sz="0" w:space="0" w:color="auto"/>
        <w:right w:val="none" w:sz="0" w:space="0" w:color="auto"/>
      </w:divBdr>
    </w:div>
    <w:div w:id="943272752">
      <w:bodyDiv w:val="1"/>
      <w:marLeft w:val="0"/>
      <w:marRight w:val="0"/>
      <w:marTop w:val="0"/>
      <w:marBottom w:val="0"/>
      <w:divBdr>
        <w:top w:val="none" w:sz="0" w:space="0" w:color="auto"/>
        <w:left w:val="none" w:sz="0" w:space="0" w:color="auto"/>
        <w:bottom w:val="none" w:sz="0" w:space="0" w:color="auto"/>
        <w:right w:val="none" w:sz="0" w:space="0" w:color="auto"/>
      </w:divBdr>
    </w:div>
    <w:div w:id="943339815">
      <w:bodyDiv w:val="1"/>
      <w:marLeft w:val="0"/>
      <w:marRight w:val="0"/>
      <w:marTop w:val="0"/>
      <w:marBottom w:val="0"/>
      <w:divBdr>
        <w:top w:val="none" w:sz="0" w:space="0" w:color="auto"/>
        <w:left w:val="none" w:sz="0" w:space="0" w:color="auto"/>
        <w:bottom w:val="none" w:sz="0" w:space="0" w:color="auto"/>
        <w:right w:val="none" w:sz="0" w:space="0" w:color="auto"/>
      </w:divBdr>
    </w:div>
    <w:div w:id="943346801">
      <w:bodyDiv w:val="1"/>
      <w:marLeft w:val="0"/>
      <w:marRight w:val="0"/>
      <w:marTop w:val="0"/>
      <w:marBottom w:val="0"/>
      <w:divBdr>
        <w:top w:val="none" w:sz="0" w:space="0" w:color="auto"/>
        <w:left w:val="none" w:sz="0" w:space="0" w:color="auto"/>
        <w:bottom w:val="none" w:sz="0" w:space="0" w:color="auto"/>
        <w:right w:val="none" w:sz="0" w:space="0" w:color="auto"/>
      </w:divBdr>
    </w:div>
    <w:div w:id="943390788">
      <w:bodyDiv w:val="1"/>
      <w:marLeft w:val="0"/>
      <w:marRight w:val="0"/>
      <w:marTop w:val="0"/>
      <w:marBottom w:val="0"/>
      <w:divBdr>
        <w:top w:val="none" w:sz="0" w:space="0" w:color="auto"/>
        <w:left w:val="none" w:sz="0" w:space="0" w:color="auto"/>
        <w:bottom w:val="none" w:sz="0" w:space="0" w:color="auto"/>
        <w:right w:val="none" w:sz="0" w:space="0" w:color="auto"/>
      </w:divBdr>
    </w:div>
    <w:div w:id="943419716">
      <w:bodyDiv w:val="1"/>
      <w:marLeft w:val="0"/>
      <w:marRight w:val="0"/>
      <w:marTop w:val="0"/>
      <w:marBottom w:val="0"/>
      <w:divBdr>
        <w:top w:val="none" w:sz="0" w:space="0" w:color="auto"/>
        <w:left w:val="none" w:sz="0" w:space="0" w:color="auto"/>
        <w:bottom w:val="none" w:sz="0" w:space="0" w:color="auto"/>
        <w:right w:val="none" w:sz="0" w:space="0" w:color="auto"/>
      </w:divBdr>
    </w:div>
    <w:div w:id="943460400">
      <w:bodyDiv w:val="1"/>
      <w:marLeft w:val="0"/>
      <w:marRight w:val="0"/>
      <w:marTop w:val="0"/>
      <w:marBottom w:val="0"/>
      <w:divBdr>
        <w:top w:val="none" w:sz="0" w:space="0" w:color="auto"/>
        <w:left w:val="none" w:sz="0" w:space="0" w:color="auto"/>
        <w:bottom w:val="none" w:sz="0" w:space="0" w:color="auto"/>
        <w:right w:val="none" w:sz="0" w:space="0" w:color="auto"/>
      </w:divBdr>
    </w:div>
    <w:div w:id="943460799">
      <w:bodyDiv w:val="1"/>
      <w:marLeft w:val="0"/>
      <w:marRight w:val="0"/>
      <w:marTop w:val="0"/>
      <w:marBottom w:val="0"/>
      <w:divBdr>
        <w:top w:val="none" w:sz="0" w:space="0" w:color="auto"/>
        <w:left w:val="none" w:sz="0" w:space="0" w:color="auto"/>
        <w:bottom w:val="none" w:sz="0" w:space="0" w:color="auto"/>
        <w:right w:val="none" w:sz="0" w:space="0" w:color="auto"/>
      </w:divBdr>
    </w:div>
    <w:div w:id="943461924">
      <w:bodyDiv w:val="1"/>
      <w:marLeft w:val="0"/>
      <w:marRight w:val="0"/>
      <w:marTop w:val="0"/>
      <w:marBottom w:val="0"/>
      <w:divBdr>
        <w:top w:val="none" w:sz="0" w:space="0" w:color="auto"/>
        <w:left w:val="none" w:sz="0" w:space="0" w:color="auto"/>
        <w:bottom w:val="none" w:sz="0" w:space="0" w:color="auto"/>
        <w:right w:val="none" w:sz="0" w:space="0" w:color="auto"/>
      </w:divBdr>
    </w:div>
    <w:div w:id="943532344">
      <w:bodyDiv w:val="1"/>
      <w:marLeft w:val="0"/>
      <w:marRight w:val="0"/>
      <w:marTop w:val="0"/>
      <w:marBottom w:val="0"/>
      <w:divBdr>
        <w:top w:val="none" w:sz="0" w:space="0" w:color="auto"/>
        <w:left w:val="none" w:sz="0" w:space="0" w:color="auto"/>
        <w:bottom w:val="none" w:sz="0" w:space="0" w:color="auto"/>
        <w:right w:val="none" w:sz="0" w:space="0" w:color="auto"/>
      </w:divBdr>
    </w:div>
    <w:div w:id="943656364">
      <w:bodyDiv w:val="1"/>
      <w:marLeft w:val="0"/>
      <w:marRight w:val="0"/>
      <w:marTop w:val="0"/>
      <w:marBottom w:val="0"/>
      <w:divBdr>
        <w:top w:val="none" w:sz="0" w:space="0" w:color="auto"/>
        <w:left w:val="none" w:sz="0" w:space="0" w:color="auto"/>
        <w:bottom w:val="none" w:sz="0" w:space="0" w:color="auto"/>
        <w:right w:val="none" w:sz="0" w:space="0" w:color="auto"/>
      </w:divBdr>
    </w:div>
    <w:div w:id="943683414">
      <w:bodyDiv w:val="1"/>
      <w:marLeft w:val="0"/>
      <w:marRight w:val="0"/>
      <w:marTop w:val="0"/>
      <w:marBottom w:val="0"/>
      <w:divBdr>
        <w:top w:val="none" w:sz="0" w:space="0" w:color="auto"/>
        <w:left w:val="none" w:sz="0" w:space="0" w:color="auto"/>
        <w:bottom w:val="none" w:sz="0" w:space="0" w:color="auto"/>
        <w:right w:val="none" w:sz="0" w:space="0" w:color="auto"/>
      </w:divBdr>
    </w:div>
    <w:div w:id="943725372">
      <w:bodyDiv w:val="1"/>
      <w:marLeft w:val="0"/>
      <w:marRight w:val="0"/>
      <w:marTop w:val="0"/>
      <w:marBottom w:val="0"/>
      <w:divBdr>
        <w:top w:val="none" w:sz="0" w:space="0" w:color="auto"/>
        <w:left w:val="none" w:sz="0" w:space="0" w:color="auto"/>
        <w:bottom w:val="none" w:sz="0" w:space="0" w:color="auto"/>
        <w:right w:val="none" w:sz="0" w:space="0" w:color="auto"/>
      </w:divBdr>
    </w:div>
    <w:div w:id="943727649">
      <w:bodyDiv w:val="1"/>
      <w:marLeft w:val="0"/>
      <w:marRight w:val="0"/>
      <w:marTop w:val="0"/>
      <w:marBottom w:val="0"/>
      <w:divBdr>
        <w:top w:val="none" w:sz="0" w:space="0" w:color="auto"/>
        <w:left w:val="none" w:sz="0" w:space="0" w:color="auto"/>
        <w:bottom w:val="none" w:sz="0" w:space="0" w:color="auto"/>
        <w:right w:val="none" w:sz="0" w:space="0" w:color="auto"/>
      </w:divBdr>
    </w:div>
    <w:div w:id="943731565">
      <w:bodyDiv w:val="1"/>
      <w:marLeft w:val="0"/>
      <w:marRight w:val="0"/>
      <w:marTop w:val="0"/>
      <w:marBottom w:val="0"/>
      <w:divBdr>
        <w:top w:val="none" w:sz="0" w:space="0" w:color="auto"/>
        <w:left w:val="none" w:sz="0" w:space="0" w:color="auto"/>
        <w:bottom w:val="none" w:sz="0" w:space="0" w:color="auto"/>
        <w:right w:val="none" w:sz="0" w:space="0" w:color="auto"/>
      </w:divBdr>
    </w:div>
    <w:div w:id="943801032">
      <w:bodyDiv w:val="1"/>
      <w:marLeft w:val="0"/>
      <w:marRight w:val="0"/>
      <w:marTop w:val="0"/>
      <w:marBottom w:val="0"/>
      <w:divBdr>
        <w:top w:val="none" w:sz="0" w:space="0" w:color="auto"/>
        <w:left w:val="none" w:sz="0" w:space="0" w:color="auto"/>
        <w:bottom w:val="none" w:sz="0" w:space="0" w:color="auto"/>
        <w:right w:val="none" w:sz="0" w:space="0" w:color="auto"/>
      </w:divBdr>
    </w:div>
    <w:div w:id="943802336">
      <w:bodyDiv w:val="1"/>
      <w:marLeft w:val="0"/>
      <w:marRight w:val="0"/>
      <w:marTop w:val="0"/>
      <w:marBottom w:val="0"/>
      <w:divBdr>
        <w:top w:val="none" w:sz="0" w:space="0" w:color="auto"/>
        <w:left w:val="none" w:sz="0" w:space="0" w:color="auto"/>
        <w:bottom w:val="none" w:sz="0" w:space="0" w:color="auto"/>
        <w:right w:val="none" w:sz="0" w:space="0" w:color="auto"/>
      </w:divBdr>
    </w:div>
    <w:div w:id="943804650">
      <w:bodyDiv w:val="1"/>
      <w:marLeft w:val="0"/>
      <w:marRight w:val="0"/>
      <w:marTop w:val="0"/>
      <w:marBottom w:val="0"/>
      <w:divBdr>
        <w:top w:val="none" w:sz="0" w:space="0" w:color="auto"/>
        <w:left w:val="none" w:sz="0" w:space="0" w:color="auto"/>
        <w:bottom w:val="none" w:sz="0" w:space="0" w:color="auto"/>
        <w:right w:val="none" w:sz="0" w:space="0" w:color="auto"/>
      </w:divBdr>
    </w:div>
    <w:div w:id="943807354">
      <w:bodyDiv w:val="1"/>
      <w:marLeft w:val="0"/>
      <w:marRight w:val="0"/>
      <w:marTop w:val="0"/>
      <w:marBottom w:val="0"/>
      <w:divBdr>
        <w:top w:val="none" w:sz="0" w:space="0" w:color="auto"/>
        <w:left w:val="none" w:sz="0" w:space="0" w:color="auto"/>
        <w:bottom w:val="none" w:sz="0" w:space="0" w:color="auto"/>
        <w:right w:val="none" w:sz="0" w:space="0" w:color="auto"/>
      </w:divBdr>
    </w:div>
    <w:div w:id="943876803">
      <w:bodyDiv w:val="1"/>
      <w:marLeft w:val="0"/>
      <w:marRight w:val="0"/>
      <w:marTop w:val="0"/>
      <w:marBottom w:val="0"/>
      <w:divBdr>
        <w:top w:val="none" w:sz="0" w:space="0" w:color="auto"/>
        <w:left w:val="none" w:sz="0" w:space="0" w:color="auto"/>
        <w:bottom w:val="none" w:sz="0" w:space="0" w:color="auto"/>
        <w:right w:val="none" w:sz="0" w:space="0" w:color="auto"/>
      </w:divBdr>
    </w:div>
    <w:div w:id="943879262">
      <w:bodyDiv w:val="1"/>
      <w:marLeft w:val="0"/>
      <w:marRight w:val="0"/>
      <w:marTop w:val="0"/>
      <w:marBottom w:val="0"/>
      <w:divBdr>
        <w:top w:val="none" w:sz="0" w:space="0" w:color="auto"/>
        <w:left w:val="none" w:sz="0" w:space="0" w:color="auto"/>
        <w:bottom w:val="none" w:sz="0" w:space="0" w:color="auto"/>
        <w:right w:val="none" w:sz="0" w:space="0" w:color="auto"/>
      </w:divBdr>
    </w:div>
    <w:div w:id="943923617">
      <w:bodyDiv w:val="1"/>
      <w:marLeft w:val="0"/>
      <w:marRight w:val="0"/>
      <w:marTop w:val="0"/>
      <w:marBottom w:val="0"/>
      <w:divBdr>
        <w:top w:val="none" w:sz="0" w:space="0" w:color="auto"/>
        <w:left w:val="none" w:sz="0" w:space="0" w:color="auto"/>
        <w:bottom w:val="none" w:sz="0" w:space="0" w:color="auto"/>
        <w:right w:val="none" w:sz="0" w:space="0" w:color="auto"/>
      </w:divBdr>
    </w:div>
    <w:div w:id="943926723">
      <w:bodyDiv w:val="1"/>
      <w:marLeft w:val="0"/>
      <w:marRight w:val="0"/>
      <w:marTop w:val="0"/>
      <w:marBottom w:val="0"/>
      <w:divBdr>
        <w:top w:val="none" w:sz="0" w:space="0" w:color="auto"/>
        <w:left w:val="none" w:sz="0" w:space="0" w:color="auto"/>
        <w:bottom w:val="none" w:sz="0" w:space="0" w:color="auto"/>
        <w:right w:val="none" w:sz="0" w:space="0" w:color="auto"/>
      </w:divBdr>
    </w:div>
    <w:div w:id="944078442">
      <w:bodyDiv w:val="1"/>
      <w:marLeft w:val="0"/>
      <w:marRight w:val="0"/>
      <w:marTop w:val="0"/>
      <w:marBottom w:val="0"/>
      <w:divBdr>
        <w:top w:val="none" w:sz="0" w:space="0" w:color="auto"/>
        <w:left w:val="none" w:sz="0" w:space="0" w:color="auto"/>
        <w:bottom w:val="none" w:sz="0" w:space="0" w:color="auto"/>
        <w:right w:val="none" w:sz="0" w:space="0" w:color="auto"/>
      </w:divBdr>
    </w:div>
    <w:div w:id="944195571">
      <w:bodyDiv w:val="1"/>
      <w:marLeft w:val="0"/>
      <w:marRight w:val="0"/>
      <w:marTop w:val="0"/>
      <w:marBottom w:val="0"/>
      <w:divBdr>
        <w:top w:val="none" w:sz="0" w:space="0" w:color="auto"/>
        <w:left w:val="none" w:sz="0" w:space="0" w:color="auto"/>
        <w:bottom w:val="none" w:sz="0" w:space="0" w:color="auto"/>
        <w:right w:val="none" w:sz="0" w:space="0" w:color="auto"/>
      </w:divBdr>
    </w:div>
    <w:div w:id="944267627">
      <w:bodyDiv w:val="1"/>
      <w:marLeft w:val="0"/>
      <w:marRight w:val="0"/>
      <w:marTop w:val="0"/>
      <w:marBottom w:val="0"/>
      <w:divBdr>
        <w:top w:val="none" w:sz="0" w:space="0" w:color="auto"/>
        <w:left w:val="none" w:sz="0" w:space="0" w:color="auto"/>
        <w:bottom w:val="none" w:sz="0" w:space="0" w:color="auto"/>
        <w:right w:val="none" w:sz="0" w:space="0" w:color="auto"/>
      </w:divBdr>
    </w:div>
    <w:div w:id="944385041">
      <w:bodyDiv w:val="1"/>
      <w:marLeft w:val="0"/>
      <w:marRight w:val="0"/>
      <w:marTop w:val="0"/>
      <w:marBottom w:val="0"/>
      <w:divBdr>
        <w:top w:val="none" w:sz="0" w:space="0" w:color="auto"/>
        <w:left w:val="none" w:sz="0" w:space="0" w:color="auto"/>
        <w:bottom w:val="none" w:sz="0" w:space="0" w:color="auto"/>
        <w:right w:val="none" w:sz="0" w:space="0" w:color="auto"/>
      </w:divBdr>
    </w:div>
    <w:div w:id="944385900">
      <w:bodyDiv w:val="1"/>
      <w:marLeft w:val="0"/>
      <w:marRight w:val="0"/>
      <w:marTop w:val="0"/>
      <w:marBottom w:val="0"/>
      <w:divBdr>
        <w:top w:val="none" w:sz="0" w:space="0" w:color="auto"/>
        <w:left w:val="none" w:sz="0" w:space="0" w:color="auto"/>
        <w:bottom w:val="none" w:sz="0" w:space="0" w:color="auto"/>
        <w:right w:val="none" w:sz="0" w:space="0" w:color="auto"/>
      </w:divBdr>
    </w:div>
    <w:div w:id="944387032">
      <w:bodyDiv w:val="1"/>
      <w:marLeft w:val="0"/>
      <w:marRight w:val="0"/>
      <w:marTop w:val="0"/>
      <w:marBottom w:val="0"/>
      <w:divBdr>
        <w:top w:val="none" w:sz="0" w:space="0" w:color="auto"/>
        <w:left w:val="none" w:sz="0" w:space="0" w:color="auto"/>
        <w:bottom w:val="none" w:sz="0" w:space="0" w:color="auto"/>
        <w:right w:val="none" w:sz="0" w:space="0" w:color="auto"/>
      </w:divBdr>
    </w:div>
    <w:div w:id="944507120">
      <w:bodyDiv w:val="1"/>
      <w:marLeft w:val="0"/>
      <w:marRight w:val="0"/>
      <w:marTop w:val="0"/>
      <w:marBottom w:val="0"/>
      <w:divBdr>
        <w:top w:val="none" w:sz="0" w:space="0" w:color="auto"/>
        <w:left w:val="none" w:sz="0" w:space="0" w:color="auto"/>
        <w:bottom w:val="none" w:sz="0" w:space="0" w:color="auto"/>
        <w:right w:val="none" w:sz="0" w:space="0" w:color="auto"/>
      </w:divBdr>
    </w:div>
    <w:div w:id="944535616">
      <w:bodyDiv w:val="1"/>
      <w:marLeft w:val="0"/>
      <w:marRight w:val="0"/>
      <w:marTop w:val="0"/>
      <w:marBottom w:val="0"/>
      <w:divBdr>
        <w:top w:val="none" w:sz="0" w:space="0" w:color="auto"/>
        <w:left w:val="none" w:sz="0" w:space="0" w:color="auto"/>
        <w:bottom w:val="none" w:sz="0" w:space="0" w:color="auto"/>
        <w:right w:val="none" w:sz="0" w:space="0" w:color="auto"/>
      </w:divBdr>
    </w:div>
    <w:div w:id="944655223">
      <w:bodyDiv w:val="1"/>
      <w:marLeft w:val="0"/>
      <w:marRight w:val="0"/>
      <w:marTop w:val="0"/>
      <w:marBottom w:val="0"/>
      <w:divBdr>
        <w:top w:val="none" w:sz="0" w:space="0" w:color="auto"/>
        <w:left w:val="none" w:sz="0" w:space="0" w:color="auto"/>
        <w:bottom w:val="none" w:sz="0" w:space="0" w:color="auto"/>
        <w:right w:val="none" w:sz="0" w:space="0" w:color="auto"/>
      </w:divBdr>
    </w:div>
    <w:div w:id="944731014">
      <w:bodyDiv w:val="1"/>
      <w:marLeft w:val="0"/>
      <w:marRight w:val="0"/>
      <w:marTop w:val="0"/>
      <w:marBottom w:val="0"/>
      <w:divBdr>
        <w:top w:val="none" w:sz="0" w:space="0" w:color="auto"/>
        <w:left w:val="none" w:sz="0" w:space="0" w:color="auto"/>
        <w:bottom w:val="none" w:sz="0" w:space="0" w:color="auto"/>
        <w:right w:val="none" w:sz="0" w:space="0" w:color="auto"/>
      </w:divBdr>
    </w:div>
    <w:div w:id="944770106">
      <w:bodyDiv w:val="1"/>
      <w:marLeft w:val="0"/>
      <w:marRight w:val="0"/>
      <w:marTop w:val="0"/>
      <w:marBottom w:val="0"/>
      <w:divBdr>
        <w:top w:val="none" w:sz="0" w:space="0" w:color="auto"/>
        <w:left w:val="none" w:sz="0" w:space="0" w:color="auto"/>
        <w:bottom w:val="none" w:sz="0" w:space="0" w:color="auto"/>
        <w:right w:val="none" w:sz="0" w:space="0" w:color="auto"/>
      </w:divBdr>
    </w:div>
    <w:div w:id="944851940">
      <w:bodyDiv w:val="1"/>
      <w:marLeft w:val="0"/>
      <w:marRight w:val="0"/>
      <w:marTop w:val="0"/>
      <w:marBottom w:val="0"/>
      <w:divBdr>
        <w:top w:val="none" w:sz="0" w:space="0" w:color="auto"/>
        <w:left w:val="none" w:sz="0" w:space="0" w:color="auto"/>
        <w:bottom w:val="none" w:sz="0" w:space="0" w:color="auto"/>
        <w:right w:val="none" w:sz="0" w:space="0" w:color="auto"/>
      </w:divBdr>
    </w:div>
    <w:div w:id="944918078">
      <w:bodyDiv w:val="1"/>
      <w:marLeft w:val="0"/>
      <w:marRight w:val="0"/>
      <w:marTop w:val="0"/>
      <w:marBottom w:val="0"/>
      <w:divBdr>
        <w:top w:val="none" w:sz="0" w:space="0" w:color="auto"/>
        <w:left w:val="none" w:sz="0" w:space="0" w:color="auto"/>
        <w:bottom w:val="none" w:sz="0" w:space="0" w:color="auto"/>
        <w:right w:val="none" w:sz="0" w:space="0" w:color="auto"/>
      </w:divBdr>
    </w:div>
    <w:div w:id="944921875">
      <w:bodyDiv w:val="1"/>
      <w:marLeft w:val="0"/>
      <w:marRight w:val="0"/>
      <w:marTop w:val="0"/>
      <w:marBottom w:val="0"/>
      <w:divBdr>
        <w:top w:val="none" w:sz="0" w:space="0" w:color="auto"/>
        <w:left w:val="none" w:sz="0" w:space="0" w:color="auto"/>
        <w:bottom w:val="none" w:sz="0" w:space="0" w:color="auto"/>
        <w:right w:val="none" w:sz="0" w:space="0" w:color="auto"/>
      </w:divBdr>
    </w:div>
    <w:div w:id="944965933">
      <w:bodyDiv w:val="1"/>
      <w:marLeft w:val="0"/>
      <w:marRight w:val="0"/>
      <w:marTop w:val="0"/>
      <w:marBottom w:val="0"/>
      <w:divBdr>
        <w:top w:val="none" w:sz="0" w:space="0" w:color="auto"/>
        <w:left w:val="none" w:sz="0" w:space="0" w:color="auto"/>
        <w:bottom w:val="none" w:sz="0" w:space="0" w:color="auto"/>
        <w:right w:val="none" w:sz="0" w:space="0" w:color="auto"/>
      </w:divBdr>
    </w:div>
    <w:div w:id="944995316">
      <w:bodyDiv w:val="1"/>
      <w:marLeft w:val="0"/>
      <w:marRight w:val="0"/>
      <w:marTop w:val="0"/>
      <w:marBottom w:val="0"/>
      <w:divBdr>
        <w:top w:val="none" w:sz="0" w:space="0" w:color="auto"/>
        <w:left w:val="none" w:sz="0" w:space="0" w:color="auto"/>
        <w:bottom w:val="none" w:sz="0" w:space="0" w:color="auto"/>
        <w:right w:val="none" w:sz="0" w:space="0" w:color="auto"/>
      </w:divBdr>
    </w:div>
    <w:div w:id="944995751">
      <w:bodyDiv w:val="1"/>
      <w:marLeft w:val="0"/>
      <w:marRight w:val="0"/>
      <w:marTop w:val="0"/>
      <w:marBottom w:val="0"/>
      <w:divBdr>
        <w:top w:val="none" w:sz="0" w:space="0" w:color="auto"/>
        <w:left w:val="none" w:sz="0" w:space="0" w:color="auto"/>
        <w:bottom w:val="none" w:sz="0" w:space="0" w:color="auto"/>
        <w:right w:val="none" w:sz="0" w:space="0" w:color="auto"/>
      </w:divBdr>
    </w:div>
    <w:div w:id="945039853">
      <w:bodyDiv w:val="1"/>
      <w:marLeft w:val="0"/>
      <w:marRight w:val="0"/>
      <w:marTop w:val="0"/>
      <w:marBottom w:val="0"/>
      <w:divBdr>
        <w:top w:val="none" w:sz="0" w:space="0" w:color="auto"/>
        <w:left w:val="none" w:sz="0" w:space="0" w:color="auto"/>
        <w:bottom w:val="none" w:sz="0" w:space="0" w:color="auto"/>
        <w:right w:val="none" w:sz="0" w:space="0" w:color="auto"/>
      </w:divBdr>
    </w:div>
    <w:div w:id="945187046">
      <w:bodyDiv w:val="1"/>
      <w:marLeft w:val="0"/>
      <w:marRight w:val="0"/>
      <w:marTop w:val="0"/>
      <w:marBottom w:val="0"/>
      <w:divBdr>
        <w:top w:val="none" w:sz="0" w:space="0" w:color="auto"/>
        <w:left w:val="none" w:sz="0" w:space="0" w:color="auto"/>
        <w:bottom w:val="none" w:sz="0" w:space="0" w:color="auto"/>
        <w:right w:val="none" w:sz="0" w:space="0" w:color="auto"/>
      </w:divBdr>
    </w:div>
    <w:div w:id="945229723">
      <w:bodyDiv w:val="1"/>
      <w:marLeft w:val="0"/>
      <w:marRight w:val="0"/>
      <w:marTop w:val="0"/>
      <w:marBottom w:val="0"/>
      <w:divBdr>
        <w:top w:val="none" w:sz="0" w:space="0" w:color="auto"/>
        <w:left w:val="none" w:sz="0" w:space="0" w:color="auto"/>
        <w:bottom w:val="none" w:sz="0" w:space="0" w:color="auto"/>
        <w:right w:val="none" w:sz="0" w:space="0" w:color="auto"/>
      </w:divBdr>
    </w:div>
    <w:div w:id="945229741">
      <w:bodyDiv w:val="1"/>
      <w:marLeft w:val="0"/>
      <w:marRight w:val="0"/>
      <w:marTop w:val="0"/>
      <w:marBottom w:val="0"/>
      <w:divBdr>
        <w:top w:val="none" w:sz="0" w:space="0" w:color="auto"/>
        <w:left w:val="none" w:sz="0" w:space="0" w:color="auto"/>
        <w:bottom w:val="none" w:sz="0" w:space="0" w:color="auto"/>
        <w:right w:val="none" w:sz="0" w:space="0" w:color="auto"/>
      </w:divBdr>
    </w:div>
    <w:div w:id="945238315">
      <w:bodyDiv w:val="1"/>
      <w:marLeft w:val="0"/>
      <w:marRight w:val="0"/>
      <w:marTop w:val="0"/>
      <w:marBottom w:val="0"/>
      <w:divBdr>
        <w:top w:val="none" w:sz="0" w:space="0" w:color="auto"/>
        <w:left w:val="none" w:sz="0" w:space="0" w:color="auto"/>
        <w:bottom w:val="none" w:sz="0" w:space="0" w:color="auto"/>
        <w:right w:val="none" w:sz="0" w:space="0" w:color="auto"/>
      </w:divBdr>
    </w:div>
    <w:div w:id="945309416">
      <w:bodyDiv w:val="1"/>
      <w:marLeft w:val="0"/>
      <w:marRight w:val="0"/>
      <w:marTop w:val="0"/>
      <w:marBottom w:val="0"/>
      <w:divBdr>
        <w:top w:val="none" w:sz="0" w:space="0" w:color="auto"/>
        <w:left w:val="none" w:sz="0" w:space="0" w:color="auto"/>
        <w:bottom w:val="none" w:sz="0" w:space="0" w:color="auto"/>
        <w:right w:val="none" w:sz="0" w:space="0" w:color="auto"/>
      </w:divBdr>
    </w:div>
    <w:div w:id="945311499">
      <w:bodyDiv w:val="1"/>
      <w:marLeft w:val="0"/>
      <w:marRight w:val="0"/>
      <w:marTop w:val="0"/>
      <w:marBottom w:val="0"/>
      <w:divBdr>
        <w:top w:val="none" w:sz="0" w:space="0" w:color="auto"/>
        <w:left w:val="none" w:sz="0" w:space="0" w:color="auto"/>
        <w:bottom w:val="none" w:sz="0" w:space="0" w:color="auto"/>
        <w:right w:val="none" w:sz="0" w:space="0" w:color="auto"/>
      </w:divBdr>
    </w:div>
    <w:div w:id="945384891">
      <w:bodyDiv w:val="1"/>
      <w:marLeft w:val="0"/>
      <w:marRight w:val="0"/>
      <w:marTop w:val="0"/>
      <w:marBottom w:val="0"/>
      <w:divBdr>
        <w:top w:val="none" w:sz="0" w:space="0" w:color="auto"/>
        <w:left w:val="none" w:sz="0" w:space="0" w:color="auto"/>
        <w:bottom w:val="none" w:sz="0" w:space="0" w:color="auto"/>
        <w:right w:val="none" w:sz="0" w:space="0" w:color="auto"/>
      </w:divBdr>
    </w:div>
    <w:div w:id="945428962">
      <w:bodyDiv w:val="1"/>
      <w:marLeft w:val="0"/>
      <w:marRight w:val="0"/>
      <w:marTop w:val="0"/>
      <w:marBottom w:val="0"/>
      <w:divBdr>
        <w:top w:val="none" w:sz="0" w:space="0" w:color="auto"/>
        <w:left w:val="none" w:sz="0" w:space="0" w:color="auto"/>
        <w:bottom w:val="none" w:sz="0" w:space="0" w:color="auto"/>
        <w:right w:val="none" w:sz="0" w:space="0" w:color="auto"/>
      </w:divBdr>
    </w:div>
    <w:div w:id="945429808">
      <w:bodyDiv w:val="1"/>
      <w:marLeft w:val="0"/>
      <w:marRight w:val="0"/>
      <w:marTop w:val="0"/>
      <w:marBottom w:val="0"/>
      <w:divBdr>
        <w:top w:val="none" w:sz="0" w:space="0" w:color="auto"/>
        <w:left w:val="none" w:sz="0" w:space="0" w:color="auto"/>
        <w:bottom w:val="none" w:sz="0" w:space="0" w:color="auto"/>
        <w:right w:val="none" w:sz="0" w:space="0" w:color="auto"/>
      </w:divBdr>
    </w:div>
    <w:div w:id="945573563">
      <w:bodyDiv w:val="1"/>
      <w:marLeft w:val="0"/>
      <w:marRight w:val="0"/>
      <w:marTop w:val="0"/>
      <w:marBottom w:val="0"/>
      <w:divBdr>
        <w:top w:val="none" w:sz="0" w:space="0" w:color="auto"/>
        <w:left w:val="none" w:sz="0" w:space="0" w:color="auto"/>
        <w:bottom w:val="none" w:sz="0" w:space="0" w:color="auto"/>
        <w:right w:val="none" w:sz="0" w:space="0" w:color="auto"/>
      </w:divBdr>
    </w:div>
    <w:div w:id="945887661">
      <w:bodyDiv w:val="1"/>
      <w:marLeft w:val="0"/>
      <w:marRight w:val="0"/>
      <w:marTop w:val="0"/>
      <w:marBottom w:val="0"/>
      <w:divBdr>
        <w:top w:val="none" w:sz="0" w:space="0" w:color="auto"/>
        <w:left w:val="none" w:sz="0" w:space="0" w:color="auto"/>
        <w:bottom w:val="none" w:sz="0" w:space="0" w:color="auto"/>
        <w:right w:val="none" w:sz="0" w:space="0" w:color="auto"/>
      </w:divBdr>
    </w:div>
    <w:div w:id="945894252">
      <w:bodyDiv w:val="1"/>
      <w:marLeft w:val="0"/>
      <w:marRight w:val="0"/>
      <w:marTop w:val="0"/>
      <w:marBottom w:val="0"/>
      <w:divBdr>
        <w:top w:val="none" w:sz="0" w:space="0" w:color="auto"/>
        <w:left w:val="none" w:sz="0" w:space="0" w:color="auto"/>
        <w:bottom w:val="none" w:sz="0" w:space="0" w:color="auto"/>
        <w:right w:val="none" w:sz="0" w:space="0" w:color="auto"/>
      </w:divBdr>
    </w:div>
    <w:div w:id="946154463">
      <w:bodyDiv w:val="1"/>
      <w:marLeft w:val="0"/>
      <w:marRight w:val="0"/>
      <w:marTop w:val="0"/>
      <w:marBottom w:val="0"/>
      <w:divBdr>
        <w:top w:val="none" w:sz="0" w:space="0" w:color="auto"/>
        <w:left w:val="none" w:sz="0" w:space="0" w:color="auto"/>
        <w:bottom w:val="none" w:sz="0" w:space="0" w:color="auto"/>
        <w:right w:val="none" w:sz="0" w:space="0" w:color="auto"/>
      </w:divBdr>
    </w:div>
    <w:div w:id="946230419">
      <w:bodyDiv w:val="1"/>
      <w:marLeft w:val="0"/>
      <w:marRight w:val="0"/>
      <w:marTop w:val="0"/>
      <w:marBottom w:val="0"/>
      <w:divBdr>
        <w:top w:val="none" w:sz="0" w:space="0" w:color="auto"/>
        <w:left w:val="none" w:sz="0" w:space="0" w:color="auto"/>
        <w:bottom w:val="none" w:sz="0" w:space="0" w:color="auto"/>
        <w:right w:val="none" w:sz="0" w:space="0" w:color="auto"/>
      </w:divBdr>
    </w:div>
    <w:div w:id="946274449">
      <w:bodyDiv w:val="1"/>
      <w:marLeft w:val="0"/>
      <w:marRight w:val="0"/>
      <w:marTop w:val="0"/>
      <w:marBottom w:val="0"/>
      <w:divBdr>
        <w:top w:val="none" w:sz="0" w:space="0" w:color="auto"/>
        <w:left w:val="none" w:sz="0" w:space="0" w:color="auto"/>
        <w:bottom w:val="none" w:sz="0" w:space="0" w:color="auto"/>
        <w:right w:val="none" w:sz="0" w:space="0" w:color="auto"/>
      </w:divBdr>
    </w:div>
    <w:div w:id="946278298">
      <w:bodyDiv w:val="1"/>
      <w:marLeft w:val="0"/>
      <w:marRight w:val="0"/>
      <w:marTop w:val="0"/>
      <w:marBottom w:val="0"/>
      <w:divBdr>
        <w:top w:val="none" w:sz="0" w:space="0" w:color="auto"/>
        <w:left w:val="none" w:sz="0" w:space="0" w:color="auto"/>
        <w:bottom w:val="none" w:sz="0" w:space="0" w:color="auto"/>
        <w:right w:val="none" w:sz="0" w:space="0" w:color="auto"/>
      </w:divBdr>
    </w:div>
    <w:div w:id="946305908">
      <w:bodyDiv w:val="1"/>
      <w:marLeft w:val="0"/>
      <w:marRight w:val="0"/>
      <w:marTop w:val="0"/>
      <w:marBottom w:val="0"/>
      <w:divBdr>
        <w:top w:val="none" w:sz="0" w:space="0" w:color="auto"/>
        <w:left w:val="none" w:sz="0" w:space="0" w:color="auto"/>
        <w:bottom w:val="none" w:sz="0" w:space="0" w:color="auto"/>
        <w:right w:val="none" w:sz="0" w:space="0" w:color="auto"/>
      </w:divBdr>
    </w:div>
    <w:div w:id="946350875">
      <w:bodyDiv w:val="1"/>
      <w:marLeft w:val="0"/>
      <w:marRight w:val="0"/>
      <w:marTop w:val="0"/>
      <w:marBottom w:val="0"/>
      <w:divBdr>
        <w:top w:val="none" w:sz="0" w:space="0" w:color="auto"/>
        <w:left w:val="none" w:sz="0" w:space="0" w:color="auto"/>
        <w:bottom w:val="none" w:sz="0" w:space="0" w:color="auto"/>
        <w:right w:val="none" w:sz="0" w:space="0" w:color="auto"/>
      </w:divBdr>
    </w:div>
    <w:div w:id="946356074">
      <w:bodyDiv w:val="1"/>
      <w:marLeft w:val="0"/>
      <w:marRight w:val="0"/>
      <w:marTop w:val="0"/>
      <w:marBottom w:val="0"/>
      <w:divBdr>
        <w:top w:val="none" w:sz="0" w:space="0" w:color="auto"/>
        <w:left w:val="none" w:sz="0" w:space="0" w:color="auto"/>
        <w:bottom w:val="none" w:sz="0" w:space="0" w:color="auto"/>
        <w:right w:val="none" w:sz="0" w:space="0" w:color="auto"/>
      </w:divBdr>
    </w:div>
    <w:div w:id="946429318">
      <w:bodyDiv w:val="1"/>
      <w:marLeft w:val="0"/>
      <w:marRight w:val="0"/>
      <w:marTop w:val="0"/>
      <w:marBottom w:val="0"/>
      <w:divBdr>
        <w:top w:val="none" w:sz="0" w:space="0" w:color="auto"/>
        <w:left w:val="none" w:sz="0" w:space="0" w:color="auto"/>
        <w:bottom w:val="none" w:sz="0" w:space="0" w:color="auto"/>
        <w:right w:val="none" w:sz="0" w:space="0" w:color="auto"/>
      </w:divBdr>
    </w:div>
    <w:div w:id="946430134">
      <w:bodyDiv w:val="1"/>
      <w:marLeft w:val="0"/>
      <w:marRight w:val="0"/>
      <w:marTop w:val="0"/>
      <w:marBottom w:val="0"/>
      <w:divBdr>
        <w:top w:val="none" w:sz="0" w:space="0" w:color="auto"/>
        <w:left w:val="none" w:sz="0" w:space="0" w:color="auto"/>
        <w:bottom w:val="none" w:sz="0" w:space="0" w:color="auto"/>
        <w:right w:val="none" w:sz="0" w:space="0" w:color="auto"/>
      </w:divBdr>
    </w:div>
    <w:div w:id="946497640">
      <w:bodyDiv w:val="1"/>
      <w:marLeft w:val="0"/>
      <w:marRight w:val="0"/>
      <w:marTop w:val="0"/>
      <w:marBottom w:val="0"/>
      <w:divBdr>
        <w:top w:val="none" w:sz="0" w:space="0" w:color="auto"/>
        <w:left w:val="none" w:sz="0" w:space="0" w:color="auto"/>
        <w:bottom w:val="none" w:sz="0" w:space="0" w:color="auto"/>
        <w:right w:val="none" w:sz="0" w:space="0" w:color="auto"/>
      </w:divBdr>
    </w:div>
    <w:div w:id="946499910">
      <w:bodyDiv w:val="1"/>
      <w:marLeft w:val="0"/>
      <w:marRight w:val="0"/>
      <w:marTop w:val="0"/>
      <w:marBottom w:val="0"/>
      <w:divBdr>
        <w:top w:val="none" w:sz="0" w:space="0" w:color="auto"/>
        <w:left w:val="none" w:sz="0" w:space="0" w:color="auto"/>
        <w:bottom w:val="none" w:sz="0" w:space="0" w:color="auto"/>
        <w:right w:val="none" w:sz="0" w:space="0" w:color="auto"/>
      </w:divBdr>
    </w:div>
    <w:div w:id="946500777">
      <w:bodyDiv w:val="1"/>
      <w:marLeft w:val="0"/>
      <w:marRight w:val="0"/>
      <w:marTop w:val="0"/>
      <w:marBottom w:val="0"/>
      <w:divBdr>
        <w:top w:val="none" w:sz="0" w:space="0" w:color="auto"/>
        <w:left w:val="none" w:sz="0" w:space="0" w:color="auto"/>
        <w:bottom w:val="none" w:sz="0" w:space="0" w:color="auto"/>
        <w:right w:val="none" w:sz="0" w:space="0" w:color="auto"/>
      </w:divBdr>
    </w:div>
    <w:div w:id="946540278">
      <w:bodyDiv w:val="1"/>
      <w:marLeft w:val="0"/>
      <w:marRight w:val="0"/>
      <w:marTop w:val="0"/>
      <w:marBottom w:val="0"/>
      <w:divBdr>
        <w:top w:val="none" w:sz="0" w:space="0" w:color="auto"/>
        <w:left w:val="none" w:sz="0" w:space="0" w:color="auto"/>
        <w:bottom w:val="none" w:sz="0" w:space="0" w:color="auto"/>
        <w:right w:val="none" w:sz="0" w:space="0" w:color="auto"/>
      </w:divBdr>
    </w:div>
    <w:div w:id="946737899">
      <w:bodyDiv w:val="1"/>
      <w:marLeft w:val="0"/>
      <w:marRight w:val="0"/>
      <w:marTop w:val="0"/>
      <w:marBottom w:val="0"/>
      <w:divBdr>
        <w:top w:val="none" w:sz="0" w:space="0" w:color="auto"/>
        <w:left w:val="none" w:sz="0" w:space="0" w:color="auto"/>
        <w:bottom w:val="none" w:sz="0" w:space="0" w:color="auto"/>
        <w:right w:val="none" w:sz="0" w:space="0" w:color="auto"/>
      </w:divBdr>
    </w:div>
    <w:div w:id="946741821">
      <w:bodyDiv w:val="1"/>
      <w:marLeft w:val="0"/>
      <w:marRight w:val="0"/>
      <w:marTop w:val="0"/>
      <w:marBottom w:val="0"/>
      <w:divBdr>
        <w:top w:val="none" w:sz="0" w:space="0" w:color="auto"/>
        <w:left w:val="none" w:sz="0" w:space="0" w:color="auto"/>
        <w:bottom w:val="none" w:sz="0" w:space="0" w:color="auto"/>
        <w:right w:val="none" w:sz="0" w:space="0" w:color="auto"/>
      </w:divBdr>
    </w:div>
    <w:div w:id="946742780">
      <w:bodyDiv w:val="1"/>
      <w:marLeft w:val="0"/>
      <w:marRight w:val="0"/>
      <w:marTop w:val="0"/>
      <w:marBottom w:val="0"/>
      <w:divBdr>
        <w:top w:val="none" w:sz="0" w:space="0" w:color="auto"/>
        <w:left w:val="none" w:sz="0" w:space="0" w:color="auto"/>
        <w:bottom w:val="none" w:sz="0" w:space="0" w:color="auto"/>
        <w:right w:val="none" w:sz="0" w:space="0" w:color="auto"/>
      </w:divBdr>
    </w:div>
    <w:div w:id="946810895">
      <w:bodyDiv w:val="1"/>
      <w:marLeft w:val="0"/>
      <w:marRight w:val="0"/>
      <w:marTop w:val="0"/>
      <w:marBottom w:val="0"/>
      <w:divBdr>
        <w:top w:val="none" w:sz="0" w:space="0" w:color="auto"/>
        <w:left w:val="none" w:sz="0" w:space="0" w:color="auto"/>
        <w:bottom w:val="none" w:sz="0" w:space="0" w:color="auto"/>
        <w:right w:val="none" w:sz="0" w:space="0" w:color="auto"/>
      </w:divBdr>
    </w:div>
    <w:div w:id="946888586">
      <w:bodyDiv w:val="1"/>
      <w:marLeft w:val="0"/>
      <w:marRight w:val="0"/>
      <w:marTop w:val="0"/>
      <w:marBottom w:val="0"/>
      <w:divBdr>
        <w:top w:val="none" w:sz="0" w:space="0" w:color="auto"/>
        <w:left w:val="none" w:sz="0" w:space="0" w:color="auto"/>
        <w:bottom w:val="none" w:sz="0" w:space="0" w:color="auto"/>
        <w:right w:val="none" w:sz="0" w:space="0" w:color="auto"/>
      </w:divBdr>
    </w:div>
    <w:div w:id="947010566">
      <w:bodyDiv w:val="1"/>
      <w:marLeft w:val="0"/>
      <w:marRight w:val="0"/>
      <w:marTop w:val="0"/>
      <w:marBottom w:val="0"/>
      <w:divBdr>
        <w:top w:val="none" w:sz="0" w:space="0" w:color="auto"/>
        <w:left w:val="none" w:sz="0" w:space="0" w:color="auto"/>
        <w:bottom w:val="none" w:sz="0" w:space="0" w:color="auto"/>
        <w:right w:val="none" w:sz="0" w:space="0" w:color="auto"/>
      </w:divBdr>
    </w:div>
    <w:div w:id="947086258">
      <w:bodyDiv w:val="1"/>
      <w:marLeft w:val="0"/>
      <w:marRight w:val="0"/>
      <w:marTop w:val="0"/>
      <w:marBottom w:val="0"/>
      <w:divBdr>
        <w:top w:val="none" w:sz="0" w:space="0" w:color="auto"/>
        <w:left w:val="none" w:sz="0" w:space="0" w:color="auto"/>
        <w:bottom w:val="none" w:sz="0" w:space="0" w:color="auto"/>
        <w:right w:val="none" w:sz="0" w:space="0" w:color="auto"/>
      </w:divBdr>
    </w:div>
    <w:div w:id="947129363">
      <w:bodyDiv w:val="1"/>
      <w:marLeft w:val="0"/>
      <w:marRight w:val="0"/>
      <w:marTop w:val="0"/>
      <w:marBottom w:val="0"/>
      <w:divBdr>
        <w:top w:val="none" w:sz="0" w:space="0" w:color="auto"/>
        <w:left w:val="none" w:sz="0" w:space="0" w:color="auto"/>
        <w:bottom w:val="none" w:sz="0" w:space="0" w:color="auto"/>
        <w:right w:val="none" w:sz="0" w:space="0" w:color="auto"/>
      </w:divBdr>
    </w:div>
    <w:div w:id="947153683">
      <w:bodyDiv w:val="1"/>
      <w:marLeft w:val="0"/>
      <w:marRight w:val="0"/>
      <w:marTop w:val="0"/>
      <w:marBottom w:val="0"/>
      <w:divBdr>
        <w:top w:val="none" w:sz="0" w:space="0" w:color="auto"/>
        <w:left w:val="none" w:sz="0" w:space="0" w:color="auto"/>
        <w:bottom w:val="none" w:sz="0" w:space="0" w:color="auto"/>
        <w:right w:val="none" w:sz="0" w:space="0" w:color="auto"/>
      </w:divBdr>
    </w:div>
    <w:div w:id="947155753">
      <w:bodyDiv w:val="1"/>
      <w:marLeft w:val="0"/>
      <w:marRight w:val="0"/>
      <w:marTop w:val="0"/>
      <w:marBottom w:val="0"/>
      <w:divBdr>
        <w:top w:val="none" w:sz="0" w:space="0" w:color="auto"/>
        <w:left w:val="none" w:sz="0" w:space="0" w:color="auto"/>
        <w:bottom w:val="none" w:sz="0" w:space="0" w:color="auto"/>
        <w:right w:val="none" w:sz="0" w:space="0" w:color="auto"/>
      </w:divBdr>
    </w:div>
    <w:div w:id="947197429">
      <w:bodyDiv w:val="1"/>
      <w:marLeft w:val="0"/>
      <w:marRight w:val="0"/>
      <w:marTop w:val="0"/>
      <w:marBottom w:val="0"/>
      <w:divBdr>
        <w:top w:val="none" w:sz="0" w:space="0" w:color="auto"/>
        <w:left w:val="none" w:sz="0" w:space="0" w:color="auto"/>
        <w:bottom w:val="none" w:sz="0" w:space="0" w:color="auto"/>
        <w:right w:val="none" w:sz="0" w:space="0" w:color="auto"/>
      </w:divBdr>
    </w:div>
    <w:div w:id="947203673">
      <w:bodyDiv w:val="1"/>
      <w:marLeft w:val="0"/>
      <w:marRight w:val="0"/>
      <w:marTop w:val="0"/>
      <w:marBottom w:val="0"/>
      <w:divBdr>
        <w:top w:val="none" w:sz="0" w:space="0" w:color="auto"/>
        <w:left w:val="none" w:sz="0" w:space="0" w:color="auto"/>
        <w:bottom w:val="none" w:sz="0" w:space="0" w:color="auto"/>
        <w:right w:val="none" w:sz="0" w:space="0" w:color="auto"/>
      </w:divBdr>
    </w:div>
    <w:div w:id="947354117">
      <w:bodyDiv w:val="1"/>
      <w:marLeft w:val="0"/>
      <w:marRight w:val="0"/>
      <w:marTop w:val="0"/>
      <w:marBottom w:val="0"/>
      <w:divBdr>
        <w:top w:val="none" w:sz="0" w:space="0" w:color="auto"/>
        <w:left w:val="none" w:sz="0" w:space="0" w:color="auto"/>
        <w:bottom w:val="none" w:sz="0" w:space="0" w:color="auto"/>
        <w:right w:val="none" w:sz="0" w:space="0" w:color="auto"/>
      </w:divBdr>
    </w:div>
    <w:div w:id="947466963">
      <w:bodyDiv w:val="1"/>
      <w:marLeft w:val="0"/>
      <w:marRight w:val="0"/>
      <w:marTop w:val="0"/>
      <w:marBottom w:val="0"/>
      <w:divBdr>
        <w:top w:val="none" w:sz="0" w:space="0" w:color="auto"/>
        <w:left w:val="none" w:sz="0" w:space="0" w:color="auto"/>
        <w:bottom w:val="none" w:sz="0" w:space="0" w:color="auto"/>
        <w:right w:val="none" w:sz="0" w:space="0" w:color="auto"/>
      </w:divBdr>
    </w:div>
    <w:div w:id="947545911">
      <w:bodyDiv w:val="1"/>
      <w:marLeft w:val="0"/>
      <w:marRight w:val="0"/>
      <w:marTop w:val="0"/>
      <w:marBottom w:val="0"/>
      <w:divBdr>
        <w:top w:val="none" w:sz="0" w:space="0" w:color="auto"/>
        <w:left w:val="none" w:sz="0" w:space="0" w:color="auto"/>
        <w:bottom w:val="none" w:sz="0" w:space="0" w:color="auto"/>
        <w:right w:val="none" w:sz="0" w:space="0" w:color="auto"/>
      </w:divBdr>
    </w:div>
    <w:div w:id="947616382">
      <w:bodyDiv w:val="1"/>
      <w:marLeft w:val="0"/>
      <w:marRight w:val="0"/>
      <w:marTop w:val="0"/>
      <w:marBottom w:val="0"/>
      <w:divBdr>
        <w:top w:val="none" w:sz="0" w:space="0" w:color="auto"/>
        <w:left w:val="none" w:sz="0" w:space="0" w:color="auto"/>
        <w:bottom w:val="none" w:sz="0" w:space="0" w:color="auto"/>
        <w:right w:val="none" w:sz="0" w:space="0" w:color="auto"/>
      </w:divBdr>
    </w:div>
    <w:div w:id="947660317">
      <w:bodyDiv w:val="1"/>
      <w:marLeft w:val="0"/>
      <w:marRight w:val="0"/>
      <w:marTop w:val="0"/>
      <w:marBottom w:val="0"/>
      <w:divBdr>
        <w:top w:val="none" w:sz="0" w:space="0" w:color="auto"/>
        <w:left w:val="none" w:sz="0" w:space="0" w:color="auto"/>
        <w:bottom w:val="none" w:sz="0" w:space="0" w:color="auto"/>
        <w:right w:val="none" w:sz="0" w:space="0" w:color="auto"/>
      </w:divBdr>
    </w:div>
    <w:div w:id="947660932">
      <w:bodyDiv w:val="1"/>
      <w:marLeft w:val="0"/>
      <w:marRight w:val="0"/>
      <w:marTop w:val="0"/>
      <w:marBottom w:val="0"/>
      <w:divBdr>
        <w:top w:val="none" w:sz="0" w:space="0" w:color="auto"/>
        <w:left w:val="none" w:sz="0" w:space="0" w:color="auto"/>
        <w:bottom w:val="none" w:sz="0" w:space="0" w:color="auto"/>
        <w:right w:val="none" w:sz="0" w:space="0" w:color="auto"/>
      </w:divBdr>
    </w:div>
    <w:div w:id="947733008">
      <w:bodyDiv w:val="1"/>
      <w:marLeft w:val="0"/>
      <w:marRight w:val="0"/>
      <w:marTop w:val="0"/>
      <w:marBottom w:val="0"/>
      <w:divBdr>
        <w:top w:val="none" w:sz="0" w:space="0" w:color="auto"/>
        <w:left w:val="none" w:sz="0" w:space="0" w:color="auto"/>
        <w:bottom w:val="none" w:sz="0" w:space="0" w:color="auto"/>
        <w:right w:val="none" w:sz="0" w:space="0" w:color="auto"/>
      </w:divBdr>
    </w:div>
    <w:div w:id="947734703">
      <w:bodyDiv w:val="1"/>
      <w:marLeft w:val="0"/>
      <w:marRight w:val="0"/>
      <w:marTop w:val="0"/>
      <w:marBottom w:val="0"/>
      <w:divBdr>
        <w:top w:val="none" w:sz="0" w:space="0" w:color="auto"/>
        <w:left w:val="none" w:sz="0" w:space="0" w:color="auto"/>
        <w:bottom w:val="none" w:sz="0" w:space="0" w:color="auto"/>
        <w:right w:val="none" w:sz="0" w:space="0" w:color="auto"/>
      </w:divBdr>
    </w:div>
    <w:div w:id="947736079">
      <w:bodyDiv w:val="1"/>
      <w:marLeft w:val="0"/>
      <w:marRight w:val="0"/>
      <w:marTop w:val="0"/>
      <w:marBottom w:val="0"/>
      <w:divBdr>
        <w:top w:val="none" w:sz="0" w:space="0" w:color="auto"/>
        <w:left w:val="none" w:sz="0" w:space="0" w:color="auto"/>
        <w:bottom w:val="none" w:sz="0" w:space="0" w:color="auto"/>
        <w:right w:val="none" w:sz="0" w:space="0" w:color="auto"/>
      </w:divBdr>
    </w:div>
    <w:div w:id="947928474">
      <w:bodyDiv w:val="1"/>
      <w:marLeft w:val="0"/>
      <w:marRight w:val="0"/>
      <w:marTop w:val="0"/>
      <w:marBottom w:val="0"/>
      <w:divBdr>
        <w:top w:val="none" w:sz="0" w:space="0" w:color="auto"/>
        <w:left w:val="none" w:sz="0" w:space="0" w:color="auto"/>
        <w:bottom w:val="none" w:sz="0" w:space="0" w:color="auto"/>
        <w:right w:val="none" w:sz="0" w:space="0" w:color="auto"/>
      </w:divBdr>
    </w:div>
    <w:div w:id="948005189">
      <w:bodyDiv w:val="1"/>
      <w:marLeft w:val="0"/>
      <w:marRight w:val="0"/>
      <w:marTop w:val="0"/>
      <w:marBottom w:val="0"/>
      <w:divBdr>
        <w:top w:val="none" w:sz="0" w:space="0" w:color="auto"/>
        <w:left w:val="none" w:sz="0" w:space="0" w:color="auto"/>
        <w:bottom w:val="none" w:sz="0" w:space="0" w:color="auto"/>
        <w:right w:val="none" w:sz="0" w:space="0" w:color="auto"/>
      </w:divBdr>
    </w:div>
    <w:div w:id="948046993">
      <w:bodyDiv w:val="1"/>
      <w:marLeft w:val="0"/>
      <w:marRight w:val="0"/>
      <w:marTop w:val="0"/>
      <w:marBottom w:val="0"/>
      <w:divBdr>
        <w:top w:val="none" w:sz="0" w:space="0" w:color="auto"/>
        <w:left w:val="none" w:sz="0" w:space="0" w:color="auto"/>
        <w:bottom w:val="none" w:sz="0" w:space="0" w:color="auto"/>
        <w:right w:val="none" w:sz="0" w:space="0" w:color="auto"/>
      </w:divBdr>
    </w:div>
    <w:div w:id="948122985">
      <w:bodyDiv w:val="1"/>
      <w:marLeft w:val="0"/>
      <w:marRight w:val="0"/>
      <w:marTop w:val="0"/>
      <w:marBottom w:val="0"/>
      <w:divBdr>
        <w:top w:val="none" w:sz="0" w:space="0" w:color="auto"/>
        <w:left w:val="none" w:sz="0" w:space="0" w:color="auto"/>
        <w:bottom w:val="none" w:sz="0" w:space="0" w:color="auto"/>
        <w:right w:val="none" w:sz="0" w:space="0" w:color="auto"/>
      </w:divBdr>
    </w:div>
    <w:div w:id="948127436">
      <w:bodyDiv w:val="1"/>
      <w:marLeft w:val="0"/>
      <w:marRight w:val="0"/>
      <w:marTop w:val="0"/>
      <w:marBottom w:val="0"/>
      <w:divBdr>
        <w:top w:val="none" w:sz="0" w:space="0" w:color="auto"/>
        <w:left w:val="none" w:sz="0" w:space="0" w:color="auto"/>
        <w:bottom w:val="none" w:sz="0" w:space="0" w:color="auto"/>
        <w:right w:val="none" w:sz="0" w:space="0" w:color="auto"/>
      </w:divBdr>
    </w:div>
    <w:div w:id="948194999">
      <w:bodyDiv w:val="1"/>
      <w:marLeft w:val="0"/>
      <w:marRight w:val="0"/>
      <w:marTop w:val="0"/>
      <w:marBottom w:val="0"/>
      <w:divBdr>
        <w:top w:val="none" w:sz="0" w:space="0" w:color="auto"/>
        <w:left w:val="none" w:sz="0" w:space="0" w:color="auto"/>
        <w:bottom w:val="none" w:sz="0" w:space="0" w:color="auto"/>
        <w:right w:val="none" w:sz="0" w:space="0" w:color="auto"/>
      </w:divBdr>
    </w:div>
    <w:div w:id="948195233">
      <w:bodyDiv w:val="1"/>
      <w:marLeft w:val="0"/>
      <w:marRight w:val="0"/>
      <w:marTop w:val="0"/>
      <w:marBottom w:val="0"/>
      <w:divBdr>
        <w:top w:val="none" w:sz="0" w:space="0" w:color="auto"/>
        <w:left w:val="none" w:sz="0" w:space="0" w:color="auto"/>
        <w:bottom w:val="none" w:sz="0" w:space="0" w:color="auto"/>
        <w:right w:val="none" w:sz="0" w:space="0" w:color="auto"/>
      </w:divBdr>
    </w:div>
    <w:div w:id="948199021">
      <w:bodyDiv w:val="1"/>
      <w:marLeft w:val="0"/>
      <w:marRight w:val="0"/>
      <w:marTop w:val="0"/>
      <w:marBottom w:val="0"/>
      <w:divBdr>
        <w:top w:val="none" w:sz="0" w:space="0" w:color="auto"/>
        <w:left w:val="none" w:sz="0" w:space="0" w:color="auto"/>
        <w:bottom w:val="none" w:sz="0" w:space="0" w:color="auto"/>
        <w:right w:val="none" w:sz="0" w:space="0" w:color="auto"/>
      </w:divBdr>
    </w:div>
    <w:div w:id="948240808">
      <w:bodyDiv w:val="1"/>
      <w:marLeft w:val="0"/>
      <w:marRight w:val="0"/>
      <w:marTop w:val="0"/>
      <w:marBottom w:val="0"/>
      <w:divBdr>
        <w:top w:val="none" w:sz="0" w:space="0" w:color="auto"/>
        <w:left w:val="none" w:sz="0" w:space="0" w:color="auto"/>
        <w:bottom w:val="none" w:sz="0" w:space="0" w:color="auto"/>
        <w:right w:val="none" w:sz="0" w:space="0" w:color="auto"/>
      </w:divBdr>
    </w:div>
    <w:div w:id="948270784">
      <w:bodyDiv w:val="1"/>
      <w:marLeft w:val="0"/>
      <w:marRight w:val="0"/>
      <w:marTop w:val="0"/>
      <w:marBottom w:val="0"/>
      <w:divBdr>
        <w:top w:val="none" w:sz="0" w:space="0" w:color="auto"/>
        <w:left w:val="none" w:sz="0" w:space="0" w:color="auto"/>
        <w:bottom w:val="none" w:sz="0" w:space="0" w:color="auto"/>
        <w:right w:val="none" w:sz="0" w:space="0" w:color="auto"/>
      </w:divBdr>
    </w:div>
    <w:div w:id="948392137">
      <w:bodyDiv w:val="1"/>
      <w:marLeft w:val="0"/>
      <w:marRight w:val="0"/>
      <w:marTop w:val="0"/>
      <w:marBottom w:val="0"/>
      <w:divBdr>
        <w:top w:val="none" w:sz="0" w:space="0" w:color="auto"/>
        <w:left w:val="none" w:sz="0" w:space="0" w:color="auto"/>
        <w:bottom w:val="none" w:sz="0" w:space="0" w:color="auto"/>
        <w:right w:val="none" w:sz="0" w:space="0" w:color="auto"/>
      </w:divBdr>
    </w:div>
    <w:div w:id="948437558">
      <w:bodyDiv w:val="1"/>
      <w:marLeft w:val="0"/>
      <w:marRight w:val="0"/>
      <w:marTop w:val="0"/>
      <w:marBottom w:val="0"/>
      <w:divBdr>
        <w:top w:val="none" w:sz="0" w:space="0" w:color="auto"/>
        <w:left w:val="none" w:sz="0" w:space="0" w:color="auto"/>
        <w:bottom w:val="none" w:sz="0" w:space="0" w:color="auto"/>
        <w:right w:val="none" w:sz="0" w:space="0" w:color="auto"/>
      </w:divBdr>
    </w:div>
    <w:div w:id="948464601">
      <w:bodyDiv w:val="1"/>
      <w:marLeft w:val="0"/>
      <w:marRight w:val="0"/>
      <w:marTop w:val="0"/>
      <w:marBottom w:val="0"/>
      <w:divBdr>
        <w:top w:val="none" w:sz="0" w:space="0" w:color="auto"/>
        <w:left w:val="none" w:sz="0" w:space="0" w:color="auto"/>
        <w:bottom w:val="none" w:sz="0" w:space="0" w:color="auto"/>
        <w:right w:val="none" w:sz="0" w:space="0" w:color="auto"/>
      </w:divBdr>
    </w:div>
    <w:div w:id="948509907">
      <w:bodyDiv w:val="1"/>
      <w:marLeft w:val="0"/>
      <w:marRight w:val="0"/>
      <w:marTop w:val="0"/>
      <w:marBottom w:val="0"/>
      <w:divBdr>
        <w:top w:val="none" w:sz="0" w:space="0" w:color="auto"/>
        <w:left w:val="none" w:sz="0" w:space="0" w:color="auto"/>
        <w:bottom w:val="none" w:sz="0" w:space="0" w:color="auto"/>
        <w:right w:val="none" w:sz="0" w:space="0" w:color="auto"/>
      </w:divBdr>
    </w:div>
    <w:div w:id="948510860">
      <w:bodyDiv w:val="1"/>
      <w:marLeft w:val="0"/>
      <w:marRight w:val="0"/>
      <w:marTop w:val="0"/>
      <w:marBottom w:val="0"/>
      <w:divBdr>
        <w:top w:val="none" w:sz="0" w:space="0" w:color="auto"/>
        <w:left w:val="none" w:sz="0" w:space="0" w:color="auto"/>
        <w:bottom w:val="none" w:sz="0" w:space="0" w:color="auto"/>
        <w:right w:val="none" w:sz="0" w:space="0" w:color="auto"/>
      </w:divBdr>
    </w:div>
    <w:div w:id="948513807">
      <w:bodyDiv w:val="1"/>
      <w:marLeft w:val="0"/>
      <w:marRight w:val="0"/>
      <w:marTop w:val="0"/>
      <w:marBottom w:val="0"/>
      <w:divBdr>
        <w:top w:val="none" w:sz="0" w:space="0" w:color="auto"/>
        <w:left w:val="none" w:sz="0" w:space="0" w:color="auto"/>
        <w:bottom w:val="none" w:sz="0" w:space="0" w:color="auto"/>
        <w:right w:val="none" w:sz="0" w:space="0" w:color="auto"/>
      </w:divBdr>
    </w:div>
    <w:div w:id="948515187">
      <w:bodyDiv w:val="1"/>
      <w:marLeft w:val="0"/>
      <w:marRight w:val="0"/>
      <w:marTop w:val="0"/>
      <w:marBottom w:val="0"/>
      <w:divBdr>
        <w:top w:val="none" w:sz="0" w:space="0" w:color="auto"/>
        <w:left w:val="none" w:sz="0" w:space="0" w:color="auto"/>
        <w:bottom w:val="none" w:sz="0" w:space="0" w:color="auto"/>
        <w:right w:val="none" w:sz="0" w:space="0" w:color="auto"/>
      </w:divBdr>
    </w:div>
    <w:div w:id="948585198">
      <w:bodyDiv w:val="1"/>
      <w:marLeft w:val="0"/>
      <w:marRight w:val="0"/>
      <w:marTop w:val="0"/>
      <w:marBottom w:val="0"/>
      <w:divBdr>
        <w:top w:val="none" w:sz="0" w:space="0" w:color="auto"/>
        <w:left w:val="none" w:sz="0" w:space="0" w:color="auto"/>
        <w:bottom w:val="none" w:sz="0" w:space="0" w:color="auto"/>
        <w:right w:val="none" w:sz="0" w:space="0" w:color="auto"/>
      </w:divBdr>
    </w:div>
    <w:div w:id="948658466">
      <w:bodyDiv w:val="1"/>
      <w:marLeft w:val="0"/>
      <w:marRight w:val="0"/>
      <w:marTop w:val="0"/>
      <w:marBottom w:val="0"/>
      <w:divBdr>
        <w:top w:val="none" w:sz="0" w:space="0" w:color="auto"/>
        <w:left w:val="none" w:sz="0" w:space="0" w:color="auto"/>
        <w:bottom w:val="none" w:sz="0" w:space="0" w:color="auto"/>
        <w:right w:val="none" w:sz="0" w:space="0" w:color="auto"/>
      </w:divBdr>
    </w:div>
    <w:div w:id="948660940">
      <w:bodyDiv w:val="1"/>
      <w:marLeft w:val="0"/>
      <w:marRight w:val="0"/>
      <w:marTop w:val="0"/>
      <w:marBottom w:val="0"/>
      <w:divBdr>
        <w:top w:val="none" w:sz="0" w:space="0" w:color="auto"/>
        <w:left w:val="none" w:sz="0" w:space="0" w:color="auto"/>
        <w:bottom w:val="none" w:sz="0" w:space="0" w:color="auto"/>
        <w:right w:val="none" w:sz="0" w:space="0" w:color="auto"/>
      </w:divBdr>
    </w:div>
    <w:div w:id="948664254">
      <w:bodyDiv w:val="1"/>
      <w:marLeft w:val="0"/>
      <w:marRight w:val="0"/>
      <w:marTop w:val="0"/>
      <w:marBottom w:val="0"/>
      <w:divBdr>
        <w:top w:val="none" w:sz="0" w:space="0" w:color="auto"/>
        <w:left w:val="none" w:sz="0" w:space="0" w:color="auto"/>
        <w:bottom w:val="none" w:sz="0" w:space="0" w:color="auto"/>
        <w:right w:val="none" w:sz="0" w:space="0" w:color="auto"/>
      </w:divBdr>
    </w:div>
    <w:div w:id="948665231">
      <w:bodyDiv w:val="1"/>
      <w:marLeft w:val="0"/>
      <w:marRight w:val="0"/>
      <w:marTop w:val="0"/>
      <w:marBottom w:val="0"/>
      <w:divBdr>
        <w:top w:val="none" w:sz="0" w:space="0" w:color="auto"/>
        <w:left w:val="none" w:sz="0" w:space="0" w:color="auto"/>
        <w:bottom w:val="none" w:sz="0" w:space="0" w:color="auto"/>
        <w:right w:val="none" w:sz="0" w:space="0" w:color="auto"/>
      </w:divBdr>
    </w:div>
    <w:div w:id="948702092">
      <w:bodyDiv w:val="1"/>
      <w:marLeft w:val="0"/>
      <w:marRight w:val="0"/>
      <w:marTop w:val="0"/>
      <w:marBottom w:val="0"/>
      <w:divBdr>
        <w:top w:val="none" w:sz="0" w:space="0" w:color="auto"/>
        <w:left w:val="none" w:sz="0" w:space="0" w:color="auto"/>
        <w:bottom w:val="none" w:sz="0" w:space="0" w:color="auto"/>
        <w:right w:val="none" w:sz="0" w:space="0" w:color="auto"/>
      </w:divBdr>
    </w:div>
    <w:div w:id="948778754">
      <w:bodyDiv w:val="1"/>
      <w:marLeft w:val="0"/>
      <w:marRight w:val="0"/>
      <w:marTop w:val="0"/>
      <w:marBottom w:val="0"/>
      <w:divBdr>
        <w:top w:val="none" w:sz="0" w:space="0" w:color="auto"/>
        <w:left w:val="none" w:sz="0" w:space="0" w:color="auto"/>
        <w:bottom w:val="none" w:sz="0" w:space="0" w:color="auto"/>
        <w:right w:val="none" w:sz="0" w:space="0" w:color="auto"/>
      </w:divBdr>
    </w:div>
    <w:div w:id="948856288">
      <w:bodyDiv w:val="1"/>
      <w:marLeft w:val="0"/>
      <w:marRight w:val="0"/>
      <w:marTop w:val="0"/>
      <w:marBottom w:val="0"/>
      <w:divBdr>
        <w:top w:val="none" w:sz="0" w:space="0" w:color="auto"/>
        <w:left w:val="none" w:sz="0" w:space="0" w:color="auto"/>
        <w:bottom w:val="none" w:sz="0" w:space="0" w:color="auto"/>
        <w:right w:val="none" w:sz="0" w:space="0" w:color="auto"/>
      </w:divBdr>
    </w:div>
    <w:div w:id="948898471">
      <w:bodyDiv w:val="1"/>
      <w:marLeft w:val="0"/>
      <w:marRight w:val="0"/>
      <w:marTop w:val="0"/>
      <w:marBottom w:val="0"/>
      <w:divBdr>
        <w:top w:val="none" w:sz="0" w:space="0" w:color="auto"/>
        <w:left w:val="none" w:sz="0" w:space="0" w:color="auto"/>
        <w:bottom w:val="none" w:sz="0" w:space="0" w:color="auto"/>
        <w:right w:val="none" w:sz="0" w:space="0" w:color="auto"/>
      </w:divBdr>
    </w:div>
    <w:div w:id="948900547">
      <w:bodyDiv w:val="1"/>
      <w:marLeft w:val="0"/>
      <w:marRight w:val="0"/>
      <w:marTop w:val="0"/>
      <w:marBottom w:val="0"/>
      <w:divBdr>
        <w:top w:val="none" w:sz="0" w:space="0" w:color="auto"/>
        <w:left w:val="none" w:sz="0" w:space="0" w:color="auto"/>
        <w:bottom w:val="none" w:sz="0" w:space="0" w:color="auto"/>
        <w:right w:val="none" w:sz="0" w:space="0" w:color="auto"/>
      </w:divBdr>
    </w:div>
    <w:div w:id="949048796">
      <w:bodyDiv w:val="1"/>
      <w:marLeft w:val="0"/>
      <w:marRight w:val="0"/>
      <w:marTop w:val="0"/>
      <w:marBottom w:val="0"/>
      <w:divBdr>
        <w:top w:val="none" w:sz="0" w:space="0" w:color="auto"/>
        <w:left w:val="none" w:sz="0" w:space="0" w:color="auto"/>
        <w:bottom w:val="none" w:sz="0" w:space="0" w:color="auto"/>
        <w:right w:val="none" w:sz="0" w:space="0" w:color="auto"/>
      </w:divBdr>
    </w:div>
    <w:div w:id="949050093">
      <w:bodyDiv w:val="1"/>
      <w:marLeft w:val="0"/>
      <w:marRight w:val="0"/>
      <w:marTop w:val="0"/>
      <w:marBottom w:val="0"/>
      <w:divBdr>
        <w:top w:val="none" w:sz="0" w:space="0" w:color="auto"/>
        <w:left w:val="none" w:sz="0" w:space="0" w:color="auto"/>
        <w:bottom w:val="none" w:sz="0" w:space="0" w:color="auto"/>
        <w:right w:val="none" w:sz="0" w:space="0" w:color="auto"/>
      </w:divBdr>
    </w:div>
    <w:div w:id="949119508">
      <w:bodyDiv w:val="1"/>
      <w:marLeft w:val="0"/>
      <w:marRight w:val="0"/>
      <w:marTop w:val="0"/>
      <w:marBottom w:val="0"/>
      <w:divBdr>
        <w:top w:val="none" w:sz="0" w:space="0" w:color="auto"/>
        <w:left w:val="none" w:sz="0" w:space="0" w:color="auto"/>
        <w:bottom w:val="none" w:sz="0" w:space="0" w:color="auto"/>
        <w:right w:val="none" w:sz="0" w:space="0" w:color="auto"/>
      </w:divBdr>
    </w:div>
    <w:div w:id="949123085">
      <w:bodyDiv w:val="1"/>
      <w:marLeft w:val="0"/>
      <w:marRight w:val="0"/>
      <w:marTop w:val="0"/>
      <w:marBottom w:val="0"/>
      <w:divBdr>
        <w:top w:val="none" w:sz="0" w:space="0" w:color="auto"/>
        <w:left w:val="none" w:sz="0" w:space="0" w:color="auto"/>
        <w:bottom w:val="none" w:sz="0" w:space="0" w:color="auto"/>
        <w:right w:val="none" w:sz="0" w:space="0" w:color="auto"/>
      </w:divBdr>
    </w:div>
    <w:div w:id="949355935">
      <w:bodyDiv w:val="1"/>
      <w:marLeft w:val="0"/>
      <w:marRight w:val="0"/>
      <w:marTop w:val="0"/>
      <w:marBottom w:val="0"/>
      <w:divBdr>
        <w:top w:val="none" w:sz="0" w:space="0" w:color="auto"/>
        <w:left w:val="none" w:sz="0" w:space="0" w:color="auto"/>
        <w:bottom w:val="none" w:sz="0" w:space="0" w:color="auto"/>
        <w:right w:val="none" w:sz="0" w:space="0" w:color="auto"/>
      </w:divBdr>
    </w:div>
    <w:div w:id="949360188">
      <w:bodyDiv w:val="1"/>
      <w:marLeft w:val="0"/>
      <w:marRight w:val="0"/>
      <w:marTop w:val="0"/>
      <w:marBottom w:val="0"/>
      <w:divBdr>
        <w:top w:val="none" w:sz="0" w:space="0" w:color="auto"/>
        <w:left w:val="none" w:sz="0" w:space="0" w:color="auto"/>
        <w:bottom w:val="none" w:sz="0" w:space="0" w:color="auto"/>
        <w:right w:val="none" w:sz="0" w:space="0" w:color="auto"/>
      </w:divBdr>
    </w:div>
    <w:div w:id="949387171">
      <w:bodyDiv w:val="1"/>
      <w:marLeft w:val="0"/>
      <w:marRight w:val="0"/>
      <w:marTop w:val="0"/>
      <w:marBottom w:val="0"/>
      <w:divBdr>
        <w:top w:val="none" w:sz="0" w:space="0" w:color="auto"/>
        <w:left w:val="none" w:sz="0" w:space="0" w:color="auto"/>
        <w:bottom w:val="none" w:sz="0" w:space="0" w:color="auto"/>
        <w:right w:val="none" w:sz="0" w:space="0" w:color="auto"/>
      </w:divBdr>
    </w:div>
    <w:div w:id="949432893">
      <w:bodyDiv w:val="1"/>
      <w:marLeft w:val="0"/>
      <w:marRight w:val="0"/>
      <w:marTop w:val="0"/>
      <w:marBottom w:val="0"/>
      <w:divBdr>
        <w:top w:val="none" w:sz="0" w:space="0" w:color="auto"/>
        <w:left w:val="none" w:sz="0" w:space="0" w:color="auto"/>
        <w:bottom w:val="none" w:sz="0" w:space="0" w:color="auto"/>
        <w:right w:val="none" w:sz="0" w:space="0" w:color="auto"/>
      </w:divBdr>
    </w:div>
    <w:div w:id="949438489">
      <w:bodyDiv w:val="1"/>
      <w:marLeft w:val="0"/>
      <w:marRight w:val="0"/>
      <w:marTop w:val="0"/>
      <w:marBottom w:val="0"/>
      <w:divBdr>
        <w:top w:val="none" w:sz="0" w:space="0" w:color="auto"/>
        <w:left w:val="none" w:sz="0" w:space="0" w:color="auto"/>
        <w:bottom w:val="none" w:sz="0" w:space="0" w:color="auto"/>
        <w:right w:val="none" w:sz="0" w:space="0" w:color="auto"/>
      </w:divBdr>
    </w:div>
    <w:div w:id="949514550">
      <w:bodyDiv w:val="1"/>
      <w:marLeft w:val="0"/>
      <w:marRight w:val="0"/>
      <w:marTop w:val="0"/>
      <w:marBottom w:val="0"/>
      <w:divBdr>
        <w:top w:val="none" w:sz="0" w:space="0" w:color="auto"/>
        <w:left w:val="none" w:sz="0" w:space="0" w:color="auto"/>
        <w:bottom w:val="none" w:sz="0" w:space="0" w:color="auto"/>
        <w:right w:val="none" w:sz="0" w:space="0" w:color="auto"/>
      </w:divBdr>
    </w:div>
    <w:div w:id="949626984">
      <w:bodyDiv w:val="1"/>
      <w:marLeft w:val="0"/>
      <w:marRight w:val="0"/>
      <w:marTop w:val="0"/>
      <w:marBottom w:val="0"/>
      <w:divBdr>
        <w:top w:val="none" w:sz="0" w:space="0" w:color="auto"/>
        <w:left w:val="none" w:sz="0" w:space="0" w:color="auto"/>
        <w:bottom w:val="none" w:sz="0" w:space="0" w:color="auto"/>
        <w:right w:val="none" w:sz="0" w:space="0" w:color="auto"/>
      </w:divBdr>
    </w:div>
    <w:div w:id="949628560">
      <w:bodyDiv w:val="1"/>
      <w:marLeft w:val="0"/>
      <w:marRight w:val="0"/>
      <w:marTop w:val="0"/>
      <w:marBottom w:val="0"/>
      <w:divBdr>
        <w:top w:val="none" w:sz="0" w:space="0" w:color="auto"/>
        <w:left w:val="none" w:sz="0" w:space="0" w:color="auto"/>
        <w:bottom w:val="none" w:sz="0" w:space="0" w:color="auto"/>
        <w:right w:val="none" w:sz="0" w:space="0" w:color="auto"/>
      </w:divBdr>
    </w:div>
    <w:div w:id="949700745">
      <w:bodyDiv w:val="1"/>
      <w:marLeft w:val="0"/>
      <w:marRight w:val="0"/>
      <w:marTop w:val="0"/>
      <w:marBottom w:val="0"/>
      <w:divBdr>
        <w:top w:val="none" w:sz="0" w:space="0" w:color="auto"/>
        <w:left w:val="none" w:sz="0" w:space="0" w:color="auto"/>
        <w:bottom w:val="none" w:sz="0" w:space="0" w:color="auto"/>
        <w:right w:val="none" w:sz="0" w:space="0" w:color="auto"/>
      </w:divBdr>
    </w:div>
    <w:div w:id="949701701">
      <w:bodyDiv w:val="1"/>
      <w:marLeft w:val="0"/>
      <w:marRight w:val="0"/>
      <w:marTop w:val="0"/>
      <w:marBottom w:val="0"/>
      <w:divBdr>
        <w:top w:val="none" w:sz="0" w:space="0" w:color="auto"/>
        <w:left w:val="none" w:sz="0" w:space="0" w:color="auto"/>
        <w:bottom w:val="none" w:sz="0" w:space="0" w:color="auto"/>
        <w:right w:val="none" w:sz="0" w:space="0" w:color="auto"/>
      </w:divBdr>
    </w:div>
    <w:div w:id="949705345">
      <w:bodyDiv w:val="1"/>
      <w:marLeft w:val="0"/>
      <w:marRight w:val="0"/>
      <w:marTop w:val="0"/>
      <w:marBottom w:val="0"/>
      <w:divBdr>
        <w:top w:val="none" w:sz="0" w:space="0" w:color="auto"/>
        <w:left w:val="none" w:sz="0" w:space="0" w:color="auto"/>
        <w:bottom w:val="none" w:sz="0" w:space="0" w:color="auto"/>
        <w:right w:val="none" w:sz="0" w:space="0" w:color="auto"/>
      </w:divBdr>
    </w:div>
    <w:div w:id="949705591">
      <w:bodyDiv w:val="1"/>
      <w:marLeft w:val="0"/>
      <w:marRight w:val="0"/>
      <w:marTop w:val="0"/>
      <w:marBottom w:val="0"/>
      <w:divBdr>
        <w:top w:val="none" w:sz="0" w:space="0" w:color="auto"/>
        <w:left w:val="none" w:sz="0" w:space="0" w:color="auto"/>
        <w:bottom w:val="none" w:sz="0" w:space="0" w:color="auto"/>
        <w:right w:val="none" w:sz="0" w:space="0" w:color="auto"/>
      </w:divBdr>
    </w:div>
    <w:div w:id="949749234">
      <w:bodyDiv w:val="1"/>
      <w:marLeft w:val="0"/>
      <w:marRight w:val="0"/>
      <w:marTop w:val="0"/>
      <w:marBottom w:val="0"/>
      <w:divBdr>
        <w:top w:val="none" w:sz="0" w:space="0" w:color="auto"/>
        <w:left w:val="none" w:sz="0" w:space="0" w:color="auto"/>
        <w:bottom w:val="none" w:sz="0" w:space="0" w:color="auto"/>
        <w:right w:val="none" w:sz="0" w:space="0" w:color="auto"/>
      </w:divBdr>
    </w:div>
    <w:div w:id="949776071">
      <w:bodyDiv w:val="1"/>
      <w:marLeft w:val="0"/>
      <w:marRight w:val="0"/>
      <w:marTop w:val="0"/>
      <w:marBottom w:val="0"/>
      <w:divBdr>
        <w:top w:val="none" w:sz="0" w:space="0" w:color="auto"/>
        <w:left w:val="none" w:sz="0" w:space="0" w:color="auto"/>
        <w:bottom w:val="none" w:sz="0" w:space="0" w:color="auto"/>
        <w:right w:val="none" w:sz="0" w:space="0" w:color="auto"/>
      </w:divBdr>
    </w:div>
    <w:div w:id="950212095">
      <w:bodyDiv w:val="1"/>
      <w:marLeft w:val="0"/>
      <w:marRight w:val="0"/>
      <w:marTop w:val="0"/>
      <w:marBottom w:val="0"/>
      <w:divBdr>
        <w:top w:val="none" w:sz="0" w:space="0" w:color="auto"/>
        <w:left w:val="none" w:sz="0" w:space="0" w:color="auto"/>
        <w:bottom w:val="none" w:sz="0" w:space="0" w:color="auto"/>
        <w:right w:val="none" w:sz="0" w:space="0" w:color="auto"/>
      </w:divBdr>
    </w:div>
    <w:div w:id="950355437">
      <w:bodyDiv w:val="1"/>
      <w:marLeft w:val="0"/>
      <w:marRight w:val="0"/>
      <w:marTop w:val="0"/>
      <w:marBottom w:val="0"/>
      <w:divBdr>
        <w:top w:val="none" w:sz="0" w:space="0" w:color="auto"/>
        <w:left w:val="none" w:sz="0" w:space="0" w:color="auto"/>
        <w:bottom w:val="none" w:sz="0" w:space="0" w:color="auto"/>
        <w:right w:val="none" w:sz="0" w:space="0" w:color="auto"/>
      </w:divBdr>
    </w:div>
    <w:div w:id="950358577">
      <w:bodyDiv w:val="1"/>
      <w:marLeft w:val="0"/>
      <w:marRight w:val="0"/>
      <w:marTop w:val="0"/>
      <w:marBottom w:val="0"/>
      <w:divBdr>
        <w:top w:val="none" w:sz="0" w:space="0" w:color="auto"/>
        <w:left w:val="none" w:sz="0" w:space="0" w:color="auto"/>
        <w:bottom w:val="none" w:sz="0" w:space="0" w:color="auto"/>
        <w:right w:val="none" w:sz="0" w:space="0" w:color="auto"/>
      </w:divBdr>
    </w:div>
    <w:div w:id="950473025">
      <w:bodyDiv w:val="1"/>
      <w:marLeft w:val="0"/>
      <w:marRight w:val="0"/>
      <w:marTop w:val="0"/>
      <w:marBottom w:val="0"/>
      <w:divBdr>
        <w:top w:val="none" w:sz="0" w:space="0" w:color="auto"/>
        <w:left w:val="none" w:sz="0" w:space="0" w:color="auto"/>
        <w:bottom w:val="none" w:sz="0" w:space="0" w:color="auto"/>
        <w:right w:val="none" w:sz="0" w:space="0" w:color="auto"/>
      </w:divBdr>
    </w:div>
    <w:div w:id="950480777">
      <w:bodyDiv w:val="1"/>
      <w:marLeft w:val="0"/>
      <w:marRight w:val="0"/>
      <w:marTop w:val="0"/>
      <w:marBottom w:val="0"/>
      <w:divBdr>
        <w:top w:val="none" w:sz="0" w:space="0" w:color="auto"/>
        <w:left w:val="none" w:sz="0" w:space="0" w:color="auto"/>
        <w:bottom w:val="none" w:sz="0" w:space="0" w:color="auto"/>
        <w:right w:val="none" w:sz="0" w:space="0" w:color="auto"/>
      </w:divBdr>
    </w:div>
    <w:div w:id="950553147">
      <w:bodyDiv w:val="1"/>
      <w:marLeft w:val="0"/>
      <w:marRight w:val="0"/>
      <w:marTop w:val="0"/>
      <w:marBottom w:val="0"/>
      <w:divBdr>
        <w:top w:val="none" w:sz="0" w:space="0" w:color="auto"/>
        <w:left w:val="none" w:sz="0" w:space="0" w:color="auto"/>
        <w:bottom w:val="none" w:sz="0" w:space="0" w:color="auto"/>
        <w:right w:val="none" w:sz="0" w:space="0" w:color="auto"/>
      </w:divBdr>
    </w:div>
    <w:div w:id="950669256">
      <w:bodyDiv w:val="1"/>
      <w:marLeft w:val="0"/>
      <w:marRight w:val="0"/>
      <w:marTop w:val="0"/>
      <w:marBottom w:val="0"/>
      <w:divBdr>
        <w:top w:val="none" w:sz="0" w:space="0" w:color="auto"/>
        <w:left w:val="none" w:sz="0" w:space="0" w:color="auto"/>
        <w:bottom w:val="none" w:sz="0" w:space="0" w:color="auto"/>
        <w:right w:val="none" w:sz="0" w:space="0" w:color="auto"/>
      </w:divBdr>
    </w:div>
    <w:div w:id="950820066">
      <w:bodyDiv w:val="1"/>
      <w:marLeft w:val="0"/>
      <w:marRight w:val="0"/>
      <w:marTop w:val="0"/>
      <w:marBottom w:val="0"/>
      <w:divBdr>
        <w:top w:val="none" w:sz="0" w:space="0" w:color="auto"/>
        <w:left w:val="none" w:sz="0" w:space="0" w:color="auto"/>
        <w:bottom w:val="none" w:sz="0" w:space="0" w:color="auto"/>
        <w:right w:val="none" w:sz="0" w:space="0" w:color="auto"/>
      </w:divBdr>
    </w:div>
    <w:div w:id="950866419">
      <w:bodyDiv w:val="1"/>
      <w:marLeft w:val="0"/>
      <w:marRight w:val="0"/>
      <w:marTop w:val="0"/>
      <w:marBottom w:val="0"/>
      <w:divBdr>
        <w:top w:val="none" w:sz="0" w:space="0" w:color="auto"/>
        <w:left w:val="none" w:sz="0" w:space="0" w:color="auto"/>
        <w:bottom w:val="none" w:sz="0" w:space="0" w:color="auto"/>
        <w:right w:val="none" w:sz="0" w:space="0" w:color="auto"/>
      </w:divBdr>
    </w:div>
    <w:div w:id="950893425">
      <w:bodyDiv w:val="1"/>
      <w:marLeft w:val="0"/>
      <w:marRight w:val="0"/>
      <w:marTop w:val="0"/>
      <w:marBottom w:val="0"/>
      <w:divBdr>
        <w:top w:val="none" w:sz="0" w:space="0" w:color="auto"/>
        <w:left w:val="none" w:sz="0" w:space="0" w:color="auto"/>
        <w:bottom w:val="none" w:sz="0" w:space="0" w:color="auto"/>
        <w:right w:val="none" w:sz="0" w:space="0" w:color="auto"/>
      </w:divBdr>
    </w:div>
    <w:div w:id="950938953">
      <w:bodyDiv w:val="1"/>
      <w:marLeft w:val="0"/>
      <w:marRight w:val="0"/>
      <w:marTop w:val="0"/>
      <w:marBottom w:val="0"/>
      <w:divBdr>
        <w:top w:val="none" w:sz="0" w:space="0" w:color="auto"/>
        <w:left w:val="none" w:sz="0" w:space="0" w:color="auto"/>
        <w:bottom w:val="none" w:sz="0" w:space="0" w:color="auto"/>
        <w:right w:val="none" w:sz="0" w:space="0" w:color="auto"/>
      </w:divBdr>
    </w:div>
    <w:div w:id="951087382">
      <w:bodyDiv w:val="1"/>
      <w:marLeft w:val="0"/>
      <w:marRight w:val="0"/>
      <w:marTop w:val="0"/>
      <w:marBottom w:val="0"/>
      <w:divBdr>
        <w:top w:val="none" w:sz="0" w:space="0" w:color="auto"/>
        <w:left w:val="none" w:sz="0" w:space="0" w:color="auto"/>
        <w:bottom w:val="none" w:sz="0" w:space="0" w:color="auto"/>
        <w:right w:val="none" w:sz="0" w:space="0" w:color="auto"/>
      </w:divBdr>
    </w:div>
    <w:div w:id="951087620">
      <w:bodyDiv w:val="1"/>
      <w:marLeft w:val="0"/>
      <w:marRight w:val="0"/>
      <w:marTop w:val="0"/>
      <w:marBottom w:val="0"/>
      <w:divBdr>
        <w:top w:val="none" w:sz="0" w:space="0" w:color="auto"/>
        <w:left w:val="none" w:sz="0" w:space="0" w:color="auto"/>
        <w:bottom w:val="none" w:sz="0" w:space="0" w:color="auto"/>
        <w:right w:val="none" w:sz="0" w:space="0" w:color="auto"/>
      </w:divBdr>
    </w:div>
    <w:div w:id="951088386">
      <w:bodyDiv w:val="1"/>
      <w:marLeft w:val="0"/>
      <w:marRight w:val="0"/>
      <w:marTop w:val="0"/>
      <w:marBottom w:val="0"/>
      <w:divBdr>
        <w:top w:val="none" w:sz="0" w:space="0" w:color="auto"/>
        <w:left w:val="none" w:sz="0" w:space="0" w:color="auto"/>
        <w:bottom w:val="none" w:sz="0" w:space="0" w:color="auto"/>
        <w:right w:val="none" w:sz="0" w:space="0" w:color="auto"/>
      </w:divBdr>
    </w:div>
    <w:div w:id="951208696">
      <w:bodyDiv w:val="1"/>
      <w:marLeft w:val="0"/>
      <w:marRight w:val="0"/>
      <w:marTop w:val="0"/>
      <w:marBottom w:val="0"/>
      <w:divBdr>
        <w:top w:val="none" w:sz="0" w:space="0" w:color="auto"/>
        <w:left w:val="none" w:sz="0" w:space="0" w:color="auto"/>
        <w:bottom w:val="none" w:sz="0" w:space="0" w:color="auto"/>
        <w:right w:val="none" w:sz="0" w:space="0" w:color="auto"/>
      </w:divBdr>
    </w:div>
    <w:div w:id="951281446">
      <w:bodyDiv w:val="1"/>
      <w:marLeft w:val="0"/>
      <w:marRight w:val="0"/>
      <w:marTop w:val="0"/>
      <w:marBottom w:val="0"/>
      <w:divBdr>
        <w:top w:val="none" w:sz="0" w:space="0" w:color="auto"/>
        <w:left w:val="none" w:sz="0" w:space="0" w:color="auto"/>
        <w:bottom w:val="none" w:sz="0" w:space="0" w:color="auto"/>
        <w:right w:val="none" w:sz="0" w:space="0" w:color="auto"/>
      </w:divBdr>
    </w:div>
    <w:div w:id="951281821">
      <w:bodyDiv w:val="1"/>
      <w:marLeft w:val="0"/>
      <w:marRight w:val="0"/>
      <w:marTop w:val="0"/>
      <w:marBottom w:val="0"/>
      <w:divBdr>
        <w:top w:val="none" w:sz="0" w:space="0" w:color="auto"/>
        <w:left w:val="none" w:sz="0" w:space="0" w:color="auto"/>
        <w:bottom w:val="none" w:sz="0" w:space="0" w:color="auto"/>
        <w:right w:val="none" w:sz="0" w:space="0" w:color="auto"/>
      </w:divBdr>
    </w:div>
    <w:div w:id="951404961">
      <w:bodyDiv w:val="1"/>
      <w:marLeft w:val="0"/>
      <w:marRight w:val="0"/>
      <w:marTop w:val="0"/>
      <w:marBottom w:val="0"/>
      <w:divBdr>
        <w:top w:val="none" w:sz="0" w:space="0" w:color="auto"/>
        <w:left w:val="none" w:sz="0" w:space="0" w:color="auto"/>
        <w:bottom w:val="none" w:sz="0" w:space="0" w:color="auto"/>
        <w:right w:val="none" w:sz="0" w:space="0" w:color="auto"/>
      </w:divBdr>
    </w:div>
    <w:div w:id="951589020">
      <w:bodyDiv w:val="1"/>
      <w:marLeft w:val="0"/>
      <w:marRight w:val="0"/>
      <w:marTop w:val="0"/>
      <w:marBottom w:val="0"/>
      <w:divBdr>
        <w:top w:val="none" w:sz="0" w:space="0" w:color="auto"/>
        <w:left w:val="none" w:sz="0" w:space="0" w:color="auto"/>
        <w:bottom w:val="none" w:sz="0" w:space="0" w:color="auto"/>
        <w:right w:val="none" w:sz="0" w:space="0" w:color="auto"/>
      </w:divBdr>
    </w:div>
    <w:div w:id="951593272">
      <w:bodyDiv w:val="1"/>
      <w:marLeft w:val="0"/>
      <w:marRight w:val="0"/>
      <w:marTop w:val="0"/>
      <w:marBottom w:val="0"/>
      <w:divBdr>
        <w:top w:val="none" w:sz="0" w:space="0" w:color="auto"/>
        <w:left w:val="none" w:sz="0" w:space="0" w:color="auto"/>
        <w:bottom w:val="none" w:sz="0" w:space="0" w:color="auto"/>
        <w:right w:val="none" w:sz="0" w:space="0" w:color="auto"/>
      </w:divBdr>
    </w:div>
    <w:div w:id="951664291">
      <w:bodyDiv w:val="1"/>
      <w:marLeft w:val="0"/>
      <w:marRight w:val="0"/>
      <w:marTop w:val="0"/>
      <w:marBottom w:val="0"/>
      <w:divBdr>
        <w:top w:val="none" w:sz="0" w:space="0" w:color="auto"/>
        <w:left w:val="none" w:sz="0" w:space="0" w:color="auto"/>
        <w:bottom w:val="none" w:sz="0" w:space="0" w:color="auto"/>
        <w:right w:val="none" w:sz="0" w:space="0" w:color="auto"/>
      </w:divBdr>
    </w:div>
    <w:div w:id="951783794">
      <w:bodyDiv w:val="1"/>
      <w:marLeft w:val="0"/>
      <w:marRight w:val="0"/>
      <w:marTop w:val="0"/>
      <w:marBottom w:val="0"/>
      <w:divBdr>
        <w:top w:val="none" w:sz="0" w:space="0" w:color="auto"/>
        <w:left w:val="none" w:sz="0" w:space="0" w:color="auto"/>
        <w:bottom w:val="none" w:sz="0" w:space="0" w:color="auto"/>
        <w:right w:val="none" w:sz="0" w:space="0" w:color="auto"/>
      </w:divBdr>
    </w:div>
    <w:div w:id="951787051">
      <w:bodyDiv w:val="1"/>
      <w:marLeft w:val="0"/>
      <w:marRight w:val="0"/>
      <w:marTop w:val="0"/>
      <w:marBottom w:val="0"/>
      <w:divBdr>
        <w:top w:val="none" w:sz="0" w:space="0" w:color="auto"/>
        <w:left w:val="none" w:sz="0" w:space="0" w:color="auto"/>
        <w:bottom w:val="none" w:sz="0" w:space="0" w:color="auto"/>
        <w:right w:val="none" w:sz="0" w:space="0" w:color="auto"/>
      </w:divBdr>
    </w:div>
    <w:div w:id="951939682">
      <w:bodyDiv w:val="1"/>
      <w:marLeft w:val="0"/>
      <w:marRight w:val="0"/>
      <w:marTop w:val="0"/>
      <w:marBottom w:val="0"/>
      <w:divBdr>
        <w:top w:val="none" w:sz="0" w:space="0" w:color="auto"/>
        <w:left w:val="none" w:sz="0" w:space="0" w:color="auto"/>
        <w:bottom w:val="none" w:sz="0" w:space="0" w:color="auto"/>
        <w:right w:val="none" w:sz="0" w:space="0" w:color="auto"/>
      </w:divBdr>
    </w:div>
    <w:div w:id="951979052">
      <w:bodyDiv w:val="1"/>
      <w:marLeft w:val="0"/>
      <w:marRight w:val="0"/>
      <w:marTop w:val="0"/>
      <w:marBottom w:val="0"/>
      <w:divBdr>
        <w:top w:val="none" w:sz="0" w:space="0" w:color="auto"/>
        <w:left w:val="none" w:sz="0" w:space="0" w:color="auto"/>
        <w:bottom w:val="none" w:sz="0" w:space="0" w:color="auto"/>
        <w:right w:val="none" w:sz="0" w:space="0" w:color="auto"/>
      </w:divBdr>
    </w:div>
    <w:div w:id="952134621">
      <w:bodyDiv w:val="1"/>
      <w:marLeft w:val="0"/>
      <w:marRight w:val="0"/>
      <w:marTop w:val="0"/>
      <w:marBottom w:val="0"/>
      <w:divBdr>
        <w:top w:val="none" w:sz="0" w:space="0" w:color="auto"/>
        <w:left w:val="none" w:sz="0" w:space="0" w:color="auto"/>
        <w:bottom w:val="none" w:sz="0" w:space="0" w:color="auto"/>
        <w:right w:val="none" w:sz="0" w:space="0" w:color="auto"/>
      </w:divBdr>
    </w:div>
    <w:div w:id="952245956">
      <w:bodyDiv w:val="1"/>
      <w:marLeft w:val="0"/>
      <w:marRight w:val="0"/>
      <w:marTop w:val="0"/>
      <w:marBottom w:val="0"/>
      <w:divBdr>
        <w:top w:val="none" w:sz="0" w:space="0" w:color="auto"/>
        <w:left w:val="none" w:sz="0" w:space="0" w:color="auto"/>
        <w:bottom w:val="none" w:sz="0" w:space="0" w:color="auto"/>
        <w:right w:val="none" w:sz="0" w:space="0" w:color="auto"/>
      </w:divBdr>
    </w:div>
    <w:div w:id="952249438">
      <w:bodyDiv w:val="1"/>
      <w:marLeft w:val="0"/>
      <w:marRight w:val="0"/>
      <w:marTop w:val="0"/>
      <w:marBottom w:val="0"/>
      <w:divBdr>
        <w:top w:val="none" w:sz="0" w:space="0" w:color="auto"/>
        <w:left w:val="none" w:sz="0" w:space="0" w:color="auto"/>
        <w:bottom w:val="none" w:sz="0" w:space="0" w:color="auto"/>
        <w:right w:val="none" w:sz="0" w:space="0" w:color="auto"/>
      </w:divBdr>
    </w:div>
    <w:div w:id="952249767">
      <w:bodyDiv w:val="1"/>
      <w:marLeft w:val="0"/>
      <w:marRight w:val="0"/>
      <w:marTop w:val="0"/>
      <w:marBottom w:val="0"/>
      <w:divBdr>
        <w:top w:val="none" w:sz="0" w:space="0" w:color="auto"/>
        <w:left w:val="none" w:sz="0" w:space="0" w:color="auto"/>
        <w:bottom w:val="none" w:sz="0" w:space="0" w:color="auto"/>
        <w:right w:val="none" w:sz="0" w:space="0" w:color="auto"/>
      </w:divBdr>
    </w:div>
    <w:div w:id="952250590">
      <w:bodyDiv w:val="1"/>
      <w:marLeft w:val="0"/>
      <w:marRight w:val="0"/>
      <w:marTop w:val="0"/>
      <w:marBottom w:val="0"/>
      <w:divBdr>
        <w:top w:val="none" w:sz="0" w:space="0" w:color="auto"/>
        <w:left w:val="none" w:sz="0" w:space="0" w:color="auto"/>
        <w:bottom w:val="none" w:sz="0" w:space="0" w:color="auto"/>
        <w:right w:val="none" w:sz="0" w:space="0" w:color="auto"/>
      </w:divBdr>
    </w:div>
    <w:div w:id="952252947">
      <w:bodyDiv w:val="1"/>
      <w:marLeft w:val="0"/>
      <w:marRight w:val="0"/>
      <w:marTop w:val="0"/>
      <w:marBottom w:val="0"/>
      <w:divBdr>
        <w:top w:val="none" w:sz="0" w:space="0" w:color="auto"/>
        <w:left w:val="none" w:sz="0" w:space="0" w:color="auto"/>
        <w:bottom w:val="none" w:sz="0" w:space="0" w:color="auto"/>
        <w:right w:val="none" w:sz="0" w:space="0" w:color="auto"/>
      </w:divBdr>
    </w:div>
    <w:div w:id="952324009">
      <w:bodyDiv w:val="1"/>
      <w:marLeft w:val="0"/>
      <w:marRight w:val="0"/>
      <w:marTop w:val="0"/>
      <w:marBottom w:val="0"/>
      <w:divBdr>
        <w:top w:val="none" w:sz="0" w:space="0" w:color="auto"/>
        <w:left w:val="none" w:sz="0" w:space="0" w:color="auto"/>
        <w:bottom w:val="none" w:sz="0" w:space="0" w:color="auto"/>
        <w:right w:val="none" w:sz="0" w:space="0" w:color="auto"/>
      </w:divBdr>
    </w:div>
    <w:div w:id="952370053">
      <w:bodyDiv w:val="1"/>
      <w:marLeft w:val="0"/>
      <w:marRight w:val="0"/>
      <w:marTop w:val="0"/>
      <w:marBottom w:val="0"/>
      <w:divBdr>
        <w:top w:val="none" w:sz="0" w:space="0" w:color="auto"/>
        <w:left w:val="none" w:sz="0" w:space="0" w:color="auto"/>
        <w:bottom w:val="none" w:sz="0" w:space="0" w:color="auto"/>
        <w:right w:val="none" w:sz="0" w:space="0" w:color="auto"/>
      </w:divBdr>
    </w:div>
    <w:div w:id="952370830">
      <w:bodyDiv w:val="1"/>
      <w:marLeft w:val="0"/>
      <w:marRight w:val="0"/>
      <w:marTop w:val="0"/>
      <w:marBottom w:val="0"/>
      <w:divBdr>
        <w:top w:val="none" w:sz="0" w:space="0" w:color="auto"/>
        <w:left w:val="none" w:sz="0" w:space="0" w:color="auto"/>
        <w:bottom w:val="none" w:sz="0" w:space="0" w:color="auto"/>
        <w:right w:val="none" w:sz="0" w:space="0" w:color="auto"/>
      </w:divBdr>
    </w:div>
    <w:div w:id="952399984">
      <w:bodyDiv w:val="1"/>
      <w:marLeft w:val="0"/>
      <w:marRight w:val="0"/>
      <w:marTop w:val="0"/>
      <w:marBottom w:val="0"/>
      <w:divBdr>
        <w:top w:val="none" w:sz="0" w:space="0" w:color="auto"/>
        <w:left w:val="none" w:sz="0" w:space="0" w:color="auto"/>
        <w:bottom w:val="none" w:sz="0" w:space="0" w:color="auto"/>
        <w:right w:val="none" w:sz="0" w:space="0" w:color="auto"/>
      </w:divBdr>
    </w:div>
    <w:div w:id="952518294">
      <w:bodyDiv w:val="1"/>
      <w:marLeft w:val="0"/>
      <w:marRight w:val="0"/>
      <w:marTop w:val="0"/>
      <w:marBottom w:val="0"/>
      <w:divBdr>
        <w:top w:val="none" w:sz="0" w:space="0" w:color="auto"/>
        <w:left w:val="none" w:sz="0" w:space="0" w:color="auto"/>
        <w:bottom w:val="none" w:sz="0" w:space="0" w:color="auto"/>
        <w:right w:val="none" w:sz="0" w:space="0" w:color="auto"/>
      </w:divBdr>
    </w:div>
    <w:div w:id="952592168">
      <w:bodyDiv w:val="1"/>
      <w:marLeft w:val="0"/>
      <w:marRight w:val="0"/>
      <w:marTop w:val="0"/>
      <w:marBottom w:val="0"/>
      <w:divBdr>
        <w:top w:val="none" w:sz="0" w:space="0" w:color="auto"/>
        <w:left w:val="none" w:sz="0" w:space="0" w:color="auto"/>
        <w:bottom w:val="none" w:sz="0" w:space="0" w:color="auto"/>
        <w:right w:val="none" w:sz="0" w:space="0" w:color="auto"/>
      </w:divBdr>
    </w:div>
    <w:div w:id="952597350">
      <w:bodyDiv w:val="1"/>
      <w:marLeft w:val="0"/>
      <w:marRight w:val="0"/>
      <w:marTop w:val="0"/>
      <w:marBottom w:val="0"/>
      <w:divBdr>
        <w:top w:val="none" w:sz="0" w:space="0" w:color="auto"/>
        <w:left w:val="none" w:sz="0" w:space="0" w:color="auto"/>
        <w:bottom w:val="none" w:sz="0" w:space="0" w:color="auto"/>
        <w:right w:val="none" w:sz="0" w:space="0" w:color="auto"/>
      </w:divBdr>
    </w:div>
    <w:div w:id="952631338">
      <w:bodyDiv w:val="1"/>
      <w:marLeft w:val="0"/>
      <w:marRight w:val="0"/>
      <w:marTop w:val="0"/>
      <w:marBottom w:val="0"/>
      <w:divBdr>
        <w:top w:val="none" w:sz="0" w:space="0" w:color="auto"/>
        <w:left w:val="none" w:sz="0" w:space="0" w:color="auto"/>
        <w:bottom w:val="none" w:sz="0" w:space="0" w:color="auto"/>
        <w:right w:val="none" w:sz="0" w:space="0" w:color="auto"/>
      </w:divBdr>
    </w:div>
    <w:div w:id="952632324">
      <w:bodyDiv w:val="1"/>
      <w:marLeft w:val="0"/>
      <w:marRight w:val="0"/>
      <w:marTop w:val="0"/>
      <w:marBottom w:val="0"/>
      <w:divBdr>
        <w:top w:val="none" w:sz="0" w:space="0" w:color="auto"/>
        <w:left w:val="none" w:sz="0" w:space="0" w:color="auto"/>
        <w:bottom w:val="none" w:sz="0" w:space="0" w:color="auto"/>
        <w:right w:val="none" w:sz="0" w:space="0" w:color="auto"/>
      </w:divBdr>
    </w:div>
    <w:div w:id="952639317">
      <w:bodyDiv w:val="1"/>
      <w:marLeft w:val="0"/>
      <w:marRight w:val="0"/>
      <w:marTop w:val="0"/>
      <w:marBottom w:val="0"/>
      <w:divBdr>
        <w:top w:val="none" w:sz="0" w:space="0" w:color="auto"/>
        <w:left w:val="none" w:sz="0" w:space="0" w:color="auto"/>
        <w:bottom w:val="none" w:sz="0" w:space="0" w:color="auto"/>
        <w:right w:val="none" w:sz="0" w:space="0" w:color="auto"/>
      </w:divBdr>
    </w:div>
    <w:div w:id="952713588">
      <w:bodyDiv w:val="1"/>
      <w:marLeft w:val="0"/>
      <w:marRight w:val="0"/>
      <w:marTop w:val="0"/>
      <w:marBottom w:val="0"/>
      <w:divBdr>
        <w:top w:val="none" w:sz="0" w:space="0" w:color="auto"/>
        <w:left w:val="none" w:sz="0" w:space="0" w:color="auto"/>
        <w:bottom w:val="none" w:sz="0" w:space="0" w:color="auto"/>
        <w:right w:val="none" w:sz="0" w:space="0" w:color="auto"/>
      </w:divBdr>
    </w:div>
    <w:div w:id="952787443">
      <w:bodyDiv w:val="1"/>
      <w:marLeft w:val="0"/>
      <w:marRight w:val="0"/>
      <w:marTop w:val="0"/>
      <w:marBottom w:val="0"/>
      <w:divBdr>
        <w:top w:val="none" w:sz="0" w:space="0" w:color="auto"/>
        <w:left w:val="none" w:sz="0" w:space="0" w:color="auto"/>
        <w:bottom w:val="none" w:sz="0" w:space="0" w:color="auto"/>
        <w:right w:val="none" w:sz="0" w:space="0" w:color="auto"/>
      </w:divBdr>
    </w:div>
    <w:div w:id="952858193">
      <w:bodyDiv w:val="1"/>
      <w:marLeft w:val="0"/>
      <w:marRight w:val="0"/>
      <w:marTop w:val="0"/>
      <w:marBottom w:val="0"/>
      <w:divBdr>
        <w:top w:val="none" w:sz="0" w:space="0" w:color="auto"/>
        <w:left w:val="none" w:sz="0" w:space="0" w:color="auto"/>
        <w:bottom w:val="none" w:sz="0" w:space="0" w:color="auto"/>
        <w:right w:val="none" w:sz="0" w:space="0" w:color="auto"/>
      </w:divBdr>
    </w:div>
    <w:div w:id="952974894">
      <w:bodyDiv w:val="1"/>
      <w:marLeft w:val="0"/>
      <w:marRight w:val="0"/>
      <w:marTop w:val="0"/>
      <w:marBottom w:val="0"/>
      <w:divBdr>
        <w:top w:val="none" w:sz="0" w:space="0" w:color="auto"/>
        <w:left w:val="none" w:sz="0" w:space="0" w:color="auto"/>
        <w:bottom w:val="none" w:sz="0" w:space="0" w:color="auto"/>
        <w:right w:val="none" w:sz="0" w:space="0" w:color="auto"/>
      </w:divBdr>
    </w:div>
    <w:div w:id="953055266">
      <w:bodyDiv w:val="1"/>
      <w:marLeft w:val="0"/>
      <w:marRight w:val="0"/>
      <w:marTop w:val="0"/>
      <w:marBottom w:val="0"/>
      <w:divBdr>
        <w:top w:val="none" w:sz="0" w:space="0" w:color="auto"/>
        <w:left w:val="none" w:sz="0" w:space="0" w:color="auto"/>
        <w:bottom w:val="none" w:sz="0" w:space="0" w:color="auto"/>
        <w:right w:val="none" w:sz="0" w:space="0" w:color="auto"/>
      </w:divBdr>
    </w:div>
    <w:div w:id="953096508">
      <w:bodyDiv w:val="1"/>
      <w:marLeft w:val="0"/>
      <w:marRight w:val="0"/>
      <w:marTop w:val="0"/>
      <w:marBottom w:val="0"/>
      <w:divBdr>
        <w:top w:val="none" w:sz="0" w:space="0" w:color="auto"/>
        <w:left w:val="none" w:sz="0" w:space="0" w:color="auto"/>
        <w:bottom w:val="none" w:sz="0" w:space="0" w:color="auto"/>
        <w:right w:val="none" w:sz="0" w:space="0" w:color="auto"/>
      </w:divBdr>
    </w:div>
    <w:div w:id="953098266">
      <w:bodyDiv w:val="1"/>
      <w:marLeft w:val="0"/>
      <w:marRight w:val="0"/>
      <w:marTop w:val="0"/>
      <w:marBottom w:val="0"/>
      <w:divBdr>
        <w:top w:val="none" w:sz="0" w:space="0" w:color="auto"/>
        <w:left w:val="none" w:sz="0" w:space="0" w:color="auto"/>
        <w:bottom w:val="none" w:sz="0" w:space="0" w:color="auto"/>
        <w:right w:val="none" w:sz="0" w:space="0" w:color="auto"/>
      </w:divBdr>
    </w:div>
    <w:div w:id="953169243">
      <w:bodyDiv w:val="1"/>
      <w:marLeft w:val="0"/>
      <w:marRight w:val="0"/>
      <w:marTop w:val="0"/>
      <w:marBottom w:val="0"/>
      <w:divBdr>
        <w:top w:val="none" w:sz="0" w:space="0" w:color="auto"/>
        <w:left w:val="none" w:sz="0" w:space="0" w:color="auto"/>
        <w:bottom w:val="none" w:sz="0" w:space="0" w:color="auto"/>
        <w:right w:val="none" w:sz="0" w:space="0" w:color="auto"/>
      </w:divBdr>
    </w:div>
    <w:div w:id="953177021">
      <w:bodyDiv w:val="1"/>
      <w:marLeft w:val="0"/>
      <w:marRight w:val="0"/>
      <w:marTop w:val="0"/>
      <w:marBottom w:val="0"/>
      <w:divBdr>
        <w:top w:val="none" w:sz="0" w:space="0" w:color="auto"/>
        <w:left w:val="none" w:sz="0" w:space="0" w:color="auto"/>
        <w:bottom w:val="none" w:sz="0" w:space="0" w:color="auto"/>
        <w:right w:val="none" w:sz="0" w:space="0" w:color="auto"/>
      </w:divBdr>
    </w:div>
    <w:div w:id="953249467">
      <w:bodyDiv w:val="1"/>
      <w:marLeft w:val="0"/>
      <w:marRight w:val="0"/>
      <w:marTop w:val="0"/>
      <w:marBottom w:val="0"/>
      <w:divBdr>
        <w:top w:val="none" w:sz="0" w:space="0" w:color="auto"/>
        <w:left w:val="none" w:sz="0" w:space="0" w:color="auto"/>
        <w:bottom w:val="none" w:sz="0" w:space="0" w:color="auto"/>
        <w:right w:val="none" w:sz="0" w:space="0" w:color="auto"/>
      </w:divBdr>
    </w:div>
    <w:div w:id="953364732">
      <w:bodyDiv w:val="1"/>
      <w:marLeft w:val="0"/>
      <w:marRight w:val="0"/>
      <w:marTop w:val="0"/>
      <w:marBottom w:val="0"/>
      <w:divBdr>
        <w:top w:val="none" w:sz="0" w:space="0" w:color="auto"/>
        <w:left w:val="none" w:sz="0" w:space="0" w:color="auto"/>
        <w:bottom w:val="none" w:sz="0" w:space="0" w:color="auto"/>
        <w:right w:val="none" w:sz="0" w:space="0" w:color="auto"/>
      </w:divBdr>
    </w:div>
    <w:div w:id="953440116">
      <w:bodyDiv w:val="1"/>
      <w:marLeft w:val="0"/>
      <w:marRight w:val="0"/>
      <w:marTop w:val="0"/>
      <w:marBottom w:val="0"/>
      <w:divBdr>
        <w:top w:val="none" w:sz="0" w:space="0" w:color="auto"/>
        <w:left w:val="none" w:sz="0" w:space="0" w:color="auto"/>
        <w:bottom w:val="none" w:sz="0" w:space="0" w:color="auto"/>
        <w:right w:val="none" w:sz="0" w:space="0" w:color="auto"/>
      </w:divBdr>
    </w:div>
    <w:div w:id="953483535">
      <w:bodyDiv w:val="1"/>
      <w:marLeft w:val="0"/>
      <w:marRight w:val="0"/>
      <w:marTop w:val="0"/>
      <w:marBottom w:val="0"/>
      <w:divBdr>
        <w:top w:val="none" w:sz="0" w:space="0" w:color="auto"/>
        <w:left w:val="none" w:sz="0" w:space="0" w:color="auto"/>
        <w:bottom w:val="none" w:sz="0" w:space="0" w:color="auto"/>
        <w:right w:val="none" w:sz="0" w:space="0" w:color="auto"/>
      </w:divBdr>
    </w:div>
    <w:div w:id="953485365">
      <w:bodyDiv w:val="1"/>
      <w:marLeft w:val="0"/>
      <w:marRight w:val="0"/>
      <w:marTop w:val="0"/>
      <w:marBottom w:val="0"/>
      <w:divBdr>
        <w:top w:val="none" w:sz="0" w:space="0" w:color="auto"/>
        <w:left w:val="none" w:sz="0" w:space="0" w:color="auto"/>
        <w:bottom w:val="none" w:sz="0" w:space="0" w:color="auto"/>
        <w:right w:val="none" w:sz="0" w:space="0" w:color="auto"/>
      </w:divBdr>
    </w:div>
    <w:div w:id="953485803">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3638760">
      <w:bodyDiv w:val="1"/>
      <w:marLeft w:val="0"/>
      <w:marRight w:val="0"/>
      <w:marTop w:val="0"/>
      <w:marBottom w:val="0"/>
      <w:divBdr>
        <w:top w:val="none" w:sz="0" w:space="0" w:color="auto"/>
        <w:left w:val="none" w:sz="0" w:space="0" w:color="auto"/>
        <w:bottom w:val="none" w:sz="0" w:space="0" w:color="auto"/>
        <w:right w:val="none" w:sz="0" w:space="0" w:color="auto"/>
      </w:divBdr>
    </w:div>
    <w:div w:id="953680588">
      <w:bodyDiv w:val="1"/>
      <w:marLeft w:val="0"/>
      <w:marRight w:val="0"/>
      <w:marTop w:val="0"/>
      <w:marBottom w:val="0"/>
      <w:divBdr>
        <w:top w:val="none" w:sz="0" w:space="0" w:color="auto"/>
        <w:left w:val="none" w:sz="0" w:space="0" w:color="auto"/>
        <w:bottom w:val="none" w:sz="0" w:space="0" w:color="auto"/>
        <w:right w:val="none" w:sz="0" w:space="0" w:color="auto"/>
      </w:divBdr>
    </w:div>
    <w:div w:id="953706958">
      <w:bodyDiv w:val="1"/>
      <w:marLeft w:val="0"/>
      <w:marRight w:val="0"/>
      <w:marTop w:val="0"/>
      <w:marBottom w:val="0"/>
      <w:divBdr>
        <w:top w:val="none" w:sz="0" w:space="0" w:color="auto"/>
        <w:left w:val="none" w:sz="0" w:space="0" w:color="auto"/>
        <w:bottom w:val="none" w:sz="0" w:space="0" w:color="auto"/>
        <w:right w:val="none" w:sz="0" w:space="0" w:color="auto"/>
      </w:divBdr>
    </w:div>
    <w:div w:id="953752083">
      <w:bodyDiv w:val="1"/>
      <w:marLeft w:val="0"/>
      <w:marRight w:val="0"/>
      <w:marTop w:val="0"/>
      <w:marBottom w:val="0"/>
      <w:divBdr>
        <w:top w:val="none" w:sz="0" w:space="0" w:color="auto"/>
        <w:left w:val="none" w:sz="0" w:space="0" w:color="auto"/>
        <w:bottom w:val="none" w:sz="0" w:space="0" w:color="auto"/>
        <w:right w:val="none" w:sz="0" w:space="0" w:color="auto"/>
      </w:divBdr>
    </w:div>
    <w:div w:id="953755722">
      <w:bodyDiv w:val="1"/>
      <w:marLeft w:val="0"/>
      <w:marRight w:val="0"/>
      <w:marTop w:val="0"/>
      <w:marBottom w:val="0"/>
      <w:divBdr>
        <w:top w:val="none" w:sz="0" w:space="0" w:color="auto"/>
        <w:left w:val="none" w:sz="0" w:space="0" w:color="auto"/>
        <w:bottom w:val="none" w:sz="0" w:space="0" w:color="auto"/>
        <w:right w:val="none" w:sz="0" w:space="0" w:color="auto"/>
      </w:divBdr>
    </w:div>
    <w:div w:id="953823532">
      <w:bodyDiv w:val="1"/>
      <w:marLeft w:val="0"/>
      <w:marRight w:val="0"/>
      <w:marTop w:val="0"/>
      <w:marBottom w:val="0"/>
      <w:divBdr>
        <w:top w:val="none" w:sz="0" w:space="0" w:color="auto"/>
        <w:left w:val="none" w:sz="0" w:space="0" w:color="auto"/>
        <w:bottom w:val="none" w:sz="0" w:space="0" w:color="auto"/>
        <w:right w:val="none" w:sz="0" w:space="0" w:color="auto"/>
      </w:divBdr>
    </w:div>
    <w:div w:id="953905964">
      <w:bodyDiv w:val="1"/>
      <w:marLeft w:val="0"/>
      <w:marRight w:val="0"/>
      <w:marTop w:val="0"/>
      <w:marBottom w:val="0"/>
      <w:divBdr>
        <w:top w:val="none" w:sz="0" w:space="0" w:color="auto"/>
        <w:left w:val="none" w:sz="0" w:space="0" w:color="auto"/>
        <w:bottom w:val="none" w:sz="0" w:space="0" w:color="auto"/>
        <w:right w:val="none" w:sz="0" w:space="0" w:color="auto"/>
      </w:divBdr>
    </w:div>
    <w:div w:id="954092408">
      <w:bodyDiv w:val="1"/>
      <w:marLeft w:val="0"/>
      <w:marRight w:val="0"/>
      <w:marTop w:val="0"/>
      <w:marBottom w:val="0"/>
      <w:divBdr>
        <w:top w:val="none" w:sz="0" w:space="0" w:color="auto"/>
        <w:left w:val="none" w:sz="0" w:space="0" w:color="auto"/>
        <w:bottom w:val="none" w:sz="0" w:space="0" w:color="auto"/>
        <w:right w:val="none" w:sz="0" w:space="0" w:color="auto"/>
      </w:divBdr>
    </w:div>
    <w:div w:id="954168736">
      <w:bodyDiv w:val="1"/>
      <w:marLeft w:val="0"/>
      <w:marRight w:val="0"/>
      <w:marTop w:val="0"/>
      <w:marBottom w:val="0"/>
      <w:divBdr>
        <w:top w:val="none" w:sz="0" w:space="0" w:color="auto"/>
        <w:left w:val="none" w:sz="0" w:space="0" w:color="auto"/>
        <w:bottom w:val="none" w:sz="0" w:space="0" w:color="auto"/>
        <w:right w:val="none" w:sz="0" w:space="0" w:color="auto"/>
      </w:divBdr>
    </w:div>
    <w:div w:id="954215986">
      <w:bodyDiv w:val="1"/>
      <w:marLeft w:val="0"/>
      <w:marRight w:val="0"/>
      <w:marTop w:val="0"/>
      <w:marBottom w:val="0"/>
      <w:divBdr>
        <w:top w:val="none" w:sz="0" w:space="0" w:color="auto"/>
        <w:left w:val="none" w:sz="0" w:space="0" w:color="auto"/>
        <w:bottom w:val="none" w:sz="0" w:space="0" w:color="auto"/>
        <w:right w:val="none" w:sz="0" w:space="0" w:color="auto"/>
      </w:divBdr>
    </w:div>
    <w:div w:id="954286407">
      <w:bodyDiv w:val="1"/>
      <w:marLeft w:val="0"/>
      <w:marRight w:val="0"/>
      <w:marTop w:val="0"/>
      <w:marBottom w:val="0"/>
      <w:divBdr>
        <w:top w:val="none" w:sz="0" w:space="0" w:color="auto"/>
        <w:left w:val="none" w:sz="0" w:space="0" w:color="auto"/>
        <w:bottom w:val="none" w:sz="0" w:space="0" w:color="auto"/>
        <w:right w:val="none" w:sz="0" w:space="0" w:color="auto"/>
      </w:divBdr>
    </w:div>
    <w:div w:id="954362680">
      <w:bodyDiv w:val="1"/>
      <w:marLeft w:val="0"/>
      <w:marRight w:val="0"/>
      <w:marTop w:val="0"/>
      <w:marBottom w:val="0"/>
      <w:divBdr>
        <w:top w:val="none" w:sz="0" w:space="0" w:color="auto"/>
        <w:left w:val="none" w:sz="0" w:space="0" w:color="auto"/>
        <w:bottom w:val="none" w:sz="0" w:space="0" w:color="auto"/>
        <w:right w:val="none" w:sz="0" w:space="0" w:color="auto"/>
      </w:divBdr>
    </w:div>
    <w:div w:id="954483751">
      <w:bodyDiv w:val="1"/>
      <w:marLeft w:val="0"/>
      <w:marRight w:val="0"/>
      <w:marTop w:val="0"/>
      <w:marBottom w:val="0"/>
      <w:divBdr>
        <w:top w:val="none" w:sz="0" w:space="0" w:color="auto"/>
        <w:left w:val="none" w:sz="0" w:space="0" w:color="auto"/>
        <w:bottom w:val="none" w:sz="0" w:space="0" w:color="auto"/>
        <w:right w:val="none" w:sz="0" w:space="0" w:color="auto"/>
      </w:divBdr>
    </w:div>
    <w:div w:id="954487500">
      <w:bodyDiv w:val="1"/>
      <w:marLeft w:val="0"/>
      <w:marRight w:val="0"/>
      <w:marTop w:val="0"/>
      <w:marBottom w:val="0"/>
      <w:divBdr>
        <w:top w:val="none" w:sz="0" w:space="0" w:color="auto"/>
        <w:left w:val="none" w:sz="0" w:space="0" w:color="auto"/>
        <w:bottom w:val="none" w:sz="0" w:space="0" w:color="auto"/>
        <w:right w:val="none" w:sz="0" w:space="0" w:color="auto"/>
      </w:divBdr>
    </w:div>
    <w:div w:id="954599766">
      <w:bodyDiv w:val="1"/>
      <w:marLeft w:val="0"/>
      <w:marRight w:val="0"/>
      <w:marTop w:val="0"/>
      <w:marBottom w:val="0"/>
      <w:divBdr>
        <w:top w:val="none" w:sz="0" w:space="0" w:color="auto"/>
        <w:left w:val="none" w:sz="0" w:space="0" w:color="auto"/>
        <w:bottom w:val="none" w:sz="0" w:space="0" w:color="auto"/>
        <w:right w:val="none" w:sz="0" w:space="0" w:color="auto"/>
      </w:divBdr>
    </w:div>
    <w:div w:id="954601496">
      <w:bodyDiv w:val="1"/>
      <w:marLeft w:val="0"/>
      <w:marRight w:val="0"/>
      <w:marTop w:val="0"/>
      <w:marBottom w:val="0"/>
      <w:divBdr>
        <w:top w:val="none" w:sz="0" w:space="0" w:color="auto"/>
        <w:left w:val="none" w:sz="0" w:space="0" w:color="auto"/>
        <w:bottom w:val="none" w:sz="0" w:space="0" w:color="auto"/>
        <w:right w:val="none" w:sz="0" w:space="0" w:color="auto"/>
      </w:divBdr>
    </w:div>
    <w:div w:id="954675922">
      <w:bodyDiv w:val="1"/>
      <w:marLeft w:val="0"/>
      <w:marRight w:val="0"/>
      <w:marTop w:val="0"/>
      <w:marBottom w:val="0"/>
      <w:divBdr>
        <w:top w:val="none" w:sz="0" w:space="0" w:color="auto"/>
        <w:left w:val="none" w:sz="0" w:space="0" w:color="auto"/>
        <w:bottom w:val="none" w:sz="0" w:space="0" w:color="auto"/>
        <w:right w:val="none" w:sz="0" w:space="0" w:color="auto"/>
      </w:divBdr>
    </w:div>
    <w:div w:id="954678905">
      <w:bodyDiv w:val="1"/>
      <w:marLeft w:val="0"/>
      <w:marRight w:val="0"/>
      <w:marTop w:val="0"/>
      <w:marBottom w:val="0"/>
      <w:divBdr>
        <w:top w:val="none" w:sz="0" w:space="0" w:color="auto"/>
        <w:left w:val="none" w:sz="0" w:space="0" w:color="auto"/>
        <w:bottom w:val="none" w:sz="0" w:space="0" w:color="auto"/>
        <w:right w:val="none" w:sz="0" w:space="0" w:color="auto"/>
      </w:divBdr>
    </w:div>
    <w:div w:id="954753390">
      <w:bodyDiv w:val="1"/>
      <w:marLeft w:val="0"/>
      <w:marRight w:val="0"/>
      <w:marTop w:val="0"/>
      <w:marBottom w:val="0"/>
      <w:divBdr>
        <w:top w:val="none" w:sz="0" w:space="0" w:color="auto"/>
        <w:left w:val="none" w:sz="0" w:space="0" w:color="auto"/>
        <w:bottom w:val="none" w:sz="0" w:space="0" w:color="auto"/>
        <w:right w:val="none" w:sz="0" w:space="0" w:color="auto"/>
      </w:divBdr>
    </w:div>
    <w:div w:id="955020937">
      <w:bodyDiv w:val="1"/>
      <w:marLeft w:val="0"/>
      <w:marRight w:val="0"/>
      <w:marTop w:val="0"/>
      <w:marBottom w:val="0"/>
      <w:divBdr>
        <w:top w:val="none" w:sz="0" w:space="0" w:color="auto"/>
        <w:left w:val="none" w:sz="0" w:space="0" w:color="auto"/>
        <w:bottom w:val="none" w:sz="0" w:space="0" w:color="auto"/>
        <w:right w:val="none" w:sz="0" w:space="0" w:color="auto"/>
      </w:divBdr>
    </w:div>
    <w:div w:id="955021651">
      <w:bodyDiv w:val="1"/>
      <w:marLeft w:val="0"/>
      <w:marRight w:val="0"/>
      <w:marTop w:val="0"/>
      <w:marBottom w:val="0"/>
      <w:divBdr>
        <w:top w:val="none" w:sz="0" w:space="0" w:color="auto"/>
        <w:left w:val="none" w:sz="0" w:space="0" w:color="auto"/>
        <w:bottom w:val="none" w:sz="0" w:space="0" w:color="auto"/>
        <w:right w:val="none" w:sz="0" w:space="0" w:color="auto"/>
      </w:divBdr>
    </w:div>
    <w:div w:id="955058593">
      <w:bodyDiv w:val="1"/>
      <w:marLeft w:val="0"/>
      <w:marRight w:val="0"/>
      <w:marTop w:val="0"/>
      <w:marBottom w:val="0"/>
      <w:divBdr>
        <w:top w:val="none" w:sz="0" w:space="0" w:color="auto"/>
        <w:left w:val="none" w:sz="0" w:space="0" w:color="auto"/>
        <w:bottom w:val="none" w:sz="0" w:space="0" w:color="auto"/>
        <w:right w:val="none" w:sz="0" w:space="0" w:color="auto"/>
      </w:divBdr>
    </w:div>
    <w:div w:id="955061034">
      <w:bodyDiv w:val="1"/>
      <w:marLeft w:val="0"/>
      <w:marRight w:val="0"/>
      <w:marTop w:val="0"/>
      <w:marBottom w:val="0"/>
      <w:divBdr>
        <w:top w:val="none" w:sz="0" w:space="0" w:color="auto"/>
        <w:left w:val="none" w:sz="0" w:space="0" w:color="auto"/>
        <w:bottom w:val="none" w:sz="0" w:space="0" w:color="auto"/>
        <w:right w:val="none" w:sz="0" w:space="0" w:color="auto"/>
      </w:divBdr>
    </w:div>
    <w:div w:id="955212095">
      <w:bodyDiv w:val="1"/>
      <w:marLeft w:val="0"/>
      <w:marRight w:val="0"/>
      <w:marTop w:val="0"/>
      <w:marBottom w:val="0"/>
      <w:divBdr>
        <w:top w:val="none" w:sz="0" w:space="0" w:color="auto"/>
        <w:left w:val="none" w:sz="0" w:space="0" w:color="auto"/>
        <w:bottom w:val="none" w:sz="0" w:space="0" w:color="auto"/>
        <w:right w:val="none" w:sz="0" w:space="0" w:color="auto"/>
      </w:divBdr>
    </w:div>
    <w:div w:id="955252972">
      <w:bodyDiv w:val="1"/>
      <w:marLeft w:val="0"/>
      <w:marRight w:val="0"/>
      <w:marTop w:val="0"/>
      <w:marBottom w:val="0"/>
      <w:divBdr>
        <w:top w:val="none" w:sz="0" w:space="0" w:color="auto"/>
        <w:left w:val="none" w:sz="0" w:space="0" w:color="auto"/>
        <w:bottom w:val="none" w:sz="0" w:space="0" w:color="auto"/>
        <w:right w:val="none" w:sz="0" w:space="0" w:color="auto"/>
      </w:divBdr>
    </w:div>
    <w:div w:id="955406306">
      <w:bodyDiv w:val="1"/>
      <w:marLeft w:val="0"/>
      <w:marRight w:val="0"/>
      <w:marTop w:val="0"/>
      <w:marBottom w:val="0"/>
      <w:divBdr>
        <w:top w:val="none" w:sz="0" w:space="0" w:color="auto"/>
        <w:left w:val="none" w:sz="0" w:space="0" w:color="auto"/>
        <w:bottom w:val="none" w:sz="0" w:space="0" w:color="auto"/>
        <w:right w:val="none" w:sz="0" w:space="0" w:color="auto"/>
      </w:divBdr>
    </w:div>
    <w:div w:id="955478415">
      <w:bodyDiv w:val="1"/>
      <w:marLeft w:val="0"/>
      <w:marRight w:val="0"/>
      <w:marTop w:val="0"/>
      <w:marBottom w:val="0"/>
      <w:divBdr>
        <w:top w:val="none" w:sz="0" w:space="0" w:color="auto"/>
        <w:left w:val="none" w:sz="0" w:space="0" w:color="auto"/>
        <w:bottom w:val="none" w:sz="0" w:space="0" w:color="auto"/>
        <w:right w:val="none" w:sz="0" w:space="0" w:color="auto"/>
      </w:divBdr>
    </w:div>
    <w:div w:id="955529352">
      <w:bodyDiv w:val="1"/>
      <w:marLeft w:val="0"/>
      <w:marRight w:val="0"/>
      <w:marTop w:val="0"/>
      <w:marBottom w:val="0"/>
      <w:divBdr>
        <w:top w:val="none" w:sz="0" w:space="0" w:color="auto"/>
        <w:left w:val="none" w:sz="0" w:space="0" w:color="auto"/>
        <w:bottom w:val="none" w:sz="0" w:space="0" w:color="auto"/>
        <w:right w:val="none" w:sz="0" w:space="0" w:color="auto"/>
      </w:divBdr>
    </w:div>
    <w:div w:id="955678396">
      <w:bodyDiv w:val="1"/>
      <w:marLeft w:val="0"/>
      <w:marRight w:val="0"/>
      <w:marTop w:val="0"/>
      <w:marBottom w:val="0"/>
      <w:divBdr>
        <w:top w:val="none" w:sz="0" w:space="0" w:color="auto"/>
        <w:left w:val="none" w:sz="0" w:space="0" w:color="auto"/>
        <w:bottom w:val="none" w:sz="0" w:space="0" w:color="auto"/>
        <w:right w:val="none" w:sz="0" w:space="0" w:color="auto"/>
      </w:divBdr>
    </w:div>
    <w:div w:id="955913260">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956133461">
      <w:bodyDiv w:val="1"/>
      <w:marLeft w:val="0"/>
      <w:marRight w:val="0"/>
      <w:marTop w:val="0"/>
      <w:marBottom w:val="0"/>
      <w:divBdr>
        <w:top w:val="none" w:sz="0" w:space="0" w:color="auto"/>
        <w:left w:val="none" w:sz="0" w:space="0" w:color="auto"/>
        <w:bottom w:val="none" w:sz="0" w:space="0" w:color="auto"/>
        <w:right w:val="none" w:sz="0" w:space="0" w:color="auto"/>
      </w:divBdr>
    </w:div>
    <w:div w:id="956136078">
      <w:bodyDiv w:val="1"/>
      <w:marLeft w:val="0"/>
      <w:marRight w:val="0"/>
      <w:marTop w:val="0"/>
      <w:marBottom w:val="0"/>
      <w:divBdr>
        <w:top w:val="none" w:sz="0" w:space="0" w:color="auto"/>
        <w:left w:val="none" w:sz="0" w:space="0" w:color="auto"/>
        <w:bottom w:val="none" w:sz="0" w:space="0" w:color="auto"/>
        <w:right w:val="none" w:sz="0" w:space="0" w:color="auto"/>
      </w:divBdr>
    </w:div>
    <w:div w:id="956179665">
      <w:bodyDiv w:val="1"/>
      <w:marLeft w:val="0"/>
      <w:marRight w:val="0"/>
      <w:marTop w:val="0"/>
      <w:marBottom w:val="0"/>
      <w:divBdr>
        <w:top w:val="none" w:sz="0" w:space="0" w:color="auto"/>
        <w:left w:val="none" w:sz="0" w:space="0" w:color="auto"/>
        <w:bottom w:val="none" w:sz="0" w:space="0" w:color="auto"/>
        <w:right w:val="none" w:sz="0" w:space="0" w:color="auto"/>
      </w:divBdr>
    </w:div>
    <w:div w:id="956181779">
      <w:bodyDiv w:val="1"/>
      <w:marLeft w:val="0"/>
      <w:marRight w:val="0"/>
      <w:marTop w:val="0"/>
      <w:marBottom w:val="0"/>
      <w:divBdr>
        <w:top w:val="none" w:sz="0" w:space="0" w:color="auto"/>
        <w:left w:val="none" w:sz="0" w:space="0" w:color="auto"/>
        <w:bottom w:val="none" w:sz="0" w:space="0" w:color="auto"/>
        <w:right w:val="none" w:sz="0" w:space="0" w:color="auto"/>
      </w:divBdr>
    </w:div>
    <w:div w:id="956260626">
      <w:bodyDiv w:val="1"/>
      <w:marLeft w:val="0"/>
      <w:marRight w:val="0"/>
      <w:marTop w:val="0"/>
      <w:marBottom w:val="0"/>
      <w:divBdr>
        <w:top w:val="none" w:sz="0" w:space="0" w:color="auto"/>
        <w:left w:val="none" w:sz="0" w:space="0" w:color="auto"/>
        <w:bottom w:val="none" w:sz="0" w:space="0" w:color="auto"/>
        <w:right w:val="none" w:sz="0" w:space="0" w:color="auto"/>
      </w:divBdr>
    </w:div>
    <w:div w:id="956326758">
      <w:bodyDiv w:val="1"/>
      <w:marLeft w:val="0"/>
      <w:marRight w:val="0"/>
      <w:marTop w:val="0"/>
      <w:marBottom w:val="0"/>
      <w:divBdr>
        <w:top w:val="none" w:sz="0" w:space="0" w:color="auto"/>
        <w:left w:val="none" w:sz="0" w:space="0" w:color="auto"/>
        <w:bottom w:val="none" w:sz="0" w:space="0" w:color="auto"/>
        <w:right w:val="none" w:sz="0" w:space="0" w:color="auto"/>
      </w:divBdr>
    </w:div>
    <w:div w:id="956329705">
      <w:bodyDiv w:val="1"/>
      <w:marLeft w:val="0"/>
      <w:marRight w:val="0"/>
      <w:marTop w:val="0"/>
      <w:marBottom w:val="0"/>
      <w:divBdr>
        <w:top w:val="none" w:sz="0" w:space="0" w:color="auto"/>
        <w:left w:val="none" w:sz="0" w:space="0" w:color="auto"/>
        <w:bottom w:val="none" w:sz="0" w:space="0" w:color="auto"/>
        <w:right w:val="none" w:sz="0" w:space="0" w:color="auto"/>
      </w:divBdr>
    </w:div>
    <w:div w:id="956330594">
      <w:bodyDiv w:val="1"/>
      <w:marLeft w:val="0"/>
      <w:marRight w:val="0"/>
      <w:marTop w:val="0"/>
      <w:marBottom w:val="0"/>
      <w:divBdr>
        <w:top w:val="none" w:sz="0" w:space="0" w:color="auto"/>
        <w:left w:val="none" w:sz="0" w:space="0" w:color="auto"/>
        <w:bottom w:val="none" w:sz="0" w:space="0" w:color="auto"/>
        <w:right w:val="none" w:sz="0" w:space="0" w:color="auto"/>
      </w:divBdr>
    </w:div>
    <w:div w:id="956369751">
      <w:bodyDiv w:val="1"/>
      <w:marLeft w:val="0"/>
      <w:marRight w:val="0"/>
      <w:marTop w:val="0"/>
      <w:marBottom w:val="0"/>
      <w:divBdr>
        <w:top w:val="none" w:sz="0" w:space="0" w:color="auto"/>
        <w:left w:val="none" w:sz="0" w:space="0" w:color="auto"/>
        <w:bottom w:val="none" w:sz="0" w:space="0" w:color="auto"/>
        <w:right w:val="none" w:sz="0" w:space="0" w:color="auto"/>
      </w:divBdr>
    </w:div>
    <w:div w:id="956372898">
      <w:bodyDiv w:val="1"/>
      <w:marLeft w:val="0"/>
      <w:marRight w:val="0"/>
      <w:marTop w:val="0"/>
      <w:marBottom w:val="0"/>
      <w:divBdr>
        <w:top w:val="none" w:sz="0" w:space="0" w:color="auto"/>
        <w:left w:val="none" w:sz="0" w:space="0" w:color="auto"/>
        <w:bottom w:val="none" w:sz="0" w:space="0" w:color="auto"/>
        <w:right w:val="none" w:sz="0" w:space="0" w:color="auto"/>
      </w:divBdr>
    </w:div>
    <w:div w:id="956377768">
      <w:bodyDiv w:val="1"/>
      <w:marLeft w:val="0"/>
      <w:marRight w:val="0"/>
      <w:marTop w:val="0"/>
      <w:marBottom w:val="0"/>
      <w:divBdr>
        <w:top w:val="none" w:sz="0" w:space="0" w:color="auto"/>
        <w:left w:val="none" w:sz="0" w:space="0" w:color="auto"/>
        <w:bottom w:val="none" w:sz="0" w:space="0" w:color="auto"/>
        <w:right w:val="none" w:sz="0" w:space="0" w:color="auto"/>
      </w:divBdr>
    </w:div>
    <w:div w:id="956448054">
      <w:bodyDiv w:val="1"/>
      <w:marLeft w:val="0"/>
      <w:marRight w:val="0"/>
      <w:marTop w:val="0"/>
      <w:marBottom w:val="0"/>
      <w:divBdr>
        <w:top w:val="none" w:sz="0" w:space="0" w:color="auto"/>
        <w:left w:val="none" w:sz="0" w:space="0" w:color="auto"/>
        <w:bottom w:val="none" w:sz="0" w:space="0" w:color="auto"/>
        <w:right w:val="none" w:sz="0" w:space="0" w:color="auto"/>
      </w:divBdr>
    </w:div>
    <w:div w:id="956565971">
      <w:bodyDiv w:val="1"/>
      <w:marLeft w:val="0"/>
      <w:marRight w:val="0"/>
      <w:marTop w:val="0"/>
      <w:marBottom w:val="0"/>
      <w:divBdr>
        <w:top w:val="none" w:sz="0" w:space="0" w:color="auto"/>
        <w:left w:val="none" w:sz="0" w:space="0" w:color="auto"/>
        <w:bottom w:val="none" w:sz="0" w:space="0" w:color="auto"/>
        <w:right w:val="none" w:sz="0" w:space="0" w:color="auto"/>
      </w:divBdr>
    </w:div>
    <w:div w:id="956571782">
      <w:bodyDiv w:val="1"/>
      <w:marLeft w:val="0"/>
      <w:marRight w:val="0"/>
      <w:marTop w:val="0"/>
      <w:marBottom w:val="0"/>
      <w:divBdr>
        <w:top w:val="none" w:sz="0" w:space="0" w:color="auto"/>
        <w:left w:val="none" w:sz="0" w:space="0" w:color="auto"/>
        <w:bottom w:val="none" w:sz="0" w:space="0" w:color="auto"/>
        <w:right w:val="none" w:sz="0" w:space="0" w:color="auto"/>
      </w:divBdr>
    </w:div>
    <w:div w:id="956596075">
      <w:bodyDiv w:val="1"/>
      <w:marLeft w:val="0"/>
      <w:marRight w:val="0"/>
      <w:marTop w:val="0"/>
      <w:marBottom w:val="0"/>
      <w:divBdr>
        <w:top w:val="none" w:sz="0" w:space="0" w:color="auto"/>
        <w:left w:val="none" w:sz="0" w:space="0" w:color="auto"/>
        <w:bottom w:val="none" w:sz="0" w:space="0" w:color="auto"/>
        <w:right w:val="none" w:sz="0" w:space="0" w:color="auto"/>
      </w:divBdr>
    </w:div>
    <w:div w:id="956596113">
      <w:bodyDiv w:val="1"/>
      <w:marLeft w:val="0"/>
      <w:marRight w:val="0"/>
      <w:marTop w:val="0"/>
      <w:marBottom w:val="0"/>
      <w:divBdr>
        <w:top w:val="none" w:sz="0" w:space="0" w:color="auto"/>
        <w:left w:val="none" w:sz="0" w:space="0" w:color="auto"/>
        <w:bottom w:val="none" w:sz="0" w:space="0" w:color="auto"/>
        <w:right w:val="none" w:sz="0" w:space="0" w:color="auto"/>
      </w:divBdr>
    </w:div>
    <w:div w:id="956640677">
      <w:bodyDiv w:val="1"/>
      <w:marLeft w:val="0"/>
      <w:marRight w:val="0"/>
      <w:marTop w:val="0"/>
      <w:marBottom w:val="0"/>
      <w:divBdr>
        <w:top w:val="none" w:sz="0" w:space="0" w:color="auto"/>
        <w:left w:val="none" w:sz="0" w:space="0" w:color="auto"/>
        <w:bottom w:val="none" w:sz="0" w:space="0" w:color="auto"/>
        <w:right w:val="none" w:sz="0" w:space="0" w:color="auto"/>
      </w:divBdr>
    </w:div>
    <w:div w:id="956642477">
      <w:bodyDiv w:val="1"/>
      <w:marLeft w:val="0"/>
      <w:marRight w:val="0"/>
      <w:marTop w:val="0"/>
      <w:marBottom w:val="0"/>
      <w:divBdr>
        <w:top w:val="none" w:sz="0" w:space="0" w:color="auto"/>
        <w:left w:val="none" w:sz="0" w:space="0" w:color="auto"/>
        <w:bottom w:val="none" w:sz="0" w:space="0" w:color="auto"/>
        <w:right w:val="none" w:sz="0" w:space="0" w:color="auto"/>
      </w:divBdr>
    </w:div>
    <w:div w:id="956722081">
      <w:bodyDiv w:val="1"/>
      <w:marLeft w:val="0"/>
      <w:marRight w:val="0"/>
      <w:marTop w:val="0"/>
      <w:marBottom w:val="0"/>
      <w:divBdr>
        <w:top w:val="none" w:sz="0" w:space="0" w:color="auto"/>
        <w:left w:val="none" w:sz="0" w:space="0" w:color="auto"/>
        <w:bottom w:val="none" w:sz="0" w:space="0" w:color="auto"/>
        <w:right w:val="none" w:sz="0" w:space="0" w:color="auto"/>
      </w:divBdr>
    </w:div>
    <w:div w:id="956791923">
      <w:bodyDiv w:val="1"/>
      <w:marLeft w:val="0"/>
      <w:marRight w:val="0"/>
      <w:marTop w:val="0"/>
      <w:marBottom w:val="0"/>
      <w:divBdr>
        <w:top w:val="none" w:sz="0" w:space="0" w:color="auto"/>
        <w:left w:val="none" w:sz="0" w:space="0" w:color="auto"/>
        <w:bottom w:val="none" w:sz="0" w:space="0" w:color="auto"/>
        <w:right w:val="none" w:sz="0" w:space="0" w:color="auto"/>
      </w:divBdr>
    </w:div>
    <w:div w:id="956834603">
      <w:bodyDiv w:val="1"/>
      <w:marLeft w:val="0"/>
      <w:marRight w:val="0"/>
      <w:marTop w:val="0"/>
      <w:marBottom w:val="0"/>
      <w:divBdr>
        <w:top w:val="none" w:sz="0" w:space="0" w:color="auto"/>
        <w:left w:val="none" w:sz="0" w:space="0" w:color="auto"/>
        <w:bottom w:val="none" w:sz="0" w:space="0" w:color="auto"/>
        <w:right w:val="none" w:sz="0" w:space="0" w:color="auto"/>
      </w:divBdr>
    </w:div>
    <w:div w:id="956910896">
      <w:bodyDiv w:val="1"/>
      <w:marLeft w:val="0"/>
      <w:marRight w:val="0"/>
      <w:marTop w:val="0"/>
      <w:marBottom w:val="0"/>
      <w:divBdr>
        <w:top w:val="none" w:sz="0" w:space="0" w:color="auto"/>
        <w:left w:val="none" w:sz="0" w:space="0" w:color="auto"/>
        <w:bottom w:val="none" w:sz="0" w:space="0" w:color="auto"/>
        <w:right w:val="none" w:sz="0" w:space="0" w:color="auto"/>
      </w:divBdr>
    </w:div>
    <w:div w:id="956985998">
      <w:bodyDiv w:val="1"/>
      <w:marLeft w:val="0"/>
      <w:marRight w:val="0"/>
      <w:marTop w:val="0"/>
      <w:marBottom w:val="0"/>
      <w:divBdr>
        <w:top w:val="none" w:sz="0" w:space="0" w:color="auto"/>
        <w:left w:val="none" w:sz="0" w:space="0" w:color="auto"/>
        <w:bottom w:val="none" w:sz="0" w:space="0" w:color="auto"/>
        <w:right w:val="none" w:sz="0" w:space="0" w:color="auto"/>
      </w:divBdr>
    </w:div>
    <w:div w:id="957106005">
      <w:bodyDiv w:val="1"/>
      <w:marLeft w:val="0"/>
      <w:marRight w:val="0"/>
      <w:marTop w:val="0"/>
      <w:marBottom w:val="0"/>
      <w:divBdr>
        <w:top w:val="none" w:sz="0" w:space="0" w:color="auto"/>
        <w:left w:val="none" w:sz="0" w:space="0" w:color="auto"/>
        <w:bottom w:val="none" w:sz="0" w:space="0" w:color="auto"/>
        <w:right w:val="none" w:sz="0" w:space="0" w:color="auto"/>
      </w:divBdr>
    </w:div>
    <w:div w:id="957108469">
      <w:bodyDiv w:val="1"/>
      <w:marLeft w:val="0"/>
      <w:marRight w:val="0"/>
      <w:marTop w:val="0"/>
      <w:marBottom w:val="0"/>
      <w:divBdr>
        <w:top w:val="none" w:sz="0" w:space="0" w:color="auto"/>
        <w:left w:val="none" w:sz="0" w:space="0" w:color="auto"/>
        <w:bottom w:val="none" w:sz="0" w:space="0" w:color="auto"/>
        <w:right w:val="none" w:sz="0" w:space="0" w:color="auto"/>
      </w:divBdr>
    </w:div>
    <w:div w:id="957109059">
      <w:bodyDiv w:val="1"/>
      <w:marLeft w:val="0"/>
      <w:marRight w:val="0"/>
      <w:marTop w:val="0"/>
      <w:marBottom w:val="0"/>
      <w:divBdr>
        <w:top w:val="none" w:sz="0" w:space="0" w:color="auto"/>
        <w:left w:val="none" w:sz="0" w:space="0" w:color="auto"/>
        <w:bottom w:val="none" w:sz="0" w:space="0" w:color="auto"/>
        <w:right w:val="none" w:sz="0" w:space="0" w:color="auto"/>
      </w:divBdr>
    </w:div>
    <w:div w:id="957220702">
      <w:bodyDiv w:val="1"/>
      <w:marLeft w:val="0"/>
      <w:marRight w:val="0"/>
      <w:marTop w:val="0"/>
      <w:marBottom w:val="0"/>
      <w:divBdr>
        <w:top w:val="none" w:sz="0" w:space="0" w:color="auto"/>
        <w:left w:val="none" w:sz="0" w:space="0" w:color="auto"/>
        <w:bottom w:val="none" w:sz="0" w:space="0" w:color="auto"/>
        <w:right w:val="none" w:sz="0" w:space="0" w:color="auto"/>
      </w:divBdr>
    </w:div>
    <w:div w:id="957296099">
      <w:bodyDiv w:val="1"/>
      <w:marLeft w:val="0"/>
      <w:marRight w:val="0"/>
      <w:marTop w:val="0"/>
      <w:marBottom w:val="0"/>
      <w:divBdr>
        <w:top w:val="none" w:sz="0" w:space="0" w:color="auto"/>
        <w:left w:val="none" w:sz="0" w:space="0" w:color="auto"/>
        <w:bottom w:val="none" w:sz="0" w:space="0" w:color="auto"/>
        <w:right w:val="none" w:sz="0" w:space="0" w:color="auto"/>
      </w:divBdr>
    </w:div>
    <w:div w:id="957298946">
      <w:bodyDiv w:val="1"/>
      <w:marLeft w:val="0"/>
      <w:marRight w:val="0"/>
      <w:marTop w:val="0"/>
      <w:marBottom w:val="0"/>
      <w:divBdr>
        <w:top w:val="none" w:sz="0" w:space="0" w:color="auto"/>
        <w:left w:val="none" w:sz="0" w:space="0" w:color="auto"/>
        <w:bottom w:val="none" w:sz="0" w:space="0" w:color="auto"/>
        <w:right w:val="none" w:sz="0" w:space="0" w:color="auto"/>
      </w:divBdr>
    </w:div>
    <w:div w:id="957368125">
      <w:bodyDiv w:val="1"/>
      <w:marLeft w:val="0"/>
      <w:marRight w:val="0"/>
      <w:marTop w:val="0"/>
      <w:marBottom w:val="0"/>
      <w:divBdr>
        <w:top w:val="none" w:sz="0" w:space="0" w:color="auto"/>
        <w:left w:val="none" w:sz="0" w:space="0" w:color="auto"/>
        <w:bottom w:val="none" w:sz="0" w:space="0" w:color="auto"/>
        <w:right w:val="none" w:sz="0" w:space="0" w:color="auto"/>
      </w:divBdr>
    </w:div>
    <w:div w:id="957372808">
      <w:bodyDiv w:val="1"/>
      <w:marLeft w:val="0"/>
      <w:marRight w:val="0"/>
      <w:marTop w:val="0"/>
      <w:marBottom w:val="0"/>
      <w:divBdr>
        <w:top w:val="none" w:sz="0" w:space="0" w:color="auto"/>
        <w:left w:val="none" w:sz="0" w:space="0" w:color="auto"/>
        <w:bottom w:val="none" w:sz="0" w:space="0" w:color="auto"/>
        <w:right w:val="none" w:sz="0" w:space="0" w:color="auto"/>
      </w:divBdr>
    </w:div>
    <w:div w:id="957375923">
      <w:bodyDiv w:val="1"/>
      <w:marLeft w:val="0"/>
      <w:marRight w:val="0"/>
      <w:marTop w:val="0"/>
      <w:marBottom w:val="0"/>
      <w:divBdr>
        <w:top w:val="none" w:sz="0" w:space="0" w:color="auto"/>
        <w:left w:val="none" w:sz="0" w:space="0" w:color="auto"/>
        <w:bottom w:val="none" w:sz="0" w:space="0" w:color="auto"/>
        <w:right w:val="none" w:sz="0" w:space="0" w:color="auto"/>
      </w:divBdr>
    </w:div>
    <w:div w:id="957487042">
      <w:bodyDiv w:val="1"/>
      <w:marLeft w:val="0"/>
      <w:marRight w:val="0"/>
      <w:marTop w:val="0"/>
      <w:marBottom w:val="0"/>
      <w:divBdr>
        <w:top w:val="none" w:sz="0" w:space="0" w:color="auto"/>
        <w:left w:val="none" w:sz="0" w:space="0" w:color="auto"/>
        <w:bottom w:val="none" w:sz="0" w:space="0" w:color="auto"/>
        <w:right w:val="none" w:sz="0" w:space="0" w:color="auto"/>
      </w:divBdr>
    </w:div>
    <w:div w:id="957487501">
      <w:bodyDiv w:val="1"/>
      <w:marLeft w:val="0"/>
      <w:marRight w:val="0"/>
      <w:marTop w:val="0"/>
      <w:marBottom w:val="0"/>
      <w:divBdr>
        <w:top w:val="none" w:sz="0" w:space="0" w:color="auto"/>
        <w:left w:val="none" w:sz="0" w:space="0" w:color="auto"/>
        <w:bottom w:val="none" w:sz="0" w:space="0" w:color="auto"/>
        <w:right w:val="none" w:sz="0" w:space="0" w:color="auto"/>
      </w:divBdr>
    </w:div>
    <w:div w:id="957492701">
      <w:bodyDiv w:val="1"/>
      <w:marLeft w:val="0"/>
      <w:marRight w:val="0"/>
      <w:marTop w:val="0"/>
      <w:marBottom w:val="0"/>
      <w:divBdr>
        <w:top w:val="none" w:sz="0" w:space="0" w:color="auto"/>
        <w:left w:val="none" w:sz="0" w:space="0" w:color="auto"/>
        <w:bottom w:val="none" w:sz="0" w:space="0" w:color="auto"/>
        <w:right w:val="none" w:sz="0" w:space="0" w:color="auto"/>
      </w:divBdr>
    </w:div>
    <w:div w:id="957568284">
      <w:bodyDiv w:val="1"/>
      <w:marLeft w:val="0"/>
      <w:marRight w:val="0"/>
      <w:marTop w:val="0"/>
      <w:marBottom w:val="0"/>
      <w:divBdr>
        <w:top w:val="none" w:sz="0" w:space="0" w:color="auto"/>
        <w:left w:val="none" w:sz="0" w:space="0" w:color="auto"/>
        <w:bottom w:val="none" w:sz="0" w:space="0" w:color="auto"/>
        <w:right w:val="none" w:sz="0" w:space="0" w:color="auto"/>
      </w:divBdr>
    </w:div>
    <w:div w:id="957685207">
      <w:bodyDiv w:val="1"/>
      <w:marLeft w:val="0"/>
      <w:marRight w:val="0"/>
      <w:marTop w:val="0"/>
      <w:marBottom w:val="0"/>
      <w:divBdr>
        <w:top w:val="none" w:sz="0" w:space="0" w:color="auto"/>
        <w:left w:val="none" w:sz="0" w:space="0" w:color="auto"/>
        <w:bottom w:val="none" w:sz="0" w:space="0" w:color="auto"/>
        <w:right w:val="none" w:sz="0" w:space="0" w:color="auto"/>
      </w:divBdr>
    </w:div>
    <w:div w:id="957759835">
      <w:bodyDiv w:val="1"/>
      <w:marLeft w:val="0"/>
      <w:marRight w:val="0"/>
      <w:marTop w:val="0"/>
      <w:marBottom w:val="0"/>
      <w:divBdr>
        <w:top w:val="none" w:sz="0" w:space="0" w:color="auto"/>
        <w:left w:val="none" w:sz="0" w:space="0" w:color="auto"/>
        <w:bottom w:val="none" w:sz="0" w:space="0" w:color="auto"/>
        <w:right w:val="none" w:sz="0" w:space="0" w:color="auto"/>
      </w:divBdr>
    </w:div>
    <w:div w:id="957831317">
      <w:bodyDiv w:val="1"/>
      <w:marLeft w:val="0"/>
      <w:marRight w:val="0"/>
      <w:marTop w:val="0"/>
      <w:marBottom w:val="0"/>
      <w:divBdr>
        <w:top w:val="none" w:sz="0" w:space="0" w:color="auto"/>
        <w:left w:val="none" w:sz="0" w:space="0" w:color="auto"/>
        <w:bottom w:val="none" w:sz="0" w:space="0" w:color="auto"/>
        <w:right w:val="none" w:sz="0" w:space="0" w:color="auto"/>
      </w:divBdr>
    </w:div>
    <w:div w:id="957954746">
      <w:bodyDiv w:val="1"/>
      <w:marLeft w:val="0"/>
      <w:marRight w:val="0"/>
      <w:marTop w:val="0"/>
      <w:marBottom w:val="0"/>
      <w:divBdr>
        <w:top w:val="none" w:sz="0" w:space="0" w:color="auto"/>
        <w:left w:val="none" w:sz="0" w:space="0" w:color="auto"/>
        <w:bottom w:val="none" w:sz="0" w:space="0" w:color="auto"/>
        <w:right w:val="none" w:sz="0" w:space="0" w:color="auto"/>
      </w:divBdr>
    </w:div>
    <w:div w:id="958023359">
      <w:bodyDiv w:val="1"/>
      <w:marLeft w:val="0"/>
      <w:marRight w:val="0"/>
      <w:marTop w:val="0"/>
      <w:marBottom w:val="0"/>
      <w:divBdr>
        <w:top w:val="none" w:sz="0" w:space="0" w:color="auto"/>
        <w:left w:val="none" w:sz="0" w:space="0" w:color="auto"/>
        <w:bottom w:val="none" w:sz="0" w:space="0" w:color="auto"/>
        <w:right w:val="none" w:sz="0" w:space="0" w:color="auto"/>
      </w:divBdr>
    </w:div>
    <w:div w:id="958073817">
      <w:bodyDiv w:val="1"/>
      <w:marLeft w:val="0"/>
      <w:marRight w:val="0"/>
      <w:marTop w:val="0"/>
      <w:marBottom w:val="0"/>
      <w:divBdr>
        <w:top w:val="none" w:sz="0" w:space="0" w:color="auto"/>
        <w:left w:val="none" w:sz="0" w:space="0" w:color="auto"/>
        <w:bottom w:val="none" w:sz="0" w:space="0" w:color="auto"/>
        <w:right w:val="none" w:sz="0" w:space="0" w:color="auto"/>
      </w:divBdr>
    </w:div>
    <w:div w:id="958218649">
      <w:bodyDiv w:val="1"/>
      <w:marLeft w:val="0"/>
      <w:marRight w:val="0"/>
      <w:marTop w:val="0"/>
      <w:marBottom w:val="0"/>
      <w:divBdr>
        <w:top w:val="none" w:sz="0" w:space="0" w:color="auto"/>
        <w:left w:val="none" w:sz="0" w:space="0" w:color="auto"/>
        <w:bottom w:val="none" w:sz="0" w:space="0" w:color="auto"/>
        <w:right w:val="none" w:sz="0" w:space="0" w:color="auto"/>
      </w:divBdr>
    </w:div>
    <w:div w:id="958335709">
      <w:bodyDiv w:val="1"/>
      <w:marLeft w:val="0"/>
      <w:marRight w:val="0"/>
      <w:marTop w:val="0"/>
      <w:marBottom w:val="0"/>
      <w:divBdr>
        <w:top w:val="none" w:sz="0" w:space="0" w:color="auto"/>
        <w:left w:val="none" w:sz="0" w:space="0" w:color="auto"/>
        <w:bottom w:val="none" w:sz="0" w:space="0" w:color="auto"/>
        <w:right w:val="none" w:sz="0" w:space="0" w:color="auto"/>
      </w:divBdr>
    </w:div>
    <w:div w:id="958338625">
      <w:bodyDiv w:val="1"/>
      <w:marLeft w:val="0"/>
      <w:marRight w:val="0"/>
      <w:marTop w:val="0"/>
      <w:marBottom w:val="0"/>
      <w:divBdr>
        <w:top w:val="none" w:sz="0" w:space="0" w:color="auto"/>
        <w:left w:val="none" w:sz="0" w:space="0" w:color="auto"/>
        <w:bottom w:val="none" w:sz="0" w:space="0" w:color="auto"/>
        <w:right w:val="none" w:sz="0" w:space="0" w:color="auto"/>
      </w:divBdr>
    </w:div>
    <w:div w:id="958489097">
      <w:bodyDiv w:val="1"/>
      <w:marLeft w:val="0"/>
      <w:marRight w:val="0"/>
      <w:marTop w:val="0"/>
      <w:marBottom w:val="0"/>
      <w:divBdr>
        <w:top w:val="none" w:sz="0" w:space="0" w:color="auto"/>
        <w:left w:val="none" w:sz="0" w:space="0" w:color="auto"/>
        <w:bottom w:val="none" w:sz="0" w:space="0" w:color="auto"/>
        <w:right w:val="none" w:sz="0" w:space="0" w:color="auto"/>
      </w:divBdr>
    </w:div>
    <w:div w:id="958490832">
      <w:bodyDiv w:val="1"/>
      <w:marLeft w:val="0"/>
      <w:marRight w:val="0"/>
      <w:marTop w:val="0"/>
      <w:marBottom w:val="0"/>
      <w:divBdr>
        <w:top w:val="none" w:sz="0" w:space="0" w:color="auto"/>
        <w:left w:val="none" w:sz="0" w:space="0" w:color="auto"/>
        <w:bottom w:val="none" w:sz="0" w:space="0" w:color="auto"/>
        <w:right w:val="none" w:sz="0" w:space="0" w:color="auto"/>
      </w:divBdr>
    </w:div>
    <w:div w:id="958530886">
      <w:bodyDiv w:val="1"/>
      <w:marLeft w:val="0"/>
      <w:marRight w:val="0"/>
      <w:marTop w:val="0"/>
      <w:marBottom w:val="0"/>
      <w:divBdr>
        <w:top w:val="none" w:sz="0" w:space="0" w:color="auto"/>
        <w:left w:val="none" w:sz="0" w:space="0" w:color="auto"/>
        <w:bottom w:val="none" w:sz="0" w:space="0" w:color="auto"/>
        <w:right w:val="none" w:sz="0" w:space="0" w:color="auto"/>
      </w:divBdr>
    </w:div>
    <w:div w:id="958684466">
      <w:bodyDiv w:val="1"/>
      <w:marLeft w:val="0"/>
      <w:marRight w:val="0"/>
      <w:marTop w:val="0"/>
      <w:marBottom w:val="0"/>
      <w:divBdr>
        <w:top w:val="none" w:sz="0" w:space="0" w:color="auto"/>
        <w:left w:val="none" w:sz="0" w:space="0" w:color="auto"/>
        <w:bottom w:val="none" w:sz="0" w:space="0" w:color="auto"/>
        <w:right w:val="none" w:sz="0" w:space="0" w:color="auto"/>
      </w:divBdr>
    </w:div>
    <w:div w:id="958687915">
      <w:bodyDiv w:val="1"/>
      <w:marLeft w:val="0"/>
      <w:marRight w:val="0"/>
      <w:marTop w:val="0"/>
      <w:marBottom w:val="0"/>
      <w:divBdr>
        <w:top w:val="none" w:sz="0" w:space="0" w:color="auto"/>
        <w:left w:val="none" w:sz="0" w:space="0" w:color="auto"/>
        <w:bottom w:val="none" w:sz="0" w:space="0" w:color="auto"/>
        <w:right w:val="none" w:sz="0" w:space="0" w:color="auto"/>
      </w:divBdr>
    </w:div>
    <w:div w:id="958803088">
      <w:bodyDiv w:val="1"/>
      <w:marLeft w:val="0"/>
      <w:marRight w:val="0"/>
      <w:marTop w:val="0"/>
      <w:marBottom w:val="0"/>
      <w:divBdr>
        <w:top w:val="none" w:sz="0" w:space="0" w:color="auto"/>
        <w:left w:val="none" w:sz="0" w:space="0" w:color="auto"/>
        <w:bottom w:val="none" w:sz="0" w:space="0" w:color="auto"/>
        <w:right w:val="none" w:sz="0" w:space="0" w:color="auto"/>
      </w:divBdr>
    </w:div>
    <w:div w:id="959070103">
      <w:bodyDiv w:val="1"/>
      <w:marLeft w:val="0"/>
      <w:marRight w:val="0"/>
      <w:marTop w:val="0"/>
      <w:marBottom w:val="0"/>
      <w:divBdr>
        <w:top w:val="none" w:sz="0" w:space="0" w:color="auto"/>
        <w:left w:val="none" w:sz="0" w:space="0" w:color="auto"/>
        <w:bottom w:val="none" w:sz="0" w:space="0" w:color="auto"/>
        <w:right w:val="none" w:sz="0" w:space="0" w:color="auto"/>
      </w:divBdr>
    </w:div>
    <w:div w:id="959070852">
      <w:bodyDiv w:val="1"/>
      <w:marLeft w:val="0"/>
      <w:marRight w:val="0"/>
      <w:marTop w:val="0"/>
      <w:marBottom w:val="0"/>
      <w:divBdr>
        <w:top w:val="none" w:sz="0" w:space="0" w:color="auto"/>
        <w:left w:val="none" w:sz="0" w:space="0" w:color="auto"/>
        <w:bottom w:val="none" w:sz="0" w:space="0" w:color="auto"/>
        <w:right w:val="none" w:sz="0" w:space="0" w:color="auto"/>
      </w:divBdr>
    </w:div>
    <w:div w:id="959072485">
      <w:bodyDiv w:val="1"/>
      <w:marLeft w:val="0"/>
      <w:marRight w:val="0"/>
      <w:marTop w:val="0"/>
      <w:marBottom w:val="0"/>
      <w:divBdr>
        <w:top w:val="none" w:sz="0" w:space="0" w:color="auto"/>
        <w:left w:val="none" w:sz="0" w:space="0" w:color="auto"/>
        <w:bottom w:val="none" w:sz="0" w:space="0" w:color="auto"/>
        <w:right w:val="none" w:sz="0" w:space="0" w:color="auto"/>
      </w:divBdr>
    </w:div>
    <w:div w:id="959142200">
      <w:bodyDiv w:val="1"/>
      <w:marLeft w:val="0"/>
      <w:marRight w:val="0"/>
      <w:marTop w:val="0"/>
      <w:marBottom w:val="0"/>
      <w:divBdr>
        <w:top w:val="none" w:sz="0" w:space="0" w:color="auto"/>
        <w:left w:val="none" w:sz="0" w:space="0" w:color="auto"/>
        <w:bottom w:val="none" w:sz="0" w:space="0" w:color="auto"/>
        <w:right w:val="none" w:sz="0" w:space="0" w:color="auto"/>
      </w:divBdr>
    </w:div>
    <w:div w:id="959188370">
      <w:bodyDiv w:val="1"/>
      <w:marLeft w:val="0"/>
      <w:marRight w:val="0"/>
      <w:marTop w:val="0"/>
      <w:marBottom w:val="0"/>
      <w:divBdr>
        <w:top w:val="none" w:sz="0" w:space="0" w:color="auto"/>
        <w:left w:val="none" w:sz="0" w:space="0" w:color="auto"/>
        <w:bottom w:val="none" w:sz="0" w:space="0" w:color="auto"/>
        <w:right w:val="none" w:sz="0" w:space="0" w:color="auto"/>
      </w:divBdr>
    </w:div>
    <w:div w:id="959260313">
      <w:bodyDiv w:val="1"/>
      <w:marLeft w:val="0"/>
      <w:marRight w:val="0"/>
      <w:marTop w:val="0"/>
      <w:marBottom w:val="0"/>
      <w:divBdr>
        <w:top w:val="none" w:sz="0" w:space="0" w:color="auto"/>
        <w:left w:val="none" w:sz="0" w:space="0" w:color="auto"/>
        <w:bottom w:val="none" w:sz="0" w:space="0" w:color="auto"/>
        <w:right w:val="none" w:sz="0" w:space="0" w:color="auto"/>
      </w:divBdr>
    </w:div>
    <w:div w:id="959265929">
      <w:bodyDiv w:val="1"/>
      <w:marLeft w:val="0"/>
      <w:marRight w:val="0"/>
      <w:marTop w:val="0"/>
      <w:marBottom w:val="0"/>
      <w:divBdr>
        <w:top w:val="none" w:sz="0" w:space="0" w:color="auto"/>
        <w:left w:val="none" w:sz="0" w:space="0" w:color="auto"/>
        <w:bottom w:val="none" w:sz="0" w:space="0" w:color="auto"/>
        <w:right w:val="none" w:sz="0" w:space="0" w:color="auto"/>
      </w:divBdr>
    </w:div>
    <w:div w:id="959337576">
      <w:bodyDiv w:val="1"/>
      <w:marLeft w:val="0"/>
      <w:marRight w:val="0"/>
      <w:marTop w:val="0"/>
      <w:marBottom w:val="0"/>
      <w:divBdr>
        <w:top w:val="none" w:sz="0" w:space="0" w:color="auto"/>
        <w:left w:val="none" w:sz="0" w:space="0" w:color="auto"/>
        <w:bottom w:val="none" w:sz="0" w:space="0" w:color="auto"/>
        <w:right w:val="none" w:sz="0" w:space="0" w:color="auto"/>
      </w:divBdr>
    </w:div>
    <w:div w:id="959341921">
      <w:bodyDiv w:val="1"/>
      <w:marLeft w:val="0"/>
      <w:marRight w:val="0"/>
      <w:marTop w:val="0"/>
      <w:marBottom w:val="0"/>
      <w:divBdr>
        <w:top w:val="none" w:sz="0" w:space="0" w:color="auto"/>
        <w:left w:val="none" w:sz="0" w:space="0" w:color="auto"/>
        <w:bottom w:val="none" w:sz="0" w:space="0" w:color="auto"/>
        <w:right w:val="none" w:sz="0" w:space="0" w:color="auto"/>
      </w:divBdr>
    </w:div>
    <w:div w:id="959342931">
      <w:bodyDiv w:val="1"/>
      <w:marLeft w:val="0"/>
      <w:marRight w:val="0"/>
      <w:marTop w:val="0"/>
      <w:marBottom w:val="0"/>
      <w:divBdr>
        <w:top w:val="none" w:sz="0" w:space="0" w:color="auto"/>
        <w:left w:val="none" w:sz="0" w:space="0" w:color="auto"/>
        <w:bottom w:val="none" w:sz="0" w:space="0" w:color="auto"/>
        <w:right w:val="none" w:sz="0" w:space="0" w:color="auto"/>
      </w:divBdr>
    </w:div>
    <w:div w:id="959385962">
      <w:bodyDiv w:val="1"/>
      <w:marLeft w:val="0"/>
      <w:marRight w:val="0"/>
      <w:marTop w:val="0"/>
      <w:marBottom w:val="0"/>
      <w:divBdr>
        <w:top w:val="none" w:sz="0" w:space="0" w:color="auto"/>
        <w:left w:val="none" w:sz="0" w:space="0" w:color="auto"/>
        <w:bottom w:val="none" w:sz="0" w:space="0" w:color="auto"/>
        <w:right w:val="none" w:sz="0" w:space="0" w:color="auto"/>
      </w:divBdr>
    </w:div>
    <w:div w:id="959411334">
      <w:bodyDiv w:val="1"/>
      <w:marLeft w:val="0"/>
      <w:marRight w:val="0"/>
      <w:marTop w:val="0"/>
      <w:marBottom w:val="0"/>
      <w:divBdr>
        <w:top w:val="none" w:sz="0" w:space="0" w:color="auto"/>
        <w:left w:val="none" w:sz="0" w:space="0" w:color="auto"/>
        <w:bottom w:val="none" w:sz="0" w:space="0" w:color="auto"/>
        <w:right w:val="none" w:sz="0" w:space="0" w:color="auto"/>
      </w:divBdr>
    </w:div>
    <w:div w:id="959459399">
      <w:bodyDiv w:val="1"/>
      <w:marLeft w:val="0"/>
      <w:marRight w:val="0"/>
      <w:marTop w:val="0"/>
      <w:marBottom w:val="0"/>
      <w:divBdr>
        <w:top w:val="none" w:sz="0" w:space="0" w:color="auto"/>
        <w:left w:val="none" w:sz="0" w:space="0" w:color="auto"/>
        <w:bottom w:val="none" w:sz="0" w:space="0" w:color="auto"/>
        <w:right w:val="none" w:sz="0" w:space="0" w:color="auto"/>
      </w:divBdr>
    </w:div>
    <w:div w:id="959535620">
      <w:bodyDiv w:val="1"/>
      <w:marLeft w:val="0"/>
      <w:marRight w:val="0"/>
      <w:marTop w:val="0"/>
      <w:marBottom w:val="0"/>
      <w:divBdr>
        <w:top w:val="none" w:sz="0" w:space="0" w:color="auto"/>
        <w:left w:val="none" w:sz="0" w:space="0" w:color="auto"/>
        <w:bottom w:val="none" w:sz="0" w:space="0" w:color="auto"/>
        <w:right w:val="none" w:sz="0" w:space="0" w:color="auto"/>
      </w:divBdr>
    </w:div>
    <w:div w:id="959608600">
      <w:bodyDiv w:val="1"/>
      <w:marLeft w:val="0"/>
      <w:marRight w:val="0"/>
      <w:marTop w:val="0"/>
      <w:marBottom w:val="0"/>
      <w:divBdr>
        <w:top w:val="none" w:sz="0" w:space="0" w:color="auto"/>
        <w:left w:val="none" w:sz="0" w:space="0" w:color="auto"/>
        <w:bottom w:val="none" w:sz="0" w:space="0" w:color="auto"/>
        <w:right w:val="none" w:sz="0" w:space="0" w:color="auto"/>
      </w:divBdr>
    </w:div>
    <w:div w:id="959723660">
      <w:bodyDiv w:val="1"/>
      <w:marLeft w:val="0"/>
      <w:marRight w:val="0"/>
      <w:marTop w:val="0"/>
      <w:marBottom w:val="0"/>
      <w:divBdr>
        <w:top w:val="none" w:sz="0" w:space="0" w:color="auto"/>
        <w:left w:val="none" w:sz="0" w:space="0" w:color="auto"/>
        <w:bottom w:val="none" w:sz="0" w:space="0" w:color="auto"/>
        <w:right w:val="none" w:sz="0" w:space="0" w:color="auto"/>
      </w:divBdr>
    </w:div>
    <w:div w:id="959725236">
      <w:bodyDiv w:val="1"/>
      <w:marLeft w:val="0"/>
      <w:marRight w:val="0"/>
      <w:marTop w:val="0"/>
      <w:marBottom w:val="0"/>
      <w:divBdr>
        <w:top w:val="none" w:sz="0" w:space="0" w:color="auto"/>
        <w:left w:val="none" w:sz="0" w:space="0" w:color="auto"/>
        <w:bottom w:val="none" w:sz="0" w:space="0" w:color="auto"/>
        <w:right w:val="none" w:sz="0" w:space="0" w:color="auto"/>
      </w:divBdr>
    </w:div>
    <w:div w:id="959913987">
      <w:bodyDiv w:val="1"/>
      <w:marLeft w:val="0"/>
      <w:marRight w:val="0"/>
      <w:marTop w:val="0"/>
      <w:marBottom w:val="0"/>
      <w:divBdr>
        <w:top w:val="none" w:sz="0" w:space="0" w:color="auto"/>
        <w:left w:val="none" w:sz="0" w:space="0" w:color="auto"/>
        <w:bottom w:val="none" w:sz="0" w:space="0" w:color="auto"/>
        <w:right w:val="none" w:sz="0" w:space="0" w:color="auto"/>
      </w:divBdr>
    </w:div>
    <w:div w:id="959915362">
      <w:bodyDiv w:val="1"/>
      <w:marLeft w:val="0"/>
      <w:marRight w:val="0"/>
      <w:marTop w:val="0"/>
      <w:marBottom w:val="0"/>
      <w:divBdr>
        <w:top w:val="none" w:sz="0" w:space="0" w:color="auto"/>
        <w:left w:val="none" w:sz="0" w:space="0" w:color="auto"/>
        <w:bottom w:val="none" w:sz="0" w:space="0" w:color="auto"/>
        <w:right w:val="none" w:sz="0" w:space="0" w:color="auto"/>
      </w:divBdr>
    </w:div>
    <w:div w:id="959919490">
      <w:bodyDiv w:val="1"/>
      <w:marLeft w:val="0"/>
      <w:marRight w:val="0"/>
      <w:marTop w:val="0"/>
      <w:marBottom w:val="0"/>
      <w:divBdr>
        <w:top w:val="none" w:sz="0" w:space="0" w:color="auto"/>
        <w:left w:val="none" w:sz="0" w:space="0" w:color="auto"/>
        <w:bottom w:val="none" w:sz="0" w:space="0" w:color="auto"/>
        <w:right w:val="none" w:sz="0" w:space="0" w:color="auto"/>
      </w:divBdr>
    </w:div>
    <w:div w:id="959990298">
      <w:bodyDiv w:val="1"/>
      <w:marLeft w:val="0"/>
      <w:marRight w:val="0"/>
      <w:marTop w:val="0"/>
      <w:marBottom w:val="0"/>
      <w:divBdr>
        <w:top w:val="none" w:sz="0" w:space="0" w:color="auto"/>
        <w:left w:val="none" w:sz="0" w:space="0" w:color="auto"/>
        <w:bottom w:val="none" w:sz="0" w:space="0" w:color="auto"/>
        <w:right w:val="none" w:sz="0" w:space="0" w:color="auto"/>
      </w:divBdr>
    </w:div>
    <w:div w:id="959990504">
      <w:bodyDiv w:val="1"/>
      <w:marLeft w:val="0"/>
      <w:marRight w:val="0"/>
      <w:marTop w:val="0"/>
      <w:marBottom w:val="0"/>
      <w:divBdr>
        <w:top w:val="none" w:sz="0" w:space="0" w:color="auto"/>
        <w:left w:val="none" w:sz="0" w:space="0" w:color="auto"/>
        <w:bottom w:val="none" w:sz="0" w:space="0" w:color="auto"/>
        <w:right w:val="none" w:sz="0" w:space="0" w:color="auto"/>
      </w:divBdr>
    </w:div>
    <w:div w:id="960107695">
      <w:bodyDiv w:val="1"/>
      <w:marLeft w:val="0"/>
      <w:marRight w:val="0"/>
      <w:marTop w:val="0"/>
      <w:marBottom w:val="0"/>
      <w:divBdr>
        <w:top w:val="none" w:sz="0" w:space="0" w:color="auto"/>
        <w:left w:val="none" w:sz="0" w:space="0" w:color="auto"/>
        <w:bottom w:val="none" w:sz="0" w:space="0" w:color="auto"/>
        <w:right w:val="none" w:sz="0" w:space="0" w:color="auto"/>
      </w:divBdr>
    </w:div>
    <w:div w:id="960188291">
      <w:bodyDiv w:val="1"/>
      <w:marLeft w:val="0"/>
      <w:marRight w:val="0"/>
      <w:marTop w:val="0"/>
      <w:marBottom w:val="0"/>
      <w:divBdr>
        <w:top w:val="none" w:sz="0" w:space="0" w:color="auto"/>
        <w:left w:val="none" w:sz="0" w:space="0" w:color="auto"/>
        <w:bottom w:val="none" w:sz="0" w:space="0" w:color="auto"/>
        <w:right w:val="none" w:sz="0" w:space="0" w:color="auto"/>
      </w:divBdr>
    </w:div>
    <w:div w:id="960190141">
      <w:bodyDiv w:val="1"/>
      <w:marLeft w:val="0"/>
      <w:marRight w:val="0"/>
      <w:marTop w:val="0"/>
      <w:marBottom w:val="0"/>
      <w:divBdr>
        <w:top w:val="none" w:sz="0" w:space="0" w:color="auto"/>
        <w:left w:val="none" w:sz="0" w:space="0" w:color="auto"/>
        <w:bottom w:val="none" w:sz="0" w:space="0" w:color="auto"/>
        <w:right w:val="none" w:sz="0" w:space="0" w:color="auto"/>
      </w:divBdr>
    </w:div>
    <w:div w:id="960191681">
      <w:bodyDiv w:val="1"/>
      <w:marLeft w:val="0"/>
      <w:marRight w:val="0"/>
      <w:marTop w:val="0"/>
      <w:marBottom w:val="0"/>
      <w:divBdr>
        <w:top w:val="none" w:sz="0" w:space="0" w:color="auto"/>
        <w:left w:val="none" w:sz="0" w:space="0" w:color="auto"/>
        <w:bottom w:val="none" w:sz="0" w:space="0" w:color="auto"/>
        <w:right w:val="none" w:sz="0" w:space="0" w:color="auto"/>
      </w:divBdr>
    </w:div>
    <w:div w:id="960300407">
      <w:bodyDiv w:val="1"/>
      <w:marLeft w:val="0"/>
      <w:marRight w:val="0"/>
      <w:marTop w:val="0"/>
      <w:marBottom w:val="0"/>
      <w:divBdr>
        <w:top w:val="none" w:sz="0" w:space="0" w:color="auto"/>
        <w:left w:val="none" w:sz="0" w:space="0" w:color="auto"/>
        <w:bottom w:val="none" w:sz="0" w:space="0" w:color="auto"/>
        <w:right w:val="none" w:sz="0" w:space="0" w:color="auto"/>
      </w:divBdr>
    </w:div>
    <w:div w:id="960301092">
      <w:bodyDiv w:val="1"/>
      <w:marLeft w:val="0"/>
      <w:marRight w:val="0"/>
      <w:marTop w:val="0"/>
      <w:marBottom w:val="0"/>
      <w:divBdr>
        <w:top w:val="none" w:sz="0" w:space="0" w:color="auto"/>
        <w:left w:val="none" w:sz="0" w:space="0" w:color="auto"/>
        <w:bottom w:val="none" w:sz="0" w:space="0" w:color="auto"/>
        <w:right w:val="none" w:sz="0" w:space="0" w:color="auto"/>
      </w:divBdr>
    </w:div>
    <w:div w:id="960453750">
      <w:bodyDiv w:val="1"/>
      <w:marLeft w:val="0"/>
      <w:marRight w:val="0"/>
      <w:marTop w:val="0"/>
      <w:marBottom w:val="0"/>
      <w:divBdr>
        <w:top w:val="none" w:sz="0" w:space="0" w:color="auto"/>
        <w:left w:val="none" w:sz="0" w:space="0" w:color="auto"/>
        <w:bottom w:val="none" w:sz="0" w:space="0" w:color="auto"/>
        <w:right w:val="none" w:sz="0" w:space="0" w:color="auto"/>
      </w:divBdr>
    </w:div>
    <w:div w:id="960454762">
      <w:bodyDiv w:val="1"/>
      <w:marLeft w:val="0"/>
      <w:marRight w:val="0"/>
      <w:marTop w:val="0"/>
      <w:marBottom w:val="0"/>
      <w:divBdr>
        <w:top w:val="none" w:sz="0" w:space="0" w:color="auto"/>
        <w:left w:val="none" w:sz="0" w:space="0" w:color="auto"/>
        <w:bottom w:val="none" w:sz="0" w:space="0" w:color="auto"/>
        <w:right w:val="none" w:sz="0" w:space="0" w:color="auto"/>
      </w:divBdr>
    </w:div>
    <w:div w:id="960455863">
      <w:bodyDiv w:val="1"/>
      <w:marLeft w:val="0"/>
      <w:marRight w:val="0"/>
      <w:marTop w:val="0"/>
      <w:marBottom w:val="0"/>
      <w:divBdr>
        <w:top w:val="none" w:sz="0" w:space="0" w:color="auto"/>
        <w:left w:val="none" w:sz="0" w:space="0" w:color="auto"/>
        <w:bottom w:val="none" w:sz="0" w:space="0" w:color="auto"/>
        <w:right w:val="none" w:sz="0" w:space="0" w:color="auto"/>
      </w:divBdr>
    </w:div>
    <w:div w:id="960573399">
      <w:bodyDiv w:val="1"/>
      <w:marLeft w:val="0"/>
      <w:marRight w:val="0"/>
      <w:marTop w:val="0"/>
      <w:marBottom w:val="0"/>
      <w:divBdr>
        <w:top w:val="none" w:sz="0" w:space="0" w:color="auto"/>
        <w:left w:val="none" w:sz="0" w:space="0" w:color="auto"/>
        <w:bottom w:val="none" w:sz="0" w:space="0" w:color="auto"/>
        <w:right w:val="none" w:sz="0" w:space="0" w:color="auto"/>
      </w:divBdr>
    </w:div>
    <w:div w:id="960575199">
      <w:bodyDiv w:val="1"/>
      <w:marLeft w:val="0"/>
      <w:marRight w:val="0"/>
      <w:marTop w:val="0"/>
      <w:marBottom w:val="0"/>
      <w:divBdr>
        <w:top w:val="none" w:sz="0" w:space="0" w:color="auto"/>
        <w:left w:val="none" w:sz="0" w:space="0" w:color="auto"/>
        <w:bottom w:val="none" w:sz="0" w:space="0" w:color="auto"/>
        <w:right w:val="none" w:sz="0" w:space="0" w:color="auto"/>
      </w:divBdr>
    </w:div>
    <w:div w:id="960648604">
      <w:bodyDiv w:val="1"/>
      <w:marLeft w:val="0"/>
      <w:marRight w:val="0"/>
      <w:marTop w:val="0"/>
      <w:marBottom w:val="0"/>
      <w:divBdr>
        <w:top w:val="none" w:sz="0" w:space="0" w:color="auto"/>
        <w:left w:val="none" w:sz="0" w:space="0" w:color="auto"/>
        <w:bottom w:val="none" w:sz="0" w:space="0" w:color="auto"/>
        <w:right w:val="none" w:sz="0" w:space="0" w:color="auto"/>
      </w:divBdr>
    </w:div>
    <w:div w:id="960693017">
      <w:bodyDiv w:val="1"/>
      <w:marLeft w:val="0"/>
      <w:marRight w:val="0"/>
      <w:marTop w:val="0"/>
      <w:marBottom w:val="0"/>
      <w:divBdr>
        <w:top w:val="none" w:sz="0" w:space="0" w:color="auto"/>
        <w:left w:val="none" w:sz="0" w:space="0" w:color="auto"/>
        <w:bottom w:val="none" w:sz="0" w:space="0" w:color="auto"/>
        <w:right w:val="none" w:sz="0" w:space="0" w:color="auto"/>
      </w:divBdr>
    </w:div>
    <w:div w:id="960693581">
      <w:bodyDiv w:val="1"/>
      <w:marLeft w:val="0"/>
      <w:marRight w:val="0"/>
      <w:marTop w:val="0"/>
      <w:marBottom w:val="0"/>
      <w:divBdr>
        <w:top w:val="none" w:sz="0" w:space="0" w:color="auto"/>
        <w:left w:val="none" w:sz="0" w:space="0" w:color="auto"/>
        <w:bottom w:val="none" w:sz="0" w:space="0" w:color="auto"/>
        <w:right w:val="none" w:sz="0" w:space="0" w:color="auto"/>
      </w:divBdr>
    </w:div>
    <w:div w:id="960694652">
      <w:bodyDiv w:val="1"/>
      <w:marLeft w:val="0"/>
      <w:marRight w:val="0"/>
      <w:marTop w:val="0"/>
      <w:marBottom w:val="0"/>
      <w:divBdr>
        <w:top w:val="none" w:sz="0" w:space="0" w:color="auto"/>
        <w:left w:val="none" w:sz="0" w:space="0" w:color="auto"/>
        <w:bottom w:val="none" w:sz="0" w:space="0" w:color="auto"/>
        <w:right w:val="none" w:sz="0" w:space="0" w:color="auto"/>
      </w:divBdr>
    </w:div>
    <w:div w:id="960695128">
      <w:bodyDiv w:val="1"/>
      <w:marLeft w:val="0"/>
      <w:marRight w:val="0"/>
      <w:marTop w:val="0"/>
      <w:marBottom w:val="0"/>
      <w:divBdr>
        <w:top w:val="none" w:sz="0" w:space="0" w:color="auto"/>
        <w:left w:val="none" w:sz="0" w:space="0" w:color="auto"/>
        <w:bottom w:val="none" w:sz="0" w:space="0" w:color="auto"/>
        <w:right w:val="none" w:sz="0" w:space="0" w:color="auto"/>
      </w:divBdr>
    </w:div>
    <w:div w:id="960695583">
      <w:bodyDiv w:val="1"/>
      <w:marLeft w:val="0"/>
      <w:marRight w:val="0"/>
      <w:marTop w:val="0"/>
      <w:marBottom w:val="0"/>
      <w:divBdr>
        <w:top w:val="none" w:sz="0" w:space="0" w:color="auto"/>
        <w:left w:val="none" w:sz="0" w:space="0" w:color="auto"/>
        <w:bottom w:val="none" w:sz="0" w:space="0" w:color="auto"/>
        <w:right w:val="none" w:sz="0" w:space="0" w:color="auto"/>
      </w:divBdr>
    </w:div>
    <w:div w:id="960720028">
      <w:bodyDiv w:val="1"/>
      <w:marLeft w:val="0"/>
      <w:marRight w:val="0"/>
      <w:marTop w:val="0"/>
      <w:marBottom w:val="0"/>
      <w:divBdr>
        <w:top w:val="none" w:sz="0" w:space="0" w:color="auto"/>
        <w:left w:val="none" w:sz="0" w:space="0" w:color="auto"/>
        <w:bottom w:val="none" w:sz="0" w:space="0" w:color="auto"/>
        <w:right w:val="none" w:sz="0" w:space="0" w:color="auto"/>
      </w:divBdr>
    </w:div>
    <w:div w:id="960723968">
      <w:bodyDiv w:val="1"/>
      <w:marLeft w:val="0"/>
      <w:marRight w:val="0"/>
      <w:marTop w:val="0"/>
      <w:marBottom w:val="0"/>
      <w:divBdr>
        <w:top w:val="none" w:sz="0" w:space="0" w:color="auto"/>
        <w:left w:val="none" w:sz="0" w:space="0" w:color="auto"/>
        <w:bottom w:val="none" w:sz="0" w:space="0" w:color="auto"/>
        <w:right w:val="none" w:sz="0" w:space="0" w:color="auto"/>
      </w:divBdr>
    </w:div>
    <w:div w:id="960765518">
      <w:bodyDiv w:val="1"/>
      <w:marLeft w:val="0"/>
      <w:marRight w:val="0"/>
      <w:marTop w:val="0"/>
      <w:marBottom w:val="0"/>
      <w:divBdr>
        <w:top w:val="none" w:sz="0" w:space="0" w:color="auto"/>
        <w:left w:val="none" w:sz="0" w:space="0" w:color="auto"/>
        <w:bottom w:val="none" w:sz="0" w:space="0" w:color="auto"/>
        <w:right w:val="none" w:sz="0" w:space="0" w:color="auto"/>
      </w:divBdr>
    </w:div>
    <w:div w:id="960843806">
      <w:bodyDiv w:val="1"/>
      <w:marLeft w:val="0"/>
      <w:marRight w:val="0"/>
      <w:marTop w:val="0"/>
      <w:marBottom w:val="0"/>
      <w:divBdr>
        <w:top w:val="none" w:sz="0" w:space="0" w:color="auto"/>
        <w:left w:val="none" w:sz="0" w:space="0" w:color="auto"/>
        <w:bottom w:val="none" w:sz="0" w:space="0" w:color="auto"/>
        <w:right w:val="none" w:sz="0" w:space="0" w:color="auto"/>
      </w:divBdr>
    </w:div>
    <w:div w:id="960843896">
      <w:bodyDiv w:val="1"/>
      <w:marLeft w:val="0"/>
      <w:marRight w:val="0"/>
      <w:marTop w:val="0"/>
      <w:marBottom w:val="0"/>
      <w:divBdr>
        <w:top w:val="none" w:sz="0" w:space="0" w:color="auto"/>
        <w:left w:val="none" w:sz="0" w:space="0" w:color="auto"/>
        <w:bottom w:val="none" w:sz="0" w:space="0" w:color="auto"/>
        <w:right w:val="none" w:sz="0" w:space="0" w:color="auto"/>
      </w:divBdr>
    </w:div>
    <w:div w:id="961031543">
      <w:bodyDiv w:val="1"/>
      <w:marLeft w:val="0"/>
      <w:marRight w:val="0"/>
      <w:marTop w:val="0"/>
      <w:marBottom w:val="0"/>
      <w:divBdr>
        <w:top w:val="none" w:sz="0" w:space="0" w:color="auto"/>
        <w:left w:val="none" w:sz="0" w:space="0" w:color="auto"/>
        <w:bottom w:val="none" w:sz="0" w:space="0" w:color="auto"/>
        <w:right w:val="none" w:sz="0" w:space="0" w:color="auto"/>
      </w:divBdr>
    </w:div>
    <w:div w:id="961154698">
      <w:bodyDiv w:val="1"/>
      <w:marLeft w:val="0"/>
      <w:marRight w:val="0"/>
      <w:marTop w:val="0"/>
      <w:marBottom w:val="0"/>
      <w:divBdr>
        <w:top w:val="none" w:sz="0" w:space="0" w:color="auto"/>
        <w:left w:val="none" w:sz="0" w:space="0" w:color="auto"/>
        <w:bottom w:val="none" w:sz="0" w:space="0" w:color="auto"/>
        <w:right w:val="none" w:sz="0" w:space="0" w:color="auto"/>
      </w:divBdr>
    </w:div>
    <w:div w:id="961155103">
      <w:bodyDiv w:val="1"/>
      <w:marLeft w:val="0"/>
      <w:marRight w:val="0"/>
      <w:marTop w:val="0"/>
      <w:marBottom w:val="0"/>
      <w:divBdr>
        <w:top w:val="none" w:sz="0" w:space="0" w:color="auto"/>
        <w:left w:val="none" w:sz="0" w:space="0" w:color="auto"/>
        <w:bottom w:val="none" w:sz="0" w:space="0" w:color="auto"/>
        <w:right w:val="none" w:sz="0" w:space="0" w:color="auto"/>
      </w:divBdr>
    </w:div>
    <w:div w:id="961156270">
      <w:bodyDiv w:val="1"/>
      <w:marLeft w:val="0"/>
      <w:marRight w:val="0"/>
      <w:marTop w:val="0"/>
      <w:marBottom w:val="0"/>
      <w:divBdr>
        <w:top w:val="none" w:sz="0" w:space="0" w:color="auto"/>
        <w:left w:val="none" w:sz="0" w:space="0" w:color="auto"/>
        <w:bottom w:val="none" w:sz="0" w:space="0" w:color="auto"/>
        <w:right w:val="none" w:sz="0" w:space="0" w:color="auto"/>
      </w:divBdr>
    </w:div>
    <w:div w:id="961157057">
      <w:bodyDiv w:val="1"/>
      <w:marLeft w:val="0"/>
      <w:marRight w:val="0"/>
      <w:marTop w:val="0"/>
      <w:marBottom w:val="0"/>
      <w:divBdr>
        <w:top w:val="none" w:sz="0" w:space="0" w:color="auto"/>
        <w:left w:val="none" w:sz="0" w:space="0" w:color="auto"/>
        <w:bottom w:val="none" w:sz="0" w:space="0" w:color="auto"/>
        <w:right w:val="none" w:sz="0" w:space="0" w:color="auto"/>
      </w:divBdr>
    </w:div>
    <w:div w:id="961231117">
      <w:bodyDiv w:val="1"/>
      <w:marLeft w:val="0"/>
      <w:marRight w:val="0"/>
      <w:marTop w:val="0"/>
      <w:marBottom w:val="0"/>
      <w:divBdr>
        <w:top w:val="none" w:sz="0" w:space="0" w:color="auto"/>
        <w:left w:val="none" w:sz="0" w:space="0" w:color="auto"/>
        <w:bottom w:val="none" w:sz="0" w:space="0" w:color="auto"/>
        <w:right w:val="none" w:sz="0" w:space="0" w:color="auto"/>
      </w:divBdr>
    </w:div>
    <w:div w:id="961375831">
      <w:bodyDiv w:val="1"/>
      <w:marLeft w:val="0"/>
      <w:marRight w:val="0"/>
      <w:marTop w:val="0"/>
      <w:marBottom w:val="0"/>
      <w:divBdr>
        <w:top w:val="none" w:sz="0" w:space="0" w:color="auto"/>
        <w:left w:val="none" w:sz="0" w:space="0" w:color="auto"/>
        <w:bottom w:val="none" w:sz="0" w:space="0" w:color="auto"/>
        <w:right w:val="none" w:sz="0" w:space="0" w:color="auto"/>
      </w:divBdr>
    </w:div>
    <w:div w:id="961421199">
      <w:bodyDiv w:val="1"/>
      <w:marLeft w:val="0"/>
      <w:marRight w:val="0"/>
      <w:marTop w:val="0"/>
      <w:marBottom w:val="0"/>
      <w:divBdr>
        <w:top w:val="none" w:sz="0" w:space="0" w:color="auto"/>
        <w:left w:val="none" w:sz="0" w:space="0" w:color="auto"/>
        <w:bottom w:val="none" w:sz="0" w:space="0" w:color="auto"/>
        <w:right w:val="none" w:sz="0" w:space="0" w:color="auto"/>
      </w:divBdr>
    </w:div>
    <w:div w:id="961425916">
      <w:bodyDiv w:val="1"/>
      <w:marLeft w:val="0"/>
      <w:marRight w:val="0"/>
      <w:marTop w:val="0"/>
      <w:marBottom w:val="0"/>
      <w:divBdr>
        <w:top w:val="none" w:sz="0" w:space="0" w:color="auto"/>
        <w:left w:val="none" w:sz="0" w:space="0" w:color="auto"/>
        <w:bottom w:val="none" w:sz="0" w:space="0" w:color="auto"/>
        <w:right w:val="none" w:sz="0" w:space="0" w:color="auto"/>
      </w:divBdr>
    </w:div>
    <w:div w:id="961688769">
      <w:bodyDiv w:val="1"/>
      <w:marLeft w:val="0"/>
      <w:marRight w:val="0"/>
      <w:marTop w:val="0"/>
      <w:marBottom w:val="0"/>
      <w:divBdr>
        <w:top w:val="none" w:sz="0" w:space="0" w:color="auto"/>
        <w:left w:val="none" w:sz="0" w:space="0" w:color="auto"/>
        <w:bottom w:val="none" w:sz="0" w:space="0" w:color="auto"/>
        <w:right w:val="none" w:sz="0" w:space="0" w:color="auto"/>
      </w:divBdr>
    </w:div>
    <w:div w:id="961693773">
      <w:bodyDiv w:val="1"/>
      <w:marLeft w:val="0"/>
      <w:marRight w:val="0"/>
      <w:marTop w:val="0"/>
      <w:marBottom w:val="0"/>
      <w:divBdr>
        <w:top w:val="none" w:sz="0" w:space="0" w:color="auto"/>
        <w:left w:val="none" w:sz="0" w:space="0" w:color="auto"/>
        <w:bottom w:val="none" w:sz="0" w:space="0" w:color="auto"/>
        <w:right w:val="none" w:sz="0" w:space="0" w:color="auto"/>
      </w:divBdr>
    </w:div>
    <w:div w:id="961761994">
      <w:bodyDiv w:val="1"/>
      <w:marLeft w:val="0"/>
      <w:marRight w:val="0"/>
      <w:marTop w:val="0"/>
      <w:marBottom w:val="0"/>
      <w:divBdr>
        <w:top w:val="none" w:sz="0" w:space="0" w:color="auto"/>
        <w:left w:val="none" w:sz="0" w:space="0" w:color="auto"/>
        <w:bottom w:val="none" w:sz="0" w:space="0" w:color="auto"/>
        <w:right w:val="none" w:sz="0" w:space="0" w:color="auto"/>
      </w:divBdr>
    </w:div>
    <w:div w:id="961813148">
      <w:bodyDiv w:val="1"/>
      <w:marLeft w:val="0"/>
      <w:marRight w:val="0"/>
      <w:marTop w:val="0"/>
      <w:marBottom w:val="0"/>
      <w:divBdr>
        <w:top w:val="none" w:sz="0" w:space="0" w:color="auto"/>
        <w:left w:val="none" w:sz="0" w:space="0" w:color="auto"/>
        <w:bottom w:val="none" w:sz="0" w:space="0" w:color="auto"/>
        <w:right w:val="none" w:sz="0" w:space="0" w:color="auto"/>
      </w:divBdr>
    </w:div>
    <w:div w:id="961885174">
      <w:bodyDiv w:val="1"/>
      <w:marLeft w:val="0"/>
      <w:marRight w:val="0"/>
      <w:marTop w:val="0"/>
      <w:marBottom w:val="0"/>
      <w:divBdr>
        <w:top w:val="none" w:sz="0" w:space="0" w:color="auto"/>
        <w:left w:val="none" w:sz="0" w:space="0" w:color="auto"/>
        <w:bottom w:val="none" w:sz="0" w:space="0" w:color="auto"/>
        <w:right w:val="none" w:sz="0" w:space="0" w:color="auto"/>
      </w:divBdr>
    </w:div>
    <w:div w:id="961955113">
      <w:bodyDiv w:val="1"/>
      <w:marLeft w:val="0"/>
      <w:marRight w:val="0"/>
      <w:marTop w:val="0"/>
      <w:marBottom w:val="0"/>
      <w:divBdr>
        <w:top w:val="none" w:sz="0" w:space="0" w:color="auto"/>
        <w:left w:val="none" w:sz="0" w:space="0" w:color="auto"/>
        <w:bottom w:val="none" w:sz="0" w:space="0" w:color="auto"/>
        <w:right w:val="none" w:sz="0" w:space="0" w:color="auto"/>
      </w:divBdr>
    </w:div>
    <w:div w:id="961956548">
      <w:bodyDiv w:val="1"/>
      <w:marLeft w:val="0"/>
      <w:marRight w:val="0"/>
      <w:marTop w:val="0"/>
      <w:marBottom w:val="0"/>
      <w:divBdr>
        <w:top w:val="none" w:sz="0" w:space="0" w:color="auto"/>
        <w:left w:val="none" w:sz="0" w:space="0" w:color="auto"/>
        <w:bottom w:val="none" w:sz="0" w:space="0" w:color="auto"/>
        <w:right w:val="none" w:sz="0" w:space="0" w:color="auto"/>
      </w:divBdr>
    </w:div>
    <w:div w:id="962004791">
      <w:bodyDiv w:val="1"/>
      <w:marLeft w:val="0"/>
      <w:marRight w:val="0"/>
      <w:marTop w:val="0"/>
      <w:marBottom w:val="0"/>
      <w:divBdr>
        <w:top w:val="none" w:sz="0" w:space="0" w:color="auto"/>
        <w:left w:val="none" w:sz="0" w:space="0" w:color="auto"/>
        <w:bottom w:val="none" w:sz="0" w:space="0" w:color="auto"/>
        <w:right w:val="none" w:sz="0" w:space="0" w:color="auto"/>
      </w:divBdr>
    </w:div>
    <w:div w:id="962079326">
      <w:bodyDiv w:val="1"/>
      <w:marLeft w:val="0"/>
      <w:marRight w:val="0"/>
      <w:marTop w:val="0"/>
      <w:marBottom w:val="0"/>
      <w:divBdr>
        <w:top w:val="none" w:sz="0" w:space="0" w:color="auto"/>
        <w:left w:val="none" w:sz="0" w:space="0" w:color="auto"/>
        <w:bottom w:val="none" w:sz="0" w:space="0" w:color="auto"/>
        <w:right w:val="none" w:sz="0" w:space="0" w:color="auto"/>
      </w:divBdr>
    </w:div>
    <w:div w:id="962079694">
      <w:bodyDiv w:val="1"/>
      <w:marLeft w:val="0"/>
      <w:marRight w:val="0"/>
      <w:marTop w:val="0"/>
      <w:marBottom w:val="0"/>
      <w:divBdr>
        <w:top w:val="none" w:sz="0" w:space="0" w:color="auto"/>
        <w:left w:val="none" w:sz="0" w:space="0" w:color="auto"/>
        <w:bottom w:val="none" w:sz="0" w:space="0" w:color="auto"/>
        <w:right w:val="none" w:sz="0" w:space="0" w:color="auto"/>
      </w:divBdr>
    </w:div>
    <w:div w:id="962154900">
      <w:bodyDiv w:val="1"/>
      <w:marLeft w:val="0"/>
      <w:marRight w:val="0"/>
      <w:marTop w:val="0"/>
      <w:marBottom w:val="0"/>
      <w:divBdr>
        <w:top w:val="none" w:sz="0" w:space="0" w:color="auto"/>
        <w:left w:val="none" w:sz="0" w:space="0" w:color="auto"/>
        <w:bottom w:val="none" w:sz="0" w:space="0" w:color="auto"/>
        <w:right w:val="none" w:sz="0" w:space="0" w:color="auto"/>
      </w:divBdr>
    </w:div>
    <w:div w:id="962232315">
      <w:bodyDiv w:val="1"/>
      <w:marLeft w:val="0"/>
      <w:marRight w:val="0"/>
      <w:marTop w:val="0"/>
      <w:marBottom w:val="0"/>
      <w:divBdr>
        <w:top w:val="none" w:sz="0" w:space="0" w:color="auto"/>
        <w:left w:val="none" w:sz="0" w:space="0" w:color="auto"/>
        <w:bottom w:val="none" w:sz="0" w:space="0" w:color="auto"/>
        <w:right w:val="none" w:sz="0" w:space="0" w:color="auto"/>
      </w:divBdr>
    </w:div>
    <w:div w:id="962269683">
      <w:bodyDiv w:val="1"/>
      <w:marLeft w:val="0"/>
      <w:marRight w:val="0"/>
      <w:marTop w:val="0"/>
      <w:marBottom w:val="0"/>
      <w:divBdr>
        <w:top w:val="none" w:sz="0" w:space="0" w:color="auto"/>
        <w:left w:val="none" w:sz="0" w:space="0" w:color="auto"/>
        <w:bottom w:val="none" w:sz="0" w:space="0" w:color="auto"/>
        <w:right w:val="none" w:sz="0" w:space="0" w:color="auto"/>
      </w:divBdr>
    </w:div>
    <w:div w:id="962270583">
      <w:bodyDiv w:val="1"/>
      <w:marLeft w:val="0"/>
      <w:marRight w:val="0"/>
      <w:marTop w:val="0"/>
      <w:marBottom w:val="0"/>
      <w:divBdr>
        <w:top w:val="none" w:sz="0" w:space="0" w:color="auto"/>
        <w:left w:val="none" w:sz="0" w:space="0" w:color="auto"/>
        <w:bottom w:val="none" w:sz="0" w:space="0" w:color="auto"/>
        <w:right w:val="none" w:sz="0" w:space="0" w:color="auto"/>
      </w:divBdr>
    </w:div>
    <w:div w:id="962342419">
      <w:bodyDiv w:val="1"/>
      <w:marLeft w:val="0"/>
      <w:marRight w:val="0"/>
      <w:marTop w:val="0"/>
      <w:marBottom w:val="0"/>
      <w:divBdr>
        <w:top w:val="none" w:sz="0" w:space="0" w:color="auto"/>
        <w:left w:val="none" w:sz="0" w:space="0" w:color="auto"/>
        <w:bottom w:val="none" w:sz="0" w:space="0" w:color="auto"/>
        <w:right w:val="none" w:sz="0" w:space="0" w:color="auto"/>
      </w:divBdr>
    </w:div>
    <w:div w:id="962417567">
      <w:bodyDiv w:val="1"/>
      <w:marLeft w:val="0"/>
      <w:marRight w:val="0"/>
      <w:marTop w:val="0"/>
      <w:marBottom w:val="0"/>
      <w:divBdr>
        <w:top w:val="none" w:sz="0" w:space="0" w:color="auto"/>
        <w:left w:val="none" w:sz="0" w:space="0" w:color="auto"/>
        <w:bottom w:val="none" w:sz="0" w:space="0" w:color="auto"/>
        <w:right w:val="none" w:sz="0" w:space="0" w:color="auto"/>
      </w:divBdr>
    </w:div>
    <w:div w:id="962422636">
      <w:bodyDiv w:val="1"/>
      <w:marLeft w:val="0"/>
      <w:marRight w:val="0"/>
      <w:marTop w:val="0"/>
      <w:marBottom w:val="0"/>
      <w:divBdr>
        <w:top w:val="none" w:sz="0" w:space="0" w:color="auto"/>
        <w:left w:val="none" w:sz="0" w:space="0" w:color="auto"/>
        <w:bottom w:val="none" w:sz="0" w:space="0" w:color="auto"/>
        <w:right w:val="none" w:sz="0" w:space="0" w:color="auto"/>
      </w:divBdr>
    </w:div>
    <w:div w:id="962536030">
      <w:bodyDiv w:val="1"/>
      <w:marLeft w:val="0"/>
      <w:marRight w:val="0"/>
      <w:marTop w:val="0"/>
      <w:marBottom w:val="0"/>
      <w:divBdr>
        <w:top w:val="none" w:sz="0" w:space="0" w:color="auto"/>
        <w:left w:val="none" w:sz="0" w:space="0" w:color="auto"/>
        <w:bottom w:val="none" w:sz="0" w:space="0" w:color="auto"/>
        <w:right w:val="none" w:sz="0" w:space="0" w:color="auto"/>
      </w:divBdr>
    </w:div>
    <w:div w:id="962616024">
      <w:bodyDiv w:val="1"/>
      <w:marLeft w:val="0"/>
      <w:marRight w:val="0"/>
      <w:marTop w:val="0"/>
      <w:marBottom w:val="0"/>
      <w:divBdr>
        <w:top w:val="none" w:sz="0" w:space="0" w:color="auto"/>
        <w:left w:val="none" w:sz="0" w:space="0" w:color="auto"/>
        <w:bottom w:val="none" w:sz="0" w:space="0" w:color="auto"/>
        <w:right w:val="none" w:sz="0" w:space="0" w:color="auto"/>
      </w:divBdr>
    </w:div>
    <w:div w:id="962690393">
      <w:bodyDiv w:val="1"/>
      <w:marLeft w:val="0"/>
      <w:marRight w:val="0"/>
      <w:marTop w:val="0"/>
      <w:marBottom w:val="0"/>
      <w:divBdr>
        <w:top w:val="none" w:sz="0" w:space="0" w:color="auto"/>
        <w:left w:val="none" w:sz="0" w:space="0" w:color="auto"/>
        <w:bottom w:val="none" w:sz="0" w:space="0" w:color="auto"/>
        <w:right w:val="none" w:sz="0" w:space="0" w:color="auto"/>
      </w:divBdr>
    </w:div>
    <w:div w:id="962804518">
      <w:bodyDiv w:val="1"/>
      <w:marLeft w:val="0"/>
      <w:marRight w:val="0"/>
      <w:marTop w:val="0"/>
      <w:marBottom w:val="0"/>
      <w:divBdr>
        <w:top w:val="none" w:sz="0" w:space="0" w:color="auto"/>
        <w:left w:val="none" w:sz="0" w:space="0" w:color="auto"/>
        <w:bottom w:val="none" w:sz="0" w:space="0" w:color="auto"/>
        <w:right w:val="none" w:sz="0" w:space="0" w:color="auto"/>
      </w:divBdr>
    </w:div>
    <w:div w:id="962806393">
      <w:bodyDiv w:val="1"/>
      <w:marLeft w:val="0"/>
      <w:marRight w:val="0"/>
      <w:marTop w:val="0"/>
      <w:marBottom w:val="0"/>
      <w:divBdr>
        <w:top w:val="none" w:sz="0" w:space="0" w:color="auto"/>
        <w:left w:val="none" w:sz="0" w:space="0" w:color="auto"/>
        <w:bottom w:val="none" w:sz="0" w:space="0" w:color="auto"/>
        <w:right w:val="none" w:sz="0" w:space="0" w:color="auto"/>
      </w:divBdr>
    </w:div>
    <w:div w:id="962925666">
      <w:bodyDiv w:val="1"/>
      <w:marLeft w:val="0"/>
      <w:marRight w:val="0"/>
      <w:marTop w:val="0"/>
      <w:marBottom w:val="0"/>
      <w:divBdr>
        <w:top w:val="none" w:sz="0" w:space="0" w:color="auto"/>
        <w:left w:val="none" w:sz="0" w:space="0" w:color="auto"/>
        <w:bottom w:val="none" w:sz="0" w:space="0" w:color="auto"/>
        <w:right w:val="none" w:sz="0" w:space="0" w:color="auto"/>
      </w:divBdr>
    </w:div>
    <w:div w:id="963004090">
      <w:bodyDiv w:val="1"/>
      <w:marLeft w:val="0"/>
      <w:marRight w:val="0"/>
      <w:marTop w:val="0"/>
      <w:marBottom w:val="0"/>
      <w:divBdr>
        <w:top w:val="none" w:sz="0" w:space="0" w:color="auto"/>
        <w:left w:val="none" w:sz="0" w:space="0" w:color="auto"/>
        <w:bottom w:val="none" w:sz="0" w:space="0" w:color="auto"/>
        <w:right w:val="none" w:sz="0" w:space="0" w:color="auto"/>
      </w:divBdr>
    </w:div>
    <w:div w:id="963073867">
      <w:bodyDiv w:val="1"/>
      <w:marLeft w:val="0"/>
      <w:marRight w:val="0"/>
      <w:marTop w:val="0"/>
      <w:marBottom w:val="0"/>
      <w:divBdr>
        <w:top w:val="none" w:sz="0" w:space="0" w:color="auto"/>
        <w:left w:val="none" w:sz="0" w:space="0" w:color="auto"/>
        <w:bottom w:val="none" w:sz="0" w:space="0" w:color="auto"/>
        <w:right w:val="none" w:sz="0" w:space="0" w:color="auto"/>
      </w:divBdr>
    </w:div>
    <w:div w:id="963119003">
      <w:bodyDiv w:val="1"/>
      <w:marLeft w:val="0"/>
      <w:marRight w:val="0"/>
      <w:marTop w:val="0"/>
      <w:marBottom w:val="0"/>
      <w:divBdr>
        <w:top w:val="none" w:sz="0" w:space="0" w:color="auto"/>
        <w:left w:val="none" w:sz="0" w:space="0" w:color="auto"/>
        <w:bottom w:val="none" w:sz="0" w:space="0" w:color="auto"/>
        <w:right w:val="none" w:sz="0" w:space="0" w:color="auto"/>
      </w:divBdr>
    </w:div>
    <w:div w:id="963273850">
      <w:bodyDiv w:val="1"/>
      <w:marLeft w:val="0"/>
      <w:marRight w:val="0"/>
      <w:marTop w:val="0"/>
      <w:marBottom w:val="0"/>
      <w:divBdr>
        <w:top w:val="none" w:sz="0" w:space="0" w:color="auto"/>
        <w:left w:val="none" w:sz="0" w:space="0" w:color="auto"/>
        <w:bottom w:val="none" w:sz="0" w:space="0" w:color="auto"/>
        <w:right w:val="none" w:sz="0" w:space="0" w:color="auto"/>
      </w:divBdr>
    </w:div>
    <w:div w:id="963345465">
      <w:bodyDiv w:val="1"/>
      <w:marLeft w:val="0"/>
      <w:marRight w:val="0"/>
      <w:marTop w:val="0"/>
      <w:marBottom w:val="0"/>
      <w:divBdr>
        <w:top w:val="none" w:sz="0" w:space="0" w:color="auto"/>
        <w:left w:val="none" w:sz="0" w:space="0" w:color="auto"/>
        <w:bottom w:val="none" w:sz="0" w:space="0" w:color="auto"/>
        <w:right w:val="none" w:sz="0" w:space="0" w:color="auto"/>
      </w:divBdr>
    </w:div>
    <w:div w:id="963386724">
      <w:bodyDiv w:val="1"/>
      <w:marLeft w:val="0"/>
      <w:marRight w:val="0"/>
      <w:marTop w:val="0"/>
      <w:marBottom w:val="0"/>
      <w:divBdr>
        <w:top w:val="none" w:sz="0" w:space="0" w:color="auto"/>
        <w:left w:val="none" w:sz="0" w:space="0" w:color="auto"/>
        <w:bottom w:val="none" w:sz="0" w:space="0" w:color="auto"/>
        <w:right w:val="none" w:sz="0" w:space="0" w:color="auto"/>
      </w:divBdr>
    </w:div>
    <w:div w:id="963389824">
      <w:bodyDiv w:val="1"/>
      <w:marLeft w:val="0"/>
      <w:marRight w:val="0"/>
      <w:marTop w:val="0"/>
      <w:marBottom w:val="0"/>
      <w:divBdr>
        <w:top w:val="none" w:sz="0" w:space="0" w:color="auto"/>
        <w:left w:val="none" w:sz="0" w:space="0" w:color="auto"/>
        <w:bottom w:val="none" w:sz="0" w:space="0" w:color="auto"/>
        <w:right w:val="none" w:sz="0" w:space="0" w:color="auto"/>
      </w:divBdr>
    </w:div>
    <w:div w:id="963539775">
      <w:bodyDiv w:val="1"/>
      <w:marLeft w:val="0"/>
      <w:marRight w:val="0"/>
      <w:marTop w:val="0"/>
      <w:marBottom w:val="0"/>
      <w:divBdr>
        <w:top w:val="none" w:sz="0" w:space="0" w:color="auto"/>
        <w:left w:val="none" w:sz="0" w:space="0" w:color="auto"/>
        <w:bottom w:val="none" w:sz="0" w:space="0" w:color="auto"/>
        <w:right w:val="none" w:sz="0" w:space="0" w:color="auto"/>
      </w:divBdr>
    </w:div>
    <w:div w:id="963731591">
      <w:bodyDiv w:val="1"/>
      <w:marLeft w:val="0"/>
      <w:marRight w:val="0"/>
      <w:marTop w:val="0"/>
      <w:marBottom w:val="0"/>
      <w:divBdr>
        <w:top w:val="none" w:sz="0" w:space="0" w:color="auto"/>
        <w:left w:val="none" w:sz="0" w:space="0" w:color="auto"/>
        <w:bottom w:val="none" w:sz="0" w:space="0" w:color="auto"/>
        <w:right w:val="none" w:sz="0" w:space="0" w:color="auto"/>
      </w:divBdr>
    </w:div>
    <w:div w:id="963850009">
      <w:bodyDiv w:val="1"/>
      <w:marLeft w:val="0"/>
      <w:marRight w:val="0"/>
      <w:marTop w:val="0"/>
      <w:marBottom w:val="0"/>
      <w:divBdr>
        <w:top w:val="none" w:sz="0" w:space="0" w:color="auto"/>
        <w:left w:val="none" w:sz="0" w:space="0" w:color="auto"/>
        <w:bottom w:val="none" w:sz="0" w:space="0" w:color="auto"/>
        <w:right w:val="none" w:sz="0" w:space="0" w:color="auto"/>
      </w:divBdr>
    </w:div>
    <w:div w:id="963921099">
      <w:bodyDiv w:val="1"/>
      <w:marLeft w:val="0"/>
      <w:marRight w:val="0"/>
      <w:marTop w:val="0"/>
      <w:marBottom w:val="0"/>
      <w:divBdr>
        <w:top w:val="none" w:sz="0" w:space="0" w:color="auto"/>
        <w:left w:val="none" w:sz="0" w:space="0" w:color="auto"/>
        <w:bottom w:val="none" w:sz="0" w:space="0" w:color="auto"/>
        <w:right w:val="none" w:sz="0" w:space="0" w:color="auto"/>
      </w:divBdr>
    </w:div>
    <w:div w:id="963969565">
      <w:bodyDiv w:val="1"/>
      <w:marLeft w:val="0"/>
      <w:marRight w:val="0"/>
      <w:marTop w:val="0"/>
      <w:marBottom w:val="0"/>
      <w:divBdr>
        <w:top w:val="none" w:sz="0" w:space="0" w:color="auto"/>
        <w:left w:val="none" w:sz="0" w:space="0" w:color="auto"/>
        <w:bottom w:val="none" w:sz="0" w:space="0" w:color="auto"/>
        <w:right w:val="none" w:sz="0" w:space="0" w:color="auto"/>
      </w:divBdr>
    </w:div>
    <w:div w:id="964042232">
      <w:bodyDiv w:val="1"/>
      <w:marLeft w:val="0"/>
      <w:marRight w:val="0"/>
      <w:marTop w:val="0"/>
      <w:marBottom w:val="0"/>
      <w:divBdr>
        <w:top w:val="none" w:sz="0" w:space="0" w:color="auto"/>
        <w:left w:val="none" w:sz="0" w:space="0" w:color="auto"/>
        <w:bottom w:val="none" w:sz="0" w:space="0" w:color="auto"/>
        <w:right w:val="none" w:sz="0" w:space="0" w:color="auto"/>
      </w:divBdr>
    </w:div>
    <w:div w:id="964192543">
      <w:bodyDiv w:val="1"/>
      <w:marLeft w:val="0"/>
      <w:marRight w:val="0"/>
      <w:marTop w:val="0"/>
      <w:marBottom w:val="0"/>
      <w:divBdr>
        <w:top w:val="none" w:sz="0" w:space="0" w:color="auto"/>
        <w:left w:val="none" w:sz="0" w:space="0" w:color="auto"/>
        <w:bottom w:val="none" w:sz="0" w:space="0" w:color="auto"/>
        <w:right w:val="none" w:sz="0" w:space="0" w:color="auto"/>
      </w:divBdr>
    </w:div>
    <w:div w:id="964193622">
      <w:bodyDiv w:val="1"/>
      <w:marLeft w:val="0"/>
      <w:marRight w:val="0"/>
      <w:marTop w:val="0"/>
      <w:marBottom w:val="0"/>
      <w:divBdr>
        <w:top w:val="none" w:sz="0" w:space="0" w:color="auto"/>
        <w:left w:val="none" w:sz="0" w:space="0" w:color="auto"/>
        <w:bottom w:val="none" w:sz="0" w:space="0" w:color="auto"/>
        <w:right w:val="none" w:sz="0" w:space="0" w:color="auto"/>
      </w:divBdr>
    </w:div>
    <w:div w:id="964235815">
      <w:bodyDiv w:val="1"/>
      <w:marLeft w:val="0"/>
      <w:marRight w:val="0"/>
      <w:marTop w:val="0"/>
      <w:marBottom w:val="0"/>
      <w:divBdr>
        <w:top w:val="none" w:sz="0" w:space="0" w:color="auto"/>
        <w:left w:val="none" w:sz="0" w:space="0" w:color="auto"/>
        <w:bottom w:val="none" w:sz="0" w:space="0" w:color="auto"/>
        <w:right w:val="none" w:sz="0" w:space="0" w:color="auto"/>
      </w:divBdr>
    </w:div>
    <w:div w:id="964238541">
      <w:bodyDiv w:val="1"/>
      <w:marLeft w:val="0"/>
      <w:marRight w:val="0"/>
      <w:marTop w:val="0"/>
      <w:marBottom w:val="0"/>
      <w:divBdr>
        <w:top w:val="none" w:sz="0" w:space="0" w:color="auto"/>
        <w:left w:val="none" w:sz="0" w:space="0" w:color="auto"/>
        <w:bottom w:val="none" w:sz="0" w:space="0" w:color="auto"/>
        <w:right w:val="none" w:sz="0" w:space="0" w:color="auto"/>
      </w:divBdr>
    </w:div>
    <w:div w:id="964241717">
      <w:bodyDiv w:val="1"/>
      <w:marLeft w:val="0"/>
      <w:marRight w:val="0"/>
      <w:marTop w:val="0"/>
      <w:marBottom w:val="0"/>
      <w:divBdr>
        <w:top w:val="none" w:sz="0" w:space="0" w:color="auto"/>
        <w:left w:val="none" w:sz="0" w:space="0" w:color="auto"/>
        <w:bottom w:val="none" w:sz="0" w:space="0" w:color="auto"/>
        <w:right w:val="none" w:sz="0" w:space="0" w:color="auto"/>
      </w:divBdr>
    </w:div>
    <w:div w:id="964307363">
      <w:bodyDiv w:val="1"/>
      <w:marLeft w:val="0"/>
      <w:marRight w:val="0"/>
      <w:marTop w:val="0"/>
      <w:marBottom w:val="0"/>
      <w:divBdr>
        <w:top w:val="none" w:sz="0" w:space="0" w:color="auto"/>
        <w:left w:val="none" w:sz="0" w:space="0" w:color="auto"/>
        <w:bottom w:val="none" w:sz="0" w:space="0" w:color="auto"/>
        <w:right w:val="none" w:sz="0" w:space="0" w:color="auto"/>
      </w:divBdr>
    </w:div>
    <w:div w:id="964308988">
      <w:bodyDiv w:val="1"/>
      <w:marLeft w:val="0"/>
      <w:marRight w:val="0"/>
      <w:marTop w:val="0"/>
      <w:marBottom w:val="0"/>
      <w:divBdr>
        <w:top w:val="none" w:sz="0" w:space="0" w:color="auto"/>
        <w:left w:val="none" w:sz="0" w:space="0" w:color="auto"/>
        <w:bottom w:val="none" w:sz="0" w:space="0" w:color="auto"/>
        <w:right w:val="none" w:sz="0" w:space="0" w:color="auto"/>
      </w:divBdr>
    </w:div>
    <w:div w:id="964389750">
      <w:bodyDiv w:val="1"/>
      <w:marLeft w:val="0"/>
      <w:marRight w:val="0"/>
      <w:marTop w:val="0"/>
      <w:marBottom w:val="0"/>
      <w:divBdr>
        <w:top w:val="none" w:sz="0" w:space="0" w:color="auto"/>
        <w:left w:val="none" w:sz="0" w:space="0" w:color="auto"/>
        <w:bottom w:val="none" w:sz="0" w:space="0" w:color="auto"/>
        <w:right w:val="none" w:sz="0" w:space="0" w:color="auto"/>
      </w:divBdr>
    </w:div>
    <w:div w:id="964429051">
      <w:bodyDiv w:val="1"/>
      <w:marLeft w:val="0"/>
      <w:marRight w:val="0"/>
      <w:marTop w:val="0"/>
      <w:marBottom w:val="0"/>
      <w:divBdr>
        <w:top w:val="none" w:sz="0" w:space="0" w:color="auto"/>
        <w:left w:val="none" w:sz="0" w:space="0" w:color="auto"/>
        <w:bottom w:val="none" w:sz="0" w:space="0" w:color="auto"/>
        <w:right w:val="none" w:sz="0" w:space="0" w:color="auto"/>
      </w:divBdr>
    </w:div>
    <w:div w:id="964502528">
      <w:bodyDiv w:val="1"/>
      <w:marLeft w:val="0"/>
      <w:marRight w:val="0"/>
      <w:marTop w:val="0"/>
      <w:marBottom w:val="0"/>
      <w:divBdr>
        <w:top w:val="none" w:sz="0" w:space="0" w:color="auto"/>
        <w:left w:val="none" w:sz="0" w:space="0" w:color="auto"/>
        <w:bottom w:val="none" w:sz="0" w:space="0" w:color="auto"/>
        <w:right w:val="none" w:sz="0" w:space="0" w:color="auto"/>
      </w:divBdr>
    </w:div>
    <w:div w:id="964507157">
      <w:bodyDiv w:val="1"/>
      <w:marLeft w:val="0"/>
      <w:marRight w:val="0"/>
      <w:marTop w:val="0"/>
      <w:marBottom w:val="0"/>
      <w:divBdr>
        <w:top w:val="none" w:sz="0" w:space="0" w:color="auto"/>
        <w:left w:val="none" w:sz="0" w:space="0" w:color="auto"/>
        <w:bottom w:val="none" w:sz="0" w:space="0" w:color="auto"/>
        <w:right w:val="none" w:sz="0" w:space="0" w:color="auto"/>
      </w:divBdr>
    </w:div>
    <w:div w:id="964776745">
      <w:bodyDiv w:val="1"/>
      <w:marLeft w:val="0"/>
      <w:marRight w:val="0"/>
      <w:marTop w:val="0"/>
      <w:marBottom w:val="0"/>
      <w:divBdr>
        <w:top w:val="none" w:sz="0" w:space="0" w:color="auto"/>
        <w:left w:val="none" w:sz="0" w:space="0" w:color="auto"/>
        <w:bottom w:val="none" w:sz="0" w:space="0" w:color="auto"/>
        <w:right w:val="none" w:sz="0" w:space="0" w:color="auto"/>
      </w:divBdr>
    </w:div>
    <w:div w:id="964821113">
      <w:bodyDiv w:val="1"/>
      <w:marLeft w:val="0"/>
      <w:marRight w:val="0"/>
      <w:marTop w:val="0"/>
      <w:marBottom w:val="0"/>
      <w:divBdr>
        <w:top w:val="none" w:sz="0" w:space="0" w:color="auto"/>
        <w:left w:val="none" w:sz="0" w:space="0" w:color="auto"/>
        <w:bottom w:val="none" w:sz="0" w:space="0" w:color="auto"/>
        <w:right w:val="none" w:sz="0" w:space="0" w:color="auto"/>
      </w:divBdr>
    </w:div>
    <w:div w:id="964890269">
      <w:bodyDiv w:val="1"/>
      <w:marLeft w:val="0"/>
      <w:marRight w:val="0"/>
      <w:marTop w:val="0"/>
      <w:marBottom w:val="0"/>
      <w:divBdr>
        <w:top w:val="none" w:sz="0" w:space="0" w:color="auto"/>
        <w:left w:val="none" w:sz="0" w:space="0" w:color="auto"/>
        <w:bottom w:val="none" w:sz="0" w:space="0" w:color="auto"/>
        <w:right w:val="none" w:sz="0" w:space="0" w:color="auto"/>
      </w:divBdr>
    </w:div>
    <w:div w:id="964963774">
      <w:bodyDiv w:val="1"/>
      <w:marLeft w:val="0"/>
      <w:marRight w:val="0"/>
      <w:marTop w:val="0"/>
      <w:marBottom w:val="0"/>
      <w:divBdr>
        <w:top w:val="none" w:sz="0" w:space="0" w:color="auto"/>
        <w:left w:val="none" w:sz="0" w:space="0" w:color="auto"/>
        <w:bottom w:val="none" w:sz="0" w:space="0" w:color="auto"/>
        <w:right w:val="none" w:sz="0" w:space="0" w:color="auto"/>
      </w:divBdr>
    </w:div>
    <w:div w:id="964967341">
      <w:bodyDiv w:val="1"/>
      <w:marLeft w:val="0"/>
      <w:marRight w:val="0"/>
      <w:marTop w:val="0"/>
      <w:marBottom w:val="0"/>
      <w:divBdr>
        <w:top w:val="none" w:sz="0" w:space="0" w:color="auto"/>
        <w:left w:val="none" w:sz="0" w:space="0" w:color="auto"/>
        <w:bottom w:val="none" w:sz="0" w:space="0" w:color="auto"/>
        <w:right w:val="none" w:sz="0" w:space="0" w:color="auto"/>
      </w:divBdr>
    </w:div>
    <w:div w:id="964970897">
      <w:bodyDiv w:val="1"/>
      <w:marLeft w:val="0"/>
      <w:marRight w:val="0"/>
      <w:marTop w:val="0"/>
      <w:marBottom w:val="0"/>
      <w:divBdr>
        <w:top w:val="none" w:sz="0" w:space="0" w:color="auto"/>
        <w:left w:val="none" w:sz="0" w:space="0" w:color="auto"/>
        <w:bottom w:val="none" w:sz="0" w:space="0" w:color="auto"/>
        <w:right w:val="none" w:sz="0" w:space="0" w:color="auto"/>
      </w:divBdr>
    </w:div>
    <w:div w:id="965043650">
      <w:bodyDiv w:val="1"/>
      <w:marLeft w:val="0"/>
      <w:marRight w:val="0"/>
      <w:marTop w:val="0"/>
      <w:marBottom w:val="0"/>
      <w:divBdr>
        <w:top w:val="none" w:sz="0" w:space="0" w:color="auto"/>
        <w:left w:val="none" w:sz="0" w:space="0" w:color="auto"/>
        <w:bottom w:val="none" w:sz="0" w:space="0" w:color="auto"/>
        <w:right w:val="none" w:sz="0" w:space="0" w:color="auto"/>
      </w:divBdr>
    </w:div>
    <w:div w:id="965158361">
      <w:bodyDiv w:val="1"/>
      <w:marLeft w:val="0"/>
      <w:marRight w:val="0"/>
      <w:marTop w:val="0"/>
      <w:marBottom w:val="0"/>
      <w:divBdr>
        <w:top w:val="none" w:sz="0" w:space="0" w:color="auto"/>
        <w:left w:val="none" w:sz="0" w:space="0" w:color="auto"/>
        <w:bottom w:val="none" w:sz="0" w:space="0" w:color="auto"/>
        <w:right w:val="none" w:sz="0" w:space="0" w:color="auto"/>
      </w:divBdr>
    </w:div>
    <w:div w:id="965308968">
      <w:bodyDiv w:val="1"/>
      <w:marLeft w:val="0"/>
      <w:marRight w:val="0"/>
      <w:marTop w:val="0"/>
      <w:marBottom w:val="0"/>
      <w:divBdr>
        <w:top w:val="none" w:sz="0" w:space="0" w:color="auto"/>
        <w:left w:val="none" w:sz="0" w:space="0" w:color="auto"/>
        <w:bottom w:val="none" w:sz="0" w:space="0" w:color="auto"/>
        <w:right w:val="none" w:sz="0" w:space="0" w:color="auto"/>
      </w:divBdr>
    </w:div>
    <w:div w:id="965311601">
      <w:bodyDiv w:val="1"/>
      <w:marLeft w:val="0"/>
      <w:marRight w:val="0"/>
      <w:marTop w:val="0"/>
      <w:marBottom w:val="0"/>
      <w:divBdr>
        <w:top w:val="none" w:sz="0" w:space="0" w:color="auto"/>
        <w:left w:val="none" w:sz="0" w:space="0" w:color="auto"/>
        <w:bottom w:val="none" w:sz="0" w:space="0" w:color="auto"/>
        <w:right w:val="none" w:sz="0" w:space="0" w:color="auto"/>
      </w:divBdr>
    </w:div>
    <w:div w:id="965350790">
      <w:bodyDiv w:val="1"/>
      <w:marLeft w:val="0"/>
      <w:marRight w:val="0"/>
      <w:marTop w:val="0"/>
      <w:marBottom w:val="0"/>
      <w:divBdr>
        <w:top w:val="none" w:sz="0" w:space="0" w:color="auto"/>
        <w:left w:val="none" w:sz="0" w:space="0" w:color="auto"/>
        <w:bottom w:val="none" w:sz="0" w:space="0" w:color="auto"/>
        <w:right w:val="none" w:sz="0" w:space="0" w:color="auto"/>
      </w:divBdr>
    </w:div>
    <w:div w:id="965424957">
      <w:bodyDiv w:val="1"/>
      <w:marLeft w:val="0"/>
      <w:marRight w:val="0"/>
      <w:marTop w:val="0"/>
      <w:marBottom w:val="0"/>
      <w:divBdr>
        <w:top w:val="none" w:sz="0" w:space="0" w:color="auto"/>
        <w:left w:val="none" w:sz="0" w:space="0" w:color="auto"/>
        <w:bottom w:val="none" w:sz="0" w:space="0" w:color="auto"/>
        <w:right w:val="none" w:sz="0" w:space="0" w:color="auto"/>
      </w:divBdr>
    </w:div>
    <w:div w:id="965428602">
      <w:bodyDiv w:val="1"/>
      <w:marLeft w:val="0"/>
      <w:marRight w:val="0"/>
      <w:marTop w:val="0"/>
      <w:marBottom w:val="0"/>
      <w:divBdr>
        <w:top w:val="none" w:sz="0" w:space="0" w:color="auto"/>
        <w:left w:val="none" w:sz="0" w:space="0" w:color="auto"/>
        <w:bottom w:val="none" w:sz="0" w:space="0" w:color="auto"/>
        <w:right w:val="none" w:sz="0" w:space="0" w:color="auto"/>
      </w:divBdr>
    </w:div>
    <w:div w:id="965501555">
      <w:bodyDiv w:val="1"/>
      <w:marLeft w:val="0"/>
      <w:marRight w:val="0"/>
      <w:marTop w:val="0"/>
      <w:marBottom w:val="0"/>
      <w:divBdr>
        <w:top w:val="none" w:sz="0" w:space="0" w:color="auto"/>
        <w:left w:val="none" w:sz="0" w:space="0" w:color="auto"/>
        <w:bottom w:val="none" w:sz="0" w:space="0" w:color="auto"/>
        <w:right w:val="none" w:sz="0" w:space="0" w:color="auto"/>
      </w:divBdr>
    </w:div>
    <w:div w:id="965548257">
      <w:bodyDiv w:val="1"/>
      <w:marLeft w:val="0"/>
      <w:marRight w:val="0"/>
      <w:marTop w:val="0"/>
      <w:marBottom w:val="0"/>
      <w:divBdr>
        <w:top w:val="none" w:sz="0" w:space="0" w:color="auto"/>
        <w:left w:val="none" w:sz="0" w:space="0" w:color="auto"/>
        <w:bottom w:val="none" w:sz="0" w:space="0" w:color="auto"/>
        <w:right w:val="none" w:sz="0" w:space="0" w:color="auto"/>
      </w:divBdr>
    </w:div>
    <w:div w:id="965622976">
      <w:bodyDiv w:val="1"/>
      <w:marLeft w:val="0"/>
      <w:marRight w:val="0"/>
      <w:marTop w:val="0"/>
      <w:marBottom w:val="0"/>
      <w:divBdr>
        <w:top w:val="none" w:sz="0" w:space="0" w:color="auto"/>
        <w:left w:val="none" w:sz="0" w:space="0" w:color="auto"/>
        <w:bottom w:val="none" w:sz="0" w:space="0" w:color="auto"/>
        <w:right w:val="none" w:sz="0" w:space="0" w:color="auto"/>
      </w:divBdr>
    </w:div>
    <w:div w:id="965626457">
      <w:bodyDiv w:val="1"/>
      <w:marLeft w:val="0"/>
      <w:marRight w:val="0"/>
      <w:marTop w:val="0"/>
      <w:marBottom w:val="0"/>
      <w:divBdr>
        <w:top w:val="none" w:sz="0" w:space="0" w:color="auto"/>
        <w:left w:val="none" w:sz="0" w:space="0" w:color="auto"/>
        <w:bottom w:val="none" w:sz="0" w:space="0" w:color="auto"/>
        <w:right w:val="none" w:sz="0" w:space="0" w:color="auto"/>
      </w:divBdr>
    </w:div>
    <w:div w:id="965693799">
      <w:bodyDiv w:val="1"/>
      <w:marLeft w:val="0"/>
      <w:marRight w:val="0"/>
      <w:marTop w:val="0"/>
      <w:marBottom w:val="0"/>
      <w:divBdr>
        <w:top w:val="none" w:sz="0" w:space="0" w:color="auto"/>
        <w:left w:val="none" w:sz="0" w:space="0" w:color="auto"/>
        <w:bottom w:val="none" w:sz="0" w:space="0" w:color="auto"/>
        <w:right w:val="none" w:sz="0" w:space="0" w:color="auto"/>
      </w:divBdr>
    </w:div>
    <w:div w:id="965741490">
      <w:bodyDiv w:val="1"/>
      <w:marLeft w:val="0"/>
      <w:marRight w:val="0"/>
      <w:marTop w:val="0"/>
      <w:marBottom w:val="0"/>
      <w:divBdr>
        <w:top w:val="none" w:sz="0" w:space="0" w:color="auto"/>
        <w:left w:val="none" w:sz="0" w:space="0" w:color="auto"/>
        <w:bottom w:val="none" w:sz="0" w:space="0" w:color="auto"/>
        <w:right w:val="none" w:sz="0" w:space="0" w:color="auto"/>
      </w:divBdr>
    </w:div>
    <w:div w:id="965741556">
      <w:bodyDiv w:val="1"/>
      <w:marLeft w:val="0"/>
      <w:marRight w:val="0"/>
      <w:marTop w:val="0"/>
      <w:marBottom w:val="0"/>
      <w:divBdr>
        <w:top w:val="none" w:sz="0" w:space="0" w:color="auto"/>
        <w:left w:val="none" w:sz="0" w:space="0" w:color="auto"/>
        <w:bottom w:val="none" w:sz="0" w:space="0" w:color="auto"/>
        <w:right w:val="none" w:sz="0" w:space="0" w:color="auto"/>
      </w:divBdr>
    </w:div>
    <w:div w:id="965812492">
      <w:bodyDiv w:val="1"/>
      <w:marLeft w:val="0"/>
      <w:marRight w:val="0"/>
      <w:marTop w:val="0"/>
      <w:marBottom w:val="0"/>
      <w:divBdr>
        <w:top w:val="none" w:sz="0" w:space="0" w:color="auto"/>
        <w:left w:val="none" w:sz="0" w:space="0" w:color="auto"/>
        <w:bottom w:val="none" w:sz="0" w:space="0" w:color="auto"/>
        <w:right w:val="none" w:sz="0" w:space="0" w:color="auto"/>
      </w:divBdr>
    </w:div>
    <w:div w:id="965894013">
      <w:bodyDiv w:val="1"/>
      <w:marLeft w:val="0"/>
      <w:marRight w:val="0"/>
      <w:marTop w:val="0"/>
      <w:marBottom w:val="0"/>
      <w:divBdr>
        <w:top w:val="none" w:sz="0" w:space="0" w:color="auto"/>
        <w:left w:val="none" w:sz="0" w:space="0" w:color="auto"/>
        <w:bottom w:val="none" w:sz="0" w:space="0" w:color="auto"/>
        <w:right w:val="none" w:sz="0" w:space="0" w:color="auto"/>
      </w:divBdr>
    </w:div>
    <w:div w:id="965966841">
      <w:bodyDiv w:val="1"/>
      <w:marLeft w:val="0"/>
      <w:marRight w:val="0"/>
      <w:marTop w:val="0"/>
      <w:marBottom w:val="0"/>
      <w:divBdr>
        <w:top w:val="none" w:sz="0" w:space="0" w:color="auto"/>
        <w:left w:val="none" w:sz="0" w:space="0" w:color="auto"/>
        <w:bottom w:val="none" w:sz="0" w:space="0" w:color="auto"/>
        <w:right w:val="none" w:sz="0" w:space="0" w:color="auto"/>
      </w:divBdr>
    </w:div>
    <w:div w:id="966005023">
      <w:bodyDiv w:val="1"/>
      <w:marLeft w:val="0"/>
      <w:marRight w:val="0"/>
      <w:marTop w:val="0"/>
      <w:marBottom w:val="0"/>
      <w:divBdr>
        <w:top w:val="none" w:sz="0" w:space="0" w:color="auto"/>
        <w:left w:val="none" w:sz="0" w:space="0" w:color="auto"/>
        <w:bottom w:val="none" w:sz="0" w:space="0" w:color="auto"/>
        <w:right w:val="none" w:sz="0" w:space="0" w:color="auto"/>
      </w:divBdr>
    </w:div>
    <w:div w:id="966005204">
      <w:bodyDiv w:val="1"/>
      <w:marLeft w:val="0"/>
      <w:marRight w:val="0"/>
      <w:marTop w:val="0"/>
      <w:marBottom w:val="0"/>
      <w:divBdr>
        <w:top w:val="none" w:sz="0" w:space="0" w:color="auto"/>
        <w:left w:val="none" w:sz="0" w:space="0" w:color="auto"/>
        <w:bottom w:val="none" w:sz="0" w:space="0" w:color="auto"/>
        <w:right w:val="none" w:sz="0" w:space="0" w:color="auto"/>
      </w:divBdr>
    </w:div>
    <w:div w:id="966005992">
      <w:bodyDiv w:val="1"/>
      <w:marLeft w:val="0"/>
      <w:marRight w:val="0"/>
      <w:marTop w:val="0"/>
      <w:marBottom w:val="0"/>
      <w:divBdr>
        <w:top w:val="none" w:sz="0" w:space="0" w:color="auto"/>
        <w:left w:val="none" w:sz="0" w:space="0" w:color="auto"/>
        <w:bottom w:val="none" w:sz="0" w:space="0" w:color="auto"/>
        <w:right w:val="none" w:sz="0" w:space="0" w:color="auto"/>
      </w:divBdr>
    </w:div>
    <w:div w:id="966012514">
      <w:bodyDiv w:val="1"/>
      <w:marLeft w:val="0"/>
      <w:marRight w:val="0"/>
      <w:marTop w:val="0"/>
      <w:marBottom w:val="0"/>
      <w:divBdr>
        <w:top w:val="none" w:sz="0" w:space="0" w:color="auto"/>
        <w:left w:val="none" w:sz="0" w:space="0" w:color="auto"/>
        <w:bottom w:val="none" w:sz="0" w:space="0" w:color="auto"/>
        <w:right w:val="none" w:sz="0" w:space="0" w:color="auto"/>
      </w:divBdr>
    </w:div>
    <w:div w:id="966013607">
      <w:bodyDiv w:val="1"/>
      <w:marLeft w:val="0"/>
      <w:marRight w:val="0"/>
      <w:marTop w:val="0"/>
      <w:marBottom w:val="0"/>
      <w:divBdr>
        <w:top w:val="none" w:sz="0" w:space="0" w:color="auto"/>
        <w:left w:val="none" w:sz="0" w:space="0" w:color="auto"/>
        <w:bottom w:val="none" w:sz="0" w:space="0" w:color="auto"/>
        <w:right w:val="none" w:sz="0" w:space="0" w:color="auto"/>
      </w:divBdr>
    </w:div>
    <w:div w:id="966157614">
      <w:bodyDiv w:val="1"/>
      <w:marLeft w:val="0"/>
      <w:marRight w:val="0"/>
      <w:marTop w:val="0"/>
      <w:marBottom w:val="0"/>
      <w:divBdr>
        <w:top w:val="none" w:sz="0" w:space="0" w:color="auto"/>
        <w:left w:val="none" w:sz="0" w:space="0" w:color="auto"/>
        <w:bottom w:val="none" w:sz="0" w:space="0" w:color="auto"/>
        <w:right w:val="none" w:sz="0" w:space="0" w:color="auto"/>
      </w:divBdr>
    </w:div>
    <w:div w:id="966162296">
      <w:bodyDiv w:val="1"/>
      <w:marLeft w:val="0"/>
      <w:marRight w:val="0"/>
      <w:marTop w:val="0"/>
      <w:marBottom w:val="0"/>
      <w:divBdr>
        <w:top w:val="none" w:sz="0" w:space="0" w:color="auto"/>
        <w:left w:val="none" w:sz="0" w:space="0" w:color="auto"/>
        <w:bottom w:val="none" w:sz="0" w:space="0" w:color="auto"/>
        <w:right w:val="none" w:sz="0" w:space="0" w:color="auto"/>
      </w:divBdr>
    </w:div>
    <w:div w:id="966199384">
      <w:bodyDiv w:val="1"/>
      <w:marLeft w:val="0"/>
      <w:marRight w:val="0"/>
      <w:marTop w:val="0"/>
      <w:marBottom w:val="0"/>
      <w:divBdr>
        <w:top w:val="none" w:sz="0" w:space="0" w:color="auto"/>
        <w:left w:val="none" w:sz="0" w:space="0" w:color="auto"/>
        <w:bottom w:val="none" w:sz="0" w:space="0" w:color="auto"/>
        <w:right w:val="none" w:sz="0" w:space="0" w:color="auto"/>
      </w:divBdr>
    </w:div>
    <w:div w:id="966351373">
      <w:bodyDiv w:val="1"/>
      <w:marLeft w:val="0"/>
      <w:marRight w:val="0"/>
      <w:marTop w:val="0"/>
      <w:marBottom w:val="0"/>
      <w:divBdr>
        <w:top w:val="none" w:sz="0" w:space="0" w:color="auto"/>
        <w:left w:val="none" w:sz="0" w:space="0" w:color="auto"/>
        <w:bottom w:val="none" w:sz="0" w:space="0" w:color="auto"/>
        <w:right w:val="none" w:sz="0" w:space="0" w:color="auto"/>
      </w:divBdr>
    </w:div>
    <w:div w:id="966354076">
      <w:bodyDiv w:val="1"/>
      <w:marLeft w:val="0"/>
      <w:marRight w:val="0"/>
      <w:marTop w:val="0"/>
      <w:marBottom w:val="0"/>
      <w:divBdr>
        <w:top w:val="none" w:sz="0" w:space="0" w:color="auto"/>
        <w:left w:val="none" w:sz="0" w:space="0" w:color="auto"/>
        <w:bottom w:val="none" w:sz="0" w:space="0" w:color="auto"/>
        <w:right w:val="none" w:sz="0" w:space="0" w:color="auto"/>
      </w:divBdr>
    </w:div>
    <w:div w:id="966395245">
      <w:bodyDiv w:val="1"/>
      <w:marLeft w:val="0"/>
      <w:marRight w:val="0"/>
      <w:marTop w:val="0"/>
      <w:marBottom w:val="0"/>
      <w:divBdr>
        <w:top w:val="none" w:sz="0" w:space="0" w:color="auto"/>
        <w:left w:val="none" w:sz="0" w:space="0" w:color="auto"/>
        <w:bottom w:val="none" w:sz="0" w:space="0" w:color="auto"/>
        <w:right w:val="none" w:sz="0" w:space="0" w:color="auto"/>
      </w:divBdr>
    </w:div>
    <w:div w:id="966396392">
      <w:bodyDiv w:val="1"/>
      <w:marLeft w:val="0"/>
      <w:marRight w:val="0"/>
      <w:marTop w:val="0"/>
      <w:marBottom w:val="0"/>
      <w:divBdr>
        <w:top w:val="none" w:sz="0" w:space="0" w:color="auto"/>
        <w:left w:val="none" w:sz="0" w:space="0" w:color="auto"/>
        <w:bottom w:val="none" w:sz="0" w:space="0" w:color="auto"/>
        <w:right w:val="none" w:sz="0" w:space="0" w:color="auto"/>
      </w:divBdr>
    </w:div>
    <w:div w:id="966425741">
      <w:bodyDiv w:val="1"/>
      <w:marLeft w:val="0"/>
      <w:marRight w:val="0"/>
      <w:marTop w:val="0"/>
      <w:marBottom w:val="0"/>
      <w:divBdr>
        <w:top w:val="none" w:sz="0" w:space="0" w:color="auto"/>
        <w:left w:val="none" w:sz="0" w:space="0" w:color="auto"/>
        <w:bottom w:val="none" w:sz="0" w:space="0" w:color="auto"/>
        <w:right w:val="none" w:sz="0" w:space="0" w:color="auto"/>
      </w:divBdr>
    </w:div>
    <w:div w:id="966474270">
      <w:bodyDiv w:val="1"/>
      <w:marLeft w:val="0"/>
      <w:marRight w:val="0"/>
      <w:marTop w:val="0"/>
      <w:marBottom w:val="0"/>
      <w:divBdr>
        <w:top w:val="none" w:sz="0" w:space="0" w:color="auto"/>
        <w:left w:val="none" w:sz="0" w:space="0" w:color="auto"/>
        <w:bottom w:val="none" w:sz="0" w:space="0" w:color="auto"/>
        <w:right w:val="none" w:sz="0" w:space="0" w:color="auto"/>
      </w:divBdr>
    </w:div>
    <w:div w:id="966551416">
      <w:bodyDiv w:val="1"/>
      <w:marLeft w:val="0"/>
      <w:marRight w:val="0"/>
      <w:marTop w:val="0"/>
      <w:marBottom w:val="0"/>
      <w:divBdr>
        <w:top w:val="none" w:sz="0" w:space="0" w:color="auto"/>
        <w:left w:val="none" w:sz="0" w:space="0" w:color="auto"/>
        <w:bottom w:val="none" w:sz="0" w:space="0" w:color="auto"/>
        <w:right w:val="none" w:sz="0" w:space="0" w:color="auto"/>
      </w:divBdr>
    </w:div>
    <w:div w:id="966618120">
      <w:bodyDiv w:val="1"/>
      <w:marLeft w:val="0"/>
      <w:marRight w:val="0"/>
      <w:marTop w:val="0"/>
      <w:marBottom w:val="0"/>
      <w:divBdr>
        <w:top w:val="none" w:sz="0" w:space="0" w:color="auto"/>
        <w:left w:val="none" w:sz="0" w:space="0" w:color="auto"/>
        <w:bottom w:val="none" w:sz="0" w:space="0" w:color="auto"/>
        <w:right w:val="none" w:sz="0" w:space="0" w:color="auto"/>
      </w:divBdr>
    </w:div>
    <w:div w:id="966622306">
      <w:bodyDiv w:val="1"/>
      <w:marLeft w:val="0"/>
      <w:marRight w:val="0"/>
      <w:marTop w:val="0"/>
      <w:marBottom w:val="0"/>
      <w:divBdr>
        <w:top w:val="none" w:sz="0" w:space="0" w:color="auto"/>
        <w:left w:val="none" w:sz="0" w:space="0" w:color="auto"/>
        <w:bottom w:val="none" w:sz="0" w:space="0" w:color="auto"/>
        <w:right w:val="none" w:sz="0" w:space="0" w:color="auto"/>
      </w:divBdr>
    </w:div>
    <w:div w:id="966661086">
      <w:bodyDiv w:val="1"/>
      <w:marLeft w:val="0"/>
      <w:marRight w:val="0"/>
      <w:marTop w:val="0"/>
      <w:marBottom w:val="0"/>
      <w:divBdr>
        <w:top w:val="none" w:sz="0" w:space="0" w:color="auto"/>
        <w:left w:val="none" w:sz="0" w:space="0" w:color="auto"/>
        <w:bottom w:val="none" w:sz="0" w:space="0" w:color="auto"/>
        <w:right w:val="none" w:sz="0" w:space="0" w:color="auto"/>
      </w:divBdr>
    </w:div>
    <w:div w:id="966662427">
      <w:bodyDiv w:val="1"/>
      <w:marLeft w:val="0"/>
      <w:marRight w:val="0"/>
      <w:marTop w:val="0"/>
      <w:marBottom w:val="0"/>
      <w:divBdr>
        <w:top w:val="none" w:sz="0" w:space="0" w:color="auto"/>
        <w:left w:val="none" w:sz="0" w:space="0" w:color="auto"/>
        <w:bottom w:val="none" w:sz="0" w:space="0" w:color="auto"/>
        <w:right w:val="none" w:sz="0" w:space="0" w:color="auto"/>
      </w:divBdr>
    </w:div>
    <w:div w:id="966856194">
      <w:bodyDiv w:val="1"/>
      <w:marLeft w:val="0"/>
      <w:marRight w:val="0"/>
      <w:marTop w:val="0"/>
      <w:marBottom w:val="0"/>
      <w:divBdr>
        <w:top w:val="none" w:sz="0" w:space="0" w:color="auto"/>
        <w:left w:val="none" w:sz="0" w:space="0" w:color="auto"/>
        <w:bottom w:val="none" w:sz="0" w:space="0" w:color="auto"/>
        <w:right w:val="none" w:sz="0" w:space="0" w:color="auto"/>
      </w:divBdr>
    </w:div>
    <w:div w:id="966856775">
      <w:bodyDiv w:val="1"/>
      <w:marLeft w:val="0"/>
      <w:marRight w:val="0"/>
      <w:marTop w:val="0"/>
      <w:marBottom w:val="0"/>
      <w:divBdr>
        <w:top w:val="none" w:sz="0" w:space="0" w:color="auto"/>
        <w:left w:val="none" w:sz="0" w:space="0" w:color="auto"/>
        <w:bottom w:val="none" w:sz="0" w:space="0" w:color="auto"/>
        <w:right w:val="none" w:sz="0" w:space="0" w:color="auto"/>
      </w:divBdr>
    </w:div>
    <w:div w:id="967008179">
      <w:bodyDiv w:val="1"/>
      <w:marLeft w:val="0"/>
      <w:marRight w:val="0"/>
      <w:marTop w:val="0"/>
      <w:marBottom w:val="0"/>
      <w:divBdr>
        <w:top w:val="none" w:sz="0" w:space="0" w:color="auto"/>
        <w:left w:val="none" w:sz="0" w:space="0" w:color="auto"/>
        <w:bottom w:val="none" w:sz="0" w:space="0" w:color="auto"/>
        <w:right w:val="none" w:sz="0" w:space="0" w:color="auto"/>
      </w:divBdr>
    </w:div>
    <w:div w:id="967008244">
      <w:bodyDiv w:val="1"/>
      <w:marLeft w:val="0"/>
      <w:marRight w:val="0"/>
      <w:marTop w:val="0"/>
      <w:marBottom w:val="0"/>
      <w:divBdr>
        <w:top w:val="none" w:sz="0" w:space="0" w:color="auto"/>
        <w:left w:val="none" w:sz="0" w:space="0" w:color="auto"/>
        <w:bottom w:val="none" w:sz="0" w:space="0" w:color="auto"/>
        <w:right w:val="none" w:sz="0" w:space="0" w:color="auto"/>
      </w:divBdr>
    </w:div>
    <w:div w:id="967012616">
      <w:bodyDiv w:val="1"/>
      <w:marLeft w:val="0"/>
      <w:marRight w:val="0"/>
      <w:marTop w:val="0"/>
      <w:marBottom w:val="0"/>
      <w:divBdr>
        <w:top w:val="none" w:sz="0" w:space="0" w:color="auto"/>
        <w:left w:val="none" w:sz="0" w:space="0" w:color="auto"/>
        <w:bottom w:val="none" w:sz="0" w:space="0" w:color="auto"/>
        <w:right w:val="none" w:sz="0" w:space="0" w:color="auto"/>
      </w:divBdr>
    </w:div>
    <w:div w:id="967080133">
      <w:bodyDiv w:val="1"/>
      <w:marLeft w:val="0"/>
      <w:marRight w:val="0"/>
      <w:marTop w:val="0"/>
      <w:marBottom w:val="0"/>
      <w:divBdr>
        <w:top w:val="none" w:sz="0" w:space="0" w:color="auto"/>
        <w:left w:val="none" w:sz="0" w:space="0" w:color="auto"/>
        <w:bottom w:val="none" w:sz="0" w:space="0" w:color="auto"/>
        <w:right w:val="none" w:sz="0" w:space="0" w:color="auto"/>
      </w:divBdr>
    </w:div>
    <w:div w:id="967081308">
      <w:bodyDiv w:val="1"/>
      <w:marLeft w:val="0"/>
      <w:marRight w:val="0"/>
      <w:marTop w:val="0"/>
      <w:marBottom w:val="0"/>
      <w:divBdr>
        <w:top w:val="none" w:sz="0" w:space="0" w:color="auto"/>
        <w:left w:val="none" w:sz="0" w:space="0" w:color="auto"/>
        <w:bottom w:val="none" w:sz="0" w:space="0" w:color="auto"/>
        <w:right w:val="none" w:sz="0" w:space="0" w:color="auto"/>
      </w:divBdr>
    </w:div>
    <w:div w:id="967199113">
      <w:bodyDiv w:val="1"/>
      <w:marLeft w:val="0"/>
      <w:marRight w:val="0"/>
      <w:marTop w:val="0"/>
      <w:marBottom w:val="0"/>
      <w:divBdr>
        <w:top w:val="none" w:sz="0" w:space="0" w:color="auto"/>
        <w:left w:val="none" w:sz="0" w:space="0" w:color="auto"/>
        <w:bottom w:val="none" w:sz="0" w:space="0" w:color="auto"/>
        <w:right w:val="none" w:sz="0" w:space="0" w:color="auto"/>
      </w:divBdr>
    </w:div>
    <w:div w:id="967205537">
      <w:bodyDiv w:val="1"/>
      <w:marLeft w:val="0"/>
      <w:marRight w:val="0"/>
      <w:marTop w:val="0"/>
      <w:marBottom w:val="0"/>
      <w:divBdr>
        <w:top w:val="none" w:sz="0" w:space="0" w:color="auto"/>
        <w:left w:val="none" w:sz="0" w:space="0" w:color="auto"/>
        <w:bottom w:val="none" w:sz="0" w:space="0" w:color="auto"/>
        <w:right w:val="none" w:sz="0" w:space="0" w:color="auto"/>
      </w:divBdr>
    </w:div>
    <w:div w:id="967247453">
      <w:bodyDiv w:val="1"/>
      <w:marLeft w:val="0"/>
      <w:marRight w:val="0"/>
      <w:marTop w:val="0"/>
      <w:marBottom w:val="0"/>
      <w:divBdr>
        <w:top w:val="none" w:sz="0" w:space="0" w:color="auto"/>
        <w:left w:val="none" w:sz="0" w:space="0" w:color="auto"/>
        <w:bottom w:val="none" w:sz="0" w:space="0" w:color="auto"/>
        <w:right w:val="none" w:sz="0" w:space="0" w:color="auto"/>
      </w:divBdr>
    </w:div>
    <w:div w:id="967320423">
      <w:bodyDiv w:val="1"/>
      <w:marLeft w:val="0"/>
      <w:marRight w:val="0"/>
      <w:marTop w:val="0"/>
      <w:marBottom w:val="0"/>
      <w:divBdr>
        <w:top w:val="none" w:sz="0" w:space="0" w:color="auto"/>
        <w:left w:val="none" w:sz="0" w:space="0" w:color="auto"/>
        <w:bottom w:val="none" w:sz="0" w:space="0" w:color="auto"/>
        <w:right w:val="none" w:sz="0" w:space="0" w:color="auto"/>
      </w:divBdr>
    </w:div>
    <w:div w:id="967390593">
      <w:bodyDiv w:val="1"/>
      <w:marLeft w:val="0"/>
      <w:marRight w:val="0"/>
      <w:marTop w:val="0"/>
      <w:marBottom w:val="0"/>
      <w:divBdr>
        <w:top w:val="none" w:sz="0" w:space="0" w:color="auto"/>
        <w:left w:val="none" w:sz="0" w:space="0" w:color="auto"/>
        <w:bottom w:val="none" w:sz="0" w:space="0" w:color="auto"/>
        <w:right w:val="none" w:sz="0" w:space="0" w:color="auto"/>
      </w:divBdr>
    </w:div>
    <w:div w:id="967398146">
      <w:bodyDiv w:val="1"/>
      <w:marLeft w:val="0"/>
      <w:marRight w:val="0"/>
      <w:marTop w:val="0"/>
      <w:marBottom w:val="0"/>
      <w:divBdr>
        <w:top w:val="none" w:sz="0" w:space="0" w:color="auto"/>
        <w:left w:val="none" w:sz="0" w:space="0" w:color="auto"/>
        <w:bottom w:val="none" w:sz="0" w:space="0" w:color="auto"/>
        <w:right w:val="none" w:sz="0" w:space="0" w:color="auto"/>
      </w:divBdr>
    </w:div>
    <w:div w:id="967398815">
      <w:bodyDiv w:val="1"/>
      <w:marLeft w:val="0"/>
      <w:marRight w:val="0"/>
      <w:marTop w:val="0"/>
      <w:marBottom w:val="0"/>
      <w:divBdr>
        <w:top w:val="none" w:sz="0" w:space="0" w:color="auto"/>
        <w:left w:val="none" w:sz="0" w:space="0" w:color="auto"/>
        <w:bottom w:val="none" w:sz="0" w:space="0" w:color="auto"/>
        <w:right w:val="none" w:sz="0" w:space="0" w:color="auto"/>
      </w:divBdr>
    </w:div>
    <w:div w:id="967399569">
      <w:bodyDiv w:val="1"/>
      <w:marLeft w:val="0"/>
      <w:marRight w:val="0"/>
      <w:marTop w:val="0"/>
      <w:marBottom w:val="0"/>
      <w:divBdr>
        <w:top w:val="none" w:sz="0" w:space="0" w:color="auto"/>
        <w:left w:val="none" w:sz="0" w:space="0" w:color="auto"/>
        <w:bottom w:val="none" w:sz="0" w:space="0" w:color="auto"/>
        <w:right w:val="none" w:sz="0" w:space="0" w:color="auto"/>
      </w:divBdr>
    </w:div>
    <w:div w:id="967467601">
      <w:bodyDiv w:val="1"/>
      <w:marLeft w:val="0"/>
      <w:marRight w:val="0"/>
      <w:marTop w:val="0"/>
      <w:marBottom w:val="0"/>
      <w:divBdr>
        <w:top w:val="none" w:sz="0" w:space="0" w:color="auto"/>
        <w:left w:val="none" w:sz="0" w:space="0" w:color="auto"/>
        <w:bottom w:val="none" w:sz="0" w:space="0" w:color="auto"/>
        <w:right w:val="none" w:sz="0" w:space="0" w:color="auto"/>
      </w:divBdr>
    </w:div>
    <w:div w:id="967472229">
      <w:bodyDiv w:val="1"/>
      <w:marLeft w:val="0"/>
      <w:marRight w:val="0"/>
      <w:marTop w:val="0"/>
      <w:marBottom w:val="0"/>
      <w:divBdr>
        <w:top w:val="none" w:sz="0" w:space="0" w:color="auto"/>
        <w:left w:val="none" w:sz="0" w:space="0" w:color="auto"/>
        <w:bottom w:val="none" w:sz="0" w:space="0" w:color="auto"/>
        <w:right w:val="none" w:sz="0" w:space="0" w:color="auto"/>
      </w:divBdr>
    </w:div>
    <w:div w:id="967510014">
      <w:bodyDiv w:val="1"/>
      <w:marLeft w:val="0"/>
      <w:marRight w:val="0"/>
      <w:marTop w:val="0"/>
      <w:marBottom w:val="0"/>
      <w:divBdr>
        <w:top w:val="none" w:sz="0" w:space="0" w:color="auto"/>
        <w:left w:val="none" w:sz="0" w:space="0" w:color="auto"/>
        <w:bottom w:val="none" w:sz="0" w:space="0" w:color="auto"/>
        <w:right w:val="none" w:sz="0" w:space="0" w:color="auto"/>
      </w:divBdr>
    </w:div>
    <w:div w:id="967585038">
      <w:bodyDiv w:val="1"/>
      <w:marLeft w:val="0"/>
      <w:marRight w:val="0"/>
      <w:marTop w:val="0"/>
      <w:marBottom w:val="0"/>
      <w:divBdr>
        <w:top w:val="none" w:sz="0" w:space="0" w:color="auto"/>
        <w:left w:val="none" w:sz="0" w:space="0" w:color="auto"/>
        <w:bottom w:val="none" w:sz="0" w:space="0" w:color="auto"/>
        <w:right w:val="none" w:sz="0" w:space="0" w:color="auto"/>
      </w:divBdr>
    </w:div>
    <w:div w:id="967736744">
      <w:bodyDiv w:val="1"/>
      <w:marLeft w:val="0"/>
      <w:marRight w:val="0"/>
      <w:marTop w:val="0"/>
      <w:marBottom w:val="0"/>
      <w:divBdr>
        <w:top w:val="none" w:sz="0" w:space="0" w:color="auto"/>
        <w:left w:val="none" w:sz="0" w:space="0" w:color="auto"/>
        <w:bottom w:val="none" w:sz="0" w:space="0" w:color="auto"/>
        <w:right w:val="none" w:sz="0" w:space="0" w:color="auto"/>
      </w:divBdr>
    </w:div>
    <w:div w:id="967778887">
      <w:bodyDiv w:val="1"/>
      <w:marLeft w:val="0"/>
      <w:marRight w:val="0"/>
      <w:marTop w:val="0"/>
      <w:marBottom w:val="0"/>
      <w:divBdr>
        <w:top w:val="none" w:sz="0" w:space="0" w:color="auto"/>
        <w:left w:val="none" w:sz="0" w:space="0" w:color="auto"/>
        <w:bottom w:val="none" w:sz="0" w:space="0" w:color="auto"/>
        <w:right w:val="none" w:sz="0" w:space="0" w:color="auto"/>
      </w:divBdr>
    </w:div>
    <w:div w:id="967781128">
      <w:bodyDiv w:val="1"/>
      <w:marLeft w:val="0"/>
      <w:marRight w:val="0"/>
      <w:marTop w:val="0"/>
      <w:marBottom w:val="0"/>
      <w:divBdr>
        <w:top w:val="none" w:sz="0" w:space="0" w:color="auto"/>
        <w:left w:val="none" w:sz="0" w:space="0" w:color="auto"/>
        <w:bottom w:val="none" w:sz="0" w:space="0" w:color="auto"/>
        <w:right w:val="none" w:sz="0" w:space="0" w:color="auto"/>
      </w:divBdr>
    </w:div>
    <w:div w:id="967854274">
      <w:bodyDiv w:val="1"/>
      <w:marLeft w:val="0"/>
      <w:marRight w:val="0"/>
      <w:marTop w:val="0"/>
      <w:marBottom w:val="0"/>
      <w:divBdr>
        <w:top w:val="none" w:sz="0" w:space="0" w:color="auto"/>
        <w:left w:val="none" w:sz="0" w:space="0" w:color="auto"/>
        <w:bottom w:val="none" w:sz="0" w:space="0" w:color="auto"/>
        <w:right w:val="none" w:sz="0" w:space="0" w:color="auto"/>
      </w:divBdr>
    </w:div>
    <w:div w:id="967904336">
      <w:bodyDiv w:val="1"/>
      <w:marLeft w:val="0"/>
      <w:marRight w:val="0"/>
      <w:marTop w:val="0"/>
      <w:marBottom w:val="0"/>
      <w:divBdr>
        <w:top w:val="none" w:sz="0" w:space="0" w:color="auto"/>
        <w:left w:val="none" w:sz="0" w:space="0" w:color="auto"/>
        <w:bottom w:val="none" w:sz="0" w:space="0" w:color="auto"/>
        <w:right w:val="none" w:sz="0" w:space="0" w:color="auto"/>
      </w:divBdr>
    </w:div>
    <w:div w:id="967930368">
      <w:bodyDiv w:val="1"/>
      <w:marLeft w:val="0"/>
      <w:marRight w:val="0"/>
      <w:marTop w:val="0"/>
      <w:marBottom w:val="0"/>
      <w:divBdr>
        <w:top w:val="none" w:sz="0" w:space="0" w:color="auto"/>
        <w:left w:val="none" w:sz="0" w:space="0" w:color="auto"/>
        <w:bottom w:val="none" w:sz="0" w:space="0" w:color="auto"/>
        <w:right w:val="none" w:sz="0" w:space="0" w:color="auto"/>
      </w:divBdr>
    </w:div>
    <w:div w:id="968051338">
      <w:bodyDiv w:val="1"/>
      <w:marLeft w:val="0"/>
      <w:marRight w:val="0"/>
      <w:marTop w:val="0"/>
      <w:marBottom w:val="0"/>
      <w:divBdr>
        <w:top w:val="none" w:sz="0" w:space="0" w:color="auto"/>
        <w:left w:val="none" w:sz="0" w:space="0" w:color="auto"/>
        <w:bottom w:val="none" w:sz="0" w:space="0" w:color="auto"/>
        <w:right w:val="none" w:sz="0" w:space="0" w:color="auto"/>
      </w:divBdr>
    </w:div>
    <w:div w:id="968239385">
      <w:bodyDiv w:val="1"/>
      <w:marLeft w:val="0"/>
      <w:marRight w:val="0"/>
      <w:marTop w:val="0"/>
      <w:marBottom w:val="0"/>
      <w:divBdr>
        <w:top w:val="none" w:sz="0" w:space="0" w:color="auto"/>
        <w:left w:val="none" w:sz="0" w:space="0" w:color="auto"/>
        <w:bottom w:val="none" w:sz="0" w:space="0" w:color="auto"/>
        <w:right w:val="none" w:sz="0" w:space="0" w:color="auto"/>
      </w:divBdr>
    </w:div>
    <w:div w:id="968245502">
      <w:bodyDiv w:val="1"/>
      <w:marLeft w:val="0"/>
      <w:marRight w:val="0"/>
      <w:marTop w:val="0"/>
      <w:marBottom w:val="0"/>
      <w:divBdr>
        <w:top w:val="none" w:sz="0" w:space="0" w:color="auto"/>
        <w:left w:val="none" w:sz="0" w:space="0" w:color="auto"/>
        <w:bottom w:val="none" w:sz="0" w:space="0" w:color="auto"/>
        <w:right w:val="none" w:sz="0" w:space="0" w:color="auto"/>
      </w:divBdr>
    </w:div>
    <w:div w:id="968316075">
      <w:bodyDiv w:val="1"/>
      <w:marLeft w:val="0"/>
      <w:marRight w:val="0"/>
      <w:marTop w:val="0"/>
      <w:marBottom w:val="0"/>
      <w:divBdr>
        <w:top w:val="none" w:sz="0" w:space="0" w:color="auto"/>
        <w:left w:val="none" w:sz="0" w:space="0" w:color="auto"/>
        <w:bottom w:val="none" w:sz="0" w:space="0" w:color="auto"/>
        <w:right w:val="none" w:sz="0" w:space="0" w:color="auto"/>
      </w:divBdr>
    </w:div>
    <w:div w:id="968316874">
      <w:bodyDiv w:val="1"/>
      <w:marLeft w:val="0"/>
      <w:marRight w:val="0"/>
      <w:marTop w:val="0"/>
      <w:marBottom w:val="0"/>
      <w:divBdr>
        <w:top w:val="none" w:sz="0" w:space="0" w:color="auto"/>
        <w:left w:val="none" w:sz="0" w:space="0" w:color="auto"/>
        <w:bottom w:val="none" w:sz="0" w:space="0" w:color="auto"/>
        <w:right w:val="none" w:sz="0" w:space="0" w:color="auto"/>
      </w:divBdr>
    </w:div>
    <w:div w:id="968432619">
      <w:bodyDiv w:val="1"/>
      <w:marLeft w:val="0"/>
      <w:marRight w:val="0"/>
      <w:marTop w:val="0"/>
      <w:marBottom w:val="0"/>
      <w:divBdr>
        <w:top w:val="none" w:sz="0" w:space="0" w:color="auto"/>
        <w:left w:val="none" w:sz="0" w:space="0" w:color="auto"/>
        <w:bottom w:val="none" w:sz="0" w:space="0" w:color="auto"/>
        <w:right w:val="none" w:sz="0" w:space="0" w:color="auto"/>
      </w:divBdr>
    </w:div>
    <w:div w:id="968434455">
      <w:bodyDiv w:val="1"/>
      <w:marLeft w:val="0"/>
      <w:marRight w:val="0"/>
      <w:marTop w:val="0"/>
      <w:marBottom w:val="0"/>
      <w:divBdr>
        <w:top w:val="none" w:sz="0" w:space="0" w:color="auto"/>
        <w:left w:val="none" w:sz="0" w:space="0" w:color="auto"/>
        <w:bottom w:val="none" w:sz="0" w:space="0" w:color="auto"/>
        <w:right w:val="none" w:sz="0" w:space="0" w:color="auto"/>
      </w:divBdr>
    </w:div>
    <w:div w:id="968435766">
      <w:bodyDiv w:val="1"/>
      <w:marLeft w:val="0"/>
      <w:marRight w:val="0"/>
      <w:marTop w:val="0"/>
      <w:marBottom w:val="0"/>
      <w:divBdr>
        <w:top w:val="none" w:sz="0" w:space="0" w:color="auto"/>
        <w:left w:val="none" w:sz="0" w:space="0" w:color="auto"/>
        <w:bottom w:val="none" w:sz="0" w:space="0" w:color="auto"/>
        <w:right w:val="none" w:sz="0" w:space="0" w:color="auto"/>
      </w:divBdr>
    </w:div>
    <w:div w:id="968440589">
      <w:bodyDiv w:val="1"/>
      <w:marLeft w:val="0"/>
      <w:marRight w:val="0"/>
      <w:marTop w:val="0"/>
      <w:marBottom w:val="0"/>
      <w:divBdr>
        <w:top w:val="none" w:sz="0" w:space="0" w:color="auto"/>
        <w:left w:val="none" w:sz="0" w:space="0" w:color="auto"/>
        <w:bottom w:val="none" w:sz="0" w:space="0" w:color="auto"/>
        <w:right w:val="none" w:sz="0" w:space="0" w:color="auto"/>
      </w:divBdr>
    </w:div>
    <w:div w:id="968440605">
      <w:bodyDiv w:val="1"/>
      <w:marLeft w:val="0"/>
      <w:marRight w:val="0"/>
      <w:marTop w:val="0"/>
      <w:marBottom w:val="0"/>
      <w:divBdr>
        <w:top w:val="none" w:sz="0" w:space="0" w:color="auto"/>
        <w:left w:val="none" w:sz="0" w:space="0" w:color="auto"/>
        <w:bottom w:val="none" w:sz="0" w:space="0" w:color="auto"/>
        <w:right w:val="none" w:sz="0" w:space="0" w:color="auto"/>
      </w:divBdr>
    </w:div>
    <w:div w:id="968440635">
      <w:bodyDiv w:val="1"/>
      <w:marLeft w:val="0"/>
      <w:marRight w:val="0"/>
      <w:marTop w:val="0"/>
      <w:marBottom w:val="0"/>
      <w:divBdr>
        <w:top w:val="none" w:sz="0" w:space="0" w:color="auto"/>
        <w:left w:val="none" w:sz="0" w:space="0" w:color="auto"/>
        <w:bottom w:val="none" w:sz="0" w:space="0" w:color="auto"/>
        <w:right w:val="none" w:sz="0" w:space="0" w:color="auto"/>
      </w:divBdr>
    </w:div>
    <w:div w:id="968441919">
      <w:bodyDiv w:val="1"/>
      <w:marLeft w:val="0"/>
      <w:marRight w:val="0"/>
      <w:marTop w:val="0"/>
      <w:marBottom w:val="0"/>
      <w:divBdr>
        <w:top w:val="none" w:sz="0" w:space="0" w:color="auto"/>
        <w:left w:val="none" w:sz="0" w:space="0" w:color="auto"/>
        <w:bottom w:val="none" w:sz="0" w:space="0" w:color="auto"/>
        <w:right w:val="none" w:sz="0" w:space="0" w:color="auto"/>
      </w:divBdr>
    </w:div>
    <w:div w:id="968508960">
      <w:bodyDiv w:val="1"/>
      <w:marLeft w:val="0"/>
      <w:marRight w:val="0"/>
      <w:marTop w:val="0"/>
      <w:marBottom w:val="0"/>
      <w:divBdr>
        <w:top w:val="none" w:sz="0" w:space="0" w:color="auto"/>
        <w:left w:val="none" w:sz="0" w:space="0" w:color="auto"/>
        <w:bottom w:val="none" w:sz="0" w:space="0" w:color="auto"/>
        <w:right w:val="none" w:sz="0" w:space="0" w:color="auto"/>
      </w:divBdr>
    </w:div>
    <w:div w:id="968557572">
      <w:bodyDiv w:val="1"/>
      <w:marLeft w:val="0"/>
      <w:marRight w:val="0"/>
      <w:marTop w:val="0"/>
      <w:marBottom w:val="0"/>
      <w:divBdr>
        <w:top w:val="none" w:sz="0" w:space="0" w:color="auto"/>
        <w:left w:val="none" w:sz="0" w:space="0" w:color="auto"/>
        <w:bottom w:val="none" w:sz="0" w:space="0" w:color="auto"/>
        <w:right w:val="none" w:sz="0" w:space="0" w:color="auto"/>
      </w:divBdr>
    </w:div>
    <w:div w:id="968703029">
      <w:bodyDiv w:val="1"/>
      <w:marLeft w:val="0"/>
      <w:marRight w:val="0"/>
      <w:marTop w:val="0"/>
      <w:marBottom w:val="0"/>
      <w:divBdr>
        <w:top w:val="none" w:sz="0" w:space="0" w:color="auto"/>
        <w:left w:val="none" w:sz="0" w:space="0" w:color="auto"/>
        <w:bottom w:val="none" w:sz="0" w:space="0" w:color="auto"/>
        <w:right w:val="none" w:sz="0" w:space="0" w:color="auto"/>
      </w:divBdr>
    </w:div>
    <w:div w:id="968705261">
      <w:bodyDiv w:val="1"/>
      <w:marLeft w:val="0"/>
      <w:marRight w:val="0"/>
      <w:marTop w:val="0"/>
      <w:marBottom w:val="0"/>
      <w:divBdr>
        <w:top w:val="none" w:sz="0" w:space="0" w:color="auto"/>
        <w:left w:val="none" w:sz="0" w:space="0" w:color="auto"/>
        <w:bottom w:val="none" w:sz="0" w:space="0" w:color="auto"/>
        <w:right w:val="none" w:sz="0" w:space="0" w:color="auto"/>
      </w:divBdr>
    </w:div>
    <w:div w:id="968777349">
      <w:bodyDiv w:val="1"/>
      <w:marLeft w:val="0"/>
      <w:marRight w:val="0"/>
      <w:marTop w:val="0"/>
      <w:marBottom w:val="0"/>
      <w:divBdr>
        <w:top w:val="none" w:sz="0" w:space="0" w:color="auto"/>
        <w:left w:val="none" w:sz="0" w:space="0" w:color="auto"/>
        <w:bottom w:val="none" w:sz="0" w:space="0" w:color="auto"/>
        <w:right w:val="none" w:sz="0" w:space="0" w:color="auto"/>
      </w:divBdr>
    </w:div>
    <w:div w:id="968777605">
      <w:bodyDiv w:val="1"/>
      <w:marLeft w:val="0"/>
      <w:marRight w:val="0"/>
      <w:marTop w:val="0"/>
      <w:marBottom w:val="0"/>
      <w:divBdr>
        <w:top w:val="none" w:sz="0" w:space="0" w:color="auto"/>
        <w:left w:val="none" w:sz="0" w:space="0" w:color="auto"/>
        <w:bottom w:val="none" w:sz="0" w:space="0" w:color="auto"/>
        <w:right w:val="none" w:sz="0" w:space="0" w:color="auto"/>
      </w:divBdr>
    </w:div>
    <w:div w:id="968823468">
      <w:bodyDiv w:val="1"/>
      <w:marLeft w:val="0"/>
      <w:marRight w:val="0"/>
      <w:marTop w:val="0"/>
      <w:marBottom w:val="0"/>
      <w:divBdr>
        <w:top w:val="none" w:sz="0" w:space="0" w:color="auto"/>
        <w:left w:val="none" w:sz="0" w:space="0" w:color="auto"/>
        <w:bottom w:val="none" w:sz="0" w:space="0" w:color="auto"/>
        <w:right w:val="none" w:sz="0" w:space="0" w:color="auto"/>
      </w:divBdr>
    </w:div>
    <w:div w:id="968972476">
      <w:bodyDiv w:val="1"/>
      <w:marLeft w:val="0"/>
      <w:marRight w:val="0"/>
      <w:marTop w:val="0"/>
      <w:marBottom w:val="0"/>
      <w:divBdr>
        <w:top w:val="none" w:sz="0" w:space="0" w:color="auto"/>
        <w:left w:val="none" w:sz="0" w:space="0" w:color="auto"/>
        <w:bottom w:val="none" w:sz="0" w:space="0" w:color="auto"/>
        <w:right w:val="none" w:sz="0" w:space="0" w:color="auto"/>
      </w:divBdr>
    </w:div>
    <w:div w:id="968974755">
      <w:bodyDiv w:val="1"/>
      <w:marLeft w:val="0"/>
      <w:marRight w:val="0"/>
      <w:marTop w:val="0"/>
      <w:marBottom w:val="0"/>
      <w:divBdr>
        <w:top w:val="none" w:sz="0" w:space="0" w:color="auto"/>
        <w:left w:val="none" w:sz="0" w:space="0" w:color="auto"/>
        <w:bottom w:val="none" w:sz="0" w:space="0" w:color="auto"/>
        <w:right w:val="none" w:sz="0" w:space="0" w:color="auto"/>
      </w:divBdr>
    </w:div>
    <w:div w:id="968977869">
      <w:bodyDiv w:val="1"/>
      <w:marLeft w:val="0"/>
      <w:marRight w:val="0"/>
      <w:marTop w:val="0"/>
      <w:marBottom w:val="0"/>
      <w:divBdr>
        <w:top w:val="none" w:sz="0" w:space="0" w:color="auto"/>
        <w:left w:val="none" w:sz="0" w:space="0" w:color="auto"/>
        <w:bottom w:val="none" w:sz="0" w:space="0" w:color="auto"/>
        <w:right w:val="none" w:sz="0" w:space="0" w:color="auto"/>
      </w:divBdr>
    </w:div>
    <w:div w:id="969088200">
      <w:bodyDiv w:val="1"/>
      <w:marLeft w:val="0"/>
      <w:marRight w:val="0"/>
      <w:marTop w:val="0"/>
      <w:marBottom w:val="0"/>
      <w:divBdr>
        <w:top w:val="none" w:sz="0" w:space="0" w:color="auto"/>
        <w:left w:val="none" w:sz="0" w:space="0" w:color="auto"/>
        <w:bottom w:val="none" w:sz="0" w:space="0" w:color="auto"/>
        <w:right w:val="none" w:sz="0" w:space="0" w:color="auto"/>
      </w:divBdr>
    </w:div>
    <w:div w:id="969090509">
      <w:bodyDiv w:val="1"/>
      <w:marLeft w:val="0"/>
      <w:marRight w:val="0"/>
      <w:marTop w:val="0"/>
      <w:marBottom w:val="0"/>
      <w:divBdr>
        <w:top w:val="none" w:sz="0" w:space="0" w:color="auto"/>
        <w:left w:val="none" w:sz="0" w:space="0" w:color="auto"/>
        <w:bottom w:val="none" w:sz="0" w:space="0" w:color="auto"/>
        <w:right w:val="none" w:sz="0" w:space="0" w:color="auto"/>
      </w:divBdr>
    </w:div>
    <w:div w:id="969096720">
      <w:bodyDiv w:val="1"/>
      <w:marLeft w:val="0"/>
      <w:marRight w:val="0"/>
      <w:marTop w:val="0"/>
      <w:marBottom w:val="0"/>
      <w:divBdr>
        <w:top w:val="none" w:sz="0" w:space="0" w:color="auto"/>
        <w:left w:val="none" w:sz="0" w:space="0" w:color="auto"/>
        <w:bottom w:val="none" w:sz="0" w:space="0" w:color="auto"/>
        <w:right w:val="none" w:sz="0" w:space="0" w:color="auto"/>
      </w:divBdr>
    </w:div>
    <w:div w:id="969097206">
      <w:bodyDiv w:val="1"/>
      <w:marLeft w:val="0"/>
      <w:marRight w:val="0"/>
      <w:marTop w:val="0"/>
      <w:marBottom w:val="0"/>
      <w:divBdr>
        <w:top w:val="none" w:sz="0" w:space="0" w:color="auto"/>
        <w:left w:val="none" w:sz="0" w:space="0" w:color="auto"/>
        <w:bottom w:val="none" w:sz="0" w:space="0" w:color="auto"/>
        <w:right w:val="none" w:sz="0" w:space="0" w:color="auto"/>
      </w:divBdr>
    </w:div>
    <w:div w:id="969289476">
      <w:bodyDiv w:val="1"/>
      <w:marLeft w:val="0"/>
      <w:marRight w:val="0"/>
      <w:marTop w:val="0"/>
      <w:marBottom w:val="0"/>
      <w:divBdr>
        <w:top w:val="none" w:sz="0" w:space="0" w:color="auto"/>
        <w:left w:val="none" w:sz="0" w:space="0" w:color="auto"/>
        <w:bottom w:val="none" w:sz="0" w:space="0" w:color="auto"/>
        <w:right w:val="none" w:sz="0" w:space="0" w:color="auto"/>
      </w:divBdr>
    </w:div>
    <w:div w:id="969361127">
      <w:bodyDiv w:val="1"/>
      <w:marLeft w:val="0"/>
      <w:marRight w:val="0"/>
      <w:marTop w:val="0"/>
      <w:marBottom w:val="0"/>
      <w:divBdr>
        <w:top w:val="none" w:sz="0" w:space="0" w:color="auto"/>
        <w:left w:val="none" w:sz="0" w:space="0" w:color="auto"/>
        <w:bottom w:val="none" w:sz="0" w:space="0" w:color="auto"/>
        <w:right w:val="none" w:sz="0" w:space="0" w:color="auto"/>
      </w:divBdr>
    </w:div>
    <w:div w:id="969364254">
      <w:bodyDiv w:val="1"/>
      <w:marLeft w:val="0"/>
      <w:marRight w:val="0"/>
      <w:marTop w:val="0"/>
      <w:marBottom w:val="0"/>
      <w:divBdr>
        <w:top w:val="none" w:sz="0" w:space="0" w:color="auto"/>
        <w:left w:val="none" w:sz="0" w:space="0" w:color="auto"/>
        <w:bottom w:val="none" w:sz="0" w:space="0" w:color="auto"/>
        <w:right w:val="none" w:sz="0" w:space="0" w:color="auto"/>
      </w:divBdr>
    </w:div>
    <w:div w:id="969433062">
      <w:bodyDiv w:val="1"/>
      <w:marLeft w:val="0"/>
      <w:marRight w:val="0"/>
      <w:marTop w:val="0"/>
      <w:marBottom w:val="0"/>
      <w:divBdr>
        <w:top w:val="none" w:sz="0" w:space="0" w:color="auto"/>
        <w:left w:val="none" w:sz="0" w:space="0" w:color="auto"/>
        <w:bottom w:val="none" w:sz="0" w:space="0" w:color="auto"/>
        <w:right w:val="none" w:sz="0" w:space="0" w:color="auto"/>
      </w:divBdr>
    </w:div>
    <w:div w:id="969437411">
      <w:bodyDiv w:val="1"/>
      <w:marLeft w:val="0"/>
      <w:marRight w:val="0"/>
      <w:marTop w:val="0"/>
      <w:marBottom w:val="0"/>
      <w:divBdr>
        <w:top w:val="none" w:sz="0" w:space="0" w:color="auto"/>
        <w:left w:val="none" w:sz="0" w:space="0" w:color="auto"/>
        <w:bottom w:val="none" w:sz="0" w:space="0" w:color="auto"/>
        <w:right w:val="none" w:sz="0" w:space="0" w:color="auto"/>
      </w:divBdr>
    </w:div>
    <w:div w:id="969439115">
      <w:bodyDiv w:val="1"/>
      <w:marLeft w:val="0"/>
      <w:marRight w:val="0"/>
      <w:marTop w:val="0"/>
      <w:marBottom w:val="0"/>
      <w:divBdr>
        <w:top w:val="none" w:sz="0" w:space="0" w:color="auto"/>
        <w:left w:val="none" w:sz="0" w:space="0" w:color="auto"/>
        <w:bottom w:val="none" w:sz="0" w:space="0" w:color="auto"/>
        <w:right w:val="none" w:sz="0" w:space="0" w:color="auto"/>
      </w:divBdr>
    </w:div>
    <w:div w:id="969479331">
      <w:bodyDiv w:val="1"/>
      <w:marLeft w:val="0"/>
      <w:marRight w:val="0"/>
      <w:marTop w:val="0"/>
      <w:marBottom w:val="0"/>
      <w:divBdr>
        <w:top w:val="none" w:sz="0" w:space="0" w:color="auto"/>
        <w:left w:val="none" w:sz="0" w:space="0" w:color="auto"/>
        <w:bottom w:val="none" w:sz="0" w:space="0" w:color="auto"/>
        <w:right w:val="none" w:sz="0" w:space="0" w:color="auto"/>
      </w:divBdr>
    </w:div>
    <w:div w:id="969554260">
      <w:bodyDiv w:val="1"/>
      <w:marLeft w:val="0"/>
      <w:marRight w:val="0"/>
      <w:marTop w:val="0"/>
      <w:marBottom w:val="0"/>
      <w:divBdr>
        <w:top w:val="none" w:sz="0" w:space="0" w:color="auto"/>
        <w:left w:val="none" w:sz="0" w:space="0" w:color="auto"/>
        <w:bottom w:val="none" w:sz="0" w:space="0" w:color="auto"/>
        <w:right w:val="none" w:sz="0" w:space="0" w:color="auto"/>
      </w:divBdr>
    </w:div>
    <w:div w:id="969631000">
      <w:bodyDiv w:val="1"/>
      <w:marLeft w:val="0"/>
      <w:marRight w:val="0"/>
      <w:marTop w:val="0"/>
      <w:marBottom w:val="0"/>
      <w:divBdr>
        <w:top w:val="none" w:sz="0" w:space="0" w:color="auto"/>
        <w:left w:val="none" w:sz="0" w:space="0" w:color="auto"/>
        <w:bottom w:val="none" w:sz="0" w:space="0" w:color="auto"/>
        <w:right w:val="none" w:sz="0" w:space="0" w:color="auto"/>
      </w:divBdr>
    </w:div>
    <w:div w:id="969634644">
      <w:bodyDiv w:val="1"/>
      <w:marLeft w:val="0"/>
      <w:marRight w:val="0"/>
      <w:marTop w:val="0"/>
      <w:marBottom w:val="0"/>
      <w:divBdr>
        <w:top w:val="none" w:sz="0" w:space="0" w:color="auto"/>
        <w:left w:val="none" w:sz="0" w:space="0" w:color="auto"/>
        <w:bottom w:val="none" w:sz="0" w:space="0" w:color="auto"/>
        <w:right w:val="none" w:sz="0" w:space="0" w:color="auto"/>
      </w:divBdr>
    </w:div>
    <w:div w:id="969672107">
      <w:bodyDiv w:val="1"/>
      <w:marLeft w:val="0"/>
      <w:marRight w:val="0"/>
      <w:marTop w:val="0"/>
      <w:marBottom w:val="0"/>
      <w:divBdr>
        <w:top w:val="none" w:sz="0" w:space="0" w:color="auto"/>
        <w:left w:val="none" w:sz="0" w:space="0" w:color="auto"/>
        <w:bottom w:val="none" w:sz="0" w:space="0" w:color="auto"/>
        <w:right w:val="none" w:sz="0" w:space="0" w:color="auto"/>
      </w:divBdr>
    </w:div>
    <w:div w:id="969743108">
      <w:bodyDiv w:val="1"/>
      <w:marLeft w:val="0"/>
      <w:marRight w:val="0"/>
      <w:marTop w:val="0"/>
      <w:marBottom w:val="0"/>
      <w:divBdr>
        <w:top w:val="none" w:sz="0" w:space="0" w:color="auto"/>
        <w:left w:val="none" w:sz="0" w:space="0" w:color="auto"/>
        <w:bottom w:val="none" w:sz="0" w:space="0" w:color="auto"/>
        <w:right w:val="none" w:sz="0" w:space="0" w:color="auto"/>
      </w:divBdr>
    </w:div>
    <w:div w:id="969819824">
      <w:bodyDiv w:val="1"/>
      <w:marLeft w:val="0"/>
      <w:marRight w:val="0"/>
      <w:marTop w:val="0"/>
      <w:marBottom w:val="0"/>
      <w:divBdr>
        <w:top w:val="none" w:sz="0" w:space="0" w:color="auto"/>
        <w:left w:val="none" w:sz="0" w:space="0" w:color="auto"/>
        <w:bottom w:val="none" w:sz="0" w:space="0" w:color="auto"/>
        <w:right w:val="none" w:sz="0" w:space="0" w:color="auto"/>
      </w:divBdr>
    </w:div>
    <w:div w:id="969867302">
      <w:bodyDiv w:val="1"/>
      <w:marLeft w:val="0"/>
      <w:marRight w:val="0"/>
      <w:marTop w:val="0"/>
      <w:marBottom w:val="0"/>
      <w:divBdr>
        <w:top w:val="none" w:sz="0" w:space="0" w:color="auto"/>
        <w:left w:val="none" w:sz="0" w:space="0" w:color="auto"/>
        <w:bottom w:val="none" w:sz="0" w:space="0" w:color="auto"/>
        <w:right w:val="none" w:sz="0" w:space="0" w:color="auto"/>
      </w:divBdr>
    </w:div>
    <w:div w:id="969941373">
      <w:bodyDiv w:val="1"/>
      <w:marLeft w:val="0"/>
      <w:marRight w:val="0"/>
      <w:marTop w:val="0"/>
      <w:marBottom w:val="0"/>
      <w:divBdr>
        <w:top w:val="none" w:sz="0" w:space="0" w:color="auto"/>
        <w:left w:val="none" w:sz="0" w:space="0" w:color="auto"/>
        <w:bottom w:val="none" w:sz="0" w:space="0" w:color="auto"/>
        <w:right w:val="none" w:sz="0" w:space="0" w:color="auto"/>
      </w:divBdr>
    </w:div>
    <w:div w:id="970091180">
      <w:bodyDiv w:val="1"/>
      <w:marLeft w:val="0"/>
      <w:marRight w:val="0"/>
      <w:marTop w:val="0"/>
      <w:marBottom w:val="0"/>
      <w:divBdr>
        <w:top w:val="none" w:sz="0" w:space="0" w:color="auto"/>
        <w:left w:val="none" w:sz="0" w:space="0" w:color="auto"/>
        <w:bottom w:val="none" w:sz="0" w:space="0" w:color="auto"/>
        <w:right w:val="none" w:sz="0" w:space="0" w:color="auto"/>
      </w:divBdr>
    </w:div>
    <w:div w:id="970094331">
      <w:bodyDiv w:val="1"/>
      <w:marLeft w:val="0"/>
      <w:marRight w:val="0"/>
      <w:marTop w:val="0"/>
      <w:marBottom w:val="0"/>
      <w:divBdr>
        <w:top w:val="none" w:sz="0" w:space="0" w:color="auto"/>
        <w:left w:val="none" w:sz="0" w:space="0" w:color="auto"/>
        <w:bottom w:val="none" w:sz="0" w:space="0" w:color="auto"/>
        <w:right w:val="none" w:sz="0" w:space="0" w:color="auto"/>
      </w:divBdr>
    </w:div>
    <w:div w:id="970130198">
      <w:bodyDiv w:val="1"/>
      <w:marLeft w:val="0"/>
      <w:marRight w:val="0"/>
      <w:marTop w:val="0"/>
      <w:marBottom w:val="0"/>
      <w:divBdr>
        <w:top w:val="none" w:sz="0" w:space="0" w:color="auto"/>
        <w:left w:val="none" w:sz="0" w:space="0" w:color="auto"/>
        <w:bottom w:val="none" w:sz="0" w:space="0" w:color="auto"/>
        <w:right w:val="none" w:sz="0" w:space="0" w:color="auto"/>
      </w:divBdr>
    </w:div>
    <w:div w:id="970212408">
      <w:bodyDiv w:val="1"/>
      <w:marLeft w:val="0"/>
      <w:marRight w:val="0"/>
      <w:marTop w:val="0"/>
      <w:marBottom w:val="0"/>
      <w:divBdr>
        <w:top w:val="none" w:sz="0" w:space="0" w:color="auto"/>
        <w:left w:val="none" w:sz="0" w:space="0" w:color="auto"/>
        <w:bottom w:val="none" w:sz="0" w:space="0" w:color="auto"/>
        <w:right w:val="none" w:sz="0" w:space="0" w:color="auto"/>
      </w:divBdr>
    </w:div>
    <w:div w:id="970281412">
      <w:bodyDiv w:val="1"/>
      <w:marLeft w:val="0"/>
      <w:marRight w:val="0"/>
      <w:marTop w:val="0"/>
      <w:marBottom w:val="0"/>
      <w:divBdr>
        <w:top w:val="none" w:sz="0" w:space="0" w:color="auto"/>
        <w:left w:val="none" w:sz="0" w:space="0" w:color="auto"/>
        <w:bottom w:val="none" w:sz="0" w:space="0" w:color="auto"/>
        <w:right w:val="none" w:sz="0" w:space="0" w:color="auto"/>
      </w:divBdr>
    </w:div>
    <w:div w:id="970328985">
      <w:bodyDiv w:val="1"/>
      <w:marLeft w:val="0"/>
      <w:marRight w:val="0"/>
      <w:marTop w:val="0"/>
      <w:marBottom w:val="0"/>
      <w:divBdr>
        <w:top w:val="none" w:sz="0" w:space="0" w:color="auto"/>
        <w:left w:val="none" w:sz="0" w:space="0" w:color="auto"/>
        <w:bottom w:val="none" w:sz="0" w:space="0" w:color="auto"/>
        <w:right w:val="none" w:sz="0" w:space="0" w:color="auto"/>
      </w:divBdr>
    </w:div>
    <w:div w:id="970474962">
      <w:bodyDiv w:val="1"/>
      <w:marLeft w:val="0"/>
      <w:marRight w:val="0"/>
      <w:marTop w:val="0"/>
      <w:marBottom w:val="0"/>
      <w:divBdr>
        <w:top w:val="none" w:sz="0" w:space="0" w:color="auto"/>
        <w:left w:val="none" w:sz="0" w:space="0" w:color="auto"/>
        <w:bottom w:val="none" w:sz="0" w:space="0" w:color="auto"/>
        <w:right w:val="none" w:sz="0" w:space="0" w:color="auto"/>
      </w:divBdr>
    </w:div>
    <w:div w:id="970479464">
      <w:bodyDiv w:val="1"/>
      <w:marLeft w:val="0"/>
      <w:marRight w:val="0"/>
      <w:marTop w:val="0"/>
      <w:marBottom w:val="0"/>
      <w:divBdr>
        <w:top w:val="none" w:sz="0" w:space="0" w:color="auto"/>
        <w:left w:val="none" w:sz="0" w:space="0" w:color="auto"/>
        <w:bottom w:val="none" w:sz="0" w:space="0" w:color="auto"/>
        <w:right w:val="none" w:sz="0" w:space="0" w:color="auto"/>
      </w:divBdr>
    </w:div>
    <w:div w:id="970592075">
      <w:bodyDiv w:val="1"/>
      <w:marLeft w:val="0"/>
      <w:marRight w:val="0"/>
      <w:marTop w:val="0"/>
      <w:marBottom w:val="0"/>
      <w:divBdr>
        <w:top w:val="none" w:sz="0" w:space="0" w:color="auto"/>
        <w:left w:val="none" w:sz="0" w:space="0" w:color="auto"/>
        <w:bottom w:val="none" w:sz="0" w:space="0" w:color="auto"/>
        <w:right w:val="none" w:sz="0" w:space="0" w:color="auto"/>
      </w:divBdr>
    </w:div>
    <w:div w:id="970597677">
      <w:bodyDiv w:val="1"/>
      <w:marLeft w:val="0"/>
      <w:marRight w:val="0"/>
      <w:marTop w:val="0"/>
      <w:marBottom w:val="0"/>
      <w:divBdr>
        <w:top w:val="none" w:sz="0" w:space="0" w:color="auto"/>
        <w:left w:val="none" w:sz="0" w:space="0" w:color="auto"/>
        <w:bottom w:val="none" w:sz="0" w:space="0" w:color="auto"/>
        <w:right w:val="none" w:sz="0" w:space="0" w:color="auto"/>
      </w:divBdr>
    </w:div>
    <w:div w:id="970791678">
      <w:bodyDiv w:val="1"/>
      <w:marLeft w:val="0"/>
      <w:marRight w:val="0"/>
      <w:marTop w:val="0"/>
      <w:marBottom w:val="0"/>
      <w:divBdr>
        <w:top w:val="none" w:sz="0" w:space="0" w:color="auto"/>
        <w:left w:val="none" w:sz="0" w:space="0" w:color="auto"/>
        <w:bottom w:val="none" w:sz="0" w:space="0" w:color="auto"/>
        <w:right w:val="none" w:sz="0" w:space="0" w:color="auto"/>
      </w:divBdr>
    </w:div>
    <w:div w:id="970792295">
      <w:bodyDiv w:val="1"/>
      <w:marLeft w:val="0"/>
      <w:marRight w:val="0"/>
      <w:marTop w:val="0"/>
      <w:marBottom w:val="0"/>
      <w:divBdr>
        <w:top w:val="none" w:sz="0" w:space="0" w:color="auto"/>
        <w:left w:val="none" w:sz="0" w:space="0" w:color="auto"/>
        <w:bottom w:val="none" w:sz="0" w:space="0" w:color="auto"/>
        <w:right w:val="none" w:sz="0" w:space="0" w:color="auto"/>
      </w:divBdr>
    </w:div>
    <w:div w:id="970935500">
      <w:bodyDiv w:val="1"/>
      <w:marLeft w:val="0"/>
      <w:marRight w:val="0"/>
      <w:marTop w:val="0"/>
      <w:marBottom w:val="0"/>
      <w:divBdr>
        <w:top w:val="none" w:sz="0" w:space="0" w:color="auto"/>
        <w:left w:val="none" w:sz="0" w:space="0" w:color="auto"/>
        <w:bottom w:val="none" w:sz="0" w:space="0" w:color="auto"/>
        <w:right w:val="none" w:sz="0" w:space="0" w:color="auto"/>
      </w:divBdr>
    </w:div>
    <w:div w:id="970937174">
      <w:bodyDiv w:val="1"/>
      <w:marLeft w:val="0"/>
      <w:marRight w:val="0"/>
      <w:marTop w:val="0"/>
      <w:marBottom w:val="0"/>
      <w:divBdr>
        <w:top w:val="none" w:sz="0" w:space="0" w:color="auto"/>
        <w:left w:val="none" w:sz="0" w:space="0" w:color="auto"/>
        <w:bottom w:val="none" w:sz="0" w:space="0" w:color="auto"/>
        <w:right w:val="none" w:sz="0" w:space="0" w:color="auto"/>
      </w:divBdr>
    </w:div>
    <w:div w:id="970943064">
      <w:bodyDiv w:val="1"/>
      <w:marLeft w:val="0"/>
      <w:marRight w:val="0"/>
      <w:marTop w:val="0"/>
      <w:marBottom w:val="0"/>
      <w:divBdr>
        <w:top w:val="none" w:sz="0" w:space="0" w:color="auto"/>
        <w:left w:val="none" w:sz="0" w:space="0" w:color="auto"/>
        <w:bottom w:val="none" w:sz="0" w:space="0" w:color="auto"/>
        <w:right w:val="none" w:sz="0" w:space="0" w:color="auto"/>
      </w:divBdr>
    </w:div>
    <w:div w:id="971057922">
      <w:bodyDiv w:val="1"/>
      <w:marLeft w:val="0"/>
      <w:marRight w:val="0"/>
      <w:marTop w:val="0"/>
      <w:marBottom w:val="0"/>
      <w:divBdr>
        <w:top w:val="none" w:sz="0" w:space="0" w:color="auto"/>
        <w:left w:val="none" w:sz="0" w:space="0" w:color="auto"/>
        <w:bottom w:val="none" w:sz="0" w:space="0" w:color="auto"/>
        <w:right w:val="none" w:sz="0" w:space="0" w:color="auto"/>
      </w:divBdr>
    </w:div>
    <w:div w:id="971058525">
      <w:bodyDiv w:val="1"/>
      <w:marLeft w:val="0"/>
      <w:marRight w:val="0"/>
      <w:marTop w:val="0"/>
      <w:marBottom w:val="0"/>
      <w:divBdr>
        <w:top w:val="none" w:sz="0" w:space="0" w:color="auto"/>
        <w:left w:val="none" w:sz="0" w:space="0" w:color="auto"/>
        <w:bottom w:val="none" w:sz="0" w:space="0" w:color="auto"/>
        <w:right w:val="none" w:sz="0" w:space="0" w:color="auto"/>
      </w:divBdr>
    </w:div>
    <w:div w:id="971059747">
      <w:bodyDiv w:val="1"/>
      <w:marLeft w:val="0"/>
      <w:marRight w:val="0"/>
      <w:marTop w:val="0"/>
      <w:marBottom w:val="0"/>
      <w:divBdr>
        <w:top w:val="none" w:sz="0" w:space="0" w:color="auto"/>
        <w:left w:val="none" w:sz="0" w:space="0" w:color="auto"/>
        <w:bottom w:val="none" w:sz="0" w:space="0" w:color="auto"/>
        <w:right w:val="none" w:sz="0" w:space="0" w:color="auto"/>
      </w:divBdr>
    </w:div>
    <w:div w:id="971060260">
      <w:bodyDiv w:val="1"/>
      <w:marLeft w:val="0"/>
      <w:marRight w:val="0"/>
      <w:marTop w:val="0"/>
      <w:marBottom w:val="0"/>
      <w:divBdr>
        <w:top w:val="none" w:sz="0" w:space="0" w:color="auto"/>
        <w:left w:val="none" w:sz="0" w:space="0" w:color="auto"/>
        <w:bottom w:val="none" w:sz="0" w:space="0" w:color="auto"/>
        <w:right w:val="none" w:sz="0" w:space="0" w:color="auto"/>
      </w:divBdr>
    </w:div>
    <w:div w:id="971128732">
      <w:bodyDiv w:val="1"/>
      <w:marLeft w:val="0"/>
      <w:marRight w:val="0"/>
      <w:marTop w:val="0"/>
      <w:marBottom w:val="0"/>
      <w:divBdr>
        <w:top w:val="none" w:sz="0" w:space="0" w:color="auto"/>
        <w:left w:val="none" w:sz="0" w:space="0" w:color="auto"/>
        <w:bottom w:val="none" w:sz="0" w:space="0" w:color="auto"/>
        <w:right w:val="none" w:sz="0" w:space="0" w:color="auto"/>
      </w:divBdr>
    </w:div>
    <w:div w:id="971132542">
      <w:bodyDiv w:val="1"/>
      <w:marLeft w:val="0"/>
      <w:marRight w:val="0"/>
      <w:marTop w:val="0"/>
      <w:marBottom w:val="0"/>
      <w:divBdr>
        <w:top w:val="none" w:sz="0" w:space="0" w:color="auto"/>
        <w:left w:val="none" w:sz="0" w:space="0" w:color="auto"/>
        <w:bottom w:val="none" w:sz="0" w:space="0" w:color="auto"/>
        <w:right w:val="none" w:sz="0" w:space="0" w:color="auto"/>
      </w:divBdr>
    </w:div>
    <w:div w:id="971137780">
      <w:bodyDiv w:val="1"/>
      <w:marLeft w:val="0"/>
      <w:marRight w:val="0"/>
      <w:marTop w:val="0"/>
      <w:marBottom w:val="0"/>
      <w:divBdr>
        <w:top w:val="none" w:sz="0" w:space="0" w:color="auto"/>
        <w:left w:val="none" w:sz="0" w:space="0" w:color="auto"/>
        <w:bottom w:val="none" w:sz="0" w:space="0" w:color="auto"/>
        <w:right w:val="none" w:sz="0" w:space="0" w:color="auto"/>
      </w:divBdr>
    </w:div>
    <w:div w:id="971180597">
      <w:bodyDiv w:val="1"/>
      <w:marLeft w:val="0"/>
      <w:marRight w:val="0"/>
      <w:marTop w:val="0"/>
      <w:marBottom w:val="0"/>
      <w:divBdr>
        <w:top w:val="none" w:sz="0" w:space="0" w:color="auto"/>
        <w:left w:val="none" w:sz="0" w:space="0" w:color="auto"/>
        <w:bottom w:val="none" w:sz="0" w:space="0" w:color="auto"/>
        <w:right w:val="none" w:sz="0" w:space="0" w:color="auto"/>
      </w:divBdr>
    </w:div>
    <w:div w:id="971253197">
      <w:bodyDiv w:val="1"/>
      <w:marLeft w:val="0"/>
      <w:marRight w:val="0"/>
      <w:marTop w:val="0"/>
      <w:marBottom w:val="0"/>
      <w:divBdr>
        <w:top w:val="none" w:sz="0" w:space="0" w:color="auto"/>
        <w:left w:val="none" w:sz="0" w:space="0" w:color="auto"/>
        <w:bottom w:val="none" w:sz="0" w:space="0" w:color="auto"/>
        <w:right w:val="none" w:sz="0" w:space="0" w:color="auto"/>
      </w:divBdr>
    </w:div>
    <w:div w:id="971324166">
      <w:bodyDiv w:val="1"/>
      <w:marLeft w:val="0"/>
      <w:marRight w:val="0"/>
      <w:marTop w:val="0"/>
      <w:marBottom w:val="0"/>
      <w:divBdr>
        <w:top w:val="none" w:sz="0" w:space="0" w:color="auto"/>
        <w:left w:val="none" w:sz="0" w:space="0" w:color="auto"/>
        <w:bottom w:val="none" w:sz="0" w:space="0" w:color="auto"/>
        <w:right w:val="none" w:sz="0" w:space="0" w:color="auto"/>
      </w:divBdr>
    </w:div>
    <w:div w:id="971443172">
      <w:bodyDiv w:val="1"/>
      <w:marLeft w:val="0"/>
      <w:marRight w:val="0"/>
      <w:marTop w:val="0"/>
      <w:marBottom w:val="0"/>
      <w:divBdr>
        <w:top w:val="none" w:sz="0" w:space="0" w:color="auto"/>
        <w:left w:val="none" w:sz="0" w:space="0" w:color="auto"/>
        <w:bottom w:val="none" w:sz="0" w:space="0" w:color="auto"/>
        <w:right w:val="none" w:sz="0" w:space="0" w:color="auto"/>
      </w:divBdr>
    </w:div>
    <w:div w:id="971521667">
      <w:bodyDiv w:val="1"/>
      <w:marLeft w:val="0"/>
      <w:marRight w:val="0"/>
      <w:marTop w:val="0"/>
      <w:marBottom w:val="0"/>
      <w:divBdr>
        <w:top w:val="none" w:sz="0" w:space="0" w:color="auto"/>
        <w:left w:val="none" w:sz="0" w:space="0" w:color="auto"/>
        <w:bottom w:val="none" w:sz="0" w:space="0" w:color="auto"/>
        <w:right w:val="none" w:sz="0" w:space="0" w:color="auto"/>
      </w:divBdr>
    </w:div>
    <w:div w:id="971669327">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1833">
      <w:bodyDiv w:val="1"/>
      <w:marLeft w:val="0"/>
      <w:marRight w:val="0"/>
      <w:marTop w:val="0"/>
      <w:marBottom w:val="0"/>
      <w:divBdr>
        <w:top w:val="none" w:sz="0" w:space="0" w:color="auto"/>
        <w:left w:val="none" w:sz="0" w:space="0" w:color="auto"/>
        <w:bottom w:val="none" w:sz="0" w:space="0" w:color="auto"/>
        <w:right w:val="none" w:sz="0" w:space="0" w:color="auto"/>
      </w:divBdr>
    </w:div>
    <w:div w:id="971835568">
      <w:bodyDiv w:val="1"/>
      <w:marLeft w:val="0"/>
      <w:marRight w:val="0"/>
      <w:marTop w:val="0"/>
      <w:marBottom w:val="0"/>
      <w:divBdr>
        <w:top w:val="none" w:sz="0" w:space="0" w:color="auto"/>
        <w:left w:val="none" w:sz="0" w:space="0" w:color="auto"/>
        <w:bottom w:val="none" w:sz="0" w:space="0" w:color="auto"/>
        <w:right w:val="none" w:sz="0" w:space="0" w:color="auto"/>
      </w:divBdr>
    </w:div>
    <w:div w:id="971864027">
      <w:bodyDiv w:val="1"/>
      <w:marLeft w:val="0"/>
      <w:marRight w:val="0"/>
      <w:marTop w:val="0"/>
      <w:marBottom w:val="0"/>
      <w:divBdr>
        <w:top w:val="none" w:sz="0" w:space="0" w:color="auto"/>
        <w:left w:val="none" w:sz="0" w:space="0" w:color="auto"/>
        <w:bottom w:val="none" w:sz="0" w:space="0" w:color="auto"/>
        <w:right w:val="none" w:sz="0" w:space="0" w:color="auto"/>
      </w:divBdr>
    </w:div>
    <w:div w:id="971981638">
      <w:bodyDiv w:val="1"/>
      <w:marLeft w:val="0"/>
      <w:marRight w:val="0"/>
      <w:marTop w:val="0"/>
      <w:marBottom w:val="0"/>
      <w:divBdr>
        <w:top w:val="none" w:sz="0" w:space="0" w:color="auto"/>
        <w:left w:val="none" w:sz="0" w:space="0" w:color="auto"/>
        <w:bottom w:val="none" w:sz="0" w:space="0" w:color="auto"/>
        <w:right w:val="none" w:sz="0" w:space="0" w:color="auto"/>
      </w:divBdr>
    </w:div>
    <w:div w:id="971985970">
      <w:bodyDiv w:val="1"/>
      <w:marLeft w:val="0"/>
      <w:marRight w:val="0"/>
      <w:marTop w:val="0"/>
      <w:marBottom w:val="0"/>
      <w:divBdr>
        <w:top w:val="none" w:sz="0" w:space="0" w:color="auto"/>
        <w:left w:val="none" w:sz="0" w:space="0" w:color="auto"/>
        <w:bottom w:val="none" w:sz="0" w:space="0" w:color="auto"/>
        <w:right w:val="none" w:sz="0" w:space="0" w:color="auto"/>
      </w:divBdr>
    </w:div>
    <w:div w:id="972056874">
      <w:bodyDiv w:val="1"/>
      <w:marLeft w:val="0"/>
      <w:marRight w:val="0"/>
      <w:marTop w:val="0"/>
      <w:marBottom w:val="0"/>
      <w:divBdr>
        <w:top w:val="none" w:sz="0" w:space="0" w:color="auto"/>
        <w:left w:val="none" w:sz="0" w:space="0" w:color="auto"/>
        <w:bottom w:val="none" w:sz="0" w:space="0" w:color="auto"/>
        <w:right w:val="none" w:sz="0" w:space="0" w:color="auto"/>
      </w:divBdr>
    </w:div>
    <w:div w:id="972060680">
      <w:bodyDiv w:val="1"/>
      <w:marLeft w:val="0"/>
      <w:marRight w:val="0"/>
      <w:marTop w:val="0"/>
      <w:marBottom w:val="0"/>
      <w:divBdr>
        <w:top w:val="none" w:sz="0" w:space="0" w:color="auto"/>
        <w:left w:val="none" w:sz="0" w:space="0" w:color="auto"/>
        <w:bottom w:val="none" w:sz="0" w:space="0" w:color="auto"/>
        <w:right w:val="none" w:sz="0" w:space="0" w:color="auto"/>
      </w:divBdr>
    </w:div>
    <w:div w:id="972252235">
      <w:bodyDiv w:val="1"/>
      <w:marLeft w:val="0"/>
      <w:marRight w:val="0"/>
      <w:marTop w:val="0"/>
      <w:marBottom w:val="0"/>
      <w:divBdr>
        <w:top w:val="none" w:sz="0" w:space="0" w:color="auto"/>
        <w:left w:val="none" w:sz="0" w:space="0" w:color="auto"/>
        <w:bottom w:val="none" w:sz="0" w:space="0" w:color="auto"/>
        <w:right w:val="none" w:sz="0" w:space="0" w:color="auto"/>
      </w:divBdr>
    </w:div>
    <w:div w:id="972292910">
      <w:bodyDiv w:val="1"/>
      <w:marLeft w:val="0"/>
      <w:marRight w:val="0"/>
      <w:marTop w:val="0"/>
      <w:marBottom w:val="0"/>
      <w:divBdr>
        <w:top w:val="none" w:sz="0" w:space="0" w:color="auto"/>
        <w:left w:val="none" w:sz="0" w:space="0" w:color="auto"/>
        <w:bottom w:val="none" w:sz="0" w:space="0" w:color="auto"/>
        <w:right w:val="none" w:sz="0" w:space="0" w:color="auto"/>
      </w:divBdr>
    </w:div>
    <w:div w:id="972296873">
      <w:bodyDiv w:val="1"/>
      <w:marLeft w:val="0"/>
      <w:marRight w:val="0"/>
      <w:marTop w:val="0"/>
      <w:marBottom w:val="0"/>
      <w:divBdr>
        <w:top w:val="none" w:sz="0" w:space="0" w:color="auto"/>
        <w:left w:val="none" w:sz="0" w:space="0" w:color="auto"/>
        <w:bottom w:val="none" w:sz="0" w:space="0" w:color="auto"/>
        <w:right w:val="none" w:sz="0" w:space="0" w:color="auto"/>
      </w:divBdr>
    </w:div>
    <w:div w:id="972442817">
      <w:bodyDiv w:val="1"/>
      <w:marLeft w:val="0"/>
      <w:marRight w:val="0"/>
      <w:marTop w:val="0"/>
      <w:marBottom w:val="0"/>
      <w:divBdr>
        <w:top w:val="none" w:sz="0" w:space="0" w:color="auto"/>
        <w:left w:val="none" w:sz="0" w:space="0" w:color="auto"/>
        <w:bottom w:val="none" w:sz="0" w:space="0" w:color="auto"/>
        <w:right w:val="none" w:sz="0" w:space="0" w:color="auto"/>
      </w:divBdr>
    </w:div>
    <w:div w:id="972443701">
      <w:bodyDiv w:val="1"/>
      <w:marLeft w:val="0"/>
      <w:marRight w:val="0"/>
      <w:marTop w:val="0"/>
      <w:marBottom w:val="0"/>
      <w:divBdr>
        <w:top w:val="none" w:sz="0" w:space="0" w:color="auto"/>
        <w:left w:val="none" w:sz="0" w:space="0" w:color="auto"/>
        <w:bottom w:val="none" w:sz="0" w:space="0" w:color="auto"/>
        <w:right w:val="none" w:sz="0" w:space="0" w:color="auto"/>
      </w:divBdr>
    </w:div>
    <w:div w:id="972519616">
      <w:bodyDiv w:val="1"/>
      <w:marLeft w:val="0"/>
      <w:marRight w:val="0"/>
      <w:marTop w:val="0"/>
      <w:marBottom w:val="0"/>
      <w:divBdr>
        <w:top w:val="none" w:sz="0" w:space="0" w:color="auto"/>
        <w:left w:val="none" w:sz="0" w:space="0" w:color="auto"/>
        <w:bottom w:val="none" w:sz="0" w:space="0" w:color="auto"/>
        <w:right w:val="none" w:sz="0" w:space="0" w:color="auto"/>
      </w:divBdr>
    </w:div>
    <w:div w:id="972521007">
      <w:bodyDiv w:val="1"/>
      <w:marLeft w:val="0"/>
      <w:marRight w:val="0"/>
      <w:marTop w:val="0"/>
      <w:marBottom w:val="0"/>
      <w:divBdr>
        <w:top w:val="none" w:sz="0" w:space="0" w:color="auto"/>
        <w:left w:val="none" w:sz="0" w:space="0" w:color="auto"/>
        <w:bottom w:val="none" w:sz="0" w:space="0" w:color="auto"/>
        <w:right w:val="none" w:sz="0" w:space="0" w:color="auto"/>
      </w:divBdr>
    </w:div>
    <w:div w:id="972633798">
      <w:bodyDiv w:val="1"/>
      <w:marLeft w:val="0"/>
      <w:marRight w:val="0"/>
      <w:marTop w:val="0"/>
      <w:marBottom w:val="0"/>
      <w:divBdr>
        <w:top w:val="none" w:sz="0" w:space="0" w:color="auto"/>
        <w:left w:val="none" w:sz="0" w:space="0" w:color="auto"/>
        <w:bottom w:val="none" w:sz="0" w:space="0" w:color="auto"/>
        <w:right w:val="none" w:sz="0" w:space="0" w:color="auto"/>
      </w:divBdr>
    </w:div>
    <w:div w:id="972712593">
      <w:bodyDiv w:val="1"/>
      <w:marLeft w:val="0"/>
      <w:marRight w:val="0"/>
      <w:marTop w:val="0"/>
      <w:marBottom w:val="0"/>
      <w:divBdr>
        <w:top w:val="none" w:sz="0" w:space="0" w:color="auto"/>
        <w:left w:val="none" w:sz="0" w:space="0" w:color="auto"/>
        <w:bottom w:val="none" w:sz="0" w:space="0" w:color="auto"/>
        <w:right w:val="none" w:sz="0" w:space="0" w:color="auto"/>
      </w:divBdr>
    </w:div>
    <w:div w:id="972713835">
      <w:bodyDiv w:val="1"/>
      <w:marLeft w:val="0"/>
      <w:marRight w:val="0"/>
      <w:marTop w:val="0"/>
      <w:marBottom w:val="0"/>
      <w:divBdr>
        <w:top w:val="none" w:sz="0" w:space="0" w:color="auto"/>
        <w:left w:val="none" w:sz="0" w:space="0" w:color="auto"/>
        <w:bottom w:val="none" w:sz="0" w:space="0" w:color="auto"/>
        <w:right w:val="none" w:sz="0" w:space="0" w:color="auto"/>
      </w:divBdr>
    </w:div>
    <w:div w:id="972831507">
      <w:bodyDiv w:val="1"/>
      <w:marLeft w:val="0"/>
      <w:marRight w:val="0"/>
      <w:marTop w:val="0"/>
      <w:marBottom w:val="0"/>
      <w:divBdr>
        <w:top w:val="none" w:sz="0" w:space="0" w:color="auto"/>
        <w:left w:val="none" w:sz="0" w:space="0" w:color="auto"/>
        <w:bottom w:val="none" w:sz="0" w:space="0" w:color="auto"/>
        <w:right w:val="none" w:sz="0" w:space="0" w:color="auto"/>
      </w:divBdr>
    </w:div>
    <w:div w:id="972835367">
      <w:bodyDiv w:val="1"/>
      <w:marLeft w:val="0"/>
      <w:marRight w:val="0"/>
      <w:marTop w:val="0"/>
      <w:marBottom w:val="0"/>
      <w:divBdr>
        <w:top w:val="none" w:sz="0" w:space="0" w:color="auto"/>
        <w:left w:val="none" w:sz="0" w:space="0" w:color="auto"/>
        <w:bottom w:val="none" w:sz="0" w:space="0" w:color="auto"/>
        <w:right w:val="none" w:sz="0" w:space="0" w:color="auto"/>
      </w:divBdr>
    </w:div>
    <w:div w:id="972950814">
      <w:bodyDiv w:val="1"/>
      <w:marLeft w:val="0"/>
      <w:marRight w:val="0"/>
      <w:marTop w:val="0"/>
      <w:marBottom w:val="0"/>
      <w:divBdr>
        <w:top w:val="none" w:sz="0" w:space="0" w:color="auto"/>
        <w:left w:val="none" w:sz="0" w:space="0" w:color="auto"/>
        <w:bottom w:val="none" w:sz="0" w:space="0" w:color="auto"/>
        <w:right w:val="none" w:sz="0" w:space="0" w:color="auto"/>
      </w:divBdr>
    </w:div>
    <w:div w:id="973024985">
      <w:bodyDiv w:val="1"/>
      <w:marLeft w:val="0"/>
      <w:marRight w:val="0"/>
      <w:marTop w:val="0"/>
      <w:marBottom w:val="0"/>
      <w:divBdr>
        <w:top w:val="none" w:sz="0" w:space="0" w:color="auto"/>
        <w:left w:val="none" w:sz="0" w:space="0" w:color="auto"/>
        <w:bottom w:val="none" w:sz="0" w:space="0" w:color="auto"/>
        <w:right w:val="none" w:sz="0" w:space="0" w:color="auto"/>
      </w:divBdr>
    </w:div>
    <w:div w:id="973095421">
      <w:bodyDiv w:val="1"/>
      <w:marLeft w:val="0"/>
      <w:marRight w:val="0"/>
      <w:marTop w:val="0"/>
      <w:marBottom w:val="0"/>
      <w:divBdr>
        <w:top w:val="none" w:sz="0" w:space="0" w:color="auto"/>
        <w:left w:val="none" w:sz="0" w:space="0" w:color="auto"/>
        <w:bottom w:val="none" w:sz="0" w:space="0" w:color="auto"/>
        <w:right w:val="none" w:sz="0" w:space="0" w:color="auto"/>
      </w:divBdr>
    </w:div>
    <w:div w:id="973173721">
      <w:bodyDiv w:val="1"/>
      <w:marLeft w:val="0"/>
      <w:marRight w:val="0"/>
      <w:marTop w:val="0"/>
      <w:marBottom w:val="0"/>
      <w:divBdr>
        <w:top w:val="none" w:sz="0" w:space="0" w:color="auto"/>
        <w:left w:val="none" w:sz="0" w:space="0" w:color="auto"/>
        <w:bottom w:val="none" w:sz="0" w:space="0" w:color="auto"/>
        <w:right w:val="none" w:sz="0" w:space="0" w:color="auto"/>
      </w:divBdr>
    </w:div>
    <w:div w:id="973216629">
      <w:bodyDiv w:val="1"/>
      <w:marLeft w:val="0"/>
      <w:marRight w:val="0"/>
      <w:marTop w:val="0"/>
      <w:marBottom w:val="0"/>
      <w:divBdr>
        <w:top w:val="none" w:sz="0" w:space="0" w:color="auto"/>
        <w:left w:val="none" w:sz="0" w:space="0" w:color="auto"/>
        <w:bottom w:val="none" w:sz="0" w:space="0" w:color="auto"/>
        <w:right w:val="none" w:sz="0" w:space="0" w:color="auto"/>
      </w:divBdr>
    </w:div>
    <w:div w:id="973220109">
      <w:bodyDiv w:val="1"/>
      <w:marLeft w:val="0"/>
      <w:marRight w:val="0"/>
      <w:marTop w:val="0"/>
      <w:marBottom w:val="0"/>
      <w:divBdr>
        <w:top w:val="none" w:sz="0" w:space="0" w:color="auto"/>
        <w:left w:val="none" w:sz="0" w:space="0" w:color="auto"/>
        <w:bottom w:val="none" w:sz="0" w:space="0" w:color="auto"/>
        <w:right w:val="none" w:sz="0" w:space="0" w:color="auto"/>
      </w:divBdr>
    </w:div>
    <w:div w:id="973220251">
      <w:bodyDiv w:val="1"/>
      <w:marLeft w:val="0"/>
      <w:marRight w:val="0"/>
      <w:marTop w:val="0"/>
      <w:marBottom w:val="0"/>
      <w:divBdr>
        <w:top w:val="none" w:sz="0" w:space="0" w:color="auto"/>
        <w:left w:val="none" w:sz="0" w:space="0" w:color="auto"/>
        <w:bottom w:val="none" w:sz="0" w:space="0" w:color="auto"/>
        <w:right w:val="none" w:sz="0" w:space="0" w:color="auto"/>
      </w:divBdr>
    </w:div>
    <w:div w:id="973287938">
      <w:bodyDiv w:val="1"/>
      <w:marLeft w:val="0"/>
      <w:marRight w:val="0"/>
      <w:marTop w:val="0"/>
      <w:marBottom w:val="0"/>
      <w:divBdr>
        <w:top w:val="none" w:sz="0" w:space="0" w:color="auto"/>
        <w:left w:val="none" w:sz="0" w:space="0" w:color="auto"/>
        <w:bottom w:val="none" w:sz="0" w:space="0" w:color="auto"/>
        <w:right w:val="none" w:sz="0" w:space="0" w:color="auto"/>
      </w:divBdr>
    </w:div>
    <w:div w:id="973288381">
      <w:bodyDiv w:val="1"/>
      <w:marLeft w:val="0"/>
      <w:marRight w:val="0"/>
      <w:marTop w:val="0"/>
      <w:marBottom w:val="0"/>
      <w:divBdr>
        <w:top w:val="none" w:sz="0" w:space="0" w:color="auto"/>
        <w:left w:val="none" w:sz="0" w:space="0" w:color="auto"/>
        <w:bottom w:val="none" w:sz="0" w:space="0" w:color="auto"/>
        <w:right w:val="none" w:sz="0" w:space="0" w:color="auto"/>
      </w:divBdr>
    </w:div>
    <w:div w:id="973288972">
      <w:bodyDiv w:val="1"/>
      <w:marLeft w:val="0"/>
      <w:marRight w:val="0"/>
      <w:marTop w:val="0"/>
      <w:marBottom w:val="0"/>
      <w:divBdr>
        <w:top w:val="none" w:sz="0" w:space="0" w:color="auto"/>
        <w:left w:val="none" w:sz="0" w:space="0" w:color="auto"/>
        <w:bottom w:val="none" w:sz="0" w:space="0" w:color="auto"/>
        <w:right w:val="none" w:sz="0" w:space="0" w:color="auto"/>
      </w:divBdr>
    </w:div>
    <w:div w:id="973292080">
      <w:bodyDiv w:val="1"/>
      <w:marLeft w:val="0"/>
      <w:marRight w:val="0"/>
      <w:marTop w:val="0"/>
      <w:marBottom w:val="0"/>
      <w:divBdr>
        <w:top w:val="none" w:sz="0" w:space="0" w:color="auto"/>
        <w:left w:val="none" w:sz="0" w:space="0" w:color="auto"/>
        <w:bottom w:val="none" w:sz="0" w:space="0" w:color="auto"/>
        <w:right w:val="none" w:sz="0" w:space="0" w:color="auto"/>
      </w:divBdr>
    </w:div>
    <w:div w:id="973368862">
      <w:bodyDiv w:val="1"/>
      <w:marLeft w:val="0"/>
      <w:marRight w:val="0"/>
      <w:marTop w:val="0"/>
      <w:marBottom w:val="0"/>
      <w:divBdr>
        <w:top w:val="none" w:sz="0" w:space="0" w:color="auto"/>
        <w:left w:val="none" w:sz="0" w:space="0" w:color="auto"/>
        <w:bottom w:val="none" w:sz="0" w:space="0" w:color="auto"/>
        <w:right w:val="none" w:sz="0" w:space="0" w:color="auto"/>
      </w:divBdr>
    </w:div>
    <w:div w:id="973369640">
      <w:bodyDiv w:val="1"/>
      <w:marLeft w:val="0"/>
      <w:marRight w:val="0"/>
      <w:marTop w:val="0"/>
      <w:marBottom w:val="0"/>
      <w:divBdr>
        <w:top w:val="none" w:sz="0" w:space="0" w:color="auto"/>
        <w:left w:val="none" w:sz="0" w:space="0" w:color="auto"/>
        <w:bottom w:val="none" w:sz="0" w:space="0" w:color="auto"/>
        <w:right w:val="none" w:sz="0" w:space="0" w:color="auto"/>
      </w:divBdr>
    </w:div>
    <w:div w:id="973371843">
      <w:bodyDiv w:val="1"/>
      <w:marLeft w:val="0"/>
      <w:marRight w:val="0"/>
      <w:marTop w:val="0"/>
      <w:marBottom w:val="0"/>
      <w:divBdr>
        <w:top w:val="none" w:sz="0" w:space="0" w:color="auto"/>
        <w:left w:val="none" w:sz="0" w:space="0" w:color="auto"/>
        <w:bottom w:val="none" w:sz="0" w:space="0" w:color="auto"/>
        <w:right w:val="none" w:sz="0" w:space="0" w:color="auto"/>
      </w:divBdr>
    </w:div>
    <w:div w:id="973409500">
      <w:bodyDiv w:val="1"/>
      <w:marLeft w:val="0"/>
      <w:marRight w:val="0"/>
      <w:marTop w:val="0"/>
      <w:marBottom w:val="0"/>
      <w:divBdr>
        <w:top w:val="none" w:sz="0" w:space="0" w:color="auto"/>
        <w:left w:val="none" w:sz="0" w:space="0" w:color="auto"/>
        <w:bottom w:val="none" w:sz="0" w:space="0" w:color="auto"/>
        <w:right w:val="none" w:sz="0" w:space="0" w:color="auto"/>
      </w:divBdr>
    </w:div>
    <w:div w:id="973411164">
      <w:bodyDiv w:val="1"/>
      <w:marLeft w:val="0"/>
      <w:marRight w:val="0"/>
      <w:marTop w:val="0"/>
      <w:marBottom w:val="0"/>
      <w:divBdr>
        <w:top w:val="none" w:sz="0" w:space="0" w:color="auto"/>
        <w:left w:val="none" w:sz="0" w:space="0" w:color="auto"/>
        <w:bottom w:val="none" w:sz="0" w:space="0" w:color="auto"/>
        <w:right w:val="none" w:sz="0" w:space="0" w:color="auto"/>
      </w:divBdr>
    </w:div>
    <w:div w:id="973484245">
      <w:bodyDiv w:val="1"/>
      <w:marLeft w:val="0"/>
      <w:marRight w:val="0"/>
      <w:marTop w:val="0"/>
      <w:marBottom w:val="0"/>
      <w:divBdr>
        <w:top w:val="none" w:sz="0" w:space="0" w:color="auto"/>
        <w:left w:val="none" w:sz="0" w:space="0" w:color="auto"/>
        <w:bottom w:val="none" w:sz="0" w:space="0" w:color="auto"/>
        <w:right w:val="none" w:sz="0" w:space="0" w:color="auto"/>
      </w:divBdr>
    </w:div>
    <w:div w:id="973487989">
      <w:bodyDiv w:val="1"/>
      <w:marLeft w:val="0"/>
      <w:marRight w:val="0"/>
      <w:marTop w:val="0"/>
      <w:marBottom w:val="0"/>
      <w:divBdr>
        <w:top w:val="none" w:sz="0" w:space="0" w:color="auto"/>
        <w:left w:val="none" w:sz="0" w:space="0" w:color="auto"/>
        <w:bottom w:val="none" w:sz="0" w:space="0" w:color="auto"/>
        <w:right w:val="none" w:sz="0" w:space="0" w:color="auto"/>
      </w:divBdr>
    </w:div>
    <w:div w:id="973488763">
      <w:bodyDiv w:val="1"/>
      <w:marLeft w:val="0"/>
      <w:marRight w:val="0"/>
      <w:marTop w:val="0"/>
      <w:marBottom w:val="0"/>
      <w:divBdr>
        <w:top w:val="none" w:sz="0" w:space="0" w:color="auto"/>
        <w:left w:val="none" w:sz="0" w:space="0" w:color="auto"/>
        <w:bottom w:val="none" w:sz="0" w:space="0" w:color="auto"/>
        <w:right w:val="none" w:sz="0" w:space="0" w:color="auto"/>
      </w:divBdr>
    </w:div>
    <w:div w:id="973560907">
      <w:bodyDiv w:val="1"/>
      <w:marLeft w:val="0"/>
      <w:marRight w:val="0"/>
      <w:marTop w:val="0"/>
      <w:marBottom w:val="0"/>
      <w:divBdr>
        <w:top w:val="none" w:sz="0" w:space="0" w:color="auto"/>
        <w:left w:val="none" w:sz="0" w:space="0" w:color="auto"/>
        <w:bottom w:val="none" w:sz="0" w:space="0" w:color="auto"/>
        <w:right w:val="none" w:sz="0" w:space="0" w:color="auto"/>
      </w:divBdr>
    </w:div>
    <w:div w:id="973564071">
      <w:bodyDiv w:val="1"/>
      <w:marLeft w:val="0"/>
      <w:marRight w:val="0"/>
      <w:marTop w:val="0"/>
      <w:marBottom w:val="0"/>
      <w:divBdr>
        <w:top w:val="none" w:sz="0" w:space="0" w:color="auto"/>
        <w:left w:val="none" w:sz="0" w:space="0" w:color="auto"/>
        <w:bottom w:val="none" w:sz="0" w:space="0" w:color="auto"/>
        <w:right w:val="none" w:sz="0" w:space="0" w:color="auto"/>
      </w:divBdr>
    </w:div>
    <w:div w:id="973603285">
      <w:bodyDiv w:val="1"/>
      <w:marLeft w:val="0"/>
      <w:marRight w:val="0"/>
      <w:marTop w:val="0"/>
      <w:marBottom w:val="0"/>
      <w:divBdr>
        <w:top w:val="none" w:sz="0" w:space="0" w:color="auto"/>
        <w:left w:val="none" w:sz="0" w:space="0" w:color="auto"/>
        <w:bottom w:val="none" w:sz="0" w:space="0" w:color="auto"/>
        <w:right w:val="none" w:sz="0" w:space="0" w:color="auto"/>
      </w:divBdr>
    </w:div>
    <w:div w:id="973604989">
      <w:bodyDiv w:val="1"/>
      <w:marLeft w:val="0"/>
      <w:marRight w:val="0"/>
      <w:marTop w:val="0"/>
      <w:marBottom w:val="0"/>
      <w:divBdr>
        <w:top w:val="none" w:sz="0" w:space="0" w:color="auto"/>
        <w:left w:val="none" w:sz="0" w:space="0" w:color="auto"/>
        <w:bottom w:val="none" w:sz="0" w:space="0" w:color="auto"/>
        <w:right w:val="none" w:sz="0" w:space="0" w:color="auto"/>
      </w:divBdr>
    </w:div>
    <w:div w:id="973676793">
      <w:bodyDiv w:val="1"/>
      <w:marLeft w:val="0"/>
      <w:marRight w:val="0"/>
      <w:marTop w:val="0"/>
      <w:marBottom w:val="0"/>
      <w:divBdr>
        <w:top w:val="none" w:sz="0" w:space="0" w:color="auto"/>
        <w:left w:val="none" w:sz="0" w:space="0" w:color="auto"/>
        <w:bottom w:val="none" w:sz="0" w:space="0" w:color="auto"/>
        <w:right w:val="none" w:sz="0" w:space="0" w:color="auto"/>
      </w:divBdr>
    </w:div>
    <w:div w:id="973677571">
      <w:bodyDiv w:val="1"/>
      <w:marLeft w:val="0"/>
      <w:marRight w:val="0"/>
      <w:marTop w:val="0"/>
      <w:marBottom w:val="0"/>
      <w:divBdr>
        <w:top w:val="none" w:sz="0" w:space="0" w:color="auto"/>
        <w:left w:val="none" w:sz="0" w:space="0" w:color="auto"/>
        <w:bottom w:val="none" w:sz="0" w:space="0" w:color="auto"/>
        <w:right w:val="none" w:sz="0" w:space="0" w:color="auto"/>
      </w:divBdr>
    </w:div>
    <w:div w:id="973826100">
      <w:bodyDiv w:val="1"/>
      <w:marLeft w:val="0"/>
      <w:marRight w:val="0"/>
      <w:marTop w:val="0"/>
      <w:marBottom w:val="0"/>
      <w:divBdr>
        <w:top w:val="none" w:sz="0" w:space="0" w:color="auto"/>
        <w:left w:val="none" w:sz="0" w:space="0" w:color="auto"/>
        <w:bottom w:val="none" w:sz="0" w:space="0" w:color="auto"/>
        <w:right w:val="none" w:sz="0" w:space="0" w:color="auto"/>
      </w:divBdr>
    </w:div>
    <w:div w:id="973831026">
      <w:bodyDiv w:val="1"/>
      <w:marLeft w:val="0"/>
      <w:marRight w:val="0"/>
      <w:marTop w:val="0"/>
      <w:marBottom w:val="0"/>
      <w:divBdr>
        <w:top w:val="none" w:sz="0" w:space="0" w:color="auto"/>
        <w:left w:val="none" w:sz="0" w:space="0" w:color="auto"/>
        <w:bottom w:val="none" w:sz="0" w:space="0" w:color="auto"/>
        <w:right w:val="none" w:sz="0" w:space="0" w:color="auto"/>
      </w:divBdr>
    </w:div>
    <w:div w:id="973876771">
      <w:bodyDiv w:val="1"/>
      <w:marLeft w:val="0"/>
      <w:marRight w:val="0"/>
      <w:marTop w:val="0"/>
      <w:marBottom w:val="0"/>
      <w:divBdr>
        <w:top w:val="none" w:sz="0" w:space="0" w:color="auto"/>
        <w:left w:val="none" w:sz="0" w:space="0" w:color="auto"/>
        <w:bottom w:val="none" w:sz="0" w:space="0" w:color="auto"/>
        <w:right w:val="none" w:sz="0" w:space="0" w:color="auto"/>
      </w:divBdr>
    </w:div>
    <w:div w:id="974024047">
      <w:bodyDiv w:val="1"/>
      <w:marLeft w:val="0"/>
      <w:marRight w:val="0"/>
      <w:marTop w:val="0"/>
      <w:marBottom w:val="0"/>
      <w:divBdr>
        <w:top w:val="none" w:sz="0" w:space="0" w:color="auto"/>
        <w:left w:val="none" w:sz="0" w:space="0" w:color="auto"/>
        <w:bottom w:val="none" w:sz="0" w:space="0" w:color="auto"/>
        <w:right w:val="none" w:sz="0" w:space="0" w:color="auto"/>
      </w:divBdr>
    </w:div>
    <w:div w:id="974028097">
      <w:bodyDiv w:val="1"/>
      <w:marLeft w:val="0"/>
      <w:marRight w:val="0"/>
      <w:marTop w:val="0"/>
      <w:marBottom w:val="0"/>
      <w:divBdr>
        <w:top w:val="none" w:sz="0" w:space="0" w:color="auto"/>
        <w:left w:val="none" w:sz="0" w:space="0" w:color="auto"/>
        <w:bottom w:val="none" w:sz="0" w:space="0" w:color="auto"/>
        <w:right w:val="none" w:sz="0" w:space="0" w:color="auto"/>
      </w:divBdr>
    </w:div>
    <w:div w:id="974145033">
      <w:bodyDiv w:val="1"/>
      <w:marLeft w:val="0"/>
      <w:marRight w:val="0"/>
      <w:marTop w:val="0"/>
      <w:marBottom w:val="0"/>
      <w:divBdr>
        <w:top w:val="none" w:sz="0" w:space="0" w:color="auto"/>
        <w:left w:val="none" w:sz="0" w:space="0" w:color="auto"/>
        <w:bottom w:val="none" w:sz="0" w:space="0" w:color="auto"/>
        <w:right w:val="none" w:sz="0" w:space="0" w:color="auto"/>
      </w:divBdr>
    </w:div>
    <w:div w:id="974212980">
      <w:bodyDiv w:val="1"/>
      <w:marLeft w:val="0"/>
      <w:marRight w:val="0"/>
      <w:marTop w:val="0"/>
      <w:marBottom w:val="0"/>
      <w:divBdr>
        <w:top w:val="none" w:sz="0" w:space="0" w:color="auto"/>
        <w:left w:val="none" w:sz="0" w:space="0" w:color="auto"/>
        <w:bottom w:val="none" w:sz="0" w:space="0" w:color="auto"/>
        <w:right w:val="none" w:sz="0" w:space="0" w:color="auto"/>
      </w:divBdr>
    </w:div>
    <w:div w:id="974261116">
      <w:bodyDiv w:val="1"/>
      <w:marLeft w:val="0"/>
      <w:marRight w:val="0"/>
      <w:marTop w:val="0"/>
      <w:marBottom w:val="0"/>
      <w:divBdr>
        <w:top w:val="none" w:sz="0" w:space="0" w:color="auto"/>
        <w:left w:val="none" w:sz="0" w:space="0" w:color="auto"/>
        <w:bottom w:val="none" w:sz="0" w:space="0" w:color="auto"/>
        <w:right w:val="none" w:sz="0" w:space="0" w:color="auto"/>
      </w:divBdr>
    </w:div>
    <w:div w:id="974338222">
      <w:bodyDiv w:val="1"/>
      <w:marLeft w:val="0"/>
      <w:marRight w:val="0"/>
      <w:marTop w:val="0"/>
      <w:marBottom w:val="0"/>
      <w:divBdr>
        <w:top w:val="none" w:sz="0" w:space="0" w:color="auto"/>
        <w:left w:val="none" w:sz="0" w:space="0" w:color="auto"/>
        <w:bottom w:val="none" w:sz="0" w:space="0" w:color="auto"/>
        <w:right w:val="none" w:sz="0" w:space="0" w:color="auto"/>
      </w:divBdr>
    </w:div>
    <w:div w:id="974408039">
      <w:bodyDiv w:val="1"/>
      <w:marLeft w:val="0"/>
      <w:marRight w:val="0"/>
      <w:marTop w:val="0"/>
      <w:marBottom w:val="0"/>
      <w:divBdr>
        <w:top w:val="none" w:sz="0" w:space="0" w:color="auto"/>
        <w:left w:val="none" w:sz="0" w:space="0" w:color="auto"/>
        <w:bottom w:val="none" w:sz="0" w:space="0" w:color="auto"/>
        <w:right w:val="none" w:sz="0" w:space="0" w:color="auto"/>
      </w:divBdr>
    </w:div>
    <w:div w:id="974409003">
      <w:bodyDiv w:val="1"/>
      <w:marLeft w:val="0"/>
      <w:marRight w:val="0"/>
      <w:marTop w:val="0"/>
      <w:marBottom w:val="0"/>
      <w:divBdr>
        <w:top w:val="none" w:sz="0" w:space="0" w:color="auto"/>
        <w:left w:val="none" w:sz="0" w:space="0" w:color="auto"/>
        <w:bottom w:val="none" w:sz="0" w:space="0" w:color="auto"/>
        <w:right w:val="none" w:sz="0" w:space="0" w:color="auto"/>
      </w:divBdr>
    </w:div>
    <w:div w:id="974414103">
      <w:bodyDiv w:val="1"/>
      <w:marLeft w:val="0"/>
      <w:marRight w:val="0"/>
      <w:marTop w:val="0"/>
      <w:marBottom w:val="0"/>
      <w:divBdr>
        <w:top w:val="none" w:sz="0" w:space="0" w:color="auto"/>
        <w:left w:val="none" w:sz="0" w:space="0" w:color="auto"/>
        <w:bottom w:val="none" w:sz="0" w:space="0" w:color="auto"/>
        <w:right w:val="none" w:sz="0" w:space="0" w:color="auto"/>
      </w:divBdr>
    </w:div>
    <w:div w:id="974456820">
      <w:bodyDiv w:val="1"/>
      <w:marLeft w:val="0"/>
      <w:marRight w:val="0"/>
      <w:marTop w:val="0"/>
      <w:marBottom w:val="0"/>
      <w:divBdr>
        <w:top w:val="none" w:sz="0" w:space="0" w:color="auto"/>
        <w:left w:val="none" w:sz="0" w:space="0" w:color="auto"/>
        <w:bottom w:val="none" w:sz="0" w:space="0" w:color="auto"/>
        <w:right w:val="none" w:sz="0" w:space="0" w:color="auto"/>
      </w:divBdr>
    </w:div>
    <w:div w:id="974717111">
      <w:bodyDiv w:val="1"/>
      <w:marLeft w:val="0"/>
      <w:marRight w:val="0"/>
      <w:marTop w:val="0"/>
      <w:marBottom w:val="0"/>
      <w:divBdr>
        <w:top w:val="none" w:sz="0" w:space="0" w:color="auto"/>
        <w:left w:val="none" w:sz="0" w:space="0" w:color="auto"/>
        <w:bottom w:val="none" w:sz="0" w:space="0" w:color="auto"/>
        <w:right w:val="none" w:sz="0" w:space="0" w:color="auto"/>
      </w:divBdr>
    </w:div>
    <w:div w:id="974792568">
      <w:bodyDiv w:val="1"/>
      <w:marLeft w:val="0"/>
      <w:marRight w:val="0"/>
      <w:marTop w:val="0"/>
      <w:marBottom w:val="0"/>
      <w:divBdr>
        <w:top w:val="none" w:sz="0" w:space="0" w:color="auto"/>
        <w:left w:val="none" w:sz="0" w:space="0" w:color="auto"/>
        <w:bottom w:val="none" w:sz="0" w:space="0" w:color="auto"/>
        <w:right w:val="none" w:sz="0" w:space="0" w:color="auto"/>
      </w:divBdr>
    </w:div>
    <w:div w:id="974795039">
      <w:bodyDiv w:val="1"/>
      <w:marLeft w:val="0"/>
      <w:marRight w:val="0"/>
      <w:marTop w:val="0"/>
      <w:marBottom w:val="0"/>
      <w:divBdr>
        <w:top w:val="none" w:sz="0" w:space="0" w:color="auto"/>
        <w:left w:val="none" w:sz="0" w:space="0" w:color="auto"/>
        <w:bottom w:val="none" w:sz="0" w:space="0" w:color="auto"/>
        <w:right w:val="none" w:sz="0" w:space="0" w:color="auto"/>
      </w:divBdr>
    </w:div>
    <w:div w:id="974798951">
      <w:bodyDiv w:val="1"/>
      <w:marLeft w:val="0"/>
      <w:marRight w:val="0"/>
      <w:marTop w:val="0"/>
      <w:marBottom w:val="0"/>
      <w:divBdr>
        <w:top w:val="none" w:sz="0" w:space="0" w:color="auto"/>
        <w:left w:val="none" w:sz="0" w:space="0" w:color="auto"/>
        <w:bottom w:val="none" w:sz="0" w:space="0" w:color="auto"/>
        <w:right w:val="none" w:sz="0" w:space="0" w:color="auto"/>
      </w:divBdr>
    </w:div>
    <w:div w:id="974942768">
      <w:bodyDiv w:val="1"/>
      <w:marLeft w:val="0"/>
      <w:marRight w:val="0"/>
      <w:marTop w:val="0"/>
      <w:marBottom w:val="0"/>
      <w:divBdr>
        <w:top w:val="none" w:sz="0" w:space="0" w:color="auto"/>
        <w:left w:val="none" w:sz="0" w:space="0" w:color="auto"/>
        <w:bottom w:val="none" w:sz="0" w:space="0" w:color="auto"/>
        <w:right w:val="none" w:sz="0" w:space="0" w:color="auto"/>
      </w:divBdr>
    </w:div>
    <w:div w:id="974945191">
      <w:bodyDiv w:val="1"/>
      <w:marLeft w:val="0"/>
      <w:marRight w:val="0"/>
      <w:marTop w:val="0"/>
      <w:marBottom w:val="0"/>
      <w:divBdr>
        <w:top w:val="none" w:sz="0" w:space="0" w:color="auto"/>
        <w:left w:val="none" w:sz="0" w:space="0" w:color="auto"/>
        <w:bottom w:val="none" w:sz="0" w:space="0" w:color="auto"/>
        <w:right w:val="none" w:sz="0" w:space="0" w:color="auto"/>
      </w:divBdr>
    </w:div>
    <w:div w:id="974945687">
      <w:bodyDiv w:val="1"/>
      <w:marLeft w:val="0"/>
      <w:marRight w:val="0"/>
      <w:marTop w:val="0"/>
      <w:marBottom w:val="0"/>
      <w:divBdr>
        <w:top w:val="none" w:sz="0" w:space="0" w:color="auto"/>
        <w:left w:val="none" w:sz="0" w:space="0" w:color="auto"/>
        <w:bottom w:val="none" w:sz="0" w:space="0" w:color="auto"/>
        <w:right w:val="none" w:sz="0" w:space="0" w:color="auto"/>
      </w:divBdr>
    </w:div>
    <w:div w:id="974987461">
      <w:bodyDiv w:val="1"/>
      <w:marLeft w:val="0"/>
      <w:marRight w:val="0"/>
      <w:marTop w:val="0"/>
      <w:marBottom w:val="0"/>
      <w:divBdr>
        <w:top w:val="none" w:sz="0" w:space="0" w:color="auto"/>
        <w:left w:val="none" w:sz="0" w:space="0" w:color="auto"/>
        <w:bottom w:val="none" w:sz="0" w:space="0" w:color="auto"/>
        <w:right w:val="none" w:sz="0" w:space="0" w:color="auto"/>
      </w:divBdr>
    </w:div>
    <w:div w:id="974988501">
      <w:bodyDiv w:val="1"/>
      <w:marLeft w:val="0"/>
      <w:marRight w:val="0"/>
      <w:marTop w:val="0"/>
      <w:marBottom w:val="0"/>
      <w:divBdr>
        <w:top w:val="none" w:sz="0" w:space="0" w:color="auto"/>
        <w:left w:val="none" w:sz="0" w:space="0" w:color="auto"/>
        <w:bottom w:val="none" w:sz="0" w:space="0" w:color="auto"/>
        <w:right w:val="none" w:sz="0" w:space="0" w:color="auto"/>
      </w:divBdr>
    </w:div>
    <w:div w:id="975060678">
      <w:bodyDiv w:val="1"/>
      <w:marLeft w:val="0"/>
      <w:marRight w:val="0"/>
      <w:marTop w:val="0"/>
      <w:marBottom w:val="0"/>
      <w:divBdr>
        <w:top w:val="none" w:sz="0" w:space="0" w:color="auto"/>
        <w:left w:val="none" w:sz="0" w:space="0" w:color="auto"/>
        <w:bottom w:val="none" w:sz="0" w:space="0" w:color="auto"/>
        <w:right w:val="none" w:sz="0" w:space="0" w:color="auto"/>
      </w:divBdr>
    </w:div>
    <w:div w:id="975112374">
      <w:bodyDiv w:val="1"/>
      <w:marLeft w:val="0"/>
      <w:marRight w:val="0"/>
      <w:marTop w:val="0"/>
      <w:marBottom w:val="0"/>
      <w:divBdr>
        <w:top w:val="none" w:sz="0" w:space="0" w:color="auto"/>
        <w:left w:val="none" w:sz="0" w:space="0" w:color="auto"/>
        <w:bottom w:val="none" w:sz="0" w:space="0" w:color="auto"/>
        <w:right w:val="none" w:sz="0" w:space="0" w:color="auto"/>
      </w:divBdr>
    </w:div>
    <w:div w:id="975180200">
      <w:bodyDiv w:val="1"/>
      <w:marLeft w:val="0"/>
      <w:marRight w:val="0"/>
      <w:marTop w:val="0"/>
      <w:marBottom w:val="0"/>
      <w:divBdr>
        <w:top w:val="none" w:sz="0" w:space="0" w:color="auto"/>
        <w:left w:val="none" w:sz="0" w:space="0" w:color="auto"/>
        <w:bottom w:val="none" w:sz="0" w:space="0" w:color="auto"/>
        <w:right w:val="none" w:sz="0" w:space="0" w:color="auto"/>
      </w:divBdr>
    </w:div>
    <w:div w:id="975373124">
      <w:bodyDiv w:val="1"/>
      <w:marLeft w:val="0"/>
      <w:marRight w:val="0"/>
      <w:marTop w:val="0"/>
      <w:marBottom w:val="0"/>
      <w:divBdr>
        <w:top w:val="none" w:sz="0" w:space="0" w:color="auto"/>
        <w:left w:val="none" w:sz="0" w:space="0" w:color="auto"/>
        <w:bottom w:val="none" w:sz="0" w:space="0" w:color="auto"/>
        <w:right w:val="none" w:sz="0" w:space="0" w:color="auto"/>
      </w:divBdr>
    </w:div>
    <w:div w:id="975450823">
      <w:bodyDiv w:val="1"/>
      <w:marLeft w:val="0"/>
      <w:marRight w:val="0"/>
      <w:marTop w:val="0"/>
      <w:marBottom w:val="0"/>
      <w:divBdr>
        <w:top w:val="none" w:sz="0" w:space="0" w:color="auto"/>
        <w:left w:val="none" w:sz="0" w:space="0" w:color="auto"/>
        <w:bottom w:val="none" w:sz="0" w:space="0" w:color="auto"/>
        <w:right w:val="none" w:sz="0" w:space="0" w:color="auto"/>
      </w:divBdr>
    </w:div>
    <w:div w:id="975456252">
      <w:bodyDiv w:val="1"/>
      <w:marLeft w:val="0"/>
      <w:marRight w:val="0"/>
      <w:marTop w:val="0"/>
      <w:marBottom w:val="0"/>
      <w:divBdr>
        <w:top w:val="none" w:sz="0" w:space="0" w:color="auto"/>
        <w:left w:val="none" w:sz="0" w:space="0" w:color="auto"/>
        <w:bottom w:val="none" w:sz="0" w:space="0" w:color="auto"/>
        <w:right w:val="none" w:sz="0" w:space="0" w:color="auto"/>
      </w:divBdr>
    </w:div>
    <w:div w:id="975523393">
      <w:bodyDiv w:val="1"/>
      <w:marLeft w:val="0"/>
      <w:marRight w:val="0"/>
      <w:marTop w:val="0"/>
      <w:marBottom w:val="0"/>
      <w:divBdr>
        <w:top w:val="none" w:sz="0" w:space="0" w:color="auto"/>
        <w:left w:val="none" w:sz="0" w:space="0" w:color="auto"/>
        <w:bottom w:val="none" w:sz="0" w:space="0" w:color="auto"/>
        <w:right w:val="none" w:sz="0" w:space="0" w:color="auto"/>
      </w:divBdr>
    </w:div>
    <w:div w:id="975524040">
      <w:bodyDiv w:val="1"/>
      <w:marLeft w:val="0"/>
      <w:marRight w:val="0"/>
      <w:marTop w:val="0"/>
      <w:marBottom w:val="0"/>
      <w:divBdr>
        <w:top w:val="none" w:sz="0" w:space="0" w:color="auto"/>
        <w:left w:val="none" w:sz="0" w:space="0" w:color="auto"/>
        <w:bottom w:val="none" w:sz="0" w:space="0" w:color="auto"/>
        <w:right w:val="none" w:sz="0" w:space="0" w:color="auto"/>
      </w:divBdr>
    </w:div>
    <w:div w:id="975641911">
      <w:bodyDiv w:val="1"/>
      <w:marLeft w:val="0"/>
      <w:marRight w:val="0"/>
      <w:marTop w:val="0"/>
      <w:marBottom w:val="0"/>
      <w:divBdr>
        <w:top w:val="none" w:sz="0" w:space="0" w:color="auto"/>
        <w:left w:val="none" w:sz="0" w:space="0" w:color="auto"/>
        <w:bottom w:val="none" w:sz="0" w:space="0" w:color="auto"/>
        <w:right w:val="none" w:sz="0" w:space="0" w:color="auto"/>
      </w:divBdr>
    </w:div>
    <w:div w:id="975645809">
      <w:bodyDiv w:val="1"/>
      <w:marLeft w:val="0"/>
      <w:marRight w:val="0"/>
      <w:marTop w:val="0"/>
      <w:marBottom w:val="0"/>
      <w:divBdr>
        <w:top w:val="none" w:sz="0" w:space="0" w:color="auto"/>
        <w:left w:val="none" w:sz="0" w:space="0" w:color="auto"/>
        <w:bottom w:val="none" w:sz="0" w:space="0" w:color="auto"/>
        <w:right w:val="none" w:sz="0" w:space="0" w:color="auto"/>
      </w:divBdr>
    </w:div>
    <w:div w:id="975646979">
      <w:bodyDiv w:val="1"/>
      <w:marLeft w:val="0"/>
      <w:marRight w:val="0"/>
      <w:marTop w:val="0"/>
      <w:marBottom w:val="0"/>
      <w:divBdr>
        <w:top w:val="none" w:sz="0" w:space="0" w:color="auto"/>
        <w:left w:val="none" w:sz="0" w:space="0" w:color="auto"/>
        <w:bottom w:val="none" w:sz="0" w:space="0" w:color="auto"/>
        <w:right w:val="none" w:sz="0" w:space="0" w:color="auto"/>
      </w:divBdr>
    </w:div>
    <w:div w:id="975648544">
      <w:bodyDiv w:val="1"/>
      <w:marLeft w:val="0"/>
      <w:marRight w:val="0"/>
      <w:marTop w:val="0"/>
      <w:marBottom w:val="0"/>
      <w:divBdr>
        <w:top w:val="none" w:sz="0" w:space="0" w:color="auto"/>
        <w:left w:val="none" w:sz="0" w:space="0" w:color="auto"/>
        <w:bottom w:val="none" w:sz="0" w:space="0" w:color="auto"/>
        <w:right w:val="none" w:sz="0" w:space="0" w:color="auto"/>
      </w:divBdr>
    </w:div>
    <w:div w:id="975648720">
      <w:bodyDiv w:val="1"/>
      <w:marLeft w:val="0"/>
      <w:marRight w:val="0"/>
      <w:marTop w:val="0"/>
      <w:marBottom w:val="0"/>
      <w:divBdr>
        <w:top w:val="none" w:sz="0" w:space="0" w:color="auto"/>
        <w:left w:val="none" w:sz="0" w:space="0" w:color="auto"/>
        <w:bottom w:val="none" w:sz="0" w:space="0" w:color="auto"/>
        <w:right w:val="none" w:sz="0" w:space="0" w:color="auto"/>
      </w:divBdr>
    </w:div>
    <w:div w:id="976034564">
      <w:bodyDiv w:val="1"/>
      <w:marLeft w:val="0"/>
      <w:marRight w:val="0"/>
      <w:marTop w:val="0"/>
      <w:marBottom w:val="0"/>
      <w:divBdr>
        <w:top w:val="none" w:sz="0" w:space="0" w:color="auto"/>
        <w:left w:val="none" w:sz="0" w:space="0" w:color="auto"/>
        <w:bottom w:val="none" w:sz="0" w:space="0" w:color="auto"/>
        <w:right w:val="none" w:sz="0" w:space="0" w:color="auto"/>
      </w:divBdr>
    </w:div>
    <w:div w:id="976185090">
      <w:bodyDiv w:val="1"/>
      <w:marLeft w:val="0"/>
      <w:marRight w:val="0"/>
      <w:marTop w:val="0"/>
      <w:marBottom w:val="0"/>
      <w:divBdr>
        <w:top w:val="none" w:sz="0" w:space="0" w:color="auto"/>
        <w:left w:val="none" w:sz="0" w:space="0" w:color="auto"/>
        <w:bottom w:val="none" w:sz="0" w:space="0" w:color="auto"/>
        <w:right w:val="none" w:sz="0" w:space="0" w:color="auto"/>
      </w:divBdr>
    </w:div>
    <w:div w:id="976374959">
      <w:bodyDiv w:val="1"/>
      <w:marLeft w:val="0"/>
      <w:marRight w:val="0"/>
      <w:marTop w:val="0"/>
      <w:marBottom w:val="0"/>
      <w:divBdr>
        <w:top w:val="none" w:sz="0" w:space="0" w:color="auto"/>
        <w:left w:val="none" w:sz="0" w:space="0" w:color="auto"/>
        <w:bottom w:val="none" w:sz="0" w:space="0" w:color="auto"/>
        <w:right w:val="none" w:sz="0" w:space="0" w:color="auto"/>
      </w:divBdr>
    </w:div>
    <w:div w:id="976376450">
      <w:bodyDiv w:val="1"/>
      <w:marLeft w:val="0"/>
      <w:marRight w:val="0"/>
      <w:marTop w:val="0"/>
      <w:marBottom w:val="0"/>
      <w:divBdr>
        <w:top w:val="none" w:sz="0" w:space="0" w:color="auto"/>
        <w:left w:val="none" w:sz="0" w:space="0" w:color="auto"/>
        <w:bottom w:val="none" w:sz="0" w:space="0" w:color="auto"/>
        <w:right w:val="none" w:sz="0" w:space="0" w:color="auto"/>
      </w:divBdr>
    </w:div>
    <w:div w:id="976378674">
      <w:bodyDiv w:val="1"/>
      <w:marLeft w:val="0"/>
      <w:marRight w:val="0"/>
      <w:marTop w:val="0"/>
      <w:marBottom w:val="0"/>
      <w:divBdr>
        <w:top w:val="none" w:sz="0" w:space="0" w:color="auto"/>
        <w:left w:val="none" w:sz="0" w:space="0" w:color="auto"/>
        <w:bottom w:val="none" w:sz="0" w:space="0" w:color="auto"/>
        <w:right w:val="none" w:sz="0" w:space="0" w:color="auto"/>
      </w:divBdr>
    </w:div>
    <w:div w:id="976422452">
      <w:bodyDiv w:val="1"/>
      <w:marLeft w:val="0"/>
      <w:marRight w:val="0"/>
      <w:marTop w:val="0"/>
      <w:marBottom w:val="0"/>
      <w:divBdr>
        <w:top w:val="none" w:sz="0" w:space="0" w:color="auto"/>
        <w:left w:val="none" w:sz="0" w:space="0" w:color="auto"/>
        <w:bottom w:val="none" w:sz="0" w:space="0" w:color="auto"/>
        <w:right w:val="none" w:sz="0" w:space="0" w:color="auto"/>
      </w:divBdr>
    </w:div>
    <w:div w:id="976489725">
      <w:bodyDiv w:val="1"/>
      <w:marLeft w:val="0"/>
      <w:marRight w:val="0"/>
      <w:marTop w:val="0"/>
      <w:marBottom w:val="0"/>
      <w:divBdr>
        <w:top w:val="none" w:sz="0" w:space="0" w:color="auto"/>
        <w:left w:val="none" w:sz="0" w:space="0" w:color="auto"/>
        <w:bottom w:val="none" w:sz="0" w:space="0" w:color="auto"/>
        <w:right w:val="none" w:sz="0" w:space="0" w:color="auto"/>
      </w:divBdr>
    </w:div>
    <w:div w:id="976490006">
      <w:bodyDiv w:val="1"/>
      <w:marLeft w:val="0"/>
      <w:marRight w:val="0"/>
      <w:marTop w:val="0"/>
      <w:marBottom w:val="0"/>
      <w:divBdr>
        <w:top w:val="none" w:sz="0" w:space="0" w:color="auto"/>
        <w:left w:val="none" w:sz="0" w:space="0" w:color="auto"/>
        <w:bottom w:val="none" w:sz="0" w:space="0" w:color="auto"/>
        <w:right w:val="none" w:sz="0" w:space="0" w:color="auto"/>
      </w:divBdr>
    </w:div>
    <w:div w:id="976570602">
      <w:bodyDiv w:val="1"/>
      <w:marLeft w:val="0"/>
      <w:marRight w:val="0"/>
      <w:marTop w:val="0"/>
      <w:marBottom w:val="0"/>
      <w:divBdr>
        <w:top w:val="none" w:sz="0" w:space="0" w:color="auto"/>
        <w:left w:val="none" w:sz="0" w:space="0" w:color="auto"/>
        <w:bottom w:val="none" w:sz="0" w:space="0" w:color="auto"/>
        <w:right w:val="none" w:sz="0" w:space="0" w:color="auto"/>
      </w:divBdr>
    </w:div>
    <w:div w:id="976761810">
      <w:bodyDiv w:val="1"/>
      <w:marLeft w:val="0"/>
      <w:marRight w:val="0"/>
      <w:marTop w:val="0"/>
      <w:marBottom w:val="0"/>
      <w:divBdr>
        <w:top w:val="none" w:sz="0" w:space="0" w:color="auto"/>
        <w:left w:val="none" w:sz="0" w:space="0" w:color="auto"/>
        <w:bottom w:val="none" w:sz="0" w:space="0" w:color="auto"/>
        <w:right w:val="none" w:sz="0" w:space="0" w:color="auto"/>
      </w:divBdr>
    </w:div>
    <w:div w:id="976762127">
      <w:bodyDiv w:val="1"/>
      <w:marLeft w:val="0"/>
      <w:marRight w:val="0"/>
      <w:marTop w:val="0"/>
      <w:marBottom w:val="0"/>
      <w:divBdr>
        <w:top w:val="none" w:sz="0" w:space="0" w:color="auto"/>
        <w:left w:val="none" w:sz="0" w:space="0" w:color="auto"/>
        <w:bottom w:val="none" w:sz="0" w:space="0" w:color="auto"/>
        <w:right w:val="none" w:sz="0" w:space="0" w:color="auto"/>
      </w:divBdr>
    </w:div>
    <w:div w:id="976763204">
      <w:bodyDiv w:val="1"/>
      <w:marLeft w:val="0"/>
      <w:marRight w:val="0"/>
      <w:marTop w:val="0"/>
      <w:marBottom w:val="0"/>
      <w:divBdr>
        <w:top w:val="none" w:sz="0" w:space="0" w:color="auto"/>
        <w:left w:val="none" w:sz="0" w:space="0" w:color="auto"/>
        <w:bottom w:val="none" w:sz="0" w:space="0" w:color="auto"/>
        <w:right w:val="none" w:sz="0" w:space="0" w:color="auto"/>
      </w:divBdr>
    </w:div>
    <w:div w:id="976763745">
      <w:bodyDiv w:val="1"/>
      <w:marLeft w:val="0"/>
      <w:marRight w:val="0"/>
      <w:marTop w:val="0"/>
      <w:marBottom w:val="0"/>
      <w:divBdr>
        <w:top w:val="none" w:sz="0" w:space="0" w:color="auto"/>
        <w:left w:val="none" w:sz="0" w:space="0" w:color="auto"/>
        <w:bottom w:val="none" w:sz="0" w:space="0" w:color="auto"/>
        <w:right w:val="none" w:sz="0" w:space="0" w:color="auto"/>
      </w:divBdr>
    </w:div>
    <w:div w:id="976833010">
      <w:bodyDiv w:val="1"/>
      <w:marLeft w:val="0"/>
      <w:marRight w:val="0"/>
      <w:marTop w:val="0"/>
      <w:marBottom w:val="0"/>
      <w:divBdr>
        <w:top w:val="none" w:sz="0" w:space="0" w:color="auto"/>
        <w:left w:val="none" w:sz="0" w:space="0" w:color="auto"/>
        <w:bottom w:val="none" w:sz="0" w:space="0" w:color="auto"/>
        <w:right w:val="none" w:sz="0" w:space="0" w:color="auto"/>
      </w:divBdr>
    </w:div>
    <w:div w:id="976839145">
      <w:bodyDiv w:val="1"/>
      <w:marLeft w:val="0"/>
      <w:marRight w:val="0"/>
      <w:marTop w:val="0"/>
      <w:marBottom w:val="0"/>
      <w:divBdr>
        <w:top w:val="none" w:sz="0" w:space="0" w:color="auto"/>
        <w:left w:val="none" w:sz="0" w:space="0" w:color="auto"/>
        <w:bottom w:val="none" w:sz="0" w:space="0" w:color="auto"/>
        <w:right w:val="none" w:sz="0" w:space="0" w:color="auto"/>
      </w:divBdr>
    </w:div>
    <w:div w:id="976881077">
      <w:bodyDiv w:val="1"/>
      <w:marLeft w:val="0"/>
      <w:marRight w:val="0"/>
      <w:marTop w:val="0"/>
      <w:marBottom w:val="0"/>
      <w:divBdr>
        <w:top w:val="none" w:sz="0" w:space="0" w:color="auto"/>
        <w:left w:val="none" w:sz="0" w:space="0" w:color="auto"/>
        <w:bottom w:val="none" w:sz="0" w:space="0" w:color="auto"/>
        <w:right w:val="none" w:sz="0" w:space="0" w:color="auto"/>
      </w:divBdr>
    </w:div>
    <w:div w:id="976909765">
      <w:bodyDiv w:val="1"/>
      <w:marLeft w:val="0"/>
      <w:marRight w:val="0"/>
      <w:marTop w:val="0"/>
      <w:marBottom w:val="0"/>
      <w:divBdr>
        <w:top w:val="none" w:sz="0" w:space="0" w:color="auto"/>
        <w:left w:val="none" w:sz="0" w:space="0" w:color="auto"/>
        <w:bottom w:val="none" w:sz="0" w:space="0" w:color="auto"/>
        <w:right w:val="none" w:sz="0" w:space="0" w:color="auto"/>
      </w:divBdr>
    </w:div>
    <w:div w:id="976954003">
      <w:bodyDiv w:val="1"/>
      <w:marLeft w:val="0"/>
      <w:marRight w:val="0"/>
      <w:marTop w:val="0"/>
      <w:marBottom w:val="0"/>
      <w:divBdr>
        <w:top w:val="none" w:sz="0" w:space="0" w:color="auto"/>
        <w:left w:val="none" w:sz="0" w:space="0" w:color="auto"/>
        <w:bottom w:val="none" w:sz="0" w:space="0" w:color="auto"/>
        <w:right w:val="none" w:sz="0" w:space="0" w:color="auto"/>
      </w:divBdr>
    </w:div>
    <w:div w:id="977032646">
      <w:bodyDiv w:val="1"/>
      <w:marLeft w:val="0"/>
      <w:marRight w:val="0"/>
      <w:marTop w:val="0"/>
      <w:marBottom w:val="0"/>
      <w:divBdr>
        <w:top w:val="none" w:sz="0" w:space="0" w:color="auto"/>
        <w:left w:val="none" w:sz="0" w:space="0" w:color="auto"/>
        <w:bottom w:val="none" w:sz="0" w:space="0" w:color="auto"/>
        <w:right w:val="none" w:sz="0" w:space="0" w:color="auto"/>
      </w:divBdr>
    </w:div>
    <w:div w:id="977076229">
      <w:bodyDiv w:val="1"/>
      <w:marLeft w:val="0"/>
      <w:marRight w:val="0"/>
      <w:marTop w:val="0"/>
      <w:marBottom w:val="0"/>
      <w:divBdr>
        <w:top w:val="none" w:sz="0" w:space="0" w:color="auto"/>
        <w:left w:val="none" w:sz="0" w:space="0" w:color="auto"/>
        <w:bottom w:val="none" w:sz="0" w:space="0" w:color="auto"/>
        <w:right w:val="none" w:sz="0" w:space="0" w:color="auto"/>
      </w:divBdr>
    </w:div>
    <w:div w:id="977104447">
      <w:bodyDiv w:val="1"/>
      <w:marLeft w:val="0"/>
      <w:marRight w:val="0"/>
      <w:marTop w:val="0"/>
      <w:marBottom w:val="0"/>
      <w:divBdr>
        <w:top w:val="none" w:sz="0" w:space="0" w:color="auto"/>
        <w:left w:val="none" w:sz="0" w:space="0" w:color="auto"/>
        <w:bottom w:val="none" w:sz="0" w:space="0" w:color="auto"/>
        <w:right w:val="none" w:sz="0" w:space="0" w:color="auto"/>
      </w:divBdr>
    </w:div>
    <w:div w:id="977108177">
      <w:bodyDiv w:val="1"/>
      <w:marLeft w:val="0"/>
      <w:marRight w:val="0"/>
      <w:marTop w:val="0"/>
      <w:marBottom w:val="0"/>
      <w:divBdr>
        <w:top w:val="none" w:sz="0" w:space="0" w:color="auto"/>
        <w:left w:val="none" w:sz="0" w:space="0" w:color="auto"/>
        <w:bottom w:val="none" w:sz="0" w:space="0" w:color="auto"/>
        <w:right w:val="none" w:sz="0" w:space="0" w:color="auto"/>
      </w:divBdr>
    </w:div>
    <w:div w:id="977149213">
      <w:bodyDiv w:val="1"/>
      <w:marLeft w:val="0"/>
      <w:marRight w:val="0"/>
      <w:marTop w:val="0"/>
      <w:marBottom w:val="0"/>
      <w:divBdr>
        <w:top w:val="none" w:sz="0" w:space="0" w:color="auto"/>
        <w:left w:val="none" w:sz="0" w:space="0" w:color="auto"/>
        <w:bottom w:val="none" w:sz="0" w:space="0" w:color="auto"/>
        <w:right w:val="none" w:sz="0" w:space="0" w:color="auto"/>
      </w:divBdr>
    </w:div>
    <w:div w:id="977220394">
      <w:bodyDiv w:val="1"/>
      <w:marLeft w:val="0"/>
      <w:marRight w:val="0"/>
      <w:marTop w:val="0"/>
      <w:marBottom w:val="0"/>
      <w:divBdr>
        <w:top w:val="none" w:sz="0" w:space="0" w:color="auto"/>
        <w:left w:val="none" w:sz="0" w:space="0" w:color="auto"/>
        <w:bottom w:val="none" w:sz="0" w:space="0" w:color="auto"/>
        <w:right w:val="none" w:sz="0" w:space="0" w:color="auto"/>
      </w:divBdr>
    </w:div>
    <w:div w:id="977223292">
      <w:bodyDiv w:val="1"/>
      <w:marLeft w:val="0"/>
      <w:marRight w:val="0"/>
      <w:marTop w:val="0"/>
      <w:marBottom w:val="0"/>
      <w:divBdr>
        <w:top w:val="none" w:sz="0" w:space="0" w:color="auto"/>
        <w:left w:val="none" w:sz="0" w:space="0" w:color="auto"/>
        <w:bottom w:val="none" w:sz="0" w:space="0" w:color="auto"/>
        <w:right w:val="none" w:sz="0" w:space="0" w:color="auto"/>
      </w:divBdr>
    </w:div>
    <w:div w:id="977297115">
      <w:bodyDiv w:val="1"/>
      <w:marLeft w:val="0"/>
      <w:marRight w:val="0"/>
      <w:marTop w:val="0"/>
      <w:marBottom w:val="0"/>
      <w:divBdr>
        <w:top w:val="none" w:sz="0" w:space="0" w:color="auto"/>
        <w:left w:val="none" w:sz="0" w:space="0" w:color="auto"/>
        <w:bottom w:val="none" w:sz="0" w:space="0" w:color="auto"/>
        <w:right w:val="none" w:sz="0" w:space="0" w:color="auto"/>
      </w:divBdr>
    </w:div>
    <w:div w:id="977343800">
      <w:bodyDiv w:val="1"/>
      <w:marLeft w:val="0"/>
      <w:marRight w:val="0"/>
      <w:marTop w:val="0"/>
      <w:marBottom w:val="0"/>
      <w:divBdr>
        <w:top w:val="none" w:sz="0" w:space="0" w:color="auto"/>
        <w:left w:val="none" w:sz="0" w:space="0" w:color="auto"/>
        <w:bottom w:val="none" w:sz="0" w:space="0" w:color="auto"/>
        <w:right w:val="none" w:sz="0" w:space="0" w:color="auto"/>
      </w:divBdr>
    </w:div>
    <w:div w:id="977344351">
      <w:bodyDiv w:val="1"/>
      <w:marLeft w:val="0"/>
      <w:marRight w:val="0"/>
      <w:marTop w:val="0"/>
      <w:marBottom w:val="0"/>
      <w:divBdr>
        <w:top w:val="none" w:sz="0" w:space="0" w:color="auto"/>
        <w:left w:val="none" w:sz="0" w:space="0" w:color="auto"/>
        <w:bottom w:val="none" w:sz="0" w:space="0" w:color="auto"/>
        <w:right w:val="none" w:sz="0" w:space="0" w:color="auto"/>
      </w:divBdr>
    </w:div>
    <w:div w:id="977415023">
      <w:bodyDiv w:val="1"/>
      <w:marLeft w:val="0"/>
      <w:marRight w:val="0"/>
      <w:marTop w:val="0"/>
      <w:marBottom w:val="0"/>
      <w:divBdr>
        <w:top w:val="none" w:sz="0" w:space="0" w:color="auto"/>
        <w:left w:val="none" w:sz="0" w:space="0" w:color="auto"/>
        <w:bottom w:val="none" w:sz="0" w:space="0" w:color="auto"/>
        <w:right w:val="none" w:sz="0" w:space="0" w:color="auto"/>
      </w:divBdr>
    </w:div>
    <w:div w:id="977419034">
      <w:bodyDiv w:val="1"/>
      <w:marLeft w:val="0"/>
      <w:marRight w:val="0"/>
      <w:marTop w:val="0"/>
      <w:marBottom w:val="0"/>
      <w:divBdr>
        <w:top w:val="none" w:sz="0" w:space="0" w:color="auto"/>
        <w:left w:val="none" w:sz="0" w:space="0" w:color="auto"/>
        <w:bottom w:val="none" w:sz="0" w:space="0" w:color="auto"/>
        <w:right w:val="none" w:sz="0" w:space="0" w:color="auto"/>
      </w:divBdr>
    </w:div>
    <w:div w:id="977422007">
      <w:bodyDiv w:val="1"/>
      <w:marLeft w:val="0"/>
      <w:marRight w:val="0"/>
      <w:marTop w:val="0"/>
      <w:marBottom w:val="0"/>
      <w:divBdr>
        <w:top w:val="none" w:sz="0" w:space="0" w:color="auto"/>
        <w:left w:val="none" w:sz="0" w:space="0" w:color="auto"/>
        <w:bottom w:val="none" w:sz="0" w:space="0" w:color="auto"/>
        <w:right w:val="none" w:sz="0" w:space="0" w:color="auto"/>
      </w:divBdr>
    </w:div>
    <w:div w:id="977489544">
      <w:bodyDiv w:val="1"/>
      <w:marLeft w:val="0"/>
      <w:marRight w:val="0"/>
      <w:marTop w:val="0"/>
      <w:marBottom w:val="0"/>
      <w:divBdr>
        <w:top w:val="none" w:sz="0" w:space="0" w:color="auto"/>
        <w:left w:val="none" w:sz="0" w:space="0" w:color="auto"/>
        <w:bottom w:val="none" w:sz="0" w:space="0" w:color="auto"/>
        <w:right w:val="none" w:sz="0" w:space="0" w:color="auto"/>
      </w:divBdr>
    </w:div>
    <w:div w:id="977535556">
      <w:bodyDiv w:val="1"/>
      <w:marLeft w:val="0"/>
      <w:marRight w:val="0"/>
      <w:marTop w:val="0"/>
      <w:marBottom w:val="0"/>
      <w:divBdr>
        <w:top w:val="none" w:sz="0" w:space="0" w:color="auto"/>
        <w:left w:val="none" w:sz="0" w:space="0" w:color="auto"/>
        <w:bottom w:val="none" w:sz="0" w:space="0" w:color="auto"/>
        <w:right w:val="none" w:sz="0" w:space="0" w:color="auto"/>
      </w:divBdr>
    </w:div>
    <w:div w:id="977566055">
      <w:bodyDiv w:val="1"/>
      <w:marLeft w:val="0"/>
      <w:marRight w:val="0"/>
      <w:marTop w:val="0"/>
      <w:marBottom w:val="0"/>
      <w:divBdr>
        <w:top w:val="none" w:sz="0" w:space="0" w:color="auto"/>
        <w:left w:val="none" w:sz="0" w:space="0" w:color="auto"/>
        <w:bottom w:val="none" w:sz="0" w:space="0" w:color="auto"/>
        <w:right w:val="none" w:sz="0" w:space="0" w:color="auto"/>
      </w:divBdr>
    </w:div>
    <w:div w:id="977613239">
      <w:bodyDiv w:val="1"/>
      <w:marLeft w:val="0"/>
      <w:marRight w:val="0"/>
      <w:marTop w:val="0"/>
      <w:marBottom w:val="0"/>
      <w:divBdr>
        <w:top w:val="none" w:sz="0" w:space="0" w:color="auto"/>
        <w:left w:val="none" w:sz="0" w:space="0" w:color="auto"/>
        <w:bottom w:val="none" w:sz="0" w:space="0" w:color="auto"/>
        <w:right w:val="none" w:sz="0" w:space="0" w:color="auto"/>
      </w:divBdr>
    </w:div>
    <w:div w:id="977762064">
      <w:bodyDiv w:val="1"/>
      <w:marLeft w:val="0"/>
      <w:marRight w:val="0"/>
      <w:marTop w:val="0"/>
      <w:marBottom w:val="0"/>
      <w:divBdr>
        <w:top w:val="none" w:sz="0" w:space="0" w:color="auto"/>
        <w:left w:val="none" w:sz="0" w:space="0" w:color="auto"/>
        <w:bottom w:val="none" w:sz="0" w:space="0" w:color="auto"/>
        <w:right w:val="none" w:sz="0" w:space="0" w:color="auto"/>
      </w:divBdr>
    </w:div>
    <w:div w:id="977799576">
      <w:bodyDiv w:val="1"/>
      <w:marLeft w:val="0"/>
      <w:marRight w:val="0"/>
      <w:marTop w:val="0"/>
      <w:marBottom w:val="0"/>
      <w:divBdr>
        <w:top w:val="none" w:sz="0" w:space="0" w:color="auto"/>
        <w:left w:val="none" w:sz="0" w:space="0" w:color="auto"/>
        <w:bottom w:val="none" w:sz="0" w:space="0" w:color="auto"/>
        <w:right w:val="none" w:sz="0" w:space="0" w:color="auto"/>
      </w:divBdr>
    </w:div>
    <w:div w:id="977877767">
      <w:bodyDiv w:val="1"/>
      <w:marLeft w:val="0"/>
      <w:marRight w:val="0"/>
      <w:marTop w:val="0"/>
      <w:marBottom w:val="0"/>
      <w:divBdr>
        <w:top w:val="none" w:sz="0" w:space="0" w:color="auto"/>
        <w:left w:val="none" w:sz="0" w:space="0" w:color="auto"/>
        <w:bottom w:val="none" w:sz="0" w:space="0" w:color="auto"/>
        <w:right w:val="none" w:sz="0" w:space="0" w:color="auto"/>
      </w:divBdr>
    </w:div>
    <w:div w:id="977878535">
      <w:bodyDiv w:val="1"/>
      <w:marLeft w:val="0"/>
      <w:marRight w:val="0"/>
      <w:marTop w:val="0"/>
      <w:marBottom w:val="0"/>
      <w:divBdr>
        <w:top w:val="none" w:sz="0" w:space="0" w:color="auto"/>
        <w:left w:val="none" w:sz="0" w:space="0" w:color="auto"/>
        <w:bottom w:val="none" w:sz="0" w:space="0" w:color="auto"/>
        <w:right w:val="none" w:sz="0" w:space="0" w:color="auto"/>
      </w:divBdr>
    </w:div>
    <w:div w:id="977883413">
      <w:bodyDiv w:val="1"/>
      <w:marLeft w:val="0"/>
      <w:marRight w:val="0"/>
      <w:marTop w:val="0"/>
      <w:marBottom w:val="0"/>
      <w:divBdr>
        <w:top w:val="none" w:sz="0" w:space="0" w:color="auto"/>
        <w:left w:val="none" w:sz="0" w:space="0" w:color="auto"/>
        <w:bottom w:val="none" w:sz="0" w:space="0" w:color="auto"/>
        <w:right w:val="none" w:sz="0" w:space="0" w:color="auto"/>
      </w:divBdr>
    </w:div>
    <w:div w:id="977952638">
      <w:bodyDiv w:val="1"/>
      <w:marLeft w:val="0"/>
      <w:marRight w:val="0"/>
      <w:marTop w:val="0"/>
      <w:marBottom w:val="0"/>
      <w:divBdr>
        <w:top w:val="none" w:sz="0" w:space="0" w:color="auto"/>
        <w:left w:val="none" w:sz="0" w:space="0" w:color="auto"/>
        <w:bottom w:val="none" w:sz="0" w:space="0" w:color="auto"/>
        <w:right w:val="none" w:sz="0" w:space="0" w:color="auto"/>
      </w:divBdr>
    </w:div>
    <w:div w:id="977955300">
      <w:bodyDiv w:val="1"/>
      <w:marLeft w:val="0"/>
      <w:marRight w:val="0"/>
      <w:marTop w:val="0"/>
      <w:marBottom w:val="0"/>
      <w:divBdr>
        <w:top w:val="none" w:sz="0" w:space="0" w:color="auto"/>
        <w:left w:val="none" w:sz="0" w:space="0" w:color="auto"/>
        <w:bottom w:val="none" w:sz="0" w:space="0" w:color="auto"/>
        <w:right w:val="none" w:sz="0" w:space="0" w:color="auto"/>
      </w:divBdr>
    </w:div>
    <w:div w:id="978069660">
      <w:bodyDiv w:val="1"/>
      <w:marLeft w:val="0"/>
      <w:marRight w:val="0"/>
      <w:marTop w:val="0"/>
      <w:marBottom w:val="0"/>
      <w:divBdr>
        <w:top w:val="none" w:sz="0" w:space="0" w:color="auto"/>
        <w:left w:val="none" w:sz="0" w:space="0" w:color="auto"/>
        <w:bottom w:val="none" w:sz="0" w:space="0" w:color="auto"/>
        <w:right w:val="none" w:sz="0" w:space="0" w:color="auto"/>
      </w:divBdr>
    </w:div>
    <w:div w:id="978144592">
      <w:bodyDiv w:val="1"/>
      <w:marLeft w:val="0"/>
      <w:marRight w:val="0"/>
      <w:marTop w:val="0"/>
      <w:marBottom w:val="0"/>
      <w:divBdr>
        <w:top w:val="none" w:sz="0" w:space="0" w:color="auto"/>
        <w:left w:val="none" w:sz="0" w:space="0" w:color="auto"/>
        <w:bottom w:val="none" w:sz="0" w:space="0" w:color="auto"/>
        <w:right w:val="none" w:sz="0" w:space="0" w:color="auto"/>
      </w:divBdr>
    </w:div>
    <w:div w:id="978147347">
      <w:bodyDiv w:val="1"/>
      <w:marLeft w:val="0"/>
      <w:marRight w:val="0"/>
      <w:marTop w:val="0"/>
      <w:marBottom w:val="0"/>
      <w:divBdr>
        <w:top w:val="none" w:sz="0" w:space="0" w:color="auto"/>
        <w:left w:val="none" w:sz="0" w:space="0" w:color="auto"/>
        <w:bottom w:val="none" w:sz="0" w:space="0" w:color="auto"/>
        <w:right w:val="none" w:sz="0" w:space="0" w:color="auto"/>
      </w:divBdr>
    </w:div>
    <w:div w:id="978268773">
      <w:bodyDiv w:val="1"/>
      <w:marLeft w:val="0"/>
      <w:marRight w:val="0"/>
      <w:marTop w:val="0"/>
      <w:marBottom w:val="0"/>
      <w:divBdr>
        <w:top w:val="none" w:sz="0" w:space="0" w:color="auto"/>
        <w:left w:val="none" w:sz="0" w:space="0" w:color="auto"/>
        <w:bottom w:val="none" w:sz="0" w:space="0" w:color="auto"/>
        <w:right w:val="none" w:sz="0" w:space="0" w:color="auto"/>
      </w:divBdr>
    </w:div>
    <w:div w:id="978345148">
      <w:bodyDiv w:val="1"/>
      <w:marLeft w:val="0"/>
      <w:marRight w:val="0"/>
      <w:marTop w:val="0"/>
      <w:marBottom w:val="0"/>
      <w:divBdr>
        <w:top w:val="none" w:sz="0" w:space="0" w:color="auto"/>
        <w:left w:val="none" w:sz="0" w:space="0" w:color="auto"/>
        <w:bottom w:val="none" w:sz="0" w:space="0" w:color="auto"/>
        <w:right w:val="none" w:sz="0" w:space="0" w:color="auto"/>
      </w:divBdr>
    </w:div>
    <w:div w:id="978387246">
      <w:bodyDiv w:val="1"/>
      <w:marLeft w:val="0"/>
      <w:marRight w:val="0"/>
      <w:marTop w:val="0"/>
      <w:marBottom w:val="0"/>
      <w:divBdr>
        <w:top w:val="none" w:sz="0" w:space="0" w:color="auto"/>
        <w:left w:val="none" w:sz="0" w:space="0" w:color="auto"/>
        <w:bottom w:val="none" w:sz="0" w:space="0" w:color="auto"/>
        <w:right w:val="none" w:sz="0" w:space="0" w:color="auto"/>
      </w:divBdr>
    </w:div>
    <w:div w:id="978412139">
      <w:bodyDiv w:val="1"/>
      <w:marLeft w:val="0"/>
      <w:marRight w:val="0"/>
      <w:marTop w:val="0"/>
      <w:marBottom w:val="0"/>
      <w:divBdr>
        <w:top w:val="none" w:sz="0" w:space="0" w:color="auto"/>
        <w:left w:val="none" w:sz="0" w:space="0" w:color="auto"/>
        <w:bottom w:val="none" w:sz="0" w:space="0" w:color="auto"/>
        <w:right w:val="none" w:sz="0" w:space="0" w:color="auto"/>
      </w:divBdr>
    </w:div>
    <w:div w:id="978413583">
      <w:bodyDiv w:val="1"/>
      <w:marLeft w:val="0"/>
      <w:marRight w:val="0"/>
      <w:marTop w:val="0"/>
      <w:marBottom w:val="0"/>
      <w:divBdr>
        <w:top w:val="none" w:sz="0" w:space="0" w:color="auto"/>
        <w:left w:val="none" w:sz="0" w:space="0" w:color="auto"/>
        <w:bottom w:val="none" w:sz="0" w:space="0" w:color="auto"/>
        <w:right w:val="none" w:sz="0" w:space="0" w:color="auto"/>
      </w:divBdr>
    </w:div>
    <w:div w:id="978455263">
      <w:bodyDiv w:val="1"/>
      <w:marLeft w:val="0"/>
      <w:marRight w:val="0"/>
      <w:marTop w:val="0"/>
      <w:marBottom w:val="0"/>
      <w:divBdr>
        <w:top w:val="none" w:sz="0" w:space="0" w:color="auto"/>
        <w:left w:val="none" w:sz="0" w:space="0" w:color="auto"/>
        <w:bottom w:val="none" w:sz="0" w:space="0" w:color="auto"/>
        <w:right w:val="none" w:sz="0" w:space="0" w:color="auto"/>
      </w:divBdr>
    </w:div>
    <w:div w:id="978458740">
      <w:bodyDiv w:val="1"/>
      <w:marLeft w:val="0"/>
      <w:marRight w:val="0"/>
      <w:marTop w:val="0"/>
      <w:marBottom w:val="0"/>
      <w:divBdr>
        <w:top w:val="none" w:sz="0" w:space="0" w:color="auto"/>
        <w:left w:val="none" w:sz="0" w:space="0" w:color="auto"/>
        <w:bottom w:val="none" w:sz="0" w:space="0" w:color="auto"/>
        <w:right w:val="none" w:sz="0" w:space="0" w:color="auto"/>
      </w:divBdr>
    </w:div>
    <w:div w:id="978609375">
      <w:bodyDiv w:val="1"/>
      <w:marLeft w:val="0"/>
      <w:marRight w:val="0"/>
      <w:marTop w:val="0"/>
      <w:marBottom w:val="0"/>
      <w:divBdr>
        <w:top w:val="none" w:sz="0" w:space="0" w:color="auto"/>
        <w:left w:val="none" w:sz="0" w:space="0" w:color="auto"/>
        <w:bottom w:val="none" w:sz="0" w:space="0" w:color="auto"/>
        <w:right w:val="none" w:sz="0" w:space="0" w:color="auto"/>
      </w:divBdr>
    </w:div>
    <w:div w:id="978656442">
      <w:bodyDiv w:val="1"/>
      <w:marLeft w:val="0"/>
      <w:marRight w:val="0"/>
      <w:marTop w:val="0"/>
      <w:marBottom w:val="0"/>
      <w:divBdr>
        <w:top w:val="none" w:sz="0" w:space="0" w:color="auto"/>
        <w:left w:val="none" w:sz="0" w:space="0" w:color="auto"/>
        <w:bottom w:val="none" w:sz="0" w:space="0" w:color="auto"/>
        <w:right w:val="none" w:sz="0" w:space="0" w:color="auto"/>
      </w:divBdr>
    </w:div>
    <w:div w:id="978731024">
      <w:bodyDiv w:val="1"/>
      <w:marLeft w:val="0"/>
      <w:marRight w:val="0"/>
      <w:marTop w:val="0"/>
      <w:marBottom w:val="0"/>
      <w:divBdr>
        <w:top w:val="none" w:sz="0" w:space="0" w:color="auto"/>
        <w:left w:val="none" w:sz="0" w:space="0" w:color="auto"/>
        <w:bottom w:val="none" w:sz="0" w:space="0" w:color="auto"/>
        <w:right w:val="none" w:sz="0" w:space="0" w:color="auto"/>
      </w:divBdr>
    </w:div>
    <w:div w:id="978800416">
      <w:bodyDiv w:val="1"/>
      <w:marLeft w:val="0"/>
      <w:marRight w:val="0"/>
      <w:marTop w:val="0"/>
      <w:marBottom w:val="0"/>
      <w:divBdr>
        <w:top w:val="none" w:sz="0" w:space="0" w:color="auto"/>
        <w:left w:val="none" w:sz="0" w:space="0" w:color="auto"/>
        <w:bottom w:val="none" w:sz="0" w:space="0" w:color="auto"/>
        <w:right w:val="none" w:sz="0" w:space="0" w:color="auto"/>
      </w:divBdr>
    </w:div>
    <w:div w:id="978804840">
      <w:bodyDiv w:val="1"/>
      <w:marLeft w:val="0"/>
      <w:marRight w:val="0"/>
      <w:marTop w:val="0"/>
      <w:marBottom w:val="0"/>
      <w:divBdr>
        <w:top w:val="none" w:sz="0" w:space="0" w:color="auto"/>
        <w:left w:val="none" w:sz="0" w:space="0" w:color="auto"/>
        <w:bottom w:val="none" w:sz="0" w:space="0" w:color="auto"/>
        <w:right w:val="none" w:sz="0" w:space="0" w:color="auto"/>
      </w:divBdr>
    </w:div>
    <w:div w:id="978995628">
      <w:bodyDiv w:val="1"/>
      <w:marLeft w:val="0"/>
      <w:marRight w:val="0"/>
      <w:marTop w:val="0"/>
      <w:marBottom w:val="0"/>
      <w:divBdr>
        <w:top w:val="none" w:sz="0" w:space="0" w:color="auto"/>
        <w:left w:val="none" w:sz="0" w:space="0" w:color="auto"/>
        <w:bottom w:val="none" w:sz="0" w:space="0" w:color="auto"/>
        <w:right w:val="none" w:sz="0" w:space="0" w:color="auto"/>
      </w:divBdr>
    </w:div>
    <w:div w:id="979043389">
      <w:bodyDiv w:val="1"/>
      <w:marLeft w:val="0"/>
      <w:marRight w:val="0"/>
      <w:marTop w:val="0"/>
      <w:marBottom w:val="0"/>
      <w:divBdr>
        <w:top w:val="none" w:sz="0" w:space="0" w:color="auto"/>
        <w:left w:val="none" w:sz="0" w:space="0" w:color="auto"/>
        <w:bottom w:val="none" w:sz="0" w:space="0" w:color="auto"/>
        <w:right w:val="none" w:sz="0" w:space="0" w:color="auto"/>
      </w:divBdr>
    </w:div>
    <w:div w:id="979115226">
      <w:bodyDiv w:val="1"/>
      <w:marLeft w:val="0"/>
      <w:marRight w:val="0"/>
      <w:marTop w:val="0"/>
      <w:marBottom w:val="0"/>
      <w:divBdr>
        <w:top w:val="none" w:sz="0" w:space="0" w:color="auto"/>
        <w:left w:val="none" w:sz="0" w:space="0" w:color="auto"/>
        <w:bottom w:val="none" w:sz="0" w:space="0" w:color="auto"/>
        <w:right w:val="none" w:sz="0" w:space="0" w:color="auto"/>
      </w:divBdr>
    </w:div>
    <w:div w:id="979116556">
      <w:bodyDiv w:val="1"/>
      <w:marLeft w:val="0"/>
      <w:marRight w:val="0"/>
      <w:marTop w:val="0"/>
      <w:marBottom w:val="0"/>
      <w:divBdr>
        <w:top w:val="none" w:sz="0" w:space="0" w:color="auto"/>
        <w:left w:val="none" w:sz="0" w:space="0" w:color="auto"/>
        <w:bottom w:val="none" w:sz="0" w:space="0" w:color="auto"/>
        <w:right w:val="none" w:sz="0" w:space="0" w:color="auto"/>
      </w:divBdr>
    </w:div>
    <w:div w:id="979117196">
      <w:bodyDiv w:val="1"/>
      <w:marLeft w:val="0"/>
      <w:marRight w:val="0"/>
      <w:marTop w:val="0"/>
      <w:marBottom w:val="0"/>
      <w:divBdr>
        <w:top w:val="none" w:sz="0" w:space="0" w:color="auto"/>
        <w:left w:val="none" w:sz="0" w:space="0" w:color="auto"/>
        <w:bottom w:val="none" w:sz="0" w:space="0" w:color="auto"/>
        <w:right w:val="none" w:sz="0" w:space="0" w:color="auto"/>
      </w:divBdr>
    </w:div>
    <w:div w:id="979190224">
      <w:bodyDiv w:val="1"/>
      <w:marLeft w:val="0"/>
      <w:marRight w:val="0"/>
      <w:marTop w:val="0"/>
      <w:marBottom w:val="0"/>
      <w:divBdr>
        <w:top w:val="none" w:sz="0" w:space="0" w:color="auto"/>
        <w:left w:val="none" w:sz="0" w:space="0" w:color="auto"/>
        <w:bottom w:val="none" w:sz="0" w:space="0" w:color="auto"/>
        <w:right w:val="none" w:sz="0" w:space="0" w:color="auto"/>
      </w:divBdr>
    </w:div>
    <w:div w:id="979265052">
      <w:bodyDiv w:val="1"/>
      <w:marLeft w:val="0"/>
      <w:marRight w:val="0"/>
      <w:marTop w:val="0"/>
      <w:marBottom w:val="0"/>
      <w:divBdr>
        <w:top w:val="none" w:sz="0" w:space="0" w:color="auto"/>
        <w:left w:val="none" w:sz="0" w:space="0" w:color="auto"/>
        <w:bottom w:val="none" w:sz="0" w:space="0" w:color="auto"/>
        <w:right w:val="none" w:sz="0" w:space="0" w:color="auto"/>
      </w:divBdr>
    </w:div>
    <w:div w:id="979268997">
      <w:bodyDiv w:val="1"/>
      <w:marLeft w:val="0"/>
      <w:marRight w:val="0"/>
      <w:marTop w:val="0"/>
      <w:marBottom w:val="0"/>
      <w:divBdr>
        <w:top w:val="none" w:sz="0" w:space="0" w:color="auto"/>
        <w:left w:val="none" w:sz="0" w:space="0" w:color="auto"/>
        <w:bottom w:val="none" w:sz="0" w:space="0" w:color="auto"/>
        <w:right w:val="none" w:sz="0" w:space="0" w:color="auto"/>
      </w:divBdr>
    </w:div>
    <w:div w:id="979311913">
      <w:bodyDiv w:val="1"/>
      <w:marLeft w:val="0"/>
      <w:marRight w:val="0"/>
      <w:marTop w:val="0"/>
      <w:marBottom w:val="0"/>
      <w:divBdr>
        <w:top w:val="none" w:sz="0" w:space="0" w:color="auto"/>
        <w:left w:val="none" w:sz="0" w:space="0" w:color="auto"/>
        <w:bottom w:val="none" w:sz="0" w:space="0" w:color="auto"/>
        <w:right w:val="none" w:sz="0" w:space="0" w:color="auto"/>
      </w:divBdr>
    </w:div>
    <w:div w:id="979379408">
      <w:bodyDiv w:val="1"/>
      <w:marLeft w:val="0"/>
      <w:marRight w:val="0"/>
      <w:marTop w:val="0"/>
      <w:marBottom w:val="0"/>
      <w:divBdr>
        <w:top w:val="none" w:sz="0" w:space="0" w:color="auto"/>
        <w:left w:val="none" w:sz="0" w:space="0" w:color="auto"/>
        <w:bottom w:val="none" w:sz="0" w:space="0" w:color="auto"/>
        <w:right w:val="none" w:sz="0" w:space="0" w:color="auto"/>
      </w:divBdr>
    </w:div>
    <w:div w:id="979384904">
      <w:bodyDiv w:val="1"/>
      <w:marLeft w:val="0"/>
      <w:marRight w:val="0"/>
      <w:marTop w:val="0"/>
      <w:marBottom w:val="0"/>
      <w:divBdr>
        <w:top w:val="none" w:sz="0" w:space="0" w:color="auto"/>
        <w:left w:val="none" w:sz="0" w:space="0" w:color="auto"/>
        <w:bottom w:val="none" w:sz="0" w:space="0" w:color="auto"/>
        <w:right w:val="none" w:sz="0" w:space="0" w:color="auto"/>
      </w:divBdr>
    </w:div>
    <w:div w:id="979385235">
      <w:bodyDiv w:val="1"/>
      <w:marLeft w:val="0"/>
      <w:marRight w:val="0"/>
      <w:marTop w:val="0"/>
      <w:marBottom w:val="0"/>
      <w:divBdr>
        <w:top w:val="none" w:sz="0" w:space="0" w:color="auto"/>
        <w:left w:val="none" w:sz="0" w:space="0" w:color="auto"/>
        <w:bottom w:val="none" w:sz="0" w:space="0" w:color="auto"/>
        <w:right w:val="none" w:sz="0" w:space="0" w:color="auto"/>
      </w:divBdr>
    </w:div>
    <w:div w:id="979774216">
      <w:bodyDiv w:val="1"/>
      <w:marLeft w:val="0"/>
      <w:marRight w:val="0"/>
      <w:marTop w:val="0"/>
      <w:marBottom w:val="0"/>
      <w:divBdr>
        <w:top w:val="none" w:sz="0" w:space="0" w:color="auto"/>
        <w:left w:val="none" w:sz="0" w:space="0" w:color="auto"/>
        <w:bottom w:val="none" w:sz="0" w:space="0" w:color="auto"/>
        <w:right w:val="none" w:sz="0" w:space="0" w:color="auto"/>
      </w:divBdr>
    </w:div>
    <w:div w:id="979844203">
      <w:bodyDiv w:val="1"/>
      <w:marLeft w:val="0"/>
      <w:marRight w:val="0"/>
      <w:marTop w:val="0"/>
      <w:marBottom w:val="0"/>
      <w:divBdr>
        <w:top w:val="none" w:sz="0" w:space="0" w:color="auto"/>
        <w:left w:val="none" w:sz="0" w:space="0" w:color="auto"/>
        <w:bottom w:val="none" w:sz="0" w:space="0" w:color="auto"/>
        <w:right w:val="none" w:sz="0" w:space="0" w:color="auto"/>
      </w:divBdr>
    </w:div>
    <w:div w:id="979845996">
      <w:bodyDiv w:val="1"/>
      <w:marLeft w:val="0"/>
      <w:marRight w:val="0"/>
      <w:marTop w:val="0"/>
      <w:marBottom w:val="0"/>
      <w:divBdr>
        <w:top w:val="none" w:sz="0" w:space="0" w:color="auto"/>
        <w:left w:val="none" w:sz="0" w:space="0" w:color="auto"/>
        <w:bottom w:val="none" w:sz="0" w:space="0" w:color="auto"/>
        <w:right w:val="none" w:sz="0" w:space="0" w:color="auto"/>
      </w:divBdr>
    </w:div>
    <w:div w:id="979922742">
      <w:bodyDiv w:val="1"/>
      <w:marLeft w:val="0"/>
      <w:marRight w:val="0"/>
      <w:marTop w:val="0"/>
      <w:marBottom w:val="0"/>
      <w:divBdr>
        <w:top w:val="none" w:sz="0" w:space="0" w:color="auto"/>
        <w:left w:val="none" w:sz="0" w:space="0" w:color="auto"/>
        <w:bottom w:val="none" w:sz="0" w:space="0" w:color="auto"/>
        <w:right w:val="none" w:sz="0" w:space="0" w:color="auto"/>
      </w:divBdr>
    </w:div>
    <w:div w:id="980037433">
      <w:bodyDiv w:val="1"/>
      <w:marLeft w:val="0"/>
      <w:marRight w:val="0"/>
      <w:marTop w:val="0"/>
      <w:marBottom w:val="0"/>
      <w:divBdr>
        <w:top w:val="none" w:sz="0" w:space="0" w:color="auto"/>
        <w:left w:val="none" w:sz="0" w:space="0" w:color="auto"/>
        <w:bottom w:val="none" w:sz="0" w:space="0" w:color="auto"/>
        <w:right w:val="none" w:sz="0" w:space="0" w:color="auto"/>
      </w:divBdr>
    </w:div>
    <w:div w:id="980184939">
      <w:bodyDiv w:val="1"/>
      <w:marLeft w:val="0"/>
      <w:marRight w:val="0"/>
      <w:marTop w:val="0"/>
      <w:marBottom w:val="0"/>
      <w:divBdr>
        <w:top w:val="none" w:sz="0" w:space="0" w:color="auto"/>
        <w:left w:val="none" w:sz="0" w:space="0" w:color="auto"/>
        <w:bottom w:val="none" w:sz="0" w:space="0" w:color="auto"/>
        <w:right w:val="none" w:sz="0" w:space="0" w:color="auto"/>
      </w:divBdr>
    </w:div>
    <w:div w:id="980186458">
      <w:bodyDiv w:val="1"/>
      <w:marLeft w:val="0"/>
      <w:marRight w:val="0"/>
      <w:marTop w:val="0"/>
      <w:marBottom w:val="0"/>
      <w:divBdr>
        <w:top w:val="none" w:sz="0" w:space="0" w:color="auto"/>
        <w:left w:val="none" w:sz="0" w:space="0" w:color="auto"/>
        <w:bottom w:val="none" w:sz="0" w:space="0" w:color="auto"/>
        <w:right w:val="none" w:sz="0" w:space="0" w:color="auto"/>
      </w:divBdr>
    </w:div>
    <w:div w:id="980378595">
      <w:bodyDiv w:val="1"/>
      <w:marLeft w:val="0"/>
      <w:marRight w:val="0"/>
      <w:marTop w:val="0"/>
      <w:marBottom w:val="0"/>
      <w:divBdr>
        <w:top w:val="none" w:sz="0" w:space="0" w:color="auto"/>
        <w:left w:val="none" w:sz="0" w:space="0" w:color="auto"/>
        <w:bottom w:val="none" w:sz="0" w:space="0" w:color="auto"/>
        <w:right w:val="none" w:sz="0" w:space="0" w:color="auto"/>
      </w:divBdr>
    </w:div>
    <w:div w:id="980379342">
      <w:bodyDiv w:val="1"/>
      <w:marLeft w:val="0"/>
      <w:marRight w:val="0"/>
      <w:marTop w:val="0"/>
      <w:marBottom w:val="0"/>
      <w:divBdr>
        <w:top w:val="none" w:sz="0" w:space="0" w:color="auto"/>
        <w:left w:val="none" w:sz="0" w:space="0" w:color="auto"/>
        <w:bottom w:val="none" w:sz="0" w:space="0" w:color="auto"/>
        <w:right w:val="none" w:sz="0" w:space="0" w:color="auto"/>
      </w:divBdr>
    </w:div>
    <w:div w:id="980427749">
      <w:bodyDiv w:val="1"/>
      <w:marLeft w:val="0"/>
      <w:marRight w:val="0"/>
      <w:marTop w:val="0"/>
      <w:marBottom w:val="0"/>
      <w:divBdr>
        <w:top w:val="none" w:sz="0" w:space="0" w:color="auto"/>
        <w:left w:val="none" w:sz="0" w:space="0" w:color="auto"/>
        <w:bottom w:val="none" w:sz="0" w:space="0" w:color="auto"/>
        <w:right w:val="none" w:sz="0" w:space="0" w:color="auto"/>
      </w:divBdr>
    </w:div>
    <w:div w:id="980428266">
      <w:bodyDiv w:val="1"/>
      <w:marLeft w:val="0"/>
      <w:marRight w:val="0"/>
      <w:marTop w:val="0"/>
      <w:marBottom w:val="0"/>
      <w:divBdr>
        <w:top w:val="none" w:sz="0" w:space="0" w:color="auto"/>
        <w:left w:val="none" w:sz="0" w:space="0" w:color="auto"/>
        <w:bottom w:val="none" w:sz="0" w:space="0" w:color="auto"/>
        <w:right w:val="none" w:sz="0" w:space="0" w:color="auto"/>
      </w:divBdr>
    </w:div>
    <w:div w:id="980428940">
      <w:bodyDiv w:val="1"/>
      <w:marLeft w:val="0"/>
      <w:marRight w:val="0"/>
      <w:marTop w:val="0"/>
      <w:marBottom w:val="0"/>
      <w:divBdr>
        <w:top w:val="none" w:sz="0" w:space="0" w:color="auto"/>
        <w:left w:val="none" w:sz="0" w:space="0" w:color="auto"/>
        <w:bottom w:val="none" w:sz="0" w:space="0" w:color="auto"/>
        <w:right w:val="none" w:sz="0" w:space="0" w:color="auto"/>
      </w:divBdr>
    </w:div>
    <w:div w:id="980498651">
      <w:bodyDiv w:val="1"/>
      <w:marLeft w:val="0"/>
      <w:marRight w:val="0"/>
      <w:marTop w:val="0"/>
      <w:marBottom w:val="0"/>
      <w:divBdr>
        <w:top w:val="none" w:sz="0" w:space="0" w:color="auto"/>
        <w:left w:val="none" w:sz="0" w:space="0" w:color="auto"/>
        <w:bottom w:val="none" w:sz="0" w:space="0" w:color="auto"/>
        <w:right w:val="none" w:sz="0" w:space="0" w:color="auto"/>
      </w:divBdr>
    </w:div>
    <w:div w:id="980498658">
      <w:bodyDiv w:val="1"/>
      <w:marLeft w:val="0"/>
      <w:marRight w:val="0"/>
      <w:marTop w:val="0"/>
      <w:marBottom w:val="0"/>
      <w:divBdr>
        <w:top w:val="none" w:sz="0" w:space="0" w:color="auto"/>
        <w:left w:val="none" w:sz="0" w:space="0" w:color="auto"/>
        <w:bottom w:val="none" w:sz="0" w:space="0" w:color="auto"/>
        <w:right w:val="none" w:sz="0" w:space="0" w:color="auto"/>
      </w:divBdr>
    </w:div>
    <w:div w:id="980500158">
      <w:bodyDiv w:val="1"/>
      <w:marLeft w:val="0"/>
      <w:marRight w:val="0"/>
      <w:marTop w:val="0"/>
      <w:marBottom w:val="0"/>
      <w:divBdr>
        <w:top w:val="none" w:sz="0" w:space="0" w:color="auto"/>
        <w:left w:val="none" w:sz="0" w:space="0" w:color="auto"/>
        <w:bottom w:val="none" w:sz="0" w:space="0" w:color="auto"/>
        <w:right w:val="none" w:sz="0" w:space="0" w:color="auto"/>
      </w:divBdr>
    </w:div>
    <w:div w:id="980576512">
      <w:bodyDiv w:val="1"/>
      <w:marLeft w:val="0"/>
      <w:marRight w:val="0"/>
      <w:marTop w:val="0"/>
      <w:marBottom w:val="0"/>
      <w:divBdr>
        <w:top w:val="none" w:sz="0" w:space="0" w:color="auto"/>
        <w:left w:val="none" w:sz="0" w:space="0" w:color="auto"/>
        <w:bottom w:val="none" w:sz="0" w:space="0" w:color="auto"/>
        <w:right w:val="none" w:sz="0" w:space="0" w:color="auto"/>
      </w:divBdr>
    </w:div>
    <w:div w:id="980578728">
      <w:bodyDiv w:val="1"/>
      <w:marLeft w:val="0"/>
      <w:marRight w:val="0"/>
      <w:marTop w:val="0"/>
      <w:marBottom w:val="0"/>
      <w:divBdr>
        <w:top w:val="none" w:sz="0" w:space="0" w:color="auto"/>
        <w:left w:val="none" w:sz="0" w:space="0" w:color="auto"/>
        <w:bottom w:val="none" w:sz="0" w:space="0" w:color="auto"/>
        <w:right w:val="none" w:sz="0" w:space="0" w:color="auto"/>
      </w:divBdr>
    </w:div>
    <w:div w:id="980616267">
      <w:bodyDiv w:val="1"/>
      <w:marLeft w:val="0"/>
      <w:marRight w:val="0"/>
      <w:marTop w:val="0"/>
      <w:marBottom w:val="0"/>
      <w:divBdr>
        <w:top w:val="none" w:sz="0" w:space="0" w:color="auto"/>
        <w:left w:val="none" w:sz="0" w:space="0" w:color="auto"/>
        <w:bottom w:val="none" w:sz="0" w:space="0" w:color="auto"/>
        <w:right w:val="none" w:sz="0" w:space="0" w:color="auto"/>
      </w:divBdr>
    </w:div>
    <w:div w:id="980772825">
      <w:bodyDiv w:val="1"/>
      <w:marLeft w:val="0"/>
      <w:marRight w:val="0"/>
      <w:marTop w:val="0"/>
      <w:marBottom w:val="0"/>
      <w:divBdr>
        <w:top w:val="none" w:sz="0" w:space="0" w:color="auto"/>
        <w:left w:val="none" w:sz="0" w:space="0" w:color="auto"/>
        <w:bottom w:val="none" w:sz="0" w:space="0" w:color="auto"/>
        <w:right w:val="none" w:sz="0" w:space="0" w:color="auto"/>
      </w:divBdr>
    </w:div>
    <w:div w:id="980843072">
      <w:bodyDiv w:val="1"/>
      <w:marLeft w:val="0"/>
      <w:marRight w:val="0"/>
      <w:marTop w:val="0"/>
      <w:marBottom w:val="0"/>
      <w:divBdr>
        <w:top w:val="none" w:sz="0" w:space="0" w:color="auto"/>
        <w:left w:val="none" w:sz="0" w:space="0" w:color="auto"/>
        <w:bottom w:val="none" w:sz="0" w:space="0" w:color="auto"/>
        <w:right w:val="none" w:sz="0" w:space="0" w:color="auto"/>
      </w:divBdr>
    </w:div>
    <w:div w:id="980890818">
      <w:bodyDiv w:val="1"/>
      <w:marLeft w:val="0"/>
      <w:marRight w:val="0"/>
      <w:marTop w:val="0"/>
      <w:marBottom w:val="0"/>
      <w:divBdr>
        <w:top w:val="none" w:sz="0" w:space="0" w:color="auto"/>
        <w:left w:val="none" w:sz="0" w:space="0" w:color="auto"/>
        <w:bottom w:val="none" w:sz="0" w:space="0" w:color="auto"/>
        <w:right w:val="none" w:sz="0" w:space="0" w:color="auto"/>
      </w:divBdr>
    </w:div>
    <w:div w:id="980965045">
      <w:bodyDiv w:val="1"/>
      <w:marLeft w:val="0"/>
      <w:marRight w:val="0"/>
      <w:marTop w:val="0"/>
      <w:marBottom w:val="0"/>
      <w:divBdr>
        <w:top w:val="none" w:sz="0" w:space="0" w:color="auto"/>
        <w:left w:val="none" w:sz="0" w:space="0" w:color="auto"/>
        <w:bottom w:val="none" w:sz="0" w:space="0" w:color="auto"/>
        <w:right w:val="none" w:sz="0" w:space="0" w:color="auto"/>
      </w:divBdr>
    </w:div>
    <w:div w:id="981037936">
      <w:bodyDiv w:val="1"/>
      <w:marLeft w:val="0"/>
      <w:marRight w:val="0"/>
      <w:marTop w:val="0"/>
      <w:marBottom w:val="0"/>
      <w:divBdr>
        <w:top w:val="none" w:sz="0" w:space="0" w:color="auto"/>
        <w:left w:val="none" w:sz="0" w:space="0" w:color="auto"/>
        <w:bottom w:val="none" w:sz="0" w:space="0" w:color="auto"/>
        <w:right w:val="none" w:sz="0" w:space="0" w:color="auto"/>
      </w:divBdr>
    </w:div>
    <w:div w:id="981078523">
      <w:bodyDiv w:val="1"/>
      <w:marLeft w:val="0"/>
      <w:marRight w:val="0"/>
      <w:marTop w:val="0"/>
      <w:marBottom w:val="0"/>
      <w:divBdr>
        <w:top w:val="none" w:sz="0" w:space="0" w:color="auto"/>
        <w:left w:val="none" w:sz="0" w:space="0" w:color="auto"/>
        <w:bottom w:val="none" w:sz="0" w:space="0" w:color="auto"/>
        <w:right w:val="none" w:sz="0" w:space="0" w:color="auto"/>
      </w:divBdr>
    </w:div>
    <w:div w:id="981228275">
      <w:bodyDiv w:val="1"/>
      <w:marLeft w:val="0"/>
      <w:marRight w:val="0"/>
      <w:marTop w:val="0"/>
      <w:marBottom w:val="0"/>
      <w:divBdr>
        <w:top w:val="none" w:sz="0" w:space="0" w:color="auto"/>
        <w:left w:val="none" w:sz="0" w:space="0" w:color="auto"/>
        <w:bottom w:val="none" w:sz="0" w:space="0" w:color="auto"/>
        <w:right w:val="none" w:sz="0" w:space="0" w:color="auto"/>
      </w:divBdr>
    </w:div>
    <w:div w:id="981234375">
      <w:bodyDiv w:val="1"/>
      <w:marLeft w:val="0"/>
      <w:marRight w:val="0"/>
      <w:marTop w:val="0"/>
      <w:marBottom w:val="0"/>
      <w:divBdr>
        <w:top w:val="none" w:sz="0" w:space="0" w:color="auto"/>
        <w:left w:val="none" w:sz="0" w:space="0" w:color="auto"/>
        <w:bottom w:val="none" w:sz="0" w:space="0" w:color="auto"/>
        <w:right w:val="none" w:sz="0" w:space="0" w:color="auto"/>
      </w:divBdr>
    </w:div>
    <w:div w:id="981276082">
      <w:bodyDiv w:val="1"/>
      <w:marLeft w:val="0"/>
      <w:marRight w:val="0"/>
      <w:marTop w:val="0"/>
      <w:marBottom w:val="0"/>
      <w:divBdr>
        <w:top w:val="none" w:sz="0" w:space="0" w:color="auto"/>
        <w:left w:val="none" w:sz="0" w:space="0" w:color="auto"/>
        <w:bottom w:val="none" w:sz="0" w:space="0" w:color="auto"/>
        <w:right w:val="none" w:sz="0" w:space="0" w:color="auto"/>
      </w:divBdr>
    </w:div>
    <w:div w:id="981276333">
      <w:bodyDiv w:val="1"/>
      <w:marLeft w:val="0"/>
      <w:marRight w:val="0"/>
      <w:marTop w:val="0"/>
      <w:marBottom w:val="0"/>
      <w:divBdr>
        <w:top w:val="none" w:sz="0" w:space="0" w:color="auto"/>
        <w:left w:val="none" w:sz="0" w:space="0" w:color="auto"/>
        <w:bottom w:val="none" w:sz="0" w:space="0" w:color="auto"/>
        <w:right w:val="none" w:sz="0" w:space="0" w:color="auto"/>
      </w:divBdr>
    </w:div>
    <w:div w:id="981347281">
      <w:bodyDiv w:val="1"/>
      <w:marLeft w:val="0"/>
      <w:marRight w:val="0"/>
      <w:marTop w:val="0"/>
      <w:marBottom w:val="0"/>
      <w:divBdr>
        <w:top w:val="none" w:sz="0" w:space="0" w:color="auto"/>
        <w:left w:val="none" w:sz="0" w:space="0" w:color="auto"/>
        <w:bottom w:val="none" w:sz="0" w:space="0" w:color="auto"/>
        <w:right w:val="none" w:sz="0" w:space="0" w:color="auto"/>
      </w:divBdr>
    </w:div>
    <w:div w:id="981353502">
      <w:bodyDiv w:val="1"/>
      <w:marLeft w:val="0"/>
      <w:marRight w:val="0"/>
      <w:marTop w:val="0"/>
      <w:marBottom w:val="0"/>
      <w:divBdr>
        <w:top w:val="none" w:sz="0" w:space="0" w:color="auto"/>
        <w:left w:val="none" w:sz="0" w:space="0" w:color="auto"/>
        <w:bottom w:val="none" w:sz="0" w:space="0" w:color="auto"/>
        <w:right w:val="none" w:sz="0" w:space="0" w:color="auto"/>
      </w:divBdr>
    </w:div>
    <w:div w:id="981422829">
      <w:bodyDiv w:val="1"/>
      <w:marLeft w:val="0"/>
      <w:marRight w:val="0"/>
      <w:marTop w:val="0"/>
      <w:marBottom w:val="0"/>
      <w:divBdr>
        <w:top w:val="none" w:sz="0" w:space="0" w:color="auto"/>
        <w:left w:val="none" w:sz="0" w:space="0" w:color="auto"/>
        <w:bottom w:val="none" w:sz="0" w:space="0" w:color="auto"/>
        <w:right w:val="none" w:sz="0" w:space="0" w:color="auto"/>
      </w:divBdr>
    </w:div>
    <w:div w:id="981424451">
      <w:bodyDiv w:val="1"/>
      <w:marLeft w:val="0"/>
      <w:marRight w:val="0"/>
      <w:marTop w:val="0"/>
      <w:marBottom w:val="0"/>
      <w:divBdr>
        <w:top w:val="none" w:sz="0" w:space="0" w:color="auto"/>
        <w:left w:val="none" w:sz="0" w:space="0" w:color="auto"/>
        <w:bottom w:val="none" w:sz="0" w:space="0" w:color="auto"/>
        <w:right w:val="none" w:sz="0" w:space="0" w:color="auto"/>
      </w:divBdr>
    </w:div>
    <w:div w:id="981498788">
      <w:bodyDiv w:val="1"/>
      <w:marLeft w:val="0"/>
      <w:marRight w:val="0"/>
      <w:marTop w:val="0"/>
      <w:marBottom w:val="0"/>
      <w:divBdr>
        <w:top w:val="none" w:sz="0" w:space="0" w:color="auto"/>
        <w:left w:val="none" w:sz="0" w:space="0" w:color="auto"/>
        <w:bottom w:val="none" w:sz="0" w:space="0" w:color="auto"/>
        <w:right w:val="none" w:sz="0" w:space="0" w:color="auto"/>
      </w:divBdr>
    </w:div>
    <w:div w:id="981615606">
      <w:bodyDiv w:val="1"/>
      <w:marLeft w:val="0"/>
      <w:marRight w:val="0"/>
      <w:marTop w:val="0"/>
      <w:marBottom w:val="0"/>
      <w:divBdr>
        <w:top w:val="none" w:sz="0" w:space="0" w:color="auto"/>
        <w:left w:val="none" w:sz="0" w:space="0" w:color="auto"/>
        <w:bottom w:val="none" w:sz="0" w:space="0" w:color="auto"/>
        <w:right w:val="none" w:sz="0" w:space="0" w:color="auto"/>
      </w:divBdr>
    </w:div>
    <w:div w:id="981620302">
      <w:bodyDiv w:val="1"/>
      <w:marLeft w:val="0"/>
      <w:marRight w:val="0"/>
      <w:marTop w:val="0"/>
      <w:marBottom w:val="0"/>
      <w:divBdr>
        <w:top w:val="none" w:sz="0" w:space="0" w:color="auto"/>
        <w:left w:val="none" w:sz="0" w:space="0" w:color="auto"/>
        <w:bottom w:val="none" w:sz="0" w:space="0" w:color="auto"/>
        <w:right w:val="none" w:sz="0" w:space="0" w:color="auto"/>
      </w:divBdr>
    </w:div>
    <w:div w:id="981695609">
      <w:bodyDiv w:val="1"/>
      <w:marLeft w:val="0"/>
      <w:marRight w:val="0"/>
      <w:marTop w:val="0"/>
      <w:marBottom w:val="0"/>
      <w:divBdr>
        <w:top w:val="none" w:sz="0" w:space="0" w:color="auto"/>
        <w:left w:val="none" w:sz="0" w:space="0" w:color="auto"/>
        <w:bottom w:val="none" w:sz="0" w:space="0" w:color="auto"/>
        <w:right w:val="none" w:sz="0" w:space="0" w:color="auto"/>
      </w:divBdr>
    </w:div>
    <w:div w:id="981731794">
      <w:bodyDiv w:val="1"/>
      <w:marLeft w:val="0"/>
      <w:marRight w:val="0"/>
      <w:marTop w:val="0"/>
      <w:marBottom w:val="0"/>
      <w:divBdr>
        <w:top w:val="none" w:sz="0" w:space="0" w:color="auto"/>
        <w:left w:val="none" w:sz="0" w:space="0" w:color="auto"/>
        <w:bottom w:val="none" w:sz="0" w:space="0" w:color="auto"/>
        <w:right w:val="none" w:sz="0" w:space="0" w:color="auto"/>
      </w:divBdr>
    </w:div>
    <w:div w:id="981732376">
      <w:bodyDiv w:val="1"/>
      <w:marLeft w:val="0"/>
      <w:marRight w:val="0"/>
      <w:marTop w:val="0"/>
      <w:marBottom w:val="0"/>
      <w:divBdr>
        <w:top w:val="none" w:sz="0" w:space="0" w:color="auto"/>
        <w:left w:val="none" w:sz="0" w:space="0" w:color="auto"/>
        <w:bottom w:val="none" w:sz="0" w:space="0" w:color="auto"/>
        <w:right w:val="none" w:sz="0" w:space="0" w:color="auto"/>
      </w:divBdr>
    </w:div>
    <w:div w:id="981732749">
      <w:bodyDiv w:val="1"/>
      <w:marLeft w:val="0"/>
      <w:marRight w:val="0"/>
      <w:marTop w:val="0"/>
      <w:marBottom w:val="0"/>
      <w:divBdr>
        <w:top w:val="none" w:sz="0" w:space="0" w:color="auto"/>
        <w:left w:val="none" w:sz="0" w:space="0" w:color="auto"/>
        <w:bottom w:val="none" w:sz="0" w:space="0" w:color="auto"/>
        <w:right w:val="none" w:sz="0" w:space="0" w:color="auto"/>
      </w:divBdr>
    </w:div>
    <w:div w:id="981807585">
      <w:bodyDiv w:val="1"/>
      <w:marLeft w:val="0"/>
      <w:marRight w:val="0"/>
      <w:marTop w:val="0"/>
      <w:marBottom w:val="0"/>
      <w:divBdr>
        <w:top w:val="none" w:sz="0" w:space="0" w:color="auto"/>
        <w:left w:val="none" w:sz="0" w:space="0" w:color="auto"/>
        <w:bottom w:val="none" w:sz="0" w:space="0" w:color="auto"/>
        <w:right w:val="none" w:sz="0" w:space="0" w:color="auto"/>
      </w:divBdr>
    </w:div>
    <w:div w:id="981808719">
      <w:bodyDiv w:val="1"/>
      <w:marLeft w:val="0"/>
      <w:marRight w:val="0"/>
      <w:marTop w:val="0"/>
      <w:marBottom w:val="0"/>
      <w:divBdr>
        <w:top w:val="none" w:sz="0" w:space="0" w:color="auto"/>
        <w:left w:val="none" w:sz="0" w:space="0" w:color="auto"/>
        <w:bottom w:val="none" w:sz="0" w:space="0" w:color="auto"/>
        <w:right w:val="none" w:sz="0" w:space="0" w:color="auto"/>
      </w:divBdr>
    </w:div>
    <w:div w:id="981815253">
      <w:bodyDiv w:val="1"/>
      <w:marLeft w:val="0"/>
      <w:marRight w:val="0"/>
      <w:marTop w:val="0"/>
      <w:marBottom w:val="0"/>
      <w:divBdr>
        <w:top w:val="none" w:sz="0" w:space="0" w:color="auto"/>
        <w:left w:val="none" w:sz="0" w:space="0" w:color="auto"/>
        <w:bottom w:val="none" w:sz="0" w:space="0" w:color="auto"/>
        <w:right w:val="none" w:sz="0" w:space="0" w:color="auto"/>
      </w:divBdr>
    </w:div>
    <w:div w:id="981885117">
      <w:bodyDiv w:val="1"/>
      <w:marLeft w:val="0"/>
      <w:marRight w:val="0"/>
      <w:marTop w:val="0"/>
      <w:marBottom w:val="0"/>
      <w:divBdr>
        <w:top w:val="none" w:sz="0" w:space="0" w:color="auto"/>
        <w:left w:val="none" w:sz="0" w:space="0" w:color="auto"/>
        <w:bottom w:val="none" w:sz="0" w:space="0" w:color="auto"/>
        <w:right w:val="none" w:sz="0" w:space="0" w:color="auto"/>
      </w:divBdr>
    </w:div>
    <w:div w:id="981926388">
      <w:bodyDiv w:val="1"/>
      <w:marLeft w:val="0"/>
      <w:marRight w:val="0"/>
      <w:marTop w:val="0"/>
      <w:marBottom w:val="0"/>
      <w:divBdr>
        <w:top w:val="none" w:sz="0" w:space="0" w:color="auto"/>
        <w:left w:val="none" w:sz="0" w:space="0" w:color="auto"/>
        <w:bottom w:val="none" w:sz="0" w:space="0" w:color="auto"/>
        <w:right w:val="none" w:sz="0" w:space="0" w:color="auto"/>
      </w:divBdr>
    </w:div>
    <w:div w:id="982077085">
      <w:bodyDiv w:val="1"/>
      <w:marLeft w:val="0"/>
      <w:marRight w:val="0"/>
      <w:marTop w:val="0"/>
      <w:marBottom w:val="0"/>
      <w:divBdr>
        <w:top w:val="none" w:sz="0" w:space="0" w:color="auto"/>
        <w:left w:val="none" w:sz="0" w:space="0" w:color="auto"/>
        <w:bottom w:val="none" w:sz="0" w:space="0" w:color="auto"/>
        <w:right w:val="none" w:sz="0" w:space="0" w:color="auto"/>
      </w:divBdr>
    </w:div>
    <w:div w:id="982197028">
      <w:bodyDiv w:val="1"/>
      <w:marLeft w:val="0"/>
      <w:marRight w:val="0"/>
      <w:marTop w:val="0"/>
      <w:marBottom w:val="0"/>
      <w:divBdr>
        <w:top w:val="none" w:sz="0" w:space="0" w:color="auto"/>
        <w:left w:val="none" w:sz="0" w:space="0" w:color="auto"/>
        <w:bottom w:val="none" w:sz="0" w:space="0" w:color="auto"/>
        <w:right w:val="none" w:sz="0" w:space="0" w:color="auto"/>
      </w:divBdr>
    </w:div>
    <w:div w:id="982199388">
      <w:bodyDiv w:val="1"/>
      <w:marLeft w:val="0"/>
      <w:marRight w:val="0"/>
      <w:marTop w:val="0"/>
      <w:marBottom w:val="0"/>
      <w:divBdr>
        <w:top w:val="none" w:sz="0" w:space="0" w:color="auto"/>
        <w:left w:val="none" w:sz="0" w:space="0" w:color="auto"/>
        <w:bottom w:val="none" w:sz="0" w:space="0" w:color="auto"/>
        <w:right w:val="none" w:sz="0" w:space="0" w:color="auto"/>
      </w:divBdr>
    </w:div>
    <w:div w:id="982199595">
      <w:bodyDiv w:val="1"/>
      <w:marLeft w:val="0"/>
      <w:marRight w:val="0"/>
      <w:marTop w:val="0"/>
      <w:marBottom w:val="0"/>
      <w:divBdr>
        <w:top w:val="none" w:sz="0" w:space="0" w:color="auto"/>
        <w:left w:val="none" w:sz="0" w:space="0" w:color="auto"/>
        <w:bottom w:val="none" w:sz="0" w:space="0" w:color="auto"/>
        <w:right w:val="none" w:sz="0" w:space="0" w:color="auto"/>
      </w:divBdr>
    </w:div>
    <w:div w:id="982268668">
      <w:bodyDiv w:val="1"/>
      <w:marLeft w:val="0"/>
      <w:marRight w:val="0"/>
      <w:marTop w:val="0"/>
      <w:marBottom w:val="0"/>
      <w:divBdr>
        <w:top w:val="none" w:sz="0" w:space="0" w:color="auto"/>
        <w:left w:val="none" w:sz="0" w:space="0" w:color="auto"/>
        <w:bottom w:val="none" w:sz="0" w:space="0" w:color="auto"/>
        <w:right w:val="none" w:sz="0" w:space="0" w:color="auto"/>
      </w:divBdr>
    </w:div>
    <w:div w:id="982269464">
      <w:bodyDiv w:val="1"/>
      <w:marLeft w:val="0"/>
      <w:marRight w:val="0"/>
      <w:marTop w:val="0"/>
      <w:marBottom w:val="0"/>
      <w:divBdr>
        <w:top w:val="none" w:sz="0" w:space="0" w:color="auto"/>
        <w:left w:val="none" w:sz="0" w:space="0" w:color="auto"/>
        <w:bottom w:val="none" w:sz="0" w:space="0" w:color="auto"/>
        <w:right w:val="none" w:sz="0" w:space="0" w:color="auto"/>
      </w:divBdr>
    </w:div>
    <w:div w:id="982390499">
      <w:bodyDiv w:val="1"/>
      <w:marLeft w:val="0"/>
      <w:marRight w:val="0"/>
      <w:marTop w:val="0"/>
      <w:marBottom w:val="0"/>
      <w:divBdr>
        <w:top w:val="none" w:sz="0" w:space="0" w:color="auto"/>
        <w:left w:val="none" w:sz="0" w:space="0" w:color="auto"/>
        <w:bottom w:val="none" w:sz="0" w:space="0" w:color="auto"/>
        <w:right w:val="none" w:sz="0" w:space="0" w:color="auto"/>
      </w:divBdr>
    </w:div>
    <w:div w:id="982469611">
      <w:bodyDiv w:val="1"/>
      <w:marLeft w:val="0"/>
      <w:marRight w:val="0"/>
      <w:marTop w:val="0"/>
      <w:marBottom w:val="0"/>
      <w:divBdr>
        <w:top w:val="none" w:sz="0" w:space="0" w:color="auto"/>
        <w:left w:val="none" w:sz="0" w:space="0" w:color="auto"/>
        <w:bottom w:val="none" w:sz="0" w:space="0" w:color="auto"/>
        <w:right w:val="none" w:sz="0" w:space="0" w:color="auto"/>
      </w:divBdr>
    </w:div>
    <w:div w:id="982540285">
      <w:bodyDiv w:val="1"/>
      <w:marLeft w:val="0"/>
      <w:marRight w:val="0"/>
      <w:marTop w:val="0"/>
      <w:marBottom w:val="0"/>
      <w:divBdr>
        <w:top w:val="none" w:sz="0" w:space="0" w:color="auto"/>
        <w:left w:val="none" w:sz="0" w:space="0" w:color="auto"/>
        <w:bottom w:val="none" w:sz="0" w:space="0" w:color="auto"/>
        <w:right w:val="none" w:sz="0" w:space="0" w:color="auto"/>
      </w:divBdr>
    </w:div>
    <w:div w:id="982541824">
      <w:bodyDiv w:val="1"/>
      <w:marLeft w:val="0"/>
      <w:marRight w:val="0"/>
      <w:marTop w:val="0"/>
      <w:marBottom w:val="0"/>
      <w:divBdr>
        <w:top w:val="none" w:sz="0" w:space="0" w:color="auto"/>
        <w:left w:val="none" w:sz="0" w:space="0" w:color="auto"/>
        <w:bottom w:val="none" w:sz="0" w:space="0" w:color="auto"/>
        <w:right w:val="none" w:sz="0" w:space="0" w:color="auto"/>
      </w:divBdr>
    </w:div>
    <w:div w:id="982581617">
      <w:bodyDiv w:val="1"/>
      <w:marLeft w:val="0"/>
      <w:marRight w:val="0"/>
      <w:marTop w:val="0"/>
      <w:marBottom w:val="0"/>
      <w:divBdr>
        <w:top w:val="none" w:sz="0" w:space="0" w:color="auto"/>
        <w:left w:val="none" w:sz="0" w:space="0" w:color="auto"/>
        <w:bottom w:val="none" w:sz="0" w:space="0" w:color="auto"/>
        <w:right w:val="none" w:sz="0" w:space="0" w:color="auto"/>
      </w:divBdr>
    </w:div>
    <w:div w:id="982582504">
      <w:bodyDiv w:val="1"/>
      <w:marLeft w:val="0"/>
      <w:marRight w:val="0"/>
      <w:marTop w:val="0"/>
      <w:marBottom w:val="0"/>
      <w:divBdr>
        <w:top w:val="none" w:sz="0" w:space="0" w:color="auto"/>
        <w:left w:val="none" w:sz="0" w:space="0" w:color="auto"/>
        <w:bottom w:val="none" w:sz="0" w:space="0" w:color="auto"/>
        <w:right w:val="none" w:sz="0" w:space="0" w:color="auto"/>
      </w:divBdr>
    </w:div>
    <w:div w:id="982656146">
      <w:bodyDiv w:val="1"/>
      <w:marLeft w:val="0"/>
      <w:marRight w:val="0"/>
      <w:marTop w:val="0"/>
      <w:marBottom w:val="0"/>
      <w:divBdr>
        <w:top w:val="none" w:sz="0" w:space="0" w:color="auto"/>
        <w:left w:val="none" w:sz="0" w:space="0" w:color="auto"/>
        <w:bottom w:val="none" w:sz="0" w:space="0" w:color="auto"/>
        <w:right w:val="none" w:sz="0" w:space="0" w:color="auto"/>
      </w:divBdr>
    </w:div>
    <w:div w:id="982661082">
      <w:bodyDiv w:val="1"/>
      <w:marLeft w:val="0"/>
      <w:marRight w:val="0"/>
      <w:marTop w:val="0"/>
      <w:marBottom w:val="0"/>
      <w:divBdr>
        <w:top w:val="none" w:sz="0" w:space="0" w:color="auto"/>
        <w:left w:val="none" w:sz="0" w:space="0" w:color="auto"/>
        <w:bottom w:val="none" w:sz="0" w:space="0" w:color="auto"/>
        <w:right w:val="none" w:sz="0" w:space="0" w:color="auto"/>
      </w:divBdr>
    </w:div>
    <w:div w:id="982778771">
      <w:bodyDiv w:val="1"/>
      <w:marLeft w:val="0"/>
      <w:marRight w:val="0"/>
      <w:marTop w:val="0"/>
      <w:marBottom w:val="0"/>
      <w:divBdr>
        <w:top w:val="none" w:sz="0" w:space="0" w:color="auto"/>
        <w:left w:val="none" w:sz="0" w:space="0" w:color="auto"/>
        <w:bottom w:val="none" w:sz="0" w:space="0" w:color="auto"/>
        <w:right w:val="none" w:sz="0" w:space="0" w:color="auto"/>
      </w:divBdr>
    </w:div>
    <w:div w:id="982809635">
      <w:bodyDiv w:val="1"/>
      <w:marLeft w:val="0"/>
      <w:marRight w:val="0"/>
      <w:marTop w:val="0"/>
      <w:marBottom w:val="0"/>
      <w:divBdr>
        <w:top w:val="none" w:sz="0" w:space="0" w:color="auto"/>
        <w:left w:val="none" w:sz="0" w:space="0" w:color="auto"/>
        <w:bottom w:val="none" w:sz="0" w:space="0" w:color="auto"/>
        <w:right w:val="none" w:sz="0" w:space="0" w:color="auto"/>
      </w:divBdr>
    </w:div>
    <w:div w:id="982849962">
      <w:bodyDiv w:val="1"/>
      <w:marLeft w:val="0"/>
      <w:marRight w:val="0"/>
      <w:marTop w:val="0"/>
      <w:marBottom w:val="0"/>
      <w:divBdr>
        <w:top w:val="none" w:sz="0" w:space="0" w:color="auto"/>
        <w:left w:val="none" w:sz="0" w:space="0" w:color="auto"/>
        <w:bottom w:val="none" w:sz="0" w:space="0" w:color="auto"/>
        <w:right w:val="none" w:sz="0" w:space="0" w:color="auto"/>
      </w:divBdr>
    </w:div>
    <w:div w:id="982856116">
      <w:bodyDiv w:val="1"/>
      <w:marLeft w:val="0"/>
      <w:marRight w:val="0"/>
      <w:marTop w:val="0"/>
      <w:marBottom w:val="0"/>
      <w:divBdr>
        <w:top w:val="none" w:sz="0" w:space="0" w:color="auto"/>
        <w:left w:val="none" w:sz="0" w:space="0" w:color="auto"/>
        <w:bottom w:val="none" w:sz="0" w:space="0" w:color="auto"/>
        <w:right w:val="none" w:sz="0" w:space="0" w:color="auto"/>
      </w:divBdr>
    </w:div>
    <w:div w:id="982928736">
      <w:bodyDiv w:val="1"/>
      <w:marLeft w:val="0"/>
      <w:marRight w:val="0"/>
      <w:marTop w:val="0"/>
      <w:marBottom w:val="0"/>
      <w:divBdr>
        <w:top w:val="none" w:sz="0" w:space="0" w:color="auto"/>
        <w:left w:val="none" w:sz="0" w:space="0" w:color="auto"/>
        <w:bottom w:val="none" w:sz="0" w:space="0" w:color="auto"/>
        <w:right w:val="none" w:sz="0" w:space="0" w:color="auto"/>
      </w:divBdr>
    </w:div>
    <w:div w:id="982931927">
      <w:bodyDiv w:val="1"/>
      <w:marLeft w:val="0"/>
      <w:marRight w:val="0"/>
      <w:marTop w:val="0"/>
      <w:marBottom w:val="0"/>
      <w:divBdr>
        <w:top w:val="none" w:sz="0" w:space="0" w:color="auto"/>
        <w:left w:val="none" w:sz="0" w:space="0" w:color="auto"/>
        <w:bottom w:val="none" w:sz="0" w:space="0" w:color="auto"/>
        <w:right w:val="none" w:sz="0" w:space="0" w:color="auto"/>
      </w:divBdr>
    </w:div>
    <w:div w:id="983001166">
      <w:bodyDiv w:val="1"/>
      <w:marLeft w:val="0"/>
      <w:marRight w:val="0"/>
      <w:marTop w:val="0"/>
      <w:marBottom w:val="0"/>
      <w:divBdr>
        <w:top w:val="none" w:sz="0" w:space="0" w:color="auto"/>
        <w:left w:val="none" w:sz="0" w:space="0" w:color="auto"/>
        <w:bottom w:val="none" w:sz="0" w:space="0" w:color="auto"/>
        <w:right w:val="none" w:sz="0" w:space="0" w:color="auto"/>
      </w:divBdr>
    </w:div>
    <w:div w:id="983005806">
      <w:bodyDiv w:val="1"/>
      <w:marLeft w:val="0"/>
      <w:marRight w:val="0"/>
      <w:marTop w:val="0"/>
      <w:marBottom w:val="0"/>
      <w:divBdr>
        <w:top w:val="none" w:sz="0" w:space="0" w:color="auto"/>
        <w:left w:val="none" w:sz="0" w:space="0" w:color="auto"/>
        <w:bottom w:val="none" w:sz="0" w:space="0" w:color="auto"/>
        <w:right w:val="none" w:sz="0" w:space="0" w:color="auto"/>
      </w:divBdr>
    </w:div>
    <w:div w:id="983005838">
      <w:bodyDiv w:val="1"/>
      <w:marLeft w:val="0"/>
      <w:marRight w:val="0"/>
      <w:marTop w:val="0"/>
      <w:marBottom w:val="0"/>
      <w:divBdr>
        <w:top w:val="none" w:sz="0" w:space="0" w:color="auto"/>
        <w:left w:val="none" w:sz="0" w:space="0" w:color="auto"/>
        <w:bottom w:val="none" w:sz="0" w:space="0" w:color="auto"/>
        <w:right w:val="none" w:sz="0" w:space="0" w:color="auto"/>
      </w:divBdr>
    </w:div>
    <w:div w:id="983045690">
      <w:bodyDiv w:val="1"/>
      <w:marLeft w:val="0"/>
      <w:marRight w:val="0"/>
      <w:marTop w:val="0"/>
      <w:marBottom w:val="0"/>
      <w:divBdr>
        <w:top w:val="none" w:sz="0" w:space="0" w:color="auto"/>
        <w:left w:val="none" w:sz="0" w:space="0" w:color="auto"/>
        <w:bottom w:val="none" w:sz="0" w:space="0" w:color="auto"/>
        <w:right w:val="none" w:sz="0" w:space="0" w:color="auto"/>
      </w:divBdr>
    </w:div>
    <w:div w:id="983047279">
      <w:bodyDiv w:val="1"/>
      <w:marLeft w:val="0"/>
      <w:marRight w:val="0"/>
      <w:marTop w:val="0"/>
      <w:marBottom w:val="0"/>
      <w:divBdr>
        <w:top w:val="none" w:sz="0" w:space="0" w:color="auto"/>
        <w:left w:val="none" w:sz="0" w:space="0" w:color="auto"/>
        <w:bottom w:val="none" w:sz="0" w:space="0" w:color="auto"/>
        <w:right w:val="none" w:sz="0" w:space="0" w:color="auto"/>
      </w:divBdr>
    </w:div>
    <w:div w:id="983118604">
      <w:bodyDiv w:val="1"/>
      <w:marLeft w:val="0"/>
      <w:marRight w:val="0"/>
      <w:marTop w:val="0"/>
      <w:marBottom w:val="0"/>
      <w:divBdr>
        <w:top w:val="none" w:sz="0" w:space="0" w:color="auto"/>
        <w:left w:val="none" w:sz="0" w:space="0" w:color="auto"/>
        <w:bottom w:val="none" w:sz="0" w:space="0" w:color="auto"/>
        <w:right w:val="none" w:sz="0" w:space="0" w:color="auto"/>
      </w:divBdr>
    </w:div>
    <w:div w:id="983123543">
      <w:bodyDiv w:val="1"/>
      <w:marLeft w:val="0"/>
      <w:marRight w:val="0"/>
      <w:marTop w:val="0"/>
      <w:marBottom w:val="0"/>
      <w:divBdr>
        <w:top w:val="none" w:sz="0" w:space="0" w:color="auto"/>
        <w:left w:val="none" w:sz="0" w:space="0" w:color="auto"/>
        <w:bottom w:val="none" w:sz="0" w:space="0" w:color="auto"/>
        <w:right w:val="none" w:sz="0" w:space="0" w:color="auto"/>
      </w:divBdr>
    </w:div>
    <w:div w:id="983197444">
      <w:bodyDiv w:val="1"/>
      <w:marLeft w:val="0"/>
      <w:marRight w:val="0"/>
      <w:marTop w:val="0"/>
      <w:marBottom w:val="0"/>
      <w:divBdr>
        <w:top w:val="none" w:sz="0" w:space="0" w:color="auto"/>
        <w:left w:val="none" w:sz="0" w:space="0" w:color="auto"/>
        <w:bottom w:val="none" w:sz="0" w:space="0" w:color="auto"/>
        <w:right w:val="none" w:sz="0" w:space="0" w:color="auto"/>
      </w:divBdr>
    </w:div>
    <w:div w:id="983242686">
      <w:bodyDiv w:val="1"/>
      <w:marLeft w:val="0"/>
      <w:marRight w:val="0"/>
      <w:marTop w:val="0"/>
      <w:marBottom w:val="0"/>
      <w:divBdr>
        <w:top w:val="none" w:sz="0" w:space="0" w:color="auto"/>
        <w:left w:val="none" w:sz="0" w:space="0" w:color="auto"/>
        <w:bottom w:val="none" w:sz="0" w:space="0" w:color="auto"/>
        <w:right w:val="none" w:sz="0" w:space="0" w:color="auto"/>
      </w:divBdr>
    </w:div>
    <w:div w:id="983312563">
      <w:bodyDiv w:val="1"/>
      <w:marLeft w:val="0"/>
      <w:marRight w:val="0"/>
      <w:marTop w:val="0"/>
      <w:marBottom w:val="0"/>
      <w:divBdr>
        <w:top w:val="none" w:sz="0" w:space="0" w:color="auto"/>
        <w:left w:val="none" w:sz="0" w:space="0" w:color="auto"/>
        <w:bottom w:val="none" w:sz="0" w:space="0" w:color="auto"/>
        <w:right w:val="none" w:sz="0" w:space="0" w:color="auto"/>
      </w:divBdr>
    </w:div>
    <w:div w:id="983316058">
      <w:bodyDiv w:val="1"/>
      <w:marLeft w:val="0"/>
      <w:marRight w:val="0"/>
      <w:marTop w:val="0"/>
      <w:marBottom w:val="0"/>
      <w:divBdr>
        <w:top w:val="none" w:sz="0" w:space="0" w:color="auto"/>
        <w:left w:val="none" w:sz="0" w:space="0" w:color="auto"/>
        <w:bottom w:val="none" w:sz="0" w:space="0" w:color="auto"/>
        <w:right w:val="none" w:sz="0" w:space="0" w:color="auto"/>
      </w:divBdr>
    </w:div>
    <w:div w:id="983387907">
      <w:bodyDiv w:val="1"/>
      <w:marLeft w:val="0"/>
      <w:marRight w:val="0"/>
      <w:marTop w:val="0"/>
      <w:marBottom w:val="0"/>
      <w:divBdr>
        <w:top w:val="none" w:sz="0" w:space="0" w:color="auto"/>
        <w:left w:val="none" w:sz="0" w:space="0" w:color="auto"/>
        <w:bottom w:val="none" w:sz="0" w:space="0" w:color="auto"/>
        <w:right w:val="none" w:sz="0" w:space="0" w:color="auto"/>
      </w:divBdr>
    </w:div>
    <w:div w:id="983394298">
      <w:bodyDiv w:val="1"/>
      <w:marLeft w:val="0"/>
      <w:marRight w:val="0"/>
      <w:marTop w:val="0"/>
      <w:marBottom w:val="0"/>
      <w:divBdr>
        <w:top w:val="none" w:sz="0" w:space="0" w:color="auto"/>
        <w:left w:val="none" w:sz="0" w:space="0" w:color="auto"/>
        <w:bottom w:val="none" w:sz="0" w:space="0" w:color="auto"/>
        <w:right w:val="none" w:sz="0" w:space="0" w:color="auto"/>
      </w:divBdr>
    </w:div>
    <w:div w:id="983462010">
      <w:bodyDiv w:val="1"/>
      <w:marLeft w:val="0"/>
      <w:marRight w:val="0"/>
      <w:marTop w:val="0"/>
      <w:marBottom w:val="0"/>
      <w:divBdr>
        <w:top w:val="none" w:sz="0" w:space="0" w:color="auto"/>
        <w:left w:val="none" w:sz="0" w:space="0" w:color="auto"/>
        <w:bottom w:val="none" w:sz="0" w:space="0" w:color="auto"/>
        <w:right w:val="none" w:sz="0" w:space="0" w:color="auto"/>
      </w:divBdr>
    </w:div>
    <w:div w:id="983504485">
      <w:bodyDiv w:val="1"/>
      <w:marLeft w:val="0"/>
      <w:marRight w:val="0"/>
      <w:marTop w:val="0"/>
      <w:marBottom w:val="0"/>
      <w:divBdr>
        <w:top w:val="none" w:sz="0" w:space="0" w:color="auto"/>
        <w:left w:val="none" w:sz="0" w:space="0" w:color="auto"/>
        <w:bottom w:val="none" w:sz="0" w:space="0" w:color="auto"/>
        <w:right w:val="none" w:sz="0" w:space="0" w:color="auto"/>
      </w:divBdr>
    </w:div>
    <w:div w:id="983585058">
      <w:bodyDiv w:val="1"/>
      <w:marLeft w:val="0"/>
      <w:marRight w:val="0"/>
      <w:marTop w:val="0"/>
      <w:marBottom w:val="0"/>
      <w:divBdr>
        <w:top w:val="none" w:sz="0" w:space="0" w:color="auto"/>
        <w:left w:val="none" w:sz="0" w:space="0" w:color="auto"/>
        <w:bottom w:val="none" w:sz="0" w:space="0" w:color="auto"/>
        <w:right w:val="none" w:sz="0" w:space="0" w:color="auto"/>
      </w:divBdr>
    </w:div>
    <w:div w:id="983659760">
      <w:bodyDiv w:val="1"/>
      <w:marLeft w:val="0"/>
      <w:marRight w:val="0"/>
      <w:marTop w:val="0"/>
      <w:marBottom w:val="0"/>
      <w:divBdr>
        <w:top w:val="none" w:sz="0" w:space="0" w:color="auto"/>
        <w:left w:val="none" w:sz="0" w:space="0" w:color="auto"/>
        <w:bottom w:val="none" w:sz="0" w:space="0" w:color="auto"/>
        <w:right w:val="none" w:sz="0" w:space="0" w:color="auto"/>
      </w:divBdr>
    </w:div>
    <w:div w:id="983699787">
      <w:bodyDiv w:val="1"/>
      <w:marLeft w:val="0"/>
      <w:marRight w:val="0"/>
      <w:marTop w:val="0"/>
      <w:marBottom w:val="0"/>
      <w:divBdr>
        <w:top w:val="none" w:sz="0" w:space="0" w:color="auto"/>
        <w:left w:val="none" w:sz="0" w:space="0" w:color="auto"/>
        <w:bottom w:val="none" w:sz="0" w:space="0" w:color="auto"/>
        <w:right w:val="none" w:sz="0" w:space="0" w:color="auto"/>
      </w:divBdr>
    </w:div>
    <w:div w:id="983705189">
      <w:bodyDiv w:val="1"/>
      <w:marLeft w:val="0"/>
      <w:marRight w:val="0"/>
      <w:marTop w:val="0"/>
      <w:marBottom w:val="0"/>
      <w:divBdr>
        <w:top w:val="none" w:sz="0" w:space="0" w:color="auto"/>
        <w:left w:val="none" w:sz="0" w:space="0" w:color="auto"/>
        <w:bottom w:val="none" w:sz="0" w:space="0" w:color="auto"/>
        <w:right w:val="none" w:sz="0" w:space="0" w:color="auto"/>
      </w:divBdr>
    </w:div>
    <w:div w:id="983772163">
      <w:bodyDiv w:val="1"/>
      <w:marLeft w:val="0"/>
      <w:marRight w:val="0"/>
      <w:marTop w:val="0"/>
      <w:marBottom w:val="0"/>
      <w:divBdr>
        <w:top w:val="none" w:sz="0" w:space="0" w:color="auto"/>
        <w:left w:val="none" w:sz="0" w:space="0" w:color="auto"/>
        <w:bottom w:val="none" w:sz="0" w:space="0" w:color="auto"/>
        <w:right w:val="none" w:sz="0" w:space="0" w:color="auto"/>
      </w:divBdr>
    </w:div>
    <w:div w:id="983777377">
      <w:bodyDiv w:val="1"/>
      <w:marLeft w:val="0"/>
      <w:marRight w:val="0"/>
      <w:marTop w:val="0"/>
      <w:marBottom w:val="0"/>
      <w:divBdr>
        <w:top w:val="none" w:sz="0" w:space="0" w:color="auto"/>
        <w:left w:val="none" w:sz="0" w:space="0" w:color="auto"/>
        <w:bottom w:val="none" w:sz="0" w:space="0" w:color="auto"/>
        <w:right w:val="none" w:sz="0" w:space="0" w:color="auto"/>
      </w:divBdr>
    </w:div>
    <w:div w:id="983892477">
      <w:bodyDiv w:val="1"/>
      <w:marLeft w:val="0"/>
      <w:marRight w:val="0"/>
      <w:marTop w:val="0"/>
      <w:marBottom w:val="0"/>
      <w:divBdr>
        <w:top w:val="none" w:sz="0" w:space="0" w:color="auto"/>
        <w:left w:val="none" w:sz="0" w:space="0" w:color="auto"/>
        <w:bottom w:val="none" w:sz="0" w:space="0" w:color="auto"/>
        <w:right w:val="none" w:sz="0" w:space="0" w:color="auto"/>
      </w:divBdr>
    </w:div>
    <w:div w:id="983973205">
      <w:bodyDiv w:val="1"/>
      <w:marLeft w:val="0"/>
      <w:marRight w:val="0"/>
      <w:marTop w:val="0"/>
      <w:marBottom w:val="0"/>
      <w:divBdr>
        <w:top w:val="none" w:sz="0" w:space="0" w:color="auto"/>
        <w:left w:val="none" w:sz="0" w:space="0" w:color="auto"/>
        <w:bottom w:val="none" w:sz="0" w:space="0" w:color="auto"/>
        <w:right w:val="none" w:sz="0" w:space="0" w:color="auto"/>
      </w:divBdr>
    </w:div>
    <w:div w:id="984040985">
      <w:bodyDiv w:val="1"/>
      <w:marLeft w:val="0"/>
      <w:marRight w:val="0"/>
      <w:marTop w:val="0"/>
      <w:marBottom w:val="0"/>
      <w:divBdr>
        <w:top w:val="none" w:sz="0" w:space="0" w:color="auto"/>
        <w:left w:val="none" w:sz="0" w:space="0" w:color="auto"/>
        <w:bottom w:val="none" w:sz="0" w:space="0" w:color="auto"/>
        <w:right w:val="none" w:sz="0" w:space="0" w:color="auto"/>
      </w:divBdr>
    </w:div>
    <w:div w:id="984047665">
      <w:bodyDiv w:val="1"/>
      <w:marLeft w:val="0"/>
      <w:marRight w:val="0"/>
      <w:marTop w:val="0"/>
      <w:marBottom w:val="0"/>
      <w:divBdr>
        <w:top w:val="none" w:sz="0" w:space="0" w:color="auto"/>
        <w:left w:val="none" w:sz="0" w:space="0" w:color="auto"/>
        <w:bottom w:val="none" w:sz="0" w:space="0" w:color="auto"/>
        <w:right w:val="none" w:sz="0" w:space="0" w:color="auto"/>
      </w:divBdr>
    </w:div>
    <w:div w:id="984089735">
      <w:bodyDiv w:val="1"/>
      <w:marLeft w:val="0"/>
      <w:marRight w:val="0"/>
      <w:marTop w:val="0"/>
      <w:marBottom w:val="0"/>
      <w:divBdr>
        <w:top w:val="none" w:sz="0" w:space="0" w:color="auto"/>
        <w:left w:val="none" w:sz="0" w:space="0" w:color="auto"/>
        <w:bottom w:val="none" w:sz="0" w:space="0" w:color="auto"/>
        <w:right w:val="none" w:sz="0" w:space="0" w:color="auto"/>
      </w:divBdr>
    </w:div>
    <w:div w:id="984090241">
      <w:bodyDiv w:val="1"/>
      <w:marLeft w:val="0"/>
      <w:marRight w:val="0"/>
      <w:marTop w:val="0"/>
      <w:marBottom w:val="0"/>
      <w:divBdr>
        <w:top w:val="none" w:sz="0" w:space="0" w:color="auto"/>
        <w:left w:val="none" w:sz="0" w:space="0" w:color="auto"/>
        <w:bottom w:val="none" w:sz="0" w:space="0" w:color="auto"/>
        <w:right w:val="none" w:sz="0" w:space="0" w:color="auto"/>
      </w:divBdr>
    </w:div>
    <w:div w:id="984092027">
      <w:bodyDiv w:val="1"/>
      <w:marLeft w:val="0"/>
      <w:marRight w:val="0"/>
      <w:marTop w:val="0"/>
      <w:marBottom w:val="0"/>
      <w:divBdr>
        <w:top w:val="none" w:sz="0" w:space="0" w:color="auto"/>
        <w:left w:val="none" w:sz="0" w:space="0" w:color="auto"/>
        <w:bottom w:val="none" w:sz="0" w:space="0" w:color="auto"/>
        <w:right w:val="none" w:sz="0" w:space="0" w:color="auto"/>
      </w:divBdr>
    </w:div>
    <w:div w:id="984118410">
      <w:bodyDiv w:val="1"/>
      <w:marLeft w:val="0"/>
      <w:marRight w:val="0"/>
      <w:marTop w:val="0"/>
      <w:marBottom w:val="0"/>
      <w:divBdr>
        <w:top w:val="none" w:sz="0" w:space="0" w:color="auto"/>
        <w:left w:val="none" w:sz="0" w:space="0" w:color="auto"/>
        <w:bottom w:val="none" w:sz="0" w:space="0" w:color="auto"/>
        <w:right w:val="none" w:sz="0" w:space="0" w:color="auto"/>
      </w:divBdr>
    </w:div>
    <w:div w:id="984159065">
      <w:bodyDiv w:val="1"/>
      <w:marLeft w:val="0"/>
      <w:marRight w:val="0"/>
      <w:marTop w:val="0"/>
      <w:marBottom w:val="0"/>
      <w:divBdr>
        <w:top w:val="none" w:sz="0" w:space="0" w:color="auto"/>
        <w:left w:val="none" w:sz="0" w:space="0" w:color="auto"/>
        <w:bottom w:val="none" w:sz="0" w:space="0" w:color="auto"/>
        <w:right w:val="none" w:sz="0" w:space="0" w:color="auto"/>
      </w:divBdr>
    </w:div>
    <w:div w:id="984161967">
      <w:bodyDiv w:val="1"/>
      <w:marLeft w:val="0"/>
      <w:marRight w:val="0"/>
      <w:marTop w:val="0"/>
      <w:marBottom w:val="0"/>
      <w:divBdr>
        <w:top w:val="none" w:sz="0" w:space="0" w:color="auto"/>
        <w:left w:val="none" w:sz="0" w:space="0" w:color="auto"/>
        <w:bottom w:val="none" w:sz="0" w:space="0" w:color="auto"/>
        <w:right w:val="none" w:sz="0" w:space="0" w:color="auto"/>
      </w:divBdr>
    </w:div>
    <w:div w:id="984239638">
      <w:bodyDiv w:val="1"/>
      <w:marLeft w:val="0"/>
      <w:marRight w:val="0"/>
      <w:marTop w:val="0"/>
      <w:marBottom w:val="0"/>
      <w:divBdr>
        <w:top w:val="none" w:sz="0" w:space="0" w:color="auto"/>
        <w:left w:val="none" w:sz="0" w:space="0" w:color="auto"/>
        <w:bottom w:val="none" w:sz="0" w:space="0" w:color="auto"/>
        <w:right w:val="none" w:sz="0" w:space="0" w:color="auto"/>
      </w:divBdr>
    </w:div>
    <w:div w:id="984310598">
      <w:bodyDiv w:val="1"/>
      <w:marLeft w:val="0"/>
      <w:marRight w:val="0"/>
      <w:marTop w:val="0"/>
      <w:marBottom w:val="0"/>
      <w:divBdr>
        <w:top w:val="none" w:sz="0" w:space="0" w:color="auto"/>
        <w:left w:val="none" w:sz="0" w:space="0" w:color="auto"/>
        <w:bottom w:val="none" w:sz="0" w:space="0" w:color="auto"/>
        <w:right w:val="none" w:sz="0" w:space="0" w:color="auto"/>
      </w:divBdr>
    </w:div>
    <w:div w:id="984317865">
      <w:bodyDiv w:val="1"/>
      <w:marLeft w:val="0"/>
      <w:marRight w:val="0"/>
      <w:marTop w:val="0"/>
      <w:marBottom w:val="0"/>
      <w:divBdr>
        <w:top w:val="none" w:sz="0" w:space="0" w:color="auto"/>
        <w:left w:val="none" w:sz="0" w:space="0" w:color="auto"/>
        <w:bottom w:val="none" w:sz="0" w:space="0" w:color="auto"/>
        <w:right w:val="none" w:sz="0" w:space="0" w:color="auto"/>
      </w:divBdr>
    </w:div>
    <w:div w:id="984428390">
      <w:bodyDiv w:val="1"/>
      <w:marLeft w:val="0"/>
      <w:marRight w:val="0"/>
      <w:marTop w:val="0"/>
      <w:marBottom w:val="0"/>
      <w:divBdr>
        <w:top w:val="none" w:sz="0" w:space="0" w:color="auto"/>
        <w:left w:val="none" w:sz="0" w:space="0" w:color="auto"/>
        <w:bottom w:val="none" w:sz="0" w:space="0" w:color="auto"/>
        <w:right w:val="none" w:sz="0" w:space="0" w:color="auto"/>
      </w:divBdr>
    </w:div>
    <w:div w:id="984503479">
      <w:bodyDiv w:val="1"/>
      <w:marLeft w:val="0"/>
      <w:marRight w:val="0"/>
      <w:marTop w:val="0"/>
      <w:marBottom w:val="0"/>
      <w:divBdr>
        <w:top w:val="none" w:sz="0" w:space="0" w:color="auto"/>
        <w:left w:val="none" w:sz="0" w:space="0" w:color="auto"/>
        <w:bottom w:val="none" w:sz="0" w:space="0" w:color="auto"/>
        <w:right w:val="none" w:sz="0" w:space="0" w:color="auto"/>
      </w:divBdr>
    </w:div>
    <w:div w:id="984547846">
      <w:bodyDiv w:val="1"/>
      <w:marLeft w:val="0"/>
      <w:marRight w:val="0"/>
      <w:marTop w:val="0"/>
      <w:marBottom w:val="0"/>
      <w:divBdr>
        <w:top w:val="none" w:sz="0" w:space="0" w:color="auto"/>
        <w:left w:val="none" w:sz="0" w:space="0" w:color="auto"/>
        <w:bottom w:val="none" w:sz="0" w:space="0" w:color="auto"/>
        <w:right w:val="none" w:sz="0" w:space="0" w:color="auto"/>
      </w:divBdr>
    </w:div>
    <w:div w:id="984548816">
      <w:bodyDiv w:val="1"/>
      <w:marLeft w:val="0"/>
      <w:marRight w:val="0"/>
      <w:marTop w:val="0"/>
      <w:marBottom w:val="0"/>
      <w:divBdr>
        <w:top w:val="none" w:sz="0" w:space="0" w:color="auto"/>
        <w:left w:val="none" w:sz="0" w:space="0" w:color="auto"/>
        <w:bottom w:val="none" w:sz="0" w:space="0" w:color="auto"/>
        <w:right w:val="none" w:sz="0" w:space="0" w:color="auto"/>
      </w:divBdr>
    </w:div>
    <w:div w:id="984620743">
      <w:bodyDiv w:val="1"/>
      <w:marLeft w:val="0"/>
      <w:marRight w:val="0"/>
      <w:marTop w:val="0"/>
      <w:marBottom w:val="0"/>
      <w:divBdr>
        <w:top w:val="none" w:sz="0" w:space="0" w:color="auto"/>
        <w:left w:val="none" w:sz="0" w:space="0" w:color="auto"/>
        <w:bottom w:val="none" w:sz="0" w:space="0" w:color="auto"/>
        <w:right w:val="none" w:sz="0" w:space="0" w:color="auto"/>
      </w:divBdr>
    </w:div>
    <w:div w:id="984630207">
      <w:bodyDiv w:val="1"/>
      <w:marLeft w:val="0"/>
      <w:marRight w:val="0"/>
      <w:marTop w:val="0"/>
      <w:marBottom w:val="0"/>
      <w:divBdr>
        <w:top w:val="none" w:sz="0" w:space="0" w:color="auto"/>
        <w:left w:val="none" w:sz="0" w:space="0" w:color="auto"/>
        <w:bottom w:val="none" w:sz="0" w:space="0" w:color="auto"/>
        <w:right w:val="none" w:sz="0" w:space="0" w:color="auto"/>
      </w:divBdr>
    </w:div>
    <w:div w:id="984630307">
      <w:bodyDiv w:val="1"/>
      <w:marLeft w:val="0"/>
      <w:marRight w:val="0"/>
      <w:marTop w:val="0"/>
      <w:marBottom w:val="0"/>
      <w:divBdr>
        <w:top w:val="none" w:sz="0" w:space="0" w:color="auto"/>
        <w:left w:val="none" w:sz="0" w:space="0" w:color="auto"/>
        <w:bottom w:val="none" w:sz="0" w:space="0" w:color="auto"/>
        <w:right w:val="none" w:sz="0" w:space="0" w:color="auto"/>
      </w:divBdr>
    </w:div>
    <w:div w:id="984699665">
      <w:bodyDiv w:val="1"/>
      <w:marLeft w:val="0"/>
      <w:marRight w:val="0"/>
      <w:marTop w:val="0"/>
      <w:marBottom w:val="0"/>
      <w:divBdr>
        <w:top w:val="none" w:sz="0" w:space="0" w:color="auto"/>
        <w:left w:val="none" w:sz="0" w:space="0" w:color="auto"/>
        <w:bottom w:val="none" w:sz="0" w:space="0" w:color="auto"/>
        <w:right w:val="none" w:sz="0" w:space="0" w:color="auto"/>
      </w:divBdr>
    </w:div>
    <w:div w:id="984705055">
      <w:bodyDiv w:val="1"/>
      <w:marLeft w:val="0"/>
      <w:marRight w:val="0"/>
      <w:marTop w:val="0"/>
      <w:marBottom w:val="0"/>
      <w:divBdr>
        <w:top w:val="none" w:sz="0" w:space="0" w:color="auto"/>
        <w:left w:val="none" w:sz="0" w:space="0" w:color="auto"/>
        <w:bottom w:val="none" w:sz="0" w:space="0" w:color="auto"/>
        <w:right w:val="none" w:sz="0" w:space="0" w:color="auto"/>
      </w:divBdr>
    </w:div>
    <w:div w:id="984818607">
      <w:bodyDiv w:val="1"/>
      <w:marLeft w:val="0"/>
      <w:marRight w:val="0"/>
      <w:marTop w:val="0"/>
      <w:marBottom w:val="0"/>
      <w:divBdr>
        <w:top w:val="none" w:sz="0" w:space="0" w:color="auto"/>
        <w:left w:val="none" w:sz="0" w:space="0" w:color="auto"/>
        <w:bottom w:val="none" w:sz="0" w:space="0" w:color="auto"/>
        <w:right w:val="none" w:sz="0" w:space="0" w:color="auto"/>
      </w:divBdr>
    </w:div>
    <w:div w:id="984890967">
      <w:bodyDiv w:val="1"/>
      <w:marLeft w:val="0"/>
      <w:marRight w:val="0"/>
      <w:marTop w:val="0"/>
      <w:marBottom w:val="0"/>
      <w:divBdr>
        <w:top w:val="none" w:sz="0" w:space="0" w:color="auto"/>
        <w:left w:val="none" w:sz="0" w:space="0" w:color="auto"/>
        <w:bottom w:val="none" w:sz="0" w:space="0" w:color="auto"/>
        <w:right w:val="none" w:sz="0" w:space="0" w:color="auto"/>
      </w:divBdr>
    </w:div>
    <w:div w:id="984893722">
      <w:bodyDiv w:val="1"/>
      <w:marLeft w:val="0"/>
      <w:marRight w:val="0"/>
      <w:marTop w:val="0"/>
      <w:marBottom w:val="0"/>
      <w:divBdr>
        <w:top w:val="none" w:sz="0" w:space="0" w:color="auto"/>
        <w:left w:val="none" w:sz="0" w:space="0" w:color="auto"/>
        <w:bottom w:val="none" w:sz="0" w:space="0" w:color="auto"/>
        <w:right w:val="none" w:sz="0" w:space="0" w:color="auto"/>
      </w:divBdr>
    </w:div>
    <w:div w:id="984896990">
      <w:bodyDiv w:val="1"/>
      <w:marLeft w:val="0"/>
      <w:marRight w:val="0"/>
      <w:marTop w:val="0"/>
      <w:marBottom w:val="0"/>
      <w:divBdr>
        <w:top w:val="none" w:sz="0" w:space="0" w:color="auto"/>
        <w:left w:val="none" w:sz="0" w:space="0" w:color="auto"/>
        <w:bottom w:val="none" w:sz="0" w:space="0" w:color="auto"/>
        <w:right w:val="none" w:sz="0" w:space="0" w:color="auto"/>
      </w:divBdr>
    </w:div>
    <w:div w:id="984970707">
      <w:bodyDiv w:val="1"/>
      <w:marLeft w:val="0"/>
      <w:marRight w:val="0"/>
      <w:marTop w:val="0"/>
      <w:marBottom w:val="0"/>
      <w:divBdr>
        <w:top w:val="none" w:sz="0" w:space="0" w:color="auto"/>
        <w:left w:val="none" w:sz="0" w:space="0" w:color="auto"/>
        <w:bottom w:val="none" w:sz="0" w:space="0" w:color="auto"/>
        <w:right w:val="none" w:sz="0" w:space="0" w:color="auto"/>
      </w:divBdr>
    </w:div>
    <w:div w:id="985091746">
      <w:bodyDiv w:val="1"/>
      <w:marLeft w:val="0"/>
      <w:marRight w:val="0"/>
      <w:marTop w:val="0"/>
      <w:marBottom w:val="0"/>
      <w:divBdr>
        <w:top w:val="none" w:sz="0" w:space="0" w:color="auto"/>
        <w:left w:val="none" w:sz="0" w:space="0" w:color="auto"/>
        <w:bottom w:val="none" w:sz="0" w:space="0" w:color="auto"/>
        <w:right w:val="none" w:sz="0" w:space="0" w:color="auto"/>
      </w:divBdr>
    </w:div>
    <w:div w:id="985091935">
      <w:bodyDiv w:val="1"/>
      <w:marLeft w:val="0"/>
      <w:marRight w:val="0"/>
      <w:marTop w:val="0"/>
      <w:marBottom w:val="0"/>
      <w:divBdr>
        <w:top w:val="none" w:sz="0" w:space="0" w:color="auto"/>
        <w:left w:val="none" w:sz="0" w:space="0" w:color="auto"/>
        <w:bottom w:val="none" w:sz="0" w:space="0" w:color="auto"/>
        <w:right w:val="none" w:sz="0" w:space="0" w:color="auto"/>
      </w:divBdr>
    </w:div>
    <w:div w:id="985160334">
      <w:bodyDiv w:val="1"/>
      <w:marLeft w:val="0"/>
      <w:marRight w:val="0"/>
      <w:marTop w:val="0"/>
      <w:marBottom w:val="0"/>
      <w:divBdr>
        <w:top w:val="none" w:sz="0" w:space="0" w:color="auto"/>
        <w:left w:val="none" w:sz="0" w:space="0" w:color="auto"/>
        <w:bottom w:val="none" w:sz="0" w:space="0" w:color="auto"/>
        <w:right w:val="none" w:sz="0" w:space="0" w:color="auto"/>
      </w:divBdr>
    </w:div>
    <w:div w:id="985163100">
      <w:bodyDiv w:val="1"/>
      <w:marLeft w:val="0"/>
      <w:marRight w:val="0"/>
      <w:marTop w:val="0"/>
      <w:marBottom w:val="0"/>
      <w:divBdr>
        <w:top w:val="none" w:sz="0" w:space="0" w:color="auto"/>
        <w:left w:val="none" w:sz="0" w:space="0" w:color="auto"/>
        <w:bottom w:val="none" w:sz="0" w:space="0" w:color="auto"/>
        <w:right w:val="none" w:sz="0" w:space="0" w:color="auto"/>
      </w:divBdr>
    </w:div>
    <w:div w:id="985163714">
      <w:bodyDiv w:val="1"/>
      <w:marLeft w:val="0"/>
      <w:marRight w:val="0"/>
      <w:marTop w:val="0"/>
      <w:marBottom w:val="0"/>
      <w:divBdr>
        <w:top w:val="none" w:sz="0" w:space="0" w:color="auto"/>
        <w:left w:val="none" w:sz="0" w:space="0" w:color="auto"/>
        <w:bottom w:val="none" w:sz="0" w:space="0" w:color="auto"/>
        <w:right w:val="none" w:sz="0" w:space="0" w:color="auto"/>
      </w:divBdr>
    </w:div>
    <w:div w:id="985164191">
      <w:bodyDiv w:val="1"/>
      <w:marLeft w:val="0"/>
      <w:marRight w:val="0"/>
      <w:marTop w:val="0"/>
      <w:marBottom w:val="0"/>
      <w:divBdr>
        <w:top w:val="none" w:sz="0" w:space="0" w:color="auto"/>
        <w:left w:val="none" w:sz="0" w:space="0" w:color="auto"/>
        <w:bottom w:val="none" w:sz="0" w:space="0" w:color="auto"/>
        <w:right w:val="none" w:sz="0" w:space="0" w:color="auto"/>
      </w:divBdr>
    </w:div>
    <w:div w:id="985209503">
      <w:bodyDiv w:val="1"/>
      <w:marLeft w:val="0"/>
      <w:marRight w:val="0"/>
      <w:marTop w:val="0"/>
      <w:marBottom w:val="0"/>
      <w:divBdr>
        <w:top w:val="none" w:sz="0" w:space="0" w:color="auto"/>
        <w:left w:val="none" w:sz="0" w:space="0" w:color="auto"/>
        <w:bottom w:val="none" w:sz="0" w:space="0" w:color="auto"/>
        <w:right w:val="none" w:sz="0" w:space="0" w:color="auto"/>
      </w:divBdr>
    </w:div>
    <w:div w:id="985359366">
      <w:bodyDiv w:val="1"/>
      <w:marLeft w:val="0"/>
      <w:marRight w:val="0"/>
      <w:marTop w:val="0"/>
      <w:marBottom w:val="0"/>
      <w:divBdr>
        <w:top w:val="none" w:sz="0" w:space="0" w:color="auto"/>
        <w:left w:val="none" w:sz="0" w:space="0" w:color="auto"/>
        <w:bottom w:val="none" w:sz="0" w:space="0" w:color="auto"/>
        <w:right w:val="none" w:sz="0" w:space="0" w:color="auto"/>
      </w:divBdr>
    </w:div>
    <w:div w:id="985429116">
      <w:bodyDiv w:val="1"/>
      <w:marLeft w:val="0"/>
      <w:marRight w:val="0"/>
      <w:marTop w:val="0"/>
      <w:marBottom w:val="0"/>
      <w:divBdr>
        <w:top w:val="none" w:sz="0" w:space="0" w:color="auto"/>
        <w:left w:val="none" w:sz="0" w:space="0" w:color="auto"/>
        <w:bottom w:val="none" w:sz="0" w:space="0" w:color="auto"/>
        <w:right w:val="none" w:sz="0" w:space="0" w:color="auto"/>
      </w:divBdr>
    </w:div>
    <w:div w:id="985478421">
      <w:bodyDiv w:val="1"/>
      <w:marLeft w:val="0"/>
      <w:marRight w:val="0"/>
      <w:marTop w:val="0"/>
      <w:marBottom w:val="0"/>
      <w:divBdr>
        <w:top w:val="none" w:sz="0" w:space="0" w:color="auto"/>
        <w:left w:val="none" w:sz="0" w:space="0" w:color="auto"/>
        <w:bottom w:val="none" w:sz="0" w:space="0" w:color="auto"/>
        <w:right w:val="none" w:sz="0" w:space="0" w:color="auto"/>
      </w:divBdr>
    </w:div>
    <w:div w:id="985545842">
      <w:bodyDiv w:val="1"/>
      <w:marLeft w:val="0"/>
      <w:marRight w:val="0"/>
      <w:marTop w:val="0"/>
      <w:marBottom w:val="0"/>
      <w:divBdr>
        <w:top w:val="none" w:sz="0" w:space="0" w:color="auto"/>
        <w:left w:val="none" w:sz="0" w:space="0" w:color="auto"/>
        <w:bottom w:val="none" w:sz="0" w:space="0" w:color="auto"/>
        <w:right w:val="none" w:sz="0" w:space="0" w:color="auto"/>
      </w:divBdr>
    </w:div>
    <w:div w:id="985546215">
      <w:bodyDiv w:val="1"/>
      <w:marLeft w:val="0"/>
      <w:marRight w:val="0"/>
      <w:marTop w:val="0"/>
      <w:marBottom w:val="0"/>
      <w:divBdr>
        <w:top w:val="none" w:sz="0" w:space="0" w:color="auto"/>
        <w:left w:val="none" w:sz="0" w:space="0" w:color="auto"/>
        <w:bottom w:val="none" w:sz="0" w:space="0" w:color="auto"/>
        <w:right w:val="none" w:sz="0" w:space="0" w:color="auto"/>
      </w:divBdr>
    </w:div>
    <w:div w:id="985552004">
      <w:bodyDiv w:val="1"/>
      <w:marLeft w:val="0"/>
      <w:marRight w:val="0"/>
      <w:marTop w:val="0"/>
      <w:marBottom w:val="0"/>
      <w:divBdr>
        <w:top w:val="none" w:sz="0" w:space="0" w:color="auto"/>
        <w:left w:val="none" w:sz="0" w:space="0" w:color="auto"/>
        <w:bottom w:val="none" w:sz="0" w:space="0" w:color="auto"/>
        <w:right w:val="none" w:sz="0" w:space="0" w:color="auto"/>
      </w:divBdr>
    </w:div>
    <w:div w:id="985624499">
      <w:bodyDiv w:val="1"/>
      <w:marLeft w:val="0"/>
      <w:marRight w:val="0"/>
      <w:marTop w:val="0"/>
      <w:marBottom w:val="0"/>
      <w:divBdr>
        <w:top w:val="none" w:sz="0" w:space="0" w:color="auto"/>
        <w:left w:val="none" w:sz="0" w:space="0" w:color="auto"/>
        <w:bottom w:val="none" w:sz="0" w:space="0" w:color="auto"/>
        <w:right w:val="none" w:sz="0" w:space="0" w:color="auto"/>
      </w:divBdr>
    </w:div>
    <w:div w:id="985626290">
      <w:bodyDiv w:val="1"/>
      <w:marLeft w:val="0"/>
      <w:marRight w:val="0"/>
      <w:marTop w:val="0"/>
      <w:marBottom w:val="0"/>
      <w:divBdr>
        <w:top w:val="none" w:sz="0" w:space="0" w:color="auto"/>
        <w:left w:val="none" w:sz="0" w:space="0" w:color="auto"/>
        <w:bottom w:val="none" w:sz="0" w:space="0" w:color="auto"/>
        <w:right w:val="none" w:sz="0" w:space="0" w:color="auto"/>
      </w:divBdr>
    </w:div>
    <w:div w:id="985666592">
      <w:bodyDiv w:val="1"/>
      <w:marLeft w:val="0"/>
      <w:marRight w:val="0"/>
      <w:marTop w:val="0"/>
      <w:marBottom w:val="0"/>
      <w:divBdr>
        <w:top w:val="none" w:sz="0" w:space="0" w:color="auto"/>
        <w:left w:val="none" w:sz="0" w:space="0" w:color="auto"/>
        <w:bottom w:val="none" w:sz="0" w:space="0" w:color="auto"/>
        <w:right w:val="none" w:sz="0" w:space="0" w:color="auto"/>
      </w:divBdr>
    </w:div>
    <w:div w:id="985667138">
      <w:bodyDiv w:val="1"/>
      <w:marLeft w:val="0"/>
      <w:marRight w:val="0"/>
      <w:marTop w:val="0"/>
      <w:marBottom w:val="0"/>
      <w:divBdr>
        <w:top w:val="none" w:sz="0" w:space="0" w:color="auto"/>
        <w:left w:val="none" w:sz="0" w:space="0" w:color="auto"/>
        <w:bottom w:val="none" w:sz="0" w:space="0" w:color="auto"/>
        <w:right w:val="none" w:sz="0" w:space="0" w:color="auto"/>
      </w:divBdr>
    </w:div>
    <w:div w:id="985738867">
      <w:bodyDiv w:val="1"/>
      <w:marLeft w:val="0"/>
      <w:marRight w:val="0"/>
      <w:marTop w:val="0"/>
      <w:marBottom w:val="0"/>
      <w:divBdr>
        <w:top w:val="none" w:sz="0" w:space="0" w:color="auto"/>
        <w:left w:val="none" w:sz="0" w:space="0" w:color="auto"/>
        <w:bottom w:val="none" w:sz="0" w:space="0" w:color="auto"/>
        <w:right w:val="none" w:sz="0" w:space="0" w:color="auto"/>
      </w:divBdr>
    </w:div>
    <w:div w:id="985740995">
      <w:bodyDiv w:val="1"/>
      <w:marLeft w:val="0"/>
      <w:marRight w:val="0"/>
      <w:marTop w:val="0"/>
      <w:marBottom w:val="0"/>
      <w:divBdr>
        <w:top w:val="none" w:sz="0" w:space="0" w:color="auto"/>
        <w:left w:val="none" w:sz="0" w:space="0" w:color="auto"/>
        <w:bottom w:val="none" w:sz="0" w:space="0" w:color="auto"/>
        <w:right w:val="none" w:sz="0" w:space="0" w:color="auto"/>
      </w:divBdr>
    </w:div>
    <w:div w:id="985813305">
      <w:bodyDiv w:val="1"/>
      <w:marLeft w:val="0"/>
      <w:marRight w:val="0"/>
      <w:marTop w:val="0"/>
      <w:marBottom w:val="0"/>
      <w:divBdr>
        <w:top w:val="none" w:sz="0" w:space="0" w:color="auto"/>
        <w:left w:val="none" w:sz="0" w:space="0" w:color="auto"/>
        <w:bottom w:val="none" w:sz="0" w:space="0" w:color="auto"/>
        <w:right w:val="none" w:sz="0" w:space="0" w:color="auto"/>
      </w:divBdr>
    </w:div>
    <w:div w:id="985817062">
      <w:bodyDiv w:val="1"/>
      <w:marLeft w:val="0"/>
      <w:marRight w:val="0"/>
      <w:marTop w:val="0"/>
      <w:marBottom w:val="0"/>
      <w:divBdr>
        <w:top w:val="none" w:sz="0" w:space="0" w:color="auto"/>
        <w:left w:val="none" w:sz="0" w:space="0" w:color="auto"/>
        <w:bottom w:val="none" w:sz="0" w:space="0" w:color="auto"/>
        <w:right w:val="none" w:sz="0" w:space="0" w:color="auto"/>
      </w:divBdr>
    </w:div>
    <w:div w:id="985859319">
      <w:bodyDiv w:val="1"/>
      <w:marLeft w:val="0"/>
      <w:marRight w:val="0"/>
      <w:marTop w:val="0"/>
      <w:marBottom w:val="0"/>
      <w:divBdr>
        <w:top w:val="none" w:sz="0" w:space="0" w:color="auto"/>
        <w:left w:val="none" w:sz="0" w:space="0" w:color="auto"/>
        <w:bottom w:val="none" w:sz="0" w:space="0" w:color="auto"/>
        <w:right w:val="none" w:sz="0" w:space="0" w:color="auto"/>
      </w:divBdr>
    </w:div>
    <w:div w:id="985860791">
      <w:bodyDiv w:val="1"/>
      <w:marLeft w:val="0"/>
      <w:marRight w:val="0"/>
      <w:marTop w:val="0"/>
      <w:marBottom w:val="0"/>
      <w:divBdr>
        <w:top w:val="none" w:sz="0" w:space="0" w:color="auto"/>
        <w:left w:val="none" w:sz="0" w:space="0" w:color="auto"/>
        <w:bottom w:val="none" w:sz="0" w:space="0" w:color="auto"/>
        <w:right w:val="none" w:sz="0" w:space="0" w:color="auto"/>
      </w:divBdr>
    </w:div>
    <w:div w:id="985934772">
      <w:bodyDiv w:val="1"/>
      <w:marLeft w:val="0"/>
      <w:marRight w:val="0"/>
      <w:marTop w:val="0"/>
      <w:marBottom w:val="0"/>
      <w:divBdr>
        <w:top w:val="none" w:sz="0" w:space="0" w:color="auto"/>
        <w:left w:val="none" w:sz="0" w:space="0" w:color="auto"/>
        <w:bottom w:val="none" w:sz="0" w:space="0" w:color="auto"/>
        <w:right w:val="none" w:sz="0" w:space="0" w:color="auto"/>
      </w:divBdr>
    </w:div>
    <w:div w:id="985935921">
      <w:bodyDiv w:val="1"/>
      <w:marLeft w:val="0"/>
      <w:marRight w:val="0"/>
      <w:marTop w:val="0"/>
      <w:marBottom w:val="0"/>
      <w:divBdr>
        <w:top w:val="none" w:sz="0" w:space="0" w:color="auto"/>
        <w:left w:val="none" w:sz="0" w:space="0" w:color="auto"/>
        <w:bottom w:val="none" w:sz="0" w:space="0" w:color="auto"/>
        <w:right w:val="none" w:sz="0" w:space="0" w:color="auto"/>
      </w:divBdr>
    </w:div>
    <w:div w:id="985938463">
      <w:bodyDiv w:val="1"/>
      <w:marLeft w:val="0"/>
      <w:marRight w:val="0"/>
      <w:marTop w:val="0"/>
      <w:marBottom w:val="0"/>
      <w:divBdr>
        <w:top w:val="none" w:sz="0" w:space="0" w:color="auto"/>
        <w:left w:val="none" w:sz="0" w:space="0" w:color="auto"/>
        <w:bottom w:val="none" w:sz="0" w:space="0" w:color="auto"/>
        <w:right w:val="none" w:sz="0" w:space="0" w:color="auto"/>
      </w:divBdr>
    </w:div>
    <w:div w:id="986014984">
      <w:bodyDiv w:val="1"/>
      <w:marLeft w:val="0"/>
      <w:marRight w:val="0"/>
      <w:marTop w:val="0"/>
      <w:marBottom w:val="0"/>
      <w:divBdr>
        <w:top w:val="none" w:sz="0" w:space="0" w:color="auto"/>
        <w:left w:val="none" w:sz="0" w:space="0" w:color="auto"/>
        <w:bottom w:val="none" w:sz="0" w:space="0" w:color="auto"/>
        <w:right w:val="none" w:sz="0" w:space="0" w:color="auto"/>
      </w:divBdr>
    </w:div>
    <w:div w:id="986083741">
      <w:bodyDiv w:val="1"/>
      <w:marLeft w:val="0"/>
      <w:marRight w:val="0"/>
      <w:marTop w:val="0"/>
      <w:marBottom w:val="0"/>
      <w:divBdr>
        <w:top w:val="none" w:sz="0" w:space="0" w:color="auto"/>
        <w:left w:val="none" w:sz="0" w:space="0" w:color="auto"/>
        <w:bottom w:val="none" w:sz="0" w:space="0" w:color="auto"/>
        <w:right w:val="none" w:sz="0" w:space="0" w:color="auto"/>
      </w:divBdr>
    </w:div>
    <w:div w:id="986132432">
      <w:bodyDiv w:val="1"/>
      <w:marLeft w:val="0"/>
      <w:marRight w:val="0"/>
      <w:marTop w:val="0"/>
      <w:marBottom w:val="0"/>
      <w:divBdr>
        <w:top w:val="none" w:sz="0" w:space="0" w:color="auto"/>
        <w:left w:val="none" w:sz="0" w:space="0" w:color="auto"/>
        <w:bottom w:val="none" w:sz="0" w:space="0" w:color="auto"/>
        <w:right w:val="none" w:sz="0" w:space="0" w:color="auto"/>
      </w:divBdr>
    </w:div>
    <w:div w:id="986201798">
      <w:bodyDiv w:val="1"/>
      <w:marLeft w:val="0"/>
      <w:marRight w:val="0"/>
      <w:marTop w:val="0"/>
      <w:marBottom w:val="0"/>
      <w:divBdr>
        <w:top w:val="none" w:sz="0" w:space="0" w:color="auto"/>
        <w:left w:val="none" w:sz="0" w:space="0" w:color="auto"/>
        <w:bottom w:val="none" w:sz="0" w:space="0" w:color="auto"/>
        <w:right w:val="none" w:sz="0" w:space="0" w:color="auto"/>
      </w:divBdr>
    </w:div>
    <w:div w:id="986280498">
      <w:bodyDiv w:val="1"/>
      <w:marLeft w:val="0"/>
      <w:marRight w:val="0"/>
      <w:marTop w:val="0"/>
      <w:marBottom w:val="0"/>
      <w:divBdr>
        <w:top w:val="none" w:sz="0" w:space="0" w:color="auto"/>
        <w:left w:val="none" w:sz="0" w:space="0" w:color="auto"/>
        <w:bottom w:val="none" w:sz="0" w:space="0" w:color="auto"/>
        <w:right w:val="none" w:sz="0" w:space="0" w:color="auto"/>
      </w:divBdr>
    </w:div>
    <w:div w:id="986318948">
      <w:bodyDiv w:val="1"/>
      <w:marLeft w:val="0"/>
      <w:marRight w:val="0"/>
      <w:marTop w:val="0"/>
      <w:marBottom w:val="0"/>
      <w:divBdr>
        <w:top w:val="none" w:sz="0" w:space="0" w:color="auto"/>
        <w:left w:val="none" w:sz="0" w:space="0" w:color="auto"/>
        <w:bottom w:val="none" w:sz="0" w:space="0" w:color="auto"/>
        <w:right w:val="none" w:sz="0" w:space="0" w:color="auto"/>
      </w:divBdr>
    </w:div>
    <w:div w:id="986399743">
      <w:bodyDiv w:val="1"/>
      <w:marLeft w:val="0"/>
      <w:marRight w:val="0"/>
      <w:marTop w:val="0"/>
      <w:marBottom w:val="0"/>
      <w:divBdr>
        <w:top w:val="none" w:sz="0" w:space="0" w:color="auto"/>
        <w:left w:val="none" w:sz="0" w:space="0" w:color="auto"/>
        <w:bottom w:val="none" w:sz="0" w:space="0" w:color="auto"/>
        <w:right w:val="none" w:sz="0" w:space="0" w:color="auto"/>
      </w:divBdr>
    </w:div>
    <w:div w:id="986513453">
      <w:bodyDiv w:val="1"/>
      <w:marLeft w:val="0"/>
      <w:marRight w:val="0"/>
      <w:marTop w:val="0"/>
      <w:marBottom w:val="0"/>
      <w:divBdr>
        <w:top w:val="none" w:sz="0" w:space="0" w:color="auto"/>
        <w:left w:val="none" w:sz="0" w:space="0" w:color="auto"/>
        <w:bottom w:val="none" w:sz="0" w:space="0" w:color="auto"/>
        <w:right w:val="none" w:sz="0" w:space="0" w:color="auto"/>
      </w:divBdr>
    </w:div>
    <w:div w:id="986514873">
      <w:bodyDiv w:val="1"/>
      <w:marLeft w:val="0"/>
      <w:marRight w:val="0"/>
      <w:marTop w:val="0"/>
      <w:marBottom w:val="0"/>
      <w:divBdr>
        <w:top w:val="none" w:sz="0" w:space="0" w:color="auto"/>
        <w:left w:val="none" w:sz="0" w:space="0" w:color="auto"/>
        <w:bottom w:val="none" w:sz="0" w:space="0" w:color="auto"/>
        <w:right w:val="none" w:sz="0" w:space="0" w:color="auto"/>
      </w:divBdr>
    </w:div>
    <w:div w:id="986515520">
      <w:bodyDiv w:val="1"/>
      <w:marLeft w:val="0"/>
      <w:marRight w:val="0"/>
      <w:marTop w:val="0"/>
      <w:marBottom w:val="0"/>
      <w:divBdr>
        <w:top w:val="none" w:sz="0" w:space="0" w:color="auto"/>
        <w:left w:val="none" w:sz="0" w:space="0" w:color="auto"/>
        <w:bottom w:val="none" w:sz="0" w:space="0" w:color="auto"/>
        <w:right w:val="none" w:sz="0" w:space="0" w:color="auto"/>
      </w:divBdr>
    </w:div>
    <w:div w:id="986586760">
      <w:bodyDiv w:val="1"/>
      <w:marLeft w:val="0"/>
      <w:marRight w:val="0"/>
      <w:marTop w:val="0"/>
      <w:marBottom w:val="0"/>
      <w:divBdr>
        <w:top w:val="none" w:sz="0" w:space="0" w:color="auto"/>
        <w:left w:val="none" w:sz="0" w:space="0" w:color="auto"/>
        <w:bottom w:val="none" w:sz="0" w:space="0" w:color="auto"/>
        <w:right w:val="none" w:sz="0" w:space="0" w:color="auto"/>
      </w:divBdr>
    </w:div>
    <w:div w:id="986666337">
      <w:bodyDiv w:val="1"/>
      <w:marLeft w:val="0"/>
      <w:marRight w:val="0"/>
      <w:marTop w:val="0"/>
      <w:marBottom w:val="0"/>
      <w:divBdr>
        <w:top w:val="none" w:sz="0" w:space="0" w:color="auto"/>
        <w:left w:val="none" w:sz="0" w:space="0" w:color="auto"/>
        <w:bottom w:val="none" w:sz="0" w:space="0" w:color="auto"/>
        <w:right w:val="none" w:sz="0" w:space="0" w:color="auto"/>
      </w:divBdr>
    </w:div>
    <w:div w:id="986670246">
      <w:bodyDiv w:val="1"/>
      <w:marLeft w:val="0"/>
      <w:marRight w:val="0"/>
      <w:marTop w:val="0"/>
      <w:marBottom w:val="0"/>
      <w:divBdr>
        <w:top w:val="none" w:sz="0" w:space="0" w:color="auto"/>
        <w:left w:val="none" w:sz="0" w:space="0" w:color="auto"/>
        <w:bottom w:val="none" w:sz="0" w:space="0" w:color="auto"/>
        <w:right w:val="none" w:sz="0" w:space="0" w:color="auto"/>
      </w:divBdr>
    </w:div>
    <w:div w:id="986710047">
      <w:bodyDiv w:val="1"/>
      <w:marLeft w:val="0"/>
      <w:marRight w:val="0"/>
      <w:marTop w:val="0"/>
      <w:marBottom w:val="0"/>
      <w:divBdr>
        <w:top w:val="none" w:sz="0" w:space="0" w:color="auto"/>
        <w:left w:val="none" w:sz="0" w:space="0" w:color="auto"/>
        <w:bottom w:val="none" w:sz="0" w:space="0" w:color="auto"/>
        <w:right w:val="none" w:sz="0" w:space="0" w:color="auto"/>
      </w:divBdr>
    </w:div>
    <w:div w:id="986713921">
      <w:bodyDiv w:val="1"/>
      <w:marLeft w:val="0"/>
      <w:marRight w:val="0"/>
      <w:marTop w:val="0"/>
      <w:marBottom w:val="0"/>
      <w:divBdr>
        <w:top w:val="none" w:sz="0" w:space="0" w:color="auto"/>
        <w:left w:val="none" w:sz="0" w:space="0" w:color="auto"/>
        <w:bottom w:val="none" w:sz="0" w:space="0" w:color="auto"/>
        <w:right w:val="none" w:sz="0" w:space="0" w:color="auto"/>
      </w:divBdr>
    </w:div>
    <w:div w:id="986932383">
      <w:bodyDiv w:val="1"/>
      <w:marLeft w:val="0"/>
      <w:marRight w:val="0"/>
      <w:marTop w:val="0"/>
      <w:marBottom w:val="0"/>
      <w:divBdr>
        <w:top w:val="none" w:sz="0" w:space="0" w:color="auto"/>
        <w:left w:val="none" w:sz="0" w:space="0" w:color="auto"/>
        <w:bottom w:val="none" w:sz="0" w:space="0" w:color="auto"/>
        <w:right w:val="none" w:sz="0" w:space="0" w:color="auto"/>
      </w:divBdr>
    </w:div>
    <w:div w:id="986980877">
      <w:bodyDiv w:val="1"/>
      <w:marLeft w:val="0"/>
      <w:marRight w:val="0"/>
      <w:marTop w:val="0"/>
      <w:marBottom w:val="0"/>
      <w:divBdr>
        <w:top w:val="none" w:sz="0" w:space="0" w:color="auto"/>
        <w:left w:val="none" w:sz="0" w:space="0" w:color="auto"/>
        <w:bottom w:val="none" w:sz="0" w:space="0" w:color="auto"/>
        <w:right w:val="none" w:sz="0" w:space="0" w:color="auto"/>
      </w:divBdr>
    </w:div>
    <w:div w:id="987051272">
      <w:bodyDiv w:val="1"/>
      <w:marLeft w:val="0"/>
      <w:marRight w:val="0"/>
      <w:marTop w:val="0"/>
      <w:marBottom w:val="0"/>
      <w:divBdr>
        <w:top w:val="none" w:sz="0" w:space="0" w:color="auto"/>
        <w:left w:val="none" w:sz="0" w:space="0" w:color="auto"/>
        <w:bottom w:val="none" w:sz="0" w:space="0" w:color="auto"/>
        <w:right w:val="none" w:sz="0" w:space="0" w:color="auto"/>
      </w:divBdr>
    </w:div>
    <w:div w:id="987054465">
      <w:bodyDiv w:val="1"/>
      <w:marLeft w:val="0"/>
      <w:marRight w:val="0"/>
      <w:marTop w:val="0"/>
      <w:marBottom w:val="0"/>
      <w:divBdr>
        <w:top w:val="none" w:sz="0" w:space="0" w:color="auto"/>
        <w:left w:val="none" w:sz="0" w:space="0" w:color="auto"/>
        <w:bottom w:val="none" w:sz="0" w:space="0" w:color="auto"/>
        <w:right w:val="none" w:sz="0" w:space="0" w:color="auto"/>
      </w:divBdr>
    </w:div>
    <w:div w:id="987127183">
      <w:bodyDiv w:val="1"/>
      <w:marLeft w:val="0"/>
      <w:marRight w:val="0"/>
      <w:marTop w:val="0"/>
      <w:marBottom w:val="0"/>
      <w:divBdr>
        <w:top w:val="none" w:sz="0" w:space="0" w:color="auto"/>
        <w:left w:val="none" w:sz="0" w:space="0" w:color="auto"/>
        <w:bottom w:val="none" w:sz="0" w:space="0" w:color="auto"/>
        <w:right w:val="none" w:sz="0" w:space="0" w:color="auto"/>
      </w:divBdr>
    </w:div>
    <w:div w:id="987133635">
      <w:bodyDiv w:val="1"/>
      <w:marLeft w:val="0"/>
      <w:marRight w:val="0"/>
      <w:marTop w:val="0"/>
      <w:marBottom w:val="0"/>
      <w:divBdr>
        <w:top w:val="none" w:sz="0" w:space="0" w:color="auto"/>
        <w:left w:val="none" w:sz="0" w:space="0" w:color="auto"/>
        <w:bottom w:val="none" w:sz="0" w:space="0" w:color="auto"/>
        <w:right w:val="none" w:sz="0" w:space="0" w:color="auto"/>
      </w:divBdr>
    </w:div>
    <w:div w:id="987249040">
      <w:bodyDiv w:val="1"/>
      <w:marLeft w:val="0"/>
      <w:marRight w:val="0"/>
      <w:marTop w:val="0"/>
      <w:marBottom w:val="0"/>
      <w:divBdr>
        <w:top w:val="none" w:sz="0" w:space="0" w:color="auto"/>
        <w:left w:val="none" w:sz="0" w:space="0" w:color="auto"/>
        <w:bottom w:val="none" w:sz="0" w:space="0" w:color="auto"/>
        <w:right w:val="none" w:sz="0" w:space="0" w:color="auto"/>
      </w:divBdr>
    </w:div>
    <w:div w:id="987249053">
      <w:bodyDiv w:val="1"/>
      <w:marLeft w:val="0"/>
      <w:marRight w:val="0"/>
      <w:marTop w:val="0"/>
      <w:marBottom w:val="0"/>
      <w:divBdr>
        <w:top w:val="none" w:sz="0" w:space="0" w:color="auto"/>
        <w:left w:val="none" w:sz="0" w:space="0" w:color="auto"/>
        <w:bottom w:val="none" w:sz="0" w:space="0" w:color="auto"/>
        <w:right w:val="none" w:sz="0" w:space="0" w:color="auto"/>
      </w:divBdr>
    </w:div>
    <w:div w:id="987321053">
      <w:bodyDiv w:val="1"/>
      <w:marLeft w:val="0"/>
      <w:marRight w:val="0"/>
      <w:marTop w:val="0"/>
      <w:marBottom w:val="0"/>
      <w:divBdr>
        <w:top w:val="none" w:sz="0" w:space="0" w:color="auto"/>
        <w:left w:val="none" w:sz="0" w:space="0" w:color="auto"/>
        <w:bottom w:val="none" w:sz="0" w:space="0" w:color="auto"/>
        <w:right w:val="none" w:sz="0" w:space="0" w:color="auto"/>
      </w:divBdr>
    </w:div>
    <w:div w:id="987395080">
      <w:bodyDiv w:val="1"/>
      <w:marLeft w:val="0"/>
      <w:marRight w:val="0"/>
      <w:marTop w:val="0"/>
      <w:marBottom w:val="0"/>
      <w:divBdr>
        <w:top w:val="none" w:sz="0" w:space="0" w:color="auto"/>
        <w:left w:val="none" w:sz="0" w:space="0" w:color="auto"/>
        <w:bottom w:val="none" w:sz="0" w:space="0" w:color="auto"/>
        <w:right w:val="none" w:sz="0" w:space="0" w:color="auto"/>
      </w:divBdr>
    </w:div>
    <w:div w:id="987395236">
      <w:bodyDiv w:val="1"/>
      <w:marLeft w:val="0"/>
      <w:marRight w:val="0"/>
      <w:marTop w:val="0"/>
      <w:marBottom w:val="0"/>
      <w:divBdr>
        <w:top w:val="none" w:sz="0" w:space="0" w:color="auto"/>
        <w:left w:val="none" w:sz="0" w:space="0" w:color="auto"/>
        <w:bottom w:val="none" w:sz="0" w:space="0" w:color="auto"/>
        <w:right w:val="none" w:sz="0" w:space="0" w:color="auto"/>
      </w:divBdr>
    </w:div>
    <w:div w:id="987514382">
      <w:bodyDiv w:val="1"/>
      <w:marLeft w:val="0"/>
      <w:marRight w:val="0"/>
      <w:marTop w:val="0"/>
      <w:marBottom w:val="0"/>
      <w:divBdr>
        <w:top w:val="none" w:sz="0" w:space="0" w:color="auto"/>
        <w:left w:val="none" w:sz="0" w:space="0" w:color="auto"/>
        <w:bottom w:val="none" w:sz="0" w:space="0" w:color="auto"/>
        <w:right w:val="none" w:sz="0" w:space="0" w:color="auto"/>
      </w:divBdr>
    </w:div>
    <w:div w:id="987515818">
      <w:bodyDiv w:val="1"/>
      <w:marLeft w:val="0"/>
      <w:marRight w:val="0"/>
      <w:marTop w:val="0"/>
      <w:marBottom w:val="0"/>
      <w:divBdr>
        <w:top w:val="none" w:sz="0" w:space="0" w:color="auto"/>
        <w:left w:val="none" w:sz="0" w:space="0" w:color="auto"/>
        <w:bottom w:val="none" w:sz="0" w:space="0" w:color="auto"/>
        <w:right w:val="none" w:sz="0" w:space="0" w:color="auto"/>
      </w:divBdr>
    </w:div>
    <w:div w:id="987562782">
      <w:bodyDiv w:val="1"/>
      <w:marLeft w:val="0"/>
      <w:marRight w:val="0"/>
      <w:marTop w:val="0"/>
      <w:marBottom w:val="0"/>
      <w:divBdr>
        <w:top w:val="none" w:sz="0" w:space="0" w:color="auto"/>
        <w:left w:val="none" w:sz="0" w:space="0" w:color="auto"/>
        <w:bottom w:val="none" w:sz="0" w:space="0" w:color="auto"/>
        <w:right w:val="none" w:sz="0" w:space="0" w:color="auto"/>
      </w:divBdr>
    </w:div>
    <w:div w:id="987594725">
      <w:bodyDiv w:val="1"/>
      <w:marLeft w:val="0"/>
      <w:marRight w:val="0"/>
      <w:marTop w:val="0"/>
      <w:marBottom w:val="0"/>
      <w:divBdr>
        <w:top w:val="none" w:sz="0" w:space="0" w:color="auto"/>
        <w:left w:val="none" w:sz="0" w:space="0" w:color="auto"/>
        <w:bottom w:val="none" w:sz="0" w:space="0" w:color="auto"/>
        <w:right w:val="none" w:sz="0" w:space="0" w:color="auto"/>
      </w:divBdr>
    </w:div>
    <w:div w:id="987709200">
      <w:bodyDiv w:val="1"/>
      <w:marLeft w:val="0"/>
      <w:marRight w:val="0"/>
      <w:marTop w:val="0"/>
      <w:marBottom w:val="0"/>
      <w:divBdr>
        <w:top w:val="none" w:sz="0" w:space="0" w:color="auto"/>
        <w:left w:val="none" w:sz="0" w:space="0" w:color="auto"/>
        <w:bottom w:val="none" w:sz="0" w:space="0" w:color="auto"/>
        <w:right w:val="none" w:sz="0" w:space="0" w:color="auto"/>
      </w:divBdr>
    </w:div>
    <w:div w:id="987779607">
      <w:bodyDiv w:val="1"/>
      <w:marLeft w:val="0"/>
      <w:marRight w:val="0"/>
      <w:marTop w:val="0"/>
      <w:marBottom w:val="0"/>
      <w:divBdr>
        <w:top w:val="none" w:sz="0" w:space="0" w:color="auto"/>
        <w:left w:val="none" w:sz="0" w:space="0" w:color="auto"/>
        <w:bottom w:val="none" w:sz="0" w:space="0" w:color="auto"/>
        <w:right w:val="none" w:sz="0" w:space="0" w:color="auto"/>
      </w:divBdr>
    </w:div>
    <w:div w:id="987855681">
      <w:bodyDiv w:val="1"/>
      <w:marLeft w:val="0"/>
      <w:marRight w:val="0"/>
      <w:marTop w:val="0"/>
      <w:marBottom w:val="0"/>
      <w:divBdr>
        <w:top w:val="none" w:sz="0" w:space="0" w:color="auto"/>
        <w:left w:val="none" w:sz="0" w:space="0" w:color="auto"/>
        <w:bottom w:val="none" w:sz="0" w:space="0" w:color="auto"/>
        <w:right w:val="none" w:sz="0" w:space="0" w:color="auto"/>
      </w:divBdr>
    </w:div>
    <w:div w:id="987856208">
      <w:bodyDiv w:val="1"/>
      <w:marLeft w:val="0"/>
      <w:marRight w:val="0"/>
      <w:marTop w:val="0"/>
      <w:marBottom w:val="0"/>
      <w:divBdr>
        <w:top w:val="none" w:sz="0" w:space="0" w:color="auto"/>
        <w:left w:val="none" w:sz="0" w:space="0" w:color="auto"/>
        <w:bottom w:val="none" w:sz="0" w:space="0" w:color="auto"/>
        <w:right w:val="none" w:sz="0" w:space="0" w:color="auto"/>
      </w:divBdr>
    </w:div>
    <w:div w:id="987856812">
      <w:bodyDiv w:val="1"/>
      <w:marLeft w:val="0"/>
      <w:marRight w:val="0"/>
      <w:marTop w:val="0"/>
      <w:marBottom w:val="0"/>
      <w:divBdr>
        <w:top w:val="none" w:sz="0" w:space="0" w:color="auto"/>
        <w:left w:val="none" w:sz="0" w:space="0" w:color="auto"/>
        <w:bottom w:val="none" w:sz="0" w:space="0" w:color="auto"/>
        <w:right w:val="none" w:sz="0" w:space="0" w:color="auto"/>
      </w:divBdr>
    </w:div>
    <w:div w:id="987900069">
      <w:bodyDiv w:val="1"/>
      <w:marLeft w:val="0"/>
      <w:marRight w:val="0"/>
      <w:marTop w:val="0"/>
      <w:marBottom w:val="0"/>
      <w:divBdr>
        <w:top w:val="none" w:sz="0" w:space="0" w:color="auto"/>
        <w:left w:val="none" w:sz="0" w:space="0" w:color="auto"/>
        <w:bottom w:val="none" w:sz="0" w:space="0" w:color="auto"/>
        <w:right w:val="none" w:sz="0" w:space="0" w:color="auto"/>
      </w:divBdr>
    </w:div>
    <w:div w:id="987901537">
      <w:bodyDiv w:val="1"/>
      <w:marLeft w:val="0"/>
      <w:marRight w:val="0"/>
      <w:marTop w:val="0"/>
      <w:marBottom w:val="0"/>
      <w:divBdr>
        <w:top w:val="none" w:sz="0" w:space="0" w:color="auto"/>
        <w:left w:val="none" w:sz="0" w:space="0" w:color="auto"/>
        <w:bottom w:val="none" w:sz="0" w:space="0" w:color="auto"/>
        <w:right w:val="none" w:sz="0" w:space="0" w:color="auto"/>
      </w:divBdr>
    </w:div>
    <w:div w:id="987902835">
      <w:bodyDiv w:val="1"/>
      <w:marLeft w:val="0"/>
      <w:marRight w:val="0"/>
      <w:marTop w:val="0"/>
      <w:marBottom w:val="0"/>
      <w:divBdr>
        <w:top w:val="none" w:sz="0" w:space="0" w:color="auto"/>
        <w:left w:val="none" w:sz="0" w:space="0" w:color="auto"/>
        <w:bottom w:val="none" w:sz="0" w:space="0" w:color="auto"/>
        <w:right w:val="none" w:sz="0" w:space="0" w:color="auto"/>
      </w:divBdr>
    </w:div>
    <w:div w:id="987972985">
      <w:bodyDiv w:val="1"/>
      <w:marLeft w:val="0"/>
      <w:marRight w:val="0"/>
      <w:marTop w:val="0"/>
      <w:marBottom w:val="0"/>
      <w:divBdr>
        <w:top w:val="none" w:sz="0" w:space="0" w:color="auto"/>
        <w:left w:val="none" w:sz="0" w:space="0" w:color="auto"/>
        <w:bottom w:val="none" w:sz="0" w:space="0" w:color="auto"/>
        <w:right w:val="none" w:sz="0" w:space="0" w:color="auto"/>
      </w:divBdr>
    </w:div>
    <w:div w:id="987980525">
      <w:bodyDiv w:val="1"/>
      <w:marLeft w:val="0"/>
      <w:marRight w:val="0"/>
      <w:marTop w:val="0"/>
      <w:marBottom w:val="0"/>
      <w:divBdr>
        <w:top w:val="none" w:sz="0" w:space="0" w:color="auto"/>
        <w:left w:val="none" w:sz="0" w:space="0" w:color="auto"/>
        <w:bottom w:val="none" w:sz="0" w:space="0" w:color="auto"/>
        <w:right w:val="none" w:sz="0" w:space="0" w:color="auto"/>
      </w:divBdr>
    </w:div>
    <w:div w:id="988098563">
      <w:bodyDiv w:val="1"/>
      <w:marLeft w:val="0"/>
      <w:marRight w:val="0"/>
      <w:marTop w:val="0"/>
      <w:marBottom w:val="0"/>
      <w:divBdr>
        <w:top w:val="none" w:sz="0" w:space="0" w:color="auto"/>
        <w:left w:val="none" w:sz="0" w:space="0" w:color="auto"/>
        <w:bottom w:val="none" w:sz="0" w:space="0" w:color="auto"/>
        <w:right w:val="none" w:sz="0" w:space="0" w:color="auto"/>
      </w:divBdr>
    </w:div>
    <w:div w:id="988165802">
      <w:bodyDiv w:val="1"/>
      <w:marLeft w:val="0"/>
      <w:marRight w:val="0"/>
      <w:marTop w:val="0"/>
      <w:marBottom w:val="0"/>
      <w:divBdr>
        <w:top w:val="none" w:sz="0" w:space="0" w:color="auto"/>
        <w:left w:val="none" w:sz="0" w:space="0" w:color="auto"/>
        <w:bottom w:val="none" w:sz="0" w:space="0" w:color="auto"/>
        <w:right w:val="none" w:sz="0" w:space="0" w:color="auto"/>
      </w:divBdr>
    </w:div>
    <w:div w:id="988169706">
      <w:bodyDiv w:val="1"/>
      <w:marLeft w:val="0"/>
      <w:marRight w:val="0"/>
      <w:marTop w:val="0"/>
      <w:marBottom w:val="0"/>
      <w:divBdr>
        <w:top w:val="none" w:sz="0" w:space="0" w:color="auto"/>
        <w:left w:val="none" w:sz="0" w:space="0" w:color="auto"/>
        <w:bottom w:val="none" w:sz="0" w:space="0" w:color="auto"/>
        <w:right w:val="none" w:sz="0" w:space="0" w:color="auto"/>
      </w:divBdr>
    </w:div>
    <w:div w:id="988172956">
      <w:bodyDiv w:val="1"/>
      <w:marLeft w:val="0"/>
      <w:marRight w:val="0"/>
      <w:marTop w:val="0"/>
      <w:marBottom w:val="0"/>
      <w:divBdr>
        <w:top w:val="none" w:sz="0" w:space="0" w:color="auto"/>
        <w:left w:val="none" w:sz="0" w:space="0" w:color="auto"/>
        <w:bottom w:val="none" w:sz="0" w:space="0" w:color="auto"/>
        <w:right w:val="none" w:sz="0" w:space="0" w:color="auto"/>
      </w:divBdr>
    </w:div>
    <w:div w:id="988173084">
      <w:bodyDiv w:val="1"/>
      <w:marLeft w:val="0"/>
      <w:marRight w:val="0"/>
      <w:marTop w:val="0"/>
      <w:marBottom w:val="0"/>
      <w:divBdr>
        <w:top w:val="none" w:sz="0" w:space="0" w:color="auto"/>
        <w:left w:val="none" w:sz="0" w:space="0" w:color="auto"/>
        <w:bottom w:val="none" w:sz="0" w:space="0" w:color="auto"/>
        <w:right w:val="none" w:sz="0" w:space="0" w:color="auto"/>
      </w:divBdr>
    </w:div>
    <w:div w:id="988243758">
      <w:bodyDiv w:val="1"/>
      <w:marLeft w:val="0"/>
      <w:marRight w:val="0"/>
      <w:marTop w:val="0"/>
      <w:marBottom w:val="0"/>
      <w:divBdr>
        <w:top w:val="none" w:sz="0" w:space="0" w:color="auto"/>
        <w:left w:val="none" w:sz="0" w:space="0" w:color="auto"/>
        <w:bottom w:val="none" w:sz="0" w:space="0" w:color="auto"/>
        <w:right w:val="none" w:sz="0" w:space="0" w:color="auto"/>
      </w:divBdr>
    </w:div>
    <w:div w:id="988285655">
      <w:bodyDiv w:val="1"/>
      <w:marLeft w:val="0"/>
      <w:marRight w:val="0"/>
      <w:marTop w:val="0"/>
      <w:marBottom w:val="0"/>
      <w:divBdr>
        <w:top w:val="none" w:sz="0" w:space="0" w:color="auto"/>
        <w:left w:val="none" w:sz="0" w:space="0" w:color="auto"/>
        <w:bottom w:val="none" w:sz="0" w:space="0" w:color="auto"/>
        <w:right w:val="none" w:sz="0" w:space="0" w:color="auto"/>
      </w:divBdr>
    </w:div>
    <w:div w:id="988361037">
      <w:bodyDiv w:val="1"/>
      <w:marLeft w:val="0"/>
      <w:marRight w:val="0"/>
      <w:marTop w:val="0"/>
      <w:marBottom w:val="0"/>
      <w:divBdr>
        <w:top w:val="none" w:sz="0" w:space="0" w:color="auto"/>
        <w:left w:val="none" w:sz="0" w:space="0" w:color="auto"/>
        <w:bottom w:val="none" w:sz="0" w:space="0" w:color="auto"/>
        <w:right w:val="none" w:sz="0" w:space="0" w:color="auto"/>
      </w:divBdr>
    </w:div>
    <w:div w:id="988367915">
      <w:bodyDiv w:val="1"/>
      <w:marLeft w:val="0"/>
      <w:marRight w:val="0"/>
      <w:marTop w:val="0"/>
      <w:marBottom w:val="0"/>
      <w:divBdr>
        <w:top w:val="none" w:sz="0" w:space="0" w:color="auto"/>
        <w:left w:val="none" w:sz="0" w:space="0" w:color="auto"/>
        <w:bottom w:val="none" w:sz="0" w:space="0" w:color="auto"/>
        <w:right w:val="none" w:sz="0" w:space="0" w:color="auto"/>
      </w:divBdr>
    </w:div>
    <w:div w:id="988480908">
      <w:bodyDiv w:val="1"/>
      <w:marLeft w:val="0"/>
      <w:marRight w:val="0"/>
      <w:marTop w:val="0"/>
      <w:marBottom w:val="0"/>
      <w:divBdr>
        <w:top w:val="none" w:sz="0" w:space="0" w:color="auto"/>
        <w:left w:val="none" w:sz="0" w:space="0" w:color="auto"/>
        <w:bottom w:val="none" w:sz="0" w:space="0" w:color="auto"/>
        <w:right w:val="none" w:sz="0" w:space="0" w:color="auto"/>
      </w:divBdr>
    </w:div>
    <w:div w:id="988485587">
      <w:bodyDiv w:val="1"/>
      <w:marLeft w:val="0"/>
      <w:marRight w:val="0"/>
      <w:marTop w:val="0"/>
      <w:marBottom w:val="0"/>
      <w:divBdr>
        <w:top w:val="none" w:sz="0" w:space="0" w:color="auto"/>
        <w:left w:val="none" w:sz="0" w:space="0" w:color="auto"/>
        <w:bottom w:val="none" w:sz="0" w:space="0" w:color="auto"/>
        <w:right w:val="none" w:sz="0" w:space="0" w:color="auto"/>
      </w:divBdr>
    </w:div>
    <w:div w:id="988511674">
      <w:bodyDiv w:val="1"/>
      <w:marLeft w:val="0"/>
      <w:marRight w:val="0"/>
      <w:marTop w:val="0"/>
      <w:marBottom w:val="0"/>
      <w:divBdr>
        <w:top w:val="none" w:sz="0" w:space="0" w:color="auto"/>
        <w:left w:val="none" w:sz="0" w:space="0" w:color="auto"/>
        <w:bottom w:val="none" w:sz="0" w:space="0" w:color="auto"/>
        <w:right w:val="none" w:sz="0" w:space="0" w:color="auto"/>
      </w:divBdr>
    </w:div>
    <w:div w:id="988559966">
      <w:bodyDiv w:val="1"/>
      <w:marLeft w:val="0"/>
      <w:marRight w:val="0"/>
      <w:marTop w:val="0"/>
      <w:marBottom w:val="0"/>
      <w:divBdr>
        <w:top w:val="none" w:sz="0" w:space="0" w:color="auto"/>
        <w:left w:val="none" w:sz="0" w:space="0" w:color="auto"/>
        <w:bottom w:val="none" w:sz="0" w:space="0" w:color="auto"/>
        <w:right w:val="none" w:sz="0" w:space="0" w:color="auto"/>
      </w:divBdr>
    </w:div>
    <w:div w:id="988630737">
      <w:bodyDiv w:val="1"/>
      <w:marLeft w:val="0"/>
      <w:marRight w:val="0"/>
      <w:marTop w:val="0"/>
      <w:marBottom w:val="0"/>
      <w:divBdr>
        <w:top w:val="none" w:sz="0" w:space="0" w:color="auto"/>
        <w:left w:val="none" w:sz="0" w:space="0" w:color="auto"/>
        <w:bottom w:val="none" w:sz="0" w:space="0" w:color="auto"/>
        <w:right w:val="none" w:sz="0" w:space="0" w:color="auto"/>
      </w:divBdr>
    </w:div>
    <w:div w:id="988634134">
      <w:bodyDiv w:val="1"/>
      <w:marLeft w:val="0"/>
      <w:marRight w:val="0"/>
      <w:marTop w:val="0"/>
      <w:marBottom w:val="0"/>
      <w:divBdr>
        <w:top w:val="none" w:sz="0" w:space="0" w:color="auto"/>
        <w:left w:val="none" w:sz="0" w:space="0" w:color="auto"/>
        <w:bottom w:val="none" w:sz="0" w:space="0" w:color="auto"/>
        <w:right w:val="none" w:sz="0" w:space="0" w:color="auto"/>
      </w:divBdr>
    </w:div>
    <w:div w:id="988635241">
      <w:bodyDiv w:val="1"/>
      <w:marLeft w:val="0"/>
      <w:marRight w:val="0"/>
      <w:marTop w:val="0"/>
      <w:marBottom w:val="0"/>
      <w:divBdr>
        <w:top w:val="none" w:sz="0" w:space="0" w:color="auto"/>
        <w:left w:val="none" w:sz="0" w:space="0" w:color="auto"/>
        <w:bottom w:val="none" w:sz="0" w:space="0" w:color="auto"/>
        <w:right w:val="none" w:sz="0" w:space="0" w:color="auto"/>
      </w:divBdr>
    </w:div>
    <w:div w:id="988707169">
      <w:bodyDiv w:val="1"/>
      <w:marLeft w:val="0"/>
      <w:marRight w:val="0"/>
      <w:marTop w:val="0"/>
      <w:marBottom w:val="0"/>
      <w:divBdr>
        <w:top w:val="none" w:sz="0" w:space="0" w:color="auto"/>
        <w:left w:val="none" w:sz="0" w:space="0" w:color="auto"/>
        <w:bottom w:val="none" w:sz="0" w:space="0" w:color="auto"/>
        <w:right w:val="none" w:sz="0" w:space="0" w:color="auto"/>
      </w:divBdr>
    </w:div>
    <w:div w:id="988707675">
      <w:bodyDiv w:val="1"/>
      <w:marLeft w:val="0"/>
      <w:marRight w:val="0"/>
      <w:marTop w:val="0"/>
      <w:marBottom w:val="0"/>
      <w:divBdr>
        <w:top w:val="none" w:sz="0" w:space="0" w:color="auto"/>
        <w:left w:val="none" w:sz="0" w:space="0" w:color="auto"/>
        <w:bottom w:val="none" w:sz="0" w:space="0" w:color="auto"/>
        <w:right w:val="none" w:sz="0" w:space="0" w:color="auto"/>
      </w:divBdr>
    </w:div>
    <w:div w:id="988823520">
      <w:bodyDiv w:val="1"/>
      <w:marLeft w:val="0"/>
      <w:marRight w:val="0"/>
      <w:marTop w:val="0"/>
      <w:marBottom w:val="0"/>
      <w:divBdr>
        <w:top w:val="none" w:sz="0" w:space="0" w:color="auto"/>
        <w:left w:val="none" w:sz="0" w:space="0" w:color="auto"/>
        <w:bottom w:val="none" w:sz="0" w:space="0" w:color="auto"/>
        <w:right w:val="none" w:sz="0" w:space="0" w:color="auto"/>
      </w:divBdr>
    </w:div>
    <w:div w:id="988826984">
      <w:bodyDiv w:val="1"/>
      <w:marLeft w:val="0"/>
      <w:marRight w:val="0"/>
      <w:marTop w:val="0"/>
      <w:marBottom w:val="0"/>
      <w:divBdr>
        <w:top w:val="none" w:sz="0" w:space="0" w:color="auto"/>
        <w:left w:val="none" w:sz="0" w:space="0" w:color="auto"/>
        <w:bottom w:val="none" w:sz="0" w:space="0" w:color="auto"/>
        <w:right w:val="none" w:sz="0" w:space="0" w:color="auto"/>
      </w:divBdr>
    </w:div>
    <w:div w:id="988897525">
      <w:bodyDiv w:val="1"/>
      <w:marLeft w:val="0"/>
      <w:marRight w:val="0"/>
      <w:marTop w:val="0"/>
      <w:marBottom w:val="0"/>
      <w:divBdr>
        <w:top w:val="none" w:sz="0" w:space="0" w:color="auto"/>
        <w:left w:val="none" w:sz="0" w:space="0" w:color="auto"/>
        <w:bottom w:val="none" w:sz="0" w:space="0" w:color="auto"/>
        <w:right w:val="none" w:sz="0" w:space="0" w:color="auto"/>
      </w:divBdr>
    </w:div>
    <w:div w:id="988942456">
      <w:bodyDiv w:val="1"/>
      <w:marLeft w:val="0"/>
      <w:marRight w:val="0"/>
      <w:marTop w:val="0"/>
      <w:marBottom w:val="0"/>
      <w:divBdr>
        <w:top w:val="none" w:sz="0" w:space="0" w:color="auto"/>
        <w:left w:val="none" w:sz="0" w:space="0" w:color="auto"/>
        <w:bottom w:val="none" w:sz="0" w:space="0" w:color="auto"/>
        <w:right w:val="none" w:sz="0" w:space="0" w:color="auto"/>
      </w:divBdr>
    </w:div>
    <w:div w:id="988946124">
      <w:bodyDiv w:val="1"/>
      <w:marLeft w:val="0"/>
      <w:marRight w:val="0"/>
      <w:marTop w:val="0"/>
      <w:marBottom w:val="0"/>
      <w:divBdr>
        <w:top w:val="none" w:sz="0" w:space="0" w:color="auto"/>
        <w:left w:val="none" w:sz="0" w:space="0" w:color="auto"/>
        <w:bottom w:val="none" w:sz="0" w:space="0" w:color="auto"/>
        <w:right w:val="none" w:sz="0" w:space="0" w:color="auto"/>
      </w:divBdr>
    </w:div>
    <w:div w:id="988948549">
      <w:bodyDiv w:val="1"/>
      <w:marLeft w:val="0"/>
      <w:marRight w:val="0"/>
      <w:marTop w:val="0"/>
      <w:marBottom w:val="0"/>
      <w:divBdr>
        <w:top w:val="none" w:sz="0" w:space="0" w:color="auto"/>
        <w:left w:val="none" w:sz="0" w:space="0" w:color="auto"/>
        <w:bottom w:val="none" w:sz="0" w:space="0" w:color="auto"/>
        <w:right w:val="none" w:sz="0" w:space="0" w:color="auto"/>
      </w:divBdr>
    </w:div>
    <w:div w:id="989015703">
      <w:bodyDiv w:val="1"/>
      <w:marLeft w:val="0"/>
      <w:marRight w:val="0"/>
      <w:marTop w:val="0"/>
      <w:marBottom w:val="0"/>
      <w:divBdr>
        <w:top w:val="none" w:sz="0" w:space="0" w:color="auto"/>
        <w:left w:val="none" w:sz="0" w:space="0" w:color="auto"/>
        <w:bottom w:val="none" w:sz="0" w:space="0" w:color="auto"/>
        <w:right w:val="none" w:sz="0" w:space="0" w:color="auto"/>
      </w:divBdr>
    </w:div>
    <w:div w:id="989096048">
      <w:bodyDiv w:val="1"/>
      <w:marLeft w:val="0"/>
      <w:marRight w:val="0"/>
      <w:marTop w:val="0"/>
      <w:marBottom w:val="0"/>
      <w:divBdr>
        <w:top w:val="none" w:sz="0" w:space="0" w:color="auto"/>
        <w:left w:val="none" w:sz="0" w:space="0" w:color="auto"/>
        <w:bottom w:val="none" w:sz="0" w:space="0" w:color="auto"/>
        <w:right w:val="none" w:sz="0" w:space="0" w:color="auto"/>
      </w:divBdr>
    </w:div>
    <w:div w:id="989135516">
      <w:bodyDiv w:val="1"/>
      <w:marLeft w:val="0"/>
      <w:marRight w:val="0"/>
      <w:marTop w:val="0"/>
      <w:marBottom w:val="0"/>
      <w:divBdr>
        <w:top w:val="none" w:sz="0" w:space="0" w:color="auto"/>
        <w:left w:val="none" w:sz="0" w:space="0" w:color="auto"/>
        <w:bottom w:val="none" w:sz="0" w:space="0" w:color="auto"/>
        <w:right w:val="none" w:sz="0" w:space="0" w:color="auto"/>
      </w:divBdr>
    </w:div>
    <w:div w:id="989167169">
      <w:bodyDiv w:val="1"/>
      <w:marLeft w:val="0"/>
      <w:marRight w:val="0"/>
      <w:marTop w:val="0"/>
      <w:marBottom w:val="0"/>
      <w:divBdr>
        <w:top w:val="none" w:sz="0" w:space="0" w:color="auto"/>
        <w:left w:val="none" w:sz="0" w:space="0" w:color="auto"/>
        <w:bottom w:val="none" w:sz="0" w:space="0" w:color="auto"/>
        <w:right w:val="none" w:sz="0" w:space="0" w:color="auto"/>
      </w:divBdr>
    </w:div>
    <w:div w:id="989292357">
      <w:bodyDiv w:val="1"/>
      <w:marLeft w:val="0"/>
      <w:marRight w:val="0"/>
      <w:marTop w:val="0"/>
      <w:marBottom w:val="0"/>
      <w:divBdr>
        <w:top w:val="none" w:sz="0" w:space="0" w:color="auto"/>
        <w:left w:val="none" w:sz="0" w:space="0" w:color="auto"/>
        <w:bottom w:val="none" w:sz="0" w:space="0" w:color="auto"/>
        <w:right w:val="none" w:sz="0" w:space="0" w:color="auto"/>
      </w:divBdr>
    </w:div>
    <w:div w:id="989359903">
      <w:bodyDiv w:val="1"/>
      <w:marLeft w:val="0"/>
      <w:marRight w:val="0"/>
      <w:marTop w:val="0"/>
      <w:marBottom w:val="0"/>
      <w:divBdr>
        <w:top w:val="none" w:sz="0" w:space="0" w:color="auto"/>
        <w:left w:val="none" w:sz="0" w:space="0" w:color="auto"/>
        <w:bottom w:val="none" w:sz="0" w:space="0" w:color="auto"/>
        <w:right w:val="none" w:sz="0" w:space="0" w:color="auto"/>
      </w:divBdr>
    </w:div>
    <w:div w:id="989405112">
      <w:bodyDiv w:val="1"/>
      <w:marLeft w:val="0"/>
      <w:marRight w:val="0"/>
      <w:marTop w:val="0"/>
      <w:marBottom w:val="0"/>
      <w:divBdr>
        <w:top w:val="none" w:sz="0" w:space="0" w:color="auto"/>
        <w:left w:val="none" w:sz="0" w:space="0" w:color="auto"/>
        <w:bottom w:val="none" w:sz="0" w:space="0" w:color="auto"/>
        <w:right w:val="none" w:sz="0" w:space="0" w:color="auto"/>
      </w:divBdr>
    </w:div>
    <w:div w:id="989478409">
      <w:bodyDiv w:val="1"/>
      <w:marLeft w:val="0"/>
      <w:marRight w:val="0"/>
      <w:marTop w:val="0"/>
      <w:marBottom w:val="0"/>
      <w:divBdr>
        <w:top w:val="none" w:sz="0" w:space="0" w:color="auto"/>
        <w:left w:val="none" w:sz="0" w:space="0" w:color="auto"/>
        <w:bottom w:val="none" w:sz="0" w:space="0" w:color="auto"/>
        <w:right w:val="none" w:sz="0" w:space="0" w:color="auto"/>
      </w:divBdr>
    </w:div>
    <w:div w:id="989556243">
      <w:bodyDiv w:val="1"/>
      <w:marLeft w:val="0"/>
      <w:marRight w:val="0"/>
      <w:marTop w:val="0"/>
      <w:marBottom w:val="0"/>
      <w:divBdr>
        <w:top w:val="none" w:sz="0" w:space="0" w:color="auto"/>
        <w:left w:val="none" w:sz="0" w:space="0" w:color="auto"/>
        <w:bottom w:val="none" w:sz="0" w:space="0" w:color="auto"/>
        <w:right w:val="none" w:sz="0" w:space="0" w:color="auto"/>
      </w:divBdr>
    </w:div>
    <w:div w:id="989597000">
      <w:bodyDiv w:val="1"/>
      <w:marLeft w:val="0"/>
      <w:marRight w:val="0"/>
      <w:marTop w:val="0"/>
      <w:marBottom w:val="0"/>
      <w:divBdr>
        <w:top w:val="none" w:sz="0" w:space="0" w:color="auto"/>
        <w:left w:val="none" w:sz="0" w:space="0" w:color="auto"/>
        <w:bottom w:val="none" w:sz="0" w:space="0" w:color="auto"/>
        <w:right w:val="none" w:sz="0" w:space="0" w:color="auto"/>
      </w:divBdr>
    </w:div>
    <w:div w:id="989599994">
      <w:bodyDiv w:val="1"/>
      <w:marLeft w:val="0"/>
      <w:marRight w:val="0"/>
      <w:marTop w:val="0"/>
      <w:marBottom w:val="0"/>
      <w:divBdr>
        <w:top w:val="none" w:sz="0" w:space="0" w:color="auto"/>
        <w:left w:val="none" w:sz="0" w:space="0" w:color="auto"/>
        <w:bottom w:val="none" w:sz="0" w:space="0" w:color="auto"/>
        <w:right w:val="none" w:sz="0" w:space="0" w:color="auto"/>
      </w:divBdr>
    </w:div>
    <w:div w:id="989750232">
      <w:bodyDiv w:val="1"/>
      <w:marLeft w:val="0"/>
      <w:marRight w:val="0"/>
      <w:marTop w:val="0"/>
      <w:marBottom w:val="0"/>
      <w:divBdr>
        <w:top w:val="none" w:sz="0" w:space="0" w:color="auto"/>
        <w:left w:val="none" w:sz="0" w:space="0" w:color="auto"/>
        <w:bottom w:val="none" w:sz="0" w:space="0" w:color="auto"/>
        <w:right w:val="none" w:sz="0" w:space="0" w:color="auto"/>
      </w:divBdr>
    </w:div>
    <w:div w:id="989752720">
      <w:bodyDiv w:val="1"/>
      <w:marLeft w:val="0"/>
      <w:marRight w:val="0"/>
      <w:marTop w:val="0"/>
      <w:marBottom w:val="0"/>
      <w:divBdr>
        <w:top w:val="none" w:sz="0" w:space="0" w:color="auto"/>
        <w:left w:val="none" w:sz="0" w:space="0" w:color="auto"/>
        <w:bottom w:val="none" w:sz="0" w:space="0" w:color="auto"/>
        <w:right w:val="none" w:sz="0" w:space="0" w:color="auto"/>
      </w:divBdr>
    </w:div>
    <w:div w:id="989792401">
      <w:bodyDiv w:val="1"/>
      <w:marLeft w:val="0"/>
      <w:marRight w:val="0"/>
      <w:marTop w:val="0"/>
      <w:marBottom w:val="0"/>
      <w:divBdr>
        <w:top w:val="none" w:sz="0" w:space="0" w:color="auto"/>
        <w:left w:val="none" w:sz="0" w:space="0" w:color="auto"/>
        <w:bottom w:val="none" w:sz="0" w:space="0" w:color="auto"/>
        <w:right w:val="none" w:sz="0" w:space="0" w:color="auto"/>
      </w:divBdr>
    </w:div>
    <w:div w:id="989865753">
      <w:bodyDiv w:val="1"/>
      <w:marLeft w:val="0"/>
      <w:marRight w:val="0"/>
      <w:marTop w:val="0"/>
      <w:marBottom w:val="0"/>
      <w:divBdr>
        <w:top w:val="none" w:sz="0" w:space="0" w:color="auto"/>
        <w:left w:val="none" w:sz="0" w:space="0" w:color="auto"/>
        <w:bottom w:val="none" w:sz="0" w:space="0" w:color="auto"/>
        <w:right w:val="none" w:sz="0" w:space="0" w:color="auto"/>
      </w:divBdr>
    </w:div>
    <w:div w:id="989865807">
      <w:bodyDiv w:val="1"/>
      <w:marLeft w:val="0"/>
      <w:marRight w:val="0"/>
      <w:marTop w:val="0"/>
      <w:marBottom w:val="0"/>
      <w:divBdr>
        <w:top w:val="none" w:sz="0" w:space="0" w:color="auto"/>
        <w:left w:val="none" w:sz="0" w:space="0" w:color="auto"/>
        <w:bottom w:val="none" w:sz="0" w:space="0" w:color="auto"/>
        <w:right w:val="none" w:sz="0" w:space="0" w:color="auto"/>
      </w:divBdr>
    </w:div>
    <w:div w:id="989867600">
      <w:bodyDiv w:val="1"/>
      <w:marLeft w:val="0"/>
      <w:marRight w:val="0"/>
      <w:marTop w:val="0"/>
      <w:marBottom w:val="0"/>
      <w:divBdr>
        <w:top w:val="none" w:sz="0" w:space="0" w:color="auto"/>
        <w:left w:val="none" w:sz="0" w:space="0" w:color="auto"/>
        <w:bottom w:val="none" w:sz="0" w:space="0" w:color="auto"/>
        <w:right w:val="none" w:sz="0" w:space="0" w:color="auto"/>
      </w:divBdr>
    </w:div>
    <w:div w:id="989945932">
      <w:bodyDiv w:val="1"/>
      <w:marLeft w:val="0"/>
      <w:marRight w:val="0"/>
      <w:marTop w:val="0"/>
      <w:marBottom w:val="0"/>
      <w:divBdr>
        <w:top w:val="none" w:sz="0" w:space="0" w:color="auto"/>
        <w:left w:val="none" w:sz="0" w:space="0" w:color="auto"/>
        <w:bottom w:val="none" w:sz="0" w:space="0" w:color="auto"/>
        <w:right w:val="none" w:sz="0" w:space="0" w:color="auto"/>
      </w:divBdr>
    </w:div>
    <w:div w:id="989945971">
      <w:bodyDiv w:val="1"/>
      <w:marLeft w:val="0"/>
      <w:marRight w:val="0"/>
      <w:marTop w:val="0"/>
      <w:marBottom w:val="0"/>
      <w:divBdr>
        <w:top w:val="none" w:sz="0" w:space="0" w:color="auto"/>
        <w:left w:val="none" w:sz="0" w:space="0" w:color="auto"/>
        <w:bottom w:val="none" w:sz="0" w:space="0" w:color="auto"/>
        <w:right w:val="none" w:sz="0" w:space="0" w:color="auto"/>
      </w:divBdr>
    </w:div>
    <w:div w:id="989946216">
      <w:bodyDiv w:val="1"/>
      <w:marLeft w:val="0"/>
      <w:marRight w:val="0"/>
      <w:marTop w:val="0"/>
      <w:marBottom w:val="0"/>
      <w:divBdr>
        <w:top w:val="none" w:sz="0" w:space="0" w:color="auto"/>
        <w:left w:val="none" w:sz="0" w:space="0" w:color="auto"/>
        <w:bottom w:val="none" w:sz="0" w:space="0" w:color="auto"/>
        <w:right w:val="none" w:sz="0" w:space="0" w:color="auto"/>
      </w:divBdr>
    </w:div>
    <w:div w:id="990060754">
      <w:bodyDiv w:val="1"/>
      <w:marLeft w:val="0"/>
      <w:marRight w:val="0"/>
      <w:marTop w:val="0"/>
      <w:marBottom w:val="0"/>
      <w:divBdr>
        <w:top w:val="none" w:sz="0" w:space="0" w:color="auto"/>
        <w:left w:val="none" w:sz="0" w:space="0" w:color="auto"/>
        <w:bottom w:val="none" w:sz="0" w:space="0" w:color="auto"/>
        <w:right w:val="none" w:sz="0" w:space="0" w:color="auto"/>
      </w:divBdr>
    </w:div>
    <w:div w:id="990065314">
      <w:bodyDiv w:val="1"/>
      <w:marLeft w:val="0"/>
      <w:marRight w:val="0"/>
      <w:marTop w:val="0"/>
      <w:marBottom w:val="0"/>
      <w:divBdr>
        <w:top w:val="none" w:sz="0" w:space="0" w:color="auto"/>
        <w:left w:val="none" w:sz="0" w:space="0" w:color="auto"/>
        <w:bottom w:val="none" w:sz="0" w:space="0" w:color="auto"/>
        <w:right w:val="none" w:sz="0" w:space="0" w:color="auto"/>
      </w:divBdr>
    </w:div>
    <w:div w:id="990132037">
      <w:bodyDiv w:val="1"/>
      <w:marLeft w:val="0"/>
      <w:marRight w:val="0"/>
      <w:marTop w:val="0"/>
      <w:marBottom w:val="0"/>
      <w:divBdr>
        <w:top w:val="none" w:sz="0" w:space="0" w:color="auto"/>
        <w:left w:val="none" w:sz="0" w:space="0" w:color="auto"/>
        <w:bottom w:val="none" w:sz="0" w:space="0" w:color="auto"/>
        <w:right w:val="none" w:sz="0" w:space="0" w:color="auto"/>
      </w:divBdr>
    </w:div>
    <w:div w:id="990451626">
      <w:bodyDiv w:val="1"/>
      <w:marLeft w:val="0"/>
      <w:marRight w:val="0"/>
      <w:marTop w:val="0"/>
      <w:marBottom w:val="0"/>
      <w:divBdr>
        <w:top w:val="none" w:sz="0" w:space="0" w:color="auto"/>
        <w:left w:val="none" w:sz="0" w:space="0" w:color="auto"/>
        <w:bottom w:val="none" w:sz="0" w:space="0" w:color="auto"/>
        <w:right w:val="none" w:sz="0" w:space="0" w:color="auto"/>
      </w:divBdr>
    </w:div>
    <w:div w:id="990524128">
      <w:bodyDiv w:val="1"/>
      <w:marLeft w:val="0"/>
      <w:marRight w:val="0"/>
      <w:marTop w:val="0"/>
      <w:marBottom w:val="0"/>
      <w:divBdr>
        <w:top w:val="none" w:sz="0" w:space="0" w:color="auto"/>
        <w:left w:val="none" w:sz="0" w:space="0" w:color="auto"/>
        <w:bottom w:val="none" w:sz="0" w:space="0" w:color="auto"/>
        <w:right w:val="none" w:sz="0" w:space="0" w:color="auto"/>
      </w:divBdr>
    </w:div>
    <w:div w:id="990524870">
      <w:bodyDiv w:val="1"/>
      <w:marLeft w:val="0"/>
      <w:marRight w:val="0"/>
      <w:marTop w:val="0"/>
      <w:marBottom w:val="0"/>
      <w:divBdr>
        <w:top w:val="none" w:sz="0" w:space="0" w:color="auto"/>
        <w:left w:val="none" w:sz="0" w:space="0" w:color="auto"/>
        <w:bottom w:val="none" w:sz="0" w:space="0" w:color="auto"/>
        <w:right w:val="none" w:sz="0" w:space="0" w:color="auto"/>
      </w:divBdr>
    </w:div>
    <w:div w:id="990595140">
      <w:bodyDiv w:val="1"/>
      <w:marLeft w:val="0"/>
      <w:marRight w:val="0"/>
      <w:marTop w:val="0"/>
      <w:marBottom w:val="0"/>
      <w:divBdr>
        <w:top w:val="none" w:sz="0" w:space="0" w:color="auto"/>
        <w:left w:val="none" w:sz="0" w:space="0" w:color="auto"/>
        <w:bottom w:val="none" w:sz="0" w:space="0" w:color="auto"/>
        <w:right w:val="none" w:sz="0" w:space="0" w:color="auto"/>
      </w:divBdr>
    </w:div>
    <w:div w:id="990600052">
      <w:bodyDiv w:val="1"/>
      <w:marLeft w:val="0"/>
      <w:marRight w:val="0"/>
      <w:marTop w:val="0"/>
      <w:marBottom w:val="0"/>
      <w:divBdr>
        <w:top w:val="none" w:sz="0" w:space="0" w:color="auto"/>
        <w:left w:val="none" w:sz="0" w:space="0" w:color="auto"/>
        <w:bottom w:val="none" w:sz="0" w:space="0" w:color="auto"/>
        <w:right w:val="none" w:sz="0" w:space="0" w:color="auto"/>
      </w:divBdr>
    </w:div>
    <w:div w:id="990602933">
      <w:bodyDiv w:val="1"/>
      <w:marLeft w:val="0"/>
      <w:marRight w:val="0"/>
      <w:marTop w:val="0"/>
      <w:marBottom w:val="0"/>
      <w:divBdr>
        <w:top w:val="none" w:sz="0" w:space="0" w:color="auto"/>
        <w:left w:val="none" w:sz="0" w:space="0" w:color="auto"/>
        <w:bottom w:val="none" w:sz="0" w:space="0" w:color="auto"/>
        <w:right w:val="none" w:sz="0" w:space="0" w:color="auto"/>
      </w:divBdr>
    </w:div>
    <w:div w:id="990673867">
      <w:bodyDiv w:val="1"/>
      <w:marLeft w:val="0"/>
      <w:marRight w:val="0"/>
      <w:marTop w:val="0"/>
      <w:marBottom w:val="0"/>
      <w:divBdr>
        <w:top w:val="none" w:sz="0" w:space="0" w:color="auto"/>
        <w:left w:val="none" w:sz="0" w:space="0" w:color="auto"/>
        <w:bottom w:val="none" w:sz="0" w:space="0" w:color="auto"/>
        <w:right w:val="none" w:sz="0" w:space="0" w:color="auto"/>
      </w:divBdr>
    </w:div>
    <w:div w:id="990787884">
      <w:bodyDiv w:val="1"/>
      <w:marLeft w:val="0"/>
      <w:marRight w:val="0"/>
      <w:marTop w:val="0"/>
      <w:marBottom w:val="0"/>
      <w:divBdr>
        <w:top w:val="none" w:sz="0" w:space="0" w:color="auto"/>
        <w:left w:val="none" w:sz="0" w:space="0" w:color="auto"/>
        <w:bottom w:val="none" w:sz="0" w:space="0" w:color="auto"/>
        <w:right w:val="none" w:sz="0" w:space="0" w:color="auto"/>
      </w:divBdr>
    </w:div>
    <w:div w:id="990866954">
      <w:bodyDiv w:val="1"/>
      <w:marLeft w:val="0"/>
      <w:marRight w:val="0"/>
      <w:marTop w:val="0"/>
      <w:marBottom w:val="0"/>
      <w:divBdr>
        <w:top w:val="none" w:sz="0" w:space="0" w:color="auto"/>
        <w:left w:val="none" w:sz="0" w:space="0" w:color="auto"/>
        <w:bottom w:val="none" w:sz="0" w:space="0" w:color="auto"/>
        <w:right w:val="none" w:sz="0" w:space="0" w:color="auto"/>
      </w:divBdr>
    </w:div>
    <w:div w:id="991059312">
      <w:bodyDiv w:val="1"/>
      <w:marLeft w:val="0"/>
      <w:marRight w:val="0"/>
      <w:marTop w:val="0"/>
      <w:marBottom w:val="0"/>
      <w:divBdr>
        <w:top w:val="none" w:sz="0" w:space="0" w:color="auto"/>
        <w:left w:val="none" w:sz="0" w:space="0" w:color="auto"/>
        <w:bottom w:val="none" w:sz="0" w:space="0" w:color="auto"/>
        <w:right w:val="none" w:sz="0" w:space="0" w:color="auto"/>
      </w:divBdr>
    </w:div>
    <w:div w:id="991103770">
      <w:bodyDiv w:val="1"/>
      <w:marLeft w:val="0"/>
      <w:marRight w:val="0"/>
      <w:marTop w:val="0"/>
      <w:marBottom w:val="0"/>
      <w:divBdr>
        <w:top w:val="none" w:sz="0" w:space="0" w:color="auto"/>
        <w:left w:val="none" w:sz="0" w:space="0" w:color="auto"/>
        <w:bottom w:val="none" w:sz="0" w:space="0" w:color="auto"/>
        <w:right w:val="none" w:sz="0" w:space="0" w:color="auto"/>
      </w:divBdr>
    </w:div>
    <w:div w:id="991104513">
      <w:bodyDiv w:val="1"/>
      <w:marLeft w:val="0"/>
      <w:marRight w:val="0"/>
      <w:marTop w:val="0"/>
      <w:marBottom w:val="0"/>
      <w:divBdr>
        <w:top w:val="none" w:sz="0" w:space="0" w:color="auto"/>
        <w:left w:val="none" w:sz="0" w:space="0" w:color="auto"/>
        <w:bottom w:val="none" w:sz="0" w:space="0" w:color="auto"/>
        <w:right w:val="none" w:sz="0" w:space="0" w:color="auto"/>
      </w:divBdr>
    </w:div>
    <w:div w:id="991131308">
      <w:bodyDiv w:val="1"/>
      <w:marLeft w:val="0"/>
      <w:marRight w:val="0"/>
      <w:marTop w:val="0"/>
      <w:marBottom w:val="0"/>
      <w:divBdr>
        <w:top w:val="none" w:sz="0" w:space="0" w:color="auto"/>
        <w:left w:val="none" w:sz="0" w:space="0" w:color="auto"/>
        <w:bottom w:val="none" w:sz="0" w:space="0" w:color="auto"/>
        <w:right w:val="none" w:sz="0" w:space="0" w:color="auto"/>
      </w:divBdr>
    </w:div>
    <w:div w:id="991179651">
      <w:bodyDiv w:val="1"/>
      <w:marLeft w:val="0"/>
      <w:marRight w:val="0"/>
      <w:marTop w:val="0"/>
      <w:marBottom w:val="0"/>
      <w:divBdr>
        <w:top w:val="none" w:sz="0" w:space="0" w:color="auto"/>
        <w:left w:val="none" w:sz="0" w:space="0" w:color="auto"/>
        <w:bottom w:val="none" w:sz="0" w:space="0" w:color="auto"/>
        <w:right w:val="none" w:sz="0" w:space="0" w:color="auto"/>
      </w:divBdr>
    </w:div>
    <w:div w:id="991181591">
      <w:bodyDiv w:val="1"/>
      <w:marLeft w:val="0"/>
      <w:marRight w:val="0"/>
      <w:marTop w:val="0"/>
      <w:marBottom w:val="0"/>
      <w:divBdr>
        <w:top w:val="none" w:sz="0" w:space="0" w:color="auto"/>
        <w:left w:val="none" w:sz="0" w:space="0" w:color="auto"/>
        <w:bottom w:val="none" w:sz="0" w:space="0" w:color="auto"/>
        <w:right w:val="none" w:sz="0" w:space="0" w:color="auto"/>
      </w:divBdr>
    </w:div>
    <w:div w:id="991181958">
      <w:bodyDiv w:val="1"/>
      <w:marLeft w:val="0"/>
      <w:marRight w:val="0"/>
      <w:marTop w:val="0"/>
      <w:marBottom w:val="0"/>
      <w:divBdr>
        <w:top w:val="none" w:sz="0" w:space="0" w:color="auto"/>
        <w:left w:val="none" w:sz="0" w:space="0" w:color="auto"/>
        <w:bottom w:val="none" w:sz="0" w:space="0" w:color="auto"/>
        <w:right w:val="none" w:sz="0" w:space="0" w:color="auto"/>
      </w:divBdr>
    </w:div>
    <w:div w:id="991299194">
      <w:bodyDiv w:val="1"/>
      <w:marLeft w:val="0"/>
      <w:marRight w:val="0"/>
      <w:marTop w:val="0"/>
      <w:marBottom w:val="0"/>
      <w:divBdr>
        <w:top w:val="none" w:sz="0" w:space="0" w:color="auto"/>
        <w:left w:val="none" w:sz="0" w:space="0" w:color="auto"/>
        <w:bottom w:val="none" w:sz="0" w:space="0" w:color="auto"/>
        <w:right w:val="none" w:sz="0" w:space="0" w:color="auto"/>
      </w:divBdr>
    </w:div>
    <w:div w:id="991367848">
      <w:bodyDiv w:val="1"/>
      <w:marLeft w:val="0"/>
      <w:marRight w:val="0"/>
      <w:marTop w:val="0"/>
      <w:marBottom w:val="0"/>
      <w:divBdr>
        <w:top w:val="none" w:sz="0" w:space="0" w:color="auto"/>
        <w:left w:val="none" w:sz="0" w:space="0" w:color="auto"/>
        <w:bottom w:val="none" w:sz="0" w:space="0" w:color="auto"/>
        <w:right w:val="none" w:sz="0" w:space="0" w:color="auto"/>
      </w:divBdr>
    </w:div>
    <w:div w:id="991368733">
      <w:bodyDiv w:val="1"/>
      <w:marLeft w:val="0"/>
      <w:marRight w:val="0"/>
      <w:marTop w:val="0"/>
      <w:marBottom w:val="0"/>
      <w:divBdr>
        <w:top w:val="none" w:sz="0" w:space="0" w:color="auto"/>
        <w:left w:val="none" w:sz="0" w:space="0" w:color="auto"/>
        <w:bottom w:val="none" w:sz="0" w:space="0" w:color="auto"/>
        <w:right w:val="none" w:sz="0" w:space="0" w:color="auto"/>
      </w:divBdr>
    </w:div>
    <w:div w:id="991447720">
      <w:bodyDiv w:val="1"/>
      <w:marLeft w:val="0"/>
      <w:marRight w:val="0"/>
      <w:marTop w:val="0"/>
      <w:marBottom w:val="0"/>
      <w:divBdr>
        <w:top w:val="none" w:sz="0" w:space="0" w:color="auto"/>
        <w:left w:val="none" w:sz="0" w:space="0" w:color="auto"/>
        <w:bottom w:val="none" w:sz="0" w:space="0" w:color="auto"/>
        <w:right w:val="none" w:sz="0" w:space="0" w:color="auto"/>
      </w:divBdr>
    </w:div>
    <w:div w:id="991450212">
      <w:bodyDiv w:val="1"/>
      <w:marLeft w:val="0"/>
      <w:marRight w:val="0"/>
      <w:marTop w:val="0"/>
      <w:marBottom w:val="0"/>
      <w:divBdr>
        <w:top w:val="none" w:sz="0" w:space="0" w:color="auto"/>
        <w:left w:val="none" w:sz="0" w:space="0" w:color="auto"/>
        <w:bottom w:val="none" w:sz="0" w:space="0" w:color="auto"/>
        <w:right w:val="none" w:sz="0" w:space="0" w:color="auto"/>
      </w:divBdr>
    </w:div>
    <w:div w:id="991524977">
      <w:bodyDiv w:val="1"/>
      <w:marLeft w:val="0"/>
      <w:marRight w:val="0"/>
      <w:marTop w:val="0"/>
      <w:marBottom w:val="0"/>
      <w:divBdr>
        <w:top w:val="none" w:sz="0" w:space="0" w:color="auto"/>
        <w:left w:val="none" w:sz="0" w:space="0" w:color="auto"/>
        <w:bottom w:val="none" w:sz="0" w:space="0" w:color="auto"/>
        <w:right w:val="none" w:sz="0" w:space="0" w:color="auto"/>
      </w:divBdr>
    </w:div>
    <w:div w:id="991560402">
      <w:bodyDiv w:val="1"/>
      <w:marLeft w:val="0"/>
      <w:marRight w:val="0"/>
      <w:marTop w:val="0"/>
      <w:marBottom w:val="0"/>
      <w:divBdr>
        <w:top w:val="none" w:sz="0" w:space="0" w:color="auto"/>
        <w:left w:val="none" w:sz="0" w:space="0" w:color="auto"/>
        <w:bottom w:val="none" w:sz="0" w:space="0" w:color="auto"/>
        <w:right w:val="none" w:sz="0" w:space="0" w:color="auto"/>
      </w:divBdr>
    </w:div>
    <w:div w:id="991639823">
      <w:bodyDiv w:val="1"/>
      <w:marLeft w:val="0"/>
      <w:marRight w:val="0"/>
      <w:marTop w:val="0"/>
      <w:marBottom w:val="0"/>
      <w:divBdr>
        <w:top w:val="none" w:sz="0" w:space="0" w:color="auto"/>
        <w:left w:val="none" w:sz="0" w:space="0" w:color="auto"/>
        <w:bottom w:val="none" w:sz="0" w:space="0" w:color="auto"/>
        <w:right w:val="none" w:sz="0" w:space="0" w:color="auto"/>
      </w:divBdr>
    </w:div>
    <w:div w:id="991641888">
      <w:bodyDiv w:val="1"/>
      <w:marLeft w:val="0"/>
      <w:marRight w:val="0"/>
      <w:marTop w:val="0"/>
      <w:marBottom w:val="0"/>
      <w:divBdr>
        <w:top w:val="none" w:sz="0" w:space="0" w:color="auto"/>
        <w:left w:val="none" w:sz="0" w:space="0" w:color="auto"/>
        <w:bottom w:val="none" w:sz="0" w:space="0" w:color="auto"/>
        <w:right w:val="none" w:sz="0" w:space="0" w:color="auto"/>
      </w:divBdr>
    </w:div>
    <w:div w:id="991787649">
      <w:bodyDiv w:val="1"/>
      <w:marLeft w:val="0"/>
      <w:marRight w:val="0"/>
      <w:marTop w:val="0"/>
      <w:marBottom w:val="0"/>
      <w:divBdr>
        <w:top w:val="none" w:sz="0" w:space="0" w:color="auto"/>
        <w:left w:val="none" w:sz="0" w:space="0" w:color="auto"/>
        <w:bottom w:val="none" w:sz="0" w:space="0" w:color="auto"/>
        <w:right w:val="none" w:sz="0" w:space="0" w:color="auto"/>
      </w:divBdr>
    </w:div>
    <w:div w:id="991830231">
      <w:bodyDiv w:val="1"/>
      <w:marLeft w:val="0"/>
      <w:marRight w:val="0"/>
      <w:marTop w:val="0"/>
      <w:marBottom w:val="0"/>
      <w:divBdr>
        <w:top w:val="none" w:sz="0" w:space="0" w:color="auto"/>
        <w:left w:val="none" w:sz="0" w:space="0" w:color="auto"/>
        <w:bottom w:val="none" w:sz="0" w:space="0" w:color="auto"/>
        <w:right w:val="none" w:sz="0" w:space="0" w:color="auto"/>
      </w:divBdr>
    </w:div>
    <w:div w:id="991832511">
      <w:bodyDiv w:val="1"/>
      <w:marLeft w:val="0"/>
      <w:marRight w:val="0"/>
      <w:marTop w:val="0"/>
      <w:marBottom w:val="0"/>
      <w:divBdr>
        <w:top w:val="none" w:sz="0" w:space="0" w:color="auto"/>
        <w:left w:val="none" w:sz="0" w:space="0" w:color="auto"/>
        <w:bottom w:val="none" w:sz="0" w:space="0" w:color="auto"/>
        <w:right w:val="none" w:sz="0" w:space="0" w:color="auto"/>
      </w:divBdr>
    </w:div>
    <w:div w:id="991836438">
      <w:bodyDiv w:val="1"/>
      <w:marLeft w:val="0"/>
      <w:marRight w:val="0"/>
      <w:marTop w:val="0"/>
      <w:marBottom w:val="0"/>
      <w:divBdr>
        <w:top w:val="none" w:sz="0" w:space="0" w:color="auto"/>
        <w:left w:val="none" w:sz="0" w:space="0" w:color="auto"/>
        <w:bottom w:val="none" w:sz="0" w:space="0" w:color="auto"/>
        <w:right w:val="none" w:sz="0" w:space="0" w:color="auto"/>
      </w:divBdr>
    </w:div>
    <w:div w:id="991838036">
      <w:bodyDiv w:val="1"/>
      <w:marLeft w:val="0"/>
      <w:marRight w:val="0"/>
      <w:marTop w:val="0"/>
      <w:marBottom w:val="0"/>
      <w:divBdr>
        <w:top w:val="none" w:sz="0" w:space="0" w:color="auto"/>
        <w:left w:val="none" w:sz="0" w:space="0" w:color="auto"/>
        <w:bottom w:val="none" w:sz="0" w:space="0" w:color="auto"/>
        <w:right w:val="none" w:sz="0" w:space="0" w:color="auto"/>
      </w:divBdr>
    </w:div>
    <w:div w:id="991904887">
      <w:bodyDiv w:val="1"/>
      <w:marLeft w:val="0"/>
      <w:marRight w:val="0"/>
      <w:marTop w:val="0"/>
      <w:marBottom w:val="0"/>
      <w:divBdr>
        <w:top w:val="none" w:sz="0" w:space="0" w:color="auto"/>
        <w:left w:val="none" w:sz="0" w:space="0" w:color="auto"/>
        <w:bottom w:val="none" w:sz="0" w:space="0" w:color="auto"/>
        <w:right w:val="none" w:sz="0" w:space="0" w:color="auto"/>
      </w:divBdr>
    </w:div>
    <w:div w:id="991955680">
      <w:bodyDiv w:val="1"/>
      <w:marLeft w:val="0"/>
      <w:marRight w:val="0"/>
      <w:marTop w:val="0"/>
      <w:marBottom w:val="0"/>
      <w:divBdr>
        <w:top w:val="none" w:sz="0" w:space="0" w:color="auto"/>
        <w:left w:val="none" w:sz="0" w:space="0" w:color="auto"/>
        <w:bottom w:val="none" w:sz="0" w:space="0" w:color="auto"/>
        <w:right w:val="none" w:sz="0" w:space="0" w:color="auto"/>
      </w:divBdr>
    </w:div>
    <w:div w:id="991955892">
      <w:bodyDiv w:val="1"/>
      <w:marLeft w:val="0"/>
      <w:marRight w:val="0"/>
      <w:marTop w:val="0"/>
      <w:marBottom w:val="0"/>
      <w:divBdr>
        <w:top w:val="none" w:sz="0" w:space="0" w:color="auto"/>
        <w:left w:val="none" w:sz="0" w:space="0" w:color="auto"/>
        <w:bottom w:val="none" w:sz="0" w:space="0" w:color="auto"/>
        <w:right w:val="none" w:sz="0" w:space="0" w:color="auto"/>
      </w:divBdr>
    </w:div>
    <w:div w:id="991981857">
      <w:bodyDiv w:val="1"/>
      <w:marLeft w:val="0"/>
      <w:marRight w:val="0"/>
      <w:marTop w:val="0"/>
      <w:marBottom w:val="0"/>
      <w:divBdr>
        <w:top w:val="none" w:sz="0" w:space="0" w:color="auto"/>
        <w:left w:val="none" w:sz="0" w:space="0" w:color="auto"/>
        <w:bottom w:val="none" w:sz="0" w:space="0" w:color="auto"/>
        <w:right w:val="none" w:sz="0" w:space="0" w:color="auto"/>
      </w:divBdr>
    </w:div>
    <w:div w:id="992027081">
      <w:bodyDiv w:val="1"/>
      <w:marLeft w:val="0"/>
      <w:marRight w:val="0"/>
      <w:marTop w:val="0"/>
      <w:marBottom w:val="0"/>
      <w:divBdr>
        <w:top w:val="none" w:sz="0" w:space="0" w:color="auto"/>
        <w:left w:val="none" w:sz="0" w:space="0" w:color="auto"/>
        <w:bottom w:val="none" w:sz="0" w:space="0" w:color="auto"/>
        <w:right w:val="none" w:sz="0" w:space="0" w:color="auto"/>
      </w:divBdr>
    </w:div>
    <w:div w:id="992030011">
      <w:bodyDiv w:val="1"/>
      <w:marLeft w:val="0"/>
      <w:marRight w:val="0"/>
      <w:marTop w:val="0"/>
      <w:marBottom w:val="0"/>
      <w:divBdr>
        <w:top w:val="none" w:sz="0" w:space="0" w:color="auto"/>
        <w:left w:val="none" w:sz="0" w:space="0" w:color="auto"/>
        <w:bottom w:val="none" w:sz="0" w:space="0" w:color="auto"/>
        <w:right w:val="none" w:sz="0" w:space="0" w:color="auto"/>
      </w:divBdr>
    </w:div>
    <w:div w:id="992101383">
      <w:bodyDiv w:val="1"/>
      <w:marLeft w:val="0"/>
      <w:marRight w:val="0"/>
      <w:marTop w:val="0"/>
      <w:marBottom w:val="0"/>
      <w:divBdr>
        <w:top w:val="none" w:sz="0" w:space="0" w:color="auto"/>
        <w:left w:val="none" w:sz="0" w:space="0" w:color="auto"/>
        <w:bottom w:val="none" w:sz="0" w:space="0" w:color="auto"/>
        <w:right w:val="none" w:sz="0" w:space="0" w:color="auto"/>
      </w:divBdr>
    </w:div>
    <w:div w:id="992102166">
      <w:bodyDiv w:val="1"/>
      <w:marLeft w:val="0"/>
      <w:marRight w:val="0"/>
      <w:marTop w:val="0"/>
      <w:marBottom w:val="0"/>
      <w:divBdr>
        <w:top w:val="none" w:sz="0" w:space="0" w:color="auto"/>
        <w:left w:val="none" w:sz="0" w:space="0" w:color="auto"/>
        <w:bottom w:val="none" w:sz="0" w:space="0" w:color="auto"/>
        <w:right w:val="none" w:sz="0" w:space="0" w:color="auto"/>
      </w:divBdr>
    </w:div>
    <w:div w:id="992178234">
      <w:bodyDiv w:val="1"/>
      <w:marLeft w:val="0"/>
      <w:marRight w:val="0"/>
      <w:marTop w:val="0"/>
      <w:marBottom w:val="0"/>
      <w:divBdr>
        <w:top w:val="none" w:sz="0" w:space="0" w:color="auto"/>
        <w:left w:val="none" w:sz="0" w:space="0" w:color="auto"/>
        <w:bottom w:val="none" w:sz="0" w:space="0" w:color="auto"/>
        <w:right w:val="none" w:sz="0" w:space="0" w:color="auto"/>
      </w:divBdr>
    </w:div>
    <w:div w:id="992181508">
      <w:bodyDiv w:val="1"/>
      <w:marLeft w:val="0"/>
      <w:marRight w:val="0"/>
      <w:marTop w:val="0"/>
      <w:marBottom w:val="0"/>
      <w:divBdr>
        <w:top w:val="none" w:sz="0" w:space="0" w:color="auto"/>
        <w:left w:val="none" w:sz="0" w:space="0" w:color="auto"/>
        <w:bottom w:val="none" w:sz="0" w:space="0" w:color="auto"/>
        <w:right w:val="none" w:sz="0" w:space="0" w:color="auto"/>
      </w:divBdr>
    </w:div>
    <w:div w:id="992182187">
      <w:bodyDiv w:val="1"/>
      <w:marLeft w:val="0"/>
      <w:marRight w:val="0"/>
      <w:marTop w:val="0"/>
      <w:marBottom w:val="0"/>
      <w:divBdr>
        <w:top w:val="none" w:sz="0" w:space="0" w:color="auto"/>
        <w:left w:val="none" w:sz="0" w:space="0" w:color="auto"/>
        <w:bottom w:val="none" w:sz="0" w:space="0" w:color="auto"/>
        <w:right w:val="none" w:sz="0" w:space="0" w:color="auto"/>
      </w:divBdr>
    </w:div>
    <w:div w:id="992182219">
      <w:bodyDiv w:val="1"/>
      <w:marLeft w:val="0"/>
      <w:marRight w:val="0"/>
      <w:marTop w:val="0"/>
      <w:marBottom w:val="0"/>
      <w:divBdr>
        <w:top w:val="none" w:sz="0" w:space="0" w:color="auto"/>
        <w:left w:val="none" w:sz="0" w:space="0" w:color="auto"/>
        <w:bottom w:val="none" w:sz="0" w:space="0" w:color="auto"/>
        <w:right w:val="none" w:sz="0" w:space="0" w:color="auto"/>
      </w:divBdr>
    </w:div>
    <w:div w:id="992219378">
      <w:bodyDiv w:val="1"/>
      <w:marLeft w:val="0"/>
      <w:marRight w:val="0"/>
      <w:marTop w:val="0"/>
      <w:marBottom w:val="0"/>
      <w:divBdr>
        <w:top w:val="none" w:sz="0" w:space="0" w:color="auto"/>
        <w:left w:val="none" w:sz="0" w:space="0" w:color="auto"/>
        <w:bottom w:val="none" w:sz="0" w:space="0" w:color="auto"/>
        <w:right w:val="none" w:sz="0" w:space="0" w:color="auto"/>
      </w:divBdr>
    </w:div>
    <w:div w:id="992294847">
      <w:bodyDiv w:val="1"/>
      <w:marLeft w:val="0"/>
      <w:marRight w:val="0"/>
      <w:marTop w:val="0"/>
      <w:marBottom w:val="0"/>
      <w:divBdr>
        <w:top w:val="none" w:sz="0" w:space="0" w:color="auto"/>
        <w:left w:val="none" w:sz="0" w:space="0" w:color="auto"/>
        <w:bottom w:val="none" w:sz="0" w:space="0" w:color="auto"/>
        <w:right w:val="none" w:sz="0" w:space="0" w:color="auto"/>
      </w:divBdr>
    </w:div>
    <w:div w:id="992300325">
      <w:bodyDiv w:val="1"/>
      <w:marLeft w:val="0"/>
      <w:marRight w:val="0"/>
      <w:marTop w:val="0"/>
      <w:marBottom w:val="0"/>
      <w:divBdr>
        <w:top w:val="none" w:sz="0" w:space="0" w:color="auto"/>
        <w:left w:val="none" w:sz="0" w:space="0" w:color="auto"/>
        <w:bottom w:val="none" w:sz="0" w:space="0" w:color="auto"/>
        <w:right w:val="none" w:sz="0" w:space="0" w:color="auto"/>
      </w:divBdr>
    </w:div>
    <w:div w:id="992417222">
      <w:bodyDiv w:val="1"/>
      <w:marLeft w:val="0"/>
      <w:marRight w:val="0"/>
      <w:marTop w:val="0"/>
      <w:marBottom w:val="0"/>
      <w:divBdr>
        <w:top w:val="none" w:sz="0" w:space="0" w:color="auto"/>
        <w:left w:val="none" w:sz="0" w:space="0" w:color="auto"/>
        <w:bottom w:val="none" w:sz="0" w:space="0" w:color="auto"/>
        <w:right w:val="none" w:sz="0" w:space="0" w:color="auto"/>
      </w:divBdr>
    </w:div>
    <w:div w:id="992443496">
      <w:bodyDiv w:val="1"/>
      <w:marLeft w:val="0"/>
      <w:marRight w:val="0"/>
      <w:marTop w:val="0"/>
      <w:marBottom w:val="0"/>
      <w:divBdr>
        <w:top w:val="none" w:sz="0" w:space="0" w:color="auto"/>
        <w:left w:val="none" w:sz="0" w:space="0" w:color="auto"/>
        <w:bottom w:val="none" w:sz="0" w:space="0" w:color="auto"/>
        <w:right w:val="none" w:sz="0" w:space="0" w:color="auto"/>
      </w:divBdr>
    </w:div>
    <w:div w:id="992485795">
      <w:bodyDiv w:val="1"/>
      <w:marLeft w:val="0"/>
      <w:marRight w:val="0"/>
      <w:marTop w:val="0"/>
      <w:marBottom w:val="0"/>
      <w:divBdr>
        <w:top w:val="none" w:sz="0" w:space="0" w:color="auto"/>
        <w:left w:val="none" w:sz="0" w:space="0" w:color="auto"/>
        <w:bottom w:val="none" w:sz="0" w:space="0" w:color="auto"/>
        <w:right w:val="none" w:sz="0" w:space="0" w:color="auto"/>
      </w:divBdr>
    </w:div>
    <w:div w:id="992486792">
      <w:bodyDiv w:val="1"/>
      <w:marLeft w:val="0"/>
      <w:marRight w:val="0"/>
      <w:marTop w:val="0"/>
      <w:marBottom w:val="0"/>
      <w:divBdr>
        <w:top w:val="none" w:sz="0" w:space="0" w:color="auto"/>
        <w:left w:val="none" w:sz="0" w:space="0" w:color="auto"/>
        <w:bottom w:val="none" w:sz="0" w:space="0" w:color="auto"/>
        <w:right w:val="none" w:sz="0" w:space="0" w:color="auto"/>
      </w:divBdr>
    </w:div>
    <w:div w:id="992563877">
      <w:bodyDiv w:val="1"/>
      <w:marLeft w:val="0"/>
      <w:marRight w:val="0"/>
      <w:marTop w:val="0"/>
      <w:marBottom w:val="0"/>
      <w:divBdr>
        <w:top w:val="none" w:sz="0" w:space="0" w:color="auto"/>
        <w:left w:val="none" w:sz="0" w:space="0" w:color="auto"/>
        <w:bottom w:val="none" w:sz="0" w:space="0" w:color="auto"/>
        <w:right w:val="none" w:sz="0" w:space="0" w:color="auto"/>
      </w:divBdr>
    </w:div>
    <w:div w:id="992567747">
      <w:bodyDiv w:val="1"/>
      <w:marLeft w:val="0"/>
      <w:marRight w:val="0"/>
      <w:marTop w:val="0"/>
      <w:marBottom w:val="0"/>
      <w:divBdr>
        <w:top w:val="none" w:sz="0" w:space="0" w:color="auto"/>
        <w:left w:val="none" w:sz="0" w:space="0" w:color="auto"/>
        <w:bottom w:val="none" w:sz="0" w:space="0" w:color="auto"/>
        <w:right w:val="none" w:sz="0" w:space="0" w:color="auto"/>
      </w:divBdr>
    </w:div>
    <w:div w:id="992609216">
      <w:bodyDiv w:val="1"/>
      <w:marLeft w:val="0"/>
      <w:marRight w:val="0"/>
      <w:marTop w:val="0"/>
      <w:marBottom w:val="0"/>
      <w:divBdr>
        <w:top w:val="none" w:sz="0" w:space="0" w:color="auto"/>
        <w:left w:val="none" w:sz="0" w:space="0" w:color="auto"/>
        <w:bottom w:val="none" w:sz="0" w:space="0" w:color="auto"/>
        <w:right w:val="none" w:sz="0" w:space="0" w:color="auto"/>
      </w:divBdr>
    </w:div>
    <w:div w:id="992609955">
      <w:bodyDiv w:val="1"/>
      <w:marLeft w:val="0"/>
      <w:marRight w:val="0"/>
      <w:marTop w:val="0"/>
      <w:marBottom w:val="0"/>
      <w:divBdr>
        <w:top w:val="none" w:sz="0" w:space="0" w:color="auto"/>
        <w:left w:val="none" w:sz="0" w:space="0" w:color="auto"/>
        <w:bottom w:val="none" w:sz="0" w:space="0" w:color="auto"/>
        <w:right w:val="none" w:sz="0" w:space="0" w:color="auto"/>
      </w:divBdr>
    </w:div>
    <w:div w:id="992634673">
      <w:bodyDiv w:val="1"/>
      <w:marLeft w:val="0"/>
      <w:marRight w:val="0"/>
      <w:marTop w:val="0"/>
      <w:marBottom w:val="0"/>
      <w:divBdr>
        <w:top w:val="none" w:sz="0" w:space="0" w:color="auto"/>
        <w:left w:val="none" w:sz="0" w:space="0" w:color="auto"/>
        <w:bottom w:val="none" w:sz="0" w:space="0" w:color="auto"/>
        <w:right w:val="none" w:sz="0" w:space="0" w:color="auto"/>
      </w:divBdr>
    </w:div>
    <w:div w:id="992637831">
      <w:bodyDiv w:val="1"/>
      <w:marLeft w:val="0"/>
      <w:marRight w:val="0"/>
      <w:marTop w:val="0"/>
      <w:marBottom w:val="0"/>
      <w:divBdr>
        <w:top w:val="none" w:sz="0" w:space="0" w:color="auto"/>
        <w:left w:val="none" w:sz="0" w:space="0" w:color="auto"/>
        <w:bottom w:val="none" w:sz="0" w:space="0" w:color="auto"/>
        <w:right w:val="none" w:sz="0" w:space="0" w:color="auto"/>
      </w:divBdr>
    </w:div>
    <w:div w:id="992639732">
      <w:bodyDiv w:val="1"/>
      <w:marLeft w:val="0"/>
      <w:marRight w:val="0"/>
      <w:marTop w:val="0"/>
      <w:marBottom w:val="0"/>
      <w:divBdr>
        <w:top w:val="none" w:sz="0" w:space="0" w:color="auto"/>
        <w:left w:val="none" w:sz="0" w:space="0" w:color="auto"/>
        <w:bottom w:val="none" w:sz="0" w:space="0" w:color="auto"/>
        <w:right w:val="none" w:sz="0" w:space="0" w:color="auto"/>
      </w:divBdr>
    </w:div>
    <w:div w:id="992680581">
      <w:bodyDiv w:val="1"/>
      <w:marLeft w:val="0"/>
      <w:marRight w:val="0"/>
      <w:marTop w:val="0"/>
      <w:marBottom w:val="0"/>
      <w:divBdr>
        <w:top w:val="none" w:sz="0" w:space="0" w:color="auto"/>
        <w:left w:val="none" w:sz="0" w:space="0" w:color="auto"/>
        <w:bottom w:val="none" w:sz="0" w:space="0" w:color="auto"/>
        <w:right w:val="none" w:sz="0" w:space="0" w:color="auto"/>
      </w:divBdr>
    </w:div>
    <w:div w:id="992833370">
      <w:bodyDiv w:val="1"/>
      <w:marLeft w:val="0"/>
      <w:marRight w:val="0"/>
      <w:marTop w:val="0"/>
      <w:marBottom w:val="0"/>
      <w:divBdr>
        <w:top w:val="none" w:sz="0" w:space="0" w:color="auto"/>
        <w:left w:val="none" w:sz="0" w:space="0" w:color="auto"/>
        <w:bottom w:val="none" w:sz="0" w:space="0" w:color="auto"/>
        <w:right w:val="none" w:sz="0" w:space="0" w:color="auto"/>
      </w:divBdr>
    </w:div>
    <w:div w:id="992873016">
      <w:bodyDiv w:val="1"/>
      <w:marLeft w:val="0"/>
      <w:marRight w:val="0"/>
      <w:marTop w:val="0"/>
      <w:marBottom w:val="0"/>
      <w:divBdr>
        <w:top w:val="none" w:sz="0" w:space="0" w:color="auto"/>
        <w:left w:val="none" w:sz="0" w:space="0" w:color="auto"/>
        <w:bottom w:val="none" w:sz="0" w:space="0" w:color="auto"/>
        <w:right w:val="none" w:sz="0" w:space="0" w:color="auto"/>
      </w:divBdr>
    </w:div>
    <w:div w:id="992879212">
      <w:bodyDiv w:val="1"/>
      <w:marLeft w:val="0"/>
      <w:marRight w:val="0"/>
      <w:marTop w:val="0"/>
      <w:marBottom w:val="0"/>
      <w:divBdr>
        <w:top w:val="none" w:sz="0" w:space="0" w:color="auto"/>
        <w:left w:val="none" w:sz="0" w:space="0" w:color="auto"/>
        <w:bottom w:val="none" w:sz="0" w:space="0" w:color="auto"/>
        <w:right w:val="none" w:sz="0" w:space="0" w:color="auto"/>
      </w:divBdr>
    </w:div>
    <w:div w:id="992947461">
      <w:bodyDiv w:val="1"/>
      <w:marLeft w:val="0"/>
      <w:marRight w:val="0"/>
      <w:marTop w:val="0"/>
      <w:marBottom w:val="0"/>
      <w:divBdr>
        <w:top w:val="none" w:sz="0" w:space="0" w:color="auto"/>
        <w:left w:val="none" w:sz="0" w:space="0" w:color="auto"/>
        <w:bottom w:val="none" w:sz="0" w:space="0" w:color="auto"/>
        <w:right w:val="none" w:sz="0" w:space="0" w:color="auto"/>
      </w:divBdr>
    </w:div>
    <w:div w:id="993147889">
      <w:bodyDiv w:val="1"/>
      <w:marLeft w:val="0"/>
      <w:marRight w:val="0"/>
      <w:marTop w:val="0"/>
      <w:marBottom w:val="0"/>
      <w:divBdr>
        <w:top w:val="none" w:sz="0" w:space="0" w:color="auto"/>
        <w:left w:val="none" w:sz="0" w:space="0" w:color="auto"/>
        <w:bottom w:val="none" w:sz="0" w:space="0" w:color="auto"/>
        <w:right w:val="none" w:sz="0" w:space="0" w:color="auto"/>
      </w:divBdr>
    </w:div>
    <w:div w:id="993219949">
      <w:bodyDiv w:val="1"/>
      <w:marLeft w:val="0"/>
      <w:marRight w:val="0"/>
      <w:marTop w:val="0"/>
      <w:marBottom w:val="0"/>
      <w:divBdr>
        <w:top w:val="none" w:sz="0" w:space="0" w:color="auto"/>
        <w:left w:val="none" w:sz="0" w:space="0" w:color="auto"/>
        <w:bottom w:val="none" w:sz="0" w:space="0" w:color="auto"/>
        <w:right w:val="none" w:sz="0" w:space="0" w:color="auto"/>
      </w:divBdr>
    </w:div>
    <w:div w:id="993264365">
      <w:bodyDiv w:val="1"/>
      <w:marLeft w:val="0"/>
      <w:marRight w:val="0"/>
      <w:marTop w:val="0"/>
      <w:marBottom w:val="0"/>
      <w:divBdr>
        <w:top w:val="none" w:sz="0" w:space="0" w:color="auto"/>
        <w:left w:val="none" w:sz="0" w:space="0" w:color="auto"/>
        <w:bottom w:val="none" w:sz="0" w:space="0" w:color="auto"/>
        <w:right w:val="none" w:sz="0" w:space="0" w:color="auto"/>
      </w:divBdr>
    </w:div>
    <w:div w:id="993332960">
      <w:bodyDiv w:val="1"/>
      <w:marLeft w:val="0"/>
      <w:marRight w:val="0"/>
      <w:marTop w:val="0"/>
      <w:marBottom w:val="0"/>
      <w:divBdr>
        <w:top w:val="none" w:sz="0" w:space="0" w:color="auto"/>
        <w:left w:val="none" w:sz="0" w:space="0" w:color="auto"/>
        <w:bottom w:val="none" w:sz="0" w:space="0" w:color="auto"/>
        <w:right w:val="none" w:sz="0" w:space="0" w:color="auto"/>
      </w:divBdr>
    </w:div>
    <w:div w:id="993336430">
      <w:bodyDiv w:val="1"/>
      <w:marLeft w:val="0"/>
      <w:marRight w:val="0"/>
      <w:marTop w:val="0"/>
      <w:marBottom w:val="0"/>
      <w:divBdr>
        <w:top w:val="none" w:sz="0" w:space="0" w:color="auto"/>
        <w:left w:val="none" w:sz="0" w:space="0" w:color="auto"/>
        <w:bottom w:val="none" w:sz="0" w:space="0" w:color="auto"/>
        <w:right w:val="none" w:sz="0" w:space="0" w:color="auto"/>
      </w:divBdr>
    </w:div>
    <w:div w:id="993340205">
      <w:bodyDiv w:val="1"/>
      <w:marLeft w:val="0"/>
      <w:marRight w:val="0"/>
      <w:marTop w:val="0"/>
      <w:marBottom w:val="0"/>
      <w:divBdr>
        <w:top w:val="none" w:sz="0" w:space="0" w:color="auto"/>
        <w:left w:val="none" w:sz="0" w:space="0" w:color="auto"/>
        <w:bottom w:val="none" w:sz="0" w:space="0" w:color="auto"/>
        <w:right w:val="none" w:sz="0" w:space="0" w:color="auto"/>
      </w:divBdr>
    </w:div>
    <w:div w:id="993340626">
      <w:bodyDiv w:val="1"/>
      <w:marLeft w:val="0"/>
      <w:marRight w:val="0"/>
      <w:marTop w:val="0"/>
      <w:marBottom w:val="0"/>
      <w:divBdr>
        <w:top w:val="none" w:sz="0" w:space="0" w:color="auto"/>
        <w:left w:val="none" w:sz="0" w:space="0" w:color="auto"/>
        <w:bottom w:val="none" w:sz="0" w:space="0" w:color="auto"/>
        <w:right w:val="none" w:sz="0" w:space="0" w:color="auto"/>
      </w:divBdr>
    </w:div>
    <w:div w:id="993411594">
      <w:bodyDiv w:val="1"/>
      <w:marLeft w:val="0"/>
      <w:marRight w:val="0"/>
      <w:marTop w:val="0"/>
      <w:marBottom w:val="0"/>
      <w:divBdr>
        <w:top w:val="none" w:sz="0" w:space="0" w:color="auto"/>
        <w:left w:val="none" w:sz="0" w:space="0" w:color="auto"/>
        <w:bottom w:val="none" w:sz="0" w:space="0" w:color="auto"/>
        <w:right w:val="none" w:sz="0" w:space="0" w:color="auto"/>
      </w:divBdr>
    </w:div>
    <w:div w:id="993413051">
      <w:bodyDiv w:val="1"/>
      <w:marLeft w:val="0"/>
      <w:marRight w:val="0"/>
      <w:marTop w:val="0"/>
      <w:marBottom w:val="0"/>
      <w:divBdr>
        <w:top w:val="none" w:sz="0" w:space="0" w:color="auto"/>
        <w:left w:val="none" w:sz="0" w:space="0" w:color="auto"/>
        <w:bottom w:val="none" w:sz="0" w:space="0" w:color="auto"/>
        <w:right w:val="none" w:sz="0" w:space="0" w:color="auto"/>
      </w:divBdr>
    </w:div>
    <w:div w:id="993416017">
      <w:bodyDiv w:val="1"/>
      <w:marLeft w:val="0"/>
      <w:marRight w:val="0"/>
      <w:marTop w:val="0"/>
      <w:marBottom w:val="0"/>
      <w:divBdr>
        <w:top w:val="none" w:sz="0" w:space="0" w:color="auto"/>
        <w:left w:val="none" w:sz="0" w:space="0" w:color="auto"/>
        <w:bottom w:val="none" w:sz="0" w:space="0" w:color="auto"/>
        <w:right w:val="none" w:sz="0" w:space="0" w:color="auto"/>
      </w:divBdr>
    </w:div>
    <w:div w:id="993488501">
      <w:bodyDiv w:val="1"/>
      <w:marLeft w:val="0"/>
      <w:marRight w:val="0"/>
      <w:marTop w:val="0"/>
      <w:marBottom w:val="0"/>
      <w:divBdr>
        <w:top w:val="none" w:sz="0" w:space="0" w:color="auto"/>
        <w:left w:val="none" w:sz="0" w:space="0" w:color="auto"/>
        <w:bottom w:val="none" w:sz="0" w:space="0" w:color="auto"/>
        <w:right w:val="none" w:sz="0" w:space="0" w:color="auto"/>
      </w:divBdr>
    </w:div>
    <w:div w:id="993490791">
      <w:bodyDiv w:val="1"/>
      <w:marLeft w:val="0"/>
      <w:marRight w:val="0"/>
      <w:marTop w:val="0"/>
      <w:marBottom w:val="0"/>
      <w:divBdr>
        <w:top w:val="none" w:sz="0" w:space="0" w:color="auto"/>
        <w:left w:val="none" w:sz="0" w:space="0" w:color="auto"/>
        <w:bottom w:val="none" w:sz="0" w:space="0" w:color="auto"/>
        <w:right w:val="none" w:sz="0" w:space="0" w:color="auto"/>
      </w:divBdr>
    </w:div>
    <w:div w:id="993528856">
      <w:bodyDiv w:val="1"/>
      <w:marLeft w:val="0"/>
      <w:marRight w:val="0"/>
      <w:marTop w:val="0"/>
      <w:marBottom w:val="0"/>
      <w:divBdr>
        <w:top w:val="none" w:sz="0" w:space="0" w:color="auto"/>
        <w:left w:val="none" w:sz="0" w:space="0" w:color="auto"/>
        <w:bottom w:val="none" w:sz="0" w:space="0" w:color="auto"/>
        <w:right w:val="none" w:sz="0" w:space="0" w:color="auto"/>
      </w:divBdr>
    </w:div>
    <w:div w:id="993529098">
      <w:bodyDiv w:val="1"/>
      <w:marLeft w:val="0"/>
      <w:marRight w:val="0"/>
      <w:marTop w:val="0"/>
      <w:marBottom w:val="0"/>
      <w:divBdr>
        <w:top w:val="none" w:sz="0" w:space="0" w:color="auto"/>
        <w:left w:val="none" w:sz="0" w:space="0" w:color="auto"/>
        <w:bottom w:val="none" w:sz="0" w:space="0" w:color="auto"/>
        <w:right w:val="none" w:sz="0" w:space="0" w:color="auto"/>
      </w:divBdr>
    </w:div>
    <w:div w:id="993533438">
      <w:bodyDiv w:val="1"/>
      <w:marLeft w:val="0"/>
      <w:marRight w:val="0"/>
      <w:marTop w:val="0"/>
      <w:marBottom w:val="0"/>
      <w:divBdr>
        <w:top w:val="none" w:sz="0" w:space="0" w:color="auto"/>
        <w:left w:val="none" w:sz="0" w:space="0" w:color="auto"/>
        <w:bottom w:val="none" w:sz="0" w:space="0" w:color="auto"/>
        <w:right w:val="none" w:sz="0" w:space="0" w:color="auto"/>
      </w:divBdr>
    </w:div>
    <w:div w:id="993676987">
      <w:bodyDiv w:val="1"/>
      <w:marLeft w:val="0"/>
      <w:marRight w:val="0"/>
      <w:marTop w:val="0"/>
      <w:marBottom w:val="0"/>
      <w:divBdr>
        <w:top w:val="none" w:sz="0" w:space="0" w:color="auto"/>
        <w:left w:val="none" w:sz="0" w:space="0" w:color="auto"/>
        <w:bottom w:val="none" w:sz="0" w:space="0" w:color="auto"/>
        <w:right w:val="none" w:sz="0" w:space="0" w:color="auto"/>
      </w:divBdr>
    </w:div>
    <w:div w:id="993725189">
      <w:bodyDiv w:val="1"/>
      <w:marLeft w:val="0"/>
      <w:marRight w:val="0"/>
      <w:marTop w:val="0"/>
      <w:marBottom w:val="0"/>
      <w:divBdr>
        <w:top w:val="none" w:sz="0" w:space="0" w:color="auto"/>
        <w:left w:val="none" w:sz="0" w:space="0" w:color="auto"/>
        <w:bottom w:val="none" w:sz="0" w:space="0" w:color="auto"/>
        <w:right w:val="none" w:sz="0" w:space="0" w:color="auto"/>
      </w:divBdr>
    </w:div>
    <w:div w:id="993795233">
      <w:bodyDiv w:val="1"/>
      <w:marLeft w:val="0"/>
      <w:marRight w:val="0"/>
      <w:marTop w:val="0"/>
      <w:marBottom w:val="0"/>
      <w:divBdr>
        <w:top w:val="none" w:sz="0" w:space="0" w:color="auto"/>
        <w:left w:val="none" w:sz="0" w:space="0" w:color="auto"/>
        <w:bottom w:val="none" w:sz="0" w:space="0" w:color="auto"/>
        <w:right w:val="none" w:sz="0" w:space="0" w:color="auto"/>
      </w:divBdr>
    </w:div>
    <w:div w:id="993799771">
      <w:bodyDiv w:val="1"/>
      <w:marLeft w:val="0"/>
      <w:marRight w:val="0"/>
      <w:marTop w:val="0"/>
      <w:marBottom w:val="0"/>
      <w:divBdr>
        <w:top w:val="none" w:sz="0" w:space="0" w:color="auto"/>
        <w:left w:val="none" w:sz="0" w:space="0" w:color="auto"/>
        <w:bottom w:val="none" w:sz="0" w:space="0" w:color="auto"/>
        <w:right w:val="none" w:sz="0" w:space="0" w:color="auto"/>
      </w:divBdr>
    </w:div>
    <w:div w:id="993872635">
      <w:bodyDiv w:val="1"/>
      <w:marLeft w:val="0"/>
      <w:marRight w:val="0"/>
      <w:marTop w:val="0"/>
      <w:marBottom w:val="0"/>
      <w:divBdr>
        <w:top w:val="none" w:sz="0" w:space="0" w:color="auto"/>
        <w:left w:val="none" w:sz="0" w:space="0" w:color="auto"/>
        <w:bottom w:val="none" w:sz="0" w:space="0" w:color="auto"/>
        <w:right w:val="none" w:sz="0" w:space="0" w:color="auto"/>
      </w:divBdr>
    </w:div>
    <w:div w:id="993875858">
      <w:bodyDiv w:val="1"/>
      <w:marLeft w:val="0"/>
      <w:marRight w:val="0"/>
      <w:marTop w:val="0"/>
      <w:marBottom w:val="0"/>
      <w:divBdr>
        <w:top w:val="none" w:sz="0" w:space="0" w:color="auto"/>
        <w:left w:val="none" w:sz="0" w:space="0" w:color="auto"/>
        <w:bottom w:val="none" w:sz="0" w:space="0" w:color="auto"/>
        <w:right w:val="none" w:sz="0" w:space="0" w:color="auto"/>
      </w:divBdr>
    </w:div>
    <w:div w:id="993992027">
      <w:bodyDiv w:val="1"/>
      <w:marLeft w:val="0"/>
      <w:marRight w:val="0"/>
      <w:marTop w:val="0"/>
      <w:marBottom w:val="0"/>
      <w:divBdr>
        <w:top w:val="none" w:sz="0" w:space="0" w:color="auto"/>
        <w:left w:val="none" w:sz="0" w:space="0" w:color="auto"/>
        <w:bottom w:val="none" w:sz="0" w:space="0" w:color="auto"/>
        <w:right w:val="none" w:sz="0" w:space="0" w:color="auto"/>
      </w:divBdr>
    </w:div>
    <w:div w:id="993995473">
      <w:bodyDiv w:val="1"/>
      <w:marLeft w:val="0"/>
      <w:marRight w:val="0"/>
      <w:marTop w:val="0"/>
      <w:marBottom w:val="0"/>
      <w:divBdr>
        <w:top w:val="none" w:sz="0" w:space="0" w:color="auto"/>
        <w:left w:val="none" w:sz="0" w:space="0" w:color="auto"/>
        <w:bottom w:val="none" w:sz="0" w:space="0" w:color="auto"/>
        <w:right w:val="none" w:sz="0" w:space="0" w:color="auto"/>
      </w:divBdr>
    </w:div>
    <w:div w:id="994063341">
      <w:bodyDiv w:val="1"/>
      <w:marLeft w:val="0"/>
      <w:marRight w:val="0"/>
      <w:marTop w:val="0"/>
      <w:marBottom w:val="0"/>
      <w:divBdr>
        <w:top w:val="none" w:sz="0" w:space="0" w:color="auto"/>
        <w:left w:val="none" w:sz="0" w:space="0" w:color="auto"/>
        <w:bottom w:val="none" w:sz="0" w:space="0" w:color="auto"/>
        <w:right w:val="none" w:sz="0" w:space="0" w:color="auto"/>
      </w:divBdr>
    </w:div>
    <w:div w:id="994071961">
      <w:bodyDiv w:val="1"/>
      <w:marLeft w:val="0"/>
      <w:marRight w:val="0"/>
      <w:marTop w:val="0"/>
      <w:marBottom w:val="0"/>
      <w:divBdr>
        <w:top w:val="none" w:sz="0" w:space="0" w:color="auto"/>
        <w:left w:val="none" w:sz="0" w:space="0" w:color="auto"/>
        <w:bottom w:val="none" w:sz="0" w:space="0" w:color="auto"/>
        <w:right w:val="none" w:sz="0" w:space="0" w:color="auto"/>
      </w:divBdr>
    </w:div>
    <w:div w:id="994138565">
      <w:bodyDiv w:val="1"/>
      <w:marLeft w:val="0"/>
      <w:marRight w:val="0"/>
      <w:marTop w:val="0"/>
      <w:marBottom w:val="0"/>
      <w:divBdr>
        <w:top w:val="none" w:sz="0" w:space="0" w:color="auto"/>
        <w:left w:val="none" w:sz="0" w:space="0" w:color="auto"/>
        <w:bottom w:val="none" w:sz="0" w:space="0" w:color="auto"/>
        <w:right w:val="none" w:sz="0" w:space="0" w:color="auto"/>
      </w:divBdr>
    </w:div>
    <w:div w:id="994182830">
      <w:bodyDiv w:val="1"/>
      <w:marLeft w:val="0"/>
      <w:marRight w:val="0"/>
      <w:marTop w:val="0"/>
      <w:marBottom w:val="0"/>
      <w:divBdr>
        <w:top w:val="none" w:sz="0" w:space="0" w:color="auto"/>
        <w:left w:val="none" w:sz="0" w:space="0" w:color="auto"/>
        <w:bottom w:val="none" w:sz="0" w:space="0" w:color="auto"/>
        <w:right w:val="none" w:sz="0" w:space="0" w:color="auto"/>
      </w:divBdr>
    </w:div>
    <w:div w:id="994259547">
      <w:bodyDiv w:val="1"/>
      <w:marLeft w:val="0"/>
      <w:marRight w:val="0"/>
      <w:marTop w:val="0"/>
      <w:marBottom w:val="0"/>
      <w:divBdr>
        <w:top w:val="none" w:sz="0" w:space="0" w:color="auto"/>
        <w:left w:val="none" w:sz="0" w:space="0" w:color="auto"/>
        <w:bottom w:val="none" w:sz="0" w:space="0" w:color="auto"/>
        <w:right w:val="none" w:sz="0" w:space="0" w:color="auto"/>
      </w:divBdr>
    </w:div>
    <w:div w:id="994379612">
      <w:bodyDiv w:val="1"/>
      <w:marLeft w:val="0"/>
      <w:marRight w:val="0"/>
      <w:marTop w:val="0"/>
      <w:marBottom w:val="0"/>
      <w:divBdr>
        <w:top w:val="none" w:sz="0" w:space="0" w:color="auto"/>
        <w:left w:val="none" w:sz="0" w:space="0" w:color="auto"/>
        <w:bottom w:val="none" w:sz="0" w:space="0" w:color="auto"/>
        <w:right w:val="none" w:sz="0" w:space="0" w:color="auto"/>
      </w:divBdr>
    </w:div>
    <w:div w:id="994455615">
      <w:bodyDiv w:val="1"/>
      <w:marLeft w:val="0"/>
      <w:marRight w:val="0"/>
      <w:marTop w:val="0"/>
      <w:marBottom w:val="0"/>
      <w:divBdr>
        <w:top w:val="none" w:sz="0" w:space="0" w:color="auto"/>
        <w:left w:val="none" w:sz="0" w:space="0" w:color="auto"/>
        <w:bottom w:val="none" w:sz="0" w:space="0" w:color="auto"/>
        <w:right w:val="none" w:sz="0" w:space="0" w:color="auto"/>
      </w:divBdr>
    </w:div>
    <w:div w:id="994577436">
      <w:bodyDiv w:val="1"/>
      <w:marLeft w:val="0"/>
      <w:marRight w:val="0"/>
      <w:marTop w:val="0"/>
      <w:marBottom w:val="0"/>
      <w:divBdr>
        <w:top w:val="none" w:sz="0" w:space="0" w:color="auto"/>
        <w:left w:val="none" w:sz="0" w:space="0" w:color="auto"/>
        <w:bottom w:val="none" w:sz="0" w:space="0" w:color="auto"/>
        <w:right w:val="none" w:sz="0" w:space="0" w:color="auto"/>
      </w:divBdr>
    </w:div>
    <w:div w:id="994647703">
      <w:bodyDiv w:val="1"/>
      <w:marLeft w:val="0"/>
      <w:marRight w:val="0"/>
      <w:marTop w:val="0"/>
      <w:marBottom w:val="0"/>
      <w:divBdr>
        <w:top w:val="none" w:sz="0" w:space="0" w:color="auto"/>
        <w:left w:val="none" w:sz="0" w:space="0" w:color="auto"/>
        <w:bottom w:val="none" w:sz="0" w:space="0" w:color="auto"/>
        <w:right w:val="none" w:sz="0" w:space="0" w:color="auto"/>
      </w:divBdr>
    </w:div>
    <w:div w:id="994795728">
      <w:bodyDiv w:val="1"/>
      <w:marLeft w:val="0"/>
      <w:marRight w:val="0"/>
      <w:marTop w:val="0"/>
      <w:marBottom w:val="0"/>
      <w:divBdr>
        <w:top w:val="none" w:sz="0" w:space="0" w:color="auto"/>
        <w:left w:val="none" w:sz="0" w:space="0" w:color="auto"/>
        <w:bottom w:val="none" w:sz="0" w:space="0" w:color="auto"/>
        <w:right w:val="none" w:sz="0" w:space="0" w:color="auto"/>
      </w:divBdr>
    </w:div>
    <w:div w:id="994838566">
      <w:bodyDiv w:val="1"/>
      <w:marLeft w:val="0"/>
      <w:marRight w:val="0"/>
      <w:marTop w:val="0"/>
      <w:marBottom w:val="0"/>
      <w:divBdr>
        <w:top w:val="none" w:sz="0" w:space="0" w:color="auto"/>
        <w:left w:val="none" w:sz="0" w:space="0" w:color="auto"/>
        <w:bottom w:val="none" w:sz="0" w:space="0" w:color="auto"/>
        <w:right w:val="none" w:sz="0" w:space="0" w:color="auto"/>
      </w:divBdr>
    </w:div>
    <w:div w:id="994842138">
      <w:bodyDiv w:val="1"/>
      <w:marLeft w:val="0"/>
      <w:marRight w:val="0"/>
      <w:marTop w:val="0"/>
      <w:marBottom w:val="0"/>
      <w:divBdr>
        <w:top w:val="none" w:sz="0" w:space="0" w:color="auto"/>
        <w:left w:val="none" w:sz="0" w:space="0" w:color="auto"/>
        <w:bottom w:val="none" w:sz="0" w:space="0" w:color="auto"/>
        <w:right w:val="none" w:sz="0" w:space="0" w:color="auto"/>
      </w:divBdr>
    </w:div>
    <w:div w:id="994844310">
      <w:bodyDiv w:val="1"/>
      <w:marLeft w:val="0"/>
      <w:marRight w:val="0"/>
      <w:marTop w:val="0"/>
      <w:marBottom w:val="0"/>
      <w:divBdr>
        <w:top w:val="none" w:sz="0" w:space="0" w:color="auto"/>
        <w:left w:val="none" w:sz="0" w:space="0" w:color="auto"/>
        <w:bottom w:val="none" w:sz="0" w:space="0" w:color="auto"/>
        <w:right w:val="none" w:sz="0" w:space="0" w:color="auto"/>
      </w:divBdr>
    </w:div>
    <w:div w:id="994845096">
      <w:bodyDiv w:val="1"/>
      <w:marLeft w:val="0"/>
      <w:marRight w:val="0"/>
      <w:marTop w:val="0"/>
      <w:marBottom w:val="0"/>
      <w:divBdr>
        <w:top w:val="none" w:sz="0" w:space="0" w:color="auto"/>
        <w:left w:val="none" w:sz="0" w:space="0" w:color="auto"/>
        <w:bottom w:val="none" w:sz="0" w:space="0" w:color="auto"/>
        <w:right w:val="none" w:sz="0" w:space="0" w:color="auto"/>
      </w:divBdr>
    </w:div>
    <w:div w:id="994919833">
      <w:bodyDiv w:val="1"/>
      <w:marLeft w:val="0"/>
      <w:marRight w:val="0"/>
      <w:marTop w:val="0"/>
      <w:marBottom w:val="0"/>
      <w:divBdr>
        <w:top w:val="none" w:sz="0" w:space="0" w:color="auto"/>
        <w:left w:val="none" w:sz="0" w:space="0" w:color="auto"/>
        <w:bottom w:val="none" w:sz="0" w:space="0" w:color="auto"/>
        <w:right w:val="none" w:sz="0" w:space="0" w:color="auto"/>
      </w:divBdr>
    </w:div>
    <w:div w:id="995037479">
      <w:bodyDiv w:val="1"/>
      <w:marLeft w:val="0"/>
      <w:marRight w:val="0"/>
      <w:marTop w:val="0"/>
      <w:marBottom w:val="0"/>
      <w:divBdr>
        <w:top w:val="none" w:sz="0" w:space="0" w:color="auto"/>
        <w:left w:val="none" w:sz="0" w:space="0" w:color="auto"/>
        <w:bottom w:val="none" w:sz="0" w:space="0" w:color="auto"/>
        <w:right w:val="none" w:sz="0" w:space="0" w:color="auto"/>
      </w:divBdr>
    </w:div>
    <w:div w:id="995113455">
      <w:bodyDiv w:val="1"/>
      <w:marLeft w:val="0"/>
      <w:marRight w:val="0"/>
      <w:marTop w:val="0"/>
      <w:marBottom w:val="0"/>
      <w:divBdr>
        <w:top w:val="none" w:sz="0" w:space="0" w:color="auto"/>
        <w:left w:val="none" w:sz="0" w:space="0" w:color="auto"/>
        <w:bottom w:val="none" w:sz="0" w:space="0" w:color="auto"/>
        <w:right w:val="none" w:sz="0" w:space="0" w:color="auto"/>
      </w:divBdr>
    </w:div>
    <w:div w:id="995231793">
      <w:bodyDiv w:val="1"/>
      <w:marLeft w:val="0"/>
      <w:marRight w:val="0"/>
      <w:marTop w:val="0"/>
      <w:marBottom w:val="0"/>
      <w:divBdr>
        <w:top w:val="none" w:sz="0" w:space="0" w:color="auto"/>
        <w:left w:val="none" w:sz="0" w:space="0" w:color="auto"/>
        <w:bottom w:val="none" w:sz="0" w:space="0" w:color="auto"/>
        <w:right w:val="none" w:sz="0" w:space="0" w:color="auto"/>
      </w:divBdr>
    </w:div>
    <w:div w:id="995261609">
      <w:bodyDiv w:val="1"/>
      <w:marLeft w:val="0"/>
      <w:marRight w:val="0"/>
      <w:marTop w:val="0"/>
      <w:marBottom w:val="0"/>
      <w:divBdr>
        <w:top w:val="none" w:sz="0" w:space="0" w:color="auto"/>
        <w:left w:val="none" w:sz="0" w:space="0" w:color="auto"/>
        <w:bottom w:val="none" w:sz="0" w:space="0" w:color="auto"/>
        <w:right w:val="none" w:sz="0" w:space="0" w:color="auto"/>
      </w:divBdr>
    </w:div>
    <w:div w:id="995302812">
      <w:bodyDiv w:val="1"/>
      <w:marLeft w:val="0"/>
      <w:marRight w:val="0"/>
      <w:marTop w:val="0"/>
      <w:marBottom w:val="0"/>
      <w:divBdr>
        <w:top w:val="none" w:sz="0" w:space="0" w:color="auto"/>
        <w:left w:val="none" w:sz="0" w:space="0" w:color="auto"/>
        <w:bottom w:val="none" w:sz="0" w:space="0" w:color="auto"/>
        <w:right w:val="none" w:sz="0" w:space="0" w:color="auto"/>
      </w:divBdr>
    </w:div>
    <w:div w:id="995303435">
      <w:bodyDiv w:val="1"/>
      <w:marLeft w:val="0"/>
      <w:marRight w:val="0"/>
      <w:marTop w:val="0"/>
      <w:marBottom w:val="0"/>
      <w:divBdr>
        <w:top w:val="none" w:sz="0" w:space="0" w:color="auto"/>
        <w:left w:val="none" w:sz="0" w:space="0" w:color="auto"/>
        <w:bottom w:val="none" w:sz="0" w:space="0" w:color="auto"/>
        <w:right w:val="none" w:sz="0" w:space="0" w:color="auto"/>
      </w:divBdr>
    </w:div>
    <w:div w:id="995304272">
      <w:bodyDiv w:val="1"/>
      <w:marLeft w:val="0"/>
      <w:marRight w:val="0"/>
      <w:marTop w:val="0"/>
      <w:marBottom w:val="0"/>
      <w:divBdr>
        <w:top w:val="none" w:sz="0" w:space="0" w:color="auto"/>
        <w:left w:val="none" w:sz="0" w:space="0" w:color="auto"/>
        <w:bottom w:val="none" w:sz="0" w:space="0" w:color="auto"/>
        <w:right w:val="none" w:sz="0" w:space="0" w:color="auto"/>
      </w:divBdr>
    </w:div>
    <w:div w:id="995305057">
      <w:bodyDiv w:val="1"/>
      <w:marLeft w:val="0"/>
      <w:marRight w:val="0"/>
      <w:marTop w:val="0"/>
      <w:marBottom w:val="0"/>
      <w:divBdr>
        <w:top w:val="none" w:sz="0" w:space="0" w:color="auto"/>
        <w:left w:val="none" w:sz="0" w:space="0" w:color="auto"/>
        <w:bottom w:val="none" w:sz="0" w:space="0" w:color="auto"/>
        <w:right w:val="none" w:sz="0" w:space="0" w:color="auto"/>
      </w:divBdr>
    </w:div>
    <w:div w:id="995380886">
      <w:bodyDiv w:val="1"/>
      <w:marLeft w:val="0"/>
      <w:marRight w:val="0"/>
      <w:marTop w:val="0"/>
      <w:marBottom w:val="0"/>
      <w:divBdr>
        <w:top w:val="none" w:sz="0" w:space="0" w:color="auto"/>
        <w:left w:val="none" w:sz="0" w:space="0" w:color="auto"/>
        <w:bottom w:val="none" w:sz="0" w:space="0" w:color="auto"/>
        <w:right w:val="none" w:sz="0" w:space="0" w:color="auto"/>
      </w:divBdr>
    </w:div>
    <w:div w:id="995451092">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995454890">
      <w:bodyDiv w:val="1"/>
      <w:marLeft w:val="0"/>
      <w:marRight w:val="0"/>
      <w:marTop w:val="0"/>
      <w:marBottom w:val="0"/>
      <w:divBdr>
        <w:top w:val="none" w:sz="0" w:space="0" w:color="auto"/>
        <w:left w:val="none" w:sz="0" w:space="0" w:color="auto"/>
        <w:bottom w:val="none" w:sz="0" w:space="0" w:color="auto"/>
        <w:right w:val="none" w:sz="0" w:space="0" w:color="auto"/>
      </w:divBdr>
    </w:div>
    <w:div w:id="995457315">
      <w:bodyDiv w:val="1"/>
      <w:marLeft w:val="0"/>
      <w:marRight w:val="0"/>
      <w:marTop w:val="0"/>
      <w:marBottom w:val="0"/>
      <w:divBdr>
        <w:top w:val="none" w:sz="0" w:space="0" w:color="auto"/>
        <w:left w:val="none" w:sz="0" w:space="0" w:color="auto"/>
        <w:bottom w:val="none" w:sz="0" w:space="0" w:color="auto"/>
        <w:right w:val="none" w:sz="0" w:space="0" w:color="auto"/>
      </w:divBdr>
    </w:div>
    <w:div w:id="995495926">
      <w:bodyDiv w:val="1"/>
      <w:marLeft w:val="0"/>
      <w:marRight w:val="0"/>
      <w:marTop w:val="0"/>
      <w:marBottom w:val="0"/>
      <w:divBdr>
        <w:top w:val="none" w:sz="0" w:space="0" w:color="auto"/>
        <w:left w:val="none" w:sz="0" w:space="0" w:color="auto"/>
        <w:bottom w:val="none" w:sz="0" w:space="0" w:color="auto"/>
        <w:right w:val="none" w:sz="0" w:space="0" w:color="auto"/>
      </w:divBdr>
    </w:div>
    <w:div w:id="995645904">
      <w:bodyDiv w:val="1"/>
      <w:marLeft w:val="0"/>
      <w:marRight w:val="0"/>
      <w:marTop w:val="0"/>
      <w:marBottom w:val="0"/>
      <w:divBdr>
        <w:top w:val="none" w:sz="0" w:space="0" w:color="auto"/>
        <w:left w:val="none" w:sz="0" w:space="0" w:color="auto"/>
        <w:bottom w:val="none" w:sz="0" w:space="0" w:color="auto"/>
        <w:right w:val="none" w:sz="0" w:space="0" w:color="auto"/>
      </w:divBdr>
    </w:div>
    <w:div w:id="995768207">
      <w:bodyDiv w:val="1"/>
      <w:marLeft w:val="0"/>
      <w:marRight w:val="0"/>
      <w:marTop w:val="0"/>
      <w:marBottom w:val="0"/>
      <w:divBdr>
        <w:top w:val="none" w:sz="0" w:space="0" w:color="auto"/>
        <w:left w:val="none" w:sz="0" w:space="0" w:color="auto"/>
        <w:bottom w:val="none" w:sz="0" w:space="0" w:color="auto"/>
        <w:right w:val="none" w:sz="0" w:space="0" w:color="auto"/>
      </w:divBdr>
    </w:div>
    <w:div w:id="995885445">
      <w:bodyDiv w:val="1"/>
      <w:marLeft w:val="0"/>
      <w:marRight w:val="0"/>
      <w:marTop w:val="0"/>
      <w:marBottom w:val="0"/>
      <w:divBdr>
        <w:top w:val="none" w:sz="0" w:space="0" w:color="auto"/>
        <w:left w:val="none" w:sz="0" w:space="0" w:color="auto"/>
        <w:bottom w:val="none" w:sz="0" w:space="0" w:color="auto"/>
        <w:right w:val="none" w:sz="0" w:space="0" w:color="auto"/>
      </w:divBdr>
    </w:div>
    <w:div w:id="995962271">
      <w:bodyDiv w:val="1"/>
      <w:marLeft w:val="0"/>
      <w:marRight w:val="0"/>
      <w:marTop w:val="0"/>
      <w:marBottom w:val="0"/>
      <w:divBdr>
        <w:top w:val="none" w:sz="0" w:space="0" w:color="auto"/>
        <w:left w:val="none" w:sz="0" w:space="0" w:color="auto"/>
        <w:bottom w:val="none" w:sz="0" w:space="0" w:color="auto"/>
        <w:right w:val="none" w:sz="0" w:space="0" w:color="auto"/>
      </w:divBdr>
    </w:div>
    <w:div w:id="996029638">
      <w:bodyDiv w:val="1"/>
      <w:marLeft w:val="0"/>
      <w:marRight w:val="0"/>
      <w:marTop w:val="0"/>
      <w:marBottom w:val="0"/>
      <w:divBdr>
        <w:top w:val="none" w:sz="0" w:space="0" w:color="auto"/>
        <w:left w:val="none" w:sz="0" w:space="0" w:color="auto"/>
        <w:bottom w:val="none" w:sz="0" w:space="0" w:color="auto"/>
        <w:right w:val="none" w:sz="0" w:space="0" w:color="auto"/>
      </w:divBdr>
    </w:div>
    <w:div w:id="996032730">
      <w:bodyDiv w:val="1"/>
      <w:marLeft w:val="0"/>
      <w:marRight w:val="0"/>
      <w:marTop w:val="0"/>
      <w:marBottom w:val="0"/>
      <w:divBdr>
        <w:top w:val="none" w:sz="0" w:space="0" w:color="auto"/>
        <w:left w:val="none" w:sz="0" w:space="0" w:color="auto"/>
        <w:bottom w:val="none" w:sz="0" w:space="0" w:color="auto"/>
        <w:right w:val="none" w:sz="0" w:space="0" w:color="auto"/>
      </w:divBdr>
    </w:div>
    <w:div w:id="996113770">
      <w:bodyDiv w:val="1"/>
      <w:marLeft w:val="0"/>
      <w:marRight w:val="0"/>
      <w:marTop w:val="0"/>
      <w:marBottom w:val="0"/>
      <w:divBdr>
        <w:top w:val="none" w:sz="0" w:space="0" w:color="auto"/>
        <w:left w:val="none" w:sz="0" w:space="0" w:color="auto"/>
        <w:bottom w:val="none" w:sz="0" w:space="0" w:color="auto"/>
        <w:right w:val="none" w:sz="0" w:space="0" w:color="auto"/>
      </w:divBdr>
    </w:div>
    <w:div w:id="996147658">
      <w:bodyDiv w:val="1"/>
      <w:marLeft w:val="0"/>
      <w:marRight w:val="0"/>
      <w:marTop w:val="0"/>
      <w:marBottom w:val="0"/>
      <w:divBdr>
        <w:top w:val="none" w:sz="0" w:space="0" w:color="auto"/>
        <w:left w:val="none" w:sz="0" w:space="0" w:color="auto"/>
        <w:bottom w:val="none" w:sz="0" w:space="0" w:color="auto"/>
        <w:right w:val="none" w:sz="0" w:space="0" w:color="auto"/>
      </w:divBdr>
    </w:div>
    <w:div w:id="996149263">
      <w:bodyDiv w:val="1"/>
      <w:marLeft w:val="0"/>
      <w:marRight w:val="0"/>
      <w:marTop w:val="0"/>
      <w:marBottom w:val="0"/>
      <w:divBdr>
        <w:top w:val="none" w:sz="0" w:space="0" w:color="auto"/>
        <w:left w:val="none" w:sz="0" w:space="0" w:color="auto"/>
        <w:bottom w:val="none" w:sz="0" w:space="0" w:color="auto"/>
        <w:right w:val="none" w:sz="0" w:space="0" w:color="auto"/>
      </w:divBdr>
    </w:div>
    <w:div w:id="996229426">
      <w:bodyDiv w:val="1"/>
      <w:marLeft w:val="0"/>
      <w:marRight w:val="0"/>
      <w:marTop w:val="0"/>
      <w:marBottom w:val="0"/>
      <w:divBdr>
        <w:top w:val="none" w:sz="0" w:space="0" w:color="auto"/>
        <w:left w:val="none" w:sz="0" w:space="0" w:color="auto"/>
        <w:bottom w:val="none" w:sz="0" w:space="0" w:color="auto"/>
        <w:right w:val="none" w:sz="0" w:space="0" w:color="auto"/>
      </w:divBdr>
    </w:div>
    <w:div w:id="996300456">
      <w:bodyDiv w:val="1"/>
      <w:marLeft w:val="0"/>
      <w:marRight w:val="0"/>
      <w:marTop w:val="0"/>
      <w:marBottom w:val="0"/>
      <w:divBdr>
        <w:top w:val="none" w:sz="0" w:space="0" w:color="auto"/>
        <w:left w:val="none" w:sz="0" w:space="0" w:color="auto"/>
        <w:bottom w:val="none" w:sz="0" w:space="0" w:color="auto"/>
        <w:right w:val="none" w:sz="0" w:space="0" w:color="auto"/>
      </w:divBdr>
    </w:div>
    <w:div w:id="996373103">
      <w:bodyDiv w:val="1"/>
      <w:marLeft w:val="0"/>
      <w:marRight w:val="0"/>
      <w:marTop w:val="0"/>
      <w:marBottom w:val="0"/>
      <w:divBdr>
        <w:top w:val="none" w:sz="0" w:space="0" w:color="auto"/>
        <w:left w:val="none" w:sz="0" w:space="0" w:color="auto"/>
        <w:bottom w:val="none" w:sz="0" w:space="0" w:color="auto"/>
        <w:right w:val="none" w:sz="0" w:space="0" w:color="auto"/>
      </w:divBdr>
    </w:div>
    <w:div w:id="996373555">
      <w:bodyDiv w:val="1"/>
      <w:marLeft w:val="0"/>
      <w:marRight w:val="0"/>
      <w:marTop w:val="0"/>
      <w:marBottom w:val="0"/>
      <w:divBdr>
        <w:top w:val="none" w:sz="0" w:space="0" w:color="auto"/>
        <w:left w:val="none" w:sz="0" w:space="0" w:color="auto"/>
        <w:bottom w:val="none" w:sz="0" w:space="0" w:color="auto"/>
        <w:right w:val="none" w:sz="0" w:space="0" w:color="auto"/>
      </w:divBdr>
    </w:div>
    <w:div w:id="996376474">
      <w:bodyDiv w:val="1"/>
      <w:marLeft w:val="0"/>
      <w:marRight w:val="0"/>
      <w:marTop w:val="0"/>
      <w:marBottom w:val="0"/>
      <w:divBdr>
        <w:top w:val="none" w:sz="0" w:space="0" w:color="auto"/>
        <w:left w:val="none" w:sz="0" w:space="0" w:color="auto"/>
        <w:bottom w:val="none" w:sz="0" w:space="0" w:color="auto"/>
        <w:right w:val="none" w:sz="0" w:space="0" w:color="auto"/>
      </w:divBdr>
    </w:div>
    <w:div w:id="996419491">
      <w:bodyDiv w:val="1"/>
      <w:marLeft w:val="0"/>
      <w:marRight w:val="0"/>
      <w:marTop w:val="0"/>
      <w:marBottom w:val="0"/>
      <w:divBdr>
        <w:top w:val="none" w:sz="0" w:space="0" w:color="auto"/>
        <w:left w:val="none" w:sz="0" w:space="0" w:color="auto"/>
        <w:bottom w:val="none" w:sz="0" w:space="0" w:color="auto"/>
        <w:right w:val="none" w:sz="0" w:space="0" w:color="auto"/>
      </w:divBdr>
    </w:div>
    <w:div w:id="996420146">
      <w:bodyDiv w:val="1"/>
      <w:marLeft w:val="0"/>
      <w:marRight w:val="0"/>
      <w:marTop w:val="0"/>
      <w:marBottom w:val="0"/>
      <w:divBdr>
        <w:top w:val="none" w:sz="0" w:space="0" w:color="auto"/>
        <w:left w:val="none" w:sz="0" w:space="0" w:color="auto"/>
        <w:bottom w:val="none" w:sz="0" w:space="0" w:color="auto"/>
        <w:right w:val="none" w:sz="0" w:space="0" w:color="auto"/>
      </w:divBdr>
    </w:div>
    <w:div w:id="996495044">
      <w:bodyDiv w:val="1"/>
      <w:marLeft w:val="0"/>
      <w:marRight w:val="0"/>
      <w:marTop w:val="0"/>
      <w:marBottom w:val="0"/>
      <w:divBdr>
        <w:top w:val="none" w:sz="0" w:space="0" w:color="auto"/>
        <w:left w:val="none" w:sz="0" w:space="0" w:color="auto"/>
        <w:bottom w:val="none" w:sz="0" w:space="0" w:color="auto"/>
        <w:right w:val="none" w:sz="0" w:space="0" w:color="auto"/>
      </w:divBdr>
    </w:div>
    <w:div w:id="996571027">
      <w:bodyDiv w:val="1"/>
      <w:marLeft w:val="0"/>
      <w:marRight w:val="0"/>
      <w:marTop w:val="0"/>
      <w:marBottom w:val="0"/>
      <w:divBdr>
        <w:top w:val="none" w:sz="0" w:space="0" w:color="auto"/>
        <w:left w:val="none" w:sz="0" w:space="0" w:color="auto"/>
        <w:bottom w:val="none" w:sz="0" w:space="0" w:color="auto"/>
        <w:right w:val="none" w:sz="0" w:space="0" w:color="auto"/>
      </w:divBdr>
    </w:div>
    <w:div w:id="996571585">
      <w:bodyDiv w:val="1"/>
      <w:marLeft w:val="0"/>
      <w:marRight w:val="0"/>
      <w:marTop w:val="0"/>
      <w:marBottom w:val="0"/>
      <w:divBdr>
        <w:top w:val="none" w:sz="0" w:space="0" w:color="auto"/>
        <w:left w:val="none" w:sz="0" w:space="0" w:color="auto"/>
        <w:bottom w:val="none" w:sz="0" w:space="0" w:color="auto"/>
        <w:right w:val="none" w:sz="0" w:space="0" w:color="auto"/>
      </w:divBdr>
    </w:div>
    <w:div w:id="996609244">
      <w:bodyDiv w:val="1"/>
      <w:marLeft w:val="0"/>
      <w:marRight w:val="0"/>
      <w:marTop w:val="0"/>
      <w:marBottom w:val="0"/>
      <w:divBdr>
        <w:top w:val="none" w:sz="0" w:space="0" w:color="auto"/>
        <w:left w:val="none" w:sz="0" w:space="0" w:color="auto"/>
        <w:bottom w:val="none" w:sz="0" w:space="0" w:color="auto"/>
        <w:right w:val="none" w:sz="0" w:space="0" w:color="auto"/>
      </w:divBdr>
    </w:div>
    <w:div w:id="996612343">
      <w:bodyDiv w:val="1"/>
      <w:marLeft w:val="0"/>
      <w:marRight w:val="0"/>
      <w:marTop w:val="0"/>
      <w:marBottom w:val="0"/>
      <w:divBdr>
        <w:top w:val="none" w:sz="0" w:space="0" w:color="auto"/>
        <w:left w:val="none" w:sz="0" w:space="0" w:color="auto"/>
        <w:bottom w:val="none" w:sz="0" w:space="0" w:color="auto"/>
        <w:right w:val="none" w:sz="0" w:space="0" w:color="auto"/>
      </w:divBdr>
    </w:div>
    <w:div w:id="996690739">
      <w:bodyDiv w:val="1"/>
      <w:marLeft w:val="0"/>
      <w:marRight w:val="0"/>
      <w:marTop w:val="0"/>
      <w:marBottom w:val="0"/>
      <w:divBdr>
        <w:top w:val="none" w:sz="0" w:space="0" w:color="auto"/>
        <w:left w:val="none" w:sz="0" w:space="0" w:color="auto"/>
        <w:bottom w:val="none" w:sz="0" w:space="0" w:color="auto"/>
        <w:right w:val="none" w:sz="0" w:space="0" w:color="auto"/>
      </w:divBdr>
    </w:div>
    <w:div w:id="996760149">
      <w:bodyDiv w:val="1"/>
      <w:marLeft w:val="0"/>
      <w:marRight w:val="0"/>
      <w:marTop w:val="0"/>
      <w:marBottom w:val="0"/>
      <w:divBdr>
        <w:top w:val="none" w:sz="0" w:space="0" w:color="auto"/>
        <w:left w:val="none" w:sz="0" w:space="0" w:color="auto"/>
        <w:bottom w:val="none" w:sz="0" w:space="0" w:color="auto"/>
        <w:right w:val="none" w:sz="0" w:space="0" w:color="auto"/>
      </w:divBdr>
    </w:div>
    <w:div w:id="996768814">
      <w:bodyDiv w:val="1"/>
      <w:marLeft w:val="0"/>
      <w:marRight w:val="0"/>
      <w:marTop w:val="0"/>
      <w:marBottom w:val="0"/>
      <w:divBdr>
        <w:top w:val="none" w:sz="0" w:space="0" w:color="auto"/>
        <w:left w:val="none" w:sz="0" w:space="0" w:color="auto"/>
        <w:bottom w:val="none" w:sz="0" w:space="0" w:color="auto"/>
        <w:right w:val="none" w:sz="0" w:space="0" w:color="auto"/>
      </w:divBdr>
    </w:div>
    <w:div w:id="996805240">
      <w:bodyDiv w:val="1"/>
      <w:marLeft w:val="0"/>
      <w:marRight w:val="0"/>
      <w:marTop w:val="0"/>
      <w:marBottom w:val="0"/>
      <w:divBdr>
        <w:top w:val="none" w:sz="0" w:space="0" w:color="auto"/>
        <w:left w:val="none" w:sz="0" w:space="0" w:color="auto"/>
        <w:bottom w:val="none" w:sz="0" w:space="0" w:color="auto"/>
        <w:right w:val="none" w:sz="0" w:space="0" w:color="auto"/>
      </w:divBdr>
    </w:div>
    <w:div w:id="996880099">
      <w:bodyDiv w:val="1"/>
      <w:marLeft w:val="0"/>
      <w:marRight w:val="0"/>
      <w:marTop w:val="0"/>
      <w:marBottom w:val="0"/>
      <w:divBdr>
        <w:top w:val="none" w:sz="0" w:space="0" w:color="auto"/>
        <w:left w:val="none" w:sz="0" w:space="0" w:color="auto"/>
        <w:bottom w:val="none" w:sz="0" w:space="0" w:color="auto"/>
        <w:right w:val="none" w:sz="0" w:space="0" w:color="auto"/>
      </w:divBdr>
    </w:div>
    <w:div w:id="996962014">
      <w:bodyDiv w:val="1"/>
      <w:marLeft w:val="0"/>
      <w:marRight w:val="0"/>
      <w:marTop w:val="0"/>
      <w:marBottom w:val="0"/>
      <w:divBdr>
        <w:top w:val="none" w:sz="0" w:space="0" w:color="auto"/>
        <w:left w:val="none" w:sz="0" w:space="0" w:color="auto"/>
        <w:bottom w:val="none" w:sz="0" w:space="0" w:color="auto"/>
        <w:right w:val="none" w:sz="0" w:space="0" w:color="auto"/>
      </w:divBdr>
    </w:div>
    <w:div w:id="997001142">
      <w:bodyDiv w:val="1"/>
      <w:marLeft w:val="0"/>
      <w:marRight w:val="0"/>
      <w:marTop w:val="0"/>
      <w:marBottom w:val="0"/>
      <w:divBdr>
        <w:top w:val="none" w:sz="0" w:space="0" w:color="auto"/>
        <w:left w:val="none" w:sz="0" w:space="0" w:color="auto"/>
        <w:bottom w:val="none" w:sz="0" w:space="0" w:color="auto"/>
        <w:right w:val="none" w:sz="0" w:space="0" w:color="auto"/>
      </w:divBdr>
    </w:div>
    <w:div w:id="997005100">
      <w:bodyDiv w:val="1"/>
      <w:marLeft w:val="0"/>
      <w:marRight w:val="0"/>
      <w:marTop w:val="0"/>
      <w:marBottom w:val="0"/>
      <w:divBdr>
        <w:top w:val="none" w:sz="0" w:space="0" w:color="auto"/>
        <w:left w:val="none" w:sz="0" w:space="0" w:color="auto"/>
        <w:bottom w:val="none" w:sz="0" w:space="0" w:color="auto"/>
        <w:right w:val="none" w:sz="0" w:space="0" w:color="auto"/>
      </w:divBdr>
    </w:div>
    <w:div w:id="997198354">
      <w:bodyDiv w:val="1"/>
      <w:marLeft w:val="0"/>
      <w:marRight w:val="0"/>
      <w:marTop w:val="0"/>
      <w:marBottom w:val="0"/>
      <w:divBdr>
        <w:top w:val="none" w:sz="0" w:space="0" w:color="auto"/>
        <w:left w:val="none" w:sz="0" w:space="0" w:color="auto"/>
        <w:bottom w:val="none" w:sz="0" w:space="0" w:color="auto"/>
        <w:right w:val="none" w:sz="0" w:space="0" w:color="auto"/>
      </w:divBdr>
    </w:div>
    <w:div w:id="997270688">
      <w:bodyDiv w:val="1"/>
      <w:marLeft w:val="0"/>
      <w:marRight w:val="0"/>
      <w:marTop w:val="0"/>
      <w:marBottom w:val="0"/>
      <w:divBdr>
        <w:top w:val="none" w:sz="0" w:space="0" w:color="auto"/>
        <w:left w:val="none" w:sz="0" w:space="0" w:color="auto"/>
        <w:bottom w:val="none" w:sz="0" w:space="0" w:color="auto"/>
        <w:right w:val="none" w:sz="0" w:space="0" w:color="auto"/>
      </w:divBdr>
    </w:div>
    <w:div w:id="997341395">
      <w:bodyDiv w:val="1"/>
      <w:marLeft w:val="0"/>
      <w:marRight w:val="0"/>
      <w:marTop w:val="0"/>
      <w:marBottom w:val="0"/>
      <w:divBdr>
        <w:top w:val="none" w:sz="0" w:space="0" w:color="auto"/>
        <w:left w:val="none" w:sz="0" w:space="0" w:color="auto"/>
        <w:bottom w:val="none" w:sz="0" w:space="0" w:color="auto"/>
        <w:right w:val="none" w:sz="0" w:space="0" w:color="auto"/>
      </w:divBdr>
    </w:div>
    <w:div w:id="997421327">
      <w:bodyDiv w:val="1"/>
      <w:marLeft w:val="0"/>
      <w:marRight w:val="0"/>
      <w:marTop w:val="0"/>
      <w:marBottom w:val="0"/>
      <w:divBdr>
        <w:top w:val="none" w:sz="0" w:space="0" w:color="auto"/>
        <w:left w:val="none" w:sz="0" w:space="0" w:color="auto"/>
        <w:bottom w:val="none" w:sz="0" w:space="0" w:color="auto"/>
        <w:right w:val="none" w:sz="0" w:space="0" w:color="auto"/>
      </w:divBdr>
    </w:div>
    <w:div w:id="997465307">
      <w:bodyDiv w:val="1"/>
      <w:marLeft w:val="0"/>
      <w:marRight w:val="0"/>
      <w:marTop w:val="0"/>
      <w:marBottom w:val="0"/>
      <w:divBdr>
        <w:top w:val="none" w:sz="0" w:space="0" w:color="auto"/>
        <w:left w:val="none" w:sz="0" w:space="0" w:color="auto"/>
        <w:bottom w:val="none" w:sz="0" w:space="0" w:color="auto"/>
        <w:right w:val="none" w:sz="0" w:space="0" w:color="auto"/>
      </w:divBdr>
    </w:div>
    <w:div w:id="997532966">
      <w:bodyDiv w:val="1"/>
      <w:marLeft w:val="0"/>
      <w:marRight w:val="0"/>
      <w:marTop w:val="0"/>
      <w:marBottom w:val="0"/>
      <w:divBdr>
        <w:top w:val="none" w:sz="0" w:space="0" w:color="auto"/>
        <w:left w:val="none" w:sz="0" w:space="0" w:color="auto"/>
        <w:bottom w:val="none" w:sz="0" w:space="0" w:color="auto"/>
        <w:right w:val="none" w:sz="0" w:space="0" w:color="auto"/>
      </w:divBdr>
    </w:div>
    <w:div w:id="997806430">
      <w:bodyDiv w:val="1"/>
      <w:marLeft w:val="0"/>
      <w:marRight w:val="0"/>
      <w:marTop w:val="0"/>
      <w:marBottom w:val="0"/>
      <w:divBdr>
        <w:top w:val="none" w:sz="0" w:space="0" w:color="auto"/>
        <w:left w:val="none" w:sz="0" w:space="0" w:color="auto"/>
        <w:bottom w:val="none" w:sz="0" w:space="0" w:color="auto"/>
        <w:right w:val="none" w:sz="0" w:space="0" w:color="auto"/>
      </w:divBdr>
    </w:div>
    <w:div w:id="997923224">
      <w:bodyDiv w:val="1"/>
      <w:marLeft w:val="0"/>
      <w:marRight w:val="0"/>
      <w:marTop w:val="0"/>
      <w:marBottom w:val="0"/>
      <w:divBdr>
        <w:top w:val="none" w:sz="0" w:space="0" w:color="auto"/>
        <w:left w:val="none" w:sz="0" w:space="0" w:color="auto"/>
        <w:bottom w:val="none" w:sz="0" w:space="0" w:color="auto"/>
        <w:right w:val="none" w:sz="0" w:space="0" w:color="auto"/>
      </w:divBdr>
    </w:div>
    <w:div w:id="998072281">
      <w:bodyDiv w:val="1"/>
      <w:marLeft w:val="0"/>
      <w:marRight w:val="0"/>
      <w:marTop w:val="0"/>
      <w:marBottom w:val="0"/>
      <w:divBdr>
        <w:top w:val="none" w:sz="0" w:space="0" w:color="auto"/>
        <w:left w:val="none" w:sz="0" w:space="0" w:color="auto"/>
        <w:bottom w:val="none" w:sz="0" w:space="0" w:color="auto"/>
        <w:right w:val="none" w:sz="0" w:space="0" w:color="auto"/>
      </w:divBdr>
    </w:div>
    <w:div w:id="998076779">
      <w:bodyDiv w:val="1"/>
      <w:marLeft w:val="0"/>
      <w:marRight w:val="0"/>
      <w:marTop w:val="0"/>
      <w:marBottom w:val="0"/>
      <w:divBdr>
        <w:top w:val="none" w:sz="0" w:space="0" w:color="auto"/>
        <w:left w:val="none" w:sz="0" w:space="0" w:color="auto"/>
        <w:bottom w:val="none" w:sz="0" w:space="0" w:color="auto"/>
        <w:right w:val="none" w:sz="0" w:space="0" w:color="auto"/>
      </w:divBdr>
    </w:div>
    <w:div w:id="998116044">
      <w:bodyDiv w:val="1"/>
      <w:marLeft w:val="0"/>
      <w:marRight w:val="0"/>
      <w:marTop w:val="0"/>
      <w:marBottom w:val="0"/>
      <w:divBdr>
        <w:top w:val="none" w:sz="0" w:space="0" w:color="auto"/>
        <w:left w:val="none" w:sz="0" w:space="0" w:color="auto"/>
        <w:bottom w:val="none" w:sz="0" w:space="0" w:color="auto"/>
        <w:right w:val="none" w:sz="0" w:space="0" w:color="auto"/>
      </w:divBdr>
    </w:div>
    <w:div w:id="998188768">
      <w:bodyDiv w:val="1"/>
      <w:marLeft w:val="0"/>
      <w:marRight w:val="0"/>
      <w:marTop w:val="0"/>
      <w:marBottom w:val="0"/>
      <w:divBdr>
        <w:top w:val="none" w:sz="0" w:space="0" w:color="auto"/>
        <w:left w:val="none" w:sz="0" w:space="0" w:color="auto"/>
        <w:bottom w:val="none" w:sz="0" w:space="0" w:color="auto"/>
        <w:right w:val="none" w:sz="0" w:space="0" w:color="auto"/>
      </w:divBdr>
    </w:div>
    <w:div w:id="998268580">
      <w:bodyDiv w:val="1"/>
      <w:marLeft w:val="0"/>
      <w:marRight w:val="0"/>
      <w:marTop w:val="0"/>
      <w:marBottom w:val="0"/>
      <w:divBdr>
        <w:top w:val="none" w:sz="0" w:space="0" w:color="auto"/>
        <w:left w:val="none" w:sz="0" w:space="0" w:color="auto"/>
        <w:bottom w:val="none" w:sz="0" w:space="0" w:color="auto"/>
        <w:right w:val="none" w:sz="0" w:space="0" w:color="auto"/>
      </w:divBdr>
    </w:div>
    <w:div w:id="998269506">
      <w:bodyDiv w:val="1"/>
      <w:marLeft w:val="0"/>
      <w:marRight w:val="0"/>
      <w:marTop w:val="0"/>
      <w:marBottom w:val="0"/>
      <w:divBdr>
        <w:top w:val="none" w:sz="0" w:space="0" w:color="auto"/>
        <w:left w:val="none" w:sz="0" w:space="0" w:color="auto"/>
        <w:bottom w:val="none" w:sz="0" w:space="0" w:color="auto"/>
        <w:right w:val="none" w:sz="0" w:space="0" w:color="auto"/>
      </w:divBdr>
    </w:div>
    <w:div w:id="998312639">
      <w:bodyDiv w:val="1"/>
      <w:marLeft w:val="0"/>
      <w:marRight w:val="0"/>
      <w:marTop w:val="0"/>
      <w:marBottom w:val="0"/>
      <w:divBdr>
        <w:top w:val="none" w:sz="0" w:space="0" w:color="auto"/>
        <w:left w:val="none" w:sz="0" w:space="0" w:color="auto"/>
        <w:bottom w:val="none" w:sz="0" w:space="0" w:color="auto"/>
        <w:right w:val="none" w:sz="0" w:space="0" w:color="auto"/>
      </w:divBdr>
    </w:div>
    <w:div w:id="998387429">
      <w:bodyDiv w:val="1"/>
      <w:marLeft w:val="0"/>
      <w:marRight w:val="0"/>
      <w:marTop w:val="0"/>
      <w:marBottom w:val="0"/>
      <w:divBdr>
        <w:top w:val="none" w:sz="0" w:space="0" w:color="auto"/>
        <w:left w:val="none" w:sz="0" w:space="0" w:color="auto"/>
        <w:bottom w:val="none" w:sz="0" w:space="0" w:color="auto"/>
        <w:right w:val="none" w:sz="0" w:space="0" w:color="auto"/>
      </w:divBdr>
    </w:div>
    <w:div w:id="998387991">
      <w:bodyDiv w:val="1"/>
      <w:marLeft w:val="0"/>
      <w:marRight w:val="0"/>
      <w:marTop w:val="0"/>
      <w:marBottom w:val="0"/>
      <w:divBdr>
        <w:top w:val="none" w:sz="0" w:space="0" w:color="auto"/>
        <w:left w:val="none" w:sz="0" w:space="0" w:color="auto"/>
        <w:bottom w:val="none" w:sz="0" w:space="0" w:color="auto"/>
        <w:right w:val="none" w:sz="0" w:space="0" w:color="auto"/>
      </w:divBdr>
    </w:div>
    <w:div w:id="998538454">
      <w:bodyDiv w:val="1"/>
      <w:marLeft w:val="0"/>
      <w:marRight w:val="0"/>
      <w:marTop w:val="0"/>
      <w:marBottom w:val="0"/>
      <w:divBdr>
        <w:top w:val="none" w:sz="0" w:space="0" w:color="auto"/>
        <w:left w:val="none" w:sz="0" w:space="0" w:color="auto"/>
        <w:bottom w:val="none" w:sz="0" w:space="0" w:color="auto"/>
        <w:right w:val="none" w:sz="0" w:space="0" w:color="auto"/>
      </w:divBdr>
    </w:div>
    <w:div w:id="998574881">
      <w:bodyDiv w:val="1"/>
      <w:marLeft w:val="0"/>
      <w:marRight w:val="0"/>
      <w:marTop w:val="0"/>
      <w:marBottom w:val="0"/>
      <w:divBdr>
        <w:top w:val="none" w:sz="0" w:space="0" w:color="auto"/>
        <w:left w:val="none" w:sz="0" w:space="0" w:color="auto"/>
        <w:bottom w:val="none" w:sz="0" w:space="0" w:color="auto"/>
        <w:right w:val="none" w:sz="0" w:space="0" w:color="auto"/>
      </w:divBdr>
    </w:div>
    <w:div w:id="998578293">
      <w:bodyDiv w:val="1"/>
      <w:marLeft w:val="0"/>
      <w:marRight w:val="0"/>
      <w:marTop w:val="0"/>
      <w:marBottom w:val="0"/>
      <w:divBdr>
        <w:top w:val="none" w:sz="0" w:space="0" w:color="auto"/>
        <w:left w:val="none" w:sz="0" w:space="0" w:color="auto"/>
        <w:bottom w:val="none" w:sz="0" w:space="0" w:color="auto"/>
        <w:right w:val="none" w:sz="0" w:space="0" w:color="auto"/>
      </w:divBdr>
    </w:div>
    <w:div w:id="998581015">
      <w:bodyDiv w:val="1"/>
      <w:marLeft w:val="0"/>
      <w:marRight w:val="0"/>
      <w:marTop w:val="0"/>
      <w:marBottom w:val="0"/>
      <w:divBdr>
        <w:top w:val="none" w:sz="0" w:space="0" w:color="auto"/>
        <w:left w:val="none" w:sz="0" w:space="0" w:color="auto"/>
        <w:bottom w:val="none" w:sz="0" w:space="0" w:color="auto"/>
        <w:right w:val="none" w:sz="0" w:space="0" w:color="auto"/>
      </w:divBdr>
    </w:div>
    <w:div w:id="998583059">
      <w:bodyDiv w:val="1"/>
      <w:marLeft w:val="0"/>
      <w:marRight w:val="0"/>
      <w:marTop w:val="0"/>
      <w:marBottom w:val="0"/>
      <w:divBdr>
        <w:top w:val="none" w:sz="0" w:space="0" w:color="auto"/>
        <w:left w:val="none" w:sz="0" w:space="0" w:color="auto"/>
        <w:bottom w:val="none" w:sz="0" w:space="0" w:color="auto"/>
        <w:right w:val="none" w:sz="0" w:space="0" w:color="auto"/>
      </w:divBdr>
    </w:div>
    <w:div w:id="998650911">
      <w:bodyDiv w:val="1"/>
      <w:marLeft w:val="0"/>
      <w:marRight w:val="0"/>
      <w:marTop w:val="0"/>
      <w:marBottom w:val="0"/>
      <w:divBdr>
        <w:top w:val="none" w:sz="0" w:space="0" w:color="auto"/>
        <w:left w:val="none" w:sz="0" w:space="0" w:color="auto"/>
        <w:bottom w:val="none" w:sz="0" w:space="0" w:color="auto"/>
        <w:right w:val="none" w:sz="0" w:space="0" w:color="auto"/>
      </w:divBdr>
    </w:div>
    <w:div w:id="998768929">
      <w:bodyDiv w:val="1"/>
      <w:marLeft w:val="0"/>
      <w:marRight w:val="0"/>
      <w:marTop w:val="0"/>
      <w:marBottom w:val="0"/>
      <w:divBdr>
        <w:top w:val="none" w:sz="0" w:space="0" w:color="auto"/>
        <w:left w:val="none" w:sz="0" w:space="0" w:color="auto"/>
        <w:bottom w:val="none" w:sz="0" w:space="0" w:color="auto"/>
        <w:right w:val="none" w:sz="0" w:space="0" w:color="auto"/>
      </w:divBdr>
    </w:div>
    <w:div w:id="998965261">
      <w:bodyDiv w:val="1"/>
      <w:marLeft w:val="0"/>
      <w:marRight w:val="0"/>
      <w:marTop w:val="0"/>
      <w:marBottom w:val="0"/>
      <w:divBdr>
        <w:top w:val="none" w:sz="0" w:space="0" w:color="auto"/>
        <w:left w:val="none" w:sz="0" w:space="0" w:color="auto"/>
        <w:bottom w:val="none" w:sz="0" w:space="0" w:color="auto"/>
        <w:right w:val="none" w:sz="0" w:space="0" w:color="auto"/>
      </w:divBdr>
    </w:div>
    <w:div w:id="999040164">
      <w:bodyDiv w:val="1"/>
      <w:marLeft w:val="0"/>
      <w:marRight w:val="0"/>
      <w:marTop w:val="0"/>
      <w:marBottom w:val="0"/>
      <w:divBdr>
        <w:top w:val="none" w:sz="0" w:space="0" w:color="auto"/>
        <w:left w:val="none" w:sz="0" w:space="0" w:color="auto"/>
        <w:bottom w:val="none" w:sz="0" w:space="0" w:color="auto"/>
        <w:right w:val="none" w:sz="0" w:space="0" w:color="auto"/>
      </w:divBdr>
    </w:div>
    <w:div w:id="999044422">
      <w:bodyDiv w:val="1"/>
      <w:marLeft w:val="0"/>
      <w:marRight w:val="0"/>
      <w:marTop w:val="0"/>
      <w:marBottom w:val="0"/>
      <w:divBdr>
        <w:top w:val="none" w:sz="0" w:space="0" w:color="auto"/>
        <w:left w:val="none" w:sz="0" w:space="0" w:color="auto"/>
        <w:bottom w:val="none" w:sz="0" w:space="0" w:color="auto"/>
        <w:right w:val="none" w:sz="0" w:space="0" w:color="auto"/>
      </w:divBdr>
    </w:div>
    <w:div w:id="999188697">
      <w:bodyDiv w:val="1"/>
      <w:marLeft w:val="0"/>
      <w:marRight w:val="0"/>
      <w:marTop w:val="0"/>
      <w:marBottom w:val="0"/>
      <w:divBdr>
        <w:top w:val="none" w:sz="0" w:space="0" w:color="auto"/>
        <w:left w:val="none" w:sz="0" w:space="0" w:color="auto"/>
        <w:bottom w:val="none" w:sz="0" w:space="0" w:color="auto"/>
        <w:right w:val="none" w:sz="0" w:space="0" w:color="auto"/>
      </w:divBdr>
    </w:div>
    <w:div w:id="999191218">
      <w:bodyDiv w:val="1"/>
      <w:marLeft w:val="0"/>
      <w:marRight w:val="0"/>
      <w:marTop w:val="0"/>
      <w:marBottom w:val="0"/>
      <w:divBdr>
        <w:top w:val="none" w:sz="0" w:space="0" w:color="auto"/>
        <w:left w:val="none" w:sz="0" w:space="0" w:color="auto"/>
        <w:bottom w:val="none" w:sz="0" w:space="0" w:color="auto"/>
        <w:right w:val="none" w:sz="0" w:space="0" w:color="auto"/>
      </w:divBdr>
    </w:div>
    <w:div w:id="999192626">
      <w:bodyDiv w:val="1"/>
      <w:marLeft w:val="0"/>
      <w:marRight w:val="0"/>
      <w:marTop w:val="0"/>
      <w:marBottom w:val="0"/>
      <w:divBdr>
        <w:top w:val="none" w:sz="0" w:space="0" w:color="auto"/>
        <w:left w:val="none" w:sz="0" w:space="0" w:color="auto"/>
        <w:bottom w:val="none" w:sz="0" w:space="0" w:color="auto"/>
        <w:right w:val="none" w:sz="0" w:space="0" w:color="auto"/>
      </w:divBdr>
    </w:div>
    <w:div w:id="999238520">
      <w:bodyDiv w:val="1"/>
      <w:marLeft w:val="0"/>
      <w:marRight w:val="0"/>
      <w:marTop w:val="0"/>
      <w:marBottom w:val="0"/>
      <w:divBdr>
        <w:top w:val="none" w:sz="0" w:space="0" w:color="auto"/>
        <w:left w:val="none" w:sz="0" w:space="0" w:color="auto"/>
        <w:bottom w:val="none" w:sz="0" w:space="0" w:color="auto"/>
        <w:right w:val="none" w:sz="0" w:space="0" w:color="auto"/>
      </w:divBdr>
    </w:div>
    <w:div w:id="999238970">
      <w:bodyDiv w:val="1"/>
      <w:marLeft w:val="0"/>
      <w:marRight w:val="0"/>
      <w:marTop w:val="0"/>
      <w:marBottom w:val="0"/>
      <w:divBdr>
        <w:top w:val="none" w:sz="0" w:space="0" w:color="auto"/>
        <w:left w:val="none" w:sz="0" w:space="0" w:color="auto"/>
        <w:bottom w:val="none" w:sz="0" w:space="0" w:color="auto"/>
        <w:right w:val="none" w:sz="0" w:space="0" w:color="auto"/>
      </w:divBdr>
    </w:div>
    <w:div w:id="999305541">
      <w:bodyDiv w:val="1"/>
      <w:marLeft w:val="0"/>
      <w:marRight w:val="0"/>
      <w:marTop w:val="0"/>
      <w:marBottom w:val="0"/>
      <w:divBdr>
        <w:top w:val="none" w:sz="0" w:space="0" w:color="auto"/>
        <w:left w:val="none" w:sz="0" w:space="0" w:color="auto"/>
        <w:bottom w:val="none" w:sz="0" w:space="0" w:color="auto"/>
        <w:right w:val="none" w:sz="0" w:space="0" w:color="auto"/>
      </w:divBdr>
    </w:div>
    <w:div w:id="999306007">
      <w:bodyDiv w:val="1"/>
      <w:marLeft w:val="0"/>
      <w:marRight w:val="0"/>
      <w:marTop w:val="0"/>
      <w:marBottom w:val="0"/>
      <w:divBdr>
        <w:top w:val="none" w:sz="0" w:space="0" w:color="auto"/>
        <w:left w:val="none" w:sz="0" w:space="0" w:color="auto"/>
        <w:bottom w:val="none" w:sz="0" w:space="0" w:color="auto"/>
        <w:right w:val="none" w:sz="0" w:space="0" w:color="auto"/>
      </w:divBdr>
    </w:div>
    <w:div w:id="999499003">
      <w:bodyDiv w:val="1"/>
      <w:marLeft w:val="0"/>
      <w:marRight w:val="0"/>
      <w:marTop w:val="0"/>
      <w:marBottom w:val="0"/>
      <w:divBdr>
        <w:top w:val="none" w:sz="0" w:space="0" w:color="auto"/>
        <w:left w:val="none" w:sz="0" w:space="0" w:color="auto"/>
        <w:bottom w:val="none" w:sz="0" w:space="0" w:color="auto"/>
        <w:right w:val="none" w:sz="0" w:space="0" w:color="auto"/>
      </w:divBdr>
    </w:div>
    <w:div w:id="999502815">
      <w:bodyDiv w:val="1"/>
      <w:marLeft w:val="0"/>
      <w:marRight w:val="0"/>
      <w:marTop w:val="0"/>
      <w:marBottom w:val="0"/>
      <w:divBdr>
        <w:top w:val="none" w:sz="0" w:space="0" w:color="auto"/>
        <w:left w:val="none" w:sz="0" w:space="0" w:color="auto"/>
        <w:bottom w:val="none" w:sz="0" w:space="0" w:color="auto"/>
        <w:right w:val="none" w:sz="0" w:space="0" w:color="auto"/>
      </w:divBdr>
    </w:div>
    <w:div w:id="999504476">
      <w:bodyDiv w:val="1"/>
      <w:marLeft w:val="0"/>
      <w:marRight w:val="0"/>
      <w:marTop w:val="0"/>
      <w:marBottom w:val="0"/>
      <w:divBdr>
        <w:top w:val="none" w:sz="0" w:space="0" w:color="auto"/>
        <w:left w:val="none" w:sz="0" w:space="0" w:color="auto"/>
        <w:bottom w:val="none" w:sz="0" w:space="0" w:color="auto"/>
        <w:right w:val="none" w:sz="0" w:space="0" w:color="auto"/>
      </w:divBdr>
    </w:div>
    <w:div w:id="999574038">
      <w:bodyDiv w:val="1"/>
      <w:marLeft w:val="0"/>
      <w:marRight w:val="0"/>
      <w:marTop w:val="0"/>
      <w:marBottom w:val="0"/>
      <w:divBdr>
        <w:top w:val="none" w:sz="0" w:space="0" w:color="auto"/>
        <w:left w:val="none" w:sz="0" w:space="0" w:color="auto"/>
        <w:bottom w:val="none" w:sz="0" w:space="0" w:color="auto"/>
        <w:right w:val="none" w:sz="0" w:space="0" w:color="auto"/>
      </w:divBdr>
    </w:div>
    <w:div w:id="999577362">
      <w:bodyDiv w:val="1"/>
      <w:marLeft w:val="0"/>
      <w:marRight w:val="0"/>
      <w:marTop w:val="0"/>
      <w:marBottom w:val="0"/>
      <w:divBdr>
        <w:top w:val="none" w:sz="0" w:space="0" w:color="auto"/>
        <w:left w:val="none" w:sz="0" w:space="0" w:color="auto"/>
        <w:bottom w:val="none" w:sz="0" w:space="0" w:color="auto"/>
        <w:right w:val="none" w:sz="0" w:space="0" w:color="auto"/>
      </w:divBdr>
    </w:div>
    <w:div w:id="999582679">
      <w:bodyDiv w:val="1"/>
      <w:marLeft w:val="0"/>
      <w:marRight w:val="0"/>
      <w:marTop w:val="0"/>
      <w:marBottom w:val="0"/>
      <w:divBdr>
        <w:top w:val="none" w:sz="0" w:space="0" w:color="auto"/>
        <w:left w:val="none" w:sz="0" w:space="0" w:color="auto"/>
        <w:bottom w:val="none" w:sz="0" w:space="0" w:color="auto"/>
        <w:right w:val="none" w:sz="0" w:space="0" w:color="auto"/>
      </w:divBdr>
    </w:div>
    <w:div w:id="999621480">
      <w:bodyDiv w:val="1"/>
      <w:marLeft w:val="0"/>
      <w:marRight w:val="0"/>
      <w:marTop w:val="0"/>
      <w:marBottom w:val="0"/>
      <w:divBdr>
        <w:top w:val="none" w:sz="0" w:space="0" w:color="auto"/>
        <w:left w:val="none" w:sz="0" w:space="0" w:color="auto"/>
        <w:bottom w:val="none" w:sz="0" w:space="0" w:color="auto"/>
        <w:right w:val="none" w:sz="0" w:space="0" w:color="auto"/>
      </w:divBdr>
    </w:div>
    <w:div w:id="999695932">
      <w:bodyDiv w:val="1"/>
      <w:marLeft w:val="0"/>
      <w:marRight w:val="0"/>
      <w:marTop w:val="0"/>
      <w:marBottom w:val="0"/>
      <w:divBdr>
        <w:top w:val="none" w:sz="0" w:space="0" w:color="auto"/>
        <w:left w:val="none" w:sz="0" w:space="0" w:color="auto"/>
        <w:bottom w:val="none" w:sz="0" w:space="0" w:color="auto"/>
        <w:right w:val="none" w:sz="0" w:space="0" w:color="auto"/>
      </w:divBdr>
    </w:div>
    <w:div w:id="999698612">
      <w:bodyDiv w:val="1"/>
      <w:marLeft w:val="0"/>
      <w:marRight w:val="0"/>
      <w:marTop w:val="0"/>
      <w:marBottom w:val="0"/>
      <w:divBdr>
        <w:top w:val="none" w:sz="0" w:space="0" w:color="auto"/>
        <w:left w:val="none" w:sz="0" w:space="0" w:color="auto"/>
        <w:bottom w:val="none" w:sz="0" w:space="0" w:color="auto"/>
        <w:right w:val="none" w:sz="0" w:space="0" w:color="auto"/>
      </w:divBdr>
    </w:div>
    <w:div w:id="999774630">
      <w:bodyDiv w:val="1"/>
      <w:marLeft w:val="0"/>
      <w:marRight w:val="0"/>
      <w:marTop w:val="0"/>
      <w:marBottom w:val="0"/>
      <w:divBdr>
        <w:top w:val="none" w:sz="0" w:space="0" w:color="auto"/>
        <w:left w:val="none" w:sz="0" w:space="0" w:color="auto"/>
        <w:bottom w:val="none" w:sz="0" w:space="0" w:color="auto"/>
        <w:right w:val="none" w:sz="0" w:space="0" w:color="auto"/>
      </w:divBdr>
    </w:div>
    <w:div w:id="999818375">
      <w:bodyDiv w:val="1"/>
      <w:marLeft w:val="0"/>
      <w:marRight w:val="0"/>
      <w:marTop w:val="0"/>
      <w:marBottom w:val="0"/>
      <w:divBdr>
        <w:top w:val="none" w:sz="0" w:space="0" w:color="auto"/>
        <w:left w:val="none" w:sz="0" w:space="0" w:color="auto"/>
        <w:bottom w:val="none" w:sz="0" w:space="0" w:color="auto"/>
        <w:right w:val="none" w:sz="0" w:space="0" w:color="auto"/>
      </w:divBdr>
    </w:div>
    <w:div w:id="999843635">
      <w:bodyDiv w:val="1"/>
      <w:marLeft w:val="0"/>
      <w:marRight w:val="0"/>
      <w:marTop w:val="0"/>
      <w:marBottom w:val="0"/>
      <w:divBdr>
        <w:top w:val="none" w:sz="0" w:space="0" w:color="auto"/>
        <w:left w:val="none" w:sz="0" w:space="0" w:color="auto"/>
        <w:bottom w:val="none" w:sz="0" w:space="0" w:color="auto"/>
        <w:right w:val="none" w:sz="0" w:space="0" w:color="auto"/>
      </w:divBdr>
    </w:div>
    <w:div w:id="999847875">
      <w:bodyDiv w:val="1"/>
      <w:marLeft w:val="0"/>
      <w:marRight w:val="0"/>
      <w:marTop w:val="0"/>
      <w:marBottom w:val="0"/>
      <w:divBdr>
        <w:top w:val="none" w:sz="0" w:space="0" w:color="auto"/>
        <w:left w:val="none" w:sz="0" w:space="0" w:color="auto"/>
        <w:bottom w:val="none" w:sz="0" w:space="0" w:color="auto"/>
        <w:right w:val="none" w:sz="0" w:space="0" w:color="auto"/>
      </w:divBdr>
    </w:div>
    <w:div w:id="999886806">
      <w:bodyDiv w:val="1"/>
      <w:marLeft w:val="0"/>
      <w:marRight w:val="0"/>
      <w:marTop w:val="0"/>
      <w:marBottom w:val="0"/>
      <w:divBdr>
        <w:top w:val="none" w:sz="0" w:space="0" w:color="auto"/>
        <w:left w:val="none" w:sz="0" w:space="0" w:color="auto"/>
        <w:bottom w:val="none" w:sz="0" w:space="0" w:color="auto"/>
        <w:right w:val="none" w:sz="0" w:space="0" w:color="auto"/>
      </w:divBdr>
    </w:div>
    <w:div w:id="999891895">
      <w:bodyDiv w:val="1"/>
      <w:marLeft w:val="0"/>
      <w:marRight w:val="0"/>
      <w:marTop w:val="0"/>
      <w:marBottom w:val="0"/>
      <w:divBdr>
        <w:top w:val="none" w:sz="0" w:space="0" w:color="auto"/>
        <w:left w:val="none" w:sz="0" w:space="0" w:color="auto"/>
        <w:bottom w:val="none" w:sz="0" w:space="0" w:color="auto"/>
        <w:right w:val="none" w:sz="0" w:space="0" w:color="auto"/>
      </w:divBdr>
    </w:div>
    <w:div w:id="1000081833">
      <w:bodyDiv w:val="1"/>
      <w:marLeft w:val="0"/>
      <w:marRight w:val="0"/>
      <w:marTop w:val="0"/>
      <w:marBottom w:val="0"/>
      <w:divBdr>
        <w:top w:val="none" w:sz="0" w:space="0" w:color="auto"/>
        <w:left w:val="none" w:sz="0" w:space="0" w:color="auto"/>
        <w:bottom w:val="none" w:sz="0" w:space="0" w:color="auto"/>
        <w:right w:val="none" w:sz="0" w:space="0" w:color="auto"/>
      </w:divBdr>
    </w:div>
    <w:div w:id="1000154305">
      <w:bodyDiv w:val="1"/>
      <w:marLeft w:val="0"/>
      <w:marRight w:val="0"/>
      <w:marTop w:val="0"/>
      <w:marBottom w:val="0"/>
      <w:divBdr>
        <w:top w:val="none" w:sz="0" w:space="0" w:color="auto"/>
        <w:left w:val="none" w:sz="0" w:space="0" w:color="auto"/>
        <w:bottom w:val="none" w:sz="0" w:space="0" w:color="auto"/>
        <w:right w:val="none" w:sz="0" w:space="0" w:color="auto"/>
      </w:divBdr>
    </w:div>
    <w:div w:id="1000158233">
      <w:bodyDiv w:val="1"/>
      <w:marLeft w:val="0"/>
      <w:marRight w:val="0"/>
      <w:marTop w:val="0"/>
      <w:marBottom w:val="0"/>
      <w:divBdr>
        <w:top w:val="none" w:sz="0" w:space="0" w:color="auto"/>
        <w:left w:val="none" w:sz="0" w:space="0" w:color="auto"/>
        <w:bottom w:val="none" w:sz="0" w:space="0" w:color="auto"/>
        <w:right w:val="none" w:sz="0" w:space="0" w:color="auto"/>
      </w:divBdr>
    </w:div>
    <w:div w:id="1000161574">
      <w:bodyDiv w:val="1"/>
      <w:marLeft w:val="0"/>
      <w:marRight w:val="0"/>
      <w:marTop w:val="0"/>
      <w:marBottom w:val="0"/>
      <w:divBdr>
        <w:top w:val="none" w:sz="0" w:space="0" w:color="auto"/>
        <w:left w:val="none" w:sz="0" w:space="0" w:color="auto"/>
        <w:bottom w:val="none" w:sz="0" w:space="0" w:color="auto"/>
        <w:right w:val="none" w:sz="0" w:space="0" w:color="auto"/>
      </w:divBdr>
    </w:div>
    <w:div w:id="1000230386">
      <w:bodyDiv w:val="1"/>
      <w:marLeft w:val="0"/>
      <w:marRight w:val="0"/>
      <w:marTop w:val="0"/>
      <w:marBottom w:val="0"/>
      <w:divBdr>
        <w:top w:val="none" w:sz="0" w:space="0" w:color="auto"/>
        <w:left w:val="none" w:sz="0" w:space="0" w:color="auto"/>
        <w:bottom w:val="none" w:sz="0" w:space="0" w:color="auto"/>
        <w:right w:val="none" w:sz="0" w:space="0" w:color="auto"/>
      </w:divBdr>
    </w:div>
    <w:div w:id="1000279288">
      <w:bodyDiv w:val="1"/>
      <w:marLeft w:val="0"/>
      <w:marRight w:val="0"/>
      <w:marTop w:val="0"/>
      <w:marBottom w:val="0"/>
      <w:divBdr>
        <w:top w:val="none" w:sz="0" w:space="0" w:color="auto"/>
        <w:left w:val="none" w:sz="0" w:space="0" w:color="auto"/>
        <w:bottom w:val="none" w:sz="0" w:space="0" w:color="auto"/>
        <w:right w:val="none" w:sz="0" w:space="0" w:color="auto"/>
      </w:divBdr>
    </w:div>
    <w:div w:id="1000354266">
      <w:bodyDiv w:val="1"/>
      <w:marLeft w:val="0"/>
      <w:marRight w:val="0"/>
      <w:marTop w:val="0"/>
      <w:marBottom w:val="0"/>
      <w:divBdr>
        <w:top w:val="none" w:sz="0" w:space="0" w:color="auto"/>
        <w:left w:val="none" w:sz="0" w:space="0" w:color="auto"/>
        <w:bottom w:val="none" w:sz="0" w:space="0" w:color="auto"/>
        <w:right w:val="none" w:sz="0" w:space="0" w:color="auto"/>
      </w:divBdr>
    </w:div>
    <w:div w:id="1000355341">
      <w:bodyDiv w:val="1"/>
      <w:marLeft w:val="0"/>
      <w:marRight w:val="0"/>
      <w:marTop w:val="0"/>
      <w:marBottom w:val="0"/>
      <w:divBdr>
        <w:top w:val="none" w:sz="0" w:space="0" w:color="auto"/>
        <w:left w:val="none" w:sz="0" w:space="0" w:color="auto"/>
        <w:bottom w:val="none" w:sz="0" w:space="0" w:color="auto"/>
        <w:right w:val="none" w:sz="0" w:space="0" w:color="auto"/>
      </w:divBdr>
    </w:div>
    <w:div w:id="1000426379">
      <w:bodyDiv w:val="1"/>
      <w:marLeft w:val="0"/>
      <w:marRight w:val="0"/>
      <w:marTop w:val="0"/>
      <w:marBottom w:val="0"/>
      <w:divBdr>
        <w:top w:val="none" w:sz="0" w:space="0" w:color="auto"/>
        <w:left w:val="none" w:sz="0" w:space="0" w:color="auto"/>
        <w:bottom w:val="none" w:sz="0" w:space="0" w:color="auto"/>
        <w:right w:val="none" w:sz="0" w:space="0" w:color="auto"/>
      </w:divBdr>
    </w:div>
    <w:div w:id="1000427065">
      <w:bodyDiv w:val="1"/>
      <w:marLeft w:val="0"/>
      <w:marRight w:val="0"/>
      <w:marTop w:val="0"/>
      <w:marBottom w:val="0"/>
      <w:divBdr>
        <w:top w:val="none" w:sz="0" w:space="0" w:color="auto"/>
        <w:left w:val="none" w:sz="0" w:space="0" w:color="auto"/>
        <w:bottom w:val="none" w:sz="0" w:space="0" w:color="auto"/>
        <w:right w:val="none" w:sz="0" w:space="0" w:color="auto"/>
      </w:divBdr>
    </w:div>
    <w:div w:id="1000500055">
      <w:bodyDiv w:val="1"/>
      <w:marLeft w:val="0"/>
      <w:marRight w:val="0"/>
      <w:marTop w:val="0"/>
      <w:marBottom w:val="0"/>
      <w:divBdr>
        <w:top w:val="none" w:sz="0" w:space="0" w:color="auto"/>
        <w:left w:val="none" w:sz="0" w:space="0" w:color="auto"/>
        <w:bottom w:val="none" w:sz="0" w:space="0" w:color="auto"/>
        <w:right w:val="none" w:sz="0" w:space="0" w:color="auto"/>
      </w:divBdr>
    </w:div>
    <w:div w:id="1000501246">
      <w:bodyDiv w:val="1"/>
      <w:marLeft w:val="0"/>
      <w:marRight w:val="0"/>
      <w:marTop w:val="0"/>
      <w:marBottom w:val="0"/>
      <w:divBdr>
        <w:top w:val="none" w:sz="0" w:space="0" w:color="auto"/>
        <w:left w:val="none" w:sz="0" w:space="0" w:color="auto"/>
        <w:bottom w:val="none" w:sz="0" w:space="0" w:color="auto"/>
        <w:right w:val="none" w:sz="0" w:space="0" w:color="auto"/>
      </w:divBdr>
    </w:div>
    <w:div w:id="1000692463">
      <w:bodyDiv w:val="1"/>
      <w:marLeft w:val="0"/>
      <w:marRight w:val="0"/>
      <w:marTop w:val="0"/>
      <w:marBottom w:val="0"/>
      <w:divBdr>
        <w:top w:val="none" w:sz="0" w:space="0" w:color="auto"/>
        <w:left w:val="none" w:sz="0" w:space="0" w:color="auto"/>
        <w:bottom w:val="none" w:sz="0" w:space="0" w:color="auto"/>
        <w:right w:val="none" w:sz="0" w:space="0" w:color="auto"/>
      </w:divBdr>
    </w:div>
    <w:div w:id="1000932224">
      <w:bodyDiv w:val="1"/>
      <w:marLeft w:val="0"/>
      <w:marRight w:val="0"/>
      <w:marTop w:val="0"/>
      <w:marBottom w:val="0"/>
      <w:divBdr>
        <w:top w:val="none" w:sz="0" w:space="0" w:color="auto"/>
        <w:left w:val="none" w:sz="0" w:space="0" w:color="auto"/>
        <w:bottom w:val="none" w:sz="0" w:space="0" w:color="auto"/>
        <w:right w:val="none" w:sz="0" w:space="0" w:color="auto"/>
      </w:divBdr>
    </w:div>
    <w:div w:id="1000961351">
      <w:bodyDiv w:val="1"/>
      <w:marLeft w:val="0"/>
      <w:marRight w:val="0"/>
      <w:marTop w:val="0"/>
      <w:marBottom w:val="0"/>
      <w:divBdr>
        <w:top w:val="none" w:sz="0" w:space="0" w:color="auto"/>
        <w:left w:val="none" w:sz="0" w:space="0" w:color="auto"/>
        <w:bottom w:val="none" w:sz="0" w:space="0" w:color="auto"/>
        <w:right w:val="none" w:sz="0" w:space="0" w:color="auto"/>
      </w:divBdr>
    </w:div>
    <w:div w:id="1001087190">
      <w:bodyDiv w:val="1"/>
      <w:marLeft w:val="0"/>
      <w:marRight w:val="0"/>
      <w:marTop w:val="0"/>
      <w:marBottom w:val="0"/>
      <w:divBdr>
        <w:top w:val="none" w:sz="0" w:space="0" w:color="auto"/>
        <w:left w:val="none" w:sz="0" w:space="0" w:color="auto"/>
        <w:bottom w:val="none" w:sz="0" w:space="0" w:color="auto"/>
        <w:right w:val="none" w:sz="0" w:space="0" w:color="auto"/>
      </w:divBdr>
    </w:div>
    <w:div w:id="1001276851">
      <w:bodyDiv w:val="1"/>
      <w:marLeft w:val="0"/>
      <w:marRight w:val="0"/>
      <w:marTop w:val="0"/>
      <w:marBottom w:val="0"/>
      <w:divBdr>
        <w:top w:val="none" w:sz="0" w:space="0" w:color="auto"/>
        <w:left w:val="none" w:sz="0" w:space="0" w:color="auto"/>
        <w:bottom w:val="none" w:sz="0" w:space="0" w:color="auto"/>
        <w:right w:val="none" w:sz="0" w:space="0" w:color="auto"/>
      </w:divBdr>
    </w:div>
    <w:div w:id="1001278071">
      <w:bodyDiv w:val="1"/>
      <w:marLeft w:val="0"/>
      <w:marRight w:val="0"/>
      <w:marTop w:val="0"/>
      <w:marBottom w:val="0"/>
      <w:divBdr>
        <w:top w:val="none" w:sz="0" w:space="0" w:color="auto"/>
        <w:left w:val="none" w:sz="0" w:space="0" w:color="auto"/>
        <w:bottom w:val="none" w:sz="0" w:space="0" w:color="auto"/>
        <w:right w:val="none" w:sz="0" w:space="0" w:color="auto"/>
      </w:divBdr>
    </w:div>
    <w:div w:id="1001278278">
      <w:bodyDiv w:val="1"/>
      <w:marLeft w:val="0"/>
      <w:marRight w:val="0"/>
      <w:marTop w:val="0"/>
      <w:marBottom w:val="0"/>
      <w:divBdr>
        <w:top w:val="none" w:sz="0" w:space="0" w:color="auto"/>
        <w:left w:val="none" w:sz="0" w:space="0" w:color="auto"/>
        <w:bottom w:val="none" w:sz="0" w:space="0" w:color="auto"/>
        <w:right w:val="none" w:sz="0" w:space="0" w:color="auto"/>
      </w:divBdr>
    </w:div>
    <w:div w:id="1001349238">
      <w:bodyDiv w:val="1"/>
      <w:marLeft w:val="0"/>
      <w:marRight w:val="0"/>
      <w:marTop w:val="0"/>
      <w:marBottom w:val="0"/>
      <w:divBdr>
        <w:top w:val="none" w:sz="0" w:space="0" w:color="auto"/>
        <w:left w:val="none" w:sz="0" w:space="0" w:color="auto"/>
        <w:bottom w:val="none" w:sz="0" w:space="0" w:color="auto"/>
        <w:right w:val="none" w:sz="0" w:space="0" w:color="auto"/>
      </w:divBdr>
    </w:div>
    <w:div w:id="1001352923">
      <w:bodyDiv w:val="1"/>
      <w:marLeft w:val="0"/>
      <w:marRight w:val="0"/>
      <w:marTop w:val="0"/>
      <w:marBottom w:val="0"/>
      <w:divBdr>
        <w:top w:val="none" w:sz="0" w:space="0" w:color="auto"/>
        <w:left w:val="none" w:sz="0" w:space="0" w:color="auto"/>
        <w:bottom w:val="none" w:sz="0" w:space="0" w:color="auto"/>
        <w:right w:val="none" w:sz="0" w:space="0" w:color="auto"/>
      </w:divBdr>
    </w:div>
    <w:div w:id="1001353792">
      <w:bodyDiv w:val="1"/>
      <w:marLeft w:val="0"/>
      <w:marRight w:val="0"/>
      <w:marTop w:val="0"/>
      <w:marBottom w:val="0"/>
      <w:divBdr>
        <w:top w:val="none" w:sz="0" w:space="0" w:color="auto"/>
        <w:left w:val="none" w:sz="0" w:space="0" w:color="auto"/>
        <w:bottom w:val="none" w:sz="0" w:space="0" w:color="auto"/>
        <w:right w:val="none" w:sz="0" w:space="0" w:color="auto"/>
      </w:divBdr>
    </w:div>
    <w:div w:id="1001472956">
      <w:bodyDiv w:val="1"/>
      <w:marLeft w:val="0"/>
      <w:marRight w:val="0"/>
      <w:marTop w:val="0"/>
      <w:marBottom w:val="0"/>
      <w:divBdr>
        <w:top w:val="none" w:sz="0" w:space="0" w:color="auto"/>
        <w:left w:val="none" w:sz="0" w:space="0" w:color="auto"/>
        <w:bottom w:val="none" w:sz="0" w:space="0" w:color="auto"/>
        <w:right w:val="none" w:sz="0" w:space="0" w:color="auto"/>
      </w:divBdr>
    </w:div>
    <w:div w:id="1001539908">
      <w:bodyDiv w:val="1"/>
      <w:marLeft w:val="0"/>
      <w:marRight w:val="0"/>
      <w:marTop w:val="0"/>
      <w:marBottom w:val="0"/>
      <w:divBdr>
        <w:top w:val="none" w:sz="0" w:space="0" w:color="auto"/>
        <w:left w:val="none" w:sz="0" w:space="0" w:color="auto"/>
        <w:bottom w:val="none" w:sz="0" w:space="0" w:color="auto"/>
        <w:right w:val="none" w:sz="0" w:space="0" w:color="auto"/>
      </w:divBdr>
    </w:div>
    <w:div w:id="1001545864">
      <w:bodyDiv w:val="1"/>
      <w:marLeft w:val="0"/>
      <w:marRight w:val="0"/>
      <w:marTop w:val="0"/>
      <w:marBottom w:val="0"/>
      <w:divBdr>
        <w:top w:val="none" w:sz="0" w:space="0" w:color="auto"/>
        <w:left w:val="none" w:sz="0" w:space="0" w:color="auto"/>
        <w:bottom w:val="none" w:sz="0" w:space="0" w:color="auto"/>
        <w:right w:val="none" w:sz="0" w:space="0" w:color="auto"/>
      </w:divBdr>
    </w:div>
    <w:div w:id="1001547012">
      <w:bodyDiv w:val="1"/>
      <w:marLeft w:val="0"/>
      <w:marRight w:val="0"/>
      <w:marTop w:val="0"/>
      <w:marBottom w:val="0"/>
      <w:divBdr>
        <w:top w:val="none" w:sz="0" w:space="0" w:color="auto"/>
        <w:left w:val="none" w:sz="0" w:space="0" w:color="auto"/>
        <w:bottom w:val="none" w:sz="0" w:space="0" w:color="auto"/>
        <w:right w:val="none" w:sz="0" w:space="0" w:color="auto"/>
      </w:divBdr>
    </w:div>
    <w:div w:id="1001587274">
      <w:bodyDiv w:val="1"/>
      <w:marLeft w:val="0"/>
      <w:marRight w:val="0"/>
      <w:marTop w:val="0"/>
      <w:marBottom w:val="0"/>
      <w:divBdr>
        <w:top w:val="none" w:sz="0" w:space="0" w:color="auto"/>
        <w:left w:val="none" w:sz="0" w:space="0" w:color="auto"/>
        <w:bottom w:val="none" w:sz="0" w:space="0" w:color="auto"/>
        <w:right w:val="none" w:sz="0" w:space="0" w:color="auto"/>
      </w:divBdr>
    </w:div>
    <w:div w:id="1001618023">
      <w:bodyDiv w:val="1"/>
      <w:marLeft w:val="0"/>
      <w:marRight w:val="0"/>
      <w:marTop w:val="0"/>
      <w:marBottom w:val="0"/>
      <w:divBdr>
        <w:top w:val="none" w:sz="0" w:space="0" w:color="auto"/>
        <w:left w:val="none" w:sz="0" w:space="0" w:color="auto"/>
        <w:bottom w:val="none" w:sz="0" w:space="0" w:color="auto"/>
        <w:right w:val="none" w:sz="0" w:space="0" w:color="auto"/>
      </w:divBdr>
    </w:div>
    <w:div w:id="1001658772">
      <w:bodyDiv w:val="1"/>
      <w:marLeft w:val="0"/>
      <w:marRight w:val="0"/>
      <w:marTop w:val="0"/>
      <w:marBottom w:val="0"/>
      <w:divBdr>
        <w:top w:val="none" w:sz="0" w:space="0" w:color="auto"/>
        <w:left w:val="none" w:sz="0" w:space="0" w:color="auto"/>
        <w:bottom w:val="none" w:sz="0" w:space="0" w:color="auto"/>
        <w:right w:val="none" w:sz="0" w:space="0" w:color="auto"/>
      </w:divBdr>
    </w:div>
    <w:div w:id="1001664119">
      <w:bodyDiv w:val="1"/>
      <w:marLeft w:val="0"/>
      <w:marRight w:val="0"/>
      <w:marTop w:val="0"/>
      <w:marBottom w:val="0"/>
      <w:divBdr>
        <w:top w:val="none" w:sz="0" w:space="0" w:color="auto"/>
        <w:left w:val="none" w:sz="0" w:space="0" w:color="auto"/>
        <w:bottom w:val="none" w:sz="0" w:space="0" w:color="auto"/>
        <w:right w:val="none" w:sz="0" w:space="0" w:color="auto"/>
      </w:divBdr>
    </w:div>
    <w:div w:id="1001665931">
      <w:bodyDiv w:val="1"/>
      <w:marLeft w:val="0"/>
      <w:marRight w:val="0"/>
      <w:marTop w:val="0"/>
      <w:marBottom w:val="0"/>
      <w:divBdr>
        <w:top w:val="none" w:sz="0" w:space="0" w:color="auto"/>
        <w:left w:val="none" w:sz="0" w:space="0" w:color="auto"/>
        <w:bottom w:val="none" w:sz="0" w:space="0" w:color="auto"/>
        <w:right w:val="none" w:sz="0" w:space="0" w:color="auto"/>
      </w:divBdr>
    </w:div>
    <w:div w:id="1002045568">
      <w:bodyDiv w:val="1"/>
      <w:marLeft w:val="0"/>
      <w:marRight w:val="0"/>
      <w:marTop w:val="0"/>
      <w:marBottom w:val="0"/>
      <w:divBdr>
        <w:top w:val="none" w:sz="0" w:space="0" w:color="auto"/>
        <w:left w:val="none" w:sz="0" w:space="0" w:color="auto"/>
        <w:bottom w:val="none" w:sz="0" w:space="0" w:color="auto"/>
        <w:right w:val="none" w:sz="0" w:space="0" w:color="auto"/>
      </w:divBdr>
    </w:div>
    <w:div w:id="1002051748">
      <w:bodyDiv w:val="1"/>
      <w:marLeft w:val="0"/>
      <w:marRight w:val="0"/>
      <w:marTop w:val="0"/>
      <w:marBottom w:val="0"/>
      <w:divBdr>
        <w:top w:val="none" w:sz="0" w:space="0" w:color="auto"/>
        <w:left w:val="none" w:sz="0" w:space="0" w:color="auto"/>
        <w:bottom w:val="none" w:sz="0" w:space="0" w:color="auto"/>
        <w:right w:val="none" w:sz="0" w:space="0" w:color="auto"/>
      </w:divBdr>
    </w:div>
    <w:div w:id="1002077517">
      <w:bodyDiv w:val="1"/>
      <w:marLeft w:val="0"/>
      <w:marRight w:val="0"/>
      <w:marTop w:val="0"/>
      <w:marBottom w:val="0"/>
      <w:divBdr>
        <w:top w:val="none" w:sz="0" w:space="0" w:color="auto"/>
        <w:left w:val="none" w:sz="0" w:space="0" w:color="auto"/>
        <w:bottom w:val="none" w:sz="0" w:space="0" w:color="auto"/>
        <w:right w:val="none" w:sz="0" w:space="0" w:color="auto"/>
      </w:divBdr>
    </w:div>
    <w:div w:id="1002128649">
      <w:bodyDiv w:val="1"/>
      <w:marLeft w:val="0"/>
      <w:marRight w:val="0"/>
      <w:marTop w:val="0"/>
      <w:marBottom w:val="0"/>
      <w:divBdr>
        <w:top w:val="none" w:sz="0" w:space="0" w:color="auto"/>
        <w:left w:val="none" w:sz="0" w:space="0" w:color="auto"/>
        <w:bottom w:val="none" w:sz="0" w:space="0" w:color="auto"/>
        <w:right w:val="none" w:sz="0" w:space="0" w:color="auto"/>
      </w:divBdr>
    </w:div>
    <w:div w:id="1002199048">
      <w:bodyDiv w:val="1"/>
      <w:marLeft w:val="0"/>
      <w:marRight w:val="0"/>
      <w:marTop w:val="0"/>
      <w:marBottom w:val="0"/>
      <w:divBdr>
        <w:top w:val="none" w:sz="0" w:space="0" w:color="auto"/>
        <w:left w:val="none" w:sz="0" w:space="0" w:color="auto"/>
        <w:bottom w:val="none" w:sz="0" w:space="0" w:color="auto"/>
        <w:right w:val="none" w:sz="0" w:space="0" w:color="auto"/>
      </w:divBdr>
    </w:div>
    <w:div w:id="1002657444">
      <w:bodyDiv w:val="1"/>
      <w:marLeft w:val="0"/>
      <w:marRight w:val="0"/>
      <w:marTop w:val="0"/>
      <w:marBottom w:val="0"/>
      <w:divBdr>
        <w:top w:val="none" w:sz="0" w:space="0" w:color="auto"/>
        <w:left w:val="none" w:sz="0" w:space="0" w:color="auto"/>
        <w:bottom w:val="none" w:sz="0" w:space="0" w:color="auto"/>
        <w:right w:val="none" w:sz="0" w:space="0" w:color="auto"/>
      </w:divBdr>
    </w:div>
    <w:div w:id="1002660923">
      <w:bodyDiv w:val="1"/>
      <w:marLeft w:val="0"/>
      <w:marRight w:val="0"/>
      <w:marTop w:val="0"/>
      <w:marBottom w:val="0"/>
      <w:divBdr>
        <w:top w:val="none" w:sz="0" w:space="0" w:color="auto"/>
        <w:left w:val="none" w:sz="0" w:space="0" w:color="auto"/>
        <w:bottom w:val="none" w:sz="0" w:space="0" w:color="auto"/>
        <w:right w:val="none" w:sz="0" w:space="0" w:color="auto"/>
      </w:divBdr>
    </w:div>
    <w:div w:id="1002706295">
      <w:bodyDiv w:val="1"/>
      <w:marLeft w:val="0"/>
      <w:marRight w:val="0"/>
      <w:marTop w:val="0"/>
      <w:marBottom w:val="0"/>
      <w:divBdr>
        <w:top w:val="none" w:sz="0" w:space="0" w:color="auto"/>
        <w:left w:val="none" w:sz="0" w:space="0" w:color="auto"/>
        <w:bottom w:val="none" w:sz="0" w:space="0" w:color="auto"/>
        <w:right w:val="none" w:sz="0" w:space="0" w:color="auto"/>
      </w:divBdr>
    </w:div>
    <w:div w:id="1002776065">
      <w:bodyDiv w:val="1"/>
      <w:marLeft w:val="0"/>
      <w:marRight w:val="0"/>
      <w:marTop w:val="0"/>
      <w:marBottom w:val="0"/>
      <w:divBdr>
        <w:top w:val="none" w:sz="0" w:space="0" w:color="auto"/>
        <w:left w:val="none" w:sz="0" w:space="0" w:color="auto"/>
        <w:bottom w:val="none" w:sz="0" w:space="0" w:color="auto"/>
        <w:right w:val="none" w:sz="0" w:space="0" w:color="auto"/>
      </w:divBdr>
    </w:div>
    <w:div w:id="1002900768">
      <w:bodyDiv w:val="1"/>
      <w:marLeft w:val="0"/>
      <w:marRight w:val="0"/>
      <w:marTop w:val="0"/>
      <w:marBottom w:val="0"/>
      <w:divBdr>
        <w:top w:val="none" w:sz="0" w:space="0" w:color="auto"/>
        <w:left w:val="none" w:sz="0" w:space="0" w:color="auto"/>
        <w:bottom w:val="none" w:sz="0" w:space="0" w:color="auto"/>
        <w:right w:val="none" w:sz="0" w:space="0" w:color="auto"/>
      </w:divBdr>
    </w:div>
    <w:div w:id="1003046455">
      <w:bodyDiv w:val="1"/>
      <w:marLeft w:val="0"/>
      <w:marRight w:val="0"/>
      <w:marTop w:val="0"/>
      <w:marBottom w:val="0"/>
      <w:divBdr>
        <w:top w:val="none" w:sz="0" w:space="0" w:color="auto"/>
        <w:left w:val="none" w:sz="0" w:space="0" w:color="auto"/>
        <w:bottom w:val="none" w:sz="0" w:space="0" w:color="auto"/>
        <w:right w:val="none" w:sz="0" w:space="0" w:color="auto"/>
      </w:divBdr>
    </w:div>
    <w:div w:id="1003050554">
      <w:bodyDiv w:val="1"/>
      <w:marLeft w:val="0"/>
      <w:marRight w:val="0"/>
      <w:marTop w:val="0"/>
      <w:marBottom w:val="0"/>
      <w:divBdr>
        <w:top w:val="none" w:sz="0" w:space="0" w:color="auto"/>
        <w:left w:val="none" w:sz="0" w:space="0" w:color="auto"/>
        <w:bottom w:val="none" w:sz="0" w:space="0" w:color="auto"/>
        <w:right w:val="none" w:sz="0" w:space="0" w:color="auto"/>
      </w:divBdr>
    </w:div>
    <w:div w:id="1003095714">
      <w:bodyDiv w:val="1"/>
      <w:marLeft w:val="0"/>
      <w:marRight w:val="0"/>
      <w:marTop w:val="0"/>
      <w:marBottom w:val="0"/>
      <w:divBdr>
        <w:top w:val="none" w:sz="0" w:space="0" w:color="auto"/>
        <w:left w:val="none" w:sz="0" w:space="0" w:color="auto"/>
        <w:bottom w:val="none" w:sz="0" w:space="0" w:color="auto"/>
        <w:right w:val="none" w:sz="0" w:space="0" w:color="auto"/>
      </w:divBdr>
    </w:div>
    <w:div w:id="1003124980">
      <w:bodyDiv w:val="1"/>
      <w:marLeft w:val="0"/>
      <w:marRight w:val="0"/>
      <w:marTop w:val="0"/>
      <w:marBottom w:val="0"/>
      <w:divBdr>
        <w:top w:val="none" w:sz="0" w:space="0" w:color="auto"/>
        <w:left w:val="none" w:sz="0" w:space="0" w:color="auto"/>
        <w:bottom w:val="none" w:sz="0" w:space="0" w:color="auto"/>
        <w:right w:val="none" w:sz="0" w:space="0" w:color="auto"/>
      </w:divBdr>
    </w:div>
    <w:div w:id="1003432538">
      <w:bodyDiv w:val="1"/>
      <w:marLeft w:val="0"/>
      <w:marRight w:val="0"/>
      <w:marTop w:val="0"/>
      <w:marBottom w:val="0"/>
      <w:divBdr>
        <w:top w:val="none" w:sz="0" w:space="0" w:color="auto"/>
        <w:left w:val="none" w:sz="0" w:space="0" w:color="auto"/>
        <w:bottom w:val="none" w:sz="0" w:space="0" w:color="auto"/>
        <w:right w:val="none" w:sz="0" w:space="0" w:color="auto"/>
      </w:divBdr>
    </w:div>
    <w:div w:id="1003554920">
      <w:bodyDiv w:val="1"/>
      <w:marLeft w:val="0"/>
      <w:marRight w:val="0"/>
      <w:marTop w:val="0"/>
      <w:marBottom w:val="0"/>
      <w:divBdr>
        <w:top w:val="none" w:sz="0" w:space="0" w:color="auto"/>
        <w:left w:val="none" w:sz="0" w:space="0" w:color="auto"/>
        <w:bottom w:val="none" w:sz="0" w:space="0" w:color="auto"/>
        <w:right w:val="none" w:sz="0" w:space="0" w:color="auto"/>
      </w:divBdr>
    </w:div>
    <w:div w:id="1003556879">
      <w:bodyDiv w:val="1"/>
      <w:marLeft w:val="0"/>
      <w:marRight w:val="0"/>
      <w:marTop w:val="0"/>
      <w:marBottom w:val="0"/>
      <w:divBdr>
        <w:top w:val="none" w:sz="0" w:space="0" w:color="auto"/>
        <w:left w:val="none" w:sz="0" w:space="0" w:color="auto"/>
        <w:bottom w:val="none" w:sz="0" w:space="0" w:color="auto"/>
        <w:right w:val="none" w:sz="0" w:space="0" w:color="auto"/>
      </w:divBdr>
    </w:div>
    <w:div w:id="1003630285">
      <w:bodyDiv w:val="1"/>
      <w:marLeft w:val="0"/>
      <w:marRight w:val="0"/>
      <w:marTop w:val="0"/>
      <w:marBottom w:val="0"/>
      <w:divBdr>
        <w:top w:val="none" w:sz="0" w:space="0" w:color="auto"/>
        <w:left w:val="none" w:sz="0" w:space="0" w:color="auto"/>
        <w:bottom w:val="none" w:sz="0" w:space="0" w:color="auto"/>
        <w:right w:val="none" w:sz="0" w:space="0" w:color="auto"/>
      </w:divBdr>
    </w:div>
    <w:div w:id="1003700798">
      <w:bodyDiv w:val="1"/>
      <w:marLeft w:val="0"/>
      <w:marRight w:val="0"/>
      <w:marTop w:val="0"/>
      <w:marBottom w:val="0"/>
      <w:divBdr>
        <w:top w:val="none" w:sz="0" w:space="0" w:color="auto"/>
        <w:left w:val="none" w:sz="0" w:space="0" w:color="auto"/>
        <w:bottom w:val="none" w:sz="0" w:space="0" w:color="auto"/>
        <w:right w:val="none" w:sz="0" w:space="0" w:color="auto"/>
      </w:divBdr>
    </w:div>
    <w:div w:id="1003750720">
      <w:bodyDiv w:val="1"/>
      <w:marLeft w:val="0"/>
      <w:marRight w:val="0"/>
      <w:marTop w:val="0"/>
      <w:marBottom w:val="0"/>
      <w:divBdr>
        <w:top w:val="none" w:sz="0" w:space="0" w:color="auto"/>
        <w:left w:val="none" w:sz="0" w:space="0" w:color="auto"/>
        <w:bottom w:val="none" w:sz="0" w:space="0" w:color="auto"/>
        <w:right w:val="none" w:sz="0" w:space="0" w:color="auto"/>
      </w:divBdr>
    </w:div>
    <w:div w:id="1003751109">
      <w:bodyDiv w:val="1"/>
      <w:marLeft w:val="0"/>
      <w:marRight w:val="0"/>
      <w:marTop w:val="0"/>
      <w:marBottom w:val="0"/>
      <w:divBdr>
        <w:top w:val="none" w:sz="0" w:space="0" w:color="auto"/>
        <w:left w:val="none" w:sz="0" w:space="0" w:color="auto"/>
        <w:bottom w:val="none" w:sz="0" w:space="0" w:color="auto"/>
        <w:right w:val="none" w:sz="0" w:space="0" w:color="auto"/>
      </w:divBdr>
    </w:div>
    <w:div w:id="1003777298">
      <w:bodyDiv w:val="1"/>
      <w:marLeft w:val="0"/>
      <w:marRight w:val="0"/>
      <w:marTop w:val="0"/>
      <w:marBottom w:val="0"/>
      <w:divBdr>
        <w:top w:val="none" w:sz="0" w:space="0" w:color="auto"/>
        <w:left w:val="none" w:sz="0" w:space="0" w:color="auto"/>
        <w:bottom w:val="none" w:sz="0" w:space="0" w:color="auto"/>
        <w:right w:val="none" w:sz="0" w:space="0" w:color="auto"/>
      </w:divBdr>
    </w:div>
    <w:div w:id="1003780692">
      <w:bodyDiv w:val="1"/>
      <w:marLeft w:val="0"/>
      <w:marRight w:val="0"/>
      <w:marTop w:val="0"/>
      <w:marBottom w:val="0"/>
      <w:divBdr>
        <w:top w:val="none" w:sz="0" w:space="0" w:color="auto"/>
        <w:left w:val="none" w:sz="0" w:space="0" w:color="auto"/>
        <w:bottom w:val="none" w:sz="0" w:space="0" w:color="auto"/>
        <w:right w:val="none" w:sz="0" w:space="0" w:color="auto"/>
      </w:divBdr>
    </w:div>
    <w:div w:id="1003977056">
      <w:bodyDiv w:val="1"/>
      <w:marLeft w:val="0"/>
      <w:marRight w:val="0"/>
      <w:marTop w:val="0"/>
      <w:marBottom w:val="0"/>
      <w:divBdr>
        <w:top w:val="none" w:sz="0" w:space="0" w:color="auto"/>
        <w:left w:val="none" w:sz="0" w:space="0" w:color="auto"/>
        <w:bottom w:val="none" w:sz="0" w:space="0" w:color="auto"/>
        <w:right w:val="none" w:sz="0" w:space="0" w:color="auto"/>
      </w:divBdr>
    </w:div>
    <w:div w:id="1004044245">
      <w:bodyDiv w:val="1"/>
      <w:marLeft w:val="0"/>
      <w:marRight w:val="0"/>
      <w:marTop w:val="0"/>
      <w:marBottom w:val="0"/>
      <w:divBdr>
        <w:top w:val="none" w:sz="0" w:space="0" w:color="auto"/>
        <w:left w:val="none" w:sz="0" w:space="0" w:color="auto"/>
        <w:bottom w:val="none" w:sz="0" w:space="0" w:color="auto"/>
        <w:right w:val="none" w:sz="0" w:space="0" w:color="auto"/>
      </w:divBdr>
    </w:div>
    <w:div w:id="1004208861">
      <w:bodyDiv w:val="1"/>
      <w:marLeft w:val="0"/>
      <w:marRight w:val="0"/>
      <w:marTop w:val="0"/>
      <w:marBottom w:val="0"/>
      <w:divBdr>
        <w:top w:val="none" w:sz="0" w:space="0" w:color="auto"/>
        <w:left w:val="none" w:sz="0" w:space="0" w:color="auto"/>
        <w:bottom w:val="none" w:sz="0" w:space="0" w:color="auto"/>
        <w:right w:val="none" w:sz="0" w:space="0" w:color="auto"/>
      </w:divBdr>
    </w:div>
    <w:div w:id="1004280733">
      <w:bodyDiv w:val="1"/>
      <w:marLeft w:val="0"/>
      <w:marRight w:val="0"/>
      <w:marTop w:val="0"/>
      <w:marBottom w:val="0"/>
      <w:divBdr>
        <w:top w:val="none" w:sz="0" w:space="0" w:color="auto"/>
        <w:left w:val="none" w:sz="0" w:space="0" w:color="auto"/>
        <w:bottom w:val="none" w:sz="0" w:space="0" w:color="auto"/>
        <w:right w:val="none" w:sz="0" w:space="0" w:color="auto"/>
      </w:divBdr>
    </w:div>
    <w:div w:id="1004284429">
      <w:bodyDiv w:val="1"/>
      <w:marLeft w:val="0"/>
      <w:marRight w:val="0"/>
      <w:marTop w:val="0"/>
      <w:marBottom w:val="0"/>
      <w:divBdr>
        <w:top w:val="none" w:sz="0" w:space="0" w:color="auto"/>
        <w:left w:val="none" w:sz="0" w:space="0" w:color="auto"/>
        <w:bottom w:val="none" w:sz="0" w:space="0" w:color="auto"/>
        <w:right w:val="none" w:sz="0" w:space="0" w:color="auto"/>
      </w:divBdr>
    </w:div>
    <w:div w:id="1004284912">
      <w:bodyDiv w:val="1"/>
      <w:marLeft w:val="0"/>
      <w:marRight w:val="0"/>
      <w:marTop w:val="0"/>
      <w:marBottom w:val="0"/>
      <w:divBdr>
        <w:top w:val="none" w:sz="0" w:space="0" w:color="auto"/>
        <w:left w:val="none" w:sz="0" w:space="0" w:color="auto"/>
        <w:bottom w:val="none" w:sz="0" w:space="0" w:color="auto"/>
        <w:right w:val="none" w:sz="0" w:space="0" w:color="auto"/>
      </w:divBdr>
    </w:div>
    <w:div w:id="1004354782">
      <w:bodyDiv w:val="1"/>
      <w:marLeft w:val="0"/>
      <w:marRight w:val="0"/>
      <w:marTop w:val="0"/>
      <w:marBottom w:val="0"/>
      <w:divBdr>
        <w:top w:val="none" w:sz="0" w:space="0" w:color="auto"/>
        <w:left w:val="none" w:sz="0" w:space="0" w:color="auto"/>
        <w:bottom w:val="none" w:sz="0" w:space="0" w:color="auto"/>
        <w:right w:val="none" w:sz="0" w:space="0" w:color="auto"/>
      </w:divBdr>
    </w:div>
    <w:div w:id="1004356877">
      <w:bodyDiv w:val="1"/>
      <w:marLeft w:val="0"/>
      <w:marRight w:val="0"/>
      <w:marTop w:val="0"/>
      <w:marBottom w:val="0"/>
      <w:divBdr>
        <w:top w:val="none" w:sz="0" w:space="0" w:color="auto"/>
        <w:left w:val="none" w:sz="0" w:space="0" w:color="auto"/>
        <w:bottom w:val="none" w:sz="0" w:space="0" w:color="auto"/>
        <w:right w:val="none" w:sz="0" w:space="0" w:color="auto"/>
      </w:divBdr>
    </w:div>
    <w:div w:id="1004436457">
      <w:bodyDiv w:val="1"/>
      <w:marLeft w:val="0"/>
      <w:marRight w:val="0"/>
      <w:marTop w:val="0"/>
      <w:marBottom w:val="0"/>
      <w:divBdr>
        <w:top w:val="none" w:sz="0" w:space="0" w:color="auto"/>
        <w:left w:val="none" w:sz="0" w:space="0" w:color="auto"/>
        <w:bottom w:val="none" w:sz="0" w:space="0" w:color="auto"/>
        <w:right w:val="none" w:sz="0" w:space="0" w:color="auto"/>
      </w:divBdr>
    </w:div>
    <w:div w:id="1004477780">
      <w:bodyDiv w:val="1"/>
      <w:marLeft w:val="0"/>
      <w:marRight w:val="0"/>
      <w:marTop w:val="0"/>
      <w:marBottom w:val="0"/>
      <w:divBdr>
        <w:top w:val="none" w:sz="0" w:space="0" w:color="auto"/>
        <w:left w:val="none" w:sz="0" w:space="0" w:color="auto"/>
        <w:bottom w:val="none" w:sz="0" w:space="0" w:color="auto"/>
        <w:right w:val="none" w:sz="0" w:space="0" w:color="auto"/>
      </w:divBdr>
    </w:div>
    <w:div w:id="1004547594">
      <w:bodyDiv w:val="1"/>
      <w:marLeft w:val="0"/>
      <w:marRight w:val="0"/>
      <w:marTop w:val="0"/>
      <w:marBottom w:val="0"/>
      <w:divBdr>
        <w:top w:val="none" w:sz="0" w:space="0" w:color="auto"/>
        <w:left w:val="none" w:sz="0" w:space="0" w:color="auto"/>
        <w:bottom w:val="none" w:sz="0" w:space="0" w:color="auto"/>
        <w:right w:val="none" w:sz="0" w:space="0" w:color="auto"/>
      </w:divBdr>
    </w:div>
    <w:div w:id="1004556190">
      <w:bodyDiv w:val="1"/>
      <w:marLeft w:val="0"/>
      <w:marRight w:val="0"/>
      <w:marTop w:val="0"/>
      <w:marBottom w:val="0"/>
      <w:divBdr>
        <w:top w:val="none" w:sz="0" w:space="0" w:color="auto"/>
        <w:left w:val="none" w:sz="0" w:space="0" w:color="auto"/>
        <w:bottom w:val="none" w:sz="0" w:space="0" w:color="auto"/>
        <w:right w:val="none" w:sz="0" w:space="0" w:color="auto"/>
      </w:divBdr>
    </w:div>
    <w:div w:id="1004748981">
      <w:bodyDiv w:val="1"/>
      <w:marLeft w:val="0"/>
      <w:marRight w:val="0"/>
      <w:marTop w:val="0"/>
      <w:marBottom w:val="0"/>
      <w:divBdr>
        <w:top w:val="none" w:sz="0" w:space="0" w:color="auto"/>
        <w:left w:val="none" w:sz="0" w:space="0" w:color="auto"/>
        <w:bottom w:val="none" w:sz="0" w:space="0" w:color="auto"/>
        <w:right w:val="none" w:sz="0" w:space="0" w:color="auto"/>
      </w:divBdr>
    </w:div>
    <w:div w:id="1004749889">
      <w:bodyDiv w:val="1"/>
      <w:marLeft w:val="0"/>
      <w:marRight w:val="0"/>
      <w:marTop w:val="0"/>
      <w:marBottom w:val="0"/>
      <w:divBdr>
        <w:top w:val="none" w:sz="0" w:space="0" w:color="auto"/>
        <w:left w:val="none" w:sz="0" w:space="0" w:color="auto"/>
        <w:bottom w:val="none" w:sz="0" w:space="0" w:color="auto"/>
        <w:right w:val="none" w:sz="0" w:space="0" w:color="auto"/>
      </w:divBdr>
    </w:div>
    <w:div w:id="1004894198">
      <w:bodyDiv w:val="1"/>
      <w:marLeft w:val="0"/>
      <w:marRight w:val="0"/>
      <w:marTop w:val="0"/>
      <w:marBottom w:val="0"/>
      <w:divBdr>
        <w:top w:val="none" w:sz="0" w:space="0" w:color="auto"/>
        <w:left w:val="none" w:sz="0" w:space="0" w:color="auto"/>
        <w:bottom w:val="none" w:sz="0" w:space="0" w:color="auto"/>
        <w:right w:val="none" w:sz="0" w:space="0" w:color="auto"/>
      </w:divBdr>
    </w:div>
    <w:div w:id="1004935624">
      <w:bodyDiv w:val="1"/>
      <w:marLeft w:val="0"/>
      <w:marRight w:val="0"/>
      <w:marTop w:val="0"/>
      <w:marBottom w:val="0"/>
      <w:divBdr>
        <w:top w:val="none" w:sz="0" w:space="0" w:color="auto"/>
        <w:left w:val="none" w:sz="0" w:space="0" w:color="auto"/>
        <w:bottom w:val="none" w:sz="0" w:space="0" w:color="auto"/>
        <w:right w:val="none" w:sz="0" w:space="0" w:color="auto"/>
      </w:divBdr>
    </w:div>
    <w:div w:id="1004943464">
      <w:bodyDiv w:val="1"/>
      <w:marLeft w:val="0"/>
      <w:marRight w:val="0"/>
      <w:marTop w:val="0"/>
      <w:marBottom w:val="0"/>
      <w:divBdr>
        <w:top w:val="none" w:sz="0" w:space="0" w:color="auto"/>
        <w:left w:val="none" w:sz="0" w:space="0" w:color="auto"/>
        <w:bottom w:val="none" w:sz="0" w:space="0" w:color="auto"/>
        <w:right w:val="none" w:sz="0" w:space="0" w:color="auto"/>
      </w:divBdr>
    </w:div>
    <w:div w:id="1005010965">
      <w:bodyDiv w:val="1"/>
      <w:marLeft w:val="0"/>
      <w:marRight w:val="0"/>
      <w:marTop w:val="0"/>
      <w:marBottom w:val="0"/>
      <w:divBdr>
        <w:top w:val="none" w:sz="0" w:space="0" w:color="auto"/>
        <w:left w:val="none" w:sz="0" w:space="0" w:color="auto"/>
        <w:bottom w:val="none" w:sz="0" w:space="0" w:color="auto"/>
        <w:right w:val="none" w:sz="0" w:space="0" w:color="auto"/>
      </w:divBdr>
    </w:div>
    <w:div w:id="1005012294">
      <w:bodyDiv w:val="1"/>
      <w:marLeft w:val="0"/>
      <w:marRight w:val="0"/>
      <w:marTop w:val="0"/>
      <w:marBottom w:val="0"/>
      <w:divBdr>
        <w:top w:val="none" w:sz="0" w:space="0" w:color="auto"/>
        <w:left w:val="none" w:sz="0" w:space="0" w:color="auto"/>
        <w:bottom w:val="none" w:sz="0" w:space="0" w:color="auto"/>
        <w:right w:val="none" w:sz="0" w:space="0" w:color="auto"/>
      </w:divBdr>
    </w:div>
    <w:div w:id="1005013989">
      <w:bodyDiv w:val="1"/>
      <w:marLeft w:val="0"/>
      <w:marRight w:val="0"/>
      <w:marTop w:val="0"/>
      <w:marBottom w:val="0"/>
      <w:divBdr>
        <w:top w:val="none" w:sz="0" w:space="0" w:color="auto"/>
        <w:left w:val="none" w:sz="0" w:space="0" w:color="auto"/>
        <w:bottom w:val="none" w:sz="0" w:space="0" w:color="auto"/>
        <w:right w:val="none" w:sz="0" w:space="0" w:color="auto"/>
      </w:divBdr>
    </w:div>
    <w:div w:id="1005015521">
      <w:bodyDiv w:val="1"/>
      <w:marLeft w:val="0"/>
      <w:marRight w:val="0"/>
      <w:marTop w:val="0"/>
      <w:marBottom w:val="0"/>
      <w:divBdr>
        <w:top w:val="none" w:sz="0" w:space="0" w:color="auto"/>
        <w:left w:val="none" w:sz="0" w:space="0" w:color="auto"/>
        <w:bottom w:val="none" w:sz="0" w:space="0" w:color="auto"/>
        <w:right w:val="none" w:sz="0" w:space="0" w:color="auto"/>
      </w:divBdr>
    </w:div>
    <w:div w:id="1005129609">
      <w:bodyDiv w:val="1"/>
      <w:marLeft w:val="0"/>
      <w:marRight w:val="0"/>
      <w:marTop w:val="0"/>
      <w:marBottom w:val="0"/>
      <w:divBdr>
        <w:top w:val="none" w:sz="0" w:space="0" w:color="auto"/>
        <w:left w:val="none" w:sz="0" w:space="0" w:color="auto"/>
        <w:bottom w:val="none" w:sz="0" w:space="0" w:color="auto"/>
        <w:right w:val="none" w:sz="0" w:space="0" w:color="auto"/>
      </w:divBdr>
    </w:div>
    <w:div w:id="1005204281">
      <w:bodyDiv w:val="1"/>
      <w:marLeft w:val="0"/>
      <w:marRight w:val="0"/>
      <w:marTop w:val="0"/>
      <w:marBottom w:val="0"/>
      <w:divBdr>
        <w:top w:val="none" w:sz="0" w:space="0" w:color="auto"/>
        <w:left w:val="none" w:sz="0" w:space="0" w:color="auto"/>
        <w:bottom w:val="none" w:sz="0" w:space="0" w:color="auto"/>
        <w:right w:val="none" w:sz="0" w:space="0" w:color="auto"/>
      </w:divBdr>
    </w:div>
    <w:div w:id="1005354195">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05404990">
      <w:bodyDiv w:val="1"/>
      <w:marLeft w:val="0"/>
      <w:marRight w:val="0"/>
      <w:marTop w:val="0"/>
      <w:marBottom w:val="0"/>
      <w:divBdr>
        <w:top w:val="none" w:sz="0" w:space="0" w:color="auto"/>
        <w:left w:val="none" w:sz="0" w:space="0" w:color="auto"/>
        <w:bottom w:val="none" w:sz="0" w:space="0" w:color="auto"/>
        <w:right w:val="none" w:sz="0" w:space="0" w:color="auto"/>
      </w:divBdr>
    </w:div>
    <w:div w:id="1005476827">
      <w:bodyDiv w:val="1"/>
      <w:marLeft w:val="0"/>
      <w:marRight w:val="0"/>
      <w:marTop w:val="0"/>
      <w:marBottom w:val="0"/>
      <w:divBdr>
        <w:top w:val="none" w:sz="0" w:space="0" w:color="auto"/>
        <w:left w:val="none" w:sz="0" w:space="0" w:color="auto"/>
        <w:bottom w:val="none" w:sz="0" w:space="0" w:color="auto"/>
        <w:right w:val="none" w:sz="0" w:space="0" w:color="auto"/>
      </w:divBdr>
    </w:div>
    <w:div w:id="1005476977">
      <w:bodyDiv w:val="1"/>
      <w:marLeft w:val="0"/>
      <w:marRight w:val="0"/>
      <w:marTop w:val="0"/>
      <w:marBottom w:val="0"/>
      <w:divBdr>
        <w:top w:val="none" w:sz="0" w:space="0" w:color="auto"/>
        <w:left w:val="none" w:sz="0" w:space="0" w:color="auto"/>
        <w:bottom w:val="none" w:sz="0" w:space="0" w:color="auto"/>
        <w:right w:val="none" w:sz="0" w:space="0" w:color="auto"/>
      </w:divBdr>
    </w:div>
    <w:div w:id="1005479279">
      <w:bodyDiv w:val="1"/>
      <w:marLeft w:val="0"/>
      <w:marRight w:val="0"/>
      <w:marTop w:val="0"/>
      <w:marBottom w:val="0"/>
      <w:divBdr>
        <w:top w:val="none" w:sz="0" w:space="0" w:color="auto"/>
        <w:left w:val="none" w:sz="0" w:space="0" w:color="auto"/>
        <w:bottom w:val="none" w:sz="0" w:space="0" w:color="auto"/>
        <w:right w:val="none" w:sz="0" w:space="0" w:color="auto"/>
      </w:divBdr>
    </w:div>
    <w:div w:id="1005480256">
      <w:bodyDiv w:val="1"/>
      <w:marLeft w:val="0"/>
      <w:marRight w:val="0"/>
      <w:marTop w:val="0"/>
      <w:marBottom w:val="0"/>
      <w:divBdr>
        <w:top w:val="none" w:sz="0" w:space="0" w:color="auto"/>
        <w:left w:val="none" w:sz="0" w:space="0" w:color="auto"/>
        <w:bottom w:val="none" w:sz="0" w:space="0" w:color="auto"/>
        <w:right w:val="none" w:sz="0" w:space="0" w:color="auto"/>
      </w:divBdr>
    </w:div>
    <w:div w:id="1005480269">
      <w:bodyDiv w:val="1"/>
      <w:marLeft w:val="0"/>
      <w:marRight w:val="0"/>
      <w:marTop w:val="0"/>
      <w:marBottom w:val="0"/>
      <w:divBdr>
        <w:top w:val="none" w:sz="0" w:space="0" w:color="auto"/>
        <w:left w:val="none" w:sz="0" w:space="0" w:color="auto"/>
        <w:bottom w:val="none" w:sz="0" w:space="0" w:color="auto"/>
        <w:right w:val="none" w:sz="0" w:space="0" w:color="auto"/>
      </w:divBdr>
    </w:div>
    <w:div w:id="1005548868">
      <w:bodyDiv w:val="1"/>
      <w:marLeft w:val="0"/>
      <w:marRight w:val="0"/>
      <w:marTop w:val="0"/>
      <w:marBottom w:val="0"/>
      <w:divBdr>
        <w:top w:val="none" w:sz="0" w:space="0" w:color="auto"/>
        <w:left w:val="none" w:sz="0" w:space="0" w:color="auto"/>
        <w:bottom w:val="none" w:sz="0" w:space="0" w:color="auto"/>
        <w:right w:val="none" w:sz="0" w:space="0" w:color="auto"/>
      </w:divBdr>
    </w:div>
    <w:div w:id="1005669912">
      <w:bodyDiv w:val="1"/>
      <w:marLeft w:val="0"/>
      <w:marRight w:val="0"/>
      <w:marTop w:val="0"/>
      <w:marBottom w:val="0"/>
      <w:divBdr>
        <w:top w:val="none" w:sz="0" w:space="0" w:color="auto"/>
        <w:left w:val="none" w:sz="0" w:space="0" w:color="auto"/>
        <w:bottom w:val="none" w:sz="0" w:space="0" w:color="auto"/>
        <w:right w:val="none" w:sz="0" w:space="0" w:color="auto"/>
      </w:divBdr>
    </w:div>
    <w:div w:id="1005671859">
      <w:bodyDiv w:val="1"/>
      <w:marLeft w:val="0"/>
      <w:marRight w:val="0"/>
      <w:marTop w:val="0"/>
      <w:marBottom w:val="0"/>
      <w:divBdr>
        <w:top w:val="none" w:sz="0" w:space="0" w:color="auto"/>
        <w:left w:val="none" w:sz="0" w:space="0" w:color="auto"/>
        <w:bottom w:val="none" w:sz="0" w:space="0" w:color="auto"/>
        <w:right w:val="none" w:sz="0" w:space="0" w:color="auto"/>
      </w:divBdr>
    </w:div>
    <w:div w:id="1005743214">
      <w:bodyDiv w:val="1"/>
      <w:marLeft w:val="0"/>
      <w:marRight w:val="0"/>
      <w:marTop w:val="0"/>
      <w:marBottom w:val="0"/>
      <w:divBdr>
        <w:top w:val="none" w:sz="0" w:space="0" w:color="auto"/>
        <w:left w:val="none" w:sz="0" w:space="0" w:color="auto"/>
        <w:bottom w:val="none" w:sz="0" w:space="0" w:color="auto"/>
        <w:right w:val="none" w:sz="0" w:space="0" w:color="auto"/>
      </w:divBdr>
    </w:div>
    <w:div w:id="1005743655">
      <w:bodyDiv w:val="1"/>
      <w:marLeft w:val="0"/>
      <w:marRight w:val="0"/>
      <w:marTop w:val="0"/>
      <w:marBottom w:val="0"/>
      <w:divBdr>
        <w:top w:val="none" w:sz="0" w:space="0" w:color="auto"/>
        <w:left w:val="none" w:sz="0" w:space="0" w:color="auto"/>
        <w:bottom w:val="none" w:sz="0" w:space="0" w:color="auto"/>
        <w:right w:val="none" w:sz="0" w:space="0" w:color="auto"/>
      </w:divBdr>
    </w:div>
    <w:div w:id="1005745018">
      <w:bodyDiv w:val="1"/>
      <w:marLeft w:val="0"/>
      <w:marRight w:val="0"/>
      <w:marTop w:val="0"/>
      <w:marBottom w:val="0"/>
      <w:divBdr>
        <w:top w:val="none" w:sz="0" w:space="0" w:color="auto"/>
        <w:left w:val="none" w:sz="0" w:space="0" w:color="auto"/>
        <w:bottom w:val="none" w:sz="0" w:space="0" w:color="auto"/>
        <w:right w:val="none" w:sz="0" w:space="0" w:color="auto"/>
      </w:divBdr>
    </w:div>
    <w:div w:id="1005785054">
      <w:bodyDiv w:val="1"/>
      <w:marLeft w:val="0"/>
      <w:marRight w:val="0"/>
      <w:marTop w:val="0"/>
      <w:marBottom w:val="0"/>
      <w:divBdr>
        <w:top w:val="none" w:sz="0" w:space="0" w:color="auto"/>
        <w:left w:val="none" w:sz="0" w:space="0" w:color="auto"/>
        <w:bottom w:val="none" w:sz="0" w:space="0" w:color="auto"/>
        <w:right w:val="none" w:sz="0" w:space="0" w:color="auto"/>
      </w:divBdr>
    </w:div>
    <w:div w:id="1005787007">
      <w:bodyDiv w:val="1"/>
      <w:marLeft w:val="0"/>
      <w:marRight w:val="0"/>
      <w:marTop w:val="0"/>
      <w:marBottom w:val="0"/>
      <w:divBdr>
        <w:top w:val="none" w:sz="0" w:space="0" w:color="auto"/>
        <w:left w:val="none" w:sz="0" w:space="0" w:color="auto"/>
        <w:bottom w:val="none" w:sz="0" w:space="0" w:color="auto"/>
        <w:right w:val="none" w:sz="0" w:space="0" w:color="auto"/>
      </w:divBdr>
    </w:div>
    <w:div w:id="1005791205">
      <w:bodyDiv w:val="1"/>
      <w:marLeft w:val="0"/>
      <w:marRight w:val="0"/>
      <w:marTop w:val="0"/>
      <w:marBottom w:val="0"/>
      <w:divBdr>
        <w:top w:val="none" w:sz="0" w:space="0" w:color="auto"/>
        <w:left w:val="none" w:sz="0" w:space="0" w:color="auto"/>
        <w:bottom w:val="none" w:sz="0" w:space="0" w:color="auto"/>
        <w:right w:val="none" w:sz="0" w:space="0" w:color="auto"/>
      </w:divBdr>
    </w:div>
    <w:div w:id="1005859704">
      <w:bodyDiv w:val="1"/>
      <w:marLeft w:val="0"/>
      <w:marRight w:val="0"/>
      <w:marTop w:val="0"/>
      <w:marBottom w:val="0"/>
      <w:divBdr>
        <w:top w:val="none" w:sz="0" w:space="0" w:color="auto"/>
        <w:left w:val="none" w:sz="0" w:space="0" w:color="auto"/>
        <w:bottom w:val="none" w:sz="0" w:space="0" w:color="auto"/>
        <w:right w:val="none" w:sz="0" w:space="0" w:color="auto"/>
      </w:divBdr>
    </w:div>
    <w:div w:id="1005935532">
      <w:bodyDiv w:val="1"/>
      <w:marLeft w:val="0"/>
      <w:marRight w:val="0"/>
      <w:marTop w:val="0"/>
      <w:marBottom w:val="0"/>
      <w:divBdr>
        <w:top w:val="none" w:sz="0" w:space="0" w:color="auto"/>
        <w:left w:val="none" w:sz="0" w:space="0" w:color="auto"/>
        <w:bottom w:val="none" w:sz="0" w:space="0" w:color="auto"/>
        <w:right w:val="none" w:sz="0" w:space="0" w:color="auto"/>
      </w:divBdr>
    </w:div>
    <w:div w:id="1005938315">
      <w:bodyDiv w:val="1"/>
      <w:marLeft w:val="0"/>
      <w:marRight w:val="0"/>
      <w:marTop w:val="0"/>
      <w:marBottom w:val="0"/>
      <w:divBdr>
        <w:top w:val="none" w:sz="0" w:space="0" w:color="auto"/>
        <w:left w:val="none" w:sz="0" w:space="0" w:color="auto"/>
        <w:bottom w:val="none" w:sz="0" w:space="0" w:color="auto"/>
        <w:right w:val="none" w:sz="0" w:space="0" w:color="auto"/>
      </w:divBdr>
    </w:div>
    <w:div w:id="1005940120">
      <w:bodyDiv w:val="1"/>
      <w:marLeft w:val="0"/>
      <w:marRight w:val="0"/>
      <w:marTop w:val="0"/>
      <w:marBottom w:val="0"/>
      <w:divBdr>
        <w:top w:val="none" w:sz="0" w:space="0" w:color="auto"/>
        <w:left w:val="none" w:sz="0" w:space="0" w:color="auto"/>
        <w:bottom w:val="none" w:sz="0" w:space="0" w:color="auto"/>
        <w:right w:val="none" w:sz="0" w:space="0" w:color="auto"/>
      </w:divBdr>
    </w:div>
    <w:div w:id="1006127800">
      <w:bodyDiv w:val="1"/>
      <w:marLeft w:val="0"/>
      <w:marRight w:val="0"/>
      <w:marTop w:val="0"/>
      <w:marBottom w:val="0"/>
      <w:divBdr>
        <w:top w:val="none" w:sz="0" w:space="0" w:color="auto"/>
        <w:left w:val="none" w:sz="0" w:space="0" w:color="auto"/>
        <w:bottom w:val="none" w:sz="0" w:space="0" w:color="auto"/>
        <w:right w:val="none" w:sz="0" w:space="0" w:color="auto"/>
      </w:divBdr>
    </w:div>
    <w:div w:id="1006132801">
      <w:bodyDiv w:val="1"/>
      <w:marLeft w:val="0"/>
      <w:marRight w:val="0"/>
      <w:marTop w:val="0"/>
      <w:marBottom w:val="0"/>
      <w:divBdr>
        <w:top w:val="none" w:sz="0" w:space="0" w:color="auto"/>
        <w:left w:val="none" w:sz="0" w:space="0" w:color="auto"/>
        <w:bottom w:val="none" w:sz="0" w:space="0" w:color="auto"/>
        <w:right w:val="none" w:sz="0" w:space="0" w:color="auto"/>
      </w:divBdr>
    </w:div>
    <w:div w:id="1006175312">
      <w:bodyDiv w:val="1"/>
      <w:marLeft w:val="0"/>
      <w:marRight w:val="0"/>
      <w:marTop w:val="0"/>
      <w:marBottom w:val="0"/>
      <w:divBdr>
        <w:top w:val="none" w:sz="0" w:space="0" w:color="auto"/>
        <w:left w:val="none" w:sz="0" w:space="0" w:color="auto"/>
        <w:bottom w:val="none" w:sz="0" w:space="0" w:color="auto"/>
        <w:right w:val="none" w:sz="0" w:space="0" w:color="auto"/>
      </w:divBdr>
    </w:div>
    <w:div w:id="1006250460">
      <w:bodyDiv w:val="1"/>
      <w:marLeft w:val="0"/>
      <w:marRight w:val="0"/>
      <w:marTop w:val="0"/>
      <w:marBottom w:val="0"/>
      <w:divBdr>
        <w:top w:val="none" w:sz="0" w:space="0" w:color="auto"/>
        <w:left w:val="none" w:sz="0" w:space="0" w:color="auto"/>
        <w:bottom w:val="none" w:sz="0" w:space="0" w:color="auto"/>
        <w:right w:val="none" w:sz="0" w:space="0" w:color="auto"/>
      </w:divBdr>
    </w:div>
    <w:div w:id="1006252239">
      <w:bodyDiv w:val="1"/>
      <w:marLeft w:val="0"/>
      <w:marRight w:val="0"/>
      <w:marTop w:val="0"/>
      <w:marBottom w:val="0"/>
      <w:divBdr>
        <w:top w:val="none" w:sz="0" w:space="0" w:color="auto"/>
        <w:left w:val="none" w:sz="0" w:space="0" w:color="auto"/>
        <w:bottom w:val="none" w:sz="0" w:space="0" w:color="auto"/>
        <w:right w:val="none" w:sz="0" w:space="0" w:color="auto"/>
      </w:divBdr>
    </w:div>
    <w:div w:id="1006395498">
      <w:bodyDiv w:val="1"/>
      <w:marLeft w:val="0"/>
      <w:marRight w:val="0"/>
      <w:marTop w:val="0"/>
      <w:marBottom w:val="0"/>
      <w:divBdr>
        <w:top w:val="none" w:sz="0" w:space="0" w:color="auto"/>
        <w:left w:val="none" w:sz="0" w:space="0" w:color="auto"/>
        <w:bottom w:val="none" w:sz="0" w:space="0" w:color="auto"/>
        <w:right w:val="none" w:sz="0" w:space="0" w:color="auto"/>
      </w:divBdr>
    </w:div>
    <w:div w:id="1006437981">
      <w:bodyDiv w:val="1"/>
      <w:marLeft w:val="0"/>
      <w:marRight w:val="0"/>
      <w:marTop w:val="0"/>
      <w:marBottom w:val="0"/>
      <w:divBdr>
        <w:top w:val="none" w:sz="0" w:space="0" w:color="auto"/>
        <w:left w:val="none" w:sz="0" w:space="0" w:color="auto"/>
        <w:bottom w:val="none" w:sz="0" w:space="0" w:color="auto"/>
        <w:right w:val="none" w:sz="0" w:space="0" w:color="auto"/>
      </w:divBdr>
    </w:div>
    <w:div w:id="1006439778">
      <w:bodyDiv w:val="1"/>
      <w:marLeft w:val="0"/>
      <w:marRight w:val="0"/>
      <w:marTop w:val="0"/>
      <w:marBottom w:val="0"/>
      <w:divBdr>
        <w:top w:val="none" w:sz="0" w:space="0" w:color="auto"/>
        <w:left w:val="none" w:sz="0" w:space="0" w:color="auto"/>
        <w:bottom w:val="none" w:sz="0" w:space="0" w:color="auto"/>
        <w:right w:val="none" w:sz="0" w:space="0" w:color="auto"/>
      </w:divBdr>
    </w:div>
    <w:div w:id="1006520080">
      <w:bodyDiv w:val="1"/>
      <w:marLeft w:val="0"/>
      <w:marRight w:val="0"/>
      <w:marTop w:val="0"/>
      <w:marBottom w:val="0"/>
      <w:divBdr>
        <w:top w:val="none" w:sz="0" w:space="0" w:color="auto"/>
        <w:left w:val="none" w:sz="0" w:space="0" w:color="auto"/>
        <w:bottom w:val="none" w:sz="0" w:space="0" w:color="auto"/>
        <w:right w:val="none" w:sz="0" w:space="0" w:color="auto"/>
      </w:divBdr>
    </w:div>
    <w:div w:id="1006635418">
      <w:bodyDiv w:val="1"/>
      <w:marLeft w:val="0"/>
      <w:marRight w:val="0"/>
      <w:marTop w:val="0"/>
      <w:marBottom w:val="0"/>
      <w:divBdr>
        <w:top w:val="none" w:sz="0" w:space="0" w:color="auto"/>
        <w:left w:val="none" w:sz="0" w:space="0" w:color="auto"/>
        <w:bottom w:val="none" w:sz="0" w:space="0" w:color="auto"/>
        <w:right w:val="none" w:sz="0" w:space="0" w:color="auto"/>
      </w:divBdr>
    </w:div>
    <w:div w:id="1006635792">
      <w:bodyDiv w:val="1"/>
      <w:marLeft w:val="0"/>
      <w:marRight w:val="0"/>
      <w:marTop w:val="0"/>
      <w:marBottom w:val="0"/>
      <w:divBdr>
        <w:top w:val="none" w:sz="0" w:space="0" w:color="auto"/>
        <w:left w:val="none" w:sz="0" w:space="0" w:color="auto"/>
        <w:bottom w:val="none" w:sz="0" w:space="0" w:color="auto"/>
        <w:right w:val="none" w:sz="0" w:space="0" w:color="auto"/>
      </w:divBdr>
    </w:div>
    <w:div w:id="1006665544">
      <w:bodyDiv w:val="1"/>
      <w:marLeft w:val="0"/>
      <w:marRight w:val="0"/>
      <w:marTop w:val="0"/>
      <w:marBottom w:val="0"/>
      <w:divBdr>
        <w:top w:val="none" w:sz="0" w:space="0" w:color="auto"/>
        <w:left w:val="none" w:sz="0" w:space="0" w:color="auto"/>
        <w:bottom w:val="none" w:sz="0" w:space="0" w:color="auto"/>
        <w:right w:val="none" w:sz="0" w:space="0" w:color="auto"/>
      </w:divBdr>
    </w:div>
    <w:div w:id="1006858215">
      <w:bodyDiv w:val="1"/>
      <w:marLeft w:val="0"/>
      <w:marRight w:val="0"/>
      <w:marTop w:val="0"/>
      <w:marBottom w:val="0"/>
      <w:divBdr>
        <w:top w:val="none" w:sz="0" w:space="0" w:color="auto"/>
        <w:left w:val="none" w:sz="0" w:space="0" w:color="auto"/>
        <w:bottom w:val="none" w:sz="0" w:space="0" w:color="auto"/>
        <w:right w:val="none" w:sz="0" w:space="0" w:color="auto"/>
      </w:divBdr>
    </w:div>
    <w:div w:id="1006860164">
      <w:bodyDiv w:val="1"/>
      <w:marLeft w:val="0"/>
      <w:marRight w:val="0"/>
      <w:marTop w:val="0"/>
      <w:marBottom w:val="0"/>
      <w:divBdr>
        <w:top w:val="none" w:sz="0" w:space="0" w:color="auto"/>
        <w:left w:val="none" w:sz="0" w:space="0" w:color="auto"/>
        <w:bottom w:val="none" w:sz="0" w:space="0" w:color="auto"/>
        <w:right w:val="none" w:sz="0" w:space="0" w:color="auto"/>
      </w:divBdr>
    </w:div>
    <w:div w:id="1006861166">
      <w:bodyDiv w:val="1"/>
      <w:marLeft w:val="0"/>
      <w:marRight w:val="0"/>
      <w:marTop w:val="0"/>
      <w:marBottom w:val="0"/>
      <w:divBdr>
        <w:top w:val="none" w:sz="0" w:space="0" w:color="auto"/>
        <w:left w:val="none" w:sz="0" w:space="0" w:color="auto"/>
        <w:bottom w:val="none" w:sz="0" w:space="0" w:color="auto"/>
        <w:right w:val="none" w:sz="0" w:space="0" w:color="auto"/>
      </w:divBdr>
    </w:div>
    <w:div w:id="1006902186">
      <w:bodyDiv w:val="1"/>
      <w:marLeft w:val="0"/>
      <w:marRight w:val="0"/>
      <w:marTop w:val="0"/>
      <w:marBottom w:val="0"/>
      <w:divBdr>
        <w:top w:val="none" w:sz="0" w:space="0" w:color="auto"/>
        <w:left w:val="none" w:sz="0" w:space="0" w:color="auto"/>
        <w:bottom w:val="none" w:sz="0" w:space="0" w:color="auto"/>
        <w:right w:val="none" w:sz="0" w:space="0" w:color="auto"/>
      </w:divBdr>
    </w:div>
    <w:div w:id="1007026624">
      <w:bodyDiv w:val="1"/>
      <w:marLeft w:val="0"/>
      <w:marRight w:val="0"/>
      <w:marTop w:val="0"/>
      <w:marBottom w:val="0"/>
      <w:divBdr>
        <w:top w:val="none" w:sz="0" w:space="0" w:color="auto"/>
        <w:left w:val="none" w:sz="0" w:space="0" w:color="auto"/>
        <w:bottom w:val="none" w:sz="0" w:space="0" w:color="auto"/>
        <w:right w:val="none" w:sz="0" w:space="0" w:color="auto"/>
      </w:divBdr>
    </w:div>
    <w:div w:id="1007052322">
      <w:bodyDiv w:val="1"/>
      <w:marLeft w:val="0"/>
      <w:marRight w:val="0"/>
      <w:marTop w:val="0"/>
      <w:marBottom w:val="0"/>
      <w:divBdr>
        <w:top w:val="none" w:sz="0" w:space="0" w:color="auto"/>
        <w:left w:val="none" w:sz="0" w:space="0" w:color="auto"/>
        <w:bottom w:val="none" w:sz="0" w:space="0" w:color="auto"/>
        <w:right w:val="none" w:sz="0" w:space="0" w:color="auto"/>
      </w:divBdr>
    </w:div>
    <w:div w:id="1007056142">
      <w:bodyDiv w:val="1"/>
      <w:marLeft w:val="0"/>
      <w:marRight w:val="0"/>
      <w:marTop w:val="0"/>
      <w:marBottom w:val="0"/>
      <w:divBdr>
        <w:top w:val="none" w:sz="0" w:space="0" w:color="auto"/>
        <w:left w:val="none" w:sz="0" w:space="0" w:color="auto"/>
        <w:bottom w:val="none" w:sz="0" w:space="0" w:color="auto"/>
        <w:right w:val="none" w:sz="0" w:space="0" w:color="auto"/>
      </w:divBdr>
    </w:div>
    <w:div w:id="1007095555">
      <w:bodyDiv w:val="1"/>
      <w:marLeft w:val="0"/>
      <w:marRight w:val="0"/>
      <w:marTop w:val="0"/>
      <w:marBottom w:val="0"/>
      <w:divBdr>
        <w:top w:val="none" w:sz="0" w:space="0" w:color="auto"/>
        <w:left w:val="none" w:sz="0" w:space="0" w:color="auto"/>
        <w:bottom w:val="none" w:sz="0" w:space="0" w:color="auto"/>
        <w:right w:val="none" w:sz="0" w:space="0" w:color="auto"/>
      </w:divBdr>
    </w:div>
    <w:div w:id="1007177297">
      <w:bodyDiv w:val="1"/>
      <w:marLeft w:val="0"/>
      <w:marRight w:val="0"/>
      <w:marTop w:val="0"/>
      <w:marBottom w:val="0"/>
      <w:divBdr>
        <w:top w:val="none" w:sz="0" w:space="0" w:color="auto"/>
        <w:left w:val="none" w:sz="0" w:space="0" w:color="auto"/>
        <w:bottom w:val="none" w:sz="0" w:space="0" w:color="auto"/>
        <w:right w:val="none" w:sz="0" w:space="0" w:color="auto"/>
      </w:divBdr>
    </w:div>
    <w:div w:id="1007247541">
      <w:bodyDiv w:val="1"/>
      <w:marLeft w:val="0"/>
      <w:marRight w:val="0"/>
      <w:marTop w:val="0"/>
      <w:marBottom w:val="0"/>
      <w:divBdr>
        <w:top w:val="none" w:sz="0" w:space="0" w:color="auto"/>
        <w:left w:val="none" w:sz="0" w:space="0" w:color="auto"/>
        <w:bottom w:val="none" w:sz="0" w:space="0" w:color="auto"/>
        <w:right w:val="none" w:sz="0" w:space="0" w:color="auto"/>
      </w:divBdr>
    </w:div>
    <w:div w:id="1007251380">
      <w:bodyDiv w:val="1"/>
      <w:marLeft w:val="0"/>
      <w:marRight w:val="0"/>
      <w:marTop w:val="0"/>
      <w:marBottom w:val="0"/>
      <w:divBdr>
        <w:top w:val="none" w:sz="0" w:space="0" w:color="auto"/>
        <w:left w:val="none" w:sz="0" w:space="0" w:color="auto"/>
        <w:bottom w:val="none" w:sz="0" w:space="0" w:color="auto"/>
        <w:right w:val="none" w:sz="0" w:space="0" w:color="auto"/>
      </w:divBdr>
    </w:div>
    <w:div w:id="1007293121">
      <w:bodyDiv w:val="1"/>
      <w:marLeft w:val="0"/>
      <w:marRight w:val="0"/>
      <w:marTop w:val="0"/>
      <w:marBottom w:val="0"/>
      <w:divBdr>
        <w:top w:val="none" w:sz="0" w:space="0" w:color="auto"/>
        <w:left w:val="none" w:sz="0" w:space="0" w:color="auto"/>
        <w:bottom w:val="none" w:sz="0" w:space="0" w:color="auto"/>
        <w:right w:val="none" w:sz="0" w:space="0" w:color="auto"/>
      </w:divBdr>
    </w:div>
    <w:div w:id="1007294089">
      <w:bodyDiv w:val="1"/>
      <w:marLeft w:val="0"/>
      <w:marRight w:val="0"/>
      <w:marTop w:val="0"/>
      <w:marBottom w:val="0"/>
      <w:divBdr>
        <w:top w:val="none" w:sz="0" w:space="0" w:color="auto"/>
        <w:left w:val="none" w:sz="0" w:space="0" w:color="auto"/>
        <w:bottom w:val="none" w:sz="0" w:space="0" w:color="auto"/>
        <w:right w:val="none" w:sz="0" w:space="0" w:color="auto"/>
      </w:divBdr>
    </w:div>
    <w:div w:id="1007370323">
      <w:bodyDiv w:val="1"/>
      <w:marLeft w:val="0"/>
      <w:marRight w:val="0"/>
      <w:marTop w:val="0"/>
      <w:marBottom w:val="0"/>
      <w:divBdr>
        <w:top w:val="none" w:sz="0" w:space="0" w:color="auto"/>
        <w:left w:val="none" w:sz="0" w:space="0" w:color="auto"/>
        <w:bottom w:val="none" w:sz="0" w:space="0" w:color="auto"/>
        <w:right w:val="none" w:sz="0" w:space="0" w:color="auto"/>
      </w:divBdr>
    </w:div>
    <w:div w:id="1007444472">
      <w:bodyDiv w:val="1"/>
      <w:marLeft w:val="0"/>
      <w:marRight w:val="0"/>
      <w:marTop w:val="0"/>
      <w:marBottom w:val="0"/>
      <w:divBdr>
        <w:top w:val="none" w:sz="0" w:space="0" w:color="auto"/>
        <w:left w:val="none" w:sz="0" w:space="0" w:color="auto"/>
        <w:bottom w:val="none" w:sz="0" w:space="0" w:color="auto"/>
        <w:right w:val="none" w:sz="0" w:space="0" w:color="auto"/>
      </w:divBdr>
    </w:div>
    <w:div w:id="1007485156">
      <w:bodyDiv w:val="1"/>
      <w:marLeft w:val="0"/>
      <w:marRight w:val="0"/>
      <w:marTop w:val="0"/>
      <w:marBottom w:val="0"/>
      <w:divBdr>
        <w:top w:val="none" w:sz="0" w:space="0" w:color="auto"/>
        <w:left w:val="none" w:sz="0" w:space="0" w:color="auto"/>
        <w:bottom w:val="none" w:sz="0" w:space="0" w:color="auto"/>
        <w:right w:val="none" w:sz="0" w:space="0" w:color="auto"/>
      </w:divBdr>
    </w:div>
    <w:div w:id="1007514728">
      <w:bodyDiv w:val="1"/>
      <w:marLeft w:val="0"/>
      <w:marRight w:val="0"/>
      <w:marTop w:val="0"/>
      <w:marBottom w:val="0"/>
      <w:divBdr>
        <w:top w:val="none" w:sz="0" w:space="0" w:color="auto"/>
        <w:left w:val="none" w:sz="0" w:space="0" w:color="auto"/>
        <w:bottom w:val="none" w:sz="0" w:space="0" w:color="auto"/>
        <w:right w:val="none" w:sz="0" w:space="0" w:color="auto"/>
      </w:divBdr>
    </w:div>
    <w:div w:id="1007633924">
      <w:bodyDiv w:val="1"/>
      <w:marLeft w:val="0"/>
      <w:marRight w:val="0"/>
      <w:marTop w:val="0"/>
      <w:marBottom w:val="0"/>
      <w:divBdr>
        <w:top w:val="none" w:sz="0" w:space="0" w:color="auto"/>
        <w:left w:val="none" w:sz="0" w:space="0" w:color="auto"/>
        <w:bottom w:val="none" w:sz="0" w:space="0" w:color="auto"/>
        <w:right w:val="none" w:sz="0" w:space="0" w:color="auto"/>
      </w:divBdr>
    </w:div>
    <w:div w:id="1007635818">
      <w:bodyDiv w:val="1"/>
      <w:marLeft w:val="0"/>
      <w:marRight w:val="0"/>
      <w:marTop w:val="0"/>
      <w:marBottom w:val="0"/>
      <w:divBdr>
        <w:top w:val="none" w:sz="0" w:space="0" w:color="auto"/>
        <w:left w:val="none" w:sz="0" w:space="0" w:color="auto"/>
        <w:bottom w:val="none" w:sz="0" w:space="0" w:color="auto"/>
        <w:right w:val="none" w:sz="0" w:space="0" w:color="auto"/>
      </w:divBdr>
    </w:div>
    <w:div w:id="1007824482">
      <w:bodyDiv w:val="1"/>
      <w:marLeft w:val="0"/>
      <w:marRight w:val="0"/>
      <w:marTop w:val="0"/>
      <w:marBottom w:val="0"/>
      <w:divBdr>
        <w:top w:val="none" w:sz="0" w:space="0" w:color="auto"/>
        <w:left w:val="none" w:sz="0" w:space="0" w:color="auto"/>
        <w:bottom w:val="none" w:sz="0" w:space="0" w:color="auto"/>
        <w:right w:val="none" w:sz="0" w:space="0" w:color="auto"/>
      </w:divBdr>
    </w:div>
    <w:div w:id="1007828066">
      <w:bodyDiv w:val="1"/>
      <w:marLeft w:val="0"/>
      <w:marRight w:val="0"/>
      <w:marTop w:val="0"/>
      <w:marBottom w:val="0"/>
      <w:divBdr>
        <w:top w:val="none" w:sz="0" w:space="0" w:color="auto"/>
        <w:left w:val="none" w:sz="0" w:space="0" w:color="auto"/>
        <w:bottom w:val="none" w:sz="0" w:space="0" w:color="auto"/>
        <w:right w:val="none" w:sz="0" w:space="0" w:color="auto"/>
      </w:divBdr>
    </w:div>
    <w:div w:id="1007829436">
      <w:bodyDiv w:val="1"/>
      <w:marLeft w:val="0"/>
      <w:marRight w:val="0"/>
      <w:marTop w:val="0"/>
      <w:marBottom w:val="0"/>
      <w:divBdr>
        <w:top w:val="none" w:sz="0" w:space="0" w:color="auto"/>
        <w:left w:val="none" w:sz="0" w:space="0" w:color="auto"/>
        <w:bottom w:val="none" w:sz="0" w:space="0" w:color="auto"/>
        <w:right w:val="none" w:sz="0" w:space="0" w:color="auto"/>
      </w:divBdr>
    </w:div>
    <w:div w:id="1007830882">
      <w:bodyDiv w:val="1"/>
      <w:marLeft w:val="0"/>
      <w:marRight w:val="0"/>
      <w:marTop w:val="0"/>
      <w:marBottom w:val="0"/>
      <w:divBdr>
        <w:top w:val="none" w:sz="0" w:space="0" w:color="auto"/>
        <w:left w:val="none" w:sz="0" w:space="0" w:color="auto"/>
        <w:bottom w:val="none" w:sz="0" w:space="0" w:color="auto"/>
        <w:right w:val="none" w:sz="0" w:space="0" w:color="auto"/>
      </w:divBdr>
    </w:div>
    <w:div w:id="1007900234">
      <w:bodyDiv w:val="1"/>
      <w:marLeft w:val="0"/>
      <w:marRight w:val="0"/>
      <w:marTop w:val="0"/>
      <w:marBottom w:val="0"/>
      <w:divBdr>
        <w:top w:val="none" w:sz="0" w:space="0" w:color="auto"/>
        <w:left w:val="none" w:sz="0" w:space="0" w:color="auto"/>
        <w:bottom w:val="none" w:sz="0" w:space="0" w:color="auto"/>
        <w:right w:val="none" w:sz="0" w:space="0" w:color="auto"/>
      </w:divBdr>
    </w:div>
    <w:div w:id="1007900388">
      <w:bodyDiv w:val="1"/>
      <w:marLeft w:val="0"/>
      <w:marRight w:val="0"/>
      <w:marTop w:val="0"/>
      <w:marBottom w:val="0"/>
      <w:divBdr>
        <w:top w:val="none" w:sz="0" w:space="0" w:color="auto"/>
        <w:left w:val="none" w:sz="0" w:space="0" w:color="auto"/>
        <w:bottom w:val="none" w:sz="0" w:space="0" w:color="auto"/>
        <w:right w:val="none" w:sz="0" w:space="0" w:color="auto"/>
      </w:divBdr>
    </w:div>
    <w:div w:id="1007902964">
      <w:bodyDiv w:val="1"/>
      <w:marLeft w:val="0"/>
      <w:marRight w:val="0"/>
      <w:marTop w:val="0"/>
      <w:marBottom w:val="0"/>
      <w:divBdr>
        <w:top w:val="none" w:sz="0" w:space="0" w:color="auto"/>
        <w:left w:val="none" w:sz="0" w:space="0" w:color="auto"/>
        <w:bottom w:val="none" w:sz="0" w:space="0" w:color="auto"/>
        <w:right w:val="none" w:sz="0" w:space="0" w:color="auto"/>
      </w:divBdr>
    </w:div>
    <w:div w:id="1007907036">
      <w:bodyDiv w:val="1"/>
      <w:marLeft w:val="0"/>
      <w:marRight w:val="0"/>
      <w:marTop w:val="0"/>
      <w:marBottom w:val="0"/>
      <w:divBdr>
        <w:top w:val="none" w:sz="0" w:space="0" w:color="auto"/>
        <w:left w:val="none" w:sz="0" w:space="0" w:color="auto"/>
        <w:bottom w:val="none" w:sz="0" w:space="0" w:color="auto"/>
        <w:right w:val="none" w:sz="0" w:space="0" w:color="auto"/>
      </w:divBdr>
    </w:div>
    <w:div w:id="1007947440">
      <w:bodyDiv w:val="1"/>
      <w:marLeft w:val="0"/>
      <w:marRight w:val="0"/>
      <w:marTop w:val="0"/>
      <w:marBottom w:val="0"/>
      <w:divBdr>
        <w:top w:val="none" w:sz="0" w:space="0" w:color="auto"/>
        <w:left w:val="none" w:sz="0" w:space="0" w:color="auto"/>
        <w:bottom w:val="none" w:sz="0" w:space="0" w:color="auto"/>
        <w:right w:val="none" w:sz="0" w:space="0" w:color="auto"/>
      </w:divBdr>
    </w:div>
    <w:div w:id="1008022445">
      <w:bodyDiv w:val="1"/>
      <w:marLeft w:val="0"/>
      <w:marRight w:val="0"/>
      <w:marTop w:val="0"/>
      <w:marBottom w:val="0"/>
      <w:divBdr>
        <w:top w:val="none" w:sz="0" w:space="0" w:color="auto"/>
        <w:left w:val="none" w:sz="0" w:space="0" w:color="auto"/>
        <w:bottom w:val="none" w:sz="0" w:space="0" w:color="auto"/>
        <w:right w:val="none" w:sz="0" w:space="0" w:color="auto"/>
      </w:divBdr>
    </w:div>
    <w:div w:id="1008023744">
      <w:bodyDiv w:val="1"/>
      <w:marLeft w:val="0"/>
      <w:marRight w:val="0"/>
      <w:marTop w:val="0"/>
      <w:marBottom w:val="0"/>
      <w:divBdr>
        <w:top w:val="none" w:sz="0" w:space="0" w:color="auto"/>
        <w:left w:val="none" w:sz="0" w:space="0" w:color="auto"/>
        <w:bottom w:val="none" w:sz="0" w:space="0" w:color="auto"/>
        <w:right w:val="none" w:sz="0" w:space="0" w:color="auto"/>
      </w:divBdr>
    </w:div>
    <w:div w:id="1008093827">
      <w:bodyDiv w:val="1"/>
      <w:marLeft w:val="0"/>
      <w:marRight w:val="0"/>
      <w:marTop w:val="0"/>
      <w:marBottom w:val="0"/>
      <w:divBdr>
        <w:top w:val="none" w:sz="0" w:space="0" w:color="auto"/>
        <w:left w:val="none" w:sz="0" w:space="0" w:color="auto"/>
        <w:bottom w:val="none" w:sz="0" w:space="0" w:color="auto"/>
        <w:right w:val="none" w:sz="0" w:space="0" w:color="auto"/>
      </w:divBdr>
    </w:div>
    <w:div w:id="1008143273">
      <w:bodyDiv w:val="1"/>
      <w:marLeft w:val="0"/>
      <w:marRight w:val="0"/>
      <w:marTop w:val="0"/>
      <w:marBottom w:val="0"/>
      <w:divBdr>
        <w:top w:val="none" w:sz="0" w:space="0" w:color="auto"/>
        <w:left w:val="none" w:sz="0" w:space="0" w:color="auto"/>
        <w:bottom w:val="none" w:sz="0" w:space="0" w:color="auto"/>
        <w:right w:val="none" w:sz="0" w:space="0" w:color="auto"/>
      </w:divBdr>
    </w:div>
    <w:div w:id="1008212923">
      <w:bodyDiv w:val="1"/>
      <w:marLeft w:val="0"/>
      <w:marRight w:val="0"/>
      <w:marTop w:val="0"/>
      <w:marBottom w:val="0"/>
      <w:divBdr>
        <w:top w:val="none" w:sz="0" w:space="0" w:color="auto"/>
        <w:left w:val="none" w:sz="0" w:space="0" w:color="auto"/>
        <w:bottom w:val="none" w:sz="0" w:space="0" w:color="auto"/>
        <w:right w:val="none" w:sz="0" w:space="0" w:color="auto"/>
      </w:divBdr>
    </w:div>
    <w:div w:id="1008286845">
      <w:bodyDiv w:val="1"/>
      <w:marLeft w:val="0"/>
      <w:marRight w:val="0"/>
      <w:marTop w:val="0"/>
      <w:marBottom w:val="0"/>
      <w:divBdr>
        <w:top w:val="none" w:sz="0" w:space="0" w:color="auto"/>
        <w:left w:val="none" w:sz="0" w:space="0" w:color="auto"/>
        <w:bottom w:val="none" w:sz="0" w:space="0" w:color="auto"/>
        <w:right w:val="none" w:sz="0" w:space="0" w:color="auto"/>
      </w:divBdr>
    </w:div>
    <w:div w:id="1008361247">
      <w:bodyDiv w:val="1"/>
      <w:marLeft w:val="0"/>
      <w:marRight w:val="0"/>
      <w:marTop w:val="0"/>
      <w:marBottom w:val="0"/>
      <w:divBdr>
        <w:top w:val="none" w:sz="0" w:space="0" w:color="auto"/>
        <w:left w:val="none" w:sz="0" w:space="0" w:color="auto"/>
        <w:bottom w:val="none" w:sz="0" w:space="0" w:color="auto"/>
        <w:right w:val="none" w:sz="0" w:space="0" w:color="auto"/>
      </w:divBdr>
    </w:div>
    <w:div w:id="1008366848">
      <w:bodyDiv w:val="1"/>
      <w:marLeft w:val="0"/>
      <w:marRight w:val="0"/>
      <w:marTop w:val="0"/>
      <w:marBottom w:val="0"/>
      <w:divBdr>
        <w:top w:val="none" w:sz="0" w:space="0" w:color="auto"/>
        <w:left w:val="none" w:sz="0" w:space="0" w:color="auto"/>
        <w:bottom w:val="none" w:sz="0" w:space="0" w:color="auto"/>
        <w:right w:val="none" w:sz="0" w:space="0" w:color="auto"/>
      </w:divBdr>
    </w:div>
    <w:div w:id="1008368549">
      <w:bodyDiv w:val="1"/>
      <w:marLeft w:val="0"/>
      <w:marRight w:val="0"/>
      <w:marTop w:val="0"/>
      <w:marBottom w:val="0"/>
      <w:divBdr>
        <w:top w:val="none" w:sz="0" w:space="0" w:color="auto"/>
        <w:left w:val="none" w:sz="0" w:space="0" w:color="auto"/>
        <w:bottom w:val="none" w:sz="0" w:space="0" w:color="auto"/>
        <w:right w:val="none" w:sz="0" w:space="0" w:color="auto"/>
      </w:divBdr>
    </w:div>
    <w:div w:id="1008483820">
      <w:bodyDiv w:val="1"/>
      <w:marLeft w:val="0"/>
      <w:marRight w:val="0"/>
      <w:marTop w:val="0"/>
      <w:marBottom w:val="0"/>
      <w:divBdr>
        <w:top w:val="none" w:sz="0" w:space="0" w:color="auto"/>
        <w:left w:val="none" w:sz="0" w:space="0" w:color="auto"/>
        <w:bottom w:val="none" w:sz="0" w:space="0" w:color="auto"/>
        <w:right w:val="none" w:sz="0" w:space="0" w:color="auto"/>
      </w:divBdr>
    </w:div>
    <w:div w:id="1008485252">
      <w:bodyDiv w:val="1"/>
      <w:marLeft w:val="0"/>
      <w:marRight w:val="0"/>
      <w:marTop w:val="0"/>
      <w:marBottom w:val="0"/>
      <w:divBdr>
        <w:top w:val="none" w:sz="0" w:space="0" w:color="auto"/>
        <w:left w:val="none" w:sz="0" w:space="0" w:color="auto"/>
        <w:bottom w:val="none" w:sz="0" w:space="0" w:color="auto"/>
        <w:right w:val="none" w:sz="0" w:space="0" w:color="auto"/>
      </w:divBdr>
    </w:div>
    <w:div w:id="1008600292">
      <w:bodyDiv w:val="1"/>
      <w:marLeft w:val="0"/>
      <w:marRight w:val="0"/>
      <w:marTop w:val="0"/>
      <w:marBottom w:val="0"/>
      <w:divBdr>
        <w:top w:val="none" w:sz="0" w:space="0" w:color="auto"/>
        <w:left w:val="none" w:sz="0" w:space="0" w:color="auto"/>
        <w:bottom w:val="none" w:sz="0" w:space="0" w:color="auto"/>
        <w:right w:val="none" w:sz="0" w:space="0" w:color="auto"/>
      </w:divBdr>
    </w:div>
    <w:div w:id="1008606002">
      <w:bodyDiv w:val="1"/>
      <w:marLeft w:val="0"/>
      <w:marRight w:val="0"/>
      <w:marTop w:val="0"/>
      <w:marBottom w:val="0"/>
      <w:divBdr>
        <w:top w:val="none" w:sz="0" w:space="0" w:color="auto"/>
        <w:left w:val="none" w:sz="0" w:space="0" w:color="auto"/>
        <w:bottom w:val="none" w:sz="0" w:space="0" w:color="auto"/>
        <w:right w:val="none" w:sz="0" w:space="0" w:color="auto"/>
      </w:divBdr>
    </w:div>
    <w:div w:id="1008679642">
      <w:bodyDiv w:val="1"/>
      <w:marLeft w:val="0"/>
      <w:marRight w:val="0"/>
      <w:marTop w:val="0"/>
      <w:marBottom w:val="0"/>
      <w:divBdr>
        <w:top w:val="none" w:sz="0" w:space="0" w:color="auto"/>
        <w:left w:val="none" w:sz="0" w:space="0" w:color="auto"/>
        <w:bottom w:val="none" w:sz="0" w:space="0" w:color="auto"/>
        <w:right w:val="none" w:sz="0" w:space="0" w:color="auto"/>
      </w:divBdr>
    </w:div>
    <w:div w:id="1008747751">
      <w:bodyDiv w:val="1"/>
      <w:marLeft w:val="0"/>
      <w:marRight w:val="0"/>
      <w:marTop w:val="0"/>
      <w:marBottom w:val="0"/>
      <w:divBdr>
        <w:top w:val="none" w:sz="0" w:space="0" w:color="auto"/>
        <w:left w:val="none" w:sz="0" w:space="0" w:color="auto"/>
        <w:bottom w:val="none" w:sz="0" w:space="0" w:color="auto"/>
        <w:right w:val="none" w:sz="0" w:space="0" w:color="auto"/>
      </w:divBdr>
    </w:div>
    <w:div w:id="1008798592">
      <w:bodyDiv w:val="1"/>
      <w:marLeft w:val="0"/>
      <w:marRight w:val="0"/>
      <w:marTop w:val="0"/>
      <w:marBottom w:val="0"/>
      <w:divBdr>
        <w:top w:val="none" w:sz="0" w:space="0" w:color="auto"/>
        <w:left w:val="none" w:sz="0" w:space="0" w:color="auto"/>
        <w:bottom w:val="none" w:sz="0" w:space="0" w:color="auto"/>
        <w:right w:val="none" w:sz="0" w:space="0" w:color="auto"/>
      </w:divBdr>
    </w:div>
    <w:div w:id="1008942123">
      <w:bodyDiv w:val="1"/>
      <w:marLeft w:val="0"/>
      <w:marRight w:val="0"/>
      <w:marTop w:val="0"/>
      <w:marBottom w:val="0"/>
      <w:divBdr>
        <w:top w:val="none" w:sz="0" w:space="0" w:color="auto"/>
        <w:left w:val="none" w:sz="0" w:space="0" w:color="auto"/>
        <w:bottom w:val="none" w:sz="0" w:space="0" w:color="auto"/>
        <w:right w:val="none" w:sz="0" w:space="0" w:color="auto"/>
      </w:divBdr>
    </w:div>
    <w:div w:id="1009021702">
      <w:bodyDiv w:val="1"/>
      <w:marLeft w:val="0"/>
      <w:marRight w:val="0"/>
      <w:marTop w:val="0"/>
      <w:marBottom w:val="0"/>
      <w:divBdr>
        <w:top w:val="none" w:sz="0" w:space="0" w:color="auto"/>
        <w:left w:val="none" w:sz="0" w:space="0" w:color="auto"/>
        <w:bottom w:val="none" w:sz="0" w:space="0" w:color="auto"/>
        <w:right w:val="none" w:sz="0" w:space="0" w:color="auto"/>
      </w:divBdr>
    </w:div>
    <w:div w:id="1009062327">
      <w:bodyDiv w:val="1"/>
      <w:marLeft w:val="0"/>
      <w:marRight w:val="0"/>
      <w:marTop w:val="0"/>
      <w:marBottom w:val="0"/>
      <w:divBdr>
        <w:top w:val="none" w:sz="0" w:space="0" w:color="auto"/>
        <w:left w:val="none" w:sz="0" w:space="0" w:color="auto"/>
        <w:bottom w:val="none" w:sz="0" w:space="0" w:color="auto"/>
        <w:right w:val="none" w:sz="0" w:space="0" w:color="auto"/>
      </w:divBdr>
    </w:div>
    <w:div w:id="1009062485">
      <w:bodyDiv w:val="1"/>
      <w:marLeft w:val="0"/>
      <w:marRight w:val="0"/>
      <w:marTop w:val="0"/>
      <w:marBottom w:val="0"/>
      <w:divBdr>
        <w:top w:val="none" w:sz="0" w:space="0" w:color="auto"/>
        <w:left w:val="none" w:sz="0" w:space="0" w:color="auto"/>
        <w:bottom w:val="none" w:sz="0" w:space="0" w:color="auto"/>
        <w:right w:val="none" w:sz="0" w:space="0" w:color="auto"/>
      </w:divBdr>
    </w:div>
    <w:div w:id="1009136978">
      <w:bodyDiv w:val="1"/>
      <w:marLeft w:val="0"/>
      <w:marRight w:val="0"/>
      <w:marTop w:val="0"/>
      <w:marBottom w:val="0"/>
      <w:divBdr>
        <w:top w:val="none" w:sz="0" w:space="0" w:color="auto"/>
        <w:left w:val="none" w:sz="0" w:space="0" w:color="auto"/>
        <w:bottom w:val="none" w:sz="0" w:space="0" w:color="auto"/>
        <w:right w:val="none" w:sz="0" w:space="0" w:color="auto"/>
      </w:divBdr>
    </w:div>
    <w:div w:id="1009211022">
      <w:bodyDiv w:val="1"/>
      <w:marLeft w:val="0"/>
      <w:marRight w:val="0"/>
      <w:marTop w:val="0"/>
      <w:marBottom w:val="0"/>
      <w:divBdr>
        <w:top w:val="none" w:sz="0" w:space="0" w:color="auto"/>
        <w:left w:val="none" w:sz="0" w:space="0" w:color="auto"/>
        <w:bottom w:val="none" w:sz="0" w:space="0" w:color="auto"/>
        <w:right w:val="none" w:sz="0" w:space="0" w:color="auto"/>
      </w:divBdr>
    </w:div>
    <w:div w:id="1009219245">
      <w:bodyDiv w:val="1"/>
      <w:marLeft w:val="0"/>
      <w:marRight w:val="0"/>
      <w:marTop w:val="0"/>
      <w:marBottom w:val="0"/>
      <w:divBdr>
        <w:top w:val="none" w:sz="0" w:space="0" w:color="auto"/>
        <w:left w:val="none" w:sz="0" w:space="0" w:color="auto"/>
        <w:bottom w:val="none" w:sz="0" w:space="0" w:color="auto"/>
        <w:right w:val="none" w:sz="0" w:space="0" w:color="auto"/>
      </w:divBdr>
    </w:div>
    <w:div w:id="1009330189">
      <w:bodyDiv w:val="1"/>
      <w:marLeft w:val="0"/>
      <w:marRight w:val="0"/>
      <w:marTop w:val="0"/>
      <w:marBottom w:val="0"/>
      <w:divBdr>
        <w:top w:val="none" w:sz="0" w:space="0" w:color="auto"/>
        <w:left w:val="none" w:sz="0" w:space="0" w:color="auto"/>
        <w:bottom w:val="none" w:sz="0" w:space="0" w:color="auto"/>
        <w:right w:val="none" w:sz="0" w:space="0" w:color="auto"/>
      </w:divBdr>
    </w:div>
    <w:div w:id="1009481380">
      <w:bodyDiv w:val="1"/>
      <w:marLeft w:val="0"/>
      <w:marRight w:val="0"/>
      <w:marTop w:val="0"/>
      <w:marBottom w:val="0"/>
      <w:divBdr>
        <w:top w:val="none" w:sz="0" w:space="0" w:color="auto"/>
        <w:left w:val="none" w:sz="0" w:space="0" w:color="auto"/>
        <w:bottom w:val="none" w:sz="0" w:space="0" w:color="auto"/>
        <w:right w:val="none" w:sz="0" w:space="0" w:color="auto"/>
      </w:divBdr>
    </w:div>
    <w:div w:id="1009524329">
      <w:bodyDiv w:val="1"/>
      <w:marLeft w:val="0"/>
      <w:marRight w:val="0"/>
      <w:marTop w:val="0"/>
      <w:marBottom w:val="0"/>
      <w:divBdr>
        <w:top w:val="none" w:sz="0" w:space="0" w:color="auto"/>
        <w:left w:val="none" w:sz="0" w:space="0" w:color="auto"/>
        <w:bottom w:val="none" w:sz="0" w:space="0" w:color="auto"/>
        <w:right w:val="none" w:sz="0" w:space="0" w:color="auto"/>
      </w:divBdr>
    </w:div>
    <w:div w:id="1009602276">
      <w:bodyDiv w:val="1"/>
      <w:marLeft w:val="0"/>
      <w:marRight w:val="0"/>
      <w:marTop w:val="0"/>
      <w:marBottom w:val="0"/>
      <w:divBdr>
        <w:top w:val="none" w:sz="0" w:space="0" w:color="auto"/>
        <w:left w:val="none" w:sz="0" w:space="0" w:color="auto"/>
        <w:bottom w:val="none" w:sz="0" w:space="0" w:color="auto"/>
        <w:right w:val="none" w:sz="0" w:space="0" w:color="auto"/>
      </w:divBdr>
    </w:div>
    <w:div w:id="1009671979">
      <w:bodyDiv w:val="1"/>
      <w:marLeft w:val="0"/>
      <w:marRight w:val="0"/>
      <w:marTop w:val="0"/>
      <w:marBottom w:val="0"/>
      <w:divBdr>
        <w:top w:val="none" w:sz="0" w:space="0" w:color="auto"/>
        <w:left w:val="none" w:sz="0" w:space="0" w:color="auto"/>
        <w:bottom w:val="none" w:sz="0" w:space="0" w:color="auto"/>
        <w:right w:val="none" w:sz="0" w:space="0" w:color="auto"/>
      </w:divBdr>
    </w:div>
    <w:div w:id="1009677622">
      <w:bodyDiv w:val="1"/>
      <w:marLeft w:val="0"/>
      <w:marRight w:val="0"/>
      <w:marTop w:val="0"/>
      <w:marBottom w:val="0"/>
      <w:divBdr>
        <w:top w:val="none" w:sz="0" w:space="0" w:color="auto"/>
        <w:left w:val="none" w:sz="0" w:space="0" w:color="auto"/>
        <w:bottom w:val="none" w:sz="0" w:space="0" w:color="auto"/>
        <w:right w:val="none" w:sz="0" w:space="0" w:color="auto"/>
      </w:divBdr>
    </w:div>
    <w:div w:id="1009714471">
      <w:bodyDiv w:val="1"/>
      <w:marLeft w:val="0"/>
      <w:marRight w:val="0"/>
      <w:marTop w:val="0"/>
      <w:marBottom w:val="0"/>
      <w:divBdr>
        <w:top w:val="none" w:sz="0" w:space="0" w:color="auto"/>
        <w:left w:val="none" w:sz="0" w:space="0" w:color="auto"/>
        <w:bottom w:val="none" w:sz="0" w:space="0" w:color="auto"/>
        <w:right w:val="none" w:sz="0" w:space="0" w:color="auto"/>
      </w:divBdr>
    </w:div>
    <w:div w:id="1009795284">
      <w:bodyDiv w:val="1"/>
      <w:marLeft w:val="0"/>
      <w:marRight w:val="0"/>
      <w:marTop w:val="0"/>
      <w:marBottom w:val="0"/>
      <w:divBdr>
        <w:top w:val="none" w:sz="0" w:space="0" w:color="auto"/>
        <w:left w:val="none" w:sz="0" w:space="0" w:color="auto"/>
        <w:bottom w:val="none" w:sz="0" w:space="0" w:color="auto"/>
        <w:right w:val="none" w:sz="0" w:space="0" w:color="auto"/>
      </w:divBdr>
    </w:div>
    <w:div w:id="1009870919">
      <w:bodyDiv w:val="1"/>
      <w:marLeft w:val="0"/>
      <w:marRight w:val="0"/>
      <w:marTop w:val="0"/>
      <w:marBottom w:val="0"/>
      <w:divBdr>
        <w:top w:val="none" w:sz="0" w:space="0" w:color="auto"/>
        <w:left w:val="none" w:sz="0" w:space="0" w:color="auto"/>
        <w:bottom w:val="none" w:sz="0" w:space="0" w:color="auto"/>
        <w:right w:val="none" w:sz="0" w:space="0" w:color="auto"/>
      </w:divBdr>
    </w:div>
    <w:div w:id="1009871217">
      <w:bodyDiv w:val="1"/>
      <w:marLeft w:val="0"/>
      <w:marRight w:val="0"/>
      <w:marTop w:val="0"/>
      <w:marBottom w:val="0"/>
      <w:divBdr>
        <w:top w:val="none" w:sz="0" w:space="0" w:color="auto"/>
        <w:left w:val="none" w:sz="0" w:space="0" w:color="auto"/>
        <w:bottom w:val="none" w:sz="0" w:space="0" w:color="auto"/>
        <w:right w:val="none" w:sz="0" w:space="0" w:color="auto"/>
      </w:divBdr>
    </w:div>
    <w:div w:id="1009984122">
      <w:bodyDiv w:val="1"/>
      <w:marLeft w:val="0"/>
      <w:marRight w:val="0"/>
      <w:marTop w:val="0"/>
      <w:marBottom w:val="0"/>
      <w:divBdr>
        <w:top w:val="none" w:sz="0" w:space="0" w:color="auto"/>
        <w:left w:val="none" w:sz="0" w:space="0" w:color="auto"/>
        <w:bottom w:val="none" w:sz="0" w:space="0" w:color="auto"/>
        <w:right w:val="none" w:sz="0" w:space="0" w:color="auto"/>
      </w:divBdr>
    </w:div>
    <w:div w:id="1009989582">
      <w:bodyDiv w:val="1"/>
      <w:marLeft w:val="0"/>
      <w:marRight w:val="0"/>
      <w:marTop w:val="0"/>
      <w:marBottom w:val="0"/>
      <w:divBdr>
        <w:top w:val="none" w:sz="0" w:space="0" w:color="auto"/>
        <w:left w:val="none" w:sz="0" w:space="0" w:color="auto"/>
        <w:bottom w:val="none" w:sz="0" w:space="0" w:color="auto"/>
        <w:right w:val="none" w:sz="0" w:space="0" w:color="auto"/>
      </w:divBdr>
    </w:div>
    <w:div w:id="1009992004">
      <w:bodyDiv w:val="1"/>
      <w:marLeft w:val="0"/>
      <w:marRight w:val="0"/>
      <w:marTop w:val="0"/>
      <w:marBottom w:val="0"/>
      <w:divBdr>
        <w:top w:val="none" w:sz="0" w:space="0" w:color="auto"/>
        <w:left w:val="none" w:sz="0" w:space="0" w:color="auto"/>
        <w:bottom w:val="none" w:sz="0" w:space="0" w:color="auto"/>
        <w:right w:val="none" w:sz="0" w:space="0" w:color="auto"/>
      </w:divBdr>
    </w:div>
    <w:div w:id="1010061579">
      <w:bodyDiv w:val="1"/>
      <w:marLeft w:val="0"/>
      <w:marRight w:val="0"/>
      <w:marTop w:val="0"/>
      <w:marBottom w:val="0"/>
      <w:divBdr>
        <w:top w:val="none" w:sz="0" w:space="0" w:color="auto"/>
        <w:left w:val="none" w:sz="0" w:space="0" w:color="auto"/>
        <w:bottom w:val="none" w:sz="0" w:space="0" w:color="auto"/>
        <w:right w:val="none" w:sz="0" w:space="0" w:color="auto"/>
      </w:divBdr>
    </w:div>
    <w:div w:id="1010133871">
      <w:bodyDiv w:val="1"/>
      <w:marLeft w:val="0"/>
      <w:marRight w:val="0"/>
      <w:marTop w:val="0"/>
      <w:marBottom w:val="0"/>
      <w:divBdr>
        <w:top w:val="none" w:sz="0" w:space="0" w:color="auto"/>
        <w:left w:val="none" w:sz="0" w:space="0" w:color="auto"/>
        <w:bottom w:val="none" w:sz="0" w:space="0" w:color="auto"/>
        <w:right w:val="none" w:sz="0" w:space="0" w:color="auto"/>
      </w:divBdr>
    </w:div>
    <w:div w:id="1010177130">
      <w:bodyDiv w:val="1"/>
      <w:marLeft w:val="0"/>
      <w:marRight w:val="0"/>
      <w:marTop w:val="0"/>
      <w:marBottom w:val="0"/>
      <w:divBdr>
        <w:top w:val="none" w:sz="0" w:space="0" w:color="auto"/>
        <w:left w:val="none" w:sz="0" w:space="0" w:color="auto"/>
        <w:bottom w:val="none" w:sz="0" w:space="0" w:color="auto"/>
        <w:right w:val="none" w:sz="0" w:space="0" w:color="auto"/>
      </w:divBdr>
    </w:div>
    <w:div w:id="1010253306">
      <w:bodyDiv w:val="1"/>
      <w:marLeft w:val="0"/>
      <w:marRight w:val="0"/>
      <w:marTop w:val="0"/>
      <w:marBottom w:val="0"/>
      <w:divBdr>
        <w:top w:val="none" w:sz="0" w:space="0" w:color="auto"/>
        <w:left w:val="none" w:sz="0" w:space="0" w:color="auto"/>
        <w:bottom w:val="none" w:sz="0" w:space="0" w:color="auto"/>
        <w:right w:val="none" w:sz="0" w:space="0" w:color="auto"/>
      </w:divBdr>
    </w:div>
    <w:div w:id="1010255396">
      <w:bodyDiv w:val="1"/>
      <w:marLeft w:val="0"/>
      <w:marRight w:val="0"/>
      <w:marTop w:val="0"/>
      <w:marBottom w:val="0"/>
      <w:divBdr>
        <w:top w:val="none" w:sz="0" w:space="0" w:color="auto"/>
        <w:left w:val="none" w:sz="0" w:space="0" w:color="auto"/>
        <w:bottom w:val="none" w:sz="0" w:space="0" w:color="auto"/>
        <w:right w:val="none" w:sz="0" w:space="0" w:color="auto"/>
      </w:divBdr>
    </w:div>
    <w:div w:id="1010330595">
      <w:bodyDiv w:val="1"/>
      <w:marLeft w:val="0"/>
      <w:marRight w:val="0"/>
      <w:marTop w:val="0"/>
      <w:marBottom w:val="0"/>
      <w:divBdr>
        <w:top w:val="none" w:sz="0" w:space="0" w:color="auto"/>
        <w:left w:val="none" w:sz="0" w:space="0" w:color="auto"/>
        <w:bottom w:val="none" w:sz="0" w:space="0" w:color="auto"/>
        <w:right w:val="none" w:sz="0" w:space="0" w:color="auto"/>
      </w:divBdr>
    </w:div>
    <w:div w:id="1010378958">
      <w:bodyDiv w:val="1"/>
      <w:marLeft w:val="0"/>
      <w:marRight w:val="0"/>
      <w:marTop w:val="0"/>
      <w:marBottom w:val="0"/>
      <w:divBdr>
        <w:top w:val="none" w:sz="0" w:space="0" w:color="auto"/>
        <w:left w:val="none" w:sz="0" w:space="0" w:color="auto"/>
        <w:bottom w:val="none" w:sz="0" w:space="0" w:color="auto"/>
        <w:right w:val="none" w:sz="0" w:space="0" w:color="auto"/>
      </w:divBdr>
    </w:div>
    <w:div w:id="1010446964">
      <w:bodyDiv w:val="1"/>
      <w:marLeft w:val="0"/>
      <w:marRight w:val="0"/>
      <w:marTop w:val="0"/>
      <w:marBottom w:val="0"/>
      <w:divBdr>
        <w:top w:val="none" w:sz="0" w:space="0" w:color="auto"/>
        <w:left w:val="none" w:sz="0" w:space="0" w:color="auto"/>
        <w:bottom w:val="none" w:sz="0" w:space="0" w:color="auto"/>
        <w:right w:val="none" w:sz="0" w:space="0" w:color="auto"/>
      </w:divBdr>
    </w:div>
    <w:div w:id="1010522647">
      <w:bodyDiv w:val="1"/>
      <w:marLeft w:val="0"/>
      <w:marRight w:val="0"/>
      <w:marTop w:val="0"/>
      <w:marBottom w:val="0"/>
      <w:divBdr>
        <w:top w:val="none" w:sz="0" w:space="0" w:color="auto"/>
        <w:left w:val="none" w:sz="0" w:space="0" w:color="auto"/>
        <w:bottom w:val="none" w:sz="0" w:space="0" w:color="auto"/>
        <w:right w:val="none" w:sz="0" w:space="0" w:color="auto"/>
      </w:divBdr>
    </w:div>
    <w:div w:id="1010572587">
      <w:bodyDiv w:val="1"/>
      <w:marLeft w:val="0"/>
      <w:marRight w:val="0"/>
      <w:marTop w:val="0"/>
      <w:marBottom w:val="0"/>
      <w:divBdr>
        <w:top w:val="none" w:sz="0" w:space="0" w:color="auto"/>
        <w:left w:val="none" w:sz="0" w:space="0" w:color="auto"/>
        <w:bottom w:val="none" w:sz="0" w:space="0" w:color="auto"/>
        <w:right w:val="none" w:sz="0" w:space="0" w:color="auto"/>
      </w:divBdr>
    </w:div>
    <w:div w:id="1010572605">
      <w:bodyDiv w:val="1"/>
      <w:marLeft w:val="0"/>
      <w:marRight w:val="0"/>
      <w:marTop w:val="0"/>
      <w:marBottom w:val="0"/>
      <w:divBdr>
        <w:top w:val="none" w:sz="0" w:space="0" w:color="auto"/>
        <w:left w:val="none" w:sz="0" w:space="0" w:color="auto"/>
        <w:bottom w:val="none" w:sz="0" w:space="0" w:color="auto"/>
        <w:right w:val="none" w:sz="0" w:space="0" w:color="auto"/>
      </w:divBdr>
    </w:div>
    <w:div w:id="1010643833">
      <w:bodyDiv w:val="1"/>
      <w:marLeft w:val="0"/>
      <w:marRight w:val="0"/>
      <w:marTop w:val="0"/>
      <w:marBottom w:val="0"/>
      <w:divBdr>
        <w:top w:val="none" w:sz="0" w:space="0" w:color="auto"/>
        <w:left w:val="none" w:sz="0" w:space="0" w:color="auto"/>
        <w:bottom w:val="none" w:sz="0" w:space="0" w:color="auto"/>
        <w:right w:val="none" w:sz="0" w:space="0" w:color="auto"/>
      </w:divBdr>
    </w:div>
    <w:div w:id="1010721267">
      <w:bodyDiv w:val="1"/>
      <w:marLeft w:val="0"/>
      <w:marRight w:val="0"/>
      <w:marTop w:val="0"/>
      <w:marBottom w:val="0"/>
      <w:divBdr>
        <w:top w:val="none" w:sz="0" w:space="0" w:color="auto"/>
        <w:left w:val="none" w:sz="0" w:space="0" w:color="auto"/>
        <w:bottom w:val="none" w:sz="0" w:space="0" w:color="auto"/>
        <w:right w:val="none" w:sz="0" w:space="0" w:color="auto"/>
      </w:divBdr>
    </w:div>
    <w:div w:id="1010833250">
      <w:bodyDiv w:val="1"/>
      <w:marLeft w:val="0"/>
      <w:marRight w:val="0"/>
      <w:marTop w:val="0"/>
      <w:marBottom w:val="0"/>
      <w:divBdr>
        <w:top w:val="none" w:sz="0" w:space="0" w:color="auto"/>
        <w:left w:val="none" w:sz="0" w:space="0" w:color="auto"/>
        <w:bottom w:val="none" w:sz="0" w:space="0" w:color="auto"/>
        <w:right w:val="none" w:sz="0" w:space="0" w:color="auto"/>
      </w:divBdr>
    </w:div>
    <w:div w:id="1010834647">
      <w:bodyDiv w:val="1"/>
      <w:marLeft w:val="0"/>
      <w:marRight w:val="0"/>
      <w:marTop w:val="0"/>
      <w:marBottom w:val="0"/>
      <w:divBdr>
        <w:top w:val="none" w:sz="0" w:space="0" w:color="auto"/>
        <w:left w:val="none" w:sz="0" w:space="0" w:color="auto"/>
        <w:bottom w:val="none" w:sz="0" w:space="0" w:color="auto"/>
        <w:right w:val="none" w:sz="0" w:space="0" w:color="auto"/>
      </w:divBdr>
    </w:div>
    <w:div w:id="1010837981">
      <w:bodyDiv w:val="1"/>
      <w:marLeft w:val="0"/>
      <w:marRight w:val="0"/>
      <w:marTop w:val="0"/>
      <w:marBottom w:val="0"/>
      <w:divBdr>
        <w:top w:val="none" w:sz="0" w:space="0" w:color="auto"/>
        <w:left w:val="none" w:sz="0" w:space="0" w:color="auto"/>
        <w:bottom w:val="none" w:sz="0" w:space="0" w:color="auto"/>
        <w:right w:val="none" w:sz="0" w:space="0" w:color="auto"/>
      </w:divBdr>
    </w:div>
    <w:div w:id="1010959122">
      <w:bodyDiv w:val="1"/>
      <w:marLeft w:val="0"/>
      <w:marRight w:val="0"/>
      <w:marTop w:val="0"/>
      <w:marBottom w:val="0"/>
      <w:divBdr>
        <w:top w:val="none" w:sz="0" w:space="0" w:color="auto"/>
        <w:left w:val="none" w:sz="0" w:space="0" w:color="auto"/>
        <w:bottom w:val="none" w:sz="0" w:space="0" w:color="auto"/>
        <w:right w:val="none" w:sz="0" w:space="0" w:color="auto"/>
      </w:divBdr>
    </w:div>
    <w:div w:id="1011025290">
      <w:bodyDiv w:val="1"/>
      <w:marLeft w:val="0"/>
      <w:marRight w:val="0"/>
      <w:marTop w:val="0"/>
      <w:marBottom w:val="0"/>
      <w:divBdr>
        <w:top w:val="none" w:sz="0" w:space="0" w:color="auto"/>
        <w:left w:val="none" w:sz="0" w:space="0" w:color="auto"/>
        <w:bottom w:val="none" w:sz="0" w:space="0" w:color="auto"/>
        <w:right w:val="none" w:sz="0" w:space="0" w:color="auto"/>
      </w:divBdr>
    </w:div>
    <w:div w:id="1011033755">
      <w:bodyDiv w:val="1"/>
      <w:marLeft w:val="0"/>
      <w:marRight w:val="0"/>
      <w:marTop w:val="0"/>
      <w:marBottom w:val="0"/>
      <w:divBdr>
        <w:top w:val="none" w:sz="0" w:space="0" w:color="auto"/>
        <w:left w:val="none" w:sz="0" w:space="0" w:color="auto"/>
        <w:bottom w:val="none" w:sz="0" w:space="0" w:color="auto"/>
        <w:right w:val="none" w:sz="0" w:space="0" w:color="auto"/>
      </w:divBdr>
    </w:div>
    <w:div w:id="1011034354">
      <w:bodyDiv w:val="1"/>
      <w:marLeft w:val="0"/>
      <w:marRight w:val="0"/>
      <w:marTop w:val="0"/>
      <w:marBottom w:val="0"/>
      <w:divBdr>
        <w:top w:val="none" w:sz="0" w:space="0" w:color="auto"/>
        <w:left w:val="none" w:sz="0" w:space="0" w:color="auto"/>
        <w:bottom w:val="none" w:sz="0" w:space="0" w:color="auto"/>
        <w:right w:val="none" w:sz="0" w:space="0" w:color="auto"/>
      </w:divBdr>
    </w:div>
    <w:div w:id="1011100960">
      <w:bodyDiv w:val="1"/>
      <w:marLeft w:val="0"/>
      <w:marRight w:val="0"/>
      <w:marTop w:val="0"/>
      <w:marBottom w:val="0"/>
      <w:divBdr>
        <w:top w:val="none" w:sz="0" w:space="0" w:color="auto"/>
        <w:left w:val="none" w:sz="0" w:space="0" w:color="auto"/>
        <w:bottom w:val="none" w:sz="0" w:space="0" w:color="auto"/>
        <w:right w:val="none" w:sz="0" w:space="0" w:color="auto"/>
      </w:divBdr>
    </w:div>
    <w:div w:id="1011222756">
      <w:bodyDiv w:val="1"/>
      <w:marLeft w:val="0"/>
      <w:marRight w:val="0"/>
      <w:marTop w:val="0"/>
      <w:marBottom w:val="0"/>
      <w:divBdr>
        <w:top w:val="none" w:sz="0" w:space="0" w:color="auto"/>
        <w:left w:val="none" w:sz="0" w:space="0" w:color="auto"/>
        <w:bottom w:val="none" w:sz="0" w:space="0" w:color="auto"/>
        <w:right w:val="none" w:sz="0" w:space="0" w:color="auto"/>
      </w:divBdr>
    </w:div>
    <w:div w:id="1011223613">
      <w:bodyDiv w:val="1"/>
      <w:marLeft w:val="0"/>
      <w:marRight w:val="0"/>
      <w:marTop w:val="0"/>
      <w:marBottom w:val="0"/>
      <w:divBdr>
        <w:top w:val="none" w:sz="0" w:space="0" w:color="auto"/>
        <w:left w:val="none" w:sz="0" w:space="0" w:color="auto"/>
        <w:bottom w:val="none" w:sz="0" w:space="0" w:color="auto"/>
        <w:right w:val="none" w:sz="0" w:space="0" w:color="auto"/>
      </w:divBdr>
    </w:div>
    <w:div w:id="1011293816">
      <w:bodyDiv w:val="1"/>
      <w:marLeft w:val="0"/>
      <w:marRight w:val="0"/>
      <w:marTop w:val="0"/>
      <w:marBottom w:val="0"/>
      <w:divBdr>
        <w:top w:val="none" w:sz="0" w:space="0" w:color="auto"/>
        <w:left w:val="none" w:sz="0" w:space="0" w:color="auto"/>
        <w:bottom w:val="none" w:sz="0" w:space="0" w:color="auto"/>
        <w:right w:val="none" w:sz="0" w:space="0" w:color="auto"/>
      </w:divBdr>
    </w:div>
    <w:div w:id="1011295833">
      <w:bodyDiv w:val="1"/>
      <w:marLeft w:val="0"/>
      <w:marRight w:val="0"/>
      <w:marTop w:val="0"/>
      <w:marBottom w:val="0"/>
      <w:divBdr>
        <w:top w:val="none" w:sz="0" w:space="0" w:color="auto"/>
        <w:left w:val="none" w:sz="0" w:space="0" w:color="auto"/>
        <w:bottom w:val="none" w:sz="0" w:space="0" w:color="auto"/>
        <w:right w:val="none" w:sz="0" w:space="0" w:color="auto"/>
      </w:divBdr>
    </w:div>
    <w:div w:id="1011373535">
      <w:bodyDiv w:val="1"/>
      <w:marLeft w:val="0"/>
      <w:marRight w:val="0"/>
      <w:marTop w:val="0"/>
      <w:marBottom w:val="0"/>
      <w:divBdr>
        <w:top w:val="none" w:sz="0" w:space="0" w:color="auto"/>
        <w:left w:val="none" w:sz="0" w:space="0" w:color="auto"/>
        <w:bottom w:val="none" w:sz="0" w:space="0" w:color="auto"/>
        <w:right w:val="none" w:sz="0" w:space="0" w:color="auto"/>
      </w:divBdr>
    </w:div>
    <w:div w:id="1011377984">
      <w:bodyDiv w:val="1"/>
      <w:marLeft w:val="0"/>
      <w:marRight w:val="0"/>
      <w:marTop w:val="0"/>
      <w:marBottom w:val="0"/>
      <w:divBdr>
        <w:top w:val="none" w:sz="0" w:space="0" w:color="auto"/>
        <w:left w:val="none" w:sz="0" w:space="0" w:color="auto"/>
        <w:bottom w:val="none" w:sz="0" w:space="0" w:color="auto"/>
        <w:right w:val="none" w:sz="0" w:space="0" w:color="auto"/>
      </w:divBdr>
    </w:div>
    <w:div w:id="1011446985">
      <w:bodyDiv w:val="1"/>
      <w:marLeft w:val="0"/>
      <w:marRight w:val="0"/>
      <w:marTop w:val="0"/>
      <w:marBottom w:val="0"/>
      <w:divBdr>
        <w:top w:val="none" w:sz="0" w:space="0" w:color="auto"/>
        <w:left w:val="none" w:sz="0" w:space="0" w:color="auto"/>
        <w:bottom w:val="none" w:sz="0" w:space="0" w:color="auto"/>
        <w:right w:val="none" w:sz="0" w:space="0" w:color="auto"/>
      </w:divBdr>
    </w:div>
    <w:div w:id="1011487412">
      <w:bodyDiv w:val="1"/>
      <w:marLeft w:val="0"/>
      <w:marRight w:val="0"/>
      <w:marTop w:val="0"/>
      <w:marBottom w:val="0"/>
      <w:divBdr>
        <w:top w:val="none" w:sz="0" w:space="0" w:color="auto"/>
        <w:left w:val="none" w:sz="0" w:space="0" w:color="auto"/>
        <w:bottom w:val="none" w:sz="0" w:space="0" w:color="auto"/>
        <w:right w:val="none" w:sz="0" w:space="0" w:color="auto"/>
      </w:divBdr>
    </w:div>
    <w:div w:id="1011564797">
      <w:bodyDiv w:val="1"/>
      <w:marLeft w:val="0"/>
      <w:marRight w:val="0"/>
      <w:marTop w:val="0"/>
      <w:marBottom w:val="0"/>
      <w:divBdr>
        <w:top w:val="none" w:sz="0" w:space="0" w:color="auto"/>
        <w:left w:val="none" w:sz="0" w:space="0" w:color="auto"/>
        <w:bottom w:val="none" w:sz="0" w:space="0" w:color="auto"/>
        <w:right w:val="none" w:sz="0" w:space="0" w:color="auto"/>
      </w:divBdr>
    </w:div>
    <w:div w:id="1011686476">
      <w:bodyDiv w:val="1"/>
      <w:marLeft w:val="0"/>
      <w:marRight w:val="0"/>
      <w:marTop w:val="0"/>
      <w:marBottom w:val="0"/>
      <w:divBdr>
        <w:top w:val="none" w:sz="0" w:space="0" w:color="auto"/>
        <w:left w:val="none" w:sz="0" w:space="0" w:color="auto"/>
        <w:bottom w:val="none" w:sz="0" w:space="0" w:color="auto"/>
        <w:right w:val="none" w:sz="0" w:space="0" w:color="auto"/>
      </w:divBdr>
    </w:div>
    <w:div w:id="1011830828">
      <w:bodyDiv w:val="1"/>
      <w:marLeft w:val="0"/>
      <w:marRight w:val="0"/>
      <w:marTop w:val="0"/>
      <w:marBottom w:val="0"/>
      <w:divBdr>
        <w:top w:val="none" w:sz="0" w:space="0" w:color="auto"/>
        <w:left w:val="none" w:sz="0" w:space="0" w:color="auto"/>
        <w:bottom w:val="none" w:sz="0" w:space="0" w:color="auto"/>
        <w:right w:val="none" w:sz="0" w:space="0" w:color="auto"/>
      </w:divBdr>
    </w:div>
    <w:div w:id="1011877228">
      <w:bodyDiv w:val="1"/>
      <w:marLeft w:val="0"/>
      <w:marRight w:val="0"/>
      <w:marTop w:val="0"/>
      <w:marBottom w:val="0"/>
      <w:divBdr>
        <w:top w:val="none" w:sz="0" w:space="0" w:color="auto"/>
        <w:left w:val="none" w:sz="0" w:space="0" w:color="auto"/>
        <w:bottom w:val="none" w:sz="0" w:space="0" w:color="auto"/>
        <w:right w:val="none" w:sz="0" w:space="0" w:color="auto"/>
      </w:divBdr>
    </w:div>
    <w:div w:id="1011881033">
      <w:bodyDiv w:val="1"/>
      <w:marLeft w:val="0"/>
      <w:marRight w:val="0"/>
      <w:marTop w:val="0"/>
      <w:marBottom w:val="0"/>
      <w:divBdr>
        <w:top w:val="none" w:sz="0" w:space="0" w:color="auto"/>
        <w:left w:val="none" w:sz="0" w:space="0" w:color="auto"/>
        <w:bottom w:val="none" w:sz="0" w:space="0" w:color="auto"/>
        <w:right w:val="none" w:sz="0" w:space="0" w:color="auto"/>
      </w:divBdr>
    </w:div>
    <w:div w:id="1011907121">
      <w:bodyDiv w:val="1"/>
      <w:marLeft w:val="0"/>
      <w:marRight w:val="0"/>
      <w:marTop w:val="0"/>
      <w:marBottom w:val="0"/>
      <w:divBdr>
        <w:top w:val="none" w:sz="0" w:space="0" w:color="auto"/>
        <w:left w:val="none" w:sz="0" w:space="0" w:color="auto"/>
        <w:bottom w:val="none" w:sz="0" w:space="0" w:color="auto"/>
        <w:right w:val="none" w:sz="0" w:space="0" w:color="auto"/>
      </w:divBdr>
    </w:div>
    <w:div w:id="1011952809">
      <w:bodyDiv w:val="1"/>
      <w:marLeft w:val="0"/>
      <w:marRight w:val="0"/>
      <w:marTop w:val="0"/>
      <w:marBottom w:val="0"/>
      <w:divBdr>
        <w:top w:val="none" w:sz="0" w:space="0" w:color="auto"/>
        <w:left w:val="none" w:sz="0" w:space="0" w:color="auto"/>
        <w:bottom w:val="none" w:sz="0" w:space="0" w:color="auto"/>
        <w:right w:val="none" w:sz="0" w:space="0" w:color="auto"/>
      </w:divBdr>
    </w:div>
    <w:div w:id="1012104464">
      <w:bodyDiv w:val="1"/>
      <w:marLeft w:val="0"/>
      <w:marRight w:val="0"/>
      <w:marTop w:val="0"/>
      <w:marBottom w:val="0"/>
      <w:divBdr>
        <w:top w:val="none" w:sz="0" w:space="0" w:color="auto"/>
        <w:left w:val="none" w:sz="0" w:space="0" w:color="auto"/>
        <w:bottom w:val="none" w:sz="0" w:space="0" w:color="auto"/>
        <w:right w:val="none" w:sz="0" w:space="0" w:color="auto"/>
      </w:divBdr>
    </w:div>
    <w:div w:id="1012142860">
      <w:bodyDiv w:val="1"/>
      <w:marLeft w:val="0"/>
      <w:marRight w:val="0"/>
      <w:marTop w:val="0"/>
      <w:marBottom w:val="0"/>
      <w:divBdr>
        <w:top w:val="none" w:sz="0" w:space="0" w:color="auto"/>
        <w:left w:val="none" w:sz="0" w:space="0" w:color="auto"/>
        <w:bottom w:val="none" w:sz="0" w:space="0" w:color="auto"/>
        <w:right w:val="none" w:sz="0" w:space="0" w:color="auto"/>
      </w:divBdr>
    </w:div>
    <w:div w:id="1012219203">
      <w:bodyDiv w:val="1"/>
      <w:marLeft w:val="0"/>
      <w:marRight w:val="0"/>
      <w:marTop w:val="0"/>
      <w:marBottom w:val="0"/>
      <w:divBdr>
        <w:top w:val="none" w:sz="0" w:space="0" w:color="auto"/>
        <w:left w:val="none" w:sz="0" w:space="0" w:color="auto"/>
        <w:bottom w:val="none" w:sz="0" w:space="0" w:color="auto"/>
        <w:right w:val="none" w:sz="0" w:space="0" w:color="auto"/>
      </w:divBdr>
    </w:div>
    <w:div w:id="1012220855">
      <w:bodyDiv w:val="1"/>
      <w:marLeft w:val="0"/>
      <w:marRight w:val="0"/>
      <w:marTop w:val="0"/>
      <w:marBottom w:val="0"/>
      <w:divBdr>
        <w:top w:val="none" w:sz="0" w:space="0" w:color="auto"/>
        <w:left w:val="none" w:sz="0" w:space="0" w:color="auto"/>
        <w:bottom w:val="none" w:sz="0" w:space="0" w:color="auto"/>
        <w:right w:val="none" w:sz="0" w:space="0" w:color="auto"/>
      </w:divBdr>
    </w:div>
    <w:div w:id="1012221882">
      <w:bodyDiv w:val="1"/>
      <w:marLeft w:val="0"/>
      <w:marRight w:val="0"/>
      <w:marTop w:val="0"/>
      <w:marBottom w:val="0"/>
      <w:divBdr>
        <w:top w:val="none" w:sz="0" w:space="0" w:color="auto"/>
        <w:left w:val="none" w:sz="0" w:space="0" w:color="auto"/>
        <w:bottom w:val="none" w:sz="0" w:space="0" w:color="auto"/>
        <w:right w:val="none" w:sz="0" w:space="0" w:color="auto"/>
      </w:divBdr>
    </w:div>
    <w:div w:id="1012414062">
      <w:bodyDiv w:val="1"/>
      <w:marLeft w:val="0"/>
      <w:marRight w:val="0"/>
      <w:marTop w:val="0"/>
      <w:marBottom w:val="0"/>
      <w:divBdr>
        <w:top w:val="none" w:sz="0" w:space="0" w:color="auto"/>
        <w:left w:val="none" w:sz="0" w:space="0" w:color="auto"/>
        <w:bottom w:val="none" w:sz="0" w:space="0" w:color="auto"/>
        <w:right w:val="none" w:sz="0" w:space="0" w:color="auto"/>
      </w:divBdr>
    </w:div>
    <w:div w:id="1012418341">
      <w:bodyDiv w:val="1"/>
      <w:marLeft w:val="0"/>
      <w:marRight w:val="0"/>
      <w:marTop w:val="0"/>
      <w:marBottom w:val="0"/>
      <w:divBdr>
        <w:top w:val="none" w:sz="0" w:space="0" w:color="auto"/>
        <w:left w:val="none" w:sz="0" w:space="0" w:color="auto"/>
        <w:bottom w:val="none" w:sz="0" w:space="0" w:color="auto"/>
        <w:right w:val="none" w:sz="0" w:space="0" w:color="auto"/>
      </w:divBdr>
    </w:div>
    <w:div w:id="1012418438">
      <w:bodyDiv w:val="1"/>
      <w:marLeft w:val="0"/>
      <w:marRight w:val="0"/>
      <w:marTop w:val="0"/>
      <w:marBottom w:val="0"/>
      <w:divBdr>
        <w:top w:val="none" w:sz="0" w:space="0" w:color="auto"/>
        <w:left w:val="none" w:sz="0" w:space="0" w:color="auto"/>
        <w:bottom w:val="none" w:sz="0" w:space="0" w:color="auto"/>
        <w:right w:val="none" w:sz="0" w:space="0" w:color="auto"/>
      </w:divBdr>
    </w:div>
    <w:div w:id="1012420318">
      <w:bodyDiv w:val="1"/>
      <w:marLeft w:val="0"/>
      <w:marRight w:val="0"/>
      <w:marTop w:val="0"/>
      <w:marBottom w:val="0"/>
      <w:divBdr>
        <w:top w:val="none" w:sz="0" w:space="0" w:color="auto"/>
        <w:left w:val="none" w:sz="0" w:space="0" w:color="auto"/>
        <w:bottom w:val="none" w:sz="0" w:space="0" w:color="auto"/>
        <w:right w:val="none" w:sz="0" w:space="0" w:color="auto"/>
      </w:divBdr>
    </w:div>
    <w:div w:id="1012486336">
      <w:bodyDiv w:val="1"/>
      <w:marLeft w:val="0"/>
      <w:marRight w:val="0"/>
      <w:marTop w:val="0"/>
      <w:marBottom w:val="0"/>
      <w:divBdr>
        <w:top w:val="none" w:sz="0" w:space="0" w:color="auto"/>
        <w:left w:val="none" w:sz="0" w:space="0" w:color="auto"/>
        <w:bottom w:val="none" w:sz="0" w:space="0" w:color="auto"/>
        <w:right w:val="none" w:sz="0" w:space="0" w:color="auto"/>
      </w:divBdr>
    </w:div>
    <w:div w:id="1012486449">
      <w:bodyDiv w:val="1"/>
      <w:marLeft w:val="0"/>
      <w:marRight w:val="0"/>
      <w:marTop w:val="0"/>
      <w:marBottom w:val="0"/>
      <w:divBdr>
        <w:top w:val="none" w:sz="0" w:space="0" w:color="auto"/>
        <w:left w:val="none" w:sz="0" w:space="0" w:color="auto"/>
        <w:bottom w:val="none" w:sz="0" w:space="0" w:color="auto"/>
        <w:right w:val="none" w:sz="0" w:space="0" w:color="auto"/>
      </w:divBdr>
    </w:div>
    <w:div w:id="1012488073">
      <w:bodyDiv w:val="1"/>
      <w:marLeft w:val="0"/>
      <w:marRight w:val="0"/>
      <w:marTop w:val="0"/>
      <w:marBottom w:val="0"/>
      <w:divBdr>
        <w:top w:val="none" w:sz="0" w:space="0" w:color="auto"/>
        <w:left w:val="none" w:sz="0" w:space="0" w:color="auto"/>
        <w:bottom w:val="none" w:sz="0" w:space="0" w:color="auto"/>
        <w:right w:val="none" w:sz="0" w:space="0" w:color="auto"/>
      </w:divBdr>
    </w:div>
    <w:div w:id="1012490906">
      <w:bodyDiv w:val="1"/>
      <w:marLeft w:val="0"/>
      <w:marRight w:val="0"/>
      <w:marTop w:val="0"/>
      <w:marBottom w:val="0"/>
      <w:divBdr>
        <w:top w:val="none" w:sz="0" w:space="0" w:color="auto"/>
        <w:left w:val="none" w:sz="0" w:space="0" w:color="auto"/>
        <w:bottom w:val="none" w:sz="0" w:space="0" w:color="auto"/>
        <w:right w:val="none" w:sz="0" w:space="0" w:color="auto"/>
      </w:divBdr>
    </w:div>
    <w:div w:id="1012495076">
      <w:bodyDiv w:val="1"/>
      <w:marLeft w:val="0"/>
      <w:marRight w:val="0"/>
      <w:marTop w:val="0"/>
      <w:marBottom w:val="0"/>
      <w:divBdr>
        <w:top w:val="none" w:sz="0" w:space="0" w:color="auto"/>
        <w:left w:val="none" w:sz="0" w:space="0" w:color="auto"/>
        <w:bottom w:val="none" w:sz="0" w:space="0" w:color="auto"/>
        <w:right w:val="none" w:sz="0" w:space="0" w:color="auto"/>
      </w:divBdr>
    </w:div>
    <w:div w:id="1012532874">
      <w:bodyDiv w:val="1"/>
      <w:marLeft w:val="0"/>
      <w:marRight w:val="0"/>
      <w:marTop w:val="0"/>
      <w:marBottom w:val="0"/>
      <w:divBdr>
        <w:top w:val="none" w:sz="0" w:space="0" w:color="auto"/>
        <w:left w:val="none" w:sz="0" w:space="0" w:color="auto"/>
        <w:bottom w:val="none" w:sz="0" w:space="0" w:color="auto"/>
        <w:right w:val="none" w:sz="0" w:space="0" w:color="auto"/>
      </w:divBdr>
    </w:div>
    <w:div w:id="1012535136">
      <w:bodyDiv w:val="1"/>
      <w:marLeft w:val="0"/>
      <w:marRight w:val="0"/>
      <w:marTop w:val="0"/>
      <w:marBottom w:val="0"/>
      <w:divBdr>
        <w:top w:val="none" w:sz="0" w:space="0" w:color="auto"/>
        <w:left w:val="none" w:sz="0" w:space="0" w:color="auto"/>
        <w:bottom w:val="none" w:sz="0" w:space="0" w:color="auto"/>
        <w:right w:val="none" w:sz="0" w:space="0" w:color="auto"/>
      </w:divBdr>
    </w:div>
    <w:div w:id="1012756991">
      <w:bodyDiv w:val="1"/>
      <w:marLeft w:val="0"/>
      <w:marRight w:val="0"/>
      <w:marTop w:val="0"/>
      <w:marBottom w:val="0"/>
      <w:divBdr>
        <w:top w:val="none" w:sz="0" w:space="0" w:color="auto"/>
        <w:left w:val="none" w:sz="0" w:space="0" w:color="auto"/>
        <w:bottom w:val="none" w:sz="0" w:space="0" w:color="auto"/>
        <w:right w:val="none" w:sz="0" w:space="0" w:color="auto"/>
      </w:divBdr>
    </w:div>
    <w:div w:id="1012991562">
      <w:bodyDiv w:val="1"/>
      <w:marLeft w:val="0"/>
      <w:marRight w:val="0"/>
      <w:marTop w:val="0"/>
      <w:marBottom w:val="0"/>
      <w:divBdr>
        <w:top w:val="none" w:sz="0" w:space="0" w:color="auto"/>
        <w:left w:val="none" w:sz="0" w:space="0" w:color="auto"/>
        <w:bottom w:val="none" w:sz="0" w:space="0" w:color="auto"/>
        <w:right w:val="none" w:sz="0" w:space="0" w:color="auto"/>
      </w:divBdr>
    </w:div>
    <w:div w:id="1013071894">
      <w:bodyDiv w:val="1"/>
      <w:marLeft w:val="0"/>
      <w:marRight w:val="0"/>
      <w:marTop w:val="0"/>
      <w:marBottom w:val="0"/>
      <w:divBdr>
        <w:top w:val="none" w:sz="0" w:space="0" w:color="auto"/>
        <w:left w:val="none" w:sz="0" w:space="0" w:color="auto"/>
        <w:bottom w:val="none" w:sz="0" w:space="0" w:color="auto"/>
        <w:right w:val="none" w:sz="0" w:space="0" w:color="auto"/>
      </w:divBdr>
    </w:div>
    <w:div w:id="1013150459">
      <w:bodyDiv w:val="1"/>
      <w:marLeft w:val="0"/>
      <w:marRight w:val="0"/>
      <w:marTop w:val="0"/>
      <w:marBottom w:val="0"/>
      <w:divBdr>
        <w:top w:val="none" w:sz="0" w:space="0" w:color="auto"/>
        <w:left w:val="none" w:sz="0" w:space="0" w:color="auto"/>
        <w:bottom w:val="none" w:sz="0" w:space="0" w:color="auto"/>
        <w:right w:val="none" w:sz="0" w:space="0" w:color="auto"/>
      </w:divBdr>
    </w:div>
    <w:div w:id="1013342776">
      <w:bodyDiv w:val="1"/>
      <w:marLeft w:val="0"/>
      <w:marRight w:val="0"/>
      <w:marTop w:val="0"/>
      <w:marBottom w:val="0"/>
      <w:divBdr>
        <w:top w:val="none" w:sz="0" w:space="0" w:color="auto"/>
        <w:left w:val="none" w:sz="0" w:space="0" w:color="auto"/>
        <w:bottom w:val="none" w:sz="0" w:space="0" w:color="auto"/>
        <w:right w:val="none" w:sz="0" w:space="0" w:color="auto"/>
      </w:divBdr>
    </w:div>
    <w:div w:id="1013453751">
      <w:bodyDiv w:val="1"/>
      <w:marLeft w:val="0"/>
      <w:marRight w:val="0"/>
      <w:marTop w:val="0"/>
      <w:marBottom w:val="0"/>
      <w:divBdr>
        <w:top w:val="none" w:sz="0" w:space="0" w:color="auto"/>
        <w:left w:val="none" w:sz="0" w:space="0" w:color="auto"/>
        <w:bottom w:val="none" w:sz="0" w:space="0" w:color="auto"/>
        <w:right w:val="none" w:sz="0" w:space="0" w:color="auto"/>
      </w:divBdr>
    </w:div>
    <w:div w:id="1013457108">
      <w:bodyDiv w:val="1"/>
      <w:marLeft w:val="0"/>
      <w:marRight w:val="0"/>
      <w:marTop w:val="0"/>
      <w:marBottom w:val="0"/>
      <w:divBdr>
        <w:top w:val="none" w:sz="0" w:space="0" w:color="auto"/>
        <w:left w:val="none" w:sz="0" w:space="0" w:color="auto"/>
        <w:bottom w:val="none" w:sz="0" w:space="0" w:color="auto"/>
        <w:right w:val="none" w:sz="0" w:space="0" w:color="auto"/>
      </w:divBdr>
    </w:div>
    <w:div w:id="1013460597">
      <w:bodyDiv w:val="1"/>
      <w:marLeft w:val="0"/>
      <w:marRight w:val="0"/>
      <w:marTop w:val="0"/>
      <w:marBottom w:val="0"/>
      <w:divBdr>
        <w:top w:val="none" w:sz="0" w:space="0" w:color="auto"/>
        <w:left w:val="none" w:sz="0" w:space="0" w:color="auto"/>
        <w:bottom w:val="none" w:sz="0" w:space="0" w:color="auto"/>
        <w:right w:val="none" w:sz="0" w:space="0" w:color="auto"/>
      </w:divBdr>
    </w:div>
    <w:div w:id="1013462050">
      <w:bodyDiv w:val="1"/>
      <w:marLeft w:val="0"/>
      <w:marRight w:val="0"/>
      <w:marTop w:val="0"/>
      <w:marBottom w:val="0"/>
      <w:divBdr>
        <w:top w:val="none" w:sz="0" w:space="0" w:color="auto"/>
        <w:left w:val="none" w:sz="0" w:space="0" w:color="auto"/>
        <w:bottom w:val="none" w:sz="0" w:space="0" w:color="auto"/>
        <w:right w:val="none" w:sz="0" w:space="0" w:color="auto"/>
      </w:divBdr>
    </w:div>
    <w:div w:id="1013529333">
      <w:bodyDiv w:val="1"/>
      <w:marLeft w:val="0"/>
      <w:marRight w:val="0"/>
      <w:marTop w:val="0"/>
      <w:marBottom w:val="0"/>
      <w:divBdr>
        <w:top w:val="none" w:sz="0" w:space="0" w:color="auto"/>
        <w:left w:val="none" w:sz="0" w:space="0" w:color="auto"/>
        <w:bottom w:val="none" w:sz="0" w:space="0" w:color="auto"/>
        <w:right w:val="none" w:sz="0" w:space="0" w:color="auto"/>
      </w:divBdr>
    </w:div>
    <w:div w:id="1013605452">
      <w:bodyDiv w:val="1"/>
      <w:marLeft w:val="0"/>
      <w:marRight w:val="0"/>
      <w:marTop w:val="0"/>
      <w:marBottom w:val="0"/>
      <w:divBdr>
        <w:top w:val="none" w:sz="0" w:space="0" w:color="auto"/>
        <w:left w:val="none" w:sz="0" w:space="0" w:color="auto"/>
        <w:bottom w:val="none" w:sz="0" w:space="0" w:color="auto"/>
        <w:right w:val="none" w:sz="0" w:space="0" w:color="auto"/>
      </w:divBdr>
    </w:div>
    <w:div w:id="1013607364">
      <w:bodyDiv w:val="1"/>
      <w:marLeft w:val="0"/>
      <w:marRight w:val="0"/>
      <w:marTop w:val="0"/>
      <w:marBottom w:val="0"/>
      <w:divBdr>
        <w:top w:val="none" w:sz="0" w:space="0" w:color="auto"/>
        <w:left w:val="none" w:sz="0" w:space="0" w:color="auto"/>
        <w:bottom w:val="none" w:sz="0" w:space="0" w:color="auto"/>
        <w:right w:val="none" w:sz="0" w:space="0" w:color="auto"/>
      </w:divBdr>
    </w:div>
    <w:div w:id="1013722162">
      <w:bodyDiv w:val="1"/>
      <w:marLeft w:val="0"/>
      <w:marRight w:val="0"/>
      <w:marTop w:val="0"/>
      <w:marBottom w:val="0"/>
      <w:divBdr>
        <w:top w:val="none" w:sz="0" w:space="0" w:color="auto"/>
        <w:left w:val="none" w:sz="0" w:space="0" w:color="auto"/>
        <w:bottom w:val="none" w:sz="0" w:space="0" w:color="auto"/>
        <w:right w:val="none" w:sz="0" w:space="0" w:color="auto"/>
      </w:divBdr>
    </w:div>
    <w:div w:id="1013845335">
      <w:bodyDiv w:val="1"/>
      <w:marLeft w:val="0"/>
      <w:marRight w:val="0"/>
      <w:marTop w:val="0"/>
      <w:marBottom w:val="0"/>
      <w:divBdr>
        <w:top w:val="none" w:sz="0" w:space="0" w:color="auto"/>
        <w:left w:val="none" w:sz="0" w:space="0" w:color="auto"/>
        <w:bottom w:val="none" w:sz="0" w:space="0" w:color="auto"/>
        <w:right w:val="none" w:sz="0" w:space="0" w:color="auto"/>
      </w:divBdr>
    </w:div>
    <w:div w:id="1013846025">
      <w:bodyDiv w:val="1"/>
      <w:marLeft w:val="0"/>
      <w:marRight w:val="0"/>
      <w:marTop w:val="0"/>
      <w:marBottom w:val="0"/>
      <w:divBdr>
        <w:top w:val="none" w:sz="0" w:space="0" w:color="auto"/>
        <w:left w:val="none" w:sz="0" w:space="0" w:color="auto"/>
        <w:bottom w:val="none" w:sz="0" w:space="0" w:color="auto"/>
        <w:right w:val="none" w:sz="0" w:space="0" w:color="auto"/>
      </w:divBdr>
    </w:div>
    <w:div w:id="1013917920">
      <w:bodyDiv w:val="1"/>
      <w:marLeft w:val="0"/>
      <w:marRight w:val="0"/>
      <w:marTop w:val="0"/>
      <w:marBottom w:val="0"/>
      <w:divBdr>
        <w:top w:val="none" w:sz="0" w:space="0" w:color="auto"/>
        <w:left w:val="none" w:sz="0" w:space="0" w:color="auto"/>
        <w:bottom w:val="none" w:sz="0" w:space="0" w:color="auto"/>
        <w:right w:val="none" w:sz="0" w:space="0" w:color="auto"/>
      </w:divBdr>
    </w:div>
    <w:div w:id="1013918618">
      <w:bodyDiv w:val="1"/>
      <w:marLeft w:val="0"/>
      <w:marRight w:val="0"/>
      <w:marTop w:val="0"/>
      <w:marBottom w:val="0"/>
      <w:divBdr>
        <w:top w:val="none" w:sz="0" w:space="0" w:color="auto"/>
        <w:left w:val="none" w:sz="0" w:space="0" w:color="auto"/>
        <w:bottom w:val="none" w:sz="0" w:space="0" w:color="auto"/>
        <w:right w:val="none" w:sz="0" w:space="0" w:color="auto"/>
      </w:divBdr>
    </w:div>
    <w:div w:id="1013922207">
      <w:bodyDiv w:val="1"/>
      <w:marLeft w:val="0"/>
      <w:marRight w:val="0"/>
      <w:marTop w:val="0"/>
      <w:marBottom w:val="0"/>
      <w:divBdr>
        <w:top w:val="none" w:sz="0" w:space="0" w:color="auto"/>
        <w:left w:val="none" w:sz="0" w:space="0" w:color="auto"/>
        <w:bottom w:val="none" w:sz="0" w:space="0" w:color="auto"/>
        <w:right w:val="none" w:sz="0" w:space="0" w:color="auto"/>
      </w:divBdr>
    </w:div>
    <w:div w:id="1013994283">
      <w:bodyDiv w:val="1"/>
      <w:marLeft w:val="0"/>
      <w:marRight w:val="0"/>
      <w:marTop w:val="0"/>
      <w:marBottom w:val="0"/>
      <w:divBdr>
        <w:top w:val="none" w:sz="0" w:space="0" w:color="auto"/>
        <w:left w:val="none" w:sz="0" w:space="0" w:color="auto"/>
        <w:bottom w:val="none" w:sz="0" w:space="0" w:color="auto"/>
        <w:right w:val="none" w:sz="0" w:space="0" w:color="auto"/>
      </w:divBdr>
    </w:div>
    <w:div w:id="1014039460">
      <w:bodyDiv w:val="1"/>
      <w:marLeft w:val="0"/>
      <w:marRight w:val="0"/>
      <w:marTop w:val="0"/>
      <w:marBottom w:val="0"/>
      <w:divBdr>
        <w:top w:val="none" w:sz="0" w:space="0" w:color="auto"/>
        <w:left w:val="none" w:sz="0" w:space="0" w:color="auto"/>
        <w:bottom w:val="none" w:sz="0" w:space="0" w:color="auto"/>
        <w:right w:val="none" w:sz="0" w:space="0" w:color="auto"/>
      </w:divBdr>
    </w:div>
    <w:div w:id="1014069074">
      <w:bodyDiv w:val="1"/>
      <w:marLeft w:val="0"/>
      <w:marRight w:val="0"/>
      <w:marTop w:val="0"/>
      <w:marBottom w:val="0"/>
      <w:divBdr>
        <w:top w:val="none" w:sz="0" w:space="0" w:color="auto"/>
        <w:left w:val="none" w:sz="0" w:space="0" w:color="auto"/>
        <w:bottom w:val="none" w:sz="0" w:space="0" w:color="auto"/>
        <w:right w:val="none" w:sz="0" w:space="0" w:color="auto"/>
      </w:divBdr>
    </w:div>
    <w:div w:id="1014070477">
      <w:bodyDiv w:val="1"/>
      <w:marLeft w:val="0"/>
      <w:marRight w:val="0"/>
      <w:marTop w:val="0"/>
      <w:marBottom w:val="0"/>
      <w:divBdr>
        <w:top w:val="none" w:sz="0" w:space="0" w:color="auto"/>
        <w:left w:val="none" w:sz="0" w:space="0" w:color="auto"/>
        <w:bottom w:val="none" w:sz="0" w:space="0" w:color="auto"/>
        <w:right w:val="none" w:sz="0" w:space="0" w:color="auto"/>
      </w:divBdr>
    </w:div>
    <w:div w:id="1014108486">
      <w:bodyDiv w:val="1"/>
      <w:marLeft w:val="0"/>
      <w:marRight w:val="0"/>
      <w:marTop w:val="0"/>
      <w:marBottom w:val="0"/>
      <w:divBdr>
        <w:top w:val="none" w:sz="0" w:space="0" w:color="auto"/>
        <w:left w:val="none" w:sz="0" w:space="0" w:color="auto"/>
        <w:bottom w:val="none" w:sz="0" w:space="0" w:color="auto"/>
        <w:right w:val="none" w:sz="0" w:space="0" w:color="auto"/>
      </w:divBdr>
    </w:div>
    <w:div w:id="1014184473">
      <w:bodyDiv w:val="1"/>
      <w:marLeft w:val="0"/>
      <w:marRight w:val="0"/>
      <w:marTop w:val="0"/>
      <w:marBottom w:val="0"/>
      <w:divBdr>
        <w:top w:val="none" w:sz="0" w:space="0" w:color="auto"/>
        <w:left w:val="none" w:sz="0" w:space="0" w:color="auto"/>
        <w:bottom w:val="none" w:sz="0" w:space="0" w:color="auto"/>
        <w:right w:val="none" w:sz="0" w:space="0" w:color="auto"/>
      </w:divBdr>
    </w:div>
    <w:div w:id="1014260946">
      <w:bodyDiv w:val="1"/>
      <w:marLeft w:val="0"/>
      <w:marRight w:val="0"/>
      <w:marTop w:val="0"/>
      <w:marBottom w:val="0"/>
      <w:divBdr>
        <w:top w:val="none" w:sz="0" w:space="0" w:color="auto"/>
        <w:left w:val="none" w:sz="0" w:space="0" w:color="auto"/>
        <w:bottom w:val="none" w:sz="0" w:space="0" w:color="auto"/>
        <w:right w:val="none" w:sz="0" w:space="0" w:color="auto"/>
      </w:divBdr>
    </w:div>
    <w:div w:id="1014307685">
      <w:bodyDiv w:val="1"/>
      <w:marLeft w:val="0"/>
      <w:marRight w:val="0"/>
      <w:marTop w:val="0"/>
      <w:marBottom w:val="0"/>
      <w:divBdr>
        <w:top w:val="none" w:sz="0" w:space="0" w:color="auto"/>
        <w:left w:val="none" w:sz="0" w:space="0" w:color="auto"/>
        <w:bottom w:val="none" w:sz="0" w:space="0" w:color="auto"/>
        <w:right w:val="none" w:sz="0" w:space="0" w:color="auto"/>
      </w:divBdr>
    </w:div>
    <w:div w:id="1014307690">
      <w:bodyDiv w:val="1"/>
      <w:marLeft w:val="0"/>
      <w:marRight w:val="0"/>
      <w:marTop w:val="0"/>
      <w:marBottom w:val="0"/>
      <w:divBdr>
        <w:top w:val="none" w:sz="0" w:space="0" w:color="auto"/>
        <w:left w:val="none" w:sz="0" w:space="0" w:color="auto"/>
        <w:bottom w:val="none" w:sz="0" w:space="0" w:color="auto"/>
        <w:right w:val="none" w:sz="0" w:space="0" w:color="auto"/>
      </w:divBdr>
    </w:div>
    <w:div w:id="1014381574">
      <w:bodyDiv w:val="1"/>
      <w:marLeft w:val="0"/>
      <w:marRight w:val="0"/>
      <w:marTop w:val="0"/>
      <w:marBottom w:val="0"/>
      <w:divBdr>
        <w:top w:val="none" w:sz="0" w:space="0" w:color="auto"/>
        <w:left w:val="none" w:sz="0" w:space="0" w:color="auto"/>
        <w:bottom w:val="none" w:sz="0" w:space="0" w:color="auto"/>
        <w:right w:val="none" w:sz="0" w:space="0" w:color="auto"/>
      </w:divBdr>
    </w:div>
    <w:div w:id="1014451935">
      <w:bodyDiv w:val="1"/>
      <w:marLeft w:val="0"/>
      <w:marRight w:val="0"/>
      <w:marTop w:val="0"/>
      <w:marBottom w:val="0"/>
      <w:divBdr>
        <w:top w:val="none" w:sz="0" w:space="0" w:color="auto"/>
        <w:left w:val="none" w:sz="0" w:space="0" w:color="auto"/>
        <w:bottom w:val="none" w:sz="0" w:space="0" w:color="auto"/>
        <w:right w:val="none" w:sz="0" w:space="0" w:color="auto"/>
      </w:divBdr>
    </w:div>
    <w:div w:id="1014454703">
      <w:bodyDiv w:val="1"/>
      <w:marLeft w:val="0"/>
      <w:marRight w:val="0"/>
      <w:marTop w:val="0"/>
      <w:marBottom w:val="0"/>
      <w:divBdr>
        <w:top w:val="none" w:sz="0" w:space="0" w:color="auto"/>
        <w:left w:val="none" w:sz="0" w:space="0" w:color="auto"/>
        <w:bottom w:val="none" w:sz="0" w:space="0" w:color="auto"/>
        <w:right w:val="none" w:sz="0" w:space="0" w:color="auto"/>
      </w:divBdr>
    </w:div>
    <w:div w:id="1014498116">
      <w:bodyDiv w:val="1"/>
      <w:marLeft w:val="0"/>
      <w:marRight w:val="0"/>
      <w:marTop w:val="0"/>
      <w:marBottom w:val="0"/>
      <w:divBdr>
        <w:top w:val="none" w:sz="0" w:space="0" w:color="auto"/>
        <w:left w:val="none" w:sz="0" w:space="0" w:color="auto"/>
        <w:bottom w:val="none" w:sz="0" w:space="0" w:color="auto"/>
        <w:right w:val="none" w:sz="0" w:space="0" w:color="auto"/>
      </w:divBdr>
    </w:div>
    <w:div w:id="1014572401">
      <w:bodyDiv w:val="1"/>
      <w:marLeft w:val="0"/>
      <w:marRight w:val="0"/>
      <w:marTop w:val="0"/>
      <w:marBottom w:val="0"/>
      <w:divBdr>
        <w:top w:val="none" w:sz="0" w:space="0" w:color="auto"/>
        <w:left w:val="none" w:sz="0" w:space="0" w:color="auto"/>
        <w:bottom w:val="none" w:sz="0" w:space="0" w:color="auto"/>
        <w:right w:val="none" w:sz="0" w:space="0" w:color="auto"/>
      </w:divBdr>
    </w:div>
    <w:div w:id="1014645661">
      <w:bodyDiv w:val="1"/>
      <w:marLeft w:val="0"/>
      <w:marRight w:val="0"/>
      <w:marTop w:val="0"/>
      <w:marBottom w:val="0"/>
      <w:divBdr>
        <w:top w:val="none" w:sz="0" w:space="0" w:color="auto"/>
        <w:left w:val="none" w:sz="0" w:space="0" w:color="auto"/>
        <w:bottom w:val="none" w:sz="0" w:space="0" w:color="auto"/>
        <w:right w:val="none" w:sz="0" w:space="0" w:color="auto"/>
      </w:divBdr>
    </w:div>
    <w:div w:id="1014722881">
      <w:bodyDiv w:val="1"/>
      <w:marLeft w:val="0"/>
      <w:marRight w:val="0"/>
      <w:marTop w:val="0"/>
      <w:marBottom w:val="0"/>
      <w:divBdr>
        <w:top w:val="none" w:sz="0" w:space="0" w:color="auto"/>
        <w:left w:val="none" w:sz="0" w:space="0" w:color="auto"/>
        <w:bottom w:val="none" w:sz="0" w:space="0" w:color="auto"/>
        <w:right w:val="none" w:sz="0" w:space="0" w:color="auto"/>
      </w:divBdr>
    </w:div>
    <w:div w:id="1014723804">
      <w:bodyDiv w:val="1"/>
      <w:marLeft w:val="0"/>
      <w:marRight w:val="0"/>
      <w:marTop w:val="0"/>
      <w:marBottom w:val="0"/>
      <w:divBdr>
        <w:top w:val="none" w:sz="0" w:space="0" w:color="auto"/>
        <w:left w:val="none" w:sz="0" w:space="0" w:color="auto"/>
        <w:bottom w:val="none" w:sz="0" w:space="0" w:color="auto"/>
        <w:right w:val="none" w:sz="0" w:space="0" w:color="auto"/>
      </w:divBdr>
    </w:div>
    <w:div w:id="1014843473">
      <w:bodyDiv w:val="1"/>
      <w:marLeft w:val="0"/>
      <w:marRight w:val="0"/>
      <w:marTop w:val="0"/>
      <w:marBottom w:val="0"/>
      <w:divBdr>
        <w:top w:val="none" w:sz="0" w:space="0" w:color="auto"/>
        <w:left w:val="none" w:sz="0" w:space="0" w:color="auto"/>
        <w:bottom w:val="none" w:sz="0" w:space="0" w:color="auto"/>
        <w:right w:val="none" w:sz="0" w:space="0" w:color="auto"/>
      </w:divBdr>
    </w:div>
    <w:div w:id="1014845556">
      <w:bodyDiv w:val="1"/>
      <w:marLeft w:val="0"/>
      <w:marRight w:val="0"/>
      <w:marTop w:val="0"/>
      <w:marBottom w:val="0"/>
      <w:divBdr>
        <w:top w:val="none" w:sz="0" w:space="0" w:color="auto"/>
        <w:left w:val="none" w:sz="0" w:space="0" w:color="auto"/>
        <w:bottom w:val="none" w:sz="0" w:space="0" w:color="auto"/>
        <w:right w:val="none" w:sz="0" w:space="0" w:color="auto"/>
      </w:divBdr>
    </w:div>
    <w:div w:id="1014914103">
      <w:bodyDiv w:val="1"/>
      <w:marLeft w:val="0"/>
      <w:marRight w:val="0"/>
      <w:marTop w:val="0"/>
      <w:marBottom w:val="0"/>
      <w:divBdr>
        <w:top w:val="none" w:sz="0" w:space="0" w:color="auto"/>
        <w:left w:val="none" w:sz="0" w:space="0" w:color="auto"/>
        <w:bottom w:val="none" w:sz="0" w:space="0" w:color="auto"/>
        <w:right w:val="none" w:sz="0" w:space="0" w:color="auto"/>
      </w:divBdr>
    </w:div>
    <w:div w:id="1014960788">
      <w:bodyDiv w:val="1"/>
      <w:marLeft w:val="0"/>
      <w:marRight w:val="0"/>
      <w:marTop w:val="0"/>
      <w:marBottom w:val="0"/>
      <w:divBdr>
        <w:top w:val="none" w:sz="0" w:space="0" w:color="auto"/>
        <w:left w:val="none" w:sz="0" w:space="0" w:color="auto"/>
        <w:bottom w:val="none" w:sz="0" w:space="0" w:color="auto"/>
        <w:right w:val="none" w:sz="0" w:space="0" w:color="auto"/>
      </w:divBdr>
    </w:div>
    <w:div w:id="1014964019">
      <w:bodyDiv w:val="1"/>
      <w:marLeft w:val="0"/>
      <w:marRight w:val="0"/>
      <w:marTop w:val="0"/>
      <w:marBottom w:val="0"/>
      <w:divBdr>
        <w:top w:val="none" w:sz="0" w:space="0" w:color="auto"/>
        <w:left w:val="none" w:sz="0" w:space="0" w:color="auto"/>
        <w:bottom w:val="none" w:sz="0" w:space="0" w:color="auto"/>
        <w:right w:val="none" w:sz="0" w:space="0" w:color="auto"/>
      </w:divBdr>
    </w:div>
    <w:div w:id="1015032209">
      <w:bodyDiv w:val="1"/>
      <w:marLeft w:val="0"/>
      <w:marRight w:val="0"/>
      <w:marTop w:val="0"/>
      <w:marBottom w:val="0"/>
      <w:divBdr>
        <w:top w:val="none" w:sz="0" w:space="0" w:color="auto"/>
        <w:left w:val="none" w:sz="0" w:space="0" w:color="auto"/>
        <w:bottom w:val="none" w:sz="0" w:space="0" w:color="auto"/>
        <w:right w:val="none" w:sz="0" w:space="0" w:color="auto"/>
      </w:divBdr>
    </w:div>
    <w:div w:id="1015034672">
      <w:bodyDiv w:val="1"/>
      <w:marLeft w:val="0"/>
      <w:marRight w:val="0"/>
      <w:marTop w:val="0"/>
      <w:marBottom w:val="0"/>
      <w:divBdr>
        <w:top w:val="none" w:sz="0" w:space="0" w:color="auto"/>
        <w:left w:val="none" w:sz="0" w:space="0" w:color="auto"/>
        <w:bottom w:val="none" w:sz="0" w:space="0" w:color="auto"/>
        <w:right w:val="none" w:sz="0" w:space="0" w:color="auto"/>
      </w:divBdr>
    </w:div>
    <w:div w:id="1015108070">
      <w:bodyDiv w:val="1"/>
      <w:marLeft w:val="0"/>
      <w:marRight w:val="0"/>
      <w:marTop w:val="0"/>
      <w:marBottom w:val="0"/>
      <w:divBdr>
        <w:top w:val="none" w:sz="0" w:space="0" w:color="auto"/>
        <w:left w:val="none" w:sz="0" w:space="0" w:color="auto"/>
        <w:bottom w:val="none" w:sz="0" w:space="0" w:color="auto"/>
        <w:right w:val="none" w:sz="0" w:space="0" w:color="auto"/>
      </w:divBdr>
    </w:div>
    <w:div w:id="1015116294">
      <w:bodyDiv w:val="1"/>
      <w:marLeft w:val="0"/>
      <w:marRight w:val="0"/>
      <w:marTop w:val="0"/>
      <w:marBottom w:val="0"/>
      <w:divBdr>
        <w:top w:val="none" w:sz="0" w:space="0" w:color="auto"/>
        <w:left w:val="none" w:sz="0" w:space="0" w:color="auto"/>
        <w:bottom w:val="none" w:sz="0" w:space="0" w:color="auto"/>
        <w:right w:val="none" w:sz="0" w:space="0" w:color="auto"/>
      </w:divBdr>
    </w:div>
    <w:div w:id="1015301366">
      <w:bodyDiv w:val="1"/>
      <w:marLeft w:val="0"/>
      <w:marRight w:val="0"/>
      <w:marTop w:val="0"/>
      <w:marBottom w:val="0"/>
      <w:divBdr>
        <w:top w:val="none" w:sz="0" w:space="0" w:color="auto"/>
        <w:left w:val="none" w:sz="0" w:space="0" w:color="auto"/>
        <w:bottom w:val="none" w:sz="0" w:space="0" w:color="auto"/>
        <w:right w:val="none" w:sz="0" w:space="0" w:color="auto"/>
      </w:divBdr>
    </w:div>
    <w:div w:id="1015304254">
      <w:bodyDiv w:val="1"/>
      <w:marLeft w:val="0"/>
      <w:marRight w:val="0"/>
      <w:marTop w:val="0"/>
      <w:marBottom w:val="0"/>
      <w:divBdr>
        <w:top w:val="none" w:sz="0" w:space="0" w:color="auto"/>
        <w:left w:val="none" w:sz="0" w:space="0" w:color="auto"/>
        <w:bottom w:val="none" w:sz="0" w:space="0" w:color="auto"/>
        <w:right w:val="none" w:sz="0" w:space="0" w:color="auto"/>
      </w:divBdr>
    </w:div>
    <w:div w:id="1015420622">
      <w:bodyDiv w:val="1"/>
      <w:marLeft w:val="0"/>
      <w:marRight w:val="0"/>
      <w:marTop w:val="0"/>
      <w:marBottom w:val="0"/>
      <w:divBdr>
        <w:top w:val="none" w:sz="0" w:space="0" w:color="auto"/>
        <w:left w:val="none" w:sz="0" w:space="0" w:color="auto"/>
        <w:bottom w:val="none" w:sz="0" w:space="0" w:color="auto"/>
        <w:right w:val="none" w:sz="0" w:space="0" w:color="auto"/>
      </w:divBdr>
    </w:div>
    <w:div w:id="1015423472">
      <w:bodyDiv w:val="1"/>
      <w:marLeft w:val="0"/>
      <w:marRight w:val="0"/>
      <w:marTop w:val="0"/>
      <w:marBottom w:val="0"/>
      <w:divBdr>
        <w:top w:val="none" w:sz="0" w:space="0" w:color="auto"/>
        <w:left w:val="none" w:sz="0" w:space="0" w:color="auto"/>
        <w:bottom w:val="none" w:sz="0" w:space="0" w:color="auto"/>
        <w:right w:val="none" w:sz="0" w:space="0" w:color="auto"/>
      </w:divBdr>
    </w:div>
    <w:div w:id="1015570597">
      <w:bodyDiv w:val="1"/>
      <w:marLeft w:val="0"/>
      <w:marRight w:val="0"/>
      <w:marTop w:val="0"/>
      <w:marBottom w:val="0"/>
      <w:divBdr>
        <w:top w:val="none" w:sz="0" w:space="0" w:color="auto"/>
        <w:left w:val="none" w:sz="0" w:space="0" w:color="auto"/>
        <w:bottom w:val="none" w:sz="0" w:space="0" w:color="auto"/>
        <w:right w:val="none" w:sz="0" w:space="0" w:color="auto"/>
      </w:divBdr>
    </w:div>
    <w:div w:id="1015612880">
      <w:bodyDiv w:val="1"/>
      <w:marLeft w:val="0"/>
      <w:marRight w:val="0"/>
      <w:marTop w:val="0"/>
      <w:marBottom w:val="0"/>
      <w:divBdr>
        <w:top w:val="none" w:sz="0" w:space="0" w:color="auto"/>
        <w:left w:val="none" w:sz="0" w:space="0" w:color="auto"/>
        <w:bottom w:val="none" w:sz="0" w:space="0" w:color="auto"/>
        <w:right w:val="none" w:sz="0" w:space="0" w:color="auto"/>
      </w:divBdr>
    </w:div>
    <w:div w:id="1015613979">
      <w:bodyDiv w:val="1"/>
      <w:marLeft w:val="0"/>
      <w:marRight w:val="0"/>
      <w:marTop w:val="0"/>
      <w:marBottom w:val="0"/>
      <w:divBdr>
        <w:top w:val="none" w:sz="0" w:space="0" w:color="auto"/>
        <w:left w:val="none" w:sz="0" w:space="0" w:color="auto"/>
        <w:bottom w:val="none" w:sz="0" w:space="0" w:color="auto"/>
        <w:right w:val="none" w:sz="0" w:space="0" w:color="auto"/>
      </w:divBdr>
    </w:div>
    <w:div w:id="1015686997">
      <w:bodyDiv w:val="1"/>
      <w:marLeft w:val="0"/>
      <w:marRight w:val="0"/>
      <w:marTop w:val="0"/>
      <w:marBottom w:val="0"/>
      <w:divBdr>
        <w:top w:val="none" w:sz="0" w:space="0" w:color="auto"/>
        <w:left w:val="none" w:sz="0" w:space="0" w:color="auto"/>
        <w:bottom w:val="none" w:sz="0" w:space="0" w:color="auto"/>
        <w:right w:val="none" w:sz="0" w:space="0" w:color="auto"/>
      </w:divBdr>
    </w:div>
    <w:div w:id="1015690713">
      <w:bodyDiv w:val="1"/>
      <w:marLeft w:val="0"/>
      <w:marRight w:val="0"/>
      <w:marTop w:val="0"/>
      <w:marBottom w:val="0"/>
      <w:divBdr>
        <w:top w:val="none" w:sz="0" w:space="0" w:color="auto"/>
        <w:left w:val="none" w:sz="0" w:space="0" w:color="auto"/>
        <w:bottom w:val="none" w:sz="0" w:space="0" w:color="auto"/>
        <w:right w:val="none" w:sz="0" w:space="0" w:color="auto"/>
      </w:divBdr>
    </w:div>
    <w:div w:id="1015693782">
      <w:bodyDiv w:val="1"/>
      <w:marLeft w:val="0"/>
      <w:marRight w:val="0"/>
      <w:marTop w:val="0"/>
      <w:marBottom w:val="0"/>
      <w:divBdr>
        <w:top w:val="none" w:sz="0" w:space="0" w:color="auto"/>
        <w:left w:val="none" w:sz="0" w:space="0" w:color="auto"/>
        <w:bottom w:val="none" w:sz="0" w:space="0" w:color="auto"/>
        <w:right w:val="none" w:sz="0" w:space="0" w:color="auto"/>
      </w:divBdr>
    </w:div>
    <w:div w:id="1015695839">
      <w:bodyDiv w:val="1"/>
      <w:marLeft w:val="0"/>
      <w:marRight w:val="0"/>
      <w:marTop w:val="0"/>
      <w:marBottom w:val="0"/>
      <w:divBdr>
        <w:top w:val="none" w:sz="0" w:space="0" w:color="auto"/>
        <w:left w:val="none" w:sz="0" w:space="0" w:color="auto"/>
        <w:bottom w:val="none" w:sz="0" w:space="0" w:color="auto"/>
        <w:right w:val="none" w:sz="0" w:space="0" w:color="auto"/>
      </w:divBdr>
    </w:div>
    <w:div w:id="1015809928">
      <w:bodyDiv w:val="1"/>
      <w:marLeft w:val="0"/>
      <w:marRight w:val="0"/>
      <w:marTop w:val="0"/>
      <w:marBottom w:val="0"/>
      <w:divBdr>
        <w:top w:val="none" w:sz="0" w:space="0" w:color="auto"/>
        <w:left w:val="none" w:sz="0" w:space="0" w:color="auto"/>
        <w:bottom w:val="none" w:sz="0" w:space="0" w:color="auto"/>
        <w:right w:val="none" w:sz="0" w:space="0" w:color="auto"/>
      </w:divBdr>
    </w:div>
    <w:div w:id="1015956473">
      <w:bodyDiv w:val="1"/>
      <w:marLeft w:val="0"/>
      <w:marRight w:val="0"/>
      <w:marTop w:val="0"/>
      <w:marBottom w:val="0"/>
      <w:divBdr>
        <w:top w:val="none" w:sz="0" w:space="0" w:color="auto"/>
        <w:left w:val="none" w:sz="0" w:space="0" w:color="auto"/>
        <w:bottom w:val="none" w:sz="0" w:space="0" w:color="auto"/>
        <w:right w:val="none" w:sz="0" w:space="0" w:color="auto"/>
      </w:divBdr>
    </w:div>
    <w:div w:id="1016034398">
      <w:bodyDiv w:val="1"/>
      <w:marLeft w:val="0"/>
      <w:marRight w:val="0"/>
      <w:marTop w:val="0"/>
      <w:marBottom w:val="0"/>
      <w:divBdr>
        <w:top w:val="none" w:sz="0" w:space="0" w:color="auto"/>
        <w:left w:val="none" w:sz="0" w:space="0" w:color="auto"/>
        <w:bottom w:val="none" w:sz="0" w:space="0" w:color="auto"/>
        <w:right w:val="none" w:sz="0" w:space="0" w:color="auto"/>
      </w:divBdr>
    </w:div>
    <w:div w:id="1016082542">
      <w:bodyDiv w:val="1"/>
      <w:marLeft w:val="0"/>
      <w:marRight w:val="0"/>
      <w:marTop w:val="0"/>
      <w:marBottom w:val="0"/>
      <w:divBdr>
        <w:top w:val="none" w:sz="0" w:space="0" w:color="auto"/>
        <w:left w:val="none" w:sz="0" w:space="0" w:color="auto"/>
        <w:bottom w:val="none" w:sz="0" w:space="0" w:color="auto"/>
        <w:right w:val="none" w:sz="0" w:space="0" w:color="auto"/>
      </w:divBdr>
    </w:div>
    <w:div w:id="1016149008">
      <w:bodyDiv w:val="1"/>
      <w:marLeft w:val="0"/>
      <w:marRight w:val="0"/>
      <w:marTop w:val="0"/>
      <w:marBottom w:val="0"/>
      <w:divBdr>
        <w:top w:val="none" w:sz="0" w:space="0" w:color="auto"/>
        <w:left w:val="none" w:sz="0" w:space="0" w:color="auto"/>
        <w:bottom w:val="none" w:sz="0" w:space="0" w:color="auto"/>
        <w:right w:val="none" w:sz="0" w:space="0" w:color="auto"/>
      </w:divBdr>
    </w:div>
    <w:div w:id="1016275345">
      <w:bodyDiv w:val="1"/>
      <w:marLeft w:val="0"/>
      <w:marRight w:val="0"/>
      <w:marTop w:val="0"/>
      <w:marBottom w:val="0"/>
      <w:divBdr>
        <w:top w:val="none" w:sz="0" w:space="0" w:color="auto"/>
        <w:left w:val="none" w:sz="0" w:space="0" w:color="auto"/>
        <w:bottom w:val="none" w:sz="0" w:space="0" w:color="auto"/>
        <w:right w:val="none" w:sz="0" w:space="0" w:color="auto"/>
      </w:divBdr>
    </w:div>
    <w:div w:id="1016343169">
      <w:bodyDiv w:val="1"/>
      <w:marLeft w:val="0"/>
      <w:marRight w:val="0"/>
      <w:marTop w:val="0"/>
      <w:marBottom w:val="0"/>
      <w:divBdr>
        <w:top w:val="none" w:sz="0" w:space="0" w:color="auto"/>
        <w:left w:val="none" w:sz="0" w:space="0" w:color="auto"/>
        <w:bottom w:val="none" w:sz="0" w:space="0" w:color="auto"/>
        <w:right w:val="none" w:sz="0" w:space="0" w:color="auto"/>
      </w:divBdr>
    </w:div>
    <w:div w:id="1016464675">
      <w:bodyDiv w:val="1"/>
      <w:marLeft w:val="0"/>
      <w:marRight w:val="0"/>
      <w:marTop w:val="0"/>
      <w:marBottom w:val="0"/>
      <w:divBdr>
        <w:top w:val="none" w:sz="0" w:space="0" w:color="auto"/>
        <w:left w:val="none" w:sz="0" w:space="0" w:color="auto"/>
        <w:bottom w:val="none" w:sz="0" w:space="0" w:color="auto"/>
        <w:right w:val="none" w:sz="0" w:space="0" w:color="auto"/>
      </w:divBdr>
    </w:div>
    <w:div w:id="1016536487">
      <w:bodyDiv w:val="1"/>
      <w:marLeft w:val="0"/>
      <w:marRight w:val="0"/>
      <w:marTop w:val="0"/>
      <w:marBottom w:val="0"/>
      <w:divBdr>
        <w:top w:val="none" w:sz="0" w:space="0" w:color="auto"/>
        <w:left w:val="none" w:sz="0" w:space="0" w:color="auto"/>
        <w:bottom w:val="none" w:sz="0" w:space="0" w:color="auto"/>
        <w:right w:val="none" w:sz="0" w:space="0" w:color="auto"/>
      </w:divBdr>
    </w:div>
    <w:div w:id="1016538108">
      <w:bodyDiv w:val="1"/>
      <w:marLeft w:val="0"/>
      <w:marRight w:val="0"/>
      <w:marTop w:val="0"/>
      <w:marBottom w:val="0"/>
      <w:divBdr>
        <w:top w:val="none" w:sz="0" w:space="0" w:color="auto"/>
        <w:left w:val="none" w:sz="0" w:space="0" w:color="auto"/>
        <w:bottom w:val="none" w:sz="0" w:space="0" w:color="auto"/>
        <w:right w:val="none" w:sz="0" w:space="0" w:color="auto"/>
      </w:divBdr>
    </w:div>
    <w:div w:id="1016542445">
      <w:bodyDiv w:val="1"/>
      <w:marLeft w:val="0"/>
      <w:marRight w:val="0"/>
      <w:marTop w:val="0"/>
      <w:marBottom w:val="0"/>
      <w:divBdr>
        <w:top w:val="none" w:sz="0" w:space="0" w:color="auto"/>
        <w:left w:val="none" w:sz="0" w:space="0" w:color="auto"/>
        <w:bottom w:val="none" w:sz="0" w:space="0" w:color="auto"/>
        <w:right w:val="none" w:sz="0" w:space="0" w:color="auto"/>
      </w:divBdr>
    </w:div>
    <w:div w:id="1016611772">
      <w:bodyDiv w:val="1"/>
      <w:marLeft w:val="0"/>
      <w:marRight w:val="0"/>
      <w:marTop w:val="0"/>
      <w:marBottom w:val="0"/>
      <w:divBdr>
        <w:top w:val="none" w:sz="0" w:space="0" w:color="auto"/>
        <w:left w:val="none" w:sz="0" w:space="0" w:color="auto"/>
        <w:bottom w:val="none" w:sz="0" w:space="0" w:color="auto"/>
        <w:right w:val="none" w:sz="0" w:space="0" w:color="auto"/>
      </w:divBdr>
    </w:div>
    <w:div w:id="1016615839">
      <w:bodyDiv w:val="1"/>
      <w:marLeft w:val="0"/>
      <w:marRight w:val="0"/>
      <w:marTop w:val="0"/>
      <w:marBottom w:val="0"/>
      <w:divBdr>
        <w:top w:val="none" w:sz="0" w:space="0" w:color="auto"/>
        <w:left w:val="none" w:sz="0" w:space="0" w:color="auto"/>
        <w:bottom w:val="none" w:sz="0" w:space="0" w:color="auto"/>
        <w:right w:val="none" w:sz="0" w:space="0" w:color="auto"/>
      </w:divBdr>
    </w:div>
    <w:div w:id="1016617730">
      <w:bodyDiv w:val="1"/>
      <w:marLeft w:val="0"/>
      <w:marRight w:val="0"/>
      <w:marTop w:val="0"/>
      <w:marBottom w:val="0"/>
      <w:divBdr>
        <w:top w:val="none" w:sz="0" w:space="0" w:color="auto"/>
        <w:left w:val="none" w:sz="0" w:space="0" w:color="auto"/>
        <w:bottom w:val="none" w:sz="0" w:space="0" w:color="auto"/>
        <w:right w:val="none" w:sz="0" w:space="0" w:color="auto"/>
      </w:divBdr>
    </w:div>
    <w:div w:id="1016688210">
      <w:bodyDiv w:val="1"/>
      <w:marLeft w:val="0"/>
      <w:marRight w:val="0"/>
      <w:marTop w:val="0"/>
      <w:marBottom w:val="0"/>
      <w:divBdr>
        <w:top w:val="none" w:sz="0" w:space="0" w:color="auto"/>
        <w:left w:val="none" w:sz="0" w:space="0" w:color="auto"/>
        <w:bottom w:val="none" w:sz="0" w:space="0" w:color="auto"/>
        <w:right w:val="none" w:sz="0" w:space="0" w:color="auto"/>
      </w:divBdr>
    </w:div>
    <w:div w:id="1016689801">
      <w:bodyDiv w:val="1"/>
      <w:marLeft w:val="0"/>
      <w:marRight w:val="0"/>
      <w:marTop w:val="0"/>
      <w:marBottom w:val="0"/>
      <w:divBdr>
        <w:top w:val="none" w:sz="0" w:space="0" w:color="auto"/>
        <w:left w:val="none" w:sz="0" w:space="0" w:color="auto"/>
        <w:bottom w:val="none" w:sz="0" w:space="0" w:color="auto"/>
        <w:right w:val="none" w:sz="0" w:space="0" w:color="auto"/>
      </w:divBdr>
    </w:div>
    <w:div w:id="1016691190">
      <w:bodyDiv w:val="1"/>
      <w:marLeft w:val="0"/>
      <w:marRight w:val="0"/>
      <w:marTop w:val="0"/>
      <w:marBottom w:val="0"/>
      <w:divBdr>
        <w:top w:val="none" w:sz="0" w:space="0" w:color="auto"/>
        <w:left w:val="none" w:sz="0" w:space="0" w:color="auto"/>
        <w:bottom w:val="none" w:sz="0" w:space="0" w:color="auto"/>
        <w:right w:val="none" w:sz="0" w:space="0" w:color="auto"/>
      </w:divBdr>
    </w:div>
    <w:div w:id="1016810816">
      <w:bodyDiv w:val="1"/>
      <w:marLeft w:val="0"/>
      <w:marRight w:val="0"/>
      <w:marTop w:val="0"/>
      <w:marBottom w:val="0"/>
      <w:divBdr>
        <w:top w:val="none" w:sz="0" w:space="0" w:color="auto"/>
        <w:left w:val="none" w:sz="0" w:space="0" w:color="auto"/>
        <w:bottom w:val="none" w:sz="0" w:space="0" w:color="auto"/>
        <w:right w:val="none" w:sz="0" w:space="0" w:color="auto"/>
      </w:divBdr>
    </w:div>
    <w:div w:id="1016922630">
      <w:bodyDiv w:val="1"/>
      <w:marLeft w:val="0"/>
      <w:marRight w:val="0"/>
      <w:marTop w:val="0"/>
      <w:marBottom w:val="0"/>
      <w:divBdr>
        <w:top w:val="none" w:sz="0" w:space="0" w:color="auto"/>
        <w:left w:val="none" w:sz="0" w:space="0" w:color="auto"/>
        <w:bottom w:val="none" w:sz="0" w:space="0" w:color="auto"/>
        <w:right w:val="none" w:sz="0" w:space="0" w:color="auto"/>
      </w:divBdr>
    </w:div>
    <w:div w:id="1016930970">
      <w:bodyDiv w:val="1"/>
      <w:marLeft w:val="0"/>
      <w:marRight w:val="0"/>
      <w:marTop w:val="0"/>
      <w:marBottom w:val="0"/>
      <w:divBdr>
        <w:top w:val="none" w:sz="0" w:space="0" w:color="auto"/>
        <w:left w:val="none" w:sz="0" w:space="0" w:color="auto"/>
        <w:bottom w:val="none" w:sz="0" w:space="0" w:color="auto"/>
        <w:right w:val="none" w:sz="0" w:space="0" w:color="auto"/>
      </w:divBdr>
    </w:div>
    <w:div w:id="1017001321">
      <w:bodyDiv w:val="1"/>
      <w:marLeft w:val="0"/>
      <w:marRight w:val="0"/>
      <w:marTop w:val="0"/>
      <w:marBottom w:val="0"/>
      <w:divBdr>
        <w:top w:val="none" w:sz="0" w:space="0" w:color="auto"/>
        <w:left w:val="none" w:sz="0" w:space="0" w:color="auto"/>
        <w:bottom w:val="none" w:sz="0" w:space="0" w:color="auto"/>
        <w:right w:val="none" w:sz="0" w:space="0" w:color="auto"/>
      </w:divBdr>
    </w:div>
    <w:div w:id="1017074334">
      <w:bodyDiv w:val="1"/>
      <w:marLeft w:val="0"/>
      <w:marRight w:val="0"/>
      <w:marTop w:val="0"/>
      <w:marBottom w:val="0"/>
      <w:divBdr>
        <w:top w:val="none" w:sz="0" w:space="0" w:color="auto"/>
        <w:left w:val="none" w:sz="0" w:space="0" w:color="auto"/>
        <w:bottom w:val="none" w:sz="0" w:space="0" w:color="auto"/>
        <w:right w:val="none" w:sz="0" w:space="0" w:color="auto"/>
      </w:divBdr>
    </w:div>
    <w:div w:id="1017077466">
      <w:bodyDiv w:val="1"/>
      <w:marLeft w:val="0"/>
      <w:marRight w:val="0"/>
      <w:marTop w:val="0"/>
      <w:marBottom w:val="0"/>
      <w:divBdr>
        <w:top w:val="none" w:sz="0" w:space="0" w:color="auto"/>
        <w:left w:val="none" w:sz="0" w:space="0" w:color="auto"/>
        <w:bottom w:val="none" w:sz="0" w:space="0" w:color="auto"/>
        <w:right w:val="none" w:sz="0" w:space="0" w:color="auto"/>
      </w:divBdr>
    </w:div>
    <w:div w:id="1017192207">
      <w:bodyDiv w:val="1"/>
      <w:marLeft w:val="0"/>
      <w:marRight w:val="0"/>
      <w:marTop w:val="0"/>
      <w:marBottom w:val="0"/>
      <w:divBdr>
        <w:top w:val="none" w:sz="0" w:space="0" w:color="auto"/>
        <w:left w:val="none" w:sz="0" w:space="0" w:color="auto"/>
        <w:bottom w:val="none" w:sz="0" w:space="0" w:color="auto"/>
        <w:right w:val="none" w:sz="0" w:space="0" w:color="auto"/>
      </w:divBdr>
    </w:div>
    <w:div w:id="1017268087">
      <w:bodyDiv w:val="1"/>
      <w:marLeft w:val="0"/>
      <w:marRight w:val="0"/>
      <w:marTop w:val="0"/>
      <w:marBottom w:val="0"/>
      <w:divBdr>
        <w:top w:val="none" w:sz="0" w:space="0" w:color="auto"/>
        <w:left w:val="none" w:sz="0" w:space="0" w:color="auto"/>
        <w:bottom w:val="none" w:sz="0" w:space="0" w:color="auto"/>
        <w:right w:val="none" w:sz="0" w:space="0" w:color="auto"/>
      </w:divBdr>
    </w:div>
    <w:div w:id="1017318102">
      <w:bodyDiv w:val="1"/>
      <w:marLeft w:val="0"/>
      <w:marRight w:val="0"/>
      <w:marTop w:val="0"/>
      <w:marBottom w:val="0"/>
      <w:divBdr>
        <w:top w:val="none" w:sz="0" w:space="0" w:color="auto"/>
        <w:left w:val="none" w:sz="0" w:space="0" w:color="auto"/>
        <w:bottom w:val="none" w:sz="0" w:space="0" w:color="auto"/>
        <w:right w:val="none" w:sz="0" w:space="0" w:color="auto"/>
      </w:divBdr>
    </w:div>
    <w:div w:id="1017346304">
      <w:bodyDiv w:val="1"/>
      <w:marLeft w:val="0"/>
      <w:marRight w:val="0"/>
      <w:marTop w:val="0"/>
      <w:marBottom w:val="0"/>
      <w:divBdr>
        <w:top w:val="none" w:sz="0" w:space="0" w:color="auto"/>
        <w:left w:val="none" w:sz="0" w:space="0" w:color="auto"/>
        <w:bottom w:val="none" w:sz="0" w:space="0" w:color="auto"/>
        <w:right w:val="none" w:sz="0" w:space="0" w:color="auto"/>
      </w:divBdr>
    </w:div>
    <w:div w:id="1017386244">
      <w:bodyDiv w:val="1"/>
      <w:marLeft w:val="0"/>
      <w:marRight w:val="0"/>
      <w:marTop w:val="0"/>
      <w:marBottom w:val="0"/>
      <w:divBdr>
        <w:top w:val="none" w:sz="0" w:space="0" w:color="auto"/>
        <w:left w:val="none" w:sz="0" w:space="0" w:color="auto"/>
        <w:bottom w:val="none" w:sz="0" w:space="0" w:color="auto"/>
        <w:right w:val="none" w:sz="0" w:space="0" w:color="auto"/>
      </w:divBdr>
    </w:div>
    <w:div w:id="1017389682">
      <w:bodyDiv w:val="1"/>
      <w:marLeft w:val="0"/>
      <w:marRight w:val="0"/>
      <w:marTop w:val="0"/>
      <w:marBottom w:val="0"/>
      <w:divBdr>
        <w:top w:val="none" w:sz="0" w:space="0" w:color="auto"/>
        <w:left w:val="none" w:sz="0" w:space="0" w:color="auto"/>
        <w:bottom w:val="none" w:sz="0" w:space="0" w:color="auto"/>
        <w:right w:val="none" w:sz="0" w:space="0" w:color="auto"/>
      </w:divBdr>
    </w:div>
    <w:div w:id="1017465160">
      <w:bodyDiv w:val="1"/>
      <w:marLeft w:val="0"/>
      <w:marRight w:val="0"/>
      <w:marTop w:val="0"/>
      <w:marBottom w:val="0"/>
      <w:divBdr>
        <w:top w:val="none" w:sz="0" w:space="0" w:color="auto"/>
        <w:left w:val="none" w:sz="0" w:space="0" w:color="auto"/>
        <w:bottom w:val="none" w:sz="0" w:space="0" w:color="auto"/>
        <w:right w:val="none" w:sz="0" w:space="0" w:color="auto"/>
      </w:divBdr>
    </w:div>
    <w:div w:id="1017535090">
      <w:bodyDiv w:val="1"/>
      <w:marLeft w:val="0"/>
      <w:marRight w:val="0"/>
      <w:marTop w:val="0"/>
      <w:marBottom w:val="0"/>
      <w:divBdr>
        <w:top w:val="none" w:sz="0" w:space="0" w:color="auto"/>
        <w:left w:val="none" w:sz="0" w:space="0" w:color="auto"/>
        <w:bottom w:val="none" w:sz="0" w:space="0" w:color="auto"/>
        <w:right w:val="none" w:sz="0" w:space="0" w:color="auto"/>
      </w:divBdr>
    </w:div>
    <w:div w:id="1017536908">
      <w:bodyDiv w:val="1"/>
      <w:marLeft w:val="0"/>
      <w:marRight w:val="0"/>
      <w:marTop w:val="0"/>
      <w:marBottom w:val="0"/>
      <w:divBdr>
        <w:top w:val="none" w:sz="0" w:space="0" w:color="auto"/>
        <w:left w:val="none" w:sz="0" w:space="0" w:color="auto"/>
        <w:bottom w:val="none" w:sz="0" w:space="0" w:color="auto"/>
        <w:right w:val="none" w:sz="0" w:space="0" w:color="auto"/>
      </w:divBdr>
    </w:div>
    <w:div w:id="1017653590">
      <w:bodyDiv w:val="1"/>
      <w:marLeft w:val="0"/>
      <w:marRight w:val="0"/>
      <w:marTop w:val="0"/>
      <w:marBottom w:val="0"/>
      <w:divBdr>
        <w:top w:val="none" w:sz="0" w:space="0" w:color="auto"/>
        <w:left w:val="none" w:sz="0" w:space="0" w:color="auto"/>
        <w:bottom w:val="none" w:sz="0" w:space="0" w:color="auto"/>
        <w:right w:val="none" w:sz="0" w:space="0" w:color="auto"/>
      </w:divBdr>
    </w:div>
    <w:div w:id="1017734027">
      <w:bodyDiv w:val="1"/>
      <w:marLeft w:val="0"/>
      <w:marRight w:val="0"/>
      <w:marTop w:val="0"/>
      <w:marBottom w:val="0"/>
      <w:divBdr>
        <w:top w:val="none" w:sz="0" w:space="0" w:color="auto"/>
        <w:left w:val="none" w:sz="0" w:space="0" w:color="auto"/>
        <w:bottom w:val="none" w:sz="0" w:space="0" w:color="auto"/>
        <w:right w:val="none" w:sz="0" w:space="0" w:color="auto"/>
      </w:divBdr>
    </w:div>
    <w:div w:id="1017737477">
      <w:bodyDiv w:val="1"/>
      <w:marLeft w:val="0"/>
      <w:marRight w:val="0"/>
      <w:marTop w:val="0"/>
      <w:marBottom w:val="0"/>
      <w:divBdr>
        <w:top w:val="none" w:sz="0" w:space="0" w:color="auto"/>
        <w:left w:val="none" w:sz="0" w:space="0" w:color="auto"/>
        <w:bottom w:val="none" w:sz="0" w:space="0" w:color="auto"/>
        <w:right w:val="none" w:sz="0" w:space="0" w:color="auto"/>
      </w:divBdr>
    </w:div>
    <w:div w:id="1017775982">
      <w:bodyDiv w:val="1"/>
      <w:marLeft w:val="0"/>
      <w:marRight w:val="0"/>
      <w:marTop w:val="0"/>
      <w:marBottom w:val="0"/>
      <w:divBdr>
        <w:top w:val="none" w:sz="0" w:space="0" w:color="auto"/>
        <w:left w:val="none" w:sz="0" w:space="0" w:color="auto"/>
        <w:bottom w:val="none" w:sz="0" w:space="0" w:color="auto"/>
        <w:right w:val="none" w:sz="0" w:space="0" w:color="auto"/>
      </w:divBdr>
    </w:div>
    <w:div w:id="1017777202">
      <w:bodyDiv w:val="1"/>
      <w:marLeft w:val="0"/>
      <w:marRight w:val="0"/>
      <w:marTop w:val="0"/>
      <w:marBottom w:val="0"/>
      <w:divBdr>
        <w:top w:val="none" w:sz="0" w:space="0" w:color="auto"/>
        <w:left w:val="none" w:sz="0" w:space="0" w:color="auto"/>
        <w:bottom w:val="none" w:sz="0" w:space="0" w:color="auto"/>
        <w:right w:val="none" w:sz="0" w:space="0" w:color="auto"/>
      </w:divBdr>
    </w:div>
    <w:div w:id="1017777939">
      <w:bodyDiv w:val="1"/>
      <w:marLeft w:val="0"/>
      <w:marRight w:val="0"/>
      <w:marTop w:val="0"/>
      <w:marBottom w:val="0"/>
      <w:divBdr>
        <w:top w:val="none" w:sz="0" w:space="0" w:color="auto"/>
        <w:left w:val="none" w:sz="0" w:space="0" w:color="auto"/>
        <w:bottom w:val="none" w:sz="0" w:space="0" w:color="auto"/>
        <w:right w:val="none" w:sz="0" w:space="0" w:color="auto"/>
      </w:divBdr>
    </w:div>
    <w:div w:id="1017923539">
      <w:bodyDiv w:val="1"/>
      <w:marLeft w:val="0"/>
      <w:marRight w:val="0"/>
      <w:marTop w:val="0"/>
      <w:marBottom w:val="0"/>
      <w:divBdr>
        <w:top w:val="none" w:sz="0" w:space="0" w:color="auto"/>
        <w:left w:val="none" w:sz="0" w:space="0" w:color="auto"/>
        <w:bottom w:val="none" w:sz="0" w:space="0" w:color="auto"/>
        <w:right w:val="none" w:sz="0" w:space="0" w:color="auto"/>
      </w:divBdr>
    </w:div>
    <w:div w:id="1017923565">
      <w:bodyDiv w:val="1"/>
      <w:marLeft w:val="0"/>
      <w:marRight w:val="0"/>
      <w:marTop w:val="0"/>
      <w:marBottom w:val="0"/>
      <w:divBdr>
        <w:top w:val="none" w:sz="0" w:space="0" w:color="auto"/>
        <w:left w:val="none" w:sz="0" w:space="0" w:color="auto"/>
        <w:bottom w:val="none" w:sz="0" w:space="0" w:color="auto"/>
        <w:right w:val="none" w:sz="0" w:space="0" w:color="auto"/>
      </w:divBdr>
    </w:div>
    <w:div w:id="1017998191">
      <w:bodyDiv w:val="1"/>
      <w:marLeft w:val="0"/>
      <w:marRight w:val="0"/>
      <w:marTop w:val="0"/>
      <w:marBottom w:val="0"/>
      <w:divBdr>
        <w:top w:val="none" w:sz="0" w:space="0" w:color="auto"/>
        <w:left w:val="none" w:sz="0" w:space="0" w:color="auto"/>
        <w:bottom w:val="none" w:sz="0" w:space="0" w:color="auto"/>
        <w:right w:val="none" w:sz="0" w:space="0" w:color="auto"/>
      </w:divBdr>
    </w:div>
    <w:div w:id="1018001393">
      <w:bodyDiv w:val="1"/>
      <w:marLeft w:val="0"/>
      <w:marRight w:val="0"/>
      <w:marTop w:val="0"/>
      <w:marBottom w:val="0"/>
      <w:divBdr>
        <w:top w:val="none" w:sz="0" w:space="0" w:color="auto"/>
        <w:left w:val="none" w:sz="0" w:space="0" w:color="auto"/>
        <w:bottom w:val="none" w:sz="0" w:space="0" w:color="auto"/>
        <w:right w:val="none" w:sz="0" w:space="0" w:color="auto"/>
      </w:divBdr>
    </w:div>
    <w:div w:id="1018043447">
      <w:bodyDiv w:val="1"/>
      <w:marLeft w:val="0"/>
      <w:marRight w:val="0"/>
      <w:marTop w:val="0"/>
      <w:marBottom w:val="0"/>
      <w:divBdr>
        <w:top w:val="none" w:sz="0" w:space="0" w:color="auto"/>
        <w:left w:val="none" w:sz="0" w:space="0" w:color="auto"/>
        <w:bottom w:val="none" w:sz="0" w:space="0" w:color="auto"/>
        <w:right w:val="none" w:sz="0" w:space="0" w:color="auto"/>
      </w:divBdr>
    </w:div>
    <w:div w:id="1018043476">
      <w:bodyDiv w:val="1"/>
      <w:marLeft w:val="0"/>
      <w:marRight w:val="0"/>
      <w:marTop w:val="0"/>
      <w:marBottom w:val="0"/>
      <w:divBdr>
        <w:top w:val="none" w:sz="0" w:space="0" w:color="auto"/>
        <w:left w:val="none" w:sz="0" w:space="0" w:color="auto"/>
        <w:bottom w:val="none" w:sz="0" w:space="0" w:color="auto"/>
        <w:right w:val="none" w:sz="0" w:space="0" w:color="auto"/>
      </w:divBdr>
    </w:div>
    <w:div w:id="1018043498">
      <w:bodyDiv w:val="1"/>
      <w:marLeft w:val="0"/>
      <w:marRight w:val="0"/>
      <w:marTop w:val="0"/>
      <w:marBottom w:val="0"/>
      <w:divBdr>
        <w:top w:val="none" w:sz="0" w:space="0" w:color="auto"/>
        <w:left w:val="none" w:sz="0" w:space="0" w:color="auto"/>
        <w:bottom w:val="none" w:sz="0" w:space="0" w:color="auto"/>
        <w:right w:val="none" w:sz="0" w:space="0" w:color="auto"/>
      </w:divBdr>
    </w:div>
    <w:div w:id="1018114976">
      <w:bodyDiv w:val="1"/>
      <w:marLeft w:val="0"/>
      <w:marRight w:val="0"/>
      <w:marTop w:val="0"/>
      <w:marBottom w:val="0"/>
      <w:divBdr>
        <w:top w:val="none" w:sz="0" w:space="0" w:color="auto"/>
        <w:left w:val="none" w:sz="0" w:space="0" w:color="auto"/>
        <w:bottom w:val="none" w:sz="0" w:space="0" w:color="auto"/>
        <w:right w:val="none" w:sz="0" w:space="0" w:color="auto"/>
      </w:divBdr>
    </w:div>
    <w:div w:id="1018308512">
      <w:bodyDiv w:val="1"/>
      <w:marLeft w:val="0"/>
      <w:marRight w:val="0"/>
      <w:marTop w:val="0"/>
      <w:marBottom w:val="0"/>
      <w:divBdr>
        <w:top w:val="none" w:sz="0" w:space="0" w:color="auto"/>
        <w:left w:val="none" w:sz="0" w:space="0" w:color="auto"/>
        <w:bottom w:val="none" w:sz="0" w:space="0" w:color="auto"/>
        <w:right w:val="none" w:sz="0" w:space="0" w:color="auto"/>
      </w:divBdr>
    </w:div>
    <w:div w:id="1018387118">
      <w:bodyDiv w:val="1"/>
      <w:marLeft w:val="0"/>
      <w:marRight w:val="0"/>
      <w:marTop w:val="0"/>
      <w:marBottom w:val="0"/>
      <w:divBdr>
        <w:top w:val="none" w:sz="0" w:space="0" w:color="auto"/>
        <w:left w:val="none" w:sz="0" w:space="0" w:color="auto"/>
        <w:bottom w:val="none" w:sz="0" w:space="0" w:color="auto"/>
        <w:right w:val="none" w:sz="0" w:space="0" w:color="auto"/>
      </w:divBdr>
    </w:div>
    <w:div w:id="1018392036">
      <w:bodyDiv w:val="1"/>
      <w:marLeft w:val="0"/>
      <w:marRight w:val="0"/>
      <w:marTop w:val="0"/>
      <w:marBottom w:val="0"/>
      <w:divBdr>
        <w:top w:val="none" w:sz="0" w:space="0" w:color="auto"/>
        <w:left w:val="none" w:sz="0" w:space="0" w:color="auto"/>
        <w:bottom w:val="none" w:sz="0" w:space="0" w:color="auto"/>
        <w:right w:val="none" w:sz="0" w:space="0" w:color="auto"/>
      </w:divBdr>
    </w:div>
    <w:div w:id="1018460806">
      <w:bodyDiv w:val="1"/>
      <w:marLeft w:val="0"/>
      <w:marRight w:val="0"/>
      <w:marTop w:val="0"/>
      <w:marBottom w:val="0"/>
      <w:divBdr>
        <w:top w:val="none" w:sz="0" w:space="0" w:color="auto"/>
        <w:left w:val="none" w:sz="0" w:space="0" w:color="auto"/>
        <w:bottom w:val="none" w:sz="0" w:space="0" w:color="auto"/>
        <w:right w:val="none" w:sz="0" w:space="0" w:color="auto"/>
      </w:divBdr>
    </w:div>
    <w:div w:id="1018462049">
      <w:bodyDiv w:val="1"/>
      <w:marLeft w:val="0"/>
      <w:marRight w:val="0"/>
      <w:marTop w:val="0"/>
      <w:marBottom w:val="0"/>
      <w:divBdr>
        <w:top w:val="none" w:sz="0" w:space="0" w:color="auto"/>
        <w:left w:val="none" w:sz="0" w:space="0" w:color="auto"/>
        <w:bottom w:val="none" w:sz="0" w:space="0" w:color="auto"/>
        <w:right w:val="none" w:sz="0" w:space="0" w:color="auto"/>
      </w:divBdr>
    </w:div>
    <w:div w:id="1018627388">
      <w:bodyDiv w:val="1"/>
      <w:marLeft w:val="0"/>
      <w:marRight w:val="0"/>
      <w:marTop w:val="0"/>
      <w:marBottom w:val="0"/>
      <w:divBdr>
        <w:top w:val="none" w:sz="0" w:space="0" w:color="auto"/>
        <w:left w:val="none" w:sz="0" w:space="0" w:color="auto"/>
        <w:bottom w:val="none" w:sz="0" w:space="0" w:color="auto"/>
        <w:right w:val="none" w:sz="0" w:space="0" w:color="auto"/>
      </w:divBdr>
    </w:div>
    <w:div w:id="1018658461">
      <w:bodyDiv w:val="1"/>
      <w:marLeft w:val="0"/>
      <w:marRight w:val="0"/>
      <w:marTop w:val="0"/>
      <w:marBottom w:val="0"/>
      <w:divBdr>
        <w:top w:val="none" w:sz="0" w:space="0" w:color="auto"/>
        <w:left w:val="none" w:sz="0" w:space="0" w:color="auto"/>
        <w:bottom w:val="none" w:sz="0" w:space="0" w:color="auto"/>
        <w:right w:val="none" w:sz="0" w:space="0" w:color="auto"/>
      </w:divBdr>
    </w:div>
    <w:div w:id="1018696193">
      <w:bodyDiv w:val="1"/>
      <w:marLeft w:val="0"/>
      <w:marRight w:val="0"/>
      <w:marTop w:val="0"/>
      <w:marBottom w:val="0"/>
      <w:divBdr>
        <w:top w:val="none" w:sz="0" w:space="0" w:color="auto"/>
        <w:left w:val="none" w:sz="0" w:space="0" w:color="auto"/>
        <w:bottom w:val="none" w:sz="0" w:space="0" w:color="auto"/>
        <w:right w:val="none" w:sz="0" w:space="0" w:color="auto"/>
      </w:divBdr>
    </w:div>
    <w:div w:id="1018846243">
      <w:bodyDiv w:val="1"/>
      <w:marLeft w:val="0"/>
      <w:marRight w:val="0"/>
      <w:marTop w:val="0"/>
      <w:marBottom w:val="0"/>
      <w:divBdr>
        <w:top w:val="none" w:sz="0" w:space="0" w:color="auto"/>
        <w:left w:val="none" w:sz="0" w:space="0" w:color="auto"/>
        <w:bottom w:val="none" w:sz="0" w:space="0" w:color="auto"/>
        <w:right w:val="none" w:sz="0" w:space="0" w:color="auto"/>
      </w:divBdr>
    </w:div>
    <w:div w:id="1018853187">
      <w:bodyDiv w:val="1"/>
      <w:marLeft w:val="0"/>
      <w:marRight w:val="0"/>
      <w:marTop w:val="0"/>
      <w:marBottom w:val="0"/>
      <w:divBdr>
        <w:top w:val="none" w:sz="0" w:space="0" w:color="auto"/>
        <w:left w:val="none" w:sz="0" w:space="0" w:color="auto"/>
        <w:bottom w:val="none" w:sz="0" w:space="0" w:color="auto"/>
        <w:right w:val="none" w:sz="0" w:space="0" w:color="auto"/>
      </w:divBdr>
    </w:div>
    <w:div w:id="1018855018">
      <w:bodyDiv w:val="1"/>
      <w:marLeft w:val="0"/>
      <w:marRight w:val="0"/>
      <w:marTop w:val="0"/>
      <w:marBottom w:val="0"/>
      <w:divBdr>
        <w:top w:val="none" w:sz="0" w:space="0" w:color="auto"/>
        <w:left w:val="none" w:sz="0" w:space="0" w:color="auto"/>
        <w:bottom w:val="none" w:sz="0" w:space="0" w:color="auto"/>
        <w:right w:val="none" w:sz="0" w:space="0" w:color="auto"/>
      </w:divBdr>
    </w:div>
    <w:div w:id="1018969756">
      <w:bodyDiv w:val="1"/>
      <w:marLeft w:val="0"/>
      <w:marRight w:val="0"/>
      <w:marTop w:val="0"/>
      <w:marBottom w:val="0"/>
      <w:divBdr>
        <w:top w:val="none" w:sz="0" w:space="0" w:color="auto"/>
        <w:left w:val="none" w:sz="0" w:space="0" w:color="auto"/>
        <w:bottom w:val="none" w:sz="0" w:space="0" w:color="auto"/>
        <w:right w:val="none" w:sz="0" w:space="0" w:color="auto"/>
      </w:divBdr>
    </w:div>
    <w:div w:id="1019040027">
      <w:bodyDiv w:val="1"/>
      <w:marLeft w:val="0"/>
      <w:marRight w:val="0"/>
      <w:marTop w:val="0"/>
      <w:marBottom w:val="0"/>
      <w:divBdr>
        <w:top w:val="none" w:sz="0" w:space="0" w:color="auto"/>
        <w:left w:val="none" w:sz="0" w:space="0" w:color="auto"/>
        <w:bottom w:val="none" w:sz="0" w:space="0" w:color="auto"/>
        <w:right w:val="none" w:sz="0" w:space="0" w:color="auto"/>
      </w:divBdr>
    </w:div>
    <w:div w:id="1019040609">
      <w:bodyDiv w:val="1"/>
      <w:marLeft w:val="0"/>
      <w:marRight w:val="0"/>
      <w:marTop w:val="0"/>
      <w:marBottom w:val="0"/>
      <w:divBdr>
        <w:top w:val="none" w:sz="0" w:space="0" w:color="auto"/>
        <w:left w:val="none" w:sz="0" w:space="0" w:color="auto"/>
        <w:bottom w:val="none" w:sz="0" w:space="0" w:color="auto"/>
        <w:right w:val="none" w:sz="0" w:space="0" w:color="auto"/>
      </w:divBdr>
    </w:div>
    <w:div w:id="1019043955">
      <w:bodyDiv w:val="1"/>
      <w:marLeft w:val="0"/>
      <w:marRight w:val="0"/>
      <w:marTop w:val="0"/>
      <w:marBottom w:val="0"/>
      <w:divBdr>
        <w:top w:val="none" w:sz="0" w:space="0" w:color="auto"/>
        <w:left w:val="none" w:sz="0" w:space="0" w:color="auto"/>
        <w:bottom w:val="none" w:sz="0" w:space="0" w:color="auto"/>
        <w:right w:val="none" w:sz="0" w:space="0" w:color="auto"/>
      </w:divBdr>
    </w:div>
    <w:div w:id="1019046367">
      <w:bodyDiv w:val="1"/>
      <w:marLeft w:val="0"/>
      <w:marRight w:val="0"/>
      <w:marTop w:val="0"/>
      <w:marBottom w:val="0"/>
      <w:divBdr>
        <w:top w:val="none" w:sz="0" w:space="0" w:color="auto"/>
        <w:left w:val="none" w:sz="0" w:space="0" w:color="auto"/>
        <w:bottom w:val="none" w:sz="0" w:space="0" w:color="auto"/>
        <w:right w:val="none" w:sz="0" w:space="0" w:color="auto"/>
      </w:divBdr>
    </w:div>
    <w:div w:id="1019238603">
      <w:bodyDiv w:val="1"/>
      <w:marLeft w:val="0"/>
      <w:marRight w:val="0"/>
      <w:marTop w:val="0"/>
      <w:marBottom w:val="0"/>
      <w:divBdr>
        <w:top w:val="none" w:sz="0" w:space="0" w:color="auto"/>
        <w:left w:val="none" w:sz="0" w:space="0" w:color="auto"/>
        <w:bottom w:val="none" w:sz="0" w:space="0" w:color="auto"/>
        <w:right w:val="none" w:sz="0" w:space="0" w:color="auto"/>
      </w:divBdr>
    </w:div>
    <w:div w:id="1019239764">
      <w:bodyDiv w:val="1"/>
      <w:marLeft w:val="0"/>
      <w:marRight w:val="0"/>
      <w:marTop w:val="0"/>
      <w:marBottom w:val="0"/>
      <w:divBdr>
        <w:top w:val="none" w:sz="0" w:space="0" w:color="auto"/>
        <w:left w:val="none" w:sz="0" w:space="0" w:color="auto"/>
        <w:bottom w:val="none" w:sz="0" w:space="0" w:color="auto"/>
        <w:right w:val="none" w:sz="0" w:space="0" w:color="auto"/>
      </w:divBdr>
    </w:div>
    <w:div w:id="1019284329">
      <w:bodyDiv w:val="1"/>
      <w:marLeft w:val="0"/>
      <w:marRight w:val="0"/>
      <w:marTop w:val="0"/>
      <w:marBottom w:val="0"/>
      <w:divBdr>
        <w:top w:val="none" w:sz="0" w:space="0" w:color="auto"/>
        <w:left w:val="none" w:sz="0" w:space="0" w:color="auto"/>
        <w:bottom w:val="none" w:sz="0" w:space="0" w:color="auto"/>
        <w:right w:val="none" w:sz="0" w:space="0" w:color="auto"/>
      </w:divBdr>
    </w:div>
    <w:div w:id="1019310482">
      <w:bodyDiv w:val="1"/>
      <w:marLeft w:val="0"/>
      <w:marRight w:val="0"/>
      <w:marTop w:val="0"/>
      <w:marBottom w:val="0"/>
      <w:divBdr>
        <w:top w:val="none" w:sz="0" w:space="0" w:color="auto"/>
        <w:left w:val="none" w:sz="0" w:space="0" w:color="auto"/>
        <w:bottom w:val="none" w:sz="0" w:space="0" w:color="auto"/>
        <w:right w:val="none" w:sz="0" w:space="0" w:color="auto"/>
      </w:divBdr>
    </w:div>
    <w:div w:id="1019350627">
      <w:bodyDiv w:val="1"/>
      <w:marLeft w:val="0"/>
      <w:marRight w:val="0"/>
      <w:marTop w:val="0"/>
      <w:marBottom w:val="0"/>
      <w:divBdr>
        <w:top w:val="none" w:sz="0" w:space="0" w:color="auto"/>
        <w:left w:val="none" w:sz="0" w:space="0" w:color="auto"/>
        <w:bottom w:val="none" w:sz="0" w:space="0" w:color="auto"/>
        <w:right w:val="none" w:sz="0" w:space="0" w:color="auto"/>
      </w:divBdr>
    </w:div>
    <w:div w:id="1019356341">
      <w:bodyDiv w:val="1"/>
      <w:marLeft w:val="0"/>
      <w:marRight w:val="0"/>
      <w:marTop w:val="0"/>
      <w:marBottom w:val="0"/>
      <w:divBdr>
        <w:top w:val="none" w:sz="0" w:space="0" w:color="auto"/>
        <w:left w:val="none" w:sz="0" w:space="0" w:color="auto"/>
        <w:bottom w:val="none" w:sz="0" w:space="0" w:color="auto"/>
        <w:right w:val="none" w:sz="0" w:space="0" w:color="auto"/>
      </w:divBdr>
    </w:div>
    <w:div w:id="1019356743">
      <w:bodyDiv w:val="1"/>
      <w:marLeft w:val="0"/>
      <w:marRight w:val="0"/>
      <w:marTop w:val="0"/>
      <w:marBottom w:val="0"/>
      <w:divBdr>
        <w:top w:val="none" w:sz="0" w:space="0" w:color="auto"/>
        <w:left w:val="none" w:sz="0" w:space="0" w:color="auto"/>
        <w:bottom w:val="none" w:sz="0" w:space="0" w:color="auto"/>
        <w:right w:val="none" w:sz="0" w:space="0" w:color="auto"/>
      </w:divBdr>
    </w:div>
    <w:div w:id="1019357305">
      <w:bodyDiv w:val="1"/>
      <w:marLeft w:val="0"/>
      <w:marRight w:val="0"/>
      <w:marTop w:val="0"/>
      <w:marBottom w:val="0"/>
      <w:divBdr>
        <w:top w:val="none" w:sz="0" w:space="0" w:color="auto"/>
        <w:left w:val="none" w:sz="0" w:space="0" w:color="auto"/>
        <w:bottom w:val="none" w:sz="0" w:space="0" w:color="auto"/>
        <w:right w:val="none" w:sz="0" w:space="0" w:color="auto"/>
      </w:divBdr>
    </w:div>
    <w:div w:id="1019359714">
      <w:bodyDiv w:val="1"/>
      <w:marLeft w:val="0"/>
      <w:marRight w:val="0"/>
      <w:marTop w:val="0"/>
      <w:marBottom w:val="0"/>
      <w:divBdr>
        <w:top w:val="none" w:sz="0" w:space="0" w:color="auto"/>
        <w:left w:val="none" w:sz="0" w:space="0" w:color="auto"/>
        <w:bottom w:val="none" w:sz="0" w:space="0" w:color="auto"/>
        <w:right w:val="none" w:sz="0" w:space="0" w:color="auto"/>
      </w:divBdr>
    </w:div>
    <w:div w:id="1019546261">
      <w:bodyDiv w:val="1"/>
      <w:marLeft w:val="0"/>
      <w:marRight w:val="0"/>
      <w:marTop w:val="0"/>
      <w:marBottom w:val="0"/>
      <w:divBdr>
        <w:top w:val="none" w:sz="0" w:space="0" w:color="auto"/>
        <w:left w:val="none" w:sz="0" w:space="0" w:color="auto"/>
        <w:bottom w:val="none" w:sz="0" w:space="0" w:color="auto"/>
        <w:right w:val="none" w:sz="0" w:space="0" w:color="auto"/>
      </w:divBdr>
    </w:div>
    <w:div w:id="1019547205">
      <w:bodyDiv w:val="1"/>
      <w:marLeft w:val="0"/>
      <w:marRight w:val="0"/>
      <w:marTop w:val="0"/>
      <w:marBottom w:val="0"/>
      <w:divBdr>
        <w:top w:val="none" w:sz="0" w:space="0" w:color="auto"/>
        <w:left w:val="none" w:sz="0" w:space="0" w:color="auto"/>
        <w:bottom w:val="none" w:sz="0" w:space="0" w:color="auto"/>
        <w:right w:val="none" w:sz="0" w:space="0" w:color="auto"/>
      </w:divBdr>
    </w:div>
    <w:div w:id="1019620401">
      <w:bodyDiv w:val="1"/>
      <w:marLeft w:val="0"/>
      <w:marRight w:val="0"/>
      <w:marTop w:val="0"/>
      <w:marBottom w:val="0"/>
      <w:divBdr>
        <w:top w:val="none" w:sz="0" w:space="0" w:color="auto"/>
        <w:left w:val="none" w:sz="0" w:space="0" w:color="auto"/>
        <w:bottom w:val="none" w:sz="0" w:space="0" w:color="auto"/>
        <w:right w:val="none" w:sz="0" w:space="0" w:color="auto"/>
      </w:divBdr>
    </w:div>
    <w:div w:id="1019694217">
      <w:bodyDiv w:val="1"/>
      <w:marLeft w:val="0"/>
      <w:marRight w:val="0"/>
      <w:marTop w:val="0"/>
      <w:marBottom w:val="0"/>
      <w:divBdr>
        <w:top w:val="none" w:sz="0" w:space="0" w:color="auto"/>
        <w:left w:val="none" w:sz="0" w:space="0" w:color="auto"/>
        <w:bottom w:val="none" w:sz="0" w:space="0" w:color="auto"/>
        <w:right w:val="none" w:sz="0" w:space="0" w:color="auto"/>
      </w:divBdr>
    </w:div>
    <w:div w:id="1019696952">
      <w:bodyDiv w:val="1"/>
      <w:marLeft w:val="0"/>
      <w:marRight w:val="0"/>
      <w:marTop w:val="0"/>
      <w:marBottom w:val="0"/>
      <w:divBdr>
        <w:top w:val="none" w:sz="0" w:space="0" w:color="auto"/>
        <w:left w:val="none" w:sz="0" w:space="0" w:color="auto"/>
        <w:bottom w:val="none" w:sz="0" w:space="0" w:color="auto"/>
        <w:right w:val="none" w:sz="0" w:space="0" w:color="auto"/>
      </w:divBdr>
    </w:div>
    <w:div w:id="1019698849">
      <w:bodyDiv w:val="1"/>
      <w:marLeft w:val="0"/>
      <w:marRight w:val="0"/>
      <w:marTop w:val="0"/>
      <w:marBottom w:val="0"/>
      <w:divBdr>
        <w:top w:val="none" w:sz="0" w:space="0" w:color="auto"/>
        <w:left w:val="none" w:sz="0" w:space="0" w:color="auto"/>
        <w:bottom w:val="none" w:sz="0" w:space="0" w:color="auto"/>
        <w:right w:val="none" w:sz="0" w:space="0" w:color="auto"/>
      </w:divBdr>
    </w:div>
    <w:div w:id="1019702761">
      <w:bodyDiv w:val="1"/>
      <w:marLeft w:val="0"/>
      <w:marRight w:val="0"/>
      <w:marTop w:val="0"/>
      <w:marBottom w:val="0"/>
      <w:divBdr>
        <w:top w:val="none" w:sz="0" w:space="0" w:color="auto"/>
        <w:left w:val="none" w:sz="0" w:space="0" w:color="auto"/>
        <w:bottom w:val="none" w:sz="0" w:space="0" w:color="auto"/>
        <w:right w:val="none" w:sz="0" w:space="0" w:color="auto"/>
      </w:divBdr>
    </w:div>
    <w:div w:id="1019702809">
      <w:bodyDiv w:val="1"/>
      <w:marLeft w:val="0"/>
      <w:marRight w:val="0"/>
      <w:marTop w:val="0"/>
      <w:marBottom w:val="0"/>
      <w:divBdr>
        <w:top w:val="none" w:sz="0" w:space="0" w:color="auto"/>
        <w:left w:val="none" w:sz="0" w:space="0" w:color="auto"/>
        <w:bottom w:val="none" w:sz="0" w:space="0" w:color="auto"/>
        <w:right w:val="none" w:sz="0" w:space="0" w:color="auto"/>
      </w:divBdr>
    </w:div>
    <w:div w:id="1019815539">
      <w:bodyDiv w:val="1"/>
      <w:marLeft w:val="0"/>
      <w:marRight w:val="0"/>
      <w:marTop w:val="0"/>
      <w:marBottom w:val="0"/>
      <w:divBdr>
        <w:top w:val="none" w:sz="0" w:space="0" w:color="auto"/>
        <w:left w:val="none" w:sz="0" w:space="0" w:color="auto"/>
        <w:bottom w:val="none" w:sz="0" w:space="0" w:color="auto"/>
        <w:right w:val="none" w:sz="0" w:space="0" w:color="auto"/>
      </w:divBdr>
    </w:div>
    <w:div w:id="1019817326">
      <w:bodyDiv w:val="1"/>
      <w:marLeft w:val="0"/>
      <w:marRight w:val="0"/>
      <w:marTop w:val="0"/>
      <w:marBottom w:val="0"/>
      <w:divBdr>
        <w:top w:val="none" w:sz="0" w:space="0" w:color="auto"/>
        <w:left w:val="none" w:sz="0" w:space="0" w:color="auto"/>
        <w:bottom w:val="none" w:sz="0" w:space="0" w:color="auto"/>
        <w:right w:val="none" w:sz="0" w:space="0" w:color="auto"/>
      </w:divBdr>
    </w:div>
    <w:div w:id="1020009355">
      <w:bodyDiv w:val="1"/>
      <w:marLeft w:val="0"/>
      <w:marRight w:val="0"/>
      <w:marTop w:val="0"/>
      <w:marBottom w:val="0"/>
      <w:divBdr>
        <w:top w:val="none" w:sz="0" w:space="0" w:color="auto"/>
        <w:left w:val="none" w:sz="0" w:space="0" w:color="auto"/>
        <w:bottom w:val="none" w:sz="0" w:space="0" w:color="auto"/>
        <w:right w:val="none" w:sz="0" w:space="0" w:color="auto"/>
      </w:divBdr>
    </w:div>
    <w:div w:id="1020080636">
      <w:bodyDiv w:val="1"/>
      <w:marLeft w:val="0"/>
      <w:marRight w:val="0"/>
      <w:marTop w:val="0"/>
      <w:marBottom w:val="0"/>
      <w:divBdr>
        <w:top w:val="none" w:sz="0" w:space="0" w:color="auto"/>
        <w:left w:val="none" w:sz="0" w:space="0" w:color="auto"/>
        <w:bottom w:val="none" w:sz="0" w:space="0" w:color="auto"/>
        <w:right w:val="none" w:sz="0" w:space="0" w:color="auto"/>
      </w:divBdr>
    </w:div>
    <w:div w:id="1020084878">
      <w:bodyDiv w:val="1"/>
      <w:marLeft w:val="0"/>
      <w:marRight w:val="0"/>
      <w:marTop w:val="0"/>
      <w:marBottom w:val="0"/>
      <w:divBdr>
        <w:top w:val="none" w:sz="0" w:space="0" w:color="auto"/>
        <w:left w:val="none" w:sz="0" w:space="0" w:color="auto"/>
        <w:bottom w:val="none" w:sz="0" w:space="0" w:color="auto"/>
        <w:right w:val="none" w:sz="0" w:space="0" w:color="auto"/>
      </w:divBdr>
    </w:div>
    <w:div w:id="1020156004">
      <w:bodyDiv w:val="1"/>
      <w:marLeft w:val="0"/>
      <w:marRight w:val="0"/>
      <w:marTop w:val="0"/>
      <w:marBottom w:val="0"/>
      <w:divBdr>
        <w:top w:val="none" w:sz="0" w:space="0" w:color="auto"/>
        <w:left w:val="none" w:sz="0" w:space="0" w:color="auto"/>
        <w:bottom w:val="none" w:sz="0" w:space="0" w:color="auto"/>
        <w:right w:val="none" w:sz="0" w:space="0" w:color="auto"/>
      </w:divBdr>
    </w:div>
    <w:div w:id="1020157497">
      <w:bodyDiv w:val="1"/>
      <w:marLeft w:val="0"/>
      <w:marRight w:val="0"/>
      <w:marTop w:val="0"/>
      <w:marBottom w:val="0"/>
      <w:divBdr>
        <w:top w:val="none" w:sz="0" w:space="0" w:color="auto"/>
        <w:left w:val="none" w:sz="0" w:space="0" w:color="auto"/>
        <w:bottom w:val="none" w:sz="0" w:space="0" w:color="auto"/>
        <w:right w:val="none" w:sz="0" w:space="0" w:color="auto"/>
      </w:divBdr>
    </w:div>
    <w:div w:id="1020199948">
      <w:bodyDiv w:val="1"/>
      <w:marLeft w:val="0"/>
      <w:marRight w:val="0"/>
      <w:marTop w:val="0"/>
      <w:marBottom w:val="0"/>
      <w:divBdr>
        <w:top w:val="none" w:sz="0" w:space="0" w:color="auto"/>
        <w:left w:val="none" w:sz="0" w:space="0" w:color="auto"/>
        <w:bottom w:val="none" w:sz="0" w:space="0" w:color="auto"/>
        <w:right w:val="none" w:sz="0" w:space="0" w:color="auto"/>
      </w:divBdr>
    </w:div>
    <w:div w:id="1020397219">
      <w:bodyDiv w:val="1"/>
      <w:marLeft w:val="0"/>
      <w:marRight w:val="0"/>
      <w:marTop w:val="0"/>
      <w:marBottom w:val="0"/>
      <w:divBdr>
        <w:top w:val="none" w:sz="0" w:space="0" w:color="auto"/>
        <w:left w:val="none" w:sz="0" w:space="0" w:color="auto"/>
        <w:bottom w:val="none" w:sz="0" w:space="0" w:color="auto"/>
        <w:right w:val="none" w:sz="0" w:space="0" w:color="auto"/>
      </w:divBdr>
    </w:div>
    <w:div w:id="1020473779">
      <w:bodyDiv w:val="1"/>
      <w:marLeft w:val="0"/>
      <w:marRight w:val="0"/>
      <w:marTop w:val="0"/>
      <w:marBottom w:val="0"/>
      <w:divBdr>
        <w:top w:val="none" w:sz="0" w:space="0" w:color="auto"/>
        <w:left w:val="none" w:sz="0" w:space="0" w:color="auto"/>
        <w:bottom w:val="none" w:sz="0" w:space="0" w:color="auto"/>
        <w:right w:val="none" w:sz="0" w:space="0" w:color="auto"/>
      </w:divBdr>
    </w:div>
    <w:div w:id="1020476881">
      <w:bodyDiv w:val="1"/>
      <w:marLeft w:val="0"/>
      <w:marRight w:val="0"/>
      <w:marTop w:val="0"/>
      <w:marBottom w:val="0"/>
      <w:divBdr>
        <w:top w:val="none" w:sz="0" w:space="0" w:color="auto"/>
        <w:left w:val="none" w:sz="0" w:space="0" w:color="auto"/>
        <w:bottom w:val="none" w:sz="0" w:space="0" w:color="auto"/>
        <w:right w:val="none" w:sz="0" w:space="0" w:color="auto"/>
      </w:divBdr>
    </w:div>
    <w:div w:id="1020594118">
      <w:bodyDiv w:val="1"/>
      <w:marLeft w:val="0"/>
      <w:marRight w:val="0"/>
      <w:marTop w:val="0"/>
      <w:marBottom w:val="0"/>
      <w:divBdr>
        <w:top w:val="none" w:sz="0" w:space="0" w:color="auto"/>
        <w:left w:val="none" w:sz="0" w:space="0" w:color="auto"/>
        <w:bottom w:val="none" w:sz="0" w:space="0" w:color="auto"/>
        <w:right w:val="none" w:sz="0" w:space="0" w:color="auto"/>
      </w:divBdr>
    </w:div>
    <w:div w:id="1020742665">
      <w:bodyDiv w:val="1"/>
      <w:marLeft w:val="0"/>
      <w:marRight w:val="0"/>
      <w:marTop w:val="0"/>
      <w:marBottom w:val="0"/>
      <w:divBdr>
        <w:top w:val="none" w:sz="0" w:space="0" w:color="auto"/>
        <w:left w:val="none" w:sz="0" w:space="0" w:color="auto"/>
        <w:bottom w:val="none" w:sz="0" w:space="0" w:color="auto"/>
        <w:right w:val="none" w:sz="0" w:space="0" w:color="auto"/>
      </w:divBdr>
    </w:div>
    <w:div w:id="1020817526">
      <w:bodyDiv w:val="1"/>
      <w:marLeft w:val="0"/>
      <w:marRight w:val="0"/>
      <w:marTop w:val="0"/>
      <w:marBottom w:val="0"/>
      <w:divBdr>
        <w:top w:val="none" w:sz="0" w:space="0" w:color="auto"/>
        <w:left w:val="none" w:sz="0" w:space="0" w:color="auto"/>
        <w:bottom w:val="none" w:sz="0" w:space="0" w:color="auto"/>
        <w:right w:val="none" w:sz="0" w:space="0" w:color="auto"/>
      </w:divBdr>
    </w:div>
    <w:div w:id="1020929526">
      <w:bodyDiv w:val="1"/>
      <w:marLeft w:val="0"/>
      <w:marRight w:val="0"/>
      <w:marTop w:val="0"/>
      <w:marBottom w:val="0"/>
      <w:divBdr>
        <w:top w:val="none" w:sz="0" w:space="0" w:color="auto"/>
        <w:left w:val="none" w:sz="0" w:space="0" w:color="auto"/>
        <w:bottom w:val="none" w:sz="0" w:space="0" w:color="auto"/>
        <w:right w:val="none" w:sz="0" w:space="0" w:color="auto"/>
      </w:divBdr>
    </w:div>
    <w:div w:id="1020930051">
      <w:bodyDiv w:val="1"/>
      <w:marLeft w:val="0"/>
      <w:marRight w:val="0"/>
      <w:marTop w:val="0"/>
      <w:marBottom w:val="0"/>
      <w:divBdr>
        <w:top w:val="none" w:sz="0" w:space="0" w:color="auto"/>
        <w:left w:val="none" w:sz="0" w:space="0" w:color="auto"/>
        <w:bottom w:val="none" w:sz="0" w:space="0" w:color="auto"/>
        <w:right w:val="none" w:sz="0" w:space="0" w:color="auto"/>
      </w:divBdr>
    </w:div>
    <w:div w:id="1020938245">
      <w:bodyDiv w:val="1"/>
      <w:marLeft w:val="0"/>
      <w:marRight w:val="0"/>
      <w:marTop w:val="0"/>
      <w:marBottom w:val="0"/>
      <w:divBdr>
        <w:top w:val="none" w:sz="0" w:space="0" w:color="auto"/>
        <w:left w:val="none" w:sz="0" w:space="0" w:color="auto"/>
        <w:bottom w:val="none" w:sz="0" w:space="0" w:color="auto"/>
        <w:right w:val="none" w:sz="0" w:space="0" w:color="auto"/>
      </w:divBdr>
    </w:div>
    <w:div w:id="1021009917">
      <w:bodyDiv w:val="1"/>
      <w:marLeft w:val="0"/>
      <w:marRight w:val="0"/>
      <w:marTop w:val="0"/>
      <w:marBottom w:val="0"/>
      <w:divBdr>
        <w:top w:val="none" w:sz="0" w:space="0" w:color="auto"/>
        <w:left w:val="none" w:sz="0" w:space="0" w:color="auto"/>
        <w:bottom w:val="none" w:sz="0" w:space="0" w:color="auto"/>
        <w:right w:val="none" w:sz="0" w:space="0" w:color="auto"/>
      </w:divBdr>
    </w:div>
    <w:div w:id="1021013701">
      <w:bodyDiv w:val="1"/>
      <w:marLeft w:val="0"/>
      <w:marRight w:val="0"/>
      <w:marTop w:val="0"/>
      <w:marBottom w:val="0"/>
      <w:divBdr>
        <w:top w:val="none" w:sz="0" w:space="0" w:color="auto"/>
        <w:left w:val="none" w:sz="0" w:space="0" w:color="auto"/>
        <w:bottom w:val="none" w:sz="0" w:space="0" w:color="auto"/>
        <w:right w:val="none" w:sz="0" w:space="0" w:color="auto"/>
      </w:divBdr>
    </w:div>
    <w:div w:id="1021051788">
      <w:bodyDiv w:val="1"/>
      <w:marLeft w:val="0"/>
      <w:marRight w:val="0"/>
      <w:marTop w:val="0"/>
      <w:marBottom w:val="0"/>
      <w:divBdr>
        <w:top w:val="none" w:sz="0" w:space="0" w:color="auto"/>
        <w:left w:val="none" w:sz="0" w:space="0" w:color="auto"/>
        <w:bottom w:val="none" w:sz="0" w:space="0" w:color="auto"/>
        <w:right w:val="none" w:sz="0" w:space="0" w:color="auto"/>
      </w:divBdr>
    </w:div>
    <w:div w:id="1021200800">
      <w:bodyDiv w:val="1"/>
      <w:marLeft w:val="0"/>
      <w:marRight w:val="0"/>
      <w:marTop w:val="0"/>
      <w:marBottom w:val="0"/>
      <w:divBdr>
        <w:top w:val="none" w:sz="0" w:space="0" w:color="auto"/>
        <w:left w:val="none" w:sz="0" w:space="0" w:color="auto"/>
        <w:bottom w:val="none" w:sz="0" w:space="0" w:color="auto"/>
        <w:right w:val="none" w:sz="0" w:space="0" w:color="auto"/>
      </w:divBdr>
    </w:div>
    <w:div w:id="1021276817">
      <w:bodyDiv w:val="1"/>
      <w:marLeft w:val="0"/>
      <w:marRight w:val="0"/>
      <w:marTop w:val="0"/>
      <w:marBottom w:val="0"/>
      <w:divBdr>
        <w:top w:val="none" w:sz="0" w:space="0" w:color="auto"/>
        <w:left w:val="none" w:sz="0" w:space="0" w:color="auto"/>
        <w:bottom w:val="none" w:sz="0" w:space="0" w:color="auto"/>
        <w:right w:val="none" w:sz="0" w:space="0" w:color="auto"/>
      </w:divBdr>
    </w:div>
    <w:div w:id="1021317488">
      <w:bodyDiv w:val="1"/>
      <w:marLeft w:val="0"/>
      <w:marRight w:val="0"/>
      <w:marTop w:val="0"/>
      <w:marBottom w:val="0"/>
      <w:divBdr>
        <w:top w:val="none" w:sz="0" w:space="0" w:color="auto"/>
        <w:left w:val="none" w:sz="0" w:space="0" w:color="auto"/>
        <w:bottom w:val="none" w:sz="0" w:space="0" w:color="auto"/>
        <w:right w:val="none" w:sz="0" w:space="0" w:color="auto"/>
      </w:divBdr>
    </w:div>
    <w:div w:id="1021322336">
      <w:bodyDiv w:val="1"/>
      <w:marLeft w:val="0"/>
      <w:marRight w:val="0"/>
      <w:marTop w:val="0"/>
      <w:marBottom w:val="0"/>
      <w:divBdr>
        <w:top w:val="none" w:sz="0" w:space="0" w:color="auto"/>
        <w:left w:val="none" w:sz="0" w:space="0" w:color="auto"/>
        <w:bottom w:val="none" w:sz="0" w:space="0" w:color="auto"/>
        <w:right w:val="none" w:sz="0" w:space="0" w:color="auto"/>
      </w:divBdr>
    </w:div>
    <w:div w:id="1021395470">
      <w:bodyDiv w:val="1"/>
      <w:marLeft w:val="0"/>
      <w:marRight w:val="0"/>
      <w:marTop w:val="0"/>
      <w:marBottom w:val="0"/>
      <w:divBdr>
        <w:top w:val="none" w:sz="0" w:space="0" w:color="auto"/>
        <w:left w:val="none" w:sz="0" w:space="0" w:color="auto"/>
        <w:bottom w:val="none" w:sz="0" w:space="0" w:color="auto"/>
        <w:right w:val="none" w:sz="0" w:space="0" w:color="auto"/>
      </w:divBdr>
    </w:div>
    <w:div w:id="1021397846">
      <w:bodyDiv w:val="1"/>
      <w:marLeft w:val="0"/>
      <w:marRight w:val="0"/>
      <w:marTop w:val="0"/>
      <w:marBottom w:val="0"/>
      <w:divBdr>
        <w:top w:val="none" w:sz="0" w:space="0" w:color="auto"/>
        <w:left w:val="none" w:sz="0" w:space="0" w:color="auto"/>
        <w:bottom w:val="none" w:sz="0" w:space="0" w:color="auto"/>
        <w:right w:val="none" w:sz="0" w:space="0" w:color="auto"/>
      </w:divBdr>
    </w:div>
    <w:div w:id="1021511516">
      <w:bodyDiv w:val="1"/>
      <w:marLeft w:val="0"/>
      <w:marRight w:val="0"/>
      <w:marTop w:val="0"/>
      <w:marBottom w:val="0"/>
      <w:divBdr>
        <w:top w:val="none" w:sz="0" w:space="0" w:color="auto"/>
        <w:left w:val="none" w:sz="0" w:space="0" w:color="auto"/>
        <w:bottom w:val="none" w:sz="0" w:space="0" w:color="auto"/>
        <w:right w:val="none" w:sz="0" w:space="0" w:color="auto"/>
      </w:divBdr>
    </w:div>
    <w:div w:id="1021660361">
      <w:bodyDiv w:val="1"/>
      <w:marLeft w:val="0"/>
      <w:marRight w:val="0"/>
      <w:marTop w:val="0"/>
      <w:marBottom w:val="0"/>
      <w:divBdr>
        <w:top w:val="none" w:sz="0" w:space="0" w:color="auto"/>
        <w:left w:val="none" w:sz="0" w:space="0" w:color="auto"/>
        <w:bottom w:val="none" w:sz="0" w:space="0" w:color="auto"/>
        <w:right w:val="none" w:sz="0" w:space="0" w:color="auto"/>
      </w:divBdr>
    </w:div>
    <w:div w:id="1021667494">
      <w:bodyDiv w:val="1"/>
      <w:marLeft w:val="0"/>
      <w:marRight w:val="0"/>
      <w:marTop w:val="0"/>
      <w:marBottom w:val="0"/>
      <w:divBdr>
        <w:top w:val="none" w:sz="0" w:space="0" w:color="auto"/>
        <w:left w:val="none" w:sz="0" w:space="0" w:color="auto"/>
        <w:bottom w:val="none" w:sz="0" w:space="0" w:color="auto"/>
        <w:right w:val="none" w:sz="0" w:space="0" w:color="auto"/>
      </w:divBdr>
    </w:div>
    <w:div w:id="1021707999">
      <w:bodyDiv w:val="1"/>
      <w:marLeft w:val="0"/>
      <w:marRight w:val="0"/>
      <w:marTop w:val="0"/>
      <w:marBottom w:val="0"/>
      <w:divBdr>
        <w:top w:val="none" w:sz="0" w:space="0" w:color="auto"/>
        <w:left w:val="none" w:sz="0" w:space="0" w:color="auto"/>
        <w:bottom w:val="none" w:sz="0" w:space="0" w:color="auto"/>
        <w:right w:val="none" w:sz="0" w:space="0" w:color="auto"/>
      </w:divBdr>
    </w:div>
    <w:div w:id="1021735436">
      <w:bodyDiv w:val="1"/>
      <w:marLeft w:val="0"/>
      <w:marRight w:val="0"/>
      <w:marTop w:val="0"/>
      <w:marBottom w:val="0"/>
      <w:divBdr>
        <w:top w:val="none" w:sz="0" w:space="0" w:color="auto"/>
        <w:left w:val="none" w:sz="0" w:space="0" w:color="auto"/>
        <w:bottom w:val="none" w:sz="0" w:space="0" w:color="auto"/>
        <w:right w:val="none" w:sz="0" w:space="0" w:color="auto"/>
      </w:divBdr>
    </w:div>
    <w:div w:id="1021736322">
      <w:bodyDiv w:val="1"/>
      <w:marLeft w:val="0"/>
      <w:marRight w:val="0"/>
      <w:marTop w:val="0"/>
      <w:marBottom w:val="0"/>
      <w:divBdr>
        <w:top w:val="none" w:sz="0" w:space="0" w:color="auto"/>
        <w:left w:val="none" w:sz="0" w:space="0" w:color="auto"/>
        <w:bottom w:val="none" w:sz="0" w:space="0" w:color="auto"/>
        <w:right w:val="none" w:sz="0" w:space="0" w:color="auto"/>
      </w:divBdr>
    </w:div>
    <w:div w:id="1021853369">
      <w:bodyDiv w:val="1"/>
      <w:marLeft w:val="0"/>
      <w:marRight w:val="0"/>
      <w:marTop w:val="0"/>
      <w:marBottom w:val="0"/>
      <w:divBdr>
        <w:top w:val="none" w:sz="0" w:space="0" w:color="auto"/>
        <w:left w:val="none" w:sz="0" w:space="0" w:color="auto"/>
        <w:bottom w:val="none" w:sz="0" w:space="0" w:color="auto"/>
        <w:right w:val="none" w:sz="0" w:space="0" w:color="auto"/>
      </w:divBdr>
    </w:div>
    <w:div w:id="1021930803">
      <w:bodyDiv w:val="1"/>
      <w:marLeft w:val="0"/>
      <w:marRight w:val="0"/>
      <w:marTop w:val="0"/>
      <w:marBottom w:val="0"/>
      <w:divBdr>
        <w:top w:val="none" w:sz="0" w:space="0" w:color="auto"/>
        <w:left w:val="none" w:sz="0" w:space="0" w:color="auto"/>
        <w:bottom w:val="none" w:sz="0" w:space="0" w:color="auto"/>
        <w:right w:val="none" w:sz="0" w:space="0" w:color="auto"/>
      </w:divBdr>
    </w:div>
    <w:div w:id="1021931585">
      <w:bodyDiv w:val="1"/>
      <w:marLeft w:val="0"/>
      <w:marRight w:val="0"/>
      <w:marTop w:val="0"/>
      <w:marBottom w:val="0"/>
      <w:divBdr>
        <w:top w:val="none" w:sz="0" w:space="0" w:color="auto"/>
        <w:left w:val="none" w:sz="0" w:space="0" w:color="auto"/>
        <w:bottom w:val="none" w:sz="0" w:space="0" w:color="auto"/>
        <w:right w:val="none" w:sz="0" w:space="0" w:color="auto"/>
      </w:divBdr>
    </w:div>
    <w:div w:id="1021972514">
      <w:bodyDiv w:val="1"/>
      <w:marLeft w:val="0"/>
      <w:marRight w:val="0"/>
      <w:marTop w:val="0"/>
      <w:marBottom w:val="0"/>
      <w:divBdr>
        <w:top w:val="none" w:sz="0" w:space="0" w:color="auto"/>
        <w:left w:val="none" w:sz="0" w:space="0" w:color="auto"/>
        <w:bottom w:val="none" w:sz="0" w:space="0" w:color="auto"/>
        <w:right w:val="none" w:sz="0" w:space="0" w:color="auto"/>
      </w:divBdr>
    </w:div>
    <w:div w:id="1021977283">
      <w:bodyDiv w:val="1"/>
      <w:marLeft w:val="0"/>
      <w:marRight w:val="0"/>
      <w:marTop w:val="0"/>
      <w:marBottom w:val="0"/>
      <w:divBdr>
        <w:top w:val="none" w:sz="0" w:space="0" w:color="auto"/>
        <w:left w:val="none" w:sz="0" w:space="0" w:color="auto"/>
        <w:bottom w:val="none" w:sz="0" w:space="0" w:color="auto"/>
        <w:right w:val="none" w:sz="0" w:space="0" w:color="auto"/>
      </w:divBdr>
    </w:div>
    <w:div w:id="1022124130">
      <w:bodyDiv w:val="1"/>
      <w:marLeft w:val="0"/>
      <w:marRight w:val="0"/>
      <w:marTop w:val="0"/>
      <w:marBottom w:val="0"/>
      <w:divBdr>
        <w:top w:val="none" w:sz="0" w:space="0" w:color="auto"/>
        <w:left w:val="none" w:sz="0" w:space="0" w:color="auto"/>
        <w:bottom w:val="none" w:sz="0" w:space="0" w:color="auto"/>
        <w:right w:val="none" w:sz="0" w:space="0" w:color="auto"/>
      </w:divBdr>
    </w:div>
    <w:div w:id="1022127518">
      <w:bodyDiv w:val="1"/>
      <w:marLeft w:val="0"/>
      <w:marRight w:val="0"/>
      <w:marTop w:val="0"/>
      <w:marBottom w:val="0"/>
      <w:divBdr>
        <w:top w:val="none" w:sz="0" w:space="0" w:color="auto"/>
        <w:left w:val="none" w:sz="0" w:space="0" w:color="auto"/>
        <w:bottom w:val="none" w:sz="0" w:space="0" w:color="auto"/>
        <w:right w:val="none" w:sz="0" w:space="0" w:color="auto"/>
      </w:divBdr>
    </w:div>
    <w:div w:id="1022171956">
      <w:bodyDiv w:val="1"/>
      <w:marLeft w:val="0"/>
      <w:marRight w:val="0"/>
      <w:marTop w:val="0"/>
      <w:marBottom w:val="0"/>
      <w:divBdr>
        <w:top w:val="none" w:sz="0" w:space="0" w:color="auto"/>
        <w:left w:val="none" w:sz="0" w:space="0" w:color="auto"/>
        <w:bottom w:val="none" w:sz="0" w:space="0" w:color="auto"/>
        <w:right w:val="none" w:sz="0" w:space="0" w:color="auto"/>
      </w:divBdr>
    </w:div>
    <w:div w:id="1022197398">
      <w:bodyDiv w:val="1"/>
      <w:marLeft w:val="0"/>
      <w:marRight w:val="0"/>
      <w:marTop w:val="0"/>
      <w:marBottom w:val="0"/>
      <w:divBdr>
        <w:top w:val="none" w:sz="0" w:space="0" w:color="auto"/>
        <w:left w:val="none" w:sz="0" w:space="0" w:color="auto"/>
        <w:bottom w:val="none" w:sz="0" w:space="0" w:color="auto"/>
        <w:right w:val="none" w:sz="0" w:space="0" w:color="auto"/>
      </w:divBdr>
    </w:div>
    <w:div w:id="1022241968">
      <w:bodyDiv w:val="1"/>
      <w:marLeft w:val="0"/>
      <w:marRight w:val="0"/>
      <w:marTop w:val="0"/>
      <w:marBottom w:val="0"/>
      <w:divBdr>
        <w:top w:val="none" w:sz="0" w:space="0" w:color="auto"/>
        <w:left w:val="none" w:sz="0" w:space="0" w:color="auto"/>
        <w:bottom w:val="none" w:sz="0" w:space="0" w:color="auto"/>
        <w:right w:val="none" w:sz="0" w:space="0" w:color="auto"/>
      </w:divBdr>
    </w:div>
    <w:div w:id="1022245232">
      <w:bodyDiv w:val="1"/>
      <w:marLeft w:val="0"/>
      <w:marRight w:val="0"/>
      <w:marTop w:val="0"/>
      <w:marBottom w:val="0"/>
      <w:divBdr>
        <w:top w:val="none" w:sz="0" w:space="0" w:color="auto"/>
        <w:left w:val="none" w:sz="0" w:space="0" w:color="auto"/>
        <w:bottom w:val="none" w:sz="0" w:space="0" w:color="auto"/>
        <w:right w:val="none" w:sz="0" w:space="0" w:color="auto"/>
      </w:divBdr>
    </w:div>
    <w:div w:id="1022318736">
      <w:bodyDiv w:val="1"/>
      <w:marLeft w:val="0"/>
      <w:marRight w:val="0"/>
      <w:marTop w:val="0"/>
      <w:marBottom w:val="0"/>
      <w:divBdr>
        <w:top w:val="none" w:sz="0" w:space="0" w:color="auto"/>
        <w:left w:val="none" w:sz="0" w:space="0" w:color="auto"/>
        <w:bottom w:val="none" w:sz="0" w:space="0" w:color="auto"/>
        <w:right w:val="none" w:sz="0" w:space="0" w:color="auto"/>
      </w:divBdr>
    </w:div>
    <w:div w:id="1022394338">
      <w:bodyDiv w:val="1"/>
      <w:marLeft w:val="0"/>
      <w:marRight w:val="0"/>
      <w:marTop w:val="0"/>
      <w:marBottom w:val="0"/>
      <w:divBdr>
        <w:top w:val="none" w:sz="0" w:space="0" w:color="auto"/>
        <w:left w:val="none" w:sz="0" w:space="0" w:color="auto"/>
        <w:bottom w:val="none" w:sz="0" w:space="0" w:color="auto"/>
        <w:right w:val="none" w:sz="0" w:space="0" w:color="auto"/>
      </w:divBdr>
    </w:div>
    <w:div w:id="1022434614">
      <w:bodyDiv w:val="1"/>
      <w:marLeft w:val="0"/>
      <w:marRight w:val="0"/>
      <w:marTop w:val="0"/>
      <w:marBottom w:val="0"/>
      <w:divBdr>
        <w:top w:val="none" w:sz="0" w:space="0" w:color="auto"/>
        <w:left w:val="none" w:sz="0" w:space="0" w:color="auto"/>
        <w:bottom w:val="none" w:sz="0" w:space="0" w:color="auto"/>
        <w:right w:val="none" w:sz="0" w:space="0" w:color="auto"/>
      </w:divBdr>
    </w:div>
    <w:div w:id="1022514199">
      <w:bodyDiv w:val="1"/>
      <w:marLeft w:val="0"/>
      <w:marRight w:val="0"/>
      <w:marTop w:val="0"/>
      <w:marBottom w:val="0"/>
      <w:divBdr>
        <w:top w:val="none" w:sz="0" w:space="0" w:color="auto"/>
        <w:left w:val="none" w:sz="0" w:space="0" w:color="auto"/>
        <w:bottom w:val="none" w:sz="0" w:space="0" w:color="auto"/>
        <w:right w:val="none" w:sz="0" w:space="0" w:color="auto"/>
      </w:divBdr>
    </w:div>
    <w:div w:id="1022517690">
      <w:bodyDiv w:val="1"/>
      <w:marLeft w:val="0"/>
      <w:marRight w:val="0"/>
      <w:marTop w:val="0"/>
      <w:marBottom w:val="0"/>
      <w:divBdr>
        <w:top w:val="none" w:sz="0" w:space="0" w:color="auto"/>
        <w:left w:val="none" w:sz="0" w:space="0" w:color="auto"/>
        <w:bottom w:val="none" w:sz="0" w:space="0" w:color="auto"/>
        <w:right w:val="none" w:sz="0" w:space="0" w:color="auto"/>
      </w:divBdr>
    </w:div>
    <w:div w:id="1022560063">
      <w:bodyDiv w:val="1"/>
      <w:marLeft w:val="0"/>
      <w:marRight w:val="0"/>
      <w:marTop w:val="0"/>
      <w:marBottom w:val="0"/>
      <w:divBdr>
        <w:top w:val="none" w:sz="0" w:space="0" w:color="auto"/>
        <w:left w:val="none" w:sz="0" w:space="0" w:color="auto"/>
        <w:bottom w:val="none" w:sz="0" w:space="0" w:color="auto"/>
        <w:right w:val="none" w:sz="0" w:space="0" w:color="auto"/>
      </w:divBdr>
    </w:div>
    <w:div w:id="1022590190">
      <w:bodyDiv w:val="1"/>
      <w:marLeft w:val="0"/>
      <w:marRight w:val="0"/>
      <w:marTop w:val="0"/>
      <w:marBottom w:val="0"/>
      <w:divBdr>
        <w:top w:val="none" w:sz="0" w:space="0" w:color="auto"/>
        <w:left w:val="none" w:sz="0" w:space="0" w:color="auto"/>
        <w:bottom w:val="none" w:sz="0" w:space="0" w:color="auto"/>
        <w:right w:val="none" w:sz="0" w:space="0" w:color="auto"/>
      </w:divBdr>
    </w:div>
    <w:div w:id="1022627368">
      <w:bodyDiv w:val="1"/>
      <w:marLeft w:val="0"/>
      <w:marRight w:val="0"/>
      <w:marTop w:val="0"/>
      <w:marBottom w:val="0"/>
      <w:divBdr>
        <w:top w:val="none" w:sz="0" w:space="0" w:color="auto"/>
        <w:left w:val="none" w:sz="0" w:space="0" w:color="auto"/>
        <w:bottom w:val="none" w:sz="0" w:space="0" w:color="auto"/>
        <w:right w:val="none" w:sz="0" w:space="0" w:color="auto"/>
      </w:divBdr>
    </w:div>
    <w:div w:id="1022629686">
      <w:bodyDiv w:val="1"/>
      <w:marLeft w:val="0"/>
      <w:marRight w:val="0"/>
      <w:marTop w:val="0"/>
      <w:marBottom w:val="0"/>
      <w:divBdr>
        <w:top w:val="none" w:sz="0" w:space="0" w:color="auto"/>
        <w:left w:val="none" w:sz="0" w:space="0" w:color="auto"/>
        <w:bottom w:val="none" w:sz="0" w:space="0" w:color="auto"/>
        <w:right w:val="none" w:sz="0" w:space="0" w:color="auto"/>
      </w:divBdr>
    </w:div>
    <w:div w:id="1022633800">
      <w:bodyDiv w:val="1"/>
      <w:marLeft w:val="0"/>
      <w:marRight w:val="0"/>
      <w:marTop w:val="0"/>
      <w:marBottom w:val="0"/>
      <w:divBdr>
        <w:top w:val="none" w:sz="0" w:space="0" w:color="auto"/>
        <w:left w:val="none" w:sz="0" w:space="0" w:color="auto"/>
        <w:bottom w:val="none" w:sz="0" w:space="0" w:color="auto"/>
        <w:right w:val="none" w:sz="0" w:space="0" w:color="auto"/>
      </w:divBdr>
    </w:div>
    <w:div w:id="1022702349">
      <w:bodyDiv w:val="1"/>
      <w:marLeft w:val="0"/>
      <w:marRight w:val="0"/>
      <w:marTop w:val="0"/>
      <w:marBottom w:val="0"/>
      <w:divBdr>
        <w:top w:val="none" w:sz="0" w:space="0" w:color="auto"/>
        <w:left w:val="none" w:sz="0" w:space="0" w:color="auto"/>
        <w:bottom w:val="none" w:sz="0" w:space="0" w:color="auto"/>
        <w:right w:val="none" w:sz="0" w:space="0" w:color="auto"/>
      </w:divBdr>
    </w:div>
    <w:div w:id="1022703713">
      <w:bodyDiv w:val="1"/>
      <w:marLeft w:val="0"/>
      <w:marRight w:val="0"/>
      <w:marTop w:val="0"/>
      <w:marBottom w:val="0"/>
      <w:divBdr>
        <w:top w:val="none" w:sz="0" w:space="0" w:color="auto"/>
        <w:left w:val="none" w:sz="0" w:space="0" w:color="auto"/>
        <w:bottom w:val="none" w:sz="0" w:space="0" w:color="auto"/>
        <w:right w:val="none" w:sz="0" w:space="0" w:color="auto"/>
      </w:divBdr>
    </w:div>
    <w:div w:id="1022710948">
      <w:bodyDiv w:val="1"/>
      <w:marLeft w:val="0"/>
      <w:marRight w:val="0"/>
      <w:marTop w:val="0"/>
      <w:marBottom w:val="0"/>
      <w:divBdr>
        <w:top w:val="none" w:sz="0" w:space="0" w:color="auto"/>
        <w:left w:val="none" w:sz="0" w:space="0" w:color="auto"/>
        <w:bottom w:val="none" w:sz="0" w:space="0" w:color="auto"/>
        <w:right w:val="none" w:sz="0" w:space="0" w:color="auto"/>
      </w:divBdr>
    </w:div>
    <w:div w:id="1022786295">
      <w:bodyDiv w:val="1"/>
      <w:marLeft w:val="0"/>
      <w:marRight w:val="0"/>
      <w:marTop w:val="0"/>
      <w:marBottom w:val="0"/>
      <w:divBdr>
        <w:top w:val="none" w:sz="0" w:space="0" w:color="auto"/>
        <w:left w:val="none" w:sz="0" w:space="0" w:color="auto"/>
        <w:bottom w:val="none" w:sz="0" w:space="0" w:color="auto"/>
        <w:right w:val="none" w:sz="0" w:space="0" w:color="auto"/>
      </w:divBdr>
    </w:div>
    <w:div w:id="1022895498">
      <w:bodyDiv w:val="1"/>
      <w:marLeft w:val="0"/>
      <w:marRight w:val="0"/>
      <w:marTop w:val="0"/>
      <w:marBottom w:val="0"/>
      <w:divBdr>
        <w:top w:val="none" w:sz="0" w:space="0" w:color="auto"/>
        <w:left w:val="none" w:sz="0" w:space="0" w:color="auto"/>
        <w:bottom w:val="none" w:sz="0" w:space="0" w:color="auto"/>
        <w:right w:val="none" w:sz="0" w:space="0" w:color="auto"/>
      </w:divBdr>
    </w:div>
    <w:div w:id="1022897404">
      <w:bodyDiv w:val="1"/>
      <w:marLeft w:val="0"/>
      <w:marRight w:val="0"/>
      <w:marTop w:val="0"/>
      <w:marBottom w:val="0"/>
      <w:divBdr>
        <w:top w:val="none" w:sz="0" w:space="0" w:color="auto"/>
        <w:left w:val="none" w:sz="0" w:space="0" w:color="auto"/>
        <w:bottom w:val="none" w:sz="0" w:space="0" w:color="auto"/>
        <w:right w:val="none" w:sz="0" w:space="0" w:color="auto"/>
      </w:divBdr>
    </w:div>
    <w:div w:id="1022899404">
      <w:bodyDiv w:val="1"/>
      <w:marLeft w:val="0"/>
      <w:marRight w:val="0"/>
      <w:marTop w:val="0"/>
      <w:marBottom w:val="0"/>
      <w:divBdr>
        <w:top w:val="none" w:sz="0" w:space="0" w:color="auto"/>
        <w:left w:val="none" w:sz="0" w:space="0" w:color="auto"/>
        <w:bottom w:val="none" w:sz="0" w:space="0" w:color="auto"/>
        <w:right w:val="none" w:sz="0" w:space="0" w:color="auto"/>
      </w:divBdr>
    </w:div>
    <w:div w:id="1022902851">
      <w:bodyDiv w:val="1"/>
      <w:marLeft w:val="0"/>
      <w:marRight w:val="0"/>
      <w:marTop w:val="0"/>
      <w:marBottom w:val="0"/>
      <w:divBdr>
        <w:top w:val="none" w:sz="0" w:space="0" w:color="auto"/>
        <w:left w:val="none" w:sz="0" w:space="0" w:color="auto"/>
        <w:bottom w:val="none" w:sz="0" w:space="0" w:color="auto"/>
        <w:right w:val="none" w:sz="0" w:space="0" w:color="auto"/>
      </w:divBdr>
    </w:div>
    <w:div w:id="1022904276">
      <w:bodyDiv w:val="1"/>
      <w:marLeft w:val="0"/>
      <w:marRight w:val="0"/>
      <w:marTop w:val="0"/>
      <w:marBottom w:val="0"/>
      <w:divBdr>
        <w:top w:val="none" w:sz="0" w:space="0" w:color="auto"/>
        <w:left w:val="none" w:sz="0" w:space="0" w:color="auto"/>
        <w:bottom w:val="none" w:sz="0" w:space="0" w:color="auto"/>
        <w:right w:val="none" w:sz="0" w:space="0" w:color="auto"/>
      </w:divBdr>
    </w:div>
    <w:div w:id="1022975403">
      <w:bodyDiv w:val="1"/>
      <w:marLeft w:val="0"/>
      <w:marRight w:val="0"/>
      <w:marTop w:val="0"/>
      <w:marBottom w:val="0"/>
      <w:divBdr>
        <w:top w:val="none" w:sz="0" w:space="0" w:color="auto"/>
        <w:left w:val="none" w:sz="0" w:space="0" w:color="auto"/>
        <w:bottom w:val="none" w:sz="0" w:space="0" w:color="auto"/>
        <w:right w:val="none" w:sz="0" w:space="0" w:color="auto"/>
      </w:divBdr>
    </w:div>
    <w:div w:id="1023020389">
      <w:bodyDiv w:val="1"/>
      <w:marLeft w:val="0"/>
      <w:marRight w:val="0"/>
      <w:marTop w:val="0"/>
      <w:marBottom w:val="0"/>
      <w:divBdr>
        <w:top w:val="none" w:sz="0" w:space="0" w:color="auto"/>
        <w:left w:val="none" w:sz="0" w:space="0" w:color="auto"/>
        <w:bottom w:val="none" w:sz="0" w:space="0" w:color="auto"/>
        <w:right w:val="none" w:sz="0" w:space="0" w:color="auto"/>
      </w:divBdr>
    </w:div>
    <w:div w:id="1023165149">
      <w:bodyDiv w:val="1"/>
      <w:marLeft w:val="0"/>
      <w:marRight w:val="0"/>
      <w:marTop w:val="0"/>
      <w:marBottom w:val="0"/>
      <w:divBdr>
        <w:top w:val="none" w:sz="0" w:space="0" w:color="auto"/>
        <w:left w:val="none" w:sz="0" w:space="0" w:color="auto"/>
        <w:bottom w:val="none" w:sz="0" w:space="0" w:color="auto"/>
        <w:right w:val="none" w:sz="0" w:space="0" w:color="auto"/>
      </w:divBdr>
    </w:div>
    <w:div w:id="1023244559">
      <w:bodyDiv w:val="1"/>
      <w:marLeft w:val="0"/>
      <w:marRight w:val="0"/>
      <w:marTop w:val="0"/>
      <w:marBottom w:val="0"/>
      <w:divBdr>
        <w:top w:val="none" w:sz="0" w:space="0" w:color="auto"/>
        <w:left w:val="none" w:sz="0" w:space="0" w:color="auto"/>
        <w:bottom w:val="none" w:sz="0" w:space="0" w:color="auto"/>
        <w:right w:val="none" w:sz="0" w:space="0" w:color="auto"/>
      </w:divBdr>
    </w:div>
    <w:div w:id="1023246320">
      <w:bodyDiv w:val="1"/>
      <w:marLeft w:val="0"/>
      <w:marRight w:val="0"/>
      <w:marTop w:val="0"/>
      <w:marBottom w:val="0"/>
      <w:divBdr>
        <w:top w:val="none" w:sz="0" w:space="0" w:color="auto"/>
        <w:left w:val="none" w:sz="0" w:space="0" w:color="auto"/>
        <w:bottom w:val="none" w:sz="0" w:space="0" w:color="auto"/>
        <w:right w:val="none" w:sz="0" w:space="0" w:color="auto"/>
      </w:divBdr>
    </w:div>
    <w:div w:id="1023284867">
      <w:bodyDiv w:val="1"/>
      <w:marLeft w:val="0"/>
      <w:marRight w:val="0"/>
      <w:marTop w:val="0"/>
      <w:marBottom w:val="0"/>
      <w:divBdr>
        <w:top w:val="none" w:sz="0" w:space="0" w:color="auto"/>
        <w:left w:val="none" w:sz="0" w:space="0" w:color="auto"/>
        <w:bottom w:val="none" w:sz="0" w:space="0" w:color="auto"/>
        <w:right w:val="none" w:sz="0" w:space="0" w:color="auto"/>
      </w:divBdr>
    </w:div>
    <w:div w:id="1023285189">
      <w:bodyDiv w:val="1"/>
      <w:marLeft w:val="0"/>
      <w:marRight w:val="0"/>
      <w:marTop w:val="0"/>
      <w:marBottom w:val="0"/>
      <w:divBdr>
        <w:top w:val="none" w:sz="0" w:space="0" w:color="auto"/>
        <w:left w:val="none" w:sz="0" w:space="0" w:color="auto"/>
        <w:bottom w:val="none" w:sz="0" w:space="0" w:color="auto"/>
        <w:right w:val="none" w:sz="0" w:space="0" w:color="auto"/>
      </w:divBdr>
    </w:div>
    <w:div w:id="1023288354">
      <w:bodyDiv w:val="1"/>
      <w:marLeft w:val="0"/>
      <w:marRight w:val="0"/>
      <w:marTop w:val="0"/>
      <w:marBottom w:val="0"/>
      <w:divBdr>
        <w:top w:val="none" w:sz="0" w:space="0" w:color="auto"/>
        <w:left w:val="none" w:sz="0" w:space="0" w:color="auto"/>
        <w:bottom w:val="none" w:sz="0" w:space="0" w:color="auto"/>
        <w:right w:val="none" w:sz="0" w:space="0" w:color="auto"/>
      </w:divBdr>
    </w:div>
    <w:div w:id="1023358506">
      <w:bodyDiv w:val="1"/>
      <w:marLeft w:val="0"/>
      <w:marRight w:val="0"/>
      <w:marTop w:val="0"/>
      <w:marBottom w:val="0"/>
      <w:divBdr>
        <w:top w:val="none" w:sz="0" w:space="0" w:color="auto"/>
        <w:left w:val="none" w:sz="0" w:space="0" w:color="auto"/>
        <w:bottom w:val="none" w:sz="0" w:space="0" w:color="auto"/>
        <w:right w:val="none" w:sz="0" w:space="0" w:color="auto"/>
      </w:divBdr>
    </w:div>
    <w:div w:id="1023438020">
      <w:bodyDiv w:val="1"/>
      <w:marLeft w:val="0"/>
      <w:marRight w:val="0"/>
      <w:marTop w:val="0"/>
      <w:marBottom w:val="0"/>
      <w:divBdr>
        <w:top w:val="none" w:sz="0" w:space="0" w:color="auto"/>
        <w:left w:val="none" w:sz="0" w:space="0" w:color="auto"/>
        <w:bottom w:val="none" w:sz="0" w:space="0" w:color="auto"/>
        <w:right w:val="none" w:sz="0" w:space="0" w:color="auto"/>
      </w:divBdr>
    </w:div>
    <w:div w:id="1023438717">
      <w:bodyDiv w:val="1"/>
      <w:marLeft w:val="0"/>
      <w:marRight w:val="0"/>
      <w:marTop w:val="0"/>
      <w:marBottom w:val="0"/>
      <w:divBdr>
        <w:top w:val="none" w:sz="0" w:space="0" w:color="auto"/>
        <w:left w:val="none" w:sz="0" w:space="0" w:color="auto"/>
        <w:bottom w:val="none" w:sz="0" w:space="0" w:color="auto"/>
        <w:right w:val="none" w:sz="0" w:space="0" w:color="auto"/>
      </w:divBdr>
    </w:div>
    <w:div w:id="1023477075">
      <w:bodyDiv w:val="1"/>
      <w:marLeft w:val="0"/>
      <w:marRight w:val="0"/>
      <w:marTop w:val="0"/>
      <w:marBottom w:val="0"/>
      <w:divBdr>
        <w:top w:val="none" w:sz="0" w:space="0" w:color="auto"/>
        <w:left w:val="none" w:sz="0" w:space="0" w:color="auto"/>
        <w:bottom w:val="none" w:sz="0" w:space="0" w:color="auto"/>
        <w:right w:val="none" w:sz="0" w:space="0" w:color="auto"/>
      </w:divBdr>
    </w:div>
    <w:div w:id="1023478782">
      <w:bodyDiv w:val="1"/>
      <w:marLeft w:val="0"/>
      <w:marRight w:val="0"/>
      <w:marTop w:val="0"/>
      <w:marBottom w:val="0"/>
      <w:divBdr>
        <w:top w:val="none" w:sz="0" w:space="0" w:color="auto"/>
        <w:left w:val="none" w:sz="0" w:space="0" w:color="auto"/>
        <w:bottom w:val="none" w:sz="0" w:space="0" w:color="auto"/>
        <w:right w:val="none" w:sz="0" w:space="0" w:color="auto"/>
      </w:divBdr>
    </w:div>
    <w:div w:id="1023628842">
      <w:bodyDiv w:val="1"/>
      <w:marLeft w:val="0"/>
      <w:marRight w:val="0"/>
      <w:marTop w:val="0"/>
      <w:marBottom w:val="0"/>
      <w:divBdr>
        <w:top w:val="none" w:sz="0" w:space="0" w:color="auto"/>
        <w:left w:val="none" w:sz="0" w:space="0" w:color="auto"/>
        <w:bottom w:val="none" w:sz="0" w:space="0" w:color="auto"/>
        <w:right w:val="none" w:sz="0" w:space="0" w:color="auto"/>
      </w:divBdr>
    </w:div>
    <w:div w:id="1023753047">
      <w:bodyDiv w:val="1"/>
      <w:marLeft w:val="0"/>
      <w:marRight w:val="0"/>
      <w:marTop w:val="0"/>
      <w:marBottom w:val="0"/>
      <w:divBdr>
        <w:top w:val="none" w:sz="0" w:space="0" w:color="auto"/>
        <w:left w:val="none" w:sz="0" w:space="0" w:color="auto"/>
        <w:bottom w:val="none" w:sz="0" w:space="0" w:color="auto"/>
        <w:right w:val="none" w:sz="0" w:space="0" w:color="auto"/>
      </w:divBdr>
    </w:div>
    <w:div w:id="1023821850">
      <w:bodyDiv w:val="1"/>
      <w:marLeft w:val="0"/>
      <w:marRight w:val="0"/>
      <w:marTop w:val="0"/>
      <w:marBottom w:val="0"/>
      <w:divBdr>
        <w:top w:val="none" w:sz="0" w:space="0" w:color="auto"/>
        <w:left w:val="none" w:sz="0" w:space="0" w:color="auto"/>
        <w:bottom w:val="none" w:sz="0" w:space="0" w:color="auto"/>
        <w:right w:val="none" w:sz="0" w:space="0" w:color="auto"/>
      </w:divBdr>
    </w:div>
    <w:div w:id="1023826076">
      <w:bodyDiv w:val="1"/>
      <w:marLeft w:val="0"/>
      <w:marRight w:val="0"/>
      <w:marTop w:val="0"/>
      <w:marBottom w:val="0"/>
      <w:divBdr>
        <w:top w:val="none" w:sz="0" w:space="0" w:color="auto"/>
        <w:left w:val="none" w:sz="0" w:space="0" w:color="auto"/>
        <w:bottom w:val="none" w:sz="0" w:space="0" w:color="auto"/>
        <w:right w:val="none" w:sz="0" w:space="0" w:color="auto"/>
      </w:divBdr>
    </w:div>
    <w:div w:id="1023828226">
      <w:bodyDiv w:val="1"/>
      <w:marLeft w:val="0"/>
      <w:marRight w:val="0"/>
      <w:marTop w:val="0"/>
      <w:marBottom w:val="0"/>
      <w:divBdr>
        <w:top w:val="none" w:sz="0" w:space="0" w:color="auto"/>
        <w:left w:val="none" w:sz="0" w:space="0" w:color="auto"/>
        <w:bottom w:val="none" w:sz="0" w:space="0" w:color="auto"/>
        <w:right w:val="none" w:sz="0" w:space="0" w:color="auto"/>
      </w:divBdr>
    </w:div>
    <w:div w:id="1023828419">
      <w:bodyDiv w:val="1"/>
      <w:marLeft w:val="0"/>
      <w:marRight w:val="0"/>
      <w:marTop w:val="0"/>
      <w:marBottom w:val="0"/>
      <w:divBdr>
        <w:top w:val="none" w:sz="0" w:space="0" w:color="auto"/>
        <w:left w:val="none" w:sz="0" w:space="0" w:color="auto"/>
        <w:bottom w:val="none" w:sz="0" w:space="0" w:color="auto"/>
        <w:right w:val="none" w:sz="0" w:space="0" w:color="auto"/>
      </w:divBdr>
    </w:div>
    <w:div w:id="1023896529">
      <w:bodyDiv w:val="1"/>
      <w:marLeft w:val="0"/>
      <w:marRight w:val="0"/>
      <w:marTop w:val="0"/>
      <w:marBottom w:val="0"/>
      <w:divBdr>
        <w:top w:val="none" w:sz="0" w:space="0" w:color="auto"/>
        <w:left w:val="none" w:sz="0" w:space="0" w:color="auto"/>
        <w:bottom w:val="none" w:sz="0" w:space="0" w:color="auto"/>
        <w:right w:val="none" w:sz="0" w:space="0" w:color="auto"/>
      </w:divBdr>
    </w:div>
    <w:div w:id="1023940167">
      <w:bodyDiv w:val="1"/>
      <w:marLeft w:val="0"/>
      <w:marRight w:val="0"/>
      <w:marTop w:val="0"/>
      <w:marBottom w:val="0"/>
      <w:divBdr>
        <w:top w:val="none" w:sz="0" w:space="0" w:color="auto"/>
        <w:left w:val="none" w:sz="0" w:space="0" w:color="auto"/>
        <w:bottom w:val="none" w:sz="0" w:space="0" w:color="auto"/>
        <w:right w:val="none" w:sz="0" w:space="0" w:color="auto"/>
      </w:divBdr>
    </w:div>
    <w:div w:id="1023943979">
      <w:bodyDiv w:val="1"/>
      <w:marLeft w:val="0"/>
      <w:marRight w:val="0"/>
      <w:marTop w:val="0"/>
      <w:marBottom w:val="0"/>
      <w:divBdr>
        <w:top w:val="none" w:sz="0" w:space="0" w:color="auto"/>
        <w:left w:val="none" w:sz="0" w:space="0" w:color="auto"/>
        <w:bottom w:val="none" w:sz="0" w:space="0" w:color="auto"/>
        <w:right w:val="none" w:sz="0" w:space="0" w:color="auto"/>
      </w:divBdr>
    </w:div>
    <w:div w:id="1024136497">
      <w:bodyDiv w:val="1"/>
      <w:marLeft w:val="0"/>
      <w:marRight w:val="0"/>
      <w:marTop w:val="0"/>
      <w:marBottom w:val="0"/>
      <w:divBdr>
        <w:top w:val="none" w:sz="0" w:space="0" w:color="auto"/>
        <w:left w:val="none" w:sz="0" w:space="0" w:color="auto"/>
        <w:bottom w:val="none" w:sz="0" w:space="0" w:color="auto"/>
        <w:right w:val="none" w:sz="0" w:space="0" w:color="auto"/>
      </w:divBdr>
    </w:div>
    <w:div w:id="1024206561">
      <w:bodyDiv w:val="1"/>
      <w:marLeft w:val="0"/>
      <w:marRight w:val="0"/>
      <w:marTop w:val="0"/>
      <w:marBottom w:val="0"/>
      <w:divBdr>
        <w:top w:val="none" w:sz="0" w:space="0" w:color="auto"/>
        <w:left w:val="none" w:sz="0" w:space="0" w:color="auto"/>
        <w:bottom w:val="none" w:sz="0" w:space="0" w:color="auto"/>
        <w:right w:val="none" w:sz="0" w:space="0" w:color="auto"/>
      </w:divBdr>
    </w:div>
    <w:div w:id="1024214016">
      <w:bodyDiv w:val="1"/>
      <w:marLeft w:val="0"/>
      <w:marRight w:val="0"/>
      <w:marTop w:val="0"/>
      <w:marBottom w:val="0"/>
      <w:divBdr>
        <w:top w:val="none" w:sz="0" w:space="0" w:color="auto"/>
        <w:left w:val="none" w:sz="0" w:space="0" w:color="auto"/>
        <w:bottom w:val="none" w:sz="0" w:space="0" w:color="auto"/>
        <w:right w:val="none" w:sz="0" w:space="0" w:color="auto"/>
      </w:divBdr>
    </w:div>
    <w:div w:id="1024214030">
      <w:bodyDiv w:val="1"/>
      <w:marLeft w:val="0"/>
      <w:marRight w:val="0"/>
      <w:marTop w:val="0"/>
      <w:marBottom w:val="0"/>
      <w:divBdr>
        <w:top w:val="none" w:sz="0" w:space="0" w:color="auto"/>
        <w:left w:val="none" w:sz="0" w:space="0" w:color="auto"/>
        <w:bottom w:val="none" w:sz="0" w:space="0" w:color="auto"/>
        <w:right w:val="none" w:sz="0" w:space="0" w:color="auto"/>
      </w:divBdr>
    </w:div>
    <w:div w:id="1024290440">
      <w:bodyDiv w:val="1"/>
      <w:marLeft w:val="0"/>
      <w:marRight w:val="0"/>
      <w:marTop w:val="0"/>
      <w:marBottom w:val="0"/>
      <w:divBdr>
        <w:top w:val="none" w:sz="0" w:space="0" w:color="auto"/>
        <w:left w:val="none" w:sz="0" w:space="0" w:color="auto"/>
        <w:bottom w:val="none" w:sz="0" w:space="0" w:color="auto"/>
        <w:right w:val="none" w:sz="0" w:space="0" w:color="auto"/>
      </w:divBdr>
    </w:div>
    <w:div w:id="1024333174">
      <w:bodyDiv w:val="1"/>
      <w:marLeft w:val="0"/>
      <w:marRight w:val="0"/>
      <w:marTop w:val="0"/>
      <w:marBottom w:val="0"/>
      <w:divBdr>
        <w:top w:val="none" w:sz="0" w:space="0" w:color="auto"/>
        <w:left w:val="none" w:sz="0" w:space="0" w:color="auto"/>
        <w:bottom w:val="none" w:sz="0" w:space="0" w:color="auto"/>
        <w:right w:val="none" w:sz="0" w:space="0" w:color="auto"/>
      </w:divBdr>
    </w:div>
    <w:div w:id="1024356407">
      <w:bodyDiv w:val="1"/>
      <w:marLeft w:val="0"/>
      <w:marRight w:val="0"/>
      <w:marTop w:val="0"/>
      <w:marBottom w:val="0"/>
      <w:divBdr>
        <w:top w:val="none" w:sz="0" w:space="0" w:color="auto"/>
        <w:left w:val="none" w:sz="0" w:space="0" w:color="auto"/>
        <w:bottom w:val="none" w:sz="0" w:space="0" w:color="auto"/>
        <w:right w:val="none" w:sz="0" w:space="0" w:color="auto"/>
      </w:divBdr>
    </w:div>
    <w:div w:id="1024401468">
      <w:bodyDiv w:val="1"/>
      <w:marLeft w:val="0"/>
      <w:marRight w:val="0"/>
      <w:marTop w:val="0"/>
      <w:marBottom w:val="0"/>
      <w:divBdr>
        <w:top w:val="none" w:sz="0" w:space="0" w:color="auto"/>
        <w:left w:val="none" w:sz="0" w:space="0" w:color="auto"/>
        <w:bottom w:val="none" w:sz="0" w:space="0" w:color="auto"/>
        <w:right w:val="none" w:sz="0" w:space="0" w:color="auto"/>
      </w:divBdr>
    </w:div>
    <w:div w:id="1024407732">
      <w:bodyDiv w:val="1"/>
      <w:marLeft w:val="0"/>
      <w:marRight w:val="0"/>
      <w:marTop w:val="0"/>
      <w:marBottom w:val="0"/>
      <w:divBdr>
        <w:top w:val="none" w:sz="0" w:space="0" w:color="auto"/>
        <w:left w:val="none" w:sz="0" w:space="0" w:color="auto"/>
        <w:bottom w:val="none" w:sz="0" w:space="0" w:color="auto"/>
        <w:right w:val="none" w:sz="0" w:space="0" w:color="auto"/>
      </w:divBdr>
    </w:div>
    <w:div w:id="1024474822">
      <w:bodyDiv w:val="1"/>
      <w:marLeft w:val="0"/>
      <w:marRight w:val="0"/>
      <w:marTop w:val="0"/>
      <w:marBottom w:val="0"/>
      <w:divBdr>
        <w:top w:val="none" w:sz="0" w:space="0" w:color="auto"/>
        <w:left w:val="none" w:sz="0" w:space="0" w:color="auto"/>
        <w:bottom w:val="none" w:sz="0" w:space="0" w:color="auto"/>
        <w:right w:val="none" w:sz="0" w:space="0" w:color="auto"/>
      </w:divBdr>
    </w:div>
    <w:div w:id="1024551434">
      <w:bodyDiv w:val="1"/>
      <w:marLeft w:val="0"/>
      <w:marRight w:val="0"/>
      <w:marTop w:val="0"/>
      <w:marBottom w:val="0"/>
      <w:divBdr>
        <w:top w:val="none" w:sz="0" w:space="0" w:color="auto"/>
        <w:left w:val="none" w:sz="0" w:space="0" w:color="auto"/>
        <w:bottom w:val="none" w:sz="0" w:space="0" w:color="auto"/>
        <w:right w:val="none" w:sz="0" w:space="0" w:color="auto"/>
      </w:divBdr>
    </w:div>
    <w:div w:id="1024551707">
      <w:bodyDiv w:val="1"/>
      <w:marLeft w:val="0"/>
      <w:marRight w:val="0"/>
      <w:marTop w:val="0"/>
      <w:marBottom w:val="0"/>
      <w:divBdr>
        <w:top w:val="none" w:sz="0" w:space="0" w:color="auto"/>
        <w:left w:val="none" w:sz="0" w:space="0" w:color="auto"/>
        <w:bottom w:val="none" w:sz="0" w:space="0" w:color="auto"/>
        <w:right w:val="none" w:sz="0" w:space="0" w:color="auto"/>
      </w:divBdr>
    </w:div>
    <w:div w:id="1024592986">
      <w:bodyDiv w:val="1"/>
      <w:marLeft w:val="0"/>
      <w:marRight w:val="0"/>
      <w:marTop w:val="0"/>
      <w:marBottom w:val="0"/>
      <w:divBdr>
        <w:top w:val="none" w:sz="0" w:space="0" w:color="auto"/>
        <w:left w:val="none" w:sz="0" w:space="0" w:color="auto"/>
        <w:bottom w:val="none" w:sz="0" w:space="0" w:color="auto"/>
        <w:right w:val="none" w:sz="0" w:space="0" w:color="auto"/>
      </w:divBdr>
    </w:div>
    <w:div w:id="1024597484">
      <w:bodyDiv w:val="1"/>
      <w:marLeft w:val="0"/>
      <w:marRight w:val="0"/>
      <w:marTop w:val="0"/>
      <w:marBottom w:val="0"/>
      <w:divBdr>
        <w:top w:val="none" w:sz="0" w:space="0" w:color="auto"/>
        <w:left w:val="none" w:sz="0" w:space="0" w:color="auto"/>
        <w:bottom w:val="none" w:sz="0" w:space="0" w:color="auto"/>
        <w:right w:val="none" w:sz="0" w:space="0" w:color="auto"/>
      </w:divBdr>
    </w:div>
    <w:div w:id="1024670386">
      <w:bodyDiv w:val="1"/>
      <w:marLeft w:val="0"/>
      <w:marRight w:val="0"/>
      <w:marTop w:val="0"/>
      <w:marBottom w:val="0"/>
      <w:divBdr>
        <w:top w:val="none" w:sz="0" w:space="0" w:color="auto"/>
        <w:left w:val="none" w:sz="0" w:space="0" w:color="auto"/>
        <w:bottom w:val="none" w:sz="0" w:space="0" w:color="auto"/>
        <w:right w:val="none" w:sz="0" w:space="0" w:color="auto"/>
      </w:divBdr>
    </w:div>
    <w:div w:id="1024751817">
      <w:bodyDiv w:val="1"/>
      <w:marLeft w:val="0"/>
      <w:marRight w:val="0"/>
      <w:marTop w:val="0"/>
      <w:marBottom w:val="0"/>
      <w:divBdr>
        <w:top w:val="none" w:sz="0" w:space="0" w:color="auto"/>
        <w:left w:val="none" w:sz="0" w:space="0" w:color="auto"/>
        <w:bottom w:val="none" w:sz="0" w:space="0" w:color="auto"/>
        <w:right w:val="none" w:sz="0" w:space="0" w:color="auto"/>
      </w:divBdr>
    </w:div>
    <w:div w:id="1024787489">
      <w:bodyDiv w:val="1"/>
      <w:marLeft w:val="0"/>
      <w:marRight w:val="0"/>
      <w:marTop w:val="0"/>
      <w:marBottom w:val="0"/>
      <w:divBdr>
        <w:top w:val="none" w:sz="0" w:space="0" w:color="auto"/>
        <w:left w:val="none" w:sz="0" w:space="0" w:color="auto"/>
        <w:bottom w:val="none" w:sz="0" w:space="0" w:color="auto"/>
        <w:right w:val="none" w:sz="0" w:space="0" w:color="auto"/>
      </w:divBdr>
    </w:div>
    <w:div w:id="1024793764">
      <w:bodyDiv w:val="1"/>
      <w:marLeft w:val="0"/>
      <w:marRight w:val="0"/>
      <w:marTop w:val="0"/>
      <w:marBottom w:val="0"/>
      <w:divBdr>
        <w:top w:val="none" w:sz="0" w:space="0" w:color="auto"/>
        <w:left w:val="none" w:sz="0" w:space="0" w:color="auto"/>
        <w:bottom w:val="none" w:sz="0" w:space="0" w:color="auto"/>
        <w:right w:val="none" w:sz="0" w:space="0" w:color="auto"/>
      </w:divBdr>
    </w:div>
    <w:div w:id="1025011616">
      <w:bodyDiv w:val="1"/>
      <w:marLeft w:val="0"/>
      <w:marRight w:val="0"/>
      <w:marTop w:val="0"/>
      <w:marBottom w:val="0"/>
      <w:divBdr>
        <w:top w:val="none" w:sz="0" w:space="0" w:color="auto"/>
        <w:left w:val="none" w:sz="0" w:space="0" w:color="auto"/>
        <w:bottom w:val="none" w:sz="0" w:space="0" w:color="auto"/>
        <w:right w:val="none" w:sz="0" w:space="0" w:color="auto"/>
      </w:divBdr>
    </w:div>
    <w:div w:id="1025013121">
      <w:bodyDiv w:val="1"/>
      <w:marLeft w:val="0"/>
      <w:marRight w:val="0"/>
      <w:marTop w:val="0"/>
      <w:marBottom w:val="0"/>
      <w:divBdr>
        <w:top w:val="none" w:sz="0" w:space="0" w:color="auto"/>
        <w:left w:val="none" w:sz="0" w:space="0" w:color="auto"/>
        <w:bottom w:val="none" w:sz="0" w:space="0" w:color="auto"/>
        <w:right w:val="none" w:sz="0" w:space="0" w:color="auto"/>
      </w:divBdr>
    </w:div>
    <w:div w:id="1025058900">
      <w:bodyDiv w:val="1"/>
      <w:marLeft w:val="0"/>
      <w:marRight w:val="0"/>
      <w:marTop w:val="0"/>
      <w:marBottom w:val="0"/>
      <w:divBdr>
        <w:top w:val="none" w:sz="0" w:space="0" w:color="auto"/>
        <w:left w:val="none" w:sz="0" w:space="0" w:color="auto"/>
        <w:bottom w:val="none" w:sz="0" w:space="0" w:color="auto"/>
        <w:right w:val="none" w:sz="0" w:space="0" w:color="auto"/>
      </w:divBdr>
    </w:div>
    <w:div w:id="1025059318">
      <w:bodyDiv w:val="1"/>
      <w:marLeft w:val="0"/>
      <w:marRight w:val="0"/>
      <w:marTop w:val="0"/>
      <w:marBottom w:val="0"/>
      <w:divBdr>
        <w:top w:val="none" w:sz="0" w:space="0" w:color="auto"/>
        <w:left w:val="none" w:sz="0" w:space="0" w:color="auto"/>
        <w:bottom w:val="none" w:sz="0" w:space="0" w:color="auto"/>
        <w:right w:val="none" w:sz="0" w:space="0" w:color="auto"/>
      </w:divBdr>
    </w:div>
    <w:div w:id="1025060275">
      <w:bodyDiv w:val="1"/>
      <w:marLeft w:val="0"/>
      <w:marRight w:val="0"/>
      <w:marTop w:val="0"/>
      <w:marBottom w:val="0"/>
      <w:divBdr>
        <w:top w:val="none" w:sz="0" w:space="0" w:color="auto"/>
        <w:left w:val="none" w:sz="0" w:space="0" w:color="auto"/>
        <w:bottom w:val="none" w:sz="0" w:space="0" w:color="auto"/>
        <w:right w:val="none" w:sz="0" w:space="0" w:color="auto"/>
      </w:divBdr>
    </w:div>
    <w:div w:id="1025130375">
      <w:bodyDiv w:val="1"/>
      <w:marLeft w:val="0"/>
      <w:marRight w:val="0"/>
      <w:marTop w:val="0"/>
      <w:marBottom w:val="0"/>
      <w:divBdr>
        <w:top w:val="none" w:sz="0" w:space="0" w:color="auto"/>
        <w:left w:val="none" w:sz="0" w:space="0" w:color="auto"/>
        <w:bottom w:val="none" w:sz="0" w:space="0" w:color="auto"/>
        <w:right w:val="none" w:sz="0" w:space="0" w:color="auto"/>
      </w:divBdr>
    </w:div>
    <w:div w:id="1025136158">
      <w:bodyDiv w:val="1"/>
      <w:marLeft w:val="0"/>
      <w:marRight w:val="0"/>
      <w:marTop w:val="0"/>
      <w:marBottom w:val="0"/>
      <w:divBdr>
        <w:top w:val="none" w:sz="0" w:space="0" w:color="auto"/>
        <w:left w:val="none" w:sz="0" w:space="0" w:color="auto"/>
        <w:bottom w:val="none" w:sz="0" w:space="0" w:color="auto"/>
        <w:right w:val="none" w:sz="0" w:space="0" w:color="auto"/>
      </w:divBdr>
    </w:div>
    <w:div w:id="1025208653">
      <w:bodyDiv w:val="1"/>
      <w:marLeft w:val="0"/>
      <w:marRight w:val="0"/>
      <w:marTop w:val="0"/>
      <w:marBottom w:val="0"/>
      <w:divBdr>
        <w:top w:val="none" w:sz="0" w:space="0" w:color="auto"/>
        <w:left w:val="none" w:sz="0" w:space="0" w:color="auto"/>
        <w:bottom w:val="none" w:sz="0" w:space="0" w:color="auto"/>
        <w:right w:val="none" w:sz="0" w:space="0" w:color="auto"/>
      </w:divBdr>
    </w:div>
    <w:div w:id="1025250066">
      <w:bodyDiv w:val="1"/>
      <w:marLeft w:val="0"/>
      <w:marRight w:val="0"/>
      <w:marTop w:val="0"/>
      <w:marBottom w:val="0"/>
      <w:divBdr>
        <w:top w:val="none" w:sz="0" w:space="0" w:color="auto"/>
        <w:left w:val="none" w:sz="0" w:space="0" w:color="auto"/>
        <w:bottom w:val="none" w:sz="0" w:space="0" w:color="auto"/>
        <w:right w:val="none" w:sz="0" w:space="0" w:color="auto"/>
      </w:divBdr>
    </w:div>
    <w:div w:id="1025253823">
      <w:bodyDiv w:val="1"/>
      <w:marLeft w:val="0"/>
      <w:marRight w:val="0"/>
      <w:marTop w:val="0"/>
      <w:marBottom w:val="0"/>
      <w:divBdr>
        <w:top w:val="none" w:sz="0" w:space="0" w:color="auto"/>
        <w:left w:val="none" w:sz="0" w:space="0" w:color="auto"/>
        <w:bottom w:val="none" w:sz="0" w:space="0" w:color="auto"/>
        <w:right w:val="none" w:sz="0" w:space="0" w:color="auto"/>
      </w:divBdr>
    </w:div>
    <w:div w:id="1025324049">
      <w:bodyDiv w:val="1"/>
      <w:marLeft w:val="0"/>
      <w:marRight w:val="0"/>
      <w:marTop w:val="0"/>
      <w:marBottom w:val="0"/>
      <w:divBdr>
        <w:top w:val="none" w:sz="0" w:space="0" w:color="auto"/>
        <w:left w:val="none" w:sz="0" w:space="0" w:color="auto"/>
        <w:bottom w:val="none" w:sz="0" w:space="0" w:color="auto"/>
        <w:right w:val="none" w:sz="0" w:space="0" w:color="auto"/>
      </w:divBdr>
    </w:div>
    <w:div w:id="1025326192">
      <w:bodyDiv w:val="1"/>
      <w:marLeft w:val="0"/>
      <w:marRight w:val="0"/>
      <w:marTop w:val="0"/>
      <w:marBottom w:val="0"/>
      <w:divBdr>
        <w:top w:val="none" w:sz="0" w:space="0" w:color="auto"/>
        <w:left w:val="none" w:sz="0" w:space="0" w:color="auto"/>
        <w:bottom w:val="none" w:sz="0" w:space="0" w:color="auto"/>
        <w:right w:val="none" w:sz="0" w:space="0" w:color="auto"/>
      </w:divBdr>
    </w:div>
    <w:div w:id="1025326576">
      <w:bodyDiv w:val="1"/>
      <w:marLeft w:val="0"/>
      <w:marRight w:val="0"/>
      <w:marTop w:val="0"/>
      <w:marBottom w:val="0"/>
      <w:divBdr>
        <w:top w:val="none" w:sz="0" w:space="0" w:color="auto"/>
        <w:left w:val="none" w:sz="0" w:space="0" w:color="auto"/>
        <w:bottom w:val="none" w:sz="0" w:space="0" w:color="auto"/>
        <w:right w:val="none" w:sz="0" w:space="0" w:color="auto"/>
      </w:divBdr>
    </w:div>
    <w:div w:id="1025402358">
      <w:bodyDiv w:val="1"/>
      <w:marLeft w:val="0"/>
      <w:marRight w:val="0"/>
      <w:marTop w:val="0"/>
      <w:marBottom w:val="0"/>
      <w:divBdr>
        <w:top w:val="none" w:sz="0" w:space="0" w:color="auto"/>
        <w:left w:val="none" w:sz="0" w:space="0" w:color="auto"/>
        <w:bottom w:val="none" w:sz="0" w:space="0" w:color="auto"/>
        <w:right w:val="none" w:sz="0" w:space="0" w:color="auto"/>
      </w:divBdr>
    </w:div>
    <w:div w:id="1025404550">
      <w:bodyDiv w:val="1"/>
      <w:marLeft w:val="0"/>
      <w:marRight w:val="0"/>
      <w:marTop w:val="0"/>
      <w:marBottom w:val="0"/>
      <w:divBdr>
        <w:top w:val="none" w:sz="0" w:space="0" w:color="auto"/>
        <w:left w:val="none" w:sz="0" w:space="0" w:color="auto"/>
        <w:bottom w:val="none" w:sz="0" w:space="0" w:color="auto"/>
        <w:right w:val="none" w:sz="0" w:space="0" w:color="auto"/>
      </w:divBdr>
    </w:div>
    <w:div w:id="1025404794">
      <w:bodyDiv w:val="1"/>
      <w:marLeft w:val="0"/>
      <w:marRight w:val="0"/>
      <w:marTop w:val="0"/>
      <w:marBottom w:val="0"/>
      <w:divBdr>
        <w:top w:val="none" w:sz="0" w:space="0" w:color="auto"/>
        <w:left w:val="none" w:sz="0" w:space="0" w:color="auto"/>
        <w:bottom w:val="none" w:sz="0" w:space="0" w:color="auto"/>
        <w:right w:val="none" w:sz="0" w:space="0" w:color="auto"/>
      </w:divBdr>
    </w:div>
    <w:div w:id="1025407866">
      <w:bodyDiv w:val="1"/>
      <w:marLeft w:val="0"/>
      <w:marRight w:val="0"/>
      <w:marTop w:val="0"/>
      <w:marBottom w:val="0"/>
      <w:divBdr>
        <w:top w:val="none" w:sz="0" w:space="0" w:color="auto"/>
        <w:left w:val="none" w:sz="0" w:space="0" w:color="auto"/>
        <w:bottom w:val="none" w:sz="0" w:space="0" w:color="auto"/>
        <w:right w:val="none" w:sz="0" w:space="0" w:color="auto"/>
      </w:divBdr>
    </w:div>
    <w:div w:id="1025447241">
      <w:bodyDiv w:val="1"/>
      <w:marLeft w:val="0"/>
      <w:marRight w:val="0"/>
      <w:marTop w:val="0"/>
      <w:marBottom w:val="0"/>
      <w:divBdr>
        <w:top w:val="none" w:sz="0" w:space="0" w:color="auto"/>
        <w:left w:val="none" w:sz="0" w:space="0" w:color="auto"/>
        <w:bottom w:val="none" w:sz="0" w:space="0" w:color="auto"/>
        <w:right w:val="none" w:sz="0" w:space="0" w:color="auto"/>
      </w:divBdr>
    </w:div>
    <w:div w:id="1025447529">
      <w:bodyDiv w:val="1"/>
      <w:marLeft w:val="0"/>
      <w:marRight w:val="0"/>
      <w:marTop w:val="0"/>
      <w:marBottom w:val="0"/>
      <w:divBdr>
        <w:top w:val="none" w:sz="0" w:space="0" w:color="auto"/>
        <w:left w:val="none" w:sz="0" w:space="0" w:color="auto"/>
        <w:bottom w:val="none" w:sz="0" w:space="0" w:color="auto"/>
        <w:right w:val="none" w:sz="0" w:space="0" w:color="auto"/>
      </w:divBdr>
    </w:div>
    <w:div w:id="1025516807">
      <w:bodyDiv w:val="1"/>
      <w:marLeft w:val="0"/>
      <w:marRight w:val="0"/>
      <w:marTop w:val="0"/>
      <w:marBottom w:val="0"/>
      <w:divBdr>
        <w:top w:val="none" w:sz="0" w:space="0" w:color="auto"/>
        <w:left w:val="none" w:sz="0" w:space="0" w:color="auto"/>
        <w:bottom w:val="none" w:sz="0" w:space="0" w:color="auto"/>
        <w:right w:val="none" w:sz="0" w:space="0" w:color="auto"/>
      </w:divBdr>
    </w:div>
    <w:div w:id="1025517815">
      <w:bodyDiv w:val="1"/>
      <w:marLeft w:val="0"/>
      <w:marRight w:val="0"/>
      <w:marTop w:val="0"/>
      <w:marBottom w:val="0"/>
      <w:divBdr>
        <w:top w:val="none" w:sz="0" w:space="0" w:color="auto"/>
        <w:left w:val="none" w:sz="0" w:space="0" w:color="auto"/>
        <w:bottom w:val="none" w:sz="0" w:space="0" w:color="auto"/>
        <w:right w:val="none" w:sz="0" w:space="0" w:color="auto"/>
      </w:divBdr>
    </w:div>
    <w:div w:id="1025523073">
      <w:bodyDiv w:val="1"/>
      <w:marLeft w:val="0"/>
      <w:marRight w:val="0"/>
      <w:marTop w:val="0"/>
      <w:marBottom w:val="0"/>
      <w:divBdr>
        <w:top w:val="none" w:sz="0" w:space="0" w:color="auto"/>
        <w:left w:val="none" w:sz="0" w:space="0" w:color="auto"/>
        <w:bottom w:val="none" w:sz="0" w:space="0" w:color="auto"/>
        <w:right w:val="none" w:sz="0" w:space="0" w:color="auto"/>
      </w:divBdr>
    </w:div>
    <w:div w:id="1025523715">
      <w:bodyDiv w:val="1"/>
      <w:marLeft w:val="0"/>
      <w:marRight w:val="0"/>
      <w:marTop w:val="0"/>
      <w:marBottom w:val="0"/>
      <w:divBdr>
        <w:top w:val="none" w:sz="0" w:space="0" w:color="auto"/>
        <w:left w:val="none" w:sz="0" w:space="0" w:color="auto"/>
        <w:bottom w:val="none" w:sz="0" w:space="0" w:color="auto"/>
        <w:right w:val="none" w:sz="0" w:space="0" w:color="auto"/>
      </w:divBdr>
    </w:div>
    <w:div w:id="1025593083">
      <w:bodyDiv w:val="1"/>
      <w:marLeft w:val="0"/>
      <w:marRight w:val="0"/>
      <w:marTop w:val="0"/>
      <w:marBottom w:val="0"/>
      <w:divBdr>
        <w:top w:val="none" w:sz="0" w:space="0" w:color="auto"/>
        <w:left w:val="none" w:sz="0" w:space="0" w:color="auto"/>
        <w:bottom w:val="none" w:sz="0" w:space="0" w:color="auto"/>
        <w:right w:val="none" w:sz="0" w:space="0" w:color="auto"/>
      </w:divBdr>
    </w:div>
    <w:div w:id="1025595759">
      <w:bodyDiv w:val="1"/>
      <w:marLeft w:val="0"/>
      <w:marRight w:val="0"/>
      <w:marTop w:val="0"/>
      <w:marBottom w:val="0"/>
      <w:divBdr>
        <w:top w:val="none" w:sz="0" w:space="0" w:color="auto"/>
        <w:left w:val="none" w:sz="0" w:space="0" w:color="auto"/>
        <w:bottom w:val="none" w:sz="0" w:space="0" w:color="auto"/>
        <w:right w:val="none" w:sz="0" w:space="0" w:color="auto"/>
      </w:divBdr>
    </w:div>
    <w:div w:id="1025639799">
      <w:bodyDiv w:val="1"/>
      <w:marLeft w:val="0"/>
      <w:marRight w:val="0"/>
      <w:marTop w:val="0"/>
      <w:marBottom w:val="0"/>
      <w:divBdr>
        <w:top w:val="none" w:sz="0" w:space="0" w:color="auto"/>
        <w:left w:val="none" w:sz="0" w:space="0" w:color="auto"/>
        <w:bottom w:val="none" w:sz="0" w:space="0" w:color="auto"/>
        <w:right w:val="none" w:sz="0" w:space="0" w:color="auto"/>
      </w:divBdr>
    </w:div>
    <w:div w:id="1025711397">
      <w:bodyDiv w:val="1"/>
      <w:marLeft w:val="0"/>
      <w:marRight w:val="0"/>
      <w:marTop w:val="0"/>
      <w:marBottom w:val="0"/>
      <w:divBdr>
        <w:top w:val="none" w:sz="0" w:space="0" w:color="auto"/>
        <w:left w:val="none" w:sz="0" w:space="0" w:color="auto"/>
        <w:bottom w:val="none" w:sz="0" w:space="0" w:color="auto"/>
        <w:right w:val="none" w:sz="0" w:space="0" w:color="auto"/>
      </w:divBdr>
    </w:div>
    <w:div w:id="1025792548">
      <w:bodyDiv w:val="1"/>
      <w:marLeft w:val="0"/>
      <w:marRight w:val="0"/>
      <w:marTop w:val="0"/>
      <w:marBottom w:val="0"/>
      <w:divBdr>
        <w:top w:val="none" w:sz="0" w:space="0" w:color="auto"/>
        <w:left w:val="none" w:sz="0" w:space="0" w:color="auto"/>
        <w:bottom w:val="none" w:sz="0" w:space="0" w:color="auto"/>
        <w:right w:val="none" w:sz="0" w:space="0" w:color="auto"/>
      </w:divBdr>
    </w:div>
    <w:div w:id="1025904410">
      <w:bodyDiv w:val="1"/>
      <w:marLeft w:val="0"/>
      <w:marRight w:val="0"/>
      <w:marTop w:val="0"/>
      <w:marBottom w:val="0"/>
      <w:divBdr>
        <w:top w:val="none" w:sz="0" w:space="0" w:color="auto"/>
        <w:left w:val="none" w:sz="0" w:space="0" w:color="auto"/>
        <w:bottom w:val="none" w:sz="0" w:space="0" w:color="auto"/>
        <w:right w:val="none" w:sz="0" w:space="0" w:color="auto"/>
      </w:divBdr>
    </w:div>
    <w:div w:id="1025912080">
      <w:bodyDiv w:val="1"/>
      <w:marLeft w:val="0"/>
      <w:marRight w:val="0"/>
      <w:marTop w:val="0"/>
      <w:marBottom w:val="0"/>
      <w:divBdr>
        <w:top w:val="none" w:sz="0" w:space="0" w:color="auto"/>
        <w:left w:val="none" w:sz="0" w:space="0" w:color="auto"/>
        <w:bottom w:val="none" w:sz="0" w:space="0" w:color="auto"/>
        <w:right w:val="none" w:sz="0" w:space="0" w:color="auto"/>
      </w:divBdr>
    </w:div>
    <w:div w:id="1026059532">
      <w:bodyDiv w:val="1"/>
      <w:marLeft w:val="0"/>
      <w:marRight w:val="0"/>
      <w:marTop w:val="0"/>
      <w:marBottom w:val="0"/>
      <w:divBdr>
        <w:top w:val="none" w:sz="0" w:space="0" w:color="auto"/>
        <w:left w:val="none" w:sz="0" w:space="0" w:color="auto"/>
        <w:bottom w:val="none" w:sz="0" w:space="0" w:color="auto"/>
        <w:right w:val="none" w:sz="0" w:space="0" w:color="auto"/>
      </w:divBdr>
    </w:div>
    <w:div w:id="1026101866">
      <w:bodyDiv w:val="1"/>
      <w:marLeft w:val="0"/>
      <w:marRight w:val="0"/>
      <w:marTop w:val="0"/>
      <w:marBottom w:val="0"/>
      <w:divBdr>
        <w:top w:val="none" w:sz="0" w:space="0" w:color="auto"/>
        <w:left w:val="none" w:sz="0" w:space="0" w:color="auto"/>
        <w:bottom w:val="none" w:sz="0" w:space="0" w:color="auto"/>
        <w:right w:val="none" w:sz="0" w:space="0" w:color="auto"/>
      </w:divBdr>
    </w:div>
    <w:div w:id="1026104476">
      <w:bodyDiv w:val="1"/>
      <w:marLeft w:val="0"/>
      <w:marRight w:val="0"/>
      <w:marTop w:val="0"/>
      <w:marBottom w:val="0"/>
      <w:divBdr>
        <w:top w:val="none" w:sz="0" w:space="0" w:color="auto"/>
        <w:left w:val="none" w:sz="0" w:space="0" w:color="auto"/>
        <w:bottom w:val="none" w:sz="0" w:space="0" w:color="auto"/>
        <w:right w:val="none" w:sz="0" w:space="0" w:color="auto"/>
      </w:divBdr>
    </w:div>
    <w:div w:id="1026129711">
      <w:bodyDiv w:val="1"/>
      <w:marLeft w:val="0"/>
      <w:marRight w:val="0"/>
      <w:marTop w:val="0"/>
      <w:marBottom w:val="0"/>
      <w:divBdr>
        <w:top w:val="none" w:sz="0" w:space="0" w:color="auto"/>
        <w:left w:val="none" w:sz="0" w:space="0" w:color="auto"/>
        <w:bottom w:val="none" w:sz="0" w:space="0" w:color="auto"/>
        <w:right w:val="none" w:sz="0" w:space="0" w:color="auto"/>
      </w:divBdr>
    </w:div>
    <w:div w:id="1026296800">
      <w:bodyDiv w:val="1"/>
      <w:marLeft w:val="0"/>
      <w:marRight w:val="0"/>
      <w:marTop w:val="0"/>
      <w:marBottom w:val="0"/>
      <w:divBdr>
        <w:top w:val="none" w:sz="0" w:space="0" w:color="auto"/>
        <w:left w:val="none" w:sz="0" w:space="0" w:color="auto"/>
        <w:bottom w:val="none" w:sz="0" w:space="0" w:color="auto"/>
        <w:right w:val="none" w:sz="0" w:space="0" w:color="auto"/>
      </w:divBdr>
    </w:div>
    <w:div w:id="1026446708">
      <w:bodyDiv w:val="1"/>
      <w:marLeft w:val="0"/>
      <w:marRight w:val="0"/>
      <w:marTop w:val="0"/>
      <w:marBottom w:val="0"/>
      <w:divBdr>
        <w:top w:val="none" w:sz="0" w:space="0" w:color="auto"/>
        <w:left w:val="none" w:sz="0" w:space="0" w:color="auto"/>
        <w:bottom w:val="none" w:sz="0" w:space="0" w:color="auto"/>
        <w:right w:val="none" w:sz="0" w:space="0" w:color="auto"/>
      </w:divBdr>
    </w:div>
    <w:div w:id="1026518569">
      <w:bodyDiv w:val="1"/>
      <w:marLeft w:val="0"/>
      <w:marRight w:val="0"/>
      <w:marTop w:val="0"/>
      <w:marBottom w:val="0"/>
      <w:divBdr>
        <w:top w:val="none" w:sz="0" w:space="0" w:color="auto"/>
        <w:left w:val="none" w:sz="0" w:space="0" w:color="auto"/>
        <w:bottom w:val="none" w:sz="0" w:space="0" w:color="auto"/>
        <w:right w:val="none" w:sz="0" w:space="0" w:color="auto"/>
      </w:divBdr>
    </w:div>
    <w:div w:id="1026521755">
      <w:bodyDiv w:val="1"/>
      <w:marLeft w:val="0"/>
      <w:marRight w:val="0"/>
      <w:marTop w:val="0"/>
      <w:marBottom w:val="0"/>
      <w:divBdr>
        <w:top w:val="none" w:sz="0" w:space="0" w:color="auto"/>
        <w:left w:val="none" w:sz="0" w:space="0" w:color="auto"/>
        <w:bottom w:val="none" w:sz="0" w:space="0" w:color="auto"/>
        <w:right w:val="none" w:sz="0" w:space="0" w:color="auto"/>
      </w:divBdr>
    </w:div>
    <w:div w:id="1026567421">
      <w:bodyDiv w:val="1"/>
      <w:marLeft w:val="0"/>
      <w:marRight w:val="0"/>
      <w:marTop w:val="0"/>
      <w:marBottom w:val="0"/>
      <w:divBdr>
        <w:top w:val="none" w:sz="0" w:space="0" w:color="auto"/>
        <w:left w:val="none" w:sz="0" w:space="0" w:color="auto"/>
        <w:bottom w:val="none" w:sz="0" w:space="0" w:color="auto"/>
        <w:right w:val="none" w:sz="0" w:space="0" w:color="auto"/>
      </w:divBdr>
    </w:div>
    <w:div w:id="1026635607">
      <w:bodyDiv w:val="1"/>
      <w:marLeft w:val="0"/>
      <w:marRight w:val="0"/>
      <w:marTop w:val="0"/>
      <w:marBottom w:val="0"/>
      <w:divBdr>
        <w:top w:val="none" w:sz="0" w:space="0" w:color="auto"/>
        <w:left w:val="none" w:sz="0" w:space="0" w:color="auto"/>
        <w:bottom w:val="none" w:sz="0" w:space="0" w:color="auto"/>
        <w:right w:val="none" w:sz="0" w:space="0" w:color="auto"/>
      </w:divBdr>
    </w:div>
    <w:div w:id="1026710233">
      <w:bodyDiv w:val="1"/>
      <w:marLeft w:val="0"/>
      <w:marRight w:val="0"/>
      <w:marTop w:val="0"/>
      <w:marBottom w:val="0"/>
      <w:divBdr>
        <w:top w:val="none" w:sz="0" w:space="0" w:color="auto"/>
        <w:left w:val="none" w:sz="0" w:space="0" w:color="auto"/>
        <w:bottom w:val="none" w:sz="0" w:space="0" w:color="auto"/>
        <w:right w:val="none" w:sz="0" w:space="0" w:color="auto"/>
      </w:divBdr>
    </w:div>
    <w:div w:id="1026714258">
      <w:bodyDiv w:val="1"/>
      <w:marLeft w:val="0"/>
      <w:marRight w:val="0"/>
      <w:marTop w:val="0"/>
      <w:marBottom w:val="0"/>
      <w:divBdr>
        <w:top w:val="none" w:sz="0" w:space="0" w:color="auto"/>
        <w:left w:val="none" w:sz="0" w:space="0" w:color="auto"/>
        <w:bottom w:val="none" w:sz="0" w:space="0" w:color="auto"/>
        <w:right w:val="none" w:sz="0" w:space="0" w:color="auto"/>
      </w:divBdr>
    </w:div>
    <w:div w:id="1026757020">
      <w:bodyDiv w:val="1"/>
      <w:marLeft w:val="0"/>
      <w:marRight w:val="0"/>
      <w:marTop w:val="0"/>
      <w:marBottom w:val="0"/>
      <w:divBdr>
        <w:top w:val="none" w:sz="0" w:space="0" w:color="auto"/>
        <w:left w:val="none" w:sz="0" w:space="0" w:color="auto"/>
        <w:bottom w:val="none" w:sz="0" w:space="0" w:color="auto"/>
        <w:right w:val="none" w:sz="0" w:space="0" w:color="auto"/>
      </w:divBdr>
    </w:div>
    <w:div w:id="1026831804">
      <w:bodyDiv w:val="1"/>
      <w:marLeft w:val="0"/>
      <w:marRight w:val="0"/>
      <w:marTop w:val="0"/>
      <w:marBottom w:val="0"/>
      <w:divBdr>
        <w:top w:val="none" w:sz="0" w:space="0" w:color="auto"/>
        <w:left w:val="none" w:sz="0" w:space="0" w:color="auto"/>
        <w:bottom w:val="none" w:sz="0" w:space="0" w:color="auto"/>
        <w:right w:val="none" w:sz="0" w:space="0" w:color="auto"/>
      </w:divBdr>
    </w:div>
    <w:div w:id="1026909645">
      <w:bodyDiv w:val="1"/>
      <w:marLeft w:val="0"/>
      <w:marRight w:val="0"/>
      <w:marTop w:val="0"/>
      <w:marBottom w:val="0"/>
      <w:divBdr>
        <w:top w:val="none" w:sz="0" w:space="0" w:color="auto"/>
        <w:left w:val="none" w:sz="0" w:space="0" w:color="auto"/>
        <w:bottom w:val="none" w:sz="0" w:space="0" w:color="auto"/>
        <w:right w:val="none" w:sz="0" w:space="0" w:color="auto"/>
      </w:divBdr>
    </w:div>
    <w:div w:id="1026951893">
      <w:bodyDiv w:val="1"/>
      <w:marLeft w:val="0"/>
      <w:marRight w:val="0"/>
      <w:marTop w:val="0"/>
      <w:marBottom w:val="0"/>
      <w:divBdr>
        <w:top w:val="none" w:sz="0" w:space="0" w:color="auto"/>
        <w:left w:val="none" w:sz="0" w:space="0" w:color="auto"/>
        <w:bottom w:val="none" w:sz="0" w:space="0" w:color="auto"/>
        <w:right w:val="none" w:sz="0" w:space="0" w:color="auto"/>
      </w:divBdr>
    </w:div>
    <w:div w:id="1026978433">
      <w:bodyDiv w:val="1"/>
      <w:marLeft w:val="0"/>
      <w:marRight w:val="0"/>
      <w:marTop w:val="0"/>
      <w:marBottom w:val="0"/>
      <w:divBdr>
        <w:top w:val="none" w:sz="0" w:space="0" w:color="auto"/>
        <w:left w:val="none" w:sz="0" w:space="0" w:color="auto"/>
        <w:bottom w:val="none" w:sz="0" w:space="0" w:color="auto"/>
        <w:right w:val="none" w:sz="0" w:space="0" w:color="auto"/>
      </w:divBdr>
    </w:div>
    <w:div w:id="1027215627">
      <w:bodyDiv w:val="1"/>
      <w:marLeft w:val="0"/>
      <w:marRight w:val="0"/>
      <w:marTop w:val="0"/>
      <w:marBottom w:val="0"/>
      <w:divBdr>
        <w:top w:val="none" w:sz="0" w:space="0" w:color="auto"/>
        <w:left w:val="none" w:sz="0" w:space="0" w:color="auto"/>
        <w:bottom w:val="none" w:sz="0" w:space="0" w:color="auto"/>
        <w:right w:val="none" w:sz="0" w:space="0" w:color="auto"/>
      </w:divBdr>
    </w:div>
    <w:div w:id="1027216098">
      <w:bodyDiv w:val="1"/>
      <w:marLeft w:val="0"/>
      <w:marRight w:val="0"/>
      <w:marTop w:val="0"/>
      <w:marBottom w:val="0"/>
      <w:divBdr>
        <w:top w:val="none" w:sz="0" w:space="0" w:color="auto"/>
        <w:left w:val="none" w:sz="0" w:space="0" w:color="auto"/>
        <w:bottom w:val="none" w:sz="0" w:space="0" w:color="auto"/>
        <w:right w:val="none" w:sz="0" w:space="0" w:color="auto"/>
      </w:divBdr>
    </w:div>
    <w:div w:id="1027218038">
      <w:bodyDiv w:val="1"/>
      <w:marLeft w:val="0"/>
      <w:marRight w:val="0"/>
      <w:marTop w:val="0"/>
      <w:marBottom w:val="0"/>
      <w:divBdr>
        <w:top w:val="none" w:sz="0" w:space="0" w:color="auto"/>
        <w:left w:val="none" w:sz="0" w:space="0" w:color="auto"/>
        <w:bottom w:val="none" w:sz="0" w:space="0" w:color="auto"/>
        <w:right w:val="none" w:sz="0" w:space="0" w:color="auto"/>
      </w:divBdr>
    </w:div>
    <w:div w:id="1027288780">
      <w:bodyDiv w:val="1"/>
      <w:marLeft w:val="0"/>
      <w:marRight w:val="0"/>
      <w:marTop w:val="0"/>
      <w:marBottom w:val="0"/>
      <w:divBdr>
        <w:top w:val="none" w:sz="0" w:space="0" w:color="auto"/>
        <w:left w:val="none" w:sz="0" w:space="0" w:color="auto"/>
        <w:bottom w:val="none" w:sz="0" w:space="0" w:color="auto"/>
        <w:right w:val="none" w:sz="0" w:space="0" w:color="auto"/>
      </w:divBdr>
    </w:div>
    <w:div w:id="1027297090">
      <w:bodyDiv w:val="1"/>
      <w:marLeft w:val="0"/>
      <w:marRight w:val="0"/>
      <w:marTop w:val="0"/>
      <w:marBottom w:val="0"/>
      <w:divBdr>
        <w:top w:val="none" w:sz="0" w:space="0" w:color="auto"/>
        <w:left w:val="none" w:sz="0" w:space="0" w:color="auto"/>
        <w:bottom w:val="none" w:sz="0" w:space="0" w:color="auto"/>
        <w:right w:val="none" w:sz="0" w:space="0" w:color="auto"/>
      </w:divBdr>
    </w:div>
    <w:div w:id="1027297450">
      <w:bodyDiv w:val="1"/>
      <w:marLeft w:val="0"/>
      <w:marRight w:val="0"/>
      <w:marTop w:val="0"/>
      <w:marBottom w:val="0"/>
      <w:divBdr>
        <w:top w:val="none" w:sz="0" w:space="0" w:color="auto"/>
        <w:left w:val="none" w:sz="0" w:space="0" w:color="auto"/>
        <w:bottom w:val="none" w:sz="0" w:space="0" w:color="auto"/>
        <w:right w:val="none" w:sz="0" w:space="0" w:color="auto"/>
      </w:divBdr>
    </w:div>
    <w:div w:id="1027297555">
      <w:bodyDiv w:val="1"/>
      <w:marLeft w:val="0"/>
      <w:marRight w:val="0"/>
      <w:marTop w:val="0"/>
      <w:marBottom w:val="0"/>
      <w:divBdr>
        <w:top w:val="none" w:sz="0" w:space="0" w:color="auto"/>
        <w:left w:val="none" w:sz="0" w:space="0" w:color="auto"/>
        <w:bottom w:val="none" w:sz="0" w:space="0" w:color="auto"/>
        <w:right w:val="none" w:sz="0" w:space="0" w:color="auto"/>
      </w:divBdr>
    </w:div>
    <w:div w:id="1027560663">
      <w:bodyDiv w:val="1"/>
      <w:marLeft w:val="0"/>
      <w:marRight w:val="0"/>
      <w:marTop w:val="0"/>
      <w:marBottom w:val="0"/>
      <w:divBdr>
        <w:top w:val="none" w:sz="0" w:space="0" w:color="auto"/>
        <w:left w:val="none" w:sz="0" w:space="0" w:color="auto"/>
        <w:bottom w:val="none" w:sz="0" w:space="0" w:color="auto"/>
        <w:right w:val="none" w:sz="0" w:space="0" w:color="auto"/>
      </w:divBdr>
    </w:div>
    <w:div w:id="1027562177">
      <w:bodyDiv w:val="1"/>
      <w:marLeft w:val="0"/>
      <w:marRight w:val="0"/>
      <w:marTop w:val="0"/>
      <w:marBottom w:val="0"/>
      <w:divBdr>
        <w:top w:val="none" w:sz="0" w:space="0" w:color="auto"/>
        <w:left w:val="none" w:sz="0" w:space="0" w:color="auto"/>
        <w:bottom w:val="none" w:sz="0" w:space="0" w:color="auto"/>
        <w:right w:val="none" w:sz="0" w:space="0" w:color="auto"/>
      </w:divBdr>
    </w:div>
    <w:div w:id="1027682161">
      <w:bodyDiv w:val="1"/>
      <w:marLeft w:val="0"/>
      <w:marRight w:val="0"/>
      <w:marTop w:val="0"/>
      <w:marBottom w:val="0"/>
      <w:divBdr>
        <w:top w:val="none" w:sz="0" w:space="0" w:color="auto"/>
        <w:left w:val="none" w:sz="0" w:space="0" w:color="auto"/>
        <w:bottom w:val="none" w:sz="0" w:space="0" w:color="auto"/>
        <w:right w:val="none" w:sz="0" w:space="0" w:color="auto"/>
      </w:divBdr>
    </w:div>
    <w:div w:id="1027754344">
      <w:bodyDiv w:val="1"/>
      <w:marLeft w:val="0"/>
      <w:marRight w:val="0"/>
      <w:marTop w:val="0"/>
      <w:marBottom w:val="0"/>
      <w:divBdr>
        <w:top w:val="none" w:sz="0" w:space="0" w:color="auto"/>
        <w:left w:val="none" w:sz="0" w:space="0" w:color="auto"/>
        <w:bottom w:val="none" w:sz="0" w:space="0" w:color="auto"/>
        <w:right w:val="none" w:sz="0" w:space="0" w:color="auto"/>
      </w:divBdr>
    </w:div>
    <w:div w:id="1027756447">
      <w:bodyDiv w:val="1"/>
      <w:marLeft w:val="0"/>
      <w:marRight w:val="0"/>
      <w:marTop w:val="0"/>
      <w:marBottom w:val="0"/>
      <w:divBdr>
        <w:top w:val="none" w:sz="0" w:space="0" w:color="auto"/>
        <w:left w:val="none" w:sz="0" w:space="0" w:color="auto"/>
        <w:bottom w:val="none" w:sz="0" w:space="0" w:color="auto"/>
        <w:right w:val="none" w:sz="0" w:space="0" w:color="auto"/>
      </w:divBdr>
    </w:div>
    <w:div w:id="1027830533">
      <w:bodyDiv w:val="1"/>
      <w:marLeft w:val="0"/>
      <w:marRight w:val="0"/>
      <w:marTop w:val="0"/>
      <w:marBottom w:val="0"/>
      <w:divBdr>
        <w:top w:val="none" w:sz="0" w:space="0" w:color="auto"/>
        <w:left w:val="none" w:sz="0" w:space="0" w:color="auto"/>
        <w:bottom w:val="none" w:sz="0" w:space="0" w:color="auto"/>
        <w:right w:val="none" w:sz="0" w:space="0" w:color="auto"/>
      </w:divBdr>
    </w:div>
    <w:div w:id="1027869507">
      <w:bodyDiv w:val="1"/>
      <w:marLeft w:val="0"/>
      <w:marRight w:val="0"/>
      <w:marTop w:val="0"/>
      <w:marBottom w:val="0"/>
      <w:divBdr>
        <w:top w:val="none" w:sz="0" w:space="0" w:color="auto"/>
        <w:left w:val="none" w:sz="0" w:space="0" w:color="auto"/>
        <w:bottom w:val="none" w:sz="0" w:space="0" w:color="auto"/>
        <w:right w:val="none" w:sz="0" w:space="0" w:color="auto"/>
      </w:divBdr>
    </w:div>
    <w:div w:id="1027872081">
      <w:bodyDiv w:val="1"/>
      <w:marLeft w:val="0"/>
      <w:marRight w:val="0"/>
      <w:marTop w:val="0"/>
      <w:marBottom w:val="0"/>
      <w:divBdr>
        <w:top w:val="none" w:sz="0" w:space="0" w:color="auto"/>
        <w:left w:val="none" w:sz="0" w:space="0" w:color="auto"/>
        <w:bottom w:val="none" w:sz="0" w:space="0" w:color="auto"/>
        <w:right w:val="none" w:sz="0" w:space="0" w:color="auto"/>
      </w:divBdr>
    </w:div>
    <w:div w:id="1028069872">
      <w:bodyDiv w:val="1"/>
      <w:marLeft w:val="0"/>
      <w:marRight w:val="0"/>
      <w:marTop w:val="0"/>
      <w:marBottom w:val="0"/>
      <w:divBdr>
        <w:top w:val="none" w:sz="0" w:space="0" w:color="auto"/>
        <w:left w:val="none" w:sz="0" w:space="0" w:color="auto"/>
        <w:bottom w:val="none" w:sz="0" w:space="0" w:color="auto"/>
        <w:right w:val="none" w:sz="0" w:space="0" w:color="auto"/>
      </w:divBdr>
    </w:div>
    <w:div w:id="1028140224">
      <w:bodyDiv w:val="1"/>
      <w:marLeft w:val="0"/>
      <w:marRight w:val="0"/>
      <w:marTop w:val="0"/>
      <w:marBottom w:val="0"/>
      <w:divBdr>
        <w:top w:val="none" w:sz="0" w:space="0" w:color="auto"/>
        <w:left w:val="none" w:sz="0" w:space="0" w:color="auto"/>
        <w:bottom w:val="none" w:sz="0" w:space="0" w:color="auto"/>
        <w:right w:val="none" w:sz="0" w:space="0" w:color="auto"/>
      </w:divBdr>
    </w:div>
    <w:div w:id="1028140228">
      <w:bodyDiv w:val="1"/>
      <w:marLeft w:val="0"/>
      <w:marRight w:val="0"/>
      <w:marTop w:val="0"/>
      <w:marBottom w:val="0"/>
      <w:divBdr>
        <w:top w:val="none" w:sz="0" w:space="0" w:color="auto"/>
        <w:left w:val="none" w:sz="0" w:space="0" w:color="auto"/>
        <w:bottom w:val="none" w:sz="0" w:space="0" w:color="auto"/>
        <w:right w:val="none" w:sz="0" w:space="0" w:color="auto"/>
      </w:divBdr>
    </w:div>
    <w:div w:id="1028216091">
      <w:bodyDiv w:val="1"/>
      <w:marLeft w:val="0"/>
      <w:marRight w:val="0"/>
      <w:marTop w:val="0"/>
      <w:marBottom w:val="0"/>
      <w:divBdr>
        <w:top w:val="none" w:sz="0" w:space="0" w:color="auto"/>
        <w:left w:val="none" w:sz="0" w:space="0" w:color="auto"/>
        <w:bottom w:val="none" w:sz="0" w:space="0" w:color="auto"/>
        <w:right w:val="none" w:sz="0" w:space="0" w:color="auto"/>
      </w:divBdr>
    </w:div>
    <w:div w:id="1028217261">
      <w:bodyDiv w:val="1"/>
      <w:marLeft w:val="0"/>
      <w:marRight w:val="0"/>
      <w:marTop w:val="0"/>
      <w:marBottom w:val="0"/>
      <w:divBdr>
        <w:top w:val="none" w:sz="0" w:space="0" w:color="auto"/>
        <w:left w:val="none" w:sz="0" w:space="0" w:color="auto"/>
        <w:bottom w:val="none" w:sz="0" w:space="0" w:color="auto"/>
        <w:right w:val="none" w:sz="0" w:space="0" w:color="auto"/>
      </w:divBdr>
    </w:div>
    <w:div w:id="1028220418">
      <w:bodyDiv w:val="1"/>
      <w:marLeft w:val="0"/>
      <w:marRight w:val="0"/>
      <w:marTop w:val="0"/>
      <w:marBottom w:val="0"/>
      <w:divBdr>
        <w:top w:val="none" w:sz="0" w:space="0" w:color="auto"/>
        <w:left w:val="none" w:sz="0" w:space="0" w:color="auto"/>
        <w:bottom w:val="none" w:sz="0" w:space="0" w:color="auto"/>
        <w:right w:val="none" w:sz="0" w:space="0" w:color="auto"/>
      </w:divBdr>
    </w:div>
    <w:div w:id="1028335310">
      <w:bodyDiv w:val="1"/>
      <w:marLeft w:val="0"/>
      <w:marRight w:val="0"/>
      <w:marTop w:val="0"/>
      <w:marBottom w:val="0"/>
      <w:divBdr>
        <w:top w:val="none" w:sz="0" w:space="0" w:color="auto"/>
        <w:left w:val="none" w:sz="0" w:space="0" w:color="auto"/>
        <w:bottom w:val="none" w:sz="0" w:space="0" w:color="auto"/>
        <w:right w:val="none" w:sz="0" w:space="0" w:color="auto"/>
      </w:divBdr>
    </w:div>
    <w:div w:id="1028482958">
      <w:bodyDiv w:val="1"/>
      <w:marLeft w:val="0"/>
      <w:marRight w:val="0"/>
      <w:marTop w:val="0"/>
      <w:marBottom w:val="0"/>
      <w:divBdr>
        <w:top w:val="none" w:sz="0" w:space="0" w:color="auto"/>
        <w:left w:val="none" w:sz="0" w:space="0" w:color="auto"/>
        <w:bottom w:val="none" w:sz="0" w:space="0" w:color="auto"/>
        <w:right w:val="none" w:sz="0" w:space="0" w:color="auto"/>
      </w:divBdr>
    </w:div>
    <w:div w:id="1028599479">
      <w:bodyDiv w:val="1"/>
      <w:marLeft w:val="0"/>
      <w:marRight w:val="0"/>
      <w:marTop w:val="0"/>
      <w:marBottom w:val="0"/>
      <w:divBdr>
        <w:top w:val="none" w:sz="0" w:space="0" w:color="auto"/>
        <w:left w:val="none" w:sz="0" w:space="0" w:color="auto"/>
        <w:bottom w:val="none" w:sz="0" w:space="0" w:color="auto"/>
        <w:right w:val="none" w:sz="0" w:space="0" w:color="auto"/>
      </w:divBdr>
    </w:div>
    <w:div w:id="1028681391">
      <w:bodyDiv w:val="1"/>
      <w:marLeft w:val="0"/>
      <w:marRight w:val="0"/>
      <w:marTop w:val="0"/>
      <w:marBottom w:val="0"/>
      <w:divBdr>
        <w:top w:val="none" w:sz="0" w:space="0" w:color="auto"/>
        <w:left w:val="none" w:sz="0" w:space="0" w:color="auto"/>
        <w:bottom w:val="none" w:sz="0" w:space="0" w:color="auto"/>
        <w:right w:val="none" w:sz="0" w:space="0" w:color="auto"/>
      </w:divBdr>
    </w:div>
    <w:div w:id="1028682812">
      <w:bodyDiv w:val="1"/>
      <w:marLeft w:val="0"/>
      <w:marRight w:val="0"/>
      <w:marTop w:val="0"/>
      <w:marBottom w:val="0"/>
      <w:divBdr>
        <w:top w:val="none" w:sz="0" w:space="0" w:color="auto"/>
        <w:left w:val="none" w:sz="0" w:space="0" w:color="auto"/>
        <w:bottom w:val="none" w:sz="0" w:space="0" w:color="auto"/>
        <w:right w:val="none" w:sz="0" w:space="0" w:color="auto"/>
      </w:divBdr>
    </w:div>
    <w:div w:id="1028723093">
      <w:bodyDiv w:val="1"/>
      <w:marLeft w:val="0"/>
      <w:marRight w:val="0"/>
      <w:marTop w:val="0"/>
      <w:marBottom w:val="0"/>
      <w:divBdr>
        <w:top w:val="none" w:sz="0" w:space="0" w:color="auto"/>
        <w:left w:val="none" w:sz="0" w:space="0" w:color="auto"/>
        <w:bottom w:val="none" w:sz="0" w:space="0" w:color="auto"/>
        <w:right w:val="none" w:sz="0" w:space="0" w:color="auto"/>
      </w:divBdr>
    </w:div>
    <w:div w:id="1028797046">
      <w:bodyDiv w:val="1"/>
      <w:marLeft w:val="0"/>
      <w:marRight w:val="0"/>
      <w:marTop w:val="0"/>
      <w:marBottom w:val="0"/>
      <w:divBdr>
        <w:top w:val="none" w:sz="0" w:space="0" w:color="auto"/>
        <w:left w:val="none" w:sz="0" w:space="0" w:color="auto"/>
        <w:bottom w:val="none" w:sz="0" w:space="0" w:color="auto"/>
        <w:right w:val="none" w:sz="0" w:space="0" w:color="auto"/>
      </w:divBdr>
    </w:div>
    <w:div w:id="1028868670">
      <w:bodyDiv w:val="1"/>
      <w:marLeft w:val="0"/>
      <w:marRight w:val="0"/>
      <w:marTop w:val="0"/>
      <w:marBottom w:val="0"/>
      <w:divBdr>
        <w:top w:val="none" w:sz="0" w:space="0" w:color="auto"/>
        <w:left w:val="none" w:sz="0" w:space="0" w:color="auto"/>
        <w:bottom w:val="none" w:sz="0" w:space="0" w:color="auto"/>
        <w:right w:val="none" w:sz="0" w:space="0" w:color="auto"/>
      </w:divBdr>
    </w:div>
    <w:div w:id="1028873380">
      <w:bodyDiv w:val="1"/>
      <w:marLeft w:val="0"/>
      <w:marRight w:val="0"/>
      <w:marTop w:val="0"/>
      <w:marBottom w:val="0"/>
      <w:divBdr>
        <w:top w:val="none" w:sz="0" w:space="0" w:color="auto"/>
        <w:left w:val="none" w:sz="0" w:space="0" w:color="auto"/>
        <w:bottom w:val="none" w:sz="0" w:space="0" w:color="auto"/>
        <w:right w:val="none" w:sz="0" w:space="0" w:color="auto"/>
      </w:divBdr>
    </w:div>
    <w:div w:id="1028873923">
      <w:bodyDiv w:val="1"/>
      <w:marLeft w:val="0"/>
      <w:marRight w:val="0"/>
      <w:marTop w:val="0"/>
      <w:marBottom w:val="0"/>
      <w:divBdr>
        <w:top w:val="none" w:sz="0" w:space="0" w:color="auto"/>
        <w:left w:val="none" w:sz="0" w:space="0" w:color="auto"/>
        <w:bottom w:val="none" w:sz="0" w:space="0" w:color="auto"/>
        <w:right w:val="none" w:sz="0" w:space="0" w:color="auto"/>
      </w:divBdr>
    </w:div>
    <w:div w:id="1028946182">
      <w:bodyDiv w:val="1"/>
      <w:marLeft w:val="0"/>
      <w:marRight w:val="0"/>
      <w:marTop w:val="0"/>
      <w:marBottom w:val="0"/>
      <w:divBdr>
        <w:top w:val="none" w:sz="0" w:space="0" w:color="auto"/>
        <w:left w:val="none" w:sz="0" w:space="0" w:color="auto"/>
        <w:bottom w:val="none" w:sz="0" w:space="0" w:color="auto"/>
        <w:right w:val="none" w:sz="0" w:space="0" w:color="auto"/>
      </w:divBdr>
    </w:div>
    <w:div w:id="1029644675">
      <w:bodyDiv w:val="1"/>
      <w:marLeft w:val="0"/>
      <w:marRight w:val="0"/>
      <w:marTop w:val="0"/>
      <w:marBottom w:val="0"/>
      <w:divBdr>
        <w:top w:val="none" w:sz="0" w:space="0" w:color="auto"/>
        <w:left w:val="none" w:sz="0" w:space="0" w:color="auto"/>
        <w:bottom w:val="none" w:sz="0" w:space="0" w:color="auto"/>
        <w:right w:val="none" w:sz="0" w:space="0" w:color="auto"/>
      </w:divBdr>
    </w:div>
    <w:div w:id="1029648892">
      <w:bodyDiv w:val="1"/>
      <w:marLeft w:val="0"/>
      <w:marRight w:val="0"/>
      <w:marTop w:val="0"/>
      <w:marBottom w:val="0"/>
      <w:divBdr>
        <w:top w:val="none" w:sz="0" w:space="0" w:color="auto"/>
        <w:left w:val="none" w:sz="0" w:space="0" w:color="auto"/>
        <w:bottom w:val="none" w:sz="0" w:space="0" w:color="auto"/>
        <w:right w:val="none" w:sz="0" w:space="0" w:color="auto"/>
      </w:divBdr>
    </w:div>
    <w:div w:id="1029720189">
      <w:bodyDiv w:val="1"/>
      <w:marLeft w:val="0"/>
      <w:marRight w:val="0"/>
      <w:marTop w:val="0"/>
      <w:marBottom w:val="0"/>
      <w:divBdr>
        <w:top w:val="none" w:sz="0" w:space="0" w:color="auto"/>
        <w:left w:val="none" w:sz="0" w:space="0" w:color="auto"/>
        <w:bottom w:val="none" w:sz="0" w:space="0" w:color="auto"/>
        <w:right w:val="none" w:sz="0" w:space="0" w:color="auto"/>
      </w:divBdr>
    </w:div>
    <w:div w:id="1029720415">
      <w:bodyDiv w:val="1"/>
      <w:marLeft w:val="0"/>
      <w:marRight w:val="0"/>
      <w:marTop w:val="0"/>
      <w:marBottom w:val="0"/>
      <w:divBdr>
        <w:top w:val="none" w:sz="0" w:space="0" w:color="auto"/>
        <w:left w:val="none" w:sz="0" w:space="0" w:color="auto"/>
        <w:bottom w:val="none" w:sz="0" w:space="0" w:color="auto"/>
        <w:right w:val="none" w:sz="0" w:space="0" w:color="auto"/>
      </w:divBdr>
    </w:div>
    <w:div w:id="1029725619">
      <w:bodyDiv w:val="1"/>
      <w:marLeft w:val="0"/>
      <w:marRight w:val="0"/>
      <w:marTop w:val="0"/>
      <w:marBottom w:val="0"/>
      <w:divBdr>
        <w:top w:val="none" w:sz="0" w:space="0" w:color="auto"/>
        <w:left w:val="none" w:sz="0" w:space="0" w:color="auto"/>
        <w:bottom w:val="none" w:sz="0" w:space="0" w:color="auto"/>
        <w:right w:val="none" w:sz="0" w:space="0" w:color="auto"/>
      </w:divBdr>
    </w:div>
    <w:div w:id="1029767408">
      <w:bodyDiv w:val="1"/>
      <w:marLeft w:val="0"/>
      <w:marRight w:val="0"/>
      <w:marTop w:val="0"/>
      <w:marBottom w:val="0"/>
      <w:divBdr>
        <w:top w:val="none" w:sz="0" w:space="0" w:color="auto"/>
        <w:left w:val="none" w:sz="0" w:space="0" w:color="auto"/>
        <w:bottom w:val="none" w:sz="0" w:space="0" w:color="auto"/>
        <w:right w:val="none" w:sz="0" w:space="0" w:color="auto"/>
      </w:divBdr>
    </w:div>
    <w:div w:id="1029793522">
      <w:bodyDiv w:val="1"/>
      <w:marLeft w:val="0"/>
      <w:marRight w:val="0"/>
      <w:marTop w:val="0"/>
      <w:marBottom w:val="0"/>
      <w:divBdr>
        <w:top w:val="none" w:sz="0" w:space="0" w:color="auto"/>
        <w:left w:val="none" w:sz="0" w:space="0" w:color="auto"/>
        <w:bottom w:val="none" w:sz="0" w:space="0" w:color="auto"/>
        <w:right w:val="none" w:sz="0" w:space="0" w:color="auto"/>
      </w:divBdr>
    </w:div>
    <w:div w:id="1029796431">
      <w:bodyDiv w:val="1"/>
      <w:marLeft w:val="0"/>
      <w:marRight w:val="0"/>
      <w:marTop w:val="0"/>
      <w:marBottom w:val="0"/>
      <w:divBdr>
        <w:top w:val="none" w:sz="0" w:space="0" w:color="auto"/>
        <w:left w:val="none" w:sz="0" w:space="0" w:color="auto"/>
        <w:bottom w:val="none" w:sz="0" w:space="0" w:color="auto"/>
        <w:right w:val="none" w:sz="0" w:space="0" w:color="auto"/>
      </w:divBdr>
    </w:div>
    <w:div w:id="1029798496">
      <w:bodyDiv w:val="1"/>
      <w:marLeft w:val="0"/>
      <w:marRight w:val="0"/>
      <w:marTop w:val="0"/>
      <w:marBottom w:val="0"/>
      <w:divBdr>
        <w:top w:val="none" w:sz="0" w:space="0" w:color="auto"/>
        <w:left w:val="none" w:sz="0" w:space="0" w:color="auto"/>
        <w:bottom w:val="none" w:sz="0" w:space="0" w:color="auto"/>
        <w:right w:val="none" w:sz="0" w:space="0" w:color="auto"/>
      </w:divBdr>
    </w:div>
    <w:div w:id="1029834354">
      <w:bodyDiv w:val="1"/>
      <w:marLeft w:val="0"/>
      <w:marRight w:val="0"/>
      <w:marTop w:val="0"/>
      <w:marBottom w:val="0"/>
      <w:divBdr>
        <w:top w:val="none" w:sz="0" w:space="0" w:color="auto"/>
        <w:left w:val="none" w:sz="0" w:space="0" w:color="auto"/>
        <w:bottom w:val="none" w:sz="0" w:space="0" w:color="auto"/>
        <w:right w:val="none" w:sz="0" w:space="0" w:color="auto"/>
      </w:divBdr>
    </w:div>
    <w:div w:id="1029912187">
      <w:bodyDiv w:val="1"/>
      <w:marLeft w:val="0"/>
      <w:marRight w:val="0"/>
      <w:marTop w:val="0"/>
      <w:marBottom w:val="0"/>
      <w:divBdr>
        <w:top w:val="none" w:sz="0" w:space="0" w:color="auto"/>
        <w:left w:val="none" w:sz="0" w:space="0" w:color="auto"/>
        <w:bottom w:val="none" w:sz="0" w:space="0" w:color="auto"/>
        <w:right w:val="none" w:sz="0" w:space="0" w:color="auto"/>
      </w:divBdr>
    </w:div>
    <w:div w:id="1029918812">
      <w:bodyDiv w:val="1"/>
      <w:marLeft w:val="0"/>
      <w:marRight w:val="0"/>
      <w:marTop w:val="0"/>
      <w:marBottom w:val="0"/>
      <w:divBdr>
        <w:top w:val="none" w:sz="0" w:space="0" w:color="auto"/>
        <w:left w:val="none" w:sz="0" w:space="0" w:color="auto"/>
        <w:bottom w:val="none" w:sz="0" w:space="0" w:color="auto"/>
        <w:right w:val="none" w:sz="0" w:space="0" w:color="auto"/>
      </w:divBdr>
    </w:div>
    <w:div w:id="1029987186">
      <w:bodyDiv w:val="1"/>
      <w:marLeft w:val="0"/>
      <w:marRight w:val="0"/>
      <w:marTop w:val="0"/>
      <w:marBottom w:val="0"/>
      <w:divBdr>
        <w:top w:val="none" w:sz="0" w:space="0" w:color="auto"/>
        <w:left w:val="none" w:sz="0" w:space="0" w:color="auto"/>
        <w:bottom w:val="none" w:sz="0" w:space="0" w:color="auto"/>
        <w:right w:val="none" w:sz="0" w:space="0" w:color="auto"/>
      </w:divBdr>
    </w:div>
    <w:div w:id="1029991542">
      <w:bodyDiv w:val="1"/>
      <w:marLeft w:val="0"/>
      <w:marRight w:val="0"/>
      <w:marTop w:val="0"/>
      <w:marBottom w:val="0"/>
      <w:divBdr>
        <w:top w:val="none" w:sz="0" w:space="0" w:color="auto"/>
        <w:left w:val="none" w:sz="0" w:space="0" w:color="auto"/>
        <w:bottom w:val="none" w:sz="0" w:space="0" w:color="auto"/>
        <w:right w:val="none" w:sz="0" w:space="0" w:color="auto"/>
      </w:divBdr>
    </w:div>
    <w:div w:id="1029992729">
      <w:bodyDiv w:val="1"/>
      <w:marLeft w:val="0"/>
      <w:marRight w:val="0"/>
      <w:marTop w:val="0"/>
      <w:marBottom w:val="0"/>
      <w:divBdr>
        <w:top w:val="none" w:sz="0" w:space="0" w:color="auto"/>
        <w:left w:val="none" w:sz="0" w:space="0" w:color="auto"/>
        <w:bottom w:val="none" w:sz="0" w:space="0" w:color="auto"/>
        <w:right w:val="none" w:sz="0" w:space="0" w:color="auto"/>
      </w:divBdr>
    </w:div>
    <w:div w:id="1030032918">
      <w:bodyDiv w:val="1"/>
      <w:marLeft w:val="0"/>
      <w:marRight w:val="0"/>
      <w:marTop w:val="0"/>
      <w:marBottom w:val="0"/>
      <w:divBdr>
        <w:top w:val="none" w:sz="0" w:space="0" w:color="auto"/>
        <w:left w:val="none" w:sz="0" w:space="0" w:color="auto"/>
        <w:bottom w:val="none" w:sz="0" w:space="0" w:color="auto"/>
        <w:right w:val="none" w:sz="0" w:space="0" w:color="auto"/>
      </w:divBdr>
    </w:div>
    <w:div w:id="1030036737">
      <w:bodyDiv w:val="1"/>
      <w:marLeft w:val="0"/>
      <w:marRight w:val="0"/>
      <w:marTop w:val="0"/>
      <w:marBottom w:val="0"/>
      <w:divBdr>
        <w:top w:val="none" w:sz="0" w:space="0" w:color="auto"/>
        <w:left w:val="none" w:sz="0" w:space="0" w:color="auto"/>
        <w:bottom w:val="none" w:sz="0" w:space="0" w:color="auto"/>
        <w:right w:val="none" w:sz="0" w:space="0" w:color="auto"/>
      </w:divBdr>
    </w:div>
    <w:div w:id="1030060356">
      <w:bodyDiv w:val="1"/>
      <w:marLeft w:val="0"/>
      <w:marRight w:val="0"/>
      <w:marTop w:val="0"/>
      <w:marBottom w:val="0"/>
      <w:divBdr>
        <w:top w:val="none" w:sz="0" w:space="0" w:color="auto"/>
        <w:left w:val="none" w:sz="0" w:space="0" w:color="auto"/>
        <w:bottom w:val="none" w:sz="0" w:space="0" w:color="auto"/>
        <w:right w:val="none" w:sz="0" w:space="0" w:color="auto"/>
      </w:divBdr>
    </w:div>
    <w:div w:id="1030103934">
      <w:bodyDiv w:val="1"/>
      <w:marLeft w:val="0"/>
      <w:marRight w:val="0"/>
      <w:marTop w:val="0"/>
      <w:marBottom w:val="0"/>
      <w:divBdr>
        <w:top w:val="none" w:sz="0" w:space="0" w:color="auto"/>
        <w:left w:val="none" w:sz="0" w:space="0" w:color="auto"/>
        <w:bottom w:val="none" w:sz="0" w:space="0" w:color="auto"/>
        <w:right w:val="none" w:sz="0" w:space="0" w:color="auto"/>
      </w:divBdr>
    </w:div>
    <w:div w:id="1030106868">
      <w:bodyDiv w:val="1"/>
      <w:marLeft w:val="0"/>
      <w:marRight w:val="0"/>
      <w:marTop w:val="0"/>
      <w:marBottom w:val="0"/>
      <w:divBdr>
        <w:top w:val="none" w:sz="0" w:space="0" w:color="auto"/>
        <w:left w:val="none" w:sz="0" w:space="0" w:color="auto"/>
        <w:bottom w:val="none" w:sz="0" w:space="0" w:color="auto"/>
        <w:right w:val="none" w:sz="0" w:space="0" w:color="auto"/>
      </w:divBdr>
    </w:div>
    <w:div w:id="1030182351">
      <w:bodyDiv w:val="1"/>
      <w:marLeft w:val="0"/>
      <w:marRight w:val="0"/>
      <w:marTop w:val="0"/>
      <w:marBottom w:val="0"/>
      <w:divBdr>
        <w:top w:val="none" w:sz="0" w:space="0" w:color="auto"/>
        <w:left w:val="none" w:sz="0" w:space="0" w:color="auto"/>
        <w:bottom w:val="none" w:sz="0" w:space="0" w:color="auto"/>
        <w:right w:val="none" w:sz="0" w:space="0" w:color="auto"/>
      </w:divBdr>
    </w:div>
    <w:div w:id="1030184916">
      <w:bodyDiv w:val="1"/>
      <w:marLeft w:val="0"/>
      <w:marRight w:val="0"/>
      <w:marTop w:val="0"/>
      <w:marBottom w:val="0"/>
      <w:divBdr>
        <w:top w:val="none" w:sz="0" w:space="0" w:color="auto"/>
        <w:left w:val="none" w:sz="0" w:space="0" w:color="auto"/>
        <w:bottom w:val="none" w:sz="0" w:space="0" w:color="auto"/>
        <w:right w:val="none" w:sz="0" w:space="0" w:color="auto"/>
      </w:divBdr>
    </w:div>
    <w:div w:id="1030257345">
      <w:bodyDiv w:val="1"/>
      <w:marLeft w:val="0"/>
      <w:marRight w:val="0"/>
      <w:marTop w:val="0"/>
      <w:marBottom w:val="0"/>
      <w:divBdr>
        <w:top w:val="none" w:sz="0" w:space="0" w:color="auto"/>
        <w:left w:val="none" w:sz="0" w:space="0" w:color="auto"/>
        <w:bottom w:val="none" w:sz="0" w:space="0" w:color="auto"/>
        <w:right w:val="none" w:sz="0" w:space="0" w:color="auto"/>
      </w:divBdr>
    </w:div>
    <w:div w:id="1030374065">
      <w:bodyDiv w:val="1"/>
      <w:marLeft w:val="0"/>
      <w:marRight w:val="0"/>
      <w:marTop w:val="0"/>
      <w:marBottom w:val="0"/>
      <w:divBdr>
        <w:top w:val="none" w:sz="0" w:space="0" w:color="auto"/>
        <w:left w:val="none" w:sz="0" w:space="0" w:color="auto"/>
        <w:bottom w:val="none" w:sz="0" w:space="0" w:color="auto"/>
        <w:right w:val="none" w:sz="0" w:space="0" w:color="auto"/>
      </w:divBdr>
    </w:div>
    <w:div w:id="1030378583">
      <w:bodyDiv w:val="1"/>
      <w:marLeft w:val="0"/>
      <w:marRight w:val="0"/>
      <w:marTop w:val="0"/>
      <w:marBottom w:val="0"/>
      <w:divBdr>
        <w:top w:val="none" w:sz="0" w:space="0" w:color="auto"/>
        <w:left w:val="none" w:sz="0" w:space="0" w:color="auto"/>
        <w:bottom w:val="none" w:sz="0" w:space="0" w:color="auto"/>
        <w:right w:val="none" w:sz="0" w:space="0" w:color="auto"/>
      </w:divBdr>
    </w:div>
    <w:div w:id="1030423825">
      <w:bodyDiv w:val="1"/>
      <w:marLeft w:val="0"/>
      <w:marRight w:val="0"/>
      <w:marTop w:val="0"/>
      <w:marBottom w:val="0"/>
      <w:divBdr>
        <w:top w:val="none" w:sz="0" w:space="0" w:color="auto"/>
        <w:left w:val="none" w:sz="0" w:space="0" w:color="auto"/>
        <w:bottom w:val="none" w:sz="0" w:space="0" w:color="auto"/>
        <w:right w:val="none" w:sz="0" w:space="0" w:color="auto"/>
      </w:divBdr>
    </w:div>
    <w:div w:id="1030493075">
      <w:bodyDiv w:val="1"/>
      <w:marLeft w:val="0"/>
      <w:marRight w:val="0"/>
      <w:marTop w:val="0"/>
      <w:marBottom w:val="0"/>
      <w:divBdr>
        <w:top w:val="none" w:sz="0" w:space="0" w:color="auto"/>
        <w:left w:val="none" w:sz="0" w:space="0" w:color="auto"/>
        <w:bottom w:val="none" w:sz="0" w:space="0" w:color="auto"/>
        <w:right w:val="none" w:sz="0" w:space="0" w:color="auto"/>
      </w:divBdr>
    </w:div>
    <w:div w:id="1030494335">
      <w:bodyDiv w:val="1"/>
      <w:marLeft w:val="0"/>
      <w:marRight w:val="0"/>
      <w:marTop w:val="0"/>
      <w:marBottom w:val="0"/>
      <w:divBdr>
        <w:top w:val="none" w:sz="0" w:space="0" w:color="auto"/>
        <w:left w:val="none" w:sz="0" w:space="0" w:color="auto"/>
        <w:bottom w:val="none" w:sz="0" w:space="0" w:color="auto"/>
        <w:right w:val="none" w:sz="0" w:space="0" w:color="auto"/>
      </w:divBdr>
    </w:div>
    <w:div w:id="1030570685">
      <w:bodyDiv w:val="1"/>
      <w:marLeft w:val="0"/>
      <w:marRight w:val="0"/>
      <w:marTop w:val="0"/>
      <w:marBottom w:val="0"/>
      <w:divBdr>
        <w:top w:val="none" w:sz="0" w:space="0" w:color="auto"/>
        <w:left w:val="none" w:sz="0" w:space="0" w:color="auto"/>
        <w:bottom w:val="none" w:sz="0" w:space="0" w:color="auto"/>
        <w:right w:val="none" w:sz="0" w:space="0" w:color="auto"/>
      </w:divBdr>
    </w:div>
    <w:div w:id="1030571386">
      <w:bodyDiv w:val="1"/>
      <w:marLeft w:val="0"/>
      <w:marRight w:val="0"/>
      <w:marTop w:val="0"/>
      <w:marBottom w:val="0"/>
      <w:divBdr>
        <w:top w:val="none" w:sz="0" w:space="0" w:color="auto"/>
        <w:left w:val="none" w:sz="0" w:space="0" w:color="auto"/>
        <w:bottom w:val="none" w:sz="0" w:space="0" w:color="auto"/>
        <w:right w:val="none" w:sz="0" w:space="0" w:color="auto"/>
      </w:divBdr>
    </w:div>
    <w:div w:id="1030688026">
      <w:bodyDiv w:val="1"/>
      <w:marLeft w:val="0"/>
      <w:marRight w:val="0"/>
      <w:marTop w:val="0"/>
      <w:marBottom w:val="0"/>
      <w:divBdr>
        <w:top w:val="none" w:sz="0" w:space="0" w:color="auto"/>
        <w:left w:val="none" w:sz="0" w:space="0" w:color="auto"/>
        <w:bottom w:val="none" w:sz="0" w:space="0" w:color="auto"/>
        <w:right w:val="none" w:sz="0" w:space="0" w:color="auto"/>
      </w:divBdr>
    </w:div>
    <w:div w:id="1030837972">
      <w:bodyDiv w:val="1"/>
      <w:marLeft w:val="0"/>
      <w:marRight w:val="0"/>
      <w:marTop w:val="0"/>
      <w:marBottom w:val="0"/>
      <w:divBdr>
        <w:top w:val="none" w:sz="0" w:space="0" w:color="auto"/>
        <w:left w:val="none" w:sz="0" w:space="0" w:color="auto"/>
        <w:bottom w:val="none" w:sz="0" w:space="0" w:color="auto"/>
        <w:right w:val="none" w:sz="0" w:space="0" w:color="auto"/>
      </w:divBdr>
    </w:div>
    <w:div w:id="1030839987">
      <w:bodyDiv w:val="1"/>
      <w:marLeft w:val="0"/>
      <w:marRight w:val="0"/>
      <w:marTop w:val="0"/>
      <w:marBottom w:val="0"/>
      <w:divBdr>
        <w:top w:val="none" w:sz="0" w:space="0" w:color="auto"/>
        <w:left w:val="none" w:sz="0" w:space="0" w:color="auto"/>
        <w:bottom w:val="none" w:sz="0" w:space="0" w:color="auto"/>
        <w:right w:val="none" w:sz="0" w:space="0" w:color="auto"/>
      </w:divBdr>
    </w:div>
    <w:div w:id="1031034527">
      <w:bodyDiv w:val="1"/>
      <w:marLeft w:val="0"/>
      <w:marRight w:val="0"/>
      <w:marTop w:val="0"/>
      <w:marBottom w:val="0"/>
      <w:divBdr>
        <w:top w:val="none" w:sz="0" w:space="0" w:color="auto"/>
        <w:left w:val="none" w:sz="0" w:space="0" w:color="auto"/>
        <w:bottom w:val="none" w:sz="0" w:space="0" w:color="auto"/>
        <w:right w:val="none" w:sz="0" w:space="0" w:color="auto"/>
      </w:divBdr>
    </w:div>
    <w:div w:id="1031078655">
      <w:bodyDiv w:val="1"/>
      <w:marLeft w:val="0"/>
      <w:marRight w:val="0"/>
      <w:marTop w:val="0"/>
      <w:marBottom w:val="0"/>
      <w:divBdr>
        <w:top w:val="none" w:sz="0" w:space="0" w:color="auto"/>
        <w:left w:val="none" w:sz="0" w:space="0" w:color="auto"/>
        <w:bottom w:val="none" w:sz="0" w:space="0" w:color="auto"/>
        <w:right w:val="none" w:sz="0" w:space="0" w:color="auto"/>
      </w:divBdr>
    </w:div>
    <w:div w:id="1031223950">
      <w:bodyDiv w:val="1"/>
      <w:marLeft w:val="0"/>
      <w:marRight w:val="0"/>
      <w:marTop w:val="0"/>
      <w:marBottom w:val="0"/>
      <w:divBdr>
        <w:top w:val="none" w:sz="0" w:space="0" w:color="auto"/>
        <w:left w:val="none" w:sz="0" w:space="0" w:color="auto"/>
        <w:bottom w:val="none" w:sz="0" w:space="0" w:color="auto"/>
        <w:right w:val="none" w:sz="0" w:space="0" w:color="auto"/>
      </w:divBdr>
    </w:div>
    <w:div w:id="1031224546">
      <w:bodyDiv w:val="1"/>
      <w:marLeft w:val="0"/>
      <w:marRight w:val="0"/>
      <w:marTop w:val="0"/>
      <w:marBottom w:val="0"/>
      <w:divBdr>
        <w:top w:val="none" w:sz="0" w:space="0" w:color="auto"/>
        <w:left w:val="none" w:sz="0" w:space="0" w:color="auto"/>
        <w:bottom w:val="none" w:sz="0" w:space="0" w:color="auto"/>
        <w:right w:val="none" w:sz="0" w:space="0" w:color="auto"/>
      </w:divBdr>
    </w:div>
    <w:div w:id="1031225173">
      <w:bodyDiv w:val="1"/>
      <w:marLeft w:val="0"/>
      <w:marRight w:val="0"/>
      <w:marTop w:val="0"/>
      <w:marBottom w:val="0"/>
      <w:divBdr>
        <w:top w:val="none" w:sz="0" w:space="0" w:color="auto"/>
        <w:left w:val="none" w:sz="0" w:space="0" w:color="auto"/>
        <w:bottom w:val="none" w:sz="0" w:space="0" w:color="auto"/>
        <w:right w:val="none" w:sz="0" w:space="0" w:color="auto"/>
      </w:divBdr>
    </w:div>
    <w:div w:id="1031227692">
      <w:bodyDiv w:val="1"/>
      <w:marLeft w:val="0"/>
      <w:marRight w:val="0"/>
      <w:marTop w:val="0"/>
      <w:marBottom w:val="0"/>
      <w:divBdr>
        <w:top w:val="none" w:sz="0" w:space="0" w:color="auto"/>
        <w:left w:val="none" w:sz="0" w:space="0" w:color="auto"/>
        <w:bottom w:val="none" w:sz="0" w:space="0" w:color="auto"/>
        <w:right w:val="none" w:sz="0" w:space="0" w:color="auto"/>
      </w:divBdr>
    </w:div>
    <w:div w:id="1031228328">
      <w:bodyDiv w:val="1"/>
      <w:marLeft w:val="0"/>
      <w:marRight w:val="0"/>
      <w:marTop w:val="0"/>
      <w:marBottom w:val="0"/>
      <w:divBdr>
        <w:top w:val="none" w:sz="0" w:space="0" w:color="auto"/>
        <w:left w:val="none" w:sz="0" w:space="0" w:color="auto"/>
        <w:bottom w:val="none" w:sz="0" w:space="0" w:color="auto"/>
        <w:right w:val="none" w:sz="0" w:space="0" w:color="auto"/>
      </w:divBdr>
    </w:div>
    <w:div w:id="1031300932">
      <w:bodyDiv w:val="1"/>
      <w:marLeft w:val="0"/>
      <w:marRight w:val="0"/>
      <w:marTop w:val="0"/>
      <w:marBottom w:val="0"/>
      <w:divBdr>
        <w:top w:val="none" w:sz="0" w:space="0" w:color="auto"/>
        <w:left w:val="none" w:sz="0" w:space="0" w:color="auto"/>
        <w:bottom w:val="none" w:sz="0" w:space="0" w:color="auto"/>
        <w:right w:val="none" w:sz="0" w:space="0" w:color="auto"/>
      </w:divBdr>
    </w:div>
    <w:div w:id="1031496482">
      <w:bodyDiv w:val="1"/>
      <w:marLeft w:val="0"/>
      <w:marRight w:val="0"/>
      <w:marTop w:val="0"/>
      <w:marBottom w:val="0"/>
      <w:divBdr>
        <w:top w:val="none" w:sz="0" w:space="0" w:color="auto"/>
        <w:left w:val="none" w:sz="0" w:space="0" w:color="auto"/>
        <w:bottom w:val="none" w:sz="0" w:space="0" w:color="auto"/>
        <w:right w:val="none" w:sz="0" w:space="0" w:color="auto"/>
      </w:divBdr>
    </w:div>
    <w:div w:id="1031539050">
      <w:bodyDiv w:val="1"/>
      <w:marLeft w:val="0"/>
      <w:marRight w:val="0"/>
      <w:marTop w:val="0"/>
      <w:marBottom w:val="0"/>
      <w:divBdr>
        <w:top w:val="none" w:sz="0" w:space="0" w:color="auto"/>
        <w:left w:val="none" w:sz="0" w:space="0" w:color="auto"/>
        <w:bottom w:val="none" w:sz="0" w:space="0" w:color="auto"/>
        <w:right w:val="none" w:sz="0" w:space="0" w:color="auto"/>
      </w:divBdr>
    </w:div>
    <w:div w:id="1031540898">
      <w:bodyDiv w:val="1"/>
      <w:marLeft w:val="0"/>
      <w:marRight w:val="0"/>
      <w:marTop w:val="0"/>
      <w:marBottom w:val="0"/>
      <w:divBdr>
        <w:top w:val="none" w:sz="0" w:space="0" w:color="auto"/>
        <w:left w:val="none" w:sz="0" w:space="0" w:color="auto"/>
        <w:bottom w:val="none" w:sz="0" w:space="0" w:color="auto"/>
        <w:right w:val="none" w:sz="0" w:space="0" w:color="auto"/>
      </w:divBdr>
    </w:div>
    <w:div w:id="1031607465">
      <w:bodyDiv w:val="1"/>
      <w:marLeft w:val="0"/>
      <w:marRight w:val="0"/>
      <w:marTop w:val="0"/>
      <w:marBottom w:val="0"/>
      <w:divBdr>
        <w:top w:val="none" w:sz="0" w:space="0" w:color="auto"/>
        <w:left w:val="none" w:sz="0" w:space="0" w:color="auto"/>
        <w:bottom w:val="none" w:sz="0" w:space="0" w:color="auto"/>
        <w:right w:val="none" w:sz="0" w:space="0" w:color="auto"/>
      </w:divBdr>
    </w:div>
    <w:div w:id="1031608570">
      <w:bodyDiv w:val="1"/>
      <w:marLeft w:val="0"/>
      <w:marRight w:val="0"/>
      <w:marTop w:val="0"/>
      <w:marBottom w:val="0"/>
      <w:divBdr>
        <w:top w:val="none" w:sz="0" w:space="0" w:color="auto"/>
        <w:left w:val="none" w:sz="0" w:space="0" w:color="auto"/>
        <w:bottom w:val="none" w:sz="0" w:space="0" w:color="auto"/>
        <w:right w:val="none" w:sz="0" w:space="0" w:color="auto"/>
      </w:divBdr>
    </w:div>
    <w:div w:id="1031611871">
      <w:bodyDiv w:val="1"/>
      <w:marLeft w:val="0"/>
      <w:marRight w:val="0"/>
      <w:marTop w:val="0"/>
      <w:marBottom w:val="0"/>
      <w:divBdr>
        <w:top w:val="none" w:sz="0" w:space="0" w:color="auto"/>
        <w:left w:val="none" w:sz="0" w:space="0" w:color="auto"/>
        <w:bottom w:val="none" w:sz="0" w:space="0" w:color="auto"/>
        <w:right w:val="none" w:sz="0" w:space="0" w:color="auto"/>
      </w:divBdr>
    </w:div>
    <w:div w:id="1031615961">
      <w:bodyDiv w:val="1"/>
      <w:marLeft w:val="0"/>
      <w:marRight w:val="0"/>
      <w:marTop w:val="0"/>
      <w:marBottom w:val="0"/>
      <w:divBdr>
        <w:top w:val="none" w:sz="0" w:space="0" w:color="auto"/>
        <w:left w:val="none" w:sz="0" w:space="0" w:color="auto"/>
        <w:bottom w:val="none" w:sz="0" w:space="0" w:color="auto"/>
        <w:right w:val="none" w:sz="0" w:space="0" w:color="auto"/>
      </w:divBdr>
    </w:div>
    <w:div w:id="1031759747">
      <w:bodyDiv w:val="1"/>
      <w:marLeft w:val="0"/>
      <w:marRight w:val="0"/>
      <w:marTop w:val="0"/>
      <w:marBottom w:val="0"/>
      <w:divBdr>
        <w:top w:val="none" w:sz="0" w:space="0" w:color="auto"/>
        <w:left w:val="none" w:sz="0" w:space="0" w:color="auto"/>
        <w:bottom w:val="none" w:sz="0" w:space="0" w:color="auto"/>
        <w:right w:val="none" w:sz="0" w:space="0" w:color="auto"/>
      </w:divBdr>
    </w:div>
    <w:div w:id="1031759822">
      <w:bodyDiv w:val="1"/>
      <w:marLeft w:val="0"/>
      <w:marRight w:val="0"/>
      <w:marTop w:val="0"/>
      <w:marBottom w:val="0"/>
      <w:divBdr>
        <w:top w:val="none" w:sz="0" w:space="0" w:color="auto"/>
        <w:left w:val="none" w:sz="0" w:space="0" w:color="auto"/>
        <w:bottom w:val="none" w:sz="0" w:space="0" w:color="auto"/>
        <w:right w:val="none" w:sz="0" w:space="0" w:color="auto"/>
      </w:divBdr>
    </w:div>
    <w:div w:id="1031760376">
      <w:bodyDiv w:val="1"/>
      <w:marLeft w:val="0"/>
      <w:marRight w:val="0"/>
      <w:marTop w:val="0"/>
      <w:marBottom w:val="0"/>
      <w:divBdr>
        <w:top w:val="none" w:sz="0" w:space="0" w:color="auto"/>
        <w:left w:val="none" w:sz="0" w:space="0" w:color="auto"/>
        <w:bottom w:val="none" w:sz="0" w:space="0" w:color="auto"/>
        <w:right w:val="none" w:sz="0" w:space="0" w:color="auto"/>
      </w:divBdr>
    </w:div>
    <w:div w:id="1031802856">
      <w:bodyDiv w:val="1"/>
      <w:marLeft w:val="0"/>
      <w:marRight w:val="0"/>
      <w:marTop w:val="0"/>
      <w:marBottom w:val="0"/>
      <w:divBdr>
        <w:top w:val="none" w:sz="0" w:space="0" w:color="auto"/>
        <w:left w:val="none" w:sz="0" w:space="0" w:color="auto"/>
        <w:bottom w:val="none" w:sz="0" w:space="0" w:color="auto"/>
        <w:right w:val="none" w:sz="0" w:space="0" w:color="auto"/>
      </w:divBdr>
    </w:div>
    <w:div w:id="1031807932">
      <w:bodyDiv w:val="1"/>
      <w:marLeft w:val="0"/>
      <w:marRight w:val="0"/>
      <w:marTop w:val="0"/>
      <w:marBottom w:val="0"/>
      <w:divBdr>
        <w:top w:val="none" w:sz="0" w:space="0" w:color="auto"/>
        <w:left w:val="none" w:sz="0" w:space="0" w:color="auto"/>
        <w:bottom w:val="none" w:sz="0" w:space="0" w:color="auto"/>
        <w:right w:val="none" w:sz="0" w:space="0" w:color="auto"/>
      </w:divBdr>
    </w:div>
    <w:div w:id="1031876506">
      <w:bodyDiv w:val="1"/>
      <w:marLeft w:val="0"/>
      <w:marRight w:val="0"/>
      <w:marTop w:val="0"/>
      <w:marBottom w:val="0"/>
      <w:divBdr>
        <w:top w:val="none" w:sz="0" w:space="0" w:color="auto"/>
        <w:left w:val="none" w:sz="0" w:space="0" w:color="auto"/>
        <w:bottom w:val="none" w:sz="0" w:space="0" w:color="auto"/>
        <w:right w:val="none" w:sz="0" w:space="0" w:color="auto"/>
      </w:divBdr>
    </w:div>
    <w:div w:id="1032069029">
      <w:bodyDiv w:val="1"/>
      <w:marLeft w:val="0"/>
      <w:marRight w:val="0"/>
      <w:marTop w:val="0"/>
      <w:marBottom w:val="0"/>
      <w:divBdr>
        <w:top w:val="none" w:sz="0" w:space="0" w:color="auto"/>
        <w:left w:val="none" w:sz="0" w:space="0" w:color="auto"/>
        <w:bottom w:val="none" w:sz="0" w:space="0" w:color="auto"/>
        <w:right w:val="none" w:sz="0" w:space="0" w:color="auto"/>
      </w:divBdr>
    </w:div>
    <w:div w:id="1032077926">
      <w:bodyDiv w:val="1"/>
      <w:marLeft w:val="0"/>
      <w:marRight w:val="0"/>
      <w:marTop w:val="0"/>
      <w:marBottom w:val="0"/>
      <w:divBdr>
        <w:top w:val="none" w:sz="0" w:space="0" w:color="auto"/>
        <w:left w:val="none" w:sz="0" w:space="0" w:color="auto"/>
        <w:bottom w:val="none" w:sz="0" w:space="0" w:color="auto"/>
        <w:right w:val="none" w:sz="0" w:space="0" w:color="auto"/>
      </w:divBdr>
    </w:div>
    <w:div w:id="1032220041">
      <w:bodyDiv w:val="1"/>
      <w:marLeft w:val="0"/>
      <w:marRight w:val="0"/>
      <w:marTop w:val="0"/>
      <w:marBottom w:val="0"/>
      <w:divBdr>
        <w:top w:val="none" w:sz="0" w:space="0" w:color="auto"/>
        <w:left w:val="none" w:sz="0" w:space="0" w:color="auto"/>
        <w:bottom w:val="none" w:sz="0" w:space="0" w:color="auto"/>
        <w:right w:val="none" w:sz="0" w:space="0" w:color="auto"/>
      </w:divBdr>
    </w:div>
    <w:div w:id="1032220120">
      <w:bodyDiv w:val="1"/>
      <w:marLeft w:val="0"/>
      <w:marRight w:val="0"/>
      <w:marTop w:val="0"/>
      <w:marBottom w:val="0"/>
      <w:divBdr>
        <w:top w:val="none" w:sz="0" w:space="0" w:color="auto"/>
        <w:left w:val="none" w:sz="0" w:space="0" w:color="auto"/>
        <w:bottom w:val="none" w:sz="0" w:space="0" w:color="auto"/>
        <w:right w:val="none" w:sz="0" w:space="0" w:color="auto"/>
      </w:divBdr>
    </w:div>
    <w:div w:id="1032263886">
      <w:bodyDiv w:val="1"/>
      <w:marLeft w:val="0"/>
      <w:marRight w:val="0"/>
      <w:marTop w:val="0"/>
      <w:marBottom w:val="0"/>
      <w:divBdr>
        <w:top w:val="none" w:sz="0" w:space="0" w:color="auto"/>
        <w:left w:val="none" w:sz="0" w:space="0" w:color="auto"/>
        <w:bottom w:val="none" w:sz="0" w:space="0" w:color="auto"/>
        <w:right w:val="none" w:sz="0" w:space="0" w:color="auto"/>
      </w:divBdr>
    </w:div>
    <w:div w:id="1032338045">
      <w:bodyDiv w:val="1"/>
      <w:marLeft w:val="0"/>
      <w:marRight w:val="0"/>
      <w:marTop w:val="0"/>
      <w:marBottom w:val="0"/>
      <w:divBdr>
        <w:top w:val="none" w:sz="0" w:space="0" w:color="auto"/>
        <w:left w:val="none" w:sz="0" w:space="0" w:color="auto"/>
        <w:bottom w:val="none" w:sz="0" w:space="0" w:color="auto"/>
        <w:right w:val="none" w:sz="0" w:space="0" w:color="auto"/>
      </w:divBdr>
    </w:div>
    <w:div w:id="1032420695">
      <w:bodyDiv w:val="1"/>
      <w:marLeft w:val="0"/>
      <w:marRight w:val="0"/>
      <w:marTop w:val="0"/>
      <w:marBottom w:val="0"/>
      <w:divBdr>
        <w:top w:val="none" w:sz="0" w:space="0" w:color="auto"/>
        <w:left w:val="none" w:sz="0" w:space="0" w:color="auto"/>
        <w:bottom w:val="none" w:sz="0" w:space="0" w:color="auto"/>
        <w:right w:val="none" w:sz="0" w:space="0" w:color="auto"/>
      </w:divBdr>
    </w:div>
    <w:div w:id="1032607748">
      <w:bodyDiv w:val="1"/>
      <w:marLeft w:val="0"/>
      <w:marRight w:val="0"/>
      <w:marTop w:val="0"/>
      <w:marBottom w:val="0"/>
      <w:divBdr>
        <w:top w:val="none" w:sz="0" w:space="0" w:color="auto"/>
        <w:left w:val="none" w:sz="0" w:space="0" w:color="auto"/>
        <w:bottom w:val="none" w:sz="0" w:space="0" w:color="auto"/>
        <w:right w:val="none" w:sz="0" w:space="0" w:color="auto"/>
      </w:divBdr>
    </w:div>
    <w:div w:id="1032608619">
      <w:bodyDiv w:val="1"/>
      <w:marLeft w:val="0"/>
      <w:marRight w:val="0"/>
      <w:marTop w:val="0"/>
      <w:marBottom w:val="0"/>
      <w:divBdr>
        <w:top w:val="none" w:sz="0" w:space="0" w:color="auto"/>
        <w:left w:val="none" w:sz="0" w:space="0" w:color="auto"/>
        <w:bottom w:val="none" w:sz="0" w:space="0" w:color="auto"/>
        <w:right w:val="none" w:sz="0" w:space="0" w:color="auto"/>
      </w:divBdr>
    </w:div>
    <w:div w:id="1032609865">
      <w:bodyDiv w:val="1"/>
      <w:marLeft w:val="0"/>
      <w:marRight w:val="0"/>
      <w:marTop w:val="0"/>
      <w:marBottom w:val="0"/>
      <w:divBdr>
        <w:top w:val="none" w:sz="0" w:space="0" w:color="auto"/>
        <w:left w:val="none" w:sz="0" w:space="0" w:color="auto"/>
        <w:bottom w:val="none" w:sz="0" w:space="0" w:color="auto"/>
        <w:right w:val="none" w:sz="0" w:space="0" w:color="auto"/>
      </w:divBdr>
    </w:div>
    <w:div w:id="1032613934">
      <w:bodyDiv w:val="1"/>
      <w:marLeft w:val="0"/>
      <w:marRight w:val="0"/>
      <w:marTop w:val="0"/>
      <w:marBottom w:val="0"/>
      <w:divBdr>
        <w:top w:val="none" w:sz="0" w:space="0" w:color="auto"/>
        <w:left w:val="none" w:sz="0" w:space="0" w:color="auto"/>
        <w:bottom w:val="none" w:sz="0" w:space="0" w:color="auto"/>
        <w:right w:val="none" w:sz="0" w:space="0" w:color="auto"/>
      </w:divBdr>
    </w:div>
    <w:div w:id="1032657943">
      <w:bodyDiv w:val="1"/>
      <w:marLeft w:val="0"/>
      <w:marRight w:val="0"/>
      <w:marTop w:val="0"/>
      <w:marBottom w:val="0"/>
      <w:divBdr>
        <w:top w:val="none" w:sz="0" w:space="0" w:color="auto"/>
        <w:left w:val="none" w:sz="0" w:space="0" w:color="auto"/>
        <w:bottom w:val="none" w:sz="0" w:space="0" w:color="auto"/>
        <w:right w:val="none" w:sz="0" w:space="0" w:color="auto"/>
      </w:divBdr>
    </w:div>
    <w:div w:id="1032724547">
      <w:bodyDiv w:val="1"/>
      <w:marLeft w:val="0"/>
      <w:marRight w:val="0"/>
      <w:marTop w:val="0"/>
      <w:marBottom w:val="0"/>
      <w:divBdr>
        <w:top w:val="none" w:sz="0" w:space="0" w:color="auto"/>
        <w:left w:val="none" w:sz="0" w:space="0" w:color="auto"/>
        <w:bottom w:val="none" w:sz="0" w:space="0" w:color="auto"/>
        <w:right w:val="none" w:sz="0" w:space="0" w:color="auto"/>
      </w:divBdr>
    </w:div>
    <w:div w:id="1032728237">
      <w:bodyDiv w:val="1"/>
      <w:marLeft w:val="0"/>
      <w:marRight w:val="0"/>
      <w:marTop w:val="0"/>
      <w:marBottom w:val="0"/>
      <w:divBdr>
        <w:top w:val="none" w:sz="0" w:space="0" w:color="auto"/>
        <w:left w:val="none" w:sz="0" w:space="0" w:color="auto"/>
        <w:bottom w:val="none" w:sz="0" w:space="0" w:color="auto"/>
        <w:right w:val="none" w:sz="0" w:space="0" w:color="auto"/>
      </w:divBdr>
    </w:div>
    <w:div w:id="1032802484">
      <w:bodyDiv w:val="1"/>
      <w:marLeft w:val="0"/>
      <w:marRight w:val="0"/>
      <w:marTop w:val="0"/>
      <w:marBottom w:val="0"/>
      <w:divBdr>
        <w:top w:val="none" w:sz="0" w:space="0" w:color="auto"/>
        <w:left w:val="none" w:sz="0" w:space="0" w:color="auto"/>
        <w:bottom w:val="none" w:sz="0" w:space="0" w:color="auto"/>
        <w:right w:val="none" w:sz="0" w:space="0" w:color="auto"/>
      </w:divBdr>
    </w:div>
    <w:div w:id="1032876103">
      <w:bodyDiv w:val="1"/>
      <w:marLeft w:val="0"/>
      <w:marRight w:val="0"/>
      <w:marTop w:val="0"/>
      <w:marBottom w:val="0"/>
      <w:divBdr>
        <w:top w:val="none" w:sz="0" w:space="0" w:color="auto"/>
        <w:left w:val="none" w:sz="0" w:space="0" w:color="auto"/>
        <w:bottom w:val="none" w:sz="0" w:space="0" w:color="auto"/>
        <w:right w:val="none" w:sz="0" w:space="0" w:color="auto"/>
      </w:divBdr>
    </w:div>
    <w:div w:id="1032997724">
      <w:bodyDiv w:val="1"/>
      <w:marLeft w:val="0"/>
      <w:marRight w:val="0"/>
      <w:marTop w:val="0"/>
      <w:marBottom w:val="0"/>
      <w:divBdr>
        <w:top w:val="none" w:sz="0" w:space="0" w:color="auto"/>
        <w:left w:val="none" w:sz="0" w:space="0" w:color="auto"/>
        <w:bottom w:val="none" w:sz="0" w:space="0" w:color="auto"/>
        <w:right w:val="none" w:sz="0" w:space="0" w:color="auto"/>
      </w:divBdr>
    </w:div>
    <w:div w:id="1032999116">
      <w:bodyDiv w:val="1"/>
      <w:marLeft w:val="0"/>
      <w:marRight w:val="0"/>
      <w:marTop w:val="0"/>
      <w:marBottom w:val="0"/>
      <w:divBdr>
        <w:top w:val="none" w:sz="0" w:space="0" w:color="auto"/>
        <w:left w:val="none" w:sz="0" w:space="0" w:color="auto"/>
        <w:bottom w:val="none" w:sz="0" w:space="0" w:color="auto"/>
        <w:right w:val="none" w:sz="0" w:space="0" w:color="auto"/>
      </w:divBdr>
    </w:div>
    <w:div w:id="1033070173">
      <w:bodyDiv w:val="1"/>
      <w:marLeft w:val="0"/>
      <w:marRight w:val="0"/>
      <w:marTop w:val="0"/>
      <w:marBottom w:val="0"/>
      <w:divBdr>
        <w:top w:val="none" w:sz="0" w:space="0" w:color="auto"/>
        <w:left w:val="none" w:sz="0" w:space="0" w:color="auto"/>
        <w:bottom w:val="none" w:sz="0" w:space="0" w:color="auto"/>
        <w:right w:val="none" w:sz="0" w:space="0" w:color="auto"/>
      </w:divBdr>
    </w:div>
    <w:div w:id="1033072664">
      <w:bodyDiv w:val="1"/>
      <w:marLeft w:val="0"/>
      <w:marRight w:val="0"/>
      <w:marTop w:val="0"/>
      <w:marBottom w:val="0"/>
      <w:divBdr>
        <w:top w:val="none" w:sz="0" w:space="0" w:color="auto"/>
        <w:left w:val="none" w:sz="0" w:space="0" w:color="auto"/>
        <w:bottom w:val="none" w:sz="0" w:space="0" w:color="auto"/>
        <w:right w:val="none" w:sz="0" w:space="0" w:color="auto"/>
      </w:divBdr>
    </w:div>
    <w:div w:id="1033116377">
      <w:bodyDiv w:val="1"/>
      <w:marLeft w:val="0"/>
      <w:marRight w:val="0"/>
      <w:marTop w:val="0"/>
      <w:marBottom w:val="0"/>
      <w:divBdr>
        <w:top w:val="none" w:sz="0" w:space="0" w:color="auto"/>
        <w:left w:val="none" w:sz="0" w:space="0" w:color="auto"/>
        <w:bottom w:val="none" w:sz="0" w:space="0" w:color="auto"/>
        <w:right w:val="none" w:sz="0" w:space="0" w:color="auto"/>
      </w:divBdr>
    </w:div>
    <w:div w:id="1033119477">
      <w:bodyDiv w:val="1"/>
      <w:marLeft w:val="0"/>
      <w:marRight w:val="0"/>
      <w:marTop w:val="0"/>
      <w:marBottom w:val="0"/>
      <w:divBdr>
        <w:top w:val="none" w:sz="0" w:space="0" w:color="auto"/>
        <w:left w:val="none" w:sz="0" w:space="0" w:color="auto"/>
        <w:bottom w:val="none" w:sz="0" w:space="0" w:color="auto"/>
        <w:right w:val="none" w:sz="0" w:space="0" w:color="auto"/>
      </w:divBdr>
    </w:div>
    <w:div w:id="1033186892">
      <w:bodyDiv w:val="1"/>
      <w:marLeft w:val="0"/>
      <w:marRight w:val="0"/>
      <w:marTop w:val="0"/>
      <w:marBottom w:val="0"/>
      <w:divBdr>
        <w:top w:val="none" w:sz="0" w:space="0" w:color="auto"/>
        <w:left w:val="none" w:sz="0" w:space="0" w:color="auto"/>
        <w:bottom w:val="none" w:sz="0" w:space="0" w:color="auto"/>
        <w:right w:val="none" w:sz="0" w:space="0" w:color="auto"/>
      </w:divBdr>
    </w:div>
    <w:div w:id="1033193037">
      <w:bodyDiv w:val="1"/>
      <w:marLeft w:val="0"/>
      <w:marRight w:val="0"/>
      <w:marTop w:val="0"/>
      <w:marBottom w:val="0"/>
      <w:divBdr>
        <w:top w:val="none" w:sz="0" w:space="0" w:color="auto"/>
        <w:left w:val="none" w:sz="0" w:space="0" w:color="auto"/>
        <w:bottom w:val="none" w:sz="0" w:space="0" w:color="auto"/>
        <w:right w:val="none" w:sz="0" w:space="0" w:color="auto"/>
      </w:divBdr>
    </w:div>
    <w:div w:id="1033261766">
      <w:bodyDiv w:val="1"/>
      <w:marLeft w:val="0"/>
      <w:marRight w:val="0"/>
      <w:marTop w:val="0"/>
      <w:marBottom w:val="0"/>
      <w:divBdr>
        <w:top w:val="none" w:sz="0" w:space="0" w:color="auto"/>
        <w:left w:val="none" w:sz="0" w:space="0" w:color="auto"/>
        <w:bottom w:val="none" w:sz="0" w:space="0" w:color="auto"/>
        <w:right w:val="none" w:sz="0" w:space="0" w:color="auto"/>
      </w:divBdr>
    </w:div>
    <w:div w:id="1033261969">
      <w:bodyDiv w:val="1"/>
      <w:marLeft w:val="0"/>
      <w:marRight w:val="0"/>
      <w:marTop w:val="0"/>
      <w:marBottom w:val="0"/>
      <w:divBdr>
        <w:top w:val="none" w:sz="0" w:space="0" w:color="auto"/>
        <w:left w:val="none" w:sz="0" w:space="0" w:color="auto"/>
        <w:bottom w:val="none" w:sz="0" w:space="0" w:color="auto"/>
        <w:right w:val="none" w:sz="0" w:space="0" w:color="auto"/>
      </w:divBdr>
    </w:div>
    <w:div w:id="1033388137">
      <w:bodyDiv w:val="1"/>
      <w:marLeft w:val="0"/>
      <w:marRight w:val="0"/>
      <w:marTop w:val="0"/>
      <w:marBottom w:val="0"/>
      <w:divBdr>
        <w:top w:val="none" w:sz="0" w:space="0" w:color="auto"/>
        <w:left w:val="none" w:sz="0" w:space="0" w:color="auto"/>
        <w:bottom w:val="none" w:sz="0" w:space="0" w:color="auto"/>
        <w:right w:val="none" w:sz="0" w:space="0" w:color="auto"/>
      </w:divBdr>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3504408">
      <w:bodyDiv w:val="1"/>
      <w:marLeft w:val="0"/>
      <w:marRight w:val="0"/>
      <w:marTop w:val="0"/>
      <w:marBottom w:val="0"/>
      <w:divBdr>
        <w:top w:val="none" w:sz="0" w:space="0" w:color="auto"/>
        <w:left w:val="none" w:sz="0" w:space="0" w:color="auto"/>
        <w:bottom w:val="none" w:sz="0" w:space="0" w:color="auto"/>
        <w:right w:val="none" w:sz="0" w:space="0" w:color="auto"/>
      </w:divBdr>
    </w:div>
    <w:div w:id="1033582111">
      <w:bodyDiv w:val="1"/>
      <w:marLeft w:val="0"/>
      <w:marRight w:val="0"/>
      <w:marTop w:val="0"/>
      <w:marBottom w:val="0"/>
      <w:divBdr>
        <w:top w:val="none" w:sz="0" w:space="0" w:color="auto"/>
        <w:left w:val="none" w:sz="0" w:space="0" w:color="auto"/>
        <w:bottom w:val="none" w:sz="0" w:space="0" w:color="auto"/>
        <w:right w:val="none" w:sz="0" w:space="0" w:color="auto"/>
      </w:divBdr>
    </w:div>
    <w:div w:id="1033649262">
      <w:bodyDiv w:val="1"/>
      <w:marLeft w:val="0"/>
      <w:marRight w:val="0"/>
      <w:marTop w:val="0"/>
      <w:marBottom w:val="0"/>
      <w:divBdr>
        <w:top w:val="none" w:sz="0" w:space="0" w:color="auto"/>
        <w:left w:val="none" w:sz="0" w:space="0" w:color="auto"/>
        <w:bottom w:val="none" w:sz="0" w:space="0" w:color="auto"/>
        <w:right w:val="none" w:sz="0" w:space="0" w:color="auto"/>
      </w:divBdr>
    </w:div>
    <w:div w:id="1033653819">
      <w:bodyDiv w:val="1"/>
      <w:marLeft w:val="0"/>
      <w:marRight w:val="0"/>
      <w:marTop w:val="0"/>
      <w:marBottom w:val="0"/>
      <w:divBdr>
        <w:top w:val="none" w:sz="0" w:space="0" w:color="auto"/>
        <w:left w:val="none" w:sz="0" w:space="0" w:color="auto"/>
        <w:bottom w:val="none" w:sz="0" w:space="0" w:color="auto"/>
        <w:right w:val="none" w:sz="0" w:space="0" w:color="auto"/>
      </w:divBdr>
    </w:div>
    <w:div w:id="1033769013">
      <w:bodyDiv w:val="1"/>
      <w:marLeft w:val="0"/>
      <w:marRight w:val="0"/>
      <w:marTop w:val="0"/>
      <w:marBottom w:val="0"/>
      <w:divBdr>
        <w:top w:val="none" w:sz="0" w:space="0" w:color="auto"/>
        <w:left w:val="none" w:sz="0" w:space="0" w:color="auto"/>
        <w:bottom w:val="none" w:sz="0" w:space="0" w:color="auto"/>
        <w:right w:val="none" w:sz="0" w:space="0" w:color="auto"/>
      </w:divBdr>
    </w:div>
    <w:div w:id="1033769868">
      <w:bodyDiv w:val="1"/>
      <w:marLeft w:val="0"/>
      <w:marRight w:val="0"/>
      <w:marTop w:val="0"/>
      <w:marBottom w:val="0"/>
      <w:divBdr>
        <w:top w:val="none" w:sz="0" w:space="0" w:color="auto"/>
        <w:left w:val="none" w:sz="0" w:space="0" w:color="auto"/>
        <w:bottom w:val="none" w:sz="0" w:space="0" w:color="auto"/>
        <w:right w:val="none" w:sz="0" w:space="0" w:color="auto"/>
      </w:divBdr>
    </w:div>
    <w:div w:id="1033844303">
      <w:bodyDiv w:val="1"/>
      <w:marLeft w:val="0"/>
      <w:marRight w:val="0"/>
      <w:marTop w:val="0"/>
      <w:marBottom w:val="0"/>
      <w:divBdr>
        <w:top w:val="none" w:sz="0" w:space="0" w:color="auto"/>
        <w:left w:val="none" w:sz="0" w:space="0" w:color="auto"/>
        <w:bottom w:val="none" w:sz="0" w:space="0" w:color="auto"/>
        <w:right w:val="none" w:sz="0" w:space="0" w:color="auto"/>
      </w:divBdr>
    </w:div>
    <w:div w:id="1033847369">
      <w:bodyDiv w:val="1"/>
      <w:marLeft w:val="0"/>
      <w:marRight w:val="0"/>
      <w:marTop w:val="0"/>
      <w:marBottom w:val="0"/>
      <w:divBdr>
        <w:top w:val="none" w:sz="0" w:space="0" w:color="auto"/>
        <w:left w:val="none" w:sz="0" w:space="0" w:color="auto"/>
        <w:bottom w:val="none" w:sz="0" w:space="0" w:color="auto"/>
        <w:right w:val="none" w:sz="0" w:space="0" w:color="auto"/>
      </w:divBdr>
    </w:div>
    <w:div w:id="1033916640">
      <w:bodyDiv w:val="1"/>
      <w:marLeft w:val="0"/>
      <w:marRight w:val="0"/>
      <w:marTop w:val="0"/>
      <w:marBottom w:val="0"/>
      <w:divBdr>
        <w:top w:val="none" w:sz="0" w:space="0" w:color="auto"/>
        <w:left w:val="none" w:sz="0" w:space="0" w:color="auto"/>
        <w:bottom w:val="none" w:sz="0" w:space="0" w:color="auto"/>
        <w:right w:val="none" w:sz="0" w:space="0" w:color="auto"/>
      </w:divBdr>
    </w:div>
    <w:div w:id="1033918758">
      <w:bodyDiv w:val="1"/>
      <w:marLeft w:val="0"/>
      <w:marRight w:val="0"/>
      <w:marTop w:val="0"/>
      <w:marBottom w:val="0"/>
      <w:divBdr>
        <w:top w:val="none" w:sz="0" w:space="0" w:color="auto"/>
        <w:left w:val="none" w:sz="0" w:space="0" w:color="auto"/>
        <w:bottom w:val="none" w:sz="0" w:space="0" w:color="auto"/>
        <w:right w:val="none" w:sz="0" w:space="0" w:color="auto"/>
      </w:divBdr>
    </w:div>
    <w:div w:id="1033962830">
      <w:bodyDiv w:val="1"/>
      <w:marLeft w:val="0"/>
      <w:marRight w:val="0"/>
      <w:marTop w:val="0"/>
      <w:marBottom w:val="0"/>
      <w:divBdr>
        <w:top w:val="none" w:sz="0" w:space="0" w:color="auto"/>
        <w:left w:val="none" w:sz="0" w:space="0" w:color="auto"/>
        <w:bottom w:val="none" w:sz="0" w:space="0" w:color="auto"/>
        <w:right w:val="none" w:sz="0" w:space="0" w:color="auto"/>
      </w:divBdr>
    </w:div>
    <w:div w:id="1033966635">
      <w:bodyDiv w:val="1"/>
      <w:marLeft w:val="0"/>
      <w:marRight w:val="0"/>
      <w:marTop w:val="0"/>
      <w:marBottom w:val="0"/>
      <w:divBdr>
        <w:top w:val="none" w:sz="0" w:space="0" w:color="auto"/>
        <w:left w:val="none" w:sz="0" w:space="0" w:color="auto"/>
        <w:bottom w:val="none" w:sz="0" w:space="0" w:color="auto"/>
        <w:right w:val="none" w:sz="0" w:space="0" w:color="auto"/>
      </w:divBdr>
    </w:div>
    <w:div w:id="1033992466">
      <w:bodyDiv w:val="1"/>
      <w:marLeft w:val="0"/>
      <w:marRight w:val="0"/>
      <w:marTop w:val="0"/>
      <w:marBottom w:val="0"/>
      <w:divBdr>
        <w:top w:val="none" w:sz="0" w:space="0" w:color="auto"/>
        <w:left w:val="none" w:sz="0" w:space="0" w:color="auto"/>
        <w:bottom w:val="none" w:sz="0" w:space="0" w:color="auto"/>
        <w:right w:val="none" w:sz="0" w:space="0" w:color="auto"/>
      </w:divBdr>
    </w:div>
    <w:div w:id="1034041077">
      <w:bodyDiv w:val="1"/>
      <w:marLeft w:val="0"/>
      <w:marRight w:val="0"/>
      <w:marTop w:val="0"/>
      <w:marBottom w:val="0"/>
      <w:divBdr>
        <w:top w:val="none" w:sz="0" w:space="0" w:color="auto"/>
        <w:left w:val="none" w:sz="0" w:space="0" w:color="auto"/>
        <w:bottom w:val="none" w:sz="0" w:space="0" w:color="auto"/>
        <w:right w:val="none" w:sz="0" w:space="0" w:color="auto"/>
      </w:divBdr>
    </w:div>
    <w:div w:id="1034041296">
      <w:bodyDiv w:val="1"/>
      <w:marLeft w:val="0"/>
      <w:marRight w:val="0"/>
      <w:marTop w:val="0"/>
      <w:marBottom w:val="0"/>
      <w:divBdr>
        <w:top w:val="none" w:sz="0" w:space="0" w:color="auto"/>
        <w:left w:val="none" w:sz="0" w:space="0" w:color="auto"/>
        <w:bottom w:val="none" w:sz="0" w:space="0" w:color="auto"/>
        <w:right w:val="none" w:sz="0" w:space="0" w:color="auto"/>
      </w:divBdr>
    </w:div>
    <w:div w:id="1034228704">
      <w:bodyDiv w:val="1"/>
      <w:marLeft w:val="0"/>
      <w:marRight w:val="0"/>
      <w:marTop w:val="0"/>
      <w:marBottom w:val="0"/>
      <w:divBdr>
        <w:top w:val="none" w:sz="0" w:space="0" w:color="auto"/>
        <w:left w:val="none" w:sz="0" w:space="0" w:color="auto"/>
        <w:bottom w:val="none" w:sz="0" w:space="0" w:color="auto"/>
        <w:right w:val="none" w:sz="0" w:space="0" w:color="auto"/>
      </w:divBdr>
    </w:div>
    <w:div w:id="1034307376">
      <w:bodyDiv w:val="1"/>
      <w:marLeft w:val="0"/>
      <w:marRight w:val="0"/>
      <w:marTop w:val="0"/>
      <w:marBottom w:val="0"/>
      <w:divBdr>
        <w:top w:val="none" w:sz="0" w:space="0" w:color="auto"/>
        <w:left w:val="none" w:sz="0" w:space="0" w:color="auto"/>
        <w:bottom w:val="none" w:sz="0" w:space="0" w:color="auto"/>
        <w:right w:val="none" w:sz="0" w:space="0" w:color="auto"/>
      </w:divBdr>
    </w:div>
    <w:div w:id="1034423724">
      <w:bodyDiv w:val="1"/>
      <w:marLeft w:val="0"/>
      <w:marRight w:val="0"/>
      <w:marTop w:val="0"/>
      <w:marBottom w:val="0"/>
      <w:divBdr>
        <w:top w:val="none" w:sz="0" w:space="0" w:color="auto"/>
        <w:left w:val="none" w:sz="0" w:space="0" w:color="auto"/>
        <w:bottom w:val="none" w:sz="0" w:space="0" w:color="auto"/>
        <w:right w:val="none" w:sz="0" w:space="0" w:color="auto"/>
      </w:divBdr>
    </w:div>
    <w:div w:id="1034426564">
      <w:bodyDiv w:val="1"/>
      <w:marLeft w:val="0"/>
      <w:marRight w:val="0"/>
      <w:marTop w:val="0"/>
      <w:marBottom w:val="0"/>
      <w:divBdr>
        <w:top w:val="none" w:sz="0" w:space="0" w:color="auto"/>
        <w:left w:val="none" w:sz="0" w:space="0" w:color="auto"/>
        <w:bottom w:val="none" w:sz="0" w:space="0" w:color="auto"/>
        <w:right w:val="none" w:sz="0" w:space="0" w:color="auto"/>
      </w:divBdr>
    </w:div>
    <w:div w:id="1034429832">
      <w:bodyDiv w:val="1"/>
      <w:marLeft w:val="0"/>
      <w:marRight w:val="0"/>
      <w:marTop w:val="0"/>
      <w:marBottom w:val="0"/>
      <w:divBdr>
        <w:top w:val="none" w:sz="0" w:space="0" w:color="auto"/>
        <w:left w:val="none" w:sz="0" w:space="0" w:color="auto"/>
        <w:bottom w:val="none" w:sz="0" w:space="0" w:color="auto"/>
        <w:right w:val="none" w:sz="0" w:space="0" w:color="auto"/>
      </w:divBdr>
    </w:div>
    <w:div w:id="1034575897">
      <w:bodyDiv w:val="1"/>
      <w:marLeft w:val="0"/>
      <w:marRight w:val="0"/>
      <w:marTop w:val="0"/>
      <w:marBottom w:val="0"/>
      <w:divBdr>
        <w:top w:val="none" w:sz="0" w:space="0" w:color="auto"/>
        <w:left w:val="none" w:sz="0" w:space="0" w:color="auto"/>
        <w:bottom w:val="none" w:sz="0" w:space="0" w:color="auto"/>
        <w:right w:val="none" w:sz="0" w:space="0" w:color="auto"/>
      </w:divBdr>
    </w:div>
    <w:div w:id="1034617050">
      <w:bodyDiv w:val="1"/>
      <w:marLeft w:val="0"/>
      <w:marRight w:val="0"/>
      <w:marTop w:val="0"/>
      <w:marBottom w:val="0"/>
      <w:divBdr>
        <w:top w:val="none" w:sz="0" w:space="0" w:color="auto"/>
        <w:left w:val="none" w:sz="0" w:space="0" w:color="auto"/>
        <w:bottom w:val="none" w:sz="0" w:space="0" w:color="auto"/>
        <w:right w:val="none" w:sz="0" w:space="0" w:color="auto"/>
      </w:divBdr>
    </w:div>
    <w:div w:id="1034696849">
      <w:bodyDiv w:val="1"/>
      <w:marLeft w:val="0"/>
      <w:marRight w:val="0"/>
      <w:marTop w:val="0"/>
      <w:marBottom w:val="0"/>
      <w:divBdr>
        <w:top w:val="none" w:sz="0" w:space="0" w:color="auto"/>
        <w:left w:val="none" w:sz="0" w:space="0" w:color="auto"/>
        <w:bottom w:val="none" w:sz="0" w:space="0" w:color="auto"/>
        <w:right w:val="none" w:sz="0" w:space="0" w:color="auto"/>
      </w:divBdr>
    </w:div>
    <w:div w:id="1034891397">
      <w:bodyDiv w:val="1"/>
      <w:marLeft w:val="0"/>
      <w:marRight w:val="0"/>
      <w:marTop w:val="0"/>
      <w:marBottom w:val="0"/>
      <w:divBdr>
        <w:top w:val="none" w:sz="0" w:space="0" w:color="auto"/>
        <w:left w:val="none" w:sz="0" w:space="0" w:color="auto"/>
        <w:bottom w:val="none" w:sz="0" w:space="0" w:color="auto"/>
        <w:right w:val="none" w:sz="0" w:space="0" w:color="auto"/>
      </w:divBdr>
    </w:div>
    <w:div w:id="1034891421">
      <w:bodyDiv w:val="1"/>
      <w:marLeft w:val="0"/>
      <w:marRight w:val="0"/>
      <w:marTop w:val="0"/>
      <w:marBottom w:val="0"/>
      <w:divBdr>
        <w:top w:val="none" w:sz="0" w:space="0" w:color="auto"/>
        <w:left w:val="none" w:sz="0" w:space="0" w:color="auto"/>
        <w:bottom w:val="none" w:sz="0" w:space="0" w:color="auto"/>
        <w:right w:val="none" w:sz="0" w:space="0" w:color="auto"/>
      </w:divBdr>
    </w:div>
    <w:div w:id="1034960955">
      <w:bodyDiv w:val="1"/>
      <w:marLeft w:val="0"/>
      <w:marRight w:val="0"/>
      <w:marTop w:val="0"/>
      <w:marBottom w:val="0"/>
      <w:divBdr>
        <w:top w:val="none" w:sz="0" w:space="0" w:color="auto"/>
        <w:left w:val="none" w:sz="0" w:space="0" w:color="auto"/>
        <w:bottom w:val="none" w:sz="0" w:space="0" w:color="auto"/>
        <w:right w:val="none" w:sz="0" w:space="0" w:color="auto"/>
      </w:divBdr>
    </w:div>
    <w:div w:id="1034966947">
      <w:bodyDiv w:val="1"/>
      <w:marLeft w:val="0"/>
      <w:marRight w:val="0"/>
      <w:marTop w:val="0"/>
      <w:marBottom w:val="0"/>
      <w:divBdr>
        <w:top w:val="none" w:sz="0" w:space="0" w:color="auto"/>
        <w:left w:val="none" w:sz="0" w:space="0" w:color="auto"/>
        <w:bottom w:val="none" w:sz="0" w:space="0" w:color="auto"/>
        <w:right w:val="none" w:sz="0" w:space="0" w:color="auto"/>
      </w:divBdr>
    </w:div>
    <w:div w:id="1035040075">
      <w:bodyDiv w:val="1"/>
      <w:marLeft w:val="0"/>
      <w:marRight w:val="0"/>
      <w:marTop w:val="0"/>
      <w:marBottom w:val="0"/>
      <w:divBdr>
        <w:top w:val="none" w:sz="0" w:space="0" w:color="auto"/>
        <w:left w:val="none" w:sz="0" w:space="0" w:color="auto"/>
        <w:bottom w:val="none" w:sz="0" w:space="0" w:color="auto"/>
        <w:right w:val="none" w:sz="0" w:space="0" w:color="auto"/>
      </w:divBdr>
    </w:div>
    <w:div w:id="1035080755">
      <w:bodyDiv w:val="1"/>
      <w:marLeft w:val="0"/>
      <w:marRight w:val="0"/>
      <w:marTop w:val="0"/>
      <w:marBottom w:val="0"/>
      <w:divBdr>
        <w:top w:val="none" w:sz="0" w:space="0" w:color="auto"/>
        <w:left w:val="none" w:sz="0" w:space="0" w:color="auto"/>
        <w:bottom w:val="none" w:sz="0" w:space="0" w:color="auto"/>
        <w:right w:val="none" w:sz="0" w:space="0" w:color="auto"/>
      </w:divBdr>
    </w:div>
    <w:div w:id="1035152728">
      <w:bodyDiv w:val="1"/>
      <w:marLeft w:val="0"/>
      <w:marRight w:val="0"/>
      <w:marTop w:val="0"/>
      <w:marBottom w:val="0"/>
      <w:divBdr>
        <w:top w:val="none" w:sz="0" w:space="0" w:color="auto"/>
        <w:left w:val="none" w:sz="0" w:space="0" w:color="auto"/>
        <w:bottom w:val="none" w:sz="0" w:space="0" w:color="auto"/>
        <w:right w:val="none" w:sz="0" w:space="0" w:color="auto"/>
      </w:divBdr>
    </w:div>
    <w:div w:id="1035235008">
      <w:bodyDiv w:val="1"/>
      <w:marLeft w:val="0"/>
      <w:marRight w:val="0"/>
      <w:marTop w:val="0"/>
      <w:marBottom w:val="0"/>
      <w:divBdr>
        <w:top w:val="none" w:sz="0" w:space="0" w:color="auto"/>
        <w:left w:val="none" w:sz="0" w:space="0" w:color="auto"/>
        <w:bottom w:val="none" w:sz="0" w:space="0" w:color="auto"/>
        <w:right w:val="none" w:sz="0" w:space="0" w:color="auto"/>
      </w:divBdr>
    </w:div>
    <w:div w:id="1035236734">
      <w:bodyDiv w:val="1"/>
      <w:marLeft w:val="0"/>
      <w:marRight w:val="0"/>
      <w:marTop w:val="0"/>
      <w:marBottom w:val="0"/>
      <w:divBdr>
        <w:top w:val="none" w:sz="0" w:space="0" w:color="auto"/>
        <w:left w:val="none" w:sz="0" w:space="0" w:color="auto"/>
        <w:bottom w:val="none" w:sz="0" w:space="0" w:color="auto"/>
        <w:right w:val="none" w:sz="0" w:space="0" w:color="auto"/>
      </w:divBdr>
    </w:div>
    <w:div w:id="1035275723">
      <w:bodyDiv w:val="1"/>
      <w:marLeft w:val="0"/>
      <w:marRight w:val="0"/>
      <w:marTop w:val="0"/>
      <w:marBottom w:val="0"/>
      <w:divBdr>
        <w:top w:val="none" w:sz="0" w:space="0" w:color="auto"/>
        <w:left w:val="none" w:sz="0" w:space="0" w:color="auto"/>
        <w:bottom w:val="none" w:sz="0" w:space="0" w:color="auto"/>
        <w:right w:val="none" w:sz="0" w:space="0" w:color="auto"/>
      </w:divBdr>
    </w:div>
    <w:div w:id="1035349415">
      <w:bodyDiv w:val="1"/>
      <w:marLeft w:val="0"/>
      <w:marRight w:val="0"/>
      <w:marTop w:val="0"/>
      <w:marBottom w:val="0"/>
      <w:divBdr>
        <w:top w:val="none" w:sz="0" w:space="0" w:color="auto"/>
        <w:left w:val="none" w:sz="0" w:space="0" w:color="auto"/>
        <w:bottom w:val="none" w:sz="0" w:space="0" w:color="auto"/>
        <w:right w:val="none" w:sz="0" w:space="0" w:color="auto"/>
      </w:divBdr>
    </w:div>
    <w:div w:id="1035350158">
      <w:bodyDiv w:val="1"/>
      <w:marLeft w:val="0"/>
      <w:marRight w:val="0"/>
      <w:marTop w:val="0"/>
      <w:marBottom w:val="0"/>
      <w:divBdr>
        <w:top w:val="none" w:sz="0" w:space="0" w:color="auto"/>
        <w:left w:val="none" w:sz="0" w:space="0" w:color="auto"/>
        <w:bottom w:val="none" w:sz="0" w:space="0" w:color="auto"/>
        <w:right w:val="none" w:sz="0" w:space="0" w:color="auto"/>
      </w:divBdr>
    </w:div>
    <w:div w:id="1035427925">
      <w:bodyDiv w:val="1"/>
      <w:marLeft w:val="0"/>
      <w:marRight w:val="0"/>
      <w:marTop w:val="0"/>
      <w:marBottom w:val="0"/>
      <w:divBdr>
        <w:top w:val="none" w:sz="0" w:space="0" w:color="auto"/>
        <w:left w:val="none" w:sz="0" w:space="0" w:color="auto"/>
        <w:bottom w:val="none" w:sz="0" w:space="0" w:color="auto"/>
        <w:right w:val="none" w:sz="0" w:space="0" w:color="auto"/>
      </w:divBdr>
    </w:div>
    <w:div w:id="1035498509">
      <w:bodyDiv w:val="1"/>
      <w:marLeft w:val="0"/>
      <w:marRight w:val="0"/>
      <w:marTop w:val="0"/>
      <w:marBottom w:val="0"/>
      <w:divBdr>
        <w:top w:val="none" w:sz="0" w:space="0" w:color="auto"/>
        <w:left w:val="none" w:sz="0" w:space="0" w:color="auto"/>
        <w:bottom w:val="none" w:sz="0" w:space="0" w:color="auto"/>
        <w:right w:val="none" w:sz="0" w:space="0" w:color="auto"/>
      </w:divBdr>
    </w:div>
    <w:div w:id="1035499370">
      <w:bodyDiv w:val="1"/>
      <w:marLeft w:val="0"/>
      <w:marRight w:val="0"/>
      <w:marTop w:val="0"/>
      <w:marBottom w:val="0"/>
      <w:divBdr>
        <w:top w:val="none" w:sz="0" w:space="0" w:color="auto"/>
        <w:left w:val="none" w:sz="0" w:space="0" w:color="auto"/>
        <w:bottom w:val="none" w:sz="0" w:space="0" w:color="auto"/>
        <w:right w:val="none" w:sz="0" w:space="0" w:color="auto"/>
      </w:divBdr>
    </w:div>
    <w:div w:id="1035543373">
      <w:bodyDiv w:val="1"/>
      <w:marLeft w:val="0"/>
      <w:marRight w:val="0"/>
      <w:marTop w:val="0"/>
      <w:marBottom w:val="0"/>
      <w:divBdr>
        <w:top w:val="none" w:sz="0" w:space="0" w:color="auto"/>
        <w:left w:val="none" w:sz="0" w:space="0" w:color="auto"/>
        <w:bottom w:val="none" w:sz="0" w:space="0" w:color="auto"/>
        <w:right w:val="none" w:sz="0" w:space="0" w:color="auto"/>
      </w:divBdr>
    </w:div>
    <w:div w:id="1035544871">
      <w:bodyDiv w:val="1"/>
      <w:marLeft w:val="0"/>
      <w:marRight w:val="0"/>
      <w:marTop w:val="0"/>
      <w:marBottom w:val="0"/>
      <w:divBdr>
        <w:top w:val="none" w:sz="0" w:space="0" w:color="auto"/>
        <w:left w:val="none" w:sz="0" w:space="0" w:color="auto"/>
        <w:bottom w:val="none" w:sz="0" w:space="0" w:color="auto"/>
        <w:right w:val="none" w:sz="0" w:space="0" w:color="auto"/>
      </w:divBdr>
    </w:div>
    <w:div w:id="1035616655">
      <w:bodyDiv w:val="1"/>
      <w:marLeft w:val="0"/>
      <w:marRight w:val="0"/>
      <w:marTop w:val="0"/>
      <w:marBottom w:val="0"/>
      <w:divBdr>
        <w:top w:val="none" w:sz="0" w:space="0" w:color="auto"/>
        <w:left w:val="none" w:sz="0" w:space="0" w:color="auto"/>
        <w:bottom w:val="none" w:sz="0" w:space="0" w:color="auto"/>
        <w:right w:val="none" w:sz="0" w:space="0" w:color="auto"/>
      </w:divBdr>
    </w:div>
    <w:div w:id="1035621515">
      <w:bodyDiv w:val="1"/>
      <w:marLeft w:val="0"/>
      <w:marRight w:val="0"/>
      <w:marTop w:val="0"/>
      <w:marBottom w:val="0"/>
      <w:divBdr>
        <w:top w:val="none" w:sz="0" w:space="0" w:color="auto"/>
        <w:left w:val="none" w:sz="0" w:space="0" w:color="auto"/>
        <w:bottom w:val="none" w:sz="0" w:space="0" w:color="auto"/>
        <w:right w:val="none" w:sz="0" w:space="0" w:color="auto"/>
      </w:divBdr>
    </w:div>
    <w:div w:id="1035697700">
      <w:bodyDiv w:val="1"/>
      <w:marLeft w:val="0"/>
      <w:marRight w:val="0"/>
      <w:marTop w:val="0"/>
      <w:marBottom w:val="0"/>
      <w:divBdr>
        <w:top w:val="none" w:sz="0" w:space="0" w:color="auto"/>
        <w:left w:val="none" w:sz="0" w:space="0" w:color="auto"/>
        <w:bottom w:val="none" w:sz="0" w:space="0" w:color="auto"/>
        <w:right w:val="none" w:sz="0" w:space="0" w:color="auto"/>
      </w:divBdr>
    </w:div>
    <w:div w:id="1035734763">
      <w:bodyDiv w:val="1"/>
      <w:marLeft w:val="0"/>
      <w:marRight w:val="0"/>
      <w:marTop w:val="0"/>
      <w:marBottom w:val="0"/>
      <w:divBdr>
        <w:top w:val="none" w:sz="0" w:space="0" w:color="auto"/>
        <w:left w:val="none" w:sz="0" w:space="0" w:color="auto"/>
        <w:bottom w:val="none" w:sz="0" w:space="0" w:color="auto"/>
        <w:right w:val="none" w:sz="0" w:space="0" w:color="auto"/>
      </w:divBdr>
    </w:div>
    <w:div w:id="1035885243">
      <w:bodyDiv w:val="1"/>
      <w:marLeft w:val="0"/>
      <w:marRight w:val="0"/>
      <w:marTop w:val="0"/>
      <w:marBottom w:val="0"/>
      <w:divBdr>
        <w:top w:val="none" w:sz="0" w:space="0" w:color="auto"/>
        <w:left w:val="none" w:sz="0" w:space="0" w:color="auto"/>
        <w:bottom w:val="none" w:sz="0" w:space="0" w:color="auto"/>
        <w:right w:val="none" w:sz="0" w:space="0" w:color="auto"/>
      </w:divBdr>
    </w:div>
    <w:div w:id="1035887532">
      <w:bodyDiv w:val="1"/>
      <w:marLeft w:val="0"/>
      <w:marRight w:val="0"/>
      <w:marTop w:val="0"/>
      <w:marBottom w:val="0"/>
      <w:divBdr>
        <w:top w:val="none" w:sz="0" w:space="0" w:color="auto"/>
        <w:left w:val="none" w:sz="0" w:space="0" w:color="auto"/>
        <w:bottom w:val="none" w:sz="0" w:space="0" w:color="auto"/>
        <w:right w:val="none" w:sz="0" w:space="0" w:color="auto"/>
      </w:divBdr>
    </w:div>
    <w:div w:id="1035889016">
      <w:bodyDiv w:val="1"/>
      <w:marLeft w:val="0"/>
      <w:marRight w:val="0"/>
      <w:marTop w:val="0"/>
      <w:marBottom w:val="0"/>
      <w:divBdr>
        <w:top w:val="none" w:sz="0" w:space="0" w:color="auto"/>
        <w:left w:val="none" w:sz="0" w:space="0" w:color="auto"/>
        <w:bottom w:val="none" w:sz="0" w:space="0" w:color="auto"/>
        <w:right w:val="none" w:sz="0" w:space="0" w:color="auto"/>
      </w:divBdr>
    </w:div>
    <w:div w:id="1035931748">
      <w:bodyDiv w:val="1"/>
      <w:marLeft w:val="0"/>
      <w:marRight w:val="0"/>
      <w:marTop w:val="0"/>
      <w:marBottom w:val="0"/>
      <w:divBdr>
        <w:top w:val="none" w:sz="0" w:space="0" w:color="auto"/>
        <w:left w:val="none" w:sz="0" w:space="0" w:color="auto"/>
        <w:bottom w:val="none" w:sz="0" w:space="0" w:color="auto"/>
        <w:right w:val="none" w:sz="0" w:space="0" w:color="auto"/>
      </w:divBdr>
    </w:div>
    <w:div w:id="1036003930">
      <w:bodyDiv w:val="1"/>
      <w:marLeft w:val="0"/>
      <w:marRight w:val="0"/>
      <w:marTop w:val="0"/>
      <w:marBottom w:val="0"/>
      <w:divBdr>
        <w:top w:val="none" w:sz="0" w:space="0" w:color="auto"/>
        <w:left w:val="none" w:sz="0" w:space="0" w:color="auto"/>
        <w:bottom w:val="none" w:sz="0" w:space="0" w:color="auto"/>
        <w:right w:val="none" w:sz="0" w:space="0" w:color="auto"/>
      </w:divBdr>
    </w:div>
    <w:div w:id="1036004869">
      <w:bodyDiv w:val="1"/>
      <w:marLeft w:val="0"/>
      <w:marRight w:val="0"/>
      <w:marTop w:val="0"/>
      <w:marBottom w:val="0"/>
      <w:divBdr>
        <w:top w:val="none" w:sz="0" w:space="0" w:color="auto"/>
        <w:left w:val="none" w:sz="0" w:space="0" w:color="auto"/>
        <w:bottom w:val="none" w:sz="0" w:space="0" w:color="auto"/>
        <w:right w:val="none" w:sz="0" w:space="0" w:color="auto"/>
      </w:divBdr>
    </w:div>
    <w:div w:id="1036005794">
      <w:bodyDiv w:val="1"/>
      <w:marLeft w:val="0"/>
      <w:marRight w:val="0"/>
      <w:marTop w:val="0"/>
      <w:marBottom w:val="0"/>
      <w:divBdr>
        <w:top w:val="none" w:sz="0" w:space="0" w:color="auto"/>
        <w:left w:val="none" w:sz="0" w:space="0" w:color="auto"/>
        <w:bottom w:val="none" w:sz="0" w:space="0" w:color="auto"/>
        <w:right w:val="none" w:sz="0" w:space="0" w:color="auto"/>
      </w:divBdr>
    </w:div>
    <w:div w:id="1036006653">
      <w:bodyDiv w:val="1"/>
      <w:marLeft w:val="0"/>
      <w:marRight w:val="0"/>
      <w:marTop w:val="0"/>
      <w:marBottom w:val="0"/>
      <w:divBdr>
        <w:top w:val="none" w:sz="0" w:space="0" w:color="auto"/>
        <w:left w:val="none" w:sz="0" w:space="0" w:color="auto"/>
        <w:bottom w:val="none" w:sz="0" w:space="0" w:color="auto"/>
        <w:right w:val="none" w:sz="0" w:space="0" w:color="auto"/>
      </w:divBdr>
    </w:div>
    <w:div w:id="1036009598">
      <w:bodyDiv w:val="1"/>
      <w:marLeft w:val="0"/>
      <w:marRight w:val="0"/>
      <w:marTop w:val="0"/>
      <w:marBottom w:val="0"/>
      <w:divBdr>
        <w:top w:val="none" w:sz="0" w:space="0" w:color="auto"/>
        <w:left w:val="none" w:sz="0" w:space="0" w:color="auto"/>
        <w:bottom w:val="none" w:sz="0" w:space="0" w:color="auto"/>
        <w:right w:val="none" w:sz="0" w:space="0" w:color="auto"/>
      </w:divBdr>
    </w:div>
    <w:div w:id="1036082033">
      <w:bodyDiv w:val="1"/>
      <w:marLeft w:val="0"/>
      <w:marRight w:val="0"/>
      <w:marTop w:val="0"/>
      <w:marBottom w:val="0"/>
      <w:divBdr>
        <w:top w:val="none" w:sz="0" w:space="0" w:color="auto"/>
        <w:left w:val="none" w:sz="0" w:space="0" w:color="auto"/>
        <w:bottom w:val="none" w:sz="0" w:space="0" w:color="auto"/>
        <w:right w:val="none" w:sz="0" w:space="0" w:color="auto"/>
      </w:divBdr>
    </w:div>
    <w:div w:id="1036084788">
      <w:bodyDiv w:val="1"/>
      <w:marLeft w:val="0"/>
      <w:marRight w:val="0"/>
      <w:marTop w:val="0"/>
      <w:marBottom w:val="0"/>
      <w:divBdr>
        <w:top w:val="none" w:sz="0" w:space="0" w:color="auto"/>
        <w:left w:val="none" w:sz="0" w:space="0" w:color="auto"/>
        <w:bottom w:val="none" w:sz="0" w:space="0" w:color="auto"/>
        <w:right w:val="none" w:sz="0" w:space="0" w:color="auto"/>
      </w:divBdr>
    </w:div>
    <w:div w:id="1036196130">
      <w:bodyDiv w:val="1"/>
      <w:marLeft w:val="0"/>
      <w:marRight w:val="0"/>
      <w:marTop w:val="0"/>
      <w:marBottom w:val="0"/>
      <w:divBdr>
        <w:top w:val="none" w:sz="0" w:space="0" w:color="auto"/>
        <w:left w:val="none" w:sz="0" w:space="0" w:color="auto"/>
        <w:bottom w:val="none" w:sz="0" w:space="0" w:color="auto"/>
        <w:right w:val="none" w:sz="0" w:space="0" w:color="auto"/>
      </w:divBdr>
    </w:div>
    <w:div w:id="1036197764">
      <w:bodyDiv w:val="1"/>
      <w:marLeft w:val="0"/>
      <w:marRight w:val="0"/>
      <w:marTop w:val="0"/>
      <w:marBottom w:val="0"/>
      <w:divBdr>
        <w:top w:val="none" w:sz="0" w:space="0" w:color="auto"/>
        <w:left w:val="none" w:sz="0" w:space="0" w:color="auto"/>
        <w:bottom w:val="none" w:sz="0" w:space="0" w:color="auto"/>
        <w:right w:val="none" w:sz="0" w:space="0" w:color="auto"/>
      </w:divBdr>
    </w:div>
    <w:div w:id="1036201344">
      <w:bodyDiv w:val="1"/>
      <w:marLeft w:val="0"/>
      <w:marRight w:val="0"/>
      <w:marTop w:val="0"/>
      <w:marBottom w:val="0"/>
      <w:divBdr>
        <w:top w:val="none" w:sz="0" w:space="0" w:color="auto"/>
        <w:left w:val="none" w:sz="0" w:space="0" w:color="auto"/>
        <w:bottom w:val="none" w:sz="0" w:space="0" w:color="auto"/>
        <w:right w:val="none" w:sz="0" w:space="0" w:color="auto"/>
      </w:divBdr>
    </w:div>
    <w:div w:id="1036388714">
      <w:bodyDiv w:val="1"/>
      <w:marLeft w:val="0"/>
      <w:marRight w:val="0"/>
      <w:marTop w:val="0"/>
      <w:marBottom w:val="0"/>
      <w:divBdr>
        <w:top w:val="none" w:sz="0" w:space="0" w:color="auto"/>
        <w:left w:val="none" w:sz="0" w:space="0" w:color="auto"/>
        <w:bottom w:val="none" w:sz="0" w:space="0" w:color="auto"/>
        <w:right w:val="none" w:sz="0" w:space="0" w:color="auto"/>
      </w:divBdr>
    </w:div>
    <w:div w:id="1036471559">
      <w:bodyDiv w:val="1"/>
      <w:marLeft w:val="0"/>
      <w:marRight w:val="0"/>
      <w:marTop w:val="0"/>
      <w:marBottom w:val="0"/>
      <w:divBdr>
        <w:top w:val="none" w:sz="0" w:space="0" w:color="auto"/>
        <w:left w:val="none" w:sz="0" w:space="0" w:color="auto"/>
        <w:bottom w:val="none" w:sz="0" w:space="0" w:color="auto"/>
        <w:right w:val="none" w:sz="0" w:space="0" w:color="auto"/>
      </w:divBdr>
    </w:div>
    <w:div w:id="1036540184">
      <w:bodyDiv w:val="1"/>
      <w:marLeft w:val="0"/>
      <w:marRight w:val="0"/>
      <w:marTop w:val="0"/>
      <w:marBottom w:val="0"/>
      <w:divBdr>
        <w:top w:val="none" w:sz="0" w:space="0" w:color="auto"/>
        <w:left w:val="none" w:sz="0" w:space="0" w:color="auto"/>
        <w:bottom w:val="none" w:sz="0" w:space="0" w:color="auto"/>
        <w:right w:val="none" w:sz="0" w:space="0" w:color="auto"/>
      </w:divBdr>
    </w:div>
    <w:div w:id="1036545130">
      <w:bodyDiv w:val="1"/>
      <w:marLeft w:val="0"/>
      <w:marRight w:val="0"/>
      <w:marTop w:val="0"/>
      <w:marBottom w:val="0"/>
      <w:divBdr>
        <w:top w:val="none" w:sz="0" w:space="0" w:color="auto"/>
        <w:left w:val="none" w:sz="0" w:space="0" w:color="auto"/>
        <w:bottom w:val="none" w:sz="0" w:space="0" w:color="auto"/>
        <w:right w:val="none" w:sz="0" w:space="0" w:color="auto"/>
      </w:divBdr>
    </w:div>
    <w:div w:id="1036583845">
      <w:bodyDiv w:val="1"/>
      <w:marLeft w:val="0"/>
      <w:marRight w:val="0"/>
      <w:marTop w:val="0"/>
      <w:marBottom w:val="0"/>
      <w:divBdr>
        <w:top w:val="none" w:sz="0" w:space="0" w:color="auto"/>
        <w:left w:val="none" w:sz="0" w:space="0" w:color="auto"/>
        <w:bottom w:val="none" w:sz="0" w:space="0" w:color="auto"/>
        <w:right w:val="none" w:sz="0" w:space="0" w:color="auto"/>
      </w:divBdr>
    </w:div>
    <w:div w:id="1036585367">
      <w:bodyDiv w:val="1"/>
      <w:marLeft w:val="0"/>
      <w:marRight w:val="0"/>
      <w:marTop w:val="0"/>
      <w:marBottom w:val="0"/>
      <w:divBdr>
        <w:top w:val="none" w:sz="0" w:space="0" w:color="auto"/>
        <w:left w:val="none" w:sz="0" w:space="0" w:color="auto"/>
        <w:bottom w:val="none" w:sz="0" w:space="0" w:color="auto"/>
        <w:right w:val="none" w:sz="0" w:space="0" w:color="auto"/>
      </w:divBdr>
    </w:div>
    <w:div w:id="1036589589">
      <w:bodyDiv w:val="1"/>
      <w:marLeft w:val="0"/>
      <w:marRight w:val="0"/>
      <w:marTop w:val="0"/>
      <w:marBottom w:val="0"/>
      <w:divBdr>
        <w:top w:val="none" w:sz="0" w:space="0" w:color="auto"/>
        <w:left w:val="none" w:sz="0" w:space="0" w:color="auto"/>
        <w:bottom w:val="none" w:sz="0" w:space="0" w:color="auto"/>
        <w:right w:val="none" w:sz="0" w:space="0" w:color="auto"/>
      </w:divBdr>
    </w:div>
    <w:div w:id="1036613736">
      <w:bodyDiv w:val="1"/>
      <w:marLeft w:val="0"/>
      <w:marRight w:val="0"/>
      <w:marTop w:val="0"/>
      <w:marBottom w:val="0"/>
      <w:divBdr>
        <w:top w:val="none" w:sz="0" w:space="0" w:color="auto"/>
        <w:left w:val="none" w:sz="0" w:space="0" w:color="auto"/>
        <w:bottom w:val="none" w:sz="0" w:space="0" w:color="auto"/>
        <w:right w:val="none" w:sz="0" w:space="0" w:color="auto"/>
      </w:divBdr>
    </w:div>
    <w:div w:id="1036615537">
      <w:bodyDiv w:val="1"/>
      <w:marLeft w:val="0"/>
      <w:marRight w:val="0"/>
      <w:marTop w:val="0"/>
      <w:marBottom w:val="0"/>
      <w:divBdr>
        <w:top w:val="none" w:sz="0" w:space="0" w:color="auto"/>
        <w:left w:val="none" w:sz="0" w:space="0" w:color="auto"/>
        <w:bottom w:val="none" w:sz="0" w:space="0" w:color="auto"/>
        <w:right w:val="none" w:sz="0" w:space="0" w:color="auto"/>
      </w:divBdr>
    </w:div>
    <w:div w:id="1036659217">
      <w:bodyDiv w:val="1"/>
      <w:marLeft w:val="0"/>
      <w:marRight w:val="0"/>
      <w:marTop w:val="0"/>
      <w:marBottom w:val="0"/>
      <w:divBdr>
        <w:top w:val="none" w:sz="0" w:space="0" w:color="auto"/>
        <w:left w:val="none" w:sz="0" w:space="0" w:color="auto"/>
        <w:bottom w:val="none" w:sz="0" w:space="0" w:color="auto"/>
        <w:right w:val="none" w:sz="0" w:space="0" w:color="auto"/>
      </w:divBdr>
    </w:div>
    <w:div w:id="1036662091">
      <w:bodyDiv w:val="1"/>
      <w:marLeft w:val="0"/>
      <w:marRight w:val="0"/>
      <w:marTop w:val="0"/>
      <w:marBottom w:val="0"/>
      <w:divBdr>
        <w:top w:val="none" w:sz="0" w:space="0" w:color="auto"/>
        <w:left w:val="none" w:sz="0" w:space="0" w:color="auto"/>
        <w:bottom w:val="none" w:sz="0" w:space="0" w:color="auto"/>
        <w:right w:val="none" w:sz="0" w:space="0" w:color="auto"/>
      </w:divBdr>
    </w:div>
    <w:div w:id="1036731140">
      <w:bodyDiv w:val="1"/>
      <w:marLeft w:val="0"/>
      <w:marRight w:val="0"/>
      <w:marTop w:val="0"/>
      <w:marBottom w:val="0"/>
      <w:divBdr>
        <w:top w:val="none" w:sz="0" w:space="0" w:color="auto"/>
        <w:left w:val="none" w:sz="0" w:space="0" w:color="auto"/>
        <w:bottom w:val="none" w:sz="0" w:space="0" w:color="auto"/>
        <w:right w:val="none" w:sz="0" w:space="0" w:color="auto"/>
      </w:divBdr>
    </w:div>
    <w:div w:id="1036737049">
      <w:bodyDiv w:val="1"/>
      <w:marLeft w:val="0"/>
      <w:marRight w:val="0"/>
      <w:marTop w:val="0"/>
      <w:marBottom w:val="0"/>
      <w:divBdr>
        <w:top w:val="none" w:sz="0" w:space="0" w:color="auto"/>
        <w:left w:val="none" w:sz="0" w:space="0" w:color="auto"/>
        <w:bottom w:val="none" w:sz="0" w:space="0" w:color="auto"/>
        <w:right w:val="none" w:sz="0" w:space="0" w:color="auto"/>
      </w:divBdr>
    </w:div>
    <w:div w:id="1036781550">
      <w:bodyDiv w:val="1"/>
      <w:marLeft w:val="0"/>
      <w:marRight w:val="0"/>
      <w:marTop w:val="0"/>
      <w:marBottom w:val="0"/>
      <w:divBdr>
        <w:top w:val="none" w:sz="0" w:space="0" w:color="auto"/>
        <w:left w:val="none" w:sz="0" w:space="0" w:color="auto"/>
        <w:bottom w:val="none" w:sz="0" w:space="0" w:color="auto"/>
        <w:right w:val="none" w:sz="0" w:space="0" w:color="auto"/>
      </w:divBdr>
    </w:div>
    <w:div w:id="1036809821">
      <w:bodyDiv w:val="1"/>
      <w:marLeft w:val="0"/>
      <w:marRight w:val="0"/>
      <w:marTop w:val="0"/>
      <w:marBottom w:val="0"/>
      <w:divBdr>
        <w:top w:val="none" w:sz="0" w:space="0" w:color="auto"/>
        <w:left w:val="none" w:sz="0" w:space="0" w:color="auto"/>
        <w:bottom w:val="none" w:sz="0" w:space="0" w:color="auto"/>
        <w:right w:val="none" w:sz="0" w:space="0" w:color="auto"/>
      </w:divBdr>
    </w:div>
    <w:div w:id="1036854434">
      <w:bodyDiv w:val="1"/>
      <w:marLeft w:val="0"/>
      <w:marRight w:val="0"/>
      <w:marTop w:val="0"/>
      <w:marBottom w:val="0"/>
      <w:divBdr>
        <w:top w:val="none" w:sz="0" w:space="0" w:color="auto"/>
        <w:left w:val="none" w:sz="0" w:space="0" w:color="auto"/>
        <w:bottom w:val="none" w:sz="0" w:space="0" w:color="auto"/>
        <w:right w:val="none" w:sz="0" w:space="0" w:color="auto"/>
      </w:divBdr>
    </w:div>
    <w:div w:id="1036854765">
      <w:bodyDiv w:val="1"/>
      <w:marLeft w:val="0"/>
      <w:marRight w:val="0"/>
      <w:marTop w:val="0"/>
      <w:marBottom w:val="0"/>
      <w:divBdr>
        <w:top w:val="none" w:sz="0" w:space="0" w:color="auto"/>
        <w:left w:val="none" w:sz="0" w:space="0" w:color="auto"/>
        <w:bottom w:val="none" w:sz="0" w:space="0" w:color="auto"/>
        <w:right w:val="none" w:sz="0" w:space="0" w:color="auto"/>
      </w:divBdr>
    </w:div>
    <w:div w:id="1036858130">
      <w:bodyDiv w:val="1"/>
      <w:marLeft w:val="0"/>
      <w:marRight w:val="0"/>
      <w:marTop w:val="0"/>
      <w:marBottom w:val="0"/>
      <w:divBdr>
        <w:top w:val="none" w:sz="0" w:space="0" w:color="auto"/>
        <w:left w:val="none" w:sz="0" w:space="0" w:color="auto"/>
        <w:bottom w:val="none" w:sz="0" w:space="0" w:color="auto"/>
        <w:right w:val="none" w:sz="0" w:space="0" w:color="auto"/>
      </w:divBdr>
    </w:div>
    <w:div w:id="1036924629">
      <w:bodyDiv w:val="1"/>
      <w:marLeft w:val="0"/>
      <w:marRight w:val="0"/>
      <w:marTop w:val="0"/>
      <w:marBottom w:val="0"/>
      <w:divBdr>
        <w:top w:val="none" w:sz="0" w:space="0" w:color="auto"/>
        <w:left w:val="none" w:sz="0" w:space="0" w:color="auto"/>
        <w:bottom w:val="none" w:sz="0" w:space="0" w:color="auto"/>
        <w:right w:val="none" w:sz="0" w:space="0" w:color="auto"/>
      </w:divBdr>
    </w:div>
    <w:div w:id="1037008072">
      <w:bodyDiv w:val="1"/>
      <w:marLeft w:val="0"/>
      <w:marRight w:val="0"/>
      <w:marTop w:val="0"/>
      <w:marBottom w:val="0"/>
      <w:divBdr>
        <w:top w:val="none" w:sz="0" w:space="0" w:color="auto"/>
        <w:left w:val="none" w:sz="0" w:space="0" w:color="auto"/>
        <w:bottom w:val="none" w:sz="0" w:space="0" w:color="auto"/>
        <w:right w:val="none" w:sz="0" w:space="0" w:color="auto"/>
      </w:divBdr>
    </w:div>
    <w:div w:id="1037042753">
      <w:bodyDiv w:val="1"/>
      <w:marLeft w:val="0"/>
      <w:marRight w:val="0"/>
      <w:marTop w:val="0"/>
      <w:marBottom w:val="0"/>
      <w:divBdr>
        <w:top w:val="none" w:sz="0" w:space="0" w:color="auto"/>
        <w:left w:val="none" w:sz="0" w:space="0" w:color="auto"/>
        <w:bottom w:val="none" w:sz="0" w:space="0" w:color="auto"/>
        <w:right w:val="none" w:sz="0" w:space="0" w:color="auto"/>
      </w:divBdr>
    </w:div>
    <w:div w:id="1037048373">
      <w:bodyDiv w:val="1"/>
      <w:marLeft w:val="0"/>
      <w:marRight w:val="0"/>
      <w:marTop w:val="0"/>
      <w:marBottom w:val="0"/>
      <w:divBdr>
        <w:top w:val="none" w:sz="0" w:space="0" w:color="auto"/>
        <w:left w:val="none" w:sz="0" w:space="0" w:color="auto"/>
        <w:bottom w:val="none" w:sz="0" w:space="0" w:color="auto"/>
        <w:right w:val="none" w:sz="0" w:space="0" w:color="auto"/>
      </w:divBdr>
    </w:div>
    <w:div w:id="1037049887">
      <w:bodyDiv w:val="1"/>
      <w:marLeft w:val="0"/>
      <w:marRight w:val="0"/>
      <w:marTop w:val="0"/>
      <w:marBottom w:val="0"/>
      <w:divBdr>
        <w:top w:val="none" w:sz="0" w:space="0" w:color="auto"/>
        <w:left w:val="none" w:sz="0" w:space="0" w:color="auto"/>
        <w:bottom w:val="none" w:sz="0" w:space="0" w:color="auto"/>
        <w:right w:val="none" w:sz="0" w:space="0" w:color="auto"/>
      </w:divBdr>
    </w:div>
    <w:div w:id="1037050156">
      <w:bodyDiv w:val="1"/>
      <w:marLeft w:val="0"/>
      <w:marRight w:val="0"/>
      <w:marTop w:val="0"/>
      <w:marBottom w:val="0"/>
      <w:divBdr>
        <w:top w:val="none" w:sz="0" w:space="0" w:color="auto"/>
        <w:left w:val="none" w:sz="0" w:space="0" w:color="auto"/>
        <w:bottom w:val="none" w:sz="0" w:space="0" w:color="auto"/>
        <w:right w:val="none" w:sz="0" w:space="0" w:color="auto"/>
      </w:divBdr>
    </w:div>
    <w:div w:id="1037118426">
      <w:bodyDiv w:val="1"/>
      <w:marLeft w:val="0"/>
      <w:marRight w:val="0"/>
      <w:marTop w:val="0"/>
      <w:marBottom w:val="0"/>
      <w:divBdr>
        <w:top w:val="none" w:sz="0" w:space="0" w:color="auto"/>
        <w:left w:val="none" w:sz="0" w:space="0" w:color="auto"/>
        <w:bottom w:val="none" w:sz="0" w:space="0" w:color="auto"/>
        <w:right w:val="none" w:sz="0" w:space="0" w:color="auto"/>
      </w:divBdr>
    </w:div>
    <w:div w:id="1037120342">
      <w:bodyDiv w:val="1"/>
      <w:marLeft w:val="0"/>
      <w:marRight w:val="0"/>
      <w:marTop w:val="0"/>
      <w:marBottom w:val="0"/>
      <w:divBdr>
        <w:top w:val="none" w:sz="0" w:space="0" w:color="auto"/>
        <w:left w:val="none" w:sz="0" w:space="0" w:color="auto"/>
        <w:bottom w:val="none" w:sz="0" w:space="0" w:color="auto"/>
        <w:right w:val="none" w:sz="0" w:space="0" w:color="auto"/>
      </w:divBdr>
    </w:div>
    <w:div w:id="1037122982">
      <w:bodyDiv w:val="1"/>
      <w:marLeft w:val="0"/>
      <w:marRight w:val="0"/>
      <w:marTop w:val="0"/>
      <w:marBottom w:val="0"/>
      <w:divBdr>
        <w:top w:val="none" w:sz="0" w:space="0" w:color="auto"/>
        <w:left w:val="none" w:sz="0" w:space="0" w:color="auto"/>
        <w:bottom w:val="none" w:sz="0" w:space="0" w:color="auto"/>
        <w:right w:val="none" w:sz="0" w:space="0" w:color="auto"/>
      </w:divBdr>
    </w:div>
    <w:div w:id="1037199802">
      <w:bodyDiv w:val="1"/>
      <w:marLeft w:val="0"/>
      <w:marRight w:val="0"/>
      <w:marTop w:val="0"/>
      <w:marBottom w:val="0"/>
      <w:divBdr>
        <w:top w:val="none" w:sz="0" w:space="0" w:color="auto"/>
        <w:left w:val="none" w:sz="0" w:space="0" w:color="auto"/>
        <w:bottom w:val="none" w:sz="0" w:space="0" w:color="auto"/>
        <w:right w:val="none" w:sz="0" w:space="0" w:color="auto"/>
      </w:divBdr>
    </w:div>
    <w:div w:id="1037201953">
      <w:bodyDiv w:val="1"/>
      <w:marLeft w:val="0"/>
      <w:marRight w:val="0"/>
      <w:marTop w:val="0"/>
      <w:marBottom w:val="0"/>
      <w:divBdr>
        <w:top w:val="none" w:sz="0" w:space="0" w:color="auto"/>
        <w:left w:val="none" w:sz="0" w:space="0" w:color="auto"/>
        <w:bottom w:val="none" w:sz="0" w:space="0" w:color="auto"/>
        <w:right w:val="none" w:sz="0" w:space="0" w:color="auto"/>
      </w:divBdr>
    </w:div>
    <w:div w:id="1037243165">
      <w:bodyDiv w:val="1"/>
      <w:marLeft w:val="0"/>
      <w:marRight w:val="0"/>
      <w:marTop w:val="0"/>
      <w:marBottom w:val="0"/>
      <w:divBdr>
        <w:top w:val="none" w:sz="0" w:space="0" w:color="auto"/>
        <w:left w:val="none" w:sz="0" w:space="0" w:color="auto"/>
        <w:bottom w:val="none" w:sz="0" w:space="0" w:color="auto"/>
        <w:right w:val="none" w:sz="0" w:space="0" w:color="auto"/>
      </w:divBdr>
    </w:div>
    <w:div w:id="1037314451">
      <w:bodyDiv w:val="1"/>
      <w:marLeft w:val="0"/>
      <w:marRight w:val="0"/>
      <w:marTop w:val="0"/>
      <w:marBottom w:val="0"/>
      <w:divBdr>
        <w:top w:val="none" w:sz="0" w:space="0" w:color="auto"/>
        <w:left w:val="none" w:sz="0" w:space="0" w:color="auto"/>
        <w:bottom w:val="none" w:sz="0" w:space="0" w:color="auto"/>
        <w:right w:val="none" w:sz="0" w:space="0" w:color="auto"/>
      </w:divBdr>
    </w:div>
    <w:div w:id="1037319182">
      <w:bodyDiv w:val="1"/>
      <w:marLeft w:val="0"/>
      <w:marRight w:val="0"/>
      <w:marTop w:val="0"/>
      <w:marBottom w:val="0"/>
      <w:divBdr>
        <w:top w:val="none" w:sz="0" w:space="0" w:color="auto"/>
        <w:left w:val="none" w:sz="0" w:space="0" w:color="auto"/>
        <w:bottom w:val="none" w:sz="0" w:space="0" w:color="auto"/>
        <w:right w:val="none" w:sz="0" w:space="0" w:color="auto"/>
      </w:divBdr>
    </w:div>
    <w:div w:id="1037436188">
      <w:bodyDiv w:val="1"/>
      <w:marLeft w:val="0"/>
      <w:marRight w:val="0"/>
      <w:marTop w:val="0"/>
      <w:marBottom w:val="0"/>
      <w:divBdr>
        <w:top w:val="none" w:sz="0" w:space="0" w:color="auto"/>
        <w:left w:val="none" w:sz="0" w:space="0" w:color="auto"/>
        <w:bottom w:val="none" w:sz="0" w:space="0" w:color="auto"/>
        <w:right w:val="none" w:sz="0" w:space="0" w:color="auto"/>
      </w:divBdr>
    </w:div>
    <w:div w:id="1037510142">
      <w:bodyDiv w:val="1"/>
      <w:marLeft w:val="0"/>
      <w:marRight w:val="0"/>
      <w:marTop w:val="0"/>
      <w:marBottom w:val="0"/>
      <w:divBdr>
        <w:top w:val="none" w:sz="0" w:space="0" w:color="auto"/>
        <w:left w:val="none" w:sz="0" w:space="0" w:color="auto"/>
        <w:bottom w:val="none" w:sz="0" w:space="0" w:color="auto"/>
        <w:right w:val="none" w:sz="0" w:space="0" w:color="auto"/>
      </w:divBdr>
    </w:div>
    <w:div w:id="1037510589">
      <w:bodyDiv w:val="1"/>
      <w:marLeft w:val="0"/>
      <w:marRight w:val="0"/>
      <w:marTop w:val="0"/>
      <w:marBottom w:val="0"/>
      <w:divBdr>
        <w:top w:val="none" w:sz="0" w:space="0" w:color="auto"/>
        <w:left w:val="none" w:sz="0" w:space="0" w:color="auto"/>
        <w:bottom w:val="none" w:sz="0" w:space="0" w:color="auto"/>
        <w:right w:val="none" w:sz="0" w:space="0" w:color="auto"/>
      </w:divBdr>
    </w:div>
    <w:div w:id="1037513177">
      <w:bodyDiv w:val="1"/>
      <w:marLeft w:val="0"/>
      <w:marRight w:val="0"/>
      <w:marTop w:val="0"/>
      <w:marBottom w:val="0"/>
      <w:divBdr>
        <w:top w:val="none" w:sz="0" w:space="0" w:color="auto"/>
        <w:left w:val="none" w:sz="0" w:space="0" w:color="auto"/>
        <w:bottom w:val="none" w:sz="0" w:space="0" w:color="auto"/>
        <w:right w:val="none" w:sz="0" w:space="0" w:color="auto"/>
      </w:divBdr>
    </w:div>
    <w:div w:id="1037513844">
      <w:bodyDiv w:val="1"/>
      <w:marLeft w:val="0"/>
      <w:marRight w:val="0"/>
      <w:marTop w:val="0"/>
      <w:marBottom w:val="0"/>
      <w:divBdr>
        <w:top w:val="none" w:sz="0" w:space="0" w:color="auto"/>
        <w:left w:val="none" w:sz="0" w:space="0" w:color="auto"/>
        <w:bottom w:val="none" w:sz="0" w:space="0" w:color="auto"/>
        <w:right w:val="none" w:sz="0" w:space="0" w:color="auto"/>
      </w:divBdr>
    </w:div>
    <w:div w:id="1037660424">
      <w:bodyDiv w:val="1"/>
      <w:marLeft w:val="0"/>
      <w:marRight w:val="0"/>
      <w:marTop w:val="0"/>
      <w:marBottom w:val="0"/>
      <w:divBdr>
        <w:top w:val="none" w:sz="0" w:space="0" w:color="auto"/>
        <w:left w:val="none" w:sz="0" w:space="0" w:color="auto"/>
        <w:bottom w:val="none" w:sz="0" w:space="0" w:color="auto"/>
        <w:right w:val="none" w:sz="0" w:space="0" w:color="auto"/>
      </w:divBdr>
    </w:div>
    <w:div w:id="1037698387">
      <w:bodyDiv w:val="1"/>
      <w:marLeft w:val="0"/>
      <w:marRight w:val="0"/>
      <w:marTop w:val="0"/>
      <w:marBottom w:val="0"/>
      <w:divBdr>
        <w:top w:val="none" w:sz="0" w:space="0" w:color="auto"/>
        <w:left w:val="none" w:sz="0" w:space="0" w:color="auto"/>
        <w:bottom w:val="none" w:sz="0" w:space="0" w:color="auto"/>
        <w:right w:val="none" w:sz="0" w:space="0" w:color="auto"/>
      </w:divBdr>
    </w:div>
    <w:div w:id="1037700923">
      <w:bodyDiv w:val="1"/>
      <w:marLeft w:val="0"/>
      <w:marRight w:val="0"/>
      <w:marTop w:val="0"/>
      <w:marBottom w:val="0"/>
      <w:divBdr>
        <w:top w:val="none" w:sz="0" w:space="0" w:color="auto"/>
        <w:left w:val="none" w:sz="0" w:space="0" w:color="auto"/>
        <w:bottom w:val="none" w:sz="0" w:space="0" w:color="auto"/>
        <w:right w:val="none" w:sz="0" w:space="0" w:color="auto"/>
      </w:divBdr>
    </w:div>
    <w:div w:id="1037701638">
      <w:bodyDiv w:val="1"/>
      <w:marLeft w:val="0"/>
      <w:marRight w:val="0"/>
      <w:marTop w:val="0"/>
      <w:marBottom w:val="0"/>
      <w:divBdr>
        <w:top w:val="none" w:sz="0" w:space="0" w:color="auto"/>
        <w:left w:val="none" w:sz="0" w:space="0" w:color="auto"/>
        <w:bottom w:val="none" w:sz="0" w:space="0" w:color="auto"/>
        <w:right w:val="none" w:sz="0" w:space="0" w:color="auto"/>
      </w:divBdr>
    </w:div>
    <w:div w:id="1037774391">
      <w:bodyDiv w:val="1"/>
      <w:marLeft w:val="0"/>
      <w:marRight w:val="0"/>
      <w:marTop w:val="0"/>
      <w:marBottom w:val="0"/>
      <w:divBdr>
        <w:top w:val="none" w:sz="0" w:space="0" w:color="auto"/>
        <w:left w:val="none" w:sz="0" w:space="0" w:color="auto"/>
        <w:bottom w:val="none" w:sz="0" w:space="0" w:color="auto"/>
        <w:right w:val="none" w:sz="0" w:space="0" w:color="auto"/>
      </w:divBdr>
    </w:div>
    <w:div w:id="1037848831">
      <w:bodyDiv w:val="1"/>
      <w:marLeft w:val="0"/>
      <w:marRight w:val="0"/>
      <w:marTop w:val="0"/>
      <w:marBottom w:val="0"/>
      <w:divBdr>
        <w:top w:val="none" w:sz="0" w:space="0" w:color="auto"/>
        <w:left w:val="none" w:sz="0" w:space="0" w:color="auto"/>
        <w:bottom w:val="none" w:sz="0" w:space="0" w:color="auto"/>
        <w:right w:val="none" w:sz="0" w:space="0" w:color="auto"/>
      </w:divBdr>
    </w:div>
    <w:div w:id="1037849109">
      <w:bodyDiv w:val="1"/>
      <w:marLeft w:val="0"/>
      <w:marRight w:val="0"/>
      <w:marTop w:val="0"/>
      <w:marBottom w:val="0"/>
      <w:divBdr>
        <w:top w:val="none" w:sz="0" w:space="0" w:color="auto"/>
        <w:left w:val="none" w:sz="0" w:space="0" w:color="auto"/>
        <w:bottom w:val="none" w:sz="0" w:space="0" w:color="auto"/>
        <w:right w:val="none" w:sz="0" w:space="0" w:color="auto"/>
      </w:divBdr>
    </w:div>
    <w:div w:id="1037852123">
      <w:bodyDiv w:val="1"/>
      <w:marLeft w:val="0"/>
      <w:marRight w:val="0"/>
      <w:marTop w:val="0"/>
      <w:marBottom w:val="0"/>
      <w:divBdr>
        <w:top w:val="none" w:sz="0" w:space="0" w:color="auto"/>
        <w:left w:val="none" w:sz="0" w:space="0" w:color="auto"/>
        <w:bottom w:val="none" w:sz="0" w:space="0" w:color="auto"/>
        <w:right w:val="none" w:sz="0" w:space="0" w:color="auto"/>
      </w:divBdr>
    </w:div>
    <w:div w:id="1037854435">
      <w:bodyDiv w:val="1"/>
      <w:marLeft w:val="0"/>
      <w:marRight w:val="0"/>
      <w:marTop w:val="0"/>
      <w:marBottom w:val="0"/>
      <w:divBdr>
        <w:top w:val="none" w:sz="0" w:space="0" w:color="auto"/>
        <w:left w:val="none" w:sz="0" w:space="0" w:color="auto"/>
        <w:bottom w:val="none" w:sz="0" w:space="0" w:color="auto"/>
        <w:right w:val="none" w:sz="0" w:space="0" w:color="auto"/>
      </w:divBdr>
    </w:div>
    <w:div w:id="1037893697">
      <w:bodyDiv w:val="1"/>
      <w:marLeft w:val="0"/>
      <w:marRight w:val="0"/>
      <w:marTop w:val="0"/>
      <w:marBottom w:val="0"/>
      <w:divBdr>
        <w:top w:val="none" w:sz="0" w:space="0" w:color="auto"/>
        <w:left w:val="none" w:sz="0" w:space="0" w:color="auto"/>
        <w:bottom w:val="none" w:sz="0" w:space="0" w:color="auto"/>
        <w:right w:val="none" w:sz="0" w:space="0" w:color="auto"/>
      </w:divBdr>
    </w:div>
    <w:div w:id="1037924932">
      <w:bodyDiv w:val="1"/>
      <w:marLeft w:val="0"/>
      <w:marRight w:val="0"/>
      <w:marTop w:val="0"/>
      <w:marBottom w:val="0"/>
      <w:divBdr>
        <w:top w:val="none" w:sz="0" w:space="0" w:color="auto"/>
        <w:left w:val="none" w:sz="0" w:space="0" w:color="auto"/>
        <w:bottom w:val="none" w:sz="0" w:space="0" w:color="auto"/>
        <w:right w:val="none" w:sz="0" w:space="0" w:color="auto"/>
      </w:divBdr>
    </w:div>
    <w:div w:id="1037969211">
      <w:bodyDiv w:val="1"/>
      <w:marLeft w:val="0"/>
      <w:marRight w:val="0"/>
      <w:marTop w:val="0"/>
      <w:marBottom w:val="0"/>
      <w:divBdr>
        <w:top w:val="none" w:sz="0" w:space="0" w:color="auto"/>
        <w:left w:val="none" w:sz="0" w:space="0" w:color="auto"/>
        <w:bottom w:val="none" w:sz="0" w:space="0" w:color="auto"/>
        <w:right w:val="none" w:sz="0" w:space="0" w:color="auto"/>
      </w:divBdr>
    </w:div>
    <w:div w:id="1037975782">
      <w:bodyDiv w:val="1"/>
      <w:marLeft w:val="0"/>
      <w:marRight w:val="0"/>
      <w:marTop w:val="0"/>
      <w:marBottom w:val="0"/>
      <w:divBdr>
        <w:top w:val="none" w:sz="0" w:space="0" w:color="auto"/>
        <w:left w:val="none" w:sz="0" w:space="0" w:color="auto"/>
        <w:bottom w:val="none" w:sz="0" w:space="0" w:color="auto"/>
        <w:right w:val="none" w:sz="0" w:space="0" w:color="auto"/>
      </w:divBdr>
    </w:div>
    <w:div w:id="1038090579">
      <w:bodyDiv w:val="1"/>
      <w:marLeft w:val="0"/>
      <w:marRight w:val="0"/>
      <w:marTop w:val="0"/>
      <w:marBottom w:val="0"/>
      <w:divBdr>
        <w:top w:val="none" w:sz="0" w:space="0" w:color="auto"/>
        <w:left w:val="none" w:sz="0" w:space="0" w:color="auto"/>
        <w:bottom w:val="none" w:sz="0" w:space="0" w:color="auto"/>
        <w:right w:val="none" w:sz="0" w:space="0" w:color="auto"/>
      </w:divBdr>
    </w:div>
    <w:div w:id="1038117353">
      <w:bodyDiv w:val="1"/>
      <w:marLeft w:val="0"/>
      <w:marRight w:val="0"/>
      <w:marTop w:val="0"/>
      <w:marBottom w:val="0"/>
      <w:divBdr>
        <w:top w:val="none" w:sz="0" w:space="0" w:color="auto"/>
        <w:left w:val="none" w:sz="0" w:space="0" w:color="auto"/>
        <w:bottom w:val="none" w:sz="0" w:space="0" w:color="auto"/>
        <w:right w:val="none" w:sz="0" w:space="0" w:color="auto"/>
      </w:divBdr>
    </w:div>
    <w:div w:id="1038121947">
      <w:bodyDiv w:val="1"/>
      <w:marLeft w:val="0"/>
      <w:marRight w:val="0"/>
      <w:marTop w:val="0"/>
      <w:marBottom w:val="0"/>
      <w:divBdr>
        <w:top w:val="none" w:sz="0" w:space="0" w:color="auto"/>
        <w:left w:val="none" w:sz="0" w:space="0" w:color="auto"/>
        <w:bottom w:val="none" w:sz="0" w:space="0" w:color="auto"/>
        <w:right w:val="none" w:sz="0" w:space="0" w:color="auto"/>
      </w:divBdr>
    </w:div>
    <w:div w:id="1038163412">
      <w:bodyDiv w:val="1"/>
      <w:marLeft w:val="0"/>
      <w:marRight w:val="0"/>
      <w:marTop w:val="0"/>
      <w:marBottom w:val="0"/>
      <w:divBdr>
        <w:top w:val="none" w:sz="0" w:space="0" w:color="auto"/>
        <w:left w:val="none" w:sz="0" w:space="0" w:color="auto"/>
        <w:bottom w:val="none" w:sz="0" w:space="0" w:color="auto"/>
        <w:right w:val="none" w:sz="0" w:space="0" w:color="auto"/>
      </w:divBdr>
    </w:div>
    <w:div w:id="1038163882">
      <w:bodyDiv w:val="1"/>
      <w:marLeft w:val="0"/>
      <w:marRight w:val="0"/>
      <w:marTop w:val="0"/>
      <w:marBottom w:val="0"/>
      <w:divBdr>
        <w:top w:val="none" w:sz="0" w:space="0" w:color="auto"/>
        <w:left w:val="none" w:sz="0" w:space="0" w:color="auto"/>
        <w:bottom w:val="none" w:sz="0" w:space="0" w:color="auto"/>
        <w:right w:val="none" w:sz="0" w:space="0" w:color="auto"/>
      </w:divBdr>
    </w:div>
    <w:div w:id="1038167934">
      <w:bodyDiv w:val="1"/>
      <w:marLeft w:val="0"/>
      <w:marRight w:val="0"/>
      <w:marTop w:val="0"/>
      <w:marBottom w:val="0"/>
      <w:divBdr>
        <w:top w:val="none" w:sz="0" w:space="0" w:color="auto"/>
        <w:left w:val="none" w:sz="0" w:space="0" w:color="auto"/>
        <w:bottom w:val="none" w:sz="0" w:space="0" w:color="auto"/>
        <w:right w:val="none" w:sz="0" w:space="0" w:color="auto"/>
      </w:divBdr>
    </w:div>
    <w:div w:id="1038313397">
      <w:bodyDiv w:val="1"/>
      <w:marLeft w:val="0"/>
      <w:marRight w:val="0"/>
      <w:marTop w:val="0"/>
      <w:marBottom w:val="0"/>
      <w:divBdr>
        <w:top w:val="none" w:sz="0" w:space="0" w:color="auto"/>
        <w:left w:val="none" w:sz="0" w:space="0" w:color="auto"/>
        <w:bottom w:val="none" w:sz="0" w:space="0" w:color="auto"/>
        <w:right w:val="none" w:sz="0" w:space="0" w:color="auto"/>
      </w:divBdr>
    </w:div>
    <w:div w:id="1038314973">
      <w:bodyDiv w:val="1"/>
      <w:marLeft w:val="0"/>
      <w:marRight w:val="0"/>
      <w:marTop w:val="0"/>
      <w:marBottom w:val="0"/>
      <w:divBdr>
        <w:top w:val="none" w:sz="0" w:space="0" w:color="auto"/>
        <w:left w:val="none" w:sz="0" w:space="0" w:color="auto"/>
        <w:bottom w:val="none" w:sz="0" w:space="0" w:color="auto"/>
        <w:right w:val="none" w:sz="0" w:space="0" w:color="auto"/>
      </w:divBdr>
    </w:div>
    <w:div w:id="1038508526">
      <w:bodyDiv w:val="1"/>
      <w:marLeft w:val="0"/>
      <w:marRight w:val="0"/>
      <w:marTop w:val="0"/>
      <w:marBottom w:val="0"/>
      <w:divBdr>
        <w:top w:val="none" w:sz="0" w:space="0" w:color="auto"/>
        <w:left w:val="none" w:sz="0" w:space="0" w:color="auto"/>
        <w:bottom w:val="none" w:sz="0" w:space="0" w:color="auto"/>
        <w:right w:val="none" w:sz="0" w:space="0" w:color="auto"/>
      </w:divBdr>
    </w:div>
    <w:div w:id="1038554904">
      <w:bodyDiv w:val="1"/>
      <w:marLeft w:val="0"/>
      <w:marRight w:val="0"/>
      <w:marTop w:val="0"/>
      <w:marBottom w:val="0"/>
      <w:divBdr>
        <w:top w:val="none" w:sz="0" w:space="0" w:color="auto"/>
        <w:left w:val="none" w:sz="0" w:space="0" w:color="auto"/>
        <w:bottom w:val="none" w:sz="0" w:space="0" w:color="auto"/>
        <w:right w:val="none" w:sz="0" w:space="0" w:color="auto"/>
      </w:divBdr>
    </w:div>
    <w:div w:id="1038701654">
      <w:bodyDiv w:val="1"/>
      <w:marLeft w:val="0"/>
      <w:marRight w:val="0"/>
      <w:marTop w:val="0"/>
      <w:marBottom w:val="0"/>
      <w:divBdr>
        <w:top w:val="none" w:sz="0" w:space="0" w:color="auto"/>
        <w:left w:val="none" w:sz="0" w:space="0" w:color="auto"/>
        <w:bottom w:val="none" w:sz="0" w:space="0" w:color="auto"/>
        <w:right w:val="none" w:sz="0" w:space="0" w:color="auto"/>
      </w:divBdr>
    </w:div>
    <w:div w:id="1038703112">
      <w:bodyDiv w:val="1"/>
      <w:marLeft w:val="0"/>
      <w:marRight w:val="0"/>
      <w:marTop w:val="0"/>
      <w:marBottom w:val="0"/>
      <w:divBdr>
        <w:top w:val="none" w:sz="0" w:space="0" w:color="auto"/>
        <w:left w:val="none" w:sz="0" w:space="0" w:color="auto"/>
        <w:bottom w:val="none" w:sz="0" w:space="0" w:color="auto"/>
        <w:right w:val="none" w:sz="0" w:space="0" w:color="auto"/>
      </w:divBdr>
    </w:div>
    <w:div w:id="1038703890">
      <w:bodyDiv w:val="1"/>
      <w:marLeft w:val="0"/>
      <w:marRight w:val="0"/>
      <w:marTop w:val="0"/>
      <w:marBottom w:val="0"/>
      <w:divBdr>
        <w:top w:val="none" w:sz="0" w:space="0" w:color="auto"/>
        <w:left w:val="none" w:sz="0" w:space="0" w:color="auto"/>
        <w:bottom w:val="none" w:sz="0" w:space="0" w:color="auto"/>
        <w:right w:val="none" w:sz="0" w:space="0" w:color="auto"/>
      </w:divBdr>
    </w:div>
    <w:div w:id="1038746449">
      <w:bodyDiv w:val="1"/>
      <w:marLeft w:val="0"/>
      <w:marRight w:val="0"/>
      <w:marTop w:val="0"/>
      <w:marBottom w:val="0"/>
      <w:divBdr>
        <w:top w:val="none" w:sz="0" w:space="0" w:color="auto"/>
        <w:left w:val="none" w:sz="0" w:space="0" w:color="auto"/>
        <w:bottom w:val="none" w:sz="0" w:space="0" w:color="auto"/>
        <w:right w:val="none" w:sz="0" w:space="0" w:color="auto"/>
      </w:divBdr>
    </w:div>
    <w:div w:id="1038820605">
      <w:bodyDiv w:val="1"/>
      <w:marLeft w:val="0"/>
      <w:marRight w:val="0"/>
      <w:marTop w:val="0"/>
      <w:marBottom w:val="0"/>
      <w:divBdr>
        <w:top w:val="none" w:sz="0" w:space="0" w:color="auto"/>
        <w:left w:val="none" w:sz="0" w:space="0" w:color="auto"/>
        <w:bottom w:val="none" w:sz="0" w:space="0" w:color="auto"/>
        <w:right w:val="none" w:sz="0" w:space="0" w:color="auto"/>
      </w:divBdr>
    </w:div>
    <w:div w:id="1038821165">
      <w:bodyDiv w:val="1"/>
      <w:marLeft w:val="0"/>
      <w:marRight w:val="0"/>
      <w:marTop w:val="0"/>
      <w:marBottom w:val="0"/>
      <w:divBdr>
        <w:top w:val="none" w:sz="0" w:space="0" w:color="auto"/>
        <w:left w:val="none" w:sz="0" w:space="0" w:color="auto"/>
        <w:bottom w:val="none" w:sz="0" w:space="0" w:color="auto"/>
        <w:right w:val="none" w:sz="0" w:space="0" w:color="auto"/>
      </w:divBdr>
    </w:div>
    <w:div w:id="1038821590">
      <w:bodyDiv w:val="1"/>
      <w:marLeft w:val="0"/>
      <w:marRight w:val="0"/>
      <w:marTop w:val="0"/>
      <w:marBottom w:val="0"/>
      <w:divBdr>
        <w:top w:val="none" w:sz="0" w:space="0" w:color="auto"/>
        <w:left w:val="none" w:sz="0" w:space="0" w:color="auto"/>
        <w:bottom w:val="none" w:sz="0" w:space="0" w:color="auto"/>
        <w:right w:val="none" w:sz="0" w:space="0" w:color="auto"/>
      </w:divBdr>
    </w:div>
    <w:div w:id="1038823156">
      <w:bodyDiv w:val="1"/>
      <w:marLeft w:val="0"/>
      <w:marRight w:val="0"/>
      <w:marTop w:val="0"/>
      <w:marBottom w:val="0"/>
      <w:divBdr>
        <w:top w:val="none" w:sz="0" w:space="0" w:color="auto"/>
        <w:left w:val="none" w:sz="0" w:space="0" w:color="auto"/>
        <w:bottom w:val="none" w:sz="0" w:space="0" w:color="auto"/>
        <w:right w:val="none" w:sz="0" w:space="0" w:color="auto"/>
      </w:divBdr>
    </w:div>
    <w:div w:id="1038823707">
      <w:bodyDiv w:val="1"/>
      <w:marLeft w:val="0"/>
      <w:marRight w:val="0"/>
      <w:marTop w:val="0"/>
      <w:marBottom w:val="0"/>
      <w:divBdr>
        <w:top w:val="none" w:sz="0" w:space="0" w:color="auto"/>
        <w:left w:val="none" w:sz="0" w:space="0" w:color="auto"/>
        <w:bottom w:val="none" w:sz="0" w:space="0" w:color="auto"/>
        <w:right w:val="none" w:sz="0" w:space="0" w:color="auto"/>
      </w:divBdr>
    </w:div>
    <w:div w:id="1038891901">
      <w:bodyDiv w:val="1"/>
      <w:marLeft w:val="0"/>
      <w:marRight w:val="0"/>
      <w:marTop w:val="0"/>
      <w:marBottom w:val="0"/>
      <w:divBdr>
        <w:top w:val="none" w:sz="0" w:space="0" w:color="auto"/>
        <w:left w:val="none" w:sz="0" w:space="0" w:color="auto"/>
        <w:bottom w:val="none" w:sz="0" w:space="0" w:color="auto"/>
        <w:right w:val="none" w:sz="0" w:space="0" w:color="auto"/>
      </w:divBdr>
    </w:div>
    <w:div w:id="1038892144">
      <w:bodyDiv w:val="1"/>
      <w:marLeft w:val="0"/>
      <w:marRight w:val="0"/>
      <w:marTop w:val="0"/>
      <w:marBottom w:val="0"/>
      <w:divBdr>
        <w:top w:val="none" w:sz="0" w:space="0" w:color="auto"/>
        <w:left w:val="none" w:sz="0" w:space="0" w:color="auto"/>
        <w:bottom w:val="none" w:sz="0" w:space="0" w:color="auto"/>
        <w:right w:val="none" w:sz="0" w:space="0" w:color="auto"/>
      </w:divBdr>
    </w:div>
    <w:div w:id="1038965864">
      <w:bodyDiv w:val="1"/>
      <w:marLeft w:val="0"/>
      <w:marRight w:val="0"/>
      <w:marTop w:val="0"/>
      <w:marBottom w:val="0"/>
      <w:divBdr>
        <w:top w:val="none" w:sz="0" w:space="0" w:color="auto"/>
        <w:left w:val="none" w:sz="0" w:space="0" w:color="auto"/>
        <w:bottom w:val="none" w:sz="0" w:space="0" w:color="auto"/>
        <w:right w:val="none" w:sz="0" w:space="0" w:color="auto"/>
      </w:divBdr>
    </w:div>
    <w:div w:id="1038971697">
      <w:bodyDiv w:val="1"/>
      <w:marLeft w:val="0"/>
      <w:marRight w:val="0"/>
      <w:marTop w:val="0"/>
      <w:marBottom w:val="0"/>
      <w:divBdr>
        <w:top w:val="none" w:sz="0" w:space="0" w:color="auto"/>
        <w:left w:val="none" w:sz="0" w:space="0" w:color="auto"/>
        <w:bottom w:val="none" w:sz="0" w:space="0" w:color="auto"/>
        <w:right w:val="none" w:sz="0" w:space="0" w:color="auto"/>
      </w:divBdr>
    </w:div>
    <w:div w:id="1039008797">
      <w:bodyDiv w:val="1"/>
      <w:marLeft w:val="0"/>
      <w:marRight w:val="0"/>
      <w:marTop w:val="0"/>
      <w:marBottom w:val="0"/>
      <w:divBdr>
        <w:top w:val="none" w:sz="0" w:space="0" w:color="auto"/>
        <w:left w:val="none" w:sz="0" w:space="0" w:color="auto"/>
        <w:bottom w:val="none" w:sz="0" w:space="0" w:color="auto"/>
        <w:right w:val="none" w:sz="0" w:space="0" w:color="auto"/>
      </w:divBdr>
    </w:div>
    <w:div w:id="1039087413">
      <w:bodyDiv w:val="1"/>
      <w:marLeft w:val="0"/>
      <w:marRight w:val="0"/>
      <w:marTop w:val="0"/>
      <w:marBottom w:val="0"/>
      <w:divBdr>
        <w:top w:val="none" w:sz="0" w:space="0" w:color="auto"/>
        <w:left w:val="none" w:sz="0" w:space="0" w:color="auto"/>
        <w:bottom w:val="none" w:sz="0" w:space="0" w:color="auto"/>
        <w:right w:val="none" w:sz="0" w:space="0" w:color="auto"/>
      </w:divBdr>
    </w:div>
    <w:div w:id="1039088255">
      <w:bodyDiv w:val="1"/>
      <w:marLeft w:val="0"/>
      <w:marRight w:val="0"/>
      <w:marTop w:val="0"/>
      <w:marBottom w:val="0"/>
      <w:divBdr>
        <w:top w:val="none" w:sz="0" w:space="0" w:color="auto"/>
        <w:left w:val="none" w:sz="0" w:space="0" w:color="auto"/>
        <w:bottom w:val="none" w:sz="0" w:space="0" w:color="auto"/>
        <w:right w:val="none" w:sz="0" w:space="0" w:color="auto"/>
      </w:divBdr>
    </w:div>
    <w:div w:id="1039090675">
      <w:bodyDiv w:val="1"/>
      <w:marLeft w:val="0"/>
      <w:marRight w:val="0"/>
      <w:marTop w:val="0"/>
      <w:marBottom w:val="0"/>
      <w:divBdr>
        <w:top w:val="none" w:sz="0" w:space="0" w:color="auto"/>
        <w:left w:val="none" w:sz="0" w:space="0" w:color="auto"/>
        <w:bottom w:val="none" w:sz="0" w:space="0" w:color="auto"/>
        <w:right w:val="none" w:sz="0" w:space="0" w:color="auto"/>
      </w:divBdr>
    </w:div>
    <w:div w:id="1039207240">
      <w:bodyDiv w:val="1"/>
      <w:marLeft w:val="0"/>
      <w:marRight w:val="0"/>
      <w:marTop w:val="0"/>
      <w:marBottom w:val="0"/>
      <w:divBdr>
        <w:top w:val="none" w:sz="0" w:space="0" w:color="auto"/>
        <w:left w:val="none" w:sz="0" w:space="0" w:color="auto"/>
        <w:bottom w:val="none" w:sz="0" w:space="0" w:color="auto"/>
        <w:right w:val="none" w:sz="0" w:space="0" w:color="auto"/>
      </w:divBdr>
    </w:div>
    <w:div w:id="1039352588">
      <w:bodyDiv w:val="1"/>
      <w:marLeft w:val="0"/>
      <w:marRight w:val="0"/>
      <w:marTop w:val="0"/>
      <w:marBottom w:val="0"/>
      <w:divBdr>
        <w:top w:val="none" w:sz="0" w:space="0" w:color="auto"/>
        <w:left w:val="none" w:sz="0" w:space="0" w:color="auto"/>
        <w:bottom w:val="none" w:sz="0" w:space="0" w:color="auto"/>
        <w:right w:val="none" w:sz="0" w:space="0" w:color="auto"/>
      </w:divBdr>
    </w:div>
    <w:div w:id="1039352590">
      <w:bodyDiv w:val="1"/>
      <w:marLeft w:val="0"/>
      <w:marRight w:val="0"/>
      <w:marTop w:val="0"/>
      <w:marBottom w:val="0"/>
      <w:divBdr>
        <w:top w:val="none" w:sz="0" w:space="0" w:color="auto"/>
        <w:left w:val="none" w:sz="0" w:space="0" w:color="auto"/>
        <w:bottom w:val="none" w:sz="0" w:space="0" w:color="auto"/>
        <w:right w:val="none" w:sz="0" w:space="0" w:color="auto"/>
      </w:divBdr>
    </w:div>
    <w:div w:id="1039361350">
      <w:bodyDiv w:val="1"/>
      <w:marLeft w:val="0"/>
      <w:marRight w:val="0"/>
      <w:marTop w:val="0"/>
      <w:marBottom w:val="0"/>
      <w:divBdr>
        <w:top w:val="none" w:sz="0" w:space="0" w:color="auto"/>
        <w:left w:val="none" w:sz="0" w:space="0" w:color="auto"/>
        <w:bottom w:val="none" w:sz="0" w:space="0" w:color="auto"/>
        <w:right w:val="none" w:sz="0" w:space="0" w:color="auto"/>
      </w:divBdr>
    </w:div>
    <w:div w:id="1039361477">
      <w:bodyDiv w:val="1"/>
      <w:marLeft w:val="0"/>
      <w:marRight w:val="0"/>
      <w:marTop w:val="0"/>
      <w:marBottom w:val="0"/>
      <w:divBdr>
        <w:top w:val="none" w:sz="0" w:space="0" w:color="auto"/>
        <w:left w:val="none" w:sz="0" w:space="0" w:color="auto"/>
        <w:bottom w:val="none" w:sz="0" w:space="0" w:color="auto"/>
        <w:right w:val="none" w:sz="0" w:space="0" w:color="auto"/>
      </w:divBdr>
    </w:div>
    <w:div w:id="1039401366">
      <w:bodyDiv w:val="1"/>
      <w:marLeft w:val="0"/>
      <w:marRight w:val="0"/>
      <w:marTop w:val="0"/>
      <w:marBottom w:val="0"/>
      <w:divBdr>
        <w:top w:val="none" w:sz="0" w:space="0" w:color="auto"/>
        <w:left w:val="none" w:sz="0" w:space="0" w:color="auto"/>
        <w:bottom w:val="none" w:sz="0" w:space="0" w:color="auto"/>
        <w:right w:val="none" w:sz="0" w:space="0" w:color="auto"/>
      </w:divBdr>
    </w:div>
    <w:div w:id="1039402171">
      <w:bodyDiv w:val="1"/>
      <w:marLeft w:val="0"/>
      <w:marRight w:val="0"/>
      <w:marTop w:val="0"/>
      <w:marBottom w:val="0"/>
      <w:divBdr>
        <w:top w:val="none" w:sz="0" w:space="0" w:color="auto"/>
        <w:left w:val="none" w:sz="0" w:space="0" w:color="auto"/>
        <w:bottom w:val="none" w:sz="0" w:space="0" w:color="auto"/>
        <w:right w:val="none" w:sz="0" w:space="0" w:color="auto"/>
      </w:divBdr>
    </w:div>
    <w:div w:id="1039546824">
      <w:bodyDiv w:val="1"/>
      <w:marLeft w:val="0"/>
      <w:marRight w:val="0"/>
      <w:marTop w:val="0"/>
      <w:marBottom w:val="0"/>
      <w:divBdr>
        <w:top w:val="none" w:sz="0" w:space="0" w:color="auto"/>
        <w:left w:val="none" w:sz="0" w:space="0" w:color="auto"/>
        <w:bottom w:val="none" w:sz="0" w:space="0" w:color="auto"/>
        <w:right w:val="none" w:sz="0" w:space="0" w:color="auto"/>
      </w:divBdr>
    </w:div>
    <w:div w:id="1039744497">
      <w:bodyDiv w:val="1"/>
      <w:marLeft w:val="0"/>
      <w:marRight w:val="0"/>
      <w:marTop w:val="0"/>
      <w:marBottom w:val="0"/>
      <w:divBdr>
        <w:top w:val="none" w:sz="0" w:space="0" w:color="auto"/>
        <w:left w:val="none" w:sz="0" w:space="0" w:color="auto"/>
        <w:bottom w:val="none" w:sz="0" w:space="0" w:color="auto"/>
        <w:right w:val="none" w:sz="0" w:space="0" w:color="auto"/>
      </w:divBdr>
    </w:div>
    <w:div w:id="1039818751">
      <w:bodyDiv w:val="1"/>
      <w:marLeft w:val="0"/>
      <w:marRight w:val="0"/>
      <w:marTop w:val="0"/>
      <w:marBottom w:val="0"/>
      <w:divBdr>
        <w:top w:val="none" w:sz="0" w:space="0" w:color="auto"/>
        <w:left w:val="none" w:sz="0" w:space="0" w:color="auto"/>
        <w:bottom w:val="none" w:sz="0" w:space="0" w:color="auto"/>
        <w:right w:val="none" w:sz="0" w:space="0" w:color="auto"/>
      </w:divBdr>
    </w:div>
    <w:div w:id="1039819866">
      <w:bodyDiv w:val="1"/>
      <w:marLeft w:val="0"/>
      <w:marRight w:val="0"/>
      <w:marTop w:val="0"/>
      <w:marBottom w:val="0"/>
      <w:divBdr>
        <w:top w:val="none" w:sz="0" w:space="0" w:color="auto"/>
        <w:left w:val="none" w:sz="0" w:space="0" w:color="auto"/>
        <w:bottom w:val="none" w:sz="0" w:space="0" w:color="auto"/>
        <w:right w:val="none" w:sz="0" w:space="0" w:color="auto"/>
      </w:divBdr>
    </w:div>
    <w:div w:id="1039822522">
      <w:bodyDiv w:val="1"/>
      <w:marLeft w:val="0"/>
      <w:marRight w:val="0"/>
      <w:marTop w:val="0"/>
      <w:marBottom w:val="0"/>
      <w:divBdr>
        <w:top w:val="none" w:sz="0" w:space="0" w:color="auto"/>
        <w:left w:val="none" w:sz="0" w:space="0" w:color="auto"/>
        <w:bottom w:val="none" w:sz="0" w:space="0" w:color="auto"/>
        <w:right w:val="none" w:sz="0" w:space="0" w:color="auto"/>
      </w:divBdr>
    </w:div>
    <w:div w:id="1039863584">
      <w:bodyDiv w:val="1"/>
      <w:marLeft w:val="0"/>
      <w:marRight w:val="0"/>
      <w:marTop w:val="0"/>
      <w:marBottom w:val="0"/>
      <w:divBdr>
        <w:top w:val="none" w:sz="0" w:space="0" w:color="auto"/>
        <w:left w:val="none" w:sz="0" w:space="0" w:color="auto"/>
        <w:bottom w:val="none" w:sz="0" w:space="0" w:color="auto"/>
        <w:right w:val="none" w:sz="0" w:space="0" w:color="auto"/>
      </w:divBdr>
    </w:div>
    <w:div w:id="1039932142">
      <w:bodyDiv w:val="1"/>
      <w:marLeft w:val="0"/>
      <w:marRight w:val="0"/>
      <w:marTop w:val="0"/>
      <w:marBottom w:val="0"/>
      <w:divBdr>
        <w:top w:val="none" w:sz="0" w:space="0" w:color="auto"/>
        <w:left w:val="none" w:sz="0" w:space="0" w:color="auto"/>
        <w:bottom w:val="none" w:sz="0" w:space="0" w:color="auto"/>
        <w:right w:val="none" w:sz="0" w:space="0" w:color="auto"/>
      </w:divBdr>
    </w:div>
    <w:div w:id="1039934385">
      <w:bodyDiv w:val="1"/>
      <w:marLeft w:val="0"/>
      <w:marRight w:val="0"/>
      <w:marTop w:val="0"/>
      <w:marBottom w:val="0"/>
      <w:divBdr>
        <w:top w:val="none" w:sz="0" w:space="0" w:color="auto"/>
        <w:left w:val="none" w:sz="0" w:space="0" w:color="auto"/>
        <w:bottom w:val="none" w:sz="0" w:space="0" w:color="auto"/>
        <w:right w:val="none" w:sz="0" w:space="0" w:color="auto"/>
      </w:divBdr>
    </w:div>
    <w:div w:id="1039938005">
      <w:bodyDiv w:val="1"/>
      <w:marLeft w:val="0"/>
      <w:marRight w:val="0"/>
      <w:marTop w:val="0"/>
      <w:marBottom w:val="0"/>
      <w:divBdr>
        <w:top w:val="none" w:sz="0" w:space="0" w:color="auto"/>
        <w:left w:val="none" w:sz="0" w:space="0" w:color="auto"/>
        <w:bottom w:val="none" w:sz="0" w:space="0" w:color="auto"/>
        <w:right w:val="none" w:sz="0" w:space="0" w:color="auto"/>
      </w:divBdr>
    </w:div>
    <w:div w:id="1040009766">
      <w:bodyDiv w:val="1"/>
      <w:marLeft w:val="0"/>
      <w:marRight w:val="0"/>
      <w:marTop w:val="0"/>
      <w:marBottom w:val="0"/>
      <w:divBdr>
        <w:top w:val="none" w:sz="0" w:space="0" w:color="auto"/>
        <w:left w:val="none" w:sz="0" w:space="0" w:color="auto"/>
        <w:bottom w:val="none" w:sz="0" w:space="0" w:color="auto"/>
        <w:right w:val="none" w:sz="0" w:space="0" w:color="auto"/>
      </w:divBdr>
    </w:div>
    <w:div w:id="1040015813">
      <w:bodyDiv w:val="1"/>
      <w:marLeft w:val="0"/>
      <w:marRight w:val="0"/>
      <w:marTop w:val="0"/>
      <w:marBottom w:val="0"/>
      <w:divBdr>
        <w:top w:val="none" w:sz="0" w:space="0" w:color="auto"/>
        <w:left w:val="none" w:sz="0" w:space="0" w:color="auto"/>
        <w:bottom w:val="none" w:sz="0" w:space="0" w:color="auto"/>
        <w:right w:val="none" w:sz="0" w:space="0" w:color="auto"/>
      </w:divBdr>
    </w:div>
    <w:div w:id="1040086832">
      <w:bodyDiv w:val="1"/>
      <w:marLeft w:val="0"/>
      <w:marRight w:val="0"/>
      <w:marTop w:val="0"/>
      <w:marBottom w:val="0"/>
      <w:divBdr>
        <w:top w:val="none" w:sz="0" w:space="0" w:color="auto"/>
        <w:left w:val="none" w:sz="0" w:space="0" w:color="auto"/>
        <w:bottom w:val="none" w:sz="0" w:space="0" w:color="auto"/>
        <w:right w:val="none" w:sz="0" w:space="0" w:color="auto"/>
      </w:divBdr>
    </w:div>
    <w:div w:id="1040319428">
      <w:bodyDiv w:val="1"/>
      <w:marLeft w:val="0"/>
      <w:marRight w:val="0"/>
      <w:marTop w:val="0"/>
      <w:marBottom w:val="0"/>
      <w:divBdr>
        <w:top w:val="none" w:sz="0" w:space="0" w:color="auto"/>
        <w:left w:val="none" w:sz="0" w:space="0" w:color="auto"/>
        <w:bottom w:val="none" w:sz="0" w:space="0" w:color="auto"/>
        <w:right w:val="none" w:sz="0" w:space="0" w:color="auto"/>
      </w:divBdr>
    </w:div>
    <w:div w:id="1040319920">
      <w:bodyDiv w:val="1"/>
      <w:marLeft w:val="0"/>
      <w:marRight w:val="0"/>
      <w:marTop w:val="0"/>
      <w:marBottom w:val="0"/>
      <w:divBdr>
        <w:top w:val="none" w:sz="0" w:space="0" w:color="auto"/>
        <w:left w:val="none" w:sz="0" w:space="0" w:color="auto"/>
        <w:bottom w:val="none" w:sz="0" w:space="0" w:color="auto"/>
        <w:right w:val="none" w:sz="0" w:space="0" w:color="auto"/>
      </w:divBdr>
    </w:div>
    <w:div w:id="1040321803">
      <w:bodyDiv w:val="1"/>
      <w:marLeft w:val="0"/>
      <w:marRight w:val="0"/>
      <w:marTop w:val="0"/>
      <w:marBottom w:val="0"/>
      <w:divBdr>
        <w:top w:val="none" w:sz="0" w:space="0" w:color="auto"/>
        <w:left w:val="none" w:sz="0" w:space="0" w:color="auto"/>
        <w:bottom w:val="none" w:sz="0" w:space="0" w:color="auto"/>
        <w:right w:val="none" w:sz="0" w:space="0" w:color="auto"/>
      </w:divBdr>
    </w:div>
    <w:div w:id="1040394835">
      <w:bodyDiv w:val="1"/>
      <w:marLeft w:val="0"/>
      <w:marRight w:val="0"/>
      <w:marTop w:val="0"/>
      <w:marBottom w:val="0"/>
      <w:divBdr>
        <w:top w:val="none" w:sz="0" w:space="0" w:color="auto"/>
        <w:left w:val="none" w:sz="0" w:space="0" w:color="auto"/>
        <w:bottom w:val="none" w:sz="0" w:space="0" w:color="auto"/>
        <w:right w:val="none" w:sz="0" w:space="0" w:color="auto"/>
      </w:divBdr>
    </w:div>
    <w:div w:id="1040400425">
      <w:bodyDiv w:val="1"/>
      <w:marLeft w:val="0"/>
      <w:marRight w:val="0"/>
      <w:marTop w:val="0"/>
      <w:marBottom w:val="0"/>
      <w:divBdr>
        <w:top w:val="none" w:sz="0" w:space="0" w:color="auto"/>
        <w:left w:val="none" w:sz="0" w:space="0" w:color="auto"/>
        <w:bottom w:val="none" w:sz="0" w:space="0" w:color="auto"/>
        <w:right w:val="none" w:sz="0" w:space="0" w:color="auto"/>
      </w:divBdr>
    </w:div>
    <w:div w:id="1040518247">
      <w:bodyDiv w:val="1"/>
      <w:marLeft w:val="0"/>
      <w:marRight w:val="0"/>
      <w:marTop w:val="0"/>
      <w:marBottom w:val="0"/>
      <w:divBdr>
        <w:top w:val="none" w:sz="0" w:space="0" w:color="auto"/>
        <w:left w:val="none" w:sz="0" w:space="0" w:color="auto"/>
        <w:bottom w:val="none" w:sz="0" w:space="0" w:color="auto"/>
        <w:right w:val="none" w:sz="0" w:space="0" w:color="auto"/>
      </w:divBdr>
    </w:div>
    <w:div w:id="1040545112">
      <w:bodyDiv w:val="1"/>
      <w:marLeft w:val="0"/>
      <w:marRight w:val="0"/>
      <w:marTop w:val="0"/>
      <w:marBottom w:val="0"/>
      <w:divBdr>
        <w:top w:val="none" w:sz="0" w:space="0" w:color="auto"/>
        <w:left w:val="none" w:sz="0" w:space="0" w:color="auto"/>
        <w:bottom w:val="none" w:sz="0" w:space="0" w:color="auto"/>
        <w:right w:val="none" w:sz="0" w:space="0" w:color="auto"/>
      </w:divBdr>
    </w:div>
    <w:div w:id="1040587263">
      <w:bodyDiv w:val="1"/>
      <w:marLeft w:val="0"/>
      <w:marRight w:val="0"/>
      <w:marTop w:val="0"/>
      <w:marBottom w:val="0"/>
      <w:divBdr>
        <w:top w:val="none" w:sz="0" w:space="0" w:color="auto"/>
        <w:left w:val="none" w:sz="0" w:space="0" w:color="auto"/>
        <w:bottom w:val="none" w:sz="0" w:space="0" w:color="auto"/>
        <w:right w:val="none" w:sz="0" w:space="0" w:color="auto"/>
      </w:divBdr>
    </w:div>
    <w:div w:id="1040665275">
      <w:bodyDiv w:val="1"/>
      <w:marLeft w:val="0"/>
      <w:marRight w:val="0"/>
      <w:marTop w:val="0"/>
      <w:marBottom w:val="0"/>
      <w:divBdr>
        <w:top w:val="none" w:sz="0" w:space="0" w:color="auto"/>
        <w:left w:val="none" w:sz="0" w:space="0" w:color="auto"/>
        <w:bottom w:val="none" w:sz="0" w:space="0" w:color="auto"/>
        <w:right w:val="none" w:sz="0" w:space="0" w:color="auto"/>
      </w:divBdr>
    </w:div>
    <w:div w:id="1040666517">
      <w:bodyDiv w:val="1"/>
      <w:marLeft w:val="0"/>
      <w:marRight w:val="0"/>
      <w:marTop w:val="0"/>
      <w:marBottom w:val="0"/>
      <w:divBdr>
        <w:top w:val="none" w:sz="0" w:space="0" w:color="auto"/>
        <w:left w:val="none" w:sz="0" w:space="0" w:color="auto"/>
        <w:bottom w:val="none" w:sz="0" w:space="0" w:color="auto"/>
        <w:right w:val="none" w:sz="0" w:space="0" w:color="auto"/>
      </w:divBdr>
    </w:div>
    <w:div w:id="1040976456">
      <w:bodyDiv w:val="1"/>
      <w:marLeft w:val="0"/>
      <w:marRight w:val="0"/>
      <w:marTop w:val="0"/>
      <w:marBottom w:val="0"/>
      <w:divBdr>
        <w:top w:val="none" w:sz="0" w:space="0" w:color="auto"/>
        <w:left w:val="none" w:sz="0" w:space="0" w:color="auto"/>
        <w:bottom w:val="none" w:sz="0" w:space="0" w:color="auto"/>
        <w:right w:val="none" w:sz="0" w:space="0" w:color="auto"/>
      </w:divBdr>
    </w:div>
    <w:div w:id="1040979872">
      <w:bodyDiv w:val="1"/>
      <w:marLeft w:val="0"/>
      <w:marRight w:val="0"/>
      <w:marTop w:val="0"/>
      <w:marBottom w:val="0"/>
      <w:divBdr>
        <w:top w:val="none" w:sz="0" w:space="0" w:color="auto"/>
        <w:left w:val="none" w:sz="0" w:space="0" w:color="auto"/>
        <w:bottom w:val="none" w:sz="0" w:space="0" w:color="auto"/>
        <w:right w:val="none" w:sz="0" w:space="0" w:color="auto"/>
      </w:divBdr>
    </w:div>
    <w:div w:id="1041051014">
      <w:bodyDiv w:val="1"/>
      <w:marLeft w:val="0"/>
      <w:marRight w:val="0"/>
      <w:marTop w:val="0"/>
      <w:marBottom w:val="0"/>
      <w:divBdr>
        <w:top w:val="none" w:sz="0" w:space="0" w:color="auto"/>
        <w:left w:val="none" w:sz="0" w:space="0" w:color="auto"/>
        <w:bottom w:val="none" w:sz="0" w:space="0" w:color="auto"/>
        <w:right w:val="none" w:sz="0" w:space="0" w:color="auto"/>
      </w:divBdr>
    </w:div>
    <w:div w:id="1041055937">
      <w:bodyDiv w:val="1"/>
      <w:marLeft w:val="0"/>
      <w:marRight w:val="0"/>
      <w:marTop w:val="0"/>
      <w:marBottom w:val="0"/>
      <w:divBdr>
        <w:top w:val="none" w:sz="0" w:space="0" w:color="auto"/>
        <w:left w:val="none" w:sz="0" w:space="0" w:color="auto"/>
        <w:bottom w:val="none" w:sz="0" w:space="0" w:color="auto"/>
        <w:right w:val="none" w:sz="0" w:space="0" w:color="auto"/>
      </w:divBdr>
    </w:div>
    <w:div w:id="1041058506">
      <w:bodyDiv w:val="1"/>
      <w:marLeft w:val="0"/>
      <w:marRight w:val="0"/>
      <w:marTop w:val="0"/>
      <w:marBottom w:val="0"/>
      <w:divBdr>
        <w:top w:val="none" w:sz="0" w:space="0" w:color="auto"/>
        <w:left w:val="none" w:sz="0" w:space="0" w:color="auto"/>
        <w:bottom w:val="none" w:sz="0" w:space="0" w:color="auto"/>
        <w:right w:val="none" w:sz="0" w:space="0" w:color="auto"/>
      </w:divBdr>
    </w:div>
    <w:div w:id="1041439352">
      <w:bodyDiv w:val="1"/>
      <w:marLeft w:val="0"/>
      <w:marRight w:val="0"/>
      <w:marTop w:val="0"/>
      <w:marBottom w:val="0"/>
      <w:divBdr>
        <w:top w:val="none" w:sz="0" w:space="0" w:color="auto"/>
        <w:left w:val="none" w:sz="0" w:space="0" w:color="auto"/>
        <w:bottom w:val="none" w:sz="0" w:space="0" w:color="auto"/>
        <w:right w:val="none" w:sz="0" w:space="0" w:color="auto"/>
      </w:divBdr>
    </w:div>
    <w:div w:id="1041517774">
      <w:bodyDiv w:val="1"/>
      <w:marLeft w:val="0"/>
      <w:marRight w:val="0"/>
      <w:marTop w:val="0"/>
      <w:marBottom w:val="0"/>
      <w:divBdr>
        <w:top w:val="none" w:sz="0" w:space="0" w:color="auto"/>
        <w:left w:val="none" w:sz="0" w:space="0" w:color="auto"/>
        <w:bottom w:val="none" w:sz="0" w:space="0" w:color="auto"/>
        <w:right w:val="none" w:sz="0" w:space="0" w:color="auto"/>
      </w:divBdr>
    </w:div>
    <w:div w:id="1041517822">
      <w:bodyDiv w:val="1"/>
      <w:marLeft w:val="0"/>
      <w:marRight w:val="0"/>
      <w:marTop w:val="0"/>
      <w:marBottom w:val="0"/>
      <w:divBdr>
        <w:top w:val="none" w:sz="0" w:space="0" w:color="auto"/>
        <w:left w:val="none" w:sz="0" w:space="0" w:color="auto"/>
        <w:bottom w:val="none" w:sz="0" w:space="0" w:color="auto"/>
        <w:right w:val="none" w:sz="0" w:space="0" w:color="auto"/>
      </w:divBdr>
    </w:div>
    <w:div w:id="1041630178">
      <w:bodyDiv w:val="1"/>
      <w:marLeft w:val="0"/>
      <w:marRight w:val="0"/>
      <w:marTop w:val="0"/>
      <w:marBottom w:val="0"/>
      <w:divBdr>
        <w:top w:val="none" w:sz="0" w:space="0" w:color="auto"/>
        <w:left w:val="none" w:sz="0" w:space="0" w:color="auto"/>
        <w:bottom w:val="none" w:sz="0" w:space="0" w:color="auto"/>
        <w:right w:val="none" w:sz="0" w:space="0" w:color="auto"/>
      </w:divBdr>
    </w:div>
    <w:div w:id="1041638631">
      <w:bodyDiv w:val="1"/>
      <w:marLeft w:val="0"/>
      <w:marRight w:val="0"/>
      <w:marTop w:val="0"/>
      <w:marBottom w:val="0"/>
      <w:divBdr>
        <w:top w:val="none" w:sz="0" w:space="0" w:color="auto"/>
        <w:left w:val="none" w:sz="0" w:space="0" w:color="auto"/>
        <w:bottom w:val="none" w:sz="0" w:space="0" w:color="auto"/>
        <w:right w:val="none" w:sz="0" w:space="0" w:color="auto"/>
      </w:divBdr>
    </w:div>
    <w:div w:id="1041899554">
      <w:bodyDiv w:val="1"/>
      <w:marLeft w:val="0"/>
      <w:marRight w:val="0"/>
      <w:marTop w:val="0"/>
      <w:marBottom w:val="0"/>
      <w:divBdr>
        <w:top w:val="none" w:sz="0" w:space="0" w:color="auto"/>
        <w:left w:val="none" w:sz="0" w:space="0" w:color="auto"/>
        <w:bottom w:val="none" w:sz="0" w:space="0" w:color="auto"/>
        <w:right w:val="none" w:sz="0" w:space="0" w:color="auto"/>
      </w:divBdr>
    </w:div>
    <w:div w:id="1041977585">
      <w:bodyDiv w:val="1"/>
      <w:marLeft w:val="0"/>
      <w:marRight w:val="0"/>
      <w:marTop w:val="0"/>
      <w:marBottom w:val="0"/>
      <w:divBdr>
        <w:top w:val="none" w:sz="0" w:space="0" w:color="auto"/>
        <w:left w:val="none" w:sz="0" w:space="0" w:color="auto"/>
        <w:bottom w:val="none" w:sz="0" w:space="0" w:color="auto"/>
        <w:right w:val="none" w:sz="0" w:space="0" w:color="auto"/>
      </w:divBdr>
    </w:div>
    <w:div w:id="1042023306">
      <w:bodyDiv w:val="1"/>
      <w:marLeft w:val="0"/>
      <w:marRight w:val="0"/>
      <w:marTop w:val="0"/>
      <w:marBottom w:val="0"/>
      <w:divBdr>
        <w:top w:val="none" w:sz="0" w:space="0" w:color="auto"/>
        <w:left w:val="none" w:sz="0" w:space="0" w:color="auto"/>
        <w:bottom w:val="none" w:sz="0" w:space="0" w:color="auto"/>
        <w:right w:val="none" w:sz="0" w:space="0" w:color="auto"/>
      </w:divBdr>
    </w:div>
    <w:div w:id="1042242883">
      <w:bodyDiv w:val="1"/>
      <w:marLeft w:val="0"/>
      <w:marRight w:val="0"/>
      <w:marTop w:val="0"/>
      <w:marBottom w:val="0"/>
      <w:divBdr>
        <w:top w:val="none" w:sz="0" w:space="0" w:color="auto"/>
        <w:left w:val="none" w:sz="0" w:space="0" w:color="auto"/>
        <w:bottom w:val="none" w:sz="0" w:space="0" w:color="auto"/>
        <w:right w:val="none" w:sz="0" w:space="0" w:color="auto"/>
      </w:divBdr>
    </w:div>
    <w:div w:id="1042245436">
      <w:bodyDiv w:val="1"/>
      <w:marLeft w:val="0"/>
      <w:marRight w:val="0"/>
      <w:marTop w:val="0"/>
      <w:marBottom w:val="0"/>
      <w:divBdr>
        <w:top w:val="none" w:sz="0" w:space="0" w:color="auto"/>
        <w:left w:val="none" w:sz="0" w:space="0" w:color="auto"/>
        <w:bottom w:val="none" w:sz="0" w:space="0" w:color="auto"/>
        <w:right w:val="none" w:sz="0" w:space="0" w:color="auto"/>
      </w:divBdr>
    </w:div>
    <w:div w:id="1042247258">
      <w:bodyDiv w:val="1"/>
      <w:marLeft w:val="0"/>
      <w:marRight w:val="0"/>
      <w:marTop w:val="0"/>
      <w:marBottom w:val="0"/>
      <w:divBdr>
        <w:top w:val="none" w:sz="0" w:space="0" w:color="auto"/>
        <w:left w:val="none" w:sz="0" w:space="0" w:color="auto"/>
        <w:bottom w:val="none" w:sz="0" w:space="0" w:color="auto"/>
        <w:right w:val="none" w:sz="0" w:space="0" w:color="auto"/>
      </w:divBdr>
    </w:div>
    <w:div w:id="1042290207">
      <w:bodyDiv w:val="1"/>
      <w:marLeft w:val="0"/>
      <w:marRight w:val="0"/>
      <w:marTop w:val="0"/>
      <w:marBottom w:val="0"/>
      <w:divBdr>
        <w:top w:val="none" w:sz="0" w:space="0" w:color="auto"/>
        <w:left w:val="none" w:sz="0" w:space="0" w:color="auto"/>
        <w:bottom w:val="none" w:sz="0" w:space="0" w:color="auto"/>
        <w:right w:val="none" w:sz="0" w:space="0" w:color="auto"/>
      </w:divBdr>
    </w:div>
    <w:div w:id="1042363712">
      <w:bodyDiv w:val="1"/>
      <w:marLeft w:val="0"/>
      <w:marRight w:val="0"/>
      <w:marTop w:val="0"/>
      <w:marBottom w:val="0"/>
      <w:divBdr>
        <w:top w:val="none" w:sz="0" w:space="0" w:color="auto"/>
        <w:left w:val="none" w:sz="0" w:space="0" w:color="auto"/>
        <w:bottom w:val="none" w:sz="0" w:space="0" w:color="auto"/>
        <w:right w:val="none" w:sz="0" w:space="0" w:color="auto"/>
      </w:divBdr>
    </w:div>
    <w:div w:id="1042368525">
      <w:bodyDiv w:val="1"/>
      <w:marLeft w:val="0"/>
      <w:marRight w:val="0"/>
      <w:marTop w:val="0"/>
      <w:marBottom w:val="0"/>
      <w:divBdr>
        <w:top w:val="none" w:sz="0" w:space="0" w:color="auto"/>
        <w:left w:val="none" w:sz="0" w:space="0" w:color="auto"/>
        <w:bottom w:val="none" w:sz="0" w:space="0" w:color="auto"/>
        <w:right w:val="none" w:sz="0" w:space="0" w:color="auto"/>
      </w:divBdr>
    </w:div>
    <w:div w:id="1042437622">
      <w:bodyDiv w:val="1"/>
      <w:marLeft w:val="0"/>
      <w:marRight w:val="0"/>
      <w:marTop w:val="0"/>
      <w:marBottom w:val="0"/>
      <w:divBdr>
        <w:top w:val="none" w:sz="0" w:space="0" w:color="auto"/>
        <w:left w:val="none" w:sz="0" w:space="0" w:color="auto"/>
        <w:bottom w:val="none" w:sz="0" w:space="0" w:color="auto"/>
        <w:right w:val="none" w:sz="0" w:space="0" w:color="auto"/>
      </w:divBdr>
    </w:div>
    <w:div w:id="1042513789">
      <w:bodyDiv w:val="1"/>
      <w:marLeft w:val="0"/>
      <w:marRight w:val="0"/>
      <w:marTop w:val="0"/>
      <w:marBottom w:val="0"/>
      <w:divBdr>
        <w:top w:val="none" w:sz="0" w:space="0" w:color="auto"/>
        <w:left w:val="none" w:sz="0" w:space="0" w:color="auto"/>
        <w:bottom w:val="none" w:sz="0" w:space="0" w:color="auto"/>
        <w:right w:val="none" w:sz="0" w:space="0" w:color="auto"/>
      </w:divBdr>
    </w:div>
    <w:div w:id="1042556566">
      <w:bodyDiv w:val="1"/>
      <w:marLeft w:val="0"/>
      <w:marRight w:val="0"/>
      <w:marTop w:val="0"/>
      <w:marBottom w:val="0"/>
      <w:divBdr>
        <w:top w:val="none" w:sz="0" w:space="0" w:color="auto"/>
        <w:left w:val="none" w:sz="0" w:space="0" w:color="auto"/>
        <w:bottom w:val="none" w:sz="0" w:space="0" w:color="auto"/>
        <w:right w:val="none" w:sz="0" w:space="0" w:color="auto"/>
      </w:divBdr>
    </w:div>
    <w:div w:id="1042557147">
      <w:bodyDiv w:val="1"/>
      <w:marLeft w:val="0"/>
      <w:marRight w:val="0"/>
      <w:marTop w:val="0"/>
      <w:marBottom w:val="0"/>
      <w:divBdr>
        <w:top w:val="none" w:sz="0" w:space="0" w:color="auto"/>
        <w:left w:val="none" w:sz="0" w:space="0" w:color="auto"/>
        <w:bottom w:val="none" w:sz="0" w:space="0" w:color="auto"/>
        <w:right w:val="none" w:sz="0" w:space="0" w:color="auto"/>
      </w:divBdr>
    </w:div>
    <w:div w:id="1042559332">
      <w:bodyDiv w:val="1"/>
      <w:marLeft w:val="0"/>
      <w:marRight w:val="0"/>
      <w:marTop w:val="0"/>
      <w:marBottom w:val="0"/>
      <w:divBdr>
        <w:top w:val="none" w:sz="0" w:space="0" w:color="auto"/>
        <w:left w:val="none" w:sz="0" w:space="0" w:color="auto"/>
        <w:bottom w:val="none" w:sz="0" w:space="0" w:color="auto"/>
        <w:right w:val="none" w:sz="0" w:space="0" w:color="auto"/>
      </w:divBdr>
    </w:div>
    <w:div w:id="1042636044">
      <w:bodyDiv w:val="1"/>
      <w:marLeft w:val="0"/>
      <w:marRight w:val="0"/>
      <w:marTop w:val="0"/>
      <w:marBottom w:val="0"/>
      <w:divBdr>
        <w:top w:val="none" w:sz="0" w:space="0" w:color="auto"/>
        <w:left w:val="none" w:sz="0" w:space="0" w:color="auto"/>
        <w:bottom w:val="none" w:sz="0" w:space="0" w:color="auto"/>
        <w:right w:val="none" w:sz="0" w:space="0" w:color="auto"/>
      </w:divBdr>
    </w:div>
    <w:div w:id="1042680429">
      <w:bodyDiv w:val="1"/>
      <w:marLeft w:val="0"/>
      <w:marRight w:val="0"/>
      <w:marTop w:val="0"/>
      <w:marBottom w:val="0"/>
      <w:divBdr>
        <w:top w:val="none" w:sz="0" w:space="0" w:color="auto"/>
        <w:left w:val="none" w:sz="0" w:space="0" w:color="auto"/>
        <w:bottom w:val="none" w:sz="0" w:space="0" w:color="auto"/>
        <w:right w:val="none" w:sz="0" w:space="0" w:color="auto"/>
      </w:divBdr>
    </w:div>
    <w:div w:id="1042707229">
      <w:bodyDiv w:val="1"/>
      <w:marLeft w:val="0"/>
      <w:marRight w:val="0"/>
      <w:marTop w:val="0"/>
      <w:marBottom w:val="0"/>
      <w:divBdr>
        <w:top w:val="none" w:sz="0" w:space="0" w:color="auto"/>
        <w:left w:val="none" w:sz="0" w:space="0" w:color="auto"/>
        <w:bottom w:val="none" w:sz="0" w:space="0" w:color="auto"/>
        <w:right w:val="none" w:sz="0" w:space="0" w:color="auto"/>
      </w:divBdr>
    </w:div>
    <w:div w:id="1042753308">
      <w:bodyDiv w:val="1"/>
      <w:marLeft w:val="0"/>
      <w:marRight w:val="0"/>
      <w:marTop w:val="0"/>
      <w:marBottom w:val="0"/>
      <w:divBdr>
        <w:top w:val="none" w:sz="0" w:space="0" w:color="auto"/>
        <w:left w:val="none" w:sz="0" w:space="0" w:color="auto"/>
        <w:bottom w:val="none" w:sz="0" w:space="0" w:color="auto"/>
        <w:right w:val="none" w:sz="0" w:space="0" w:color="auto"/>
      </w:divBdr>
    </w:div>
    <w:div w:id="1042905850">
      <w:bodyDiv w:val="1"/>
      <w:marLeft w:val="0"/>
      <w:marRight w:val="0"/>
      <w:marTop w:val="0"/>
      <w:marBottom w:val="0"/>
      <w:divBdr>
        <w:top w:val="none" w:sz="0" w:space="0" w:color="auto"/>
        <w:left w:val="none" w:sz="0" w:space="0" w:color="auto"/>
        <w:bottom w:val="none" w:sz="0" w:space="0" w:color="auto"/>
        <w:right w:val="none" w:sz="0" w:space="0" w:color="auto"/>
      </w:divBdr>
    </w:div>
    <w:div w:id="1042906045">
      <w:bodyDiv w:val="1"/>
      <w:marLeft w:val="0"/>
      <w:marRight w:val="0"/>
      <w:marTop w:val="0"/>
      <w:marBottom w:val="0"/>
      <w:divBdr>
        <w:top w:val="none" w:sz="0" w:space="0" w:color="auto"/>
        <w:left w:val="none" w:sz="0" w:space="0" w:color="auto"/>
        <w:bottom w:val="none" w:sz="0" w:space="0" w:color="auto"/>
        <w:right w:val="none" w:sz="0" w:space="0" w:color="auto"/>
      </w:divBdr>
    </w:div>
    <w:div w:id="1042944422">
      <w:bodyDiv w:val="1"/>
      <w:marLeft w:val="0"/>
      <w:marRight w:val="0"/>
      <w:marTop w:val="0"/>
      <w:marBottom w:val="0"/>
      <w:divBdr>
        <w:top w:val="none" w:sz="0" w:space="0" w:color="auto"/>
        <w:left w:val="none" w:sz="0" w:space="0" w:color="auto"/>
        <w:bottom w:val="none" w:sz="0" w:space="0" w:color="auto"/>
        <w:right w:val="none" w:sz="0" w:space="0" w:color="auto"/>
      </w:divBdr>
    </w:div>
    <w:div w:id="1043016532">
      <w:bodyDiv w:val="1"/>
      <w:marLeft w:val="0"/>
      <w:marRight w:val="0"/>
      <w:marTop w:val="0"/>
      <w:marBottom w:val="0"/>
      <w:divBdr>
        <w:top w:val="none" w:sz="0" w:space="0" w:color="auto"/>
        <w:left w:val="none" w:sz="0" w:space="0" w:color="auto"/>
        <w:bottom w:val="none" w:sz="0" w:space="0" w:color="auto"/>
        <w:right w:val="none" w:sz="0" w:space="0" w:color="auto"/>
      </w:divBdr>
    </w:div>
    <w:div w:id="1043020327">
      <w:bodyDiv w:val="1"/>
      <w:marLeft w:val="0"/>
      <w:marRight w:val="0"/>
      <w:marTop w:val="0"/>
      <w:marBottom w:val="0"/>
      <w:divBdr>
        <w:top w:val="none" w:sz="0" w:space="0" w:color="auto"/>
        <w:left w:val="none" w:sz="0" w:space="0" w:color="auto"/>
        <w:bottom w:val="none" w:sz="0" w:space="0" w:color="auto"/>
        <w:right w:val="none" w:sz="0" w:space="0" w:color="auto"/>
      </w:divBdr>
    </w:div>
    <w:div w:id="1043139324">
      <w:bodyDiv w:val="1"/>
      <w:marLeft w:val="0"/>
      <w:marRight w:val="0"/>
      <w:marTop w:val="0"/>
      <w:marBottom w:val="0"/>
      <w:divBdr>
        <w:top w:val="none" w:sz="0" w:space="0" w:color="auto"/>
        <w:left w:val="none" w:sz="0" w:space="0" w:color="auto"/>
        <w:bottom w:val="none" w:sz="0" w:space="0" w:color="auto"/>
        <w:right w:val="none" w:sz="0" w:space="0" w:color="auto"/>
      </w:divBdr>
    </w:div>
    <w:div w:id="1043141829">
      <w:bodyDiv w:val="1"/>
      <w:marLeft w:val="0"/>
      <w:marRight w:val="0"/>
      <w:marTop w:val="0"/>
      <w:marBottom w:val="0"/>
      <w:divBdr>
        <w:top w:val="none" w:sz="0" w:space="0" w:color="auto"/>
        <w:left w:val="none" w:sz="0" w:space="0" w:color="auto"/>
        <w:bottom w:val="none" w:sz="0" w:space="0" w:color="auto"/>
        <w:right w:val="none" w:sz="0" w:space="0" w:color="auto"/>
      </w:divBdr>
    </w:div>
    <w:div w:id="1043212458">
      <w:bodyDiv w:val="1"/>
      <w:marLeft w:val="0"/>
      <w:marRight w:val="0"/>
      <w:marTop w:val="0"/>
      <w:marBottom w:val="0"/>
      <w:divBdr>
        <w:top w:val="none" w:sz="0" w:space="0" w:color="auto"/>
        <w:left w:val="none" w:sz="0" w:space="0" w:color="auto"/>
        <w:bottom w:val="none" w:sz="0" w:space="0" w:color="auto"/>
        <w:right w:val="none" w:sz="0" w:space="0" w:color="auto"/>
      </w:divBdr>
    </w:div>
    <w:div w:id="1043213046">
      <w:bodyDiv w:val="1"/>
      <w:marLeft w:val="0"/>
      <w:marRight w:val="0"/>
      <w:marTop w:val="0"/>
      <w:marBottom w:val="0"/>
      <w:divBdr>
        <w:top w:val="none" w:sz="0" w:space="0" w:color="auto"/>
        <w:left w:val="none" w:sz="0" w:space="0" w:color="auto"/>
        <w:bottom w:val="none" w:sz="0" w:space="0" w:color="auto"/>
        <w:right w:val="none" w:sz="0" w:space="0" w:color="auto"/>
      </w:divBdr>
    </w:div>
    <w:div w:id="1043365645">
      <w:bodyDiv w:val="1"/>
      <w:marLeft w:val="0"/>
      <w:marRight w:val="0"/>
      <w:marTop w:val="0"/>
      <w:marBottom w:val="0"/>
      <w:divBdr>
        <w:top w:val="none" w:sz="0" w:space="0" w:color="auto"/>
        <w:left w:val="none" w:sz="0" w:space="0" w:color="auto"/>
        <w:bottom w:val="none" w:sz="0" w:space="0" w:color="auto"/>
        <w:right w:val="none" w:sz="0" w:space="0" w:color="auto"/>
      </w:divBdr>
    </w:div>
    <w:div w:id="1043403350">
      <w:bodyDiv w:val="1"/>
      <w:marLeft w:val="0"/>
      <w:marRight w:val="0"/>
      <w:marTop w:val="0"/>
      <w:marBottom w:val="0"/>
      <w:divBdr>
        <w:top w:val="none" w:sz="0" w:space="0" w:color="auto"/>
        <w:left w:val="none" w:sz="0" w:space="0" w:color="auto"/>
        <w:bottom w:val="none" w:sz="0" w:space="0" w:color="auto"/>
        <w:right w:val="none" w:sz="0" w:space="0" w:color="auto"/>
      </w:divBdr>
    </w:div>
    <w:div w:id="1043403628">
      <w:bodyDiv w:val="1"/>
      <w:marLeft w:val="0"/>
      <w:marRight w:val="0"/>
      <w:marTop w:val="0"/>
      <w:marBottom w:val="0"/>
      <w:divBdr>
        <w:top w:val="none" w:sz="0" w:space="0" w:color="auto"/>
        <w:left w:val="none" w:sz="0" w:space="0" w:color="auto"/>
        <w:bottom w:val="none" w:sz="0" w:space="0" w:color="auto"/>
        <w:right w:val="none" w:sz="0" w:space="0" w:color="auto"/>
      </w:divBdr>
    </w:div>
    <w:div w:id="1043553446">
      <w:bodyDiv w:val="1"/>
      <w:marLeft w:val="0"/>
      <w:marRight w:val="0"/>
      <w:marTop w:val="0"/>
      <w:marBottom w:val="0"/>
      <w:divBdr>
        <w:top w:val="none" w:sz="0" w:space="0" w:color="auto"/>
        <w:left w:val="none" w:sz="0" w:space="0" w:color="auto"/>
        <w:bottom w:val="none" w:sz="0" w:space="0" w:color="auto"/>
        <w:right w:val="none" w:sz="0" w:space="0" w:color="auto"/>
      </w:divBdr>
    </w:div>
    <w:div w:id="1043599870">
      <w:bodyDiv w:val="1"/>
      <w:marLeft w:val="0"/>
      <w:marRight w:val="0"/>
      <w:marTop w:val="0"/>
      <w:marBottom w:val="0"/>
      <w:divBdr>
        <w:top w:val="none" w:sz="0" w:space="0" w:color="auto"/>
        <w:left w:val="none" w:sz="0" w:space="0" w:color="auto"/>
        <w:bottom w:val="none" w:sz="0" w:space="0" w:color="auto"/>
        <w:right w:val="none" w:sz="0" w:space="0" w:color="auto"/>
      </w:divBdr>
    </w:div>
    <w:div w:id="1043679505">
      <w:bodyDiv w:val="1"/>
      <w:marLeft w:val="0"/>
      <w:marRight w:val="0"/>
      <w:marTop w:val="0"/>
      <w:marBottom w:val="0"/>
      <w:divBdr>
        <w:top w:val="none" w:sz="0" w:space="0" w:color="auto"/>
        <w:left w:val="none" w:sz="0" w:space="0" w:color="auto"/>
        <w:bottom w:val="none" w:sz="0" w:space="0" w:color="auto"/>
        <w:right w:val="none" w:sz="0" w:space="0" w:color="auto"/>
      </w:divBdr>
    </w:div>
    <w:div w:id="1043752125">
      <w:bodyDiv w:val="1"/>
      <w:marLeft w:val="0"/>
      <w:marRight w:val="0"/>
      <w:marTop w:val="0"/>
      <w:marBottom w:val="0"/>
      <w:divBdr>
        <w:top w:val="none" w:sz="0" w:space="0" w:color="auto"/>
        <w:left w:val="none" w:sz="0" w:space="0" w:color="auto"/>
        <w:bottom w:val="none" w:sz="0" w:space="0" w:color="auto"/>
        <w:right w:val="none" w:sz="0" w:space="0" w:color="auto"/>
      </w:divBdr>
    </w:div>
    <w:div w:id="1043793570">
      <w:bodyDiv w:val="1"/>
      <w:marLeft w:val="0"/>
      <w:marRight w:val="0"/>
      <w:marTop w:val="0"/>
      <w:marBottom w:val="0"/>
      <w:divBdr>
        <w:top w:val="none" w:sz="0" w:space="0" w:color="auto"/>
        <w:left w:val="none" w:sz="0" w:space="0" w:color="auto"/>
        <w:bottom w:val="none" w:sz="0" w:space="0" w:color="auto"/>
        <w:right w:val="none" w:sz="0" w:space="0" w:color="auto"/>
      </w:divBdr>
    </w:div>
    <w:div w:id="1043821818">
      <w:bodyDiv w:val="1"/>
      <w:marLeft w:val="0"/>
      <w:marRight w:val="0"/>
      <w:marTop w:val="0"/>
      <w:marBottom w:val="0"/>
      <w:divBdr>
        <w:top w:val="none" w:sz="0" w:space="0" w:color="auto"/>
        <w:left w:val="none" w:sz="0" w:space="0" w:color="auto"/>
        <w:bottom w:val="none" w:sz="0" w:space="0" w:color="auto"/>
        <w:right w:val="none" w:sz="0" w:space="0" w:color="auto"/>
      </w:divBdr>
    </w:div>
    <w:div w:id="1043866720">
      <w:bodyDiv w:val="1"/>
      <w:marLeft w:val="0"/>
      <w:marRight w:val="0"/>
      <w:marTop w:val="0"/>
      <w:marBottom w:val="0"/>
      <w:divBdr>
        <w:top w:val="none" w:sz="0" w:space="0" w:color="auto"/>
        <w:left w:val="none" w:sz="0" w:space="0" w:color="auto"/>
        <w:bottom w:val="none" w:sz="0" w:space="0" w:color="auto"/>
        <w:right w:val="none" w:sz="0" w:space="0" w:color="auto"/>
      </w:divBdr>
    </w:div>
    <w:div w:id="1043991246">
      <w:bodyDiv w:val="1"/>
      <w:marLeft w:val="0"/>
      <w:marRight w:val="0"/>
      <w:marTop w:val="0"/>
      <w:marBottom w:val="0"/>
      <w:divBdr>
        <w:top w:val="none" w:sz="0" w:space="0" w:color="auto"/>
        <w:left w:val="none" w:sz="0" w:space="0" w:color="auto"/>
        <w:bottom w:val="none" w:sz="0" w:space="0" w:color="auto"/>
        <w:right w:val="none" w:sz="0" w:space="0" w:color="auto"/>
      </w:divBdr>
    </w:div>
    <w:div w:id="1044017588">
      <w:bodyDiv w:val="1"/>
      <w:marLeft w:val="0"/>
      <w:marRight w:val="0"/>
      <w:marTop w:val="0"/>
      <w:marBottom w:val="0"/>
      <w:divBdr>
        <w:top w:val="none" w:sz="0" w:space="0" w:color="auto"/>
        <w:left w:val="none" w:sz="0" w:space="0" w:color="auto"/>
        <w:bottom w:val="none" w:sz="0" w:space="0" w:color="auto"/>
        <w:right w:val="none" w:sz="0" w:space="0" w:color="auto"/>
      </w:divBdr>
    </w:div>
    <w:div w:id="1044020524">
      <w:bodyDiv w:val="1"/>
      <w:marLeft w:val="0"/>
      <w:marRight w:val="0"/>
      <w:marTop w:val="0"/>
      <w:marBottom w:val="0"/>
      <w:divBdr>
        <w:top w:val="none" w:sz="0" w:space="0" w:color="auto"/>
        <w:left w:val="none" w:sz="0" w:space="0" w:color="auto"/>
        <w:bottom w:val="none" w:sz="0" w:space="0" w:color="auto"/>
        <w:right w:val="none" w:sz="0" w:space="0" w:color="auto"/>
      </w:divBdr>
    </w:div>
    <w:div w:id="1044065332">
      <w:bodyDiv w:val="1"/>
      <w:marLeft w:val="0"/>
      <w:marRight w:val="0"/>
      <w:marTop w:val="0"/>
      <w:marBottom w:val="0"/>
      <w:divBdr>
        <w:top w:val="none" w:sz="0" w:space="0" w:color="auto"/>
        <w:left w:val="none" w:sz="0" w:space="0" w:color="auto"/>
        <w:bottom w:val="none" w:sz="0" w:space="0" w:color="auto"/>
        <w:right w:val="none" w:sz="0" w:space="0" w:color="auto"/>
      </w:divBdr>
    </w:div>
    <w:div w:id="1044133221">
      <w:bodyDiv w:val="1"/>
      <w:marLeft w:val="0"/>
      <w:marRight w:val="0"/>
      <w:marTop w:val="0"/>
      <w:marBottom w:val="0"/>
      <w:divBdr>
        <w:top w:val="none" w:sz="0" w:space="0" w:color="auto"/>
        <w:left w:val="none" w:sz="0" w:space="0" w:color="auto"/>
        <w:bottom w:val="none" w:sz="0" w:space="0" w:color="auto"/>
        <w:right w:val="none" w:sz="0" w:space="0" w:color="auto"/>
      </w:divBdr>
    </w:div>
    <w:div w:id="1044403925">
      <w:bodyDiv w:val="1"/>
      <w:marLeft w:val="0"/>
      <w:marRight w:val="0"/>
      <w:marTop w:val="0"/>
      <w:marBottom w:val="0"/>
      <w:divBdr>
        <w:top w:val="none" w:sz="0" w:space="0" w:color="auto"/>
        <w:left w:val="none" w:sz="0" w:space="0" w:color="auto"/>
        <w:bottom w:val="none" w:sz="0" w:space="0" w:color="auto"/>
        <w:right w:val="none" w:sz="0" w:space="0" w:color="auto"/>
      </w:divBdr>
    </w:div>
    <w:div w:id="1044404603">
      <w:bodyDiv w:val="1"/>
      <w:marLeft w:val="0"/>
      <w:marRight w:val="0"/>
      <w:marTop w:val="0"/>
      <w:marBottom w:val="0"/>
      <w:divBdr>
        <w:top w:val="none" w:sz="0" w:space="0" w:color="auto"/>
        <w:left w:val="none" w:sz="0" w:space="0" w:color="auto"/>
        <w:bottom w:val="none" w:sz="0" w:space="0" w:color="auto"/>
        <w:right w:val="none" w:sz="0" w:space="0" w:color="auto"/>
      </w:divBdr>
    </w:div>
    <w:div w:id="1044479943">
      <w:bodyDiv w:val="1"/>
      <w:marLeft w:val="0"/>
      <w:marRight w:val="0"/>
      <w:marTop w:val="0"/>
      <w:marBottom w:val="0"/>
      <w:divBdr>
        <w:top w:val="none" w:sz="0" w:space="0" w:color="auto"/>
        <w:left w:val="none" w:sz="0" w:space="0" w:color="auto"/>
        <w:bottom w:val="none" w:sz="0" w:space="0" w:color="auto"/>
        <w:right w:val="none" w:sz="0" w:space="0" w:color="auto"/>
      </w:divBdr>
    </w:div>
    <w:div w:id="1044597617">
      <w:bodyDiv w:val="1"/>
      <w:marLeft w:val="0"/>
      <w:marRight w:val="0"/>
      <w:marTop w:val="0"/>
      <w:marBottom w:val="0"/>
      <w:divBdr>
        <w:top w:val="none" w:sz="0" w:space="0" w:color="auto"/>
        <w:left w:val="none" w:sz="0" w:space="0" w:color="auto"/>
        <w:bottom w:val="none" w:sz="0" w:space="0" w:color="auto"/>
        <w:right w:val="none" w:sz="0" w:space="0" w:color="auto"/>
      </w:divBdr>
    </w:div>
    <w:div w:id="1044675318">
      <w:bodyDiv w:val="1"/>
      <w:marLeft w:val="0"/>
      <w:marRight w:val="0"/>
      <w:marTop w:val="0"/>
      <w:marBottom w:val="0"/>
      <w:divBdr>
        <w:top w:val="none" w:sz="0" w:space="0" w:color="auto"/>
        <w:left w:val="none" w:sz="0" w:space="0" w:color="auto"/>
        <w:bottom w:val="none" w:sz="0" w:space="0" w:color="auto"/>
        <w:right w:val="none" w:sz="0" w:space="0" w:color="auto"/>
      </w:divBdr>
    </w:div>
    <w:div w:id="1044712620">
      <w:bodyDiv w:val="1"/>
      <w:marLeft w:val="0"/>
      <w:marRight w:val="0"/>
      <w:marTop w:val="0"/>
      <w:marBottom w:val="0"/>
      <w:divBdr>
        <w:top w:val="none" w:sz="0" w:space="0" w:color="auto"/>
        <w:left w:val="none" w:sz="0" w:space="0" w:color="auto"/>
        <w:bottom w:val="none" w:sz="0" w:space="0" w:color="auto"/>
        <w:right w:val="none" w:sz="0" w:space="0" w:color="auto"/>
      </w:divBdr>
    </w:div>
    <w:div w:id="1044716330">
      <w:bodyDiv w:val="1"/>
      <w:marLeft w:val="0"/>
      <w:marRight w:val="0"/>
      <w:marTop w:val="0"/>
      <w:marBottom w:val="0"/>
      <w:divBdr>
        <w:top w:val="none" w:sz="0" w:space="0" w:color="auto"/>
        <w:left w:val="none" w:sz="0" w:space="0" w:color="auto"/>
        <w:bottom w:val="none" w:sz="0" w:space="0" w:color="auto"/>
        <w:right w:val="none" w:sz="0" w:space="0" w:color="auto"/>
      </w:divBdr>
    </w:div>
    <w:div w:id="1044796152">
      <w:bodyDiv w:val="1"/>
      <w:marLeft w:val="0"/>
      <w:marRight w:val="0"/>
      <w:marTop w:val="0"/>
      <w:marBottom w:val="0"/>
      <w:divBdr>
        <w:top w:val="none" w:sz="0" w:space="0" w:color="auto"/>
        <w:left w:val="none" w:sz="0" w:space="0" w:color="auto"/>
        <w:bottom w:val="none" w:sz="0" w:space="0" w:color="auto"/>
        <w:right w:val="none" w:sz="0" w:space="0" w:color="auto"/>
      </w:divBdr>
    </w:div>
    <w:div w:id="1044863599">
      <w:bodyDiv w:val="1"/>
      <w:marLeft w:val="0"/>
      <w:marRight w:val="0"/>
      <w:marTop w:val="0"/>
      <w:marBottom w:val="0"/>
      <w:divBdr>
        <w:top w:val="none" w:sz="0" w:space="0" w:color="auto"/>
        <w:left w:val="none" w:sz="0" w:space="0" w:color="auto"/>
        <w:bottom w:val="none" w:sz="0" w:space="0" w:color="auto"/>
        <w:right w:val="none" w:sz="0" w:space="0" w:color="auto"/>
      </w:divBdr>
    </w:div>
    <w:div w:id="1044909553">
      <w:bodyDiv w:val="1"/>
      <w:marLeft w:val="0"/>
      <w:marRight w:val="0"/>
      <w:marTop w:val="0"/>
      <w:marBottom w:val="0"/>
      <w:divBdr>
        <w:top w:val="none" w:sz="0" w:space="0" w:color="auto"/>
        <w:left w:val="none" w:sz="0" w:space="0" w:color="auto"/>
        <w:bottom w:val="none" w:sz="0" w:space="0" w:color="auto"/>
        <w:right w:val="none" w:sz="0" w:space="0" w:color="auto"/>
      </w:divBdr>
    </w:div>
    <w:div w:id="1044982491">
      <w:bodyDiv w:val="1"/>
      <w:marLeft w:val="0"/>
      <w:marRight w:val="0"/>
      <w:marTop w:val="0"/>
      <w:marBottom w:val="0"/>
      <w:divBdr>
        <w:top w:val="none" w:sz="0" w:space="0" w:color="auto"/>
        <w:left w:val="none" w:sz="0" w:space="0" w:color="auto"/>
        <w:bottom w:val="none" w:sz="0" w:space="0" w:color="auto"/>
        <w:right w:val="none" w:sz="0" w:space="0" w:color="auto"/>
      </w:divBdr>
    </w:div>
    <w:div w:id="1044988368">
      <w:bodyDiv w:val="1"/>
      <w:marLeft w:val="0"/>
      <w:marRight w:val="0"/>
      <w:marTop w:val="0"/>
      <w:marBottom w:val="0"/>
      <w:divBdr>
        <w:top w:val="none" w:sz="0" w:space="0" w:color="auto"/>
        <w:left w:val="none" w:sz="0" w:space="0" w:color="auto"/>
        <w:bottom w:val="none" w:sz="0" w:space="0" w:color="auto"/>
        <w:right w:val="none" w:sz="0" w:space="0" w:color="auto"/>
      </w:divBdr>
    </w:div>
    <w:div w:id="1045065637">
      <w:bodyDiv w:val="1"/>
      <w:marLeft w:val="0"/>
      <w:marRight w:val="0"/>
      <w:marTop w:val="0"/>
      <w:marBottom w:val="0"/>
      <w:divBdr>
        <w:top w:val="none" w:sz="0" w:space="0" w:color="auto"/>
        <w:left w:val="none" w:sz="0" w:space="0" w:color="auto"/>
        <w:bottom w:val="none" w:sz="0" w:space="0" w:color="auto"/>
        <w:right w:val="none" w:sz="0" w:space="0" w:color="auto"/>
      </w:divBdr>
    </w:div>
    <w:div w:id="1045104018">
      <w:bodyDiv w:val="1"/>
      <w:marLeft w:val="0"/>
      <w:marRight w:val="0"/>
      <w:marTop w:val="0"/>
      <w:marBottom w:val="0"/>
      <w:divBdr>
        <w:top w:val="none" w:sz="0" w:space="0" w:color="auto"/>
        <w:left w:val="none" w:sz="0" w:space="0" w:color="auto"/>
        <w:bottom w:val="none" w:sz="0" w:space="0" w:color="auto"/>
        <w:right w:val="none" w:sz="0" w:space="0" w:color="auto"/>
      </w:divBdr>
    </w:div>
    <w:div w:id="1045132781">
      <w:bodyDiv w:val="1"/>
      <w:marLeft w:val="0"/>
      <w:marRight w:val="0"/>
      <w:marTop w:val="0"/>
      <w:marBottom w:val="0"/>
      <w:divBdr>
        <w:top w:val="none" w:sz="0" w:space="0" w:color="auto"/>
        <w:left w:val="none" w:sz="0" w:space="0" w:color="auto"/>
        <w:bottom w:val="none" w:sz="0" w:space="0" w:color="auto"/>
        <w:right w:val="none" w:sz="0" w:space="0" w:color="auto"/>
      </w:divBdr>
    </w:div>
    <w:div w:id="1045132932">
      <w:bodyDiv w:val="1"/>
      <w:marLeft w:val="0"/>
      <w:marRight w:val="0"/>
      <w:marTop w:val="0"/>
      <w:marBottom w:val="0"/>
      <w:divBdr>
        <w:top w:val="none" w:sz="0" w:space="0" w:color="auto"/>
        <w:left w:val="none" w:sz="0" w:space="0" w:color="auto"/>
        <w:bottom w:val="none" w:sz="0" w:space="0" w:color="auto"/>
        <w:right w:val="none" w:sz="0" w:space="0" w:color="auto"/>
      </w:divBdr>
    </w:div>
    <w:div w:id="1045325280">
      <w:bodyDiv w:val="1"/>
      <w:marLeft w:val="0"/>
      <w:marRight w:val="0"/>
      <w:marTop w:val="0"/>
      <w:marBottom w:val="0"/>
      <w:divBdr>
        <w:top w:val="none" w:sz="0" w:space="0" w:color="auto"/>
        <w:left w:val="none" w:sz="0" w:space="0" w:color="auto"/>
        <w:bottom w:val="none" w:sz="0" w:space="0" w:color="auto"/>
        <w:right w:val="none" w:sz="0" w:space="0" w:color="auto"/>
      </w:divBdr>
    </w:div>
    <w:div w:id="1045368353">
      <w:bodyDiv w:val="1"/>
      <w:marLeft w:val="0"/>
      <w:marRight w:val="0"/>
      <w:marTop w:val="0"/>
      <w:marBottom w:val="0"/>
      <w:divBdr>
        <w:top w:val="none" w:sz="0" w:space="0" w:color="auto"/>
        <w:left w:val="none" w:sz="0" w:space="0" w:color="auto"/>
        <w:bottom w:val="none" w:sz="0" w:space="0" w:color="auto"/>
        <w:right w:val="none" w:sz="0" w:space="0" w:color="auto"/>
      </w:divBdr>
    </w:div>
    <w:div w:id="1045451857">
      <w:bodyDiv w:val="1"/>
      <w:marLeft w:val="0"/>
      <w:marRight w:val="0"/>
      <w:marTop w:val="0"/>
      <w:marBottom w:val="0"/>
      <w:divBdr>
        <w:top w:val="none" w:sz="0" w:space="0" w:color="auto"/>
        <w:left w:val="none" w:sz="0" w:space="0" w:color="auto"/>
        <w:bottom w:val="none" w:sz="0" w:space="0" w:color="auto"/>
        <w:right w:val="none" w:sz="0" w:space="0" w:color="auto"/>
      </w:divBdr>
    </w:div>
    <w:div w:id="1045563820">
      <w:bodyDiv w:val="1"/>
      <w:marLeft w:val="0"/>
      <w:marRight w:val="0"/>
      <w:marTop w:val="0"/>
      <w:marBottom w:val="0"/>
      <w:divBdr>
        <w:top w:val="none" w:sz="0" w:space="0" w:color="auto"/>
        <w:left w:val="none" w:sz="0" w:space="0" w:color="auto"/>
        <w:bottom w:val="none" w:sz="0" w:space="0" w:color="auto"/>
        <w:right w:val="none" w:sz="0" w:space="0" w:color="auto"/>
      </w:divBdr>
    </w:div>
    <w:div w:id="1045641435">
      <w:bodyDiv w:val="1"/>
      <w:marLeft w:val="0"/>
      <w:marRight w:val="0"/>
      <w:marTop w:val="0"/>
      <w:marBottom w:val="0"/>
      <w:divBdr>
        <w:top w:val="none" w:sz="0" w:space="0" w:color="auto"/>
        <w:left w:val="none" w:sz="0" w:space="0" w:color="auto"/>
        <w:bottom w:val="none" w:sz="0" w:space="0" w:color="auto"/>
        <w:right w:val="none" w:sz="0" w:space="0" w:color="auto"/>
      </w:divBdr>
    </w:div>
    <w:div w:id="1045718904">
      <w:bodyDiv w:val="1"/>
      <w:marLeft w:val="0"/>
      <w:marRight w:val="0"/>
      <w:marTop w:val="0"/>
      <w:marBottom w:val="0"/>
      <w:divBdr>
        <w:top w:val="none" w:sz="0" w:space="0" w:color="auto"/>
        <w:left w:val="none" w:sz="0" w:space="0" w:color="auto"/>
        <w:bottom w:val="none" w:sz="0" w:space="0" w:color="auto"/>
        <w:right w:val="none" w:sz="0" w:space="0" w:color="auto"/>
      </w:divBdr>
    </w:div>
    <w:div w:id="1045758767">
      <w:bodyDiv w:val="1"/>
      <w:marLeft w:val="0"/>
      <w:marRight w:val="0"/>
      <w:marTop w:val="0"/>
      <w:marBottom w:val="0"/>
      <w:divBdr>
        <w:top w:val="none" w:sz="0" w:space="0" w:color="auto"/>
        <w:left w:val="none" w:sz="0" w:space="0" w:color="auto"/>
        <w:bottom w:val="none" w:sz="0" w:space="0" w:color="auto"/>
        <w:right w:val="none" w:sz="0" w:space="0" w:color="auto"/>
      </w:divBdr>
    </w:div>
    <w:div w:id="1045788012">
      <w:bodyDiv w:val="1"/>
      <w:marLeft w:val="0"/>
      <w:marRight w:val="0"/>
      <w:marTop w:val="0"/>
      <w:marBottom w:val="0"/>
      <w:divBdr>
        <w:top w:val="none" w:sz="0" w:space="0" w:color="auto"/>
        <w:left w:val="none" w:sz="0" w:space="0" w:color="auto"/>
        <w:bottom w:val="none" w:sz="0" w:space="0" w:color="auto"/>
        <w:right w:val="none" w:sz="0" w:space="0" w:color="auto"/>
      </w:divBdr>
    </w:div>
    <w:div w:id="1045831808">
      <w:bodyDiv w:val="1"/>
      <w:marLeft w:val="0"/>
      <w:marRight w:val="0"/>
      <w:marTop w:val="0"/>
      <w:marBottom w:val="0"/>
      <w:divBdr>
        <w:top w:val="none" w:sz="0" w:space="0" w:color="auto"/>
        <w:left w:val="none" w:sz="0" w:space="0" w:color="auto"/>
        <w:bottom w:val="none" w:sz="0" w:space="0" w:color="auto"/>
        <w:right w:val="none" w:sz="0" w:space="0" w:color="auto"/>
      </w:divBdr>
    </w:div>
    <w:div w:id="1045833123">
      <w:bodyDiv w:val="1"/>
      <w:marLeft w:val="0"/>
      <w:marRight w:val="0"/>
      <w:marTop w:val="0"/>
      <w:marBottom w:val="0"/>
      <w:divBdr>
        <w:top w:val="none" w:sz="0" w:space="0" w:color="auto"/>
        <w:left w:val="none" w:sz="0" w:space="0" w:color="auto"/>
        <w:bottom w:val="none" w:sz="0" w:space="0" w:color="auto"/>
        <w:right w:val="none" w:sz="0" w:space="0" w:color="auto"/>
      </w:divBdr>
    </w:div>
    <w:div w:id="1046031023">
      <w:bodyDiv w:val="1"/>
      <w:marLeft w:val="0"/>
      <w:marRight w:val="0"/>
      <w:marTop w:val="0"/>
      <w:marBottom w:val="0"/>
      <w:divBdr>
        <w:top w:val="none" w:sz="0" w:space="0" w:color="auto"/>
        <w:left w:val="none" w:sz="0" w:space="0" w:color="auto"/>
        <w:bottom w:val="none" w:sz="0" w:space="0" w:color="auto"/>
        <w:right w:val="none" w:sz="0" w:space="0" w:color="auto"/>
      </w:divBdr>
    </w:div>
    <w:div w:id="1046104651">
      <w:bodyDiv w:val="1"/>
      <w:marLeft w:val="0"/>
      <w:marRight w:val="0"/>
      <w:marTop w:val="0"/>
      <w:marBottom w:val="0"/>
      <w:divBdr>
        <w:top w:val="none" w:sz="0" w:space="0" w:color="auto"/>
        <w:left w:val="none" w:sz="0" w:space="0" w:color="auto"/>
        <w:bottom w:val="none" w:sz="0" w:space="0" w:color="auto"/>
        <w:right w:val="none" w:sz="0" w:space="0" w:color="auto"/>
      </w:divBdr>
    </w:div>
    <w:div w:id="1046174694">
      <w:bodyDiv w:val="1"/>
      <w:marLeft w:val="0"/>
      <w:marRight w:val="0"/>
      <w:marTop w:val="0"/>
      <w:marBottom w:val="0"/>
      <w:divBdr>
        <w:top w:val="none" w:sz="0" w:space="0" w:color="auto"/>
        <w:left w:val="none" w:sz="0" w:space="0" w:color="auto"/>
        <w:bottom w:val="none" w:sz="0" w:space="0" w:color="auto"/>
        <w:right w:val="none" w:sz="0" w:space="0" w:color="auto"/>
      </w:divBdr>
    </w:div>
    <w:div w:id="1046220020">
      <w:bodyDiv w:val="1"/>
      <w:marLeft w:val="0"/>
      <w:marRight w:val="0"/>
      <w:marTop w:val="0"/>
      <w:marBottom w:val="0"/>
      <w:divBdr>
        <w:top w:val="none" w:sz="0" w:space="0" w:color="auto"/>
        <w:left w:val="none" w:sz="0" w:space="0" w:color="auto"/>
        <w:bottom w:val="none" w:sz="0" w:space="0" w:color="auto"/>
        <w:right w:val="none" w:sz="0" w:space="0" w:color="auto"/>
      </w:divBdr>
    </w:div>
    <w:div w:id="1046300925">
      <w:bodyDiv w:val="1"/>
      <w:marLeft w:val="0"/>
      <w:marRight w:val="0"/>
      <w:marTop w:val="0"/>
      <w:marBottom w:val="0"/>
      <w:divBdr>
        <w:top w:val="none" w:sz="0" w:space="0" w:color="auto"/>
        <w:left w:val="none" w:sz="0" w:space="0" w:color="auto"/>
        <w:bottom w:val="none" w:sz="0" w:space="0" w:color="auto"/>
        <w:right w:val="none" w:sz="0" w:space="0" w:color="auto"/>
      </w:divBdr>
    </w:div>
    <w:div w:id="1046370130">
      <w:bodyDiv w:val="1"/>
      <w:marLeft w:val="0"/>
      <w:marRight w:val="0"/>
      <w:marTop w:val="0"/>
      <w:marBottom w:val="0"/>
      <w:divBdr>
        <w:top w:val="none" w:sz="0" w:space="0" w:color="auto"/>
        <w:left w:val="none" w:sz="0" w:space="0" w:color="auto"/>
        <w:bottom w:val="none" w:sz="0" w:space="0" w:color="auto"/>
        <w:right w:val="none" w:sz="0" w:space="0" w:color="auto"/>
      </w:divBdr>
    </w:div>
    <w:div w:id="1046414262">
      <w:bodyDiv w:val="1"/>
      <w:marLeft w:val="0"/>
      <w:marRight w:val="0"/>
      <w:marTop w:val="0"/>
      <w:marBottom w:val="0"/>
      <w:divBdr>
        <w:top w:val="none" w:sz="0" w:space="0" w:color="auto"/>
        <w:left w:val="none" w:sz="0" w:space="0" w:color="auto"/>
        <w:bottom w:val="none" w:sz="0" w:space="0" w:color="auto"/>
        <w:right w:val="none" w:sz="0" w:space="0" w:color="auto"/>
      </w:divBdr>
    </w:div>
    <w:div w:id="1046442105">
      <w:bodyDiv w:val="1"/>
      <w:marLeft w:val="0"/>
      <w:marRight w:val="0"/>
      <w:marTop w:val="0"/>
      <w:marBottom w:val="0"/>
      <w:divBdr>
        <w:top w:val="none" w:sz="0" w:space="0" w:color="auto"/>
        <w:left w:val="none" w:sz="0" w:space="0" w:color="auto"/>
        <w:bottom w:val="none" w:sz="0" w:space="0" w:color="auto"/>
        <w:right w:val="none" w:sz="0" w:space="0" w:color="auto"/>
      </w:divBdr>
    </w:div>
    <w:div w:id="1046445154">
      <w:bodyDiv w:val="1"/>
      <w:marLeft w:val="0"/>
      <w:marRight w:val="0"/>
      <w:marTop w:val="0"/>
      <w:marBottom w:val="0"/>
      <w:divBdr>
        <w:top w:val="none" w:sz="0" w:space="0" w:color="auto"/>
        <w:left w:val="none" w:sz="0" w:space="0" w:color="auto"/>
        <w:bottom w:val="none" w:sz="0" w:space="0" w:color="auto"/>
        <w:right w:val="none" w:sz="0" w:space="0" w:color="auto"/>
      </w:divBdr>
    </w:div>
    <w:div w:id="1046486530">
      <w:bodyDiv w:val="1"/>
      <w:marLeft w:val="0"/>
      <w:marRight w:val="0"/>
      <w:marTop w:val="0"/>
      <w:marBottom w:val="0"/>
      <w:divBdr>
        <w:top w:val="none" w:sz="0" w:space="0" w:color="auto"/>
        <w:left w:val="none" w:sz="0" w:space="0" w:color="auto"/>
        <w:bottom w:val="none" w:sz="0" w:space="0" w:color="auto"/>
        <w:right w:val="none" w:sz="0" w:space="0" w:color="auto"/>
      </w:divBdr>
    </w:div>
    <w:div w:id="1046490816">
      <w:bodyDiv w:val="1"/>
      <w:marLeft w:val="0"/>
      <w:marRight w:val="0"/>
      <w:marTop w:val="0"/>
      <w:marBottom w:val="0"/>
      <w:divBdr>
        <w:top w:val="none" w:sz="0" w:space="0" w:color="auto"/>
        <w:left w:val="none" w:sz="0" w:space="0" w:color="auto"/>
        <w:bottom w:val="none" w:sz="0" w:space="0" w:color="auto"/>
        <w:right w:val="none" w:sz="0" w:space="0" w:color="auto"/>
      </w:divBdr>
    </w:div>
    <w:div w:id="1046562473">
      <w:bodyDiv w:val="1"/>
      <w:marLeft w:val="0"/>
      <w:marRight w:val="0"/>
      <w:marTop w:val="0"/>
      <w:marBottom w:val="0"/>
      <w:divBdr>
        <w:top w:val="none" w:sz="0" w:space="0" w:color="auto"/>
        <w:left w:val="none" w:sz="0" w:space="0" w:color="auto"/>
        <w:bottom w:val="none" w:sz="0" w:space="0" w:color="auto"/>
        <w:right w:val="none" w:sz="0" w:space="0" w:color="auto"/>
      </w:divBdr>
    </w:div>
    <w:div w:id="1046611151">
      <w:bodyDiv w:val="1"/>
      <w:marLeft w:val="0"/>
      <w:marRight w:val="0"/>
      <w:marTop w:val="0"/>
      <w:marBottom w:val="0"/>
      <w:divBdr>
        <w:top w:val="none" w:sz="0" w:space="0" w:color="auto"/>
        <w:left w:val="none" w:sz="0" w:space="0" w:color="auto"/>
        <w:bottom w:val="none" w:sz="0" w:space="0" w:color="auto"/>
        <w:right w:val="none" w:sz="0" w:space="0" w:color="auto"/>
      </w:divBdr>
    </w:div>
    <w:div w:id="1046636367">
      <w:bodyDiv w:val="1"/>
      <w:marLeft w:val="0"/>
      <w:marRight w:val="0"/>
      <w:marTop w:val="0"/>
      <w:marBottom w:val="0"/>
      <w:divBdr>
        <w:top w:val="none" w:sz="0" w:space="0" w:color="auto"/>
        <w:left w:val="none" w:sz="0" w:space="0" w:color="auto"/>
        <w:bottom w:val="none" w:sz="0" w:space="0" w:color="auto"/>
        <w:right w:val="none" w:sz="0" w:space="0" w:color="auto"/>
      </w:divBdr>
    </w:div>
    <w:div w:id="1046678077">
      <w:bodyDiv w:val="1"/>
      <w:marLeft w:val="0"/>
      <w:marRight w:val="0"/>
      <w:marTop w:val="0"/>
      <w:marBottom w:val="0"/>
      <w:divBdr>
        <w:top w:val="none" w:sz="0" w:space="0" w:color="auto"/>
        <w:left w:val="none" w:sz="0" w:space="0" w:color="auto"/>
        <w:bottom w:val="none" w:sz="0" w:space="0" w:color="auto"/>
        <w:right w:val="none" w:sz="0" w:space="0" w:color="auto"/>
      </w:divBdr>
    </w:div>
    <w:div w:id="1046679069">
      <w:bodyDiv w:val="1"/>
      <w:marLeft w:val="0"/>
      <w:marRight w:val="0"/>
      <w:marTop w:val="0"/>
      <w:marBottom w:val="0"/>
      <w:divBdr>
        <w:top w:val="none" w:sz="0" w:space="0" w:color="auto"/>
        <w:left w:val="none" w:sz="0" w:space="0" w:color="auto"/>
        <w:bottom w:val="none" w:sz="0" w:space="0" w:color="auto"/>
        <w:right w:val="none" w:sz="0" w:space="0" w:color="auto"/>
      </w:divBdr>
    </w:div>
    <w:div w:id="1046757680">
      <w:bodyDiv w:val="1"/>
      <w:marLeft w:val="0"/>
      <w:marRight w:val="0"/>
      <w:marTop w:val="0"/>
      <w:marBottom w:val="0"/>
      <w:divBdr>
        <w:top w:val="none" w:sz="0" w:space="0" w:color="auto"/>
        <w:left w:val="none" w:sz="0" w:space="0" w:color="auto"/>
        <w:bottom w:val="none" w:sz="0" w:space="0" w:color="auto"/>
        <w:right w:val="none" w:sz="0" w:space="0" w:color="auto"/>
      </w:divBdr>
    </w:div>
    <w:div w:id="1046879369">
      <w:bodyDiv w:val="1"/>
      <w:marLeft w:val="0"/>
      <w:marRight w:val="0"/>
      <w:marTop w:val="0"/>
      <w:marBottom w:val="0"/>
      <w:divBdr>
        <w:top w:val="none" w:sz="0" w:space="0" w:color="auto"/>
        <w:left w:val="none" w:sz="0" w:space="0" w:color="auto"/>
        <w:bottom w:val="none" w:sz="0" w:space="0" w:color="auto"/>
        <w:right w:val="none" w:sz="0" w:space="0" w:color="auto"/>
      </w:divBdr>
    </w:div>
    <w:div w:id="1046948010">
      <w:bodyDiv w:val="1"/>
      <w:marLeft w:val="0"/>
      <w:marRight w:val="0"/>
      <w:marTop w:val="0"/>
      <w:marBottom w:val="0"/>
      <w:divBdr>
        <w:top w:val="none" w:sz="0" w:space="0" w:color="auto"/>
        <w:left w:val="none" w:sz="0" w:space="0" w:color="auto"/>
        <w:bottom w:val="none" w:sz="0" w:space="0" w:color="auto"/>
        <w:right w:val="none" w:sz="0" w:space="0" w:color="auto"/>
      </w:divBdr>
    </w:div>
    <w:div w:id="1046952188">
      <w:bodyDiv w:val="1"/>
      <w:marLeft w:val="0"/>
      <w:marRight w:val="0"/>
      <w:marTop w:val="0"/>
      <w:marBottom w:val="0"/>
      <w:divBdr>
        <w:top w:val="none" w:sz="0" w:space="0" w:color="auto"/>
        <w:left w:val="none" w:sz="0" w:space="0" w:color="auto"/>
        <w:bottom w:val="none" w:sz="0" w:space="0" w:color="auto"/>
        <w:right w:val="none" w:sz="0" w:space="0" w:color="auto"/>
      </w:divBdr>
    </w:div>
    <w:div w:id="1046953579">
      <w:bodyDiv w:val="1"/>
      <w:marLeft w:val="0"/>
      <w:marRight w:val="0"/>
      <w:marTop w:val="0"/>
      <w:marBottom w:val="0"/>
      <w:divBdr>
        <w:top w:val="none" w:sz="0" w:space="0" w:color="auto"/>
        <w:left w:val="none" w:sz="0" w:space="0" w:color="auto"/>
        <w:bottom w:val="none" w:sz="0" w:space="0" w:color="auto"/>
        <w:right w:val="none" w:sz="0" w:space="0" w:color="auto"/>
      </w:divBdr>
    </w:div>
    <w:div w:id="1046955397">
      <w:bodyDiv w:val="1"/>
      <w:marLeft w:val="0"/>
      <w:marRight w:val="0"/>
      <w:marTop w:val="0"/>
      <w:marBottom w:val="0"/>
      <w:divBdr>
        <w:top w:val="none" w:sz="0" w:space="0" w:color="auto"/>
        <w:left w:val="none" w:sz="0" w:space="0" w:color="auto"/>
        <w:bottom w:val="none" w:sz="0" w:space="0" w:color="auto"/>
        <w:right w:val="none" w:sz="0" w:space="0" w:color="auto"/>
      </w:divBdr>
    </w:div>
    <w:div w:id="1047144081">
      <w:bodyDiv w:val="1"/>
      <w:marLeft w:val="0"/>
      <w:marRight w:val="0"/>
      <w:marTop w:val="0"/>
      <w:marBottom w:val="0"/>
      <w:divBdr>
        <w:top w:val="none" w:sz="0" w:space="0" w:color="auto"/>
        <w:left w:val="none" w:sz="0" w:space="0" w:color="auto"/>
        <w:bottom w:val="none" w:sz="0" w:space="0" w:color="auto"/>
        <w:right w:val="none" w:sz="0" w:space="0" w:color="auto"/>
      </w:divBdr>
    </w:div>
    <w:div w:id="1047148027">
      <w:bodyDiv w:val="1"/>
      <w:marLeft w:val="0"/>
      <w:marRight w:val="0"/>
      <w:marTop w:val="0"/>
      <w:marBottom w:val="0"/>
      <w:divBdr>
        <w:top w:val="none" w:sz="0" w:space="0" w:color="auto"/>
        <w:left w:val="none" w:sz="0" w:space="0" w:color="auto"/>
        <w:bottom w:val="none" w:sz="0" w:space="0" w:color="auto"/>
        <w:right w:val="none" w:sz="0" w:space="0" w:color="auto"/>
      </w:divBdr>
    </w:div>
    <w:div w:id="1047220746">
      <w:bodyDiv w:val="1"/>
      <w:marLeft w:val="0"/>
      <w:marRight w:val="0"/>
      <w:marTop w:val="0"/>
      <w:marBottom w:val="0"/>
      <w:divBdr>
        <w:top w:val="none" w:sz="0" w:space="0" w:color="auto"/>
        <w:left w:val="none" w:sz="0" w:space="0" w:color="auto"/>
        <w:bottom w:val="none" w:sz="0" w:space="0" w:color="auto"/>
        <w:right w:val="none" w:sz="0" w:space="0" w:color="auto"/>
      </w:divBdr>
    </w:div>
    <w:div w:id="1047338449">
      <w:bodyDiv w:val="1"/>
      <w:marLeft w:val="0"/>
      <w:marRight w:val="0"/>
      <w:marTop w:val="0"/>
      <w:marBottom w:val="0"/>
      <w:divBdr>
        <w:top w:val="none" w:sz="0" w:space="0" w:color="auto"/>
        <w:left w:val="none" w:sz="0" w:space="0" w:color="auto"/>
        <w:bottom w:val="none" w:sz="0" w:space="0" w:color="auto"/>
        <w:right w:val="none" w:sz="0" w:space="0" w:color="auto"/>
      </w:divBdr>
    </w:div>
    <w:div w:id="1047340485">
      <w:bodyDiv w:val="1"/>
      <w:marLeft w:val="0"/>
      <w:marRight w:val="0"/>
      <w:marTop w:val="0"/>
      <w:marBottom w:val="0"/>
      <w:divBdr>
        <w:top w:val="none" w:sz="0" w:space="0" w:color="auto"/>
        <w:left w:val="none" w:sz="0" w:space="0" w:color="auto"/>
        <w:bottom w:val="none" w:sz="0" w:space="0" w:color="auto"/>
        <w:right w:val="none" w:sz="0" w:space="0" w:color="auto"/>
      </w:divBdr>
    </w:div>
    <w:div w:id="1047410303">
      <w:bodyDiv w:val="1"/>
      <w:marLeft w:val="0"/>
      <w:marRight w:val="0"/>
      <w:marTop w:val="0"/>
      <w:marBottom w:val="0"/>
      <w:divBdr>
        <w:top w:val="none" w:sz="0" w:space="0" w:color="auto"/>
        <w:left w:val="none" w:sz="0" w:space="0" w:color="auto"/>
        <w:bottom w:val="none" w:sz="0" w:space="0" w:color="auto"/>
        <w:right w:val="none" w:sz="0" w:space="0" w:color="auto"/>
      </w:divBdr>
    </w:div>
    <w:div w:id="1047483954">
      <w:bodyDiv w:val="1"/>
      <w:marLeft w:val="0"/>
      <w:marRight w:val="0"/>
      <w:marTop w:val="0"/>
      <w:marBottom w:val="0"/>
      <w:divBdr>
        <w:top w:val="none" w:sz="0" w:space="0" w:color="auto"/>
        <w:left w:val="none" w:sz="0" w:space="0" w:color="auto"/>
        <w:bottom w:val="none" w:sz="0" w:space="0" w:color="auto"/>
        <w:right w:val="none" w:sz="0" w:space="0" w:color="auto"/>
      </w:divBdr>
    </w:div>
    <w:div w:id="1047531643">
      <w:bodyDiv w:val="1"/>
      <w:marLeft w:val="0"/>
      <w:marRight w:val="0"/>
      <w:marTop w:val="0"/>
      <w:marBottom w:val="0"/>
      <w:divBdr>
        <w:top w:val="none" w:sz="0" w:space="0" w:color="auto"/>
        <w:left w:val="none" w:sz="0" w:space="0" w:color="auto"/>
        <w:bottom w:val="none" w:sz="0" w:space="0" w:color="auto"/>
        <w:right w:val="none" w:sz="0" w:space="0" w:color="auto"/>
      </w:divBdr>
    </w:div>
    <w:div w:id="1047684391">
      <w:bodyDiv w:val="1"/>
      <w:marLeft w:val="0"/>
      <w:marRight w:val="0"/>
      <w:marTop w:val="0"/>
      <w:marBottom w:val="0"/>
      <w:divBdr>
        <w:top w:val="none" w:sz="0" w:space="0" w:color="auto"/>
        <w:left w:val="none" w:sz="0" w:space="0" w:color="auto"/>
        <w:bottom w:val="none" w:sz="0" w:space="0" w:color="auto"/>
        <w:right w:val="none" w:sz="0" w:space="0" w:color="auto"/>
      </w:divBdr>
    </w:div>
    <w:div w:id="1047729463">
      <w:bodyDiv w:val="1"/>
      <w:marLeft w:val="0"/>
      <w:marRight w:val="0"/>
      <w:marTop w:val="0"/>
      <w:marBottom w:val="0"/>
      <w:divBdr>
        <w:top w:val="none" w:sz="0" w:space="0" w:color="auto"/>
        <w:left w:val="none" w:sz="0" w:space="0" w:color="auto"/>
        <w:bottom w:val="none" w:sz="0" w:space="0" w:color="auto"/>
        <w:right w:val="none" w:sz="0" w:space="0" w:color="auto"/>
      </w:divBdr>
    </w:div>
    <w:div w:id="1047795410">
      <w:bodyDiv w:val="1"/>
      <w:marLeft w:val="0"/>
      <w:marRight w:val="0"/>
      <w:marTop w:val="0"/>
      <w:marBottom w:val="0"/>
      <w:divBdr>
        <w:top w:val="none" w:sz="0" w:space="0" w:color="auto"/>
        <w:left w:val="none" w:sz="0" w:space="0" w:color="auto"/>
        <w:bottom w:val="none" w:sz="0" w:space="0" w:color="auto"/>
        <w:right w:val="none" w:sz="0" w:space="0" w:color="auto"/>
      </w:divBdr>
    </w:div>
    <w:div w:id="1047796328">
      <w:bodyDiv w:val="1"/>
      <w:marLeft w:val="0"/>
      <w:marRight w:val="0"/>
      <w:marTop w:val="0"/>
      <w:marBottom w:val="0"/>
      <w:divBdr>
        <w:top w:val="none" w:sz="0" w:space="0" w:color="auto"/>
        <w:left w:val="none" w:sz="0" w:space="0" w:color="auto"/>
        <w:bottom w:val="none" w:sz="0" w:space="0" w:color="auto"/>
        <w:right w:val="none" w:sz="0" w:space="0" w:color="auto"/>
      </w:divBdr>
    </w:div>
    <w:div w:id="1047803128">
      <w:bodyDiv w:val="1"/>
      <w:marLeft w:val="0"/>
      <w:marRight w:val="0"/>
      <w:marTop w:val="0"/>
      <w:marBottom w:val="0"/>
      <w:divBdr>
        <w:top w:val="none" w:sz="0" w:space="0" w:color="auto"/>
        <w:left w:val="none" w:sz="0" w:space="0" w:color="auto"/>
        <w:bottom w:val="none" w:sz="0" w:space="0" w:color="auto"/>
        <w:right w:val="none" w:sz="0" w:space="0" w:color="auto"/>
      </w:divBdr>
    </w:div>
    <w:div w:id="1047804805">
      <w:bodyDiv w:val="1"/>
      <w:marLeft w:val="0"/>
      <w:marRight w:val="0"/>
      <w:marTop w:val="0"/>
      <w:marBottom w:val="0"/>
      <w:divBdr>
        <w:top w:val="none" w:sz="0" w:space="0" w:color="auto"/>
        <w:left w:val="none" w:sz="0" w:space="0" w:color="auto"/>
        <w:bottom w:val="none" w:sz="0" w:space="0" w:color="auto"/>
        <w:right w:val="none" w:sz="0" w:space="0" w:color="auto"/>
      </w:divBdr>
    </w:div>
    <w:div w:id="1047877349">
      <w:bodyDiv w:val="1"/>
      <w:marLeft w:val="0"/>
      <w:marRight w:val="0"/>
      <w:marTop w:val="0"/>
      <w:marBottom w:val="0"/>
      <w:divBdr>
        <w:top w:val="none" w:sz="0" w:space="0" w:color="auto"/>
        <w:left w:val="none" w:sz="0" w:space="0" w:color="auto"/>
        <w:bottom w:val="none" w:sz="0" w:space="0" w:color="auto"/>
        <w:right w:val="none" w:sz="0" w:space="0" w:color="auto"/>
      </w:divBdr>
    </w:div>
    <w:div w:id="1047878268">
      <w:bodyDiv w:val="1"/>
      <w:marLeft w:val="0"/>
      <w:marRight w:val="0"/>
      <w:marTop w:val="0"/>
      <w:marBottom w:val="0"/>
      <w:divBdr>
        <w:top w:val="none" w:sz="0" w:space="0" w:color="auto"/>
        <w:left w:val="none" w:sz="0" w:space="0" w:color="auto"/>
        <w:bottom w:val="none" w:sz="0" w:space="0" w:color="auto"/>
        <w:right w:val="none" w:sz="0" w:space="0" w:color="auto"/>
      </w:divBdr>
    </w:div>
    <w:div w:id="1047879141">
      <w:bodyDiv w:val="1"/>
      <w:marLeft w:val="0"/>
      <w:marRight w:val="0"/>
      <w:marTop w:val="0"/>
      <w:marBottom w:val="0"/>
      <w:divBdr>
        <w:top w:val="none" w:sz="0" w:space="0" w:color="auto"/>
        <w:left w:val="none" w:sz="0" w:space="0" w:color="auto"/>
        <w:bottom w:val="none" w:sz="0" w:space="0" w:color="auto"/>
        <w:right w:val="none" w:sz="0" w:space="0" w:color="auto"/>
      </w:divBdr>
    </w:div>
    <w:div w:id="1047949610">
      <w:bodyDiv w:val="1"/>
      <w:marLeft w:val="0"/>
      <w:marRight w:val="0"/>
      <w:marTop w:val="0"/>
      <w:marBottom w:val="0"/>
      <w:divBdr>
        <w:top w:val="none" w:sz="0" w:space="0" w:color="auto"/>
        <w:left w:val="none" w:sz="0" w:space="0" w:color="auto"/>
        <w:bottom w:val="none" w:sz="0" w:space="0" w:color="auto"/>
        <w:right w:val="none" w:sz="0" w:space="0" w:color="auto"/>
      </w:divBdr>
    </w:div>
    <w:div w:id="1047949903">
      <w:bodyDiv w:val="1"/>
      <w:marLeft w:val="0"/>
      <w:marRight w:val="0"/>
      <w:marTop w:val="0"/>
      <w:marBottom w:val="0"/>
      <w:divBdr>
        <w:top w:val="none" w:sz="0" w:space="0" w:color="auto"/>
        <w:left w:val="none" w:sz="0" w:space="0" w:color="auto"/>
        <w:bottom w:val="none" w:sz="0" w:space="0" w:color="auto"/>
        <w:right w:val="none" w:sz="0" w:space="0" w:color="auto"/>
      </w:divBdr>
    </w:div>
    <w:div w:id="1047991245">
      <w:bodyDiv w:val="1"/>
      <w:marLeft w:val="0"/>
      <w:marRight w:val="0"/>
      <w:marTop w:val="0"/>
      <w:marBottom w:val="0"/>
      <w:divBdr>
        <w:top w:val="none" w:sz="0" w:space="0" w:color="auto"/>
        <w:left w:val="none" w:sz="0" w:space="0" w:color="auto"/>
        <w:bottom w:val="none" w:sz="0" w:space="0" w:color="auto"/>
        <w:right w:val="none" w:sz="0" w:space="0" w:color="auto"/>
      </w:divBdr>
    </w:div>
    <w:div w:id="1048148805">
      <w:bodyDiv w:val="1"/>
      <w:marLeft w:val="0"/>
      <w:marRight w:val="0"/>
      <w:marTop w:val="0"/>
      <w:marBottom w:val="0"/>
      <w:divBdr>
        <w:top w:val="none" w:sz="0" w:space="0" w:color="auto"/>
        <w:left w:val="none" w:sz="0" w:space="0" w:color="auto"/>
        <w:bottom w:val="none" w:sz="0" w:space="0" w:color="auto"/>
        <w:right w:val="none" w:sz="0" w:space="0" w:color="auto"/>
      </w:divBdr>
    </w:div>
    <w:div w:id="1048260607">
      <w:bodyDiv w:val="1"/>
      <w:marLeft w:val="0"/>
      <w:marRight w:val="0"/>
      <w:marTop w:val="0"/>
      <w:marBottom w:val="0"/>
      <w:divBdr>
        <w:top w:val="none" w:sz="0" w:space="0" w:color="auto"/>
        <w:left w:val="none" w:sz="0" w:space="0" w:color="auto"/>
        <w:bottom w:val="none" w:sz="0" w:space="0" w:color="auto"/>
        <w:right w:val="none" w:sz="0" w:space="0" w:color="auto"/>
      </w:divBdr>
    </w:div>
    <w:div w:id="1048266905">
      <w:bodyDiv w:val="1"/>
      <w:marLeft w:val="0"/>
      <w:marRight w:val="0"/>
      <w:marTop w:val="0"/>
      <w:marBottom w:val="0"/>
      <w:divBdr>
        <w:top w:val="none" w:sz="0" w:space="0" w:color="auto"/>
        <w:left w:val="none" w:sz="0" w:space="0" w:color="auto"/>
        <w:bottom w:val="none" w:sz="0" w:space="0" w:color="auto"/>
        <w:right w:val="none" w:sz="0" w:space="0" w:color="auto"/>
      </w:divBdr>
    </w:div>
    <w:div w:id="1048333744">
      <w:bodyDiv w:val="1"/>
      <w:marLeft w:val="0"/>
      <w:marRight w:val="0"/>
      <w:marTop w:val="0"/>
      <w:marBottom w:val="0"/>
      <w:divBdr>
        <w:top w:val="none" w:sz="0" w:space="0" w:color="auto"/>
        <w:left w:val="none" w:sz="0" w:space="0" w:color="auto"/>
        <w:bottom w:val="none" w:sz="0" w:space="0" w:color="auto"/>
        <w:right w:val="none" w:sz="0" w:space="0" w:color="auto"/>
      </w:divBdr>
    </w:div>
    <w:div w:id="1048335448">
      <w:bodyDiv w:val="1"/>
      <w:marLeft w:val="0"/>
      <w:marRight w:val="0"/>
      <w:marTop w:val="0"/>
      <w:marBottom w:val="0"/>
      <w:divBdr>
        <w:top w:val="none" w:sz="0" w:space="0" w:color="auto"/>
        <w:left w:val="none" w:sz="0" w:space="0" w:color="auto"/>
        <w:bottom w:val="none" w:sz="0" w:space="0" w:color="auto"/>
        <w:right w:val="none" w:sz="0" w:space="0" w:color="auto"/>
      </w:divBdr>
    </w:div>
    <w:div w:id="1048380764">
      <w:bodyDiv w:val="1"/>
      <w:marLeft w:val="0"/>
      <w:marRight w:val="0"/>
      <w:marTop w:val="0"/>
      <w:marBottom w:val="0"/>
      <w:divBdr>
        <w:top w:val="none" w:sz="0" w:space="0" w:color="auto"/>
        <w:left w:val="none" w:sz="0" w:space="0" w:color="auto"/>
        <w:bottom w:val="none" w:sz="0" w:space="0" w:color="auto"/>
        <w:right w:val="none" w:sz="0" w:space="0" w:color="auto"/>
      </w:divBdr>
    </w:div>
    <w:div w:id="1048408648">
      <w:bodyDiv w:val="1"/>
      <w:marLeft w:val="0"/>
      <w:marRight w:val="0"/>
      <w:marTop w:val="0"/>
      <w:marBottom w:val="0"/>
      <w:divBdr>
        <w:top w:val="none" w:sz="0" w:space="0" w:color="auto"/>
        <w:left w:val="none" w:sz="0" w:space="0" w:color="auto"/>
        <w:bottom w:val="none" w:sz="0" w:space="0" w:color="auto"/>
        <w:right w:val="none" w:sz="0" w:space="0" w:color="auto"/>
      </w:divBdr>
    </w:div>
    <w:div w:id="1048455998">
      <w:bodyDiv w:val="1"/>
      <w:marLeft w:val="0"/>
      <w:marRight w:val="0"/>
      <w:marTop w:val="0"/>
      <w:marBottom w:val="0"/>
      <w:divBdr>
        <w:top w:val="none" w:sz="0" w:space="0" w:color="auto"/>
        <w:left w:val="none" w:sz="0" w:space="0" w:color="auto"/>
        <w:bottom w:val="none" w:sz="0" w:space="0" w:color="auto"/>
        <w:right w:val="none" w:sz="0" w:space="0" w:color="auto"/>
      </w:divBdr>
    </w:div>
    <w:div w:id="1048531625">
      <w:bodyDiv w:val="1"/>
      <w:marLeft w:val="0"/>
      <w:marRight w:val="0"/>
      <w:marTop w:val="0"/>
      <w:marBottom w:val="0"/>
      <w:divBdr>
        <w:top w:val="none" w:sz="0" w:space="0" w:color="auto"/>
        <w:left w:val="none" w:sz="0" w:space="0" w:color="auto"/>
        <w:bottom w:val="none" w:sz="0" w:space="0" w:color="auto"/>
        <w:right w:val="none" w:sz="0" w:space="0" w:color="auto"/>
      </w:divBdr>
    </w:div>
    <w:div w:id="1048644809">
      <w:bodyDiv w:val="1"/>
      <w:marLeft w:val="0"/>
      <w:marRight w:val="0"/>
      <w:marTop w:val="0"/>
      <w:marBottom w:val="0"/>
      <w:divBdr>
        <w:top w:val="none" w:sz="0" w:space="0" w:color="auto"/>
        <w:left w:val="none" w:sz="0" w:space="0" w:color="auto"/>
        <w:bottom w:val="none" w:sz="0" w:space="0" w:color="auto"/>
        <w:right w:val="none" w:sz="0" w:space="0" w:color="auto"/>
      </w:divBdr>
    </w:div>
    <w:div w:id="1048645850">
      <w:bodyDiv w:val="1"/>
      <w:marLeft w:val="0"/>
      <w:marRight w:val="0"/>
      <w:marTop w:val="0"/>
      <w:marBottom w:val="0"/>
      <w:divBdr>
        <w:top w:val="none" w:sz="0" w:space="0" w:color="auto"/>
        <w:left w:val="none" w:sz="0" w:space="0" w:color="auto"/>
        <w:bottom w:val="none" w:sz="0" w:space="0" w:color="auto"/>
        <w:right w:val="none" w:sz="0" w:space="0" w:color="auto"/>
      </w:divBdr>
    </w:div>
    <w:div w:id="1048646805">
      <w:bodyDiv w:val="1"/>
      <w:marLeft w:val="0"/>
      <w:marRight w:val="0"/>
      <w:marTop w:val="0"/>
      <w:marBottom w:val="0"/>
      <w:divBdr>
        <w:top w:val="none" w:sz="0" w:space="0" w:color="auto"/>
        <w:left w:val="none" w:sz="0" w:space="0" w:color="auto"/>
        <w:bottom w:val="none" w:sz="0" w:space="0" w:color="auto"/>
        <w:right w:val="none" w:sz="0" w:space="0" w:color="auto"/>
      </w:divBdr>
    </w:div>
    <w:div w:id="1048728686">
      <w:bodyDiv w:val="1"/>
      <w:marLeft w:val="0"/>
      <w:marRight w:val="0"/>
      <w:marTop w:val="0"/>
      <w:marBottom w:val="0"/>
      <w:divBdr>
        <w:top w:val="none" w:sz="0" w:space="0" w:color="auto"/>
        <w:left w:val="none" w:sz="0" w:space="0" w:color="auto"/>
        <w:bottom w:val="none" w:sz="0" w:space="0" w:color="auto"/>
        <w:right w:val="none" w:sz="0" w:space="0" w:color="auto"/>
      </w:divBdr>
    </w:div>
    <w:div w:id="1048795638">
      <w:bodyDiv w:val="1"/>
      <w:marLeft w:val="0"/>
      <w:marRight w:val="0"/>
      <w:marTop w:val="0"/>
      <w:marBottom w:val="0"/>
      <w:divBdr>
        <w:top w:val="none" w:sz="0" w:space="0" w:color="auto"/>
        <w:left w:val="none" w:sz="0" w:space="0" w:color="auto"/>
        <w:bottom w:val="none" w:sz="0" w:space="0" w:color="auto"/>
        <w:right w:val="none" w:sz="0" w:space="0" w:color="auto"/>
      </w:divBdr>
    </w:div>
    <w:div w:id="1048802842">
      <w:bodyDiv w:val="1"/>
      <w:marLeft w:val="0"/>
      <w:marRight w:val="0"/>
      <w:marTop w:val="0"/>
      <w:marBottom w:val="0"/>
      <w:divBdr>
        <w:top w:val="none" w:sz="0" w:space="0" w:color="auto"/>
        <w:left w:val="none" w:sz="0" w:space="0" w:color="auto"/>
        <w:bottom w:val="none" w:sz="0" w:space="0" w:color="auto"/>
        <w:right w:val="none" w:sz="0" w:space="0" w:color="auto"/>
      </w:divBdr>
    </w:div>
    <w:div w:id="1048838595">
      <w:bodyDiv w:val="1"/>
      <w:marLeft w:val="0"/>
      <w:marRight w:val="0"/>
      <w:marTop w:val="0"/>
      <w:marBottom w:val="0"/>
      <w:divBdr>
        <w:top w:val="none" w:sz="0" w:space="0" w:color="auto"/>
        <w:left w:val="none" w:sz="0" w:space="0" w:color="auto"/>
        <w:bottom w:val="none" w:sz="0" w:space="0" w:color="auto"/>
        <w:right w:val="none" w:sz="0" w:space="0" w:color="auto"/>
      </w:divBdr>
    </w:div>
    <w:div w:id="1048870879">
      <w:bodyDiv w:val="1"/>
      <w:marLeft w:val="0"/>
      <w:marRight w:val="0"/>
      <w:marTop w:val="0"/>
      <w:marBottom w:val="0"/>
      <w:divBdr>
        <w:top w:val="none" w:sz="0" w:space="0" w:color="auto"/>
        <w:left w:val="none" w:sz="0" w:space="0" w:color="auto"/>
        <w:bottom w:val="none" w:sz="0" w:space="0" w:color="auto"/>
        <w:right w:val="none" w:sz="0" w:space="0" w:color="auto"/>
      </w:divBdr>
    </w:div>
    <w:div w:id="1048989778">
      <w:bodyDiv w:val="1"/>
      <w:marLeft w:val="0"/>
      <w:marRight w:val="0"/>
      <w:marTop w:val="0"/>
      <w:marBottom w:val="0"/>
      <w:divBdr>
        <w:top w:val="none" w:sz="0" w:space="0" w:color="auto"/>
        <w:left w:val="none" w:sz="0" w:space="0" w:color="auto"/>
        <w:bottom w:val="none" w:sz="0" w:space="0" w:color="auto"/>
        <w:right w:val="none" w:sz="0" w:space="0" w:color="auto"/>
      </w:divBdr>
    </w:div>
    <w:div w:id="1049035674">
      <w:bodyDiv w:val="1"/>
      <w:marLeft w:val="0"/>
      <w:marRight w:val="0"/>
      <w:marTop w:val="0"/>
      <w:marBottom w:val="0"/>
      <w:divBdr>
        <w:top w:val="none" w:sz="0" w:space="0" w:color="auto"/>
        <w:left w:val="none" w:sz="0" w:space="0" w:color="auto"/>
        <w:bottom w:val="none" w:sz="0" w:space="0" w:color="auto"/>
        <w:right w:val="none" w:sz="0" w:space="0" w:color="auto"/>
      </w:divBdr>
    </w:div>
    <w:div w:id="1049109037">
      <w:bodyDiv w:val="1"/>
      <w:marLeft w:val="0"/>
      <w:marRight w:val="0"/>
      <w:marTop w:val="0"/>
      <w:marBottom w:val="0"/>
      <w:divBdr>
        <w:top w:val="none" w:sz="0" w:space="0" w:color="auto"/>
        <w:left w:val="none" w:sz="0" w:space="0" w:color="auto"/>
        <w:bottom w:val="none" w:sz="0" w:space="0" w:color="auto"/>
        <w:right w:val="none" w:sz="0" w:space="0" w:color="auto"/>
      </w:divBdr>
    </w:div>
    <w:div w:id="1049109241">
      <w:bodyDiv w:val="1"/>
      <w:marLeft w:val="0"/>
      <w:marRight w:val="0"/>
      <w:marTop w:val="0"/>
      <w:marBottom w:val="0"/>
      <w:divBdr>
        <w:top w:val="none" w:sz="0" w:space="0" w:color="auto"/>
        <w:left w:val="none" w:sz="0" w:space="0" w:color="auto"/>
        <w:bottom w:val="none" w:sz="0" w:space="0" w:color="auto"/>
        <w:right w:val="none" w:sz="0" w:space="0" w:color="auto"/>
      </w:divBdr>
    </w:div>
    <w:div w:id="1049188335">
      <w:bodyDiv w:val="1"/>
      <w:marLeft w:val="0"/>
      <w:marRight w:val="0"/>
      <w:marTop w:val="0"/>
      <w:marBottom w:val="0"/>
      <w:divBdr>
        <w:top w:val="none" w:sz="0" w:space="0" w:color="auto"/>
        <w:left w:val="none" w:sz="0" w:space="0" w:color="auto"/>
        <w:bottom w:val="none" w:sz="0" w:space="0" w:color="auto"/>
        <w:right w:val="none" w:sz="0" w:space="0" w:color="auto"/>
      </w:divBdr>
    </w:div>
    <w:div w:id="1049261261">
      <w:bodyDiv w:val="1"/>
      <w:marLeft w:val="0"/>
      <w:marRight w:val="0"/>
      <w:marTop w:val="0"/>
      <w:marBottom w:val="0"/>
      <w:divBdr>
        <w:top w:val="none" w:sz="0" w:space="0" w:color="auto"/>
        <w:left w:val="none" w:sz="0" w:space="0" w:color="auto"/>
        <w:bottom w:val="none" w:sz="0" w:space="0" w:color="auto"/>
        <w:right w:val="none" w:sz="0" w:space="0" w:color="auto"/>
      </w:divBdr>
    </w:div>
    <w:div w:id="1049301630">
      <w:bodyDiv w:val="1"/>
      <w:marLeft w:val="0"/>
      <w:marRight w:val="0"/>
      <w:marTop w:val="0"/>
      <w:marBottom w:val="0"/>
      <w:divBdr>
        <w:top w:val="none" w:sz="0" w:space="0" w:color="auto"/>
        <w:left w:val="none" w:sz="0" w:space="0" w:color="auto"/>
        <w:bottom w:val="none" w:sz="0" w:space="0" w:color="auto"/>
        <w:right w:val="none" w:sz="0" w:space="0" w:color="auto"/>
      </w:divBdr>
    </w:div>
    <w:div w:id="1049377847">
      <w:bodyDiv w:val="1"/>
      <w:marLeft w:val="0"/>
      <w:marRight w:val="0"/>
      <w:marTop w:val="0"/>
      <w:marBottom w:val="0"/>
      <w:divBdr>
        <w:top w:val="none" w:sz="0" w:space="0" w:color="auto"/>
        <w:left w:val="none" w:sz="0" w:space="0" w:color="auto"/>
        <w:bottom w:val="none" w:sz="0" w:space="0" w:color="auto"/>
        <w:right w:val="none" w:sz="0" w:space="0" w:color="auto"/>
      </w:divBdr>
    </w:div>
    <w:div w:id="1049381204">
      <w:bodyDiv w:val="1"/>
      <w:marLeft w:val="0"/>
      <w:marRight w:val="0"/>
      <w:marTop w:val="0"/>
      <w:marBottom w:val="0"/>
      <w:divBdr>
        <w:top w:val="none" w:sz="0" w:space="0" w:color="auto"/>
        <w:left w:val="none" w:sz="0" w:space="0" w:color="auto"/>
        <w:bottom w:val="none" w:sz="0" w:space="0" w:color="auto"/>
        <w:right w:val="none" w:sz="0" w:space="0" w:color="auto"/>
      </w:divBdr>
    </w:div>
    <w:div w:id="1049500412">
      <w:bodyDiv w:val="1"/>
      <w:marLeft w:val="0"/>
      <w:marRight w:val="0"/>
      <w:marTop w:val="0"/>
      <w:marBottom w:val="0"/>
      <w:divBdr>
        <w:top w:val="none" w:sz="0" w:space="0" w:color="auto"/>
        <w:left w:val="none" w:sz="0" w:space="0" w:color="auto"/>
        <w:bottom w:val="none" w:sz="0" w:space="0" w:color="auto"/>
        <w:right w:val="none" w:sz="0" w:space="0" w:color="auto"/>
      </w:divBdr>
    </w:div>
    <w:div w:id="1049569869">
      <w:bodyDiv w:val="1"/>
      <w:marLeft w:val="0"/>
      <w:marRight w:val="0"/>
      <w:marTop w:val="0"/>
      <w:marBottom w:val="0"/>
      <w:divBdr>
        <w:top w:val="none" w:sz="0" w:space="0" w:color="auto"/>
        <w:left w:val="none" w:sz="0" w:space="0" w:color="auto"/>
        <w:bottom w:val="none" w:sz="0" w:space="0" w:color="auto"/>
        <w:right w:val="none" w:sz="0" w:space="0" w:color="auto"/>
      </w:divBdr>
    </w:div>
    <w:div w:id="1049570781">
      <w:bodyDiv w:val="1"/>
      <w:marLeft w:val="0"/>
      <w:marRight w:val="0"/>
      <w:marTop w:val="0"/>
      <w:marBottom w:val="0"/>
      <w:divBdr>
        <w:top w:val="none" w:sz="0" w:space="0" w:color="auto"/>
        <w:left w:val="none" w:sz="0" w:space="0" w:color="auto"/>
        <w:bottom w:val="none" w:sz="0" w:space="0" w:color="auto"/>
        <w:right w:val="none" w:sz="0" w:space="0" w:color="auto"/>
      </w:divBdr>
    </w:div>
    <w:div w:id="1049574195">
      <w:bodyDiv w:val="1"/>
      <w:marLeft w:val="0"/>
      <w:marRight w:val="0"/>
      <w:marTop w:val="0"/>
      <w:marBottom w:val="0"/>
      <w:divBdr>
        <w:top w:val="none" w:sz="0" w:space="0" w:color="auto"/>
        <w:left w:val="none" w:sz="0" w:space="0" w:color="auto"/>
        <w:bottom w:val="none" w:sz="0" w:space="0" w:color="auto"/>
        <w:right w:val="none" w:sz="0" w:space="0" w:color="auto"/>
      </w:divBdr>
    </w:div>
    <w:div w:id="1049575518">
      <w:bodyDiv w:val="1"/>
      <w:marLeft w:val="0"/>
      <w:marRight w:val="0"/>
      <w:marTop w:val="0"/>
      <w:marBottom w:val="0"/>
      <w:divBdr>
        <w:top w:val="none" w:sz="0" w:space="0" w:color="auto"/>
        <w:left w:val="none" w:sz="0" w:space="0" w:color="auto"/>
        <w:bottom w:val="none" w:sz="0" w:space="0" w:color="auto"/>
        <w:right w:val="none" w:sz="0" w:space="0" w:color="auto"/>
      </w:divBdr>
    </w:div>
    <w:div w:id="1049647544">
      <w:bodyDiv w:val="1"/>
      <w:marLeft w:val="0"/>
      <w:marRight w:val="0"/>
      <w:marTop w:val="0"/>
      <w:marBottom w:val="0"/>
      <w:divBdr>
        <w:top w:val="none" w:sz="0" w:space="0" w:color="auto"/>
        <w:left w:val="none" w:sz="0" w:space="0" w:color="auto"/>
        <w:bottom w:val="none" w:sz="0" w:space="0" w:color="auto"/>
        <w:right w:val="none" w:sz="0" w:space="0" w:color="auto"/>
      </w:divBdr>
    </w:div>
    <w:div w:id="1049719705">
      <w:bodyDiv w:val="1"/>
      <w:marLeft w:val="0"/>
      <w:marRight w:val="0"/>
      <w:marTop w:val="0"/>
      <w:marBottom w:val="0"/>
      <w:divBdr>
        <w:top w:val="none" w:sz="0" w:space="0" w:color="auto"/>
        <w:left w:val="none" w:sz="0" w:space="0" w:color="auto"/>
        <w:bottom w:val="none" w:sz="0" w:space="0" w:color="auto"/>
        <w:right w:val="none" w:sz="0" w:space="0" w:color="auto"/>
      </w:divBdr>
    </w:div>
    <w:div w:id="1049721003">
      <w:bodyDiv w:val="1"/>
      <w:marLeft w:val="0"/>
      <w:marRight w:val="0"/>
      <w:marTop w:val="0"/>
      <w:marBottom w:val="0"/>
      <w:divBdr>
        <w:top w:val="none" w:sz="0" w:space="0" w:color="auto"/>
        <w:left w:val="none" w:sz="0" w:space="0" w:color="auto"/>
        <w:bottom w:val="none" w:sz="0" w:space="0" w:color="auto"/>
        <w:right w:val="none" w:sz="0" w:space="0" w:color="auto"/>
      </w:divBdr>
    </w:div>
    <w:div w:id="1049767360">
      <w:bodyDiv w:val="1"/>
      <w:marLeft w:val="0"/>
      <w:marRight w:val="0"/>
      <w:marTop w:val="0"/>
      <w:marBottom w:val="0"/>
      <w:divBdr>
        <w:top w:val="none" w:sz="0" w:space="0" w:color="auto"/>
        <w:left w:val="none" w:sz="0" w:space="0" w:color="auto"/>
        <w:bottom w:val="none" w:sz="0" w:space="0" w:color="auto"/>
        <w:right w:val="none" w:sz="0" w:space="0" w:color="auto"/>
      </w:divBdr>
    </w:div>
    <w:div w:id="1049839149">
      <w:bodyDiv w:val="1"/>
      <w:marLeft w:val="0"/>
      <w:marRight w:val="0"/>
      <w:marTop w:val="0"/>
      <w:marBottom w:val="0"/>
      <w:divBdr>
        <w:top w:val="none" w:sz="0" w:space="0" w:color="auto"/>
        <w:left w:val="none" w:sz="0" w:space="0" w:color="auto"/>
        <w:bottom w:val="none" w:sz="0" w:space="0" w:color="auto"/>
        <w:right w:val="none" w:sz="0" w:space="0" w:color="auto"/>
      </w:divBdr>
    </w:div>
    <w:div w:id="1049841404">
      <w:bodyDiv w:val="1"/>
      <w:marLeft w:val="0"/>
      <w:marRight w:val="0"/>
      <w:marTop w:val="0"/>
      <w:marBottom w:val="0"/>
      <w:divBdr>
        <w:top w:val="none" w:sz="0" w:space="0" w:color="auto"/>
        <w:left w:val="none" w:sz="0" w:space="0" w:color="auto"/>
        <w:bottom w:val="none" w:sz="0" w:space="0" w:color="auto"/>
        <w:right w:val="none" w:sz="0" w:space="0" w:color="auto"/>
      </w:divBdr>
    </w:div>
    <w:div w:id="1049843753">
      <w:bodyDiv w:val="1"/>
      <w:marLeft w:val="0"/>
      <w:marRight w:val="0"/>
      <w:marTop w:val="0"/>
      <w:marBottom w:val="0"/>
      <w:divBdr>
        <w:top w:val="none" w:sz="0" w:space="0" w:color="auto"/>
        <w:left w:val="none" w:sz="0" w:space="0" w:color="auto"/>
        <w:bottom w:val="none" w:sz="0" w:space="0" w:color="auto"/>
        <w:right w:val="none" w:sz="0" w:space="0" w:color="auto"/>
      </w:divBdr>
    </w:div>
    <w:div w:id="1049960830">
      <w:bodyDiv w:val="1"/>
      <w:marLeft w:val="0"/>
      <w:marRight w:val="0"/>
      <w:marTop w:val="0"/>
      <w:marBottom w:val="0"/>
      <w:divBdr>
        <w:top w:val="none" w:sz="0" w:space="0" w:color="auto"/>
        <w:left w:val="none" w:sz="0" w:space="0" w:color="auto"/>
        <w:bottom w:val="none" w:sz="0" w:space="0" w:color="auto"/>
        <w:right w:val="none" w:sz="0" w:space="0" w:color="auto"/>
      </w:divBdr>
    </w:div>
    <w:div w:id="1050039307">
      <w:bodyDiv w:val="1"/>
      <w:marLeft w:val="0"/>
      <w:marRight w:val="0"/>
      <w:marTop w:val="0"/>
      <w:marBottom w:val="0"/>
      <w:divBdr>
        <w:top w:val="none" w:sz="0" w:space="0" w:color="auto"/>
        <w:left w:val="none" w:sz="0" w:space="0" w:color="auto"/>
        <w:bottom w:val="none" w:sz="0" w:space="0" w:color="auto"/>
        <w:right w:val="none" w:sz="0" w:space="0" w:color="auto"/>
      </w:divBdr>
    </w:div>
    <w:div w:id="1050112623">
      <w:bodyDiv w:val="1"/>
      <w:marLeft w:val="0"/>
      <w:marRight w:val="0"/>
      <w:marTop w:val="0"/>
      <w:marBottom w:val="0"/>
      <w:divBdr>
        <w:top w:val="none" w:sz="0" w:space="0" w:color="auto"/>
        <w:left w:val="none" w:sz="0" w:space="0" w:color="auto"/>
        <w:bottom w:val="none" w:sz="0" w:space="0" w:color="auto"/>
        <w:right w:val="none" w:sz="0" w:space="0" w:color="auto"/>
      </w:divBdr>
    </w:div>
    <w:div w:id="1050153047">
      <w:bodyDiv w:val="1"/>
      <w:marLeft w:val="0"/>
      <w:marRight w:val="0"/>
      <w:marTop w:val="0"/>
      <w:marBottom w:val="0"/>
      <w:divBdr>
        <w:top w:val="none" w:sz="0" w:space="0" w:color="auto"/>
        <w:left w:val="none" w:sz="0" w:space="0" w:color="auto"/>
        <w:bottom w:val="none" w:sz="0" w:space="0" w:color="auto"/>
        <w:right w:val="none" w:sz="0" w:space="0" w:color="auto"/>
      </w:divBdr>
    </w:div>
    <w:div w:id="1050300099">
      <w:bodyDiv w:val="1"/>
      <w:marLeft w:val="0"/>
      <w:marRight w:val="0"/>
      <w:marTop w:val="0"/>
      <w:marBottom w:val="0"/>
      <w:divBdr>
        <w:top w:val="none" w:sz="0" w:space="0" w:color="auto"/>
        <w:left w:val="none" w:sz="0" w:space="0" w:color="auto"/>
        <w:bottom w:val="none" w:sz="0" w:space="0" w:color="auto"/>
        <w:right w:val="none" w:sz="0" w:space="0" w:color="auto"/>
      </w:divBdr>
    </w:div>
    <w:div w:id="1050300702">
      <w:bodyDiv w:val="1"/>
      <w:marLeft w:val="0"/>
      <w:marRight w:val="0"/>
      <w:marTop w:val="0"/>
      <w:marBottom w:val="0"/>
      <w:divBdr>
        <w:top w:val="none" w:sz="0" w:space="0" w:color="auto"/>
        <w:left w:val="none" w:sz="0" w:space="0" w:color="auto"/>
        <w:bottom w:val="none" w:sz="0" w:space="0" w:color="auto"/>
        <w:right w:val="none" w:sz="0" w:space="0" w:color="auto"/>
      </w:divBdr>
    </w:div>
    <w:div w:id="1050416448">
      <w:bodyDiv w:val="1"/>
      <w:marLeft w:val="0"/>
      <w:marRight w:val="0"/>
      <w:marTop w:val="0"/>
      <w:marBottom w:val="0"/>
      <w:divBdr>
        <w:top w:val="none" w:sz="0" w:space="0" w:color="auto"/>
        <w:left w:val="none" w:sz="0" w:space="0" w:color="auto"/>
        <w:bottom w:val="none" w:sz="0" w:space="0" w:color="auto"/>
        <w:right w:val="none" w:sz="0" w:space="0" w:color="auto"/>
      </w:divBdr>
    </w:div>
    <w:div w:id="1050496146">
      <w:bodyDiv w:val="1"/>
      <w:marLeft w:val="0"/>
      <w:marRight w:val="0"/>
      <w:marTop w:val="0"/>
      <w:marBottom w:val="0"/>
      <w:divBdr>
        <w:top w:val="none" w:sz="0" w:space="0" w:color="auto"/>
        <w:left w:val="none" w:sz="0" w:space="0" w:color="auto"/>
        <w:bottom w:val="none" w:sz="0" w:space="0" w:color="auto"/>
        <w:right w:val="none" w:sz="0" w:space="0" w:color="auto"/>
      </w:divBdr>
    </w:div>
    <w:div w:id="1050500445">
      <w:bodyDiv w:val="1"/>
      <w:marLeft w:val="0"/>
      <w:marRight w:val="0"/>
      <w:marTop w:val="0"/>
      <w:marBottom w:val="0"/>
      <w:divBdr>
        <w:top w:val="none" w:sz="0" w:space="0" w:color="auto"/>
        <w:left w:val="none" w:sz="0" w:space="0" w:color="auto"/>
        <w:bottom w:val="none" w:sz="0" w:space="0" w:color="auto"/>
        <w:right w:val="none" w:sz="0" w:space="0" w:color="auto"/>
      </w:divBdr>
    </w:div>
    <w:div w:id="1050567971">
      <w:bodyDiv w:val="1"/>
      <w:marLeft w:val="0"/>
      <w:marRight w:val="0"/>
      <w:marTop w:val="0"/>
      <w:marBottom w:val="0"/>
      <w:divBdr>
        <w:top w:val="none" w:sz="0" w:space="0" w:color="auto"/>
        <w:left w:val="none" w:sz="0" w:space="0" w:color="auto"/>
        <w:bottom w:val="none" w:sz="0" w:space="0" w:color="auto"/>
        <w:right w:val="none" w:sz="0" w:space="0" w:color="auto"/>
      </w:divBdr>
    </w:div>
    <w:div w:id="1050612053">
      <w:bodyDiv w:val="1"/>
      <w:marLeft w:val="0"/>
      <w:marRight w:val="0"/>
      <w:marTop w:val="0"/>
      <w:marBottom w:val="0"/>
      <w:divBdr>
        <w:top w:val="none" w:sz="0" w:space="0" w:color="auto"/>
        <w:left w:val="none" w:sz="0" w:space="0" w:color="auto"/>
        <w:bottom w:val="none" w:sz="0" w:space="0" w:color="auto"/>
        <w:right w:val="none" w:sz="0" w:space="0" w:color="auto"/>
      </w:divBdr>
    </w:div>
    <w:div w:id="1050691315">
      <w:bodyDiv w:val="1"/>
      <w:marLeft w:val="0"/>
      <w:marRight w:val="0"/>
      <w:marTop w:val="0"/>
      <w:marBottom w:val="0"/>
      <w:divBdr>
        <w:top w:val="none" w:sz="0" w:space="0" w:color="auto"/>
        <w:left w:val="none" w:sz="0" w:space="0" w:color="auto"/>
        <w:bottom w:val="none" w:sz="0" w:space="0" w:color="auto"/>
        <w:right w:val="none" w:sz="0" w:space="0" w:color="auto"/>
      </w:divBdr>
    </w:div>
    <w:div w:id="1050694459">
      <w:bodyDiv w:val="1"/>
      <w:marLeft w:val="0"/>
      <w:marRight w:val="0"/>
      <w:marTop w:val="0"/>
      <w:marBottom w:val="0"/>
      <w:divBdr>
        <w:top w:val="none" w:sz="0" w:space="0" w:color="auto"/>
        <w:left w:val="none" w:sz="0" w:space="0" w:color="auto"/>
        <w:bottom w:val="none" w:sz="0" w:space="0" w:color="auto"/>
        <w:right w:val="none" w:sz="0" w:space="0" w:color="auto"/>
      </w:divBdr>
    </w:div>
    <w:div w:id="1050763463">
      <w:bodyDiv w:val="1"/>
      <w:marLeft w:val="0"/>
      <w:marRight w:val="0"/>
      <w:marTop w:val="0"/>
      <w:marBottom w:val="0"/>
      <w:divBdr>
        <w:top w:val="none" w:sz="0" w:space="0" w:color="auto"/>
        <w:left w:val="none" w:sz="0" w:space="0" w:color="auto"/>
        <w:bottom w:val="none" w:sz="0" w:space="0" w:color="auto"/>
        <w:right w:val="none" w:sz="0" w:space="0" w:color="auto"/>
      </w:divBdr>
    </w:div>
    <w:div w:id="1050805929">
      <w:bodyDiv w:val="1"/>
      <w:marLeft w:val="0"/>
      <w:marRight w:val="0"/>
      <w:marTop w:val="0"/>
      <w:marBottom w:val="0"/>
      <w:divBdr>
        <w:top w:val="none" w:sz="0" w:space="0" w:color="auto"/>
        <w:left w:val="none" w:sz="0" w:space="0" w:color="auto"/>
        <w:bottom w:val="none" w:sz="0" w:space="0" w:color="auto"/>
        <w:right w:val="none" w:sz="0" w:space="0" w:color="auto"/>
      </w:divBdr>
    </w:div>
    <w:div w:id="1050811446">
      <w:bodyDiv w:val="1"/>
      <w:marLeft w:val="0"/>
      <w:marRight w:val="0"/>
      <w:marTop w:val="0"/>
      <w:marBottom w:val="0"/>
      <w:divBdr>
        <w:top w:val="none" w:sz="0" w:space="0" w:color="auto"/>
        <w:left w:val="none" w:sz="0" w:space="0" w:color="auto"/>
        <w:bottom w:val="none" w:sz="0" w:space="0" w:color="auto"/>
        <w:right w:val="none" w:sz="0" w:space="0" w:color="auto"/>
      </w:divBdr>
    </w:div>
    <w:div w:id="1050835678">
      <w:bodyDiv w:val="1"/>
      <w:marLeft w:val="0"/>
      <w:marRight w:val="0"/>
      <w:marTop w:val="0"/>
      <w:marBottom w:val="0"/>
      <w:divBdr>
        <w:top w:val="none" w:sz="0" w:space="0" w:color="auto"/>
        <w:left w:val="none" w:sz="0" w:space="0" w:color="auto"/>
        <w:bottom w:val="none" w:sz="0" w:space="0" w:color="auto"/>
        <w:right w:val="none" w:sz="0" w:space="0" w:color="auto"/>
      </w:divBdr>
    </w:div>
    <w:div w:id="1050884556">
      <w:bodyDiv w:val="1"/>
      <w:marLeft w:val="0"/>
      <w:marRight w:val="0"/>
      <w:marTop w:val="0"/>
      <w:marBottom w:val="0"/>
      <w:divBdr>
        <w:top w:val="none" w:sz="0" w:space="0" w:color="auto"/>
        <w:left w:val="none" w:sz="0" w:space="0" w:color="auto"/>
        <w:bottom w:val="none" w:sz="0" w:space="0" w:color="auto"/>
        <w:right w:val="none" w:sz="0" w:space="0" w:color="auto"/>
      </w:divBdr>
    </w:div>
    <w:div w:id="1050886359">
      <w:bodyDiv w:val="1"/>
      <w:marLeft w:val="0"/>
      <w:marRight w:val="0"/>
      <w:marTop w:val="0"/>
      <w:marBottom w:val="0"/>
      <w:divBdr>
        <w:top w:val="none" w:sz="0" w:space="0" w:color="auto"/>
        <w:left w:val="none" w:sz="0" w:space="0" w:color="auto"/>
        <w:bottom w:val="none" w:sz="0" w:space="0" w:color="auto"/>
        <w:right w:val="none" w:sz="0" w:space="0" w:color="auto"/>
      </w:divBdr>
    </w:div>
    <w:div w:id="1050955286">
      <w:bodyDiv w:val="1"/>
      <w:marLeft w:val="0"/>
      <w:marRight w:val="0"/>
      <w:marTop w:val="0"/>
      <w:marBottom w:val="0"/>
      <w:divBdr>
        <w:top w:val="none" w:sz="0" w:space="0" w:color="auto"/>
        <w:left w:val="none" w:sz="0" w:space="0" w:color="auto"/>
        <w:bottom w:val="none" w:sz="0" w:space="0" w:color="auto"/>
        <w:right w:val="none" w:sz="0" w:space="0" w:color="auto"/>
      </w:divBdr>
    </w:div>
    <w:div w:id="1050957909">
      <w:bodyDiv w:val="1"/>
      <w:marLeft w:val="0"/>
      <w:marRight w:val="0"/>
      <w:marTop w:val="0"/>
      <w:marBottom w:val="0"/>
      <w:divBdr>
        <w:top w:val="none" w:sz="0" w:space="0" w:color="auto"/>
        <w:left w:val="none" w:sz="0" w:space="0" w:color="auto"/>
        <w:bottom w:val="none" w:sz="0" w:space="0" w:color="auto"/>
        <w:right w:val="none" w:sz="0" w:space="0" w:color="auto"/>
      </w:divBdr>
    </w:div>
    <w:div w:id="1050958820">
      <w:bodyDiv w:val="1"/>
      <w:marLeft w:val="0"/>
      <w:marRight w:val="0"/>
      <w:marTop w:val="0"/>
      <w:marBottom w:val="0"/>
      <w:divBdr>
        <w:top w:val="none" w:sz="0" w:space="0" w:color="auto"/>
        <w:left w:val="none" w:sz="0" w:space="0" w:color="auto"/>
        <w:bottom w:val="none" w:sz="0" w:space="0" w:color="auto"/>
        <w:right w:val="none" w:sz="0" w:space="0" w:color="auto"/>
      </w:divBdr>
    </w:div>
    <w:div w:id="1051073404">
      <w:bodyDiv w:val="1"/>
      <w:marLeft w:val="0"/>
      <w:marRight w:val="0"/>
      <w:marTop w:val="0"/>
      <w:marBottom w:val="0"/>
      <w:divBdr>
        <w:top w:val="none" w:sz="0" w:space="0" w:color="auto"/>
        <w:left w:val="none" w:sz="0" w:space="0" w:color="auto"/>
        <w:bottom w:val="none" w:sz="0" w:space="0" w:color="auto"/>
        <w:right w:val="none" w:sz="0" w:space="0" w:color="auto"/>
      </w:divBdr>
    </w:div>
    <w:div w:id="1051151863">
      <w:bodyDiv w:val="1"/>
      <w:marLeft w:val="0"/>
      <w:marRight w:val="0"/>
      <w:marTop w:val="0"/>
      <w:marBottom w:val="0"/>
      <w:divBdr>
        <w:top w:val="none" w:sz="0" w:space="0" w:color="auto"/>
        <w:left w:val="none" w:sz="0" w:space="0" w:color="auto"/>
        <w:bottom w:val="none" w:sz="0" w:space="0" w:color="auto"/>
        <w:right w:val="none" w:sz="0" w:space="0" w:color="auto"/>
      </w:divBdr>
    </w:div>
    <w:div w:id="1051152629">
      <w:bodyDiv w:val="1"/>
      <w:marLeft w:val="0"/>
      <w:marRight w:val="0"/>
      <w:marTop w:val="0"/>
      <w:marBottom w:val="0"/>
      <w:divBdr>
        <w:top w:val="none" w:sz="0" w:space="0" w:color="auto"/>
        <w:left w:val="none" w:sz="0" w:space="0" w:color="auto"/>
        <w:bottom w:val="none" w:sz="0" w:space="0" w:color="auto"/>
        <w:right w:val="none" w:sz="0" w:space="0" w:color="auto"/>
      </w:divBdr>
    </w:div>
    <w:div w:id="1051229174">
      <w:bodyDiv w:val="1"/>
      <w:marLeft w:val="0"/>
      <w:marRight w:val="0"/>
      <w:marTop w:val="0"/>
      <w:marBottom w:val="0"/>
      <w:divBdr>
        <w:top w:val="none" w:sz="0" w:space="0" w:color="auto"/>
        <w:left w:val="none" w:sz="0" w:space="0" w:color="auto"/>
        <w:bottom w:val="none" w:sz="0" w:space="0" w:color="auto"/>
        <w:right w:val="none" w:sz="0" w:space="0" w:color="auto"/>
      </w:divBdr>
    </w:div>
    <w:div w:id="1051229430">
      <w:bodyDiv w:val="1"/>
      <w:marLeft w:val="0"/>
      <w:marRight w:val="0"/>
      <w:marTop w:val="0"/>
      <w:marBottom w:val="0"/>
      <w:divBdr>
        <w:top w:val="none" w:sz="0" w:space="0" w:color="auto"/>
        <w:left w:val="none" w:sz="0" w:space="0" w:color="auto"/>
        <w:bottom w:val="none" w:sz="0" w:space="0" w:color="auto"/>
        <w:right w:val="none" w:sz="0" w:space="0" w:color="auto"/>
      </w:divBdr>
    </w:div>
    <w:div w:id="1051272781">
      <w:bodyDiv w:val="1"/>
      <w:marLeft w:val="0"/>
      <w:marRight w:val="0"/>
      <w:marTop w:val="0"/>
      <w:marBottom w:val="0"/>
      <w:divBdr>
        <w:top w:val="none" w:sz="0" w:space="0" w:color="auto"/>
        <w:left w:val="none" w:sz="0" w:space="0" w:color="auto"/>
        <w:bottom w:val="none" w:sz="0" w:space="0" w:color="auto"/>
        <w:right w:val="none" w:sz="0" w:space="0" w:color="auto"/>
      </w:divBdr>
    </w:div>
    <w:div w:id="1051417010">
      <w:bodyDiv w:val="1"/>
      <w:marLeft w:val="0"/>
      <w:marRight w:val="0"/>
      <w:marTop w:val="0"/>
      <w:marBottom w:val="0"/>
      <w:divBdr>
        <w:top w:val="none" w:sz="0" w:space="0" w:color="auto"/>
        <w:left w:val="none" w:sz="0" w:space="0" w:color="auto"/>
        <w:bottom w:val="none" w:sz="0" w:space="0" w:color="auto"/>
        <w:right w:val="none" w:sz="0" w:space="0" w:color="auto"/>
      </w:divBdr>
    </w:div>
    <w:div w:id="1051423876">
      <w:bodyDiv w:val="1"/>
      <w:marLeft w:val="0"/>
      <w:marRight w:val="0"/>
      <w:marTop w:val="0"/>
      <w:marBottom w:val="0"/>
      <w:divBdr>
        <w:top w:val="none" w:sz="0" w:space="0" w:color="auto"/>
        <w:left w:val="none" w:sz="0" w:space="0" w:color="auto"/>
        <w:bottom w:val="none" w:sz="0" w:space="0" w:color="auto"/>
        <w:right w:val="none" w:sz="0" w:space="0" w:color="auto"/>
      </w:divBdr>
    </w:div>
    <w:div w:id="1051609258">
      <w:bodyDiv w:val="1"/>
      <w:marLeft w:val="0"/>
      <w:marRight w:val="0"/>
      <w:marTop w:val="0"/>
      <w:marBottom w:val="0"/>
      <w:divBdr>
        <w:top w:val="none" w:sz="0" w:space="0" w:color="auto"/>
        <w:left w:val="none" w:sz="0" w:space="0" w:color="auto"/>
        <w:bottom w:val="none" w:sz="0" w:space="0" w:color="auto"/>
        <w:right w:val="none" w:sz="0" w:space="0" w:color="auto"/>
      </w:divBdr>
    </w:div>
    <w:div w:id="1051656596">
      <w:bodyDiv w:val="1"/>
      <w:marLeft w:val="0"/>
      <w:marRight w:val="0"/>
      <w:marTop w:val="0"/>
      <w:marBottom w:val="0"/>
      <w:divBdr>
        <w:top w:val="none" w:sz="0" w:space="0" w:color="auto"/>
        <w:left w:val="none" w:sz="0" w:space="0" w:color="auto"/>
        <w:bottom w:val="none" w:sz="0" w:space="0" w:color="auto"/>
        <w:right w:val="none" w:sz="0" w:space="0" w:color="auto"/>
      </w:divBdr>
    </w:div>
    <w:div w:id="1051809823">
      <w:bodyDiv w:val="1"/>
      <w:marLeft w:val="0"/>
      <w:marRight w:val="0"/>
      <w:marTop w:val="0"/>
      <w:marBottom w:val="0"/>
      <w:divBdr>
        <w:top w:val="none" w:sz="0" w:space="0" w:color="auto"/>
        <w:left w:val="none" w:sz="0" w:space="0" w:color="auto"/>
        <w:bottom w:val="none" w:sz="0" w:space="0" w:color="auto"/>
        <w:right w:val="none" w:sz="0" w:space="0" w:color="auto"/>
      </w:divBdr>
    </w:div>
    <w:div w:id="1051879980">
      <w:bodyDiv w:val="1"/>
      <w:marLeft w:val="0"/>
      <w:marRight w:val="0"/>
      <w:marTop w:val="0"/>
      <w:marBottom w:val="0"/>
      <w:divBdr>
        <w:top w:val="none" w:sz="0" w:space="0" w:color="auto"/>
        <w:left w:val="none" w:sz="0" w:space="0" w:color="auto"/>
        <w:bottom w:val="none" w:sz="0" w:space="0" w:color="auto"/>
        <w:right w:val="none" w:sz="0" w:space="0" w:color="auto"/>
      </w:divBdr>
    </w:div>
    <w:div w:id="1051924030">
      <w:bodyDiv w:val="1"/>
      <w:marLeft w:val="0"/>
      <w:marRight w:val="0"/>
      <w:marTop w:val="0"/>
      <w:marBottom w:val="0"/>
      <w:divBdr>
        <w:top w:val="none" w:sz="0" w:space="0" w:color="auto"/>
        <w:left w:val="none" w:sz="0" w:space="0" w:color="auto"/>
        <w:bottom w:val="none" w:sz="0" w:space="0" w:color="auto"/>
        <w:right w:val="none" w:sz="0" w:space="0" w:color="auto"/>
      </w:divBdr>
    </w:div>
    <w:div w:id="1051928449">
      <w:bodyDiv w:val="1"/>
      <w:marLeft w:val="0"/>
      <w:marRight w:val="0"/>
      <w:marTop w:val="0"/>
      <w:marBottom w:val="0"/>
      <w:divBdr>
        <w:top w:val="none" w:sz="0" w:space="0" w:color="auto"/>
        <w:left w:val="none" w:sz="0" w:space="0" w:color="auto"/>
        <w:bottom w:val="none" w:sz="0" w:space="0" w:color="auto"/>
        <w:right w:val="none" w:sz="0" w:space="0" w:color="auto"/>
      </w:divBdr>
    </w:div>
    <w:div w:id="1052076299">
      <w:bodyDiv w:val="1"/>
      <w:marLeft w:val="0"/>
      <w:marRight w:val="0"/>
      <w:marTop w:val="0"/>
      <w:marBottom w:val="0"/>
      <w:divBdr>
        <w:top w:val="none" w:sz="0" w:space="0" w:color="auto"/>
        <w:left w:val="none" w:sz="0" w:space="0" w:color="auto"/>
        <w:bottom w:val="none" w:sz="0" w:space="0" w:color="auto"/>
        <w:right w:val="none" w:sz="0" w:space="0" w:color="auto"/>
      </w:divBdr>
    </w:div>
    <w:div w:id="1052118300">
      <w:bodyDiv w:val="1"/>
      <w:marLeft w:val="0"/>
      <w:marRight w:val="0"/>
      <w:marTop w:val="0"/>
      <w:marBottom w:val="0"/>
      <w:divBdr>
        <w:top w:val="none" w:sz="0" w:space="0" w:color="auto"/>
        <w:left w:val="none" w:sz="0" w:space="0" w:color="auto"/>
        <w:bottom w:val="none" w:sz="0" w:space="0" w:color="auto"/>
        <w:right w:val="none" w:sz="0" w:space="0" w:color="auto"/>
      </w:divBdr>
    </w:div>
    <w:div w:id="1052119544">
      <w:bodyDiv w:val="1"/>
      <w:marLeft w:val="0"/>
      <w:marRight w:val="0"/>
      <w:marTop w:val="0"/>
      <w:marBottom w:val="0"/>
      <w:divBdr>
        <w:top w:val="none" w:sz="0" w:space="0" w:color="auto"/>
        <w:left w:val="none" w:sz="0" w:space="0" w:color="auto"/>
        <w:bottom w:val="none" w:sz="0" w:space="0" w:color="auto"/>
        <w:right w:val="none" w:sz="0" w:space="0" w:color="auto"/>
      </w:divBdr>
    </w:div>
    <w:div w:id="1052146407">
      <w:bodyDiv w:val="1"/>
      <w:marLeft w:val="0"/>
      <w:marRight w:val="0"/>
      <w:marTop w:val="0"/>
      <w:marBottom w:val="0"/>
      <w:divBdr>
        <w:top w:val="none" w:sz="0" w:space="0" w:color="auto"/>
        <w:left w:val="none" w:sz="0" w:space="0" w:color="auto"/>
        <w:bottom w:val="none" w:sz="0" w:space="0" w:color="auto"/>
        <w:right w:val="none" w:sz="0" w:space="0" w:color="auto"/>
      </w:divBdr>
    </w:div>
    <w:div w:id="1052264796">
      <w:bodyDiv w:val="1"/>
      <w:marLeft w:val="0"/>
      <w:marRight w:val="0"/>
      <w:marTop w:val="0"/>
      <w:marBottom w:val="0"/>
      <w:divBdr>
        <w:top w:val="none" w:sz="0" w:space="0" w:color="auto"/>
        <w:left w:val="none" w:sz="0" w:space="0" w:color="auto"/>
        <w:bottom w:val="none" w:sz="0" w:space="0" w:color="auto"/>
        <w:right w:val="none" w:sz="0" w:space="0" w:color="auto"/>
      </w:divBdr>
    </w:div>
    <w:div w:id="1052267202">
      <w:bodyDiv w:val="1"/>
      <w:marLeft w:val="0"/>
      <w:marRight w:val="0"/>
      <w:marTop w:val="0"/>
      <w:marBottom w:val="0"/>
      <w:divBdr>
        <w:top w:val="none" w:sz="0" w:space="0" w:color="auto"/>
        <w:left w:val="none" w:sz="0" w:space="0" w:color="auto"/>
        <w:bottom w:val="none" w:sz="0" w:space="0" w:color="auto"/>
        <w:right w:val="none" w:sz="0" w:space="0" w:color="auto"/>
      </w:divBdr>
    </w:div>
    <w:div w:id="1052313892">
      <w:bodyDiv w:val="1"/>
      <w:marLeft w:val="0"/>
      <w:marRight w:val="0"/>
      <w:marTop w:val="0"/>
      <w:marBottom w:val="0"/>
      <w:divBdr>
        <w:top w:val="none" w:sz="0" w:space="0" w:color="auto"/>
        <w:left w:val="none" w:sz="0" w:space="0" w:color="auto"/>
        <w:bottom w:val="none" w:sz="0" w:space="0" w:color="auto"/>
        <w:right w:val="none" w:sz="0" w:space="0" w:color="auto"/>
      </w:divBdr>
    </w:div>
    <w:div w:id="1052315187">
      <w:bodyDiv w:val="1"/>
      <w:marLeft w:val="0"/>
      <w:marRight w:val="0"/>
      <w:marTop w:val="0"/>
      <w:marBottom w:val="0"/>
      <w:divBdr>
        <w:top w:val="none" w:sz="0" w:space="0" w:color="auto"/>
        <w:left w:val="none" w:sz="0" w:space="0" w:color="auto"/>
        <w:bottom w:val="none" w:sz="0" w:space="0" w:color="auto"/>
        <w:right w:val="none" w:sz="0" w:space="0" w:color="auto"/>
      </w:divBdr>
    </w:div>
    <w:div w:id="1052340135">
      <w:bodyDiv w:val="1"/>
      <w:marLeft w:val="0"/>
      <w:marRight w:val="0"/>
      <w:marTop w:val="0"/>
      <w:marBottom w:val="0"/>
      <w:divBdr>
        <w:top w:val="none" w:sz="0" w:space="0" w:color="auto"/>
        <w:left w:val="none" w:sz="0" w:space="0" w:color="auto"/>
        <w:bottom w:val="none" w:sz="0" w:space="0" w:color="auto"/>
        <w:right w:val="none" w:sz="0" w:space="0" w:color="auto"/>
      </w:divBdr>
    </w:div>
    <w:div w:id="1052342024">
      <w:bodyDiv w:val="1"/>
      <w:marLeft w:val="0"/>
      <w:marRight w:val="0"/>
      <w:marTop w:val="0"/>
      <w:marBottom w:val="0"/>
      <w:divBdr>
        <w:top w:val="none" w:sz="0" w:space="0" w:color="auto"/>
        <w:left w:val="none" w:sz="0" w:space="0" w:color="auto"/>
        <w:bottom w:val="none" w:sz="0" w:space="0" w:color="auto"/>
        <w:right w:val="none" w:sz="0" w:space="0" w:color="auto"/>
      </w:divBdr>
    </w:div>
    <w:div w:id="1052390424">
      <w:bodyDiv w:val="1"/>
      <w:marLeft w:val="0"/>
      <w:marRight w:val="0"/>
      <w:marTop w:val="0"/>
      <w:marBottom w:val="0"/>
      <w:divBdr>
        <w:top w:val="none" w:sz="0" w:space="0" w:color="auto"/>
        <w:left w:val="none" w:sz="0" w:space="0" w:color="auto"/>
        <w:bottom w:val="none" w:sz="0" w:space="0" w:color="auto"/>
        <w:right w:val="none" w:sz="0" w:space="0" w:color="auto"/>
      </w:divBdr>
    </w:div>
    <w:div w:id="1052390520">
      <w:bodyDiv w:val="1"/>
      <w:marLeft w:val="0"/>
      <w:marRight w:val="0"/>
      <w:marTop w:val="0"/>
      <w:marBottom w:val="0"/>
      <w:divBdr>
        <w:top w:val="none" w:sz="0" w:space="0" w:color="auto"/>
        <w:left w:val="none" w:sz="0" w:space="0" w:color="auto"/>
        <w:bottom w:val="none" w:sz="0" w:space="0" w:color="auto"/>
        <w:right w:val="none" w:sz="0" w:space="0" w:color="auto"/>
      </w:divBdr>
    </w:div>
    <w:div w:id="1052509235">
      <w:bodyDiv w:val="1"/>
      <w:marLeft w:val="0"/>
      <w:marRight w:val="0"/>
      <w:marTop w:val="0"/>
      <w:marBottom w:val="0"/>
      <w:divBdr>
        <w:top w:val="none" w:sz="0" w:space="0" w:color="auto"/>
        <w:left w:val="none" w:sz="0" w:space="0" w:color="auto"/>
        <w:bottom w:val="none" w:sz="0" w:space="0" w:color="auto"/>
        <w:right w:val="none" w:sz="0" w:space="0" w:color="auto"/>
      </w:divBdr>
    </w:div>
    <w:div w:id="1052533675">
      <w:bodyDiv w:val="1"/>
      <w:marLeft w:val="0"/>
      <w:marRight w:val="0"/>
      <w:marTop w:val="0"/>
      <w:marBottom w:val="0"/>
      <w:divBdr>
        <w:top w:val="none" w:sz="0" w:space="0" w:color="auto"/>
        <w:left w:val="none" w:sz="0" w:space="0" w:color="auto"/>
        <w:bottom w:val="none" w:sz="0" w:space="0" w:color="auto"/>
        <w:right w:val="none" w:sz="0" w:space="0" w:color="auto"/>
      </w:divBdr>
    </w:div>
    <w:div w:id="1052538654">
      <w:bodyDiv w:val="1"/>
      <w:marLeft w:val="0"/>
      <w:marRight w:val="0"/>
      <w:marTop w:val="0"/>
      <w:marBottom w:val="0"/>
      <w:divBdr>
        <w:top w:val="none" w:sz="0" w:space="0" w:color="auto"/>
        <w:left w:val="none" w:sz="0" w:space="0" w:color="auto"/>
        <w:bottom w:val="none" w:sz="0" w:space="0" w:color="auto"/>
        <w:right w:val="none" w:sz="0" w:space="0" w:color="auto"/>
      </w:divBdr>
    </w:div>
    <w:div w:id="1052728977">
      <w:bodyDiv w:val="1"/>
      <w:marLeft w:val="0"/>
      <w:marRight w:val="0"/>
      <w:marTop w:val="0"/>
      <w:marBottom w:val="0"/>
      <w:divBdr>
        <w:top w:val="none" w:sz="0" w:space="0" w:color="auto"/>
        <w:left w:val="none" w:sz="0" w:space="0" w:color="auto"/>
        <w:bottom w:val="none" w:sz="0" w:space="0" w:color="auto"/>
        <w:right w:val="none" w:sz="0" w:space="0" w:color="auto"/>
      </w:divBdr>
    </w:div>
    <w:div w:id="1052771457">
      <w:bodyDiv w:val="1"/>
      <w:marLeft w:val="0"/>
      <w:marRight w:val="0"/>
      <w:marTop w:val="0"/>
      <w:marBottom w:val="0"/>
      <w:divBdr>
        <w:top w:val="none" w:sz="0" w:space="0" w:color="auto"/>
        <w:left w:val="none" w:sz="0" w:space="0" w:color="auto"/>
        <w:bottom w:val="none" w:sz="0" w:space="0" w:color="auto"/>
        <w:right w:val="none" w:sz="0" w:space="0" w:color="auto"/>
      </w:divBdr>
    </w:div>
    <w:div w:id="1052846393">
      <w:bodyDiv w:val="1"/>
      <w:marLeft w:val="0"/>
      <w:marRight w:val="0"/>
      <w:marTop w:val="0"/>
      <w:marBottom w:val="0"/>
      <w:divBdr>
        <w:top w:val="none" w:sz="0" w:space="0" w:color="auto"/>
        <w:left w:val="none" w:sz="0" w:space="0" w:color="auto"/>
        <w:bottom w:val="none" w:sz="0" w:space="0" w:color="auto"/>
        <w:right w:val="none" w:sz="0" w:space="0" w:color="auto"/>
      </w:divBdr>
    </w:div>
    <w:div w:id="1052846445">
      <w:bodyDiv w:val="1"/>
      <w:marLeft w:val="0"/>
      <w:marRight w:val="0"/>
      <w:marTop w:val="0"/>
      <w:marBottom w:val="0"/>
      <w:divBdr>
        <w:top w:val="none" w:sz="0" w:space="0" w:color="auto"/>
        <w:left w:val="none" w:sz="0" w:space="0" w:color="auto"/>
        <w:bottom w:val="none" w:sz="0" w:space="0" w:color="auto"/>
        <w:right w:val="none" w:sz="0" w:space="0" w:color="auto"/>
      </w:divBdr>
    </w:div>
    <w:div w:id="1052922679">
      <w:bodyDiv w:val="1"/>
      <w:marLeft w:val="0"/>
      <w:marRight w:val="0"/>
      <w:marTop w:val="0"/>
      <w:marBottom w:val="0"/>
      <w:divBdr>
        <w:top w:val="none" w:sz="0" w:space="0" w:color="auto"/>
        <w:left w:val="none" w:sz="0" w:space="0" w:color="auto"/>
        <w:bottom w:val="none" w:sz="0" w:space="0" w:color="auto"/>
        <w:right w:val="none" w:sz="0" w:space="0" w:color="auto"/>
      </w:divBdr>
    </w:div>
    <w:div w:id="1052923082">
      <w:bodyDiv w:val="1"/>
      <w:marLeft w:val="0"/>
      <w:marRight w:val="0"/>
      <w:marTop w:val="0"/>
      <w:marBottom w:val="0"/>
      <w:divBdr>
        <w:top w:val="none" w:sz="0" w:space="0" w:color="auto"/>
        <w:left w:val="none" w:sz="0" w:space="0" w:color="auto"/>
        <w:bottom w:val="none" w:sz="0" w:space="0" w:color="auto"/>
        <w:right w:val="none" w:sz="0" w:space="0" w:color="auto"/>
      </w:divBdr>
    </w:div>
    <w:div w:id="1052925469">
      <w:bodyDiv w:val="1"/>
      <w:marLeft w:val="0"/>
      <w:marRight w:val="0"/>
      <w:marTop w:val="0"/>
      <w:marBottom w:val="0"/>
      <w:divBdr>
        <w:top w:val="none" w:sz="0" w:space="0" w:color="auto"/>
        <w:left w:val="none" w:sz="0" w:space="0" w:color="auto"/>
        <w:bottom w:val="none" w:sz="0" w:space="0" w:color="auto"/>
        <w:right w:val="none" w:sz="0" w:space="0" w:color="auto"/>
      </w:divBdr>
    </w:div>
    <w:div w:id="1052927198">
      <w:bodyDiv w:val="1"/>
      <w:marLeft w:val="0"/>
      <w:marRight w:val="0"/>
      <w:marTop w:val="0"/>
      <w:marBottom w:val="0"/>
      <w:divBdr>
        <w:top w:val="none" w:sz="0" w:space="0" w:color="auto"/>
        <w:left w:val="none" w:sz="0" w:space="0" w:color="auto"/>
        <w:bottom w:val="none" w:sz="0" w:space="0" w:color="auto"/>
        <w:right w:val="none" w:sz="0" w:space="0" w:color="auto"/>
      </w:divBdr>
    </w:div>
    <w:div w:id="1052968814">
      <w:bodyDiv w:val="1"/>
      <w:marLeft w:val="0"/>
      <w:marRight w:val="0"/>
      <w:marTop w:val="0"/>
      <w:marBottom w:val="0"/>
      <w:divBdr>
        <w:top w:val="none" w:sz="0" w:space="0" w:color="auto"/>
        <w:left w:val="none" w:sz="0" w:space="0" w:color="auto"/>
        <w:bottom w:val="none" w:sz="0" w:space="0" w:color="auto"/>
        <w:right w:val="none" w:sz="0" w:space="0" w:color="auto"/>
      </w:divBdr>
    </w:div>
    <w:div w:id="1052970680">
      <w:bodyDiv w:val="1"/>
      <w:marLeft w:val="0"/>
      <w:marRight w:val="0"/>
      <w:marTop w:val="0"/>
      <w:marBottom w:val="0"/>
      <w:divBdr>
        <w:top w:val="none" w:sz="0" w:space="0" w:color="auto"/>
        <w:left w:val="none" w:sz="0" w:space="0" w:color="auto"/>
        <w:bottom w:val="none" w:sz="0" w:space="0" w:color="auto"/>
        <w:right w:val="none" w:sz="0" w:space="0" w:color="auto"/>
      </w:divBdr>
    </w:div>
    <w:div w:id="1053038663">
      <w:bodyDiv w:val="1"/>
      <w:marLeft w:val="0"/>
      <w:marRight w:val="0"/>
      <w:marTop w:val="0"/>
      <w:marBottom w:val="0"/>
      <w:divBdr>
        <w:top w:val="none" w:sz="0" w:space="0" w:color="auto"/>
        <w:left w:val="none" w:sz="0" w:space="0" w:color="auto"/>
        <w:bottom w:val="none" w:sz="0" w:space="0" w:color="auto"/>
        <w:right w:val="none" w:sz="0" w:space="0" w:color="auto"/>
      </w:divBdr>
    </w:div>
    <w:div w:id="1053120734">
      <w:bodyDiv w:val="1"/>
      <w:marLeft w:val="0"/>
      <w:marRight w:val="0"/>
      <w:marTop w:val="0"/>
      <w:marBottom w:val="0"/>
      <w:divBdr>
        <w:top w:val="none" w:sz="0" w:space="0" w:color="auto"/>
        <w:left w:val="none" w:sz="0" w:space="0" w:color="auto"/>
        <w:bottom w:val="none" w:sz="0" w:space="0" w:color="auto"/>
        <w:right w:val="none" w:sz="0" w:space="0" w:color="auto"/>
      </w:divBdr>
    </w:div>
    <w:div w:id="1053231433">
      <w:bodyDiv w:val="1"/>
      <w:marLeft w:val="0"/>
      <w:marRight w:val="0"/>
      <w:marTop w:val="0"/>
      <w:marBottom w:val="0"/>
      <w:divBdr>
        <w:top w:val="none" w:sz="0" w:space="0" w:color="auto"/>
        <w:left w:val="none" w:sz="0" w:space="0" w:color="auto"/>
        <w:bottom w:val="none" w:sz="0" w:space="0" w:color="auto"/>
        <w:right w:val="none" w:sz="0" w:space="0" w:color="auto"/>
      </w:divBdr>
    </w:div>
    <w:div w:id="1053312260">
      <w:bodyDiv w:val="1"/>
      <w:marLeft w:val="0"/>
      <w:marRight w:val="0"/>
      <w:marTop w:val="0"/>
      <w:marBottom w:val="0"/>
      <w:divBdr>
        <w:top w:val="none" w:sz="0" w:space="0" w:color="auto"/>
        <w:left w:val="none" w:sz="0" w:space="0" w:color="auto"/>
        <w:bottom w:val="none" w:sz="0" w:space="0" w:color="auto"/>
        <w:right w:val="none" w:sz="0" w:space="0" w:color="auto"/>
      </w:divBdr>
    </w:div>
    <w:div w:id="1053314227">
      <w:bodyDiv w:val="1"/>
      <w:marLeft w:val="0"/>
      <w:marRight w:val="0"/>
      <w:marTop w:val="0"/>
      <w:marBottom w:val="0"/>
      <w:divBdr>
        <w:top w:val="none" w:sz="0" w:space="0" w:color="auto"/>
        <w:left w:val="none" w:sz="0" w:space="0" w:color="auto"/>
        <w:bottom w:val="none" w:sz="0" w:space="0" w:color="auto"/>
        <w:right w:val="none" w:sz="0" w:space="0" w:color="auto"/>
      </w:divBdr>
    </w:div>
    <w:div w:id="1053314963">
      <w:bodyDiv w:val="1"/>
      <w:marLeft w:val="0"/>
      <w:marRight w:val="0"/>
      <w:marTop w:val="0"/>
      <w:marBottom w:val="0"/>
      <w:divBdr>
        <w:top w:val="none" w:sz="0" w:space="0" w:color="auto"/>
        <w:left w:val="none" w:sz="0" w:space="0" w:color="auto"/>
        <w:bottom w:val="none" w:sz="0" w:space="0" w:color="auto"/>
        <w:right w:val="none" w:sz="0" w:space="0" w:color="auto"/>
      </w:divBdr>
    </w:div>
    <w:div w:id="1053387683">
      <w:bodyDiv w:val="1"/>
      <w:marLeft w:val="0"/>
      <w:marRight w:val="0"/>
      <w:marTop w:val="0"/>
      <w:marBottom w:val="0"/>
      <w:divBdr>
        <w:top w:val="none" w:sz="0" w:space="0" w:color="auto"/>
        <w:left w:val="none" w:sz="0" w:space="0" w:color="auto"/>
        <w:bottom w:val="none" w:sz="0" w:space="0" w:color="auto"/>
        <w:right w:val="none" w:sz="0" w:space="0" w:color="auto"/>
      </w:divBdr>
    </w:div>
    <w:div w:id="1053427448">
      <w:bodyDiv w:val="1"/>
      <w:marLeft w:val="0"/>
      <w:marRight w:val="0"/>
      <w:marTop w:val="0"/>
      <w:marBottom w:val="0"/>
      <w:divBdr>
        <w:top w:val="none" w:sz="0" w:space="0" w:color="auto"/>
        <w:left w:val="none" w:sz="0" w:space="0" w:color="auto"/>
        <w:bottom w:val="none" w:sz="0" w:space="0" w:color="auto"/>
        <w:right w:val="none" w:sz="0" w:space="0" w:color="auto"/>
      </w:divBdr>
    </w:div>
    <w:div w:id="1053428045">
      <w:bodyDiv w:val="1"/>
      <w:marLeft w:val="0"/>
      <w:marRight w:val="0"/>
      <w:marTop w:val="0"/>
      <w:marBottom w:val="0"/>
      <w:divBdr>
        <w:top w:val="none" w:sz="0" w:space="0" w:color="auto"/>
        <w:left w:val="none" w:sz="0" w:space="0" w:color="auto"/>
        <w:bottom w:val="none" w:sz="0" w:space="0" w:color="auto"/>
        <w:right w:val="none" w:sz="0" w:space="0" w:color="auto"/>
      </w:divBdr>
    </w:div>
    <w:div w:id="1053504257">
      <w:bodyDiv w:val="1"/>
      <w:marLeft w:val="0"/>
      <w:marRight w:val="0"/>
      <w:marTop w:val="0"/>
      <w:marBottom w:val="0"/>
      <w:divBdr>
        <w:top w:val="none" w:sz="0" w:space="0" w:color="auto"/>
        <w:left w:val="none" w:sz="0" w:space="0" w:color="auto"/>
        <w:bottom w:val="none" w:sz="0" w:space="0" w:color="auto"/>
        <w:right w:val="none" w:sz="0" w:space="0" w:color="auto"/>
      </w:divBdr>
    </w:div>
    <w:div w:id="1053506484">
      <w:bodyDiv w:val="1"/>
      <w:marLeft w:val="0"/>
      <w:marRight w:val="0"/>
      <w:marTop w:val="0"/>
      <w:marBottom w:val="0"/>
      <w:divBdr>
        <w:top w:val="none" w:sz="0" w:space="0" w:color="auto"/>
        <w:left w:val="none" w:sz="0" w:space="0" w:color="auto"/>
        <w:bottom w:val="none" w:sz="0" w:space="0" w:color="auto"/>
        <w:right w:val="none" w:sz="0" w:space="0" w:color="auto"/>
      </w:divBdr>
    </w:div>
    <w:div w:id="1053579751">
      <w:bodyDiv w:val="1"/>
      <w:marLeft w:val="0"/>
      <w:marRight w:val="0"/>
      <w:marTop w:val="0"/>
      <w:marBottom w:val="0"/>
      <w:divBdr>
        <w:top w:val="none" w:sz="0" w:space="0" w:color="auto"/>
        <w:left w:val="none" w:sz="0" w:space="0" w:color="auto"/>
        <w:bottom w:val="none" w:sz="0" w:space="0" w:color="auto"/>
        <w:right w:val="none" w:sz="0" w:space="0" w:color="auto"/>
      </w:divBdr>
    </w:div>
    <w:div w:id="1053696343">
      <w:bodyDiv w:val="1"/>
      <w:marLeft w:val="0"/>
      <w:marRight w:val="0"/>
      <w:marTop w:val="0"/>
      <w:marBottom w:val="0"/>
      <w:divBdr>
        <w:top w:val="none" w:sz="0" w:space="0" w:color="auto"/>
        <w:left w:val="none" w:sz="0" w:space="0" w:color="auto"/>
        <w:bottom w:val="none" w:sz="0" w:space="0" w:color="auto"/>
        <w:right w:val="none" w:sz="0" w:space="0" w:color="auto"/>
      </w:divBdr>
    </w:div>
    <w:div w:id="1054042444">
      <w:bodyDiv w:val="1"/>
      <w:marLeft w:val="0"/>
      <w:marRight w:val="0"/>
      <w:marTop w:val="0"/>
      <w:marBottom w:val="0"/>
      <w:divBdr>
        <w:top w:val="none" w:sz="0" w:space="0" w:color="auto"/>
        <w:left w:val="none" w:sz="0" w:space="0" w:color="auto"/>
        <w:bottom w:val="none" w:sz="0" w:space="0" w:color="auto"/>
        <w:right w:val="none" w:sz="0" w:space="0" w:color="auto"/>
      </w:divBdr>
    </w:div>
    <w:div w:id="1054159419">
      <w:bodyDiv w:val="1"/>
      <w:marLeft w:val="0"/>
      <w:marRight w:val="0"/>
      <w:marTop w:val="0"/>
      <w:marBottom w:val="0"/>
      <w:divBdr>
        <w:top w:val="none" w:sz="0" w:space="0" w:color="auto"/>
        <w:left w:val="none" w:sz="0" w:space="0" w:color="auto"/>
        <w:bottom w:val="none" w:sz="0" w:space="0" w:color="auto"/>
        <w:right w:val="none" w:sz="0" w:space="0" w:color="auto"/>
      </w:divBdr>
    </w:div>
    <w:div w:id="1054164068">
      <w:bodyDiv w:val="1"/>
      <w:marLeft w:val="0"/>
      <w:marRight w:val="0"/>
      <w:marTop w:val="0"/>
      <w:marBottom w:val="0"/>
      <w:divBdr>
        <w:top w:val="none" w:sz="0" w:space="0" w:color="auto"/>
        <w:left w:val="none" w:sz="0" w:space="0" w:color="auto"/>
        <w:bottom w:val="none" w:sz="0" w:space="0" w:color="auto"/>
        <w:right w:val="none" w:sz="0" w:space="0" w:color="auto"/>
      </w:divBdr>
    </w:div>
    <w:div w:id="1054306119">
      <w:bodyDiv w:val="1"/>
      <w:marLeft w:val="0"/>
      <w:marRight w:val="0"/>
      <w:marTop w:val="0"/>
      <w:marBottom w:val="0"/>
      <w:divBdr>
        <w:top w:val="none" w:sz="0" w:space="0" w:color="auto"/>
        <w:left w:val="none" w:sz="0" w:space="0" w:color="auto"/>
        <w:bottom w:val="none" w:sz="0" w:space="0" w:color="auto"/>
        <w:right w:val="none" w:sz="0" w:space="0" w:color="auto"/>
      </w:divBdr>
    </w:div>
    <w:div w:id="1054307856">
      <w:bodyDiv w:val="1"/>
      <w:marLeft w:val="0"/>
      <w:marRight w:val="0"/>
      <w:marTop w:val="0"/>
      <w:marBottom w:val="0"/>
      <w:divBdr>
        <w:top w:val="none" w:sz="0" w:space="0" w:color="auto"/>
        <w:left w:val="none" w:sz="0" w:space="0" w:color="auto"/>
        <w:bottom w:val="none" w:sz="0" w:space="0" w:color="auto"/>
        <w:right w:val="none" w:sz="0" w:space="0" w:color="auto"/>
      </w:divBdr>
    </w:div>
    <w:div w:id="1054429681">
      <w:bodyDiv w:val="1"/>
      <w:marLeft w:val="0"/>
      <w:marRight w:val="0"/>
      <w:marTop w:val="0"/>
      <w:marBottom w:val="0"/>
      <w:divBdr>
        <w:top w:val="none" w:sz="0" w:space="0" w:color="auto"/>
        <w:left w:val="none" w:sz="0" w:space="0" w:color="auto"/>
        <w:bottom w:val="none" w:sz="0" w:space="0" w:color="auto"/>
        <w:right w:val="none" w:sz="0" w:space="0" w:color="auto"/>
      </w:divBdr>
    </w:div>
    <w:div w:id="1054429988">
      <w:bodyDiv w:val="1"/>
      <w:marLeft w:val="0"/>
      <w:marRight w:val="0"/>
      <w:marTop w:val="0"/>
      <w:marBottom w:val="0"/>
      <w:divBdr>
        <w:top w:val="none" w:sz="0" w:space="0" w:color="auto"/>
        <w:left w:val="none" w:sz="0" w:space="0" w:color="auto"/>
        <w:bottom w:val="none" w:sz="0" w:space="0" w:color="auto"/>
        <w:right w:val="none" w:sz="0" w:space="0" w:color="auto"/>
      </w:divBdr>
    </w:div>
    <w:div w:id="1054431391">
      <w:bodyDiv w:val="1"/>
      <w:marLeft w:val="0"/>
      <w:marRight w:val="0"/>
      <w:marTop w:val="0"/>
      <w:marBottom w:val="0"/>
      <w:divBdr>
        <w:top w:val="none" w:sz="0" w:space="0" w:color="auto"/>
        <w:left w:val="none" w:sz="0" w:space="0" w:color="auto"/>
        <w:bottom w:val="none" w:sz="0" w:space="0" w:color="auto"/>
        <w:right w:val="none" w:sz="0" w:space="0" w:color="auto"/>
      </w:divBdr>
    </w:div>
    <w:div w:id="1054547736">
      <w:bodyDiv w:val="1"/>
      <w:marLeft w:val="0"/>
      <w:marRight w:val="0"/>
      <w:marTop w:val="0"/>
      <w:marBottom w:val="0"/>
      <w:divBdr>
        <w:top w:val="none" w:sz="0" w:space="0" w:color="auto"/>
        <w:left w:val="none" w:sz="0" w:space="0" w:color="auto"/>
        <w:bottom w:val="none" w:sz="0" w:space="0" w:color="auto"/>
        <w:right w:val="none" w:sz="0" w:space="0" w:color="auto"/>
      </w:divBdr>
    </w:div>
    <w:div w:id="1054547983">
      <w:bodyDiv w:val="1"/>
      <w:marLeft w:val="0"/>
      <w:marRight w:val="0"/>
      <w:marTop w:val="0"/>
      <w:marBottom w:val="0"/>
      <w:divBdr>
        <w:top w:val="none" w:sz="0" w:space="0" w:color="auto"/>
        <w:left w:val="none" w:sz="0" w:space="0" w:color="auto"/>
        <w:bottom w:val="none" w:sz="0" w:space="0" w:color="auto"/>
        <w:right w:val="none" w:sz="0" w:space="0" w:color="auto"/>
      </w:divBdr>
    </w:div>
    <w:div w:id="1054617142">
      <w:bodyDiv w:val="1"/>
      <w:marLeft w:val="0"/>
      <w:marRight w:val="0"/>
      <w:marTop w:val="0"/>
      <w:marBottom w:val="0"/>
      <w:divBdr>
        <w:top w:val="none" w:sz="0" w:space="0" w:color="auto"/>
        <w:left w:val="none" w:sz="0" w:space="0" w:color="auto"/>
        <w:bottom w:val="none" w:sz="0" w:space="0" w:color="auto"/>
        <w:right w:val="none" w:sz="0" w:space="0" w:color="auto"/>
      </w:divBdr>
    </w:div>
    <w:div w:id="1054619779">
      <w:bodyDiv w:val="1"/>
      <w:marLeft w:val="0"/>
      <w:marRight w:val="0"/>
      <w:marTop w:val="0"/>
      <w:marBottom w:val="0"/>
      <w:divBdr>
        <w:top w:val="none" w:sz="0" w:space="0" w:color="auto"/>
        <w:left w:val="none" w:sz="0" w:space="0" w:color="auto"/>
        <w:bottom w:val="none" w:sz="0" w:space="0" w:color="auto"/>
        <w:right w:val="none" w:sz="0" w:space="0" w:color="auto"/>
      </w:divBdr>
    </w:div>
    <w:div w:id="1054692189">
      <w:bodyDiv w:val="1"/>
      <w:marLeft w:val="0"/>
      <w:marRight w:val="0"/>
      <w:marTop w:val="0"/>
      <w:marBottom w:val="0"/>
      <w:divBdr>
        <w:top w:val="none" w:sz="0" w:space="0" w:color="auto"/>
        <w:left w:val="none" w:sz="0" w:space="0" w:color="auto"/>
        <w:bottom w:val="none" w:sz="0" w:space="0" w:color="auto"/>
        <w:right w:val="none" w:sz="0" w:space="0" w:color="auto"/>
      </w:divBdr>
    </w:div>
    <w:div w:id="1054738773">
      <w:bodyDiv w:val="1"/>
      <w:marLeft w:val="0"/>
      <w:marRight w:val="0"/>
      <w:marTop w:val="0"/>
      <w:marBottom w:val="0"/>
      <w:divBdr>
        <w:top w:val="none" w:sz="0" w:space="0" w:color="auto"/>
        <w:left w:val="none" w:sz="0" w:space="0" w:color="auto"/>
        <w:bottom w:val="none" w:sz="0" w:space="0" w:color="auto"/>
        <w:right w:val="none" w:sz="0" w:space="0" w:color="auto"/>
      </w:divBdr>
    </w:div>
    <w:div w:id="1054742653">
      <w:bodyDiv w:val="1"/>
      <w:marLeft w:val="0"/>
      <w:marRight w:val="0"/>
      <w:marTop w:val="0"/>
      <w:marBottom w:val="0"/>
      <w:divBdr>
        <w:top w:val="none" w:sz="0" w:space="0" w:color="auto"/>
        <w:left w:val="none" w:sz="0" w:space="0" w:color="auto"/>
        <w:bottom w:val="none" w:sz="0" w:space="0" w:color="auto"/>
        <w:right w:val="none" w:sz="0" w:space="0" w:color="auto"/>
      </w:divBdr>
    </w:div>
    <w:div w:id="1054810890">
      <w:bodyDiv w:val="1"/>
      <w:marLeft w:val="0"/>
      <w:marRight w:val="0"/>
      <w:marTop w:val="0"/>
      <w:marBottom w:val="0"/>
      <w:divBdr>
        <w:top w:val="none" w:sz="0" w:space="0" w:color="auto"/>
        <w:left w:val="none" w:sz="0" w:space="0" w:color="auto"/>
        <w:bottom w:val="none" w:sz="0" w:space="0" w:color="auto"/>
        <w:right w:val="none" w:sz="0" w:space="0" w:color="auto"/>
      </w:divBdr>
    </w:div>
    <w:div w:id="1054811955">
      <w:bodyDiv w:val="1"/>
      <w:marLeft w:val="0"/>
      <w:marRight w:val="0"/>
      <w:marTop w:val="0"/>
      <w:marBottom w:val="0"/>
      <w:divBdr>
        <w:top w:val="none" w:sz="0" w:space="0" w:color="auto"/>
        <w:left w:val="none" w:sz="0" w:space="0" w:color="auto"/>
        <w:bottom w:val="none" w:sz="0" w:space="0" w:color="auto"/>
        <w:right w:val="none" w:sz="0" w:space="0" w:color="auto"/>
      </w:divBdr>
    </w:div>
    <w:div w:id="1054933348">
      <w:bodyDiv w:val="1"/>
      <w:marLeft w:val="0"/>
      <w:marRight w:val="0"/>
      <w:marTop w:val="0"/>
      <w:marBottom w:val="0"/>
      <w:divBdr>
        <w:top w:val="none" w:sz="0" w:space="0" w:color="auto"/>
        <w:left w:val="none" w:sz="0" w:space="0" w:color="auto"/>
        <w:bottom w:val="none" w:sz="0" w:space="0" w:color="auto"/>
        <w:right w:val="none" w:sz="0" w:space="0" w:color="auto"/>
      </w:divBdr>
    </w:div>
    <w:div w:id="1054933987">
      <w:bodyDiv w:val="1"/>
      <w:marLeft w:val="0"/>
      <w:marRight w:val="0"/>
      <w:marTop w:val="0"/>
      <w:marBottom w:val="0"/>
      <w:divBdr>
        <w:top w:val="none" w:sz="0" w:space="0" w:color="auto"/>
        <w:left w:val="none" w:sz="0" w:space="0" w:color="auto"/>
        <w:bottom w:val="none" w:sz="0" w:space="0" w:color="auto"/>
        <w:right w:val="none" w:sz="0" w:space="0" w:color="auto"/>
      </w:divBdr>
    </w:div>
    <w:div w:id="1054960940">
      <w:bodyDiv w:val="1"/>
      <w:marLeft w:val="0"/>
      <w:marRight w:val="0"/>
      <w:marTop w:val="0"/>
      <w:marBottom w:val="0"/>
      <w:divBdr>
        <w:top w:val="none" w:sz="0" w:space="0" w:color="auto"/>
        <w:left w:val="none" w:sz="0" w:space="0" w:color="auto"/>
        <w:bottom w:val="none" w:sz="0" w:space="0" w:color="auto"/>
        <w:right w:val="none" w:sz="0" w:space="0" w:color="auto"/>
      </w:divBdr>
    </w:div>
    <w:div w:id="1055006616">
      <w:bodyDiv w:val="1"/>
      <w:marLeft w:val="0"/>
      <w:marRight w:val="0"/>
      <w:marTop w:val="0"/>
      <w:marBottom w:val="0"/>
      <w:divBdr>
        <w:top w:val="none" w:sz="0" w:space="0" w:color="auto"/>
        <w:left w:val="none" w:sz="0" w:space="0" w:color="auto"/>
        <w:bottom w:val="none" w:sz="0" w:space="0" w:color="auto"/>
        <w:right w:val="none" w:sz="0" w:space="0" w:color="auto"/>
      </w:divBdr>
    </w:div>
    <w:div w:id="1055011181">
      <w:bodyDiv w:val="1"/>
      <w:marLeft w:val="0"/>
      <w:marRight w:val="0"/>
      <w:marTop w:val="0"/>
      <w:marBottom w:val="0"/>
      <w:divBdr>
        <w:top w:val="none" w:sz="0" w:space="0" w:color="auto"/>
        <w:left w:val="none" w:sz="0" w:space="0" w:color="auto"/>
        <w:bottom w:val="none" w:sz="0" w:space="0" w:color="auto"/>
        <w:right w:val="none" w:sz="0" w:space="0" w:color="auto"/>
      </w:divBdr>
    </w:div>
    <w:div w:id="1055082960">
      <w:bodyDiv w:val="1"/>
      <w:marLeft w:val="0"/>
      <w:marRight w:val="0"/>
      <w:marTop w:val="0"/>
      <w:marBottom w:val="0"/>
      <w:divBdr>
        <w:top w:val="none" w:sz="0" w:space="0" w:color="auto"/>
        <w:left w:val="none" w:sz="0" w:space="0" w:color="auto"/>
        <w:bottom w:val="none" w:sz="0" w:space="0" w:color="auto"/>
        <w:right w:val="none" w:sz="0" w:space="0" w:color="auto"/>
      </w:divBdr>
    </w:div>
    <w:div w:id="1055083835">
      <w:bodyDiv w:val="1"/>
      <w:marLeft w:val="0"/>
      <w:marRight w:val="0"/>
      <w:marTop w:val="0"/>
      <w:marBottom w:val="0"/>
      <w:divBdr>
        <w:top w:val="none" w:sz="0" w:space="0" w:color="auto"/>
        <w:left w:val="none" w:sz="0" w:space="0" w:color="auto"/>
        <w:bottom w:val="none" w:sz="0" w:space="0" w:color="auto"/>
        <w:right w:val="none" w:sz="0" w:space="0" w:color="auto"/>
      </w:divBdr>
    </w:div>
    <w:div w:id="1055088003">
      <w:bodyDiv w:val="1"/>
      <w:marLeft w:val="0"/>
      <w:marRight w:val="0"/>
      <w:marTop w:val="0"/>
      <w:marBottom w:val="0"/>
      <w:divBdr>
        <w:top w:val="none" w:sz="0" w:space="0" w:color="auto"/>
        <w:left w:val="none" w:sz="0" w:space="0" w:color="auto"/>
        <w:bottom w:val="none" w:sz="0" w:space="0" w:color="auto"/>
        <w:right w:val="none" w:sz="0" w:space="0" w:color="auto"/>
      </w:divBdr>
    </w:div>
    <w:div w:id="1055160778">
      <w:bodyDiv w:val="1"/>
      <w:marLeft w:val="0"/>
      <w:marRight w:val="0"/>
      <w:marTop w:val="0"/>
      <w:marBottom w:val="0"/>
      <w:divBdr>
        <w:top w:val="none" w:sz="0" w:space="0" w:color="auto"/>
        <w:left w:val="none" w:sz="0" w:space="0" w:color="auto"/>
        <w:bottom w:val="none" w:sz="0" w:space="0" w:color="auto"/>
        <w:right w:val="none" w:sz="0" w:space="0" w:color="auto"/>
      </w:divBdr>
    </w:div>
    <w:div w:id="1055277117">
      <w:bodyDiv w:val="1"/>
      <w:marLeft w:val="0"/>
      <w:marRight w:val="0"/>
      <w:marTop w:val="0"/>
      <w:marBottom w:val="0"/>
      <w:divBdr>
        <w:top w:val="none" w:sz="0" w:space="0" w:color="auto"/>
        <w:left w:val="none" w:sz="0" w:space="0" w:color="auto"/>
        <w:bottom w:val="none" w:sz="0" w:space="0" w:color="auto"/>
        <w:right w:val="none" w:sz="0" w:space="0" w:color="auto"/>
      </w:divBdr>
    </w:div>
    <w:div w:id="1055279756">
      <w:bodyDiv w:val="1"/>
      <w:marLeft w:val="0"/>
      <w:marRight w:val="0"/>
      <w:marTop w:val="0"/>
      <w:marBottom w:val="0"/>
      <w:divBdr>
        <w:top w:val="none" w:sz="0" w:space="0" w:color="auto"/>
        <w:left w:val="none" w:sz="0" w:space="0" w:color="auto"/>
        <w:bottom w:val="none" w:sz="0" w:space="0" w:color="auto"/>
        <w:right w:val="none" w:sz="0" w:space="0" w:color="auto"/>
      </w:divBdr>
    </w:div>
    <w:div w:id="1055395593">
      <w:bodyDiv w:val="1"/>
      <w:marLeft w:val="0"/>
      <w:marRight w:val="0"/>
      <w:marTop w:val="0"/>
      <w:marBottom w:val="0"/>
      <w:divBdr>
        <w:top w:val="none" w:sz="0" w:space="0" w:color="auto"/>
        <w:left w:val="none" w:sz="0" w:space="0" w:color="auto"/>
        <w:bottom w:val="none" w:sz="0" w:space="0" w:color="auto"/>
        <w:right w:val="none" w:sz="0" w:space="0" w:color="auto"/>
      </w:divBdr>
    </w:div>
    <w:div w:id="1055396875">
      <w:bodyDiv w:val="1"/>
      <w:marLeft w:val="0"/>
      <w:marRight w:val="0"/>
      <w:marTop w:val="0"/>
      <w:marBottom w:val="0"/>
      <w:divBdr>
        <w:top w:val="none" w:sz="0" w:space="0" w:color="auto"/>
        <w:left w:val="none" w:sz="0" w:space="0" w:color="auto"/>
        <w:bottom w:val="none" w:sz="0" w:space="0" w:color="auto"/>
        <w:right w:val="none" w:sz="0" w:space="0" w:color="auto"/>
      </w:divBdr>
    </w:div>
    <w:div w:id="1055399025">
      <w:bodyDiv w:val="1"/>
      <w:marLeft w:val="0"/>
      <w:marRight w:val="0"/>
      <w:marTop w:val="0"/>
      <w:marBottom w:val="0"/>
      <w:divBdr>
        <w:top w:val="none" w:sz="0" w:space="0" w:color="auto"/>
        <w:left w:val="none" w:sz="0" w:space="0" w:color="auto"/>
        <w:bottom w:val="none" w:sz="0" w:space="0" w:color="auto"/>
        <w:right w:val="none" w:sz="0" w:space="0" w:color="auto"/>
      </w:divBdr>
    </w:div>
    <w:div w:id="1055399054">
      <w:bodyDiv w:val="1"/>
      <w:marLeft w:val="0"/>
      <w:marRight w:val="0"/>
      <w:marTop w:val="0"/>
      <w:marBottom w:val="0"/>
      <w:divBdr>
        <w:top w:val="none" w:sz="0" w:space="0" w:color="auto"/>
        <w:left w:val="none" w:sz="0" w:space="0" w:color="auto"/>
        <w:bottom w:val="none" w:sz="0" w:space="0" w:color="auto"/>
        <w:right w:val="none" w:sz="0" w:space="0" w:color="auto"/>
      </w:divBdr>
    </w:div>
    <w:div w:id="1055470840">
      <w:bodyDiv w:val="1"/>
      <w:marLeft w:val="0"/>
      <w:marRight w:val="0"/>
      <w:marTop w:val="0"/>
      <w:marBottom w:val="0"/>
      <w:divBdr>
        <w:top w:val="none" w:sz="0" w:space="0" w:color="auto"/>
        <w:left w:val="none" w:sz="0" w:space="0" w:color="auto"/>
        <w:bottom w:val="none" w:sz="0" w:space="0" w:color="auto"/>
        <w:right w:val="none" w:sz="0" w:space="0" w:color="auto"/>
      </w:divBdr>
    </w:div>
    <w:div w:id="1055545642">
      <w:bodyDiv w:val="1"/>
      <w:marLeft w:val="0"/>
      <w:marRight w:val="0"/>
      <w:marTop w:val="0"/>
      <w:marBottom w:val="0"/>
      <w:divBdr>
        <w:top w:val="none" w:sz="0" w:space="0" w:color="auto"/>
        <w:left w:val="none" w:sz="0" w:space="0" w:color="auto"/>
        <w:bottom w:val="none" w:sz="0" w:space="0" w:color="auto"/>
        <w:right w:val="none" w:sz="0" w:space="0" w:color="auto"/>
      </w:divBdr>
    </w:div>
    <w:div w:id="1055590348">
      <w:bodyDiv w:val="1"/>
      <w:marLeft w:val="0"/>
      <w:marRight w:val="0"/>
      <w:marTop w:val="0"/>
      <w:marBottom w:val="0"/>
      <w:divBdr>
        <w:top w:val="none" w:sz="0" w:space="0" w:color="auto"/>
        <w:left w:val="none" w:sz="0" w:space="0" w:color="auto"/>
        <w:bottom w:val="none" w:sz="0" w:space="0" w:color="auto"/>
        <w:right w:val="none" w:sz="0" w:space="0" w:color="auto"/>
      </w:divBdr>
    </w:div>
    <w:div w:id="1055615965">
      <w:bodyDiv w:val="1"/>
      <w:marLeft w:val="0"/>
      <w:marRight w:val="0"/>
      <w:marTop w:val="0"/>
      <w:marBottom w:val="0"/>
      <w:divBdr>
        <w:top w:val="none" w:sz="0" w:space="0" w:color="auto"/>
        <w:left w:val="none" w:sz="0" w:space="0" w:color="auto"/>
        <w:bottom w:val="none" w:sz="0" w:space="0" w:color="auto"/>
        <w:right w:val="none" w:sz="0" w:space="0" w:color="auto"/>
      </w:divBdr>
    </w:div>
    <w:div w:id="1055619186">
      <w:bodyDiv w:val="1"/>
      <w:marLeft w:val="0"/>
      <w:marRight w:val="0"/>
      <w:marTop w:val="0"/>
      <w:marBottom w:val="0"/>
      <w:divBdr>
        <w:top w:val="none" w:sz="0" w:space="0" w:color="auto"/>
        <w:left w:val="none" w:sz="0" w:space="0" w:color="auto"/>
        <w:bottom w:val="none" w:sz="0" w:space="0" w:color="auto"/>
        <w:right w:val="none" w:sz="0" w:space="0" w:color="auto"/>
      </w:divBdr>
    </w:div>
    <w:div w:id="1055662160">
      <w:bodyDiv w:val="1"/>
      <w:marLeft w:val="0"/>
      <w:marRight w:val="0"/>
      <w:marTop w:val="0"/>
      <w:marBottom w:val="0"/>
      <w:divBdr>
        <w:top w:val="none" w:sz="0" w:space="0" w:color="auto"/>
        <w:left w:val="none" w:sz="0" w:space="0" w:color="auto"/>
        <w:bottom w:val="none" w:sz="0" w:space="0" w:color="auto"/>
        <w:right w:val="none" w:sz="0" w:space="0" w:color="auto"/>
      </w:divBdr>
    </w:div>
    <w:div w:id="1055735995">
      <w:bodyDiv w:val="1"/>
      <w:marLeft w:val="0"/>
      <w:marRight w:val="0"/>
      <w:marTop w:val="0"/>
      <w:marBottom w:val="0"/>
      <w:divBdr>
        <w:top w:val="none" w:sz="0" w:space="0" w:color="auto"/>
        <w:left w:val="none" w:sz="0" w:space="0" w:color="auto"/>
        <w:bottom w:val="none" w:sz="0" w:space="0" w:color="auto"/>
        <w:right w:val="none" w:sz="0" w:space="0" w:color="auto"/>
      </w:divBdr>
    </w:div>
    <w:div w:id="1055811108">
      <w:bodyDiv w:val="1"/>
      <w:marLeft w:val="0"/>
      <w:marRight w:val="0"/>
      <w:marTop w:val="0"/>
      <w:marBottom w:val="0"/>
      <w:divBdr>
        <w:top w:val="none" w:sz="0" w:space="0" w:color="auto"/>
        <w:left w:val="none" w:sz="0" w:space="0" w:color="auto"/>
        <w:bottom w:val="none" w:sz="0" w:space="0" w:color="auto"/>
        <w:right w:val="none" w:sz="0" w:space="0" w:color="auto"/>
      </w:divBdr>
    </w:div>
    <w:div w:id="1055854180">
      <w:bodyDiv w:val="1"/>
      <w:marLeft w:val="0"/>
      <w:marRight w:val="0"/>
      <w:marTop w:val="0"/>
      <w:marBottom w:val="0"/>
      <w:divBdr>
        <w:top w:val="none" w:sz="0" w:space="0" w:color="auto"/>
        <w:left w:val="none" w:sz="0" w:space="0" w:color="auto"/>
        <w:bottom w:val="none" w:sz="0" w:space="0" w:color="auto"/>
        <w:right w:val="none" w:sz="0" w:space="0" w:color="auto"/>
      </w:divBdr>
    </w:div>
    <w:div w:id="1055860093">
      <w:bodyDiv w:val="1"/>
      <w:marLeft w:val="0"/>
      <w:marRight w:val="0"/>
      <w:marTop w:val="0"/>
      <w:marBottom w:val="0"/>
      <w:divBdr>
        <w:top w:val="none" w:sz="0" w:space="0" w:color="auto"/>
        <w:left w:val="none" w:sz="0" w:space="0" w:color="auto"/>
        <w:bottom w:val="none" w:sz="0" w:space="0" w:color="auto"/>
        <w:right w:val="none" w:sz="0" w:space="0" w:color="auto"/>
      </w:divBdr>
    </w:div>
    <w:div w:id="1056078487">
      <w:bodyDiv w:val="1"/>
      <w:marLeft w:val="0"/>
      <w:marRight w:val="0"/>
      <w:marTop w:val="0"/>
      <w:marBottom w:val="0"/>
      <w:divBdr>
        <w:top w:val="none" w:sz="0" w:space="0" w:color="auto"/>
        <w:left w:val="none" w:sz="0" w:space="0" w:color="auto"/>
        <w:bottom w:val="none" w:sz="0" w:space="0" w:color="auto"/>
        <w:right w:val="none" w:sz="0" w:space="0" w:color="auto"/>
      </w:divBdr>
    </w:div>
    <w:div w:id="1056127975">
      <w:bodyDiv w:val="1"/>
      <w:marLeft w:val="0"/>
      <w:marRight w:val="0"/>
      <w:marTop w:val="0"/>
      <w:marBottom w:val="0"/>
      <w:divBdr>
        <w:top w:val="none" w:sz="0" w:space="0" w:color="auto"/>
        <w:left w:val="none" w:sz="0" w:space="0" w:color="auto"/>
        <w:bottom w:val="none" w:sz="0" w:space="0" w:color="auto"/>
        <w:right w:val="none" w:sz="0" w:space="0" w:color="auto"/>
      </w:divBdr>
    </w:div>
    <w:div w:id="1056396421">
      <w:bodyDiv w:val="1"/>
      <w:marLeft w:val="0"/>
      <w:marRight w:val="0"/>
      <w:marTop w:val="0"/>
      <w:marBottom w:val="0"/>
      <w:divBdr>
        <w:top w:val="none" w:sz="0" w:space="0" w:color="auto"/>
        <w:left w:val="none" w:sz="0" w:space="0" w:color="auto"/>
        <w:bottom w:val="none" w:sz="0" w:space="0" w:color="auto"/>
        <w:right w:val="none" w:sz="0" w:space="0" w:color="auto"/>
      </w:divBdr>
    </w:div>
    <w:div w:id="1056440645">
      <w:bodyDiv w:val="1"/>
      <w:marLeft w:val="0"/>
      <w:marRight w:val="0"/>
      <w:marTop w:val="0"/>
      <w:marBottom w:val="0"/>
      <w:divBdr>
        <w:top w:val="none" w:sz="0" w:space="0" w:color="auto"/>
        <w:left w:val="none" w:sz="0" w:space="0" w:color="auto"/>
        <w:bottom w:val="none" w:sz="0" w:space="0" w:color="auto"/>
        <w:right w:val="none" w:sz="0" w:space="0" w:color="auto"/>
      </w:divBdr>
    </w:div>
    <w:div w:id="1056508495">
      <w:bodyDiv w:val="1"/>
      <w:marLeft w:val="0"/>
      <w:marRight w:val="0"/>
      <w:marTop w:val="0"/>
      <w:marBottom w:val="0"/>
      <w:divBdr>
        <w:top w:val="none" w:sz="0" w:space="0" w:color="auto"/>
        <w:left w:val="none" w:sz="0" w:space="0" w:color="auto"/>
        <w:bottom w:val="none" w:sz="0" w:space="0" w:color="auto"/>
        <w:right w:val="none" w:sz="0" w:space="0" w:color="auto"/>
      </w:divBdr>
    </w:div>
    <w:div w:id="1056514924">
      <w:bodyDiv w:val="1"/>
      <w:marLeft w:val="0"/>
      <w:marRight w:val="0"/>
      <w:marTop w:val="0"/>
      <w:marBottom w:val="0"/>
      <w:divBdr>
        <w:top w:val="none" w:sz="0" w:space="0" w:color="auto"/>
        <w:left w:val="none" w:sz="0" w:space="0" w:color="auto"/>
        <w:bottom w:val="none" w:sz="0" w:space="0" w:color="auto"/>
        <w:right w:val="none" w:sz="0" w:space="0" w:color="auto"/>
      </w:divBdr>
    </w:div>
    <w:div w:id="1056582578">
      <w:bodyDiv w:val="1"/>
      <w:marLeft w:val="0"/>
      <w:marRight w:val="0"/>
      <w:marTop w:val="0"/>
      <w:marBottom w:val="0"/>
      <w:divBdr>
        <w:top w:val="none" w:sz="0" w:space="0" w:color="auto"/>
        <w:left w:val="none" w:sz="0" w:space="0" w:color="auto"/>
        <w:bottom w:val="none" w:sz="0" w:space="0" w:color="auto"/>
        <w:right w:val="none" w:sz="0" w:space="0" w:color="auto"/>
      </w:divBdr>
    </w:div>
    <w:div w:id="1056779371">
      <w:bodyDiv w:val="1"/>
      <w:marLeft w:val="0"/>
      <w:marRight w:val="0"/>
      <w:marTop w:val="0"/>
      <w:marBottom w:val="0"/>
      <w:divBdr>
        <w:top w:val="none" w:sz="0" w:space="0" w:color="auto"/>
        <w:left w:val="none" w:sz="0" w:space="0" w:color="auto"/>
        <w:bottom w:val="none" w:sz="0" w:space="0" w:color="auto"/>
        <w:right w:val="none" w:sz="0" w:space="0" w:color="auto"/>
      </w:divBdr>
    </w:div>
    <w:div w:id="1056783050">
      <w:bodyDiv w:val="1"/>
      <w:marLeft w:val="0"/>
      <w:marRight w:val="0"/>
      <w:marTop w:val="0"/>
      <w:marBottom w:val="0"/>
      <w:divBdr>
        <w:top w:val="none" w:sz="0" w:space="0" w:color="auto"/>
        <w:left w:val="none" w:sz="0" w:space="0" w:color="auto"/>
        <w:bottom w:val="none" w:sz="0" w:space="0" w:color="auto"/>
        <w:right w:val="none" w:sz="0" w:space="0" w:color="auto"/>
      </w:divBdr>
    </w:div>
    <w:div w:id="1056853580">
      <w:bodyDiv w:val="1"/>
      <w:marLeft w:val="0"/>
      <w:marRight w:val="0"/>
      <w:marTop w:val="0"/>
      <w:marBottom w:val="0"/>
      <w:divBdr>
        <w:top w:val="none" w:sz="0" w:space="0" w:color="auto"/>
        <w:left w:val="none" w:sz="0" w:space="0" w:color="auto"/>
        <w:bottom w:val="none" w:sz="0" w:space="0" w:color="auto"/>
        <w:right w:val="none" w:sz="0" w:space="0" w:color="auto"/>
      </w:divBdr>
    </w:div>
    <w:div w:id="1056858731">
      <w:bodyDiv w:val="1"/>
      <w:marLeft w:val="0"/>
      <w:marRight w:val="0"/>
      <w:marTop w:val="0"/>
      <w:marBottom w:val="0"/>
      <w:divBdr>
        <w:top w:val="none" w:sz="0" w:space="0" w:color="auto"/>
        <w:left w:val="none" w:sz="0" w:space="0" w:color="auto"/>
        <w:bottom w:val="none" w:sz="0" w:space="0" w:color="auto"/>
        <w:right w:val="none" w:sz="0" w:space="0" w:color="auto"/>
      </w:divBdr>
    </w:div>
    <w:div w:id="1056902284">
      <w:bodyDiv w:val="1"/>
      <w:marLeft w:val="0"/>
      <w:marRight w:val="0"/>
      <w:marTop w:val="0"/>
      <w:marBottom w:val="0"/>
      <w:divBdr>
        <w:top w:val="none" w:sz="0" w:space="0" w:color="auto"/>
        <w:left w:val="none" w:sz="0" w:space="0" w:color="auto"/>
        <w:bottom w:val="none" w:sz="0" w:space="0" w:color="auto"/>
        <w:right w:val="none" w:sz="0" w:space="0" w:color="auto"/>
      </w:divBdr>
    </w:div>
    <w:div w:id="1057242697">
      <w:bodyDiv w:val="1"/>
      <w:marLeft w:val="0"/>
      <w:marRight w:val="0"/>
      <w:marTop w:val="0"/>
      <w:marBottom w:val="0"/>
      <w:divBdr>
        <w:top w:val="none" w:sz="0" w:space="0" w:color="auto"/>
        <w:left w:val="none" w:sz="0" w:space="0" w:color="auto"/>
        <w:bottom w:val="none" w:sz="0" w:space="0" w:color="auto"/>
        <w:right w:val="none" w:sz="0" w:space="0" w:color="auto"/>
      </w:divBdr>
    </w:div>
    <w:div w:id="1057362172">
      <w:bodyDiv w:val="1"/>
      <w:marLeft w:val="0"/>
      <w:marRight w:val="0"/>
      <w:marTop w:val="0"/>
      <w:marBottom w:val="0"/>
      <w:divBdr>
        <w:top w:val="none" w:sz="0" w:space="0" w:color="auto"/>
        <w:left w:val="none" w:sz="0" w:space="0" w:color="auto"/>
        <w:bottom w:val="none" w:sz="0" w:space="0" w:color="auto"/>
        <w:right w:val="none" w:sz="0" w:space="0" w:color="auto"/>
      </w:divBdr>
    </w:div>
    <w:div w:id="1057363852">
      <w:bodyDiv w:val="1"/>
      <w:marLeft w:val="0"/>
      <w:marRight w:val="0"/>
      <w:marTop w:val="0"/>
      <w:marBottom w:val="0"/>
      <w:divBdr>
        <w:top w:val="none" w:sz="0" w:space="0" w:color="auto"/>
        <w:left w:val="none" w:sz="0" w:space="0" w:color="auto"/>
        <w:bottom w:val="none" w:sz="0" w:space="0" w:color="auto"/>
        <w:right w:val="none" w:sz="0" w:space="0" w:color="auto"/>
      </w:divBdr>
    </w:div>
    <w:div w:id="1057438161">
      <w:bodyDiv w:val="1"/>
      <w:marLeft w:val="0"/>
      <w:marRight w:val="0"/>
      <w:marTop w:val="0"/>
      <w:marBottom w:val="0"/>
      <w:divBdr>
        <w:top w:val="none" w:sz="0" w:space="0" w:color="auto"/>
        <w:left w:val="none" w:sz="0" w:space="0" w:color="auto"/>
        <w:bottom w:val="none" w:sz="0" w:space="0" w:color="auto"/>
        <w:right w:val="none" w:sz="0" w:space="0" w:color="auto"/>
      </w:divBdr>
    </w:div>
    <w:div w:id="1057438840">
      <w:bodyDiv w:val="1"/>
      <w:marLeft w:val="0"/>
      <w:marRight w:val="0"/>
      <w:marTop w:val="0"/>
      <w:marBottom w:val="0"/>
      <w:divBdr>
        <w:top w:val="none" w:sz="0" w:space="0" w:color="auto"/>
        <w:left w:val="none" w:sz="0" w:space="0" w:color="auto"/>
        <w:bottom w:val="none" w:sz="0" w:space="0" w:color="auto"/>
        <w:right w:val="none" w:sz="0" w:space="0" w:color="auto"/>
      </w:divBdr>
    </w:div>
    <w:div w:id="1057506273">
      <w:bodyDiv w:val="1"/>
      <w:marLeft w:val="0"/>
      <w:marRight w:val="0"/>
      <w:marTop w:val="0"/>
      <w:marBottom w:val="0"/>
      <w:divBdr>
        <w:top w:val="none" w:sz="0" w:space="0" w:color="auto"/>
        <w:left w:val="none" w:sz="0" w:space="0" w:color="auto"/>
        <w:bottom w:val="none" w:sz="0" w:space="0" w:color="auto"/>
        <w:right w:val="none" w:sz="0" w:space="0" w:color="auto"/>
      </w:divBdr>
    </w:div>
    <w:div w:id="1057506500">
      <w:bodyDiv w:val="1"/>
      <w:marLeft w:val="0"/>
      <w:marRight w:val="0"/>
      <w:marTop w:val="0"/>
      <w:marBottom w:val="0"/>
      <w:divBdr>
        <w:top w:val="none" w:sz="0" w:space="0" w:color="auto"/>
        <w:left w:val="none" w:sz="0" w:space="0" w:color="auto"/>
        <w:bottom w:val="none" w:sz="0" w:space="0" w:color="auto"/>
        <w:right w:val="none" w:sz="0" w:space="0" w:color="auto"/>
      </w:divBdr>
    </w:div>
    <w:div w:id="1057701313">
      <w:bodyDiv w:val="1"/>
      <w:marLeft w:val="0"/>
      <w:marRight w:val="0"/>
      <w:marTop w:val="0"/>
      <w:marBottom w:val="0"/>
      <w:divBdr>
        <w:top w:val="none" w:sz="0" w:space="0" w:color="auto"/>
        <w:left w:val="none" w:sz="0" w:space="0" w:color="auto"/>
        <w:bottom w:val="none" w:sz="0" w:space="0" w:color="auto"/>
        <w:right w:val="none" w:sz="0" w:space="0" w:color="auto"/>
      </w:divBdr>
    </w:div>
    <w:div w:id="1057705510">
      <w:bodyDiv w:val="1"/>
      <w:marLeft w:val="0"/>
      <w:marRight w:val="0"/>
      <w:marTop w:val="0"/>
      <w:marBottom w:val="0"/>
      <w:divBdr>
        <w:top w:val="none" w:sz="0" w:space="0" w:color="auto"/>
        <w:left w:val="none" w:sz="0" w:space="0" w:color="auto"/>
        <w:bottom w:val="none" w:sz="0" w:space="0" w:color="auto"/>
        <w:right w:val="none" w:sz="0" w:space="0" w:color="auto"/>
      </w:divBdr>
    </w:div>
    <w:div w:id="1057820886">
      <w:bodyDiv w:val="1"/>
      <w:marLeft w:val="0"/>
      <w:marRight w:val="0"/>
      <w:marTop w:val="0"/>
      <w:marBottom w:val="0"/>
      <w:divBdr>
        <w:top w:val="none" w:sz="0" w:space="0" w:color="auto"/>
        <w:left w:val="none" w:sz="0" w:space="0" w:color="auto"/>
        <w:bottom w:val="none" w:sz="0" w:space="0" w:color="auto"/>
        <w:right w:val="none" w:sz="0" w:space="0" w:color="auto"/>
      </w:divBdr>
    </w:div>
    <w:div w:id="1057823779">
      <w:bodyDiv w:val="1"/>
      <w:marLeft w:val="0"/>
      <w:marRight w:val="0"/>
      <w:marTop w:val="0"/>
      <w:marBottom w:val="0"/>
      <w:divBdr>
        <w:top w:val="none" w:sz="0" w:space="0" w:color="auto"/>
        <w:left w:val="none" w:sz="0" w:space="0" w:color="auto"/>
        <w:bottom w:val="none" w:sz="0" w:space="0" w:color="auto"/>
        <w:right w:val="none" w:sz="0" w:space="0" w:color="auto"/>
      </w:divBdr>
    </w:div>
    <w:div w:id="1057901004">
      <w:bodyDiv w:val="1"/>
      <w:marLeft w:val="0"/>
      <w:marRight w:val="0"/>
      <w:marTop w:val="0"/>
      <w:marBottom w:val="0"/>
      <w:divBdr>
        <w:top w:val="none" w:sz="0" w:space="0" w:color="auto"/>
        <w:left w:val="none" w:sz="0" w:space="0" w:color="auto"/>
        <w:bottom w:val="none" w:sz="0" w:space="0" w:color="auto"/>
        <w:right w:val="none" w:sz="0" w:space="0" w:color="auto"/>
      </w:divBdr>
    </w:div>
    <w:div w:id="1057902097">
      <w:bodyDiv w:val="1"/>
      <w:marLeft w:val="0"/>
      <w:marRight w:val="0"/>
      <w:marTop w:val="0"/>
      <w:marBottom w:val="0"/>
      <w:divBdr>
        <w:top w:val="none" w:sz="0" w:space="0" w:color="auto"/>
        <w:left w:val="none" w:sz="0" w:space="0" w:color="auto"/>
        <w:bottom w:val="none" w:sz="0" w:space="0" w:color="auto"/>
        <w:right w:val="none" w:sz="0" w:space="0" w:color="auto"/>
      </w:divBdr>
    </w:div>
    <w:div w:id="1057972200">
      <w:bodyDiv w:val="1"/>
      <w:marLeft w:val="0"/>
      <w:marRight w:val="0"/>
      <w:marTop w:val="0"/>
      <w:marBottom w:val="0"/>
      <w:divBdr>
        <w:top w:val="none" w:sz="0" w:space="0" w:color="auto"/>
        <w:left w:val="none" w:sz="0" w:space="0" w:color="auto"/>
        <w:bottom w:val="none" w:sz="0" w:space="0" w:color="auto"/>
        <w:right w:val="none" w:sz="0" w:space="0" w:color="auto"/>
      </w:divBdr>
    </w:div>
    <w:div w:id="1057977103">
      <w:bodyDiv w:val="1"/>
      <w:marLeft w:val="0"/>
      <w:marRight w:val="0"/>
      <w:marTop w:val="0"/>
      <w:marBottom w:val="0"/>
      <w:divBdr>
        <w:top w:val="none" w:sz="0" w:space="0" w:color="auto"/>
        <w:left w:val="none" w:sz="0" w:space="0" w:color="auto"/>
        <w:bottom w:val="none" w:sz="0" w:space="0" w:color="auto"/>
        <w:right w:val="none" w:sz="0" w:space="0" w:color="auto"/>
      </w:divBdr>
    </w:div>
    <w:div w:id="1058239742">
      <w:bodyDiv w:val="1"/>
      <w:marLeft w:val="0"/>
      <w:marRight w:val="0"/>
      <w:marTop w:val="0"/>
      <w:marBottom w:val="0"/>
      <w:divBdr>
        <w:top w:val="none" w:sz="0" w:space="0" w:color="auto"/>
        <w:left w:val="none" w:sz="0" w:space="0" w:color="auto"/>
        <w:bottom w:val="none" w:sz="0" w:space="0" w:color="auto"/>
        <w:right w:val="none" w:sz="0" w:space="0" w:color="auto"/>
      </w:divBdr>
    </w:div>
    <w:div w:id="1058434485">
      <w:bodyDiv w:val="1"/>
      <w:marLeft w:val="0"/>
      <w:marRight w:val="0"/>
      <w:marTop w:val="0"/>
      <w:marBottom w:val="0"/>
      <w:divBdr>
        <w:top w:val="none" w:sz="0" w:space="0" w:color="auto"/>
        <w:left w:val="none" w:sz="0" w:space="0" w:color="auto"/>
        <w:bottom w:val="none" w:sz="0" w:space="0" w:color="auto"/>
        <w:right w:val="none" w:sz="0" w:space="0" w:color="auto"/>
      </w:divBdr>
    </w:div>
    <w:div w:id="1058437700">
      <w:bodyDiv w:val="1"/>
      <w:marLeft w:val="0"/>
      <w:marRight w:val="0"/>
      <w:marTop w:val="0"/>
      <w:marBottom w:val="0"/>
      <w:divBdr>
        <w:top w:val="none" w:sz="0" w:space="0" w:color="auto"/>
        <w:left w:val="none" w:sz="0" w:space="0" w:color="auto"/>
        <w:bottom w:val="none" w:sz="0" w:space="0" w:color="auto"/>
        <w:right w:val="none" w:sz="0" w:space="0" w:color="auto"/>
      </w:divBdr>
    </w:div>
    <w:div w:id="1058478373">
      <w:bodyDiv w:val="1"/>
      <w:marLeft w:val="0"/>
      <w:marRight w:val="0"/>
      <w:marTop w:val="0"/>
      <w:marBottom w:val="0"/>
      <w:divBdr>
        <w:top w:val="none" w:sz="0" w:space="0" w:color="auto"/>
        <w:left w:val="none" w:sz="0" w:space="0" w:color="auto"/>
        <w:bottom w:val="none" w:sz="0" w:space="0" w:color="auto"/>
        <w:right w:val="none" w:sz="0" w:space="0" w:color="auto"/>
      </w:divBdr>
    </w:div>
    <w:div w:id="1058481608">
      <w:bodyDiv w:val="1"/>
      <w:marLeft w:val="0"/>
      <w:marRight w:val="0"/>
      <w:marTop w:val="0"/>
      <w:marBottom w:val="0"/>
      <w:divBdr>
        <w:top w:val="none" w:sz="0" w:space="0" w:color="auto"/>
        <w:left w:val="none" w:sz="0" w:space="0" w:color="auto"/>
        <w:bottom w:val="none" w:sz="0" w:space="0" w:color="auto"/>
        <w:right w:val="none" w:sz="0" w:space="0" w:color="auto"/>
      </w:divBdr>
    </w:div>
    <w:div w:id="1058627702">
      <w:bodyDiv w:val="1"/>
      <w:marLeft w:val="0"/>
      <w:marRight w:val="0"/>
      <w:marTop w:val="0"/>
      <w:marBottom w:val="0"/>
      <w:divBdr>
        <w:top w:val="none" w:sz="0" w:space="0" w:color="auto"/>
        <w:left w:val="none" w:sz="0" w:space="0" w:color="auto"/>
        <w:bottom w:val="none" w:sz="0" w:space="0" w:color="auto"/>
        <w:right w:val="none" w:sz="0" w:space="0" w:color="auto"/>
      </w:divBdr>
    </w:div>
    <w:div w:id="1058744660">
      <w:bodyDiv w:val="1"/>
      <w:marLeft w:val="0"/>
      <w:marRight w:val="0"/>
      <w:marTop w:val="0"/>
      <w:marBottom w:val="0"/>
      <w:divBdr>
        <w:top w:val="none" w:sz="0" w:space="0" w:color="auto"/>
        <w:left w:val="none" w:sz="0" w:space="0" w:color="auto"/>
        <w:bottom w:val="none" w:sz="0" w:space="0" w:color="auto"/>
        <w:right w:val="none" w:sz="0" w:space="0" w:color="auto"/>
      </w:divBdr>
    </w:div>
    <w:div w:id="1058747029">
      <w:bodyDiv w:val="1"/>
      <w:marLeft w:val="0"/>
      <w:marRight w:val="0"/>
      <w:marTop w:val="0"/>
      <w:marBottom w:val="0"/>
      <w:divBdr>
        <w:top w:val="none" w:sz="0" w:space="0" w:color="auto"/>
        <w:left w:val="none" w:sz="0" w:space="0" w:color="auto"/>
        <w:bottom w:val="none" w:sz="0" w:space="0" w:color="auto"/>
        <w:right w:val="none" w:sz="0" w:space="0" w:color="auto"/>
      </w:divBdr>
    </w:div>
    <w:div w:id="1058866352">
      <w:bodyDiv w:val="1"/>
      <w:marLeft w:val="0"/>
      <w:marRight w:val="0"/>
      <w:marTop w:val="0"/>
      <w:marBottom w:val="0"/>
      <w:divBdr>
        <w:top w:val="none" w:sz="0" w:space="0" w:color="auto"/>
        <w:left w:val="none" w:sz="0" w:space="0" w:color="auto"/>
        <w:bottom w:val="none" w:sz="0" w:space="0" w:color="auto"/>
        <w:right w:val="none" w:sz="0" w:space="0" w:color="auto"/>
      </w:divBdr>
    </w:div>
    <w:div w:id="1058868889">
      <w:bodyDiv w:val="1"/>
      <w:marLeft w:val="0"/>
      <w:marRight w:val="0"/>
      <w:marTop w:val="0"/>
      <w:marBottom w:val="0"/>
      <w:divBdr>
        <w:top w:val="none" w:sz="0" w:space="0" w:color="auto"/>
        <w:left w:val="none" w:sz="0" w:space="0" w:color="auto"/>
        <w:bottom w:val="none" w:sz="0" w:space="0" w:color="auto"/>
        <w:right w:val="none" w:sz="0" w:space="0" w:color="auto"/>
      </w:divBdr>
    </w:div>
    <w:div w:id="1058893069">
      <w:bodyDiv w:val="1"/>
      <w:marLeft w:val="0"/>
      <w:marRight w:val="0"/>
      <w:marTop w:val="0"/>
      <w:marBottom w:val="0"/>
      <w:divBdr>
        <w:top w:val="none" w:sz="0" w:space="0" w:color="auto"/>
        <w:left w:val="none" w:sz="0" w:space="0" w:color="auto"/>
        <w:bottom w:val="none" w:sz="0" w:space="0" w:color="auto"/>
        <w:right w:val="none" w:sz="0" w:space="0" w:color="auto"/>
      </w:divBdr>
    </w:div>
    <w:div w:id="1058943523">
      <w:bodyDiv w:val="1"/>
      <w:marLeft w:val="0"/>
      <w:marRight w:val="0"/>
      <w:marTop w:val="0"/>
      <w:marBottom w:val="0"/>
      <w:divBdr>
        <w:top w:val="none" w:sz="0" w:space="0" w:color="auto"/>
        <w:left w:val="none" w:sz="0" w:space="0" w:color="auto"/>
        <w:bottom w:val="none" w:sz="0" w:space="0" w:color="auto"/>
        <w:right w:val="none" w:sz="0" w:space="0" w:color="auto"/>
      </w:divBdr>
    </w:div>
    <w:div w:id="1059010885">
      <w:bodyDiv w:val="1"/>
      <w:marLeft w:val="0"/>
      <w:marRight w:val="0"/>
      <w:marTop w:val="0"/>
      <w:marBottom w:val="0"/>
      <w:divBdr>
        <w:top w:val="none" w:sz="0" w:space="0" w:color="auto"/>
        <w:left w:val="none" w:sz="0" w:space="0" w:color="auto"/>
        <w:bottom w:val="none" w:sz="0" w:space="0" w:color="auto"/>
        <w:right w:val="none" w:sz="0" w:space="0" w:color="auto"/>
      </w:divBdr>
    </w:div>
    <w:div w:id="1059011539">
      <w:bodyDiv w:val="1"/>
      <w:marLeft w:val="0"/>
      <w:marRight w:val="0"/>
      <w:marTop w:val="0"/>
      <w:marBottom w:val="0"/>
      <w:divBdr>
        <w:top w:val="none" w:sz="0" w:space="0" w:color="auto"/>
        <w:left w:val="none" w:sz="0" w:space="0" w:color="auto"/>
        <w:bottom w:val="none" w:sz="0" w:space="0" w:color="auto"/>
        <w:right w:val="none" w:sz="0" w:space="0" w:color="auto"/>
      </w:divBdr>
    </w:div>
    <w:div w:id="1059016071">
      <w:bodyDiv w:val="1"/>
      <w:marLeft w:val="0"/>
      <w:marRight w:val="0"/>
      <w:marTop w:val="0"/>
      <w:marBottom w:val="0"/>
      <w:divBdr>
        <w:top w:val="none" w:sz="0" w:space="0" w:color="auto"/>
        <w:left w:val="none" w:sz="0" w:space="0" w:color="auto"/>
        <w:bottom w:val="none" w:sz="0" w:space="0" w:color="auto"/>
        <w:right w:val="none" w:sz="0" w:space="0" w:color="auto"/>
      </w:divBdr>
    </w:div>
    <w:div w:id="1059019584">
      <w:bodyDiv w:val="1"/>
      <w:marLeft w:val="0"/>
      <w:marRight w:val="0"/>
      <w:marTop w:val="0"/>
      <w:marBottom w:val="0"/>
      <w:divBdr>
        <w:top w:val="none" w:sz="0" w:space="0" w:color="auto"/>
        <w:left w:val="none" w:sz="0" w:space="0" w:color="auto"/>
        <w:bottom w:val="none" w:sz="0" w:space="0" w:color="auto"/>
        <w:right w:val="none" w:sz="0" w:space="0" w:color="auto"/>
      </w:divBdr>
    </w:div>
    <w:div w:id="1059129033">
      <w:bodyDiv w:val="1"/>
      <w:marLeft w:val="0"/>
      <w:marRight w:val="0"/>
      <w:marTop w:val="0"/>
      <w:marBottom w:val="0"/>
      <w:divBdr>
        <w:top w:val="none" w:sz="0" w:space="0" w:color="auto"/>
        <w:left w:val="none" w:sz="0" w:space="0" w:color="auto"/>
        <w:bottom w:val="none" w:sz="0" w:space="0" w:color="auto"/>
        <w:right w:val="none" w:sz="0" w:space="0" w:color="auto"/>
      </w:divBdr>
    </w:div>
    <w:div w:id="1059132754">
      <w:bodyDiv w:val="1"/>
      <w:marLeft w:val="0"/>
      <w:marRight w:val="0"/>
      <w:marTop w:val="0"/>
      <w:marBottom w:val="0"/>
      <w:divBdr>
        <w:top w:val="none" w:sz="0" w:space="0" w:color="auto"/>
        <w:left w:val="none" w:sz="0" w:space="0" w:color="auto"/>
        <w:bottom w:val="none" w:sz="0" w:space="0" w:color="auto"/>
        <w:right w:val="none" w:sz="0" w:space="0" w:color="auto"/>
      </w:divBdr>
    </w:div>
    <w:div w:id="1059326936">
      <w:bodyDiv w:val="1"/>
      <w:marLeft w:val="0"/>
      <w:marRight w:val="0"/>
      <w:marTop w:val="0"/>
      <w:marBottom w:val="0"/>
      <w:divBdr>
        <w:top w:val="none" w:sz="0" w:space="0" w:color="auto"/>
        <w:left w:val="none" w:sz="0" w:space="0" w:color="auto"/>
        <w:bottom w:val="none" w:sz="0" w:space="0" w:color="auto"/>
        <w:right w:val="none" w:sz="0" w:space="0" w:color="auto"/>
      </w:divBdr>
    </w:div>
    <w:div w:id="1059328763">
      <w:bodyDiv w:val="1"/>
      <w:marLeft w:val="0"/>
      <w:marRight w:val="0"/>
      <w:marTop w:val="0"/>
      <w:marBottom w:val="0"/>
      <w:divBdr>
        <w:top w:val="none" w:sz="0" w:space="0" w:color="auto"/>
        <w:left w:val="none" w:sz="0" w:space="0" w:color="auto"/>
        <w:bottom w:val="none" w:sz="0" w:space="0" w:color="auto"/>
        <w:right w:val="none" w:sz="0" w:space="0" w:color="auto"/>
      </w:divBdr>
    </w:div>
    <w:div w:id="1059400307">
      <w:bodyDiv w:val="1"/>
      <w:marLeft w:val="0"/>
      <w:marRight w:val="0"/>
      <w:marTop w:val="0"/>
      <w:marBottom w:val="0"/>
      <w:divBdr>
        <w:top w:val="none" w:sz="0" w:space="0" w:color="auto"/>
        <w:left w:val="none" w:sz="0" w:space="0" w:color="auto"/>
        <w:bottom w:val="none" w:sz="0" w:space="0" w:color="auto"/>
        <w:right w:val="none" w:sz="0" w:space="0" w:color="auto"/>
      </w:divBdr>
    </w:div>
    <w:div w:id="1059478315">
      <w:bodyDiv w:val="1"/>
      <w:marLeft w:val="0"/>
      <w:marRight w:val="0"/>
      <w:marTop w:val="0"/>
      <w:marBottom w:val="0"/>
      <w:divBdr>
        <w:top w:val="none" w:sz="0" w:space="0" w:color="auto"/>
        <w:left w:val="none" w:sz="0" w:space="0" w:color="auto"/>
        <w:bottom w:val="none" w:sz="0" w:space="0" w:color="auto"/>
        <w:right w:val="none" w:sz="0" w:space="0" w:color="auto"/>
      </w:divBdr>
    </w:div>
    <w:div w:id="1059479301">
      <w:bodyDiv w:val="1"/>
      <w:marLeft w:val="0"/>
      <w:marRight w:val="0"/>
      <w:marTop w:val="0"/>
      <w:marBottom w:val="0"/>
      <w:divBdr>
        <w:top w:val="none" w:sz="0" w:space="0" w:color="auto"/>
        <w:left w:val="none" w:sz="0" w:space="0" w:color="auto"/>
        <w:bottom w:val="none" w:sz="0" w:space="0" w:color="auto"/>
        <w:right w:val="none" w:sz="0" w:space="0" w:color="auto"/>
      </w:divBdr>
    </w:div>
    <w:div w:id="1059592519">
      <w:bodyDiv w:val="1"/>
      <w:marLeft w:val="0"/>
      <w:marRight w:val="0"/>
      <w:marTop w:val="0"/>
      <w:marBottom w:val="0"/>
      <w:divBdr>
        <w:top w:val="none" w:sz="0" w:space="0" w:color="auto"/>
        <w:left w:val="none" w:sz="0" w:space="0" w:color="auto"/>
        <w:bottom w:val="none" w:sz="0" w:space="0" w:color="auto"/>
        <w:right w:val="none" w:sz="0" w:space="0" w:color="auto"/>
      </w:divBdr>
    </w:div>
    <w:div w:id="1059593592">
      <w:bodyDiv w:val="1"/>
      <w:marLeft w:val="0"/>
      <w:marRight w:val="0"/>
      <w:marTop w:val="0"/>
      <w:marBottom w:val="0"/>
      <w:divBdr>
        <w:top w:val="none" w:sz="0" w:space="0" w:color="auto"/>
        <w:left w:val="none" w:sz="0" w:space="0" w:color="auto"/>
        <w:bottom w:val="none" w:sz="0" w:space="0" w:color="auto"/>
        <w:right w:val="none" w:sz="0" w:space="0" w:color="auto"/>
      </w:divBdr>
    </w:div>
    <w:div w:id="1059598734">
      <w:bodyDiv w:val="1"/>
      <w:marLeft w:val="0"/>
      <w:marRight w:val="0"/>
      <w:marTop w:val="0"/>
      <w:marBottom w:val="0"/>
      <w:divBdr>
        <w:top w:val="none" w:sz="0" w:space="0" w:color="auto"/>
        <w:left w:val="none" w:sz="0" w:space="0" w:color="auto"/>
        <w:bottom w:val="none" w:sz="0" w:space="0" w:color="auto"/>
        <w:right w:val="none" w:sz="0" w:space="0" w:color="auto"/>
      </w:divBdr>
    </w:div>
    <w:div w:id="1059746748">
      <w:bodyDiv w:val="1"/>
      <w:marLeft w:val="0"/>
      <w:marRight w:val="0"/>
      <w:marTop w:val="0"/>
      <w:marBottom w:val="0"/>
      <w:divBdr>
        <w:top w:val="none" w:sz="0" w:space="0" w:color="auto"/>
        <w:left w:val="none" w:sz="0" w:space="0" w:color="auto"/>
        <w:bottom w:val="none" w:sz="0" w:space="0" w:color="auto"/>
        <w:right w:val="none" w:sz="0" w:space="0" w:color="auto"/>
      </w:divBdr>
    </w:div>
    <w:div w:id="1059748816">
      <w:bodyDiv w:val="1"/>
      <w:marLeft w:val="0"/>
      <w:marRight w:val="0"/>
      <w:marTop w:val="0"/>
      <w:marBottom w:val="0"/>
      <w:divBdr>
        <w:top w:val="none" w:sz="0" w:space="0" w:color="auto"/>
        <w:left w:val="none" w:sz="0" w:space="0" w:color="auto"/>
        <w:bottom w:val="none" w:sz="0" w:space="0" w:color="auto"/>
        <w:right w:val="none" w:sz="0" w:space="0" w:color="auto"/>
      </w:divBdr>
    </w:div>
    <w:div w:id="1059935032">
      <w:bodyDiv w:val="1"/>
      <w:marLeft w:val="0"/>
      <w:marRight w:val="0"/>
      <w:marTop w:val="0"/>
      <w:marBottom w:val="0"/>
      <w:divBdr>
        <w:top w:val="none" w:sz="0" w:space="0" w:color="auto"/>
        <w:left w:val="none" w:sz="0" w:space="0" w:color="auto"/>
        <w:bottom w:val="none" w:sz="0" w:space="0" w:color="auto"/>
        <w:right w:val="none" w:sz="0" w:space="0" w:color="auto"/>
      </w:divBdr>
    </w:div>
    <w:div w:id="1059980753">
      <w:bodyDiv w:val="1"/>
      <w:marLeft w:val="0"/>
      <w:marRight w:val="0"/>
      <w:marTop w:val="0"/>
      <w:marBottom w:val="0"/>
      <w:divBdr>
        <w:top w:val="none" w:sz="0" w:space="0" w:color="auto"/>
        <w:left w:val="none" w:sz="0" w:space="0" w:color="auto"/>
        <w:bottom w:val="none" w:sz="0" w:space="0" w:color="auto"/>
        <w:right w:val="none" w:sz="0" w:space="0" w:color="auto"/>
      </w:divBdr>
    </w:div>
    <w:div w:id="1059982730">
      <w:bodyDiv w:val="1"/>
      <w:marLeft w:val="0"/>
      <w:marRight w:val="0"/>
      <w:marTop w:val="0"/>
      <w:marBottom w:val="0"/>
      <w:divBdr>
        <w:top w:val="none" w:sz="0" w:space="0" w:color="auto"/>
        <w:left w:val="none" w:sz="0" w:space="0" w:color="auto"/>
        <w:bottom w:val="none" w:sz="0" w:space="0" w:color="auto"/>
        <w:right w:val="none" w:sz="0" w:space="0" w:color="auto"/>
      </w:divBdr>
    </w:div>
    <w:div w:id="1059984579">
      <w:bodyDiv w:val="1"/>
      <w:marLeft w:val="0"/>
      <w:marRight w:val="0"/>
      <w:marTop w:val="0"/>
      <w:marBottom w:val="0"/>
      <w:divBdr>
        <w:top w:val="none" w:sz="0" w:space="0" w:color="auto"/>
        <w:left w:val="none" w:sz="0" w:space="0" w:color="auto"/>
        <w:bottom w:val="none" w:sz="0" w:space="0" w:color="auto"/>
        <w:right w:val="none" w:sz="0" w:space="0" w:color="auto"/>
      </w:divBdr>
    </w:div>
    <w:div w:id="1060056064">
      <w:bodyDiv w:val="1"/>
      <w:marLeft w:val="0"/>
      <w:marRight w:val="0"/>
      <w:marTop w:val="0"/>
      <w:marBottom w:val="0"/>
      <w:divBdr>
        <w:top w:val="none" w:sz="0" w:space="0" w:color="auto"/>
        <w:left w:val="none" w:sz="0" w:space="0" w:color="auto"/>
        <w:bottom w:val="none" w:sz="0" w:space="0" w:color="auto"/>
        <w:right w:val="none" w:sz="0" w:space="0" w:color="auto"/>
      </w:divBdr>
    </w:div>
    <w:div w:id="1060129117">
      <w:bodyDiv w:val="1"/>
      <w:marLeft w:val="0"/>
      <w:marRight w:val="0"/>
      <w:marTop w:val="0"/>
      <w:marBottom w:val="0"/>
      <w:divBdr>
        <w:top w:val="none" w:sz="0" w:space="0" w:color="auto"/>
        <w:left w:val="none" w:sz="0" w:space="0" w:color="auto"/>
        <w:bottom w:val="none" w:sz="0" w:space="0" w:color="auto"/>
        <w:right w:val="none" w:sz="0" w:space="0" w:color="auto"/>
      </w:divBdr>
    </w:div>
    <w:div w:id="1060134828">
      <w:bodyDiv w:val="1"/>
      <w:marLeft w:val="0"/>
      <w:marRight w:val="0"/>
      <w:marTop w:val="0"/>
      <w:marBottom w:val="0"/>
      <w:divBdr>
        <w:top w:val="none" w:sz="0" w:space="0" w:color="auto"/>
        <w:left w:val="none" w:sz="0" w:space="0" w:color="auto"/>
        <w:bottom w:val="none" w:sz="0" w:space="0" w:color="auto"/>
        <w:right w:val="none" w:sz="0" w:space="0" w:color="auto"/>
      </w:divBdr>
    </w:div>
    <w:div w:id="1060207837">
      <w:bodyDiv w:val="1"/>
      <w:marLeft w:val="0"/>
      <w:marRight w:val="0"/>
      <w:marTop w:val="0"/>
      <w:marBottom w:val="0"/>
      <w:divBdr>
        <w:top w:val="none" w:sz="0" w:space="0" w:color="auto"/>
        <w:left w:val="none" w:sz="0" w:space="0" w:color="auto"/>
        <w:bottom w:val="none" w:sz="0" w:space="0" w:color="auto"/>
        <w:right w:val="none" w:sz="0" w:space="0" w:color="auto"/>
      </w:divBdr>
    </w:div>
    <w:div w:id="1060208363">
      <w:bodyDiv w:val="1"/>
      <w:marLeft w:val="0"/>
      <w:marRight w:val="0"/>
      <w:marTop w:val="0"/>
      <w:marBottom w:val="0"/>
      <w:divBdr>
        <w:top w:val="none" w:sz="0" w:space="0" w:color="auto"/>
        <w:left w:val="none" w:sz="0" w:space="0" w:color="auto"/>
        <w:bottom w:val="none" w:sz="0" w:space="0" w:color="auto"/>
        <w:right w:val="none" w:sz="0" w:space="0" w:color="auto"/>
      </w:divBdr>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
    <w:div w:id="1060322094">
      <w:bodyDiv w:val="1"/>
      <w:marLeft w:val="0"/>
      <w:marRight w:val="0"/>
      <w:marTop w:val="0"/>
      <w:marBottom w:val="0"/>
      <w:divBdr>
        <w:top w:val="none" w:sz="0" w:space="0" w:color="auto"/>
        <w:left w:val="none" w:sz="0" w:space="0" w:color="auto"/>
        <w:bottom w:val="none" w:sz="0" w:space="0" w:color="auto"/>
        <w:right w:val="none" w:sz="0" w:space="0" w:color="auto"/>
      </w:divBdr>
    </w:div>
    <w:div w:id="1060324597">
      <w:bodyDiv w:val="1"/>
      <w:marLeft w:val="0"/>
      <w:marRight w:val="0"/>
      <w:marTop w:val="0"/>
      <w:marBottom w:val="0"/>
      <w:divBdr>
        <w:top w:val="none" w:sz="0" w:space="0" w:color="auto"/>
        <w:left w:val="none" w:sz="0" w:space="0" w:color="auto"/>
        <w:bottom w:val="none" w:sz="0" w:space="0" w:color="auto"/>
        <w:right w:val="none" w:sz="0" w:space="0" w:color="auto"/>
      </w:divBdr>
    </w:div>
    <w:div w:id="1060396319">
      <w:bodyDiv w:val="1"/>
      <w:marLeft w:val="0"/>
      <w:marRight w:val="0"/>
      <w:marTop w:val="0"/>
      <w:marBottom w:val="0"/>
      <w:divBdr>
        <w:top w:val="none" w:sz="0" w:space="0" w:color="auto"/>
        <w:left w:val="none" w:sz="0" w:space="0" w:color="auto"/>
        <w:bottom w:val="none" w:sz="0" w:space="0" w:color="auto"/>
        <w:right w:val="none" w:sz="0" w:space="0" w:color="auto"/>
      </w:divBdr>
    </w:div>
    <w:div w:id="1060442138">
      <w:bodyDiv w:val="1"/>
      <w:marLeft w:val="0"/>
      <w:marRight w:val="0"/>
      <w:marTop w:val="0"/>
      <w:marBottom w:val="0"/>
      <w:divBdr>
        <w:top w:val="none" w:sz="0" w:space="0" w:color="auto"/>
        <w:left w:val="none" w:sz="0" w:space="0" w:color="auto"/>
        <w:bottom w:val="none" w:sz="0" w:space="0" w:color="auto"/>
        <w:right w:val="none" w:sz="0" w:space="0" w:color="auto"/>
      </w:divBdr>
    </w:div>
    <w:div w:id="1060442141">
      <w:bodyDiv w:val="1"/>
      <w:marLeft w:val="0"/>
      <w:marRight w:val="0"/>
      <w:marTop w:val="0"/>
      <w:marBottom w:val="0"/>
      <w:divBdr>
        <w:top w:val="none" w:sz="0" w:space="0" w:color="auto"/>
        <w:left w:val="none" w:sz="0" w:space="0" w:color="auto"/>
        <w:bottom w:val="none" w:sz="0" w:space="0" w:color="auto"/>
        <w:right w:val="none" w:sz="0" w:space="0" w:color="auto"/>
      </w:divBdr>
    </w:div>
    <w:div w:id="1060516050">
      <w:bodyDiv w:val="1"/>
      <w:marLeft w:val="0"/>
      <w:marRight w:val="0"/>
      <w:marTop w:val="0"/>
      <w:marBottom w:val="0"/>
      <w:divBdr>
        <w:top w:val="none" w:sz="0" w:space="0" w:color="auto"/>
        <w:left w:val="none" w:sz="0" w:space="0" w:color="auto"/>
        <w:bottom w:val="none" w:sz="0" w:space="0" w:color="auto"/>
        <w:right w:val="none" w:sz="0" w:space="0" w:color="auto"/>
      </w:divBdr>
    </w:div>
    <w:div w:id="1060589677">
      <w:bodyDiv w:val="1"/>
      <w:marLeft w:val="0"/>
      <w:marRight w:val="0"/>
      <w:marTop w:val="0"/>
      <w:marBottom w:val="0"/>
      <w:divBdr>
        <w:top w:val="none" w:sz="0" w:space="0" w:color="auto"/>
        <w:left w:val="none" w:sz="0" w:space="0" w:color="auto"/>
        <w:bottom w:val="none" w:sz="0" w:space="0" w:color="auto"/>
        <w:right w:val="none" w:sz="0" w:space="0" w:color="auto"/>
      </w:divBdr>
    </w:div>
    <w:div w:id="1060590988">
      <w:bodyDiv w:val="1"/>
      <w:marLeft w:val="0"/>
      <w:marRight w:val="0"/>
      <w:marTop w:val="0"/>
      <w:marBottom w:val="0"/>
      <w:divBdr>
        <w:top w:val="none" w:sz="0" w:space="0" w:color="auto"/>
        <w:left w:val="none" w:sz="0" w:space="0" w:color="auto"/>
        <w:bottom w:val="none" w:sz="0" w:space="0" w:color="auto"/>
        <w:right w:val="none" w:sz="0" w:space="0" w:color="auto"/>
      </w:divBdr>
    </w:div>
    <w:div w:id="1060597001">
      <w:bodyDiv w:val="1"/>
      <w:marLeft w:val="0"/>
      <w:marRight w:val="0"/>
      <w:marTop w:val="0"/>
      <w:marBottom w:val="0"/>
      <w:divBdr>
        <w:top w:val="none" w:sz="0" w:space="0" w:color="auto"/>
        <w:left w:val="none" w:sz="0" w:space="0" w:color="auto"/>
        <w:bottom w:val="none" w:sz="0" w:space="0" w:color="auto"/>
        <w:right w:val="none" w:sz="0" w:space="0" w:color="auto"/>
      </w:divBdr>
    </w:div>
    <w:div w:id="1060639143">
      <w:bodyDiv w:val="1"/>
      <w:marLeft w:val="0"/>
      <w:marRight w:val="0"/>
      <w:marTop w:val="0"/>
      <w:marBottom w:val="0"/>
      <w:divBdr>
        <w:top w:val="none" w:sz="0" w:space="0" w:color="auto"/>
        <w:left w:val="none" w:sz="0" w:space="0" w:color="auto"/>
        <w:bottom w:val="none" w:sz="0" w:space="0" w:color="auto"/>
        <w:right w:val="none" w:sz="0" w:space="0" w:color="auto"/>
      </w:divBdr>
    </w:div>
    <w:div w:id="1060832885">
      <w:bodyDiv w:val="1"/>
      <w:marLeft w:val="0"/>
      <w:marRight w:val="0"/>
      <w:marTop w:val="0"/>
      <w:marBottom w:val="0"/>
      <w:divBdr>
        <w:top w:val="none" w:sz="0" w:space="0" w:color="auto"/>
        <w:left w:val="none" w:sz="0" w:space="0" w:color="auto"/>
        <w:bottom w:val="none" w:sz="0" w:space="0" w:color="auto"/>
        <w:right w:val="none" w:sz="0" w:space="0" w:color="auto"/>
      </w:divBdr>
    </w:div>
    <w:div w:id="1060834530">
      <w:bodyDiv w:val="1"/>
      <w:marLeft w:val="0"/>
      <w:marRight w:val="0"/>
      <w:marTop w:val="0"/>
      <w:marBottom w:val="0"/>
      <w:divBdr>
        <w:top w:val="none" w:sz="0" w:space="0" w:color="auto"/>
        <w:left w:val="none" w:sz="0" w:space="0" w:color="auto"/>
        <w:bottom w:val="none" w:sz="0" w:space="0" w:color="auto"/>
        <w:right w:val="none" w:sz="0" w:space="0" w:color="auto"/>
      </w:divBdr>
    </w:div>
    <w:div w:id="1060858871">
      <w:bodyDiv w:val="1"/>
      <w:marLeft w:val="0"/>
      <w:marRight w:val="0"/>
      <w:marTop w:val="0"/>
      <w:marBottom w:val="0"/>
      <w:divBdr>
        <w:top w:val="none" w:sz="0" w:space="0" w:color="auto"/>
        <w:left w:val="none" w:sz="0" w:space="0" w:color="auto"/>
        <w:bottom w:val="none" w:sz="0" w:space="0" w:color="auto"/>
        <w:right w:val="none" w:sz="0" w:space="0" w:color="auto"/>
      </w:divBdr>
    </w:div>
    <w:div w:id="1060900561">
      <w:bodyDiv w:val="1"/>
      <w:marLeft w:val="0"/>
      <w:marRight w:val="0"/>
      <w:marTop w:val="0"/>
      <w:marBottom w:val="0"/>
      <w:divBdr>
        <w:top w:val="none" w:sz="0" w:space="0" w:color="auto"/>
        <w:left w:val="none" w:sz="0" w:space="0" w:color="auto"/>
        <w:bottom w:val="none" w:sz="0" w:space="0" w:color="auto"/>
        <w:right w:val="none" w:sz="0" w:space="0" w:color="auto"/>
      </w:divBdr>
    </w:div>
    <w:div w:id="1060977254">
      <w:bodyDiv w:val="1"/>
      <w:marLeft w:val="0"/>
      <w:marRight w:val="0"/>
      <w:marTop w:val="0"/>
      <w:marBottom w:val="0"/>
      <w:divBdr>
        <w:top w:val="none" w:sz="0" w:space="0" w:color="auto"/>
        <w:left w:val="none" w:sz="0" w:space="0" w:color="auto"/>
        <w:bottom w:val="none" w:sz="0" w:space="0" w:color="auto"/>
        <w:right w:val="none" w:sz="0" w:space="0" w:color="auto"/>
      </w:divBdr>
    </w:div>
    <w:div w:id="1060979208">
      <w:bodyDiv w:val="1"/>
      <w:marLeft w:val="0"/>
      <w:marRight w:val="0"/>
      <w:marTop w:val="0"/>
      <w:marBottom w:val="0"/>
      <w:divBdr>
        <w:top w:val="none" w:sz="0" w:space="0" w:color="auto"/>
        <w:left w:val="none" w:sz="0" w:space="0" w:color="auto"/>
        <w:bottom w:val="none" w:sz="0" w:space="0" w:color="auto"/>
        <w:right w:val="none" w:sz="0" w:space="0" w:color="auto"/>
      </w:divBdr>
    </w:div>
    <w:div w:id="1061053268">
      <w:bodyDiv w:val="1"/>
      <w:marLeft w:val="0"/>
      <w:marRight w:val="0"/>
      <w:marTop w:val="0"/>
      <w:marBottom w:val="0"/>
      <w:divBdr>
        <w:top w:val="none" w:sz="0" w:space="0" w:color="auto"/>
        <w:left w:val="none" w:sz="0" w:space="0" w:color="auto"/>
        <w:bottom w:val="none" w:sz="0" w:space="0" w:color="auto"/>
        <w:right w:val="none" w:sz="0" w:space="0" w:color="auto"/>
      </w:divBdr>
    </w:div>
    <w:div w:id="1061171337">
      <w:bodyDiv w:val="1"/>
      <w:marLeft w:val="0"/>
      <w:marRight w:val="0"/>
      <w:marTop w:val="0"/>
      <w:marBottom w:val="0"/>
      <w:divBdr>
        <w:top w:val="none" w:sz="0" w:space="0" w:color="auto"/>
        <w:left w:val="none" w:sz="0" w:space="0" w:color="auto"/>
        <w:bottom w:val="none" w:sz="0" w:space="0" w:color="auto"/>
        <w:right w:val="none" w:sz="0" w:space="0" w:color="auto"/>
      </w:divBdr>
    </w:div>
    <w:div w:id="1061252876">
      <w:bodyDiv w:val="1"/>
      <w:marLeft w:val="0"/>
      <w:marRight w:val="0"/>
      <w:marTop w:val="0"/>
      <w:marBottom w:val="0"/>
      <w:divBdr>
        <w:top w:val="none" w:sz="0" w:space="0" w:color="auto"/>
        <w:left w:val="none" w:sz="0" w:space="0" w:color="auto"/>
        <w:bottom w:val="none" w:sz="0" w:space="0" w:color="auto"/>
        <w:right w:val="none" w:sz="0" w:space="0" w:color="auto"/>
      </w:divBdr>
    </w:div>
    <w:div w:id="1061487728">
      <w:bodyDiv w:val="1"/>
      <w:marLeft w:val="0"/>
      <w:marRight w:val="0"/>
      <w:marTop w:val="0"/>
      <w:marBottom w:val="0"/>
      <w:divBdr>
        <w:top w:val="none" w:sz="0" w:space="0" w:color="auto"/>
        <w:left w:val="none" w:sz="0" w:space="0" w:color="auto"/>
        <w:bottom w:val="none" w:sz="0" w:space="0" w:color="auto"/>
        <w:right w:val="none" w:sz="0" w:space="0" w:color="auto"/>
      </w:divBdr>
    </w:div>
    <w:div w:id="1061514881">
      <w:bodyDiv w:val="1"/>
      <w:marLeft w:val="0"/>
      <w:marRight w:val="0"/>
      <w:marTop w:val="0"/>
      <w:marBottom w:val="0"/>
      <w:divBdr>
        <w:top w:val="none" w:sz="0" w:space="0" w:color="auto"/>
        <w:left w:val="none" w:sz="0" w:space="0" w:color="auto"/>
        <w:bottom w:val="none" w:sz="0" w:space="0" w:color="auto"/>
        <w:right w:val="none" w:sz="0" w:space="0" w:color="auto"/>
      </w:divBdr>
    </w:div>
    <w:div w:id="1061638047">
      <w:bodyDiv w:val="1"/>
      <w:marLeft w:val="0"/>
      <w:marRight w:val="0"/>
      <w:marTop w:val="0"/>
      <w:marBottom w:val="0"/>
      <w:divBdr>
        <w:top w:val="none" w:sz="0" w:space="0" w:color="auto"/>
        <w:left w:val="none" w:sz="0" w:space="0" w:color="auto"/>
        <w:bottom w:val="none" w:sz="0" w:space="0" w:color="auto"/>
        <w:right w:val="none" w:sz="0" w:space="0" w:color="auto"/>
      </w:divBdr>
    </w:div>
    <w:div w:id="1061640885">
      <w:bodyDiv w:val="1"/>
      <w:marLeft w:val="0"/>
      <w:marRight w:val="0"/>
      <w:marTop w:val="0"/>
      <w:marBottom w:val="0"/>
      <w:divBdr>
        <w:top w:val="none" w:sz="0" w:space="0" w:color="auto"/>
        <w:left w:val="none" w:sz="0" w:space="0" w:color="auto"/>
        <w:bottom w:val="none" w:sz="0" w:space="0" w:color="auto"/>
        <w:right w:val="none" w:sz="0" w:space="0" w:color="auto"/>
      </w:divBdr>
    </w:div>
    <w:div w:id="1061707635">
      <w:bodyDiv w:val="1"/>
      <w:marLeft w:val="0"/>
      <w:marRight w:val="0"/>
      <w:marTop w:val="0"/>
      <w:marBottom w:val="0"/>
      <w:divBdr>
        <w:top w:val="none" w:sz="0" w:space="0" w:color="auto"/>
        <w:left w:val="none" w:sz="0" w:space="0" w:color="auto"/>
        <w:bottom w:val="none" w:sz="0" w:space="0" w:color="auto"/>
        <w:right w:val="none" w:sz="0" w:space="0" w:color="auto"/>
      </w:divBdr>
    </w:div>
    <w:div w:id="1061754614">
      <w:bodyDiv w:val="1"/>
      <w:marLeft w:val="0"/>
      <w:marRight w:val="0"/>
      <w:marTop w:val="0"/>
      <w:marBottom w:val="0"/>
      <w:divBdr>
        <w:top w:val="none" w:sz="0" w:space="0" w:color="auto"/>
        <w:left w:val="none" w:sz="0" w:space="0" w:color="auto"/>
        <w:bottom w:val="none" w:sz="0" w:space="0" w:color="auto"/>
        <w:right w:val="none" w:sz="0" w:space="0" w:color="auto"/>
      </w:divBdr>
    </w:div>
    <w:div w:id="1061834211">
      <w:bodyDiv w:val="1"/>
      <w:marLeft w:val="0"/>
      <w:marRight w:val="0"/>
      <w:marTop w:val="0"/>
      <w:marBottom w:val="0"/>
      <w:divBdr>
        <w:top w:val="none" w:sz="0" w:space="0" w:color="auto"/>
        <w:left w:val="none" w:sz="0" w:space="0" w:color="auto"/>
        <w:bottom w:val="none" w:sz="0" w:space="0" w:color="auto"/>
        <w:right w:val="none" w:sz="0" w:space="0" w:color="auto"/>
      </w:divBdr>
    </w:div>
    <w:div w:id="1061905695">
      <w:bodyDiv w:val="1"/>
      <w:marLeft w:val="0"/>
      <w:marRight w:val="0"/>
      <w:marTop w:val="0"/>
      <w:marBottom w:val="0"/>
      <w:divBdr>
        <w:top w:val="none" w:sz="0" w:space="0" w:color="auto"/>
        <w:left w:val="none" w:sz="0" w:space="0" w:color="auto"/>
        <w:bottom w:val="none" w:sz="0" w:space="0" w:color="auto"/>
        <w:right w:val="none" w:sz="0" w:space="0" w:color="auto"/>
      </w:divBdr>
    </w:div>
    <w:div w:id="1061947555">
      <w:bodyDiv w:val="1"/>
      <w:marLeft w:val="0"/>
      <w:marRight w:val="0"/>
      <w:marTop w:val="0"/>
      <w:marBottom w:val="0"/>
      <w:divBdr>
        <w:top w:val="none" w:sz="0" w:space="0" w:color="auto"/>
        <w:left w:val="none" w:sz="0" w:space="0" w:color="auto"/>
        <w:bottom w:val="none" w:sz="0" w:space="0" w:color="auto"/>
        <w:right w:val="none" w:sz="0" w:space="0" w:color="auto"/>
      </w:divBdr>
    </w:div>
    <w:div w:id="1061977450">
      <w:bodyDiv w:val="1"/>
      <w:marLeft w:val="0"/>
      <w:marRight w:val="0"/>
      <w:marTop w:val="0"/>
      <w:marBottom w:val="0"/>
      <w:divBdr>
        <w:top w:val="none" w:sz="0" w:space="0" w:color="auto"/>
        <w:left w:val="none" w:sz="0" w:space="0" w:color="auto"/>
        <w:bottom w:val="none" w:sz="0" w:space="0" w:color="auto"/>
        <w:right w:val="none" w:sz="0" w:space="0" w:color="auto"/>
      </w:divBdr>
    </w:div>
    <w:div w:id="1062022456">
      <w:bodyDiv w:val="1"/>
      <w:marLeft w:val="0"/>
      <w:marRight w:val="0"/>
      <w:marTop w:val="0"/>
      <w:marBottom w:val="0"/>
      <w:divBdr>
        <w:top w:val="none" w:sz="0" w:space="0" w:color="auto"/>
        <w:left w:val="none" w:sz="0" w:space="0" w:color="auto"/>
        <w:bottom w:val="none" w:sz="0" w:space="0" w:color="auto"/>
        <w:right w:val="none" w:sz="0" w:space="0" w:color="auto"/>
      </w:divBdr>
    </w:div>
    <w:div w:id="1062022860">
      <w:bodyDiv w:val="1"/>
      <w:marLeft w:val="0"/>
      <w:marRight w:val="0"/>
      <w:marTop w:val="0"/>
      <w:marBottom w:val="0"/>
      <w:divBdr>
        <w:top w:val="none" w:sz="0" w:space="0" w:color="auto"/>
        <w:left w:val="none" w:sz="0" w:space="0" w:color="auto"/>
        <w:bottom w:val="none" w:sz="0" w:space="0" w:color="auto"/>
        <w:right w:val="none" w:sz="0" w:space="0" w:color="auto"/>
      </w:divBdr>
    </w:div>
    <w:div w:id="1062023509">
      <w:bodyDiv w:val="1"/>
      <w:marLeft w:val="0"/>
      <w:marRight w:val="0"/>
      <w:marTop w:val="0"/>
      <w:marBottom w:val="0"/>
      <w:divBdr>
        <w:top w:val="none" w:sz="0" w:space="0" w:color="auto"/>
        <w:left w:val="none" w:sz="0" w:space="0" w:color="auto"/>
        <w:bottom w:val="none" w:sz="0" w:space="0" w:color="auto"/>
        <w:right w:val="none" w:sz="0" w:space="0" w:color="auto"/>
      </w:divBdr>
    </w:div>
    <w:div w:id="1062093910">
      <w:bodyDiv w:val="1"/>
      <w:marLeft w:val="0"/>
      <w:marRight w:val="0"/>
      <w:marTop w:val="0"/>
      <w:marBottom w:val="0"/>
      <w:divBdr>
        <w:top w:val="none" w:sz="0" w:space="0" w:color="auto"/>
        <w:left w:val="none" w:sz="0" w:space="0" w:color="auto"/>
        <w:bottom w:val="none" w:sz="0" w:space="0" w:color="auto"/>
        <w:right w:val="none" w:sz="0" w:space="0" w:color="auto"/>
      </w:divBdr>
    </w:div>
    <w:div w:id="1062217376">
      <w:bodyDiv w:val="1"/>
      <w:marLeft w:val="0"/>
      <w:marRight w:val="0"/>
      <w:marTop w:val="0"/>
      <w:marBottom w:val="0"/>
      <w:divBdr>
        <w:top w:val="none" w:sz="0" w:space="0" w:color="auto"/>
        <w:left w:val="none" w:sz="0" w:space="0" w:color="auto"/>
        <w:bottom w:val="none" w:sz="0" w:space="0" w:color="auto"/>
        <w:right w:val="none" w:sz="0" w:space="0" w:color="auto"/>
      </w:divBdr>
    </w:div>
    <w:div w:id="1062286791">
      <w:bodyDiv w:val="1"/>
      <w:marLeft w:val="0"/>
      <w:marRight w:val="0"/>
      <w:marTop w:val="0"/>
      <w:marBottom w:val="0"/>
      <w:divBdr>
        <w:top w:val="none" w:sz="0" w:space="0" w:color="auto"/>
        <w:left w:val="none" w:sz="0" w:space="0" w:color="auto"/>
        <w:bottom w:val="none" w:sz="0" w:space="0" w:color="auto"/>
        <w:right w:val="none" w:sz="0" w:space="0" w:color="auto"/>
      </w:divBdr>
    </w:div>
    <w:div w:id="1062289613">
      <w:bodyDiv w:val="1"/>
      <w:marLeft w:val="0"/>
      <w:marRight w:val="0"/>
      <w:marTop w:val="0"/>
      <w:marBottom w:val="0"/>
      <w:divBdr>
        <w:top w:val="none" w:sz="0" w:space="0" w:color="auto"/>
        <w:left w:val="none" w:sz="0" w:space="0" w:color="auto"/>
        <w:bottom w:val="none" w:sz="0" w:space="0" w:color="auto"/>
        <w:right w:val="none" w:sz="0" w:space="0" w:color="auto"/>
      </w:divBdr>
    </w:div>
    <w:div w:id="1062488602">
      <w:bodyDiv w:val="1"/>
      <w:marLeft w:val="0"/>
      <w:marRight w:val="0"/>
      <w:marTop w:val="0"/>
      <w:marBottom w:val="0"/>
      <w:divBdr>
        <w:top w:val="none" w:sz="0" w:space="0" w:color="auto"/>
        <w:left w:val="none" w:sz="0" w:space="0" w:color="auto"/>
        <w:bottom w:val="none" w:sz="0" w:space="0" w:color="auto"/>
        <w:right w:val="none" w:sz="0" w:space="0" w:color="auto"/>
      </w:divBdr>
    </w:div>
    <w:div w:id="1062489504">
      <w:bodyDiv w:val="1"/>
      <w:marLeft w:val="0"/>
      <w:marRight w:val="0"/>
      <w:marTop w:val="0"/>
      <w:marBottom w:val="0"/>
      <w:divBdr>
        <w:top w:val="none" w:sz="0" w:space="0" w:color="auto"/>
        <w:left w:val="none" w:sz="0" w:space="0" w:color="auto"/>
        <w:bottom w:val="none" w:sz="0" w:space="0" w:color="auto"/>
        <w:right w:val="none" w:sz="0" w:space="0" w:color="auto"/>
      </w:divBdr>
    </w:div>
    <w:div w:id="1062556093">
      <w:bodyDiv w:val="1"/>
      <w:marLeft w:val="0"/>
      <w:marRight w:val="0"/>
      <w:marTop w:val="0"/>
      <w:marBottom w:val="0"/>
      <w:divBdr>
        <w:top w:val="none" w:sz="0" w:space="0" w:color="auto"/>
        <w:left w:val="none" w:sz="0" w:space="0" w:color="auto"/>
        <w:bottom w:val="none" w:sz="0" w:space="0" w:color="auto"/>
        <w:right w:val="none" w:sz="0" w:space="0" w:color="auto"/>
      </w:divBdr>
    </w:div>
    <w:div w:id="1062556438">
      <w:bodyDiv w:val="1"/>
      <w:marLeft w:val="0"/>
      <w:marRight w:val="0"/>
      <w:marTop w:val="0"/>
      <w:marBottom w:val="0"/>
      <w:divBdr>
        <w:top w:val="none" w:sz="0" w:space="0" w:color="auto"/>
        <w:left w:val="none" w:sz="0" w:space="0" w:color="auto"/>
        <w:bottom w:val="none" w:sz="0" w:space="0" w:color="auto"/>
        <w:right w:val="none" w:sz="0" w:space="0" w:color="auto"/>
      </w:divBdr>
    </w:div>
    <w:div w:id="1062633309">
      <w:bodyDiv w:val="1"/>
      <w:marLeft w:val="0"/>
      <w:marRight w:val="0"/>
      <w:marTop w:val="0"/>
      <w:marBottom w:val="0"/>
      <w:divBdr>
        <w:top w:val="none" w:sz="0" w:space="0" w:color="auto"/>
        <w:left w:val="none" w:sz="0" w:space="0" w:color="auto"/>
        <w:bottom w:val="none" w:sz="0" w:space="0" w:color="auto"/>
        <w:right w:val="none" w:sz="0" w:space="0" w:color="auto"/>
      </w:divBdr>
    </w:div>
    <w:div w:id="1062675924">
      <w:bodyDiv w:val="1"/>
      <w:marLeft w:val="0"/>
      <w:marRight w:val="0"/>
      <w:marTop w:val="0"/>
      <w:marBottom w:val="0"/>
      <w:divBdr>
        <w:top w:val="none" w:sz="0" w:space="0" w:color="auto"/>
        <w:left w:val="none" w:sz="0" w:space="0" w:color="auto"/>
        <w:bottom w:val="none" w:sz="0" w:space="0" w:color="auto"/>
        <w:right w:val="none" w:sz="0" w:space="0" w:color="auto"/>
      </w:divBdr>
    </w:div>
    <w:div w:id="1062753265">
      <w:bodyDiv w:val="1"/>
      <w:marLeft w:val="0"/>
      <w:marRight w:val="0"/>
      <w:marTop w:val="0"/>
      <w:marBottom w:val="0"/>
      <w:divBdr>
        <w:top w:val="none" w:sz="0" w:space="0" w:color="auto"/>
        <w:left w:val="none" w:sz="0" w:space="0" w:color="auto"/>
        <w:bottom w:val="none" w:sz="0" w:space="0" w:color="auto"/>
        <w:right w:val="none" w:sz="0" w:space="0" w:color="auto"/>
      </w:divBdr>
    </w:div>
    <w:div w:id="1062756225">
      <w:bodyDiv w:val="1"/>
      <w:marLeft w:val="0"/>
      <w:marRight w:val="0"/>
      <w:marTop w:val="0"/>
      <w:marBottom w:val="0"/>
      <w:divBdr>
        <w:top w:val="none" w:sz="0" w:space="0" w:color="auto"/>
        <w:left w:val="none" w:sz="0" w:space="0" w:color="auto"/>
        <w:bottom w:val="none" w:sz="0" w:space="0" w:color="auto"/>
        <w:right w:val="none" w:sz="0" w:space="0" w:color="auto"/>
      </w:divBdr>
    </w:div>
    <w:div w:id="1062825664">
      <w:bodyDiv w:val="1"/>
      <w:marLeft w:val="0"/>
      <w:marRight w:val="0"/>
      <w:marTop w:val="0"/>
      <w:marBottom w:val="0"/>
      <w:divBdr>
        <w:top w:val="none" w:sz="0" w:space="0" w:color="auto"/>
        <w:left w:val="none" w:sz="0" w:space="0" w:color="auto"/>
        <w:bottom w:val="none" w:sz="0" w:space="0" w:color="auto"/>
        <w:right w:val="none" w:sz="0" w:space="0" w:color="auto"/>
      </w:divBdr>
    </w:div>
    <w:div w:id="1062827114">
      <w:bodyDiv w:val="1"/>
      <w:marLeft w:val="0"/>
      <w:marRight w:val="0"/>
      <w:marTop w:val="0"/>
      <w:marBottom w:val="0"/>
      <w:divBdr>
        <w:top w:val="none" w:sz="0" w:space="0" w:color="auto"/>
        <w:left w:val="none" w:sz="0" w:space="0" w:color="auto"/>
        <w:bottom w:val="none" w:sz="0" w:space="0" w:color="auto"/>
        <w:right w:val="none" w:sz="0" w:space="0" w:color="auto"/>
      </w:divBdr>
    </w:div>
    <w:div w:id="1062828792">
      <w:bodyDiv w:val="1"/>
      <w:marLeft w:val="0"/>
      <w:marRight w:val="0"/>
      <w:marTop w:val="0"/>
      <w:marBottom w:val="0"/>
      <w:divBdr>
        <w:top w:val="none" w:sz="0" w:space="0" w:color="auto"/>
        <w:left w:val="none" w:sz="0" w:space="0" w:color="auto"/>
        <w:bottom w:val="none" w:sz="0" w:space="0" w:color="auto"/>
        <w:right w:val="none" w:sz="0" w:space="0" w:color="auto"/>
      </w:divBdr>
    </w:div>
    <w:div w:id="1062870430">
      <w:bodyDiv w:val="1"/>
      <w:marLeft w:val="0"/>
      <w:marRight w:val="0"/>
      <w:marTop w:val="0"/>
      <w:marBottom w:val="0"/>
      <w:divBdr>
        <w:top w:val="none" w:sz="0" w:space="0" w:color="auto"/>
        <w:left w:val="none" w:sz="0" w:space="0" w:color="auto"/>
        <w:bottom w:val="none" w:sz="0" w:space="0" w:color="auto"/>
        <w:right w:val="none" w:sz="0" w:space="0" w:color="auto"/>
      </w:divBdr>
    </w:div>
    <w:div w:id="1062872223">
      <w:bodyDiv w:val="1"/>
      <w:marLeft w:val="0"/>
      <w:marRight w:val="0"/>
      <w:marTop w:val="0"/>
      <w:marBottom w:val="0"/>
      <w:divBdr>
        <w:top w:val="none" w:sz="0" w:space="0" w:color="auto"/>
        <w:left w:val="none" w:sz="0" w:space="0" w:color="auto"/>
        <w:bottom w:val="none" w:sz="0" w:space="0" w:color="auto"/>
        <w:right w:val="none" w:sz="0" w:space="0" w:color="auto"/>
      </w:divBdr>
    </w:div>
    <w:div w:id="1062944145">
      <w:bodyDiv w:val="1"/>
      <w:marLeft w:val="0"/>
      <w:marRight w:val="0"/>
      <w:marTop w:val="0"/>
      <w:marBottom w:val="0"/>
      <w:divBdr>
        <w:top w:val="none" w:sz="0" w:space="0" w:color="auto"/>
        <w:left w:val="none" w:sz="0" w:space="0" w:color="auto"/>
        <w:bottom w:val="none" w:sz="0" w:space="0" w:color="auto"/>
        <w:right w:val="none" w:sz="0" w:space="0" w:color="auto"/>
      </w:divBdr>
    </w:div>
    <w:div w:id="1063025357">
      <w:bodyDiv w:val="1"/>
      <w:marLeft w:val="0"/>
      <w:marRight w:val="0"/>
      <w:marTop w:val="0"/>
      <w:marBottom w:val="0"/>
      <w:divBdr>
        <w:top w:val="none" w:sz="0" w:space="0" w:color="auto"/>
        <w:left w:val="none" w:sz="0" w:space="0" w:color="auto"/>
        <w:bottom w:val="none" w:sz="0" w:space="0" w:color="auto"/>
        <w:right w:val="none" w:sz="0" w:space="0" w:color="auto"/>
      </w:divBdr>
    </w:div>
    <w:div w:id="1063064197">
      <w:bodyDiv w:val="1"/>
      <w:marLeft w:val="0"/>
      <w:marRight w:val="0"/>
      <w:marTop w:val="0"/>
      <w:marBottom w:val="0"/>
      <w:divBdr>
        <w:top w:val="none" w:sz="0" w:space="0" w:color="auto"/>
        <w:left w:val="none" w:sz="0" w:space="0" w:color="auto"/>
        <w:bottom w:val="none" w:sz="0" w:space="0" w:color="auto"/>
        <w:right w:val="none" w:sz="0" w:space="0" w:color="auto"/>
      </w:divBdr>
    </w:div>
    <w:div w:id="1063144769">
      <w:bodyDiv w:val="1"/>
      <w:marLeft w:val="0"/>
      <w:marRight w:val="0"/>
      <w:marTop w:val="0"/>
      <w:marBottom w:val="0"/>
      <w:divBdr>
        <w:top w:val="none" w:sz="0" w:space="0" w:color="auto"/>
        <w:left w:val="none" w:sz="0" w:space="0" w:color="auto"/>
        <w:bottom w:val="none" w:sz="0" w:space="0" w:color="auto"/>
        <w:right w:val="none" w:sz="0" w:space="0" w:color="auto"/>
      </w:divBdr>
    </w:div>
    <w:div w:id="1063215381">
      <w:bodyDiv w:val="1"/>
      <w:marLeft w:val="0"/>
      <w:marRight w:val="0"/>
      <w:marTop w:val="0"/>
      <w:marBottom w:val="0"/>
      <w:divBdr>
        <w:top w:val="none" w:sz="0" w:space="0" w:color="auto"/>
        <w:left w:val="none" w:sz="0" w:space="0" w:color="auto"/>
        <w:bottom w:val="none" w:sz="0" w:space="0" w:color="auto"/>
        <w:right w:val="none" w:sz="0" w:space="0" w:color="auto"/>
      </w:divBdr>
    </w:div>
    <w:div w:id="1063404466">
      <w:bodyDiv w:val="1"/>
      <w:marLeft w:val="0"/>
      <w:marRight w:val="0"/>
      <w:marTop w:val="0"/>
      <w:marBottom w:val="0"/>
      <w:divBdr>
        <w:top w:val="none" w:sz="0" w:space="0" w:color="auto"/>
        <w:left w:val="none" w:sz="0" w:space="0" w:color="auto"/>
        <w:bottom w:val="none" w:sz="0" w:space="0" w:color="auto"/>
        <w:right w:val="none" w:sz="0" w:space="0" w:color="auto"/>
      </w:divBdr>
    </w:div>
    <w:div w:id="1063406400">
      <w:bodyDiv w:val="1"/>
      <w:marLeft w:val="0"/>
      <w:marRight w:val="0"/>
      <w:marTop w:val="0"/>
      <w:marBottom w:val="0"/>
      <w:divBdr>
        <w:top w:val="none" w:sz="0" w:space="0" w:color="auto"/>
        <w:left w:val="none" w:sz="0" w:space="0" w:color="auto"/>
        <w:bottom w:val="none" w:sz="0" w:space="0" w:color="auto"/>
        <w:right w:val="none" w:sz="0" w:space="0" w:color="auto"/>
      </w:divBdr>
    </w:div>
    <w:div w:id="1063413123">
      <w:bodyDiv w:val="1"/>
      <w:marLeft w:val="0"/>
      <w:marRight w:val="0"/>
      <w:marTop w:val="0"/>
      <w:marBottom w:val="0"/>
      <w:divBdr>
        <w:top w:val="none" w:sz="0" w:space="0" w:color="auto"/>
        <w:left w:val="none" w:sz="0" w:space="0" w:color="auto"/>
        <w:bottom w:val="none" w:sz="0" w:space="0" w:color="auto"/>
        <w:right w:val="none" w:sz="0" w:space="0" w:color="auto"/>
      </w:divBdr>
    </w:div>
    <w:div w:id="1063455197">
      <w:bodyDiv w:val="1"/>
      <w:marLeft w:val="0"/>
      <w:marRight w:val="0"/>
      <w:marTop w:val="0"/>
      <w:marBottom w:val="0"/>
      <w:divBdr>
        <w:top w:val="none" w:sz="0" w:space="0" w:color="auto"/>
        <w:left w:val="none" w:sz="0" w:space="0" w:color="auto"/>
        <w:bottom w:val="none" w:sz="0" w:space="0" w:color="auto"/>
        <w:right w:val="none" w:sz="0" w:space="0" w:color="auto"/>
      </w:divBdr>
    </w:div>
    <w:div w:id="1063523273">
      <w:bodyDiv w:val="1"/>
      <w:marLeft w:val="0"/>
      <w:marRight w:val="0"/>
      <w:marTop w:val="0"/>
      <w:marBottom w:val="0"/>
      <w:divBdr>
        <w:top w:val="none" w:sz="0" w:space="0" w:color="auto"/>
        <w:left w:val="none" w:sz="0" w:space="0" w:color="auto"/>
        <w:bottom w:val="none" w:sz="0" w:space="0" w:color="auto"/>
        <w:right w:val="none" w:sz="0" w:space="0" w:color="auto"/>
      </w:divBdr>
    </w:div>
    <w:div w:id="1063673075">
      <w:bodyDiv w:val="1"/>
      <w:marLeft w:val="0"/>
      <w:marRight w:val="0"/>
      <w:marTop w:val="0"/>
      <w:marBottom w:val="0"/>
      <w:divBdr>
        <w:top w:val="none" w:sz="0" w:space="0" w:color="auto"/>
        <w:left w:val="none" w:sz="0" w:space="0" w:color="auto"/>
        <w:bottom w:val="none" w:sz="0" w:space="0" w:color="auto"/>
        <w:right w:val="none" w:sz="0" w:space="0" w:color="auto"/>
      </w:divBdr>
    </w:div>
    <w:div w:id="1063870175">
      <w:bodyDiv w:val="1"/>
      <w:marLeft w:val="0"/>
      <w:marRight w:val="0"/>
      <w:marTop w:val="0"/>
      <w:marBottom w:val="0"/>
      <w:divBdr>
        <w:top w:val="none" w:sz="0" w:space="0" w:color="auto"/>
        <w:left w:val="none" w:sz="0" w:space="0" w:color="auto"/>
        <w:bottom w:val="none" w:sz="0" w:space="0" w:color="auto"/>
        <w:right w:val="none" w:sz="0" w:space="0" w:color="auto"/>
      </w:divBdr>
    </w:div>
    <w:div w:id="1064064639">
      <w:bodyDiv w:val="1"/>
      <w:marLeft w:val="0"/>
      <w:marRight w:val="0"/>
      <w:marTop w:val="0"/>
      <w:marBottom w:val="0"/>
      <w:divBdr>
        <w:top w:val="none" w:sz="0" w:space="0" w:color="auto"/>
        <w:left w:val="none" w:sz="0" w:space="0" w:color="auto"/>
        <w:bottom w:val="none" w:sz="0" w:space="0" w:color="auto"/>
        <w:right w:val="none" w:sz="0" w:space="0" w:color="auto"/>
      </w:divBdr>
    </w:div>
    <w:div w:id="1064182513">
      <w:bodyDiv w:val="1"/>
      <w:marLeft w:val="0"/>
      <w:marRight w:val="0"/>
      <w:marTop w:val="0"/>
      <w:marBottom w:val="0"/>
      <w:divBdr>
        <w:top w:val="none" w:sz="0" w:space="0" w:color="auto"/>
        <w:left w:val="none" w:sz="0" w:space="0" w:color="auto"/>
        <w:bottom w:val="none" w:sz="0" w:space="0" w:color="auto"/>
        <w:right w:val="none" w:sz="0" w:space="0" w:color="auto"/>
      </w:divBdr>
    </w:div>
    <w:div w:id="1064252695">
      <w:bodyDiv w:val="1"/>
      <w:marLeft w:val="0"/>
      <w:marRight w:val="0"/>
      <w:marTop w:val="0"/>
      <w:marBottom w:val="0"/>
      <w:divBdr>
        <w:top w:val="none" w:sz="0" w:space="0" w:color="auto"/>
        <w:left w:val="none" w:sz="0" w:space="0" w:color="auto"/>
        <w:bottom w:val="none" w:sz="0" w:space="0" w:color="auto"/>
        <w:right w:val="none" w:sz="0" w:space="0" w:color="auto"/>
      </w:divBdr>
    </w:div>
    <w:div w:id="1064252863">
      <w:bodyDiv w:val="1"/>
      <w:marLeft w:val="0"/>
      <w:marRight w:val="0"/>
      <w:marTop w:val="0"/>
      <w:marBottom w:val="0"/>
      <w:divBdr>
        <w:top w:val="none" w:sz="0" w:space="0" w:color="auto"/>
        <w:left w:val="none" w:sz="0" w:space="0" w:color="auto"/>
        <w:bottom w:val="none" w:sz="0" w:space="0" w:color="auto"/>
        <w:right w:val="none" w:sz="0" w:space="0" w:color="auto"/>
      </w:divBdr>
    </w:div>
    <w:div w:id="1064252942">
      <w:bodyDiv w:val="1"/>
      <w:marLeft w:val="0"/>
      <w:marRight w:val="0"/>
      <w:marTop w:val="0"/>
      <w:marBottom w:val="0"/>
      <w:divBdr>
        <w:top w:val="none" w:sz="0" w:space="0" w:color="auto"/>
        <w:left w:val="none" w:sz="0" w:space="0" w:color="auto"/>
        <w:bottom w:val="none" w:sz="0" w:space="0" w:color="auto"/>
        <w:right w:val="none" w:sz="0" w:space="0" w:color="auto"/>
      </w:divBdr>
    </w:div>
    <w:div w:id="1064253432">
      <w:bodyDiv w:val="1"/>
      <w:marLeft w:val="0"/>
      <w:marRight w:val="0"/>
      <w:marTop w:val="0"/>
      <w:marBottom w:val="0"/>
      <w:divBdr>
        <w:top w:val="none" w:sz="0" w:space="0" w:color="auto"/>
        <w:left w:val="none" w:sz="0" w:space="0" w:color="auto"/>
        <w:bottom w:val="none" w:sz="0" w:space="0" w:color="auto"/>
        <w:right w:val="none" w:sz="0" w:space="0" w:color="auto"/>
      </w:divBdr>
    </w:div>
    <w:div w:id="1064330240">
      <w:bodyDiv w:val="1"/>
      <w:marLeft w:val="0"/>
      <w:marRight w:val="0"/>
      <w:marTop w:val="0"/>
      <w:marBottom w:val="0"/>
      <w:divBdr>
        <w:top w:val="none" w:sz="0" w:space="0" w:color="auto"/>
        <w:left w:val="none" w:sz="0" w:space="0" w:color="auto"/>
        <w:bottom w:val="none" w:sz="0" w:space="0" w:color="auto"/>
        <w:right w:val="none" w:sz="0" w:space="0" w:color="auto"/>
      </w:divBdr>
    </w:div>
    <w:div w:id="1064371202">
      <w:bodyDiv w:val="1"/>
      <w:marLeft w:val="0"/>
      <w:marRight w:val="0"/>
      <w:marTop w:val="0"/>
      <w:marBottom w:val="0"/>
      <w:divBdr>
        <w:top w:val="none" w:sz="0" w:space="0" w:color="auto"/>
        <w:left w:val="none" w:sz="0" w:space="0" w:color="auto"/>
        <w:bottom w:val="none" w:sz="0" w:space="0" w:color="auto"/>
        <w:right w:val="none" w:sz="0" w:space="0" w:color="auto"/>
      </w:divBdr>
    </w:div>
    <w:div w:id="1064526174">
      <w:bodyDiv w:val="1"/>
      <w:marLeft w:val="0"/>
      <w:marRight w:val="0"/>
      <w:marTop w:val="0"/>
      <w:marBottom w:val="0"/>
      <w:divBdr>
        <w:top w:val="none" w:sz="0" w:space="0" w:color="auto"/>
        <w:left w:val="none" w:sz="0" w:space="0" w:color="auto"/>
        <w:bottom w:val="none" w:sz="0" w:space="0" w:color="auto"/>
        <w:right w:val="none" w:sz="0" w:space="0" w:color="auto"/>
      </w:divBdr>
    </w:div>
    <w:div w:id="1064567975">
      <w:bodyDiv w:val="1"/>
      <w:marLeft w:val="0"/>
      <w:marRight w:val="0"/>
      <w:marTop w:val="0"/>
      <w:marBottom w:val="0"/>
      <w:divBdr>
        <w:top w:val="none" w:sz="0" w:space="0" w:color="auto"/>
        <w:left w:val="none" w:sz="0" w:space="0" w:color="auto"/>
        <w:bottom w:val="none" w:sz="0" w:space="0" w:color="auto"/>
        <w:right w:val="none" w:sz="0" w:space="0" w:color="auto"/>
      </w:divBdr>
    </w:div>
    <w:div w:id="1064567980">
      <w:bodyDiv w:val="1"/>
      <w:marLeft w:val="0"/>
      <w:marRight w:val="0"/>
      <w:marTop w:val="0"/>
      <w:marBottom w:val="0"/>
      <w:divBdr>
        <w:top w:val="none" w:sz="0" w:space="0" w:color="auto"/>
        <w:left w:val="none" w:sz="0" w:space="0" w:color="auto"/>
        <w:bottom w:val="none" w:sz="0" w:space="0" w:color="auto"/>
        <w:right w:val="none" w:sz="0" w:space="0" w:color="auto"/>
      </w:divBdr>
    </w:div>
    <w:div w:id="1064568352">
      <w:bodyDiv w:val="1"/>
      <w:marLeft w:val="0"/>
      <w:marRight w:val="0"/>
      <w:marTop w:val="0"/>
      <w:marBottom w:val="0"/>
      <w:divBdr>
        <w:top w:val="none" w:sz="0" w:space="0" w:color="auto"/>
        <w:left w:val="none" w:sz="0" w:space="0" w:color="auto"/>
        <w:bottom w:val="none" w:sz="0" w:space="0" w:color="auto"/>
        <w:right w:val="none" w:sz="0" w:space="0" w:color="auto"/>
      </w:divBdr>
    </w:div>
    <w:div w:id="1064718443">
      <w:bodyDiv w:val="1"/>
      <w:marLeft w:val="0"/>
      <w:marRight w:val="0"/>
      <w:marTop w:val="0"/>
      <w:marBottom w:val="0"/>
      <w:divBdr>
        <w:top w:val="none" w:sz="0" w:space="0" w:color="auto"/>
        <w:left w:val="none" w:sz="0" w:space="0" w:color="auto"/>
        <w:bottom w:val="none" w:sz="0" w:space="0" w:color="auto"/>
        <w:right w:val="none" w:sz="0" w:space="0" w:color="auto"/>
      </w:divBdr>
    </w:div>
    <w:div w:id="1064764920">
      <w:bodyDiv w:val="1"/>
      <w:marLeft w:val="0"/>
      <w:marRight w:val="0"/>
      <w:marTop w:val="0"/>
      <w:marBottom w:val="0"/>
      <w:divBdr>
        <w:top w:val="none" w:sz="0" w:space="0" w:color="auto"/>
        <w:left w:val="none" w:sz="0" w:space="0" w:color="auto"/>
        <w:bottom w:val="none" w:sz="0" w:space="0" w:color="auto"/>
        <w:right w:val="none" w:sz="0" w:space="0" w:color="auto"/>
      </w:divBdr>
    </w:div>
    <w:div w:id="1064840248">
      <w:bodyDiv w:val="1"/>
      <w:marLeft w:val="0"/>
      <w:marRight w:val="0"/>
      <w:marTop w:val="0"/>
      <w:marBottom w:val="0"/>
      <w:divBdr>
        <w:top w:val="none" w:sz="0" w:space="0" w:color="auto"/>
        <w:left w:val="none" w:sz="0" w:space="0" w:color="auto"/>
        <w:bottom w:val="none" w:sz="0" w:space="0" w:color="auto"/>
        <w:right w:val="none" w:sz="0" w:space="0" w:color="auto"/>
      </w:divBdr>
    </w:div>
    <w:div w:id="1064986838">
      <w:bodyDiv w:val="1"/>
      <w:marLeft w:val="0"/>
      <w:marRight w:val="0"/>
      <w:marTop w:val="0"/>
      <w:marBottom w:val="0"/>
      <w:divBdr>
        <w:top w:val="none" w:sz="0" w:space="0" w:color="auto"/>
        <w:left w:val="none" w:sz="0" w:space="0" w:color="auto"/>
        <w:bottom w:val="none" w:sz="0" w:space="0" w:color="auto"/>
        <w:right w:val="none" w:sz="0" w:space="0" w:color="auto"/>
      </w:divBdr>
    </w:div>
    <w:div w:id="1064988664">
      <w:bodyDiv w:val="1"/>
      <w:marLeft w:val="0"/>
      <w:marRight w:val="0"/>
      <w:marTop w:val="0"/>
      <w:marBottom w:val="0"/>
      <w:divBdr>
        <w:top w:val="none" w:sz="0" w:space="0" w:color="auto"/>
        <w:left w:val="none" w:sz="0" w:space="0" w:color="auto"/>
        <w:bottom w:val="none" w:sz="0" w:space="0" w:color="auto"/>
        <w:right w:val="none" w:sz="0" w:space="0" w:color="auto"/>
      </w:divBdr>
    </w:div>
    <w:div w:id="1064990933">
      <w:bodyDiv w:val="1"/>
      <w:marLeft w:val="0"/>
      <w:marRight w:val="0"/>
      <w:marTop w:val="0"/>
      <w:marBottom w:val="0"/>
      <w:divBdr>
        <w:top w:val="none" w:sz="0" w:space="0" w:color="auto"/>
        <w:left w:val="none" w:sz="0" w:space="0" w:color="auto"/>
        <w:bottom w:val="none" w:sz="0" w:space="0" w:color="auto"/>
        <w:right w:val="none" w:sz="0" w:space="0" w:color="auto"/>
      </w:divBdr>
    </w:div>
    <w:div w:id="1065034592">
      <w:bodyDiv w:val="1"/>
      <w:marLeft w:val="0"/>
      <w:marRight w:val="0"/>
      <w:marTop w:val="0"/>
      <w:marBottom w:val="0"/>
      <w:divBdr>
        <w:top w:val="none" w:sz="0" w:space="0" w:color="auto"/>
        <w:left w:val="none" w:sz="0" w:space="0" w:color="auto"/>
        <w:bottom w:val="none" w:sz="0" w:space="0" w:color="auto"/>
        <w:right w:val="none" w:sz="0" w:space="0" w:color="auto"/>
      </w:divBdr>
    </w:div>
    <w:div w:id="1065106897">
      <w:bodyDiv w:val="1"/>
      <w:marLeft w:val="0"/>
      <w:marRight w:val="0"/>
      <w:marTop w:val="0"/>
      <w:marBottom w:val="0"/>
      <w:divBdr>
        <w:top w:val="none" w:sz="0" w:space="0" w:color="auto"/>
        <w:left w:val="none" w:sz="0" w:space="0" w:color="auto"/>
        <w:bottom w:val="none" w:sz="0" w:space="0" w:color="auto"/>
        <w:right w:val="none" w:sz="0" w:space="0" w:color="auto"/>
      </w:divBdr>
    </w:div>
    <w:div w:id="1065108409">
      <w:bodyDiv w:val="1"/>
      <w:marLeft w:val="0"/>
      <w:marRight w:val="0"/>
      <w:marTop w:val="0"/>
      <w:marBottom w:val="0"/>
      <w:divBdr>
        <w:top w:val="none" w:sz="0" w:space="0" w:color="auto"/>
        <w:left w:val="none" w:sz="0" w:space="0" w:color="auto"/>
        <w:bottom w:val="none" w:sz="0" w:space="0" w:color="auto"/>
        <w:right w:val="none" w:sz="0" w:space="0" w:color="auto"/>
      </w:divBdr>
    </w:div>
    <w:div w:id="1065109473">
      <w:bodyDiv w:val="1"/>
      <w:marLeft w:val="0"/>
      <w:marRight w:val="0"/>
      <w:marTop w:val="0"/>
      <w:marBottom w:val="0"/>
      <w:divBdr>
        <w:top w:val="none" w:sz="0" w:space="0" w:color="auto"/>
        <w:left w:val="none" w:sz="0" w:space="0" w:color="auto"/>
        <w:bottom w:val="none" w:sz="0" w:space="0" w:color="auto"/>
        <w:right w:val="none" w:sz="0" w:space="0" w:color="auto"/>
      </w:divBdr>
    </w:div>
    <w:div w:id="1065177394">
      <w:bodyDiv w:val="1"/>
      <w:marLeft w:val="0"/>
      <w:marRight w:val="0"/>
      <w:marTop w:val="0"/>
      <w:marBottom w:val="0"/>
      <w:divBdr>
        <w:top w:val="none" w:sz="0" w:space="0" w:color="auto"/>
        <w:left w:val="none" w:sz="0" w:space="0" w:color="auto"/>
        <w:bottom w:val="none" w:sz="0" w:space="0" w:color="auto"/>
        <w:right w:val="none" w:sz="0" w:space="0" w:color="auto"/>
      </w:divBdr>
    </w:div>
    <w:div w:id="1065180390">
      <w:bodyDiv w:val="1"/>
      <w:marLeft w:val="0"/>
      <w:marRight w:val="0"/>
      <w:marTop w:val="0"/>
      <w:marBottom w:val="0"/>
      <w:divBdr>
        <w:top w:val="none" w:sz="0" w:space="0" w:color="auto"/>
        <w:left w:val="none" w:sz="0" w:space="0" w:color="auto"/>
        <w:bottom w:val="none" w:sz="0" w:space="0" w:color="auto"/>
        <w:right w:val="none" w:sz="0" w:space="0" w:color="auto"/>
      </w:divBdr>
    </w:div>
    <w:div w:id="1065225235">
      <w:bodyDiv w:val="1"/>
      <w:marLeft w:val="0"/>
      <w:marRight w:val="0"/>
      <w:marTop w:val="0"/>
      <w:marBottom w:val="0"/>
      <w:divBdr>
        <w:top w:val="none" w:sz="0" w:space="0" w:color="auto"/>
        <w:left w:val="none" w:sz="0" w:space="0" w:color="auto"/>
        <w:bottom w:val="none" w:sz="0" w:space="0" w:color="auto"/>
        <w:right w:val="none" w:sz="0" w:space="0" w:color="auto"/>
      </w:divBdr>
    </w:div>
    <w:div w:id="1065300151">
      <w:bodyDiv w:val="1"/>
      <w:marLeft w:val="0"/>
      <w:marRight w:val="0"/>
      <w:marTop w:val="0"/>
      <w:marBottom w:val="0"/>
      <w:divBdr>
        <w:top w:val="none" w:sz="0" w:space="0" w:color="auto"/>
        <w:left w:val="none" w:sz="0" w:space="0" w:color="auto"/>
        <w:bottom w:val="none" w:sz="0" w:space="0" w:color="auto"/>
        <w:right w:val="none" w:sz="0" w:space="0" w:color="auto"/>
      </w:divBdr>
    </w:div>
    <w:div w:id="1065378313">
      <w:bodyDiv w:val="1"/>
      <w:marLeft w:val="0"/>
      <w:marRight w:val="0"/>
      <w:marTop w:val="0"/>
      <w:marBottom w:val="0"/>
      <w:divBdr>
        <w:top w:val="none" w:sz="0" w:space="0" w:color="auto"/>
        <w:left w:val="none" w:sz="0" w:space="0" w:color="auto"/>
        <w:bottom w:val="none" w:sz="0" w:space="0" w:color="auto"/>
        <w:right w:val="none" w:sz="0" w:space="0" w:color="auto"/>
      </w:divBdr>
    </w:div>
    <w:div w:id="1065447318">
      <w:bodyDiv w:val="1"/>
      <w:marLeft w:val="0"/>
      <w:marRight w:val="0"/>
      <w:marTop w:val="0"/>
      <w:marBottom w:val="0"/>
      <w:divBdr>
        <w:top w:val="none" w:sz="0" w:space="0" w:color="auto"/>
        <w:left w:val="none" w:sz="0" w:space="0" w:color="auto"/>
        <w:bottom w:val="none" w:sz="0" w:space="0" w:color="auto"/>
        <w:right w:val="none" w:sz="0" w:space="0" w:color="auto"/>
      </w:divBdr>
    </w:div>
    <w:div w:id="1065564905">
      <w:bodyDiv w:val="1"/>
      <w:marLeft w:val="0"/>
      <w:marRight w:val="0"/>
      <w:marTop w:val="0"/>
      <w:marBottom w:val="0"/>
      <w:divBdr>
        <w:top w:val="none" w:sz="0" w:space="0" w:color="auto"/>
        <w:left w:val="none" w:sz="0" w:space="0" w:color="auto"/>
        <w:bottom w:val="none" w:sz="0" w:space="0" w:color="auto"/>
        <w:right w:val="none" w:sz="0" w:space="0" w:color="auto"/>
      </w:divBdr>
    </w:div>
    <w:div w:id="1065570224">
      <w:bodyDiv w:val="1"/>
      <w:marLeft w:val="0"/>
      <w:marRight w:val="0"/>
      <w:marTop w:val="0"/>
      <w:marBottom w:val="0"/>
      <w:divBdr>
        <w:top w:val="none" w:sz="0" w:space="0" w:color="auto"/>
        <w:left w:val="none" w:sz="0" w:space="0" w:color="auto"/>
        <w:bottom w:val="none" w:sz="0" w:space="0" w:color="auto"/>
        <w:right w:val="none" w:sz="0" w:space="0" w:color="auto"/>
      </w:divBdr>
    </w:div>
    <w:div w:id="1065646243">
      <w:bodyDiv w:val="1"/>
      <w:marLeft w:val="0"/>
      <w:marRight w:val="0"/>
      <w:marTop w:val="0"/>
      <w:marBottom w:val="0"/>
      <w:divBdr>
        <w:top w:val="none" w:sz="0" w:space="0" w:color="auto"/>
        <w:left w:val="none" w:sz="0" w:space="0" w:color="auto"/>
        <w:bottom w:val="none" w:sz="0" w:space="0" w:color="auto"/>
        <w:right w:val="none" w:sz="0" w:space="0" w:color="auto"/>
      </w:divBdr>
    </w:div>
    <w:div w:id="1065759835">
      <w:bodyDiv w:val="1"/>
      <w:marLeft w:val="0"/>
      <w:marRight w:val="0"/>
      <w:marTop w:val="0"/>
      <w:marBottom w:val="0"/>
      <w:divBdr>
        <w:top w:val="none" w:sz="0" w:space="0" w:color="auto"/>
        <w:left w:val="none" w:sz="0" w:space="0" w:color="auto"/>
        <w:bottom w:val="none" w:sz="0" w:space="0" w:color="auto"/>
        <w:right w:val="none" w:sz="0" w:space="0" w:color="auto"/>
      </w:divBdr>
    </w:div>
    <w:div w:id="1065832825">
      <w:bodyDiv w:val="1"/>
      <w:marLeft w:val="0"/>
      <w:marRight w:val="0"/>
      <w:marTop w:val="0"/>
      <w:marBottom w:val="0"/>
      <w:divBdr>
        <w:top w:val="none" w:sz="0" w:space="0" w:color="auto"/>
        <w:left w:val="none" w:sz="0" w:space="0" w:color="auto"/>
        <w:bottom w:val="none" w:sz="0" w:space="0" w:color="auto"/>
        <w:right w:val="none" w:sz="0" w:space="0" w:color="auto"/>
      </w:divBdr>
    </w:div>
    <w:div w:id="1065835045">
      <w:bodyDiv w:val="1"/>
      <w:marLeft w:val="0"/>
      <w:marRight w:val="0"/>
      <w:marTop w:val="0"/>
      <w:marBottom w:val="0"/>
      <w:divBdr>
        <w:top w:val="none" w:sz="0" w:space="0" w:color="auto"/>
        <w:left w:val="none" w:sz="0" w:space="0" w:color="auto"/>
        <w:bottom w:val="none" w:sz="0" w:space="0" w:color="auto"/>
        <w:right w:val="none" w:sz="0" w:space="0" w:color="auto"/>
      </w:divBdr>
    </w:div>
    <w:div w:id="1065839097">
      <w:bodyDiv w:val="1"/>
      <w:marLeft w:val="0"/>
      <w:marRight w:val="0"/>
      <w:marTop w:val="0"/>
      <w:marBottom w:val="0"/>
      <w:divBdr>
        <w:top w:val="none" w:sz="0" w:space="0" w:color="auto"/>
        <w:left w:val="none" w:sz="0" w:space="0" w:color="auto"/>
        <w:bottom w:val="none" w:sz="0" w:space="0" w:color="auto"/>
        <w:right w:val="none" w:sz="0" w:space="0" w:color="auto"/>
      </w:divBdr>
    </w:div>
    <w:div w:id="1065882454">
      <w:bodyDiv w:val="1"/>
      <w:marLeft w:val="0"/>
      <w:marRight w:val="0"/>
      <w:marTop w:val="0"/>
      <w:marBottom w:val="0"/>
      <w:divBdr>
        <w:top w:val="none" w:sz="0" w:space="0" w:color="auto"/>
        <w:left w:val="none" w:sz="0" w:space="0" w:color="auto"/>
        <w:bottom w:val="none" w:sz="0" w:space="0" w:color="auto"/>
        <w:right w:val="none" w:sz="0" w:space="0" w:color="auto"/>
      </w:divBdr>
    </w:div>
    <w:div w:id="1065955552">
      <w:bodyDiv w:val="1"/>
      <w:marLeft w:val="0"/>
      <w:marRight w:val="0"/>
      <w:marTop w:val="0"/>
      <w:marBottom w:val="0"/>
      <w:divBdr>
        <w:top w:val="none" w:sz="0" w:space="0" w:color="auto"/>
        <w:left w:val="none" w:sz="0" w:space="0" w:color="auto"/>
        <w:bottom w:val="none" w:sz="0" w:space="0" w:color="auto"/>
        <w:right w:val="none" w:sz="0" w:space="0" w:color="auto"/>
      </w:divBdr>
    </w:div>
    <w:div w:id="1066417813">
      <w:bodyDiv w:val="1"/>
      <w:marLeft w:val="0"/>
      <w:marRight w:val="0"/>
      <w:marTop w:val="0"/>
      <w:marBottom w:val="0"/>
      <w:divBdr>
        <w:top w:val="none" w:sz="0" w:space="0" w:color="auto"/>
        <w:left w:val="none" w:sz="0" w:space="0" w:color="auto"/>
        <w:bottom w:val="none" w:sz="0" w:space="0" w:color="auto"/>
        <w:right w:val="none" w:sz="0" w:space="0" w:color="auto"/>
      </w:divBdr>
    </w:div>
    <w:div w:id="1066418569">
      <w:bodyDiv w:val="1"/>
      <w:marLeft w:val="0"/>
      <w:marRight w:val="0"/>
      <w:marTop w:val="0"/>
      <w:marBottom w:val="0"/>
      <w:divBdr>
        <w:top w:val="none" w:sz="0" w:space="0" w:color="auto"/>
        <w:left w:val="none" w:sz="0" w:space="0" w:color="auto"/>
        <w:bottom w:val="none" w:sz="0" w:space="0" w:color="auto"/>
        <w:right w:val="none" w:sz="0" w:space="0" w:color="auto"/>
      </w:divBdr>
    </w:div>
    <w:div w:id="1066488475">
      <w:bodyDiv w:val="1"/>
      <w:marLeft w:val="0"/>
      <w:marRight w:val="0"/>
      <w:marTop w:val="0"/>
      <w:marBottom w:val="0"/>
      <w:divBdr>
        <w:top w:val="none" w:sz="0" w:space="0" w:color="auto"/>
        <w:left w:val="none" w:sz="0" w:space="0" w:color="auto"/>
        <w:bottom w:val="none" w:sz="0" w:space="0" w:color="auto"/>
        <w:right w:val="none" w:sz="0" w:space="0" w:color="auto"/>
      </w:divBdr>
    </w:div>
    <w:div w:id="1066681152">
      <w:bodyDiv w:val="1"/>
      <w:marLeft w:val="0"/>
      <w:marRight w:val="0"/>
      <w:marTop w:val="0"/>
      <w:marBottom w:val="0"/>
      <w:divBdr>
        <w:top w:val="none" w:sz="0" w:space="0" w:color="auto"/>
        <w:left w:val="none" w:sz="0" w:space="0" w:color="auto"/>
        <w:bottom w:val="none" w:sz="0" w:space="0" w:color="auto"/>
        <w:right w:val="none" w:sz="0" w:space="0" w:color="auto"/>
      </w:divBdr>
    </w:div>
    <w:div w:id="1066683498">
      <w:bodyDiv w:val="1"/>
      <w:marLeft w:val="0"/>
      <w:marRight w:val="0"/>
      <w:marTop w:val="0"/>
      <w:marBottom w:val="0"/>
      <w:divBdr>
        <w:top w:val="none" w:sz="0" w:space="0" w:color="auto"/>
        <w:left w:val="none" w:sz="0" w:space="0" w:color="auto"/>
        <w:bottom w:val="none" w:sz="0" w:space="0" w:color="auto"/>
        <w:right w:val="none" w:sz="0" w:space="0" w:color="auto"/>
      </w:divBdr>
    </w:div>
    <w:div w:id="1066686461">
      <w:bodyDiv w:val="1"/>
      <w:marLeft w:val="0"/>
      <w:marRight w:val="0"/>
      <w:marTop w:val="0"/>
      <w:marBottom w:val="0"/>
      <w:divBdr>
        <w:top w:val="none" w:sz="0" w:space="0" w:color="auto"/>
        <w:left w:val="none" w:sz="0" w:space="0" w:color="auto"/>
        <w:bottom w:val="none" w:sz="0" w:space="0" w:color="auto"/>
        <w:right w:val="none" w:sz="0" w:space="0" w:color="auto"/>
      </w:divBdr>
    </w:div>
    <w:div w:id="1066729831">
      <w:bodyDiv w:val="1"/>
      <w:marLeft w:val="0"/>
      <w:marRight w:val="0"/>
      <w:marTop w:val="0"/>
      <w:marBottom w:val="0"/>
      <w:divBdr>
        <w:top w:val="none" w:sz="0" w:space="0" w:color="auto"/>
        <w:left w:val="none" w:sz="0" w:space="0" w:color="auto"/>
        <w:bottom w:val="none" w:sz="0" w:space="0" w:color="auto"/>
        <w:right w:val="none" w:sz="0" w:space="0" w:color="auto"/>
      </w:divBdr>
    </w:div>
    <w:div w:id="1066759050">
      <w:bodyDiv w:val="1"/>
      <w:marLeft w:val="0"/>
      <w:marRight w:val="0"/>
      <w:marTop w:val="0"/>
      <w:marBottom w:val="0"/>
      <w:divBdr>
        <w:top w:val="none" w:sz="0" w:space="0" w:color="auto"/>
        <w:left w:val="none" w:sz="0" w:space="0" w:color="auto"/>
        <w:bottom w:val="none" w:sz="0" w:space="0" w:color="auto"/>
        <w:right w:val="none" w:sz="0" w:space="0" w:color="auto"/>
      </w:divBdr>
    </w:div>
    <w:div w:id="1066800756">
      <w:bodyDiv w:val="1"/>
      <w:marLeft w:val="0"/>
      <w:marRight w:val="0"/>
      <w:marTop w:val="0"/>
      <w:marBottom w:val="0"/>
      <w:divBdr>
        <w:top w:val="none" w:sz="0" w:space="0" w:color="auto"/>
        <w:left w:val="none" w:sz="0" w:space="0" w:color="auto"/>
        <w:bottom w:val="none" w:sz="0" w:space="0" w:color="auto"/>
        <w:right w:val="none" w:sz="0" w:space="0" w:color="auto"/>
      </w:divBdr>
    </w:div>
    <w:div w:id="1066879741">
      <w:bodyDiv w:val="1"/>
      <w:marLeft w:val="0"/>
      <w:marRight w:val="0"/>
      <w:marTop w:val="0"/>
      <w:marBottom w:val="0"/>
      <w:divBdr>
        <w:top w:val="none" w:sz="0" w:space="0" w:color="auto"/>
        <w:left w:val="none" w:sz="0" w:space="0" w:color="auto"/>
        <w:bottom w:val="none" w:sz="0" w:space="0" w:color="auto"/>
        <w:right w:val="none" w:sz="0" w:space="0" w:color="auto"/>
      </w:divBdr>
    </w:div>
    <w:div w:id="1066949022">
      <w:bodyDiv w:val="1"/>
      <w:marLeft w:val="0"/>
      <w:marRight w:val="0"/>
      <w:marTop w:val="0"/>
      <w:marBottom w:val="0"/>
      <w:divBdr>
        <w:top w:val="none" w:sz="0" w:space="0" w:color="auto"/>
        <w:left w:val="none" w:sz="0" w:space="0" w:color="auto"/>
        <w:bottom w:val="none" w:sz="0" w:space="0" w:color="auto"/>
        <w:right w:val="none" w:sz="0" w:space="0" w:color="auto"/>
      </w:divBdr>
    </w:div>
    <w:div w:id="1066958321">
      <w:bodyDiv w:val="1"/>
      <w:marLeft w:val="0"/>
      <w:marRight w:val="0"/>
      <w:marTop w:val="0"/>
      <w:marBottom w:val="0"/>
      <w:divBdr>
        <w:top w:val="none" w:sz="0" w:space="0" w:color="auto"/>
        <w:left w:val="none" w:sz="0" w:space="0" w:color="auto"/>
        <w:bottom w:val="none" w:sz="0" w:space="0" w:color="auto"/>
        <w:right w:val="none" w:sz="0" w:space="0" w:color="auto"/>
      </w:divBdr>
    </w:div>
    <w:div w:id="1067268826">
      <w:bodyDiv w:val="1"/>
      <w:marLeft w:val="0"/>
      <w:marRight w:val="0"/>
      <w:marTop w:val="0"/>
      <w:marBottom w:val="0"/>
      <w:divBdr>
        <w:top w:val="none" w:sz="0" w:space="0" w:color="auto"/>
        <w:left w:val="none" w:sz="0" w:space="0" w:color="auto"/>
        <w:bottom w:val="none" w:sz="0" w:space="0" w:color="auto"/>
        <w:right w:val="none" w:sz="0" w:space="0" w:color="auto"/>
      </w:divBdr>
    </w:div>
    <w:div w:id="1067336447">
      <w:bodyDiv w:val="1"/>
      <w:marLeft w:val="0"/>
      <w:marRight w:val="0"/>
      <w:marTop w:val="0"/>
      <w:marBottom w:val="0"/>
      <w:divBdr>
        <w:top w:val="none" w:sz="0" w:space="0" w:color="auto"/>
        <w:left w:val="none" w:sz="0" w:space="0" w:color="auto"/>
        <w:bottom w:val="none" w:sz="0" w:space="0" w:color="auto"/>
        <w:right w:val="none" w:sz="0" w:space="0" w:color="auto"/>
      </w:divBdr>
    </w:div>
    <w:div w:id="1067341785">
      <w:bodyDiv w:val="1"/>
      <w:marLeft w:val="0"/>
      <w:marRight w:val="0"/>
      <w:marTop w:val="0"/>
      <w:marBottom w:val="0"/>
      <w:divBdr>
        <w:top w:val="none" w:sz="0" w:space="0" w:color="auto"/>
        <w:left w:val="none" w:sz="0" w:space="0" w:color="auto"/>
        <w:bottom w:val="none" w:sz="0" w:space="0" w:color="auto"/>
        <w:right w:val="none" w:sz="0" w:space="0" w:color="auto"/>
      </w:divBdr>
    </w:div>
    <w:div w:id="1067385952">
      <w:bodyDiv w:val="1"/>
      <w:marLeft w:val="0"/>
      <w:marRight w:val="0"/>
      <w:marTop w:val="0"/>
      <w:marBottom w:val="0"/>
      <w:divBdr>
        <w:top w:val="none" w:sz="0" w:space="0" w:color="auto"/>
        <w:left w:val="none" w:sz="0" w:space="0" w:color="auto"/>
        <w:bottom w:val="none" w:sz="0" w:space="0" w:color="auto"/>
        <w:right w:val="none" w:sz="0" w:space="0" w:color="auto"/>
      </w:divBdr>
    </w:div>
    <w:div w:id="1067386770">
      <w:bodyDiv w:val="1"/>
      <w:marLeft w:val="0"/>
      <w:marRight w:val="0"/>
      <w:marTop w:val="0"/>
      <w:marBottom w:val="0"/>
      <w:divBdr>
        <w:top w:val="none" w:sz="0" w:space="0" w:color="auto"/>
        <w:left w:val="none" w:sz="0" w:space="0" w:color="auto"/>
        <w:bottom w:val="none" w:sz="0" w:space="0" w:color="auto"/>
        <w:right w:val="none" w:sz="0" w:space="0" w:color="auto"/>
      </w:divBdr>
    </w:div>
    <w:div w:id="1067387477">
      <w:bodyDiv w:val="1"/>
      <w:marLeft w:val="0"/>
      <w:marRight w:val="0"/>
      <w:marTop w:val="0"/>
      <w:marBottom w:val="0"/>
      <w:divBdr>
        <w:top w:val="none" w:sz="0" w:space="0" w:color="auto"/>
        <w:left w:val="none" w:sz="0" w:space="0" w:color="auto"/>
        <w:bottom w:val="none" w:sz="0" w:space="0" w:color="auto"/>
        <w:right w:val="none" w:sz="0" w:space="0" w:color="auto"/>
      </w:divBdr>
    </w:div>
    <w:div w:id="1067412580">
      <w:bodyDiv w:val="1"/>
      <w:marLeft w:val="0"/>
      <w:marRight w:val="0"/>
      <w:marTop w:val="0"/>
      <w:marBottom w:val="0"/>
      <w:divBdr>
        <w:top w:val="none" w:sz="0" w:space="0" w:color="auto"/>
        <w:left w:val="none" w:sz="0" w:space="0" w:color="auto"/>
        <w:bottom w:val="none" w:sz="0" w:space="0" w:color="auto"/>
        <w:right w:val="none" w:sz="0" w:space="0" w:color="auto"/>
      </w:divBdr>
    </w:div>
    <w:div w:id="1067413733">
      <w:bodyDiv w:val="1"/>
      <w:marLeft w:val="0"/>
      <w:marRight w:val="0"/>
      <w:marTop w:val="0"/>
      <w:marBottom w:val="0"/>
      <w:divBdr>
        <w:top w:val="none" w:sz="0" w:space="0" w:color="auto"/>
        <w:left w:val="none" w:sz="0" w:space="0" w:color="auto"/>
        <w:bottom w:val="none" w:sz="0" w:space="0" w:color="auto"/>
        <w:right w:val="none" w:sz="0" w:space="0" w:color="auto"/>
      </w:divBdr>
    </w:div>
    <w:div w:id="1067455567">
      <w:bodyDiv w:val="1"/>
      <w:marLeft w:val="0"/>
      <w:marRight w:val="0"/>
      <w:marTop w:val="0"/>
      <w:marBottom w:val="0"/>
      <w:divBdr>
        <w:top w:val="none" w:sz="0" w:space="0" w:color="auto"/>
        <w:left w:val="none" w:sz="0" w:space="0" w:color="auto"/>
        <w:bottom w:val="none" w:sz="0" w:space="0" w:color="auto"/>
        <w:right w:val="none" w:sz="0" w:space="0" w:color="auto"/>
      </w:divBdr>
    </w:div>
    <w:div w:id="1067456889">
      <w:bodyDiv w:val="1"/>
      <w:marLeft w:val="0"/>
      <w:marRight w:val="0"/>
      <w:marTop w:val="0"/>
      <w:marBottom w:val="0"/>
      <w:divBdr>
        <w:top w:val="none" w:sz="0" w:space="0" w:color="auto"/>
        <w:left w:val="none" w:sz="0" w:space="0" w:color="auto"/>
        <w:bottom w:val="none" w:sz="0" w:space="0" w:color="auto"/>
        <w:right w:val="none" w:sz="0" w:space="0" w:color="auto"/>
      </w:divBdr>
    </w:div>
    <w:div w:id="1067530805">
      <w:bodyDiv w:val="1"/>
      <w:marLeft w:val="0"/>
      <w:marRight w:val="0"/>
      <w:marTop w:val="0"/>
      <w:marBottom w:val="0"/>
      <w:divBdr>
        <w:top w:val="none" w:sz="0" w:space="0" w:color="auto"/>
        <w:left w:val="none" w:sz="0" w:space="0" w:color="auto"/>
        <w:bottom w:val="none" w:sz="0" w:space="0" w:color="auto"/>
        <w:right w:val="none" w:sz="0" w:space="0" w:color="auto"/>
      </w:divBdr>
    </w:div>
    <w:div w:id="1067531324">
      <w:bodyDiv w:val="1"/>
      <w:marLeft w:val="0"/>
      <w:marRight w:val="0"/>
      <w:marTop w:val="0"/>
      <w:marBottom w:val="0"/>
      <w:divBdr>
        <w:top w:val="none" w:sz="0" w:space="0" w:color="auto"/>
        <w:left w:val="none" w:sz="0" w:space="0" w:color="auto"/>
        <w:bottom w:val="none" w:sz="0" w:space="0" w:color="auto"/>
        <w:right w:val="none" w:sz="0" w:space="0" w:color="auto"/>
      </w:divBdr>
    </w:div>
    <w:div w:id="1067534403">
      <w:bodyDiv w:val="1"/>
      <w:marLeft w:val="0"/>
      <w:marRight w:val="0"/>
      <w:marTop w:val="0"/>
      <w:marBottom w:val="0"/>
      <w:divBdr>
        <w:top w:val="none" w:sz="0" w:space="0" w:color="auto"/>
        <w:left w:val="none" w:sz="0" w:space="0" w:color="auto"/>
        <w:bottom w:val="none" w:sz="0" w:space="0" w:color="auto"/>
        <w:right w:val="none" w:sz="0" w:space="0" w:color="auto"/>
      </w:divBdr>
    </w:div>
    <w:div w:id="1067535747">
      <w:bodyDiv w:val="1"/>
      <w:marLeft w:val="0"/>
      <w:marRight w:val="0"/>
      <w:marTop w:val="0"/>
      <w:marBottom w:val="0"/>
      <w:divBdr>
        <w:top w:val="none" w:sz="0" w:space="0" w:color="auto"/>
        <w:left w:val="none" w:sz="0" w:space="0" w:color="auto"/>
        <w:bottom w:val="none" w:sz="0" w:space="0" w:color="auto"/>
        <w:right w:val="none" w:sz="0" w:space="0" w:color="auto"/>
      </w:divBdr>
    </w:div>
    <w:div w:id="1067805224">
      <w:bodyDiv w:val="1"/>
      <w:marLeft w:val="0"/>
      <w:marRight w:val="0"/>
      <w:marTop w:val="0"/>
      <w:marBottom w:val="0"/>
      <w:divBdr>
        <w:top w:val="none" w:sz="0" w:space="0" w:color="auto"/>
        <w:left w:val="none" w:sz="0" w:space="0" w:color="auto"/>
        <w:bottom w:val="none" w:sz="0" w:space="0" w:color="auto"/>
        <w:right w:val="none" w:sz="0" w:space="0" w:color="auto"/>
      </w:divBdr>
    </w:div>
    <w:div w:id="1067915866">
      <w:bodyDiv w:val="1"/>
      <w:marLeft w:val="0"/>
      <w:marRight w:val="0"/>
      <w:marTop w:val="0"/>
      <w:marBottom w:val="0"/>
      <w:divBdr>
        <w:top w:val="none" w:sz="0" w:space="0" w:color="auto"/>
        <w:left w:val="none" w:sz="0" w:space="0" w:color="auto"/>
        <w:bottom w:val="none" w:sz="0" w:space="0" w:color="auto"/>
        <w:right w:val="none" w:sz="0" w:space="0" w:color="auto"/>
      </w:divBdr>
    </w:div>
    <w:div w:id="1067918821">
      <w:bodyDiv w:val="1"/>
      <w:marLeft w:val="0"/>
      <w:marRight w:val="0"/>
      <w:marTop w:val="0"/>
      <w:marBottom w:val="0"/>
      <w:divBdr>
        <w:top w:val="none" w:sz="0" w:space="0" w:color="auto"/>
        <w:left w:val="none" w:sz="0" w:space="0" w:color="auto"/>
        <w:bottom w:val="none" w:sz="0" w:space="0" w:color="auto"/>
        <w:right w:val="none" w:sz="0" w:space="0" w:color="auto"/>
      </w:divBdr>
    </w:div>
    <w:div w:id="1067992149">
      <w:bodyDiv w:val="1"/>
      <w:marLeft w:val="0"/>
      <w:marRight w:val="0"/>
      <w:marTop w:val="0"/>
      <w:marBottom w:val="0"/>
      <w:divBdr>
        <w:top w:val="none" w:sz="0" w:space="0" w:color="auto"/>
        <w:left w:val="none" w:sz="0" w:space="0" w:color="auto"/>
        <w:bottom w:val="none" w:sz="0" w:space="0" w:color="auto"/>
        <w:right w:val="none" w:sz="0" w:space="0" w:color="auto"/>
      </w:divBdr>
    </w:div>
    <w:div w:id="1067995165">
      <w:bodyDiv w:val="1"/>
      <w:marLeft w:val="0"/>
      <w:marRight w:val="0"/>
      <w:marTop w:val="0"/>
      <w:marBottom w:val="0"/>
      <w:divBdr>
        <w:top w:val="none" w:sz="0" w:space="0" w:color="auto"/>
        <w:left w:val="none" w:sz="0" w:space="0" w:color="auto"/>
        <w:bottom w:val="none" w:sz="0" w:space="0" w:color="auto"/>
        <w:right w:val="none" w:sz="0" w:space="0" w:color="auto"/>
      </w:divBdr>
    </w:div>
    <w:div w:id="1067995886">
      <w:bodyDiv w:val="1"/>
      <w:marLeft w:val="0"/>
      <w:marRight w:val="0"/>
      <w:marTop w:val="0"/>
      <w:marBottom w:val="0"/>
      <w:divBdr>
        <w:top w:val="none" w:sz="0" w:space="0" w:color="auto"/>
        <w:left w:val="none" w:sz="0" w:space="0" w:color="auto"/>
        <w:bottom w:val="none" w:sz="0" w:space="0" w:color="auto"/>
        <w:right w:val="none" w:sz="0" w:space="0" w:color="auto"/>
      </w:divBdr>
    </w:div>
    <w:div w:id="1068071231">
      <w:bodyDiv w:val="1"/>
      <w:marLeft w:val="0"/>
      <w:marRight w:val="0"/>
      <w:marTop w:val="0"/>
      <w:marBottom w:val="0"/>
      <w:divBdr>
        <w:top w:val="none" w:sz="0" w:space="0" w:color="auto"/>
        <w:left w:val="none" w:sz="0" w:space="0" w:color="auto"/>
        <w:bottom w:val="none" w:sz="0" w:space="0" w:color="auto"/>
        <w:right w:val="none" w:sz="0" w:space="0" w:color="auto"/>
      </w:divBdr>
    </w:div>
    <w:div w:id="1068115416">
      <w:bodyDiv w:val="1"/>
      <w:marLeft w:val="0"/>
      <w:marRight w:val="0"/>
      <w:marTop w:val="0"/>
      <w:marBottom w:val="0"/>
      <w:divBdr>
        <w:top w:val="none" w:sz="0" w:space="0" w:color="auto"/>
        <w:left w:val="none" w:sz="0" w:space="0" w:color="auto"/>
        <w:bottom w:val="none" w:sz="0" w:space="0" w:color="auto"/>
        <w:right w:val="none" w:sz="0" w:space="0" w:color="auto"/>
      </w:divBdr>
    </w:div>
    <w:div w:id="1068264500">
      <w:bodyDiv w:val="1"/>
      <w:marLeft w:val="0"/>
      <w:marRight w:val="0"/>
      <w:marTop w:val="0"/>
      <w:marBottom w:val="0"/>
      <w:divBdr>
        <w:top w:val="none" w:sz="0" w:space="0" w:color="auto"/>
        <w:left w:val="none" w:sz="0" w:space="0" w:color="auto"/>
        <w:bottom w:val="none" w:sz="0" w:space="0" w:color="auto"/>
        <w:right w:val="none" w:sz="0" w:space="0" w:color="auto"/>
      </w:divBdr>
    </w:div>
    <w:div w:id="1068266627">
      <w:bodyDiv w:val="1"/>
      <w:marLeft w:val="0"/>
      <w:marRight w:val="0"/>
      <w:marTop w:val="0"/>
      <w:marBottom w:val="0"/>
      <w:divBdr>
        <w:top w:val="none" w:sz="0" w:space="0" w:color="auto"/>
        <w:left w:val="none" w:sz="0" w:space="0" w:color="auto"/>
        <w:bottom w:val="none" w:sz="0" w:space="0" w:color="auto"/>
        <w:right w:val="none" w:sz="0" w:space="0" w:color="auto"/>
      </w:divBdr>
    </w:div>
    <w:div w:id="1068311352">
      <w:bodyDiv w:val="1"/>
      <w:marLeft w:val="0"/>
      <w:marRight w:val="0"/>
      <w:marTop w:val="0"/>
      <w:marBottom w:val="0"/>
      <w:divBdr>
        <w:top w:val="none" w:sz="0" w:space="0" w:color="auto"/>
        <w:left w:val="none" w:sz="0" w:space="0" w:color="auto"/>
        <w:bottom w:val="none" w:sz="0" w:space="0" w:color="auto"/>
        <w:right w:val="none" w:sz="0" w:space="0" w:color="auto"/>
      </w:divBdr>
    </w:div>
    <w:div w:id="1068647461">
      <w:bodyDiv w:val="1"/>
      <w:marLeft w:val="0"/>
      <w:marRight w:val="0"/>
      <w:marTop w:val="0"/>
      <w:marBottom w:val="0"/>
      <w:divBdr>
        <w:top w:val="none" w:sz="0" w:space="0" w:color="auto"/>
        <w:left w:val="none" w:sz="0" w:space="0" w:color="auto"/>
        <w:bottom w:val="none" w:sz="0" w:space="0" w:color="auto"/>
        <w:right w:val="none" w:sz="0" w:space="0" w:color="auto"/>
      </w:divBdr>
    </w:div>
    <w:div w:id="1068654896">
      <w:bodyDiv w:val="1"/>
      <w:marLeft w:val="0"/>
      <w:marRight w:val="0"/>
      <w:marTop w:val="0"/>
      <w:marBottom w:val="0"/>
      <w:divBdr>
        <w:top w:val="none" w:sz="0" w:space="0" w:color="auto"/>
        <w:left w:val="none" w:sz="0" w:space="0" w:color="auto"/>
        <w:bottom w:val="none" w:sz="0" w:space="0" w:color="auto"/>
        <w:right w:val="none" w:sz="0" w:space="0" w:color="auto"/>
      </w:divBdr>
    </w:div>
    <w:div w:id="1068697897">
      <w:bodyDiv w:val="1"/>
      <w:marLeft w:val="0"/>
      <w:marRight w:val="0"/>
      <w:marTop w:val="0"/>
      <w:marBottom w:val="0"/>
      <w:divBdr>
        <w:top w:val="none" w:sz="0" w:space="0" w:color="auto"/>
        <w:left w:val="none" w:sz="0" w:space="0" w:color="auto"/>
        <w:bottom w:val="none" w:sz="0" w:space="0" w:color="auto"/>
        <w:right w:val="none" w:sz="0" w:space="0" w:color="auto"/>
      </w:divBdr>
    </w:div>
    <w:div w:id="1068726471">
      <w:bodyDiv w:val="1"/>
      <w:marLeft w:val="0"/>
      <w:marRight w:val="0"/>
      <w:marTop w:val="0"/>
      <w:marBottom w:val="0"/>
      <w:divBdr>
        <w:top w:val="none" w:sz="0" w:space="0" w:color="auto"/>
        <w:left w:val="none" w:sz="0" w:space="0" w:color="auto"/>
        <w:bottom w:val="none" w:sz="0" w:space="0" w:color="auto"/>
        <w:right w:val="none" w:sz="0" w:space="0" w:color="auto"/>
      </w:divBdr>
    </w:div>
    <w:div w:id="1068726676">
      <w:bodyDiv w:val="1"/>
      <w:marLeft w:val="0"/>
      <w:marRight w:val="0"/>
      <w:marTop w:val="0"/>
      <w:marBottom w:val="0"/>
      <w:divBdr>
        <w:top w:val="none" w:sz="0" w:space="0" w:color="auto"/>
        <w:left w:val="none" w:sz="0" w:space="0" w:color="auto"/>
        <w:bottom w:val="none" w:sz="0" w:space="0" w:color="auto"/>
        <w:right w:val="none" w:sz="0" w:space="0" w:color="auto"/>
      </w:divBdr>
    </w:div>
    <w:div w:id="1068726712">
      <w:bodyDiv w:val="1"/>
      <w:marLeft w:val="0"/>
      <w:marRight w:val="0"/>
      <w:marTop w:val="0"/>
      <w:marBottom w:val="0"/>
      <w:divBdr>
        <w:top w:val="none" w:sz="0" w:space="0" w:color="auto"/>
        <w:left w:val="none" w:sz="0" w:space="0" w:color="auto"/>
        <w:bottom w:val="none" w:sz="0" w:space="0" w:color="auto"/>
        <w:right w:val="none" w:sz="0" w:space="0" w:color="auto"/>
      </w:divBdr>
    </w:div>
    <w:div w:id="1068769186">
      <w:bodyDiv w:val="1"/>
      <w:marLeft w:val="0"/>
      <w:marRight w:val="0"/>
      <w:marTop w:val="0"/>
      <w:marBottom w:val="0"/>
      <w:divBdr>
        <w:top w:val="none" w:sz="0" w:space="0" w:color="auto"/>
        <w:left w:val="none" w:sz="0" w:space="0" w:color="auto"/>
        <w:bottom w:val="none" w:sz="0" w:space="0" w:color="auto"/>
        <w:right w:val="none" w:sz="0" w:space="0" w:color="auto"/>
      </w:divBdr>
    </w:div>
    <w:div w:id="1068769189">
      <w:bodyDiv w:val="1"/>
      <w:marLeft w:val="0"/>
      <w:marRight w:val="0"/>
      <w:marTop w:val="0"/>
      <w:marBottom w:val="0"/>
      <w:divBdr>
        <w:top w:val="none" w:sz="0" w:space="0" w:color="auto"/>
        <w:left w:val="none" w:sz="0" w:space="0" w:color="auto"/>
        <w:bottom w:val="none" w:sz="0" w:space="0" w:color="auto"/>
        <w:right w:val="none" w:sz="0" w:space="0" w:color="auto"/>
      </w:divBdr>
    </w:div>
    <w:div w:id="1068772192">
      <w:bodyDiv w:val="1"/>
      <w:marLeft w:val="0"/>
      <w:marRight w:val="0"/>
      <w:marTop w:val="0"/>
      <w:marBottom w:val="0"/>
      <w:divBdr>
        <w:top w:val="none" w:sz="0" w:space="0" w:color="auto"/>
        <w:left w:val="none" w:sz="0" w:space="0" w:color="auto"/>
        <w:bottom w:val="none" w:sz="0" w:space="0" w:color="auto"/>
        <w:right w:val="none" w:sz="0" w:space="0" w:color="auto"/>
      </w:divBdr>
    </w:div>
    <w:div w:id="1068845738">
      <w:bodyDiv w:val="1"/>
      <w:marLeft w:val="0"/>
      <w:marRight w:val="0"/>
      <w:marTop w:val="0"/>
      <w:marBottom w:val="0"/>
      <w:divBdr>
        <w:top w:val="none" w:sz="0" w:space="0" w:color="auto"/>
        <w:left w:val="none" w:sz="0" w:space="0" w:color="auto"/>
        <w:bottom w:val="none" w:sz="0" w:space="0" w:color="auto"/>
        <w:right w:val="none" w:sz="0" w:space="0" w:color="auto"/>
      </w:divBdr>
    </w:div>
    <w:div w:id="1068914722">
      <w:bodyDiv w:val="1"/>
      <w:marLeft w:val="0"/>
      <w:marRight w:val="0"/>
      <w:marTop w:val="0"/>
      <w:marBottom w:val="0"/>
      <w:divBdr>
        <w:top w:val="none" w:sz="0" w:space="0" w:color="auto"/>
        <w:left w:val="none" w:sz="0" w:space="0" w:color="auto"/>
        <w:bottom w:val="none" w:sz="0" w:space="0" w:color="auto"/>
        <w:right w:val="none" w:sz="0" w:space="0" w:color="auto"/>
      </w:divBdr>
    </w:div>
    <w:div w:id="1068921966">
      <w:bodyDiv w:val="1"/>
      <w:marLeft w:val="0"/>
      <w:marRight w:val="0"/>
      <w:marTop w:val="0"/>
      <w:marBottom w:val="0"/>
      <w:divBdr>
        <w:top w:val="none" w:sz="0" w:space="0" w:color="auto"/>
        <w:left w:val="none" w:sz="0" w:space="0" w:color="auto"/>
        <w:bottom w:val="none" w:sz="0" w:space="0" w:color="auto"/>
        <w:right w:val="none" w:sz="0" w:space="0" w:color="auto"/>
      </w:divBdr>
    </w:div>
    <w:div w:id="1069041870">
      <w:bodyDiv w:val="1"/>
      <w:marLeft w:val="0"/>
      <w:marRight w:val="0"/>
      <w:marTop w:val="0"/>
      <w:marBottom w:val="0"/>
      <w:divBdr>
        <w:top w:val="none" w:sz="0" w:space="0" w:color="auto"/>
        <w:left w:val="none" w:sz="0" w:space="0" w:color="auto"/>
        <w:bottom w:val="none" w:sz="0" w:space="0" w:color="auto"/>
        <w:right w:val="none" w:sz="0" w:space="0" w:color="auto"/>
      </w:divBdr>
    </w:div>
    <w:div w:id="1069186203">
      <w:bodyDiv w:val="1"/>
      <w:marLeft w:val="0"/>
      <w:marRight w:val="0"/>
      <w:marTop w:val="0"/>
      <w:marBottom w:val="0"/>
      <w:divBdr>
        <w:top w:val="none" w:sz="0" w:space="0" w:color="auto"/>
        <w:left w:val="none" w:sz="0" w:space="0" w:color="auto"/>
        <w:bottom w:val="none" w:sz="0" w:space="0" w:color="auto"/>
        <w:right w:val="none" w:sz="0" w:space="0" w:color="auto"/>
      </w:divBdr>
    </w:div>
    <w:div w:id="1069230948">
      <w:bodyDiv w:val="1"/>
      <w:marLeft w:val="0"/>
      <w:marRight w:val="0"/>
      <w:marTop w:val="0"/>
      <w:marBottom w:val="0"/>
      <w:divBdr>
        <w:top w:val="none" w:sz="0" w:space="0" w:color="auto"/>
        <w:left w:val="none" w:sz="0" w:space="0" w:color="auto"/>
        <w:bottom w:val="none" w:sz="0" w:space="0" w:color="auto"/>
        <w:right w:val="none" w:sz="0" w:space="0" w:color="auto"/>
      </w:divBdr>
    </w:div>
    <w:div w:id="1069232441">
      <w:bodyDiv w:val="1"/>
      <w:marLeft w:val="0"/>
      <w:marRight w:val="0"/>
      <w:marTop w:val="0"/>
      <w:marBottom w:val="0"/>
      <w:divBdr>
        <w:top w:val="none" w:sz="0" w:space="0" w:color="auto"/>
        <w:left w:val="none" w:sz="0" w:space="0" w:color="auto"/>
        <w:bottom w:val="none" w:sz="0" w:space="0" w:color="auto"/>
        <w:right w:val="none" w:sz="0" w:space="0" w:color="auto"/>
      </w:divBdr>
    </w:div>
    <w:div w:id="1069352988">
      <w:bodyDiv w:val="1"/>
      <w:marLeft w:val="0"/>
      <w:marRight w:val="0"/>
      <w:marTop w:val="0"/>
      <w:marBottom w:val="0"/>
      <w:divBdr>
        <w:top w:val="none" w:sz="0" w:space="0" w:color="auto"/>
        <w:left w:val="none" w:sz="0" w:space="0" w:color="auto"/>
        <w:bottom w:val="none" w:sz="0" w:space="0" w:color="auto"/>
        <w:right w:val="none" w:sz="0" w:space="0" w:color="auto"/>
      </w:divBdr>
    </w:div>
    <w:div w:id="1069422500">
      <w:bodyDiv w:val="1"/>
      <w:marLeft w:val="0"/>
      <w:marRight w:val="0"/>
      <w:marTop w:val="0"/>
      <w:marBottom w:val="0"/>
      <w:divBdr>
        <w:top w:val="none" w:sz="0" w:space="0" w:color="auto"/>
        <w:left w:val="none" w:sz="0" w:space="0" w:color="auto"/>
        <w:bottom w:val="none" w:sz="0" w:space="0" w:color="auto"/>
        <w:right w:val="none" w:sz="0" w:space="0" w:color="auto"/>
      </w:divBdr>
    </w:div>
    <w:div w:id="1069424246">
      <w:bodyDiv w:val="1"/>
      <w:marLeft w:val="0"/>
      <w:marRight w:val="0"/>
      <w:marTop w:val="0"/>
      <w:marBottom w:val="0"/>
      <w:divBdr>
        <w:top w:val="none" w:sz="0" w:space="0" w:color="auto"/>
        <w:left w:val="none" w:sz="0" w:space="0" w:color="auto"/>
        <w:bottom w:val="none" w:sz="0" w:space="0" w:color="auto"/>
        <w:right w:val="none" w:sz="0" w:space="0" w:color="auto"/>
      </w:divBdr>
    </w:div>
    <w:div w:id="1069425665">
      <w:bodyDiv w:val="1"/>
      <w:marLeft w:val="0"/>
      <w:marRight w:val="0"/>
      <w:marTop w:val="0"/>
      <w:marBottom w:val="0"/>
      <w:divBdr>
        <w:top w:val="none" w:sz="0" w:space="0" w:color="auto"/>
        <w:left w:val="none" w:sz="0" w:space="0" w:color="auto"/>
        <w:bottom w:val="none" w:sz="0" w:space="0" w:color="auto"/>
        <w:right w:val="none" w:sz="0" w:space="0" w:color="auto"/>
      </w:divBdr>
    </w:div>
    <w:div w:id="1069428592">
      <w:bodyDiv w:val="1"/>
      <w:marLeft w:val="0"/>
      <w:marRight w:val="0"/>
      <w:marTop w:val="0"/>
      <w:marBottom w:val="0"/>
      <w:divBdr>
        <w:top w:val="none" w:sz="0" w:space="0" w:color="auto"/>
        <w:left w:val="none" w:sz="0" w:space="0" w:color="auto"/>
        <w:bottom w:val="none" w:sz="0" w:space="0" w:color="auto"/>
        <w:right w:val="none" w:sz="0" w:space="0" w:color="auto"/>
      </w:divBdr>
    </w:div>
    <w:div w:id="1069498360">
      <w:bodyDiv w:val="1"/>
      <w:marLeft w:val="0"/>
      <w:marRight w:val="0"/>
      <w:marTop w:val="0"/>
      <w:marBottom w:val="0"/>
      <w:divBdr>
        <w:top w:val="none" w:sz="0" w:space="0" w:color="auto"/>
        <w:left w:val="none" w:sz="0" w:space="0" w:color="auto"/>
        <w:bottom w:val="none" w:sz="0" w:space="0" w:color="auto"/>
        <w:right w:val="none" w:sz="0" w:space="0" w:color="auto"/>
      </w:divBdr>
    </w:div>
    <w:div w:id="1069570716">
      <w:bodyDiv w:val="1"/>
      <w:marLeft w:val="0"/>
      <w:marRight w:val="0"/>
      <w:marTop w:val="0"/>
      <w:marBottom w:val="0"/>
      <w:divBdr>
        <w:top w:val="none" w:sz="0" w:space="0" w:color="auto"/>
        <w:left w:val="none" w:sz="0" w:space="0" w:color="auto"/>
        <w:bottom w:val="none" w:sz="0" w:space="0" w:color="auto"/>
        <w:right w:val="none" w:sz="0" w:space="0" w:color="auto"/>
      </w:divBdr>
    </w:div>
    <w:div w:id="1069616140">
      <w:bodyDiv w:val="1"/>
      <w:marLeft w:val="0"/>
      <w:marRight w:val="0"/>
      <w:marTop w:val="0"/>
      <w:marBottom w:val="0"/>
      <w:divBdr>
        <w:top w:val="none" w:sz="0" w:space="0" w:color="auto"/>
        <w:left w:val="none" w:sz="0" w:space="0" w:color="auto"/>
        <w:bottom w:val="none" w:sz="0" w:space="0" w:color="auto"/>
        <w:right w:val="none" w:sz="0" w:space="0" w:color="auto"/>
      </w:divBdr>
    </w:div>
    <w:div w:id="1069694847">
      <w:bodyDiv w:val="1"/>
      <w:marLeft w:val="0"/>
      <w:marRight w:val="0"/>
      <w:marTop w:val="0"/>
      <w:marBottom w:val="0"/>
      <w:divBdr>
        <w:top w:val="none" w:sz="0" w:space="0" w:color="auto"/>
        <w:left w:val="none" w:sz="0" w:space="0" w:color="auto"/>
        <w:bottom w:val="none" w:sz="0" w:space="0" w:color="auto"/>
        <w:right w:val="none" w:sz="0" w:space="0" w:color="auto"/>
      </w:divBdr>
    </w:div>
    <w:div w:id="1069812351">
      <w:bodyDiv w:val="1"/>
      <w:marLeft w:val="0"/>
      <w:marRight w:val="0"/>
      <w:marTop w:val="0"/>
      <w:marBottom w:val="0"/>
      <w:divBdr>
        <w:top w:val="none" w:sz="0" w:space="0" w:color="auto"/>
        <w:left w:val="none" w:sz="0" w:space="0" w:color="auto"/>
        <w:bottom w:val="none" w:sz="0" w:space="0" w:color="auto"/>
        <w:right w:val="none" w:sz="0" w:space="0" w:color="auto"/>
      </w:divBdr>
    </w:div>
    <w:div w:id="1069842089">
      <w:bodyDiv w:val="1"/>
      <w:marLeft w:val="0"/>
      <w:marRight w:val="0"/>
      <w:marTop w:val="0"/>
      <w:marBottom w:val="0"/>
      <w:divBdr>
        <w:top w:val="none" w:sz="0" w:space="0" w:color="auto"/>
        <w:left w:val="none" w:sz="0" w:space="0" w:color="auto"/>
        <w:bottom w:val="none" w:sz="0" w:space="0" w:color="auto"/>
        <w:right w:val="none" w:sz="0" w:space="0" w:color="auto"/>
      </w:divBdr>
    </w:div>
    <w:div w:id="1069885513">
      <w:bodyDiv w:val="1"/>
      <w:marLeft w:val="0"/>
      <w:marRight w:val="0"/>
      <w:marTop w:val="0"/>
      <w:marBottom w:val="0"/>
      <w:divBdr>
        <w:top w:val="none" w:sz="0" w:space="0" w:color="auto"/>
        <w:left w:val="none" w:sz="0" w:space="0" w:color="auto"/>
        <w:bottom w:val="none" w:sz="0" w:space="0" w:color="auto"/>
        <w:right w:val="none" w:sz="0" w:space="0" w:color="auto"/>
      </w:divBdr>
    </w:div>
    <w:div w:id="1069885900">
      <w:bodyDiv w:val="1"/>
      <w:marLeft w:val="0"/>
      <w:marRight w:val="0"/>
      <w:marTop w:val="0"/>
      <w:marBottom w:val="0"/>
      <w:divBdr>
        <w:top w:val="none" w:sz="0" w:space="0" w:color="auto"/>
        <w:left w:val="none" w:sz="0" w:space="0" w:color="auto"/>
        <w:bottom w:val="none" w:sz="0" w:space="0" w:color="auto"/>
        <w:right w:val="none" w:sz="0" w:space="0" w:color="auto"/>
      </w:divBdr>
    </w:div>
    <w:div w:id="1069890782">
      <w:bodyDiv w:val="1"/>
      <w:marLeft w:val="0"/>
      <w:marRight w:val="0"/>
      <w:marTop w:val="0"/>
      <w:marBottom w:val="0"/>
      <w:divBdr>
        <w:top w:val="none" w:sz="0" w:space="0" w:color="auto"/>
        <w:left w:val="none" w:sz="0" w:space="0" w:color="auto"/>
        <w:bottom w:val="none" w:sz="0" w:space="0" w:color="auto"/>
        <w:right w:val="none" w:sz="0" w:space="0" w:color="auto"/>
      </w:divBdr>
    </w:div>
    <w:div w:id="1069958124">
      <w:bodyDiv w:val="1"/>
      <w:marLeft w:val="0"/>
      <w:marRight w:val="0"/>
      <w:marTop w:val="0"/>
      <w:marBottom w:val="0"/>
      <w:divBdr>
        <w:top w:val="none" w:sz="0" w:space="0" w:color="auto"/>
        <w:left w:val="none" w:sz="0" w:space="0" w:color="auto"/>
        <w:bottom w:val="none" w:sz="0" w:space="0" w:color="auto"/>
        <w:right w:val="none" w:sz="0" w:space="0" w:color="auto"/>
      </w:divBdr>
    </w:div>
    <w:div w:id="1070032283">
      <w:bodyDiv w:val="1"/>
      <w:marLeft w:val="0"/>
      <w:marRight w:val="0"/>
      <w:marTop w:val="0"/>
      <w:marBottom w:val="0"/>
      <w:divBdr>
        <w:top w:val="none" w:sz="0" w:space="0" w:color="auto"/>
        <w:left w:val="none" w:sz="0" w:space="0" w:color="auto"/>
        <w:bottom w:val="none" w:sz="0" w:space="0" w:color="auto"/>
        <w:right w:val="none" w:sz="0" w:space="0" w:color="auto"/>
      </w:divBdr>
    </w:div>
    <w:div w:id="1070038622">
      <w:bodyDiv w:val="1"/>
      <w:marLeft w:val="0"/>
      <w:marRight w:val="0"/>
      <w:marTop w:val="0"/>
      <w:marBottom w:val="0"/>
      <w:divBdr>
        <w:top w:val="none" w:sz="0" w:space="0" w:color="auto"/>
        <w:left w:val="none" w:sz="0" w:space="0" w:color="auto"/>
        <w:bottom w:val="none" w:sz="0" w:space="0" w:color="auto"/>
        <w:right w:val="none" w:sz="0" w:space="0" w:color="auto"/>
      </w:divBdr>
    </w:div>
    <w:div w:id="1070082889">
      <w:bodyDiv w:val="1"/>
      <w:marLeft w:val="0"/>
      <w:marRight w:val="0"/>
      <w:marTop w:val="0"/>
      <w:marBottom w:val="0"/>
      <w:divBdr>
        <w:top w:val="none" w:sz="0" w:space="0" w:color="auto"/>
        <w:left w:val="none" w:sz="0" w:space="0" w:color="auto"/>
        <w:bottom w:val="none" w:sz="0" w:space="0" w:color="auto"/>
        <w:right w:val="none" w:sz="0" w:space="0" w:color="auto"/>
      </w:divBdr>
    </w:div>
    <w:div w:id="1070349082">
      <w:bodyDiv w:val="1"/>
      <w:marLeft w:val="0"/>
      <w:marRight w:val="0"/>
      <w:marTop w:val="0"/>
      <w:marBottom w:val="0"/>
      <w:divBdr>
        <w:top w:val="none" w:sz="0" w:space="0" w:color="auto"/>
        <w:left w:val="none" w:sz="0" w:space="0" w:color="auto"/>
        <w:bottom w:val="none" w:sz="0" w:space="0" w:color="auto"/>
        <w:right w:val="none" w:sz="0" w:space="0" w:color="auto"/>
      </w:divBdr>
    </w:div>
    <w:div w:id="1070418522">
      <w:bodyDiv w:val="1"/>
      <w:marLeft w:val="0"/>
      <w:marRight w:val="0"/>
      <w:marTop w:val="0"/>
      <w:marBottom w:val="0"/>
      <w:divBdr>
        <w:top w:val="none" w:sz="0" w:space="0" w:color="auto"/>
        <w:left w:val="none" w:sz="0" w:space="0" w:color="auto"/>
        <w:bottom w:val="none" w:sz="0" w:space="0" w:color="auto"/>
        <w:right w:val="none" w:sz="0" w:space="0" w:color="auto"/>
      </w:divBdr>
    </w:div>
    <w:div w:id="1070419684">
      <w:bodyDiv w:val="1"/>
      <w:marLeft w:val="0"/>
      <w:marRight w:val="0"/>
      <w:marTop w:val="0"/>
      <w:marBottom w:val="0"/>
      <w:divBdr>
        <w:top w:val="none" w:sz="0" w:space="0" w:color="auto"/>
        <w:left w:val="none" w:sz="0" w:space="0" w:color="auto"/>
        <w:bottom w:val="none" w:sz="0" w:space="0" w:color="auto"/>
        <w:right w:val="none" w:sz="0" w:space="0" w:color="auto"/>
      </w:divBdr>
    </w:div>
    <w:div w:id="1070465389">
      <w:bodyDiv w:val="1"/>
      <w:marLeft w:val="0"/>
      <w:marRight w:val="0"/>
      <w:marTop w:val="0"/>
      <w:marBottom w:val="0"/>
      <w:divBdr>
        <w:top w:val="none" w:sz="0" w:space="0" w:color="auto"/>
        <w:left w:val="none" w:sz="0" w:space="0" w:color="auto"/>
        <w:bottom w:val="none" w:sz="0" w:space="0" w:color="auto"/>
        <w:right w:val="none" w:sz="0" w:space="0" w:color="auto"/>
      </w:divBdr>
    </w:div>
    <w:div w:id="1070467378">
      <w:bodyDiv w:val="1"/>
      <w:marLeft w:val="0"/>
      <w:marRight w:val="0"/>
      <w:marTop w:val="0"/>
      <w:marBottom w:val="0"/>
      <w:divBdr>
        <w:top w:val="none" w:sz="0" w:space="0" w:color="auto"/>
        <w:left w:val="none" w:sz="0" w:space="0" w:color="auto"/>
        <w:bottom w:val="none" w:sz="0" w:space="0" w:color="auto"/>
        <w:right w:val="none" w:sz="0" w:space="0" w:color="auto"/>
      </w:divBdr>
    </w:div>
    <w:div w:id="1070468804">
      <w:bodyDiv w:val="1"/>
      <w:marLeft w:val="0"/>
      <w:marRight w:val="0"/>
      <w:marTop w:val="0"/>
      <w:marBottom w:val="0"/>
      <w:divBdr>
        <w:top w:val="none" w:sz="0" w:space="0" w:color="auto"/>
        <w:left w:val="none" w:sz="0" w:space="0" w:color="auto"/>
        <w:bottom w:val="none" w:sz="0" w:space="0" w:color="auto"/>
        <w:right w:val="none" w:sz="0" w:space="0" w:color="auto"/>
      </w:divBdr>
    </w:div>
    <w:div w:id="1070493805">
      <w:bodyDiv w:val="1"/>
      <w:marLeft w:val="0"/>
      <w:marRight w:val="0"/>
      <w:marTop w:val="0"/>
      <w:marBottom w:val="0"/>
      <w:divBdr>
        <w:top w:val="none" w:sz="0" w:space="0" w:color="auto"/>
        <w:left w:val="none" w:sz="0" w:space="0" w:color="auto"/>
        <w:bottom w:val="none" w:sz="0" w:space="0" w:color="auto"/>
        <w:right w:val="none" w:sz="0" w:space="0" w:color="auto"/>
      </w:divBdr>
    </w:div>
    <w:div w:id="1070614526">
      <w:bodyDiv w:val="1"/>
      <w:marLeft w:val="0"/>
      <w:marRight w:val="0"/>
      <w:marTop w:val="0"/>
      <w:marBottom w:val="0"/>
      <w:divBdr>
        <w:top w:val="none" w:sz="0" w:space="0" w:color="auto"/>
        <w:left w:val="none" w:sz="0" w:space="0" w:color="auto"/>
        <w:bottom w:val="none" w:sz="0" w:space="0" w:color="auto"/>
        <w:right w:val="none" w:sz="0" w:space="0" w:color="auto"/>
      </w:divBdr>
    </w:div>
    <w:div w:id="1070663352">
      <w:bodyDiv w:val="1"/>
      <w:marLeft w:val="0"/>
      <w:marRight w:val="0"/>
      <w:marTop w:val="0"/>
      <w:marBottom w:val="0"/>
      <w:divBdr>
        <w:top w:val="none" w:sz="0" w:space="0" w:color="auto"/>
        <w:left w:val="none" w:sz="0" w:space="0" w:color="auto"/>
        <w:bottom w:val="none" w:sz="0" w:space="0" w:color="auto"/>
        <w:right w:val="none" w:sz="0" w:space="0" w:color="auto"/>
      </w:divBdr>
    </w:div>
    <w:div w:id="1070688580">
      <w:bodyDiv w:val="1"/>
      <w:marLeft w:val="0"/>
      <w:marRight w:val="0"/>
      <w:marTop w:val="0"/>
      <w:marBottom w:val="0"/>
      <w:divBdr>
        <w:top w:val="none" w:sz="0" w:space="0" w:color="auto"/>
        <w:left w:val="none" w:sz="0" w:space="0" w:color="auto"/>
        <w:bottom w:val="none" w:sz="0" w:space="0" w:color="auto"/>
        <w:right w:val="none" w:sz="0" w:space="0" w:color="auto"/>
      </w:divBdr>
    </w:div>
    <w:div w:id="1070693732">
      <w:bodyDiv w:val="1"/>
      <w:marLeft w:val="0"/>
      <w:marRight w:val="0"/>
      <w:marTop w:val="0"/>
      <w:marBottom w:val="0"/>
      <w:divBdr>
        <w:top w:val="none" w:sz="0" w:space="0" w:color="auto"/>
        <w:left w:val="none" w:sz="0" w:space="0" w:color="auto"/>
        <w:bottom w:val="none" w:sz="0" w:space="0" w:color="auto"/>
        <w:right w:val="none" w:sz="0" w:space="0" w:color="auto"/>
      </w:divBdr>
    </w:div>
    <w:div w:id="1070999899">
      <w:bodyDiv w:val="1"/>
      <w:marLeft w:val="0"/>
      <w:marRight w:val="0"/>
      <w:marTop w:val="0"/>
      <w:marBottom w:val="0"/>
      <w:divBdr>
        <w:top w:val="none" w:sz="0" w:space="0" w:color="auto"/>
        <w:left w:val="none" w:sz="0" w:space="0" w:color="auto"/>
        <w:bottom w:val="none" w:sz="0" w:space="0" w:color="auto"/>
        <w:right w:val="none" w:sz="0" w:space="0" w:color="auto"/>
      </w:divBdr>
    </w:div>
    <w:div w:id="1071003170">
      <w:bodyDiv w:val="1"/>
      <w:marLeft w:val="0"/>
      <w:marRight w:val="0"/>
      <w:marTop w:val="0"/>
      <w:marBottom w:val="0"/>
      <w:divBdr>
        <w:top w:val="none" w:sz="0" w:space="0" w:color="auto"/>
        <w:left w:val="none" w:sz="0" w:space="0" w:color="auto"/>
        <w:bottom w:val="none" w:sz="0" w:space="0" w:color="auto"/>
        <w:right w:val="none" w:sz="0" w:space="0" w:color="auto"/>
      </w:divBdr>
    </w:div>
    <w:div w:id="1071081383">
      <w:bodyDiv w:val="1"/>
      <w:marLeft w:val="0"/>
      <w:marRight w:val="0"/>
      <w:marTop w:val="0"/>
      <w:marBottom w:val="0"/>
      <w:divBdr>
        <w:top w:val="none" w:sz="0" w:space="0" w:color="auto"/>
        <w:left w:val="none" w:sz="0" w:space="0" w:color="auto"/>
        <w:bottom w:val="none" w:sz="0" w:space="0" w:color="auto"/>
        <w:right w:val="none" w:sz="0" w:space="0" w:color="auto"/>
      </w:divBdr>
    </w:div>
    <w:div w:id="1071150549">
      <w:bodyDiv w:val="1"/>
      <w:marLeft w:val="0"/>
      <w:marRight w:val="0"/>
      <w:marTop w:val="0"/>
      <w:marBottom w:val="0"/>
      <w:divBdr>
        <w:top w:val="none" w:sz="0" w:space="0" w:color="auto"/>
        <w:left w:val="none" w:sz="0" w:space="0" w:color="auto"/>
        <w:bottom w:val="none" w:sz="0" w:space="0" w:color="auto"/>
        <w:right w:val="none" w:sz="0" w:space="0" w:color="auto"/>
      </w:divBdr>
    </w:div>
    <w:div w:id="1071151845">
      <w:bodyDiv w:val="1"/>
      <w:marLeft w:val="0"/>
      <w:marRight w:val="0"/>
      <w:marTop w:val="0"/>
      <w:marBottom w:val="0"/>
      <w:divBdr>
        <w:top w:val="none" w:sz="0" w:space="0" w:color="auto"/>
        <w:left w:val="none" w:sz="0" w:space="0" w:color="auto"/>
        <w:bottom w:val="none" w:sz="0" w:space="0" w:color="auto"/>
        <w:right w:val="none" w:sz="0" w:space="0" w:color="auto"/>
      </w:divBdr>
    </w:div>
    <w:div w:id="1071191640">
      <w:bodyDiv w:val="1"/>
      <w:marLeft w:val="0"/>
      <w:marRight w:val="0"/>
      <w:marTop w:val="0"/>
      <w:marBottom w:val="0"/>
      <w:divBdr>
        <w:top w:val="none" w:sz="0" w:space="0" w:color="auto"/>
        <w:left w:val="none" w:sz="0" w:space="0" w:color="auto"/>
        <w:bottom w:val="none" w:sz="0" w:space="0" w:color="auto"/>
        <w:right w:val="none" w:sz="0" w:space="0" w:color="auto"/>
      </w:divBdr>
    </w:div>
    <w:div w:id="1071349274">
      <w:bodyDiv w:val="1"/>
      <w:marLeft w:val="0"/>
      <w:marRight w:val="0"/>
      <w:marTop w:val="0"/>
      <w:marBottom w:val="0"/>
      <w:divBdr>
        <w:top w:val="none" w:sz="0" w:space="0" w:color="auto"/>
        <w:left w:val="none" w:sz="0" w:space="0" w:color="auto"/>
        <w:bottom w:val="none" w:sz="0" w:space="0" w:color="auto"/>
        <w:right w:val="none" w:sz="0" w:space="0" w:color="auto"/>
      </w:divBdr>
    </w:div>
    <w:div w:id="1071464769">
      <w:bodyDiv w:val="1"/>
      <w:marLeft w:val="0"/>
      <w:marRight w:val="0"/>
      <w:marTop w:val="0"/>
      <w:marBottom w:val="0"/>
      <w:divBdr>
        <w:top w:val="none" w:sz="0" w:space="0" w:color="auto"/>
        <w:left w:val="none" w:sz="0" w:space="0" w:color="auto"/>
        <w:bottom w:val="none" w:sz="0" w:space="0" w:color="auto"/>
        <w:right w:val="none" w:sz="0" w:space="0" w:color="auto"/>
      </w:divBdr>
    </w:div>
    <w:div w:id="1071536070">
      <w:bodyDiv w:val="1"/>
      <w:marLeft w:val="0"/>
      <w:marRight w:val="0"/>
      <w:marTop w:val="0"/>
      <w:marBottom w:val="0"/>
      <w:divBdr>
        <w:top w:val="none" w:sz="0" w:space="0" w:color="auto"/>
        <w:left w:val="none" w:sz="0" w:space="0" w:color="auto"/>
        <w:bottom w:val="none" w:sz="0" w:space="0" w:color="auto"/>
        <w:right w:val="none" w:sz="0" w:space="0" w:color="auto"/>
      </w:divBdr>
    </w:div>
    <w:div w:id="1071544669">
      <w:bodyDiv w:val="1"/>
      <w:marLeft w:val="0"/>
      <w:marRight w:val="0"/>
      <w:marTop w:val="0"/>
      <w:marBottom w:val="0"/>
      <w:divBdr>
        <w:top w:val="none" w:sz="0" w:space="0" w:color="auto"/>
        <w:left w:val="none" w:sz="0" w:space="0" w:color="auto"/>
        <w:bottom w:val="none" w:sz="0" w:space="0" w:color="auto"/>
        <w:right w:val="none" w:sz="0" w:space="0" w:color="auto"/>
      </w:divBdr>
    </w:div>
    <w:div w:id="1071581841">
      <w:bodyDiv w:val="1"/>
      <w:marLeft w:val="0"/>
      <w:marRight w:val="0"/>
      <w:marTop w:val="0"/>
      <w:marBottom w:val="0"/>
      <w:divBdr>
        <w:top w:val="none" w:sz="0" w:space="0" w:color="auto"/>
        <w:left w:val="none" w:sz="0" w:space="0" w:color="auto"/>
        <w:bottom w:val="none" w:sz="0" w:space="0" w:color="auto"/>
        <w:right w:val="none" w:sz="0" w:space="0" w:color="auto"/>
      </w:divBdr>
    </w:div>
    <w:div w:id="1071582957">
      <w:bodyDiv w:val="1"/>
      <w:marLeft w:val="0"/>
      <w:marRight w:val="0"/>
      <w:marTop w:val="0"/>
      <w:marBottom w:val="0"/>
      <w:divBdr>
        <w:top w:val="none" w:sz="0" w:space="0" w:color="auto"/>
        <w:left w:val="none" w:sz="0" w:space="0" w:color="auto"/>
        <w:bottom w:val="none" w:sz="0" w:space="0" w:color="auto"/>
        <w:right w:val="none" w:sz="0" w:space="0" w:color="auto"/>
      </w:divBdr>
    </w:div>
    <w:div w:id="1071583194">
      <w:bodyDiv w:val="1"/>
      <w:marLeft w:val="0"/>
      <w:marRight w:val="0"/>
      <w:marTop w:val="0"/>
      <w:marBottom w:val="0"/>
      <w:divBdr>
        <w:top w:val="none" w:sz="0" w:space="0" w:color="auto"/>
        <w:left w:val="none" w:sz="0" w:space="0" w:color="auto"/>
        <w:bottom w:val="none" w:sz="0" w:space="0" w:color="auto"/>
        <w:right w:val="none" w:sz="0" w:space="0" w:color="auto"/>
      </w:divBdr>
    </w:div>
    <w:div w:id="1071659069">
      <w:bodyDiv w:val="1"/>
      <w:marLeft w:val="0"/>
      <w:marRight w:val="0"/>
      <w:marTop w:val="0"/>
      <w:marBottom w:val="0"/>
      <w:divBdr>
        <w:top w:val="none" w:sz="0" w:space="0" w:color="auto"/>
        <w:left w:val="none" w:sz="0" w:space="0" w:color="auto"/>
        <w:bottom w:val="none" w:sz="0" w:space="0" w:color="auto"/>
        <w:right w:val="none" w:sz="0" w:space="0" w:color="auto"/>
      </w:divBdr>
    </w:div>
    <w:div w:id="1071661778">
      <w:bodyDiv w:val="1"/>
      <w:marLeft w:val="0"/>
      <w:marRight w:val="0"/>
      <w:marTop w:val="0"/>
      <w:marBottom w:val="0"/>
      <w:divBdr>
        <w:top w:val="none" w:sz="0" w:space="0" w:color="auto"/>
        <w:left w:val="none" w:sz="0" w:space="0" w:color="auto"/>
        <w:bottom w:val="none" w:sz="0" w:space="0" w:color="auto"/>
        <w:right w:val="none" w:sz="0" w:space="0" w:color="auto"/>
      </w:divBdr>
    </w:div>
    <w:div w:id="1071779744">
      <w:bodyDiv w:val="1"/>
      <w:marLeft w:val="0"/>
      <w:marRight w:val="0"/>
      <w:marTop w:val="0"/>
      <w:marBottom w:val="0"/>
      <w:divBdr>
        <w:top w:val="none" w:sz="0" w:space="0" w:color="auto"/>
        <w:left w:val="none" w:sz="0" w:space="0" w:color="auto"/>
        <w:bottom w:val="none" w:sz="0" w:space="0" w:color="auto"/>
        <w:right w:val="none" w:sz="0" w:space="0" w:color="auto"/>
      </w:divBdr>
    </w:div>
    <w:div w:id="1071805733">
      <w:bodyDiv w:val="1"/>
      <w:marLeft w:val="0"/>
      <w:marRight w:val="0"/>
      <w:marTop w:val="0"/>
      <w:marBottom w:val="0"/>
      <w:divBdr>
        <w:top w:val="none" w:sz="0" w:space="0" w:color="auto"/>
        <w:left w:val="none" w:sz="0" w:space="0" w:color="auto"/>
        <w:bottom w:val="none" w:sz="0" w:space="0" w:color="auto"/>
        <w:right w:val="none" w:sz="0" w:space="0" w:color="auto"/>
      </w:divBdr>
    </w:div>
    <w:div w:id="1071851210">
      <w:bodyDiv w:val="1"/>
      <w:marLeft w:val="0"/>
      <w:marRight w:val="0"/>
      <w:marTop w:val="0"/>
      <w:marBottom w:val="0"/>
      <w:divBdr>
        <w:top w:val="none" w:sz="0" w:space="0" w:color="auto"/>
        <w:left w:val="none" w:sz="0" w:space="0" w:color="auto"/>
        <w:bottom w:val="none" w:sz="0" w:space="0" w:color="auto"/>
        <w:right w:val="none" w:sz="0" w:space="0" w:color="auto"/>
      </w:divBdr>
    </w:div>
    <w:div w:id="1071852776">
      <w:bodyDiv w:val="1"/>
      <w:marLeft w:val="0"/>
      <w:marRight w:val="0"/>
      <w:marTop w:val="0"/>
      <w:marBottom w:val="0"/>
      <w:divBdr>
        <w:top w:val="none" w:sz="0" w:space="0" w:color="auto"/>
        <w:left w:val="none" w:sz="0" w:space="0" w:color="auto"/>
        <w:bottom w:val="none" w:sz="0" w:space="0" w:color="auto"/>
        <w:right w:val="none" w:sz="0" w:space="0" w:color="auto"/>
      </w:divBdr>
    </w:div>
    <w:div w:id="1071922366">
      <w:bodyDiv w:val="1"/>
      <w:marLeft w:val="0"/>
      <w:marRight w:val="0"/>
      <w:marTop w:val="0"/>
      <w:marBottom w:val="0"/>
      <w:divBdr>
        <w:top w:val="none" w:sz="0" w:space="0" w:color="auto"/>
        <w:left w:val="none" w:sz="0" w:space="0" w:color="auto"/>
        <w:bottom w:val="none" w:sz="0" w:space="0" w:color="auto"/>
        <w:right w:val="none" w:sz="0" w:space="0" w:color="auto"/>
      </w:divBdr>
    </w:div>
    <w:div w:id="1071927809">
      <w:bodyDiv w:val="1"/>
      <w:marLeft w:val="0"/>
      <w:marRight w:val="0"/>
      <w:marTop w:val="0"/>
      <w:marBottom w:val="0"/>
      <w:divBdr>
        <w:top w:val="none" w:sz="0" w:space="0" w:color="auto"/>
        <w:left w:val="none" w:sz="0" w:space="0" w:color="auto"/>
        <w:bottom w:val="none" w:sz="0" w:space="0" w:color="auto"/>
        <w:right w:val="none" w:sz="0" w:space="0" w:color="auto"/>
      </w:divBdr>
    </w:div>
    <w:div w:id="1071973359">
      <w:bodyDiv w:val="1"/>
      <w:marLeft w:val="0"/>
      <w:marRight w:val="0"/>
      <w:marTop w:val="0"/>
      <w:marBottom w:val="0"/>
      <w:divBdr>
        <w:top w:val="none" w:sz="0" w:space="0" w:color="auto"/>
        <w:left w:val="none" w:sz="0" w:space="0" w:color="auto"/>
        <w:bottom w:val="none" w:sz="0" w:space="0" w:color="auto"/>
        <w:right w:val="none" w:sz="0" w:space="0" w:color="auto"/>
      </w:divBdr>
    </w:div>
    <w:div w:id="1072000567">
      <w:bodyDiv w:val="1"/>
      <w:marLeft w:val="0"/>
      <w:marRight w:val="0"/>
      <w:marTop w:val="0"/>
      <w:marBottom w:val="0"/>
      <w:divBdr>
        <w:top w:val="none" w:sz="0" w:space="0" w:color="auto"/>
        <w:left w:val="none" w:sz="0" w:space="0" w:color="auto"/>
        <w:bottom w:val="none" w:sz="0" w:space="0" w:color="auto"/>
        <w:right w:val="none" w:sz="0" w:space="0" w:color="auto"/>
      </w:divBdr>
    </w:div>
    <w:div w:id="1072117269">
      <w:bodyDiv w:val="1"/>
      <w:marLeft w:val="0"/>
      <w:marRight w:val="0"/>
      <w:marTop w:val="0"/>
      <w:marBottom w:val="0"/>
      <w:divBdr>
        <w:top w:val="none" w:sz="0" w:space="0" w:color="auto"/>
        <w:left w:val="none" w:sz="0" w:space="0" w:color="auto"/>
        <w:bottom w:val="none" w:sz="0" w:space="0" w:color="auto"/>
        <w:right w:val="none" w:sz="0" w:space="0" w:color="auto"/>
      </w:divBdr>
    </w:div>
    <w:div w:id="1072122731">
      <w:bodyDiv w:val="1"/>
      <w:marLeft w:val="0"/>
      <w:marRight w:val="0"/>
      <w:marTop w:val="0"/>
      <w:marBottom w:val="0"/>
      <w:divBdr>
        <w:top w:val="none" w:sz="0" w:space="0" w:color="auto"/>
        <w:left w:val="none" w:sz="0" w:space="0" w:color="auto"/>
        <w:bottom w:val="none" w:sz="0" w:space="0" w:color="auto"/>
        <w:right w:val="none" w:sz="0" w:space="0" w:color="auto"/>
      </w:divBdr>
    </w:div>
    <w:div w:id="1072193705">
      <w:bodyDiv w:val="1"/>
      <w:marLeft w:val="0"/>
      <w:marRight w:val="0"/>
      <w:marTop w:val="0"/>
      <w:marBottom w:val="0"/>
      <w:divBdr>
        <w:top w:val="none" w:sz="0" w:space="0" w:color="auto"/>
        <w:left w:val="none" w:sz="0" w:space="0" w:color="auto"/>
        <w:bottom w:val="none" w:sz="0" w:space="0" w:color="auto"/>
        <w:right w:val="none" w:sz="0" w:space="0" w:color="auto"/>
      </w:divBdr>
    </w:div>
    <w:div w:id="1072195872">
      <w:bodyDiv w:val="1"/>
      <w:marLeft w:val="0"/>
      <w:marRight w:val="0"/>
      <w:marTop w:val="0"/>
      <w:marBottom w:val="0"/>
      <w:divBdr>
        <w:top w:val="none" w:sz="0" w:space="0" w:color="auto"/>
        <w:left w:val="none" w:sz="0" w:space="0" w:color="auto"/>
        <w:bottom w:val="none" w:sz="0" w:space="0" w:color="auto"/>
        <w:right w:val="none" w:sz="0" w:space="0" w:color="auto"/>
      </w:divBdr>
    </w:div>
    <w:div w:id="1072241186">
      <w:bodyDiv w:val="1"/>
      <w:marLeft w:val="0"/>
      <w:marRight w:val="0"/>
      <w:marTop w:val="0"/>
      <w:marBottom w:val="0"/>
      <w:divBdr>
        <w:top w:val="none" w:sz="0" w:space="0" w:color="auto"/>
        <w:left w:val="none" w:sz="0" w:space="0" w:color="auto"/>
        <w:bottom w:val="none" w:sz="0" w:space="0" w:color="auto"/>
        <w:right w:val="none" w:sz="0" w:space="0" w:color="auto"/>
      </w:divBdr>
    </w:div>
    <w:div w:id="1072241925">
      <w:bodyDiv w:val="1"/>
      <w:marLeft w:val="0"/>
      <w:marRight w:val="0"/>
      <w:marTop w:val="0"/>
      <w:marBottom w:val="0"/>
      <w:divBdr>
        <w:top w:val="none" w:sz="0" w:space="0" w:color="auto"/>
        <w:left w:val="none" w:sz="0" w:space="0" w:color="auto"/>
        <w:bottom w:val="none" w:sz="0" w:space="0" w:color="auto"/>
        <w:right w:val="none" w:sz="0" w:space="0" w:color="auto"/>
      </w:divBdr>
    </w:div>
    <w:div w:id="1072266980">
      <w:bodyDiv w:val="1"/>
      <w:marLeft w:val="0"/>
      <w:marRight w:val="0"/>
      <w:marTop w:val="0"/>
      <w:marBottom w:val="0"/>
      <w:divBdr>
        <w:top w:val="none" w:sz="0" w:space="0" w:color="auto"/>
        <w:left w:val="none" w:sz="0" w:space="0" w:color="auto"/>
        <w:bottom w:val="none" w:sz="0" w:space="0" w:color="auto"/>
        <w:right w:val="none" w:sz="0" w:space="0" w:color="auto"/>
      </w:divBdr>
    </w:div>
    <w:div w:id="1072309820">
      <w:bodyDiv w:val="1"/>
      <w:marLeft w:val="0"/>
      <w:marRight w:val="0"/>
      <w:marTop w:val="0"/>
      <w:marBottom w:val="0"/>
      <w:divBdr>
        <w:top w:val="none" w:sz="0" w:space="0" w:color="auto"/>
        <w:left w:val="none" w:sz="0" w:space="0" w:color="auto"/>
        <w:bottom w:val="none" w:sz="0" w:space="0" w:color="auto"/>
        <w:right w:val="none" w:sz="0" w:space="0" w:color="auto"/>
      </w:divBdr>
    </w:div>
    <w:div w:id="1072389158">
      <w:bodyDiv w:val="1"/>
      <w:marLeft w:val="0"/>
      <w:marRight w:val="0"/>
      <w:marTop w:val="0"/>
      <w:marBottom w:val="0"/>
      <w:divBdr>
        <w:top w:val="none" w:sz="0" w:space="0" w:color="auto"/>
        <w:left w:val="none" w:sz="0" w:space="0" w:color="auto"/>
        <w:bottom w:val="none" w:sz="0" w:space="0" w:color="auto"/>
        <w:right w:val="none" w:sz="0" w:space="0" w:color="auto"/>
      </w:divBdr>
    </w:div>
    <w:div w:id="1072392336">
      <w:bodyDiv w:val="1"/>
      <w:marLeft w:val="0"/>
      <w:marRight w:val="0"/>
      <w:marTop w:val="0"/>
      <w:marBottom w:val="0"/>
      <w:divBdr>
        <w:top w:val="none" w:sz="0" w:space="0" w:color="auto"/>
        <w:left w:val="none" w:sz="0" w:space="0" w:color="auto"/>
        <w:bottom w:val="none" w:sz="0" w:space="0" w:color="auto"/>
        <w:right w:val="none" w:sz="0" w:space="0" w:color="auto"/>
      </w:divBdr>
    </w:div>
    <w:div w:id="1072460439">
      <w:bodyDiv w:val="1"/>
      <w:marLeft w:val="0"/>
      <w:marRight w:val="0"/>
      <w:marTop w:val="0"/>
      <w:marBottom w:val="0"/>
      <w:divBdr>
        <w:top w:val="none" w:sz="0" w:space="0" w:color="auto"/>
        <w:left w:val="none" w:sz="0" w:space="0" w:color="auto"/>
        <w:bottom w:val="none" w:sz="0" w:space="0" w:color="auto"/>
        <w:right w:val="none" w:sz="0" w:space="0" w:color="auto"/>
      </w:divBdr>
    </w:div>
    <w:div w:id="1072502726">
      <w:bodyDiv w:val="1"/>
      <w:marLeft w:val="0"/>
      <w:marRight w:val="0"/>
      <w:marTop w:val="0"/>
      <w:marBottom w:val="0"/>
      <w:divBdr>
        <w:top w:val="none" w:sz="0" w:space="0" w:color="auto"/>
        <w:left w:val="none" w:sz="0" w:space="0" w:color="auto"/>
        <w:bottom w:val="none" w:sz="0" w:space="0" w:color="auto"/>
        <w:right w:val="none" w:sz="0" w:space="0" w:color="auto"/>
      </w:divBdr>
    </w:div>
    <w:div w:id="1072502905">
      <w:bodyDiv w:val="1"/>
      <w:marLeft w:val="0"/>
      <w:marRight w:val="0"/>
      <w:marTop w:val="0"/>
      <w:marBottom w:val="0"/>
      <w:divBdr>
        <w:top w:val="none" w:sz="0" w:space="0" w:color="auto"/>
        <w:left w:val="none" w:sz="0" w:space="0" w:color="auto"/>
        <w:bottom w:val="none" w:sz="0" w:space="0" w:color="auto"/>
        <w:right w:val="none" w:sz="0" w:space="0" w:color="auto"/>
      </w:divBdr>
    </w:div>
    <w:div w:id="1072503221">
      <w:bodyDiv w:val="1"/>
      <w:marLeft w:val="0"/>
      <w:marRight w:val="0"/>
      <w:marTop w:val="0"/>
      <w:marBottom w:val="0"/>
      <w:divBdr>
        <w:top w:val="none" w:sz="0" w:space="0" w:color="auto"/>
        <w:left w:val="none" w:sz="0" w:space="0" w:color="auto"/>
        <w:bottom w:val="none" w:sz="0" w:space="0" w:color="auto"/>
        <w:right w:val="none" w:sz="0" w:space="0" w:color="auto"/>
      </w:divBdr>
    </w:div>
    <w:div w:id="1072580872">
      <w:bodyDiv w:val="1"/>
      <w:marLeft w:val="0"/>
      <w:marRight w:val="0"/>
      <w:marTop w:val="0"/>
      <w:marBottom w:val="0"/>
      <w:divBdr>
        <w:top w:val="none" w:sz="0" w:space="0" w:color="auto"/>
        <w:left w:val="none" w:sz="0" w:space="0" w:color="auto"/>
        <w:bottom w:val="none" w:sz="0" w:space="0" w:color="auto"/>
        <w:right w:val="none" w:sz="0" w:space="0" w:color="auto"/>
      </w:divBdr>
    </w:div>
    <w:div w:id="1072584744">
      <w:bodyDiv w:val="1"/>
      <w:marLeft w:val="0"/>
      <w:marRight w:val="0"/>
      <w:marTop w:val="0"/>
      <w:marBottom w:val="0"/>
      <w:divBdr>
        <w:top w:val="none" w:sz="0" w:space="0" w:color="auto"/>
        <w:left w:val="none" w:sz="0" w:space="0" w:color="auto"/>
        <w:bottom w:val="none" w:sz="0" w:space="0" w:color="auto"/>
        <w:right w:val="none" w:sz="0" w:space="0" w:color="auto"/>
      </w:divBdr>
    </w:div>
    <w:div w:id="1072629248">
      <w:bodyDiv w:val="1"/>
      <w:marLeft w:val="0"/>
      <w:marRight w:val="0"/>
      <w:marTop w:val="0"/>
      <w:marBottom w:val="0"/>
      <w:divBdr>
        <w:top w:val="none" w:sz="0" w:space="0" w:color="auto"/>
        <w:left w:val="none" w:sz="0" w:space="0" w:color="auto"/>
        <w:bottom w:val="none" w:sz="0" w:space="0" w:color="auto"/>
        <w:right w:val="none" w:sz="0" w:space="0" w:color="auto"/>
      </w:divBdr>
    </w:div>
    <w:div w:id="1072653581">
      <w:bodyDiv w:val="1"/>
      <w:marLeft w:val="0"/>
      <w:marRight w:val="0"/>
      <w:marTop w:val="0"/>
      <w:marBottom w:val="0"/>
      <w:divBdr>
        <w:top w:val="none" w:sz="0" w:space="0" w:color="auto"/>
        <w:left w:val="none" w:sz="0" w:space="0" w:color="auto"/>
        <w:bottom w:val="none" w:sz="0" w:space="0" w:color="auto"/>
        <w:right w:val="none" w:sz="0" w:space="0" w:color="auto"/>
      </w:divBdr>
    </w:div>
    <w:div w:id="1072697455">
      <w:bodyDiv w:val="1"/>
      <w:marLeft w:val="0"/>
      <w:marRight w:val="0"/>
      <w:marTop w:val="0"/>
      <w:marBottom w:val="0"/>
      <w:divBdr>
        <w:top w:val="none" w:sz="0" w:space="0" w:color="auto"/>
        <w:left w:val="none" w:sz="0" w:space="0" w:color="auto"/>
        <w:bottom w:val="none" w:sz="0" w:space="0" w:color="auto"/>
        <w:right w:val="none" w:sz="0" w:space="0" w:color="auto"/>
      </w:divBdr>
    </w:div>
    <w:div w:id="1072772572">
      <w:bodyDiv w:val="1"/>
      <w:marLeft w:val="0"/>
      <w:marRight w:val="0"/>
      <w:marTop w:val="0"/>
      <w:marBottom w:val="0"/>
      <w:divBdr>
        <w:top w:val="none" w:sz="0" w:space="0" w:color="auto"/>
        <w:left w:val="none" w:sz="0" w:space="0" w:color="auto"/>
        <w:bottom w:val="none" w:sz="0" w:space="0" w:color="auto"/>
        <w:right w:val="none" w:sz="0" w:space="0" w:color="auto"/>
      </w:divBdr>
    </w:div>
    <w:div w:id="1072779328">
      <w:bodyDiv w:val="1"/>
      <w:marLeft w:val="0"/>
      <w:marRight w:val="0"/>
      <w:marTop w:val="0"/>
      <w:marBottom w:val="0"/>
      <w:divBdr>
        <w:top w:val="none" w:sz="0" w:space="0" w:color="auto"/>
        <w:left w:val="none" w:sz="0" w:space="0" w:color="auto"/>
        <w:bottom w:val="none" w:sz="0" w:space="0" w:color="auto"/>
        <w:right w:val="none" w:sz="0" w:space="0" w:color="auto"/>
      </w:divBdr>
    </w:div>
    <w:div w:id="1072847220">
      <w:bodyDiv w:val="1"/>
      <w:marLeft w:val="0"/>
      <w:marRight w:val="0"/>
      <w:marTop w:val="0"/>
      <w:marBottom w:val="0"/>
      <w:divBdr>
        <w:top w:val="none" w:sz="0" w:space="0" w:color="auto"/>
        <w:left w:val="none" w:sz="0" w:space="0" w:color="auto"/>
        <w:bottom w:val="none" w:sz="0" w:space="0" w:color="auto"/>
        <w:right w:val="none" w:sz="0" w:space="0" w:color="auto"/>
      </w:divBdr>
    </w:div>
    <w:div w:id="1072896217">
      <w:bodyDiv w:val="1"/>
      <w:marLeft w:val="0"/>
      <w:marRight w:val="0"/>
      <w:marTop w:val="0"/>
      <w:marBottom w:val="0"/>
      <w:divBdr>
        <w:top w:val="none" w:sz="0" w:space="0" w:color="auto"/>
        <w:left w:val="none" w:sz="0" w:space="0" w:color="auto"/>
        <w:bottom w:val="none" w:sz="0" w:space="0" w:color="auto"/>
        <w:right w:val="none" w:sz="0" w:space="0" w:color="auto"/>
      </w:divBdr>
    </w:div>
    <w:div w:id="1072897499">
      <w:bodyDiv w:val="1"/>
      <w:marLeft w:val="0"/>
      <w:marRight w:val="0"/>
      <w:marTop w:val="0"/>
      <w:marBottom w:val="0"/>
      <w:divBdr>
        <w:top w:val="none" w:sz="0" w:space="0" w:color="auto"/>
        <w:left w:val="none" w:sz="0" w:space="0" w:color="auto"/>
        <w:bottom w:val="none" w:sz="0" w:space="0" w:color="auto"/>
        <w:right w:val="none" w:sz="0" w:space="0" w:color="auto"/>
      </w:divBdr>
    </w:div>
    <w:div w:id="1072966923">
      <w:bodyDiv w:val="1"/>
      <w:marLeft w:val="0"/>
      <w:marRight w:val="0"/>
      <w:marTop w:val="0"/>
      <w:marBottom w:val="0"/>
      <w:divBdr>
        <w:top w:val="none" w:sz="0" w:space="0" w:color="auto"/>
        <w:left w:val="none" w:sz="0" w:space="0" w:color="auto"/>
        <w:bottom w:val="none" w:sz="0" w:space="0" w:color="auto"/>
        <w:right w:val="none" w:sz="0" w:space="0" w:color="auto"/>
      </w:divBdr>
    </w:div>
    <w:div w:id="1073042352">
      <w:bodyDiv w:val="1"/>
      <w:marLeft w:val="0"/>
      <w:marRight w:val="0"/>
      <w:marTop w:val="0"/>
      <w:marBottom w:val="0"/>
      <w:divBdr>
        <w:top w:val="none" w:sz="0" w:space="0" w:color="auto"/>
        <w:left w:val="none" w:sz="0" w:space="0" w:color="auto"/>
        <w:bottom w:val="none" w:sz="0" w:space="0" w:color="auto"/>
        <w:right w:val="none" w:sz="0" w:space="0" w:color="auto"/>
      </w:divBdr>
    </w:div>
    <w:div w:id="1073047877">
      <w:bodyDiv w:val="1"/>
      <w:marLeft w:val="0"/>
      <w:marRight w:val="0"/>
      <w:marTop w:val="0"/>
      <w:marBottom w:val="0"/>
      <w:divBdr>
        <w:top w:val="none" w:sz="0" w:space="0" w:color="auto"/>
        <w:left w:val="none" w:sz="0" w:space="0" w:color="auto"/>
        <w:bottom w:val="none" w:sz="0" w:space="0" w:color="auto"/>
        <w:right w:val="none" w:sz="0" w:space="0" w:color="auto"/>
      </w:divBdr>
    </w:div>
    <w:div w:id="1073086964">
      <w:bodyDiv w:val="1"/>
      <w:marLeft w:val="0"/>
      <w:marRight w:val="0"/>
      <w:marTop w:val="0"/>
      <w:marBottom w:val="0"/>
      <w:divBdr>
        <w:top w:val="none" w:sz="0" w:space="0" w:color="auto"/>
        <w:left w:val="none" w:sz="0" w:space="0" w:color="auto"/>
        <w:bottom w:val="none" w:sz="0" w:space="0" w:color="auto"/>
        <w:right w:val="none" w:sz="0" w:space="0" w:color="auto"/>
      </w:divBdr>
    </w:div>
    <w:div w:id="1073091254">
      <w:bodyDiv w:val="1"/>
      <w:marLeft w:val="0"/>
      <w:marRight w:val="0"/>
      <w:marTop w:val="0"/>
      <w:marBottom w:val="0"/>
      <w:divBdr>
        <w:top w:val="none" w:sz="0" w:space="0" w:color="auto"/>
        <w:left w:val="none" w:sz="0" w:space="0" w:color="auto"/>
        <w:bottom w:val="none" w:sz="0" w:space="0" w:color="auto"/>
        <w:right w:val="none" w:sz="0" w:space="0" w:color="auto"/>
      </w:divBdr>
    </w:div>
    <w:div w:id="1073115625">
      <w:bodyDiv w:val="1"/>
      <w:marLeft w:val="0"/>
      <w:marRight w:val="0"/>
      <w:marTop w:val="0"/>
      <w:marBottom w:val="0"/>
      <w:divBdr>
        <w:top w:val="none" w:sz="0" w:space="0" w:color="auto"/>
        <w:left w:val="none" w:sz="0" w:space="0" w:color="auto"/>
        <w:bottom w:val="none" w:sz="0" w:space="0" w:color="auto"/>
        <w:right w:val="none" w:sz="0" w:space="0" w:color="auto"/>
      </w:divBdr>
    </w:div>
    <w:div w:id="1073116491">
      <w:bodyDiv w:val="1"/>
      <w:marLeft w:val="0"/>
      <w:marRight w:val="0"/>
      <w:marTop w:val="0"/>
      <w:marBottom w:val="0"/>
      <w:divBdr>
        <w:top w:val="none" w:sz="0" w:space="0" w:color="auto"/>
        <w:left w:val="none" w:sz="0" w:space="0" w:color="auto"/>
        <w:bottom w:val="none" w:sz="0" w:space="0" w:color="auto"/>
        <w:right w:val="none" w:sz="0" w:space="0" w:color="auto"/>
      </w:divBdr>
    </w:div>
    <w:div w:id="1073233085">
      <w:bodyDiv w:val="1"/>
      <w:marLeft w:val="0"/>
      <w:marRight w:val="0"/>
      <w:marTop w:val="0"/>
      <w:marBottom w:val="0"/>
      <w:divBdr>
        <w:top w:val="none" w:sz="0" w:space="0" w:color="auto"/>
        <w:left w:val="none" w:sz="0" w:space="0" w:color="auto"/>
        <w:bottom w:val="none" w:sz="0" w:space="0" w:color="auto"/>
        <w:right w:val="none" w:sz="0" w:space="0" w:color="auto"/>
      </w:divBdr>
    </w:div>
    <w:div w:id="1073239016">
      <w:bodyDiv w:val="1"/>
      <w:marLeft w:val="0"/>
      <w:marRight w:val="0"/>
      <w:marTop w:val="0"/>
      <w:marBottom w:val="0"/>
      <w:divBdr>
        <w:top w:val="none" w:sz="0" w:space="0" w:color="auto"/>
        <w:left w:val="none" w:sz="0" w:space="0" w:color="auto"/>
        <w:bottom w:val="none" w:sz="0" w:space="0" w:color="auto"/>
        <w:right w:val="none" w:sz="0" w:space="0" w:color="auto"/>
      </w:divBdr>
    </w:div>
    <w:div w:id="1073240940">
      <w:bodyDiv w:val="1"/>
      <w:marLeft w:val="0"/>
      <w:marRight w:val="0"/>
      <w:marTop w:val="0"/>
      <w:marBottom w:val="0"/>
      <w:divBdr>
        <w:top w:val="none" w:sz="0" w:space="0" w:color="auto"/>
        <w:left w:val="none" w:sz="0" w:space="0" w:color="auto"/>
        <w:bottom w:val="none" w:sz="0" w:space="0" w:color="auto"/>
        <w:right w:val="none" w:sz="0" w:space="0" w:color="auto"/>
      </w:divBdr>
    </w:div>
    <w:div w:id="1073313303">
      <w:bodyDiv w:val="1"/>
      <w:marLeft w:val="0"/>
      <w:marRight w:val="0"/>
      <w:marTop w:val="0"/>
      <w:marBottom w:val="0"/>
      <w:divBdr>
        <w:top w:val="none" w:sz="0" w:space="0" w:color="auto"/>
        <w:left w:val="none" w:sz="0" w:space="0" w:color="auto"/>
        <w:bottom w:val="none" w:sz="0" w:space="0" w:color="auto"/>
        <w:right w:val="none" w:sz="0" w:space="0" w:color="auto"/>
      </w:divBdr>
    </w:div>
    <w:div w:id="1073315013">
      <w:bodyDiv w:val="1"/>
      <w:marLeft w:val="0"/>
      <w:marRight w:val="0"/>
      <w:marTop w:val="0"/>
      <w:marBottom w:val="0"/>
      <w:divBdr>
        <w:top w:val="none" w:sz="0" w:space="0" w:color="auto"/>
        <w:left w:val="none" w:sz="0" w:space="0" w:color="auto"/>
        <w:bottom w:val="none" w:sz="0" w:space="0" w:color="auto"/>
        <w:right w:val="none" w:sz="0" w:space="0" w:color="auto"/>
      </w:divBdr>
    </w:div>
    <w:div w:id="1073315065">
      <w:bodyDiv w:val="1"/>
      <w:marLeft w:val="0"/>
      <w:marRight w:val="0"/>
      <w:marTop w:val="0"/>
      <w:marBottom w:val="0"/>
      <w:divBdr>
        <w:top w:val="none" w:sz="0" w:space="0" w:color="auto"/>
        <w:left w:val="none" w:sz="0" w:space="0" w:color="auto"/>
        <w:bottom w:val="none" w:sz="0" w:space="0" w:color="auto"/>
        <w:right w:val="none" w:sz="0" w:space="0" w:color="auto"/>
      </w:divBdr>
    </w:div>
    <w:div w:id="1073353788">
      <w:bodyDiv w:val="1"/>
      <w:marLeft w:val="0"/>
      <w:marRight w:val="0"/>
      <w:marTop w:val="0"/>
      <w:marBottom w:val="0"/>
      <w:divBdr>
        <w:top w:val="none" w:sz="0" w:space="0" w:color="auto"/>
        <w:left w:val="none" w:sz="0" w:space="0" w:color="auto"/>
        <w:bottom w:val="none" w:sz="0" w:space="0" w:color="auto"/>
        <w:right w:val="none" w:sz="0" w:space="0" w:color="auto"/>
      </w:divBdr>
    </w:div>
    <w:div w:id="1073435718">
      <w:bodyDiv w:val="1"/>
      <w:marLeft w:val="0"/>
      <w:marRight w:val="0"/>
      <w:marTop w:val="0"/>
      <w:marBottom w:val="0"/>
      <w:divBdr>
        <w:top w:val="none" w:sz="0" w:space="0" w:color="auto"/>
        <w:left w:val="none" w:sz="0" w:space="0" w:color="auto"/>
        <w:bottom w:val="none" w:sz="0" w:space="0" w:color="auto"/>
        <w:right w:val="none" w:sz="0" w:space="0" w:color="auto"/>
      </w:divBdr>
    </w:div>
    <w:div w:id="1073619367">
      <w:bodyDiv w:val="1"/>
      <w:marLeft w:val="0"/>
      <w:marRight w:val="0"/>
      <w:marTop w:val="0"/>
      <w:marBottom w:val="0"/>
      <w:divBdr>
        <w:top w:val="none" w:sz="0" w:space="0" w:color="auto"/>
        <w:left w:val="none" w:sz="0" w:space="0" w:color="auto"/>
        <w:bottom w:val="none" w:sz="0" w:space="0" w:color="auto"/>
        <w:right w:val="none" w:sz="0" w:space="0" w:color="auto"/>
      </w:divBdr>
    </w:div>
    <w:div w:id="1073620886">
      <w:bodyDiv w:val="1"/>
      <w:marLeft w:val="0"/>
      <w:marRight w:val="0"/>
      <w:marTop w:val="0"/>
      <w:marBottom w:val="0"/>
      <w:divBdr>
        <w:top w:val="none" w:sz="0" w:space="0" w:color="auto"/>
        <w:left w:val="none" w:sz="0" w:space="0" w:color="auto"/>
        <w:bottom w:val="none" w:sz="0" w:space="0" w:color="auto"/>
        <w:right w:val="none" w:sz="0" w:space="0" w:color="auto"/>
      </w:divBdr>
    </w:div>
    <w:div w:id="1073626189">
      <w:bodyDiv w:val="1"/>
      <w:marLeft w:val="0"/>
      <w:marRight w:val="0"/>
      <w:marTop w:val="0"/>
      <w:marBottom w:val="0"/>
      <w:divBdr>
        <w:top w:val="none" w:sz="0" w:space="0" w:color="auto"/>
        <w:left w:val="none" w:sz="0" w:space="0" w:color="auto"/>
        <w:bottom w:val="none" w:sz="0" w:space="0" w:color="auto"/>
        <w:right w:val="none" w:sz="0" w:space="0" w:color="auto"/>
      </w:divBdr>
    </w:div>
    <w:div w:id="1073697575">
      <w:bodyDiv w:val="1"/>
      <w:marLeft w:val="0"/>
      <w:marRight w:val="0"/>
      <w:marTop w:val="0"/>
      <w:marBottom w:val="0"/>
      <w:divBdr>
        <w:top w:val="none" w:sz="0" w:space="0" w:color="auto"/>
        <w:left w:val="none" w:sz="0" w:space="0" w:color="auto"/>
        <w:bottom w:val="none" w:sz="0" w:space="0" w:color="auto"/>
        <w:right w:val="none" w:sz="0" w:space="0" w:color="auto"/>
      </w:divBdr>
    </w:div>
    <w:div w:id="1073701691">
      <w:bodyDiv w:val="1"/>
      <w:marLeft w:val="0"/>
      <w:marRight w:val="0"/>
      <w:marTop w:val="0"/>
      <w:marBottom w:val="0"/>
      <w:divBdr>
        <w:top w:val="none" w:sz="0" w:space="0" w:color="auto"/>
        <w:left w:val="none" w:sz="0" w:space="0" w:color="auto"/>
        <w:bottom w:val="none" w:sz="0" w:space="0" w:color="auto"/>
        <w:right w:val="none" w:sz="0" w:space="0" w:color="auto"/>
      </w:divBdr>
    </w:div>
    <w:div w:id="1073813511">
      <w:bodyDiv w:val="1"/>
      <w:marLeft w:val="0"/>
      <w:marRight w:val="0"/>
      <w:marTop w:val="0"/>
      <w:marBottom w:val="0"/>
      <w:divBdr>
        <w:top w:val="none" w:sz="0" w:space="0" w:color="auto"/>
        <w:left w:val="none" w:sz="0" w:space="0" w:color="auto"/>
        <w:bottom w:val="none" w:sz="0" w:space="0" w:color="auto"/>
        <w:right w:val="none" w:sz="0" w:space="0" w:color="auto"/>
      </w:divBdr>
    </w:div>
    <w:div w:id="1073816990">
      <w:bodyDiv w:val="1"/>
      <w:marLeft w:val="0"/>
      <w:marRight w:val="0"/>
      <w:marTop w:val="0"/>
      <w:marBottom w:val="0"/>
      <w:divBdr>
        <w:top w:val="none" w:sz="0" w:space="0" w:color="auto"/>
        <w:left w:val="none" w:sz="0" w:space="0" w:color="auto"/>
        <w:bottom w:val="none" w:sz="0" w:space="0" w:color="auto"/>
        <w:right w:val="none" w:sz="0" w:space="0" w:color="auto"/>
      </w:divBdr>
    </w:div>
    <w:div w:id="1073820347">
      <w:bodyDiv w:val="1"/>
      <w:marLeft w:val="0"/>
      <w:marRight w:val="0"/>
      <w:marTop w:val="0"/>
      <w:marBottom w:val="0"/>
      <w:divBdr>
        <w:top w:val="none" w:sz="0" w:space="0" w:color="auto"/>
        <w:left w:val="none" w:sz="0" w:space="0" w:color="auto"/>
        <w:bottom w:val="none" w:sz="0" w:space="0" w:color="auto"/>
        <w:right w:val="none" w:sz="0" w:space="0" w:color="auto"/>
      </w:divBdr>
    </w:div>
    <w:div w:id="1073892092">
      <w:bodyDiv w:val="1"/>
      <w:marLeft w:val="0"/>
      <w:marRight w:val="0"/>
      <w:marTop w:val="0"/>
      <w:marBottom w:val="0"/>
      <w:divBdr>
        <w:top w:val="none" w:sz="0" w:space="0" w:color="auto"/>
        <w:left w:val="none" w:sz="0" w:space="0" w:color="auto"/>
        <w:bottom w:val="none" w:sz="0" w:space="0" w:color="auto"/>
        <w:right w:val="none" w:sz="0" w:space="0" w:color="auto"/>
      </w:divBdr>
    </w:div>
    <w:div w:id="1073893502">
      <w:bodyDiv w:val="1"/>
      <w:marLeft w:val="0"/>
      <w:marRight w:val="0"/>
      <w:marTop w:val="0"/>
      <w:marBottom w:val="0"/>
      <w:divBdr>
        <w:top w:val="none" w:sz="0" w:space="0" w:color="auto"/>
        <w:left w:val="none" w:sz="0" w:space="0" w:color="auto"/>
        <w:bottom w:val="none" w:sz="0" w:space="0" w:color="auto"/>
        <w:right w:val="none" w:sz="0" w:space="0" w:color="auto"/>
      </w:divBdr>
    </w:div>
    <w:div w:id="1073897688">
      <w:bodyDiv w:val="1"/>
      <w:marLeft w:val="0"/>
      <w:marRight w:val="0"/>
      <w:marTop w:val="0"/>
      <w:marBottom w:val="0"/>
      <w:divBdr>
        <w:top w:val="none" w:sz="0" w:space="0" w:color="auto"/>
        <w:left w:val="none" w:sz="0" w:space="0" w:color="auto"/>
        <w:bottom w:val="none" w:sz="0" w:space="0" w:color="auto"/>
        <w:right w:val="none" w:sz="0" w:space="0" w:color="auto"/>
      </w:divBdr>
    </w:div>
    <w:div w:id="1073964878">
      <w:bodyDiv w:val="1"/>
      <w:marLeft w:val="0"/>
      <w:marRight w:val="0"/>
      <w:marTop w:val="0"/>
      <w:marBottom w:val="0"/>
      <w:divBdr>
        <w:top w:val="none" w:sz="0" w:space="0" w:color="auto"/>
        <w:left w:val="none" w:sz="0" w:space="0" w:color="auto"/>
        <w:bottom w:val="none" w:sz="0" w:space="0" w:color="auto"/>
        <w:right w:val="none" w:sz="0" w:space="0" w:color="auto"/>
      </w:divBdr>
    </w:div>
    <w:div w:id="1073966400">
      <w:bodyDiv w:val="1"/>
      <w:marLeft w:val="0"/>
      <w:marRight w:val="0"/>
      <w:marTop w:val="0"/>
      <w:marBottom w:val="0"/>
      <w:divBdr>
        <w:top w:val="none" w:sz="0" w:space="0" w:color="auto"/>
        <w:left w:val="none" w:sz="0" w:space="0" w:color="auto"/>
        <w:bottom w:val="none" w:sz="0" w:space="0" w:color="auto"/>
        <w:right w:val="none" w:sz="0" w:space="0" w:color="auto"/>
      </w:divBdr>
    </w:div>
    <w:div w:id="1073970851">
      <w:bodyDiv w:val="1"/>
      <w:marLeft w:val="0"/>
      <w:marRight w:val="0"/>
      <w:marTop w:val="0"/>
      <w:marBottom w:val="0"/>
      <w:divBdr>
        <w:top w:val="none" w:sz="0" w:space="0" w:color="auto"/>
        <w:left w:val="none" w:sz="0" w:space="0" w:color="auto"/>
        <w:bottom w:val="none" w:sz="0" w:space="0" w:color="auto"/>
        <w:right w:val="none" w:sz="0" w:space="0" w:color="auto"/>
      </w:divBdr>
    </w:div>
    <w:div w:id="1074084499">
      <w:bodyDiv w:val="1"/>
      <w:marLeft w:val="0"/>
      <w:marRight w:val="0"/>
      <w:marTop w:val="0"/>
      <w:marBottom w:val="0"/>
      <w:divBdr>
        <w:top w:val="none" w:sz="0" w:space="0" w:color="auto"/>
        <w:left w:val="none" w:sz="0" w:space="0" w:color="auto"/>
        <w:bottom w:val="none" w:sz="0" w:space="0" w:color="auto"/>
        <w:right w:val="none" w:sz="0" w:space="0" w:color="auto"/>
      </w:divBdr>
    </w:div>
    <w:div w:id="1074204515">
      <w:bodyDiv w:val="1"/>
      <w:marLeft w:val="0"/>
      <w:marRight w:val="0"/>
      <w:marTop w:val="0"/>
      <w:marBottom w:val="0"/>
      <w:divBdr>
        <w:top w:val="none" w:sz="0" w:space="0" w:color="auto"/>
        <w:left w:val="none" w:sz="0" w:space="0" w:color="auto"/>
        <w:bottom w:val="none" w:sz="0" w:space="0" w:color="auto"/>
        <w:right w:val="none" w:sz="0" w:space="0" w:color="auto"/>
      </w:divBdr>
    </w:div>
    <w:div w:id="1074276680">
      <w:bodyDiv w:val="1"/>
      <w:marLeft w:val="0"/>
      <w:marRight w:val="0"/>
      <w:marTop w:val="0"/>
      <w:marBottom w:val="0"/>
      <w:divBdr>
        <w:top w:val="none" w:sz="0" w:space="0" w:color="auto"/>
        <w:left w:val="none" w:sz="0" w:space="0" w:color="auto"/>
        <w:bottom w:val="none" w:sz="0" w:space="0" w:color="auto"/>
        <w:right w:val="none" w:sz="0" w:space="0" w:color="auto"/>
      </w:divBdr>
    </w:div>
    <w:div w:id="1074350294">
      <w:bodyDiv w:val="1"/>
      <w:marLeft w:val="0"/>
      <w:marRight w:val="0"/>
      <w:marTop w:val="0"/>
      <w:marBottom w:val="0"/>
      <w:divBdr>
        <w:top w:val="none" w:sz="0" w:space="0" w:color="auto"/>
        <w:left w:val="none" w:sz="0" w:space="0" w:color="auto"/>
        <w:bottom w:val="none" w:sz="0" w:space="0" w:color="auto"/>
        <w:right w:val="none" w:sz="0" w:space="0" w:color="auto"/>
      </w:divBdr>
    </w:div>
    <w:div w:id="1074399380">
      <w:bodyDiv w:val="1"/>
      <w:marLeft w:val="0"/>
      <w:marRight w:val="0"/>
      <w:marTop w:val="0"/>
      <w:marBottom w:val="0"/>
      <w:divBdr>
        <w:top w:val="none" w:sz="0" w:space="0" w:color="auto"/>
        <w:left w:val="none" w:sz="0" w:space="0" w:color="auto"/>
        <w:bottom w:val="none" w:sz="0" w:space="0" w:color="auto"/>
        <w:right w:val="none" w:sz="0" w:space="0" w:color="auto"/>
      </w:divBdr>
    </w:div>
    <w:div w:id="1074473209">
      <w:bodyDiv w:val="1"/>
      <w:marLeft w:val="0"/>
      <w:marRight w:val="0"/>
      <w:marTop w:val="0"/>
      <w:marBottom w:val="0"/>
      <w:divBdr>
        <w:top w:val="none" w:sz="0" w:space="0" w:color="auto"/>
        <w:left w:val="none" w:sz="0" w:space="0" w:color="auto"/>
        <w:bottom w:val="none" w:sz="0" w:space="0" w:color="auto"/>
        <w:right w:val="none" w:sz="0" w:space="0" w:color="auto"/>
      </w:divBdr>
    </w:div>
    <w:div w:id="1074619406">
      <w:bodyDiv w:val="1"/>
      <w:marLeft w:val="0"/>
      <w:marRight w:val="0"/>
      <w:marTop w:val="0"/>
      <w:marBottom w:val="0"/>
      <w:divBdr>
        <w:top w:val="none" w:sz="0" w:space="0" w:color="auto"/>
        <w:left w:val="none" w:sz="0" w:space="0" w:color="auto"/>
        <w:bottom w:val="none" w:sz="0" w:space="0" w:color="auto"/>
        <w:right w:val="none" w:sz="0" w:space="0" w:color="auto"/>
      </w:divBdr>
    </w:div>
    <w:div w:id="1074624880">
      <w:bodyDiv w:val="1"/>
      <w:marLeft w:val="0"/>
      <w:marRight w:val="0"/>
      <w:marTop w:val="0"/>
      <w:marBottom w:val="0"/>
      <w:divBdr>
        <w:top w:val="none" w:sz="0" w:space="0" w:color="auto"/>
        <w:left w:val="none" w:sz="0" w:space="0" w:color="auto"/>
        <w:bottom w:val="none" w:sz="0" w:space="0" w:color="auto"/>
        <w:right w:val="none" w:sz="0" w:space="0" w:color="auto"/>
      </w:divBdr>
    </w:div>
    <w:div w:id="1074626212">
      <w:bodyDiv w:val="1"/>
      <w:marLeft w:val="0"/>
      <w:marRight w:val="0"/>
      <w:marTop w:val="0"/>
      <w:marBottom w:val="0"/>
      <w:divBdr>
        <w:top w:val="none" w:sz="0" w:space="0" w:color="auto"/>
        <w:left w:val="none" w:sz="0" w:space="0" w:color="auto"/>
        <w:bottom w:val="none" w:sz="0" w:space="0" w:color="auto"/>
        <w:right w:val="none" w:sz="0" w:space="0" w:color="auto"/>
      </w:divBdr>
    </w:div>
    <w:div w:id="1074666472">
      <w:bodyDiv w:val="1"/>
      <w:marLeft w:val="0"/>
      <w:marRight w:val="0"/>
      <w:marTop w:val="0"/>
      <w:marBottom w:val="0"/>
      <w:divBdr>
        <w:top w:val="none" w:sz="0" w:space="0" w:color="auto"/>
        <w:left w:val="none" w:sz="0" w:space="0" w:color="auto"/>
        <w:bottom w:val="none" w:sz="0" w:space="0" w:color="auto"/>
        <w:right w:val="none" w:sz="0" w:space="0" w:color="auto"/>
      </w:divBdr>
    </w:div>
    <w:div w:id="1074815791">
      <w:bodyDiv w:val="1"/>
      <w:marLeft w:val="0"/>
      <w:marRight w:val="0"/>
      <w:marTop w:val="0"/>
      <w:marBottom w:val="0"/>
      <w:divBdr>
        <w:top w:val="none" w:sz="0" w:space="0" w:color="auto"/>
        <w:left w:val="none" w:sz="0" w:space="0" w:color="auto"/>
        <w:bottom w:val="none" w:sz="0" w:space="0" w:color="auto"/>
        <w:right w:val="none" w:sz="0" w:space="0" w:color="auto"/>
      </w:divBdr>
    </w:div>
    <w:div w:id="1074857904">
      <w:bodyDiv w:val="1"/>
      <w:marLeft w:val="0"/>
      <w:marRight w:val="0"/>
      <w:marTop w:val="0"/>
      <w:marBottom w:val="0"/>
      <w:divBdr>
        <w:top w:val="none" w:sz="0" w:space="0" w:color="auto"/>
        <w:left w:val="none" w:sz="0" w:space="0" w:color="auto"/>
        <w:bottom w:val="none" w:sz="0" w:space="0" w:color="auto"/>
        <w:right w:val="none" w:sz="0" w:space="0" w:color="auto"/>
      </w:divBdr>
    </w:div>
    <w:div w:id="1074859959">
      <w:bodyDiv w:val="1"/>
      <w:marLeft w:val="0"/>
      <w:marRight w:val="0"/>
      <w:marTop w:val="0"/>
      <w:marBottom w:val="0"/>
      <w:divBdr>
        <w:top w:val="none" w:sz="0" w:space="0" w:color="auto"/>
        <w:left w:val="none" w:sz="0" w:space="0" w:color="auto"/>
        <w:bottom w:val="none" w:sz="0" w:space="0" w:color="auto"/>
        <w:right w:val="none" w:sz="0" w:space="0" w:color="auto"/>
      </w:divBdr>
    </w:div>
    <w:div w:id="1074860641">
      <w:bodyDiv w:val="1"/>
      <w:marLeft w:val="0"/>
      <w:marRight w:val="0"/>
      <w:marTop w:val="0"/>
      <w:marBottom w:val="0"/>
      <w:divBdr>
        <w:top w:val="none" w:sz="0" w:space="0" w:color="auto"/>
        <w:left w:val="none" w:sz="0" w:space="0" w:color="auto"/>
        <w:bottom w:val="none" w:sz="0" w:space="0" w:color="auto"/>
        <w:right w:val="none" w:sz="0" w:space="0" w:color="auto"/>
      </w:divBdr>
    </w:div>
    <w:div w:id="1074860889">
      <w:bodyDiv w:val="1"/>
      <w:marLeft w:val="0"/>
      <w:marRight w:val="0"/>
      <w:marTop w:val="0"/>
      <w:marBottom w:val="0"/>
      <w:divBdr>
        <w:top w:val="none" w:sz="0" w:space="0" w:color="auto"/>
        <w:left w:val="none" w:sz="0" w:space="0" w:color="auto"/>
        <w:bottom w:val="none" w:sz="0" w:space="0" w:color="auto"/>
        <w:right w:val="none" w:sz="0" w:space="0" w:color="auto"/>
      </w:divBdr>
    </w:div>
    <w:div w:id="1074932756">
      <w:bodyDiv w:val="1"/>
      <w:marLeft w:val="0"/>
      <w:marRight w:val="0"/>
      <w:marTop w:val="0"/>
      <w:marBottom w:val="0"/>
      <w:divBdr>
        <w:top w:val="none" w:sz="0" w:space="0" w:color="auto"/>
        <w:left w:val="none" w:sz="0" w:space="0" w:color="auto"/>
        <w:bottom w:val="none" w:sz="0" w:space="0" w:color="auto"/>
        <w:right w:val="none" w:sz="0" w:space="0" w:color="auto"/>
      </w:divBdr>
    </w:div>
    <w:div w:id="1075006125">
      <w:bodyDiv w:val="1"/>
      <w:marLeft w:val="0"/>
      <w:marRight w:val="0"/>
      <w:marTop w:val="0"/>
      <w:marBottom w:val="0"/>
      <w:divBdr>
        <w:top w:val="none" w:sz="0" w:space="0" w:color="auto"/>
        <w:left w:val="none" w:sz="0" w:space="0" w:color="auto"/>
        <w:bottom w:val="none" w:sz="0" w:space="0" w:color="auto"/>
        <w:right w:val="none" w:sz="0" w:space="0" w:color="auto"/>
      </w:divBdr>
    </w:div>
    <w:div w:id="1075011936">
      <w:bodyDiv w:val="1"/>
      <w:marLeft w:val="0"/>
      <w:marRight w:val="0"/>
      <w:marTop w:val="0"/>
      <w:marBottom w:val="0"/>
      <w:divBdr>
        <w:top w:val="none" w:sz="0" w:space="0" w:color="auto"/>
        <w:left w:val="none" w:sz="0" w:space="0" w:color="auto"/>
        <w:bottom w:val="none" w:sz="0" w:space="0" w:color="auto"/>
        <w:right w:val="none" w:sz="0" w:space="0" w:color="auto"/>
      </w:divBdr>
    </w:div>
    <w:div w:id="1075082069">
      <w:bodyDiv w:val="1"/>
      <w:marLeft w:val="0"/>
      <w:marRight w:val="0"/>
      <w:marTop w:val="0"/>
      <w:marBottom w:val="0"/>
      <w:divBdr>
        <w:top w:val="none" w:sz="0" w:space="0" w:color="auto"/>
        <w:left w:val="none" w:sz="0" w:space="0" w:color="auto"/>
        <w:bottom w:val="none" w:sz="0" w:space="0" w:color="auto"/>
        <w:right w:val="none" w:sz="0" w:space="0" w:color="auto"/>
      </w:divBdr>
    </w:div>
    <w:div w:id="1075084916">
      <w:bodyDiv w:val="1"/>
      <w:marLeft w:val="0"/>
      <w:marRight w:val="0"/>
      <w:marTop w:val="0"/>
      <w:marBottom w:val="0"/>
      <w:divBdr>
        <w:top w:val="none" w:sz="0" w:space="0" w:color="auto"/>
        <w:left w:val="none" w:sz="0" w:space="0" w:color="auto"/>
        <w:bottom w:val="none" w:sz="0" w:space="0" w:color="auto"/>
        <w:right w:val="none" w:sz="0" w:space="0" w:color="auto"/>
      </w:divBdr>
    </w:div>
    <w:div w:id="1075129274">
      <w:bodyDiv w:val="1"/>
      <w:marLeft w:val="0"/>
      <w:marRight w:val="0"/>
      <w:marTop w:val="0"/>
      <w:marBottom w:val="0"/>
      <w:divBdr>
        <w:top w:val="none" w:sz="0" w:space="0" w:color="auto"/>
        <w:left w:val="none" w:sz="0" w:space="0" w:color="auto"/>
        <w:bottom w:val="none" w:sz="0" w:space="0" w:color="auto"/>
        <w:right w:val="none" w:sz="0" w:space="0" w:color="auto"/>
      </w:divBdr>
    </w:div>
    <w:div w:id="1075131752">
      <w:bodyDiv w:val="1"/>
      <w:marLeft w:val="0"/>
      <w:marRight w:val="0"/>
      <w:marTop w:val="0"/>
      <w:marBottom w:val="0"/>
      <w:divBdr>
        <w:top w:val="none" w:sz="0" w:space="0" w:color="auto"/>
        <w:left w:val="none" w:sz="0" w:space="0" w:color="auto"/>
        <w:bottom w:val="none" w:sz="0" w:space="0" w:color="auto"/>
        <w:right w:val="none" w:sz="0" w:space="0" w:color="auto"/>
      </w:divBdr>
    </w:div>
    <w:div w:id="1075320998">
      <w:bodyDiv w:val="1"/>
      <w:marLeft w:val="0"/>
      <w:marRight w:val="0"/>
      <w:marTop w:val="0"/>
      <w:marBottom w:val="0"/>
      <w:divBdr>
        <w:top w:val="none" w:sz="0" w:space="0" w:color="auto"/>
        <w:left w:val="none" w:sz="0" w:space="0" w:color="auto"/>
        <w:bottom w:val="none" w:sz="0" w:space="0" w:color="auto"/>
        <w:right w:val="none" w:sz="0" w:space="0" w:color="auto"/>
      </w:divBdr>
    </w:div>
    <w:div w:id="1075323062">
      <w:bodyDiv w:val="1"/>
      <w:marLeft w:val="0"/>
      <w:marRight w:val="0"/>
      <w:marTop w:val="0"/>
      <w:marBottom w:val="0"/>
      <w:divBdr>
        <w:top w:val="none" w:sz="0" w:space="0" w:color="auto"/>
        <w:left w:val="none" w:sz="0" w:space="0" w:color="auto"/>
        <w:bottom w:val="none" w:sz="0" w:space="0" w:color="auto"/>
        <w:right w:val="none" w:sz="0" w:space="0" w:color="auto"/>
      </w:divBdr>
    </w:div>
    <w:div w:id="1075325789">
      <w:bodyDiv w:val="1"/>
      <w:marLeft w:val="0"/>
      <w:marRight w:val="0"/>
      <w:marTop w:val="0"/>
      <w:marBottom w:val="0"/>
      <w:divBdr>
        <w:top w:val="none" w:sz="0" w:space="0" w:color="auto"/>
        <w:left w:val="none" w:sz="0" w:space="0" w:color="auto"/>
        <w:bottom w:val="none" w:sz="0" w:space="0" w:color="auto"/>
        <w:right w:val="none" w:sz="0" w:space="0" w:color="auto"/>
      </w:divBdr>
    </w:div>
    <w:div w:id="1075392609">
      <w:bodyDiv w:val="1"/>
      <w:marLeft w:val="0"/>
      <w:marRight w:val="0"/>
      <w:marTop w:val="0"/>
      <w:marBottom w:val="0"/>
      <w:divBdr>
        <w:top w:val="none" w:sz="0" w:space="0" w:color="auto"/>
        <w:left w:val="none" w:sz="0" w:space="0" w:color="auto"/>
        <w:bottom w:val="none" w:sz="0" w:space="0" w:color="auto"/>
        <w:right w:val="none" w:sz="0" w:space="0" w:color="auto"/>
      </w:divBdr>
    </w:div>
    <w:div w:id="1075395949">
      <w:bodyDiv w:val="1"/>
      <w:marLeft w:val="0"/>
      <w:marRight w:val="0"/>
      <w:marTop w:val="0"/>
      <w:marBottom w:val="0"/>
      <w:divBdr>
        <w:top w:val="none" w:sz="0" w:space="0" w:color="auto"/>
        <w:left w:val="none" w:sz="0" w:space="0" w:color="auto"/>
        <w:bottom w:val="none" w:sz="0" w:space="0" w:color="auto"/>
        <w:right w:val="none" w:sz="0" w:space="0" w:color="auto"/>
      </w:divBdr>
    </w:div>
    <w:div w:id="1075473907">
      <w:bodyDiv w:val="1"/>
      <w:marLeft w:val="0"/>
      <w:marRight w:val="0"/>
      <w:marTop w:val="0"/>
      <w:marBottom w:val="0"/>
      <w:divBdr>
        <w:top w:val="none" w:sz="0" w:space="0" w:color="auto"/>
        <w:left w:val="none" w:sz="0" w:space="0" w:color="auto"/>
        <w:bottom w:val="none" w:sz="0" w:space="0" w:color="auto"/>
        <w:right w:val="none" w:sz="0" w:space="0" w:color="auto"/>
      </w:divBdr>
    </w:div>
    <w:div w:id="1075663819">
      <w:bodyDiv w:val="1"/>
      <w:marLeft w:val="0"/>
      <w:marRight w:val="0"/>
      <w:marTop w:val="0"/>
      <w:marBottom w:val="0"/>
      <w:divBdr>
        <w:top w:val="none" w:sz="0" w:space="0" w:color="auto"/>
        <w:left w:val="none" w:sz="0" w:space="0" w:color="auto"/>
        <w:bottom w:val="none" w:sz="0" w:space="0" w:color="auto"/>
        <w:right w:val="none" w:sz="0" w:space="0" w:color="auto"/>
      </w:divBdr>
    </w:div>
    <w:div w:id="1075710186">
      <w:bodyDiv w:val="1"/>
      <w:marLeft w:val="0"/>
      <w:marRight w:val="0"/>
      <w:marTop w:val="0"/>
      <w:marBottom w:val="0"/>
      <w:divBdr>
        <w:top w:val="none" w:sz="0" w:space="0" w:color="auto"/>
        <w:left w:val="none" w:sz="0" w:space="0" w:color="auto"/>
        <w:bottom w:val="none" w:sz="0" w:space="0" w:color="auto"/>
        <w:right w:val="none" w:sz="0" w:space="0" w:color="auto"/>
      </w:divBdr>
    </w:div>
    <w:div w:id="1075740021">
      <w:bodyDiv w:val="1"/>
      <w:marLeft w:val="0"/>
      <w:marRight w:val="0"/>
      <w:marTop w:val="0"/>
      <w:marBottom w:val="0"/>
      <w:divBdr>
        <w:top w:val="none" w:sz="0" w:space="0" w:color="auto"/>
        <w:left w:val="none" w:sz="0" w:space="0" w:color="auto"/>
        <w:bottom w:val="none" w:sz="0" w:space="0" w:color="auto"/>
        <w:right w:val="none" w:sz="0" w:space="0" w:color="auto"/>
      </w:divBdr>
    </w:div>
    <w:div w:id="1075860904">
      <w:bodyDiv w:val="1"/>
      <w:marLeft w:val="0"/>
      <w:marRight w:val="0"/>
      <w:marTop w:val="0"/>
      <w:marBottom w:val="0"/>
      <w:divBdr>
        <w:top w:val="none" w:sz="0" w:space="0" w:color="auto"/>
        <w:left w:val="none" w:sz="0" w:space="0" w:color="auto"/>
        <w:bottom w:val="none" w:sz="0" w:space="0" w:color="auto"/>
        <w:right w:val="none" w:sz="0" w:space="0" w:color="auto"/>
      </w:divBdr>
    </w:div>
    <w:div w:id="1075861057">
      <w:bodyDiv w:val="1"/>
      <w:marLeft w:val="0"/>
      <w:marRight w:val="0"/>
      <w:marTop w:val="0"/>
      <w:marBottom w:val="0"/>
      <w:divBdr>
        <w:top w:val="none" w:sz="0" w:space="0" w:color="auto"/>
        <w:left w:val="none" w:sz="0" w:space="0" w:color="auto"/>
        <w:bottom w:val="none" w:sz="0" w:space="0" w:color="auto"/>
        <w:right w:val="none" w:sz="0" w:space="0" w:color="auto"/>
      </w:divBdr>
    </w:div>
    <w:div w:id="1075930969">
      <w:bodyDiv w:val="1"/>
      <w:marLeft w:val="0"/>
      <w:marRight w:val="0"/>
      <w:marTop w:val="0"/>
      <w:marBottom w:val="0"/>
      <w:divBdr>
        <w:top w:val="none" w:sz="0" w:space="0" w:color="auto"/>
        <w:left w:val="none" w:sz="0" w:space="0" w:color="auto"/>
        <w:bottom w:val="none" w:sz="0" w:space="0" w:color="auto"/>
        <w:right w:val="none" w:sz="0" w:space="0" w:color="auto"/>
      </w:divBdr>
    </w:div>
    <w:div w:id="1076047655">
      <w:bodyDiv w:val="1"/>
      <w:marLeft w:val="0"/>
      <w:marRight w:val="0"/>
      <w:marTop w:val="0"/>
      <w:marBottom w:val="0"/>
      <w:divBdr>
        <w:top w:val="none" w:sz="0" w:space="0" w:color="auto"/>
        <w:left w:val="none" w:sz="0" w:space="0" w:color="auto"/>
        <w:bottom w:val="none" w:sz="0" w:space="0" w:color="auto"/>
        <w:right w:val="none" w:sz="0" w:space="0" w:color="auto"/>
      </w:divBdr>
    </w:div>
    <w:div w:id="1076122815">
      <w:bodyDiv w:val="1"/>
      <w:marLeft w:val="0"/>
      <w:marRight w:val="0"/>
      <w:marTop w:val="0"/>
      <w:marBottom w:val="0"/>
      <w:divBdr>
        <w:top w:val="none" w:sz="0" w:space="0" w:color="auto"/>
        <w:left w:val="none" w:sz="0" w:space="0" w:color="auto"/>
        <w:bottom w:val="none" w:sz="0" w:space="0" w:color="auto"/>
        <w:right w:val="none" w:sz="0" w:space="0" w:color="auto"/>
      </w:divBdr>
    </w:div>
    <w:div w:id="1076128131">
      <w:bodyDiv w:val="1"/>
      <w:marLeft w:val="0"/>
      <w:marRight w:val="0"/>
      <w:marTop w:val="0"/>
      <w:marBottom w:val="0"/>
      <w:divBdr>
        <w:top w:val="none" w:sz="0" w:space="0" w:color="auto"/>
        <w:left w:val="none" w:sz="0" w:space="0" w:color="auto"/>
        <w:bottom w:val="none" w:sz="0" w:space="0" w:color="auto"/>
        <w:right w:val="none" w:sz="0" w:space="0" w:color="auto"/>
      </w:divBdr>
    </w:div>
    <w:div w:id="1076317182">
      <w:bodyDiv w:val="1"/>
      <w:marLeft w:val="0"/>
      <w:marRight w:val="0"/>
      <w:marTop w:val="0"/>
      <w:marBottom w:val="0"/>
      <w:divBdr>
        <w:top w:val="none" w:sz="0" w:space="0" w:color="auto"/>
        <w:left w:val="none" w:sz="0" w:space="0" w:color="auto"/>
        <w:bottom w:val="none" w:sz="0" w:space="0" w:color="auto"/>
        <w:right w:val="none" w:sz="0" w:space="0" w:color="auto"/>
      </w:divBdr>
    </w:div>
    <w:div w:id="1076323774">
      <w:bodyDiv w:val="1"/>
      <w:marLeft w:val="0"/>
      <w:marRight w:val="0"/>
      <w:marTop w:val="0"/>
      <w:marBottom w:val="0"/>
      <w:divBdr>
        <w:top w:val="none" w:sz="0" w:space="0" w:color="auto"/>
        <w:left w:val="none" w:sz="0" w:space="0" w:color="auto"/>
        <w:bottom w:val="none" w:sz="0" w:space="0" w:color="auto"/>
        <w:right w:val="none" w:sz="0" w:space="0" w:color="auto"/>
      </w:divBdr>
    </w:div>
    <w:div w:id="1076325098">
      <w:bodyDiv w:val="1"/>
      <w:marLeft w:val="0"/>
      <w:marRight w:val="0"/>
      <w:marTop w:val="0"/>
      <w:marBottom w:val="0"/>
      <w:divBdr>
        <w:top w:val="none" w:sz="0" w:space="0" w:color="auto"/>
        <w:left w:val="none" w:sz="0" w:space="0" w:color="auto"/>
        <w:bottom w:val="none" w:sz="0" w:space="0" w:color="auto"/>
        <w:right w:val="none" w:sz="0" w:space="0" w:color="auto"/>
      </w:divBdr>
    </w:div>
    <w:div w:id="1076325386">
      <w:bodyDiv w:val="1"/>
      <w:marLeft w:val="0"/>
      <w:marRight w:val="0"/>
      <w:marTop w:val="0"/>
      <w:marBottom w:val="0"/>
      <w:divBdr>
        <w:top w:val="none" w:sz="0" w:space="0" w:color="auto"/>
        <w:left w:val="none" w:sz="0" w:space="0" w:color="auto"/>
        <w:bottom w:val="none" w:sz="0" w:space="0" w:color="auto"/>
        <w:right w:val="none" w:sz="0" w:space="0" w:color="auto"/>
      </w:divBdr>
    </w:div>
    <w:div w:id="1076363410">
      <w:bodyDiv w:val="1"/>
      <w:marLeft w:val="0"/>
      <w:marRight w:val="0"/>
      <w:marTop w:val="0"/>
      <w:marBottom w:val="0"/>
      <w:divBdr>
        <w:top w:val="none" w:sz="0" w:space="0" w:color="auto"/>
        <w:left w:val="none" w:sz="0" w:space="0" w:color="auto"/>
        <w:bottom w:val="none" w:sz="0" w:space="0" w:color="auto"/>
        <w:right w:val="none" w:sz="0" w:space="0" w:color="auto"/>
      </w:divBdr>
    </w:div>
    <w:div w:id="1076516006">
      <w:bodyDiv w:val="1"/>
      <w:marLeft w:val="0"/>
      <w:marRight w:val="0"/>
      <w:marTop w:val="0"/>
      <w:marBottom w:val="0"/>
      <w:divBdr>
        <w:top w:val="none" w:sz="0" w:space="0" w:color="auto"/>
        <w:left w:val="none" w:sz="0" w:space="0" w:color="auto"/>
        <w:bottom w:val="none" w:sz="0" w:space="0" w:color="auto"/>
        <w:right w:val="none" w:sz="0" w:space="0" w:color="auto"/>
      </w:divBdr>
    </w:div>
    <w:div w:id="1076591541">
      <w:bodyDiv w:val="1"/>
      <w:marLeft w:val="0"/>
      <w:marRight w:val="0"/>
      <w:marTop w:val="0"/>
      <w:marBottom w:val="0"/>
      <w:divBdr>
        <w:top w:val="none" w:sz="0" w:space="0" w:color="auto"/>
        <w:left w:val="none" w:sz="0" w:space="0" w:color="auto"/>
        <w:bottom w:val="none" w:sz="0" w:space="0" w:color="auto"/>
        <w:right w:val="none" w:sz="0" w:space="0" w:color="auto"/>
      </w:divBdr>
    </w:div>
    <w:div w:id="1076627554">
      <w:bodyDiv w:val="1"/>
      <w:marLeft w:val="0"/>
      <w:marRight w:val="0"/>
      <w:marTop w:val="0"/>
      <w:marBottom w:val="0"/>
      <w:divBdr>
        <w:top w:val="none" w:sz="0" w:space="0" w:color="auto"/>
        <w:left w:val="none" w:sz="0" w:space="0" w:color="auto"/>
        <w:bottom w:val="none" w:sz="0" w:space="0" w:color="auto"/>
        <w:right w:val="none" w:sz="0" w:space="0" w:color="auto"/>
      </w:divBdr>
    </w:div>
    <w:div w:id="1076629843">
      <w:bodyDiv w:val="1"/>
      <w:marLeft w:val="0"/>
      <w:marRight w:val="0"/>
      <w:marTop w:val="0"/>
      <w:marBottom w:val="0"/>
      <w:divBdr>
        <w:top w:val="none" w:sz="0" w:space="0" w:color="auto"/>
        <w:left w:val="none" w:sz="0" w:space="0" w:color="auto"/>
        <w:bottom w:val="none" w:sz="0" w:space="0" w:color="auto"/>
        <w:right w:val="none" w:sz="0" w:space="0" w:color="auto"/>
      </w:divBdr>
    </w:div>
    <w:div w:id="1076703449">
      <w:bodyDiv w:val="1"/>
      <w:marLeft w:val="0"/>
      <w:marRight w:val="0"/>
      <w:marTop w:val="0"/>
      <w:marBottom w:val="0"/>
      <w:divBdr>
        <w:top w:val="none" w:sz="0" w:space="0" w:color="auto"/>
        <w:left w:val="none" w:sz="0" w:space="0" w:color="auto"/>
        <w:bottom w:val="none" w:sz="0" w:space="0" w:color="auto"/>
        <w:right w:val="none" w:sz="0" w:space="0" w:color="auto"/>
      </w:divBdr>
    </w:div>
    <w:div w:id="1076706588">
      <w:bodyDiv w:val="1"/>
      <w:marLeft w:val="0"/>
      <w:marRight w:val="0"/>
      <w:marTop w:val="0"/>
      <w:marBottom w:val="0"/>
      <w:divBdr>
        <w:top w:val="none" w:sz="0" w:space="0" w:color="auto"/>
        <w:left w:val="none" w:sz="0" w:space="0" w:color="auto"/>
        <w:bottom w:val="none" w:sz="0" w:space="0" w:color="auto"/>
        <w:right w:val="none" w:sz="0" w:space="0" w:color="auto"/>
      </w:divBdr>
    </w:div>
    <w:div w:id="1076781823">
      <w:bodyDiv w:val="1"/>
      <w:marLeft w:val="0"/>
      <w:marRight w:val="0"/>
      <w:marTop w:val="0"/>
      <w:marBottom w:val="0"/>
      <w:divBdr>
        <w:top w:val="none" w:sz="0" w:space="0" w:color="auto"/>
        <w:left w:val="none" w:sz="0" w:space="0" w:color="auto"/>
        <w:bottom w:val="none" w:sz="0" w:space="0" w:color="auto"/>
        <w:right w:val="none" w:sz="0" w:space="0" w:color="auto"/>
      </w:divBdr>
    </w:div>
    <w:div w:id="1076822843">
      <w:bodyDiv w:val="1"/>
      <w:marLeft w:val="0"/>
      <w:marRight w:val="0"/>
      <w:marTop w:val="0"/>
      <w:marBottom w:val="0"/>
      <w:divBdr>
        <w:top w:val="none" w:sz="0" w:space="0" w:color="auto"/>
        <w:left w:val="none" w:sz="0" w:space="0" w:color="auto"/>
        <w:bottom w:val="none" w:sz="0" w:space="0" w:color="auto"/>
        <w:right w:val="none" w:sz="0" w:space="0" w:color="auto"/>
      </w:divBdr>
    </w:div>
    <w:div w:id="1076827561">
      <w:bodyDiv w:val="1"/>
      <w:marLeft w:val="0"/>
      <w:marRight w:val="0"/>
      <w:marTop w:val="0"/>
      <w:marBottom w:val="0"/>
      <w:divBdr>
        <w:top w:val="none" w:sz="0" w:space="0" w:color="auto"/>
        <w:left w:val="none" w:sz="0" w:space="0" w:color="auto"/>
        <w:bottom w:val="none" w:sz="0" w:space="0" w:color="auto"/>
        <w:right w:val="none" w:sz="0" w:space="0" w:color="auto"/>
      </w:divBdr>
    </w:div>
    <w:div w:id="1076827684">
      <w:bodyDiv w:val="1"/>
      <w:marLeft w:val="0"/>
      <w:marRight w:val="0"/>
      <w:marTop w:val="0"/>
      <w:marBottom w:val="0"/>
      <w:divBdr>
        <w:top w:val="none" w:sz="0" w:space="0" w:color="auto"/>
        <w:left w:val="none" w:sz="0" w:space="0" w:color="auto"/>
        <w:bottom w:val="none" w:sz="0" w:space="0" w:color="auto"/>
        <w:right w:val="none" w:sz="0" w:space="0" w:color="auto"/>
      </w:divBdr>
    </w:div>
    <w:div w:id="1076896797">
      <w:bodyDiv w:val="1"/>
      <w:marLeft w:val="0"/>
      <w:marRight w:val="0"/>
      <w:marTop w:val="0"/>
      <w:marBottom w:val="0"/>
      <w:divBdr>
        <w:top w:val="none" w:sz="0" w:space="0" w:color="auto"/>
        <w:left w:val="none" w:sz="0" w:space="0" w:color="auto"/>
        <w:bottom w:val="none" w:sz="0" w:space="0" w:color="auto"/>
        <w:right w:val="none" w:sz="0" w:space="0" w:color="auto"/>
      </w:divBdr>
    </w:div>
    <w:div w:id="1076898671">
      <w:bodyDiv w:val="1"/>
      <w:marLeft w:val="0"/>
      <w:marRight w:val="0"/>
      <w:marTop w:val="0"/>
      <w:marBottom w:val="0"/>
      <w:divBdr>
        <w:top w:val="none" w:sz="0" w:space="0" w:color="auto"/>
        <w:left w:val="none" w:sz="0" w:space="0" w:color="auto"/>
        <w:bottom w:val="none" w:sz="0" w:space="0" w:color="auto"/>
        <w:right w:val="none" w:sz="0" w:space="0" w:color="auto"/>
      </w:divBdr>
    </w:div>
    <w:div w:id="1076900764">
      <w:bodyDiv w:val="1"/>
      <w:marLeft w:val="0"/>
      <w:marRight w:val="0"/>
      <w:marTop w:val="0"/>
      <w:marBottom w:val="0"/>
      <w:divBdr>
        <w:top w:val="none" w:sz="0" w:space="0" w:color="auto"/>
        <w:left w:val="none" w:sz="0" w:space="0" w:color="auto"/>
        <w:bottom w:val="none" w:sz="0" w:space="0" w:color="auto"/>
        <w:right w:val="none" w:sz="0" w:space="0" w:color="auto"/>
      </w:divBdr>
    </w:div>
    <w:div w:id="1076974422">
      <w:bodyDiv w:val="1"/>
      <w:marLeft w:val="0"/>
      <w:marRight w:val="0"/>
      <w:marTop w:val="0"/>
      <w:marBottom w:val="0"/>
      <w:divBdr>
        <w:top w:val="none" w:sz="0" w:space="0" w:color="auto"/>
        <w:left w:val="none" w:sz="0" w:space="0" w:color="auto"/>
        <w:bottom w:val="none" w:sz="0" w:space="0" w:color="auto"/>
        <w:right w:val="none" w:sz="0" w:space="0" w:color="auto"/>
      </w:divBdr>
    </w:div>
    <w:div w:id="1077022238">
      <w:bodyDiv w:val="1"/>
      <w:marLeft w:val="0"/>
      <w:marRight w:val="0"/>
      <w:marTop w:val="0"/>
      <w:marBottom w:val="0"/>
      <w:divBdr>
        <w:top w:val="none" w:sz="0" w:space="0" w:color="auto"/>
        <w:left w:val="none" w:sz="0" w:space="0" w:color="auto"/>
        <w:bottom w:val="none" w:sz="0" w:space="0" w:color="auto"/>
        <w:right w:val="none" w:sz="0" w:space="0" w:color="auto"/>
      </w:divBdr>
    </w:div>
    <w:div w:id="1077049368">
      <w:bodyDiv w:val="1"/>
      <w:marLeft w:val="0"/>
      <w:marRight w:val="0"/>
      <w:marTop w:val="0"/>
      <w:marBottom w:val="0"/>
      <w:divBdr>
        <w:top w:val="none" w:sz="0" w:space="0" w:color="auto"/>
        <w:left w:val="none" w:sz="0" w:space="0" w:color="auto"/>
        <w:bottom w:val="none" w:sz="0" w:space="0" w:color="auto"/>
        <w:right w:val="none" w:sz="0" w:space="0" w:color="auto"/>
      </w:divBdr>
    </w:div>
    <w:div w:id="1077095916">
      <w:bodyDiv w:val="1"/>
      <w:marLeft w:val="0"/>
      <w:marRight w:val="0"/>
      <w:marTop w:val="0"/>
      <w:marBottom w:val="0"/>
      <w:divBdr>
        <w:top w:val="none" w:sz="0" w:space="0" w:color="auto"/>
        <w:left w:val="none" w:sz="0" w:space="0" w:color="auto"/>
        <w:bottom w:val="none" w:sz="0" w:space="0" w:color="auto"/>
        <w:right w:val="none" w:sz="0" w:space="0" w:color="auto"/>
      </w:divBdr>
    </w:div>
    <w:div w:id="1077166556">
      <w:bodyDiv w:val="1"/>
      <w:marLeft w:val="0"/>
      <w:marRight w:val="0"/>
      <w:marTop w:val="0"/>
      <w:marBottom w:val="0"/>
      <w:divBdr>
        <w:top w:val="none" w:sz="0" w:space="0" w:color="auto"/>
        <w:left w:val="none" w:sz="0" w:space="0" w:color="auto"/>
        <w:bottom w:val="none" w:sz="0" w:space="0" w:color="auto"/>
        <w:right w:val="none" w:sz="0" w:space="0" w:color="auto"/>
      </w:divBdr>
    </w:div>
    <w:div w:id="1077167960">
      <w:bodyDiv w:val="1"/>
      <w:marLeft w:val="0"/>
      <w:marRight w:val="0"/>
      <w:marTop w:val="0"/>
      <w:marBottom w:val="0"/>
      <w:divBdr>
        <w:top w:val="none" w:sz="0" w:space="0" w:color="auto"/>
        <w:left w:val="none" w:sz="0" w:space="0" w:color="auto"/>
        <w:bottom w:val="none" w:sz="0" w:space="0" w:color="auto"/>
        <w:right w:val="none" w:sz="0" w:space="0" w:color="auto"/>
      </w:divBdr>
    </w:div>
    <w:div w:id="1077242170">
      <w:bodyDiv w:val="1"/>
      <w:marLeft w:val="0"/>
      <w:marRight w:val="0"/>
      <w:marTop w:val="0"/>
      <w:marBottom w:val="0"/>
      <w:divBdr>
        <w:top w:val="none" w:sz="0" w:space="0" w:color="auto"/>
        <w:left w:val="none" w:sz="0" w:space="0" w:color="auto"/>
        <w:bottom w:val="none" w:sz="0" w:space="0" w:color="auto"/>
        <w:right w:val="none" w:sz="0" w:space="0" w:color="auto"/>
      </w:divBdr>
    </w:div>
    <w:div w:id="1077244366">
      <w:bodyDiv w:val="1"/>
      <w:marLeft w:val="0"/>
      <w:marRight w:val="0"/>
      <w:marTop w:val="0"/>
      <w:marBottom w:val="0"/>
      <w:divBdr>
        <w:top w:val="none" w:sz="0" w:space="0" w:color="auto"/>
        <w:left w:val="none" w:sz="0" w:space="0" w:color="auto"/>
        <w:bottom w:val="none" w:sz="0" w:space="0" w:color="auto"/>
        <w:right w:val="none" w:sz="0" w:space="0" w:color="auto"/>
      </w:divBdr>
    </w:div>
    <w:div w:id="1077363914">
      <w:bodyDiv w:val="1"/>
      <w:marLeft w:val="0"/>
      <w:marRight w:val="0"/>
      <w:marTop w:val="0"/>
      <w:marBottom w:val="0"/>
      <w:divBdr>
        <w:top w:val="none" w:sz="0" w:space="0" w:color="auto"/>
        <w:left w:val="none" w:sz="0" w:space="0" w:color="auto"/>
        <w:bottom w:val="none" w:sz="0" w:space="0" w:color="auto"/>
        <w:right w:val="none" w:sz="0" w:space="0" w:color="auto"/>
      </w:divBdr>
    </w:div>
    <w:div w:id="1077436627">
      <w:bodyDiv w:val="1"/>
      <w:marLeft w:val="0"/>
      <w:marRight w:val="0"/>
      <w:marTop w:val="0"/>
      <w:marBottom w:val="0"/>
      <w:divBdr>
        <w:top w:val="none" w:sz="0" w:space="0" w:color="auto"/>
        <w:left w:val="none" w:sz="0" w:space="0" w:color="auto"/>
        <w:bottom w:val="none" w:sz="0" w:space="0" w:color="auto"/>
        <w:right w:val="none" w:sz="0" w:space="0" w:color="auto"/>
      </w:divBdr>
    </w:div>
    <w:div w:id="1077439329">
      <w:bodyDiv w:val="1"/>
      <w:marLeft w:val="0"/>
      <w:marRight w:val="0"/>
      <w:marTop w:val="0"/>
      <w:marBottom w:val="0"/>
      <w:divBdr>
        <w:top w:val="none" w:sz="0" w:space="0" w:color="auto"/>
        <w:left w:val="none" w:sz="0" w:space="0" w:color="auto"/>
        <w:bottom w:val="none" w:sz="0" w:space="0" w:color="auto"/>
        <w:right w:val="none" w:sz="0" w:space="0" w:color="auto"/>
      </w:divBdr>
    </w:div>
    <w:div w:id="1077439836">
      <w:bodyDiv w:val="1"/>
      <w:marLeft w:val="0"/>
      <w:marRight w:val="0"/>
      <w:marTop w:val="0"/>
      <w:marBottom w:val="0"/>
      <w:divBdr>
        <w:top w:val="none" w:sz="0" w:space="0" w:color="auto"/>
        <w:left w:val="none" w:sz="0" w:space="0" w:color="auto"/>
        <w:bottom w:val="none" w:sz="0" w:space="0" w:color="auto"/>
        <w:right w:val="none" w:sz="0" w:space="0" w:color="auto"/>
      </w:divBdr>
    </w:div>
    <w:div w:id="1077479570">
      <w:bodyDiv w:val="1"/>
      <w:marLeft w:val="0"/>
      <w:marRight w:val="0"/>
      <w:marTop w:val="0"/>
      <w:marBottom w:val="0"/>
      <w:divBdr>
        <w:top w:val="none" w:sz="0" w:space="0" w:color="auto"/>
        <w:left w:val="none" w:sz="0" w:space="0" w:color="auto"/>
        <w:bottom w:val="none" w:sz="0" w:space="0" w:color="auto"/>
        <w:right w:val="none" w:sz="0" w:space="0" w:color="auto"/>
      </w:divBdr>
    </w:div>
    <w:div w:id="1077481435">
      <w:bodyDiv w:val="1"/>
      <w:marLeft w:val="0"/>
      <w:marRight w:val="0"/>
      <w:marTop w:val="0"/>
      <w:marBottom w:val="0"/>
      <w:divBdr>
        <w:top w:val="none" w:sz="0" w:space="0" w:color="auto"/>
        <w:left w:val="none" w:sz="0" w:space="0" w:color="auto"/>
        <w:bottom w:val="none" w:sz="0" w:space="0" w:color="auto"/>
        <w:right w:val="none" w:sz="0" w:space="0" w:color="auto"/>
      </w:divBdr>
    </w:div>
    <w:div w:id="1077559531">
      <w:bodyDiv w:val="1"/>
      <w:marLeft w:val="0"/>
      <w:marRight w:val="0"/>
      <w:marTop w:val="0"/>
      <w:marBottom w:val="0"/>
      <w:divBdr>
        <w:top w:val="none" w:sz="0" w:space="0" w:color="auto"/>
        <w:left w:val="none" w:sz="0" w:space="0" w:color="auto"/>
        <w:bottom w:val="none" w:sz="0" w:space="0" w:color="auto"/>
        <w:right w:val="none" w:sz="0" w:space="0" w:color="auto"/>
      </w:divBdr>
    </w:div>
    <w:div w:id="1077675848">
      <w:bodyDiv w:val="1"/>
      <w:marLeft w:val="0"/>
      <w:marRight w:val="0"/>
      <w:marTop w:val="0"/>
      <w:marBottom w:val="0"/>
      <w:divBdr>
        <w:top w:val="none" w:sz="0" w:space="0" w:color="auto"/>
        <w:left w:val="none" w:sz="0" w:space="0" w:color="auto"/>
        <w:bottom w:val="none" w:sz="0" w:space="0" w:color="auto"/>
        <w:right w:val="none" w:sz="0" w:space="0" w:color="auto"/>
      </w:divBdr>
    </w:div>
    <w:div w:id="1078015356">
      <w:bodyDiv w:val="1"/>
      <w:marLeft w:val="0"/>
      <w:marRight w:val="0"/>
      <w:marTop w:val="0"/>
      <w:marBottom w:val="0"/>
      <w:divBdr>
        <w:top w:val="none" w:sz="0" w:space="0" w:color="auto"/>
        <w:left w:val="none" w:sz="0" w:space="0" w:color="auto"/>
        <w:bottom w:val="none" w:sz="0" w:space="0" w:color="auto"/>
        <w:right w:val="none" w:sz="0" w:space="0" w:color="auto"/>
      </w:divBdr>
    </w:div>
    <w:div w:id="1078208403">
      <w:bodyDiv w:val="1"/>
      <w:marLeft w:val="0"/>
      <w:marRight w:val="0"/>
      <w:marTop w:val="0"/>
      <w:marBottom w:val="0"/>
      <w:divBdr>
        <w:top w:val="none" w:sz="0" w:space="0" w:color="auto"/>
        <w:left w:val="none" w:sz="0" w:space="0" w:color="auto"/>
        <w:bottom w:val="none" w:sz="0" w:space="0" w:color="auto"/>
        <w:right w:val="none" w:sz="0" w:space="0" w:color="auto"/>
      </w:divBdr>
    </w:div>
    <w:div w:id="1078287814">
      <w:bodyDiv w:val="1"/>
      <w:marLeft w:val="0"/>
      <w:marRight w:val="0"/>
      <w:marTop w:val="0"/>
      <w:marBottom w:val="0"/>
      <w:divBdr>
        <w:top w:val="none" w:sz="0" w:space="0" w:color="auto"/>
        <w:left w:val="none" w:sz="0" w:space="0" w:color="auto"/>
        <w:bottom w:val="none" w:sz="0" w:space="0" w:color="auto"/>
        <w:right w:val="none" w:sz="0" w:space="0" w:color="auto"/>
      </w:divBdr>
    </w:div>
    <w:div w:id="1078288201">
      <w:bodyDiv w:val="1"/>
      <w:marLeft w:val="0"/>
      <w:marRight w:val="0"/>
      <w:marTop w:val="0"/>
      <w:marBottom w:val="0"/>
      <w:divBdr>
        <w:top w:val="none" w:sz="0" w:space="0" w:color="auto"/>
        <w:left w:val="none" w:sz="0" w:space="0" w:color="auto"/>
        <w:bottom w:val="none" w:sz="0" w:space="0" w:color="auto"/>
        <w:right w:val="none" w:sz="0" w:space="0" w:color="auto"/>
      </w:divBdr>
    </w:div>
    <w:div w:id="1078288744">
      <w:bodyDiv w:val="1"/>
      <w:marLeft w:val="0"/>
      <w:marRight w:val="0"/>
      <w:marTop w:val="0"/>
      <w:marBottom w:val="0"/>
      <w:divBdr>
        <w:top w:val="none" w:sz="0" w:space="0" w:color="auto"/>
        <w:left w:val="none" w:sz="0" w:space="0" w:color="auto"/>
        <w:bottom w:val="none" w:sz="0" w:space="0" w:color="auto"/>
        <w:right w:val="none" w:sz="0" w:space="0" w:color="auto"/>
      </w:divBdr>
    </w:div>
    <w:div w:id="1078479879">
      <w:bodyDiv w:val="1"/>
      <w:marLeft w:val="0"/>
      <w:marRight w:val="0"/>
      <w:marTop w:val="0"/>
      <w:marBottom w:val="0"/>
      <w:divBdr>
        <w:top w:val="none" w:sz="0" w:space="0" w:color="auto"/>
        <w:left w:val="none" w:sz="0" w:space="0" w:color="auto"/>
        <w:bottom w:val="none" w:sz="0" w:space="0" w:color="auto"/>
        <w:right w:val="none" w:sz="0" w:space="0" w:color="auto"/>
      </w:divBdr>
    </w:div>
    <w:div w:id="1078601810">
      <w:bodyDiv w:val="1"/>
      <w:marLeft w:val="0"/>
      <w:marRight w:val="0"/>
      <w:marTop w:val="0"/>
      <w:marBottom w:val="0"/>
      <w:divBdr>
        <w:top w:val="none" w:sz="0" w:space="0" w:color="auto"/>
        <w:left w:val="none" w:sz="0" w:space="0" w:color="auto"/>
        <w:bottom w:val="none" w:sz="0" w:space="0" w:color="auto"/>
        <w:right w:val="none" w:sz="0" w:space="0" w:color="auto"/>
      </w:divBdr>
    </w:div>
    <w:div w:id="1078676037">
      <w:bodyDiv w:val="1"/>
      <w:marLeft w:val="0"/>
      <w:marRight w:val="0"/>
      <w:marTop w:val="0"/>
      <w:marBottom w:val="0"/>
      <w:divBdr>
        <w:top w:val="none" w:sz="0" w:space="0" w:color="auto"/>
        <w:left w:val="none" w:sz="0" w:space="0" w:color="auto"/>
        <w:bottom w:val="none" w:sz="0" w:space="0" w:color="auto"/>
        <w:right w:val="none" w:sz="0" w:space="0" w:color="auto"/>
      </w:divBdr>
    </w:div>
    <w:div w:id="1078788567">
      <w:bodyDiv w:val="1"/>
      <w:marLeft w:val="0"/>
      <w:marRight w:val="0"/>
      <w:marTop w:val="0"/>
      <w:marBottom w:val="0"/>
      <w:divBdr>
        <w:top w:val="none" w:sz="0" w:space="0" w:color="auto"/>
        <w:left w:val="none" w:sz="0" w:space="0" w:color="auto"/>
        <w:bottom w:val="none" w:sz="0" w:space="0" w:color="auto"/>
        <w:right w:val="none" w:sz="0" w:space="0" w:color="auto"/>
      </w:divBdr>
    </w:div>
    <w:div w:id="1078945504">
      <w:bodyDiv w:val="1"/>
      <w:marLeft w:val="0"/>
      <w:marRight w:val="0"/>
      <w:marTop w:val="0"/>
      <w:marBottom w:val="0"/>
      <w:divBdr>
        <w:top w:val="none" w:sz="0" w:space="0" w:color="auto"/>
        <w:left w:val="none" w:sz="0" w:space="0" w:color="auto"/>
        <w:bottom w:val="none" w:sz="0" w:space="0" w:color="auto"/>
        <w:right w:val="none" w:sz="0" w:space="0" w:color="auto"/>
      </w:divBdr>
    </w:div>
    <w:div w:id="1079059132">
      <w:bodyDiv w:val="1"/>
      <w:marLeft w:val="0"/>
      <w:marRight w:val="0"/>
      <w:marTop w:val="0"/>
      <w:marBottom w:val="0"/>
      <w:divBdr>
        <w:top w:val="none" w:sz="0" w:space="0" w:color="auto"/>
        <w:left w:val="none" w:sz="0" w:space="0" w:color="auto"/>
        <w:bottom w:val="none" w:sz="0" w:space="0" w:color="auto"/>
        <w:right w:val="none" w:sz="0" w:space="0" w:color="auto"/>
      </w:divBdr>
    </w:div>
    <w:div w:id="1079131972">
      <w:bodyDiv w:val="1"/>
      <w:marLeft w:val="0"/>
      <w:marRight w:val="0"/>
      <w:marTop w:val="0"/>
      <w:marBottom w:val="0"/>
      <w:divBdr>
        <w:top w:val="none" w:sz="0" w:space="0" w:color="auto"/>
        <w:left w:val="none" w:sz="0" w:space="0" w:color="auto"/>
        <w:bottom w:val="none" w:sz="0" w:space="0" w:color="auto"/>
        <w:right w:val="none" w:sz="0" w:space="0" w:color="auto"/>
      </w:divBdr>
    </w:div>
    <w:div w:id="1079182468">
      <w:bodyDiv w:val="1"/>
      <w:marLeft w:val="0"/>
      <w:marRight w:val="0"/>
      <w:marTop w:val="0"/>
      <w:marBottom w:val="0"/>
      <w:divBdr>
        <w:top w:val="none" w:sz="0" w:space="0" w:color="auto"/>
        <w:left w:val="none" w:sz="0" w:space="0" w:color="auto"/>
        <w:bottom w:val="none" w:sz="0" w:space="0" w:color="auto"/>
        <w:right w:val="none" w:sz="0" w:space="0" w:color="auto"/>
      </w:divBdr>
    </w:div>
    <w:div w:id="1079213515">
      <w:bodyDiv w:val="1"/>
      <w:marLeft w:val="0"/>
      <w:marRight w:val="0"/>
      <w:marTop w:val="0"/>
      <w:marBottom w:val="0"/>
      <w:divBdr>
        <w:top w:val="none" w:sz="0" w:space="0" w:color="auto"/>
        <w:left w:val="none" w:sz="0" w:space="0" w:color="auto"/>
        <w:bottom w:val="none" w:sz="0" w:space="0" w:color="auto"/>
        <w:right w:val="none" w:sz="0" w:space="0" w:color="auto"/>
      </w:divBdr>
    </w:div>
    <w:div w:id="1079250136">
      <w:bodyDiv w:val="1"/>
      <w:marLeft w:val="0"/>
      <w:marRight w:val="0"/>
      <w:marTop w:val="0"/>
      <w:marBottom w:val="0"/>
      <w:divBdr>
        <w:top w:val="none" w:sz="0" w:space="0" w:color="auto"/>
        <w:left w:val="none" w:sz="0" w:space="0" w:color="auto"/>
        <w:bottom w:val="none" w:sz="0" w:space="0" w:color="auto"/>
        <w:right w:val="none" w:sz="0" w:space="0" w:color="auto"/>
      </w:divBdr>
    </w:div>
    <w:div w:id="1079324892">
      <w:bodyDiv w:val="1"/>
      <w:marLeft w:val="0"/>
      <w:marRight w:val="0"/>
      <w:marTop w:val="0"/>
      <w:marBottom w:val="0"/>
      <w:divBdr>
        <w:top w:val="none" w:sz="0" w:space="0" w:color="auto"/>
        <w:left w:val="none" w:sz="0" w:space="0" w:color="auto"/>
        <w:bottom w:val="none" w:sz="0" w:space="0" w:color="auto"/>
        <w:right w:val="none" w:sz="0" w:space="0" w:color="auto"/>
      </w:divBdr>
    </w:div>
    <w:div w:id="1079399395">
      <w:bodyDiv w:val="1"/>
      <w:marLeft w:val="0"/>
      <w:marRight w:val="0"/>
      <w:marTop w:val="0"/>
      <w:marBottom w:val="0"/>
      <w:divBdr>
        <w:top w:val="none" w:sz="0" w:space="0" w:color="auto"/>
        <w:left w:val="none" w:sz="0" w:space="0" w:color="auto"/>
        <w:bottom w:val="none" w:sz="0" w:space="0" w:color="auto"/>
        <w:right w:val="none" w:sz="0" w:space="0" w:color="auto"/>
      </w:divBdr>
    </w:div>
    <w:div w:id="1079448989">
      <w:bodyDiv w:val="1"/>
      <w:marLeft w:val="0"/>
      <w:marRight w:val="0"/>
      <w:marTop w:val="0"/>
      <w:marBottom w:val="0"/>
      <w:divBdr>
        <w:top w:val="none" w:sz="0" w:space="0" w:color="auto"/>
        <w:left w:val="none" w:sz="0" w:space="0" w:color="auto"/>
        <w:bottom w:val="none" w:sz="0" w:space="0" w:color="auto"/>
        <w:right w:val="none" w:sz="0" w:space="0" w:color="auto"/>
      </w:divBdr>
    </w:div>
    <w:div w:id="1079475420">
      <w:bodyDiv w:val="1"/>
      <w:marLeft w:val="0"/>
      <w:marRight w:val="0"/>
      <w:marTop w:val="0"/>
      <w:marBottom w:val="0"/>
      <w:divBdr>
        <w:top w:val="none" w:sz="0" w:space="0" w:color="auto"/>
        <w:left w:val="none" w:sz="0" w:space="0" w:color="auto"/>
        <w:bottom w:val="none" w:sz="0" w:space="0" w:color="auto"/>
        <w:right w:val="none" w:sz="0" w:space="0" w:color="auto"/>
      </w:divBdr>
    </w:div>
    <w:div w:id="1079594808">
      <w:bodyDiv w:val="1"/>
      <w:marLeft w:val="0"/>
      <w:marRight w:val="0"/>
      <w:marTop w:val="0"/>
      <w:marBottom w:val="0"/>
      <w:divBdr>
        <w:top w:val="none" w:sz="0" w:space="0" w:color="auto"/>
        <w:left w:val="none" w:sz="0" w:space="0" w:color="auto"/>
        <w:bottom w:val="none" w:sz="0" w:space="0" w:color="auto"/>
        <w:right w:val="none" w:sz="0" w:space="0" w:color="auto"/>
      </w:divBdr>
    </w:div>
    <w:div w:id="1079598511">
      <w:bodyDiv w:val="1"/>
      <w:marLeft w:val="0"/>
      <w:marRight w:val="0"/>
      <w:marTop w:val="0"/>
      <w:marBottom w:val="0"/>
      <w:divBdr>
        <w:top w:val="none" w:sz="0" w:space="0" w:color="auto"/>
        <w:left w:val="none" w:sz="0" w:space="0" w:color="auto"/>
        <w:bottom w:val="none" w:sz="0" w:space="0" w:color="auto"/>
        <w:right w:val="none" w:sz="0" w:space="0" w:color="auto"/>
      </w:divBdr>
    </w:div>
    <w:div w:id="1079601363">
      <w:bodyDiv w:val="1"/>
      <w:marLeft w:val="0"/>
      <w:marRight w:val="0"/>
      <w:marTop w:val="0"/>
      <w:marBottom w:val="0"/>
      <w:divBdr>
        <w:top w:val="none" w:sz="0" w:space="0" w:color="auto"/>
        <w:left w:val="none" w:sz="0" w:space="0" w:color="auto"/>
        <w:bottom w:val="none" w:sz="0" w:space="0" w:color="auto"/>
        <w:right w:val="none" w:sz="0" w:space="0" w:color="auto"/>
      </w:divBdr>
    </w:div>
    <w:div w:id="1079601818">
      <w:bodyDiv w:val="1"/>
      <w:marLeft w:val="0"/>
      <w:marRight w:val="0"/>
      <w:marTop w:val="0"/>
      <w:marBottom w:val="0"/>
      <w:divBdr>
        <w:top w:val="none" w:sz="0" w:space="0" w:color="auto"/>
        <w:left w:val="none" w:sz="0" w:space="0" w:color="auto"/>
        <w:bottom w:val="none" w:sz="0" w:space="0" w:color="auto"/>
        <w:right w:val="none" w:sz="0" w:space="0" w:color="auto"/>
      </w:divBdr>
    </w:div>
    <w:div w:id="1079640665">
      <w:bodyDiv w:val="1"/>
      <w:marLeft w:val="0"/>
      <w:marRight w:val="0"/>
      <w:marTop w:val="0"/>
      <w:marBottom w:val="0"/>
      <w:divBdr>
        <w:top w:val="none" w:sz="0" w:space="0" w:color="auto"/>
        <w:left w:val="none" w:sz="0" w:space="0" w:color="auto"/>
        <w:bottom w:val="none" w:sz="0" w:space="0" w:color="auto"/>
        <w:right w:val="none" w:sz="0" w:space="0" w:color="auto"/>
      </w:divBdr>
    </w:div>
    <w:div w:id="1079788119">
      <w:bodyDiv w:val="1"/>
      <w:marLeft w:val="0"/>
      <w:marRight w:val="0"/>
      <w:marTop w:val="0"/>
      <w:marBottom w:val="0"/>
      <w:divBdr>
        <w:top w:val="none" w:sz="0" w:space="0" w:color="auto"/>
        <w:left w:val="none" w:sz="0" w:space="0" w:color="auto"/>
        <w:bottom w:val="none" w:sz="0" w:space="0" w:color="auto"/>
        <w:right w:val="none" w:sz="0" w:space="0" w:color="auto"/>
      </w:divBdr>
    </w:div>
    <w:div w:id="1079789597">
      <w:bodyDiv w:val="1"/>
      <w:marLeft w:val="0"/>
      <w:marRight w:val="0"/>
      <w:marTop w:val="0"/>
      <w:marBottom w:val="0"/>
      <w:divBdr>
        <w:top w:val="none" w:sz="0" w:space="0" w:color="auto"/>
        <w:left w:val="none" w:sz="0" w:space="0" w:color="auto"/>
        <w:bottom w:val="none" w:sz="0" w:space="0" w:color="auto"/>
        <w:right w:val="none" w:sz="0" w:space="0" w:color="auto"/>
      </w:divBdr>
    </w:div>
    <w:div w:id="1079861983">
      <w:bodyDiv w:val="1"/>
      <w:marLeft w:val="0"/>
      <w:marRight w:val="0"/>
      <w:marTop w:val="0"/>
      <w:marBottom w:val="0"/>
      <w:divBdr>
        <w:top w:val="none" w:sz="0" w:space="0" w:color="auto"/>
        <w:left w:val="none" w:sz="0" w:space="0" w:color="auto"/>
        <w:bottom w:val="none" w:sz="0" w:space="0" w:color="auto"/>
        <w:right w:val="none" w:sz="0" w:space="0" w:color="auto"/>
      </w:divBdr>
    </w:div>
    <w:div w:id="1079864988">
      <w:bodyDiv w:val="1"/>
      <w:marLeft w:val="0"/>
      <w:marRight w:val="0"/>
      <w:marTop w:val="0"/>
      <w:marBottom w:val="0"/>
      <w:divBdr>
        <w:top w:val="none" w:sz="0" w:space="0" w:color="auto"/>
        <w:left w:val="none" w:sz="0" w:space="0" w:color="auto"/>
        <w:bottom w:val="none" w:sz="0" w:space="0" w:color="auto"/>
        <w:right w:val="none" w:sz="0" w:space="0" w:color="auto"/>
      </w:divBdr>
    </w:div>
    <w:div w:id="1079867968">
      <w:bodyDiv w:val="1"/>
      <w:marLeft w:val="0"/>
      <w:marRight w:val="0"/>
      <w:marTop w:val="0"/>
      <w:marBottom w:val="0"/>
      <w:divBdr>
        <w:top w:val="none" w:sz="0" w:space="0" w:color="auto"/>
        <w:left w:val="none" w:sz="0" w:space="0" w:color="auto"/>
        <w:bottom w:val="none" w:sz="0" w:space="0" w:color="auto"/>
        <w:right w:val="none" w:sz="0" w:space="0" w:color="auto"/>
      </w:divBdr>
    </w:div>
    <w:div w:id="1079908817">
      <w:bodyDiv w:val="1"/>
      <w:marLeft w:val="0"/>
      <w:marRight w:val="0"/>
      <w:marTop w:val="0"/>
      <w:marBottom w:val="0"/>
      <w:divBdr>
        <w:top w:val="none" w:sz="0" w:space="0" w:color="auto"/>
        <w:left w:val="none" w:sz="0" w:space="0" w:color="auto"/>
        <w:bottom w:val="none" w:sz="0" w:space="0" w:color="auto"/>
        <w:right w:val="none" w:sz="0" w:space="0" w:color="auto"/>
      </w:divBdr>
    </w:div>
    <w:div w:id="1079912048">
      <w:bodyDiv w:val="1"/>
      <w:marLeft w:val="0"/>
      <w:marRight w:val="0"/>
      <w:marTop w:val="0"/>
      <w:marBottom w:val="0"/>
      <w:divBdr>
        <w:top w:val="none" w:sz="0" w:space="0" w:color="auto"/>
        <w:left w:val="none" w:sz="0" w:space="0" w:color="auto"/>
        <w:bottom w:val="none" w:sz="0" w:space="0" w:color="auto"/>
        <w:right w:val="none" w:sz="0" w:space="0" w:color="auto"/>
      </w:divBdr>
    </w:div>
    <w:div w:id="1080055094">
      <w:bodyDiv w:val="1"/>
      <w:marLeft w:val="0"/>
      <w:marRight w:val="0"/>
      <w:marTop w:val="0"/>
      <w:marBottom w:val="0"/>
      <w:divBdr>
        <w:top w:val="none" w:sz="0" w:space="0" w:color="auto"/>
        <w:left w:val="none" w:sz="0" w:space="0" w:color="auto"/>
        <w:bottom w:val="none" w:sz="0" w:space="0" w:color="auto"/>
        <w:right w:val="none" w:sz="0" w:space="0" w:color="auto"/>
      </w:divBdr>
    </w:div>
    <w:div w:id="1080105411">
      <w:bodyDiv w:val="1"/>
      <w:marLeft w:val="0"/>
      <w:marRight w:val="0"/>
      <w:marTop w:val="0"/>
      <w:marBottom w:val="0"/>
      <w:divBdr>
        <w:top w:val="none" w:sz="0" w:space="0" w:color="auto"/>
        <w:left w:val="none" w:sz="0" w:space="0" w:color="auto"/>
        <w:bottom w:val="none" w:sz="0" w:space="0" w:color="auto"/>
        <w:right w:val="none" w:sz="0" w:space="0" w:color="auto"/>
      </w:divBdr>
    </w:div>
    <w:div w:id="1080175804">
      <w:bodyDiv w:val="1"/>
      <w:marLeft w:val="0"/>
      <w:marRight w:val="0"/>
      <w:marTop w:val="0"/>
      <w:marBottom w:val="0"/>
      <w:divBdr>
        <w:top w:val="none" w:sz="0" w:space="0" w:color="auto"/>
        <w:left w:val="none" w:sz="0" w:space="0" w:color="auto"/>
        <w:bottom w:val="none" w:sz="0" w:space="0" w:color="auto"/>
        <w:right w:val="none" w:sz="0" w:space="0" w:color="auto"/>
      </w:divBdr>
    </w:div>
    <w:div w:id="1080298811">
      <w:bodyDiv w:val="1"/>
      <w:marLeft w:val="0"/>
      <w:marRight w:val="0"/>
      <w:marTop w:val="0"/>
      <w:marBottom w:val="0"/>
      <w:divBdr>
        <w:top w:val="none" w:sz="0" w:space="0" w:color="auto"/>
        <w:left w:val="none" w:sz="0" w:space="0" w:color="auto"/>
        <w:bottom w:val="none" w:sz="0" w:space="0" w:color="auto"/>
        <w:right w:val="none" w:sz="0" w:space="0" w:color="auto"/>
      </w:divBdr>
    </w:div>
    <w:div w:id="1080299645">
      <w:bodyDiv w:val="1"/>
      <w:marLeft w:val="0"/>
      <w:marRight w:val="0"/>
      <w:marTop w:val="0"/>
      <w:marBottom w:val="0"/>
      <w:divBdr>
        <w:top w:val="none" w:sz="0" w:space="0" w:color="auto"/>
        <w:left w:val="none" w:sz="0" w:space="0" w:color="auto"/>
        <w:bottom w:val="none" w:sz="0" w:space="0" w:color="auto"/>
        <w:right w:val="none" w:sz="0" w:space="0" w:color="auto"/>
      </w:divBdr>
    </w:div>
    <w:div w:id="1080323565">
      <w:bodyDiv w:val="1"/>
      <w:marLeft w:val="0"/>
      <w:marRight w:val="0"/>
      <w:marTop w:val="0"/>
      <w:marBottom w:val="0"/>
      <w:divBdr>
        <w:top w:val="none" w:sz="0" w:space="0" w:color="auto"/>
        <w:left w:val="none" w:sz="0" w:space="0" w:color="auto"/>
        <w:bottom w:val="none" w:sz="0" w:space="0" w:color="auto"/>
        <w:right w:val="none" w:sz="0" w:space="0" w:color="auto"/>
      </w:divBdr>
    </w:div>
    <w:div w:id="1080519895">
      <w:bodyDiv w:val="1"/>
      <w:marLeft w:val="0"/>
      <w:marRight w:val="0"/>
      <w:marTop w:val="0"/>
      <w:marBottom w:val="0"/>
      <w:divBdr>
        <w:top w:val="none" w:sz="0" w:space="0" w:color="auto"/>
        <w:left w:val="none" w:sz="0" w:space="0" w:color="auto"/>
        <w:bottom w:val="none" w:sz="0" w:space="0" w:color="auto"/>
        <w:right w:val="none" w:sz="0" w:space="0" w:color="auto"/>
      </w:divBdr>
    </w:div>
    <w:div w:id="1080714040">
      <w:bodyDiv w:val="1"/>
      <w:marLeft w:val="0"/>
      <w:marRight w:val="0"/>
      <w:marTop w:val="0"/>
      <w:marBottom w:val="0"/>
      <w:divBdr>
        <w:top w:val="none" w:sz="0" w:space="0" w:color="auto"/>
        <w:left w:val="none" w:sz="0" w:space="0" w:color="auto"/>
        <w:bottom w:val="none" w:sz="0" w:space="0" w:color="auto"/>
        <w:right w:val="none" w:sz="0" w:space="0" w:color="auto"/>
      </w:divBdr>
    </w:div>
    <w:div w:id="1080714601">
      <w:bodyDiv w:val="1"/>
      <w:marLeft w:val="0"/>
      <w:marRight w:val="0"/>
      <w:marTop w:val="0"/>
      <w:marBottom w:val="0"/>
      <w:divBdr>
        <w:top w:val="none" w:sz="0" w:space="0" w:color="auto"/>
        <w:left w:val="none" w:sz="0" w:space="0" w:color="auto"/>
        <w:bottom w:val="none" w:sz="0" w:space="0" w:color="auto"/>
        <w:right w:val="none" w:sz="0" w:space="0" w:color="auto"/>
      </w:divBdr>
    </w:div>
    <w:div w:id="1080785558">
      <w:bodyDiv w:val="1"/>
      <w:marLeft w:val="0"/>
      <w:marRight w:val="0"/>
      <w:marTop w:val="0"/>
      <w:marBottom w:val="0"/>
      <w:divBdr>
        <w:top w:val="none" w:sz="0" w:space="0" w:color="auto"/>
        <w:left w:val="none" w:sz="0" w:space="0" w:color="auto"/>
        <w:bottom w:val="none" w:sz="0" w:space="0" w:color="auto"/>
        <w:right w:val="none" w:sz="0" w:space="0" w:color="auto"/>
      </w:divBdr>
    </w:div>
    <w:div w:id="1080831416">
      <w:bodyDiv w:val="1"/>
      <w:marLeft w:val="0"/>
      <w:marRight w:val="0"/>
      <w:marTop w:val="0"/>
      <w:marBottom w:val="0"/>
      <w:divBdr>
        <w:top w:val="none" w:sz="0" w:space="0" w:color="auto"/>
        <w:left w:val="none" w:sz="0" w:space="0" w:color="auto"/>
        <w:bottom w:val="none" w:sz="0" w:space="0" w:color="auto"/>
        <w:right w:val="none" w:sz="0" w:space="0" w:color="auto"/>
      </w:divBdr>
    </w:div>
    <w:div w:id="1080952382">
      <w:bodyDiv w:val="1"/>
      <w:marLeft w:val="0"/>
      <w:marRight w:val="0"/>
      <w:marTop w:val="0"/>
      <w:marBottom w:val="0"/>
      <w:divBdr>
        <w:top w:val="none" w:sz="0" w:space="0" w:color="auto"/>
        <w:left w:val="none" w:sz="0" w:space="0" w:color="auto"/>
        <w:bottom w:val="none" w:sz="0" w:space="0" w:color="auto"/>
        <w:right w:val="none" w:sz="0" w:space="0" w:color="auto"/>
      </w:divBdr>
    </w:div>
    <w:div w:id="1080983204">
      <w:bodyDiv w:val="1"/>
      <w:marLeft w:val="0"/>
      <w:marRight w:val="0"/>
      <w:marTop w:val="0"/>
      <w:marBottom w:val="0"/>
      <w:divBdr>
        <w:top w:val="none" w:sz="0" w:space="0" w:color="auto"/>
        <w:left w:val="none" w:sz="0" w:space="0" w:color="auto"/>
        <w:bottom w:val="none" w:sz="0" w:space="0" w:color="auto"/>
        <w:right w:val="none" w:sz="0" w:space="0" w:color="auto"/>
      </w:divBdr>
    </w:div>
    <w:div w:id="1081021730">
      <w:bodyDiv w:val="1"/>
      <w:marLeft w:val="0"/>
      <w:marRight w:val="0"/>
      <w:marTop w:val="0"/>
      <w:marBottom w:val="0"/>
      <w:divBdr>
        <w:top w:val="none" w:sz="0" w:space="0" w:color="auto"/>
        <w:left w:val="none" w:sz="0" w:space="0" w:color="auto"/>
        <w:bottom w:val="none" w:sz="0" w:space="0" w:color="auto"/>
        <w:right w:val="none" w:sz="0" w:space="0" w:color="auto"/>
      </w:divBdr>
    </w:div>
    <w:div w:id="1081147719">
      <w:bodyDiv w:val="1"/>
      <w:marLeft w:val="0"/>
      <w:marRight w:val="0"/>
      <w:marTop w:val="0"/>
      <w:marBottom w:val="0"/>
      <w:divBdr>
        <w:top w:val="none" w:sz="0" w:space="0" w:color="auto"/>
        <w:left w:val="none" w:sz="0" w:space="0" w:color="auto"/>
        <w:bottom w:val="none" w:sz="0" w:space="0" w:color="auto"/>
        <w:right w:val="none" w:sz="0" w:space="0" w:color="auto"/>
      </w:divBdr>
    </w:div>
    <w:div w:id="1081179920">
      <w:bodyDiv w:val="1"/>
      <w:marLeft w:val="0"/>
      <w:marRight w:val="0"/>
      <w:marTop w:val="0"/>
      <w:marBottom w:val="0"/>
      <w:divBdr>
        <w:top w:val="none" w:sz="0" w:space="0" w:color="auto"/>
        <w:left w:val="none" w:sz="0" w:space="0" w:color="auto"/>
        <w:bottom w:val="none" w:sz="0" w:space="0" w:color="auto"/>
        <w:right w:val="none" w:sz="0" w:space="0" w:color="auto"/>
      </w:divBdr>
    </w:div>
    <w:div w:id="1081215899">
      <w:bodyDiv w:val="1"/>
      <w:marLeft w:val="0"/>
      <w:marRight w:val="0"/>
      <w:marTop w:val="0"/>
      <w:marBottom w:val="0"/>
      <w:divBdr>
        <w:top w:val="none" w:sz="0" w:space="0" w:color="auto"/>
        <w:left w:val="none" w:sz="0" w:space="0" w:color="auto"/>
        <w:bottom w:val="none" w:sz="0" w:space="0" w:color="auto"/>
        <w:right w:val="none" w:sz="0" w:space="0" w:color="auto"/>
      </w:divBdr>
    </w:div>
    <w:div w:id="1081366941">
      <w:bodyDiv w:val="1"/>
      <w:marLeft w:val="0"/>
      <w:marRight w:val="0"/>
      <w:marTop w:val="0"/>
      <w:marBottom w:val="0"/>
      <w:divBdr>
        <w:top w:val="none" w:sz="0" w:space="0" w:color="auto"/>
        <w:left w:val="none" w:sz="0" w:space="0" w:color="auto"/>
        <w:bottom w:val="none" w:sz="0" w:space="0" w:color="auto"/>
        <w:right w:val="none" w:sz="0" w:space="0" w:color="auto"/>
      </w:divBdr>
    </w:div>
    <w:div w:id="1081369249">
      <w:bodyDiv w:val="1"/>
      <w:marLeft w:val="0"/>
      <w:marRight w:val="0"/>
      <w:marTop w:val="0"/>
      <w:marBottom w:val="0"/>
      <w:divBdr>
        <w:top w:val="none" w:sz="0" w:space="0" w:color="auto"/>
        <w:left w:val="none" w:sz="0" w:space="0" w:color="auto"/>
        <w:bottom w:val="none" w:sz="0" w:space="0" w:color="auto"/>
        <w:right w:val="none" w:sz="0" w:space="0" w:color="auto"/>
      </w:divBdr>
    </w:div>
    <w:div w:id="1081483518">
      <w:bodyDiv w:val="1"/>
      <w:marLeft w:val="0"/>
      <w:marRight w:val="0"/>
      <w:marTop w:val="0"/>
      <w:marBottom w:val="0"/>
      <w:divBdr>
        <w:top w:val="none" w:sz="0" w:space="0" w:color="auto"/>
        <w:left w:val="none" w:sz="0" w:space="0" w:color="auto"/>
        <w:bottom w:val="none" w:sz="0" w:space="0" w:color="auto"/>
        <w:right w:val="none" w:sz="0" w:space="0" w:color="auto"/>
      </w:divBdr>
    </w:div>
    <w:div w:id="1081484062">
      <w:bodyDiv w:val="1"/>
      <w:marLeft w:val="0"/>
      <w:marRight w:val="0"/>
      <w:marTop w:val="0"/>
      <w:marBottom w:val="0"/>
      <w:divBdr>
        <w:top w:val="none" w:sz="0" w:space="0" w:color="auto"/>
        <w:left w:val="none" w:sz="0" w:space="0" w:color="auto"/>
        <w:bottom w:val="none" w:sz="0" w:space="0" w:color="auto"/>
        <w:right w:val="none" w:sz="0" w:space="0" w:color="auto"/>
      </w:divBdr>
    </w:div>
    <w:div w:id="1081562672">
      <w:bodyDiv w:val="1"/>
      <w:marLeft w:val="0"/>
      <w:marRight w:val="0"/>
      <w:marTop w:val="0"/>
      <w:marBottom w:val="0"/>
      <w:divBdr>
        <w:top w:val="none" w:sz="0" w:space="0" w:color="auto"/>
        <w:left w:val="none" w:sz="0" w:space="0" w:color="auto"/>
        <w:bottom w:val="none" w:sz="0" w:space="0" w:color="auto"/>
        <w:right w:val="none" w:sz="0" w:space="0" w:color="auto"/>
      </w:divBdr>
    </w:div>
    <w:div w:id="1081760864">
      <w:bodyDiv w:val="1"/>
      <w:marLeft w:val="0"/>
      <w:marRight w:val="0"/>
      <w:marTop w:val="0"/>
      <w:marBottom w:val="0"/>
      <w:divBdr>
        <w:top w:val="none" w:sz="0" w:space="0" w:color="auto"/>
        <w:left w:val="none" w:sz="0" w:space="0" w:color="auto"/>
        <w:bottom w:val="none" w:sz="0" w:space="0" w:color="auto"/>
        <w:right w:val="none" w:sz="0" w:space="0" w:color="auto"/>
      </w:divBdr>
    </w:div>
    <w:div w:id="1081760960">
      <w:bodyDiv w:val="1"/>
      <w:marLeft w:val="0"/>
      <w:marRight w:val="0"/>
      <w:marTop w:val="0"/>
      <w:marBottom w:val="0"/>
      <w:divBdr>
        <w:top w:val="none" w:sz="0" w:space="0" w:color="auto"/>
        <w:left w:val="none" w:sz="0" w:space="0" w:color="auto"/>
        <w:bottom w:val="none" w:sz="0" w:space="0" w:color="auto"/>
        <w:right w:val="none" w:sz="0" w:space="0" w:color="auto"/>
      </w:divBdr>
    </w:div>
    <w:div w:id="1081830916">
      <w:bodyDiv w:val="1"/>
      <w:marLeft w:val="0"/>
      <w:marRight w:val="0"/>
      <w:marTop w:val="0"/>
      <w:marBottom w:val="0"/>
      <w:divBdr>
        <w:top w:val="none" w:sz="0" w:space="0" w:color="auto"/>
        <w:left w:val="none" w:sz="0" w:space="0" w:color="auto"/>
        <w:bottom w:val="none" w:sz="0" w:space="0" w:color="auto"/>
        <w:right w:val="none" w:sz="0" w:space="0" w:color="auto"/>
      </w:divBdr>
    </w:div>
    <w:div w:id="1081834264">
      <w:bodyDiv w:val="1"/>
      <w:marLeft w:val="0"/>
      <w:marRight w:val="0"/>
      <w:marTop w:val="0"/>
      <w:marBottom w:val="0"/>
      <w:divBdr>
        <w:top w:val="none" w:sz="0" w:space="0" w:color="auto"/>
        <w:left w:val="none" w:sz="0" w:space="0" w:color="auto"/>
        <w:bottom w:val="none" w:sz="0" w:space="0" w:color="auto"/>
        <w:right w:val="none" w:sz="0" w:space="0" w:color="auto"/>
      </w:divBdr>
    </w:div>
    <w:div w:id="1082029562">
      <w:bodyDiv w:val="1"/>
      <w:marLeft w:val="0"/>
      <w:marRight w:val="0"/>
      <w:marTop w:val="0"/>
      <w:marBottom w:val="0"/>
      <w:divBdr>
        <w:top w:val="none" w:sz="0" w:space="0" w:color="auto"/>
        <w:left w:val="none" w:sz="0" w:space="0" w:color="auto"/>
        <w:bottom w:val="none" w:sz="0" w:space="0" w:color="auto"/>
        <w:right w:val="none" w:sz="0" w:space="0" w:color="auto"/>
      </w:divBdr>
    </w:div>
    <w:div w:id="1082065148">
      <w:bodyDiv w:val="1"/>
      <w:marLeft w:val="0"/>
      <w:marRight w:val="0"/>
      <w:marTop w:val="0"/>
      <w:marBottom w:val="0"/>
      <w:divBdr>
        <w:top w:val="none" w:sz="0" w:space="0" w:color="auto"/>
        <w:left w:val="none" w:sz="0" w:space="0" w:color="auto"/>
        <w:bottom w:val="none" w:sz="0" w:space="0" w:color="auto"/>
        <w:right w:val="none" w:sz="0" w:space="0" w:color="auto"/>
      </w:divBdr>
    </w:div>
    <w:div w:id="1082067793">
      <w:bodyDiv w:val="1"/>
      <w:marLeft w:val="0"/>
      <w:marRight w:val="0"/>
      <w:marTop w:val="0"/>
      <w:marBottom w:val="0"/>
      <w:divBdr>
        <w:top w:val="none" w:sz="0" w:space="0" w:color="auto"/>
        <w:left w:val="none" w:sz="0" w:space="0" w:color="auto"/>
        <w:bottom w:val="none" w:sz="0" w:space="0" w:color="auto"/>
        <w:right w:val="none" w:sz="0" w:space="0" w:color="auto"/>
      </w:divBdr>
    </w:div>
    <w:div w:id="1082138940">
      <w:bodyDiv w:val="1"/>
      <w:marLeft w:val="0"/>
      <w:marRight w:val="0"/>
      <w:marTop w:val="0"/>
      <w:marBottom w:val="0"/>
      <w:divBdr>
        <w:top w:val="none" w:sz="0" w:space="0" w:color="auto"/>
        <w:left w:val="none" w:sz="0" w:space="0" w:color="auto"/>
        <w:bottom w:val="none" w:sz="0" w:space="0" w:color="auto"/>
        <w:right w:val="none" w:sz="0" w:space="0" w:color="auto"/>
      </w:divBdr>
    </w:div>
    <w:div w:id="1082145370">
      <w:bodyDiv w:val="1"/>
      <w:marLeft w:val="0"/>
      <w:marRight w:val="0"/>
      <w:marTop w:val="0"/>
      <w:marBottom w:val="0"/>
      <w:divBdr>
        <w:top w:val="none" w:sz="0" w:space="0" w:color="auto"/>
        <w:left w:val="none" w:sz="0" w:space="0" w:color="auto"/>
        <w:bottom w:val="none" w:sz="0" w:space="0" w:color="auto"/>
        <w:right w:val="none" w:sz="0" w:space="0" w:color="auto"/>
      </w:divBdr>
    </w:div>
    <w:div w:id="1082214039">
      <w:bodyDiv w:val="1"/>
      <w:marLeft w:val="0"/>
      <w:marRight w:val="0"/>
      <w:marTop w:val="0"/>
      <w:marBottom w:val="0"/>
      <w:divBdr>
        <w:top w:val="none" w:sz="0" w:space="0" w:color="auto"/>
        <w:left w:val="none" w:sz="0" w:space="0" w:color="auto"/>
        <w:bottom w:val="none" w:sz="0" w:space="0" w:color="auto"/>
        <w:right w:val="none" w:sz="0" w:space="0" w:color="auto"/>
      </w:divBdr>
    </w:div>
    <w:div w:id="1082290399">
      <w:bodyDiv w:val="1"/>
      <w:marLeft w:val="0"/>
      <w:marRight w:val="0"/>
      <w:marTop w:val="0"/>
      <w:marBottom w:val="0"/>
      <w:divBdr>
        <w:top w:val="none" w:sz="0" w:space="0" w:color="auto"/>
        <w:left w:val="none" w:sz="0" w:space="0" w:color="auto"/>
        <w:bottom w:val="none" w:sz="0" w:space="0" w:color="auto"/>
        <w:right w:val="none" w:sz="0" w:space="0" w:color="auto"/>
      </w:divBdr>
    </w:div>
    <w:div w:id="1082332587">
      <w:bodyDiv w:val="1"/>
      <w:marLeft w:val="0"/>
      <w:marRight w:val="0"/>
      <w:marTop w:val="0"/>
      <w:marBottom w:val="0"/>
      <w:divBdr>
        <w:top w:val="none" w:sz="0" w:space="0" w:color="auto"/>
        <w:left w:val="none" w:sz="0" w:space="0" w:color="auto"/>
        <w:bottom w:val="none" w:sz="0" w:space="0" w:color="auto"/>
        <w:right w:val="none" w:sz="0" w:space="0" w:color="auto"/>
      </w:divBdr>
    </w:div>
    <w:div w:id="1082339376">
      <w:bodyDiv w:val="1"/>
      <w:marLeft w:val="0"/>
      <w:marRight w:val="0"/>
      <w:marTop w:val="0"/>
      <w:marBottom w:val="0"/>
      <w:divBdr>
        <w:top w:val="none" w:sz="0" w:space="0" w:color="auto"/>
        <w:left w:val="none" w:sz="0" w:space="0" w:color="auto"/>
        <w:bottom w:val="none" w:sz="0" w:space="0" w:color="auto"/>
        <w:right w:val="none" w:sz="0" w:space="0" w:color="auto"/>
      </w:divBdr>
    </w:div>
    <w:div w:id="1082407473">
      <w:bodyDiv w:val="1"/>
      <w:marLeft w:val="0"/>
      <w:marRight w:val="0"/>
      <w:marTop w:val="0"/>
      <w:marBottom w:val="0"/>
      <w:divBdr>
        <w:top w:val="none" w:sz="0" w:space="0" w:color="auto"/>
        <w:left w:val="none" w:sz="0" w:space="0" w:color="auto"/>
        <w:bottom w:val="none" w:sz="0" w:space="0" w:color="auto"/>
        <w:right w:val="none" w:sz="0" w:space="0" w:color="auto"/>
      </w:divBdr>
    </w:div>
    <w:div w:id="1082482745">
      <w:bodyDiv w:val="1"/>
      <w:marLeft w:val="0"/>
      <w:marRight w:val="0"/>
      <w:marTop w:val="0"/>
      <w:marBottom w:val="0"/>
      <w:divBdr>
        <w:top w:val="none" w:sz="0" w:space="0" w:color="auto"/>
        <w:left w:val="none" w:sz="0" w:space="0" w:color="auto"/>
        <w:bottom w:val="none" w:sz="0" w:space="0" w:color="auto"/>
        <w:right w:val="none" w:sz="0" w:space="0" w:color="auto"/>
      </w:divBdr>
    </w:div>
    <w:div w:id="1082526715">
      <w:bodyDiv w:val="1"/>
      <w:marLeft w:val="0"/>
      <w:marRight w:val="0"/>
      <w:marTop w:val="0"/>
      <w:marBottom w:val="0"/>
      <w:divBdr>
        <w:top w:val="none" w:sz="0" w:space="0" w:color="auto"/>
        <w:left w:val="none" w:sz="0" w:space="0" w:color="auto"/>
        <w:bottom w:val="none" w:sz="0" w:space="0" w:color="auto"/>
        <w:right w:val="none" w:sz="0" w:space="0" w:color="auto"/>
      </w:divBdr>
    </w:div>
    <w:div w:id="1082529957">
      <w:bodyDiv w:val="1"/>
      <w:marLeft w:val="0"/>
      <w:marRight w:val="0"/>
      <w:marTop w:val="0"/>
      <w:marBottom w:val="0"/>
      <w:divBdr>
        <w:top w:val="none" w:sz="0" w:space="0" w:color="auto"/>
        <w:left w:val="none" w:sz="0" w:space="0" w:color="auto"/>
        <w:bottom w:val="none" w:sz="0" w:space="0" w:color="auto"/>
        <w:right w:val="none" w:sz="0" w:space="0" w:color="auto"/>
      </w:divBdr>
    </w:div>
    <w:div w:id="1082605363">
      <w:bodyDiv w:val="1"/>
      <w:marLeft w:val="0"/>
      <w:marRight w:val="0"/>
      <w:marTop w:val="0"/>
      <w:marBottom w:val="0"/>
      <w:divBdr>
        <w:top w:val="none" w:sz="0" w:space="0" w:color="auto"/>
        <w:left w:val="none" w:sz="0" w:space="0" w:color="auto"/>
        <w:bottom w:val="none" w:sz="0" w:space="0" w:color="auto"/>
        <w:right w:val="none" w:sz="0" w:space="0" w:color="auto"/>
      </w:divBdr>
    </w:div>
    <w:div w:id="1082608630">
      <w:bodyDiv w:val="1"/>
      <w:marLeft w:val="0"/>
      <w:marRight w:val="0"/>
      <w:marTop w:val="0"/>
      <w:marBottom w:val="0"/>
      <w:divBdr>
        <w:top w:val="none" w:sz="0" w:space="0" w:color="auto"/>
        <w:left w:val="none" w:sz="0" w:space="0" w:color="auto"/>
        <w:bottom w:val="none" w:sz="0" w:space="0" w:color="auto"/>
        <w:right w:val="none" w:sz="0" w:space="0" w:color="auto"/>
      </w:divBdr>
    </w:div>
    <w:div w:id="1082799022">
      <w:bodyDiv w:val="1"/>
      <w:marLeft w:val="0"/>
      <w:marRight w:val="0"/>
      <w:marTop w:val="0"/>
      <w:marBottom w:val="0"/>
      <w:divBdr>
        <w:top w:val="none" w:sz="0" w:space="0" w:color="auto"/>
        <w:left w:val="none" w:sz="0" w:space="0" w:color="auto"/>
        <w:bottom w:val="none" w:sz="0" w:space="0" w:color="auto"/>
        <w:right w:val="none" w:sz="0" w:space="0" w:color="auto"/>
      </w:divBdr>
    </w:div>
    <w:div w:id="1082872992">
      <w:bodyDiv w:val="1"/>
      <w:marLeft w:val="0"/>
      <w:marRight w:val="0"/>
      <w:marTop w:val="0"/>
      <w:marBottom w:val="0"/>
      <w:divBdr>
        <w:top w:val="none" w:sz="0" w:space="0" w:color="auto"/>
        <w:left w:val="none" w:sz="0" w:space="0" w:color="auto"/>
        <w:bottom w:val="none" w:sz="0" w:space="0" w:color="auto"/>
        <w:right w:val="none" w:sz="0" w:space="0" w:color="auto"/>
      </w:divBdr>
    </w:div>
    <w:div w:id="1082873883">
      <w:bodyDiv w:val="1"/>
      <w:marLeft w:val="0"/>
      <w:marRight w:val="0"/>
      <w:marTop w:val="0"/>
      <w:marBottom w:val="0"/>
      <w:divBdr>
        <w:top w:val="none" w:sz="0" w:space="0" w:color="auto"/>
        <w:left w:val="none" w:sz="0" w:space="0" w:color="auto"/>
        <w:bottom w:val="none" w:sz="0" w:space="0" w:color="auto"/>
        <w:right w:val="none" w:sz="0" w:space="0" w:color="auto"/>
      </w:divBdr>
    </w:div>
    <w:div w:id="1082944140">
      <w:bodyDiv w:val="1"/>
      <w:marLeft w:val="0"/>
      <w:marRight w:val="0"/>
      <w:marTop w:val="0"/>
      <w:marBottom w:val="0"/>
      <w:divBdr>
        <w:top w:val="none" w:sz="0" w:space="0" w:color="auto"/>
        <w:left w:val="none" w:sz="0" w:space="0" w:color="auto"/>
        <w:bottom w:val="none" w:sz="0" w:space="0" w:color="auto"/>
        <w:right w:val="none" w:sz="0" w:space="0" w:color="auto"/>
      </w:divBdr>
    </w:div>
    <w:div w:id="1082994228">
      <w:bodyDiv w:val="1"/>
      <w:marLeft w:val="0"/>
      <w:marRight w:val="0"/>
      <w:marTop w:val="0"/>
      <w:marBottom w:val="0"/>
      <w:divBdr>
        <w:top w:val="none" w:sz="0" w:space="0" w:color="auto"/>
        <w:left w:val="none" w:sz="0" w:space="0" w:color="auto"/>
        <w:bottom w:val="none" w:sz="0" w:space="0" w:color="auto"/>
        <w:right w:val="none" w:sz="0" w:space="0" w:color="auto"/>
      </w:divBdr>
    </w:div>
    <w:div w:id="1083065211">
      <w:bodyDiv w:val="1"/>
      <w:marLeft w:val="0"/>
      <w:marRight w:val="0"/>
      <w:marTop w:val="0"/>
      <w:marBottom w:val="0"/>
      <w:divBdr>
        <w:top w:val="none" w:sz="0" w:space="0" w:color="auto"/>
        <w:left w:val="none" w:sz="0" w:space="0" w:color="auto"/>
        <w:bottom w:val="none" w:sz="0" w:space="0" w:color="auto"/>
        <w:right w:val="none" w:sz="0" w:space="0" w:color="auto"/>
      </w:divBdr>
    </w:div>
    <w:div w:id="1083138726">
      <w:bodyDiv w:val="1"/>
      <w:marLeft w:val="0"/>
      <w:marRight w:val="0"/>
      <w:marTop w:val="0"/>
      <w:marBottom w:val="0"/>
      <w:divBdr>
        <w:top w:val="none" w:sz="0" w:space="0" w:color="auto"/>
        <w:left w:val="none" w:sz="0" w:space="0" w:color="auto"/>
        <w:bottom w:val="none" w:sz="0" w:space="0" w:color="auto"/>
        <w:right w:val="none" w:sz="0" w:space="0" w:color="auto"/>
      </w:divBdr>
    </w:div>
    <w:div w:id="1083140479">
      <w:bodyDiv w:val="1"/>
      <w:marLeft w:val="0"/>
      <w:marRight w:val="0"/>
      <w:marTop w:val="0"/>
      <w:marBottom w:val="0"/>
      <w:divBdr>
        <w:top w:val="none" w:sz="0" w:space="0" w:color="auto"/>
        <w:left w:val="none" w:sz="0" w:space="0" w:color="auto"/>
        <w:bottom w:val="none" w:sz="0" w:space="0" w:color="auto"/>
        <w:right w:val="none" w:sz="0" w:space="0" w:color="auto"/>
      </w:divBdr>
    </w:div>
    <w:div w:id="1083181271">
      <w:bodyDiv w:val="1"/>
      <w:marLeft w:val="0"/>
      <w:marRight w:val="0"/>
      <w:marTop w:val="0"/>
      <w:marBottom w:val="0"/>
      <w:divBdr>
        <w:top w:val="none" w:sz="0" w:space="0" w:color="auto"/>
        <w:left w:val="none" w:sz="0" w:space="0" w:color="auto"/>
        <w:bottom w:val="none" w:sz="0" w:space="0" w:color="auto"/>
        <w:right w:val="none" w:sz="0" w:space="0" w:color="auto"/>
      </w:divBdr>
    </w:div>
    <w:div w:id="1083183488">
      <w:bodyDiv w:val="1"/>
      <w:marLeft w:val="0"/>
      <w:marRight w:val="0"/>
      <w:marTop w:val="0"/>
      <w:marBottom w:val="0"/>
      <w:divBdr>
        <w:top w:val="none" w:sz="0" w:space="0" w:color="auto"/>
        <w:left w:val="none" w:sz="0" w:space="0" w:color="auto"/>
        <w:bottom w:val="none" w:sz="0" w:space="0" w:color="auto"/>
        <w:right w:val="none" w:sz="0" w:space="0" w:color="auto"/>
      </w:divBdr>
    </w:div>
    <w:div w:id="1083184653">
      <w:bodyDiv w:val="1"/>
      <w:marLeft w:val="0"/>
      <w:marRight w:val="0"/>
      <w:marTop w:val="0"/>
      <w:marBottom w:val="0"/>
      <w:divBdr>
        <w:top w:val="none" w:sz="0" w:space="0" w:color="auto"/>
        <w:left w:val="none" w:sz="0" w:space="0" w:color="auto"/>
        <w:bottom w:val="none" w:sz="0" w:space="0" w:color="auto"/>
        <w:right w:val="none" w:sz="0" w:space="0" w:color="auto"/>
      </w:divBdr>
    </w:div>
    <w:div w:id="1083332417">
      <w:bodyDiv w:val="1"/>
      <w:marLeft w:val="0"/>
      <w:marRight w:val="0"/>
      <w:marTop w:val="0"/>
      <w:marBottom w:val="0"/>
      <w:divBdr>
        <w:top w:val="none" w:sz="0" w:space="0" w:color="auto"/>
        <w:left w:val="none" w:sz="0" w:space="0" w:color="auto"/>
        <w:bottom w:val="none" w:sz="0" w:space="0" w:color="auto"/>
        <w:right w:val="none" w:sz="0" w:space="0" w:color="auto"/>
      </w:divBdr>
    </w:div>
    <w:div w:id="1083334671">
      <w:bodyDiv w:val="1"/>
      <w:marLeft w:val="0"/>
      <w:marRight w:val="0"/>
      <w:marTop w:val="0"/>
      <w:marBottom w:val="0"/>
      <w:divBdr>
        <w:top w:val="none" w:sz="0" w:space="0" w:color="auto"/>
        <w:left w:val="none" w:sz="0" w:space="0" w:color="auto"/>
        <w:bottom w:val="none" w:sz="0" w:space="0" w:color="auto"/>
        <w:right w:val="none" w:sz="0" w:space="0" w:color="auto"/>
      </w:divBdr>
    </w:div>
    <w:div w:id="1083451623">
      <w:bodyDiv w:val="1"/>
      <w:marLeft w:val="0"/>
      <w:marRight w:val="0"/>
      <w:marTop w:val="0"/>
      <w:marBottom w:val="0"/>
      <w:divBdr>
        <w:top w:val="none" w:sz="0" w:space="0" w:color="auto"/>
        <w:left w:val="none" w:sz="0" w:space="0" w:color="auto"/>
        <w:bottom w:val="none" w:sz="0" w:space="0" w:color="auto"/>
        <w:right w:val="none" w:sz="0" w:space="0" w:color="auto"/>
      </w:divBdr>
    </w:div>
    <w:div w:id="1083524653">
      <w:bodyDiv w:val="1"/>
      <w:marLeft w:val="0"/>
      <w:marRight w:val="0"/>
      <w:marTop w:val="0"/>
      <w:marBottom w:val="0"/>
      <w:divBdr>
        <w:top w:val="none" w:sz="0" w:space="0" w:color="auto"/>
        <w:left w:val="none" w:sz="0" w:space="0" w:color="auto"/>
        <w:bottom w:val="none" w:sz="0" w:space="0" w:color="auto"/>
        <w:right w:val="none" w:sz="0" w:space="0" w:color="auto"/>
      </w:divBdr>
    </w:div>
    <w:div w:id="1083529612">
      <w:bodyDiv w:val="1"/>
      <w:marLeft w:val="0"/>
      <w:marRight w:val="0"/>
      <w:marTop w:val="0"/>
      <w:marBottom w:val="0"/>
      <w:divBdr>
        <w:top w:val="none" w:sz="0" w:space="0" w:color="auto"/>
        <w:left w:val="none" w:sz="0" w:space="0" w:color="auto"/>
        <w:bottom w:val="none" w:sz="0" w:space="0" w:color="auto"/>
        <w:right w:val="none" w:sz="0" w:space="0" w:color="auto"/>
      </w:divBdr>
    </w:div>
    <w:div w:id="1083532283">
      <w:bodyDiv w:val="1"/>
      <w:marLeft w:val="0"/>
      <w:marRight w:val="0"/>
      <w:marTop w:val="0"/>
      <w:marBottom w:val="0"/>
      <w:divBdr>
        <w:top w:val="none" w:sz="0" w:space="0" w:color="auto"/>
        <w:left w:val="none" w:sz="0" w:space="0" w:color="auto"/>
        <w:bottom w:val="none" w:sz="0" w:space="0" w:color="auto"/>
        <w:right w:val="none" w:sz="0" w:space="0" w:color="auto"/>
      </w:divBdr>
    </w:div>
    <w:div w:id="1083600889">
      <w:bodyDiv w:val="1"/>
      <w:marLeft w:val="0"/>
      <w:marRight w:val="0"/>
      <w:marTop w:val="0"/>
      <w:marBottom w:val="0"/>
      <w:divBdr>
        <w:top w:val="none" w:sz="0" w:space="0" w:color="auto"/>
        <w:left w:val="none" w:sz="0" w:space="0" w:color="auto"/>
        <w:bottom w:val="none" w:sz="0" w:space="0" w:color="auto"/>
        <w:right w:val="none" w:sz="0" w:space="0" w:color="auto"/>
      </w:divBdr>
    </w:div>
    <w:div w:id="1083646792">
      <w:bodyDiv w:val="1"/>
      <w:marLeft w:val="0"/>
      <w:marRight w:val="0"/>
      <w:marTop w:val="0"/>
      <w:marBottom w:val="0"/>
      <w:divBdr>
        <w:top w:val="none" w:sz="0" w:space="0" w:color="auto"/>
        <w:left w:val="none" w:sz="0" w:space="0" w:color="auto"/>
        <w:bottom w:val="none" w:sz="0" w:space="0" w:color="auto"/>
        <w:right w:val="none" w:sz="0" w:space="0" w:color="auto"/>
      </w:divBdr>
    </w:div>
    <w:div w:id="1083717557">
      <w:bodyDiv w:val="1"/>
      <w:marLeft w:val="0"/>
      <w:marRight w:val="0"/>
      <w:marTop w:val="0"/>
      <w:marBottom w:val="0"/>
      <w:divBdr>
        <w:top w:val="none" w:sz="0" w:space="0" w:color="auto"/>
        <w:left w:val="none" w:sz="0" w:space="0" w:color="auto"/>
        <w:bottom w:val="none" w:sz="0" w:space="0" w:color="auto"/>
        <w:right w:val="none" w:sz="0" w:space="0" w:color="auto"/>
      </w:divBdr>
    </w:div>
    <w:div w:id="1083718002">
      <w:bodyDiv w:val="1"/>
      <w:marLeft w:val="0"/>
      <w:marRight w:val="0"/>
      <w:marTop w:val="0"/>
      <w:marBottom w:val="0"/>
      <w:divBdr>
        <w:top w:val="none" w:sz="0" w:space="0" w:color="auto"/>
        <w:left w:val="none" w:sz="0" w:space="0" w:color="auto"/>
        <w:bottom w:val="none" w:sz="0" w:space="0" w:color="auto"/>
        <w:right w:val="none" w:sz="0" w:space="0" w:color="auto"/>
      </w:divBdr>
    </w:div>
    <w:div w:id="1083725161">
      <w:bodyDiv w:val="1"/>
      <w:marLeft w:val="0"/>
      <w:marRight w:val="0"/>
      <w:marTop w:val="0"/>
      <w:marBottom w:val="0"/>
      <w:divBdr>
        <w:top w:val="none" w:sz="0" w:space="0" w:color="auto"/>
        <w:left w:val="none" w:sz="0" w:space="0" w:color="auto"/>
        <w:bottom w:val="none" w:sz="0" w:space="0" w:color="auto"/>
        <w:right w:val="none" w:sz="0" w:space="0" w:color="auto"/>
      </w:divBdr>
    </w:div>
    <w:div w:id="1083985933">
      <w:bodyDiv w:val="1"/>
      <w:marLeft w:val="0"/>
      <w:marRight w:val="0"/>
      <w:marTop w:val="0"/>
      <w:marBottom w:val="0"/>
      <w:divBdr>
        <w:top w:val="none" w:sz="0" w:space="0" w:color="auto"/>
        <w:left w:val="none" w:sz="0" w:space="0" w:color="auto"/>
        <w:bottom w:val="none" w:sz="0" w:space="0" w:color="auto"/>
        <w:right w:val="none" w:sz="0" w:space="0" w:color="auto"/>
      </w:divBdr>
    </w:div>
    <w:div w:id="1083992928">
      <w:bodyDiv w:val="1"/>
      <w:marLeft w:val="0"/>
      <w:marRight w:val="0"/>
      <w:marTop w:val="0"/>
      <w:marBottom w:val="0"/>
      <w:divBdr>
        <w:top w:val="none" w:sz="0" w:space="0" w:color="auto"/>
        <w:left w:val="none" w:sz="0" w:space="0" w:color="auto"/>
        <w:bottom w:val="none" w:sz="0" w:space="0" w:color="auto"/>
        <w:right w:val="none" w:sz="0" w:space="0" w:color="auto"/>
      </w:divBdr>
    </w:div>
    <w:div w:id="1084107873">
      <w:bodyDiv w:val="1"/>
      <w:marLeft w:val="0"/>
      <w:marRight w:val="0"/>
      <w:marTop w:val="0"/>
      <w:marBottom w:val="0"/>
      <w:divBdr>
        <w:top w:val="none" w:sz="0" w:space="0" w:color="auto"/>
        <w:left w:val="none" w:sz="0" w:space="0" w:color="auto"/>
        <w:bottom w:val="none" w:sz="0" w:space="0" w:color="auto"/>
        <w:right w:val="none" w:sz="0" w:space="0" w:color="auto"/>
      </w:divBdr>
    </w:div>
    <w:div w:id="1084108740">
      <w:bodyDiv w:val="1"/>
      <w:marLeft w:val="0"/>
      <w:marRight w:val="0"/>
      <w:marTop w:val="0"/>
      <w:marBottom w:val="0"/>
      <w:divBdr>
        <w:top w:val="none" w:sz="0" w:space="0" w:color="auto"/>
        <w:left w:val="none" w:sz="0" w:space="0" w:color="auto"/>
        <w:bottom w:val="none" w:sz="0" w:space="0" w:color="auto"/>
        <w:right w:val="none" w:sz="0" w:space="0" w:color="auto"/>
      </w:divBdr>
    </w:div>
    <w:div w:id="1084113420">
      <w:bodyDiv w:val="1"/>
      <w:marLeft w:val="0"/>
      <w:marRight w:val="0"/>
      <w:marTop w:val="0"/>
      <w:marBottom w:val="0"/>
      <w:divBdr>
        <w:top w:val="none" w:sz="0" w:space="0" w:color="auto"/>
        <w:left w:val="none" w:sz="0" w:space="0" w:color="auto"/>
        <w:bottom w:val="none" w:sz="0" w:space="0" w:color="auto"/>
        <w:right w:val="none" w:sz="0" w:space="0" w:color="auto"/>
      </w:divBdr>
    </w:div>
    <w:div w:id="1084184750">
      <w:bodyDiv w:val="1"/>
      <w:marLeft w:val="0"/>
      <w:marRight w:val="0"/>
      <w:marTop w:val="0"/>
      <w:marBottom w:val="0"/>
      <w:divBdr>
        <w:top w:val="none" w:sz="0" w:space="0" w:color="auto"/>
        <w:left w:val="none" w:sz="0" w:space="0" w:color="auto"/>
        <w:bottom w:val="none" w:sz="0" w:space="0" w:color="auto"/>
        <w:right w:val="none" w:sz="0" w:space="0" w:color="auto"/>
      </w:divBdr>
    </w:div>
    <w:div w:id="1084186315">
      <w:bodyDiv w:val="1"/>
      <w:marLeft w:val="0"/>
      <w:marRight w:val="0"/>
      <w:marTop w:val="0"/>
      <w:marBottom w:val="0"/>
      <w:divBdr>
        <w:top w:val="none" w:sz="0" w:space="0" w:color="auto"/>
        <w:left w:val="none" w:sz="0" w:space="0" w:color="auto"/>
        <w:bottom w:val="none" w:sz="0" w:space="0" w:color="auto"/>
        <w:right w:val="none" w:sz="0" w:space="0" w:color="auto"/>
      </w:divBdr>
    </w:div>
    <w:div w:id="1084255399">
      <w:bodyDiv w:val="1"/>
      <w:marLeft w:val="0"/>
      <w:marRight w:val="0"/>
      <w:marTop w:val="0"/>
      <w:marBottom w:val="0"/>
      <w:divBdr>
        <w:top w:val="none" w:sz="0" w:space="0" w:color="auto"/>
        <w:left w:val="none" w:sz="0" w:space="0" w:color="auto"/>
        <w:bottom w:val="none" w:sz="0" w:space="0" w:color="auto"/>
        <w:right w:val="none" w:sz="0" w:space="0" w:color="auto"/>
      </w:divBdr>
    </w:div>
    <w:div w:id="1084257899">
      <w:bodyDiv w:val="1"/>
      <w:marLeft w:val="0"/>
      <w:marRight w:val="0"/>
      <w:marTop w:val="0"/>
      <w:marBottom w:val="0"/>
      <w:divBdr>
        <w:top w:val="none" w:sz="0" w:space="0" w:color="auto"/>
        <w:left w:val="none" w:sz="0" w:space="0" w:color="auto"/>
        <w:bottom w:val="none" w:sz="0" w:space="0" w:color="auto"/>
        <w:right w:val="none" w:sz="0" w:space="0" w:color="auto"/>
      </w:divBdr>
    </w:div>
    <w:div w:id="1084298491">
      <w:bodyDiv w:val="1"/>
      <w:marLeft w:val="0"/>
      <w:marRight w:val="0"/>
      <w:marTop w:val="0"/>
      <w:marBottom w:val="0"/>
      <w:divBdr>
        <w:top w:val="none" w:sz="0" w:space="0" w:color="auto"/>
        <w:left w:val="none" w:sz="0" w:space="0" w:color="auto"/>
        <w:bottom w:val="none" w:sz="0" w:space="0" w:color="auto"/>
        <w:right w:val="none" w:sz="0" w:space="0" w:color="auto"/>
      </w:divBdr>
    </w:div>
    <w:div w:id="1084301578">
      <w:bodyDiv w:val="1"/>
      <w:marLeft w:val="0"/>
      <w:marRight w:val="0"/>
      <w:marTop w:val="0"/>
      <w:marBottom w:val="0"/>
      <w:divBdr>
        <w:top w:val="none" w:sz="0" w:space="0" w:color="auto"/>
        <w:left w:val="none" w:sz="0" w:space="0" w:color="auto"/>
        <w:bottom w:val="none" w:sz="0" w:space="0" w:color="auto"/>
        <w:right w:val="none" w:sz="0" w:space="0" w:color="auto"/>
      </w:divBdr>
    </w:div>
    <w:div w:id="1084304601">
      <w:bodyDiv w:val="1"/>
      <w:marLeft w:val="0"/>
      <w:marRight w:val="0"/>
      <w:marTop w:val="0"/>
      <w:marBottom w:val="0"/>
      <w:divBdr>
        <w:top w:val="none" w:sz="0" w:space="0" w:color="auto"/>
        <w:left w:val="none" w:sz="0" w:space="0" w:color="auto"/>
        <w:bottom w:val="none" w:sz="0" w:space="0" w:color="auto"/>
        <w:right w:val="none" w:sz="0" w:space="0" w:color="auto"/>
      </w:divBdr>
    </w:div>
    <w:div w:id="1084448496">
      <w:bodyDiv w:val="1"/>
      <w:marLeft w:val="0"/>
      <w:marRight w:val="0"/>
      <w:marTop w:val="0"/>
      <w:marBottom w:val="0"/>
      <w:divBdr>
        <w:top w:val="none" w:sz="0" w:space="0" w:color="auto"/>
        <w:left w:val="none" w:sz="0" w:space="0" w:color="auto"/>
        <w:bottom w:val="none" w:sz="0" w:space="0" w:color="auto"/>
        <w:right w:val="none" w:sz="0" w:space="0" w:color="auto"/>
      </w:divBdr>
    </w:div>
    <w:div w:id="1084456353">
      <w:bodyDiv w:val="1"/>
      <w:marLeft w:val="0"/>
      <w:marRight w:val="0"/>
      <w:marTop w:val="0"/>
      <w:marBottom w:val="0"/>
      <w:divBdr>
        <w:top w:val="none" w:sz="0" w:space="0" w:color="auto"/>
        <w:left w:val="none" w:sz="0" w:space="0" w:color="auto"/>
        <w:bottom w:val="none" w:sz="0" w:space="0" w:color="auto"/>
        <w:right w:val="none" w:sz="0" w:space="0" w:color="auto"/>
      </w:divBdr>
    </w:div>
    <w:div w:id="1084493347">
      <w:bodyDiv w:val="1"/>
      <w:marLeft w:val="0"/>
      <w:marRight w:val="0"/>
      <w:marTop w:val="0"/>
      <w:marBottom w:val="0"/>
      <w:divBdr>
        <w:top w:val="none" w:sz="0" w:space="0" w:color="auto"/>
        <w:left w:val="none" w:sz="0" w:space="0" w:color="auto"/>
        <w:bottom w:val="none" w:sz="0" w:space="0" w:color="auto"/>
        <w:right w:val="none" w:sz="0" w:space="0" w:color="auto"/>
      </w:divBdr>
    </w:div>
    <w:div w:id="1084574389">
      <w:bodyDiv w:val="1"/>
      <w:marLeft w:val="0"/>
      <w:marRight w:val="0"/>
      <w:marTop w:val="0"/>
      <w:marBottom w:val="0"/>
      <w:divBdr>
        <w:top w:val="none" w:sz="0" w:space="0" w:color="auto"/>
        <w:left w:val="none" w:sz="0" w:space="0" w:color="auto"/>
        <w:bottom w:val="none" w:sz="0" w:space="0" w:color="auto"/>
        <w:right w:val="none" w:sz="0" w:space="0" w:color="auto"/>
      </w:divBdr>
    </w:div>
    <w:div w:id="1084646002">
      <w:bodyDiv w:val="1"/>
      <w:marLeft w:val="0"/>
      <w:marRight w:val="0"/>
      <w:marTop w:val="0"/>
      <w:marBottom w:val="0"/>
      <w:divBdr>
        <w:top w:val="none" w:sz="0" w:space="0" w:color="auto"/>
        <w:left w:val="none" w:sz="0" w:space="0" w:color="auto"/>
        <w:bottom w:val="none" w:sz="0" w:space="0" w:color="auto"/>
        <w:right w:val="none" w:sz="0" w:space="0" w:color="auto"/>
      </w:divBdr>
    </w:div>
    <w:div w:id="1084648309">
      <w:bodyDiv w:val="1"/>
      <w:marLeft w:val="0"/>
      <w:marRight w:val="0"/>
      <w:marTop w:val="0"/>
      <w:marBottom w:val="0"/>
      <w:divBdr>
        <w:top w:val="none" w:sz="0" w:space="0" w:color="auto"/>
        <w:left w:val="none" w:sz="0" w:space="0" w:color="auto"/>
        <w:bottom w:val="none" w:sz="0" w:space="0" w:color="auto"/>
        <w:right w:val="none" w:sz="0" w:space="0" w:color="auto"/>
      </w:divBdr>
    </w:div>
    <w:div w:id="1084650065">
      <w:bodyDiv w:val="1"/>
      <w:marLeft w:val="0"/>
      <w:marRight w:val="0"/>
      <w:marTop w:val="0"/>
      <w:marBottom w:val="0"/>
      <w:divBdr>
        <w:top w:val="none" w:sz="0" w:space="0" w:color="auto"/>
        <w:left w:val="none" w:sz="0" w:space="0" w:color="auto"/>
        <w:bottom w:val="none" w:sz="0" w:space="0" w:color="auto"/>
        <w:right w:val="none" w:sz="0" w:space="0" w:color="auto"/>
      </w:divBdr>
    </w:div>
    <w:div w:id="1084688679">
      <w:bodyDiv w:val="1"/>
      <w:marLeft w:val="0"/>
      <w:marRight w:val="0"/>
      <w:marTop w:val="0"/>
      <w:marBottom w:val="0"/>
      <w:divBdr>
        <w:top w:val="none" w:sz="0" w:space="0" w:color="auto"/>
        <w:left w:val="none" w:sz="0" w:space="0" w:color="auto"/>
        <w:bottom w:val="none" w:sz="0" w:space="0" w:color="auto"/>
        <w:right w:val="none" w:sz="0" w:space="0" w:color="auto"/>
      </w:divBdr>
    </w:div>
    <w:div w:id="1084762141">
      <w:bodyDiv w:val="1"/>
      <w:marLeft w:val="0"/>
      <w:marRight w:val="0"/>
      <w:marTop w:val="0"/>
      <w:marBottom w:val="0"/>
      <w:divBdr>
        <w:top w:val="none" w:sz="0" w:space="0" w:color="auto"/>
        <w:left w:val="none" w:sz="0" w:space="0" w:color="auto"/>
        <w:bottom w:val="none" w:sz="0" w:space="0" w:color="auto"/>
        <w:right w:val="none" w:sz="0" w:space="0" w:color="auto"/>
      </w:divBdr>
    </w:div>
    <w:div w:id="1084912847">
      <w:bodyDiv w:val="1"/>
      <w:marLeft w:val="0"/>
      <w:marRight w:val="0"/>
      <w:marTop w:val="0"/>
      <w:marBottom w:val="0"/>
      <w:divBdr>
        <w:top w:val="none" w:sz="0" w:space="0" w:color="auto"/>
        <w:left w:val="none" w:sz="0" w:space="0" w:color="auto"/>
        <w:bottom w:val="none" w:sz="0" w:space="0" w:color="auto"/>
        <w:right w:val="none" w:sz="0" w:space="0" w:color="auto"/>
      </w:divBdr>
    </w:div>
    <w:div w:id="1084914769">
      <w:bodyDiv w:val="1"/>
      <w:marLeft w:val="0"/>
      <w:marRight w:val="0"/>
      <w:marTop w:val="0"/>
      <w:marBottom w:val="0"/>
      <w:divBdr>
        <w:top w:val="none" w:sz="0" w:space="0" w:color="auto"/>
        <w:left w:val="none" w:sz="0" w:space="0" w:color="auto"/>
        <w:bottom w:val="none" w:sz="0" w:space="0" w:color="auto"/>
        <w:right w:val="none" w:sz="0" w:space="0" w:color="auto"/>
      </w:divBdr>
    </w:div>
    <w:div w:id="1084955012">
      <w:bodyDiv w:val="1"/>
      <w:marLeft w:val="0"/>
      <w:marRight w:val="0"/>
      <w:marTop w:val="0"/>
      <w:marBottom w:val="0"/>
      <w:divBdr>
        <w:top w:val="none" w:sz="0" w:space="0" w:color="auto"/>
        <w:left w:val="none" w:sz="0" w:space="0" w:color="auto"/>
        <w:bottom w:val="none" w:sz="0" w:space="0" w:color="auto"/>
        <w:right w:val="none" w:sz="0" w:space="0" w:color="auto"/>
      </w:divBdr>
    </w:div>
    <w:div w:id="1084959508">
      <w:bodyDiv w:val="1"/>
      <w:marLeft w:val="0"/>
      <w:marRight w:val="0"/>
      <w:marTop w:val="0"/>
      <w:marBottom w:val="0"/>
      <w:divBdr>
        <w:top w:val="none" w:sz="0" w:space="0" w:color="auto"/>
        <w:left w:val="none" w:sz="0" w:space="0" w:color="auto"/>
        <w:bottom w:val="none" w:sz="0" w:space="0" w:color="auto"/>
        <w:right w:val="none" w:sz="0" w:space="0" w:color="auto"/>
      </w:divBdr>
    </w:div>
    <w:div w:id="1084961029">
      <w:bodyDiv w:val="1"/>
      <w:marLeft w:val="0"/>
      <w:marRight w:val="0"/>
      <w:marTop w:val="0"/>
      <w:marBottom w:val="0"/>
      <w:divBdr>
        <w:top w:val="none" w:sz="0" w:space="0" w:color="auto"/>
        <w:left w:val="none" w:sz="0" w:space="0" w:color="auto"/>
        <w:bottom w:val="none" w:sz="0" w:space="0" w:color="auto"/>
        <w:right w:val="none" w:sz="0" w:space="0" w:color="auto"/>
      </w:divBdr>
    </w:div>
    <w:div w:id="1085035607">
      <w:bodyDiv w:val="1"/>
      <w:marLeft w:val="0"/>
      <w:marRight w:val="0"/>
      <w:marTop w:val="0"/>
      <w:marBottom w:val="0"/>
      <w:divBdr>
        <w:top w:val="none" w:sz="0" w:space="0" w:color="auto"/>
        <w:left w:val="none" w:sz="0" w:space="0" w:color="auto"/>
        <w:bottom w:val="none" w:sz="0" w:space="0" w:color="auto"/>
        <w:right w:val="none" w:sz="0" w:space="0" w:color="auto"/>
      </w:divBdr>
    </w:div>
    <w:div w:id="1085417151">
      <w:bodyDiv w:val="1"/>
      <w:marLeft w:val="0"/>
      <w:marRight w:val="0"/>
      <w:marTop w:val="0"/>
      <w:marBottom w:val="0"/>
      <w:divBdr>
        <w:top w:val="none" w:sz="0" w:space="0" w:color="auto"/>
        <w:left w:val="none" w:sz="0" w:space="0" w:color="auto"/>
        <w:bottom w:val="none" w:sz="0" w:space="0" w:color="auto"/>
        <w:right w:val="none" w:sz="0" w:space="0" w:color="auto"/>
      </w:divBdr>
    </w:div>
    <w:div w:id="1085420483">
      <w:bodyDiv w:val="1"/>
      <w:marLeft w:val="0"/>
      <w:marRight w:val="0"/>
      <w:marTop w:val="0"/>
      <w:marBottom w:val="0"/>
      <w:divBdr>
        <w:top w:val="none" w:sz="0" w:space="0" w:color="auto"/>
        <w:left w:val="none" w:sz="0" w:space="0" w:color="auto"/>
        <w:bottom w:val="none" w:sz="0" w:space="0" w:color="auto"/>
        <w:right w:val="none" w:sz="0" w:space="0" w:color="auto"/>
      </w:divBdr>
    </w:div>
    <w:div w:id="1085492571">
      <w:bodyDiv w:val="1"/>
      <w:marLeft w:val="0"/>
      <w:marRight w:val="0"/>
      <w:marTop w:val="0"/>
      <w:marBottom w:val="0"/>
      <w:divBdr>
        <w:top w:val="none" w:sz="0" w:space="0" w:color="auto"/>
        <w:left w:val="none" w:sz="0" w:space="0" w:color="auto"/>
        <w:bottom w:val="none" w:sz="0" w:space="0" w:color="auto"/>
        <w:right w:val="none" w:sz="0" w:space="0" w:color="auto"/>
      </w:divBdr>
    </w:div>
    <w:div w:id="1085495929">
      <w:bodyDiv w:val="1"/>
      <w:marLeft w:val="0"/>
      <w:marRight w:val="0"/>
      <w:marTop w:val="0"/>
      <w:marBottom w:val="0"/>
      <w:divBdr>
        <w:top w:val="none" w:sz="0" w:space="0" w:color="auto"/>
        <w:left w:val="none" w:sz="0" w:space="0" w:color="auto"/>
        <w:bottom w:val="none" w:sz="0" w:space="0" w:color="auto"/>
        <w:right w:val="none" w:sz="0" w:space="0" w:color="auto"/>
      </w:divBdr>
    </w:div>
    <w:div w:id="1085541862">
      <w:bodyDiv w:val="1"/>
      <w:marLeft w:val="0"/>
      <w:marRight w:val="0"/>
      <w:marTop w:val="0"/>
      <w:marBottom w:val="0"/>
      <w:divBdr>
        <w:top w:val="none" w:sz="0" w:space="0" w:color="auto"/>
        <w:left w:val="none" w:sz="0" w:space="0" w:color="auto"/>
        <w:bottom w:val="none" w:sz="0" w:space="0" w:color="auto"/>
        <w:right w:val="none" w:sz="0" w:space="0" w:color="auto"/>
      </w:divBdr>
    </w:div>
    <w:div w:id="1085568245">
      <w:bodyDiv w:val="1"/>
      <w:marLeft w:val="0"/>
      <w:marRight w:val="0"/>
      <w:marTop w:val="0"/>
      <w:marBottom w:val="0"/>
      <w:divBdr>
        <w:top w:val="none" w:sz="0" w:space="0" w:color="auto"/>
        <w:left w:val="none" w:sz="0" w:space="0" w:color="auto"/>
        <w:bottom w:val="none" w:sz="0" w:space="0" w:color="auto"/>
        <w:right w:val="none" w:sz="0" w:space="0" w:color="auto"/>
      </w:divBdr>
    </w:div>
    <w:div w:id="1085569054">
      <w:bodyDiv w:val="1"/>
      <w:marLeft w:val="0"/>
      <w:marRight w:val="0"/>
      <w:marTop w:val="0"/>
      <w:marBottom w:val="0"/>
      <w:divBdr>
        <w:top w:val="none" w:sz="0" w:space="0" w:color="auto"/>
        <w:left w:val="none" w:sz="0" w:space="0" w:color="auto"/>
        <w:bottom w:val="none" w:sz="0" w:space="0" w:color="auto"/>
        <w:right w:val="none" w:sz="0" w:space="0" w:color="auto"/>
      </w:divBdr>
    </w:div>
    <w:div w:id="1085569102">
      <w:bodyDiv w:val="1"/>
      <w:marLeft w:val="0"/>
      <w:marRight w:val="0"/>
      <w:marTop w:val="0"/>
      <w:marBottom w:val="0"/>
      <w:divBdr>
        <w:top w:val="none" w:sz="0" w:space="0" w:color="auto"/>
        <w:left w:val="none" w:sz="0" w:space="0" w:color="auto"/>
        <w:bottom w:val="none" w:sz="0" w:space="0" w:color="auto"/>
        <w:right w:val="none" w:sz="0" w:space="0" w:color="auto"/>
      </w:divBdr>
    </w:div>
    <w:div w:id="1085615032">
      <w:bodyDiv w:val="1"/>
      <w:marLeft w:val="0"/>
      <w:marRight w:val="0"/>
      <w:marTop w:val="0"/>
      <w:marBottom w:val="0"/>
      <w:divBdr>
        <w:top w:val="none" w:sz="0" w:space="0" w:color="auto"/>
        <w:left w:val="none" w:sz="0" w:space="0" w:color="auto"/>
        <w:bottom w:val="none" w:sz="0" w:space="0" w:color="auto"/>
        <w:right w:val="none" w:sz="0" w:space="0" w:color="auto"/>
      </w:divBdr>
    </w:div>
    <w:div w:id="1085616402">
      <w:bodyDiv w:val="1"/>
      <w:marLeft w:val="0"/>
      <w:marRight w:val="0"/>
      <w:marTop w:val="0"/>
      <w:marBottom w:val="0"/>
      <w:divBdr>
        <w:top w:val="none" w:sz="0" w:space="0" w:color="auto"/>
        <w:left w:val="none" w:sz="0" w:space="0" w:color="auto"/>
        <w:bottom w:val="none" w:sz="0" w:space="0" w:color="auto"/>
        <w:right w:val="none" w:sz="0" w:space="0" w:color="auto"/>
      </w:divBdr>
    </w:div>
    <w:div w:id="1085684897">
      <w:bodyDiv w:val="1"/>
      <w:marLeft w:val="0"/>
      <w:marRight w:val="0"/>
      <w:marTop w:val="0"/>
      <w:marBottom w:val="0"/>
      <w:divBdr>
        <w:top w:val="none" w:sz="0" w:space="0" w:color="auto"/>
        <w:left w:val="none" w:sz="0" w:space="0" w:color="auto"/>
        <w:bottom w:val="none" w:sz="0" w:space="0" w:color="auto"/>
        <w:right w:val="none" w:sz="0" w:space="0" w:color="auto"/>
      </w:divBdr>
    </w:div>
    <w:div w:id="1085688228">
      <w:bodyDiv w:val="1"/>
      <w:marLeft w:val="0"/>
      <w:marRight w:val="0"/>
      <w:marTop w:val="0"/>
      <w:marBottom w:val="0"/>
      <w:divBdr>
        <w:top w:val="none" w:sz="0" w:space="0" w:color="auto"/>
        <w:left w:val="none" w:sz="0" w:space="0" w:color="auto"/>
        <w:bottom w:val="none" w:sz="0" w:space="0" w:color="auto"/>
        <w:right w:val="none" w:sz="0" w:space="0" w:color="auto"/>
      </w:divBdr>
    </w:div>
    <w:div w:id="1085758337">
      <w:bodyDiv w:val="1"/>
      <w:marLeft w:val="0"/>
      <w:marRight w:val="0"/>
      <w:marTop w:val="0"/>
      <w:marBottom w:val="0"/>
      <w:divBdr>
        <w:top w:val="none" w:sz="0" w:space="0" w:color="auto"/>
        <w:left w:val="none" w:sz="0" w:space="0" w:color="auto"/>
        <w:bottom w:val="none" w:sz="0" w:space="0" w:color="auto"/>
        <w:right w:val="none" w:sz="0" w:space="0" w:color="auto"/>
      </w:divBdr>
    </w:div>
    <w:div w:id="1085759650">
      <w:bodyDiv w:val="1"/>
      <w:marLeft w:val="0"/>
      <w:marRight w:val="0"/>
      <w:marTop w:val="0"/>
      <w:marBottom w:val="0"/>
      <w:divBdr>
        <w:top w:val="none" w:sz="0" w:space="0" w:color="auto"/>
        <w:left w:val="none" w:sz="0" w:space="0" w:color="auto"/>
        <w:bottom w:val="none" w:sz="0" w:space="0" w:color="auto"/>
        <w:right w:val="none" w:sz="0" w:space="0" w:color="auto"/>
      </w:divBdr>
    </w:div>
    <w:div w:id="1085762330">
      <w:bodyDiv w:val="1"/>
      <w:marLeft w:val="0"/>
      <w:marRight w:val="0"/>
      <w:marTop w:val="0"/>
      <w:marBottom w:val="0"/>
      <w:divBdr>
        <w:top w:val="none" w:sz="0" w:space="0" w:color="auto"/>
        <w:left w:val="none" w:sz="0" w:space="0" w:color="auto"/>
        <w:bottom w:val="none" w:sz="0" w:space="0" w:color="auto"/>
        <w:right w:val="none" w:sz="0" w:space="0" w:color="auto"/>
      </w:divBdr>
    </w:div>
    <w:div w:id="1085766148">
      <w:bodyDiv w:val="1"/>
      <w:marLeft w:val="0"/>
      <w:marRight w:val="0"/>
      <w:marTop w:val="0"/>
      <w:marBottom w:val="0"/>
      <w:divBdr>
        <w:top w:val="none" w:sz="0" w:space="0" w:color="auto"/>
        <w:left w:val="none" w:sz="0" w:space="0" w:color="auto"/>
        <w:bottom w:val="none" w:sz="0" w:space="0" w:color="auto"/>
        <w:right w:val="none" w:sz="0" w:space="0" w:color="auto"/>
      </w:divBdr>
    </w:div>
    <w:div w:id="1085804227">
      <w:bodyDiv w:val="1"/>
      <w:marLeft w:val="0"/>
      <w:marRight w:val="0"/>
      <w:marTop w:val="0"/>
      <w:marBottom w:val="0"/>
      <w:divBdr>
        <w:top w:val="none" w:sz="0" w:space="0" w:color="auto"/>
        <w:left w:val="none" w:sz="0" w:space="0" w:color="auto"/>
        <w:bottom w:val="none" w:sz="0" w:space="0" w:color="auto"/>
        <w:right w:val="none" w:sz="0" w:space="0" w:color="auto"/>
      </w:divBdr>
    </w:div>
    <w:div w:id="1085804306">
      <w:bodyDiv w:val="1"/>
      <w:marLeft w:val="0"/>
      <w:marRight w:val="0"/>
      <w:marTop w:val="0"/>
      <w:marBottom w:val="0"/>
      <w:divBdr>
        <w:top w:val="none" w:sz="0" w:space="0" w:color="auto"/>
        <w:left w:val="none" w:sz="0" w:space="0" w:color="auto"/>
        <w:bottom w:val="none" w:sz="0" w:space="0" w:color="auto"/>
        <w:right w:val="none" w:sz="0" w:space="0" w:color="auto"/>
      </w:divBdr>
    </w:div>
    <w:div w:id="1085805762">
      <w:bodyDiv w:val="1"/>
      <w:marLeft w:val="0"/>
      <w:marRight w:val="0"/>
      <w:marTop w:val="0"/>
      <w:marBottom w:val="0"/>
      <w:divBdr>
        <w:top w:val="none" w:sz="0" w:space="0" w:color="auto"/>
        <w:left w:val="none" w:sz="0" w:space="0" w:color="auto"/>
        <w:bottom w:val="none" w:sz="0" w:space="0" w:color="auto"/>
        <w:right w:val="none" w:sz="0" w:space="0" w:color="auto"/>
      </w:divBdr>
    </w:div>
    <w:div w:id="1085958705">
      <w:bodyDiv w:val="1"/>
      <w:marLeft w:val="0"/>
      <w:marRight w:val="0"/>
      <w:marTop w:val="0"/>
      <w:marBottom w:val="0"/>
      <w:divBdr>
        <w:top w:val="none" w:sz="0" w:space="0" w:color="auto"/>
        <w:left w:val="none" w:sz="0" w:space="0" w:color="auto"/>
        <w:bottom w:val="none" w:sz="0" w:space="0" w:color="auto"/>
        <w:right w:val="none" w:sz="0" w:space="0" w:color="auto"/>
      </w:divBdr>
    </w:div>
    <w:div w:id="1086000712">
      <w:bodyDiv w:val="1"/>
      <w:marLeft w:val="0"/>
      <w:marRight w:val="0"/>
      <w:marTop w:val="0"/>
      <w:marBottom w:val="0"/>
      <w:divBdr>
        <w:top w:val="none" w:sz="0" w:space="0" w:color="auto"/>
        <w:left w:val="none" w:sz="0" w:space="0" w:color="auto"/>
        <w:bottom w:val="none" w:sz="0" w:space="0" w:color="auto"/>
        <w:right w:val="none" w:sz="0" w:space="0" w:color="auto"/>
      </w:divBdr>
    </w:div>
    <w:div w:id="1086027885">
      <w:bodyDiv w:val="1"/>
      <w:marLeft w:val="0"/>
      <w:marRight w:val="0"/>
      <w:marTop w:val="0"/>
      <w:marBottom w:val="0"/>
      <w:divBdr>
        <w:top w:val="none" w:sz="0" w:space="0" w:color="auto"/>
        <w:left w:val="none" w:sz="0" w:space="0" w:color="auto"/>
        <w:bottom w:val="none" w:sz="0" w:space="0" w:color="auto"/>
        <w:right w:val="none" w:sz="0" w:space="0" w:color="auto"/>
      </w:divBdr>
    </w:div>
    <w:div w:id="1086073824">
      <w:bodyDiv w:val="1"/>
      <w:marLeft w:val="0"/>
      <w:marRight w:val="0"/>
      <w:marTop w:val="0"/>
      <w:marBottom w:val="0"/>
      <w:divBdr>
        <w:top w:val="none" w:sz="0" w:space="0" w:color="auto"/>
        <w:left w:val="none" w:sz="0" w:space="0" w:color="auto"/>
        <w:bottom w:val="none" w:sz="0" w:space="0" w:color="auto"/>
        <w:right w:val="none" w:sz="0" w:space="0" w:color="auto"/>
      </w:divBdr>
    </w:div>
    <w:div w:id="1086148912">
      <w:bodyDiv w:val="1"/>
      <w:marLeft w:val="0"/>
      <w:marRight w:val="0"/>
      <w:marTop w:val="0"/>
      <w:marBottom w:val="0"/>
      <w:divBdr>
        <w:top w:val="none" w:sz="0" w:space="0" w:color="auto"/>
        <w:left w:val="none" w:sz="0" w:space="0" w:color="auto"/>
        <w:bottom w:val="none" w:sz="0" w:space="0" w:color="auto"/>
        <w:right w:val="none" w:sz="0" w:space="0" w:color="auto"/>
      </w:divBdr>
    </w:div>
    <w:div w:id="1086225681">
      <w:bodyDiv w:val="1"/>
      <w:marLeft w:val="0"/>
      <w:marRight w:val="0"/>
      <w:marTop w:val="0"/>
      <w:marBottom w:val="0"/>
      <w:divBdr>
        <w:top w:val="none" w:sz="0" w:space="0" w:color="auto"/>
        <w:left w:val="none" w:sz="0" w:space="0" w:color="auto"/>
        <w:bottom w:val="none" w:sz="0" w:space="0" w:color="auto"/>
        <w:right w:val="none" w:sz="0" w:space="0" w:color="auto"/>
      </w:divBdr>
    </w:div>
    <w:div w:id="1086264036">
      <w:bodyDiv w:val="1"/>
      <w:marLeft w:val="0"/>
      <w:marRight w:val="0"/>
      <w:marTop w:val="0"/>
      <w:marBottom w:val="0"/>
      <w:divBdr>
        <w:top w:val="none" w:sz="0" w:space="0" w:color="auto"/>
        <w:left w:val="none" w:sz="0" w:space="0" w:color="auto"/>
        <w:bottom w:val="none" w:sz="0" w:space="0" w:color="auto"/>
        <w:right w:val="none" w:sz="0" w:space="0" w:color="auto"/>
      </w:divBdr>
    </w:div>
    <w:div w:id="1086264858">
      <w:bodyDiv w:val="1"/>
      <w:marLeft w:val="0"/>
      <w:marRight w:val="0"/>
      <w:marTop w:val="0"/>
      <w:marBottom w:val="0"/>
      <w:divBdr>
        <w:top w:val="none" w:sz="0" w:space="0" w:color="auto"/>
        <w:left w:val="none" w:sz="0" w:space="0" w:color="auto"/>
        <w:bottom w:val="none" w:sz="0" w:space="0" w:color="auto"/>
        <w:right w:val="none" w:sz="0" w:space="0" w:color="auto"/>
      </w:divBdr>
    </w:div>
    <w:div w:id="1086268701">
      <w:bodyDiv w:val="1"/>
      <w:marLeft w:val="0"/>
      <w:marRight w:val="0"/>
      <w:marTop w:val="0"/>
      <w:marBottom w:val="0"/>
      <w:divBdr>
        <w:top w:val="none" w:sz="0" w:space="0" w:color="auto"/>
        <w:left w:val="none" w:sz="0" w:space="0" w:color="auto"/>
        <w:bottom w:val="none" w:sz="0" w:space="0" w:color="auto"/>
        <w:right w:val="none" w:sz="0" w:space="0" w:color="auto"/>
      </w:divBdr>
    </w:div>
    <w:div w:id="1086418132">
      <w:bodyDiv w:val="1"/>
      <w:marLeft w:val="0"/>
      <w:marRight w:val="0"/>
      <w:marTop w:val="0"/>
      <w:marBottom w:val="0"/>
      <w:divBdr>
        <w:top w:val="none" w:sz="0" w:space="0" w:color="auto"/>
        <w:left w:val="none" w:sz="0" w:space="0" w:color="auto"/>
        <w:bottom w:val="none" w:sz="0" w:space="0" w:color="auto"/>
        <w:right w:val="none" w:sz="0" w:space="0" w:color="auto"/>
      </w:divBdr>
    </w:div>
    <w:div w:id="1086457047">
      <w:bodyDiv w:val="1"/>
      <w:marLeft w:val="0"/>
      <w:marRight w:val="0"/>
      <w:marTop w:val="0"/>
      <w:marBottom w:val="0"/>
      <w:divBdr>
        <w:top w:val="none" w:sz="0" w:space="0" w:color="auto"/>
        <w:left w:val="none" w:sz="0" w:space="0" w:color="auto"/>
        <w:bottom w:val="none" w:sz="0" w:space="0" w:color="auto"/>
        <w:right w:val="none" w:sz="0" w:space="0" w:color="auto"/>
      </w:divBdr>
    </w:div>
    <w:div w:id="1086464159">
      <w:bodyDiv w:val="1"/>
      <w:marLeft w:val="0"/>
      <w:marRight w:val="0"/>
      <w:marTop w:val="0"/>
      <w:marBottom w:val="0"/>
      <w:divBdr>
        <w:top w:val="none" w:sz="0" w:space="0" w:color="auto"/>
        <w:left w:val="none" w:sz="0" w:space="0" w:color="auto"/>
        <w:bottom w:val="none" w:sz="0" w:space="0" w:color="auto"/>
        <w:right w:val="none" w:sz="0" w:space="0" w:color="auto"/>
      </w:divBdr>
    </w:div>
    <w:div w:id="1086537073">
      <w:bodyDiv w:val="1"/>
      <w:marLeft w:val="0"/>
      <w:marRight w:val="0"/>
      <w:marTop w:val="0"/>
      <w:marBottom w:val="0"/>
      <w:divBdr>
        <w:top w:val="none" w:sz="0" w:space="0" w:color="auto"/>
        <w:left w:val="none" w:sz="0" w:space="0" w:color="auto"/>
        <w:bottom w:val="none" w:sz="0" w:space="0" w:color="auto"/>
        <w:right w:val="none" w:sz="0" w:space="0" w:color="auto"/>
      </w:divBdr>
    </w:div>
    <w:div w:id="1086656958">
      <w:bodyDiv w:val="1"/>
      <w:marLeft w:val="0"/>
      <w:marRight w:val="0"/>
      <w:marTop w:val="0"/>
      <w:marBottom w:val="0"/>
      <w:divBdr>
        <w:top w:val="none" w:sz="0" w:space="0" w:color="auto"/>
        <w:left w:val="none" w:sz="0" w:space="0" w:color="auto"/>
        <w:bottom w:val="none" w:sz="0" w:space="0" w:color="auto"/>
        <w:right w:val="none" w:sz="0" w:space="0" w:color="auto"/>
      </w:divBdr>
    </w:div>
    <w:div w:id="1086725319">
      <w:bodyDiv w:val="1"/>
      <w:marLeft w:val="0"/>
      <w:marRight w:val="0"/>
      <w:marTop w:val="0"/>
      <w:marBottom w:val="0"/>
      <w:divBdr>
        <w:top w:val="none" w:sz="0" w:space="0" w:color="auto"/>
        <w:left w:val="none" w:sz="0" w:space="0" w:color="auto"/>
        <w:bottom w:val="none" w:sz="0" w:space="0" w:color="auto"/>
        <w:right w:val="none" w:sz="0" w:space="0" w:color="auto"/>
      </w:divBdr>
    </w:div>
    <w:div w:id="1086725821">
      <w:bodyDiv w:val="1"/>
      <w:marLeft w:val="0"/>
      <w:marRight w:val="0"/>
      <w:marTop w:val="0"/>
      <w:marBottom w:val="0"/>
      <w:divBdr>
        <w:top w:val="none" w:sz="0" w:space="0" w:color="auto"/>
        <w:left w:val="none" w:sz="0" w:space="0" w:color="auto"/>
        <w:bottom w:val="none" w:sz="0" w:space="0" w:color="auto"/>
        <w:right w:val="none" w:sz="0" w:space="0" w:color="auto"/>
      </w:divBdr>
    </w:div>
    <w:div w:id="1086727647">
      <w:bodyDiv w:val="1"/>
      <w:marLeft w:val="0"/>
      <w:marRight w:val="0"/>
      <w:marTop w:val="0"/>
      <w:marBottom w:val="0"/>
      <w:divBdr>
        <w:top w:val="none" w:sz="0" w:space="0" w:color="auto"/>
        <w:left w:val="none" w:sz="0" w:space="0" w:color="auto"/>
        <w:bottom w:val="none" w:sz="0" w:space="0" w:color="auto"/>
        <w:right w:val="none" w:sz="0" w:space="0" w:color="auto"/>
      </w:divBdr>
    </w:div>
    <w:div w:id="1086729932">
      <w:bodyDiv w:val="1"/>
      <w:marLeft w:val="0"/>
      <w:marRight w:val="0"/>
      <w:marTop w:val="0"/>
      <w:marBottom w:val="0"/>
      <w:divBdr>
        <w:top w:val="none" w:sz="0" w:space="0" w:color="auto"/>
        <w:left w:val="none" w:sz="0" w:space="0" w:color="auto"/>
        <w:bottom w:val="none" w:sz="0" w:space="0" w:color="auto"/>
        <w:right w:val="none" w:sz="0" w:space="0" w:color="auto"/>
      </w:divBdr>
    </w:div>
    <w:div w:id="1086877337">
      <w:bodyDiv w:val="1"/>
      <w:marLeft w:val="0"/>
      <w:marRight w:val="0"/>
      <w:marTop w:val="0"/>
      <w:marBottom w:val="0"/>
      <w:divBdr>
        <w:top w:val="none" w:sz="0" w:space="0" w:color="auto"/>
        <w:left w:val="none" w:sz="0" w:space="0" w:color="auto"/>
        <w:bottom w:val="none" w:sz="0" w:space="0" w:color="auto"/>
        <w:right w:val="none" w:sz="0" w:space="0" w:color="auto"/>
      </w:divBdr>
    </w:div>
    <w:div w:id="1086926711">
      <w:bodyDiv w:val="1"/>
      <w:marLeft w:val="0"/>
      <w:marRight w:val="0"/>
      <w:marTop w:val="0"/>
      <w:marBottom w:val="0"/>
      <w:divBdr>
        <w:top w:val="none" w:sz="0" w:space="0" w:color="auto"/>
        <w:left w:val="none" w:sz="0" w:space="0" w:color="auto"/>
        <w:bottom w:val="none" w:sz="0" w:space="0" w:color="auto"/>
        <w:right w:val="none" w:sz="0" w:space="0" w:color="auto"/>
      </w:divBdr>
    </w:div>
    <w:div w:id="1087069522">
      <w:bodyDiv w:val="1"/>
      <w:marLeft w:val="0"/>
      <w:marRight w:val="0"/>
      <w:marTop w:val="0"/>
      <w:marBottom w:val="0"/>
      <w:divBdr>
        <w:top w:val="none" w:sz="0" w:space="0" w:color="auto"/>
        <w:left w:val="none" w:sz="0" w:space="0" w:color="auto"/>
        <w:bottom w:val="none" w:sz="0" w:space="0" w:color="auto"/>
        <w:right w:val="none" w:sz="0" w:space="0" w:color="auto"/>
      </w:divBdr>
    </w:div>
    <w:div w:id="1087071139">
      <w:bodyDiv w:val="1"/>
      <w:marLeft w:val="0"/>
      <w:marRight w:val="0"/>
      <w:marTop w:val="0"/>
      <w:marBottom w:val="0"/>
      <w:divBdr>
        <w:top w:val="none" w:sz="0" w:space="0" w:color="auto"/>
        <w:left w:val="none" w:sz="0" w:space="0" w:color="auto"/>
        <w:bottom w:val="none" w:sz="0" w:space="0" w:color="auto"/>
        <w:right w:val="none" w:sz="0" w:space="0" w:color="auto"/>
      </w:divBdr>
    </w:div>
    <w:div w:id="1087117098">
      <w:bodyDiv w:val="1"/>
      <w:marLeft w:val="0"/>
      <w:marRight w:val="0"/>
      <w:marTop w:val="0"/>
      <w:marBottom w:val="0"/>
      <w:divBdr>
        <w:top w:val="none" w:sz="0" w:space="0" w:color="auto"/>
        <w:left w:val="none" w:sz="0" w:space="0" w:color="auto"/>
        <w:bottom w:val="none" w:sz="0" w:space="0" w:color="auto"/>
        <w:right w:val="none" w:sz="0" w:space="0" w:color="auto"/>
      </w:divBdr>
    </w:div>
    <w:div w:id="1087119966">
      <w:bodyDiv w:val="1"/>
      <w:marLeft w:val="0"/>
      <w:marRight w:val="0"/>
      <w:marTop w:val="0"/>
      <w:marBottom w:val="0"/>
      <w:divBdr>
        <w:top w:val="none" w:sz="0" w:space="0" w:color="auto"/>
        <w:left w:val="none" w:sz="0" w:space="0" w:color="auto"/>
        <w:bottom w:val="none" w:sz="0" w:space="0" w:color="auto"/>
        <w:right w:val="none" w:sz="0" w:space="0" w:color="auto"/>
      </w:divBdr>
    </w:div>
    <w:div w:id="1087187352">
      <w:bodyDiv w:val="1"/>
      <w:marLeft w:val="0"/>
      <w:marRight w:val="0"/>
      <w:marTop w:val="0"/>
      <w:marBottom w:val="0"/>
      <w:divBdr>
        <w:top w:val="none" w:sz="0" w:space="0" w:color="auto"/>
        <w:left w:val="none" w:sz="0" w:space="0" w:color="auto"/>
        <w:bottom w:val="none" w:sz="0" w:space="0" w:color="auto"/>
        <w:right w:val="none" w:sz="0" w:space="0" w:color="auto"/>
      </w:divBdr>
    </w:div>
    <w:div w:id="1087311496">
      <w:bodyDiv w:val="1"/>
      <w:marLeft w:val="0"/>
      <w:marRight w:val="0"/>
      <w:marTop w:val="0"/>
      <w:marBottom w:val="0"/>
      <w:divBdr>
        <w:top w:val="none" w:sz="0" w:space="0" w:color="auto"/>
        <w:left w:val="none" w:sz="0" w:space="0" w:color="auto"/>
        <w:bottom w:val="none" w:sz="0" w:space="0" w:color="auto"/>
        <w:right w:val="none" w:sz="0" w:space="0" w:color="auto"/>
      </w:divBdr>
    </w:div>
    <w:div w:id="1087386357">
      <w:bodyDiv w:val="1"/>
      <w:marLeft w:val="0"/>
      <w:marRight w:val="0"/>
      <w:marTop w:val="0"/>
      <w:marBottom w:val="0"/>
      <w:divBdr>
        <w:top w:val="none" w:sz="0" w:space="0" w:color="auto"/>
        <w:left w:val="none" w:sz="0" w:space="0" w:color="auto"/>
        <w:bottom w:val="none" w:sz="0" w:space="0" w:color="auto"/>
        <w:right w:val="none" w:sz="0" w:space="0" w:color="auto"/>
      </w:divBdr>
    </w:div>
    <w:div w:id="1087462715">
      <w:bodyDiv w:val="1"/>
      <w:marLeft w:val="0"/>
      <w:marRight w:val="0"/>
      <w:marTop w:val="0"/>
      <w:marBottom w:val="0"/>
      <w:divBdr>
        <w:top w:val="none" w:sz="0" w:space="0" w:color="auto"/>
        <w:left w:val="none" w:sz="0" w:space="0" w:color="auto"/>
        <w:bottom w:val="none" w:sz="0" w:space="0" w:color="auto"/>
        <w:right w:val="none" w:sz="0" w:space="0" w:color="auto"/>
      </w:divBdr>
    </w:div>
    <w:div w:id="1087464231">
      <w:bodyDiv w:val="1"/>
      <w:marLeft w:val="0"/>
      <w:marRight w:val="0"/>
      <w:marTop w:val="0"/>
      <w:marBottom w:val="0"/>
      <w:divBdr>
        <w:top w:val="none" w:sz="0" w:space="0" w:color="auto"/>
        <w:left w:val="none" w:sz="0" w:space="0" w:color="auto"/>
        <w:bottom w:val="none" w:sz="0" w:space="0" w:color="auto"/>
        <w:right w:val="none" w:sz="0" w:space="0" w:color="auto"/>
      </w:divBdr>
    </w:div>
    <w:div w:id="1087775940">
      <w:bodyDiv w:val="1"/>
      <w:marLeft w:val="0"/>
      <w:marRight w:val="0"/>
      <w:marTop w:val="0"/>
      <w:marBottom w:val="0"/>
      <w:divBdr>
        <w:top w:val="none" w:sz="0" w:space="0" w:color="auto"/>
        <w:left w:val="none" w:sz="0" w:space="0" w:color="auto"/>
        <w:bottom w:val="none" w:sz="0" w:space="0" w:color="auto"/>
        <w:right w:val="none" w:sz="0" w:space="0" w:color="auto"/>
      </w:divBdr>
    </w:div>
    <w:div w:id="1087846885">
      <w:bodyDiv w:val="1"/>
      <w:marLeft w:val="0"/>
      <w:marRight w:val="0"/>
      <w:marTop w:val="0"/>
      <w:marBottom w:val="0"/>
      <w:divBdr>
        <w:top w:val="none" w:sz="0" w:space="0" w:color="auto"/>
        <w:left w:val="none" w:sz="0" w:space="0" w:color="auto"/>
        <w:bottom w:val="none" w:sz="0" w:space="0" w:color="auto"/>
        <w:right w:val="none" w:sz="0" w:space="0" w:color="auto"/>
      </w:divBdr>
    </w:div>
    <w:div w:id="1087850257">
      <w:bodyDiv w:val="1"/>
      <w:marLeft w:val="0"/>
      <w:marRight w:val="0"/>
      <w:marTop w:val="0"/>
      <w:marBottom w:val="0"/>
      <w:divBdr>
        <w:top w:val="none" w:sz="0" w:space="0" w:color="auto"/>
        <w:left w:val="none" w:sz="0" w:space="0" w:color="auto"/>
        <w:bottom w:val="none" w:sz="0" w:space="0" w:color="auto"/>
        <w:right w:val="none" w:sz="0" w:space="0" w:color="auto"/>
      </w:divBdr>
    </w:div>
    <w:div w:id="1087918674">
      <w:bodyDiv w:val="1"/>
      <w:marLeft w:val="0"/>
      <w:marRight w:val="0"/>
      <w:marTop w:val="0"/>
      <w:marBottom w:val="0"/>
      <w:divBdr>
        <w:top w:val="none" w:sz="0" w:space="0" w:color="auto"/>
        <w:left w:val="none" w:sz="0" w:space="0" w:color="auto"/>
        <w:bottom w:val="none" w:sz="0" w:space="0" w:color="auto"/>
        <w:right w:val="none" w:sz="0" w:space="0" w:color="auto"/>
      </w:divBdr>
    </w:div>
    <w:div w:id="1087918942">
      <w:bodyDiv w:val="1"/>
      <w:marLeft w:val="0"/>
      <w:marRight w:val="0"/>
      <w:marTop w:val="0"/>
      <w:marBottom w:val="0"/>
      <w:divBdr>
        <w:top w:val="none" w:sz="0" w:space="0" w:color="auto"/>
        <w:left w:val="none" w:sz="0" w:space="0" w:color="auto"/>
        <w:bottom w:val="none" w:sz="0" w:space="0" w:color="auto"/>
        <w:right w:val="none" w:sz="0" w:space="0" w:color="auto"/>
      </w:divBdr>
    </w:div>
    <w:div w:id="1087922060">
      <w:bodyDiv w:val="1"/>
      <w:marLeft w:val="0"/>
      <w:marRight w:val="0"/>
      <w:marTop w:val="0"/>
      <w:marBottom w:val="0"/>
      <w:divBdr>
        <w:top w:val="none" w:sz="0" w:space="0" w:color="auto"/>
        <w:left w:val="none" w:sz="0" w:space="0" w:color="auto"/>
        <w:bottom w:val="none" w:sz="0" w:space="0" w:color="auto"/>
        <w:right w:val="none" w:sz="0" w:space="0" w:color="auto"/>
      </w:divBdr>
    </w:div>
    <w:div w:id="1087925473">
      <w:bodyDiv w:val="1"/>
      <w:marLeft w:val="0"/>
      <w:marRight w:val="0"/>
      <w:marTop w:val="0"/>
      <w:marBottom w:val="0"/>
      <w:divBdr>
        <w:top w:val="none" w:sz="0" w:space="0" w:color="auto"/>
        <w:left w:val="none" w:sz="0" w:space="0" w:color="auto"/>
        <w:bottom w:val="none" w:sz="0" w:space="0" w:color="auto"/>
        <w:right w:val="none" w:sz="0" w:space="0" w:color="auto"/>
      </w:divBdr>
    </w:div>
    <w:div w:id="1088043967">
      <w:bodyDiv w:val="1"/>
      <w:marLeft w:val="0"/>
      <w:marRight w:val="0"/>
      <w:marTop w:val="0"/>
      <w:marBottom w:val="0"/>
      <w:divBdr>
        <w:top w:val="none" w:sz="0" w:space="0" w:color="auto"/>
        <w:left w:val="none" w:sz="0" w:space="0" w:color="auto"/>
        <w:bottom w:val="none" w:sz="0" w:space="0" w:color="auto"/>
        <w:right w:val="none" w:sz="0" w:space="0" w:color="auto"/>
      </w:divBdr>
    </w:div>
    <w:div w:id="1088115624">
      <w:bodyDiv w:val="1"/>
      <w:marLeft w:val="0"/>
      <w:marRight w:val="0"/>
      <w:marTop w:val="0"/>
      <w:marBottom w:val="0"/>
      <w:divBdr>
        <w:top w:val="none" w:sz="0" w:space="0" w:color="auto"/>
        <w:left w:val="none" w:sz="0" w:space="0" w:color="auto"/>
        <w:bottom w:val="none" w:sz="0" w:space="0" w:color="auto"/>
        <w:right w:val="none" w:sz="0" w:space="0" w:color="auto"/>
      </w:divBdr>
    </w:div>
    <w:div w:id="1088162477">
      <w:bodyDiv w:val="1"/>
      <w:marLeft w:val="0"/>
      <w:marRight w:val="0"/>
      <w:marTop w:val="0"/>
      <w:marBottom w:val="0"/>
      <w:divBdr>
        <w:top w:val="none" w:sz="0" w:space="0" w:color="auto"/>
        <w:left w:val="none" w:sz="0" w:space="0" w:color="auto"/>
        <w:bottom w:val="none" w:sz="0" w:space="0" w:color="auto"/>
        <w:right w:val="none" w:sz="0" w:space="0" w:color="auto"/>
      </w:divBdr>
    </w:div>
    <w:div w:id="1088162841">
      <w:bodyDiv w:val="1"/>
      <w:marLeft w:val="0"/>
      <w:marRight w:val="0"/>
      <w:marTop w:val="0"/>
      <w:marBottom w:val="0"/>
      <w:divBdr>
        <w:top w:val="none" w:sz="0" w:space="0" w:color="auto"/>
        <w:left w:val="none" w:sz="0" w:space="0" w:color="auto"/>
        <w:bottom w:val="none" w:sz="0" w:space="0" w:color="auto"/>
        <w:right w:val="none" w:sz="0" w:space="0" w:color="auto"/>
      </w:divBdr>
    </w:div>
    <w:div w:id="1088191212">
      <w:bodyDiv w:val="1"/>
      <w:marLeft w:val="0"/>
      <w:marRight w:val="0"/>
      <w:marTop w:val="0"/>
      <w:marBottom w:val="0"/>
      <w:divBdr>
        <w:top w:val="none" w:sz="0" w:space="0" w:color="auto"/>
        <w:left w:val="none" w:sz="0" w:space="0" w:color="auto"/>
        <w:bottom w:val="none" w:sz="0" w:space="0" w:color="auto"/>
        <w:right w:val="none" w:sz="0" w:space="0" w:color="auto"/>
      </w:divBdr>
    </w:div>
    <w:div w:id="1088191224">
      <w:bodyDiv w:val="1"/>
      <w:marLeft w:val="0"/>
      <w:marRight w:val="0"/>
      <w:marTop w:val="0"/>
      <w:marBottom w:val="0"/>
      <w:divBdr>
        <w:top w:val="none" w:sz="0" w:space="0" w:color="auto"/>
        <w:left w:val="none" w:sz="0" w:space="0" w:color="auto"/>
        <w:bottom w:val="none" w:sz="0" w:space="0" w:color="auto"/>
        <w:right w:val="none" w:sz="0" w:space="0" w:color="auto"/>
      </w:divBdr>
    </w:div>
    <w:div w:id="1088191427">
      <w:bodyDiv w:val="1"/>
      <w:marLeft w:val="0"/>
      <w:marRight w:val="0"/>
      <w:marTop w:val="0"/>
      <w:marBottom w:val="0"/>
      <w:divBdr>
        <w:top w:val="none" w:sz="0" w:space="0" w:color="auto"/>
        <w:left w:val="none" w:sz="0" w:space="0" w:color="auto"/>
        <w:bottom w:val="none" w:sz="0" w:space="0" w:color="auto"/>
        <w:right w:val="none" w:sz="0" w:space="0" w:color="auto"/>
      </w:divBdr>
    </w:div>
    <w:div w:id="1088232586">
      <w:bodyDiv w:val="1"/>
      <w:marLeft w:val="0"/>
      <w:marRight w:val="0"/>
      <w:marTop w:val="0"/>
      <w:marBottom w:val="0"/>
      <w:divBdr>
        <w:top w:val="none" w:sz="0" w:space="0" w:color="auto"/>
        <w:left w:val="none" w:sz="0" w:space="0" w:color="auto"/>
        <w:bottom w:val="none" w:sz="0" w:space="0" w:color="auto"/>
        <w:right w:val="none" w:sz="0" w:space="0" w:color="auto"/>
      </w:divBdr>
    </w:div>
    <w:div w:id="1088233867">
      <w:bodyDiv w:val="1"/>
      <w:marLeft w:val="0"/>
      <w:marRight w:val="0"/>
      <w:marTop w:val="0"/>
      <w:marBottom w:val="0"/>
      <w:divBdr>
        <w:top w:val="none" w:sz="0" w:space="0" w:color="auto"/>
        <w:left w:val="none" w:sz="0" w:space="0" w:color="auto"/>
        <w:bottom w:val="none" w:sz="0" w:space="0" w:color="auto"/>
        <w:right w:val="none" w:sz="0" w:space="0" w:color="auto"/>
      </w:divBdr>
    </w:div>
    <w:div w:id="1088234253">
      <w:bodyDiv w:val="1"/>
      <w:marLeft w:val="0"/>
      <w:marRight w:val="0"/>
      <w:marTop w:val="0"/>
      <w:marBottom w:val="0"/>
      <w:divBdr>
        <w:top w:val="none" w:sz="0" w:space="0" w:color="auto"/>
        <w:left w:val="none" w:sz="0" w:space="0" w:color="auto"/>
        <w:bottom w:val="none" w:sz="0" w:space="0" w:color="auto"/>
        <w:right w:val="none" w:sz="0" w:space="0" w:color="auto"/>
      </w:divBdr>
    </w:div>
    <w:div w:id="1088309571">
      <w:bodyDiv w:val="1"/>
      <w:marLeft w:val="0"/>
      <w:marRight w:val="0"/>
      <w:marTop w:val="0"/>
      <w:marBottom w:val="0"/>
      <w:divBdr>
        <w:top w:val="none" w:sz="0" w:space="0" w:color="auto"/>
        <w:left w:val="none" w:sz="0" w:space="0" w:color="auto"/>
        <w:bottom w:val="none" w:sz="0" w:space="0" w:color="auto"/>
        <w:right w:val="none" w:sz="0" w:space="0" w:color="auto"/>
      </w:divBdr>
    </w:div>
    <w:div w:id="1088387382">
      <w:bodyDiv w:val="1"/>
      <w:marLeft w:val="0"/>
      <w:marRight w:val="0"/>
      <w:marTop w:val="0"/>
      <w:marBottom w:val="0"/>
      <w:divBdr>
        <w:top w:val="none" w:sz="0" w:space="0" w:color="auto"/>
        <w:left w:val="none" w:sz="0" w:space="0" w:color="auto"/>
        <w:bottom w:val="none" w:sz="0" w:space="0" w:color="auto"/>
        <w:right w:val="none" w:sz="0" w:space="0" w:color="auto"/>
      </w:divBdr>
    </w:div>
    <w:div w:id="1088427129">
      <w:bodyDiv w:val="1"/>
      <w:marLeft w:val="0"/>
      <w:marRight w:val="0"/>
      <w:marTop w:val="0"/>
      <w:marBottom w:val="0"/>
      <w:divBdr>
        <w:top w:val="none" w:sz="0" w:space="0" w:color="auto"/>
        <w:left w:val="none" w:sz="0" w:space="0" w:color="auto"/>
        <w:bottom w:val="none" w:sz="0" w:space="0" w:color="auto"/>
        <w:right w:val="none" w:sz="0" w:space="0" w:color="auto"/>
      </w:divBdr>
    </w:div>
    <w:div w:id="1088427658">
      <w:bodyDiv w:val="1"/>
      <w:marLeft w:val="0"/>
      <w:marRight w:val="0"/>
      <w:marTop w:val="0"/>
      <w:marBottom w:val="0"/>
      <w:divBdr>
        <w:top w:val="none" w:sz="0" w:space="0" w:color="auto"/>
        <w:left w:val="none" w:sz="0" w:space="0" w:color="auto"/>
        <w:bottom w:val="none" w:sz="0" w:space="0" w:color="auto"/>
        <w:right w:val="none" w:sz="0" w:space="0" w:color="auto"/>
      </w:divBdr>
    </w:div>
    <w:div w:id="1088816272">
      <w:bodyDiv w:val="1"/>
      <w:marLeft w:val="0"/>
      <w:marRight w:val="0"/>
      <w:marTop w:val="0"/>
      <w:marBottom w:val="0"/>
      <w:divBdr>
        <w:top w:val="none" w:sz="0" w:space="0" w:color="auto"/>
        <w:left w:val="none" w:sz="0" w:space="0" w:color="auto"/>
        <w:bottom w:val="none" w:sz="0" w:space="0" w:color="auto"/>
        <w:right w:val="none" w:sz="0" w:space="0" w:color="auto"/>
      </w:divBdr>
    </w:div>
    <w:div w:id="1088893441">
      <w:bodyDiv w:val="1"/>
      <w:marLeft w:val="0"/>
      <w:marRight w:val="0"/>
      <w:marTop w:val="0"/>
      <w:marBottom w:val="0"/>
      <w:divBdr>
        <w:top w:val="none" w:sz="0" w:space="0" w:color="auto"/>
        <w:left w:val="none" w:sz="0" w:space="0" w:color="auto"/>
        <w:bottom w:val="none" w:sz="0" w:space="0" w:color="auto"/>
        <w:right w:val="none" w:sz="0" w:space="0" w:color="auto"/>
      </w:divBdr>
    </w:div>
    <w:div w:id="1088962640">
      <w:bodyDiv w:val="1"/>
      <w:marLeft w:val="0"/>
      <w:marRight w:val="0"/>
      <w:marTop w:val="0"/>
      <w:marBottom w:val="0"/>
      <w:divBdr>
        <w:top w:val="none" w:sz="0" w:space="0" w:color="auto"/>
        <w:left w:val="none" w:sz="0" w:space="0" w:color="auto"/>
        <w:bottom w:val="none" w:sz="0" w:space="0" w:color="auto"/>
        <w:right w:val="none" w:sz="0" w:space="0" w:color="auto"/>
      </w:divBdr>
    </w:div>
    <w:div w:id="1089035315">
      <w:bodyDiv w:val="1"/>
      <w:marLeft w:val="0"/>
      <w:marRight w:val="0"/>
      <w:marTop w:val="0"/>
      <w:marBottom w:val="0"/>
      <w:divBdr>
        <w:top w:val="none" w:sz="0" w:space="0" w:color="auto"/>
        <w:left w:val="none" w:sz="0" w:space="0" w:color="auto"/>
        <w:bottom w:val="none" w:sz="0" w:space="0" w:color="auto"/>
        <w:right w:val="none" w:sz="0" w:space="0" w:color="auto"/>
      </w:divBdr>
    </w:div>
    <w:div w:id="1089035876">
      <w:bodyDiv w:val="1"/>
      <w:marLeft w:val="0"/>
      <w:marRight w:val="0"/>
      <w:marTop w:val="0"/>
      <w:marBottom w:val="0"/>
      <w:divBdr>
        <w:top w:val="none" w:sz="0" w:space="0" w:color="auto"/>
        <w:left w:val="none" w:sz="0" w:space="0" w:color="auto"/>
        <w:bottom w:val="none" w:sz="0" w:space="0" w:color="auto"/>
        <w:right w:val="none" w:sz="0" w:space="0" w:color="auto"/>
      </w:divBdr>
    </w:div>
    <w:div w:id="1089037567">
      <w:bodyDiv w:val="1"/>
      <w:marLeft w:val="0"/>
      <w:marRight w:val="0"/>
      <w:marTop w:val="0"/>
      <w:marBottom w:val="0"/>
      <w:divBdr>
        <w:top w:val="none" w:sz="0" w:space="0" w:color="auto"/>
        <w:left w:val="none" w:sz="0" w:space="0" w:color="auto"/>
        <w:bottom w:val="none" w:sz="0" w:space="0" w:color="auto"/>
        <w:right w:val="none" w:sz="0" w:space="0" w:color="auto"/>
      </w:divBdr>
    </w:div>
    <w:div w:id="1089043910">
      <w:bodyDiv w:val="1"/>
      <w:marLeft w:val="0"/>
      <w:marRight w:val="0"/>
      <w:marTop w:val="0"/>
      <w:marBottom w:val="0"/>
      <w:divBdr>
        <w:top w:val="none" w:sz="0" w:space="0" w:color="auto"/>
        <w:left w:val="none" w:sz="0" w:space="0" w:color="auto"/>
        <w:bottom w:val="none" w:sz="0" w:space="0" w:color="auto"/>
        <w:right w:val="none" w:sz="0" w:space="0" w:color="auto"/>
      </w:divBdr>
    </w:div>
    <w:div w:id="1089082351">
      <w:bodyDiv w:val="1"/>
      <w:marLeft w:val="0"/>
      <w:marRight w:val="0"/>
      <w:marTop w:val="0"/>
      <w:marBottom w:val="0"/>
      <w:divBdr>
        <w:top w:val="none" w:sz="0" w:space="0" w:color="auto"/>
        <w:left w:val="none" w:sz="0" w:space="0" w:color="auto"/>
        <w:bottom w:val="none" w:sz="0" w:space="0" w:color="auto"/>
        <w:right w:val="none" w:sz="0" w:space="0" w:color="auto"/>
      </w:divBdr>
    </w:div>
    <w:div w:id="1089086193">
      <w:bodyDiv w:val="1"/>
      <w:marLeft w:val="0"/>
      <w:marRight w:val="0"/>
      <w:marTop w:val="0"/>
      <w:marBottom w:val="0"/>
      <w:divBdr>
        <w:top w:val="none" w:sz="0" w:space="0" w:color="auto"/>
        <w:left w:val="none" w:sz="0" w:space="0" w:color="auto"/>
        <w:bottom w:val="none" w:sz="0" w:space="0" w:color="auto"/>
        <w:right w:val="none" w:sz="0" w:space="0" w:color="auto"/>
      </w:divBdr>
    </w:div>
    <w:div w:id="1089159028">
      <w:bodyDiv w:val="1"/>
      <w:marLeft w:val="0"/>
      <w:marRight w:val="0"/>
      <w:marTop w:val="0"/>
      <w:marBottom w:val="0"/>
      <w:divBdr>
        <w:top w:val="none" w:sz="0" w:space="0" w:color="auto"/>
        <w:left w:val="none" w:sz="0" w:space="0" w:color="auto"/>
        <w:bottom w:val="none" w:sz="0" w:space="0" w:color="auto"/>
        <w:right w:val="none" w:sz="0" w:space="0" w:color="auto"/>
      </w:divBdr>
    </w:div>
    <w:div w:id="1089159679">
      <w:bodyDiv w:val="1"/>
      <w:marLeft w:val="0"/>
      <w:marRight w:val="0"/>
      <w:marTop w:val="0"/>
      <w:marBottom w:val="0"/>
      <w:divBdr>
        <w:top w:val="none" w:sz="0" w:space="0" w:color="auto"/>
        <w:left w:val="none" w:sz="0" w:space="0" w:color="auto"/>
        <w:bottom w:val="none" w:sz="0" w:space="0" w:color="auto"/>
        <w:right w:val="none" w:sz="0" w:space="0" w:color="auto"/>
      </w:divBdr>
    </w:div>
    <w:div w:id="1089230523">
      <w:bodyDiv w:val="1"/>
      <w:marLeft w:val="0"/>
      <w:marRight w:val="0"/>
      <w:marTop w:val="0"/>
      <w:marBottom w:val="0"/>
      <w:divBdr>
        <w:top w:val="none" w:sz="0" w:space="0" w:color="auto"/>
        <w:left w:val="none" w:sz="0" w:space="0" w:color="auto"/>
        <w:bottom w:val="none" w:sz="0" w:space="0" w:color="auto"/>
        <w:right w:val="none" w:sz="0" w:space="0" w:color="auto"/>
      </w:divBdr>
    </w:div>
    <w:div w:id="1089303337">
      <w:bodyDiv w:val="1"/>
      <w:marLeft w:val="0"/>
      <w:marRight w:val="0"/>
      <w:marTop w:val="0"/>
      <w:marBottom w:val="0"/>
      <w:divBdr>
        <w:top w:val="none" w:sz="0" w:space="0" w:color="auto"/>
        <w:left w:val="none" w:sz="0" w:space="0" w:color="auto"/>
        <w:bottom w:val="none" w:sz="0" w:space="0" w:color="auto"/>
        <w:right w:val="none" w:sz="0" w:space="0" w:color="auto"/>
      </w:divBdr>
    </w:div>
    <w:div w:id="1089354572">
      <w:bodyDiv w:val="1"/>
      <w:marLeft w:val="0"/>
      <w:marRight w:val="0"/>
      <w:marTop w:val="0"/>
      <w:marBottom w:val="0"/>
      <w:divBdr>
        <w:top w:val="none" w:sz="0" w:space="0" w:color="auto"/>
        <w:left w:val="none" w:sz="0" w:space="0" w:color="auto"/>
        <w:bottom w:val="none" w:sz="0" w:space="0" w:color="auto"/>
        <w:right w:val="none" w:sz="0" w:space="0" w:color="auto"/>
      </w:divBdr>
    </w:div>
    <w:div w:id="1089621127">
      <w:bodyDiv w:val="1"/>
      <w:marLeft w:val="0"/>
      <w:marRight w:val="0"/>
      <w:marTop w:val="0"/>
      <w:marBottom w:val="0"/>
      <w:divBdr>
        <w:top w:val="none" w:sz="0" w:space="0" w:color="auto"/>
        <w:left w:val="none" w:sz="0" w:space="0" w:color="auto"/>
        <w:bottom w:val="none" w:sz="0" w:space="0" w:color="auto"/>
        <w:right w:val="none" w:sz="0" w:space="0" w:color="auto"/>
      </w:divBdr>
    </w:div>
    <w:div w:id="1089815876">
      <w:bodyDiv w:val="1"/>
      <w:marLeft w:val="0"/>
      <w:marRight w:val="0"/>
      <w:marTop w:val="0"/>
      <w:marBottom w:val="0"/>
      <w:divBdr>
        <w:top w:val="none" w:sz="0" w:space="0" w:color="auto"/>
        <w:left w:val="none" w:sz="0" w:space="0" w:color="auto"/>
        <w:bottom w:val="none" w:sz="0" w:space="0" w:color="auto"/>
        <w:right w:val="none" w:sz="0" w:space="0" w:color="auto"/>
      </w:divBdr>
    </w:div>
    <w:div w:id="1089932947">
      <w:bodyDiv w:val="1"/>
      <w:marLeft w:val="0"/>
      <w:marRight w:val="0"/>
      <w:marTop w:val="0"/>
      <w:marBottom w:val="0"/>
      <w:divBdr>
        <w:top w:val="none" w:sz="0" w:space="0" w:color="auto"/>
        <w:left w:val="none" w:sz="0" w:space="0" w:color="auto"/>
        <w:bottom w:val="none" w:sz="0" w:space="0" w:color="auto"/>
        <w:right w:val="none" w:sz="0" w:space="0" w:color="auto"/>
      </w:divBdr>
    </w:div>
    <w:div w:id="1090003233">
      <w:bodyDiv w:val="1"/>
      <w:marLeft w:val="0"/>
      <w:marRight w:val="0"/>
      <w:marTop w:val="0"/>
      <w:marBottom w:val="0"/>
      <w:divBdr>
        <w:top w:val="none" w:sz="0" w:space="0" w:color="auto"/>
        <w:left w:val="none" w:sz="0" w:space="0" w:color="auto"/>
        <w:bottom w:val="none" w:sz="0" w:space="0" w:color="auto"/>
        <w:right w:val="none" w:sz="0" w:space="0" w:color="auto"/>
      </w:divBdr>
    </w:div>
    <w:div w:id="1090082077">
      <w:bodyDiv w:val="1"/>
      <w:marLeft w:val="0"/>
      <w:marRight w:val="0"/>
      <w:marTop w:val="0"/>
      <w:marBottom w:val="0"/>
      <w:divBdr>
        <w:top w:val="none" w:sz="0" w:space="0" w:color="auto"/>
        <w:left w:val="none" w:sz="0" w:space="0" w:color="auto"/>
        <w:bottom w:val="none" w:sz="0" w:space="0" w:color="auto"/>
        <w:right w:val="none" w:sz="0" w:space="0" w:color="auto"/>
      </w:divBdr>
    </w:div>
    <w:div w:id="1090083781">
      <w:bodyDiv w:val="1"/>
      <w:marLeft w:val="0"/>
      <w:marRight w:val="0"/>
      <w:marTop w:val="0"/>
      <w:marBottom w:val="0"/>
      <w:divBdr>
        <w:top w:val="none" w:sz="0" w:space="0" w:color="auto"/>
        <w:left w:val="none" w:sz="0" w:space="0" w:color="auto"/>
        <w:bottom w:val="none" w:sz="0" w:space="0" w:color="auto"/>
        <w:right w:val="none" w:sz="0" w:space="0" w:color="auto"/>
      </w:divBdr>
    </w:div>
    <w:div w:id="1090085324">
      <w:bodyDiv w:val="1"/>
      <w:marLeft w:val="0"/>
      <w:marRight w:val="0"/>
      <w:marTop w:val="0"/>
      <w:marBottom w:val="0"/>
      <w:divBdr>
        <w:top w:val="none" w:sz="0" w:space="0" w:color="auto"/>
        <w:left w:val="none" w:sz="0" w:space="0" w:color="auto"/>
        <w:bottom w:val="none" w:sz="0" w:space="0" w:color="auto"/>
        <w:right w:val="none" w:sz="0" w:space="0" w:color="auto"/>
      </w:divBdr>
    </w:div>
    <w:div w:id="1090127939">
      <w:bodyDiv w:val="1"/>
      <w:marLeft w:val="0"/>
      <w:marRight w:val="0"/>
      <w:marTop w:val="0"/>
      <w:marBottom w:val="0"/>
      <w:divBdr>
        <w:top w:val="none" w:sz="0" w:space="0" w:color="auto"/>
        <w:left w:val="none" w:sz="0" w:space="0" w:color="auto"/>
        <w:bottom w:val="none" w:sz="0" w:space="0" w:color="auto"/>
        <w:right w:val="none" w:sz="0" w:space="0" w:color="auto"/>
      </w:divBdr>
    </w:div>
    <w:div w:id="1090197478">
      <w:bodyDiv w:val="1"/>
      <w:marLeft w:val="0"/>
      <w:marRight w:val="0"/>
      <w:marTop w:val="0"/>
      <w:marBottom w:val="0"/>
      <w:divBdr>
        <w:top w:val="none" w:sz="0" w:space="0" w:color="auto"/>
        <w:left w:val="none" w:sz="0" w:space="0" w:color="auto"/>
        <w:bottom w:val="none" w:sz="0" w:space="0" w:color="auto"/>
        <w:right w:val="none" w:sz="0" w:space="0" w:color="auto"/>
      </w:divBdr>
    </w:div>
    <w:div w:id="1090269950">
      <w:bodyDiv w:val="1"/>
      <w:marLeft w:val="0"/>
      <w:marRight w:val="0"/>
      <w:marTop w:val="0"/>
      <w:marBottom w:val="0"/>
      <w:divBdr>
        <w:top w:val="none" w:sz="0" w:space="0" w:color="auto"/>
        <w:left w:val="none" w:sz="0" w:space="0" w:color="auto"/>
        <w:bottom w:val="none" w:sz="0" w:space="0" w:color="auto"/>
        <w:right w:val="none" w:sz="0" w:space="0" w:color="auto"/>
      </w:divBdr>
    </w:div>
    <w:div w:id="1090273380">
      <w:bodyDiv w:val="1"/>
      <w:marLeft w:val="0"/>
      <w:marRight w:val="0"/>
      <w:marTop w:val="0"/>
      <w:marBottom w:val="0"/>
      <w:divBdr>
        <w:top w:val="none" w:sz="0" w:space="0" w:color="auto"/>
        <w:left w:val="none" w:sz="0" w:space="0" w:color="auto"/>
        <w:bottom w:val="none" w:sz="0" w:space="0" w:color="auto"/>
        <w:right w:val="none" w:sz="0" w:space="0" w:color="auto"/>
      </w:divBdr>
    </w:div>
    <w:div w:id="1090469683">
      <w:bodyDiv w:val="1"/>
      <w:marLeft w:val="0"/>
      <w:marRight w:val="0"/>
      <w:marTop w:val="0"/>
      <w:marBottom w:val="0"/>
      <w:divBdr>
        <w:top w:val="none" w:sz="0" w:space="0" w:color="auto"/>
        <w:left w:val="none" w:sz="0" w:space="0" w:color="auto"/>
        <w:bottom w:val="none" w:sz="0" w:space="0" w:color="auto"/>
        <w:right w:val="none" w:sz="0" w:space="0" w:color="auto"/>
      </w:divBdr>
    </w:div>
    <w:div w:id="1090472107">
      <w:bodyDiv w:val="1"/>
      <w:marLeft w:val="0"/>
      <w:marRight w:val="0"/>
      <w:marTop w:val="0"/>
      <w:marBottom w:val="0"/>
      <w:divBdr>
        <w:top w:val="none" w:sz="0" w:space="0" w:color="auto"/>
        <w:left w:val="none" w:sz="0" w:space="0" w:color="auto"/>
        <w:bottom w:val="none" w:sz="0" w:space="0" w:color="auto"/>
        <w:right w:val="none" w:sz="0" w:space="0" w:color="auto"/>
      </w:divBdr>
    </w:div>
    <w:div w:id="1090586059">
      <w:bodyDiv w:val="1"/>
      <w:marLeft w:val="0"/>
      <w:marRight w:val="0"/>
      <w:marTop w:val="0"/>
      <w:marBottom w:val="0"/>
      <w:divBdr>
        <w:top w:val="none" w:sz="0" w:space="0" w:color="auto"/>
        <w:left w:val="none" w:sz="0" w:space="0" w:color="auto"/>
        <w:bottom w:val="none" w:sz="0" w:space="0" w:color="auto"/>
        <w:right w:val="none" w:sz="0" w:space="0" w:color="auto"/>
      </w:divBdr>
    </w:div>
    <w:div w:id="1090588441">
      <w:bodyDiv w:val="1"/>
      <w:marLeft w:val="0"/>
      <w:marRight w:val="0"/>
      <w:marTop w:val="0"/>
      <w:marBottom w:val="0"/>
      <w:divBdr>
        <w:top w:val="none" w:sz="0" w:space="0" w:color="auto"/>
        <w:left w:val="none" w:sz="0" w:space="0" w:color="auto"/>
        <w:bottom w:val="none" w:sz="0" w:space="0" w:color="auto"/>
        <w:right w:val="none" w:sz="0" w:space="0" w:color="auto"/>
      </w:divBdr>
    </w:div>
    <w:div w:id="1090660724">
      <w:bodyDiv w:val="1"/>
      <w:marLeft w:val="0"/>
      <w:marRight w:val="0"/>
      <w:marTop w:val="0"/>
      <w:marBottom w:val="0"/>
      <w:divBdr>
        <w:top w:val="none" w:sz="0" w:space="0" w:color="auto"/>
        <w:left w:val="none" w:sz="0" w:space="0" w:color="auto"/>
        <w:bottom w:val="none" w:sz="0" w:space="0" w:color="auto"/>
        <w:right w:val="none" w:sz="0" w:space="0" w:color="auto"/>
      </w:divBdr>
    </w:div>
    <w:div w:id="1090663930">
      <w:bodyDiv w:val="1"/>
      <w:marLeft w:val="0"/>
      <w:marRight w:val="0"/>
      <w:marTop w:val="0"/>
      <w:marBottom w:val="0"/>
      <w:divBdr>
        <w:top w:val="none" w:sz="0" w:space="0" w:color="auto"/>
        <w:left w:val="none" w:sz="0" w:space="0" w:color="auto"/>
        <w:bottom w:val="none" w:sz="0" w:space="0" w:color="auto"/>
        <w:right w:val="none" w:sz="0" w:space="0" w:color="auto"/>
      </w:divBdr>
    </w:div>
    <w:div w:id="1090666074">
      <w:bodyDiv w:val="1"/>
      <w:marLeft w:val="0"/>
      <w:marRight w:val="0"/>
      <w:marTop w:val="0"/>
      <w:marBottom w:val="0"/>
      <w:divBdr>
        <w:top w:val="none" w:sz="0" w:space="0" w:color="auto"/>
        <w:left w:val="none" w:sz="0" w:space="0" w:color="auto"/>
        <w:bottom w:val="none" w:sz="0" w:space="0" w:color="auto"/>
        <w:right w:val="none" w:sz="0" w:space="0" w:color="auto"/>
      </w:divBdr>
    </w:div>
    <w:div w:id="1090736791">
      <w:bodyDiv w:val="1"/>
      <w:marLeft w:val="0"/>
      <w:marRight w:val="0"/>
      <w:marTop w:val="0"/>
      <w:marBottom w:val="0"/>
      <w:divBdr>
        <w:top w:val="none" w:sz="0" w:space="0" w:color="auto"/>
        <w:left w:val="none" w:sz="0" w:space="0" w:color="auto"/>
        <w:bottom w:val="none" w:sz="0" w:space="0" w:color="auto"/>
        <w:right w:val="none" w:sz="0" w:space="0" w:color="auto"/>
      </w:divBdr>
    </w:div>
    <w:div w:id="1090809883">
      <w:bodyDiv w:val="1"/>
      <w:marLeft w:val="0"/>
      <w:marRight w:val="0"/>
      <w:marTop w:val="0"/>
      <w:marBottom w:val="0"/>
      <w:divBdr>
        <w:top w:val="none" w:sz="0" w:space="0" w:color="auto"/>
        <w:left w:val="none" w:sz="0" w:space="0" w:color="auto"/>
        <w:bottom w:val="none" w:sz="0" w:space="0" w:color="auto"/>
        <w:right w:val="none" w:sz="0" w:space="0" w:color="auto"/>
      </w:divBdr>
    </w:div>
    <w:div w:id="1090851437">
      <w:bodyDiv w:val="1"/>
      <w:marLeft w:val="0"/>
      <w:marRight w:val="0"/>
      <w:marTop w:val="0"/>
      <w:marBottom w:val="0"/>
      <w:divBdr>
        <w:top w:val="none" w:sz="0" w:space="0" w:color="auto"/>
        <w:left w:val="none" w:sz="0" w:space="0" w:color="auto"/>
        <w:bottom w:val="none" w:sz="0" w:space="0" w:color="auto"/>
        <w:right w:val="none" w:sz="0" w:space="0" w:color="auto"/>
      </w:divBdr>
    </w:div>
    <w:div w:id="1090852539">
      <w:bodyDiv w:val="1"/>
      <w:marLeft w:val="0"/>
      <w:marRight w:val="0"/>
      <w:marTop w:val="0"/>
      <w:marBottom w:val="0"/>
      <w:divBdr>
        <w:top w:val="none" w:sz="0" w:space="0" w:color="auto"/>
        <w:left w:val="none" w:sz="0" w:space="0" w:color="auto"/>
        <w:bottom w:val="none" w:sz="0" w:space="0" w:color="auto"/>
        <w:right w:val="none" w:sz="0" w:space="0" w:color="auto"/>
      </w:divBdr>
    </w:div>
    <w:div w:id="1090854253">
      <w:bodyDiv w:val="1"/>
      <w:marLeft w:val="0"/>
      <w:marRight w:val="0"/>
      <w:marTop w:val="0"/>
      <w:marBottom w:val="0"/>
      <w:divBdr>
        <w:top w:val="none" w:sz="0" w:space="0" w:color="auto"/>
        <w:left w:val="none" w:sz="0" w:space="0" w:color="auto"/>
        <w:bottom w:val="none" w:sz="0" w:space="0" w:color="auto"/>
        <w:right w:val="none" w:sz="0" w:space="0" w:color="auto"/>
      </w:divBdr>
    </w:div>
    <w:div w:id="1091045660">
      <w:bodyDiv w:val="1"/>
      <w:marLeft w:val="0"/>
      <w:marRight w:val="0"/>
      <w:marTop w:val="0"/>
      <w:marBottom w:val="0"/>
      <w:divBdr>
        <w:top w:val="none" w:sz="0" w:space="0" w:color="auto"/>
        <w:left w:val="none" w:sz="0" w:space="0" w:color="auto"/>
        <w:bottom w:val="none" w:sz="0" w:space="0" w:color="auto"/>
        <w:right w:val="none" w:sz="0" w:space="0" w:color="auto"/>
      </w:divBdr>
    </w:div>
    <w:div w:id="1091052641">
      <w:bodyDiv w:val="1"/>
      <w:marLeft w:val="0"/>
      <w:marRight w:val="0"/>
      <w:marTop w:val="0"/>
      <w:marBottom w:val="0"/>
      <w:divBdr>
        <w:top w:val="none" w:sz="0" w:space="0" w:color="auto"/>
        <w:left w:val="none" w:sz="0" w:space="0" w:color="auto"/>
        <w:bottom w:val="none" w:sz="0" w:space="0" w:color="auto"/>
        <w:right w:val="none" w:sz="0" w:space="0" w:color="auto"/>
      </w:divBdr>
    </w:div>
    <w:div w:id="1091121165">
      <w:bodyDiv w:val="1"/>
      <w:marLeft w:val="0"/>
      <w:marRight w:val="0"/>
      <w:marTop w:val="0"/>
      <w:marBottom w:val="0"/>
      <w:divBdr>
        <w:top w:val="none" w:sz="0" w:space="0" w:color="auto"/>
        <w:left w:val="none" w:sz="0" w:space="0" w:color="auto"/>
        <w:bottom w:val="none" w:sz="0" w:space="0" w:color="auto"/>
        <w:right w:val="none" w:sz="0" w:space="0" w:color="auto"/>
      </w:divBdr>
    </w:div>
    <w:div w:id="1091195147">
      <w:bodyDiv w:val="1"/>
      <w:marLeft w:val="0"/>
      <w:marRight w:val="0"/>
      <w:marTop w:val="0"/>
      <w:marBottom w:val="0"/>
      <w:divBdr>
        <w:top w:val="none" w:sz="0" w:space="0" w:color="auto"/>
        <w:left w:val="none" w:sz="0" w:space="0" w:color="auto"/>
        <w:bottom w:val="none" w:sz="0" w:space="0" w:color="auto"/>
        <w:right w:val="none" w:sz="0" w:space="0" w:color="auto"/>
      </w:divBdr>
    </w:div>
    <w:div w:id="1091199818">
      <w:bodyDiv w:val="1"/>
      <w:marLeft w:val="0"/>
      <w:marRight w:val="0"/>
      <w:marTop w:val="0"/>
      <w:marBottom w:val="0"/>
      <w:divBdr>
        <w:top w:val="none" w:sz="0" w:space="0" w:color="auto"/>
        <w:left w:val="none" w:sz="0" w:space="0" w:color="auto"/>
        <w:bottom w:val="none" w:sz="0" w:space="0" w:color="auto"/>
        <w:right w:val="none" w:sz="0" w:space="0" w:color="auto"/>
      </w:divBdr>
    </w:div>
    <w:div w:id="1091200644">
      <w:bodyDiv w:val="1"/>
      <w:marLeft w:val="0"/>
      <w:marRight w:val="0"/>
      <w:marTop w:val="0"/>
      <w:marBottom w:val="0"/>
      <w:divBdr>
        <w:top w:val="none" w:sz="0" w:space="0" w:color="auto"/>
        <w:left w:val="none" w:sz="0" w:space="0" w:color="auto"/>
        <w:bottom w:val="none" w:sz="0" w:space="0" w:color="auto"/>
        <w:right w:val="none" w:sz="0" w:space="0" w:color="auto"/>
      </w:divBdr>
    </w:div>
    <w:div w:id="1091240589">
      <w:bodyDiv w:val="1"/>
      <w:marLeft w:val="0"/>
      <w:marRight w:val="0"/>
      <w:marTop w:val="0"/>
      <w:marBottom w:val="0"/>
      <w:divBdr>
        <w:top w:val="none" w:sz="0" w:space="0" w:color="auto"/>
        <w:left w:val="none" w:sz="0" w:space="0" w:color="auto"/>
        <w:bottom w:val="none" w:sz="0" w:space="0" w:color="auto"/>
        <w:right w:val="none" w:sz="0" w:space="0" w:color="auto"/>
      </w:divBdr>
    </w:div>
    <w:div w:id="1091271332">
      <w:bodyDiv w:val="1"/>
      <w:marLeft w:val="0"/>
      <w:marRight w:val="0"/>
      <w:marTop w:val="0"/>
      <w:marBottom w:val="0"/>
      <w:divBdr>
        <w:top w:val="none" w:sz="0" w:space="0" w:color="auto"/>
        <w:left w:val="none" w:sz="0" w:space="0" w:color="auto"/>
        <w:bottom w:val="none" w:sz="0" w:space="0" w:color="auto"/>
        <w:right w:val="none" w:sz="0" w:space="0" w:color="auto"/>
      </w:divBdr>
    </w:div>
    <w:div w:id="1091390166">
      <w:bodyDiv w:val="1"/>
      <w:marLeft w:val="0"/>
      <w:marRight w:val="0"/>
      <w:marTop w:val="0"/>
      <w:marBottom w:val="0"/>
      <w:divBdr>
        <w:top w:val="none" w:sz="0" w:space="0" w:color="auto"/>
        <w:left w:val="none" w:sz="0" w:space="0" w:color="auto"/>
        <w:bottom w:val="none" w:sz="0" w:space="0" w:color="auto"/>
        <w:right w:val="none" w:sz="0" w:space="0" w:color="auto"/>
      </w:divBdr>
    </w:div>
    <w:div w:id="1091393727">
      <w:bodyDiv w:val="1"/>
      <w:marLeft w:val="0"/>
      <w:marRight w:val="0"/>
      <w:marTop w:val="0"/>
      <w:marBottom w:val="0"/>
      <w:divBdr>
        <w:top w:val="none" w:sz="0" w:space="0" w:color="auto"/>
        <w:left w:val="none" w:sz="0" w:space="0" w:color="auto"/>
        <w:bottom w:val="none" w:sz="0" w:space="0" w:color="auto"/>
        <w:right w:val="none" w:sz="0" w:space="0" w:color="auto"/>
      </w:divBdr>
    </w:div>
    <w:div w:id="1091395007">
      <w:bodyDiv w:val="1"/>
      <w:marLeft w:val="0"/>
      <w:marRight w:val="0"/>
      <w:marTop w:val="0"/>
      <w:marBottom w:val="0"/>
      <w:divBdr>
        <w:top w:val="none" w:sz="0" w:space="0" w:color="auto"/>
        <w:left w:val="none" w:sz="0" w:space="0" w:color="auto"/>
        <w:bottom w:val="none" w:sz="0" w:space="0" w:color="auto"/>
        <w:right w:val="none" w:sz="0" w:space="0" w:color="auto"/>
      </w:divBdr>
    </w:div>
    <w:div w:id="1091437895">
      <w:bodyDiv w:val="1"/>
      <w:marLeft w:val="0"/>
      <w:marRight w:val="0"/>
      <w:marTop w:val="0"/>
      <w:marBottom w:val="0"/>
      <w:divBdr>
        <w:top w:val="none" w:sz="0" w:space="0" w:color="auto"/>
        <w:left w:val="none" w:sz="0" w:space="0" w:color="auto"/>
        <w:bottom w:val="none" w:sz="0" w:space="0" w:color="auto"/>
        <w:right w:val="none" w:sz="0" w:space="0" w:color="auto"/>
      </w:divBdr>
    </w:div>
    <w:div w:id="1091464828">
      <w:bodyDiv w:val="1"/>
      <w:marLeft w:val="0"/>
      <w:marRight w:val="0"/>
      <w:marTop w:val="0"/>
      <w:marBottom w:val="0"/>
      <w:divBdr>
        <w:top w:val="none" w:sz="0" w:space="0" w:color="auto"/>
        <w:left w:val="none" w:sz="0" w:space="0" w:color="auto"/>
        <w:bottom w:val="none" w:sz="0" w:space="0" w:color="auto"/>
        <w:right w:val="none" w:sz="0" w:space="0" w:color="auto"/>
      </w:divBdr>
    </w:div>
    <w:div w:id="1091467838">
      <w:bodyDiv w:val="1"/>
      <w:marLeft w:val="0"/>
      <w:marRight w:val="0"/>
      <w:marTop w:val="0"/>
      <w:marBottom w:val="0"/>
      <w:divBdr>
        <w:top w:val="none" w:sz="0" w:space="0" w:color="auto"/>
        <w:left w:val="none" w:sz="0" w:space="0" w:color="auto"/>
        <w:bottom w:val="none" w:sz="0" w:space="0" w:color="auto"/>
        <w:right w:val="none" w:sz="0" w:space="0" w:color="auto"/>
      </w:divBdr>
    </w:div>
    <w:div w:id="1091512594">
      <w:bodyDiv w:val="1"/>
      <w:marLeft w:val="0"/>
      <w:marRight w:val="0"/>
      <w:marTop w:val="0"/>
      <w:marBottom w:val="0"/>
      <w:divBdr>
        <w:top w:val="none" w:sz="0" w:space="0" w:color="auto"/>
        <w:left w:val="none" w:sz="0" w:space="0" w:color="auto"/>
        <w:bottom w:val="none" w:sz="0" w:space="0" w:color="auto"/>
        <w:right w:val="none" w:sz="0" w:space="0" w:color="auto"/>
      </w:divBdr>
    </w:div>
    <w:div w:id="1091585083">
      <w:bodyDiv w:val="1"/>
      <w:marLeft w:val="0"/>
      <w:marRight w:val="0"/>
      <w:marTop w:val="0"/>
      <w:marBottom w:val="0"/>
      <w:divBdr>
        <w:top w:val="none" w:sz="0" w:space="0" w:color="auto"/>
        <w:left w:val="none" w:sz="0" w:space="0" w:color="auto"/>
        <w:bottom w:val="none" w:sz="0" w:space="0" w:color="auto"/>
        <w:right w:val="none" w:sz="0" w:space="0" w:color="auto"/>
      </w:divBdr>
    </w:div>
    <w:div w:id="1091585973">
      <w:bodyDiv w:val="1"/>
      <w:marLeft w:val="0"/>
      <w:marRight w:val="0"/>
      <w:marTop w:val="0"/>
      <w:marBottom w:val="0"/>
      <w:divBdr>
        <w:top w:val="none" w:sz="0" w:space="0" w:color="auto"/>
        <w:left w:val="none" w:sz="0" w:space="0" w:color="auto"/>
        <w:bottom w:val="none" w:sz="0" w:space="0" w:color="auto"/>
        <w:right w:val="none" w:sz="0" w:space="0" w:color="auto"/>
      </w:divBdr>
    </w:div>
    <w:div w:id="1091700771">
      <w:bodyDiv w:val="1"/>
      <w:marLeft w:val="0"/>
      <w:marRight w:val="0"/>
      <w:marTop w:val="0"/>
      <w:marBottom w:val="0"/>
      <w:divBdr>
        <w:top w:val="none" w:sz="0" w:space="0" w:color="auto"/>
        <w:left w:val="none" w:sz="0" w:space="0" w:color="auto"/>
        <w:bottom w:val="none" w:sz="0" w:space="0" w:color="auto"/>
        <w:right w:val="none" w:sz="0" w:space="0" w:color="auto"/>
      </w:divBdr>
    </w:div>
    <w:div w:id="1091774052">
      <w:bodyDiv w:val="1"/>
      <w:marLeft w:val="0"/>
      <w:marRight w:val="0"/>
      <w:marTop w:val="0"/>
      <w:marBottom w:val="0"/>
      <w:divBdr>
        <w:top w:val="none" w:sz="0" w:space="0" w:color="auto"/>
        <w:left w:val="none" w:sz="0" w:space="0" w:color="auto"/>
        <w:bottom w:val="none" w:sz="0" w:space="0" w:color="auto"/>
        <w:right w:val="none" w:sz="0" w:space="0" w:color="auto"/>
      </w:divBdr>
    </w:div>
    <w:div w:id="1091854357">
      <w:bodyDiv w:val="1"/>
      <w:marLeft w:val="0"/>
      <w:marRight w:val="0"/>
      <w:marTop w:val="0"/>
      <w:marBottom w:val="0"/>
      <w:divBdr>
        <w:top w:val="none" w:sz="0" w:space="0" w:color="auto"/>
        <w:left w:val="none" w:sz="0" w:space="0" w:color="auto"/>
        <w:bottom w:val="none" w:sz="0" w:space="0" w:color="auto"/>
        <w:right w:val="none" w:sz="0" w:space="0" w:color="auto"/>
      </w:divBdr>
    </w:div>
    <w:div w:id="1091895899">
      <w:bodyDiv w:val="1"/>
      <w:marLeft w:val="0"/>
      <w:marRight w:val="0"/>
      <w:marTop w:val="0"/>
      <w:marBottom w:val="0"/>
      <w:divBdr>
        <w:top w:val="none" w:sz="0" w:space="0" w:color="auto"/>
        <w:left w:val="none" w:sz="0" w:space="0" w:color="auto"/>
        <w:bottom w:val="none" w:sz="0" w:space="0" w:color="auto"/>
        <w:right w:val="none" w:sz="0" w:space="0" w:color="auto"/>
      </w:divBdr>
    </w:div>
    <w:div w:id="1091969801">
      <w:bodyDiv w:val="1"/>
      <w:marLeft w:val="0"/>
      <w:marRight w:val="0"/>
      <w:marTop w:val="0"/>
      <w:marBottom w:val="0"/>
      <w:divBdr>
        <w:top w:val="none" w:sz="0" w:space="0" w:color="auto"/>
        <w:left w:val="none" w:sz="0" w:space="0" w:color="auto"/>
        <w:bottom w:val="none" w:sz="0" w:space="0" w:color="auto"/>
        <w:right w:val="none" w:sz="0" w:space="0" w:color="auto"/>
      </w:divBdr>
    </w:div>
    <w:div w:id="1091970508">
      <w:bodyDiv w:val="1"/>
      <w:marLeft w:val="0"/>
      <w:marRight w:val="0"/>
      <w:marTop w:val="0"/>
      <w:marBottom w:val="0"/>
      <w:divBdr>
        <w:top w:val="none" w:sz="0" w:space="0" w:color="auto"/>
        <w:left w:val="none" w:sz="0" w:space="0" w:color="auto"/>
        <w:bottom w:val="none" w:sz="0" w:space="0" w:color="auto"/>
        <w:right w:val="none" w:sz="0" w:space="0" w:color="auto"/>
      </w:divBdr>
    </w:div>
    <w:div w:id="1092119331">
      <w:bodyDiv w:val="1"/>
      <w:marLeft w:val="0"/>
      <w:marRight w:val="0"/>
      <w:marTop w:val="0"/>
      <w:marBottom w:val="0"/>
      <w:divBdr>
        <w:top w:val="none" w:sz="0" w:space="0" w:color="auto"/>
        <w:left w:val="none" w:sz="0" w:space="0" w:color="auto"/>
        <w:bottom w:val="none" w:sz="0" w:space="0" w:color="auto"/>
        <w:right w:val="none" w:sz="0" w:space="0" w:color="auto"/>
      </w:divBdr>
    </w:div>
    <w:div w:id="1092123658">
      <w:bodyDiv w:val="1"/>
      <w:marLeft w:val="0"/>
      <w:marRight w:val="0"/>
      <w:marTop w:val="0"/>
      <w:marBottom w:val="0"/>
      <w:divBdr>
        <w:top w:val="none" w:sz="0" w:space="0" w:color="auto"/>
        <w:left w:val="none" w:sz="0" w:space="0" w:color="auto"/>
        <w:bottom w:val="none" w:sz="0" w:space="0" w:color="auto"/>
        <w:right w:val="none" w:sz="0" w:space="0" w:color="auto"/>
      </w:divBdr>
    </w:div>
    <w:div w:id="1092242184">
      <w:bodyDiv w:val="1"/>
      <w:marLeft w:val="0"/>
      <w:marRight w:val="0"/>
      <w:marTop w:val="0"/>
      <w:marBottom w:val="0"/>
      <w:divBdr>
        <w:top w:val="none" w:sz="0" w:space="0" w:color="auto"/>
        <w:left w:val="none" w:sz="0" w:space="0" w:color="auto"/>
        <w:bottom w:val="none" w:sz="0" w:space="0" w:color="auto"/>
        <w:right w:val="none" w:sz="0" w:space="0" w:color="auto"/>
      </w:divBdr>
    </w:div>
    <w:div w:id="1092317153">
      <w:bodyDiv w:val="1"/>
      <w:marLeft w:val="0"/>
      <w:marRight w:val="0"/>
      <w:marTop w:val="0"/>
      <w:marBottom w:val="0"/>
      <w:divBdr>
        <w:top w:val="none" w:sz="0" w:space="0" w:color="auto"/>
        <w:left w:val="none" w:sz="0" w:space="0" w:color="auto"/>
        <w:bottom w:val="none" w:sz="0" w:space="0" w:color="auto"/>
        <w:right w:val="none" w:sz="0" w:space="0" w:color="auto"/>
      </w:divBdr>
    </w:div>
    <w:div w:id="1092354513">
      <w:bodyDiv w:val="1"/>
      <w:marLeft w:val="0"/>
      <w:marRight w:val="0"/>
      <w:marTop w:val="0"/>
      <w:marBottom w:val="0"/>
      <w:divBdr>
        <w:top w:val="none" w:sz="0" w:space="0" w:color="auto"/>
        <w:left w:val="none" w:sz="0" w:space="0" w:color="auto"/>
        <w:bottom w:val="none" w:sz="0" w:space="0" w:color="auto"/>
        <w:right w:val="none" w:sz="0" w:space="0" w:color="auto"/>
      </w:divBdr>
    </w:div>
    <w:div w:id="1092359965">
      <w:bodyDiv w:val="1"/>
      <w:marLeft w:val="0"/>
      <w:marRight w:val="0"/>
      <w:marTop w:val="0"/>
      <w:marBottom w:val="0"/>
      <w:divBdr>
        <w:top w:val="none" w:sz="0" w:space="0" w:color="auto"/>
        <w:left w:val="none" w:sz="0" w:space="0" w:color="auto"/>
        <w:bottom w:val="none" w:sz="0" w:space="0" w:color="auto"/>
        <w:right w:val="none" w:sz="0" w:space="0" w:color="auto"/>
      </w:divBdr>
    </w:div>
    <w:div w:id="1092431484">
      <w:bodyDiv w:val="1"/>
      <w:marLeft w:val="0"/>
      <w:marRight w:val="0"/>
      <w:marTop w:val="0"/>
      <w:marBottom w:val="0"/>
      <w:divBdr>
        <w:top w:val="none" w:sz="0" w:space="0" w:color="auto"/>
        <w:left w:val="none" w:sz="0" w:space="0" w:color="auto"/>
        <w:bottom w:val="none" w:sz="0" w:space="0" w:color="auto"/>
        <w:right w:val="none" w:sz="0" w:space="0" w:color="auto"/>
      </w:divBdr>
    </w:div>
    <w:div w:id="1092511629">
      <w:bodyDiv w:val="1"/>
      <w:marLeft w:val="0"/>
      <w:marRight w:val="0"/>
      <w:marTop w:val="0"/>
      <w:marBottom w:val="0"/>
      <w:divBdr>
        <w:top w:val="none" w:sz="0" w:space="0" w:color="auto"/>
        <w:left w:val="none" w:sz="0" w:space="0" w:color="auto"/>
        <w:bottom w:val="none" w:sz="0" w:space="0" w:color="auto"/>
        <w:right w:val="none" w:sz="0" w:space="0" w:color="auto"/>
      </w:divBdr>
    </w:div>
    <w:div w:id="1092579937">
      <w:bodyDiv w:val="1"/>
      <w:marLeft w:val="0"/>
      <w:marRight w:val="0"/>
      <w:marTop w:val="0"/>
      <w:marBottom w:val="0"/>
      <w:divBdr>
        <w:top w:val="none" w:sz="0" w:space="0" w:color="auto"/>
        <w:left w:val="none" w:sz="0" w:space="0" w:color="auto"/>
        <w:bottom w:val="none" w:sz="0" w:space="0" w:color="auto"/>
        <w:right w:val="none" w:sz="0" w:space="0" w:color="auto"/>
      </w:divBdr>
    </w:div>
    <w:div w:id="1092580319">
      <w:bodyDiv w:val="1"/>
      <w:marLeft w:val="0"/>
      <w:marRight w:val="0"/>
      <w:marTop w:val="0"/>
      <w:marBottom w:val="0"/>
      <w:divBdr>
        <w:top w:val="none" w:sz="0" w:space="0" w:color="auto"/>
        <w:left w:val="none" w:sz="0" w:space="0" w:color="auto"/>
        <w:bottom w:val="none" w:sz="0" w:space="0" w:color="auto"/>
        <w:right w:val="none" w:sz="0" w:space="0" w:color="auto"/>
      </w:divBdr>
    </w:div>
    <w:div w:id="1092583096">
      <w:bodyDiv w:val="1"/>
      <w:marLeft w:val="0"/>
      <w:marRight w:val="0"/>
      <w:marTop w:val="0"/>
      <w:marBottom w:val="0"/>
      <w:divBdr>
        <w:top w:val="none" w:sz="0" w:space="0" w:color="auto"/>
        <w:left w:val="none" w:sz="0" w:space="0" w:color="auto"/>
        <w:bottom w:val="none" w:sz="0" w:space="0" w:color="auto"/>
        <w:right w:val="none" w:sz="0" w:space="0" w:color="auto"/>
      </w:divBdr>
    </w:div>
    <w:div w:id="1092625020">
      <w:bodyDiv w:val="1"/>
      <w:marLeft w:val="0"/>
      <w:marRight w:val="0"/>
      <w:marTop w:val="0"/>
      <w:marBottom w:val="0"/>
      <w:divBdr>
        <w:top w:val="none" w:sz="0" w:space="0" w:color="auto"/>
        <w:left w:val="none" w:sz="0" w:space="0" w:color="auto"/>
        <w:bottom w:val="none" w:sz="0" w:space="0" w:color="auto"/>
        <w:right w:val="none" w:sz="0" w:space="0" w:color="auto"/>
      </w:divBdr>
    </w:div>
    <w:div w:id="1092817850">
      <w:bodyDiv w:val="1"/>
      <w:marLeft w:val="0"/>
      <w:marRight w:val="0"/>
      <w:marTop w:val="0"/>
      <w:marBottom w:val="0"/>
      <w:divBdr>
        <w:top w:val="none" w:sz="0" w:space="0" w:color="auto"/>
        <w:left w:val="none" w:sz="0" w:space="0" w:color="auto"/>
        <w:bottom w:val="none" w:sz="0" w:space="0" w:color="auto"/>
        <w:right w:val="none" w:sz="0" w:space="0" w:color="auto"/>
      </w:divBdr>
    </w:div>
    <w:div w:id="1092818868">
      <w:bodyDiv w:val="1"/>
      <w:marLeft w:val="0"/>
      <w:marRight w:val="0"/>
      <w:marTop w:val="0"/>
      <w:marBottom w:val="0"/>
      <w:divBdr>
        <w:top w:val="none" w:sz="0" w:space="0" w:color="auto"/>
        <w:left w:val="none" w:sz="0" w:space="0" w:color="auto"/>
        <w:bottom w:val="none" w:sz="0" w:space="0" w:color="auto"/>
        <w:right w:val="none" w:sz="0" w:space="0" w:color="auto"/>
      </w:divBdr>
    </w:div>
    <w:div w:id="1092823113">
      <w:bodyDiv w:val="1"/>
      <w:marLeft w:val="0"/>
      <w:marRight w:val="0"/>
      <w:marTop w:val="0"/>
      <w:marBottom w:val="0"/>
      <w:divBdr>
        <w:top w:val="none" w:sz="0" w:space="0" w:color="auto"/>
        <w:left w:val="none" w:sz="0" w:space="0" w:color="auto"/>
        <w:bottom w:val="none" w:sz="0" w:space="0" w:color="auto"/>
        <w:right w:val="none" w:sz="0" w:space="0" w:color="auto"/>
      </w:divBdr>
    </w:div>
    <w:div w:id="1092894482">
      <w:bodyDiv w:val="1"/>
      <w:marLeft w:val="0"/>
      <w:marRight w:val="0"/>
      <w:marTop w:val="0"/>
      <w:marBottom w:val="0"/>
      <w:divBdr>
        <w:top w:val="none" w:sz="0" w:space="0" w:color="auto"/>
        <w:left w:val="none" w:sz="0" w:space="0" w:color="auto"/>
        <w:bottom w:val="none" w:sz="0" w:space="0" w:color="auto"/>
        <w:right w:val="none" w:sz="0" w:space="0" w:color="auto"/>
      </w:divBdr>
    </w:div>
    <w:div w:id="1093010474">
      <w:bodyDiv w:val="1"/>
      <w:marLeft w:val="0"/>
      <w:marRight w:val="0"/>
      <w:marTop w:val="0"/>
      <w:marBottom w:val="0"/>
      <w:divBdr>
        <w:top w:val="none" w:sz="0" w:space="0" w:color="auto"/>
        <w:left w:val="none" w:sz="0" w:space="0" w:color="auto"/>
        <w:bottom w:val="none" w:sz="0" w:space="0" w:color="auto"/>
        <w:right w:val="none" w:sz="0" w:space="0" w:color="auto"/>
      </w:divBdr>
    </w:div>
    <w:div w:id="1093012860">
      <w:bodyDiv w:val="1"/>
      <w:marLeft w:val="0"/>
      <w:marRight w:val="0"/>
      <w:marTop w:val="0"/>
      <w:marBottom w:val="0"/>
      <w:divBdr>
        <w:top w:val="none" w:sz="0" w:space="0" w:color="auto"/>
        <w:left w:val="none" w:sz="0" w:space="0" w:color="auto"/>
        <w:bottom w:val="none" w:sz="0" w:space="0" w:color="auto"/>
        <w:right w:val="none" w:sz="0" w:space="0" w:color="auto"/>
      </w:divBdr>
    </w:div>
    <w:div w:id="1093087477">
      <w:bodyDiv w:val="1"/>
      <w:marLeft w:val="0"/>
      <w:marRight w:val="0"/>
      <w:marTop w:val="0"/>
      <w:marBottom w:val="0"/>
      <w:divBdr>
        <w:top w:val="none" w:sz="0" w:space="0" w:color="auto"/>
        <w:left w:val="none" w:sz="0" w:space="0" w:color="auto"/>
        <w:bottom w:val="none" w:sz="0" w:space="0" w:color="auto"/>
        <w:right w:val="none" w:sz="0" w:space="0" w:color="auto"/>
      </w:divBdr>
    </w:div>
    <w:div w:id="1093091979">
      <w:bodyDiv w:val="1"/>
      <w:marLeft w:val="0"/>
      <w:marRight w:val="0"/>
      <w:marTop w:val="0"/>
      <w:marBottom w:val="0"/>
      <w:divBdr>
        <w:top w:val="none" w:sz="0" w:space="0" w:color="auto"/>
        <w:left w:val="none" w:sz="0" w:space="0" w:color="auto"/>
        <w:bottom w:val="none" w:sz="0" w:space="0" w:color="auto"/>
        <w:right w:val="none" w:sz="0" w:space="0" w:color="auto"/>
      </w:divBdr>
    </w:div>
    <w:div w:id="1093161092">
      <w:bodyDiv w:val="1"/>
      <w:marLeft w:val="0"/>
      <w:marRight w:val="0"/>
      <w:marTop w:val="0"/>
      <w:marBottom w:val="0"/>
      <w:divBdr>
        <w:top w:val="none" w:sz="0" w:space="0" w:color="auto"/>
        <w:left w:val="none" w:sz="0" w:space="0" w:color="auto"/>
        <w:bottom w:val="none" w:sz="0" w:space="0" w:color="auto"/>
        <w:right w:val="none" w:sz="0" w:space="0" w:color="auto"/>
      </w:divBdr>
    </w:div>
    <w:div w:id="1093166457">
      <w:bodyDiv w:val="1"/>
      <w:marLeft w:val="0"/>
      <w:marRight w:val="0"/>
      <w:marTop w:val="0"/>
      <w:marBottom w:val="0"/>
      <w:divBdr>
        <w:top w:val="none" w:sz="0" w:space="0" w:color="auto"/>
        <w:left w:val="none" w:sz="0" w:space="0" w:color="auto"/>
        <w:bottom w:val="none" w:sz="0" w:space="0" w:color="auto"/>
        <w:right w:val="none" w:sz="0" w:space="0" w:color="auto"/>
      </w:divBdr>
    </w:div>
    <w:div w:id="1093280200">
      <w:bodyDiv w:val="1"/>
      <w:marLeft w:val="0"/>
      <w:marRight w:val="0"/>
      <w:marTop w:val="0"/>
      <w:marBottom w:val="0"/>
      <w:divBdr>
        <w:top w:val="none" w:sz="0" w:space="0" w:color="auto"/>
        <w:left w:val="none" w:sz="0" w:space="0" w:color="auto"/>
        <w:bottom w:val="none" w:sz="0" w:space="0" w:color="auto"/>
        <w:right w:val="none" w:sz="0" w:space="0" w:color="auto"/>
      </w:divBdr>
    </w:div>
    <w:div w:id="1093282151">
      <w:bodyDiv w:val="1"/>
      <w:marLeft w:val="0"/>
      <w:marRight w:val="0"/>
      <w:marTop w:val="0"/>
      <w:marBottom w:val="0"/>
      <w:divBdr>
        <w:top w:val="none" w:sz="0" w:space="0" w:color="auto"/>
        <w:left w:val="none" w:sz="0" w:space="0" w:color="auto"/>
        <w:bottom w:val="none" w:sz="0" w:space="0" w:color="auto"/>
        <w:right w:val="none" w:sz="0" w:space="0" w:color="auto"/>
      </w:divBdr>
    </w:div>
    <w:div w:id="1093551208">
      <w:bodyDiv w:val="1"/>
      <w:marLeft w:val="0"/>
      <w:marRight w:val="0"/>
      <w:marTop w:val="0"/>
      <w:marBottom w:val="0"/>
      <w:divBdr>
        <w:top w:val="none" w:sz="0" w:space="0" w:color="auto"/>
        <w:left w:val="none" w:sz="0" w:space="0" w:color="auto"/>
        <w:bottom w:val="none" w:sz="0" w:space="0" w:color="auto"/>
        <w:right w:val="none" w:sz="0" w:space="0" w:color="auto"/>
      </w:divBdr>
    </w:div>
    <w:div w:id="1093552419">
      <w:bodyDiv w:val="1"/>
      <w:marLeft w:val="0"/>
      <w:marRight w:val="0"/>
      <w:marTop w:val="0"/>
      <w:marBottom w:val="0"/>
      <w:divBdr>
        <w:top w:val="none" w:sz="0" w:space="0" w:color="auto"/>
        <w:left w:val="none" w:sz="0" w:space="0" w:color="auto"/>
        <w:bottom w:val="none" w:sz="0" w:space="0" w:color="auto"/>
        <w:right w:val="none" w:sz="0" w:space="0" w:color="auto"/>
      </w:divBdr>
    </w:div>
    <w:div w:id="1093623242">
      <w:bodyDiv w:val="1"/>
      <w:marLeft w:val="0"/>
      <w:marRight w:val="0"/>
      <w:marTop w:val="0"/>
      <w:marBottom w:val="0"/>
      <w:divBdr>
        <w:top w:val="none" w:sz="0" w:space="0" w:color="auto"/>
        <w:left w:val="none" w:sz="0" w:space="0" w:color="auto"/>
        <w:bottom w:val="none" w:sz="0" w:space="0" w:color="auto"/>
        <w:right w:val="none" w:sz="0" w:space="0" w:color="auto"/>
      </w:divBdr>
    </w:div>
    <w:div w:id="1093624023">
      <w:bodyDiv w:val="1"/>
      <w:marLeft w:val="0"/>
      <w:marRight w:val="0"/>
      <w:marTop w:val="0"/>
      <w:marBottom w:val="0"/>
      <w:divBdr>
        <w:top w:val="none" w:sz="0" w:space="0" w:color="auto"/>
        <w:left w:val="none" w:sz="0" w:space="0" w:color="auto"/>
        <w:bottom w:val="none" w:sz="0" w:space="0" w:color="auto"/>
        <w:right w:val="none" w:sz="0" w:space="0" w:color="auto"/>
      </w:divBdr>
    </w:div>
    <w:div w:id="1093739905">
      <w:bodyDiv w:val="1"/>
      <w:marLeft w:val="0"/>
      <w:marRight w:val="0"/>
      <w:marTop w:val="0"/>
      <w:marBottom w:val="0"/>
      <w:divBdr>
        <w:top w:val="none" w:sz="0" w:space="0" w:color="auto"/>
        <w:left w:val="none" w:sz="0" w:space="0" w:color="auto"/>
        <w:bottom w:val="none" w:sz="0" w:space="0" w:color="auto"/>
        <w:right w:val="none" w:sz="0" w:space="0" w:color="auto"/>
      </w:divBdr>
    </w:div>
    <w:div w:id="1093743885">
      <w:bodyDiv w:val="1"/>
      <w:marLeft w:val="0"/>
      <w:marRight w:val="0"/>
      <w:marTop w:val="0"/>
      <w:marBottom w:val="0"/>
      <w:divBdr>
        <w:top w:val="none" w:sz="0" w:space="0" w:color="auto"/>
        <w:left w:val="none" w:sz="0" w:space="0" w:color="auto"/>
        <w:bottom w:val="none" w:sz="0" w:space="0" w:color="auto"/>
        <w:right w:val="none" w:sz="0" w:space="0" w:color="auto"/>
      </w:divBdr>
    </w:div>
    <w:div w:id="1093744714">
      <w:bodyDiv w:val="1"/>
      <w:marLeft w:val="0"/>
      <w:marRight w:val="0"/>
      <w:marTop w:val="0"/>
      <w:marBottom w:val="0"/>
      <w:divBdr>
        <w:top w:val="none" w:sz="0" w:space="0" w:color="auto"/>
        <w:left w:val="none" w:sz="0" w:space="0" w:color="auto"/>
        <w:bottom w:val="none" w:sz="0" w:space="0" w:color="auto"/>
        <w:right w:val="none" w:sz="0" w:space="0" w:color="auto"/>
      </w:divBdr>
    </w:div>
    <w:div w:id="1093823357">
      <w:bodyDiv w:val="1"/>
      <w:marLeft w:val="0"/>
      <w:marRight w:val="0"/>
      <w:marTop w:val="0"/>
      <w:marBottom w:val="0"/>
      <w:divBdr>
        <w:top w:val="none" w:sz="0" w:space="0" w:color="auto"/>
        <w:left w:val="none" w:sz="0" w:space="0" w:color="auto"/>
        <w:bottom w:val="none" w:sz="0" w:space="0" w:color="auto"/>
        <w:right w:val="none" w:sz="0" w:space="0" w:color="auto"/>
      </w:divBdr>
    </w:div>
    <w:div w:id="1093865058">
      <w:bodyDiv w:val="1"/>
      <w:marLeft w:val="0"/>
      <w:marRight w:val="0"/>
      <w:marTop w:val="0"/>
      <w:marBottom w:val="0"/>
      <w:divBdr>
        <w:top w:val="none" w:sz="0" w:space="0" w:color="auto"/>
        <w:left w:val="none" w:sz="0" w:space="0" w:color="auto"/>
        <w:bottom w:val="none" w:sz="0" w:space="0" w:color="auto"/>
        <w:right w:val="none" w:sz="0" w:space="0" w:color="auto"/>
      </w:divBdr>
    </w:div>
    <w:div w:id="1093865470">
      <w:bodyDiv w:val="1"/>
      <w:marLeft w:val="0"/>
      <w:marRight w:val="0"/>
      <w:marTop w:val="0"/>
      <w:marBottom w:val="0"/>
      <w:divBdr>
        <w:top w:val="none" w:sz="0" w:space="0" w:color="auto"/>
        <w:left w:val="none" w:sz="0" w:space="0" w:color="auto"/>
        <w:bottom w:val="none" w:sz="0" w:space="0" w:color="auto"/>
        <w:right w:val="none" w:sz="0" w:space="0" w:color="auto"/>
      </w:divBdr>
    </w:div>
    <w:div w:id="1093890606">
      <w:bodyDiv w:val="1"/>
      <w:marLeft w:val="0"/>
      <w:marRight w:val="0"/>
      <w:marTop w:val="0"/>
      <w:marBottom w:val="0"/>
      <w:divBdr>
        <w:top w:val="none" w:sz="0" w:space="0" w:color="auto"/>
        <w:left w:val="none" w:sz="0" w:space="0" w:color="auto"/>
        <w:bottom w:val="none" w:sz="0" w:space="0" w:color="auto"/>
        <w:right w:val="none" w:sz="0" w:space="0" w:color="auto"/>
      </w:divBdr>
    </w:div>
    <w:div w:id="1093939824">
      <w:bodyDiv w:val="1"/>
      <w:marLeft w:val="0"/>
      <w:marRight w:val="0"/>
      <w:marTop w:val="0"/>
      <w:marBottom w:val="0"/>
      <w:divBdr>
        <w:top w:val="none" w:sz="0" w:space="0" w:color="auto"/>
        <w:left w:val="none" w:sz="0" w:space="0" w:color="auto"/>
        <w:bottom w:val="none" w:sz="0" w:space="0" w:color="auto"/>
        <w:right w:val="none" w:sz="0" w:space="0" w:color="auto"/>
      </w:divBdr>
    </w:div>
    <w:div w:id="1093940722">
      <w:bodyDiv w:val="1"/>
      <w:marLeft w:val="0"/>
      <w:marRight w:val="0"/>
      <w:marTop w:val="0"/>
      <w:marBottom w:val="0"/>
      <w:divBdr>
        <w:top w:val="none" w:sz="0" w:space="0" w:color="auto"/>
        <w:left w:val="none" w:sz="0" w:space="0" w:color="auto"/>
        <w:bottom w:val="none" w:sz="0" w:space="0" w:color="auto"/>
        <w:right w:val="none" w:sz="0" w:space="0" w:color="auto"/>
      </w:divBdr>
    </w:div>
    <w:div w:id="1094012023">
      <w:bodyDiv w:val="1"/>
      <w:marLeft w:val="0"/>
      <w:marRight w:val="0"/>
      <w:marTop w:val="0"/>
      <w:marBottom w:val="0"/>
      <w:divBdr>
        <w:top w:val="none" w:sz="0" w:space="0" w:color="auto"/>
        <w:left w:val="none" w:sz="0" w:space="0" w:color="auto"/>
        <w:bottom w:val="none" w:sz="0" w:space="0" w:color="auto"/>
        <w:right w:val="none" w:sz="0" w:space="0" w:color="auto"/>
      </w:divBdr>
    </w:div>
    <w:div w:id="1094058454">
      <w:bodyDiv w:val="1"/>
      <w:marLeft w:val="0"/>
      <w:marRight w:val="0"/>
      <w:marTop w:val="0"/>
      <w:marBottom w:val="0"/>
      <w:divBdr>
        <w:top w:val="none" w:sz="0" w:space="0" w:color="auto"/>
        <w:left w:val="none" w:sz="0" w:space="0" w:color="auto"/>
        <w:bottom w:val="none" w:sz="0" w:space="0" w:color="auto"/>
        <w:right w:val="none" w:sz="0" w:space="0" w:color="auto"/>
      </w:divBdr>
    </w:div>
    <w:div w:id="1094058832">
      <w:bodyDiv w:val="1"/>
      <w:marLeft w:val="0"/>
      <w:marRight w:val="0"/>
      <w:marTop w:val="0"/>
      <w:marBottom w:val="0"/>
      <w:divBdr>
        <w:top w:val="none" w:sz="0" w:space="0" w:color="auto"/>
        <w:left w:val="none" w:sz="0" w:space="0" w:color="auto"/>
        <w:bottom w:val="none" w:sz="0" w:space="0" w:color="auto"/>
        <w:right w:val="none" w:sz="0" w:space="0" w:color="auto"/>
      </w:divBdr>
    </w:div>
    <w:div w:id="1094083596">
      <w:bodyDiv w:val="1"/>
      <w:marLeft w:val="0"/>
      <w:marRight w:val="0"/>
      <w:marTop w:val="0"/>
      <w:marBottom w:val="0"/>
      <w:divBdr>
        <w:top w:val="none" w:sz="0" w:space="0" w:color="auto"/>
        <w:left w:val="none" w:sz="0" w:space="0" w:color="auto"/>
        <w:bottom w:val="none" w:sz="0" w:space="0" w:color="auto"/>
        <w:right w:val="none" w:sz="0" w:space="0" w:color="auto"/>
      </w:divBdr>
    </w:div>
    <w:div w:id="1094084270">
      <w:bodyDiv w:val="1"/>
      <w:marLeft w:val="0"/>
      <w:marRight w:val="0"/>
      <w:marTop w:val="0"/>
      <w:marBottom w:val="0"/>
      <w:divBdr>
        <w:top w:val="none" w:sz="0" w:space="0" w:color="auto"/>
        <w:left w:val="none" w:sz="0" w:space="0" w:color="auto"/>
        <w:bottom w:val="none" w:sz="0" w:space="0" w:color="auto"/>
        <w:right w:val="none" w:sz="0" w:space="0" w:color="auto"/>
      </w:divBdr>
    </w:div>
    <w:div w:id="1094128836">
      <w:bodyDiv w:val="1"/>
      <w:marLeft w:val="0"/>
      <w:marRight w:val="0"/>
      <w:marTop w:val="0"/>
      <w:marBottom w:val="0"/>
      <w:divBdr>
        <w:top w:val="none" w:sz="0" w:space="0" w:color="auto"/>
        <w:left w:val="none" w:sz="0" w:space="0" w:color="auto"/>
        <w:bottom w:val="none" w:sz="0" w:space="0" w:color="auto"/>
        <w:right w:val="none" w:sz="0" w:space="0" w:color="auto"/>
      </w:divBdr>
    </w:div>
    <w:div w:id="1094131169">
      <w:bodyDiv w:val="1"/>
      <w:marLeft w:val="0"/>
      <w:marRight w:val="0"/>
      <w:marTop w:val="0"/>
      <w:marBottom w:val="0"/>
      <w:divBdr>
        <w:top w:val="none" w:sz="0" w:space="0" w:color="auto"/>
        <w:left w:val="none" w:sz="0" w:space="0" w:color="auto"/>
        <w:bottom w:val="none" w:sz="0" w:space="0" w:color="auto"/>
        <w:right w:val="none" w:sz="0" w:space="0" w:color="auto"/>
      </w:divBdr>
    </w:div>
    <w:div w:id="1094207927">
      <w:bodyDiv w:val="1"/>
      <w:marLeft w:val="0"/>
      <w:marRight w:val="0"/>
      <w:marTop w:val="0"/>
      <w:marBottom w:val="0"/>
      <w:divBdr>
        <w:top w:val="none" w:sz="0" w:space="0" w:color="auto"/>
        <w:left w:val="none" w:sz="0" w:space="0" w:color="auto"/>
        <w:bottom w:val="none" w:sz="0" w:space="0" w:color="auto"/>
        <w:right w:val="none" w:sz="0" w:space="0" w:color="auto"/>
      </w:divBdr>
    </w:div>
    <w:div w:id="1094284619">
      <w:bodyDiv w:val="1"/>
      <w:marLeft w:val="0"/>
      <w:marRight w:val="0"/>
      <w:marTop w:val="0"/>
      <w:marBottom w:val="0"/>
      <w:divBdr>
        <w:top w:val="none" w:sz="0" w:space="0" w:color="auto"/>
        <w:left w:val="none" w:sz="0" w:space="0" w:color="auto"/>
        <w:bottom w:val="none" w:sz="0" w:space="0" w:color="auto"/>
        <w:right w:val="none" w:sz="0" w:space="0" w:color="auto"/>
      </w:divBdr>
    </w:div>
    <w:div w:id="1094326845">
      <w:bodyDiv w:val="1"/>
      <w:marLeft w:val="0"/>
      <w:marRight w:val="0"/>
      <w:marTop w:val="0"/>
      <w:marBottom w:val="0"/>
      <w:divBdr>
        <w:top w:val="none" w:sz="0" w:space="0" w:color="auto"/>
        <w:left w:val="none" w:sz="0" w:space="0" w:color="auto"/>
        <w:bottom w:val="none" w:sz="0" w:space="0" w:color="auto"/>
        <w:right w:val="none" w:sz="0" w:space="0" w:color="auto"/>
      </w:divBdr>
    </w:div>
    <w:div w:id="1094397563">
      <w:bodyDiv w:val="1"/>
      <w:marLeft w:val="0"/>
      <w:marRight w:val="0"/>
      <w:marTop w:val="0"/>
      <w:marBottom w:val="0"/>
      <w:divBdr>
        <w:top w:val="none" w:sz="0" w:space="0" w:color="auto"/>
        <w:left w:val="none" w:sz="0" w:space="0" w:color="auto"/>
        <w:bottom w:val="none" w:sz="0" w:space="0" w:color="auto"/>
        <w:right w:val="none" w:sz="0" w:space="0" w:color="auto"/>
      </w:divBdr>
    </w:div>
    <w:div w:id="1094400948">
      <w:bodyDiv w:val="1"/>
      <w:marLeft w:val="0"/>
      <w:marRight w:val="0"/>
      <w:marTop w:val="0"/>
      <w:marBottom w:val="0"/>
      <w:divBdr>
        <w:top w:val="none" w:sz="0" w:space="0" w:color="auto"/>
        <w:left w:val="none" w:sz="0" w:space="0" w:color="auto"/>
        <w:bottom w:val="none" w:sz="0" w:space="0" w:color="auto"/>
        <w:right w:val="none" w:sz="0" w:space="0" w:color="auto"/>
      </w:divBdr>
    </w:div>
    <w:div w:id="1094473052">
      <w:bodyDiv w:val="1"/>
      <w:marLeft w:val="0"/>
      <w:marRight w:val="0"/>
      <w:marTop w:val="0"/>
      <w:marBottom w:val="0"/>
      <w:divBdr>
        <w:top w:val="none" w:sz="0" w:space="0" w:color="auto"/>
        <w:left w:val="none" w:sz="0" w:space="0" w:color="auto"/>
        <w:bottom w:val="none" w:sz="0" w:space="0" w:color="auto"/>
        <w:right w:val="none" w:sz="0" w:space="0" w:color="auto"/>
      </w:divBdr>
    </w:div>
    <w:div w:id="1094671221">
      <w:bodyDiv w:val="1"/>
      <w:marLeft w:val="0"/>
      <w:marRight w:val="0"/>
      <w:marTop w:val="0"/>
      <w:marBottom w:val="0"/>
      <w:divBdr>
        <w:top w:val="none" w:sz="0" w:space="0" w:color="auto"/>
        <w:left w:val="none" w:sz="0" w:space="0" w:color="auto"/>
        <w:bottom w:val="none" w:sz="0" w:space="0" w:color="auto"/>
        <w:right w:val="none" w:sz="0" w:space="0" w:color="auto"/>
      </w:divBdr>
    </w:div>
    <w:div w:id="1094789109">
      <w:bodyDiv w:val="1"/>
      <w:marLeft w:val="0"/>
      <w:marRight w:val="0"/>
      <w:marTop w:val="0"/>
      <w:marBottom w:val="0"/>
      <w:divBdr>
        <w:top w:val="none" w:sz="0" w:space="0" w:color="auto"/>
        <w:left w:val="none" w:sz="0" w:space="0" w:color="auto"/>
        <w:bottom w:val="none" w:sz="0" w:space="0" w:color="auto"/>
        <w:right w:val="none" w:sz="0" w:space="0" w:color="auto"/>
      </w:divBdr>
    </w:div>
    <w:div w:id="1094864232">
      <w:bodyDiv w:val="1"/>
      <w:marLeft w:val="0"/>
      <w:marRight w:val="0"/>
      <w:marTop w:val="0"/>
      <w:marBottom w:val="0"/>
      <w:divBdr>
        <w:top w:val="none" w:sz="0" w:space="0" w:color="auto"/>
        <w:left w:val="none" w:sz="0" w:space="0" w:color="auto"/>
        <w:bottom w:val="none" w:sz="0" w:space="0" w:color="auto"/>
        <w:right w:val="none" w:sz="0" w:space="0" w:color="auto"/>
      </w:divBdr>
    </w:div>
    <w:div w:id="1094864936">
      <w:bodyDiv w:val="1"/>
      <w:marLeft w:val="0"/>
      <w:marRight w:val="0"/>
      <w:marTop w:val="0"/>
      <w:marBottom w:val="0"/>
      <w:divBdr>
        <w:top w:val="none" w:sz="0" w:space="0" w:color="auto"/>
        <w:left w:val="none" w:sz="0" w:space="0" w:color="auto"/>
        <w:bottom w:val="none" w:sz="0" w:space="0" w:color="auto"/>
        <w:right w:val="none" w:sz="0" w:space="0" w:color="auto"/>
      </w:divBdr>
    </w:div>
    <w:div w:id="1094935816">
      <w:bodyDiv w:val="1"/>
      <w:marLeft w:val="0"/>
      <w:marRight w:val="0"/>
      <w:marTop w:val="0"/>
      <w:marBottom w:val="0"/>
      <w:divBdr>
        <w:top w:val="none" w:sz="0" w:space="0" w:color="auto"/>
        <w:left w:val="none" w:sz="0" w:space="0" w:color="auto"/>
        <w:bottom w:val="none" w:sz="0" w:space="0" w:color="auto"/>
        <w:right w:val="none" w:sz="0" w:space="0" w:color="auto"/>
      </w:divBdr>
    </w:div>
    <w:div w:id="1094977611">
      <w:bodyDiv w:val="1"/>
      <w:marLeft w:val="0"/>
      <w:marRight w:val="0"/>
      <w:marTop w:val="0"/>
      <w:marBottom w:val="0"/>
      <w:divBdr>
        <w:top w:val="none" w:sz="0" w:space="0" w:color="auto"/>
        <w:left w:val="none" w:sz="0" w:space="0" w:color="auto"/>
        <w:bottom w:val="none" w:sz="0" w:space="0" w:color="auto"/>
        <w:right w:val="none" w:sz="0" w:space="0" w:color="auto"/>
      </w:divBdr>
    </w:div>
    <w:div w:id="1094980033">
      <w:bodyDiv w:val="1"/>
      <w:marLeft w:val="0"/>
      <w:marRight w:val="0"/>
      <w:marTop w:val="0"/>
      <w:marBottom w:val="0"/>
      <w:divBdr>
        <w:top w:val="none" w:sz="0" w:space="0" w:color="auto"/>
        <w:left w:val="none" w:sz="0" w:space="0" w:color="auto"/>
        <w:bottom w:val="none" w:sz="0" w:space="0" w:color="auto"/>
        <w:right w:val="none" w:sz="0" w:space="0" w:color="auto"/>
      </w:divBdr>
    </w:div>
    <w:div w:id="1095054396">
      <w:bodyDiv w:val="1"/>
      <w:marLeft w:val="0"/>
      <w:marRight w:val="0"/>
      <w:marTop w:val="0"/>
      <w:marBottom w:val="0"/>
      <w:divBdr>
        <w:top w:val="none" w:sz="0" w:space="0" w:color="auto"/>
        <w:left w:val="none" w:sz="0" w:space="0" w:color="auto"/>
        <w:bottom w:val="none" w:sz="0" w:space="0" w:color="auto"/>
        <w:right w:val="none" w:sz="0" w:space="0" w:color="auto"/>
      </w:divBdr>
    </w:div>
    <w:div w:id="1095056176">
      <w:bodyDiv w:val="1"/>
      <w:marLeft w:val="0"/>
      <w:marRight w:val="0"/>
      <w:marTop w:val="0"/>
      <w:marBottom w:val="0"/>
      <w:divBdr>
        <w:top w:val="none" w:sz="0" w:space="0" w:color="auto"/>
        <w:left w:val="none" w:sz="0" w:space="0" w:color="auto"/>
        <w:bottom w:val="none" w:sz="0" w:space="0" w:color="auto"/>
        <w:right w:val="none" w:sz="0" w:space="0" w:color="auto"/>
      </w:divBdr>
    </w:div>
    <w:div w:id="1095129248">
      <w:bodyDiv w:val="1"/>
      <w:marLeft w:val="0"/>
      <w:marRight w:val="0"/>
      <w:marTop w:val="0"/>
      <w:marBottom w:val="0"/>
      <w:divBdr>
        <w:top w:val="none" w:sz="0" w:space="0" w:color="auto"/>
        <w:left w:val="none" w:sz="0" w:space="0" w:color="auto"/>
        <w:bottom w:val="none" w:sz="0" w:space="0" w:color="auto"/>
        <w:right w:val="none" w:sz="0" w:space="0" w:color="auto"/>
      </w:divBdr>
    </w:div>
    <w:div w:id="1095173105">
      <w:bodyDiv w:val="1"/>
      <w:marLeft w:val="0"/>
      <w:marRight w:val="0"/>
      <w:marTop w:val="0"/>
      <w:marBottom w:val="0"/>
      <w:divBdr>
        <w:top w:val="none" w:sz="0" w:space="0" w:color="auto"/>
        <w:left w:val="none" w:sz="0" w:space="0" w:color="auto"/>
        <w:bottom w:val="none" w:sz="0" w:space="0" w:color="auto"/>
        <w:right w:val="none" w:sz="0" w:space="0" w:color="auto"/>
      </w:divBdr>
    </w:div>
    <w:div w:id="1095173388">
      <w:bodyDiv w:val="1"/>
      <w:marLeft w:val="0"/>
      <w:marRight w:val="0"/>
      <w:marTop w:val="0"/>
      <w:marBottom w:val="0"/>
      <w:divBdr>
        <w:top w:val="none" w:sz="0" w:space="0" w:color="auto"/>
        <w:left w:val="none" w:sz="0" w:space="0" w:color="auto"/>
        <w:bottom w:val="none" w:sz="0" w:space="0" w:color="auto"/>
        <w:right w:val="none" w:sz="0" w:space="0" w:color="auto"/>
      </w:divBdr>
    </w:div>
    <w:div w:id="1095244513">
      <w:bodyDiv w:val="1"/>
      <w:marLeft w:val="0"/>
      <w:marRight w:val="0"/>
      <w:marTop w:val="0"/>
      <w:marBottom w:val="0"/>
      <w:divBdr>
        <w:top w:val="none" w:sz="0" w:space="0" w:color="auto"/>
        <w:left w:val="none" w:sz="0" w:space="0" w:color="auto"/>
        <w:bottom w:val="none" w:sz="0" w:space="0" w:color="auto"/>
        <w:right w:val="none" w:sz="0" w:space="0" w:color="auto"/>
      </w:divBdr>
    </w:div>
    <w:div w:id="1095251803">
      <w:bodyDiv w:val="1"/>
      <w:marLeft w:val="0"/>
      <w:marRight w:val="0"/>
      <w:marTop w:val="0"/>
      <w:marBottom w:val="0"/>
      <w:divBdr>
        <w:top w:val="none" w:sz="0" w:space="0" w:color="auto"/>
        <w:left w:val="none" w:sz="0" w:space="0" w:color="auto"/>
        <w:bottom w:val="none" w:sz="0" w:space="0" w:color="auto"/>
        <w:right w:val="none" w:sz="0" w:space="0" w:color="auto"/>
      </w:divBdr>
    </w:div>
    <w:div w:id="1095324928">
      <w:bodyDiv w:val="1"/>
      <w:marLeft w:val="0"/>
      <w:marRight w:val="0"/>
      <w:marTop w:val="0"/>
      <w:marBottom w:val="0"/>
      <w:divBdr>
        <w:top w:val="none" w:sz="0" w:space="0" w:color="auto"/>
        <w:left w:val="none" w:sz="0" w:space="0" w:color="auto"/>
        <w:bottom w:val="none" w:sz="0" w:space="0" w:color="auto"/>
        <w:right w:val="none" w:sz="0" w:space="0" w:color="auto"/>
      </w:divBdr>
    </w:div>
    <w:div w:id="1095327828">
      <w:bodyDiv w:val="1"/>
      <w:marLeft w:val="0"/>
      <w:marRight w:val="0"/>
      <w:marTop w:val="0"/>
      <w:marBottom w:val="0"/>
      <w:divBdr>
        <w:top w:val="none" w:sz="0" w:space="0" w:color="auto"/>
        <w:left w:val="none" w:sz="0" w:space="0" w:color="auto"/>
        <w:bottom w:val="none" w:sz="0" w:space="0" w:color="auto"/>
        <w:right w:val="none" w:sz="0" w:space="0" w:color="auto"/>
      </w:divBdr>
    </w:div>
    <w:div w:id="1095370170">
      <w:bodyDiv w:val="1"/>
      <w:marLeft w:val="0"/>
      <w:marRight w:val="0"/>
      <w:marTop w:val="0"/>
      <w:marBottom w:val="0"/>
      <w:divBdr>
        <w:top w:val="none" w:sz="0" w:space="0" w:color="auto"/>
        <w:left w:val="none" w:sz="0" w:space="0" w:color="auto"/>
        <w:bottom w:val="none" w:sz="0" w:space="0" w:color="auto"/>
        <w:right w:val="none" w:sz="0" w:space="0" w:color="auto"/>
      </w:divBdr>
    </w:div>
    <w:div w:id="1095436813">
      <w:bodyDiv w:val="1"/>
      <w:marLeft w:val="0"/>
      <w:marRight w:val="0"/>
      <w:marTop w:val="0"/>
      <w:marBottom w:val="0"/>
      <w:divBdr>
        <w:top w:val="none" w:sz="0" w:space="0" w:color="auto"/>
        <w:left w:val="none" w:sz="0" w:space="0" w:color="auto"/>
        <w:bottom w:val="none" w:sz="0" w:space="0" w:color="auto"/>
        <w:right w:val="none" w:sz="0" w:space="0" w:color="auto"/>
      </w:divBdr>
    </w:div>
    <w:div w:id="1095439283">
      <w:bodyDiv w:val="1"/>
      <w:marLeft w:val="0"/>
      <w:marRight w:val="0"/>
      <w:marTop w:val="0"/>
      <w:marBottom w:val="0"/>
      <w:divBdr>
        <w:top w:val="none" w:sz="0" w:space="0" w:color="auto"/>
        <w:left w:val="none" w:sz="0" w:space="0" w:color="auto"/>
        <w:bottom w:val="none" w:sz="0" w:space="0" w:color="auto"/>
        <w:right w:val="none" w:sz="0" w:space="0" w:color="auto"/>
      </w:divBdr>
    </w:div>
    <w:div w:id="1095445740">
      <w:bodyDiv w:val="1"/>
      <w:marLeft w:val="0"/>
      <w:marRight w:val="0"/>
      <w:marTop w:val="0"/>
      <w:marBottom w:val="0"/>
      <w:divBdr>
        <w:top w:val="none" w:sz="0" w:space="0" w:color="auto"/>
        <w:left w:val="none" w:sz="0" w:space="0" w:color="auto"/>
        <w:bottom w:val="none" w:sz="0" w:space="0" w:color="auto"/>
        <w:right w:val="none" w:sz="0" w:space="0" w:color="auto"/>
      </w:divBdr>
    </w:div>
    <w:div w:id="1095521049">
      <w:bodyDiv w:val="1"/>
      <w:marLeft w:val="0"/>
      <w:marRight w:val="0"/>
      <w:marTop w:val="0"/>
      <w:marBottom w:val="0"/>
      <w:divBdr>
        <w:top w:val="none" w:sz="0" w:space="0" w:color="auto"/>
        <w:left w:val="none" w:sz="0" w:space="0" w:color="auto"/>
        <w:bottom w:val="none" w:sz="0" w:space="0" w:color="auto"/>
        <w:right w:val="none" w:sz="0" w:space="0" w:color="auto"/>
      </w:divBdr>
    </w:div>
    <w:div w:id="1095589033">
      <w:bodyDiv w:val="1"/>
      <w:marLeft w:val="0"/>
      <w:marRight w:val="0"/>
      <w:marTop w:val="0"/>
      <w:marBottom w:val="0"/>
      <w:divBdr>
        <w:top w:val="none" w:sz="0" w:space="0" w:color="auto"/>
        <w:left w:val="none" w:sz="0" w:space="0" w:color="auto"/>
        <w:bottom w:val="none" w:sz="0" w:space="0" w:color="auto"/>
        <w:right w:val="none" w:sz="0" w:space="0" w:color="auto"/>
      </w:divBdr>
    </w:div>
    <w:div w:id="1095592451">
      <w:bodyDiv w:val="1"/>
      <w:marLeft w:val="0"/>
      <w:marRight w:val="0"/>
      <w:marTop w:val="0"/>
      <w:marBottom w:val="0"/>
      <w:divBdr>
        <w:top w:val="none" w:sz="0" w:space="0" w:color="auto"/>
        <w:left w:val="none" w:sz="0" w:space="0" w:color="auto"/>
        <w:bottom w:val="none" w:sz="0" w:space="0" w:color="auto"/>
        <w:right w:val="none" w:sz="0" w:space="0" w:color="auto"/>
      </w:divBdr>
    </w:div>
    <w:div w:id="1095708121">
      <w:bodyDiv w:val="1"/>
      <w:marLeft w:val="0"/>
      <w:marRight w:val="0"/>
      <w:marTop w:val="0"/>
      <w:marBottom w:val="0"/>
      <w:divBdr>
        <w:top w:val="none" w:sz="0" w:space="0" w:color="auto"/>
        <w:left w:val="none" w:sz="0" w:space="0" w:color="auto"/>
        <w:bottom w:val="none" w:sz="0" w:space="0" w:color="auto"/>
        <w:right w:val="none" w:sz="0" w:space="0" w:color="auto"/>
      </w:divBdr>
    </w:div>
    <w:div w:id="1095709934">
      <w:bodyDiv w:val="1"/>
      <w:marLeft w:val="0"/>
      <w:marRight w:val="0"/>
      <w:marTop w:val="0"/>
      <w:marBottom w:val="0"/>
      <w:divBdr>
        <w:top w:val="none" w:sz="0" w:space="0" w:color="auto"/>
        <w:left w:val="none" w:sz="0" w:space="0" w:color="auto"/>
        <w:bottom w:val="none" w:sz="0" w:space="0" w:color="auto"/>
        <w:right w:val="none" w:sz="0" w:space="0" w:color="auto"/>
      </w:divBdr>
    </w:div>
    <w:div w:id="1095782469">
      <w:bodyDiv w:val="1"/>
      <w:marLeft w:val="0"/>
      <w:marRight w:val="0"/>
      <w:marTop w:val="0"/>
      <w:marBottom w:val="0"/>
      <w:divBdr>
        <w:top w:val="none" w:sz="0" w:space="0" w:color="auto"/>
        <w:left w:val="none" w:sz="0" w:space="0" w:color="auto"/>
        <w:bottom w:val="none" w:sz="0" w:space="0" w:color="auto"/>
        <w:right w:val="none" w:sz="0" w:space="0" w:color="auto"/>
      </w:divBdr>
    </w:div>
    <w:div w:id="1095783103">
      <w:bodyDiv w:val="1"/>
      <w:marLeft w:val="0"/>
      <w:marRight w:val="0"/>
      <w:marTop w:val="0"/>
      <w:marBottom w:val="0"/>
      <w:divBdr>
        <w:top w:val="none" w:sz="0" w:space="0" w:color="auto"/>
        <w:left w:val="none" w:sz="0" w:space="0" w:color="auto"/>
        <w:bottom w:val="none" w:sz="0" w:space="0" w:color="auto"/>
        <w:right w:val="none" w:sz="0" w:space="0" w:color="auto"/>
      </w:divBdr>
    </w:div>
    <w:div w:id="1095789826">
      <w:bodyDiv w:val="1"/>
      <w:marLeft w:val="0"/>
      <w:marRight w:val="0"/>
      <w:marTop w:val="0"/>
      <w:marBottom w:val="0"/>
      <w:divBdr>
        <w:top w:val="none" w:sz="0" w:space="0" w:color="auto"/>
        <w:left w:val="none" w:sz="0" w:space="0" w:color="auto"/>
        <w:bottom w:val="none" w:sz="0" w:space="0" w:color="auto"/>
        <w:right w:val="none" w:sz="0" w:space="0" w:color="auto"/>
      </w:divBdr>
    </w:div>
    <w:div w:id="1095830681">
      <w:bodyDiv w:val="1"/>
      <w:marLeft w:val="0"/>
      <w:marRight w:val="0"/>
      <w:marTop w:val="0"/>
      <w:marBottom w:val="0"/>
      <w:divBdr>
        <w:top w:val="none" w:sz="0" w:space="0" w:color="auto"/>
        <w:left w:val="none" w:sz="0" w:space="0" w:color="auto"/>
        <w:bottom w:val="none" w:sz="0" w:space="0" w:color="auto"/>
        <w:right w:val="none" w:sz="0" w:space="0" w:color="auto"/>
      </w:divBdr>
    </w:div>
    <w:div w:id="1095856602">
      <w:bodyDiv w:val="1"/>
      <w:marLeft w:val="0"/>
      <w:marRight w:val="0"/>
      <w:marTop w:val="0"/>
      <w:marBottom w:val="0"/>
      <w:divBdr>
        <w:top w:val="none" w:sz="0" w:space="0" w:color="auto"/>
        <w:left w:val="none" w:sz="0" w:space="0" w:color="auto"/>
        <w:bottom w:val="none" w:sz="0" w:space="0" w:color="auto"/>
        <w:right w:val="none" w:sz="0" w:space="0" w:color="auto"/>
      </w:divBdr>
    </w:div>
    <w:div w:id="1095900247">
      <w:bodyDiv w:val="1"/>
      <w:marLeft w:val="0"/>
      <w:marRight w:val="0"/>
      <w:marTop w:val="0"/>
      <w:marBottom w:val="0"/>
      <w:divBdr>
        <w:top w:val="none" w:sz="0" w:space="0" w:color="auto"/>
        <w:left w:val="none" w:sz="0" w:space="0" w:color="auto"/>
        <w:bottom w:val="none" w:sz="0" w:space="0" w:color="auto"/>
        <w:right w:val="none" w:sz="0" w:space="0" w:color="auto"/>
      </w:divBdr>
    </w:div>
    <w:div w:id="1095905530">
      <w:bodyDiv w:val="1"/>
      <w:marLeft w:val="0"/>
      <w:marRight w:val="0"/>
      <w:marTop w:val="0"/>
      <w:marBottom w:val="0"/>
      <w:divBdr>
        <w:top w:val="none" w:sz="0" w:space="0" w:color="auto"/>
        <w:left w:val="none" w:sz="0" w:space="0" w:color="auto"/>
        <w:bottom w:val="none" w:sz="0" w:space="0" w:color="auto"/>
        <w:right w:val="none" w:sz="0" w:space="0" w:color="auto"/>
      </w:divBdr>
    </w:div>
    <w:div w:id="1095973941">
      <w:bodyDiv w:val="1"/>
      <w:marLeft w:val="0"/>
      <w:marRight w:val="0"/>
      <w:marTop w:val="0"/>
      <w:marBottom w:val="0"/>
      <w:divBdr>
        <w:top w:val="none" w:sz="0" w:space="0" w:color="auto"/>
        <w:left w:val="none" w:sz="0" w:space="0" w:color="auto"/>
        <w:bottom w:val="none" w:sz="0" w:space="0" w:color="auto"/>
        <w:right w:val="none" w:sz="0" w:space="0" w:color="auto"/>
      </w:divBdr>
    </w:div>
    <w:div w:id="1095976085">
      <w:bodyDiv w:val="1"/>
      <w:marLeft w:val="0"/>
      <w:marRight w:val="0"/>
      <w:marTop w:val="0"/>
      <w:marBottom w:val="0"/>
      <w:divBdr>
        <w:top w:val="none" w:sz="0" w:space="0" w:color="auto"/>
        <w:left w:val="none" w:sz="0" w:space="0" w:color="auto"/>
        <w:bottom w:val="none" w:sz="0" w:space="0" w:color="auto"/>
        <w:right w:val="none" w:sz="0" w:space="0" w:color="auto"/>
      </w:divBdr>
    </w:div>
    <w:div w:id="1095980400">
      <w:bodyDiv w:val="1"/>
      <w:marLeft w:val="0"/>
      <w:marRight w:val="0"/>
      <w:marTop w:val="0"/>
      <w:marBottom w:val="0"/>
      <w:divBdr>
        <w:top w:val="none" w:sz="0" w:space="0" w:color="auto"/>
        <w:left w:val="none" w:sz="0" w:space="0" w:color="auto"/>
        <w:bottom w:val="none" w:sz="0" w:space="0" w:color="auto"/>
        <w:right w:val="none" w:sz="0" w:space="0" w:color="auto"/>
      </w:divBdr>
    </w:div>
    <w:div w:id="1096100463">
      <w:bodyDiv w:val="1"/>
      <w:marLeft w:val="0"/>
      <w:marRight w:val="0"/>
      <w:marTop w:val="0"/>
      <w:marBottom w:val="0"/>
      <w:divBdr>
        <w:top w:val="none" w:sz="0" w:space="0" w:color="auto"/>
        <w:left w:val="none" w:sz="0" w:space="0" w:color="auto"/>
        <w:bottom w:val="none" w:sz="0" w:space="0" w:color="auto"/>
        <w:right w:val="none" w:sz="0" w:space="0" w:color="auto"/>
      </w:divBdr>
    </w:div>
    <w:div w:id="1096369691">
      <w:bodyDiv w:val="1"/>
      <w:marLeft w:val="0"/>
      <w:marRight w:val="0"/>
      <w:marTop w:val="0"/>
      <w:marBottom w:val="0"/>
      <w:divBdr>
        <w:top w:val="none" w:sz="0" w:space="0" w:color="auto"/>
        <w:left w:val="none" w:sz="0" w:space="0" w:color="auto"/>
        <w:bottom w:val="none" w:sz="0" w:space="0" w:color="auto"/>
        <w:right w:val="none" w:sz="0" w:space="0" w:color="auto"/>
      </w:divBdr>
    </w:div>
    <w:div w:id="1096483917">
      <w:bodyDiv w:val="1"/>
      <w:marLeft w:val="0"/>
      <w:marRight w:val="0"/>
      <w:marTop w:val="0"/>
      <w:marBottom w:val="0"/>
      <w:divBdr>
        <w:top w:val="none" w:sz="0" w:space="0" w:color="auto"/>
        <w:left w:val="none" w:sz="0" w:space="0" w:color="auto"/>
        <w:bottom w:val="none" w:sz="0" w:space="0" w:color="auto"/>
        <w:right w:val="none" w:sz="0" w:space="0" w:color="auto"/>
      </w:divBdr>
    </w:div>
    <w:div w:id="1096485421">
      <w:bodyDiv w:val="1"/>
      <w:marLeft w:val="0"/>
      <w:marRight w:val="0"/>
      <w:marTop w:val="0"/>
      <w:marBottom w:val="0"/>
      <w:divBdr>
        <w:top w:val="none" w:sz="0" w:space="0" w:color="auto"/>
        <w:left w:val="none" w:sz="0" w:space="0" w:color="auto"/>
        <w:bottom w:val="none" w:sz="0" w:space="0" w:color="auto"/>
        <w:right w:val="none" w:sz="0" w:space="0" w:color="auto"/>
      </w:divBdr>
    </w:div>
    <w:div w:id="1096558794">
      <w:bodyDiv w:val="1"/>
      <w:marLeft w:val="0"/>
      <w:marRight w:val="0"/>
      <w:marTop w:val="0"/>
      <w:marBottom w:val="0"/>
      <w:divBdr>
        <w:top w:val="none" w:sz="0" w:space="0" w:color="auto"/>
        <w:left w:val="none" w:sz="0" w:space="0" w:color="auto"/>
        <w:bottom w:val="none" w:sz="0" w:space="0" w:color="auto"/>
        <w:right w:val="none" w:sz="0" w:space="0" w:color="auto"/>
      </w:divBdr>
    </w:div>
    <w:div w:id="1096560654">
      <w:bodyDiv w:val="1"/>
      <w:marLeft w:val="0"/>
      <w:marRight w:val="0"/>
      <w:marTop w:val="0"/>
      <w:marBottom w:val="0"/>
      <w:divBdr>
        <w:top w:val="none" w:sz="0" w:space="0" w:color="auto"/>
        <w:left w:val="none" w:sz="0" w:space="0" w:color="auto"/>
        <w:bottom w:val="none" w:sz="0" w:space="0" w:color="auto"/>
        <w:right w:val="none" w:sz="0" w:space="0" w:color="auto"/>
      </w:divBdr>
    </w:div>
    <w:div w:id="1096637537">
      <w:bodyDiv w:val="1"/>
      <w:marLeft w:val="0"/>
      <w:marRight w:val="0"/>
      <w:marTop w:val="0"/>
      <w:marBottom w:val="0"/>
      <w:divBdr>
        <w:top w:val="none" w:sz="0" w:space="0" w:color="auto"/>
        <w:left w:val="none" w:sz="0" w:space="0" w:color="auto"/>
        <w:bottom w:val="none" w:sz="0" w:space="0" w:color="auto"/>
        <w:right w:val="none" w:sz="0" w:space="0" w:color="auto"/>
      </w:divBdr>
    </w:div>
    <w:div w:id="1096706374">
      <w:bodyDiv w:val="1"/>
      <w:marLeft w:val="0"/>
      <w:marRight w:val="0"/>
      <w:marTop w:val="0"/>
      <w:marBottom w:val="0"/>
      <w:divBdr>
        <w:top w:val="none" w:sz="0" w:space="0" w:color="auto"/>
        <w:left w:val="none" w:sz="0" w:space="0" w:color="auto"/>
        <w:bottom w:val="none" w:sz="0" w:space="0" w:color="auto"/>
        <w:right w:val="none" w:sz="0" w:space="0" w:color="auto"/>
      </w:divBdr>
    </w:div>
    <w:div w:id="1096753206">
      <w:bodyDiv w:val="1"/>
      <w:marLeft w:val="0"/>
      <w:marRight w:val="0"/>
      <w:marTop w:val="0"/>
      <w:marBottom w:val="0"/>
      <w:divBdr>
        <w:top w:val="none" w:sz="0" w:space="0" w:color="auto"/>
        <w:left w:val="none" w:sz="0" w:space="0" w:color="auto"/>
        <w:bottom w:val="none" w:sz="0" w:space="0" w:color="auto"/>
        <w:right w:val="none" w:sz="0" w:space="0" w:color="auto"/>
      </w:divBdr>
    </w:div>
    <w:div w:id="1096822412">
      <w:bodyDiv w:val="1"/>
      <w:marLeft w:val="0"/>
      <w:marRight w:val="0"/>
      <w:marTop w:val="0"/>
      <w:marBottom w:val="0"/>
      <w:divBdr>
        <w:top w:val="none" w:sz="0" w:space="0" w:color="auto"/>
        <w:left w:val="none" w:sz="0" w:space="0" w:color="auto"/>
        <w:bottom w:val="none" w:sz="0" w:space="0" w:color="auto"/>
        <w:right w:val="none" w:sz="0" w:space="0" w:color="auto"/>
      </w:divBdr>
    </w:div>
    <w:div w:id="1096827898">
      <w:bodyDiv w:val="1"/>
      <w:marLeft w:val="0"/>
      <w:marRight w:val="0"/>
      <w:marTop w:val="0"/>
      <w:marBottom w:val="0"/>
      <w:divBdr>
        <w:top w:val="none" w:sz="0" w:space="0" w:color="auto"/>
        <w:left w:val="none" w:sz="0" w:space="0" w:color="auto"/>
        <w:bottom w:val="none" w:sz="0" w:space="0" w:color="auto"/>
        <w:right w:val="none" w:sz="0" w:space="0" w:color="auto"/>
      </w:divBdr>
    </w:div>
    <w:div w:id="1096832100">
      <w:bodyDiv w:val="1"/>
      <w:marLeft w:val="0"/>
      <w:marRight w:val="0"/>
      <w:marTop w:val="0"/>
      <w:marBottom w:val="0"/>
      <w:divBdr>
        <w:top w:val="none" w:sz="0" w:space="0" w:color="auto"/>
        <w:left w:val="none" w:sz="0" w:space="0" w:color="auto"/>
        <w:bottom w:val="none" w:sz="0" w:space="0" w:color="auto"/>
        <w:right w:val="none" w:sz="0" w:space="0" w:color="auto"/>
      </w:divBdr>
    </w:div>
    <w:div w:id="1096900685">
      <w:bodyDiv w:val="1"/>
      <w:marLeft w:val="0"/>
      <w:marRight w:val="0"/>
      <w:marTop w:val="0"/>
      <w:marBottom w:val="0"/>
      <w:divBdr>
        <w:top w:val="none" w:sz="0" w:space="0" w:color="auto"/>
        <w:left w:val="none" w:sz="0" w:space="0" w:color="auto"/>
        <w:bottom w:val="none" w:sz="0" w:space="0" w:color="auto"/>
        <w:right w:val="none" w:sz="0" w:space="0" w:color="auto"/>
      </w:divBdr>
    </w:div>
    <w:div w:id="1096945585">
      <w:bodyDiv w:val="1"/>
      <w:marLeft w:val="0"/>
      <w:marRight w:val="0"/>
      <w:marTop w:val="0"/>
      <w:marBottom w:val="0"/>
      <w:divBdr>
        <w:top w:val="none" w:sz="0" w:space="0" w:color="auto"/>
        <w:left w:val="none" w:sz="0" w:space="0" w:color="auto"/>
        <w:bottom w:val="none" w:sz="0" w:space="0" w:color="auto"/>
        <w:right w:val="none" w:sz="0" w:space="0" w:color="auto"/>
      </w:divBdr>
    </w:div>
    <w:div w:id="1096948610">
      <w:bodyDiv w:val="1"/>
      <w:marLeft w:val="0"/>
      <w:marRight w:val="0"/>
      <w:marTop w:val="0"/>
      <w:marBottom w:val="0"/>
      <w:divBdr>
        <w:top w:val="none" w:sz="0" w:space="0" w:color="auto"/>
        <w:left w:val="none" w:sz="0" w:space="0" w:color="auto"/>
        <w:bottom w:val="none" w:sz="0" w:space="0" w:color="auto"/>
        <w:right w:val="none" w:sz="0" w:space="0" w:color="auto"/>
      </w:divBdr>
    </w:div>
    <w:div w:id="1097025278">
      <w:bodyDiv w:val="1"/>
      <w:marLeft w:val="0"/>
      <w:marRight w:val="0"/>
      <w:marTop w:val="0"/>
      <w:marBottom w:val="0"/>
      <w:divBdr>
        <w:top w:val="none" w:sz="0" w:space="0" w:color="auto"/>
        <w:left w:val="none" w:sz="0" w:space="0" w:color="auto"/>
        <w:bottom w:val="none" w:sz="0" w:space="0" w:color="auto"/>
        <w:right w:val="none" w:sz="0" w:space="0" w:color="auto"/>
      </w:divBdr>
    </w:div>
    <w:div w:id="1097092680">
      <w:bodyDiv w:val="1"/>
      <w:marLeft w:val="0"/>
      <w:marRight w:val="0"/>
      <w:marTop w:val="0"/>
      <w:marBottom w:val="0"/>
      <w:divBdr>
        <w:top w:val="none" w:sz="0" w:space="0" w:color="auto"/>
        <w:left w:val="none" w:sz="0" w:space="0" w:color="auto"/>
        <w:bottom w:val="none" w:sz="0" w:space="0" w:color="auto"/>
        <w:right w:val="none" w:sz="0" w:space="0" w:color="auto"/>
      </w:divBdr>
    </w:div>
    <w:div w:id="1097094370">
      <w:bodyDiv w:val="1"/>
      <w:marLeft w:val="0"/>
      <w:marRight w:val="0"/>
      <w:marTop w:val="0"/>
      <w:marBottom w:val="0"/>
      <w:divBdr>
        <w:top w:val="none" w:sz="0" w:space="0" w:color="auto"/>
        <w:left w:val="none" w:sz="0" w:space="0" w:color="auto"/>
        <w:bottom w:val="none" w:sz="0" w:space="0" w:color="auto"/>
        <w:right w:val="none" w:sz="0" w:space="0" w:color="auto"/>
      </w:divBdr>
    </w:div>
    <w:div w:id="1097096839">
      <w:bodyDiv w:val="1"/>
      <w:marLeft w:val="0"/>
      <w:marRight w:val="0"/>
      <w:marTop w:val="0"/>
      <w:marBottom w:val="0"/>
      <w:divBdr>
        <w:top w:val="none" w:sz="0" w:space="0" w:color="auto"/>
        <w:left w:val="none" w:sz="0" w:space="0" w:color="auto"/>
        <w:bottom w:val="none" w:sz="0" w:space="0" w:color="auto"/>
        <w:right w:val="none" w:sz="0" w:space="0" w:color="auto"/>
      </w:divBdr>
    </w:div>
    <w:div w:id="1097139687">
      <w:bodyDiv w:val="1"/>
      <w:marLeft w:val="0"/>
      <w:marRight w:val="0"/>
      <w:marTop w:val="0"/>
      <w:marBottom w:val="0"/>
      <w:divBdr>
        <w:top w:val="none" w:sz="0" w:space="0" w:color="auto"/>
        <w:left w:val="none" w:sz="0" w:space="0" w:color="auto"/>
        <w:bottom w:val="none" w:sz="0" w:space="0" w:color="auto"/>
        <w:right w:val="none" w:sz="0" w:space="0" w:color="auto"/>
      </w:divBdr>
    </w:div>
    <w:div w:id="1097140269">
      <w:bodyDiv w:val="1"/>
      <w:marLeft w:val="0"/>
      <w:marRight w:val="0"/>
      <w:marTop w:val="0"/>
      <w:marBottom w:val="0"/>
      <w:divBdr>
        <w:top w:val="none" w:sz="0" w:space="0" w:color="auto"/>
        <w:left w:val="none" w:sz="0" w:space="0" w:color="auto"/>
        <w:bottom w:val="none" w:sz="0" w:space="0" w:color="auto"/>
        <w:right w:val="none" w:sz="0" w:space="0" w:color="auto"/>
      </w:divBdr>
    </w:div>
    <w:div w:id="1097212999">
      <w:bodyDiv w:val="1"/>
      <w:marLeft w:val="0"/>
      <w:marRight w:val="0"/>
      <w:marTop w:val="0"/>
      <w:marBottom w:val="0"/>
      <w:divBdr>
        <w:top w:val="none" w:sz="0" w:space="0" w:color="auto"/>
        <w:left w:val="none" w:sz="0" w:space="0" w:color="auto"/>
        <w:bottom w:val="none" w:sz="0" w:space="0" w:color="auto"/>
        <w:right w:val="none" w:sz="0" w:space="0" w:color="auto"/>
      </w:divBdr>
    </w:div>
    <w:div w:id="1097216826">
      <w:bodyDiv w:val="1"/>
      <w:marLeft w:val="0"/>
      <w:marRight w:val="0"/>
      <w:marTop w:val="0"/>
      <w:marBottom w:val="0"/>
      <w:divBdr>
        <w:top w:val="none" w:sz="0" w:space="0" w:color="auto"/>
        <w:left w:val="none" w:sz="0" w:space="0" w:color="auto"/>
        <w:bottom w:val="none" w:sz="0" w:space="0" w:color="auto"/>
        <w:right w:val="none" w:sz="0" w:space="0" w:color="auto"/>
      </w:divBdr>
    </w:div>
    <w:div w:id="1097217531">
      <w:bodyDiv w:val="1"/>
      <w:marLeft w:val="0"/>
      <w:marRight w:val="0"/>
      <w:marTop w:val="0"/>
      <w:marBottom w:val="0"/>
      <w:divBdr>
        <w:top w:val="none" w:sz="0" w:space="0" w:color="auto"/>
        <w:left w:val="none" w:sz="0" w:space="0" w:color="auto"/>
        <w:bottom w:val="none" w:sz="0" w:space="0" w:color="auto"/>
        <w:right w:val="none" w:sz="0" w:space="0" w:color="auto"/>
      </w:divBdr>
    </w:div>
    <w:div w:id="1097293560">
      <w:bodyDiv w:val="1"/>
      <w:marLeft w:val="0"/>
      <w:marRight w:val="0"/>
      <w:marTop w:val="0"/>
      <w:marBottom w:val="0"/>
      <w:divBdr>
        <w:top w:val="none" w:sz="0" w:space="0" w:color="auto"/>
        <w:left w:val="none" w:sz="0" w:space="0" w:color="auto"/>
        <w:bottom w:val="none" w:sz="0" w:space="0" w:color="auto"/>
        <w:right w:val="none" w:sz="0" w:space="0" w:color="auto"/>
      </w:divBdr>
    </w:div>
    <w:div w:id="1097363009">
      <w:bodyDiv w:val="1"/>
      <w:marLeft w:val="0"/>
      <w:marRight w:val="0"/>
      <w:marTop w:val="0"/>
      <w:marBottom w:val="0"/>
      <w:divBdr>
        <w:top w:val="none" w:sz="0" w:space="0" w:color="auto"/>
        <w:left w:val="none" w:sz="0" w:space="0" w:color="auto"/>
        <w:bottom w:val="none" w:sz="0" w:space="0" w:color="auto"/>
        <w:right w:val="none" w:sz="0" w:space="0" w:color="auto"/>
      </w:divBdr>
    </w:div>
    <w:div w:id="1097363790">
      <w:bodyDiv w:val="1"/>
      <w:marLeft w:val="0"/>
      <w:marRight w:val="0"/>
      <w:marTop w:val="0"/>
      <w:marBottom w:val="0"/>
      <w:divBdr>
        <w:top w:val="none" w:sz="0" w:space="0" w:color="auto"/>
        <w:left w:val="none" w:sz="0" w:space="0" w:color="auto"/>
        <w:bottom w:val="none" w:sz="0" w:space="0" w:color="auto"/>
        <w:right w:val="none" w:sz="0" w:space="0" w:color="auto"/>
      </w:divBdr>
    </w:div>
    <w:div w:id="1097364184">
      <w:bodyDiv w:val="1"/>
      <w:marLeft w:val="0"/>
      <w:marRight w:val="0"/>
      <w:marTop w:val="0"/>
      <w:marBottom w:val="0"/>
      <w:divBdr>
        <w:top w:val="none" w:sz="0" w:space="0" w:color="auto"/>
        <w:left w:val="none" w:sz="0" w:space="0" w:color="auto"/>
        <w:bottom w:val="none" w:sz="0" w:space="0" w:color="auto"/>
        <w:right w:val="none" w:sz="0" w:space="0" w:color="auto"/>
      </w:divBdr>
    </w:div>
    <w:div w:id="1097485433">
      <w:bodyDiv w:val="1"/>
      <w:marLeft w:val="0"/>
      <w:marRight w:val="0"/>
      <w:marTop w:val="0"/>
      <w:marBottom w:val="0"/>
      <w:divBdr>
        <w:top w:val="none" w:sz="0" w:space="0" w:color="auto"/>
        <w:left w:val="none" w:sz="0" w:space="0" w:color="auto"/>
        <w:bottom w:val="none" w:sz="0" w:space="0" w:color="auto"/>
        <w:right w:val="none" w:sz="0" w:space="0" w:color="auto"/>
      </w:divBdr>
    </w:div>
    <w:div w:id="1097559670">
      <w:bodyDiv w:val="1"/>
      <w:marLeft w:val="0"/>
      <w:marRight w:val="0"/>
      <w:marTop w:val="0"/>
      <w:marBottom w:val="0"/>
      <w:divBdr>
        <w:top w:val="none" w:sz="0" w:space="0" w:color="auto"/>
        <w:left w:val="none" w:sz="0" w:space="0" w:color="auto"/>
        <w:bottom w:val="none" w:sz="0" w:space="0" w:color="auto"/>
        <w:right w:val="none" w:sz="0" w:space="0" w:color="auto"/>
      </w:divBdr>
    </w:div>
    <w:div w:id="1097672078">
      <w:bodyDiv w:val="1"/>
      <w:marLeft w:val="0"/>
      <w:marRight w:val="0"/>
      <w:marTop w:val="0"/>
      <w:marBottom w:val="0"/>
      <w:divBdr>
        <w:top w:val="none" w:sz="0" w:space="0" w:color="auto"/>
        <w:left w:val="none" w:sz="0" w:space="0" w:color="auto"/>
        <w:bottom w:val="none" w:sz="0" w:space="0" w:color="auto"/>
        <w:right w:val="none" w:sz="0" w:space="0" w:color="auto"/>
      </w:divBdr>
    </w:div>
    <w:div w:id="1097675688">
      <w:bodyDiv w:val="1"/>
      <w:marLeft w:val="0"/>
      <w:marRight w:val="0"/>
      <w:marTop w:val="0"/>
      <w:marBottom w:val="0"/>
      <w:divBdr>
        <w:top w:val="none" w:sz="0" w:space="0" w:color="auto"/>
        <w:left w:val="none" w:sz="0" w:space="0" w:color="auto"/>
        <w:bottom w:val="none" w:sz="0" w:space="0" w:color="auto"/>
        <w:right w:val="none" w:sz="0" w:space="0" w:color="auto"/>
      </w:divBdr>
    </w:div>
    <w:div w:id="1097825376">
      <w:bodyDiv w:val="1"/>
      <w:marLeft w:val="0"/>
      <w:marRight w:val="0"/>
      <w:marTop w:val="0"/>
      <w:marBottom w:val="0"/>
      <w:divBdr>
        <w:top w:val="none" w:sz="0" w:space="0" w:color="auto"/>
        <w:left w:val="none" w:sz="0" w:space="0" w:color="auto"/>
        <w:bottom w:val="none" w:sz="0" w:space="0" w:color="auto"/>
        <w:right w:val="none" w:sz="0" w:space="0" w:color="auto"/>
      </w:divBdr>
    </w:div>
    <w:div w:id="1097944245">
      <w:bodyDiv w:val="1"/>
      <w:marLeft w:val="0"/>
      <w:marRight w:val="0"/>
      <w:marTop w:val="0"/>
      <w:marBottom w:val="0"/>
      <w:divBdr>
        <w:top w:val="none" w:sz="0" w:space="0" w:color="auto"/>
        <w:left w:val="none" w:sz="0" w:space="0" w:color="auto"/>
        <w:bottom w:val="none" w:sz="0" w:space="0" w:color="auto"/>
        <w:right w:val="none" w:sz="0" w:space="0" w:color="auto"/>
      </w:divBdr>
    </w:div>
    <w:div w:id="1098019928">
      <w:bodyDiv w:val="1"/>
      <w:marLeft w:val="0"/>
      <w:marRight w:val="0"/>
      <w:marTop w:val="0"/>
      <w:marBottom w:val="0"/>
      <w:divBdr>
        <w:top w:val="none" w:sz="0" w:space="0" w:color="auto"/>
        <w:left w:val="none" w:sz="0" w:space="0" w:color="auto"/>
        <w:bottom w:val="none" w:sz="0" w:space="0" w:color="auto"/>
        <w:right w:val="none" w:sz="0" w:space="0" w:color="auto"/>
      </w:divBdr>
    </w:div>
    <w:div w:id="1098062479">
      <w:bodyDiv w:val="1"/>
      <w:marLeft w:val="0"/>
      <w:marRight w:val="0"/>
      <w:marTop w:val="0"/>
      <w:marBottom w:val="0"/>
      <w:divBdr>
        <w:top w:val="none" w:sz="0" w:space="0" w:color="auto"/>
        <w:left w:val="none" w:sz="0" w:space="0" w:color="auto"/>
        <w:bottom w:val="none" w:sz="0" w:space="0" w:color="auto"/>
        <w:right w:val="none" w:sz="0" w:space="0" w:color="auto"/>
      </w:divBdr>
    </w:div>
    <w:div w:id="1098062785">
      <w:bodyDiv w:val="1"/>
      <w:marLeft w:val="0"/>
      <w:marRight w:val="0"/>
      <w:marTop w:val="0"/>
      <w:marBottom w:val="0"/>
      <w:divBdr>
        <w:top w:val="none" w:sz="0" w:space="0" w:color="auto"/>
        <w:left w:val="none" w:sz="0" w:space="0" w:color="auto"/>
        <w:bottom w:val="none" w:sz="0" w:space="0" w:color="auto"/>
        <w:right w:val="none" w:sz="0" w:space="0" w:color="auto"/>
      </w:divBdr>
    </w:div>
    <w:div w:id="1098284115">
      <w:bodyDiv w:val="1"/>
      <w:marLeft w:val="0"/>
      <w:marRight w:val="0"/>
      <w:marTop w:val="0"/>
      <w:marBottom w:val="0"/>
      <w:divBdr>
        <w:top w:val="none" w:sz="0" w:space="0" w:color="auto"/>
        <w:left w:val="none" w:sz="0" w:space="0" w:color="auto"/>
        <w:bottom w:val="none" w:sz="0" w:space="0" w:color="auto"/>
        <w:right w:val="none" w:sz="0" w:space="0" w:color="auto"/>
      </w:divBdr>
    </w:div>
    <w:div w:id="1098284481">
      <w:bodyDiv w:val="1"/>
      <w:marLeft w:val="0"/>
      <w:marRight w:val="0"/>
      <w:marTop w:val="0"/>
      <w:marBottom w:val="0"/>
      <w:divBdr>
        <w:top w:val="none" w:sz="0" w:space="0" w:color="auto"/>
        <w:left w:val="none" w:sz="0" w:space="0" w:color="auto"/>
        <w:bottom w:val="none" w:sz="0" w:space="0" w:color="auto"/>
        <w:right w:val="none" w:sz="0" w:space="0" w:color="auto"/>
      </w:divBdr>
    </w:div>
    <w:div w:id="1098327337">
      <w:bodyDiv w:val="1"/>
      <w:marLeft w:val="0"/>
      <w:marRight w:val="0"/>
      <w:marTop w:val="0"/>
      <w:marBottom w:val="0"/>
      <w:divBdr>
        <w:top w:val="none" w:sz="0" w:space="0" w:color="auto"/>
        <w:left w:val="none" w:sz="0" w:space="0" w:color="auto"/>
        <w:bottom w:val="none" w:sz="0" w:space="0" w:color="auto"/>
        <w:right w:val="none" w:sz="0" w:space="0" w:color="auto"/>
      </w:divBdr>
    </w:div>
    <w:div w:id="1098478049">
      <w:bodyDiv w:val="1"/>
      <w:marLeft w:val="0"/>
      <w:marRight w:val="0"/>
      <w:marTop w:val="0"/>
      <w:marBottom w:val="0"/>
      <w:divBdr>
        <w:top w:val="none" w:sz="0" w:space="0" w:color="auto"/>
        <w:left w:val="none" w:sz="0" w:space="0" w:color="auto"/>
        <w:bottom w:val="none" w:sz="0" w:space="0" w:color="auto"/>
        <w:right w:val="none" w:sz="0" w:space="0" w:color="auto"/>
      </w:divBdr>
    </w:div>
    <w:div w:id="1098521138">
      <w:bodyDiv w:val="1"/>
      <w:marLeft w:val="0"/>
      <w:marRight w:val="0"/>
      <w:marTop w:val="0"/>
      <w:marBottom w:val="0"/>
      <w:divBdr>
        <w:top w:val="none" w:sz="0" w:space="0" w:color="auto"/>
        <w:left w:val="none" w:sz="0" w:space="0" w:color="auto"/>
        <w:bottom w:val="none" w:sz="0" w:space="0" w:color="auto"/>
        <w:right w:val="none" w:sz="0" w:space="0" w:color="auto"/>
      </w:divBdr>
    </w:div>
    <w:div w:id="1098525321">
      <w:bodyDiv w:val="1"/>
      <w:marLeft w:val="0"/>
      <w:marRight w:val="0"/>
      <w:marTop w:val="0"/>
      <w:marBottom w:val="0"/>
      <w:divBdr>
        <w:top w:val="none" w:sz="0" w:space="0" w:color="auto"/>
        <w:left w:val="none" w:sz="0" w:space="0" w:color="auto"/>
        <w:bottom w:val="none" w:sz="0" w:space="0" w:color="auto"/>
        <w:right w:val="none" w:sz="0" w:space="0" w:color="auto"/>
      </w:divBdr>
    </w:div>
    <w:div w:id="1098527709">
      <w:bodyDiv w:val="1"/>
      <w:marLeft w:val="0"/>
      <w:marRight w:val="0"/>
      <w:marTop w:val="0"/>
      <w:marBottom w:val="0"/>
      <w:divBdr>
        <w:top w:val="none" w:sz="0" w:space="0" w:color="auto"/>
        <w:left w:val="none" w:sz="0" w:space="0" w:color="auto"/>
        <w:bottom w:val="none" w:sz="0" w:space="0" w:color="auto"/>
        <w:right w:val="none" w:sz="0" w:space="0" w:color="auto"/>
      </w:divBdr>
    </w:div>
    <w:div w:id="1098717861">
      <w:bodyDiv w:val="1"/>
      <w:marLeft w:val="0"/>
      <w:marRight w:val="0"/>
      <w:marTop w:val="0"/>
      <w:marBottom w:val="0"/>
      <w:divBdr>
        <w:top w:val="none" w:sz="0" w:space="0" w:color="auto"/>
        <w:left w:val="none" w:sz="0" w:space="0" w:color="auto"/>
        <w:bottom w:val="none" w:sz="0" w:space="0" w:color="auto"/>
        <w:right w:val="none" w:sz="0" w:space="0" w:color="auto"/>
      </w:divBdr>
    </w:div>
    <w:div w:id="1098873341">
      <w:bodyDiv w:val="1"/>
      <w:marLeft w:val="0"/>
      <w:marRight w:val="0"/>
      <w:marTop w:val="0"/>
      <w:marBottom w:val="0"/>
      <w:divBdr>
        <w:top w:val="none" w:sz="0" w:space="0" w:color="auto"/>
        <w:left w:val="none" w:sz="0" w:space="0" w:color="auto"/>
        <w:bottom w:val="none" w:sz="0" w:space="0" w:color="auto"/>
        <w:right w:val="none" w:sz="0" w:space="0" w:color="auto"/>
      </w:divBdr>
    </w:div>
    <w:div w:id="1098912623">
      <w:bodyDiv w:val="1"/>
      <w:marLeft w:val="0"/>
      <w:marRight w:val="0"/>
      <w:marTop w:val="0"/>
      <w:marBottom w:val="0"/>
      <w:divBdr>
        <w:top w:val="none" w:sz="0" w:space="0" w:color="auto"/>
        <w:left w:val="none" w:sz="0" w:space="0" w:color="auto"/>
        <w:bottom w:val="none" w:sz="0" w:space="0" w:color="auto"/>
        <w:right w:val="none" w:sz="0" w:space="0" w:color="auto"/>
      </w:divBdr>
    </w:div>
    <w:div w:id="1098984983">
      <w:bodyDiv w:val="1"/>
      <w:marLeft w:val="0"/>
      <w:marRight w:val="0"/>
      <w:marTop w:val="0"/>
      <w:marBottom w:val="0"/>
      <w:divBdr>
        <w:top w:val="none" w:sz="0" w:space="0" w:color="auto"/>
        <w:left w:val="none" w:sz="0" w:space="0" w:color="auto"/>
        <w:bottom w:val="none" w:sz="0" w:space="0" w:color="auto"/>
        <w:right w:val="none" w:sz="0" w:space="0" w:color="auto"/>
      </w:divBdr>
    </w:div>
    <w:div w:id="1099058720">
      <w:bodyDiv w:val="1"/>
      <w:marLeft w:val="0"/>
      <w:marRight w:val="0"/>
      <w:marTop w:val="0"/>
      <w:marBottom w:val="0"/>
      <w:divBdr>
        <w:top w:val="none" w:sz="0" w:space="0" w:color="auto"/>
        <w:left w:val="none" w:sz="0" w:space="0" w:color="auto"/>
        <w:bottom w:val="none" w:sz="0" w:space="0" w:color="auto"/>
        <w:right w:val="none" w:sz="0" w:space="0" w:color="auto"/>
      </w:divBdr>
    </w:div>
    <w:div w:id="1099184281">
      <w:bodyDiv w:val="1"/>
      <w:marLeft w:val="0"/>
      <w:marRight w:val="0"/>
      <w:marTop w:val="0"/>
      <w:marBottom w:val="0"/>
      <w:divBdr>
        <w:top w:val="none" w:sz="0" w:space="0" w:color="auto"/>
        <w:left w:val="none" w:sz="0" w:space="0" w:color="auto"/>
        <w:bottom w:val="none" w:sz="0" w:space="0" w:color="auto"/>
        <w:right w:val="none" w:sz="0" w:space="0" w:color="auto"/>
      </w:divBdr>
    </w:div>
    <w:div w:id="1099255816">
      <w:bodyDiv w:val="1"/>
      <w:marLeft w:val="0"/>
      <w:marRight w:val="0"/>
      <w:marTop w:val="0"/>
      <w:marBottom w:val="0"/>
      <w:divBdr>
        <w:top w:val="none" w:sz="0" w:space="0" w:color="auto"/>
        <w:left w:val="none" w:sz="0" w:space="0" w:color="auto"/>
        <w:bottom w:val="none" w:sz="0" w:space="0" w:color="auto"/>
        <w:right w:val="none" w:sz="0" w:space="0" w:color="auto"/>
      </w:divBdr>
    </w:div>
    <w:div w:id="1099255998">
      <w:bodyDiv w:val="1"/>
      <w:marLeft w:val="0"/>
      <w:marRight w:val="0"/>
      <w:marTop w:val="0"/>
      <w:marBottom w:val="0"/>
      <w:divBdr>
        <w:top w:val="none" w:sz="0" w:space="0" w:color="auto"/>
        <w:left w:val="none" w:sz="0" w:space="0" w:color="auto"/>
        <w:bottom w:val="none" w:sz="0" w:space="0" w:color="auto"/>
        <w:right w:val="none" w:sz="0" w:space="0" w:color="auto"/>
      </w:divBdr>
    </w:div>
    <w:div w:id="1099257469">
      <w:bodyDiv w:val="1"/>
      <w:marLeft w:val="0"/>
      <w:marRight w:val="0"/>
      <w:marTop w:val="0"/>
      <w:marBottom w:val="0"/>
      <w:divBdr>
        <w:top w:val="none" w:sz="0" w:space="0" w:color="auto"/>
        <w:left w:val="none" w:sz="0" w:space="0" w:color="auto"/>
        <w:bottom w:val="none" w:sz="0" w:space="0" w:color="auto"/>
        <w:right w:val="none" w:sz="0" w:space="0" w:color="auto"/>
      </w:divBdr>
    </w:div>
    <w:div w:id="1099301831">
      <w:bodyDiv w:val="1"/>
      <w:marLeft w:val="0"/>
      <w:marRight w:val="0"/>
      <w:marTop w:val="0"/>
      <w:marBottom w:val="0"/>
      <w:divBdr>
        <w:top w:val="none" w:sz="0" w:space="0" w:color="auto"/>
        <w:left w:val="none" w:sz="0" w:space="0" w:color="auto"/>
        <w:bottom w:val="none" w:sz="0" w:space="0" w:color="auto"/>
        <w:right w:val="none" w:sz="0" w:space="0" w:color="auto"/>
      </w:divBdr>
    </w:div>
    <w:div w:id="1099325836">
      <w:bodyDiv w:val="1"/>
      <w:marLeft w:val="0"/>
      <w:marRight w:val="0"/>
      <w:marTop w:val="0"/>
      <w:marBottom w:val="0"/>
      <w:divBdr>
        <w:top w:val="none" w:sz="0" w:space="0" w:color="auto"/>
        <w:left w:val="none" w:sz="0" w:space="0" w:color="auto"/>
        <w:bottom w:val="none" w:sz="0" w:space="0" w:color="auto"/>
        <w:right w:val="none" w:sz="0" w:space="0" w:color="auto"/>
      </w:divBdr>
    </w:div>
    <w:div w:id="1099375434">
      <w:bodyDiv w:val="1"/>
      <w:marLeft w:val="0"/>
      <w:marRight w:val="0"/>
      <w:marTop w:val="0"/>
      <w:marBottom w:val="0"/>
      <w:divBdr>
        <w:top w:val="none" w:sz="0" w:space="0" w:color="auto"/>
        <w:left w:val="none" w:sz="0" w:space="0" w:color="auto"/>
        <w:bottom w:val="none" w:sz="0" w:space="0" w:color="auto"/>
        <w:right w:val="none" w:sz="0" w:space="0" w:color="auto"/>
      </w:divBdr>
    </w:div>
    <w:div w:id="1099376505">
      <w:bodyDiv w:val="1"/>
      <w:marLeft w:val="0"/>
      <w:marRight w:val="0"/>
      <w:marTop w:val="0"/>
      <w:marBottom w:val="0"/>
      <w:divBdr>
        <w:top w:val="none" w:sz="0" w:space="0" w:color="auto"/>
        <w:left w:val="none" w:sz="0" w:space="0" w:color="auto"/>
        <w:bottom w:val="none" w:sz="0" w:space="0" w:color="auto"/>
        <w:right w:val="none" w:sz="0" w:space="0" w:color="auto"/>
      </w:divBdr>
    </w:div>
    <w:div w:id="1099452256">
      <w:bodyDiv w:val="1"/>
      <w:marLeft w:val="0"/>
      <w:marRight w:val="0"/>
      <w:marTop w:val="0"/>
      <w:marBottom w:val="0"/>
      <w:divBdr>
        <w:top w:val="none" w:sz="0" w:space="0" w:color="auto"/>
        <w:left w:val="none" w:sz="0" w:space="0" w:color="auto"/>
        <w:bottom w:val="none" w:sz="0" w:space="0" w:color="auto"/>
        <w:right w:val="none" w:sz="0" w:space="0" w:color="auto"/>
      </w:divBdr>
    </w:div>
    <w:div w:id="1099713747">
      <w:bodyDiv w:val="1"/>
      <w:marLeft w:val="0"/>
      <w:marRight w:val="0"/>
      <w:marTop w:val="0"/>
      <w:marBottom w:val="0"/>
      <w:divBdr>
        <w:top w:val="none" w:sz="0" w:space="0" w:color="auto"/>
        <w:left w:val="none" w:sz="0" w:space="0" w:color="auto"/>
        <w:bottom w:val="none" w:sz="0" w:space="0" w:color="auto"/>
        <w:right w:val="none" w:sz="0" w:space="0" w:color="auto"/>
      </w:divBdr>
    </w:div>
    <w:div w:id="1099716783">
      <w:bodyDiv w:val="1"/>
      <w:marLeft w:val="0"/>
      <w:marRight w:val="0"/>
      <w:marTop w:val="0"/>
      <w:marBottom w:val="0"/>
      <w:divBdr>
        <w:top w:val="none" w:sz="0" w:space="0" w:color="auto"/>
        <w:left w:val="none" w:sz="0" w:space="0" w:color="auto"/>
        <w:bottom w:val="none" w:sz="0" w:space="0" w:color="auto"/>
        <w:right w:val="none" w:sz="0" w:space="0" w:color="auto"/>
      </w:divBdr>
    </w:div>
    <w:div w:id="1099788077">
      <w:bodyDiv w:val="1"/>
      <w:marLeft w:val="0"/>
      <w:marRight w:val="0"/>
      <w:marTop w:val="0"/>
      <w:marBottom w:val="0"/>
      <w:divBdr>
        <w:top w:val="none" w:sz="0" w:space="0" w:color="auto"/>
        <w:left w:val="none" w:sz="0" w:space="0" w:color="auto"/>
        <w:bottom w:val="none" w:sz="0" w:space="0" w:color="auto"/>
        <w:right w:val="none" w:sz="0" w:space="0" w:color="auto"/>
      </w:divBdr>
    </w:div>
    <w:div w:id="1099790700">
      <w:bodyDiv w:val="1"/>
      <w:marLeft w:val="0"/>
      <w:marRight w:val="0"/>
      <w:marTop w:val="0"/>
      <w:marBottom w:val="0"/>
      <w:divBdr>
        <w:top w:val="none" w:sz="0" w:space="0" w:color="auto"/>
        <w:left w:val="none" w:sz="0" w:space="0" w:color="auto"/>
        <w:bottom w:val="none" w:sz="0" w:space="0" w:color="auto"/>
        <w:right w:val="none" w:sz="0" w:space="0" w:color="auto"/>
      </w:divBdr>
    </w:div>
    <w:div w:id="1099838765">
      <w:bodyDiv w:val="1"/>
      <w:marLeft w:val="0"/>
      <w:marRight w:val="0"/>
      <w:marTop w:val="0"/>
      <w:marBottom w:val="0"/>
      <w:divBdr>
        <w:top w:val="none" w:sz="0" w:space="0" w:color="auto"/>
        <w:left w:val="none" w:sz="0" w:space="0" w:color="auto"/>
        <w:bottom w:val="none" w:sz="0" w:space="0" w:color="auto"/>
        <w:right w:val="none" w:sz="0" w:space="0" w:color="auto"/>
      </w:divBdr>
    </w:div>
    <w:div w:id="1099913439">
      <w:bodyDiv w:val="1"/>
      <w:marLeft w:val="0"/>
      <w:marRight w:val="0"/>
      <w:marTop w:val="0"/>
      <w:marBottom w:val="0"/>
      <w:divBdr>
        <w:top w:val="none" w:sz="0" w:space="0" w:color="auto"/>
        <w:left w:val="none" w:sz="0" w:space="0" w:color="auto"/>
        <w:bottom w:val="none" w:sz="0" w:space="0" w:color="auto"/>
        <w:right w:val="none" w:sz="0" w:space="0" w:color="auto"/>
      </w:divBdr>
    </w:div>
    <w:div w:id="1099914099">
      <w:bodyDiv w:val="1"/>
      <w:marLeft w:val="0"/>
      <w:marRight w:val="0"/>
      <w:marTop w:val="0"/>
      <w:marBottom w:val="0"/>
      <w:divBdr>
        <w:top w:val="none" w:sz="0" w:space="0" w:color="auto"/>
        <w:left w:val="none" w:sz="0" w:space="0" w:color="auto"/>
        <w:bottom w:val="none" w:sz="0" w:space="0" w:color="auto"/>
        <w:right w:val="none" w:sz="0" w:space="0" w:color="auto"/>
      </w:divBdr>
    </w:div>
    <w:div w:id="1099982173">
      <w:bodyDiv w:val="1"/>
      <w:marLeft w:val="0"/>
      <w:marRight w:val="0"/>
      <w:marTop w:val="0"/>
      <w:marBottom w:val="0"/>
      <w:divBdr>
        <w:top w:val="none" w:sz="0" w:space="0" w:color="auto"/>
        <w:left w:val="none" w:sz="0" w:space="0" w:color="auto"/>
        <w:bottom w:val="none" w:sz="0" w:space="0" w:color="auto"/>
        <w:right w:val="none" w:sz="0" w:space="0" w:color="auto"/>
      </w:divBdr>
    </w:div>
    <w:div w:id="1099982310">
      <w:bodyDiv w:val="1"/>
      <w:marLeft w:val="0"/>
      <w:marRight w:val="0"/>
      <w:marTop w:val="0"/>
      <w:marBottom w:val="0"/>
      <w:divBdr>
        <w:top w:val="none" w:sz="0" w:space="0" w:color="auto"/>
        <w:left w:val="none" w:sz="0" w:space="0" w:color="auto"/>
        <w:bottom w:val="none" w:sz="0" w:space="0" w:color="auto"/>
        <w:right w:val="none" w:sz="0" w:space="0" w:color="auto"/>
      </w:divBdr>
    </w:div>
    <w:div w:id="1099984739">
      <w:bodyDiv w:val="1"/>
      <w:marLeft w:val="0"/>
      <w:marRight w:val="0"/>
      <w:marTop w:val="0"/>
      <w:marBottom w:val="0"/>
      <w:divBdr>
        <w:top w:val="none" w:sz="0" w:space="0" w:color="auto"/>
        <w:left w:val="none" w:sz="0" w:space="0" w:color="auto"/>
        <w:bottom w:val="none" w:sz="0" w:space="0" w:color="auto"/>
        <w:right w:val="none" w:sz="0" w:space="0" w:color="auto"/>
      </w:divBdr>
    </w:div>
    <w:div w:id="1099984871">
      <w:bodyDiv w:val="1"/>
      <w:marLeft w:val="0"/>
      <w:marRight w:val="0"/>
      <w:marTop w:val="0"/>
      <w:marBottom w:val="0"/>
      <w:divBdr>
        <w:top w:val="none" w:sz="0" w:space="0" w:color="auto"/>
        <w:left w:val="none" w:sz="0" w:space="0" w:color="auto"/>
        <w:bottom w:val="none" w:sz="0" w:space="0" w:color="auto"/>
        <w:right w:val="none" w:sz="0" w:space="0" w:color="auto"/>
      </w:divBdr>
    </w:div>
    <w:div w:id="1100178055">
      <w:bodyDiv w:val="1"/>
      <w:marLeft w:val="0"/>
      <w:marRight w:val="0"/>
      <w:marTop w:val="0"/>
      <w:marBottom w:val="0"/>
      <w:divBdr>
        <w:top w:val="none" w:sz="0" w:space="0" w:color="auto"/>
        <w:left w:val="none" w:sz="0" w:space="0" w:color="auto"/>
        <w:bottom w:val="none" w:sz="0" w:space="0" w:color="auto"/>
        <w:right w:val="none" w:sz="0" w:space="0" w:color="auto"/>
      </w:divBdr>
    </w:div>
    <w:div w:id="1100179193">
      <w:bodyDiv w:val="1"/>
      <w:marLeft w:val="0"/>
      <w:marRight w:val="0"/>
      <w:marTop w:val="0"/>
      <w:marBottom w:val="0"/>
      <w:divBdr>
        <w:top w:val="none" w:sz="0" w:space="0" w:color="auto"/>
        <w:left w:val="none" w:sz="0" w:space="0" w:color="auto"/>
        <w:bottom w:val="none" w:sz="0" w:space="0" w:color="auto"/>
        <w:right w:val="none" w:sz="0" w:space="0" w:color="auto"/>
      </w:divBdr>
    </w:div>
    <w:div w:id="1100220499">
      <w:bodyDiv w:val="1"/>
      <w:marLeft w:val="0"/>
      <w:marRight w:val="0"/>
      <w:marTop w:val="0"/>
      <w:marBottom w:val="0"/>
      <w:divBdr>
        <w:top w:val="none" w:sz="0" w:space="0" w:color="auto"/>
        <w:left w:val="none" w:sz="0" w:space="0" w:color="auto"/>
        <w:bottom w:val="none" w:sz="0" w:space="0" w:color="auto"/>
        <w:right w:val="none" w:sz="0" w:space="0" w:color="auto"/>
      </w:divBdr>
    </w:div>
    <w:div w:id="1100222880">
      <w:bodyDiv w:val="1"/>
      <w:marLeft w:val="0"/>
      <w:marRight w:val="0"/>
      <w:marTop w:val="0"/>
      <w:marBottom w:val="0"/>
      <w:divBdr>
        <w:top w:val="none" w:sz="0" w:space="0" w:color="auto"/>
        <w:left w:val="none" w:sz="0" w:space="0" w:color="auto"/>
        <w:bottom w:val="none" w:sz="0" w:space="0" w:color="auto"/>
        <w:right w:val="none" w:sz="0" w:space="0" w:color="auto"/>
      </w:divBdr>
    </w:div>
    <w:div w:id="1100297490">
      <w:bodyDiv w:val="1"/>
      <w:marLeft w:val="0"/>
      <w:marRight w:val="0"/>
      <w:marTop w:val="0"/>
      <w:marBottom w:val="0"/>
      <w:divBdr>
        <w:top w:val="none" w:sz="0" w:space="0" w:color="auto"/>
        <w:left w:val="none" w:sz="0" w:space="0" w:color="auto"/>
        <w:bottom w:val="none" w:sz="0" w:space="0" w:color="auto"/>
        <w:right w:val="none" w:sz="0" w:space="0" w:color="auto"/>
      </w:divBdr>
    </w:div>
    <w:div w:id="1100443626">
      <w:bodyDiv w:val="1"/>
      <w:marLeft w:val="0"/>
      <w:marRight w:val="0"/>
      <w:marTop w:val="0"/>
      <w:marBottom w:val="0"/>
      <w:divBdr>
        <w:top w:val="none" w:sz="0" w:space="0" w:color="auto"/>
        <w:left w:val="none" w:sz="0" w:space="0" w:color="auto"/>
        <w:bottom w:val="none" w:sz="0" w:space="0" w:color="auto"/>
        <w:right w:val="none" w:sz="0" w:space="0" w:color="auto"/>
      </w:divBdr>
    </w:div>
    <w:div w:id="1100487495">
      <w:bodyDiv w:val="1"/>
      <w:marLeft w:val="0"/>
      <w:marRight w:val="0"/>
      <w:marTop w:val="0"/>
      <w:marBottom w:val="0"/>
      <w:divBdr>
        <w:top w:val="none" w:sz="0" w:space="0" w:color="auto"/>
        <w:left w:val="none" w:sz="0" w:space="0" w:color="auto"/>
        <w:bottom w:val="none" w:sz="0" w:space="0" w:color="auto"/>
        <w:right w:val="none" w:sz="0" w:space="0" w:color="auto"/>
      </w:divBdr>
    </w:div>
    <w:div w:id="1100488765">
      <w:bodyDiv w:val="1"/>
      <w:marLeft w:val="0"/>
      <w:marRight w:val="0"/>
      <w:marTop w:val="0"/>
      <w:marBottom w:val="0"/>
      <w:divBdr>
        <w:top w:val="none" w:sz="0" w:space="0" w:color="auto"/>
        <w:left w:val="none" w:sz="0" w:space="0" w:color="auto"/>
        <w:bottom w:val="none" w:sz="0" w:space="0" w:color="auto"/>
        <w:right w:val="none" w:sz="0" w:space="0" w:color="auto"/>
      </w:divBdr>
    </w:div>
    <w:div w:id="1100566186">
      <w:bodyDiv w:val="1"/>
      <w:marLeft w:val="0"/>
      <w:marRight w:val="0"/>
      <w:marTop w:val="0"/>
      <w:marBottom w:val="0"/>
      <w:divBdr>
        <w:top w:val="none" w:sz="0" w:space="0" w:color="auto"/>
        <w:left w:val="none" w:sz="0" w:space="0" w:color="auto"/>
        <w:bottom w:val="none" w:sz="0" w:space="0" w:color="auto"/>
        <w:right w:val="none" w:sz="0" w:space="0" w:color="auto"/>
      </w:divBdr>
    </w:div>
    <w:div w:id="1100640260">
      <w:bodyDiv w:val="1"/>
      <w:marLeft w:val="0"/>
      <w:marRight w:val="0"/>
      <w:marTop w:val="0"/>
      <w:marBottom w:val="0"/>
      <w:divBdr>
        <w:top w:val="none" w:sz="0" w:space="0" w:color="auto"/>
        <w:left w:val="none" w:sz="0" w:space="0" w:color="auto"/>
        <w:bottom w:val="none" w:sz="0" w:space="0" w:color="auto"/>
        <w:right w:val="none" w:sz="0" w:space="0" w:color="auto"/>
      </w:divBdr>
    </w:div>
    <w:div w:id="1100641639">
      <w:bodyDiv w:val="1"/>
      <w:marLeft w:val="0"/>
      <w:marRight w:val="0"/>
      <w:marTop w:val="0"/>
      <w:marBottom w:val="0"/>
      <w:divBdr>
        <w:top w:val="none" w:sz="0" w:space="0" w:color="auto"/>
        <w:left w:val="none" w:sz="0" w:space="0" w:color="auto"/>
        <w:bottom w:val="none" w:sz="0" w:space="0" w:color="auto"/>
        <w:right w:val="none" w:sz="0" w:space="0" w:color="auto"/>
      </w:divBdr>
    </w:div>
    <w:div w:id="1100755594">
      <w:bodyDiv w:val="1"/>
      <w:marLeft w:val="0"/>
      <w:marRight w:val="0"/>
      <w:marTop w:val="0"/>
      <w:marBottom w:val="0"/>
      <w:divBdr>
        <w:top w:val="none" w:sz="0" w:space="0" w:color="auto"/>
        <w:left w:val="none" w:sz="0" w:space="0" w:color="auto"/>
        <w:bottom w:val="none" w:sz="0" w:space="0" w:color="auto"/>
        <w:right w:val="none" w:sz="0" w:space="0" w:color="auto"/>
      </w:divBdr>
    </w:div>
    <w:div w:id="1100756767">
      <w:bodyDiv w:val="1"/>
      <w:marLeft w:val="0"/>
      <w:marRight w:val="0"/>
      <w:marTop w:val="0"/>
      <w:marBottom w:val="0"/>
      <w:divBdr>
        <w:top w:val="none" w:sz="0" w:space="0" w:color="auto"/>
        <w:left w:val="none" w:sz="0" w:space="0" w:color="auto"/>
        <w:bottom w:val="none" w:sz="0" w:space="0" w:color="auto"/>
        <w:right w:val="none" w:sz="0" w:space="0" w:color="auto"/>
      </w:divBdr>
    </w:div>
    <w:div w:id="1100762827">
      <w:bodyDiv w:val="1"/>
      <w:marLeft w:val="0"/>
      <w:marRight w:val="0"/>
      <w:marTop w:val="0"/>
      <w:marBottom w:val="0"/>
      <w:divBdr>
        <w:top w:val="none" w:sz="0" w:space="0" w:color="auto"/>
        <w:left w:val="none" w:sz="0" w:space="0" w:color="auto"/>
        <w:bottom w:val="none" w:sz="0" w:space="0" w:color="auto"/>
        <w:right w:val="none" w:sz="0" w:space="0" w:color="auto"/>
      </w:divBdr>
    </w:div>
    <w:div w:id="1100874693">
      <w:bodyDiv w:val="1"/>
      <w:marLeft w:val="0"/>
      <w:marRight w:val="0"/>
      <w:marTop w:val="0"/>
      <w:marBottom w:val="0"/>
      <w:divBdr>
        <w:top w:val="none" w:sz="0" w:space="0" w:color="auto"/>
        <w:left w:val="none" w:sz="0" w:space="0" w:color="auto"/>
        <w:bottom w:val="none" w:sz="0" w:space="0" w:color="auto"/>
        <w:right w:val="none" w:sz="0" w:space="0" w:color="auto"/>
      </w:divBdr>
    </w:div>
    <w:div w:id="1100875921">
      <w:bodyDiv w:val="1"/>
      <w:marLeft w:val="0"/>
      <w:marRight w:val="0"/>
      <w:marTop w:val="0"/>
      <w:marBottom w:val="0"/>
      <w:divBdr>
        <w:top w:val="none" w:sz="0" w:space="0" w:color="auto"/>
        <w:left w:val="none" w:sz="0" w:space="0" w:color="auto"/>
        <w:bottom w:val="none" w:sz="0" w:space="0" w:color="auto"/>
        <w:right w:val="none" w:sz="0" w:space="0" w:color="auto"/>
      </w:divBdr>
    </w:div>
    <w:div w:id="1100877681">
      <w:bodyDiv w:val="1"/>
      <w:marLeft w:val="0"/>
      <w:marRight w:val="0"/>
      <w:marTop w:val="0"/>
      <w:marBottom w:val="0"/>
      <w:divBdr>
        <w:top w:val="none" w:sz="0" w:space="0" w:color="auto"/>
        <w:left w:val="none" w:sz="0" w:space="0" w:color="auto"/>
        <w:bottom w:val="none" w:sz="0" w:space="0" w:color="auto"/>
        <w:right w:val="none" w:sz="0" w:space="0" w:color="auto"/>
      </w:divBdr>
    </w:div>
    <w:div w:id="1101024182">
      <w:bodyDiv w:val="1"/>
      <w:marLeft w:val="0"/>
      <w:marRight w:val="0"/>
      <w:marTop w:val="0"/>
      <w:marBottom w:val="0"/>
      <w:divBdr>
        <w:top w:val="none" w:sz="0" w:space="0" w:color="auto"/>
        <w:left w:val="none" w:sz="0" w:space="0" w:color="auto"/>
        <w:bottom w:val="none" w:sz="0" w:space="0" w:color="auto"/>
        <w:right w:val="none" w:sz="0" w:space="0" w:color="auto"/>
      </w:divBdr>
    </w:div>
    <w:div w:id="1101099579">
      <w:bodyDiv w:val="1"/>
      <w:marLeft w:val="0"/>
      <w:marRight w:val="0"/>
      <w:marTop w:val="0"/>
      <w:marBottom w:val="0"/>
      <w:divBdr>
        <w:top w:val="none" w:sz="0" w:space="0" w:color="auto"/>
        <w:left w:val="none" w:sz="0" w:space="0" w:color="auto"/>
        <w:bottom w:val="none" w:sz="0" w:space="0" w:color="auto"/>
        <w:right w:val="none" w:sz="0" w:space="0" w:color="auto"/>
      </w:divBdr>
    </w:div>
    <w:div w:id="1101141723">
      <w:bodyDiv w:val="1"/>
      <w:marLeft w:val="0"/>
      <w:marRight w:val="0"/>
      <w:marTop w:val="0"/>
      <w:marBottom w:val="0"/>
      <w:divBdr>
        <w:top w:val="none" w:sz="0" w:space="0" w:color="auto"/>
        <w:left w:val="none" w:sz="0" w:space="0" w:color="auto"/>
        <w:bottom w:val="none" w:sz="0" w:space="0" w:color="auto"/>
        <w:right w:val="none" w:sz="0" w:space="0" w:color="auto"/>
      </w:divBdr>
    </w:div>
    <w:div w:id="1101145106">
      <w:bodyDiv w:val="1"/>
      <w:marLeft w:val="0"/>
      <w:marRight w:val="0"/>
      <w:marTop w:val="0"/>
      <w:marBottom w:val="0"/>
      <w:divBdr>
        <w:top w:val="none" w:sz="0" w:space="0" w:color="auto"/>
        <w:left w:val="none" w:sz="0" w:space="0" w:color="auto"/>
        <w:bottom w:val="none" w:sz="0" w:space="0" w:color="auto"/>
        <w:right w:val="none" w:sz="0" w:space="0" w:color="auto"/>
      </w:divBdr>
    </w:div>
    <w:div w:id="1101218927">
      <w:bodyDiv w:val="1"/>
      <w:marLeft w:val="0"/>
      <w:marRight w:val="0"/>
      <w:marTop w:val="0"/>
      <w:marBottom w:val="0"/>
      <w:divBdr>
        <w:top w:val="none" w:sz="0" w:space="0" w:color="auto"/>
        <w:left w:val="none" w:sz="0" w:space="0" w:color="auto"/>
        <w:bottom w:val="none" w:sz="0" w:space="0" w:color="auto"/>
        <w:right w:val="none" w:sz="0" w:space="0" w:color="auto"/>
      </w:divBdr>
    </w:div>
    <w:div w:id="1101223984">
      <w:bodyDiv w:val="1"/>
      <w:marLeft w:val="0"/>
      <w:marRight w:val="0"/>
      <w:marTop w:val="0"/>
      <w:marBottom w:val="0"/>
      <w:divBdr>
        <w:top w:val="none" w:sz="0" w:space="0" w:color="auto"/>
        <w:left w:val="none" w:sz="0" w:space="0" w:color="auto"/>
        <w:bottom w:val="none" w:sz="0" w:space="0" w:color="auto"/>
        <w:right w:val="none" w:sz="0" w:space="0" w:color="auto"/>
      </w:divBdr>
    </w:div>
    <w:div w:id="1101340715">
      <w:bodyDiv w:val="1"/>
      <w:marLeft w:val="0"/>
      <w:marRight w:val="0"/>
      <w:marTop w:val="0"/>
      <w:marBottom w:val="0"/>
      <w:divBdr>
        <w:top w:val="none" w:sz="0" w:space="0" w:color="auto"/>
        <w:left w:val="none" w:sz="0" w:space="0" w:color="auto"/>
        <w:bottom w:val="none" w:sz="0" w:space="0" w:color="auto"/>
        <w:right w:val="none" w:sz="0" w:space="0" w:color="auto"/>
      </w:divBdr>
    </w:div>
    <w:div w:id="1101410670">
      <w:bodyDiv w:val="1"/>
      <w:marLeft w:val="0"/>
      <w:marRight w:val="0"/>
      <w:marTop w:val="0"/>
      <w:marBottom w:val="0"/>
      <w:divBdr>
        <w:top w:val="none" w:sz="0" w:space="0" w:color="auto"/>
        <w:left w:val="none" w:sz="0" w:space="0" w:color="auto"/>
        <w:bottom w:val="none" w:sz="0" w:space="0" w:color="auto"/>
        <w:right w:val="none" w:sz="0" w:space="0" w:color="auto"/>
      </w:divBdr>
    </w:div>
    <w:div w:id="1101418833">
      <w:bodyDiv w:val="1"/>
      <w:marLeft w:val="0"/>
      <w:marRight w:val="0"/>
      <w:marTop w:val="0"/>
      <w:marBottom w:val="0"/>
      <w:divBdr>
        <w:top w:val="none" w:sz="0" w:space="0" w:color="auto"/>
        <w:left w:val="none" w:sz="0" w:space="0" w:color="auto"/>
        <w:bottom w:val="none" w:sz="0" w:space="0" w:color="auto"/>
        <w:right w:val="none" w:sz="0" w:space="0" w:color="auto"/>
      </w:divBdr>
    </w:div>
    <w:div w:id="1101604249">
      <w:bodyDiv w:val="1"/>
      <w:marLeft w:val="0"/>
      <w:marRight w:val="0"/>
      <w:marTop w:val="0"/>
      <w:marBottom w:val="0"/>
      <w:divBdr>
        <w:top w:val="none" w:sz="0" w:space="0" w:color="auto"/>
        <w:left w:val="none" w:sz="0" w:space="0" w:color="auto"/>
        <w:bottom w:val="none" w:sz="0" w:space="0" w:color="auto"/>
        <w:right w:val="none" w:sz="0" w:space="0" w:color="auto"/>
      </w:divBdr>
    </w:div>
    <w:div w:id="1101683305">
      <w:bodyDiv w:val="1"/>
      <w:marLeft w:val="0"/>
      <w:marRight w:val="0"/>
      <w:marTop w:val="0"/>
      <w:marBottom w:val="0"/>
      <w:divBdr>
        <w:top w:val="none" w:sz="0" w:space="0" w:color="auto"/>
        <w:left w:val="none" w:sz="0" w:space="0" w:color="auto"/>
        <w:bottom w:val="none" w:sz="0" w:space="0" w:color="auto"/>
        <w:right w:val="none" w:sz="0" w:space="0" w:color="auto"/>
      </w:divBdr>
    </w:div>
    <w:div w:id="1101725995">
      <w:bodyDiv w:val="1"/>
      <w:marLeft w:val="0"/>
      <w:marRight w:val="0"/>
      <w:marTop w:val="0"/>
      <w:marBottom w:val="0"/>
      <w:divBdr>
        <w:top w:val="none" w:sz="0" w:space="0" w:color="auto"/>
        <w:left w:val="none" w:sz="0" w:space="0" w:color="auto"/>
        <w:bottom w:val="none" w:sz="0" w:space="0" w:color="auto"/>
        <w:right w:val="none" w:sz="0" w:space="0" w:color="auto"/>
      </w:divBdr>
    </w:div>
    <w:div w:id="1101803867">
      <w:bodyDiv w:val="1"/>
      <w:marLeft w:val="0"/>
      <w:marRight w:val="0"/>
      <w:marTop w:val="0"/>
      <w:marBottom w:val="0"/>
      <w:divBdr>
        <w:top w:val="none" w:sz="0" w:space="0" w:color="auto"/>
        <w:left w:val="none" w:sz="0" w:space="0" w:color="auto"/>
        <w:bottom w:val="none" w:sz="0" w:space="0" w:color="auto"/>
        <w:right w:val="none" w:sz="0" w:space="0" w:color="auto"/>
      </w:divBdr>
    </w:div>
    <w:div w:id="1101803998">
      <w:bodyDiv w:val="1"/>
      <w:marLeft w:val="0"/>
      <w:marRight w:val="0"/>
      <w:marTop w:val="0"/>
      <w:marBottom w:val="0"/>
      <w:divBdr>
        <w:top w:val="none" w:sz="0" w:space="0" w:color="auto"/>
        <w:left w:val="none" w:sz="0" w:space="0" w:color="auto"/>
        <w:bottom w:val="none" w:sz="0" w:space="0" w:color="auto"/>
        <w:right w:val="none" w:sz="0" w:space="0" w:color="auto"/>
      </w:divBdr>
    </w:div>
    <w:div w:id="1101990667">
      <w:bodyDiv w:val="1"/>
      <w:marLeft w:val="0"/>
      <w:marRight w:val="0"/>
      <w:marTop w:val="0"/>
      <w:marBottom w:val="0"/>
      <w:divBdr>
        <w:top w:val="none" w:sz="0" w:space="0" w:color="auto"/>
        <w:left w:val="none" w:sz="0" w:space="0" w:color="auto"/>
        <w:bottom w:val="none" w:sz="0" w:space="0" w:color="auto"/>
        <w:right w:val="none" w:sz="0" w:space="0" w:color="auto"/>
      </w:divBdr>
    </w:div>
    <w:div w:id="1102068303">
      <w:bodyDiv w:val="1"/>
      <w:marLeft w:val="0"/>
      <w:marRight w:val="0"/>
      <w:marTop w:val="0"/>
      <w:marBottom w:val="0"/>
      <w:divBdr>
        <w:top w:val="none" w:sz="0" w:space="0" w:color="auto"/>
        <w:left w:val="none" w:sz="0" w:space="0" w:color="auto"/>
        <w:bottom w:val="none" w:sz="0" w:space="0" w:color="auto"/>
        <w:right w:val="none" w:sz="0" w:space="0" w:color="auto"/>
      </w:divBdr>
    </w:div>
    <w:div w:id="1102073864">
      <w:bodyDiv w:val="1"/>
      <w:marLeft w:val="0"/>
      <w:marRight w:val="0"/>
      <w:marTop w:val="0"/>
      <w:marBottom w:val="0"/>
      <w:divBdr>
        <w:top w:val="none" w:sz="0" w:space="0" w:color="auto"/>
        <w:left w:val="none" w:sz="0" w:space="0" w:color="auto"/>
        <w:bottom w:val="none" w:sz="0" w:space="0" w:color="auto"/>
        <w:right w:val="none" w:sz="0" w:space="0" w:color="auto"/>
      </w:divBdr>
    </w:div>
    <w:div w:id="1102140270">
      <w:bodyDiv w:val="1"/>
      <w:marLeft w:val="0"/>
      <w:marRight w:val="0"/>
      <w:marTop w:val="0"/>
      <w:marBottom w:val="0"/>
      <w:divBdr>
        <w:top w:val="none" w:sz="0" w:space="0" w:color="auto"/>
        <w:left w:val="none" w:sz="0" w:space="0" w:color="auto"/>
        <w:bottom w:val="none" w:sz="0" w:space="0" w:color="auto"/>
        <w:right w:val="none" w:sz="0" w:space="0" w:color="auto"/>
      </w:divBdr>
    </w:div>
    <w:div w:id="1102142243">
      <w:bodyDiv w:val="1"/>
      <w:marLeft w:val="0"/>
      <w:marRight w:val="0"/>
      <w:marTop w:val="0"/>
      <w:marBottom w:val="0"/>
      <w:divBdr>
        <w:top w:val="none" w:sz="0" w:space="0" w:color="auto"/>
        <w:left w:val="none" w:sz="0" w:space="0" w:color="auto"/>
        <w:bottom w:val="none" w:sz="0" w:space="0" w:color="auto"/>
        <w:right w:val="none" w:sz="0" w:space="0" w:color="auto"/>
      </w:divBdr>
    </w:div>
    <w:div w:id="1102259914">
      <w:bodyDiv w:val="1"/>
      <w:marLeft w:val="0"/>
      <w:marRight w:val="0"/>
      <w:marTop w:val="0"/>
      <w:marBottom w:val="0"/>
      <w:divBdr>
        <w:top w:val="none" w:sz="0" w:space="0" w:color="auto"/>
        <w:left w:val="none" w:sz="0" w:space="0" w:color="auto"/>
        <w:bottom w:val="none" w:sz="0" w:space="0" w:color="auto"/>
        <w:right w:val="none" w:sz="0" w:space="0" w:color="auto"/>
      </w:divBdr>
    </w:div>
    <w:div w:id="1102336155">
      <w:bodyDiv w:val="1"/>
      <w:marLeft w:val="0"/>
      <w:marRight w:val="0"/>
      <w:marTop w:val="0"/>
      <w:marBottom w:val="0"/>
      <w:divBdr>
        <w:top w:val="none" w:sz="0" w:space="0" w:color="auto"/>
        <w:left w:val="none" w:sz="0" w:space="0" w:color="auto"/>
        <w:bottom w:val="none" w:sz="0" w:space="0" w:color="auto"/>
        <w:right w:val="none" w:sz="0" w:space="0" w:color="auto"/>
      </w:divBdr>
    </w:div>
    <w:div w:id="1102381073">
      <w:bodyDiv w:val="1"/>
      <w:marLeft w:val="0"/>
      <w:marRight w:val="0"/>
      <w:marTop w:val="0"/>
      <w:marBottom w:val="0"/>
      <w:divBdr>
        <w:top w:val="none" w:sz="0" w:space="0" w:color="auto"/>
        <w:left w:val="none" w:sz="0" w:space="0" w:color="auto"/>
        <w:bottom w:val="none" w:sz="0" w:space="0" w:color="auto"/>
        <w:right w:val="none" w:sz="0" w:space="0" w:color="auto"/>
      </w:divBdr>
    </w:div>
    <w:div w:id="1102410924">
      <w:bodyDiv w:val="1"/>
      <w:marLeft w:val="0"/>
      <w:marRight w:val="0"/>
      <w:marTop w:val="0"/>
      <w:marBottom w:val="0"/>
      <w:divBdr>
        <w:top w:val="none" w:sz="0" w:space="0" w:color="auto"/>
        <w:left w:val="none" w:sz="0" w:space="0" w:color="auto"/>
        <w:bottom w:val="none" w:sz="0" w:space="0" w:color="auto"/>
        <w:right w:val="none" w:sz="0" w:space="0" w:color="auto"/>
      </w:divBdr>
    </w:div>
    <w:div w:id="1102454495">
      <w:bodyDiv w:val="1"/>
      <w:marLeft w:val="0"/>
      <w:marRight w:val="0"/>
      <w:marTop w:val="0"/>
      <w:marBottom w:val="0"/>
      <w:divBdr>
        <w:top w:val="none" w:sz="0" w:space="0" w:color="auto"/>
        <w:left w:val="none" w:sz="0" w:space="0" w:color="auto"/>
        <w:bottom w:val="none" w:sz="0" w:space="0" w:color="auto"/>
        <w:right w:val="none" w:sz="0" w:space="0" w:color="auto"/>
      </w:divBdr>
    </w:div>
    <w:div w:id="1102607052">
      <w:bodyDiv w:val="1"/>
      <w:marLeft w:val="0"/>
      <w:marRight w:val="0"/>
      <w:marTop w:val="0"/>
      <w:marBottom w:val="0"/>
      <w:divBdr>
        <w:top w:val="none" w:sz="0" w:space="0" w:color="auto"/>
        <w:left w:val="none" w:sz="0" w:space="0" w:color="auto"/>
        <w:bottom w:val="none" w:sz="0" w:space="0" w:color="auto"/>
        <w:right w:val="none" w:sz="0" w:space="0" w:color="auto"/>
      </w:divBdr>
    </w:div>
    <w:div w:id="1102609366">
      <w:bodyDiv w:val="1"/>
      <w:marLeft w:val="0"/>
      <w:marRight w:val="0"/>
      <w:marTop w:val="0"/>
      <w:marBottom w:val="0"/>
      <w:divBdr>
        <w:top w:val="none" w:sz="0" w:space="0" w:color="auto"/>
        <w:left w:val="none" w:sz="0" w:space="0" w:color="auto"/>
        <w:bottom w:val="none" w:sz="0" w:space="0" w:color="auto"/>
        <w:right w:val="none" w:sz="0" w:space="0" w:color="auto"/>
      </w:divBdr>
    </w:div>
    <w:div w:id="1102647144">
      <w:bodyDiv w:val="1"/>
      <w:marLeft w:val="0"/>
      <w:marRight w:val="0"/>
      <w:marTop w:val="0"/>
      <w:marBottom w:val="0"/>
      <w:divBdr>
        <w:top w:val="none" w:sz="0" w:space="0" w:color="auto"/>
        <w:left w:val="none" w:sz="0" w:space="0" w:color="auto"/>
        <w:bottom w:val="none" w:sz="0" w:space="0" w:color="auto"/>
        <w:right w:val="none" w:sz="0" w:space="0" w:color="auto"/>
      </w:divBdr>
    </w:div>
    <w:div w:id="1102650202">
      <w:bodyDiv w:val="1"/>
      <w:marLeft w:val="0"/>
      <w:marRight w:val="0"/>
      <w:marTop w:val="0"/>
      <w:marBottom w:val="0"/>
      <w:divBdr>
        <w:top w:val="none" w:sz="0" w:space="0" w:color="auto"/>
        <w:left w:val="none" w:sz="0" w:space="0" w:color="auto"/>
        <w:bottom w:val="none" w:sz="0" w:space="0" w:color="auto"/>
        <w:right w:val="none" w:sz="0" w:space="0" w:color="auto"/>
      </w:divBdr>
    </w:div>
    <w:div w:id="1102727159">
      <w:bodyDiv w:val="1"/>
      <w:marLeft w:val="0"/>
      <w:marRight w:val="0"/>
      <w:marTop w:val="0"/>
      <w:marBottom w:val="0"/>
      <w:divBdr>
        <w:top w:val="none" w:sz="0" w:space="0" w:color="auto"/>
        <w:left w:val="none" w:sz="0" w:space="0" w:color="auto"/>
        <w:bottom w:val="none" w:sz="0" w:space="0" w:color="auto"/>
        <w:right w:val="none" w:sz="0" w:space="0" w:color="auto"/>
      </w:divBdr>
    </w:div>
    <w:div w:id="1102728384">
      <w:bodyDiv w:val="1"/>
      <w:marLeft w:val="0"/>
      <w:marRight w:val="0"/>
      <w:marTop w:val="0"/>
      <w:marBottom w:val="0"/>
      <w:divBdr>
        <w:top w:val="none" w:sz="0" w:space="0" w:color="auto"/>
        <w:left w:val="none" w:sz="0" w:space="0" w:color="auto"/>
        <w:bottom w:val="none" w:sz="0" w:space="0" w:color="auto"/>
        <w:right w:val="none" w:sz="0" w:space="0" w:color="auto"/>
      </w:divBdr>
    </w:div>
    <w:div w:id="1102728714">
      <w:bodyDiv w:val="1"/>
      <w:marLeft w:val="0"/>
      <w:marRight w:val="0"/>
      <w:marTop w:val="0"/>
      <w:marBottom w:val="0"/>
      <w:divBdr>
        <w:top w:val="none" w:sz="0" w:space="0" w:color="auto"/>
        <w:left w:val="none" w:sz="0" w:space="0" w:color="auto"/>
        <w:bottom w:val="none" w:sz="0" w:space="0" w:color="auto"/>
        <w:right w:val="none" w:sz="0" w:space="0" w:color="auto"/>
      </w:divBdr>
    </w:div>
    <w:div w:id="1102872017">
      <w:bodyDiv w:val="1"/>
      <w:marLeft w:val="0"/>
      <w:marRight w:val="0"/>
      <w:marTop w:val="0"/>
      <w:marBottom w:val="0"/>
      <w:divBdr>
        <w:top w:val="none" w:sz="0" w:space="0" w:color="auto"/>
        <w:left w:val="none" w:sz="0" w:space="0" w:color="auto"/>
        <w:bottom w:val="none" w:sz="0" w:space="0" w:color="auto"/>
        <w:right w:val="none" w:sz="0" w:space="0" w:color="auto"/>
      </w:divBdr>
    </w:div>
    <w:div w:id="1103038702">
      <w:bodyDiv w:val="1"/>
      <w:marLeft w:val="0"/>
      <w:marRight w:val="0"/>
      <w:marTop w:val="0"/>
      <w:marBottom w:val="0"/>
      <w:divBdr>
        <w:top w:val="none" w:sz="0" w:space="0" w:color="auto"/>
        <w:left w:val="none" w:sz="0" w:space="0" w:color="auto"/>
        <w:bottom w:val="none" w:sz="0" w:space="0" w:color="auto"/>
        <w:right w:val="none" w:sz="0" w:space="0" w:color="auto"/>
      </w:divBdr>
    </w:div>
    <w:div w:id="1103111824">
      <w:bodyDiv w:val="1"/>
      <w:marLeft w:val="0"/>
      <w:marRight w:val="0"/>
      <w:marTop w:val="0"/>
      <w:marBottom w:val="0"/>
      <w:divBdr>
        <w:top w:val="none" w:sz="0" w:space="0" w:color="auto"/>
        <w:left w:val="none" w:sz="0" w:space="0" w:color="auto"/>
        <w:bottom w:val="none" w:sz="0" w:space="0" w:color="auto"/>
        <w:right w:val="none" w:sz="0" w:space="0" w:color="auto"/>
      </w:divBdr>
    </w:div>
    <w:div w:id="1103264210">
      <w:bodyDiv w:val="1"/>
      <w:marLeft w:val="0"/>
      <w:marRight w:val="0"/>
      <w:marTop w:val="0"/>
      <w:marBottom w:val="0"/>
      <w:divBdr>
        <w:top w:val="none" w:sz="0" w:space="0" w:color="auto"/>
        <w:left w:val="none" w:sz="0" w:space="0" w:color="auto"/>
        <w:bottom w:val="none" w:sz="0" w:space="0" w:color="auto"/>
        <w:right w:val="none" w:sz="0" w:space="0" w:color="auto"/>
      </w:divBdr>
    </w:div>
    <w:div w:id="1103265442">
      <w:bodyDiv w:val="1"/>
      <w:marLeft w:val="0"/>
      <w:marRight w:val="0"/>
      <w:marTop w:val="0"/>
      <w:marBottom w:val="0"/>
      <w:divBdr>
        <w:top w:val="none" w:sz="0" w:space="0" w:color="auto"/>
        <w:left w:val="none" w:sz="0" w:space="0" w:color="auto"/>
        <w:bottom w:val="none" w:sz="0" w:space="0" w:color="auto"/>
        <w:right w:val="none" w:sz="0" w:space="0" w:color="auto"/>
      </w:divBdr>
    </w:div>
    <w:div w:id="1103300659">
      <w:bodyDiv w:val="1"/>
      <w:marLeft w:val="0"/>
      <w:marRight w:val="0"/>
      <w:marTop w:val="0"/>
      <w:marBottom w:val="0"/>
      <w:divBdr>
        <w:top w:val="none" w:sz="0" w:space="0" w:color="auto"/>
        <w:left w:val="none" w:sz="0" w:space="0" w:color="auto"/>
        <w:bottom w:val="none" w:sz="0" w:space="0" w:color="auto"/>
        <w:right w:val="none" w:sz="0" w:space="0" w:color="auto"/>
      </w:divBdr>
    </w:div>
    <w:div w:id="1103457537">
      <w:bodyDiv w:val="1"/>
      <w:marLeft w:val="0"/>
      <w:marRight w:val="0"/>
      <w:marTop w:val="0"/>
      <w:marBottom w:val="0"/>
      <w:divBdr>
        <w:top w:val="none" w:sz="0" w:space="0" w:color="auto"/>
        <w:left w:val="none" w:sz="0" w:space="0" w:color="auto"/>
        <w:bottom w:val="none" w:sz="0" w:space="0" w:color="auto"/>
        <w:right w:val="none" w:sz="0" w:space="0" w:color="auto"/>
      </w:divBdr>
    </w:div>
    <w:div w:id="1103496969">
      <w:bodyDiv w:val="1"/>
      <w:marLeft w:val="0"/>
      <w:marRight w:val="0"/>
      <w:marTop w:val="0"/>
      <w:marBottom w:val="0"/>
      <w:divBdr>
        <w:top w:val="none" w:sz="0" w:space="0" w:color="auto"/>
        <w:left w:val="none" w:sz="0" w:space="0" w:color="auto"/>
        <w:bottom w:val="none" w:sz="0" w:space="0" w:color="auto"/>
        <w:right w:val="none" w:sz="0" w:space="0" w:color="auto"/>
      </w:divBdr>
    </w:div>
    <w:div w:id="1103651315">
      <w:bodyDiv w:val="1"/>
      <w:marLeft w:val="0"/>
      <w:marRight w:val="0"/>
      <w:marTop w:val="0"/>
      <w:marBottom w:val="0"/>
      <w:divBdr>
        <w:top w:val="none" w:sz="0" w:space="0" w:color="auto"/>
        <w:left w:val="none" w:sz="0" w:space="0" w:color="auto"/>
        <w:bottom w:val="none" w:sz="0" w:space="0" w:color="auto"/>
        <w:right w:val="none" w:sz="0" w:space="0" w:color="auto"/>
      </w:divBdr>
    </w:div>
    <w:div w:id="1103652731">
      <w:bodyDiv w:val="1"/>
      <w:marLeft w:val="0"/>
      <w:marRight w:val="0"/>
      <w:marTop w:val="0"/>
      <w:marBottom w:val="0"/>
      <w:divBdr>
        <w:top w:val="none" w:sz="0" w:space="0" w:color="auto"/>
        <w:left w:val="none" w:sz="0" w:space="0" w:color="auto"/>
        <w:bottom w:val="none" w:sz="0" w:space="0" w:color="auto"/>
        <w:right w:val="none" w:sz="0" w:space="0" w:color="auto"/>
      </w:divBdr>
    </w:div>
    <w:div w:id="1103693200">
      <w:bodyDiv w:val="1"/>
      <w:marLeft w:val="0"/>
      <w:marRight w:val="0"/>
      <w:marTop w:val="0"/>
      <w:marBottom w:val="0"/>
      <w:divBdr>
        <w:top w:val="none" w:sz="0" w:space="0" w:color="auto"/>
        <w:left w:val="none" w:sz="0" w:space="0" w:color="auto"/>
        <w:bottom w:val="none" w:sz="0" w:space="0" w:color="auto"/>
        <w:right w:val="none" w:sz="0" w:space="0" w:color="auto"/>
      </w:divBdr>
    </w:div>
    <w:div w:id="1103694673">
      <w:bodyDiv w:val="1"/>
      <w:marLeft w:val="0"/>
      <w:marRight w:val="0"/>
      <w:marTop w:val="0"/>
      <w:marBottom w:val="0"/>
      <w:divBdr>
        <w:top w:val="none" w:sz="0" w:space="0" w:color="auto"/>
        <w:left w:val="none" w:sz="0" w:space="0" w:color="auto"/>
        <w:bottom w:val="none" w:sz="0" w:space="0" w:color="auto"/>
        <w:right w:val="none" w:sz="0" w:space="0" w:color="auto"/>
      </w:divBdr>
    </w:div>
    <w:div w:id="1103721955">
      <w:bodyDiv w:val="1"/>
      <w:marLeft w:val="0"/>
      <w:marRight w:val="0"/>
      <w:marTop w:val="0"/>
      <w:marBottom w:val="0"/>
      <w:divBdr>
        <w:top w:val="none" w:sz="0" w:space="0" w:color="auto"/>
        <w:left w:val="none" w:sz="0" w:space="0" w:color="auto"/>
        <w:bottom w:val="none" w:sz="0" w:space="0" w:color="auto"/>
        <w:right w:val="none" w:sz="0" w:space="0" w:color="auto"/>
      </w:divBdr>
    </w:div>
    <w:div w:id="1103722057">
      <w:bodyDiv w:val="1"/>
      <w:marLeft w:val="0"/>
      <w:marRight w:val="0"/>
      <w:marTop w:val="0"/>
      <w:marBottom w:val="0"/>
      <w:divBdr>
        <w:top w:val="none" w:sz="0" w:space="0" w:color="auto"/>
        <w:left w:val="none" w:sz="0" w:space="0" w:color="auto"/>
        <w:bottom w:val="none" w:sz="0" w:space="0" w:color="auto"/>
        <w:right w:val="none" w:sz="0" w:space="0" w:color="auto"/>
      </w:divBdr>
    </w:div>
    <w:div w:id="1103722586">
      <w:bodyDiv w:val="1"/>
      <w:marLeft w:val="0"/>
      <w:marRight w:val="0"/>
      <w:marTop w:val="0"/>
      <w:marBottom w:val="0"/>
      <w:divBdr>
        <w:top w:val="none" w:sz="0" w:space="0" w:color="auto"/>
        <w:left w:val="none" w:sz="0" w:space="0" w:color="auto"/>
        <w:bottom w:val="none" w:sz="0" w:space="0" w:color="auto"/>
        <w:right w:val="none" w:sz="0" w:space="0" w:color="auto"/>
      </w:divBdr>
    </w:div>
    <w:div w:id="1103722617">
      <w:bodyDiv w:val="1"/>
      <w:marLeft w:val="0"/>
      <w:marRight w:val="0"/>
      <w:marTop w:val="0"/>
      <w:marBottom w:val="0"/>
      <w:divBdr>
        <w:top w:val="none" w:sz="0" w:space="0" w:color="auto"/>
        <w:left w:val="none" w:sz="0" w:space="0" w:color="auto"/>
        <w:bottom w:val="none" w:sz="0" w:space="0" w:color="auto"/>
        <w:right w:val="none" w:sz="0" w:space="0" w:color="auto"/>
      </w:divBdr>
    </w:div>
    <w:div w:id="1103768523">
      <w:bodyDiv w:val="1"/>
      <w:marLeft w:val="0"/>
      <w:marRight w:val="0"/>
      <w:marTop w:val="0"/>
      <w:marBottom w:val="0"/>
      <w:divBdr>
        <w:top w:val="none" w:sz="0" w:space="0" w:color="auto"/>
        <w:left w:val="none" w:sz="0" w:space="0" w:color="auto"/>
        <w:bottom w:val="none" w:sz="0" w:space="0" w:color="auto"/>
        <w:right w:val="none" w:sz="0" w:space="0" w:color="auto"/>
      </w:divBdr>
    </w:div>
    <w:div w:id="1103844407">
      <w:bodyDiv w:val="1"/>
      <w:marLeft w:val="0"/>
      <w:marRight w:val="0"/>
      <w:marTop w:val="0"/>
      <w:marBottom w:val="0"/>
      <w:divBdr>
        <w:top w:val="none" w:sz="0" w:space="0" w:color="auto"/>
        <w:left w:val="none" w:sz="0" w:space="0" w:color="auto"/>
        <w:bottom w:val="none" w:sz="0" w:space="0" w:color="auto"/>
        <w:right w:val="none" w:sz="0" w:space="0" w:color="auto"/>
      </w:divBdr>
    </w:div>
    <w:div w:id="1103918084">
      <w:bodyDiv w:val="1"/>
      <w:marLeft w:val="0"/>
      <w:marRight w:val="0"/>
      <w:marTop w:val="0"/>
      <w:marBottom w:val="0"/>
      <w:divBdr>
        <w:top w:val="none" w:sz="0" w:space="0" w:color="auto"/>
        <w:left w:val="none" w:sz="0" w:space="0" w:color="auto"/>
        <w:bottom w:val="none" w:sz="0" w:space="0" w:color="auto"/>
        <w:right w:val="none" w:sz="0" w:space="0" w:color="auto"/>
      </w:divBdr>
    </w:div>
    <w:div w:id="1103918723">
      <w:bodyDiv w:val="1"/>
      <w:marLeft w:val="0"/>
      <w:marRight w:val="0"/>
      <w:marTop w:val="0"/>
      <w:marBottom w:val="0"/>
      <w:divBdr>
        <w:top w:val="none" w:sz="0" w:space="0" w:color="auto"/>
        <w:left w:val="none" w:sz="0" w:space="0" w:color="auto"/>
        <w:bottom w:val="none" w:sz="0" w:space="0" w:color="auto"/>
        <w:right w:val="none" w:sz="0" w:space="0" w:color="auto"/>
      </w:divBdr>
    </w:div>
    <w:div w:id="1103919733">
      <w:bodyDiv w:val="1"/>
      <w:marLeft w:val="0"/>
      <w:marRight w:val="0"/>
      <w:marTop w:val="0"/>
      <w:marBottom w:val="0"/>
      <w:divBdr>
        <w:top w:val="none" w:sz="0" w:space="0" w:color="auto"/>
        <w:left w:val="none" w:sz="0" w:space="0" w:color="auto"/>
        <w:bottom w:val="none" w:sz="0" w:space="0" w:color="auto"/>
        <w:right w:val="none" w:sz="0" w:space="0" w:color="auto"/>
      </w:divBdr>
    </w:div>
    <w:div w:id="1103955408">
      <w:bodyDiv w:val="1"/>
      <w:marLeft w:val="0"/>
      <w:marRight w:val="0"/>
      <w:marTop w:val="0"/>
      <w:marBottom w:val="0"/>
      <w:divBdr>
        <w:top w:val="none" w:sz="0" w:space="0" w:color="auto"/>
        <w:left w:val="none" w:sz="0" w:space="0" w:color="auto"/>
        <w:bottom w:val="none" w:sz="0" w:space="0" w:color="auto"/>
        <w:right w:val="none" w:sz="0" w:space="0" w:color="auto"/>
      </w:divBdr>
    </w:div>
    <w:div w:id="1104035055">
      <w:bodyDiv w:val="1"/>
      <w:marLeft w:val="0"/>
      <w:marRight w:val="0"/>
      <w:marTop w:val="0"/>
      <w:marBottom w:val="0"/>
      <w:divBdr>
        <w:top w:val="none" w:sz="0" w:space="0" w:color="auto"/>
        <w:left w:val="none" w:sz="0" w:space="0" w:color="auto"/>
        <w:bottom w:val="none" w:sz="0" w:space="0" w:color="auto"/>
        <w:right w:val="none" w:sz="0" w:space="0" w:color="auto"/>
      </w:divBdr>
    </w:div>
    <w:div w:id="1104039276">
      <w:bodyDiv w:val="1"/>
      <w:marLeft w:val="0"/>
      <w:marRight w:val="0"/>
      <w:marTop w:val="0"/>
      <w:marBottom w:val="0"/>
      <w:divBdr>
        <w:top w:val="none" w:sz="0" w:space="0" w:color="auto"/>
        <w:left w:val="none" w:sz="0" w:space="0" w:color="auto"/>
        <w:bottom w:val="none" w:sz="0" w:space="0" w:color="auto"/>
        <w:right w:val="none" w:sz="0" w:space="0" w:color="auto"/>
      </w:divBdr>
    </w:div>
    <w:div w:id="1104182020">
      <w:bodyDiv w:val="1"/>
      <w:marLeft w:val="0"/>
      <w:marRight w:val="0"/>
      <w:marTop w:val="0"/>
      <w:marBottom w:val="0"/>
      <w:divBdr>
        <w:top w:val="none" w:sz="0" w:space="0" w:color="auto"/>
        <w:left w:val="none" w:sz="0" w:space="0" w:color="auto"/>
        <w:bottom w:val="none" w:sz="0" w:space="0" w:color="auto"/>
        <w:right w:val="none" w:sz="0" w:space="0" w:color="auto"/>
      </w:divBdr>
    </w:div>
    <w:div w:id="1104226880">
      <w:bodyDiv w:val="1"/>
      <w:marLeft w:val="0"/>
      <w:marRight w:val="0"/>
      <w:marTop w:val="0"/>
      <w:marBottom w:val="0"/>
      <w:divBdr>
        <w:top w:val="none" w:sz="0" w:space="0" w:color="auto"/>
        <w:left w:val="none" w:sz="0" w:space="0" w:color="auto"/>
        <w:bottom w:val="none" w:sz="0" w:space="0" w:color="auto"/>
        <w:right w:val="none" w:sz="0" w:space="0" w:color="auto"/>
      </w:divBdr>
    </w:div>
    <w:div w:id="1104306976">
      <w:bodyDiv w:val="1"/>
      <w:marLeft w:val="0"/>
      <w:marRight w:val="0"/>
      <w:marTop w:val="0"/>
      <w:marBottom w:val="0"/>
      <w:divBdr>
        <w:top w:val="none" w:sz="0" w:space="0" w:color="auto"/>
        <w:left w:val="none" w:sz="0" w:space="0" w:color="auto"/>
        <w:bottom w:val="none" w:sz="0" w:space="0" w:color="auto"/>
        <w:right w:val="none" w:sz="0" w:space="0" w:color="auto"/>
      </w:divBdr>
    </w:div>
    <w:div w:id="1104349438">
      <w:bodyDiv w:val="1"/>
      <w:marLeft w:val="0"/>
      <w:marRight w:val="0"/>
      <w:marTop w:val="0"/>
      <w:marBottom w:val="0"/>
      <w:divBdr>
        <w:top w:val="none" w:sz="0" w:space="0" w:color="auto"/>
        <w:left w:val="none" w:sz="0" w:space="0" w:color="auto"/>
        <w:bottom w:val="none" w:sz="0" w:space="0" w:color="auto"/>
        <w:right w:val="none" w:sz="0" w:space="0" w:color="auto"/>
      </w:divBdr>
    </w:div>
    <w:div w:id="1104378970">
      <w:bodyDiv w:val="1"/>
      <w:marLeft w:val="0"/>
      <w:marRight w:val="0"/>
      <w:marTop w:val="0"/>
      <w:marBottom w:val="0"/>
      <w:divBdr>
        <w:top w:val="none" w:sz="0" w:space="0" w:color="auto"/>
        <w:left w:val="none" w:sz="0" w:space="0" w:color="auto"/>
        <w:bottom w:val="none" w:sz="0" w:space="0" w:color="auto"/>
        <w:right w:val="none" w:sz="0" w:space="0" w:color="auto"/>
      </w:divBdr>
    </w:div>
    <w:div w:id="1104378991">
      <w:bodyDiv w:val="1"/>
      <w:marLeft w:val="0"/>
      <w:marRight w:val="0"/>
      <w:marTop w:val="0"/>
      <w:marBottom w:val="0"/>
      <w:divBdr>
        <w:top w:val="none" w:sz="0" w:space="0" w:color="auto"/>
        <w:left w:val="none" w:sz="0" w:space="0" w:color="auto"/>
        <w:bottom w:val="none" w:sz="0" w:space="0" w:color="auto"/>
        <w:right w:val="none" w:sz="0" w:space="0" w:color="auto"/>
      </w:divBdr>
    </w:div>
    <w:div w:id="1104422040">
      <w:bodyDiv w:val="1"/>
      <w:marLeft w:val="0"/>
      <w:marRight w:val="0"/>
      <w:marTop w:val="0"/>
      <w:marBottom w:val="0"/>
      <w:divBdr>
        <w:top w:val="none" w:sz="0" w:space="0" w:color="auto"/>
        <w:left w:val="none" w:sz="0" w:space="0" w:color="auto"/>
        <w:bottom w:val="none" w:sz="0" w:space="0" w:color="auto"/>
        <w:right w:val="none" w:sz="0" w:space="0" w:color="auto"/>
      </w:divBdr>
    </w:div>
    <w:div w:id="1104422489">
      <w:bodyDiv w:val="1"/>
      <w:marLeft w:val="0"/>
      <w:marRight w:val="0"/>
      <w:marTop w:val="0"/>
      <w:marBottom w:val="0"/>
      <w:divBdr>
        <w:top w:val="none" w:sz="0" w:space="0" w:color="auto"/>
        <w:left w:val="none" w:sz="0" w:space="0" w:color="auto"/>
        <w:bottom w:val="none" w:sz="0" w:space="0" w:color="auto"/>
        <w:right w:val="none" w:sz="0" w:space="0" w:color="auto"/>
      </w:divBdr>
    </w:div>
    <w:div w:id="1104618909">
      <w:bodyDiv w:val="1"/>
      <w:marLeft w:val="0"/>
      <w:marRight w:val="0"/>
      <w:marTop w:val="0"/>
      <w:marBottom w:val="0"/>
      <w:divBdr>
        <w:top w:val="none" w:sz="0" w:space="0" w:color="auto"/>
        <w:left w:val="none" w:sz="0" w:space="0" w:color="auto"/>
        <w:bottom w:val="none" w:sz="0" w:space="0" w:color="auto"/>
        <w:right w:val="none" w:sz="0" w:space="0" w:color="auto"/>
      </w:divBdr>
    </w:div>
    <w:div w:id="1104765830">
      <w:bodyDiv w:val="1"/>
      <w:marLeft w:val="0"/>
      <w:marRight w:val="0"/>
      <w:marTop w:val="0"/>
      <w:marBottom w:val="0"/>
      <w:divBdr>
        <w:top w:val="none" w:sz="0" w:space="0" w:color="auto"/>
        <w:left w:val="none" w:sz="0" w:space="0" w:color="auto"/>
        <w:bottom w:val="none" w:sz="0" w:space="0" w:color="auto"/>
        <w:right w:val="none" w:sz="0" w:space="0" w:color="auto"/>
      </w:divBdr>
    </w:div>
    <w:div w:id="1104810517">
      <w:bodyDiv w:val="1"/>
      <w:marLeft w:val="0"/>
      <w:marRight w:val="0"/>
      <w:marTop w:val="0"/>
      <w:marBottom w:val="0"/>
      <w:divBdr>
        <w:top w:val="none" w:sz="0" w:space="0" w:color="auto"/>
        <w:left w:val="none" w:sz="0" w:space="0" w:color="auto"/>
        <w:bottom w:val="none" w:sz="0" w:space="0" w:color="auto"/>
        <w:right w:val="none" w:sz="0" w:space="0" w:color="auto"/>
      </w:divBdr>
    </w:div>
    <w:div w:id="1104960581">
      <w:bodyDiv w:val="1"/>
      <w:marLeft w:val="0"/>
      <w:marRight w:val="0"/>
      <w:marTop w:val="0"/>
      <w:marBottom w:val="0"/>
      <w:divBdr>
        <w:top w:val="none" w:sz="0" w:space="0" w:color="auto"/>
        <w:left w:val="none" w:sz="0" w:space="0" w:color="auto"/>
        <w:bottom w:val="none" w:sz="0" w:space="0" w:color="auto"/>
        <w:right w:val="none" w:sz="0" w:space="0" w:color="auto"/>
      </w:divBdr>
    </w:div>
    <w:div w:id="1105077168">
      <w:bodyDiv w:val="1"/>
      <w:marLeft w:val="0"/>
      <w:marRight w:val="0"/>
      <w:marTop w:val="0"/>
      <w:marBottom w:val="0"/>
      <w:divBdr>
        <w:top w:val="none" w:sz="0" w:space="0" w:color="auto"/>
        <w:left w:val="none" w:sz="0" w:space="0" w:color="auto"/>
        <w:bottom w:val="none" w:sz="0" w:space="0" w:color="auto"/>
        <w:right w:val="none" w:sz="0" w:space="0" w:color="auto"/>
      </w:divBdr>
    </w:div>
    <w:div w:id="1105078520">
      <w:bodyDiv w:val="1"/>
      <w:marLeft w:val="0"/>
      <w:marRight w:val="0"/>
      <w:marTop w:val="0"/>
      <w:marBottom w:val="0"/>
      <w:divBdr>
        <w:top w:val="none" w:sz="0" w:space="0" w:color="auto"/>
        <w:left w:val="none" w:sz="0" w:space="0" w:color="auto"/>
        <w:bottom w:val="none" w:sz="0" w:space="0" w:color="auto"/>
        <w:right w:val="none" w:sz="0" w:space="0" w:color="auto"/>
      </w:divBdr>
    </w:div>
    <w:div w:id="1105081510">
      <w:bodyDiv w:val="1"/>
      <w:marLeft w:val="0"/>
      <w:marRight w:val="0"/>
      <w:marTop w:val="0"/>
      <w:marBottom w:val="0"/>
      <w:divBdr>
        <w:top w:val="none" w:sz="0" w:space="0" w:color="auto"/>
        <w:left w:val="none" w:sz="0" w:space="0" w:color="auto"/>
        <w:bottom w:val="none" w:sz="0" w:space="0" w:color="auto"/>
        <w:right w:val="none" w:sz="0" w:space="0" w:color="auto"/>
      </w:divBdr>
    </w:div>
    <w:div w:id="1105148339">
      <w:bodyDiv w:val="1"/>
      <w:marLeft w:val="0"/>
      <w:marRight w:val="0"/>
      <w:marTop w:val="0"/>
      <w:marBottom w:val="0"/>
      <w:divBdr>
        <w:top w:val="none" w:sz="0" w:space="0" w:color="auto"/>
        <w:left w:val="none" w:sz="0" w:space="0" w:color="auto"/>
        <w:bottom w:val="none" w:sz="0" w:space="0" w:color="auto"/>
        <w:right w:val="none" w:sz="0" w:space="0" w:color="auto"/>
      </w:divBdr>
    </w:div>
    <w:div w:id="1105155357">
      <w:bodyDiv w:val="1"/>
      <w:marLeft w:val="0"/>
      <w:marRight w:val="0"/>
      <w:marTop w:val="0"/>
      <w:marBottom w:val="0"/>
      <w:divBdr>
        <w:top w:val="none" w:sz="0" w:space="0" w:color="auto"/>
        <w:left w:val="none" w:sz="0" w:space="0" w:color="auto"/>
        <w:bottom w:val="none" w:sz="0" w:space="0" w:color="auto"/>
        <w:right w:val="none" w:sz="0" w:space="0" w:color="auto"/>
      </w:divBdr>
    </w:div>
    <w:div w:id="1105156409">
      <w:bodyDiv w:val="1"/>
      <w:marLeft w:val="0"/>
      <w:marRight w:val="0"/>
      <w:marTop w:val="0"/>
      <w:marBottom w:val="0"/>
      <w:divBdr>
        <w:top w:val="none" w:sz="0" w:space="0" w:color="auto"/>
        <w:left w:val="none" w:sz="0" w:space="0" w:color="auto"/>
        <w:bottom w:val="none" w:sz="0" w:space="0" w:color="auto"/>
        <w:right w:val="none" w:sz="0" w:space="0" w:color="auto"/>
      </w:divBdr>
    </w:div>
    <w:div w:id="1105267179">
      <w:bodyDiv w:val="1"/>
      <w:marLeft w:val="0"/>
      <w:marRight w:val="0"/>
      <w:marTop w:val="0"/>
      <w:marBottom w:val="0"/>
      <w:divBdr>
        <w:top w:val="none" w:sz="0" w:space="0" w:color="auto"/>
        <w:left w:val="none" w:sz="0" w:space="0" w:color="auto"/>
        <w:bottom w:val="none" w:sz="0" w:space="0" w:color="auto"/>
        <w:right w:val="none" w:sz="0" w:space="0" w:color="auto"/>
      </w:divBdr>
    </w:div>
    <w:div w:id="1105271352">
      <w:bodyDiv w:val="1"/>
      <w:marLeft w:val="0"/>
      <w:marRight w:val="0"/>
      <w:marTop w:val="0"/>
      <w:marBottom w:val="0"/>
      <w:divBdr>
        <w:top w:val="none" w:sz="0" w:space="0" w:color="auto"/>
        <w:left w:val="none" w:sz="0" w:space="0" w:color="auto"/>
        <w:bottom w:val="none" w:sz="0" w:space="0" w:color="auto"/>
        <w:right w:val="none" w:sz="0" w:space="0" w:color="auto"/>
      </w:divBdr>
    </w:div>
    <w:div w:id="1105271522">
      <w:bodyDiv w:val="1"/>
      <w:marLeft w:val="0"/>
      <w:marRight w:val="0"/>
      <w:marTop w:val="0"/>
      <w:marBottom w:val="0"/>
      <w:divBdr>
        <w:top w:val="none" w:sz="0" w:space="0" w:color="auto"/>
        <w:left w:val="none" w:sz="0" w:space="0" w:color="auto"/>
        <w:bottom w:val="none" w:sz="0" w:space="0" w:color="auto"/>
        <w:right w:val="none" w:sz="0" w:space="0" w:color="auto"/>
      </w:divBdr>
    </w:div>
    <w:div w:id="1105348999">
      <w:bodyDiv w:val="1"/>
      <w:marLeft w:val="0"/>
      <w:marRight w:val="0"/>
      <w:marTop w:val="0"/>
      <w:marBottom w:val="0"/>
      <w:divBdr>
        <w:top w:val="none" w:sz="0" w:space="0" w:color="auto"/>
        <w:left w:val="none" w:sz="0" w:space="0" w:color="auto"/>
        <w:bottom w:val="none" w:sz="0" w:space="0" w:color="auto"/>
        <w:right w:val="none" w:sz="0" w:space="0" w:color="auto"/>
      </w:divBdr>
    </w:div>
    <w:div w:id="1105349748">
      <w:bodyDiv w:val="1"/>
      <w:marLeft w:val="0"/>
      <w:marRight w:val="0"/>
      <w:marTop w:val="0"/>
      <w:marBottom w:val="0"/>
      <w:divBdr>
        <w:top w:val="none" w:sz="0" w:space="0" w:color="auto"/>
        <w:left w:val="none" w:sz="0" w:space="0" w:color="auto"/>
        <w:bottom w:val="none" w:sz="0" w:space="0" w:color="auto"/>
        <w:right w:val="none" w:sz="0" w:space="0" w:color="auto"/>
      </w:divBdr>
    </w:div>
    <w:div w:id="1105420299">
      <w:bodyDiv w:val="1"/>
      <w:marLeft w:val="0"/>
      <w:marRight w:val="0"/>
      <w:marTop w:val="0"/>
      <w:marBottom w:val="0"/>
      <w:divBdr>
        <w:top w:val="none" w:sz="0" w:space="0" w:color="auto"/>
        <w:left w:val="none" w:sz="0" w:space="0" w:color="auto"/>
        <w:bottom w:val="none" w:sz="0" w:space="0" w:color="auto"/>
        <w:right w:val="none" w:sz="0" w:space="0" w:color="auto"/>
      </w:divBdr>
    </w:div>
    <w:div w:id="1105613219">
      <w:bodyDiv w:val="1"/>
      <w:marLeft w:val="0"/>
      <w:marRight w:val="0"/>
      <w:marTop w:val="0"/>
      <w:marBottom w:val="0"/>
      <w:divBdr>
        <w:top w:val="none" w:sz="0" w:space="0" w:color="auto"/>
        <w:left w:val="none" w:sz="0" w:space="0" w:color="auto"/>
        <w:bottom w:val="none" w:sz="0" w:space="0" w:color="auto"/>
        <w:right w:val="none" w:sz="0" w:space="0" w:color="auto"/>
      </w:divBdr>
    </w:div>
    <w:div w:id="1105658961">
      <w:bodyDiv w:val="1"/>
      <w:marLeft w:val="0"/>
      <w:marRight w:val="0"/>
      <w:marTop w:val="0"/>
      <w:marBottom w:val="0"/>
      <w:divBdr>
        <w:top w:val="none" w:sz="0" w:space="0" w:color="auto"/>
        <w:left w:val="none" w:sz="0" w:space="0" w:color="auto"/>
        <w:bottom w:val="none" w:sz="0" w:space="0" w:color="auto"/>
        <w:right w:val="none" w:sz="0" w:space="0" w:color="auto"/>
      </w:divBdr>
    </w:div>
    <w:div w:id="1105687558">
      <w:bodyDiv w:val="1"/>
      <w:marLeft w:val="0"/>
      <w:marRight w:val="0"/>
      <w:marTop w:val="0"/>
      <w:marBottom w:val="0"/>
      <w:divBdr>
        <w:top w:val="none" w:sz="0" w:space="0" w:color="auto"/>
        <w:left w:val="none" w:sz="0" w:space="0" w:color="auto"/>
        <w:bottom w:val="none" w:sz="0" w:space="0" w:color="auto"/>
        <w:right w:val="none" w:sz="0" w:space="0" w:color="auto"/>
      </w:divBdr>
    </w:div>
    <w:div w:id="1105730604">
      <w:bodyDiv w:val="1"/>
      <w:marLeft w:val="0"/>
      <w:marRight w:val="0"/>
      <w:marTop w:val="0"/>
      <w:marBottom w:val="0"/>
      <w:divBdr>
        <w:top w:val="none" w:sz="0" w:space="0" w:color="auto"/>
        <w:left w:val="none" w:sz="0" w:space="0" w:color="auto"/>
        <w:bottom w:val="none" w:sz="0" w:space="0" w:color="auto"/>
        <w:right w:val="none" w:sz="0" w:space="0" w:color="auto"/>
      </w:divBdr>
    </w:div>
    <w:div w:id="1105736770">
      <w:bodyDiv w:val="1"/>
      <w:marLeft w:val="0"/>
      <w:marRight w:val="0"/>
      <w:marTop w:val="0"/>
      <w:marBottom w:val="0"/>
      <w:divBdr>
        <w:top w:val="none" w:sz="0" w:space="0" w:color="auto"/>
        <w:left w:val="none" w:sz="0" w:space="0" w:color="auto"/>
        <w:bottom w:val="none" w:sz="0" w:space="0" w:color="auto"/>
        <w:right w:val="none" w:sz="0" w:space="0" w:color="auto"/>
      </w:divBdr>
    </w:div>
    <w:div w:id="1105806996">
      <w:bodyDiv w:val="1"/>
      <w:marLeft w:val="0"/>
      <w:marRight w:val="0"/>
      <w:marTop w:val="0"/>
      <w:marBottom w:val="0"/>
      <w:divBdr>
        <w:top w:val="none" w:sz="0" w:space="0" w:color="auto"/>
        <w:left w:val="none" w:sz="0" w:space="0" w:color="auto"/>
        <w:bottom w:val="none" w:sz="0" w:space="0" w:color="auto"/>
        <w:right w:val="none" w:sz="0" w:space="0" w:color="auto"/>
      </w:divBdr>
    </w:div>
    <w:div w:id="1105807464">
      <w:bodyDiv w:val="1"/>
      <w:marLeft w:val="0"/>
      <w:marRight w:val="0"/>
      <w:marTop w:val="0"/>
      <w:marBottom w:val="0"/>
      <w:divBdr>
        <w:top w:val="none" w:sz="0" w:space="0" w:color="auto"/>
        <w:left w:val="none" w:sz="0" w:space="0" w:color="auto"/>
        <w:bottom w:val="none" w:sz="0" w:space="0" w:color="auto"/>
        <w:right w:val="none" w:sz="0" w:space="0" w:color="auto"/>
      </w:divBdr>
    </w:div>
    <w:div w:id="1105811623">
      <w:bodyDiv w:val="1"/>
      <w:marLeft w:val="0"/>
      <w:marRight w:val="0"/>
      <w:marTop w:val="0"/>
      <w:marBottom w:val="0"/>
      <w:divBdr>
        <w:top w:val="none" w:sz="0" w:space="0" w:color="auto"/>
        <w:left w:val="none" w:sz="0" w:space="0" w:color="auto"/>
        <w:bottom w:val="none" w:sz="0" w:space="0" w:color="auto"/>
        <w:right w:val="none" w:sz="0" w:space="0" w:color="auto"/>
      </w:divBdr>
    </w:div>
    <w:div w:id="1105811889">
      <w:bodyDiv w:val="1"/>
      <w:marLeft w:val="0"/>
      <w:marRight w:val="0"/>
      <w:marTop w:val="0"/>
      <w:marBottom w:val="0"/>
      <w:divBdr>
        <w:top w:val="none" w:sz="0" w:space="0" w:color="auto"/>
        <w:left w:val="none" w:sz="0" w:space="0" w:color="auto"/>
        <w:bottom w:val="none" w:sz="0" w:space="0" w:color="auto"/>
        <w:right w:val="none" w:sz="0" w:space="0" w:color="auto"/>
      </w:divBdr>
    </w:div>
    <w:div w:id="1106192771">
      <w:bodyDiv w:val="1"/>
      <w:marLeft w:val="0"/>
      <w:marRight w:val="0"/>
      <w:marTop w:val="0"/>
      <w:marBottom w:val="0"/>
      <w:divBdr>
        <w:top w:val="none" w:sz="0" w:space="0" w:color="auto"/>
        <w:left w:val="none" w:sz="0" w:space="0" w:color="auto"/>
        <w:bottom w:val="none" w:sz="0" w:space="0" w:color="auto"/>
        <w:right w:val="none" w:sz="0" w:space="0" w:color="auto"/>
      </w:divBdr>
    </w:div>
    <w:div w:id="1106316898">
      <w:bodyDiv w:val="1"/>
      <w:marLeft w:val="0"/>
      <w:marRight w:val="0"/>
      <w:marTop w:val="0"/>
      <w:marBottom w:val="0"/>
      <w:divBdr>
        <w:top w:val="none" w:sz="0" w:space="0" w:color="auto"/>
        <w:left w:val="none" w:sz="0" w:space="0" w:color="auto"/>
        <w:bottom w:val="none" w:sz="0" w:space="0" w:color="auto"/>
        <w:right w:val="none" w:sz="0" w:space="0" w:color="auto"/>
      </w:divBdr>
    </w:div>
    <w:div w:id="1106343613">
      <w:bodyDiv w:val="1"/>
      <w:marLeft w:val="0"/>
      <w:marRight w:val="0"/>
      <w:marTop w:val="0"/>
      <w:marBottom w:val="0"/>
      <w:divBdr>
        <w:top w:val="none" w:sz="0" w:space="0" w:color="auto"/>
        <w:left w:val="none" w:sz="0" w:space="0" w:color="auto"/>
        <w:bottom w:val="none" w:sz="0" w:space="0" w:color="auto"/>
        <w:right w:val="none" w:sz="0" w:space="0" w:color="auto"/>
      </w:divBdr>
    </w:div>
    <w:div w:id="1106387458">
      <w:bodyDiv w:val="1"/>
      <w:marLeft w:val="0"/>
      <w:marRight w:val="0"/>
      <w:marTop w:val="0"/>
      <w:marBottom w:val="0"/>
      <w:divBdr>
        <w:top w:val="none" w:sz="0" w:space="0" w:color="auto"/>
        <w:left w:val="none" w:sz="0" w:space="0" w:color="auto"/>
        <w:bottom w:val="none" w:sz="0" w:space="0" w:color="auto"/>
        <w:right w:val="none" w:sz="0" w:space="0" w:color="auto"/>
      </w:divBdr>
    </w:div>
    <w:div w:id="1106459669">
      <w:bodyDiv w:val="1"/>
      <w:marLeft w:val="0"/>
      <w:marRight w:val="0"/>
      <w:marTop w:val="0"/>
      <w:marBottom w:val="0"/>
      <w:divBdr>
        <w:top w:val="none" w:sz="0" w:space="0" w:color="auto"/>
        <w:left w:val="none" w:sz="0" w:space="0" w:color="auto"/>
        <w:bottom w:val="none" w:sz="0" w:space="0" w:color="auto"/>
        <w:right w:val="none" w:sz="0" w:space="0" w:color="auto"/>
      </w:divBdr>
    </w:div>
    <w:div w:id="1106540134">
      <w:bodyDiv w:val="1"/>
      <w:marLeft w:val="0"/>
      <w:marRight w:val="0"/>
      <w:marTop w:val="0"/>
      <w:marBottom w:val="0"/>
      <w:divBdr>
        <w:top w:val="none" w:sz="0" w:space="0" w:color="auto"/>
        <w:left w:val="none" w:sz="0" w:space="0" w:color="auto"/>
        <w:bottom w:val="none" w:sz="0" w:space="0" w:color="auto"/>
        <w:right w:val="none" w:sz="0" w:space="0" w:color="auto"/>
      </w:divBdr>
    </w:div>
    <w:div w:id="1106584076">
      <w:bodyDiv w:val="1"/>
      <w:marLeft w:val="0"/>
      <w:marRight w:val="0"/>
      <w:marTop w:val="0"/>
      <w:marBottom w:val="0"/>
      <w:divBdr>
        <w:top w:val="none" w:sz="0" w:space="0" w:color="auto"/>
        <w:left w:val="none" w:sz="0" w:space="0" w:color="auto"/>
        <w:bottom w:val="none" w:sz="0" w:space="0" w:color="auto"/>
        <w:right w:val="none" w:sz="0" w:space="0" w:color="auto"/>
      </w:divBdr>
    </w:div>
    <w:div w:id="1106584950">
      <w:bodyDiv w:val="1"/>
      <w:marLeft w:val="0"/>
      <w:marRight w:val="0"/>
      <w:marTop w:val="0"/>
      <w:marBottom w:val="0"/>
      <w:divBdr>
        <w:top w:val="none" w:sz="0" w:space="0" w:color="auto"/>
        <w:left w:val="none" w:sz="0" w:space="0" w:color="auto"/>
        <w:bottom w:val="none" w:sz="0" w:space="0" w:color="auto"/>
        <w:right w:val="none" w:sz="0" w:space="0" w:color="auto"/>
      </w:divBdr>
    </w:div>
    <w:div w:id="1106657050">
      <w:bodyDiv w:val="1"/>
      <w:marLeft w:val="0"/>
      <w:marRight w:val="0"/>
      <w:marTop w:val="0"/>
      <w:marBottom w:val="0"/>
      <w:divBdr>
        <w:top w:val="none" w:sz="0" w:space="0" w:color="auto"/>
        <w:left w:val="none" w:sz="0" w:space="0" w:color="auto"/>
        <w:bottom w:val="none" w:sz="0" w:space="0" w:color="auto"/>
        <w:right w:val="none" w:sz="0" w:space="0" w:color="auto"/>
      </w:divBdr>
    </w:div>
    <w:div w:id="1106657712">
      <w:bodyDiv w:val="1"/>
      <w:marLeft w:val="0"/>
      <w:marRight w:val="0"/>
      <w:marTop w:val="0"/>
      <w:marBottom w:val="0"/>
      <w:divBdr>
        <w:top w:val="none" w:sz="0" w:space="0" w:color="auto"/>
        <w:left w:val="none" w:sz="0" w:space="0" w:color="auto"/>
        <w:bottom w:val="none" w:sz="0" w:space="0" w:color="auto"/>
        <w:right w:val="none" w:sz="0" w:space="0" w:color="auto"/>
      </w:divBdr>
    </w:div>
    <w:div w:id="1106658297">
      <w:bodyDiv w:val="1"/>
      <w:marLeft w:val="0"/>
      <w:marRight w:val="0"/>
      <w:marTop w:val="0"/>
      <w:marBottom w:val="0"/>
      <w:divBdr>
        <w:top w:val="none" w:sz="0" w:space="0" w:color="auto"/>
        <w:left w:val="none" w:sz="0" w:space="0" w:color="auto"/>
        <w:bottom w:val="none" w:sz="0" w:space="0" w:color="auto"/>
        <w:right w:val="none" w:sz="0" w:space="0" w:color="auto"/>
      </w:divBdr>
    </w:div>
    <w:div w:id="1106659059">
      <w:bodyDiv w:val="1"/>
      <w:marLeft w:val="0"/>
      <w:marRight w:val="0"/>
      <w:marTop w:val="0"/>
      <w:marBottom w:val="0"/>
      <w:divBdr>
        <w:top w:val="none" w:sz="0" w:space="0" w:color="auto"/>
        <w:left w:val="none" w:sz="0" w:space="0" w:color="auto"/>
        <w:bottom w:val="none" w:sz="0" w:space="0" w:color="auto"/>
        <w:right w:val="none" w:sz="0" w:space="0" w:color="auto"/>
      </w:divBdr>
    </w:div>
    <w:div w:id="1106728152">
      <w:bodyDiv w:val="1"/>
      <w:marLeft w:val="0"/>
      <w:marRight w:val="0"/>
      <w:marTop w:val="0"/>
      <w:marBottom w:val="0"/>
      <w:divBdr>
        <w:top w:val="none" w:sz="0" w:space="0" w:color="auto"/>
        <w:left w:val="none" w:sz="0" w:space="0" w:color="auto"/>
        <w:bottom w:val="none" w:sz="0" w:space="0" w:color="auto"/>
        <w:right w:val="none" w:sz="0" w:space="0" w:color="auto"/>
      </w:divBdr>
    </w:div>
    <w:div w:id="1106852778">
      <w:bodyDiv w:val="1"/>
      <w:marLeft w:val="0"/>
      <w:marRight w:val="0"/>
      <w:marTop w:val="0"/>
      <w:marBottom w:val="0"/>
      <w:divBdr>
        <w:top w:val="none" w:sz="0" w:space="0" w:color="auto"/>
        <w:left w:val="none" w:sz="0" w:space="0" w:color="auto"/>
        <w:bottom w:val="none" w:sz="0" w:space="0" w:color="auto"/>
        <w:right w:val="none" w:sz="0" w:space="0" w:color="auto"/>
      </w:divBdr>
    </w:div>
    <w:div w:id="1106854066">
      <w:bodyDiv w:val="1"/>
      <w:marLeft w:val="0"/>
      <w:marRight w:val="0"/>
      <w:marTop w:val="0"/>
      <w:marBottom w:val="0"/>
      <w:divBdr>
        <w:top w:val="none" w:sz="0" w:space="0" w:color="auto"/>
        <w:left w:val="none" w:sz="0" w:space="0" w:color="auto"/>
        <w:bottom w:val="none" w:sz="0" w:space="0" w:color="auto"/>
        <w:right w:val="none" w:sz="0" w:space="0" w:color="auto"/>
      </w:divBdr>
    </w:div>
    <w:div w:id="1106924062">
      <w:bodyDiv w:val="1"/>
      <w:marLeft w:val="0"/>
      <w:marRight w:val="0"/>
      <w:marTop w:val="0"/>
      <w:marBottom w:val="0"/>
      <w:divBdr>
        <w:top w:val="none" w:sz="0" w:space="0" w:color="auto"/>
        <w:left w:val="none" w:sz="0" w:space="0" w:color="auto"/>
        <w:bottom w:val="none" w:sz="0" w:space="0" w:color="auto"/>
        <w:right w:val="none" w:sz="0" w:space="0" w:color="auto"/>
      </w:divBdr>
    </w:div>
    <w:div w:id="1106925915">
      <w:bodyDiv w:val="1"/>
      <w:marLeft w:val="0"/>
      <w:marRight w:val="0"/>
      <w:marTop w:val="0"/>
      <w:marBottom w:val="0"/>
      <w:divBdr>
        <w:top w:val="none" w:sz="0" w:space="0" w:color="auto"/>
        <w:left w:val="none" w:sz="0" w:space="0" w:color="auto"/>
        <w:bottom w:val="none" w:sz="0" w:space="0" w:color="auto"/>
        <w:right w:val="none" w:sz="0" w:space="0" w:color="auto"/>
      </w:divBdr>
    </w:div>
    <w:div w:id="1106969029">
      <w:bodyDiv w:val="1"/>
      <w:marLeft w:val="0"/>
      <w:marRight w:val="0"/>
      <w:marTop w:val="0"/>
      <w:marBottom w:val="0"/>
      <w:divBdr>
        <w:top w:val="none" w:sz="0" w:space="0" w:color="auto"/>
        <w:left w:val="none" w:sz="0" w:space="0" w:color="auto"/>
        <w:bottom w:val="none" w:sz="0" w:space="0" w:color="auto"/>
        <w:right w:val="none" w:sz="0" w:space="0" w:color="auto"/>
      </w:divBdr>
    </w:div>
    <w:div w:id="1106970742">
      <w:bodyDiv w:val="1"/>
      <w:marLeft w:val="0"/>
      <w:marRight w:val="0"/>
      <w:marTop w:val="0"/>
      <w:marBottom w:val="0"/>
      <w:divBdr>
        <w:top w:val="none" w:sz="0" w:space="0" w:color="auto"/>
        <w:left w:val="none" w:sz="0" w:space="0" w:color="auto"/>
        <w:bottom w:val="none" w:sz="0" w:space="0" w:color="auto"/>
        <w:right w:val="none" w:sz="0" w:space="0" w:color="auto"/>
      </w:divBdr>
    </w:div>
    <w:div w:id="1106996868">
      <w:bodyDiv w:val="1"/>
      <w:marLeft w:val="0"/>
      <w:marRight w:val="0"/>
      <w:marTop w:val="0"/>
      <w:marBottom w:val="0"/>
      <w:divBdr>
        <w:top w:val="none" w:sz="0" w:space="0" w:color="auto"/>
        <w:left w:val="none" w:sz="0" w:space="0" w:color="auto"/>
        <w:bottom w:val="none" w:sz="0" w:space="0" w:color="auto"/>
        <w:right w:val="none" w:sz="0" w:space="0" w:color="auto"/>
      </w:divBdr>
    </w:div>
    <w:div w:id="1107122011">
      <w:bodyDiv w:val="1"/>
      <w:marLeft w:val="0"/>
      <w:marRight w:val="0"/>
      <w:marTop w:val="0"/>
      <w:marBottom w:val="0"/>
      <w:divBdr>
        <w:top w:val="none" w:sz="0" w:space="0" w:color="auto"/>
        <w:left w:val="none" w:sz="0" w:space="0" w:color="auto"/>
        <w:bottom w:val="none" w:sz="0" w:space="0" w:color="auto"/>
        <w:right w:val="none" w:sz="0" w:space="0" w:color="auto"/>
      </w:divBdr>
    </w:div>
    <w:div w:id="1107193130">
      <w:bodyDiv w:val="1"/>
      <w:marLeft w:val="0"/>
      <w:marRight w:val="0"/>
      <w:marTop w:val="0"/>
      <w:marBottom w:val="0"/>
      <w:divBdr>
        <w:top w:val="none" w:sz="0" w:space="0" w:color="auto"/>
        <w:left w:val="none" w:sz="0" w:space="0" w:color="auto"/>
        <w:bottom w:val="none" w:sz="0" w:space="0" w:color="auto"/>
        <w:right w:val="none" w:sz="0" w:space="0" w:color="auto"/>
      </w:divBdr>
    </w:div>
    <w:div w:id="1107197690">
      <w:bodyDiv w:val="1"/>
      <w:marLeft w:val="0"/>
      <w:marRight w:val="0"/>
      <w:marTop w:val="0"/>
      <w:marBottom w:val="0"/>
      <w:divBdr>
        <w:top w:val="none" w:sz="0" w:space="0" w:color="auto"/>
        <w:left w:val="none" w:sz="0" w:space="0" w:color="auto"/>
        <w:bottom w:val="none" w:sz="0" w:space="0" w:color="auto"/>
        <w:right w:val="none" w:sz="0" w:space="0" w:color="auto"/>
      </w:divBdr>
    </w:div>
    <w:div w:id="1107237289">
      <w:bodyDiv w:val="1"/>
      <w:marLeft w:val="0"/>
      <w:marRight w:val="0"/>
      <w:marTop w:val="0"/>
      <w:marBottom w:val="0"/>
      <w:divBdr>
        <w:top w:val="none" w:sz="0" w:space="0" w:color="auto"/>
        <w:left w:val="none" w:sz="0" w:space="0" w:color="auto"/>
        <w:bottom w:val="none" w:sz="0" w:space="0" w:color="auto"/>
        <w:right w:val="none" w:sz="0" w:space="0" w:color="auto"/>
      </w:divBdr>
    </w:div>
    <w:div w:id="1107240493">
      <w:bodyDiv w:val="1"/>
      <w:marLeft w:val="0"/>
      <w:marRight w:val="0"/>
      <w:marTop w:val="0"/>
      <w:marBottom w:val="0"/>
      <w:divBdr>
        <w:top w:val="none" w:sz="0" w:space="0" w:color="auto"/>
        <w:left w:val="none" w:sz="0" w:space="0" w:color="auto"/>
        <w:bottom w:val="none" w:sz="0" w:space="0" w:color="auto"/>
        <w:right w:val="none" w:sz="0" w:space="0" w:color="auto"/>
      </w:divBdr>
    </w:div>
    <w:div w:id="1107314711">
      <w:bodyDiv w:val="1"/>
      <w:marLeft w:val="0"/>
      <w:marRight w:val="0"/>
      <w:marTop w:val="0"/>
      <w:marBottom w:val="0"/>
      <w:divBdr>
        <w:top w:val="none" w:sz="0" w:space="0" w:color="auto"/>
        <w:left w:val="none" w:sz="0" w:space="0" w:color="auto"/>
        <w:bottom w:val="none" w:sz="0" w:space="0" w:color="auto"/>
        <w:right w:val="none" w:sz="0" w:space="0" w:color="auto"/>
      </w:divBdr>
    </w:div>
    <w:div w:id="1107315175">
      <w:bodyDiv w:val="1"/>
      <w:marLeft w:val="0"/>
      <w:marRight w:val="0"/>
      <w:marTop w:val="0"/>
      <w:marBottom w:val="0"/>
      <w:divBdr>
        <w:top w:val="none" w:sz="0" w:space="0" w:color="auto"/>
        <w:left w:val="none" w:sz="0" w:space="0" w:color="auto"/>
        <w:bottom w:val="none" w:sz="0" w:space="0" w:color="auto"/>
        <w:right w:val="none" w:sz="0" w:space="0" w:color="auto"/>
      </w:divBdr>
    </w:div>
    <w:div w:id="1107384514">
      <w:bodyDiv w:val="1"/>
      <w:marLeft w:val="0"/>
      <w:marRight w:val="0"/>
      <w:marTop w:val="0"/>
      <w:marBottom w:val="0"/>
      <w:divBdr>
        <w:top w:val="none" w:sz="0" w:space="0" w:color="auto"/>
        <w:left w:val="none" w:sz="0" w:space="0" w:color="auto"/>
        <w:bottom w:val="none" w:sz="0" w:space="0" w:color="auto"/>
        <w:right w:val="none" w:sz="0" w:space="0" w:color="auto"/>
      </w:divBdr>
    </w:div>
    <w:div w:id="1107458463">
      <w:bodyDiv w:val="1"/>
      <w:marLeft w:val="0"/>
      <w:marRight w:val="0"/>
      <w:marTop w:val="0"/>
      <w:marBottom w:val="0"/>
      <w:divBdr>
        <w:top w:val="none" w:sz="0" w:space="0" w:color="auto"/>
        <w:left w:val="none" w:sz="0" w:space="0" w:color="auto"/>
        <w:bottom w:val="none" w:sz="0" w:space="0" w:color="auto"/>
        <w:right w:val="none" w:sz="0" w:space="0" w:color="auto"/>
      </w:divBdr>
    </w:div>
    <w:div w:id="1107502903">
      <w:bodyDiv w:val="1"/>
      <w:marLeft w:val="0"/>
      <w:marRight w:val="0"/>
      <w:marTop w:val="0"/>
      <w:marBottom w:val="0"/>
      <w:divBdr>
        <w:top w:val="none" w:sz="0" w:space="0" w:color="auto"/>
        <w:left w:val="none" w:sz="0" w:space="0" w:color="auto"/>
        <w:bottom w:val="none" w:sz="0" w:space="0" w:color="auto"/>
        <w:right w:val="none" w:sz="0" w:space="0" w:color="auto"/>
      </w:divBdr>
    </w:div>
    <w:div w:id="1107578876">
      <w:bodyDiv w:val="1"/>
      <w:marLeft w:val="0"/>
      <w:marRight w:val="0"/>
      <w:marTop w:val="0"/>
      <w:marBottom w:val="0"/>
      <w:divBdr>
        <w:top w:val="none" w:sz="0" w:space="0" w:color="auto"/>
        <w:left w:val="none" w:sz="0" w:space="0" w:color="auto"/>
        <w:bottom w:val="none" w:sz="0" w:space="0" w:color="auto"/>
        <w:right w:val="none" w:sz="0" w:space="0" w:color="auto"/>
      </w:divBdr>
    </w:div>
    <w:div w:id="1107624288">
      <w:bodyDiv w:val="1"/>
      <w:marLeft w:val="0"/>
      <w:marRight w:val="0"/>
      <w:marTop w:val="0"/>
      <w:marBottom w:val="0"/>
      <w:divBdr>
        <w:top w:val="none" w:sz="0" w:space="0" w:color="auto"/>
        <w:left w:val="none" w:sz="0" w:space="0" w:color="auto"/>
        <w:bottom w:val="none" w:sz="0" w:space="0" w:color="auto"/>
        <w:right w:val="none" w:sz="0" w:space="0" w:color="auto"/>
      </w:divBdr>
    </w:div>
    <w:div w:id="1107625819">
      <w:bodyDiv w:val="1"/>
      <w:marLeft w:val="0"/>
      <w:marRight w:val="0"/>
      <w:marTop w:val="0"/>
      <w:marBottom w:val="0"/>
      <w:divBdr>
        <w:top w:val="none" w:sz="0" w:space="0" w:color="auto"/>
        <w:left w:val="none" w:sz="0" w:space="0" w:color="auto"/>
        <w:bottom w:val="none" w:sz="0" w:space="0" w:color="auto"/>
        <w:right w:val="none" w:sz="0" w:space="0" w:color="auto"/>
      </w:divBdr>
    </w:div>
    <w:div w:id="1107653045">
      <w:bodyDiv w:val="1"/>
      <w:marLeft w:val="0"/>
      <w:marRight w:val="0"/>
      <w:marTop w:val="0"/>
      <w:marBottom w:val="0"/>
      <w:divBdr>
        <w:top w:val="none" w:sz="0" w:space="0" w:color="auto"/>
        <w:left w:val="none" w:sz="0" w:space="0" w:color="auto"/>
        <w:bottom w:val="none" w:sz="0" w:space="0" w:color="auto"/>
        <w:right w:val="none" w:sz="0" w:space="0" w:color="auto"/>
      </w:divBdr>
    </w:div>
    <w:div w:id="1107694228">
      <w:bodyDiv w:val="1"/>
      <w:marLeft w:val="0"/>
      <w:marRight w:val="0"/>
      <w:marTop w:val="0"/>
      <w:marBottom w:val="0"/>
      <w:divBdr>
        <w:top w:val="none" w:sz="0" w:space="0" w:color="auto"/>
        <w:left w:val="none" w:sz="0" w:space="0" w:color="auto"/>
        <w:bottom w:val="none" w:sz="0" w:space="0" w:color="auto"/>
        <w:right w:val="none" w:sz="0" w:space="0" w:color="auto"/>
      </w:divBdr>
    </w:div>
    <w:div w:id="1107775326">
      <w:bodyDiv w:val="1"/>
      <w:marLeft w:val="0"/>
      <w:marRight w:val="0"/>
      <w:marTop w:val="0"/>
      <w:marBottom w:val="0"/>
      <w:divBdr>
        <w:top w:val="none" w:sz="0" w:space="0" w:color="auto"/>
        <w:left w:val="none" w:sz="0" w:space="0" w:color="auto"/>
        <w:bottom w:val="none" w:sz="0" w:space="0" w:color="auto"/>
        <w:right w:val="none" w:sz="0" w:space="0" w:color="auto"/>
      </w:divBdr>
    </w:div>
    <w:div w:id="1107847028">
      <w:bodyDiv w:val="1"/>
      <w:marLeft w:val="0"/>
      <w:marRight w:val="0"/>
      <w:marTop w:val="0"/>
      <w:marBottom w:val="0"/>
      <w:divBdr>
        <w:top w:val="none" w:sz="0" w:space="0" w:color="auto"/>
        <w:left w:val="none" w:sz="0" w:space="0" w:color="auto"/>
        <w:bottom w:val="none" w:sz="0" w:space="0" w:color="auto"/>
        <w:right w:val="none" w:sz="0" w:space="0" w:color="auto"/>
      </w:divBdr>
    </w:div>
    <w:div w:id="1107894860">
      <w:bodyDiv w:val="1"/>
      <w:marLeft w:val="0"/>
      <w:marRight w:val="0"/>
      <w:marTop w:val="0"/>
      <w:marBottom w:val="0"/>
      <w:divBdr>
        <w:top w:val="none" w:sz="0" w:space="0" w:color="auto"/>
        <w:left w:val="none" w:sz="0" w:space="0" w:color="auto"/>
        <w:bottom w:val="none" w:sz="0" w:space="0" w:color="auto"/>
        <w:right w:val="none" w:sz="0" w:space="0" w:color="auto"/>
      </w:divBdr>
    </w:div>
    <w:div w:id="1107968025">
      <w:bodyDiv w:val="1"/>
      <w:marLeft w:val="0"/>
      <w:marRight w:val="0"/>
      <w:marTop w:val="0"/>
      <w:marBottom w:val="0"/>
      <w:divBdr>
        <w:top w:val="none" w:sz="0" w:space="0" w:color="auto"/>
        <w:left w:val="none" w:sz="0" w:space="0" w:color="auto"/>
        <w:bottom w:val="none" w:sz="0" w:space="0" w:color="auto"/>
        <w:right w:val="none" w:sz="0" w:space="0" w:color="auto"/>
      </w:divBdr>
    </w:div>
    <w:div w:id="1107968550">
      <w:bodyDiv w:val="1"/>
      <w:marLeft w:val="0"/>
      <w:marRight w:val="0"/>
      <w:marTop w:val="0"/>
      <w:marBottom w:val="0"/>
      <w:divBdr>
        <w:top w:val="none" w:sz="0" w:space="0" w:color="auto"/>
        <w:left w:val="none" w:sz="0" w:space="0" w:color="auto"/>
        <w:bottom w:val="none" w:sz="0" w:space="0" w:color="auto"/>
        <w:right w:val="none" w:sz="0" w:space="0" w:color="auto"/>
      </w:divBdr>
    </w:div>
    <w:div w:id="1108083451">
      <w:bodyDiv w:val="1"/>
      <w:marLeft w:val="0"/>
      <w:marRight w:val="0"/>
      <w:marTop w:val="0"/>
      <w:marBottom w:val="0"/>
      <w:divBdr>
        <w:top w:val="none" w:sz="0" w:space="0" w:color="auto"/>
        <w:left w:val="none" w:sz="0" w:space="0" w:color="auto"/>
        <w:bottom w:val="none" w:sz="0" w:space="0" w:color="auto"/>
        <w:right w:val="none" w:sz="0" w:space="0" w:color="auto"/>
      </w:divBdr>
    </w:div>
    <w:div w:id="1108164309">
      <w:bodyDiv w:val="1"/>
      <w:marLeft w:val="0"/>
      <w:marRight w:val="0"/>
      <w:marTop w:val="0"/>
      <w:marBottom w:val="0"/>
      <w:divBdr>
        <w:top w:val="none" w:sz="0" w:space="0" w:color="auto"/>
        <w:left w:val="none" w:sz="0" w:space="0" w:color="auto"/>
        <w:bottom w:val="none" w:sz="0" w:space="0" w:color="auto"/>
        <w:right w:val="none" w:sz="0" w:space="0" w:color="auto"/>
      </w:divBdr>
    </w:div>
    <w:div w:id="1108236960">
      <w:bodyDiv w:val="1"/>
      <w:marLeft w:val="0"/>
      <w:marRight w:val="0"/>
      <w:marTop w:val="0"/>
      <w:marBottom w:val="0"/>
      <w:divBdr>
        <w:top w:val="none" w:sz="0" w:space="0" w:color="auto"/>
        <w:left w:val="none" w:sz="0" w:space="0" w:color="auto"/>
        <w:bottom w:val="none" w:sz="0" w:space="0" w:color="auto"/>
        <w:right w:val="none" w:sz="0" w:space="0" w:color="auto"/>
      </w:divBdr>
    </w:div>
    <w:div w:id="1108236977">
      <w:bodyDiv w:val="1"/>
      <w:marLeft w:val="0"/>
      <w:marRight w:val="0"/>
      <w:marTop w:val="0"/>
      <w:marBottom w:val="0"/>
      <w:divBdr>
        <w:top w:val="none" w:sz="0" w:space="0" w:color="auto"/>
        <w:left w:val="none" w:sz="0" w:space="0" w:color="auto"/>
        <w:bottom w:val="none" w:sz="0" w:space="0" w:color="auto"/>
        <w:right w:val="none" w:sz="0" w:space="0" w:color="auto"/>
      </w:divBdr>
    </w:div>
    <w:div w:id="1108310086">
      <w:bodyDiv w:val="1"/>
      <w:marLeft w:val="0"/>
      <w:marRight w:val="0"/>
      <w:marTop w:val="0"/>
      <w:marBottom w:val="0"/>
      <w:divBdr>
        <w:top w:val="none" w:sz="0" w:space="0" w:color="auto"/>
        <w:left w:val="none" w:sz="0" w:space="0" w:color="auto"/>
        <w:bottom w:val="none" w:sz="0" w:space="0" w:color="auto"/>
        <w:right w:val="none" w:sz="0" w:space="0" w:color="auto"/>
      </w:divBdr>
    </w:div>
    <w:div w:id="1108310858">
      <w:bodyDiv w:val="1"/>
      <w:marLeft w:val="0"/>
      <w:marRight w:val="0"/>
      <w:marTop w:val="0"/>
      <w:marBottom w:val="0"/>
      <w:divBdr>
        <w:top w:val="none" w:sz="0" w:space="0" w:color="auto"/>
        <w:left w:val="none" w:sz="0" w:space="0" w:color="auto"/>
        <w:bottom w:val="none" w:sz="0" w:space="0" w:color="auto"/>
        <w:right w:val="none" w:sz="0" w:space="0" w:color="auto"/>
      </w:divBdr>
    </w:div>
    <w:div w:id="1108505596">
      <w:bodyDiv w:val="1"/>
      <w:marLeft w:val="0"/>
      <w:marRight w:val="0"/>
      <w:marTop w:val="0"/>
      <w:marBottom w:val="0"/>
      <w:divBdr>
        <w:top w:val="none" w:sz="0" w:space="0" w:color="auto"/>
        <w:left w:val="none" w:sz="0" w:space="0" w:color="auto"/>
        <w:bottom w:val="none" w:sz="0" w:space="0" w:color="auto"/>
        <w:right w:val="none" w:sz="0" w:space="0" w:color="auto"/>
      </w:divBdr>
    </w:div>
    <w:div w:id="1108542898">
      <w:bodyDiv w:val="1"/>
      <w:marLeft w:val="0"/>
      <w:marRight w:val="0"/>
      <w:marTop w:val="0"/>
      <w:marBottom w:val="0"/>
      <w:divBdr>
        <w:top w:val="none" w:sz="0" w:space="0" w:color="auto"/>
        <w:left w:val="none" w:sz="0" w:space="0" w:color="auto"/>
        <w:bottom w:val="none" w:sz="0" w:space="0" w:color="auto"/>
        <w:right w:val="none" w:sz="0" w:space="0" w:color="auto"/>
      </w:divBdr>
    </w:div>
    <w:div w:id="1108617259">
      <w:bodyDiv w:val="1"/>
      <w:marLeft w:val="0"/>
      <w:marRight w:val="0"/>
      <w:marTop w:val="0"/>
      <w:marBottom w:val="0"/>
      <w:divBdr>
        <w:top w:val="none" w:sz="0" w:space="0" w:color="auto"/>
        <w:left w:val="none" w:sz="0" w:space="0" w:color="auto"/>
        <w:bottom w:val="none" w:sz="0" w:space="0" w:color="auto"/>
        <w:right w:val="none" w:sz="0" w:space="0" w:color="auto"/>
      </w:divBdr>
    </w:div>
    <w:div w:id="1108700762">
      <w:bodyDiv w:val="1"/>
      <w:marLeft w:val="0"/>
      <w:marRight w:val="0"/>
      <w:marTop w:val="0"/>
      <w:marBottom w:val="0"/>
      <w:divBdr>
        <w:top w:val="none" w:sz="0" w:space="0" w:color="auto"/>
        <w:left w:val="none" w:sz="0" w:space="0" w:color="auto"/>
        <w:bottom w:val="none" w:sz="0" w:space="0" w:color="auto"/>
        <w:right w:val="none" w:sz="0" w:space="0" w:color="auto"/>
      </w:divBdr>
    </w:div>
    <w:div w:id="1108812376">
      <w:bodyDiv w:val="1"/>
      <w:marLeft w:val="0"/>
      <w:marRight w:val="0"/>
      <w:marTop w:val="0"/>
      <w:marBottom w:val="0"/>
      <w:divBdr>
        <w:top w:val="none" w:sz="0" w:space="0" w:color="auto"/>
        <w:left w:val="none" w:sz="0" w:space="0" w:color="auto"/>
        <w:bottom w:val="none" w:sz="0" w:space="0" w:color="auto"/>
        <w:right w:val="none" w:sz="0" w:space="0" w:color="auto"/>
      </w:divBdr>
    </w:div>
    <w:div w:id="1108888523">
      <w:bodyDiv w:val="1"/>
      <w:marLeft w:val="0"/>
      <w:marRight w:val="0"/>
      <w:marTop w:val="0"/>
      <w:marBottom w:val="0"/>
      <w:divBdr>
        <w:top w:val="none" w:sz="0" w:space="0" w:color="auto"/>
        <w:left w:val="none" w:sz="0" w:space="0" w:color="auto"/>
        <w:bottom w:val="none" w:sz="0" w:space="0" w:color="auto"/>
        <w:right w:val="none" w:sz="0" w:space="0" w:color="auto"/>
      </w:divBdr>
    </w:div>
    <w:div w:id="1108935003">
      <w:bodyDiv w:val="1"/>
      <w:marLeft w:val="0"/>
      <w:marRight w:val="0"/>
      <w:marTop w:val="0"/>
      <w:marBottom w:val="0"/>
      <w:divBdr>
        <w:top w:val="none" w:sz="0" w:space="0" w:color="auto"/>
        <w:left w:val="none" w:sz="0" w:space="0" w:color="auto"/>
        <w:bottom w:val="none" w:sz="0" w:space="0" w:color="auto"/>
        <w:right w:val="none" w:sz="0" w:space="0" w:color="auto"/>
      </w:divBdr>
    </w:div>
    <w:div w:id="1108935980">
      <w:bodyDiv w:val="1"/>
      <w:marLeft w:val="0"/>
      <w:marRight w:val="0"/>
      <w:marTop w:val="0"/>
      <w:marBottom w:val="0"/>
      <w:divBdr>
        <w:top w:val="none" w:sz="0" w:space="0" w:color="auto"/>
        <w:left w:val="none" w:sz="0" w:space="0" w:color="auto"/>
        <w:bottom w:val="none" w:sz="0" w:space="0" w:color="auto"/>
        <w:right w:val="none" w:sz="0" w:space="0" w:color="auto"/>
      </w:divBdr>
    </w:div>
    <w:div w:id="1108963838">
      <w:bodyDiv w:val="1"/>
      <w:marLeft w:val="0"/>
      <w:marRight w:val="0"/>
      <w:marTop w:val="0"/>
      <w:marBottom w:val="0"/>
      <w:divBdr>
        <w:top w:val="none" w:sz="0" w:space="0" w:color="auto"/>
        <w:left w:val="none" w:sz="0" w:space="0" w:color="auto"/>
        <w:bottom w:val="none" w:sz="0" w:space="0" w:color="auto"/>
        <w:right w:val="none" w:sz="0" w:space="0" w:color="auto"/>
      </w:divBdr>
    </w:div>
    <w:div w:id="1109004816">
      <w:bodyDiv w:val="1"/>
      <w:marLeft w:val="0"/>
      <w:marRight w:val="0"/>
      <w:marTop w:val="0"/>
      <w:marBottom w:val="0"/>
      <w:divBdr>
        <w:top w:val="none" w:sz="0" w:space="0" w:color="auto"/>
        <w:left w:val="none" w:sz="0" w:space="0" w:color="auto"/>
        <w:bottom w:val="none" w:sz="0" w:space="0" w:color="auto"/>
        <w:right w:val="none" w:sz="0" w:space="0" w:color="auto"/>
      </w:divBdr>
    </w:div>
    <w:div w:id="1109080359">
      <w:bodyDiv w:val="1"/>
      <w:marLeft w:val="0"/>
      <w:marRight w:val="0"/>
      <w:marTop w:val="0"/>
      <w:marBottom w:val="0"/>
      <w:divBdr>
        <w:top w:val="none" w:sz="0" w:space="0" w:color="auto"/>
        <w:left w:val="none" w:sz="0" w:space="0" w:color="auto"/>
        <w:bottom w:val="none" w:sz="0" w:space="0" w:color="auto"/>
        <w:right w:val="none" w:sz="0" w:space="0" w:color="auto"/>
      </w:divBdr>
    </w:div>
    <w:div w:id="1109155881">
      <w:bodyDiv w:val="1"/>
      <w:marLeft w:val="0"/>
      <w:marRight w:val="0"/>
      <w:marTop w:val="0"/>
      <w:marBottom w:val="0"/>
      <w:divBdr>
        <w:top w:val="none" w:sz="0" w:space="0" w:color="auto"/>
        <w:left w:val="none" w:sz="0" w:space="0" w:color="auto"/>
        <w:bottom w:val="none" w:sz="0" w:space="0" w:color="auto"/>
        <w:right w:val="none" w:sz="0" w:space="0" w:color="auto"/>
      </w:divBdr>
    </w:div>
    <w:div w:id="1109161805">
      <w:bodyDiv w:val="1"/>
      <w:marLeft w:val="0"/>
      <w:marRight w:val="0"/>
      <w:marTop w:val="0"/>
      <w:marBottom w:val="0"/>
      <w:divBdr>
        <w:top w:val="none" w:sz="0" w:space="0" w:color="auto"/>
        <w:left w:val="none" w:sz="0" w:space="0" w:color="auto"/>
        <w:bottom w:val="none" w:sz="0" w:space="0" w:color="auto"/>
        <w:right w:val="none" w:sz="0" w:space="0" w:color="auto"/>
      </w:divBdr>
    </w:div>
    <w:div w:id="1109163871">
      <w:bodyDiv w:val="1"/>
      <w:marLeft w:val="0"/>
      <w:marRight w:val="0"/>
      <w:marTop w:val="0"/>
      <w:marBottom w:val="0"/>
      <w:divBdr>
        <w:top w:val="none" w:sz="0" w:space="0" w:color="auto"/>
        <w:left w:val="none" w:sz="0" w:space="0" w:color="auto"/>
        <w:bottom w:val="none" w:sz="0" w:space="0" w:color="auto"/>
        <w:right w:val="none" w:sz="0" w:space="0" w:color="auto"/>
      </w:divBdr>
    </w:div>
    <w:div w:id="1109197278">
      <w:bodyDiv w:val="1"/>
      <w:marLeft w:val="0"/>
      <w:marRight w:val="0"/>
      <w:marTop w:val="0"/>
      <w:marBottom w:val="0"/>
      <w:divBdr>
        <w:top w:val="none" w:sz="0" w:space="0" w:color="auto"/>
        <w:left w:val="none" w:sz="0" w:space="0" w:color="auto"/>
        <w:bottom w:val="none" w:sz="0" w:space="0" w:color="auto"/>
        <w:right w:val="none" w:sz="0" w:space="0" w:color="auto"/>
      </w:divBdr>
    </w:div>
    <w:div w:id="1109273180">
      <w:bodyDiv w:val="1"/>
      <w:marLeft w:val="0"/>
      <w:marRight w:val="0"/>
      <w:marTop w:val="0"/>
      <w:marBottom w:val="0"/>
      <w:divBdr>
        <w:top w:val="none" w:sz="0" w:space="0" w:color="auto"/>
        <w:left w:val="none" w:sz="0" w:space="0" w:color="auto"/>
        <w:bottom w:val="none" w:sz="0" w:space="0" w:color="auto"/>
        <w:right w:val="none" w:sz="0" w:space="0" w:color="auto"/>
      </w:divBdr>
    </w:div>
    <w:div w:id="1109275937">
      <w:bodyDiv w:val="1"/>
      <w:marLeft w:val="0"/>
      <w:marRight w:val="0"/>
      <w:marTop w:val="0"/>
      <w:marBottom w:val="0"/>
      <w:divBdr>
        <w:top w:val="none" w:sz="0" w:space="0" w:color="auto"/>
        <w:left w:val="none" w:sz="0" w:space="0" w:color="auto"/>
        <w:bottom w:val="none" w:sz="0" w:space="0" w:color="auto"/>
        <w:right w:val="none" w:sz="0" w:space="0" w:color="auto"/>
      </w:divBdr>
    </w:div>
    <w:div w:id="1109278271">
      <w:bodyDiv w:val="1"/>
      <w:marLeft w:val="0"/>
      <w:marRight w:val="0"/>
      <w:marTop w:val="0"/>
      <w:marBottom w:val="0"/>
      <w:divBdr>
        <w:top w:val="none" w:sz="0" w:space="0" w:color="auto"/>
        <w:left w:val="none" w:sz="0" w:space="0" w:color="auto"/>
        <w:bottom w:val="none" w:sz="0" w:space="0" w:color="auto"/>
        <w:right w:val="none" w:sz="0" w:space="0" w:color="auto"/>
      </w:divBdr>
    </w:div>
    <w:div w:id="1109281924">
      <w:bodyDiv w:val="1"/>
      <w:marLeft w:val="0"/>
      <w:marRight w:val="0"/>
      <w:marTop w:val="0"/>
      <w:marBottom w:val="0"/>
      <w:divBdr>
        <w:top w:val="none" w:sz="0" w:space="0" w:color="auto"/>
        <w:left w:val="none" w:sz="0" w:space="0" w:color="auto"/>
        <w:bottom w:val="none" w:sz="0" w:space="0" w:color="auto"/>
        <w:right w:val="none" w:sz="0" w:space="0" w:color="auto"/>
      </w:divBdr>
    </w:div>
    <w:div w:id="1109348413">
      <w:bodyDiv w:val="1"/>
      <w:marLeft w:val="0"/>
      <w:marRight w:val="0"/>
      <w:marTop w:val="0"/>
      <w:marBottom w:val="0"/>
      <w:divBdr>
        <w:top w:val="none" w:sz="0" w:space="0" w:color="auto"/>
        <w:left w:val="none" w:sz="0" w:space="0" w:color="auto"/>
        <w:bottom w:val="none" w:sz="0" w:space="0" w:color="auto"/>
        <w:right w:val="none" w:sz="0" w:space="0" w:color="auto"/>
      </w:divBdr>
    </w:div>
    <w:div w:id="1109355739">
      <w:bodyDiv w:val="1"/>
      <w:marLeft w:val="0"/>
      <w:marRight w:val="0"/>
      <w:marTop w:val="0"/>
      <w:marBottom w:val="0"/>
      <w:divBdr>
        <w:top w:val="none" w:sz="0" w:space="0" w:color="auto"/>
        <w:left w:val="none" w:sz="0" w:space="0" w:color="auto"/>
        <w:bottom w:val="none" w:sz="0" w:space="0" w:color="auto"/>
        <w:right w:val="none" w:sz="0" w:space="0" w:color="auto"/>
      </w:divBdr>
    </w:div>
    <w:div w:id="1109399258">
      <w:bodyDiv w:val="1"/>
      <w:marLeft w:val="0"/>
      <w:marRight w:val="0"/>
      <w:marTop w:val="0"/>
      <w:marBottom w:val="0"/>
      <w:divBdr>
        <w:top w:val="none" w:sz="0" w:space="0" w:color="auto"/>
        <w:left w:val="none" w:sz="0" w:space="0" w:color="auto"/>
        <w:bottom w:val="none" w:sz="0" w:space="0" w:color="auto"/>
        <w:right w:val="none" w:sz="0" w:space="0" w:color="auto"/>
      </w:divBdr>
    </w:div>
    <w:div w:id="1109424112">
      <w:bodyDiv w:val="1"/>
      <w:marLeft w:val="0"/>
      <w:marRight w:val="0"/>
      <w:marTop w:val="0"/>
      <w:marBottom w:val="0"/>
      <w:divBdr>
        <w:top w:val="none" w:sz="0" w:space="0" w:color="auto"/>
        <w:left w:val="none" w:sz="0" w:space="0" w:color="auto"/>
        <w:bottom w:val="none" w:sz="0" w:space="0" w:color="auto"/>
        <w:right w:val="none" w:sz="0" w:space="0" w:color="auto"/>
      </w:divBdr>
    </w:div>
    <w:div w:id="1109425966">
      <w:bodyDiv w:val="1"/>
      <w:marLeft w:val="0"/>
      <w:marRight w:val="0"/>
      <w:marTop w:val="0"/>
      <w:marBottom w:val="0"/>
      <w:divBdr>
        <w:top w:val="none" w:sz="0" w:space="0" w:color="auto"/>
        <w:left w:val="none" w:sz="0" w:space="0" w:color="auto"/>
        <w:bottom w:val="none" w:sz="0" w:space="0" w:color="auto"/>
        <w:right w:val="none" w:sz="0" w:space="0" w:color="auto"/>
      </w:divBdr>
    </w:div>
    <w:div w:id="1109471878">
      <w:bodyDiv w:val="1"/>
      <w:marLeft w:val="0"/>
      <w:marRight w:val="0"/>
      <w:marTop w:val="0"/>
      <w:marBottom w:val="0"/>
      <w:divBdr>
        <w:top w:val="none" w:sz="0" w:space="0" w:color="auto"/>
        <w:left w:val="none" w:sz="0" w:space="0" w:color="auto"/>
        <w:bottom w:val="none" w:sz="0" w:space="0" w:color="auto"/>
        <w:right w:val="none" w:sz="0" w:space="0" w:color="auto"/>
      </w:divBdr>
    </w:div>
    <w:div w:id="1109547298">
      <w:bodyDiv w:val="1"/>
      <w:marLeft w:val="0"/>
      <w:marRight w:val="0"/>
      <w:marTop w:val="0"/>
      <w:marBottom w:val="0"/>
      <w:divBdr>
        <w:top w:val="none" w:sz="0" w:space="0" w:color="auto"/>
        <w:left w:val="none" w:sz="0" w:space="0" w:color="auto"/>
        <w:bottom w:val="none" w:sz="0" w:space="0" w:color="auto"/>
        <w:right w:val="none" w:sz="0" w:space="0" w:color="auto"/>
      </w:divBdr>
    </w:div>
    <w:div w:id="1109549988">
      <w:bodyDiv w:val="1"/>
      <w:marLeft w:val="0"/>
      <w:marRight w:val="0"/>
      <w:marTop w:val="0"/>
      <w:marBottom w:val="0"/>
      <w:divBdr>
        <w:top w:val="none" w:sz="0" w:space="0" w:color="auto"/>
        <w:left w:val="none" w:sz="0" w:space="0" w:color="auto"/>
        <w:bottom w:val="none" w:sz="0" w:space="0" w:color="auto"/>
        <w:right w:val="none" w:sz="0" w:space="0" w:color="auto"/>
      </w:divBdr>
    </w:div>
    <w:div w:id="1109660555">
      <w:bodyDiv w:val="1"/>
      <w:marLeft w:val="0"/>
      <w:marRight w:val="0"/>
      <w:marTop w:val="0"/>
      <w:marBottom w:val="0"/>
      <w:divBdr>
        <w:top w:val="none" w:sz="0" w:space="0" w:color="auto"/>
        <w:left w:val="none" w:sz="0" w:space="0" w:color="auto"/>
        <w:bottom w:val="none" w:sz="0" w:space="0" w:color="auto"/>
        <w:right w:val="none" w:sz="0" w:space="0" w:color="auto"/>
      </w:divBdr>
    </w:div>
    <w:div w:id="1109734744">
      <w:bodyDiv w:val="1"/>
      <w:marLeft w:val="0"/>
      <w:marRight w:val="0"/>
      <w:marTop w:val="0"/>
      <w:marBottom w:val="0"/>
      <w:divBdr>
        <w:top w:val="none" w:sz="0" w:space="0" w:color="auto"/>
        <w:left w:val="none" w:sz="0" w:space="0" w:color="auto"/>
        <w:bottom w:val="none" w:sz="0" w:space="0" w:color="auto"/>
        <w:right w:val="none" w:sz="0" w:space="0" w:color="auto"/>
      </w:divBdr>
    </w:div>
    <w:div w:id="1109744201">
      <w:bodyDiv w:val="1"/>
      <w:marLeft w:val="0"/>
      <w:marRight w:val="0"/>
      <w:marTop w:val="0"/>
      <w:marBottom w:val="0"/>
      <w:divBdr>
        <w:top w:val="none" w:sz="0" w:space="0" w:color="auto"/>
        <w:left w:val="none" w:sz="0" w:space="0" w:color="auto"/>
        <w:bottom w:val="none" w:sz="0" w:space="0" w:color="auto"/>
        <w:right w:val="none" w:sz="0" w:space="0" w:color="auto"/>
      </w:divBdr>
    </w:div>
    <w:div w:id="1109815348">
      <w:bodyDiv w:val="1"/>
      <w:marLeft w:val="0"/>
      <w:marRight w:val="0"/>
      <w:marTop w:val="0"/>
      <w:marBottom w:val="0"/>
      <w:divBdr>
        <w:top w:val="none" w:sz="0" w:space="0" w:color="auto"/>
        <w:left w:val="none" w:sz="0" w:space="0" w:color="auto"/>
        <w:bottom w:val="none" w:sz="0" w:space="0" w:color="auto"/>
        <w:right w:val="none" w:sz="0" w:space="0" w:color="auto"/>
      </w:divBdr>
    </w:div>
    <w:div w:id="1109815667">
      <w:bodyDiv w:val="1"/>
      <w:marLeft w:val="0"/>
      <w:marRight w:val="0"/>
      <w:marTop w:val="0"/>
      <w:marBottom w:val="0"/>
      <w:divBdr>
        <w:top w:val="none" w:sz="0" w:space="0" w:color="auto"/>
        <w:left w:val="none" w:sz="0" w:space="0" w:color="auto"/>
        <w:bottom w:val="none" w:sz="0" w:space="0" w:color="auto"/>
        <w:right w:val="none" w:sz="0" w:space="0" w:color="auto"/>
      </w:divBdr>
    </w:div>
    <w:div w:id="1109932966">
      <w:bodyDiv w:val="1"/>
      <w:marLeft w:val="0"/>
      <w:marRight w:val="0"/>
      <w:marTop w:val="0"/>
      <w:marBottom w:val="0"/>
      <w:divBdr>
        <w:top w:val="none" w:sz="0" w:space="0" w:color="auto"/>
        <w:left w:val="none" w:sz="0" w:space="0" w:color="auto"/>
        <w:bottom w:val="none" w:sz="0" w:space="0" w:color="auto"/>
        <w:right w:val="none" w:sz="0" w:space="0" w:color="auto"/>
      </w:divBdr>
    </w:div>
    <w:div w:id="1109934340">
      <w:bodyDiv w:val="1"/>
      <w:marLeft w:val="0"/>
      <w:marRight w:val="0"/>
      <w:marTop w:val="0"/>
      <w:marBottom w:val="0"/>
      <w:divBdr>
        <w:top w:val="none" w:sz="0" w:space="0" w:color="auto"/>
        <w:left w:val="none" w:sz="0" w:space="0" w:color="auto"/>
        <w:bottom w:val="none" w:sz="0" w:space="0" w:color="auto"/>
        <w:right w:val="none" w:sz="0" w:space="0" w:color="auto"/>
      </w:divBdr>
    </w:div>
    <w:div w:id="1110010713">
      <w:bodyDiv w:val="1"/>
      <w:marLeft w:val="0"/>
      <w:marRight w:val="0"/>
      <w:marTop w:val="0"/>
      <w:marBottom w:val="0"/>
      <w:divBdr>
        <w:top w:val="none" w:sz="0" w:space="0" w:color="auto"/>
        <w:left w:val="none" w:sz="0" w:space="0" w:color="auto"/>
        <w:bottom w:val="none" w:sz="0" w:space="0" w:color="auto"/>
        <w:right w:val="none" w:sz="0" w:space="0" w:color="auto"/>
      </w:divBdr>
    </w:div>
    <w:div w:id="1110011151">
      <w:bodyDiv w:val="1"/>
      <w:marLeft w:val="0"/>
      <w:marRight w:val="0"/>
      <w:marTop w:val="0"/>
      <w:marBottom w:val="0"/>
      <w:divBdr>
        <w:top w:val="none" w:sz="0" w:space="0" w:color="auto"/>
        <w:left w:val="none" w:sz="0" w:space="0" w:color="auto"/>
        <w:bottom w:val="none" w:sz="0" w:space="0" w:color="auto"/>
        <w:right w:val="none" w:sz="0" w:space="0" w:color="auto"/>
      </w:divBdr>
    </w:div>
    <w:div w:id="1110122295">
      <w:bodyDiv w:val="1"/>
      <w:marLeft w:val="0"/>
      <w:marRight w:val="0"/>
      <w:marTop w:val="0"/>
      <w:marBottom w:val="0"/>
      <w:divBdr>
        <w:top w:val="none" w:sz="0" w:space="0" w:color="auto"/>
        <w:left w:val="none" w:sz="0" w:space="0" w:color="auto"/>
        <w:bottom w:val="none" w:sz="0" w:space="0" w:color="auto"/>
        <w:right w:val="none" w:sz="0" w:space="0" w:color="auto"/>
      </w:divBdr>
    </w:div>
    <w:div w:id="1110128432">
      <w:bodyDiv w:val="1"/>
      <w:marLeft w:val="0"/>
      <w:marRight w:val="0"/>
      <w:marTop w:val="0"/>
      <w:marBottom w:val="0"/>
      <w:divBdr>
        <w:top w:val="none" w:sz="0" w:space="0" w:color="auto"/>
        <w:left w:val="none" w:sz="0" w:space="0" w:color="auto"/>
        <w:bottom w:val="none" w:sz="0" w:space="0" w:color="auto"/>
        <w:right w:val="none" w:sz="0" w:space="0" w:color="auto"/>
      </w:divBdr>
    </w:div>
    <w:div w:id="1110272235">
      <w:bodyDiv w:val="1"/>
      <w:marLeft w:val="0"/>
      <w:marRight w:val="0"/>
      <w:marTop w:val="0"/>
      <w:marBottom w:val="0"/>
      <w:divBdr>
        <w:top w:val="none" w:sz="0" w:space="0" w:color="auto"/>
        <w:left w:val="none" w:sz="0" w:space="0" w:color="auto"/>
        <w:bottom w:val="none" w:sz="0" w:space="0" w:color="auto"/>
        <w:right w:val="none" w:sz="0" w:space="0" w:color="auto"/>
      </w:divBdr>
    </w:div>
    <w:div w:id="1110274759">
      <w:bodyDiv w:val="1"/>
      <w:marLeft w:val="0"/>
      <w:marRight w:val="0"/>
      <w:marTop w:val="0"/>
      <w:marBottom w:val="0"/>
      <w:divBdr>
        <w:top w:val="none" w:sz="0" w:space="0" w:color="auto"/>
        <w:left w:val="none" w:sz="0" w:space="0" w:color="auto"/>
        <w:bottom w:val="none" w:sz="0" w:space="0" w:color="auto"/>
        <w:right w:val="none" w:sz="0" w:space="0" w:color="auto"/>
      </w:divBdr>
    </w:div>
    <w:div w:id="1110276441">
      <w:bodyDiv w:val="1"/>
      <w:marLeft w:val="0"/>
      <w:marRight w:val="0"/>
      <w:marTop w:val="0"/>
      <w:marBottom w:val="0"/>
      <w:divBdr>
        <w:top w:val="none" w:sz="0" w:space="0" w:color="auto"/>
        <w:left w:val="none" w:sz="0" w:space="0" w:color="auto"/>
        <w:bottom w:val="none" w:sz="0" w:space="0" w:color="auto"/>
        <w:right w:val="none" w:sz="0" w:space="0" w:color="auto"/>
      </w:divBdr>
    </w:div>
    <w:div w:id="1110319776">
      <w:bodyDiv w:val="1"/>
      <w:marLeft w:val="0"/>
      <w:marRight w:val="0"/>
      <w:marTop w:val="0"/>
      <w:marBottom w:val="0"/>
      <w:divBdr>
        <w:top w:val="none" w:sz="0" w:space="0" w:color="auto"/>
        <w:left w:val="none" w:sz="0" w:space="0" w:color="auto"/>
        <w:bottom w:val="none" w:sz="0" w:space="0" w:color="auto"/>
        <w:right w:val="none" w:sz="0" w:space="0" w:color="auto"/>
      </w:divBdr>
    </w:div>
    <w:div w:id="1110465980">
      <w:bodyDiv w:val="1"/>
      <w:marLeft w:val="0"/>
      <w:marRight w:val="0"/>
      <w:marTop w:val="0"/>
      <w:marBottom w:val="0"/>
      <w:divBdr>
        <w:top w:val="none" w:sz="0" w:space="0" w:color="auto"/>
        <w:left w:val="none" w:sz="0" w:space="0" w:color="auto"/>
        <w:bottom w:val="none" w:sz="0" w:space="0" w:color="auto"/>
        <w:right w:val="none" w:sz="0" w:space="0" w:color="auto"/>
      </w:divBdr>
    </w:div>
    <w:div w:id="1110466078">
      <w:bodyDiv w:val="1"/>
      <w:marLeft w:val="0"/>
      <w:marRight w:val="0"/>
      <w:marTop w:val="0"/>
      <w:marBottom w:val="0"/>
      <w:divBdr>
        <w:top w:val="none" w:sz="0" w:space="0" w:color="auto"/>
        <w:left w:val="none" w:sz="0" w:space="0" w:color="auto"/>
        <w:bottom w:val="none" w:sz="0" w:space="0" w:color="auto"/>
        <w:right w:val="none" w:sz="0" w:space="0" w:color="auto"/>
      </w:divBdr>
    </w:div>
    <w:div w:id="1110660805">
      <w:bodyDiv w:val="1"/>
      <w:marLeft w:val="0"/>
      <w:marRight w:val="0"/>
      <w:marTop w:val="0"/>
      <w:marBottom w:val="0"/>
      <w:divBdr>
        <w:top w:val="none" w:sz="0" w:space="0" w:color="auto"/>
        <w:left w:val="none" w:sz="0" w:space="0" w:color="auto"/>
        <w:bottom w:val="none" w:sz="0" w:space="0" w:color="auto"/>
        <w:right w:val="none" w:sz="0" w:space="0" w:color="auto"/>
      </w:divBdr>
    </w:div>
    <w:div w:id="1110705021">
      <w:bodyDiv w:val="1"/>
      <w:marLeft w:val="0"/>
      <w:marRight w:val="0"/>
      <w:marTop w:val="0"/>
      <w:marBottom w:val="0"/>
      <w:divBdr>
        <w:top w:val="none" w:sz="0" w:space="0" w:color="auto"/>
        <w:left w:val="none" w:sz="0" w:space="0" w:color="auto"/>
        <w:bottom w:val="none" w:sz="0" w:space="0" w:color="auto"/>
        <w:right w:val="none" w:sz="0" w:space="0" w:color="auto"/>
      </w:divBdr>
    </w:div>
    <w:div w:id="1110781094">
      <w:bodyDiv w:val="1"/>
      <w:marLeft w:val="0"/>
      <w:marRight w:val="0"/>
      <w:marTop w:val="0"/>
      <w:marBottom w:val="0"/>
      <w:divBdr>
        <w:top w:val="none" w:sz="0" w:space="0" w:color="auto"/>
        <w:left w:val="none" w:sz="0" w:space="0" w:color="auto"/>
        <w:bottom w:val="none" w:sz="0" w:space="0" w:color="auto"/>
        <w:right w:val="none" w:sz="0" w:space="0" w:color="auto"/>
      </w:divBdr>
    </w:div>
    <w:div w:id="1110902426">
      <w:bodyDiv w:val="1"/>
      <w:marLeft w:val="0"/>
      <w:marRight w:val="0"/>
      <w:marTop w:val="0"/>
      <w:marBottom w:val="0"/>
      <w:divBdr>
        <w:top w:val="none" w:sz="0" w:space="0" w:color="auto"/>
        <w:left w:val="none" w:sz="0" w:space="0" w:color="auto"/>
        <w:bottom w:val="none" w:sz="0" w:space="0" w:color="auto"/>
        <w:right w:val="none" w:sz="0" w:space="0" w:color="auto"/>
      </w:divBdr>
    </w:div>
    <w:div w:id="1110927736">
      <w:bodyDiv w:val="1"/>
      <w:marLeft w:val="0"/>
      <w:marRight w:val="0"/>
      <w:marTop w:val="0"/>
      <w:marBottom w:val="0"/>
      <w:divBdr>
        <w:top w:val="none" w:sz="0" w:space="0" w:color="auto"/>
        <w:left w:val="none" w:sz="0" w:space="0" w:color="auto"/>
        <w:bottom w:val="none" w:sz="0" w:space="0" w:color="auto"/>
        <w:right w:val="none" w:sz="0" w:space="0" w:color="auto"/>
      </w:divBdr>
    </w:div>
    <w:div w:id="1110928861">
      <w:bodyDiv w:val="1"/>
      <w:marLeft w:val="0"/>
      <w:marRight w:val="0"/>
      <w:marTop w:val="0"/>
      <w:marBottom w:val="0"/>
      <w:divBdr>
        <w:top w:val="none" w:sz="0" w:space="0" w:color="auto"/>
        <w:left w:val="none" w:sz="0" w:space="0" w:color="auto"/>
        <w:bottom w:val="none" w:sz="0" w:space="0" w:color="auto"/>
        <w:right w:val="none" w:sz="0" w:space="0" w:color="auto"/>
      </w:divBdr>
    </w:div>
    <w:div w:id="1110970238">
      <w:bodyDiv w:val="1"/>
      <w:marLeft w:val="0"/>
      <w:marRight w:val="0"/>
      <w:marTop w:val="0"/>
      <w:marBottom w:val="0"/>
      <w:divBdr>
        <w:top w:val="none" w:sz="0" w:space="0" w:color="auto"/>
        <w:left w:val="none" w:sz="0" w:space="0" w:color="auto"/>
        <w:bottom w:val="none" w:sz="0" w:space="0" w:color="auto"/>
        <w:right w:val="none" w:sz="0" w:space="0" w:color="auto"/>
      </w:divBdr>
    </w:div>
    <w:div w:id="1111127767">
      <w:bodyDiv w:val="1"/>
      <w:marLeft w:val="0"/>
      <w:marRight w:val="0"/>
      <w:marTop w:val="0"/>
      <w:marBottom w:val="0"/>
      <w:divBdr>
        <w:top w:val="none" w:sz="0" w:space="0" w:color="auto"/>
        <w:left w:val="none" w:sz="0" w:space="0" w:color="auto"/>
        <w:bottom w:val="none" w:sz="0" w:space="0" w:color="auto"/>
        <w:right w:val="none" w:sz="0" w:space="0" w:color="auto"/>
      </w:divBdr>
    </w:div>
    <w:div w:id="1111172459">
      <w:bodyDiv w:val="1"/>
      <w:marLeft w:val="0"/>
      <w:marRight w:val="0"/>
      <w:marTop w:val="0"/>
      <w:marBottom w:val="0"/>
      <w:divBdr>
        <w:top w:val="none" w:sz="0" w:space="0" w:color="auto"/>
        <w:left w:val="none" w:sz="0" w:space="0" w:color="auto"/>
        <w:bottom w:val="none" w:sz="0" w:space="0" w:color="auto"/>
        <w:right w:val="none" w:sz="0" w:space="0" w:color="auto"/>
      </w:divBdr>
    </w:div>
    <w:div w:id="1111239742">
      <w:bodyDiv w:val="1"/>
      <w:marLeft w:val="0"/>
      <w:marRight w:val="0"/>
      <w:marTop w:val="0"/>
      <w:marBottom w:val="0"/>
      <w:divBdr>
        <w:top w:val="none" w:sz="0" w:space="0" w:color="auto"/>
        <w:left w:val="none" w:sz="0" w:space="0" w:color="auto"/>
        <w:bottom w:val="none" w:sz="0" w:space="0" w:color="auto"/>
        <w:right w:val="none" w:sz="0" w:space="0" w:color="auto"/>
      </w:divBdr>
    </w:div>
    <w:div w:id="1111245526">
      <w:bodyDiv w:val="1"/>
      <w:marLeft w:val="0"/>
      <w:marRight w:val="0"/>
      <w:marTop w:val="0"/>
      <w:marBottom w:val="0"/>
      <w:divBdr>
        <w:top w:val="none" w:sz="0" w:space="0" w:color="auto"/>
        <w:left w:val="none" w:sz="0" w:space="0" w:color="auto"/>
        <w:bottom w:val="none" w:sz="0" w:space="0" w:color="auto"/>
        <w:right w:val="none" w:sz="0" w:space="0" w:color="auto"/>
      </w:divBdr>
    </w:div>
    <w:div w:id="1111315577">
      <w:bodyDiv w:val="1"/>
      <w:marLeft w:val="0"/>
      <w:marRight w:val="0"/>
      <w:marTop w:val="0"/>
      <w:marBottom w:val="0"/>
      <w:divBdr>
        <w:top w:val="none" w:sz="0" w:space="0" w:color="auto"/>
        <w:left w:val="none" w:sz="0" w:space="0" w:color="auto"/>
        <w:bottom w:val="none" w:sz="0" w:space="0" w:color="auto"/>
        <w:right w:val="none" w:sz="0" w:space="0" w:color="auto"/>
      </w:divBdr>
    </w:div>
    <w:div w:id="1111436104">
      <w:bodyDiv w:val="1"/>
      <w:marLeft w:val="0"/>
      <w:marRight w:val="0"/>
      <w:marTop w:val="0"/>
      <w:marBottom w:val="0"/>
      <w:divBdr>
        <w:top w:val="none" w:sz="0" w:space="0" w:color="auto"/>
        <w:left w:val="none" w:sz="0" w:space="0" w:color="auto"/>
        <w:bottom w:val="none" w:sz="0" w:space="0" w:color="auto"/>
        <w:right w:val="none" w:sz="0" w:space="0" w:color="auto"/>
      </w:divBdr>
    </w:div>
    <w:div w:id="1111437265">
      <w:bodyDiv w:val="1"/>
      <w:marLeft w:val="0"/>
      <w:marRight w:val="0"/>
      <w:marTop w:val="0"/>
      <w:marBottom w:val="0"/>
      <w:divBdr>
        <w:top w:val="none" w:sz="0" w:space="0" w:color="auto"/>
        <w:left w:val="none" w:sz="0" w:space="0" w:color="auto"/>
        <w:bottom w:val="none" w:sz="0" w:space="0" w:color="auto"/>
        <w:right w:val="none" w:sz="0" w:space="0" w:color="auto"/>
      </w:divBdr>
    </w:div>
    <w:div w:id="1111508716">
      <w:bodyDiv w:val="1"/>
      <w:marLeft w:val="0"/>
      <w:marRight w:val="0"/>
      <w:marTop w:val="0"/>
      <w:marBottom w:val="0"/>
      <w:divBdr>
        <w:top w:val="none" w:sz="0" w:space="0" w:color="auto"/>
        <w:left w:val="none" w:sz="0" w:space="0" w:color="auto"/>
        <w:bottom w:val="none" w:sz="0" w:space="0" w:color="auto"/>
        <w:right w:val="none" w:sz="0" w:space="0" w:color="auto"/>
      </w:divBdr>
    </w:div>
    <w:div w:id="1111509395">
      <w:bodyDiv w:val="1"/>
      <w:marLeft w:val="0"/>
      <w:marRight w:val="0"/>
      <w:marTop w:val="0"/>
      <w:marBottom w:val="0"/>
      <w:divBdr>
        <w:top w:val="none" w:sz="0" w:space="0" w:color="auto"/>
        <w:left w:val="none" w:sz="0" w:space="0" w:color="auto"/>
        <w:bottom w:val="none" w:sz="0" w:space="0" w:color="auto"/>
        <w:right w:val="none" w:sz="0" w:space="0" w:color="auto"/>
      </w:divBdr>
    </w:div>
    <w:div w:id="1111625967">
      <w:bodyDiv w:val="1"/>
      <w:marLeft w:val="0"/>
      <w:marRight w:val="0"/>
      <w:marTop w:val="0"/>
      <w:marBottom w:val="0"/>
      <w:divBdr>
        <w:top w:val="none" w:sz="0" w:space="0" w:color="auto"/>
        <w:left w:val="none" w:sz="0" w:space="0" w:color="auto"/>
        <w:bottom w:val="none" w:sz="0" w:space="0" w:color="auto"/>
        <w:right w:val="none" w:sz="0" w:space="0" w:color="auto"/>
      </w:divBdr>
    </w:div>
    <w:div w:id="1111626054">
      <w:bodyDiv w:val="1"/>
      <w:marLeft w:val="0"/>
      <w:marRight w:val="0"/>
      <w:marTop w:val="0"/>
      <w:marBottom w:val="0"/>
      <w:divBdr>
        <w:top w:val="none" w:sz="0" w:space="0" w:color="auto"/>
        <w:left w:val="none" w:sz="0" w:space="0" w:color="auto"/>
        <w:bottom w:val="none" w:sz="0" w:space="0" w:color="auto"/>
        <w:right w:val="none" w:sz="0" w:space="0" w:color="auto"/>
      </w:divBdr>
    </w:div>
    <w:div w:id="1111630063">
      <w:bodyDiv w:val="1"/>
      <w:marLeft w:val="0"/>
      <w:marRight w:val="0"/>
      <w:marTop w:val="0"/>
      <w:marBottom w:val="0"/>
      <w:divBdr>
        <w:top w:val="none" w:sz="0" w:space="0" w:color="auto"/>
        <w:left w:val="none" w:sz="0" w:space="0" w:color="auto"/>
        <w:bottom w:val="none" w:sz="0" w:space="0" w:color="auto"/>
        <w:right w:val="none" w:sz="0" w:space="0" w:color="auto"/>
      </w:divBdr>
    </w:div>
    <w:div w:id="1111782374">
      <w:bodyDiv w:val="1"/>
      <w:marLeft w:val="0"/>
      <w:marRight w:val="0"/>
      <w:marTop w:val="0"/>
      <w:marBottom w:val="0"/>
      <w:divBdr>
        <w:top w:val="none" w:sz="0" w:space="0" w:color="auto"/>
        <w:left w:val="none" w:sz="0" w:space="0" w:color="auto"/>
        <w:bottom w:val="none" w:sz="0" w:space="0" w:color="auto"/>
        <w:right w:val="none" w:sz="0" w:space="0" w:color="auto"/>
      </w:divBdr>
    </w:div>
    <w:div w:id="1111784923">
      <w:bodyDiv w:val="1"/>
      <w:marLeft w:val="0"/>
      <w:marRight w:val="0"/>
      <w:marTop w:val="0"/>
      <w:marBottom w:val="0"/>
      <w:divBdr>
        <w:top w:val="none" w:sz="0" w:space="0" w:color="auto"/>
        <w:left w:val="none" w:sz="0" w:space="0" w:color="auto"/>
        <w:bottom w:val="none" w:sz="0" w:space="0" w:color="auto"/>
        <w:right w:val="none" w:sz="0" w:space="0" w:color="auto"/>
      </w:divBdr>
    </w:div>
    <w:div w:id="1111821340">
      <w:bodyDiv w:val="1"/>
      <w:marLeft w:val="0"/>
      <w:marRight w:val="0"/>
      <w:marTop w:val="0"/>
      <w:marBottom w:val="0"/>
      <w:divBdr>
        <w:top w:val="none" w:sz="0" w:space="0" w:color="auto"/>
        <w:left w:val="none" w:sz="0" w:space="0" w:color="auto"/>
        <w:bottom w:val="none" w:sz="0" w:space="0" w:color="auto"/>
        <w:right w:val="none" w:sz="0" w:space="0" w:color="auto"/>
      </w:divBdr>
    </w:div>
    <w:div w:id="1111824725">
      <w:bodyDiv w:val="1"/>
      <w:marLeft w:val="0"/>
      <w:marRight w:val="0"/>
      <w:marTop w:val="0"/>
      <w:marBottom w:val="0"/>
      <w:divBdr>
        <w:top w:val="none" w:sz="0" w:space="0" w:color="auto"/>
        <w:left w:val="none" w:sz="0" w:space="0" w:color="auto"/>
        <w:bottom w:val="none" w:sz="0" w:space="0" w:color="auto"/>
        <w:right w:val="none" w:sz="0" w:space="0" w:color="auto"/>
      </w:divBdr>
    </w:div>
    <w:div w:id="1111901597">
      <w:bodyDiv w:val="1"/>
      <w:marLeft w:val="0"/>
      <w:marRight w:val="0"/>
      <w:marTop w:val="0"/>
      <w:marBottom w:val="0"/>
      <w:divBdr>
        <w:top w:val="none" w:sz="0" w:space="0" w:color="auto"/>
        <w:left w:val="none" w:sz="0" w:space="0" w:color="auto"/>
        <w:bottom w:val="none" w:sz="0" w:space="0" w:color="auto"/>
        <w:right w:val="none" w:sz="0" w:space="0" w:color="auto"/>
      </w:divBdr>
    </w:div>
    <w:div w:id="1111969797">
      <w:bodyDiv w:val="1"/>
      <w:marLeft w:val="0"/>
      <w:marRight w:val="0"/>
      <w:marTop w:val="0"/>
      <w:marBottom w:val="0"/>
      <w:divBdr>
        <w:top w:val="none" w:sz="0" w:space="0" w:color="auto"/>
        <w:left w:val="none" w:sz="0" w:space="0" w:color="auto"/>
        <w:bottom w:val="none" w:sz="0" w:space="0" w:color="auto"/>
        <w:right w:val="none" w:sz="0" w:space="0" w:color="auto"/>
      </w:divBdr>
    </w:div>
    <w:div w:id="1112164062">
      <w:bodyDiv w:val="1"/>
      <w:marLeft w:val="0"/>
      <w:marRight w:val="0"/>
      <w:marTop w:val="0"/>
      <w:marBottom w:val="0"/>
      <w:divBdr>
        <w:top w:val="none" w:sz="0" w:space="0" w:color="auto"/>
        <w:left w:val="none" w:sz="0" w:space="0" w:color="auto"/>
        <w:bottom w:val="none" w:sz="0" w:space="0" w:color="auto"/>
        <w:right w:val="none" w:sz="0" w:space="0" w:color="auto"/>
      </w:divBdr>
    </w:div>
    <w:div w:id="1112280817">
      <w:bodyDiv w:val="1"/>
      <w:marLeft w:val="0"/>
      <w:marRight w:val="0"/>
      <w:marTop w:val="0"/>
      <w:marBottom w:val="0"/>
      <w:divBdr>
        <w:top w:val="none" w:sz="0" w:space="0" w:color="auto"/>
        <w:left w:val="none" w:sz="0" w:space="0" w:color="auto"/>
        <w:bottom w:val="none" w:sz="0" w:space="0" w:color="auto"/>
        <w:right w:val="none" w:sz="0" w:space="0" w:color="auto"/>
      </w:divBdr>
    </w:div>
    <w:div w:id="1112286497">
      <w:bodyDiv w:val="1"/>
      <w:marLeft w:val="0"/>
      <w:marRight w:val="0"/>
      <w:marTop w:val="0"/>
      <w:marBottom w:val="0"/>
      <w:divBdr>
        <w:top w:val="none" w:sz="0" w:space="0" w:color="auto"/>
        <w:left w:val="none" w:sz="0" w:space="0" w:color="auto"/>
        <w:bottom w:val="none" w:sz="0" w:space="0" w:color="auto"/>
        <w:right w:val="none" w:sz="0" w:space="0" w:color="auto"/>
      </w:divBdr>
    </w:div>
    <w:div w:id="1112361247">
      <w:bodyDiv w:val="1"/>
      <w:marLeft w:val="0"/>
      <w:marRight w:val="0"/>
      <w:marTop w:val="0"/>
      <w:marBottom w:val="0"/>
      <w:divBdr>
        <w:top w:val="none" w:sz="0" w:space="0" w:color="auto"/>
        <w:left w:val="none" w:sz="0" w:space="0" w:color="auto"/>
        <w:bottom w:val="none" w:sz="0" w:space="0" w:color="auto"/>
        <w:right w:val="none" w:sz="0" w:space="0" w:color="auto"/>
      </w:divBdr>
    </w:div>
    <w:div w:id="1112362997">
      <w:bodyDiv w:val="1"/>
      <w:marLeft w:val="0"/>
      <w:marRight w:val="0"/>
      <w:marTop w:val="0"/>
      <w:marBottom w:val="0"/>
      <w:divBdr>
        <w:top w:val="none" w:sz="0" w:space="0" w:color="auto"/>
        <w:left w:val="none" w:sz="0" w:space="0" w:color="auto"/>
        <w:bottom w:val="none" w:sz="0" w:space="0" w:color="auto"/>
        <w:right w:val="none" w:sz="0" w:space="0" w:color="auto"/>
      </w:divBdr>
    </w:div>
    <w:div w:id="1112476571">
      <w:bodyDiv w:val="1"/>
      <w:marLeft w:val="0"/>
      <w:marRight w:val="0"/>
      <w:marTop w:val="0"/>
      <w:marBottom w:val="0"/>
      <w:divBdr>
        <w:top w:val="none" w:sz="0" w:space="0" w:color="auto"/>
        <w:left w:val="none" w:sz="0" w:space="0" w:color="auto"/>
        <w:bottom w:val="none" w:sz="0" w:space="0" w:color="auto"/>
        <w:right w:val="none" w:sz="0" w:space="0" w:color="auto"/>
      </w:divBdr>
    </w:div>
    <w:div w:id="1112553391">
      <w:bodyDiv w:val="1"/>
      <w:marLeft w:val="0"/>
      <w:marRight w:val="0"/>
      <w:marTop w:val="0"/>
      <w:marBottom w:val="0"/>
      <w:divBdr>
        <w:top w:val="none" w:sz="0" w:space="0" w:color="auto"/>
        <w:left w:val="none" w:sz="0" w:space="0" w:color="auto"/>
        <w:bottom w:val="none" w:sz="0" w:space="0" w:color="auto"/>
        <w:right w:val="none" w:sz="0" w:space="0" w:color="auto"/>
      </w:divBdr>
    </w:div>
    <w:div w:id="1112631582">
      <w:bodyDiv w:val="1"/>
      <w:marLeft w:val="0"/>
      <w:marRight w:val="0"/>
      <w:marTop w:val="0"/>
      <w:marBottom w:val="0"/>
      <w:divBdr>
        <w:top w:val="none" w:sz="0" w:space="0" w:color="auto"/>
        <w:left w:val="none" w:sz="0" w:space="0" w:color="auto"/>
        <w:bottom w:val="none" w:sz="0" w:space="0" w:color="auto"/>
        <w:right w:val="none" w:sz="0" w:space="0" w:color="auto"/>
      </w:divBdr>
    </w:div>
    <w:div w:id="1112819036">
      <w:bodyDiv w:val="1"/>
      <w:marLeft w:val="0"/>
      <w:marRight w:val="0"/>
      <w:marTop w:val="0"/>
      <w:marBottom w:val="0"/>
      <w:divBdr>
        <w:top w:val="none" w:sz="0" w:space="0" w:color="auto"/>
        <w:left w:val="none" w:sz="0" w:space="0" w:color="auto"/>
        <w:bottom w:val="none" w:sz="0" w:space="0" w:color="auto"/>
        <w:right w:val="none" w:sz="0" w:space="0" w:color="auto"/>
      </w:divBdr>
    </w:div>
    <w:div w:id="1112896689">
      <w:bodyDiv w:val="1"/>
      <w:marLeft w:val="0"/>
      <w:marRight w:val="0"/>
      <w:marTop w:val="0"/>
      <w:marBottom w:val="0"/>
      <w:divBdr>
        <w:top w:val="none" w:sz="0" w:space="0" w:color="auto"/>
        <w:left w:val="none" w:sz="0" w:space="0" w:color="auto"/>
        <w:bottom w:val="none" w:sz="0" w:space="0" w:color="auto"/>
        <w:right w:val="none" w:sz="0" w:space="0" w:color="auto"/>
      </w:divBdr>
    </w:div>
    <w:div w:id="1113011323">
      <w:bodyDiv w:val="1"/>
      <w:marLeft w:val="0"/>
      <w:marRight w:val="0"/>
      <w:marTop w:val="0"/>
      <w:marBottom w:val="0"/>
      <w:divBdr>
        <w:top w:val="none" w:sz="0" w:space="0" w:color="auto"/>
        <w:left w:val="none" w:sz="0" w:space="0" w:color="auto"/>
        <w:bottom w:val="none" w:sz="0" w:space="0" w:color="auto"/>
        <w:right w:val="none" w:sz="0" w:space="0" w:color="auto"/>
      </w:divBdr>
    </w:div>
    <w:div w:id="1113014972">
      <w:bodyDiv w:val="1"/>
      <w:marLeft w:val="0"/>
      <w:marRight w:val="0"/>
      <w:marTop w:val="0"/>
      <w:marBottom w:val="0"/>
      <w:divBdr>
        <w:top w:val="none" w:sz="0" w:space="0" w:color="auto"/>
        <w:left w:val="none" w:sz="0" w:space="0" w:color="auto"/>
        <w:bottom w:val="none" w:sz="0" w:space="0" w:color="auto"/>
        <w:right w:val="none" w:sz="0" w:space="0" w:color="auto"/>
      </w:divBdr>
    </w:div>
    <w:div w:id="1113015980">
      <w:bodyDiv w:val="1"/>
      <w:marLeft w:val="0"/>
      <w:marRight w:val="0"/>
      <w:marTop w:val="0"/>
      <w:marBottom w:val="0"/>
      <w:divBdr>
        <w:top w:val="none" w:sz="0" w:space="0" w:color="auto"/>
        <w:left w:val="none" w:sz="0" w:space="0" w:color="auto"/>
        <w:bottom w:val="none" w:sz="0" w:space="0" w:color="auto"/>
        <w:right w:val="none" w:sz="0" w:space="0" w:color="auto"/>
      </w:divBdr>
    </w:div>
    <w:div w:id="1113018049">
      <w:bodyDiv w:val="1"/>
      <w:marLeft w:val="0"/>
      <w:marRight w:val="0"/>
      <w:marTop w:val="0"/>
      <w:marBottom w:val="0"/>
      <w:divBdr>
        <w:top w:val="none" w:sz="0" w:space="0" w:color="auto"/>
        <w:left w:val="none" w:sz="0" w:space="0" w:color="auto"/>
        <w:bottom w:val="none" w:sz="0" w:space="0" w:color="auto"/>
        <w:right w:val="none" w:sz="0" w:space="0" w:color="auto"/>
      </w:divBdr>
    </w:div>
    <w:div w:id="1113019408">
      <w:bodyDiv w:val="1"/>
      <w:marLeft w:val="0"/>
      <w:marRight w:val="0"/>
      <w:marTop w:val="0"/>
      <w:marBottom w:val="0"/>
      <w:divBdr>
        <w:top w:val="none" w:sz="0" w:space="0" w:color="auto"/>
        <w:left w:val="none" w:sz="0" w:space="0" w:color="auto"/>
        <w:bottom w:val="none" w:sz="0" w:space="0" w:color="auto"/>
        <w:right w:val="none" w:sz="0" w:space="0" w:color="auto"/>
      </w:divBdr>
    </w:div>
    <w:div w:id="1113091842">
      <w:bodyDiv w:val="1"/>
      <w:marLeft w:val="0"/>
      <w:marRight w:val="0"/>
      <w:marTop w:val="0"/>
      <w:marBottom w:val="0"/>
      <w:divBdr>
        <w:top w:val="none" w:sz="0" w:space="0" w:color="auto"/>
        <w:left w:val="none" w:sz="0" w:space="0" w:color="auto"/>
        <w:bottom w:val="none" w:sz="0" w:space="0" w:color="auto"/>
        <w:right w:val="none" w:sz="0" w:space="0" w:color="auto"/>
      </w:divBdr>
    </w:div>
    <w:div w:id="1113210588">
      <w:bodyDiv w:val="1"/>
      <w:marLeft w:val="0"/>
      <w:marRight w:val="0"/>
      <w:marTop w:val="0"/>
      <w:marBottom w:val="0"/>
      <w:divBdr>
        <w:top w:val="none" w:sz="0" w:space="0" w:color="auto"/>
        <w:left w:val="none" w:sz="0" w:space="0" w:color="auto"/>
        <w:bottom w:val="none" w:sz="0" w:space="0" w:color="auto"/>
        <w:right w:val="none" w:sz="0" w:space="0" w:color="auto"/>
      </w:divBdr>
    </w:div>
    <w:div w:id="1113211561">
      <w:bodyDiv w:val="1"/>
      <w:marLeft w:val="0"/>
      <w:marRight w:val="0"/>
      <w:marTop w:val="0"/>
      <w:marBottom w:val="0"/>
      <w:divBdr>
        <w:top w:val="none" w:sz="0" w:space="0" w:color="auto"/>
        <w:left w:val="none" w:sz="0" w:space="0" w:color="auto"/>
        <w:bottom w:val="none" w:sz="0" w:space="0" w:color="auto"/>
        <w:right w:val="none" w:sz="0" w:space="0" w:color="auto"/>
      </w:divBdr>
    </w:div>
    <w:div w:id="1113283624">
      <w:bodyDiv w:val="1"/>
      <w:marLeft w:val="0"/>
      <w:marRight w:val="0"/>
      <w:marTop w:val="0"/>
      <w:marBottom w:val="0"/>
      <w:divBdr>
        <w:top w:val="none" w:sz="0" w:space="0" w:color="auto"/>
        <w:left w:val="none" w:sz="0" w:space="0" w:color="auto"/>
        <w:bottom w:val="none" w:sz="0" w:space="0" w:color="auto"/>
        <w:right w:val="none" w:sz="0" w:space="0" w:color="auto"/>
      </w:divBdr>
    </w:div>
    <w:div w:id="1113331309">
      <w:bodyDiv w:val="1"/>
      <w:marLeft w:val="0"/>
      <w:marRight w:val="0"/>
      <w:marTop w:val="0"/>
      <w:marBottom w:val="0"/>
      <w:divBdr>
        <w:top w:val="none" w:sz="0" w:space="0" w:color="auto"/>
        <w:left w:val="none" w:sz="0" w:space="0" w:color="auto"/>
        <w:bottom w:val="none" w:sz="0" w:space="0" w:color="auto"/>
        <w:right w:val="none" w:sz="0" w:space="0" w:color="auto"/>
      </w:divBdr>
    </w:div>
    <w:div w:id="1113399646">
      <w:bodyDiv w:val="1"/>
      <w:marLeft w:val="0"/>
      <w:marRight w:val="0"/>
      <w:marTop w:val="0"/>
      <w:marBottom w:val="0"/>
      <w:divBdr>
        <w:top w:val="none" w:sz="0" w:space="0" w:color="auto"/>
        <w:left w:val="none" w:sz="0" w:space="0" w:color="auto"/>
        <w:bottom w:val="none" w:sz="0" w:space="0" w:color="auto"/>
        <w:right w:val="none" w:sz="0" w:space="0" w:color="auto"/>
      </w:divBdr>
    </w:div>
    <w:div w:id="1113405670">
      <w:bodyDiv w:val="1"/>
      <w:marLeft w:val="0"/>
      <w:marRight w:val="0"/>
      <w:marTop w:val="0"/>
      <w:marBottom w:val="0"/>
      <w:divBdr>
        <w:top w:val="none" w:sz="0" w:space="0" w:color="auto"/>
        <w:left w:val="none" w:sz="0" w:space="0" w:color="auto"/>
        <w:bottom w:val="none" w:sz="0" w:space="0" w:color="auto"/>
        <w:right w:val="none" w:sz="0" w:space="0" w:color="auto"/>
      </w:divBdr>
    </w:div>
    <w:div w:id="1113523843">
      <w:bodyDiv w:val="1"/>
      <w:marLeft w:val="0"/>
      <w:marRight w:val="0"/>
      <w:marTop w:val="0"/>
      <w:marBottom w:val="0"/>
      <w:divBdr>
        <w:top w:val="none" w:sz="0" w:space="0" w:color="auto"/>
        <w:left w:val="none" w:sz="0" w:space="0" w:color="auto"/>
        <w:bottom w:val="none" w:sz="0" w:space="0" w:color="auto"/>
        <w:right w:val="none" w:sz="0" w:space="0" w:color="auto"/>
      </w:divBdr>
    </w:div>
    <w:div w:id="1113554904">
      <w:bodyDiv w:val="1"/>
      <w:marLeft w:val="0"/>
      <w:marRight w:val="0"/>
      <w:marTop w:val="0"/>
      <w:marBottom w:val="0"/>
      <w:divBdr>
        <w:top w:val="none" w:sz="0" w:space="0" w:color="auto"/>
        <w:left w:val="none" w:sz="0" w:space="0" w:color="auto"/>
        <w:bottom w:val="none" w:sz="0" w:space="0" w:color="auto"/>
        <w:right w:val="none" w:sz="0" w:space="0" w:color="auto"/>
      </w:divBdr>
    </w:div>
    <w:div w:id="1113597083">
      <w:bodyDiv w:val="1"/>
      <w:marLeft w:val="0"/>
      <w:marRight w:val="0"/>
      <w:marTop w:val="0"/>
      <w:marBottom w:val="0"/>
      <w:divBdr>
        <w:top w:val="none" w:sz="0" w:space="0" w:color="auto"/>
        <w:left w:val="none" w:sz="0" w:space="0" w:color="auto"/>
        <w:bottom w:val="none" w:sz="0" w:space="0" w:color="auto"/>
        <w:right w:val="none" w:sz="0" w:space="0" w:color="auto"/>
      </w:divBdr>
    </w:div>
    <w:div w:id="1113667091">
      <w:bodyDiv w:val="1"/>
      <w:marLeft w:val="0"/>
      <w:marRight w:val="0"/>
      <w:marTop w:val="0"/>
      <w:marBottom w:val="0"/>
      <w:divBdr>
        <w:top w:val="none" w:sz="0" w:space="0" w:color="auto"/>
        <w:left w:val="none" w:sz="0" w:space="0" w:color="auto"/>
        <w:bottom w:val="none" w:sz="0" w:space="0" w:color="auto"/>
        <w:right w:val="none" w:sz="0" w:space="0" w:color="auto"/>
      </w:divBdr>
    </w:div>
    <w:div w:id="1113673424">
      <w:bodyDiv w:val="1"/>
      <w:marLeft w:val="0"/>
      <w:marRight w:val="0"/>
      <w:marTop w:val="0"/>
      <w:marBottom w:val="0"/>
      <w:divBdr>
        <w:top w:val="none" w:sz="0" w:space="0" w:color="auto"/>
        <w:left w:val="none" w:sz="0" w:space="0" w:color="auto"/>
        <w:bottom w:val="none" w:sz="0" w:space="0" w:color="auto"/>
        <w:right w:val="none" w:sz="0" w:space="0" w:color="auto"/>
      </w:divBdr>
    </w:div>
    <w:div w:id="1113674648">
      <w:bodyDiv w:val="1"/>
      <w:marLeft w:val="0"/>
      <w:marRight w:val="0"/>
      <w:marTop w:val="0"/>
      <w:marBottom w:val="0"/>
      <w:divBdr>
        <w:top w:val="none" w:sz="0" w:space="0" w:color="auto"/>
        <w:left w:val="none" w:sz="0" w:space="0" w:color="auto"/>
        <w:bottom w:val="none" w:sz="0" w:space="0" w:color="auto"/>
        <w:right w:val="none" w:sz="0" w:space="0" w:color="auto"/>
      </w:divBdr>
    </w:div>
    <w:div w:id="1113744383">
      <w:bodyDiv w:val="1"/>
      <w:marLeft w:val="0"/>
      <w:marRight w:val="0"/>
      <w:marTop w:val="0"/>
      <w:marBottom w:val="0"/>
      <w:divBdr>
        <w:top w:val="none" w:sz="0" w:space="0" w:color="auto"/>
        <w:left w:val="none" w:sz="0" w:space="0" w:color="auto"/>
        <w:bottom w:val="none" w:sz="0" w:space="0" w:color="auto"/>
        <w:right w:val="none" w:sz="0" w:space="0" w:color="auto"/>
      </w:divBdr>
    </w:div>
    <w:div w:id="1113745147">
      <w:bodyDiv w:val="1"/>
      <w:marLeft w:val="0"/>
      <w:marRight w:val="0"/>
      <w:marTop w:val="0"/>
      <w:marBottom w:val="0"/>
      <w:divBdr>
        <w:top w:val="none" w:sz="0" w:space="0" w:color="auto"/>
        <w:left w:val="none" w:sz="0" w:space="0" w:color="auto"/>
        <w:bottom w:val="none" w:sz="0" w:space="0" w:color="auto"/>
        <w:right w:val="none" w:sz="0" w:space="0" w:color="auto"/>
      </w:divBdr>
    </w:div>
    <w:div w:id="1113785050">
      <w:bodyDiv w:val="1"/>
      <w:marLeft w:val="0"/>
      <w:marRight w:val="0"/>
      <w:marTop w:val="0"/>
      <w:marBottom w:val="0"/>
      <w:divBdr>
        <w:top w:val="none" w:sz="0" w:space="0" w:color="auto"/>
        <w:left w:val="none" w:sz="0" w:space="0" w:color="auto"/>
        <w:bottom w:val="none" w:sz="0" w:space="0" w:color="auto"/>
        <w:right w:val="none" w:sz="0" w:space="0" w:color="auto"/>
      </w:divBdr>
    </w:div>
    <w:div w:id="1113788664">
      <w:bodyDiv w:val="1"/>
      <w:marLeft w:val="0"/>
      <w:marRight w:val="0"/>
      <w:marTop w:val="0"/>
      <w:marBottom w:val="0"/>
      <w:divBdr>
        <w:top w:val="none" w:sz="0" w:space="0" w:color="auto"/>
        <w:left w:val="none" w:sz="0" w:space="0" w:color="auto"/>
        <w:bottom w:val="none" w:sz="0" w:space="0" w:color="auto"/>
        <w:right w:val="none" w:sz="0" w:space="0" w:color="auto"/>
      </w:divBdr>
    </w:div>
    <w:div w:id="1113869014">
      <w:bodyDiv w:val="1"/>
      <w:marLeft w:val="0"/>
      <w:marRight w:val="0"/>
      <w:marTop w:val="0"/>
      <w:marBottom w:val="0"/>
      <w:divBdr>
        <w:top w:val="none" w:sz="0" w:space="0" w:color="auto"/>
        <w:left w:val="none" w:sz="0" w:space="0" w:color="auto"/>
        <w:bottom w:val="none" w:sz="0" w:space="0" w:color="auto"/>
        <w:right w:val="none" w:sz="0" w:space="0" w:color="auto"/>
      </w:divBdr>
    </w:div>
    <w:div w:id="1113935715">
      <w:bodyDiv w:val="1"/>
      <w:marLeft w:val="0"/>
      <w:marRight w:val="0"/>
      <w:marTop w:val="0"/>
      <w:marBottom w:val="0"/>
      <w:divBdr>
        <w:top w:val="none" w:sz="0" w:space="0" w:color="auto"/>
        <w:left w:val="none" w:sz="0" w:space="0" w:color="auto"/>
        <w:bottom w:val="none" w:sz="0" w:space="0" w:color="auto"/>
        <w:right w:val="none" w:sz="0" w:space="0" w:color="auto"/>
      </w:divBdr>
    </w:div>
    <w:div w:id="1113935848">
      <w:bodyDiv w:val="1"/>
      <w:marLeft w:val="0"/>
      <w:marRight w:val="0"/>
      <w:marTop w:val="0"/>
      <w:marBottom w:val="0"/>
      <w:divBdr>
        <w:top w:val="none" w:sz="0" w:space="0" w:color="auto"/>
        <w:left w:val="none" w:sz="0" w:space="0" w:color="auto"/>
        <w:bottom w:val="none" w:sz="0" w:space="0" w:color="auto"/>
        <w:right w:val="none" w:sz="0" w:space="0" w:color="auto"/>
      </w:divBdr>
    </w:div>
    <w:div w:id="1113943667">
      <w:bodyDiv w:val="1"/>
      <w:marLeft w:val="0"/>
      <w:marRight w:val="0"/>
      <w:marTop w:val="0"/>
      <w:marBottom w:val="0"/>
      <w:divBdr>
        <w:top w:val="none" w:sz="0" w:space="0" w:color="auto"/>
        <w:left w:val="none" w:sz="0" w:space="0" w:color="auto"/>
        <w:bottom w:val="none" w:sz="0" w:space="0" w:color="auto"/>
        <w:right w:val="none" w:sz="0" w:space="0" w:color="auto"/>
      </w:divBdr>
    </w:div>
    <w:div w:id="1114011301">
      <w:bodyDiv w:val="1"/>
      <w:marLeft w:val="0"/>
      <w:marRight w:val="0"/>
      <w:marTop w:val="0"/>
      <w:marBottom w:val="0"/>
      <w:divBdr>
        <w:top w:val="none" w:sz="0" w:space="0" w:color="auto"/>
        <w:left w:val="none" w:sz="0" w:space="0" w:color="auto"/>
        <w:bottom w:val="none" w:sz="0" w:space="0" w:color="auto"/>
        <w:right w:val="none" w:sz="0" w:space="0" w:color="auto"/>
      </w:divBdr>
    </w:div>
    <w:div w:id="1114057346">
      <w:bodyDiv w:val="1"/>
      <w:marLeft w:val="0"/>
      <w:marRight w:val="0"/>
      <w:marTop w:val="0"/>
      <w:marBottom w:val="0"/>
      <w:divBdr>
        <w:top w:val="none" w:sz="0" w:space="0" w:color="auto"/>
        <w:left w:val="none" w:sz="0" w:space="0" w:color="auto"/>
        <w:bottom w:val="none" w:sz="0" w:space="0" w:color="auto"/>
        <w:right w:val="none" w:sz="0" w:space="0" w:color="auto"/>
      </w:divBdr>
    </w:div>
    <w:div w:id="1114129245">
      <w:bodyDiv w:val="1"/>
      <w:marLeft w:val="0"/>
      <w:marRight w:val="0"/>
      <w:marTop w:val="0"/>
      <w:marBottom w:val="0"/>
      <w:divBdr>
        <w:top w:val="none" w:sz="0" w:space="0" w:color="auto"/>
        <w:left w:val="none" w:sz="0" w:space="0" w:color="auto"/>
        <w:bottom w:val="none" w:sz="0" w:space="0" w:color="auto"/>
        <w:right w:val="none" w:sz="0" w:space="0" w:color="auto"/>
      </w:divBdr>
    </w:div>
    <w:div w:id="1114135421">
      <w:bodyDiv w:val="1"/>
      <w:marLeft w:val="0"/>
      <w:marRight w:val="0"/>
      <w:marTop w:val="0"/>
      <w:marBottom w:val="0"/>
      <w:divBdr>
        <w:top w:val="none" w:sz="0" w:space="0" w:color="auto"/>
        <w:left w:val="none" w:sz="0" w:space="0" w:color="auto"/>
        <w:bottom w:val="none" w:sz="0" w:space="0" w:color="auto"/>
        <w:right w:val="none" w:sz="0" w:space="0" w:color="auto"/>
      </w:divBdr>
    </w:div>
    <w:div w:id="1114137169">
      <w:bodyDiv w:val="1"/>
      <w:marLeft w:val="0"/>
      <w:marRight w:val="0"/>
      <w:marTop w:val="0"/>
      <w:marBottom w:val="0"/>
      <w:divBdr>
        <w:top w:val="none" w:sz="0" w:space="0" w:color="auto"/>
        <w:left w:val="none" w:sz="0" w:space="0" w:color="auto"/>
        <w:bottom w:val="none" w:sz="0" w:space="0" w:color="auto"/>
        <w:right w:val="none" w:sz="0" w:space="0" w:color="auto"/>
      </w:divBdr>
    </w:div>
    <w:div w:id="1114179873">
      <w:bodyDiv w:val="1"/>
      <w:marLeft w:val="0"/>
      <w:marRight w:val="0"/>
      <w:marTop w:val="0"/>
      <w:marBottom w:val="0"/>
      <w:divBdr>
        <w:top w:val="none" w:sz="0" w:space="0" w:color="auto"/>
        <w:left w:val="none" w:sz="0" w:space="0" w:color="auto"/>
        <w:bottom w:val="none" w:sz="0" w:space="0" w:color="auto"/>
        <w:right w:val="none" w:sz="0" w:space="0" w:color="auto"/>
      </w:divBdr>
    </w:div>
    <w:div w:id="1114205901">
      <w:bodyDiv w:val="1"/>
      <w:marLeft w:val="0"/>
      <w:marRight w:val="0"/>
      <w:marTop w:val="0"/>
      <w:marBottom w:val="0"/>
      <w:divBdr>
        <w:top w:val="none" w:sz="0" w:space="0" w:color="auto"/>
        <w:left w:val="none" w:sz="0" w:space="0" w:color="auto"/>
        <w:bottom w:val="none" w:sz="0" w:space="0" w:color="auto"/>
        <w:right w:val="none" w:sz="0" w:space="0" w:color="auto"/>
      </w:divBdr>
    </w:div>
    <w:div w:id="1114208218">
      <w:bodyDiv w:val="1"/>
      <w:marLeft w:val="0"/>
      <w:marRight w:val="0"/>
      <w:marTop w:val="0"/>
      <w:marBottom w:val="0"/>
      <w:divBdr>
        <w:top w:val="none" w:sz="0" w:space="0" w:color="auto"/>
        <w:left w:val="none" w:sz="0" w:space="0" w:color="auto"/>
        <w:bottom w:val="none" w:sz="0" w:space="0" w:color="auto"/>
        <w:right w:val="none" w:sz="0" w:space="0" w:color="auto"/>
      </w:divBdr>
    </w:div>
    <w:div w:id="1114209042">
      <w:bodyDiv w:val="1"/>
      <w:marLeft w:val="0"/>
      <w:marRight w:val="0"/>
      <w:marTop w:val="0"/>
      <w:marBottom w:val="0"/>
      <w:divBdr>
        <w:top w:val="none" w:sz="0" w:space="0" w:color="auto"/>
        <w:left w:val="none" w:sz="0" w:space="0" w:color="auto"/>
        <w:bottom w:val="none" w:sz="0" w:space="0" w:color="auto"/>
        <w:right w:val="none" w:sz="0" w:space="0" w:color="auto"/>
      </w:divBdr>
    </w:div>
    <w:div w:id="1114247650">
      <w:bodyDiv w:val="1"/>
      <w:marLeft w:val="0"/>
      <w:marRight w:val="0"/>
      <w:marTop w:val="0"/>
      <w:marBottom w:val="0"/>
      <w:divBdr>
        <w:top w:val="none" w:sz="0" w:space="0" w:color="auto"/>
        <w:left w:val="none" w:sz="0" w:space="0" w:color="auto"/>
        <w:bottom w:val="none" w:sz="0" w:space="0" w:color="auto"/>
        <w:right w:val="none" w:sz="0" w:space="0" w:color="auto"/>
      </w:divBdr>
    </w:div>
    <w:div w:id="1114396992">
      <w:bodyDiv w:val="1"/>
      <w:marLeft w:val="0"/>
      <w:marRight w:val="0"/>
      <w:marTop w:val="0"/>
      <w:marBottom w:val="0"/>
      <w:divBdr>
        <w:top w:val="none" w:sz="0" w:space="0" w:color="auto"/>
        <w:left w:val="none" w:sz="0" w:space="0" w:color="auto"/>
        <w:bottom w:val="none" w:sz="0" w:space="0" w:color="auto"/>
        <w:right w:val="none" w:sz="0" w:space="0" w:color="auto"/>
      </w:divBdr>
    </w:div>
    <w:div w:id="1114444213">
      <w:bodyDiv w:val="1"/>
      <w:marLeft w:val="0"/>
      <w:marRight w:val="0"/>
      <w:marTop w:val="0"/>
      <w:marBottom w:val="0"/>
      <w:divBdr>
        <w:top w:val="none" w:sz="0" w:space="0" w:color="auto"/>
        <w:left w:val="none" w:sz="0" w:space="0" w:color="auto"/>
        <w:bottom w:val="none" w:sz="0" w:space="0" w:color="auto"/>
        <w:right w:val="none" w:sz="0" w:space="0" w:color="auto"/>
      </w:divBdr>
    </w:div>
    <w:div w:id="1114445493">
      <w:bodyDiv w:val="1"/>
      <w:marLeft w:val="0"/>
      <w:marRight w:val="0"/>
      <w:marTop w:val="0"/>
      <w:marBottom w:val="0"/>
      <w:divBdr>
        <w:top w:val="none" w:sz="0" w:space="0" w:color="auto"/>
        <w:left w:val="none" w:sz="0" w:space="0" w:color="auto"/>
        <w:bottom w:val="none" w:sz="0" w:space="0" w:color="auto"/>
        <w:right w:val="none" w:sz="0" w:space="0" w:color="auto"/>
      </w:divBdr>
    </w:div>
    <w:div w:id="1114641199">
      <w:bodyDiv w:val="1"/>
      <w:marLeft w:val="0"/>
      <w:marRight w:val="0"/>
      <w:marTop w:val="0"/>
      <w:marBottom w:val="0"/>
      <w:divBdr>
        <w:top w:val="none" w:sz="0" w:space="0" w:color="auto"/>
        <w:left w:val="none" w:sz="0" w:space="0" w:color="auto"/>
        <w:bottom w:val="none" w:sz="0" w:space="0" w:color="auto"/>
        <w:right w:val="none" w:sz="0" w:space="0" w:color="auto"/>
      </w:divBdr>
    </w:div>
    <w:div w:id="1114666428">
      <w:bodyDiv w:val="1"/>
      <w:marLeft w:val="0"/>
      <w:marRight w:val="0"/>
      <w:marTop w:val="0"/>
      <w:marBottom w:val="0"/>
      <w:divBdr>
        <w:top w:val="none" w:sz="0" w:space="0" w:color="auto"/>
        <w:left w:val="none" w:sz="0" w:space="0" w:color="auto"/>
        <w:bottom w:val="none" w:sz="0" w:space="0" w:color="auto"/>
        <w:right w:val="none" w:sz="0" w:space="0" w:color="auto"/>
      </w:divBdr>
    </w:div>
    <w:div w:id="1114865530">
      <w:bodyDiv w:val="1"/>
      <w:marLeft w:val="0"/>
      <w:marRight w:val="0"/>
      <w:marTop w:val="0"/>
      <w:marBottom w:val="0"/>
      <w:divBdr>
        <w:top w:val="none" w:sz="0" w:space="0" w:color="auto"/>
        <w:left w:val="none" w:sz="0" w:space="0" w:color="auto"/>
        <w:bottom w:val="none" w:sz="0" w:space="0" w:color="auto"/>
        <w:right w:val="none" w:sz="0" w:space="0" w:color="auto"/>
      </w:divBdr>
    </w:div>
    <w:div w:id="1114908060">
      <w:bodyDiv w:val="1"/>
      <w:marLeft w:val="0"/>
      <w:marRight w:val="0"/>
      <w:marTop w:val="0"/>
      <w:marBottom w:val="0"/>
      <w:divBdr>
        <w:top w:val="none" w:sz="0" w:space="0" w:color="auto"/>
        <w:left w:val="none" w:sz="0" w:space="0" w:color="auto"/>
        <w:bottom w:val="none" w:sz="0" w:space="0" w:color="auto"/>
        <w:right w:val="none" w:sz="0" w:space="0" w:color="auto"/>
      </w:divBdr>
    </w:div>
    <w:div w:id="1115055287">
      <w:bodyDiv w:val="1"/>
      <w:marLeft w:val="0"/>
      <w:marRight w:val="0"/>
      <w:marTop w:val="0"/>
      <w:marBottom w:val="0"/>
      <w:divBdr>
        <w:top w:val="none" w:sz="0" w:space="0" w:color="auto"/>
        <w:left w:val="none" w:sz="0" w:space="0" w:color="auto"/>
        <w:bottom w:val="none" w:sz="0" w:space="0" w:color="auto"/>
        <w:right w:val="none" w:sz="0" w:space="0" w:color="auto"/>
      </w:divBdr>
    </w:div>
    <w:div w:id="1115059836">
      <w:bodyDiv w:val="1"/>
      <w:marLeft w:val="0"/>
      <w:marRight w:val="0"/>
      <w:marTop w:val="0"/>
      <w:marBottom w:val="0"/>
      <w:divBdr>
        <w:top w:val="none" w:sz="0" w:space="0" w:color="auto"/>
        <w:left w:val="none" w:sz="0" w:space="0" w:color="auto"/>
        <w:bottom w:val="none" w:sz="0" w:space="0" w:color="auto"/>
        <w:right w:val="none" w:sz="0" w:space="0" w:color="auto"/>
      </w:divBdr>
    </w:div>
    <w:div w:id="1115060554">
      <w:bodyDiv w:val="1"/>
      <w:marLeft w:val="0"/>
      <w:marRight w:val="0"/>
      <w:marTop w:val="0"/>
      <w:marBottom w:val="0"/>
      <w:divBdr>
        <w:top w:val="none" w:sz="0" w:space="0" w:color="auto"/>
        <w:left w:val="none" w:sz="0" w:space="0" w:color="auto"/>
        <w:bottom w:val="none" w:sz="0" w:space="0" w:color="auto"/>
        <w:right w:val="none" w:sz="0" w:space="0" w:color="auto"/>
      </w:divBdr>
    </w:div>
    <w:div w:id="1115096396">
      <w:bodyDiv w:val="1"/>
      <w:marLeft w:val="0"/>
      <w:marRight w:val="0"/>
      <w:marTop w:val="0"/>
      <w:marBottom w:val="0"/>
      <w:divBdr>
        <w:top w:val="none" w:sz="0" w:space="0" w:color="auto"/>
        <w:left w:val="none" w:sz="0" w:space="0" w:color="auto"/>
        <w:bottom w:val="none" w:sz="0" w:space="0" w:color="auto"/>
        <w:right w:val="none" w:sz="0" w:space="0" w:color="auto"/>
      </w:divBdr>
    </w:div>
    <w:div w:id="1115178526">
      <w:bodyDiv w:val="1"/>
      <w:marLeft w:val="0"/>
      <w:marRight w:val="0"/>
      <w:marTop w:val="0"/>
      <w:marBottom w:val="0"/>
      <w:divBdr>
        <w:top w:val="none" w:sz="0" w:space="0" w:color="auto"/>
        <w:left w:val="none" w:sz="0" w:space="0" w:color="auto"/>
        <w:bottom w:val="none" w:sz="0" w:space="0" w:color="auto"/>
        <w:right w:val="none" w:sz="0" w:space="0" w:color="auto"/>
      </w:divBdr>
    </w:div>
    <w:div w:id="1115320679">
      <w:bodyDiv w:val="1"/>
      <w:marLeft w:val="0"/>
      <w:marRight w:val="0"/>
      <w:marTop w:val="0"/>
      <w:marBottom w:val="0"/>
      <w:divBdr>
        <w:top w:val="none" w:sz="0" w:space="0" w:color="auto"/>
        <w:left w:val="none" w:sz="0" w:space="0" w:color="auto"/>
        <w:bottom w:val="none" w:sz="0" w:space="0" w:color="auto"/>
        <w:right w:val="none" w:sz="0" w:space="0" w:color="auto"/>
      </w:divBdr>
    </w:div>
    <w:div w:id="1115445779">
      <w:bodyDiv w:val="1"/>
      <w:marLeft w:val="0"/>
      <w:marRight w:val="0"/>
      <w:marTop w:val="0"/>
      <w:marBottom w:val="0"/>
      <w:divBdr>
        <w:top w:val="none" w:sz="0" w:space="0" w:color="auto"/>
        <w:left w:val="none" w:sz="0" w:space="0" w:color="auto"/>
        <w:bottom w:val="none" w:sz="0" w:space="0" w:color="auto"/>
        <w:right w:val="none" w:sz="0" w:space="0" w:color="auto"/>
      </w:divBdr>
    </w:div>
    <w:div w:id="1115518246">
      <w:bodyDiv w:val="1"/>
      <w:marLeft w:val="0"/>
      <w:marRight w:val="0"/>
      <w:marTop w:val="0"/>
      <w:marBottom w:val="0"/>
      <w:divBdr>
        <w:top w:val="none" w:sz="0" w:space="0" w:color="auto"/>
        <w:left w:val="none" w:sz="0" w:space="0" w:color="auto"/>
        <w:bottom w:val="none" w:sz="0" w:space="0" w:color="auto"/>
        <w:right w:val="none" w:sz="0" w:space="0" w:color="auto"/>
      </w:divBdr>
    </w:div>
    <w:div w:id="1115560149">
      <w:bodyDiv w:val="1"/>
      <w:marLeft w:val="0"/>
      <w:marRight w:val="0"/>
      <w:marTop w:val="0"/>
      <w:marBottom w:val="0"/>
      <w:divBdr>
        <w:top w:val="none" w:sz="0" w:space="0" w:color="auto"/>
        <w:left w:val="none" w:sz="0" w:space="0" w:color="auto"/>
        <w:bottom w:val="none" w:sz="0" w:space="0" w:color="auto"/>
        <w:right w:val="none" w:sz="0" w:space="0" w:color="auto"/>
      </w:divBdr>
    </w:div>
    <w:div w:id="1115633233">
      <w:bodyDiv w:val="1"/>
      <w:marLeft w:val="0"/>
      <w:marRight w:val="0"/>
      <w:marTop w:val="0"/>
      <w:marBottom w:val="0"/>
      <w:divBdr>
        <w:top w:val="none" w:sz="0" w:space="0" w:color="auto"/>
        <w:left w:val="none" w:sz="0" w:space="0" w:color="auto"/>
        <w:bottom w:val="none" w:sz="0" w:space="0" w:color="auto"/>
        <w:right w:val="none" w:sz="0" w:space="0" w:color="auto"/>
      </w:divBdr>
    </w:div>
    <w:div w:id="1115640281">
      <w:bodyDiv w:val="1"/>
      <w:marLeft w:val="0"/>
      <w:marRight w:val="0"/>
      <w:marTop w:val="0"/>
      <w:marBottom w:val="0"/>
      <w:divBdr>
        <w:top w:val="none" w:sz="0" w:space="0" w:color="auto"/>
        <w:left w:val="none" w:sz="0" w:space="0" w:color="auto"/>
        <w:bottom w:val="none" w:sz="0" w:space="0" w:color="auto"/>
        <w:right w:val="none" w:sz="0" w:space="0" w:color="auto"/>
      </w:divBdr>
    </w:div>
    <w:div w:id="1115716814">
      <w:bodyDiv w:val="1"/>
      <w:marLeft w:val="0"/>
      <w:marRight w:val="0"/>
      <w:marTop w:val="0"/>
      <w:marBottom w:val="0"/>
      <w:divBdr>
        <w:top w:val="none" w:sz="0" w:space="0" w:color="auto"/>
        <w:left w:val="none" w:sz="0" w:space="0" w:color="auto"/>
        <w:bottom w:val="none" w:sz="0" w:space="0" w:color="auto"/>
        <w:right w:val="none" w:sz="0" w:space="0" w:color="auto"/>
      </w:divBdr>
    </w:div>
    <w:div w:id="1115751009">
      <w:bodyDiv w:val="1"/>
      <w:marLeft w:val="0"/>
      <w:marRight w:val="0"/>
      <w:marTop w:val="0"/>
      <w:marBottom w:val="0"/>
      <w:divBdr>
        <w:top w:val="none" w:sz="0" w:space="0" w:color="auto"/>
        <w:left w:val="none" w:sz="0" w:space="0" w:color="auto"/>
        <w:bottom w:val="none" w:sz="0" w:space="0" w:color="auto"/>
        <w:right w:val="none" w:sz="0" w:space="0" w:color="auto"/>
      </w:divBdr>
    </w:div>
    <w:div w:id="1115828562">
      <w:bodyDiv w:val="1"/>
      <w:marLeft w:val="0"/>
      <w:marRight w:val="0"/>
      <w:marTop w:val="0"/>
      <w:marBottom w:val="0"/>
      <w:divBdr>
        <w:top w:val="none" w:sz="0" w:space="0" w:color="auto"/>
        <w:left w:val="none" w:sz="0" w:space="0" w:color="auto"/>
        <w:bottom w:val="none" w:sz="0" w:space="0" w:color="auto"/>
        <w:right w:val="none" w:sz="0" w:space="0" w:color="auto"/>
      </w:divBdr>
    </w:div>
    <w:div w:id="1115833225">
      <w:bodyDiv w:val="1"/>
      <w:marLeft w:val="0"/>
      <w:marRight w:val="0"/>
      <w:marTop w:val="0"/>
      <w:marBottom w:val="0"/>
      <w:divBdr>
        <w:top w:val="none" w:sz="0" w:space="0" w:color="auto"/>
        <w:left w:val="none" w:sz="0" w:space="0" w:color="auto"/>
        <w:bottom w:val="none" w:sz="0" w:space="0" w:color="auto"/>
        <w:right w:val="none" w:sz="0" w:space="0" w:color="auto"/>
      </w:divBdr>
    </w:div>
    <w:div w:id="1115905010">
      <w:bodyDiv w:val="1"/>
      <w:marLeft w:val="0"/>
      <w:marRight w:val="0"/>
      <w:marTop w:val="0"/>
      <w:marBottom w:val="0"/>
      <w:divBdr>
        <w:top w:val="none" w:sz="0" w:space="0" w:color="auto"/>
        <w:left w:val="none" w:sz="0" w:space="0" w:color="auto"/>
        <w:bottom w:val="none" w:sz="0" w:space="0" w:color="auto"/>
        <w:right w:val="none" w:sz="0" w:space="0" w:color="auto"/>
      </w:divBdr>
    </w:div>
    <w:div w:id="1116094567">
      <w:bodyDiv w:val="1"/>
      <w:marLeft w:val="0"/>
      <w:marRight w:val="0"/>
      <w:marTop w:val="0"/>
      <w:marBottom w:val="0"/>
      <w:divBdr>
        <w:top w:val="none" w:sz="0" w:space="0" w:color="auto"/>
        <w:left w:val="none" w:sz="0" w:space="0" w:color="auto"/>
        <w:bottom w:val="none" w:sz="0" w:space="0" w:color="auto"/>
        <w:right w:val="none" w:sz="0" w:space="0" w:color="auto"/>
      </w:divBdr>
    </w:div>
    <w:div w:id="1116098332">
      <w:bodyDiv w:val="1"/>
      <w:marLeft w:val="0"/>
      <w:marRight w:val="0"/>
      <w:marTop w:val="0"/>
      <w:marBottom w:val="0"/>
      <w:divBdr>
        <w:top w:val="none" w:sz="0" w:space="0" w:color="auto"/>
        <w:left w:val="none" w:sz="0" w:space="0" w:color="auto"/>
        <w:bottom w:val="none" w:sz="0" w:space="0" w:color="auto"/>
        <w:right w:val="none" w:sz="0" w:space="0" w:color="auto"/>
      </w:divBdr>
    </w:div>
    <w:div w:id="1116144186">
      <w:bodyDiv w:val="1"/>
      <w:marLeft w:val="0"/>
      <w:marRight w:val="0"/>
      <w:marTop w:val="0"/>
      <w:marBottom w:val="0"/>
      <w:divBdr>
        <w:top w:val="none" w:sz="0" w:space="0" w:color="auto"/>
        <w:left w:val="none" w:sz="0" w:space="0" w:color="auto"/>
        <w:bottom w:val="none" w:sz="0" w:space="0" w:color="auto"/>
        <w:right w:val="none" w:sz="0" w:space="0" w:color="auto"/>
      </w:divBdr>
    </w:div>
    <w:div w:id="1116174424">
      <w:bodyDiv w:val="1"/>
      <w:marLeft w:val="0"/>
      <w:marRight w:val="0"/>
      <w:marTop w:val="0"/>
      <w:marBottom w:val="0"/>
      <w:divBdr>
        <w:top w:val="none" w:sz="0" w:space="0" w:color="auto"/>
        <w:left w:val="none" w:sz="0" w:space="0" w:color="auto"/>
        <w:bottom w:val="none" w:sz="0" w:space="0" w:color="auto"/>
        <w:right w:val="none" w:sz="0" w:space="0" w:color="auto"/>
      </w:divBdr>
    </w:div>
    <w:div w:id="1116290473">
      <w:bodyDiv w:val="1"/>
      <w:marLeft w:val="0"/>
      <w:marRight w:val="0"/>
      <w:marTop w:val="0"/>
      <w:marBottom w:val="0"/>
      <w:divBdr>
        <w:top w:val="none" w:sz="0" w:space="0" w:color="auto"/>
        <w:left w:val="none" w:sz="0" w:space="0" w:color="auto"/>
        <w:bottom w:val="none" w:sz="0" w:space="0" w:color="auto"/>
        <w:right w:val="none" w:sz="0" w:space="0" w:color="auto"/>
      </w:divBdr>
    </w:div>
    <w:div w:id="1116296153">
      <w:bodyDiv w:val="1"/>
      <w:marLeft w:val="0"/>
      <w:marRight w:val="0"/>
      <w:marTop w:val="0"/>
      <w:marBottom w:val="0"/>
      <w:divBdr>
        <w:top w:val="none" w:sz="0" w:space="0" w:color="auto"/>
        <w:left w:val="none" w:sz="0" w:space="0" w:color="auto"/>
        <w:bottom w:val="none" w:sz="0" w:space="0" w:color="auto"/>
        <w:right w:val="none" w:sz="0" w:space="0" w:color="auto"/>
      </w:divBdr>
    </w:div>
    <w:div w:id="1116368054">
      <w:bodyDiv w:val="1"/>
      <w:marLeft w:val="0"/>
      <w:marRight w:val="0"/>
      <w:marTop w:val="0"/>
      <w:marBottom w:val="0"/>
      <w:divBdr>
        <w:top w:val="none" w:sz="0" w:space="0" w:color="auto"/>
        <w:left w:val="none" w:sz="0" w:space="0" w:color="auto"/>
        <w:bottom w:val="none" w:sz="0" w:space="0" w:color="auto"/>
        <w:right w:val="none" w:sz="0" w:space="0" w:color="auto"/>
      </w:divBdr>
    </w:div>
    <w:div w:id="1116369541">
      <w:bodyDiv w:val="1"/>
      <w:marLeft w:val="0"/>
      <w:marRight w:val="0"/>
      <w:marTop w:val="0"/>
      <w:marBottom w:val="0"/>
      <w:divBdr>
        <w:top w:val="none" w:sz="0" w:space="0" w:color="auto"/>
        <w:left w:val="none" w:sz="0" w:space="0" w:color="auto"/>
        <w:bottom w:val="none" w:sz="0" w:space="0" w:color="auto"/>
        <w:right w:val="none" w:sz="0" w:space="0" w:color="auto"/>
      </w:divBdr>
    </w:div>
    <w:div w:id="1116412467">
      <w:bodyDiv w:val="1"/>
      <w:marLeft w:val="0"/>
      <w:marRight w:val="0"/>
      <w:marTop w:val="0"/>
      <w:marBottom w:val="0"/>
      <w:divBdr>
        <w:top w:val="none" w:sz="0" w:space="0" w:color="auto"/>
        <w:left w:val="none" w:sz="0" w:space="0" w:color="auto"/>
        <w:bottom w:val="none" w:sz="0" w:space="0" w:color="auto"/>
        <w:right w:val="none" w:sz="0" w:space="0" w:color="auto"/>
      </w:divBdr>
    </w:div>
    <w:div w:id="1116414383">
      <w:bodyDiv w:val="1"/>
      <w:marLeft w:val="0"/>
      <w:marRight w:val="0"/>
      <w:marTop w:val="0"/>
      <w:marBottom w:val="0"/>
      <w:divBdr>
        <w:top w:val="none" w:sz="0" w:space="0" w:color="auto"/>
        <w:left w:val="none" w:sz="0" w:space="0" w:color="auto"/>
        <w:bottom w:val="none" w:sz="0" w:space="0" w:color="auto"/>
        <w:right w:val="none" w:sz="0" w:space="0" w:color="auto"/>
      </w:divBdr>
    </w:div>
    <w:div w:id="1116414879">
      <w:bodyDiv w:val="1"/>
      <w:marLeft w:val="0"/>
      <w:marRight w:val="0"/>
      <w:marTop w:val="0"/>
      <w:marBottom w:val="0"/>
      <w:divBdr>
        <w:top w:val="none" w:sz="0" w:space="0" w:color="auto"/>
        <w:left w:val="none" w:sz="0" w:space="0" w:color="auto"/>
        <w:bottom w:val="none" w:sz="0" w:space="0" w:color="auto"/>
        <w:right w:val="none" w:sz="0" w:space="0" w:color="auto"/>
      </w:divBdr>
    </w:div>
    <w:div w:id="1116480819">
      <w:bodyDiv w:val="1"/>
      <w:marLeft w:val="0"/>
      <w:marRight w:val="0"/>
      <w:marTop w:val="0"/>
      <w:marBottom w:val="0"/>
      <w:divBdr>
        <w:top w:val="none" w:sz="0" w:space="0" w:color="auto"/>
        <w:left w:val="none" w:sz="0" w:space="0" w:color="auto"/>
        <w:bottom w:val="none" w:sz="0" w:space="0" w:color="auto"/>
        <w:right w:val="none" w:sz="0" w:space="0" w:color="auto"/>
      </w:divBdr>
    </w:div>
    <w:div w:id="1116481971">
      <w:bodyDiv w:val="1"/>
      <w:marLeft w:val="0"/>
      <w:marRight w:val="0"/>
      <w:marTop w:val="0"/>
      <w:marBottom w:val="0"/>
      <w:divBdr>
        <w:top w:val="none" w:sz="0" w:space="0" w:color="auto"/>
        <w:left w:val="none" w:sz="0" w:space="0" w:color="auto"/>
        <w:bottom w:val="none" w:sz="0" w:space="0" w:color="auto"/>
        <w:right w:val="none" w:sz="0" w:space="0" w:color="auto"/>
      </w:divBdr>
    </w:div>
    <w:div w:id="1116489319">
      <w:bodyDiv w:val="1"/>
      <w:marLeft w:val="0"/>
      <w:marRight w:val="0"/>
      <w:marTop w:val="0"/>
      <w:marBottom w:val="0"/>
      <w:divBdr>
        <w:top w:val="none" w:sz="0" w:space="0" w:color="auto"/>
        <w:left w:val="none" w:sz="0" w:space="0" w:color="auto"/>
        <w:bottom w:val="none" w:sz="0" w:space="0" w:color="auto"/>
        <w:right w:val="none" w:sz="0" w:space="0" w:color="auto"/>
      </w:divBdr>
    </w:div>
    <w:div w:id="1116678971">
      <w:bodyDiv w:val="1"/>
      <w:marLeft w:val="0"/>
      <w:marRight w:val="0"/>
      <w:marTop w:val="0"/>
      <w:marBottom w:val="0"/>
      <w:divBdr>
        <w:top w:val="none" w:sz="0" w:space="0" w:color="auto"/>
        <w:left w:val="none" w:sz="0" w:space="0" w:color="auto"/>
        <w:bottom w:val="none" w:sz="0" w:space="0" w:color="auto"/>
        <w:right w:val="none" w:sz="0" w:space="0" w:color="auto"/>
      </w:divBdr>
    </w:div>
    <w:div w:id="1116750907">
      <w:bodyDiv w:val="1"/>
      <w:marLeft w:val="0"/>
      <w:marRight w:val="0"/>
      <w:marTop w:val="0"/>
      <w:marBottom w:val="0"/>
      <w:divBdr>
        <w:top w:val="none" w:sz="0" w:space="0" w:color="auto"/>
        <w:left w:val="none" w:sz="0" w:space="0" w:color="auto"/>
        <w:bottom w:val="none" w:sz="0" w:space="0" w:color="auto"/>
        <w:right w:val="none" w:sz="0" w:space="0" w:color="auto"/>
      </w:divBdr>
    </w:div>
    <w:div w:id="1116755423">
      <w:bodyDiv w:val="1"/>
      <w:marLeft w:val="0"/>
      <w:marRight w:val="0"/>
      <w:marTop w:val="0"/>
      <w:marBottom w:val="0"/>
      <w:divBdr>
        <w:top w:val="none" w:sz="0" w:space="0" w:color="auto"/>
        <w:left w:val="none" w:sz="0" w:space="0" w:color="auto"/>
        <w:bottom w:val="none" w:sz="0" w:space="0" w:color="auto"/>
        <w:right w:val="none" w:sz="0" w:space="0" w:color="auto"/>
      </w:divBdr>
    </w:div>
    <w:div w:id="1116868743">
      <w:bodyDiv w:val="1"/>
      <w:marLeft w:val="0"/>
      <w:marRight w:val="0"/>
      <w:marTop w:val="0"/>
      <w:marBottom w:val="0"/>
      <w:divBdr>
        <w:top w:val="none" w:sz="0" w:space="0" w:color="auto"/>
        <w:left w:val="none" w:sz="0" w:space="0" w:color="auto"/>
        <w:bottom w:val="none" w:sz="0" w:space="0" w:color="auto"/>
        <w:right w:val="none" w:sz="0" w:space="0" w:color="auto"/>
      </w:divBdr>
    </w:div>
    <w:div w:id="1116948827">
      <w:bodyDiv w:val="1"/>
      <w:marLeft w:val="0"/>
      <w:marRight w:val="0"/>
      <w:marTop w:val="0"/>
      <w:marBottom w:val="0"/>
      <w:divBdr>
        <w:top w:val="none" w:sz="0" w:space="0" w:color="auto"/>
        <w:left w:val="none" w:sz="0" w:space="0" w:color="auto"/>
        <w:bottom w:val="none" w:sz="0" w:space="0" w:color="auto"/>
        <w:right w:val="none" w:sz="0" w:space="0" w:color="auto"/>
      </w:divBdr>
    </w:div>
    <w:div w:id="1116951254">
      <w:bodyDiv w:val="1"/>
      <w:marLeft w:val="0"/>
      <w:marRight w:val="0"/>
      <w:marTop w:val="0"/>
      <w:marBottom w:val="0"/>
      <w:divBdr>
        <w:top w:val="none" w:sz="0" w:space="0" w:color="auto"/>
        <w:left w:val="none" w:sz="0" w:space="0" w:color="auto"/>
        <w:bottom w:val="none" w:sz="0" w:space="0" w:color="auto"/>
        <w:right w:val="none" w:sz="0" w:space="0" w:color="auto"/>
      </w:divBdr>
    </w:div>
    <w:div w:id="1116951668">
      <w:bodyDiv w:val="1"/>
      <w:marLeft w:val="0"/>
      <w:marRight w:val="0"/>
      <w:marTop w:val="0"/>
      <w:marBottom w:val="0"/>
      <w:divBdr>
        <w:top w:val="none" w:sz="0" w:space="0" w:color="auto"/>
        <w:left w:val="none" w:sz="0" w:space="0" w:color="auto"/>
        <w:bottom w:val="none" w:sz="0" w:space="0" w:color="auto"/>
        <w:right w:val="none" w:sz="0" w:space="0" w:color="auto"/>
      </w:divBdr>
    </w:div>
    <w:div w:id="1117064691">
      <w:bodyDiv w:val="1"/>
      <w:marLeft w:val="0"/>
      <w:marRight w:val="0"/>
      <w:marTop w:val="0"/>
      <w:marBottom w:val="0"/>
      <w:divBdr>
        <w:top w:val="none" w:sz="0" w:space="0" w:color="auto"/>
        <w:left w:val="none" w:sz="0" w:space="0" w:color="auto"/>
        <w:bottom w:val="none" w:sz="0" w:space="0" w:color="auto"/>
        <w:right w:val="none" w:sz="0" w:space="0" w:color="auto"/>
      </w:divBdr>
    </w:div>
    <w:div w:id="1117069639">
      <w:bodyDiv w:val="1"/>
      <w:marLeft w:val="0"/>
      <w:marRight w:val="0"/>
      <w:marTop w:val="0"/>
      <w:marBottom w:val="0"/>
      <w:divBdr>
        <w:top w:val="none" w:sz="0" w:space="0" w:color="auto"/>
        <w:left w:val="none" w:sz="0" w:space="0" w:color="auto"/>
        <w:bottom w:val="none" w:sz="0" w:space="0" w:color="auto"/>
        <w:right w:val="none" w:sz="0" w:space="0" w:color="auto"/>
      </w:divBdr>
    </w:div>
    <w:div w:id="1117144067">
      <w:bodyDiv w:val="1"/>
      <w:marLeft w:val="0"/>
      <w:marRight w:val="0"/>
      <w:marTop w:val="0"/>
      <w:marBottom w:val="0"/>
      <w:divBdr>
        <w:top w:val="none" w:sz="0" w:space="0" w:color="auto"/>
        <w:left w:val="none" w:sz="0" w:space="0" w:color="auto"/>
        <w:bottom w:val="none" w:sz="0" w:space="0" w:color="auto"/>
        <w:right w:val="none" w:sz="0" w:space="0" w:color="auto"/>
      </w:divBdr>
    </w:div>
    <w:div w:id="1117258695">
      <w:bodyDiv w:val="1"/>
      <w:marLeft w:val="0"/>
      <w:marRight w:val="0"/>
      <w:marTop w:val="0"/>
      <w:marBottom w:val="0"/>
      <w:divBdr>
        <w:top w:val="none" w:sz="0" w:space="0" w:color="auto"/>
        <w:left w:val="none" w:sz="0" w:space="0" w:color="auto"/>
        <w:bottom w:val="none" w:sz="0" w:space="0" w:color="auto"/>
        <w:right w:val="none" w:sz="0" w:space="0" w:color="auto"/>
      </w:divBdr>
    </w:div>
    <w:div w:id="1117329544">
      <w:bodyDiv w:val="1"/>
      <w:marLeft w:val="0"/>
      <w:marRight w:val="0"/>
      <w:marTop w:val="0"/>
      <w:marBottom w:val="0"/>
      <w:divBdr>
        <w:top w:val="none" w:sz="0" w:space="0" w:color="auto"/>
        <w:left w:val="none" w:sz="0" w:space="0" w:color="auto"/>
        <w:bottom w:val="none" w:sz="0" w:space="0" w:color="auto"/>
        <w:right w:val="none" w:sz="0" w:space="0" w:color="auto"/>
      </w:divBdr>
    </w:div>
    <w:div w:id="1117404440">
      <w:bodyDiv w:val="1"/>
      <w:marLeft w:val="0"/>
      <w:marRight w:val="0"/>
      <w:marTop w:val="0"/>
      <w:marBottom w:val="0"/>
      <w:divBdr>
        <w:top w:val="none" w:sz="0" w:space="0" w:color="auto"/>
        <w:left w:val="none" w:sz="0" w:space="0" w:color="auto"/>
        <w:bottom w:val="none" w:sz="0" w:space="0" w:color="auto"/>
        <w:right w:val="none" w:sz="0" w:space="0" w:color="auto"/>
      </w:divBdr>
    </w:div>
    <w:div w:id="1117408878">
      <w:bodyDiv w:val="1"/>
      <w:marLeft w:val="0"/>
      <w:marRight w:val="0"/>
      <w:marTop w:val="0"/>
      <w:marBottom w:val="0"/>
      <w:divBdr>
        <w:top w:val="none" w:sz="0" w:space="0" w:color="auto"/>
        <w:left w:val="none" w:sz="0" w:space="0" w:color="auto"/>
        <w:bottom w:val="none" w:sz="0" w:space="0" w:color="auto"/>
        <w:right w:val="none" w:sz="0" w:space="0" w:color="auto"/>
      </w:divBdr>
    </w:div>
    <w:div w:id="1117412181">
      <w:bodyDiv w:val="1"/>
      <w:marLeft w:val="0"/>
      <w:marRight w:val="0"/>
      <w:marTop w:val="0"/>
      <w:marBottom w:val="0"/>
      <w:divBdr>
        <w:top w:val="none" w:sz="0" w:space="0" w:color="auto"/>
        <w:left w:val="none" w:sz="0" w:space="0" w:color="auto"/>
        <w:bottom w:val="none" w:sz="0" w:space="0" w:color="auto"/>
        <w:right w:val="none" w:sz="0" w:space="0" w:color="auto"/>
      </w:divBdr>
    </w:div>
    <w:div w:id="1117454559">
      <w:bodyDiv w:val="1"/>
      <w:marLeft w:val="0"/>
      <w:marRight w:val="0"/>
      <w:marTop w:val="0"/>
      <w:marBottom w:val="0"/>
      <w:divBdr>
        <w:top w:val="none" w:sz="0" w:space="0" w:color="auto"/>
        <w:left w:val="none" w:sz="0" w:space="0" w:color="auto"/>
        <w:bottom w:val="none" w:sz="0" w:space="0" w:color="auto"/>
        <w:right w:val="none" w:sz="0" w:space="0" w:color="auto"/>
      </w:divBdr>
    </w:div>
    <w:div w:id="1117454868">
      <w:bodyDiv w:val="1"/>
      <w:marLeft w:val="0"/>
      <w:marRight w:val="0"/>
      <w:marTop w:val="0"/>
      <w:marBottom w:val="0"/>
      <w:divBdr>
        <w:top w:val="none" w:sz="0" w:space="0" w:color="auto"/>
        <w:left w:val="none" w:sz="0" w:space="0" w:color="auto"/>
        <w:bottom w:val="none" w:sz="0" w:space="0" w:color="auto"/>
        <w:right w:val="none" w:sz="0" w:space="0" w:color="auto"/>
      </w:divBdr>
    </w:div>
    <w:div w:id="1117455182">
      <w:bodyDiv w:val="1"/>
      <w:marLeft w:val="0"/>
      <w:marRight w:val="0"/>
      <w:marTop w:val="0"/>
      <w:marBottom w:val="0"/>
      <w:divBdr>
        <w:top w:val="none" w:sz="0" w:space="0" w:color="auto"/>
        <w:left w:val="none" w:sz="0" w:space="0" w:color="auto"/>
        <w:bottom w:val="none" w:sz="0" w:space="0" w:color="auto"/>
        <w:right w:val="none" w:sz="0" w:space="0" w:color="auto"/>
      </w:divBdr>
    </w:div>
    <w:div w:id="1117605385">
      <w:bodyDiv w:val="1"/>
      <w:marLeft w:val="0"/>
      <w:marRight w:val="0"/>
      <w:marTop w:val="0"/>
      <w:marBottom w:val="0"/>
      <w:divBdr>
        <w:top w:val="none" w:sz="0" w:space="0" w:color="auto"/>
        <w:left w:val="none" w:sz="0" w:space="0" w:color="auto"/>
        <w:bottom w:val="none" w:sz="0" w:space="0" w:color="auto"/>
        <w:right w:val="none" w:sz="0" w:space="0" w:color="auto"/>
      </w:divBdr>
    </w:div>
    <w:div w:id="1117674886">
      <w:bodyDiv w:val="1"/>
      <w:marLeft w:val="0"/>
      <w:marRight w:val="0"/>
      <w:marTop w:val="0"/>
      <w:marBottom w:val="0"/>
      <w:divBdr>
        <w:top w:val="none" w:sz="0" w:space="0" w:color="auto"/>
        <w:left w:val="none" w:sz="0" w:space="0" w:color="auto"/>
        <w:bottom w:val="none" w:sz="0" w:space="0" w:color="auto"/>
        <w:right w:val="none" w:sz="0" w:space="0" w:color="auto"/>
      </w:divBdr>
    </w:div>
    <w:div w:id="1117676496">
      <w:bodyDiv w:val="1"/>
      <w:marLeft w:val="0"/>
      <w:marRight w:val="0"/>
      <w:marTop w:val="0"/>
      <w:marBottom w:val="0"/>
      <w:divBdr>
        <w:top w:val="none" w:sz="0" w:space="0" w:color="auto"/>
        <w:left w:val="none" w:sz="0" w:space="0" w:color="auto"/>
        <w:bottom w:val="none" w:sz="0" w:space="0" w:color="auto"/>
        <w:right w:val="none" w:sz="0" w:space="0" w:color="auto"/>
      </w:divBdr>
    </w:div>
    <w:div w:id="1117679872">
      <w:bodyDiv w:val="1"/>
      <w:marLeft w:val="0"/>
      <w:marRight w:val="0"/>
      <w:marTop w:val="0"/>
      <w:marBottom w:val="0"/>
      <w:divBdr>
        <w:top w:val="none" w:sz="0" w:space="0" w:color="auto"/>
        <w:left w:val="none" w:sz="0" w:space="0" w:color="auto"/>
        <w:bottom w:val="none" w:sz="0" w:space="0" w:color="auto"/>
        <w:right w:val="none" w:sz="0" w:space="0" w:color="auto"/>
      </w:divBdr>
    </w:div>
    <w:div w:id="1117723319">
      <w:bodyDiv w:val="1"/>
      <w:marLeft w:val="0"/>
      <w:marRight w:val="0"/>
      <w:marTop w:val="0"/>
      <w:marBottom w:val="0"/>
      <w:divBdr>
        <w:top w:val="none" w:sz="0" w:space="0" w:color="auto"/>
        <w:left w:val="none" w:sz="0" w:space="0" w:color="auto"/>
        <w:bottom w:val="none" w:sz="0" w:space="0" w:color="auto"/>
        <w:right w:val="none" w:sz="0" w:space="0" w:color="auto"/>
      </w:divBdr>
    </w:div>
    <w:div w:id="1117914176">
      <w:bodyDiv w:val="1"/>
      <w:marLeft w:val="0"/>
      <w:marRight w:val="0"/>
      <w:marTop w:val="0"/>
      <w:marBottom w:val="0"/>
      <w:divBdr>
        <w:top w:val="none" w:sz="0" w:space="0" w:color="auto"/>
        <w:left w:val="none" w:sz="0" w:space="0" w:color="auto"/>
        <w:bottom w:val="none" w:sz="0" w:space="0" w:color="auto"/>
        <w:right w:val="none" w:sz="0" w:space="0" w:color="auto"/>
      </w:divBdr>
    </w:div>
    <w:div w:id="1117943054">
      <w:bodyDiv w:val="1"/>
      <w:marLeft w:val="0"/>
      <w:marRight w:val="0"/>
      <w:marTop w:val="0"/>
      <w:marBottom w:val="0"/>
      <w:divBdr>
        <w:top w:val="none" w:sz="0" w:space="0" w:color="auto"/>
        <w:left w:val="none" w:sz="0" w:space="0" w:color="auto"/>
        <w:bottom w:val="none" w:sz="0" w:space="0" w:color="auto"/>
        <w:right w:val="none" w:sz="0" w:space="0" w:color="auto"/>
      </w:divBdr>
    </w:div>
    <w:div w:id="1117943769">
      <w:bodyDiv w:val="1"/>
      <w:marLeft w:val="0"/>
      <w:marRight w:val="0"/>
      <w:marTop w:val="0"/>
      <w:marBottom w:val="0"/>
      <w:divBdr>
        <w:top w:val="none" w:sz="0" w:space="0" w:color="auto"/>
        <w:left w:val="none" w:sz="0" w:space="0" w:color="auto"/>
        <w:bottom w:val="none" w:sz="0" w:space="0" w:color="auto"/>
        <w:right w:val="none" w:sz="0" w:space="0" w:color="auto"/>
      </w:divBdr>
    </w:div>
    <w:div w:id="1117984444">
      <w:bodyDiv w:val="1"/>
      <w:marLeft w:val="0"/>
      <w:marRight w:val="0"/>
      <w:marTop w:val="0"/>
      <w:marBottom w:val="0"/>
      <w:divBdr>
        <w:top w:val="none" w:sz="0" w:space="0" w:color="auto"/>
        <w:left w:val="none" w:sz="0" w:space="0" w:color="auto"/>
        <w:bottom w:val="none" w:sz="0" w:space="0" w:color="auto"/>
        <w:right w:val="none" w:sz="0" w:space="0" w:color="auto"/>
      </w:divBdr>
    </w:div>
    <w:div w:id="1117990099">
      <w:bodyDiv w:val="1"/>
      <w:marLeft w:val="0"/>
      <w:marRight w:val="0"/>
      <w:marTop w:val="0"/>
      <w:marBottom w:val="0"/>
      <w:divBdr>
        <w:top w:val="none" w:sz="0" w:space="0" w:color="auto"/>
        <w:left w:val="none" w:sz="0" w:space="0" w:color="auto"/>
        <w:bottom w:val="none" w:sz="0" w:space="0" w:color="auto"/>
        <w:right w:val="none" w:sz="0" w:space="0" w:color="auto"/>
      </w:divBdr>
    </w:div>
    <w:div w:id="1117991815">
      <w:bodyDiv w:val="1"/>
      <w:marLeft w:val="0"/>
      <w:marRight w:val="0"/>
      <w:marTop w:val="0"/>
      <w:marBottom w:val="0"/>
      <w:divBdr>
        <w:top w:val="none" w:sz="0" w:space="0" w:color="auto"/>
        <w:left w:val="none" w:sz="0" w:space="0" w:color="auto"/>
        <w:bottom w:val="none" w:sz="0" w:space="0" w:color="auto"/>
        <w:right w:val="none" w:sz="0" w:space="0" w:color="auto"/>
      </w:divBdr>
    </w:div>
    <w:div w:id="1117992823">
      <w:bodyDiv w:val="1"/>
      <w:marLeft w:val="0"/>
      <w:marRight w:val="0"/>
      <w:marTop w:val="0"/>
      <w:marBottom w:val="0"/>
      <w:divBdr>
        <w:top w:val="none" w:sz="0" w:space="0" w:color="auto"/>
        <w:left w:val="none" w:sz="0" w:space="0" w:color="auto"/>
        <w:bottom w:val="none" w:sz="0" w:space="0" w:color="auto"/>
        <w:right w:val="none" w:sz="0" w:space="0" w:color="auto"/>
      </w:divBdr>
    </w:div>
    <w:div w:id="1118062550">
      <w:bodyDiv w:val="1"/>
      <w:marLeft w:val="0"/>
      <w:marRight w:val="0"/>
      <w:marTop w:val="0"/>
      <w:marBottom w:val="0"/>
      <w:divBdr>
        <w:top w:val="none" w:sz="0" w:space="0" w:color="auto"/>
        <w:left w:val="none" w:sz="0" w:space="0" w:color="auto"/>
        <w:bottom w:val="none" w:sz="0" w:space="0" w:color="auto"/>
        <w:right w:val="none" w:sz="0" w:space="0" w:color="auto"/>
      </w:divBdr>
    </w:div>
    <w:div w:id="1118063661">
      <w:bodyDiv w:val="1"/>
      <w:marLeft w:val="0"/>
      <w:marRight w:val="0"/>
      <w:marTop w:val="0"/>
      <w:marBottom w:val="0"/>
      <w:divBdr>
        <w:top w:val="none" w:sz="0" w:space="0" w:color="auto"/>
        <w:left w:val="none" w:sz="0" w:space="0" w:color="auto"/>
        <w:bottom w:val="none" w:sz="0" w:space="0" w:color="auto"/>
        <w:right w:val="none" w:sz="0" w:space="0" w:color="auto"/>
      </w:divBdr>
    </w:div>
    <w:div w:id="1118180807">
      <w:bodyDiv w:val="1"/>
      <w:marLeft w:val="0"/>
      <w:marRight w:val="0"/>
      <w:marTop w:val="0"/>
      <w:marBottom w:val="0"/>
      <w:divBdr>
        <w:top w:val="none" w:sz="0" w:space="0" w:color="auto"/>
        <w:left w:val="none" w:sz="0" w:space="0" w:color="auto"/>
        <w:bottom w:val="none" w:sz="0" w:space="0" w:color="auto"/>
        <w:right w:val="none" w:sz="0" w:space="0" w:color="auto"/>
      </w:divBdr>
    </w:div>
    <w:div w:id="1118187186">
      <w:bodyDiv w:val="1"/>
      <w:marLeft w:val="0"/>
      <w:marRight w:val="0"/>
      <w:marTop w:val="0"/>
      <w:marBottom w:val="0"/>
      <w:divBdr>
        <w:top w:val="none" w:sz="0" w:space="0" w:color="auto"/>
        <w:left w:val="none" w:sz="0" w:space="0" w:color="auto"/>
        <w:bottom w:val="none" w:sz="0" w:space="0" w:color="auto"/>
        <w:right w:val="none" w:sz="0" w:space="0" w:color="auto"/>
      </w:divBdr>
    </w:div>
    <w:div w:id="1118254185">
      <w:bodyDiv w:val="1"/>
      <w:marLeft w:val="0"/>
      <w:marRight w:val="0"/>
      <w:marTop w:val="0"/>
      <w:marBottom w:val="0"/>
      <w:divBdr>
        <w:top w:val="none" w:sz="0" w:space="0" w:color="auto"/>
        <w:left w:val="none" w:sz="0" w:space="0" w:color="auto"/>
        <w:bottom w:val="none" w:sz="0" w:space="0" w:color="auto"/>
        <w:right w:val="none" w:sz="0" w:space="0" w:color="auto"/>
      </w:divBdr>
    </w:div>
    <w:div w:id="1118333931">
      <w:bodyDiv w:val="1"/>
      <w:marLeft w:val="0"/>
      <w:marRight w:val="0"/>
      <w:marTop w:val="0"/>
      <w:marBottom w:val="0"/>
      <w:divBdr>
        <w:top w:val="none" w:sz="0" w:space="0" w:color="auto"/>
        <w:left w:val="none" w:sz="0" w:space="0" w:color="auto"/>
        <w:bottom w:val="none" w:sz="0" w:space="0" w:color="auto"/>
        <w:right w:val="none" w:sz="0" w:space="0" w:color="auto"/>
      </w:divBdr>
    </w:div>
    <w:div w:id="1118337633">
      <w:bodyDiv w:val="1"/>
      <w:marLeft w:val="0"/>
      <w:marRight w:val="0"/>
      <w:marTop w:val="0"/>
      <w:marBottom w:val="0"/>
      <w:divBdr>
        <w:top w:val="none" w:sz="0" w:space="0" w:color="auto"/>
        <w:left w:val="none" w:sz="0" w:space="0" w:color="auto"/>
        <w:bottom w:val="none" w:sz="0" w:space="0" w:color="auto"/>
        <w:right w:val="none" w:sz="0" w:space="0" w:color="auto"/>
      </w:divBdr>
    </w:div>
    <w:div w:id="1118337839">
      <w:bodyDiv w:val="1"/>
      <w:marLeft w:val="0"/>
      <w:marRight w:val="0"/>
      <w:marTop w:val="0"/>
      <w:marBottom w:val="0"/>
      <w:divBdr>
        <w:top w:val="none" w:sz="0" w:space="0" w:color="auto"/>
        <w:left w:val="none" w:sz="0" w:space="0" w:color="auto"/>
        <w:bottom w:val="none" w:sz="0" w:space="0" w:color="auto"/>
        <w:right w:val="none" w:sz="0" w:space="0" w:color="auto"/>
      </w:divBdr>
    </w:div>
    <w:div w:id="1118375740">
      <w:bodyDiv w:val="1"/>
      <w:marLeft w:val="0"/>
      <w:marRight w:val="0"/>
      <w:marTop w:val="0"/>
      <w:marBottom w:val="0"/>
      <w:divBdr>
        <w:top w:val="none" w:sz="0" w:space="0" w:color="auto"/>
        <w:left w:val="none" w:sz="0" w:space="0" w:color="auto"/>
        <w:bottom w:val="none" w:sz="0" w:space="0" w:color="auto"/>
        <w:right w:val="none" w:sz="0" w:space="0" w:color="auto"/>
      </w:divBdr>
    </w:div>
    <w:div w:id="1118378324">
      <w:bodyDiv w:val="1"/>
      <w:marLeft w:val="0"/>
      <w:marRight w:val="0"/>
      <w:marTop w:val="0"/>
      <w:marBottom w:val="0"/>
      <w:divBdr>
        <w:top w:val="none" w:sz="0" w:space="0" w:color="auto"/>
        <w:left w:val="none" w:sz="0" w:space="0" w:color="auto"/>
        <w:bottom w:val="none" w:sz="0" w:space="0" w:color="auto"/>
        <w:right w:val="none" w:sz="0" w:space="0" w:color="auto"/>
      </w:divBdr>
    </w:div>
    <w:div w:id="1118522828">
      <w:bodyDiv w:val="1"/>
      <w:marLeft w:val="0"/>
      <w:marRight w:val="0"/>
      <w:marTop w:val="0"/>
      <w:marBottom w:val="0"/>
      <w:divBdr>
        <w:top w:val="none" w:sz="0" w:space="0" w:color="auto"/>
        <w:left w:val="none" w:sz="0" w:space="0" w:color="auto"/>
        <w:bottom w:val="none" w:sz="0" w:space="0" w:color="auto"/>
        <w:right w:val="none" w:sz="0" w:space="0" w:color="auto"/>
      </w:divBdr>
    </w:div>
    <w:div w:id="1118599176">
      <w:bodyDiv w:val="1"/>
      <w:marLeft w:val="0"/>
      <w:marRight w:val="0"/>
      <w:marTop w:val="0"/>
      <w:marBottom w:val="0"/>
      <w:divBdr>
        <w:top w:val="none" w:sz="0" w:space="0" w:color="auto"/>
        <w:left w:val="none" w:sz="0" w:space="0" w:color="auto"/>
        <w:bottom w:val="none" w:sz="0" w:space="0" w:color="auto"/>
        <w:right w:val="none" w:sz="0" w:space="0" w:color="auto"/>
      </w:divBdr>
    </w:div>
    <w:div w:id="1118797252">
      <w:bodyDiv w:val="1"/>
      <w:marLeft w:val="0"/>
      <w:marRight w:val="0"/>
      <w:marTop w:val="0"/>
      <w:marBottom w:val="0"/>
      <w:divBdr>
        <w:top w:val="none" w:sz="0" w:space="0" w:color="auto"/>
        <w:left w:val="none" w:sz="0" w:space="0" w:color="auto"/>
        <w:bottom w:val="none" w:sz="0" w:space="0" w:color="auto"/>
        <w:right w:val="none" w:sz="0" w:space="0" w:color="auto"/>
      </w:divBdr>
    </w:div>
    <w:div w:id="1118834792">
      <w:bodyDiv w:val="1"/>
      <w:marLeft w:val="0"/>
      <w:marRight w:val="0"/>
      <w:marTop w:val="0"/>
      <w:marBottom w:val="0"/>
      <w:divBdr>
        <w:top w:val="none" w:sz="0" w:space="0" w:color="auto"/>
        <w:left w:val="none" w:sz="0" w:space="0" w:color="auto"/>
        <w:bottom w:val="none" w:sz="0" w:space="0" w:color="auto"/>
        <w:right w:val="none" w:sz="0" w:space="0" w:color="auto"/>
      </w:divBdr>
    </w:div>
    <w:div w:id="1118991043">
      <w:bodyDiv w:val="1"/>
      <w:marLeft w:val="0"/>
      <w:marRight w:val="0"/>
      <w:marTop w:val="0"/>
      <w:marBottom w:val="0"/>
      <w:divBdr>
        <w:top w:val="none" w:sz="0" w:space="0" w:color="auto"/>
        <w:left w:val="none" w:sz="0" w:space="0" w:color="auto"/>
        <w:bottom w:val="none" w:sz="0" w:space="0" w:color="auto"/>
        <w:right w:val="none" w:sz="0" w:space="0" w:color="auto"/>
      </w:divBdr>
    </w:div>
    <w:div w:id="1119027955">
      <w:bodyDiv w:val="1"/>
      <w:marLeft w:val="0"/>
      <w:marRight w:val="0"/>
      <w:marTop w:val="0"/>
      <w:marBottom w:val="0"/>
      <w:divBdr>
        <w:top w:val="none" w:sz="0" w:space="0" w:color="auto"/>
        <w:left w:val="none" w:sz="0" w:space="0" w:color="auto"/>
        <w:bottom w:val="none" w:sz="0" w:space="0" w:color="auto"/>
        <w:right w:val="none" w:sz="0" w:space="0" w:color="auto"/>
      </w:divBdr>
    </w:div>
    <w:div w:id="1119033365">
      <w:bodyDiv w:val="1"/>
      <w:marLeft w:val="0"/>
      <w:marRight w:val="0"/>
      <w:marTop w:val="0"/>
      <w:marBottom w:val="0"/>
      <w:divBdr>
        <w:top w:val="none" w:sz="0" w:space="0" w:color="auto"/>
        <w:left w:val="none" w:sz="0" w:space="0" w:color="auto"/>
        <w:bottom w:val="none" w:sz="0" w:space="0" w:color="auto"/>
        <w:right w:val="none" w:sz="0" w:space="0" w:color="auto"/>
      </w:divBdr>
    </w:div>
    <w:div w:id="1119034204">
      <w:bodyDiv w:val="1"/>
      <w:marLeft w:val="0"/>
      <w:marRight w:val="0"/>
      <w:marTop w:val="0"/>
      <w:marBottom w:val="0"/>
      <w:divBdr>
        <w:top w:val="none" w:sz="0" w:space="0" w:color="auto"/>
        <w:left w:val="none" w:sz="0" w:space="0" w:color="auto"/>
        <w:bottom w:val="none" w:sz="0" w:space="0" w:color="auto"/>
        <w:right w:val="none" w:sz="0" w:space="0" w:color="auto"/>
      </w:divBdr>
    </w:div>
    <w:div w:id="1119103541">
      <w:bodyDiv w:val="1"/>
      <w:marLeft w:val="0"/>
      <w:marRight w:val="0"/>
      <w:marTop w:val="0"/>
      <w:marBottom w:val="0"/>
      <w:divBdr>
        <w:top w:val="none" w:sz="0" w:space="0" w:color="auto"/>
        <w:left w:val="none" w:sz="0" w:space="0" w:color="auto"/>
        <w:bottom w:val="none" w:sz="0" w:space="0" w:color="auto"/>
        <w:right w:val="none" w:sz="0" w:space="0" w:color="auto"/>
      </w:divBdr>
    </w:div>
    <w:div w:id="1119105900">
      <w:bodyDiv w:val="1"/>
      <w:marLeft w:val="0"/>
      <w:marRight w:val="0"/>
      <w:marTop w:val="0"/>
      <w:marBottom w:val="0"/>
      <w:divBdr>
        <w:top w:val="none" w:sz="0" w:space="0" w:color="auto"/>
        <w:left w:val="none" w:sz="0" w:space="0" w:color="auto"/>
        <w:bottom w:val="none" w:sz="0" w:space="0" w:color="auto"/>
        <w:right w:val="none" w:sz="0" w:space="0" w:color="auto"/>
      </w:divBdr>
    </w:div>
    <w:div w:id="1119106839">
      <w:bodyDiv w:val="1"/>
      <w:marLeft w:val="0"/>
      <w:marRight w:val="0"/>
      <w:marTop w:val="0"/>
      <w:marBottom w:val="0"/>
      <w:divBdr>
        <w:top w:val="none" w:sz="0" w:space="0" w:color="auto"/>
        <w:left w:val="none" w:sz="0" w:space="0" w:color="auto"/>
        <w:bottom w:val="none" w:sz="0" w:space="0" w:color="auto"/>
        <w:right w:val="none" w:sz="0" w:space="0" w:color="auto"/>
      </w:divBdr>
    </w:div>
    <w:div w:id="1119109761">
      <w:bodyDiv w:val="1"/>
      <w:marLeft w:val="0"/>
      <w:marRight w:val="0"/>
      <w:marTop w:val="0"/>
      <w:marBottom w:val="0"/>
      <w:divBdr>
        <w:top w:val="none" w:sz="0" w:space="0" w:color="auto"/>
        <w:left w:val="none" w:sz="0" w:space="0" w:color="auto"/>
        <w:bottom w:val="none" w:sz="0" w:space="0" w:color="auto"/>
        <w:right w:val="none" w:sz="0" w:space="0" w:color="auto"/>
      </w:divBdr>
    </w:div>
    <w:div w:id="1119298946">
      <w:bodyDiv w:val="1"/>
      <w:marLeft w:val="0"/>
      <w:marRight w:val="0"/>
      <w:marTop w:val="0"/>
      <w:marBottom w:val="0"/>
      <w:divBdr>
        <w:top w:val="none" w:sz="0" w:space="0" w:color="auto"/>
        <w:left w:val="none" w:sz="0" w:space="0" w:color="auto"/>
        <w:bottom w:val="none" w:sz="0" w:space="0" w:color="auto"/>
        <w:right w:val="none" w:sz="0" w:space="0" w:color="auto"/>
      </w:divBdr>
    </w:div>
    <w:div w:id="1119490419">
      <w:bodyDiv w:val="1"/>
      <w:marLeft w:val="0"/>
      <w:marRight w:val="0"/>
      <w:marTop w:val="0"/>
      <w:marBottom w:val="0"/>
      <w:divBdr>
        <w:top w:val="none" w:sz="0" w:space="0" w:color="auto"/>
        <w:left w:val="none" w:sz="0" w:space="0" w:color="auto"/>
        <w:bottom w:val="none" w:sz="0" w:space="0" w:color="auto"/>
        <w:right w:val="none" w:sz="0" w:space="0" w:color="auto"/>
      </w:divBdr>
    </w:div>
    <w:div w:id="1119495412">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7431">
      <w:bodyDiv w:val="1"/>
      <w:marLeft w:val="0"/>
      <w:marRight w:val="0"/>
      <w:marTop w:val="0"/>
      <w:marBottom w:val="0"/>
      <w:divBdr>
        <w:top w:val="none" w:sz="0" w:space="0" w:color="auto"/>
        <w:left w:val="none" w:sz="0" w:space="0" w:color="auto"/>
        <w:bottom w:val="none" w:sz="0" w:space="0" w:color="auto"/>
        <w:right w:val="none" w:sz="0" w:space="0" w:color="auto"/>
      </w:divBdr>
    </w:div>
    <w:div w:id="1119641095">
      <w:bodyDiv w:val="1"/>
      <w:marLeft w:val="0"/>
      <w:marRight w:val="0"/>
      <w:marTop w:val="0"/>
      <w:marBottom w:val="0"/>
      <w:divBdr>
        <w:top w:val="none" w:sz="0" w:space="0" w:color="auto"/>
        <w:left w:val="none" w:sz="0" w:space="0" w:color="auto"/>
        <w:bottom w:val="none" w:sz="0" w:space="0" w:color="auto"/>
        <w:right w:val="none" w:sz="0" w:space="0" w:color="auto"/>
      </w:divBdr>
    </w:div>
    <w:div w:id="1119642548">
      <w:bodyDiv w:val="1"/>
      <w:marLeft w:val="0"/>
      <w:marRight w:val="0"/>
      <w:marTop w:val="0"/>
      <w:marBottom w:val="0"/>
      <w:divBdr>
        <w:top w:val="none" w:sz="0" w:space="0" w:color="auto"/>
        <w:left w:val="none" w:sz="0" w:space="0" w:color="auto"/>
        <w:bottom w:val="none" w:sz="0" w:space="0" w:color="auto"/>
        <w:right w:val="none" w:sz="0" w:space="0" w:color="auto"/>
      </w:divBdr>
    </w:div>
    <w:div w:id="1119643009">
      <w:bodyDiv w:val="1"/>
      <w:marLeft w:val="0"/>
      <w:marRight w:val="0"/>
      <w:marTop w:val="0"/>
      <w:marBottom w:val="0"/>
      <w:divBdr>
        <w:top w:val="none" w:sz="0" w:space="0" w:color="auto"/>
        <w:left w:val="none" w:sz="0" w:space="0" w:color="auto"/>
        <w:bottom w:val="none" w:sz="0" w:space="0" w:color="auto"/>
        <w:right w:val="none" w:sz="0" w:space="0" w:color="auto"/>
      </w:divBdr>
    </w:div>
    <w:div w:id="1119682602">
      <w:bodyDiv w:val="1"/>
      <w:marLeft w:val="0"/>
      <w:marRight w:val="0"/>
      <w:marTop w:val="0"/>
      <w:marBottom w:val="0"/>
      <w:divBdr>
        <w:top w:val="none" w:sz="0" w:space="0" w:color="auto"/>
        <w:left w:val="none" w:sz="0" w:space="0" w:color="auto"/>
        <w:bottom w:val="none" w:sz="0" w:space="0" w:color="auto"/>
        <w:right w:val="none" w:sz="0" w:space="0" w:color="auto"/>
      </w:divBdr>
    </w:div>
    <w:div w:id="1119685327">
      <w:bodyDiv w:val="1"/>
      <w:marLeft w:val="0"/>
      <w:marRight w:val="0"/>
      <w:marTop w:val="0"/>
      <w:marBottom w:val="0"/>
      <w:divBdr>
        <w:top w:val="none" w:sz="0" w:space="0" w:color="auto"/>
        <w:left w:val="none" w:sz="0" w:space="0" w:color="auto"/>
        <w:bottom w:val="none" w:sz="0" w:space="0" w:color="auto"/>
        <w:right w:val="none" w:sz="0" w:space="0" w:color="auto"/>
      </w:divBdr>
    </w:div>
    <w:div w:id="1119761161">
      <w:bodyDiv w:val="1"/>
      <w:marLeft w:val="0"/>
      <w:marRight w:val="0"/>
      <w:marTop w:val="0"/>
      <w:marBottom w:val="0"/>
      <w:divBdr>
        <w:top w:val="none" w:sz="0" w:space="0" w:color="auto"/>
        <w:left w:val="none" w:sz="0" w:space="0" w:color="auto"/>
        <w:bottom w:val="none" w:sz="0" w:space="0" w:color="auto"/>
        <w:right w:val="none" w:sz="0" w:space="0" w:color="auto"/>
      </w:divBdr>
    </w:div>
    <w:div w:id="1119765265">
      <w:bodyDiv w:val="1"/>
      <w:marLeft w:val="0"/>
      <w:marRight w:val="0"/>
      <w:marTop w:val="0"/>
      <w:marBottom w:val="0"/>
      <w:divBdr>
        <w:top w:val="none" w:sz="0" w:space="0" w:color="auto"/>
        <w:left w:val="none" w:sz="0" w:space="0" w:color="auto"/>
        <w:bottom w:val="none" w:sz="0" w:space="0" w:color="auto"/>
        <w:right w:val="none" w:sz="0" w:space="0" w:color="auto"/>
      </w:divBdr>
    </w:div>
    <w:div w:id="1119839358">
      <w:bodyDiv w:val="1"/>
      <w:marLeft w:val="0"/>
      <w:marRight w:val="0"/>
      <w:marTop w:val="0"/>
      <w:marBottom w:val="0"/>
      <w:divBdr>
        <w:top w:val="none" w:sz="0" w:space="0" w:color="auto"/>
        <w:left w:val="none" w:sz="0" w:space="0" w:color="auto"/>
        <w:bottom w:val="none" w:sz="0" w:space="0" w:color="auto"/>
        <w:right w:val="none" w:sz="0" w:space="0" w:color="auto"/>
      </w:divBdr>
    </w:div>
    <w:div w:id="1119841860">
      <w:bodyDiv w:val="1"/>
      <w:marLeft w:val="0"/>
      <w:marRight w:val="0"/>
      <w:marTop w:val="0"/>
      <w:marBottom w:val="0"/>
      <w:divBdr>
        <w:top w:val="none" w:sz="0" w:space="0" w:color="auto"/>
        <w:left w:val="none" w:sz="0" w:space="0" w:color="auto"/>
        <w:bottom w:val="none" w:sz="0" w:space="0" w:color="auto"/>
        <w:right w:val="none" w:sz="0" w:space="0" w:color="auto"/>
      </w:divBdr>
    </w:div>
    <w:div w:id="1119884134">
      <w:bodyDiv w:val="1"/>
      <w:marLeft w:val="0"/>
      <w:marRight w:val="0"/>
      <w:marTop w:val="0"/>
      <w:marBottom w:val="0"/>
      <w:divBdr>
        <w:top w:val="none" w:sz="0" w:space="0" w:color="auto"/>
        <w:left w:val="none" w:sz="0" w:space="0" w:color="auto"/>
        <w:bottom w:val="none" w:sz="0" w:space="0" w:color="auto"/>
        <w:right w:val="none" w:sz="0" w:space="0" w:color="auto"/>
      </w:divBdr>
    </w:div>
    <w:div w:id="1119908542">
      <w:bodyDiv w:val="1"/>
      <w:marLeft w:val="0"/>
      <w:marRight w:val="0"/>
      <w:marTop w:val="0"/>
      <w:marBottom w:val="0"/>
      <w:divBdr>
        <w:top w:val="none" w:sz="0" w:space="0" w:color="auto"/>
        <w:left w:val="none" w:sz="0" w:space="0" w:color="auto"/>
        <w:bottom w:val="none" w:sz="0" w:space="0" w:color="auto"/>
        <w:right w:val="none" w:sz="0" w:space="0" w:color="auto"/>
      </w:divBdr>
    </w:div>
    <w:div w:id="1119909225">
      <w:bodyDiv w:val="1"/>
      <w:marLeft w:val="0"/>
      <w:marRight w:val="0"/>
      <w:marTop w:val="0"/>
      <w:marBottom w:val="0"/>
      <w:divBdr>
        <w:top w:val="none" w:sz="0" w:space="0" w:color="auto"/>
        <w:left w:val="none" w:sz="0" w:space="0" w:color="auto"/>
        <w:bottom w:val="none" w:sz="0" w:space="0" w:color="auto"/>
        <w:right w:val="none" w:sz="0" w:space="0" w:color="auto"/>
      </w:divBdr>
    </w:div>
    <w:div w:id="1119951650">
      <w:bodyDiv w:val="1"/>
      <w:marLeft w:val="0"/>
      <w:marRight w:val="0"/>
      <w:marTop w:val="0"/>
      <w:marBottom w:val="0"/>
      <w:divBdr>
        <w:top w:val="none" w:sz="0" w:space="0" w:color="auto"/>
        <w:left w:val="none" w:sz="0" w:space="0" w:color="auto"/>
        <w:bottom w:val="none" w:sz="0" w:space="0" w:color="auto"/>
        <w:right w:val="none" w:sz="0" w:space="0" w:color="auto"/>
      </w:divBdr>
    </w:div>
    <w:div w:id="1119958105">
      <w:bodyDiv w:val="1"/>
      <w:marLeft w:val="0"/>
      <w:marRight w:val="0"/>
      <w:marTop w:val="0"/>
      <w:marBottom w:val="0"/>
      <w:divBdr>
        <w:top w:val="none" w:sz="0" w:space="0" w:color="auto"/>
        <w:left w:val="none" w:sz="0" w:space="0" w:color="auto"/>
        <w:bottom w:val="none" w:sz="0" w:space="0" w:color="auto"/>
        <w:right w:val="none" w:sz="0" w:space="0" w:color="auto"/>
      </w:divBdr>
    </w:div>
    <w:div w:id="1120026004">
      <w:bodyDiv w:val="1"/>
      <w:marLeft w:val="0"/>
      <w:marRight w:val="0"/>
      <w:marTop w:val="0"/>
      <w:marBottom w:val="0"/>
      <w:divBdr>
        <w:top w:val="none" w:sz="0" w:space="0" w:color="auto"/>
        <w:left w:val="none" w:sz="0" w:space="0" w:color="auto"/>
        <w:bottom w:val="none" w:sz="0" w:space="0" w:color="auto"/>
        <w:right w:val="none" w:sz="0" w:space="0" w:color="auto"/>
      </w:divBdr>
    </w:div>
    <w:div w:id="1120035077">
      <w:bodyDiv w:val="1"/>
      <w:marLeft w:val="0"/>
      <w:marRight w:val="0"/>
      <w:marTop w:val="0"/>
      <w:marBottom w:val="0"/>
      <w:divBdr>
        <w:top w:val="none" w:sz="0" w:space="0" w:color="auto"/>
        <w:left w:val="none" w:sz="0" w:space="0" w:color="auto"/>
        <w:bottom w:val="none" w:sz="0" w:space="0" w:color="auto"/>
        <w:right w:val="none" w:sz="0" w:space="0" w:color="auto"/>
      </w:divBdr>
    </w:div>
    <w:div w:id="1120104225">
      <w:bodyDiv w:val="1"/>
      <w:marLeft w:val="0"/>
      <w:marRight w:val="0"/>
      <w:marTop w:val="0"/>
      <w:marBottom w:val="0"/>
      <w:divBdr>
        <w:top w:val="none" w:sz="0" w:space="0" w:color="auto"/>
        <w:left w:val="none" w:sz="0" w:space="0" w:color="auto"/>
        <w:bottom w:val="none" w:sz="0" w:space="0" w:color="auto"/>
        <w:right w:val="none" w:sz="0" w:space="0" w:color="auto"/>
      </w:divBdr>
    </w:div>
    <w:div w:id="1120106373">
      <w:bodyDiv w:val="1"/>
      <w:marLeft w:val="0"/>
      <w:marRight w:val="0"/>
      <w:marTop w:val="0"/>
      <w:marBottom w:val="0"/>
      <w:divBdr>
        <w:top w:val="none" w:sz="0" w:space="0" w:color="auto"/>
        <w:left w:val="none" w:sz="0" w:space="0" w:color="auto"/>
        <w:bottom w:val="none" w:sz="0" w:space="0" w:color="auto"/>
        <w:right w:val="none" w:sz="0" w:space="0" w:color="auto"/>
      </w:divBdr>
    </w:div>
    <w:div w:id="1120148725">
      <w:bodyDiv w:val="1"/>
      <w:marLeft w:val="0"/>
      <w:marRight w:val="0"/>
      <w:marTop w:val="0"/>
      <w:marBottom w:val="0"/>
      <w:divBdr>
        <w:top w:val="none" w:sz="0" w:space="0" w:color="auto"/>
        <w:left w:val="none" w:sz="0" w:space="0" w:color="auto"/>
        <w:bottom w:val="none" w:sz="0" w:space="0" w:color="auto"/>
        <w:right w:val="none" w:sz="0" w:space="0" w:color="auto"/>
      </w:divBdr>
    </w:div>
    <w:div w:id="1120149750">
      <w:bodyDiv w:val="1"/>
      <w:marLeft w:val="0"/>
      <w:marRight w:val="0"/>
      <w:marTop w:val="0"/>
      <w:marBottom w:val="0"/>
      <w:divBdr>
        <w:top w:val="none" w:sz="0" w:space="0" w:color="auto"/>
        <w:left w:val="none" w:sz="0" w:space="0" w:color="auto"/>
        <w:bottom w:val="none" w:sz="0" w:space="0" w:color="auto"/>
        <w:right w:val="none" w:sz="0" w:space="0" w:color="auto"/>
      </w:divBdr>
    </w:div>
    <w:div w:id="1120338912">
      <w:bodyDiv w:val="1"/>
      <w:marLeft w:val="0"/>
      <w:marRight w:val="0"/>
      <w:marTop w:val="0"/>
      <w:marBottom w:val="0"/>
      <w:divBdr>
        <w:top w:val="none" w:sz="0" w:space="0" w:color="auto"/>
        <w:left w:val="none" w:sz="0" w:space="0" w:color="auto"/>
        <w:bottom w:val="none" w:sz="0" w:space="0" w:color="auto"/>
        <w:right w:val="none" w:sz="0" w:space="0" w:color="auto"/>
      </w:divBdr>
    </w:div>
    <w:div w:id="1120343940">
      <w:bodyDiv w:val="1"/>
      <w:marLeft w:val="0"/>
      <w:marRight w:val="0"/>
      <w:marTop w:val="0"/>
      <w:marBottom w:val="0"/>
      <w:divBdr>
        <w:top w:val="none" w:sz="0" w:space="0" w:color="auto"/>
        <w:left w:val="none" w:sz="0" w:space="0" w:color="auto"/>
        <w:bottom w:val="none" w:sz="0" w:space="0" w:color="auto"/>
        <w:right w:val="none" w:sz="0" w:space="0" w:color="auto"/>
      </w:divBdr>
    </w:div>
    <w:div w:id="1120344633">
      <w:bodyDiv w:val="1"/>
      <w:marLeft w:val="0"/>
      <w:marRight w:val="0"/>
      <w:marTop w:val="0"/>
      <w:marBottom w:val="0"/>
      <w:divBdr>
        <w:top w:val="none" w:sz="0" w:space="0" w:color="auto"/>
        <w:left w:val="none" w:sz="0" w:space="0" w:color="auto"/>
        <w:bottom w:val="none" w:sz="0" w:space="0" w:color="auto"/>
        <w:right w:val="none" w:sz="0" w:space="0" w:color="auto"/>
      </w:divBdr>
    </w:div>
    <w:div w:id="1120369552">
      <w:bodyDiv w:val="1"/>
      <w:marLeft w:val="0"/>
      <w:marRight w:val="0"/>
      <w:marTop w:val="0"/>
      <w:marBottom w:val="0"/>
      <w:divBdr>
        <w:top w:val="none" w:sz="0" w:space="0" w:color="auto"/>
        <w:left w:val="none" w:sz="0" w:space="0" w:color="auto"/>
        <w:bottom w:val="none" w:sz="0" w:space="0" w:color="auto"/>
        <w:right w:val="none" w:sz="0" w:space="0" w:color="auto"/>
      </w:divBdr>
    </w:div>
    <w:div w:id="1120416187">
      <w:bodyDiv w:val="1"/>
      <w:marLeft w:val="0"/>
      <w:marRight w:val="0"/>
      <w:marTop w:val="0"/>
      <w:marBottom w:val="0"/>
      <w:divBdr>
        <w:top w:val="none" w:sz="0" w:space="0" w:color="auto"/>
        <w:left w:val="none" w:sz="0" w:space="0" w:color="auto"/>
        <w:bottom w:val="none" w:sz="0" w:space="0" w:color="auto"/>
        <w:right w:val="none" w:sz="0" w:space="0" w:color="auto"/>
      </w:divBdr>
    </w:div>
    <w:div w:id="1120489639">
      <w:bodyDiv w:val="1"/>
      <w:marLeft w:val="0"/>
      <w:marRight w:val="0"/>
      <w:marTop w:val="0"/>
      <w:marBottom w:val="0"/>
      <w:divBdr>
        <w:top w:val="none" w:sz="0" w:space="0" w:color="auto"/>
        <w:left w:val="none" w:sz="0" w:space="0" w:color="auto"/>
        <w:bottom w:val="none" w:sz="0" w:space="0" w:color="auto"/>
        <w:right w:val="none" w:sz="0" w:space="0" w:color="auto"/>
      </w:divBdr>
    </w:div>
    <w:div w:id="1120565692">
      <w:bodyDiv w:val="1"/>
      <w:marLeft w:val="0"/>
      <w:marRight w:val="0"/>
      <w:marTop w:val="0"/>
      <w:marBottom w:val="0"/>
      <w:divBdr>
        <w:top w:val="none" w:sz="0" w:space="0" w:color="auto"/>
        <w:left w:val="none" w:sz="0" w:space="0" w:color="auto"/>
        <w:bottom w:val="none" w:sz="0" w:space="0" w:color="auto"/>
        <w:right w:val="none" w:sz="0" w:space="0" w:color="auto"/>
      </w:divBdr>
    </w:div>
    <w:div w:id="1120605421">
      <w:bodyDiv w:val="1"/>
      <w:marLeft w:val="0"/>
      <w:marRight w:val="0"/>
      <w:marTop w:val="0"/>
      <w:marBottom w:val="0"/>
      <w:divBdr>
        <w:top w:val="none" w:sz="0" w:space="0" w:color="auto"/>
        <w:left w:val="none" w:sz="0" w:space="0" w:color="auto"/>
        <w:bottom w:val="none" w:sz="0" w:space="0" w:color="auto"/>
        <w:right w:val="none" w:sz="0" w:space="0" w:color="auto"/>
      </w:divBdr>
    </w:div>
    <w:div w:id="1120731721">
      <w:bodyDiv w:val="1"/>
      <w:marLeft w:val="0"/>
      <w:marRight w:val="0"/>
      <w:marTop w:val="0"/>
      <w:marBottom w:val="0"/>
      <w:divBdr>
        <w:top w:val="none" w:sz="0" w:space="0" w:color="auto"/>
        <w:left w:val="none" w:sz="0" w:space="0" w:color="auto"/>
        <w:bottom w:val="none" w:sz="0" w:space="0" w:color="auto"/>
        <w:right w:val="none" w:sz="0" w:space="0" w:color="auto"/>
      </w:divBdr>
    </w:div>
    <w:div w:id="1120800400">
      <w:bodyDiv w:val="1"/>
      <w:marLeft w:val="0"/>
      <w:marRight w:val="0"/>
      <w:marTop w:val="0"/>
      <w:marBottom w:val="0"/>
      <w:divBdr>
        <w:top w:val="none" w:sz="0" w:space="0" w:color="auto"/>
        <w:left w:val="none" w:sz="0" w:space="0" w:color="auto"/>
        <w:bottom w:val="none" w:sz="0" w:space="0" w:color="auto"/>
        <w:right w:val="none" w:sz="0" w:space="0" w:color="auto"/>
      </w:divBdr>
    </w:div>
    <w:div w:id="1120874435">
      <w:bodyDiv w:val="1"/>
      <w:marLeft w:val="0"/>
      <w:marRight w:val="0"/>
      <w:marTop w:val="0"/>
      <w:marBottom w:val="0"/>
      <w:divBdr>
        <w:top w:val="none" w:sz="0" w:space="0" w:color="auto"/>
        <w:left w:val="none" w:sz="0" w:space="0" w:color="auto"/>
        <w:bottom w:val="none" w:sz="0" w:space="0" w:color="auto"/>
        <w:right w:val="none" w:sz="0" w:space="0" w:color="auto"/>
      </w:divBdr>
    </w:div>
    <w:div w:id="1120880815">
      <w:bodyDiv w:val="1"/>
      <w:marLeft w:val="0"/>
      <w:marRight w:val="0"/>
      <w:marTop w:val="0"/>
      <w:marBottom w:val="0"/>
      <w:divBdr>
        <w:top w:val="none" w:sz="0" w:space="0" w:color="auto"/>
        <w:left w:val="none" w:sz="0" w:space="0" w:color="auto"/>
        <w:bottom w:val="none" w:sz="0" w:space="0" w:color="auto"/>
        <w:right w:val="none" w:sz="0" w:space="0" w:color="auto"/>
      </w:divBdr>
    </w:div>
    <w:div w:id="1120954335">
      <w:bodyDiv w:val="1"/>
      <w:marLeft w:val="0"/>
      <w:marRight w:val="0"/>
      <w:marTop w:val="0"/>
      <w:marBottom w:val="0"/>
      <w:divBdr>
        <w:top w:val="none" w:sz="0" w:space="0" w:color="auto"/>
        <w:left w:val="none" w:sz="0" w:space="0" w:color="auto"/>
        <w:bottom w:val="none" w:sz="0" w:space="0" w:color="auto"/>
        <w:right w:val="none" w:sz="0" w:space="0" w:color="auto"/>
      </w:divBdr>
    </w:div>
    <w:div w:id="1120957793">
      <w:bodyDiv w:val="1"/>
      <w:marLeft w:val="0"/>
      <w:marRight w:val="0"/>
      <w:marTop w:val="0"/>
      <w:marBottom w:val="0"/>
      <w:divBdr>
        <w:top w:val="none" w:sz="0" w:space="0" w:color="auto"/>
        <w:left w:val="none" w:sz="0" w:space="0" w:color="auto"/>
        <w:bottom w:val="none" w:sz="0" w:space="0" w:color="auto"/>
        <w:right w:val="none" w:sz="0" w:space="0" w:color="auto"/>
      </w:divBdr>
    </w:div>
    <w:div w:id="1120995293">
      <w:bodyDiv w:val="1"/>
      <w:marLeft w:val="0"/>
      <w:marRight w:val="0"/>
      <w:marTop w:val="0"/>
      <w:marBottom w:val="0"/>
      <w:divBdr>
        <w:top w:val="none" w:sz="0" w:space="0" w:color="auto"/>
        <w:left w:val="none" w:sz="0" w:space="0" w:color="auto"/>
        <w:bottom w:val="none" w:sz="0" w:space="0" w:color="auto"/>
        <w:right w:val="none" w:sz="0" w:space="0" w:color="auto"/>
      </w:divBdr>
    </w:div>
    <w:div w:id="1121025296">
      <w:bodyDiv w:val="1"/>
      <w:marLeft w:val="0"/>
      <w:marRight w:val="0"/>
      <w:marTop w:val="0"/>
      <w:marBottom w:val="0"/>
      <w:divBdr>
        <w:top w:val="none" w:sz="0" w:space="0" w:color="auto"/>
        <w:left w:val="none" w:sz="0" w:space="0" w:color="auto"/>
        <w:bottom w:val="none" w:sz="0" w:space="0" w:color="auto"/>
        <w:right w:val="none" w:sz="0" w:space="0" w:color="auto"/>
      </w:divBdr>
    </w:div>
    <w:div w:id="1121068436">
      <w:bodyDiv w:val="1"/>
      <w:marLeft w:val="0"/>
      <w:marRight w:val="0"/>
      <w:marTop w:val="0"/>
      <w:marBottom w:val="0"/>
      <w:divBdr>
        <w:top w:val="none" w:sz="0" w:space="0" w:color="auto"/>
        <w:left w:val="none" w:sz="0" w:space="0" w:color="auto"/>
        <w:bottom w:val="none" w:sz="0" w:space="0" w:color="auto"/>
        <w:right w:val="none" w:sz="0" w:space="0" w:color="auto"/>
      </w:divBdr>
    </w:div>
    <w:div w:id="1121152265">
      <w:bodyDiv w:val="1"/>
      <w:marLeft w:val="0"/>
      <w:marRight w:val="0"/>
      <w:marTop w:val="0"/>
      <w:marBottom w:val="0"/>
      <w:divBdr>
        <w:top w:val="none" w:sz="0" w:space="0" w:color="auto"/>
        <w:left w:val="none" w:sz="0" w:space="0" w:color="auto"/>
        <w:bottom w:val="none" w:sz="0" w:space="0" w:color="auto"/>
        <w:right w:val="none" w:sz="0" w:space="0" w:color="auto"/>
      </w:divBdr>
    </w:div>
    <w:div w:id="1121190922">
      <w:bodyDiv w:val="1"/>
      <w:marLeft w:val="0"/>
      <w:marRight w:val="0"/>
      <w:marTop w:val="0"/>
      <w:marBottom w:val="0"/>
      <w:divBdr>
        <w:top w:val="none" w:sz="0" w:space="0" w:color="auto"/>
        <w:left w:val="none" w:sz="0" w:space="0" w:color="auto"/>
        <w:bottom w:val="none" w:sz="0" w:space="0" w:color="auto"/>
        <w:right w:val="none" w:sz="0" w:space="0" w:color="auto"/>
      </w:divBdr>
    </w:div>
    <w:div w:id="1121261405">
      <w:bodyDiv w:val="1"/>
      <w:marLeft w:val="0"/>
      <w:marRight w:val="0"/>
      <w:marTop w:val="0"/>
      <w:marBottom w:val="0"/>
      <w:divBdr>
        <w:top w:val="none" w:sz="0" w:space="0" w:color="auto"/>
        <w:left w:val="none" w:sz="0" w:space="0" w:color="auto"/>
        <w:bottom w:val="none" w:sz="0" w:space="0" w:color="auto"/>
        <w:right w:val="none" w:sz="0" w:space="0" w:color="auto"/>
      </w:divBdr>
    </w:div>
    <w:div w:id="1121266423">
      <w:bodyDiv w:val="1"/>
      <w:marLeft w:val="0"/>
      <w:marRight w:val="0"/>
      <w:marTop w:val="0"/>
      <w:marBottom w:val="0"/>
      <w:divBdr>
        <w:top w:val="none" w:sz="0" w:space="0" w:color="auto"/>
        <w:left w:val="none" w:sz="0" w:space="0" w:color="auto"/>
        <w:bottom w:val="none" w:sz="0" w:space="0" w:color="auto"/>
        <w:right w:val="none" w:sz="0" w:space="0" w:color="auto"/>
      </w:divBdr>
    </w:div>
    <w:div w:id="1121339930">
      <w:bodyDiv w:val="1"/>
      <w:marLeft w:val="0"/>
      <w:marRight w:val="0"/>
      <w:marTop w:val="0"/>
      <w:marBottom w:val="0"/>
      <w:divBdr>
        <w:top w:val="none" w:sz="0" w:space="0" w:color="auto"/>
        <w:left w:val="none" w:sz="0" w:space="0" w:color="auto"/>
        <w:bottom w:val="none" w:sz="0" w:space="0" w:color="auto"/>
        <w:right w:val="none" w:sz="0" w:space="0" w:color="auto"/>
      </w:divBdr>
    </w:div>
    <w:div w:id="1121387044">
      <w:bodyDiv w:val="1"/>
      <w:marLeft w:val="0"/>
      <w:marRight w:val="0"/>
      <w:marTop w:val="0"/>
      <w:marBottom w:val="0"/>
      <w:divBdr>
        <w:top w:val="none" w:sz="0" w:space="0" w:color="auto"/>
        <w:left w:val="none" w:sz="0" w:space="0" w:color="auto"/>
        <w:bottom w:val="none" w:sz="0" w:space="0" w:color="auto"/>
        <w:right w:val="none" w:sz="0" w:space="0" w:color="auto"/>
      </w:divBdr>
    </w:div>
    <w:div w:id="1121455144">
      <w:bodyDiv w:val="1"/>
      <w:marLeft w:val="0"/>
      <w:marRight w:val="0"/>
      <w:marTop w:val="0"/>
      <w:marBottom w:val="0"/>
      <w:divBdr>
        <w:top w:val="none" w:sz="0" w:space="0" w:color="auto"/>
        <w:left w:val="none" w:sz="0" w:space="0" w:color="auto"/>
        <w:bottom w:val="none" w:sz="0" w:space="0" w:color="auto"/>
        <w:right w:val="none" w:sz="0" w:space="0" w:color="auto"/>
      </w:divBdr>
    </w:div>
    <w:div w:id="1121461876">
      <w:bodyDiv w:val="1"/>
      <w:marLeft w:val="0"/>
      <w:marRight w:val="0"/>
      <w:marTop w:val="0"/>
      <w:marBottom w:val="0"/>
      <w:divBdr>
        <w:top w:val="none" w:sz="0" w:space="0" w:color="auto"/>
        <w:left w:val="none" w:sz="0" w:space="0" w:color="auto"/>
        <w:bottom w:val="none" w:sz="0" w:space="0" w:color="auto"/>
        <w:right w:val="none" w:sz="0" w:space="0" w:color="auto"/>
      </w:divBdr>
    </w:div>
    <w:div w:id="1121531347">
      <w:bodyDiv w:val="1"/>
      <w:marLeft w:val="0"/>
      <w:marRight w:val="0"/>
      <w:marTop w:val="0"/>
      <w:marBottom w:val="0"/>
      <w:divBdr>
        <w:top w:val="none" w:sz="0" w:space="0" w:color="auto"/>
        <w:left w:val="none" w:sz="0" w:space="0" w:color="auto"/>
        <w:bottom w:val="none" w:sz="0" w:space="0" w:color="auto"/>
        <w:right w:val="none" w:sz="0" w:space="0" w:color="auto"/>
      </w:divBdr>
    </w:div>
    <w:div w:id="1121536586">
      <w:bodyDiv w:val="1"/>
      <w:marLeft w:val="0"/>
      <w:marRight w:val="0"/>
      <w:marTop w:val="0"/>
      <w:marBottom w:val="0"/>
      <w:divBdr>
        <w:top w:val="none" w:sz="0" w:space="0" w:color="auto"/>
        <w:left w:val="none" w:sz="0" w:space="0" w:color="auto"/>
        <w:bottom w:val="none" w:sz="0" w:space="0" w:color="auto"/>
        <w:right w:val="none" w:sz="0" w:space="0" w:color="auto"/>
      </w:divBdr>
    </w:div>
    <w:div w:id="1121608174">
      <w:bodyDiv w:val="1"/>
      <w:marLeft w:val="0"/>
      <w:marRight w:val="0"/>
      <w:marTop w:val="0"/>
      <w:marBottom w:val="0"/>
      <w:divBdr>
        <w:top w:val="none" w:sz="0" w:space="0" w:color="auto"/>
        <w:left w:val="none" w:sz="0" w:space="0" w:color="auto"/>
        <w:bottom w:val="none" w:sz="0" w:space="0" w:color="auto"/>
        <w:right w:val="none" w:sz="0" w:space="0" w:color="auto"/>
      </w:divBdr>
    </w:div>
    <w:div w:id="1121652862">
      <w:bodyDiv w:val="1"/>
      <w:marLeft w:val="0"/>
      <w:marRight w:val="0"/>
      <w:marTop w:val="0"/>
      <w:marBottom w:val="0"/>
      <w:divBdr>
        <w:top w:val="none" w:sz="0" w:space="0" w:color="auto"/>
        <w:left w:val="none" w:sz="0" w:space="0" w:color="auto"/>
        <w:bottom w:val="none" w:sz="0" w:space="0" w:color="auto"/>
        <w:right w:val="none" w:sz="0" w:space="0" w:color="auto"/>
      </w:divBdr>
    </w:div>
    <w:div w:id="1121723423">
      <w:bodyDiv w:val="1"/>
      <w:marLeft w:val="0"/>
      <w:marRight w:val="0"/>
      <w:marTop w:val="0"/>
      <w:marBottom w:val="0"/>
      <w:divBdr>
        <w:top w:val="none" w:sz="0" w:space="0" w:color="auto"/>
        <w:left w:val="none" w:sz="0" w:space="0" w:color="auto"/>
        <w:bottom w:val="none" w:sz="0" w:space="0" w:color="auto"/>
        <w:right w:val="none" w:sz="0" w:space="0" w:color="auto"/>
      </w:divBdr>
    </w:div>
    <w:div w:id="1121801492">
      <w:bodyDiv w:val="1"/>
      <w:marLeft w:val="0"/>
      <w:marRight w:val="0"/>
      <w:marTop w:val="0"/>
      <w:marBottom w:val="0"/>
      <w:divBdr>
        <w:top w:val="none" w:sz="0" w:space="0" w:color="auto"/>
        <w:left w:val="none" w:sz="0" w:space="0" w:color="auto"/>
        <w:bottom w:val="none" w:sz="0" w:space="0" w:color="auto"/>
        <w:right w:val="none" w:sz="0" w:space="0" w:color="auto"/>
      </w:divBdr>
    </w:div>
    <w:div w:id="1121804530">
      <w:bodyDiv w:val="1"/>
      <w:marLeft w:val="0"/>
      <w:marRight w:val="0"/>
      <w:marTop w:val="0"/>
      <w:marBottom w:val="0"/>
      <w:divBdr>
        <w:top w:val="none" w:sz="0" w:space="0" w:color="auto"/>
        <w:left w:val="none" w:sz="0" w:space="0" w:color="auto"/>
        <w:bottom w:val="none" w:sz="0" w:space="0" w:color="auto"/>
        <w:right w:val="none" w:sz="0" w:space="0" w:color="auto"/>
      </w:divBdr>
    </w:div>
    <w:div w:id="1122042396">
      <w:bodyDiv w:val="1"/>
      <w:marLeft w:val="0"/>
      <w:marRight w:val="0"/>
      <w:marTop w:val="0"/>
      <w:marBottom w:val="0"/>
      <w:divBdr>
        <w:top w:val="none" w:sz="0" w:space="0" w:color="auto"/>
        <w:left w:val="none" w:sz="0" w:space="0" w:color="auto"/>
        <w:bottom w:val="none" w:sz="0" w:space="0" w:color="auto"/>
        <w:right w:val="none" w:sz="0" w:space="0" w:color="auto"/>
      </w:divBdr>
    </w:div>
    <w:div w:id="1122042812">
      <w:bodyDiv w:val="1"/>
      <w:marLeft w:val="0"/>
      <w:marRight w:val="0"/>
      <w:marTop w:val="0"/>
      <w:marBottom w:val="0"/>
      <w:divBdr>
        <w:top w:val="none" w:sz="0" w:space="0" w:color="auto"/>
        <w:left w:val="none" w:sz="0" w:space="0" w:color="auto"/>
        <w:bottom w:val="none" w:sz="0" w:space="0" w:color="auto"/>
        <w:right w:val="none" w:sz="0" w:space="0" w:color="auto"/>
      </w:divBdr>
    </w:div>
    <w:div w:id="1122114659">
      <w:bodyDiv w:val="1"/>
      <w:marLeft w:val="0"/>
      <w:marRight w:val="0"/>
      <w:marTop w:val="0"/>
      <w:marBottom w:val="0"/>
      <w:divBdr>
        <w:top w:val="none" w:sz="0" w:space="0" w:color="auto"/>
        <w:left w:val="none" w:sz="0" w:space="0" w:color="auto"/>
        <w:bottom w:val="none" w:sz="0" w:space="0" w:color="auto"/>
        <w:right w:val="none" w:sz="0" w:space="0" w:color="auto"/>
      </w:divBdr>
    </w:div>
    <w:div w:id="1122114862">
      <w:bodyDiv w:val="1"/>
      <w:marLeft w:val="0"/>
      <w:marRight w:val="0"/>
      <w:marTop w:val="0"/>
      <w:marBottom w:val="0"/>
      <w:divBdr>
        <w:top w:val="none" w:sz="0" w:space="0" w:color="auto"/>
        <w:left w:val="none" w:sz="0" w:space="0" w:color="auto"/>
        <w:bottom w:val="none" w:sz="0" w:space="0" w:color="auto"/>
        <w:right w:val="none" w:sz="0" w:space="0" w:color="auto"/>
      </w:divBdr>
    </w:div>
    <w:div w:id="1122115201">
      <w:bodyDiv w:val="1"/>
      <w:marLeft w:val="0"/>
      <w:marRight w:val="0"/>
      <w:marTop w:val="0"/>
      <w:marBottom w:val="0"/>
      <w:divBdr>
        <w:top w:val="none" w:sz="0" w:space="0" w:color="auto"/>
        <w:left w:val="none" w:sz="0" w:space="0" w:color="auto"/>
        <w:bottom w:val="none" w:sz="0" w:space="0" w:color="auto"/>
        <w:right w:val="none" w:sz="0" w:space="0" w:color="auto"/>
      </w:divBdr>
    </w:div>
    <w:div w:id="1122261730">
      <w:bodyDiv w:val="1"/>
      <w:marLeft w:val="0"/>
      <w:marRight w:val="0"/>
      <w:marTop w:val="0"/>
      <w:marBottom w:val="0"/>
      <w:divBdr>
        <w:top w:val="none" w:sz="0" w:space="0" w:color="auto"/>
        <w:left w:val="none" w:sz="0" w:space="0" w:color="auto"/>
        <w:bottom w:val="none" w:sz="0" w:space="0" w:color="auto"/>
        <w:right w:val="none" w:sz="0" w:space="0" w:color="auto"/>
      </w:divBdr>
    </w:div>
    <w:div w:id="1122307844">
      <w:bodyDiv w:val="1"/>
      <w:marLeft w:val="0"/>
      <w:marRight w:val="0"/>
      <w:marTop w:val="0"/>
      <w:marBottom w:val="0"/>
      <w:divBdr>
        <w:top w:val="none" w:sz="0" w:space="0" w:color="auto"/>
        <w:left w:val="none" w:sz="0" w:space="0" w:color="auto"/>
        <w:bottom w:val="none" w:sz="0" w:space="0" w:color="auto"/>
        <w:right w:val="none" w:sz="0" w:space="0" w:color="auto"/>
      </w:divBdr>
    </w:div>
    <w:div w:id="1122310087">
      <w:bodyDiv w:val="1"/>
      <w:marLeft w:val="0"/>
      <w:marRight w:val="0"/>
      <w:marTop w:val="0"/>
      <w:marBottom w:val="0"/>
      <w:divBdr>
        <w:top w:val="none" w:sz="0" w:space="0" w:color="auto"/>
        <w:left w:val="none" w:sz="0" w:space="0" w:color="auto"/>
        <w:bottom w:val="none" w:sz="0" w:space="0" w:color="auto"/>
        <w:right w:val="none" w:sz="0" w:space="0" w:color="auto"/>
      </w:divBdr>
    </w:div>
    <w:div w:id="1122380261">
      <w:bodyDiv w:val="1"/>
      <w:marLeft w:val="0"/>
      <w:marRight w:val="0"/>
      <w:marTop w:val="0"/>
      <w:marBottom w:val="0"/>
      <w:divBdr>
        <w:top w:val="none" w:sz="0" w:space="0" w:color="auto"/>
        <w:left w:val="none" w:sz="0" w:space="0" w:color="auto"/>
        <w:bottom w:val="none" w:sz="0" w:space="0" w:color="auto"/>
        <w:right w:val="none" w:sz="0" w:space="0" w:color="auto"/>
      </w:divBdr>
    </w:div>
    <w:div w:id="1122386861">
      <w:bodyDiv w:val="1"/>
      <w:marLeft w:val="0"/>
      <w:marRight w:val="0"/>
      <w:marTop w:val="0"/>
      <w:marBottom w:val="0"/>
      <w:divBdr>
        <w:top w:val="none" w:sz="0" w:space="0" w:color="auto"/>
        <w:left w:val="none" w:sz="0" w:space="0" w:color="auto"/>
        <w:bottom w:val="none" w:sz="0" w:space="0" w:color="auto"/>
        <w:right w:val="none" w:sz="0" w:space="0" w:color="auto"/>
      </w:divBdr>
    </w:div>
    <w:div w:id="1122458580">
      <w:bodyDiv w:val="1"/>
      <w:marLeft w:val="0"/>
      <w:marRight w:val="0"/>
      <w:marTop w:val="0"/>
      <w:marBottom w:val="0"/>
      <w:divBdr>
        <w:top w:val="none" w:sz="0" w:space="0" w:color="auto"/>
        <w:left w:val="none" w:sz="0" w:space="0" w:color="auto"/>
        <w:bottom w:val="none" w:sz="0" w:space="0" w:color="auto"/>
        <w:right w:val="none" w:sz="0" w:space="0" w:color="auto"/>
      </w:divBdr>
    </w:div>
    <w:div w:id="1122656256">
      <w:bodyDiv w:val="1"/>
      <w:marLeft w:val="0"/>
      <w:marRight w:val="0"/>
      <w:marTop w:val="0"/>
      <w:marBottom w:val="0"/>
      <w:divBdr>
        <w:top w:val="none" w:sz="0" w:space="0" w:color="auto"/>
        <w:left w:val="none" w:sz="0" w:space="0" w:color="auto"/>
        <w:bottom w:val="none" w:sz="0" w:space="0" w:color="auto"/>
        <w:right w:val="none" w:sz="0" w:space="0" w:color="auto"/>
      </w:divBdr>
    </w:div>
    <w:div w:id="1122766911">
      <w:bodyDiv w:val="1"/>
      <w:marLeft w:val="0"/>
      <w:marRight w:val="0"/>
      <w:marTop w:val="0"/>
      <w:marBottom w:val="0"/>
      <w:divBdr>
        <w:top w:val="none" w:sz="0" w:space="0" w:color="auto"/>
        <w:left w:val="none" w:sz="0" w:space="0" w:color="auto"/>
        <w:bottom w:val="none" w:sz="0" w:space="0" w:color="auto"/>
        <w:right w:val="none" w:sz="0" w:space="0" w:color="auto"/>
      </w:divBdr>
    </w:div>
    <w:div w:id="1122772061">
      <w:bodyDiv w:val="1"/>
      <w:marLeft w:val="0"/>
      <w:marRight w:val="0"/>
      <w:marTop w:val="0"/>
      <w:marBottom w:val="0"/>
      <w:divBdr>
        <w:top w:val="none" w:sz="0" w:space="0" w:color="auto"/>
        <w:left w:val="none" w:sz="0" w:space="0" w:color="auto"/>
        <w:bottom w:val="none" w:sz="0" w:space="0" w:color="auto"/>
        <w:right w:val="none" w:sz="0" w:space="0" w:color="auto"/>
      </w:divBdr>
    </w:div>
    <w:div w:id="1122960787">
      <w:bodyDiv w:val="1"/>
      <w:marLeft w:val="0"/>
      <w:marRight w:val="0"/>
      <w:marTop w:val="0"/>
      <w:marBottom w:val="0"/>
      <w:divBdr>
        <w:top w:val="none" w:sz="0" w:space="0" w:color="auto"/>
        <w:left w:val="none" w:sz="0" w:space="0" w:color="auto"/>
        <w:bottom w:val="none" w:sz="0" w:space="0" w:color="auto"/>
        <w:right w:val="none" w:sz="0" w:space="0" w:color="auto"/>
      </w:divBdr>
    </w:div>
    <w:div w:id="1122966415">
      <w:bodyDiv w:val="1"/>
      <w:marLeft w:val="0"/>
      <w:marRight w:val="0"/>
      <w:marTop w:val="0"/>
      <w:marBottom w:val="0"/>
      <w:divBdr>
        <w:top w:val="none" w:sz="0" w:space="0" w:color="auto"/>
        <w:left w:val="none" w:sz="0" w:space="0" w:color="auto"/>
        <w:bottom w:val="none" w:sz="0" w:space="0" w:color="auto"/>
        <w:right w:val="none" w:sz="0" w:space="0" w:color="auto"/>
      </w:divBdr>
    </w:div>
    <w:div w:id="1123042834">
      <w:bodyDiv w:val="1"/>
      <w:marLeft w:val="0"/>
      <w:marRight w:val="0"/>
      <w:marTop w:val="0"/>
      <w:marBottom w:val="0"/>
      <w:divBdr>
        <w:top w:val="none" w:sz="0" w:space="0" w:color="auto"/>
        <w:left w:val="none" w:sz="0" w:space="0" w:color="auto"/>
        <w:bottom w:val="none" w:sz="0" w:space="0" w:color="auto"/>
        <w:right w:val="none" w:sz="0" w:space="0" w:color="auto"/>
      </w:divBdr>
    </w:div>
    <w:div w:id="1123115640">
      <w:bodyDiv w:val="1"/>
      <w:marLeft w:val="0"/>
      <w:marRight w:val="0"/>
      <w:marTop w:val="0"/>
      <w:marBottom w:val="0"/>
      <w:divBdr>
        <w:top w:val="none" w:sz="0" w:space="0" w:color="auto"/>
        <w:left w:val="none" w:sz="0" w:space="0" w:color="auto"/>
        <w:bottom w:val="none" w:sz="0" w:space="0" w:color="auto"/>
        <w:right w:val="none" w:sz="0" w:space="0" w:color="auto"/>
      </w:divBdr>
    </w:div>
    <w:div w:id="1123230342">
      <w:bodyDiv w:val="1"/>
      <w:marLeft w:val="0"/>
      <w:marRight w:val="0"/>
      <w:marTop w:val="0"/>
      <w:marBottom w:val="0"/>
      <w:divBdr>
        <w:top w:val="none" w:sz="0" w:space="0" w:color="auto"/>
        <w:left w:val="none" w:sz="0" w:space="0" w:color="auto"/>
        <w:bottom w:val="none" w:sz="0" w:space="0" w:color="auto"/>
        <w:right w:val="none" w:sz="0" w:space="0" w:color="auto"/>
      </w:divBdr>
    </w:div>
    <w:div w:id="1123234008">
      <w:bodyDiv w:val="1"/>
      <w:marLeft w:val="0"/>
      <w:marRight w:val="0"/>
      <w:marTop w:val="0"/>
      <w:marBottom w:val="0"/>
      <w:divBdr>
        <w:top w:val="none" w:sz="0" w:space="0" w:color="auto"/>
        <w:left w:val="none" w:sz="0" w:space="0" w:color="auto"/>
        <w:bottom w:val="none" w:sz="0" w:space="0" w:color="auto"/>
        <w:right w:val="none" w:sz="0" w:space="0" w:color="auto"/>
      </w:divBdr>
    </w:div>
    <w:div w:id="1123425386">
      <w:bodyDiv w:val="1"/>
      <w:marLeft w:val="0"/>
      <w:marRight w:val="0"/>
      <w:marTop w:val="0"/>
      <w:marBottom w:val="0"/>
      <w:divBdr>
        <w:top w:val="none" w:sz="0" w:space="0" w:color="auto"/>
        <w:left w:val="none" w:sz="0" w:space="0" w:color="auto"/>
        <w:bottom w:val="none" w:sz="0" w:space="0" w:color="auto"/>
        <w:right w:val="none" w:sz="0" w:space="0" w:color="auto"/>
      </w:divBdr>
    </w:div>
    <w:div w:id="1123425602">
      <w:bodyDiv w:val="1"/>
      <w:marLeft w:val="0"/>
      <w:marRight w:val="0"/>
      <w:marTop w:val="0"/>
      <w:marBottom w:val="0"/>
      <w:divBdr>
        <w:top w:val="none" w:sz="0" w:space="0" w:color="auto"/>
        <w:left w:val="none" w:sz="0" w:space="0" w:color="auto"/>
        <w:bottom w:val="none" w:sz="0" w:space="0" w:color="auto"/>
        <w:right w:val="none" w:sz="0" w:space="0" w:color="auto"/>
      </w:divBdr>
    </w:div>
    <w:div w:id="1123495541">
      <w:bodyDiv w:val="1"/>
      <w:marLeft w:val="0"/>
      <w:marRight w:val="0"/>
      <w:marTop w:val="0"/>
      <w:marBottom w:val="0"/>
      <w:divBdr>
        <w:top w:val="none" w:sz="0" w:space="0" w:color="auto"/>
        <w:left w:val="none" w:sz="0" w:space="0" w:color="auto"/>
        <w:bottom w:val="none" w:sz="0" w:space="0" w:color="auto"/>
        <w:right w:val="none" w:sz="0" w:space="0" w:color="auto"/>
      </w:divBdr>
    </w:div>
    <w:div w:id="1123503366">
      <w:bodyDiv w:val="1"/>
      <w:marLeft w:val="0"/>
      <w:marRight w:val="0"/>
      <w:marTop w:val="0"/>
      <w:marBottom w:val="0"/>
      <w:divBdr>
        <w:top w:val="none" w:sz="0" w:space="0" w:color="auto"/>
        <w:left w:val="none" w:sz="0" w:space="0" w:color="auto"/>
        <w:bottom w:val="none" w:sz="0" w:space="0" w:color="auto"/>
        <w:right w:val="none" w:sz="0" w:space="0" w:color="auto"/>
      </w:divBdr>
    </w:div>
    <w:div w:id="1123503505">
      <w:bodyDiv w:val="1"/>
      <w:marLeft w:val="0"/>
      <w:marRight w:val="0"/>
      <w:marTop w:val="0"/>
      <w:marBottom w:val="0"/>
      <w:divBdr>
        <w:top w:val="none" w:sz="0" w:space="0" w:color="auto"/>
        <w:left w:val="none" w:sz="0" w:space="0" w:color="auto"/>
        <w:bottom w:val="none" w:sz="0" w:space="0" w:color="auto"/>
        <w:right w:val="none" w:sz="0" w:space="0" w:color="auto"/>
      </w:divBdr>
    </w:div>
    <w:div w:id="1123571019">
      <w:bodyDiv w:val="1"/>
      <w:marLeft w:val="0"/>
      <w:marRight w:val="0"/>
      <w:marTop w:val="0"/>
      <w:marBottom w:val="0"/>
      <w:divBdr>
        <w:top w:val="none" w:sz="0" w:space="0" w:color="auto"/>
        <w:left w:val="none" w:sz="0" w:space="0" w:color="auto"/>
        <w:bottom w:val="none" w:sz="0" w:space="0" w:color="auto"/>
        <w:right w:val="none" w:sz="0" w:space="0" w:color="auto"/>
      </w:divBdr>
    </w:div>
    <w:div w:id="1123575724">
      <w:bodyDiv w:val="1"/>
      <w:marLeft w:val="0"/>
      <w:marRight w:val="0"/>
      <w:marTop w:val="0"/>
      <w:marBottom w:val="0"/>
      <w:divBdr>
        <w:top w:val="none" w:sz="0" w:space="0" w:color="auto"/>
        <w:left w:val="none" w:sz="0" w:space="0" w:color="auto"/>
        <w:bottom w:val="none" w:sz="0" w:space="0" w:color="auto"/>
        <w:right w:val="none" w:sz="0" w:space="0" w:color="auto"/>
      </w:divBdr>
    </w:div>
    <w:div w:id="1123577611">
      <w:bodyDiv w:val="1"/>
      <w:marLeft w:val="0"/>
      <w:marRight w:val="0"/>
      <w:marTop w:val="0"/>
      <w:marBottom w:val="0"/>
      <w:divBdr>
        <w:top w:val="none" w:sz="0" w:space="0" w:color="auto"/>
        <w:left w:val="none" w:sz="0" w:space="0" w:color="auto"/>
        <w:bottom w:val="none" w:sz="0" w:space="0" w:color="auto"/>
        <w:right w:val="none" w:sz="0" w:space="0" w:color="auto"/>
      </w:divBdr>
    </w:div>
    <w:div w:id="1123646559">
      <w:bodyDiv w:val="1"/>
      <w:marLeft w:val="0"/>
      <w:marRight w:val="0"/>
      <w:marTop w:val="0"/>
      <w:marBottom w:val="0"/>
      <w:divBdr>
        <w:top w:val="none" w:sz="0" w:space="0" w:color="auto"/>
        <w:left w:val="none" w:sz="0" w:space="0" w:color="auto"/>
        <w:bottom w:val="none" w:sz="0" w:space="0" w:color="auto"/>
        <w:right w:val="none" w:sz="0" w:space="0" w:color="auto"/>
      </w:divBdr>
    </w:div>
    <w:div w:id="1123691145">
      <w:bodyDiv w:val="1"/>
      <w:marLeft w:val="0"/>
      <w:marRight w:val="0"/>
      <w:marTop w:val="0"/>
      <w:marBottom w:val="0"/>
      <w:divBdr>
        <w:top w:val="none" w:sz="0" w:space="0" w:color="auto"/>
        <w:left w:val="none" w:sz="0" w:space="0" w:color="auto"/>
        <w:bottom w:val="none" w:sz="0" w:space="0" w:color="auto"/>
        <w:right w:val="none" w:sz="0" w:space="0" w:color="auto"/>
      </w:divBdr>
    </w:div>
    <w:div w:id="1123763961">
      <w:bodyDiv w:val="1"/>
      <w:marLeft w:val="0"/>
      <w:marRight w:val="0"/>
      <w:marTop w:val="0"/>
      <w:marBottom w:val="0"/>
      <w:divBdr>
        <w:top w:val="none" w:sz="0" w:space="0" w:color="auto"/>
        <w:left w:val="none" w:sz="0" w:space="0" w:color="auto"/>
        <w:bottom w:val="none" w:sz="0" w:space="0" w:color="auto"/>
        <w:right w:val="none" w:sz="0" w:space="0" w:color="auto"/>
      </w:divBdr>
    </w:div>
    <w:div w:id="1123765532">
      <w:bodyDiv w:val="1"/>
      <w:marLeft w:val="0"/>
      <w:marRight w:val="0"/>
      <w:marTop w:val="0"/>
      <w:marBottom w:val="0"/>
      <w:divBdr>
        <w:top w:val="none" w:sz="0" w:space="0" w:color="auto"/>
        <w:left w:val="none" w:sz="0" w:space="0" w:color="auto"/>
        <w:bottom w:val="none" w:sz="0" w:space="0" w:color="auto"/>
        <w:right w:val="none" w:sz="0" w:space="0" w:color="auto"/>
      </w:divBdr>
    </w:div>
    <w:div w:id="1123812882">
      <w:bodyDiv w:val="1"/>
      <w:marLeft w:val="0"/>
      <w:marRight w:val="0"/>
      <w:marTop w:val="0"/>
      <w:marBottom w:val="0"/>
      <w:divBdr>
        <w:top w:val="none" w:sz="0" w:space="0" w:color="auto"/>
        <w:left w:val="none" w:sz="0" w:space="0" w:color="auto"/>
        <w:bottom w:val="none" w:sz="0" w:space="0" w:color="auto"/>
        <w:right w:val="none" w:sz="0" w:space="0" w:color="auto"/>
      </w:divBdr>
    </w:div>
    <w:div w:id="1123886212">
      <w:bodyDiv w:val="1"/>
      <w:marLeft w:val="0"/>
      <w:marRight w:val="0"/>
      <w:marTop w:val="0"/>
      <w:marBottom w:val="0"/>
      <w:divBdr>
        <w:top w:val="none" w:sz="0" w:space="0" w:color="auto"/>
        <w:left w:val="none" w:sz="0" w:space="0" w:color="auto"/>
        <w:bottom w:val="none" w:sz="0" w:space="0" w:color="auto"/>
        <w:right w:val="none" w:sz="0" w:space="0" w:color="auto"/>
      </w:divBdr>
    </w:div>
    <w:div w:id="1123886232">
      <w:bodyDiv w:val="1"/>
      <w:marLeft w:val="0"/>
      <w:marRight w:val="0"/>
      <w:marTop w:val="0"/>
      <w:marBottom w:val="0"/>
      <w:divBdr>
        <w:top w:val="none" w:sz="0" w:space="0" w:color="auto"/>
        <w:left w:val="none" w:sz="0" w:space="0" w:color="auto"/>
        <w:bottom w:val="none" w:sz="0" w:space="0" w:color="auto"/>
        <w:right w:val="none" w:sz="0" w:space="0" w:color="auto"/>
      </w:divBdr>
    </w:div>
    <w:div w:id="1123887236">
      <w:bodyDiv w:val="1"/>
      <w:marLeft w:val="0"/>
      <w:marRight w:val="0"/>
      <w:marTop w:val="0"/>
      <w:marBottom w:val="0"/>
      <w:divBdr>
        <w:top w:val="none" w:sz="0" w:space="0" w:color="auto"/>
        <w:left w:val="none" w:sz="0" w:space="0" w:color="auto"/>
        <w:bottom w:val="none" w:sz="0" w:space="0" w:color="auto"/>
        <w:right w:val="none" w:sz="0" w:space="0" w:color="auto"/>
      </w:divBdr>
    </w:div>
    <w:div w:id="1123958344">
      <w:bodyDiv w:val="1"/>
      <w:marLeft w:val="0"/>
      <w:marRight w:val="0"/>
      <w:marTop w:val="0"/>
      <w:marBottom w:val="0"/>
      <w:divBdr>
        <w:top w:val="none" w:sz="0" w:space="0" w:color="auto"/>
        <w:left w:val="none" w:sz="0" w:space="0" w:color="auto"/>
        <w:bottom w:val="none" w:sz="0" w:space="0" w:color="auto"/>
        <w:right w:val="none" w:sz="0" w:space="0" w:color="auto"/>
      </w:divBdr>
    </w:div>
    <w:div w:id="1124076628">
      <w:bodyDiv w:val="1"/>
      <w:marLeft w:val="0"/>
      <w:marRight w:val="0"/>
      <w:marTop w:val="0"/>
      <w:marBottom w:val="0"/>
      <w:divBdr>
        <w:top w:val="none" w:sz="0" w:space="0" w:color="auto"/>
        <w:left w:val="none" w:sz="0" w:space="0" w:color="auto"/>
        <w:bottom w:val="none" w:sz="0" w:space="0" w:color="auto"/>
        <w:right w:val="none" w:sz="0" w:space="0" w:color="auto"/>
      </w:divBdr>
    </w:div>
    <w:div w:id="1124079806">
      <w:bodyDiv w:val="1"/>
      <w:marLeft w:val="0"/>
      <w:marRight w:val="0"/>
      <w:marTop w:val="0"/>
      <w:marBottom w:val="0"/>
      <w:divBdr>
        <w:top w:val="none" w:sz="0" w:space="0" w:color="auto"/>
        <w:left w:val="none" w:sz="0" w:space="0" w:color="auto"/>
        <w:bottom w:val="none" w:sz="0" w:space="0" w:color="auto"/>
        <w:right w:val="none" w:sz="0" w:space="0" w:color="auto"/>
      </w:divBdr>
    </w:div>
    <w:div w:id="1124151216">
      <w:bodyDiv w:val="1"/>
      <w:marLeft w:val="0"/>
      <w:marRight w:val="0"/>
      <w:marTop w:val="0"/>
      <w:marBottom w:val="0"/>
      <w:divBdr>
        <w:top w:val="none" w:sz="0" w:space="0" w:color="auto"/>
        <w:left w:val="none" w:sz="0" w:space="0" w:color="auto"/>
        <w:bottom w:val="none" w:sz="0" w:space="0" w:color="auto"/>
        <w:right w:val="none" w:sz="0" w:space="0" w:color="auto"/>
      </w:divBdr>
    </w:div>
    <w:div w:id="1124228276">
      <w:bodyDiv w:val="1"/>
      <w:marLeft w:val="0"/>
      <w:marRight w:val="0"/>
      <w:marTop w:val="0"/>
      <w:marBottom w:val="0"/>
      <w:divBdr>
        <w:top w:val="none" w:sz="0" w:space="0" w:color="auto"/>
        <w:left w:val="none" w:sz="0" w:space="0" w:color="auto"/>
        <w:bottom w:val="none" w:sz="0" w:space="0" w:color="auto"/>
        <w:right w:val="none" w:sz="0" w:space="0" w:color="auto"/>
      </w:divBdr>
    </w:div>
    <w:div w:id="1124276302">
      <w:bodyDiv w:val="1"/>
      <w:marLeft w:val="0"/>
      <w:marRight w:val="0"/>
      <w:marTop w:val="0"/>
      <w:marBottom w:val="0"/>
      <w:divBdr>
        <w:top w:val="none" w:sz="0" w:space="0" w:color="auto"/>
        <w:left w:val="none" w:sz="0" w:space="0" w:color="auto"/>
        <w:bottom w:val="none" w:sz="0" w:space="0" w:color="auto"/>
        <w:right w:val="none" w:sz="0" w:space="0" w:color="auto"/>
      </w:divBdr>
    </w:div>
    <w:div w:id="1124345742">
      <w:bodyDiv w:val="1"/>
      <w:marLeft w:val="0"/>
      <w:marRight w:val="0"/>
      <w:marTop w:val="0"/>
      <w:marBottom w:val="0"/>
      <w:divBdr>
        <w:top w:val="none" w:sz="0" w:space="0" w:color="auto"/>
        <w:left w:val="none" w:sz="0" w:space="0" w:color="auto"/>
        <w:bottom w:val="none" w:sz="0" w:space="0" w:color="auto"/>
        <w:right w:val="none" w:sz="0" w:space="0" w:color="auto"/>
      </w:divBdr>
    </w:div>
    <w:div w:id="1124352062">
      <w:bodyDiv w:val="1"/>
      <w:marLeft w:val="0"/>
      <w:marRight w:val="0"/>
      <w:marTop w:val="0"/>
      <w:marBottom w:val="0"/>
      <w:divBdr>
        <w:top w:val="none" w:sz="0" w:space="0" w:color="auto"/>
        <w:left w:val="none" w:sz="0" w:space="0" w:color="auto"/>
        <w:bottom w:val="none" w:sz="0" w:space="0" w:color="auto"/>
        <w:right w:val="none" w:sz="0" w:space="0" w:color="auto"/>
      </w:divBdr>
    </w:div>
    <w:div w:id="1124423475">
      <w:bodyDiv w:val="1"/>
      <w:marLeft w:val="0"/>
      <w:marRight w:val="0"/>
      <w:marTop w:val="0"/>
      <w:marBottom w:val="0"/>
      <w:divBdr>
        <w:top w:val="none" w:sz="0" w:space="0" w:color="auto"/>
        <w:left w:val="none" w:sz="0" w:space="0" w:color="auto"/>
        <w:bottom w:val="none" w:sz="0" w:space="0" w:color="auto"/>
        <w:right w:val="none" w:sz="0" w:space="0" w:color="auto"/>
      </w:divBdr>
    </w:div>
    <w:div w:id="1124540891">
      <w:bodyDiv w:val="1"/>
      <w:marLeft w:val="0"/>
      <w:marRight w:val="0"/>
      <w:marTop w:val="0"/>
      <w:marBottom w:val="0"/>
      <w:divBdr>
        <w:top w:val="none" w:sz="0" w:space="0" w:color="auto"/>
        <w:left w:val="none" w:sz="0" w:space="0" w:color="auto"/>
        <w:bottom w:val="none" w:sz="0" w:space="0" w:color="auto"/>
        <w:right w:val="none" w:sz="0" w:space="0" w:color="auto"/>
      </w:divBdr>
    </w:div>
    <w:div w:id="1124541575">
      <w:bodyDiv w:val="1"/>
      <w:marLeft w:val="0"/>
      <w:marRight w:val="0"/>
      <w:marTop w:val="0"/>
      <w:marBottom w:val="0"/>
      <w:divBdr>
        <w:top w:val="none" w:sz="0" w:space="0" w:color="auto"/>
        <w:left w:val="none" w:sz="0" w:space="0" w:color="auto"/>
        <w:bottom w:val="none" w:sz="0" w:space="0" w:color="auto"/>
        <w:right w:val="none" w:sz="0" w:space="0" w:color="auto"/>
      </w:divBdr>
    </w:div>
    <w:div w:id="1124612482">
      <w:bodyDiv w:val="1"/>
      <w:marLeft w:val="0"/>
      <w:marRight w:val="0"/>
      <w:marTop w:val="0"/>
      <w:marBottom w:val="0"/>
      <w:divBdr>
        <w:top w:val="none" w:sz="0" w:space="0" w:color="auto"/>
        <w:left w:val="none" w:sz="0" w:space="0" w:color="auto"/>
        <w:bottom w:val="none" w:sz="0" w:space="0" w:color="auto"/>
        <w:right w:val="none" w:sz="0" w:space="0" w:color="auto"/>
      </w:divBdr>
    </w:div>
    <w:div w:id="1124617716">
      <w:bodyDiv w:val="1"/>
      <w:marLeft w:val="0"/>
      <w:marRight w:val="0"/>
      <w:marTop w:val="0"/>
      <w:marBottom w:val="0"/>
      <w:divBdr>
        <w:top w:val="none" w:sz="0" w:space="0" w:color="auto"/>
        <w:left w:val="none" w:sz="0" w:space="0" w:color="auto"/>
        <w:bottom w:val="none" w:sz="0" w:space="0" w:color="auto"/>
        <w:right w:val="none" w:sz="0" w:space="0" w:color="auto"/>
      </w:divBdr>
    </w:div>
    <w:div w:id="1124620131">
      <w:bodyDiv w:val="1"/>
      <w:marLeft w:val="0"/>
      <w:marRight w:val="0"/>
      <w:marTop w:val="0"/>
      <w:marBottom w:val="0"/>
      <w:divBdr>
        <w:top w:val="none" w:sz="0" w:space="0" w:color="auto"/>
        <w:left w:val="none" w:sz="0" w:space="0" w:color="auto"/>
        <w:bottom w:val="none" w:sz="0" w:space="0" w:color="auto"/>
        <w:right w:val="none" w:sz="0" w:space="0" w:color="auto"/>
      </w:divBdr>
    </w:div>
    <w:div w:id="1124692651">
      <w:bodyDiv w:val="1"/>
      <w:marLeft w:val="0"/>
      <w:marRight w:val="0"/>
      <w:marTop w:val="0"/>
      <w:marBottom w:val="0"/>
      <w:divBdr>
        <w:top w:val="none" w:sz="0" w:space="0" w:color="auto"/>
        <w:left w:val="none" w:sz="0" w:space="0" w:color="auto"/>
        <w:bottom w:val="none" w:sz="0" w:space="0" w:color="auto"/>
        <w:right w:val="none" w:sz="0" w:space="0" w:color="auto"/>
      </w:divBdr>
    </w:div>
    <w:div w:id="1124734463">
      <w:bodyDiv w:val="1"/>
      <w:marLeft w:val="0"/>
      <w:marRight w:val="0"/>
      <w:marTop w:val="0"/>
      <w:marBottom w:val="0"/>
      <w:divBdr>
        <w:top w:val="none" w:sz="0" w:space="0" w:color="auto"/>
        <w:left w:val="none" w:sz="0" w:space="0" w:color="auto"/>
        <w:bottom w:val="none" w:sz="0" w:space="0" w:color="auto"/>
        <w:right w:val="none" w:sz="0" w:space="0" w:color="auto"/>
      </w:divBdr>
    </w:div>
    <w:div w:id="1124736898">
      <w:bodyDiv w:val="1"/>
      <w:marLeft w:val="0"/>
      <w:marRight w:val="0"/>
      <w:marTop w:val="0"/>
      <w:marBottom w:val="0"/>
      <w:divBdr>
        <w:top w:val="none" w:sz="0" w:space="0" w:color="auto"/>
        <w:left w:val="none" w:sz="0" w:space="0" w:color="auto"/>
        <w:bottom w:val="none" w:sz="0" w:space="0" w:color="auto"/>
        <w:right w:val="none" w:sz="0" w:space="0" w:color="auto"/>
      </w:divBdr>
    </w:div>
    <w:div w:id="1124888108">
      <w:bodyDiv w:val="1"/>
      <w:marLeft w:val="0"/>
      <w:marRight w:val="0"/>
      <w:marTop w:val="0"/>
      <w:marBottom w:val="0"/>
      <w:divBdr>
        <w:top w:val="none" w:sz="0" w:space="0" w:color="auto"/>
        <w:left w:val="none" w:sz="0" w:space="0" w:color="auto"/>
        <w:bottom w:val="none" w:sz="0" w:space="0" w:color="auto"/>
        <w:right w:val="none" w:sz="0" w:space="0" w:color="auto"/>
      </w:divBdr>
    </w:div>
    <w:div w:id="1125002569">
      <w:bodyDiv w:val="1"/>
      <w:marLeft w:val="0"/>
      <w:marRight w:val="0"/>
      <w:marTop w:val="0"/>
      <w:marBottom w:val="0"/>
      <w:divBdr>
        <w:top w:val="none" w:sz="0" w:space="0" w:color="auto"/>
        <w:left w:val="none" w:sz="0" w:space="0" w:color="auto"/>
        <w:bottom w:val="none" w:sz="0" w:space="0" w:color="auto"/>
        <w:right w:val="none" w:sz="0" w:space="0" w:color="auto"/>
      </w:divBdr>
    </w:div>
    <w:div w:id="1125078035">
      <w:bodyDiv w:val="1"/>
      <w:marLeft w:val="0"/>
      <w:marRight w:val="0"/>
      <w:marTop w:val="0"/>
      <w:marBottom w:val="0"/>
      <w:divBdr>
        <w:top w:val="none" w:sz="0" w:space="0" w:color="auto"/>
        <w:left w:val="none" w:sz="0" w:space="0" w:color="auto"/>
        <w:bottom w:val="none" w:sz="0" w:space="0" w:color="auto"/>
        <w:right w:val="none" w:sz="0" w:space="0" w:color="auto"/>
      </w:divBdr>
    </w:div>
    <w:div w:id="1125078691">
      <w:bodyDiv w:val="1"/>
      <w:marLeft w:val="0"/>
      <w:marRight w:val="0"/>
      <w:marTop w:val="0"/>
      <w:marBottom w:val="0"/>
      <w:divBdr>
        <w:top w:val="none" w:sz="0" w:space="0" w:color="auto"/>
        <w:left w:val="none" w:sz="0" w:space="0" w:color="auto"/>
        <w:bottom w:val="none" w:sz="0" w:space="0" w:color="auto"/>
        <w:right w:val="none" w:sz="0" w:space="0" w:color="auto"/>
      </w:divBdr>
    </w:div>
    <w:div w:id="1125152100">
      <w:bodyDiv w:val="1"/>
      <w:marLeft w:val="0"/>
      <w:marRight w:val="0"/>
      <w:marTop w:val="0"/>
      <w:marBottom w:val="0"/>
      <w:divBdr>
        <w:top w:val="none" w:sz="0" w:space="0" w:color="auto"/>
        <w:left w:val="none" w:sz="0" w:space="0" w:color="auto"/>
        <w:bottom w:val="none" w:sz="0" w:space="0" w:color="auto"/>
        <w:right w:val="none" w:sz="0" w:space="0" w:color="auto"/>
      </w:divBdr>
    </w:div>
    <w:div w:id="1125154065">
      <w:bodyDiv w:val="1"/>
      <w:marLeft w:val="0"/>
      <w:marRight w:val="0"/>
      <w:marTop w:val="0"/>
      <w:marBottom w:val="0"/>
      <w:divBdr>
        <w:top w:val="none" w:sz="0" w:space="0" w:color="auto"/>
        <w:left w:val="none" w:sz="0" w:space="0" w:color="auto"/>
        <w:bottom w:val="none" w:sz="0" w:space="0" w:color="auto"/>
        <w:right w:val="none" w:sz="0" w:space="0" w:color="auto"/>
      </w:divBdr>
    </w:div>
    <w:div w:id="1125195321">
      <w:bodyDiv w:val="1"/>
      <w:marLeft w:val="0"/>
      <w:marRight w:val="0"/>
      <w:marTop w:val="0"/>
      <w:marBottom w:val="0"/>
      <w:divBdr>
        <w:top w:val="none" w:sz="0" w:space="0" w:color="auto"/>
        <w:left w:val="none" w:sz="0" w:space="0" w:color="auto"/>
        <w:bottom w:val="none" w:sz="0" w:space="0" w:color="auto"/>
        <w:right w:val="none" w:sz="0" w:space="0" w:color="auto"/>
      </w:divBdr>
    </w:div>
    <w:div w:id="1125198752">
      <w:bodyDiv w:val="1"/>
      <w:marLeft w:val="0"/>
      <w:marRight w:val="0"/>
      <w:marTop w:val="0"/>
      <w:marBottom w:val="0"/>
      <w:divBdr>
        <w:top w:val="none" w:sz="0" w:space="0" w:color="auto"/>
        <w:left w:val="none" w:sz="0" w:space="0" w:color="auto"/>
        <w:bottom w:val="none" w:sz="0" w:space="0" w:color="auto"/>
        <w:right w:val="none" w:sz="0" w:space="0" w:color="auto"/>
      </w:divBdr>
    </w:div>
    <w:div w:id="1125268460">
      <w:bodyDiv w:val="1"/>
      <w:marLeft w:val="0"/>
      <w:marRight w:val="0"/>
      <w:marTop w:val="0"/>
      <w:marBottom w:val="0"/>
      <w:divBdr>
        <w:top w:val="none" w:sz="0" w:space="0" w:color="auto"/>
        <w:left w:val="none" w:sz="0" w:space="0" w:color="auto"/>
        <w:bottom w:val="none" w:sz="0" w:space="0" w:color="auto"/>
        <w:right w:val="none" w:sz="0" w:space="0" w:color="auto"/>
      </w:divBdr>
    </w:div>
    <w:div w:id="1125270874">
      <w:bodyDiv w:val="1"/>
      <w:marLeft w:val="0"/>
      <w:marRight w:val="0"/>
      <w:marTop w:val="0"/>
      <w:marBottom w:val="0"/>
      <w:divBdr>
        <w:top w:val="none" w:sz="0" w:space="0" w:color="auto"/>
        <w:left w:val="none" w:sz="0" w:space="0" w:color="auto"/>
        <w:bottom w:val="none" w:sz="0" w:space="0" w:color="auto"/>
        <w:right w:val="none" w:sz="0" w:space="0" w:color="auto"/>
      </w:divBdr>
    </w:div>
    <w:div w:id="1125276498">
      <w:bodyDiv w:val="1"/>
      <w:marLeft w:val="0"/>
      <w:marRight w:val="0"/>
      <w:marTop w:val="0"/>
      <w:marBottom w:val="0"/>
      <w:divBdr>
        <w:top w:val="none" w:sz="0" w:space="0" w:color="auto"/>
        <w:left w:val="none" w:sz="0" w:space="0" w:color="auto"/>
        <w:bottom w:val="none" w:sz="0" w:space="0" w:color="auto"/>
        <w:right w:val="none" w:sz="0" w:space="0" w:color="auto"/>
      </w:divBdr>
    </w:div>
    <w:div w:id="1125345928">
      <w:bodyDiv w:val="1"/>
      <w:marLeft w:val="0"/>
      <w:marRight w:val="0"/>
      <w:marTop w:val="0"/>
      <w:marBottom w:val="0"/>
      <w:divBdr>
        <w:top w:val="none" w:sz="0" w:space="0" w:color="auto"/>
        <w:left w:val="none" w:sz="0" w:space="0" w:color="auto"/>
        <w:bottom w:val="none" w:sz="0" w:space="0" w:color="auto"/>
        <w:right w:val="none" w:sz="0" w:space="0" w:color="auto"/>
      </w:divBdr>
    </w:div>
    <w:div w:id="1125346665">
      <w:bodyDiv w:val="1"/>
      <w:marLeft w:val="0"/>
      <w:marRight w:val="0"/>
      <w:marTop w:val="0"/>
      <w:marBottom w:val="0"/>
      <w:divBdr>
        <w:top w:val="none" w:sz="0" w:space="0" w:color="auto"/>
        <w:left w:val="none" w:sz="0" w:space="0" w:color="auto"/>
        <w:bottom w:val="none" w:sz="0" w:space="0" w:color="auto"/>
        <w:right w:val="none" w:sz="0" w:space="0" w:color="auto"/>
      </w:divBdr>
    </w:div>
    <w:div w:id="1125350965">
      <w:bodyDiv w:val="1"/>
      <w:marLeft w:val="0"/>
      <w:marRight w:val="0"/>
      <w:marTop w:val="0"/>
      <w:marBottom w:val="0"/>
      <w:divBdr>
        <w:top w:val="none" w:sz="0" w:space="0" w:color="auto"/>
        <w:left w:val="none" w:sz="0" w:space="0" w:color="auto"/>
        <w:bottom w:val="none" w:sz="0" w:space="0" w:color="auto"/>
        <w:right w:val="none" w:sz="0" w:space="0" w:color="auto"/>
      </w:divBdr>
    </w:div>
    <w:div w:id="1125394042">
      <w:bodyDiv w:val="1"/>
      <w:marLeft w:val="0"/>
      <w:marRight w:val="0"/>
      <w:marTop w:val="0"/>
      <w:marBottom w:val="0"/>
      <w:divBdr>
        <w:top w:val="none" w:sz="0" w:space="0" w:color="auto"/>
        <w:left w:val="none" w:sz="0" w:space="0" w:color="auto"/>
        <w:bottom w:val="none" w:sz="0" w:space="0" w:color="auto"/>
        <w:right w:val="none" w:sz="0" w:space="0" w:color="auto"/>
      </w:divBdr>
    </w:div>
    <w:div w:id="1125467745">
      <w:bodyDiv w:val="1"/>
      <w:marLeft w:val="0"/>
      <w:marRight w:val="0"/>
      <w:marTop w:val="0"/>
      <w:marBottom w:val="0"/>
      <w:divBdr>
        <w:top w:val="none" w:sz="0" w:space="0" w:color="auto"/>
        <w:left w:val="none" w:sz="0" w:space="0" w:color="auto"/>
        <w:bottom w:val="none" w:sz="0" w:space="0" w:color="auto"/>
        <w:right w:val="none" w:sz="0" w:space="0" w:color="auto"/>
      </w:divBdr>
    </w:div>
    <w:div w:id="1125538007">
      <w:bodyDiv w:val="1"/>
      <w:marLeft w:val="0"/>
      <w:marRight w:val="0"/>
      <w:marTop w:val="0"/>
      <w:marBottom w:val="0"/>
      <w:divBdr>
        <w:top w:val="none" w:sz="0" w:space="0" w:color="auto"/>
        <w:left w:val="none" w:sz="0" w:space="0" w:color="auto"/>
        <w:bottom w:val="none" w:sz="0" w:space="0" w:color="auto"/>
        <w:right w:val="none" w:sz="0" w:space="0" w:color="auto"/>
      </w:divBdr>
    </w:div>
    <w:div w:id="1125542472">
      <w:bodyDiv w:val="1"/>
      <w:marLeft w:val="0"/>
      <w:marRight w:val="0"/>
      <w:marTop w:val="0"/>
      <w:marBottom w:val="0"/>
      <w:divBdr>
        <w:top w:val="none" w:sz="0" w:space="0" w:color="auto"/>
        <w:left w:val="none" w:sz="0" w:space="0" w:color="auto"/>
        <w:bottom w:val="none" w:sz="0" w:space="0" w:color="auto"/>
        <w:right w:val="none" w:sz="0" w:space="0" w:color="auto"/>
      </w:divBdr>
    </w:div>
    <w:div w:id="1125587648">
      <w:bodyDiv w:val="1"/>
      <w:marLeft w:val="0"/>
      <w:marRight w:val="0"/>
      <w:marTop w:val="0"/>
      <w:marBottom w:val="0"/>
      <w:divBdr>
        <w:top w:val="none" w:sz="0" w:space="0" w:color="auto"/>
        <w:left w:val="none" w:sz="0" w:space="0" w:color="auto"/>
        <w:bottom w:val="none" w:sz="0" w:space="0" w:color="auto"/>
        <w:right w:val="none" w:sz="0" w:space="0" w:color="auto"/>
      </w:divBdr>
    </w:div>
    <w:div w:id="1125659810">
      <w:bodyDiv w:val="1"/>
      <w:marLeft w:val="0"/>
      <w:marRight w:val="0"/>
      <w:marTop w:val="0"/>
      <w:marBottom w:val="0"/>
      <w:divBdr>
        <w:top w:val="none" w:sz="0" w:space="0" w:color="auto"/>
        <w:left w:val="none" w:sz="0" w:space="0" w:color="auto"/>
        <w:bottom w:val="none" w:sz="0" w:space="0" w:color="auto"/>
        <w:right w:val="none" w:sz="0" w:space="0" w:color="auto"/>
      </w:divBdr>
    </w:div>
    <w:div w:id="1125729812">
      <w:bodyDiv w:val="1"/>
      <w:marLeft w:val="0"/>
      <w:marRight w:val="0"/>
      <w:marTop w:val="0"/>
      <w:marBottom w:val="0"/>
      <w:divBdr>
        <w:top w:val="none" w:sz="0" w:space="0" w:color="auto"/>
        <w:left w:val="none" w:sz="0" w:space="0" w:color="auto"/>
        <w:bottom w:val="none" w:sz="0" w:space="0" w:color="auto"/>
        <w:right w:val="none" w:sz="0" w:space="0" w:color="auto"/>
      </w:divBdr>
    </w:div>
    <w:div w:id="1125739265">
      <w:bodyDiv w:val="1"/>
      <w:marLeft w:val="0"/>
      <w:marRight w:val="0"/>
      <w:marTop w:val="0"/>
      <w:marBottom w:val="0"/>
      <w:divBdr>
        <w:top w:val="none" w:sz="0" w:space="0" w:color="auto"/>
        <w:left w:val="none" w:sz="0" w:space="0" w:color="auto"/>
        <w:bottom w:val="none" w:sz="0" w:space="0" w:color="auto"/>
        <w:right w:val="none" w:sz="0" w:space="0" w:color="auto"/>
      </w:divBdr>
    </w:div>
    <w:div w:id="1125808939">
      <w:bodyDiv w:val="1"/>
      <w:marLeft w:val="0"/>
      <w:marRight w:val="0"/>
      <w:marTop w:val="0"/>
      <w:marBottom w:val="0"/>
      <w:divBdr>
        <w:top w:val="none" w:sz="0" w:space="0" w:color="auto"/>
        <w:left w:val="none" w:sz="0" w:space="0" w:color="auto"/>
        <w:bottom w:val="none" w:sz="0" w:space="0" w:color="auto"/>
        <w:right w:val="none" w:sz="0" w:space="0" w:color="auto"/>
      </w:divBdr>
    </w:div>
    <w:div w:id="1126041158">
      <w:bodyDiv w:val="1"/>
      <w:marLeft w:val="0"/>
      <w:marRight w:val="0"/>
      <w:marTop w:val="0"/>
      <w:marBottom w:val="0"/>
      <w:divBdr>
        <w:top w:val="none" w:sz="0" w:space="0" w:color="auto"/>
        <w:left w:val="none" w:sz="0" w:space="0" w:color="auto"/>
        <w:bottom w:val="none" w:sz="0" w:space="0" w:color="auto"/>
        <w:right w:val="none" w:sz="0" w:space="0" w:color="auto"/>
      </w:divBdr>
    </w:div>
    <w:div w:id="1126116729">
      <w:bodyDiv w:val="1"/>
      <w:marLeft w:val="0"/>
      <w:marRight w:val="0"/>
      <w:marTop w:val="0"/>
      <w:marBottom w:val="0"/>
      <w:divBdr>
        <w:top w:val="none" w:sz="0" w:space="0" w:color="auto"/>
        <w:left w:val="none" w:sz="0" w:space="0" w:color="auto"/>
        <w:bottom w:val="none" w:sz="0" w:space="0" w:color="auto"/>
        <w:right w:val="none" w:sz="0" w:space="0" w:color="auto"/>
      </w:divBdr>
    </w:div>
    <w:div w:id="1126194834">
      <w:bodyDiv w:val="1"/>
      <w:marLeft w:val="0"/>
      <w:marRight w:val="0"/>
      <w:marTop w:val="0"/>
      <w:marBottom w:val="0"/>
      <w:divBdr>
        <w:top w:val="none" w:sz="0" w:space="0" w:color="auto"/>
        <w:left w:val="none" w:sz="0" w:space="0" w:color="auto"/>
        <w:bottom w:val="none" w:sz="0" w:space="0" w:color="auto"/>
        <w:right w:val="none" w:sz="0" w:space="0" w:color="auto"/>
      </w:divBdr>
    </w:div>
    <w:div w:id="1126200778">
      <w:bodyDiv w:val="1"/>
      <w:marLeft w:val="0"/>
      <w:marRight w:val="0"/>
      <w:marTop w:val="0"/>
      <w:marBottom w:val="0"/>
      <w:divBdr>
        <w:top w:val="none" w:sz="0" w:space="0" w:color="auto"/>
        <w:left w:val="none" w:sz="0" w:space="0" w:color="auto"/>
        <w:bottom w:val="none" w:sz="0" w:space="0" w:color="auto"/>
        <w:right w:val="none" w:sz="0" w:space="0" w:color="auto"/>
      </w:divBdr>
    </w:div>
    <w:div w:id="1126314328">
      <w:bodyDiv w:val="1"/>
      <w:marLeft w:val="0"/>
      <w:marRight w:val="0"/>
      <w:marTop w:val="0"/>
      <w:marBottom w:val="0"/>
      <w:divBdr>
        <w:top w:val="none" w:sz="0" w:space="0" w:color="auto"/>
        <w:left w:val="none" w:sz="0" w:space="0" w:color="auto"/>
        <w:bottom w:val="none" w:sz="0" w:space="0" w:color="auto"/>
        <w:right w:val="none" w:sz="0" w:space="0" w:color="auto"/>
      </w:divBdr>
    </w:div>
    <w:div w:id="1126316220">
      <w:bodyDiv w:val="1"/>
      <w:marLeft w:val="0"/>
      <w:marRight w:val="0"/>
      <w:marTop w:val="0"/>
      <w:marBottom w:val="0"/>
      <w:divBdr>
        <w:top w:val="none" w:sz="0" w:space="0" w:color="auto"/>
        <w:left w:val="none" w:sz="0" w:space="0" w:color="auto"/>
        <w:bottom w:val="none" w:sz="0" w:space="0" w:color="auto"/>
        <w:right w:val="none" w:sz="0" w:space="0" w:color="auto"/>
      </w:divBdr>
    </w:div>
    <w:div w:id="1126389846">
      <w:bodyDiv w:val="1"/>
      <w:marLeft w:val="0"/>
      <w:marRight w:val="0"/>
      <w:marTop w:val="0"/>
      <w:marBottom w:val="0"/>
      <w:divBdr>
        <w:top w:val="none" w:sz="0" w:space="0" w:color="auto"/>
        <w:left w:val="none" w:sz="0" w:space="0" w:color="auto"/>
        <w:bottom w:val="none" w:sz="0" w:space="0" w:color="auto"/>
        <w:right w:val="none" w:sz="0" w:space="0" w:color="auto"/>
      </w:divBdr>
    </w:div>
    <w:div w:id="1126389878">
      <w:bodyDiv w:val="1"/>
      <w:marLeft w:val="0"/>
      <w:marRight w:val="0"/>
      <w:marTop w:val="0"/>
      <w:marBottom w:val="0"/>
      <w:divBdr>
        <w:top w:val="none" w:sz="0" w:space="0" w:color="auto"/>
        <w:left w:val="none" w:sz="0" w:space="0" w:color="auto"/>
        <w:bottom w:val="none" w:sz="0" w:space="0" w:color="auto"/>
        <w:right w:val="none" w:sz="0" w:space="0" w:color="auto"/>
      </w:divBdr>
    </w:div>
    <w:div w:id="1126436002">
      <w:bodyDiv w:val="1"/>
      <w:marLeft w:val="0"/>
      <w:marRight w:val="0"/>
      <w:marTop w:val="0"/>
      <w:marBottom w:val="0"/>
      <w:divBdr>
        <w:top w:val="none" w:sz="0" w:space="0" w:color="auto"/>
        <w:left w:val="none" w:sz="0" w:space="0" w:color="auto"/>
        <w:bottom w:val="none" w:sz="0" w:space="0" w:color="auto"/>
        <w:right w:val="none" w:sz="0" w:space="0" w:color="auto"/>
      </w:divBdr>
    </w:div>
    <w:div w:id="1126462254">
      <w:bodyDiv w:val="1"/>
      <w:marLeft w:val="0"/>
      <w:marRight w:val="0"/>
      <w:marTop w:val="0"/>
      <w:marBottom w:val="0"/>
      <w:divBdr>
        <w:top w:val="none" w:sz="0" w:space="0" w:color="auto"/>
        <w:left w:val="none" w:sz="0" w:space="0" w:color="auto"/>
        <w:bottom w:val="none" w:sz="0" w:space="0" w:color="auto"/>
        <w:right w:val="none" w:sz="0" w:space="0" w:color="auto"/>
      </w:divBdr>
    </w:div>
    <w:div w:id="1126505328">
      <w:bodyDiv w:val="1"/>
      <w:marLeft w:val="0"/>
      <w:marRight w:val="0"/>
      <w:marTop w:val="0"/>
      <w:marBottom w:val="0"/>
      <w:divBdr>
        <w:top w:val="none" w:sz="0" w:space="0" w:color="auto"/>
        <w:left w:val="none" w:sz="0" w:space="0" w:color="auto"/>
        <w:bottom w:val="none" w:sz="0" w:space="0" w:color="auto"/>
        <w:right w:val="none" w:sz="0" w:space="0" w:color="auto"/>
      </w:divBdr>
    </w:div>
    <w:div w:id="1126505649">
      <w:bodyDiv w:val="1"/>
      <w:marLeft w:val="0"/>
      <w:marRight w:val="0"/>
      <w:marTop w:val="0"/>
      <w:marBottom w:val="0"/>
      <w:divBdr>
        <w:top w:val="none" w:sz="0" w:space="0" w:color="auto"/>
        <w:left w:val="none" w:sz="0" w:space="0" w:color="auto"/>
        <w:bottom w:val="none" w:sz="0" w:space="0" w:color="auto"/>
        <w:right w:val="none" w:sz="0" w:space="0" w:color="auto"/>
      </w:divBdr>
    </w:div>
    <w:div w:id="1126510125">
      <w:bodyDiv w:val="1"/>
      <w:marLeft w:val="0"/>
      <w:marRight w:val="0"/>
      <w:marTop w:val="0"/>
      <w:marBottom w:val="0"/>
      <w:divBdr>
        <w:top w:val="none" w:sz="0" w:space="0" w:color="auto"/>
        <w:left w:val="none" w:sz="0" w:space="0" w:color="auto"/>
        <w:bottom w:val="none" w:sz="0" w:space="0" w:color="auto"/>
        <w:right w:val="none" w:sz="0" w:space="0" w:color="auto"/>
      </w:divBdr>
    </w:div>
    <w:div w:id="1126585668">
      <w:bodyDiv w:val="1"/>
      <w:marLeft w:val="0"/>
      <w:marRight w:val="0"/>
      <w:marTop w:val="0"/>
      <w:marBottom w:val="0"/>
      <w:divBdr>
        <w:top w:val="none" w:sz="0" w:space="0" w:color="auto"/>
        <w:left w:val="none" w:sz="0" w:space="0" w:color="auto"/>
        <w:bottom w:val="none" w:sz="0" w:space="0" w:color="auto"/>
        <w:right w:val="none" w:sz="0" w:space="0" w:color="auto"/>
      </w:divBdr>
    </w:div>
    <w:div w:id="1126654345">
      <w:bodyDiv w:val="1"/>
      <w:marLeft w:val="0"/>
      <w:marRight w:val="0"/>
      <w:marTop w:val="0"/>
      <w:marBottom w:val="0"/>
      <w:divBdr>
        <w:top w:val="none" w:sz="0" w:space="0" w:color="auto"/>
        <w:left w:val="none" w:sz="0" w:space="0" w:color="auto"/>
        <w:bottom w:val="none" w:sz="0" w:space="0" w:color="auto"/>
        <w:right w:val="none" w:sz="0" w:space="0" w:color="auto"/>
      </w:divBdr>
    </w:div>
    <w:div w:id="1126656183">
      <w:bodyDiv w:val="1"/>
      <w:marLeft w:val="0"/>
      <w:marRight w:val="0"/>
      <w:marTop w:val="0"/>
      <w:marBottom w:val="0"/>
      <w:divBdr>
        <w:top w:val="none" w:sz="0" w:space="0" w:color="auto"/>
        <w:left w:val="none" w:sz="0" w:space="0" w:color="auto"/>
        <w:bottom w:val="none" w:sz="0" w:space="0" w:color="auto"/>
        <w:right w:val="none" w:sz="0" w:space="0" w:color="auto"/>
      </w:divBdr>
    </w:div>
    <w:div w:id="1126702402">
      <w:bodyDiv w:val="1"/>
      <w:marLeft w:val="0"/>
      <w:marRight w:val="0"/>
      <w:marTop w:val="0"/>
      <w:marBottom w:val="0"/>
      <w:divBdr>
        <w:top w:val="none" w:sz="0" w:space="0" w:color="auto"/>
        <w:left w:val="none" w:sz="0" w:space="0" w:color="auto"/>
        <w:bottom w:val="none" w:sz="0" w:space="0" w:color="auto"/>
        <w:right w:val="none" w:sz="0" w:space="0" w:color="auto"/>
      </w:divBdr>
    </w:div>
    <w:div w:id="1126776760">
      <w:bodyDiv w:val="1"/>
      <w:marLeft w:val="0"/>
      <w:marRight w:val="0"/>
      <w:marTop w:val="0"/>
      <w:marBottom w:val="0"/>
      <w:divBdr>
        <w:top w:val="none" w:sz="0" w:space="0" w:color="auto"/>
        <w:left w:val="none" w:sz="0" w:space="0" w:color="auto"/>
        <w:bottom w:val="none" w:sz="0" w:space="0" w:color="auto"/>
        <w:right w:val="none" w:sz="0" w:space="0" w:color="auto"/>
      </w:divBdr>
    </w:div>
    <w:div w:id="1126779171">
      <w:bodyDiv w:val="1"/>
      <w:marLeft w:val="0"/>
      <w:marRight w:val="0"/>
      <w:marTop w:val="0"/>
      <w:marBottom w:val="0"/>
      <w:divBdr>
        <w:top w:val="none" w:sz="0" w:space="0" w:color="auto"/>
        <w:left w:val="none" w:sz="0" w:space="0" w:color="auto"/>
        <w:bottom w:val="none" w:sz="0" w:space="0" w:color="auto"/>
        <w:right w:val="none" w:sz="0" w:space="0" w:color="auto"/>
      </w:divBdr>
    </w:div>
    <w:div w:id="1126855101">
      <w:bodyDiv w:val="1"/>
      <w:marLeft w:val="0"/>
      <w:marRight w:val="0"/>
      <w:marTop w:val="0"/>
      <w:marBottom w:val="0"/>
      <w:divBdr>
        <w:top w:val="none" w:sz="0" w:space="0" w:color="auto"/>
        <w:left w:val="none" w:sz="0" w:space="0" w:color="auto"/>
        <w:bottom w:val="none" w:sz="0" w:space="0" w:color="auto"/>
        <w:right w:val="none" w:sz="0" w:space="0" w:color="auto"/>
      </w:divBdr>
    </w:div>
    <w:div w:id="1126897879">
      <w:bodyDiv w:val="1"/>
      <w:marLeft w:val="0"/>
      <w:marRight w:val="0"/>
      <w:marTop w:val="0"/>
      <w:marBottom w:val="0"/>
      <w:divBdr>
        <w:top w:val="none" w:sz="0" w:space="0" w:color="auto"/>
        <w:left w:val="none" w:sz="0" w:space="0" w:color="auto"/>
        <w:bottom w:val="none" w:sz="0" w:space="0" w:color="auto"/>
        <w:right w:val="none" w:sz="0" w:space="0" w:color="auto"/>
      </w:divBdr>
    </w:div>
    <w:div w:id="1127042730">
      <w:bodyDiv w:val="1"/>
      <w:marLeft w:val="0"/>
      <w:marRight w:val="0"/>
      <w:marTop w:val="0"/>
      <w:marBottom w:val="0"/>
      <w:divBdr>
        <w:top w:val="none" w:sz="0" w:space="0" w:color="auto"/>
        <w:left w:val="none" w:sz="0" w:space="0" w:color="auto"/>
        <w:bottom w:val="none" w:sz="0" w:space="0" w:color="auto"/>
        <w:right w:val="none" w:sz="0" w:space="0" w:color="auto"/>
      </w:divBdr>
    </w:div>
    <w:div w:id="1127046432">
      <w:bodyDiv w:val="1"/>
      <w:marLeft w:val="0"/>
      <w:marRight w:val="0"/>
      <w:marTop w:val="0"/>
      <w:marBottom w:val="0"/>
      <w:divBdr>
        <w:top w:val="none" w:sz="0" w:space="0" w:color="auto"/>
        <w:left w:val="none" w:sz="0" w:space="0" w:color="auto"/>
        <w:bottom w:val="none" w:sz="0" w:space="0" w:color="auto"/>
        <w:right w:val="none" w:sz="0" w:space="0" w:color="auto"/>
      </w:divBdr>
    </w:div>
    <w:div w:id="1127048238">
      <w:bodyDiv w:val="1"/>
      <w:marLeft w:val="0"/>
      <w:marRight w:val="0"/>
      <w:marTop w:val="0"/>
      <w:marBottom w:val="0"/>
      <w:divBdr>
        <w:top w:val="none" w:sz="0" w:space="0" w:color="auto"/>
        <w:left w:val="none" w:sz="0" w:space="0" w:color="auto"/>
        <w:bottom w:val="none" w:sz="0" w:space="0" w:color="auto"/>
        <w:right w:val="none" w:sz="0" w:space="0" w:color="auto"/>
      </w:divBdr>
    </w:div>
    <w:div w:id="1127116370">
      <w:bodyDiv w:val="1"/>
      <w:marLeft w:val="0"/>
      <w:marRight w:val="0"/>
      <w:marTop w:val="0"/>
      <w:marBottom w:val="0"/>
      <w:divBdr>
        <w:top w:val="none" w:sz="0" w:space="0" w:color="auto"/>
        <w:left w:val="none" w:sz="0" w:space="0" w:color="auto"/>
        <w:bottom w:val="none" w:sz="0" w:space="0" w:color="auto"/>
        <w:right w:val="none" w:sz="0" w:space="0" w:color="auto"/>
      </w:divBdr>
    </w:div>
    <w:div w:id="1127118254">
      <w:bodyDiv w:val="1"/>
      <w:marLeft w:val="0"/>
      <w:marRight w:val="0"/>
      <w:marTop w:val="0"/>
      <w:marBottom w:val="0"/>
      <w:divBdr>
        <w:top w:val="none" w:sz="0" w:space="0" w:color="auto"/>
        <w:left w:val="none" w:sz="0" w:space="0" w:color="auto"/>
        <w:bottom w:val="none" w:sz="0" w:space="0" w:color="auto"/>
        <w:right w:val="none" w:sz="0" w:space="0" w:color="auto"/>
      </w:divBdr>
    </w:div>
    <w:div w:id="1127119494">
      <w:bodyDiv w:val="1"/>
      <w:marLeft w:val="0"/>
      <w:marRight w:val="0"/>
      <w:marTop w:val="0"/>
      <w:marBottom w:val="0"/>
      <w:divBdr>
        <w:top w:val="none" w:sz="0" w:space="0" w:color="auto"/>
        <w:left w:val="none" w:sz="0" w:space="0" w:color="auto"/>
        <w:bottom w:val="none" w:sz="0" w:space="0" w:color="auto"/>
        <w:right w:val="none" w:sz="0" w:space="0" w:color="auto"/>
      </w:divBdr>
    </w:div>
    <w:div w:id="1127163384">
      <w:bodyDiv w:val="1"/>
      <w:marLeft w:val="0"/>
      <w:marRight w:val="0"/>
      <w:marTop w:val="0"/>
      <w:marBottom w:val="0"/>
      <w:divBdr>
        <w:top w:val="none" w:sz="0" w:space="0" w:color="auto"/>
        <w:left w:val="none" w:sz="0" w:space="0" w:color="auto"/>
        <w:bottom w:val="none" w:sz="0" w:space="0" w:color="auto"/>
        <w:right w:val="none" w:sz="0" w:space="0" w:color="auto"/>
      </w:divBdr>
    </w:div>
    <w:div w:id="1127234967">
      <w:bodyDiv w:val="1"/>
      <w:marLeft w:val="0"/>
      <w:marRight w:val="0"/>
      <w:marTop w:val="0"/>
      <w:marBottom w:val="0"/>
      <w:divBdr>
        <w:top w:val="none" w:sz="0" w:space="0" w:color="auto"/>
        <w:left w:val="none" w:sz="0" w:space="0" w:color="auto"/>
        <w:bottom w:val="none" w:sz="0" w:space="0" w:color="auto"/>
        <w:right w:val="none" w:sz="0" w:space="0" w:color="auto"/>
      </w:divBdr>
    </w:div>
    <w:div w:id="1127309295">
      <w:bodyDiv w:val="1"/>
      <w:marLeft w:val="0"/>
      <w:marRight w:val="0"/>
      <w:marTop w:val="0"/>
      <w:marBottom w:val="0"/>
      <w:divBdr>
        <w:top w:val="none" w:sz="0" w:space="0" w:color="auto"/>
        <w:left w:val="none" w:sz="0" w:space="0" w:color="auto"/>
        <w:bottom w:val="none" w:sz="0" w:space="0" w:color="auto"/>
        <w:right w:val="none" w:sz="0" w:space="0" w:color="auto"/>
      </w:divBdr>
    </w:div>
    <w:div w:id="1127432878">
      <w:bodyDiv w:val="1"/>
      <w:marLeft w:val="0"/>
      <w:marRight w:val="0"/>
      <w:marTop w:val="0"/>
      <w:marBottom w:val="0"/>
      <w:divBdr>
        <w:top w:val="none" w:sz="0" w:space="0" w:color="auto"/>
        <w:left w:val="none" w:sz="0" w:space="0" w:color="auto"/>
        <w:bottom w:val="none" w:sz="0" w:space="0" w:color="auto"/>
        <w:right w:val="none" w:sz="0" w:space="0" w:color="auto"/>
      </w:divBdr>
    </w:div>
    <w:div w:id="1127434530">
      <w:bodyDiv w:val="1"/>
      <w:marLeft w:val="0"/>
      <w:marRight w:val="0"/>
      <w:marTop w:val="0"/>
      <w:marBottom w:val="0"/>
      <w:divBdr>
        <w:top w:val="none" w:sz="0" w:space="0" w:color="auto"/>
        <w:left w:val="none" w:sz="0" w:space="0" w:color="auto"/>
        <w:bottom w:val="none" w:sz="0" w:space="0" w:color="auto"/>
        <w:right w:val="none" w:sz="0" w:space="0" w:color="auto"/>
      </w:divBdr>
    </w:div>
    <w:div w:id="1127548808">
      <w:bodyDiv w:val="1"/>
      <w:marLeft w:val="0"/>
      <w:marRight w:val="0"/>
      <w:marTop w:val="0"/>
      <w:marBottom w:val="0"/>
      <w:divBdr>
        <w:top w:val="none" w:sz="0" w:space="0" w:color="auto"/>
        <w:left w:val="none" w:sz="0" w:space="0" w:color="auto"/>
        <w:bottom w:val="none" w:sz="0" w:space="0" w:color="auto"/>
        <w:right w:val="none" w:sz="0" w:space="0" w:color="auto"/>
      </w:divBdr>
    </w:div>
    <w:div w:id="1127578755">
      <w:bodyDiv w:val="1"/>
      <w:marLeft w:val="0"/>
      <w:marRight w:val="0"/>
      <w:marTop w:val="0"/>
      <w:marBottom w:val="0"/>
      <w:divBdr>
        <w:top w:val="none" w:sz="0" w:space="0" w:color="auto"/>
        <w:left w:val="none" w:sz="0" w:space="0" w:color="auto"/>
        <w:bottom w:val="none" w:sz="0" w:space="0" w:color="auto"/>
        <w:right w:val="none" w:sz="0" w:space="0" w:color="auto"/>
      </w:divBdr>
    </w:div>
    <w:div w:id="1127626586">
      <w:bodyDiv w:val="1"/>
      <w:marLeft w:val="0"/>
      <w:marRight w:val="0"/>
      <w:marTop w:val="0"/>
      <w:marBottom w:val="0"/>
      <w:divBdr>
        <w:top w:val="none" w:sz="0" w:space="0" w:color="auto"/>
        <w:left w:val="none" w:sz="0" w:space="0" w:color="auto"/>
        <w:bottom w:val="none" w:sz="0" w:space="0" w:color="auto"/>
        <w:right w:val="none" w:sz="0" w:space="0" w:color="auto"/>
      </w:divBdr>
    </w:div>
    <w:div w:id="1127628990">
      <w:bodyDiv w:val="1"/>
      <w:marLeft w:val="0"/>
      <w:marRight w:val="0"/>
      <w:marTop w:val="0"/>
      <w:marBottom w:val="0"/>
      <w:divBdr>
        <w:top w:val="none" w:sz="0" w:space="0" w:color="auto"/>
        <w:left w:val="none" w:sz="0" w:space="0" w:color="auto"/>
        <w:bottom w:val="none" w:sz="0" w:space="0" w:color="auto"/>
        <w:right w:val="none" w:sz="0" w:space="0" w:color="auto"/>
      </w:divBdr>
    </w:div>
    <w:div w:id="1127702856">
      <w:bodyDiv w:val="1"/>
      <w:marLeft w:val="0"/>
      <w:marRight w:val="0"/>
      <w:marTop w:val="0"/>
      <w:marBottom w:val="0"/>
      <w:divBdr>
        <w:top w:val="none" w:sz="0" w:space="0" w:color="auto"/>
        <w:left w:val="none" w:sz="0" w:space="0" w:color="auto"/>
        <w:bottom w:val="none" w:sz="0" w:space="0" w:color="auto"/>
        <w:right w:val="none" w:sz="0" w:space="0" w:color="auto"/>
      </w:divBdr>
    </w:div>
    <w:div w:id="1127744101">
      <w:bodyDiv w:val="1"/>
      <w:marLeft w:val="0"/>
      <w:marRight w:val="0"/>
      <w:marTop w:val="0"/>
      <w:marBottom w:val="0"/>
      <w:divBdr>
        <w:top w:val="none" w:sz="0" w:space="0" w:color="auto"/>
        <w:left w:val="none" w:sz="0" w:space="0" w:color="auto"/>
        <w:bottom w:val="none" w:sz="0" w:space="0" w:color="auto"/>
        <w:right w:val="none" w:sz="0" w:space="0" w:color="auto"/>
      </w:divBdr>
    </w:div>
    <w:div w:id="1127745890">
      <w:bodyDiv w:val="1"/>
      <w:marLeft w:val="0"/>
      <w:marRight w:val="0"/>
      <w:marTop w:val="0"/>
      <w:marBottom w:val="0"/>
      <w:divBdr>
        <w:top w:val="none" w:sz="0" w:space="0" w:color="auto"/>
        <w:left w:val="none" w:sz="0" w:space="0" w:color="auto"/>
        <w:bottom w:val="none" w:sz="0" w:space="0" w:color="auto"/>
        <w:right w:val="none" w:sz="0" w:space="0" w:color="auto"/>
      </w:divBdr>
    </w:div>
    <w:div w:id="1127892826">
      <w:bodyDiv w:val="1"/>
      <w:marLeft w:val="0"/>
      <w:marRight w:val="0"/>
      <w:marTop w:val="0"/>
      <w:marBottom w:val="0"/>
      <w:divBdr>
        <w:top w:val="none" w:sz="0" w:space="0" w:color="auto"/>
        <w:left w:val="none" w:sz="0" w:space="0" w:color="auto"/>
        <w:bottom w:val="none" w:sz="0" w:space="0" w:color="auto"/>
        <w:right w:val="none" w:sz="0" w:space="0" w:color="auto"/>
      </w:divBdr>
    </w:div>
    <w:div w:id="1127896098">
      <w:bodyDiv w:val="1"/>
      <w:marLeft w:val="0"/>
      <w:marRight w:val="0"/>
      <w:marTop w:val="0"/>
      <w:marBottom w:val="0"/>
      <w:divBdr>
        <w:top w:val="none" w:sz="0" w:space="0" w:color="auto"/>
        <w:left w:val="none" w:sz="0" w:space="0" w:color="auto"/>
        <w:bottom w:val="none" w:sz="0" w:space="0" w:color="auto"/>
        <w:right w:val="none" w:sz="0" w:space="0" w:color="auto"/>
      </w:divBdr>
    </w:div>
    <w:div w:id="1127967169">
      <w:bodyDiv w:val="1"/>
      <w:marLeft w:val="0"/>
      <w:marRight w:val="0"/>
      <w:marTop w:val="0"/>
      <w:marBottom w:val="0"/>
      <w:divBdr>
        <w:top w:val="none" w:sz="0" w:space="0" w:color="auto"/>
        <w:left w:val="none" w:sz="0" w:space="0" w:color="auto"/>
        <w:bottom w:val="none" w:sz="0" w:space="0" w:color="auto"/>
        <w:right w:val="none" w:sz="0" w:space="0" w:color="auto"/>
      </w:divBdr>
    </w:div>
    <w:div w:id="1128009761">
      <w:bodyDiv w:val="1"/>
      <w:marLeft w:val="0"/>
      <w:marRight w:val="0"/>
      <w:marTop w:val="0"/>
      <w:marBottom w:val="0"/>
      <w:divBdr>
        <w:top w:val="none" w:sz="0" w:space="0" w:color="auto"/>
        <w:left w:val="none" w:sz="0" w:space="0" w:color="auto"/>
        <w:bottom w:val="none" w:sz="0" w:space="0" w:color="auto"/>
        <w:right w:val="none" w:sz="0" w:space="0" w:color="auto"/>
      </w:divBdr>
    </w:div>
    <w:div w:id="1128160454">
      <w:bodyDiv w:val="1"/>
      <w:marLeft w:val="0"/>
      <w:marRight w:val="0"/>
      <w:marTop w:val="0"/>
      <w:marBottom w:val="0"/>
      <w:divBdr>
        <w:top w:val="none" w:sz="0" w:space="0" w:color="auto"/>
        <w:left w:val="none" w:sz="0" w:space="0" w:color="auto"/>
        <w:bottom w:val="none" w:sz="0" w:space="0" w:color="auto"/>
        <w:right w:val="none" w:sz="0" w:space="0" w:color="auto"/>
      </w:divBdr>
    </w:div>
    <w:div w:id="1128165789">
      <w:bodyDiv w:val="1"/>
      <w:marLeft w:val="0"/>
      <w:marRight w:val="0"/>
      <w:marTop w:val="0"/>
      <w:marBottom w:val="0"/>
      <w:divBdr>
        <w:top w:val="none" w:sz="0" w:space="0" w:color="auto"/>
        <w:left w:val="none" w:sz="0" w:space="0" w:color="auto"/>
        <w:bottom w:val="none" w:sz="0" w:space="0" w:color="auto"/>
        <w:right w:val="none" w:sz="0" w:space="0" w:color="auto"/>
      </w:divBdr>
    </w:div>
    <w:div w:id="1128206749">
      <w:bodyDiv w:val="1"/>
      <w:marLeft w:val="0"/>
      <w:marRight w:val="0"/>
      <w:marTop w:val="0"/>
      <w:marBottom w:val="0"/>
      <w:divBdr>
        <w:top w:val="none" w:sz="0" w:space="0" w:color="auto"/>
        <w:left w:val="none" w:sz="0" w:space="0" w:color="auto"/>
        <w:bottom w:val="none" w:sz="0" w:space="0" w:color="auto"/>
        <w:right w:val="none" w:sz="0" w:space="0" w:color="auto"/>
      </w:divBdr>
    </w:div>
    <w:div w:id="1128208454">
      <w:bodyDiv w:val="1"/>
      <w:marLeft w:val="0"/>
      <w:marRight w:val="0"/>
      <w:marTop w:val="0"/>
      <w:marBottom w:val="0"/>
      <w:divBdr>
        <w:top w:val="none" w:sz="0" w:space="0" w:color="auto"/>
        <w:left w:val="none" w:sz="0" w:space="0" w:color="auto"/>
        <w:bottom w:val="none" w:sz="0" w:space="0" w:color="auto"/>
        <w:right w:val="none" w:sz="0" w:space="0" w:color="auto"/>
      </w:divBdr>
    </w:div>
    <w:div w:id="1128234744">
      <w:bodyDiv w:val="1"/>
      <w:marLeft w:val="0"/>
      <w:marRight w:val="0"/>
      <w:marTop w:val="0"/>
      <w:marBottom w:val="0"/>
      <w:divBdr>
        <w:top w:val="none" w:sz="0" w:space="0" w:color="auto"/>
        <w:left w:val="none" w:sz="0" w:space="0" w:color="auto"/>
        <w:bottom w:val="none" w:sz="0" w:space="0" w:color="auto"/>
        <w:right w:val="none" w:sz="0" w:space="0" w:color="auto"/>
      </w:divBdr>
    </w:div>
    <w:div w:id="1128430238">
      <w:bodyDiv w:val="1"/>
      <w:marLeft w:val="0"/>
      <w:marRight w:val="0"/>
      <w:marTop w:val="0"/>
      <w:marBottom w:val="0"/>
      <w:divBdr>
        <w:top w:val="none" w:sz="0" w:space="0" w:color="auto"/>
        <w:left w:val="none" w:sz="0" w:space="0" w:color="auto"/>
        <w:bottom w:val="none" w:sz="0" w:space="0" w:color="auto"/>
        <w:right w:val="none" w:sz="0" w:space="0" w:color="auto"/>
      </w:divBdr>
    </w:div>
    <w:div w:id="1128430949">
      <w:bodyDiv w:val="1"/>
      <w:marLeft w:val="0"/>
      <w:marRight w:val="0"/>
      <w:marTop w:val="0"/>
      <w:marBottom w:val="0"/>
      <w:divBdr>
        <w:top w:val="none" w:sz="0" w:space="0" w:color="auto"/>
        <w:left w:val="none" w:sz="0" w:space="0" w:color="auto"/>
        <w:bottom w:val="none" w:sz="0" w:space="0" w:color="auto"/>
        <w:right w:val="none" w:sz="0" w:space="0" w:color="auto"/>
      </w:divBdr>
    </w:div>
    <w:div w:id="1128470212">
      <w:bodyDiv w:val="1"/>
      <w:marLeft w:val="0"/>
      <w:marRight w:val="0"/>
      <w:marTop w:val="0"/>
      <w:marBottom w:val="0"/>
      <w:divBdr>
        <w:top w:val="none" w:sz="0" w:space="0" w:color="auto"/>
        <w:left w:val="none" w:sz="0" w:space="0" w:color="auto"/>
        <w:bottom w:val="none" w:sz="0" w:space="0" w:color="auto"/>
        <w:right w:val="none" w:sz="0" w:space="0" w:color="auto"/>
      </w:divBdr>
    </w:div>
    <w:div w:id="1128473934">
      <w:bodyDiv w:val="1"/>
      <w:marLeft w:val="0"/>
      <w:marRight w:val="0"/>
      <w:marTop w:val="0"/>
      <w:marBottom w:val="0"/>
      <w:divBdr>
        <w:top w:val="none" w:sz="0" w:space="0" w:color="auto"/>
        <w:left w:val="none" w:sz="0" w:space="0" w:color="auto"/>
        <w:bottom w:val="none" w:sz="0" w:space="0" w:color="auto"/>
        <w:right w:val="none" w:sz="0" w:space="0" w:color="auto"/>
      </w:divBdr>
    </w:div>
    <w:div w:id="1128476178">
      <w:bodyDiv w:val="1"/>
      <w:marLeft w:val="0"/>
      <w:marRight w:val="0"/>
      <w:marTop w:val="0"/>
      <w:marBottom w:val="0"/>
      <w:divBdr>
        <w:top w:val="none" w:sz="0" w:space="0" w:color="auto"/>
        <w:left w:val="none" w:sz="0" w:space="0" w:color="auto"/>
        <w:bottom w:val="none" w:sz="0" w:space="0" w:color="auto"/>
        <w:right w:val="none" w:sz="0" w:space="0" w:color="auto"/>
      </w:divBdr>
    </w:div>
    <w:div w:id="1128544242">
      <w:bodyDiv w:val="1"/>
      <w:marLeft w:val="0"/>
      <w:marRight w:val="0"/>
      <w:marTop w:val="0"/>
      <w:marBottom w:val="0"/>
      <w:divBdr>
        <w:top w:val="none" w:sz="0" w:space="0" w:color="auto"/>
        <w:left w:val="none" w:sz="0" w:space="0" w:color="auto"/>
        <w:bottom w:val="none" w:sz="0" w:space="0" w:color="auto"/>
        <w:right w:val="none" w:sz="0" w:space="0" w:color="auto"/>
      </w:divBdr>
    </w:div>
    <w:div w:id="1128549215">
      <w:bodyDiv w:val="1"/>
      <w:marLeft w:val="0"/>
      <w:marRight w:val="0"/>
      <w:marTop w:val="0"/>
      <w:marBottom w:val="0"/>
      <w:divBdr>
        <w:top w:val="none" w:sz="0" w:space="0" w:color="auto"/>
        <w:left w:val="none" w:sz="0" w:space="0" w:color="auto"/>
        <w:bottom w:val="none" w:sz="0" w:space="0" w:color="auto"/>
        <w:right w:val="none" w:sz="0" w:space="0" w:color="auto"/>
      </w:divBdr>
    </w:div>
    <w:div w:id="1128553386">
      <w:bodyDiv w:val="1"/>
      <w:marLeft w:val="0"/>
      <w:marRight w:val="0"/>
      <w:marTop w:val="0"/>
      <w:marBottom w:val="0"/>
      <w:divBdr>
        <w:top w:val="none" w:sz="0" w:space="0" w:color="auto"/>
        <w:left w:val="none" w:sz="0" w:space="0" w:color="auto"/>
        <w:bottom w:val="none" w:sz="0" w:space="0" w:color="auto"/>
        <w:right w:val="none" w:sz="0" w:space="0" w:color="auto"/>
      </w:divBdr>
    </w:div>
    <w:div w:id="1128623036">
      <w:bodyDiv w:val="1"/>
      <w:marLeft w:val="0"/>
      <w:marRight w:val="0"/>
      <w:marTop w:val="0"/>
      <w:marBottom w:val="0"/>
      <w:divBdr>
        <w:top w:val="none" w:sz="0" w:space="0" w:color="auto"/>
        <w:left w:val="none" w:sz="0" w:space="0" w:color="auto"/>
        <w:bottom w:val="none" w:sz="0" w:space="0" w:color="auto"/>
        <w:right w:val="none" w:sz="0" w:space="0" w:color="auto"/>
      </w:divBdr>
    </w:div>
    <w:div w:id="1128623069">
      <w:bodyDiv w:val="1"/>
      <w:marLeft w:val="0"/>
      <w:marRight w:val="0"/>
      <w:marTop w:val="0"/>
      <w:marBottom w:val="0"/>
      <w:divBdr>
        <w:top w:val="none" w:sz="0" w:space="0" w:color="auto"/>
        <w:left w:val="none" w:sz="0" w:space="0" w:color="auto"/>
        <w:bottom w:val="none" w:sz="0" w:space="0" w:color="auto"/>
        <w:right w:val="none" w:sz="0" w:space="0" w:color="auto"/>
      </w:divBdr>
    </w:div>
    <w:div w:id="1128666169">
      <w:bodyDiv w:val="1"/>
      <w:marLeft w:val="0"/>
      <w:marRight w:val="0"/>
      <w:marTop w:val="0"/>
      <w:marBottom w:val="0"/>
      <w:divBdr>
        <w:top w:val="none" w:sz="0" w:space="0" w:color="auto"/>
        <w:left w:val="none" w:sz="0" w:space="0" w:color="auto"/>
        <w:bottom w:val="none" w:sz="0" w:space="0" w:color="auto"/>
        <w:right w:val="none" w:sz="0" w:space="0" w:color="auto"/>
      </w:divBdr>
    </w:div>
    <w:div w:id="1128737832">
      <w:bodyDiv w:val="1"/>
      <w:marLeft w:val="0"/>
      <w:marRight w:val="0"/>
      <w:marTop w:val="0"/>
      <w:marBottom w:val="0"/>
      <w:divBdr>
        <w:top w:val="none" w:sz="0" w:space="0" w:color="auto"/>
        <w:left w:val="none" w:sz="0" w:space="0" w:color="auto"/>
        <w:bottom w:val="none" w:sz="0" w:space="0" w:color="auto"/>
        <w:right w:val="none" w:sz="0" w:space="0" w:color="auto"/>
      </w:divBdr>
    </w:div>
    <w:div w:id="1128863089">
      <w:bodyDiv w:val="1"/>
      <w:marLeft w:val="0"/>
      <w:marRight w:val="0"/>
      <w:marTop w:val="0"/>
      <w:marBottom w:val="0"/>
      <w:divBdr>
        <w:top w:val="none" w:sz="0" w:space="0" w:color="auto"/>
        <w:left w:val="none" w:sz="0" w:space="0" w:color="auto"/>
        <w:bottom w:val="none" w:sz="0" w:space="0" w:color="auto"/>
        <w:right w:val="none" w:sz="0" w:space="0" w:color="auto"/>
      </w:divBdr>
    </w:div>
    <w:div w:id="1128864823">
      <w:bodyDiv w:val="1"/>
      <w:marLeft w:val="0"/>
      <w:marRight w:val="0"/>
      <w:marTop w:val="0"/>
      <w:marBottom w:val="0"/>
      <w:divBdr>
        <w:top w:val="none" w:sz="0" w:space="0" w:color="auto"/>
        <w:left w:val="none" w:sz="0" w:space="0" w:color="auto"/>
        <w:bottom w:val="none" w:sz="0" w:space="0" w:color="auto"/>
        <w:right w:val="none" w:sz="0" w:space="0" w:color="auto"/>
      </w:divBdr>
    </w:div>
    <w:div w:id="1128888067">
      <w:bodyDiv w:val="1"/>
      <w:marLeft w:val="0"/>
      <w:marRight w:val="0"/>
      <w:marTop w:val="0"/>
      <w:marBottom w:val="0"/>
      <w:divBdr>
        <w:top w:val="none" w:sz="0" w:space="0" w:color="auto"/>
        <w:left w:val="none" w:sz="0" w:space="0" w:color="auto"/>
        <w:bottom w:val="none" w:sz="0" w:space="0" w:color="auto"/>
        <w:right w:val="none" w:sz="0" w:space="0" w:color="auto"/>
      </w:divBdr>
    </w:div>
    <w:div w:id="1128936642">
      <w:bodyDiv w:val="1"/>
      <w:marLeft w:val="0"/>
      <w:marRight w:val="0"/>
      <w:marTop w:val="0"/>
      <w:marBottom w:val="0"/>
      <w:divBdr>
        <w:top w:val="none" w:sz="0" w:space="0" w:color="auto"/>
        <w:left w:val="none" w:sz="0" w:space="0" w:color="auto"/>
        <w:bottom w:val="none" w:sz="0" w:space="0" w:color="auto"/>
        <w:right w:val="none" w:sz="0" w:space="0" w:color="auto"/>
      </w:divBdr>
    </w:div>
    <w:div w:id="1129199488">
      <w:bodyDiv w:val="1"/>
      <w:marLeft w:val="0"/>
      <w:marRight w:val="0"/>
      <w:marTop w:val="0"/>
      <w:marBottom w:val="0"/>
      <w:divBdr>
        <w:top w:val="none" w:sz="0" w:space="0" w:color="auto"/>
        <w:left w:val="none" w:sz="0" w:space="0" w:color="auto"/>
        <w:bottom w:val="none" w:sz="0" w:space="0" w:color="auto"/>
        <w:right w:val="none" w:sz="0" w:space="0" w:color="auto"/>
      </w:divBdr>
    </w:div>
    <w:div w:id="1129205184">
      <w:bodyDiv w:val="1"/>
      <w:marLeft w:val="0"/>
      <w:marRight w:val="0"/>
      <w:marTop w:val="0"/>
      <w:marBottom w:val="0"/>
      <w:divBdr>
        <w:top w:val="none" w:sz="0" w:space="0" w:color="auto"/>
        <w:left w:val="none" w:sz="0" w:space="0" w:color="auto"/>
        <w:bottom w:val="none" w:sz="0" w:space="0" w:color="auto"/>
        <w:right w:val="none" w:sz="0" w:space="0" w:color="auto"/>
      </w:divBdr>
    </w:div>
    <w:div w:id="1129280083">
      <w:bodyDiv w:val="1"/>
      <w:marLeft w:val="0"/>
      <w:marRight w:val="0"/>
      <w:marTop w:val="0"/>
      <w:marBottom w:val="0"/>
      <w:divBdr>
        <w:top w:val="none" w:sz="0" w:space="0" w:color="auto"/>
        <w:left w:val="none" w:sz="0" w:space="0" w:color="auto"/>
        <w:bottom w:val="none" w:sz="0" w:space="0" w:color="auto"/>
        <w:right w:val="none" w:sz="0" w:space="0" w:color="auto"/>
      </w:divBdr>
    </w:div>
    <w:div w:id="1129468347">
      <w:bodyDiv w:val="1"/>
      <w:marLeft w:val="0"/>
      <w:marRight w:val="0"/>
      <w:marTop w:val="0"/>
      <w:marBottom w:val="0"/>
      <w:divBdr>
        <w:top w:val="none" w:sz="0" w:space="0" w:color="auto"/>
        <w:left w:val="none" w:sz="0" w:space="0" w:color="auto"/>
        <w:bottom w:val="none" w:sz="0" w:space="0" w:color="auto"/>
        <w:right w:val="none" w:sz="0" w:space="0" w:color="auto"/>
      </w:divBdr>
    </w:div>
    <w:div w:id="1129586739">
      <w:bodyDiv w:val="1"/>
      <w:marLeft w:val="0"/>
      <w:marRight w:val="0"/>
      <w:marTop w:val="0"/>
      <w:marBottom w:val="0"/>
      <w:divBdr>
        <w:top w:val="none" w:sz="0" w:space="0" w:color="auto"/>
        <w:left w:val="none" w:sz="0" w:space="0" w:color="auto"/>
        <w:bottom w:val="none" w:sz="0" w:space="0" w:color="auto"/>
        <w:right w:val="none" w:sz="0" w:space="0" w:color="auto"/>
      </w:divBdr>
    </w:div>
    <w:div w:id="1129664151">
      <w:bodyDiv w:val="1"/>
      <w:marLeft w:val="0"/>
      <w:marRight w:val="0"/>
      <w:marTop w:val="0"/>
      <w:marBottom w:val="0"/>
      <w:divBdr>
        <w:top w:val="none" w:sz="0" w:space="0" w:color="auto"/>
        <w:left w:val="none" w:sz="0" w:space="0" w:color="auto"/>
        <w:bottom w:val="none" w:sz="0" w:space="0" w:color="auto"/>
        <w:right w:val="none" w:sz="0" w:space="0" w:color="auto"/>
      </w:divBdr>
    </w:div>
    <w:div w:id="1129709605">
      <w:bodyDiv w:val="1"/>
      <w:marLeft w:val="0"/>
      <w:marRight w:val="0"/>
      <w:marTop w:val="0"/>
      <w:marBottom w:val="0"/>
      <w:divBdr>
        <w:top w:val="none" w:sz="0" w:space="0" w:color="auto"/>
        <w:left w:val="none" w:sz="0" w:space="0" w:color="auto"/>
        <w:bottom w:val="none" w:sz="0" w:space="0" w:color="auto"/>
        <w:right w:val="none" w:sz="0" w:space="0" w:color="auto"/>
      </w:divBdr>
    </w:div>
    <w:div w:id="1129736683">
      <w:bodyDiv w:val="1"/>
      <w:marLeft w:val="0"/>
      <w:marRight w:val="0"/>
      <w:marTop w:val="0"/>
      <w:marBottom w:val="0"/>
      <w:divBdr>
        <w:top w:val="none" w:sz="0" w:space="0" w:color="auto"/>
        <w:left w:val="none" w:sz="0" w:space="0" w:color="auto"/>
        <w:bottom w:val="none" w:sz="0" w:space="0" w:color="auto"/>
        <w:right w:val="none" w:sz="0" w:space="0" w:color="auto"/>
      </w:divBdr>
    </w:div>
    <w:div w:id="1129739213">
      <w:bodyDiv w:val="1"/>
      <w:marLeft w:val="0"/>
      <w:marRight w:val="0"/>
      <w:marTop w:val="0"/>
      <w:marBottom w:val="0"/>
      <w:divBdr>
        <w:top w:val="none" w:sz="0" w:space="0" w:color="auto"/>
        <w:left w:val="none" w:sz="0" w:space="0" w:color="auto"/>
        <w:bottom w:val="none" w:sz="0" w:space="0" w:color="auto"/>
        <w:right w:val="none" w:sz="0" w:space="0" w:color="auto"/>
      </w:divBdr>
    </w:div>
    <w:div w:id="1129742262">
      <w:bodyDiv w:val="1"/>
      <w:marLeft w:val="0"/>
      <w:marRight w:val="0"/>
      <w:marTop w:val="0"/>
      <w:marBottom w:val="0"/>
      <w:divBdr>
        <w:top w:val="none" w:sz="0" w:space="0" w:color="auto"/>
        <w:left w:val="none" w:sz="0" w:space="0" w:color="auto"/>
        <w:bottom w:val="none" w:sz="0" w:space="0" w:color="auto"/>
        <w:right w:val="none" w:sz="0" w:space="0" w:color="auto"/>
      </w:divBdr>
    </w:div>
    <w:div w:id="1129856038">
      <w:bodyDiv w:val="1"/>
      <w:marLeft w:val="0"/>
      <w:marRight w:val="0"/>
      <w:marTop w:val="0"/>
      <w:marBottom w:val="0"/>
      <w:divBdr>
        <w:top w:val="none" w:sz="0" w:space="0" w:color="auto"/>
        <w:left w:val="none" w:sz="0" w:space="0" w:color="auto"/>
        <w:bottom w:val="none" w:sz="0" w:space="0" w:color="auto"/>
        <w:right w:val="none" w:sz="0" w:space="0" w:color="auto"/>
      </w:divBdr>
    </w:div>
    <w:div w:id="1129975399">
      <w:bodyDiv w:val="1"/>
      <w:marLeft w:val="0"/>
      <w:marRight w:val="0"/>
      <w:marTop w:val="0"/>
      <w:marBottom w:val="0"/>
      <w:divBdr>
        <w:top w:val="none" w:sz="0" w:space="0" w:color="auto"/>
        <w:left w:val="none" w:sz="0" w:space="0" w:color="auto"/>
        <w:bottom w:val="none" w:sz="0" w:space="0" w:color="auto"/>
        <w:right w:val="none" w:sz="0" w:space="0" w:color="auto"/>
      </w:divBdr>
    </w:div>
    <w:div w:id="1130048735">
      <w:bodyDiv w:val="1"/>
      <w:marLeft w:val="0"/>
      <w:marRight w:val="0"/>
      <w:marTop w:val="0"/>
      <w:marBottom w:val="0"/>
      <w:divBdr>
        <w:top w:val="none" w:sz="0" w:space="0" w:color="auto"/>
        <w:left w:val="none" w:sz="0" w:space="0" w:color="auto"/>
        <w:bottom w:val="none" w:sz="0" w:space="0" w:color="auto"/>
        <w:right w:val="none" w:sz="0" w:space="0" w:color="auto"/>
      </w:divBdr>
    </w:div>
    <w:div w:id="1130125524">
      <w:bodyDiv w:val="1"/>
      <w:marLeft w:val="0"/>
      <w:marRight w:val="0"/>
      <w:marTop w:val="0"/>
      <w:marBottom w:val="0"/>
      <w:divBdr>
        <w:top w:val="none" w:sz="0" w:space="0" w:color="auto"/>
        <w:left w:val="none" w:sz="0" w:space="0" w:color="auto"/>
        <w:bottom w:val="none" w:sz="0" w:space="0" w:color="auto"/>
        <w:right w:val="none" w:sz="0" w:space="0" w:color="auto"/>
      </w:divBdr>
    </w:div>
    <w:div w:id="1130128469">
      <w:bodyDiv w:val="1"/>
      <w:marLeft w:val="0"/>
      <w:marRight w:val="0"/>
      <w:marTop w:val="0"/>
      <w:marBottom w:val="0"/>
      <w:divBdr>
        <w:top w:val="none" w:sz="0" w:space="0" w:color="auto"/>
        <w:left w:val="none" w:sz="0" w:space="0" w:color="auto"/>
        <w:bottom w:val="none" w:sz="0" w:space="0" w:color="auto"/>
        <w:right w:val="none" w:sz="0" w:space="0" w:color="auto"/>
      </w:divBdr>
    </w:div>
    <w:div w:id="1130130359">
      <w:bodyDiv w:val="1"/>
      <w:marLeft w:val="0"/>
      <w:marRight w:val="0"/>
      <w:marTop w:val="0"/>
      <w:marBottom w:val="0"/>
      <w:divBdr>
        <w:top w:val="none" w:sz="0" w:space="0" w:color="auto"/>
        <w:left w:val="none" w:sz="0" w:space="0" w:color="auto"/>
        <w:bottom w:val="none" w:sz="0" w:space="0" w:color="auto"/>
        <w:right w:val="none" w:sz="0" w:space="0" w:color="auto"/>
      </w:divBdr>
    </w:div>
    <w:div w:id="1130169668">
      <w:bodyDiv w:val="1"/>
      <w:marLeft w:val="0"/>
      <w:marRight w:val="0"/>
      <w:marTop w:val="0"/>
      <w:marBottom w:val="0"/>
      <w:divBdr>
        <w:top w:val="none" w:sz="0" w:space="0" w:color="auto"/>
        <w:left w:val="none" w:sz="0" w:space="0" w:color="auto"/>
        <w:bottom w:val="none" w:sz="0" w:space="0" w:color="auto"/>
        <w:right w:val="none" w:sz="0" w:space="0" w:color="auto"/>
      </w:divBdr>
    </w:div>
    <w:div w:id="1130241555">
      <w:bodyDiv w:val="1"/>
      <w:marLeft w:val="0"/>
      <w:marRight w:val="0"/>
      <w:marTop w:val="0"/>
      <w:marBottom w:val="0"/>
      <w:divBdr>
        <w:top w:val="none" w:sz="0" w:space="0" w:color="auto"/>
        <w:left w:val="none" w:sz="0" w:space="0" w:color="auto"/>
        <w:bottom w:val="none" w:sz="0" w:space="0" w:color="auto"/>
        <w:right w:val="none" w:sz="0" w:space="0" w:color="auto"/>
      </w:divBdr>
    </w:div>
    <w:div w:id="1130245211">
      <w:bodyDiv w:val="1"/>
      <w:marLeft w:val="0"/>
      <w:marRight w:val="0"/>
      <w:marTop w:val="0"/>
      <w:marBottom w:val="0"/>
      <w:divBdr>
        <w:top w:val="none" w:sz="0" w:space="0" w:color="auto"/>
        <w:left w:val="none" w:sz="0" w:space="0" w:color="auto"/>
        <w:bottom w:val="none" w:sz="0" w:space="0" w:color="auto"/>
        <w:right w:val="none" w:sz="0" w:space="0" w:color="auto"/>
      </w:divBdr>
    </w:div>
    <w:div w:id="1130319280">
      <w:bodyDiv w:val="1"/>
      <w:marLeft w:val="0"/>
      <w:marRight w:val="0"/>
      <w:marTop w:val="0"/>
      <w:marBottom w:val="0"/>
      <w:divBdr>
        <w:top w:val="none" w:sz="0" w:space="0" w:color="auto"/>
        <w:left w:val="none" w:sz="0" w:space="0" w:color="auto"/>
        <w:bottom w:val="none" w:sz="0" w:space="0" w:color="auto"/>
        <w:right w:val="none" w:sz="0" w:space="0" w:color="auto"/>
      </w:divBdr>
    </w:div>
    <w:div w:id="1130319655">
      <w:bodyDiv w:val="1"/>
      <w:marLeft w:val="0"/>
      <w:marRight w:val="0"/>
      <w:marTop w:val="0"/>
      <w:marBottom w:val="0"/>
      <w:divBdr>
        <w:top w:val="none" w:sz="0" w:space="0" w:color="auto"/>
        <w:left w:val="none" w:sz="0" w:space="0" w:color="auto"/>
        <w:bottom w:val="none" w:sz="0" w:space="0" w:color="auto"/>
        <w:right w:val="none" w:sz="0" w:space="0" w:color="auto"/>
      </w:divBdr>
    </w:div>
    <w:div w:id="1130366517">
      <w:bodyDiv w:val="1"/>
      <w:marLeft w:val="0"/>
      <w:marRight w:val="0"/>
      <w:marTop w:val="0"/>
      <w:marBottom w:val="0"/>
      <w:divBdr>
        <w:top w:val="none" w:sz="0" w:space="0" w:color="auto"/>
        <w:left w:val="none" w:sz="0" w:space="0" w:color="auto"/>
        <w:bottom w:val="none" w:sz="0" w:space="0" w:color="auto"/>
        <w:right w:val="none" w:sz="0" w:space="0" w:color="auto"/>
      </w:divBdr>
    </w:div>
    <w:div w:id="1130392687">
      <w:bodyDiv w:val="1"/>
      <w:marLeft w:val="0"/>
      <w:marRight w:val="0"/>
      <w:marTop w:val="0"/>
      <w:marBottom w:val="0"/>
      <w:divBdr>
        <w:top w:val="none" w:sz="0" w:space="0" w:color="auto"/>
        <w:left w:val="none" w:sz="0" w:space="0" w:color="auto"/>
        <w:bottom w:val="none" w:sz="0" w:space="0" w:color="auto"/>
        <w:right w:val="none" w:sz="0" w:space="0" w:color="auto"/>
      </w:divBdr>
    </w:div>
    <w:div w:id="1130393725">
      <w:bodyDiv w:val="1"/>
      <w:marLeft w:val="0"/>
      <w:marRight w:val="0"/>
      <w:marTop w:val="0"/>
      <w:marBottom w:val="0"/>
      <w:divBdr>
        <w:top w:val="none" w:sz="0" w:space="0" w:color="auto"/>
        <w:left w:val="none" w:sz="0" w:space="0" w:color="auto"/>
        <w:bottom w:val="none" w:sz="0" w:space="0" w:color="auto"/>
        <w:right w:val="none" w:sz="0" w:space="0" w:color="auto"/>
      </w:divBdr>
    </w:div>
    <w:div w:id="1130511492">
      <w:bodyDiv w:val="1"/>
      <w:marLeft w:val="0"/>
      <w:marRight w:val="0"/>
      <w:marTop w:val="0"/>
      <w:marBottom w:val="0"/>
      <w:divBdr>
        <w:top w:val="none" w:sz="0" w:space="0" w:color="auto"/>
        <w:left w:val="none" w:sz="0" w:space="0" w:color="auto"/>
        <w:bottom w:val="none" w:sz="0" w:space="0" w:color="auto"/>
        <w:right w:val="none" w:sz="0" w:space="0" w:color="auto"/>
      </w:divBdr>
    </w:div>
    <w:div w:id="1130517307">
      <w:bodyDiv w:val="1"/>
      <w:marLeft w:val="0"/>
      <w:marRight w:val="0"/>
      <w:marTop w:val="0"/>
      <w:marBottom w:val="0"/>
      <w:divBdr>
        <w:top w:val="none" w:sz="0" w:space="0" w:color="auto"/>
        <w:left w:val="none" w:sz="0" w:space="0" w:color="auto"/>
        <w:bottom w:val="none" w:sz="0" w:space="0" w:color="auto"/>
        <w:right w:val="none" w:sz="0" w:space="0" w:color="auto"/>
      </w:divBdr>
    </w:div>
    <w:div w:id="1130630545">
      <w:bodyDiv w:val="1"/>
      <w:marLeft w:val="0"/>
      <w:marRight w:val="0"/>
      <w:marTop w:val="0"/>
      <w:marBottom w:val="0"/>
      <w:divBdr>
        <w:top w:val="none" w:sz="0" w:space="0" w:color="auto"/>
        <w:left w:val="none" w:sz="0" w:space="0" w:color="auto"/>
        <w:bottom w:val="none" w:sz="0" w:space="0" w:color="auto"/>
        <w:right w:val="none" w:sz="0" w:space="0" w:color="auto"/>
      </w:divBdr>
    </w:div>
    <w:div w:id="1130785623">
      <w:bodyDiv w:val="1"/>
      <w:marLeft w:val="0"/>
      <w:marRight w:val="0"/>
      <w:marTop w:val="0"/>
      <w:marBottom w:val="0"/>
      <w:divBdr>
        <w:top w:val="none" w:sz="0" w:space="0" w:color="auto"/>
        <w:left w:val="none" w:sz="0" w:space="0" w:color="auto"/>
        <w:bottom w:val="none" w:sz="0" w:space="0" w:color="auto"/>
        <w:right w:val="none" w:sz="0" w:space="0" w:color="auto"/>
      </w:divBdr>
    </w:div>
    <w:div w:id="1130830383">
      <w:bodyDiv w:val="1"/>
      <w:marLeft w:val="0"/>
      <w:marRight w:val="0"/>
      <w:marTop w:val="0"/>
      <w:marBottom w:val="0"/>
      <w:divBdr>
        <w:top w:val="none" w:sz="0" w:space="0" w:color="auto"/>
        <w:left w:val="none" w:sz="0" w:space="0" w:color="auto"/>
        <w:bottom w:val="none" w:sz="0" w:space="0" w:color="auto"/>
        <w:right w:val="none" w:sz="0" w:space="0" w:color="auto"/>
      </w:divBdr>
    </w:div>
    <w:div w:id="1130854608">
      <w:bodyDiv w:val="1"/>
      <w:marLeft w:val="0"/>
      <w:marRight w:val="0"/>
      <w:marTop w:val="0"/>
      <w:marBottom w:val="0"/>
      <w:divBdr>
        <w:top w:val="none" w:sz="0" w:space="0" w:color="auto"/>
        <w:left w:val="none" w:sz="0" w:space="0" w:color="auto"/>
        <w:bottom w:val="none" w:sz="0" w:space="0" w:color="auto"/>
        <w:right w:val="none" w:sz="0" w:space="0" w:color="auto"/>
      </w:divBdr>
    </w:div>
    <w:div w:id="1130855737">
      <w:bodyDiv w:val="1"/>
      <w:marLeft w:val="0"/>
      <w:marRight w:val="0"/>
      <w:marTop w:val="0"/>
      <w:marBottom w:val="0"/>
      <w:divBdr>
        <w:top w:val="none" w:sz="0" w:space="0" w:color="auto"/>
        <w:left w:val="none" w:sz="0" w:space="0" w:color="auto"/>
        <w:bottom w:val="none" w:sz="0" w:space="0" w:color="auto"/>
        <w:right w:val="none" w:sz="0" w:space="0" w:color="auto"/>
      </w:divBdr>
    </w:div>
    <w:div w:id="1130904884">
      <w:bodyDiv w:val="1"/>
      <w:marLeft w:val="0"/>
      <w:marRight w:val="0"/>
      <w:marTop w:val="0"/>
      <w:marBottom w:val="0"/>
      <w:divBdr>
        <w:top w:val="none" w:sz="0" w:space="0" w:color="auto"/>
        <w:left w:val="none" w:sz="0" w:space="0" w:color="auto"/>
        <w:bottom w:val="none" w:sz="0" w:space="0" w:color="auto"/>
        <w:right w:val="none" w:sz="0" w:space="0" w:color="auto"/>
      </w:divBdr>
    </w:div>
    <w:div w:id="1131245524">
      <w:bodyDiv w:val="1"/>
      <w:marLeft w:val="0"/>
      <w:marRight w:val="0"/>
      <w:marTop w:val="0"/>
      <w:marBottom w:val="0"/>
      <w:divBdr>
        <w:top w:val="none" w:sz="0" w:space="0" w:color="auto"/>
        <w:left w:val="none" w:sz="0" w:space="0" w:color="auto"/>
        <w:bottom w:val="none" w:sz="0" w:space="0" w:color="auto"/>
        <w:right w:val="none" w:sz="0" w:space="0" w:color="auto"/>
      </w:divBdr>
    </w:div>
    <w:div w:id="1131360850">
      <w:bodyDiv w:val="1"/>
      <w:marLeft w:val="0"/>
      <w:marRight w:val="0"/>
      <w:marTop w:val="0"/>
      <w:marBottom w:val="0"/>
      <w:divBdr>
        <w:top w:val="none" w:sz="0" w:space="0" w:color="auto"/>
        <w:left w:val="none" w:sz="0" w:space="0" w:color="auto"/>
        <w:bottom w:val="none" w:sz="0" w:space="0" w:color="auto"/>
        <w:right w:val="none" w:sz="0" w:space="0" w:color="auto"/>
      </w:divBdr>
    </w:div>
    <w:div w:id="1131434066">
      <w:bodyDiv w:val="1"/>
      <w:marLeft w:val="0"/>
      <w:marRight w:val="0"/>
      <w:marTop w:val="0"/>
      <w:marBottom w:val="0"/>
      <w:divBdr>
        <w:top w:val="none" w:sz="0" w:space="0" w:color="auto"/>
        <w:left w:val="none" w:sz="0" w:space="0" w:color="auto"/>
        <w:bottom w:val="none" w:sz="0" w:space="0" w:color="auto"/>
        <w:right w:val="none" w:sz="0" w:space="0" w:color="auto"/>
      </w:divBdr>
    </w:div>
    <w:div w:id="1131437360">
      <w:bodyDiv w:val="1"/>
      <w:marLeft w:val="0"/>
      <w:marRight w:val="0"/>
      <w:marTop w:val="0"/>
      <w:marBottom w:val="0"/>
      <w:divBdr>
        <w:top w:val="none" w:sz="0" w:space="0" w:color="auto"/>
        <w:left w:val="none" w:sz="0" w:space="0" w:color="auto"/>
        <w:bottom w:val="none" w:sz="0" w:space="0" w:color="auto"/>
        <w:right w:val="none" w:sz="0" w:space="0" w:color="auto"/>
      </w:divBdr>
    </w:div>
    <w:div w:id="1131437741">
      <w:bodyDiv w:val="1"/>
      <w:marLeft w:val="0"/>
      <w:marRight w:val="0"/>
      <w:marTop w:val="0"/>
      <w:marBottom w:val="0"/>
      <w:divBdr>
        <w:top w:val="none" w:sz="0" w:space="0" w:color="auto"/>
        <w:left w:val="none" w:sz="0" w:space="0" w:color="auto"/>
        <w:bottom w:val="none" w:sz="0" w:space="0" w:color="auto"/>
        <w:right w:val="none" w:sz="0" w:space="0" w:color="auto"/>
      </w:divBdr>
    </w:div>
    <w:div w:id="1131484999">
      <w:bodyDiv w:val="1"/>
      <w:marLeft w:val="0"/>
      <w:marRight w:val="0"/>
      <w:marTop w:val="0"/>
      <w:marBottom w:val="0"/>
      <w:divBdr>
        <w:top w:val="none" w:sz="0" w:space="0" w:color="auto"/>
        <w:left w:val="none" w:sz="0" w:space="0" w:color="auto"/>
        <w:bottom w:val="none" w:sz="0" w:space="0" w:color="auto"/>
        <w:right w:val="none" w:sz="0" w:space="0" w:color="auto"/>
      </w:divBdr>
    </w:div>
    <w:div w:id="1131554984">
      <w:bodyDiv w:val="1"/>
      <w:marLeft w:val="0"/>
      <w:marRight w:val="0"/>
      <w:marTop w:val="0"/>
      <w:marBottom w:val="0"/>
      <w:divBdr>
        <w:top w:val="none" w:sz="0" w:space="0" w:color="auto"/>
        <w:left w:val="none" w:sz="0" w:space="0" w:color="auto"/>
        <w:bottom w:val="none" w:sz="0" w:space="0" w:color="auto"/>
        <w:right w:val="none" w:sz="0" w:space="0" w:color="auto"/>
      </w:divBdr>
    </w:div>
    <w:div w:id="1131558388">
      <w:bodyDiv w:val="1"/>
      <w:marLeft w:val="0"/>
      <w:marRight w:val="0"/>
      <w:marTop w:val="0"/>
      <w:marBottom w:val="0"/>
      <w:divBdr>
        <w:top w:val="none" w:sz="0" w:space="0" w:color="auto"/>
        <w:left w:val="none" w:sz="0" w:space="0" w:color="auto"/>
        <w:bottom w:val="none" w:sz="0" w:space="0" w:color="auto"/>
        <w:right w:val="none" w:sz="0" w:space="0" w:color="auto"/>
      </w:divBdr>
    </w:div>
    <w:div w:id="1131628883">
      <w:bodyDiv w:val="1"/>
      <w:marLeft w:val="0"/>
      <w:marRight w:val="0"/>
      <w:marTop w:val="0"/>
      <w:marBottom w:val="0"/>
      <w:divBdr>
        <w:top w:val="none" w:sz="0" w:space="0" w:color="auto"/>
        <w:left w:val="none" w:sz="0" w:space="0" w:color="auto"/>
        <w:bottom w:val="none" w:sz="0" w:space="0" w:color="auto"/>
        <w:right w:val="none" w:sz="0" w:space="0" w:color="auto"/>
      </w:divBdr>
    </w:div>
    <w:div w:id="1131633527">
      <w:bodyDiv w:val="1"/>
      <w:marLeft w:val="0"/>
      <w:marRight w:val="0"/>
      <w:marTop w:val="0"/>
      <w:marBottom w:val="0"/>
      <w:divBdr>
        <w:top w:val="none" w:sz="0" w:space="0" w:color="auto"/>
        <w:left w:val="none" w:sz="0" w:space="0" w:color="auto"/>
        <w:bottom w:val="none" w:sz="0" w:space="0" w:color="auto"/>
        <w:right w:val="none" w:sz="0" w:space="0" w:color="auto"/>
      </w:divBdr>
    </w:div>
    <w:div w:id="1131704035">
      <w:bodyDiv w:val="1"/>
      <w:marLeft w:val="0"/>
      <w:marRight w:val="0"/>
      <w:marTop w:val="0"/>
      <w:marBottom w:val="0"/>
      <w:divBdr>
        <w:top w:val="none" w:sz="0" w:space="0" w:color="auto"/>
        <w:left w:val="none" w:sz="0" w:space="0" w:color="auto"/>
        <w:bottom w:val="none" w:sz="0" w:space="0" w:color="auto"/>
        <w:right w:val="none" w:sz="0" w:space="0" w:color="auto"/>
      </w:divBdr>
    </w:div>
    <w:div w:id="1131749488">
      <w:bodyDiv w:val="1"/>
      <w:marLeft w:val="0"/>
      <w:marRight w:val="0"/>
      <w:marTop w:val="0"/>
      <w:marBottom w:val="0"/>
      <w:divBdr>
        <w:top w:val="none" w:sz="0" w:space="0" w:color="auto"/>
        <w:left w:val="none" w:sz="0" w:space="0" w:color="auto"/>
        <w:bottom w:val="none" w:sz="0" w:space="0" w:color="auto"/>
        <w:right w:val="none" w:sz="0" w:space="0" w:color="auto"/>
      </w:divBdr>
    </w:div>
    <w:div w:id="1131820701">
      <w:bodyDiv w:val="1"/>
      <w:marLeft w:val="0"/>
      <w:marRight w:val="0"/>
      <w:marTop w:val="0"/>
      <w:marBottom w:val="0"/>
      <w:divBdr>
        <w:top w:val="none" w:sz="0" w:space="0" w:color="auto"/>
        <w:left w:val="none" w:sz="0" w:space="0" w:color="auto"/>
        <w:bottom w:val="none" w:sz="0" w:space="0" w:color="auto"/>
        <w:right w:val="none" w:sz="0" w:space="0" w:color="auto"/>
      </w:divBdr>
    </w:div>
    <w:div w:id="1131823774">
      <w:bodyDiv w:val="1"/>
      <w:marLeft w:val="0"/>
      <w:marRight w:val="0"/>
      <w:marTop w:val="0"/>
      <w:marBottom w:val="0"/>
      <w:divBdr>
        <w:top w:val="none" w:sz="0" w:space="0" w:color="auto"/>
        <w:left w:val="none" w:sz="0" w:space="0" w:color="auto"/>
        <w:bottom w:val="none" w:sz="0" w:space="0" w:color="auto"/>
        <w:right w:val="none" w:sz="0" w:space="0" w:color="auto"/>
      </w:divBdr>
    </w:div>
    <w:div w:id="1131827518">
      <w:bodyDiv w:val="1"/>
      <w:marLeft w:val="0"/>
      <w:marRight w:val="0"/>
      <w:marTop w:val="0"/>
      <w:marBottom w:val="0"/>
      <w:divBdr>
        <w:top w:val="none" w:sz="0" w:space="0" w:color="auto"/>
        <w:left w:val="none" w:sz="0" w:space="0" w:color="auto"/>
        <w:bottom w:val="none" w:sz="0" w:space="0" w:color="auto"/>
        <w:right w:val="none" w:sz="0" w:space="0" w:color="auto"/>
      </w:divBdr>
    </w:div>
    <w:div w:id="1131829242">
      <w:bodyDiv w:val="1"/>
      <w:marLeft w:val="0"/>
      <w:marRight w:val="0"/>
      <w:marTop w:val="0"/>
      <w:marBottom w:val="0"/>
      <w:divBdr>
        <w:top w:val="none" w:sz="0" w:space="0" w:color="auto"/>
        <w:left w:val="none" w:sz="0" w:space="0" w:color="auto"/>
        <w:bottom w:val="none" w:sz="0" w:space="0" w:color="auto"/>
        <w:right w:val="none" w:sz="0" w:space="0" w:color="auto"/>
      </w:divBdr>
    </w:div>
    <w:div w:id="1131895895">
      <w:bodyDiv w:val="1"/>
      <w:marLeft w:val="0"/>
      <w:marRight w:val="0"/>
      <w:marTop w:val="0"/>
      <w:marBottom w:val="0"/>
      <w:divBdr>
        <w:top w:val="none" w:sz="0" w:space="0" w:color="auto"/>
        <w:left w:val="none" w:sz="0" w:space="0" w:color="auto"/>
        <w:bottom w:val="none" w:sz="0" w:space="0" w:color="auto"/>
        <w:right w:val="none" w:sz="0" w:space="0" w:color="auto"/>
      </w:divBdr>
    </w:div>
    <w:div w:id="1131899140">
      <w:bodyDiv w:val="1"/>
      <w:marLeft w:val="0"/>
      <w:marRight w:val="0"/>
      <w:marTop w:val="0"/>
      <w:marBottom w:val="0"/>
      <w:divBdr>
        <w:top w:val="none" w:sz="0" w:space="0" w:color="auto"/>
        <w:left w:val="none" w:sz="0" w:space="0" w:color="auto"/>
        <w:bottom w:val="none" w:sz="0" w:space="0" w:color="auto"/>
        <w:right w:val="none" w:sz="0" w:space="0" w:color="auto"/>
      </w:divBdr>
    </w:div>
    <w:div w:id="1131900246">
      <w:bodyDiv w:val="1"/>
      <w:marLeft w:val="0"/>
      <w:marRight w:val="0"/>
      <w:marTop w:val="0"/>
      <w:marBottom w:val="0"/>
      <w:divBdr>
        <w:top w:val="none" w:sz="0" w:space="0" w:color="auto"/>
        <w:left w:val="none" w:sz="0" w:space="0" w:color="auto"/>
        <w:bottom w:val="none" w:sz="0" w:space="0" w:color="auto"/>
        <w:right w:val="none" w:sz="0" w:space="0" w:color="auto"/>
      </w:divBdr>
    </w:div>
    <w:div w:id="1131945722">
      <w:bodyDiv w:val="1"/>
      <w:marLeft w:val="0"/>
      <w:marRight w:val="0"/>
      <w:marTop w:val="0"/>
      <w:marBottom w:val="0"/>
      <w:divBdr>
        <w:top w:val="none" w:sz="0" w:space="0" w:color="auto"/>
        <w:left w:val="none" w:sz="0" w:space="0" w:color="auto"/>
        <w:bottom w:val="none" w:sz="0" w:space="0" w:color="auto"/>
        <w:right w:val="none" w:sz="0" w:space="0" w:color="auto"/>
      </w:divBdr>
    </w:div>
    <w:div w:id="1131947732">
      <w:bodyDiv w:val="1"/>
      <w:marLeft w:val="0"/>
      <w:marRight w:val="0"/>
      <w:marTop w:val="0"/>
      <w:marBottom w:val="0"/>
      <w:divBdr>
        <w:top w:val="none" w:sz="0" w:space="0" w:color="auto"/>
        <w:left w:val="none" w:sz="0" w:space="0" w:color="auto"/>
        <w:bottom w:val="none" w:sz="0" w:space="0" w:color="auto"/>
        <w:right w:val="none" w:sz="0" w:space="0" w:color="auto"/>
      </w:divBdr>
    </w:div>
    <w:div w:id="1132015637">
      <w:bodyDiv w:val="1"/>
      <w:marLeft w:val="0"/>
      <w:marRight w:val="0"/>
      <w:marTop w:val="0"/>
      <w:marBottom w:val="0"/>
      <w:divBdr>
        <w:top w:val="none" w:sz="0" w:space="0" w:color="auto"/>
        <w:left w:val="none" w:sz="0" w:space="0" w:color="auto"/>
        <w:bottom w:val="none" w:sz="0" w:space="0" w:color="auto"/>
        <w:right w:val="none" w:sz="0" w:space="0" w:color="auto"/>
      </w:divBdr>
    </w:div>
    <w:div w:id="1132017679">
      <w:bodyDiv w:val="1"/>
      <w:marLeft w:val="0"/>
      <w:marRight w:val="0"/>
      <w:marTop w:val="0"/>
      <w:marBottom w:val="0"/>
      <w:divBdr>
        <w:top w:val="none" w:sz="0" w:space="0" w:color="auto"/>
        <w:left w:val="none" w:sz="0" w:space="0" w:color="auto"/>
        <w:bottom w:val="none" w:sz="0" w:space="0" w:color="auto"/>
        <w:right w:val="none" w:sz="0" w:space="0" w:color="auto"/>
      </w:divBdr>
    </w:div>
    <w:div w:id="1132286553">
      <w:bodyDiv w:val="1"/>
      <w:marLeft w:val="0"/>
      <w:marRight w:val="0"/>
      <w:marTop w:val="0"/>
      <w:marBottom w:val="0"/>
      <w:divBdr>
        <w:top w:val="none" w:sz="0" w:space="0" w:color="auto"/>
        <w:left w:val="none" w:sz="0" w:space="0" w:color="auto"/>
        <w:bottom w:val="none" w:sz="0" w:space="0" w:color="auto"/>
        <w:right w:val="none" w:sz="0" w:space="0" w:color="auto"/>
      </w:divBdr>
    </w:div>
    <w:div w:id="1132600235">
      <w:bodyDiv w:val="1"/>
      <w:marLeft w:val="0"/>
      <w:marRight w:val="0"/>
      <w:marTop w:val="0"/>
      <w:marBottom w:val="0"/>
      <w:divBdr>
        <w:top w:val="none" w:sz="0" w:space="0" w:color="auto"/>
        <w:left w:val="none" w:sz="0" w:space="0" w:color="auto"/>
        <w:bottom w:val="none" w:sz="0" w:space="0" w:color="auto"/>
        <w:right w:val="none" w:sz="0" w:space="0" w:color="auto"/>
      </w:divBdr>
    </w:div>
    <w:div w:id="1132678657">
      <w:bodyDiv w:val="1"/>
      <w:marLeft w:val="0"/>
      <w:marRight w:val="0"/>
      <w:marTop w:val="0"/>
      <w:marBottom w:val="0"/>
      <w:divBdr>
        <w:top w:val="none" w:sz="0" w:space="0" w:color="auto"/>
        <w:left w:val="none" w:sz="0" w:space="0" w:color="auto"/>
        <w:bottom w:val="none" w:sz="0" w:space="0" w:color="auto"/>
        <w:right w:val="none" w:sz="0" w:space="0" w:color="auto"/>
      </w:divBdr>
    </w:div>
    <w:div w:id="1132745425">
      <w:bodyDiv w:val="1"/>
      <w:marLeft w:val="0"/>
      <w:marRight w:val="0"/>
      <w:marTop w:val="0"/>
      <w:marBottom w:val="0"/>
      <w:divBdr>
        <w:top w:val="none" w:sz="0" w:space="0" w:color="auto"/>
        <w:left w:val="none" w:sz="0" w:space="0" w:color="auto"/>
        <w:bottom w:val="none" w:sz="0" w:space="0" w:color="auto"/>
        <w:right w:val="none" w:sz="0" w:space="0" w:color="auto"/>
      </w:divBdr>
    </w:div>
    <w:div w:id="1132746200">
      <w:bodyDiv w:val="1"/>
      <w:marLeft w:val="0"/>
      <w:marRight w:val="0"/>
      <w:marTop w:val="0"/>
      <w:marBottom w:val="0"/>
      <w:divBdr>
        <w:top w:val="none" w:sz="0" w:space="0" w:color="auto"/>
        <w:left w:val="none" w:sz="0" w:space="0" w:color="auto"/>
        <w:bottom w:val="none" w:sz="0" w:space="0" w:color="auto"/>
        <w:right w:val="none" w:sz="0" w:space="0" w:color="auto"/>
      </w:divBdr>
    </w:div>
    <w:div w:id="1132748949">
      <w:bodyDiv w:val="1"/>
      <w:marLeft w:val="0"/>
      <w:marRight w:val="0"/>
      <w:marTop w:val="0"/>
      <w:marBottom w:val="0"/>
      <w:divBdr>
        <w:top w:val="none" w:sz="0" w:space="0" w:color="auto"/>
        <w:left w:val="none" w:sz="0" w:space="0" w:color="auto"/>
        <w:bottom w:val="none" w:sz="0" w:space="0" w:color="auto"/>
        <w:right w:val="none" w:sz="0" w:space="0" w:color="auto"/>
      </w:divBdr>
    </w:div>
    <w:div w:id="1132792210">
      <w:bodyDiv w:val="1"/>
      <w:marLeft w:val="0"/>
      <w:marRight w:val="0"/>
      <w:marTop w:val="0"/>
      <w:marBottom w:val="0"/>
      <w:divBdr>
        <w:top w:val="none" w:sz="0" w:space="0" w:color="auto"/>
        <w:left w:val="none" w:sz="0" w:space="0" w:color="auto"/>
        <w:bottom w:val="none" w:sz="0" w:space="0" w:color="auto"/>
        <w:right w:val="none" w:sz="0" w:space="0" w:color="auto"/>
      </w:divBdr>
    </w:div>
    <w:div w:id="1132794508">
      <w:bodyDiv w:val="1"/>
      <w:marLeft w:val="0"/>
      <w:marRight w:val="0"/>
      <w:marTop w:val="0"/>
      <w:marBottom w:val="0"/>
      <w:divBdr>
        <w:top w:val="none" w:sz="0" w:space="0" w:color="auto"/>
        <w:left w:val="none" w:sz="0" w:space="0" w:color="auto"/>
        <w:bottom w:val="none" w:sz="0" w:space="0" w:color="auto"/>
        <w:right w:val="none" w:sz="0" w:space="0" w:color="auto"/>
      </w:divBdr>
    </w:div>
    <w:div w:id="1132863481">
      <w:bodyDiv w:val="1"/>
      <w:marLeft w:val="0"/>
      <w:marRight w:val="0"/>
      <w:marTop w:val="0"/>
      <w:marBottom w:val="0"/>
      <w:divBdr>
        <w:top w:val="none" w:sz="0" w:space="0" w:color="auto"/>
        <w:left w:val="none" w:sz="0" w:space="0" w:color="auto"/>
        <w:bottom w:val="none" w:sz="0" w:space="0" w:color="auto"/>
        <w:right w:val="none" w:sz="0" w:space="0" w:color="auto"/>
      </w:divBdr>
    </w:div>
    <w:div w:id="1132864330">
      <w:bodyDiv w:val="1"/>
      <w:marLeft w:val="0"/>
      <w:marRight w:val="0"/>
      <w:marTop w:val="0"/>
      <w:marBottom w:val="0"/>
      <w:divBdr>
        <w:top w:val="none" w:sz="0" w:space="0" w:color="auto"/>
        <w:left w:val="none" w:sz="0" w:space="0" w:color="auto"/>
        <w:bottom w:val="none" w:sz="0" w:space="0" w:color="auto"/>
        <w:right w:val="none" w:sz="0" w:space="0" w:color="auto"/>
      </w:divBdr>
    </w:div>
    <w:div w:id="1132937755">
      <w:bodyDiv w:val="1"/>
      <w:marLeft w:val="0"/>
      <w:marRight w:val="0"/>
      <w:marTop w:val="0"/>
      <w:marBottom w:val="0"/>
      <w:divBdr>
        <w:top w:val="none" w:sz="0" w:space="0" w:color="auto"/>
        <w:left w:val="none" w:sz="0" w:space="0" w:color="auto"/>
        <w:bottom w:val="none" w:sz="0" w:space="0" w:color="auto"/>
        <w:right w:val="none" w:sz="0" w:space="0" w:color="auto"/>
      </w:divBdr>
    </w:div>
    <w:div w:id="1133014786">
      <w:bodyDiv w:val="1"/>
      <w:marLeft w:val="0"/>
      <w:marRight w:val="0"/>
      <w:marTop w:val="0"/>
      <w:marBottom w:val="0"/>
      <w:divBdr>
        <w:top w:val="none" w:sz="0" w:space="0" w:color="auto"/>
        <w:left w:val="none" w:sz="0" w:space="0" w:color="auto"/>
        <w:bottom w:val="none" w:sz="0" w:space="0" w:color="auto"/>
        <w:right w:val="none" w:sz="0" w:space="0" w:color="auto"/>
      </w:divBdr>
    </w:div>
    <w:div w:id="1133063606">
      <w:bodyDiv w:val="1"/>
      <w:marLeft w:val="0"/>
      <w:marRight w:val="0"/>
      <w:marTop w:val="0"/>
      <w:marBottom w:val="0"/>
      <w:divBdr>
        <w:top w:val="none" w:sz="0" w:space="0" w:color="auto"/>
        <w:left w:val="none" w:sz="0" w:space="0" w:color="auto"/>
        <w:bottom w:val="none" w:sz="0" w:space="0" w:color="auto"/>
        <w:right w:val="none" w:sz="0" w:space="0" w:color="auto"/>
      </w:divBdr>
    </w:div>
    <w:div w:id="1133214103">
      <w:bodyDiv w:val="1"/>
      <w:marLeft w:val="0"/>
      <w:marRight w:val="0"/>
      <w:marTop w:val="0"/>
      <w:marBottom w:val="0"/>
      <w:divBdr>
        <w:top w:val="none" w:sz="0" w:space="0" w:color="auto"/>
        <w:left w:val="none" w:sz="0" w:space="0" w:color="auto"/>
        <w:bottom w:val="none" w:sz="0" w:space="0" w:color="auto"/>
        <w:right w:val="none" w:sz="0" w:space="0" w:color="auto"/>
      </w:divBdr>
    </w:div>
    <w:div w:id="1133214288">
      <w:bodyDiv w:val="1"/>
      <w:marLeft w:val="0"/>
      <w:marRight w:val="0"/>
      <w:marTop w:val="0"/>
      <w:marBottom w:val="0"/>
      <w:divBdr>
        <w:top w:val="none" w:sz="0" w:space="0" w:color="auto"/>
        <w:left w:val="none" w:sz="0" w:space="0" w:color="auto"/>
        <w:bottom w:val="none" w:sz="0" w:space="0" w:color="auto"/>
        <w:right w:val="none" w:sz="0" w:space="0" w:color="auto"/>
      </w:divBdr>
    </w:div>
    <w:div w:id="1133215399">
      <w:bodyDiv w:val="1"/>
      <w:marLeft w:val="0"/>
      <w:marRight w:val="0"/>
      <w:marTop w:val="0"/>
      <w:marBottom w:val="0"/>
      <w:divBdr>
        <w:top w:val="none" w:sz="0" w:space="0" w:color="auto"/>
        <w:left w:val="none" w:sz="0" w:space="0" w:color="auto"/>
        <w:bottom w:val="none" w:sz="0" w:space="0" w:color="auto"/>
        <w:right w:val="none" w:sz="0" w:space="0" w:color="auto"/>
      </w:divBdr>
    </w:div>
    <w:div w:id="1133249388">
      <w:bodyDiv w:val="1"/>
      <w:marLeft w:val="0"/>
      <w:marRight w:val="0"/>
      <w:marTop w:val="0"/>
      <w:marBottom w:val="0"/>
      <w:divBdr>
        <w:top w:val="none" w:sz="0" w:space="0" w:color="auto"/>
        <w:left w:val="none" w:sz="0" w:space="0" w:color="auto"/>
        <w:bottom w:val="none" w:sz="0" w:space="0" w:color="auto"/>
        <w:right w:val="none" w:sz="0" w:space="0" w:color="auto"/>
      </w:divBdr>
    </w:div>
    <w:div w:id="1133254592">
      <w:bodyDiv w:val="1"/>
      <w:marLeft w:val="0"/>
      <w:marRight w:val="0"/>
      <w:marTop w:val="0"/>
      <w:marBottom w:val="0"/>
      <w:divBdr>
        <w:top w:val="none" w:sz="0" w:space="0" w:color="auto"/>
        <w:left w:val="none" w:sz="0" w:space="0" w:color="auto"/>
        <w:bottom w:val="none" w:sz="0" w:space="0" w:color="auto"/>
        <w:right w:val="none" w:sz="0" w:space="0" w:color="auto"/>
      </w:divBdr>
    </w:div>
    <w:div w:id="1133475330">
      <w:bodyDiv w:val="1"/>
      <w:marLeft w:val="0"/>
      <w:marRight w:val="0"/>
      <w:marTop w:val="0"/>
      <w:marBottom w:val="0"/>
      <w:divBdr>
        <w:top w:val="none" w:sz="0" w:space="0" w:color="auto"/>
        <w:left w:val="none" w:sz="0" w:space="0" w:color="auto"/>
        <w:bottom w:val="none" w:sz="0" w:space="0" w:color="auto"/>
        <w:right w:val="none" w:sz="0" w:space="0" w:color="auto"/>
      </w:divBdr>
    </w:div>
    <w:div w:id="1133477054">
      <w:bodyDiv w:val="1"/>
      <w:marLeft w:val="0"/>
      <w:marRight w:val="0"/>
      <w:marTop w:val="0"/>
      <w:marBottom w:val="0"/>
      <w:divBdr>
        <w:top w:val="none" w:sz="0" w:space="0" w:color="auto"/>
        <w:left w:val="none" w:sz="0" w:space="0" w:color="auto"/>
        <w:bottom w:val="none" w:sz="0" w:space="0" w:color="auto"/>
        <w:right w:val="none" w:sz="0" w:space="0" w:color="auto"/>
      </w:divBdr>
    </w:div>
    <w:div w:id="1133518620">
      <w:bodyDiv w:val="1"/>
      <w:marLeft w:val="0"/>
      <w:marRight w:val="0"/>
      <w:marTop w:val="0"/>
      <w:marBottom w:val="0"/>
      <w:divBdr>
        <w:top w:val="none" w:sz="0" w:space="0" w:color="auto"/>
        <w:left w:val="none" w:sz="0" w:space="0" w:color="auto"/>
        <w:bottom w:val="none" w:sz="0" w:space="0" w:color="auto"/>
        <w:right w:val="none" w:sz="0" w:space="0" w:color="auto"/>
      </w:divBdr>
    </w:div>
    <w:div w:id="1133522515">
      <w:bodyDiv w:val="1"/>
      <w:marLeft w:val="0"/>
      <w:marRight w:val="0"/>
      <w:marTop w:val="0"/>
      <w:marBottom w:val="0"/>
      <w:divBdr>
        <w:top w:val="none" w:sz="0" w:space="0" w:color="auto"/>
        <w:left w:val="none" w:sz="0" w:space="0" w:color="auto"/>
        <w:bottom w:val="none" w:sz="0" w:space="0" w:color="auto"/>
        <w:right w:val="none" w:sz="0" w:space="0" w:color="auto"/>
      </w:divBdr>
    </w:div>
    <w:div w:id="1133523952">
      <w:bodyDiv w:val="1"/>
      <w:marLeft w:val="0"/>
      <w:marRight w:val="0"/>
      <w:marTop w:val="0"/>
      <w:marBottom w:val="0"/>
      <w:divBdr>
        <w:top w:val="none" w:sz="0" w:space="0" w:color="auto"/>
        <w:left w:val="none" w:sz="0" w:space="0" w:color="auto"/>
        <w:bottom w:val="none" w:sz="0" w:space="0" w:color="auto"/>
        <w:right w:val="none" w:sz="0" w:space="0" w:color="auto"/>
      </w:divBdr>
    </w:div>
    <w:div w:id="1133596555">
      <w:bodyDiv w:val="1"/>
      <w:marLeft w:val="0"/>
      <w:marRight w:val="0"/>
      <w:marTop w:val="0"/>
      <w:marBottom w:val="0"/>
      <w:divBdr>
        <w:top w:val="none" w:sz="0" w:space="0" w:color="auto"/>
        <w:left w:val="none" w:sz="0" w:space="0" w:color="auto"/>
        <w:bottom w:val="none" w:sz="0" w:space="0" w:color="auto"/>
        <w:right w:val="none" w:sz="0" w:space="0" w:color="auto"/>
      </w:divBdr>
    </w:div>
    <w:div w:id="1133668337">
      <w:bodyDiv w:val="1"/>
      <w:marLeft w:val="0"/>
      <w:marRight w:val="0"/>
      <w:marTop w:val="0"/>
      <w:marBottom w:val="0"/>
      <w:divBdr>
        <w:top w:val="none" w:sz="0" w:space="0" w:color="auto"/>
        <w:left w:val="none" w:sz="0" w:space="0" w:color="auto"/>
        <w:bottom w:val="none" w:sz="0" w:space="0" w:color="auto"/>
        <w:right w:val="none" w:sz="0" w:space="0" w:color="auto"/>
      </w:divBdr>
    </w:div>
    <w:div w:id="1133718116">
      <w:bodyDiv w:val="1"/>
      <w:marLeft w:val="0"/>
      <w:marRight w:val="0"/>
      <w:marTop w:val="0"/>
      <w:marBottom w:val="0"/>
      <w:divBdr>
        <w:top w:val="none" w:sz="0" w:space="0" w:color="auto"/>
        <w:left w:val="none" w:sz="0" w:space="0" w:color="auto"/>
        <w:bottom w:val="none" w:sz="0" w:space="0" w:color="auto"/>
        <w:right w:val="none" w:sz="0" w:space="0" w:color="auto"/>
      </w:divBdr>
    </w:div>
    <w:div w:id="1133787334">
      <w:bodyDiv w:val="1"/>
      <w:marLeft w:val="0"/>
      <w:marRight w:val="0"/>
      <w:marTop w:val="0"/>
      <w:marBottom w:val="0"/>
      <w:divBdr>
        <w:top w:val="none" w:sz="0" w:space="0" w:color="auto"/>
        <w:left w:val="none" w:sz="0" w:space="0" w:color="auto"/>
        <w:bottom w:val="none" w:sz="0" w:space="0" w:color="auto"/>
        <w:right w:val="none" w:sz="0" w:space="0" w:color="auto"/>
      </w:divBdr>
    </w:div>
    <w:div w:id="1133869052">
      <w:bodyDiv w:val="1"/>
      <w:marLeft w:val="0"/>
      <w:marRight w:val="0"/>
      <w:marTop w:val="0"/>
      <w:marBottom w:val="0"/>
      <w:divBdr>
        <w:top w:val="none" w:sz="0" w:space="0" w:color="auto"/>
        <w:left w:val="none" w:sz="0" w:space="0" w:color="auto"/>
        <w:bottom w:val="none" w:sz="0" w:space="0" w:color="auto"/>
        <w:right w:val="none" w:sz="0" w:space="0" w:color="auto"/>
      </w:divBdr>
    </w:div>
    <w:div w:id="1133908123">
      <w:bodyDiv w:val="1"/>
      <w:marLeft w:val="0"/>
      <w:marRight w:val="0"/>
      <w:marTop w:val="0"/>
      <w:marBottom w:val="0"/>
      <w:divBdr>
        <w:top w:val="none" w:sz="0" w:space="0" w:color="auto"/>
        <w:left w:val="none" w:sz="0" w:space="0" w:color="auto"/>
        <w:bottom w:val="none" w:sz="0" w:space="0" w:color="auto"/>
        <w:right w:val="none" w:sz="0" w:space="0" w:color="auto"/>
      </w:divBdr>
    </w:div>
    <w:div w:id="1133979522">
      <w:bodyDiv w:val="1"/>
      <w:marLeft w:val="0"/>
      <w:marRight w:val="0"/>
      <w:marTop w:val="0"/>
      <w:marBottom w:val="0"/>
      <w:divBdr>
        <w:top w:val="none" w:sz="0" w:space="0" w:color="auto"/>
        <w:left w:val="none" w:sz="0" w:space="0" w:color="auto"/>
        <w:bottom w:val="none" w:sz="0" w:space="0" w:color="auto"/>
        <w:right w:val="none" w:sz="0" w:space="0" w:color="auto"/>
      </w:divBdr>
    </w:div>
    <w:div w:id="1134055989">
      <w:bodyDiv w:val="1"/>
      <w:marLeft w:val="0"/>
      <w:marRight w:val="0"/>
      <w:marTop w:val="0"/>
      <w:marBottom w:val="0"/>
      <w:divBdr>
        <w:top w:val="none" w:sz="0" w:space="0" w:color="auto"/>
        <w:left w:val="none" w:sz="0" w:space="0" w:color="auto"/>
        <w:bottom w:val="none" w:sz="0" w:space="0" w:color="auto"/>
        <w:right w:val="none" w:sz="0" w:space="0" w:color="auto"/>
      </w:divBdr>
    </w:div>
    <w:div w:id="1134056259">
      <w:bodyDiv w:val="1"/>
      <w:marLeft w:val="0"/>
      <w:marRight w:val="0"/>
      <w:marTop w:val="0"/>
      <w:marBottom w:val="0"/>
      <w:divBdr>
        <w:top w:val="none" w:sz="0" w:space="0" w:color="auto"/>
        <w:left w:val="none" w:sz="0" w:space="0" w:color="auto"/>
        <w:bottom w:val="none" w:sz="0" w:space="0" w:color="auto"/>
        <w:right w:val="none" w:sz="0" w:space="0" w:color="auto"/>
      </w:divBdr>
    </w:div>
    <w:div w:id="1134058669">
      <w:bodyDiv w:val="1"/>
      <w:marLeft w:val="0"/>
      <w:marRight w:val="0"/>
      <w:marTop w:val="0"/>
      <w:marBottom w:val="0"/>
      <w:divBdr>
        <w:top w:val="none" w:sz="0" w:space="0" w:color="auto"/>
        <w:left w:val="none" w:sz="0" w:space="0" w:color="auto"/>
        <w:bottom w:val="none" w:sz="0" w:space="0" w:color="auto"/>
        <w:right w:val="none" w:sz="0" w:space="0" w:color="auto"/>
      </w:divBdr>
    </w:div>
    <w:div w:id="1134058681">
      <w:bodyDiv w:val="1"/>
      <w:marLeft w:val="0"/>
      <w:marRight w:val="0"/>
      <w:marTop w:val="0"/>
      <w:marBottom w:val="0"/>
      <w:divBdr>
        <w:top w:val="none" w:sz="0" w:space="0" w:color="auto"/>
        <w:left w:val="none" w:sz="0" w:space="0" w:color="auto"/>
        <w:bottom w:val="none" w:sz="0" w:space="0" w:color="auto"/>
        <w:right w:val="none" w:sz="0" w:space="0" w:color="auto"/>
      </w:divBdr>
    </w:div>
    <w:div w:id="1134062244">
      <w:bodyDiv w:val="1"/>
      <w:marLeft w:val="0"/>
      <w:marRight w:val="0"/>
      <w:marTop w:val="0"/>
      <w:marBottom w:val="0"/>
      <w:divBdr>
        <w:top w:val="none" w:sz="0" w:space="0" w:color="auto"/>
        <w:left w:val="none" w:sz="0" w:space="0" w:color="auto"/>
        <w:bottom w:val="none" w:sz="0" w:space="0" w:color="auto"/>
        <w:right w:val="none" w:sz="0" w:space="0" w:color="auto"/>
      </w:divBdr>
    </w:div>
    <w:div w:id="1134175138">
      <w:bodyDiv w:val="1"/>
      <w:marLeft w:val="0"/>
      <w:marRight w:val="0"/>
      <w:marTop w:val="0"/>
      <w:marBottom w:val="0"/>
      <w:divBdr>
        <w:top w:val="none" w:sz="0" w:space="0" w:color="auto"/>
        <w:left w:val="none" w:sz="0" w:space="0" w:color="auto"/>
        <w:bottom w:val="none" w:sz="0" w:space="0" w:color="auto"/>
        <w:right w:val="none" w:sz="0" w:space="0" w:color="auto"/>
      </w:divBdr>
    </w:div>
    <w:div w:id="1134324233">
      <w:bodyDiv w:val="1"/>
      <w:marLeft w:val="0"/>
      <w:marRight w:val="0"/>
      <w:marTop w:val="0"/>
      <w:marBottom w:val="0"/>
      <w:divBdr>
        <w:top w:val="none" w:sz="0" w:space="0" w:color="auto"/>
        <w:left w:val="none" w:sz="0" w:space="0" w:color="auto"/>
        <w:bottom w:val="none" w:sz="0" w:space="0" w:color="auto"/>
        <w:right w:val="none" w:sz="0" w:space="0" w:color="auto"/>
      </w:divBdr>
    </w:div>
    <w:div w:id="1134369188">
      <w:bodyDiv w:val="1"/>
      <w:marLeft w:val="0"/>
      <w:marRight w:val="0"/>
      <w:marTop w:val="0"/>
      <w:marBottom w:val="0"/>
      <w:divBdr>
        <w:top w:val="none" w:sz="0" w:space="0" w:color="auto"/>
        <w:left w:val="none" w:sz="0" w:space="0" w:color="auto"/>
        <w:bottom w:val="none" w:sz="0" w:space="0" w:color="auto"/>
        <w:right w:val="none" w:sz="0" w:space="0" w:color="auto"/>
      </w:divBdr>
    </w:div>
    <w:div w:id="1134444283">
      <w:bodyDiv w:val="1"/>
      <w:marLeft w:val="0"/>
      <w:marRight w:val="0"/>
      <w:marTop w:val="0"/>
      <w:marBottom w:val="0"/>
      <w:divBdr>
        <w:top w:val="none" w:sz="0" w:space="0" w:color="auto"/>
        <w:left w:val="none" w:sz="0" w:space="0" w:color="auto"/>
        <w:bottom w:val="none" w:sz="0" w:space="0" w:color="auto"/>
        <w:right w:val="none" w:sz="0" w:space="0" w:color="auto"/>
      </w:divBdr>
    </w:div>
    <w:div w:id="1134449061">
      <w:bodyDiv w:val="1"/>
      <w:marLeft w:val="0"/>
      <w:marRight w:val="0"/>
      <w:marTop w:val="0"/>
      <w:marBottom w:val="0"/>
      <w:divBdr>
        <w:top w:val="none" w:sz="0" w:space="0" w:color="auto"/>
        <w:left w:val="none" w:sz="0" w:space="0" w:color="auto"/>
        <w:bottom w:val="none" w:sz="0" w:space="0" w:color="auto"/>
        <w:right w:val="none" w:sz="0" w:space="0" w:color="auto"/>
      </w:divBdr>
    </w:div>
    <w:div w:id="1134449256">
      <w:bodyDiv w:val="1"/>
      <w:marLeft w:val="0"/>
      <w:marRight w:val="0"/>
      <w:marTop w:val="0"/>
      <w:marBottom w:val="0"/>
      <w:divBdr>
        <w:top w:val="none" w:sz="0" w:space="0" w:color="auto"/>
        <w:left w:val="none" w:sz="0" w:space="0" w:color="auto"/>
        <w:bottom w:val="none" w:sz="0" w:space="0" w:color="auto"/>
        <w:right w:val="none" w:sz="0" w:space="0" w:color="auto"/>
      </w:divBdr>
    </w:div>
    <w:div w:id="1134522609">
      <w:bodyDiv w:val="1"/>
      <w:marLeft w:val="0"/>
      <w:marRight w:val="0"/>
      <w:marTop w:val="0"/>
      <w:marBottom w:val="0"/>
      <w:divBdr>
        <w:top w:val="none" w:sz="0" w:space="0" w:color="auto"/>
        <w:left w:val="none" w:sz="0" w:space="0" w:color="auto"/>
        <w:bottom w:val="none" w:sz="0" w:space="0" w:color="auto"/>
        <w:right w:val="none" w:sz="0" w:space="0" w:color="auto"/>
      </w:divBdr>
    </w:div>
    <w:div w:id="1134560564">
      <w:bodyDiv w:val="1"/>
      <w:marLeft w:val="0"/>
      <w:marRight w:val="0"/>
      <w:marTop w:val="0"/>
      <w:marBottom w:val="0"/>
      <w:divBdr>
        <w:top w:val="none" w:sz="0" w:space="0" w:color="auto"/>
        <w:left w:val="none" w:sz="0" w:space="0" w:color="auto"/>
        <w:bottom w:val="none" w:sz="0" w:space="0" w:color="auto"/>
        <w:right w:val="none" w:sz="0" w:space="0" w:color="auto"/>
      </w:divBdr>
    </w:div>
    <w:div w:id="1134562658">
      <w:bodyDiv w:val="1"/>
      <w:marLeft w:val="0"/>
      <w:marRight w:val="0"/>
      <w:marTop w:val="0"/>
      <w:marBottom w:val="0"/>
      <w:divBdr>
        <w:top w:val="none" w:sz="0" w:space="0" w:color="auto"/>
        <w:left w:val="none" w:sz="0" w:space="0" w:color="auto"/>
        <w:bottom w:val="none" w:sz="0" w:space="0" w:color="auto"/>
        <w:right w:val="none" w:sz="0" w:space="0" w:color="auto"/>
      </w:divBdr>
    </w:div>
    <w:div w:id="1134566395">
      <w:bodyDiv w:val="1"/>
      <w:marLeft w:val="0"/>
      <w:marRight w:val="0"/>
      <w:marTop w:val="0"/>
      <w:marBottom w:val="0"/>
      <w:divBdr>
        <w:top w:val="none" w:sz="0" w:space="0" w:color="auto"/>
        <w:left w:val="none" w:sz="0" w:space="0" w:color="auto"/>
        <w:bottom w:val="none" w:sz="0" w:space="0" w:color="auto"/>
        <w:right w:val="none" w:sz="0" w:space="0" w:color="auto"/>
      </w:divBdr>
    </w:div>
    <w:div w:id="1134568934">
      <w:bodyDiv w:val="1"/>
      <w:marLeft w:val="0"/>
      <w:marRight w:val="0"/>
      <w:marTop w:val="0"/>
      <w:marBottom w:val="0"/>
      <w:divBdr>
        <w:top w:val="none" w:sz="0" w:space="0" w:color="auto"/>
        <w:left w:val="none" w:sz="0" w:space="0" w:color="auto"/>
        <w:bottom w:val="none" w:sz="0" w:space="0" w:color="auto"/>
        <w:right w:val="none" w:sz="0" w:space="0" w:color="auto"/>
      </w:divBdr>
    </w:div>
    <w:div w:id="1134711363">
      <w:bodyDiv w:val="1"/>
      <w:marLeft w:val="0"/>
      <w:marRight w:val="0"/>
      <w:marTop w:val="0"/>
      <w:marBottom w:val="0"/>
      <w:divBdr>
        <w:top w:val="none" w:sz="0" w:space="0" w:color="auto"/>
        <w:left w:val="none" w:sz="0" w:space="0" w:color="auto"/>
        <w:bottom w:val="none" w:sz="0" w:space="0" w:color="auto"/>
        <w:right w:val="none" w:sz="0" w:space="0" w:color="auto"/>
      </w:divBdr>
    </w:div>
    <w:div w:id="1134756032">
      <w:bodyDiv w:val="1"/>
      <w:marLeft w:val="0"/>
      <w:marRight w:val="0"/>
      <w:marTop w:val="0"/>
      <w:marBottom w:val="0"/>
      <w:divBdr>
        <w:top w:val="none" w:sz="0" w:space="0" w:color="auto"/>
        <w:left w:val="none" w:sz="0" w:space="0" w:color="auto"/>
        <w:bottom w:val="none" w:sz="0" w:space="0" w:color="auto"/>
        <w:right w:val="none" w:sz="0" w:space="0" w:color="auto"/>
      </w:divBdr>
    </w:div>
    <w:div w:id="1134761824">
      <w:bodyDiv w:val="1"/>
      <w:marLeft w:val="0"/>
      <w:marRight w:val="0"/>
      <w:marTop w:val="0"/>
      <w:marBottom w:val="0"/>
      <w:divBdr>
        <w:top w:val="none" w:sz="0" w:space="0" w:color="auto"/>
        <w:left w:val="none" w:sz="0" w:space="0" w:color="auto"/>
        <w:bottom w:val="none" w:sz="0" w:space="0" w:color="auto"/>
        <w:right w:val="none" w:sz="0" w:space="0" w:color="auto"/>
      </w:divBdr>
    </w:div>
    <w:div w:id="1134787100">
      <w:bodyDiv w:val="1"/>
      <w:marLeft w:val="0"/>
      <w:marRight w:val="0"/>
      <w:marTop w:val="0"/>
      <w:marBottom w:val="0"/>
      <w:divBdr>
        <w:top w:val="none" w:sz="0" w:space="0" w:color="auto"/>
        <w:left w:val="none" w:sz="0" w:space="0" w:color="auto"/>
        <w:bottom w:val="none" w:sz="0" w:space="0" w:color="auto"/>
        <w:right w:val="none" w:sz="0" w:space="0" w:color="auto"/>
      </w:divBdr>
    </w:div>
    <w:div w:id="1134828716">
      <w:bodyDiv w:val="1"/>
      <w:marLeft w:val="0"/>
      <w:marRight w:val="0"/>
      <w:marTop w:val="0"/>
      <w:marBottom w:val="0"/>
      <w:divBdr>
        <w:top w:val="none" w:sz="0" w:space="0" w:color="auto"/>
        <w:left w:val="none" w:sz="0" w:space="0" w:color="auto"/>
        <w:bottom w:val="none" w:sz="0" w:space="0" w:color="auto"/>
        <w:right w:val="none" w:sz="0" w:space="0" w:color="auto"/>
      </w:divBdr>
    </w:div>
    <w:div w:id="1134831122">
      <w:bodyDiv w:val="1"/>
      <w:marLeft w:val="0"/>
      <w:marRight w:val="0"/>
      <w:marTop w:val="0"/>
      <w:marBottom w:val="0"/>
      <w:divBdr>
        <w:top w:val="none" w:sz="0" w:space="0" w:color="auto"/>
        <w:left w:val="none" w:sz="0" w:space="0" w:color="auto"/>
        <w:bottom w:val="none" w:sz="0" w:space="0" w:color="auto"/>
        <w:right w:val="none" w:sz="0" w:space="0" w:color="auto"/>
      </w:divBdr>
    </w:div>
    <w:div w:id="1134955124">
      <w:bodyDiv w:val="1"/>
      <w:marLeft w:val="0"/>
      <w:marRight w:val="0"/>
      <w:marTop w:val="0"/>
      <w:marBottom w:val="0"/>
      <w:divBdr>
        <w:top w:val="none" w:sz="0" w:space="0" w:color="auto"/>
        <w:left w:val="none" w:sz="0" w:space="0" w:color="auto"/>
        <w:bottom w:val="none" w:sz="0" w:space="0" w:color="auto"/>
        <w:right w:val="none" w:sz="0" w:space="0" w:color="auto"/>
      </w:divBdr>
    </w:div>
    <w:div w:id="1134979970">
      <w:bodyDiv w:val="1"/>
      <w:marLeft w:val="0"/>
      <w:marRight w:val="0"/>
      <w:marTop w:val="0"/>
      <w:marBottom w:val="0"/>
      <w:divBdr>
        <w:top w:val="none" w:sz="0" w:space="0" w:color="auto"/>
        <w:left w:val="none" w:sz="0" w:space="0" w:color="auto"/>
        <w:bottom w:val="none" w:sz="0" w:space="0" w:color="auto"/>
        <w:right w:val="none" w:sz="0" w:space="0" w:color="auto"/>
      </w:divBdr>
    </w:div>
    <w:div w:id="1134984072">
      <w:bodyDiv w:val="1"/>
      <w:marLeft w:val="0"/>
      <w:marRight w:val="0"/>
      <w:marTop w:val="0"/>
      <w:marBottom w:val="0"/>
      <w:divBdr>
        <w:top w:val="none" w:sz="0" w:space="0" w:color="auto"/>
        <w:left w:val="none" w:sz="0" w:space="0" w:color="auto"/>
        <w:bottom w:val="none" w:sz="0" w:space="0" w:color="auto"/>
        <w:right w:val="none" w:sz="0" w:space="0" w:color="auto"/>
      </w:divBdr>
    </w:div>
    <w:div w:id="1135025035">
      <w:bodyDiv w:val="1"/>
      <w:marLeft w:val="0"/>
      <w:marRight w:val="0"/>
      <w:marTop w:val="0"/>
      <w:marBottom w:val="0"/>
      <w:divBdr>
        <w:top w:val="none" w:sz="0" w:space="0" w:color="auto"/>
        <w:left w:val="none" w:sz="0" w:space="0" w:color="auto"/>
        <w:bottom w:val="none" w:sz="0" w:space="0" w:color="auto"/>
        <w:right w:val="none" w:sz="0" w:space="0" w:color="auto"/>
      </w:divBdr>
    </w:div>
    <w:div w:id="1135297095">
      <w:bodyDiv w:val="1"/>
      <w:marLeft w:val="0"/>
      <w:marRight w:val="0"/>
      <w:marTop w:val="0"/>
      <w:marBottom w:val="0"/>
      <w:divBdr>
        <w:top w:val="none" w:sz="0" w:space="0" w:color="auto"/>
        <w:left w:val="none" w:sz="0" w:space="0" w:color="auto"/>
        <w:bottom w:val="none" w:sz="0" w:space="0" w:color="auto"/>
        <w:right w:val="none" w:sz="0" w:space="0" w:color="auto"/>
      </w:divBdr>
    </w:div>
    <w:div w:id="1135366022">
      <w:bodyDiv w:val="1"/>
      <w:marLeft w:val="0"/>
      <w:marRight w:val="0"/>
      <w:marTop w:val="0"/>
      <w:marBottom w:val="0"/>
      <w:divBdr>
        <w:top w:val="none" w:sz="0" w:space="0" w:color="auto"/>
        <w:left w:val="none" w:sz="0" w:space="0" w:color="auto"/>
        <w:bottom w:val="none" w:sz="0" w:space="0" w:color="auto"/>
        <w:right w:val="none" w:sz="0" w:space="0" w:color="auto"/>
      </w:divBdr>
    </w:div>
    <w:div w:id="1135416281">
      <w:bodyDiv w:val="1"/>
      <w:marLeft w:val="0"/>
      <w:marRight w:val="0"/>
      <w:marTop w:val="0"/>
      <w:marBottom w:val="0"/>
      <w:divBdr>
        <w:top w:val="none" w:sz="0" w:space="0" w:color="auto"/>
        <w:left w:val="none" w:sz="0" w:space="0" w:color="auto"/>
        <w:bottom w:val="none" w:sz="0" w:space="0" w:color="auto"/>
        <w:right w:val="none" w:sz="0" w:space="0" w:color="auto"/>
      </w:divBdr>
    </w:div>
    <w:div w:id="1135417228">
      <w:bodyDiv w:val="1"/>
      <w:marLeft w:val="0"/>
      <w:marRight w:val="0"/>
      <w:marTop w:val="0"/>
      <w:marBottom w:val="0"/>
      <w:divBdr>
        <w:top w:val="none" w:sz="0" w:space="0" w:color="auto"/>
        <w:left w:val="none" w:sz="0" w:space="0" w:color="auto"/>
        <w:bottom w:val="none" w:sz="0" w:space="0" w:color="auto"/>
        <w:right w:val="none" w:sz="0" w:space="0" w:color="auto"/>
      </w:divBdr>
    </w:div>
    <w:div w:id="1135417354">
      <w:bodyDiv w:val="1"/>
      <w:marLeft w:val="0"/>
      <w:marRight w:val="0"/>
      <w:marTop w:val="0"/>
      <w:marBottom w:val="0"/>
      <w:divBdr>
        <w:top w:val="none" w:sz="0" w:space="0" w:color="auto"/>
        <w:left w:val="none" w:sz="0" w:space="0" w:color="auto"/>
        <w:bottom w:val="none" w:sz="0" w:space="0" w:color="auto"/>
        <w:right w:val="none" w:sz="0" w:space="0" w:color="auto"/>
      </w:divBdr>
    </w:div>
    <w:div w:id="1135564878">
      <w:bodyDiv w:val="1"/>
      <w:marLeft w:val="0"/>
      <w:marRight w:val="0"/>
      <w:marTop w:val="0"/>
      <w:marBottom w:val="0"/>
      <w:divBdr>
        <w:top w:val="none" w:sz="0" w:space="0" w:color="auto"/>
        <w:left w:val="none" w:sz="0" w:space="0" w:color="auto"/>
        <w:bottom w:val="none" w:sz="0" w:space="0" w:color="auto"/>
        <w:right w:val="none" w:sz="0" w:space="0" w:color="auto"/>
      </w:divBdr>
    </w:div>
    <w:div w:id="1135634375">
      <w:bodyDiv w:val="1"/>
      <w:marLeft w:val="0"/>
      <w:marRight w:val="0"/>
      <w:marTop w:val="0"/>
      <w:marBottom w:val="0"/>
      <w:divBdr>
        <w:top w:val="none" w:sz="0" w:space="0" w:color="auto"/>
        <w:left w:val="none" w:sz="0" w:space="0" w:color="auto"/>
        <w:bottom w:val="none" w:sz="0" w:space="0" w:color="auto"/>
        <w:right w:val="none" w:sz="0" w:space="0" w:color="auto"/>
      </w:divBdr>
    </w:div>
    <w:div w:id="1135836402">
      <w:bodyDiv w:val="1"/>
      <w:marLeft w:val="0"/>
      <w:marRight w:val="0"/>
      <w:marTop w:val="0"/>
      <w:marBottom w:val="0"/>
      <w:divBdr>
        <w:top w:val="none" w:sz="0" w:space="0" w:color="auto"/>
        <w:left w:val="none" w:sz="0" w:space="0" w:color="auto"/>
        <w:bottom w:val="none" w:sz="0" w:space="0" w:color="auto"/>
        <w:right w:val="none" w:sz="0" w:space="0" w:color="auto"/>
      </w:divBdr>
    </w:div>
    <w:div w:id="1135949229">
      <w:bodyDiv w:val="1"/>
      <w:marLeft w:val="0"/>
      <w:marRight w:val="0"/>
      <w:marTop w:val="0"/>
      <w:marBottom w:val="0"/>
      <w:divBdr>
        <w:top w:val="none" w:sz="0" w:space="0" w:color="auto"/>
        <w:left w:val="none" w:sz="0" w:space="0" w:color="auto"/>
        <w:bottom w:val="none" w:sz="0" w:space="0" w:color="auto"/>
        <w:right w:val="none" w:sz="0" w:space="0" w:color="auto"/>
      </w:divBdr>
    </w:div>
    <w:div w:id="1135954286">
      <w:bodyDiv w:val="1"/>
      <w:marLeft w:val="0"/>
      <w:marRight w:val="0"/>
      <w:marTop w:val="0"/>
      <w:marBottom w:val="0"/>
      <w:divBdr>
        <w:top w:val="none" w:sz="0" w:space="0" w:color="auto"/>
        <w:left w:val="none" w:sz="0" w:space="0" w:color="auto"/>
        <w:bottom w:val="none" w:sz="0" w:space="0" w:color="auto"/>
        <w:right w:val="none" w:sz="0" w:space="0" w:color="auto"/>
      </w:divBdr>
    </w:div>
    <w:div w:id="1136023189">
      <w:bodyDiv w:val="1"/>
      <w:marLeft w:val="0"/>
      <w:marRight w:val="0"/>
      <w:marTop w:val="0"/>
      <w:marBottom w:val="0"/>
      <w:divBdr>
        <w:top w:val="none" w:sz="0" w:space="0" w:color="auto"/>
        <w:left w:val="none" w:sz="0" w:space="0" w:color="auto"/>
        <w:bottom w:val="none" w:sz="0" w:space="0" w:color="auto"/>
        <w:right w:val="none" w:sz="0" w:space="0" w:color="auto"/>
      </w:divBdr>
    </w:div>
    <w:div w:id="1136025855">
      <w:bodyDiv w:val="1"/>
      <w:marLeft w:val="0"/>
      <w:marRight w:val="0"/>
      <w:marTop w:val="0"/>
      <w:marBottom w:val="0"/>
      <w:divBdr>
        <w:top w:val="none" w:sz="0" w:space="0" w:color="auto"/>
        <w:left w:val="none" w:sz="0" w:space="0" w:color="auto"/>
        <w:bottom w:val="none" w:sz="0" w:space="0" w:color="auto"/>
        <w:right w:val="none" w:sz="0" w:space="0" w:color="auto"/>
      </w:divBdr>
    </w:div>
    <w:div w:id="1136028334">
      <w:bodyDiv w:val="1"/>
      <w:marLeft w:val="0"/>
      <w:marRight w:val="0"/>
      <w:marTop w:val="0"/>
      <w:marBottom w:val="0"/>
      <w:divBdr>
        <w:top w:val="none" w:sz="0" w:space="0" w:color="auto"/>
        <w:left w:val="none" w:sz="0" w:space="0" w:color="auto"/>
        <w:bottom w:val="none" w:sz="0" w:space="0" w:color="auto"/>
        <w:right w:val="none" w:sz="0" w:space="0" w:color="auto"/>
      </w:divBdr>
    </w:div>
    <w:div w:id="1136066766">
      <w:bodyDiv w:val="1"/>
      <w:marLeft w:val="0"/>
      <w:marRight w:val="0"/>
      <w:marTop w:val="0"/>
      <w:marBottom w:val="0"/>
      <w:divBdr>
        <w:top w:val="none" w:sz="0" w:space="0" w:color="auto"/>
        <w:left w:val="none" w:sz="0" w:space="0" w:color="auto"/>
        <w:bottom w:val="none" w:sz="0" w:space="0" w:color="auto"/>
        <w:right w:val="none" w:sz="0" w:space="0" w:color="auto"/>
      </w:divBdr>
    </w:div>
    <w:div w:id="1136068783">
      <w:bodyDiv w:val="1"/>
      <w:marLeft w:val="0"/>
      <w:marRight w:val="0"/>
      <w:marTop w:val="0"/>
      <w:marBottom w:val="0"/>
      <w:divBdr>
        <w:top w:val="none" w:sz="0" w:space="0" w:color="auto"/>
        <w:left w:val="none" w:sz="0" w:space="0" w:color="auto"/>
        <w:bottom w:val="none" w:sz="0" w:space="0" w:color="auto"/>
        <w:right w:val="none" w:sz="0" w:space="0" w:color="auto"/>
      </w:divBdr>
    </w:div>
    <w:div w:id="1136071874">
      <w:bodyDiv w:val="1"/>
      <w:marLeft w:val="0"/>
      <w:marRight w:val="0"/>
      <w:marTop w:val="0"/>
      <w:marBottom w:val="0"/>
      <w:divBdr>
        <w:top w:val="none" w:sz="0" w:space="0" w:color="auto"/>
        <w:left w:val="none" w:sz="0" w:space="0" w:color="auto"/>
        <w:bottom w:val="none" w:sz="0" w:space="0" w:color="auto"/>
        <w:right w:val="none" w:sz="0" w:space="0" w:color="auto"/>
      </w:divBdr>
    </w:div>
    <w:div w:id="1136139853">
      <w:bodyDiv w:val="1"/>
      <w:marLeft w:val="0"/>
      <w:marRight w:val="0"/>
      <w:marTop w:val="0"/>
      <w:marBottom w:val="0"/>
      <w:divBdr>
        <w:top w:val="none" w:sz="0" w:space="0" w:color="auto"/>
        <w:left w:val="none" w:sz="0" w:space="0" w:color="auto"/>
        <w:bottom w:val="none" w:sz="0" w:space="0" w:color="auto"/>
        <w:right w:val="none" w:sz="0" w:space="0" w:color="auto"/>
      </w:divBdr>
    </w:div>
    <w:div w:id="1136146722">
      <w:bodyDiv w:val="1"/>
      <w:marLeft w:val="0"/>
      <w:marRight w:val="0"/>
      <w:marTop w:val="0"/>
      <w:marBottom w:val="0"/>
      <w:divBdr>
        <w:top w:val="none" w:sz="0" w:space="0" w:color="auto"/>
        <w:left w:val="none" w:sz="0" w:space="0" w:color="auto"/>
        <w:bottom w:val="none" w:sz="0" w:space="0" w:color="auto"/>
        <w:right w:val="none" w:sz="0" w:space="0" w:color="auto"/>
      </w:divBdr>
    </w:div>
    <w:div w:id="1136291103">
      <w:bodyDiv w:val="1"/>
      <w:marLeft w:val="0"/>
      <w:marRight w:val="0"/>
      <w:marTop w:val="0"/>
      <w:marBottom w:val="0"/>
      <w:divBdr>
        <w:top w:val="none" w:sz="0" w:space="0" w:color="auto"/>
        <w:left w:val="none" w:sz="0" w:space="0" w:color="auto"/>
        <w:bottom w:val="none" w:sz="0" w:space="0" w:color="auto"/>
        <w:right w:val="none" w:sz="0" w:space="0" w:color="auto"/>
      </w:divBdr>
    </w:div>
    <w:div w:id="1136339443">
      <w:bodyDiv w:val="1"/>
      <w:marLeft w:val="0"/>
      <w:marRight w:val="0"/>
      <w:marTop w:val="0"/>
      <w:marBottom w:val="0"/>
      <w:divBdr>
        <w:top w:val="none" w:sz="0" w:space="0" w:color="auto"/>
        <w:left w:val="none" w:sz="0" w:space="0" w:color="auto"/>
        <w:bottom w:val="none" w:sz="0" w:space="0" w:color="auto"/>
        <w:right w:val="none" w:sz="0" w:space="0" w:color="auto"/>
      </w:divBdr>
    </w:div>
    <w:div w:id="1136483759">
      <w:bodyDiv w:val="1"/>
      <w:marLeft w:val="0"/>
      <w:marRight w:val="0"/>
      <w:marTop w:val="0"/>
      <w:marBottom w:val="0"/>
      <w:divBdr>
        <w:top w:val="none" w:sz="0" w:space="0" w:color="auto"/>
        <w:left w:val="none" w:sz="0" w:space="0" w:color="auto"/>
        <w:bottom w:val="none" w:sz="0" w:space="0" w:color="auto"/>
        <w:right w:val="none" w:sz="0" w:space="0" w:color="auto"/>
      </w:divBdr>
    </w:div>
    <w:div w:id="1136483959">
      <w:bodyDiv w:val="1"/>
      <w:marLeft w:val="0"/>
      <w:marRight w:val="0"/>
      <w:marTop w:val="0"/>
      <w:marBottom w:val="0"/>
      <w:divBdr>
        <w:top w:val="none" w:sz="0" w:space="0" w:color="auto"/>
        <w:left w:val="none" w:sz="0" w:space="0" w:color="auto"/>
        <w:bottom w:val="none" w:sz="0" w:space="0" w:color="auto"/>
        <w:right w:val="none" w:sz="0" w:space="0" w:color="auto"/>
      </w:divBdr>
    </w:div>
    <w:div w:id="1136487710">
      <w:bodyDiv w:val="1"/>
      <w:marLeft w:val="0"/>
      <w:marRight w:val="0"/>
      <w:marTop w:val="0"/>
      <w:marBottom w:val="0"/>
      <w:divBdr>
        <w:top w:val="none" w:sz="0" w:space="0" w:color="auto"/>
        <w:left w:val="none" w:sz="0" w:space="0" w:color="auto"/>
        <w:bottom w:val="none" w:sz="0" w:space="0" w:color="auto"/>
        <w:right w:val="none" w:sz="0" w:space="0" w:color="auto"/>
      </w:divBdr>
    </w:div>
    <w:div w:id="1136603842">
      <w:bodyDiv w:val="1"/>
      <w:marLeft w:val="0"/>
      <w:marRight w:val="0"/>
      <w:marTop w:val="0"/>
      <w:marBottom w:val="0"/>
      <w:divBdr>
        <w:top w:val="none" w:sz="0" w:space="0" w:color="auto"/>
        <w:left w:val="none" w:sz="0" w:space="0" w:color="auto"/>
        <w:bottom w:val="none" w:sz="0" w:space="0" w:color="auto"/>
        <w:right w:val="none" w:sz="0" w:space="0" w:color="auto"/>
      </w:divBdr>
    </w:div>
    <w:div w:id="1136685120">
      <w:bodyDiv w:val="1"/>
      <w:marLeft w:val="0"/>
      <w:marRight w:val="0"/>
      <w:marTop w:val="0"/>
      <w:marBottom w:val="0"/>
      <w:divBdr>
        <w:top w:val="none" w:sz="0" w:space="0" w:color="auto"/>
        <w:left w:val="none" w:sz="0" w:space="0" w:color="auto"/>
        <w:bottom w:val="none" w:sz="0" w:space="0" w:color="auto"/>
        <w:right w:val="none" w:sz="0" w:space="0" w:color="auto"/>
      </w:divBdr>
    </w:div>
    <w:div w:id="1136751363">
      <w:bodyDiv w:val="1"/>
      <w:marLeft w:val="0"/>
      <w:marRight w:val="0"/>
      <w:marTop w:val="0"/>
      <w:marBottom w:val="0"/>
      <w:divBdr>
        <w:top w:val="none" w:sz="0" w:space="0" w:color="auto"/>
        <w:left w:val="none" w:sz="0" w:space="0" w:color="auto"/>
        <w:bottom w:val="none" w:sz="0" w:space="0" w:color="auto"/>
        <w:right w:val="none" w:sz="0" w:space="0" w:color="auto"/>
      </w:divBdr>
    </w:div>
    <w:div w:id="1136801850">
      <w:bodyDiv w:val="1"/>
      <w:marLeft w:val="0"/>
      <w:marRight w:val="0"/>
      <w:marTop w:val="0"/>
      <w:marBottom w:val="0"/>
      <w:divBdr>
        <w:top w:val="none" w:sz="0" w:space="0" w:color="auto"/>
        <w:left w:val="none" w:sz="0" w:space="0" w:color="auto"/>
        <w:bottom w:val="none" w:sz="0" w:space="0" w:color="auto"/>
        <w:right w:val="none" w:sz="0" w:space="0" w:color="auto"/>
      </w:divBdr>
    </w:div>
    <w:div w:id="1136991599">
      <w:bodyDiv w:val="1"/>
      <w:marLeft w:val="0"/>
      <w:marRight w:val="0"/>
      <w:marTop w:val="0"/>
      <w:marBottom w:val="0"/>
      <w:divBdr>
        <w:top w:val="none" w:sz="0" w:space="0" w:color="auto"/>
        <w:left w:val="none" w:sz="0" w:space="0" w:color="auto"/>
        <w:bottom w:val="none" w:sz="0" w:space="0" w:color="auto"/>
        <w:right w:val="none" w:sz="0" w:space="0" w:color="auto"/>
      </w:divBdr>
    </w:div>
    <w:div w:id="1137070650">
      <w:bodyDiv w:val="1"/>
      <w:marLeft w:val="0"/>
      <w:marRight w:val="0"/>
      <w:marTop w:val="0"/>
      <w:marBottom w:val="0"/>
      <w:divBdr>
        <w:top w:val="none" w:sz="0" w:space="0" w:color="auto"/>
        <w:left w:val="none" w:sz="0" w:space="0" w:color="auto"/>
        <w:bottom w:val="none" w:sz="0" w:space="0" w:color="auto"/>
        <w:right w:val="none" w:sz="0" w:space="0" w:color="auto"/>
      </w:divBdr>
    </w:div>
    <w:div w:id="1137070908">
      <w:bodyDiv w:val="1"/>
      <w:marLeft w:val="0"/>
      <w:marRight w:val="0"/>
      <w:marTop w:val="0"/>
      <w:marBottom w:val="0"/>
      <w:divBdr>
        <w:top w:val="none" w:sz="0" w:space="0" w:color="auto"/>
        <w:left w:val="none" w:sz="0" w:space="0" w:color="auto"/>
        <w:bottom w:val="none" w:sz="0" w:space="0" w:color="auto"/>
        <w:right w:val="none" w:sz="0" w:space="0" w:color="auto"/>
      </w:divBdr>
    </w:div>
    <w:div w:id="1137138231">
      <w:bodyDiv w:val="1"/>
      <w:marLeft w:val="0"/>
      <w:marRight w:val="0"/>
      <w:marTop w:val="0"/>
      <w:marBottom w:val="0"/>
      <w:divBdr>
        <w:top w:val="none" w:sz="0" w:space="0" w:color="auto"/>
        <w:left w:val="none" w:sz="0" w:space="0" w:color="auto"/>
        <w:bottom w:val="none" w:sz="0" w:space="0" w:color="auto"/>
        <w:right w:val="none" w:sz="0" w:space="0" w:color="auto"/>
      </w:divBdr>
    </w:div>
    <w:div w:id="1137263645">
      <w:bodyDiv w:val="1"/>
      <w:marLeft w:val="0"/>
      <w:marRight w:val="0"/>
      <w:marTop w:val="0"/>
      <w:marBottom w:val="0"/>
      <w:divBdr>
        <w:top w:val="none" w:sz="0" w:space="0" w:color="auto"/>
        <w:left w:val="none" w:sz="0" w:space="0" w:color="auto"/>
        <w:bottom w:val="none" w:sz="0" w:space="0" w:color="auto"/>
        <w:right w:val="none" w:sz="0" w:space="0" w:color="auto"/>
      </w:divBdr>
    </w:div>
    <w:div w:id="1137265199">
      <w:bodyDiv w:val="1"/>
      <w:marLeft w:val="0"/>
      <w:marRight w:val="0"/>
      <w:marTop w:val="0"/>
      <w:marBottom w:val="0"/>
      <w:divBdr>
        <w:top w:val="none" w:sz="0" w:space="0" w:color="auto"/>
        <w:left w:val="none" w:sz="0" w:space="0" w:color="auto"/>
        <w:bottom w:val="none" w:sz="0" w:space="0" w:color="auto"/>
        <w:right w:val="none" w:sz="0" w:space="0" w:color="auto"/>
      </w:divBdr>
    </w:div>
    <w:div w:id="1137331462">
      <w:bodyDiv w:val="1"/>
      <w:marLeft w:val="0"/>
      <w:marRight w:val="0"/>
      <w:marTop w:val="0"/>
      <w:marBottom w:val="0"/>
      <w:divBdr>
        <w:top w:val="none" w:sz="0" w:space="0" w:color="auto"/>
        <w:left w:val="none" w:sz="0" w:space="0" w:color="auto"/>
        <w:bottom w:val="none" w:sz="0" w:space="0" w:color="auto"/>
        <w:right w:val="none" w:sz="0" w:space="0" w:color="auto"/>
      </w:divBdr>
    </w:div>
    <w:div w:id="1137336610">
      <w:bodyDiv w:val="1"/>
      <w:marLeft w:val="0"/>
      <w:marRight w:val="0"/>
      <w:marTop w:val="0"/>
      <w:marBottom w:val="0"/>
      <w:divBdr>
        <w:top w:val="none" w:sz="0" w:space="0" w:color="auto"/>
        <w:left w:val="none" w:sz="0" w:space="0" w:color="auto"/>
        <w:bottom w:val="none" w:sz="0" w:space="0" w:color="auto"/>
        <w:right w:val="none" w:sz="0" w:space="0" w:color="auto"/>
      </w:divBdr>
    </w:div>
    <w:div w:id="1137452743">
      <w:bodyDiv w:val="1"/>
      <w:marLeft w:val="0"/>
      <w:marRight w:val="0"/>
      <w:marTop w:val="0"/>
      <w:marBottom w:val="0"/>
      <w:divBdr>
        <w:top w:val="none" w:sz="0" w:space="0" w:color="auto"/>
        <w:left w:val="none" w:sz="0" w:space="0" w:color="auto"/>
        <w:bottom w:val="none" w:sz="0" w:space="0" w:color="auto"/>
        <w:right w:val="none" w:sz="0" w:space="0" w:color="auto"/>
      </w:divBdr>
    </w:div>
    <w:div w:id="1137532659">
      <w:bodyDiv w:val="1"/>
      <w:marLeft w:val="0"/>
      <w:marRight w:val="0"/>
      <w:marTop w:val="0"/>
      <w:marBottom w:val="0"/>
      <w:divBdr>
        <w:top w:val="none" w:sz="0" w:space="0" w:color="auto"/>
        <w:left w:val="none" w:sz="0" w:space="0" w:color="auto"/>
        <w:bottom w:val="none" w:sz="0" w:space="0" w:color="auto"/>
        <w:right w:val="none" w:sz="0" w:space="0" w:color="auto"/>
      </w:divBdr>
    </w:div>
    <w:div w:id="1137606157">
      <w:bodyDiv w:val="1"/>
      <w:marLeft w:val="0"/>
      <w:marRight w:val="0"/>
      <w:marTop w:val="0"/>
      <w:marBottom w:val="0"/>
      <w:divBdr>
        <w:top w:val="none" w:sz="0" w:space="0" w:color="auto"/>
        <w:left w:val="none" w:sz="0" w:space="0" w:color="auto"/>
        <w:bottom w:val="none" w:sz="0" w:space="0" w:color="auto"/>
        <w:right w:val="none" w:sz="0" w:space="0" w:color="auto"/>
      </w:divBdr>
    </w:div>
    <w:div w:id="1137648914">
      <w:bodyDiv w:val="1"/>
      <w:marLeft w:val="0"/>
      <w:marRight w:val="0"/>
      <w:marTop w:val="0"/>
      <w:marBottom w:val="0"/>
      <w:divBdr>
        <w:top w:val="none" w:sz="0" w:space="0" w:color="auto"/>
        <w:left w:val="none" w:sz="0" w:space="0" w:color="auto"/>
        <w:bottom w:val="none" w:sz="0" w:space="0" w:color="auto"/>
        <w:right w:val="none" w:sz="0" w:space="0" w:color="auto"/>
      </w:divBdr>
    </w:div>
    <w:div w:id="1137721775">
      <w:bodyDiv w:val="1"/>
      <w:marLeft w:val="0"/>
      <w:marRight w:val="0"/>
      <w:marTop w:val="0"/>
      <w:marBottom w:val="0"/>
      <w:divBdr>
        <w:top w:val="none" w:sz="0" w:space="0" w:color="auto"/>
        <w:left w:val="none" w:sz="0" w:space="0" w:color="auto"/>
        <w:bottom w:val="none" w:sz="0" w:space="0" w:color="auto"/>
        <w:right w:val="none" w:sz="0" w:space="0" w:color="auto"/>
      </w:divBdr>
    </w:div>
    <w:div w:id="1137722158">
      <w:bodyDiv w:val="1"/>
      <w:marLeft w:val="0"/>
      <w:marRight w:val="0"/>
      <w:marTop w:val="0"/>
      <w:marBottom w:val="0"/>
      <w:divBdr>
        <w:top w:val="none" w:sz="0" w:space="0" w:color="auto"/>
        <w:left w:val="none" w:sz="0" w:space="0" w:color="auto"/>
        <w:bottom w:val="none" w:sz="0" w:space="0" w:color="auto"/>
        <w:right w:val="none" w:sz="0" w:space="0" w:color="auto"/>
      </w:divBdr>
    </w:div>
    <w:div w:id="1137802304">
      <w:bodyDiv w:val="1"/>
      <w:marLeft w:val="0"/>
      <w:marRight w:val="0"/>
      <w:marTop w:val="0"/>
      <w:marBottom w:val="0"/>
      <w:divBdr>
        <w:top w:val="none" w:sz="0" w:space="0" w:color="auto"/>
        <w:left w:val="none" w:sz="0" w:space="0" w:color="auto"/>
        <w:bottom w:val="none" w:sz="0" w:space="0" w:color="auto"/>
        <w:right w:val="none" w:sz="0" w:space="0" w:color="auto"/>
      </w:divBdr>
    </w:div>
    <w:div w:id="1138034097">
      <w:bodyDiv w:val="1"/>
      <w:marLeft w:val="0"/>
      <w:marRight w:val="0"/>
      <w:marTop w:val="0"/>
      <w:marBottom w:val="0"/>
      <w:divBdr>
        <w:top w:val="none" w:sz="0" w:space="0" w:color="auto"/>
        <w:left w:val="none" w:sz="0" w:space="0" w:color="auto"/>
        <w:bottom w:val="none" w:sz="0" w:space="0" w:color="auto"/>
        <w:right w:val="none" w:sz="0" w:space="0" w:color="auto"/>
      </w:divBdr>
    </w:div>
    <w:div w:id="1138034976">
      <w:bodyDiv w:val="1"/>
      <w:marLeft w:val="0"/>
      <w:marRight w:val="0"/>
      <w:marTop w:val="0"/>
      <w:marBottom w:val="0"/>
      <w:divBdr>
        <w:top w:val="none" w:sz="0" w:space="0" w:color="auto"/>
        <w:left w:val="none" w:sz="0" w:space="0" w:color="auto"/>
        <w:bottom w:val="none" w:sz="0" w:space="0" w:color="auto"/>
        <w:right w:val="none" w:sz="0" w:space="0" w:color="auto"/>
      </w:divBdr>
    </w:div>
    <w:div w:id="1138110601">
      <w:bodyDiv w:val="1"/>
      <w:marLeft w:val="0"/>
      <w:marRight w:val="0"/>
      <w:marTop w:val="0"/>
      <w:marBottom w:val="0"/>
      <w:divBdr>
        <w:top w:val="none" w:sz="0" w:space="0" w:color="auto"/>
        <w:left w:val="none" w:sz="0" w:space="0" w:color="auto"/>
        <w:bottom w:val="none" w:sz="0" w:space="0" w:color="auto"/>
        <w:right w:val="none" w:sz="0" w:space="0" w:color="auto"/>
      </w:divBdr>
    </w:div>
    <w:div w:id="1138182007">
      <w:bodyDiv w:val="1"/>
      <w:marLeft w:val="0"/>
      <w:marRight w:val="0"/>
      <w:marTop w:val="0"/>
      <w:marBottom w:val="0"/>
      <w:divBdr>
        <w:top w:val="none" w:sz="0" w:space="0" w:color="auto"/>
        <w:left w:val="none" w:sz="0" w:space="0" w:color="auto"/>
        <w:bottom w:val="none" w:sz="0" w:space="0" w:color="auto"/>
        <w:right w:val="none" w:sz="0" w:space="0" w:color="auto"/>
      </w:divBdr>
    </w:div>
    <w:div w:id="1138184586">
      <w:bodyDiv w:val="1"/>
      <w:marLeft w:val="0"/>
      <w:marRight w:val="0"/>
      <w:marTop w:val="0"/>
      <w:marBottom w:val="0"/>
      <w:divBdr>
        <w:top w:val="none" w:sz="0" w:space="0" w:color="auto"/>
        <w:left w:val="none" w:sz="0" w:space="0" w:color="auto"/>
        <w:bottom w:val="none" w:sz="0" w:space="0" w:color="auto"/>
        <w:right w:val="none" w:sz="0" w:space="0" w:color="auto"/>
      </w:divBdr>
    </w:div>
    <w:div w:id="1138184658">
      <w:bodyDiv w:val="1"/>
      <w:marLeft w:val="0"/>
      <w:marRight w:val="0"/>
      <w:marTop w:val="0"/>
      <w:marBottom w:val="0"/>
      <w:divBdr>
        <w:top w:val="none" w:sz="0" w:space="0" w:color="auto"/>
        <w:left w:val="none" w:sz="0" w:space="0" w:color="auto"/>
        <w:bottom w:val="none" w:sz="0" w:space="0" w:color="auto"/>
        <w:right w:val="none" w:sz="0" w:space="0" w:color="auto"/>
      </w:divBdr>
    </w:div>
    <w:div w:id="1138185499">
      <w:bodyDiv w:val="1"/>
      <w:marLeft w:val="0"/>
      <w:marRight w:val="0"/>
      <w:marTop w:val="0"/>
      <w:marBottom w:val="0"/>
      <w:divBdr>
        <w:top w:val="none" w:sz="0" w:space="0" w:color="auto"/>
        <w:left w:val="none" w:sz="0" w:space="0" w:color="auto"/>
        <w:bottom w:val="none" w:sz="0" w:space="0" w:color="auto"/>
        <w:right w:val="none" w:sz="0" w:space="0" w:color="auto"/>
      </w:divBdr>
    </w:div>
    <w:div w:id="1138229626">
      <w:bodyDiv w:val="1"/>
      <w:marLeft w:val="0"/>
      <w:marRight w:val="0"/>
      <w:marTop w:val="0"/>
      <w:marBottom w:val="0"/>
      <w:divBdr>
        <w:top w:val="none" w:sz="0" w:space="0" w:color="auto"/>
        <w:left w:val="none" w:sz="0" w:space="0" w:color="auto"/>
        <w:bottom w:val="none" w:sz="0" w:space="0" w:color="auto"/>
        <w:right w:val="none" w:sz="0" w:space="0" w:color="auto"/>
      </w:divBdr>
    </w:div>
    <w:div w:id="1138301234">
      <w:bodyDiv w:val="1"/>
      <w:marLeft w:val="0"/>
      <w:marRight w:val="0"/>
      <w:marTop w:val="0"/>
      <w:marBottom w:val="0"/>
      <w:divBdr>
        <w:top w:val="none" w:sz="0" w:space="0" w:color="auto"/>
        <w:left w:val="none" w:sz="0" w:space="0" w:color="auto"/>
        <w:bottom w:val="none" w:sz="0" w:space="0" w:color="auto"/>
        <w:right w:val="none" w:sz="0" w:space="0" w:color="auto"/>
      </w:divBdr>
    </w:div>
    <w:div w:id="1138305379">
      <w:bodyDiv w:val="1"/>
      <w:marLeft w:val="0"/>
      <w:marRight w:val="0"/>
      <w:marTop w:val="0"/>
      <w:marBottom w:val="0"/>
      <w:divBdr>
        <w:top w:val="none" w:sz="0" w:space="0" w:color="auto"/>
        <w:left w:val="none" w:sz="0" w:space="0" w:color="auto"/>
        <w:bottom w:val="none" w:sz="0" w:space="0" w:color="auto"/>
        <w:right w:val="none" w:sz="0" w:space="0" w:color="auto"/>
      </w:divBdr>
    </w:div>
    <w:div w:id="1138307028">
      <w:bodyDiv w:val="1"/>
      <w:marLeft w:val="0"/>
      <w:marRight w:val="0"/>
      <w:marTop w:val="0"/>
      <w:marBottom w:val="0"/>
      <w:divBdr>
        <w:top w:val="none" w:sz="0" w:space="0" w:color="auto"/>
        <w:left w:val="none" w:sz="0" w:space="0" w:color="auto"/>
        <w:bottom w:val="none" w:sz="0" w:space="0" w:color="auto"/>
        <w:right w:val="none" w:sz="0" w:space="0" w:color="auto"/>
      </w:divBdr>
    </w:div>
    <w:div w:id="1138375884">
      <w:bodyDiv w:val="1"/>
      <w:marLeft w:val="0"/>
      <w:marRight w:val="0"/>
      <w:marTop w:val="0"/>
      <w:marBottom w:val="0"/>
      <w:divBdr>
        <w:top w:val="none" w:sz="0" w:space="0" w:color="auto"/>
        <w:left w:val="none" w:sz="0" w:space="0" w:color="auto"/>
        <w:bottom w:val="none" w:sz="0" w:space="0" w:color="auto"/>
        <w:right w:val="none" w:sz="0" w:space="0" w:color="auto"/>
      </w:divBdr>
    </w:div>
    <w:div w:id="1138381577">
      <w:bodyDiv w:val="1"/>
      <w:marLeft w:val="0"/>
      <w:marRight w:val="0"/>
      <w:marTop w:val="0"/>
      <w:marBottom w:val="0"/>
      <w:divBdr>
        <w:top w:val="none" w:sz="0" w:space="0" w:color="auto"/>
        <w:left w:val="none" w:sz="0" w:space="0" w:color="auto"/>
        <w:bottom w:val="none" w:sz="0" w:space="0" w:color="auto"/>
        <w:right w:val="none" w:sz="0" w:space="0" w:color="auto"/>
      </w:divBdr>
    </w:div>
    <w:div w:id="1138457808">
      <w:bodyDiv w:val="1"/>
      <w:marLeft w:val="0"/>
      <w:marRight w:val="0"/>
      <w:marTop w:val="0"/>
      <w:marBottom w:val="0"/>
      <w:divBdr>
        <w:top w:val="none" w:sz="0" w:space="0" w:color="auto"/>
        <w:left w:val="none" w:sz="0" w:space="0" w:color="auto"/>
        <w:bottom w:val="none" w:sz="0" w:space="0" w:color="auto"/>
        <w:right w:val="none" w:sz="0" w:space="0" w:color="auto"/>
      </w:divBdr>
    </w:div>
    <w:div w:id="1138568712">
      <w:bodyDiv w:val="1"/>
      <w:marLeft w:val="0"/>
      <w:marRight w:val="0"/>
      <w:marTop w:val="0"/>
      <w:marBottom w:val="0"/>
      <w:divBdr>
        <w:top w:val="none" w:sz="0" w:space="0" w:color="auto"/>
        <w:left w:val="none" w:sz="0" w:space="0" w:color="auto"/>
        <w:bottom w:val="none" w:sz="0" w:space="0" w:color="auto"/>
        <w:right w:val="none" w:sz="0" w:space="0" w:color="auto"/>
      </w:divBdr>
    </w:div>
    <w:div w:id="1138689377">
      <w:bodyDiv w:val="1"/>
      <w:marLeft w:val="0"/>
      <w:marRight w:val="0"/>
      <w:marTop w:val="0"/>
      <w:marBottom w:val="0"/>
      <w:divBdr>
        <w:top w:val="none" w:sz="0" w:space="0" w:color="auto"/>
        <w:left w:val="none" w:sz="0" w:space="0" w:color="auto"/>
        <w:bottom w:val="none" w:sz="0" w:space="0" w:color="auto"/>
        <w:right w:val="none" w:sz="0" w:space="0" w:color="auto"/>
      </w:divBdr>
    </w:div>
    <w:div w:id="1138689899">
      <w:bodyDiv w:val="1"/>
      <w:marLeft w:val="0"/>
      <w:marRight w:val="0"/>
      <w:marTop w:val="0"/>
      <w:marBottom w:val="0"/>
      <w:divBdr>
        <w:top w:val="none" w:sz="0" w:space="0" w:color="auto"/>
        <w:left w:val="none" w:sz="0" w:space="0" w:color="auto"/>
        <w:bottom w:val="none" w:sz="0" w:space="0" w:color="auto"/>
        <w:right w:val="none" w:sz="0" w:space="0" w:color="auto"/>
      </w:divBdr>
    </w:div>
    <w:div w:id="1138765127">
      <w:bodyDiv w:val="1"/>
      <w:marLeft w:val="0"/>
      <w:marRight w:val="0"/>
      <w:marTop w:val="0"/>
      <w:marBottom w:val="0"/>
      <w:divBdr>
        <w:top w:val="none" w:sz="0" w:space="0" w:color="auto"/>
        <w:left w:val="none" w:sz="0" w:space="0" w:color="auto"/>
        <w:bottom w:val="none" w:sz="0" w:space="0" w:color="auto"/>
        <w:right w:val="none" w:sz="0" w:space="0" w:color="auto"/>
      </w:divBdr>
    </w:div>
    <w:div w:id="1138843367">
      <w:bodyDiv w:val="1"/>
      <w:marLeft w:val="0"/>
      <w:marRight w:val="0"/>
      <w:marTop w:val="0"/>
      <w:marBottom w:val="0"/>
      <w:divBdr>
        <w:top w:val="none" w:sz="0" w:space="0" w:color="auto"/>
        <w:left w:val="none" w:sz="0" w:space="0" w:color="auto"/>
        <w:bottom w:val="none" w:sz="0" w:space="0" w:color="auto"/>
        <w:right w:val="none" w:sz="0" w:space="0" w:color="auto"/>
      </w:divBdr>
    </w:div>
    <w:div w:id="1138886874">
      <w:bodyDiv w:val="1"/>
      <w:marLeft w:val="0"/>
      <w:marRight w:val="0"/>
      <w:marTop w:val="0"/>
      <w:marBottom w:val="0"/>
      <w:divBdr>
        <w:top w:val="none" w:sz="0" w:space="0" w:color="auto"/>
        <w:left w:val="none" w:sz="0" w:space="0" w:color="auto"/>
        <w:bottom w:val="none" w:sz="0" w:space="0" w:color="auto"/>
        <w:right w:val="none" w:sz="0" w:space="0" w:color="auto"/>
      </w:divBdr>
    </w:div>
    <w:div w:id="1138913202">
      <w:bodyDiv w:val="1"/>
      <w:marLeft w:val="0"/>
      <w:marRight w:val="0"/>
      <w:marTop w:val="0"/>
      <w:marBottom w:val="0"/>
      <w:divBdr>
        <w:top w:val="none" w:sz="0" w:space="0" w:color="auto"/>
        <w:left w:val="none" w:sz="0" w:space="0" w:color="auto"/>
        <w:bottom w:val="none" w:sz="0" w:space="0" w:color="auto"/>
        <w:right w:val="none" w:sz="0" w:space="0" w:color="auto"/>
      </w:divBdr>
    </w:div>
    <w:div w:id="1138916456">
      <w:bodyDiv w:val="1"/>
      <w:marLeft w:val="0"/>
      <w:marRight w:val="0"/>
      <w:marTop w:val="0"/>
      <w:marBottom w:val="0"/>
      <w:divBdr>
        <w:top w:val="none" w:sz="0" w:space="0" w:color="auto"/>
        <w:left w:val="none" w:sz="0" w:space="0" w:color="auto"/>
        <w:bottom w:val="none" w:sz="0" w:space="0" w:color="auto"/>
        <w:right w:val="none" w:sz="0" w:space="0" w:color="auto"/>
      </w:divBdr>
    </w:div>
    <w:div w:id="1139037786">
      <w:bodyDiv w:val="1"/>
      <w:marLeft w:val="0"/>
      <w:marRight w:val="0"/>
      <w:marTop w:val="0"/>
      <w:marBottom w:val="0"/>
      <w:divBdr>
        <w:top w:val="none" w:sz="0" w:space="0" w:color="auto"/>
        <w:left w:val="none" w:sz="0" w:space="0" w:color="auto"/>
        <w:bottom w:val="none" w:sz="0" w:space="0" w:color="auto"/>
        <w:right w:val="none" w:sz="0" w:space="0" w:color="auto"/>
      </w:divBdr>
    </w:div>
    <w:div w:id="1139224398">
      <w:bodyDiv w:val="1"/>
      <w:marLeft w:val="0"/>
      <w:marRight w:val="0"/>
      <w:marTop w:val="0"/>
      <w:marBottom w:val="0"/>
      <w:divBdr>
        <w:top w:val="none" w:sz="0" w:space="0" w:color="auto"/>
        <w:left w:val="none" w:sz="0" w:space="0" w:color="auto"/>
        <w:bottom w:val="none" w:sz="0" w:space="0" w:color="auto"/>
        <w:right w:val="none" w:sz="0" w:space="0" w:color="auto"/>
      </w:divBdr>
    </w:div>
    <w:div w:id="1139228225">
      <w:bodyDiv w:val="1"/>
      <w:marLeft w:val="0"/>
      <w:marRight w:val="0"/>
      <w:marTop w:val="0"/>
      <w:marBottom w:val="0"/>
      <w:divBdr>
        <w:top w:val="none" w:sz="0" w:space="0" w:color="auto"/>
        <w:left w:val="none" w:sz="0" w:space="0" w:color="auto"/>
        <w:bottom w:val="none" w:sz="0" w:space="0" w:color="auto"/>
        <w:right w:val="none" w:sz="0" w:space="0" w:color="auto"/>
      </w:divBdr>
    </w:div>
    <w:div w:id="1139229093">
      <w:bodyDiv w:val="1"/>
      <w:marLeft w:val="0"/>
      <w:marRight w:val="0"/>
      <w:marTop w:val="0"/>
      <w:marBottom w:val="0"/>
      <w:divBdr>
        <w:top w:val="none" w:sz="0" w:space="0" w:color="auto"/>
        <w:left w:val="none" w:sz="0" w:space="0" w:color="auto"/>
        <w:bottom w:val="none" w:sz="0" w:space="0" w:color="auto"/>
        <w:right w:val="none" w:sz="0" w:space="0" w:color="auto"/>
      </w:divBdr>
    </w:div>
    <w:div w:id="1139229925">
      <w:bodyDiv w:val="1"/>
      <w:marLeft w:val="0"/>
      <w:marRight w:val="0"/>
      <w:marTop w:val="0"/>
      <w:marBottom w:val="0"/>
      <w:divBdr>
        <w:top w:val="none" w:sz="0" w:space="0" w:color="auto"/>
        <w:left w:val="none" w:sz="0" w:space="0" w:color="auto"/>
        <w:bottom w:val="none" w:sz="0" w:space="0" w:color="auto"/>
        <w:right w:val="none" w:sz="0" w:space="0" w:color="auto"/>
      </w:divBdr>
    </w:div>
    <w:div w:id="1139496344">
      <w:bodyDiv w:val="1"/>
      <w:marLeft w:val="0"/>
      <w:marRight w:val="0"/>
      <w:marTop w:val="0"/>
      <w:marBottom w:val="0"/>
      <w:divBdr>
        <w:top w:val="none" w:sz="0" w:space="0" w:color="auto"/>
        <w:left w:val="none" w:sz="0" w:space="0" w:color="auto"/>
        <w:bottom w:val="none" w:sz="0" w:space="0" w:color="auto"/>
        <w:right w:val="none" w:sz="0" w:space="0" w:color="auto"/>
      </w:divBdr>
    </w:div>
    <w:div w:id="1139569147">
      <w:bodyDiv w:val="1"/>
      <w:marLeft w:val="0"/>
      <w:marRight w:val="0"/>
      <w:marTop w:val="0"/>
      <w:marBottom w:val="0"/>
      <w:divBdr>
        <w:top w:val="none" w:sz="0" w:space="0" w:color="auto"/>
        <w:left w:val="none" w:sz="0" w:space="0" w:color="auto"/>
        <w:bottom w:val="none" w:sz="0" w:space="0" w:color="auto"/>
        <w:right w:val="none" w:sz="0" w:space="0" w:color="auto"/>
      </w:divBdr>
    </w:div>
    <w:div w:id="1139608696">
      <w:bodyDiv w:val="1"/>
      <w:marLeft w:val="0"/>
      <w:marRight w:val="0"/>
      <w:marTop w:val="0"/>
      <w:marBottom w:val="0"/>
      <w:divBdr>
        <w:top w:val="none" w:sz="0" w:space="0" w:color="auto"/>
        <w:left w:val="none" w:sz="0" w:space="0" w:color="auto"/>
        <w:bottom w:val="none" w:sz="0" w:space="0" w:color="auto"/>
        <w:right w:val="none" w:sz="0" w:space="0" w:color="auto"/>
      </w:divBdr>
    </w:div>
    <w:div w:id="1139684310">
      <w:bodyDiv w:val="1"/>
      <w:marLeft w:val="0"/>
      <w:marRight w:val="0"/>
      <w:marTop w:val="0"/>
      <w:marBottom w:val="0"/>
      <w:divBdr>
        <w:top w:val="none" w:sz="0" w:space="0" w:color="auto"/>
        <w:left w:val="none" w:sz="0" w:space="0" w:color="auto"/>
        <w:bottom w:val="none" w:sz="0" w:space="0" w:color="auto"/>
        <w:right w:val="none" w:sz="0" w:space="0" w:color="auto"/>
      </w:divBdr>
    </w:div>
    <w:div w:id="1139686629">
      <w:bodyDiv w:val="1"/>
      <w:marLeft w:val="0"/>
      <w:marRight w:val="0"/>
      <w:marTop w:val="0"/>
      <w:marBottom w:val="0"/>
      <w:divBdr>
        <w:top w:val="none" w:sz="0" w:space="0" w:color="auto"/>
        <w:left w:val="none" w:sz="0" w:space="0" w:color="auto"/>
        <w:bottom w:val="none" w:sz="0" w:space="0" w:color="auto"/>
        <w:right w:val="none" w:sz="0" w:space="0" w:color="auto"/>
      </w:divBdr>
    </w:div>
    <w:div w:id="1139760596">
      <w:bodyDiv w:val="1"/>
      <w:marLeft w:val="0"/>
      <w:marRight w:val="0"/>
      <w:marTop w:val="0"/>
      <w:marBottom w:val="0"/>
      <w:divBdr>
        <w:top w:val="none" w:sz="0" w:space="0" w:color="auto"/>
        <w:left w:val="none" w:sz="0" w:space="0" w:color="auto"/>
        <w:bottom w:val="none" w:sz="0" w:space="0" w:color="auto"/>
        <w:right w:val="none" w:sz="0" w:space="0" w:color="auto"/>
      </w:divBdr>
    </w:div>
    <w:div w:id="1139761027">
      <w:bodyDiv w:val="1"/>
      <w:marLeft w:val="0"/>
      <w:marRight w:val="0"/>
      <w:marTop w:val="0"/>
      <w:marBottom w:val="0"/>
      <w:divBdr>
        <w:top w:val="none" w:sz="0" w:space="0" w:color="auto"/>
        <w:left w:val="none" w:sz="0" w:space="0" w:color="auto"/>
        <w:bottom w:val="none" w:sz="0" w:space="0" w:color="auto"/>
        <w:right w:val="none" w:sz="0" w:space="0" w:color="auto"/>
      </w:divBdr>
    </w:div>
    <w:div w:id="1139764623">
      <w:bodyDiv w:val="1"/>
      <w:marLeft w:val="0"/>
      <w:marRight w:val="0"/>
      <w:marTop w:val="0"/>
      <w:marBottom w:val="0"/>
      <w:divBdr>
        <w:top w:val="none" w:sz="0" w:space="0" w:color="auto"/>
        <w:left w:val="none" w:sz="0" w:space="0" w:color="auto"/>
        <w:bottom w:val="none" w:sz="0" w:space="0" w:color="auto"/>
        <w:right w:val="none" w:sz="0" w:space="0" w:color="auto"/>
      </w:divBdr>
    </w:div>
    <w:div w:id="1139808072">
      <w:bodyDiv w:val="1"/>
      <w:marLeft w:val="0"/>
      <w:marRight w:val="0"/>
      <w:marTop w:val="0"/>
      <w:marBottom w:val="0"/>
      <w:divBdr>
        <w:top w:val="none" w:sz="0" w:space="0" w:color="auto"/>
        <w:left w:val="none" w:sz="0" w:space="0" w:color="auto"/>
        <w:bottom w:val="none" w:sz="0" w:space="0" w:color="auto"/>
        <w:right w:val="none" w:sz="0" w:space="0" w:color="auto"/>
      </w:divBdr>
    </w:div>
    <w:div w:id="1139808660">
      <w:bodyDiv w:val="1"/>
      <w:marLeft w:val="0"/>
      <w:marRight w:val="0"/>
      <w:marTop w:val="0"/>
      <w:marBottom w:val="0"/>
      <w:divBdr>
        <w:top w:val="none" w:sz="0" w:space="0" w:color="auto"/>
        <w:left w:val="none" w:sz="0" w:space="0" w:color="auto"/>
        <w:bottom w:val="none" w:sz="0" w:space="0" w:color="auto"/>
        <w:right w:val="none" w:sz="0" w:space="0" w:color="auto"/>
      </w:divBdr>
    </w:div>
    <w:div w:id="1139953745">
      <w:bodyDiv w:val="1"/>
      <w:marLeft w:val="0"/>
      <w:marRight w:val="0"/>
      <w:marTop w:val="0"/>
      <w:marBottom w:val="0"/>
      <w:divBdr>
        <w:top w:val="none" w:sz="0" w:space="0" w:color="auto"/>
        <w:left w:val="none" w:sz="0" w:space="0" w:color="auto"/>
        <w:bottom w:val="none" w:sz="0" w:space="0" w:color="auto"/>
        <w:right w:val="none" w:sz="0" w:space="0" w:color="auto"/>
      </w:divBdr>
    </w:div>
    <w:div w:id="1139955940">
      <w:bodyDiv w:val="1"/>
      <w:marLeft w:val="0"/>
      <w:marRight w:val="0"/>
      <w:marTop w:val="0"/>
      <w:marBottom w:val="0"/>
      <w:divBdr>
        <w:top w:val="none" w:sz="0" w:space="0" w:color="auto"/>
        <w:left w:val="none" w:sz="0" w:space="0" w:color="auto"/>
        <w:bottom w:val="none" w:sz="0" w:space="0" w:color="auto"/>
        <w:right w:val="none" w:sz="0" w:space="0" w:color="auto"/>
      </w:divBdr>
    </w:div>
    <w:div w:id="1139958245">
      <w:bodyDiv w:val="1"/>
      <w:marLeft w:val="0"/>
      <w:marRight w:val="0"/>
      <w:marTop w:val="0"/>
      <w:marBottom w:val="0"/>
      <w:divBdr>
        <w:top w:val="none" w:sz="0" w:space="0" w:color="auto"/>
        <w:left w:val="none" w:sz="0" w:space="0" w:color="auto"/>
        <w:bottom w:val="none" w:sz="0" w:space="0" w:color="auto"/>
        <w:right w:val="none" w:sz="0" w:space="0" w:color="auto"/>
      </w:divBdr>
    </w:div>
    <w:div w:id="1140028186">
      <w:bodyDiv w:val="1"/>
      <w:marLeft w:val="0"/>
      <w:marRight w:val="0"/>
      <w:marTop w:val="0"/>
      <w:marBottom w:val="0"/>
      <w:divBdr>
        <w:top w:val="none" w:sz="0" w:space="0" w:color="auto"/>
        <w:left w:val="none" w:sz="0" w:space="0" w:color="auto"/>
        <w:bottom w:val="none" w:sz="0" w:space="0" w:color="auto"/>
        <w:right w:val="none" w:sz="0" w:space="0" w:color="auto"/>
      </w:divBdr>
    </w:div>
    <w:div w:id="1140031306">
      <w:bodyDiv w:val="1"/>
      <w:marLeft w:val="0"/>
      <w:marRight w:val="0"/>
      <w:marTop w:val="0"/>
      <w:marBottom w:val="0"/>
      <w:divBdr>
        <w:top w:val="none" w:sz="0" w:space="0" w:color="auto"/>
        <w:left w:val="none" w:sz="0" w:space="0" w:color="auto"/>
        <w:bottom w:val="none" w:sz="0" w:space="0" w:color="auto"/>
        <w:right w:val="none" w:sz="0" w:space="0" w:color="auto"/>
      </w:divBdr>
    </w:div>
    <w:div w:id="1140076913">
      <w:bodyDiv w:val="1"/>
      <w:marLeft w:val="0"/>
      <w:marRight w:val="0"/>
      <w:marTop w:val="0"/>
      <w:marBottom w:val="0"/>
      <w:divBdr>
        <w:top w:val="none" w:sz="0" w:space="0" w:color="auto"/>
        <w:left w:val="none" w:sz="0" w:space="0" w:color="auto"/>
        <w:bottom w:val="none" w:sz="0" w:space="0" w:color="auto"/>
        <w:right w:val="none" w:sz="0" w:space="0" w:color="auto"/>
      </w:divBdr>
    </w:div>
    <w:div w:id="1140147050">
      <w:bodyDiv w:val="1"/>
      <w:marLeft w:val="0"/>
      <w:marRight w:val="0"/>
      <w:marTop w:val="0"/>
      <w:marBottom w:val="0"/>
      <w:divBdr>
        <w:top w:val="none" w:sz="0" w:space="0" w:color="auto"/>
        <w:left w:val="none" w:sz="0" w:space="0" w:color="auto"/>
        <w:bottom w:val="none" w:sz="0" w:space="0" w:color="auto"/>
        <w:right w:val="none" w:sz="0" w:space="0" w:color="auto"/>
      </w:divBdr>
    </w:div>
    <w:div w:id="1140148284">
      <w:bodyDiv w:val="1"/>
      <w:marLeft w:val="0"/>
      <w:marRight w:val="0"/>
      <w:marTop w:val="0"/>
      <w:marBottom w:val="0"/>
      <w:divBdr>
        <w:top w:val="none" w:sz="0" w:space="0" w:color="auto"/>
        <w:left w:val="none" w:sz="0" w:space="0" w:color="auto"/>
        <w:bottom w:val="none" w:sz="0" w:space="0" w:color="auto"/>
        <w:right w:val="none" w:sz="0" w:space="0" w:color="auto"/>
      </w:divBdr>
    </w:div>
    <w:div w:id="1140227246">
      <w:bodyDiv w:val="1"/>
      <w:marLeft w:val="0"/>
      <w:marRight w:val="0"/>
      <w:marTop w:val="0"/>
      <w:marBottom w:val="0"/>
      <w:divBdr>
        <w:top w:val="none" w:sz="0" w:space="0" w:color="auto"/>
        <w:left w:val="none" w:sz="0" w:space="0" w:color="auto"/>
        <w:bottom w:val="none" w:sz="0" w:space="0" w:color="auto"/>
        <w:right w:val="none" w:sz="0" w:space="0" w:color="auto"/>
      </w:divBdr>
    </w:div>
    <w:div w:id="1140265681">
      <w:bodyDiv w:val="1"/>
      <w:marLeft w:val="0"/>
      <w:marRight w:val="0"/>
      <w:marTop w:val="0"/>
      <w:marBottom w:val="0"/>
      <w:divBdr>
        <w:top w:val="none" w:sz="0" w:space="0" w:color="auto"/>
        <w:left w:val="none" w:sz="0" w:space="0" w:color="auto"/>
        <w:bottom w:val="none" w:sz="0" w:space="0" w:color="auto"/>
        <w:right w:val="none" w:sz="0" w:space="0" w:color="auto"/>
      </w:divBdr>
    </w:div>
    <w:div w:id="1140414592">
      <w:bodyDiv w:val="1"/>
      <w:marLeft w:val="0"/>
      <w:marRight w:val="0"/>
      <w:marTop w:val="0"/>
      <w:marBottom w:val="0"/>
      <w:divBdr>
        <w:top w:val="none" w:sz="0" w:space="0" w:color="auto"/>
        <w:left w:val="none" w:sz="0" w:space="0" w:color="auto"/>
        <w:bottom w:val="none" w:sz="0" w:space="0" w:color="auto"/>
        <w:right w:val="none" w:sz="0" w:space="0" w:color="auto"/>
      </w:divBdr>
    </w:div>
    <w:div w:id="1140419660">
      <w:bodyDiv w:val="1"/>
      <w:marLeft w:val="0"/>
      <w:marRight w:val="0"/>
      <w:marTop w:val="0"/>
      <w:marBottom w:val="0"/>
      <w:divBdr>
        <w:top w:val="none" w:sz="0" w:space="0" w:color="auto"/>
        <w:left w:val="none" w:sz="0" w:space="0" w:color="auto"/>
        <w:bottom w:val="none" w:sz="0" w:space="0" w:color="auto"/>
        <w:right w:val="none" w:sz="0" w:space="0" w:color="auto"/>
      </w:divBdr>
    </w:div>
    <w:div w:id="1140461033">
      <w:bodyDiv w:val="1"/>
      <w:marLeft w:val="0"/>
      <w:marRight w:val="0"/>
      <w:marTop w:val="0"/>
      <w:marBottom w:val="0"/>
      <w:divBdr>
        <w:top w:val="none" w:sz="0" w:space="0" w:color="auto"/>
        <w:left w:val="none" w:sz="0" w:space="0" w:color="auto"/>
        <w:bottom w:val="none" w:sz="0" w:space="0" w:color="auto"/>
        <w:right w:val="none" w:sz="0" w:space="0" w:color="auto"/>
      </w:divBdr>
    </w:div>
    <w:div w:id="1140534688">
      <w:bodyDiv w:val="1"/>
      <w:marLeft w:val="0"/>
      <w:marRight w:val="0"/>
      <w:marTop w:val="0"/>
      <w:marBottom w:val="0"/>
      <w:divBdr>
        <w:top w:val="none" w:sz="0" w:space="0" w:color="auto"/>
        <w:left w:val="none" w:sz="0" w:space="0" w:color="auto"/>
        <w:bottom w:val="none" w:sz="0" w:space="0" w:color="auto"/>
        <w:right w:val="none" w:sz="0" w:space="0" w:color="auto"/>
      </w:divBdr>
    </w:div>
    <w:div w:id="1140615584">
      <w:bodyDiv w:val="1"/>
      <w:marLeft w:val="0"/>
      <w:marRight w:val="0"/>
      <w:marTop w:val="0"/>
      <w:marBottom w:val="0"/>
      <w:divBdr>
        <w:top w:val="none" w:sz="0" w:space="0" w:color="auto"/>
        <w:left w:val="none" w:sz="0" w:space="0" w:color="auto"/>
        <w:bottom w:val="none" w:sz="0" w:space="0" w:color="auto"/>
        <w:right w:val="none" w:sz="0" w:space="0" w:color="auto"/>
      </w:divBdr>
    </w:div>
    <w:div w:id="1140658037">
      <w:bodyDiv w:val="1"/>
      <w:marLeft w:val="0"/>
      <w:marRight w:val="0"/>
      <w:marTop w:val="0"/>
      <w:marBottom w:val="0"/>
      <w:divBdr>
        <w:top w:val="none" w:sz="0" w:space="0" w:color="auto"/>
        <w:left w:val="none" w:sz="0" w:space="0" w:color="auto"/>
        <w:bottom w:val="none" w:sz="0" w:space="0" w:color="auto"/>
        <w:right w:val="none" w:sz="0" w:space="0" w:color="auto"/>
      </w:divBdr>
    </w:div>
    <w:div w:id="1140731231">
      <w:bodyDiv w:val="1"/>
      <w:marLeft w:val="0"/>
      <w:marRight w:val="0"/>
      <w:marTop w:val="0"/>
      <w:marBottom w:val="0"/>
      <w:divBdr>
        <w:top w:val="none" w:sz="0" w:space="0" w:color="auto"/>
        <w:left w:val="none" w:sz="0" w:space="0" w:color="auto"/>
        <w:bottom w:val="none" w:sz="0" w:space="0" w:color="auto"/>
        <w:right w:val="none" w:sz="0" w:space="0" w:color="auto"/>
      </w:divBdr>
    </w:div>
    <w:div w:id="1140806120">
      <w:bodyDiv w:val="1"/>
      <w:marLeft w:val="0"/>
      <w:marRight w:val="0"/>
      <w:marTop w:val="0"/>
      <w:marBottom w:val="0"/>
      <w:divBdr>
        <w:top w:val="none" w:sz="0" w:space="0" w:color="auto"/>
        <w:left w:val="none" w:sz="0" w:space="0" w:color="auto"/>
        <w:bottom w:val="none" w:sz="0" w:space="0" w:color="auto"/>
        <w:right w:val="none" w:sz="0" w:space="0" w:color="auto"/>
      </w:divBdr>
    </w:div>
    <w:div w:id="1140807006">
      <w:bodyDiv w:val="1"/>
      <w:marLeft w:val="0"/>
      <w:marRight w:val="0"/>
      <w:marTop w:val="0"/>
      <w:marBottom w:val="0"/>
      <w:divBdr>
        <w:top w:val="none" w:sz="0" w:space="0" w:color="auto"/>
        <w:left w:val="none" w:sz="0" w:space="0" w:color="auto"/>
        <w:bottom w:val="none" w:sz="0" w:space="0" w:color="auto"/>
        <w:right w:val="none" w:sz="0" w:space="0" w:color="auto"/>
      </w:divBdr>
    </w:div>
    <w:div w:id="1140878592">
      <w:bodyDiv w:val="1"/>
      <w:marLeft w:val="0"/>
      <w:marRight w:val="0"/>
      <w:marTop w:val="0"/>
      <w:marBottom w:val="0"/>
      <w:divBdr>
        <w:top w:val="none" w:sz="0" w:space="0" w:color="auto"/>
        <w:left w:val="none" w:sz="0" w:space="0" w:color="auto"/>
        <w:bottom w:val="none" w:sz="0" w:space="0" w:color="auto"/>
        <w:right w:val="none" w:sz="0" w:space="0" w:color="auto"/>
      </w:divBdr>
    </w:div>
    <w:div w:id="1140882972">
      <w:bodyDiv w:val="1"/>
      <w:marLeft w:val="0"/>
      <w:marRight w:val="0"/>
      <w:marTop w:val="0"/>
      <w:marBottom w:val="0"/>
      <w:divBdr>
        <w:top w:val="none" w:sz="0" w:space="0" w:color="auto"/>
        <w:left w:val="none" w:sz="0" w:space="0" w:color="auto"/>
        <w:bottom w:val="none" w:sz="0" w:space="0" w:color="auto"/>
        <w:right w:val="none" w:sz="0" w:space="0" w:color="auto"/>
      </w:divBdr>
    </w:div>
    <w:div w:id="1140920053">
      <w:bodyDiv w:val="1"/>
      <w:marLeft w:val="0"/>
      <w:marRight w:val="0"/>
      <w:marTop w:val="0"/>
      <w:marBottom w:val="0"/>
      <w:divBdr>
        <w:top w:val="none" w:sz="0" w:space="0" w:color="auto"/>
        <w:left w:val="none" w:sz="0" w:space="0" w:color="auto"/>
        <w:bottom w:val="none" w:sz="0" w:space="0" w:color="auto"/>
        <w:right w:val="none" w:sz="0" w:space="0" w:color="auto"/>
      </w:divBdr>
    </w:div>
    <w:div w:id="1141000126">
      <w:bodyDiv w:val="1"/>
      <w:marLeft w:val="0"/>
      <w:marRight w:val="0"/>
      <w:marTop w:val="0"/>
      <w:marBottom w:val="0"/>
      <w:divBdr>
        <w:top w:val="none" w:sz="0" w:space="0" w:color="auto"/>
        <w:left w:val="none" w:sz="0" w:space="0" w:color="auto"/>
        <w:bottom w:val="none" w:sz="0" w:space="0" w:color="auto"/>
        <w:right w:val="none" w:sz="0" w:space="0" w:color="auto"/>
      </w:divBdr>
    </w:div>
    <w:div w:id="1141003535">
      <w:bodyDiv w:val="1"/>
      <w:marLeft w:val="0"/>
      <w:marRight w:val="0"/>
      <w:marTop w:val="0"/>
      <w:marBottom w:val="0"/>
      <w:divBdr>
        <w:top w:val="none" w:sz="0" w:space="0" w:color="auto"/>
        <w:left w:val="none" w:sz="0" w:space="0" w:color="auto"/>
        <w:bottom w:val="none" w:sz="0" w:space="0" w:color="auto"/>
        <w:right w:val="none" w:sz="0" w:space="0" w:color="auto"/>
      </w:divBdr>
    </w:div>
    <w:div w:id="1141075785">
      <w:bodyDiv w:val="1"/>
      <w:marLeft w:val="0"/>
      <w:marRight w:val="0"/>
      <w:marTop w:val="0"/>
      <w:marBottom w:val="0"/>
      <w:divBdr>
        <w:top w:val="none" w:sz="0" w:space="0" w:color="auto"/>
        <w:left w:val="none" w:sz="0" w:space="0" w:color="auto"/>
        <w:bottom w:val="none" w:sz="0" w:space="0" w:color="auto"/>
        <w:right w:val="none" w:sz="0" w:space="0" w:color="auto"/>
      </w:divBdr>
    </w:div>
    <w:div w:id="1141121327">
      <w:bodyDiv w:val="1"/>
      <w:marLeft w:val="0"/>
      <w:marRight w:val="0"/>
      <w:marTop w:val="0"/>
      <w:marBottom w:val="0"/>
      <w:divBdr>
        <w:top w:val="none" w:sz="0" w:space="0" w:color="auto"/>
        <w:left w:val="none" w:sz="0" w:space="0" w:color="auto"/>
        <w:bottom w:val="none" w:sz="0" w:space="0" w:color="auto"/>
        <w:right w:val="none" w:sz="0" w:space="0" w:color="auto"/>
      </w:divBdr>
    </w:div>
    <w:div w:id="1141265771">
      <w:bodyDiv w:val="1"/>
      <w:marLeft w:val="0"/>
      <w:marRight w:val="0"/>
      <w:marTop w:val="0"/>
      <w:marBottom w:val="0"/>
      <w:divBdr>
        <w:top w:val="none" w:sz="0" w:space="0" w:color="auto"/>
        <w:left w:val="none" w:sz="0" w:space="0" w:color="auto"/>
        <w:bottom w:val="none" w:sz="0" w:space="0" w:color="auto"/>
        <w:right w:val="none" w:sz="0" w:space="0" w:color="auto"/>
      </w:divBdr>
    </w:div>
    <w:div w:id="1141315021">
      <w:bodyDiv w:val="1"/>
      <w:marLeft w:val="0"/>
      <w:marRight w:val="0"/>
      <w:marTop w:val="0"/>
      <w:marBottom w:val="0"/>
      <w:divBdr>
        <w:top w:val="none" w:sz="0" w:space="0" w:color="auto"/>
        <w:left w:val="none" w:sz="0" w:space="0" w:color="auto"/>
        <w:bottom w:val="none" w:sz="0" w:space="0" w:color="auto"/>
        <w:right w:val="none" w:sz="0" w:space="0" w:color="auto"/>
      </w:divBdr>
    </w:div>
    <w:div w:id="1141339579">
      <w:bodyDiv w:val="1"/>
      <w:marLeft w:val="0"/>
      <w:marRight w:val="0"/>
      <w:marTop w:val="0"/>
      <w:marBottom w:val="0"/>
      <w:divBdr>
        <w:top w:val="none" w:sz="0" w:space="0" w:color="auto"/>
        <w:left w:val="none" w:sz="0" w:space="0" w:color="auto"/>
        <w:bottom w:val="none" w:sz="0" w:space="0" w:color="auto"/>
        <w:right w:val="none" w:sz="0" w:space="0" w:color="auto"/>
      </w:divBdr>
    </w:div>
    <w:div w:id="1141381282">
      <w:bodyDiv w:val="1"/>
      <w:marLeft w:val="0"/>
      <w:marRight w:val="0"/>
      <w:marTop w:val="0"/>
      <w:marBottom w:val="0"/>
      <w:divBdr>
        <w:top w:val="none" w:sz="0" w:space="0" w:color="auto"/>
        <w:left w:val="none" w:sz="0" w:space="0" w:color="auto"/>
        <w:bottom w:val="none" w:sz="0" w:space="0" w:color="auto"/>
        <w:right w:val="none" w:sz="0" w:space="0" w:color="auto"/>
      </w:divBdr>
    </w:div>
    <w:div w:id="1141458186">
      <w:bodyDiv w:val="1"/>
      <w:marLeft w:val="0"/>
      <w:marRight w:val="0"/>
      <w:marTop w:val="0"/>
      <w:marBottom w:val="0"/>
      <w:divBdr>
        <w:top w:val="none" w:sz="0" w:space="0" w:color="auto"/>
        <w:left w:val="none" w:sz="0" w:space="0" w:color="auto"/>
        <w:bottom w:val="none" w:sz="0" w:space="0" w:color="auto"/>
        <w:right w:val="none" w:sz="0" w:space="0" w:color="auto"/>
      </w:divBdr>
    </w:div>
    <w:div w:id="1141460143">
      <w:bodyDiv w:val="1"/>
      <w:marLeft w:val="0"/>
      <w:marRight w:val="0"/>
      <w:marTop w:val="0"/>
      <w:marBottom w:val="0"/>
      <w:divBdr>
        <w:top w:val="none" w:sz="0" w:space="0" w:color="auto"/>
        <w:left w:val="none" w:sz="0" w:space="0" w:color="auto"/>
        <w:bottom w:val="none" w:sz="0" w:space="0" w:color="auto"/>
        <w:right w:val="none" w:sz="0" w:space="0" w:color="auto"/>
      </w:divBdr>
    </w:div>
    <w:div w:id="1141533319">
      <w:bodyDiv w:val="1"/>
      <w:marLeft w:val="0"/>
      <w:marRight w:val="0"/>
      <w:marTop w:val="0"/>
      <w:marBottom w:val="0"/>
      <w:divBdr>
        <w:top w:val="none" w:sz="0" w:space="0" w:color="auto"/>
        <w:left w:val="none" w:sz="0" w:space="0" w:color="auto"/>
        <w:bottom w:val="none" w:sz="0" w:space="0" w:color="auto"/>
        <w:right w:val="none" w:sz="0" w:space="0" w:color="auto"/>
      </w:divBdr>
    </w:div>
    <w:div w:id="1141536928">
      <w:bodyDiv w:val="1"/>
      <w:marLeft w:val="0"/>
      <w:marRight w:val="0"/>
      <w:marTop w:val="0"/>
      <w:marBottom w:val="0"/>
      <w:divBdr>
        <w:top w:val="none" w:sz="0" w:space="0" w:color="auto"/>
        <w:left w:val="none" w:sz="0" w:space="0" w:color="auto"/>
        <w:bottom w:val="none" w:sz="0" w:space="0" w:color="auto"/>
        <w:right w:val="none" w:sz="0" w:space="0" w:color="auto"/>
      </w:divBdr>
    </w:div>
    <w:div w:id="1141537696">
      <w:bodyDiv w:val="1"/>
      <w:marLeft w:val="0"/>
      <w:marRight w:val="0"/>
      <w:marTop w:val="0"/>
      <w:marBottom w:val="0"/>
      <w:divBdr>
        <w:top w:val="none" w:sz="0" w:space="0" w:color="auto"/>
        <w:left w:val="none" w:sz="0" w:space="0" w:color="auto"/>
        <w:bottom w:val="none" w:sz="0" w:space="0" w:color="auto"/>
        <w:right w:val="none" w:sz="0" w:space="0" w:color="auto"/>
      </w:divBdr>
    </w:div>
    <w:div w:id="1141649542">
      <w:bodyDiv w:val="1"/>
      <w:marLeft w:val="0"/>
      <w:marRight w:val="0"/>
      <w:marTop w:val="0"/>
      <w:marBottom w:val="0"/>
      <w:divBdr>
        <w:top w:val="none" w:sz="0" w:space="0" w:color="auto"/>
        <w:left w:val="none" w:sz="0" w:space="0" w:color="auto"/>
        <w:bottom w:val="none" w:sz="0" w:space="0" w:color="auto"/>
        <w:right w:val="none" w:sz="0" w:space="0" w:color="auto"/>
      </w:divBdr>
    </w:div>
    <w:div w:id="1141652957">
      <w:bodyDiv w:val="1"/>
      <w:marLeft w:val="0"/>
      <w:marRight w:val="0"/>
      <w:marTop w:val="0"/>
      <w:marBottom w:val="0"/>
      <w:divBdr>
        <w:top w:val="none" w:sz="0" w:space="0" w:color="auto"/>
        <w:left w:val="none" w:sz="0" w:space="0" w:color="auto"/>
        <w:bottom w:val="none" w:sz="0" w:space="0" w:color="auto"/>
        <w:right w:val="none" w:sz="0" w:space="0" w:color="auto"/>
      </w:divBdr>
    </w:div>
    <w:div w:id="1141655616">
      <w:bodyDiv w:val="1"/>
      <w:marLeft w:val="0"/>
      <w:marRight w:val="0"/>
      <w:marTop w:val="0"/>
      <w:marBottom w:val="0"/>
      <w:divBdr>
        <w:top w:val="none" w:sz="0" w:space="0" w:color="auto"/>
        <w:left w:val="none" w:sz="0" w:space="0" w:color="auto"/>
        <w:bottom w:val="none" w:sz="0" w:space="0" w:color="auto"/>
        <w:right w:val="none" w:sz="0" w:space="0" w:color="auto"/>
      </w:divBdr>
    </w:div>
    <w:div w:id="1141656071">
      <w:bodyDiv w:val="1"/>
      <w:marLeft w:val="0"/>
      <w:marRight w:val="0"/>
      <w:marTop w:val="0"/>
      <w:marBottom w:val="0"/>
      <w:divBdr>
        <w:top w:val="none" w:sz="0" w:space="0" w:color="auto"/>
        <w:left w:val="none" w:sz="0" w:space="0" w:color="auto"/>
        <w:bottom w:val="none" w:sz="0" w:space="0" w:color="auto"/>
        <w:right w:val="none" w:sz="0" w:space="0" w:color="auto"/>
      </w:divBdr>
    </w:div>
    <w:div w:id="1141658806">
      <w:bodyDiv w:val="1"/>
      <w:marLeft w:val="0"/>
      <w:marRight w:val="0"/>
      <w:marTop w:val="0"/>
      <w:marBottom w:val="0"/>
      <w:divBdr>
        <w:top w:val="none" w:sz="0" w:space="0" w:color="auto"/>
        <w:left w:val="none" w:sz="0" w:space="0" w:color="auto"/>
        <w:bottom w:val="none" w:sz="0" w:space="0" w:color="auto"/>
        <w:right w:val="none" w:sz="0" w:space="0" w:color="auto"/>
      </w:divBdr>
    </w:div>
    <w:div w:id="1141659075">
      <w:bodyDiv w:val="1"/>
      <w:marLeft w:val="0"/>
      <w:marRight w:val="0"/>
      <w:marTop w:val="0"/>
      <w:marBottom w:val="0"/>
      <w:divBdr>
        <w:top w:val="none" w:sz="0" w:space="0" w:color="auto"/>
        <w:left w:val="none" w:sz="0" w:space="0" w:color="auto"/>
        <w:bottom w:val="none" w:sz="0" w:space="0" w:color="auto"/>
        <w:right w:val="none" w:sz="0" w:space="0" w:color="auto"/>
      </w:divBdr>
    </w:div>
    <w:div w:id="1141729271">
      <w:bodyDiv w:val="1"/>
      <w:marLeft w:val="0"/>
      <w:marRight w:val="0"/>
      <w:marTop w:val="0"/>
      <w:marBottom w:val="0"/>
      <w:divBdr>
        <w:top w:val="none" w:sz="0" w:space="0" w:color="auto"/>
        <w:left w:val="none" w:sz="0" w:space="0" w:color="auto"/>
        <w:bottom w:val="none" w:sz="0" w:space="0" w:color="auto"/>
        <w:right w:val="none" w:sz="0" w:space="0" w:color="auto"/>
      </w:divBdr>
    </w:div>
    <w:div w:id="1141773582">
      <w:bodyDiv w:val="1"/>
      <w:marLeft w:val="0"/>
      <w:marRight w:val="0"/>
      <w:marTop w:val="0"/>
      <w:marBottom w:val="0"/>
      <w:divBdr>
        <w:top w:val="none" w:sz="0" w:space="0" w:color="auto"/>
        <w:left w:val="none" w:sz="0" w:space="0" w:color="auto"/>
        <w:bottom w:val="none" w:sz="0" w:space="0" w:color="auto"/>
        <w:right w:val="none" w:sz="0" w:space="0" w:color="auto"/>
      </w:divBdr>
    </w:div>
    <w:div w:id="1141848779">
      <w:bodyDiv w:val="1"/>
      <w:marLeft w:val="0"/>
      <w:marRight w:val="0"/>
      <w:marTop w:val="0"/>
      <w:marBottom w:val="0"/>
      <w:divBdr>
        <w:top w:val="none" w:sz="0" w:space="0" w:color="auto"/>
        <w:left w:val="none" w:sz="0" w:space="0" w:color="auto"/>
        <w:bottom w:val="none" w:sz="0" w:space="0" w:color="auto"/>
        <w:right w:val="none" w:sz="0" w:space="0" w:color="auto"/>
      </w:divBdr>
    </w:div>
    <w:div w:id="1141922274">
      <w:bodyDiv w:val="1"/>
      <w:marLeft w:val="0"/>
      <w:marRight w:val="0"/>
      <w:marTop w:val="0"/>
      <w:marBottom w:val="0"/>
      <w:divBdr>
        <w:top w:val="none" w:sz="0" w:space="0" w:color="auto"/>
        <w:left w:val="none" w:sz="0" w:space="0" w:color="auto"/>
        <w:bottom w:val="none" w:sz="0" w:space="0" w:color="auto"/>
        <w:right w:val="none" w:sz="0" w:space="0" w:color="auto"/>
      </w:divBdr>
    </w:div>
    <w:div w:id="1141924662">
      <w:bodyDiv w:val="1"/>
      <w:marLeft w:val="0"/>
      <w:marRight w:val="0"/>
      <w:marTop w:val="0"/>
      <w:marBottom w:val="0"/>
      <w:divBdr>
        <w:top w:val="none" w:sz="0" w:space="0" w:color="auto"/>
        <w:left w:val="none" w:sz="0" w:space="0" w:color="auto"/>
        <w:bottom w:val="none" w:sz="0" w:space="0" w:color="auto"/>
        <w:right w:val="none" w:sz="0" w:space="0" w:color="auto"/>
      </w:divBdr>
    </w:div>
    <w:div w:id="1141926377">
      <w:bodyDiv w:val="1"/>
      <w:marLeft w:val="0"/>
      <w:marRight w:val="0"/>
      <w:marTop w:val="0"/>
      <w:marBottom w:val="0"/>
      <w:divBdr>
        <w:top w:val="none" w:sz="0" w:space="0" w:color="auto"/>
        <w:left w:val="none" w:sz="0" w:space="0" w:color="auto"/>
        <w:bottom w:val="none" w:sz="0" w:space="0" w:color="auto"/>
        <w:right w:val="none" w:sz="0" w:space="0" w:color="auto"/>
      </w:divBdr>
    </w:div>
    <w:div w:id="1142117203">
      <w:bodyDiv w:val="1"/>
      <w:marLeft w:val="0"/>
      <w:marRight w:val="0"/>
      <w:marTop w:val="0"/>
      <w:marBottom w:val="0"/>
      <w:divBdr>
        <w:top w:val="none" w:sz="0" w:space="0" w:color="auto"/>
        <w:left w:val="none" w:sz="0" w:space="0" w:color="auto"/>
        <w:bottom w:val="none" w:sz="0" w:space="0" w:color="auto"/>
        <w:right w:val="none" w:sz="0" w:space="0" w:color="auto"/>
      </w:divBdr>
    </w:div>
    <w:div w:id="1142229342">
      <w:bodyDiv w:val="1"/>
      <w:marLeft w:val="0"/>
      <w:marRight w:val="0"/>
      <w:marTop w:val="0"/>
      <w:marBottom w:val="0"/>
      <w:divBdr>
        <w:top w:val="none" w:sz="0" w:space="0" w:color="auto"/>
        <w:left w:val="none" w:sz="0" w:space="0" w:color="auto"/>
        <w:bottom w:val="none" w:sz="0" w:space="0" w:color="auto"/>
        <w:right w:val="none" w:sz="0" w:space="0" w:color="auto"/>
      </w:divBdr>
    </w:div>
    <w:div w:id="1142230960">
      <w:bodyDiv w:val="1"/>
      <w:marLeft w:val="0"/>
      <w:marRight w:val="0"/>
      <w:marTop w:val="0"/>
      <w:marBottom w:val="0"/>
      <w:divBdr>
        <w:top w:val="none" w:sz="0" w:space="0" w:color="auto"/>
        <w:left w:val="none" w:sz="0" w:space="0" w:color="auto"/>
        <w:bottom w:val="none" w:sz="0" w:space="0" w:color="auto"/>
        <w:right w:val="none" w:sz="0" w:space="0" w:color="auto"/>
      </w:divBdr>
    </w:div>
    <w:div w:id="1142237416">
      <w:bodyDiv w:val="1"/>
      <w:marLeft w:val="0"/>
      <w:marRight w:val="0"/>
      <w:marTop w:val="0"/>
      <w:marBottom w:val="0"/>
      <w:divBdr>
        <w:top w:val="none" w:sz="0" w:space="0" w:color="auto"/>
        <w:left w:val="none" w:sz="0" w:space="0" w:color="auto"/>
        <w:bottom w:val="none" w:sz="0" w:space="0" w:color="auto"/>
        <w:right w:val="none" w:sz="0" w:space="0" w:color="auto"/>
      </w:divBdr>
    </w:div>
    <w:div w:id="1142307338">
      <w:bodyDiv w:val="1"/>
      <w:marLeft w:val="0"/>
      <w:marRight w:val="0"/>
      <w:marTop w:val="0"/>
      <w:marBottom w:val="0"/>
      <w:divBdr>
        <w:top w:val="none" w:sz="0" w:space="0" w:color="auto"/>
        <w:left w:val="none" w:sz="0" w:space="0" w:color="auto"/>
        <w:bottom w:val="none" w:sz="0" w:space="0" w:color="auto"/>
        <w:right w:val="none" w:sz="0" w:space="0" w:color="auto"/>
      </w:divBdr>
    </w:div>
    <w:div w:id="1142427749">
      <w:bodyDiv w:val="1"/>
      <w:marLeft w:val="0"/>
      <w:marRight w:val="0"/>
      <w:marTop w:val="0"/>
      <w:marBottom w:val="0"/>
      <w:divBdr>
        <w:top w:val="none" w:sz="0" w:space="0" w:color="auto"/>
        <w:left w:val="none" w:sz="0" w:space="0" w:color="auto"/>
        <w:bottom w:val="none" w:sz="0" w:space="0" w:color="auto"/>
        <w:right w:val="none" w:sz="0" w:space="0" w:color="auto"/>
      </w:divBdr>
    </w:div>
    <w:div w:id="1142507027">
      <w:bodyDiv w:val="1"/>
      <w:marLeft w:val="0"/>
      <w:marRight w:val="0"/>
      <w:marTop w:val="0"/>
      <w:marBottom w:val="0"/>
      <w:divBdr>
        <w:top w:val="none" w:sz="0" w:space="0" w:color="auto"/>
        <w:left w:val="none" w:sz="0" w:space="0" w:color="auto"/>
        <w:bottom w:val="none" w:sz="0" w:space="0" w:color="auto"/>
        <w:right w:val="none" w:sz="0" w:space="0" w:color="auto"/>
      </w:divBdr>
    </w:div>
    <w:div w:id="1142622161">
      <w:bodyDiv w:val="1"/>
      <w:marLeft w:val="0"/>
      <w:marRight w:val="0"/>
      <w:marTop w:val="0"/>
      <w:marBottom w:val="0"/>
      <w:divBdr>
        <w:top w:val="none" w:sz="0" w:space="0" w:color="auto"/>
        <w:left w:val="none" w:sz="0" w:space="0" w:color="auto"/>
        <w:bottom w:val="none" w:sz="0" w:space="0" w:color="auto"/>
        <w:right w:val="none" w:sz="0" w:space="0" w:color="auto"/>
      </w:divBdr>
    </w:div>
    <w:div w:id="1142622909">
      <w:bodyDiv w:val="1"/>
      <w:marLeft w:val="0"/>
      <w:marRight w:val="0"/>
      <w:marTop w:val="0"/>
      <w:marBottom w:val="0"/>
      <w:divBdr>
        <w:top w:val="none" w:sz="0" w:space="0" w:color="auto"/>
        <w:left w:val="none" w:sz="0" w:space="0" w:color="auto"/>
        <w:bottom w:val="none" w:sz="0" w:space="0" w:color="auto"/>
        <w:right w:val="none" w:sz="0" w:space="0" w:color="auto"/>
      </w:divBdr>
    </w:div>
    <w:div w:id="1142623831">
      <w:bodyDiv w:val="1"/>
      <w:marLeft w:val="0"/>
      <w:marRight w:val="0"/>
      <w:marTop w:val="0"/>
      <w:marBottom w:val="0"/>
      <w:divBdr>
        <w:top w:val="none" w:sz="0" w:space="0" w:color="auto"/>
        <w:left w:val="none" w:sz="0" w:space="0" w:color="auto"/>
        <w:bottom w:val="none" w:sz="0" w:space="0" w:color="auto"/>
        <w:right w:val="none" w:sz="0" w:space="0" w:color="auto"/>
      </w:divBdr>
    </w:div>
    <w:div w:id="1142623988">
      <w:bodyDiv w:val="1"/>
      <w:marLeft w:val="0"/>
      <w:marRight w:val="0"/>
      <w:marTop w:val="0"/>
      <w:marBottom w:val="0"/>
      <w:divBdr>
        <w:top w:val="none" w:sz="0" w:space="0" w:color="auto"/>
        <w:left w:val="none" w:sz="0" w:space="0" w:color="auto"/>
        <w:bottom w:val="none" w:sz="0" w:space="0" w:color="auto"/>
        <w:right w:val="none" w:sz="0" w:space="0" w:color="auto"/>
      </w:divBdr>
    </w:div>
    <w:div w:id="1142652084">
      <w:bodyDiv w:val="1"/>
      <w:marLeft w:val="0"/>
      <w:marRight w:val="0"/>
      <w:marTop w:val="0"/>
      <w:marBottom w:val="0"/>
      <w:divBdr>
        <w:top w:val="none" w:sz="0" w:space="0" w:color="auto"/>
        <w:left w:val="none" w:sz="0" w:space="0" w:color="auto"/>
        <w:bottom w:val="none" w:sz="0" w:space="0" w:color="auto"/>
        <w:right w:val="none" w:sz="0" w:space="0" w:color="auto"/>
      </w:divBdr>
    </w:div>
    <w:div w:id="1142692161">
      <w:bodyDiv w:val="1"/>
      <w:marLeft w:val="0"/>
      <w:marRight w:val="0"/>
      <w:marTop w:val="0"/>
      <w:marBottom w:val="0"/>
      <w:divBdr>
        <w:top w:val="none" w:sz="0" w:space="0" w:color="auto"/>
        <w:left w:val="none" w:sz="0" w:space="0" w:color="auto"/>
        <w:bottom w:val="none" w:sz="0" w:space="0" w:color="auto"/>
        <w:right w:val="none" w:sz="0" w:space="0" w:color="auto"/>
      </w:divBdr>
    </w:div>
    <w:div w:id="1142694175">
      <w:bodyDiv w:val="1"/>
      <w:marLeft w:val="0"/>
      <w:marRight w:val="0"/>
      <w:marTop w:val="0"/>
      <w:marBottom w:val="0"/>
      <w:divBdr>
        <w:top w:val="none" w:sz="0" w:space="0" w:color="auto"/>
        <w:left w:val="none" w:sz="0" w:space="0" w:color="auto"/>
        <w:bottom w:val="none" w:sz="0" w:space="0" w:color="auto"/>
        <w:right w:val="none" w:sz="0" w:space="0" w:color="auto"/>
      </w:divBdr>
    </w:div>
    <w:div w:id="1142696824">
      <w:bodyDiv w:val="1"/>
      <w:marLeft w:val="0"/>
      <w:marRight w:val="0"/>
      <w:marTop w:val="0"/>
      <w:marBottom w:val="0"/>
      <w:divBdr>
        <w:top w:val="none" w:sz="0" w:space="0" w:color="auto"/>
        <w:left w:val="none" w:sz="0" w:space="0" w:color="auto"/>
        <w:bottom w:val="none" w:sz="0" w:space="0" w:color="auto"/>
        <w:right w:val="none" w:sz="0" w:space="0" w:color="auto"/>
      </w:divBdr>
    </w:div>
    <w:div w:id="1142697941">
      <w:bodyDiv w:val="1"/>
      <w:marLeft w:val="0"/>
      <w:marRight w:val="0"/>
      <w:marTop w:val="0"/>
      <w:marBottom w:val="0"/>
      <w:divBdr>
        <w:top w:val="none" w:sz="0" w:space="0" w:color="auto"/>
        <w:left w:val="none" w:sz="0" w:space="0" w:color="auto"/>
        <w:bottom w:val="none" w:sz="0" w:space="0" w:color="auto"/>
        <w:right w:val="none" w:sz="0" w:space="0" w:color="auto"/>
      </w:divBdr>
    </w:div>
    <w:div w:id="1142771681">
      <w:bodyDiv w:val="1"/>
      <w:marLeft w:val="0"/>
      <w:marRight w:val="0"/>
      <w:marTop w:val="0"/>
      <w:marBottom w:val="0"/>
      <w:divBdr>
        <w:top w:val="none" w:sz="0" w:space="0" w:color="auto"/>
        <w:left w:val="none" w:sz="0" w:space="0" w:color="auto"/>
        <w:bottom w:val="none" w:sz="0" w:space="0" w:color="auto"/>
        <w:right w:val="none" w:sz="0" w:space="0" w:color="auto"/>
      </w:divBdr>
    </w:div>
    <w:div w:id="1142846881">
      <w:bodyDiv w:val="1"/>
      <w:marLeft w:val="0"/>
      <w:marRight w:val="0"/>
      <w:marTop w:val="0"/>
      <w:marBottom w:val="0"/>
      <w:divBdr>
        <w:top w:val="none" w:sz="0" w:space="0" w:color="auto"/>
        <w:left w:val="none" w:sz="0" w:space="0" w:color="auto"/>
        <w:bottom w:val="none" w:sz="0" w:space="0" w:color="auto"/>
        <w:right w:val="none" w:sz="0" w:space="0" w:color="auto"/>
      </w:divBdr>
    </w:div>
    <w:div w:id="1142847670">
      <w:bodyDiv w:val="1"/>
      <w:marLeft w:val="0"/>
      <w:marRight w:val="0"/>
      <w:marTop w:val="0"/>
      <w:marBottom w:val="0"/>
      <w:divBdr>
        <w:top w:val="none" w:sz="0" w:space="0" w:color="auto"/>
        <w:left w:val="none" w:sz="0" w:space="0" w:color="auto"/>
        <w:bottom w:val="none" w:sz="0" w:space="0" w:color="auto"/>
        <w:right w:val="none" w:sz="0" w:space="0" w:color="auto"/>
      </w:divBdr>
    </w:div>
    <w:div w:id="1143044484">
      <w:bodyDiv w:val="1"/>
      <w:marLeft w:val="0"/>
      <w:marRight w:val="0"/>
      <w:marTop w:val="0"/>
      <w:marBottom w:val="0"/>
      <w:divBdr>
        <w:top w:val="none" w:sz="0" w:space="0" w:color="auto"/>
        <w:left w:val="none" w:sz="0" w:space="0" w:color="auto"/>
        <w:bottom w:val="none" w:sz="0" w:space="0" w:color="auto"/>
        <w:right w:val="none" w:sz="0" w:space="0" w:color="auto"/>
      </w:divBdr>
    </w:div>
    <w:div w:id="1143081290">
      <w:bodyDiv w:val="1"/>
      <w:marLeft w:val="0"/>
      <w:marRight w:val="0"/>
      <w:marTop w:val="0"/>
      <w:marBottom w:val="0"/>
      <w:divBdr>
        <w:top w:val="none" w:sz="0" w:space="0" w:color="auto"/>
        <w:left w:val="none" w:sz="0" w:space="0" w:color="auto"/>
        <w:bottom w:val="none" w:sz="0" w:space="0" w:color="auto"/>
        <w:right w:val="none" w:sz="0" w:space="0" w:color="auto"/>
      </w:divBdr>
    </w:div>
    <w:div w:id="1143081872">
      <w:bodyDiv w:val="1"/>
      <w:marLeft w:val="0"/>
      <w:marRight w:val="0"/>
      <w:marTop w:val="0"/>
      <w:marBottom w:val="0"/>
      <w:divBdr>
        <w:top w:val="none" w:sz="0" w:space="0" w:color="auto"/>
        <w:left w:val="none" w:sz="0" w:space="0" w:color="auto"/>
        <w:bottom w:val="none" w:sz="0" w:space="0" w:color="auto"/>
        <w:right w:val="none" w:sz="0" w:space="0" w:color="auto"/>
      </w:divBdr>
    </w:div>
    <w:div w:id="1143154339">
      <w:bodyDiv w:val="1"/>
      <w:marLeft w:val="0"/>
      <w:marRight w:val="0"/>
      <w:marTop w:val="0"/>
      <w:marBottom w:val="0"/>
      <w:divBdr>
        <w:top w:val="none" w:sz="0" w:space="0" w:color="auto"/>
        <w:left w:val="none" w:sz="0" w:space="0" w:color="auto"/>
        <w:bottom w:val="none" w:sz="0" w:space="0" w:color="auto"/>
        <w:right w:val="none" w:sz="0" w:space="0" w:color="auto"/>
      </w:divBdr>
    </w:div>
    <w:div w:id="1143154501">
      <w:bodyDiv w:val="1"/>
      <w:marLeft w:val="0"/>
      <w:marRight w:val="0"/>
      <w:marTop w:val="0"/>
      <w:marBottom w:val="0"/>
      <w:divBdr>
        <w:top w:val="none" w:sz="0" w:space="0" w:color="auto"/>
        <w:left w:val="none" w:sz="0" w:space="0" w:color="auto"/>
        <w:bottom w:val="none" w:sz="0" w:space="0" w:color="auto"/>
        <w:right w:val="none" w:sz="0" w:space="0" w:color="auto"/>
      </w:divBdr>
    </w:div>
    <w:div w:id="1143160006">
      <w:bodyDiv w:val="1"/>
      <w:marLeft w:val="0"/>
      <w:marRight w:val="0"/>
      <w:marTop w:val="0"/>
      <w:marBottom w:val="0"/>
      <w:divBdr>
        <w:top w:val="none" w:sz="0" w:space="0" w:color="auto"/>
        <w:left w:val="none" w:sz="0" w:space="0" w:color="auto"/>
        <w:bottom w:val="none" w:sz="0" w:space="0" w:color="auto"/>
        <w:right w:val="none" w:sz="0" w:space="0" w:color="auto"/>
      </w:divBdr>
    </w:div>
    <w:div w:id="1143348494">
      <w:bodyDiv w:val="1"/>
      <w:marLeft w:val="0"/>
      <w:marRight w:val="0"/>
      <w:marTop w:val="0"/>
      <w:marBottom w:val="0"/>
      <w:divBdr>
        <w:top w:val="none" w:sz="0" w:space="0" w:color="auto"/>
        <w:left w:val="none" w:sz="0" w:space="0" w:color="auto"/>
        <w:bottom w:val="none" w:sz="0" w:space="0" w:color="auto"/>
        <w:right w:val="none" w:sz="0" w:space="0" w:color="auto"/>
      </w:divBdr>
    </w:div>
    <w:div w:id="1143353294">
      <w:bodyDiv w:val="1"/>
      <w:marLeft w:val="0"/>
      <w:marRight w:val="0"/>
      <w:marTop w:val="0"/>
      <w:marBottom w:val="0"/>
      <w:divBdr>
        <w:top w:val="none" w:sz="0" w:space="0" w:color="auto"/>
        <w:left w:val="none" w:sz="0" w:space="0" w:color="auto"/>
        <w:bottom w:val="none" w:sz="0" w:space="0" w:color="auto"/>
        <w:right w:val="none" w:sz="0" w:space="0" w:color="auto"/>
      </w:divBdr>
    </w:div>
    <w:div w:id="1143354105">
      <w:bodyDiv w:val="1"/>
      <w:marLeft w:val="0"/>
      <w:marRight w:val="0"/>
      <w:marTop w:val="0"/>
      <w:marBottom w:val="0"/>
      <w:divBdr>
        <w:top w:val="none" w:sz="0" w:space="0" w:color="auto"/>
        <w:left w:val="none" w:sz="0" w:space="0" w:color="auto"/>
        <w:bottom w:val="none" w:sz="0" w:space="0" w:color="auto"/>
        <w:right w:val="none" w:sz="0" w:space="0" w:color="auto"/>
      </w:divBdr>
    </w:div>
    <w:div w:id="1143423114">
      <w:bodyDiv w:val="1"/>
      <w:marLeft w:val="0"/>
      <w:marRight w:val="0"/>
      <w:marTop w:val="0"/>
      <w:marBottom w:val="0"/>
      <w:divBdr>
        <w:top w:val="none" w:sz="0" w:space="0" w:color="auto"/>
        <w:left w:val="none" w:sz="0" w:space="0" w:color="auto"/>
        <w:bottom w:val="none" w:sz="0" w:space="0" w:color="auto"/>
        <w:right w:val="none" w:sz="0" w:space="0" w:color="auto"/>
      </w:divBdr>
    </w:div>
    <w:div w:id="1143547679">
      <w:bodyDiv w:val="1"/>
      <w:marLeft w:val="0"/>
      <w:marRight w:val="0"/>
      <w:marTop w:val="0"/>
      <w:marBottom w:val="0"/>
      <w:divBdr>
        <w:top w:val="none" w:sz="0" w:space="0" w:color="auto"/>
        <w:left w:val="none" w:sz="0" w:space="0" w:color="auto"/>
        <w:bottom w:val="none" w:sz="0" w:space="0" w:color="auto"/>
        <w:right w:val="none" w:sz="0" w:space="0" w:color="auto"/>
      </w:divBdr>
    </w:div>
    <w:div w:id="1143693569">
      <w:bodyDiv w:val="1"/>
      <w:marLeft w:val="0"/>
      <w:marRight w:val="0"/>
      <w:marTop w:val="0"/>
      <w:marBottom w:val="0"/>
      <w:divBdr>
        <w:top w:val="none" w:sz="0" w:space="0" w:color="auto"/>
        <w:left w:val="none" w:sz="0" w:space="0" w:color="auto"/>
        <w:bottom w:val="none" w:sz="0" w:space="0" w:color="auto"/>
        <w:right w:val="none" w:sz="0" w:space="0" w:color="auto"/>
      </w:divBdr>
    </w:div>
    <w:div w:id="1143736374">
      <w:bodyDiv w:val="1"/>
      <w:marLeft w:val="0"/>
      <w:marRight w:val="0"/>
      <w:marTop w:val="0"/>
      <w:marBottom w:val="0"/>
      <w:divBdr>
        <w:top w:val="none" w:sz="0" w:space="0" w:color="auto"/>
        <w:left w:val="none" w:sz="0" w:space="0" w:color="auto"/>
        <w:bottom w:val="none" w:sz="0" w:space="0" w:color="auto"/>
        <w:right w:val="none" w:sz="0" w:space="0" w:color="auto"/>
      </w:divBdr>
    </w:div>
    <w:div w:id="1143741713">
      <w:bodyDiv w:val="1"/>
      <w:marLeft w:val="0"/>
      <w:marRight w:val="0"/>
      <w:marTop w:val="0"/>
      <w:marBottom w:val="0"/>
      <w:divBdr>
        <w:top w:val="none" w:sz="0" w:space="0" w:color="auto"/>
        <w:left w:val="none" w:sz="0" w:space="0" w:color="auto"/>
        <w:bottom w:val="none" w:sz="0" w:space="0" w:color="auto"/>
        <w:right w:val="none" w:sz="0" w:space="0" w:color="auto"/>
      </w:divBdr>
    </w:div>
    <w:div w:id="1143815521">
      <w:bodyDiv w:val="1"/>
      <w:marLeft w:val="0"/>
      <w:marRight w:val="0"/>
      <w:marTop w:val="0"/>
      <w:marBottom w:val="0"/>
      <w:divBdr>
        <w:top w:val="none" w:sz="0" w:space="0" w:color="auto"/>
        <w:left w:val="none" w:sz="0" w:space="0" w:color="auto"/>
        <w:bottom w:val="none" w:sz="0" w:space="0" w:color="auto"/>
        <w:right w:val="none" w:sz="0" w:space="0" w:color="auto"/>
      </w:divBdr>
    </w:div>
    <w:div w:id="1143817818">
      <w:bodyDiv w:val="1"/>
      <w:marLeft w:val="0"/>
      <w:marRight w:val="0"/>
      <w:marTop w:val="0"/>
      <w:marBottom w:val="0"/>
      <w:divBdr>
        <w:top w:val="none" w:sz="0" w:space="0" w:color="auto"/>
        <w:left w:val="none" w:sz="0" w:space="0" w:color="auto"/>
        <w:bottom w:val="none" w:sz="0" w:space="0" w:color="auto"/>
        <w:right w:val="none" w:sz="0" w:space="0" w:color="auto"/>
      </w:divBdr>
    </w:div>
    <w:div w:id="1143884404">
      <w:bodyDiv w:val="1"/>
      <w:marLeft w:val="0"/>
      <w:marRight w:val="0"/>
      <w:marTop w:val="0"/>
      <w:marBottom w:val="0"/>
      <w:divBdr>
        <w:top w:val="none" w:sz="0" w:space="0" w:color="auto"/>
        <w:left w:val="none" w:sz="0" w:space="0" w:color="auto"/>
        <w:bottom w:val="none" w:sz="0" w:space="0" w:color="auto"/>
        <w:right w:val="none" w:sz="0" w:space="0" w:color="auto"/>
      </w:divBdr>
    </w:div>
    <w:div w:id="1143887555">
      <w:bodyDiv w:val="1"/>
      <w:marLeft w:val="0"/>
      <w:marRight w:val="0"/>
      <w:marTop w:val="0"/>
      <w:marBottom w:val="0"/>
      <w:divBdr>
        <w:top w:val="none" w:sz="0" w:space="0" w:color="auto"/>
        <w:left w:val="none" w:sz="0" w:space="0" w:color="auto"/>
        <w:bottom w:val="none" w:sz="0" w:space="0" w:color="auto"/>
        <w:right w:val="none" w:sz="0" w:space="0" w:color="auto"/>
      </w:divBdr>
    </w:div>
    <w:div w:id="1143890742">
      <w:bodyDiv w:val="1"/>
      <w:marLeft w:val="0"/>
      <w:marRight w:val="0"/>
      <w:marTop w:val="0"/>
      <w:marBottom w:val="0"/>
      <w:divBdr>
        <w:top w:val="none" w:sz="0" w:space="0" w:color="auto"/>
        <w:left w:val="none" w:sz="0" w:space="0" w:color="auto"/>
        <w:bottom w:val="none" w:sz="0" w:space="0" w:color="auto"/>
        <w:right w:val="none" w:sz="0" w:space="0" w:color="auto"/>
      </w:divBdr>
    </w:div>
    <w:div w:id="1143959646">
      <w:bodyDiv w:val="1"/>
      <w:marLeft w:val="0"/>
      <w:marRight w:val="0"/>
      <w:marTop w:val="0"/>
      <w:marBottom w:val="0"/>
      <w:divBdr>
        <w:top w:val="none" w:sz="0" w:space="0" w:color="auto"/>
        <w:left w:val="none" w:sz="0" w:space="0" w:color="auto"/>
        <w:bottom w:val="none" w:sz="0" w:space="0" w:color="auto"/>
        <w:right w:val="none" w:sz="0" w:space="0" w:color="auto"/>
      </w:divBdr>
    </w:div>
    <w:div w:id="1144006055">
      <w:bodyDiv w:val="1"/>
      <w:marLeft w:val="0"/>
      <w:marRight w:val="0"/>
      <w:marTop w:val="0"/>
      <w:marBottom w:val="0"/>
      <w:divBdr>
        <w:top w:val="none" w:sz="0" w:space="0" w:color="auto"/>
        <w:left w:val="none" w:sz="0" w:space="0" w:color="auto"/>
        <w:bottom w:val="none" w:sz="0" w:space="0" w:color="auto"/>
        <w:right w:val="none" w:sz="0" w:space="0" w:color="auto"/>
      </w:divBdr>
    </w:div>
    <w:div w:id="1144008806">
      <w:bodyDiv w:val="1"/>
      <w:marLeft w:val="0"/>
      <w:marRight w:val="0"/>
      <w:marTop w:val="0"/>
      <w:marBottom w:val="0"/>
      <w:divBdr>
        <w:top w:val="none" w:sz="0" w:space="0" w:color="auto"/>
        <w:left w:val="none" w:sz="0" w:space="0" w:color="auto"/>
        <w:bottom w:val="none" w:sz="0" w:space="0" w:color="auto"/>
        <w:right w:val="none" w:sz="0" w:space="0" w:color="auto"/>
      </w:divBdr>
    </w:div>
    <w:div w:id="1144156380">
      <w:bodyDiv w:val="1"/>
      <w:marLeft w:val="0"/>
      <w:marRight w:val="0"/>
      <w:marTop w:val="0"/>
      <w:marBottom w:val="0"/>
      <w:divBdr>
        <w:top w:val="none" w:sz="0" w:space="0" w:color="auto"/>
        <w:left w:val="none" w:sz="0" w:space="0" w:color="auto"/>
        <w:bottom w:val="none" w:sz="0" w:space="0" w:color="auto"/>
        <w:right w:val="none" w:sz="0" w:space="0" w:color="auto"/>
      </w:divBdr>
    </w:div>
    <w:div w:id="1144197783">
      <w:bodyDiv w:val="1"/>
      <w:marLeft w:val="0"/>
      <w:marRight w:val="0"/>
      <w:marTop w:val="0"/>
      <w:marBottom w:val="0"/>
      <w:divBdr>
        <w:top w:val="none" w:sz="0" w:space="0" w:color="auto"/>
        <w:left w:val="none" w:sz="0" w:space="0" w:color="auto"/>
        <w:bottom w:val="none" w:sz="0" w:space="0" w:color="auto"/>
        <w:right w:val="none" w:sz="0" w:space="0" w:color="auto"/>
      </w:divBdr>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4199282">
      <w:bodyDiv w:val="1"/>
      <w:marLeft w:val="0"/>
      <w:marRight w:val="0"/>
      <w:marTop w:val="0"/>
      <w:marBottom w:val="0"/>
      <w:divBdr>
        <w:top w:val="none" w:sz="0" w:space="0" w:color="auto"/>
        <w:left w:val="none" w:sz="0" w:space="0" w:color="auto"/>
        <w:bottom w:val="none" w:sz="0" w:space="0" w:color="auto"/>
        <w:right w:val="none" w:sz="0" w:space="0" w:color="auto"/>
      </w:divBdr>
    </w:div>
    <w:div w:id="1144272863">
      <w:bodyDiv w:val="1"/>
      <w:marLeft w:val="0"/>
      <w:marRight w:val="0"/>
      <w:marTop w:val="0"/>
      <w:marBottom w:val="0"/>
      <w:divBdr>
        <w:top w:val="none" w:sz="0" w:space="0" w:color="auto"/>
        <w:left w:val="none" w:sz="0" w:space="0" w:color="auto"/>
        <w:bottom w:val="none" w:sz="0" w:space="0" w:color="auto"/>
        <w:right w:val="none" w:sz="0" w:space="0" w:color="auto"/>
      </w:divBdr>
    </w:div>
    <w:div w:id="1144279195">
      <w:bodyDiv w:val="1"/>
      <w:marLeft w:val="0"/>
      <w:marRight w:val="0"/>
      <w:marTop w:val="0"/>
      <w:marBottom w:val="0"/>
      <w:divBdr>
        <w:top w:val="none" w:sz="0" w:space="0" w:color="auto"/>
        <w:left w:val="none" w:sz="0" w:space="0" w:color="auto"/>
        <w:bottom w:val="none" w:sz="0" w:space="0" w:color="auto"/>
        <w:right w:val="none" w:sz="0" w:space="0" w:color="auto"/>
      </w:divBdr>
    </w:div>
    <w:div w:id="1144354988">
      <w:bodyDiv w:val="1"/>
      <w:marLeft w:val="0"/>
      <w:marRight w:val="0"/>
      <w:marTop w:val="0"/>
      <w:marBottom w:val="0"/>
      <w:divBdr>
        <w:top w:val="none" w:sz="0" w:space="0" w:color="auto"/>
        <w:left w:val="none" w:sz="0" w:space="0" w:color="auto"/>
        <w:bottom w:val="none" w:sz="0" w:space="0" w:color="auto"/>
        <w:right w:val="none" w:sz="0" w:space="0" w:color="auto"/>
      </w:divBdr>
    </w:div>
    <w:div w:id="1144355428">
      <w:bodyDiv w:val="1"/>
      <w:marLeft w:val="0"/>
      <w:marRight w:val="0"/>
      <w:marTop w:val="0"/>
      <w:marBottom w:val="0"/>
      <w:divBdr>
        <w:top w:val="none" w:sz="0" w:space="0" w:color="auto"/>
        <w:left w:val="none" w:sz="0" w:space="0" w:color="auto"/>
        <w:bottom w:val="none" w:sz="0" w:space="0" w:color="auto"/>
        <w:right w:val="none" w:sz="0" w:space="0" w:color="auto"/>
      </w:divBdr>
    </w:div>
    <w:div w:id="1144395213">
      <w:bodyDiv w:val="1"/>
      <w:marLeft w:val="0"/>
      <w:marRight w:val="0"/>
      <w:marTop w:val="0"/>
      <w:marBottom w:val="0"/>
      <w:divBdr>
        <w:top w:val="none" w:sz="0" w:space="0" w:color="auto"/>
        <w:left w:val="none" w:sz="0" w:space="0" w:color="auto"/>
        <w:bottom w:val="none" w:sz="0" w:space="0" w:color="auto"/>
        <w:right w:val="none" w:sz="0" w:space="0" w:color="auto"/>
      </w:divBdr>
    </w:div>
    <w:div w:id="1144539517">
      <w:bodyDiv w:val="1"/>
      <w:marLeft w:val="0"/>
      <w:marRight w:val="0"/>
      <w:marTop w:val="0"/>
      <w:marBottom w:val="0"/>
      <w:divBdr>
        <w:top w:val="none" w:sz="0" w:space="0" w:color="auto"/>
        <w:left w:val="none" w:sz="0" w:space="0" w:color="auto"/>
        <w:bottom w:val="none" w:sz="0" w:space="0" w:color="auto"/>
        <w:right w:val="none" w:sz="0" w:space="0" w:color="auto"/>
      </w:divBdr>
    </w:div>
    <w:div w:id="1144590957">
      <w:bodyDiv w:val="1"/>
      <w:marLeft w:val="0"/>
      <w:marRight w:val="0"/>
      <w:marTop w:val="0"/>
      <w:marBottom w:val="0"/>
      <w:divBdr>
        <w:top w:val="none" w:sz="0" w:space="0" w:color="auto"/>
        <w:left w:val="none" w:sz="0" w:space="0" w:color="auto"/>
        <w:bottom w:val="none" w:sz="0" w:space="0" w:color="auto"/>
        <w:right w:val="none" w:sz="0" w:space="0" w:color="auto"/>
      </w:divBdr>
    </w:div>
    <w:div w:id="1144735941">
      <w:bodyDiv w:val="1"/>
      <w:marLeft w:val="0"/>
      <w:marRight w:val="0"/>
      <w:marTop w:val="0"/>
      <w:marBottom w:val="0"/>
      <w:divBdr>
        <w:top w:val="none" w:sz="0" w:space="0" w:color="auto"/>
        <w:left w:val="none" w:sz="0" w:space="0" w:color="auto"/>
        <w:bottom w:val="none" w:sz="0" w:space="0" w:color="auto"/>
        <w:right w:val="none" w:sz="0" w:space="0" w:color="auto"/>
      </w:divBdr>
    </w:div>
    <w:div w:id="1144808079">
      <w:bodyDiv w:val="1"/>
      <w:marLeft w:val="0"/>
      <w:marRight w:val="0"/>
      <w:marTop w:val="0"/>
      <w:marBottom w:val="0"/>
      <w:divBdr>
        <w:top w:val="none" w:sz="0" w:space="0" w:color="auto"/>
        <w:left w:val="none" w:sz="0" w:space="0" w:color="auto"/>
        <w:bottom w:val="none" w:sz="0" w:space="0" w:color="auto"/>
        <w:right w:val="none" w:sz="0" w:space="0" w:color="auto"/>
      </w:divBdr>
    </w:div>
    <w:div w:id="1144810359">
      <w:bodyDiv w:val="1"/>
      <w:marLeft w:val="0"/>
      <w:marRight w:val="0"/>
      <w:marTop w:val="0"/>
      <w:marBottom w:val="0"/>
      <w:divBdr>
        <w:top w:val="none" w:sz="0" w:space="0" w:color="auto"/>
        <w:left w:val="none" w:sz="0" w:space="0" w:color="auto"/>
        <w:bottom w:val="none" w:sz="0" w:space="0" w:color="auto"/>
        <w:right w:val="none" w:sz="0" w:space="0" w:color="auto"/>
      </w:divBdr>
    </w:div>
    <w:div w:id="1144814154">
      <w:bodyDiv w:val="1"/>
      <w:marLeft w:val="0"/>
      <w:marRight w:val="0"/>
      <w:marTop w:val="0"/>
      <w:marBottom w:val="0"/>
      <w:divBdr>
        <w:top w:val="none" w:sz="0" w:space="0" w:color="auto"/>
        <w:left w:val="none" w:sz="0" w:space="0" w:color="auto"/>
        <w:bottom w:val="none" w:sz="0" w:space="0" w:color="auto"/>
        <w:right w:val="none" w:sz="0" w:space="0" w:color="auto"/>
      </w:divBdr>
    </w:div>
    <w:div w:id="1145121458">
      <w:bodyDiv w:val="1"/>
      <w:marLeft w:val="0"/>
      <w:marRight w:val="0"/>
      <w:marTop w:val="0"/>
      <w:marBottom w:val="0"/>
      <w:divBdr>
        <w:top w:val="none" w:sz="0" w:space="0" w:color="auto"/>
        <w:left w:val="none" w:sz="0" w:space="0" w:color="auto"/>
        <w:bottom w:val="none" w:sz="0" w:space="0" w:color="auto"/>
        <w:right w:val="none" w:sz="0" w:space="0" w:color="auto"/>
      </w:divBdr>
    </w:div>
    <w:div w:id="1145127199">
      <w:bodyDiv w:val="1"/>
      <w:marLeft w:val="0"/>
      <w:marRight w:val="0"/>
      <w:marTop w:val="0"/>
      <w:marBottom w:val="0"/>
      <w:divBdr>
        <w:top w:val="none" w:sz="0" w:space="0" w:color="auto"/>
        <w:left w:val="none" w:sz="0" w:space="0" w:color="auto"/>
        <w:bottom w:val="none" w:sz="0" w:space="0" w:color="auto"/>
        <w:right w:val="none" w:sz="0" w:space="0" w:color="auto"/>
      </w:divBdr>
    </w:div>
    <w:div w:id="1145201247">
      <w:bodyDiv w:val="1"/>
      <w:marLeft w:val="0"/>
      <w:marRight w:val="0"/>
      <w:marTop w:val="0"/>
      <w:marBottom w:val="0"/>
      <w:divBdr>
        <w:top w:val="none" w:sz="0" w:space="0" w:color="auto"/>
        <w:left w:val="none" w:sz="0" w:space="0" w:color="auto"/>
        <w:bottom w:val="none" w:sz="0" w:space="0" w:color="auto"/>
        <w:right w:val="none" w:sz="0" w:space="0" w:color="auto"/>
      </w:divBdr>
    </w:div>
    <w:div w:id="1145273095">
      <w:bodyDiv w:val="1"/>
      <w:marLeft w:val="0"/>
      <w:marRight w:val="0"/>
      <w:marTop w:val="0"/>
      <w:marBottom w:val="0"/>
      <w:divBdr>
        <w:top w:val="none" w:sz="0" w:space="0" w:color="auto"/>
        <w:left w:val="none" w:sz="0" w:space="0" w:color="auto"/>
        <w:bottom w:val="none" w:sz="0" w:space="0" w:color="auto"/>
        <w:right w:val="none" w:sz="0" w:space="0" w:color="auto"/>
      </w:divBdr>
    </w:div>
    <w:div w:id="1145315141">
      <w:bodyDiv w:val="1"/>
      <w:marLeft w:val="0"/>
      <w:marRight w:val="0"/>
      <w:marTop w:val="0"/>
      <w:marBottom w:val="0"/>
      <w:divBdr>
        <w:top w:val="none" w:sz="0" w:space="0" w:color="auto"/>
        <w:left w:val="none" w:sz="0" w:space="0" w:color="auto"/>
        <w:bottom w:val="none" w:sz="0" w:space="0" w:color="auto"/>
        <w:right w:val="none" w:sz="0" w:space="0" w:color="auto"/>
      </w:divBdr>
    </w:div>
    <w:div w:id="1145317888">
      <w:bodyDiv w:val="1"/>
      <w:marLeft w:val="0"/>
      <w:marRight w:val="0"/>
      <w:marTop w:val="0"/>
      <w:marBottom w:val="0"/>
      <w:divBdr>
        <w:top w:val="none" w:sz="0" w:space="0" w:color="auto"/>
        <w:left w:val="none" w:sz="0" w:space="0" w:color="auto"/>
        <w:bottom w:val="none" w:sz="0" w:space="0" w:color="auto"/>
        <w:right w:val="none" w:sz="0" w:space="0" w:color="auto"/>
      </w:divBdr>
    </w:div>
    <w:div w:id="1145319131">
      <w:bodyDiv w:val="1"/>
      <w:marLeft w:val="0"/>
      <w:marRight w:val="0"/>
      <w:marTop w:val="0"/>
      <w:marBottom w:val="0"/>
      <w:divBdr>
        <w:top w:val="none" w:sz="0" w:space="0" w:color="auto"/>
        <w:left w:val="none" w:sz="0" w:space="0" w:color="auto"/>
        <w:bottom w:val="none" w:sz="0" w:space="0" w:color="auto"/>
        <w:right w:val="none" w:sz="0" w:space="0" w:color="auto"/>
      </w:divBdr>
    </w:div>
    <w:div w:id="1145464930">
      <w:bodyDiv w:val="1"/>
      <w:marLeft w:val="0"/>
      <w:marRight w:val="0"/>
      <w:marTop w:val="0"/>
      <w:marBottom w:val="0"/>
      <w:divBdr>
        <w:top w:val="none" w:sz="0" w:space="0" w:color="auto"/>
        <w:left w:val="none" w:sz="0" w:space="0" w:color="auto"/>
        <w:bottom w:val="none" w:sz="0" w:space="0" w:color="auto"/>
        <w:right w:val="none" w:sz="0" w:space="0" w:color="auto"/>
      </w:divBdr>
    </w:div>
    <w:div w:id="1145513817">
      <w:bodyDiv w:val="1"/>
      <w:marLeft w:val="0"/>
      <w:marRight w:val="0"/>
      <w:marTop w:val="0"/>
      <w:marBottom w:val="0"/>
      <w:divBdr>
        <w:top w:val="none" w:sz="0" w:space="0" w:color="auto"/>
        <w:left w:val="none" w:sz="0" w:space="0" w:color="auto"/>
        <w:bottom w:val="none" w:sz="0" w:space="0" w:color="auto"/>
        <w:right w:val="none" w:sz="0" w:space="0" w:color="auto"/>
      </w:divBdr>
    </w:div>
    <w:div w:id="1145662307">
      <w:bodyDiv w:val="1"/>
      <w:marLeft w:val="0"/>
      <w:marRight w:val="0"/>
      <w:marTop w:val="0"/>
      <w:marBottom w:val="0"/>
      <w:divBdr>
        <w:top w:val="none" w:sz="0" w:space="0" w:color="auto"/>
        <w:left w:val="none" w:sz="0" w:space="0" w:color="auto"/>
        <w:bottom w:val="none" w:sz="0" w:space="0" w:color="auto"/>
        <w:right w:val="none" w:sz="0" w:space="0" w:color="auto"/>
      </w:divBdr>
    </w:div>
    <w:div w:id="1145702878">
      <w:bodyDiv w:val="1"/>
      <w:marLeft w:val="0"/>
      <w:marRight w:val="0"/>
      <w:marTop w:val="0"/>
      <w:marBottom w:val="0"/>
      <w:divBdr>
        <w:top w:val="none" w:sz="0" w:space="0" w:color="auto"/>
        <w:left w:val="none" w:sz="0" w:space="0" w:color="auto"/>
        <w:bottom w:val="none" w:sz="0" w:space="0" w:color="auto"/>
        <w:right w:val="none" w:sz="0" w:space="0" w:color="auto"/>
      </w:divBdr>
    </w:div>
    <w:div w:id="1145897973">
      <w:bodyDiv w:val="1"/>
      <w:marLeft w:val="0"/>
      <w:marRight w:val="0"/>
      <w:marTop w:val="0"/>
      <w:marBottom w:val="0"/>
      <w:divBdr>
        <w:top w:val="none" w:sz="0" w:space="0" w:color="auto"/>
        <w:left w:val="none" w:sz="0" w:space="0" w:color="auto"/>
        <w:bottom w:val="none" w:sz="0" w:space="0" w:color="auto"/>
        <w:right w:val="none" w:sz="0" w:space="0" w:color="auto"/>
      </w:divBdr>
    </w:div>
    <w:div w:id="1145901329">
      <w:bodyDiv w:val="1"/>
      <w:marLeft w:val="0"/>
      <w:marRight w:val="0"/>
      <w:marTop w:val="0"/>
      <w:marBottom w:val="0"/>
      <w:divBdr>
        <w:top w:val="none" w:sz="0" w:space="0" w:color="auto"/>
        <w:left w:val="none" w:sz="0" w:space="0" w:color="auto"/>
        <w:bottom w:val="none" w:sz="0" w:space="0" w:color="auto"/>
        <w:right w:val="none" w:sz="0" w:space="0" w:color="auto"/>
      </w:divBdr>
    </w:div>
    <w:div w:id="1145973357">
      <w:bodyDiv w:val="1"/>
      <w:marLeft w:val="0"/>
      <w:marRight w:val="0"/>
      <w:marTop w:val="0"/>
      <w:marBottom w:val="0"/>
      <w:divBdr>
        <w:top w:val="none" w:sz="0" w:space="0" w:color="auto"/>
        <w:left w:val="none" w:sz="0" w:space="0" w:color="auto"/>
        <w:bottom w:val="none" w:sz="0" w:space="0" w:color="auto"/>
        <w:right w:val="none" w:sz="0" w:space="0" w:color="auto"/>
      </w:divBdr>
    </w:div>
    <w:div w:id="1145973522">
      <w:bodyDiv w:val="1"/>
      <w:marLeft w:val="0"/>
      <w:marRight w:val="0"/>
      <w:marTop w:val="0"/>
      <w:marBottom w:val="0"/>
      <w:divBdr>
        <w:top w:val="none" w:sz="0" w:space="0" w:color="auto"/>
        <w:left w:val="none" w:sz="0" w:space="0" w:color="auto"/>
        <w:bottom w:val="none" w:sz="0" w:space="0" w:color="auto"/>
        <w:right w:val="none" w:sz="0" w:space="0" w:color="auto"/>
      </w:divBdr>
    </w:div>
    <w:div w:id="1146122066">
      <w:bodyDiv w:val="1"/>
      <w:marLeft w:val="0"/>
      <w:marRight w:val="0"/>
      <w:marTop w:val="0"/>
      <w:marBottom w:val="0"/>
      <w:divBdr>
        <w:top w:val="none" w:sz="0" w:space="0" w:color="auto"/>
        <w:left w:val="none" w:sz="0" w:space="0" w:color="auto"/>
        <w:bottom w:val="none" w:sz="0" w:space="0" w:color="auto"/>
        <w:right w:val="none" w:sz="0" w:space="0" w:color="auto"/>
      </w:divBdr>
    </w:div>
    <w:div w:id="1146122569">
      <w:bodyDiv w:val="1"/>
      <w:marLeft w:val="0"/>
      <w:marRight w:val="0"/>
      <w:marTop w:val="0"/>
      <w:marBottom w:val="0"/>
      <w:divBdr>
        <w:top w:val="none" w:sz="0" w:space="0" w:color="auto"/>
        <w:left w:val="none" w:sz="0" w:space="0" w:color="auto"/>
        <w:bottom w:val="none" w:sz="0" w:space="0" w:color="auto"/>
        <w:right w:val="none" w:sz="0" w:space="0" w:color="auto"/>
      </w:divBdr>
    </w:div>
    <w:div w:id="1146124910">
      <w:bodyDiv w:val="1"/>
      <w:marLeft w:val="0"/>
      <w:marRight w:val="0"/>
      <w:marTop w:val="0"/>
      <w:marBottom w:val="0"/>
      <w:divBdr>
        <w:top w:val="none" w:sz="0" w:space="0" w:color="auto"/>
        <w:left w:val="none" w:sz="0" w:space="0" w:color="auto"/>
        <w:bottom w:val="none" w:sz="0" w:space="0" w:color="auto"/>
        <w:right w:val="none" w:sz="0" w:space="0" w:color="auto"/>
      </w:divBdr>
    </w:div>
    <w:div w:id="1146164352">
      <w:bodyDiv w:val="1"/>
      <w:marLeft w:val="0"/>
      <w:marRight w:val="0"/>
      <w:marTop w:val="0"/>
      <w:marBottom w:val="0"/>
      <w:divBdr>
        <w:top w:val="none" w:sz="0" w:space="0" w:color="auto"/>
        <w:left w:val="none" w:sz="0" w:space="0" w:color="auto"/>
        <w:bottom w:val="none" w:sz="0" w:space="0" w:color="auto"/>
        <w:right w:val="none" w:sz="0" w:space="0" w:color="auto"/>
      </w:divBdr>
    </w:div>
    <w:div w:id="1146239737">
      <w:bodyDiv w:val="1"/>
      <w:marLeft w:val="0"/>
      <w:marRight w:val="0"/>
      <w:marTop w:val="0"/>
      <w:marBottom w:val="0"/>
      <w:divBdr>
        <w:top w:val="none" w:sz="0" w:space="0" w:color="auto"/>
        <w:left w:val="none" w:sz="0" w:space="0" w:color="auto"/>
        <w:bottom w:val="none" w:sz="0" w:space="0" w:color="auto"/>
        <w:right w:val="none" w:sz="0" w:space="0" w:color="auto"/>
      </w:divBdr>
    </w:div>
    <w:div w:id="1146311692">
      <w:bodyDiv w:val="1"/>
      <w:marLeft w:val="0"/>
      <w:marRight w:val="0"/>
      <w:marTop w:val="0"/>
      <w:marBottom w:val="0"/>
      <w:divBdr>
        <w:top w:val="none" w:sz="0" w:space="0" w:color="auto"/>
        <w:left w:val="none" w:sz="0" w:space="0" w:color="auto"/>
        <w:bottom w:val="none" w:sz="0" w:space="0" w:color="auto"/>
        <w:right w:val="none" w:sz="0" w:space="0" w:color="auto"/>
      </w:divBdr>
    </w:div>
    <w:div w:id="1146357051">
      <w:bodyDiv w:val="1"/>
      <w:marLeft w:val="0"/>
      <w:marRight w:val="0"/>
      <w:marTop w:val="0"/>
      <w:marBottom w:val="0"/>
      <w:divBdr>
        <w:top w:val="none" w:sz="0" w:space="0" w:color="auto"/>
        <w:left w:val="none" w:sz="0" w:space="0" w:color="auto"/>
        <w:bottom w:val="none" w:sz="0" w:space="0" w:color="auto"/>
        <w:right w:val="none" w:sz="0" w:space="0" w:color="auto"/>
      </w:divBdr>
    </w:div>
    <w:div w:id="1146506143">
      <w:bodyDiv w:val="1"/>
      <w:marLeft w:val="0"/>
      <w:marRight w:val="0"/>
      <w:marTop w:val="0"/>
      <w:marBottom w:val="0"/>
      <w:divBdr>
        <w:top w:val="none" w:sz="0" w:space="0" w:color="auto"/>
        <w:left w:val="none" w:sz="0" w:space="0" w:color="auto"/>
        <w:bottom w:val="none" w:sz="0" w:space="0" w:color="auto"/>
        <w:right w:val="none" w:sz="0" w:space="0" w:color="auto"/>
      </w:divBdr>
    </w:div>
    <w:div w:id="1146506556">
      <w:bodyDiv w:val="1"/>
      <w:marLeft w:val="0"/>
      <w:marRight w:val="0"/>
      <w:marTop w:val="0"/>
      <w:marBottom w:val="0"/>
      <w:divBdr>
        <w:top w:val="none" w:sz="0" w:space="0" w:color="auto"/>
        <w:left w:val="none" w:sz="0" w:space="0" w:color="auto"/>
        <w:bottom w:val="none" w:sz="0" w:space="0" w:color="auto"/>
        <w:right w:val="none" w:sz="0" w:space="0" w:color="auto"/>
      </w:divBdr>
    </w:div>
    <w:div w:id="1146553695">
      <w:bodyDiv w:val="1"/>
      <w:marLeft w:val="0"/>
      <w:marRight w:val="0"/>
      <w:marTop w:val="0"/>
      <w:marBottom w:val="0"/>
      <w:divBdr>
        <w:top w:val="none" w:sz="0" w:space="0" w:color="auto"/>
        <w:left w:val="none" w:sz="0" w:space="0" w:color="auto"/>
        <w:bottom w:val="none" w:sz="0" w:space="0" w:color="auto"/>
        <w:right w:val="none" w:sz="0" w:space="0" w:color="auto"/>
      </w:divBdr>
    </w:div>
    <w:div w:id="1146555057">
      <w:bodyDiv w:val="1"/>
      <w:marLeft w:val="0"/>
      <w:marRight w:val="0"/>
      <w:marTop w:val="0"/>
      <w:marBottom w:val="0"/>
      <w:divBdr>
        <w:top w:val="none" w:sz="0" w:space="0" w:color="auto"/>
        <w:left w:val="none" w:sz="0" w:space="0" w:color="auto"/>
        <w:bottom w:val="none" w:sz="0" w:space="0" w:color="auto"/>
        <w:right w:val="none" w:sz="0" w:space="0" w:color="auto"/>
      </w:divBdr>
    </w:div>
    <w:div w:id="1146556249">
      <w:bodyDiv w:val="1"/>
      <w:marLeft w:val="0"/>
      <w:marRight w:val="0"/>
      <w:marTop w:val="0"/>
      <w:marBottom w:val="0"/>
      <w:divBdr>
        <w:top w:val="none" w:sz="0" w:space="0" w:color="auto"/>
        <w:left w:val="none" w:sz="0" w:space="0" w:color="auto"/>
        <w:bottom w:val="none" w:sz="0" w:space="0" w:color="auto"/>
        <w:right w:val="none" w:sz="0" w:space="0" w:color="auto"/>
      </w:divBdr>
    </w:div>
    <w:div w:id="1146584562">
      <w:bodyDiv w:val="1"/>
      <w:marLeft w:val="0"/>
      <w:marRight w:val="0"/>
      <w:marTop w:val="0"/>
      <w:marBottom w:val="0"/>
      <w:divBdr>
        <w:top w:val="none" w:sz="0" w:space="0" w:color="auto"/>
        <w:left w:val="none" w:sz="0" w:space="0" w:color="auto"/>
        <w:bottom w:val="none" w:sz="0" w:space="0" w:color="auto"/>
        <w:right w:val="none" w:sz="0" w:space="0" w:color="auto"/>
      </w:divBdr>
    </w:div>
    <w:div w:id="1146698670">
      <w:bodyDiv w:val="1"/>
      <w:marLeft w:val="0"/>
      <w:marRight w:val="0"/>
      <w:marTop w:val="0"/>
      <w:marBottom w:val="0"/>
      <w:divBdr>
        <w:top w:val="none" w:sz="0" w:space="0" w:color="auto"/>
        <w:left w:val="none" w:sz="0" w:space="0" w:color="auto"/>
        <w:bottom w:val="none" w:sz="0" w:space="0" w:color="auto"/>
        <w:right w:val="none" w:sz="0" w:space="0" w:color="auto"/>
      </w:divBdr>
    </w:div>
    <w:div w:id="1146699574">
      <w:bodyDiv w:val="1"/>
      <w:marLeft w:val="0"/>
      <w:marRight w:val="0"/>
      <w:marTop w:val="0"/>
      <w:marBottom w:val="0"/>
      <w:divBdr>
        <w:top w:val="none" w:sz="0" w:space="0" w:color="auto"/>
        <w:left w:val="none" w:sz="0" w:space="0" w:color="auto"/>
        <w:bottom w:val="none" w:sz="0" w:space="0" w:color="auto"/>
        <w:right w:val="none" w:sz="0" w:space="0" w:color="auto"/>
      </w:divBdr>
    </w:div>
    <w:div w:id="1146704499">
      <w:bodyDiv w:val="1"/>
      <w:marLeft w:val="0"/>
      <w:marRight w:val="0"/>
      <w:marTop w:val="0"/>
      <w:marBottom w:val="0"/>
      <w:divBdr>
        <w:top w:val="none" w:sz="0" w:space="0" w:color="auto"/>
        <w:left w:val="none" w:sz="0" w:space="0" w:color="auto"/>
        <w:bottom w:val="none" w:sz="0" w:space="0" w:color="auto"/>
        <w:right w:val="none" w:sz="0" w:space="0" w:color="auto"/>
      </w:divBdr>
    </w:div>
    <w:div w:id="1146707403">
      <w:bodyDiv w:val="1"/>
      <w:marLeft w:val="0"/>
      <w:marRight w:val="0"/>
      <w:marTop w:val="0"/>
      <w:marBottom w:val="0"/>
      <w:divBdr>
        <w:top w:val="none" w:sz="0" w:space="0" w:color="auto"/>
        <w:left w:val="none" w:sz="0" w:space="0" w:color="auto"/>
        <w:bottom w:val="none" w:sz="0" w:space="0" w:color="auto"/>
        <w:right w:val="none" w:sz="0" w:space="0" w:color="auto"/>
      </w:divBdr>
    </w:div>
    <w:div w:id="1146775288">
      <w:bodyDiv w:val="1"/>
      <w:marLeft w:val="0"/>
      <w:marRight w:val="0"/>
      <w:marTop w:val="0"/>
      <w:marBottom w:val="0"/>
      <w:divBdr>
        <w:top w:val="none" w:sz="0" w:space="0" w:color="auto"/>
        <w:left w:val="none" w:sz="0" w:space="0" w:color="auto"/>
        <w:bottom w:val="none" w:sz="0" w:space="0" w:color="auto"/>
        <w:right w:val="none" w:sz="0" w:space="0" w:color="auto"/>
      </w:divBdr>
    </w:div>
    <w:div w:id="1146775570">
      <w:bodyDiv w:val="1"/>
      <w:marLeft w:val="0"/>
      <w:marRight w:val="0"/>
      <w:marTop w:val="0"/>
      <w:marBottom w:val="0"/>
      <w:divBdr>
        <w:top w:val="none" w:sz="0" w:space="0" w:color="auto"/>
        <w:left w:val="none" w:sz="0" w:space="0" w:color="auto"/>
        <w:bottom w:val="none" w:sz="0" w:space="0" w:color="auto"/>
        <w:right w:val="none" w:sz="0" w:space="0" w:color="auto"/>
      </w:divBdr>
    </w:div>
    <w:div w:id="1146818798">
      <w:bodyDiv w:val="1"/>
      <w:marLeft w:val="0"/>
      <w:marRight w:val="0"/>
      <w:marTop w:val="0"/>
      <w:marBottom w:val="0"/>
      <w:divBdr>
        <w:top w:val="none" w:sz="0" w:space="0" w:color="auto"/>
        <w:left w:val="none" w:sz="0" w:space="0" w:color="auto"/>
        <w:bottom w:val="none" w:sz="0" w:space="0" w:color="auto"/>
        <w:right w:val="none" w:sz="0" w:space="0" w:color="auto"/>
      </w:divBdr>
    </w:div>
    <w:div w:id="1146825584">
      <w:bodyDiv w:val="1"/>
      <w:marLeft w:val="0"/>
      <w:marRight w:val="0"/>
      <w:marTop w:val="0"/>
      <w:marBottom w:val="0"/>
      <w:divBdr>
        <w:top w:val="none" w:sz="0" w:space="0" w:color="auto"/>
        <w:left w:val="none" w:sz="0" w:space="0" w:color="auto"/>
        <w:bottom w:val="none" w:sz="0" w:space="0" w:color="auto"/>
        <w:right w:val="none" w:sz="0" w:space="0" w:color="auto"/>
      </w:divBdr>
    </w:div>
    <w:div w:id="1146974253">
      <w:bodyDiv w:val="1"/>
      <w:marLeft w:val="0"/>
      <w:marRight w:val="0"/>
      <w:marTop w:val="0"/>
      <w:marBottom w:val="0"/>
      <w:divBdr>
        <w:top w:val="none" w:sz="0" w:space="0" w:color="auto"/>
        <w:left w:val="none" w:sz="0" w:space="0" w:color="auto"/>
        <w:bottom w:val="none" w:sz="0" w:space="0" w:color="auto"/>
        <w:right w:val="none" w:sz="0" w:space="0" w:color="auto"/>
      </w:divBdr>
    </w:div>
    <w:div w:id="1147018461">
      <w:bodyDiv w:val="1"/>
      <w:marLeft w:val="0"/>
      <w:marRight w:val="0"/>
      <w:marTop w:val="0"/>
      <w:marBottom w:val="0"/>
      <w:divBdr>
        <w:top w:val="none" w:sz="0" w:space="0" w:color="auto"/>
        <w:left w:val="none" w:sz="0" w:space="0" w:color="auto"/>
        <w:bottom w:val="none" w:sz="0" w:space="0" w:color="auto"/>
        <w:right w:val="none" w:sz="0" w:space="0" w:color="auto"/>
      </w:divBdr>
    </w:div>
    <w:div w:id="1147042830">
      <w:bodyDiv w:val="1"/>
      <w:marLeft w:val="0"/>
      <w:marRight w:val="0"/>
      <w:marTop w:val="0"/>
      <w:marBottom w:val="0"/>
      <w:divBdr>
        <w:top w:val="none" w:sz="0" w:space="0" w:color="auto"/>
        <w:left w:val="none" w:sz="0" w:space="0" w:color="auto"/>
        <w:bottom w:val="none" w:sz="0" w:space="0" w:color="auto"/>
        <w:right w:val="none" w:sz="0" w:space="0" w:color="auto"/>
      </w:divBdr>
    </w:div>
    <w:div w:id="1147208681">
      <w:bodyDiv w:val="1"/>
      <w:marLeft w:val="0"/>
      <w:marRight w:val="0"/>
      <w:marTop w:val="0"/>
      <w:marBottom w:val="0"/>
      <w:divBdr>
        <w:top w:val="none" w:sz="0" w:space="0" w:color="auto"/>
        <w:left w:val="none" w:sz="0" w:space="0" w:color="auto"/>
        <w:bottom w:val="none" w:sz="0" w:space="0" w:color="auto"/>
        <w:right w:val="none" w:sz="0" w:space="0" w:color="auto"/>
      </w:divBdr>
    </w:div>
    <w:div w:id="1147209976">
      <w:bodyDiv w:val="1"/>
      <w:marLeft w:val="0"/>
      <w:marRight w:val="0"/>
      <w:marTop w:val="0"/>
      <w:marBottom w:val="0"/>
      <w:divBdr>
        <w:top w:val="none" w:sz="0" w:space="0" w:color="auto"/>
        <w:left w:val="none" w:sz="0" w:space="0" w:color="auto"/>
        <w:bottom w:val="none" w:sz="0" w:space="0" w:color="auto"/>
        <w:right w:val="none" w:sz="0" w:space="0" w:color="auto"/>
      </w:divBdr>
    </w:div>
    <w:div w:id="1147236875">
      <w:bodyDiv w:val="1"/>
      <w:marLeft w:val="0"/>
      <w:marRight w:val="0"/>
      <w:marTop w:val="0"/>
      <w:marBottom w:val="0"/>
      <w:divBdr>
        <w:top w:val="none" w:sz="0" w:space="0" w:color="auto"/>
        <w:left w:val="none" w:sz="0" w:space="0" w:color="auto"/>
        <w:bottom w:val="none" w:sz="0" w:space="0" w:color="auto"/>
        <w:right w:val="none" w:sz="0" w:space="0" w:color="auto"/>
      </w:divBdr>
    </w:div>
    <w:div w:id="1147239916">
      <w:bodyDiv w:val="1"/>
      <w:marLeft w:val="0"/>
      <w:marRight w:val="0"/>
      <w:marTop w:val="0"/>
      <w:marBottom w:val="0"/>
      <w:divBdr>
        <w:top w:val="none" w:sz="0" w:space="0" w:color="auto"/>
        <w:left w:val="none" w:sz="0" w:space="0" w:color="auto"/>
        <w:bottom w:val="none" w:sz="0" w:space="0" w:color="auto"/>
        <w:right w:val="none" w:sz="0" w:space="0" w:color="auto"/>
      </w:divBdr>
    </w:div>
    <w:div w:id="1147281980">
      <w:bodyDiv w:val="1"/>
      <w:marLeft w:val="0"/>
      <w:marRight w:val="0"/>
      <w:marTop w:val="0"/>
      <w:marBottom w:val="0"/>
      <w:divBdr>
        <w:top w:val="none" w:sz="0" w:space="0" w:color="auto"/>
        <w:left w:val="none" w:sz="0" w:space="0" w:color="auto"/>
        <w:bottom w:val="none" w:sz="0" w:space="0" w:color="auto"/>
        <w:right w:val="none" w:sz="0" w:space="0" w:color="auto"/>
      </w:divBdr>
    </w:div>
    <w:div w:id="1147284028">
      <w:bodyDiv w:val="1"/>
      <w:marLeft w:val="0"/>
      <w:marRight w:val="0"/>
      <w:marTop w:val="0"/>
      <w:marBottom w:val="0"/>
      <w:divBdr>
        <w:top w:val="none" w:sz="0" w:space="0" w:color="auto"/>
        <w:left w:val="none" w:sz="0" w:space="0" w:color="auto"/>
        <w:bottom w:val="none" w:sz="0" w:space="0" w:color="auto"/>
        <w:right w:val="none" w:sz="0" w:space="0" w:color="auto"/>
      </w:divBdr>
    </w:div>
    <w:div w:id="1147286589">
      <w:bodyDiv w:val="1"/>
      <w:marLeft w:val="0"/>
      <w:marRight w:val="0"/>
      <w:marTop w:val="0"/>
      <w:marBottom w:val="0"/>
      <w:divBdr>
        <w:top w:val="none" w:sz="0" w:space="0" w:color="auto"/>
        <w:left w:val="none" w:sz="0" w:space="0" w:color="auto"/>
        <w:bottom w:val="none" w:sz="0" w:space="0" w:color="auto"/>
        <w:right w:val="none" w:sz="0" w:space="0" w:color="auto"/>
      </w:divBdr>
    </w:div>
    <w:div w:id="1147355670">
      <w:bodyDiv w:val="1"/>
      <w:marLeft w:val="0"/>
      <w:marRight w:val="0"/>
      <w:marTop w:val="0"/>
      <w:marBottom w:val="0"/>
      <w:divBdr>
        <w:top w:val="none" w:sz="0" w:space="0" w:color="auto"/>
        <w:left w:val="none" w:sz="0" w:space="0" w:color="auto"/>
        <w:bottom w:val="none" w:sz="0" w:space="0" w:color="auto"/>
        <w:right w:val="none" w:sz="0" w:space="0" w:color="auto"/>
      </w:divBdr>
    </w:div>
    <w:div w:id="1147431478">
      <w:bodyDiv w:val="1"/>
      <w:marLeft w:val="0"/>
      <w:marRight w:val="0"/>
      <w:marTop w:val="0"/>
      <w:marBottom w:val="0"/>
      <w:divBdr>
        <w:top w:val="none" w:sz="0" w:space="0" w:color="auto"/>
        <w:left w:val="none" w:sz="0" w:space="0" w:color="auto"/>
        <w:bottom w:val="none" w:sz="0" w:space="0" w:color="auto"/>
        <w:right w:val="none" w:sz="0" w:space="0" w:color="auto"/>
      </w:divBdr>
    </w:div>
    <w:div w:id="1147434930">
      <w:bodyDiv w:val="1"/>
      <w:marLeft w:val="0"/>
      <w:marRight w:val="0"/>
      <w:marTop w:val="0"/>
      <w:marBottom w:val="0"/>
      <w:divBdr>
        <w:top w:val="none" w:sz="0" w:space="0" w:color="auto"/>
        <w:left w:val="none" w:sz="0" w:space="0" w:color="auto"/>
        <w:bottom w:val="none" w:sz="0" w:space="0" w:color="auto"/>
        <w:right w:val="none" w:sz="0" w:space="0" w:color="auto"/>
      </w:divBdr>
    </w:div>
    <w:div w:id="1147478016">
      <w:bodyDiv w:val="1"/>
      <w:marLeft w:val="0"/>
      <w:marRight w:val="0"/>
      <w:marTop w:val="0"/>
      <w:marBottom w:val="0"/>
      <w:divBdr>
        <w:top w:val="none" w:sz="0" w:space="0" w:color="auto"/>
        <w:left w:val="none" w:sz="0" w:space="0" w:color="auto"/>
        <w:bottom w:val="none" w:sz="0" w:space="0" w:color="auto"/>
        <w:right w:val="none" w:sz="0" w:space="0" w:color="auto"/>
      </w:divBdr>
    </w:div>
    <w:div w:id="1147628157">
      <w:bodyDiv w:val="1"/>
      <w:marLeft w:val="0"/>
      <w:marRight w:val="0"/>
      <w:marTop w:val="0"/>
      <w:marBottom w:val="0"/>
      <w:divBdr>
        <w:top w:val="none" w:sz="0" w:space="0" w:color="auto"/>
        <w:left w:val="none" w:sz="0" w:space="0" w:color="auto"/>
        <w:bottom w:val="none" w:sz="0" w:space="0" w:color="auto"/>
        <w:right w:val="none" w:sz="0" w:space="0" w:color="auto"/>
      </w:divBdr>
    </w:div>
    <w:div w:id="1147631372">
      <w:bodyDiv w:val="1"/>
      <w:marLeft w:val="0"/>
      <w:marRight w:val="0"/>
      <w:marTop w:val="0"/>
      <w:marBottom w:val="0"/>
      <w:divBdr>
        <w:top w:val="none" w:sz="0" w:space="0" w:color="auto"/>
        <w:left w:val="none" w:sz="0" w:space="0" w:color="auto"/>
        <w:bottom w:val="none" w:sz="0" w:space="0" w:color="auto"/>
        <w:right w:val="none" w:sz="0" w:space="0" w:color="auto"/>
      </w:divBdr>
    </w:div>
    <w:div w:id="1147673535">
      <w:bodyDiv w:val="1"/>
      <w:marLeft w:val="0"/>
      <w:marRight w:val="0"/>
      <w:marTop w:val="0"/>
      <w:marBottom w:val="0"/>
      <w:divBdr>
        <w:top w:val="none" w:sz="0" w:space="0" w:color="auto"/>
        <w:left w:val="none" w:sz="0" w:space="0" w:color="auto"/>
        <w:bottom w:val="none" w:sz="0" w:space="0" w:color="auto"/>
        <w:right w:val="none" w:sz="0" w:space="0" w:color="auto"/>
      </w:divBdr>
    </w:div>
    <w:div w:id="1147673682">
      <w:bodyDiv w:val="1"/>
      <w:marLeft w:val="0"/>
      <w:marRight w:val="0"/>
      <w:marTop w:val="0"/>
      <w:marBottom w:val="0"/>
      <w:divBdr>
        <w:top w:val="none" w:sz="0" w:space="0" w:color="auto"/>
        <w:left w:val="none" w:sz="0" w:space="0" w:color="auto"/>
        <w:bottom w:val="none" w:sz="0" w:space="0" w:color="auto"/>
        <w:right w:val="none" w:sz="0" w:space="0" w:color="auto"/>
      </w:divBdr>
    </w:div>
    <w:div w:id="1147890882">
      <w:bodyDiv w:val="1"/>
      <w:marLeft w:val="0"/>
      <w:marRight w:val="0"/>
      <w:marTop w:val="0"/>
      <w:marBottom w:val="0"/>
      <w:divBdr>
        <w:top w:val="none" w:sz="0" w:space="0" w:color="auto"/>
        <w:left w:val="none" w:sz="0" w:space="0" w:color="auto"/>
        <w:bottom w:val="none" w:sz="0" w:space="0" w:color="auto"/>
        <w:right w:val="none" w:sz="0" w:space="0" w:color="auto"/>
      </w:divBdr>
    </w:div>
    <w:div w:id="1148016996">
      <w:bodyDiv w:val="1"/>
      <w:marLeft w:val="0"/>
      <w:marRight w:val="0"/>
      <w:marTop w:val="0"/>
      <w:marBottom w:val="0"/>
      <w:divBdr>
        <w:top w:val="none" w:sz="0" w:space="0" w:color="auto"/>
        <w:left w:val="none" w:sz="0" w:space="0" w:color="auto"/>
        <w:bottom w:val="none" w:sz="0" w:space="0" w:color="auto"/>
        <w:right w:val="none" w:sz="0" w:space="0" w:color="auto"/>
      </w:divBdr>
    </w:div>
    <w:div w:id="1148086561">
      <w:bodyDiv w:val="1"/>
      <w:marLeft w:val="0"/>
      <w:marRight w:val="0"/>
      <w:marTop w:val="0"/>
      <w:marBottom w:val="0"/>
      <w:divBdr>
        <w:top w:val="none" w:sz="0" w:space="0" w:color="auto"/>
        <w:left w:val="none" w:sz="0" w:space="0" w:color="auto"/>
        <w:bottom w:val="none" w:sz="0" w:space="0" w:color="auto"/>
        <w:right w:val="none" w:sz="0" w:space="0" w:color="auto"/>
      </w:divBdr>
    </w:div>
    <w:div w:id="1148127012">
      <w:bodyDiv w:val="1"/>
      <w:marLeft w:val="0"/>
      <w:marRight w:val="0"/>
      <w:marTop w:val="0"/>
      <w:marBottom w:val="0"/>
      <w:divBdr>
        <w:top w:val="none" w:sz="0" w:space="0" w:color="auto"/>
        <w:left w:val="none" w:sz="0" w:space="0" w:color="auto"/>
        <w:bottom w:val="none" w:sz="0" w:space="0" w:color="auto"/>
        <w:right w:val="none" w:sz="0" w:space="0" w:color="auto"/>
      </w:divBdr>
    </w:div>
    <w:div w:id="1148129973">
      <w:bodyDiv w:val="1"/>
      <w:marLeft w:val="0"/>
      <w:marRight w:val="0"/>
      <w:marTop w:val="0"/>
      <w:marBottom w:val="0"/>
      <w:divBdr>
        <w:top w:val="none" w:sz="0" w:space="0" w:color="auto"/>
        <w:left w:val="none" w:sz="0" w:space="0" w:color="auto"/>
        <w:bottom w:val="none" w:sz="0" w:space="0" w:color="auto"/>
        <w:right w:val="none" w:sz="0" w:space="0" w:color="auto"/>
      </w:divBdr>
    </w:div>
    <w:div w:id="1148202112">
      <w:bodyDiv w:val="1"/>
      <w:marLeft w:val="0"/>
      <w:marRight w:val="0"/>
      <w:marTop w:val="0"/>
      <w:marBottom w:val="0"/>
      <w:divBdr>
        <w:top w:val="none" w:sz="0" w:space="0" w:color="auto"/>
        <w:left w:val="none" w:sz="0" w:space="0" w:color="auto"/>
        <w:bottom w:val="none" w:sz="0" w:space="0" w:color="auto"/>
        <w:right w:val="none" w:sz="0" w:space="0" w:color="auto"/>
      </w:divBdr>
    </w:div>
    <w:div w:id="1148202947">
      <w:bodyDiv w:val="1"/>
      <w:marLeft w:val="0"/>
      <w:marRight w:val="0"/>
      <w:marTop w:val="0"/>
      <w:marBottom w:val="0"/>
      <w:divBdr>
        <w:top w:val="none" w:sz="0" w:space="0" w:color="auto"/>
        <w:left w:val="none" w:sz="0" w:space="0" w:color="auto"/>
        <w:bottom w:val="none" w:sz="0" w:space="0" w:color="auto"/>
        <w:right w:val="none" w:sz="0" w:space="0" w:color="auto"/>
      </w:divBdr>
    </w:div>
    <w:div w:id="1148278013">
      <w:bodyDiv w:val="1"/>
      <w:marLeft w:val="0"/>
      <w:marRight w:val="0"/>
      <w:marTop w:val="0"/>
      <w:marBottom w:val="0"/>
      <w:divBdr>
        <w:top w:val="none" w:sz="0" w:space="0" w:color="auto"/>
        <w:left w:val="none" w:sz="0" w:space="0" w:color="auto"/>
        <w:bottom w:val="none" w:sz="0" w:space="0" w:color="auto"/>
        <w:right w:val="none" w:sz="0" w:space="0" w:color="auto"/>
      </w:divBdr>
    </w:div>
    <w:div w:id="1148281695">
      <w:bodyDiv w:val="1"/>
      <w:marLeft w:val="0"/>
      <w:marRight w:val="0"/>
      <w:marTop w:val="0"/>
      <w:marBottom w:val="0"/>
      <w:divBdr>
        <w:top w:val="none" w:sz="0" w:space="0" w:color="auto"/>
        <w:left w:val="none" w:sz="0" w:space="0" w:color="auto"/>
        <w:bottom w:val="none" w:sz="0" w:space="0" w:color="auto"/>
        <w:right w:val="none" w:sz="0" w:space="0" w:color="auto"/>
      </w:divBdr>
    </w:div>
    <w:div w:id="1148284975">
      <w:bodyDiv w:val="1"/>
      <w:marLeft w:val="0"/>
      <w:marRight w:val="0"/>
      <w:marTop w:val="0"/>
      <w:marBottom w:val="0"/>
      <w:divBdr>
        <w:top w:val="none" w:sz="0" w:space="0" w:color="auto"/>
        <w:left w:val="none" w:sz="0" w:space="0" w:color="auto"/>
        <w:bottom w:val="none" w:sz="0" w:space="0" w:color="auto"/>
        <w:right w:val="none" w:sz="0" w:space="0" w:color="auto"/>
      </w:divBdr>
    </w:div>
    <w:div w:id="1148325220">
      <w:bodyDiv w:val="1"/>
      <w:marLeft w:val="0"/>
      <w:marRight w:val="0"/>
      <w:marTop w:val="0"/>
      <w:marBottom w:val="0"/>
      <w:divBdr>
        <w:top w:val="none" w:sz="0" w:space="0" w:color="auto"/>
        <w:left w:val="none" w:sz="0" w:space="0" w:color="auto"/>
        <w:bottom w:val="none" w:sz="0" w:space="0" w:color="auto"/>
        <w:right w:val="none" w:sz="0" w:space="0" w:color="auto"/>
      </w:divBdr>
    </w:div>
    <w:div w:id="1148398908">
      <w:bodyDiv w:val="1"/>
      <w:marLeft w:val="0"/>
      <w:marRight w:val="0"/>
      <w:marTop w:val="0"/>
      <w:marBottom w:val="0"/>
      <w:divBdr>
        <w:top w:val="none" w:sz="0" w:space="0" w:color="auto"/>
        <w:left w:val="none" w:sz="0" w:space="0" w:color="auto"/>
        <w:bottom w:val="none" w:sz="0" w:space="0" w:color="auto"/>
        <w:right w:val="none" w:sz="0" w:space="0" w:color="auto"/>
      </w:divBdr>
    </w:div>
    <w:div w:id="1148400181">
      <w:bodyDiv w:val="1"/>
      <w:marLeft w:val="0"/>
      <w:marRight w:val="0"/>
      <w:marTop w:val="0"/>
      <w:marBottom w:val="0"/>
      <w:divBdr>
        <w:top w:val="none" w:sz="0" w:space="0" w:color="auto"/>
        <w:left w:val="none" w:sz="0" w:space="0" w:color="auto"/>
        <w:bottom w:val="none" w:sz="0" w:space="0" w:color="auto"/>
        <w:right w:val="none" w:sz="0" w:space="0" w:color="auto"/>
      </w:divBdr>
    </w:div>
    <w:div w:id="1148401394">
      <w:bodyDiv w:val="1"/>
      <w:marLeft w:val="0"/>
      <w:marRight w:val="0"/>
      <w:marTop w:val="0"/>
      <w:marBottom w:val="0"/>
      <w:divBdr>
        <w:top w:val="none" w:sz="0" w:space="0" w:color="auto"/>
        <w:left w:val="none" w:sz="0" w:space="0" w:color="auto"/>
        <w:bottom w:val="none" w:sz="0" w:space="0" w:color="auto"/>
        <w:right w:val="none" w:sz="0" w:space="0" w:color="auto"/>
      </w:divBdr>
    </w:div>
    <w:div w:id="1148472203">
      <w:bodyDiv w:val="1"/>
      <w:marLeft w:val="0"/>
      <w:marRight w:val="0"/>
      <w:marTop w:val="0"/>
      <w:marBottom w:val="0"/>
      <w:divBdr>
        <w:top w:val="none" w:sz="0" w:space="0" w:color="auto"/>
        <w:left w:val="none" w:sz="0" w:space="0" w:color="auto"/>
        <w:bottom w:val="none" w:sz="0" w:space="0" w:color="auto"/>
        <w:right w:val="none" w:sz="0" w:space="0" w:color="auto"/>
      </w:divBdr>
    </w:div>
    <w:div w:id="1148474577">
      <w:bodyDiv w:val="1"/>
      <w:marLeft w:val="0"/>
      <w:marRight w:val="0"/>
      <w:marTop w:val="0"/>
      <w:marBottom w:val="0"/>
      <w:divBdr>
        <w:top w:val="none" w:sz="0" w:space="0" w:color="auto"/>
        <w:left w:val="none" w:sz="0" w:space="0" w:color="auto"/>
        <w:bottom w:val="none" w:sz="0" w:space="0" w:color="auto"/>
        <w:right w:val="none" w:sz="0" w:space="0" w:color="auto"/>
      </w:divBdr>
    </w:div>
    <w:div w:id="1148475721">
      <w:bodyDiv w:val="1"/>
      <w:marLeft w:val="0"/>
      <w:marRight w:val="0"/>
      <w:marTop w:val="0"/>
      <w:marBottom w:val="0"/>
      <w:divBdr>
        <w:top w:val="none" w:sz="0" w:space="0" w:color="auto"/>
        <w:left w:val="none" w:sz="0" w:space="0" w:color="auto"/>
        <w:bottom w:val="none" w:sz="0" w:space="0" w:color="auto"/>
        <w:right w:val="none" w:sz="0" w:space="0" w:color="auto"/>
      </w:divBdr>
    </w:div>
    <w:div w:id="1148522958">
      <w:bodyDiv w:val="1"/>
      <w:marLeft w:val="0"/>
      <w:marRight w:val="0"/>
      <w:marTop w:val="0"/>
      <w:marBottom w:val="0"/>
      <w:divBdr>
        <w:top w:val="none" w:sz="0" w:space="0" w:color="auto"/>
        <w:left w:val="none" w:sz="0" w:space="0" w:color="auto"/>
        <w:bottom w:val="none" w:sz="0" w:space="0" w:color="auto"/>
        <w:right w:val="none" w:sz="0" w:space="0" w:color="auto"/>
      </w:divBdr>
    </w:div>
    <w:div w:id="1148589460">
      <w:bodyDiv w:val="1"/>
      <w:marLeft w:val="0"/>
      <w:marRight w:val="0"/>
      <w:marTop w:val="0"/>
      <w:marBottom w:val="0"/>
      <w:divBdr>
        <w:top w:val="none" w:sz="0" w:space="0" w:color="auto"/>
        <w:left w:val="none" w:sz="0" w:space="0" w:color="auto"/>
        <w:bottom w:val="none" w:sz="0" w:space="0" w:color="auto"/>
        <w:right w:val="none" w:sz="0" w:space="0" w:color="auto"/>
      </w:divBdr>
    </w:div>
    <w:div w:id="1148592760">
      <w:bodyDiv w:val="1"/>
      <w:marLeft w:val="0"/>
      <w:marRight w:val="0"/>
      <w:marTop w:val="0"/>
      <w:marBottom w:val="0"/>
      <w:divBdr>
        <w:top w:val="none" w:sz="0" w:space="0" w:color="auto"/>
        <w:left w:val="none" w:sz="0" w:space="0" w:color="auto"/>
        <w:bottom w:val="none" w:sz="0" w:space="0" w:color="auto"/>
        <w:right w:val="none" w:sz="0" w:space="0" w:color="auto"/>
      </w:divBdr>
    </w:div>
    <w:div w:id="1148593344">
      <w:bodyDiv w:val="1"/>
      <w:marLeft w:val="0"/>
      <w:marRight w:val="0"/>
      <w:marTop w:val="0"/>
      <w:marBottom w:val="0"/>
      <w:divBdr>
        <w:top w:val="none" w:sz="0" w:space="0" w:color="auto"/>
        <w:left w:val="none" w:sz="0" w:space="0" w:color="auto"/>
        <w:bottom w:val="none" w:sz="0" w:space="0" w:color="auto"/>
        <w:right w:val="none" w:sz="0" w:space="0" w:color="auto"/>
      </w:divBdr>
    </w:div>
    <w:div w:id="1148595717">
      <w:bodyDiv w:val="1"/>
      <w:marLeft w:val="0"/>
      <w:marRight w:val="0"/>
      <w:marTop w:val="0"/>
      <w:marBottom w:val="0"/>
      <w:divBdr>
        <w:top w:val="none" w:sz="0" w:space="0" w:color="auto"/>
        <w:left w:val="none" w:sz="0" w:space="0" w:color="auto"/>
        <w:bottom w:val="none" w:sz="0" w:space="0" w:color="auto"/>
        <w:right w:val="none" w:sz="0" w:space="0" w:color="auto"/>
      </w:divBdr>
    </w:div>
    <w:div w:id="1148666367">
      <w:bodyDiv w:val="1"/>
      <w:marLeft w:val="0"/>
      <w:marRight w:val="0"/>
      <w:marTop w:val="0"/>
      <w:marBottom w:val="0"/>
      <w:divBdr>
        <w:top w:val="none" w:sz="0" w:space="0" w:color="auto"/>
        <w:left w:val="none" w:sz="0" w:space="0" w:color="auto"/>
        <w:bottom w:val="none" w:sz="0" w:space="0" w:color="auto"/>
        <w:right w:val="none" w:sz="0" w:space="0" w:color="auto"/>
      </w:divBdr>
    </w:div>
    <w:div w:id="1148666687">
      <w:bodyDiv w:val="1"/>
      <w:marLeft w:val="0"/>
      <w:marRight w:val="0"/>
      <w:marTop w:val="0"/>
      <w:marBottom w:val="0"/>
      <w:divBdr>
        <w:top w:val="none" w:sz="0" w:space="0" w:color="auto"/>
        <w:left w:val="none" w:sz="0" w:space="0" w:color="auto"/>
        <w:bottom w:val="none" w:sz="0" w:space="0" w:color="auto"/>
        <w:right w:val="none" w:sz="0" w:space="0" w:color="auto"/>
      </w:divBdr>
    </w:div>
    <w:div w:id="1148746959">
      <w:bodyDiv w:val="1"/>
      <w:marLeft w:val="0"/>
      <w:marRight w:val="0"/>
      <w:marTop w:val="0"/>
      <w:marBottom w:val="0"/>
      <w:divBdr>
        <w:top w:val="none" w:sz="0" w:space="0" w:color="auto"/>
        <w:left w:val="none" w:sz="0" w:space="0" w:color="auto"/>
        <w:bottom w:val="none" w:sz="0" w:space="0" w:color="auto"/>
        <w:right w:val="none" w:sz="0" w:space="0" w:color="auto"/>
      </w:divBdr>
    </w:div>
    <w:div w:id="1148787850">
      <w:bodyDiv w:val="1"/>
      <w:marLeft w:val="0"/>
      <w:marRight w:val="0"/>
      <w:marTop w:val="0"/>
      <w:marBottom w:val="0"/>
      <w:divBdr>
        <w:top w:val="none" w:sz="0" w:space="0" w:color="auto"/>
        <w:left w:val="none" w:sz="0" w:space="0" w:color="auto"/>
        <w:bottom w:val="none" w:sz="0" w:space="0" w:color="auto"/>
        <w:right w:val="none" w:sz="0" w:space="0" w:color="auto"/>
      </w:divBdr>
    </w:div>
    <w:div w:id="1148791720">
      <w:bodyDiv w:val="1"/>
      <w:marLeft w:val="0"/>
      <w:marRight w:val="0"/>
      <w:marTop w:val="0"/>
      <w:marBottom w:val="0"/>
      <w:divBdr>
        <w:top w:val="none" w:sz="0" w:space="0" w:color="auto"/>
        <w:left w:val="none" w:sz="0" w:space="0" w:color="auto"/>
        <w:bottom w:val="none" w:sz="0" w:space="0" w:color="auto"/>
        <w:right w:val="none" w:sz="0" w:space="0" w:color="auto"/>
      </w:divBdr>
    </w:div>
    <w:div w:id="1148935325">
      <w:bodyDiv w:val="1"/>
      <w:marLeft w:val="0"/>
      <w:marRight w:val="0"/>
      <w:marTop w:val="0"/>
      <w:marBottom w:val="0"/>
      <w:divBdr>
        <w:top w:val="none" w:sz="0" w:space="0" w:color="auto"/>
        <w:left w:val="none" w:sz="0" w:space="0" w:color="auto"/>
        <w:bottom w:val="none" w:sz="0" w:space="0" w:color="auto"/>
        <w:right w:val="none" w:sz="0" w:space="0" w:color="auto"/>
      </w:divBdr>
    </w:div>
    <w:div w:id="1148939455">
      <w:bodyDiv w:val="1"/>
      <w:marLeft w:val="0"/>
      <w:marRight w:val="0"/>
      <w:marTop w:val="0"/>
      <w:marBottom w:val="0"/>
      <w:divBdr>
        <w:top w:val="none" w:sz="0" w:space="0" w:color="auto"/>
        <w:left w:val="none" w:sz="0" w:space="0" w:color="auto"/>
        <w:bottom w:val="none" w:sz="0" w:space="0" w:color="auto"/>
        <w:right w:val="none" w:sz="0" w:space="0" w:color="auto"/>
      </w:divBdr>
    </w:div>
    <w:div w:id="1148941642">
      <w:bodyDiv w:val="1"/>
      <w:marLeft w:val="0"/>
      <w:marRight w:val="0"/>
      <w:marTop w:val="0"/>
      <w:marBottom w:val="0"/>
      <w:divBdr>
        <w:top w:val="none" w:sz="0" w:space="0" w:color="auto"/>
        <w:left w:val="none" w:sz="0" w:space="0" w:color="auto"/>
        <w:bottom w:val="none" w:sz="0" w:space="0" w:color="auto"/>
        <w:right w:val="none" w:sz="0" w:space="0" w:color="auto"/>
      </w:divBdr>
    </w:div>
    <w:div w:id="1148983132">
      <w:bodyDiv w:val="1"/>
      <w:marLeft w:val="0"/>
      <w:marRight w:val="0"/>
      <w:marTop w:val="0"/>
      <w:marBottom w:val="0"/>
      <w:divBdr>
        <w:top w:val="none" w:sz="0" w:space="0" w:color="auto"/>
        <w:left w:val="none" w:sz="0" w:space="0" w:color="auto"/>
        <w:bottom w:val="none" w:sz="0" w:space="0" w:color="auto"/>
        <w:right w:val="none" w:sz="0" w:space="0" w:color="auto"/>
      </w:divBdr>
    </w:div>
    <w:div w:id="1148985044">
      <w:bodyDiv w:val="1"/>
      <w:marLeft w:val="0"/>
      <w:marRight w:val="0"/>
      <w:marTop w:val="0"/>
      <w:marBottom w:val="0"/>
      <w:divBdr>
        <w:top w:val="none" w:sz="0" w:space="0" w:color="auto"/>
        <w:left w:val="none" w:sz="0" w:space="0" w:color="auto"/>
        <w:bottom w:val="none" w:sz="0" w:space="0" w:color="auto"/>
        <w:right w:val="none" w:sz="0" w:space="0" w:color="auto"/>
      </w:divBdr>
    </w:div>
    <w:div w:id="1149127071">
      <w:bodyDiv w:val="1"/>
      <w:marLeft w:val="0"/>
      <w:marRight w:val="0"/>
      <w:marTop w:val="0"/>
      <w:marBottom w:val="0"/>
      <w:divBdr>
        <w:top w:val="none" w:sz="0" w:space="0" w:color="auto"/>
        <w:left w:val="none" w:sz="0" w:space="0" w:color="auto"/>
        <w:bottom w:val="none" w:sz="0" w:space="0" w:color="auto"/>
        <w:right w:val="none" w:sz="0" w:space="0" w:color="auto"/>
      </w:divBdr>
    </w:div>
    <w:div w:id="1149127965">
      <w:bodyDiv w:val="1"/>
      <w:marLeft w:val="0"/>
      <w:marRight w:val="0"/>
      <w:marTop w:val="0"/>
      <w:marBottom w:val="0"/>
      <w:divBdr>
        <w:top w:val="none" w:sz="0" w:space="0" w:color="auto"/>
        <w:left w:val="none" w:sz="0" w:space="0" w:color="auto"/>
        <w:bottom w:val="none" w:sz="0" w:space="0" w:color="auto"/>
        <w:right w:val="none" w:sz="0" w:space="0" w:color="auto"/>
      </w:divBdr>
    </w:div>
    <w:div w:id="1149130642">
      <w:bodyDiv w:val="1"/>
      <w:marLeft w:val="0"/>
      <w:marRight w:val="0"/>
      <w:marTop w:val="0"/>
      <w:marBottom w:val="0"/>
      <w:divBdr>
        <w:top w:val="none" w:sz="0" w:space="0" w:color="auto"/>
        <w:left w:val="none" w:sz="0" w:space="0" w:color="auto"/>
        <w:bottom w:val="none" w:sz="0" w:space="0" w:color="auto"/>
        <w:right w:val="none" w:sz="0" w:space="0" w:color="auto"/>
      </w:divBdr>
    </w:div>
    <w:div w:id="1149135024">
      <w:bodyDiv w:val="1"/>
      <w:marLeft w:val="0"/>
      <w:marRight w:val="0"/>
      <w:marTop w:val="0"/>
      <w:marBottom w:val="0"/>
      <w:divBdr>
        <w:top w:val="none" w:sz="0" w:space="0" w:color="auto"/>
        <w:left w:val="none" w:sz="0" w:space="0" w:color="auto"/>
        <w:bottom w:val="none" w:sz="0" w:space="0" w:color="auto"/>
        <w:right w:val="none" w:sz="0" w:space="0" w:color="auto"/>
      </w:divBdr>
    </w:div>
    <w:div w:id="1149246752">
      <w:bodyDiv w:val="1"/>
      <w:marLeft w:val="0"/>
      <w:marRight w:val="0"/>
      <w:marTop w:val="0"/>
      <w:marBottom w:val="0"/>
      <w:divBdr>
        <w:top w:val="none" w:sz="0" w:space="0" w:color="auto"/>
        <w:left w:val="none" w:sz="0" w:space="0" w:color="auto"/>
        <w:bottom w:val="none" w:sz="0" w:space="0" w:color="auto"/>
        <w:right w:val="none" w:sz="0" w:space="0" w:color="auto"/>
      </w:divBdr>
    </w:div>
    <w:div w:id="1149247401">
      <w:bodyDiv w:val="1"/>
      <w:marLeft w:val="0"/>
      <w:marRight w:val="0"/>
      <w:marTop w:val="0"/>
      <w:marBottom w:val="0"/>
      <w:divBdr>
        <w:top w:val="none" w:sz="0" w:space="0" w:color="auto"/>
        <w:left w:val="none" w:sz="0" w:space="0" w:color="auto"/>
        <w:bottom w:val="none" w:sz="0" w:space="0" w:color="auto"/>
        <w:right w:val="none" w:sz="0" w:space="0" w:color="auto"/>
      </w:divBdr>
    </w:div>
    <w:div w:id="1149370535">
      <w:bodyDiv w:val="1"/>
      <w:marLeft w:val="0"/>
      <w:marRight w:val="0"/>
      <w:marTop w:val="0"/>
      <w:marBottom w:val="0"/>
      <w:divBdr>
        <w:top w:val="none" w:sz="0" w:space="0" w:color="auto"/>
        <w:left w:val="none" w:sz="0" w:space="0" w:color="auto"/>
        <w:bottom w:val="none" w:sz="0" w:space="0" w:color="auto"/>
        <w:right w:val="none" w:sz="0" w:space="0" w:color="auto"/>
      </w:divBdr>
    </w:div>
    <w:div w:id="1149370729">
      <w:bodyDiv w:val="1"/>
      <w:marLeft w:val="0"/>
      <w:marRight w:val="0"/>
      <w:marTop w:val="0"/>
      <w:marBottom w:val="0"/>
      <w:divBdr>
        <w:top w:val="none" w:sz="0" w:space="0" w:color="auto"/>
        <w:left w:val="none" w:sz="0" w:space="0" w:color="auto"/>
        <w:bottom w:val="none" w:sz="0" w:space="0" w:color="auto"/>
        <w:right w:val="none" w:sz="0" w:space="0" w:color="auto"/>
      </w:divBdr>
    </w:div>
    <w:div w:id="1149399203">
      <w:bodyDiv w:val="1"/>
      <w:marLeft w:val="0"/>
      <w:marRight w:val="0"/>
      <w:marTop w:val="0"/>
      <w:marBottom w:val="0"/>
      <w:divBdr>
        <w:top w:val="none" w:sz="0" w:space="0" w:color="auto"/>
        <w:left w:val="none" w:sz="0" w:space="0" w:color="auto"/>
        <w:bottom w:val="none" w:sz="0" w:space="0" w:color="auto"/>
        <w:right w:val="none" w:sz="0" w:space="0" w:color="auto"/>
      </w:divBdr>
    </w:div>
    <w:div w:id="1149443293">
      <w:bodyDiv w:val="1"/>
      <w:marLeft w:val="0"/>
      <w:marRight w:val="0"/>
      <w:marTop w:val="0"/>
      <w:marBottom w:val="0"/>
      <w:divBdr>
        <w:top w:val="none" w:sz="0" w:space="0" w:color="auto"/>
        <w:left w:val="none" w:sz="0" w:space="0" w:color="auto"/>
        <w:bottom w:val="none" w:sz="0" w:space="0" w:color="auto"/>
        <w:right w:val="none" w:sz="0" w:space="0" w:color="auto"/>
      </w:divBdr>
    </w:div>
    <w:div w:id="1149639132">
      <w:bodyDiv w:val="1"/>
      <w:marLeft w:val="0"/>
      <w:marRight w:val="0"/>
      <w:marTop w:val="0"/>
      <w:marBottom w:val="0"/>
      <w:divBdr>
        <w:top w:val="none" w:sz="0" w:space="0" w:color="auto"/>
        <w:left w:val="none" w:sz="0" w:space="0" w:color="auto"/>
        <w:bottom w:val="none" w:sz="0" w:space="0" w:color="auto"/>
        <w:right w:val="none" w:sz="0" w:space="0" w:color="auto"/>
      </w:divBdr>
    </w:div>
    <w:div w:id="1149640236">
      <w:bodyDiv w:val="1"/>
      <w:marLeft w:val="0"/>
      <w:marRight w:val="0"/>
      <w:marTop w:val="0"/>
      <w:marBottom w:val="0"/>
      <w:divBdr>
        <w:top w:val="none" w:sz="0" w:space="0" w:color="auto"/>
        <w:left w:val="none" w:sz="0" w:space="0" w:color="auto"/>
        <w:bottom w:val="none" w:sz="0" w:space="0" w:color="auto"/>
        <w:right w:val="none" w:sz="0" w:space="0" w:color="auto"/>
      </w:divBdr>
    </w:div>
    <w:div w:id="1149664524">
      <w:bodyDiv w:val="1"/>
      <w:marLeft w:val="0"/>
      <w:marRight w:val="0"/>
      <w:marTop w:val="0"/>
      <w:marBottom w:val="0"/>
      <w:divBdr>
        <w:top w:val="none" w:sz="0" w:space="0" w:color="auto"/>
        <w:left w:val="none" w:sz="0" w:space="0" w:color="auto"/>
        <w:bottom w:val="none" w:sz="0" w:space="0" w:color="auto"/>
        <w:right w:val="none" w:sz="0" w:space="0" w:color="auto"/>
      </w:divBdr>
    </w:div>
    <w:div w:id="1149788870">
      <w:bodyDiv w:val="1"/>
      <w:marLeft w:val="0"/>
      <w:marRight w:val="0"/>
      <w:marTop w:val="0"/>
      <w:marBottom w:val="0"/>
      <w:divBdr>
        <w:top w:val="none" w:sz="0" w:space="0" w:color="auto"/>
        <w:left w:val="none" w:sz="0" w:space="0" w:color="auto"/>
        <w:bottom w:val="none" w:sz="0" w:space="0" w:color="auto"/>
        <w:right w:val="none" w:sz="0" w:space="0" w:color="auto"/>
      </w:divBdr>
    </w:div>
    <w:div w:id="1149899426">
      <w:bodyDiv w:val="1"/>
      <w:marLeft w:val="0"/>
      <w:marRight w:val="0"/>
      <w:marTop w:val="0"/>
      <w:marBottom w:val="0"/>
      <w:divBdr>
        <w:top w:val="none" w:sz="0" w:space="0" w:color="auto"/>
        <w:left w:val="none" w:sz="0" w:space="0" w:color="auto"/>
        <w:bottom w:val="none" w:sz="0" w:space="0" w:color="auto"/>
        <w:right w:val="none" w:sz="0" w:space="0" w:color="auto"/>
      </w:divBdr>
    </w:div>
    <w:div w:id="1149899561">
      <w:bodyDiv w:val="1"/>
      <w:marLeft w:val="0"/>
      <w:marRight w:val="0"/>
      <w:marTop w:val="0"/>
      <w:marBottom w:val="0"/>
      <w:divBdr>
        <w:top w:val="none" w:sz="0" w:space="0" w:color="auto"/>
        <w:left w:val="none" w:sz="0" w:space="0" w:color="auto"/>
        <w:bottom w:val="none" w:sz="0" w:space="0" w:color="auto"/>
        <w:right w:val="none" w:sz="0" w:space="0" w:color="auto"/>
      </w:divBdr>
    </w:div>
    <w:div w:id="1149900194">
      <w:bodyDiv w:val="1"/>
      <w:marLeft w:val="0"/>
      <w:marRight w:val="0"/>
      <w:marTop w:val="0"/>
      <w:marBottom w:val="0"/>
      <w:divBdr>
        <w:top w:val="none" w:sz="0" w:space="0" w:color="auto"/>
        <w:left w:val="none" w:sz="0" w:space="0" w:color="auto"/>
        <w:bottom w:val="none" w:sz="0" w:space="0" w:color="auto"/>
        <w:right w:val="none" w:sz="0" w:space="0" w:color="auto"/>
      </w:divBdr>
    </w:div>
    <w:div w:id="1149905887">
      <w:bodyDiv w:val="1"/>
      <w:marLeft w:val="0"/>
      <w:marRight w:val="0"/>
      <w:marTop w:val="0"/>
      <w:marBottom w:val="0"/>
      <w:divBdr>
        <w:top w:val="none" w:sz="0" w:space="0" w:color="auto"/>
        <w:left w:val="none" w:sz="0" w:space="0" w:color="auto"/>
        <w:bottom w:val="none" w:sz="0" w:space="0" w:color="auto"/>
        <w:right w:val="none" w:sz="0" w:space="0" w:color="auto"/>
      </w:divBdr>
    </w:div>
    <w:div w:id="1150050788">
      <w:bodyDiv w:val="1"/>
      <w:marLeft w:val="0"/>
      <w:marRight w:val="0"/>
      <w:marTop w:val="0"/>
      <w:marBottom w:val="0"/>
      <w:divBdr>
        <w:top w:val="none" w:sz="0" w:space="0" w:color="auto"/>
        <w:left w:val="none" w:sz="0" w:space="0" w:color="auto"/>
        <w:bottom w:val="none" w:sz="0" w:space="0" w:color="auto"/>
        <w:right w:val="none" w:sz="0" w:space="0" w:color="auto"/>
      </w:divBdr>
    </w:div>
    <w:div w:id="1150051246">
      <w:bodyDiv w:val="1"/>
      <w:marLeft w:val="0"/>
      <w:marRight w:val="0"/>
      <w:marTop w:val="0"/>
      <w:marBottom w:val="0"/>
      <w:divBdr>
        <w:top w:val="none" w:sz="0" w:space="0" w:color="auto"/>
        <w:left w:val="none" w:sz="0" w:space="0" w:color="auto"/>
        <w:bottom w:val="none" w:sz="0" w:space="0" w:color="auto"/>
        <w:right w:val="none" w:sz="0" w:space="0" w:color="auto"/>
      </w:divBdr>
    </w:div>
    <w:div w:id="1150055271">
      <w:bodyDiv w:val="1"/>
      <w:marLeft w:val="0"/>
      <w:marRight w:val="0"/>
      <w:marTop w:val="0"/>
      <w:marBottom w:val="0"/>
      <w:divBdr>
        <w:top w:val="none" w:sz="0" w:space="0" w:color="auto"/>
        <w:left w:val="none" w:sz="0" w:space="0" w:color="auto"/>
        <w:bottom w:val="none" w:sz="0" w:space="0" w:color="auto"/>
        <w:right w:val="none" w:sz="0" w:space="0" w:color="auto"/>
      </w:divBdr>
    </w:div>
    <w:div w:id="1150092781">
      <w:bodyDiv w:val="1"/>
      <w:marLeft w:val="0"/>
      <w:marRight w:val="0"/>
      <w:marTop w:val="0"/>
      <w:marBottom w:val="0"/>
      <w:divBdr>
        <w:top w:val="none" w:sz="0" w:space="0" w:color="auto"/>
        <w:left w:val="none" w:sz="0" w:space="0" w:color="auto"/>
        <w:bottom w:val="none" w:sz="0" w:space="0" w:color="auto"/>
        <w:right w:val="none" w:sz="0" w:space="0" w:color="auto"/>
      </w:divBdr>
    </w:div>
    <w:div w:id="1150096613">
      <w:bodyDiv w:val="1"/>
      <w:marLeft w:val="0"/>
      <w:marRight w:val="0"/>
      <w:marTop w:val="0"/>
      <w:marBottom w:val="0"/>
      <w:divBdr>
        <w:top w:val="none" w:sz="0" w:space="0" w:color="auto"/>
        <w:left w:val="none" w:sz="0" w:space="0" w:color="auto"/>
        <w:bottom w:val="none" w:sz="0" w:space="0" w:color="auto"/>
        <w:right w:val="none" w:sz="0" w:space="0" w:color="auto"/>
      </w:divBdr>
    </w:div>
    <w:div w:id="1150167908">
      <w:bodyDiv w:val="1"/>
      <w:marLeft w:val="0"/>
      <w:marRight w:val="0"/>
      <w:marTop w:val="0"/>
      <w:marBottom w:val="0"/>
      <w:divBdr>
        <w:top w:val="none" w:sz="0" w:space="0" w:color="auto"/>
        <w:left w:val="none" w:sz="0" w:space="0" w:color="auto"/>
        <w:bottom w:val="none" w:sz="0" w:space="0" w:color="auto"/>
        <w:right w:val="none" w:sz="0" w:space="0" w:color="auto"/>
      </w:divBdr>
    </w:div>
    <w:div w:id="1150172600">
      <w:bodyDiv w:val="1"/>
      <w:marLeft w:val="0"/>
      <w:marRight w:val="0"/>
      <w:marTop w:val="0"/>
      <w:marBottom w:val="0"/>
      <w:divBdr>
        <w:top w:val="none" w:sz="0" w:space="0" w:color="auto"/>
        <w:left w:val="none" w:sz="0" w:space="0" w:color="auto"/>
        <w:bottom w:val="none" w:sz="0" w:space="0" w:color="auto"/>
        <w:right w:val="none" w:sz="0" w:space="0" w:color="auto"/>
      </w:divBdr>
    </w:div>
    <w:div w:id="1150243998">
      <w:bodyDiv w:val="1"/>
      <w:marLeft w:val="0"/>
      <w:marRight w:val="0"/>
      <w:marTop w:val="0"/>
      <w:marBottom w:val="0"/>
      <w:divBdr>
        <w:top w:val="none" w:sz="0" w:space="0" w:color="auto"/>
        <w:left w:val="none" w:sz="0" w:space="0" w:color="auto"/>
        <w:bottom w:val="none" w:sz="0" w:space="0" w:color="auto"/>
        <w:right w:val="none" w:sz="0" w:space="0" w:color="auto"/>
      </w:divBdr>
    </w:div>
    <w:div w:id="1150246530">
      <w:bodyDiv w:val="1"/>
      <w:marLeft w:val="0"/>
      <w:marRight w:val="0"/>
      <w:marTop w:val="0"/>
      <w:marBottom w:val="0"/>
      <w:divBdr>
        <w:top w:val="none" w:sz="0" w:space="0" w:color="auto"/>
        <w:left w:val="none" w:sz="0" w:space="0" w:color="auto"/>
        <w:bottom w:val="none" w:sz="0" w:space="0" w:color="auto"/>
        <w:right w:val="none" w:sz="0" w:space="0" w:color="auto"/>
      </w:divBdr>
    </w:div>
    <w:div w:id="1150247319">
      <w:bodyDiv w:val="1"/>
      <w:marLeft w:val="0"/>
      <w:marRight w:val="0"/>
      <w:marTop w:val="0"/>
      <w:marBottom w:val="0"/>
      <w:divBdr>
        <w:top w:val="none" w:sz="0" w:space="0" w:color="auto"/>
        <w:left w:val="none" w:sz="0" w:space="0" w:color="auto"/>
        <w:bottom w:val="none" w:sz="0" w:space="0" w:color="auto"/>
        <w:right w:val="none" w:sz="0" w:space="0" w:color="auto"/>
      </w:divBdr>
    </w:div>
    <w:div w:id="1150365891">
      <w:bodyDiv w:val="1"/>
      <w:marLeft w:val="0"/>
      <w:marRight w:val="0"/>
      <w:marTop w:val="0"/>
      <w:marBottom w:val="0"/>
      <w:divBdr>
        <w:top w:val="none" w:sz="0" w:space="0" w:color="auto"/>
        <w:left w:val="none" w:sz="0" w:space="0" w:color="auto"/>
        <w:bottom w:val="none" w:sz="0" w:space="0" w:color="auto"/>
        <w:right w:val="none" w:sz="0" w:space="0" w:color="auto"/>
      </w:divBdr>
    </w:div>
    <w:div w:id="1150366992">
      <w:bodyDiv w:val="1"/>
      <w:marLeft w:val="0"/>
      <w:marRight w:val="0"/>
      <w:marTop w:val="0"/>
      <w:marBottom w:val="0"/>
      <w:divBdr>
        <w:top w:val="none" w:sz="0" w:space="0" w:color="auto"/>
        <w:left w:val="none" w:sz="0" w:space="0" w:color="auto"/>
        <w:bottom w:val="none" w:sz="0" w:space="0" w:color="auto"/>
        <w:right w:val="none" w:sz="0" w:space="0" w:color="auto"/>
      </w:divBdr>
    </w:div>
    <w:div w:id="1150559003">
      <w:bodyDiv w:val="1"/>
      <w:marLeft w:val="0"/>
      <w:marRight w:val="0"/>
      <w:marTop w:val="0"/>
      <w:marBottom w:val="0"/>
      <w:divBdr>
        <w:top w:val="none" w:sz="0" w:space="0" w:color="auto"/>
        <w:left w:val="none" w:sz="0" w:space="0" w:color="auto"/>
        <w:bottom w:val="none" w:sz="0" w:space="0" w:color="auto"/>
        <w:right w:val="none" w:sz="0" w:space="0" w:color="auto"/>
      </w:divBdr>
    </w:div>
    <w:div w:id="1150559702">
      <w:bodyDiv w:val="1"/>
      <w:marLeft w:val="0"/>
      <w:marRight w:val="0"/>
      <w:marTop w:val="0"/>
      <w:marBottom w:val="0"/>
      <w:divBdr>
        <w:top w:val="none" w:sz="0" w:space="0" w:color="auto"/>
        <w:left w:val="none" w:sz="0" w:space="0" w:color="auto"/>
        <w:bottom w:val="none" w:sz="0" w:space="0" w:color="auto"/>
        <w:right w:val="none" w:sz="0" w:space="0" w:color="auto"/>
      </w:divBdr>
    </w:div>
    <w:div w:id="1150631154">
      <w:bodyDiv w:val="1"/>
      <w:marLeft w:val="0"/>
      <w:marRight w:val="0"/>
      <w:marTop w:val="0"/>
      <w:marBottom w:val="0"/>
      <w:divBdr>
        <w:top w:val="none" w:sz="0" w:space="0" w:color="auto"/>
        <w:left w:val="none" w:sz="0" w:space="0" w:color="auto"/>
        <w:bottom w:val="none" w:sz="0" w:space="0" w:color="auto"/>
        <w:right w:val="none" w:sz="0" w:space="0" w:color="auto"/>
      </w:divBdr>
    </w:div>
    <w:div w:id="1150638457">
      <w:bodyDiv w:val="1"/>
      <w:marLeft w:val="0"/>
      <w:marRight w:val="0"/>
      <w:marTop w:val="0"/>
      <w:marBottom w:val="0"/>
      <w:divBdr>
        <w:top w:val="none" w:sz="0" w:space="0" w:color="auto"/>
        <w:left w:val="none" w:sz="0" w:space="0" w:color="auto"/>
        <w:bottom w:val="none" w:sz="0" w:space="0" w:color="auto"/>
        <w:right w:val="none" w:sz="0" w:space="0" w:color="auto"/>
      </w:divBdr>
    </w:div>
    <w:div w:id="1150713792">
      <w:bodyDiv w:val="1"/>
      <w:marLeft w:val="0"/>
      <w:marRight w:val="0"/>
      <w:marTop w:val="0"/>
      <w:marBottom w:val="0"/>
      <w:divBdr>
        <w:top w:val="none" w:sz="0" w:space="0" w:color="auto"/>
        <w:left w:val="none" w:sz="0" w:space="0" w:color="auto"/>
        <w:bottom w:val="none" w:sz="0" w:space="0" w:color="auto"/>
        <w:right w:val="none" w:sz="0" w:space="0" w:color="auto"/>
      </w:divBdr>
    </w:div>
    <w:div w:id="1150756641">
      <w:bodyDiv w:val="1"/>
      <w:marLeft w:val="0"/>
      <w:marRight w:val="0"/>
      <w:marTop w:val="0"/>
      <w:marBottom w:val="0"/>
      <w:divBdr>
        <w:top w:val="none" w:sz="0" w:space="0" w:color="auto"/>
        <w:left w:val="none" w:sz="0" w:space="0" w:color="auto"/>
        <w:bottom w:val="none" w:sz="0" w:space="0" w:color="auto"/>
        <w:right w:val="none" w:sz="0" w:space="0" w:color="auto"/>
      </w:divBdr>
    </w:div>
    <w:div w:id="1150756952">
      <w:bodyDiv w:val="1"/>
      <w:marLeft w:val="0"/>
      <w:marRight w:val="0"/>
      <w:marTop w:val="0"/>
      <w:marBottom w:val="0"/>
      <w:divBdr>
        <w:top w:val="none" w:sz="0" w:space="0" w:color="auto"/>
        <w:left w:val="none" w:sz="0" w:space="0" w:color="auto"/>
        <w:bottom w:val="none" w:sz="0" w:space="0" w:color="auto"/>
        <w:right w:val="none" w:sz="0" w:space="0" w:color="auto"/>
      </w:divBdr>
    </w:div>
    <w:div w:id="1150907256">
      <w:bodyDiv w:val="1"/>
      <w:marLeft w:val="0"/>
      <w:marRight w:val="0"/>
      <w:marTop w:val="0"/>
      <w:marBottom w:val="0"/>
      <w:divBdr>
        <w:top w:val="none" w:sz="0" w:space="0" w:color="auto"/>
        <w:left w:val="none" w:sz="0" w:space="0" w:color="auto"/>
        <w:bottom w:val="none" w:sz="0" w:space="0" w:color="auto"/>
        <w:right w:val="none" w:sz="0" w:space="0" w:color="auto"/>
      </w:divBdr>
    </w:div>
    <w:div w:id="1150945737">
      <w:bodyDiv w:val="1"/>
      <w:marLeft w:val="0"/>
      <w:marRight w:val="0"/>
      <w:marTop w:val="0"/>
      <w:marBottom w:val="0"/>
      <w:divBdr>
        <w:top w:val="none" w:sz="0" w:space="0" w:color="auto"/>
        <w:left w:val="none" w:sz="0" w:space="0" w:color="auto"/>
        <w:bottom w:val="none" w:sz="0" w:space="0" w:color="auto"/>
        <w:right w:val="none" w:sz="0" w:space="0" w:color="auto"/>
      </w:divBdr>
    </w:div>
    <w:div w:id="1150949725">
      <w:bodyDiv w:val="1"/>
      <w:marLeft w:val="0"/>
      <w:marRight w:val="0"/>
      <w:marTop w:val="0"/>
      <w:marBottom w:val="0"/>
      <w:divBdr>
        <w:top w:val="none" w:sz="0" w:space="0" w:color="auto"/>
        <w:left w:val="none" w:sz="0" w:space="0" w:color="auto"/>
        <w:bottom w:val="none" w:sz="0" w:space="0" w:color="auto"/>
        <w:right w:val="none" w:sz="0" w:space="0" w:color="auto"/>
      </w:divBdr>
    </w:div>
    <w:div w:id="1150974666">
      <w:bodyDiv w:val="1"/>
      <w:marLeft w:val="0"/>
      <w:marRight w:val="0"/>
      <w:marTop w:val="0"/>
      <w:marBottom w:val="0"/>
      <w:divBdr>
        <w:top w:val="none" w:sz="0" w:space="0" w:color="auto"/>
        <w:left w:val="none" w:sz="0" w:space="0" w:color="auto"/>
        <w:bottom w:val="none" w:sz="0" w:space="0" w:color="auto"/>
        <w:right w:val="none" w:sz="0" w:space="0" w:color="auto"/>
      </w:divBdr>
    </w:div>
    <w:div w:id="1151021303">
      <w:bodyDiv w:val="1"/>
      <w:marLeft w:val="0"/>
      <w:marRight w:val="0"/>
      <w:marTop w:val="0"/>
      <w:marBottom w:val="0"/>
      <w:divBdr>
        <w:top w:val="none" w:sz="0" w:space="0" w:color="auto"/>
        <w:left w:val="none" w:sz="0" w:space="0" w:color="auto"/>
        <w:bottom w:val="none" w:sz="0" w:space="0" w:color="auto"/>
        <w:right w:val="none" w:sz="0" w:space="0" w:color="auto"/>
      </w:divBdr>
    </w:div>
    <w:div w:id="1151023044">
      <w:bodyDiv w:val="1"/>
      <w:marLeft w:val="0"/>
      <w:marRight w:val="0"/>
      <w:marTop w:val="0"/>
      <w:marBottom w:val="0"/>
      <w:divBdr>
        <w:top w:val="none" w:sz="0" w:space="0" w:color="auto"/>
        <w:left w:val="none" w:sz="0" w:space="0" w:color="auto"/>
        <w:bottom w:val="none" w:sz="0" w:space="0" w:color="auto"/>
        <w:right w:val="none" w:sz="0" w:space="0" w:color="auto"/>
      </w:divBdr>
    </w:div>
    <w:div w:id="1151143145">
      <w:bodyDiv w:val="1"/>
      <w:marLeft w:val="0"/>
      <w:marRight w:val="0"/>
      <w:marTop w:val="0"/>
      <w:marBottom w:val="0"/>
      <w:divBdr>
        <w:top w:val="none" w:sz="0" w:space="0" w:color="auto"/>
        <w:left w:val="none" w:sz="0" w:space="0" w:color="auto"/>
        <w:bottom w:val="none" w:sz="0" w:space="0" w:color="auto"/>
        <w:right w:val="none" w:sz="0" w:space="0" w:color="auto"/>
      </w:divBdr>
    </w:div>
    <w:div w:id="1151292435">
      <w:bodyDiv w:val="1"/>
      <w:marLeft w:val="0"/>
      <w:marRight w:val="0"/>
      <w:marTop w:val="0"/>
      <w:marBottom w:val="0"/>
      <w:divBdr>
        <w:top w:val="none" w:sz="0" w:space="0" w:color="auto"/>
        <w:left w:val="none" w:sz="0" w:space="0" w:color="auto"/>
        <w:bottom w:val="none" w:sz="0" w:space="0" w:color="auto"/>
        <w:right w:val="none" w:sz="0" w:space="0" w:color="auto"/>
      </w:divBdr>
    </w:div>
    <w:div w:id="1151293973">
      <w:bodyDiv w:val="1"/>
      <w:marLeft w:val="0"/>
      <w:marRight w:val="0"/>
      <w:marTop w:val="0"/>
      <w:marBottom w:val="0"/>
      <w:divBdr>
        <w:top w:val="none" w:sz="0" w:space="0" w:color="auto"/>
        <w:left w:val="none" w:sz="0" w:space="0" w:color="auto"/>
        <w:bottom w:val="none" w:sz="0" w:space="0" w:color="auto"/>
        <w:right w:val="none" w:sz="0" w:space="0" w:color="auto"/>
      </w:divBdr>
    </w:div>
    <w:div w:id="1151367961">
      <w:bodyDiv w:val="1"/>
      <w:marLeft w:val="0"/>
      <w:marRight w:val="0"/>
      <w:marTop w:val="0"/>
      <w:marBottom w:val="0"/>
      <w:divBdr>
        <w:top w:val="none" w:sz="0" w:space="0" w:color="auto"/>
        <w:left w:val="none" w:sz="0" w:space="0" w:color="auto"/>
        <w:bottom w:val="none" w:sz="0" w:space="0" w:color="auto"/>
        <w:right w:val="none" w:sz="0" w:space="0" w:color="auto"/>
      </w:divBdr>
    </w:div>
    <w:div w:id="1151404422">
      <w:bodyDiv w:val="1"/>
      <w:marLeft w:val="0"/>
      <w:marRight w:val="0"/>
      <w:marTop w:val="0"/>
      <w:marBottom w:val="0"/>
      <w:divBdr>
        <w:top w:val="none" w:sz="0" w:space="0" w:color="auto"/>
        <w:left w:val="none" w:sz="0" w:space="0" w:color="auto"/>
        <w:bottom w:val="none" w:sz="0" w:space="0" w:color="auto"/>
        <w:right w:val="none" w:sz="0" w:space="0" w:color="auto"/>
      </w:divBdr>
    </w:div>
    <w:div w:id="1151406842">
      <w:bodyDiv w:val="1"/>
      <w:marLeft w:val="0"/>
      <w:marRight w:val="0"/>
      <w:marTop w:val="0"/>
      <w:marBottom w:val="0"/>
      <w:divBdr>
        <w:top w:val="none" w:sz="0" w:space="0" w:color="auto"/>
        <w:left w:val="none" w:sz="0" w:space="0" w:color="auto"/>
        <w:bottom w:val="none" w:sz="0" w:space="0" w:color="auto"/>
        <w:right w:val="none" w:sz="0" w:space="0" w:color="auto"/>
      </w:divBdr>
    </w:div>
    <w:div w:id="1151409559">
      <w:bodyDiv w:val="1"/>
      <w:marLeft w:val="0"/>
      <w:marRight w:val="0"/>
      <w:marTop w:val="0"/>
      <w:marBottom w:val="0"/>
      <w:divBdr>
        <w:top w:val="none" w:sz="0" w:space="0" w:color="auto"/>
        <w:left w:val="none" w:sz="0" w:space="0" w:color="auto"/>
        <w:bottom w:val="none" w:sz="0" w:space="0" w:color="auto"/>
        <w:right w:val="none" w:sz="0" w:space="0" w:color="auto"/>
      </w:divBdr>
    </w:div>
    <w:div w:id="1151479356">
      <w:bodyDiv w:val="1"/>
      <w:marLeft w:val="0"/>
      <w:marRight w:val="0"/>
      <w:marTop w:val="0"/>
      <w:marBottom w:val="0"/>
      <w:divBdr>
        <w:top w:val="none" w:sz="0" w:space="0" w:color="auto"/>
        <w:left w:val="none" w:sz="0" w:space="0" w:color="auto"/>
        <w:bottom w:val="none" w:sz="0" w:space="0" w:color="auto"/>
        <w:right w:val="none" w:sz="0" w:space="0" w:color="auto"/>
      </w:divBdr>
    </w:div>
    <w:div w:id="1151485917">
      <w:bodyDiv w:val="1"/>
      <w:marLeft w:val="0"/>
      <w:marRight w:val="0"/>
      <w:marTop w:val="0"/>
      <w:marBottom w:val="0"/>
      <w:divBdr>
        <w:top w:val="none" w:sz="0" w:space="0" w:color="auto"/>
        <w:left w:val="none" w:sz="0" w:space="0" w:color="auto"/>
        <w:bottom w:val="none" w:sz="0" w:space="0" w:color="auto"/>
        <w:right w:val="none" w:sz="0" w:space="0" w:color="auto"/>
      </w:divBdr>
    </w:div>
    <w:div w:id="1151559333">
      <w:bodyDiv w:val="1"/>
      <w:marLeft w:val="0"/>
      <w:marRight w:val="0"/>
      <w:marTop w:val="0"/>
      <w:marBottom w:val="0"/>
      <w:divBdr>
        <w:top w:val="none" w:sz="0" w:space="0" w:color="auto"/>
        <w:left w:val="none" w:sz="0" w:space="0" w:color="auto"/>
        <w:bottom w:val="none" w:sz="0" w:space="0" w:color="auto"/>
        <w:right w:val="none" w:sz="0" w:space="0" w:color="auto"/>
      </w:divBdr>
    </w:div>
    <w:div w:id="1151563384">
      <w:bodyDiv w:val="1"/>
      <w:marLeft w:val="0"/>
      <w:marRight w:val="0"/>
      <w:marTop w:val="0"/>
      <w:marBottom w:val="0"/>
      <w:divBdr>
        <w:top w:val="none" w:sz="0" w:space="0" w:color="auto"/>
        <w:left w:val="none" w:sz="0" w:space="0" w:color="auto"/>
        <w:bottom w:val="none" w:sz="0" w:space="0" w:color="auto"/>
        <w:right w:val="none" w:sz="0" w:space="0" w:color="auto"/>
      </w:divBdr>
    </w:div>
    <w:div w:id="1151600273">
      <w:bodyDiv w:val="1"/>
      <w:marLeft w:val="0"/>
      <w:marRight w:val="0"/>
      <w:marTop w:val="0"/>
      <w:marBottom w:val="0"/>
      <w:divBdr>
        <w:top w:val="none" w:sz="0" w:space="0" w:color="auto"/>
        <w:left w:val="none" w:sz="0" w:space="0" w:color="auto"/>
        <w:bottom w:val="none" w:sz="0" w:space="0" w:color="auto"/>
        <w:right w:val="none" w:sz="0" w:space="0" w:color="auto"/>
      </w:divBdr>
    </w:div>
    <w:div w:id="1151600821">
      <w:bodyDiv w:val="1"/>
      <w:marLeft w:val="0"/>
      <w:marRight w:val="0"/>
      <w:marTop w:val="0"/>
      <w:marBottom w:val="0"/>
      <w:divBdr>
        <w:top w:val="none" w:sz="0" w:space="0" w:color="auto"/>
        <w:left w:val="none" w:sz="0" w:space="0" w:color="auto"/>
        <w:bottom w:val="none" w:sz="0" w:space="0" w:color="auto"/>
        <w:right w:val="none" w:sz="0" w:space="0" w:color="auto"/>
      </w:divBdr>
    </w:div>
    <w:div w:id="1151605195">
      <w:bodyDiv w:val="1"/>
      <w:marLeft w:val="0"/>
      <w:marRight w:val="0"/>
      <w:marTop w:val="0"/>
      <w:marBottom w:val="0"/>
      <w:divBdr>
        <w:top w:val="none" w:sz="0" w:space="0" w:color="auto"/>
        <w:left w:val="none" w:sz="0" w:space="0" w:color="auto"/>
        <w:bottom w:val="none" w:sz="0" w:space="0" w:color="auto"/>
        <w:right w:val="none" w:sz="0" w:space="0" w:color="auto"/>
      </w:divBdr>
    </w:div>
    <w:div w:id="1151674727">
      <w:bodyDiv w:val="1"/>
      <w:marLeft w:val="0"/>
      <w:marRight w:val="0"/>
      <w:marTop w:val="0"/>
      <w:marBottom w:val="0"/>
      <w:divBdr>
        <w:top w:val="none" w:sz="0" w:space="0" w:color="auto"/>
        <w:left w:val="none" w:sz="0" w:space="0" w:color="auto"/>
        <w:bottom w:val="none" w:sz="0" w:space="0" w:color="auto"/>
        <w:right w:val="none" w:sz="0" w:space="0" w:color="auto"/>
      </w:divBdr>
    </w:div>
    <w:div w:id="1151868092">
      <w:bodyDiv w:val="1"/>
      <w:marLeft w:val="0"/>
      <w:marRight w:val="0"/>
      <w:marTop w:val="0"/>
      <w:marBottom w:val="0"/>
      <w:divBdr>
        <w:top w:val="none" w:sz="0" w:space="0" w:color="auto"/>
        <w:left w:val="none" w:sz="0" w:space="0" w:color="auto"/>
        <w:bottom w:val="none" w:sz="0" w:space="0" w:color="auto"/>
        <w:right w:val="none" w:sz="0" w:space="0" w:color="auto"/>
      </w:divBdr>
    </w:div>
    <w:div w:id="1151868777">
      <w:bodyDiv w:val="1"/>
      <w:marLeft w:val="0"/>
      <w:marRight w:val="0"/>
      <w:marTop w:val="0"/>
      <w:marBottom w:val="0"/>
      <w:divBdr>
        <w:top w:val="none" w:sz="0" w:space="0" w:color="auto"/>
        <w:left w:val="none" w:sz="0" w:space="0" w:color="auto"/>
        <w:bottom w:val="none" w:sz="0" w:space="0" w:color="auto"/>
        <w:right w:val="none" w:sz="0" w:space="0" w:color="auto"/>
      </w:divBdr>
    </w:div>
    <w:div w:id="1151874641">
      <w:bodyDiv w:val="1"/>
      <w:marLeft w:val="0"/>
      <w:marRight w:val="0"/>
      <w:marTop w:val="0"/>
      <w:marBottom w:val="0"/>
      <w:divBdr>
        <w:top w:val="none" w:sz="0" w:space="0" w:color="auto"/>
        <w:left w:val="none" w:sz="0" w:space="0" w:color="auto"/>
        <w:bottom w:val="none" w:sz="0" w:space="0" w:color="auto"/>
        <w:right w:val="none" w:sz="0" w:space="0" w:color="auto"/>
      </w:divBdr>
    </w:div>
    <w:div w:id="1152021822">
      <w:bodyDiv w:val="1"/>
      <w:marLeft w:val="0"/>
      <w:marRight w:val="0"/>
      <w:marTop w:val="0"/>
      <w:marBottom w:val="0"/>
      <w:divBdr>
        <w:top w:val="none" w:sz="0" w:space="0" w:color="auto"/>
        <w:left w:val="none" w:sz="0" w:space="0" w:color="auto"/>
        <w:bottom w:val="none" w:sz="0" w:space="0" w:color="auto"/>
        <w:right w:val="none" w:sz="0" w:space="0" w:color="auto"/>
      </w:divBdr>
    </w:div>
    <w:div w:id="1152140819">
      <w:bodyDiv w:val="1"/>
      <w:marLeft w:val="0"/>
      <w:marRight w:val="0"/>
      <w:marTop w:val="0"/>
      <w:marBottom w:val="0"/>
      <w:divBdr>
        <w:top w:val="none" w:sz="0" w:space="0" w:color="auto"/>
        <w:left w:val="none" w:sz="0" w:space="0" w:color="auto"/>
        <w:bottom w:val="none" w:sz="0" w:space="0" w:color="auto"/>
        <w:right w:val="none" w:sz="0" w:space="0" w:color="auto"/>
      </w:divBdr>
    </w:div>
    <w:div w:id="1152217032">
      <w:bodyDiv w:val="1"/>
      <w:marLeft w:val="0"/>
      <w:marRight w:val="0"/>
      <w:marTop w:val="0"/>
      <w:marBottom w:val="0"/>
      <w:divBdr>
        <w:top w:val="none" w:sz="0" w:space="0" w:color="auto"/>
        <w:left w:val="none" w:sz="0" w:space="0" w:color="auto"/>
        <w:bottom w:val="none" w:sz="0" w:space="0" w:color="auto"/>
        <w:right w:val="none" w:sz="0" w:space="0" w:color="auto"/>
      </w:divBdr>
    </w:div>
    <w:div w:id="1152255584">
      <w:bodyDiv w:val="1"/>
      <w:marLeft w:val="0"/>
      <w:marRight w:val="0"/>
      <w:marTop w:val="0"/>
      <w:marBottom w:val="0"/>
      <w:divBdr>
        <w:top w:val="none" w:sz="0" w:space="0" w:color="auto"/>
        <w:left w:val="none" w:sz="0" w:space="0" w:color="auto"/>
        <w:bottom w:val="none" w:sz="0" w:space="0" w:color="auto"/>
        <w:right w:val="none" w:sz="0" w:space="0" w:color="auto"/>
      </w:divBdr>
    </w:div>
    <w:div w:id="1152285305">
      <w:bodyDiv w:val="1"/>
      <w:marLeft w:val="0"/>
      <w:marRight w:val="0"/>
      <w:marTop w:val="0"/>
      <w:marBottom w:val="0"/>
      <w:divBdr>
        <w:top w:val="none" w:sz="0" w:space="0" w:color="auto"/>
        <w:left w:val="none" w:sz="0" w:space="0" w:color="auto"/>
        <w:bottom w:val="none" w:sz="0" w:space="0" w:color="auto"/>
        <w:right w:val="none" w:sz="0" w:space="0" w:color="auto"/>
      </w:divBdr>
    </w:div>
    <w:div w:id="1152330814">
      <w:bodyDiv w:val="1"/>
      <w:marLeft w:val="0"/>
      <w:marRight w:val="0"/>
      <w:marTop w:val="0"/>
      <w:marBottom w:val="0"/>
      <w:divBdr>
        <w:top w:val="none" w:sz="0" w:space="0" w:color="auto"/>
        <w:left w:val="none" w:sz="0" w:space="0" w:color="auto"/>
        <w:bottom w:val="none" w:sz="0" w:space="0" w:color="auto"/>
        <w:right w:val="none" w:sz="0" w:space="0" w:color="auto"/>
      </w:divBdr>
    </w:div>
    <w:div w:id="1152334052">
      <w:bodyDiv w:val="1"/>
      <w:marLeft w:val="0"/>
      <w:marRight w:val="0"/>
      <w:marTop w:val="0"/>
      <w:marBottom w:val="0"/>
      <w:divBdr>
        <w:top w:val="none" w:sz="0" w:space="0" w:color="auto"/>
        <w:left w:val="none" w:sz="0" w:space="0" w:color="auto"/>
        <w:bottom w:val="none" w:sz="0" w:space="0" w:color="auto"/>
        <w:right w:val="none" w:sz="0" w:space="0" w:color="auto"/>
      </w:divBdr>
    </w:div>
    <w:div w:id="1152524460">
      <w:bodyDiv w:val="1"/>
      <w:marLeft w:val="0"/>
      <w:marRight w:val="0"/>
      <w:marTop w:val="0"/>
      <w:marBottom w:val="0"/>
      <w:divBdr>
        <w:top w:val="none" w:sz="0" w:space="0" w:color="auto"/>
        <w:left w:val="none" w:sz="0" w:space="0" w:color="auto"/>
        <w:bottom w:val="none" w:sz="0" w:space="0" w:color="auto"/>
        <w:right w:val="none" w:sz="0" w:space="0" w:color="auto"/>
      </w:divBdr>
    </w:div>
    <w:div w:id="1152526269">
      <w:bodyDiv w:val="1"/>
      <w:marLeft w:val="0"/>
      <w:marRight w:val="0"/>
      <w:marTop w:val="0"/>
      <w:marBottom w:val="0"/>
      <w:divBdr>
        <w:top w:val="none" w:sz="0" w:space="0" w:color="auto"/>
        <w:left w:val="none" w:sz="0" w:space="0" w:color="auto"/>
        <w:bottom w:val="none" w:sz="0" w:space="0" w:color="auto"/>
        <w:right w:val="none" w:sz="0" w:space="0" w:color="auto"/>
      </w:divBdr>
    </w:div>
    <w:div w:id="1152676656">
      <w:bodyDiv w:val="1"/>
      <w:marLeft w:val="0"/>
      <w:marRight w:val="0"/>
      <w:marTop w:val="0"/>
      <w:marBottom w:val="0"/>
      <w:divBdr>
        <w:top w:val="none" w:sz="0" w:space="0" w:color="auto"/>
        <w:left w:val="none" w:sz="0" w:space="0" w:color="auto"/>
        <w:bottom w:val="none" w:sz="0" w:space="0" w:color="auto"/>
        <w:right w:val="none" w:sz="0" w:space="0" w:color="auto"/>
      </w:divBdr>
    </w:div>
    <w:div w:id="1152678476">
      <w:bodyDiv w:val="1"/>
      <w:marLeft w:val="0"/>
      <w:marRight w:val="0"/>
      <w:marTop w:val="0"/>
      <w:marBottom w:val="0"/>
      <w:divBdr>
        <w:top w:val="none" w:sz="0" w:space="0" w:color="auto"/>
        <w:left w:val="none" w:sz="0" w:space="0" w:color="auto"/>
        <w:bottom w:val="none" w:sz="0" w:space="0" w:color="auto"/>
        <w:right w:val="none" w:sz="0" w:space="0" w:color="auto"/>
      </w:divBdr>
    </w:div>
    <w:div w:id="1152718075">
      <w:bodyDiv w:val="1"/>
      <w:marLeft w:val="0"/>
      <w:marRight w:val="0"/>
      <w:marTop w:val="0"/>
      <w:marBottom w:val="0"/>
      <w:divBdr>
        <w:top w:val="none" w:sz="0" w:space="0" w:color="auto"/>
        <w:left w:val="none" w:sz="0" w:space="0" w:color="auto"/>
        <w:bottom w:val="none" w:sz="0" w:space="0" w:color="auto"/>
        <w:right w:val="none" w:sz="0" w:space="0" w:color="auto"/>
      </w:divBdr>
    </w:div>
    <w:div w:id="1152790159">
      <w:bodyDiv w:val="1"/>
      <w:marLeft w:val="0"/>
      <w:marRight w:val="0"/>
      <w:marTop w:val="0"/>
      <w:marBottom w:val="0"/>
      <w:divBdr>
        <w:top w:val="none" w:sz="0" w:space="0" w:color="auto"/>
        <w:left w:val="none" w:sz="0" w:space="0" w:color="auto"/>
        <w:bottom w:val="none" w:sz="0" w:space="0" w:color="auto"/>
        <w:right w:val="none" w:sz="0" w:space="0" w:color="auto"/>
      </w:divBdr>
    </w:div>
    <w:div w:id="1152791946">
      <w:bodyDiv w:val="1"/>
      <w:marLeft w:val="0"/>
      <w:marRight w:val="0"/>
      <w:marTop w:val="0"/>
      <w:marBottom w:val="0"/>
      <w:divBdr>
        <w:top w:val="none" w:sz="0" w:space="0" w:color="auto"/>
        <w:left w:val="none" w:sz="0" w:space="0" w:color="auto"/>
        <w:bottom w:val="none" w:sz="0" w:space="0" w:color="auto"/>
        <w:right w:val="none" w:sz="0" w:space="0" w:color="auto"/>
      </w:divBdr>
    </w:div>
    <w:div w:id="1152909561">
      <w:bodyDiv w:val="1"/>
      <w:marLeft w:val="0"/>
      <w:marRight w:val="0"/>
      <w:marTop w:val="0"/>
      <w:marBottom w:val="0"/>
      <w:divBdr>
        <w:top w:val="none" w:sz="0" w:space="0" w:color="auto"/>
        <w:left w:val="none" w:sz="0" w:space="0" w:color="auto"/>
        <w:bottom w:val="none" w:sz="0" w:space="0" w:color="auto"/>
        <w:right w:val="none" w:sz="0" w:space="0" w:color="auto"/>
      </w:divBdr>
    </w:div>
    <w:div w:id="1152912054">
      <w:bodyDiv w:val="1"/>
      <w:marLeft w:val="0"/>
      <w:marRight w:val="0"/>
      <w:marTop w:val="0"/>
      <w:marBottom w:val="0"/>
      <w:divBdr>
        <w:top w:val="none" w:sz="0" w:space="0" w:color="auto"/>
        <w:left w:val="none" w:sz="0" w:space="0" w:color="auto"/>
        <w:bottom w:val="none" w:sz="0" w:space="0" w:color="auto"/>
        <w:right w:val="none" w:sz="0" w:space="0" w:color="auto"/>
      </w:divBdr>
    </w:div>
    <w:div w:id="1153108127">
      <w:bodyDiv w:val="1"/>
      <w:marLeft w:val="0"/>
      <w:marRight w:val="0"/>
      <w:marTop w:val="0"/>
      <w:marBottom w:val="0"/>
      <w:divBdr>
        <w:top w:val="none" w:sz="0" w:space="0" w:color="auto"/>
        <w:left w:val="none" w:sz="0" w:space="0" w:color="auto"/>
        <w:bottom w:val="none" w:sz="0" w:space="0" w:color="auto"/>
        <w:right w:val="none" w:sz="0" w:space="0" w:color="auto"/>
      </w:divBdr>
    </w:div>
    <w:div w:id="1153256582">
      <w:bodyDiv w:val="1"/>
      <w:marLeft w:val="0"/>
      <w:marRight w:val="0"/>
      <w:marTop w:val="0"/>
      <w:marBottom w:val="0"/>
      <w:divBdr>
        <w:top w:val="none" w:sz="0" w:space="0" w:color="auto"/>
        <w:left w:val="none" w:sz="0" w:space="0" w:color="auto"/>
        <w:bottom w:val="none" w:sz="0" w:space="0" w:color="auto"/>
        <w:right w:val="none" w:sz="0" w:space="0" w:color="auto"/>
      </w:divBdr>
    </w:div>
    <w:div w:id="1153256813">
      <w:bodyDiv w:val="1"/>
      <w:marLeft w:val="0"/>
      <w:marRight w:val="0"/>
      <w:marTop w:val="0"/>
      <w:marBottom w:val="0"/>
      <w:divBdr>
        <w:top w:val="none" w:sz="0" w:space="0" w:color="auto"/>
        <w:left w:val="none" w:sz="0" w:space="0" w:color="auto"/>
        <w:bottom w:val="none" w:sz="0" w:space="0" w:color="auto"/>
        <w:right w:val="none" w:sz="0" w:space="0" w:color="auto"/>
      </w:divBdr>
    </w:div>
    <w:div w:id="1153256843">
      <w:bodyDiv w:val="1"/>
      <w:marLeft w:val="0"/>
      <w:marRight w:val="0"/>
      <w:marTop w:val="0"/>
      <w:marBottom w:val="0"/>
      <w:divBdr>
        <w:top w:val="none" w:sz="0" w:space="0" w:color="auto"/>
        <w:left w:val="none" w:sz="0" w:space="0" w:color="auto"/>
        <w:bottom w:val="none" w:sz="0" w:space="0" w:color="auto"/>
        <w:right w:val="none" w:sz="0" w:space="0" w:color="auto"/>
      </w:divBdr>
    </w:div>
    <w:div w:id="1153327214">
      <w:bodyDiv w:val="1"/>
      <w:marLeft w:val="0"/>
      <w:marRight w:val="0"/>
      <w:marTop w:val="0"/>
      <w:marBottom w:val="0"/>
      <w:divBdr>
        <w:top w:val="none" w:sz="0" w:space="0" w:color="auto"/>
        <w:left w:val="none" w:sz="0" w:space="0" w:color="auto"/>
        <w:bottom w:val="none" w:sz="0" w:space="0" w:color="auto"/>
        <w:right w:val="none" w:sz="0" w:space="0" w:color="auto"/>
      </w:divBdr>
    </w:div>
    <w:div w:id="1153327499">
      <w:bodyDiv w:val="1"/>
      <w:marLeft w:val="0"/>
      <w:marRight w:val="0"/>
      <w:marTop w:val="0"/>
      <w:marBottom w:val="0"/>
      <w:divBdr>
        <w:top w:val="none" w:sz="0" w:space="0" w:color="auto"/>
        <w:left w:val="none" w:sz="0" w:space="0" w:color="auto"/>
        <w:bottom w:val="none" w:sz="0" w:space="0" w:color="auto"/>
        <w:right w:val="none" w:sz="0" w:space="0" w:color="auto"/>
      </w:divBdr>
    </w:div>
    <w:div w:id="1153327663">
      <w:bodyDiv w:val="1"/>
      <w:marLeft w:val="0"/>
      <w:marRight w:val="0"/>
      <w:marTop w:val="0"/>
      <w:marBottom w:val="0"/>
      <w:divBdr>
        <w:top w:val="none" w:sz="0" w:space="0" w:color="auto"/>
        <w:left w:val="none" w:sz="0" w:space="0" w:color="auto"/>
        <w:bottom w:val="none" w:sz="0" w:space="0" w:color="auto"/>
        <w:right w:val="none" w:sz="0" w:space="0" w:color="auto"/>
      </w:divBdr>
    </w:div>
    <w:div w:id="1153331700">
      <w:bodyDiv w:val="1"/>
      <w:marLeft w:val="0"/>
      <w:marRight w:val="0"/>
      <w:marTop w:val="0"/>
      <w:marBottom w:val="0"/>
      <w:divBdr>
        <w:top w:val="none" w:sz="0" w:space="0" w:color="auto"/>
        <w:left w:val="none" w:sz="0" w:space="0" w:color="auto"/>
        <w:bottom w:val="none" w:sz="0" w:space="0" w:color="auto"/>
        <w:right w:val="none" w:sz="0" w:space="0" w:color="auto"/>
      </w:divBdr>
    </w:div>
    <w:div w:id="1153566322">
      <w:bodyDiv w:val="1"/>
      <w:marLeft w:val="0"/>
      <w:marRight w:val="0"/>
      <w:marTop w:val="0"/>
      <w:marBottom w:val="0"/>
      <w:divBdr>
        <w:top w:val="none" w:sz="0" w:space="0" w:color="auto"/>
        <w:left w:val="none" w:sz="0" w:space="0" w:color="auto"/>
        <w:bottom w:val="none" w:sz="0" w:space="0" w:color="auto"/>
        <w:right w:val="none" w:sz="0" w:space="0" w:color="auto"/>
      </w:divBdr>
    </w:div>
    <w:div w:id="1153596023">
      <w:bodyDiv w:val="1"/>
      <w:marLeft w:val="0"/>
      <w:marRight w:val="0"/>
      <w:marTop w:val="0"/>
      <w:marBottom w:val="0"/>
      <w:divBdr>
        <w:top w:val="none" w:sz="0" w:space="0" w:color="auto"/>
        <w:left w:val="none" w:sz="0" w:space="0" w:color="auto"/>
        <w:bottom w:val="none" w:sz="0" w:space="0" w:color="auto"/>
        <w:right w:val="none" w:sz="0" w:space="0" w:color="auto"/>
      </w:divBdr>
    </w:div>
    <w:div w:id="1153715342">
      <w:bodyDiv w:val="1"/>
      <w:marLeft w:val="0"/>
      <w:marRight w:val="0"/>
      <w:marTop w:val="0"/>
      <w:marBottom w:val="0"/>
      <w:divBdr>
        <w:top w:val="none" w:sz="0" w:space="0" w:color="auto"/>
        <w:left w:val="none" w:sz="0" w:space="0" w:color="auto"/>
        <w:bottom w:val="none" w:sz="0" w:space="0" w:color="auto"/>
        <w:right w:val="none" w:sz="0" w:space="0" w:color="auto"/>
      </w:divBdr>
    </w:div>
    <w:div w:id="1153721798">
      <w:bodyDiv w:val="1"/>
      <w:marLeft w:val="0"/>
      <w:marRight w:val="0"/>
      <w:marTop w:val="0"/>
      <w:marBottom w:val="0"/>
      <w:divBdr>
        <w:top w:val="none" w:sz="0" w:space="0" w:color="auto"/>
        <w:left w:val="none" w:sz="0" w:space="0" w:color="auto"/>
        <w:bottom w:val="none" w:sz="0" w:space="0" w:color="auto"/>
        <w:right w:val="none" w:sz="0" w:space="0" w:color="auto"/>
      </w:divBdr>
    </w:div>
    <w:div w:id="1153762349">
      <w:bodyDiv w:val="1"/>
      <w:marLeft w:val="0"/>
      <w:marRight w:val="0"/>
      <w:marTop w:val="0"/>
      <w:marBottom w:val="0"/>
      <w:divBdr>
        <w:top w:val="none" w:sz="0" w:space="0" w:color="auto"/>
        <w:left w:val="none" w:sz="0" w:space="0" w:color="auto"/>
        <w:bottom w:val="none" w:sz="0" w:space="0" w:color="auto"/>
        <w:right w:val="none" w:sz="0" w:space="0" w:color="auto"/>
      </w:divBdr>
    </w:div>
    <w:div w:id="1153763660">
      <w:bodyDiv w:val="1"/>
      <w:marLeft w:val="0"/>
      <w:marRight w:val="0"/>
      <w:marTop w:val="0"/>
      <w:marBottom w:val="0"/>
      <w:divBdr>
        <w:top w:val="none" w:sz="0" w:space="0" w:color="auto"/>
        <w:left w:val="none" w:sz="0" w:space="0" w:color="auto"/>
        <w:bottom w:val="none" w:sz="0" w:space="0" w:color="auto"/>
        <w:right w:val="none" w:sz="0" w:space="0" w:color="auto"/>
      </w:divBdr>
    </w:div>
    <w:div w:id="1153834607">
      <w:bodyDiv w:val="1"/>
      <w:marLeft w:val="0"/>
      <w:marRight w:val="0"/>
      <w:marTop w:val="0"/>
      <w:marBottom w:val="0"/>
      <w:divBdr>
        <w:top w:val="none" w:sz="0" w:space="0" w:color="auto"/>
        <w:left w:val="none" w:sz="0" w:space="0" w:color="auto"/>
        <w:bottom w:val="none" w:sz="0" w:space="0" w:color="auto"/>
        <w:right w:val="none" w:sz="0" w:space="0" w:color="auto"/>
      </w:divBdr>
    </w:div>
    <w:div w:id="1154026730">
      <w:bodyDiv w:val="1"/>
      <w:marLeft w:val="0"/>
      <w:marRight w:val="0"/>
      <w:marTop w:val="0"/>
      <w:marBottom w:val="0"/>
      <w:divBdr>
        <w:top w:val="none" w:sz="0" w:space="0" w:color="auto"/>
        <w:left w:val="none" w:sz="0" w:space="0" w:color="auto"/>
        <w:bottom w:val="none" w:sz="0" w:space="0" w:color="auto"/>
        <w:right w:val="none" w:sz="0" w:space="0" w:color="auto"/>
      </w:divBdr>
    </w:div>
    <w:div w:id="1154030309">
      <w:bodyDiv w:val="1"/>
      <w:marLeft w:val="0"/>
      <w:marRight w:val="0"/>
      <w:marTop w:val="0"/>
      <w:marBottom w:val="0"/>
      <w:divBdr>
        <w:top w:val="none" w:sz="0" w:space="0" w:color="auto"/>
        <w:left w:val="none" w:sz="0" w:space="0" w:color="auto"/>
        <w:bottom w:val="none" w:sz="0" w:space="0" w:color="auto"/>
        <w:right w:val="none" w:sz="0" w:space="0" w:color="auto"/>
      </w:divBdr>
    </w:div>
    <w:div w:id="1154102167">
      <w:bodyDiv w:val="1"/>
      <w:marLeft w:val="0"/>
      <w:marRight w:val="0"/>
      <w:marTop w:val="0"/>
      <w:marBottom w:val="0"/>
      <w:divBdr>
        <w:top w:val="none" w:sz="0" w:space="0" w:color="auto"/>
        <w:left w:val="none" w:sz="0" w:space="0" w:color="auto"/>
        <w:bottom w:val="none" w:sz="0" w:space="0" w:color="auto"/>
        <w:right w:val="none" w:sz="0" w:space="0" w:color="auto"/>
      </w:divBdr>
    </w:div>
    <w:div w:id="1154221752">
      <w:bodyDiv w:val="1"/>
      <w:marLeft w:val="0"/>
      <w:marRight w:val="0"/>
      <w:marTop w:val="0"/>
      <w:marBottom w:val="0"/>
      <w:divBdr>
        <w:top w:val="none" w:sz="0" w:space="0" w:color="auto"/>
        <w:left w:val="none" w:sz="0" w:space="0" w:color="auto"/>
        <w:bottom w:val="none" w:sz="0" w:space="0" w:color="auto"/>
        <w:right w:val="none" w:sz="0" w:space="0" w:color="auto"/>
      </w:divBdr>
    </w:div>
    <w:div w:id="1154294886">
      <w:bodyDiv w:val="1"/>
      <w:marLeft w:val="0"/>
      <w:marRight w:val="0"/>
      <w:marTop w:val="0"/>
      <w:marBottom w:val="0"/>
      <w:divBdr>
        <w:top w:val="none" w:sz="0" w:space="0" w:color="auto"/>
        <w:left w:val="none" w:sz="0" w:space="0" w:color="auto"/>
        <w:bottom w:val="none" w:sz="0" w:space="0" w:color="auto"/>
        <w:right w:val="none" w:sz="0" w:space="0" w:color="auto"/>
      </w:divBdr>
    </w:div>
    <w:div w:id="1154298172">
      <w:bodyDiv w:val="1"/>
      <w:marLeft w:val="0"/>
      <w:marRight w:val="0"/>
      <w:marTop w:val="0"/>
      <w:marBottom w:val="0"/>
      <w:divBdr>
        <w:top w:val="none" w:sz="0" w:space="0" w:color="auto"/>
        <w:left w:val="none" w:sz="0" w:space="0" w:color="auto"/>
        <w:bottom w:val="none" w:sz="0" w:space="0" w:color="auto"/>
        <w:right w:val="none" w:sz="0" w:space="0" w:color="auto"/>
      </w:divBdr>
    </w:div>
    <w:div w:id="1154299485">
      <w:bodyDiv w:val="1"/>
      <w:marLeft w:val="0"/>
      <w:marRight w:val="0"/>
      <w:marTop w:val="0"/>
      <w:marBottom w:val="0"/>
      <w:divBdr>
        <w:top w:val="none" w:sz="0" w:space="0" w:color="auto"/>
        <w:left w:val="none" w:sz="0" w:space="0" w:color="auto"/>
        <w:bottom w:val="none" w:sz="0" w:space="0" w:color="auto"/>
        <w:right w:val="none" w:sz="0" w:space="0" w:color="auto"/>
      </w:divBdr>
    </w:div>
    <w:div w:id="1154373242">
      <w:bodyDiv w:val="1"/>
      <w:marLeft w:val="0"/>
      <w:marRight w:val="0"/>
      <w:marTop w:val="0"/>
      <w:marBottom w:val="0"/>
      <w:divBdr>
        <w:top w:val="none" w:sz="0" w:space="0" w:color="auto"/>
        <w:left w:val="none" w:sz="0" w:space="0" w:color="auto"/>
        <w:bottom w:val="none" w:sz="0" w:space="0" w:color="auto"/>
        <w:right w:val="none" w:sz="0" w:space="0" w:color="auto"/>
      </w:divBdr>
    </w:div>
    <w:div w:id="1154374977">
      <w:bodyDiv w:val="1"/>
      <w:marLeft w:val="0"/>
      <w:marRight w:val="0"/>
      <w:marTop w:val="0"/>
      <w:marBottom w:val="0"/>
      <w:divBdr>
        <w:top w:val="none" w:sz="0" w:space="0" w:color="auto"/>
        <w:left w:val="none" w:sz="0" w:space="0" w:color="auto"/>
        <w:bottom w:val="none" w:sz="0" w:space="0" w:color="auto"/>
        <w:right w:val="none" w:sz="0" w:space="0" w:color="auto"/>
      </w:divBdr>
    </w:div>
    <w:div w:id="1154418892">
      <w:bodyDiv w:val="1"/>
      <w:marLeft w:val="0"/>
      <w:marRight w:val="0"/>
      <w:marTop w:val="0"/>
      <w:marBottom w:val="0"/>
      <w:divBdr>
        <w:top w:val="none" w:sz="0" w:space="0" w:color="auto"/>
        <w:left w:val="none" w:sz="0" w:space="0" w:color="auto"/>
        <w:bottom w:val="none" w:sz="0" w:space="0" w:color="auto"/>
        <w:right w:val="none" w:sz="0" w:space="0" w:color="auto"/>
      </w:divBdr>
    </w:div>
    <w:div w:id="1154445365">
      <w:bodyDiv w:val="1"/>
      <w:marLeft w:val="0"/>
      <w:marRight w:val="0"/>
      <w:marTop w:val="0"/>
      <w:marBottom w:val="0"/>
      <w:divBdr>
        <w:top w:val="none" w:sz="0" w:space="0" w:color="auto"/>
        <w:left w:val="none" w:sz="0" w:space="0" w:color="auto"/>
        <w:bottom w:val="none" w:sz="0" w:space="0" w:color="auto"/>
        <w:right w:val="none" w:sz="0" w:space="0" w:color="auto"/>
      </w:divBdr>
    </w:div>
    <w:div w:id="1154488328">
      <w:bodyDiv w:val="1"/>
      <w:marLeft w:val="0"/>
      <w:marRight w:val="0"/>
      <w:marTop w:val="0"/>
      <w:marBottom w:val="0"/>
      <w:divBdr>
        <w:top w:val="none" w:sz="0" w:space="0" w:color="auto"/>
        <w:left w:val="none" w:sz="0" w:space="0" w:color="auto"/>
        <w:bottom w:val="none" w:sz="0" w:space="0" w:color="auto"/>
        <w:right w:val="none" w:sz="0" w:space="0" w:color="auto"/>
      </w:divBdr>
    </w:div>
    <w:div w:id="1154495052">
      <w:bodyDiv w:val="1"/>
      <w:marLeft w:val="0"/>
      <w:marRight w:val="0"/>
      <w:marTop w:val="0"/>
      <w:marBottom w:val="0"/>
      <w:divBdr>
        <w:top w:val="none" w:sz="0" w:space="0" w:color="auto"/>
        <w:left w:val="none" w:sz="0" w:space="0" w:color="auto"/>
        <w:bottom w:val="none" w:sz="0" w:space="0" w:color="auto"/>
        <w:right w:val="none" w:sz="0" w:space="0" w:color="auto"/>
      </w:divBdr>
    </w:div>
    <w:div w:id="1154613628">
      <w:bodyDiv w:val="1"/>
      <w:marLeft w:val="0"/>
      <w:marRight w:val="0"/>
      <w:marTop w:val="0"/>
      <w:marBottom w:val="0"/>
      <w:divBdr>
        <w:top w:val="none" w:sz="0" w:space="0" w:color="auto"/>
        <w:left w:val="none" w:sz="0" w:space="0" w:color="auto"/>
        <w:bottom w:val="none" w:sz="0" w:space="0" w:color="auto"/>
        <w:right w:val="none" w:sz="0" w:space="0" w:color="auto"/>
      </w:divBdr>
    </w:div>
    <w:div w:id="1154680220">
      <w:bodyDiv w:val="1"/>
      <w:marLeft w:val="0"/>
      <w:marRight w:val="0"/>
      <w:marTop w:val="0"/>
      <w:marBottom w:val="0"/>
      <w:divBdr>
        <w:top w:val="none" w:sz="0" w:space="0" w:color="auto"/>
        <w:left w:val="none" w:sz="0" w:space="0" w:color="auto"/>
        <w:bottom w:val="none" w:sz="0" w:space="0" w:color="auto"/>
        <w:right w:val="none" w:sz="0" w:space="0" w:color="auto"/>
      </w:divBdr>
    </w:div>
    <w:div w:id="1154683909">
      <w:bodyDiv w:val="1"/>
      <w:marLeft w:val="0"/>
      <w:marRight w:val="0"/>
      <w:marTop w:val="0"/>
      <w:marBottom w:val="0"/>
      <w:divBdr>
        <w:top w:val="none" w:sz="0" w:space="0" w:color="auto"/>
        <w:left w:val="none" w:sz="0" w:space="0" w:color="auto"/>
        <w:bottom w:val="none" w:sz="0" w:space="0" w:color="auto"/>
        <w:right w:val="none" w:sz="0" w:space="0" w:color="auto"/>
      </w:divBdr>
    </w:div>
    <w:div w:id="1154756878">
      <w:bodyDiv w:val="1"/>
      <w:marLeft w:val="0"/>
      <w:marRight w:val="0"/>
      <w:marTop w:val="0"/>
      <w:marBottom w:val="0"/>
      <w:divBdr>
        <w:top w:val="none" w:sz="0" w:space="0" w:color="auto"/>
        <w:left w:val="none" w:sz="0" w:space="0" w:color="auto"/>
        <w:bottom w:val="none" w:sz="0" w:space="0" w:color="auto"/>
        <w:right w:val="none" w:sz="0" w:space="0" w:color="auto"/>
      </w:divBdr>
    </w:div>
    <w:div w:id="1154758790">
      <w:bodyDiv w:val="1"/>
      <w:marLeft w:val="0"/>
      <w:marRight w:val="0"/>
      <w:marTop w:val="0"/>
      <w:marBottom w:val="0"/>
      <w:divBdr>
        <w:top w:val="none" w:sz="0" w:space="0" w:color="auto"/>
        <w:left w:val="none" w:sz="0" w:space="0" w:color="auto"/>
        <w:bottom w:val="none" w:sz="0" w:space="0" w:color="auto"/>
        <w:right w:val="none" w:sz="0" w:space="0" w:color="auto"/>
      </w:divBdr>
    </w:div>
    <w:div w:id="1154763020">
      <w:bodyDiv w:val="1"/>
      <w:marLeft w:val="0"/>
      <w:marRight w:val="0"/>
      <w:marTop w:val="0"/>
      <w:marBottom w:val="0"/>
      <w:divBdr>
        <w:top w:val="none" w:sz="0" w:space="0" w:color="auto"/>
        <w:left w:val="none" w:sz="0" w:space="0" w:color="auto"/>
        <w:bottom w:val="none" w:sz="0" w:space="0" w:color="auto"/>
        <w:right w:val="none" w:sz="0" w:space="0" w:color="auto"/>
      </w:divBdr>
    </w:div>
    <w:div w:id="1154831862">
      <w:bodyDiv w:val="1"/>
      <w:marLeft w:val="0"/>
      <w:marRight w:val="0"/>
      <w:marTop w:val="0"/>
      <w:marBottom w:val="0"/>
      <w:divBdr>
        <w:top w:val="none" w:sz="0" w:space="0" w:color="auto"/>
        <w:left w:val="none" w:sz="0" w:space="0" w:color="auto"/>
        <w:bottom w:val="none" w:sz="0" w:space="0" w:color="auto"/>
        <w:right w:val="none" w:sz="0" w:space="0" w:color="auto"/>
      </w:divBdr>
    </w:div>
    <w:div w:id="1154836974">
      <w:bodyDiv w:val="1"/>
      <w:marLeft w:val="0"/>
      <w:marRight w:val="0"/>
      <w:marTop w:val="0"/>
      <w:marBottom w:val="0"/>
      <w:divBdr>
        <w:top w:val="none" w:sz="0" w:space="0" w:color="auto"/>
        <w:left w:val="none" w:sz="0" w:space="0" w:color="auto"/>
        <w:bottom w:val="none" w:sz="0" w:space="0" w:color="auto"/>
        <w:right w:val="none" w:sz="0" w:space="0" w:color="auto"/>
      </w:divBdr>
    </w:div>
    <w:div w:id="1154839261">
      <w:bodyDiv w:val="1"/>
      <w:marLeft w:val="0"/>
      <w:marRight w:val="0"/>
      <w:marTop w:val="0"/>
      <w:marBottom w:val="0"/>
      <w:divBdr>
        <w:top w:val="none" w:sz="0" w:space="0" w:color="auto"/>
        <w:left w:val="none" w:sz="0" w:space="0" w:color="auto"/>
        <w:bottom w:val="none" w:sz="0" w:space="0" w:color="auto"/>
        <w:right w:val="none" w:sz="0" w:space="0" w:color="auto"/>
      </w:divBdr>
    </w:div>
    <w:div w:id="1155074818">
      <w:bodyDiv w:val="1"/>
      <w:marLeft w:val="0"/>
      <w:marRight w:val="0"/>
      <w:marTop w:val="0"/>
      <w:marBottom w:val="0"/>
      <w:divBdr>
        <w:top w:val="none" w:sz="0" w:space="0" w:color="auto"/>
        <w:left w:val="none" w:sz="0" w:space="0" w:color="auto"/>
        <w:bottom w:val="none" w:sz="0" w:space="0" w:color="auto"/>
        <w:right w:val="none" w:sz="0" w:space="0" w:color="auto"/>
      </w:divBdr>
    </w:div>
    <w:div w:id="1155142433">
      <w:bodyDiv w:val="1"/>
      <w:marLeft w:val="0"/>
      <w:marRight w:val="0"/>
      <w:marTop w:val="0"/>
      <w:marBottom w:val="0"/>
      <w:divBdr>
        <w:top w:val="none" w:sz="0" w:space="0" w:color="auto"/>
        <w:left w:val="none" w:sz="0" w:space="0" w:color="auto"/>
        <w:bottom w:val="none" w:sz="0" w:space="0" w:color="auto"/>
        <w:right w:val="none" w:sz="0" w:space="0" w:color="auto"/>
      </w:divBdr>
    </w:div>
    <w:div w:id="1155223836">
      <w:bodyDiv w:val="1"/>
      <w:marLeft w:val="0"/>
      <w:marRight w:val="0"/>
      <w:marTop w:val="0"/>
      <w:marBottom w:val="0"/>
      <w:divBdr>
        <w:top w:val="none" w:sz="0" w:space="0" w:color="auto"/>
        <w:left w:val="none" w:sz="0" w:space="0" w:color="auto"/>
        <w:bottom w:val="none" w:sz="0" w:space="0" w:color="auto"/>
        <w:right w:val="none" w:sz="0" w:space="0" w:color="auto"/>
      </w:divBdr>
    </w:div>
    <w:div w:id="1155293604">
      <w:bodyDiv w:val="1"/>
      <w:marLeft w:val="0"/>
      <w:marRight w:val="0"/>
      <w:marTop w:val="0"/>
      <w:marBottom w:val="0"/>
      <w:divBdr>
        <w:top w:val="none" w:sz="0" w:space="0" w:color="auto"/>
        <w:left w:val="none" w:sz="0" w:space="0" w:color="auto"/>
        <w:bottom w:val="none" w:sz="0" w:space="0" w:color="auto"/>
        <w:right w:val="none" w:sz="0" w:space="0" w:color="auto"/>
      </w:divBdr>
    </w:div>
    <w:div w:id="1155295411">
      <w:bodyDiv w:val="1"/>
      <w:marLeft w:val="0"/>
      <w:marRight w:val="0"/>
      <w:marTop w:val="0"/>
      <w:marBottom w:val="0"/>
      <w:divBdr>
        <w:top w:val="none" w:sz="0" w:space="0" w:color="auto"/>
        <w:left w:val="none" w:sz="0" w:space="0" w:color="auto"/>
        <w:bottom w:val="none" w:sz="0" w:space="0" w:color="auto"/>
        <w:right w:val="none" w:sz="0" w:space="0" w:color="auto"/>
      </w:divBdr>
    </w:div>
    <w:div w:id="1155335075">
      <w:bodyDiv w:val="1"/>
      <w:marLeft w:val="0"/>
      <w:marRight w:val="0"/>
      <w:marTop w:val="0"/>
      <w:marBottom w:val="0"/>
      <w:divBdr>
        <w:top w:val="none" w:sz="0" w:space="0" w:color="auto"/>
        <w:left w:val="none" w:sz="0" w:space="0" w:color="auto"/>
        <w:bottom w:val="none" w:sz="0" w:space="0" w:color="auto"/>
        <w:right w:val="none" w:sz="0" w:space="0" w:color="auto"/>
      </w:divBdr>
    </w:div>
    <w:div w:id="1155344254">
      <w:bodyDiv w:val="1"/>
      <w:marLeft w:val="0"/>
      <w:marRight w:val="0"/>
      <w:marTop w:val="0"/>
      <w:marBottom w:val="0"/>
      <w:divBdr>
        <w:top w:val="none" w:sz="0" w:space="0" w:color="auto"/>
        <w:left w:val="none" w:sz="0" w:space="0" w:color="auto"/>
        <w:bottom w:val="none" w:sz="0" w:space="0" w:color="auto"/>
        <w:right w:val="none" w:sz="0" w:space="0" w:color="auto"/>
      </w:divBdr>
    </w:div>
    <w:div w:id="1155607386">
      <w:bodyDiv w:val="1"/>
      <w:marLeft w:val="0"/>
      <w:marRight w:val="0"/>
      <w:marTop w:val="0"/>
      <w:marBottom w:val="0"/>
      <w:divBdr>
        <w:top w:val="none" w:sz="0" w:space="0" w:color="auto"/>
        <w:left w:val="none" w:sz="0" w:space="0" w:color="auto"/>
        <w:bottom w:val="none" w:sz="0" w:space="0" w:color="auto"/>
        <w:right w:val="none" w:sz="0" w:space="0" w:color="auto"/>
      </w:divBdr>
    </w:div>
    <w:div w:id="1155611310">
      <w:bodyDiv w:val="1"/>
      <w:marLeft w:val="0"/>
      <w:marRight w:val="0"/>
      <w:marTop w:val="0"/>
      <w:marBottom w:val="0"/>
      <w:divBdr>
        <w:top w:val="none" w:sz="0" w:space="0" w:color="auto"/>
        <w:left w:val="none" w:sz="0" w:space="0" w:color="auto"/>
        <w:bottom w:val="none" w:sz="0" w:space="0" w:color="auto"/>
        <w:right w:val="none" w:sz="0" w:space="0" w:color="auto"/>
      </w:divBdr>
    </w:div>
    <w:div w:id="1155611361">
      <w:bodyDiv w:val="1"/>
      <w:marLeft w:val="0"/>
      <w:marRight w:val="0"/>
      <w:marTop w:val="0"/>
      <w:marBottom w:val="0"/>
      <w:divBdr>
        <w:top w:val="none" w:sz="0" w:space="0" w:color="auto"/>
        <w:left w:val="none" w:sz="0" w:space="0" w:color="auto"/>
        <w:bottom w:val="none" w:sz="0" w:space="0" w:color="auto"/>
        <w:right w:val="none" w:sz="0" w:space="0" w:color="auto"/>
      </w:divBdr>
    </w:div>
    <w:div w:id="1155612768">
      <w:bodyDiv w:val="1"/>
      <w:marLeft w:val="0"/>
      <w:marRight w:val="0"/>
      <w:marTop w:val="0"/>
      <w:marBottom w:val="0"/>
      <w:divBdr>
        <w:top w:val="none" w:sz="0" w:space="0" w:color="auto"/>
        <w:left w:val="none" w:sz="0" w:space="0" w:color="auto"/>
        <w:bottom w:val="none" w:sz="0" w:space="0" w:color="auto"/>
        <w:right w:val="none" w:sz="0" w:space="0" w:color="auto"/>
      </w:divBdr>
    </w:div>
    <w:div w:id="1155682305">
      <w:bodyDiv w:val="1"/>
      <w:marLeft w:val="0"/>
      <w:marRight w:val="0"/>
      <w:marTop w:val="0"/>
      <w:marBottom w:val="0"/>
      <w:divBdr>
        <w:top w:val="none" w:sz="0" w:space="0" w:color="auto"/>
        <w:left w:val="none" w:sz="0" w:space="0" w:color="auto"/>
        <w:bottom w:val="none" w:sz="0" w:space="0" w:color="auto"/>
        <w:right w:val="none" w:sz="0" w:space="0" w:color="auto"/>
      </w:divBdr>
    </w:div>
    <w:div w:id="1155682691">
      <w:bodyDiv w:val="1"/>
      <w:marLeft w:val="0"/>
      <w:marRight w:val="0"/>
      <w:marTop w:val="0"/>
      <w:marBottom w:val="0"/>
      <w:divBdr>
        <w:top w:val="none" w:sz="0" w:space="0" w:color="auto"/>
        <w:left w:val="none" w:sz="0" w:space="0" w:color="auto"/>
        <w:bottom w:val="none" w:sz="0" w:space="0" w:color="auto"/>
        <w:right w:val="none" w:sz="0" w:space="0" w:color="auto"/>
      </w:divBdr>
    </w:div>
    <w:div w:id="1155685440">
      <w:bodyDiv w:val="1"/>
      <w:marLeft w:val="0"/>
      <w:marRight w:val="0"/>
      <w:marTop w:val="0"/>
      <w:marBottom w:val="0"/>
      <w:divBdr>
        <w:top w:val="none" w:sz="0" w:space="0" w:color="auto"/>
        <w:left w:val="none" w:sz="0" w:space="0" w:color="auto"/>
        <w:bottom w:val="none" w:sz="0" w:space="0" w:color="auto"/>
        <w:right w:val="none" w:sz="0" w:space="0" w:color="auto"/>
      </w:divBdr>
    </w:div>
    <w:div w:id="1155730939">
      <w:bodyDiv w:val="1"/>
      <w:marLeft w:val="0"/>
      <w:marRight w:val="0"/>
      <w:marTop w:val="0"/>
      <w:marBottom w:val="0"/>
      <w:divBdr>
        <w:top w:val="none" w:sz="0" w:space="0" w:color="auto"/>
        <w:left w:val="none" w:sz="0" w:space="0" w:color="auto"/>
        <w:bottom w:val="none" w:sz="0" w:space="0" w:color="auto"/>
        <w:right w:val="none" w:sz="0" w:space="0" w:color="auto"/>
      </w:divBdr>
    </w:div>
    <w:div w:id="1155798825">
      <w:bodyDiv w:val="1"/>
      <w:marLeft w:val="0"/>
      <w:marRight w:val="0"/>
      <w:marTop w:val="0"/>
      <w:marBottom w:val="0"/>
      <w:divBdr>
        <w:top w:val="none" w:sz="0" w:space="0" w:color="auto"/>
        <w:left w:val="none" w:sz="0" w:space="0" w:color="auto"/>
        <w:bottom w:val="none" w:sz="0" w:space="0" w:color="auto"/>
        <w:right w:val="none" w:sz="0" w:space="0" w:color="auto"/>
      </w:divBdr>
    </w:div>
    <w:div w:id="1155800561">
      <w:bodyDiv w:val="1"/>
      <w:marLeft w:val="0"/>
      <w:marRight w:val="0"/>
      <w:marTop w:val="0"/>
      <w:marBottom w:val="0"/>
      <w:divBdr>
        <w:top w:val="none" w:sz="0" w:space="0" w:color="auto"/>
        <w:left w:val="none" w:sz="0" w:space="0" w:color="auto"/>
        <w:bottom w:val="none" w:sz="0" w:space="0" w:color="auto"/>
        <w:right w:val="none" w:sz="0" w:space="0" w:color="auto"/>
      </w:divBdr>
    </w:div>
    <w:div w:id="1155880228">
      <w:bodyDiv w:val="1"/>
      <w:marLeft w:val="0"/>
      <w:marRight w:val="0"/>
      <w:marTop w:val="0"/>
      <w:marBottom w:val="0"/>
      <w:divBdr>
        <w:top w:val="none" w:sz="0" w:space="0" w:color="auto"/>
        <w:left w:val="none" w:sz="0" w:space="0" w:color="auto"/>
        <w:bottom w:val="none" w:sz="0" w:space="0" w:color="auto"/>
        <w:right w:val="none" w:sz="0" w:space="0" w:color="auto"/>
      </w:divBdr>
    </w:div>
    <w:div w:id="1156065741">
      <w:bodyDiv w:val="1"/>
      <w:marLeft w:val="0"/>
      <w:marRight w:val="0"/>
      <w:marTop w:val="0"/>
      <w:marBottom w:val="0"/>
      <w:divBdr>
        <w:top w:val="none" w:sz="0" w:space="0" w:color="auto"/>
        <w:left w:val="none" w:sz="0" w:space="0" w:color="auto"/>
        <w:bottom w:val="none" w:sz="0" w:space="0" w:color="auto"/>
        <w:right w:val="none" w:sz="0" w:space="0" w:color="auto"/>
      </w:divBdr>
    </w:div>
    <w:div w:id="1156069649">
      <w:bodyDiv w:val="1"/>
      <w:marLeft w:val="0"/>
      <w:marRight w:val="0"/>
      <w:marTop w:val="0"/>
      <w:marBottom w:val="0"/>
      <w:divBdr>
        <w:top w:val="none" w:sz="0" w:space="0" w:color="auto"/>
        <w:left w:val="none" w:sz="0" w:space="0" w:color="auto"/>
        <w:bottom w:val="none" w:sz="0" w:space="0" w:color="auto"/>
        <w:right w:val="none" w:sz="0" w:space="0" w:color="auto"/>
      </w:divBdr>
    </w:div>
    <w:div w:id="1156070963">
      <w:bodyDiv w:val="1"/>
      <w:marLeft w:val="0"/>
      <w:marRight w:val="0"/>
      <w:marTop w:val="0"/>
      <w:marBottom w:val="0"/>
      <w:divBdr>
        <w:top w:val="none" w:sz="0" w:space="0" w:color="auto"/>
        <w:left w:val="none" w:sz="0" w:space="0" w:color="auto"/>
        <w:bottom w:val="none" w:sz="0" w:space="0" w:color="auto"/>
        <w:right w:val="none" w:sz="0" w:space="0" w:color="auto"/>
      </w:divBdr>
    </w:div>
    <w:div w:id="1156073923">
      <w:bodyDiv w:val="1"/>
      <w:marLeft w:val="0"/>
      <w:marRight w:val="0"/>
      <w:marTop w:val="0"/>
      <w:marBottom w:val="0"/>
      <w:divBdr>
        <w:top w:val="none" w:sz="0" w:space="0" w:color="auto"/>
        <w:left w:val="none" w:sz="0" w:space="0" w:color="auto"/>
        <w:bottom w:val="none" w:sz="0" w:space="0" w:color="auto"/>
        <w:right w:val="none" w:sz="0" w:space="0" w:color="auto"/>
      </w:divBdr>
    </w:div>
    <w:div w:id="1156258905">
      <w:bodyDiv w:val="1"/>
      <w:marLeft w:val="0"/>
      <w:marRight w:val="0"/>
      <w:marTop w:val="0"/>
      <w:marBottom w:val="0"/>
      <w:divBdr>
        <w:top w:val="none" w:sz="0" w:space="0" w:color="auto"/>
        <w:left w:val="none" w:sz="0" w:space="0" w:color="auto"/>
        <w:bottom w:val="none" w:sz="0" w:space="0" w:color="auto"/>
        <w:right w:val="none" w:sz="0" w:space="0" w:color="auto"/>
      </w:divBdr>
    </w:div>
    <w:div w:id="1156412293">
      <w:bodyDiv w:val="1"/>
      <w:marLeft w:val="0"/>
      <w:marRight w:val="0"/>
      <w:marTop w:val="0"/>
      <w:marBottom w:val="0"/>
      <w:divBdr>
        <w:top w:val="none" w:sz="0" w:space="0" w:color="auto"/>
        <w:left w:val="none" w:sz="0" w:space="0" w:color="auto"/>
        <w:bottom w:val="none" w:sz="0" w:space="0" w:color="auto"/>
        <w:right w:val="none" w:sz="0" w:space="0" w:color="auto"/>
      </w:divBdr>
    </w:div>
    <w:div w:id="1156413497">
      <w:bodyDiv w:val="1"/>
      <w:marLeft w:val="0"/>
      <w:marRight w:val="0"/>
      <w:marTop w:val="0"/>
      <w:marBottom w:val="0"/>
      <w:divBdr>
        <w:top w:val="none" w:sz="0" w:space="0" w:color="auto"/>
        <w:left w:val="none" w:sz="0" w:space="0" w:color="auto"/>
        <w:bottom w:val="none" w:sz="0" w:space="0" w:color="auto"/>
        <w:right w:val="none" w:sz="0" w:space="0" w:color="auto"/>
      </w:divBdr>
    </w:div>
    <w:div w:id="1156455194">
      <w:bodyDiv w:val="1"/>
      <w:marLeft w:val="0"/>
      <w:marRight w:val="0"/>
      <w:marTop w:val="0"/>
      <w:marBottom w:val="0"/>
      <w:divBdr>
        <w:top w:val="none" w:sz="0" w:space="0" w:color="auto"/>
        <w:left w:val="none" w:sz="0" w:space="0" w:color="auto"/>
        <w:bottom w:val="none" w:sz="0" w:space="0" w:color="auto"/>
        <w:right w:val="none" w:sz="0" w:space="0" w:color="auto"/>
      </w:divBdr>
    </w:div>
    <w:div w:id="1156529974">
      <w:bodyDiv w:val="1"/>
      <w:marLeft w:val="0"/>
      <w:marRight w:val="0"/>
      <w:marTop w:val="0"/>
      <w:marBottom w:val="0"/>
      <w:divBdr>
        <w:top w:val="none" w:sz="0" w:space="0" w:color="auto"/>
        <w:left w:val="none" w:sz="0" w:space="0" w:color="auto"/>
        <w:bottom w:val="none" w:sz="0" w:space="0" w:color="auto"/>
        <w:right w:val="none" w:sz="0" w:space="0" w:color="auto"/>
      </w:divBdr>
    </w:div>
    <w:div w:id="1156532147">
      <w:bodyDiv w:val="1"/>
      <w:marLeft w:val="0"/>
      <w:marRight w:val="0"/>
      <w:marTop w:val="0"/>
      <w:marBottom w:val="0"/>
      <w:divBdr>
        <w:top w:val="none" w:sz="0" w:space="0" w:color="auto"/>
        <w:left w:val="none" w:sz="0" w:space="0" w:color="auto"/>
        <w:bottom w:val="none" w:sz="0" w:space="0" w:color="auto"/>
        <w:right w:val="none" w:sz="0" w:space="0" w:color="auto"/>
      </w:divBdr>
    </w:div>
    <w:div w:id="1156647807">
      <w:bodyDiv w:val="1"/>
      <w:marLeft w:val="0"/>
      <w:marRight w:val="0"/>
      <w:marTop w:val="0"/>
      <w:marBottom w:val="0"/>
      <w:divBdr>
        <w:top w:val="none" w:sz="0" w:space="0" w:color="auto"/>
        <w:left w:val="none" w:sz="0" w:space="0" w:color="auto"/>
        <w:bottom w:val="none" w:sz="0" w:space="0" w:color="auto"/>
        <w:right w:val="none" w:sz="0" w:space="0" w:color="auto"/>
      </w:divBdr>
    </w:div>
    <w:div w:id="1156841640">
      <w:bodyDiv w:val="1"/>
      <w:marLeft w:val="0"/>
      <w:marRight w:val="0"/>
      <w:marTop w:val="0"/>
      <w:marBottom w:val="0"/>
      <w:divBdr>
        <w:top w:val="none" w:sz="0" w:space="0" w:color="auto"/>
        <w:left w:val="none" w:sz="0" w:space="0" w:color="auto"/>
        <w:bottom w:val="none" w:sz="0" w:space="0" w:color="auto"/>
        <w:right w:val="none" w:sz="0" w:space="0" w:color="auto"/>
      </w:divBdr>
    </w:div>
    <w:div w:id="1156843454">
      <w:bodyDiv w:val="1"/>
      <w:marLeft w:val="0"/>
      <w:marRight w:val="0"/>
      <w:marTop w:val="0"/>
      <w:marBottom w:val="0"/>
      <w:divBdr>
        <w:top w:val="none" w:sz="0" w:space="0" w:color="auto"/>
        <w:left w:val="none" w:sz="0" w:space="0" w:color="auto"/>
        <w:bottom w:val="none" w:sz="0" w:space="0" w:color="auto"/>
        <w:right w:val="none" w:sz="0" w:space="0" w:color="auto"/>
      </w:divBdr>
    </w:div>
    <w:div w:id="1156871860">
      <w:bodyDiv w:val="1"/>
      <w:marLeft w:val="0"/>
      <w:marRight w:val="0"/>
      <w:marTop w:val="0"/>
      <w:marBottom w:val="0"/>
      <w:divBdr>
        <w:top w:val="none" w:sz="0" w:space="0" w:color="auto"/>
        <w:left w:val="none" w:sz="0" w:space="0" w:color="auto"/>
        <w:bottom w:val="none" w:sz="0" w:space="0" w:color="auto"/>
        <w:right w:val="none" w:sz="0" w:space="0" w:color="auto"/>
      </w:divBdr>
    </w:div>
    <w:div w:id="1156916364">
      <w:bodyDiv w:val="1"/>
      <w:marLeft w:val="0"/>
      <w:marRight w:val="0"/>
      <w:marTop w:val="0"/>
      <w:marBottom w:val="0"/>
      <w:divBdr>
        <w:top w:val="none" w:sz="0" w:space="0" w:color="auto"/>
        <w:left w:val="none" w:sz="0" w:space="0" w:color="auto"/>
        <w:bottom w:val="none" w:sz="0" w:space="0" w:color="auto"/>
        <w:right w:val="none" w:sz="0" w:space="0" w:color="auto"/>
      </w:divBdr>
    </w:div>
    <w:div w:id="1156991590">
      <w:bodyDiv w:val="1"/>
      <w:marLeft w:val="0"/>
      <w:marRight w:val="0"/>
      <w:marTop w:val="0"/>
      <w:marBottom w:val="0"/>
      <w:divBdr>
        <w:top w:val="none" w:sz="0" w:space="0" w:color="auto"/>
        <w:left w:val="none" w:sz="0" w:space="0" w:color="auto"/>
        <w:bottom w:val="none" w:sz="0" w:space="0" w:color="auto"/>
        <w:right w:val="none" w:sz="0" w:space="0" w:color="auto"/>
      </w:divBdr>
    </w:div>
    <w:div w:id="1156991602">
      <w:bodyDiv w:val="1"/>
      <w:marLeft w:val="0"/>
      <w:marRight w:val="0"/>
      <w:marTop w:val="0"/>
      <w:marBottom w:val="0"/>
      <w:divBdr>
        <w:top w:val="none" w:sz="0" w:space="0" w:color="auto"/>
        <w:left w:val="none" w:sz="0" w:space="0" w:color="auto"/>
        <w:bottom w:val="none" w:sz="0" w:space="0" w:color="auto"/>
        <w:right w:val="none" w:sz="0" w:space="0" w:color="auto"/>
      </w:divBdr>
    </w:div>
    <w:div w:id="1157038609">
      <w:bodyDiv w:val="1"/>
      <w:marLeft w:val="0"/>
      <w:marRight w:val="0"/>
      <w:marTop w:val="0"/>
      <w:marBottom w:val="0"/>
      <w:divBdr>
        <w:top w:val="none" w:sz="0" w:space="0" w:color="auto"/>
        <w:left w:val="none" w:sz="0" w:space="0" w:color="auto"/>
        <w:bottom w:val="none" w:sz="0" w:space="0" w:color="auto"/>
        <w:right w:val="none" w:sz="0" w:space="0" w:color="auto"/>
      </w:divBdr>
    </w:div>
    <w:div w:id="1157189665">
      <w:bodyDiv w:val="1"/>
      <w:marLeft w:val="0"/>
      <w:marRight w:val="0"/>
      <w:marTop w:val="0"/>
      <w:marBottom w:val="0"/>
      <w:divBdr>
        <w:top w:val="none" w:sz="0" w:space="0" w:color="auto"/>
        <w:left w:val="none" w:sz="0" w:space="0" w:color="auto"/>
        <w:bottom w:val="none" w:sz="0" w:space="0" w:color="auto"/>
        <w:right w:val="none" w:sz="0" w:space="0" w:color="auto"/>
      </w:divBdr>
    </w:div>
    <w:div w:id="1157191259">
      <w:bodyDiv w:val="1"/>
      <w:marLeft w:val="0"/>
      <w:marRight w:val="0"/>
      <w:marTop w:val="0"/>
      <w:marBottom w:val="0"/>
      <w:divBdr>
        <w:top w:val="none" w:sz="0" w:space="0" w:color="auto"/>
        <w:left w:val="none" w:sz="0" w:space="0" w:color="auto"/>
        <w:bottom w:val="none" w:sz="0" w:space="0" w:color="auto"/>
        <w:right w:val="none" w:sz="0" w:space="0" w:color="auto"/>
      </w:divBdr>
    </w:div>
    <w:div w:id="1157259768">
      <w:bodyDiv w:val="1"/>
      <w:marLeft w:val="0"/>
      <w:marRight w:val="0"/>
      <w:marTop w:val="0"/>
      <w:marBottom w:val="0"/>
      <w:divBdr>
        <w:top w:val="none" w:sz="0" w:space="0" w:color="auto"/>
        <w:left w:val="none" w:sz="0" w:space="0" w:color="auto"/>
        <w:bottom w:val="none" w:sz="0" w:space="0" w:color="auto"/>
        <w:right w:val="none" w:sz="0" w:space="0" w:color="auto"/>
      </w:divBdr>
    </w:div>
    <w:div w:id="1157302058">
      <w:bodyDiv w:val="1"/>
      <w:marLeft w:val="0"/>
      <w:marRight w:val="0"/>
      <w:marTop w:val="0"/>
      <w:marBottom w:val="0"/>
      <w:divBdr>
        <w:top w:val="none" w:sz="0" w:space="0" w:color="auto"/>
        <w:left w:val="none" w:sz="0" w:space="0" w:color="auto"/>
        <w:bottom w:val="none" w:sz="0" w:space="0" w:color="auto"/>
        <w:right w:val="none" w:sz="0" w:space="0" w:color="auto"/>
      </w:divBdr>
    </w:div>
    <w:div w:id="1157309056">
      <w:bodyDiv w:val="1"/>
      <w:marLeft w:val="0"/>
      <w:marRight w:val="0"/>
      <w:marTop w:val="0"/>
      <w:marBottom w:val="0"/>
      <w:divBdr>
        <w:top w:val="none" w:sz="0" w:space="0" w:color="auto"/>
        <w:left w:val="none" w:sz="0" w:space="0" w:color="auto"/>
        <w:bottom w:val="none" w:sz="0" w:space="0" w:color="auto"/>
        <w:right w:val="none" w:sz="0" w:space="0" w:color="auto"/>
      </w:divBdr>
    </w:div>
    <w:div w:id="1157383096">
      <w:bodyDiv w:val="1"/>
      <w:marLeft w:val="0"/>
      <w:marRight w:val="0"/>
      <w:marTop w:val="0"/>
      <w:marBottom w:val="0"/>
      <w:divBdr>
        <w:top w:val="none" w:sz="0" w:space="0" w:color="auto"/>
        <w:left w:val="none" w:sz="0" w:space="0" w:color="auto"/>
        <w:bottom w:val="none" w:sz="0" w:space="0" w:color="auto"/>
        <w:right w:val="none" w:sz="0" w:space="0" w:color="auto"/>
      </w:divBdr>
    </w:div>
    <w:div w:id="1157457383">
      <w:bodyDiv w:val="1"/>
      <w:marLeft w:val="0"/>
      <w:marRight w:val="0"/>
      <w:marTop w:val="0"/>
      <w:marBottom w:val="0"/>
      <w:divBdr>
        <w:top w:val="none" w:sz="0" w:space="0" w:color="auto"/>
        <w:left w:val="none" w:sz="0" w:space="0" w:color="auto"/>
        <w:bottom w:val="none" w:sz="0" w:space="0" w:color="auto"/>
        <w:right w:val="none" w:sz="0" w:space="0" w:color="auto"/>
      </w:divBdr>
    </w:div>
    <w:div w:id="1157500008">
      <w:bodyDiv w:val="1"/>
      <w:marLeft w:val="0"/>
      <w:marRight w:val="0"/>
      <w:marTop w:val="0"/>
      <w:marBottom w:val="0"/>
      <w:divBdr>
        <w:top w:val="none" w:sz="0" w:space="0" w:color="auto"/>
        <w:left w:val="none" w:sz="0" w:space="0" w:color="auto"/>
        <w:bottom w:val="none" w:sz="0" w:space="0" w:color="auto"/>
        <w:right w:val="none" w:sz="0" w:space="0" w:color="auto"/>
      </w:divBdr>
    </w:div>
    <w:div w:id="1157502994">
      <w:bodyDiv w:val="1"/>
      <w:marLeft w:val="0"/>
      <w:marRight w:val="0"/>
      <w:marTop w:val="0"/>
      <w:marBottom w:val="0"/>
      <w:divBdr>
        <w:top w:val="none" w:sz="0" w:space="0" w:color="auto"/>
        <w:left w:val="none" w:sz="0" w:space="0" w:color="auto"/>
        <w:bottom w:val="none" w:sz="0" w:space="0" w:color="auto"/>
        <w:right w:val="none" w:sz="0" w:space="0" w:color="auto"/>
      </w:divBdr>
    </w:div>
    <w:div w:id="1157646283">
      <w:bodyDiv w:val="1"/>
      <w:marLeft w:val="0"/>
      <w:marRight w:val="0"/>
      <w:marTop w:val="0"/>
      <w:marBottom w:val="0"/>
      <w:divBdr>
        <w:top w:val="none" w:sz="0" w:space="0" w:color="auto"/>
        <w:left w:val="none" w:sz="0" w:space="0" w:color="auto"/>
        <w:bottom w:val="none" w:sz="0" w:space="0" w:color="auto"/>
        <w:right w:val="none" w:sz="0" w:space="0" w:color="auto"/>
      </w:divBdr>
    </w:div>
    <w:div w:id="1157649391">
      <w:bodyDiv w:val="1"/>
      <w:marLeft w:val="0"/>
      <w:marRight w:val="0"/>
      <w:marTop w:val="0"/>
      <w:marBottom w:val="0"/>
      <w:divBdr>
        <w:top w:val="none" w:sz="0" w:space="0" w:color="auto"/>
        <w:left w:val="none" w:sz="0" w:space="0" w:color="auto"/>
        <w:bottom w:val="none" w:sz="0" w:space="0" w:color="auto"/>
        <w:right w:val="none" w:sz="0" w:space="0" w:color="auto"/>
      </w:divBdr>
    </w:div>
    <w:div w:id="1157651751">
      <w:bodyDiv w:val="1"/>
      <w:marLeft w:val="0"/>
      <w:marRight w:val="0"/>
      <w:marTop w:val="0"/>
      <w:marBottom w:val="0"/>
      <w:divBdr>
        <w:top w:val="none" w:sz="0" w:space="0" w:color="auto"/>
        <w:left w:val="none" w:sz="0" w:space="0" w:color="auto"/>
        <w:bottom w:val="none" w:sz="0" w:space="0" w:color="auto"/>
        <w:right w:val="none" w:sz="0" w:space="0" w:color="auto"/>
      </w:divBdr>
    </w:div>
    <w:div w:id="1157654254">
      <w:bodyDiv w:val="1"/>
      <w:marLeft w:val="0"/>
      <w:marRight w:val="0"/>
      <w:marTop w:val="0"/>
      <w:marBottom w:val="0"/>
      <w:divBdr>
        <w:top w:val="none" w:sz="0" w:space="0" w:color="auto"/>
        <w:left w:val="none" w:sz="0" w:space="0" w:color="auto"/>
        <w:bottom w:val="none" w:sz="0" w:space="0" w:color="auto"/>
        <w:right w:val="none" w:sz="0" w:space="0" w:color="auto"/>
      </w:divBdr>
    </w:div>
    <w:div w:id="1157720290">
      <w:bodyDiv w:val="1"/>
      <w:marLeft w:val="0"/>
      <w:marRight w:val="0"/>
      <w:marTop w:val="0"/>
      <w:marBottom w:val="0"/>
      <w:divBdr>
        <w:top w:val="none" w:sz="0" w:space="0" w:color="auto"/>
        <w:left w:val="none" w:sz="0" w:space="0" w:color="auto"/>
        <w:bottom w:val="none" w:sz="0" w:space="0" w:color="auto"/>
        <w:right w:val="none" w:sz="0" w:space="0" w:color="auto"/>
      </w:divBdr>
    </w:div>
    <w:div w:id="1157721523">
      <w:bodyDiv w:val="1"/>
      <w:marLeft w:val="0"/>
      <w:marRight w:val="0"/>
      <w:marTop w:val="0"/>
      <w:marBottom w:val="0"/>
      <w:divBdr>
        <w:top w:val="none" w:sz="0" w:space="0" w:color="auto"/>
        <w:left w:val="none" w:sz="0" w:space="0" w:color="auto"/>
        <w:bottom w:val="none" w:sz="0" w:space="0" w:color="auto"/>
        <w:right w:val="none" w:sz="0" w:space="0" w:color="auto"/>
      </w:divBdr>
    </w:div>
    <w:div w:id="1157960838">
      <w:bodyDiv w:val="1"/>
      <w:marLeft w:val="0"/>
      <w:marRight w:val="0"/>
      <w:marTop w:val="0"/>
      <w:marBottom w:val="0"/>
      <w:divBdr>
        <w:top w:val="none" w:sz="0" w:space="0" w:color="auto"/>
        <w:left w:val="none" w:sz="0" w:space="0" w:color="auto"/>
        <w:bottom w:val="none" w:sz="0" w:space="0" w:color="auto"/>
        <w:right w:val="none" w:sz="0" w:space="0" w:color="auto"/>
      </w:divBdr>
    </w:div>
    <w:div w:id="1157961872">
      <w:bodyDiv w:val="1"/>
      <w:marLeft w:val="0"/>
      <w:marRight w:val="0"/>
      <w:marTop w:val="0"/>
      <w:marBottom w:val="0"/>
      <w:divBdr>
        <w:top w:val="none" w:sz="0" w:space="0" w:color="auto"/>
        <w:left w:val="none" w:sz="0" w:space="0" w:color="auto"/>
        <w:bottom w:val="none" w:sz="0" w:space="0" w:color="auto"/>
        <w:right w:val="none" w:sz="0" w:space="0" w:color="auto"/>
      </w:divBdr>
    </w:div>
    <w:div w:id="1157965512">
      <w:bodyDiv w:val="1"/>
      <w:marLeft w:val="0"/>
      <w:marRight w:val="0"/>
      <w:marTop w:val="0"/>
      <w:marBottom w:val="0"/>
      <w:divBdr>
        <w:top w:val="none" w:sz="0" w:space="0" w:color="auto"/>
        <w:left w:val="none" w:sz="0" w:space="0" w:color="auto"/>
        <w:bottom w:val="none" w:sz="0" w:space="0" w:color="auto"/>
        <w:right w:val="none" w:sz="0" w:space="0" w:color="auto"/>
      </w:divBdr>
    </w:div>
    <w:div w:id="1158037165">
      <w:bodyDiv w:val="1"/>
      <w:marLeft w:val="0"/>
      <w:marRight w:val="0"/>
      <w:marTop w:val="0"/>
      <w:marBottom w:val="0"/>
      <w:divBdr>
        <w:top w:val="none" w:sz="0" w:space="0" w:color="auto"/>
        <w:left w:val="none" w:sz="0" w:space="0" w:color="auto"/>
        <w:bottom w:val="none" w:sz="0" w:space="0" w:color="auto"/>
        <w:right w:val="none" w:sz="0" w:space="0" w:color="auto"/>
      </w:divBdr>
    </w:div>
    <w:div w:id="1158109881">
      <w:bodyDiv w:val="1"/>
      <w:marLeft w:val="0"/>
      <w:marRight w:val="0"/>
      <w:marTop w:val="0"/>
      <w:marBottom w:val="0"/>
      <w:divBdr>
        <w:top w:val="none" w:sz="0" w:space="0" w:color="auto"/>
        <w:left w:val="none" w:sz="0" w:space="0" w:color="auto"/>
        <w:bottom w:val="none" w:sz="0" w:space="0" w:color="auto"/>
        <w:right w:val="none" w:sz="0" w:space="0" w:color="auto"/>
      </w:divBdr>
    </w:div>
    <w:div w:id="1158152623">
      <w:bodyDiv w:val="1"/>
      <w:marLeft w:val="0"/>
      <w:marRight w:val="0"/>
      <w:marTop w:val="0"/>
      <w:marBottom w:val="0"/>
      <w:divBdr>
        <w:top w:val="none" w:sz="0" w:space="0" w:color="auto"/>
        <w:left w:val="none" w:sz="0" w:space="0" w:color="auto"/>
        <w:bottom w:val="none" w:sz="0" w:space="0" w:color="auto"/>
        <w:right w:val="none" w:sz="0" w:space="0" w:color="auto"/>
      </w:divBdr>
    </w:div>
    <w:div w:id="1158376797">
      <w:bodyDiv w:val="1"/>
      <w:marLeft w:val="0"/>
      <w:marRight w:val="0"/>
      <w:marTop w:val="0"/>
      <w:marBottom w:val="0"/>
      <w:divBdr>
        <w:top w:val="none" w:sz="0" w:space="0" w:color="auto"/>
        <w:left w:val="none" w:sz="0" w:space="0" w:color="auto"/>
        <w:bottom w:val="none" w:sz="0" w:space="0" w:color="auto"/>
        <w:right w:val="none" w:sz="0" w:space="0" w:color="auto"/>
      </w:divBdr>
    </w:div>
    <w:div w:id="1158425445">
      <w:bodyDiv w:val="1"/>
      <w:marLeft w:val="0"/>
      <w:marRight w:val="0"/>
      <w:marTop w:val="0"/>
      <w:marBottom w:val="0"/>
      <w:divBdr>
        <w:top w:val="none" w:sz="0" w:space="0" w:color="auto"/>
        <w:left w:val="none" w:sz="0" w:space="0" w:color="auto"/>
        <w:bottom w:val="none" w:sz="0" w:space="0" w:color="auto"/>
        <w:right w:val="none" w:sz="0" w:space="0" w:color="auto"/>
      </w:divBdr>
    </w:div>
    <w:div w:id="1158426603">
      <w:bodyDiv w:val="1"/>
      <w:marLeft w:val="0"/>
      <w:marRight w:val="0"/>
      <w:marTop w:val="0"/>
      <w:marBottom w:val="0"/>
      <w:divBdr>
        <w:top w:val="none" w:sz="0" w:space="0" w:color="auto"/>
        <w:left w:val="none" w:sz="0" w:space="0" w:color="auto"/>
        <w:bottom w:val="none" w:sz="0" w:space="0" w:color="auto"/>
        <w:right w:val="none" w:sz="0" w:space="0" w:color="auto"/>
      </w:divBdr>
    </w:div>
    <w:div w:id="1158495035">
      <w:bodyDiv w:val="1"/>
      <w:marLeft w:val="0"/>
      <w:marRight w:val="0"/>
      <w:marTop w:val="0"/>
      <w:marBottom w:val="0"/>
      <w:divBdr>
        <w:top w:val="none" w:sz="0" w:space="0" w:color="auto"/>
        <w:left w:val="none" w:sz="0" w:space="0" w:color="auto"/>
        <w:bottom w:val="none" w:sz="0" w:space="0" w:color="auto"/>
        <w:right w:val="none" w:sz="0" w:space="0" w:color="auto"/>
      </w:divBdr>
    </w:div>
    <w:div w:id="1158496429">
      <w:bodyDiv w:val="1"/>
      <w:marLeft w:val="0"/>
      <w:marRight w:val="0"/>
      <w:marTop w:val="0"/>
      <w:marBottom w:val="0"/>
      <w:divBdr>
        <w:top w:val="none" w:sz="0" w:space="0" w:color="auto"/>
        <w:left w:val="none" w:sz="0" w:space="0" w:color="auto"/>
        <w:bottom w:val="none" w:sz="0" w:space="0" w:color="auto"/>
        <w:right w:val="none" w:sz="0" w:space="0" w:color="auto"/>
      </w:divBdr>
    </w:div>
    <w:div w:id="1158572758">
      <w:bodyDiv w:val="1"/>
      <w:marLeft w:val="0"/>
      <w:marRight w:val="0"/>
      <w:marTop w:val="0"/>
      <w:marBottom w:val="0"/>
      <w:divBdr>
        <w:top w:val="none" w:sz="0" w:space="0" w:color="auto"/>
        <w:left w:val="none" w:sz="0" w:space="0" w:color="auto"/>
        <w:bottom w:val="none" w:sz="0" w:space="0" w:color="auto"/>
        <w:right w:val="none" w:sz="0" w:space="0" w:color="auto"/>
      </w:divBdr>
    </w:div>
    <w:div w:id="1158576769">
      <w:bodyDiv w:val="1"/>
      <w:marLeft w:val="0"/>
      <w:marRight w:val="0"/>
      <w:marTop w:val="0"/>
      <w:marBottom w:val="0"/>
      <w:divBdr>
        <w:top w:val="none" w:sz="0" w:space="0" w:color="auto"/>
        <w:left w:val="none" w:sz="0" w:space="0" w:color="auto"/>
        <w:bottom w:val="none" w:sz="0" w:space="0" w:color="auto"/>
        <w:right w:val="none" w:sz="0" w:space="0" w:color="auto"/>
      </w:divBdr>
    </w:div>
    <w:div w:id="1158619279">
      <w:bodyDiv w:val="1"/>
      <w:marLeft w:val="0"/>
      <w:marRight w:val="0"/>
      <w:marTop w:val="0"/>
      <w:marBottom w:val="0"/>
      <w:divBdr>
        <w:top w:val="none" w:sz="0" w:space="0" w:color="auto"/>
        <w:left w:val="none" w:sz="0" w:space="0" w:color="auto"/>
        <w:bottom w:val="none" w:sz="0" w:space="0" w:color="auto"/>
        <w:right w:val="none" w:sz="0" w:space="0" w:color="auto"/>
      </w:divBdr>
    </w:div>
    <w:div w:id="1158619316">
      <w:bodyDiv w:val="1"/>
      <w:marLeft w:val="0"/>
      <w:marRight w:val="0"/>
      <w:marTop w:val="0"/>
      <w:marBottom w:val="0"/>
      <w:divBdr>
        <w:top w:val="none" w:sz="0" w:space="0" w:color="auto"/>
        <w:left w:val="none" w:sz="0" w:space="0" w:color="auto"/>
        <w:bottom w:val="none" w:sz="0" w:space="0" w:color="auto"/>
        <w:right w:val="none" w:sz="0" w:space="0" w:color="auto"/>
      </w:divBdr>
    </w:div>
    <w:div w:id="1158690891">
      <w:bodyDiv w:val="1"/>
      <w:marLeft w:val="0"/>
      <w:marRight w:val="0"/>
      <w:marTop w:val="0"/>
      <w:marBottom w:val="0"/>
      <w:divBdr>
        <w:top w:val="none" w:sz="0" w:space="0" w:color="auto"/>
        <w:left w:val="none" w:sz="0" w:space="0" w:color="auto"/>
        <w:bottom w:val="none" w:sz="0" w:space="0" w:color="auto"/>
        <w:right w:val="none" w:sz="0" w:space="0" w:color="auto"/>
      </w:divBdr>
    </w:div>
    <w:div w:id="1158765386">
      <w:bodyDiv w:val="1"/>
      <w:marLeft w:val="0"/>
      <w:marRight w:val="0"/>
      <w:marTop w:val="0"/>
      <w:marBottom w:val="0"/>
      <w:divBdr>
        <w:top w:val="none" w:sz="0" w:space="0" w:color="auto"/>
        <w:left w:val="none" w:sz="0" w:space="0" w:color="auto"/>
        <w:bottom w:val="none" w:sz="0" w:space="0" w:color="auto"/>
        <w:right w:val="none" w:sz="0" w:space="0" w:color="auto"/>
      </w:divBdr>
    </w:div>
    <w:div w:id="1158768732">
      <w:bodyDiv w:val="1"/>
      <w:marLeft w:val="0"/>
      <w:marRight w:val="0"/>
      <w:marTop w:val="0"/>
      <w:marBottom w:val="0"/>
      <w:divBdr>
        <w:top w:val="none" w:sz="0" w:space="0" w:color="auto"/>
        <w:left w:val="none" w:sz="0" w:space="0" w:color="auto"/>
        <w:bottom w:val="none" w:sz="0" w:space="0" w:color="auto"/>
        <w:right w:val="none" w:sz="0" w:space="0" w:color="auto"/>
      </w:divBdr>
    </w:div>
    <w:div w:id="1158769443">
      <w:bodyDiv w:val="1"/>
      <w:marLeft w:val="0"/>
      <w:marRight w:val="0"/>
      <w:marTop w:val="0"/>
      <w:marBottom w:val="0"/>
      <w:divBdr>
        <w:top w:val="none" w:sz="0" w:space="0" w:color="auto"/>
        <w:left w:val="none" w:sz="0" w:space="0" w:color="auto"/>
        <w:bottom w:val="none" w:sz="0" w:space="0" w:color="auto"/>
        <w:right w:val="none" w:sz="0" w:space="0" w:color="auto"/>
      </w:divBdr>
    </w:div>
    <w:div w:id="1158809844">
      <w:bodyDiv w:val="1"/>
      <w:marLeft w:val="0"/>
      <w:marRight w:val="0"/>
      <w:marTop w:val="0"/>
      <w:marBottom w:val="0"/>
      <w:divBdr>
        <w:top w:val="none" w:sz="0" w:space="0" w:color="auto"/>
        <w:left w:val="none" w:sz="0" w:space="0" w:color="auto"/>
        <w:bottom w:val="none" w:sz="0" w:space="0" w:color="auto"/>
        <w:right w:val="none" w:sz="0" w:space="0" w:color="auto"/>
      </w:divBdr>
    </w:div>
    <w:div w:id="1158884727">
      <w:bodyDiv w:val="1"/>
      <w:marLeft w:val="0"/>
      <w:marRight w:val="0"/>
      <w:marTop w:val="0"/>
      <w:marBottom w:val="0"/>
      <w:divBdr>
        <w:top w:val="none" w:sz="0" w:space="0" w:color="auto"/>
        <w:left w:val="none" w:sz="0" w:space="0" w:color="auto"/>
        <w:bottom w:val="none" w:sz="0" w:space="0" w:color="auto"/>
        <w:right w:val="none" w:sz="0" w:space="0" w:color="auto"/>
      </w:divBdr>
    </w:div>
    <w:div w:id="1158955640">
      <w:bodyDiv w:val="1"/>
      <w:marLeft w:val="0"/>
      <w:marRight w:val="0"/>
      <w:marTop w:val="0"/>
      <w:marBottom w:val="0"/>
      <w:divBdr>
        <w:top w:val="none" w:sz="0" w:space="0" w:color="auto"/>
        <w:left w:val="none" w:sz="0" w:space="0" w:color="auto"/>
        <w:bottom w:val="none" w:sz="0" w:space="0" w:color="auto"/>
        <w:right w:val="none" w:sz="0" w:space="0" w:color="auto"/>
      </w:divBdr>
    </w:div>
    <w:div w:id="1158963134">
      <w:bodyDiv w:val="1"/>
      <w:marLeft w:val="0"/>
      <w:marRight w:val="0"/>
      <w:marTop w:val="0"/>
      <w:marBottom w:val="0"/>
      <w:divBdr>
        <w:top w:val="none" w:sz="0" w:space="0" w:color="auto"/>
        <w:left w:val="none" w:sz="0" w:space="0" w:color="auto"/>
        <w:bottom w:val="none" w:sz="0" w:space="0" w:color="auto"/>
        <w:right w:val="none" w:sz="0" w:space="0" w:color="auto"/>
      </w:divBdr>
    </w:div>
    <w:div w:id="1159036893">
      <w:bodyDiv w:val="1"/>
      <w:marLeft w:val="0"/>
      <w:marRight w:val="0"/>
      <w:marTop w:val="0"/>
      <w:marBottom w:val="0"/>
      <w:divBdr>
        <w:top w:val="none" w:sz="0" w:space="0" w:color="auto"/>
        <w:left w:val="none" w:sz="0" w:space="0" w:color="auto"/>
        <w:bottom w:val="none" w:sz="0" w:space="0" w:color="auto"/>
        <w:right w:val="none" w:sz="0" w:space="0" w:color="auto"/>
      </w:divBdr>
    </w:div>
    <w:div w:id="1159075565">
      <w:bodyDiv w:val="1"/>
      <w:marLeft w:val="0"/>
      <w:marRight w:val="0"/>
      <w:marTop w:val="0"/>
      <w:marBottom w:val="0"/>
      <w:divBdr>
        <w:top w:val="none" w:sz="0" w:space="0" w:color="auto"/>
        <w:left w:val="none" w:sz="0" w:space="0" w:color="auto"/>
        <w:bottom w:val="none" w:sz="0" w:space="0" w:color="auto"/>
        <w:right w:val="none" w:sz="0" w:space="0" w:color="auto"/>
      </w:divBdr>
    </w:div>
    <w:div w:id="1159079288">
      <w:bodyDiv w:val="1"/>
      <w:marLeft w:val="0"/>
      <w:marRight w:val="0"/>
      <w:marTop w:val="0"/>
      <w:marBottom w:val="0"/>
      <w:divBdr>
        <w:top w:val="none" w:sz="0" w:space="0" w:color="auto"/>
        <w:left w:val="none" w:sz="0" w:space="0" w:color="auto"/>
        <w:bottom w:val="none" w:sz="0" w:space="0" w:color="auto"/>
        <w:right w:val="none" w:sz="0" w:space="0" w:color="auto"/>
      </w:divBdr>
    </w:div>
    <w:div w:id="1159233368">
      <w:bodyDiv w:val="1"/>
      <w:marLeft w:val="0"/>
      <w:marRight w:val="0"/>
      <w:marTop w:val="0"/>
      <w:marBottom w:val="0"/>
      <w:divBdr>
        <w:top w:val="none" w:sz="0" w:space="0" w:color="auto"/>
        <w:left w:val="none" w:sz="0" w:space="0" w:color="auto"/>
        <w:bottom w:val="none" w:sz="0" w:space="0" w:color="auto"/>
        <w:right w:val="none" w:sz="0" w:space="0" w:color="auto"/>
      </w:divBdr>
    </w:div>
    <w:div w:id="1159344633">
      <w:bodyDiv w:val="1"/>
      <w:marLeft w:val="0"/>
      <w:marRight w:val="0"/>
      <w:marTop w:val="0"/>
      <w:marBottom w:val="0"/>
      <w:divBdr>
        <w:top w:val="none" w:sz="0" w:space="0" w:color="auto"/>
        <w:left w:val="none" w:sz="0" w:space="0" w:color="auto"/>
        <w:bottom w:val="none" w:sz="0" w:space="0" w:color="auto"/>
        <w:right w:val="none" w:sz="0" w:space="0" w:color="auto"/>
      </w:divBdr>
    </w:div>
    <w:div w:id="1159535752">
      <w:bodyDiv w:val="1"/>
      <w:marLeft w:val="0"/>
      <w:marRight w:val="0"/>
      <w:marTop w:val="0"/>
      <w:marBottom w:val="0"/>
      <w:divBdr>
        <w:top w:val="none" w:sz="0" w:space="0" w:color="auto"/>
        <w:left w:val="none" w:sz="0" w:space="0" w:color="auto"/>
        <w:bottom w:val="none" w:sz="0" w:space="0" w:color="auto"/>
        <w:right w:val="none" w:sz="0" w:space="0" w:color="auto"/>
      </w:divBdr>
    </w:div>
    <w:div w:id="1159613172">
      <w:bodyDiv w:val="1"/>
      <w:marLeft w:val="0"/>
      <w:marRight w:val="0"/>
      <w:marTop w:val="0"/>
      <w:marBottom w:val="0"/>
      <w:divBdr>
        <w:top w:val="none" w:sz="0" w:space="0" w:color="auto"/>
        <w:left w:val="none" w:sz="0" w:space="0" w:color="auto"/>
        <w:bottom w:val="none" w:sz="0" w:space="0" w:color="auto"/>
        <w:right w:val="none" w:sz="0" w:space="0" w:color="auto"/>
      </w:divBdr>
    </w:div>
    <w:div w:id="1159689190">
      <w:bodyDiv w:val="1"/>
      <w:marLeft w:val="0"/>
      <w:marRight w:val="0"/>
      <w:marTop w:val="0"/>
      <w:marBottom w:val="0"/>
      <w:divBdr>
        <w:top w:val="none" w:sz="0" w:space="0" w:color="auto"/>
        <w:left w:val="none" w:sz="0" w:space="0" w:color="auto"/>
        <w:bottom w:val="none" w:sz="0" w:space="0" w:color="auto"/>
        <w:right w:val="none" w:sz="0" w:space="0" w:color="auto"/>
      </w:divBdr>
    </w:div>
    <w:div w:id="1159735047">
      <w:bodyDiv w:val="1"/>
      <w:marLeft w:val="0"/>
      <w:marRight w:val="0"/>
      <w:marTop w:val="0"/>
      <w:marBottom w:val="0"/>
      <w:divBdr>
        <w:top w:val="none" w:sz="0" w:space="0" w:color="auto"/>
        <w:left w:val="none" w:sz="0" w:space="0" w:color="auto"/>
        <w:bottom w:val="none" w:sz="0" w:space="0" w:color="auto"/>
        <w:right w:val="none" w:sz="0" w:space="0" w:color="auto"/>
      </w:divBdr>
    </w:div>
    <w:div w:id="1159880843">
      <w:bodyDiv w:val="1"/>
      <w:marLeft w:val="0"/>
      <w:marRight w:val="0"/>
      <w:marTop w:val="0"/>
      <w:marBottom w:val="0"/>
      <w:divBdr>
        <w:top w:val="none" w:sz="0" w:space="0" w:color="auto"/>
        <w:left w:val="none" w:sz="0" w:space="0" w:color="auto"/>
        <w:bottom w:val="none" w:sz="0" w:space="0" w:color="auto"/>
        <w:right w:val="none" w:sz="0" w:space="0" w:color="auto"/>
      </w:divBdr>
    </w:div>
    <w:div w:id="1159999020">
      <w:bodyDiv w:val="1"/>
      <w:marLeft w:val="0"/>
      <w:marRight w:val="0"/>
      <w:marTop w:val="0"/>
      <w:marBottom w:val="0"/>
      <w:divBdr>
        <w:top w:val="none" w:sz="0" w:space="0" w:color="auto"/>
        <w:left w:val="none" w:sz="0" w:space="0" w:color="auto"/>
        <w:bottom w:val="none" w:sz="0" w:space="0" w:color="auto"/>
        <w:right w:val="none" w:sz="0" w:space="0" w:color="auto"/>
      </w:divBdr>
    </w:div>
    <w:div w:id="1160000451">
      <w:bodyDiv w:val="1"/>
      <w:marLeft w:val="0"/>
      <w:marRight w:val="0"/>
      <w:marTop w:val="0"/>
      <w:marBottom w:val="0"/>
      <w:divBdr>
        <w:top w:val="none" w:sz="0" w:space="0" w:color="auto"/>
        <w:left w:val="none" w:sz="0" w:space="0" w:color="auto"/>
        <w:bottom w:val="none" w:sz="0" w:space="0" w:color="auto"/>
        <w:right w:val="none" w:sz="0" w:space="0" w:color="auto"/>
      </w:divBdr>
    </w:div>
    <w:div w:id="1160004179">
      <w:bodyDiv w:val="1"/>
      <w:marLeft w:val="0"/>
      <w:marRight w:val="0"/>
      <w:marTop w:val="0"/>
      <w:marBottom w:val="0"/>
      <w:divBdr>
        <w:top w:val="none" w:sz="0" w:space="0" w:color="auto"/>
        <w:left w:val="none" w:sz="0" w:space="0" w:color="auto"/>
        <w:bottom w:val="none" w:sz="0" w:space="0" w:color="auto"/>
        <w:right w:val="none" w:sz="0" w:space="0" w:color="auto"/>
      </w:divBdr>
    </w:div>
    <w:div w:id="1160078433">
      <w:bodyDiv w:val="1"/>
      <w:marLeft w:val="0"/>
      <w:marRight w:val="0"/>
      <w:marTop w:val="0"/>
      <w:marBottom w:val="0"/>
      <w:divBdr>
        <w:top w:val="none" w:sz="0" w:space="0" w:color="auto"/>
        <w:left w:val="none" w:sz="0" w:space="0" w:color="auto"/>
        <w:bottom w:val="none" w:sz="0" w:space="0" w:color="auto"/>
        <w:right w:val="none" w:sz="0" w:space="0" w:color="auto"/>
      </w:divBdr>
    </w:div>
    <w:div w:id="1160081007">
      <w:bodyDiv w:val="1"/>
      <w:marLeft w:val="0"/>
      <w:marRight w:val="0"/>
      <w:marTop w:val="0"/>
      <w:marBottom w:val="0"/>
      <w:divBdr>
        <w:top w:val="none" w:sz="0" w:space="0" w:color="auto"/>
        <w:left w:val="none" w:sz="0" w:space="0" w:color="auto"/>
        <w:bottom w:val="none" w:sz="0" w:space="0" w:color="auto"/>
        <w:right w:val="none" w:sz="0" w:space="0" w:color="auto"/>
      </w:divBdr>
    </w:div>
    <w:div w:id="1160121740">
      <w:bodyDiv w:val="1"/>
      <w:marLeft w:val="0"/>
      <w:marRight w:val="0"/>
      <w:marTop w:val="0"/>
      <w:marBottom w:val="0"/>
      <w:divBdr>
        <w:top w:val="none" w:sz="0" w:space="0" w:color="auto"/>
        <w:left w:val="none" w:sz="0" w:space="0" w:color="auto"/>
        <w:bottom w:val="none" w:sz="0" w:space="0" w:color="auto"/>
        <w:right w:val="none" w:sz="0" w:space="0" w:color="auto"/>
      </w:divBdr>
    </w:div>
    <w:div w:id="1160197529">
      <w:bodyDiv w:val="1"/>
      <w:marLeft w:val="0"/>
      <w:marRight w:val="0"/>
      <w:marTop w:val="0"/>
      <w:marBottom w:val="0"/>
      <w:divBdr>
        <w:top w:val="none" w:sz="0" w:space="0" w:color="auto"/>
        <w:left w:val="none" w:sz="0" w:space="0" w:color="auto"/>
        <w:bottom w:val="none" w:sz="0" w:space="0" w:color="auto"/>
        <w:right w:val="none" w:sz="0" w:space="0" w:color="auto"/>
      </w:divBdr>
    </w:div>
    <w:div w:id="1160266068">
      <w:bodyDiv w:val="1"/>
      <w:marLeft w:val="0"/>
      <w:marRight w:val="0"/>
      <w:marTop w:val="0"/>
      <w:marBottom w:val="0"/>
      <w:divBdr>
        <w:top w:val="none" w:sz="0" w:space="0" w:color="auto"/>
        <w:left w:val="none" w:sz="0" w:space="0" w:color="auto"/>
        <w:bottom w:val="none" w:sz="0" w:space="0" w:color="auto"/>
        <w:right w:val="none" w:sz="0" w:space="0" w:color="auto"/>
      </w:divBdr>
    </w:div>
    <w:div w:id="1160271821">
      <w:bodyDiv w:val="1"/>
      <w:marLeft w:val="0"/>
      <w:marRight w:val="0"/>
      <w:marTop w:val="0"/>
      <w:marBottom w:val="0"/>
      <w:divBdr>
        <w:top w:val="none" w:sz="0" w:space="0" w:color="auto"/>
        <w:left w:val="none" w:sz="0" w:space="0" w:color="auto"/>
        <w:bottom w:val="none" w:sz="0" w:space="0" w:color="auto"/>
        <w:right w:val="none" w:sz="0" w:space="0" w:color="auto"/>
      </w:divBdr>
    </w:div>
    <w:div w:id="1160461063">
      <w:bodyDiv w:val="1"/>
      <w:marLeft w:val="0"/>
      <w:marRight w:val="0"/>
      <w:marTop w:val="0"/>
      <w:marBottom w:val="0"/>
      <w:divBdr>
        <w:top w:val="none" w:sz="0" w:space="0" w:color="auto"/>
        <w:left w:val="none" w:sz="0" w:space="0" w:color="auto"/>
        <w:bottom w:val="none" w:sz="0" w:space="0" w:color="auto"/>
        <w:right w:val="none" w:sz="0" w:space="0" w:color="auto"/>
      </w:divBdr>
    </w:div>
    <w:div w:id="1160538971">
      <w:bodyDiv w:val="1"/>
      <w:marLeft w:val="0"/>
      <w:marRight w:val="0"/>
      <w:marTop w:val="0"/>
      <w:marBottom w:val="0"/>
      <w:divBdr>
        <w:top w:val="none" w:sz="0" w:space="0" w:color="auto"/>
        <w:left w:val="none" w:sz="0" w:space="0" w:color="auto"/>
        <w:bottom w:val="none" w:sz="0" w:space="0" w:color="auto"/>
        <w:right w:val="none" w:sz="0" w:space="0" w:color="auto"/>
      </w:divBdr>
    </w:div>
    <w:div w:id="1160580003">
      <w:bodyDiv w:val="1"/>
      <w:marLeft w:val="0"/>
      <w:marRight w:val="0"/>
      <w:marTop w:val="0"/>
      <w:marBottom w:val="0"/>
      <w:divBdr>
        <w:top w:val="none" w:sz="0" w:space="0" w:color="auto"/>
        <w:left w:val="none" w:sz="0" w:space="0" w:color="auto"/>
        <w:bottom w:val="none" w:sz="0" w:space="0" w:color="auto"/>
        <w:right w:val="none" w:sz="0" w:space="0" w:color="auto"/>
      </w:divBdr>
    </w:div>
    <w:div w:id="1160652482">
      <w:bodyDiv w:val="1"/>
      <w:marLeft w:val="0"/>
      <w:marRight w:val="0"/>
      <w:marTop w:val="0"/>
      <w:marBottom w:val="0"/>
      <w:divBdr>
        <w:top w:val="none" w:sz="0" w:space="0" w:color="auto"/>
        <w:left w:val="none" w:sz="0" w:space="0" w:color="auto"/>
        <w:bottom w:val="none" w:sz="0" w:space="0" w:color="auto"/>
        <w:right w:val="none" w:sz="0" w:space="0" w:color="auto"/>
      </w:divBdr>
    </w:div>
    <w:div w:id="1160655990">
      <w:bodyDiv w:val="1"/>
      <w:marLeft w:val="0"/>
      <w:marRight w:val="0"/>
      <w:marTop w:val="0"/>
      <w:marBottom w:val="0"/>
      <w:divBdr>
        <w:top w:val="none" w:sz="0" w:space="0" w:color="auto"/>
        <w:left w:val="none" w:sz="0" w:space="0" w:color="auto"/>
        <w:bottom w:val="none" w:sz="0" w:space="0" w:color="auto"/>
        <w:right w:val="none" w:sz="0" w:space="0" w:color="auto"/>
      </w:divBdr>
    </w:div>
    <w:div w:id="1160736131">
      <w:bodyDiv w:val="1"/>
      <w:marLeft w:val="0"/>
      <w:marRight w:val="0"/>
      <w:marTop w:val="0"/>
      <w:marBottom w:val="0"/>
      <w:divBdr>
        <w:top w:val="none" w:sz="0" w:space="0" w:color="auto"/>
        <w:left w:val="none" w:sz="0" w:space="0" w:color="auto"/>
        <w:bottom w:val="none" w:sz="0" w:space="0" w:color="auto"/>
        <w:right w:val="none" w:sz="0" w:space="0" w:color="auto"/>
      </w:divBdr>
    </w:div>
    <w:div w:id="1160778818">
      <w:bodyDiv w:val="1"/>
      <w:marLeft w:val="0"/>
      <w:marRight w:val="0"/>
      <w:marTop w:val="0"/>
      <w:marBottom w:val="0"/>
      <w:divBdr>
        <w:top w:val="none" w:sz="0" w:space="0" w:color="auto"/>
        <w:left w:val="none" w:sz="0" w:space="0" w:color="auto"/>
        <w:bottom w:val="none" w:sz="0" w:space="0" w:color="auto"/>
        <w:right w:val="none" w:sz="0" w:space="0" w:color="auto"/>
      </w:divBdr>
    </w:div>
    <w:div w:id="1160851752">
      <w:bodyDiv w:val="1"/>
      <w:marLeft w:val="0"/>
      <w:marRight w:val="0"/>
      <w:marTop w:val="0"/>
      <w:marBottom w:val="0"/>
      <w:divBdr>
        <w:top w:val="none" w:sz="0" w:space="0" w:color="auto"/>
        <w:left w:val="none" w:sz="0" w:space="0" w:color="auto"/>
        <w:bottom w:val="none" w:sz="0" w:space="0" w:color="auto"/>
        <w:right w:val="none" w:sz="0" w:space="0" w:color="auto"/>
      </w:divBdr>
    </w:div>
    <w:div w:id="1160972634">
      <w:bodyDiv w:val="1"/>
      <w:marLeft w:val="0"/>
      <w:marRight w:val="0"/>
      <w:marTop w:val="0"/>
      <w:marBottom w:val="0"/>
      <w:divBdr>
        <w:top w:val="none" w:sz="0" w:space="0" w:color="auto"/>
        <w:left w:val="none" w:sz="0" w:space="0" w:color="auto"/>
        <w:bottom w:val="none" w:sz="0" w:space="0" w:color="auto"/>
        <w:right w:val="none" w:sz="0" w:space="0" w:color="auto"/>
      </w:divBdr>
    </w:div>
    <w:div w:id="1161039760">
      <w:bodyDiv w:val="1"/>
      <w:marLeft w:val="0"/>
      <w:marRight w:val="0"/>
      <w:marTop w:val="0"/>
      <w:marBottom w:val="0"/>
      <w:divBdr>
        <w:top w:val="none" w:sz="0" w:space="0" w:color="auto"/>
        <w:left w:val="none" w:sz="0" w:space="0" w:color="auto"/>
        <w:bottom w:val="none" w:sz="0" w:space="0" w:color="auto"/>
        <w:right w:val="none" w:sz="0" w:space="0" w:color="auto"/>
      </w:divBdr>
    </w:div>
    <w:div w:id="1161041449">
      <w:bodyDiv w:val="1"/>
      <w:marLeft w:val="0"/>
      <w:marRight w:val="0"/>
      <w:marTop w:val="0"/>
      <w:marBottom w:val="0"/>
      <w:divBdr>
        <w:top w:val="none" w:sz="0" w:space="0" w:color="auto"/>
        <w:left w:val="none" w:sz="0" w:space="0" w:color="auto"/>
        <w:bottom w:val="none" w:sz="0" w:space="0" w:color="auto"/>
        <w:right w:val="none" w:sz="0" w:space="0" w:color="auto"/>
      </w:divBdr>
    </w:div>
    <w:div w:id="1161238700">
      <w:bodyDiv w:val="1"/>
      <w:marLeft w:val="0"/>
      <w:marRight w:val="0"/>
      <w:marTop w:val="0"/>
      <w:marBottom w:val="0"/>
      <w:divBdr>
        <w:top w:val="none" w:sz="0" w:space="0" w:color="auto"/>
        <w:left w:val="none" w:sz="0" w:space="0" w:color="auto"/>
        <w:bottom w:val="none" w:sz="0" w:space="0" w:color="auto"/>
        <w:right w:val="none" w:sz="0" w:space="0" w:color="auto"/>
      </w:divBdr>
    </w:div>
    <w:div w:id="1161310961">
      <w:bodyDiv w:val="1"/>
      <w:marLeft w:val="0"/>
      <w:marRight w:val="0"/>
      <w:marTop w:val="0"/>
      <w:marBottom w:val="0"/>
      <w:divBdr>
        <w:top w:val="none" w:sz="0" w:space="0" w:color="auto"/>
        <w:left w:val="none" w:sz="0" w:space="0" w:color="auto"/>
        <w:bottom w:val="none" w:sz="0" w:space="0" w:color="auto"/>
        <w:right w:val="none" w:sz="0" w:space="0" w:color="auto"/>
      </w:divBdr>
    </w:div>
    <w:div w:id="1161311185">
      <w:bodyDiv w:val="1"/>
      <w:marLeft w:val="0"/>
      <w:marRight w:val="0"/>
      <w:marTop w:val="0"/>
      <w:marBottom w:val="0"/>
      <w:divBdr>
        <w:top w:val="none" w:sz="0" w:space="0" w:color="auto"/>
        <w:left w:val="none" w:sz="0" w:space="0" w:color="auto"/>
        <w:bottom w:val="none" w:sz="0" w:space="0" w:color="auto"/>
        <w:right w:val="none" w:sz="0" w:space="0" w:color="auto"/>
      </w:divBdr>
    </w:div>
    <w:div w:id="1161311969">
      <w:bodyDiv w:val="1"/>
      <w:marLeft w:val="0"/>
      <w:marRight w:val="0"/>
      <w:marTop w:val="0"/>
      <w:marBottom w:val="0"/>
      <w:divBdr>
        <w:top w:val="none" w:sz="0" w:space="0" w:color="auto"/>
        <w:left w:val="none" w:sz="0" w:space="0" w:color="auto"/>
        <w:bottom w:val="none" w:sz="0" w:space="0" w:color="auto"/>
        <w:right w:val="none" w:sz="0" w:space="0" w:color="auto"/>
      </w:divBdr>
    </w:div>
    <w:div w:id="1161384336">
      <w:bodyDiv w:val="1"/>
      <w:marLeft w:val="0"/>
      <w:marRight w:val="0"/>
      <w:marTop w:val="0"/>
      <w:marBottom w:val="0"/>
      <w:divBdr>
        <w:top w:val="none" w:sz="0" w:space="0" w:color="auto"/>
        <w:left w:val="none" w:sz="0" w:space="0" w:color="auto"/>
        <w:bottom w:val="none" w:sz="0" w:space="0" w:color="auto"/>
        <w:right w:val="none" w:sz="0" w:space="0" w:color="auto"/>
      </w:divBdr>
    </w:div>
    <w:div w:id="1161388015">
      <w:bodyDiv w:val="1"/>
      <w:marLeft w:val="0"/>
      <w:marRight w:val="0"/>
      <w:marTop w:val="0"/>
      <w:marBottom w:val="0"/>
      <w:divBdr>
        <w:top w:val="none" w:sz="0" w:space="0" w:color="auto"/>
        <w:left w:val="none" w:sz="0" w:space="0" w:color="auto"/>
        <w:bottom w:val="none" w:sz="0" w:space="0" w:color="auto"/>
        <w:right w:val="none" w:sz="0" w:space="0" w:color="auto"/>
      </w:divBdr>
    </w:div>
    <w:div w:id="1161432925">
      <w:bodyDiv w:val="1"/>
      <w:marLeft w:val="0"/>
      <w:marRight w:val="0"/>
      <w:marTop w:val="0"/>
      <w:marBottom w:val="0"/>
      <w:divBdr>
        <w:top w:val="none" w:sz="0" w:space="0" w:color="auto"/>
        <w:left w:val="none" w:sz="0" w:space="0" w:color="auto"/>
        <w:bottom w:val="none" w:sz="0" w:space="0" w:color="auto"/>
        <w:right w:val="none" w:sz="0" w:space="0" w:color="auto"/>
      </w:divBdr>
    </w:div>
    <w:div w:id="1161580762">
      <w:bodyDiv w:val="1"/>
      <w:marLeft w:val="0"/>
      <w:marRight w:val="0"/>
      <w:marTop w:val="0"/>
      <w:marBottom w:val="0"/>
      <w:divBdr>
        <w:top w:val="none" w:sz="0" w:space="0" w:color="auto"/>
        <w:left w:val="none" w:sz="0" w:space="0" w:color="auto"/>
        <w:bottom w:val="none" w:sz="0" w:space="0" w:color="auto"/>
        <w:right w:val="none" w:sz="0" w:space="0" w:color="auto"/>
      </w:divBdr>
    </w:div>
    <w:div w:id="1161628277">
      <w:bodyDiv w:val="1"/>
      <w:marLeft w:val="0"/>
      <w:marRight w:val="0"/>
      <w:marTop w:val="0"/>
      <w:marBottom w:val="0"/>
      <w:divBdr>
        <w:top w:val="none" w:sz="0" w:space="0" w:color="auto"/>
        <w:left w:val="none" w:sz="0" w:space="0" w:color="auto"/>
        <w:bottom w:val="none" w:sz="0" w:space="0" w:color="auto"/>
        <w:right w:val="none" w:sz="0" w:space="0" w:color="auto"/>
      </w:divBdr>
    </w:div>
    <w:div w:id="1161698932">
      <w:bodyDiv w:val="1"/>
      <w:marLeft w:val="0"/>
      <w:marRight w:val="0"/>
      <w:marTop w:val="0"/>
      <w:marBottom w:val="0"/>
      <w:divBdr>
        <w:top w:val="none" w:sz="0" w:space="0" w:color="auto"/>
        <w:left w:val="none" w:sz="0" w:space="0" w:color="auto"/>
        <w:bottom w:val="none" w:sz="0" w:space="0" w:color="auto"/>
        <w:right w:val="none" w:sz="0" w:space="0" w:color="auto"/>
      </w:divBdr>
    </w:div>
    <w:div w:id="1161771199">
      <w:bodyDiv w:val="1"/>
      <w:marLeft w:val="0"/>
      <w:marRight w:val="0"/>
      <w:marTop w:val="0"/>
      <w:marBottom w:val="0"/>
      <w:divBdr>
        <w:top w:val="none" w:sz="0" w:space="0" w:color="auto"/>
        <w:left w:val="none" w:sz="0" w:space="0" w:color="auto"/>
        <w:bottom w:val="none" w:sz="0" w:space="0" w:color="auto"/>
        <w:right w:val="none" w:sz="0" w:space="0" w:color="auto"/>
      </w:divBdr>
    </w:div>
    <w:div w:id="1161892730">
      <w:bodyDiv w:val="1"/>
      <w:marLeft w:val="0"/>
      <w:marRight w:val="0"/>
      <w:marTop w:val="0"/>
      <w:marBottom w:val="0"/>
      <w:divBdr>
        <w:top w:val="none" w:sz="0" w:space="0" w:color="auto"/>
        <w:left w:val="none" w:sz="0" w:space="0" w:color="auto"/>
        <w:bottom w:val="none" w:sz="0" w:space="0" w:color="auto"/>
        <w:right w:val="none" w:sz="0" w:space="0" w:color="auto"/>
      </w:divBdr>
    </w:div>
    <w:div w:id="1161964300">
      <w:bodyDiv w:val="1"/>
      <w:marLeft w:val="0"/>
      <w:marRight w:val="0"/>
      <w:marTop w:val="0"/>
      <w:marBottom w:val="0"/>
      <w:divBdr>
        <w:top w:val="none" w:sz="0" w:space="0" w:color="auto"/>
        <w:left w:val="none" w:sz="0" w:space="0" w:color="auto"/>
        <w:bottom w:val="none" w:sz="0" w:space="0" w:color="auto"/>
        <w:right w:val="none" w:sz="0" w:space="0" w:color="auto"/>
      </w:divBdr>
    </w:div>
    <w:div w:id="1162038752">
      <w:bodyDiv w:val="1"/>
      <w:marLeft w:val="0"/>
      <w:marRight w:val="0"/>
      <w:marTop w:val="0"/>
      <w:marBottom w:val="0"/>
      <w:divBdr>
        <w:top w:val="none" w:sz="0" w:space="0" w:color="auto"/>
        <w:left w:val="none" w:sz="0" w:space="0" w:color="auto"/>
        <w:bottom w:val="none" w:sz="0" w:space="0" w:color="auto"/>
        <w:right w:val="none" w:sz="0" w:space="0" w:color="auto"/>
      </w:divBdr>
    </w:div>
    <w:div w:id="1162046612">
      <w:bodyDiv w:val="1"/>
      <w:marLeft w:val="0"/>
      <w:marRight w:val="0"/>
      <w:marTop w:val="0"/>
      <w:marBottom w:val="0"/>
      <w:divBdr>
        <w:top w:val="none" w:sz="0" w:space="0" w:color="auto"/>
        <w:left w:val="none" w:sz="0" w:space="0" w:color="auto"/>
        <w:bottom w:val="none" w:sz="0" w:space="0" w:color="auto"/>
        <w:right w:val="none" w:sz="0" w:space="0" w:color="auto"/>
      </w:divBdr>
    </w:div>
    <w:div w:id="1162117077">
      <w:bodyDiv w:val="1"/>
      <w:marLeft w:val="0"/>
      <w:marRight w:val="0"/>
      <w:marTop w:val="0"/>
      <w:marBottom w:val="0"/>
      <w:divBdr>
        <w:top w:val="none" w:sz="0" w:space="0" w:color="auto"/>
        <w:left w:val="none" w:sz="0" w:space="0" w:color="auto"/>
        <w:bottom w:val="none" w:sz="0" w:space="0" w:color="auto"/>
        <w:right w:val="none" w:sz="0" w:space="0" w:color="auto"/>
      </w:divBdr>
    </w:div>
    <w:div w:id="1162159073">
      <w:bodyDiv w:val="1"/>
      <w:marLeft w:val="0"/>
      <w:marRight w:val="0"/>
      <w:marTop w:val="0"/>
      <w:marBottom w:val="0"/>
      <w:divBdr>
        <w:top w:val="none" w:sz="0" w:space="0" w:color="auto"/>
        <w:left w:val="none" w:sz="0" w:space="0" w:color="auto"/>
        <w:bottom w:val="none" w:sz="0" w:space="0" w:color="auto"/>
        <w:right w:val="none" w:sz="0" w:space="0" w:color="auto"/>
      </w:divBdr>
    </w:div>
    <w:div w:id="1162313464">
      <w:bodyDiv w:val="1"/>
      <w:marLeft w:val="0"/>
      <w:marRight w:val="0"/>
      <w:marTop w:val="0"/>
      <w:marBottom w:val="0"/>
      <w:divBdr>
        <w:top w:val="none" w:sz="0" w:space="0" w:color="auto"/>
        <w:left w:val="none" w:sz="0" w:space="0" w:color="auto"/>
        <w:bottom w:val="none" w:sz="0" w:space="0" w:color="auto"/>
        <w:right w:val="none" w:sz="0" w:space="0" w:color="auto"/>
      </w:divBdr>
    </w:div>
    <w:div w:id="1162425220">
      <w:bodyDiv w:val="1"/>
      <w:marLeft w:val="0"/>
      <w:marRight w:val="0"/>
      <w:marTop w:val="0"/>
      <w:marBottom w:val="0"/>
      <w:divBdr>
        <w:top w:val="none" w:sz="0" w:space="0" w:color="auto"/>
        <w:left w:val="none" w:sz="0" w:space="0" w:color="auto"/>
        <w:bottom w:val="none" w:sz="0" w:space="0" w:color="auto"/>
        <w:right w:val="none" w:sz="0" w:space="0" w:color="auto"/>
      </w:divBdr>
    </w:div>
    <w:div w:id="1162506489">
      <w:bodyDiv w:val="1"/>
      <w:marLeft w:val="0"/>
      <w:marRight w:val="0"/>
      <w:marTop w:val="0"/>
      <w:marBottom w:val="0"/>
      <w:divBdr>
        <w:top w:val="none" w:sz="0" w:space="0" w:color="auto"/>
        <w:left w:val="none" w:sz="0" w:space="0" w:color="auto"/>
        <w:bottom w:val="none" w:sz="0" w:space="0" w:color="auto"/>
        <w:right w:val="none" w:sz="0" w:space="0" w:color="auto"/>
      </w:divBdr>
    </w:div>
    <w:div w:id="1162544869">
      <w:bodyDiv w:val="1"/>
      <w:marLeft w:val="0"/>
      <w:marRight w:val="0"/>
      <w:marTop w:val="0"/>
      <w:marBottom w:val="0"/>
      <w:divBdr>
        <w:top w:val="none" w:sz="0" w:space="0" w:color="auto"/>
        <w:left w:val="none" w:sz="0" w:space="0" w:color="auto"/>
        <w:bottom w:val="none" w:sz="0" w:space="0" w:color="auto"/>
        <w:right w:val="none" w:sz="0" w:space="0" w:color="auto"/>
      </w:divBdr>
    </w:div>
    <w:div w:id="1162545649">
      <w:bodyDiv w:val="1"/>
      <w:marLeft w:val="0"/>
      <w:marRight w:val="0"/>
      <w:marTop w:val="0"/>
      <w:marBottom w:val="0"/>
      <w:divBdr>
        <w:top w:val="none" w:sz="0" w:space="0" w:color="auto"/>
        <w:left w:val="none" w:sz="0" w:space="0" w:color="auto"/>
        <w:bottom w:val="none" w:sz="0" w:space="0" w:color="auto"/>
        <w:right w:val="none" w:sz="0" w:space="0" w:color="auto"/>
      </w:divBdr>
    </w:div>
    <w:div w:id="1162626348">
      <w:bodyDiv w:val="1"/>
      <w:marLeft w:val="0"/>
      <w:marRight w:val="0"/>
      <w:marTop w:val="0"/>
      <w:marBottom w:val="0"/>
      <w:divBdr>
        <w:top w:val="none" w:sz="0" w:space="0" w:color="auto"/>
        <w:left w:val="none" w:sz="0" w:space="0" w:color="auto"/>
        <w:bottom w:val="none" w:sz="0" w:space="0" w:color="auto"/>
        <w:right w:val="none" w:sz="0" w:space="0" w:color="auto"/>
      </w:divBdr>
    </w:div>
    <w:div w:id="1162769866">
      <w:bodyDiv w:val="1"/>
      <w:marLeft w:val="0"/>
      <w:marRight w:val="0"/>
      <w:marTop w:val="0"/>
      <w:marBottom w:val="0"/>
      <w:divBdr>
        <w:top w:val="none" w:sz="0" w:space="0" w:color="auto"/>
        <w:left w:val="none" w:sz="0" w:space="0" w:color="auto"/>
        <w:bottom w:val="none" w:sz="0" w:space="0" w:color="auto"/>
        <w:right w:val="none" w:sz="0" w:space="0" w:color="auto"/>
      </w:divBdr>
    </w:div>
    <w:div w:id="1162821019">
      <w:bodyDiv w:val="1"/>
      <w:marLeft w:val="0"/>
      <w:marRight w:val="0"/>
      <w:marTop w:val="0"/>
      <w:marBottom w:val="0"/>
      <w:divBdr>
        <w:top w:val="none" w:sz="0" w:space="0" w:color="auto"/>
        <w:left w:val="none" w:sz="0" w:space="0" w:color="auto"/>
        <w:bottom w:val="none" w:sz="0" w:space="0" w:color="auto"/>
        <w:right w:val="none" w:sz="0" w:space="0" w:color="auto"/>
      </w:divBdr>
    </w:div>
    <w:div w:id="1162894306">
      <w:bodyDiv w:val="1"/>
      <w:marLeft w:val="0"/>
      <w:marRight w:val="0"/>
      <w:marTop w:val="0"/>
      <w:marBottom w:val="0"/>
      <w:divBdr>
        <w:top w:val="none" w:sz="0" w:space="0" w:color="auto"/>
        <w:left w:val="none" w:sz="0" w:space="0" w:color="auto"/>
        <w:bottom w:val="none" w:sz="0" w:space="0" w:color="auto"/>
        <w:right w:val="none" w:sz="0" w:space="0" w:color="auto"/>
      </w:divBdr>
    </w:div>
    <w:div w:id="1162938564">
      <w:bodyDiv w:val="1"/>
      <w:marLeft w:val="0"/>
      <w:marRight w:val="0"/>
      <w:marTop w:val="0"/>
      <w:marBottom w:val="0"/>
      <w:divBdr>
        <w:top w:val="none" w:sz="0" w:space="0" w:color="auto"/>
        <w:left w:val="none" w:sz="0" w:space="0" w:color="auto"/>
        <w:bottom w:val="none" w:sz="0" w:space="0" w:color="auto"/>
        <w:right w:val="none" w:sz="0" w:space="0" w:color="auto"/>
      </w:divBdr>
    </w:div>
    <w:div w:id="1162963989">
      <w:bodyDiv w:val="1"/>
      <w:marLeft w:val="0"/>
      <w:marRight w:val="0"/>
      <w:marTop w:val="0"/>
      <w:marBottom w:val="0"/>
      <w:divBdr>
        <w:top w:val="none" w:sz="0" w:space="0" w:color="auto"/>
        <w:left w:val="none" w:sz="0" w:space="0" w:color="auto"/>
        <w:bottom w:val="none" w:sz="0" w:space="0" w:color="auto"/>
        <w:right w:val="none" w:sz="0" w:space="0" w:color="auto"/>
      </w:divBdr>
    </w:div>
    <w:div w:id="1163083307">
      <w:bodyDiv w:val="1"/>
      <w:marLeft w:val="0"/>
      <w:marRight w:val="0"/>
      <w:marTop w:val="0"/>
      <w:marBottom w:val="0"/>
      <w:divBdr>
        <w:top w:val="none" w:sz="0" w:space="0" w:color="auto"/>
        <w:left w:val="none" w:sz="0" w:space="0" w:color="auto"/>
        <w:bottom w:val="none" w:sz="0" w:space="0" w:color="auto"/>
        <w:right w:val="none" w:sz="0" w:space="0" w:color="auto"/>
      </w:divBdr>
    </w:div>
    <w:div w:id="1163083431">
      <w:bodyDiv w:val="1"/>
      <w:marLeft w:val="0"/>
      <w:marRight w:val="0"/>
      <w:marTop w:val="0"/>
      <w:marBottom w:val="0"/>
      <w:divBdr>
        <w:top w:val="none" w:sz="0" w:space="0" w:color="auto"/>
        <w:left w:val="none" w:sz="0" w:space="0" w:color="auto"/>
        <w:bottom w:val="none" w:sz="0" w:space="0" w:color="auto"/>
        <w:right w:val="none" w:sz="0" w:space="0" w:color="auto"/>
      </w:divBdr>
    </w:div>
    <w:div w:id="1163156810">
      <w:bodyDiv w:val="1"/>
      <w:marLeft w:val="0"/>
      <w:marRight w:val="0"/>
      <w:marTop w:val="0"/>
      <w:marBottom w:val="0"/>
      <w:divBdr>
        <w:top w:val="none" w:sz="0" w:space="0" w:color="auto"/>
        <w:left w:val="none" w:sz="0" w:space="0" w:color="auto"/>
        <w:bottom w:val="none" w:sz="0" w:space="0" w:color="auto"/>
        <w:right w:val="none" w:sz="0" w:space="0" w:color="auto"/>
      </w:divBdr>
    </w:div>
    <w:div w:id="1163161378">
      <w:bodyDiv w:val="1"/>
      <w:marLeft w:val="0"/>
      <w:marRight w:val="0"/>
      <w:marTop w:val="0"/>
      <w:marBottom w:val="0"/>
      <w:divBdr>
        <w:top w:val="none" w:sz="0" w:space="0" w:color="auto"/>
        <w:left w:val="none" w:sz="0" w:space="0" w:color="auto"/>
        <w:bottom w:val="none" w:sz="0" w:space="0" w:color="auto"/>
        <w:right w:val="none" w:sz="0" w:space="0" w:color="auto"/>
      </w:divBdr>
    </w:div>
    <w:div w:id="1163202777">
      <w:bodyDiv w:val="1"/>
      <w:marLeft w:val="0"/>
      <w:marRight w:val="0"/>
      <w:marTop w:val="0"/>
      <w:marBottom w:val="0"/>
      <w:divBdr>
        <w:top w:val="none" w:sz="0" w:space="0" w:color="auto"/>
        <w:left w:val="none" w:sz="0" w:space="0" w:color="auto"/>
        <w:bottom w:val="none" w:sz="0" w:space="0" w:color="auto"/>
        <w:right w:val="none" w:sz="0" w:space="0" w:color="auto"/>
      </w:divBdr>
    </w:div>
    <w:div w:id="1163204262">
      <w:bodyDiv w:val="1"/>
      <w:marLeft w:val="0"/>
      <w:marRight w:val="0"/>
      <w:marTop w:val="0"/>
      <w:marBottom w:val="0"/>
      <w:divBdr>
        <w:top w:val="none" w:sz="0" w:space="0" w:color="auto"/>
        <w:left w:val="none" w:sz="0" w:space="0" w:color="auto"/>
        <w:bottom w:val="none" w:sz="0" w:space="0" w:color="auto"/>
        <w:right w:val="none" w:sz="0" w:space="0" w:color="auto"/>
      </w:divBdr>
    </w:div>
    <w:div w:id="1163279616">
      <w:bodyDiv w:val="1"/>
      <w:marLeft w:val="0"/>
      <w:marRight w:val="0"/>
      <w:marTop w:val="0"/>
      <w:marBottom w:val="0"/>
      <w:divBdr>
        <w:top w:val="none" w:sz="0" w:space="0" w:color="auto"/>
        <w:left w:val="none" w:sz="0" w:space="0" w:color="auto"/>
        <w:bottom w:val="none" w:sz="0" w:space="0" w:color="auto"/>
        <w:right w:val="none" w:sz="0" w:space="0" w:color="auto"/>
      </w:divBdr>
    </w:div>
    <w:div w:id="1163282004">
      <w:bodyDiv w:val="1"/>
      <w:marLeft w:val="0"/>
      <w:marRight w:val="0"/>
      <w:marTop w:val="0"/>
      <w:marBottom w:val="0"/>
      <w:divBdr>
        <w:top w:val="none" w:sz="0" w:space="0" w:color="auto"/>
        <w:left w:val="none" w:sz="0" w:space="0" w:color="auto"/>
        <w:bottom w:val="none" w:sz="0" w:space="0" w:color="auto"/>
        <w:right w:val="none" w:sz="0" w:space="0" w:color="auto"/>
      </w:divBdr>
    </w:div>
    <w:div w:id="1163353581">
      <w:bodyDiv w:val="1"/>
      <w:marLeft w:val="0"/>
      <w:marRight w:val="0"/>
      <w:marTop w:val="0"/>
      <w:marBottom w:val="0"/>
      <w:divBdr>
        <w:top w:val="none" w:sz="0" w:space="0" w:color="auto"/>
        <w:left w:val="none" w:sz="0" w:space="0" w:color="auto"/>
        <w:bottom w:val="none" w:sz="0" w:space="0" w:color="auto"/>
        <w:right w:val="none" w:sz="0" w:space="0" w:color="auto"/>
      </w:divBdr>
    </w:div>
    <w:div w:id="1163358040">
      <w:bodyDiv w:val="1"/>
      <w:marLeft w:val="0"/>
      <w:marRight w:val="0"/>
      <w:marTop w:val="0"/>
      <w:marBottom w:val="0"/>
      <w:divBdr>
        <w:top w:val="none" w:sz="0" w:space="0" w:color="auto"/>
        <w:left w:val="none" w:sz="0" w:space="0" w:color="auto"/>
        <w:bottom w:val="none" w:sz="0" w:space="0" w:color="auto"/>
        <w:right w:val="none" w:sz="0" w:space="0" w:color="auto"/>
      </w:divBdr>
    </w:div>
    <w:div w:id="1163427389">
      <w:bodyDiv w:val="1"/>
      <w:marLeft w:val="0"/>
      <w:marRight w:val="0"/>
      <w:marTop w:val="0"/>
      <w:marBottom w:val="0"/>
      <w:divBdr>
        <w:top w:val="none" w:sz="0" w:space="0" w:color="auto"/>
        <w:left w:val="none" w:sz="0" w:space="0" w:color="auto"/>
        <w:bottom w:val="none" w:sz="0" w:space="0" w:color="auto"/>
        <w:right w:val="none" w:sz="0" w:space="0" w:color="auto"/>
      </w:divBdr>
    </w:div>
    <w:div w:id="1163467939">
      <w:bodyDiv w:val="1"/>
      <w:marLeft w:val="0"/>
      <w:marRight w:val="0"/>
      <w:marTop w:val="0"/>
      <w:marBottom w:val="0"/>
      <w:divBdr>
        <w:top w:val="none" w:sz="0" w:space="0" w:color="auto"/>
        <w:left w:val="none" w:sz="0" w:space="0" w:color="auto"/>
        <w:bottom w:val="none" w:sz="0" w:space="0" w:color="auto"/>
        <w:right w:val="none" w:sz="0" w:space="0" w:color="auto"/>
      </w:divBdr>
    </w:div>
    <w:div w:id="1163472152">
      <w:bodyDiv w:val="1"/>
      <w:marLeft w:val="0"/>
      <w:marRight w:val="0"/>
      <w:marTop w:val="0"/>
      <w:marBottom w:val="0"/>
      <w:divBdr>
        <w:top w:val="none" w:sz="0" w:space="0" w:color="auto"/>
        <w:left w:val="none" w:sz="0" w:space="0" w:color="auto"/>
        <w:bottom w:val="none" w:sz="0" w:space="0" w:color="auto"/>
        <w:right w:val="none" w:sz="0" w:space="0" w:color="auto"/>
      </w:divBdr>
    </w:div>
    <w:div w:id="1163545661">
      <w:bodyDiv w:val="1"/>
      <w:marLeft w:val="0"/>
      <w:marRight w:val="0"/>
      <w:marTop w:val="0"/>
      <w:marBottom w:val="0"/>
      <w:divBdr>
        <w:top w:val="none" w:sz="0" w:space="0" w:color="auto"/>
        <w:left w:val="none" w:sz="0" w:space="0" w:color="auto"/>
        <w:bottom w:val="none" w:sz="0" w:space="0" w:color="auto"/>
        <w:right w:val="none" w:sz="0" w:space="0" w:color="auto"/>
      </w:divBdr>
    </w:div>
    <w:div w:id="1163547393">
      <w:bodyDiv w:val="1"/>
      <w:marLeft w:val="0"/>
      <w:marRight w:val="0"/>
      <w:marTop w:val="0"/>
      <w:marBottom w:val="0"/>
      <w:divBdr>
        <w:top w:val="none" w:sz="0" w:space="0" w:color="auto"/>
        <w:left w:val="none" w:sz="0" w:space="0" w:color="auto"/>
        <w:bottom w:val="none" w:sz="0" w:space="0" w:color="auto"/>
        <w:right w:val="none" w:sz="0" w:space="0" w:color="auto"/>
      </w:divBdr>
    </w:div>
    <w:div w:id="1163547415">
      <w:bodyDiv w:val="1"/>
      <w:marLeft w:val="0"/>
      <w:marRight w:val="0"/>
      <w:marTop w:val="0"/>
      <w:marBottom w:val="0"/>
      <w:divBdr>
        <w:top w:val="none" w:sz="0" w:space="0" w:color="auto"/>
        <w:left w:val="none" w:sz="0" w:space="0" w:color="auto"/>
        <w:bottom w:val="none" w:sz="0" w:space="0" w:color="auto"/>
        <w:right w:val="none" w:sz="0" w:space="0" w:color="auto"/>
      </w:divBdr>
    </w:div>
    <w:div w:id="1163592071">
      <w:bodyDiv w:val="1"/>
      <w:marLeft w:val="0"/>
      <w:marRight w:val="0"/>
      <w:marTop w:val="0"/>
      <w:marBottom w:val="0"/>
      <w:divBdr>
        <w:top w:val="none" w:sz="0" w:space="0" w:color="auto"/>
        <w:left w:val="none" w:sz="0" w:space="0" w:color="auto"/>
        <w:bottom w:val="none" w:sz="0" w:space="0" w:color="auto"/>
        <w:right w:val="none" w:sz="0" w:space="0" w:color="auto"/>
      </w:divBdr>
    </w:div>
    <w:div w:id="1163593665">
      <w:bodyDiv w:val="1"/>
      <w:marLeft w:val="0"/>
      <w:marRight w:val="0"/>
      <w:marTop w:val="0"/>
      <w:marBottom w:val="0"/>
      <w:divBdr>
        <w:top w:val="none" w:sz="0" w:space="0" w:color="auto"/>
        <w:left w:val="none" w:sz="0" w:space="0" w:color="auto"/>
        <w:bottom w:val="none" w:sz="0" w:space="0" w:color="auto"/>
        <w:right w:val="none" w:sz="0" w:space="0" w:color="auto"/>
      </w:divBdr>
    </w:div>
    <w:div w:id="1163663012">
      <w:bodyDiv w:val="1"/>
      <w:marLeft w:val="0"/>
      <w:marRight w:val="0"/>
      <w:marTop w:val="0"/>
      <w:marBottom w:val="0"/>
      <w:divBdr>
        <w:top w:val="none" w:sz="0" w:space="0" w:color="auto"/>
        <w:left w:val="none" w:sz="0" w:space="0" w:color="auto"/>
        <w:bottom w:val="none" w:sz="0" w:space="0" w:color="auto"/>
        <w:right w:val="none" w:sz="0" w:space="0" w:color="auto"/>
      </w:divBdr>
    </w:div>
    <w:div w:id="1163664279">
      <w:bodyDiv w:val="1"/>
      <w:marLeft w:val="0"/>
      <w:marRight w:val="0"/>
      <w:marTop w:val="0"/>
      <w:marBottom w:val="0"/>
      <w:divBdr>
        <w:top w:val="none" w:sz="0" w:space="0" w:color="auto"/>
        <w:left w:val="none" w:sz="0" w:space="0" w:color="auto"/>
        <w:bottom w:val="none" w:sz="0" w:space="0" w:color="auto"/>
        <w:right w:val="none" w:sz="0" w:space="0" w:color="auto"/>
      </w:divBdr>
    </w:div>
    <w:div w:id="1163665832">
      <w:bodyDiv w:val="1"/>
      <w:marLeft w:val="0"/>
      <w:marRight w:val="0"/>
      <w:marTop w:val="0"/>
      <w:marBottom w:val="0"/>
      <w:divBdr>
        <w:top w:val="none" w:sz="0" w:space="0" w:color="auto"/>
        <w:left w:val="none" w:sz="0" w:space="0" w:color="auto"/>
        <w:bottom w:val="none" w:sz="0" w:space="0" w:color="auto"/>
        <w:right w:val="none" w:sz="0" w:space="0" w:color="auto"/>
      </w:divBdr>
    </w:div>
    <w:div w:id="1163735340">
      <w:bodyDiv w:val="1"/>
      <w:marLeft w:val="0"/>
      <w:marRight w:val="0"/>
      <w:marTop w:val="0"/>
      <w:marBottom w:val="0"/>
      <w:divBdr>
        <w:top w:val="none" w:sz="0" w:space="0" w:color="auto"/>
        <w:left w:val="none" w:sz="0" w:space="0" w:color="auto"/>
        <w:bottom w:val="none" w:sz="0" w:space="0" w:color="auto"/>
        <w:right w:val="none" w:sz="0" w:space="0" w:color="auto"/>
      </w:divBdr>
    </w:div>
    <w:div w:id="1163737641">
      <w:bodyDiv w:val="1"/>
      <w:marLeft w:val="0"/>
      <w:marRight w:val="0"/>
      <w:marTop w:val="0"/>
      <w:marBottom w:val="0"/>
      <w:divBdr>
        <w:top w:val="none" w:sz="0" w:space="0" w:color="auto"/>
        <w:left w:val="none" w:sz="0" w:space="0" w:color="auto"/>
        <w:bottom w:val="none" w:sz="0" w:space="0" w:color="auto"/>
        <w:right w:val="none" w:sz="0" w:space="0" w:color="auto"/>
      </w:divBdr>
    </w:div>
    <w:div w:id="1163812232">
      <w:bodyDiv w:val="1"/>
      <w:marLeft w:val="0"/>
      <w:marRight w:val="0"/>
      <w:marTop w:val="0"/>
      <w:marBottom w:val="0"/>
      <w:divBdr>
        <w:top w:val="none" w:sz="0" w:space="0" w:color="auto"/>
        <w:left w:val="none" w:sz="0" w:space="0" w:color="auto"/>
        <w:bottom w:val="none" w:sz="0" w:space="0" w:color="auto"/>
        <w:right w:val="none" w:sz="0" w:space="0" w:color="auto"/>
      </w:divBdr>
    </w:div>
    <w:div w:id="1163817690">
      <w:bodyDiv w:val="1"/>
      <w:marLeft w:val="0"/>
      <w:marRight w:val="0"/>
      <w:marTop w:val="0"/>
      <w:marBottom w:val="0"/>
      <w:divBdr>
        <w:top w:val="none" w:sz="0" w:space="0" w:color="auto"/>
        <w:left w:val="none" w:sz="0" w:space="0" w:color="auto"/>
        <w:bottom w:val="none" w:sz="0" w:space="0" w:color="auto"/>
        <w:right w:val="none" w:sz="0" w:space="0" w:color="auto"/>
      </w:divBdr>
    </w:div>
    <w:div w:id="1163934136">
      <w:bodyDiv w:val="1"/>
      <w:marLeft w:val="0"/>
      <w:marRight w:val="0"/>
      <w:marTop w:val="0"/>
      <w:marBottom w:val="0"/>
      <w:divBdr>
        <w:top w:val="none" w:sz="0" w:space="0" w:color="auto"/>
        <w:left w:val="none" w:sz="0" w:space="0" w:color="auto"/>
        <w:bottom w:val="none" w:sz="0" w:space="0" w:color="auto"/>
        <w:right w:val="none" w:sz="0" w:space="0" w:color="auto"/>
      </w:divBdr>
    </w:div>
    <w:div w:id="1164008482">
      <w:bodyDiv w:val="1"/>
      <w:marLeft w:val="0"/>
      <w:marRight w:val="0"/>
      <w:marTop w:val="0"/>
      <w:marBottom w:val="0"/>
      <w:divBdr>
        <w:top w:val="none" w:sz="0" w:space="0" w:color="auto"/>
        <w:left w:val="none" w:sz="0" w:space="0" w:color="auto"/>
        <w:bottom w:val="none" w:sz="0" w:space="0" w:color="auto"/>
        <w:right w:val="none" w:sz="0" w:space="0" w:color="auto"/>
      </w:divBdr>
    </w:div>
    <w:div w:id="1164130243">
      <w:bodyDiv w:val="1"/>
      <w:marLeft w:val="0"/>
      <w:marRight w:val="0"/>
      <w:marTop w:val="0"/>
      <w:marBottom w:val="0"/>
      <w:divBdr>
        <w:top w:val="none" w:sz="0" w:space="0" w:color="auto"/>
        <w:left w:val="none" w:sz="0" w:space="0" w:color="auto"/>
        <w:bottom w:val="none" w:sz="0" w:space="0" w:color="auto"/>
        <w:right w:val="none" w:sz="0" w:space="0" w:color="auto"/>
      </w:divBdr>
    </w:div>
    <w:div w:id="1164200744">
      <w:bodyDiv w:val="1"/>
      <w:marLeft w:val="0"/>
      <w:marRight w:val="0"/>
      <w:marTop w:val="0"/>
      <w:marBottom w:val="0"/>
      <w:divBdr>
        <w:top w:val="none" w:sz="0" w:space="0" w:color="auto"/>
        <w:left w:val="none" w:sz="0" w:space="0" w:color="auto"/>
        <w:bottom w:val="none" w:sz="0" w:space="0" w:color="auto"/>
        <w:right w:val="none" w:sz="0" w:space="0" w:color="auto"/>
      </w:divBdr>
    </w:div>
    <w:div w:id="1164317713">
      <w:bodyDiv w:val="1"/>
      <w:marLeft w:val="0"/>
      <w:marRight w:val="0"/>
      <w:marTop w:val="0"/>
      <w:marBottom w:val="0"/>
      <w:divBdr>
        <w:top w:val="none" w:sz="0" w:space="0" w:color="auto"/>
        <w:left w:val="none" w:sz="0" w:space="0" w:color="auto"/>
        <w:bottom w:val="none" w:sz="0" w:space="0" w:color="auto"/>
        <w:right w:val="none" w:sz="0" w:space="0" w:color="auto"/>
      </w:divBdr>
    </w:div>
    <w:div w:id="1164318563">
      <w:bodyDiv w:val="1"/>
      <w:marLeft w:val="0"/>
      <w:marRight w:val="0"/>
      <w:marTop w:val="0"/>
      <w:marBottom w:val="0"/>
      <w:divBdr>
        <w:top w:val="none" w:sz="0" w:space="0" w:color="auto"/>
        <w:left w:val="none" w:sz="0" w:space="0" w:color="auto"/>
        <w:bottom w:val="none" w:sz="0" w:space="0" w:color="auto"/>
        <w:right w:val="none" w:sz="0" w:space="0" w:color="auto"/>
      </w:divBdr>
    </w:div>
    <w:div w:id="1164321702">
      <w:bodyDiv w:val="1"/>
      <w:marLeft w:val="0"/>
      <w:marRight w:val="0"/>
      <w:marTop w:val="0"/>
      <w:marBottom w:val="0"/>
      <w:divBdr>
        <w:top w:val="none" w:sz="0" w:space="0" w:color="auto"/>
        <w:left w:val="none" w:sz="0" w:space="0" w:color="auto"/>
        <w:bottom w:val="none" w:sz="0" w:space="0" w:color="auto"/>
        <w:right w:val="none" w:sz="0" w:space="0" w:color="auto"/>
      </w:divBdr>
    </w:div>
    <w:div w:id="1164466983">
      <w:bodyDiv w:val="1"/>
      <w:marLeft w:val="0"/>
      <w:marRight w:val="0"/>
      <w:marTop w:val="0"/>
      <w:marBottom w:val="0"/>
      <w:divBdr>
        <w:top w:val="none" w:sz="0" w:space="0" w:color="auto"/>
        <w:left w:val="none" w:sz="0" w:space="0" w:color="auto"/>
        <w:bottom w:val="none" w:sz="0" w:space="0" w:color="auto"/>
        <w:right w:val="none" w:sz="0" w:space="0" w:color="auto"/>
      </w:divBdr>
    </w:div>
    <w:div w:id="1164471245">
      <w:bodyDiv w:val="1"/>
      <w:marLeft w:val="0"/>
      <w:marRight w:val="0"/>
      <w:marTop w:val="0"/>
      <w:marBottom w:val="0"/>
      <w:divBdr>
        <w:top w:val="none" w:sz="0" w:space="0" w:color="auto"/>
        <w:left w:val="none" w:sz="0" w:space="0" w:color="auto"/>
        <w:bottom w:val="none" w:sz="0" w:space="0" w:color="auto"/>
        <w:right w:val="none" w:sz="0" w:space="0" w:color="auto"/>
      </w:divBdr>
    </w:div>
    <w:div w:id="1164473350">
      <w:bodyDiv w:val="1"/>
      <w:marLeft w:val="0"/>
      <w:marRight w:val="0"/>
      <w:marTop w:val="0"/>
      <w:marBottom w:val="0"/>
      <w:divBdr>
        <w:top w:val="none" w:sz="0" w:space="0" w:color="auto"/>
        <w:left w:val="none" w:sz="0" w:space="0" w:color="auto"/>
        <w:bottom w:val="none" w:sz="0" w:space="0" w:color="auto"/>
        <w:right w:val="none" w:sz="0" w:space="0" w:color="auto"/>
      </w:divBdr>
    </w:div>
    <w:div w:id="1164587225">
      <w:bodyDiv w:val="1"/>
      <w:marLeft w:val="0"/>
      <w:marRight w:val="0"/>
      <w:marTop w:val="0"/>
      <w:marBottom w:val="0"/>
      <w:divBdr>
        <w:top w:val="none" w:sz="0" w:space="0" w:color="auto"/>
        <w:left w:val="none" w:sz="0" w:space="0" w:color="auto"/>
        <w:bottom w:val="none" w:sz="0" w:space="0" w:color="auto"/>
        <w:right w:val="none" w:sz="0" w:space="0" w:color="auto"/>
      </w:divBdr>
    </w:div>
    <w:div w:id="1164590052">
      <w:bodyDiv w:val="1"/>
      <w:marLeft w:val="0"/>
      <w:marRight w:val="0"/>
      <w:marTop w:val="0"/>
      <w:marBottom w:val="0"/>
      <w:divBdr>
        <w:top w:val="none" w:sz="0" w:space="0" w:color="auto"/>
        <w:left w:val="none" w:sz="0" w:space="0" w:color="auto"/>
        <w:bottom w:val="none" w:sz="0" w:space="0" w:color="auto"/>
        <w:right w:val="none" w:sz="0" w:space="0" w:color="auto"/>
      </w:divBdr>
    </w:div>
    <w:div w:id="1164593328">
      <w:bodyDiv w:val="1"/>
      <w:marLeft w:val="0"/>
      <w:marRight w:val="0"/>
      <w:marTop w:val="0"/>
      <w:marBottom w:val="0"/>
      <w:divBdr>
        <w:top w:val="none" w:sz="0" w:space="0" w:color="auto"/>
        <w:left w:val="none" w:sz="0" w:space="0" w:color="auto"/>
        <w:bottom w:val="none" w:sz="0" w:space="0" w:color="auto"/>
        <w:right w:val="none" w:sz="0" w:space="0" w:color="auto"/>
      </w:divBdr>
    </w:div>
    <w:div w:id="1164777772">
      <w:bodyDiv w:val="1"/>
      <w:marLeft w:val="0"/>
      <w:marRight w:val="0"/>
      <w:marTop w:val="0"/>
      <w:marBottom w:val="0"/>
      <w:divBdr>
        <w:top w:val="none" w:sz="0" w:space="0" w:color="auto"/>
        <w:left w:val="none" w:sz="0" w:space="0" w:color="auto"/>
        <w:bottom w:val="none" w:sz="0" w:space="0" w:color="auto"/>
        <w:right w:val="none" w:sz="0" w:space="0" w:color="auto"/>
      </w:divBdr>
    </w:div>
    <w:div w:id="1164786546">
      <w:bodyDiv w:val="1"/>
      <w:marLeft w:val="0"/>
      <w:marRight w:val="0"/>
      <w:marTop w:val="0"/>
      <w:marBottom w:val="0"/>
      <w:divBdr>
        <w:top w:val="none" w:sz="0" w:space="0" w:color="auto"/>
        <w:left w:val="none" w:sz="0" w:space="0" w:color="auto"/>
        <w:bottom w:val="none" w:sz="0" w:space="0" w:color="auto"/>
        <w:right w:val="none" w:sz="0" w:space="0" w:color="auto"/>
      </w:divBdr>
    </w:div>
    <w:div w:id="1164856338">
      <w:bodyDiv w:val="1"/>
      <w:marLeft w:val="0"/>
      <w:marRight w:val="0"/>
      <w:marTop w:val="0"/>
      <w:marBottom w:val="0"/>
      <w:divBdr>
        <w:top w:val="none" w:sz="0" w:space="0" w:color="auto"/>
        <w:left w:val="none" w:sz="0" w:space="0" w:color="auto"/>
        <w:bottom w:val="none" w:sz="0" w:space="0" w:color="auto"/>
        <w:right w:val="none" w:sz="0" w:space="0" w:color="auto"/>
      </w:divBdr>
    </w:div>
    <w:div w:id="1164975376">
      <w:bodyDiv w:val="1"/>
      <w:marLeft w:val="0"/>
      <w:marRight w:val="0"/>
      <w:marTop w:val="0"/>
      <w:marBottom w:val="0"/>
      <w:divBdr>
        <w:top w:val="none" w:sz="0" w:space="0" w:color="auto"/>
        <w:left w:val="none" w:sz="0" w:space="0" w:color="auto"/>
        <w:bottom w:val="none" w:sz="0" w:space="0" w:color="auto"/>
        <w:right w:val="none" w:sz="0" w:space="0" w:color="auto"/>
      </w:divBdr>
    </w:div>
    <w:div w:id="1164975687">
      <w:bodyDiv w:val="1"/>
      <w:marLeft w:val="0"/>
      <w:marRight w:val="0"/>
      <w:marTop w:val="0"/>
      <w:marBottom w:val="0"/>
      <w:divBdr>
        <w:top w:val="none" w:sz="0" w:space="0" w:color="auto"/>
        <w:left w:val="none" w:sz="0" w:space="0" w:color="auto"/>
        <w:bottom w:val="none" w:sz="0" w:space="0" w:color="auto"/>
        <w:right w:val="none" w:sz="0" w:space="0" w:color="auto"/>
      </w:divBdr>
    </w:div>
    <w:div w:id="1165126529">
      <w:bodyDiv w:val="1"/>
      <w:marLeft w:val="0"/>
      <w:marRight w:val="0"/>
      <w:marTop w:val="0"/>
      <w:marBottom w:val="0"/>
      <w:divBdr>
        <w:top w:val="none" w:sz="0" w:space="0" w:color="auto"/>
        <w:left w:val="none" w:sz="0" w:space="0" w:color="auto"/>
        <w:bottom w:val="none" w:sz="0" w:space="0" w:color="auto"/>
        <w:right w:val="none" w:sz="0" w:space="0" w:color="auto"/>
      </w:divBdr>
    </w:div>
    <w:div w:id="1165172666">
      <w:bodyDiv w:val="1"/>
      <w:marLeft w:val="0"/>
      <w:marRight w:val="0"/>
      <w:marTop w:val="0"/>
      <w:marBottom w:val="0"/>
      <w:divBdr>
        <w:top w:val="none" w:sz="0" w:space="0" w:color="auto"/>
        <w:left w:val="none" w:sz="0" w:space="0" w:color="auto"/>
        <w:bottom w:val="none" w:sz="0" w:space="0" w:color="auto"/>
        <w:right w:val="none" w:sz="0" w:space="0" w:color="auto"/>
      </w:divBdr>
    </w:div>
    <w:div w:id="1165172907">
      <w:bodyDiv w:val="1"/>
      <w:marLeft w:val="0"/>
      <w:marRight w:val="0"/>
      <w:marTop w:val="0"/>
      <w:marBottom w:val="0"/>
      <w:divBdr>
        <w:top w:val="none" w:sz="0" w:space="0" w:color="auto"/>
        <w:left w:val="none" w:sz="0" w:space="0" w:color="auto"/>
        <w:bottom w:val="none" w:sz="0" w:space="0" w:color="auto"/>
        <w:right w:val="none" w:sz="0" w:space="0" w:color="auto"/>
      </w:divBdr>
    </w:div>
    <w:div w:id="1165172917">
      <w:bodyDiv w:val="1"/>
      <w:marLeft w:val="0"/>
      <w:marRight w:val="0"/>
      <w:marTop w:val="0"/>
      <w:marBottom w:val="0"/>
      <w:divBdr>
        <w:top w:val="none" w:sz="0" w:space="0" w:color="auto"/>
        <w:left w:val="none" w:sz="0" w:space="0" w:color="auto"/>
        <w:bottom w:val="none" w:sz="0" w:space="0" w:color="auto"/>
        <w:right w:val="none" w:sz="0" w:space="0" w:color="auto"/>
      </w:divBdr>
    </w:div>
    <w:div w:id="1165242426">
      <w:bodyDiv w:val="1"/>
      <w:marLeft w:val="0"/>
      <w:marRight w:val="0"/>
      <w:marTop w:val="0"/>
      <w:marBottom w:val="0"/>
      <w:divBdr>
        <w:top w:val="none" w:sz="0" w:space="0" w:color="auto"/>
        <w:left w:val="none" w:sz="0" w:space="0" w:color="auto"/>
        <w:bottom w:val="none" w:sz="0" w:space="0" w:color="auto"/>
        <w:right w:val="none" w:sz="0" w:space="0" w:color="auto"/>
      </w:divBdr>
    </w:div>
    <w:div w:id="1165248087">
      <w:bodyDiv w:val="1"/>
      <w:marLeft w:val="0"/>
      <w:marRight w:val="0"/>
      <w:marTop w:val="0"/>
      <w:marBottom w:val="0"/>
      <w:divBdr>
        <w:top w:val="none" w:sz="0" w:space="0" w:color="auto"/>
        <w:left w:val="none" w:sz="0" w:space="0" w:color="auto"/>
        <w:bottom w:val="none" w:sz="0" w:space="0" w:color="auto"/>
        <w:right w:val="none" w:sz="0" w:space="0" w:color="auto"/>
      </w:divBdr>
    </w:div>
    <w:div w:id="1165365026">
      <w:bodyDiv w:val="1"/>
      <w:marLeft w:val="0"/>
      <w:marRight w:val="0"/>
      <w:marTop w:val="0"/>
      <w:marBottom w:val="0"/>
      <w:divBdr>
        <w:top w:val="none" w:sz="0" w:space="0" w:color="auto"/>
        <w:left w:val="none" w:sz="0" w:space="0" w:color="auto"/>
        <w:bottom w:val="none" w:sz="0" w:space="0" w:color="auto"/>
        <w:right w:val="none" w:sz="0" w:space="0" w:color="auto"/>
      </w:divBdr>
    </w:div>
    <w:div w:id="1165390925">
      <w:bodyDiv w:val="1"/>
      <w:marLeft w:val="0"/>
      <w:marRight w:val="0"/>
      <w:marTop w:val="0"/>
      <w:marBottom w:val="0"/>
      <w:divBdr>
        <w:top w:val="none" w:sz="0" w:space="0" w:color="auto"/>
        <w:left w:val="none" w:sz="0" w:space="0" w:color="auto"/>
        <w:bottom w:val="none" w:sz="0" w:space="0" w:color="auto"/>
        <w:right w:val="none" w:sz="0" w:space="0" w:color="auto"/>
      </w:divBdr>
    </w:div>
    <w:div w:id="1165434113">
      <w:bodyDiv w:val="1"/>
      <w:marLeft w:val="0"/>
      <w:marRight w:val="0"/>
      <w:marTop w:val="0"/>
      <w:marBottom w:val="0"/>
      <w:divBdr>
        <w:top w:val="none" w:sz="0" w:space="0" w:color="auto"/>
        <w:left w:val="none" w:sz="0" w:space="0" w:color="auto"/>
        <w:bottom w:val="none" w:sz="0" w:space="0" w:color="auto"/>
        <w:right w:val="none" w:sz="0" w:space="0" w:color="auto"/>
      </w:divBdr>
    </w:div>
    <w:div w:id="1165585728">
      <w:bodyDiv w:val="1"/>
      <w:marLeft w:val="0"/>
      <w:marRight w:val="0"/>
      <w:marTop w:val="0"/>
      <w:marBottom w:val="0"/>
      <w:divBdr>
        <w:top w:val="none" w:sz="0" w:space="0" w:color="auto"/>
        <w:left w:val="none" w:sz="0" w:space="0" w:color="auto"/>
        <w:bottom w:val="none" w:sz="0" w:space="0" w:color="auto"/>
        <w:right w:val="none" w:sz="0" w:space="0" w:color="auto"/>
      </w:divBdr>
    </w:div>
    <w:div w:id="1165630297">
      <w:bodyDiv w:val="1"/>
      <w:marLeft w:val="0"/>
      <w:marRight w:val="0"/>
      <w:marTop w:val="0"/>
      <w:marBottom w:val="0"/>
      <w:divBdr>
        <w:top w:val="none" w:sz="0" w:space="0" w:color="auto"/>
        <w:left w:val="none" w:sz="0" w:space="0" w:color="auto"/>
        <w:bottom w:val="none" w:sz="0" w:space="0" w:color="auto"/>
        <w:right w:val="none" w:sz="0" w:space="0" w:color="auto"/>
      </w:divBdr>
    </w:div>
    <w:div w:id="1165634871">
      <w:bodyDiv w:val="1"/>
      <w:marLeft w:val="0"/>
      <w:marRight w:val="0"/>
      <w:marTop w:val="0"/>
      <w:marBottom w:val="0"/>
      <w:divBdr>
        <w:top w:val="none" w:sz="0" w:space="0" w:color="auto"/>
        <w:left w:val="none" w:sz="0" w:space="0" w:color="auto"/>
        <w:bottom w:val="none" w:sz="0" w:space="0" w:color="auto"/>
        <w:right w:val="none" w:sz="0" w:space="0" w:color="auto"/>
      </w:divBdr>
    </w:div>
    <w:div w:id="1165703104">
      <w:bodyDiv w:val="1"/>
      <w:marLeft w:val="0"/>
      <w:marRight w:val="0"/>
      <w:marTop w:val="0"/>
      <w:marBottom w:val="0"/>
      <w:divBdr>
        <w:top w:val="none" w:sz="0" w:space="0" w:color="auto"/>
        <w:left w:val="none" w:sz="0" w:space="0" w:color="auto"/>
        <w:bottom w:val="none" w:sz="0" w:space="0" w:color="auto"/>
        <w:right w:val="none" w:sz="0" w:space="0" w:color="auto"/>
      </w:divBdr>
    </w:div>
    <w:div w:id="1165703138">
      <w:bodyDiv w:val="1"/>
      <w:marLeft w:val="0"/>
      <w:marRight w:val="0"/>
      <w:marTop w:val="0"/>
      <w:marBottom w:val="0"/>
      <w:divBdr>
        <w:top w:val="none" w:sz="0" w:space="0" w:color="auto"/>
        <w:left w:val="none" w:sz="0" w:space="0" w:color="auto"/>
        <w:bottom w:val="none" w:sz="0" w:space="0" w:color="auto"/>
        <w:right w:val="none" w:sz="0" w:space="0" w:color="auto"/>
      </w:divBdr>
    </w:div>
    <w:div w:id="1165705279">
      <w:bodyDiv w:val="1"/>
      <w:marLeft w:val="0"/>
      <w:marRight w:val="0"/>
      <w:marTop w:val="0"/>
      <w:marBottom w:val="0"/>
      <w:divBdr>
        <w:top w:val="none" w:sz="0" w:space="0" w:color="auto"/>
        <w:left w:val="none" w:sz="0" w:space="0" w:color="auto"/>
        <w:bottom w:val="none" w:sz="0" w:space="0" w:color="auto"/>
        <w:right w:val="none" w:sz="0" w:space="0" w:color="auto"/>
      </w:divBdr>
    </w:div>
    <w:div w:id="1165782490">
      <w:bodyDiv w:val="1"/>
      <w:marLeft w:val="0"/>
      <w:marRight w:val="0"/>
      <w:marTop w:val="0"/>
      <w:marBottom w:val="0"/>
      <w:divBdr>
        <w:top w:val="none" w:sz="0" w:space="0" w:color="auto"/>
        <w:left w:val="none" w:sz="0" w:space="0" w:color="auto"/>
        <w:bottom w:val="none" w:sz="0" w:space="0" w:color="auto"/>
        <w:right w:val="none" w:sz="0" w:space="0" w:color="auto"/>
      </w:divBdr>
    </w:div>
    <w:div w:id="1165785561">
      <w:bodyDiv w:val="1"/>
      <w:marLeft w:val="0"/>
      <w:marRight w:val="0"/>
      <w:marTop w:val="0"/>
      <w:marBottom w:val="0"/>
      <w:divBdr>
        <w:top w:val="none" w:sz="0" w:space="0" w:color="auto"/>
        <w:left w:val="none" w:sz="0" w:space="0" w:color="auto"/>
        <w:bottom w:val="none" w:sz="0" w:space="0" w:color="auto"/>
        <w:right w:val="none" w:sz="0" w:space="0" w:color="auto"/>
      </w:divBdr>
    </w:div>
    <w:div w:id="1165822618">
      <w:bodyDiv w:val="1"/>
      <w:marLeft w:val="0"/>
      <w:marRight w:val="0"/>
      <w:marTop w:val="0"/>
      <w:marBottom w:val="0"/>
      <w:divBdr>
        <w:top w:val="none" w:sz="0" w:space="0" w:color="auto"/>
        <w:left w:val="none" w:sz="0" w:space="0" w:color="auto"/>
        <w:bottom w:val="none" w:sz="0" w:space="0" w:color="auto"/>
        <w:right w:val="none" w:sz="0" w:space="0" w:color="auto"/>
      </w:divBdr>
    </w:div>
    <w:div w:id="1165897528">
      <w:bodyDiv w:val="1"/>
      <w:marLeft w:val="0"/>
      <w:marRight w:val="0"/>
      <w:marTop w:val="0"/>
      <w:marBottom w:val="0"/>
      <w:divBdr>
        <w:top w:val="none" w:sz="0" w:space="0" w:color="auto"/>
        <w:left w:val="none" w:sz="0" w:space="0" w:color="auto"/>
        <w:bottom w:val="none" w:sz="0" w:space="0" w:color="auto"/>
        <w:right w:val="none" w:sz="0" w:space="0" w:color="auto"/>
      </w:divBdr>
    </w:div>
    <w:div w:id="1165901735">
      <w:bodyDiv w:val="1"/>
      <w:marLeft w:val="0"/>
      <w:marRight w:val="0"/>
      <w:marTop w:val="0"/>
      <w:marBottom w:val="0"/>
      <w:divBdr>
        <w:top w:val="none" w:sz="0" w:space="0" w:color="auto"/>
        <w:left w:val="none" w:sz="0" w:space="0" w:color="auto"/>
        <w:bottom w:val="none" w:sz="0" w:space="0" w:color="auto"/>
        <w:right w:val="none" w:sz="0" w:space="0" w:color="auto"/>
      </w:divBdr>
    </w:div>
    <w:div w:id="1165975166">
      <w:bodyDiv w:val="1"/>
      <w:marLeft w:val="0"/>
      <w:marRight w:val="0"/>
      <w:marTop w:val="0"/>
      <w:marBottom w:val="0"/>
      <w:divBdr>
        <w:top w:val="none" w:sz="0" w:space="0" w:color="auto"/>
        <w:left w:val="none" w:sz="0" w:space="0" w:color="auto"/>
        <w:bottom w:val="none" w:sz="0" w:space="0" w:color="auto"/>
        <w:right w:val="none" w:sz="0" w:space="0" w:color="auto"/>
      </w:divBdr>
    </w:div>
    <w:div w:id="1166020843">
      <w:bodyDiv w:val="1"/>
      <w:marLeft w:val="0"/>
      <w:marRight w:val="0"/>
      <w:marTop w:val="0"/>
      <w:marBottom w:val="0"/>
      <w:divBdr>
        <w:top w:val="none" w:sz="0" w:space="0" w:color="auto"/>
        <w:left w:val="none" w:sz="0" w:space="0" w:color="auto"/>
        <w:bottom w:val="none" w:sz="0" w:space="0" w:color="auto"/>
        <w:right w:val="none" w:sz="0" w:space="0" w:color="auto"/>
      </w:divBdr>
    </w:div>
    <w:div w:id="1166095531">
      <w:bodyDiv w:val="1"/>
      <w:marLeft w:val="0"/>
      <w:marRight w:val="0"/>
      <w:marTop w:val="0"/>
      <w:marBottom w:val="0"/>
      <w:divBdr>
        <w:top w:val="none" w:sz="0" w:space="0" w:color="auto"/>
        <w:left w:val="none" w:sz="0" w:space="0" w:color="auto"/>
        <w:bottom w:val="none" w:sz="0" w:space="0" w:color="auto"/>
        <w:right w:val="none" w:sz="0" w:space="0" w:color="auto"/>
      </w:divBdr>
    </w:div>
    <w:div w:id="1166364296">
      <w:bodyDiv w:val="1"/>
      <w:marLeft w:val="0"/>
      <w:marRight w:val="0"/>
      <w:marTop w:val="0"/>
      <w:marBottom w:val="0"/>
      <w:divBdr>
        <w:top w:val="none" w:sz="0" w:space="0" w:color="auto"/>
        <w:left w:val="none" w:sz="0" w:space="0" w:color="auto"/>
        <w:bottom w:val="none" w:sz="0" w:space="0" w:color="auto"/>
        <w:right w:val="none" w:sz="0" w:space="0" w:color="auto"/>
      </w:divBdr>
    </w:div>
    <w:div w:id="1166476576">
      <w:bodyDiv w:val="1"/>
      <w:marLeft w:val="0"/>
      <w:marRight w:val="0"/>
      <w:marTop w:val="0"/>
      <w:marBottom w:val="0"/>
      <w:divBdr>
        <w:top w:val="none" w:sz="0" w:space="0" w:color="auto"/>
        <w:left w:val="none" w:sz="0" w:space="0" w:color="auto"/>
        <w:bottom w:val="none" w:sz="0" w:space="0" w:color="auto"/>
        <w:right w:val="none" w:sz="0" w:space="0" w:color="auto"/>
      </w:divBdr>
    </w:div>
    <w:div w:id="1166627532">
      <w:bodyDiv w:val="1"/>
      <w:marLeft w:val="0"/>
      <w:marRight w:val="0"/>
      <w:marTop w:val="0"/>
      <w:marBottom w:val="0"/>
      <w:divBdr>
        <w:top w:val="none" w:sz="0" w:space="0" w:color="auto"/>
        <w:left w:val="none" w:sz="0" w:space="0" w:color="auto"/>
        <w:bottom w:val="none" w:sz="0" w:space="0" w:color="auto"/>
        <w:right w:val="none" w:sz="0" w:space="0" w:color="auto"/>
      </w:divBdr>
    </w:div>
    <w:div w:id="1166630886">
      <w:bodyDiv w:val="1"/>
      <w:marLeft w:val="0"/>
      <w:marRight w:val="0"/>
      <w:marTop w:val="0"/>
      <w:marBottom w:val="0"/>
      <w:divBdr>
        <w:top w:val="none" w:sz="0" w:space="0" w:color="auto"/>
        <w:left w:val="none" w:sz="0" w:space="0" w:color="auto"/>
        <w:bottom w:val="none" w:sz="0" w:space="0" w:color="auto"/>
        <w:right w:val="none" w:sz="0" w:space="0" w:color="auto"/>
      </w:divBdr>
    </w:div>
    <w:div w:id="1166703871">
      <w:bodyDiv w:val="1"/>
      <w:marLeft w:val="0"/>
      <w:marRight w:val="0"/>
      <w:marTop w:val="0"/>
      <w:marBottom w:val="0"/>
      <w:divBdr>
        <w:top w:val="none" w:sz="0" w:space="0" w:color="auto"/>
        <w:left w:val="none" w:sz="0" w:space="0" w:color="auto"/>
        <w:bottom w:val="none" w:sz="0" w:space="0" w:color="auto"/>
        <w:right w:val="none" w:sz="0" w:space="0" w:color="auto"/>
      </w:divBdr>
    </w:div>
    <w:div w:id="1166821532">
      <w:bodyDiv w:val="1"/>
      <w:marLeft w:val="0"/>
      <w:marRight w:val="0"/>
      <w:marTop w:val="0"/>
      <w:marBottom w:val="0"/>
      <w:divBdr>
        <w:top w:val="none" w:sz="0" w:space="0" w:color="auto"/>
        <w:left w:val="none" w:sz="0" w:space="0" w:color="auto"/>
        <w:bottom w:val="none" w:sz="0" w:space="0" w:color="auto"/>
        <w:right w:val="none" w:sz="0" w:space="0" w:color="auto"/>
      </w:divBdr>
    </w:div>
    <w:div w:id="1166823037">
      <w:bodyDiv w:val="1"/>
      <w:marLeft w:val="0"/>
      <w:marRight w:val="0"/>
      <w:marTop w:val="0"/>
      <w:marBottom w:val="0"/>
      <w:divBdr>
        <w:top w:val="none" w:sz="0" w:space="0" w:color="auto"/>
        <w:left w:val="none" w:sz="0" w:space="0" w:color="auto"/>
        <w:bottom w:val="none" w:sz="0" w:space="0" w:color="auto"/>
        <w:right w:val="none" w:sz="0" w:space="0" w:color="auto"/>
      </w:divBdr>
    </w:div>
    <w:div w:id="1166898341">
      <w:bodyDiv w:val="1"/>
      <w:marLeft w:val="0"/>
      <w:marRight w:val="0"/>
      <w:marTop w:val="0"/>
      <w:marBottom w:val="0"/>
      <w:divBdr>
        <w:top w:val="none" w:sz="0" w:space="0" w:color="auto"/>
        <w:left w:val="none" w:sz="0" w:space="0" w:color="auto"/>
        <w:bottom w:val="none" w:sz="0" w:space="0" w:color="auto"/>
        <w:right w:val="none" w:sz="0" w:space="0" w:color="auto"/>
      </w:divBdr>
    </w:div>
    <w:div w:id="1167089192">
      <w:bodyDiv w:val="1"/>
      <w:marLeft w:val="0"/>
      <w:marRight w:val="0"/>
      <w:marTop w:val="0"/>
      <w:marBottom w:val="0"/>
      <w:divBdr>
        <w:top w:val="none" w:sz="0" w:space="0" w:color="auto"/>
        <w:left w:val="none" w:sz="0" w:space="0" w:color="auto"/>
        <w:bottom w:val="none" w:sz="0" w:space="0" w:color="auto"/>
        <w:right w:val="none" w:sz="0" w:space="0" w:color="auto"/>
      </w:divBdr>
    </w:div>
    <w:div w:id="1167134285">
      <w:bodyDiv w:val="1"/>
      <w:marLeft w:val="0"/>
      <w:marRight w:val="0"/>
      <w:marTop w:val="0"/>
      <w:marBottom w:val="0"/>
      <w:divBdr>
        <w:top w:val="none" w:sz="0" w:space="0" w:color="auto"/>
        <w:left w:val="none" w:sz="0" w:space="0" w:color="auto"/>
        <w:bottom w:val="none" w:sz="0" w:space="0" w:color="auto"/>
        <w:right w:val="none" w:sz="0" w:space="0" w:color="auto"/>
      </w:divBdr>
    </w:div>
    <w:div w:id="1167402654">
      <w:bodyDiv w:val="1"/>
      <w:marLeft w:val="0"/>
      <w:marRight w:val="0"/>
      <w:marTop w:val="0"/>
      <w:marBottom w:val="0"/>
      <w:divBdr>
        <w:top w:val="none" w:sz="0" w:space="0" w:color="auto"/>
        <w:left w:val="none" w:sz="0" w:space="0" w:color="auto"/>
        <w:bottom w:val="none" w:sz="0" w:space="0" w:color="auto"/>
        <w:right w:val="none" w:sz="0" w:space="0" w:color="auto"/>
      </w:divBdr>
    </w:div>
    <w:div w:id="1167552396">
      <w:bodyDiv w:val="1"/>
      <w:marLeft w:val="0"/>
      <w:marRight w:val="0"/>
      <w:marTop w:val="0"/>
      <w:marBottom w:val="0"/>
      <w:divBdr>
        <w:top w:val="none" w:sz="0" w:space="0" w:color="auto"/>
        <w:left w:val="none" w:sz="0" w:space="0" w:color="auto"/>
        <w:bottom w:val="none" w:sz="0" w:space="0" w:color="auto"/>
        <w:right w:val="none" w:sz="0" w:space="0" w:color="auto"/>
      </w:divBdr>
    </w:div>
    <w:div w:id="1167552911">
      <w:bodyDiv w:val="1"/>
      <w:marLeft w:val="0"/>
      <w:marRight w:val="0"/>
      <w:marTop w:val="0"/>
      <w:marBottom w:val="0"/>
      <w:divBdr>
        <w:top w:val="none" w:sz="0" w:space="0" w:color="auto"/>
        <w:left w:val="none" w:sz="0" w:space="0" w:color="auto"/>
        <w:bottom w:val="none" w:sz="0" w:space="0" w:color="auto"/>
        <w:right w:val="none" w:sz="0" w:space="0" w:color="auto"/>
      </w:divBdr>
    </w:div>
    <w:div w:id="1167592396">
      <w:bodyDiv w:val="1"/>
      <w:marLeft w:val="0"/>
      <w:marRight w:val="0"/>
      <w:marTop w:val="0"/>
      <w:marBottom w:val="0"/>
      <w:divBdr>
        <w:top w:val="none" w:sz="0" w:space="0" w:color="auto"/>
        <w:left w:val="none" w:sz="0" w:space="0" w:color="auto"/>
        <w:bottom w:val="none" w:sz="0" w:space="0" w:color="auto"/>
        <w:right w:val="none" w:sz="0" w:space="0" w:color="auto"/>
      </w:divBdr>
    </w:div>
    <w:div w:id="1167751048">
      <w:bodyDiv w:val="1"/>
      <w:marLeft w:val="0"/>
      <w:marRight w:val="0"/>
      <w:marTop w:val="0"/>
      <w:marBottom w:val="0"/>
      <w:divBdr>
        <w:top w:val="none" w:sz="0" w:space="0" w:color="auto"/>
        <w:left w:val="none" w:sz="0" w:space="0" w:color="auto"/>
        <w:bottom w:val="none" w:sz="0" w:space="0" w:color="auto"/>
        <w:right w:val="none" w:sz="0" w:space="0" w:color="auto"/>
      </w:divBdr>
    </w:div>
    <w:div w:id="1167789880">
      <w:bodyDiv w:val="1"/>
      <w:marLeft w:val="0"/>
      <w:marRight w:val="0"/>
      <w:marTop w:val="0"/>
      <w:marBottom w:val="0"/>
      <w:divBdr>
        <w:top w:val="none" w:sz="0" w:space="0" w:color="auto"/>
        <w:left w:val="none" w:sz="0" w:space="0" w:color="auto"/>
        <w:bottom w:val="none" w:sz="0" w:space="0" w:color="auto"/>
        <w:right w:val="none" w:sz="0" w:space="0" w:color="auto"/>
      </w:divBdr>
    </w:div>
    <w:div w:id="1167865355">
      <w:bodyDiv w:val="1"/>
      <w:marLeft w:val="0"/>
      <w:marRight w:val="0"/>
      <w:marTop w:val="0"/>
      <w:marBottom w:val="0"/>
      <w:divBdr>
        <w:top w:val="none" w:sz="0" w:space="0" w:color="auto"/>
        <w:left w:val="none" w:sz="0" w:space="0" w:color="auto"/>
        <w:bottom w:val="none" w:sz="0" w:space="0" w:color="auto"/>
        <w:right w:val="none" w:sz="0" w:space="0" w:color="auto"/>
      </w:divBdr>
    </w:div>
    <w:div w:id="1167867294">
      <w:bodyDiv w:val="1"/>
      <w:marLeft w:val="0"/>
      <w:marRight w:val="0"/>
      <w:marTop w:val="0"/>
      <w:marBottom w:val="0"/>
      <w:divBdr>
        <w:top w:val="none" w:sz="0" w:space="0" w:color="auto"/>
        <w:left w:val="none" w:sz="0" w:space="0" w:color="auto"/>
        <w:bottom w:val="none" w:sz="0" w:space="0" w:color="auto"/>
        <w:right w:val="none" w:sz="0" w:space="0" w:color="auto"/>
      </w:divBdr>
    </w:div>
    <w:div w:id="1167938411">
      <w:bodyDiv w:val="1"/>
      <w:marLeft w:val="0"/>
      <w:marRight w:val="0"/>
      <w:marTop w:val="0"/>
      <w:marBottom w:val="0"/>
      <w:divBdr>
        <w:top w:val="none" w:sz="0" w:space="0" w:color="auto"/>
        <w:left w:val="none" w:sz="0" w:space="0" w:color="auto"/>
        <w:bottom w:val="none" w:sz="0" w:space="0" w:color="auto"/>
        <w:right w:val="none" w:sz="0" w:space="0" w:color="auto"/>
      </w:divBdr>
    </w:div>
    <w:div w:id="1167983276">
      <w:bodyDiv w:val="1"/>
      <w:marLeft w:val="0"/>
      <w:marRight w:val="0"/>
      <w:marTop w:val="0"/>
      <w:marBottom w:val="0"/>
      <w:divBdr>
        <w:top w:val="none" w:sz="0" w:space="0" w:color="auto"/>
        <w:left w:val="none" w:sz="0" w:space="0" w:color="auto"/>
        <w:bottom w:val="none" w:sz="0" w:space="0" w:color="auto"/>
        <w:right w:val="none" w:sz="0" w:space="0" w:color="auto"/>
      </w:divBdr>
    </w:div>
    <w:div w:id="1168054003">
      <w:bodyDiv w:val="1"/>
      <w:marLeft w:val="0"/>
      <w:marRight w:val="0"/>
      <w:marTop w:val="0"/>
      <w:marBottom w:val="0"/>
      <w:divBdr>
        <w:top w:val="none" w:sz="0" w:space="0" w:color="auto"/>
        <w:left w:val="none" w:sz="0" w:space="0" w:color="auto"/>
        <w:bottom w:val="none" w:sz="0" w:space="0" w:color="auto"/>
        <w:right w:val="none" w:sz="0" w:space="0" w:color="auto"/>
      </w:divBdr>
    </w:div>
    <w:div w:id="1168130129">
      <w:bodyDiv w:val="1"/>
      <w:marLeft w:val="0"/>
      <w:marRight w:val="0"/>
      <w:marTop w:val="0"/>
      <w:marBottom w:val="0"/>
      <w:divBdr>
        <w:top w:val="none" w:sz="0" w:space="0" w:color="auto"/>
        <w:left w:val="none" w:sz="0" w:space="0" w:color="auto"/>
        <w:bottom w:val="none" w:sz="0" w:space="0" w:color="auto"/>
        <w:right w:val="none" w:sz="0" w:space="0" w:color="auto"/>
      </w:divBdr>
    </w:div>
    <w:div w:id="1168133052">
      <w:bodyDiv w:val="1"/>
      <w:marLeft w:val="0"/>
      <w:marRight w:val="0"/>
      <w:marTop w:val="0"/>
      <w:marBottom w:val="0"/>
      <w:divBdr>
        <w:top w:val="none" w:sz="0" w:space="0" w:color="auto"/>
        <w:left w:val="none" w:sz="0" w:space="0" w:color="auto"/>
        <w:bottom w:val="none" w:sz="0" w:space="0" w:color="auto"/>
        <w:right w:val="none" w:sz="0" w:space="0" w:color="auto"/>
      </w:divBdr>
    </w:div>
    <w:div w:id="1168204843">
      <w:bodyDiv w:val="1"/>
      <w:marLeft w:val="0"/>
      <w:marRight w:val="0"/>
      <w:marTop w:val="0"/>
      <w:marBottom w:val="0"/>
      <w:divBdr>
        <w:top w:val="none" w:sz="0" w:space="0" w:color="auto"/>
        <w:left w:val="none" w:sz="0" w:space="0" w:color="auto"/>
        <w:bottom w:val="none" w:sz="0" w:space="0" w:color="auto"/>
        <w:right w:val="none" w:sz="0" w:space="0" w:color="auto"/>
      </w:divBdr>
    </w:div>
    <w:div w:id="1168207267">
      <w:bodyDiv w:val="1"/>
      <w:marLeft w:val="0"/>
      <w:marRight w:val="0"/>
      <w:marTop w:val="0"/>
      <w:marBottom w:val="0"/>
      <w:divBdr>
        <w:top w:val="none" w:sz="0" w:space="0" w:color="auto"/>
        <w:left w:val="none" w:sz="0" w:space="0" w:color="auto"/>
        <w:bottom w:val="none" w:sz="0" w:space="0" w:color="auto"/>
        <w:right w:val="none" w:sz="0" w:space="0" w:color="auto"/>
      </w:divBdr>
    </w:div>
    <w:div w:id="1168209703">
      <w:bodyDiv w:val="1"/>
      <w:marLeft w:val="0"/>
      <w:marRight w:val="0"/>
      <w:marTop w:val="0"/>
      <w:marBottom w:val="0"/>
      <w:divBdr>
        <w:top w:val="none" w:sz="0" w:space="0" w:color="auto"/>
        <w:left w:val="none" w:sz="0" w:space="0" w:color="auto"/>
        <w:bottom w:val="none" w:sz="0" w:space="0" w:color="auto"/>
        <w:right w:val="none" w:sz="0" w:space="0" w:color="auto"/>
      </w:divBdr>
    </w:div>
    <w:div w:id="1168323490">
      <w:bodyDiv w:val="1"/>
      <w:marLeft w:val="0"/>
      <w:marRight w:val="0"/>
      <w:marTop w:val="0"/>
      <w:marBottom w:val="0"/>
      <w:divBdr>
        <w:top w:val="none" w:sz="0" w:space="0" w:color="auto"/>
        <w:left w:val="none" w:sz="0" w:space="0" w:color="auto"/>
        <w:bottom w:val="none" w:sz="0" w:space="0" w:color="auto"/>
        <w:right w:val="none" w:sz="0" w:space="0" w:color="auto"/>
      </w:divBdr>
    </w:div>
    <w:div w:id="1168399058">
      <w:bodyDiv w:val="1"/>
      <w:marLeft w:val="0"/>
      <w:marRight w:val="0"/>
      <w:marTop w:val="0"/>
      <w:marBottom w:val="0"/>
      <w:divBdr>
        <w:top w:val="none" w:sz="0" w:space="0" w:color="auto"/>
        <w:left w:val="none" w:sz="0" w:space="0" w:color="auto"/>
        <w:bottom w:val="none" w:sz="0" w:space="0" w:color="auto"/>
        <w:right w:val="none" w:sz="0" w:space="0" w:color="auto"/>
      </w:divBdr>
    </w:div>
    <w:div w:id="1168473579">
      <w:bodyDiv w:val="1"/>
      <w:marLeft w:val="0"/>
      <w:marRight w:val="0"/>
      <w:marTop w:val="0"/>
      <w:marBottom w:val="0"/>
      <w:divBdr>
        <w:top w:val="none" w:sz="0" w:space="0" w:color="auto"/>
        <w:left w:val="none" w:sz="0" w:space="0" w:color="auto"/>
        <w:bottom w:val="none" w:sz="0" w:space="0" w:color="auto"/>
        <w:right w:val="none" w:sz="0" w:space="0" w:color="auto"/>
      </w:divBdr>
    </w:div>
    <w:div w:id="1168597093">
      <w:bodyDiv w:val="1"/>
      <w:marLeft w:val="0"/>
      <w:marRight w:val="0"/>
      <w:marTop w:val="0"/>
      <w:marBottom w:val="0"/>
      <w:divBdr>
        <w:top w:val="none" w:sz="0" w:space="0" w:color="auto"/>
        <w:left w:val="none" w:sz="0" w:space="0" w:color="auto"/>
        <w:bottom w:val="none" w:sz="0" w:space="0" w:color="auto"/>
        <w:right w:val="none" w:sz="0" w:space="0" w:color="auto"/>
      </w:divBdr>
    </w:div>
    <w:div w:id="1168861616">
      <w:bodyDiv w:val="1"/>
      <w:marLeft w:val="0"/>
      <w:marRight w:val="0"/>
      <w:marTop w:val="0"/>
      <w:marBottom w:val="0"/>
      <w:divBdr>
        <w:top w:val="none" w:sz="0" w:space="0" w:color="auto"/>
        <w:left w:val="none" w:sz="0" w:space="0" w:color="auto"/>
        <w:bottom w:val="none" w:sz="0" w:space="0" w:color="auto"/>
        <w:right w:val="none" w:sz="0" w:space="0" w:color="auto"/>
      </w:divBdr>
    </w:div>
    <w:div w:id="1168908223">
      <w:bodyDiv w:val="1"/>
      <w:marLeft w:val="0"/>
      <w:marRight w:val="0"/>
      <w:marTop w:val="0"/>
      <w:marBottom w:val="0"/>
      <w:divBdr>
        <w:top w:val="none" w:sz="0" w:space="0" w:color="auto"/>
        <w:left w:val="none" w:sz="0" w:space="0" w:color="auto"/>
        <w:bottom w:val="none" w:sz="0" w:space="0" w:color="auto"/>
        <w:right w:val="none" w:sz="0" w:space="0" w:color="auto"/>
      </w:divBdr>
    </w:div>
    <w:div w:id="1169059225">
      <w:bodyDiv w:val="1"/>
      <w:marLeft w:val="0"/>
      <w:marRight w:val="0"/>
      <w:marTop w:val="0"/>
      <w:marBottom w:val="0"/>
      <w:divBdr>
        <w:top w:val="none" w:sz="0" w:space="0" w:color="auto"/>
        <w:left w:val="none" w:sz="0" w:space="0" w:color="auto"/>
        <w:bottom w:val="none" w:sz="0" w:space="0" w:color="auto"/>
        <w:right w:val="none" w:sz="0" w:space="0" w:color="auto"/>
      </w:divBdr>
    </w:div>
    <w:div w:id="1169128281">
      <w:bodyDiv w:val="1"/>
      <w:marLeft w:val="0"/>
      <w:marRight w:val="0"/>
      <w:marTop w:val="0"/>
      <w:marBottom w:val="0"/>
      <w:divBdr>
        <w:top w:val="none" w:sz="0" w:space="0" w:color="auto"/>
        <w:left w:val="none" w:sz="0" w:space="0" w:color="auto"/>
        <w:bottom w:val="none" w:sz="0" w:space="0" w:color="auto"/>
        <w:right w:val="none" w:sz="0" w:space="0" w:color="auto"/>
      </w:divBdr>
    </w:div>
    <w:div w:id="1169175046">
      <w:bodyDiv w:val="1"/>
      <w:marLeft w:val="0"/>
      <w:marRight w:val="0"/>
      <w:marTop w:val="0"/>
      <w:marBottom w:val="0"/>
      <w:divBdr>
        <w:top w:val="none" w:sz="0" w:space="0" w:color="auto"/>
        <w:left w:val="none" w:sz="0" w:space="0" w:color="auto"/>
        <w:bottom w:val="none" w:sz="0" w:space="0" w:color="auto"/>
        <w:right w:val="none" w:sz="0" w:space="0" w:color="auto"/>
      </w:divBdr>
    </w:div>
    <w:div w:id="1169246378">
      <w:bodyDiv w:val="1"/>
      <w:marLeft w:val="0"/>
      <w:marRight w:val="0"/>
      <w:marTop w:val="0"/>
      <w:marBottom w:val="0"/>
      <w:divBdr>
        <w:top w:val="none" w:sz="0" w:space="0" w:color="auto"/>
        <w:left w:val="none" w:sz="0" w:space="0" w:color="auto"/>
        <w:bottom w:val="none" w:sz="0" w:space="0" w:color="auto"/>
        <w:right w:val="none" w:sz="0" w:space="0" w:color="auto"/>
      </w:divBdr>
    </w:div>
    <w:div w:id="1169294191">
      <w:bodyDiv w:val="1"/>
      <w:marLeft w:val="0"/>
      <w:marRight w:val="0"/>
      <w:marTop w:val="0"/>
      <w:marBottom w:val="0"/>
      <w:divBdr>
        <w:top w:val="none" w:sz="0" w:space="0" w:color="auto"/>
        <w:left w:val="none" w:sz="0" w:space="0" w:color="auto"/>
        <w:bottom w:val="none" w:sz="0" w:space="0" w:color="auto"/>
        <w:right w:val="none" w:sz="0" w:space="0" w:color="auto"/>
      </w:divBdr>
    </w:div>
    <w:div w:id="1169709471">
      <w:bodyDiv w:val="1"/>
      <w:marLeft w:val="0"/>
      <w:marRight w:val="0"/>
      <w:marTop w:val="0"/>
      <w:marBottom w:val="0"/>
      <w:divBdr>
        <w:top w:val="none" w:sz="0" w:space="0" w:color="auto"/>
        <w:left w:val="none" w:sz="0" w:space="0" w:color="auto"/>
        <w:bottom w:val="none" w:sz="0" w:space="0" w:color="auto"/>
        <w:right w:val="none" w:sz="0" w:space="0" w:color="auto"/>
      </w:divBdr>
    </w:div>
    <w:div w:id="1169753995">
      <w:bodyDiv w:val="1"/>
      <w:marLeft w:val="0"/>
      <w:marRight w:val="0"/>
      <w:marTop w:val="0"/>
      <w:marBottom w:val="0"/>
      <w:divBdr>
        <w:top w:val="none" w:sz="0" w:space="0" w:color="auto"/>
        <w:left w:val="none" w:sz="0" w:space="0" w:color="auto"/>
        <w:bottom w:val="none" w:sz="0" w:space="0" w:color="auto"/>
        <w:right w:val="none" w:sz="0" w:space="0" w:color="auto"/>
      </w:divBdr>
    </w:div>
    <w:div w:id="1169783949">
      <w:bodyDiv w:val="1"/>
      <w:marLeft w:val="0"/>
      <w:marRight w:val="0"/>
      <w:marTop w:val="0"/>
      <w:marBottom w:val="0"/>
      <w:divBdr>
        <w:top w:val="none" w:sz="0" w:space="0" w:color="auto"/>
        <w:left w:val="none" w:sz="0" w:space="0" w:color="auto"/>
        <w:bottom w:val="none" w:sz="0" w:space="0" w:color="auto"/>
        <w:right w:val="none" w:sz="0" w:space="0" w:color="auto"/>
      </w:divBdr>
    </w:div>
    <w:div w:id="1169828546">
      <w:bodyDiv w:val="1"/>
      <w:marLeft w:val="0"/>
      <w:marRight w:val="0"/>
      <w:marTop w:val="0"/>
      <w:marBottom w:val="0"/>
      <w:divBdr>
        <w:top w:val="none" w:sz="0" w:space="0" w:color="auto"/>
        <w:left w:val="none" w:sz="0" w:space="0" w:color="auto"/>
        <w:bottom w:val="none" w:sz="0" w:space="0" w:color="auto"/>
        <w:right w:val="none" w:sz="0" w:space="0" w:color="auto"/>
      </w:divBdr>
    </w:div>
    <w:div w:id="1169832724">
      <w:bodyDiv w:val="1"/>
      <w:marLeft w:val="0"/>
      <w:marRight w:val="0"/>
      <w:marTop w:val="0"/>
      <w:marBottom w:val="0"/>
      <w:divBdr>
        <w:top w:val="none" w:sz="0" w:space="0" w:color="auto"/>
        <w:left w:val="none" w:sz="0" w:space="0" w:color="auto"/>
        <w:bottom w:val="none" w:sz="0" w:space="0" w:color="auto"/>
        <w:right w:val="none" w:sz="0" w:space="0" w:color="auto"/>
      </w:divBdr>
    </w:div>
    <w:div w:id="1169948795">
      <w:bodyDiv w:val="1"/>
      <w:marLeft w:val="0"/>
      <w:marRight w:val="0"/>
      <w:marTop w:val="0"/>
      <w:marBottom w:val="0"/>
      <w:divBdr>
        <w:top w:val="none" w:sz="0" w:space="0" w:color="auto"/>
        <w:left w:val="none" w:sz="0" w:space="0" w:color="auto"/>
        <w:bottom w:val="none" w:sz="0" w:space="0" w:color="auto"/>
        <w:right w:val="none" w:sz="0" w:space="0" w:color="auto"/>
      </w:divBdr>
    </w:div>
    <w:div w:id="1169979870">
      <w:bodyDiv w:val="1"/>
      <w:marLeft w:val="0"/>
      <w:marRight w:val="0"/>
      <w:marTop w:val="0"/>
      <w:marBottom w:val="0"/>
      <w:divBdr>
        <w:top w:val="none" w:sz="0" w:space="0" w:color="auto"/>
        <w:left w:val="none" w:sz="0" w:space="0" w:color="auto"/>
        <w:bottom w:val="none" w:sz="0" w:space="0" w:color="auto"/>
        <w:right w:val="none" w:sz="0" w:space="0" w:color="auto"/>
      </w:divBdr>
    </w:div>
    <w:div w:id="1169980487">
      <w:bodyDiv w:val="1"/>
      <w:marLeft w:val="0"/>
      <w:marRight w:val="0"/>
      <w:marTop w:val="0"/>
      <w:marBottom w:val="0"/>
      <w:divBdr>
        <w:top w:val="none" w:sz="0" w:space="0" w:color="auto"/>
        <w:left w:val="none" w:sz="0" w:space="0" w:color="auto"/>
        <w:bottom w:val="none" w:sz="0" w:space="0" w:color="auto"/>
        <w:right w:val="none" w:sz="0" w:space="0" w:color="auto"/>
      </w:divBdr>
    </w:div>
    <w:div w:id="1170028483">
      <w:bodyDiv w:val="1"/>
      <w:marLeft w:val="0"/>
      <w:marRight w:val="0"/>
      <w:marTop w:val="0"/>
      <w:marBottom w:val="0"/>
      <w:divBdr>
        <w:top w:val="none" w:sz="0" w:space="0" w:color="auto"/>
        <w:left w:val="none" w:sz="0" w:space="0" w:color="auto"/>
        <w:bottom w:val="none" w:sz="0" w:space="0" w:color="auto"/>
        <w:right w:val="none" w:sz="0" w:space="0" w:color="auto"/>
      </w:divBdr>
    </w:div>
    <w:div w:id="1170095383">
      <w:bodyDiv w:val="1"/>
      <w:marLeft w:val="0"/>
      <w:marRight w:val="0"/>
      <w:marTop w:val="0"/>
      <w:marBottom w:val="0"/>
      <w:divBdr>
        <w:top w:val="none" w:sz="0" w:space="0" w:color="auto"/>
        <w:left w:val="none" w:sz="0" w:space="0" w:color="auto"/>
        <w:bottom w:val="none" w:sz="0" w:space="0" w:color="auto"/>
        <w:right w:val="none" w:sz="0" w:space="0" w:color="auto"/>
      </w:divBdr>
    </w:div>
    <w:div w:id="1170097084">
      <w:bodyDiv w:val="1"/>
      <w:marLeft w:val="0"/>
      <w:marRight w:val="0"/>
      <w:marTop w:val="0"/>
      <w:marBottom w:val="0"/>
      <w:divBdr>
        <w:top w:val="none" w:sz="0" w:space="0" w:color="auto"/>
        <w:left w:val="none" w:sz="0" w:space="0" w:color="auto"/>
        <w:bottom w:val="none" w:sz="0" w:space="0" w:color="auto"/>
        <w:right w:val="none" w:sz="0" w:space="0" w:color="auto"/>
      </w:divBdr>
    </w:div>
    <w:div w:id="1170145938">
      <w:bodyDiv w:val="1"/>
      <w:marLeft w:val="0"/>
      <w:marRight w:val="0"/>
      <w:marTop w:val="0"/>
      <w:marBottom w:val="0"/>
      <w:divBdr>
        <w:top w:val="none" w:sz="0" w:space="0" w:color="auto"/>
        <w:left w:val="none" w:sz="0" w:space="0" w:color="auto"/>
        <w:bottom w:val="none" w:sz="0" w:space="0" w:color="auto"/>
        <w:right w:val="none" w:sz="0" w:space="0" w:color="auto"/>
      </w:divBdr>
    </w:div>
    <w:div w:id="1170213361">
      <w:bodyDiv w:val="1"/>
      <w:marLeft w:val="0"/>
      <w:marRight w:val="0"/>
      <w:marTop w:val="0"/>
      <w:marBottom w:val="0"/>
      <w:divBdr>
        <w:top w:val="none" w:sz="0" w:space="0" w:color="auto"/>
        <w:left w:val="none" w:sz="0" w:space="0" w:color="auto"/>
        <w:bottom w:val="none" w:sz="0" w:space="0" w:color="auto"/>
        <w:right w:val="none" w:sz="0" w:space="0" w:color="auto"/>
      </w:divBdr>
    </w:div>
    <w:div w:id="1170296323">
      <w:bodyDiv w:val="1"/>
      <w:marLeft w:val="0"/>
      <w:marRight w:val="0"/>
      <w:marTop w:val="0"/>
      <w:marBottom w:val="0"/>
      <w:divBdr>
        <w:top w:val="none" w:sz="0" w:space="0" w:color="auto"/>
        <w:left w:val="none" w:sz="0" w:space="0" w:color="auto"/>
        <w:bottom w:val="none" w:sz="0" w:space="0" w:color="auto"/>
        <w:right w:val="none" w:sz="0" w:space="0" w:color="auto"/>
      </w:divBdr>
    </w:div>
    <w:div w:id="1170367899">
      <w:bodyDiv w:val="1"/>
      <w:marLeft w:val="0"/>
      <w:marRight w:val="0"/>
      <w:marTop w:val="0"/>
      <w:marBottom w:val="0"/>
      <w:divBdr>
        <w:top w:val="none" w:sz="0" w:space="0" w:color="auto"/>
        <w:left w:val="none" w:sz="0" w:space="0" w:color="auto"/>
        <w:bottom w:val="none" w:sz="0" w:space="0" w:color="auto"/>
        <w:right w:val="none" w:sz="0" w:space="0" w:color="auto"/>
      </w:divBdr>
    </w:div>
    <w:div w:id="1170369512">
      <w:bodyDiv w:val="1"/>
      <w:marLeft w:val="0"/>
      <w:marRight w:val="0"/>
      <w:marTop w:val="0"/>
      <w:marBottom w:val="0"/>
      <w:divBdr>
        <w:top w:val="none" w:sz="0" w:space="0" w:color="auto"/>
        <w:left w:val="none" w:sz="0" w:space="0" w:color="auto"/>
        <w:bottom w:val="none" w:sz="0" w:space="0" w:color="auto"/>
        <w:right w:val="none" w:sz="0" w:space="0" w:color="auto"/>
      </w:divBdr>
    </w:div>
    <w:div w:id="1170371101">
      <w:bodyDiv w:val="1"/>
      <w:marLeft w:val="0"/>
      <w:marRight w:val="0"/>
      <w:marTop w:val="0"/>
      <w:marBottom w:val="0"/>
      <w:divBdr>
        <w:top w:val="none" w:sz="0" w:space="0" w:color="auto"/>
        <w:left w:val="none" w:sz="0" w:space="0" w:color="auto"/>
        <w:bottom w:val="none" w:sz="0" w:space="0" w:color="auto"/>
        <w:right w:val="none" w:sz="0" w:space="0" w:color="auto"/>
      </w:divBdr>
    </w:div>
    <w:div w:id="1170371688">
      <w:bodyDiv w:val="1"/>
      <w:marLeft w:val="0"/>
      <w:marRight w:val="0"/>
      <w:marTop w:val="0"/>
      <w:marBottom w:val="0"/>
      <w:divBdr>
        <w:top w:val="none" w:sz="0" w:space="0" w:color="auto"/>
        <w:left w:val="none" w:sz="0" w:space="0" w:color="auto"/>
        <w:bottom w:val="none" w:sz="0" w:space="0" w:color="auto"/>
        <w:right w:val="none" w:sz="0" w:space="0" w:color="auto"/>
      </w:divBdr>
    </w:div>
    <w:div w:id="1170488905">
      <w:bodyDiv w:val="1"/>
      <w:marLeft w:val="0"/>
      <w:marRight w:val="0"/>
      <w:marTop w:val="0"/>
      <w:marBottom w:val="0"/>
      <w:divBdr>
        <w:top w:val="none" w:sz="0" w:space="0" w:color="auto"/>
        <w:left w:val="none" w:sz="0" w:space="0" w:color="auto"/>
        <w:bottom w:val="none" w:sz="0" w:space="0" w:color="auto"/>
        <w:right w:val="none" w:sz="0" w:space="0" w:color="auto"/>
      </w:divBdr>
    </w:div>
    <w:div w:id="1170557820">
      <w:bodyDiv w:val="1"/>
      <w:marLeft w:val="0"/>
      <w:marRight w:val="0"/>
      <w:marTop w:val="0"/>
      <w:marBottom w:val="0"/>
      <w:divBdr>
        <w:top w:val="none" w:sz="0" w:space="0" w:color="auto"/>
        <w:left w:val="none" w:sz="0" w:space="0" w:color="auto"/>
        <w:bottom w:val="none" w:sz="0" w:space="0" w:color="auto"/>
        <w:right w:val="none" w:sz="0" w:space="0" w:color="auto"/>
      </w:divBdr>
    </w:div>
    <w:div w:id="1170558907">
      <w:bodyDiv w:val="1"/>
      <w:marLeft w:val="0"/>
      <w:marRight w:val="0"/>
      <w:marTop w:val="0"/>
      <w:marBottom w:val="0"/>
      <w:divBdr>
        <w:top w:val="none" w:sz="0" w:space="0" w:color="auto"/>
        <w:left w:val="none" w:sz="0" w:space="0" w:color="auto"/>
        <w:bottom w:val="none" w:sz="0" w:space="0" w:color="auto"/>
        <w:right w:val="none" w:sz="0" w:space="0" w:color="auto"/>
      </w:divBdr>
    </w:div>
    <w:div w:id="1170562979">
      <w:bodyDiv w:val="1"/>
      <w:marLeft w:val="0"/>
      <w:marRight w:val="0"/>
      <w:marTop w:val="0"/>
      <w:marBottom w:val="0"/>
      <w:divBdr>
        <w:top w:val="none" w:sz="0" w:space="0" w:color="auto"/>
        <w:left w:val="none" w:sz="0" w:space="0" w:color="auto"/>
        <w:bottom w:val="none" w:sz="0" w:space="0" w:color="auto"/>
        <w:right w:val="none" w:sz="0" w:space="0" w:color="auto"/>
      </w:divBdr>
    </w:div>
    <w:div w:id="1170563793">
      <w:bodyDiv w:val="1"/>
      <w:marLeft w:val="0"/>
      <w:marRight w:val="0"/>
      <w:marTop w:val="0"/>
      <w:marBottom w:val="0"/>
      <w:divBdr>
        <w:top w:val="none" w:sz="0" w:space="0" w:color="auto"/>
        <w:left w:val="none" w:sz="0" w:space="0" w:color="auto"/>
        <w:bottom w:val="none" w:sz="0" w:space="0" w:color="auto"/>
        <w:right w:val="none" w:sz="0" w:space="0" w:color="auto"/>
      </w:divBdr>
    </w:div>
    <w:div w:id="1170607936">
      <w:bodyDiv w:val="1"/>
      <w:marLeft w:val="0"/>
      <w:marRight w:val="0"/>
      <w:marTop w:val="0"/>
      <w:marBottom w:val="0"/>
      <w:divBdr>
        <w:top w:val="none" w:sz="0" w:space="0" w:color="auto"/>
        <w:left w:val="none" w:sz="0" w:space="0" w:color="auto"/>
        <w:bottom w:val="none" w:sz="0" w:space="0" w:color="auto"/>
        <w:right w:val="none" w:sz="0" w:space="0" w:color="auto"/>
      </w:divBdr>
    </w:div>
    <w:div w:id="1170870221">
      <w:bodyDiv w:val="1"/>
      <w:marLeft w:val="0"/>
      <w:marRight w:val="0"/>
      <w:marTop w:val="0"/>
      <w:marBottom w:val="0"/>
      <w:divBdr>
        <w:top w:val="none" w:sz="0" w:space="0" w:color="auto"/>
        <w:left w:val="none" w:sz="0" w:space="0" w:color="auto"/>
        <w:bottom w:val="none" w:sz="0" w:space="0" w:color="auto"/>
        <w:right w:val="none" w:sz="0" w:space="0" w:color="auto"/>
      </w:divBdr>
    </w:div>
    <w:div w:id="1170944499">
      <w:bodyDiv w:val="1"/>
      <w:marLeft w:val="0"/>
      <w:marRight w:val="0"/>
      <w:marTop w:val="0"/>
      <w:marBottom w:val="0"/>
      <w:divBdr>
        <w:top w:val="none" w:sz="0" w:space="0" w:color="auto"/>
        <w:left w:val="none" w:sz="0" w:space="0" w:color="auto"/>
        <w:bottom w:val="none" w:sz="0" w:space="0" w:color="auto"/>
        <w:right w:val="none" w:sz="0" w:space="0" w:color="auto"/>
      </w:divBdr>
    </w:div>
    <w:div w:id="1170945177">
      <w:bodyDiv w:val="1"/>
      <w:marLeft w:val="0"/>
      <w:marRight w:val="0"/>
      <w:marTop w:val="0"/>
      <w:marBottom w:val="0"/>
      <w:divBdr>
        <w:top w:val="none" w:sz="0" w:space="0" w:color="auto"/>
        <w:left w:val="none" w:sz="0" w:space="0" w:color="auto"/>
        <w:bottom w:val="none" w:sz="0" w:space="0" w:color="auto"/>
        <w:right w:val="none" w:sz="0" w:space="0" w:color="auto"/>
      </w:divBdr>
    </w:div>
    <w:div w:id="1170950840">
      <w:bodyDiv w:val="1"/>
      <w:marLeft w:val="0"/>
      <w:marRight w:val="0"/>
      <w:marTop w:val="0"/>
      <w:marBottom w:val="0"/>
      <w:divBdr>
        <w:top w:val="none" w:sz="0" w:space="0" w:color="auto"/>
        <w:left w:val="none" w:sz="0" w:space="0" w:color="auto"/>
        <w:bottom w:val="none" w:sz="0" w:space="0" w:color="auto"/>
        <w:right w:val="none" w:sz="0" w:space="0" w:color="auto"/>
      </w:divBdr>
    </w:div>
    <w:div w:id="1171213406">
      <w:bodyDiv w:val="1"/>
      <w:marLeft w:val="0"/>
      <w:marRight w:val="0"/>
      <w:marTop w:val="0"/>
      <w:marBottom w:val="0"/>
      <w:divBdr>
        <w:top w:val="none" w:sz="0" w:space="0" w:color="auto"/>
        <w:left w:val="none" w:sz="0" w:space="0" w:color="auto"/>
        <w:bottom w:val="none" w:sz="0" w:space="0" w:color="auto"/>
        <w:right w:val="none" w:sz="0" w:space="0" w:color="auto"/>
      </w:divBdr>
    </w:div>
    <w:div w:id="1171213938">
      <w:bodyDiv w:val="1"/>
      <w:marLeft w:val="0"/>
      <w:marRight w:val="0"/>
      <w:marTop w:val="0"/>
      <w:marBottom w:val="0"/>
      <w:divBdr>
        <w:top w:val="none" w:sz="0" w:space="0" w:color="auto"/>
        <w:left w:val="none" w:sz="0" w:space="0" w:color="auto"/>
        <w:bottom w:val="none" w:sz="0" w:space="0" w:color="auto"/>
        <w:right w:val="none" w:sz="0" w:space="0" w:color="auto"/>
      </w:divBdr>
    </w:div>
    <w:div w:id="1171262504">
      <w:bodyDiv w:val="1"/>
      <w:marLeft w:val="0"/>
      <w:marRight w:val="0"/>
      <w:marTop w:val="0"/>
      <w:marBottom w:val="0"/>
      <w:divBdr>
        <w:top w:val="none" w:sz="0" w:space="0" w:color="auto"/>
        <w:left w:val="none" w:sz="0" w:space="0" w:color="auto"/>
        <w:bottom w:val="none" w:sz="0" w:space="0" w:color="auto"/>
        <w:right w:val="none" w:sz="0" w:space="0" w:color="auto"/>
      </w:divBdr>
    </w:div>
    <w:div w:id="1171287962">
      <w:bodyDiv w:val="1"/>
      <w:marLeft w:val="0"/>
      <w:marRight w:val="0"/>
      <w:marTop w:val="0"/>
      <w:marBottom w:val="0"/>
      <w:divBdr>
        <w:top w:val="none" w:sz="0" w:space="0" w:color="auto"/>
        <w:left w:val="none" w:sz="0" w:space="0" w:color="auto"/>
        <w:bottom w:val="none" w:sz="0" w:space="0" w:color="auto"/>
        <w:right w:val="none" w:sz="0" w:space="0" w:color="auto"/>
      </w:divBdr>
    </w:div>
    <w:div w:id="1171337202">
      <w:bodyDiv w:val="1"/>
      <w:marLeft w:val="0"/>
      <w:marRight w:val="0"/>
      <w:marTop w:val="0"/>
      <w:marBottom w:val="0"/>
      <w:divBdr>
        <w:top w:val="none" w:sz="0" w:space="0" w:color="auto"/>
        <w:left w:val="none" w:sz="0" w:space="0" w:color="auto"/>
        <w:bottom w:val="none" w:sz="0" w:space="0" w:color="auto"/>
        <w:right w:val="none" w:sz="0" w:space="0" w:color="auto"/>
      </w:divBdr>
    </w:div>
    <w:div w:id="1171412422">
      <w:bodyDiv w:val="1"/>
      <w:marLeft w:val="0"/>
      <w:marRight w:val="0"/>
      <w:marTop w:val="0"/>
      <w:marBottom w:val="0"/>
      <w:divBdr>
        <w:top w:val="none" w:sz="0" w:space="0" w:color="auto"/>
        <w:left w:val="none" w:sz="0" w:space="0" w:color="auto"/>
        <w:bottom w:val="none" w:sz="0" w:space="0" w:color="auto"/>
        <w:right w:val="none" w:sz="0" w:space="0" w:color="auto"/>
      </w:divBdr>
    </w:div>
    <w:div w:id="1171487462">
      <w:bodyDiv w:val="1"/>
      <w:marLeft w:val="0"/>
      <w:marRight w:val="0"/>
      <w:marTop w:val="0"/>
      <w:marBottom w:val="0"/>
      <w:divBdr>
        <w:top w:val="none" w:sz="0" w:space="0" w:color="auto"/>
        <w:left w:val="none" w:sz="0" w:space="0" w:color="auto"/>
        <w:bottom w:val="none" w:sz="0" w:space="0" w:color="auto"/>
        <w:right w:val="none" w:sz="0" w:space="0" w:color="auto"/>
      </w:divBdr>
    </w:div>
    <w:div w:id="1171523439">
      <w:bodyDiv w:val="1"/>
      <w:marLeft w:val="0"/>
      <w:marRight w:val="0"/>
      <w:marTop w:val="0"/>
      <w:marBottom w:val="0"/>
      <w:divBdr>
        <w:top w:val="none" w:sz="0" w:space="0" w:color="auto"/>
        <w:left w:val="none" w:sz="0" w:space="0" w:color="auto"/>
        <w:bottom w:val="none" w:sz="0" w:space="0" w:color="auto"/>
        <w:right w:val="none" w:sz="0" w:space="0" w:color="auto"/>
      </w:divBdr>
    </w:div>
    <w:div w:id="1171530013">
      <w:bodyDiv w:val="1"/>
      <w:marLeft w:val="0"/>
      <w:marRight w:val="0"/>
      <w:marTop w:val="0"/>
      <w:marBottom w:val="0"/>
      <w:divBdr>
        <w:top w:val="none" w:sz="0" w:space="0" w:color="auto"/>
        <w:left w:val="none" w:sz="0" w:space="0" w:color="auto"/>
        <w:bottom w:val="none" w:sz="0" w:space="0" w:color="auto"/>
        <w:right w:val="none" w:sz="0" w:space="0" w:color="auto"/>
      </w:divBdr>
    </w:div>
    <w:div w:id="1171675033">
      <w:bodyDiv w:val="1"/>
      <w:marLeft w:val="0"/>
      <w:marRight w:val="0"/>
      <w:marTop w:val="0"/>
      <w:marBottom w:val="0"/>
      <w:divBdr>
        <w:top w:val="none" w:sz="0" w:space="0" w:color="auto"/>
        <w:left w:val="none" w:sz="0" w:space="0" w:color="auto"/>
        <w:bottom w:val="none" w:sz="0" w:space="0" w:color="auto"/>
        <w:right w:val="none" w:sz="0" w:space="0" w:color="auto"/>
      </w:divBdr>
    </w:div>
    <w:div w:id="1171721302">
      <w:bodyDiv w:val="1"/>
      <w:marLeft w:val="0"/>
      <w:marRight w:val="0"/>
      <w:marTop w:val="0"/>
      <w:marBottom w:val="0"/>
      <w:divBdr>
        <w:top w:val="none" w:sz="0" w:space="0" w:color="auto"/>
        <w:left w:val="none" w:sz="0" w:space="0" w:color="auto"/>
        <w:bottom w:val="none" w:sz="0" w:space="0" w:color="auto"/>
        <w:right w:val="none" w:sz="0" w:space="0" w:color="auto"/>
      </w:divBdr>
    </w:div>
    <w:div w:id="1171798631">
      <w:bodyDiv w:val="1"/>
      <w:marLeft w:val="0"/>
      <w:marRight w:val="0"/>
      <w:marTop w:val="0"/>
      <w:marBottom w:val="0"/>
      <w:divBdr>
        <w:top w:val="none" w:sz="0" w:space="0" w:color="auto"/>
        <w:left w:val="none" w:sz="0" w:space="0" w:color="auto"/>
        <w:bottom w:val="none" w:sz="0" w:space="0" w:color="auto"/>
        <w:right w:val="none" w:sz="0" w:space="0" w:color="auto"/>
      </w:divBdr>
    </w:div>
    <w:div w:id="1171800058">
      <w:bodyDiv w:val="1"/>
      <w:marLeft w:val="0"/>
      <w:marRight w:val="0"/>
      <w:marTop w:val="0"/>
      <w:marBottom w:val="0"/>
      <w:divBdr>
        <w:top w:val="none" w:sz="0" w:space="0" w:color="auto"/>
        <w:left w:val="none" w:sz="0" w:space="0" w:color="auto"/>
        <w:bottom w:val="none" w:sz="0" w:space="0" w:color="auto"/>
        <w:right w:val="none" w:sz="0" w:space="0" w:color="auto"/>
      </w:divBdr>
    </w:div>
    <w:div w:id="1171867124">
      <w:bodyDiv w:val="1"/>
      <w:marLeft w:val="0"/>
      <w:marRight w:val="0"/>
      <w:marTop w:val="0"/>
      <w:marBottom w:val="0"/>
      <w:divBdr>
        <w:top w:val="none" w:sz="0" w:space="0" w:color="auto"/>
        <w:left w:val="none" w:sz="0" w:space="0" w:color="auto"/>
        <w:bottom w:val="none" w:sz="0" w:space="0" w:color="auto"/>
        <w:right w:val="none" w:sz="0" w:space="0" w:color="auto"/>
      </w:divBdr>
    </w:div>
    <w:div w:id="1171918342">
      <w:bodyDiv w:val="1"/>
      <w:marLeft w:val="0"/>
      <w:marRight w:val="0"/>
      <w:marTop w:val="0"/>
      <w:marBottom w:val="0"/>
      <w:divBdr>
        <w:top w:val="none" w:sz="0" w:space="0" w:color="auto"/>
        <w:left w:val="none" w:sz="0" w:space="0" w:color="auto"/>
        <w:bottom w:val="none" w:sz="0" w:space="0" w:color="auto"/>
        <w:right w:val="none" w:sz="0" w:space="0" w:color="auto"/>
      </w:divBdr>
    </w:div>
    <w:div w:id="1171985622">
      <w:bodyDiv w:val="1"/>
      <w:marLeft w:val="0"/>
      <w:marRight w:val="0"/>
      <w:marTop w:val="0"/>
      <w:marBottom w:val="0"/>
      <w:divBdr>
        <w:top w:val="none" w:sz="0" w:space="0" w:color="auto"/>
        <w:left w:val="none" w:sz="0" w:space="0" w:color="auto"/>
        <w:bottom w:val="none" w:sz="0" w:space="0" w:color="auto"/>
        <w:right w:val="none" w:sz="0" w:space="0" w:color="auto"/>
      </w:divBdr>
    </w:div>
    <w:div w:id="1171992596">
      <w:bodyDiv w:val="1"/>
      <w:marLeft w:val="0"/>
      <w:marRight w:val="0"/>
      <w:marTop w:val="0"/>
      <w:marBottom w:val="0"/>
      <w:divBdr>
        <w:top w:val="none" w:sz="0" w:space="0" w:color="auto"/>
        <w:left w:val="none" w:sz="0" w:space="0" w:color="auto"/>
        <w:bottom w:val="none" w:sz="0" w:space="0" w:color="auto"/>
        <w:right w:val="none" w:sz="0" w:space="0" w:color="auto"/>
      </w:divBdr>
    </w:div>
    <w:div w:id="1172060646">
      <w:bodyDiv w:val="1"/>
      <w:marLeft w:val="0"/>
      <w:marRight w:val="0"/>
      <w:marTop w:val="0"/>
      <w:marBottom w:val="0"/>
      <w:divBdr>
        <w:top w:val="none" w:sz="0" w:space="0" w:color="auto"/>
        <w:left w:val="none" w:sz="0" w:space="0" w:color="auto"/>
        <w:bottom w:val="none" w:sz="0" w:space="0" w:color="auto"/>
        <w:right w:val="none" w:sz="0" w:space="0" w:color="auto"/>
      </w:divBdr>
    </w:div>
    <w:div w:id="1172178728">
      <w:bodyDiv w:val="1"/>
      <w:marLeft w:val="0"/>
      <w:marRight w:val="0"/>
      <w:marTop w:val="0"/>
      <w:marBottom w:val="0"/>
      <w:divBdr>
        <w:top w:val="none" w:sz="0" w:space="0" w:color="auto"/>
        <w:left w:val="none" w:sz="0" w:space="0" w:color="auto"/>
        <w:bottom w:val="none" w:sz="0" w:space="0" w:color="auto"/>
        <w:right w:val="none" w:sz="0" w:space="0" w:color="auto"/>
      </w:divBdr>
    </w:div>
    <w:div w:id="1172184642">
      <w:bodyDiv w:val="1"/>
      <w:marLeft w:val="0"/>
      <w:marRight w:val="0"/>
      <w:marTop w:val="0"/>
      <w:marBottom w:val="0"/>
      <w:divBdr>
        <w:top w:val="none" w:sz="0" w:space="0" w:color="auto"/>
        <w:left w:val="none" w:sz="0" w:space="0" w:color="auto"/>
        <w:bottom w:val="none" w:sz="0" w:space="0" w:color="auto"/>
        <w:right w:val="none" w:sz="0" w:space="0" w:color="auto"/>
      </w:divBdr>
    </w:div>
    <w:div w:id="1172255934">
      <w:bodyDiv w:val="1"/>
      <w:marLeft w:val="0"/>
      <w:marRight w:val="0"/>
      <w:marTop w:val="0"/>
      <w:marBottom w:val="0"/>
      <w:divBdr>
        <w:top w:val="none" w:sz="0" w:space="0" w:color="auto"/>
        <w:left w:val="none" w:sz="0" w:space="0" w:color="auto"/>
        <w:bottom w:val="none" w:sz="0" w:space="0" w:color="auto"/>
        <w:right w:val="none" w:sz="0" w:space="0" w:color="auto"/>
      </w:divBdr>
    </w:div>
    <w:div w:id="1172260261">
      <w:bodyDiv w:val="1"/>
      <w:marLeft w:val="0"/>
      <w:marRight w:val="0"/>
      <w:marTop w:val="0"/>
      <w:marBottom w:val="0"/>
      <w:divBdr>
        <w:top w:val="none" w:sz="0" w:space="0" w:color="auto"/>
        <w:left w:val="none" w:sz="0" w:space="0" w:color="auto"/>
        <w:bottom w:val="none" w:sz="0" w:space="0" w:color="auto"/>
        <w:right w:val="none" w:sz="0" w:space="0" w:color="auto"/>
      </w:divBdr>
    </w:div>
    <w:div w:id="1172331528">
      <w:bodyDiv w:val="1"/>
      <w:marLeft w:val="0"/>
      <w:marRight w:val="0"/>
      <w:marTop w:val="0"/>
      <w:marBottom w:val="0"/>
      <w:divBdr>
        <w:top w:val="none" w:sz="0" w:space="0" w:color="auto"/>
        <w:left w:val="none" w:sz="0" w:space="0" w:color="auto"/>
        <w:bottom w:val="none" w:sz="0" w:space="0" w:color="auto"/>
        <w:right w:val="none" w:sz="0" w:space="0" w:color="auto"/>
      </w:divBdr>
    </w:div>
    <w:div w:id="1172379312">
      <w:bodyDiv w:val="1"/>
      <w:marLeft w:val="0"/>
      <w:marRight w:val="0"/>
      <w:marTop w:val="0"/>
      <w:marBottom w:val="0"/>
      <w:divBdr>
        <w:top w:val="none" w:sz="0" w:space="0" w:color="auto"/>
        <w:left w:val="none" w:sz="0" w:space="0" w:color="auto"/>
        <w:bottom w:val="none" w:sz="0" w:space="0" w:color="auto"/>
        <w:right w:val="none" w:sz="0" w:space="0" w:color="auto"/>
      </w:divBdr>
    </w:div>
    <w:div w:id="1172644742">
      <w:bodyDiv w:val="1"/>
      <w:marLeft w:val="0"/>
      <w:marRight w:val="0"/>
      <w:marTop w:val="0"/>
      <w:marBottom w:val="0"/>
      <w:divBdr>
        <w:top w:val="none" w:sz="0" w:space="0" w:color="auto"/>
        <w:left w:val="none" w:sz="0" w:space="0" w:color="auto"/>
        <w:bottom w:val="none" w:sz="0" w:space="0" w:color="auto"/>
        <w:right w:val="none" w:sz="0" w:space="0" w:color="auto"/>
      </w:divBdr>
    </w:div>
    <w:div w:id="1172834902">
      <w:bodyDiv w:val="1"/>
      <w:marLeft w:val="0"/>
      <w:marRight w:val="0"/>
      <w:marTop w:val="0"/>
      <w:marBottom w:val="0"/>
      <w:divBdr>
        <w:top w:val="none" w:sz="0" w:space="0" w:color="auto"/>
        <w:left w:val="none" w:sz="0" w:space="0" w:color="auto"/>
        <w:bottom w:val="none" w:sz="0" w:space="0" w:color="auto"/>
        <w:right w:val="none" w:sz="0" w:space="0" w:color="auto"/>
      </w:divBdr>
    </w:div>
    <w:div w:id="1172835275">
      <w:bodyDiv w:val="1"/>
      <w:marLeft w:val="0"/>
      <w:marRight w:val="0"/>
      <w:marTop w:val="0"/>
      <w:marBottom w:val="0"/>
      <w:divBdr>
        <w:top w:val="none" w:sz="0" w:space="0" w:color="auto"/>
        <w:left w:val="none" w:sz="0" w:space="0" w:color="auto"/>
        <w:bottom w:val="none" w:sz="0" w:space="0" w:color="auto"/>
        <w:right w:val="none" w:sz="0" w:space="0" w:color="auto"/>
      </w:divBdr>
    </w:div>
    <w:div w:id="1172910073">
      <w:bodyDiv w:val="1"/>
      <w:marLeft w:val="0"/>
      <w:marRight w:val="0"/>
      <w:marTop w:val="0"/>
      <w:marBottom w:val="0"/>
      <w:divBdr>
        <w:top w:val="none" w:sz="0" w:space="0" w:color="auto"/>
        <w:left w:val="none" w:sz="0" w:space="0" w:color="auto"/>
        <w:bottom w:val="none" w:sz="0" w:space="0" w:color="auto"/>
        <w:right w:val="none" w:sz="0" w:space="0" w:color="auto"/>
      </w:divBdr>
    </w:div>
    <w:div w:id="1172915055">
      <w:bodyDiv w:val="1"/>
      <w:marLeft w:val="0"/>
      <w:marRight w:val="0"/>
      <w:marTop w:val="0"/>
      <w:marBottom w:val="0"/>
      <w:divBdr>
        <w:top w:val="none" w:sz="0" w:space="0" w:color="auto"/>
        <w:left w:val="none" w:sz="0" w:space="0" w:color="auto"/>
        <w:bottom w:val="none" w:sz="0" w:space="0" w:color="auto"/>
        <w:right w:val="none" w:sz="0" w:space="0" w:color="auto"/>
      </w:divBdr>
    </w:div>
    <w:div w:id="1173034774">
      <w:bodyDiv w:val="1"/>
      <w:marLeft w:val="0"/>
      <w:marRight w:val="0"/>
      <w:marTop w:val="0"/>
      <w:marBottom w:val="0"/>
      <w:divBdr>
        <w:top w:val="none" w:sz="0" w:space="0" w:color="auto"/>
        <w:left w:val="none" w:sz="0" w:space="0" w:color="auto"/>
        <w:bottom w:val="none" w:sz="0" w:space="0" w:color="auto"/>
        <w:right w:val="none" w:sz="0" w:space="0" w:color="auto"/>
      </w:divBdr>
    </w:div>
    <w:div w:id="1173107941">
      <w:bodyDiv w:val="1"/>
      <w:marLeft w:val="0"/>
      <w:marRight w:val="0"/>
      <w:marTop w:val="0"/>
      <w:marBottom w:val="0"/>
      <w:divBdr>
        <w:top w:val="none" w:sz="0" w:space="0" w:color="auto"/>
        <w:left w:val="none" w:sz="0" w:space="0" w:color="auto"/>
        <w:bottom w:val="none" w:sz="0" w:space="0" w:color="auto"/>
        <w:right w:val="none" w:sz="0" w:space="0" w:color="auto"/>
      </w:divBdr>
    </w:div>
    <w:div w:id="1173183398">
      <w:bodyDiv w:val="1"/>
      <w:marLeft w:val="0"/>
      <w:marRight w:val="0"/>
      <w:marTop w:val="0"/>
      <w:marBottom w:val="0"/>
      <w:divBdr>
        <w:top w:val="none" w:sz="0" w:space="0" w:color="auto"/>
        <w:left w:val="none" w:sz="0" w:space="0" w:color="auto"/>
        <w:bottom w:val="none" w:sz="0" w:space="0" w:color="auto"/>
        <w:right w:val="none" w:sz="0" w:space="0" w:color="auto"/>
      </w:divBdr>
    </w:div>
    <w:div w:id="1173253086">
      <w:bodyDiv w:val="1"/>
      <w:marLeft w:val="0"/>
      <w:marRight w:val="0"/>
      <w:marTop w:val="0"/>
      <w:marBottom w:val="0"/>
      <w:divBdr>
        <w:top w:val="none" w:sz="0" w:space="0" w:color="auto"/>
        <w:left w:val="none" w:sz="0" w:space="0" w:color="auto"/>
        <w:bottom w:val="none" w:sz="0" w:space="0" w:color="auto"/>
        <w:right w:val="none" w:sz="0" w:space="0" w:color="auto"/>
      </w:divBdr>
    </w:div>
    <w:div w:id="1173253602">
      <w:bodyDiv w:val="1"/>
      <w:marLeft w:val="0"/>
      <w:marRight w:val="0"/>
      <w:marTop w:val="0"/>
      <w:marBottom w:val="0"/>
      <w:divBdr>
        <w:top w:val="none" w:sz="0" w:space="0" w:color="auto"/>
        <w:left w:val="none" w:sz="0" w:space="0" w:color="auto"/>
        <w:bottom w:val="none" w:sz="0" w:space="0" w:color="auto"/>
        <w:right w:val="none" w:sz="0" w:space="0" w:color="auto"/>
      </w:divBdr>
    </w:div>
    <w:div w:id="1173300443">
      <w:bodyDiv w:val="1"/>
      <w:marLeft w:val="0"/>
      <w:marRight w:val="0"/>
      <w:marTop w:val="0"/>
      <w:marBottom w:val="0"/>
      <w:divBdr>
        <w:top w:val="none" w:sz="0" w:space="0" w:color="auto"/>
        <w:left w:val="none" w:sz="0" w:space="0" w:color="auto"/>
        <w:bottom w:val="none" w:sz="0" w:space="0" w:color="auto"/>
        <w:right w:val="none" w:sz="0" w:space="0" w:color="auto"/>
      </w:divBdr>
    </w:div>
    <w:div w:id="1173305296">
      <w:bodyDiv w:val="1"/>
      <w:marLeft w:val="0"/>
      <w:marRight w:val="0"/>
      <w:marTop w:val="0"/>
      <w:marBottom w:val="0"/>
      <w:divBdr>
        <w:top w:val="none" w:sz="0" w:space="0" w:color="auto"/>
        <w:left w:val="none" w:sz="0" w:space="0" w:color="auto"/>
        <w:bottom w:val="none" w:sz="0" w:space="0" w:color="auto"/>
        <w:right w:val="none" w:sz="0" w:space="0" w:color="auto"/>
      </w:divBdr>
    </w:div>
    <w:div w:id="1173371751">
      <w:bodyDiv w:val="1"/>
      <w:marLeft w:val="0"/>
      <w:marRight w:val="0"/>
      <w:marTop w:val="0"/>
      <w:marBottom w:val="0"/>
      <w:divBdr>
        <w:top w:val="none" w:sz="0" w:space="0" w:color="auto"/>
        <w:left w:val="none" w:sz="0" w:space="0" w:color="auto"/>
        <w:bottom w:val="none" w:sz="0" w:space="0" w:color="auto"/>
        <w:right w:val="none" w:sz="0" w:space="0" w:color="auto"/>
      </w:divBdr>
    </w:div>
    <w:div w:id="1173375693">
      <w:bodyDiv w:val="1"/>
      <w:marLeft w:val="0"/>
      <w:marRight w:val="0"/>
      <w:marTop w:val="0"/>
      <w:marBottom w:val="0"/>
      <w:divBdr>
        <w:top w:val="none" w:sz="0" w:space="0" w:color="auto"/>
        <w:left w:val="none" w:sz="0" w:space="0" w:color="auto"/>
        <w:bottom w:val="none" w:sz="0" w:space="0" w:color="auto"/>
        <w:right w:val="none" w:sz="0" w:space="0" w:color="auto"/>
      </w:divBdr>
    </w:div>
    <w:div w:id="1173450196">
      <w:bodyDiv w:val="1"/>
      <w:marLeft w:val="0"/>
      <w:marRight w:val="0"/>
      <w:marTop w:val="0"/>
      <w:marBottom w:val="0"/>
      <w:divBdr>
        <w:top w:val="none" w:sz="0" w:space="0" w:color="auto"/>
        <w:left w:val="none" w:sz="0" w:space="0" w:color="auto"/>
        <w:bottom w:val="none" w:sz="0" w:space="0" w:color="auto"/>
        <w:right w:val="none" w:sz="0" w:space="0" w:color="auto"/>
      </w:divBdr>
    </w:div>
    <w:div w:id="1173450822">
      <w:bodyDiv w:val="1"/>
      <w:marLeft w:val="0"/>
      <w:marRight w:val="0"/>
      <w:marTop w:val="0"/>
      <w:marBottom w:val="0"/>
      <w:divBdr>
        <w:top w:val="none" w:sz="0" w:space="0" w:color="auto"/>
        <w:left w:val="none" w:sz="0" w:space="0" w:color="auto"/>
        <w:bottom w:val="none" w:sz="0" w:space="0" w:color="auto"/>
        <w:right w:val="none" w:sz="0" w:space="0" w:color="auto"/>
      </w:divBdr>
    </w:div>
    <w:div w:id="1173450936">
      <w:bodyDiv w:val="1"/>
      <w:marLeft w:val="0"/>
      <w:marRight w:val="0"/>
      <w:marTop w:val="0"/>
      <w:marBottom w:val="0"/>
      <w:divBdr>
        <w:top w:val="none" w:sz="0" w:space="0" w:color="auto"/>
        <w:left w:val="none" w:sz="0" w:space="0" w:color="auto"/>
        <w:bottom w:val="none" w:sz="0" w:space="0" w:color="auto"/>
        <w:right w:val="none" w:sz="0" w:space="0" w:color="auto"/>
      </w:divBdr>
    </w:div>
    <w:div w:id="1173490672">
      <w:bodyDiv w:val="1"/>
      <w:marLeft w:val="0"/>
      <w:marRight w:val="0"/>
      <w:marTop w:val="0"/>
      <w:marBottom w:val="0"/>
      <w:divBdr>
        <w:top w:val="none" w:sz="0" w:space="0" w:color="auto"/>
        <w:left w:val="none" w:sz="0" w:space="0" w:color="auto"/>
        <w:bottom w:val="none" w:sz="0" w:space="0" w:color="auto"/>
        <w:right w:val="none" w:sz="0" w:space="0" w:color="auto"/>
      </w:divBdr>
    </w:div>
    <w:div w:id="1173568645">
      <w:bodyDiv w:val="1"/>
      <w:marLeft w:val="0"/>
      <w:marRight w:val="0"/>
      <w:marTop w:val="0"/>
      <w:marBottom w:val="0"/>
      <w:divBdr>
        <w:top w:val="none" w:sz="0" w:space="0" w:color="auto"/>
        <w:left w:val="none" w:sz="0" w:space="0" w:color="auto"/>
        <w:bottom w:val="none" w:sz="0" w:space="0" w:color="auto"/>
        <w:right w:val="none" w:sz="0" w:space="0" w:color="auto"/>
      </w:divBdr>
    </w:div>
    <w:div w:id="1173646516">
      <w:bodyDiv w:val="1"/>
      <w:marLeft w:val="0"/>
      <w:marRight w:val="0"/>
      <w:marTop w:val="0"/>
      <w:marBottom w:val="0"/>
      <w:divBdr>
        <w:top w:val="none" w:sz="0" w:space="0" w:color="auto"/>
        <w:left w:val="none" w:sz="0" w:space="0" w:color="auto"/>
        <w:bottom w:val="none" w:sz="0" w:space="0" w:color="auto"/>
        <w:right w:val="none" w:sz="0" w:space="0" w:color="auto"/>
      </w:divBdr>
    </w:div>
    <w:div w:id="1173884339">
      <w:bodyDiv w:val="1"/>
      <w:marLeft w:val="0"/>
      <w:marRight w:val="0"/>
      <w:marTop w:val="0"/>
      <w:marBottom w:val="0"/>
      <w:divBdr>
        <w:top w:val="none" w:sz="0" w:space="0" w:color="auto"/>
        <w:left w:val="none" w:sz="0" w:space="0" w:color="auto"/>
        <w:bottom w:val="none" w:sz="0" w:space="0" w:color="auto"/>
        <w:right w:val="none" w:sz="0" w:space="0" w:color="auto"/>
      </w:divBdr>
    </w:div>
    <w:div w:id="1173958600">
      <w:bodyDiv w:val="1"/>
      <w:marLeft w:val="0"/>
      <w:marRight w:val="0"/>
      <w:marTop w:val="0"/>
      <w:marBottom w:val="0"/>
      <w:divBdr>
        <w:top w:val="none" w:sz="0" w:space="0" w:color="auto"/>
        <w:left w:val="none" w:sz="0" w:space="0" w:color="auto"/>
        <w:bottom w:val="none" w:sz="0" w:space="0" w:color="auto"/>
        <w:right w:val="none" w:sz="0" w:space="0" w:color="auto"/>
      </w:divBdr>
    </w:div>
    <w:div w:id="1173958968">
      <w:bodyDiv w:val="1"/>
      <w:marLeft w:val="0"/>
      <w:marRight w:val="0"/>
      <w:marTop w:val="0"/>
      <w:marBottom w:val="0"/>
      <w:divBdr>
        <w:top w:val="none" w:sz="0" w:space="0" w:color="auto"/>
        <w:left w:val="none" w:sz="0" w:space="0" w:color="auto"/>
        <w:bottom w:val="none" w:sz="0" w:space="0" w:color="auto"/>
        <w:right w:val="none" w:sz="0" w:space="0" w:color="auto"/>
      </w:divBdr>
    </w:div>
    <w:div w:id="1174027968">
      <w:bodyDiv w:val="1"/>
      <w:marLeft w:val="0"/>
      <w:marRight w:val="0"/>
      <w:marTop w:val="0"/>
      <w:marBottom w:val="0"/>
      <w:divBdr>
        <w:top w:val="none" w:sz="0" w:space="0" w:color="auto"/>
        <w:left w:val="none" w:sz="0" w:space="0" w:color="auto"/>
        <w:bottom w:val="none" w:sz="0" w:space="0" w:color="auto"/>
        <w:right w:val="none" w:sz="0" w:space="0" w:color="auto"/>
      </w:divBdr>
    </w:div>
    <w:div w:id="1174035360">
      <w:bodyDiv w:val="1"/>
      <w:marLeft w:val="0"/>
      <w:marRight w:val="0"/>
      <w:marTop w:val="0"/>
      <w:marBottom w:val="0"/>
      <w:divBdr>
        <w:top w:val="none" w:sz="0" w:space="0" w:color="auto"/>
        <w:left w:val="none" w:sz="0" w:space="0" w:color="auto"/>
        <w:bottom w:val="none" w:sz="0" w:space="0" w:color="auto"/>
        <w:right w:val="none" w:sz="0" w:space="0" w:color="auto"/>
      </w:divBdr>
    </w:div>
    <w:div w:id="1174102833">
      <w:bodyDiv w:val="1"/>
      <w:marLeft w:val="0"/>
      <w:marRight w:val="0"/>
      <w:marTop w:val="0"/>
      <w:marBottom w:val="0"/>
      <w:divBdr>
        <w:top w:val="none" w:sz="0" w:space="0" w:color="auto"/>
        <w:left w:val="none" w:sz="0" w:space="0" w:color="auto"/>
        <w:bottom w:val="none" w:sz="0" w:space="0" w:color="auto"/>
        <w:right w:val="none" w:sz="0" w:space="0" w:color="auto"/>
      </w:divBdr>
    </w:div>
    <w:div w:id="1174102887">
      <w:bodyDiv w:val="1"/>
      <w:marLeft w:val="0"/>
      <w:marRight w:val="0"/>
      <w:marTop w:val="0"/>
      <w:marBottom w:val="0"/>
      <w:divBdr>
        <w:top w:val="none" w:sz="0" w:space="0" w:color="auto"/>
        <w:left w:val="none" w:sz="0" w:space="0" w:color="auto"/>
        <w:bottom w:val="none" w:sz="0" w:space="0" w:color="auto"/>
        <w:right w:val="none" w:sz="0" w:space="0" w:color="auto"/>
      </w:divBdr>
    </w:div>
    <w:div w:id="1174104753">
      <w:bodyDiv w:val="1"/>
      <w:marLeft w:val="0"/>
      <w:marRight w:val="0"/>
      <w:marTop w:val="0"/>
      <w:marBottom w:val="0"/>
      <w:divBdr>
        <w:top w:val="none" w:sz="0" w:space="0" w:color="auto"/>
        <w:left w:val="none" w:sz="0" w:space="0" w:color="auto"/>
        <w:bottom w:val="none" w:sz="0" w:space="0" w:color="auto"/>
        <w:right w:val="none" w:sz="0" w:space="0" w:color="auto"/>
      </w:divBdr>
    </w:div>
    <w:div w:id="1174147806">
      <w:bodyDiv w:val="1"/>
      <w:marLeft w:val="0"/>
      <w:marRight w:val="0"/>
      <w:marTop w:val="0"/>
      <w:marBottom w:val="0"/>
      <w:divBdr>
        <w:top w:val="none" w:sz="0" w:space="0" w:color="auto"/>
        <w:left w:val="none" w:sz="0" w:space="0" w:color="auto"/>
        <w:bottom w:val="none" w:sz="0" w:space="0" w:color="auto"/>
        <w:right w:val="none" w:sz="0" w:space="0" w:color="auto"/>
      </w:divBdr>
    </w:div>
    <w:div w:id="1174295631">
      <w:bodyDiv w:val="1"/>
      <w:marLeft w:val="0"/>
      <w:marRight w:val="0"/>
      <w:marTop w:val="0"/>
      <w:marBottom w:val="0"/>
      <w:divBdr>
        <w:top w:val="none" w:sz="0" w:space="0" w:color="auto"/>
        <w:left w:val="none" w:sz="0" w:space="0" w:color="auto"/>
        <w:bottom w:val="none" w:sz="0" w:space="0" w:color="auto"/>
        <w:right w:val="none" w:sz="0" w:space="0" w:color="auto"/>
      </w:divBdr>
    </w:div>
    <w:div w:id="1174296938">
      <w:bodyDiv w:val="1"/>
      <w:marLeft w:val="0"/>
      <w:marRight w:val="0"/>
      <w:marTop w:val="0"/>
      <w:marBottom w:val="0"/>
      <w:divBdr>
        <w:top w:val="none" w:sz="0" w:space="0" w:color="auto"/>
        <w:left w:val="none" w:sz="0" w:space="0" w:color="auto"/>
        <w:bottom w:val="none" w:sz="0" w:space="0" w:color="auto"/>
        <w:right w:val="none" w:sz="0" w:space="0" w:color="auto"/>
      </w:divBdr>
    </w:div>
    <w:div w:id="1174340851">
      <w:bodyDiv w:val="1"/>
      <w:marLeft w:val="0"/>
      <w:marRight w:val="0"/>
      <w:marTop w:val="0"/>
      <w:marBottom w:val="0"/>
      <w:divBdr>
        <w:top w:val="none" w:sz="0" w:space="0" w:color="auto"/>
        <w:left w:val="none" w:sz="0" w:space="0" w:color="auto"/>
        <w:bottom w:val="none" w:sz="0" w:space="0" w:color="auto"/>
        <w:right w:val="none" w:sz="0" w:space="0" w:color="auto"/>
      </w:divBdr>
    </w:div>
    <w:div w:id="1174345979">
      <w:bodyDiv w:val="1"/>
      <w:marLeft w:val="0"/>
      <w:marRight w:val="0"/>
      <w:marTop w:val="0"/>
      <w:marBottom w:val="0"/>
      <w:divBdr>
        <w:top w:val="none" w:sz="0" w:space="0" w:color="auto"/>
        <w:left w:val="none" w:sz="0" w:space="0" w:color="auto"/>
        <w:bottom w:val="none" w:sz="0" w:space="0" w:color="auto"/>
        <w:right w:val="none" w:sz="0" w:space="0" w:color="auto"/>
      </w:divBdr>
    </w:div>
    <w:div w:id="1174370743">
      <w:bodyDiv w:val="1"/>
      <w:marLeft w:val="0"/>
      <w:marRight w:val="0"/>
      <w:marTop w:val="0"/>
      <w:marBottom w:val="0"/>
      <w:divBdr>
        <w:top w:val="none" w:sz="0" w:space="0" w:color="auto"/>
        <w:left w:val="none" w:sz="0" w:space="0" w:color="auto"/>
        <w:bottom w:val="none" w:sz="0" w:space="0" w:color="auto"/>
        <w:right w:val="none" w:sz="0" w:space="0" w:color="auto"/>
      </w:divBdr>
    </w:div>
    <w:div w:id="1174536583">
      <w:bodyDiv w:val="1"/>
      <w:marLeft w:val="0"/>
      <w:marRight w:val="0"/>
      <w:marTop w:val="0"/>
      <w:marBottom w:val="0"/>
      <w:divBdr>
        <w:top w:val="none" w:sz="0" w:space="0" w:color="auto"/>
        <w:left w:val="none" w:sz="0" w:space="0" w:color="auto"/>
        <w:bottom w:val="none" w:sz="0" w:space="0" w:color="auto"/>
        <w:right w:val="none" w:sz="0" w:space="0" w:color="auto"/>
      </w:divBdr>
    </w:div>
    <w:div w:id="1174611276">
      <w:bodyDiv w:val="1"/>
      <w:marLeft w:val="0"/>
      <w:marRight w:val="0"/>
      <w:marTop w:val="0"/>
      <w:marBottom w:val="0"/>
      <w:divBdr>
        <w:top w:val="none" w:sz="0" w:space="0" w:color="auto"/>
        <w:left w:val="none" w:sz="0" w:space="0" w:color="auto"/>
        <w:bottom w:val="none" w:sz="0" w:space="0" w:color="auto"/>
        <w:right w:val="none" w:sz="0" w:space="0" w:color="auto"/>
      </w:divBdr>
    </w:div>
    <w:div w:id="1174758850">
      <w:bodyDiv w:val="1"/>
      <w:marLeft w:val="0"/>
      <w:marRight w:val="0"/>
      <w:marTop w:val="0"/>
      <w:marBottom w:val="0"/>
      <w:divBdr>
        <w:top w:val="none" w:sz="0" w:space="0" w:color="auto"/>
        <w:left w:val="none" w:sz="0" w:space="0" w:color="auto"/>
        <w:bottom w:val="none" w:sz="0" w:space="0" w:color="auto"/>
        <w:right w:val="none" w:sz="0" w:space="0" w:color="auto"/>
      </w:divBdr>
    </w:div>
    <w:div w:id="1174803305">
      <w:bodyDiv w:val="1"/>
      <w:marLeft w:val="0"/>
      <w:marRight w:val="0"/>
      <w:marTop w:val="0"/>
      <w:marBottom w:val="0"/>
      <w:divBdr>
        <w:top w:val="none" w:sz="0" w:space="0" w:color="auto"/>
        <w:left w:val="none" w:sz="0" w:space="0" w:color="auto"/>
        <w:bottom w:val="none" w:sz="0" w:space="0" w:color="auto"/>
        <w:right w:val="none" w:sz="0" w:space="0" w:color="auto"/>
      </w:divBdr>
    </w:div>
    <w:div w:id="1174806407">
      <w:bodyDiv w:val="1"/>
      <w:marLeft w:val="0"/>
      <w:marRight w:val="0"/>
      <w:marTop w:val="0"/>
      <w:marBottom w:val="0"/>
      <w:divBdr>
        <w:top w:val="none" w:sz="0" w:space="0" w:color="auto"/>
        <w:left w:val="none" w:sz="0" w:space="0" w:color="auto"/>
        <w:bottom w:val="none" w:sz="0" w:space="0" w:color="auto"/>
        <w:right w:val="none" w:sz="0" w:space="0" w:color="auto"/>
      </w:divBdr>
    </w:div>
    <w:div w:id="1174950189">
      <w:bodyDiv w:val="1"/>
      <w:marLeft w:val="0"/>
      <w:marRight w:val="0"/>
      <w:marTop w:val="0"/>
      <w:marBottom w:val="0"/>
      <w:divBdr>
        <w:top w:val="none" w:sz="0" w:space="0" w:color="auto"/>
        <w:left w:val="none" w:sz="0" w:space="0" w:color="auto"/>
        <w:bottom w:val="none" w:sz="0" w:space="0" w:color="auto"/>
        <w:right w:val="none" w:sz="0" w:space="0" w:color="auto"/>
      </w:divBdr>
    </w:div>
    <w:div w:id="1174954748">
      <w:bodyDiv w:val="1"/>
      <w:marLeft w:val="0"/>
      <w:marRight w:val="0"/>
      <w:marTop w:val="0"/>
      <w:marBottom w:val="0"/>
      <w:divBdr>
        <w:top w:val="none" w:sz="0" w:space="0" w:color="auto"/>
        <w:left w:val="none" w:sz="0" w:space="0" w:color="auto"/>
        <w:bottom w:val="none" w:sz="0" w:space="0" w:color="auto"/>
        <w:right w:val="none" w:sz="0" w:space="0" w:color="auto"/>
      </w:divBdr>
    </w:div>
    <w:div w:id="1174956775">
      <w:bodyDiv w:val="1"/>
      <w:marLeft w:val="0"/>
      <w:marRight w:val="0"/>
      <w:marTop w:val="0"/>
      <w:marBottom w:val="0"/>
      <w:divBdr>
        <w:top w:val="none" w:sz="0" w:space="0" w:color="auto"/>
        <w:left w:val="none" w:sz="0" w:space="0" w:color="auto"/>
        <w:bottom w:val="none" w:sz="0" w:space="0" w:color="auto"/>
        <w:right w:val="none" w:sz="0" w:space="0" w:color="auto"/>
      </w:divBdr>
    </w:div>
    <w:div w:id="1174957616">
      <w:bodyDiv w:val="1"/>
      <w:marLeft w:val="0"/>
      <w:marRight w:val="0"/>
      <w:marTop w:val="0"/>
      <w:marBottom w:val="0"/>
      <w:divBdr>
        <w:top w:val="none" w:sz="0" w:space="0" w:color="auto"/>
        <w:left w:val="none" w:sz="0" w:space="0" w:color="auto"/>
        <w:bottom w:val="none" w:sz="0" w:space="0" w:color="auto"/>
        <w:right w:val="none" w:sz="0" w:space="0" w:color="auto"/>
      </w:divBdr>
    </w:div>
    <w:div w:id="1174958117">
      <w:bodyDiv w:val="1"/>
      <w:marLeft w:val="0"/>
      <w:marRight w:val="0"/>
      <w:marTop w:val="0"/>
      <w:marBottom w:val="0"/>
      <w:divBdr>
        <w:top w:val="none" w:sz="0" w:space="0" w:color="auto"/>
        <w:left w:val="none" w:sz="0" w:space="0" w:color="auto"/>
        <w:bottom w:val="none" w:sz="0" w:space="0" w:color="auto"/>
        <w:right w:val="none" w:sz="0" w:space="0" w:color="auto"/>
      </w:divBdr>
    </w:div>
    <w:div w:id="1175074715">
      <w:bodyDiv w:val="1"/>
      <w:marLeft w:val="0"/>
      <w:marRight w:val="0"/>
      <w:marTop w:val="0"/>
      <w:marBottom w:val="0"/>
      <w:divBdr>
        <w:top w:val="none" w:sz="0" w:space="0" w:color="auto"/>
        <w:left w:val="none" w:sz="0" w:space="0" w:color="auto"/>
        <w:bottom w:val="none" w:sz="0" w:space="0" w:color="auto"/>
        <w:right w:val="none" w:sz="0" w:space="0" w:color="auto"/>
      </w:divBdr>
    </w:div>
    <w:div w:id="1175075788">
      <w:bodyDiv w:val="1"/>
      <w:marLeft w:val="0"/>
      <w:marRight w:val="0"/>
      <w:marTop w:val="0"/>
      <w:marBottom w:val="0"/>
      <w:divBdr>
        <w:top w:val="none" w:sz="0" w:space="0" w:color="auto"/>
        <w:left w:val="none" w:sz="0" w:space="0" w:color="auto"/>
        <w:bottom w:val="none" w:sz="0" w:space="0" w:color="auto"/>
        <w:right w:val="none" w:sz="0" w:space="0" w:color="auto"/>
      </w:divBdr>
    </w:div>
    <w:div w:id="1175262081">
      <w:bodyDiv w:val="1"/>
      <w:marLeft w:val="0"/>
      <w:marRight w:val="0"/>
      <w:marTop w:val="0"/>
      <w:marBottom w:val="0"/>
      <w:divBdr>
        <w:top w:val="none" w:sz="0" w:space="0" w:color="auto"/>
        <w:left w:val="none" w:sz="0" w:space="0" w:color="auto"/>
        <w:bottom w:val="none" w:sz="0" w:space="0" w:color="auto"/>
        <w:right w:val="none" w:sz="0" w:space="0" w:color="auto"/>
      </w:divBdr>
    </w:div>
    <w:div w:id="1175268962">
      <w:bodyDiv w:val="1"/>
      <w:marLeft w:val="0"/>
      <w:marRight w:val="0"/>
      <w:marTop w:val="0"/>
      <w:marBottom w:val="0"/>
      <w:divBdr>
        <w:top w:val="none" w:sz="0" w:space="0" w:color="auto"/>
        <w:left w:val="none" w:sz="0" w:space="0" w:color="auto"/>
        <w:bottom w:val="none" w:sz="0" w:space="0" w:color="auto"/>
        <w:right w:val="none" w:sz="0" w:space="0" w:color="auto"/>
      </w:divBdr>
    </w:div>
    <w:div w:id="1175269872">
      <w:bodyDiv w:val="1"/>
      <w:marLeft w:val="0"/>
      <w:marRight w:val="0"/>
      <w:marTop w:val="0"/>
      <w:marBottom w:val="0"/>
      <w:divBdr>
        <w:top w:val="none" w:sz="0" w:space="0" w:color="auto"/>
        <w:left w:val="none" w:sz="0" w:space="0" w:color="auto"/>
        <w:bottom w:val="none" w:sz="0" w:space="0" w:color="auto"/>
        <w:right w:val="none" w:sz="0" w:space="0" w:color="auto"/>
      </w:divBdr>
    </w:div>
    <w:div w:id="1175416481">
      <w:bodyDiv w:val="1"/>
      <w:marLeft w:val="0"/>
      <w:marRight w:val="0"/>
      <w:marTop w:val="0"/>
      <w:marBottom w:val="0"/>
      <w:divBdr>
        <w:top w:val="none" w:sz="0" w:space="0" w:color="auto"/>
        <w:left w:val="none" w:sz="0" w:space="0" w:color="auto"/>
        <w:bottom w:val="none" w:sz="0" w:space="0" w:color="auto"/>
        <w:right w:val="none" w:sz="0" w:space="0" w:color="auto"/>
      </w:divBdr>
    </w:div>
    <w:div w:id="1175416584">
      <w:bodyDiv w:val="1"/>
      <w:marLeft w:val="0"/>
      <w:marRight w:val="0"/>
      <w:marTop w:val="0"/>
      <w:marBottom w:val="0"/>
      <w:divBdr>
        <w:top w:val="none" w:sz="0" w:space="0" w:color="auto"/>
        <w:left w:val="none" w:sz="0" w:space="0" w:color="auto"/>
        <w:bottom w:val="none" w:sz="0" w:space="0" w:color="auto"/>
        <w:right w:val="none" w:sz="0" w:space="0" w:color="auto"/>
      </w:divBdr>
    </w:div>
    <w:div w:id="1175416974">
      <w:bodyDiv w:val="1"/>
      <w:marLeft w:val="0"/>
      <w:marRight w:val="0"/>
      <w:marTop w:val="0"/>
      <w:marBottom w:val="0"/>
      <w:divBdr>
        <w:top w:val="none" w:sz="0" w:space="0" w:color="auto"/>
        <w:left w:val="none" w:sz="0" w:space="0" w:color="auto"/>
        <w:bottom w:val="none" w:sz="0" w:space="0" w:color="auto"/>
        <w:right w:val="none" w:sz="0" w:space="0" w:color="auto"/>
      </w:divBdr>
    </w:div>
    <w:div w:id="1175537373">
      <w:bodyDiv w:val="1"/>
      <w:marLeft w:val="0"/>
      <w:marRight w:val="0"/>
      <w:marTop w:val="0"/>
      <w:marBottom w:val="0"/>
      <w:divBdr>
        <w:top w:val="none" w:sz="0" w:space="0" w:color="auto"/>
        <w:left w:val="none" w:sz="0" w:space="0" w:color="auto"/>
        <w:bottom w:val="none" w:sz="0" w:space="0" w:color="auto"/>
        <w:right w:val="none" w:sz="0" w:space="0" w:color="auto"/>
      </w:divBdr>
    </w:div>
    <w:div w:id="1175650617">
      <w:bodyDiv w:val="1"/>
      <w:marLeft w:val="0"/>
      <w:marRight w:val="0"/>
      <w:marTop w:val="0"/>
      <w:marBottom w:val="0"/>
      <w:divBdr>
        <w:top w:val="none" w:sz="0" w:space="0" w:color="auto"/>
        <w:left w:val="none" w:sz="0" w:space="0" w:color="auto"/>
        <w:bottom w:val="none" w:sz="0" w:space="0" w:color="auto"/>
        <w:right w:val="none" w:sz="0" w:space="0" w:color="auto"/>
      </w:divBdr>
    </w:div>
    <w:div w:id="1175682088">
      <w:bodyDiv w:val="1"/>
      <w:marLeft w:val="0"/>
      <w:marRight w:val="0"/>
      <w:marTop w:val="0"/>
      <w:marBottom w:val="0"/>
      <w:divBdr>
        <w:top w:val="none" w:sz="0" w:space="0" w:color="auto"/>
        <w:left w:val="none" w:sz="0" w:space="0" w:color="auto"/>
        <w:bottom w:val="none" w:sz="0" w:space="0" w:color="auto"/>
        <w:right w:val="none" w:sz="0" w:space="0" w:color="auto"/>
      </w:divBdr>
    </w:div>
    <w:div w:id="1175729490">
      <w:bodyDiv w:val="1"/>
      <w:marLeft w:val="0"/>
      <w:marRight w:val="0"/>
      <w:marTop w:val="0"/>
      <w:marBottom w:val="0"/>
      <w:divBdr>
        <w:top w:val="none" w:sz="0" w:space="0" w:color="auto"/>
        <w:left w:val="none" w:sz="0" w:space="0" w:color="auto"/>
        <w:bottom w:val="none" w:sz="0" w:space="0" w:color="auto"/>
        <w:right w:val="none" w:sz="0" w:space="0" w:color="auto"/>
      </w:divBdr>
    </w:div>
    <w:div w:id="1175732279">
      <w:bodyDiv w:val="1"/>
      <w:marLeft w:val="0"/>
      <w:marRight w:val="0"/>
      <w:marTop w:val="0"/>
      <w:marBottom w:val="0"/>
      <w:divBdr>
        <w:top w:val="none" w:sz="0" w:space="0" w:color="auto"/>
        <w:left w:val="none" w:sz="0" w:space="0" w:color="auto"/>
        <w:bottom w:val="none" w:sz="0" w:space="0" w:color="auto"/>
        <w:right w:val="none" w:sz="0" w:space="0" w:color="auto"/>
      </w:divBdr>
    </w:div>
    <w:div w:id="1175798855">
      <w:bodyDiv w:val="1"/>
      <w:marLeft w:val="0"/>
      <w:marRight w:val="0"/>
      <w:marTop w:val="0"/>
      <w:marBottom w:val="0"/>
      <w:divBdr>
        <w:top w:val="none" w:sz="0" w:space="0" w:color="auto"/>
        <w:left w:val="none" w:sz="0" w:space="0" w:color="auto"/>
        <w:bottom w:val="none" w:sz="0" w:space="0" w:color="auto"/>
        <w:right w:val="none" w:sz="0" w:space="0" w:color="auto"/>
      </w:divBdr>
    </w:div>
    <w:div w:id="1175803104">
      <w:bodyDiv w:val="1"/>
      <w:marLeft w:val="0"/>
      <w:marRight w:val="0"/>
      <w:marTop w:val="0"/>
      <w:marBottom w:val="0"/>
      <w:divBdr>
        <w:top w:val="none" w:sz="0" w:space="0" w:color="auto"/>
        <w:left w:val="none" w:sz="0" w:space="0" w:color="auto"/>
        <w:bottom w:val="none" w:sz="0" w:space="0" w:color="auto"/>
        <w:right w:val="none" w:sz="0" w:space="0" w:color="auto"/>
      </w:divBdr>
    </w:div>
    <w:div w:id="1175917063">
      <w:bodyDiv w:val="1"/>
      <w:marLeft w:val="0"/>
      <w:marRight w:val="0"/>
      <w:marTop w:val="0"/>
      <w:marBottom w:val="0"/>
      <w:divBdr>
        <w:top w:val="none" w:sz="0" w:space="0" w:color="auto"/>
        <w:left w:val="none" w:sz="0" w:space="0" w:color="auto"/>
        <w:bottom w:val="none" w:sz="0" w:space="0" w:color="auto"/>
        <w:right w:val="none" w:sz="0" w:space="0" w:color="auto"/>
      </w:divBdr>
    </w:div>
    <w:div w:id="1175920679">
      <w:bodyDiv w:val="1"/>
      <w:marLeft w:val="0"/>
      <w:marRight w:val="0"/>
      <w:marTop w:val="0"/>
      <w:marBottom w:val="0"/>
      <w:divBdr>
        <w:top w:val="none" w:sz="0" w:space="0" w:color="auto"/>
        <w:left w:val="none" w:sz="0" w:space="0" w:color="auto"/>
        <w:bottom w:val="none" w:sz="0" w:space="0" w:color="auto"/>
        <w:right w:val="none" w:sz="0" w:space="0" w:color="auto"/>
      </w:divBdr>
    </w:div>
    <w:div w:id="1175925043">
      <w:bodyDiv w:val="1"/>
      <w:marLeft w:val="0"/>
      <w:marRight w:val="0"/>
      <w:marTop w:val="0"/>
      <w:marBottom w:val="0"/>
      <w:divBdr>
        <w:top w:val="none" w:sz="0" w:space="0" w:color="auto"/>
        <w:left w:val="none" w:sz="0" w:space="0" w:color="auto"/>
        <w:bottom w:val="none" w:sz="0" w:space="0" w:color="auto"/>
        <w:right w:val="none" w:sz="0" w:space="0" w:color="auto"/>
      </w:divBdr>
    </w:div>
    <w:div w:id="1176114088">
      <w:bodyDiv w:val="1"/>
      <w:marLeft w:val="0"/>
      <w:marRight w:val="0"/>
      <w:marTop w:val="0"/>
      <w:marBottom w:val="0"/>
      <w:divBdr>
        <w:top w:val="none" w:sz="0" w:space="0" w:color="auto"/>
        <w:left w:val="none" w:sz="0" w:space="0" w:color="auto"/>
        <w:bottom w:val="none" w:sz="0" w:space="0" w:color="auto"/>
        <w:right w:val="none" w:sz="0" w:space="0" w:color="auto"/>
      </w:divBdr>
    </w:div>
    <w:div w:id="1176119252">
      <w:bodyDiv w:val="1"/>
      <w:marLeft w:val="0"/>
      <w:marRight w:val="0"/>
      <w:marTop w:val="0"/>
      <w:marBottom w:val="0"/>
      <w:divBdr>
        <w:top w:val="none" w:sz="0" w:space="0" w:color="auto"/>
        <w:left w:val="none" w:sz="0" w:space="0" w:color="auto"/>
        <w:bottom w:val="none" w:sz="0" w:space="0" w:color="auto"/>
        <w:right w:val="none" w:sz="0" w:space="0" w:color="auto"/>
      </w:divBdr>
    </w:div>
    <w:div w:id="1176189541">
      <w:bodyDiv w:val="1"/>
      <w:marLeft w:val="0"/>
      <w:marRight w:val="0"/>
      <w:marTop w:val="0"/>
      <w:marBottom w:val="0"/>
      <w:divBdr>
        <w:top w:val="none" w:sz="0" w:space="0" w:color="auto"/>
        <w:left w:val="none" w:sz="0" w:space="0" w:color="auto"/>
        <w:bottom w:val="none" w:sz="0" w:space="0" w:color="auto"/>
        <w:right w:val="none" w:sz="0" w:space="0" w:color="auto"/>
      </w:divBdr>
    </w:div>
    <w:div w:id="1176192866">
      <w:bodyDiv w:val="1"/>
      <w:marLeft w:val="0"/>
      <w:marRight w:val="0"/>
      <w:marTop w:val="0"/>
      <w:marBottom w:val="0"/>
      <w:divBdr>
        <w:top w:val="none" w:sz="0" w:space="0" w:color="auto"/>
        <w:left w:val="none" w:sz="0" w:space="0" w:color="auto"/>
        <w:bottom w:val="none" w:sz="0" w:space="0" w:color="auto"/>
        <w:right w:val="none" w:sz="0" w:space="0" w:color="auto"/>
      </w:divBdr>
    </w:div>
    <w:div w:id="1176194201">
      <w:bodyDiv w:val="1"/>
      <w:marLeft w:val="0"/>
      <w:marRight w:val="0"/>
      <w:marTop w:val="0"/>
      <w:marBottom w:val="0"/>
      <w:divBdr>
        <w:top w:val="none" w:sz="0" w:space="0" w:color="auto"/>
        <w:left w:val="none" w:sz="0" w:space="0" w:color="auto"/>
        <w:bottom w:val="none" w:sz="0" w:space="0" w:color="auto"/>
        <w:right w:val="none" w:sz="0" w:space="0" w:color="auto"/>
      </w:divBdr>
    </w:div>
    <w:div w:id="1176261002">
      <w:bodyDiv w:val="1"/>
      <w:marLeft w:val="0"/>
      <w:marRight w:val="0"/>
      <w:marTop w:val="0"/>
      <w:marBottom w:val="0"/>
      <w:divBdr>
        <w:top w:val="none" w:sz="0" w:space="0" w:color="auto"/>
        <w:left w:val="none" w:sz="0" w:space="0" w:color="auto"/>
        <w:bottom w:val="none" w:sz="0" w:space="0" w:color="auto"/>
        <w:right w:val="none" w:sz="0" w:space="0" w:color="auto"/>
      </w:divBdr>
    </w:div>
    <w:div w:id="1176262360">
      <w:bodyDiv w:val="1"/>
      <w:marLeft w:val="0"/>
      <w:marRight w:val="0"/>
      <w:marTop w:val="0"/>
      <w:marBottom w:val="0"/>
      <w:divBdr>
        <w:top w:val="none" w:sz="0" w:space="0" w:color="auto"/>
        <w:left w:val="none" w:sz="0" w:space="0" w:color="auto"/>
        <w:bottom w:val="none" w:sz="0" w:space="0" w:color="auto"/>
        <w:right w:val="none" w:sz="0" w:space="0" w:color="auto"/>
      </w:divBdr>
    </w:div>
    <w:div w:id="1176305834">
      <w:bodyDiv w:val="1"/>
      <w:marLeft w:val="0"/>
      <w:marRight w:val="0"/>
      <w:marTop w:val="0"/>
      <w:marBottom w:val="0"/>
      <w:divBdr>
        <w:top w:val="none" w:sz="0" w:space="0" w:color="auto"/>
        <w:left w:val="none" w:sz="0" w:space="0" w:color="auto"/>
        <w:bottom w:val="none" w:sz="0" w:space="0" w:color="auto"/>
        <w:right w:val="none" w:sz="0" w:space="0" w:color="auto"/>
      </w:divBdr>
    </w:div>
    <w:div w:id="1176385694">
      <w:bodyDiv w:val="1"/>
      <w:marLeft w:val="0"/>
      <w:marRight w:val="0"/>
      <w:marTop w:val="0"/>
      <w:marBottom w:val="0"/>
      <w:divBdr>
        <w:top w:val="none" w:sz="0" w:space="0" w:color="auto"/>
        <w:left w:val="none" w:sz="0" w:space="0" w:color="auto"/>
        <w:bottom w:val="none" w:sz="0" w:space="0" w:color="auto"/>
        <w:right w:val="none" w:sz="0" w:space="0" w:color="auto"/>
      </w:divBdr>
    </w:div>
    <w:div w:id="1176454291">
      <w:bodyDiv w:val="1"/>
      <w:marLeft w:val="0"/>
      <w:marRight w:val="0"/>
      <w:marTop w:val="0"/>
      <w:marBottom w:val="0"/>
      <w:divBdr>
        <w:top w:val="none" w:sz="0" w:space="0" w:color="auto"/>
        <w:left w:val="none" w:sz="0" w:space="0" w:color="auto"/>
        <w:bottom w:val="none" w:sz="0" w:space="0" w:color="auto"/>
        <w:right w:val="none" w:sz="0" w:space="0" w:color="auto"/>
      </w:divBdr>
    </w:div>
    <w:div w:id="1176504224">
      <w:bodyDiv w:val="1"/>
      <w:marLeft w:val="0"/>
      <w:marRight w:val="0"/>
      <w:marTop w:val="0"/>
      <w:marBottom w:val="0"/>
      <w:divBdr>
        <w:top w:val="none" w:sz="0" w:space="0" w:color="auto"/>
        <w:left w:val="none" w:sz="0" w:space="0" w:color="auto"/>
        <w:bottom w:val="none" w:sz="0" w:space="0" w:color="auto"/>
        <w:right w:val="none" w:sz="0" w:space="0" w:color="auto"/>
      </w:divBdr>
    </w:div>
    <w:div w:id="1176504570">
      <w:bodyDiv w:val="1"/>
      <w:marLeft w:val="0"/>
      <w:marRight w:val="0"/>
      <w:marTop w:val="0"/>
      <w:marBottom w:val="0"/>
      <w:divBdr>
        <w:top w:val="none" w:sz="0" w:space="0" w:color="auto"/>
        <w:left w:val="none" w:sz="0" w:space="0" w:color="auto"/>
        <w:bottom w:val="none" w:sz="0" w:space="0" w:color="auto"/>
        <w:right w:val="none" w:sz="0" w:space="0" w:color="auto"/>
      </w:divBdr>
    </w:div>
    <w:div w:id="1176535003">
      <w:bodyDiv w:val="1"/>
      <w:marLeft w:val="0"/>
      <w:marRight w:val="0"/>
      <w:marTop w:val="0"/>
      <w:marBottom w:val="0"/>
      <w:divBdr>
        <w:top w:val="none" w:sz="0" w:space="0" w:color="auto"/>
        <w:left w:val="none" w:sz="0" w:space="0" w:color="auto"/>
        <w:bottom w:val="none" w:sz="0" w:space="0" w:color="auto"/>
        <w:right w:val="none" w:sz="0" w:space="0" w:color="auto"/>
      </w:divBdr>
    </w:div>
    <w:div w:id="1176578185">
      <w:bodyDiv w:val="1"/>
      <w:marLeft w:val="0"/>
      <w:marRight w:val="0"/>
      <w:marTop w:val="0"/>
      <w:marBottom w:val="0"/>
      <w:divBdr>
        <w:top w:val="none" w:sz="0" w:space="0" w:color="auto"/>
        <w:left w:val="none" w:sz="0" w:space="0" w:color="auto"/>
        <w:bottom w:val="none" w:sz="0" w:space="0" w:color="auto"/>
        <w:right w:val="none" w:sz="0" w:space="0" w:color="auto"/>
      </w:divBdr>
    </w:div>
    <w:div w:id="1176579956">
      <w:bodyDiv w:val="1"/>
      <w:marLeft w:val="0"/>
      <w:marRight w:val="0"/>
      <w:marTop w:val="0"/>
      <w:marBottom w:val="0"/>
      <w:divBdr>
        <w:top w:val="none" w:sz="0" w:space="0" w:color="auto"/>
        <w:left w:val="none" w:sz="0" w:space="0" w:color="auto"/>
        <w:bottom w:val="none" w:sz="0" w:space="0" w:color="auto"/>
        <w:right w:val="none" w:sz="0" w:space="0" w:color="auto"/>
      </w:divBdr>
    </w:div>
    <w:div w:id="1176580127">
      <w:bodyDiv w:val="1"/>
      <w:marLeft w:val="0"/>
      <w:marRight w:val="0"/>
      <w:marTop w:val="0"/>
      <w:marBottom w:val="0"/>
      <w:divBdr>
        <w:top w:val="none" w:sz="0" w:space="0" w:color="auto"/>
        <w:left w:val="none" w:sz="0" w:space="0" w:color="auto"/>
        <w:bottom w:val="none" w:sz="0" w:space="0" w:color="auto"/>
        <w:right w:val="none" w:sz="0" w:space="0" w:color="auto"/>
      </w:divBdr>
    </w:div>
    <w:div w:id="1176651762">
      <w:bodyDiv w:val="1"/>
      <w:marLeft w:val="0"/>
      <w:marRight w:val="0"/>
      <w:marTop w:val="0"/>
      <w:marBottom w:val="0"/>
      <w:divBdr>
        <w:top w:val="none" w:sz="0" w:space="0" w:color="auto"/>
        <w:left w:val="none" w:sz="0" w:space="0" w:color="auto"/>
        <w:bottom w:val="none" w:sz="0" w:space="0" w:color="auto"/>
        <w:right w:val="none" w:sz="0" w:space="0" w:color="auto"/>
      </w:divBdr>
    </w:div>
    <w:div w:id="1176655805">
      <w:bodyDiv w:val="1"/>
      <w:marLeft w:val="0"/>
      <w:marRight w:val="0"/>
      <w:marTop w:val="0"/>
      <w:marBottom w:val="0"/>
      <w:divBdr>
        <w:top w:val="none" w:sz="0" w:space="0" w:color="auto"/>
        <w:left w:val="none" w:sz="0" w:space="0" w:color="auto"/>
        <w:bottom w:val="none" w:sz="0" w:space="0" w:color="auto"/>
        <w:right w:val="none" w:sz="0" w:space="0" w:color="auto"/>
      </w:divBdr>
    </w:div>
    <w:div w:id="1176724209">
      <w:bodyDiv w:val="1"/>
      <w:marLeft w:val="0"/>
      <w:marRight w:val="0"/>
      <w:marTop w:val="0"/>
      <w:marBottom w:val="0"/>
      <w:divBdr>
        <w:top w:val="none" w:sz="0" w:space="0" w:color="auto"/>
        <w:left w:val="none" w:sz="0" w:space="0" w:color="auto"/>
        <w:bottom w:val="none" w:sz="0" w:space="0" w:color="auto"/>
        <w:right w:val="none" w:sz="0" w:space="0" w:color="auto"/>
      </w:divBdr>
    </w:div>
    <w:div w:id="1176769015">
      <w:bodyDiv w:val="1"/>
      <w:marLeft w:val="0"/>
      <w:marRight w:val="0"/>
      <w:marTop w:val="0"/>
      <w:marBottom w:val="0"/>
      <w:divBdr>
        <w:top w:val="none" w:sz="0" w:space="0" w:color="auto"/>
        <w:left w:val="none" w:sz="0" w:space="0" w:color="auto"/>
        <w:bottom w:val="none" w:sz="0" w:space="0" w:color="auto"/>
        <w:right w:val="none" w:sz="0" w:space="0" w:color="auto"/>
      </w:divBdr>
    </w:div>
    <w:div w:id="1176770266">
      <w:bodyDiv w:val="1"/>
      <w:marLeft w:val="0"/>
      <w:marRight w:val="0"/>
      <w:marTop w:val="0"/>
      <w:marBottom w:val="0"/>
      <w:divBdr>
        <w:top w:val="none" w:sz="0" w:space="0" w:color="auto"/>
        <w:left w:val="none" w:sz="0" w:space="0" w:color="auto"/>
        <w:bottom w:val="none" w:sz="0" w:space="0" w:color="auto"/>
        <w:right w:val="none" w:sz="0" w:space="0" w:color="auto"/>
      </w:divBdr>
    </w:div>
    <w:div w:id="1176915996">
      <w:bodyDiv w:val="1"/>
      <w:marLeft w:val="0"/>
      <w:marRight w:val="0"/>
      <w:marTop w:val="0"/>
      <w:marBottom w:val="0"/>
      <w:divBdr>
        <w:top w:val="none" w:sz="0" w:space="0" w:color="auto"/>
        <w:left w:val="none" w:sz="0" w:space="0" w:color="auto"/>
        <w:bottom w:val="none" w:sz="0" w:space="0" w:color="auto"/>
        <w:right w:val="none" w:sz="0" w:space="0" w:color="auto"/>
      </w:divBdr>
    </w:div>
    <w:div w:id="1176917833">
      <w:bodyDiv w:val="1"/>
      <w:marLeft w:val="0"/>
      <w:marRight w:val="0"/>
      <w:marTop w:val="0"/>
      <w:marBottom w:val="0"/>
      <w:divBdr>
        <w:top w:val="none" w:sz="0" w:space="0" w:color="auto"/>
        <w:left w:val="none" w:sz="0" w:space="0" w:color="auto"/>
        <w:bottom w:val="none" w:sz="0" w:space="0" w:color="auto"/>
        <w:right w:val="none" w:sz="0" w:space="0" w:color="auto"/>
      </w:divBdr>
    </w:div>
    <w:div w:id="1176961392">
      <w:bodyDiv w:val="1"/>
      <w:marLeft w:val="0"/>
      <w:marRight w:val="0"/>
      <w:marTop w:val="0"/>
      <w:marBottom w:val="0"/>
      <w:divBdr>
        <w:top w:val="none" w:sz="0" w:space="0" w:color="auto"/>
        <w:left w:val="none" w:sz="0" w:space="0" w:color="auto"/>
        <w:bottom w:val="none" w:sz="0" w:space="0" w:color="auto"/>
        <w:right w:val="none" w:sz="0" w:space="0" w:color="auto"/>
      </w:divBdr>
    </w:div>
    <w:div w:id="1176991545">
      <w:bodyDiv w:val="1"/>
      <w:marLeft w:val="0"/>
      <w:marRight w:val="0"/>
      <w:marTop w:val="0"/>
      <w:marBottom w:val="0"/>
      <w:divBdr>
        <w:top w:val="none" w:sz="0" w:space="0" w:color="auto"/>
        <w:left w:val="none" w:sz="0" w:space="0" w:color="auto"/>
        <w:bottom w:val="none" w:sz="0" w:space="0" w:color="auto"/>
        <w:right w:val="none" w:sz="0" w:space="0" w:color="auto"/>
      </w:divBdr>
    </w:div>
    <w:div w:id="1176992122">
      <w:bodyDiv w:val="1"/>
      <w:marLeft w:val="0"/>
      <w:marRight w:val="0"/>
      <w:marTop w:val="0"/>
      <w:marBottom w:val="0"/>
      <w:divBdr>
        <w:top w:val="none" w:sz="0" w:space="0" w:color="auto"/>
        <w:left w:val="none" w:sz="0" w:space="0" w:color="auto"/>
        <w:bottom w:val="none" w:sz="0" w:space="0" w:color="auto"/>
        <w:right w:val="none" w:sz="0" w:space="0" w:color="auto"/>
      </w:divBdr>
    </w:div>
    <w:div w:id="1177040236">
      <w:bodyDiv w:val="1"/>
      <w:marLeft w:val="0"/>
      <w:marRight w:val="0"/>
      <w:marTop w:val="0"/>
      <w:marBottom w:val="0"/>
      <w:divBdr>
        <w:top w:val="none" w:sz="0" w:space="0" w:color="auto"/>
        <w:left w:val="none" w:sz="0" w:space="0" w:color="auto"/>
        <w:bottom w:val="none" w:sz="0" w:space="0" w:color="auto"/>
        <w:right w:val="none" w:sz="0" w:space="0" w:color="auto"/>
      </w:divBdr>
    </w:div>
    <w:div w:id="1177110425">
      <w:bodyDiv w:val="1"/>
      <w:marLeft w:val="0"/>
      <w:marRight w:val="0"/>
      <w:marTop w:val="0"/>
      <w:marBottom w:val="0"/>
      <w:divBdr>
        <w:top w:val="none" w:sz="0" w:space="0" w:color="auto"/>
        <w:left w:val="none" w:sz="0" w:space="0" w:color="auto"/>
        <w:bottom w:val="none" w:sz="0" w:space="0" w:color="auto"/>
        <w:right w:val="none" w:sz="0" w:space="0" w:color="auto"/>
      </w:divBdr>
    </w:div>
    <w:div w:id="1177113715">
      <w:bodyDiv w:val="1"/>
      <w:marLeft w:val="0"/>
      <w:marRight w:val="0"/>
      <w:marTop w:val="0"/>
      <w:marBottom w:val="0"/>
      <w:divBdr>
        <w:top w:val="none" w:sz="0" w:space="0" w:color="auto"/>
        <w:left w:val="none" w:sz="0" w:space="0" w:color="auto"/>
        <w:bottom w:val="none" w:sz="0" w:space="0" w:color="auto"/>
        <w:right w:val="none" w:sz="0" w:space="0" w:color="auto"/>
      </w:divBdr>
    </w:div>
    <w:div w:id="1177160542">
      <w:bodyDiv w:val="1"/>
      <w:marLeft w:val="0"/>
      <w:marRight w:val="0"/>
      <w:marTop w:val="0"/>
      <w:marBottom w:val="0"/>
      <w:divBdr>
        <w:top w:val="none" w:sz="0" w:space="0" w:color="auto"/>
        <w:left w:val="none" w:sz="0" w:space="0" w:color="auto"/>
        <w:bottom w:val="none" w:sz="0" w:space="0" w:color="auto"/>
        <w:right w:val="none" w:sz="0" w:space="0" w:color="auto"/>
      </w:divBdr>
    </w:div>
    <w:div w:id="1177303638">
      <w:bodyDiv w:val="1"/>
      <w:marLeft w:val="0"/>
      <w:marRight w:val="0"/>
      <w:marTop w:val="0"/>
      <w:marBottom w:val="0"/>
      <w:divBdr>
        <w:top w:val="none" w:sz="0" w:space="0" w:color="auto"/>
        <w:left w:val="none" w:sz="0" w:space="0" w:color="auto"/>
        <w:bottom w:val="none" w:sz="0" w:space="0" w:color="auto"/>
        <w:right w:val="none" w:sz="0" w:space="0" w:color="auto"/>
      </w:divBdr>
    </w:div>
    <w:div w:id="1177307450">
      <w:bodyDiv w:val="1"/>
      <w:marLeft w:val="0"/>
      <w:marRight w:val="0"/>
      <w:marTop w:val="0"/>
      <w:marBottom w:val="0"/>
      <w:divBdr>
        <w:top w:val="none" w:sz="0" w:space="0" w:color="auto"/>
        <w:left w:val="none" w:sz="0" w:space="0" w:color="auto"/>
        <w:bottom w:val="none" w:sz="0" w:space="0" w:color="auto"/>
        <w:right w:val="none" w:sz="0" w:space="0" w:color="auto"/>
      </w:divBdr>
    </w:div>
    <w:div w:id="1177575929">
      <w:bodyDiv w:val="1"/>
      <w:marLeft w:val="0"/>
      <w:marRight w:val="0"/>
      <w:marTop w:val="0"/>
      <w:marBottom w:val="0"/>
      <w:divBdr>
        <w:top w:val="none" w:sz="0" w:space="0" w:color="auto"/>
        <w:left w:val="none" w:sz="0" w:space="0" w:color="auto"/>
        <w:bottom w:val="none" w:sz="0" w:space="0" w:color="auto"/>
        <w:right w:val="none" w:sz="0" w:space="0" w:color="auto"/>
      </w:divBdr>
    </w:div>
    <w:div w:id="1177576538">
      <w:bodyDiv w:val="1"/>
      <w:marLeft w:val="0"/>
      <w:marRight w:val="0"/>
      <w:marTop w:val="0"/>
      <w:marBottom w:val="0"/>
      <w:divBdr>
        <w:top w:val="none" w:sz="0" w:space="0" w:color="auto"/>
        <w:left w:val="none" w:sz="0" w:space="0" w:color="auto"/>
        <w:bottom w:val="none" w:sz="0" w:space="0" w:color="auto"/>
        <w:right w:val="none" w:sz="0" w:space="0" w:color="auto"/>
      </w:divBdr>
    </w:div>
    <w:div w:id="1177617466">
      <w:bodyDiv w:val="1"/>
      <w:marLeft w:val="0"/>
      <w:marRight w:val="0"/>
      <w:marTop w:val="0"/>
      <w:marBottom w:val="0"/>
      <w:divBdr>
        <w:top w:val="none" w:sz="0" w:space="0" w:color="auto"/>
        <w:left w:val="none" w:sz="0" w:space="0" w:color="auto"/>
        <w:bottom w:val="none" w:sz="0" w:space="0" w:color="auto"/>
        <w:right w:val="none" w:sz="0" w:space="0" w:color="auto"/>
      </w:divBdr>
    </w:div>
    <w:div w:id="1177693547">
      <w:bodyDiv w:val="1"/>
      <w:marLeft w:val="0"/>
      <w:marRight w:val="0"/>
      <w:marTop w:val="0"/>
      <w:marBottom w:val="0"/>
      <w:divBdr>
        <w:top w:val="none" w:sz="0" w:space="0" w:color="auto"/>
        <w:left w:val="none" w:sz="0" w:space="0" w:color="auto"/>
        <w:bottom w:val="none" w:sz="0" w:space="0" w:color="auto"/>
        <w:right w:val="none" w:sz="0" w:space="0" w:color="auto"/>
      </w:divBdr>
    </w:div>
    <w:div w:id="1177815488">
      <w:bodyDiv w:val="1"/>
      <w:marLeft w:val="0"/>
      <w:marRight w:val="0"/>
      <w:marTop w:val="0"/>
      <w:marBottom w:val="0"/>
      <w:divBdr>
        <w:top w:val="none" w:sz="0" w:space="0" w:color="auto"/>
        <w:left w:val="none" w:sz="0" w:space="0" w:color="auto"/>
        <w:bottom w:val="none" w:sz="0" w:space="0" w:color="auto"/>
        <w:right w:val="none" w:sz="0" w:space="0" w:color="auto"/>
      </w:divBdr>
    </w:div>
    <w:div w:id="1177965809">
      <w:bodyDiv w:val="1"/>
      <w:marLeft w:val="0"/>
      <w:marRight w:val="0"/>
      <w:marTop w:val="0"/>
      <w:marBottom w:val="0"/>
      <w:divBdr>
        <w:top w:val="none" w:sz="0" w:space="0" w:color="auto"/>
        <w:left w:val="none" w:sz="0" w:space="0" w:color="auto"/>
        <w:bottom w:val="none" w:sz="0" w:space="0" w:color="auto"/>
        <w:right w:val="none" w:sz="0" w:space="0" w:color="auto"/>
      </w:divBdr>
    </w:div>
    <w:div w:id="1178082006">
      <w:bodyDiv w:val="1"/>
      <w:marLeft w:val="0"/>
      <w:marRight w:val="0"/>
      <w:marTop w:val="0"/>
      <w:marBottom w:val="0"/>
      <w:divBdr>
        <w:top w:val="none" w:sz="0" w:space="0" w:color="auto"/>
        <w:left w:val="none" w:sz="0" w:space="0" w:color="auto"/>
        <w:bottom w:val="none" w:sz="0" w:space="0" w:color="auto"/>
        <w:right w:val="none" w:sz="0" w:space="0" w:color="auto"/>
      </w:divBdr>
    </w:div>
    <w:div w:id="1178083088">
      <w:bodyDiv w:val="1"/>
      <w:marLeft w:val="0"/>
      <w:marRight w:val="0"/>
      <w:marTop w:val="0"/>
      <w:marBottom w:val="0"/>
      <w:divBdr>
        <w:top w:val="none" w:sz="0" w:space="0" w:color="auto"/>
        <w:left w:val="none" w:sz="0" w:space="0" w:color="auto"/>
        <w:bottom w:val="none" w:sz="0" w:space="0" w:color="auto"/>
        <w:right w:val="none" w:sz="0" w:space="0" w:color="auto"/>
      </w:divBdr>
    </w:div>
    <w:div w:id="1178154163">
      <w:bodyDiv w:val="1"/>
      <w:marLeft w:val="0"/>
      <w:marRight w:val="0"/>
      <w:marTop w:val="0"/>
      <w:marBottom w:val="0"/>
      <w:divBdr>
        <w:top w:val="none" w:sz="0" w:space="0" w:color="auto"/>
        <w:left w:val="none" w:sz="0" w:space="0" w:color="auto"/>
        <w:bottom w:val="none" w:sz="0" w:space="0" w:color="auto"/>
        <w:right w:val="none" w:sz="0" w:space="0" w:color="auto"/>
      </w:divBdr>
    </w:div>
    <w:div w:id="1178228074">
      <w:bodyDiv w:val="1"/>
      <w:marLeft w:val="0"/>
      <w:marRight w:val="0"/>
      <w:marTop w:val="0"/>
      <w:marBottom w:val="0"/>
      <w:divBdr>
        <w:top w:val="none" w:sz="0" w:space="0" w:color="auto"/>
        <w:left w:val="none" w:sz="0" w:space="0" w:color="auto"/>
        <w:bottom w:val="none" w:sz="0" w:space="0" w:color="auto"/>
        <w:right w:val="none" w:sz="0" w:space="0" w:color="auto"/>
      </w:divBdr>
    </w:div>
    <w:div w:id="1178233305">
      <w:bodyDiv w:val="1"/>
      <w:marLeft w:val="0"/>
      <w:marRight w:val="0"/>
      <w:marTop w:val="0"/>
      <w:marBottom w:val="0"/>
      <w:divBdr>
        <w:top w:val="none" w:sz="0" w:space="0" w:color="auto"/>
        <w:left w:val="none" w:sz="0" w:space="0" w:color="auto"/>
        <w:bottom w:val="none" w:sz="0" w:space="0" w:color="auto"/>
        <w:right w:val="none" w:sz="0" w:space="0" w:color="auto"/>
      </w:divBdr>
    </w:div>
    <w:div w:id="1178421655">
      <w:bodyDiv w:val="1"/>
      <w:marLeft w:val="0"/>
      <w:marRight w:val="0"/>
      <w:marTop w:val="0"/>
      <w:marBottom w:val="0"/>
      <w:divBdr>
        <w:top w:val="none" w:sz="0" w:space="0" w:color="auto"/>
        <w:left w:val="none" w:sz="0" w:space="0" w:color="auto"/>
        <w:bottom w:val="none" w:sz="0" w:space="0" w:color="auto"/>
        <w:right w:val="none" w:sz="0" w:space="0" w:color="auto"/>
      </w:divBdr>
    </w:div>
    <w:div w:id="1178469515">
      <w:bodyDiv w:val="1"/>
      <w:marLeft w:val="0"/>
      <w:marRight w:val="0"/>
      <w:marTop w:val="0"/>
      <w:marBottom w:val="0"/>
      <w:divBdr>
        <w:top w:val="none" w:sz="0" w:space="0" w:color="auto"/>
        <w:left w:val="none" w:sz="0" w:space="0" w:color="auto"/>
        <w:bottom w:val="none" w:sz="0" w:space="0" w:color="auto"/>
        <w:right w:val="none" w:sz="0" w:space="0" w:color="auto"/>
      </w:divBdr>
    </w:div>
    <w:div w:id="1178499728">
      <w:bodyDiv w:val="1"/>
      <w:marLeft w:val="0"/>
      <w:marRight w:val="0"/>
      <w:marTop w:val="0"/>
      <w:marBottom w:val="0"/>
      <w:divBdr>
        <w:top w:val="none" w:sz="0" w:space="0" w:color="auto"/>
        <w:left w:val="none" w:sz="0" w:space="0" w:color="auto"/>
        <w:bottom w:val="none" w:sz="0" w:space="0" w:color="auto"/>
        <w:right w:val="none" w:sz="0" w:space="0" w:color="auto"/>
      </w:divBdr>
    </w:div>
    <w:div w:id="1178613803">
      <w:bodyDiv w:val="1"/>
      <w:marLeft w:val="0"/>
      <w:marRight w:val="0"/>
      <w:marTop w:val="0"/>
      <w:marBottom w:val="0"/>
      <w:divBdr>
        <w:top w:val="none" w:sz="0" w:space="0" w:color="auto"/>
        <w:left w:val="none" w:sz="0" w:space="0" w:color="auto"/>
        <w:bottom w:val="none" w:sz="0" w:space="0" w:color="auto"/>
        <w:right w:val="none" w:sz="0" w:space="0" w:color="auto"/>
      </w:divBdr>
    </w:div>
    <w:div w:id="1178737918">
      <w:bodyDiv w:val="1"/>
      <w:marLeft w:val="0"/>
      <w:marRight w:val="0"/>
      <w:marTop w:val="0"/>
      <w:marBottom w:val="0"/>
      <w:divBdr>
        <w:top w:val="none" w:sz="0" w:space="0" w:color="auto"/>
        <w:left w:val="none" w:sz="0" w:space="0" w:color="auto"/>
        <w:bottom w:val="none" w:sz="0" w:space="0" w:color="auto"/>
        <w:right w:val="none" w:sz="0" w:space="0" w:color="auto"/>
      </w:divBdr>
    </w:div>
    <w:div w:id="1178738804">
      <w:bodyDiv w:val="1"/>
      <w:marLeft w:val="0"/>
      <w:marRight w:val="0"/>
      <w:marTop w:val="0"/>
      <w:marBottom w:val="0"/>
      <w:divBdr>
        <w:top w:val="none" w:sz="0" w:space="0" w:color="auto"/>
        <w:left w:val="none" w:sz="0" w:space="0" w:color="auto"/>
        <w:bottom w:val="none" w:sz="0" w:space="0" w:color="auto"/>
        <w:right w:val="none" w:sz="0" w:space="0" w:color="auto"/>
      </w:divBdr>
    </w:div>
    <w:div w:id="1178809486">
      <w:bodyDiv w:val="1"/>
      <w:marLeft w:val="0"/>
      <w:marRight w:val="0"/>
      <w:marTop w:val="0"/>
      <w:marBottom w:val="0"/>
      <w:divBdr>
        <w:top w:val="none" w:sz="0" w:space="0" w:color="auto"/>
        <w:left w:val="none" w:sz="0" w:space="0" w:color="auto"/>
        <w:bottom w:val="none" w:sz="0" w:space="0" w:color="auto"/>
        <w:right w:val="none" w:sz="0" w:space="0" w:color="auto"/>
      </w:divBdr>
    </w:div>
    <w:div w:id="1178811510">
      <w:bodyDiv w:val="1"/>
      <w:marLeft w:val="0"/>
      <w:marRight w:val="0"/>
      <w:marTop w:val="0"/>
      <w:marBottom w:val="0"/>
      <w:divBdr>
        <w:top w:val="none" w:sz="0" w:space="0" w:color="auto"/>
        <w:left w:val="none" w:sz="0" w:space="0" w:color="auto"/>
        <w:bottom w:val="none" w:sz="0" w:space="0" w:color="auto"/>
        <w:right w:val="none" w:sz="0" w:space="0" w:color="auto"/>
      </w:divBdr>
    </w:div>
    <w:div w:id="1178883912">
      <w:bodyDiv w:val="1"/>
      <w:marLeft w:val="0"/>
      <w:marRight w:val="0"/>
      <w:marTop w:val="0"/>
      <w:marBottom w:val="0"/>
      <w:divBdr>
        <w:top w:val="none" w:sz="0" w:space="0" w:color="auto"/>
        <w:left w:val="none" w:sz="0" w:space="0" w:color="auto"/>
        <w:bottom w:val="none" w:sz="0" w:space="0" w:color="auto"/>
        <w:right w:val="none" w:sz="0" w:space="0" w:color="auto"/>
      </w:divBdr>
    </w:div>
    <w:div w:id="1178888409">
      <w:bodyDiv w:val="1"/>
      <w:marLeft w:val="0"/>
      <w:marRight w:val="0"/>
      <w:marTop w:val="0"/>
      <w:marBottom w:val="0"/>
      <w:divBdr>
        <w:top w:val="none" w:sz="0" w:space="0" w:color="auto"/>
        <w:left w:val="none" w:sz="0" w:space="0" w:color="auto"/>
        <w:bottom w:val="none" w:sz="0" w:space="0" w:color="auto"/>
        <w:right w:val="none" w:sz="0" w:space="0" w:color="auto"/>
      </w:divBdr>
    </w:div>
    <w:div w:id="1178927156">
      <w:bodyDiv w:val="1"/>
      <w:marLeft w:val="0"/>
      <w:marRight w:val="0"/>
      <w:marTop w:val="0"/>
      <w:marBottom w:val="0"/>
      <w:divBdr>
        <w:top w:val="none" w:sz="0" w:space="0" w:color="auto"/>
        <w:left w:val="none" w:sz="0" w:space="0" w:color="auto"/>
        <w:bottom w:val="none" w:sz="0" w:space="0" w:color="auto"/>
        <w:right w:val="none" w:sz="0" w:space="0" w:color="auto"/>
      </w:divBdr>
    </w:div>
    <w:div w:id="1179003831">
      <w:bodyDiv w:val="1"/>
      <w:marLeft w:val="0"/>
      <w:marRight w:val="0"/>
      <w:marTop w:val="0"/>
      <w:marBottom w:val="0"/>
      <w:divBdr>
        <w:top w:val="none" w:sz="0" w:space="0" w:color="auto"/>
        <w:left w:val="none" w:sz="0" w:space="0" w:color="auto"/>
        <w:bottom w:val="none" w:sz="0" w:space="0" w:color="auto"/>
        <w:right w:val="none" w:sz="0" w:space="0" w:color="auto"/>
      </w:divBdr>
    </w:div>
    <w:div w:id="1179006495">
      <w:bodyDiv w:val="1"/>
      <w:marLeft w:val="0"/>
      <w:marRight w:val="0"/>
      <w:marTop w:val="0"/>
      <w:marBottom w:val="0"/>
      <w:divBdr>
        <w:top w:val="none" w:sz="0" w:space="0" w:color="auto"/>
        <w:left w:val="none" w:sz="0" w:space="0" w:color="auto"/>
        <w:bottom w:val="none" w:sz="0" w:space="0" w:color="auto"/>
        <w:right w:val="none" w:sz="0" w:space="0" w:color="auto"/>
      </w:divBdr>
    </w:div>
    <w:div w:id="1179346264">
      <w:bodyDiv w:val="1"/>
      <w:marLeft w:val="0"/>
      <w:marRight w:val="0"/>
      <w:marTop w:val="0"/>
      <w:marBottom w:val="0"/>
      <w:divBdr>
        <w:top w:val="none" w:sz="0" w:space="0" w:color="auto"/>
        <w:left w:val="none" w:sz="0" w:space="0" w:color="auto"/>
        <w:bottom w:val="none" w:sz="0" w:space="0" w:color="auto"/>
        <w:right w:val="none" w:sz="0" w:space="0" w:color="auto"/>
      </w:divBdr>
    </w:div>
    <w:div w:id="1179389674">
      <w:bodyDiv w:val="1"/>
      <w:marLeft w:val="0"/>
      <w:marRight w:val="0"/>
      <w:marTop w:val="0"/>
      <w:marBottom w:val="0"/>
      <w:divBdr>
        <w:top w:val="none" w:sz="0" w:space="0" w:color="auto"/>
        <w:left w:val="none" w:sz="0" w:space="0" w:color="auto"/>
        <w:bottom w:val="none" w:sz="0" w:space="0" w:color="auto"/>
        <w:right w:val="none" w:sz="0" w:space="0" w:color="auto"/>
      </w:divBdr>
    </w:div>
    <w:div w:id="1179392402">
      <w:bodyDiv w:val="1"/>
      <w:marLeft w:val="0"/>
      <w:marRight w:val="0"/>
      <w:marTop w:val="0"/>
      <w:marBottom w:val="0"/>
      <w:divBdr>
        <w:top w:val="none" w:sz="0" w:space="0" w:color="auto"/>
        <w:left w:val="none" w:sz="0" w:space="0" w:color="auto"/>
        <w:bottom w:val="none" w:sz="0" w:space="0" w:color="auto"/>
        <w:right w:val="none" w:sz="0" w:space="0" w:color="auto"/>
      </w:divBdr>
    </w:div>
    <w:div w:id="1179466915">
      <w:bodyDiv w:val="1"/>
      <w:marLeft w:val="0"/>
      <w:marRight w:val="0"/>
      <w:marTop w:val="0"/>
      <w:marBottom w:val="0"/>
      <w:divBdr>
        <w:top w:val="none" w:sz="0" w:space="0" w:color="auto"/>
        <w:left w:val="none" w:sz="0" w:space="0" w:color="auto"/>
        <w:bottom w:val="none" w:sz="0" w:space="0" w:color="auto"/>
        <w:right w:val="none" w:sz="0" w:space="0" w:color="auto"/>
      </w:divBdr>
    </w:div>
    <w:div w:id="1179582798">
      <w:bodyDiv w:val="1"/>
      <w:marLeft w:val="0"/>
      <w:marRight w:val="0"/>
      <w:marTop w:val="0"/>
      <w:marBottom w:val="0"/>
      <w:divBdr>
        <w:top w:val="none" w:sz="0" w:space="0" w:color="auto"/>
        <w:left w:val="none" w:sz="0" w:space="0" w:color="auto"/>
        <w:bottom w:val="none" w:sz="0" w:space="0" w:color="auto"/>
        <w:right w:val="none" w:sz="0" w:space="0" w:color="auto"/>
      </w:divBdr>
    </w:div>
    <w:div w:id="1179585579">
      <w:bodyDiv w:val="1"/>
      <w:marLeft w:val="0"/>
      <w:marRight w:val="0"/>
      <w:marTop w:val="0"/>
      <w:marBottom w:val="0"/>
      <w:divBdr>
        <w:top w:val="none" w:sz="0" w:space="0" w:color="auto"/>
        <w:left w:val="none" w:sz="0" w:space="0" w:color="auto"/>
        <w:bottom w:val="none" w:sz="0" w:space="0" w:color="auto"/>
        <w:right w:val="none" w:sz="0" w:space="0" w:color="auto"/>
      </w:divBdr>
    </w:div>
    <w:div w:id="1179738094">
      <w:bodyDiv w:val="1"/>
      <w:marLeft w:val="0"/>
      <w:marRight w:val="0"/>
      <w:marTop w:val="0"/>
      <w:marBottom w:val="0"/>
      <w:divBdr>
        <w:top w:val="none" w:sz="0" w:space="0" w:color="auto"/>
        <w:left w:val="none" w:sz="0" w:space="0" w:color="auto"/>
        <w:bottom w:val="none" w:sz="0" w:space="0" w:color="auto"/>
        <w:right w:val="none" w:sz="0" w:space="0" w:color="auto"/>
      </w:divBdr>
    </w:div>
    <w:div w:id="1179808407">
      <w:bodyDiv w:val="1"/>
      <w:marLeft w:val="0"/>
      <w:marRight w:val="0"/>
      <w:marTop w:val="0"/>
      <w:marBottom w:val="0"/>
      <w:divBdr>
        <w:top w:val="none" w:sz="0" w:space="0" w:color="auto"/>
        <w:left w:val="none" w:sz="0" w:space="0" w:color="auto"/>
        <w:bottom w:val="none" w:sz="0" w:space="0" w:color="auto"/>
        <w:right w:val="none" w:sz="0" w:space="0" w:color="auto"/>
      </w:divBdr>
    </w:div>
    <w:div w:id="1179810648">
      <w:bodyDiv w:val="1"/>
      <w:marLeft w:val="0"/>
      <w:marRight w:val="0"/>
      <w:marTop w:val="0"/>
      <w:marBottom w:val="0"/>
      <w:divBdr>
        <w:top w:val="none" w:sz="0" w:space="0" w:color="auto"/>
        <w:left w:val="none" w:sz="0" w:space="0" w:color="auto"/>
        <w:bottom w:val="none" w:sz="0" w:space="0" w:color="auto"/>
        <w:right w:val="none" w:sz="0" w:space="0" w:color="auto"/>
      </w:divBdr>
    </w:div>
    <w:div w:id="1179928554">
      <w:bodyDiv w:val="1"/>
      <w:marLeft w:val="0"/>
      <w:marRight w:val="0"/>
      <w:marTop w:val="0"/>
      <w:marBottom w:val="0"/>
      <w:divBdr>
        <w:top w:val="none" w:sz="0" w:space="0" w:color="auto"/>
        <w:left w:val="none" w:sz="0" w:space="0" w:color="auto"/>
        <w:bottom w:val="none" w:sz="0" w:space="0" w:color="auto"/>
        <w:right w:val="none" w:sz="0" w:space="0" w:color="auto"/>
      </w:divBdr>
    </w:div>
    <w:div w:id="1179933247">
      <w:bodyDiv w:val="1"/>
      <w:marLeft w:val="0"/>
      <w:marRight w:val="0"/>
      <w:marTop w:val="0"/>
      <w:marBottom w:val="0"/>
      <w:divBdr>
        <w:top w:val="none" w:sz="0" w:space="0" w:color="auto"/>
        <w:left w:val="none" w:sz="0" w:space="0" w:color="auto"/>
        <w:bottom w:val="none" w:sz="0" w:space="0" w:color="auto"/>
        <w:right w:val="none" w:sz="0" w:space="0" w:color="auto"/>
      </w:divBdr>
    </w:div>
    <w:div w:id="1180001056">
      <w:bodyDiv w:val="1"/>
      <w:marLeft w:val="0"/>
      <w:marRight w:val="0"/>
      <w:marTop w:val="0"/>
      <w:marBottom w:val="0"/>
      <w:divBdr>
        <w:top w:val="none" w:sz="0" w:space="0" w:color="auto"/>
        <w:left w:val="none" w:sz="0" w:space="0" w:color="auto"/>
        <w:bottom w:val="none" w:sz="0" w:space="0" w:color="auto"/>
        <w:right w:val="none" w:sz="0" w:space="0" w:color="auto"/>
      </w:divBdr>
    </w:div>
    <w:div w:id="1180118709">
      <w:bodyDiv w:val="1"/>
      <w:marLeft w:val="0"/>
      <w:marRight w:val="0"/>
      <w:marTop w:val="0"/>
      <w:marBottom w:val="0"/>
      <w:divBdr>
        <w:top w:val="none" w:sz="0" w:space="0" w:color="auto"/>
        <w:left w:val="none" w:sz="0" w:space="0" w:color="auto"/>
        <w:bottom w:val="none" w:sz="0" w:space="0" w:color="auto"/>
        <w:right w:val="none" w:sz="0" w:space="0" w:color="auto"/>
      </w:divBdr>
    </w:div>
    <w:div w:id="1180122483">
      <w:bodyDiv w:val="1"/>
      <w:marLeft w:val="0"/>
      <w:marRight w:val="0"/>
      <w:marTop w:val="0"/>
      <w:marBottom w:val="0"/>
      <w:divBdr>
        <w:top w:val="none" w:sz="0" w:space="0" w:color="auto"/>
        <w:left w:val="none" w:sz="0" w:space="0" w:color="auto"/>
        <w:bottom w:val="none" w:sz="0" w:space="0" w:color="auto"/>
        <w:right w:val="none" w:sz="0" w:space="0" w:color="auto"/>
      </w:divBdr>
    </w:div>
    <w:div w:id="1180124204">
      <w:bodyDiv w:val="1"/>
      <w:marLeft w:val="0"/>
      <w:marRight w:val="0"/>
      <w:marTop w:val="0"/>
      <w:marBottom w:val="0"/>
      <w:divBdr>
        <w:top w:val="none" w:sz="0" w:space="0" w:color="auto"/>
        <w:left w:val="none" w:sz="0" w:space="0" w:color="auto"/>
        <w:bottom w:val="none" w:sz="0" w:space="0" w:color="auto"/>
        <w:right w:val="none" w:sz="0" w:space="0" w:color="auto"/>
      </w:divBdr>
    </w:div>
    <w:div w:id="1180124990">
      <w:bodyDiv w:val="1"/>
      <w:marLeft w:val="0"/>
      <w:marRight w:val="0"/>
      <w:marTop w:val="0"/>
      <w:marBottom w:val="0"/>
      <w:divBdr>
        <w:top w:val="none" w:sz="0" w:space="0" w:color="auto"/>
        <w:left w:val="none" w:sz="0" w:space="0" w:color="auto"/>
        <w:bottom w:val="none" w:sz="0" w:space="0" w:color="auto"/>
        <w:right w:val="none" w:sz="0" w:space="0" w:color="auto"/>
      </w:divBdr>
    </w:div>
    <w:div w:id="1180197148">
      <w:bodyDiv w:val="1"/>
      <w:marLeft w:val="0"/>
      <w:marRight w:val="0"/>
      <w:marTop w:val="0"/>
      <w:marBottom w:val="0"/>
      <w:divBdr>
        <w:top w:val="none" w:sz="0" w:space="0" w:color="auto"/>
        <w:left w:val="none" w:sz="0" w:space="0" w:color="auto"/>
        <w:bottom w:val="none" w:sz="0" w:space="0" w:color="auto"/>
        <w:right w:val="none" w:sz="0" w:space="0" w:color="auto"/>
      </w:divBdr>
    </w:div>
    <w:div w:id="1180199464">
      <w:bodyDiv w:val="1"/>
      <w:marLeft w:val="0"/>
      <w:marRight w:val="0"/>
      <w:marTop w:val="0"/>
      <w:marBottom w:val="0"/>
      <w:divBdr>
        <w:top w:val="none" w:sz="0" w:space="0" w:color="auto"/>
        <w:left w:val="none" w:sz="0" w:space="0" w:color="auto"/>
        <w:bottom w:val="none" w:sz="0" w:space="0" w:color="auto"/>
        <w:right w:val="none" w:sz="0" w:space="0" w:color="auto"/>
      </w:divBdr>
    </w:div>
    <w:div w:id="1180238832">
      <w:bodyDiv w:val="1"/>
      <w:marLeft w:val="0"/>
      <w:marRight w:val="0"/>
      <w:marTop w:val="0"/>
      <w:marBottom w:val="0"/>
      <w:divBdr>
        <w:top w:val="none" w:sz="0" w:space="0" w:color="auto"/>
        <w:left w:val="none" w:sz="0" w:space="0" w:color="auto"/>
        <w:bottom w:val="none" w:sz="0" w:space="0" w:color="auto"/>
        <w:right w:val="none" w:sz="0" w:space="0" w:color="auto"/>
      </w:divBdr>
    </w:div>
    <w:div w:id="1180239238">
      <w:bodyDiv w:val="1"/>
      <w:marLeft w:val="0"/>
      <w:marRight w:val="0"/>
      <w:marTop w:val="0"/>
      <w:marBottom w:val="0"/>
      <w:divBdr>
        <w:top w:val="none" w:sz="0" w:space="0" w:color="auto"/>
        <w:left w:val="none" w:sz="0" w:space="0" w:color="auto"/>
        <w:bottom w:val="none" w:sz="0" w:space="0" w:color="auto"/>
        <w:right w:val="none" w:sz="0" w:space="0" w:color="auto"/>
      </w:divBdr>
    </w:div>
    <w:div w:id="1180505064">
      <w:bodyDiv w:val="1"/>
      <w:marLeft w:val="0"/>
      <w:marRight w:val="0"/>
      <w:marTop w:val="0"/>
      <w:marBottom w:val="0"/>
      <w:divBdr>
        <w:top w:val="none" w:sz="0" w:space="0" w:color="auto"/>
        <w:left w:val="none" w:sz="0" w:space="0" w:color="auto"/>
        <w:bottom w:val="none" w:sz="0" w:space="0" w:color="auto"/>
        <w:right w:val="none" w:sz="0" w:space="0" w:color="auto"/>
      </w:divBdr>
    </w:div>
    <w:div w:id="1180582056">
      <w:bodyDiv w:val="1"/>
      <w:marLeft w:val="0"/>
      <w:marRight w:val="0"/>
      <w:marTop w:val="0"/>
      <w:marBottom w:val="0"/>
      <w:divBdr>
        <w:top w:val="none" w:sz="0" w:space="0" w:color="auto"/>
        <w:left w:val="none" w:sz="0" w:space="0" w:color="auto"/>
        <w:bottom w:val="none" w:sz="0" w:space="0" w:color="auto"/>
        <w:right w:val="none" w:sz="0" w:space="0" w:color="auto"/>
      </w:divBdr>
    </w:div>
    <w:div w:id="1180585240">
      <w:bodyDiv w:val="1"/>
      <w:marLeft w:val="0"/>
      <w:marRight w:val="0"/>
      <w:marTop w:val="0"/>
      <w:marBottom w:val="0"/>
      <w:divBdr>
        <w:top w:val="none" w:sz="0" w:space="0" w:color="auto"/>
        <w:left w:val="none" w:sz="0" w:space="0" w:color="auto"/>
        <w:bottom w:val="none" w:sz="0" w:space="0" w:color="auto"/>
        <w:right w:val="none" w:sz="0" w:space="0" w:color="auto"/>
      </w:divBdr>
    </w:div>
    <w:div w:id="1180588216">
      <w:bodyDiv w:val="1"/>
      <w:marLeft w:val="0"/>
      <w:marRight w:val="0"/>
      <w:marTop w:val="0"/>
      <w:marBottom w:val="0"/>
      <w:divBdr>
        <w:top w:val="none" w:sz="0" w:space="0" w:color="auto"/>
        <w:left w:val="none" w:sz="0" w:space="0" w:color="auto"/>
        <w:bottom w:val="none" w:sz="0" w:space="0" w:color="auto"/>
        <w:right w:val="none" w:sz="0" w:space="0" w:color="auto"/>
      </w:divBdr>
    </w:div>
    <w:div w:id="1180655025">
      <w:bodyDiv w:val="1"/>
      <w:marLeft w:val="0"/>
      <w:marRight w:val="0"/>
      <w:marTop w:val="0"/>
      <w:marBottom w:val="0"/>
      <w:divBdr>
        <w:top w:val="none" w:sz="0" w:space="0" w:color="auto"/>
        <w:left w:val="none" w:sz="0" w:space="0" w:color="auto"/>
        <w:bottom w:val="none" w:sz="0" w:space="0" w:color="auto"/>
        <w:right w:val="none" w:sz="0" w:space="0" w:color="auto"/>
      </w:divBdr>
    </w:div>
    <w:div w:id="1180658386">
      <w:bodyDiv w:val="1"/>
      <w:marLeft w:val="0"/>
      <w:marRight w:val="0"/>
      <w:marTop w:val="0"/>
      <w:marBottom w:val="0"/>
      <w:divBdr>
        <w:top w:val="none" w:sz="0" w:space="0" w:color="auto"/>
        <w:left w:val="none" w:sz="0" w:space="0" w:color="auto"/>
        <w:bottom w:val="none" w:sz="0" w:space="0" w:color="auto"/>
        <w:right w:val="none" w:sz="0" w:space="0" w:color="auto"/>
      </w:divBdr>
    </w:div>
    <w:div w:id="1180698032">
      <w:bodyDiv w:val="1"/>
      <w:marLeft w:val="0"/>
      <w:marRight w:val="0"/>
      <w:marTop w:val="0"/>
      <w:marBottom w:val="0"/>
      <w:divBdr>
        <w:top w:val="none" w:sz="0" w:space="0" w:color="auto"/>
        <w:left w:val="none" w:sz="0" w:space="0" w:color="auto"/>
        <w:bottom w:val="none" w:sz="0" w:space="0" w:color="auto"/>
        <w:right w:val="none" w:sz="0" w:space="0" w:color="auto"/>
      </w:divBdr>
    </w:div>
    <w:div w:id="1180774290">
      <w:bodyDiv w:val="1"/>
      <w:marLeft w:val="0"/>
      <w:marRight w:val="0"/>
      <w:marTop w:val="0"/>
      <w:marBottom w:val="0"/>
      <w:divBdr>
        <w:top w:val="none" w:sz="0" w:space="0" w:color="auto"/>
        <w:left w:val="none" w:sz="0" w:space="0" w:color="auto"/>
        <w:bottom w:val="none" w:sz="0" w:space="0" w:color="auto"/>
        <w:right w:val="none" w:sz="0" w:space="0" w:color="auto"/>
      </w:divBdr>
    </w:div>
    <w:div w:id="1180776877">
      <w:bodyDiv w:val="1"/>
      <w:marLeft w:val="0"/>
      <w:marRight w:val="0"/>
      <w:marTop w:val="0"/>
      <w:marBottom w:val="0"/>
      <w:divBdr>
        <w:top w:val="none" w:sz="0" w:space="0" w:color="auto"/>
        <w:left w:val="none" w:sz="0" w:space="0" w:color="auto"/>
        <w:bottom w:val="none" w:sz="0" w:space="0" w:color="auto"/>
        <w:right w:val="none" w:sz="0" w:space="0" w:color="auto"/>
      </w:divBdr>
    </w:div>
    <w:div w:id="1180966551">
      <w:bodyDiv w:val="1"/>
      <w:marLeft w:val="0"/>
      <w:marRight w:val="0"/>
      <w:marTop w:val="0"/>
      <w:marBottom w:val="0"/>
      <w:divBdr>
        <w:top w:val="none" w:sz="0" w:space="0" w:color="auto"/>
        <w:left w:val="none" w:sz="0" w:space="0" w:color="auto"/>
        <w:bottom w:val="none" w:sz="0" w:space="0" w:color="auto"/>
        <w:right w:val="none" w:sz="0" w:space="0" w:color="auto"/>
      </w:divBdr>
    </w:div>
    <w:div w:id="1180969621">
      <w:bodyDiv w:val="1"/>
      <w:marLeft w:val="0"/>
      <w:marRight w:val="0"/>
      <w:marTop w:val="0"/>
      <w:marBottom w:val="0"/>
      <w:divBdr>
        <w:top w:val="none" w:sz="0" w:space="0" w:color="auto"/>
        <w:left w:val="none" w:sz="0" w:space="0" w:color="auto"/>
        <w:bottom w:val="none" w:sz="0" w:space="0" w:color="auto"/>
        <w:right w:val="none" w:sz="0" w:space="0" w:color="auto"/>
      </w:divBdr>
    </w:div>
    <w:div w:id="1181047802">
      <w:bodyDiv w:val="1"/>
      <w:marLeft w:val="0"/>
      <w:marRight w:val="0"/>
      <w:marTop w:val="0"/>
      <w:marBottom w:val="0"/>
      <w:divBdr>
        <w:top w:val="none" w:sz="0" w:space="0" w:color="auto"/>
        <w:left w:val="none" w:sz="0" w:space="0" w:color="auto"/>
        <w:bottom w:val="none" w:sz="0" w:space="0" w:color="auto"/>
        <w:right w:val="none" w:sz="0" w:space="0" w:color="auto"/>
      </w:divBdr>
    </w:div>
    <w:div w:id="1181159677">
      <w:bodyDiv w:val="1"/>
      <w:marLeft w:val="0"/>
      <w:marRight w:val="0"/>
      <w:marTop w:val="0"/>
      <w:marBottom w:val="0"/>
      <w:divBdr>
        <w:top w:val="none" w:sz="0" w:space="0" w:color="auto"/>
        <w:left w:val="none" w:sz="0" w:space="0" w:color="auto"/>
        <w:bottom w:val="none" w:sz="0" w:space="0" w:color="auto"/>
        <w:right w:val="none" w:sz="0" w:space="0" w:color="auto"/>
      </w:divBdr>
    </w:div>
    <w:div w:id="1181234695">
      <w:bodyDiv w:val="1"/>
      <w:marLeft w:val="0"/>
      <w:marRight w:val="0"/>
      <w:marTop w:val="0"/>
      <w:marBottom w:val="0"/>
      <w:divBdr>
        <w:top w:val="none" w:sz="0" w:space="0" w:color="auto"/>
        <w:left w:val="none" w:sz="0" w:space="0" w:color="auto"/>
        <w:bottom w:val="none" w:sz="0" w:space="0" w:color="auto"/>
        <w:right w:val="none" w:sz="0" w:space="0" w:color="auto"/>
      </w:divBdr>
    </w:div>
    <w:div w:id="1181311161">
      <w:bodyDiv w:val="1"/>
      <w:marLeft w:val="0"/>
      <w:marRight w:val="0"/>
      <w:marTop w:val="0"/>
      <w:marBottom w:val="0"/>
      <w:divBdr>
        <w:top w:val="none" w:sz="0" w:space="0" w:color="auto"/>
        <w:left w:val="none" w:sz="0" w:space="0" w:color="auto"/>
        <w:bottom w:val="none" w:sz="0" w:space="0" w:color="auto"/>
        <w:right w:val="none" w:sz="0" w:space="0" w:color="auto"/>
      </w:divBdr>
    </w:div>
    <w:div w:id="1181314487">
      <w:bodyDiv w:val="1"/>
      <w:marLeft w:val="0"/>
      <w:marRight w:val="0"/>
      <w:marTop w:val="0"/>
      <w:marBottom w:val="0"/>
      <w:divBdr>
        <w:top w:val="none" w:sz="0" w:space="0" w:color="auto"/>
        <w:left w:val="none" w:sz="0" w:space="0" w:color="auto"/>
        <w:bottom w:val="none" w:sz="0" w:space="0" w:color="auto"/>
        <w:right w:val="none" w:sz="0" w:space="0" w:color="auto"/>
      </w:divBdr>
    </w:div>
    <w:div w:id="1181318326">
      <w:bodyDiv w:val="1"/>
      <w:marLeft w:val="0"/>
      <w:marRight w:val="0"/>
      <w:marTop w:val="0"/>
      <w:marBottom w:val="0"/>
      <w:divBdr>
        <w:top w:val="none" w:sz="0" w:space="0" w:color="auto"/>
        <w:left w:val="none" w:sz="0" w:space="0" w:color="auto"/>
        <w:bottom w:val="none" w:sz="0" w:space="0" w:color="auto"/>
        <w:right w:val="none" w:sz="0" w:space="0" w:color="auto"/>
      </w:divBdr>
    </w:div>
    <w:div w:id="1181319134">
      <w:bodyDiv w:val="1"/>
      <w:marLeft w:val="0"/>
      <w:marRight w:val="0"/>
      <w:marTop w:val="0"/>
      <w:marBottom w:val="0"/>
      <w:divBdr>
        <w:top w:val="none" w:sz="0" w:space="0" w:color="auto"/>
        <w:left w:val="none" w:sz="0" w:space="0" w:color="auto"/>
        <w:bottom w:val="none" w:sz="0" w:space="0" w:color="auto"/>
        <w:right w:val="none" w:sz="0" w:space="0" w:color="auto"/>
      </w:divBdr>
    </w:div>
    <w:div w:id="1181359541">
      <w:bodyDiv w:val="1"/>
      <w:marLeft w:val="0"/>
      <w:marRight w:val="0"/>
      <w:marTop w:val="0"/>
      <w:marBottom w:val="0"/>
      <w:divBdr>
        <w:top w:val="none" w:sz="0" w:space="0" w:color="auto"/>
        <w:left w:val="none" w:sz="0" w:space="0" w:color="auto"/>
        <w:bottom w:val="none" w:sz="0" w:space="0" w:color="auto"/>
        <w:right w:val="none" w:sz="0" w:space="0" w:color="auto"/>
      </w:divBdr>
    </w:div>
    <w:div w:id="1181360181">
      <w:bodyDiv w:val="1"/>
      <w:marLeft w:val="0"/>
      <w:marRight w:val="0"/>
      <w:marTop w:val="0"/>
      <w:marBottom w:val="0"/>
      <w:divBdr>
        <w:top w:val="none" w:sz="0" w:space="0" w:color="auto"/>
        <w:left w:val="none" w:sz="0" w:space="0" w:color="auto"/>
        <w:bottom w:val="none" w:sz="0" w:space="0" w:color="auto"/>
        <w:right w:val="none" w:sz="0" w:space="0" w:color="auto"/>
      </w:divBdr>
    </w:div>
    <w:div w:id="1181429881">
      <w:bodyDiv w:val="1"/>
      <w:marLeft w:val="0"/>
      <w:marRight w:val="0"/>
      <w:marTop w:val="0"/>
      <w:marBottom w:val="0"/>
      <w:divBdr>
        <w:top w:val="none" w:sz="0" w:space="0" w:color="auto"/>
        <w:left w:val="none" w:sz="0" w:space="0" w:color="auto"/>
        <w:bottom w:val="none" w:sz="0" w:space="0" w:color="auto"/>
        <w:right w:val="none" w:sz="0" w:space="0" w:color="auto"/>
      </w:divBdr>
    </w:div>
    <w:div w:id="1181433177">
      <w:bodyDiv w:val="1"/>
      <w:marLeft w:val="0"/>
      <w:marRight w:val="0"/>
      <w:marTop w:val="0"/>
      <w:marBottom w:val="0"/>
      <w:divBdr>
        <w:top w:val="none" w:sz="0" w:space="0" w:color="auto"/>
        <w:left w:val="none" w:sz="0" w:space="0" w:color="auto"/>
        <w:bottom w:val="none" w:sz="0" w:space="0" w:color="auto"/>
        <w:right w:val="none" w:sz="0" w:space="0" w:color="auto"/>
      </w:divBdr>
    </w:div>
    <w:div w:id="1181434052">
      <w:bodyDiv w:val="1"/>
      <w:marLeft w:val="0"/>
      <w:marRight w:val="0"/>
      <w:marTop w:val="0"/>
      <w:marBottom w:val="0"/>
      <w:divBdr>
        <w:top w:val="none" w:sz="0" w:space="0" w:color="auto"/>
        <w:left w:val="none" w:sz="0" w:space="0" w:color="auto"/>
        <w:bottom w:val="none" w:sz="0" w:space="0" w:color="auto"/>
        <w:right w:val="none" w:sz="0" w:space="0" w:color="auto"/>
      </w:divBdr>
    </w:div>
    <w:div w:id="1181503522">
      <w:bodyDiv w:val="1"/>
      <w:marLeft w:val="0"/>
      <w:marRight w:val="0"/>
      <w:marTop w:val="0"/>
      <w:marBottom w:val="0"/>
      <w:divBdr>
        <w:top w:val="none" w:sz="0" w:space="0" w:color="auto"/>
        <w:left w:val="none" w:sz="0" w:space="0" w:color="auto"/>
        <w:bottom w:val="none" w:sz="0" w:space="0" w:color="auto"/>
        <w:right w:val="none" w:sz="0" w:space="0" w:color="auto"/>
      </w:divBdr>
    </w:div>
    <w:div w:id="1181578497">
      <w:bodyDiv w:val="1"/>
      <w:marLeft w:val="0"/>
      <w:marRight w:val="0"/>
      <w:marTop w:val="0"/>
      <w:marBottom w:val="0"/>
      <w:divBdr>
        <w:top w:val="none" w:sz="0" w:space="0" w:color="auto"/>
        <w:left w:val="none" w:sz="0" w:space="0" w:color="auto"/>
        <w:bottom w:val="none" w:sz="0" w:space="0" w:color="auto"/>
        <w:right w:val="none" w:sz="0" w:space="0" w:color="auto"/>
      </w:divBdr>
    </w:div>
    <w:div w:id="1181624767">
      <w:bodyDiv w:val="1"/>
      <w:marLeft w:val="0"/>
      <w:marRight w:val="0"/>
      <w:marTop w:val="0"/>
      <w:marBottom w:val="0"/>
      <w:divBdr>
        <w:top w:val="none" w:sz="0" w:space="0" w:color="auto"/>
        <w:left w:val="none" w:sz="0" w:space="0" w:color="auto"/>
        <w:bottom w:val="none" w:sz="0" w:space="0" w:color="auto"/>
        <w:right w:val="none" w:sz="0" w:space="0" w:color="auto"/>
      </w:divBdr>
    </w:div>
    <w:div w:id="1181628120">
      <w:bodyDiv w:val="1"/>
      <w:marLeft w:val="0"/>
      <w:marRight w:val="0"/>
      <w:marTop w:val="0"/>
      <w:marBottom w:val="0"/>
      <w:divBdr>
        <w:top w:val="none" w:sz="0" w:space="0" w:color="auto"/>
        <w:left w:val="none" w:sz="0" w:space="0" w:color="auto"/>
        <w:bottom w:val="none" w:sz="0" w:space="0" w:color="auto"/>
        <w:right w:val="none" w:sz="0" w:space="0" w:color="auto"/>
      </w:divBdr>
    </w:div>
    <w:div w:id="1181815687">
      <w:bodyDiv w:val="1"/>
      <w:marLeft w:val="0"/>
      <w:marRight w:val="0"/>
      <w:marTop w:val="0"/>
      <w:marBottom w:val="0"/>
      <w:divBdr>
        <w:top w:val="none" w:sz="0" w:space="0" w:color="auto"/>
        <w:left w:val="none" w:sz="0" w:space="0" w:color="auto"/>
        <w:bottom w:val="none" w:sz="0" w:space="0" w:color="auto"/>
        <w:right w:val="none" w:sz="0" w:space="0" w:color="auto"/>
      </w:divBdr>
    </w:div>
    <w:div w:id="1181818803">
      <w:bodyDiv w:val="1"/>
      <w:marLeft w:val="0"/>
      <w:marRight w:val="0"/>
      <w:marTop w:val="0"/>
      <w:marBottom w:val="0"/>
      <w:divBdr>
        <w:top w:val="none" w:sz="0" w:space="0" w:color="auto"/>
        <w:left w:val="none" w:sz="0" w:space="0" w:color="auto"/>
        <w:bottom w:val="none" w:sz="0" w:space="0" w:color="auto"/>
        <w:right w:val="none" w:sz="0" w:space="0" w:color="auto"/>
      </w:divBdr>
    </w:div>
    <w:div w:id="1181823848">
      <w:bodyDiv w:val="1"/>
      <w:marLeft w:val="0"/>
      <w:marRight w:val="0"/>
      <w:marTop w:val="0"/>
      <w:marBottom w:val="0"/>
      <w:divBdr>
        <w:top w:val="none" w:sz="0" w:space="0" w:color="auto"/>
        <w:left w:val="none" w:sz="0" w:space="0" w:color="auto"/>
        <w:bottom w:val="none" w:sz="0" w:space="0" w:color="auto"/>
        <w:right w:val="none" w:sz="0" w:space="0" w:color="auto"/>
      </w:divBdr>
    </w:div>
    <w:div w:id="1181897777">
      <w:bodyDiv w:val="1"/>
      <w:marLeft w:val="0"/>
      <w:marRight w:val="0"/>
      <w:marTop w:val="0"/>
      <w:marBottom w:val="0"/>
      <w:divBdr>
        <w:top w:val="none" w:sz="0" w:space="0" w:color="auto"/>
        <w:left w:val="none" w:sz="0" w:space="0" w:color="auto"/>
        <w:bottom w:val="none" w:sz="0" w:space="0" w:color="auto"/>
        <w:right w:val="none" w:sz="0" w:space="0" w:color="auto"/>
      </w:divBdr>
    </w:div>
    <w:div w:id="1181898611">
      <w:bodyDiv w:val="1"/>
      <w:marLeft w:val="0"/>
      <w:marRight w:val="0"/>
      <w:marTop w:val="0"/>
      <w:marBottom w:val="0"/>
      <w:divBdr>
        <w:top w:val="none" w:sz="0" w:space="0" w:color="auto"/>
        <w:left w:val="none" w:sz="0" w:space="0" w:color="auto"/>
        <w:bottom w:val="none" w:sz="0" w:space="0" w:color="auto"/>
        <w:right w:val="none" w:sz="0" w:space="0" w:color="auto"/>
      </w:divBdr>
    </w:div>
    <w:div w:id="1181971347">
      <w:bodyDiv w:val="1"/>
      <w:marLeft w:val="0"/>
      <w:marRight w:val="0"/>
      <w:marTop w:val="0"/>
      <w:marBottom w:val="0"/>
      <w:divBdr>
        <w:top w:val="none" w:sz="0" w:space="0" w:color="auto"/>
        <w:left w:val="none" w:sz="0" w:space="0" w:color="auto"/>
        <w:bottom w:val="none" w:sz="0" w:space="0" w:color="auto"/>
        <w:right w:val="none" w:sz="0" w:space="0" w:color="auto"/>
      </w:divBdr>
    </w:div>
    <w:div w:id="1182011775">
      <w:bodyDiv w:val="1"/>
      <w:marLeft w:val="0"/>
      <w:marRight w:val="0"/>
      <w:marTop w:val="0"/>
      <w:marBottom w:val="0"/>
      <w:divBdr>
        <w:top w:val="none" w:sz="0" w:space="0" w:color="auto"/>
        <w:left w:val="none" w:sz="0" w:space="0" w:color="auto"/>
        <w:bottom w:val="none" w:sz="0" w:space="0" w:color="auto"/>
        <w:right w:val="none" w:sz="0" w:space="0" w:color="auto"/>
      </w:divBdr>
    </w:div>
    <w:div w:id="1182085161">
      <w:bodyDiv w:val="1"/>
      <w:marLeft w:val="0"/>
      <w:marRight w:val="0"/>
      <w:marTop w:val="0"/>
      <w:marBottom w:val="0"/>
      <w:divBdr>
        <w:top w:val="none" w:sz="0" w:space="0" w:color="auto"/>
        <w:left w:val="none" w:sz="0" w:space="0" w:color="auto"/>
        <w:bottom w:val="none" w:sz="0" w:space="0" w:color="auto"/>
        <w:right w:val="none" w:sz="0" w:space="0" w:color="auto"/>
      </w:divBdr>
    </w:div>
    <w:div w:id="1182087648">
      <w:bodyDiv w:val="1"/>
      <w:marLeft w:val="0"/>
      <w:marRight w:val="0"/>
      <w:marTop w:val="0"/>
      <w:marBottom w:val="0"/>
      <w:divBdr>
        <w:top w:val="none" w:sz="0" w:space="0" w:color="auto"/>
        <w:left w:val="none" w:sz="0" w:space="0" w:color="auto"/>
        <w:bottom w:val="none" w:sz="0" w:space="0" w:color="auto"/>
        <w:right w:val="none" w:sz="0" w:space="0" w:color="auto"/>
      </w:divBdr>
    </w:div>
    <w:div w:id="1182161433">
      <w:bodyDiv w:val="1"/>
      <w:marLeft w:val="0"/>
      <w:marRight w:val="0"/>
      <w:marTop w:val="0"/>
      <w:marBottom w:val="0"/>
      <w:divBdr>
        <w:top w:val="none" w:sz="0" w:space="0" w:color="auto"/>
        <w:left w:val="none" w:sz="0" w:space="0" w:color="auto"/>
        <w:bottom w:val="none" w:sz="0" w:space="0" w:color="auto"/>
        <w:right w:val="none" w:sz="0" w:space="0" w:color="auto"/>
      </w:divBdr>
    </w:div>
    <w:div w:id="1182205229">
      <w:bodyDiv w:val="1"/>
      <w:marLeft w:val="0"/>
      <w:marRight w:val="0"/>
      <w:marTop w:val="0"/>
      <w:marBottom w:val="0"/>
      <w:divBdr>
        <w:top w:val="none" w:sz="0" w:space="0" w:color="auto"/>
        <w:left w:val="none" w:sz="0" w:space="0" w:color="auto"/>
        <w:bottom w:val="none" w:sz="0" w:space="0" w:color="auto"/>
        <w:right w:val="none" w:sz="0" w:space="0" w:color="auto"/>
      </w:divBdr>
    </w:div>
    <w:div w:id="1182236545">
      <w:bodyDiv w:val="1"/>
      <w:marLeft w:val="0"/>
      <w:marRight w:val="0"/>
      <w:marTop w:val="0"/>
      <w:marBottom w:val="0"/>
      <w:divBdr>
        <w:top w:val="none" w:sz="0" w:space="0" w:color="auto"/>
        <w:left w:val="none" w:sz="0" w:space="0" w:color="auto"/>
        <w:bottom w:val="none" w:sz="0" w:space="0" w:color="auto"/>
        <w:right w:val="none" w:sz="0" w:space="0" w:color="auto"/>
      </w:divBdr>
    </w:div>
    <w:div w:id="1182285216">
      <w:bodyDiv w:val="1"/>
      <w:marLeft w:val="0"/>
      <w:marRight w:val="0"/>
      <w:marTop w:val="0"/>
      <w:marBottom w:val="0"/>
      <w:divBdr>
        <w:top w:val="none" w:sz="0" w:space="0" w:color="auto"/>
        <w:left w:val="none" w:sz="0" w:space="0" w:color="auto"/>
        <w:bottom w:val="none" w:sz="0" w:space="0" w:color="auto"/>
        <w:right w:val="none" w:sz="0" w:space="0" w:color="auto"/>
      </w:divBdr>
    </w:div>
    <w:div w:id="1182352256">
      <w:bodyDiv w:val="1"/>
      <w:marLeft w:val="0"/>
      <w:marRight w:val="0"/>
      <w:marTop w:val="0"/>
      <w:marBottom w:val="0"/>
      <w:divBdr>
        <w:top w:val="none" w:sz="0" w:space="0" w:color="auto"/>
        <w:left w:val="none" w:sz="0" w:space="0" w:color="auto"/>
        <w:bottom w:val="none" w:sz="0" w:space="0" w:color="auto"/>
        <w:right w:val="none" w:sz="0" w:space="0" w:color="auto"/>
      </w:divBdr>
    </w:div>
    <w:div w:id="1182356280">
      <w:bodyDiv w:val="1"/>
      <w:marLeft w:val="0"/>
      <w:marRight w:val="0"/>
      <w:marTop w:val="0"/>
      <w:marBottom w:val="0"/>
      <w:divBdr>
        <w:top w:val="none" w:sz="0" w:space="0" w:color="auto"/>
        <w:left w:val="none" w:sz="0" w:space="0" w:color="auto"/>
        <w:bottom w:val="none" w:sz="0" w:space="0" w:color="auto"/>
        <w:right w:val="none" w:sz="0" w:space="0" w:color="auto"/>
      </w:divBdr>
    </w:div>
    <w:div w:id="1182358708">
      <w:bodyDiv w:val="1"/>
      <w:marLeft w:val="0"/>
      <w:marRight w:val="0"/>
      <w:marTop w:val="0"/>
      <w:marBottom w:val="0"/>
      <w:divBdr>
        <w:top w:val="none" w:sz="0" w:space="0" w:color="auto"/>
        <w:left w:val="none" w:sz="0" w:space="0" w:color="auto"/>
        <w:bottom w:val="none" w:sz="0" w:space="0" w:color="auto"/>
        <w:right w:val="none" w:sz="0" w:space="0" w:color="auto"/>
      </w:divBdr>
    </w:div>
    <w:div w:id="1182360157">
      <w:bodyDiv w:val="1"/>
      <w:marLeft w:val="0"/>
      <w:marRight w:val="0"/>
      <w:marTop w:val="0"/>
      <w:marBottom w:val="0"/>
      <w:divBdr>
        <w:top w:val="none" w:sz="0" w:space="0" w:color="auto"/>
        <w:left w:val="none" w:sz="0" w:space="0" w:color="auto"/>
        <w:bottom w:val="none" w:sz="0" w:space="0" w:color="auto"/>
        <w:right w:val="none" w:sz="0" w:space="0" w:color="auto"/>
      </w:divBdr>
    </w:div>
    <w:div w:id="1182400712">
      <w:bodyDiv w:val="1"/>
      <w:marLeft w:val="0"/>
      <w:marRight w:val="0"/>
      <w:marTop w:val="0"/>
      <w:marBottom w:val="0"/>
      <w:divBdr>
        <w:top w:val="none" w:sz="0" w:space="0" w:color="auto"/>
        <w:left w:val="none" w:sz="0" w:space="0" w:color="auto"/>
        <w:bottom w:val="none" w:sz="0" w:space="0" w:color="auto"/>
        <w:right w:val="none" w:sz="0" w:space="0" w:color="auto"/>
      </w:divBdr>
    </w:div>
    <w:div w:id="1182433163">
      <w:bodyDiv w:val="1"/>
      <w:marLeft w:val="0"/>
      <w:marRight w:val="0"/>
      <w:marTop w:val="0"/>
      <w:marBottom w:val="0"/>
      <w:divBdr>
        <w:top w:val="none" w:sz="0" w:space="0" w:color="auto"/>
        <w:left w:val="none" w:sz="0" w:space="0" w:color="auto"/>
        <w:bottom w:val="none" w:sz="0" w:space="0" w:color="auto"/>
        <w:right w:val="none" w:sz="0" w:space="0" w:color="auto"/>
      </w:divBdr>
    </w:div>
    <w:div w:id="1182473920">
      <w:bodyDiv w:val="1"/>
      <w:marLeft w:val="0"/>
      <w:marRight w:val="0"/>
      <w:marTop w:val="0"/>
      <w:marBottom w:val="0"/>
      <w:divBdr>
        <w:top w:val="none" w:sz="0" w:space="0" w:color="auto"/>
        <w:left w:val="none" w:sz="0" w:space="0" w:color="auto"/>
        <w:bottom w:val="none" w:sz="0" w:space="0" w:color="auto"/>
        <w:right w:val="none" w:sz="0" w:space="0" w:color="auto"/>
      </w:divBdr>
    </w:div>
    <w:div w:id="1182478488">
      <w:bodyDiv w:val="1"/>
      <w:marLeft w:val="0"/>
      <w:marRight w:val="0"/>
      <w:marTop w:val="0"/>
      <w:marBottom w:val="0"/>
      <w:divBdr>
        <w:top w:val="none" w:sz="0" w:space="0" w:color="auto"/>
        <w:left w:val="none" w:sz="0" w:space="0" w:color="auto"/>
        <w:bottom w:val="none" w:sz="0" w:space="0" w:color="auto"/>
        <w:right w:val="none" w:sz="0" w:space="0" w:color="auto"/>
      </w:divBdr>
    </w:div>
    <w:div w:id="1182545414">
      <w:bodyDiv w:val="1"/>
      <w:marLeft w:val="0"/>
      <w:marRight w:val="0"/>
      <w:marTop w:val="0"/>
      <w:marBottom w:val="0"/>
      <w:divBdr>
        <w:top w:val="none" w:sz="0" w:space="0" w:color="auto"/>
        <w:left w:val="none" w:sz="0" w:space="0" w:color="auto"/>
        <w:bottom w:val="none" w:sz="0" w:space="0" w:color="auto"/>
        <w:right w:val="none" w:sz="0" w:space="0" w:color="auto"/>
      </w:divBdr>
    </w:div>
    <w:div w:id="1182545769">
      <w:bodyDiv w:val="1"/>
      <w:marLeft w:val="0"/>
      <w:marRight w:val="0"/>
      <w:marTop w:val="0"/>
      <w:marBottom w:val="0"/>
      <w:divBdr>
        <w:top w:val="none" w:sz="0" w:space="0" w:color="auto"/>
        <w:left w:val="none" w:sz="0" w:space="0" w:color="auto"/>
        <w:bottom w:val="none" w:sz="0" w:space="0" w:color="auto"/>
        <w:right w:val="none" w:sz="0" w:space="0" w:color="auto"/>
      </w:divBdr>
    </w:div>
    <w:div w:id="1182669738">
      <w:bodyDiv w:val="1"/>
      <w:marLeft w:val="0"/>
      <w:marRight w:val="0"/>
      <w:marTop w:val="0"/>
      <w:marBottom w:val="0"/>
      <w:divBdr>
        <w:top w:val="none" w:sz="0" w:space="0" w:color="auto"/>
        <w:left w:val="none" w:sz="0" w:space="0" w:color="auto"/>
        <w:bottom w:val="none" w:sz="0" w:space="0" w:color="auto"/>
        <w:right w:val="none" w:sz="0" w:space="0" w:color="auto"/>
      </w:divBdr>
    </w:div>
    <w:div w:id="1182740181">
      <w:bodyDiv w:val="1"/>
      <w:marLeft w:val="0"/>
      <w:marRight w:val="0"/>
      <w:marTop w:val="0"/>
      <w:marBottom w:val="0"/>
      <w:divBdr>
        <w:top w:val="none" w:sz="0" w:space="0" w:color="auto"/>
        <w:left w:val="none" w:sz="0" w:space="0" w:color="auto"/>
        <w:bottom w:val="none" w:sz="0" w:space="0" w:color="auto"/>
        <w:right w:val="none" w:sz="0" w:space="0" w:color="auto"/>
      </w:divBdr>
    </w:div>
    <w:div w:id="1182747571">
      <w:bodyDiv w:val="1"/>
      <w:marLeft w:val="0"/>
      <w:marRight w:val="0"/>
      <w:marTop w:val="0"/>
      <w:marBottom w:val="0"/>
      <w:divBdr>
        <w:top w:val="none" w:sz="0" w:space="0" w:color="auto"/>
        <w:left w:val="none" w:sz="0" w:space="0" w:color="auto"/>
        <w:bottom w:val="none" w:sz="0" w:space="0" w:color="auto"/>
        <w:right w:val="none" w:sz="0" w:space="0" w:color="auto"/>
      </w:divBdr>
    </w:div>
    <w:div w:id="1182817584">
      <w:bodyDiv w:val="1"/>
      <w:marLeft w:val="0"/>
      <w:marRight w:val="0"/>
      <w:marTop w:val="0"/>
      <w:marBottom w:val="0"/>
      <w:divBdr>
        <w:top w:val="none" w:sz="0" w:space="0" w:color="auto"/>
        <w:left w:val="none" w:sz="0" w:space="0" w:color="auto"/>
        <w:bottom w:val="none" w:sz="0" w:space="0" w:color="auto"/>
        <w:right w:val="none" w:sz="0" w:space="0" w:color="auto"/>
      </w:divBdr>
    </w:div>
    <w:div w:id="1182859541">
      <w:bodyDiv w:val="1"/>
      <w:marLeft w:val="0"/>
      <w:marRight w:val="0"/>
      <w:marTop w:val="0"/>
      <w:marBottom w:val="0"/>
      <w:divBdr>
        <w:top w:val="none" w:sz="0" w:space="0" w:color="auto"/>
        <w:left w:val="none" w:sz="0" w:space="0" w:color="auto"/>
        <w:bottom w:val="none" w:sz="0" w:space="0" w:color="auto"/>
        <w:right w:val="none" w:sz="0" w:space="0" w:color="auto"/>
      </w:divBdr>
    </w:div>
    <w:div w:id="1182932622">
      <w:bodyDiv w:val="1"/>
      <w:marLeft w:val="0"/>
      <w:marRight w:val="0"/>
      <w:marTop w:val="0"/>
      <w:marBottom w:val="0"/>
      <w:divBdr>
        <w:top w:val="none" w:sz="0" w:space="0" w:color="auto"/>
        <w:left w:val="none" w:sz="0" w:space="0" w:color="auto"/>
        <w:bottom w:val="none" w:sz="0" w:space="0" w:color="auto"/>
        <w:right w:val="none" w:sz="0" w:space="0" w:color="auto"/>
      </w:divBdr>
    </w:div>
    <w:div w:id="1182936011">
      <w:bodyDiv w:val="1"/>
      <w:marLeft w:val="0"/>
      <w:marRight w:val="0"/>
      <w:marTop w:val="0"/>
      <w:marBottom w:val="0"/>
      <w:divBdr>
        <w:top w:val="none" w:sz="0" w:space="0" w:color="auto"/>
        <w:left w:val="none" w:sz="0" w:space="0" w:color="auto"/>
        <w:bottom w:val="none" w:sz="0" w:space="0" w:color="auto"/>
        <w:right w:val="none" w:sz="0" w:space="0" w:color="auto"/>
      </w:divBdr>
    </w:div>
    <w:div w:id="1183009388">
      <w:bodyDiv w:val="1"/>
      <w:marLeft w:val="0"/>
      <w:marRight w:val="0"/>
      <w:marTop w:val="0"/>
      <w:marBottom w:val="0"/>
      <w:divBdr>
        <w:top w:val="none" w:sz="0" w:space="0" w:color="auto"/>
        <w:left w:val="none" w:sz="0" w:space="0" w:color="auto"/>
        <w:bottom w:val="none" w:sz="0" w:space="0" w:color="auto"/>
        <w:right w:val="none" w:sz="0" w:space="0" w:color="auto"/>
      </w:divBdr>
    </w:div>
    <w:div w:id="1183013611">
      <w:bodyDiv w:val="1"/>
      <w:marLeft w:val="0"/>
      <w:marRight w:val="0"/>
      <w:marTop w:val="0"/>
      <w:marBottom w:val="0"/>
      <w:divBdr>
        <w:top w:val="none" w:sz="0" w:space="0" w:color="auto"/>
        <w:left w:val="none" w:sz="0" w:space="0" w:color="auto"/>
        <w:bottom w:val="none" w:sz="0" w:space="0" w:color="auto"/>
        <w:right w:val="none" w:sz="0" w:space="0" w:color="auto"/>
      </w:divBdr>
    </w:div>
    <w:div w:id="1183056562">
      <w:bodyDiv w:val="1"/>
      <w:marLeft w:val="0"/>
      <w:marRight w:val="0"/>
      <w:marTop w:val="0"/>
      <w:marBottom w:val="0"/>
      <w:divBdr>
        <w:top w:val="none" w:sz="0" w:space="0" w:color="auto"/>
        <w:left w:val="none" w:sz="0" w:space="0" w:color="auto"/>
        <w:bottom w:val="none" w:sz="0" w:space="0" w:color="auto"/>
        <w:right w:val="none" w:sz="0" w:space="0" w:color="auto"/>
      </w:divBdr>
    </w:div>
    <w:div w:id="1183082970">
      <w:bodyDiv w:val="1"/>
      <w:marLeft w:val="0"/>
      <w:marRight w:val="0"/>
      <w:marTop w:val="0"/>
      <w:marBottom w:val="0"/>
      <w:divBdr>
        <w:top w:val="none" w:sz="0" w:space="0" w:color="auto"/>
        <w:left w:val="none" w:sz="0" w:space="0" w:color="auto"/>
        <w:bottom w:val="none" w:sz="0" w:space="0" w:color="auto"/>
        <w:right w:val="none" w:sz="0" w:space="0" w:color="auto"/>
      </w:divBdr>
    </w:div>
    <w:div w:id="1183277841">
      <w:bodyDiv w:val="1"/>
      <w:marLeft w:val="0"/>
      <w:marRight w:val="0"/>
      <w:marTop w:val="0"/>
      <w:marBottom w:val="0"/>
      <w:divBdr>
        <w:top w:val="none" w:sz="0" w:space="0" w:color="auto"/>
        <w:left w:val="none" w:sz="0" w:space="0" w:color="auto"/>
        <w:bottom w:val="none" w:sz="0" w:space="0" w:color="auto"/>
        <w:right w:val="none" w:sz="0" w:space="0" w:color="auto"/>
      </w:divBdr>
    </w:div>
    <w:div w:id="1183280356">
      <w:bodyDiv w:val="1"/>
      <w:marLeft w:val="0"/>
      <w:marRight w:val="0"/>
      <w:marTop w:val="0"/>
      <w:marBottom w:val="0"/>
      <w:divBdr>
        <w:top w:val="none" w:sz="0" w:space="0" w:color="auto"/>
        <w:left w:val="none" w:sz="0" w:space="0" w:color="auto"/>
        <w:bottom w:val="none" w:sz="0" w:space="0" w:color="auto"/>
        <w:right w:val="none" w:sz="0" w:space="0" w:color="auto"/>
      </w:divBdr>
    </w:div>
    <w:div w:id="1183280481">
      <w:bodyDiv w:val="1"/>
      <w:marLeft w:val="0"/>
      <w:marRight w:val="0"/>
      <w:marTop w:val="0"/>
      <w:marBottom w:val="0"/>
      <w:divBdr>
        <w:top w:val="none" w:sz="0" w:space="0" w:color="auto"/>
        <w:left w:val="none" w:sz="0" w:space="0" w:color="auto"/>
        <w:bottom w:val="none" w:sz="0" w:space="0" w:color="auto"/>
        <w:right w:val="none" w:sz="0" w:space="0" w:color="auto"/>
      </w:divBdr>
    </w:div>
    <w:div w:id="1183322109">
      <w:bodyDiv w:val="1"/>
      <w:marLeft w:val="0"/>
      <w:marRight w:val="0"/>
      <w:marTop w:val="0"/>
      <w:marBottom w:val="0"/>
      <w:divBdr>
        <w:top w:val="none" w:sz="0" w:space="0" w:color="auto"/>
        <w:left w:val="none" w:sz="0" w:space="0" w:color="auto"/>
        <w:bottom w:val="none" w:sz="0" w:space="0" w:color="auto"/>
        <w:right w:val="none" w:sz="0" w:space="0" w:color="auto"/>
      </w:divBdr>
    </w:div>
    <w:div w:id="1183395903">
      <w:bodyDiv w:val="1"/>
      <w:marLeft w:val="0"/>
      <w:marRight w:val="0"/>
      <w:marTop w:val="0"/>
      <w:marBottom w:val="0"/>
      <w:divBdr>
        <w:top w:val="none" w:sz="0" w:space="0" w:color="auto"/>
        <w:left w:val="none" w:sz="0" w:space="0" w:color="auto"/>
        <w:bottom w:val="none" w:sz="0" w:space="0" w:color="auto"/>
        <w:right w:val="none" w:sz="0" w:space="0" w:color="auto"/>
      </w:divBdr>
    </w:div>
    <w:div w:id="1183515562">
      <w:bodyDiv w:val="1"/>
      <w:marLeft w:val="0"/>
      <w:marRight w:val="0"/>
      <w:marTop w:val="0"/>
      <w:marBottom w:val="0"/>
      <w:divBdr>
        <w:top w:val="none" w:sz="0" w:space="0" w:color="auto"/>
        <w:left w:val="none" w:sz="0" w:space="0" w:color="auto"/>
        <w:bottom w:val="none" w:sz="0" w:space="0" w:color="auto"/>
        <w:right w:val="none" w:sz="0" w:space="0" w:color="auto"/>
      </w:divBdr>
    </w:div>
    <w:div w:id="1183517117">
      <w:bodyDiv w:val="1"/>
      <w:marLeft w:val="0"/>
      <w:marRight w:val="0"/>
      <w:marTop w:val="0"/>
      <w:marBottom w:val="0"/>
      <w:divBdr>
        <w:top w:val="none" w:sz="0" w:space="0" w:color="auto"/>
        <w:left w:val="none" w:sz="0" w:space="0" w:color="auto"/>
        <w:bottom w:val="none" w:sz="0" w:space="0" w:color="auto"/>
        <w:right w:val="none" w:sz="0" w:space="0" w:color="auto"/>
      </w:divBdr>
    </w:div>
    <w:div w:id="1183544397">
      <w:bodyDiv w:val="1"/>
      <w:marLeft w:val="0"/>
      <w:marRight w:val="0"/>
      <w:marTop w:val="0"/>
      <w:marBottom w:val="0"/>
      <w:divBdr>
        <w:top w:val="none" w:sz="0" w:space="0" w:color="auto"/>
        <w:left w:val="none" w:sz="0" w:space="0" w:color="auto"/>
        <w:bottom w:val="none" w:sz="0" w:space="0" w:color="auto"/>
        <w:right w:val="none" w:sz="0" w:space="0" w:color="auto"/>
      </w:divBdr>
    </w:div>
    <w:div w:id="1183712223">
      <w:bodyDiv w:val="1"/>
      <w:marLeft w:val="0"/>
      <w:marRight w:val="0"/>
      <w:marTop w:val="0"/>
      <w:marBottom w:val="0"/>
      <w:divBdr>
        <w:top w:val="none" w:sz="0" w:space="0" w:color="auto"/>
        <w:left w:val="none" w:sz="0" w:space="0" w:color="auto"/>
        <w:bottom w:val="none" w:sz="0" w:space="0" w:color="auto"/>
        <w:right w:val="none" w:sz="0" w:space="0" w:color="auto"/>
      </w:divBdr>
    </w:div>
    <w:div w:id="1183713414">
      <w:bodyDiv w:val="1"/>
      <w:marLeft w:val="0"/>
      <w:marRight w:val="0"/>
      <w:marTop w:val="0"/>
      <w:marBottom w:val="0"/>
      <w:divBdr>
        <w:top w:val="none" w:sz="0" w:space="0" w:color="auto"/>
        <w:left w:val="none" w:sz="0" w:space="0" w:color="auto"/>
        <w:bottom w:val="none" w:sz="0" w:space="0" w:color="auto"/>
        <w:right w:val="none" w:sz="0" w:space="0" w:color="auto"/>
      </w:divBdr>
    </w:div>
    <w:div w:id="1183713824">
      <w:bodyDiv w:val="1"/>
      <w:marLeft w:val="0"/>
      <w:marRight w:val="0"/>
      <w:marTop w:val="0"/>
      <w:marBottom w:val="0"/>
      <w:divBdr>
        <w:top w:val="none" w:sz="0" w:space="0" w:color="auto"/>
        <w:left w:val="none" w:sz="0" w:space="0" w:color="auto"/>
        <w:bottom w:val="none" w:sz="0" w:space="0" w:color="auto"/>
        <w:right w:val="none" w:sz="0" w:space="0" w:color="auto"/>
      </w:divBdr>
    </w:div>
    <w:div w:id="1183859683">
      <w:bodyDiv w:val="1"/>
      <w:marLeft w:val="0"/>
      <w:marRight w:val="0"/>
      <w:marTop w:val="0"/>
      <w:marBottom w:val="0"/>
      <w:divBdr>
        <w:top w:val="none" w:sz="0" w:space="0" w:color="auto"/>
        <w:left w:val="none" w:sz="0" w:space="0" w:color="auto"/>
        <w:bottom w:val="none" w:sz="0" w:space="0" w:color="auto"/>
        <w:right w:val="none" w:sz="0" w:space="0" w:color="auto"/>
      </w:divBdr>
    </w:div>
    <w:div w:id="1183934899">
      <w:bodyDiv w:val="1"/>
      <w:marLeft w:val="0"/>
      <w:marRight w:val="0"/>
      <w:marTop w:val="0"/>
      <w:marBottom w:val="0"/>
      <w:divBdr>
        <w:top w:val="none" w:sz="0" w:space="0" w:color="auto"/>
        <w:left w:val="none" w:sz="0" w:space="0" w:color="auto"/>
        <w:bottom w:val="none" w:sz="0" w:space="0" w:color="auto"/>
        <w:right w:val="none" w:sz="0" w:space="0" w:color="auto"/>
      </w:divBdr>
    </w:div>
    <w:div w:id="1183940038">
      <w:bodyDiv w:val="1"/>
      <w:marLeft w:val="0"/>
      <w:marRight w:val="0"/>
      <w:marTop w:val="0"/>
      <w:marBottom w:val="0"/>
      <w:divBdr>
        <w:top w:val="none" w:sz="0" w:space="0" w:color="auto"/>
        <w:left w:val="none" w:sz="0" w:space="0" w:color="auto"/>
        <w:bottom w:val="none" w:sz="0" w:space="0" w:color="auto"/>
        <w:right w:val="none" w:sz="0" w:space="0" w:color="auto"/>
      </w:divBdr>
    </w:div>
    <w:div w:id="1183974360">
      <w:bodyDiv w:val="1"/>
      <w:marLeft w:val="0"/>
      <w:marRight w:val="0"/>
      <w:marTop w:val="0"/>
      <w:marBottom w:val="0"/>
      <w:divBdr>
        <w:top w:val="none" w:sz="0" w:space="0" w:color="auto"/>
        <w:left w:val="none" w:sz="0" w:space="0" w:color="auto"/>
        <w:bottom w:val="none" w:sz="0" w:space="0" w:color="auto"/>
        <w:right w:val="none" w:sz="0" w:space="0" w:color="auto"/>
      </w:divBdr>
    </w:div>
    <w:div w:id="1183975539">
      <w:bodyDiv w:val="1"/>
      <w:marLeft w:val="0"/>
      <w:marRight w:val="0"/>
      <w:marTop w:val="0"/>
      <w:marBottom w:val="0"/>
      <w:divBdr>
        <w:top w:val="none" w:sz="0" w:space="0" w:color="auto"/>
        <w:left w:val="none" w:sz="0" w:space="0" w:color="auto"/>
        <w:bottom w:val="none" w:sz="0" w:space="0" w:color="auto"/>
        <w:right w:val="none" w:sz="0" w:space="0" w:color="auto"/>
      </w:divBdr>
    </w:div>
    <w:div w:id="1183978124">
      <w:bodyDiv w:val="1"/>
      <w:marLeft w:val="0"/>
      <w:marRight w:val="0"/>
      <w:marTop w:val="0"/>
      <w:marBottom w:val="0"/>
      <w:divBdr>
        <w:top w:val="none" w:sz="0" w:space="0" w:color="auto"/>
        <w:left w:val="none" w:sz="0" w:space="0" w:color="auto"/>
        <w:bottom w:val="none" w:sz="0" w:space="0" w:color="auto"/>
        <w:right w:val="none" w:sz="0" w:space="0" w:color="auto"/>
      </w:divBdr>
    </w:div>
    <w:div w:id="1183981285">
      <w:bodyDiv w:val="1"/>
      <w:marLeft w:val="0"/>
      <w:marRight w:val="0"/>
      <w:marTop w:val="0"/>
      <w:marBottom w:val="0"/>
      <w:divBdr>
        <w:top w:val="none" w:sz="0" w:space="0" w:color="auto"/>
        <w:left w:val="none" w:sz="0" w:space="0" w:color="auto"/>
        <w:bottom w:val="none" w:sz="0" w:space="0" w:color="auto"/>
        <w:right w:val="none" w:sz="0" w:space="0" w:color="auto"/>
      </w:divBdr>
    </w:div>
    <w:div w:id="1184052076">
      <w:bodyDiv w:val="1"/>
      <w:marLeft w:val="0"/>
      <w:marRight w:val="0"/>
      <w:marTop w:val="0"/>
      <w:marBottom w:val="0"/>
      <w:divBdr>
        <w:top w:val="none" w:sz="0" w:space="0" w:color="auto"/>
        <w:left w:val="none" w:sz="0" w:space="0" w:color="auto"/>
        <w:bottom w:val="none" w:sz="0" w:space="0" w:color="auto"/>
        <w:right w:val="none" w:sz="0" w:space="0" w:color="auto"/>
      </w:divBdr>
    </w:div>
    <w:div w:id="1184126901">
      <w:bodyDiv w:val="1"/>
      <w:marLeft w:val="0"/>
      <w:marRight w:val="0"/>
      <w:marTop w:val="0"/>
      <w:marBottom w:val="0"/>
      <w:divBdr>
        <w:top w:val="none" w:sz="0" w:space="0" w:color="auto"/>
        <w:left w:val="none" w:sz="0" w:space="0" w:color="auto"/>
        <w:bottom w:val="none" w:sz="0" w:space="0" w:color="auto"/>
        <w:right w:val="none" w:sz="0" w:space="0" w:color="auto"/>
      </w:divBdr>
    </w:div>
    <w:div w:id="1184129643">
      <w:bodyDiv w:val="1"/>
      <w:marLeft w:val="0"/>
      <w:marRight w:val="0"/>
      <w:marTop w:val="0"/>
      <w:marBottom w:val="0"/>
      <w:divBdr>
        <w:top w:val="none" w:sz="0" w:space="0" w:color="auto"/>
        <w:left w:val="none" w:sz="0" w:space="0" w:color="auto"/>
        <w:bottom w:val="none" w:sz="0" w:space="0" w:color="auto"/>
        <w:right w:val="none" w:sz="0" w:space="0" w:color="auto"/>
      </w:divBdr>
    </w:div>
    <w:div w:id="1184200116">
      <w:bodyDiv w:val="1"/>
      <w:marLeft w:val="0"/>
      <w:marRight w:val="0"/>
      <w:marTop w:val="0"/>
      <w:marBottom w:val="0"/>
      <w:divBdr>
        <w:top w:val="none" w:sz="0" w:space="0" w:color="auto"/>
        <w:left w:val="none" w:sz="0" w:space="0" w:color="auto"/>
        <w:bottom w:val="none" w:sz="0" w:space="0" w:color="auto"/>
        <w:right w:val="none" w:sz="0" w:space="0" w:color="auto"/>
      </w:divBdr>
    </w:div>
    <w:div w:id="1184242496">
      <w:bodyDiv w:val="1"/>
      <w:marLeft w:val="0"/>
      <w:marRight w:val="0"/>
      <w:marTop w:val="0"/>
      <w:marBottom w:val="0"/>
      <w:divBdr>
        <w:top w:val="none" w:sz="0" w:space="0" w:color="auto"/>
        <w:left w:val="none" w:sz="0" w:space="0" w:color="auto"/>
        <w:bottom w:val="none" w:sz="0" w:space="0" w:color="auto"/>
        <w:right w:val="none" w:sz="0" w:space="0" w:color="auto"/>
      </w:divBdr>
    </w:div>
    <w:div w:id="1184245732">
      <w:bodyDiv w:val="1"/>
      <w:marLeft w:val="0"/>
      <w:marRight w:val="0"/>
      <w:marTop w:val="0"/>
      <w:marBottom w:val="0"/>
      <w:divBdr>
        <w:top w:val="none" w:sz="0" w:space="0" w:color="auto"/>
        <w:left w:val="none" w:sz="0" w:space="0" w:color="auto"/>
        <w:bottom w:val="none" w:sz="0" w:space="0" w:color="auto"/>
        <w:right w:val="none" w:sz="0" w:space="0" w:color="auto"/>
      </w:divBdr>
    </w:div>
    <w:div w:id="1184367321">
      <w:bodyDiv w:val="1"/>
      <w:marLeft w:val="0"/>
      <w:marRight w:val="0"/>
      <w:marTop w:val="0"/>
      <w:marBottom w:val="0"/>
      <w:divBdr>
        <w:top w:val="none" w:sz="0" w:space="0" w:color="auto"/>
        <w:left w:val="none" w:sz="0" w:space="0" w:color="auto"/>
        <w:bottom w:val="none" w:sz="0" w:space="0" w:color="auto"/>
        <w:right w:val="none" w:sz="0" w:space="0" w:color="auto"/>
      </w:divBdr>
    </w:div>
    <w:div w:id="1184396664">
      <w:bodyDiv w:val="1"/>
      <w:marLeft w:val="0"/>
      <w:marRight w:val="0"/>
      <w:marTop w:val="0"/>
      <w:marBottom w:val="0"/>
      <w:divBdr>
        <w:top w:val="none" w:sz="0" w:space="0" w:color="auto"/>
        <w:left w:val="none" w:sz="0" w:space="0" w:color="auto"/>
        <w:bottom w:val="none" w:sz="0" w:space="0" w:color="auto"/>
        <w:right w:val="none" w:sz="0" w:space="0" w:color="auto"/>
      </w:divBdr>
    </w:div>
    <w:div w:id="1184511244">
      <w:bodyDiv w:val="1"/>
      <w:marLeft w:val="0"/>
      <w:marRight w:val="0"/>
      <w:marTop w:val="0"/>
      <w:marBottom w:val="0"/>
      <w:divBdr>
        <w:top w:val="none" w:sz="0" w:space="0" w:color="auto"/>
        <w:left w:val="none" w:sz="0" w:space="0" w:color="auto"/>
        <w:bottom w:val="none" w:sz="0" w:space="0" w:color="auto"/>
        <w:right w:val="none" w:sz="0" w:space="0" w:color="auto"/>
      </w:divBdr>
    </w:div>
    <w:div w:id="1184629396">
      <w:bodyDiv w:val="1"/>
      <w:marLeft w:val="0"/>
      <w:marRight w:val="0"/>
      <w:marTop w:val="0"/>
      <w:marBottom w:val="0"/>
      <w:divBdr>
        <w:top w:val="none" w:sz="0" w:space="0" w:color="auto"/>
        <w:left w:val="none" w:sz="0" w:space="0" w:color="auto"/>
        <w:bottom w:val="none" w:sz="0" w:space="0" w:color="auto"/>
        <w:right w:val="none" w:sz="0" w:space="0" w:color="auto"/>
      </w:divBdr>
    </w:div>
    <w:div w:id="1184634460">
      <w:bodyDiv w:val="1"/>
      <w:marLeft w:val="0"/>
      <w:marRight w:val="0"/>
      <w:marTop w:val="0"/>
      <w:marBottom w:val="0"/>
      <w:divBdr>
        <w:top w:val="none" w:sz="0" w:space="0" w:color="auto"/>
        <w:left w:val="none" w:sz="0" w:space="0" w:color="auto"/>
        <w:bottom w:val="none" w:sz="0" w:space="0" w:color="auto"/>
        <w:right w:val="none" w:sz="0" w:space="0" w:color="auto"/>
      </w:divBdr>
    </w:div>
    <w:div w:id="1184705175">
      <w:bodyDiv w:val="1"/>
      <w:marLeft w:val="0"/>
      <w:marRight w:val="0"/>
      <w:marTop w:val="0"/>
      <w:marBottom w:val="0"/>
      <w:divBdr>
        <w:top w:val="none" w:sz="0" w:space="0" w:color="auto"/>
        <w:left w:val="none" w:sz="0" w:space="0" w:color="auto"/>
        <w:bottom w:val="none" w:sz="0" w:space="0" w:color="auto"/>
        <w:right w:val="none" w:sz="0" w:space="0" w:color="auto"/>
      </w:divBdr>
    </w:div>
    <w:div w:id="1184709369">
      <w:bodyDiv w:val="1"/>
      <w:marLeft w:val="0"/>
      <w:marRight w:val="0"/>
      <w:marTop w:val="0"/>
      <w:marBottom w:val="0"/>
      <w:divBdr>
        <w:top w:val="none" w:sz="0" w:space="0" w:color="auto"/>
        <w:left w:val="none" w:sz="0" w:space="0" w:color="auto"/>
        <w:bottom w:val="none" w:sz="0" w:space="0" w:color="auto"/>
        <w:right w:val="none" w:sz="0" w:space="0" w:color="auto"/>
      </w:divBdr>
    </w:div>
    <w:div w:id="1184779231">
      <w:bodyDiv w:val="1"/>
      <w:marLeft w:val="0"/>
      <w:marRight w:val="0"/>
      <w:marTop w:val="0"/>
      <w:marBottom w:val="0"/>
      <w:divBdr>
        <w:top w:val="none" w:sz="0" w:space="0" w:color="auto"/>
        <w:left w:val="none" w:sz="0" w:space="0" w:color="auto"/>
        <w:bottom w:val="none" w:sz="0" w:space="0" w:color="auto"/>
        <w:right w:val="none" w:sz="0" w:space="0" w:color="auto"/>
      </w:divBdr>
    </w:div>
    <w:div w:id="1184828451">
      <w:bodyDiv w:val="1"/>
      <w:marLeft w:val="0"/>
      <w:marRight w:val="0"/>
      <w:marTop w:val="0"/>
      <w:marBottom w:val="0"/>
      <w:divBdr>
        <w:top w:val="none" w:sz="0" w:space="0" w:color="auto"/>
        <w:left w:val="none" w:sz="0" w:space="0" w:color="auto"/>
        <w:bottom w:val="none" w:sz="0" w:space="0" w:color="auto"/>
        <w:right w:val="none" w:sz="0" w:space="0" w:color="auto"/>
      </w:divBdr>
    </w:div>
    <w:div w:id="1184829888">
      <w:bodyDiv w:val="1"/>
      <w:marLeft w:val="0"/>
      <w:marRight w:val="0"/>
      <w:marTop w:val="0"/>
      <w:marBottom w:val="0"/>
      <w:divBdr>
        <w:top w:val="none" w:sz="0" w:space="0" w:color="auto"/>
        <w:left w:val="none" w:sz="0" w:space="0" w:color="auto"/>
        <w:bottom w:val="none" w:sz="0" w:space="0" w:color="auto"/>
        <w:right w:val="none" w:sz="0" w:space="0" w:color="auto"/>
      </w:divBdr>
    </w:div>
    <w:div w:id="1184904803">
      <w:bodyDiv w:val="1"/>
      <w:marLeft w:val="0"/>
      <w:marRight w:val="0"/>
      <w:marTop w:val="0"/>
      <w:marBottom w:val="0"/>
      <w:divBdr>
        <w:top w:val="none" w:sz="0" w:space="0" w:color="auto"/>
        <w:left w:val="none" w:sz="0" w:space="0" w:color="auto"/>
        <w:bottom w:val="none" w:sz="0" w:space="0" w:color="auto"/>
        <w:right w:val="none" w:sz="0" w:space="0" w:color="auto"/>
      </w:divBdr>
    </w:div>
    <w:div w:id="1184977101">
      <w:bodyDiv w:val="1"/>
      <w:marLeft w:val="0"/>
      <w:marRight w:val="0"/>
      <w:marTop w:val="0"/>
      <w:marBottom w:val="0"/>
      <w:divBdr>
        <w:top w:val="none" w:sz="0" w:space="0" w:color="auto"/>
        <w:left w:val="none" w:sz="0" w:space="0" w:color="auto"/>
        <w:bottom w:val="none" w:sz="0" w:space="0" w:color="auto"/>
        <w:right w:val="none" w:sz="0" w:space="0" w:color="auto"/>
      </w:divBdr>
    </w:div>
    <w:div w:id="1184977544">
      <w:bodyDiv w:val="1"/>
      <w:marLeft w:val="0"/>
      <w:marRight w:val="0"/>
      <w:marTop w:val="0"/>
      <w:marBottom w:val="0"/>
      <w:divBdr>
        <w:top w:val="none" w:sz="0" w:space="0" w:color="auto"/>
        <w:left w:val="none" w:sz="0" w:space="0" w:color="auto"/>
        <w:bottom w:val="none" w:sz="0" w:space="0" w:color="auto"/>
        <w:right w:val="none" w:sz="0" w:space="0" w:color="auto"/>
      </w:divBdr>
    </w:div>
    <w:div w:id="1184978421">
      <w:bodyDiv w:val="1"/>
      <w:marLeft w:val="0"/>
      <w:marRight w:val="0"/>
      <w:marTop w:val="0"/>
      <w:marBottom w:val="0"/>
      <w:divBdr>
        <w:top w:val="none" w:sz="0" w:space="0" w:color="auto"/>
        <w:left w:val="none" w:sz="0" w:space="0" w:color="auto"/>
        <w:bottom w:val="none" w:sz="0" w:space="0" w:color="auto"/>
        <w:right w:val="none" w:sz="0" w:space="0" w:color="auto"/>
      </w:divBdr>
    </w:div>
    <w:div w:id="1185022514">
      <w:bodyDiv w:val="1"/>
      <w:marLeft w:val="0"/>
      <w:marRight w:val="0"/>
      <w:marTop w:val="0"/>
      <w:marBottom w:val="0"/>
      <w:divBdr>
        <w:top w:val="none" w:sz="0" w:space="0" w:color="auto"/>
        <w:left w:val="none" w:sz="0" w:space="0" w:color="auto"/>
        <w:bottom w:val="none" w:sz="0" w:space="0" w:color="auto"/>
        <w:right w:val="none" w:sz="0" w:space="0" w:color="auto"/>
      </w:divBdr>
    </w:div>
    <w:div w:id="1185022803">
      <w:bodyDiv w:val="1"/>
      <w:marLeft w:val="0"/>
      <w:marRight w:val="0"/>
      <w:marTop w:val="0"/>
      <w:marBottom w:val="0"/>
      <w:divBdr>
        <w:top w:val="none" w:sz="0" w:space="0" w:color="auto"/>
        <w:left w:val="none" w:sz="0" w:space="0" w:color="auto"/>
        <w:bottom w:val="none" w:sz="0" w:space="0" w:color="auto"/>
        <w:right w:val="none" w:sz="0" w:space="0" w:color="auto"/>
      </w:divBdr>
    </w:div>
    <w:div w:id="1185050441">
      <w:bodyDiv w:val="1"/>
      <w:marLeft w:val="0"/>
      <w:marRight w:val="0"/>
      <w:marTop w:val="0"/>
      <w:marBottom w:val="0"/>
      <w:divBdr>
        <w:top w:val="none" w:sz="0" w:space="0" w:color="auto"/>
        <w:left w:val="none" w:sz="0" w:space="0" w:color="auto"/>
        <w:bottom w:val="none" w:sz="0" w:space="0" w:color="auto"/>
        <w:right w:val="none" w:sz="0" w:space="0" w:color="auto"/>
      </w:divBdr>
    </w:div>
    <w:div w:id="1185095427">
      <w:bodyDiv w:val="1"/>
      <w:marLeft w:val="0"/>
      <w:marRight w:val="0"/>
      <w:marTop w:val="0"/>
      <w:marBottom w:val="0"/>
      <w:divBdr>
        <w:top w:val="none" w:sz="0" w:space="0" w:color="auto"/>
        <w:left w:val="none" w:sz="0" w:space="0" w:color="auto"/>
        <w:bottom w:val="none" w:sz="0" w:space="0" w:color="auto"/>
        <w:right w:val="none" w:sz="0" w:space="0" w:color="auto"/>
      </w:divBdr>
    </w:div>
    <w:div w:id="1185169379">
      <w:bodyDiv w:val="1"/>
      <w:marLeft w:val="0"/>
      <w:marRight w:val="0"/>
      <w:marTop w:val="0"/>
      <w:marBottom w:val="0"/>
      <w:divBdr>
        <w:top w:val="none" w:sz="0" w:space="0" w:color="auto"/>
        <w:left w:val="none" w:sz="0" w:space="0" w:color="auto"/>
        <w:bottom w:val="none" w:sz="0" w:space="0" w:color="auto"/>
        <w:right w:val="none" w:sz="0" w:space="0" w:color="auto"/>
      </w:divBdr>
    </w:div>
    <w:div w:id="1185172271">
      <w:bodyDiv w:val="1"/>
      <w:marLeft w:val="0"/>
      <w:marRight w:val="0"/>
      <w:marTop w:val="0"/>
      <w:marBottom w:val="0"/>
      <w:divBdr>
        <w:top w:val="none" w:sz="0" w:space="0" w:color="auto"/>
        <w:left w:val="none" w:sz="0" w:space="0" w:color="auto"/>
        <w:bottom w:val="none" w:sz="0" w:space="0" w:color="auto"/>
        <w:right w:val="none" w:sz="0" w:space="0" w:color="auto"/>
      </w:divBdr>
    </w:div>
    <w:div w:id="1185291617">
      <w:bodyDiv w:val="1"/>
      <w:marLeft w:val="0"/>
      <w:marRight w:val="0"/>
      <w:marTop w:val="0"/>
      <w:marBottom w:val="0"/>
      <w:divBdr>
        <w:top w:val="none" w:sz="0" w:space="0" w:color="auto"/>
        <w:left w:val="none" w:sz="0" w:space="0" w:color="auto"/>
        <w:bottom w:val="none" w:sz="0" w:space="0" w:color="auto"/>
        <w:right w:val="none" w:sz="0" w:space="0" w:color="auto"/>
      </w:divBdr>
    </w:div>
    <w:div w:id="1185367818">
      <w:bodyDiv w:val="1"/>
      <w:marLeft w:val="0"/>
      <w:marRight w:val="0"/>
      <w:marTop w:val="0"/>
      <w:marBottom w:val="0"/>
      <w:divBdr>
        <w:top w:val="none" w:sz="0" w:space="0" w:color="auto"/>
        <w:left w:val="none" w:sz="0" w:space="0" w:color="auto"/>
        <w:bottom w:val="none" w:sz="0" w:space="0" w:color="auto"/>
        <w:right w:val="none" w:sz="0" w:space="0" w:color="auto"/>
      </w:divBdr>
    </w:div>
    <w:div w:id="1185436863">
      <w:bodyDiv w:val="1"/>
      <w:marLeft w:val="0"/>
      <w:marRight w:val="0"/>
      <w:marTop w:val="0"/>
      <w:marBottom w:val="0"/>
      <w:divBdr>
        <w:top w:val="none" w:sz="0" w:space="0" w:color="auto"/>
        <w:left w:val="none" w:sz="0" w:space="0" w:color="auto"/>
        <w:bottom w:val="none" w:sz="0" w:space="0" w:color="auto"/>
        <w:right w:val="none" w:sz="0" w:space="0" w:color="auto"/>
      </w:divBdr>
    </w:div>
    <w:div w:id="1185441025">
      <w:bodyDiv w:val="1"/>
      <w:marLeft w:val="0"/>
      <w:marRight w:val="0"/>
      <w:marTop w:val="0"/>
      <w:marBottom w:val="0"/>
      <w:divBdr>
        <w:top w:val="none" w:sz="0" w:space="0" w:color="auto"/>
        <w:left w:val="none" w:sz="0" w:space="0" w:color="auto"/>
        <w:bottom w:val="none" w:sz="0" w:space="0" w:color="auto"/>
        <w:right w:val="none" w:sz="0" w:space="0" w:color="auto"/>
      </w:divBdr>
    </w:div>
    <w:div w:id="1185486830">
      <w:bodyDiv w:val="1"/>
      <w:marLeft w:val="0"/>
      <w:marRight w:val="0"/>
      <w:marTop w:val="0"/>
      <w:marBottom w:val="0"/>
      <w:divBdr>
        <w:top w:val="none" w:sz="0" w:space="0" w:color="auto"/>
        <w:left w:val="none" w:sz="0" w:space="0" w:color="auto"/>
        <w:bottom w:val="none" w:sz="0" w:space="0" w:color="auto"/>
        <w:right w:val="none" w:sz="0" w:space="0" w:color="auto"/>
      </w:divBdr>
    </w:div>
    <w:div w:id="1185553558">
      <w:bodyDiv w:val="1"/>
      <w:marLeft w:val="0"/>
      <w:marRight w:val="0"/>
      <w:marTop w:val="0"/>
      <w:marBottom w:val="0"/>
      <w:divBdr>
        <w:top w:val="none" w:sz="0" w:space="0" w:color="auto"/>
        <w:left w:val="none" w:sz="0" w:space="0" w:color="auto"/>
        <w:bottom w:val="none" w:sz="0" w:space="0" w:color="auto"/>
        <w:right w:val="none" w:sz="0" w:space="0" w:color="auto"/>
      </w:divBdr>
    </w:div>
    <w:div w:id="1185554516">
      <w:bodyDiv w:val="1"/>
      <w:marLeft w:val="0"/>
      <w:marRight w:val="0"/>
      <w:marTop w:val="0"/>
      <w:marBottom w:val="0"/>
      <w:divBdr>
        <w:top w:val="none" w:sz="0" w:space="0" w:color="auto"/>
        <w:left w:val="none" w:sz="0" w:space="0" w:color="auto"/>
        <w:bottom w:val="none" w:sz="0" w:space="0" w:color="auto"/>
        <w:right w:val="none" w:sz="0" w:space="0" w:color="auto"/>
      </w:divBdr>
    </w:div>
    <w:div w:id="1185630313">
      <w:bodyDiv w:val="1"/>
      <w:marLeft w:val="0"/>
      <w:marRight w:val="0"/>
      <w:marTop w:val="0"/>
      <w:marBottom w:val="0"/>
      <w:divBdr>
        <w:top w:val="none" w:sz="0" w:space="0" w:color="auto"/>
        <w:left w:val="none" w:sz="0" w:space="0" w:color="auto"/>
        <w:bottom w:val="none" w:sz="0" w:space="0" w:color="auto"/>
        <w:right w:val="none" w:sz="0" w:space="0" w:color="auto"/>
      </w:divBdr>
    </w:div>
    <w:div w:id="1185631429">
      <w:bodyDiv w:val="1"/>
      <w:marLeft w:val="0"/>
      <w:marRight w:val="0"/>
      <w:marTop w:val="0"/>
      <w:marBottom w:val="0"/>
      <w:divBdr>
        <w:top w:val="none" w:sz="0" w:space="0" w:color="auto"/>
        <w:left w:val="none" w:sz="0" w:space="0" w:color="auto"/>
        <w:bottom w:val="none" w:sz="0" w:space="0" w:color="auto"/>
        <w:right w:val="none" w:sz="0" w:space="0" w:color="auto"/>
      </w:divBdr>
    </w:div>
    <w:div w:id="1185634174">
      <w:bodyDiv w:val="1"/>
      <w:marLeft w:val="0"/>
      <w:marRight w:val="0"/>
      <w:marTop w:val="0"/>
      <w:marBottom w:val="0"/>
      <w:divBdr>
        <w:top w:val="none" w:sz="0" w:space="0" w:color="auto"/>
        <w:left w:val="none" w:sz="0" w:space="0" w:color="auto"/>
        <w:bottom w:val="none" w:sz="0" w:space="0" w:color="auto"/>
        <w:right w:val="none" w:sz="0" w:space="0" w:color="auto"/>
      </w:divBdr>
    </w:div>
    <w:div w:id="1185679885">
      <w:bodyDiv w:val="1"/>
      <w:marLeft w:val="0"/>
      <w:marRight w:val="0"/>
      <w:marTop w:val="0"/>
      <w:marBottom w:val="0"/>
      <w:divBdr>
        <w:top w:val="none" w:sz="0" w:space="0" w:color="auto"/>
        <w:left w:val="none" w:sz="0" w:space="0" w:color="auto"/>
        <w:bottom w:val="none" w:sz="0" w:space="0" w:color="auto"/>
        <w:right w:val="none" w:sz="0" w:space="0" w:color="auto"/>
      </w:divBdr>
    </w:div>
    <w:div w:id="1185830319">
      <w:bodyDiv w:val="1"/>
      <w:marLeft w:val="0"/>
      <w:marRight w:val="0"/>
      <w:marTop w:val="0"/>
      <w:marBottom w:val="0"/>
      <w:divBdr>
        <w:top w:val="none" w:sz="0" w:space="0" w:color="auto"/>
        <w:left w:val="none" w:sz="0" w:space="0" w:color="auto"/>
        <w:bottom w:val="none" w:sz="0" w:space="0" w:color="auto"/>
        <w:right w:val="none" w:sz="0" w:space="0" w:color="auto"/>
      </w:divBdr>
    </w:div>
    <w:div w:id="1185902867">
      <w:bodyDiv w:val="1"/>
      <w:marLeft w:val="0"/>
      <w:marRight w:val="0"/>
      <w:marTop w:val="0"/>
      <w:marBottom w:val="0"/>
      <w:divBdr>
        <w:top w:val="none" w:sz="0" w:space="0" w:color="auto"/>
        <w:left w:val="none" w:sz="0" w:space="0" w:color="auto"/>
        <w:bottom w:val="none" w:sz="0" w:space="0" w:color="auto"/>
        <w:right w:val="none" w:sz="0" w:space="0" w:color="auto"/>
      </w:divBdr>
    </w:div>
    <w:div w:id="1185903927">
      <w:bodyDiv w:val="1"/>
      <w:marLeft w:val="0"/>
      <w:marRight w:val="0"/>
      <w:marTop w:val="0"/>
      <w:marBottom w:val="0"/>
      <w:divBdr>
        <w:top w:val="none" w:sz="0" w:space="0" w:color="auto"/>
        <w:left w:val="none" w:sz="0" w:space="0" w:color="auto"/>
        <w:bottom w:val="none" w:sz="0" w:space="0" w:color="auto"/>
        <w:right w:val="none" w:sz="0" w:space="0" w:color="auto"/>
      </w:divBdr>
    </w:div>
    <w:div w:id="1185946186">
      <w:bodyDiv w:val="1"/>
      <w:marLeft w:val="0"/>
      <w:marRight w:val="0"/>
      <w:marTop w:val="0"/>
      <w:marBottom w:val="0"/>
      <w:divBdr>
        <w:top w:val="none" w:sz="0" w:space="0" w:color="auto"/>
        <w:left w:val="none" w:sz="0" w:space="0" w:color="auto"/>
        <w:bottom w:val="none" w:sz="0" w:space="0" w:color="auto"/>
        <w:right w:val="none" w:sz="0" w:space="0" w:color="auto"/>
      </w:divBdr>
    </w:div>
    <w:div w:id="1185946886">
      <w:bodyDiv w:val="1"/>
      <w:marLeft w:val="0"/>
      <w:marRight w:val="0"/>
      <w:marTop w:val="0"/>
      <w:marBottom w:val="0"/>
      <w:divBdr>
        <w:top w:val="none" w:sz="0" w:space="0" w:color="auto"/>
        <w:left w:val="none" w:sz="0" w:space="0" w:color="auto"/>
        <w:bottom w:val="none" w:sz="0" w:space="0" w:color="auto"/>
        <w:right w:val="none" w:sz="0" w:space="0" w:color="auto"/>
      </w:divBdr>
    </w:div>
    <w:div w:id="1186019720">
      <w:bodyDiv w:val="1"/>
      <w:marLeft w:val="0"/>
      <w:marRight w:val="0"/>
      <w:marTop w:val="0"/>
      <w:marBottom w:val="0"/>
      <w:divBdr>
        <w:top w:val="none" w:sz="0" w:space="0" w:color="auto"/>
        <w:left w:val="none" w:sz="0" w:space="0" w:color="auto"/>
        <w:bottom w:val="none" w:sz="0" w:space="0" w:color="auto"/>
        <w:right w:val="none" w:sz="0" w:space="0" w:color="auto"/>
      </w:divBdr>
    </w:div>
    <w:div w:id="1186096363">
      <w:bodyDiv w:val="1"/>
      <w:marLeft w:val="0"/>
      <w:marRight w:val="0"/>
      <w:marTop w:val="0"/>
      <w:marBottom w:val="0"/>
      <w:divBdr>
        <w:top w:val="none" w:sz="0" w:space="0" w:color="auto"/>
        <w:left w:val="none" w:sz="0" w:space="0" w:color="auto"/>
        <w:bottom w:val="none" w:sz="0" w:space="0" w:color="auto"/>
        <w:right w:val="none" w:sz="0" w:space="0" w:color="auto"/>
      </w:divBdr>
    </w:div>
    <w:div w:id="1186097214">
      <w:bodyDiv w:val="1"/>
      <w:marLeft w:val="0"/>
      <w:marRight w:val="0"/>
      <w:marTop w:val="0"/>
      <w:marBottom w:val="0"/>
      <w:divBdr>
        <w:top w:val="none" w:sz="0" w:space="0" w:color="auto"/>
        <w:left w:val="none" w:sz="0" w:space="0" w:color="auto"/>
        <w:bottom w:val="none" w:sz="0" w:space="0" w:color="auto"/>
        <w:right w:val="none" w:sz="0" w:space="0" w:color="auto"/>
      </w:divBdr>
    </w:div>
    <w:div w:id="1186097768">
      <w:bodyDiv w:val="1"/>
      <w:marLeft w:val="0"/>
      <w:marRight w:val="0"/>
      <w:marTop w:val="0"/>
      <w:marBottom w:val="0"/>
      <w:divBdr>
        <w:top w:val="none" w:sz="0" w:space="0" w:color="auto"/>
        <w:left w:val="none" w:sz="0" w:space="0" w:color="auto"/>
        <w:bottom w:val="none" w:sz="0" w:space="0" w:color="auto"/>
        <w:right w:val="none" w:sz="0" w:space="0" w:color="auto"/>
      </w:divBdr>
    </w:div>
    <w:div w:id="1186099017">
      <w:bodyDiv w:val="1"/>
      <w:marLeft w:val="0"/>
      <w:marRight w:val="0"/>
      <w:marTop w:val="0"/>
      <w:marBottom w:val="0"/>
      <w:divBdr>
        <w:top w:val="none" w:sz="0" w:space="0" w:color="auto"/>
        <w:left w:val="none" w:sz="0" w:space="0" w:color="auto"/>
        <w:bottom w:val="none" w:sz="0" w:space="0" w:color="auto"/>
        <w:right w:val="none" w:sz="0" w:space="0" w:color="auto"/>
      </w:divBdr>
    </w:div>
    <w:div w:id="1186165196">
      <w:bodyDiv w:val="1"/>
      <w:marLeft w:val="0"/>
      <w:marRight w:val="0"/>
      <w:marTop w:val="0"/>
      <w:marBottom w:val="0"/>
      <w:divBdr>
        <w:top w:val="none" w:sz="0" w:space="0" w:color="auto"/>
        <w:left w:val="none" w:sz="0" w:space="0" w:color="auto"/>
        <w:bottom w:val="none" w:sz="0" w:space="0" w:color="auto"/>
        <w:right w:val="none" w:sz="0" w:space="0" w:color="auto"/>
      </w:divBdr>
    </w:div>
    <w:div w:id="1186211551">
      <w:bodyDiv w:val="1"/>
      <w:marLeft w:val="0"/>
      <w:marRight w:val="0"/>
      <w:marTop w:val="0"/>
      <w:marBottom w:val="0"/>
      <w:divBdr>
        <w:top w:val="none" w:sz="0" w:space="0" w:color="auto"/>
        <w:left w:val="none" w:sz="0" w:space="0" w:color="auto"/>
        <w:bottom w:val="none" w:sz="0" w:space="0" w:color="auto"/>
        <w:right w:val="none" w:sz="0" w:space="0" w:color="auto"/>
      </w:divBdr>
    </w:div>
    <w:div w:id="1186291532">
      <w:bodyDiv w:val="1"/>
      <w:marLeft w:val="0"/>
      <w:marRight w:val="0"/>
      <w:marTop w:val="0"/>
      <w:marBottom w:val="0"/>
      <w:divBdr>
        <w:top w:val="none" w:sz="0" w:space="0" w:color="auto"/>
        <w:left w:val="none" w:sz="0" w:space="0" w:color="auto"/>
        <w:bottom w:val="none" w:sz="0" w:space="0" w:color="auto"/>
        <w:right w:val="none" w:sz="0" w:space="0" w:color="auto"/>
      </w:divBdr>
    </w:div>
    <w:div w:id="1186333595">
      <w:bodyDiv w:val="1"/>
      <w:marLeft w:val="0"/>
      <w:marRight w:val="0"/>
      <w:marTop w:val="0"/>
      <w:marBottom w:val="0"/>
      <w:divBdr>
        <w:top w:val="none" w:sz="0" w:space="0" w:color="auto"/>
        <w:left w:val="none" w:sz="0" w:space="0" w:color="auto"/>
        <w:bottom w:val="none" w:sz="0" w:space="0" w:color="auto"/>
        <w:right w:val="none" w:sz="0" w:space="0" w:color="auto"/>
      </w:divBdr>
    </w:div>
    <w:div w:id="1186408472">
      <w:bodyDiv w:val="1"/>
      <w:marLeft w:val="0"/>
      <w:marRight w:val="0"/>
      <w:marTop w:val="0"/>
      <w:marBottom w:val="0"/>
      <w:divBdr>
        <w:top w:val="none" w:sz="0" w:space="0" w:color="auto"/>
        <w:left w:val="none" w:sz="0" w:space="0" w:color="auto"/>
        <w:bottom w:val="none" w:sz="0" w:space="0" w:color="auto"/>
        <w:right w:val="none" w:sz="0" w:space="0" w:color="auto"/>
      </w:divBdr>
    </w:div>
    <w:div w:id="1186478273">
      <w:bodyDiv w:val="1"/>
      <w:marLeft w:val="0"/>
      <w:marRight w:val="0"/>
      <w:marTop w:val="0"/>
      <w:marBottom w:val="0"/>
      <w:divBdr>
        <w:top w:val="none" w:sz="0" w:space="0" w:color="auto"/>
        <w:left w:val="none" w:sz="0" w:space="0" w:color="auto"/>
        <w:bottom w:val="none" w:sz="0" w:space="0" w:color="auto"/>
        <w:right w:val="none" w:sz="0" w:space="0" w:color="auto"/>
      </w:divBdr>
    </w:div>
    <w:div w:id="1186558611">
      <w:bodyDiv w:val="1"/>
      <w:marLeft w:val="0"/>
      <w:marRight w:val="0"/>
      <w:marTop w:val="0"/>
      <w:marBottom w:val="0"/>
      <w:divBdr>
        <w:top w:val="none" w:sz="0" w:space="0" w:color="auto"/>
        <w:left w:val="none" w:sz="0" w:space="0" w:color="auto"/>
        <w:bottom w:val="none" w:sz="0" w:space="0" w:color="auto"/>
        <w:right w:val="none" w:sz="0" w:space="0" w:color="auto"/>
      </w:divBdr>
    </w:div>
    <w:div w:id="1186598352">
      <w:bodyDiv w:val="1"/>
      <w:marLeft w:val="0"/>
      <w:marRight w:val="0"/>
      <w:marTop w:val="0"/>
      <w:marBottom w:val="0"/>
      <w:divBdr>
        <w:top w:val="none" w:sz="0" w:space="0" w:color="auto"/>
        <w:left w:val="none" w:sz="0" w:space="0" w:color="auto"/>
        <w:bottom w:val="none" w:sz="0" w:space="0" w:color="auto"/>
        <w:right w:val="none" w:sz="0" w:space="0" w:color="auto"/>
      </w:divBdr>
    </w:div>
    <w:div w:id="1186677596">
      <w:bodyDiv w:val="1"/>
      <w:marLeft w:val="0"/>
      <w:marRight w:val="0"/>
      <w:marTop w:val="0"/>
      <w:marBottom w:val="0"/>
      <w:divBdr>
        <w:top w:val="none" w:sz="0" w:space="0" w:color="auto"/>
        <w:left w:val="none" w:sz="0" w:space="0" w:color="auto"/>
        <w:bottom w:val="none" w:sz="0" w:space="0" w:color="auto"/>
        <w:right w:val="none" w:sz="0" w:space="0" w:color="auto"/>
      </w:divBdr>
    </w:div>
    <w:div w:id="1186822842">
      <w:bodyDiv w:val="1"/>
      <w:marLeft w:val="0"/>
      <w:marRight w:val="0"/>
      <w:marTop w:val="0"/>
      <w:marBottom w:val="0"/>
      <w:divBdr>
        <w:top w:val="none" w:sz="0" w:space="0" w:color="auto"/>
        <w:left w:val="none" w:sz="0" w:space="0" w:color="auto"/>
        <w:bottom w:val="none" w:sz="0" w:space="0" w:color="auto"/>
        <w:right w:val="none" w:sz="0" w:space="0" w:color="auto"/>
      </w:divBdr>
    </w:div>
    <w:div w:id="1186870861">
      <w:bodyDiv w:val="1"/>
      <w:marLeft w:val="0"/>
      <w:marRight w:val="0"/>
      <w:marTop w:val="0"/>
      <w:marBottom w:val="0"/>
      <w:divBdr>
        <w:top w:val="none" w:sz="0" w:space="0" w:color="auto"/>
        <w:left w:val="none" w:sz="0" w:space="0" w:color="auto"/>
        <w:bottom w:val="none" w:sz="0" w:space="0" w:color="auto"/>
        <w:right w:val="none" w:sz="0" w:space="0" w:color="auto"/>
      </w:divBdr>
    </w:div>
    <w:div w:id="1186941094">
      <w:bodyDiv w:val="1"/>
      <w:marLeft w:val="0"/>
      <w:marRight w:val="0"/>
      <w:marTop w:val="0"/>
      <w:marBottom w:val="0"/>
      <w:divBdr>
        <w:top w:val="none" w:sz="0" w:space="0" w:color="auto"/>
        <w:left w:val="none" w:sz="0" w:space="0" w:color="auto"/>
        <w:bottom w:val="none" w:sz="0" w:space="0" w:color="auto"/>
        <w:right w:val="none" w:sz="0" w:space="0" w:color="auto"/>
      </w:divBdr>
    </w:div>
    <w:div w:id="1187058562">
      <w:bodyDiv w:val="1"/>
      <w:marLeft w:val="0"/>
      <w:marRight w:val="0"/>
      <w:marTop w:val="0"/>
      <w:marBottom w:val="0"/>
      <w:divBdr>
        <w:top w:val="none" w:sz="0" w:space="0" w:color="auto"/>
        <w:left w:val="none" w:sz="0" w:space="0" w:color="auto"/>
        <w:bottom w:val="none" w:sz="0" w:space="0" w:color="auto"/>
        <w:right w:val="none" w:sz="0" w:space="0" w:color="auto"/>
      </w:divBdr>
    </w:div>
    <w:div w:id="1187062617">
      <w:bodyDiv w:val="1"/>
      <w:marLeft w:val="0"/>
      <w:marRight w:val="0"/>
      <w:marTop w:val="0"/>
      <w:marBottom w:val="0"/>
      <w:divBdr>
        <w:top w:val="none" w:sz="0" w:space="0" w:color="auto"/>
        <w:left w:val="none" w:sz="0" w:space="0" w:color="auto"/>
        <w:bottom w:val="none" w:sz="0" w:space="0" w:color="auto"/>
        <w:right w:val="none" w:sz="0" w:space="0" w:color="auto"/>
      </w:divBdr>
    </w:div>
    <w:div w:id="1187131880">
      <w:bodyDiv w:val="1"/>
      <w:marLeft w:val="0"/>
      <w:marRight w:val="0"/>
      <w:marTop w:val="0"/>
      <w:marBottom w:val="0"/>
      <w:divBdr>
        <w:top w:val="none" w:sz="0" w:space="0" w:color="auto"/>
        <w:left w:val="none" w:sz="0" w:space="0" w:color="auto"/>
        <w:bottom w:val="none" w:sz="0" w:space="0" w:color="auto"/>
        <w:right w:val="none" w:sz="0" w:space="0" w:color="auto"/>
      </w:divBdr>
    </w:div>
    <w:div w:id="1187134618">
      <w:bodyDiv w:val="1"/>
      <w:marLeft w:val="0"/>
      <w:marRight w:val="0"/>
      <w:marTop w:val="0"/>
      <w:marBottom w:val="0"/>
      <w:divBdr>
        <w:top w:val="none" w:sz="0" w:space="0" w:color="auto"/>
        <w:left w:val="none" w:sz="0" w:space="0" w:color="auto"/>
        <w:bottom w:val="none" w:sz="0" w:space="0" w:color="auto"/>
        <w:right w:val="none" w:sz="0" w:space="0" w:color="auto"/>
      </w:divBdr>
    </w:div>
    <w:div w:id="1187209442">
      <w:bodyDiv w:val="1"/>
      <w:marLeft w:val="0"/>
      <w:marRight w:val="0"/>
      <w:marTop w:val="0"/>
      <w:marBottom w:val="0"/>
      <w:divBdr>
        <w:top w:val="none" w:sz="0" w:space="0" w:color="auto"/>
        <w:left w:val="none" w:sz="0" w:space="0" w:color="auto"/>
        <w:bottom w:val="none" w:sz="0" w:space="0" w:color="auto"/>
        <w:right w:val="none" w:sz="0" w:space="0" w:color="auto"/>
      </w:divBdr>
    </w:div>
    <w:div w:id="1187212673">
      <w:bodyDiv w:val="1"/>
      <w:marLeft w:val="0"/>
      <w:marRight w:val="0"/>
      <w:marTop w:val="0"/>
      <w:marBottom w:val="0"/>
      <w:divBdr>
        <w:top w:val="none" w:sz="0" w:space="0" w:color="auto"/>
        <w:left w:val="none" w:sz="0" w:space="0" w:color="auto"/>
        <w:bottom w:val="none" w:sz="0" w:space="0" w:color="auto"/>
        <w:right w:val="none" w:sz="0" w:space="0" w:color="auto"/>
      </w:divBdr>
    </w:div>
    <w:div w:id="1187324895">
      <w:bodyDiv w:val="1"/>
      <w:marLeft w:val="0"/>
      <w:marRight w:val="0"/>
      <w:marTop w:val="0"/>
      <w:marBottom w:val="0"/>
      <w:divBdr>
        <w:top w:val="none" w:sz="0" w:space="0" w:color="auto"/>
        <w:left w:val="none" w:sz="0" w:space="0" w:color="auto"/>
        <w:bottom w:val="none" w:sz="0" w:space="0" w:color="auto"/>
        <w:right w:val="none" w:sz="0" w:space="0" w:color="auto"/>
      </w:divBdr>
    </w:div>
    <w:div w:id="1187326289">
      <w:bodyDiv w:val="1"/>
      <w:marLeft w:val="0"/>
      <w:marRight w:val="0"/>
      <w:marTop w:val="0"/>
      <w:marBottom w:val="0"/>
      <w:divBdr>
        <w:top w:val="none" w:sz="0" w:space="0" w:color="auto"/>
        <w:left w:val="none" w:sz="0" w:space="0" w:color="auto"/>
        <w:bottom w:val="none" w:sz="0" w:space="0" w:color="auto"/>
        <w:right w:val="none" w:sz="0" w:space="0" w:color="auto"/>
      </w:divBdr>
    </w:div>
    <w:div w:id="1187328303">
      <w:bodyDiv w:val="1"/>
      <w:marLeft w:val="0"/>
      <w:marRight w:val="0"/>
      <w:marTop w:val="0"/>
      <w:marBottom w:val="0"/>
      <w:divBdr>
        <w:top w:val="none" w:sz="0" w:space="0" w:color="auto"/>
        <w:left w:val="none" w:sz="0" w:space="0" w:color="auto"/>
        <w:bottom w:val="none" w:sz="0" w:space="0" w:color="auto"/>
        <w:right w:val="none" w:sz="0" w:space="0" w:color="auto"/>
      </w:divBdr>
    </w:div>
    <w:div w:id="1187475795">
      <w:bodyDiv w:val="1"/>
      <w:marLeft w:val="0"/>
      <w:marRight w:val="0"/>
      <w:marTop w:val="0"/>
      <w:marBottom w:val="0"/>
      <w:divBdr>
        <w:top w:val="none" w:sz="0" w:space="0" w:color="auto"/>
        <w:left w:val="none" w:sz="0" w:space="0" w:color="auto"/>
        <w:bottom w:val="none" w:sz="0" w:space="0" w:color="auto"/>
        <w:right w:val="none" w:sz="0" w:space="0" w:color="auto"/>
      </w:divBdr>
    </w:div>
    <w:div w:id="1187645714">
      <w:bodyDiv w:val="1"/>
      <w:marLeft w:val="0"/>
      <w:marRight w:val="0"/>
      <w:marTop w:val="0"/>
      <w:marBottom w:val="0"/>
      <w:divBdr>
        <w:top w:val="none" w:sz="0" w:space="0" w:color="auto"/>
        <w:left w:val="none" w:sz="0" w:space="0" w:color="auto"/>
        <w:bottom w:val="none" w:sz="0" w:space="0" w:color="auto"/>
        <w:right w:val="none" w:sz="0" w:space="0" w:color="auto"/>
      </w:divBdr>
    </w:div>
    <w:div w:id="1187670558">
      <w:bodyDiv w:val="1"/>
      <w:marLeft w:val="0"/>
      <w:marRight w:val="0"/>
      <w:marTop w:val="0"/>
      <w:marBottom w:val="0"/>
      <w:divBdr>
        <w:top w:val="none" w:sz="0" w:space="0" w:color="auto"/>
        <w:left w:val="none" w:sz="0" w:space="0" w:color="auto"/>
        <w:bottom w:val="none" w:sz="0" w:space="0" w:color="auto"/>
        <w:right w:val="none" w:sz="0" w:space="0" w:color="auto"/>
      </w:divBdr>
    </w:div>
    <w:div w:id="1187670618">
      <w:bodyDiv w:val="1"/>
      <w:marLeft w:val="0"/>
      <w:marRight w:val="0"/>
      <w:marTop w:val="0"/>
      <w:marBottom w:val="0"/>
      <w:divBdr>
        <w:top w:val="none" w:sz="0" w:space="0" w:color="auto"/>
        <w:left w:val="none" w:sz="0" w:space="0" w:color="auto"/>
        <w:bottom w:val="none" w:sz="0" w:space="0" w:color="auto"/>
        <w:right w:val="none" w:sz="0" w:space="0" w:color="auto"/>
      </w:divBdr>
    </w:div>
    <w:div w:id="1187670649">
      <w:bodyDiv w:val="1"/>
      <w:marLeft w:val="0"/>
      <w:marRight w:val="0"/>
      <w:marTop w:val="0"/>
      <w:marBottom w:val="0"/>
      <w:divBdr>
        <w:top w:val="none" w:sz="0" w:space="0" w:color="auto"/>
        <w:left w:val="none" w:sz="0" w:space="0" w:color="auto"/>
        <w:bottom w:val="none" w:sz="0" w:space="0" w:color="auto"/>
        <w:right w:val="none" w:sz="0" w:space="0" w:color="auto"/>
      </w:divBdr>
    </w:div>
    <w:div w:id="1187674343">
      <w:bodyDiv w:val="1"/>
      <w:marLeft w:val="0"/>
      <w:marRight w:val="0"/>
      <w:marTop w:val="0"/>
      <w:marBottom w:val="0"/>
      <w:divBdr>
        <w:top w:val="none" w:sz="0" w:space="0" w:color="auto"/>
        <w:left w:val="none" w:sz="0" w:space="0" w:color="auto"/>
        <w:bottom w:val="none" w:sz="0" w:space="0" w:color="auto"/>
        <w:right w:val="none" w:sz="0" w:space="0" w:color="auto"/>
      </w:divBdr>
    </w:div>
    <w:div w:id="1187711756">
      <w:bodyDiv w:val="1"/>
      <w:marLeft w:val="0"/>
      <w:marRight w:val="0"/>
      <w:marTop w:val="0"/>
      <w:marBottom w:val="0"/>
      <w:divBdr>
        <w:top w:val="none" w:sz="0" w:space="0" w:color="auto"/>
        <w:left w:val="none" w:sz="0" w:space="0" w:color="auto"/>
        <w:bottom w:val="none" w:sz="0" w:space="0" w:color="auto"/>
        <w:right w:val="none" w:sz="0" w:space="0" w:color="auto"/>
      </w:divBdr>
    </w:div>
    <w:div w:id="1187721125">
      <w:bodyDiv w:val="1"/>
      <w:marLeft w:val="0"/>
      <w:marRight w:val="0"/>
      <w:marTop w:val="0"/>
      <w:marBottom w:val="0"/>
      <w:divBdr>
        <w:top w:val="none" w:sz="0" w:space="0" w:color="auto"/>
        <w:left w:val="none" w:sz="0" w:space="0" w:color="auto"/>
        <w:bottom w:val="none" w:sz="0" w:space="0" w:color="auto"/>
        <w:right w:val="none" w:sz="0" w:space="0" w:color="auto"/>
      </w:divBdr>
    </w:div>
    <w:div w:id="1187796368">
      <w:bodyDiv w:val="1"/>
      <w:marLeft w:val="0"/>
      <w:marRight w:val="0"/>
      <w:marTop w:val="0"/>
      <w:marBottom w:val="0"/>
      <w:divBdr>
        <w:top w:val="none" w:sz="0" w:space="0" w:color="auto"/>
        <w:left w:val="none" w:sz="0" w:space="0" w:color="auto"/>
        <w:bottom w:val="none" w:sz="0" w:space="0" w:color="auto"/>
        <w:right w:val="none" w:sz="0" w:space="0" w:color="auto"/>
      </w:divBdr>
    </w:div>
    <w:div w:id="1187796375">
      <w:bodyDiv w:val="1"/>
      <w:marLeft w:val="0"/>
      <w:marRight w:val="0"/>
      <w:marTop w:val="0"/>
      <w:marBottom w:val="0"/>
      <w:divBdr>
        <w:top w:val="none" w:sz="0" w:space="0" w:color="auto"/>
        <w:left w:val="none" w:sz="0" w:space="0" w:color="auto"/>
        <w:bottom w:val="none" w:sz="0" w:space="0" w:color="auto"/>
        <w:right w:val="none" w:sz="0" w:space="0" w:color="auto"/>
      </w:divBdr>
    </w:div>
    <w:div w:id="1187906103">
      <w:bodyDiv w:val="1"/>
      <w:marLeft w:val="0"/>
      <w:marRight w:val="0"/>
      <w:marTop w:val="0"/>
      <w:marBottom w:val="0"/>
      <w:divBdr>
        <w:top w:val="none" w:sz="0" w:space="0" w:color="auto"/>
        <w:left w:val="none" w:sz="0" w:space="0" w:color="auto"/>
        <w:bottom w:val="none" w:sz="0" w:space="0" w:color="auto"/>
        <w:right w:val="none" w:sz="0" w:space="0" w:color="auto"/>
      </w:divBdr>
    </w:div>
    <w:div w:id="1187982278">
      <w:bodyDiv w:val="1"/>
      <w:marLeft w:val="0"/>
      <w:marRight w:val="0"/>
      <w:marTop w:val="0"/>
      <w:marBottom w:val="0"/>
      <w:divBdr>
        <w:top w:val="none" w:sz="0" w:space="0" w:color="auto"/>
        <w:left w:val="none" w:sz="0" w:space="0" w:color="auto"/>
        <w:bottom w:val="none" w:sz="0" w:space="0" w:color="auto"/>
        <w:right w:val="none" w:sz="0" w:space="0" w:color="auto"/>
      </w:divBdr>
    </w:div>
    <w:div w:id="1188060499">
      <w:bodyDiv w:val="1"/>
      <w:marLeft w:val="0"/>
      <w:marRight w:val="0"/>
      <w:marTop w:val="0"/>
      <w:marBottom w:val="0"/>
      <w:divBdr>
        <w:top w:val="none" w:sz="0" w:space="0" w:color="auto"/>
        <w:left w:val="none" w:sz="0" w:space="0" w:color="auto"/>
        <w:bottom w:val="none" w:sz="0" w:space="0" w:color="auto"/>
        <w:right w:val="none" w:sz="0" w:space="0" w:color="auto"/>
      </w:divBdr>
    </w:div>
    <w:div w:id="1188061595">
      <w:bodyDiv w:val="1"/>
      <w:marLeft w:val="0"/>
      <w:marRight w:val="0"/>
      <w:marTop w:val="0"/>
      <w:marBottom w:val="0"/>
      <w:divBdr>
        <w:top w:val="none" w:sz="0" w:space="0" w:color="auto"/>
        <w:left w:val="none" w:sz="0" w:space="0" w:color="auto"/>
        <w:bottom w:val="none" w:sz="0" w:space="0" w:color="auto"/>
        <w:right w:val="none" w:sz="0" w:space="0" w:color="auto"/>
      </w:divBdr>
    </w:div>
    <w:div w:id="1188106771">
      <w:bodyDiv w:val="1"/>
      <w:marLeft w:val="0"/>
      <w:marRight w:val="0"/>
      <w:marTop w:val="0"/>
      <w:marBottom w:val="0"/>
      <w:divBdr>
        <w:top w:val="none" w:sz="0" w:space="0" w:color="auto"/>
        <w:left w:val="none" w:sz="0" w:space="0" w:color="auto"/>
        <w:bottom w:val="none" w:sz="0" w:space="0" w:color="auto"/>
        <w:right w:val="none" w:sz="0" w:space="0" w:color="auto"/>
      </w:divBdr>
    </w:div>
    <w:div w:id="1188176152">
      <w:bodyDiv w:val="1"/>
      <w:marLeft w:val="0"/>
      <w:marRight w:val="0"/>
      <w:marTop w:val="0"/>
      <w:marBottom w:val="0"/>
      <w:divBdr>
        <w:top w:val="none" w:sz="0" w:space="0" w:color="auto"/>
        <w:left w:val="none" w:sz="0" w:space="0" w:color="auto"/>
        <w:bottom w:val="none" w:sz="0" w:space="0" w:color="auto"/>
        <w:right w:val="none" w:sz="0" w:space="0" w:color="auto"/>
      </w:divBdr>
    </w:div>
    <w:div w:id="1188255549">
      <w:bodyDiv w:val="1"/>
      <w:marLeft w:val="0"/>
      <w:marRight w:val="0"/>
      <w:marTop w:val="0"/>
      <w:marBottom w:val="0"/>
      <w:divBdr>
        <w:top w:val="none" w:sz="0" w:space="0" w:color="auto"/>
        <w:left w:val="none" w:sz="0" w:space="0" w:color="auto"/>
        <w:bottom w:val="none" w:sz="0" w:space="0" w:color="auto"/>
        <w:right w:val="none" w:sz="0" w:space="0" w:color="auto"/>
      </w:divBdr>
    </w:div>
    <w:div w:id="1188299356">
      <w:bodyDiv w:val="1"/>
      <w:marLeft w:val="0"/>
      <w:marRight w:val="0"/>
      <w:marTop w:val="0"/>
      <w:marBottom w:val="0"/>
      <w:divBdr>
        <w:top w:val="none" w:sz="0" w:space="0" w:color="auto"/>
        <w:left w:val="none" w:sz="0" w:space="0" w:color="auto"/>
        <w:bottom w:val="none" w:sz="0" w:space="0" w:color="auto"/>
        <w:right w:val="none" w:sz="0" w:space="0" w:color="auto"/>
      </w:divBdr>
    </w:div>
    <w:div w:id="1188300555">
      <w:bodyDiv w:val="1"/>
      <w:marLeft w:val="0"/>
      <w:marRight w:val="0"/>
      <w:marTop w:val="0"/>
      <w:marBottom w:val="0"/>
      <w:divBdr>
        <w:top w:val="none" w:sz="0" w:space="0" w:color="auto"/>
        <w:left w:val="none" w:sz="0" w:space="0" w:color="auto"/>
        <w:bottom w:val="none" w:sz="0" w:space="0" w:color="auto"/>
        <w:right w:val="none" w:sz="0" w:space="0" w:color="auto"/>
      </w:divBdr>
    </w:div>
    <w:div w:id="1188330759">
      <w:bodyDiv w:val="1"/>
      <w:marLeft w:val="0"/>
      <w:marRight w:val="0"/>
      <w:marTop w:val="0"/>
      <w:marBottom w:val="0"/>
      <w:divBdr>
        <w:top w:val="none" w:sz="0" w:space="0" w:color="auto"/>
        <w:left w:val="none" w:sz="0" w:space="0" w:color="auto"/>
        <w:bottom w:val="none" w:sz="0" w:space="0" w:color="auto"/>
        <w:right w:val="none" w:sz="0" w:space="0" w:color="auto"/>
      </w:divBdr>
    </w:div>
    <w:div w:id="1188368906">
      <w:bodyDiv w:val="1"/>
      <w:marLeft w:val="0"/>
      <w:marRight w:val="0"/>
      <w:marTop w:val="0"/>
      <w:marBottom w:val="0"/>
      <w:divBdr>
        <w:top w:val="none" w:sz="0" w:space="0" w:color="auto"/>
        <w:left w:val="none" w:sz="0" w:space="0" w:color="auto"/>
        <w:bottom w:val="none" w:sz="0" w:space="0" w:color="auto"/>
        <w:right w:val="none" w:sz="0" w:space="0" w:color="auto"/>
      </w:divBdr>
    </w:div>
    <w:div w:id="1188524786">
      <w:bodyDiv w:val="1"/>
      <w:marLeft w:val="0"/>
      <w:marRight w:val="0"/>
      <w:marTop w:val="0"/>
      <w:marBottom w:val="0"/>
      <w:divBdr>
        <w:top w:val="none" w:sz="0" w:space="0" w:color="auto"/>
        <w:left w:val="none" w:sz="0" w:space="0" w:color="auto"/>
        <w:bottom w:val="none" w:sz="0" w:space="0" w:color="auto"/>
        <w:right w:val="none" w:sz="0" w:space="0" w:color="auto"/>
      </w:divBdr>
    </w:div>
    <w:div w:id="1188566658">
      <w:bodyDiv w:val="1"/>
      <w:marLeft w:val="0"/>
      <w:marRight w:val="0"/>
      <w:marTop w:val="0"/>
      <w:marBottom w:val="0"/>
      <w:divBdr>
        <w:top w:val="none" w:sz="0" w:space="0" w:color="auto"/>
        <w:left w:val="none" w:sz="0" w:space="0" w:color="auto"/>
        <w:bottom w:val="none" w:sz="0" w:space="0" w:color="auto"/>
        <w:right w:val="none" w:sz="0" w:space="0" w:color="auto"/>
      </w:divBdr>
    </w:div>
    <w:div w:id="1188568687">
      <w:bodyDiv w:val="1"/>
      <w:marLeft w:val="0"/>
      <w:marRight w:val="0"/>
      <w:marTop w:val="0"/>
      <w:marBottom w:val="0"/>
      <w:divBdr>
        <w:top w:val="none" w:sz="0" w:space="0" w:color="auto"/>
        <w:left w:val="none" w:sz="0" w:space="0" w:color="auto"/>
        <w:bottom w:val="none" w:sz="0" w:space="0" w:color="auto"/>
        <w:right w:val="none" w:sz="0" w:space="0" w:color="auto"/>
      </w:divBdr>
    </w:div>
    <w:div w:id="1188711295">
      <w:bodyDiv w:val="1"/>
      <w:marLeft w:val="0"/>
      <w:marRight w:val="0"/>
      <w:marTop w:val="0"/>
      <w:marBottom w:val="0"/>
      <w:divBdr>
        <w:top w:val="none" w:sz="0" w:space="0" w:color="auto"/>
        <w:left w:val="none" w:sz="0" w:space="0" w:color="auto"/>
        <w:bottom w:val="none" w:sz="0" w:space="0" w:color="auto"/>
        <w:right w:val="none" w:sz="0" w:space="0" w:color="auto"/>
      </w:divBdr>
    </w:div>
    <w:div w:id="1188713709">
      <w:bodyDiv w:val="1"/>
      <w:marLeft w:val="0"/>
      <w:marRight w:val="0"/>
      <w:marTop w:val="0"/>
      <w:marBottom w:val="0"/>
      <w:divBdr>
        <w:top w:val="none" w:sz="0" w:space="0" w:color="auto"/>
        <w:left w:val="none" w:sz="0" w:space="0" w:color="auto"/>
        <w:bottom w:val="none" w:sz="0" w:space="0" w:color="auto"/>
        <w:right w:val="none" w:sz="0" w:space="0" w:color="auto"/>
      </w:divBdr>
    </w:div>
    <w:div w:id="1188714676">
      <w:bodyDiv w:val="1"/>
      <w:marLeft w:val="0"/>
      <w:marRight w:val="0"/>
      <w:marTop w:val="0"/>
      <w:marBottom w:val="0"/>
      <w:divBdr>
        <w:top w:val="none" w:sz="0" w:space="0" w:color="auto"/>
        <w:left w:val="none" w:sz="0" w:space="0" w:color="auto"/>
        <w:bottom w:val="none" w:sz="0" w:space="0" w:color="auto"/>
        <w:right w:val="none" w:sz="0" w:space="0" w:color="auto"/>
      </w:divBdr>
    </w:div>
    <w:div w:id="1188718840">
      <w:bodyDiv w:val="1"/>
      <w:marLeft w:val="0"/>
      <w:marRight w:val="0"/>
      <w:marTop w:val="0"/>
      <w:marBottom w:val="0"/>
      <w:divBdr>
        <w:top w:val="none" w:sz="0" w:space="0" w:color="auto"/>
        <w:left w:val="none" w:sz="0" w:space="0" w:color="auto"/>
        <w:bottom w:val="none" w:sz="0" w:space="0" w:color="auto"/>
        <w:right w:val="none" w:sz="0" w:space="0" w:color="auto"/>
      </w:divBdr>
    </w:div>
    <w:div w:id="1188720301">
      <w:bodyDiv w:val="1"/>
      <w:marLeft w:val="0"/>
      <w:marRight w:val="0"/>
      <w:marTop w:val="0"/>
      <w:marBottom w:val="0"/>
      <w:divBdr>
        <w:top w:val="none" w:sz="0" w:space="0" w:color="auto"/>
        <w:left w:val="none" w:sz="0" w:space="0" w:color="auto"/>
        <w:bottom w:val="none" w:sz="0" w:space="0" w:color="auto"/>
        <w:right w:val="none" w:sz="0" w:space="0" w:color="auto"/>
      </w:divBdr>
    </w:div>
    <w:div w:id="1188985478">
      <w:bodyDiv w:val="1"/>
      <w:marLeft w:val="0"/>
      <w:marRight w:val="0"/>
      <w:marTop w:val="0"/>
      <w:marBottom w:val="0"/>
      <w:divBdr>
        <w:top w:val="none" w:sz="0" w:space="0" w:color="auto"/>
        <w:left w:val="none" w:sz="0" w:space="0" w:color="auto"/>
        <w:bottom w:val="none" w:sz="0" w:space="0" w:color="auto"/>
        <w:right w:val="none" w:sz="0" w:space="0" w:color="auto"/>
      </w:divBdr>
    </w:div>
    <w:div w:id="1189023846">
      <w:bodyDiv w:val="1"/>
      <w:marLeft w:val="0"/>
      <w:marRight w:val="0"/>
      <w:marTop w:val="0"/>
      <w:marBottom w:val="0"/>
      <w:divBdr>
        <w:top w:val="none" w:sz="0" w:space="0" w:color="auto"/>
        <w:left w:val="none" w:sz="0" w:space="0" w:color="auto"/>
        <w:bottom w:val="none" w:sz="0" w:space="0" w:color="auto"/>
        <w:right w:val="none" w:sz="0" w:space="0" w:color="auto"/>
      </w:divBdr>
    </w:div>
    <w:div w:id="1189220418">
      <w:bodyDiv w:val="1"/>
      <w:marLeft w:val="0"/>
      <w:marRight w:val="0"/>
      <w:marTop w:val="0"/>
      <w:marBottom w:val="0"/>
      <w:divBdr>
        <w:top w:val="none" w:sz="0" w:space="0" w:color="auto"/>
        <w:left w:val="none" w:sz="0" w:space="0" w:color="auto"/>
        <w:bottom w:val="none" w:sz="0" w:space="0" w:color="auto"/>
        <w:right w:val="none" w:sz="0" w:space="0" w:color="auto"/>
      </w:divBdr>
    </w:div>
    <w:div w:id="1189248860">
      <w:bodyDiv w:val="1"/>
      <w:marLeft w:val="0"/>
      <w:marRight w:val="0"/>
      <w:marTop w:val="0"/>
      <w:marBottom w:val="0"/>
      <w:divBdr>
        <w:top w:val="none" w:sz="0" w:space="0" w:color="auto"/>
        <w:left w:val="none" w:sz="0" w:space="0" w:color="auto"/>
        <w:bottom w:val="none" w:sz="0" w:space="0" w:color="auto"/>
        <w:right w:val="none" w:sz="0" w:space="0" w:color="auto"/>
      </w:divBdr>
    </w:div>
    <w:div w:id="1189374737">
      <w:bodyDiv w:val="1"/>
      <w:marLeft w:val="0"/>
      <w:marRight w:val="0"/>
      <w:marTop w:val="0"/>
      <w:marBottom w:val="0"/>
      <w:divBdr>
        <w:top w:val="none" w:sz="0" w:space="0" w:color="auto"/>
        <w:left w:val="none" w:sz="0" w:space="0" w:color="auto"/>
        <w:bottom w:val="none" w:sz="0" w:space="0" w:color="auto"/>
        <w:right w:val="none" w:sz="0" w:space="0" w:color="auto"/>
      </w:divBdr>
    </w:div>
    <w:div w:id="1189412871">
      <w:bodyDiv w:val="1"/>
      <w:marLeft w:val="0"/>
      <w:marRight w:val="0"/>
      <w:marTop w:val="0"/>
      <w:marBottom w:val="0"/>
      <w:divBdr>
        <w:top w:val="none" w:sz="0" w:space="0" w:color="auto"/>
        <w:left w:val="none" w:sz="0" w:space="0" w:color="auto"/>
        <w:bottom w:val="none" w:sz="0" w:space="0" w:color="auto"/>
        <w:right w:val="none" w:sz="0" w:space="0" w:color="auto"/>
      </w:divBdr>
    </w:div>
    <w:div w:id="1189413200">
      <w:bodyDiv w:val="1"/>
      <w:marLeft w:val="0"/>
      <w:marRight w:val="0"/>
      <w:marTop w:val="0"/>
      <w:marBottom w:val="0"/>
      <w:divBdr>
        <w:top w:val="none" w:sz="0" w:space="0" w:color="auto"/>
        <w:left w:val="none" w:sz="0" w:space="0" w:color="auto"/>
        <w:bottom w:val="none" w:sz="0" w:space="0" w:color="auto"/>
        <w:right w:val="none" w:sz="0" w:space="0" w:color="auto"/>
      </w:divBdr>
    </w:div>
    <w:div w:id="1189414007">
      <w:bodyDiv w:val="1"/>
      <w:marLeft w:val="0"/>
      <w:marRight w:val="0"/>
      <w:marTop w:val="0"/>
      <w:marBottom w:val="0"/>
      <w:divBdr>
        <w:top w:val="none" w:sz="0" w:space="0" w:color="auto"/>
        <w:left w:val="none" w:sz="0" w:space="0" w:color="auto"/>
        <w:bottom w:val="none" w:sz="0" w:space="0" w:color="auto"/>
        <w:right w:val="none" w:sz="0" w:space="0" w:color="auto"/>
      </w:divBdr>
    </w:div>
    <w:div w:id="1189560446">
      <w:bodyDiv w:val="1"/>
      <w:marLeft w:val="0"/>
      <w:marRight w:val="0"/>
      <w:marTop w:val="0"/>
      <w:marBottom w:val="0"/>
      <w:divBdr>
        <w:top w:val="none" w:sz="0" w:space="0" w:color="auto"/>
        <w:left w:val="none" w:sz="0" w:space="0" w:color="auto"/>
        <w:bottom w:val="none" w:sz="0" w:space="0" w:color="auto"/>
        <w:right w:val="none" w:sz="0" w:space="0" w:color="auto"/>
      </w:divBdr>
    </w:div>
    <w:div w:id="1189566973">
      <w:bodyDiv w:val="1"/>
      <w:marLeft w:val="0"/>
      <w:marRight w:val="0"/>
      <w:marTop w:val="0"/>
      <w:marBottom w:val="0"/>
      <w:divBdr>
        <w:top w:val="none" w:sz="0" w:space="0" w:color="auto"/>
        <w:left w:val="none" w:sz="0" w:space="0" w:color="auto"/>
        <w:bottom w:val="none" w:sz="0" w:space="0" w:color="auto"/>
        <w:right w:val="none" w:sz="0" w:space="0" w:color="auto"/>
      </w:divBdr>
    </w:div>
    <w:div w:id="1189639978">
      <w:bodyDiv w:val="1"/>
      <w:marLeft w:val="0"/>
      <w:marRight w:val="0"/>
      <w:marTop w:val="0"/>
      <w:marBottom w:val="0"/>
      <w:divBdr>
        <w:top w:val="none" w:sz="0" w:space="0" w:color="auto"/>
        <w:left w:val="none" w:sz="0" w:space="0" w:color="auto"/>
        <w:bottom w:val="none" w:sz="0" w:space="0" w:color="auto"/>
        <w:right w:val="none" w:sz="0" w:space="0" w:color="auto"/>
      </w:divBdr>
    </w:div>
    <w:div w:id="1189684111">
      <w:bodyDiv w:val="1"/>
      <w:marLeft w:val="0"/>
      <w:marRight w:val="0"/>
      <w:marTop w:val="0"/>
      <w:marBottom w:val="0"/>
      <w:divBdr>
        <w:top w:val="none" w:sz="0" w:space="0" w:color="auto"/>
        <w:left w:val="none" w:sz="0" w:space="0" w:color="auto"/>
        <w:bottom w:val="none" w:sz="0" w:space="0" w:color="auto"/>
        <w:right w:val="none" w:sz="0" w:space="0" w:color="auto"/>
      </w:divBdr>
    </w:div>
    <w:div w:id="1189684623">
      <w:bodyDiv w:val="1"/>
      <w:marLeft w:val="0"/>
      <w:marRight w:val="0"/>
      <w:marTop w:val="0"/>
      <w:marBottom w:val="0"/>
      <w:divBdr>
        <w:top w:val="none" w:sz="0" w:space="0" w:color="auto"/>
        <w:left w:val="none" w:sz="0" w:space="0" w:color="auto"/>
        <w:bottom w:val="none" w:sz="0" w:space="0" w:color="auto"/>
        <w:right w:val="none" w:sz="0" w:space="0" w:color="auto"/>
      </w:divBdr>
    </w:div>
    <w:div w:id="1189685493">
      <w:bodyDiv w:val="1"/>
      <w:marLeft w:val="0"/>
      <w:marRight w:val="0"/>
      <w:marTop w:val="0"/>
      <w:marBottom w:val="0"/>
      <w:divBdr>
        <w:top w:val="none" w:sz="0" w:space="0" w:color="auto"/>
        <w:left w:val="none" w:sz="0" w:space="0" w:color="auto"/>
        <w:bottom w:val="none" w:sz="0" w:space="0" w:color="auto"/>
        <w:right w:val="none" w:sz="0" w:space="0" w:color="auto"/>
      </w:divBdr>
    </w:div>
    <w:div w:id="1189755752">
      <w:bodyDiv w:val="1"/>
      <w:marLeft w:val="0"/>
      <w:marRight w:val="0"/>
      <w:marTop w:val="0"/>
      <w:marBottom w:val="0"/>
      <w:divBdr>
        <w:top w:val="none" w:sz="0" w:space="0" w:color="auto"/>
        <w:left w:val="none" w:sz="0" w:space="0" w:color="auto"/>
        <w:bottom w:val="none" w:sz="0" w:space="0" w:color="auto"/>
        <w:right w:val="none" w:sz="0" w:space="0" w:color="auto"/>
      </w:divBdr>
    </w:div>
    <w:div w:id="1189755832">
      <w:bodyDiv w:val="1"/>
      <w:marLeft w:val="0"/>
      <w:marRight w:val="0"/>
      <w:marTop w:val="0"/>
      <w:marBottom w:val="0"/>
      <w:divBdr>
        <w:top w:val="none" w:sz="0" w:space="0" w:color="auto"/>
        <w:left w:val="none" w:sz="0" w:space="0" w:color="auto"/>
        <w:bottom w:val="none" w:sz="0" w:space="0" w:color="auto"/>
        <w:right w:val="none" w:sz="0" w:space="0" w:color="auto"/>
      </w:divBdr>
    </w:div>
    <w:div w:id="1189756743">
      <w:bodyDiv w:val="1"/>
      <w:marLeft w:val="0"/>
      <w:marRight w:val="0"/>
      <w:marTop w:val="0"/>
      <w:marBottom w:val="0"/>
      <w:divBdr>
        <w:top w:val="none" w:sz="0" w:space="0" w:color="auto"/>
        <w:left w:val="none" w:sz="0" w:space="0" w:color="auto"/>
        <w:bottom w:val="none" w:sz="0" w:space="0" w:color="auto"/>
        <w:right w:val="none" w:sz="0" w:space="0" w:color="auto"/>
      </w:divBdr>
    </w:div>
    <w:div w:id="1189758105">
      <w:bodyDiv w:val="1"/>
      <w:marLeft w:val="0"/>
      <w:marRight w:val="0"/>
      <w:marTop w:val="0"/>
      <w:marBottom w:val="0"/>
      <w:divBdr>
        <w:top w:val="none" w:sz="0" w:space="0" w:color="auto"/>
        <w:left w:val="none" w:sz="0" w:space="0" w:color="auto"/>
        <w:bottom w:val="none" w:sz="0" w:space="0" w:color="auto"/>
        <w:right w:val="none" w:sz="0" w:space="0" w:color="auto"/>
      </w:divBdr>
    </w:div>
    <w:div w:id="1189760120">
      <w:bodyDiv w:val="1"/>
      <w:marLeft w:val="0"/>
      <w:marRight w:val="0"/>
      <w:marTop w:val="0"/>
      <w:marBottom w:val="0"/>
      <w:divBdr>
        <w:top w:val="none" w:sz="0" w:space="0" w:color="auto"/>
        <w:left w:val="none" w:sz="0" w:space="0" w:color="auto"/>
        <w:bottom w:val="none" w:sz="0" w:space="0" w:color="auto"/>
        <w:right w:val="none" w:sz="0" w:space="0" w:color="auto"/>
      </w:divBdr>
    </w:div>
    <w:div w:id="1189829572">
      <w:bodyDiv w:val="1"/>
      <w:marLeft w:val="0"/>
      <w:marRight w:val="0"/>
      <w:marTop w:val="0"/>
      <w:marBottom w:val="0"/>
      <w:divBdr>
        <w:top w:val="none" w:sz="0" w:space="0" w:color="auto"/>
        <w:left w:val="none" w:sz="0" w:space="0" w:color="auto"/>
        <w:bottom w:val="none" w:sz="0" w:space="0" w:color="auto"/>
        <w:right w:val="none" w:sz="0" w:space="0" w:color="auto"/>
      </w:divBdr>
    </w:div>
    <w:div w:id="1189872280">
      <w:bodyDiv w:val="1"/>
      <w:marLeft w:val="0"/>
      <w:marRight w:val="0"/>
      <w:marTop w:val="0"/>
      <w:marBottom w:val="0"/>
      <w:divBdr>
        <w:top w:val="none" w:sz="0" w:space="0" w:color="auto"/>
        <w:left w:val="none" w:sz="0" w:space="0" w:color="auto"/>
        <w:bottom w:val="none" w:sz="0" w:space="0" w:color="auto"/>
        <w:right w:val="none" w:sz="0" w:space="0" w:color="auto"/>
      </w:divBdr>
    </w:div>
    <w:div w:id="1189948731">
      <w:bodyDiv w:val="1"/>
      <w:marLeft w:val="0"/>
      <w:marRight w:val="0"/>
      <w:marTop w:val="0"/>
      <w:marBottom w:val="0"/>
      <w:divBdr>
        <w:top w:val="none" w:sz="0" w:space="0" w:color="auto"/>
        <w:left w:val="none" w:sz="0" w:space="0" w:color="auto"/>
        <w:bottom w:val="none" w:sz="0" w:space="0" w:color="auto"/>
        <w:right w:val="none" w:sz="0" w:space="0" w:color="auto"/>
      </w:divBdr>
    </w:div>
    <w:div w:id="1190097446">
      <w:bodyDiv w:val="1"/>
      <w:marLeft w:val="0"/>
      <w:marRight w:val="0"/>
      <w:marTop w:val="0"/>
      <w:marBottom w:val="0"/>
      <w:divBdr>
        <w:top w:val="none" w:sz="0" w:space="0" w:color="auto"/>
        <w:left w:val="none" w:sz="0" w:space="0" w:color="auto"/>
        <w:bottom w:val="none" w:sz="0" w:space="0" w:color="auto"/>
        <w:right w:val="none" w:sz="0" w:space="0" w:color="auto"/>
      </w:divBdr>
    </w:div>
    <w:div w:id="1190145227">
      <w:bodyDiv w:val="1"/>
      <w:marLeft w:val="0"/>
      <w:marRight w:val="0"/>
      <w:marTop w:val="0"/>
      <w:marBottom w:val="0"/>
      <w:divBdr>
        <w:top w:val="none" w:sz="0" w:space="0" w:color="auto"/>
        <w:left w:val="none" w:sz="0" w:space="0" w:color="auto"/>
        <w:bottom w:val="none" w:sz="0" w:space="0" w:color="auto"/>
        <w:right w:val="none" w:sz="0" w:space="0" w:color="auto"/>
      </w:divBdr>
    </w:div>
    <w:div w:id="1190145818">
      <w:bodyDiv w:val="1"/>
      <w:marLeft w:val="0"/>
      <w:marRight w:val="0"/>
      <w:marTop w:val="0"/>
      <w:marBottom w:val="0"/>
      <w:divBdr>
        <w:top w:val="none" w:sz="0" w:space="0" w:color="auto"/>
        <w:left w:val="none" w:sz="0" w:space="0" w:color="auto"/>
        <w:bottom w:val="none" w:sz="0" w:space="0" w:color="auto"/>
        <w:right w:val="none" w:sz="0" w:space="0" w:color="auto"/>
      </w:divBdr>
    </w:div>
    <w:div w:id="1190407988">
      <w:bodyDiv w:val="1"/>
      <w:marLeft w:val="0"/>
      <w:marRight w:val="0"/>
      <w:marTop w:val="0"/>
      <w:marBottom w:val="0"/>
      <w:divBdr>
        <w:top w:val="none" w:sz="0" w:space="0" w:color="auto"/>
        <w:left w:val="none" w:sz="0" w:space="0" w:color="auto"/>
        <w:bottom w:val="none" w:sz="0" w:space="0" w:color="auto"/>
        <w:right w:val="none" w:sz="0" w:space="0" w:color="auto"/>
      </w:divBdr>
    </w:div>
    <w:div w:id="1190607779">
      <w:bodyDiv w:val="1"/>
      <w:marLeft w:val="0"/>
      <w:marRight w:val="0"/>
      <w:marTop w:val="0"/>
      <w:marBottom w:val="0"/>
      <w:divBdr>
        <w:top w:val="none" w:sz="0" w:space="0" w:color="auto"/>
        <w:left w:val="none" w:sz="0" w:space="0" w:color="auto"/>
        <w:bottom w:val="none" w:sz="0" w:space="0" w:color="auto"/>
        <w:right w:val="none" w:sz="0" w:space="0" w:color="auto"/>
      </w:divBdr>
    </w:div>
    <w:div w:id="1190609552">
      <w:bodyDiv w:val="1"/>
      <w:marLeft w:val="0"/>
      <w:marRight w:val="0"/>
      <w:marTop w:val="0"/>
      <w:marBottom w:val="0"/>
      <w:divBdr>
        <w:top w:val="none" w:sz="0" w:space="0" w:color="auto"/>
        <w:left w:val="none" w:sz="0" w:space="0" w:color="auto"/>
        <w:bottom w:val="none" w:sz="0" w:space="0" w:color="auto"/>
        <w:right w:val="none" w:sz="0" w:space="0" w:color="auto"/>
      </w:divBdr>
    </w:div>
    <w:div w:id="1190677316">
      <w:bodyDiv w:val="1"/>
      <w:marLeft w:val="0"/>
      <w:marRight w:val="0"/>
      <w:marTop w:val="0"/>
      <w:marBottom w:val="0"/>
      <w:divBdr>
        <w:top w:val="none" w:sz="0" w:space="0" w:color="auto"/>
        <w:left w:val="none" w:sz="0" w:space="0" w:color="auto"/>
        <w:bottom w:val="none" w:sz="0" w:space="0" w:color="auto"/>
        <w:right w:val="none" w:sz="0" w:space="0" w:color="auto"/>
      </w:divBdr>
    </w:div>
    <w:div w:id="1190798659">
      <w:bodyDiv w:val="1"/>
      <w:marLeft w:val="0"/>
      <w:marRight w:val="0"/>
      <w:marTop w:val="0"/>
      <w:marBottom w:val="0"/>
      <w:divBdr>
        <w:top w:val="none" w:sz="0" w:space="0" w:color="auto"/>
        <w:left w:val="none" w:sz="0" w:space="0" w:color="auto"/>
        <w:bottom w:val="none" w:sz="0" w:space="0" w:color="auto"/>
        <w:right w:val="none" w:sz="0" w:space="0" w:color="auto"/>
      </w:divBdr>
    </w:div>
    <w:div w:id="1190802892">
      <w:bodyDiv w:val="1"/>
      <w:marLeft w:val="0"/>
      <w:marRight w:val="0"/>
      <w:marTop w:val="0"/>
      <w:marBottom w:val="0"/>
      <w:divBdr>
        <w:top w:val="none" w:sz="0" w:space="0" w:color="auto"/>
        <w:left w:val="none" w:sz="0" w:space="0" w:color="auto"/>
        <w:bottom w:val="none" w:sz="0" w:space="0" w:color="auto"/>
        <w:right w:val="none" w:sz="0" w:space="0" w:color="auto"/>
      </w:divBdr>
    </w:div>
    <w:div w:id="1190875086">
      <w:bodyDiv w:val="1"/>
      <w:marLeft w:val="0"/>
      <w:marRight w:val="0"/>
      <w:marTop w:val="0"/>
      <w:marBottom w:val="0"/>
      <w:divBdr>
        <w:top w:val="none" w:sz="0" w:space="0" w:color="auto"/>
        <w:left w:val="none" w:sz="0" w:space="0" w:color="auto"/>
        <w:bottom w:val="none" w:sz="0" w:space="0" w:color="auto"/>
        <w:right w:val="none" w:sz="0" w:space="0" w:color="auto"/>
      </w:divBdr>
    </w:div>
    <w:div w:id="1190945558">
      <w:bodyDiv w:val="1"/>
      <w:marLeft w:val="0"/>
      <w:marRight w:val="0"/>
      <w:marTop w:val="0"/>
      <w:marBottom w:val="0"/>
      <w:divBdr>
        <w:top w:val="none" w:sz="0" w:space="0" w:color="auto"/>
        <w:left w:val="none" w:sz="0" w:space="0" w:color="auto"/>
        <w:bottom w:val="none" w:sz="0" w:space="0" w:color="auto"/>
        <w:right w:val="none" w:sz="0" w:space="0" w:color="auto"/>
      </w:divBdr>
    </w:div>
    <w:div w:id="1190988967">
      <w:bodyDiv w:val="1"/>
      <w:marLeft w:val="0"/>
      <w:marRight w:val="0"/>
      <w:marTop w:val="0"/>
      <w:marBottom w:val="0"/>
      <w:divBdr>
        <w:top w:val="none" w:sz="0" w:space="0" w:color="auto"/>
        <w:left w:val="none" w:sz="0" w:space="0" w:color="auto"/>
        <w:bottom w:val="none" w:sz="0" w:space="0" w:color="auto"/>
        <w:right w:val="none" w:sz="0" w:space="0" w:color="auto"/>
      </w:divBdr>
    </w:div>
    <w:div w:id="1191064419">
      <w:bodyDiv w:val="1"/>
      <w:marLeft w:val="0"/>
      <w:marRight w:val="0"/>
      <w:marTop w:val="0"/>
      <w:marBottom w:val="0"/>
      <w:divBdr>
        <w:top w:val="none" w:sz="0" w:space="0" w:color="auto"/>
        <w:left w:val="none" w:sz="0" w:space="0" w:color="auto"/>
        <w:bottom w:val="none" w:sz="0" w:space="0" w:color="auto"/>
        <w:right w:val="none" w:sz="0" w:space="0" w:color="auto"/>
      </w:divBdr>
    </w:div>
    <w:div w:id="1191141973">
      <w:bodyDiv w:val="1"/>
      <w:marLeft w:val="0"/>
      <w:marRight w:val="0"/>
      <w:marTop w:val="0"/>
      <w:marBottom w:val="0"/>
      <w:divBdr>
        <w:top w:val="none" w:sz="0" w:space="0" w:color="auto"/>
        <w:left w:val="none" w:sz="0" w:space="0" w:color="auto"/>
        <w:bottom w:val="none" w:sz="0" w:space="0" w:color="auto"/>
        <w:right w:val="none" w:sz="0" w:space="0" w:color="auto"/>
      </w:divBdr>
    </w:div>
    <w:div w:id="1191145202">
      <w:bodyDiv w:val="1"/>
      <w:marLeft w:val="0"/>
      <w:marRight w:val="0"/>
      <w:marTop w:val="0"/>
      <w:marBottom w:val="0"/>
      <w:divBdr>
        <w:top w:val="none" w:sz="0" w:space="0" w:color="auto"/>
        <w:left w:val="none" w:sz="0" w:space="0" w:color="auto"/>
        <w:bottom w:val="none" w:sz="0" w:space="0" w:color="auto"/>
        <w:right w:val="none" w:sz="0" w:space="0" w:color="auto"/>
      </w:divBdr>
    </w:div>
    <w:div w:id="1191258271">
      <w:bodyDiv w:val="1"/>
      <w:marLeft w:val="0"/>
      <w:marRight w:val="0"/>
      <w:marTop w:val="0"/>
      <w:marBottom w:val="0"/>
      <w:divBdr>
        <w:top w:val="none" w:sz="0" w:space="0" w:color="auto"/>
        <w:left w:val="none" w:sz="0" w:space="0" w:color="auto"/>
        <w:bottom w:val="none" w:sz="0" w:space="0" w:color="auto"/>
        <w:right w:val="none" w:sz="0" w:space="0" w:color="auto"/>
      </w:divBdr>
    </w:div>
    <w:div w:id="1191258720">
      <w:bodyDiv w:val="1"/>
      <w:marLeft w:val="0"/>
      <w:marRight w:val="0"/>
      <w:marTop w:val="0"/>
      <w:marBottom w:val="0"/>
      <w:divBdr>
        <w:top w:val="none" w:sz="0" w:space="0" w:color="auto"/>
        <w:left w:val="none" w:sz="0" w:space="0" w:color="auto"/>
        <w:bottom w:val="none" w:sz="0" w:space="0" w:color="auto"/>
        <w:right w:val="none" w:sz="0" w:space="0" w:color="auto"/>
      </w:divBdr>
    </w:div>
    <w:div w:id="1191265452">
      <w:bodyDiv w:val="1"/>
      <w:marLeft w:val="0"/>
      <w:marRight w:val="0"/>
      <w:marTop w:val="0"/>
      <w:marBottom w:val="0"/>
      <w:divBdr>
        <w:top w:val="none" w:sz="0" w:space="0" w:color="auto"/>
        <w:left w:val="none" w:sz="0" w:space="0" w:color="auto"/>
        <w:bottom w:val="none" w:sz="0" w:space="0" w:color="auto"/>
        <w:right w:val="none" w:sz="0" w:space="0" w:color="auto"/>
      </w:divBdr>
    </w:div>
    <w:div w:id="1191334769">
      <w:bodyDiv w:val="1"/>
      <w:marLeft w:val="0"/>
      <w:marRight w:val="0"/>
      <w:marTop w:val="0"/>
      <w:marBottom w:val="0"/>
      <w:divBdr>
        <w:top w:val="none" w:sz="0" w:space="0" w:color="auto"/>
        <w:left w:val="none" w:sz="0" w:space="0" w:color="auto"/>
        <w:bottom w:val="none" w:sz="0" w:space="0" w:color="auto"/>
        <w:right w:val="none" w:sz="0" w:space="0" w:color="auto"/>
      </w:divBdr>
    </w:div>
    <w:div w:id="1191335625">
      <w:bodyDiv w:val="1"/>
      <w:marLeft w:val="0"/>
      <w:marRight w:val="0"/>
      <w:marTop w:val="0"/>
      <w:marBottom w:val="0"/>
      <w:divBdr>
        <w:top w:val="none" w:sz="0" w:space="0" w:color="auto"/>
        <w:left w:val="none" w:sz="0" w:space="0" w:color="auto"/>
        <w:bottom w:val="none" w:sz="0" w:space="0" w:color="auto"/>
        <w:right w:val="none" w:sz="0" w:space="0" w:color="auto"/>
      </w:divBdr>
    </w:div>
    <w:div w:id="1191383115">
      <w:bodyDiv w:val="1"/>
      <w:marLeft w:val="0"/>
      <w:marRight w:val="0"/>
      <w:marTop w:val="0"/>
      <w:marBottom w:val="0"/>
      <w:divBdr>
        <w:top w:val="none" w:sz="0" w:space="0" w:color="auto"/>
        <w:left w:val="none" w:sz="0" w:space="0" w:color="auto"/>
        <w:bottom w:val="none" w:sz="0" w:space="0" w:color="auto"/>
        <w:right w:val="none" w:sz="0" w:space="0" w:color="auto"/>
      </w:divBdr>
    </w:div>
    <w:div w:id="1191383373">
      <w:bodyDiv w:val="1"/>
      <w:marLeft w:val="0"/>
      <w:marRight w:val="0"/>
      <w:marTop w:val="0"/>
      <w:marBottom w:val="0"/>
      <w:divBdr>
        <w:top w:val="none" w:sz="0" w:space="0" w:color="auto"/>
        <w:left w:val="none" w:sz="0" w:space="0" w:color="auto"/>
        <w:bottom w:val="none" w:sz="0" w:space="0" w:color="auto"/>
        <w:right w:val="none" w:sz="0" w:space="0" w:color="auto"/>
      </w:divBdr>
    </w:div>
    <w:div w:id="1191409645">
      <w:bodyDiv w:val="1"/>
      <w:marLeft w:val="0"/>
      <w:marRight w:val="0"/>
      <w:marTop w:val="0"/>
      <w:marBottom w:val="0"/>
      <w:divBdr>
        <w:top w:val="none" w:sz="0" w:space="0" w:color="auto"/>
        <w:left w:val="none" w:sz="0" w:space="0" w:color="auto"/>
        <w:bottom w:val="none" w:sz="0" w:space="0" w:color="auto"/>
        <w:right w:val="none" w:sz="0" w:space="0" w:color="auto"/>
      </w:divBdr>
    </w:div>
    <w:div w:id="1191409830">
      <w:bodyDiv w:val="1"/>
      <w:marLeft w:val="0"/>
      <w:marRight w:val="0"/>
      <w:marTop w:val="0"/>
      <w:marBottom w:val="0"/>
      <w:divBdr>
        <w:top w:val="none" w:sz="0" w:space="0" w:color="auto"/>
        <w:left w:val="none" w:sz="0" w:space="0" w:color="auto"/>
        <w:bottom w:val="none" w:sz="0" w:space="0" w:color="auto"/>
        <w:right w:val="none" w:sz="0" w:space="0" w:color="auto"/>
      </w:divBdr>
    </w:div>
    <w:div w:id="1191458347">
      <w:bodyDiv w:val="1"/>
      <w:marLeft w:val="0"/>
      <w:marRight w:val="0"/>
      <w:marTop w:val="0"/>
      <w:marBottom w:val="0"/>
      <w:divBdr>
        <w:top w:val="none" w:sz="0" w:space="0" w:color="auto"/>
        <w:left w:val="none" w:sz="0" w:space="0" w:color="auto"/>
        <w:bottom w:val="none" w:sz="0" w:space="0" w:color="auto"/>
        <w:right w:val="none" w:sz="0" w:space="0" w:color="auto"/>
      </w:divBdr>
    </w:div>
    <w:div w:id="1191527886">
      <w:bodyDiv w:val="1"/>
      <w:marLeft w:val="0"/>
      <w:marRight w:val="0"/>
      <w:marTop w:val="0"/>
      <w:marBottom w:val="0"/>
      <w:divBdr>
        <w:top w:val="none" w:sz="0" w:space="0" w:color="auto"/>
        <w:left w:val="none" w:sz="0" w:space="0" w:color="auto"/>
        <w:bottom w:val="none" w:sz="0" w:space="0" w:color="auto"/>
        <w:right w:val="none" w:sz="0" w:space="0" w:color="auto"/>
      </w:divBdr>
    </w:div>
    <w:div w:id="1191527964">
      <w:bodyDiv w:val="1"/>
      <w:marLeft w:val="0"/>
      <w:marRight w:val="0"/>
      <w:marTop w:val="0"/>
      <w:marBottom w:val="0"/>
      <w:divBdr>
        <w:top w:val="none" w:sz="0" w:space="0" w:color="auto"/>
        <w:left w:val="none" w:sz="0" w:space="0" w:color="auto"/>
        <w:bottom w:val="none" w:sz="0" w:space="0" w:color="auto"/>
        <w:right w:val="none" w:sz="0" w:space="0" w:color="auto"/>
      </w:divBdr>
    </w:div>
    <w:div w:id="1191528885">
      <w:bodyDiv w:val="1"/>
      <w:marLeft w:val="0"/>
      <w:marRight w:val="0"/>
      <w:marTop w:val="0"/>
      <w:marBottom w:val="0"/>
      <w:divBdr>
        <w:top w:val="none" w:sz="0" w:space="0" w:color="auto"/>
        <w:left w:val="none" w:sz="0" w:space="0" w:color="auto"/>
        <w:bottom w:val="none" w:sz="0" w:space="0" w:color="auto"/>
        <w:right w:val="none" w:sz="0" w:space="0" w:color="auto"/>
      </w:divBdr>
    </w:div>
    <w:div w:id="1191646950">
      <w:bodyDiv w:val="1"/>
      <w:marLeft w:val="0"/>
      <w:marRight w:val="0"/>
      <w:marTop w:val="0"/>
      <w:marBottom w:val="0"/>
      <w:divBdr>
        <w:top w:val="none" w:sz="0" w:space="0" w:color="auto"/>
        <w:left w:val="none" w:sz="0" w:space="0" w:color="auto"/>
        <w:bottom w:val="none" w:sz="0" w:space="0" w:color="auto"/>
        <w:right w:val="none" w:sz="0" w:space="0" w:color="auto"/>
      </w:divBdr>
    </w:div>
    <w:div w:id="1191651371">
      <w:bodyDiv w:val="1"/>
      <w:marLeft w:val="0"/>
      <w:marRight w:val="0"/>
      <w:marTop w:val="0"/>
      <w:marBottom w:val="0"/>
      <w:divBdr>
        <w:top w:val="none" w:sz="0" w:space="0" w:color="auto"/>
        <w:left w:val="none" w:sz="0" w:space="0" w:color="auto"/>
        <w:bottom w:val="none" w:sz="0" w:space="0" w:color="auto"/>
        <w:right w:val="none" w:sz="0" w:space="0" w:color="auto"/>
      </w:divBdr>
    </w:div>
    <w:div w:id="1191723085">
      <w:bodyDiv w:val="1"/>
      <w:marLeft w:val="0"/>
      <w:marRight w:val="0"/>
      <w:marTop w:val="0"/>
      <w:marBottom w:val="0"/>
      <w:divBdr>
        <w:top w:val="none" w:sz="0" w:space="0" w:color="auto"/>
        <w:left w:val="none" w:sz="0" w:space="0" w:color="auto"/>
        <w:bottom w:val="none" w:sz="0" w:space="0" w:color="auto"/>
        <w:right w:val="none" w:sz="0" w:space="0" w:color="auto"/>
      </w:divBdr>
    </w:div>
    <w:div w:id="1191723819">
      <w:bodyDiv w:val="1"/>
      <w:marLeft w:val="0"/>
      <w:marRight w:val="0"/>
      <w:marTop w:val="0"/>
      <w:marBottom w:val="0"/>
      <w:divBdr>
        <w:top w:val="none" w:sz="0" w:space="0" w:color="auto"/>
        <w:left w:val="none" w:sz="0" w:space="0" w:color="auto"/>
        <w:bottom w:val="none" w:sz="0" w:space="0" w:color="auto"/>
        <w:right w:val="none" w:sz="0" w:space="0" w:color="auto"/>
      </w:divBdr>
    </w:div>
    <w:div w:id="1191794202">
      <w:bodyDiv w:val="1"/>
      <w:marLeft w:val="0"/>
      <w:marRight w:val="0"/>
      <w:marTop w:val="0"/>
      <w:marBottom w:val="0"/>
      <w:divBdr>
        <w:top w:val="none" w:sz="0" w:space="0" w:color="auto"/>
        <w:left w:val="none" w:sz="0" w:space="0" w:color="auto"/>
        <w:bottom w:val="none" w:sz="0" w:space="0" w:color="auto"/>
        <w:right w:val="none" w:sz="0" w:space="0" w:color="auto"/>
      </w:divBdr>
    </w:div>
    <w:div w:id="1191795738">
      <w:bodyDiv w:val="1"/>
      <w:marLeft w:val="0"/>
      <w:marRight w:val="0"/>
      <w:marTop w:val="0"/>
      <w:marBottom w:val="0"/>
      <w:divBdr>
        <w:top w:val="none" w:sz="0" w:space="0" w:color="auto"/>
        <w:left w:val="none" w:sz="0" w:space="0" w:color="auto"/>
        <w:bottom w:val="none" w:sz="0" w:space="0" w:color="auto"/>
        <w:right w:val="none" w:sz="0" w:space="0" w:color="auto"/>
      </w:divBdr>
    </w:div>
    <w:div w:id="1191799075">
      <w:bodyDiv w:val="1"/>
      <w:marLeft w:val="0"/>
      <w:marRight w:val="0"/>
      <w:marTop w:val="0"/>
      <w:marBottom w:val="0"/>
      <w:divBdr>
        <w:top w:val="none" w:sz="0" w:space="0" w:color="auto"/>
        <w:left w:val="none" w:sz="0" w:space="0" w:color="auto"/>
        <w:bottom w:val="none" w:sz="0" w:space="0" w:color="auto"/>
        <w:right w:val="none" w:sz="0" w:space="0" w:color="auto"/>
      </w:divBdr>
    </w:div>
    <w:div w:id="1191799839">
      <w:bodyDiv w:val="1"/>
      <w:marLeft w:val="0"/>
      <w:marRight w:val="0"/>
      <w:marTop w:val="0"/>
      <w:marBottom w:val="0"/>
      <w:divBdr>
        <w:top w:val="none" w:sz="0" w:space="0" w:color="auto"/>
        <w:left w:val="none" w:sz="0" w:space="0" w:color="auto"/>
        <w:bottom w:val="none" w:sz="0" w:space="0" w:color="auto"/>
        <w:right w:val="none" w:sz="0" w:space="0" w:color="auto"/>
      </w:divBdr>
    </w:div>
    <w:div w:id="1191844221">
      <w:bodyDiv w:val="1"/>
      <w:marLeft w:val="0"/>
      <w:marRight w:val="0"/>
      <w:marTop w:val="0"/>
      <w:marBottom w:val="0"/>
      <w:divBdr>
        <w:top w:val="none" w:sz="0" w:space="0" w:color="auto"/>
        <w:left w:val="none" w:sz="0" w:space="0" w:color="auto"/>
        <w:bottom w:val="none" w:sz="0" w:space="0" w:color="auto"/>
        <w:right w:val="none" w:sz="0" w:space="0" w:color="auto"/>
      </w:divBdr>
    </w:div>
    <w:div w:id="1191917142">
      <w:bodyDiv w:val="1"/>
      <w:marLeft w:val="0"/>
      <w:marRight w:val="0"/>
      <w:marTop w:val="0"/>
      <w:marBottom w:val="0"/>
      <w:divBdr>
        <w:top w:val="none" w:sz="0" w:space="0" w:color="auto"/>
        <w:left w:val="none" w:sz="0" w:space="0" w:color="auto"/>
        <w:bottom w:val="none" w:sz="0" w:space="0" w:color="auto"/>
        <w:right w:val="none" w:sz="0" w:space="0" w:color="auto"/>
      </w:divBdr>
    </w:div>
    <w:div w:id="1192183081">
      <w:bodyDiv w:val="1"/>
      <w:marLeft w:val="0"/>
      <w:marRight w:val="0"/>
      <w:marTop w:val="0"/>
      <w:marBottom w:val="0"/>
      <w:divBdr>
        <w:top w:val="none" w:sz="0" w:space="0" w:color="auto"/>
        <w:left w:val="none" w:sz="0" w:space="0" w:color="auto"/>
        <w:bottom w:val="none" w:sz="0" w:space="0" w:color="auto"/>
        <w:right w:val="none" w:sz="0" w:space="0" w:color="auto"/>
      </w:divBdr>
    </w:div>
    <w:div w:id="1192262778">
      <w:bodyDiv w:val="1"/>
      <w:marLeft w:val="0"/>
      <w:marRight w:val="0"/>
      <w:marTop w:val="0"/>
      <w:marBottom w:val="0"/>
      <w:divBdr>
        <w:top w:val="none" w:sz="0" w:space="0" w:color="auto"/>
        <w:left w:val="none" w:sz="0" w:space="0" w:color="auto"/>
        <w:bottom w:val="none" w:sz="0" w:space="0" w:color="auto"/>
        <w:right w:val="none" w:sz="0" w:space="0" w:color="auto"/>
      </w:divBdr>
    </w:div>
    <w:div w:id="1192300570">
      <w:bodyDiv w:val="1"/>
      <w:marLeft w:val="0"/>
      <w:marRight w:val="0"/>
      <w:marTop w:val="0"/>
      <w:marBottom w:val="0"/>
      <w:divBdr>
        <w:top w:val="none" w:sz="0" w:space="0" w:color="auto"/>
        <w:left w:val="none" w:sz="0" w:space="0" w:color="auto"/>
        <w:bottom w:val="none" w:sz="0" w:space="0" w:color="auto"/>
        <w:right w:val="none" w:sz="0" w:space="0" w:color="auto"/>
      </w:divBdr>
    </w:div>
    <w:div w:id="1192303568">
      <w:bodyDiv w:val="1"/>
      <w:marLeft w:val="0"/>
      <w:marRight w:val="0"/>
      <w:marTop w:val="0"/>
      <w:marBottom w:val="0"/>
      <w:divBdr>
        <w:top w:val="none" w:sz="0" w:space="0" w:color="auto"/>
        <w:left w:val="none" w:sz="0" w:space="0" w:color="auto"/>
        <w:bottom w:val="none" w:sz="0" w:space="0" w:color="auto"/>
        <w:right w:val="none" w:sz="0" w:space="0" w:color="auto"/>
      </w:divBdr>
    </w:div>
    <w:div w:id="1192377037">
      <w:bodyDiv w:val="1"/>
      <w:marLeft w:val="0"/>
      <w:marRight w:val="0"/>
      <w:marTop w:val="0"/>
      <w:marBottom w:val="0"/>
      <w:divBdr>
        <w:top w:val="none" w:sz="0" w:space="0" w:color="auto"/>
        <w:left w:val="none" w:sz="0" w:space="0" w:color="auto"/>
        <w:bottom w:val="none" w:sz="0" w:space="0" w:color="auto"/>
        <w:right w:val="none" w:sz="0" w:space="0" w:color="auto"/>
      </w:divBdr>
    </w:div>
    <w:div w:id="1192501028">
      <w:bodyDiv w:val="1"/>
      <w:marLeft w:val="0"/>
      <w:marRight w:val="0"/>
      <w:marTop w:val="0"/>
      <w:marBottom w:val="0"/>
      <w:divBdr>
        <w:top w:val="none" w:sz="0" w:space="0" w:color="auto"/>
        <w:left w:val="none" w:sz="0" w:space="0" w:color="auto"/>
        <w:bottom w:val="none" w:sz="0" w:space="0" w:color="auto"/>
        <w:right w:val="none" w:sz="0" w:space="0" w:color="auto"/>
      </w:divBdr>
    </w:div>
    <w:div w:id="1192571659">
      <w:bodyDiv w:val="1"/>
      <w:marLeft w:val="0"/>
      <w:marRight w:val="0"/>
      <w:marTop w:val="0"/>
      <w:marBottom w:val="0"/>
      <w:divBdr>
        <w:top w:val="none" w:sz="0" w:space="0" w:color="auto"/>
        <w:left w:val="none" w:sz="0" w:space="0" w:color="auto"/>
        <w:bottom w:val="none" w:sz="0" w:space="0" w:color="auto"/>
        <w:right w:val="none" w:sz="0" w:space="0" w:color="auto"/>
      </w:divBdr>
    </w:div>
    <w:div w:id="1192575013">
      <w:bodyDiv w:val="1"/>
      <w:marLeft w:val="0"/>
      <w:marRight w:val="0"/>
      <w:marTop w:val="0"/>
      <w:marBottom w:val="0"/>
      <w:divBdr>
        <w:top w:val="none" w:sz="0" w:space="0" w:color="auto"/>
        <w:left w:val="none" w:sz="0" w:space="0" w:color="auto"/>
        <w:bottom w:val="none" w:sz="0" w:space="0" w:color="auto"/>
        <w:right w:val="none" w:sz="0" w:space="0" w:color="auto"/>
      </w:divBdr>
    </w:div>
    <w:div w:id="1192646126">
      <w:bodyDiv w:val="1"/>
      <w:marLeft w:val="0"/>
      <w:marRight w:val="0"/>
      <w:marTop w:val="0"/>
      <w:marBottom w:val="0"/>
      <w:divBdr>
        <w:top w:val="none" w:sz="0" w:space="0" w:color="auto"/>
        <w:left w:val="none" w:sz="0" w:space="0" w:color="auto"/>
        <w:bottom w:val="none" w:sz="0" w:space="0" w:color="auto"/>
        <w:right w:val="none" w:sz="0" w:space="0" w:color="auto"/>
      </w:divBdr>
    </w:div>
    <w:div w:id="1192650859">
      <w:bodyDiv w:val="1"/>
      <w:marLeft w:val="0"/>
      <w:marRight w:val="0"/>
      <w:marTop w:val="0"/>
      <w:marBottom w:val="0"/>
      <w:divBdr>
        <w:top w:val="none" w:sz="0" w:space="0" w:color="auto"/>
        <w:left w:val="none" w:sz="0" w:space="0" w:color="auto"/>
        <w:bottom w:val="none" w:sz="0" w:space="0" w:color="auto"/>
        <w:right w:val="none" w:sz="0" w:space="0" w:color="auto"/>
      </w:divBdr>
    </w:div>
    <w:div w:id="1193109181">
      <w:bodyDiv w:val="1"/>
      <w:marLeft w:val="0"/>
      <w:marRight w:val="0"/>
      <w:marTop w:val="0"/>
      <w:marBottom w:val="0"/>
      <w:divBdr>
        <w:top w:val="none" w:sz="0" w:space="0" w:color="auto"/>
        <w:left w:val="none" w:sz="0" w:space="0" w:color="auto"/>
        <w:bottom w:val="none" w:sz="0" w:space="0" w:color="auto"/>
        <w:right w:val="none" w:sz="0" w:space="0" w:color="auto"/>
      </w:divBdr>
    </w:div>
    <w:div w:id="1193226014">
      <w:bodyDiv w:val="1"/>
      <w:marLeft w:val="0"/>
      <w:marRight w:val="0"/>
      <w:marTop w:val="0"/>
      <w:marBottom w:val="0"/>
      <w:divBdr>
        <w:top w:val="none" w:sz="0" w:space="0" w:color="auto"/>
        <w:left w:val="none" w:sz="0" w:space="0" w:color="auto"/>
        <w:bottom w:val="none" w:sz="0" w:space="0" w:color="auto"/>
        <w:right w:val="none" w:sz="0" w:space="0" w:color="auto"/>
      </w:divBdr>
    </w:div>
    <w:div w:id="1193298131">
      <w:bodyDiv w:val="1"/>
      <w:marLeft w:val="0"/>
      <w:marRight w:val="0"/>
      <w:marTop w:val="0"/>
      <w:marBottom w:val="0"/>
      <w:divBdr>
        <w:top w:val="none" w:sz="0" w:space="0" w:color="auto"/>
        <w:left w:val="none" w:sz="0" w:space="0" w:color="auto"/>
        <w:bottom w:val="none" w:sz="0" w:space="0" w:color="auto"/>
        <w:right w:val="none" w:sz="0" w:space="0" w:color="auto"/>
      </w:divBdr>
    </w:div>
    <w:div w:id="1193300550">
      <w:bodyDiv w:val="1"/>
      <w:marLeft w:val="0"/>
      <w:marRight w:val="0"/>
      <w:marTop w:val="0"/>
      <w:marBottom w:val="0"/>
      <w:divBdr>
        <w:top w:val="none" w:sz="0" w:space="0" w:color="auto"/>
        <w:left w:val="none" w:sz="0" w:space="0" w:color="auto"/>
        <w:bottom w:val="none" w:sz="0" w:space="0" w:color="auto"/>
        <w:right w:val="none" w:sz="0" w:space="0" w:color="auto"/>
      </w:divBdr>
    </w:div>
    <w:div w:id="1193418340">
      <w:bodyDiv w:val="1"/>
      <w:marLeft w:val="0"/>
      <w:marRight w:val="0"/>
      <w:marTop w:val="0"/>
      <w:marBottom w:val="0"/>
      <w:divBdr>
        <w:top w:val="none" w:sz="0" w:space="0" w:color="auto"/>
        <w:left w:val="none" w:sz="0" w:space="0" w:color="auto"/>
        <w:bottom w:val="none" w:sz="0" w:space="0" w:color="auto"/>
        <w:right w:val="none" w:sz="0" w:space="0" w:color="auto"/>
      </w:divBdr>
    </w:div>
    <w:div w:id="1193420228">
      <w:bodyDiv w:val="1"/>
      <w:marLeft w:val="0"/>
      <w:marRight w:val="0"/>
      <w:marTop w:val="0"/>
      <w:marBottom w:val="0"/>
      <w:divBdr>
        <w:top w:val="none" w:sz="0" w:space="0" w:color="auto"/>
        <w:left w:val="none" w:sz="0" w:space="0" w:color="auto"/>
        <w:bottom w:val="none" w:sz="0" w:space="0" w:color="auto"/>
        <w:right w:val="none" w:sz="0" w:space="0" w:color="auto"/>
      </w:divBdr>
    </w:div>
    <w:div w:id="1193423328">
      <w:bodyDiv w:val="1"/>
      <w:marLeft w:val="0"/>
      <w:marRight w:val="0"/>
      <w:marTop w:val="0"/>
      <w:marBottom w:val="0"/>
      <w:divBdr>
        <w:top w:val="none" w:sz="0" w:space="0" w:color="auto"/>
        <w:left w:val="none" w:sz="0" w:space="0" w:color="auto"/>
        <w:bottom w:val="none" w:sz="0" w:space="0" w:color="auto"/>
        <w:right w:val="none" w:sz="0" w:space="0" w:color="auto"/>
      </w:divBdr>
    </w:div>
    <w:div w:id="1193496566">
      <w:bodyDiv w:val="1"/>
      <w:marLeft w:val="0"/>
      <w:marRight w:val="0"/>
      <w:marTop w:val="0"/>
      <w:marBottom w:val="0"/>
      <w:divBdr>
        <w:top w:val="none" w:sz="0" w:space="0" w:color="auto"/>
        <w:left w:val="none" w:sz="0" w:space="0" w:color="auto"/>
        <w:bottom w:val="none" w:sz="0" w:space="0" w:color="auto"/>
        <w:right w:val="none" w:sz="0" w:space="0" w:color="auto"/>
      </w:divBdr>
    </w:div>
    <w:div w:id="1193609835">
      <w:bodyDiv w:val="1"/>
      <w:marLeft w:val="0"/>
      <w:marRight w:val="0"/>
      <w:marTop w:val="0"/>
      <w:marBottom w:val="0"/>
      <w:divBdr>
        <w:top w:val="none" w:sz="0" w:space="0" w:color="auto"/>
        <w:left w:val="none" w:sz="0" w:space="0" w:color="auto"/>
        <w:bottom w:val="none" w:sz="0" w:space="0" w:color="auto"/>
        <w:right w:val="none" w:sz="0" w:space="0" w:color="auto"/>
      </w:divBdr>
    </w:div>
    <w:div w:id="1193610518">
      <w:bodyDiv w:val="1"/>
      <w:marLeft w:val="0"/>
      <w:marRight w:val="0"/>
      <w:marTop w:val="0"/>
      <w:marBottom w:val="0"/>
      <w:divBdr>
        <w:top w:val="none" w:sz="0" w:space="0" w:color="auto"/>
        <w:left w:val="none" w:sz="0" w:space="0" w:color="auto"/>
        <w:bottom w:val="none" w:sz="0" w:space="0" w:color="auto"/>
        <w:right w:val="none" w:sz="0" w:space="0" w:color="auto"/>
      </w:divBdr>
    </w:div>
    <w:div w:id="1193611103">
      <w:bodyDiv w:val="1"/>
      <w:marLeft w:val="0"/>
      <w:marRight w:val="0"/>
      <w:marTop w:val="0"/>
      <w:marBottom w:val="0"/>
      <w:divBdr>
        <w:top w:val="none" w:sz="0" w:space="0" w:color="auto"/>
        <w:left w:val="none" w:sz="0" w:space="0" w:color="auto"/>
        <w:bottom w:val="none" w:sz="0" w:space="0" w:color="auto"/>
        <w:right w:val="none" w:sz="0" w:space="0" w:color="auto"/>
      </w:divBdr>
    </w:div>
    <w:div w:id="1193686387">
      <w:bodyDiv w:val="1"/>
      <w:marLeft w:val="0"/>
      <w:marRight w:val="0"/>
      <w:marTop w:val="0"/>
      <w:marBottom w:val="0"/>
      <w:divBdr>
        <w:top w:val="none" w:sz="0" w:space="0" w:color="auto"/>
        <w:left w:val="none" w:sz="0" w:space="0" w:color="auto"/>
        <w:bottom w:val="none" w:sz="0" w:space="0" w:color="auto"/>
        <w:right w:val="none" w:sz="0" w:space="0" w:color="auto"/>
      </w:divBdr>
    </w:div>
    <w:div w:id="1193761801">
      <w:bodyDiv w:val="1"/>
      <w:marLeft w:val="0"/>
      <w:marRight w:val="0"/>
      <w:marTop w:val="0"/>
      <w:marBottom w:val="0"/>
      <w:divBdr>
        <w:top w:val="none" w:sz="0" w:space="0" w:color="auto"/>
        <w:left w:val="none" w:sz="0" w:space="0" w:color="auto"/>
        <w:bottom w:val="none" w:sz="0" w:space="0" w:color="auto"/>
        <w:right w:val="none" w:sz="0" w:space="0" w:color="auto"/>
      </w:divBdr>
    </w:div>
    <w:div w:id="1193764164">
      <w:bodyDiv w:val="1"/>
      <w:marLeft w:val="0"/>
      <w:marRight w:val="0"/>
      <w:marTop w:val="0"/>
      <w:marBottom w:val="0"/>
      <w:divBdr>
        <w:top w:val="none" w:sz="0" w:space="0" w:color="auto"/>
        <w:left w:val="none" w:sz="0" w:space="0" w:color="auto"/>
        <w:bottom w:val="none" w:sz="0" w:space="0" w:color="auto"/>
        <w:right w:val="none" w:sz="0" w:space="0" w:color="auto"/>
      </w:divBdr>
    </w:div>
    <w:div w:id="1193804478">
      <w:bodyDiv w:val="1"/>
      <w:marLeft w:val="0"/>
      <w:marRight w:val="0"/>
      <w:marTop w:val="0"/>
      <w:marBottom w:val="0"/>
      <w:divBdr>
        <w:top w:val="none" w:sz="0" w:space="0" w:color="auto"/>
        <w:left w:val="none" w:sz="0" w:space="0" w:color="auto"/>
        <w:bottom w:val="none" w:sz="0" w:space="0" w:color="auto"/>
        <w:right w:val="none" w:sz="0" w:space="0" w:color="auto"/>
      </w:divBdr>
    </w:div>
    <w:div w:id="1193884604">
      <w:bodyDiv w:val="1"/>
      <w:marLeft w:val="0"/>
      <w:marRight w:val="0"/>
      <w:marTop w:val="0"/>
      <w:marBottom w:val="0"/>
      <w:divBdr>
        <w:top w:val="none" w:sz="0" w:space="0" w:color="auto"/>
        <w:left w:val="none" w:sz="0" w:space="0" w:color="auto"/>
        <w:bottom w:val="none" w:sz="0" w:space="0" w:color="auto"/>
        <w:right w:val="none" w:sz="0" w:space="0" w:color="auto"/>
      </w:divBdr>
    </w:div>
    <w:div w:id="1193884782">
      <w:bodyDiv w:val="1"/>
      <w:marLeft w:val="0"/>
      <w:marRight w:val="0"/>
      <w:marTop w:val="0"/>
      <w:marBottom w:val="0"/>
      <w:divBdr>
        <w:top w:val="none" w:sz="0" w:space="0" w:color="auto"/>
        <w:left w:val="none" w:sz="0" w:space="0" w:color="auto"/>
        <w:bottom w:val="none" w:sz="0" w:space="0" w:color="auto"/>
        <w:right w:val="none" w:sz="0" w:space="0" w:color="auto"/>
      </w:divBdr>
    </w:div>
    <w:div w:id="1193885128">
      <w:bodyDiv w:val="1"/>
      <w:marLeft w:val="0"/>
      <w:marRight w:val="0"/>
      <w:marTop w:val="0"/>
      <w:marBottom w:val="0"/>
      <w:divBdr>
        <w:top w:val="none" w:sz="0" w:space="0" w:color="auto"/>
        <w:left w:val="none" w:sz="0" w:space="0" w:color="auto"/>
        <w:bottom w:val="none" w:sz="0" w:space="0" w:color="auto"/>
        <w:right w:val="none" w:sz="0" w:space="0" w:color="auto"/>
      </w:divBdr>
    </w:div>
    <w:div w:id="1193954665">
      <w:bodyDiv w:val="1"/>
      <w:marLeft w:val="0"/>
      <w:marRight w:val="0"/>
      <w:marTop w:val="0"/>
      <w:marBottom w:val="0"/>
      <w:divBdr>
        <w:top w:val="none" w:sz="0" w:space="0" w:color="auto"/>
        <w:left w:val="none" w:sz="0" w:space="0" w:color="auto"/>
        <w:bottom w:val="none" w:sz="0" w:space="0" w:color="auto"/>
        <w:right w:val="none" w:sz="0" w:space="0" w:color="auto"/>
      </w:divBdr>
    </w:div>
    <w:div w:id="1193957669">
      <w:bodyDiv w:val="1"/>
      <w:marLeft w:val="0"/>
      <w:marRight w:val="0"/>
      <w:marTop w:val="0"/>
      <w:marBottom w:val="0"/>
      <w:divBdr>
        <w:top w:val="none" w:sz="0" w:space="0" w:color="auto"/>
        <w:left w:val="none" w:sz="0" w:space="0" w:color="auto"/>
        <w:bottom w:val="none" w:sz="0" w:space="0" w:color="auto"/>
        <w:right w:val="none" w:sz="0" w:space="0" w:color="auto"/>
      </w:divBdr>
    </w:div>
    <w:div w:id="1193959058">
      <w:bodyDiv w:val="1"/>
      <w:marLeft w:val="0"/>
      <w:marRight w:val="0"/>
      <w:marTop w:val="0"/>
      <w:marBottom w:val="0"/>
      <w:divBdr>
        <w:top w:val="none" w:sz="0" w:space="0" w:color="auto"/>
        <w:left w:val="none" w:sz="0" w:space="0" w:color="auto"/>
        <w:bottom w:val="none" w:sz="0" w:space="0" w:color="auto"/>
        <w:right w:val="none" w:sz="0" w:space="0" w:color="auto"/>
      </w:divBdr>
    </w:div>
    <w:div w:id="1193961790">
      <w:bodyDiv w:val="1"/>
      <w:marLeft w:val="0"/>
      <w:marRight w:val="0"/>
      <w:marTop w:val="0"/>
      <w:marBottom w:val="0"/>
      <w:divBdr>
        <w:top w:val="none" w:sz="0" w:space="0" w:color="auto"/>
        <w:left w:val="none" w:sz="0" w:space="0" w:color="auto"/>
        <w:bottom w:val="none" w:sz="0" w:space="0" w:color="auto"/>
        <w:right w:val="none" w:sz="0" w:space="0" w:color="auto"/>
      </w:divBdr>
    </w:div>
    <w:div w:id="1194003465">
      <w:bodyDiv w:val="1"/>
      <w:marLeft w:val="0"/>
      <w:marRight w:val="0"/>
      <w:marTop w:val="0"/>
      <w:marBottom w:val="0"/>
      <w:divBdr>
        <w:top w:val="none" w:sz="0" w:space="0" w:color="auto"/>
        <w:left w:val="none" w:sz="0" w:space="0" w:color="auto"/>
        <w:bottom w:val="none" w:sz="0" w:space="0" w:color="auto"/>
        <w:right w:val="none" w:sz="0" w:space="0" w:color="auto"/>
      </w:divBdr>
    </w:div>
    <w:div w:id="1194197360">
      <w:bodyDiv w:val="1"/>
      <w:marLeft w:val="0"/>
      <w:marRight w:val="0"/>
      <w:marTop w:val="0"/>
      <w:marBottom w:val="0"/>
      <w:divBdr>
        <w:top w:val="none" w:sz="0" w:space="0" w:color="auto"/>
        <w:left w:val="none" w:sz="0" w:space="0" w:color="auto"/>
        <w:bottom w:val="none" w:sz="0" w:space="0" w:color="auto"/>
        <w:right w:val="none" w:sz="0" w:space="0" w:color="auto"/>
      </w:divBdr>
    </w:div>
    <w:div w:id="1194223231">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273017">
      <w:bodyDiv w:val="1"/>
      <w:marLeft w:val="0"/>
      <w:marRight w:val="0"/>
      <w:marTop w:val="0"/>
      <w:marBottom w:val="0"/>
      <w:divBdr>
        <w:top w:val="none" w:sz="0" w:space="0" w:color="auto"/>
        <w:left w:val="none" w:sz="0" w:space="0" w:color="auto"/>
        <w:bottom w:val="none" w:sz="0" w:space="0" w:color="auto"/>
        <w:right w:val="none" w:sz="0" w:space="0" w:color="auto"/>
      </w:divBdr>
    </w:div>
    <w:div w:id="1194341076">
      <w:bodyDiv w:val="1"/>
      <w:marLeft w:val="0"/>
      <w:marRight w:val="0"/>
      <w:marTop w:val="0"/>
      <w:marBottom w:val="0"/>
      <w:divBdr>
        <w:top w:val="none" w:sz="0" w:space="0" w:color="auto"/>
        <w:left w:val="none" w:sz="0" w:space="0" w:color="auto"/>
        <w:bottom w:val="none" w:sz="0" w:space="0" w:color="auto"/>
        <w:right w:val="none" w:sz="0" w:space="0" w:color="auto"/>
      </w:divBdr>
    </w:div>
    <w:div w:id="1194460101">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194462412">
      <w:bodyDiv w:val="1"/>
      <w:marLeft w:val="0"/>
      <w:marRight w:val="0"/>
      <w:marTop w:val="0"/>
      <w:marBottom w:val="0"/>
      <w:divBdr>
        <w:top w:val="none" w:sz="0" w:space="0" w:color="auto"/>
        <w:left w:val="none" w:sz="0" w:space="0" w:color="auto"/>
        <w:bottom w:val="none" w:sz="0" w:space="0" w:color="auto"/>
        <w:right w:val="none" w:sz="0" w:space="0" w:color="auto"/>
      </w:divBdr>
    </w:div>
    <w:div w:id="1194464711">
      <w:bodyDiv w:val="1"/>
      <w:marLeft w:val="0"/>
      <w:marRight w:val="0"/>
      <w:marTop w:val="0"/>
      <w:marBottom w:val="0"/>
      <w:divBdr>
        <w:top w:val="none" w:sz="0" w:space="0" w:color="auto"/>
        <w:left w:val="none" w:sz="0" w:space="0" w:color="auto"/>
        <w:bottom w:val="none" w:sz="0" w:space="0" w:color="auto"/>
        <w:right w:val="none" w:sz="0" w:space="0" w:color="auto"/>
      </w:divBdr>
    </w:div>
    <w:div w:id="1194734677">
      <w:bodyDiv w:val="1"/>
      <w:marLeft w:val="0"/>
      <w:marRight w:val="0"/>
      <w:marTop w:val="0"/>
      <w:marBottom w:val="0"/>
      <w:divBdr>
        <w:top w:val="none" w:sz="0" w:space="0" w:color="auto"/>
        <w:left w:val="none" w:sz="0" w:space="0" w:color="auto"/>
        <w:bottom w:val="none" w:sz="0" w:space="0" w:color="auto"/>
        <w:right w:val="none" w:sz="0" w:space="0" w:color="auto"/>
      </w:divBdr>
    </w:div>
    <w:div w:id="1194735688">
      <w:bodyDiv w:val="1"/>
      <w:marLeft w:val="0"/>
      <w:marRight w:val="0"/>
      <w:marTop w:val="0"/>
      <w:marBottom w:val="0"/>
      <w:divBdr>
        <w:top w:val="none" w:sz="0" w:space="0" w:color="auto"/>
        <w:left w:val="none" w:sz="0" w:space="0" w:color="auto"/>
        <w:bottom w:val="none" w:sz="0" w:space="0" w:color="auto"/>
        <w:right w:val="none" w:sz="0" w:space="0" w:color="auto"/>
      </w:divBdr>
    </w:div>
    <w:div w:id="1194735832">
      <w:bodyDiv w:val="1"/>
      <w:marLeft w:val="0"/>
      <w:marRight w:val="0"/>
      <w:marTop w:val="0"/>
      <w:marBottom w:val="0"/>
      <w:divBdr>
        <w:top w:val="none" w:sz="0" w:space="0" w:color="auto"/>
        <w:left w:val="none" w:sz="0" w:space="0" w:color="auto"/>
        <w:bottom w:val="none" w:sz="0" w:space="0" w:color="auto"/>
        <w:right w:val="none" w:sz="0" w:space="0" w:color="auto"/>
      </w:divBdr>
    </w:div>
    <w:div w:id="1194802825">
      <w:bodyDiv w:val="1"/>
      <w:marLeft w:val="0"/>
      <w:marRight w:val="0"/>
      <w:marTop w:val="0"/>
      <w:marBottom w:val="0"/>
      <w:divBdr>
        <w:top w:val="none" w:sz="0" w:space="0" w:color="auto"/>
        <w:left w:val="none" w:sz="0" w:space="0" w:color="auto"/>
        <w:bottom w:val="none" w:sz="0" w:space="0" w:color="auto"/>
        <w:right w:val="none" w:sz="0" w:space="0" w:color="auto"/>
      </w:divBdr>
    </w:div>
    <w:div w:id="1194807462">
      <w:bodyDiv w:val="1"/>
      <w:marLeft w:val="0"/>
      <w:marRight w:val="0"/>
      <w:marTop w:val="0"/>
      <w:marBottom w:val="0"/>
      <w:divBdr>
        <w:top w:val="none" w:sz="0" w:space="0" w:color="auto"/>
        <w:left w:val="none" w:sz="0" w:space="0" w:color="auto"/>
        <w:bottom w:val="none" w:sz="0" w:space="0" w:color="auto"/>
        <w:right w:val="none" w:sz="0" w:space="0" w:color="auto"/>
      </w:divBdr>
    </w:div>
    <w:div w:id="1194807553">
      <w:bodyDiv w:val="1"/>
      <w:marLeft w:val="0"/>
      <w:marRight w:val="0"/>
      <w:marTop w:val="0"/>
      <w:marBottom w:val="0"/>
      <w:divBdr>
        <w:top w:val="none" w:sz="0" w:space="0" w:color="auto"/>
        <w:left w:val="none" w:sz="0" w:space="0" w:color="auto"/>
        <w:bottom w:val="none" w:sz="0" w:space="0" w:color="auto"/>
        <w:right w:val="none" w:sz="0" w:space="0" w:color="auto"/>
      </w:divBdr>
    </w:div>
    <w:div w:id="1194877362">
      <w:bodyDiv w:val="1"/>
      <w:marLeft w:val="0"/>
      <w:marRight w:val="0"/>
      <w:marTop w:val="0"/>
      <w:marBottom w:val="0"/>
      <w:divBdr>
        <w:top w:val="none" w:sz="0" w:space="0" w:color="auto"/>
        <w:left w:val="none" w:sz="0" w:space="0" w:color="auto"/>
        <w:bottom w:val="none" w:sz="0" w:space="0" w:color="auto"/>
        <w:right w:val="none" w:sz="0" w:space="0" w:color="auto"/>
      </w:divBdr>
    </w:div>
    <w:div w:id="1194882277">
      <w:bodyDiv w:val="1"/>
      <w:marLeft w:val="0"/>
      <w:marRight w:val="0"/>
      <w:marTop w:val="0"/>
      <w:marBottom w:val="0"/>
      <w:divBdr>
        <w:top w:val="none" w:sz="0" w:space="0" w:color="auto"/>
        <w:left w:val="none" w:sz="0" w:space="0" w:color="auto"/>
        <w:bottom w:val="none" w:sz="0" w:space="0" w:color="auto"/>
        <w:right w:val="none" w:sz="0" w:space="0" w:color="auto"/>
      </w:divBdr>
    </w:div>
    <w:div w:id="1194924127">
      <w:bodyDiv w:val="1"/>
      <w:marLeft w:val="0"/>
      <w:marRight w:val="0"/>
      <w:marTop w:val="0"/>
      <w:marBottom w:val="0"/>
      <w:divBdr>
        <w:top w:val="none" w:sz="0" w:space="0" w:color="auto"/>
        <w:left w:val="none" w:sz="0" w:space="0" w:color="auto"/>
        <w:bottom w:val="none" w:sz="0" w:space="0" w:color="auto"/>
        <w:right w:val="none" w:sz="0" w:space="0" w:color="auto"/>
      </w:divBdr>
    </w:div>
    <w:div w:id="1194927515">
      <w:bodyDiv w:val="1"/>
      <w:marLeft w:val="0"/>
      <w:marRight w:val="0"/>
      <w:marTop w:val="0"/>
      <w:marBottom w:val="0"/>
      <w:divBdr>
        <w:top w:val="none" w:sz="0" w:space="0" w:color="auto"/>
        <w:left w:val="none" w:sz="0" w:space="0" w:color="auto"/>
        <w:bottom w:val="none" w:sz="0" w:space="0" w:color="auto"/>
        <w:right w:val="none" w:sz="0" w:space="0" w:color="auto"/>
      </w:divBdr>
    </w:div>
    <w:div w:id="1194998660">
      <w:bodyDiv w:val="1"/>
      <w:marLeft w:val="0"/>
      <w:marRight w:val="0"/>
      <w:marTop w:val="0"/>
      <w:marBottom w:val="0"/>
      <w:divBdr>
        <w:top w:val="none" w:sz="0" w:space="0" w:color="auto"/>
        <w:left w:val="none" w:sz="0" w:space="0" w:color="auto"/>
        <w:bottom w:val="none" w:sz="0" w:space="0" w:color="auto"/>
        <w:right w:val="none" w:sz="0" w:space="0" w:color="auto"/>
      </w:divBdr>
    </w:div>
    <w:div w:id="1195001000">
      <w:bodyDiv w:val="1"/>
      <w:marLeft w:val="0"/>
      <w:marRight w:val="0"/>
      <w:marTop w:val="0"/>
      <w:marBottom w:val="0"/>
      <w:divBdr>
        <w:top w:val="none" w:sz="0" w:space="0" w:color="auto"/>
        <w:left w:val="none" w:sz="0" w:space="0" w:color="auto"/>
        <w:bottom w:val="none" w:sz="0" w:space="0" w:color="auto"/>
        <w:right w:val="none" w:sz="0" w:space="0" w:color="auto"/>
      </w:divBdr>
    </w:div>
    <w:div w:id="1195001901">
      <w:bodyDiv w:val="1"/>
      <w:marLeft w:val="0"/>
      <w:marRight w:val="0"/>
      <w:marTop w:val="0"/>
      <w:marBottom w:val="0"/>
      <w:divBdr>
        <w:top w:val="none" w:sz="0" w:space="0" w:color="auto"/>
        <w:left w:val="none" w:sz="0" w:space="0" w:color="auto"/>
        <w:bottom w:val="none" w:sz="0" w:space="0" w:color="auto"/>
        <w:right w:val="none" w:sz="0" w:space="0" w:color="auto"/>
      </w:divBdr>
    </w:div>
    <w:div w:id="1195075834">
      <w:bodyDiv w:val="1"/>
      <w:marLeft w:val="0"/>
      <w:marRight w:val="0"/>
      <w:marTop w:val="0"/>
      <w:marBottom w:val="0"/>
      <w:divBdr>
        <w:top w:val="none" w:sz="0" w:space="0" w:color="auto"/>
        <w:left w:val="none" w:sz="0" w:space="0" w:color="auto"/>
        <w:bottom w:val="none" w:sz="0" w:space="0" w:color="auto"/>
        <w:right w:val="none" w:sz="0" w:space="0" w:color="auto"/>
      </w:divBdr>
    </w:div>
    <w:div w:id="1195116023">
      <w:bodyDiv w:val="1"/>
      <w:marLeft w:val="0"/>
      <w:marRight w:val="0"/>
      <w:marTop w:val="0"/>
      <w:marBottom w:val="0"/>
      <w:divBdr>
        <w:top w:val="none" w:sz="0" w:space="0" w:color="auto"/>
        <w:left w:val="none" w:sz="0" w:space="0" w:color="auto"/>
        <w:bottom w:val="none" w:sz="0" w:space="0" w:color="auto"/>
        <w:right w:val="none" w:sz="0" w:space="0" w:color="auto"/>
      </w:divBdr>
    </w:div>
    <w:div w:id="1195121301">
      <w:bodyDiv w:val="1"/>
      <w:marLeft w:val="0"/>
      <w:marRight w:val="0"/>
      <w:marTop w:val="0"/>
      <w:marBottom w:val="0"/>
      <w:divBdr>
        <w:top w:val="none" w:sz="0" w:space="0" w:color="auto"/>
        <w:left w:val="none" w:sz="0" w:space="0" w:color="auto"/>
        <w:bottom w:val="none" w:sz="0" w:space="0" w:color="auto"/>
        <w:right w:val="none" w:sz="0" w:space="0" w:color="auto"/>
      </w:divBdr>
    </w:div>
    <w:div w:id="1195146512">
      <w:bodyDiv w:val="1"/>
      <w:marLeft w:val="0"/>
      <w:marRight w:val="0"/>
      <w:marTop w:val="0"/>
      <w:marBottom w:val="0"/>
      <w:divBdr>
        <w:top w:val="none" w:sz="0" w:space="0" w:color="auto"/>
        <w:left w:val="none" w:sz="0" w:space="0" w:color="auto"/>
        <w:bottom w:val="none" w:sz="0" w:space="0" w:color="auto"/>
        <w:right w:val="none" w:sz="0" w:space="0" w:color="auto"/>
      </w:divBdr>
    </w:div>
    <w:div w:id="1195191238">
      <w:bodyDiv w:val="1"/>
      <w:marLeft w:val="0"/>
      <w:marRight w:val="0"/>
      <w:marTop w:val="0"/>
      <w:marBottom w:val="0"/>
      <w:divBdr>
        <w:top w:val="none" w:sz="0" w:space="0" w:color="auto"/>
        <w:left w:val="none" w:sz="0" w:space="0" w:color="auto"/>
        <w:bottom w:val="none" w:sz="0" w:space="0" w:color="auto"/>
        <w:right w:val="none" w:sz="0" w:space="0" w:color="auto"/>
      </w:divBdr>
    </w:div>
    <w:div w:id="1195193766">
      <w:bodyDiv w:val="1"/>
      <w:marLeft w:val="0"/>
      <w:marRight w:val="0"/>
      <w:marTop w:val="0"/>
      <w:marBottom w:val="0"/>
      <w:divBdr>
        <w:top w:val="none" w:sz="0" w:space="0" w:color="auto"/>
        <w:left w:val="none" w:sz="0" w:space="0" w:color="auto"/>
        <w:bottom w:val="none" w:sz="0" w:space="0" w:color="auto"/>
        <w:right w:val="none" w:sz="0" w:space="0" w:color="auto"/>
      </w:divBdr>
    </w:div>
    <w:div w:id="1195195158">
      <w:bodyDiv w:val="1"/>
      <w:marLeft w:val="0"/>
      <w:marRight w:val="0"/>
      <w:marTop w:val="0"/>
      <w:marBottom w:val="0"/>
      <w:divBdr>
        <w:top w:val="none" w:sz="0" w:space="0" w:color="auto"/>
        <w:left w:val="none" w:sz="0" w:space="0" w:color="auto"/>
        <w:bottom w:val="none" w:sz="0" w:space="0" w:color="auto"/>
        <w:right w:val="none" w:sz="0" w:space="0" w:color="auto"/>
      </w:divBdr>
    </w:div>
    <w:div w:id="1195311609">
      <w:bodyDiv w:val="1"/>
      <w:marLeft w:val="0"/>
      <w:marRight w:val="0"/>
      <w:marTop w:val="0"/>
      <w:marBottom w:val="0"/>
      <w:divBdr>
        <w:top w:val="none" w:sz="0" w:space="0" w:color="auto"/>
        <w:left w:val="none" w:sz="0" w:space="0" w:color="auto"/>
        <w:bottom w:val="none" w:sz="0" w:space="0" w:color="auto"/>
        <w:right w:val="none" w:sz="0" w:space="0" w:color="auto"/>
      </w:divBdr>
    </w:div>
    <w:div w:id="1195312229">
      <w:bodyDiv w:val="1"/>
      <w:marLeft w:val="0"/>
      <w:marRight w:val="0"/>
      <w:marTop w:val="0"/>
      <w:marBottom w:val="0"/>
      <w:divBdr>
        <w:top w:val="none" w:sz="0" w:space="0" w:color="auto"/>
        <w:left w:val="none" w:sz="0" w:space="0" w:color="auto"/>
        <w:bottom w:val="none" w:sz="0" w:space="0" w:color="auto"/>
        <w:right w:val="none" w:sz="0" w:space="0" w:color="auto"/>
      </w:divBdr>
    </w:div>
    <w:div w:id="1195313080">
      <w:bodyDiv w:val="1"/>
      <w:marLeft w:val="0"/>
      <w:marRight w:val="0"/>
      <w:marTop w:val="0"/>
      <w:marBottom w:val="0"/>
      <w:divBdr>
        <w:top w:val="none" w:sz="0" w:space="0" w:color="auto"/>
        <w:left w:val="none" w:sz="0" w:space="0" w:color="auto"/>
        <w:bottom w:val="none" w:sz="0" w:space="0" w:color="auto"/>
        <w:right w:val="none" w:sz="0" w:space="0" w:color="auto"/>
      </w:divBdr>
    </w:div>
    <w:div w:id="1195339595">
      <w:bodyDiv w:val="1"/>
      <w:marLeft w:val="0"/>
      <w:marRight w:val="0"/>
      <w:marTop w:val="0"/>
      <w:marBottom w:val="0"/>
      <w:divBdr>
        <w:top w:val="none" w:sz="0" w:space="0" w:color="auto"/>
        <w:left w:val="none" w:sz="0" w:space="0" w:color="auto"/>
        <w:bottom w:val="none" w:sz="0" w:space="0" w:color="auto"/>
        <w:right w:val="none" w:sz="0" w:space="0" w:color="auto"/>
      </w:divBdr>
    </w:div>
    <w:div w:id="1195339769">
      <w:bodyDiv w:val="1"/>
      <w:marLeft w:val="0"/>
      <w:marRight w:val="0"/>
      <w:marTop w:val="0"/>
      <w:marBottom w:val="0"/>
      <w:divBdr>
        <w:top w:val="none" w:sz="0" w:space="0" w:color="auto"/>
        <w:left w:val="none" w:sz="0" w:space="0" w:color="auto"/>
        <w:bottom w:val="none" w:sz="0" w:space="0" w:color="auto"/>
        <w:right w:val="none" w:sz="0" w:space="0" w:color="auto"/>
      </w:divBdr>
    </w:div>
    <w:div w:id="1195343782">
      <w:bodyDiv w:val="1"/>
      <w:marLeft w:val="0"/>
      <w:marRight w:val="0"/>
      <w:marTop w:val="0"/>
      <w:marBottom w:val="0"/>
      <w:divBdr>
        <w:top w:val="none" w:sz="0" w:space="0" w:color="auto"/>
        <w:left w:val="none" w:sz="0" w:space="0" w:color="auto"/>
        <w:bottom w:val="none" w:sz="0" w:space="0" w:color="auto"/>
        <w:right w:val="none" w:sz="0" w:space="0" w:color="auto"/>
      </w:divBdr>
    </w:div>
    <w:div w:id="1195534043">
      <w:bodyDiv w:val="1"/>
      <w:marLeft w:val="0"/>
      <w:marRight w:val="0"/>
      <w:marTop w:val="0"/>
      <w:marBottom w:val="0"/>
      <w:divBdr>
        <w:top w:val="none" w:sz="0" w:space="0" w:color="auto"/>
        <w:left w:val="none" w:sz="0" w:space="0" w:color="auto"/>
        <w:bottom w:val="none" w:sz="0" w:space="0" w:color="auto"/>
        <w:right w:val="none" w:sz="0" w:space="0" w:color="auto"/>
      </w:divBdr>
    </w:div>
    <w:div w:id="1195539248">
      <w:bodyDiv w:val="1"/>
      <w:marLeft w:val="0"/>
      <w:marRight w:val="0"/>
      <w:marTop w:val="0"/>
      <w:marBottom w:val="0"/>
      <w:divBdr>
        <w:top w:val="none" w:sz="0" w:space="0" w:color="auto"/>
        <w:left w:val="none" w:sz="0" w:space="0" w:color="auto"/>
        <w:bottom w:val="none" w:sz="0" w:space="0" w:color="auto"/>
        <w:right w:val="none" w:sz="0" w:space="0" w:color="auto"/>
      </w:divBdr>
    </w:div>
    <w:div w:id="1195655452">
      <w:bodyDiv w:val="1"/>
      <w:marLeft w:val="0"/>
      <w:marRight w:val="0"/>
      <w:marTop w:val="0"/>
      <w:marBottom w:val="0"/>
      <w:divBdr>
        <w:top w:val="none" w:sz="0" w:space="0" w:color="auto"/>
        <w:left w:val="none" w:sz="0" w:space="0" w:color="auto"/>
        <w:bottom w:val="none" w:sz="0" w:space="0" w:color="auto"/>
        <w:right w:val="none" w:sz="0" w:space="0" w:color="auto"/>
      </w:divBdr>
    </w:div>
    <w:div w:id="1195656591">
      <w:bodyDiv w:val="1"/>
      <w:marLeft w:val="0"/>
      <w:marRight w:val="0"/>
      <w:marTop w:val="0"/>
      <w:marBottom w:val="0"/>
      <w:divBdr>
        <w:top w:val="none" w:sz="0" w:space="0" w:color="auto"/>
        <w:left w:val="none" w:sz="0" w:space="0" w:color="auto"/>
        <w:bottom w:val="none" w:sz="0" w:space="0" w:color="auto"/>
        <w:right w:val="none" w:sz="0" w:space="0" w:color="auto"/>
      </w:divBdr>
    </w:div>
    <w:div w:id="1195657250">
      <w:bodyDiv w:val="1"/>
      <w:marLeft w:val="0"/>
      <w:marRight w:val="0"/>
      <w:marTop w:val="0"/>
      <w:marBottom w:val="0"/>
      <w:divBdr>
        <w:top w:val="none" w:sz="0" w:space="0" w:color="auto"/>
        <w:left w:val="none" w:sz="0" w:space="0" w:color="auto"/>
        <w:bottom w:val="none" w:sz="0" w:space="0" w:color="auto"/>
        <w:right w:val="none" w:sz="0" w:space="0" w:color="auto"/>
      </w:divBdr>
    </w:div>
    <w:div w:id="1195731858">
      <w:bodyDiv w:val="1"/>
      <w:marLeft w:val="0"/>
      <w:marRight w:val="0"/>
      <w:marTop w:val="0"/>
      <w:marBottom w:val="0"/>
      <w:divBdr>
        <w:top w:val="none" w:sz="0" w:space="0" w:color="auto"/>
        <w:left w:val="none" w:sz="0" w:space="0" w:color="auto"/>
        <w:bottom w:val="none" w:sz="0" w:space="0" w:color="auto"/>
        <w:right w:val="none" w:sz="0" w:space="0" w:color="auto"/>
      </w:divBdr>
    </w:div>
    <w:div w:id="1195733407">
      <w:bodyDiv w:val="1"/>
      <w:marLeft w:val="0"/>
      <w:marRight w:val="0"/>
      <w:marTop w:val="0"/>
      <w:marBottom w:val="0"/>
      <w:divBdr>
        <w:top w:val="none" w:sz="0" w:space="0" w:color="auto"/>
        <w:left w:val="none" w:sz="0" w:space="0" w:color="auto"/>
        <w:bottom w:val="none" w:sz="0" w:space="0" w:color="auto"/>
        <w:right w:val="none" w:sz="0" w:space="0" w:color="auto"/>
      </w:divBdr>
    </w:div>
    <w:div w:id="1195775291">
      <w:bodyDiv w:val="1"/>
      <w:marLeft w:val="0"/>
      <w:marRight w:val="0"/>
      <w:marTop w:val="0"/>
      <w:marBottom w:val="0"/>
      <w:divBdr>
        <w:top w:val="none" w:sz="0" w:space="0" w:color="auto"/>
        <w:left w:val="none" w:sz="0" w:space="0" w:color="auto"/>
        <w:bottom w:val="none" w:sz="0" w:space="0" w:color="auto"/>
        <w:right w:val="none" w:sz="0" w:space="0" w:color="auto"/>
      </w:divBdr>
    </w:div>
    <w:div w:id="1195801218">
      <w:bodyDiv w:val="1"/>
      <w:marLeft w:val="0"/>
      <w:marRight w:val="0"/>
      <w:marTop w:val="0"/>
      <w:marBottom w:val="0"/>
      <w:divBdr>
        <w:top w:val="none" w:sz="0" w:space="0" w:color="auto"/>
        <w:left w:val="none" w:sz="0" w:space="0" w:color="auto"/>
        <w:bottom w:val="none" w:sz="0" w:space="0" w:color="auto"/>
        <w:right w:val="none" w:sz="0" w:space="0" w:color="auto"/>
      </w:divBdr>
    </w:div>
    <w:div w:id="1195996466">
      <w:bodyDiv w:val="1"/>
      <w:marLeft w:val="0"/>
      <w:marRight w:val="0"/>
      <w:marTop w:val="0"/>
      <w:marBottom w:val="0"/>
      <w:divBdr>
        <w:top w:val="none" w:sz="0" w:space="0" w:color="auto"/>
        <w:left w:val="none" w:sz="0" w:space="0" w:color="auto"/>
        <w:bottom w:val="none" w:sz="0" w:space="0" w:color="auto"/>
        <w:right w:val="none" w:sz="0" w:space="0" w:color="auto"/>
      </w:divBdr>
    </w:div>
    <w:div w:id="1196116316">
      <w:bodyDiv w:val="1"/>
      <w:marLeft w:val="0"/>
      <w:marRight w:val="0"/>
      <w:marTop w:val="0"/>
      <w:marBottom w:val="0"/>
      <w:divBdr>
        <w:top w:val="none" w:sz="0" w:space="0" w:color="auto"/>
        <w:left w:val="none" w:sz="0" w:space="0" w:color="auto"/>
        <w:bottom w:val="none" w:sz="0" w:space="0" w:color="auto"/>
        <w:right w:val="none" w:sz="0" w:space="0" w:color="auto"/>
      </w:divBdr>
    </w:div>
    <w:div w:id="1196188502">
      <w:bodyDiv w:val="1"/>
      <w:marLeft w:val="0"/>
      <w:marRight w:val="0"/>
      <w:marTop w:val="0"/>
      <w:marBottom w:val="0"/>
      <w:divBdr>
        <w:top w:val="none" w:sz="0" w:space="0" w:color="auto"/>
        <w:left w:val="none" w:sz="0" w:space="0" w:color="auto"/>
        <w:bottom w:val="none" w:sz="0" w:space="0" w:color="auto"/>
        <w:right w:val="none" w:sz="0" w:space="0" w:color="auto"/>
      </w:divBdr>
    </w:div>
    <w:div w:id="1196314644">
      <w:bodyDiv w:val="1"/>
      <w:marLeft w:val="0"/>
      <w:marRight w:val="0"/>
      <w:marTop w:val="0"/>
      <w:marBottom w:val="0"/>
      <w:divBdr>
        <w:top w:val="none" w:sz="0" w:space="0" w:color="auto"/>
        <w:left w:val="none" w:sz="0" w:space="0" w:color="auto"/>
        <w:bottom w:val="none" w:sz="0" w:space="0" w:color="auto"/>
        <w:right w:val="none" w:sz="0" w:space="0" w:color="auto"/>
      </w:divBdr>
    </w:div>
    <w:div w:id="1196386599">
      <w:bodyDiv w:val="1"/>
      <w:marLeft w:val="0"/>
      <w:marRight w:val="0"/>
      <w:marTop w:val="0"/>
      <w:marBottom w:val="0"/>
      <w:divBdr>
        <w:top w:val="none" w:sz="0" w:space="0" w:color="auto"/>
        <w:left w:val="none" w:sz="0" w:space="0" w:color="auto"/>
        <w:bottom w:val="none" w:sz="0" w:space="0" w:color="auto"/>
        <w:right w:val="none" w:sz="0" w:space="0" w:color="auto"/>
      </w:divBdr>
    </w:div>
    <w:div w:id="1196388310">
      <w:bodyDiv w:val="1"/>
      <w:marLeft w:val="0"/>
      <w:marRight w:val="0"/>
      <w:marTop w:val="0"/>
      <w:marBottom w:val="0"/>
      <w:divBdr>
        <w:top w:val="none" w:sz="0" w:space="0" w:color="auto"/>
        <w:left w:val="none" w:sz="0" w:space="0" w:color="auto"/>
        <w:bottom w:val="none" w:sz="0" w:space="0" w:color="auto"/>
        <w:right w:val="none" w:sz="0" w:space="0" w:color="auto"/>
      </w:divBdr>
    </w:div>
    <w:div w:id="1196389404">
      <w:bodyDiv w:val="1"/>
      <w:marLeft w:val="0"/>
      <w:marRight w:val="0"/>
      <w:marTop w:val="0"/>
      <w:marBottom w:val="0"/>
      <w:divBdr>
        <w:top w:val="none" w:sz="0" w:space="0" w:color="auto"/>
        <w:left w:val="none" w:sz="0" w:space="0" w:color="auto"/>
        <w:bottom w:val="none" w:sz="0" w:space="0" w:color="auto"/>
        <w:right w:val="none" w:sz="0" w:space="0" w:color="auto"/>
      </w:divBdr>
    </w:div>
    <w:div w:id="1196430378">
      <w:bodyDiv w:val="1"/>
      <w:marLeft w:val="0"/>
      <w:marRight w:val="0"/>
      <w:marTop w:val="0"/>
      <w:marBottom w:val="0"/>
      <w:divBdr>
        <w:top w:val="none" w:sz="0" w:space="0" w:color="auto"/>
        <w:left w:val="none" w:sz="0" w:space="0" w:color="auto"/>
        <w:bottom w:val="none" w:sz="0" w:space="0" w:color="auto"/>
        <w:right w:val="none" w:sz="0" w:space="0" w:color="auto"/>
      </w:divBdr>
    </w:div>
    <w:div w:id="1196432142">
      <w:bodyDiv w:val="1"/>
      <w:marLeft w:val="0"/>
      <w:marRight w:val="0"/>
      <w:marTop w:val="0"/>
      <w:marBottom w:val="0"/>
      <w:divBdr>
        <w:top w:val="none" w:sz="0" w:space="0" w:color="auto"/>
        <w:left w:val="none" w:sz="0" w:space="0" w:color="auto"/>
        <w:bottom w:val="none" w:sz="0" w:space="0" w:color="auto"/>
        <w:right w:val="none" w:sz="0" w:space="0" w:color="auto"/>
      </w:divBdr>
    </w:div>
    <w:div w:id="1196432969">
      <w:bodyDiv w:val="1"/>
      <w:marLeft w:val="0"/>
      <w:marRight w:val="0"/>
      <w:marTop w:val="0"/>
      <w:marBottom w:val="0"/>
      <w:divBdr>
        <w:top w:val="none" w:sz="0" w:space="0" w:color="auto"/>
        <w:left w:val="none" w:sz="0" w:space="0" w:color="auto"/>
        <w:bottom w:val="none" w:sz="0" w:space="0" w:color="auto"/>
        <w:right w:val="none" w:sz="0" w:space="0" w:color="auto"/>
      </w:divBdr>
    </w:div>
    <w:div w:id="1196506253">
      <w:bodyDiv w:val="1"/>
      <w:marLeft w:val="0"/>
      <w:marRight w:val="0"/>
      <w:marTop w:val="0"/>
      <w:marBottom w:val="0"/>
      <w:divBdr>
        <w:top w:val="none" w:sz="0" w:space="0" w:color="auto"/>
        <w:left w:val="none" w:sz="0" w:space="0" w:color="auto"/>
        <w:bottom w:val="none" w:sz="0" w:space="0" w:color="auto"/>
        <w:right w:val="none" w:sz="0" w:space="0" w:color="auto"/>
      </w:divBdr>
    </w:div>
    <w:div w:id="1196574213">
      <w:bodyDiv w:val="1"/>
      <w:marLeft w:val="0"/>
      <w:marRight w:val="0"/>
      <w:marTop w:val="0"/>
      <w:marBottom w:val="0"/>
      <w:divBdr>
        <w:top w:val="none" w:sz="0" w:space="0" w:color="auto"/>
        <w:left w:val="none" w:sz="0" w:space="0" w:color="auto"/>
        <w:bottom w:val="none" w:sz="0" w:space="0" w:color="auto"/>
        <w:right w:val="none" w:sz="0" w:space="0" w:color="auto"/>
      </w:divBdr>
    </w:div>
    <w:div w:id="1196582216">
      <w:bodyDiv w:val="1"/>
      <w:marLeft w:val="0"/>
      <w:marRight w:val="0"/>
      <w:marTop w:val="0"/>
      <w:marBottom w:val="0"/>
      <w:divBdr>
        <w:top w:val="none" w:sz="0" w:space="0" w:color="auto"/>
        <w:left w:val="none" w:sz="0" w:space="0" w:color="auto"/>
        <w:bottom w:val="none" w:sz="0" w:space="0" w:color="auto"/>
        <w:right w:val="none" w:sz="0" w:space="0" w:color="auto"/>
      </w:divBdr>
    </w:div>
    <w:div w:id="1196650130">
      <w:bodyDiv w:val="1"/>
      <w:marLeft w:val="0"/>
      <w:marRight w:val="0"/>
      <w:marTop w:val="0"/>
      <w:marBottom w:val="0"/>
      <w:divBdr>
        <w:top w:val="none" w:sz="0" w:space="0" w:color="auto"/>
        <w:left w:val="none" w:sz="0" w:space="0" w:color="auto"/>
        <w:bottom w:val="none" w:sz="0" w:space="0" w:color="auto"/>
        <w:right w:val="none" w:sz="0" w:space="0" w:color="auto"/>
      </w:divBdr>
    </w:div>
    <w:div w:id="1196699183">
      <w:bodyDiv w:val="1"/>
      <w:marLeft w:val="0"/>
      <w:marRight w:val="0"/>
      <w:marTop w:val="0"/>
      <w:marBottom w:val="0"/>
      <w:divBdr>
        <w:top w:val="none" w:sz="0" w:space="0" w:color="auto"/>
        <w:left w:val="none" w:sz="0" w:space="0" w:color="auto"/>
        <w:bottom w:val="none" w:sz="0" w:space="0" w:color="auto"/>
        <w:right w:val="none" w:sz="0" w:space="0" w:color="auto"/>
      </w:divBdr>
    </w:div>
    <w:div w:id="1196700571">
      <w:bodyDiv w:val="1"/>
      <w:marLeft w:val="0"/>
      <w:marRight w:val="0"/>
      <w:marTop w:val="0"/>
      <w:marBottom w:val="0"/>
      <w:divBdr>
        <w:top w:val="none" w:sz="0" w:space="0" w:color="auto"/>
        <w:left w:val="none" w:sz="0" w:space="0" w:color="auto"/>
        <w:bottom w:val="none" w:sz="0" w:space="0" w:color="auto"/>
        <w:right w:val="none" w:sz="0" w:space="0" w:color="auto"/>
      </w:divBdr>
    </w:div>
    <w:div w:id="1196769415">
      <w:bodyDiv w:val="1"/>
      <w:marLeft w:val="0"/>
      <w:marRight w:val="0"/>
      <w:marTop w:val="0"/>
      <w:marBottom w:val="0"/>
      <w:divBdr>
        <w:top w:val="none" w:sz="0" w:space="0" w:color="auto"/>
        <w:left w:val="none" w:sz="0" w:space="0" w:color="auto"/>
        <w:bottom w:val="none" w:sz="0" w:space="0" w:color="auto"/>
        <w:right w:val="none" w:sz="0" w:space="0" w:color="auto"/>
      </w:divBdr>
    </w:div>
    <w:div w:id="1196769480">
      <w:bodyDiv w:val="1"/>
      <w:marLeft w:val="0"/>
      <w:marRight w:val="0"/>
      <w:marTop w:val="0"/>
      <w:marBottom w:val="0"/>
      <w:divBdr>
        <w:top w:val="none" w:sz="0" w:space="0" w:color="auto"/>
        <w:left w:val="none" w:sz="0" w:space="0" w:color="auto"/>
        <w:bottom w:val="none" w:sz="0" w:space="0" w:color="auto"/>
        <w:right w:val="none" w:sz="0" w:space="0" w:color="auto"/>
      </w:divBdr>
    </w:div>
    <w:div w:id="1196843196">
      <w:bodyDiv w:val="1"/>
      <w:marLeft w:val="0"/>
      <w:marRight w:val="0"/>
      <w:marTop w:val="0"/>
      <w:marBottom w:val="0"/>
      <w:divBdr>
        <w:top w:val="none" w:sz="0" w:space="0" w:color="auto"/>
        <w:left w:val="none" w:sz="0" w:space="0" w:color="auto"/>
        <w:bottom w:val="none" w:sz="0" w:space="0" w:color="auto"/>
        <w:right w:val="none" w:sz="0" w:space="0" w:color="auto"/>
      </w:divBdr>
    </w:div>
    <w:div w:id="1196844813">
      <w:bodyDiv w:val="1"/>
      <w:marLeft w:val="0"/>
      <w:marRight w:val="0"/>
      <w:marTop w:val="0"/>
      <w:marBottom w:val="0"/>
      <w:divBdr>
        <w:top w:val="none" w:sz="0" w:space="0" w:color="auto"/>
        <w:left w:val="none" w:sz="0" w:space="0" w:color="auto"/>
        <w:bottom w:val="none" w:sz="0" w:space="0" w:color="auto"/>
        <w:right w:val="none" w:sz="0" w:space="0" w:color="auto"/>
      </w:divBdr>
    </w:div>
    <w:div w:id="1196887780">
      <w:bodyDiv w:val="1"/>
      <w:marLeft w:val="0"/>
      <w:marRight w:val="0"/>
      <w:marTop w:val="0"/>
      <w:marBottom w:val="0"/>
      <w:divBdr>
        <w:top w:val="none" w:sz="0" w:space="0" w:color="auto"/>
        <w:left w:val="none" w:sz="0" w:space="0" w:color="auto"/>
        <w:bottom w:val="none" w:sz="0" w:space="0" w:color="auto"/>
        <w:right w:val="none" w:sz="0" w:space="0" w:color="auto"/>
      </w:divBdr>
    </w:div>
    <w:div w:id="1196888662">
      <w:bodyDiv w:val="1"/>
      <w:marLeft w:val="0"/>
      <w:marRight w:val="0"/>
      <w:marTop w:val="0"/>
      <w:marBottom w:val="0"/>
      <w:divBdr>
        <w:top w:val="none" w:sz="0" w:space="0" w:color="auto"/>
        <w:left w:val="none" w:sz="0" w:space="0" w:color="auto"/>
        <w:bottom w:val="none" w:sz="0" w:space="0" w:color="auto"/>
        <w:right w:val="none" w:sz="0" w:space="0" w:color="auto"/>
      </w:divBdr>
    </w:div>
    <w:div w:id="1196963514">
      <w:bodyDiv w:val="1"/>
      <w:marLeft w:val="0"/>
      <w:marRight w:val="0"/>
      <w:marTop w:val="0"/>
      <w:marBottom w:val="0"/>
      <w:divBdr>
        <w:top w:val="none" w:sz="0" w:space="0" w:color="auto"/>
        <w:left w:val="none" w:sz="0" w:space="0" w:color="auto"/>
        <w:bottom w:val="none" w:sz="0" w:space="0" w:color="auto"/>
        <w:right w:val="none" w:sz="0" w:space="0" w:color="auto"/>
      </w:divBdr>
    </w:div>
    <w:div w:id="1197159619">
      <w:bodyDiv w:val="1"/>
      <w:marLeft w:val="0"/>
      <w:marRight w:val="0"/>
      <w:marTop w:val="0"/>
      <w:marBottom w:val="0"/>
      <w:divBdr>
        <w:top w:val="none" w:sz="0" w:space="0" w:color="auto"/>
        <w:left w:val="none" w:sz="0" w:space="0" w:color="auto"/>
        <w:bottom w:val="none" w:sz="0" w:space="0" w:color="auto"/>
        <w:right w:val="none" w:sz="0" w:space="0" w:color="auto"/>
      </w:divBdr>
    </w:div>
    <w:div w:id="1197162654">
      <w:bodyDiv w:val="1"/>
      <w:marLeft w:val="0"/>
      <w:marRight w:val="0"/>
      <w:marTop w:val="0"/>
      <w:marBottom w:val="0"/>
      <w:divBdr>
        <w:top w:val="none" w:sz="0" w:space="0" w:color="auto"/>
        <w:left w:val="none" w:sz="0" w:space="0" w:color="auto"/>
        <w:bottom w:val="none" w:sz="0" w:space="0" w:color="auto"/>
        <w:right w:val="none" w:sz="0" w:space="0" w:color="auto"/>
      </w:divBdr>
    </w:div>
    <w:div w:id="1197235452">
      <w:bodyDiv w:val="1"/>
      <w:marLeft w:val="0"/>
      <w:marRight w:val="0"/>
      <w:marTop w:val="0"/>
      <w:marBottom w:val="0"/>
      <w:divBdr>
        <w:top w:val="none" w:sz="0" w:space="0" w:color="auto"/>
        <w:left w:val="none" w:sz="0" w:space="0" w:color="auto"/>
        <w:bottom w:val="none" w:sz="0" w:space="0" w:color="auto"/>
        <w:right w:val="none" w:sz="0" w:space="0" w:color="auto"/>
      </w:divBdr>
    </w:div>
    <w:div w:id="1197237828">
      <w:bodyDiv w:val="1"/>
      <w:marLeft w:val="0"/>
      <w:marRight w:val="0"/>
      <w:marTop w:val="0"/>
      <w:marBottom w:val="0"/>
      <w:divBdr>
        <w:top w:val="none" w:sz="0" w:space="0" w:color="auto"/>
        <w:left w:val="none" w:sz="0" w:space="0" w:color="auto"/>
        <w:bottom w:val="none" w:sz="0" w:space="0" w:color="auto"/>
        <w:right w:val="none" w:sz="0" w:space="0" w:color="auto"/>
      </w:divBdr>
    </w:div>
    <w:div w:id="1197307780">
      <w:bodyDiv w:val="1"/>
      <w:marLeft w:val="0"/>
      <w:marRight w:val="0"/>
      <w:marTop w:val="0"/>
      <w:marBottom w:val="0"/>
      <w:divBdr>
        <w:top w:val="none" w:sz="0" w:space="0" w:color="auto"/>
        <w:left w:val="none" w:sz="0" w:space="0" w:color="auto"/>
        <w:bottom w:val="none" w:sz="0" w:space="0" w:color="auto"/>
        <w:right w:val="none" w:sz="0" w:space="0" w:color="auto"/>
      </w:divBdr>
    </w:div>
    <w:div w:id="1197354195">
      <w:bodyDiv w:val="1"/>
      <w:marLeft w:val="0"/>
      <w:marRight w:val="0"/>
      <w:marTop w:val="0"/>
      <w:marBottom w:val="0"/>
      <w:divBdr>
        <w:top w:val="none" w:sz="0" w:space="0" w:color="auto"/>
        <w:left w:val="none" w:sz="0" w:space="0" w:color="auto"/>
        <w:bottom w:val="none" w:sz="0" w:space="0" w:color="auto"/>
        <w:right w:val="none" w:sz="0" w:space="0" w:color="auto"/>
      </w:divBdr>
    </w:div>
    <w:div w:id="1197426524">
      <w:bodyDiv w:val="1"/>
      <w:marLeft w:val="0"/>
      <w:marRight w:val="0"/>
      <w:marTop w:val="0"/>
      <w:marBottom w:val="0"/>
      <w:divBdr>
        <w:top w:val="none" w:sz="0" w:space="0" w:color="auto"/>
        <w:left w:val="none" w:sz="0" w:space="0" w:color="auto"/>
        <w:bottom w:val="none" w:sz="0" w:space="0" w:color="auto"/>
        <w:right w:val="none" w:sz="0" w:space="0" w:color="auto"/>
      </w:divBdr>
    </w:div>
    <w:div w:id="1197543530">
      <w:bodyDiv w:val="1"/>
      <w:marLeft w:val="0"/>
      <w:marRight w:val="0"/>
      <w:marTop w:val="0"/>
      <w:marBottom w:val="0"/>
      <w:divBdr>
        <w:top w:val="none" w:sz="0" w:space="0" w:color="auto"/>
        <w:left w:val="none" w:sz="0" w:space="0" w:color="auto"/>
        <w:bottom w:val="none" w:sz="0" w:space="0" w:color="auto"/>
        <w:right w:val="none" w:sz="0" w:space="0" w:color="auto"/>
      </w:divBdr>
    </w:div>
    <w:div w:id="1197548140">
      <w:bodyDiv w:val="1"/>
      <w:marLeft w:val="0"/>
      <w:marRight w:val="0"/>
      <w:marTop w:val="0"/>
      <w:marBottom w:val="0"/>
      <w:divBdr>
        <w:top w:val="none" w:sz="0" w:space="0" w:color="auto"/>
        <w:left w:val="none" w:sz="0" w:space="0" w:color="auto"/>
        <w:bottom w:val="none" w:sz="0" w:space="0" w:color="auto"/>
        <w:right w:val="none" w:sz="0" w:space="0" w:color="auto"/>
      </w:divBdr>
    </w:div>
    <w:div w:id="1197549095">
      <w:bodyDiv w:val="1"/>
      <w:marLeft w:val="0"/>
      <w:marRight w:val="0"/>
      <w:marTop w:val="0"/>
      <w:marBottom w:val="0"/>
      <w:divBdr>
        <w:top w:val="none" w:sz="0" w:space="0" w:color="auto"/>
        <w:left w:val="none" w:sz="0" w:space="0" w:color="auto"/>
        <w:bottom w:val="none" w:sz="0" w:space="0" w:color="auto"/>
        <w:right w:val="none" w:sz="0" w:space="0" w:color="auto"/>
      </w:divBdr>
    </w:div>
    <w:div w:id="1197616547">
      <w:bodyDiv w:val="1"/>
      <w:marLeft w:val="0"/>
      <w:marRight w:val="0"/>
      <w:marTop w:val="0"/>
      <w:marBottom w:val="0"/>
      <w:divBdr>
        <w:top w:val="none" w:sz="0" w:space="0" w:color="auto"/>
        <w:left w:val="none" w:sz="0" w:space="0" w:color="auto"/>
        <w:bottom w:val="none" w:sz="0" w:space="0" w:color="auto"/>
        <w:right w:val="none" w:sz="0" w:space="0" w:color="auto"/>
      </w:divBdr>
    </w:div>
    <w:div w:id="1197620171">
      <w:bodyDiv w:val="1"/>
      <w:marLeft w:val="0"/>
      <w:marRight w:val="0"/>
      <w:marTop w:val="0"/>
      <w:marBottom w:val="0"/>
      <w:divBdr>
        <w:top w:val="none" w:sz="0" w:space="0" w:color="auto"/>
        <w:left w:val="none" w:sz="0" w:space="0" w:color="auto"/>
        <w:bottom w:val="none" w:sz="0" w:space="0" w:color="auto"/>
        <w:right w:val="none" w:sz="0" w:space="0" w:color="auto"/>
      </w:divBdr>
    </w:div>
    <w:div w:id="1197736063">
      <w:bodyDiv w:val="1"/>
      <w:marLeft w:val="0"/>
      <w:marRight w:val="0"/>
      <w:marTop w:val="0"/>
      <w:marBottom w:val="0"/>
      <w:divBdr>
        <w:top w:val="none" w:sz="0" w:space="0" w:color="auto"/>
        <w:left w:val="none" w:sz="0" w:space="0" w:color="auto"/>
        <w:bottom w:val="none" w:sz="0" w:space="0" w:color="auto"/>
        <w:right w:val="none" w:sz="0" w:space="0" w:color="auto"/>
      </w:divBdr>
    </w:div>
    <w:div w:id="1197741404">
      <w:bodyDiv w:val="1"/>
      <w:marLeft w:val="0"/>
      <w:marRight w:val="0"/>
      <w:marTop w:val="0"/>
      <w:marBottom w:val="0"/>
      <w:divBdr>
        <w:top w:val="none" w:sz="0" w:space="0" w:color="auto"/>
        <w:left w:val="none" w:sz="0" w:space="0" w:color="auto"/>
        <w:bottom w:val="none" w:sz="0" w:space="0" w:color="auto"/>
        <w:right w:val="none" w:sz="0" w:space="0" w:color="auto"/>
      </w:divBdr>
    </w:div>
    <w:div w:id="1197768127">
      <w:bodyDiv w:val="1"/>
      <w:marLeft w:val="0"/>
      <w:marRight w:val="0"/>
      <w:marTop w:val="0"/>
      <w:marBottom w:val="0"/>
      <w:divBdr>
        <w:top w:val="none" w:sz="0" w:space="0" w:color="auto"/>
        <w:left w:val="none" w:sz="0" w:space="0" w:color="auto"/>
        <w:bottom w:val="none" w:sz="0" w:space="0" w:color="auto"/>
        <w:right w:val="none" w:sz="0" w:space="0" w:color="auto"/>
      </w:divBdr>
    </w:div>
    <w:div w:id="1197817860">
      <w:bodyDiv w:val="1"/>
      <w:marLeft w:val="0"/>
      <w:marRight w:val="0"/>
      <w:marTop w:val="0"/>
      <w:marBottom w:val="0"/>
      <w:divBdr>
        <w:top w:val="none" w:sz="0" w:space="0" w:color="auto"/>
        <w:left w:val="none" w:sz="0" w:space="0" w:color="auto"/>
        <w:bottom w:val="none" w:sz="0" w:space="0" w:color="auto"/>
        <w:right w:val="none" w:sz="0" w:space="0" w:color="auto"/>
      </w:divBdr>
    </w:div>
    <w:div w:id="1197889047">
      <w:bodyDiv w:val="1"/>
      <w:marLeft w:val="0"/>
      <w:marRight w:val="0"/>
      <w:marTop w:val="0"/>
      <w:marBottom w:val="0"/>
      <w:divBdr>
        <w:top w:val="none" w:sz="0" w:space="0" w:color="auto"/>
        <w:left w:val="none" w:sz="0" w:space="0" w:color="auto"/>
        <w:bottom w:val="none" w:sz="0" w:space="0" w:color="auto"/>
        <w:right w:val="none" w:sz="0" w:space="0" w:color="auto"/>
      </w:divBdr>
    </w:div>
    <w:div w:id="1197890504">
      <w:bodyDiv w:val="1"/>
      <w:marLeft w:val="0"/>
      <w:marRight w:val="0"/>
      <w:marTop w:val="0"/>
      <w:marBottom w:val="0"/>
      <w:divBdr>
        <w:top w:val="none" w:sz="0" w:space="0" w:color="auto"/>
        <w:left w:val="none" w:sz="0" w:space="0" w:color="auto"/>
        <w:bottom w:val="none" w:sz="0" w:space="0" w:color="auto"/>
        <w:right w:val="none" w:sz="0" w:space="0" w:color="auto"/>
      </w:divBdr>
    </w:div>
    <w:div w:id="1197933440">
      <w:bodyDiv w:val="1"/>
      <w:marLeft w:val="0"/>
      <w:marRight w:val="0"/>
      <w:marTop w:val="0"/>
      <w:marBottom w:val="0"/>
      <w:divBdr>
        <w:top w:val="none" w:sz="0" w:space="0" w:color="auto"/>
        <w:left w:val="none" w:sz="0" w:space="0" w:color="auto"/>
        <w:bottom w:val="none" w:sz="0" w:space="0" w:color="auto"/>
        <w:right w:val="none" w:sz="0" w:space="0" w:color="auto"/>
      </w:divBdr>
    </w:div>
    <w:div w:id="1197933540">
      <w:bodyDiv w:val="1"/>
      <w:marLeft w:val="0"/>
      <w:marRight w:val="0"/>
      <w:marTop w:val="0"/>
      <w:marBottom w:val="0"/>
      <w:divBdr>
        <w:top w:val="none" w:sz="0" w:space="0" w:color="auto"/>
        <w:left w:val="none" w:sz="0" w:space="0" w:color="auto"/>
        <w:bottom w:val="none" w:sz="0" w:space="0" w:color="auto"/>
        <w:right w:val="none" w:sz="0" w:space="0" w:color="auto"/>
      </w:divBdr>
    </w:div>
    <w:div w:id="1198079738">
      <w:bodyDiv w:val="1"/>
      <w:marLeft w:val="0"/>
      <w:marRight w:val="0"/>
      <w:marTop w:val="0"/>
      <w:marBottom w:val="0"/>
      <w:divBdr>
        <w:top w:val="none" w:sz="0" w:space="0" w:color="auto"/>
        <w:left w:val="none" w:sz="0" w:space="0" w:color="auto"/>
        <w:bottom w:val="none" w:sz="0" w:space="0" w:color="auto"/>
        <w:right w:val="none" w:sz="0" w:space="0" w:color="auto"/>
      </w:divBdr>
    </w:div>
    <w:div w:id="1198153971">
      <w:bodyDiv w:val="1"/>
      <w:marLeft w:val="0"/>
      <w:marRight w:val="0"/>
      <w:marTop w:val="0"/>
      <w:marBottom w:val="0"/>
      <w:divBdr>
        <w:top w:val="none" w:sz="0" w:space="0" w:color="auto"/>
        <w:left w:val="none" w:sz="0" w:space="0" w:color="auto"/>
        <w:bottom w:val="none" w:sz="0" w:space="0" w:color="auto"/>
        <w:right w:val="none" w:sz="0" w:space="0" w:color="auto"/>
      </w:divBdr>
    </w:div>
    <w:div w:id="1198156528">
      <w:bodyDiv w:val="1"/>
      <w:marLeft w:val="0"/>
      <w:marRight w:val="0"/>
      <w:marTop w:val="0"/>
      <w:marBottom w:val="0"/>
      <w:divBdr>
        <w:top w:val="none" w:sz="0" w:space="0" w:color="auto"/>
        <w:left w:val="none" w:sz="0" w:space="0" w:color="auto"/>
        <w:bottom w:val="none" w:sz="0" w:space="0" w:color="auto"/>
        <w:right w:val="none" w:sz="0" w:space="0" w:color="auto"/>
      </w:divBdr>
    </w:div>
    <w:div w:id="1198157871">
      <w:bodyDiv w:val="1"/>
      <w:marLeft w:val="0"/>
      <w:marRight w:val="0"/>
      <w:marTop w:val="0"/>
      <w:marBottom w:val="0"/>
      <w:divBdr>
        <w:top w:val="none" w:sz="0" w:space="0" w:color="auto"/>
        <w:left w:val="none" w:sz="0" w:space="0" w:color="auto"/>
        <w:bottom w:val="none" w:sz="0" w:space="0" w:color="auto"/>
        <w:right w:val="none" w:sz="0" w:space="0" w:color="auto"/>
      </w:divBdr>
    </w:div>
    <w:div w:id="1198203721">
      <w:bodyDiv w:val="1"/>
      <w:marLeft w:val="0"/>
      <w:marRight w:val="0"/>
      <w:marTop w:val="0"/>
      <w:marBottom w:val="0"/>
      <w:divBdr>
        <w:top w:val="none" w:sz="0" w:space="0" w:color="auto"/>
        <w:left w:val="none" w:sz="0" w:space="0" w:color="auto"/>
        <w:bottom w:val="none" w:sz="0" w:space="0" w:color="auto"/>
        <w:right w:val="none" w:sz="0" w:space="0" w:color="auto"/>
      </w:divBdr>
    </w:div>
    <w:div w:id="1198204515">
      <w:bodyDiv w:val="1"/>
      <w:marLeft w:val="0"/>
      <w:marRight w:val="0"/>
      <w:marTop w:val="0"/>
      <w:marBottom w:val="0"/>
      <w:divBdr>
        <w:top w:val="none" w:sz="0" w:space="0" w:color="auto"/>
        <w:left w:val="none" w:sz="0" w:space="0" w:color="auto"/>
        <w:bottom w:val="none" w:sz="0" w:space="0" w:color="auto"/>
        <w:right w:val="none" w:sz="0" w:space="0" w:color="auto"/>
      </w:divBdr>
    </w:div>
    <w:div w:id="1198349035">
      <w:bodyDiv w:val="1"/>
      <w:marLeft w:val="0"/>
      <w:marRight w:val="0"/>
      <w:marTop w:val="0"/>
      <w:marBottom w:val="0"/>
      <w:divBdr>
        <w:top w:val="none" w:sz="0" w:space="0" w:color="auto"/>
        <w:left w:val="none" w:sz="0" w:space="0" w:color="auto"/>
        <w:bottom w:val="none" w:sz="0" w:space="0" w:color="auto"/>
        <w:right w:val="none" w:sz="0" w:space="0" w:color="auto"/>
      </w:divBdr>
    </w:div>
    <w:div w:id="1198354894">
      <w:bodyDiv w:val="1"/>
      <w:marLeft w:val="0"/>
      <w:marRight w:val="0"/>
      <w:marTop w:val="0"/>
      <w:marBottom w:val="0"/>
      <w:divBdr>
        <w:top w:val="none" w:sz="0" w:space="0" w:color="auto"/>
        <w:left w:val="none" w:sz="0" w:space="0" w:color="auto"/>
        <w:bottom w:val="none" w:sz="0" w:space="0" w:color="auto"/>
        <w:right w:val="none" w:sz="0" w:space="0" w:color="auto"/>
      </w:divBdr>
    </w:div>
    <w:div w:id="1198355106">
      <w:bodyDiv w:val="1"/>
      <w:marLeft w:val="0"/>
      <w:marRight w:val="0"/>
      <w:marTop w:val="0"/>
      <w:marBottom w:val="0"/>
      <w:divBdr>
        <w:top w:val="none" w:sz="0" w:space="0" w:color="auto"/>
        <w:left w:val="none" w:sz="0" w:space="0" w:color="auto"/>
        <w:bottom w:val="none" w:sz="0" w:space="0" w:color="auto"/>
        <w:right w:val="none" w:sz="0" w:space="0" w:color="auto"/>
      </w:divBdr>
    </w:div>
    <w:div w:id="1198423866">
      <w:bodyDiv w:val="1"/>
      <w:marLeft w:val="0"/>
      <w:marRight w:val="0"/>
      <w:marTop w:val="0"/>
      <w:marBottom w:val="0"/>
      <w:divBdr>
        <w:top w:val="none" w:sz="0" w:space="0" w:color="auto"/>
        <w:left w:val="none" w:sz="0" w:space="0" w:color="auto"/>
        <w:bottom w:val="none" w:sz="0" w:space="0" w:color="auto"/>
        <w:right w:val="none" w:sz="0" w:space="0" w:color="auto"/>
      </w:divBdr>
    </w:div>
    <w:div w:id="1198469534">
      <w:bodyDiv w:val="1"/>
      <w:marLeft w:val="0"/>
      <w:marRight w:val="0"/>
      <w:marTop w:val="0"/>
      <w:marBottom w:val="0"/>
      <w:divBdr>
        <w:top w:val="none" w:sz="0" w:space="0" w:color="auto"/>
        <w:left w:val="none" w:sz="0" w:space="0" w:color="auto"/>
        <w:bottom w:val="none" w:sz="0" w:space="0" w:color="auto"/>
        <w:right w:val="none" w:sz="0" w:space="0" w:color="auto"/>
      </w:divBdr>
    </w:div>
    <w:div w:id="1198469842">
      <w:bodyDiv w:val="1"/>
      <w:marLeft w:val="0"/>
      <w:marRight w:val="0"/>
      <w:marTop w:val="0"/>
      <w:marBottom w:val="0"/>
      <w:divBdr>
        <w:top w:val="none" w:sz="0" w:space="0" w:color="auto"/>
        <w:left w:val="none" w:sz="0" w:space="0" w:color="auto"/>
        <w:bottom w:val="none" w:sz="0" w:space="0" w:color="auto"/>
        <w:right w:val="none" w:sz="0" w:space="0" w:color="auto"/>
      </w:divBdr>
    </w:div>
    <w:div w:id="1198545917">
      <w:bodyDiv w:val="1"/>
      <w:marLeft w:val="0"/>
      <w:marRight w:val="0"/>
      <w:marTop w:val="0"/>
      <w:marBottom w:val="0"/>
      <w:divBdr>
        <w:top w:val="none" w:sz="0" w:space="0" w:color="auto"/>
        <w:left w:val="none" w:sz="0" w:space="0" w:color="auto"/>
        <w:bottom w:val="none" w:sz="0" w:space="0" w:color="auto"/>
        <w:right w:val="none" w:sz="0" w:space="0" w:color="auto"/>
      </w:divBdr>
    </w:div>
    <w:div w:id="1198589747">
      <w:bodyDiv w:val="1"/>
      <w:marLeft w:val="0"/>
      <w:marRight w:val="0"/>
      <w:marTop w:val="0"/>
      <w:marBottom w:val="0"/>
      <w:divBdr>
        <w:top w:val="none" w:sz="0" w:space="0" w:color="auto"/>
        <w:left w:val="none" w:sz="0" w:space="0" w:color="auto"/>
        <w:bottom w:val="none" w:sz="0" w:space="0" w:color="auto"/>
        <w:right w:val="none" w:sz="0" w:space="0" w:color="auto"/>
      </w:divBdr>
    </w:div>
    <w:div w:id="1198658432">
      <w:bodyDiv w:val="1"/>
      <w:marLeft w:val="0"/>
      <w:marRight w:val="0"/>
      <w:marTop w:val="0"/>
      <w:marBottom w:val="0"/>
      <w:divBdr>
        <w:top w:val="none" w:sz="0" w:space="0" w:color="auto"/>
        <w:left w:val="none" w:sz="0" w:space="0" w:color="auto"/>
        <w:bottom w:val="none" w:sz="0" w:space="0" w:color="auto"/>
        <w:right w:val="none" w:sz="0" w:space="0" w:color="auto"/>
      </w:divBdr>
    </w:div>
    <w:div w:id="1198660025">
      <w:bodyDiv w:val="1"/>
      <w:marLeft w:val="0"/>
      <w:marRight w:val="0"/>
      <w:marTop w:val="0"/>
      <w:marBottom w:val="0"/>
      <w:divBdr>
        <w:top w:val="none" w:sz="0" w:space="0" w:color="auto"/>
        <w:left w:val="none" w:sz="0" w:space="0" w:color="auto"/>
        <w:bottom w:val="none" w:sz="0" w:space="0" w:color="auto"/>
        <w:right w:val="none" w:sz="0" w:space="0" w:color="auto"/>
      </w:divBdr>
    </w:div>
    <w:div w:id="1198734376">
      <w:bodyDiv w:val="1"/>
      <w:marLeft w:val="0"/>
      <w:marRight w:val="0"/>
      <w:marTop w:val="0"/>
      <w:marBottom w:val="0"/>
      <w:divBdr>
        <w:top w:val="none" w:sz="0" w:space="0" w:color="auto"/>
        <w:left w:val="none" w:sz="0" w:space="0" w:color="auto"/>
        <w:bottom w:val="none" w:sz="0" w:space="0" w:color="auto"/>
        <w:right w:val="none" w:sz="0" w:space="0" w:color="auto"/>
      </w:divBdr>
    </w:div>
    <w:div w:id="1198735966">
      <w:bodyDiv w:val="1"/>
      <w:marLeft w:val="0"/>
      <w:marRight w:val="0"/>
      <w:marTop w:val="0"/>
      <w:marBottom w:val="0"/>
      <w:divBdr>
        <w:top w:val="none" w:sz="0" w:space="0" w:color="auto"/>
        <w:left w:val="none" w:sz="0" w:space="0" w:color="auto"/>
        <w:bottom w:val="none" w:sz="0" w:space="0" w:color="auto"/>
        <w:right w:val="none" w:sz="0" w:space="0" w:color="auto"/>
      </w:divBdr>
    </w:div>
    <w:div w:id="1198785473">
      <w:bodyDiv w:val="1"/>
      <w:marLeft w:val="0"/>
      <w:marRight w:val="0"/>
      <w:marTop w:val="0"/>
      <w:marBottom w:val="0"/>
      <w:divBdr>
        <w:top w:val="none" w:sz="0" w:space="0" w:color="auto"/>
        <w:left w:val="none" w:sz="0" w:space="0" w:color="auto"/>
        <w:bottom w:val="none" w:sz="0" w:space="0" w:color="auto"/>
        <w:right w:val="none" w:sz="0" w:space="0" w:color="auto"/>
      </w:divBdr>
    </w:div>
    <w:div w:id="1198860524">
      <w:bodyDiv w:val="1"/>
      <w:marLeft w:val="0"/>
      <w:marRight w:val="0"/>
      <w:marTop w:val="0"/>
      <w:marBottom w:val="0"/>
      <w:divBdr>
        <w:top w:val="none" w:sz="0" w:space="0" w:color="auto"/>
        <w:left w:val="none" w:sz="0" w:space="0" w:color="auto"/>
        <w:bottom w:val="none" w:sz="0" w:space="0" w:color="auto"/>
        <w:right w:val="none" w:sz="0" w:space="0" w:color="auto"/>
      </w:divBdr>
    </w:div>
    <w:div w:id="1198929820">
      <w:bodyDiv w:val="1"/>
      <w:marLeft w:val="0"/>
      <w:marRight w:val="0"/>
      <w:marTop w:val="0"/>
      <w:marBottom w:val="0"/>
      <w:divBdr>
        <w:top w:val="none" w:sz="0" w:space="0" w:color="auto"/>
        <w:left w:val="none" w:sz="0" w:space="0" w:color="auto"/>
        <w:bottom w:val="none" w:sz="0" w:space="0" w:color="auto"/>
        <w:right w:val="none" w:sz="0" w:space="0" w:color="auto"/>
      </w:divBdr>
    </w:div>
    <w:div w:id="1199003075">
      <w:bodyDiv w:val="1"/>
      <w:marLeft w:val="0"/>
      <w:marRight w:val="0"/>
      <w:marTop w:val="0"/>
      <w:marBottom w:val="0"/>
      <w:divBdr>
        <w:top w:val="none" w:sz="0" w:space="0" w:color="auto"/>
        <w:left w:val="none" w:sz="0" w:space="0" w:color="auto"/>
        <w:bottom w:val="none" w:sz="0" w:space="0" w:color="auto"/>
        <w:right w:val="none" w:sz="0" w:space="0" w:color="auto"/>
      </w:divBdr>
    </w:div>
    <w:div w:id="1199003883">
      <w:bodyDiv w:val="1"/>
      <w:marLeft w:val="0"/>
      <w:marRight w:val="0"/>
      <w:marTop w:val="0"/>
      <w:marBottom w:val="0"/>
      <w:divBdr>
        <w:top w:val="none" w:sz="0" w:space="0" w:color="auto"/>
        <w:left w:val="none" w:sz="0" w:space="0" w:color="auto"/>
        <w:bottom w:val="none" w:sz="0" w:space="0" w:color="auto"/>
        <w:right w:val="none" w:sz="0" w:space="0" w:color="auto"/>
      </w:divBdr>
    </w:div>
    <w:div w:id="1199004509">
      <w:bodyDiv w:val="1"/>
      <w:marLeft w:val="0"/>
      <w:marRight w:val="0"/>
      <w:marTop w:val="0"/>
      <w:marBottom w:val="0"/>
      <w:divBdr>
        <w:top w:val="none" w:sz="0" w:space="0" w:color="auto"/>
        <w:left w:val="none" w:sz="0" w:space="0" w:color="auto"/>
        <w:bottom w:val="none" w:sz="0" w:space="0" w:color="auto"/>
        <w:right w:val="none" w:sz="0" w:space="0" w:color="auto"/>
      </w:divBdr>
    </w:div>
    <w:div w:id="1199196124">
      <w:bodyDiv w:val="1"/>
      <w:marLeft w:val="0"/>
      <w:marRight w:val="0"/>
      <w:marTop w:val="0"/>
      <w:marBottom w:val="0"/>
      <w:divBdr>
        <w:top w:val="none" w:sz="0" w:space="0" w:color="auto"/>
        <w:left w:val="none" w:sz="0" w:space="0" w:color="auto"/>
        <w:bottom w:val="none" w:sz="0" w:space="0" w:color="auto"/>
        <w:right w:val="none" w:sz="0" w:space="0" w:color="auto"/>
      </w:divBdr>
    </w:div>
    <w:div w:id="1199196785">
      <w:bodyDiv w:val="1"/>
      <w:marLeft w:val="0"/>
      <w:marRight w:val="0"/>
      <w:marTop w:val="0"/>
      <w:marBottom w:val="0"/>
      <w:divBdr>
        <w:top w:val="none" w:sz="0" w:space="0" w:color="auto"/>
        <w:left w:val="none" w:sz="0" w:space="0" w:color="auto"/>
        <w:bottom w:val="none" w:sz="0" w:space="0" w:color="auto"/>
        <w:right w:val="none" w:sz="0" w:space="0" w:color="auto"/>
      </w:divBdr>
    </w:div>
    <w:div w:id="1199201964">
      <w:bodyDiv w:val="1"/>
      <w:marLeft w:val="0"/>
      <w:marRight w:val="0"/>
      <w:marTop w:val="0"/>
      <w:marBottom w:val="0"/>
      <w:divBdr>
        <w:top w:val="none" w:sz="0" w:space="0" w:color="auto"/>
        <w:left w:val="none" w:sz="0" w:space="0" w:color="auto"/>
        <w:bottom w:val="none" w:sz="0" w:space="0" w:color="auto"/>
        <w:right w:val="none" w:sz="0" w:space="0" w:color="auto"/>
      </w:divBdr>
    </w:div>
    <w:div w:id="1199275009">
      <w:bodyDiv w:val="1"/>
      <w:marLeft w:val="0"/>
      <w:marRight w:val="0"/>
      <w:marTop w:val="0"/>
      <w:marBottom w:val="0"/>
      <w:divBdr>
        <w:top w:val="none" w:sz="0" w:space="0" w:color="auto"/>
        <w:left w:val="none" w:sz="0" w:space="0" w:color="auto"/>
        <w:bottom w:val="none" w:sz="0" w:space="0" w:color="auto"/>
        <w:right w:val="none" w:sz="0" w:space="0" w:color="auto"/>
      </w:divBdr>
    </w:div>
    <w:div w:id="1199316605">
      <w:bodyDiv w:val="1"/>
      <w:marLeft w:val="0"/>
      <w:marRight w:val="0"/>
      <w:marTop w:val="0"/>
      <w:marBottom w:val="0"/>
      <w:divBdr>
        <w:top w:val="none" w:sz="0" w:space="0" w:color="auto"/>
        <w:left w:val="none" w:sz="0" w:space="0" w:color="auto"/>
        <w:bottom w:val="none" w:sz="0" w:space="0" w:color="auto"/>
        <w:right w:val="none" w:sz="0" w:space="0" w:color="auto"/>
      </w:divBdr>
    </w:div>
    <w:div w:id="1199317060">
      <w:bodyDiv w:val="1"/>
      <w:marLeft w:val="0"/>
      <w:marRight w:val="0"/>
      <w:marTop w:val="0"/>
      <w:marBottom w:val="0"/>
      <w:divBdr>
        <w:top w:val="none" w:sz="0" w:space="0" w:color="auto"/>
        <w:left w:val="none" w:sz="0" w:space="0" w:color="auto"/>
        <w:bottom w:val="none" w:sz="0" w:space="0" w:color="auto"/>
        <w:right w:val="none" w:sz="0" w:space="0" w:color="auto"/>
      </w:divBdr>
    </w:div>
    <w:div w:id="1199394845">
      <w:bodyDiv w:val="1"/>
      <w:marLeft w:val="0"/>
      <w:marRight w:val="0"/>
      <w:marTop w:val="0"/>
      <w:marBottom w:val="0"/>
      <w:divBdr>
        <w:top w:val="none" w:sz="0" w:space="0" w:color="auto"/>
        <w:left w:val="none" w:sz="0" w:space="0" w:color="auto"/>
        <w:bottom w:val="none" w:sz="0" w:space="0" w:color="auto"/>
        <w:right w:val="none" w:sz="0" w:space="0" w:color="auto"/>
      </w:divBdr>
    </w:div>
    <w:div w:id="1199512184">
      <w:bodyDiv w:val="1"/>
      <w:marLeft w:val="0"/>
      <w:marRight w:val="0"/>
      <w:marTop w:val="0"/>
      <w:marBottom w:val="0"/>
      <w:divBdr>
        <w:top w:val="none" w:sz="0" w:space="0" w:color="auto"/>
        <w:left w:val="none" w:sz="0" w:space="0" w:color="auto"/>
        <w:bottom w:val="none" w:sz="0" w:space="0" w:color="auto"/>
        <w:right w:val="none" w:sz="0" w:space="0" w:color="auto"/>
      </w:divBdr>
    </w:div>
    <w:div w:id="1199512536">
      <w:bodyDiv w:val="1"/>
      <w:marLeft w:val="0"/>
      <w:marRight w:val="0"/>
      <w:marTop w:val="0"/>
      <w:marBottom w:val="0"/>
      <w:divBdr>
        <w:top w:val="none" w:sz="0" w:space="0" w:color="auto"/>
        <w:left w:val="none" w:sz="0" w:space="0" w:color="auto"/>
        <w:bottom w:val="none" w:sz="0" w:space="0" w:color="auto"/>
        <w:right w:val="none" w:sz="0" w:space="0" w:color="auto"/>
      </w:divBdr>
    </w:div>
    <w:div w:id="1199513981">
      <w:bodyDiv w:val="1"/>
      <w:marLeft w:val="0"/>
      <w:marRight w:val="0"/>
      <w:marTop w:val="0"/>
      <w:marBottom w:val="0"/>
      <w:divBdr>
        <w:top w:val="none" w:sz="0" w:space="0" w:color="auto"/>
        <w:left w:val="none" w:sz="0" w:space="0" w:color="auto"/>
        <w:bottom w:val="none" w:sz="0" w:space="0" w:color="auto"/>
        <w:right w:val="none" w:sz="0" w:space="0" w:color="auto"/>
      </w:divBdr>
    </w:div>
    <w:div w:id="1199584587">
      <w:bodyDiv w:val="1"/>
      <w:marLeft w:val="0"/>
      <w:marRight w:val="0"/>
      <w:marTop w:val="0"/>
      <w:marBottom w:val="0"/>
      <w:divBdr>
        <w:top w:val="none" w:sz="0" w:space="0" w:color="auto"/>
        <w:left w:val="none" w:sz="0" w:space="0" w:color="auto"/>
        <w:bottom w:val="none" w:sz="0" w:space="0" w:color="auto"/>
        <w:right w:val="none" w:sz="0" w:space="0" w:color="auto"/>
      </w:divBdr>
    </w:div>
    <w:div w:id="1199585692">
      <w:bodyDiv w:val="1"/>
      <w:marLeft w:val="0"/>
      <w:marRight w:val="0"/>
      <w:marTop w:val="0"/>
      <w:marBottom w:val="0"/>
      <w:divBdr>
        <w:top w:val="none" w:sz="0" w:space="0" w:color="auto"/>
        <w:left w:val="none" w:sz="0" w:space="0" w:color="auto"/>
        <w:bottom w:val="none" w:sz="0" w:space="0" w:color="auto"/>
        <w:right w:val="none" w:sz="0" w:space="0" w:color="auto"/>
      </w:divBdr>
    </w:div>
    <w:div w:id="1199586891">
      <w:bodyDiv w:val="1"/>
      <w:marLeft w:val="0"/>
      <w:marRight w:val="0"/>
      <w:marTop w:val="0"/>
      <w:marBottom w:val="0"/>
      <w:divBdr>
        <w:top w:val="none" w:sz="0" w:space="0" w:color="auto"/>
        <w:left w:val="none" w:sz="0" w:space="0" w:color="auto"/>
        <w:bottom w:val="none" w:sz="0" w:space="0" w:color="auto"/>
        <w:right w:val="none" w:sz="0" w:space="0" w:color="auto"/>
      </w:divBdr>
    </w:div>
    <w:div w:id="1199664158">
      <w:bodyDiv w:val="1"/>
      <w:marLeft w:val="0"/>
      <w:marRight w:val="0"/>
      <w:marTop w:val="0"/>
      <w:marBottom w:val="0"/>
      <w:divBdr>
        <w:top w:val="none" w:sz="0" w:space="0" w:color="auto"/>
        <w:left w:val="none" w:sz="0" w:space="0" w:color="auto"/>
        <w:bottom w:val="none" w:sz="0" w:space="0" w:color="auto"/>
        <w:right w:val="none" w:sz="0" w:space="0" w:color="auto"/>
      </w:divBdr>
    </w:div>
    <w:div w:id="1199775680">
      <w:bodyDiv w:val="1"/>
      <w:marLeft w:val="0"/>
      <w:marRight w:val="0"/>
      <w:marTop w:val="0"/>
      <w:marBottom w:val="0"/>
      <w:divBdr>
        <w:top w:val="none" w:sz="0" w:space="0" w:color="auto"/>
        <w:left w:val="none" w:sz="0" w:space="0" w:color="auto"/>
        <w:bottom w:val="none" w:sz="0" w:space="0" w:color="auto"/>
        <w:right w:val="none" w:sz="0" w:space="0" w:color="auto"/>
      </w:divBdr>
    </w:div>
    <w:div w:id="1199853878">
      <w:bodyDiv w:val="1"/>
      <w:marLeft w:val="0"/>
      <w:marRight w:val="0"/>
      <w:marTop w:val="0"/>
      <w:marBottom w:val="0"/>
      <w:divBdr>
        <w:top w:val="none" w:sz="0" w:space="0" w:color="auto"/>
        <w:left w:val="none" w:sz="0" w:space="0" w:color="auto"/>
        <w:bottom w:val="none" w:sz="0" w:space="0" w:color="auto"/>
        <w:right w:val="none" w:sz="0" w:space="0" w:color="auto"/>
      </w:divBdr>
    </w:div>
    <w:div w:id="1199854596">
      <w:bodyDiv w:val="1"/>
      <w:marLeft w:val="0"/>
      <w:marRight w:val="0"/>
      <w:marTop w:val="0"/>
      <w:marBottom w:val="0"/>
      <w:divBdr>
        <w:top w:val="none" w:sz="0" w:space="0" w:color="auto"/>
        <w:left w:val="none" w:sz="0" w:space="0" w:color="auto"/>
        <w:bottom w:val="none" w:sz="0" w:space="0" w:color="auto"/>
        <w:right w:val="none" w:sz="0" w:space="0" w:color="auto"/>
      </w:divBdr>
    </w:div>
    <w:div w:id="1199857205">
      <w:bodyDiv w:val="1"/>
      <w:marLeft w:val="0"/>
      <w:marRight w:val="0"/>
      <w:marTop w:val="0"/>
      <w:marBottom w:val="0"/>
      <w:divBdr>
        <w:top w:val="none" w:sz="0" w:space="0" w:color="auto"/>
        <w:left w:val="none" w:sz="0" w:space="0" w:color="auto"/>
        <w:bottom w:val="none" w:sz="0" w:space="0" w:color="auto"/>
        <w:right w:val="none" w:sz="0" w:space="0" w:color="auto"/>
      </w:divBdr>
    </w:div>
    <w:div w:id="1199857239">
      <w:bodyDiv w:val="1"/>
      <w:marLeft w:val="0"/>
      <w:marRight w:val="0"/>
      <w:marTop w:val="0"/>
      <w:marBottom w:val="0"/>
      <w:divBdr>
        <w:top w:val="none" w:sz="0" w:space="0" w:color="auto"/>
        <w:left w:val="none" w:sz="0" w:space="0" w:color="auto"/>
        <w:bottom w:val="none" w:sz="0" w:space="0" w:color="auto"/>
        <w:right w:val="none" w:sz="0" w:space="0" w:color="auto"/>
      </w:divBdr>
    </w:div>
    <w:div w:id="1199929036">
      <w:bodyDiv w:val="1"/>
      <w:marLeft w:val="0"/>
      <w:marRight w:val="0"/>
      <w:marTop w:val="0"/>
      <w:marBottom w:val="0"/>
      <w:divBdr>
        <w:top w:val="none" w:sz="0" w:space="0" w:color="auto"/>
        <w:left w:val="none" w:sz="0" w:space="0" w:color="auto"/>
        <w:bottom w:val="none" w:sz="0" w:space="0" w:color="auto"/>
        <w:right w:val="none" w:sz="0" w:space="0" w:color="auto"/>
      </w:divBdr>
    </w:div>
    <w:div w:id="1199974931">
      <w:bodyDiv w:val="1"/>
      <w:marLeft w:val="0"/>
      <w:marRight w:val="0"/>
      <w:marTop w:val="0"/>
      <w:marBottom w:val="0"/>
      <w:divBdr>
        <w:top w:val="none" w:sz="0" w:space="0" w:color="auto"/>
        <w:left w:val="none" w:sz="0" w:space="0" w:color="auto"/>
        <w:bottom w:val="none" w:sz="0" w:space="0" w:color="auto"/>
        <w:right w:val="none" w:sz="0" w:space="0" w:color="auto"/>
      </w:divBdr>
    </w:div>
    <w:div w:id="1200120116">
      <w:bodyDiv w:val="1"/>
      <w:marLeft w:val="0"/>
      <w:marRight w:val="0"/>
      <w:marTop w:val="0"/>
      <w:marBottom w:val="0"/>
      <w:divBdr>
        <w:top w:val="none" w:sz="0" w:space="0" w:color="auto"/>
        <w:left w:val="none" w:sz="0" w:space="0" w:color="auto"/>
        <w:bottom w:val="none" w:sz="0" w:space="0" w:color="auto"/>
        <w:right w:val="none" w:sz="0" w:space="0" w:color="auto"/>
      </w:divBdr>
    </w:div>
    <w:div w:id="1200167698">
      <w:bodyDiv w:val="1"/>
      <w:marLeft w:val="0"/>
      <w:marRight w:val="0"/>
      <w:marTop w:val="0"/>
      <w:marBottom w:val="0"/>
      <w:divBdr>
        <w:top w:val="none" w:sz="0" w:space="0" w:color="auto"/>
        <w:left w:val="none" w:sz="0" w:space="0" w:color="auto"/>
        <w:bottom w:val="none" w:sz="0" w:space="0" w:color="auto"/>
        <w:right w:val="none" w:sz="0" w:space="0" w:color="auto"/>
      </w:divBdr>
    </w:div>
    <w:div w:id="1200244358">
      <w:bodyDiv w:val="1"/>
      <w:marLeft w:val="0"/>
      <w:marRight w:val="0"/>
      <w:marTop w:val="0"/>
      <w:marBottom w:val="0"/>
      <w:divBdr>
        <w:top w:val="none" w:sz="0" w:space="0" w:color="auto"/>
        <w:left w:val="none" w:sz="0" w:space="0" w:color="auto"/>
        <w:bottom w:val="none" w:sz="0" w:space="0" w:color="auto"/>
        <w:right w:val="none" w:sz="0" w:space="0" w:color="auto"/>
      </w:divBdr>
    </w:div>
    <w:div w:id="1200357748">
      <w:bodyDiv w:val="1"/>
      <w:marLeft w:val="0"/>
      <w:marRight w:val="0"/>
      <w:marTop w:val="0"/>
      <w:marBottom w:val="0"/>
      <w:divBdr>
        <w:top w:val="none" w:sz="0" w:space="0" w:color="auto"/>
        <w:left w:val="none" w:sz="0" w:space="0" w:color="auto"/>
        <w:bottom w:val="none" w:sz="0" w:space="0" w:color="auto"/>
        <w:right w:val="none" w:sz="0" w:space="0" w:color="auto"/>
      </w:divBdr>
    </w:div>
    <w:div w:id="1200361197">
      <w:bodyDiv w:val="1"/>
      <w:marLeft w:val="0"/>
      <w:marRight w:val="0"/>
      <w:marTop w:val="0"/>
      <w:marBottom w:val="0"/>
      <w:divBdr>
        <w:top w:val="none" w:sz="0" w:space="0" w:color="auto"/>
        <w:left w:val="none" w:sz="0" w:space="0" w:color="auto"/>
        <w:bottom w:val="none" w:sz="0" w:space="0" w:color="auto"/>
        <w:right w:val="none" w:sz="0" w:space="0" w:color="auto"/>
      </w:divBdr>
    </w:div>
    <w:div w:id="1200389708">
      <w:bodyDiv w:val="1"/>
      <w:marLeft w:val="0"/>
      <w:marRight w:val="0"/>
      <w:marTop w:val="0"/>
      <w:marBottom w:val="0"/>
      <w:divBdr>
        <w:top w:val="none" w:sz="0" w:space="0" w:color="auto"/>
        <w:left w:val="none" w:sz="0" w:space="0" w:color="auto"/>
        <w:bottom w:val="none" w:sz="0" w:space="0" w:color="auto"/>
        <w:right w:val="none" w:sz="0" w:space="0" w:color="auto"/>
      </w:divBdr>
    </w:div>
    <w:div w:id="1200389768">
      <w:bodyDiv w:val="1"/>
      <w:marLeft w:val="0"/>
      <w:marRight w:val="0"/>
      <w:marTop w:val="0"/>
      <w:marBottom w:val="0"/>
      <w:divBdr>
        <w:top w:val="none" w:sz="0" w:space="0" w:color="auto"/>
        <w:left w:val="none" w:sz="0" w:space="0" w:color="auto"/>
        <w:bottom w:val="none" w:sz="0" w:space="0" w:color="auto"/>
        <w:right w:val="none" w:sz="0" w:space="0" w:color="auto"/>
      </w:divBdr>
    </w:div>
    <w:div w:id="1200434471">
      <w:bodyDiv w:val="1"/>
      <w:marLeft w:val="0"/>
      <w:marRight w:val="0"/>
      <w:marTop w:val="0"/>
      <w:marBottom w:val="0"/>
      <w:divBdr>
        <w:top w:val="none" w:sz="0" w:space="0" w:color="auto"/>
        <w:left w:val="none" w:sz="0" w:space="0" w:color="auto"/>
        <w:bottom w:val="none" w:sz="0" w:space="0" w:color="auto"/>
        <w:right w:val="none" w:sz="0" w:space="0" w:color="auto"/>
      </w:divBdr>
    </w:div>
    <w:div w:id="1200438531">
      <w:bodyDiv w:val="1"/>
      <w:marLeft w:val="0"/>
      <w:marRight w:val="0"/>
      <w:marTop w:val="0"/>
      <w:marBottom w:val="0"/>
      <w:divBdr>
        <w:top w:val="none" w:sz="0" w:space="0" w:color="auto"/>
        <w:left w:val="none" w:sz="0" w:space="0" w:color="auto"/>
        <w:bottom w:val="none" w:sz="0" w:space="0" w:color="auto"/>
        <w:right w:val="none" w:sz="0" w:space="0" w:color="auto"/>
      </w:divBdr>
    </w:div>
    <w:div w:id="1200584518">
      <w:bodyDiv w:val="1"/>
      <w:marLeft w:val="0"/>
      <w:marRight w:val="0"/>
      <w:marTop w:val="0"/>
      <w:marBottom w:val="0"/>
      <w:divBdr>
        <w:top w:val="none" w:sz="0" w:space="0" w:color="auto"/>
        <w:left w:val="none" w:sz="0" w:space="0" w:color="auto"/>
        <w:bottom w:val="none" w:sz="0" w:space="0" w:color="auto"/>
        <w:right w:val="none" w:sz="0" w:space="0" w:color="auto"/>
      </w:divBdr>
    </w:div>
    <w:div w:id="1200776941">
      <w:bodyDiv w:val="1"/>
      <w:marLeft w:val="0"/>
      <w:marRight w:val="0"/>
      <w:marTop w:val="0"/>
      <w:marBottom w:val="0"/>
      <w:divBdr>
        <w:top w:val="none" w:sz="0" w:space="0" w:color="auto"/>
        <w:left w:val="none" w:sz="0" w:space="0" w:color="auto"/>
        <w:bottom w:val="none" w:sz="0" w:space="0" w:color="auto"/>
        <w:right w:val="none" w:sz="0" w:space="0" w:color="auto"/>
      </w:divBdr>
    </w:div>
    <w:div w:id="1200781469">
      <w:bodyDiv w:val="1"/>
      <w:marLeft w:val="0"/>
      <w:marRight w:val="0"/>
      <w:marTop w:val="0"/>
      <w:marBottom w:val="0"/>
      <w:divBdr>
        <w:top w:val="none" w:sz="0" w:space="0" w:color="auto"/>
        <w:left w:val="none" w:sz="0" w:space="0" w:color="auto"/>
        <w:bottom w:val="none" w:sz="0" w:space="0" w:color="auto"/>
        <w:right w:val="none" w:sz="0" w:space="0" w:color="auto"/>
      </w:divBdr>
    </w:div>
    <w:div w:id="1200819564">
      <w:bodyDiv w:val="1"/>
      <w:marLeft w:val="0"/>
      <w:marRight w:val="0"/>
      <w:marTop w:val="0"/>
      <w:marBottom w:val="0"/>
      <w:divBdr>
        <w:top w:val="none" w:sz="0" w:space="0" w:color="auto"/>
        <w:left w:val="none" w:sz="0" w:space="0" w:color="auto"/>
        <w:bottom w:val="none" w:sz="0" w:space="0" w:color="auto"/>
        <w:right w:val="none" w:sz="0" w:space="0" w:color="auto"/>
      </w:divBdr>
    </w:div>
    <w:div w:id="1200824685">
      <w:bodyDiv w:val="1"/>
      <w:marLeft w:val="0"/>
      <w:marRight w:val="0"/>
      <w:marTop w:val="0"/>
      <w:marBottom w:val="0"/>
      <w:divBdr>
        <w:top w:val="none" w:sz="0" w:space="0" w:color="auto"/>
        <w:left w:val="none" w:sz="0" w:space="0" w:color="auto"/>
        <w:bottom w:val="none" w:sz="0" w:space="0" w:color="auto"/>
        <w:right w:val="none" w:sz="0" w:space="0" w:color="auto"/>
      </w:divBdr>
    </w:div>
    <w:div w:id="1200898689">
      <w:bodyDiv w:val="1"/>
      <w:marLeft w:val="0"/>
      <w:marRight w:val="0"/>
      <w:marTop w:val="0"/>
      <w:marBottom w:val="0"/>
      <w:divBdr>
        <w:top w:val="none" w:sz="0" w:space="0" w:color="auto"/>
        <w:left w:val="none" w:sz="0" w:space="0" w:color="auto"/>
        <w:bottom w:val="none" w:sz="0" w:space="0" w:color="auto"/>
        <w:right w:val="none" w:sz="0" w:space="0" w:color="auto"/>
      </w:divBdr>
    </w:div>
    <w:div w:id="1200971886">
      <w:bodyDiv w:val="1"/>
      <w:marLeft w:val="0"/>
      <w:marRight w:val="0"/>
      <w:marTop w:val="0"/>
      <w:marBottom w:val="0"/>
      <w:divBdr>
        <w:top w:val="none" w:sz="0" w:space="0" w:color="auto"/>
        <w:left w:val="none" w:sz="0" w:space="0" w:color="auto"/>
        <w:bottom w:val="none" w:sz="0" w:space="0" w:color="auto"/>
        <w:right w:val="none" w:sz="0" w:space="0" w:color="auto"/>
      </w:divBdr>
    </w:div>
    <w:div w:id="1200976295">
      <w:bodyDiv w:val="1"/>
      <w:marLeft w:val="0"/>
      <w:marRight w:val="0"/>
      <w:marTop w:val="0"/>
      <w:marBottom w:val="0"/>
      <w:divBdr>
        <w:top w:val="none" w:sz="0" w:space="0" w:color="auto"/>
        <w:left w:val="none" w:sz="0" w:space="0" w:color="auto"/>
        <w:bottom w:val="none" w:sz="0" w:space="0" w:color="auto"/>
        <w:right w:val="none" w:sz="0" w:space="0" w:color="auto"/>
      </w:divBdr>
    </w:div>
    <w:div w:id="1201043360">
      <w:bodyDiv w:val="1"/>
      <w:marLeft w:val="0"/>
      <w:marRight w:val="0"/>
      <w:marTop w:val="0"/>
      <w:marBottom w:val="0"/>
      <w:divBdr>
        <w:top w:val="none" w:sz="0" w:space="0" w:color="auto"/>
        <w:left w:val="none" w:sz="0" w:space="0" w:color="auto"/>
        <w:bottom w:val="none" w:sz="0" w:space="0" w:color="auto"/>
        <w:right w:val="none" w:sz="0" w:space="0" w:color="auto"/>
      </w:divBdr>
    </w:div>
    <w:div w:id="1201044758">
      <w:bodyDiv w:val="1"/>
      <w:marLeft w:val="0"/>
      <w:marRight w:val="0"/>
      <w:marTop w:val="0"/>
      <w:marBottom w:val="0"/>
      <w:divBdr>
        <w:top w:val="none" w:sz="0" w:space="0" w:color="auto"/>
        <w:left w:val="none" w:sz="0" w:space="0" w:color="auto"/>
        <w:bottom w:val="none" w:sz="0" w:space="0" w:color="auto"/>
        <w:right w:val="none" w:sz="0" w:space="0" w:color="auto"/>
      </w:divBdr>
    </w:div>
    <w:div w:id="1201085758">
      <w:bodyDiv w:val="1"/>
      <w:marLeft w:val="0"/>
      <w:marRight w:val="0"/>
      <w:marTop w:val="0"/>
      <w:marBottom w:val="0"/>
      <w:divBdr>
        <w:top w:val="none" w:sz="0" w:space="0" w:color="auto"/>
        <w:left w:val="none" w:sz="0" w:space="0" w:color="auto"/>
        <w:bottom w:val="none" w:sz="0" w:space="0" w:color="auto"/>
        <w:right w:val="none" w:sz="0" w:space="0" w:color="auto"/>
      </w:divBdr>
    </w:div>
    <w:div w:id="1201092822">
      <w:bodyDiv w:val="1"/>
      <w:marLeft w:val="0"/>
      <w:marRight w:val="0"/>
      <w:marTop w:val="0"/>
      <w:marBottom w:val="0"/>
      <w:divBdr>
        <w:top w:val="none" w:sz="0" w:space="0" w:color="auto"/>
        <w:left w:val="none" w:sz="0" w:space="0" w:color="auto"/>
        <w:bottom w:val="none" w:sz="0" w:space="0" w:color="auto"/>
        <w:right w:val="none" w:sz="0" w:space="0" w:color="auto"/>
      </w:divBdr>
    </w:div>
    <w:div w:id="1201170212">
      <w:bodyDiv w:val="1"/>
      <w:marLeft w:val="0"/>
      <w:marRight w:val="0"/>
      <w:marTop w:val="0"/>
      <w:marBottom w:val="0"/>
      <w:divBdr>
        <w:top w:val="none" w:sz="0" w:space="0" w:color="auto"/>
        <w:left w:val="none" w:sz="0" w:space="0" w:color="auto"/>
        <w:bottom w:val="none" w:sz="0" w:space="0" w:color="auto"/>
        <w:right w:val="none" w:sz="0" w:space="0" w:color="auto"/>
      </w:divBdr>
    </w:div>
    <w:div w:id="1201240849">
      <w:bodyDiv w:val="1"/>
      <w:marLeft w:val="0"/>
      <w:marRight w:val="0"/>
      <w:marTop w:val="0"/>
      <w:marBottom w:val="0"/>
      <w:divBdr>
        <w:top w:val="none" w:sz="0" w:space="0" w:color="auto"/>
        <w:left w:val="none" w:sz="0" w:space="0" w:color="auto"/>
        <w:bottom w:val="none" w:sz="0" w:space="0" w:color="auto"/>
        <w:right w:val="none" w:sz="0" w:space="0" w:color="auto"/>
      </w:divBdr>
    </w:div>
    <w:div w:id="1201358745">
      <w:bodyDiv w:val="1"/>
      <w:marLeft w:val="0"/>
      <w:marRight w:val="0"/>
      <w:marTop w:val="0"/>
      <w:marBottom w:val="0"/>
      <w:divBdr>
        <w:top w:val="none" w:sz="0" w:space="0" w:color="auto"/>
        <w:left w:val="none" w:sz="0" w:space="0" w:color="auto"/>
        <w:bottom w:val="none" w:sz="0" w:space="0" w:color="auto"/>
        <w:right w:val="none" w:sz="0" w:space="0" w:color="auto"/>
      </w:divBdr>
    </w:div>
    <w:div w:id="1201433721">
      <w:bodyDiv w:val="1"/>
      <w:marLeft w:val="0"/>
      <w:marRight w:val="0"/>
      <w:marTop w:val="0"/>
      <w:marBottom w:val="0"/>
      <w:divBdr>
        <w:top w:val="none" w:sz="0" w:space="0" w:color="auto"/>
        <w:left w:val="none" w:sz="0" w:space="0" w:color="auto"/>
        <w:bottom w:val="none" w:sz="0" w:space="0" w:color="auto"/>
        <w:right w:val="none" w:sz="0" w:space="0" w:color="auto"/>
      </w:divBdr>
    </w:div>
    <w:div w:id="1201435478">
      <w:bodyDiv w:val="1"/>
      <w:marLeft w:val="0"/>
      <w:marRight w:val="0"/>
      <w:marTop w:val="0"/>
      <w:marBottom w:val="0"/>
      <w:divBdr>
        <w:top w:val="none" w:sz="0" w:space="0" w:color="auto"/>
        <w:left w:val="none" w:sz="0" w:space="0" w:color="auto"/>
        <w:bottom w:val="none" w:sz="0" w:space="0" w:color="auto"/>
        <w:right w:val="none" w:sz="0" w:space="0" w:color="auto"/>
      </w:divBdr>
    </w:div>
    <w:div w:id="1201548464">
      <w:bodyDiv w:val="1"/>
      <w:marLeft w:val="0"/>
      <w:marRight w:val="0"/>
      <w:marTop w:val="0"/>
      <w:marBottom w:val="0"/>
      <w:divBdr>
        <w:top w:val="none" w:sz="0" w:space="0" w:color="auto"/>
        <w:left w:val="none" w:sz="0" w:space="0" w:color="auto"/>
        <w:bottom w:val="none" w:sz="0" w:space="0" w:color="auto"/>
        <w:right w:val="none" w:sz="0" w:space="0" w:color="auto"/>
      </w:divBdr>
    </w:div>
    <w:div w:id="1201548465">
      <w:bodyDiv w:val="1"/>
      <w:marLeft w:val="0"/>
      <w:marRight w:val="0"/>
      <w:marTop w:val="0"/>
      <w:marBottom w:val="0"/>
      <w:divBdr>
        <w:top w:val="none" w:sz="0" w:space="0" w:color="auto"/>
        <w:left w:val="none" w:sz="0" w:space="0" w:color="auto"/>
        <w:bottom w:val="none" w:sz="0" w:space="0" w:color="auto"/>
        <w:right w:val="none" w:sz="0" w:space="0" w:color="auto"/>
      </w:divBdr>
    </w:div>
    <w:div w:id="1201552914">
      <w:bodyDiv w:val="1"/>
      <w:marLeft w:val="0"/>
      <w:marRight w:val="0"/>
      <w:marTop w:val="0"/>
      <w:marBottom w:val="0"/>
      <w:divBdr>
        <w:top w:val="none" w:sz="0" w:space="0" w:color="auto"/>
        <w:left w:val="none" w:sz="0" w:space="0" w:color="auto"/>
        <w:bottom w:val="none" w:sz="0" w:space="0" w:color="auto"/>
        <w:right w:val="none" w:sz="0" w:space="0" w:color="auto"/>
      </w:divBdr>
    </w:div>
    <w:div w:id="1201749052">
      <w:bodyDiv w:val="1"/>
      <w:marLeft w:val="0"/>
      <w:marRight w:val="0"/>
      <w:marTop w:val="0"/>
      <w:marBottom w:val="0"/>
      <w:divBdr>
        <w:top w:val="none" w:sz="0" w:space="0" w:color="auto"/>
        <w:left w:val="none" w:sz="0" w:space="0" w:color="auto"/>
        <w:bottom w:val="none" w:sz="0" w:space="0" w:color="auto"/>
        <w:right w:val="none" w:sz="0" w:space="0" w:color="auto"/>
      </w:divBdr>
    </w:div>
    <w:div w:id="1201749100">
      <w:bodyDiv w:val="1"/>
      <w:marLeft w:val="0"/>
      <w:marRight w:val="0"/>
      <w:marTop w:val="0"/>
      <w:marBottom w:val="0"/>
      <w:divBdr>
        <w:top w:val="none" w:sz="0" w:space="0" w:color="auto"/>
        <w:left w:val="none" w:sz="0" w:space="0" w:color="auto"/>
        <w:bottom w:val="none" w:sz="0" w:space="0" w:color="auto"/>
        <w:right w:val="none" w:sz="0" w:space="0" w:color="auto"/>
      </w:divBdr>
    </w:div>
    <w:div w:id="1201867748">
      <w:bodyDiv w:val="1"/>
      <w:marLeft w:val="0"/>
      <w:marRight w:val="0"/>
      <w:marTop w:val="0"/>
      <w:marBottom w:val="0"/>
      <w:divBdr>
        <w:top w:val="none" w:sz="0" w:space="0" w:color="auto"/>
        <w:left w:val="none" w:sz="0" w:space="0" w:color="auto"/>
        <w:bottom w:val="none" w:sz="0" w:space="0" w:color="auto"/>
        <w:right w:val="none" w:sz="0" w:space="0" w:color="auto"/>
      </w:divBdr>
    </w:div>
    <w:div w:id="1201892648">
      <w:bodyDiv w:val="1"/>
      <w:marLeft w:val="0"/>
      <w:marRight w:val="0"/>
      <w:marTop w:val="0"/>
      <w:marBottom w:val="0"/>
      <w:divBdr>
        <w:top w:val="none" w:sz="0" w:space="0" w:color="auto"/>
        <w:left w:val="none" w:sz="0" w:space="0" w:color="auto"/>
        <w:bottom w:val="none" w:sz="0" w:space="0" w:color="auto"/>
        <w:right w:val="none" w:sz="0" w:space="0" w:color="auto"/>
      </w:divBdr>
    </w:div>
    <w:div w:id="1201895775">
      <w:bodyDiv w:val="1"/>
      <w:marLeft w:val="0"/>
      <w:marRight w:val="0"/>
      <w:marTop w:val="0"/>
      <w:marBottom w:val="0"/>
      <w:divBdr>
        <w:top w:val="none" w:sz="0" w:space="0" w:color="auto"/>
        <w:left w:val="none" w:sz="0" w:space="0" w:color="auto"/>
        <w:bottom w:val="none" w:sz="0" w:space="0" w:color="auto"/>
        <w:right w:val="none" w:sz="0" w:space="0" w:color="auto"/>
      </w:divBdr>
    </w:div>
    <w:div w:id="1201941112">
      <w:bodyDiv w:val="1"/>
      <w:marLeft w:val="0"/>
      <w:marRight w:val="0"/>
      <w:marTop w:val="0"/>
      <w:marBottom w:val="0"/>
      <w:divBdr>
        <w:top w:val="none" w:sz="0" w:space="0" w:color="auto"/>
        <w:left w:val="none" w:sz="0" w:space="0" w:color="auto"/>
        <w:bottom w:val="none" w:sz="0" w:space="0" w:color="auto"/>
        <w:right w:val="none" w:sz="0" w:space="0" w:color="auto"/>
      </w:divBdr>
    </w:div>
    <w:div w:id="1202061609">
      <w:bodyDiv w:val="1"/>
      <w:marLeft w:val="0"/>
      <w:marRight w:val="0"/>
      <w:marTop w:val="0"/>
      <w:marBottom w:val="0"/>
      <w:divBdr>
        <w:top w:val="none" w:sz="0" w:space="0" w:color="auto"/>
        <w:left w:val="none" w:sz="0" w:space="0" w:color="auto"/>
        <w:bottom w:val="none" w:sz="0" w:space="0" w:color="auto"/>
        <w:right w:val="none" w:sz="0" w:space="0" w:color="auto"/>
      </w:divBdr>
    </w:div>
    <w:div w:id="1202061784">
      <w:bodyDiv w:val="1"/>
      <w:marLeft w:val="0"/>
      <w:marRight w:val="0"/>
      <w:marTop w:val="0"/>
      <w:marBottom w:val="0"/>
      <w:divBdr>
        <w:top w:val="none" w:sz="0" w:space="0" w:color="auto"/>
        <w:left w:val="none" w:sz="0" w:space="0" w:color="auto"/>
        <w:bottom w:val="none" w:sz="0" w:space="0" w:color="auto"/>
        <w:right w:val="none" w:sz="0" w:space="0" w:color="auto"/>
      </w:divBdr>
    </w:div>
    <w:div w:id="1202205936">
      <w:bodyDiv w:val="1"/>
      <w:marLeft w:val="0"/>
      <w:marRight w:val="0"/>
      <w:marTop w:val="0"/>
      <w:marBottom w:val="0"/>
      <w:divBdr>
        <w:top w:val="none" w:sz="0" w:space="0" w:color="auto"/>
        <w:left w:val="none" w:sz="0" w:space="0" w:color="auto"/>
        <w:bottom w:val="none" w:sz="0" w:space="0" w:color="auto"/>
        <w:right w:val="none" w:sz="0" w:space="0" w:color="auto"/>
      </w:divBdr>
    </w:div>
    <w:div w:id="1202279736">
      <w:bodyDiv w:val="1"/>
      <w:marLeft w:val="0"/>
      <w:marRight w:val="0"/>
      <w:marTop w:val="0"/>
      <w:marBottom w:val="0"/>
      <w:divBdr>
        <w:top w:val="none" w:sz="0" w:space="0" w:color="auto"/>
        <w:left w:val="none" w:sz="0" w:space="0" w:color="auto"/>
        <w:bottom w:val="none" w:sz="0" w:space="0" w:color="auto"/>
        <w:right w:val="none" w:sz="0" w:space="0" w:color="auto"/>
      </w:divBdr>
    </w:div>
    <w:div w:id="1202323764">
      <w:bodyDiv w:val="1"/>
      <w:marLeft w:val="0"/>
      <w:marRight w:val="0"/>
      <w:marTop w:val="0"/>
      <w:marBottom w:val="0"/>
      <w:divBdr>
        <w:top w:val="none" w:sz="0" w:space="0" w:color="auto"/>
        <w:left w:val="none" w:sz="0" w:space="0" w:color="auto"/>
        <w:bottom w:val="none" w:sz="0" w:space="0" w:color="auto"/>
        <w:right w:val="none" w:sz="0" w:space="0" w:color="auto"/>
      </w:divBdr>
    </w:div>
    <w:div w:id="1202323943">
      <w:bodyDiv w:val="1"/>
      <w:marLeft w:val="0"/>
      <w:marRight w:val="0"/>
      <w:marTop w:val="0"/>
      <w:marBottom w:val="0"/>
      <w:divBdr>
        <w:top w:val="none" w:sz="0" w:space="0" w:color="auto"/>
        <w:left w:val="none" w:sz="0" w:space="0" w:color="auto"/>
        <w:bottom w:val="none" w:sz="0" w:space="0" w:color="auto"/>
        <w:right w:val="none" w:sz="0" w:space="0" w:color="auto"/>
      </w:divBdr>
    </w:div>
    <w:div w:id="1202354278">
      <w:bodyDiv w:val="1"/>
      <w:marLeft w:val="0"/>
      <w:marRight w:val="0"/>
      <w:marTop w:val="0"/>
      <w:marBottom w:val="0"/>
      <w:divBdr>
        <w:top w:val="none" w:sz="0" w:space="0" w:color="auto"/>
        <w:left w:val="none" w:sz="0" w:space="0" w:color="auto"/>
        <w:bottom w:val="none" w:sz="0" w:space="0" w:color="auto"/>
        <w:right w:val="none" w:sz="0" w:space="0" w:color="auto"/>
      </w:divBdr>
    </w:div>
    <w:div w:id="1202396172">
      <w:bodyDiv w:val="1"/>
      <w:marLeft w:val="0"/>
      <w:marRight w:val="0"/>
      <w:marTop w:val="0"/>
      <w:marBottom w:val="0"/>
      <w:divBdr>
        <w:top w:val="none" w:sz="0" w:space="0" w:color="auto"/>
        <w:left w:val="none" w:sz="0" w:space="0" w:color="auto"/>
        <w:bottom w:val="none" w:sz="0" w:space="0" w:color="auto"/>
        <w:right w:val="none" w:sz="0" w:space="0" w:color="auto"/>
      </w:divBdr>
    </w:div>
    <w:div w:id="1202399790">
      <w:bodyDiv w:val="1"/>
      <w:marLeft w:val="0"/>
      <w:marRight w:val="0"/>
      <w:marTop w:val="0"/>
      <w:marBottom w:val="0"/>
      <w:divBdr>
        <w:top w:val="none" w:sz="0" w:space="0" w:color="auto"/>
        <w:left w:val="none" w:sz="0" w:space="0" w:color="auto"/>
        <w:bottom w:val="none" w:sz="0" w:space="0" w:color="auto"/>
        <w:right w:val="none" w:sz="0" w:space="0" w:color="auto"/>
      </w:divBdr>
    </w:div>
    <w:div w:id="1202521784">
      <w:bodyDiv w:val="1"/>
      <w:marLeft w:val="0"/>
      <w:marRight w:val="0"/>
      <w:marTop w:val="0"/>
      <w:marBottom w:val="0"/>
      <w:divBdr>
        <w:top w:val="none" w:sz="0" w:space="0" w:color="auto"/>
        <w:left w:val="none" w:sz="0" w:space="0" w:color="auto"/>
        <w:bottom w:val="none" w:sz="0" w:space="0" w:color="auto"/>
        <w:right w:val="none" w:sz="0" w:space="0" w:color="auto"/>
      </w:divBdr>
    </w:div>
    <w:div w:id="1202522351">
      <w:bodyDiv w:val="1"/>
      <w:marLeft w:val="0"/>
      <w:marRight w:val="0"/>
      <w:marTop w:val="0"/>
      <w:marBottom w:val="0"/>
      <w:divBdr>
        <w:top w:val="none" w:sz="0" w:space="0" w:color="auto"/>
        <w:left w:val="none" w:sz="0" w:space="0" w:color="auto"/>
        <w:bottom w:val="none" w:sz="0" w:space="0" w:color="auto"/>
        <w:right w:val="none" w:sz="0" w:space="0" w:color="auto"/>
      </w:divBdr>
    </w:div>
    <w:div w:id="1202550612">
      <w:bodyDiv w:val="1"/>
      <w:marLeft w:val="0"/>
      <w:marRight w:val="0"/>
      <w:marTop w:val="0"/>
      <w:marBottom w:val="0"/>
      <w:divBdr>
        <w:top w:val="none" w:sz="0" w:space="0" w:color="auto"/>
        <w:left w:val="none" w:sz="0" w:space="0" w:color="auto"/>
        <w:bottom w:val="none" w:sz="0" w:space="0" w:color="auto"/>
        <w:right w:val="none" w:sz="0" w:space="0" w:color="auto"/>
      </w:divBdr>
    </w:div>
    <w:div w:id="1202667218">
      <w:bodyDiv w:val="1"/>
      <w:marLeft w:val="0"/>
      <w:marRight w:val="0"/>
      <w:marTop w:val="0"/>
      <w:marBottom w:val="0"/>
      <w:divBdr>
        <w:top w:val="none" w:sz="0" w:space="0" w:color="auto"/>
        <w:left w:val="none" w:sz="0" w:space="0" w:color="auto"/>
        <w:bottom w:val="none" w:sz="0" w:space="0" w:color="auto"/>
        <w:right w:val="none" w:sz="0" w:space="0" w:color="auto"/>
      </w:divBdr>
    </w:div>
    <w:div w:id="1202669201">
      <w:bodyDiv w:val="1"/>
      <w:marLeft w:val="0"/>
      <w:marRight w:val="0"/>
      <w:marTop w:val="0"/>
      <w:marBottom w:val="0"/>
      <w:divBdr>
        <w:top w:val="none" w:sz="0" w:space="0" w:color="auto"/>
        <w:left w:val="none" w:sz="0" w:space="0" w:color="auto"/>
        <w:bottom w:val="none" w:sz="0" w:space="0" w:color="auto"/>
        <w:right w:val="none" w:sz="0" w:space="0" w:color="auto"/>
      </w:divBdr>
    </w:div>
    <w:div w:id="1202743866">
      <w:bodyDiv w:val="1"/>
      <w:marLeft w:val="0"/>
      <w:marRight w:val="0"/>
      <w:marTop w:val="0"/>
      <w:marBottom w:val="0"/>
      <w:divBdr>
        <w:top w:val="none" w:sz="0" w:space="0" w:color="auto"/>
        <w:left w:val="none" w:sz="0" w:space="0" w:color="auto"/>
        <w:bottom w:val="none" w:sz="0" w:space="0" w:color="auto"/>
        <w:right w:val="none" w:sz="0" w:space="0" w:color="auto"/>
      </w:divBdr>
    </w:div>
    <w:div w:id="1202867388">
      <w:bodyDiv w:val="1"/>
      <w:marLeft w:val="0"/>
      <w:marRight w:val="0"/>
      <w:marTop w:val="0"/>
      <w:marBottom w:val="0"/>
      <w:divBdr>
        <w:top w:val="none" w:sz="0" w:space="0" w:color="auto"/>
        <w:left w:val="none" w:sz="0" w:space="0" w:color="auto"/>
        <w:bottom w:val="none" w:sz="0" w:space="0" w:color="auto"/>
        <w:right w:val="none" w:sz="0" w:space="0" w:color="auto"/>
      </w:divBdr>
    </w:div>
    <w:div w:id="1202940753">
      <w:bodyDiv w:val="1"/>
      <w:marLeft w:val="0"/>
      <w:marRight w:val="0"/>
      <w:marTop w:val="0"/>
      <w:marBottom w:val="0"/>
      <w:divBdr>
        <w:top w:val="none" w:sz="0" w:space="0" w:color="auto"/>
        <w:left w:val="none" w:sz="0" w:space="0" w:color="auto"/>
        <w:bottom w:val="none" w:sz="0" w:space="0" w:color="auto"/>
        <w:right w:val="none" w:sz="0" w:space="0" w:color="auto"/>
      </w:divBdr>
    </w:div>
    <w:div w:id="1202981093">
      <w:bodyDiv w:val="1"/>
      <w:marLeft w:val="0"/>
      <w:marRight w:val="0"/>
      <w:marTop w:val="0"/>
      <w:marBottom w:val="0"/>
      <w:divBdr>
        <w:top w:val="none" w:sz="0" w:space="0" w:color="auto"/>
        <w:left w:val="none" w:sz="0" w:space="0" w:color="auto"/>
        <w:bottom w:val="none" w:sz="0" w:space="0" w:color="auto"/>
        <w:right w:val="none" w:sz="0" w:space="0" w:color="auto"/>
      </w:divBdr>
    </w:div>
    <w:div w:id="1202985262">
      <w:bodyDiv w:val="1"/>
      <w:marLeft w:val="0"/>
      <w:marRight w:val="0"/>
      <w:marTop w:val="0"/>
      <w:marBottom w:val="0"/>
      <w:divBdr>
        <w:top w:val="none" w:sz="0" w:space="0" w:color="auto"/>
        <w:left w:val="none" w:sz="0" w:space="0" w:color="auto"/>
        <w:bottom w:val="none" w:sz="0" w:space="0" w:color="auto"/>
        <w:right w:val="none" w:sz="0" w:space="0" w:color="auto"/>
      </w:divBdr>
    </w:div>
    <w:div w:id="1203009700">
      <w:bodyDiv w:val="1"/>
      <w:marLeft w:val="0"/>
      <w:marRight w:val="0"/>
      <w:marTop w:val="0"/>
      <w:marBottom w:val="0"/>
      <w:divBdr>
        <w:top w:val="none" w:sz="0" w:space="0" w:color="auto"/>
        <w:left w:val="none" w:sz="0" w:space="0" w:color="auto"/>
        <w:bottom w:val="none" w:sz="0" w:space="0" w:color="auto"/>
        <w:right w:val="none" w:sz="0" w:space="0" w:color="auto"/>
      </w:divBdr>
    </w:div>
    <w:div w:id="1203059328">
      <w:bodyDiv w:val="1"/>
      <w:marLeft w:val="0"/>
      <w:marRight w:val="0"/>
      <w:marTop w:val="0"/>
      <w:marBottom w:val="0"/>
      <w:divBdr>
        <w:top w:val="none" w:sz="0" w:space="0" w:color="auto"/>
        <w:left w:val="none" w:sz="0" w:space="0" w:color="auto"/>
        <w:bottom w:val="none" w:sz="0" w:space="0" w:color="auto"/>
        <w:right w:val="none" w:sz="0" w:space="0" w:color="auto"/>
      </w:divBdr>
    </w:div>
    <w:div w:id="1203136043">
      <w:bodyDiv w:val="1"/>
      <w:marLeft w:val="0"/>
      <w:marRight w:val="0"/>
      <w:marTop w:val="0"/>
      <w:marBottom w:val="0"/>
      <w:divBdr>
        <w:top w:val="none" w:sz="0" w:space="0" w:color="auto"/>
        <w:left w:val="none" w:sz="0" w:space="0" w:color="auto"/>
        <w:bottom w:val="none" w:sz="0" w:space="0" w:color="auto"/>
        <w:right w:val="none" w:sz="0" w:space="0" w:color="auto"/>
      </w:divBdr>
    </w:div>
    <w:div w:id="1203253244">
      <w:bodyDiv w:val="1"/>
      <w:marLeft w:val="0"/>
      <w:marRight w:val="0"/>
      <w:marTop w:val="0"/>
      <w:marBottom w:val="0"/>
      <w:divBdr>
        <w:top w:val="none" w:sz="0" w:space="0" w:color="auto"/>
        <w:left w:val="none" w:sz="0" w:space="0" w:color="auto"/>
        <w:bottom w:val="none" w:sz="0" w:space="0" w:color="auto"/>
        <w:right w:val="none" w:sz="0" w:space="0" w:color="auto"/>
      </w:divBdr>
    </w:div>
    <w:div w:id="1203329010">
      <w:bodyDiv w:val="1"/>
      <w:marLeft w:val="0"/>
      <w:marRight w:val="0"/>
      <w:marTop w:val="0"/>
      <w:marBottom w:val="0"/>
      <w:divBdr>
        <w:top w:val="none" w:sz="0" w:space="0" w:color="auto"/>
        <w:left w:val="none" w:sz="0" w:space="0" w:color="auto"/>
        <w:bottom w:val="none" w:sz="0" w:space="0" w:color="auto"/>
        <w:right w:val="none" w:sz="0" w:space="0" w:color="auto"/>
      </w:divBdr>
    </w:div>
    <w:div w:id="1203441467">
      <w:bodyDiv w:val="1"/>
      <w:marLeft w:val="0"/>
      <w:marRight w:val="0"/>
      <w:marTop w:val="0"/>
      <w:marBottom w:val="0"/>
      <w:divBdr>
        <w:top w:val="none" w:sz="0" w:space="0" w:color="auto"/>
        <w:left w:val="none" w:sz="0" w:space="0" w:color="auto"/>
        <w:bottom w:val="none" w:sz="0" w:space="0" w:color="auto"/>
        <w:right w:val="none" w:sz="0" w:space="0" w:color="auto"/>
      </w:divBdr>
    </w:div>
    <w:div w:id="1203594511">
      <w:bodyDiv w:val="1"/>
      <w:marLeft w:val="0"/>
      <w:marRight w:val="0"/>
      <w:marTop w:val="0"/>
      <w:marBottom w:val="0"/>
      <w:divBdr>
        <w:top w:val="none" w:sz="0" w:space="0" w:color="auto"/>
        <w:left w:val="none" w:sz="0" w:space="0" w:color="auto"/>
        <w:bottom w:val="none" w:sz="0" w:space="0" w:color="auto"/>
        <w:right w:val="none" w:sz="0" w:space="0" w:color="auto"/>
      </w:divBdr>
    </w:div>
    <w:div w:id="1203636607">
      <w:bodyDiv w:val="1"/>
      <w:marLeft w:val="0"/>
      <w:marRight w:val="0"/>
      <w:marTop w:val="0"/>
      <w:marBottom w:val="0"/>
      <w:divBdr>
        <w:top w:val="none" w:sz="0" w:space="0" w:color="auto"/>
        <w:left w:val="none" w:sz="0" w:space="0" w:color="auto"/>
        <w:bottom w:val="none" w:sz="0" w:space="0" w:color="auto"/>
        <w:right w:val="none" w:sz="0" w:space="0" w:color="auto"/>
      </w:divBdr>
    </w:div>
    <w:div w:id="1203639170">
      <w:bodyDiv w:val="1"/>
      <w:marLeft w:val="0"/>
      <w:marRight w:val="0"/>
      <w:marTop w:val="0"/>
      <w:marBottom w:val="0"/>
      <w:divBdr>
        <w:top w:val="none" w:sz="0" w:space="0" w:color="auto"/>
        <w:left w:val="none" w:sz="0" w:space="0" w:color="auto"/>
        <w:bottom w:val="none" w:sz="0" w:space="0" w:color="auto"/>
        <w:right w:val="none" w:sz="0" w:space="0" w:color="auto"/>
      </w:divBdr>
    </w:div>
    <w:div w:id="1203863458">
      <w:bodyDiv w:val="1"/>
      <w:marLeft w:val="0"/>
      <w:marRight w:val="0"/>
      <w:marTop w:val="0"/>
      <w:marBottom w:val="0"/>
      <w:divBdr>
        <w:top w:val="none" w:sz="0" w:space="0" w:color="auto"/>
        <w:left w:val="none" w:sz="0" w:space="0" w:color="auto"/>
        <w:bottom w:val="none" w:sz="0" w:space="0" w:color="auto"/>
        <w:right w:val="none" w:sz="0" w:space="0" w:color="auto"/>
      </w:divBdr>
    </w:div>
    <w:div w:id="1203902574">
      <w:bodyDiv w:val="1"/>
      <w:marLeft w:val="0"/>
      <w:marRight w:val="0"/>
      <w:marTop w:val="0"/>
      <w:marBottom w:val="0"/>
      <w:divBdr>
        <w:top w:val="none" w:sz="0" w:space="0" w:color="auto"/>
        <w:left w:val="none" w:sz="0" w:space="0" w:color="auto"/>
        <w:bottom w:val="none" w:sz="0" w:space="0" w:color="auto"/>
        <w:right w:val="none" w:sz="0" w:space="0" w:color="auto"/>
      </w:divBdr>
    </w:div>
    <w:div w:id="1203906939">
      <w:bodyDiv w:val="1"/>
      <w:marLeft w:val="0"/>
      <w:marRight w:val="0"/>
      <w:marTop w:val="0"/>
      <w:marBottom w:val="0"/>
      <w:divBdr>
        <w:top w:val="none" w:sz="0" w:space="0" w:color="auto"/>
        <w:left w:val="none" w:sz="0" w:space="0" w:color="auto"/>
        <w:bottom w:val="none" w:sz="0" w:space="0" w:color="auto"/>
        <w:right w:val="none" w:sz="0" w:space="0" w:color="auto"/>
      </w:divBdr>
    </w:div>
    <w:div w:id="1203979558">
      <w:bodyDiv w:val="1"/>
      <w:marLeft w:val="0"/>
      <w:marRight w:val="0"/>
      <w:marTop w:val="0"/>
      <w:marBottom w:val="0"/>
      <w:divBdr>
        <w:top w:val="none" w:sz="0" w:space="0" w:color="auto"/>
        <w:left w:val="none" w:sz="0" w:space="0" w:color="auto"/>
        <w:bottom w:val="none" w:sz="0" w:space="0" w:color="auto"/>
        <w:right w:val="none" w:sz="0" w:space="0" w:color="auto"/>
      </w:divBdr>
    </w:div>
    <w:div w:id="1204093270">
      <w:bodyDiv w:val="1"/>
      <w:marLeft w:val="0"/>
      <w:marRight w:val="0"/>
      <w:marTop w:val="0"/>
      <w:marBottom w:val="0"/>
      <w:divBdr>
        <w:top w:val="none" w:sz="0" w:space="0" w:color="auto"/>
        <w:left w:val="none" w:sz="0" w:space="0" w:color="auto"/>
        <w:bottom w:val="none" w:sz="0" w:space="0" w:color="auto"/>
        <w:right w:val="none" w:sz="0" w:space="0" w:color="auto"/>
      </w:divBdr>
    </w:div>
    <w:div w:id="1204095410">
      <w:bodyDiv w:val="1"/>
      <w:marLeft w:val="0"/>
      <w:marRight w:val="0"/>
      <w:marTop w:val="0"/>
      <w:marBottom w:val="0"/>
      <w:divBdr>
        <w:top w:val="none" w:sz="0" w:space="0" w:color="auto"/>
        <w:left w:val="none" w:sz="0" w:space="0" w:color="auto"/>
        <w:bottom w:val="none" w:sz="0" w:space="0" w:color="auto"/>
        <w:right w:val="none" w:sz="0" w:space="0" w:color="auto"/>
      </w:divBdr>
    </w:div>
    <w:div w:id="1204097727">
      <w:bodyDiv w:val="1"/>
      <w:marLeft w:val="0"/>
      <w:marRight w:val="0"/>
      <w:marTop w:val="0"/>
      <w:marBottom w:val="0"/>
      <w:divBdr>
        <w:top w:val="none" w:sz="0" w:space="0" w:color="auto"/>
        <w:left w:val="none" w:sz="0" w:space="0" w:color="auto"/>
        <w:bottom w:val="none" w:sz="0" w:space="0" w:color="auto"/>
        <w:right w:val="none" w:sz="0" w:space="0" w:color="auto"/>
      </w:divBdr>
    </w:div>
    <w:div w:id="1204102571">
      <w:bodyDiv w:val="1"/>
      <w:marLeft w:val="0"/>
      <w:marRight w:val="0"/>
      <w:marTop w:val="0"/>
      <w:marBottom w:val="0"/>
      <w:divBdr>
        <w:top w:val="none" w:sz="0" w:space="0" w:color="auto"/>
        <w:left w:val="none" w:sz="0" w:space="0" w:color="auto"/>
        <w:bottom w:val="none" w:sz="0" w:space="0" w:color="auto"/>
        <w:right w:val="none" w:sz="0" w:space="0" w:color="auto"/>
      </w:divBdr>
    </w:div>
    <w:div w:id="1204170699">
      <w:bodyDiv w:val="1"/>
      <w:marLeft w:val="0"/>
      <w:marRight w:val="0"/>
      <w:marTop w:val="0"/>
      <w:marBottom w:val="0"/>
      <w:divBdr>
        <w:top w:val="none" w:sz="0" w:space="0" w:color="auto"/>
        <w:left w:val="none" w:sz="0" w:space="0" w:color="auto"/>
        <w:bottom w:val="none" w:sz="0" w:space="0" w:color="auto"/>
        <w:right w:val="none" w:sz="0" w:space="0" w:color="auto"/>
      </w:divBdr>
    </w:div>
    <w:div w:id="1204171538">
      <w:bodyDiv w:val="1"/>
      <w:marLeft w:val="0"/>
      <w:marRight w:val="0"/>
      <w:marTop w:val="0"/>
      <w:marBottom w:val="0"/>
      <w:divBdr>
        <w:top w:val="none" w:sz="0" w:space="0" w:color="auto"/>
        <w:left w:val="none" w:sz="0" w:space="0" w:color="auto"/>
        <w:bottom w:val="none" w:sz="0" w:space="0" w:color="auto"/>
        <w:right w:val="none" w:sz="0" w:space="0" w:color="auto"/>
      </w:divBdr>
    </w:div>
    <w:div w:id="1204172708">
      <w:bodyDiv w:val="1"/>
      <w:marLeft w:val="0"/>
      <w:marRight w:val="0"/>
      <w:marTop w:val="0"/>
      <w:marBottom w:val="0"/>
      <w:divBdr>
        <w:top w:val="none" w:sz="0" w:space="0" w:color="auto"/>
        <w:left w:val="none" w:sz="0" w:space="0" w:color="auto"/>
        <w:bottom w:val="none" w:sz="0" w:space="0" w:color="auto"/>
        <w:right w:val="none" w:sz="0" w:space="0" w:color="auto"/>
      </w:divBdr>
    </w:div>
    <w:div w:id="1204243988">
      <w:bodyDiv w:val="1"/>
      <w:marLeft w:val="0"/>
      <w:marRight w:val="0"/>
      <w:marTop w:val="0"/>
      <w:marBottom w:val="0"/>
      <w:divBdr>
        <w:top w:val="none" w:sz="0" w:space="0" w:color="auto"/>
        <w:left w:val="none" w:sz="0" w:space="0" w:color="auto"/>
        <w:bottom w:val="none" w:sz="0" w:space="0" w:color="auto"/>
        <w:right w:val="none" w:sz="0" w:space="0" w:color="auto"/>
      </w:divBdr>
    </w:div>
    <w:div w:id="1204243990">
      <w:bodyDiv w:val="1"/>
      <w:marLeft w:val="0"/>
      <w:marRight w:val="0"/>
      <w:marTop w:val="0"/>
      <w:marBottom w:val="0"/>
      <w:divBdr>
        <w:top w:val="none" w:sz="0" w:space="0" w:color="auto"/>
        <w:left w:val="none" w:sz="0" w:space="0" w:color="auto"/>
        <w:bottom w:val="none" w:sz="0" w:space="0" w:color="auto"/>
        <w:right w:val="none" w:sz="0" w:space="0" w:color="auto"/>
      </w:divBdr>
    </w:div>
    <w:div w:id="1204319956">
      <w:bodyDiv w:val="1"/>
      <w:marLeft w:val="0"/>
      <w:marRight w:val="0"/>
      <w:marTop w:val="0"/>
      <w:marBottom w:val="0"/>
      <w:divBdr>
        <w:top w:val="none" w:sz="0" w:space="0" w:color="auto"/>
        <w:left w:val="none" w:sz="0" w:space="0" w:color="auto"/>
        <w:bottom w:val="none" w:sz="0" w:space="0" w:color="auto"/>
        <w:right w:val="none" w:sz="0" w:space="0" w:color="auto"/>
      </w:divBdr>
    </w:div>
    <w:div w:id="1204362674">
      <w:bodyDiv w:val="1"/>
      <w:marLeft w:val="0"/>
      <w:marRight w:val="0"/>
      <w:marTop w:val="0"/>
      <w:marBottom w:val="0"/>
      <w:divBdr>
        <w:top w:val="none" w:sz="0" w:space="0" w:color="auto"/>
        <w:left w:val="none" w:sz="0" w:space="0" w:color="auto"/>
        <w:bottom w:val="none" w:sz="0" w:space="0" w:color="auto"/>
        <w:right w:val="none" w:sz="0" w:space="0" w:color="auto"/>
      </w:divBdr>
    </w:div>
    <w:div w:id="1204366920">
      <w:bodyDiv w:val="1"/>
      <w:marLeft w:val="0"/>
      <w:marRight w:val="0"/>
      <w:marTop w:val="0"/>
      <w:marBottom w:val="0"/>
      <w:divBdr>
        <w:top w:val="none" w:sz="0" w:space="0" w:color="auto"/>
        <w:left w:val="none" w:sz="0" w:space="0" w:color="auto"/>
        <w:bottom w:val="none" w:sz="0" w:space="0" w:color="auto"/>
        <w:right w:val="none" w:sz="0" w:space="0" w:color="auto"/>
      </w:divBdr>
    </w:div>
    <w:div w:id="1204437610">
      <w:bodyDiv w:val="1"/>
      <w:marLeft w:val="0"/>
      <w:marRight w:val="0"/>
      <w:marTop w:val="0"/>
      <w:marBottom w:val="0"/>
      <w:divBdr>
        <w:top w:val="none" w:sz="0" w:space="0" w:color="auto"/>
        <w:left w:val="none" w:sz="0" w:space="0" w:color="auto"/>
        <w:bottom w:val="none" w:sz="0" w:space="0" w:color="auto"/>
        <w:right w:val="none" w:sz="0" w:space="0" w:color="auto"/>
      </w:divBdr>
    </w:div>
    <w:div w:id="1204438583">
      <w:bodyDiv w:val="1"/>
      <w:marLeft w:val="0"/>
      <w:marRight w:val="0"/>
      <w:marTop w:val="0"/>
      <w:marBottom w:val="0"/>
      <w:divBdr>
        <w:top w:val="none" w:sz="0" w:space="0" w:color="auto"/>
        <w:left w:val="none" w:sz="0" w:space="0" w:color="auto"/>
        <w:bottom w:val="none" w:sz="0" w:space="0" w:color="auto"/>
        <w:right w:val="none" w:sz="0" w:space="0" w:color="auto"/>
      </w:divBdr>
    </w:div>
    <w:div w:id="1204445165">
      <w:bodyDiv w:val="1"/>
      <w:marLeft w:val="0"/>
      <w:marRight w:val="0"/>
      <w:marTop w:val="0"/>
      <w:marBottom w:val="0"/>
      <w:divBdr>
        <w:top w:val="none" w:sz="0" w:space="0" w:color="auto"/>
        <w:left w:val="none" w:sz="0" w:space="0" w:color="auto"/>
        <w:bottom w:val="none" w:sz="0" w:space="0" w:color="auto"/>
        <w:right w:val="none" w:sz="0" w:space="0" w:color="auto"/>
      </w:divBdr>
    </w:div>
    <w:div w:id="1204487996">
      <w:bodyDiv w:val="1"/>
      <w:marLeft w:val="0"/>
      <w:marRight w:val="0"/>
      <w:marTop w:val="0"/>
      <w:marBottom w:val="0"/>
      <w:divBdr>
        <w:top w:val="none" w:sz="0" w:space="0" w:color="auto"/>
        <w:left w:val="none" w:sz="0" w:space="0" w:color="auto"/>
        <w:bottom w:val="none" w:sz="0" w:space="0" w:color="auto"/>
        <w:right w:val="none" w:sz="0" w:space="0" w:color="auto"/>
      </w:divBdr>
    </w:div>
    <w:div w:id="1204631049">
      <w:bodyDiv w:val="1"/>
      <w:marLeft w:val="0"/>
      <w:marRight w:val="0"/>
      <w:marTop w:val="0"/>
      <w:marBottom w:val="0"/>
      <w:divBdr>
        <w:top w:val="none" w:sz="0" w:space="0" w:color="auto"/>
        <w:left w:val="none" w:sz="0" w:space="0" w:color="auto"/>
        <w:bottom w:val="none" w:sz="0" w:space="0" w:color="auto"/>
        <w:right w:val="none" w:sz="0" w:space="0" w:color="auto"/>
      </w:divBdr>
    </w:div>
    <w:div w:id="1204638451">
      <w:bodyDiv w:val="1"/>
      <w:marLeft w:val="0"/>
      <w:marRight w:val="0"/>
      <w:marTop w:val="0"/>
      <w:marBottom w:val="0"/>
      <w:divBdr>
        <w:top w:val="none" w:sz="0" w:space="0" w:color="auto"/>
        <w:left w:val="none" w:sz="0" w:space="0" w:color="auto"/>
        <w:bottom w:val="none" w:sz="0" w:space="0" w:color="auto"/>
        <w:right w:val="none" w:sz="0" w:space="0" w:color="auto"/>
      </w:divBdr>
    </w:div>
    <w:div w:id="1204824075">
      <w:bodyDiv w:val="1"/>
      <w:marLeft w:val="0"/>
      <w:marRight w:val="0"/>
      <w:marTop w:val="0"/>
      <w:marBottom w:val="0"/>
      <w:divBdr>
        <w:top w:val="none" w:sz="0" w:space="0" w:color="auto"/>
        <w:left w:val="none" w:sz="0" w:space="0" w:color="auto"/>
        <w:bottom w:val="none" w:sz="0" w:space="0" w:color="auto"/>
        <w:right w:val="none" w:sz="0" w:space="0" w:color="auto"/>
      </w:divBdr>
    </w:div>
    <w:div w:id="1204833646">
      <w:bodyDiv w:val="1"/>
      <w:marLeft w:val="0"/>
      <w:marRight w:val="0"/>
      <w:marTop w:val="0"/>
      <w:marBottom w:val="0"/>
      <w:divBdr>
        <w:top w:val="none" w:sz="0" w:space="0" w:color="auto"/>
        <w:left w:val="none" w:sz="0" w:space="0" w:color="auto"/>
        <w:bottom w:val="none" w:sz="0" w:space="0" w:color="auto"/>
        <w:right w:val="none" w:sz="0" w:space="0" w:color="auto"/>
      </w:divBdr>
    </w:div>
    <w:div w:id="1204900100">
      <w:bodyDiv w:val="1"/>
      <w:marLeft w:val="0"/>
      <w:marRight w:val="0"/>
      <w:marTop w:val="0"/>
      <w:marBottom w:val="0"/>
      <w:divBdr>
        <w:top w:val="none" w:sz="0" w:space="0" w:color="auto"/>
        <w:left w:val="none" w:sz="0" w:space="0" w:color="auto"/>
        <w:bottom w:val="none" w:sz="0" w:space="0" w:color="auto"/>
        <w:right w:val="none" w:sz="0" w:space="0" w:color="auto"/>
      </w:divBdr>
    </w:div>
    <w:div w:id="1205094000">
      <w:bodyDiv w:val="1"/>
      <w:marLeft w:val="0"/>
      <w:marRight w:val="0"/>
      <w:marTop w:val="0"/>
      <w:marBottom w:val="0"/>
      <w:divBdr>
        <w:top w:val="none" w:sz="0" w:space="0" w:color="auto"/>
        <w:left w:val="none" w:sz="0" w:space="0" w:color="auto"/>
        <w:bottom w:val="none" w:sz="0" w:space="0" w:color="auto"/>
        <w:right w:val="none" w:sz="0" w:space="0" w:color="auto"/>
      </w:divBdr>
    </w:div>
    <w:div w:id="1205094272">
      <w:bodyDiv w:val="1"/>
      <w:marLeft w:val="0"/>
      <w:marRight w:val="0"/>
      <w:marTop w:val="0"/>
      <w:marBottom w:val="0"/>
      <w:divBdr>
        <w:top w:val="none" w:sz="0" w:space="0" w:color="auto"/>
        <w:left w:val="none" w:sz="0" w:space="0" w:color="auto"/>
        <w:bottom w:val="none" w:sz="0" w:space="0" w:color="auto"/>
        <w:right w:val="none" w:sz="0" w:space="0" w:color="auto"/>
      </w:divBdr>
    </w:div>
    <w:div w:id="1205286857">
      <w:bodyDiv w:val="1"/>
      <w:marLeft w:val="0"/>
      <w:marRight w:val="0"/>
      <w:marTop w:val="0"/>
      <w:marBottom w:val="0"/>
      <w:divBdr>
        <w:top w:val="none" w:sz="0" w:space="0" w:color="auto"/>
        <w:left w:val="none" w:sz="0" w:space="0" w:color="auto"/>
        <w:bottom w:val="none" w:sz="0" w:space="0" w:color="auto"/>
        <w:right w:val="none" w:sz="0" w:space="0" w:color="auto"/>
      </w:divBdr>
    </w:div>
    <w:div w:id="1205410598">
      <w:bodyDiv w:val="1"/>
      <w:marLeft w:val="0"/>
      <w:marRight w:val="0"/>
      <w:marTop w:val="0"/>
      <w:marBottom w:val="0"/>
      <w:divBdr>
        <w:top w:val="none" w:sz="0" w:space="0" w:color="auto"/>
        <w:left w:val="none" w:sz="0" w:space="0" w:color="auto"/>
        <w:bottom w:val="none" w:sz="0" w:space="0" w:color="auto"/>
        <w:right w:val="none" w:sz="0" w:space="0" w:color="auto"/>
      </w:divBdr>
    </w:div>
    <w:div w:id="1205410984">
      <w:bodyDiv w:val="1"/>
      <w:marLeft w:val="0"/>
      <w:marRight w:val="0"/>
      <w:marTop w:val="0"/>
      <w:marBottom w:val="0"/>
      <w:divBdr>
        <w:top w:val="none" w:sz="0" w:space="0" w:color="auto"/>
        <w:left w:val="none" w:sz="0" w:space="0" w:color="auto"/>
        <w:bottom w:val="none" w:sz="0" w:space="0" w:color="auto"/>
        <w:right w:val="none" w:sz="0" w:space="0" w:color="auto"/>
      </w:divBdr>
    </w:div>
    <w:div w:id="1205630434">
      <w:bodyDiv w:val="1"/>
      <w:marLeft w:val="0"/>
      <w:marRight w:val="0"/>
      <w:marTop w:val="0"/>
      <w:marBottom w:val="0"/>
      <w:divBdr>
        <w:top w:val="none" w:sz="0" w:space="0" w:color="auto"/>
        <w:left w:val="none" w:sz="0" w:space="0" w:color="auto"/>
        <w:bottom w:val="none" w:sz="0" w:space="0" w:color="auto"/>
        <w:right w:val="none" w:sz="0" w:space="0" w:color="auto"/>
      </w:divBdr>
    </w:div>
    <w:div w:id="1205630695">
      <w:bodyDiv w:val="1"/>
      <w:marLeft w:val="0"/>
      <w:marRight w:val="0"/>
      <w:marTop w:val="0"/>
      <w:marBottom w:val="0"/>
      <w:divBdr>
        <w:top w:val="none" w:sz="0" w:space="0" w:color="auto"/>
        <w:left w:val="none" w:sz="0" w:space="0" w:color="auto"/>
        <w:bottom w:val="none" w:sz="0" w:space="0" w:color="auto"/>
        <w:right w:val="none" w:sz="0" w:space="0" w:color="auto"/>
      </w:divBdr>
    </w:div>
    <w:div w:id="1205631181">
      <w:bodyDiv w:val="1"/>
      <w:marLeft w:val="0"/>
      <w:marRight w:val="0"/>
      <w:marTop w:val="0"/>
      <w:marBottom w:val="0"/>
      <w:divBdr>
        <w:top w:val="none" w:sz="0" w:space="0" w:color="auto"/>
        <w:left w:val="none" w:sz="0" w:space="0" w:color="auto"/>
        <w:bottom w:val="none" w:sz="0" w:space="0" w:color="auto"/>
        <w:right w:val="none" w:sz="0" w:space="0" w:color="auto"/>
      </w:divBdr>
    </w:div>
    <w:div w:id="1205798586">
      <w:bodyDiv w:val="1"/>
      <w:marLeft w:val="0"/>
      <w:marRight w:val="0"/>
      <w:marTop w:val="0"/>
      <w:marBottom w:val="0"/>
      <w:divBdr>
        <w:top w:val="none" w:sz="0" w:space="0" w:color="auto"/>
        <w:left w:val="none" w:sz="0" w:space="0" w:color="auto"/>
        <w:bottom w:val="none" w:sz="0" w:space="0" w:color="auto"/>
        <w:right w:val="none" w:sz="0" w:space="0" w:color="auto"/>
      </w:divBdr>
    </w:div>
    <w:div w:id="1205826308">
      <w:bodyDiv w:val="1"/>
      <w:marLeft w:val="0"/>
      <w:marRight w:val="0"/>
      <w:marTop w:val="0"/>
      <w:marBottom w:val="0"/>
      <w:divBdr>
        <w:top w:val="none" w:sz="0" w:space="0" w:color="auto"/>
        <w:left w:val="none" w:sz="0" w:space="0" w:color="auto"/>
        <w:bottom w:val="none" w:sz="0" w:space="0" w:color="auto"/>
        <w:right w:val="none" w:sz="0" w:space="0" w:color="auto"/>
      </w:divBdr>
    </w:div>
    <w:div w:id="1205872982">
      <w:bodyDiv w:val="1"/>
      <w:marLeft w:val="0"/>
      <w:marRight w:val="0"/>
      <w:marTop w:val="0"/>
      <w:marBottom w:val="0"/>
      <w:divBdr>
        <w:top w:val="none" w:sz="0" w:space="0" w:color="auto"/>
        <w:left w:val="none" w:sz="0" w:space="0" w:color="auto"/>
        <w:bottom w:val="none" w:sz="0" w:space="0" w:color="auto"/>
        <w:right w:val="none" w:sz="0" w:space="0" w:color="auto"/>
      </w:divBdr>
    </w:div>
    <w:div w:id="1205941527">
      <w:bodyDiv w:val="1"/>
      <w:marLeft w:val="0"/>
      <w:marRight w:val="0"/>
      <w:marTop w:val="0"/>
      <w:marBottom w:val="0"/>
      <w:divBdr>
        <w:top w:val="none" w:sz="0" w:space="0" w:color="auto"/>
        <w:left w:val="none" w:sz="0" w:space="0" w:color="auto"/>
        <w:bottom w:val="none" w:sz="0" w:space="0" w:color="auto"/>
        <w:right w:val="none" w:sz="0" w:space="0" w:color="auto"/>
      </w:divBdr>
    </w:div>
    <w:div w:id="1206019345">
      <w:bodyDiv w:val="1"/>
      <w:marLeft w:val="0"/>
      <w:marRight w:val="0"/>
      <w:marTop w:val="0"/>
      <w:marBottom w:val="0"/>
      <w:divBdr>
        <w:top w:val="none" w:sz="0" w:space="0" w:color="auto"/>
        <w:left w:val="none" w:sz="0" w:space="0" w:color="auto"/>
        <w:bottom w:val="none" w:sz="0" w:space="0" w:color="auto"/>
        <w:right w:val="none" w:sz="0" w:space="0" w:color="auto"/>
      </w:divBdr>
    </w:div>
    <w:div w:id="1206065520">
      <w:bodyDiv w:val="1"/>
      <w:marLeft w:val="0"/>
      <w:marRight w:val="0"/>
      <w:marTop w:val="0"/>
      <w:marBottom w:val="0"/>
      <w:divBdr>
        <w:top w:val="none" w:sz="0" w:space="0" w:color="auto"/>
        <w:left w:val="none" w:sz="0" w:space="0" w:color="auto"/>
        <w:bottom w:val="none" w:sz="0" w:space="0" w:color="auto"/>
        <w:right w:val="none" w:sz="0" w:space="0" w:color="auto"/>
      </w:divBdr>
    </w:div>
    <w:div w:id="1206066581">
      <w:bodyDiv w:val="1"/>
      <w:marLeft w:val="0"/>
      <w:marRight w:val="0"/>
      <w:marTop w:val="0"/>
      <w:marBottom w:val="0"/>
      <w:divBdr>
        <w:top w:val="none" w:sz="0" w:space="0" w:color="auto"/>
        <w:left w:val="none" w:sz="0" w:space="0" w:color="auto"/>
        <w:bottom w:val="none" w:sz="0" w:space="0" w:color="auto"/>
        <w:right w:val="none" w:sz="0" w:space="0" w:color="auto"/>
      </w:divBdr>
    </w:div>
    <w:div w:id="1206219055">
      <w:bodyDiv w:val="1"/>
      <w:marLeft w:val="0"/>
      <w:marRight w:val="0"/>
      <w:marTop w:val="0"/>
      <w:marBottom w:val="0"/>
      <w:divBdr>
        <w:top w:val="none" w:sz="0" w:space="0" w:color="auto"/>
        <w:left w:val="none" w:sz="0" w:space="0" w:color="auto"/>
        <w:bottom w:val="none" w:sz="0" w:space="0" w:color="auto"/>
        <w:right w:val="none" w:sz="0" w:space="0" w:color="auto"/>
      </w:divBdr>
    </w:div>
    <w:div w:id="1206260110">
      <w:bodyDiv w:val="1"/>
      <w:marLeft w:val="0"/>
      <w:marRight w:val="0"/>
      <w:marTop w:val="0"/>
      <w:marBottom w:val="0"/>
      <w:divBdr>
        <w:top w:val="none" w:sz="0" w:space="0" w:color="auto"/>
        <w:left w:val="none" w:sz="0" w:space="0" w:color="auto"/>
        <w:bottom w:val="none" w:sz="0" w:space="0" w:color="auto"/>
        <w:right w:val="none" w:sz="0" w:space="0" w:color="auto"/>
      </w:divBdr>
    </w:div>
    <w:div w:id="1206331609">
      <w:bodyDiv w:val="1"/>
      <w:marLeft w:val="0"/>
      <w:marRight w:val="0"/>
      <w:marTop w:val="0"/>
      <w:marBottom w:val="0"/>
      <w:divBdr>
        <w:top w:val="none" w:sz="0" w:space="0" w:color="auto"/>
        <w:left w:val="none" w:sz="0" w:space="0" w:color="auto"/>
        <w:bottom w:val="none" w:sz="0" w:space="0" w:color="auto"/>
        <w:right w:val="none" w:sz="0" w:space="0" w:color="auto"/>
      </w:divBdr>
    </w:div>
    <w:div w:id="1206335063">
      <w:bodyDiv w:val="1"/>
      <w:marLeft w:val="0"/>
      <w:marRight w:val="0"/>
      <w:marTop w:val="0"/>
      <w:marBottom w:val="0"/>
      <w:divBdr>
        <w:top w:val="none" w:sz="0" w:space="0" w:color="auto"/>
        <w:left w:val="none" w:sz="0" w:space="0" w:color="auto"/>
        <w:bottom w:val="none" w:sz="0" w:space="0" w:color="auto"/>
        <w:right w:val="none" w:sz="0" w:space="0" w:color="auto"/>
      </w:divBdr>
    </w:div>
    <w:div w:id="1206337479">
      <w:bodyDiv w:val="1"/>
      <w:marLeft w:val="0"/>
      <w:marRight w:val="0"/>
      <w:marTop w:val="0"/>
      <w:marBottom w:val="0"/>
      <w:divBdr>
        <w:top w:val="none" w:sz="0" w:space="0" w:color="auto"/>
        <w:left w:val="none" w:sz="0" w:space="0" w:color="auto"/>
        <w:bottom w:val="none" w:sz="0" w:space="0" w:color="auto"/>
        <w:right w:val="none" w:sz="0" w:space="0" w:color="auto"/>
      </w:divBdr>
    </w:div>
    <w:div w:id="1206452556">
      <w:bodyDiv w:val="1"/>
      <w:marLeft w:val="0"/>
      <w:marRight w:val="0"/>
      <w:marTop w:val="0"/>
      <w:marBottom w:val="0"/>
      <w:divBdr>
        <w:top w:val="none" w:sz="0" w:space="0" w:color="auto"/>
        <w:left w:val="none" w:sz="0" w:space="0" w:color="auto"/>
        <w:bottom w:val="none" w:sz="0" w:space="0" w:color="auto"/>
        <w:right w:val="none" w:sz="0" w:space="0" w:color="auto"/>
      </w:divBdr>
    </w:div>
    <w:div w:id="1206482767">
      <w:bodyDiv w:val="1"/>
      <w:marLeft w:val="0"/>
      <w:marRight w:val="0"/>
      <w:marTop w:val="0"/>
      <w:marBottom w:val="0"/>
      <w:divBdr>
        <w:top w:val="none" w:sz="0" w:space="0" w:color="auto"/>
        <w:left w:val="none" w:sz="0" w:space="0" w:color="auto"/>
        <w:bottom w:val="none" w:sz="0" w:space="0" w:color="auto"/>
        <w:right w:val="none" w:sz="0" w:space="0" w:color="auto"/>
      </w:divBdr>
    </w:div>
    <w:div w:id="1206484078">
      <w:bodyDiv w:val="1"/>
      <w:marLeft w:val="0"/>
      <w:marRight w:val="0"/>
      <w:marTop w:val="0"/>
      <w:marBottom w:val="0"/>
      <w:divBdr>
        <w:top w:val="none" w:sz="0" w:space="0" w:color="auto"/>
        <w:left w:val="none" w:sz="0" w:space="0" w:color="auto"/>
        <w:bottom w:val="none" w:sz="0" w:space="0" w:color="auto"/>
        <w:right w:val="none" w:sz="0" w:space="0" w:color="auto"/>
      </w:divBdr>
    </w:div>
    <w:div w:id="1206521528">
      <w:bodyDiv w:val="1"/>
      <w:marLeft w:val="0"/>
      <w:marRight w:val="0"/>
      <w:marTop w:val="0"/>
      <w:marBottom w:val="0"/>
      <w:divBdr>
        <w:top w:val="none" w:sz="0" w:space="0" w:color="auto"/>
        <w:left w:val="none" w:sz="0" w:space="0" w:color="auto"/>
        <w:bottom w:val="none" w:sz="0" w:space="0" w:color="auto"/>
        <w:right w:val="none" w:sz="0" w:space="0" w:color="auto"/>
      </w:divBdr>
    </w:div>
    <w:div w:id="1206526778">
      <w:bodyDiv w:val="1"/>
      <w:marLeft w:val="0"/>
      <w:marRight w:val="0"/>
      <w:marTop w:val="0"/>
      <w:marBottom w:val="0"/>
      <w:divBdr>
        <w:top w:val="none" w:sz="0" w:space="0" w:color="auto"/>
        <w:left w:val="none" w:sz="0" w:space="0" w:color="auto"/>
        <w:bottom w:val="none" w:sz="0" w:space="0" w:color="auto"/>
        <w:right w:val="none" w:sz="0" w:space="0" w:color="auto"/>
      </w:divBdr>
    </w:div>
    <w:div w:id="1206530134">
      <w:bodyDiv w:val="1"/>
      <w:marLeft w:val="0"/>
      <w:marRight w:val="0"/>
      <w:marTop w:val="0"/>
      <w:marBottom w:val="0"/>
      <w:divBdr>
        <w:top w:val="none" w:sz="0" w:space="0" w:color="auto"/>
        <w:left w:val="none" w:sz="0" w:space="0" w:color="auto"/>
        <w:bottom w:val="none" w:sz="0" w:space="0" w:color="auto"/>
        <w:right w:val="none" w:sz="0" w:space="0" w:color="auto"/>
      </w:divBdr>
    </w:div>
    <w:div w:id="1206597033">
      <w:bodyDiv w:val="1"/>
      <w:marLeft w:val="0"/>
      <w:marRight w:val="0"/>
      <w:marTop w:val="0"/>
      <w:marBottom w:val="0"/>
      <w:divBdr>
        <w:top w:val="none" w:sz="0" w:space="0" w:color="auto"/>
        <w:left w:val="none" w:sz="0" w:space="0" w:color="auto"/>
        <w:bottom w:val="none" w:sz="0" w:space="0" w:color="auto"/>
        <w:right w:val="none" w:sz="0" w:space="0" w:color="auto"/>
      </w:divBdr>
    </w:div>
    <w:div w:id="1206716236">
      <w:bodyDiv w:val="1"/>
      <w:marLeft w:val="0"/>
      <w:marRight w:val="0"/>
      <w:marTop w:val="0"/>
      <w:marBottom w:val="0"/>
      <w:divBdr>
        <w:top w:val="none" w:sz="0" w:space="0" w:color="auto"/>
        <w:left w:val="none" w:sz="0" w:space="0" w:color="auto"/>
        <w:bottom w:val="none" w:sz="0" w:space="0" w:color="auto"/>
        <w:right w:val="none" w:sz="0" w:space="0" w:color="auto"/>
      </w:divBdr>
    </w:div>
    <w:div w:id="1206795072">
      <w:bodyDiv w:val="1"/>
      <w:marLeft w:val="0"/>
      <w:marRight w:val="0"/>
      <w:marTop w:val="0"/>
      <w:marBottom w:val="0"/>
      <w:divBdr>
        <w:top w:val="none" w:sz="0" w:space="0" w:color="auto"/>
        <w:left w:val="none" w:sz="0" w:space="0" w:color="auto"/>
        <w:bottom w:val="none" w:sz="0" w:space="0" w:color="auto"/>
        <w:right w:val="none" w:sz="0" w:space="0" w:color="auto"/>
      </w:divBdr>
    </w:div>
    <w:div w:id="1206796901">
      <w:bodyDiv w:val="1"/>
      <w:marLeft w:val="0"/>
      <w:marRight w:val="0"/>
      <w:marTop w:val="0"/>
      <w:marBottom w:val="0"/>
      <w:divBdr>
        <w:top w:val="none" w:sz="0" w:space="0" w:color="auto"/>
        <w:left w:val="none" w:sz="0" w:space="0" w:color="auto"/>
        <w:bottom w:val="none" w:sz="0" w:space="0" w:color="auto"/>
        <w:right w:val="none" w:sz="0" w:space="0" w:color="auto"/>
      </w:divBdr>
    </w:div>
    <w:div w:id="1206865646">
      <w:bodyDiv w:val="1"/>
      <w:marLeft w:val="0"/>
      <w:marRight w:val="0"/>
      <w:marTop w:val="0"/>
      <w:marBottom w:val="0"/>
      <w:divBdr>
        <w:top w:val="none" w:sz="0" w:space="0" w:color="auto"/>
        <w:left w:val="none" w:sz="0" w:space="0" w:color="auto"/>
        <w:bottom w:val="none" w:sz="0" w:space="0" w:color="auto"/>
        <w:right w:val="none" w:sz="0" w:space="0" w:color="auto"/>
      </w:divBdr>
    </w:div>
    <w:div w:id="1206873794">
      <w:bodyDiv w:val="1"/>
      <w:marLeft w:val="0"/>
      <w:marRight w:val="0"/>
      <w:marTop w:val="0"/>
      <w:marBottom w:val="0"/>
      <w:divBdr>
        <w:top w:val="none" w:sz="0" w:space="0" w:color="auto"/>
        <w:left w:val="none" w:sz="0" w:space="0" w:color="auto"/>
        <w:bottom w:val="none" w:sz="0" w:space="0" w:color="auto"/>
        <w:right w:val="none" w:sz="0" w:space="0" w:color="auto"/>
      </w:divBdr>
    </w:div>
    <w:div w:id="1206911669">
      <w:bodyDiv w:val="1"/>
      <w:marLeft w:val="0"/>
      <w:marRight w:val="0"/>
      <w:marTop w:val="0"/>
      <w:marBottom w:val="0"/>
      <w:divBdr>
        <w:top w:val="none" w:sz="0" w:space="0" w:color="auto"/>
        <w:left w:val="none" w:sz="0" w:space="0" w:color="auto"/>
        <w:bottom w:val="none" w:sz="0" w:space="0" w:color="auto"/>
        <w:right w:val="none" w:sz="0" w:space="0" w:color="auto"/>
      </w:divBdr>
    </w:div>
    <w:div w:id="1206940892">
      <w:bodyDiv w:val="1"/>
      <w:marLeft w:val="0"/>
      <w:marRight w:val="0"/>
      <w:marTop w:val="0"/>
      <w:marBottom w:val="0"/>
      <w:divBdr>
        <w:top w:val="none" w:sz="0" w:space="0" w:color="auto"/>
        <w:left w:val="none" w:sz="0" w:space="0" w:color="auto"/>
        <w:bottom w:val="none" w:sz="0" w:space="0" w:color="auto"/>
        <w:right w:val="none" w:sz="0" w:space="0" w:color="auto"/>
      </w:divBdr>
    </w:div>
    <w:div w:id="1206983907">
      <w:bodyDiv w:val="1"/>
      <w:marLeft w:val="0"/>
      <w:marRight w:val="0"/>
      <w:marTop w:val="0"/>
      <w:marBottom w:val="0"/>
      <w:divBdr>
        <w:top w:val="none" w:sz="0" w:space="0" w:color="auto"/>
        <w:left w:val="none" w:sz="0" w:space="0" w:color="auto"/>
        <w:bottom w:val="none" w:sz="0" w:space="0" w:color="auto"/>
        <w:right w:val="none" w:sz="0" w:space="0" w:color="auto"/>
      </w:divBdr>
    </w:div>
    <w:div w:id="1206989192">
      <w:bodyDiv w:val="1"/>
      <w:marLeft w:val="0"/>
      <w:marRight w:val="0"/>
      <w:marTop w:val="0"/>
      <w:marBottom w:val="0"/>
      <w:divBdr>
        <w:top w:val="none" w:sz="0" w:space="0" w:color="auto"/>
        <w:left w:val="none" w:sz="0" w:space="0" w:color="auto"/>
        <w:bottom w:val="none" w:sz="0" w:space="0" w:color="auto"/>
        <w:right w:val="none" w:sz="0" w:space="0" w:color="auto"/>
      </w:divBdr>
    </w:div>
    <w:div w:id="1207066658">
      <w:bodyDiv w:val="1"/>
      <w:marLeft w:val="0"/>
      <w:marRight w:val="0"/>
      <w:marTop w:val="0"/>
      <w:marBottom w:val="0"/>
      <w:divBdr>
        <w:top w:val="none" w:sz="0" w:space="0" w:color="auto"/>
        <w:left w:val="none" w:sz="0" w:space="0" w:color="auto"/>
        <w:bottom w:val="none" w:sz="0" w:space="0" w:color="auto"/>
        <w:right w:val="none" w:sz="0" w:space="0" w:color="auto"/>
      </w:divBdr>
    </w:div>
    <w:div w:id="1207109694">
      <w:bodyDiv w:val="1"/>
      <w:marLeft w:val="0"/>
      <w:marRight w:val="0"/>
      <w:marTop w:val="0"/>
      <w:marBottom w:val="0"/>
      <w:divBdr>
        <w:top w:val="none" w:sz="0" w:space="0" w:color="auto"/>
        <w:left w:val="none" w:sz="0" w:space="0" w:color="auto"/>
        <w:bottom w:val="none" w:sz="0" w:space="0" w:color="auto"/>
        <w:right w:val="none" w:sz="0" w:space="0" w:color="auto"/>
      </w:divBdr>
    </w:div>
    <w:div w:id="1207176591">
      <w:bodyDiv w:val="1"/>
      <w:marLeft w:val="0"/>
      <w:marRight w:val="0"/>
      <w:marTop w:val="0"/>
      <w:marBottom w:val="0"/>
      <w:divBdr>
        <w:top w:val="none" w:sz="0" w:space="0" w:color="auto"/>
        <w:left w:val="none" w:sz="0" w:space="0" w:color="auto"/>
        <w:bottom w:val="none" w:sz="0" w:space="0" w:color="auto"/>
        <w:right w:val="none" w:sz="0" w:space="0" w:color="auto"/>
      </w:divBdr>
    </w:div>
    <w:div w:id="1207177473">
      <w:bodyDiv w:val="1"/>
      <w:marLeft w:val="0"/>
      <w:marRight w:val="0"/>
      <w:marTop w:val="0"/>
      <w:marBottom w:val="0"/>
      <w:divBdr>
        <w:top w:val="none" w:sz="0" w:space="0" w:color="auto"/>
        <w:left w:val="none" w:sz="0" w:space="0" w:color="auto"/>
        <w:bottom w:val="none" w:sz="0" w:space="0" w:color="auto"/>
        <w:right w:val="none" w:sz="0" w:space="0" w:color="auto"/>
      </w:divBdr>
    </w:div>
    <w:div w:id="1207329061">
      <w:bodyDiv w:val="1"/>
      <w:marLeft w:val="0"/>
      <w:marRight w:val="0"/>
      <w:marTop w:val="0"/>
      <w:marBottom w:val="0"/>
      <w:divBdr>
        <w:top w:val="none" w:sz="0" w:space="0" w:color="auto"/>
        <w:left w:val="none" w:sz="0" w:space="0" w:color="auto"/>
        <w:bottom w:val="none" w:sz="0" w:space="0" w:color="auto"/>
        <w:right w:val="none" w:sz="0" w:space="0" w:color="auto"/>
      </w:divBdr>
    </w:div>
    <w:div w:id="1207333391">
      <w:bodyDiv w:val="1"/>
      <w:marLeft w:val="0"/>
      <w:marRight w:val="0"/>
      <w:marTop w:val="0"/>
      <w:marBottom w:val="0"/>
      <w:divBdr>
        <w:top w:val="none" w:sz="0" w:space="0" w:color="auto"/>
        <w:left w:val="none" w:sz="0" w:space="0" w:color="auto"/>
        <w:bottom w:val="none" w:sz="0" w:space="0" w:color="auto"/>
        <w:right w:val="none" w:sz="0" w:space="0" w:color="auto"/>
      </w:divBdr>
    </w:div>
    <w:div w:id="1207335206">
      <w:bodyDiv w:val="1"/>
      <w:marLeft w:val="0"/>
      <w:marRight w:val="0"/>
      <w:marTop w:val="0"/>
      <w:marBottom w:val="0"/>
      <w:divBdr>
        <w:top w:val="none" w:sz="0" w:space="0" w:color="auto"/>
        <w:left w:val="none" w:sz="0" w:space="0" w:color="auto"/>
        <w:bottom w:val="none" w:sz="0" w:space="0" w:color="auto"/>
        <w:right w:val="none" w:sz="0" w:space="0" w:color="auto"/>
      </w:divBdr>
    </w:div>
    <w:div w:id="1207370783">
      <w:bodyDiv w:val="1"/>
      <w:marLeft w:val="0"/>
      <w:marRight w:val="0"/>
      <w:marTop w:val="0"/>
      <w:marBottom w:val="0"/>
      <w:divBdr>
        <w:top w:val="none" w:sz="0" w:space="0" w:color="auto"/>
        <w:left w:val="none" w:sz="0" w:space="0" w:color="auto"/>
        <w:bottom w:val="none" w:sz="0" w:space="0" w:color="auto"/>
        <w:right w:val="none" w:sz="0" w:space="0" w:color="auto"/>
      </w:divBdr>
    </w:div>
    <w:div w:id="1207377583">
      <w:bodyDiv w:val="1"/>
      <w:marLeft w:val="0"/>
      <w:marRight w:val="0"/>
      <w:marTop w:val="0"/>
      <w:marBottom w:val="0"/>
      <w:divBdr>
        <w:top w:val="none" w:sz="0" w:space="0" w:color="auto"/>
        <w:left w:val="none" w:sz="0" w:space="0" w:color="auto"/>
        <w:bottom w:val="none" w:sz="0" w:space="0" w:color="auto"/>
        <w:right w:val="none" w:sz="0" w:space="0" w:color="auto"/>
      </w:divBdr>
    </w:div>
    <w:div w:id="1207451799">
      <w:bodyDiv w:val="1"/>
      <w:marLeft w:val="0"/>
      <w:marRight w:val="0"/>
      <w:marTop w:val="0"/>
      <w:marBottom w:val="0"/>
      <w:divBdr>
        <w:top w:val="none" w:sz="0" w:space="0" w:color="auto"/>
        <w:left w:val="none" w:sz="0" w:space="0" w:color="auto"/>
        <w:bottom w:val="none" w:sz="0" w:space="0" w:color="auto"/>
        <w:right w:val="none" w:sz="0" w:space="0" w:color="auto"/>
      </w:divBdr>
    </w:div>
    <w:div w:id="1207451872">
      <w:bodyDiv w:val="1"/>
      <w:marLeft w:val="0"/>
      <w:marRight w:val="0"/>
      <w:marTop w:val="0"/>
      <w:marBottom w:val="0"/>
      <w:divBdr>
        <w:top w:val="none" w:sz="0" w:space="0" w:color="auto"/>
        <w:left w:val="none" w:sz="0" w:space="0" w:color="auto"/>
        <w:bottom w:val="none" w:sz="0" w:space="0" w:color="auto"/>
        <w:right w:val="none" w:sz="0" w:space="0" w:color="auto"/>
      </w:divBdr>
    </w:div>
    <w:div w:id="1207453308">
      <w:bodyDiv w:val="1"/>
      <w:marLeft w:val="0"/>
      <w:marRight w:val="0"/>
      <w:marTop w:val="0"/>
      <w:marBottom w:val="0"/>
      <w:divBdr>
        <w:top w:val="none" w:sz="0" w:space="0" w:color="auto"/>
        <w:left w:val="none" w:sz="0" w:space="0" w:color="auto"/>
        <w:bottom w:val="none" w:sz="0" w:space="0" w:color="auto"/>
        <w:right w:val="none" w:sz="0" w:space="0" w:color="auto"/>
      </w:divBdr>
    </w:div>
    <w:div w:id="1207520546">
      <w:bodyDiv w:val="1"/>
      <w:marLeft w:val="0"/>
      <w:marRight w:val="0"/>
      <w:marTop w:val="0"/>
      <w:marBottom w:val="0"/>
      <w:divBdr>
        <w:top w:val="none" w:sz="0" w:space="0" w:color="auto"/>
        <w:left w:val="none" w:sz="0" w:space="0" w:color="auto"/>
        <w:bottom w:val="none" w:sz="0" w:space="0" w:color="auto"/>
        <w:right w:val="none" w:sz="0" w:space="0" w:color="auto"/>
      </w:divBdr>
    </w:div>
    <w:div w:id="1207572048">
      <w:bodyDiv w:val="1"/>
      <w:marLeft w:val="0"/>
      <w:marRight w:val="0"/>
      <w:marTop w:val="0"/>
      <w:marBottom w:val="0"/>
      <w:divBdr>
        <w:top w:val="none" w:sz="0" w:space="0" w:color="auto"/>
        <w:left w:val="none" w:sz="0" w:space="0" w:color="auto"/>
        <w:bottom w:val="none" w:sz="0" w:space="0" w:color="auto"/>
        <w:right w:val="none" w:sz="0" w:space="0" w:color="auto"/>
      </w:divBdr>
    </w:div>
    <w:div w:id="1207646472">
      <w:bodyDiv w:val="1"/>
      <w:marLeft w:val="0"/>
      <w:marRight w:val="0"/>
      <w:marTop w:val="0"/>
      <w:marBottom w:val="0"/>
      <w:divBdr>
        <w:top w:val="none" w:sz="0" w:space="0" w:color="auto"/>
        <w:left w:val="none" w:sz="0" w:space="0" w:color="auto"/>
        <w:bottom w:val="none" w:sz="0" w:space="0" w:color="auto"/>
        <w:right w:val="none" w:sz="0" w:space="0" w:color="auto"/>
      </w:divBdr>
    </w:div>
    <w:div w:id="1207717462">
      <w:bodyDiv w:val="1"/>
      <w:marLeft w:val="0"/>
      <w:marRight w:val="0"/>
      <w:marTop w:val="0"/>
      <w:marBottom w:val="0"/>
      <w:divBdr>
        <w:top w:val="none" w:sz="0" w:space="0" w:color="auto"/>
        <w:left w:val="none" w:sz="0" w:space="0" w:color="auto"/>
        <w:bottom w:val="none" w:sz="0" w:space="0" w:color="auto"/>
        <w:right w:val="none" w:sz="0" w:space="0" w:color="auto"/>
      </w:divBdr>
    </w:div>
    <w:div w:id="1207831847">
      <w:bodyDiv w:val="1"/>
      <w:marLeft w:val="0"/>
      <w:marRight w:val="0"/>
      <w:marTop w:val="0"/>
      <w:marBottom w:val="0"/>
      <w:divBdr>
        <w:top w:val="none" w:sz="0" w:space="0" w:color="auto"/>
        <w:left w:val="none" w:sz="0" w:space="0" w:color="auto"/>
        <w:bottom w:val="none" w:sz="0" w:space="0" w:color="auto"/>
        <w:right w:val="none" w:sz="0" w:space="0" w:color="auto"/>
      </w:divBdr>
    </w:div>
    <w:div w:id="1207911212">
      <w:bodyDiv w:val="1"/>
      <w:marLeft w:val="0"/>
      <w:marRight w:val="0"/>
      <w:marTop w:val="0"/>
      <w:marBottom w:val="0"/>
      <w:divBdr>
        <w:top w:val="none" w:sz="0" w:space="0" w:color="auto"/>
        <w:left w:val="none" w:sz="0" w:space="0" w:color="auto"/>
        <w:bottom w:val="none" w:sz="0" w:space="0" w:color="auto"/>
        <w:right w:val="none" w:sz="0" w:space="0" w:color="auto"/>
      </w:divBdr>
    </w:div>
    <w:div w:id="1207983660">
      <w:bodyDiv w:val="1"/>
      <w:marLeft w:val="0"/>
      <w:marRight w:val="0"/>
      <w:marTop w:val="0"/>
      <w:marBottom w:val="0"/>
      <w:divBdr>
        <w:top w:val="none" w:sz="0" w:space="0" w:color="auto"/>
        <w:left w:val="none" w:sz="0" w:space="0" w:color="auto"/>
        <w:bottom w:val="none" w:sz="0" w:space="0" w:color="auto"/>
        <w:right w:val="none" w:sz="0" w:space="0" w:color="auto"/>
      </w:divBdr>
    </w:div>
    <w:div w:id="1207985951">
      <w:bodyDiv w:val="1"/>
      <w:marLeft w:val="0"/>
      <w:marRight w:val="0"/>
      <w:marTop w:val="0"/>
      <w:marBottom w:val="0"/>
      <w:divBdr>
        <w:top w:val="none" w:sz="0" w:space="0" w:color="auto"/>
        <w:left w:val="none" w:sz="0" w:space="0" w:color="auto"/>
        <w:bottom w:val="none" w:sz="0" w:space="0" w:color="auto"/>
        <w:right w:val="none" w:sz="0" w:space="0" w:color="auto"/>
      </w:divBdr>
    </w:div>
    <w:div w:id="1207987783">
      <w:bodyDiv w:val="1"/>
      <w:marLeft w:val="0"/>
      <w:marRight w:val="0"/>
      <w:marTop w:val="0"/>
      <w:marBottom w:val="0"/>
      <w:divBdr>
        <w:top w:val="none" w:sz="0" w:space="0" w:color="auto"/>
        <w:left w:val="none" w:sz="0" w:space="0" w:color="auto"/>
        <w:bottom w:val="none" w:sz="0" w:space="0" w:color="auto"/>
        <w:right w:val="none" w:sz="0" w:space="0" w:color="auto"/>
      </w:divBdr>
    </w:div>
    <w:div w:id="1207991277">
      <w:bodyDiv w:val="1"/>
      <w:marLeft w:val="0"/>
      <w:marRight w:val="0"/>
      <w:marTop w:val="0"/>
      <w:marBottom w:val="0"/>
      <w:divBdr>
        <w:top w:val="none" w:sz="0" w:space="0" w:color="auto"/>
        <w:left w:val="none" w:sz="0" w:space="0" w:color="auto"/>
        <w:bottom w:val="none" w:sz="0" w:space="0" w:color="auto"/>
        <w:right w:val="none" w:sz="0" w:space="0" w:color="auto"/>
      </w:divBdr>
    </w:div>
    <w:div w:id="1208027206">
      <w:bodyDiv w:val="1"/>
      <w:marLeft w:val="0"/>
      <w:marRight w:val="0"/>
      <w:marTop w:val="0"/>
      <w:marBottom w:val="0"/>
      <w:divBdr>
        <w:top w:val="none" w:sz="0" w:space="0" w:color="auto"/>
        <w:left w:val="none" w:sz="0" w:space="0" w:color="auto"/>
        <w:bottom w:val="none" w:sz="0" w:space="0" w:color="auto"/>
        <w:right w:val="none" w:sz="0" w:space="0" w:color="auto"/>
      </w:divBdr>
    </w:div>
    <w:div w:id="1208227274">
      <w:bodyDiv w:val="1"/>
      <w:marLeft w:val="0"/>
      <w:marRight w:val="0"/>
      <w:marTop w:val="0"/>
      <w:marBottom w:val="0"/>
      <w:divBdr>
        <w:top w:val="none" w:sz="0" w:space="0" w:color="auto"/>
        <w:left w:val="none" w:sz="0" w:space="0" w:color="auto"/>
        <w:bottom w:val="none" w:sz="0" w:space="0" w:color="auto"/>
        <w:right w:val="none" w:sz="0" w:space="0" w:color="auto"/>
      </w:divBdr>
    </w:div>
    <w:div w:id="1208253582">
      <w:bodyDiv w:val="1"/>
      <w:marLeft w:val="0"/>
      <w:marRight w:val="0"/>
      <w:marTop w:val="0"/>
      <w:marBottom w:val="0"/>
      <w:divBdr>
        <w:top w:val="none" w:sz="0" w:space="0" w:color="auto"/>
        <w:left w:val="none" w:sz="0" w:space="0" w:color="auto"/>
        <w:bottom w:val="none" w:sz="0" w:space="0" w:color="auto"/>
        <w:right w:val="none" w:sz="0" w:space="0" w:color="auto"/>
      </w:divBdr>
    </w:div>
    <w:div w:id="1208298323">
      <w:bodyDiv w:val="1"/>
      <w:marLeft w:val="0"/>
      <w:marRight w:val="0"/>
      <w:marTop w:val="0"/>
      <w:marBottom w:val="0"/>
      <w:divBdr>
        <w:top w:val="none" w:sz="0" w:space="0" w:color="auto"/>
        <w:left w:val="none" w:sz="0" w:space="0" w:color="auto"/>
        <w:bottom w:val="none" w:sz="0" w:space="0" w:color="auto"/>
        <w:right w:val="none" w:sz="0" w:space="0" w:color="auto"/>
      </w:divBdr>
    </w:div>
    <w:div w:id="1208450149">
      <w:bodyDiv w:val="1"/>
      <w:marLeft w:val="0"/>
      <w:marRight w:val="0"/>
      <w:marTop w:val="0"/>
      <w:marBottom w:val="0"/>
      <w:divBdr>
        <w:top w:val="none" w:sz="0" w:space="0" w:color="auto"/>
        <w:left w:val="none" w:sz="0" w:space="0" w:color="auto"/>
        <w:bottom w:val="none" w:sz="0" w:space="0" w:color="auto"/>
        <w:right w:val="none" w:sz="0" w:space="0" w:color="auto"/>
      </w:divBdr>
    </w:div>
    <w:div w:id="1208493732">
      <w:bodyDiv w:val="1"/>
      <w:marLeft w:val="0"/>
      <w:marRight w:val="0"/>
      <w:marTop w:val="0"/>
      <w:marBottom w:val="0"/>
      <w:divBdr>
        <w:top w:val="none" w:sz="0" w:space="0" w:color="auto"/>
        <w:left w:val="none" w:sz="0" w:space="0" w:color="auto"/>
        <w:bottom w:val="none" w:sz="0" w:space="0" w:color="auto"/>
        <w:right w:val="none" w:sz="0" w:space="0" w:color="auto"/>
      </w:divBdr>
    </w:div>
    <w:div w:id="1208644495">
      <w:bodyDiv w:val="1"/>
      <w:marLeft w:val="0"/>
      <w:marRight w:val="0"/>
      <w:marTop w:val="0"/>
      <w:marBottom w:val="0"/>
      <w:divBdr>
        <w:top w:val="none" w:sz="0" w:space="0" w:color="auto"/>
        <w:left w:val="none" w:sz="0" w:space="0" w:color="auto"/>
        <w:bottom w:val="none" w:sz="0" w:space="0" w:color="auto"/>
        <w:right w:val="none" w:sz="0" w:space="0" w:color="auto"/>
      </w:divBdr>
    </w:div>
    <w:div w:id="1208684926">
      <w:bodyDiv w:val="1"/>
      <w:marLeft w:val="0"/>
      <w:marRight w:val="0"/>
      <w:marTop w:val="0"/>
      <w:marBottom w:val="0"/>
      <w:divBdr>
        <w:top w:val="none" w:sz="0" w:space="0" w:color="auto"/>
        <w:left w:val="none" w:sz="0" w:space="0" w:color="auto"/>
        <w:bottom w:val="none" w:sz="0" w:space="0" w:color="auto"/>
        <w:right w:val="none" w:sz="0" w:space="0" w:color="auto"/>
      </w:divBdr>
    </w:div>
    <w:div w:id="1208689792">
      <w:bodyDiv w:val="1"/>
      <w:marLeft w:val="0"/>
      <w:marRight w:val="0"/>
      <w:marTop w:val="0"/>
      <w:marBottom w:val="0"/>
      <w:divBdr>
        <w:top w:val="none" w:sz="0" w:space="0" w:color="auto"/>
        <w:left w:val="none" w:sz="0" w:space="0" w:color="auto"/>
        <w:bottom w:val="none" w:sz="0" w:space="0" w:color="auto"/>
        <w:right w:val="none" w:sz="0" w:space="0" w:color="auto"/>
      </w:divBdr>
    </w:div>
    <w:div w:id="1208760076">
      <w:bodyDiv w:val="1"/>
      <w:marLeft w:val="0"/>
      <w:marRight w:val="0"/>
      <w:marTop w:val="0"/>
      <w:marBottom w:val="0"/>
      <w:divBdr>
        <w:top w:val="none" w:sz="0" w:space="0" w:color="auto"/>
        <w:left w:val="none" w:sz="0" w:space="0" w:color="auto"/>
        <w:bottom w:val="none" w:sz="0" w:space="0" w:color="auto"/>
        <w:right w:val="none" w:sz="0" w:space="0" w:color="auto"/>
      </w:divBdr>
    </w:div>
    <w:div w:id="1208880250">
      <w:bodyDiv w:val="1"/>
      <w:marLeft w:val="0"/>
      <w:marRight w:val="0"/>
      <w:marTop w:val="0"/>
      <w:marBottom w:val="0"/>
      <w:divBdr>
        <w:top w:val="none" w:sz="0" w:space="0" w:color="auto"/>
        <w:left w:val="none" w:sz="0" w:space="0" w:color="auto"/>
        <w:bottom w:val="none" w:sz="0" w:space="0" w:color="auto"/>
        <w:right w:val="none" w:sz="0" w:space="0" w:color="auto"/>
      </w:divBdr>
    </w:div>
    <w:div w:id="1208881887">
      <w:bodyDiv w:val="1"/>
      <w:marLeft w:val="0"/>
      <w:marRight w:val="0"/>
      <w:marTop w:val="0"/>
      <w:marBottom w:val="0"/>
      <w:divBdr>
        <w:top w:val="none" w:sz="0" w:space="0" w:color="auto"/>
        <w:left w:val="none" w:sz="0" w:space="0" w:color="auto"/>
        <w:bottom w:val="none" w:sz="0" w:space="0" w:color="auto"/>
        <w:right w:val="none" w:sz="0" w:space="0" w:color="auto"/>
      </w:divBdr>
    </w:div>
    <w:div w:id="1208957268">
      <w:bodyDiv w:val="1"/>
      <w:marLeft w:val="0"/>
      <w:marRight w:val="0"/>
      <w:marTop w:val="0"/>
      <w:marBottom w:val="0"/>
      <w:divBdr>
        <w:top w:val="none" w:sz="0" w:space="0" w:color="auto"/>
        <w:left w:val="none" w:sz="0" w:space="0" w:color="auto"/>
        <w:bottom w:val="none" w:sz="0" w:space="0" w:color="auto"/>
        <w:right w:val="none" w:sz="0" w:space="0" w:color="auto"/>
      </w:divBdr>
    </w:div>
    <w:div w:id="1209029522">
      <w:bodyDiv w:val="1"/>
      <w:marLeft w:val="0"/>
      <w:marRight w:val="0"/>
      <w:marTop w:val="0"/>
      <w:marBottom w:val="0"/>
      <w:divBdr>
        <w:top w:val="none" w:sz="0" w:space="0" w:color="auto"/>
        <w:left w:val="none" w:sz="0" w:space="0" w:color="auto"/>
        <w:bottom w:val="none" w:sz="0" w:space="0" w:color="auto"/>
        <w:right w:val="none" w:sz="0" w:space="0" w:color="auto"/>
      </w:divBdr>
    </w:div>
    <w:div w:id="1209031332">
      <w:bodyDiv w:val="1"/>
      <w:marLeft w:val="0"/>
      <w:marRight w:val="0"/>
      <w:marTop w:val="0"/>
      <w:marBottom w:val="0"/>
      <w:divBdr>
        <w:top w:val="none" w:sz="0" w:space="0" w:color="auto"/>
        <w:left w:val="none" w:sz="0" w:space="0" w:color="auto"/>
        <w:bottom w:val="none" w:sz="0" w:space="0" w:color="auto"/>
        <w:right w:val="none" w:sz="0" w:space="0" w:color="auto"/>
      </w:divBdr>
    </w:div>
    <w:div w:id="1209073910">
      <w:bodyDiv w:val="1"/>
      <w:marLeft w:val="0"/>
      <w:marRight w:val="0"/>
      <w:marTop w:val="0"/>
      <w:marBottom w:val="0"/>
      <w:divBdr>
        <w:top w:val="none" w:sz="0" w:space="0" w:color="auto"/>
        <w:left w:val="none" w:sz="0" w:space="0" w:color="auto"/>
        <w:bottom w:val="none" w:sz="0" w:space="0" w:color="auto"/>
        <w:right w:val="none" w:sz="0" w:space="0" w:color="auto"/>
      </w:divBdr>
    </w:div>
    <w:div w:id="1209076292">
      <w:bodyDiv w:val="1"/>
      <w:marLeft w:val="0"/>
      <w:marRight w:val="0"/>
      <w:marTop w:val="0"/>
      <w:marBottom w:val="0"/>
      <w:divBdr>
        <w:top w:val="none" w:sz="0" w:space="0" w:color="auto"/>
        <w:left w:val="none" w:sz="0" w:space="0" w:color="auto"/>
        <w:bottom w:val="none" w:sz="0" w:space="0" w:color="auto"/>
        <w:right w:val="none" w:sz="0" w:space="0" w:color="auto"/>
      </w:divBdr>
    </w:div>
    <w:div w:id="1209149548">
      <w:bodyDiv w:val="1"/>
      <w:marLeft w:val="0"/>
      <w:marRight w:val="0"/>
      <w:marTop w:val="0"/>
      <w:marBottom w:val="0"/>
      <w:divBdr>
        <w:top w:val="none" w:sz="0" w:space="0" w:color="auto"/>
        <w:left w:val="none" w:sz="0" w:space="0" w:color="auto"/>
        <w:bottom w:val="none" w:sz="0" w:space="0" w:color="auto"/>
        <w:right w:val="none" w:sz="0" w:space="0" w:color="auto"/>
      </w:divBdr>
    </w:div>
    <w:div w:id="1209296860">
      <w:bodyDiv w:val="1"/>
      <w:marLeft w:val="0"/>
      <w:marRight w:val="0"/>
      <w:marTop w:val="0"/>
      <w:marBottom w:val="0"/>
      <w:divBdr>
        <w:top w:val="none" w:sz="0" w:space="0" w:color="auto"/>
        <w:left w:val="none" w:sz="0" w:space="0" w:color="auto"/>
        <w:bottom w:val="none" w:sz="0" w:space="0" w:color="auto"/>
        <w:right w:val="none" w:sz="0" w:space="0" w:color="auto"/>
      </w:divBdr>
    </w:div>
    <w:div w:id="1209300706">
      <w:bodyDiv w:val="1"/>
      <w:marLeft w:val="0"/>
      <w:marRight w:val="0"/>
      <w:marTop w:val="0"/>
      <w:marBottom w:val="0"/>
      <w:divBdr>
        <w:top w:val="none" w:sz="0" w:space="0" w:color="auto"/>
        <w:left w:val="none" w:sz="0" w:space="0" w:color="auto"/>
        <w:bottom w:val="none" w:sz="0" w:space="0" w:color="auto"/>
        <w:right w:val="none" w:sz="0" w:space="0" w:color="auto"/>
      </w:divBdr>
    </w:div>
    <w:div w:id="1209412433">
      <w:bodyDiv w:val="1"/>
      <w:marLeft w:val="0"/>
      <w:marRight w:val="0"/>
      <w:marTop w:val="0"/>
      <w:marBottom w:val="0"/>
      <w:divBdr>
        <w:top w:val="none" w:sz="0" w:space="0" w:color="auto"/>
        <w:left w:val="none" w:sz="0" w:space="0" w:color="auto"/>
        <w:bottom w:val="none" w:sz="0" w:space="0" w:color="auto"/>
        <w:right w:val="none" w:sz="0" w:space="0" w:color="auto"/>
      </w:divBdr>
    </w:div>
    <w:div w:id="1209418542">
      <w:bodyDiv w:val="1"/>
      <w:marLeft w:val="0"/>
      <w:marRight w:val="0"/>
      <w:marTop w:val="0"/>
      <w:marBottom w:val="0"/>
      <w:divBdr>
        <w:top w:val="none" w:sz="0" w:space="0" w:color="auto"/>
        <w:left w:val="none" w:sz="0" w:space="0" w:color="auto"/>
        <w:bottom w:val="none" w:sz="0" w:space="0" w:color="auto"/>
        <w:right w:val="none" w:sz="0" w:space="0" w:color="auto"/>
      </w:divBdr>
    </w:div>
    <w:div w:id="1209418938">
      <w:bodyDiv w:val="1"/>
      <w:marLeft w:val="0"/>
      <w:marRight w:val="0"/>
      <w:marTop w:val="0"/>
      <w:marBottom w:val="0"/>
      <w:divBdr>
        <w:top w:val="none" w:sz="0" w:space="0" w:color="auto"/>
        <w:left w:val="none" w:sz="0" w:space="0" w:color="auto"/>
        <w:bottom w:val="none" w:sz="0" w:space="0" w:color="auto"/>
        <w:right w:val="none" w:sz="0" w:space="0" w:color="auto"/>
      </w:divBdr>
    </w:div>
    <w:div w:id="1209487578">
      <w:bodyDiv w:val="1"/>
      <w:marLeft w:val="0"/>
      <w:marRight w:val="0"/>
      <w:marTop w:val="0"/>
      <w:marBottom w:val="0"/>
      <w:divBdr>
        <w:top w:val="none" w:sz="0" w:space="0" w:color="auto"/>
        <w:left w:val="none" w:sz="0" w:space="0" w:color="auto"/>
        <w:bottom w:val="none" w:sz="0" w:space="0" w:color="auto"/>
        <w:right w:val="none" w:sz="0" w:space="0" w:color="auto"/>
      </w:divBdr>
    </w:div>
    <w:div w:id="1209488270">
      <w:bodyDiv w:val="1"/>
      <w:marLeft w:val="0"/>
      <w:marRight w:val="0"/>
      <w:marTop w:val="0"/>
      <w:marBottom w:val="0"/>
      <w:divBdr>
        <w:top w:val="none" w:sz="0" w:space="0" w:color="auto"/>
        <w:left w:val="none" w:sz="0" w:space="0" w:color="auto"/>
        <w:bottom w:val="none" w:sz="0" w:space="0" w:color="auto"/>
        <w:right w:val="none" w:sz="0" w:space="0" w:color="auto"/>
      </w:divBdr>
    </w:div>
    <w:div w:id="1209490852">
      <w:bodyDiv w:val="1"/>
      <w:marLeft w:val="0"/>
      <w:marRight w:val="0"/>
      <w:marTop w:val="0"/>
      <w:marBottom w:val="0"/>
      <w:divBdr>
        <w:top w:val="none" w:sz="0" w:space="0" w:color="auto"/>
        <w:left w:val="none" w:sz="0" w:space="0" w:color="auto"/>
        <w:bottom w:val="none" w:sz="0" w:space="0" w:color="auto"/>
        <w:right w:val="none" w:sz="0" w:space="0" w:color="auto"/>
      </w:divBdr>
    </w:div>
    <w:div w:id="1209495373">
      <w:bodyDiv w:val="1"/>
      <w:marLeft w:val="0"/>
      <w:marRight w:val="0"/>
      <w:marTop w:val="0"/>
      <w:marBottom w:val="0"/>
      <w:divBdr>
        <w:top w:val="none" w:sz="0" w:space="0" w:color="auto"/>
        <w:left w:val="none" w:sz="0" w:space="0" w:color="auto"/>
        <w:bottom w:val="none" w:sz="0" w:space="0" w:color="auto"/>
        <w:right w:val="none" w:sz="0" w:space="0" w:color="auto"/>
      </w:divBdr>
    </w:div>
    <w:div w:id="1209679681">
      <w:bodyDiv w:val="1"/>
      <w:marLeft w:val="0"/>
      <w:marRight w:val="0"/>
      <w:marTop w:val="0"/>
      <w:marBottom w:val="0"/>
      <w:divBdr>
        <w:top w:val="none" w:sz="0" w:space="0" w:color="auto"/>
        <w:left w:val="none" w:sz="0" w:space="0" w:color="auto"/>
        <w:bottom w:val="none" w:sz="0" w:space="0" w:color="auto"/>
        <w:right w:val="none" w:sz="0" w:space="0" w:color="auto"/>
      </w:divBdr>
    </w:div>
    <w:div w:id="1209757599">
      <w:bodyDiv w:val="1"/>
      <w:marLeft w:val="0"/>
      <w:marRight w:val="0"/>
      <w:marTop w:val="0"/>
      <w:marBottom w:val="0"/>
      <w:divBdr>
        <w:top w:val="none" w:sz="0" w:space="0" w:color="auto"/>
        <w:left w:val="none" w:sz="0" w:space="0" w:color="auto"/>
        <w:bottom w:val="none" w:sz="0" w:space="0" w:color="auto"/>
        <w:right w:val="none" w:sz="0" w:space="0" w:color="auto"/>
      </w:divBdr>
    </w:div>
    <w:div w:id="1209804383">
      <w:bodyDiv w:val="1"/>
      <w:marLeft w:val="0"/>
      <w:marRight w:val="0"/>
      <w:marTop w:val="0"/>
      <w:marBottom w:val="0"/>
      <w:divBdr>
        <w:top w:val="none" w:sz="0" w:space="0" w:color="auto"/>
        <w:left w:val="none" w:sz="0" w:space="0" w:color="auto"/>
        <w:bottom w:val="none" w:sz="0" w:space="0" w:color="auto"/>
        <w:right w:val="none" w:sz="0" w:space="0" w:color="auto"/>
      </w:divBdr>
    </w:div>
    <w:div w:id="1209806711">
      <w:bodyDiv w:val="1"/>
      <w:marLeft w:val="0"/>
      <w:marRight w:val="0"/>
      <w:marTop w:val="0"/>
      <w:marBottom w:val="0"/>
      <w:divBdr>
        <w:top w:val="none" w:sz="0" w:space="0" w:color="auto"/>
        <w:left w:val="none" w:sz="0" w:space="0" w:color="auto"/>
        <w:bottom w:val="none" w:sz="0" w:space="0" w:color="auto"/>
        <w:right w:val="none" w:sz="0" w:space="0" w:color="auto"/>
      </w:divBdr>
    </w:div>
    <w:div w:id="1209952249">
      <w:bodyDiv w:val="1"/>
      <w:marLeft w:val="0"/>
      <w:marRight w:val="0"/>
      <w:marTop w:val="0"/>
      <w:marBottom w:val="0"/>
      <w:divBdr>
        <w:top w:val="none" w:sz="0" w:space="0" w:color="auto"/>
        <w:left w:val="none" w:sz="0" w:space="0" w:color="auto"/>
        <w:bottom w:val="none" w:sz="0" w:space="0" w:color="auto"/>
        <w:right w:val="none" w:sz="0" w:space="0" w:color="auto"/>
      </w:divBdr>
    </w:div>
    <w:div w:id="1209992755">
      <w:bodyDiv w:val="1"/>
      <w:marLeft w:val="0"/>
      <w:marRight w:val="0"/>
      <w:marTop w:val="0"/>
      <w:marBottom w:val="0"/>
      <w:divBdr>
        <w:top w:val="none" w:sz="0" w:space="0" w:color="auto"/>
        <w:left w:val="none" w:sz="0" w:space="0" w:color="auto"/>
        <w:bottom w:val="none" w:sz="0" w:space="0" w:color="auto"/>
        <w:right w:val="none" w:sz="0" w:space="0" w:color="auto"/>
      </w:divBdr>
    </w:div>
    <w:div w:id="1210069299">
      <w:bodyDiv w:val="1"/>
      <w:marLeft w:val="0"/>
      <w:marRight w:val="0"/>
      <w:marTop w:val="0"/>
      <w:marBottom w:val="0"/>
      <w:divBdr>
        <w:top w:val="none" w:sz="0" w:space="0" w:color="auto"/>
        <w:left w:val="none" w:sz="0" w:space="0" w:color="auto"/>
        <w:bottom w:val="none" w:sz="0" w:space="0" w:color="auto"/>
        <w:right w:val="none" w:sz="0" w:space="0" w:color="auto"/>
      </w:divBdr>
    </w:div>
    <w:div w:id="1210072225">
      <w:bodyDiv w:val="1"/>
      <w:marLeft w:val="0"/>
      <w:marRight w:val="0"/>
      <w:marTop w:val="0"/>
      <w:marBottom w:val="0"/>
      <w:divBdr>
        <w:top w:val="none" w:sz="0" w:space="0" w:color="auto"/>
        <w:left w:val="none" w:sz="0" w:space="0" w:color="auto"/>
        <w:bottom w:val="none" w:sz="0" w:space="0" w:color="auto"/>
        <w:right w:val="none" w:sz="0" w:space="0" w:color="auto"/>
      </w:divBdr>
    </w:div>
    <w:div w:id="1210188758">
      <w:bodyDiv w:val="1"/>
      <w:marLeft w:val="0"/>
      <w:marRight w:val="0"/>
      <w:marTop w:val="0"/>
      <w:marBottom w:val="0"/>
      <w:divBdr>
        <w:top w:val="none" w:sz="0" w:space="0" w:color="auto"/>
        <w:left w:val="none" w:sz="0" w:space="0" w:color="auto"/>
        <w:bottom w:val="none" w:sz="0" w:space="0" w:color="auto"/>
        <w:right w:val="none" w:sz="0" w:space="0" w:color="auto"/>
      </w:divBdr>
    </w:div>
    <w:div w:id="1210337688">
      <w:bodyDiv w:val="1"/>
      <w:marLeft w:val="0"/>
      <w:marRight w:val="0"/>
      <w:marTop w:val="0"/>
      <w:marBottom w:val="0"/>
      <w:divBdr>
        <w:top w:val="none" w:sz="0" w:space="0" w:color="auto"/>
        <w:left w:val="none" w:sz="0" w:space="0" w:color="auto"/>
        <w:bottom w:val="none" w:sz="0" w:space="0" w:color="auto"/>
        <w:right w:val="none" w:sz="0" w:space="0" w:color="auto"/>
      </w:divBdr>
    </w:div>
    <w:div w:id="1210342899">
      <w:bodyDiv w:val="1"/>
      <w:marLeft w:val="0"/>
      <w:marRight w:val="0"/>
      <w:marTop w:val="0"/>
      <w:marBottom w:val="0"/>
      <w:divBdr>
        <w:top w:val="none" w:sz="0" w:space="0" w:color="auto"/>
        <w:left w:val="none" w:sz="0" w:space="0" w:color="auto"/>
        <w:bottom w:val="none" w:sz="0" w:space="0" w:color="auto"/>
        <w:right w:val="none" w:sz="0" w:space="0" w:color="auto"/>
      </w:divBdr>
    </w:div>
    <w:div w:id="1210344199">
      <w:bodyDiv w:val="1"/>
      <w:marLeft w:val="0"/>
      <w:marRight w:val="0"/>
      <w:marTop w:val="0"/>
      <w:marBottom w:val="0"/>
      <w:divBdr>
        <w:top w:val="none" w:sz="0" w:space="0" w:color="auto"/>
        <w:left w:val="none" w:sz="0" w:space="0" w:color="auto"/>
        <w:bottom w:val="none" w:sz="0" w:space="0" w:color="auto"/>
        <w:right w:val="none" w:sz="0" w:space="0" w:color="auto"/>
      </w:divBdr>
    </w:div>
    <w:div w:id="1210385797">
      <w:bodyDiv w:val="1"/>
      <w:marLeft w:val="0"/>
      <w:marRight w:val="0"/>
      <w:marTop w:val="0"/>
      <w:marBottom w:val="0"/>
      <w:divBdr>
        <w:top w:val="none" w:sz="0" w:space="0" w:color="auto"/>
        <w:left w:val="none" w:sz="0" w:space="0" w:color="auto"/>
        <w:bottom w:val="none" w:sz="0" w:space="0" w:color="auto"/>
        <w:right w:val="none" w:sz="0" w:space="0" w:color="auto"/>
      </w:divBdr>
    </w:div>
    <w:div w:id="1210386117">
      <w:bodyDiv w:val="1"/>
      <w:marLeft w:val="0"/>
      <w:marRight w:val="0"/>
      <w:marTop w:val="0"/>
      <w:marBottom w:val="0"/>
      <w:divBdr>
        <w:top w:val="none" w:sz="0" w:space="0" w:color="auto"/>
        <w:left w:val="none" w:sz="0" w:space="0" w:color="auto"/>
        <w:bottom w:val="none" w:sz="0" w:space="0" w:color="auto"/>
        <w:right w:val="none" w:sz="0" w:space="0" w:color="auto"/>
      </w:divBdr>
    </w:div>
    <w:div w:id="1210455102">
      <w:bodyDiv w:val="1"/>
      <w:marLeft w:val="0"/>
      <w:marRight w:val="0"/>
      <w:marTop w:val="0"/>
      <w:marBottom w:val="0"/>
      <w:divBdr>
        <w:top w:val="none" w:sz="0" w:space="0" w:color="auto"/>
        <w:left w:val="none" w:sz="0" w:space="0" w:color="auto"/>
        <w:bottom w:val="none" w:sz="0" w:space="0" w:color="auto"/>
        <w:right w:val="none" w:sz="0" w:space="0" w:color="auto"/>
      </w:divBdr>
    </w:div>
    <w:div w:id="1210603664">
      <w:bodyDiv w:val="1"/>
      <w:marLeft w:val="0"/>
      <w:marRight w:val="0"/>
      <w:marTop w:val="0"/>
      <w:marBottom w:val="0"/>
      <w:divBdr>
        <w:top w:val="none" w:sz="0" w:space="0" w:color="auto"/>
        <w:left w:val="none" w:sz="0" w:space="0" w:color="auto"/>
        <w:bottom w:val="none" w:sz="0" w:space="0" w:color="auto"/>
        <w:right w:val="none" w:sz="0" w:space="0" w:color="auto"/>
      </w:divBdr>
    </w:div>
    <w:div w:id="1210606967">
      <w:bodyDiv w:val="1"/>
      <w:marLeft w:val="0"/>
      <w:marRight w:val="0"/>
      <w:marTop w:val="0"/>
      <w:marBottom w:val="0"/>
      <w:divBdr>
        <w:top w:val="none" w:sz="0" w:space="0" w:color="auto"/>
        <w:left w:val="none" w:sz="0" w:space="0" w:color="auto"/>
        <w:bottom w:val="none" w:sz="0" w:space="0" w:color="auto"/>
        <w:right w:val="none" w:sz="0" w:space="0" w:color="auto"/>
      </w:divBdr>
    </w:div>
    <w:div w:id="1210648766">
      <w:bodyDiv w:val="1"/>
      <w:marLeft w:val="0"/>
      <w:marRight w:val="0"/>
      <w:marTop w:val="0"/>
      <w:marBottom w:val="0"/>
      <w:divBdr>
        <w:top w:val="none" w:sz="0" w:space="0" w:color="auto"/>
        <w:left w:val="none" w:sz="0" w:space="0" w:color="auto"/>
        <w:bottom w:val="none" w:sz="0" w:space="0" w:color="auto"/>
        <w:right w:val="none" w:sz="0" w:space="0" w:color="auto"/>
      </w:divBdr>
    </w:div>
    <w:div w:id="1210650921">
      <w:bodyDiv w:val="1"/>
      <w:marLeft w:val="0"/>
      <w:marRight w:val="0"/>
      <w:marTop w:val="0"/>
      <w:marBottom w:val="0"/>
      <w:divBdr>
        <w:top w:val="none" w:sz="0" w:space="0" w:color="auto"/>
        <w:left w:val="none" w:sz="0" w:space="0" w:color="auto"/>
        <w:bottom w:val="none" w:sz="0" w:space="0" w:color="auto"/>
        <w:right w:val="none" w:sz="0" w:space="0" w:color="auto"/>
      </w:divBdr>
    </w:div>
    <w:div w:id="1210654238">
      <w:bodyDiv w:val="1"/>
      <w:marLeft w:val="0"/>
      <w:marRight w:val="0"/>
      <w:marTop w:val="0"/>
      <w:marBottom w:val="0"/>
      <w:divBdr>
        <w:top w:val="none" w:sz="0" w:space="0" w:color="auto"/>
        <w:left w:val="none" w:sz="0" w:space="0" w:color="auto"/>
        <w:bottom w:val="none" w:sz="0" w:space="0" w:color="auto"/>
        <w:right w:val="none" w:sz="0" w:space="0" w:color="auto"/>
      </w:divBdr>
    </w:div>
    <w:div w:id="1210724422">
      <w:bodyDiv w:val="1"/>
      <w:marLeft w:val="0"/>
      <w:marRight w:val="0"/>
      <w:marTop w:val="0"/>
      <w:marBottom w:val="0"/>
      <w:divBdr>
        <w:top w:val="none" w:sz="0" w:space="0" w:color="auto"/>
        <w:left w:val="none" w:sz="0" w:space="0" w:color="auto"/>
        <w:bottom w:val="none" w:sz="0" w:space="0" w:color="auto"/>
        <w:right w:val="none" w:sz="0" w:space="0" w:color="auto"/>
      </w:divBdr>
    </w:div>
    <w:div w:id="1210724452">
      <w:bodyDiv w:val="1"/>
      <w:marLeft w:val="0"/>
      <w:marRight w:val="0"/>
      <w:marTop w:val="0"/>
      <w:marBottom w:val="0"/>
      <w:divBdr>
        <w:top w:val="none" w:sz="0" w:space="0" w:color="auto"/>
        <w:left w:val="none" w:sz="0" w:space="0" w:color="auto"/>
        <w:bottom w:val="none" w:sz="0" w:space="0" w:color="auto"/>
        <w:right w:val="none" w:sz="0" w:space="0" w:color="auto"/>
      </w:divBdr>
    </w:div>
    <w:div w:id="1210805295">
      <w:bodyDiv w:val="1"/>
      <w:marLeft w:val="0"/>
      <w:marRight w:val="0"/>
      <w:marTop w:val="0"/>
      <w:marBottom w:val="0"/>
      <w:divBdr>
        <w:top w:val="none" w:sz="0" w:space="0" w:color="auto"/>
        <w:left w:val="none" w:sz="0" w:space="0" w:color="auto"/>
        <w:bottom w:val="none" w:sz="0" w:space="0" w:color="auto"/>
        <w:right w:val="none" w:sz="0" w:space="0" w:color="auto"/>
      </w:divBdr>
    </w:div>
    <w:div w:id="1210844432">
      <w:bodyDiv w:val="1"/>
      <w:marLeft w:val="0"/>
      <w:marRight w:val="0"/>
      <w:marTop w:val="0"/>
      <w:marBottom w:val="0"/>
      <w:divBdr>
        <w:top w:val="none" w:sz="0" w:space="0" w:color="auto"/>
        <w:left w:val="none" w:sz="0" w:space="0" w:color="auto"/>
        <w:bottom w:val="none" w:sz="0" w:space="0" w:color="auto"/>
        <w:right w:val="none" w:sz="0" w:space="0" w:color="auto"/>
      </w:divBdr>
    </w:div>
    <w:div w:id="1210847013">
      <w:bodyDiv w:val="1"/>
      <w:marLeft w:val="0"/>
      <w:marRight w:val="0"/>
      <w:marTop w:val="0"/>
      <w:marBottom w:val="0"/>
      <w:divBdr>
        <w:top w:val="none" w:sz="0" w:space="0" w:color="auto"/>
        <w:left w:val="none" w:sz="0" w:space="0" w:color="auto"/>
        <w:bottom w:val="none" w:sz="0" w:space="0" w:color="auto"/>
        <w:right w:val="none" w:sz="0" w:space="0" w:color="auto"/>
      </w:divBdr>
    </w:div>
    <w:div w:id="1210920392">
      <w:bodyDiv w:val="1"/>
      <w:marLeft w:val="0"/>
      <w:marRight w:val="0"/>
      <w:marTop w:val="0"/>
      <w:marBottom w:val="0"/>
      <w:divBdr>
        <w:top w:val="none" w:sz="0" w:space="0" w:color="auto"/>
        <w:left w:val="none" w:sz="0" w:space="0" w:color="auto"/>
        <w:bottom w:val="none" w:sz="0" w:space="0" w:color="auto"/>
        <w:right w:val="none" w:sz="0" w:space="0" w:color="auto"/>
      </w:divBdr>
    </w:div>
    <w:div w:id="1210991193">
      <w:bodyDiv w:val="1"/>
      <w:marLeft w:val="0"/>
      <w:marRight w:val="0"/>
      <w:marTop w:val="0"/>
      <w:marBottom w:val="0"/>
      <w:divBdr>
        <w:top w:val="none" w:sz="0" w:space="0" w:color="auto"/>
        <w:left w:val="none" w:sz="0" w:space="0" w:color="auto"/>
        <w:bottom w:val="none" w:sz="0" w:space="0" w:color="auto"/>
        <w:right w:val="none" w:sz="0" w:space="0" w:color="auto"/>
      </w:divBdr>
    </w:div>
    <w:div w:id="1210992444">
      <w:bodyDiv w:val="1"/>
      <w:marLeft w:val="0"/>
      <w:marRight w:val="0"/>
      <w:marTop w:val="0"/>
      <w:marBottom w:val="0"/>
      <w:divBdr>
        <w:top w:val="none" w:sz="0" w:space="0" w:color="auto"/>
        <w:left w:val="none" w:sz="0" w:space="0" w:color="auto"/>
        <w:bottom w:val="none" w:sz="0" w:space="0" w:color="auto"/>
        <w:right w:val="none" w:sz="0" w:space="0" w:color="auto"/>
      </w:divBdr>
    </w:div>
    <w:div w:id="1211069362">
      <w:bodyDiv w:val="1"/>
      <w:marLeft w:val="0"/>
      <w:marRight w:val="0"/>
      <w:marTop w:val="0"/>
      <w:marBottom w:val="0"/>
      <w:divBdr>
        <w:top w:val="none" w:sz="0" w:space="0" w:color="auto"/>
        <w:left w:val="none" w:sz="0" w:space="0" w:color="auto"/>
        <w:bottom w:val="none" w:sz="0" w:space="0" w:color="auto"/>
        <w:right w:val="none" w:sz="0" w:space="0" w:color="auto"/>
      </w:divBdr>
    </w:div>
    <w:div w:id="1211108497">
      <w:bodyDiv w:val="1"/>
      <w:marLeft w:val="0"/>
      <w:marRight w:val="0"/>
      <w:marTop w:val="0"/>
      <w:marBottom w:val="0"/>
      <w:divBdr>
        <w:top w:val="none" w:sz="0" w:space="0" w:color="auto"/>
        <w:left w:val="none" w:sz="0" w:space="0" w:color="auto"/>
        <w:bottom w:val="none" w:sz="0" w:space="0" w:color="auto"/>
        <w:right w:val="none" w:sz="0" w:space="0" w:color="auto"/>
      </w:divBdr>
    </w:div>
    <w:div w:id="1211113453">
      <w:bodyDiv w:val="1"/>
      <w:marLeft w:val="0"/>
      <w:marRight w:val="0"/>
      <w:marTop w:val="0"/>
      <w:marBottom w:val="0"/>
      <w:divBdr>
        <w:top w:val="none" w:sz="0" w:space="0" w:color="auto"/>
        <w:left w:val="none" w:sz="0" w:space="0" w:color="auto"/>
        <w:bottom w:val="none" w:sz="0" w:space="0" w:color="auto"/>
        <w:right w:val="none" w:sz="0" w:space="0" w:color="auto"/>
      </w:divBdr>
    </w:div>
    <w:div w:id="1211116799">
      <w:bodyDiv w:val="1"/>
      <w:marLeft w:val="0"/>
      <w:marRight w:val="0"/>
      <w:marTop w:val="0"/>
      <w:marBottom w:val="0"/>
      <w:divBdr>
        <w:top w:val="none" w:sz="0" w:space="0" w:color="auto"/>
        <w:left w:val="none" w:sz="0" w:space="0" w:color="auto"/>
        <w:bottom w:val="none" w:sz="0" w:space="0" w:color="auto"/>
        <w:right w:val="none" w:sz="0" w:space="0" w:color="auto"/>
      </w:divBdr>
    </w:div>
    <w:div w:id="1211186595">
      <w:bodyDiv w:val="1"/>
      <w:marLeft w:val="0"/>
      <w:marRight w:val="0"/>
      <w:marTop w:val="0"/>
      <w:marBottom w:val="0"/>
      <w:divBdr>
        <w:top w:val="none" w:sz="0" w:space="0" w:color="auto"/>
        <w:left w:val="none" w:sz="0" w:space="0" w:color="auto"/>
        <w:bottom w:val="none" w:sz="0" w:space="0" w:color="auto"/>
        <w:right w:val="none" w:sz="0" w:space="0" w:color="auto"/>
      </w:divBdr>
    </w:div>
    <w:div w:id="1211266687">
      <w:bodyDiv w:val="1"/>
      <w:marLeft w:val="0"/>
      <w:marRight w:val="0"/>
      <w:marTop w:val="0"/>
      <w:marBottom w:val="0"/>
      <w:divBdr>
        <w:top w:val="none" w:sz="0" w:space="0" w:color="auto"/>
        <w:left w:val="none" w:sz="0" w:space="0" w:color="auto"/>
        <w:bottom w:val="none" w:sz="0" w:space="0" w:color="auto"/>
        <w:right w:val="none" w:sz="0" w:space="0" w:color="auto"/>
      </w:divBdr>
    </w:div>
    <w:div w:id="1211308047">
      <w:bodyDiv w:val="1"/>
      <w:marLeft w:val="0"/>
      <w:marRight w:val="0"/>
      <w:marTop w:val="0"/>
      <w:marBottom w:val="0"/>
      <w:divBdr>
        <w:top w:val="none" w:sz="0" w:space="0" w:color="auto"/>
        <w:left w:val="none" w:sz="0" w:space="0" w:color="auto"/>
        <w:bottom w:val="none" w:sz="0" w:space="0" w:color="auto"/>
        <w:right w:val="none" w:sz="0" w:space="0" w:color="auto"/>
      </w:divBdr>
    </w:div>
    <w:div w:id="1211379447">
      <w:bodyDiv w:val="1"/>
      <w:marLeft w:val="0"/>
      <w:marRight w:val="0"/>
      <w:marTop w:val="0"/>
      <w:marBottom w:val="0"/>
      <w:divBdr>
        <w:top w:val="none" w:sz="0" w:space="0" w:color="auto"/>
        <w:left w:val="none" w:sz="0" w:space="0" w:color="auto"/>
        <w:bottom w:val="none" w:sz="0" w:space="0" w:color="auto"/>
        <w:right w:val="none" w:sz="0" w:space="0" w:color="auto"/>
      </w:divBdr>
    </w:div>
    <w:div w:id="1211379535">
      <w:bodyDiv w:val="1"/>
      <w:marLeft w:val="0"/>
      <w:marRight w:val="0"/>
      <w:marTop w:val="0"/>
      <w:marBottom w:val="0"/>
      <w:divBdr>
        <w:top w:val="none" w:sz="0" w:space="0" w:color="auto"/>
        <w:left w:val="none" w:sz="0" w:space="0" w:color="auto"/>
        <w:bottom w:val="none" w:sz="0" w:space="0" w:color="auto"/>
        <w:right w:val="none" w:sz="0" w:space="0" w:color="auto"/>
      </w:divBdr>
    </w:div>
    <w:div w:id="1211380963">
      <w:bodyDiv w:val="1"/>
      <w:marLeft w:val="0"/>
      <w:marRight w:val="0"/>
      <w:marTop w:val="0"/>
      <w:marBottom w:val="0"/>
      <w:divBdr>
        <w:top w:val="none" w:sz="0" w:space="0" w:color="auto"/>
        <w:left w:val="none" w:sz="0" w:space="0" w:color="auto"/>
        <w:bottom w:val="none" w:sz="0" w:space="0" w:color="auto"/>
        <w:right w:val="none" w:sz="0" w:space="0" w:color="auto"/>
      </w:divBdr>
    </w:div>
    <w:div w:id="1211385505">
      <w:bodyDiv w:val="1"/>
      <w:marLeft w:val="0"/>
      <w:marRight w:val="0"/>
      <w:marTop w:val="0"/>
      <w:marBottom w:val="0"/>
      <w:divBdr>
        <w:top w:val="none" w:sz="0" w:space="0" w:color="auto"/>
        <w:left w:val="none" w:sz="0" w:space="0" w:color="auto"/>
        <w:bottom w:val="none" w:sz="0" w:space="0" w:color="auto"/>
        <w:right w:val="none" w:sz="0" w:space="0" w:color="auto"/>
      </w:divBdr>
    </w:div>
    <w:div w:id="1211453897">
      <w:bodyDiv w:val="1"/>
      <w:marLeft w:val="0"/>
      <w:marRight w:val="0"/>
      <w:marTop w:val="0"/>
      <w:marBottom w:val="0"/>
      <w:divBdr>
        <w:top w:val="none" w:sz="0" w:space="0" w:color="auto"/>
        <w:left w:val="none" w:sz="0" w:space="0" w:color="auto"/>
        <w:bottom w:val="none" w:sz="0" w:space="0" w:color="auto"/>
        <w:right w:val="none" w:sz="0" w:space="0" w:color="auto"/>
      </w:divBdr>
    </w:div>
    <w:div w:id="1211456065">
      <w:bodyDiv w:val="1"/>
      <w:marLeft w:val="0"/>
      <w:marRight w:val="0"/>
      <w:marTop w:val="0"/>
      <w:marBottom w:val="0"/>
      <w:divBdr>
        <w:top w:val="none" w:sz="0" w:space="0" w:color="auto"/>
        <w:left w:val="none" w:sz="0" w:space="0" w:color="auto"/>
        <w:bottom w:val="none" w:sz="0" w:space="0" w:color="auto"/>
        <w:right w:val="none" w:sz="0" w:space="0" w:color="auto"/>
      </w:divBdr>
    </w:div>
    <w:div w:id="1211499012">
      <w:bodyDiv w:val="1"/>
      <w:marLeft w:val="0"/>
      <w:marRight w:val="0"/>
      <w:marTop w:val="0"/>
      <w:marBottom w:val="0"/>
      <w:divBdr>
        <w:top w:val="none" w:sz="0" w:space="0" w:color="auto"/>
        <w:left w:val="none" w:sz="0" w:space="0" w:color="auto"/>
        <w:bottom w:val="none" w:sz="0" w:space="0" w:color="auto"/>
        <w:right w:val="none" w:sz="0" w:space="0" w:color="auto"/>
      </w:divBdr>
    </w:div>
    <w:div w:id="1211771426">
      <w:bodyDiv w:val="1"/>
      <w:marLeft w:val="0"/>
      <w:marRight w:val="0"/>
      <w:marTop w:val="0"/>
      <w:marBottom w:val="0"/>
      <w:divBdr>
        <w:top w:val="none" w:sz="0" w:space="0" w:color="auto"/>
        <w:left w:val="none" w:sz="0" w:space="0" w:color="auto"/>
        <w:bottom w:val="none" w:sz="0" w:space="0" w:color="auto"/>
        <w:right w:val="none" w:sz="0" w:space="0" w:color="auto"/>
      </w:divBdr>
    </w:div>
    <w:div w:id="1211919681">
      <w:bodyDiv w:val="1"/>
      <w:marLeft w:val="0"/>
      <w:marRight w:val="0"/>
      <w:marTop w:val="0"/>
      <w:marBottom w:val="0"/>
      <w:divBdr>
        <w:top w:val="none" w:sz="0" w:space="0" w:color="auto"/>
        <w:left w:val="none" w:sz="0" w:space="0" w:color="auto"/>
        <w:bottom w:val="none" w:sz="0" w:space="0" w:color="auto"/>
        <w:right w:val="none" w:sz="0" w:space="0" w:color="auto"/>
      </w:divBdr>
    </w:div>
    <w:div w:id="1212033923">
      <w:bodyDiv w:val="1"/>
      <w:marLeft w:val="0"/>
      <w:marRight w:val="0"/>
      <w:marTop w:val="0"/>
      <w:marBottom w:val="0"/>
      <w:divBdr>
        <w:top w:val="none" w:sz="0" w:space="0" w:color="auto"/>
        <w:left w:val="none" w:sz="0" w:space="0" w:color="auto"/>
        <w:bottom w:val="none" w:sz="0" w:space="0" w:color="auto"/>
        <w:right w:val="none" w:sz="0" w:space="0" w:color="auto"/>
      </w:divBdr>
    </w:div>
    <w:div w:id="1212034919">
      <w:bodyDiv w:val="1"/>
      <w:marLeft w:val="0"/>
      <w:marRight w:val="0"/>
      <w:marTop w:val="0"/>
      <w:marBottom w:val="0"/>
      <w:divBdr>
        <w:top w:val="none" w:sz="0" w:space="0" w:color="auto"/>
        <w:left w:val="none" w:sz="0" w:space="0" w:color="auto"/>
        <w:bottom w:val="none" w:sz="0" w:space="0" w:color="auto"/>
        <w:right w:val="none" w:sz="0" w:space="0" w:color="auto"/>
      </w:divBdr>
    </w:div>
    <w:div w:id="1212111540">
      <w:bodyDiv w:val="1"/>
      <w:marLeft w:val="0"/>
      <w:marRight w:val="0"/>
      <w:marTop w:val="0"/>
      <w:marBottom w:val="0"/>
      <w:divBdr>
        <w:top w:val="none" w:sz="0" w:space="0" w:color="auto"/>
        <w:left w:val="none" w:sz="0" w:space="0" w:color="auto"/>
        <w:bottom w:val="none" w:sz="0" w:space="0" w:color="auto"/>
        <w:right w:val="none" w:sz="0" w:space="0" w:color="auto"/>
      </w:divBdr>
    </w:div>
    <w:div w:id="1212114484">
      <w:bodyDiv w:val="1"/>
      <w:marLeft w:val="0"/>
      <w:marRight w:val="0"/>
      <w:marTop w:val="0"/>
      <w:marBottom w:val="0"/>
      <w:divBdr>
        <w:top w:val="none" w:sz="0" w:space="0" w:color="auto"/>
        <w:left w:val="none" w:sz="0" w:space="0" w:color="auto"/>
        <w:bottom w:val="none" w:sz="0" w:space="0" w:color="auto"/>
        <w:right w:val="none" w:sz="0" w:space="0" w:color="auto"/>
      </w:divBdr>
    </w:div>
    <w:div w:id="1212157932">
      <w:bodyDiv w:val="1"/>
      <w:marLeft w:val="0"/>
      <w:marRight w:val="0"/>
      <w:marTop w:val="0"/>
      <w:marBottom w:val="0"/>
      <w:divBdr>
        <w:top w:val="none" w:sz="0" w:space="0" w:color="auto"/>
        <w:left w:val="none" w:sz="0" w:space="0" w:color="auto"/>
        <w:bottom w:val="none" w:sz="0" w:space="0" w:color="auto"/>
        <w:right w:val="none" w:sz="0" w:space="0" w:color="auto"/>
      </w:divBdr>
    </w:div>
    <w:div w:id="1212159539">
      <w:bodyDiv w:val="1"/>
      <w:marLeft w:val="0"/>
      <w:marRight w:val="0"/>
      <w:marTop w:val="0"/>
      <w:marBottom w:val="0"/>
      <w:divBdr>
        <w:top w:val="none" w:sz="0" w:space="0" w:color="auto"/>
        <w:left w:val="none" w:sz="0" w:space="0" w:color="auto"/>
        <w:bottom w:val="none" w:sz="0" w:space="0" w:color="auto"/>
        <w:right w:val="none" w:sz="0" w:space="0" w:color="auto"/>
      </w:divBdr>
    </w:div>
    <w:div w:id="1212184664">
      <w:bodyDiv w:val="1"/>
      <w:marLeft w:val="0"/>
      <w:marRight w:val="0"/>
      <w:marTop w:val="0"/>
      <w:marBottom w:val="0"/>
      <w:divBdr>
        <w:top w:val="none" w:sz="0" w:space="0" w:color="auto"/>
        <w:left w:val="none" w:sz="0" w:space="0" w:color="auto"/>
        <w:bottom w:val="none" w:sz="0" w:space="0" w:color="auto"/>
        <w:right w:val="none" w:sz="0" w:space="0" w:color="auto"/>
      </w:divBdr>
    </w:div>
    <w:div w:id="1212300968">
      <w:bodyDiv w:val="1"/>
      <w:marLeft w:val="0"/>
      <w:marRight w:val="0"/>
      <w:marTop w:val="0"/>
      <w:marBottom w:val="0"/>
      <w:divBdr>
        <w:top w:val="none" w:sz="0" w:space="0" w:color="auto"/>
        <w:left w:val="none" w:sz="0" w:space="0" w:color="auto"/>
        <w:bottom w:val="none" w:sz="0" w:space="0" w:color="auto"/>
        <w:right w:val="none" w:sz="0" w:space="0" w:color="auto"/>
      </w:divBdr>
    </w:div>
    <w:div w:id="1212351805">
      <w:bodyDiv w:val="1"/>
      <w:marLeft w:val="0"/>
      <w:marRight w:val="0"/>
      <w:marTop w:val="0"/>
      <w:marBottom w:val="0"/>
      <w:divBdr>
        <w:top w:val="none" w:sz="0" w:space="0" w:color="auto"/>
        <w:left w:val="none" w:sz="0" w:space="0" w:color="auto"/>
        <w:bottom w:val="none" w:sz="0" w:space="0" w:color="auto"/>
        <w:right w:val="none" w:sz="0" w:space="0" w:color="auto"/>
      </w:divBdr>
    </w:div>
    <w:div w:id="1212496811">
      <w:bodyDiv w:val="1"/>
      <w:marLeft w:val="0"/>
      <w:marRight w:val="0"/>
      <w:marTop w:val="0"/>
      <w:marBottom w:val="0"/>
      <w:divBdr>
        <w:top w:val="none" w:sz="0" w:space="0" w:color="auto"/>
        <w:left w:val="none" w:sz="0" w:space="0" w:color="auto"/>
        <w:bottom w:val="none" w:sz="0" w:space="0" w:color="auto"/>
        <w:right w:val="none" w:sz="0" w:space="0" w:color="auto"/>
      </w:divBdr>
    </w:div>
    <w:div w:id="1212575434">
      <w:bodyDiv w:val="1"/>
      <w:marLeft w:val="0"/>
      <w:marRight w:val="0"/>
      <w:marTop w:val="0"/>
      <w:marBottom w:val="0"/>
      <w:divBdr>
        <w:top w:val="none" w:sz="0" w:space="0" w:color="auto"/>
        <w:left w:val="none" w:sz="0" w:space="0" w:color="auto"/>
        <w:bottom w:val="none" w:sz="0" w:space="0" w:color="auto"/>
        <w:right w:val="none" w:sz="0" w:space="0" w:color="auto"/>
      </w:divBdr>
    </w:div>
    <w:div w:id="1212618340">
      <w:bodyDiv w:val="1"/>
      <w:marLeft w:val="0"/>
      <w:marRight w:val="0"/>
      <w:marTop w:val="0"/>
      <w:marBottom w:val="0"/>
      <w:divBdr>
        <w:top w:val="none" w:sz="0" w:space="0" w:color="auto"/>
        <w:left w:val="none" w:sz="0" w:space="0" w:color="auto"/>
        <w:bottom w:val="none" w:sz="0" w:space="0" w:color="auto"/>
        <w:right w:val="none" w:sz="0" w:space="0" w:color="auto"/>
      </w:divBdr>
    </w:div>
    <w:div w:id="1212764413">
      <w:bodyDiv w:val="1"/>
      <w:marLeft w:val="0"/>
      <w:marRight w:val="0"/>
      <w:marTop w:val="0"/>
      <w:marBottom w:val="0"/>
      <w:divBdr>
        <w:top w:val="none" w:sz="0" w:space="0" w:color="auto"/>
        <w:left w:val="none" w:sz="0" w:space="0" w:color="auto"/>
        <w:bottom w:val="none" w:sz="0" w:space="0" w:color="auto"/>
        <w:right w:val="none" w:sz="0" w:space="0" w:color="auto"/>
      </w:divBdr>
    </w:div>
    <w:div w:id="1212838682">
      <w:bodyDiv w:val="1"/>
      <w:marLeft w:val="0"/>
      <w:marRight w:val="0"/>
      <w:marTop w:val="0"/>
      <w:marBottom w:val="0"/>
      <w:divBdr>
        <w:top w:val="none" w:sz="0" w:space="0" w:color="auto"/>
        <w:left w:val="none" w:sz="0" w:space="0" w:color="auto"/>
        <w:bottom w:val="none" w:sz="0" w:space="0" w:color="auto"/>
        <w:right w:val="none" w:sz="0" w:space="0" w:color="auto"/>
      </w:divBdr>
    </w:div>
    <w:div w:id="1212882651">
      <w:bodyDiv w:val="1"/>
      <w:marLeft w:val="0"/>
      <w:marRight w:val="0"/>
      <w:marTop w:val="0"/>
      <w:marBottom w:val="0"/>
      <w:divBdr>
        <w:top w:val="none" w:sz="0" w:space="0" w:color="auto"/>
        <w:left w:val="none" w:sz="0" w:space="0" w:color="auto"/>
        <w:bottom w:val="none" w:sz="0" w:space="0" w:color="auto"/>
        <w:right w:val="none" w:sz="0" w:space="0" w:color="auto"/>
      </w:divBdr>
    </w:div>
    <w:div w:id="1212886134">
      <w:bodyDiv w:val="1"/>
      <w:marLeft w:val="0"/>
      <w:marRight w:val="0"/>
      <w:marTop w:val="0"/>
      <w:marBottom w:val="0"/>
      <w:divBdr>
        <w:top w:val="none" w:sz="0" w:space="0" w:color="auto"/>
        <w:left w:val="none" w:sz="0" w:space="0" w:color="auto"/>
        <w:bottom w:val="none" w:sz="0" w:space="0" w:color="auto"/>
        <w:right w:val="none" w:sz="0" w:space="0" w:color="auto"/>
      </w:divBdr>
    </w:div>
    <w:div w:id="1212889299">
      <w:bodyDiv w:val="1"/>
      <w:marLeft w:val="0"/>
      <w:marRight w:val="0"/>
      <w:marTop w:val="0"/>
      <w:marBottom w:val="0"/>
      <w:divBdr>
        <w:top w:val="none" w:sz="0" w:space="0" w:color="auto"/>
        <w:left w:val="none" w:sz="0" w:space="0" w:color="auto"/>
        <w:bottom w:val="none" w:sz="0" w:space="0" w:color="auto"/>
        <w:right w:val="none" w:sz="0" w:space="0" w:color="auto"/>
      </w:divBdr>
    </w:div>
    <w:div w:id="1212955859">
      <w:bodyDiv w:val="1"/>
      <w:marLeft w:val="0"/>
      <w:marRight w:val="0"/>
      <w:marTop w:val="0"/>
      <w:marBottom w:val="0"/>
      <w:divBdr>
        <w:top w:val="none" w:sz="0" w:space="0" w:color="auto"/>
        <w:left w:val="none" w:sz="0" w:space="0" w:color="auto"/>
        <w:bottom w:val="none" w:sz="0" w:space="0" w:color="auto"/>
        <w:right w:val="none" w:sz="0" w:space="0" w:color="auto"/>
      </w:divBdr>
    </w:div>
    <w:div w:id="1213077379">
      <w:bodyDiv w:val="1"/>
      <w:marLeft w:val="0"/>
      <w:marRight w:val="0"/>
      <w:marTop w:val="0"/>
      <w:marBottom w:val="0"/>
      <w:divBdr>
        <w:top w:val="none" w:sz="0" w:space="0" w:color="auto"/>
        <w:left w:val="none" w:sz="0" w:space="0" w:color="auto"/>
        <w:bottom w:val="none" w:sz="0" w:space="0" w:color="auto"/>
        <w:right w:val="none" w:sz="0" w:space="0" w:color="auto"/>
      </w:divBdr>
    </w:div>
    <w:div w:id="1213154529">
      <w:bodyDiv w:val="1"/>
      <w:marLeft w:val="0"/>
      <w:marRight w:val="0"/>
      <w:marTop w:val="0"/>
      <w:marBottom w:val="0"/>
      <w:divBdr>
        <w:top w:val="none" w:sz="0" w:space="0" w:color="auto"/>
        <w:left w:val="none" w:sz="0" w:space="0" w:color="auto"/>
        <w:bottom w:val="none" w:sz="0" w:space="0" w:color="auto"/>
        <w:right w:val="none" w:sz="0" w:space="0" w:color="auto"/>
      </w:divBdr>
    </w:div>
    <w:div w:id="1213300621">
      <w:bodyDiv w:val="1"/>
      <w:marLeft w:val="0"/>
      <w:marRight w:val="0"/>
      <w:marTop w:val="0"/>
      <w:marBottom w:val="0"/>
      <w:divBdr>
        <w:top w:val="none" w:sz="0" w:space="0" w:color="auto"/>
        <w:left w:val="none" w:sz="0" w:space="0" w:color="auto"/>
        <w:bottom w:val="none" w:sz="0" w:space="0" w:color="auto"/>
        <w:right w:val="none" w:sz="0" w:space="0" w:color="auto"/>
      </w:divBdr>
    </w:div>
    <w:div w:id="1213537016">
      <w:bodyDiv w:val="1"/>
      <w:marLeft w:val="0"/>
      <w:marRight w:val="0"/>
      <w:marTop w:val="0"/>
      <w:marBottom w:val="0"/>
      <w:divBdr>
        <w:top w:val="none" w:sz="0" w:space="0" w:color="auto"/>
        <w:left w:val="none" w:sz="0" w:space="0" w:color="auto"/>
        <w:bottom w:val="none" w:sz="0" w:space="0" w:color="auto"/>
        <w:right w:val="none" w:sz="0" w:space="0" w:color="auto"/>
      </w:divBdr>
    </w:div>
    <w:div w:id="1213538069">
      <w:bodyDiv w:val="1"/>
      <w:marLeft w:val="0"/>
      <w:marRight w:val="0"/>
      <w:marTop w:val="0"/>
      <w:marBottom w:val="0"/>
      <w:divBdr>
        <w:top w:val="none" w:sz="0" w:space="0" w:color="auto"/>
        <w:left w:val="none" w:sz="0" w:space="0" w:color="auto"/>
        <w:bottom w:val="none" w:sz="0" w:space="0" w:color="auto"/>
        <w:right w:val="none" w:sz="0" w:space="0" w:color="auto"/>
      </w:divBdr>
    </w:div>
    <w:div w:id="1213539307">
      <w:bodyDiv w:val="1"/>
      <w:marLeft w:val="0"/>
      <w:marRight w:val="0"/>
      <w:marTop w:val="0"/>
      <w:marBottom w:val="0"/>
      <w:divBdr>
        <w:top w:val="none" w:sz="0" w:space="0" w:color="auto"/>
        <w:left w:val="none" w:sz="0" w:space="0" w:color="auto"/>
        <w:bottom w:val="none" w:sz="0" w:space="0" w:color="auto"/>
        <w:right w:val="none" w:sz="0" w:space="0" w:color="auto"/>
      </w:divBdr>
    </w:div>
    <w:div w:id="1213663007">
      <w:bodyDiv w:val="1"/>
      <w:marLeft w:val="0"/>
      <w:marRight w:val="0"/>
      <w:marTop w:val="0"/>
      <w:marBottom w:val="0"/>
      <w:divBdr>
        <w:top w:val="none" w:sz="0" w:space="0" w:color="auto"/>
        <w:left w:val="none" w:sz="0" w:space="0" w:color="auto"/>
        <w:bottom w:val="none" w:sz="0" w:space="0" w:color="auto"/>
        <w:right w:val="none" w:sz="0" w:space="0" w:color="auto"/>
      </w:divBdr>
    </w:div>
    <w:div w:id="1213688497">
      <w:bodyDiv w:val="1"/>
      <w:marLeft w:val="0"/>
      <w:marRight w:val="0"/>
      <w:marTop w:val="0"/>
      <w:marBottom w:val="0"/>
      <w:divBdr>
        <w:top w:val="none" w:sz="0" w:space="0" w:color="auto"/>
        <w:left w:val="none" w:sz="0" w:space="0" w:color="auto"/>
        <w:bottom w:val="none" w:sz="0" w:space="0" w:color="auto"/>
        <w:right w:val="none" w:sz="0" w:space="0" w:color="auto"/>
      </w:divBdr>
    </w:div>
    <w:div w:id="1213690667">
      <w:bodyDiv w:val="1"/>
      <w:marLeft w:val="0"/>
      <w:marRight w:val="0"/>
      <w:marTop w:val="0"/>
      <w:marBottom w:val="0"/>
      <w:divBdr>
        <w:top w:val="none" w:sz="0" w:space="0" w:color="auto"/>
        <w:left w:val="none" w:sz="0" w:space="0" w:color="auto"/>
        <w:bottom w:val="none" w:sz="0" w:space="0" w:color="auto"/>
        <w:right w:val="none" w:sz="0" w:space="0" w:color="auto"/>
      </w:divBdr>
    </w:div>
    <w:div w:id="1213692553">
      <w:bodyDiv w:val="1"/>
      <w:marLeft w:val="0"/>
      <w:marRight w:val="0"/>
      <w:marTop w:val="0"/>
      <w:marBottom w:val="0"/>
      <w:divBdr>
        <w:top w:val="none" w:sz="0" w:space="0" w:color="auto"/>
        <w:left w:val="none" w:sz="0" w:space="0" w:color="auto"/>
        <w:bottom w:val="none" w:sz="0" w:space="0" w:color="auto"/>
        <w:right w:val="none" w:sz="0" w:space="0" w:color="auto"/>
      </w:divBdr>
    </w:div>
    <w:div w:id="1213736824">
      <w:bodyDiv w:val="1"/>
      <w:marLeft w:val="0"/>
      <w:marRight w:val="0"/>
      <w:marTop w:val="0"/>
      <w:marBottom w:val="0"/>
      <w:divBdr>
        <w:top w:val="none" w:sz="0" w:space="0" w:color="auto"/>
        <w:left w:val="none" w:sz="0" w:space="0" w:color="auto"/>
        <w:bottom w:val="none" w:sz="0" w:space="0" w:color="auto"/>
        <w:right w:val="none" w:sz="0" w:space="0" w:color="auto"/>
      </w:divBdr>
    </w:div>
    <w:div w:id="1213999319">
      <w:bodyDiv w:val="1"/>
      <w:marLeft w:val="0"/>
      <w:marRight w:val="0"/>
      <w:marTop w:val="0"/>
      <w:marBottom w:val="0"/>
      <w:divBdr>
        <w:top w:val="none" w:sz="0" w:space="0" w:color="auto"/>
        <w:left w:val="none" w:sz="0" w:space="0" w:color="auto"/>
        <w:bottom w:val="none" w:sz="0" w:space="0" w:color="auto"/>
        <w:right w:val="none" w:sz="0" w:space="0" w:color="auto"/>
      </w:divBdr>
    </w:div>
    <w:div w:id="1214002140">
      <w:bodyDiv w:val="1"/>
      <w:marLeft w:val="0"/>
      <w:marRight w:val="0"/>
      <w:marTop w:val="0"/>
      <w:marBottom w:val="0"/>
      <w:divBdr>
        <w:top w:val="none" w:sz="0" w:space="0" w:color="auto"/>
        <w:left w:val="none" w:sz="0" w:space="0" w:color="auto"/>
        <w:bottom w:val="none" w:sz="0" w:space="0" w:color="auto"/>
        <w:right w:val="none" w:sz="0" w:space="0" w:color="auto"/>
      </w:divBdr>
    </w:div>
    <w:div w:id="1214004554">
      <w:bodyDiv w:val="1"/>
      <w:marLeft w:val="0"/>
      <w:marRight w:val="0"/>
      <w:marTop w:val="0"/>
      <w:marBottom w:val="0"/>
      <w:divBdr>
        <w:top w:val="none" w:sz="0" w:space="0" w:color="auto"/>
        <w:left w:val="none" w:sz="0" w:space="0" w:color="auto"/>
        <w:bottom w:val="none" w:sz="0" w:space="0" w:color="auto"/>
        <w:right w:val="none" w:sz="0" w:space="0" w:color="auto"/>
      </w:divBdr>
    </w:div>
    <w:div w:id="1214078039">
      <w:bodyDiv w:val="1"/>
      <w:marLeft w:val="0"/>
      <w:marRight w:val="0"/>
      <w:marTop w:val="0"/>
      <w:marBottom w:val="0"/>
      <w:divBdr>
        <w:top w:val="none" w:sz="0" w:space="0" w:color="auto"/>
        <w:left w:val="none" w:sz="0" w:space="0" w:color="auto"/>
        <w:bottom w:val="none" w:sz="0" w:space="0" w:color="auto"/>
        <w:right w:val="none" w:sz="0" w:space="0" w:color="auto"/>
      </w:divBdr>
    </w:div>
    <w:div w:id="1214197649">
      <w:bodyDiv w:val="1"/>
      <w:marLeft w:val="0"/>
      <w:marRight w:val="0"/>
      <w:marTop w:val="0"/>
      <w:marBottom w:val="0"/>
      <w:divBdr>
        <w:top w:val="none" w:sz="0" w:space="0" w:color="auto"/>
        <w:left w:val="none" w:sz="0" w:space="0" w:color="auto"/>
        <w:bottom w:val="none" w:sz="0" w:space="0" w:color="auto"/>
        <w:right w:val="none" w:sz="0" w:space="0" w:color="auto"/>
      </w:divBdr>
    </w:div>
    <w:div w:id="1214342854">
      <w:bodyDiv w:val="1"/>
      <w:marLeft w:val="0"/>
      <w:marRight w:val="0"/>
      <w:marTop w:val="0"/>
      <w:marBottom w:val="0"/>
      <w:divBdr>
        <w:top w:val="none" w:sz="0" w:space="0" w:color="auto"/>
        <w:left w:val="none" w:sz="0" w:space="0" w:color="auto"/>
        <w:bottom w:val="none" w:sz="0" w:space="0" w:color="auto"/>
        <w:right w:val="none" w:sz="0" w:space="0" w:color="auto"/>
      </w:divBdr>
    </w:div>
    <w:div w:id="1214345889">
      <w:bodyDiv w:val="1"/>
      <w:marLeft w:val="0"/>
      <w:marRight w:val="0"/>
      <w:marTop w:val="0"/>
      <w:marBottom w:val="0"/>
      <w:divBdr>
        <w:top w:val="none" w:sz="0" w:space="0" w:color="auto"/>
        <w:left w:val="none" w:sz="0" w:space="0" w:color="auto"/>
        <w:bottom w:val="none" w:sz="0" w:space="0" w:color="auto"/>
        <w:right w:val="none" w:sz="0" w:space="0" w:color="auto"/>
      </w:divBdr>
    </w:div>
    <w:div w:id="1214387264">
      <w:bodyDiv w:val="1"/>
      <w:marLeft w:val="0"/>
      <w:marRight w:val="0"/>
      <w:marTop w:val="0"/>
      <w:marBottom w:val="0"/>
      <w:divBdr>
        <w:top w:val="none" w:sz="0" w:space="0" w:color="auto"/>
        <w:left w:val="none" w:sz="0" w:space="0" w:color="auto"/>
        <w:bottom w:val="none" w:sz="0" w:space="0" w:color="auto"/>
        <w:right w:val="none" w:sz="0" w:space="0" w:color="auto"/>
      </w:divBdr>
    </w:div>
    <w:div w:id="1214389034">
      <w:bodyDiv w:val="1"/>
      <w:marLeft w:val="0"/>
      <w:marRight w:val="0"/>
      <w:marTop w:val="0"/>
      <w:marBottom w:val="0"/>
      <w:divBdr>
        <w:top w:val="none" w:sz="0" w:space="0" w:color="auto"/>
        <w:left w:val="none" w:sz="0" w:space="0" w:color="auto"/>
        <w:bottom w:val="none" w:sz="0" w:space="0" w:color="auto"/>
        <w:right w:val="none" w:sz="0" w:space="0" w:color="auto"/>
      </w:divBdr>
    </w:div>
    <w:div w:id="1214541814">
      <w:bodyDiv w:val="1"/>
      <w:marLeft w:val="0"/>
      <w:marRight w:val="0"/>
      <w:marTop w:val="0"/>
      <w:marBottom w:val="0"/>
      <w:divBdr>
        <w:top w:val="none" w:sz="0" w:space="0" w:color="auto"/>
        <w:left w:val="none" w:sz="0" w:space="0" w:color="auto"/>
        <w:bottom w:val="none" w:sz="0" w:space="0" w:color="auto"/>
        <w:right w:val="none" w:sz="0" w:space="0" w:color="auto"/>
      </w:divBdr>
    </w:div>
    <w:div w:id="1214542209">
      <w:bodyDiv w:val="1"/>
      <w:marLeft w:val="0"/>
      <w:marRight w:val="0"/>
      <w:marTop w:val="0"/>
      <w:marBottom w:val="0"/>
      <w:divBdr>
        <w:top w:val="none" w:sz="0" w:space="0" w:color="auto"/>
        <w:left w:val="none" w:sz="0" w:space="0" w:color="auto"/>
        <w:bottom w:val="none" w:sz="0" w:space="0" w:color="auto"/>
        <w:right w:val="none" w:sz="0" w:space="0" w:color="auto"/>
      </w:divBdr>
    </w:div>
    <w:div w:id="1214544208">
      <w:bodyDiv w:val="1"/>
      <w:marLeft w:val="0"/>
      <w:marRight w:val="0"/>
      <w:marTop w:val="0"/>
      <w:marBottom w:val="0"/>
      <w:divBdr>
        <w:top w:val="none" w:sz="0" w:space="0" w:color="auto"/>
        <w:left w:val="none" w:sz="0" w:space="0" w:color="auto"/>
        <w:bottom w:val="none" w:sz="0" w:space="0" w:color="auto"/>
        <w:right w:val="none" w:sz="0" w:space="0" w:color="auto"/>
      </w:divBdr>
    </w:div>
    <w:div w:id="1214580974">
      <w:bodyDiv w:val="1"/>
      <w:marLeft w:val="0"/>
      <w:marRight w:val="0"/>
      <w:marTop w:val="0"/>
      <w:marBottom w:val="0"/>
      <w:divBdr>
        <w:top w:val="none" w:sz="0" w:space="0" w:color="auto"/>
        <w:left w:val="none" w:sz="0" w:space="0" w:color="auto"/>
        <w:bottom w:val="none" w:sz="0" w:space="0" w:color="auto"/>
        <w:right w:val="none" w:sz="0" w:space="0" w:color="auto"/>
      </w:divBdr>
    </w:div>
    <w:div w:id="1214658776">
      <w:bodyDiv w:val="1"/>
      <w:marLeft w:val="0"/>
      <w:marRight w:val="0"/>
      <w:marTop w:val="0"/>
      <w:marBottom w:val="0"/>
      <w:divBdr>
        <w:top w:val="none" w:sz="0" w:space="0" w:color="auto"/>
        <w:left w:val="none" w:sz="0" w:space="0" w:color="auto"/>
        <w:bottom w:val="none" w:sz="0" w:space="0" w:color="auto"/>
        <w:right w:val="none" w:sz="0" w:space="0" w:color="auto"/>
      </w:divBdr>
    </w:div>
    <w:div w:id="1214805658">
      <w:bodyDiv w:val="1"/>
      <w:marLeft w:val="0"/>
      <w:marRight w:val="0"/>
      <w:marTop w:val="0"/>
      <w:marBottom w:val="0"/>
      <w:divBdr>
        <w:top w:val="none" w:sz="0" w:space="0" w:color="auto"/>
        <w:left w:val="none" w:sz="0" w:space="0" w:color="auto"/>
        <w:bottom w:val="none" w:sz="0" w:space="0" w:color="auto"/>
        <w:right w:val="none" w:sz="0" w:space="0" w:color="auto"/>
      </w:divBdr>
    </w:div>
    <w:div w:id="1214853898">
      <w:bodyDiv w:val="1"/>
      <w:marLeft w:val="0"/>
      <w:marRight w:val="0"/>
      <w:marTop w:val="0"/>
      <w:marBottom w:val="0"/>
      <w:divBdr>
        <w:top w:val="none" w:sz="0" w:space="0" w:color="auto"/>
        <w:left w:val="none" w:sz="0" w:space="0" w:color="auto"/>
        <w:bottom w:val="none" w:sz="0" w:space="0" w:color="auto"/>
        <w:right w:val="none" w:sz="0" w:space="0" w:color="auto"/>
      </w:divBdr>
    </w:div>
    <w:div w:id="1214855117">
      <w:bodyDiv w:val="1"/>
      <w:marLeft w:val="0"/>
      <w:marRight w:val="0"/>
      <w:marTop w:val="0"/>
      <w:marBottom w:val="0"/>
      <w:divBdr>
        <w:top w:val="none" w:sz="0" w:space="0" w:color="auto"/>
        <w:left w:val="none" w:sz="0" w:space="0" w:color="auto"/>
        <w:bottom w:val="none" w:sz="0" w:space="0" w:color="auto"/>
        <w:right w:val="none" w:sz="0" w:space="0" w:color="auto"/>
      </w:divBdr>
    </w:div>
    <w:div w:id="1214855840">
      <w:bodyDiv w:val="1"/>
      <w:marLeft w:val="0"/>
      <w:marRight w:val="0"/>
      <w:marTop w:val="0"/>
      <w:marBottom w:val="0"/>
      <w:divBdr>
        <w:top w:val="none" w:sz="0" w:space="0" w:color="auto"/>
        <w:left w:val="none" w:sz="0" w:space="0" w:color="auto"/>
        <w:bottom w:val="none" w:sz="0" w:space="0" w:color="auto"/>
        <w:right w:val="none" w:sz="0" w:space="0" w:color="auto"/>
      </w:divBdr>
    </w:div>
    <w:div w:id="1214855891">
      <w:bodyDiv w:val="1"/>
      <w:marLeft w:val="0"/>
      <w:marRight w:val="0"/>
      <w:marTop w:val="0"/>
      <w:marBottom w:val="0"/>
      <w:divBdr>
        <w:top w:val="none" w:sz="0" w:space="0" w:color="auto"/>
        <w:left w:val="none" w:sz="0" w:space="0" w:color="auto"/>
        <w:bottom w:val="none" w:sz="0" w:space="0" w:color="auto"/>
        <w:right w:val="none" w:sz="0" w:space="0" w:color="auto"/>
      </w:divBdr>
    </w:div>
    <w:div w:id="1214973367">
      <w:bodyDiv w:val="1"/>
      <w:marLeft w:val="0"/>
      <w:marRight w:val="0"/>
      <w:marTop w:val="0"/>
      <w:marBottom w:val="0"/>
      <w:divBdr>
        <w:top w:val="none" w:sz="0" w:space="0" w:color="auto"/>
        <w:left w:val="none" w:sz="0" w:space="0" w:color="auto"/>
        <w:bottom w:val="none" w:sz="0" w:space="0" w:color="auto"/>
        <w:right w:val="none" w:sz="0" w:space="0" w:color="auto"/>
      </w:divBdr>
    </w:div>
    <w:div w:id="1215044967">
      <w:bodyDiv w:val="1"/>
      <w:marLeft w:val="0"/>
      <w:marRight w:val="0"/>
      <w:marTop w:val="0"/>
      <w:marBottom w:val="0"/>
      <w:divBdr>
        <w:top w:val="none" w:sz="0" w:space="0" w:color="auto"/>
        <w:left w:val="none" w:sz="0" w:space="0" w:color="auto"/>
        <w:bottom w:val="none" w:sz="0" w:space="0" w:color="auto"/>
        <w:right w:val="none" w:sz="0" w:space="0" w:color="auto"/>
      </w:divBdr>
    </w:div>
    <w:div w:id="1215124290">
      <w:bodyDiv w:val="1"/>
      <w:marLeft w:val="0"/>
      <w:marRight w:val="0"/>
      <w:marTop w:val="0"/>
      <w:marBottom w:val="0"/>
      <w:divBdr>
        <w:top w:val="none" w:sz="0" w:space="0" w:color="auto"/>
        <w:left w:val="none" w:sz="0" w:space="0" w:color="auto"/>
        <w:bottom w:val="none" w:sz="0" w:space="0" w:color="auto"/>
        <w:right w:val="none" w:sz="0" w:space="0" w:color="auto"/>
      </w:divBdr>
    </w:div>
    <w:div w:id="1215191204">
      <w:bodyDiv w:val="1"/>
      <w:marLeft w:val="0"/>
      <w:marRight w:val="0"/>
      <w:marTop w:val="0"/>
      <w:marBottom w:val="0"/>
      <w:divBdr>
        <w:top w:val="none" w:sz="0" w:space="0" w:color="auto"/>
        <w:left w:val="none" w:sz="0" w:space="0" w:color="auto"/>
        <w:bottom w:val="none" w:sz="0" w:space="0" w:color="auto"/>
        <w:right w:val="none" w:sz="0" w:space="0" w:color="auto"/>
      </w:divBdr>
    </w:div>
    <w:div w:id="1215236279">
      <w:bodyDiv w:val="1"/>
      <w:marLeft w:val="0"/>
      <w:marRight w:val="0"/>
      <w:marTop w:val="0"/>
      <w:marBottom w:val="0"/>
      <w:divBdr>
        <w:top w:val="none" w:sz="0" w:space="0" w:color="auto"/>
        <w:left w:val="none" w:sz="0" w:space="0" w:color="auto"/>
        <w:bottom w:val="none" w:sz="0" w:space="0" w:color="auto"/>
        <w:right w:val="none" w:sz="0" w:space="0" w:color="auto"/>
      </w:divBdr>
    </w:div>
    <w:div w:id="1215237224">
      <w:bodyDiv w:val="1"/>
      <w:marLeft w:val="0"/>
      <w:marRight w:val="0"/>
      <w:marTop w:val="0"/>
      <w:marBottom w:val="0"/>
      <w:divBdr>
        <w:top w:val="none" w:sz="0" w:space="0" w:color="auto"/>
        <w:left w:val="none" w:sz="0" w:space="0" w:color="auto"/>
        <w:bottom w:val="none" w:sz="0" w:space="0" w:color="auto"/>
        <w:right w:val="none" w:sz="0" w:space="0" w:color="auto"/>
      </w:divBdr>
    </w:div>
    <w:div w:id="1215266183">
      <w:bodyDiv w:val="1"/>
      <w:marLeft w:val="0"/>
      <w:marRight w:val="0"/>
      <w:marTop w:val="0"/>
      <w:marBottom w:val="0"/>
      <w:divBdr>
        <w:top w:val="none" w:sz="0" w:space="0" w:color="auto"/>
        <w:left w:val="none" w:sz="0" w:space="0" w:color="auto"/>
        <w:bottom w:val="none" w:sz="0" w:space="0" w:color="auto"/>
        <w:right w:val="none" w:sz="0" w:space="0" w:color="auto"/>
      </w:divBdr>
    </w:div>
    <w:div w:id="1215309245">
      <w:bodyDiv w:val="1"/>
      <w:marLeft w:val="0"/>
      <w:marRight w:val="0"/>
      <w:marTop w:val="0"/>
      <w:marBottom w:val="0"/>
      <w:divBdr>
        <w:top w:val="none" w:sz="0" w:space="0" w:color="auto"/>
        <w:left w:val="none" w:sz="0" w:space="0" w:color="auto"/>
        <w:bottom w:val="none" w:sz="0" w:space="0" w:color="auto"/>
        <w:right w:val="none" w:sz="0" w:space="0" w:color="auto"/>
      </w:divBdr>
    </w:div>
    <w:div w:id="1215309765">
      <w:bodyDiv w:val="1"/>
      <w:marLeft w:val="0"/>
      <w:marRight w:val="0"/>
      <w:marTop w:val="0"/>
      <w:marBottom w:val="0"/>
      <w:divBdr>
        <w:top w:val="none" w:sz="0" w:space="0" w:color="auto"/>
        <w:left w:val="none" w:sz="0" w:space="0" w:color="auto"/>
        <w:bottom w:val="none" w:sz="0" w:space="0" w:color="auto"/>
        <w:right w:val="none" w:sz="0" w:space="0" w:color="auto"/>
      </w:divBdr>
    </w:div>
    <w:div w:id="1215317206">
      <w:bodyDiv w:val="1"/>
      <w:marLeft w:val="0"/>
      <w:marRight w:val="0"/>
      <w:marTop w:val="0"/>
      <w:marBottom w:val="0"/>
      <w:divBdr>
        <w:top w:val="none" w:sz="0" w:space="0" w:color="auto"/>
        <w:left w:val="none" w:sz="0" w:space="0" w:color="auto"/>
        <w:bottom w:val="none" w:sz="0" w:space="0" w:color="auto"/>
        <w:right w:val="none" w:sz="0" w:space="0" w:color="auto"/>
      </w:divBdr>
    </w:div>
    <w:div w:id="1215391761">
      <w:bodyDiv w:val="1"/>
      <w:marLeft w:val="0"/>
      <w:marRight w:val="0"/>
      <w:marTop w:val="0"/>
      <w:marBottom w:val="0"/>
      <w:divBdr>
        <w:top w:val="none" w:sz="0" w:space="0" w:color="auto"/>
        <w:left w:val="none" w:sz="0" w:space="0" w:color="auto"/>
        <w:bottom w:val="none" w:sz="0" w:space="0" w:color="auto"/>
        <w:right w:val="none" w:sz="0" w:space="0" w:color="auto"/>
      </w:divBdr>
    </w:div>
    <w:div w:id="1215431164">
      <w:bodyDiv w:val="1"/>
      <w:marLeft w:val="0"/>
      <w:marRight w:val="0"/>
      <w:marTop w:val="0"/>
      <w:marBottom w:val="0"/>
      <w:divBdr>
        <w:top w:val="none" w:sz="0" w:space="0" w:color="auto"/>
        <w:left w:val="none" w:sz="0" w:space="0" w:color="auto"/>
        <w:bottom w:val="none" w:sz="0" w:space="0" w:color="auto"/>
        <w:right w:val="none" w:sz="0" w:space="0" w:color="auto"/>
      </w:divBdr>
    </w:div>
    <w:div w:id="1215433875">
      <w:bodyDiv w:val="1"/>
      <w:marLeft w:val="0"/>
      <w:marRight w:val="0"/>
      <w:marTop w:val="0"/>
      <w:marBottom w:val="0"/>
      <w:divBdr>
        <w:top w:val="none" w:sz="0" w:space="0" w:color="auto"/>
        <w:left w:val="none" w:sz="0" w:space="0" w:color="auto"/>
        <w:bottom w:val="none" w:sz="0" w:space="0" w:color="auto"/>
        <w:right w:val="none" w:sz="0" w:space="0" w:color="auto"/>
      </w:divBdr>
    </w:div>
    <w:div w:id="1215433937">
      <w:bodyDiv w:val="1"/>
      <w:marLeft w:val="0"/>
      <w:marRight w:val="0"/>
      <w:marTop w:val="0"/>
      <w:marBottom w:val="0"/>
      <w:divBdr>
        <w:top w:val="none" w:sz="0" w:space="0" w:color="auto"/>
        <w:left w:val="none" w:sz="0" w:space="0" w:color="auto"/>
        <w:bottom w:val="none" w:sz="0" w:space="0" w:color="auto"/>
        <w:right w:val="none" w:sz="0" w:space="0" w:color="auto"/>
      </w:divBdr>
    </w:div>
    <w:div w:id="1215656298">
      <w:bodyDiv w:val="1"/>
      <w:marLeft w:val="0"/>
      <w:marRight w:val="0"/>
      <w:marTop w:val="0"/>
      <w:marBottom w:val="0"/>
      <w:divBdr>
        <w:top w:val="none" w:sz="0" w:space="0" w:color="auto"/>
        <w:left w:val="none" w:sz="0" w:space="0" w:color="auto"/>
        <w:bottom w:val="none" w:sz="0" w:space="0" w:color="auto"/>
        <w:right w:val="none" w:sz="0" w:space="0" w:color="auto"/>
      </w:divBdr>
    </w:div>
    <w:div w:id="1215699870">
      <w:bodyDiv w:val="1"/>
      <w:marLeft w:val="0"/>
      <w:marRight w:val="0"/>
      <w:marTop w:val="0"/>
      <w:marBottom w:val="0"/>
      <w:divBdr>
        <w:top w:val="none" w:sz="0" w:space="0" w:color="auto"/>
        <w:left w:val="none" w:sz="0" w:space="0" w:color="auto"/>
        <w:bottom w:val="none" w:sz="0" w:space="0" w:color="auto"/>
        <w:right w:val="none" w:sz="0" w:space="0" w:color="auto"/>
      </w:divBdr>
    </w:div>
    <w:div w:id="1215702323">
      <w:bodyDiv w:val="1"/>
      <w:marLeft w:val="0"/>
      <w:marRight w:val="0"/>
      <w:marTop w:val="0"/>
      <w:marBottom w:val="0"/>
      <w:divBdr>
        <w:top w:val="none" w:sz="0" w:space="0" w:color="auto"/>
        <w:left w:val="none" w:sz="0" w:space="0" w:color="auto"/>
        <w:bottom w:val="none" w:sz="0" w:space="0" w:color="auto"/>
        <w:right w:val="none" w:sz="0" w:space="0" w:color="auto"/>
      </w:divBdr>
    </w:div>
    <w:div w:id="1215703446">
      <w:bodyDiv w:val="1"/>
      <w:marLeft w:val="0"/>
      <w:marRight w:val="0"/>
      <w:marTop w:val="0"/>
      <w:marBottom w:val="0"/>
      <w:divBdr>
        <w:top w:val="none" w:sz="0" w:space="0" w:color="auto"/>
        <w:left w:val="none" w:sz="0" w:space="0" w:color="auto"/>
        <w:bottom w:val="none" w:sz="0" w:space="0" w:color="auto"/>
        <w:right w:val="none" w:sz="0" w:space="0" w:color="auto"/>
      </w:divBdr>
    </w:div>
    <w:div w:id="1215849477">
      <w:bodyDiv w:val="1"/>
      <w:marLeft w:val="0"/>
      <w:marRight w:val="0"/>
      <w:marTop w:val="0"/>
      <w:marBottom w:val="0"/>
      <w:divBdr>
        <w:top w:val="none" w:sz="0" w:space="0" w:color="auto"/>
        <w:left w:val="none" w:sz="0" w:space="0" w:color="auto"/>
        <w:bottom w:val="none" w:sz="0" w:space="0" w:color="auto"/>
        <w:right w:val="none" w:sz="0" w:space="0" w:color="auto"/>
      </w:divBdr>
    </w:div>
    <w:div w:id="1215891536">
      <w:bodyDiv w:val="1"/>
      <w:marLeft w:val="0"/>
      <w:marRight w:val="0"/>
      <w:marTop w:val="0"/>
      <w:marBottom w:val="0"/>
      <w:divBdr>
        <w:top w:val="none" w:sz="0" w:space="0" w:color="auto"/>
        <w:left w:val="none" w:sz="0" w:space="0" w:color="auto"/>
        <w:bottom w:val="none" w:sz="0" w:space="0" w:color="auto"/>
        <w:right w:val="none" w:sz="0" w:space="0" w:color="auto"/>
      </w:divBdr>
    </w:div>
    <w:div w:id="1215921389">
      <w:bodyDiv w:val="1"/>
      <w:marLeft w:val="0"/>
      <w:marRight w:val="0"/>
      <w:marTop w:val="0"/>
      <w:marBottom w:val="0"/>
      <w:divBdr>
        <w:top w:val="none" w:sz="0" w:space="0" w:color="auto"/>
        <w:left w:val="none" w:sz="0" w:space="0" w:color="auto"/>
        <w:bottom w:val="none" w:sz="0" w:space="0" w:color="auto"/>
        <w:right w:val="none" w:sz="0" w:space="0" w:color="auto"/>
      </w:divBdr>
    </w:div>
    <w:div w:id="1215963727">
      <w:bodyDiv w:val="1"/>
      <w:marLeft w:val="0"/>
      <w:marRight w:val="0"/>
      <w:marTop w:val="0"/>
      <w:marBottom w:val="0"/>
      <w:divBdr>
        <w:top w:val="none" w:sz="0" w:space="0" w:color="auto"/>
        <w:left w:val="none" w:sz="0" w:space="0" w:color="auto"/>
        <w:bottom w:val="none" w:sz="0" w:space="0" w:color="auto"/>
        <w:right w:val="none" w:sz="0" w:space="0" w:color="auto"/>
      </w:divBdr>
    </w:div>
    <w:div w:id="1216087807">
      <w:bodyDiv w:val="1"/>
      <w:marLeft w:val="0"/>
      <w:marRight w:val="0"/>
      <w:marTop w:val="0"/>
      <w:marBottom w:val="0"/>
      <w:divBdr>
        <w:top w:val="none" w:sz="0" w:space="0" w:color="auto"/>
        <w:left w:val="none" w:sz="0" w:space="0" w:color="auto"/>
        <w:bottom w:val="none" w:sz="0" w:space="0" w:color="auto"/>
        <w:right w:val="none" w:sz="0" w:space="0" w:color="auto"/>
      </w:divBdr>
    </w:div>
    <w:div w:id="1216088477">
      <w:bodyDiv w:val="1"/>
      <w:marLeft w:val="0"/>
      <w:marRight w:val="0"/>
      <w:marTop w:val="0"/>
      <w:marBottom w:val="0"/>
      <w:divBdr>
        <w:top w:val="none" w:sz="0" w:space="0" w:color="auto"/>
        <w:left w:val="none" w:sz="0" w:space="0" w:color="auto"/>
        <w:bottom w:val="none" w:sz="0" w:space="0" w:color="auto"/>
        <w:right w:val="none" w:sz="0" w:space="0" w:color="auto"/>
      </w:divBdr>
    </w:div>
    <w:div w:id="1216158733">
      <w:bodyDiv w:val="1"/>
      <w:marLeft w:val="0"/>
      <w:marRight w:val="0"/>
      <w:marTop w:val="0"/>
      <w:marBottom w:val="0"/>
      <w:divBdr>
        <w:top w:val="none" w:sz="0" w:space="0" w:color="auto"/>
        <w:left w:val="none" w:sz="0" w:space="0" w:color="auto"/>
        <w:bottom w:val="none" w:sz="0" w:space="0" w:color="auto"/>
        <w:right w:val="none" w:sz="0" w:space="0" w:color="auto"/>
      </w:divBdr>
    </w:div>
    <w:div w:id="1216163774">
      <w:bodyDiv w:val="1"/>
      <w:marLeft w:val="0"/>
      <w:marRight w:val="0"/>
      <w:marTop w:val="0"/>
      <w:marBottom w:val="0"/>
      <w:divBdr>
        <w:top w:val="none" w:sz="0" w:space="0" w:color="auto"/>
        <w:left w:val="none" w:sz="0" w:space="0" w:color="auto"/>
        <w:bottom w:val="none" w:sz="0" w:space="0" w:color="auto"/>
        <w:right w:val="none" w:sz="0" w:space="0" w:color="auto"/>
      </w:divBdr>
    </w:div>
    <w:div w:id="1216236521">
      <w:bodyDiv w:val="1"/>
      <w:marLeft w:val="0"/>
      <w:marRight w:val="0"/>
      <w:marTop w:val="0"/>
      <w:marBottom w:val="0"/>
      <w:divBdr>
        <w:top w:val="none" w:sz="0" w:space="0" w:color="auto"/>
        <w:left w:val="none" w:sz="0" w:space="0" w:color="auto"/>
        <w:bottom w:val="none" w:sz="0" w:space="0" w:color="auto"/>
        <w:right w:val="none" w:sz="0" w:space="0" w:color="auto"/>
      </w:divBdr>
    </w:div>
    <w:div w:id="1216238829">
      <w:bodyDiv w:val="1"/>
      <w:marLeft w:val="0"/>
      <w:marRight w:val="0"/>
      <w:marTop w:val="0"/>
      <w:marBottom w:val="0"/>
      <w:divBdr>
        <w:top w:val="none" w:sz="0" w:space="0" w:color="auto"/>
        <w:left w:val="none" w:sz="0" w:space="0" w:color="auto"/>
        <w:bottom w:val="none" w:sz="0" w:space="0" w:color="auto"/>
        <w:right w:val="none" w:sz="0" w:space="0" w:color="auto"/>
      </w:divBdr>
    </w:div>
    <w:div w:id="1216241147">
      <w:bodyDiv w:val="1"/>
      <w:marLeft w:val="0"/>
      <w:marRight w:val="0"/>
      <w:marTop w:val="0"/>
      <w:marBottom w:val="0"/>
      <w:divBdr>
        <w:top w:val="none" w:sz="0" w:space="0" w:color="auto"/>
        <w:left w:val="none" w:sz="0" w:space="0" w:color="auto"/>
        <w:bottom w:val="none" w:sz="0" w:space="0" w:color="auto"/>
        <w:right w:val="none" w:sz="0" w:space="0" w:color="auto"/>
      </w:divBdr>
    </w:div>
    <w:div w:id="1216311178">
      <w:bodyDiv w:val="1"/>
      <w:marLeft w:val="0"/>
      <w:marRight w:val="0"/>
      <w:marTop w:val="0"/>
      <w:marBottom w:val="0"/>
      <w:divBdr>
        <w:top w:val="none" w:sz="0" w:space="0" w:color="auto"/>
        <w:left w:val="none" w:sz="0" w:space="0" w:color="auto"/>
        <w:bottom w:val="none" w:sz="0" w:space="0" w:color="auto"/>
        <w:right w:val="none" w:sz="0" w:space="0" w:color="auto"/>
      </w:divBdr>
    </w:div>
    <w:div w:id="1216350956">
      <w:bodyDiv w:val="1"/>
      <w:marLeft w:val="0"/>
      <w:marRight w:val="0"/>
      <w:marTop w:val="0"/>
      <w:marBottom w:val="0"/>
      <w:divBdr>
        <w:top w:val="none" w:sz="0" w:space="0" w:color="auto"/>
        <w:left w:val="none" w:sz="0" w:space="0" w:color="auto"/>
        <w:bottom w:val="none" w:sz="0" w:space="0" w:color="auto"/>
        <w:right w:val="none" w:sz="0" w:space="0" w:color="auto"/>
      </w:divBdr>
    </w:div>
    <w:div w:id="1216356388">
      <w:bodyDiv w:val="1"/>
      <w:marLeft w:val="0"/>
      <w:marRight w:val="0"/>
      <w:marTop w:val="0"/>
      <w:marBottom w:val="0"/>
      <w:divBdr>
        <w:top w:val="none" w:sz="0" w:space="0" w:color="auto"/>
        <w:left w:val="none" w:sz="0" w:space="0" w:color="auto"/>
        <w:bottom w:val="none" w:sz="0" w:space="0" w:color="auto"/>
        <w:right w:val="none" w:sz="0" w:space="0" w:color="auto"/>
      </w:divBdr>
    </w:div>
    <w:div w:id="1216358106">
      <w:bodyDiv w:val="1"/>
      <w:marLeft w:val="0"/>
      <w:marRight w:val="0"/>
      <w:marTop w:val="0"/>
      <w:marBottom w:val="0"/>
      <w:divBdr>
        <w:top w:val="none" w:sz="0" w:space="0" w:color="auto"/>
        <w:left w:val="none" w:sz="0" w:space="0" w:color="auto"/>
        <w:bottom w:val="none" w:sz="0" w:space="0" w:color="auto"/>
        <w:right w:val="none" w:sz="0" w:space="0" w:color="auto"/>
      </w:divBdr>
    </w:div>
    <w:div w:id="1216359638">
      <w:bodyDiv w:val="1"/>
      <w:marLeft w:val="0"/>
      <w:marRight w:val="0"/>
      <w:marTop w:val="0"/>
      <w:marBottom w:val="0"/>
      <w:divBdr>
        <w:top w:val="none" w:sz="0" w:space="0" w:color="auto"/>
        <w:left w:val="none" w:sz="0" w:space="0" w:color="auto"/>
        <w:bottom w:val="none" w:sz="0" w:space="0" w:color="auto"/>
        <w:right w:val="none" w:sz="0" w:space="0" w:color="auto"/>
      </w:divBdr>
    </w:div>
    <w:div w:id="1216434079">
      <w:bodyDiv w:val="1"/>
      <w:marLeft w:val="0"/>
      <w:marRight w:val="0"/>
      <w:marTop w:val="0"/>
      <w:marBottom w:val="0"/>
      <w:divBdr>
        <w:top w:val="none" w:sz="0" w:space="0" w:color="auto"/>
        <w:left w:val="none" w:sz="0" w:space="0" w:color="auto"/>
        <w:bottom w:val="none" w:sz="0" w:space="0" w:color="auto"/>
        <w:right w:val="none" w:sz="0" w:space="0" w:color="auto"/>
      </w:divBdr>
    </w:div>
    <w:div w:id="1216435020">
      <w:bodyDiv w:val="1"/>
      <w:marLeft w:val="0"/>
      <w:marRight w:val="0"/>
      <w:marTop w:val="0"/>
      <w:marBottom w:val="0"/>
      <w:divBdr>
        <w:top w:val="none" w:sz="0" w:space="0" w:color="auto"/>
        <w:left w:val="none" w:sz="0" w:space="0" w:color="auto"/>
        <w:bottom w:val="none" w:sz="0" w:space="0" w:color="auto"/>
        <w:right w:val="none" w:sz="0" w:space="0" w:color="auto"/>
      </w:divBdr>
    </w:div>
    <w:div w:id="1216620712">
      <w:bodyDiv w:val="1"/>
      <w:marLeft w:val="0"/>
      <w:marRight w:val="0"/>
      <w:marTop w:val="0"/>
      <w:marBottom w:val="0"/>
      <w:divBdr>
        <w:top w:val="none" w:sz="0" w:space="0" w:color="auto"/>
        <w:left w:val="none" w:sz="0" w:space="0" w:color="auto"/>
        <w:bottom w:val="none" w:sz="0" w:space="0" w:color="auto"/>
        <w:right w:val="none" w:sz="0" w:space="0" w:color="auto"/>
      </w:divBdr>
    </w:div>
    <w:div w:id="1216694183">
      <w:bodyDiv w:val="1"/>
      <w:marLeft w:val="0"/>
      <w:marRight w:val="0"/>
      <w:marTop w:val="0"/>
      <w:marBottom w:val="0"/>
      <w:divBdr>
        <w:top w:val="none" w:sz="0" w:space="0" w:color="auto"/>
        <w:left w:val="none" w:sz="0" w:space="0" w:color="auto"/>
        <w:bottom w:val="none" w:sz="0" w:space="0" w:color="auto"/>
        <w:right w:val="none" w:sz="0" w:space="0" w:color="auto"/>
      </w:divBdr>
    </w:div>
    <w:div w:id="1216697835">
      <w:bodyDiv w:val="1"/>
      <w:marLeft w:val="0"/>
      <w:marRight w:val="0"/>
      <w:marTop w:val="0"/>
      <w:marBottom w:val="0"/>
      <w:divBdr>
        <w:top w:val="none" w:sz="0" w:space="0" w:color="auto"/>
        <w:left w:val="none" w:sz="0" w:space="0" w:color="auto"/>
        <w:bottom w:val="none" w:sz="0" w:space="0" w:color="auto"/>
        <w:right w:val="none" w:sz="0" w:space="0" w:color="auto"/>
      </w:divBdr>
    </w:div>
    <w:div w:id="1216700780">
      <w:bodyDiv w:val="1"/>
      <w:marLeft w:val="0"/>
      <w:marRight w:val="0"/>
      <w:marTop w:val="0"/>
      <w:marBottom w:val="0"/>
      <w:divBdr>
        <w:top w:val="none" w:sz="0" w:space="0" w:color="auto"/>
        <w:left w:val="none" w:sz="0" w:space="0" w:color="auto"/>
        <w:bottom w:val="none" w:sz="0" w:space="0" w:color="auto"/>
        <w:right w:val="none" w:sz="0" w:space="0" w:color="auto"/>
      </w:divBdr>
    </w:div>
    <w:div w:id="1216741475">
      <w:bodyDiv w:val="1"/>
      <w:marLeft w:val="0"/>
      <w:marRight w:val="0"/>
      <w:marTop w:val="0"/>
      <w:marBottom w:val="0"/>
      <w:divBdr>
        <w:top w:val="none" w:sz="0" w:space="0" w:color="auto"/>
        <w:left w:val="none" w:sz="0" w:space="0" w:color="auto"/>
        <w:bottom w:val="none" w:sz="0" w:space="0" w:color="auto"/>
        <w:right w:val="none" w:sz="0" w:space="0" w:color="auto"/>
      </w:divBdr>
    </w:div>
    <w:div w:id="1216816838">
      <w:bodyDiv w:val="1"/>
      <w:marLeft w:val="0"/>
      <w:marRight w:val="0"/>
      <w:marTop w:val="0"/>
      <w:marBottom w:val="0"/>
      <w:divBdr>
        <w:top w:val="none" w:sz="0" w:space="0" w:color="auto"/>
        <w:left w:val="none" w:sz="0" w:space="0" w:color="auto"/>
        <w:bottom w:val="none" w:sz="0" w:space="0" w:color="auto"/>
        <w:right w:val="none" w:sz="0" w:space="0" w:color="auto"/>
      </w:divBdr>
    </w:div>
    <w:div w:id="1216892562">
      <w:bodyDiv w:val="1"/>
      <w:marLeft w:val="0"/>
      <w:marRight w:val="0"/>
      <w:marTop w:val="0"/>
      <w:marBottom w:val="0"/>
      <w:divBdr>
        <w:top w:val="none" w:sz="0" w:space="0" w:color="auto"/>
        <w:left w:val="none" w:sz="0" w:space="0" w:color="auto"/>
        <w:bottom w:val="none" w:sz="0" w:space="0" w:color="auto"/>
        <w:right w:val="none" w:sz="0" w:space="0" w:color="auto"/>
      </w:divBdr>
    </w:div>
    <w:div w:id="1216939151">
      <w:bodyDiv w:val="1"/>
      <w:marLeft w:val="0"/>
      <w:marRight w:val="0"/>
      <w:marTop w:val="0"/>
      <w:marBottom w:val="0"/>
      <w:divBdr>
        <w:top w:val="none" w:sz="0" w:space="0" w:color="auto"/>
        <w:left w:val="none" w:sz="0" w:space="0" w:color="auto"/>
        <w:bottom w:val="none" w:sz="0" w:space="0" w:color="auto"/>
        <w:right w:val="none" w:sz="0" w:space="0" w:color="auto"/>
      </w:divBdr>
    </w:div>
    <w:div w:id="1216939411">
      <w:bodyDiv w:val="1"/>
      <w:marLeft w:val="0"/>
      <w:marRight w:val="0"/>
      <w:marTop w:val="0"/>
      <w:marBottom w:val="0"/>
      <w:divBdr>
        <w:top w:val="none" w:sz="0" w:space="0" w:color="auto"/>
        <w:left w:val="none" w:sz="0" w:space="0" w:color="auto"/>
        <w:bottom w:val="none" w:sz="0" w:space="0" w:color="auto"/>
        <w:right w:val="none" w:sz="0" w:space="0" w:color="auto"/>
      </w:divBdr>
    </w:div>
    <w:div w:id="1216968316">
      <w:bodyDiv w:val="1"/>
      <w:marLeft w:val="0"/>
      <w:marRight w:val="0"/>
      <w:marTop w:val="0"/>
      <w:marBottom w:val="0"/>
      <w:divBdr>
        <w:top w:val="none" w:sz="0" w:space="0" w:color="auto"/>
        <w:left w:val="none" w:sz="0" w:space="0" w:color="auto"/>
        <w:bottom w:val="none" w:sz="0" w:space="0" w:color="auto"/>
        <w:right w:val="none" w:sz="0" w:space="0" w:color="auto"/>
      </w:divBdr>
    </w:div>
    <w:div w:id="1217007998">
      <w:bodyDiv w:val="1"/>
      <w:marLeft w:val="0"/>
      <w:marRight w:val="0"/>
      <w:marTop w:val="0"/>
      <w:marBottom w:val="0"/>
      <w:divBdr>
        <w:top w:val="none" w:sz="0" w:space="0" w:color="auto"/>
        <w:left w:val="none" w:sz="0" w:space="0" w:color="auto"/>
        <w:bottom w:val="none" w:sz="0" w:space="0" w:color="auto"/>
        <w:right w:val="none" w:sz="0" w:space="0" w:color="auto"/>
      </w:divBdr>
    </w:div>
    <w:div w:id="1217084513">
      <w:bodyDiv w:val="1"/>
      <w:marLeft w:val="0"/>
      <w:marRight w:val="0"/>
      <w:marTop w:val="0"/>
      <w:marBottom w:val="0"/>
      <w:divBdr>
        <w:top w:val="none" w:sz="0" w:space="0" w:color="auto"/>
        <w:left w:val="none" w:sz="0" w:space="0" w:color="auto"/>
        <w:bottom w:val="none" w:sz="0" w:space="0" w:color="auto"/>
        <w:right w:val="none" w:sz="0" w:space="0" w:color="auto"/>
      </w:divBdr>
    </w:div>
    <w:div w:id="1217162106">
      <w:bodyDiv w:val="1"/>
      <w:marLeft w:val="0"/>
      <w:marRight w:val="0"/>
      <w:marTop w:val="0"/>
      <w:marBottom w:val="0"/>
      <w:divBdr>
        <w:top w:val="none" w:sz="0" w:space="0" w:color="auto"/>
        <w:left w:val="none" w:sz="0" w:space="0" w:color="auto"/>
        <w:bottom w:val="none" w:sz="0" w:space="0" w:color="auto"/>
        <w:right w:val="none" w:sz="0" w:space="0" w:color="auto"/>
      </w:divBdr>
    </w:div>
    <w:div w:id="1217201330">
      <w:bodyDiv w:val="1"/>
      <w:marLeft w:val="0"/>
      <w:marRight w:val="0"/>
      <w:marTop w:val="0"/>
      <w:marBottom w:val="0"/>
      <w:divBdr>
        <w:top w:val="none" w:sz="0" w:space="0" w:color="auto"/>
        <w:left w:val="none" w:sz="0" w:space="0" w:color="auto"/>
        <w:bottom w:val="none" w:sz="0" w:space="0" w:color="auto"/>
        <w:right w:val="none" w:sz="0" w:space="0" w:color="auto"/>
      </w:divBdr>
    </w:div>
    <w:div w:id="1217231791">
      <w:bodyDiv w:val="1"/>
      <w:marLeft w:val="0"/>
      <w:marRight w:val="0"/>
      <w:marTop w:val="0"/>
      <w:marBottom w:val="0"/>
      <w:divBdr>
        <w:top w:val="none" w:sz="0" w:space="0" w:color="auto"/>
        <w:left w:val="none" w:sz="0" w:space="0" w:color="auto"/>
        <w:bottom w:val="none" w:sz="0" w:space="0" w:color="auto"/>
        <w:right w:val="none" w:sz="0" w:space="0" w:color="auto"/>
      </w:divBdr>
    </w:div>
    <w:div w:id="1217281986">
      <w:bodyDiv w:val="1"/>
      <w:marLeft w:val="0"/>
      <w:marRight w:val="0"/>
      <w:marTop w:val="0"/>
      <w:marBottom w:val="0"/>
      <w:divBdr>
        <w:top w:val="none" w:sz="0" w:space="0" w:color="auto"/>
        <w:left w:val="none" w:sz="0" w:space="0" w:color="auto"/>
        <w:bottom w:val="none" w:sz="0" w:space="0" w:color="auto"/>
        <w:right w:val="none" w:sz="0" w:space="0" w:color="auto"/>
      </w:divBdr>
    </w:div>
    <w:div w:id="1217400981">
      <w:bodyDiv w:val="1"/>
      <w:marLeft w:val="0"/>
      <w:marRight w:val="0"/>
      <w:marTop w:val="0"/>
      <w:marBottom w:val="0"/>
      <w:divBdr>
        <w:top w:val="none" w:sz="0" w:space="0" w:color="auto"/>
        <w:left w:val="none" w:sz="0" w:space="0" w:color="auto"/>
        <w:bottom w:val="none" w:sz="0" w:space="0" w:color="auto"/>
        <w:right w:val="none" w:sz="0" w:space="0" w:color="auto"/>
      </w:divBdr>
    </w:div>
    <w:div w:id="1217544743">
      <w:bodyDiv w:val="1"/>
      <w:marLeft w:val="0"/>
      <w:marRight w:val="0"/>
      <w:marTop w:val="0"/>
      <w:marBottom w:val="0"/>
      <w:divBdr>
        <w:top w:val="none" w:sz="0" w:space="0" w:color="auto"/>
        <w:left w:val="none" w:sz="0" w:space="0" w:color="auto"/>
        <w:bottom w:val="none" w:sz="0" w:space="0" w:color="auto"/>
        <w:right w:val="none" w:sz="0" w:space="0" w:color="auto"/>
      </w:divBdr>
    </w:div>
    <w:div w:id="1217619076">
      <w:bodyDiv w:val="1"/>
      <w:marLeft w:val="0"/>
      <w:marRight w:val="0"/>
      <w:marTop w:val="0"/>
      <w:marBottom w:val="0"/>
      <w:divBdr>
        <w:top w:val="none" w:sz="0" w:space="0" w:color="auto"/>
        <w:left w:val="none" w:sz="0" w:space="0" w:color="auto"/>
        <w:bottom w:val="none" w:sz="0" w:space="0" w:color="auto"/>
        <w:right w:val="none" w:sz="0" w:space="0" w:color="auto"/>
      </w:divBdr>
    </w:div>
    <w:div w:id="1217621041">
      <w:bodyDiv w:val="1"/>
      <w:marLeft w:val="0"/>
      <w:marRight w:val="0"/>
      <w:marTop w:val="0"/>
      <w:marBottom w:val="0"/>
      <w:divBdr>
        <w:top w:val="none" w:sz="0" w:space="0" w:color="auto"/>
        <w:left w:val="none" w:sz="0" w:space="0" w:color="auto"/>
        <w:bottom w:val="none" w:sz="0" w:space="0" w:color="auto"/>
        <w:right w:val="none" w:sz="0" w:space="0" w:color="auto"/>
      </w:divBdr>
    </w:div>
    <w:div w:id="1217621983">
      <w:bodyDiv w:val="1"/>
      <w:marLeft w:val="0"/>
      <w:marRight w:val="0"/>
      <w:marTop w:val="0"/>
      <w:marBottom w:val="0"/>
      <w:divBdr>
        <w:top w:val="none" w:sz="0" w:space="0" w:color="auto"/>
        <w:left w:val="none" w:sz="0" w:space="0" w:color="auto"/>
        <w:bottom w:val="none" w:sz="0" w:space="0" w:color="auto"/>
        <w:right w:val="none" w:sz="0" w:space="0" w:color="auto"/>
      </w:divBdr>
    </w:div>
    <w:div w:id="1217661808">
      <w:bodyDiv w:val="1"/>
      <w:marLeft w:val="0"/>
      <w:marRight w:val="0"/>
      <w:marTop w:val="0"/>
      <w:marBottom w:val="0"/>
      <w:divBdr>
        <w:top w:val="none" w:sz="0" w:space="0" w:color="auto"/>
        <w:left w:val="none" w:sz="0" w:space="0" w:color="auto"/>
        <w:bottom w:val="none" w:sz="0" w:space="0" w:color="auto"/>
        <w:right w:val="none" w:sz="0" w:space="0" w:color="auto"/>
      </w:divBdr>
    </w:div>
    <w:div w:id="1217669003">
      <w:bodyDiv w:val="1"/>
      <w:marLeft w:val="0"/>
      <w:marRight w:val="0"/>
      <w:marTop w:val="0"/>
      <w:marBottom w:val="0"/>
      <w:divBdr>
        <w:top w:val="none" w:sz="0" w:space="0" w:color="auto"/>
        <w:left w:val="none" w:sz="0" w:space="0" w:color="auto"/>
        <w:bottom w:val="none" w:sz="0" w:space="0" w:color="auto"/>
        <w:right w:val="none" w:sz="0" w:space="0" w:color="auto"/>
      </w:divBdr>
    </w:div>
    <w:div w:id="1217741195">
      <w:bodyDiv w:val="1"/>
      <w:marLeft w:val="0"/>
      <w:marRight w:val="0"/>
      <w:marTop w:val="0"/>
      <w:marBottom w:val="0"/>
      <w:divBdr>
        <w:top w:val="none" w:sz="0" w:space="0" w:color="auto"/>
        <w:left w:val="none" w:sz="0" w:space="0" w:color="auto"/>
        <w:bottom w:val="none" w:sz="0" w:space="0" w:color="auto"/>
        <w:right w:val="none" w:sz="0" w:space="0" w:color="auto"/>
      </w:divBdr>
    </w:div>
    <w:div w:id="1217820907">
      <w:bodyDiv w:val="1"/>
      <w:marLeft w:val="0"/>
      <w:marRight w:val="0"/>
      <w:marTop w:val="0"/>
      <w:marBottom w:val="0"/>
      <w:divBdr>
        <w:top w:val="none" w:sz="0" w:space="0" w:color="auto"/>
        <w:left w:val="none" w:sz="0" w:space="0" w:color="auto"/>
        <w:bottom w:val="none" w:sz="0" w:space="0" w:color="auto"/>
        <w:right w:val="none" w:sz="0" w:space="0" w:color="auto"/>
      </w:divBdr>
    </w:div>
    <w:div w:id="1217858186">
      <w:bodyDiv w:val="1"/>
      <w:marLeft w:val="0"/>
      <w:marRight w:val="0"/>
      <w:marTop w:val="0"/>
      <w:marBottom w:val="0"/>
      <w:divBdr>
        <w:top w:val="none" w:sz="0" w:space="0" w:color="auto"/>
        <w:left w:val="none" w:sz="0" w:space="0" w:color="auto"/>
        <w:bottom w:val="none" w:sz="0" w:space="0" w:color="auto"/>
        <w:right w:val="none" w:sz="0" w:space="0" w:color="auto"/>
      </w:divBdr>
    </w:div>
    <w:div w:id="1217934366">
      <w:bodyDiv w:val="1"/>
      <w:marLeft w:val="0"/>
      <w:marRight w:val="0"/>
      <w:marTop w:val="0"/>
      <w:marBottom w:val="0"/>
      <w:divBdr>
        <w:top w:val="none" w:sz="0" w:space="0" w:color="auto"/>
        <w:left w:val="none" w:sz="0" w:space="0" w:color="auto"/>
        <w:bottom w:val="none" w:sz="0" w:space="0" w:color="auto"/>
        <w:right w:val="none" w:sz="0" w:space="0" w:color="auto"/>
      </w:divBdr>
    </w:div>
    <w:div w:id="1218004824">
      <w:bodyDiv w:val="1"/>
      <w:marLeft w:val="0"/>
      <w:marRight w:val="0"/>
      <w:marTop w:val="0"/>
      <w:marBottom w:val="0"/>
      <w:divBdr>
        <w:top w:val="none" w:sz="0" w:space="0" w:color="auto"/>
        <w:left w:val="none" w:sz="0" w:space="0" w:color="auto"/>
        <w:bottom w:val="none" w:sz="0" w:space="0" w:color="auto"/>
        <w:right w:val="none" w:sz="0" w:space="0" w:color="auto"/>
      </w:divBdr>
    </w:div>
    <w:div w:id="1218011656">
      <w:bodyDiv w:val="1"/>
      <w:marLeft w:val="0"/>
      <w:marRight w:val="0"/>
      <w:marTop w:val="0"/>
      <w:marBottom w:val="0"/>
      <w:divBdr>
        <w:top w:val="none" w:sz="0" w:space="0" w:color="auto"/>
        <w:left w:val="none" w:sz="0" w:space="0" w:color="auto"/>
        <w:bottom w:val="none" w:sz="0" w:space="0" w:color="auto"/>
        <w:right w:val="none" w:sz="0" w:space="0" w:color="auto"/>
      </w:divBdr>
    </w:div>
    <w:div w:id="1218013315">
      <w:bodyDiv w:val="1"/>
      <w:marLeft w:val="0"/>
      <w:marRight w:val="0"/>
      <w:marTop w:val="0"/>
      <w:marBottom w:val="0"/>
      <w:divBdr>
        <w:top w:val="none" w:sz="0" w:space="0" w:color="auto"/>
        <w:left w:val="none" w:sz="0" w:space="0" w:color="auto"/>
        <w:bottom w:val="none" w:sz="0" w:space="0" w:color="auto"/>
        <w:right w:val="none" w:sz="0" w:space="0" w:color="auto"/>
      </w:divBdr>
    </w:div>
    <w:div w:id="1218055844">
      <w:bodyDiv w:val="1"/>
      <w:marLeft w:val="0"/>
      <w:marRight w:val="0"/>
      <w:marTop w:val="0"/>
      <w:marBottom w:val="0"/>
      <w:divBdr>
        <w:top w:val="none" w:sz="0" w:space="0" w:color="auto"/>
        <w:left w:val="none" w:sz="0" w:space="0" w:color="auto"/>
        <w:bottom w:val="none" w:sz="0" w:space="0" w:color="auto"/>
        <w:right w:val="none" w:sz="0" w:space="0" w:color="auto"/>
      </w:divBdr>
    </w:div>
    <w:div w:id="1218056106">
      <w:bodyDiv w:val="1"/>
      <w:marLeft w:val="0"/>
      <w:marRight w:val="0"/>
      <w:marTop w:val="0"/>
      <w:marBottom w:val="0"/>
      <w:divBdr>
        <w:top w:val="none" w:sz="0" w:space="0" w:color="auto"/>
        <w:left w:val="none" w:sz="0" w:space="0" w:color="auto"/>
        <w:bottom w:val="none" w:sz="0" w:space="0" w:color="auto"/>
        <w:right w:val="none" w:sz="0" w:space="0" w:color="auto"/>
      </w:divBdr>
    </w:div>
    <w:div w:id="1218128187">
      <w:bodyDiv w:val="1"/>
      <w:marLeft w:val="0"/>
      <w:marRight w:val="0"/>
      <w:marTop w:val="0"/>
      <w:marBottom w:val="0"/>
      <w:divBdr>
        <w:top w:val="none" w:sz="0" w:space="0" w:color="auto"/>
        <w:left w:val="none" w:sz="0" w:space="0" w:color="auto"/>
        <w:bottom w:val="none" w:sz="0" w:space="0" w:color="auto"/>
        <w:right w:val="none" w:sz="0" w:space="0" w:color="auto"/>
      </w:divBdr>
    </w:div>
    <w:div w:id="1218201733">
      <w:bodyDiv w:val="1"/>
      <w:marLeft w:val="0"/>
      <w:marRight w:val="0"/>
      <w:marTop w:val="0"/>
      <w:marBottom w:val="0"/>
      <w:divBdr>
        <w:top w:val="none" w:sz="0" w:space="0" w:color="auto"/>
        <w:left w:val="none" w:sz="0" w:space="0" w:color="auto"/>
        <w:bottom w:val="none" w:sz="0" w:space="0" w:color="auto"/>
        <w:right w:val="none" w:sz="0" w:space="0" w:color="auto"/>
      </w:divBdr>
    </w:div>
    <w:div w:id="1218201815">
      <w:bodyDiv w:val="1"/>
      <w:marLeft w:val="0"/>
      <w:marRight w:val="0"/>
      <w:marTop w:val="0"/>
      <w:marBottom w:val="0"/>
      <w:divBdr>
        <w:top w:val="none" w:sz="0" w:space="0" w:color="auto"/>
        <w:left w:val="none" w:sz="0" w:space="0" w:color="auto"/>
        <w:bottom w:val="none" w:sz="0" w:space="0" w:color="auto"/>
        <w:right w:val="none" w:sz="0" w:space="0" w:color="auto"/>
      </w:divBdr>
    </w:div>
    <w:div w:id="1218276249">
      <w:bodyDiv w:val="1"/>
      <w:marLeft w:val="0"/>
      <w:marRight w:val="0"/>
      <w:marTop w:val="0"/>
      <w:marBottom w:val="0"/>
      <w:divBdr>
        <w:top w:val="none" w:sz="0" w:space="0" w:color="auto"/>
        <w:left w:val="none" w:sz="0" w:space="0" w:color="auto"/>
        <w:bottom w:val="none" w:sz="0" w:space="0" w:color="auto"/>
        <w:right w:val="none" w:sz="0" w:space="0" w:color="auto"/>
      </w:divBdr>
    </w:div>
    <w:div w:id="1218397817">
      <w:bodyDiv w:val="1"/>
      <w:marLeft w:val="0"/>
      <w:marRight w:val="0"/>
      <w:marTop w:val="0"/>
      <w:marBottom w:val="0"/>
      <w:divBdr>
        <w:top w:val="none" w:sz="0" w:space="0" w:color="auto"/>
        <w:left w:val="none" w:sz="0" w:space="0" w:color="auto"/>
        <w:bottom w:val="none" w:sz="0" w:space="0" w:color="auto"/>
        <w:right w:val="none" w:sz="0" w:space="0" w:color="auto"/>
      </w:divBdr>
    </w:div>
    <w:div w:id="1218400131">
      <w:bodyDiv w:val="1"/>
      <w:marLeft w:val="0"/>
      <w:marRight w:val="0"/>
      <w:marTop w:val="0"/>
      <w:marBottom w:val="0"/>
      <w:divBdr>
        <w:top w:val="none" w:sz="0" w:space="0" w:color="auto"/>
        <w:left w:val="none" w:sz="0" w:space="0" w:color="auto"/>
        <w:bottom w:val="none" w:sz="0" w:space="0" w:color="auto"/>
        <w:right w:val="none" w:sz="0" w:space="0" w:color="auto"/>
      </w:divBdr>
    </w:div>
    <w:div w:id="1218473775">
      <w:bodyDiv w:val="1"/>
      <w:marLeft w:val="0"/>
      <w:marRight w:val="0"/>
      <w:marTop w:val="0"/>
      <w:marBottom w:val="0"/>
      <w:divBdr>
        <w:top w:val="none" w:sz="0" w:space="0" w:color="auto"/>
        <w:left w:val="none" w:sz="0" w:space="0" w:color="auto"/>
        <w:bottom w:val="none" w:sz="0" w:space="0" w:color="auto"/>
        <w:right w:val="none" w:sz="0" w:space="0" w:color="auto"/>
      </w:divBdr>
    </w:div>
    <w:div w:id="1218591678">
      <w:bodyDiv w:val="1"/>
      <w:marLeft w:val="0"/>
      <w:marRight w:val="0"/>
      <w:marTop w:val="0"/>
      <w:marBottom w:val="0"/>
      <w:divBdr>
        <w:top w:val="none" w:sz="0" w:space="0" w:color="auto"/>
        <w:left w:val="none" w:sz="0" w:space="0" w:color="auto"/>
        <w:bottom w:val="none" w:sz="0" w:space="0" w:color="auto"/>
        <w:right w:val="none" w:sz="0" w:space="0" w:color="auto"/>
      </w:divBdr>
    </w:div>
    <w:div w:id="1218662309">
      <w:bodyDiv w:val="1"/>
      <w:marLeft w:val="0"/>
      <w:marRight w:val="0"/>
      <w:marTop w:val="0"/>
      <w:marBottom w:val="0"/>
      <w:divBdr>
        <w:top w:val="none" w:sz="0" w:space="0" w:color="auto"/>
        <w:left w:val="none" w:sz="0" w:space="0" w:color="auto"/>
        <w:bottom w:val="none" w:sz="0" w:space="0" w:color="auto"/>
        <w:right w:val="none" w:sz="0" w:space="0" w:color="auto"/>
      </w:divBdr>
    </w:div>
    <w:div w:id="1218663917">
      <w:bodyDiv w:val="1"/>
      <w:marLeft w:val="0"/>
      <w:marRight w:val="0"/>
      <w:marTop w:val="0"/>
      <w:marBottom w:val="0"/>
      <w:divBdr>
        <w:top w:val="none" w:sz="0" w:space="0" w:color="auto"/>
        <w:left w:val="none" w:sz="0" w:space="0" w:color="auto"/>
        <w:bottom w:val="none" w:sz="0" w:space="0" w:color="auto"/>
        <w:right w:val="none" w:sz="0" w:space="0" w:color="auto"/>
      </w:divBdr>
    </w:div>
    <w:div w:id="1218668842">
      <w:bodyDiv w:val="1"/>
      <w:marLeft w:val="0"/>
      <w:marRight w:val="0"/>
      <w:marTop w:val="0"/>
      <w:marBottom w:val="0"/>
      <w:divBdr>
        <w:top w:val="none" w:sz="0" w:space="0" w:color="auto"/>
        <w:left w:val="none" w:sz="0" w:space="0" w:color="auto"/>
        <w:bottom w:val="none" w:sz="0" w:space="0" w:color="auto"/>
        <w:right w:val="none" w:sz="0" w:space="0" w:color="auto"/>
      </w:divBdr>
    </w:div>
    <w:div w:id="1218735334">
      <w:bodyDiv w:val="1"/>
      <w:marLeft w:val="0"/>
      <w:marRight w:val="0"/>
      <w:marTop w:val="0"/>
      <w:marBottom w:val="0"/>
      <w:divBdr>
        <w:top w:val="none" w:sz="0" w:space="0" w:color="auto"/>
        <w:left w:val="none" w:sz="0" w:space="0" w:color="auto"/>
        <w:bottom w:val="none" w:sz="0" w:space="0" w:color="auto"/>
        <w:right w:val="none" w:sz="0" w:space="0" w:color="auto"/>
      </w:divBdr>
    </w:div>
    <w:div w:id="1218735892">
      <w:bodyDiv w:val="1"/>
      <w:marLeft w:val="0"/>
      <w:marRight w:val="0"/>
      <w:marTop w:val="0"/>
      <w:marBottom w:val="0"/>
      <w:divBdr>
        <w:top w:val="none" w:sz="0" w:space="0" w:color="auto"/>
        <w:left w:val="none" w:sz="0" w:space="0" w:color="auto"/>
        <w:bottom w:val="none" w:sz="0" w:space="0" w:color="auto"/>
        <w:right w:val="none" w:sz="0" w:space="0" w:color="auto"/>
      </w:divBdr>
    </w:div>
    <w:div w:id="1218856188">
      <w:bodyDiv w:val="1"/>
      <w:marLeft w:val="0"/>
      <w:marRight w:val="0"/>
      <w:marTop w:val="0"/>
      <w:marBottom w:val="0"/>
      <w:divBdr>
        <w:top w:val="none" w:sz="0" w:space="0" w:color="auto"/>
        <w:left w:val="none" w:sz="0" w:space="0" w:color="auto"/>
        <w:bottom w:val="none" w:sz="0" w:space="0" w:color="auto"/>
        <w:right w:val="none" w:sz="0" w:space="0" w:color="auto"/>
      </w:divBdr>
    </w:div>
    <w:div w:id="1218862474">
      <w:bodyDiv w:val="1"/>
      <w:marLeft w:val="0"/>
      <w:marRight w:val="0"/>
      <w:marTop w:val="0"/>
      <w:marBottom w:val="0"/>
      <w:divBdr>
        <w:top w:val="none" w:sz="0" w:space="0" w:color="auto"/>
        <w:left w:val="none" w:sz="0" w:space="0" w:color="auto"/>
        <w:bottom w:val="none" w:sz="0" w:space="0" w:color="auto"/>
        <w:right w:val="none" w:sz="0" w:space="0" w:color="auto"/>
      </w:divBdr>
    </w:div>
    <w:div w:id="1218905019">
      <w:bodyDiv w:val="1"/>
      <w:marLeft w:val="0"/>
      <w:marRight w:val="0"/>
      <w:marTop w:val="0"/>
      <w:marBottom w:val="0"/>
      <w:divBdr>
        <w:top w:val="none" w:sz="0" w:space="0" w:color="auto"/>
        <w:left w:val="none" w:sz="0" w:space="0" w:color="auto"/>
        <w:bottom w:val="none" w:sz="0" w:space="0" w:color="auto"/>
        <w:right w:val="none" w:sz="0" w:space="0" w:color="auto"/>
      </w:divBdr>
    </w:div>
    <w:div w:id="1218929921">
      <w:bodyDiv w:val="1"/>
      <w:marLeft w:val="0"/>
      <w:marRight w:val="0"/>
      <w:marTop w:val="0"/>
      <w:marBottom w:val="0"/>
      <w:divBdr>
        <w:top w:val="none" w:sz="0" w:space="0" w:color="auto"/>
        <w:left w:val="none" w:sz="0" w:space="0" w:color="auto"/>
        <w:bottom w:val="none" w:sz="0" w:space="0" w:color="auto"/>
        <w:right w:val="none" w:sz="0" w:space="0" w:color="auto"/>
      </w:divBdr>
    </w:div>
    <w:div w:id="1218930682">
      <w:bodyDiv w:val="1"/>
      <w:marLeft w:val="0"/>
      <w:marRight w:val="0"/>
      <w:marTop w:val="0"/>
      <w:marBottom w:val="0"/>
      <w:divBdr>
        <w:top w:val="none" w:sz="0" w:space="0" w:color="auto"/>
        <w:left w:val="none" w:sz="0" w:space="0" w:color="auto"/>
        <w:bottom w:val="none" w:sz="0" w:space="0" w:color="auto"/>
        <w:right w:val="none" w:sz="0" w:space="0" w:color="auto"/>
      </w:divBdr>
    </w:div>
    <w:div w:id="1218931104">
      <w:bodyDiv w:val="1"/>
      <w:marLeft w:val="0"/>
      <w:marRight w:val="0"/>
      <w:marTop w:val="0"/>
      <w:marBottom w:val="0"/>
      <w:divBdr>
        <w:top w:val="none" w:sz="0" w:space="0" w:color="auto"/>
        <w:left w:val="none" w:sz="0" w:space="0" w:color="auto"/>
        <w:bottom w:val="none" w:sz="0" w:space="0" w:color="auto"/>
        <w:right w:val="none" w:sz="0" w:space="0" w:color="auto"/>
      </w:divBdr>
    </w:div>
    <w:div w:id="1218934013">
      <w:bodyDiv w:val="1"/>
      <w:marLeft w:val="0"/>
      <w:marRight w:val="0"/>
      <w:marTop w:val="0"/>
      <w:marBottom w:val="0"/>
      <w:divBdr>
        <w:top w:val="none" w:sz="0" w:space="0" w:color="auto"/>
        <w:left w:val="none" w:sz="0" w:space="0" w:color="auto"/>
        <w:bottom w:val="none" w:sz="0" w:space="0" w:color="auto"/>
        <w:right w:val="none" w:sz="0" w:space="0" w:color="auto"/>
      </w:divBdr>
    </w:div>
    <w:div w:id="1218936133">
      <w:bodyDiv w:val="1"/>
      <w:marLeft w:val="0"/>
      <w:marRight w:val="0"/>
      <w:marTop w:val="0"/>
      <w:marBottom w:val="0"/>
      <w:divBdr>
        <w:top w:val="none" w:sz="0" w:space="0" w:color="auto"/>
        <w:left w:val="none" w:sz="0" w:space="0" w:color="auto"/>
        <w:bottom w:val="none" w:sz="0" w:space="0" w:color="auto"/>
        <w:right w:val="none" w:sz="0" w:space="0" w:color="auto"/>
      </w:divBdr>
    </w:div>
    <w:div w:id="1219128512">
      <w:bodyDiv w:val="1"/>
      <w:marLeft w:val="0"/>
      <w:marRight w:val="0"/>
      <w:marTop w:val="0"/>
      <w:marBottom w:val="0"/>
      <w:divBdr>
        <w:top w:val="none" w:sz="0" w:space="0" w:color="auto"/>
        <w:left w:val="none" w:sz="0" w:space="0" w:color="auto"/>
        <w:bottom w:val="none" w:sz="0" w:space="0" w:color="auto"/>
        <w:right w:val="none" w:sz="0" w:space="0" w:color="auto"/>
      </w:divBdr>
    </w:div>
    <w:div w:id="1219315884">
      <w:bodyDiv w:val="1"/>
      <w:marLeft w:val="0"/>
      <w:marRight w:val="0"/>
      <w:marTop w:val="0"/>
      <w:marBottom w:val="0"/>
      <w:divBdr>
        <w:top w:val="none" w:sz="0" w:space="0" w:color="auto"/>
        <w:left w:val="none" w:sz="0" w:space="0" w:color="auto"/>
        <w:bottom w:val="none" w:sz="0" w:space="0" w:color="auto"/>
        <w:right w:val="none" w:sz="0" w:space="0" w:color="auto"/>
      </w:divBdr>
    </w:div>
    <w:div w:id="1219316563">
      <w:bodyDiv w:val="1"/>
      <w:marLeft w:val="0"/>
      <w:marRight w:val="0"/>
      <w:marTop w:val="0"/>
      <w:marBottom w:val="0"/>
      <w:divBdr>
        <w:top w:val="none" w:sz="0" w:space="0" w:color="auto"/>
        <w:left w:val="none" w:sz="0" w:space="0" w:color="auto"/>
        <w:bottom w:val="none" w:sz="0" w:space="0" w:color="auto"/>
        <w:right w:val="none" w:sz="0" w:space="0" w:color="auto"/>
      </w:divBdr>
    </w:div>
    <w:div w:id="1219323295">
      <w:bodyDiv w:val="1"/>
      <w:marLeft w:val="0"/>
      <w:marRight w:val="0"/>
      <w:marTop w:val="0"/>
      <w:marBottom w:val="0"/>
      <w:divBdr>
        <w:top w:val="none" w:sz="0" w:space="0" w:color="auto"/>
        <w:left w:val="none" w:sz="0" w:space="0" w:color="auto"/>
        <w:bottom w:val="none" w:sz="0" w:space="0" w:color="auto"/>
        <w:right w:val="none" w:sz="0" w:space="0" w:color="auto"/>
      </w:divBdr>
    </w:div>
    <w:div w:id="1219439209">
      <w:bodyDiv w:val="1"/>
      <w:marLeft w:val="0"/>
      <w:marRight w:val="0"/>
      <w:marTop w:val="0"/>
      <w:marBottom w:val="0"/>
      <w:divBdr>
        <w:top w:val="none" w:sz="0" w:space="0" w:color="auto"/>
        <w:left w:val="none" w:sz="0" w:space="0" w:color="auto"/>
        <w:bottom w:val="none" w:sz="0" w:space="0" w:color="auto"/>
        <w:right w:val="none" w:sz="0" w:space="0" w:color="auto"/>
      </w:divBdr>
    </w:div>
    <w:div w:id="1219509985">
      <w:bodyDiv w:val="1"/>
      <w:marLeft w:val="0"/>
      <w:marRight w:val="0"/>
      <w:marTop w:val="0"/>
      <w:marBottom w:val="0"/>
      <w:divBdr>
        <w:top w:val="none" w:sz="0" w:space="0" w:color="auto"/>
        <w:left w:val="none" w:sz="0" w:space="0" w:color="auto"/>
        <w:bottom w:val="none" w:sz="0" w:space="0" w:color="auto"/>
        <w:right w:val="none" w:sz="0" w:space="0" w:color="auto"/>
      </w:divBdr>
    </w:div>
    <w:div w:id="1219703186">
      <w:bodyDiv w:val="1"/>
      <w:marLeft w:val="0"/>
      <w:marRight w:val="0"/>
      <w:marTop w:val="0"/>
      <w:marBottom w:val="0"/>
      <w:divBdr>
        <w:top w:val="none" w:sz="0" w:space="0" w:color="auto"/>
        <w:left w:val="none" w:sz="0" w:space="0" w:color="auto"/>
        <w:bottom w:val="none" w:sz="0" w:space="0" w:color="auto"/>
        <w:right w:val="none" w:sz="0" w:space="0" w:color="auto"/>
      </w:divBdr>
    </w:div>
    <w:div w:id="1219705974">
      <w:bodyDiv w:val="1"/>
      <w:marLeft w:val="0"/>
      <w:marRight w:val="0"/>
      <w:marTop w:val="0"/>
      <w:marBottom w:val="0"/>
      <w:divBdr>
        <w:top w:val="none" w:sz="0" w:space="0" w:color="auto"/>
        <w:left w:val="none" w:sz="0" w:space="0" w:color="auto"/>
        <w:bottom w:val="none" w:sz="0" w:space="0" w:color="auto"/>
        <w:right w:val="none" w:sz="0" w:space="0" w:color="auto"/>
      </w:divBdr>
    </w:div>
    <w:div w:id="1219778893">
      <w:bodyDiv w:val="1"/>
      <w:marLeft w:val="0"/>
      <w:marRight w:val="0"/>
      <w:marTop w:val="0"/>
      <w:marBottom w:val="0"/>
      <w:divBdr>
        <w:top w:val="none" w:sz="0" w:space="0" w:color="auto"/>
        <w:left w:val="none" w:sz="0" w:space="0" w:color="auto"/>
        <w:bottom w:val="none" w:sz="0" w:space="0" w:color="auto"/>
        <w:right w:val="none" w:sz="0" w:space="0" w:color="auto"/>
      </w:divBdr>
    </w:div>
    <w:div w:id="1219779975">
      <w:bodyDiv w:val="1"/>
      <w:marLeft w:val="0"/>
      <w:marRight w:val="0"/>
      <w:marTop w:val="0"/>
      <w:marBottom w:val="0"/>
      <w:divBdr>
        <w:top w:val="none" w:sz="0" w:space="0" w:color="auto"/>
        <w:left w:val="none" w:sz="0" w:space="0" w:color="auto"/>
        <w:bottom w:val="none" w:sz="0" w:space="0" w:color="auto"/>
        <w:right w:val="none" w:sz="0" w:space="0" w:color="auto"/>
      </w:divBdr>
    </w:div>
    <w:div w:id="1219782514">
      <w:bodyDiv w:val="1"/>
      <w:marLeft w:val="0"/>
      <w:marRight w:val="0"/>
      <w:marTop w:val="0"/>
      <w:marBottom w:val="0"/>
      <w:divBdr>
        <w:top w:val="none" w:sz="0" w:space="0" w:color="auto"/>
        <w:left w:val="none" w:sz="0" w:space="0" w:color="auto"/>
        <w:bottom w:val="none" w:sz="0" w:space="0" w:color="auto"/>
        <w:right w:val="none" w:sz="0" w:space="0" w:color="auto"/>
      </w:divBdr>
    </w:div>
    <w:div w:id="1219822877">
      <w:bodyDiv w:val="1"/>
      <w:marLeft w:val="0"/>
      <w:marRight w:val="0"/>
      <w:marTop w:val="0"/>
      <w:marBottom w:val="0"/>
      <w:divBdr>
        <w:top w:val="none" w:sz="0" w:space="0" w:color="auto"/>
        <w:left w:val="none" w:sz="0" w:space="0" w:color="auto"/>
        <w:bottom w:val="none" w:sz="0" w:space="0" w:color="auto"/>
        <w:right w:val="none" w:sz="0" w:space="0" w:color="auto"/>
      </w:divBdr>
    </w:div>
    <w:div w:id="1219971328">
      <w:bodyDiv w:val="1"/>
      <w:marLeft w:val="0"/>
      <w:marRight w:val="0"/>
      <w:marTop w:val="0"/>
      <w:marBottom w:val="0"/>
      <w:divBdr>
        <w:top w:val="none" w:sz="0" w:space="0" w:color="auto"/>
        <w:left w:val="none" w:sz="0" w:space="0" w:color="auto"/>
        <w:bottom w:val="none" w:sz="0" w:space="0" w:color="auto"/>
        <w:right w:val="none" w:sz="0" w:space="0" w:color="auto"/>
      </w:divBdr>
    </w:div>
    <w:div w:id="1220089466">
      <w:bodyDiv w:val="1"/>
      <w:marLeft w:val="0"/>
      <w:marRight w:val="0"/>
      <w:marTop w:val="0"/>
      <w:marBottom w:val="0"/>
      <w:divBdr>
        <w:top w:val="none" w:sz="0" w:space="0" w:color="auto"/>
        <w:left w:val="none" w:sz="0" w:space="0" w:color="auto"/>
        <w:bottom w:val="none" w:sz="0" w:space="0" w:color="auto"/>
        <w:right w:val="none" w:sz="0" w:space="0" w:color="auto"/>
      </w:divBdr>
    </w:div>
    <w:div w:id="1220170250">
      <w:bodyDiv w:val="1"/>
      <w:marLeft w:val="0"/>
      <w:marRight w:val="0"/>
      <w:marTop w:val="0"/>
      <w:marBottom w:val="0"/>
      <w:divBdr>
        <w:top w:val="none" w:sz="0" w:space="0" w:color="auto"/>
        <w:left w:val="none" w:sz="0" w:space="0" w:color="auto"/>
        <w:bottom w:val="none" w:sz="0" w:space="0" w:color="auto"/>
        <w:right w:val="none" w:sz="0" w:space="0" w:color="auto"/>
      </w:divBdr>
    </w:div>
    <w:div w:id="1220243158">
      <w:bodyDiv w:val="1"/>
      <w:marLeft w:val="0"/>
      <w:marRight w:val="0"/>
      <w:marTop w:val="0"/>
      <w:marBottom w:val="0"/>
      <w:divBdr>
        <w:top w:val="none" w:sz="0" w:space="0" w:color="auto"/>
        <w:left w:val="none" w:sz="0" w:space="0" w:color="auto"/>
        <w:bottom w:val="none" w:sz="0" w:space="0" w:color="auto"/>
        <w:right w:val="none" w:sz="0" w:space="0" w:color="auto"/>
      </w:divBdr>
    </w:div>
    <w:div w:id="1220284648">
      <w:bodyDiv w:val="1"/>
      <w:marLeft w:val="0"/>
      <w:marRight w:val="0"/>
      <w:marTop w:val="0"/>
      <w:marBottom w:val="0"/>
      <w:divBdr>
        <w:top w:val="none" w:sz="0" w:space="0" w:color="auto"/>
        <w:left w:val="none" w:sz="0" w:space="0" w:color="auto"/>
        <w:bottom w:val="none" w:sz="0" w:space="0" w:color="auto"/>
        <w:right w:val="none" w:sz="0" w:space="0" w:color="auto"/>
      </w:divBdr>
    </w:div>
    <w:div w:id="1220366597">
      <w:bodyDiv w:val="1"/>
      <w:marLeft w:val="0"/>
      <w:marRight w:val="0"/>
      <w:marTop w:val="0"/>
      <w:marBottom w:val="0"/>
      <w:divBdr>
        <w:top w:val="none" w:sz="0" w:space="0" w:color="auto"/>
        <w:left w:val="none" w:sz="0" w:space="0" w:color="auto"/>
        <w:bottom w:val="none" w:sz="0" w:space="0" w:color="auto"/>
        <w:right w:val="none" w:sz="0" w:space="0" w:color="auto"/>
      </w:divBdr>
    </w:div>
    <w:div w:id="1220438804">
      <w:bodyDiv w:val="1"/>
      <w:marLeft w:val="0"/>
      <w:marRight w:val="0"/>
      <w:marTop w:val="0"/>
      <w:marBottom w:val="0"/>
      <w:divBdr>
        <w:top w:val="none" w:sz="0" w:space="0" w:color="auto"/>
        <w:left w:val="none" w:sz="0" w:space="0" w:color="auto"/>
        <w:bottom w:val="none" w:sz="0" w:space="0" w:color="auto"/>
        <w:right w:val="none" w:sz="0" w:space="0" w:color="auto"/>
      </w:divBdr>
    </w:div>
    <w:div w:id="1220480228">
      <w:bodyDiv w:val="1"/>
      <w:marLeft w:val="0"/>
      <w:marRight w:val="0"/>
      <w:marTop w:val="0"/>
      <w:marBottom w:val="0"/>
      <w:divBdr>
        <w:top w:val="none" w:sz="0" w:space="0" w:color="auto"/>
        <w:left w:val="none" w:sz="0" w:space="0" w:color="auto"/>
        <w:bottom w:val="none" w:sz="0" w:space="0" w:color="auto"/>
        <w:right w:val="none" w:sz="0" w:space="0" w:color="auto"/>
      </w:divBdr>
    </w:div>
    <w:div w:id="1220483941">
      <w:bodyDiv w:val="1"/>
      <w:marLeft w:val="0"/>
      <w:marRight w:val="0"/>
      <w:marTop w:val="0"/>
      <w:marBottom w:val="0"/>
      <w:divBdr>
        <w:top w:val="none" w:sz="0" w:space="0" w:color="auto"/>
        <w:left w:val="none" w:sz="0" w:space="0" w:color="auto"/>
        <w:bottom w:val="none" w:sz="0" w:space="0" w:color="auto"/>
        <w:right w:val="none" w:sz="0" w:space="0" w:color="auto"/>
      </w:divBdr>
    </w:div>
    <w:div w:id="1220550359">
      <w:bodyDiv w:val="1"/>
      <w:marLeft w:val="0"/>
      <w:marRight w:val="0"/>
      <w:marTop w:val="0"/>
      <w:marBottom w:val="0"/>
      <w:divBdr>
        <w:top w:val="none" w:sz="0" w:space="0" w:color="auto"/>
        <w:left w:val="none" w:sz="0" w:space="0" w:color="auto"/>
        <w:bottom w:val="none" w:sz="0" w:space="0" w:color="auto"/>
        <w:right w:val="none" w:sz="0" w:space="0" w:color="auto"/>
      </w:divBdr>
    </w:div>
    <w:div w:id="1220559867">
      <w:bodyDiv w:val="1"/>
      <w:marLeft w:val="0"/>
      <w:marRight w:val="0"/>
      <w:marTop w:val="0"/>
      <w:marBottom w:val="0"/>
      <w:divBdr>
        <w:top w:val="none" w:sz="0" w:space="0" w:color="auto"/>
        <w:left w:val="none" w:sz="0" w:space="0" w:color="auto"/>
        <w:bottom w:val="none" w:sz="0" w:space="0" w:color="auto"/>
        <w:right w:val="none" w:sz="0" w:space="0" w:color="auto"/>
      </w:divBdr>
    </w:div>
    <w:div w:id="1220627512">
      <w:bodyDiv w:val="1"/>
      <w:marLeft w:val="0"/>
      <w:marRight w:val="0"/>
      <w:marTop w:val="0"/>
      <w:marBottom w:val="0"/>
      <w:divBdr>
        <w:top w:val="none" w:sz="0" w:space="0" w:color="auto"/>
        <w:left w:val="none" w:sz="0" w:space="0" w:color="auto"/>
        <w:bottom w:val="none" w:sz="0" w:space="0" w:color="auto"/>
        <w:right w:val="none" w:sz="0" w:space="0" w:color="auto"/>
      </w:divBdr>
    </w:div>
    <w:div w:id="1220635393">
      <w:bodyDiv w:val="1"/>
      <w:marLeft w:val="0"/>
      <w:marRight w:val="0"/>
      <w:marTop w:val="0"/>
      <w:marBottom w:val="0"/>
      <w:divBdr>
        <w:top w:val="none" w:sz="0" w:space="0" w:color="auto"/>
        <w:left w:val="none" w:sz="0" w:space="0" w:color="auto"/>
        <w:bottom w:val="none" w:sz="0" w:space="0" w:color="auto"/>
        <w:right w:val="none" w:sz="0" w:space="0" w:color="auto"/>
      </w:divBdr>
    </w:div>
    <w:div w:id="1220705378">
      <w:bodyDiv w:val="1"/>
      <w:marLeft w:val="0"/>
      <w:marRight w:val="0"/>
      <w:marTop w:val="0"/>
      <w:marBottom w:val="0"/>
      <w:divBdr>
        <w:top w:val="none" w:sz="0" w:space="0" w:color="auto"/>
        <w:left w:val="none" w:sz="0" w:space="0" w:color="auto"/>
        <w:bottom w:val="none" w:sz="0" w:space="0" w:color="auto"/>
        <w:right w:val="none" w:sz="0" w:space="0" w:color="auto"/>
      </w:divBdr>
    </w:div>
    <w:div w:id="1220744443">
      <w:bodyDiv w:val="1"/>
      <w:marLeft w:val="0"/>
      <w:marRight w:val="0"/>
      <w:marTop w:val="0"/>
      <w:marBottom w:val="0"/>
      <w:divBdr>
        <w:top w:val="none" w:sz="0" w:space="0" w:color="auto"/>
        <w:left w:val="none" w:sz="0" w:space="0" w:color="auto"/>
        <w:bottom w:val="none" w:sz="0" w:space="0" w:color="auto"/>
        <w:right w:val="none" w:sz="0" w:space="0" w:color="auto"/>
      </w:divBdr>
    </w:div>
    <w:div w:id="1220748575">
      <w:bodyDiv w:val="1"/>
      <w:marLeft w:val="0"/>
      <w:marRight w:val="0"/>
      <w:marTop w:val="0"/>
      <w:marBottom w:val="0"/>
      <w:divBdr>
        <w:top w:val="none" w:sz="0" w:space="0" w:color="auto"/>
        <w:left w:val="none" w:sz="0" w:space="0" w:color="auto"/>
        <w:bottom w:val="none" w:sz="0" w:space="0" w:color="auto"/>
        <w:right w:val="none" w:sz="0" w:space="0" w:color="auto"/>
      </w:divBdr>
    </w:div>
    <w:div w:id="1220751156">
      <w:bodyDiv w:val="1"/>
      <w:marLeft w:val="0"/>
      <w:marRight w:val="0"/>
      <w:marTop w:val="0"/>
      <w:marBottom w:val="0"/>
      <w:divBdr>
        <w:top w:val="none" w:sz="0" w:space="0" w:color="auto"/>
        <w:left w:val="none" w:sz="0" w:space="0" w:color="auto"/>
        <w:bottom w:val="none" w:sz="0" w:space="0" w:color="auto"/>
        <w:right w:val="none" w:sz="0" w:space="0" w:color="auto"/>
      </w:divBdr>
    </w:div>
    <w:div w:id="1220870797">
      <w:bodyDiv w:val="1"/>
      <w:marLeft w:val="0"/>
      <w:marRight w:val="0"/>
      <w:marTop w:val="0"/>
      <w:marBottom w:val="0"/>
      <w:divBdr>
        <w:top w:val="none" w:sz="0" w:space="0" w:color="auto"/>
        <w:left w:val="none" w:sz="0" w:space="0" w:color="auto"/>
        <w:bottom w:val="none" w:sz="0" w:space="0" w:color="auto"/>
        <w:right w:val="none" w:sz="0" w:space="0" w:color="auto"/>
      </w:divBdr>
    </w:div>
    <w:div w:id="1220943609">
      <w:bodyDiv w:val="1"/>
      <w:marLeft w:val="0"/>
      <w:marRight w:val="0"/>
      <w:marTop w:val="0"/>
      <w:marBottom w:val="0"/>
      <w:divBdr>
        <w:top w:val="none" w:sz="0" w:space="0" w:color="auto"/>
        <w:left w:val="none" w:sz="0" w:space="0" w:color="auto"/>
        <w:bottom w:val="none" w:sz="0" w:space="0" w:color="auto"/>
        <w:right w:val="none" w:sz="0" w:space="0" w:color="auto"/>
      </w:divBdr>
    </w:div>
    <w:div w:id="1221014399">
      <w:bodyDiv w:val="1"/>
      <w:marLeft w:val="0"/>
      <w:marRight w:val="0"/>
      <w:marTop w:val="0"/>
      <w:marBottom w:val="0"/>
      <w:divBdr>
        <w:top w:val="none" w:sz="0" w:space="0" w:color="auto"/>
        <w:left w:val="none" w:sz="0" w:space="0" w:color="auto"/>
        <w:bottom w:val="none" w:sz="0" w:space="0" w:color="auto"/>
        <w:right w:val="none" w:sz="0" w:space="0" w:color="auto"/>
      </w:divBdr>
    </w:div>
    <w:div w:id="1221014790">
      <w:bodyDiv w:val="1"/>
      <w:marLeft w:val="0"/>
      <w:marRight w:val="0"/>
      <w:marTop w:val="0"/>
      <w:marBottom w:val="0"/>
      <w:divBdr>
        <w:top w:val="none" w:sz="0" w:space="0" w:color="auto"/>
        <w:left w:val="none" w:sz="0" w:space="0" w:color="auto"/>
        <w:bottom w:val="none" w:sz="0" w:space="0" w:color="auto"/>
        <w:right w:val="none" w:sz="0" w:space="0" w:color="auto"/>
      </w:divBdr>
    </w:div>
    <w:div w:id="1221018624">
      <w:bodyDiv w:val="1"/>
      <w:marLeft w:val="0"/>
      <w:marRight w:val="0"/>
      <w:marTop w:val="0"/>
      <w:marBottom w:val="0"/>
      <w:divBdr>
        <w:top w:val="none" w:sz="0" w:space="0" w:color="auto"/>
        <w:left w:val="none" w:sz="0" w:space="0" w:color="auto"/>
        <w:bottom w:val="none" w:sz="0" w:space="0" w:color="auto"/>
        <w:right w:val="none" w:sz="0" w:space="0" w:color="auto"/>
      </w:divBdr>
    </w:div>
    <w:div w:id="1221091912">
      <w:bodyDiv w:val="1"/>
      <w:marLeft w:val="0"/>
      <w:marRight w:val="0"/>
      <w:marTop w:val="0"/>
      <w:marBottom w:val="0"/>
      <w:divBdr>
        <w:top w:val="none" w:sz="0" w:space="0" w:color="auto"/>
        <w:left w:val="none" w:sz="0" w:space="0" w:color="auto"/>
        <w:bottom w:val="none" w:sz="0" w:space="0" w:color="auto"/>
        <w:right w:val="none" w:sz="0" w:space="0" w:color="auto"/>
      </w:divBdr>
    </w:div>
    <w:div w:id="1221137808">
      <w:bodyDiv w:val="1"/>
      <w:marLeft w:val="0"/>
      <w:marRight w:val="0"/>
      <w:marTop w:val="0"/>
      <w:marBottom w:val="0"/>
      <w:divBdr>
        <w:top w:val="none" w:sz="0" w:space="0" w:color="auto"/>
        <w:left w:val="none" w:sz="0" w:space="0" w:color="auto"/>
        <w:bottom w:val="none" w:sz="0" w:space="0" w:color="auto"/>
        <w:right w:val="none" w:sz="0" w:space="0" w:color="auto"/>
      </w:divBdr>
    </w:div>
    <w:div w:id="1221163961">
      <w:bodyDiv w:val="1"/>
      <w:marLeft w:val="0"/>
      <w:marRight w:val="0"/>
      <w:marTop w:val="0"/>
      <w:marBottom w:val="0"/>
      <w:divBdr>
        <w:top w:val="none" w:sz="0" w:space="0" w:color="auto"/>
        <w:left w:val="none" w:sz="0" w:space="0" w:color="auto"/>
        <w:bottom w:val="none" w:sz="0" w:space="0" w:color="auto"/>
        <w:right w:val="none" w:sz="0" w:space="0" w:color="auto"/>
      </w:divBdr>
    </w:div>
    <w:div w:id="1221288262">
      <w:bodyDiv w:val="1"/>
      <w:marLeft w:val="0"/>
      <w:marRight w:val="0"/>
      <w:marTop w:val="0"/>
      <w:marBottom w:val="0"/>
      <w:divBdr>
        <w:top w:val="none" w:sz="0" w:space="0" w:color="auto"/>
        <w:left w:val="none" w:sz="0" w:space="0" w:color="auto"/>
        <w:bottom w:val="none" w:sz="0" w:space="0" w:color="auto"/>
        <w:right w:val="none" w:sz="0" w:space="0" w:color="auto"/>
      </w:divBdr>
    </w:div>
    <w:div w:id="1221330730">
      <w:bodyDiv w:val="1"/>
      <w:marLeft w:val="0"/>
      <w:marRight w:val="0"/>
      <w:marTop w:val="0"/>
      <w:marBottom w:val="0"/>
      <w:divBdr>
        <w:top w:val="none" w:sz="0" w:space="0" w:color="auto"/>
        <w:left w:val="none" w:sz="0" w:space="0" w:color="auto"/>
        <w:bottom w:val="none" w:sz="0" w:space="0" w:color="auto"/>
        <w:right w:val="none" w:sz="0" w:space="0" w:color="auto"/>
      </w:divBdr>
    </w:div>
    <w:div w:id="1221332138">
      <w:bodyDiv w:val="1"/>
      <w:marLeft w:val="0"/>
      <w:marRight w:val="0"/>
      <w:marTop w:val="0"/>
      <w:marBottom w:val="0"/>
      <w:divBdr>
        <w:top w:val="none" w:sz="0" w:space="0" w:color="auto"/>
        <w:left w:val="none" w:sz="0" w:space="0" w:color="auto"/>
        <w:bottom w:val="none" w:sz="0" w:space="0" w:color="auto"/>
        <w:right w:val="none" w:sz="0" w:space="0" w:color="auto"/>
      </w:divBdr>
    </w:div>
    <w:div w:id="1221356593">
      <w:bodyDiv w:val="1"/>
      <w:marLeft w:val="0"/>
      <w:marRight w:val="0"/>
      <w:marTop w:val="0"/>
      <w:marBottom w:val="0"/>
      <w:divBdr>
        <w:top w:val="none" w:sz="0" w:space="0" w:color="auto"/>
        <w:left w:val="none" w:sz="0" w:space="0" w:color="auto"/>
        <w:bottom w:val="none" w:sz="0" w:space="0" w:color="auto"/>
        <w:right w:val="none" w:sz="0" w:space="0" w:color="auto"/>
      </w:divBdr>
    </w:div>
    <w:div w:id="1221403879">
      <w:bodyDiv w:val="1"/>
      <w:marLeft w:val="0"/>
      <w:marRight w:val="0"/>
      <w:marTop w:val="0"/>
      <w:marBottom w:val="0"/>
      <w:divBdr>
        <w:top w:val="none" w:sz="0" w:space="0" w:color="auto"/>
        <w:left w:val="none" w:sz="0" w:space="0" w:color="auto"/>
        <w:bottom w:val="none" w:sz="0" w:space="0" w:color="auto"/>
        <w:right w:val="none" w:sz="0" w:space="0" w:color="auto"/>
      </w:divBdr>
    </w:div>
    <w:div w:id="1221482273">
      <w:bodyDiv w:val="1"/>
      <w:marLeft w:val="0"/>
      <w:marRight w:val="0"/>
      <w:marTop w:val="0"/>
      <w:marBottom w:val="0"/>
      <w:divBdr>
        <w:top w:val="none" w:sz="0" w:space="0" w:color="auto"/>
        <w:left w:val="none" w:sz="0" w:space="0" w:color="auto"/>
        <w:bottom w:val="none" w:sz="0" w:space="0" w:color="auto"/>
        <w:right w:val="none" w:sz="0" w:space="0" w:color="auto"/>
      </w:divBdr>
    </w:div>
    <w:div w:id="1221526193">
      <w:bodyDiv w:val="1"/>
      <w:marLeft w:val="0"/>
      <w:marRight w:val="0"/>
      <w:marTop w:val="0"/>
      <w:marBottom w:val="0"/>
      <w:divBdr>
        <w:top w:val="none" w:sz="0" w:space="0" w:color="auto"/>
        <w:left w:val="none" w:sz="0" w:space="0" w:color="auto"/>
        <w:bottom w:val="none" w:sz="0" w:space="0" w:color="auto"/>
        <w:right w:val="none" w:sz="0" w:space="0" w:color="auto"/>
      </w:divBdr>
    </w:div>
    <w:div w:id="1221553757">
      <w:bodyDiv w:val="1"/>
      <w:marLeft w:val="0"/>
      <w:marRight w:val="0"/>
      <w:marTop w:val="0"/>
      <w:marBottom w:val="0"/>
      <w:divBdr>
        <w:top w:val="none" w:sz="0" w:space="0" w:color="auto"/>
        <w:left w:val="none" w:sz="0" w:space="0" w:color="auto"/>
        <w:bottom w:val="none" w:sz="0" w:space="0" w:color="auto"/>
        <w:right w:val="none" w:sz="0" w:space="0" w:color="auto"/>
      </w:divBdr>
    </w:div>
    <w:div w:id="1221597945">
      <w:bodyDiv w:val="1"/>
      <w:marLeft w:val="0"/>
      <w:marRight w:val="0"/>
      <w:marTop w:val="0"/>
      <w:marBottom w:val="0"/>
      <w:divBdr>
        <w:top w:val="none" w:sz="0" w:space="0" w:color="auto"/>
        <w:left w:val="none" w:sz="0" w:space="0" w:color="auto"/>
        <w:bottom w:val="none" w:sz="0" w:space="0" w:color="auto"/>
        <w:right w:val="none" w:sz="0" w:space="0" w:color="auto"/>
      </w:divBdr>
    </w:div>
    <w:div w:id="1221599851">
      <w:bodyDiv w:val="1"/>
      <w:marLeft w:val="0"/>
      <w:marRight w:val="0"/>
      <w:marTop w:val="0"/>
      <w:marBottom w:val="0"/>
      <w:divBdr>
        <w:top w:val="none" w:sz="0" w:space="0" w:color="auto"/>
        <w:left w:val="none" w:sz="0" w:space="0" w:color="auto"/>
        <w:bottom w:val="none" w:sz="0" w:space="0" w:color="auto"/>
        <w:right w:val="none" w:sz="0" w:space="0" w:color="auto"/>
      </w:divBdr>
    </w:div>
    <w:div w:id="1221601852">
      <w:bodyDiv w:val="1"/>
      <w:marLeft w:val="0"/>
      <w:marRight w:val="0"/>
      <w:marTop w:val="0"/>
      <w:marBottom w:val="0"/>
      <w:divBdr>
        <w:top w:val="none" w:sz="0" w:space="0" w:color="auto"/>
        <w:left w:val="none" w:sz="0" w:space="0" w:color="auto"/>
        <w:bottom w:val="none" w:sz="0" w:space="0" w:color="auto"/>
        <w:right w:val="none" w:sz="0" w:space="0" w:color="auto"/>
      </w:divBdr>
    </w:div>
    <w:div w:id="1221792678">
      <w:bodyDiv w:val="1"/>
      <w:marLeft w:val="0"/>
      <w:marRight w:val="0"/>
      <w:marTop w:val="0"/>
      <w:marBottom w:val="0"/>
      <w:divBdr>
        <w:top w:val="none" w:sz="0" w:space="0" w:color="auto"/>
        <w:left w:val="none" w:sz="0" w:space="0" w:color="auto"/>
        <w:bottom w:val="none" w:sz="0" w:space="0" w:color="auto"/>
        <w:right w:val="none" w:sz="0" w:space="0" w:color="auto"/>
      </w:divBdr>
    </w:div>
    <w:div w:id="1221863461">
      <w:bodyDiv w:val="1"/>
      <w:marLeft w:val="0"/>
      <w:marRight w:val="0"/>
      <w:marTop w:val="0"/>
      <w:marBottom w:val="0"/>
      <w:divBdr>
        <w:top w:val="none" w:sz="0" w:space="0" w:color="auto"/>
        <w:left w:val="none" w:sz="0" w:space="0" w:color="auto"/>
        <w:bottom w:val="none" w:sz="0" w:space="0" w:color="auto"/>
        <w:right w:val="none" w:sz="0" w:space="0" w:color="auto"/>
      </w:divBdr>
    </w:div>
    <w:div w:id="1222062448">
      <w:bodyDiv w:val="1"/>
      <w:marLeft w:val="0"/>
      <w:marRight w:val="0"/>
      <w:marTop w:val="0"/>
      <w:marBottom w:val="0"/>
      <w:divBdr>
        <w:top w:val="none" w:sz="0" w:space="0" w:color="auto"/>
        <w:left w:val="none" w:sz="0" w:space="0" w:color="auto"/>
        <w:bottom w:val="none" w:sz="0" w:space="0" w:color="auto"/>
        <w:right w:val="none" w:sz="0" w:space="0" w:color="auto"/>
      </w:divBdr>
    </w:div>
    <w:div w:id="1222063835">
      <w:bodyDiv w:val="1"/>
      <w:marLeft w:val="0"/>
      <w:marRight w:val="0"/>
      <w:marTop w:val="0"/>
      <w:marBottom w:val="0"/>
      <w:divBdr>
        <w:top w:val="none" w:sz="0" w:space="0" w:color="auto"/>
        <w:left w:val="none" w:sz="0" w:space="0" w:color="auto"/>
        <w:bottom w:val="none" w:sz="0" w:space="0" w:color="auto"/>
        <w:right w:val="none" w:sz="0" w:space="0" w:color="auto"/>
      </w:divBdr>
    </w:div>
    <w:div w:id="1222135162">
      <w:bodyDiv w:val="1"/>
      <w:marLeft w:val="0"/>
      <w:marRight w:val="0"/>
      <w:marTop w:val="0"/>
      <w:marBottom w:val="0"/>
      <w:divBdr>
        <w:top w:val="none" w:sz="0" w:space="0" w:color="auto"/>
        <w:left w:val="none" w:sz="0" w:space="0" w:color="auto"/>
        <w:bottom w:val="none" w:sz="0" w:space="0" w:color="auto"/>
        <w:right w:val="none" w:sz="0" w:space="0" w:color="auto"/>
      </w:divBdr>
    </w:div>
    <w:div w:id="1222138933">
      <w:bodyDiv w:val="1"/>
      <w:marLeft w:val="0"/>
      <w:marRight w:val="0"/>
      <w:marTop w:val="0"/>
      <w:marBottom w:val="0"/>
      <w:divBdr>
        <w:top w:val="none" w:sz="0" w:space="0" w:color="auto"/>
        <w:left w:val="none" w:sz="0" w:space="0" w:color="auto"/>
        <w:bottom w:val="none" w:sz="0" w:space="0" w:color="auto"/>
        <w:right w:val="none" w:sz="0" w:space="0" w:color="auto"/>
      </w:divBdr>
    </w:div>
    <w:div w:id="1222211353">
      <w:bodyDiv w:val="1"/>
      <w:marLeft w:val="0"/>
      <w:marRight w:val="0"/>
      <w:marTop w:val="0"/>
      <w:marBottom w:val="0"/>
      <w:divBdr>
        <w:top w:val="none" w:sz="0" w:space="0" w:color="auto"/>
        <w:left w:val="none" w:sz="0" w:space="0" w:color="auto"/>
        <w:bottom w:val="none" w:sz="0" w:space="0" w:color="auto"/>
        <w:right w:val="none" w:sz="0" w:space="0" w:color="auto"/>
      </w:divBdr>
    </w:div>
    <w:div w:id="1222255931">
      <w:bodyDiv w:val="1"/>
      <w:marLeft w:val="0"/>
      <w:marRight w:val="0"/>
      <w:marTop w:val="0"/>
      <w:marBottom w:val="0"/>
      <w:divBdr>
        <w:top w:val="none" w:sz="0" w:space="0" w:color="auto"/>
        <w:left w:val="none" w:sz="0" w:space="0" w:color="auto"/>
        <w:bottom w:val="none" w:sz="0" w:space="0" w:color="auto"/>
        <w:right w:val="none" w:sz="0" w:space="0" w:color="auto"/>
      </w:divBdr>
    </w:div>
    <w:div w:id="1222326166">
      <w:bodyDiv w:val="1"/>
      <w:marLeft w:val="0"/>
      <w:marRight w:val="0"/>
      <w:marTop w:val="0"/>
      <w:marBottom w:val="0"/>
      <w:divBdr>
        <w:top w:val="none" w:sz="0" w:space="0" w:color="auto"/>
        <w:left w:val="none" w:sz="0" w:space="0" w:color="auto"/>
        <w:bottom w:val="none" w:sz="0" w:space="0" w:color="auto"/>
        <w:right w:val="none" w:sz="0" w:space="0" w:color="auto"/>
      </w:divBdr>
    </w:div>
    <w:div w:id="1222326480">
      <w:bodyDiv w:val="1"/>
      <w:marLeft w:val="0"/>
      <w:marRight w:val="0"/>
      <w:marTop w:val="0"/>
      <w:marBottom w:val="0"/>
      <w:divBdr>
        <w:top w:val="none" w:sz="0" w:space="0" w:color="auto"/>
        <w:left w:val="none" w:sz="0" w:space="0" w:color="auto"/>
        <w:bottom w:val="none" w:sz="0" w:space="0" w:color="auto"/>
        <w:right w:val="none" w:sz="0" w:space="0" w:color="auto"/>
      </w:divBdr>
    </w:div>
    <w:div w:id="1222332326">
      <w:bodyDiv w:val="1"/>
      <w:marLeft w:val="0"/>
      <w:marRight w:val="0"/>
      <w:marTop w:val="0"/>
      <w:marBottom w:val="0"/>
      <w:divBdr>
        <w:top w:val="none" w:sz="0" w:space="0" w:color="auto"/>
        <w:left w:val="none" w:sz="0" w:space="0" w:color="auto"/>
        <w:bottom w:val="none" w:sz="0" w:space="0" w:color="auto"/>
        <w:right w:val="none" w:sz="0" w:space="0" w:color="auto"/>
      </w:divBdr>
    </w:div>
    <w:div w:id="1222400246">
      <w:bodyDiv w:val="1"/>
      <w:marLeft w:val="0"/>
      <w:marRight w:val="0"/>
      <w:marTop w:val="0"/>
      <w:marBottom w:val="0"/>
      <w:divBdr>
        <w:top w:val="none" w:sz="0" w:space="0" w:color="auto"/>
        <w:left w:val="none" w:sz="0" w:space="0" w:color="auto"/>
        <w:bottom w:val="none" w:sz="0" w:space="0" w:color="auto"/>
        <w:right w:val="none" w:sz="0" w:space="0" w:color="auto"/>
      </w:divBdr>
    </w:div>
    <w:div w:id="1222403014">
      <w:bodyDiv w:val="1"/>
      <w:marLeft w:val="0"/>
      <w:marRight w:val="0"/>
      <w:marTop w:val="0"/>
      <w:marBottom w:val="0"/>
      <w:divBdr>
        <w:top w:val="none" w:sz="0" w:space="0" w:color="auto"/>
        <w:left w:val="none" w:sz="0" w:space="0" w:color="auto"/>
        <w:bottom w:val="none" w:sz="0" w:space="0" w:color="auto"/>
        <w:right w:val="none" w:sz="0" w:space="0" w:color="auto"/>
      </w:divBdr>
    </w:div>
    <w:div w:id="1222445308">
      <w:bodyDiv w:val="1"/>
      <w:marLeft w:val="0"/>
      <w:marRight w:val="0"/>
      <w:marTop w:val="0"/>
      <w:marBottom w:val="0"/>
      <w:divBdr>
        <w:top w:val="none" w:sz="0" w:space="0" w:color="auto"/>
        <w:left w:val="none" w:sz="0" w:space="0" w:color="auto"/>
        <w:bottom w:val="none" w:sz="0" w:space="0" w:color="auto"/>
        <w:right w:val="none" w:sz="0" w:space="0" w:color="auto"/>
      </w:divBdr>
    </w:div>
    <w:div w:id="1222448087">
      <w:bodyDiv w:val="1"/>
      <w:marLeft w:val="0"/>
      <w:marRight w:val="0"/>
      <w:marTop w:val="0"/>
      <w:marBottom w:val="0"/>
      <w:divBdr>
        <w:top w:val="none" w:sz="0" w:space="0" w:color="auto"/>
        <w:left w:val="none" w:sz="0" w:space="0" w:color="auto"/>
        <w:bottom w:val="none" w:sz="0" w:space="0" w:color="auto"/>
        <w:right w:val="none" w:sz="0" w:space="0" w:color="auto"/>
      </w:divBdr>
    </w:div>
    <w:div w:id="1222520811">
      <w:bodyDiv w:val="1"/>
      <w:marLeft w:val="0"/>
      <w:marRight w:val="0"/>
      <w:marTop w:val="0"/>
      <w:marBottom w:val="0"/>
      <w:divBdr>
        <w:top w:val="none" w:sz="0" w:space="0" w:color="auto"/>
        <w:left w:val="none" w:sz="0" w:space="0" w:color="auto"/>
        <w:bottom w:val="none" w:sz="0" w:space="0" w:color="auto"/>
        <w:right w:val="none" w:sz="0" w:space="0" w:color="auto"/>
      </w:divBdr>
    </w:div>
    <w:div w:id="1222525534">
      <w:bodyDiv w:val="1"/>
      <w:marLeft w:val="0"/>
      <w:marRight w:val="0"/>
      <w:marTop w:val="0"/>
      <w:marBottom w:val="0"/>
      <w:divBdr>
        <w:top w:val="none" w:sz="0" w:space="0" w:color="auto"/>
        <w:left w:val="none" w:sz="0" w:space="0" w:color="auto"/>
        <w:bottom w:val="none" w:sz="0" w:space="0" w:color="auto"/>
        <w:right w:val="none" w:sz="0" w:space="0" w:color="auto"/>
      </w:divBdr>
    </w:div>
    <w:div w:id="1222592384">
      <w:bodyDiv w:val="1"/>
      <w:marLeft w:val="0"/>
      <w:marRight w:val="0"/>
      <w:marTop w:val="0"/>
      <w:marBottom w:val="0"/>
      <w:divBdr>
        <w:top w:val="none" w:sz="0" w:space="0" w:color="auto"/>
        <w:left w:val="none" w:sz="0" w:space="0" w:color="auto"/>
        <w:bottom w:val="none" w:sz="0" w:space="0" w:color="auto"/>
        <w:right w:val="none" w:sz="0" w:space="0" w:color="auto"/>
      </w:divBdr>
    </w:div>
    <w:div w:id="1222595238">
      <w:bodyDiv w:val="1"/>
      <w:marLeft w:val="0"/>
      <w:marRight w:val="0"/>
      <w:marTop w:val="0"/>
      <w:marBottom w:val="0"/>
      <w:divBdr>
        <w:top w:val="none" w:sz="0" w:space="0" w:color="auto"/>
        <w:left w:val="none" w:sz="0" w:space="0" w:color="auto"/>
        <w:bottom w:val="none" w:sz="0" w:space="0" w:color="auto"/>
        <w:right w:val="none" w:sz="0" w:space="0" w:color="auto"/>
      </w:divBdr>
    </w:div>
    <w:div w:id="1222643830">
      <w:bodyDiv w:val="1"/>
      <w:marLeft w:val="0"/>
      <w:marRight w:val="0"/>
      <w:marTop w:val="0"/>
      <w:marBottom w:val="0"/>
      <w:divBdr>
        <w:top w:val="none" w:sz="0" w:space="0" w:color="auto"/>
        <w:left w:val="none" w:sz="0" w:space="0" w:color="auto"/>
        <w:bottom w:val="none" w:sz="0" w:space="0" w:color="auto"/>
        <w:right w:val="none" w:sz="0" w:space="0" w:color="auto"/>
      </w:divBdr>
    </w:div>
    <w:div w:id="1222668275">
      <w:bodyDiv w:val="1"/>
      <w:marLeft w:val="0"/>
      <w:marRight w:val="0"/>
      <w:marTop w:val="0"/>
      <w:marBottom w:val="0"/>
      <w:divBdr>
        <w:top w:val="none" w:sz="0" w:space="0" w:color="auto"/>
        <w:left w:val="none" w:sz="0" w:space="0" w:color="auto"/>
        <w:bottom w:val="none" w:sz="0" w:space="0" w:color="auto"/>
        <w:right w:val="none" w:sz="0" w:space="0" w:color="auto"/>
      </w:divBdr>
    </w:div>
    <w:div w:id="1222785980">
      <w:bodyDiv w:val="1"/>
      <w:marLeft w:val="0"/>
      <w:marRight w:val="0"/>
      <w:marTop w:val="0"/>
      <w:marBottom w:val="0"/>
      <w:divBdr>
        <w:top w:val="none" w:sz="0" w:space="0" w:color="auto"/>
        <w:left w:val="none" w:sz="0" w:space="0" w:color="auto"/>
        <w:bottom w:val="none" w:sz="0" w:space="0" w:color="auto"/>
        <w:right w:val="none" w:sz="0" w:space="0" w:color="auto"/>
      </w:divBdr>
    </w:div>
    <w:div w:id="1222907385">
      <w:bodyDiv w:val="1"/>
      <w:marLeft w:val="0"/>
      <w:marRight w:val="0"/>
      <w:marTop w:val="0"/>
      <w:marBottom w:val="0"/>
      <w:divBdr>
        <w:top w:val="none" w:sz="0" w:space="0" w:color="auto"/>
        <w:left w:val="none" w:sz="0" w:space="0" w:color="auto"/>
        <w:bottom w:val="none" w:sz="0" w:space="0" w:color="auto"/>
        <w:right w:val="none" w:sz="0" w:space="0" w:color="auto"/>
      </w:divBdr>
    </w:div>
    <w:div w:id="1222980534">
      <w:bodyDiv w:val="1"/>
      <w:marLeft w:val="0"/>
      <w:marRight w:val="0"/>
      <w:marTop w:val="0"/>
      <w:marBottom w:val="0"/>
      <w:divBdr>
        <w:top w:val="none" w:sz="0" w:space="0" w:color="auto"/>
        <w:left w:val="none" w:sz="0" w:space="0" w:color="auto"/>
        <w:bottom w:val="none" w:sz="0" w:space="0" w:color="auto"/>
        <w:right w:val="none" w:sz="0" w:space="0" w:color="auto"/>
      </w:divBdr>
    </w:div>
    <w:div w:id="1222983321">
      <w:bodyDiv w:val="1"/>
      <w:marLeft w:val="0"/>
      <w:marRight w:val="0"/>
      <w:marTop w:val="0"/>
      <w:marBottom w:val="0"/>
      <w:divBdr>
        <w:top w:val="none" w:sz="0" w:space="0" w:color="auto"/>
        <w:left w:val="none" w:sz="0" w:space="0" w:color="auto"/>
        <w:bottom w:val="none" w:sz="0" w:space="0" w:color="auto"/>
        <w:right w:val="none" w:sz="0" w:space="0" w:color="auto"/>
      </w:divBdr>
    </w:div>
    <w:div w:id="1223057849">
      <w:bodyDiv w:val="1"/>
      <w:marLeft w:val="0"/>
      <w:marRight w:val="0"/>
      <w:marTop w:val="0"/>
      <w:marBottom w:val="0"/>
      <w:divBdr>
        <w:top w:val="none" w:sz="0" w:space="0" w:color="auto"/>
        <w:left w:val="none" w:sz="0" w:space="0" w:color="auto"/>
        <w:bottom w:val="none" w:sz="0" w:space="0" w:color="auto"/>
        <w:right w:val="none" w:sz="0" w:space="0" w:color="auto"/>
      </w:divBdr>
    </w:div>
    <w:div w:id="1223252818">
      <w:bodyDiv w:val="1"/>
      <w:marLeft w:val="0"/>
      <w:marRight w:val="0"/>
      <w:marTop w:val="0"/>
      <w:marBottom w:val="0"/>
      <w:divBdr>
        <w:top w:val="none" w:sz="0" w:space="0" w:color="auto"/>
        <w:left w:val="none" w:sz="0" w:space="0" w:color="auto"/>
        <w:bottom w:val="none" w:sz="0" w:space="0" w:color="auto"/>
        <w:right w:val="none" w:sz="0" w:space="0" w:color="auto"/>
      </w:divBdr>
    </w:div>
    <w:div w:id="1223254027">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
    <w:div w:id="1223365080">
      <w:bodyDiv w:val="1"/>
      <w:marLeft w:val="0"/>
      <w:marRight w:val="0"/>
      <w:marTop w:val="0"/>
      <w:marBottom w:val="0"/>
      <w:divBdr>
        <w:top w:val="none" w:sz="0" w:space="0" w:color="auto"/>
        <w:left w:val="none" w:sz="0" w:space="0" w:color="auto"/>
        <w:bottom w:val="none" w:sz="0" w:space="0" w:color="auto"/>
        <w:right w:val="none" w:sz="0" w:space="0" w:color="auto"/>
      </w:divBdr>
    </w:div>
    <w:div w:id="1223365347">
      <w:bodyDiv w:val="1"/>
      <w:marLeft w:val="0"/>
      <w:marRight w:val="0"/>
      <w:marTop w:val="0"/>
      <w:marBottom w:val="0"/>
      <w:divBdr>
        <w:top w:val="none" w:sz="0" w:space="0" w:color="auto"/>
        <w:left w:val="none" w:sz="0" w:space="0" w:color="auto"/>
        <w:bottom w:val="none" w:sz="0" w:space="0" w:color="auto"/>
        <w:right w:val="none" w:sz="0" w:space="0" w:color="auto"/>
      </w:divBdr>
    </w:div>
    <w:div w:id="1223368857">
      <w:bodyDiv w:val="1"/>
      <w:marLeft w:val="0"/>
      <w:marRight w:val="0"/>
      <w:marTop w:val="0"/>
      <w:marBottom w:val="0"/>
      <w:divBdr>
        <w:top w:val="none" w:sz="0" w:space="0" w:color="auto"/>
        <w:left w:val="none" w:sz="0" w:space="0" w:color="auto"/>
        <w:bottom w:val="none" w:sz="0" w:space="0" w:color="auto"/>
        <w:right w:val="none" w:sz="0" w:space="0" w:color="auto"/>
      </w:divBdr>
    </w:div>
    <w:div w:id="1223372566">
      <w:bodyDiv w:val="1"/>
      <w:marLeft w:val="0"/>
      <w:marRight w:val="0"/>
      <w:marTop w:val="0"/>
      <w:marBottom w:val="0"/>
      <w:divBdr>
        <w:top w:val="none" w:sz="0" w:space="0" w:color="auto"/>
        <w:left w:val="none" w:sz="0" w:space="0" w:color="auto"/>
        <w:bottom w:val="none" w:sz="0" w:space="0" w:color="auto"/>
        <w:right w:val="none" w:sz="0" w:space="0" w:color="auto"/>
      </w:divBdr>
    </w:div>
    <w:div w:id="1223447981">
      <w:bodyDiv w:val="1"/>
      <w:marLeft w:val="0"/>
      <w:marRight w:val="0"/>
      <w:marTop w:val="0"/>
      <w:marBottom w:val="0"/>
      <w:divBdr>
        <w:top w:val="none" w:sz="0" w:space="0" w:color="auto"/>
        <w:left w:val="none" w:sz="0" w:space="0" w:color="auto"/>
        <w:bottom w:val="none" w:sz="0" w:space="0" w:color="auto"/>
        <w:right w:val="none" w:sz="0" w:space="0" w:color="auto"/>
      </w:divBdr>
    </w:div>
    <w:div w:id="1223516283">
      <w:bodyDiv w:val="1"/>
      <w:marLeft w:val="0"/>
      <w:marRight w:val="0"/>
      <w:marTop w:val="0"/>
      <w:marBottom w:val="0"/>
      <w:divBdr>
        <w:top w:val="none" w:sz="0" w:space="0" w:color="auto"/>
        <w:left w:val="none" w:sz="0" w:space="0" w:color="auto"/>
        <w:bottom w:val="none" w:sz="0" w:space="0" w:color="auto"/>
        <w:right w:val="none" w:sz="0" w:space="0" w:color="auto"/>
      </w:divBdr>
    </w:div>
    <w:div w:id="1223565642">
      <w:bodyDiv w:val="1"/>
      <w:marLeft w:val="0"/>
      <w:marRight w:val="0"/>
      <w:marTop w:val="0"/>
      <w:marBottom w:val="0"/>
      <w:divBdr>
        <w:top w:val="none" w:sz="0" w:space="0" w:color="auto"/>
        <w:left w:val="none" w:sz="0" w:space="0" w:color="auto"/>
        <w:bottom w:val="none" w:sz="0" w:space="0" w:color="auto"/>
        <w:right w:val="none" w:sz="0" w:space="0" w:color="auto"/>
      </w:divBdr>
    </w:div>
    <w:div w:id="1223715358">
      <w:bodyDiv w:val="1"/>
      <w:marLeft w:val="0"/>
      <w:marRight w:val="0"/>
      <w:marTop w:val="0"/>
      <w:marBottom w:val="0"/>
      <w:divBdr>
        <w:top w:val="none" w:sz="0" w:space="0" w:color="auto"/>
        <w:left w:val="none" w:sz="0" w:space="0" w:color="auto"/>
        <w:bottom w:val="none" w:sz="0" w:space="0" w:color="auto"/>
        <w:right w:val="none" w:sz="0" w:space="0" w:color="auto"/>
      </w:divBdr>
    </w:div>
    <w:div w:id="1223715728">
      <w:bodyDiv w:val="1"/>
      <w:marLeft w:val="0"/>
      <w:marRight w:val="0"/>
      <w:marTop w:val="0"/>
      <w:marBottom w:val="0"/>
      <w:divBdr>
        <w:top w:val="none" w:sz="0" w:space="0" w:color="auto"/>
        <w:left w:val="none" w:sz="0" w:space="0" w:color="auto"/>
        <w:bottom w:val="none" w:sz="0" w:space="0" w:color="auto"/>
        <w:right w:val="none" w:sz="0" w:space="0" w:color="auto"/>
      </w:divBdr>
    </w:div>
    <w:div w:id="1223756523">
      <w:bodyDiv w:val="1"/>
      <w:marLeft w:val="0"/>
      <w:marRight w:val="0"/>
      <w:marTop w:val="0"/>
      <w:marBottom w:val="0"/>
      <w:divBdr>
        <w:top w:val="none" w:sz="0" w:space="0" w:color="auto"/>
        <w:left w:val="none" w:sz="0" w:space="0" w:color="auto"/>
        <w:bottom w:val="none" w:sz="0" w:space="0" w:color="auto"/>
        <w:right w:val="none" w:sz="0" w:space="0" w:color="auto"/>
      </w:divBdr>
    </w:div>
    <w:div w:id="1223786396">
      <w:bodyDiv w:val="1"/>
      <w:marLeft w:val="0"/>
      <w:marRight w:val="0"/>
      <w:marTop w:val="0"/>
      <w:marBottom w:val="0"/>
      <w:divBdr>
        <w:top w:val="none" w:sz="0" w:space="0" w:color="auto"/>
        <w:left w:val="none" w:sz="0" w:space="0" w:color="auto"/>
        <w:bottom w:val="none" w:sz="0" w:space="0" w:color="auto"/>
        <w:right w:val="none" w:sz="0" w:space="0" w:color="auto"/>
      </w:divBdr>
    </w:div>
    <w:div w:id="1223904206">
      <w:bodyDiv w:val="1"/>
      <w:marLeft w:val="0"/>
      <w:marRight w:val="0"/>
      <w:marTop w:val="0"/>
      <w:marBottom w:val="0"/>
      <w:divBdr>
        <w:top w:val="none" w:sz="0" w:space="0" w:color="auto"/>
        <w:left w:val="none" w:sz="0" w:space="0" w:color="auto"/>
        <w:bottom w:val="none" w:sz="0" w:space="0" w:color="auto"/>
        <w:right w:val="none" w:sz="0" w:space="0" w:color="auto"/>
      </w:divBdr>
    </w:div>
    <w:div w:id="1223910815">
      <w:bodyDiv w:val="1"/>
      <w:marLeft w:val="0"/>
      <w:marRight w:val="0"/>
      <w:marTop w:val="0"/>
      <w:marBottom w:val="0"/>
      <w:divBdr>
        <w:top w:val="none" w:sz="0" w:space="0" w:color="auto"/>
        <w:left w:val="none" w:sz="0" w:space="0" w:color="auto"/>
        <w:bottom w:val="none" w:sz="0" w:space="0" w:color="auto"/>
        <w:right w:val="none" w:sz="0" w:space="0" w:color="auto"/>
      </w:divBdr>
    </w:div>
    <w:div w:id="1223953588">
      <w:bodyDiv w:val="1"/>
      <w:marLeft w:val="0"/>
      <w:marRight w:val="0"/>
      <w:marTop w:val="0"/>
      <w:marBottom w:val="0"/>
      <w:divBdr>
        <w:top w:val="none" w:sz="0" w:space="0" w:color="auto"/>
        <w:left w:val="none" w:sz="0" w:space="0" w:color="auto"/>
        <w:bottom w:val="none" w:sz="0" w:space="0" w:color="auto"/>
        <w:right w:val="none" w:sz="0" w:space="0" w:color="auto"/>
      </w:divBdr>
    </w:div>
    <w:div w:id="1223981284">
      <w:bodyDiv w:val="1"/>
      <w:marLeft w:val="0"/>
      <w:marRight w:val="0"/>
      <w:marTop w:val="0"/>
      <w:marBottom w:val="0"/>
      <w:divBdr>
        <w:top w:val="none" w:sz="0" w:space="0" w:color="auto"/>
        <w:left w:val="none" w:sz="0" w:space="0" w:color="auto"/>
        <w:bottom w:val="none" w:sz="0" w:space="0" w:color="auto"/>
        <w:right w:val="none" w:sz="0" w:space="0" w:color="auto"/>
      </w:divBdr>
    </w:div>
    <w:div w:id="1223981356">
      <w:bodyDiv w:val="1"/>
      <w:marLeft w:val="0"/>
      <w:marRight w:val="0"/>
      <w:marTop w:val="0"/>
      <w:marBottom w:val="0"/>
      <w:divBdr>
        <w:top w:val="none" w:sz="0" w:space="0" w:color="auto"/>
        <w:left w:val="none" w:sz="0" w:space="0" w:color="auto"/>
        <w:bottom w:val="none" w:sz="0" w:space="0" w:color="auto"/>
        <w:right w:val="none" w:sz="0" w:space="0" w:color="auto"/>
      </w:divBdr>
    </w:div>
    <w:div w:id="1223982491">
      <w:bodyDiv w:val="1"/>
      <w:marLeft w:val="0"/>
      <w:marRight w:val="0"/>
      <w:marTop w:val="0"/>
      <w:marBottom w:val="0"/>
      <w:divBdr>
        <w:top w:val="none" w:sz="0" w:space="0" w:color="auto"/>
        <w:left w:val="none" w:sz="0" w:space="0" w:color="auto"/>
        <w:bottom w:val="none" w:sz="0" w:space="0" w:color="auto"/>
        <w:right w:val="none" w:sz="0" w:space="0" w:color="auto"/>
      </w:divBdr>
    </w:div>
    <w:div w:id="1224105028">
      <w:bodyDiv w:val="1"/>
      <w:marLeft w:val="0"/>
      <w:marRight w:val="0"/>
      <w:marTop w:val="0"/>
      <w:marBottom w:val="0"/>
      <w:divBdr>
        <w:top w:val="none" w:sz="0" w:space="0" w:color="auto"/>
        <w:left w:val="none" w:sz="0" w:space="0" w:color="auto"/>
        <w:bottom w:val="none" w:sz="0" w:space="0" w:color="auto"/>
        <w:right w:val="none" w:sz="0" w:space="0" w:color="auto"/>
      </w:divBdr>
    </w:div>
    <w:div w:id="1224178712">
      <w:bodyDiv w:val="1"/>
      <w:marLeft w:val="0"/>
      <w:marRight w:val="0"/>
      <w:marTop w:val="0"/>
      <w:marBottom w:val="0"/>
      <w:divBdr>
        <w:top w:val="none" w:sz="0" w:space="0" w:color="auto"/>
        <w:left w:val="none" w:sz="0" w:space="0" w:color="auto"/>
        <w:bottom w:val="none" w:sz="0" w:space="0" w:color="auto"/>
        <w:right w:val="none" w:sz="0" w:space="0" w:color="auto"/>
      </w:divBdr>
    </w:div>
    <w:div w:id="1224213738">
      <w:bodyDiv w:val="1"/>
      <w:marLeft w:val="0"/>
      <w:marRight w:val="0"/>
      <w:marTop w:val="0"/>
      <w:marBottom w:val="0"/>
      <w:divBdr>
        <w:top w:val="none" w:sz="0" w:space="0" w:color="auto"/>
        <w:left w:val="none" w:sz="0" w:space="0" w:color="auto"/>
        <w:bottom w:val="none" w:sz="0" w:space="0" w:color="auto"/>
        <w:right w:val="none" w:sz="0" w:space="0" w:color="auto"/>
      </w:divBdr>
    </w:div>
    <w:div w:id="1224290529">
      <w:bodyDiv w:val="1"/>
      <w:marLeft w:val="0"/>
      <w:marRight w:val="0"/>
      <w:marTop w:val="0"/>
      <w:marBottom w:val="0"/>
      <w:divBdr>
        <w:top w:val="none" w:sz="0" w:space="0" w:color="auto"/>
        <w:left w:val="none" w:sz="0" w:space="0" w:color="auto"/>
        <w:bottom w:val="none" w:sz="0" w:space="0" w:color="auto"/>
        <w:right w:val="none" w:sz="0" w:space="0" w:color="auto"/>
      </w:divBdr>
    </w:div>
    <w:div w:id="1224369635">
      <w:bodyDiv w:val="1"/>
      <w:marLeft w:val="0"/>
      <w:marRight w:val="0"/>
      <w:marTop w:val="0"/>
      <w:marBottom w:val="0"/>
      <w:divBdr>
        <w:top w:val="none" w:sz="0" w:space="0" w:color="auto"/>
        <w:left w:val="none" w:sz="0" w:space="0" w:color="auto"/>
        <w:bottom w:val="none" w:sz="0" w:space="0" w:color="auto"/>
        <w:right w:val="none" w:sz="0" w:space="0" w:color="auto"/>
      </w:divBdr>
    </w:div>
    <w:div w:id="1224370485">
      <w:bodyDiv w:val="1"/>
      <w:marLeft w:val="0"/>
      <w:marRight w:val="0"/>
      <w:marTop w:val="0"/>
      <w:marBottom w:val="0"/>
      <w:divBdr>
        <w:top w:val="none" w:sz="0" w:space="0" w:color="auto"/>
        <w:left w:val="none" w:sz="0" w:space="0" w:color="auto"/>
        <w:bottom w:val="none" w:sz="0" w:space="0" w:color="auto"/>
        <w:right w:val="none" w:sz="0" w:space="0" w:color="auto"/>
      </w:divBdr>
    </w:div>
    <w:div w:id="1224373694">
      <w:bodyDiv w:val="1"/>
      <w:marLeft w:val="0"/>
      <w:marRight w:val="0"/>
      <w:marTop w:val="0"/>
      <w:marBottom w:val="0"/>
      <w:divBdr>
        <w:top w:val="none" w:sz="0" w:space="0" w:color="auto"/>
        <w:left w:val="none" w:sz="0" w:space="0" w:color="auto"/>
        <w:bottom w:val="none" w:sz="0" w:space="0" w:color="auto"/>
        <w:right w:val="none" w:sz="0" w:space="0" w:color="auto"/>
      </w:divBdr>
    </w:div>
    <w:div w:id="1224411019">
      <w:bodyDiv w:val="1"/>
      <w:marLeft w:val="0"/>
      <w:marRight w:val="0"/>
      <w:marTop w:val="0"/>
      <w:marBottom w:val="0"/>
      <w:divBdr>
        <w:top w:val="none" w:sz="0" w:space="0" w:color="auto"/>
        <w:left w:val="none" w:sz="0" w:space="0" w:color="auto"/>
        <w:bottom w:val="none" w:sz="0" w:space="0" w:color="auto"/>
        <w:right w:val="none" w:sz="0" w:space="0" w:color="auto"/>
      </w:divBdr>
    </w:div>
    <w:div w:id="1224414766">
      <w:bodyDiv w:val="1"/>
      <w:marLeft w:val="0"/>
      <w:marRight w:val="0"/>
      <w:marTop w:val="0"/>
      <w:marBottom w:val="0"/>
      <w:divBdr>
        <w:top w:val="none" w:sz="0" w:space="0" w:color="auto"/>
        <w:left w:val="none" w:sz="0" w:space="0" w:color="auto"/>
        <w:bottom w:val="none" w:sz="0" w:space="0" w:color="auto"/>
        <w:right w:val="none" w:sz="0" w:space="0" w:color="auto"/>
      </w:divBdr>
    </w:div>
    <w:div w:id="1224415569">
      <w:bodyDiv w:val="1"/>
      <w:marLeft w:val="0"/>
      <w:marRight w:val="0"/>
      <w:marTop w:val="0"/>
      <w:marBottom w:val="0"/>
      <w:divBdr>
        <w:top w:val="none" w:sz="0" w:space="0" w:color="auto"/>
        <w:left w:val="none" w:sz="0" w:space="0" w:color="auto"/>
        <w:bottom w:val="none" w:sz="0" w:space="0" w:color="auto"/>
        <w:right w:val="none" w:sz="0" w:space="0" w:color="auto"/>
      </w:divBdr>
    </w:div>
    <w:div w:id="1224485348">
      <w:bodyDiv w:val="1"/>
      <w:marLeft w:val="0"/>
      <w:marRight w:val="0"/>
      <w:marTop w:val="0"/>
      <w:marBottom w:val="0"/>
      <w:divBdr>
        <w:top w:val="none" w:sz="0" w:space="0" w:color="auto"/>
        <w:left w:val="none" w:sz="0" w:space="0" w:color="auto"/>
        <w:bottom w:val="none" w:sz="0" w:space="0" w:color="auto"/>
        <w:right w:val="none" w:sz="0" w:space="0" w:color="auto"/>
      </w:divBdr>
    </w:div>
    <w:div w:id="1224487381">
      <w:bodyDiv w:val="1"/>
      <w:marLeft w:val="0"/>
      <w:marRight w:val="0"/>
      <w:marTop w:val="0"/>
      <w:marBottom w:val="0"/>
      <w:divBdr>
        <w:top w:val="none" w:sz="0" w:space="0" w:color="auto"/>
        <w:left w:val="none" w:sz="0" w:space="0" w:color="auto"/>
        <w:bottom w:val="none" w:sz="0" w:space="0" w:color="auto"/>
        <w:right w:val="none" w:sz="0" w:space="0" w:color="auto"/>
      </w:divBdr>
    </w:div>
    <w:div w:id="1224489421">
      <w:bodyDiv w:val="1"/>
      <w:marLeft w:val="0"/>
      <w:marRight w:val="0"/>
      <w:marTop w:val="0"/>
      <w:marBottom w:val="0"/>
      <w:divBdr>
        <w:top w:val="none" w:sz="0" w:space="0" w:color="auto"/>
        <w:left w:val="none" w:sz="0" w:space="0" w:color="auto"/>
        <w:bottom w:val="none" w:sz="0" w:space="0" w:color="auto"/>
        <w:right w:val="none" w:sz="0" w:space="0" w:color="auto"/>
      </w:divBdr>
    </w:div>
    <w:div w:id="1224678959">
      <w:bodyDiv w:val="1"/>
      <w:marLeft w:val="0"/>
      <w:marRight w:val="0"/>
      <w:marTop w:val="0"/>
      <w:marBottom w:val="0"/>
      <w:divBdr>
        <w:top w:val="none" w:sz="0" w:space="0" w:color="auto"/>
        <w:left w:val="none" w:sz="0" w:space="0" w:color="auto"/>
        <w:bottom w:val="none" w:sz="0" w:space="0" w:color="auto"/>
        <w:right w:val="none" w:sz="0" w:space="0" w:color="auto"/>
      </w:divBdr>
    </w:div>
    <w:div w:id="1224681198">
      <w:bodyDiv w:val="1"/>
      <w:marLeft w:val="0"/>
      <w:marRight w:val="0"/>
      <w:marTop w:val="0"/>
      <w:marBottom w:val="0"/>
      <w:divBdr>
        <w:top w:val="none" w:sz="0" w:space="0" w:color="auto"/>
        <w:left w:val="none" w:sz="0" w:space="0" w:color="auto"/>
        <w:bottom w:val="none" w:sz="0" w:space="0" w:color="auto"/>
        <w:right w:val="none" w:sz="0" w:space="0" w:color="auto"/>
      </w:divBdr>
    </w:div>
    <w:div w:id="1224681608">
      <w:bodyDiv w:val="1"/>
      <w:marLeft w:val="0"/>
      <w:marRight w:val="0"/>
      <w:marTop w:val="0"/>
      <w:marBottom w:val="0"/>
      <w:divBdr>
        <w:top w:val="none" w:sz="0" w:space="0" w:color="auto"/>
        <w:left w:val="none" w:sz="0" w:space="0" w:color="auto"/>
        <w:bottom w:val="none" w:sz="0" w:space="0" w:color="auto"/>
        <w:right w:val="none" w:sz="0" w:space="0" w:color="auto"/>
      </w:divBdr>
    </w:div>
    <w:div w:id="1224755417">
      <w:bodyDiv w:val="1"/>
      <w:marLeft w:val="0"/>
      <w:marRight w:val="0"/>
      <w:marTop w:val="0"/>
      <w:marBottom w:val="0"/>
      <w:divBdr>
        <w:top w:val="none" w:sz="0" w:space="0" w:color="auto"/>
        <w:left w:val="none" w:sz="0" w:space="0" w:color="auto"/>
        <w:bottom w:val="none" w:sz="0" w:space="0" w:color="auto"/>
        <w:right w:val="none" w:sz="0" w:space="0" w:color="auto"/>
      </w:divBdr>
    </w:div>
    <w:div w:id="1224828374">
      <w:bodyDiv w:val="1"/>
      <w:marLeft w:val="0"/>
      <w:marRight w:val="0"/>
      <w:marTop w:val="0"/>
      <w:marBottom w:val="0"/>
      <w:divBdr>
        <w:top w:val="none" w:sz="0" w:space="0" w:color="auto"/>
        <w:left w:val="none" w:sz="0" w:space="0" w:color="auto"/>
        <w:bottom w:val="none" w:sz="0" w:space="0" w:color="auto"/>
        <w:right w:val="none" w:sz="0" w:space="0" w:color="auto"/>
      </w:divBdr>
    </w:div>
    <w:div w:id="1224831871">
      <w:bodyDiv w:val="1"/>
      <w:marLeft w:val="0"/>
      <w:marRight w:val="0"/>
      <w:marTop w:val="0"/>
      <w:marBottom w:val="0"/>
      <w:divBdr>
        <w:top w:val="none" w:sz="0" w:space="0" w:color="auto"/>
        <w:left w:val="none" w:sz="0" w:space="0" w:color="auto"/>
        <w:bottom w:val="none" w:sz="0" w:space="0" w:color="auto"/>
        <w:right w:val="none" w:sz="0" w:space="0" w:color="auto"/>
      </w:divBdr>
    </w:div>
    <w:div w:id="1224832257">
      <w:bodyDiv w:val="1"/>
      <w:marLeft w:val="0"/>
      <w:marRight w:val="0"/>
      <w:marTop w:val="0"/>
      <w:marBottom w:val="0"/>
      <w:divBdr>
        <w:top w:val="none" w:sz="0" w:space="0" w:color="auto"/>
        <w:left w:val="none" w:sz="0" w:space="0" w:color="auto"/>
        <w:bottom w:val="none" w:sz="0" w:space="0" w:color="auto"/>
        <w:right w:val="none" w:sz="0" w:space="0" w:color="auto"/>
      </w:divBdr>
    </w:div>
    <w:div w:id="1224833515">
      <w:bodyDiv w:val="1"/>
      <w:marLeft w:val="0"/>
      <w:marRight w:val="0"/>
      <w:marTop w:val="0"/>
      <w:marBottom w:val="0"/>
      <w:divBdr>
        <w:top w:val="none" w:sz="0" w:space="0" w:color="auto"/>
        <w:left w:val="none" w:sz="0" w:space="0" w:color="auto"/>
        <w:bottom w:val="none" w:sz="0" w:space="0" w:color="auto"/>
        <w:right w:val="none" w:sz="0" w:space="0" w:color="auto"/>
      </w:divBdr>
    </w:div>
    <w:div w:id="1224873525">
      <w:bodyDiv w:val="1"/>
      <w:marLeft w:val="0"/>
      <w:marRight w:val="0"/>
      <w:marTop w:val="0"/>
      <w:marBottom w:val="0"/>
      <w:divBdr>
        <w:top w:val="none" w:sz="0" w:space="0" w:color="auto"/>
        <w:left w:val="none" w:sz="0" w:space="0" w:color="auto"/>
        <w:bottom w:val="none" w:sz="0" w:space="0" w:color="auto"/>
        <w:right w:val="none" w:sz="0" w:space="0" w:color="auto"/>
      </w:divBdr>
    </w:div>
    <w:div w:id="1224875278">
      <w:bodyDiv w:val="1"/>
      <w:marLeft w:val="0"/>
      <w:marRight w:val="0"/>
      <w:marTop w:val="0"/>
      <w:marBottom w:val="0"/>
      <w:divBdr>
        <w:top w:val="none" w:sz="0" w:space="0" w:color="auto"/>
        <w:left w:val="none" w:sz="0" w:space="0" w:color="auto"/>
        <w:bottom w:val="none" w:sz="0" w:space="0" w:color="auto"/>
        <w:right w:val="none" w:sz="0" w:space="0" w:color="auto"/>
      </w:divBdr>
    </w:div>
    <w:div w:id="1225021335">
      <w:bodyDiv w:val="1"/>
      <w:marLeft w:val="0"/>
      <w:marRight w:val="0"/>
      <w:marTop w:val="0"/>
      <w:marBottom w:val="0"/>
      <w:divBdr>
        <w:top w:val="none" w:sz="0" w:space="0" w:color="auto"/>
        <w:left w:val="none" w:sz="0" w:space="0" w:color="auto"/>
        <w:bottom w:val="none" w:sz="0" w:space="0" w:color="auto"/>
        <w:right w:val="none" w:sz="0" w:space="0" w:color="auto"/>
      </w:divBdr>
    </w:div>
    <w:div w:id="1225024817">
      <w:bodyDiv w:val="1"/>
      <w:marLeft w:val="0"/>
      <w:marRight w:val="0"/>
      <w:marTop w:val="0"/>
      <w:marBottom w:val="0"/>
      <w:divBdr>
        <w:top w:val="none" w:sz="0" w:space="0" w:color="auto"/>
        <w:left w:val="none" w:sz="0" w:space="0" w:color="auto"/>
        <w:bottom w:val="none" w:sz="0" w:space="0" w:color="auto"/>
        <w:right w:val="none" w:sz="0" w:space="0" w:color="auto"/>
      </w:divBdr>
    </w:div>
    <w:div w:id="1225025123">
      <w:bodyDiv w:val="1"/>
      <w:marLeft w:val="0"/>
      <w:marRight w:val="0"/>
      <w:marTop w:val="0"/>
      <w:marBottom w:val="0"/>
      <w:divBdr>
        <w:top w:val="none" w:sz="0" w:space="0" w:color="auto"/>
        <w:left w:val="none" w:sz="0" w:space="0" w:color="auto"/>
        <w:bottom w:val="none" w:sz="0" w:space="0" w:color="auto"/>
        <w:right w:val="none" w:sz="0" w:space="0" w:color="auto"/>
      </w:divBdr>
    </w:div>
    <w:div w:id="1225142911">
      <w:bodyDiv w:val="1"/>
      <w:marLeft w:val="0"/>
      <w:marRight w:val="0"/>
      <w:marTop w:val="0"/>
      <w:marBottom w:val="0"/>
      <w:divBdr>
        <w:top w:val="none" w:sz="0" w:space="0" w:color="auto"/>
        <w:left w:val="none" w:sz="0" w:space="0" w:color="auto"/>
        <w:bottom w:val="none" w:sz="0" w:space="0" w:color="auto"/>
        <w:right w:val="none" w:sz="0" w:space="0" w:color="auto"/>
      </w:divBdr>
    </w:div>
    <w:div w:id="1225220088">
      <w:bodyDiv w:val="1"/>
      <w:marLeft w:val="0"/>
      <w:marRight w:val="0"/>
      <w:marTop w:val="0"/>
      <w:marBottom w:val="0"/>
      <w:divBdr>
        <w:top w:val="none" w:sz="0" w:space="0" w:color="auto"/>
        <w:left w:val="none" w:sz="0" w:space="0" w:color="auto"/>
        <w:bottom w:val="none" w:sz="0" w:space="0" w:color="auto"/>
        <w:right w:val="none" w:sz="0" w:space="0" w:color="auto"/>
      </w:divBdr>
    </w:div>
    <w:div w:id="1225220589">
      <w:bodyDiv w:val="1"/>
      <w:marLeft w:val="0"/>
      <w:marRight w:val="0"/>
      <w:marTop w:val="0"/>
      <w:marBottom w:val="0"/>
      <w:divBdr>
        <w:top w:val="none" w:sz="0" w:space="0" w:color="auto"/>
        <w:left w:val="none" w:sz="0" w:space="0" w:color="auto"/>
        <w:bottom w:val="none" w:sz="0" w:space="0" w:color="auto"/>
        <w:right w:val="none" w:sz="0" w:space="0" w:color="auto"/>
      </w:divBdr>
    </w:div>
    <w:div w:id="1225222264">
      <w:bodyDiv w:val="1"/>
      <w:marLeft w:val="0"/>
      <w:marRight w:val="0"/>
      <w:marTop w:val="0"/>
      <w:marBottom w:val="0"/>
      <w:divBdr>
        <w:top w:val="none" w:sz="0" w:space="0" w:color="auto"/>
        <w:left w:val="none" w:sz="0" w:space="0" w:color="auto"/>
        <w:bottom w:val="none" w:sz="0" w:space="0" w:color="auto"/>
        <w:right w:val="none" w:sz="0" w:space="0" w:color="auto"/>
      </w:divBdr>
    </w:div>
    <w:div w:id="1225263568">
      <w:bodyDiv w:val="1"/>
      <w:marLeft w:val="0"/>
      <w:marRight w:val="0"/>
      <w:marTop w:val="0"/>
      <w:marBottom w:val="0"/>
      <w:divBdr>
        <w:top w:val="none" w:sz="0" w:space="0" w:color="auto"/>
        <w:left w:val="none" w:sz="0" w:space="0" w:color="auto"/>
        <w:bottom w:val="none" w:sz="0" w:space="0" w:color="auto"/>
        <w:right w:val="none" w:sz="0" w:space="0" w:color="auto"/>
      </w:divBdr>
    </w:div>
    <w:div w:id="1225289981">
      <w:bodyDiv w:val="1"/>
      <w:marLeft w:val="0"/>
      <w:marRight w:val="0"/>
      <w:marTop w:val="0"/>
      <w:marBottom w:val="0"/>
      <w:divBdr>
        <w:top w:val="none" w:sz="0" w:space="0" w:color="auto"/>
        <w:left w:val="none" w:sz="0" w:space="0" w:color="auto"/>
        <w:bottom w:val="none" w:sz="0" w:space="0" w:color="auto"/>
        <w:right w:val="none" w:sz="0" w:space="0" w:color="auto"/>
      </w:divBdr>
    </w:div>
    <w:div w:id="1225338089">
      <w:bodyDiv w:val="1"/>
      <w:marLeft w:val="0"/>
      <w:marRight w:val="0"/>
      <w:marTop w:val="0"/>
      <w:marBottom w:val="0"/>
      <w:divBdr>
        <w:top w:val="none" w:sz="0" w:space="0" w:color="auto"/>
        <w:left w:val="none" w:sz="0" w:space="0" w:color="auto"/>
        <w:bottom w:val="none" w:sz="0" w:space="0" w:color="auto"/>
        <w:right w:val="none" w:sz="0" w:space="0" w:color="auto"/>
      </w:divBdr>
    </w:div>
    <w:div w:id="1225410777">
      <w:bodyDiv w:val="1"/>
      <w:marLeft w:val="0"/>
      <w:marRight w:val="0"/>
      <w:marTop w:val="0"/>
      <w:marBottom w:val="0"/>
      <w:divBdr>
        <w:top w:val="none" w:sz="0" w:space="0" w:color="auto"/>
        <w:left w:val="none" w:sz="0" w:space="0" w:color="auto"/>
        <w:bottom w:val="none" w:sz="0" w:space="0" w:color="auto"/>
        <w:right w:val="none" w:sz="0" w:space="0" w:color="auto"/>
      </w:divBdr>
    </w:div>
    <w:div w:id="1225484905">
      <w:bodyDiv w:val="1"/>
      <w:marLeft w:val="0"/>
      <w:marRight w:val="0"/>
      <w:marTop w:val="0"/>
      <w:marBottom w:val="0"/>
      <w:divBdr>
        <w:top w:val="none" w:sz="0" w:space="0" w:color="auto"/>
        <w:left w:val="none" w:sz="0" w:space="0" w:color="auto"/>
        <w:bottom w:val="none" w:sz="0" w:space="0" w:color="auto"/>
        <w:right w:val="none" w:sz="0" w:space="0" w:color="auto"/>
      </w:divBdr>
    </w:div>
    <w:div w:id="1225486502">
      <w:bodyDiv w:val="1"/>
      <w:marLeft w:val="0"/>
      <w:marRight w:val="0"/>
      <w:marTop w:val="0"/>
      <w:marBottom w:val="0"/>
      <w:divBdr>
        <w:top w:val="none" w:sz="0" w:space="0" w:color="auto"/>
        <w:left w:val="none" w:sz="0" w:space="0" w:color="auto"/>
        <w:bottom w:val="none" w:sz="0" w:space="0" w:color="auto"/>
        <w:right w:val="none" w:sz="0" w:space="0" w:color="auto"/>
      </w:divBdr>
    </w:div>
    <w:div w:id="1225528382">
      <w:bodyDiv w:val="1"/>
      <w:marLeft w:val="0"/>
      <w:marRight w:val="0"/>
      <w:marTop w:val="0"/>
      <w:marBottom w:val="0"/>
      <w:divBdr>
        <w:top w:val="none" w:sz="0" w:space="0" w:color="auto"/>
        <w:left w:val="none" w:sz="0" w:space="0" w:color="auto"/>
        <w:bottom w:val="none" w:sz="0" w:space="0" w:color="auto"/>
        <w:right w:val="none" w:sz="0" w:space="0" w:color="auto"/>
      </w:divBdr>
    </w:div>
    <w:div w:id="1225680419">
      <w:bodyDiv w:val="1"/>
      <w:marLeft w:val="0"/>
      <w:marRight w:val="0"/>
      <w:marTop w:val="0"/>
      <w:marBottom w:val="0"/>
      <w:divBdr>
        <w:top w:val="none" w:sz="0" w:space="0" w:color="auto"/>
        <w:left w:val="none" w:sz="0" w:space="0" w:color="auto"/>
        <w:bottom w:val="none" w:sz="0" w:space="0" w:color="auto"/>
        <w:right w:val="none" w:sz="0" w:space="0" w:color="auto"/>
      </w:divBdr>
    </w:div>
    <w:div w:id="1225724049">
      <w:bodyDiv w:val="1"/>
      <w:marLeft w:val="0"/>
      <w:marRight w:val="0"/>
      <w:marTop w:val="0"/>
      <w:marBottom w:val="0"/>
      <w:divBdr>
        <w:top w:val="none" w:sz="0" w:space="0" w:color="auto"/>
        <w:left w:val="none" w:sz="0" w:space="0" w:color="auto"/>
        <w:bottom w:val="none" w:sz="0" w:space="0" w:color="auto"/>
        <w:right w:val="none" w:sz="0" w:space="0" w:color="auto"/>
      </w:divBdr>
    </w:div>
    <w:div w:id="1225869472">
      <w:bodyDiv w:val="1"/>
      <w:marLeft w:val="0"/>
      <w:marRight w:val="0"/>
      <w:marTop w:val="0"/>
      <w:marBottom w:val="0"/>
      <w:divBdr>
        <w:top w:val="none" w:sz="0" w:space="0" w:color="auto"/>
        <w:left w:val="none" w:sz="0" w:space="0" w:color="auto"/>
        <w:bottom w:val="none" w:sz="0" w:space="0" w:color="auto"/>
        <w:right w:val="none" w:sz="0" w:space="0" w:color="auto"/>
      </w:divBdr>
    </w:div>
    <w:div w:id="1225873267">
      <w:bodyDiv w:val="1"/>
      <w:marLeft w:val="0"/>
      <w:marRight w:val="0"/>
      <w:marTop w:val="0"/>
      <w:marBottom w:val="0"/>
      <w:divBdr>
        <w:top w:val="none" w:sz="0" w:space="0" w:color="auto"/>
        <w:left w:val="none" w:sz="0" w:space="0" w:color="auto"/>
        <w:bottom w:val="none" w:sz="0" w:space="0" w:color="auto"/>
        <w:right w:val="none" w:sz="0" w:space="0" w:color="auto"/>
      </w:divBdr>
    </w:div>
    <w:div w:id="1225993809">
      <w:bodyDiv w:val="1"/>
      <w:marLeft w:val="0"/>
      <w:marRight w:val="0"/>
      <w:marTop w:val="0"/>
      <w:marBottom w:val="0"/>
      <w:divBdr>
        <w:top w:val="none" w:sz="0" w:space="0" w:color="auto"/>
        <w:left w:val="none" w:sz="0" w:space="0" w:color="auto"/>
        <w:bottom w:val="none" w:sz="0" w:space="0" w:color="auto"/>
        <w:right w:val="none" w:sz="0" w:space="0" w:color="auto"/>
      </w:divBdr>
    </w:div>
    <w:div w:id="1225994477">
      <w:bodyDiv w:val="1"/>
      <w:marLeft w:val="0"/>
      <w:marRight w:val="0"/>
      <w:marTop w:val="0"/>
      <w:marBottom w:val="0"/>
      <w:divBdr>
        <w:top w:val="none" w:sz="0" w:space="0" w:color="auto"/>
        <w:left w:val="none" w:sz="0" w:space="0" w:color="auto"/>
        <w:bottom w:val="none" w:sz="0" w:space="0" w:color="auto"/>
        <w:right w:val="none" w:sz="0" w:space="0" w:color="auto"/>
      </w:divBdr>
    </w:div>
    <w:div w:id="1226187262">
      <w:bodyDiv w:val="1"/>
      <w:marLeft w:val="0"/>
      <w:marRight w:val="0"/>
      <w:marTop w:val="0"/>
      <w:marBottom w:val="0"/>
      <w:divBdr>
        <w:top w:val="none" w:sz="0" w:space="0" w:color="auto"/>
        <w:left w:val="none" w:sz="0" w:space="0" w:color="auto"/>
        <w:bottom w:val="none" w:sz="0" w:space="0" w:color="auto"/>
        <w:right w:val="none" w:sz="0" w:space="0" w:color="auto"/>
      </w:divBdr>
    </w:div>
    <w:div w:id="1226407020">
      <w:bodyDiv w:val="1"/>
      <w:marLeft w:val="0"/>
      <w:marRight w:val="0"/>
      <w:marTop w:val="0"/>
      <w:marBottom w:val="0"/>
      <w:divBdr>
        <w:top w:val="none" w:sz="0" w:space="0" w:color="auto"/>
        <w:left w:val="none" w:sz="0" w:space="0" w:color="auto"/>
        <w:bottom w:val="none" w:sz="0" w:space="0" w:color="auto"/>
        <w:right w:val="none" w:sz="0" w:space="0" w:color="auto"/>
      </w:divBdr>
    </w:div>
    <w:div w:id="1226452411">
      <w:bodyDiv w:val="1"/>
      <w:marLeft w:val="0"/>
      <w:marRight w:val="0"/>
      <w:marTop w:val="0"/>
      <w:marBottom w:val="0"/>
      <w:divBdr>
        <w:top w:val="none" w:sz="0" w:space="0" w:color="auto"/>
        <w:left w:val="none" w:sz="0" w:space="0" w:color="auto"/>
        <w:bottom w:val="none" w:sz="0" w:space="0" w:color="auto"/>
        <w:right w:val="none" w:sz="0" w:space="0" w:color="auto"/>
      </w:divBdr>
    </w:div>
    <w:div w:id="1226454258">
      <w:bodyDiv w:val="1"/>
      <w:marLeft w:val="0"/>
      <w:marRight w:val="0"/>
      <w:marTop w:val="0"/>
      <w:marBottom w:val="0"/>
      <w:divBdr>
        <w:top w:val="none" w:sz="0" w:space="0" w:color="auto"/>
        <w:left w:val="none" w:sz="0" w:space="0" w:color="auto"/>
        <w:bottom w:val="none" w:sz="0" w:space="0" w:color="auto"/>
        <w:right w:val="none" w:sz="0" w:space="0" w:color="auto"/>
      </w:divBdr>
    </w:div>
    <w:div w:id="1226457386">
      <w:bodyDiv w:val="1"/>
      <w:marLeft w:val="0"/>
      <w:marRight w:val="0"/>
      <w:marTop w:val="0"/>
      <w:marBottom w:val="0"/>
      <w:divBdr>
        <w:top w:val="none" w:sz="0" w:space="0" w:color="auto"/>
        <w:left w:val="none" w:sz="0" w:space="0" w:color="auto"/>
        <w:bottom w:val="none" w:sz="0" w:space="0" w:color="auto"/>
        <w:right w:val="none" w:sz="0" w:space="0" w:color="auto"/>
      </w:divBdr>
    </w:div>
    <w:div w:id="1226529010">
      <w:bodyDiv w:val="1"/>
      <w:marLeft w:val="0"/>
      <w:marRight w:val="0"/>
      <w:marTop w:val="0"/>
      <w:marBottom w:val="0"/>
      <w:divBdr>
        <w:top w:val="none" w:sz="0" w:space="0" w:color="auto"/>
        <w:left w:val="none" w:sz="0" w:space="0" w:color="auto"/>
        <w:bottom w:val="none" w:sz="0" w:space="0" w:color="auto"/>
        <w:right w:val="none" w:sz="0" w:space="0" w:color="auto"/>
      </w:divBdr>
    </w:div>
    <w:div w:id="1226529954">
      <w:bodyDiv w:val="1"/>
      <w:marLeft w:val="0"/>
      <w:marRight w:val="0"/>
      <w:marTop w:val="0"/>
      <w:marBottom w:val="0"/>
      <w:divBdr>
        <w:top w:val="none" w:sz="0" w:space="0" w:color="auto"/>
        <w:left w:val="none" w:sz="0" w:space="0" w:color="auto"/>
        <w:bottom w:val="none" w:sz="0" w:space="0" w:color="auto"/>
        <w:right w:val="none" w:sz="0" w:space="0" w:color="auto"/>
      </w:divBdr>
    </w:div>
    <w:div w:id="1226532441">
      <w:bodyDiv w:val="1"/>
      <w:marLeft w:val="0"/>
      <w:marRight w:val="0"/>
      <w:marTop w:val="0"/>
      <w:marBottom w:val="0"/>
      <w:divBdr>
        <w:top w:val="none" w:sz="0" w:space="0" w:color="auto"/>
        <w:left w:val="none" w:sz="0" w:space="0" w:color="auto"/>
        <w:bottom w:val="none" w:sz="0" w:space="0" w:color="auto"/>
        <w:right w:val="none" w:sz="0" w:space="0" w:color="auto"/>
      </w:divBdr>
    </w:div>
    <w:div w:id="1226575448">
      <w:bodyDiv w:val="1"/>
      <w:marLeft w:val="0"/>
      <w:marRight w:val="0"/>
      <w:marTop w:val="0"/>
      <w:marBottom w:val="0"/>
      <w:divBdr>
        <w:top w:val="none" w:sz="0" w:space="0" w:color="auto"/>
        <w:left w:val="none" w:sz="0" w:space="0" w:color="auto"/>
        <w:bottom w:val="none" w:sz="0" w:space="0" w:color="auto"/>
        <w:right w:val="none" w:sz="0" w:space="0" w:color="auto"/>
      </w:divBdr>
    </w:div>
    <w:div w:id="1226646227">
      <w:bodyDiv w:val="1"/>
      <w:marLeft w:val="0"/>
      <w:marRight w:val="0"/>
      <w:marTop w:val="0"/>
      <w:marBottom w:val="0"/>
      <w:divBdr>
        <w:top w:val="none" w:sz="0" w:space="0" w:color="auto"/>
        <w:left w:val="none" w:sz="0" w:space="0" w:color="auto"/>
        <w:bottom w:val="none" w:sz="0" w:space="0" w:color="auto"/>
        <w:right w:val="none" w:sz="0" w:space="0" w:color="auto"/>
      </w:divBdr>
    </w:div>
    <w:div w:id="1226716536">
      <w:bodyDiv w:val="1"/>
      <w:marLeft w:val="0"/>
      <w:marRight w:val="0"/>
      <w:marTop w:val="0"/>
      <w:marBottom w:val="0"/>
      <w:divBdr>
        <w:top w:val="none" w:sz="0" w:space="0" w:color="auto"/>
        <w:left w:val="none" w:sz="0" w:space="0" w:color="auto"/>
        <w:bottom w:val="none" w:sz="0" w:space="0" w:color="auto"/>
        <w:right w:val="none" w:sz="0" w:space="0" w:color="auto"/>
      </w:divBdr>
    </w:div>
    <w:div w:id="1226718154">
      <w:bodyDiv w:val="1"/>
      <w:marLeft w:val="0"/>
      <w:marRight w:val="0"/>
      <w:marTop w:val="0"/>
      <w:marBottom w:val="0"/>
      <w:divBdr>
        <w:top w:val="none" w:sz="0" w:space="0" w:color="auto"/>
        <w:left w:val="none" w:sz="0" w:space="0" w:color="auto"/>
        <w:bottom w:val="none" w:sz="0" w:space="0" w:color="auto"/>
        <w:right w:val="none" w:sz="0" w:space="0" w:color="auto"/>
      </w:divBdr>
    </w:div>
    <w:div w:id="1226797721">
      <w:bodyDiv w:val="1"/>
      <w:marLeft w:val="0"/>
      <w:marRight w:val="0"/>
      <w:marTop w:val="0"/>
      <w:marBottom w:val="0"/>
      <w:divBdr>
        <w:top w:val="none" w:sz="0" w:space="0" w:color="auto"/>
        <w:left w:val="none" w:sz="0" w:space="0" w:color="auto"/>
        <w:bottom w:val="none" w:sz="0" w:space="0" w:color="auto"/>
        <w:right w:val="none" w:sz="0" w:space="0" w:color="auto"/>
      </w:divBdr>
    </w:div>
    <w:div w:id="1226799947">
      <w:bodyDiv w:val="1"/>
      <w:marLeft w:val="0"/>
      <w:marRight w:val="0"/>
      <w:marTop w:val="0"/>
      <w:marBottom w:val="0"/>
      <w:divBdr>
        <w:top w:val="none" w:sz="0" w:space="0" w:color="auto"/>
        <w:left w:val="none" w:sz="0" w:space="0" w:color="auto"/>
        <w:bottom w:val="none" w:sz="0" w:space="0" w:color="auto"/>
        <w:right w:val="none" w:sz="0" w:space="0" w:color="auto"/>
      </w:divBdr>
    </w:div>
    <w:div w:id="1226909785">
      <w:bodyDiv w:val="1"/>
      <w:marLeft w:val="0"/>
      <w:marRight w:val="0"/>
      <w:marTop w:val="0"/>
      <w:marBottom w:val="0"/>
      <w:divBdr>
        <w:top w:val="none" w:sz="0" w:space="0" w:color="auto"/>
        <w:left w:val="none" w:sz="0" w:space="0" w:color="auto"/>
        <w:bottom w:val="none" w:sz="0" w:space="0" w:color="auto"/>
        <w:right w:val="none" w:sz="0" w:space="0" w:color="auto"/>
      </w:divBdr>
    </w:div>
    <w:div w:id="1226991569">
      <w:bodyDiv w:val="1"/>
      <w:marLeft w:val="0"/>
      <w:marRight w:val="0"/>
      <w:marTop w:val="0"/>
      <w:marBottom w:val="0"/>
      <w:divBdr>
        <w:top w:val="none" w:sz="0" w:space="0" w:color="auto"/>
        <w:left w:val="none" w:sz="0" w:space="0" w:color="auto"/>
        <w:bottom w:val="none" w:sz="0" w:space="0" w:color="auto"/>
        <w:right w:val="none" w:sz="0" w:space="0" w:color="auto"/>
      </w:divBdr>
    </w:div>
    <w:div w:id="1227183816">
      <w:bodyDiv w:val="1"/>
      <w:marLeft w:val="0"/>
      <w:marRight w:val="0"/>
      <w:marTop w:val="0"/>
      <w:marBottom w:val="0"/>
      <w:divBdr>
        <w:top w:val="none" w:sz="0" w:space="0" w:color="auto"/>
        <w:left w:val="none" w:sz="0" w:space="0" w:color="auto"/>
        <w:bottom w:val="none" w:sz="0" w:space="0" w:color="auto"/>
        <w:right w:val="none" w:sz="0" w:space="0" w:color="auto"/>
      </w:divBdr>
    </w:div>
    <w:div w:id="1227296638">
      <w:bodyDiv w:val="1"/>
      <w:marLeft w:val="0"/>
      <w:marRight w:val="0"/>
      <w:marTop w:val="0"/>
      <w:marBottom w:val="0"/>
      <w:divBdr>
        <w:top w:val="none" w:sz="0" w:space="0" w:color="auto"/>
        <w:left w:val="none" w:sz="0" w:space="0" w:color="auto"/>
        <w:bottom w:val="none" w:sz="0" w:space="0" w:color="auto"/>
        <w:right w:val="none" w:sz="0" w:space="0" w:color="auto"/>
      </w:divBdr>
    </w:div>
    <w:div w:id="1227300432">
      <w:bodyDiv w:val="1"/>
      <w:marLeft w:val="0"/>
      <w:marRight w:val="0"/>
      <w:marTop w:val="0"/>
      <w:marBottom w:val="0"/>
      <w:divBdr>
        <w:top w:val="none" w:sz="0" w:space="0" w:color="auto"/>
        <w:left w:val="none" w:sz="0" w:space="0" w:color="auto"/>
        <w:bottom w:val="none" w:sz="0" w:space="0" w:color="auto"/>
        <w:right w:val="none" w:sz="0" w:space="0" w:color="auto"/>
      </w:divBdr>
    </w:div>
    <w:div w:id="1227489632">
      <w:bodyDiv w:val="1"/>
      <w:marLeft w:val="0"/>
      <w:marRight w:val="0"/>
      <w:marTop w:val="0"/>
      <w:marBottom w:val="0"/>
      <w:divBdr>
        <w:top w:val="none" w:sz="0" w:space="0" w:color="auto"/>
        <w:left w:val="none" w:sz="0" w:space="0" w:color="auto"/>
        <w:bottom w:val="none" w:sz="0" w:space="0" w:color="auto"/>
        <w:right w:val="none" w:sz="0" w:space="0" w:color="auto"/>
      </w:divBdr>
    </w:div>
    <w:div w:id="1227490848">
      <w:bodyDiv w:val="1"/>
      <w:marLeft w:val="0"/>
      <w:marRight w:val="0"/>
      <w:marTop w:val="0"/>
      <w:marBottom w:val="0"/>
      <w:divBdr>
        <w:top w:val="none" w:sz="0" w:space="0" w:color="auto"/>
        <w:left w:val="none" w:sz="0" w:space="0" w:color="auto"/>
        <w:bottom w:val="none" w:sz="0" w:space="0" w:color="auto"/>
        <w:right w:val="none" w:sz="0" w:space="0" w:color="auto"/>
      </w:divBdr>
    </w:div>
    <w:div w:id="1227491326">
      <w:bodyDiv w:val="1"/>
      <w:marLeft w:val="0"/>
      <w:marRight w:val="0"/>
      <w:marTop w:val="0"/>
      <w:marBottom w:val="0"/>
      <w:divBdr>
        <w:top w:val="none" w:sz="0" w:space="0" w:color="auto"/>
        <w:left w:val="none" w:sz="0" w:space="0" w:color="auto"/>
        <w:bottom w:val="none" w:sz="0" w:space="0" w:color="auto"/>
        <w:right w:val="none" w:sz="0" w:space="0" w:color="auto"/>
      </w:divBdr>
    </w:div>
    <w:div w:id="1227644994">
      <w:bodyDiv w:val="1"/>
      <w:marLeft w:val="0"/>
      <w:marRight w:val="0"/>
      <w:marTop w:val="0"/>
      <w:marBottom w:val="0"/>
      <w:divBdr>
        <w:top w:val="none" w:sz="0" w:space="0" w:color="auto"/>
        <w:left w:val="none" w:sz="0" w:space="0" w:color="auto"/>
        <w:bottom w:val="none" w:sz="0" w:space="0" w:color="auto"/>
        <w:right w:val="none" w:sz="0" w:space="0" w:color="auto"/>
      </w:divBdr>
    </w:div>
    <w:div w:id="1227648124">
      <w:bodyDiv w:val="1"/>
      <w:marLeft w:val="0"/>
      <w:marRight w:val="0"/>
      <w:marTop w:val="0"/>
      <w:marBottom w:val="0"/>
      <w:divBdr>
        <w:top w:val="none" w:sz="0" w:space="0" w:color="auto"/>
        <w:left w:val="none" w:sz="0" w:space="0" w:color="auto"/>
        <w:bottom w:val="none" w:sz="0" w:space="0" w:color="auto"/>
        <w:right w:val="none" w:sz="0" w:space="0" w:color="auto"/>
      </w:divBdr>
    </w:div>
    <w:div w:id="1227649196">
      <w:bodyDiv w:val="1"/>
      <w:marLeft w:val="0"/>
      <w:marRight w:val="0"/>
      <w:marTop w:val="0"/>
      <w:marBottom w:val="0"/>
      <w:divBdr>
        <w:top w:val="none" w:sz="0" w:space="0" w:color="auto"/>
        <w:left w:val="none" w:sz="0" w:space="0" w:color="auto"/>
        <w:bottom w:val="none" w:sz="0" w:space="0" w:color="auto"/>
        <w:right w:val="none" w:sz="0" w:space="0" w:color="auto"/>
      </w:divBdr>
    </w:div>
    <w:div w:id="1227649341">
      <w:bodyDiv w:val="1"/>
      <w:marLeft w:val="0"/>
      <w:marRight w:val="0"/>
      <w:marTop w:val="0"/>
      <w:marBottom w:val="0"/>
      <w:divBdr>
        <w:top w:val="none" w:sz="0" w:space="0" w:color="auto"/>
        <w:left w:val="none" w:sz="0" w:space="0" w:color="auto"/>
        <w:bottom w:val="none" w:sz="0" w:space="0" w:color="auto"/>
        <w:right w:val="none" w:sz="0" w:space="0" w:color="auto"/>
      </w:divBdr>
    </w:div>
    <w:div w:id="1227650106">
      <w:bodyDiv w:val="1"/>
      <w:marLeft w:val="0"/>
      <w:marRight w:val="0"/>
      <w:marTop w:val="0"/>
      <w:marBottom w:val="0"/>
      <w:divBdr>
        <w:top w:val="none" w:sz="0" w:space="0" w:color="auto"/>
        <w:left w:val="none" w:sz="0" w:space="0" w:color="auto"/>
        <w:bottom w:val="none" w:sz="0" w:space="0" w:color="auto"/>
        <w:right w:val="none" w:sz="0" w:space="0" w:color="auto"/>
      </w:divBdr>
    </w:div>
    <w:div w:id="1227841105">
      <w:bodyDiv w:val="1"/>
      <w:marLeft w:val="0"/>
      <w:marRight w:val="0"/>
      <w:marTop w:val="0"/>
      <w:marBottom w:val="0"/>
      <w:divBdr>
        <w:top w:val="none" w:sz="0" w:space="0" w:color="auto"/>
        <w:left w:val="none" w:sz="0" w:space="0" w:color="auto"/>
        <w:bottom w:val="none" w:sz="0" w:space="0" w:color="auto"/>
        <w:right w:val="none" w:sz="0" w:space="0" w:color="auto"/>
      </w:divBdr>
    </w:div>
    <w:div w:id="1228027640">
      <w:bodyDiv w:val="1"/>
      <w:marLeft w:val="0"/>
      <w:marRight w:val="0"/>
      <w:marTop w:val="0"/>
      <w:marBottom w:val="0"/>
      <w:divBdr>
        <w:top w:val="none" w:sz="0" w:space="0" w:color="auto"/>
        <w:left w:val="none" w:sz="0" w:space="0" w:color="auto"/>
        <w:bottom w:val="none" w:sz="0" w:space="0" w:color="auto"/>
        <w:right w:val="none" w:sz="0" w:space="0" w:color="auto"/>
      </w:divBdr>
    </w:div>
    <w:div w:id="1228028341">
      <w:bodyDiv w:val="1"/>
      <w:marLeft w:val="0"/>
      <w:marRight w:val="0"/>
      <w:marTop w:val="0"/>
      <w:marBottom w:val="0"/>
      <w:divBdr>
        <w:top w:val="none" w:sz="0" w:space="0" w:color="auto"/>
        <w:left w:val="none" w:sz="0" w:space="0" w:color="auto"/>
        <w:bottom w:val="none" w:sz="0" w:space="0" w:color="auto"/>
        <w:right w:val="none" w:sz="0" w:space="0" w:color="auto"/>
      </w:divBdr>
    </w:div>
    <w:div w:id="1228028730">
      <w:bodyDiv w:val="1"/>
      <w:marLeft w:val="0"/>
      <w:marRight w:val="0"/>
      <w:marTop w:val="0"/>
      <w:marBottom w:val="0"/>
      <w:divBdr>
        <w:top w:val="none" w:sz="0" w:space="0" w:color="auto"/>
        <w:left w:val="none" w:sz="0" w:space="0" w:color="auto"/>
        <w:bottom w:val="none" w:sz="0" w:space="0" w:color="auto"/>
        <w:right w:val="none" w:sz="0" w:space="0" w:color="auto"/>
      </w:divBdr>
    </w:div>
    <w:div w:id="1228107259">
      <w:bodyDiv w:val="1"/>
      <w:marLeft w:val="0"/>
      <w:marRight w:val="0"/>
      <w:marTop w:val="0"/>
      <w:marBottom w:val="0"/>
      <w:divBdr>
        <w:top w:val="none" w:sz="0" w:space="0" w:color="auto"/>
        <w:left w:val="none" w:sz="0" w:space="0" w:color="auto"/>
        <w:bottom w:val="none" w:sz="0" w:space="0" w:color="auto"/>
        <w:right w:val="none" w:sz="0" w:space="0" w:color="auto"/>
      </w:divBdr>
    </w:div>
    <w:div w:id="1228108282">
      <w:bodyDiv w:val="1"/>
      <w:marLeft w:val="0"/>
      <w:marRight w:val="0"/>
      <w:marTop w:val="0"/>
      <w:marBottom w:val="0"/>
      <w:divBdr>
        <w:top w:val="none" w:sz="0" w:space="0" w:color="auto"/>
        <w:left w:val="none" w:sz="0" w:space="0" w:color="auto"/>
        <w:bottom w:val="none" w:sz="0" w:space="0" w:color="auto"/>
        <w:right w:val="none" w:sz="0" w:space="0" w:color="auto"/>
      </w:divBdr>
    </w:div>
    <w:div w:id="1228224516">
      <w:bodyDiv w:val="1"/>
      <w:marLeft w:val="0"/>
      <w:marRight w:val="0"/>
      <w:marTop w:val="0"/>
      <w:marBottom w:val="0"/>
      <w:divBdr>
        <w:top w:val="none" w:sz="0" w:space="0" w:color="auto"/>
        <w:left w:val="none" w:sz="0" w:space="0" w:color="auto"/>
        <w:bottom w:val="none" w:sz="0" w:space="0" w:color="auto"/>
        <w:right w:val="none" w:sz="0" w:space="0" w:color="auto"/>
      </w:divBdr>
    </w:div>
    <w:div w:id="1228303114">
      <w:bodyDiv w:val="1"/>
      <w:marLeft w:val="0"/>
      <w:marRight w:val="0"/>
      <w:marTop w:val="0"/>
      <w:marBottom w:val="0"/>
      <w:divBdr>
        <w:top w:val="none" w:sz="0" w:space="0" w:color="auto"/>
        <w:left w:val="none" w:sz="0" w:space="0" w:color="auto"/>
        <w:bottom w:val="none" w:sz="0" w:space="0" w:color="auto"/>
        <w:right w:val="none" w:sz="0" w:space="0" w:color="auto"/>
      </w:divBdr>
    </w:div>
    <w:div w:id="1228415919">
      <w:bodyDiv w:val="1"/>
      <w:marLeft w:val="0"/>
      <w:marRight w:val="0"/>
      <w:marTop w:val="0"/>
      <w:marBottom w:val="0"/>
      <w:divBdr>
        <w:top w:val="none" w:sz="0" w:space="0" w:color="auto"/>
        <w:left w:val="none" w:sz="0" w:space="0" w:color="auto"/>
        <w:bottom w:val="none" w:sz="0" w:space="0" w:color="auto"/>
        <w:right w:val="none" w:sz="0" w:space="0" w:color="auto"/>
      </w:divBdr>
    </w:div>
    <w:div w:id="1228493173">
      <w:bodyDiv w:val="1"/>
      <w:marLeft w:val="0"/>
      <w:marRight w:val="0"/>
      <w:marTop w:val="0"/>
      <w:marBottom w:val="0"/>
      <w:divBdr>
        <w:top w:val="none" w:sz="0" w:space="0" w:color="auto"/>
        <w:left w:val="none" w:sz="0" w:space="0" w:color="auto"/>
        <w:bottom w:val="none" w:sz="0" w:space="0" w:color="auto"/>
        <w:right w:val="none" w:sz="0" w:space="0" w:color="auto"/>
      </w:divBdr>
    </w:div>
    <w:div w:id="1228568907">
      <w:bodyDiv w:val="1"/>
      <w:marLeft w:val="0"/>
      <w:marRight w:val="0"/>
      <w:marTop w:val="0"/>
      <w:marBottom w:val="0"/>
      <w:divBdr>
        <w:top w:val="none" w:sz="0" w:space="0" w:color="auto"/>
        <w:left w:val="none" w:sz="0" w:space="0" w:color="auto"/>
        <w:bottom w:val="none" w:sz="0" w:space="0" w:color="auto"/>
        <w:right w:val="none" w:sz="0" w:space="0" w:color="auto"/>
      </w:divBdr>
    </w:div>
    <w:div w:id="1228570497">
      <w:bodyDiv w:val="1"/>
      <w:marLeft w:val="0"/>
      <w:marRight w:val="0"/>
      <w:marTop w:val="0"/>
      <w:marBottom w:val="0"/>
      <w:divBdr>
        <w:top w:val="none" w:sz="0" w:space="0" w:color="auto"/>
        <w:left w:val="none" w:sz="0" w:space="0" w:color="auto"/>
        <w:bottom w:val="none" w:sz="0" w:space="0" w:color="auto"/>
        <w:right w:val="none" w:sz="0" w:space="0" w:color="auto"/>
      </w:divBdr>
    </w:div>
    <w:div w:id="1228613076">
      <w:bodyDiv w:val="1"/>
      <w:marLeft w:val="0"/>
      <w:marRight w:val="0"/>
      <w:marTop w:val="0"/>
      <w:marBottom w:val="0"/>
      <w:divBdr>
        <w:top w:val="none" w:sz="0" w:space="0" w:color="auto"/>
        <w:left w:val="none" w:sz="0" w:space="0" w:color="auto"/>
        <w:bottom w:val="none" w:sz="0" w:space="0" w:color="auto"/>
        <w:right w:val="none" w:sz="0" w:space="0" w:color="auto"/>
      </w:divBdr>
    </w:div>
    <w:div w:id="1228682689">
      <w:bodyDiv w:val="1"/>
      <w:marLeft w:val="0"/>
      <w:marRight w:val="0"/>
      <w:marTop w:val="0"/>
      <w:marBottom w:val="0"/>
      <w:divBdr>
        <w:top w:val="none" w:sz="0" w:space="0" w:color="auto"/>
        <w:left w:val="none" w:sz="0" w:space="0" w:color="auto"/>
        <w:bottom w:val="none" w:sz="0" w:space="0" w:color="auto"/>
        <w:right w:val="none" w:sz="0" w:space="0" w:color="auto"/>
      </w:divBdr>
    </w:div>
    <w:div w:id="1228685869">
      <w:bodyDiv w:val="1"/>
      <w:marLeft w:val="0"/>
      <w:marRight w:val="0"/>
      <w:marTop w:val="0"/>
      <w:marBottom w:val="0"/>
      <w:divBdr>
        <w:top w:val="none" w:sz="0" w:space="0" w:color="auto"/>
        <w:left w:val="none" w:sz="0" w:space="0" w:color="auto"/>
        <w:bottom w:val="none" w:sz="0" w:space="0" w:color="auto"/>
        <w:right w:val="none" w:sz="0" w:space="0" w:color="auto"/>
      </w:divBdr>
    </w:div>
    <w:div w:id="1228804890">
      <w:bodyDiv w:val="1"/>
      <w:marLeft w:val="0"/>
      <w:marRight w:val="0"/>
      <w:marTop w:val="0"/>
      <w:marBottom w:val="0"/>
      <w:divBdr>
        <w:top w:val="none" w:sz="0" w:space="0" w:color="auto"/>
        <w:left w:val="none" w:sz="0" w:space="0" w:color="auto"/>
        <w:bottom w:val="none" w:sz="0" w:space="0" w:color="auto"/>
        <w:right w:val="none" w:sz="0" w:space="0" w:color="auto"/>
      </w:divBdr>
    </w:div>
    <w:div w:id="1228807972">
      <w:bodyDiv w:val="1"/>
      <w:marLeft w:val="0"/>
      <w:marRight w:val="0"/>
      <w:marTop w:val="0"/>
      <w:marBottom w:val="0"/>
      <w:divBdr>
        <w:top w:val="none" w:sz="0" w:space="0" w:color="auto"/>
        <w:left w:val="none" w:sz="0" w:space="0" w:color="auto"/>
        <w:bottom w:val="none" w:sz="0" w:space="0" w:color="auto"/>
        <w:right w:val="none" w:sz="0" w:space="0" w:color="auto"/>
      </w:divBdr>
    </w:div>
    <w:div w:id="1228879180">
      <w:bodyDiv w:val="1"/>
      <w:marLeft w:val="0"/>
      <w:marRight w:val="0"/>
      <w:marTop w:val="0"/>
      <w:marBottom w:val="0"/>
      <w:divBdr>
        <w:top w:val="none" w:sz="0" w:space="0" w:color="auto"/>
        <w:left w:val="none" w:sz="0" w:space="0" w:color="auto"/>
        <w:bottom w:val="none" w:sz="0" w:space="0" w:color="auto"/>
        <w:right w:val="none" w:sz="0" w:space="0" w:color="auto"/>
      </w:divBdr>
    </w:div>
    <w:div w:id="1228952986">
      <w:bodyDiv w:val="1"/>
      <w:marLeft w:val="0"/>
      <w:marRight w:val="0"/>
      <w:marTop w:val="0"/>
      <w:marBottom w:val="0"/>
      <w:divBdr>
        <w:top w:val="none" w:sz="0" w:space="0" w:color="auto"/>
        <w:left w:val="none" w:sz="0" w:space="0" w:color="auto"/>
        <w:bottom w:val="none" w:sz="0" w:space="0" w:color="auto"/>
        <w:right w:val="none" w:sz="0" w:space="0" w:color="auto"/>
      </w:divBdr>
    </w:div>
    <w:div w:id="1229146855">
      <w:bodyDiv w:val="1"/>
      <w:marLeft w:val="0"/>
      <w:marRight w:val="0"/>
      <w:marTop w:val="0"/>
      <w:marBottom w:val="0"/>
      <w:divBdr>
        <w:top w:val="none" w:sz="0" w:space="0" w:color="auto"/>
        <w:left w:val="none" w:sz="0" w:space="0" w:color="auto"/>
        <w:bottom w:val="none" w:sz="0" w:space="0" w:color="auto"/>
        <w:right w:val="none" w:sz="0" w:space="0" w:color="auto"/>
      </w:divBdr>
    </w:div>
    <w:div w:id="1229343000">
      <w:bodyDiv w:val="1"/>
      <w:marLeft w:val="0"/>
      <w:marRight w:val="0"/>
      <w:marTop w:val="0"/>
      <w:marBottom w:val="0"/>
      <w:divBdr>
        <w:top w:val="none" w:sz="0" w:space="0" w:color="auto"/>
        <w:left w:val="none" w:sz="0" w:space="0" w:color="auto"/>
        <w:bottom w:val="none" w:sz="0" w:space="0" w:color="auto"/>
        <w:right w:val="none" w:sz="0" w:space="0" w:color="auto"/>
      </w:divBdr>
    </w:div>
    <w:div w:id="1229414996">
      <w:bodyDiv w:val="1"/>
      <w:marLeft w:val="0"/>
      <w:marRight w:val="0"/>
      <w:marTop w:val="0"/>
      <w:marBottom w:val="0"/>
      <w:divBdr>
        <w:top w:val="none" w:sz="0" w:space="0" w:color="auto"/>
        <w:left w:val="none" w:sz="0" w:space="0" w:color="auto"/>
        <w:bottom w:val="none" w:sz="0" w:space="0" w:color="auto"/>
        <w:right w:val="none" w:sz="0" w:space="0" w:color="auto"/>
      </w:divBdr>
    </w:div>
    <w:div w:id="1229459504">
      <w:bodyDiv w:val="1"/>
      <w:marLeft w:val="0"/>
      <w:marRight w:val="0"/>
      <w:marTop w:val="0"/>
      <w:marBottom w:val="0"/>
      <w:divBdr>
        <w:top w:val="none" w:sz="0" w:space="0" w:color="auto"/>
        <w:left w:val="none" w:sz="0" w:space="0" w:color="auto"/>
        <w:bottom w:val="none" w:sz="0" w:space="0" w:color="auto"/>
        <w:right w:val="none" w:sz="0" w:space="0" w:color="auto"/>
      </w:divBdr>
    </w:div>
    <w:div w:id="1229461302">
      <w:bodyDiv w:val="1"/>
      <w:marLeft w:val="0"/>
      <w:marRight w:val="0"/>
      <w:marTop w:val="0"/>
      <w:marBottom w:val="0"/>
      <w:divBdr>
        <w:top w:val="none" w:sz="0" w:space="0" w:color="auto"/>
        <w:left w:val="none" w:sz="0" w:space="0" w:color="auto"/>
        <w:bottom w:val="none" w:sz="0" w:space="0" w:color="auto"/>
        <w:right w:val="none" w:sz="0" w:space="0" w:color="auto"/>
      </w:divBdr>
    </w:div>
    <w:div w:id="1229463692">
      <w:bodyDiv w:val="1"/>
      <w:marLeft w:val="0"/>
      <w:marRight w:val="0"/>
      <w:marTop w:val="0"/>
      <w:marBottom w:val="0"/>
      <w:divBdr>
        <w:top w:val="none" w:sz="0" w:space="0" w:color="auto"/>
        <w:left w:val="none" w:sz="0" w:space="0" w:color="auto"/>
        <w:bottom w:val="none" w:sz="0" w:space="0" w:color="auto"/>
        <w:right w:val="none" w:sz="0" w:space="0" w:color="auto"/>
      </w:divBdr>
    </w:div>
    <w:div w:id="1229536718">
      <w:bodyDiv w:val="1"/>
      <w:marLeft w:val="0"/>
      <w:marRight w:val="0"/>
      <w:marTop w:val="0"/>
      <w:marBottom w:val="0"/>
      <w:divBdr>
        <w:top w:val="none" w:sz="0" w:space="0" w:color="auto"/>
        <w:left w:val="none" w:sz="0" w:space="0" w:color="auto"/>
        <w:bottom w:val="none" w:sz="0" w:space="0" w:color="auto"/>
        <w:right w:val="none" w:sz="0" w:space="0" w:color="auto"/>
      </w:divBdr>
    </w:div>
    <w:div w:id="1229611486">
      <w:bodyDiv w:val="1"/>
      <w:marLeft w:val="0"/>
      <w:marRight w:val="0"/>
      <w:marTop w:val="0"/>
      <w:marBottom w:val="0"/>
      <w:divBdr>
        <w:top w:val="none" w:sz="0" w:space="0" w:color="auto"/>
        <w:left w:val="none" w:sz="0" w:space="0" w:color="auto"/>
        <w:bottom w:val="none" w:sz="0" w:space="0" w:color="auto"/>
        <w:right w:val="none" w:sz="0" w:space="0" w:color="auto"/>
      </w:divBdr>
    </w:div>
    <w:div w:id="1229683466">
      <w:bodyDiv w:val="1"/>
      <w:marLeft w:val="0"/>
      <w:marRight w:val="0"/>
      <w:marTop w:val="0"/>
      <w:marBottom w:val="0"/>
      <w:divBdr>
        <w:top w:val="none" w:sz="0" w:space="0" w:color="auto"/>
        <w:left w:val="none" w:sz="0" w:space="0" w:color="auto"/>
        <w:bottom w:val="none" w:sz="0" w:space="0" w:color="auto"/>
        <w:right w:val="none" w:sz="0" w:space="0" w:color="auto"/>
      </w:divBdr>
    </w:div>
    <w:div w:id="1229725201">
      <w:bodyDiv w:val="1"/>
      <w:marLeft w:val="0"/>
      <w:marRight w:val="0"/>
      <w:marTop w:val="0"/>
      <w:marBottom w:val="0"/>
      <w:divBdr>
        <w:top w:val="none" w:sz="0" w:space="0" w:color="auto"/>
        <w:left w:val="none" w:sz="0" w:space="0" w:color="auto"/>
        <w:bottom w:val="none" w:sz="0" w:space="0" w:color="auto"/>
        <w:right w:val="none" w:sz="0" w:space="0" w:color="auto"/>
      </w:divBdr>
    </w:div>
    <w:div w:id="1229802313">
      <w:bodyDiv w:val="1"/>
      <w:marLeft w:val="0"/>
      <w:marRight w:val="0"/>
      <w:marTop w:val="0"/>
      <w:marBottom w:val="0"/>
      <w:divBdr>
        <w:top w:val="none" w:sz="0" w:space="0" w:color="auto"/>
        <w:left w:val="none" w:sz="0" w:space="0" w:color="auto"/>
        <w:bottom w:val="none" w:sz="0" w:space="0" w:color="auto"/>
        <w:right w:val="none" w:sz="0" w:space="0" w:color="auto"/>
      </w:divBdr>
    </w:div>
    <w:div w:id="1229802531">
      <w:bodyDiv w:val="1"/>
      <w:marLeft w:val="0"/>
      <w:marRight w:val="0"/>
      <w:marTop w:val="0"/>
      <w:marBottom w:val="0"/>
      <w:divBdr>
        <w:top w:val="none" w:sz="0" w:space="0" w:color="auto"/>
        <w:left w:val="none" w:sz="0" w:space="0" w:color="auto"/>
        <w:bottom w:val="none" w:sz="0" w:space="0" w:color="auto"/>
        <w:right w:val="none" w:sz="0" w:space="0" w:color="auto"/>
      </w:divBdr>
    </w:div>
    <w:div w:id="1229922829">
      <w:bodyDiv w:val="1"/>
      <w:marLeft w:val="0"/>
      <w:marRight w:val="0"/>
      <w:marTop w:val="0"/>
      <w:marBottom w:val="0"/>
      <w:divBdr>
        <w:top w:val="none" w:sz="0" w:space="0" w:color="auto"/>
        <w:left w:val="none" w:sz="0" w:space="0" w:color="auto"/>
        <w:bottom w:val="none" w:sz="0" w:space="0" w:color="auto"/>
        <w:right w:val="none" w:sz="0" w:space="0" w:color="auto"/>
      </w:divBdr>
    </w:div>
    <w:div w:id="1229923720">
      <w:bodyDiv w:val="1"/>
      <w:marLeft w:val="0"/>
      <w:marRight w:val="0"/>
      <w:marTop w:val="0"/>
      <w:marBottom w:val="0"/>
      <w:divBdr>
        <w:top w:val="none" w:sz="0" w:space="0" w:color="auto"/>
        <w:left w:val="none" w:sz="0" w:space="0" w:color="auto"/>
        <w:bottom w:val="none" w:sz="0" w:space="0" w:color="auto"/>
        <w:right w:val="none" w:sz="0" w:space="0" w:color="auto"/>
      </w:divBdr>
    </w:div>
    <w:div w:id="1229926828">
      <w:bodyDiv w:val="1"/>
      <w:marLeft w:val="0"/>
      <w:marRight w:val="0"/>
      <w:marTop w:val="0"/>
      <w:marBottom w:val="0"/>
      <w:divBdr>
        <w:top w:val="none" w:sz="0" w:space="0" w:color="auto"/>
        <w:left w:val="none" w:sz="0" w:space="0" w:color="auto"/>
        <w:bottom w:val="none" w:sz="0" w:space="0" w:color="auto"/>
        <w:right w:val="none" w:sz="0" w:space="0" w:color="auto"/>
      </w:divBdr>
    </w:div>
    <w:div w:id="1229927189">
      <w:bodyDiv w:val="1"/>
      <w:marLeft w:val="0"/>
      <w:marRight w:val="0"/>
      <w:marTop w:val="0"/>
      <w:marBottom w:val="0"/>
      <w:divBdr>
        <w:top w:val="none" w:sz="0" w:space="0" w:color="auto"/>
        <w:left w:val="none" w:sz="0" w:space="0" w:color="auto"/>
        <w:bottom w:val="none" w:sz="0" w:space="0" w:color="auto"/>
        <w:right w:val="none" w:sz="0" w:space="0" w:color="auto"/>
      </w:divBdr>
    </w:div>
    <w:div w:id="1229993737">
      <w:bodyDiv w:val="1"/>
      <w:marLeft w:val="0"/>
      <w:marRight w:val="0"/>
      <w:marTop w:val="0"/>
      <w:marBottom w:val="0"/>
      <w:divBdr>
        <w:top w:val="none" w:sz="0" w:space="0" w:color="auto"/>
        <w:left w:val="none" w:sz="0" w:space="0" w:color="auto"/>
        <w:bottom w:val="none" w:sz="0" w:space="0" w:color="auto"/>
        <w:right w:val="none" w:sz="0" w:space="0" w:color="auto"/>
      </w:divBdr>
    </w:div>
    <w:div w:id="1230001583">
      <w:bodyDiv w:val="1"/>
      <w:marLeft w:val="0"/>
      <w:marRight w:val="0"/>
      <w:marTop w:val="0"/>
      <w:marBottom w:val="0"/>
      <w:divBdr>
        <w:top w:val="none" w:sz="0" w:space="0" w:color="auto"/>
        <w:left w:val="none" w:sz="0" w:space="0" w:color="auto"/>
        <w:bottom w:val="none" w:sz="0" w:space="0" w:color="auto"/>
        <w:right w:val="none" w:sz="0" w:space="0" w:color="auto"/>
      </w:divBdr>
    </w:div>
    <w:div w:id="1230070607">
      <w:bodyDiv w:val="1"/>
      <w:marLeft w:val="0"/>
      <w:marRight w:val="0"/>
      <w:marTop w:val="0"/>
      <w:marBottom w:val="0"/>
      <w:divBdr>
        <w:top w:val="none" w:sz="0" w:space="0" w:color="auto"/>
        <w:left w:val="none" w:sz="0" w:space="0" w:color="auto"/>
        <w:bottom w:val="none" w:sz="0" w:space="0" w:color="auto"/>
        <w:right w:val="none" w:sz="0" w:space="0" w:color="auto"/>
      </w:divBdr>
    </w:div>
    <w:div w:id="1230071549">
      <w:bodyDiv w:val="1"/>
      <w:marLeft w:val="0"/>
      <w:marRight w:val="0"/>
      <w:marTop w:val="0"/>
      <w:marBottom w:val="0"/>
      <w:divBdr>
        <w:top w:val="none" w:sz="0" w:space="0" w:color="auto"/>
        <w:left w:val="none" w:sz="0" w:space="0" w:color="auto"/>
        <w:bottom w:val="none" w:sz="0" w:space="0" w:color="auto"/>
        <w:right w:val="none" w:sz="0" w:space="0" w:color="auto"/>
      </w:divBdr>
    </w:div>
    <w:div w:id="1230071834">
      <w:bodyDiv w:val="1"/>
      <w:marLeft w:val="0"/>
      <w:marRight w:val="0"/>
      <w:marTop w:val="0"/>
      <w:marBottom w:val="0"/>
      <w:divBdr>
        <w:top w:val="none" w:sz="0" w:space="0" w:color="auto"/>
        <w:left w:val="none" w:sz="0" w:space="0" w:color="auto"/>
        <w:bottom w:val="none" w:sz="0" w:space="0" w:color="auto"/>
        <w:right w:val="none" w:sz="0" w:space="0" w:color="auto"/>
      </w:divBdr>
    </w:div>
    <w:div w:id="1230073992">
      <w:bodyDiv w:val="1"/>
      <w:marLeft w:val="0"/>
      <w:marRight w:val="0"/>
      <w:marTop w:val="0"/>
      <w:marBottom w:val="0"/>
      <w:divBdr>
        <w:top w:val="none" w:sz="0" w:space="0" w:color="auto"/>
        <w:left w:val="none" w:sz="0" w:space="0" w:color="auto"/>
        <w:bottom w:val="none" w:sz="0" w:space="0" w:color="auto"/>
        <w:right w:val="none" w:sz="0" w:space="0" w:color="auto"/>
      </w:divBdr>
    </w:div>
    <w:div w:id="1230119980">
      <w:bodyDiv w:val="1"/>
      <w:marLeft w:val="0"/>
      <w:marRight w:val="0"/>
      <w:marTop w:val="0"/>
      <w:marBottom w:val="0"/>
      <w:divBdr>
        <w:top w:val="none" w:sz="0" w:space="0" w:color="auto"/>
        <w:left w:val="none" w:sz="0" w:space="0" w:color="auto"/>
        <w:bottom w:val="none" w:sz="0" w:space="0" w:color="auto"/>
        <w:right w:val="none" w:sz="0" w:space="0" w:color="auto"/>
      </w:divBdr>
    </w:div>
    <w:div w:id="1230309446">
      <w:bodyDiv w:val="1"/>
      <w:marLeft w:val="0"/>
      <w:marRight w:val="0"/>
      <w:marTop w:val="0"/>
      <w:marBottom w:val="0"/>
      <w:divBdr>
        <w:top w:val="none" w:sz="0" w:space="0" w:color="auto"/>
        <w:left w:val="none" w:sz="0" w:space="0" w:color="auto"/>
        <w:bottom w:val="none" w:sz="0" w:space="0" w:color="auto"/>
        <w:right w:val="none" w:sz="0" w:space="0" w:color="auto"/>
      </w:divBdr>
    </w:div>
    <w:div w:id="1230310022">
      <w:bodyDiv w:val="1"/>
      <w:marLeft w:val="0"/>
      <w:marRight w:val="0"/>
      <w:marTop w:val="0"/>
      <w:marBottom w:val="0"/>
      <w:divBdr>
        <w:top w:val="none" w:sz="0" w:space="0" w:color="auto"/>
        <w:left w:val="none" w:sz="0" w:space="0" w:color="auto"/>
        <w:bottom w:val="none" w:sz="0" w:space="0" w:color="auto"/>
        <w:right w:val="none" w:sz="0" w:space="0" w:color="auto"/>
      </w:divBdr>
    </w:div>
    <w:div w:id="1230385244">
      <w:bodyDiv w:val="1"/>
      <w:marLeft w:val="0"/>
      <w:marRight w:val="0"/>
      <w:marTop w:val="0"/>
      <w:marBottom w:val="0"/>
      <w:divBdr>
        <w:top w:val="none" w:sz="0" w:space="0" w:color="auto"/>
        <w:left w:val="none" w:sz="0" w:space="0" w:color="auto"/>
        <w:bottom w:val="none" w:sz="0" w:space="0" w:color="auto"/>
        <w:right w:val="none" w:sz="0" w:space="0" w:color="auto"/>
      </w:divBdr>
    </w:div>
    <w:div w:id="1230386668">
      <w:bodyDiv w:val="1"/>
      <w:marLeft w:val="0"/>
      <w:marRight w:val="0"/>
      <w:marTop w:val="0"/>
      <w:marBottom w:val="0"/>
      <w:divBdr>
        <w:top w:val="none" w:sz="0" w:space="0" w:color="auto"/>
        <w:left w:val="none" w:sz="0" w:space="0" w:color="auto"/>
        <w:bottom w:val="none" w:sz="0" w:space="0" w:color="auto"/>
        <w:right w:val="none" w:sz="0" w:space="0" w:color="auto"/>
      </w:divBdr>
    </w:div>
    <w:div w:id="1230389103">
      <w:bodyDiv w:val="1"/>
      <w:marLeft w:val="0"/>
      <w:marRight w:val="0"/>
      <w:marTop w:val="0"/>
      <w:marBottom w:val="0"/>
      <w:divBdr>
        <w:top w:val="none" w:sz="0" w:space="0" w:color="auto"/>
        <w:left w:val="none" w:sz="0" w:space="0" w:color="auto"/>
        <w:bottom w:val="none" w:sz="0" w:space="0" w:color="auto"/>
        <w:right w:val="none" w:sz="0" w:space="0" w:color="auto"/>
      </w:divBdr>
    </w:div>
    <w:div w:id="1230530854">
      <w:bodyDiv w:val="1"/>
      <w:marLeft w:val="0"/>
      <w:marRight w:val="0"/>
      <w:marTop w:val="0"/>
      <w:marBottom w:val="0"/>
      <w:divBdr>
        <w:top w:val="none" w:sz="0" w:space="0" w:color="auto"/>
        <w:left w:val="none" w:sz="0" w:space="0" w:color="auto"/>
        <w:bottom w:val="none" w:sz="0" w:space="0" w:color="auto"/>
        <w:right w:val="none" w:sz="0" w:space="0" w:color="auto"/>
      </w:divBdr>
    </w:div>
    <w:div w:id="1230573009">
      <w:bodyDiv w:val="1"/>
      <w:marLeft w:val="0"/>
      <w:marRight w:val="0"/>
      <w:marTop w:val="0"/>
      <w:marBottom w:val="0"/>
      <w:divBdr>
        <w:top w:val="none" w:sz="0" w:space="0" w:color="auto"/>
        <w:left w:val="none" w:sz="0" w:space="0" w:color="auto"/>
        <w:bottom w:val="none" w:sz="0" w:space="0" w:color="auto"/>
        <w:right w:val="none" w:sz="0" w:space="0" w:color="auto"/>
      </w:divBdr>
    </w:div>
    <w:div w:id="1230653709">
      <w:bodyDiv w:val="1"/>
      <w:marLeft w:val="0"/>
      <w:marRight w:val="0"/>
      <w:marTop w:val="0"/>
      <w:marBottom w:val="0"/>
      <w:divBdr>
        <w:top w:val="none" w:sz="0" w:space="0" w:color="auto"/>
        <w:left w:val="none" w:sz="0" w:space="0" w:color="auto"/>
        <w:bottom w:val="none" w:sz="0" w:space="0" w:color="auto"/>
        <w:right w:val="none" w:sz="0" w:space="0" w:color="auto"/>
      </w:divBdr>
    </w:div>
    <w:div w:id="1230654971">
      <w:bodyDiv w:val="1"/>
      <w:marLeft w:val="0"/>
      <w:marRight w:val="0"/>
      <w:marTop w:val="0"/>
      <w:marBottom w:val="0"/>
      <w:divBdr>
        <w:top w:val="none" w:sz="0" w:space="0" w:color="auto"/>
        <w:left w:val="none" w:sz="0" w:space="0" w:color="auto"/>
        <w:bottom w:val="none" w:sz="0" w:space="0" w:color="auto"/>
        <w:right w:val="none" w:sz="0" w:space="0" w:color="auto"/>
      </w:divBdr>
    </w:div>
    <w:div w:id="1230724373">
      <w:bodyDiv w:val="1"/>
      <w:marLeft w:val="0"/>
      <w:marRight w:val="0"/>
      <w:marTop w:val="0"/>
      <w:marBottom w:val="0"/>
      <w:divBdr>
        <w:top w:val="none" w:sz="0" w:space="0" w:color="auto"/>
        <w:left w:val="none" w:sz="0" w:space="0" w:color="auto"/>
        <w:bottom w:val="none" w:sz="0" w:space="0" w:color="auto"/>
        <w:right w:val="none" w:sz="0" w:space="0" w:color="auto"/>
      </w:divBdr>
    </w:div>
    <w:div w:id="1230727579">
      <w:bodyDiv w:val="1"/>
      <w:marLeft w:val="0"/>
      <w:marRight w:val="0"/>
      <w:marTop w:val="0"/>
      <w:marBottom w:val="0"/>
      <w:divBdr>
        <w:top w:val="none" w:sz="0" w:space="0" w:color="auto"/>
        <w:left w:val="none" w:sz="0" w:space="0" w:color="auto"/>
        <w:bottom w:val="none" w:sz="0" w:space="0" w:color="auto"/>
        <w:right w:val="none" w:sz="0" w:space="0" w:color="auto"/>
      </w:divBdr>
    </w:div>
    <w:div w:id="1230728209">
      <w:bodyDiv w:val="1"/>
      <w:marLeft w:val="0"/>
      <w:marRight w:val="0"/>
      <w:marTop w:val="0"/>
      <w:marBottom w:val="0"/>
      <w:divBdr>
        <w:top w:val="none" w:sz="0" w:space="0" w:color="auto"/>
        <w:left w:val="none" w:sz="0" w:space="0" w:color="auto"/>
        <w:bottom w:val="none" w:sz="0" w:space="0" w:color="auto"/>
        <w:right w:val="none" w:sz="0" w:space="0" w:color="auto"/>
      </w:divBdr>
    </w:div>
    <w:div w:id="1230731738">
      <w:bodyDiv w:val="1"/>
      <w:marLeft w:val="0"/>
      <w:marRight w:val="0"/>
      <w:marTop w:val="0"/>
      <w:marBottom w:val="0"/>
      <w:divBdr>
        <w:top w:val="none" w:sz="0" w:space="0" w:color="auto"/>
        <w:left w:val="none" w:sz="0" w:space="0" w:color="auto"/>
        <w:bottom w:val="none" w:sz="0" w:space="0" w:color="auto"/>
        <w:right w:val="none" w:sz="0" w:space="0" w:color="auto"/>
      </w:divBdr>
    </w:div>
    <w:div w:id="1230771991">
      <w:bodyDiv w:val="1"/>
      <w:marLeft w:val="0"/>
      <w:marRight w:val="0"/>
      <w:marTop w:val="0"/>
      <w:marBottom w:val="0"/>
      <w:divBdr>
        <w:top w:val="none" w:sz="0" w:space="0" w:color="auto"/>
        <w:left w:val="none" w:sz="0" w:space="0" w:color="auto"/>
        <w:bottom w:val="none" w:sz="0" w:space="0" w:color="auto"/>
        <w:right w:val="none" w:sz="0" w:space="0" w:color="auto"/>
      </w:divBdr>
    </w:div>
    <w:div w:id="1230919853">
      <w:bodyDiv w:val="1"/>
      <w:marLeft w:val="0"/>
      <w:marRight w:val="0"/>
      <w:marTop w:val="0"/>
      <w:marBottom w:val="0"/>
      <w:divBdr>
        <w:top w:val="none" w:sz="0" w:space="0" w:color="auto"/>
        <w:left w:val="none" w:sz="0" w:space="0" w:color="auto"/>
        <w:bottom w:val="none" w:sz="0" w:space="0" w:color="auto"/>
        <w:right w:val="none" w:sz="0" w:space="0" w:color="auto"/>
      </w:divBdr>
    </w:div>
    <w:div w:id="1231038353">
      <w:bodyDiv w:val="1"/>
      <w:marLeft w:val="0"/>
      <w:marRight w:val="0"/>
      <w:marTop w:val="0"/>
      <w:marBottom w:val="0"/>
      <w:divBdr>
        <w:top w:val="none" w:sz="0" w:space="0" w:color="auto"/>
        <w:left w:val="none" w:sz="0" w:space="0" w:color="auto"/>
        <w:bottom w:val="none" w:sz="0" w:space="0" w:color="auto"/>
        <w:right w:val="none" w:sz="0" w:space="0" w:color="auto"/>
      </w:divBdr>
    </w:div>
    <w:div w:id="1231117802">
      <w:bodyDiv w:val="1"/>
      <w:marLeft w:val="0"/>
      <w:marRight w:val="0"/>
      <w:marTop w:val="0"/>
      <w:marBottom w:val="0"/>
      <w:divBdr>
        <w:top w:val="none" w:sz="0" w:space="0" w:color="auto"/>
        <w:left w:val="none" w:sz="0" w:space="0" w:color="auto"/>
        <w:bottom w:val="none" w:sz="0" w:space="0" w:color="auto"/>
        <w:right w:val="none" w:sz="0" w:space="0" w:color="auto"/>
      </w:divBdr>
    </w:div>
    <w:div w:id="1231187137">
      <w:bodyDiv w:val="1"/>
      <w:marLeft w:val="0"/>
      <w:marRight w:val="0"/>
      <w:marTop w:val="0"/>
      <w:marBottom w:val="0"/>
      <w:divBdr>
        <w:top w:val="none" w:sz="0" w:space="0" w:color="auto"/>
        <w:left w:val="none" w:sz="0" w:space="0" w:color="auto"/>
        <w:bottom w:val="none" w:sz="0" w:space="0" w:color="auto"/>
        <w:right w:val="none" w:sz="0" w:space="0" w:color="auto"/>
      </w:divBdr>
    </w:div>
    <w:div w:id="1231311583">
      <w:bodyDiv w:val="1"/>
      <w:marLeft w:val="0"/>
      <w:marRight w:val="0"/>
      <w:marTop w:val="0"/>
      <w:marBottom w:val="0"/>
      <w:divBdr>
        <w:top w:val="none" w:sz="0" w:space="0" w:color="auto"/>
        <w:left w:val="none" w:sz="0" w:space="0" w:color="auto"/>
        <w:bottom w:val="none" w:sz="0" w:space="0" w:color="auto"/>
        <w:right w:val="none" w:sz="0" w:space="0" w:color="auto"/>
      </w:divBdr>
    </w:div>
    <w:div w:id="1231380884">
      <w:bodyDiv w:val="1"/>
      <w:marLeft w:val="0"/>
      <w:marRight w:val="0"/>
      <w:marTop w:val="0"/>
      <w:marBottom w:val="0"/>
      <w:divBdr>
        <w:top w:val="none" w:sz="0" w:space="0" w:color="auto"/>
        <w:left w:val="none" w:sz="0" w:space="0" w:color="auto"/>
        <w:bottom w:val="none" w:sz="0" w:space="0" w:color="auto"/>
        <w:right w:val="none" w:sz="0" w:space="0" w:color="auto"/>
      </w:divBdr>
    </w:div>
    <w:div w:id="1231430232">
      <w:bodyDiv w:val="1"/>
      <w:marLeft w:val="0"/>
      <w:marRight w:val="0"/>
      <w:marTop w:val="0"/>
      <w:marBottom w:val="0"/>
      <w:divBdr>
        <w:top w:val="none" w:sz="0" w:space="0" w:color="auto"/>
        <w:left w:val="none" w:sz="0" w:space="0" w:color="auto"/>
        <w:bottom w:val="none" w:sz="0" w:space="0" w:color="auto"/>
        <w:right w:val="none" w:sz="0" w:space="0" w:color="auto"/>
      </w:divBdr>
    </w:div>
    <w:div w:id="1231501016">
      <w:bodyDiv w:val="1"/>
      <w:marLeft w:val="0"/>
      <w:marRight w:val="0"/>
      <w:marTop w:val="0"/>
      <w:marBottom w:val="0"/>
      <w:divBdr>
        <w:top w:val="none" w:sz="0" w:space="0" w:color="auto"/>
        <w:left w:val="none" w:sz="0" w:space="0" w:color="auto"/>
        <w:bottom w:val="none" w:sz="0" w:space="0" w:color="auto"/>
        <w:right w:val="none" w:sz="0" w:space="0" w:color="auto"/>
      </w:divBdr>
    </w:div>
    <w:div w:id="1231504006">
      <w:bodyDiv w:val="1"/>
      <w:marLeft w:val="0"/>
      <w:marRight w:val="0"/>
      <w:marTop w:val="0"/>
      <w:marBottom w:val="0"/>
      <w:divBdr>
        <w:top w:val="none" w:sz="0" w:space="0" w:color="auto"/>
        <w:left w:val="none" w:sz="0" w:space="0" w:color="auto"/>
        <w:bottom w:val="none" w:sz="0" w:space="0" w:color="auto"/>
        <w:right w:val="none" w:sz="0" w:space="0" w:color="auto"/>
      </w:divBdr>
    </w:div>
    <w:div w:id="1231577233">
      <w:bodyDiv w:val="1"/>
      <w:marLeft w:val="0"/>
      <w:marRight w:val="0"/>
      <w:marTop w:val="0"/>
      <w:marBottom w:val="0"/>
      <w:divBdr>
        <w:top w:val="none" w:sz="0" w:space="0" w:color="auto"/>
        <w:left w:val="none" w:sz="0" w:space="0" w:color="auto"/>
        <w:bottom w:val="none" w:sz="0" w:space="0" w:color="auto"/>
        <w:right w:val="none" w:sz="0" w:space="0" w:color="auto"/>
      </w:divBdr>
    </w:div>
    <w:div w:id="1231767507">
      <w:bodyDiv w:val="1"/>
      <w:marLeft w:val="0"/>
      <w:marRight w:val="0"/>
      <w:marTop w:val="0"/>
      <w:marBottom w:val="0"/>
      <w:divBdr>
        <w:top w:val="none" w:sz="0" w:space="0" w:color="auto"/>
        <w:left w:val="none" w:sz="0" w:space="0" w:color="auto"/>
        <w:bottom w:val="none" w:sz="0" w:space="0" w:color="auto"/>
        <w:right w:val="none" w:sz="0" w:space="0" w:color="auto"/>
      </w:divBdr>
    </w:div>
    <w:div w:id="1231845080">
      <w:bodyDiv w:val="1"/>
      <w:marLeft w:val="0"/>
      <w:marRight w:val="0"/>
      <w:marTop w:val="0"/>
      <w:marBottom w:val="0"/>
      <w:divBdr>
        <w:top w:val="none" w:sz="0" w:space="0" w:color="auto"/>
        <w:left w:val="none" w:sz="0" w:space="0" w:color="auto"/>
        <w:bottom w:val="none" w:sz="0" w:space="0" w:color="auto"/>
        <w:right w:val="none" w:sz="0" w:space="0" w:color="auto"/>
      </w:divBdr>
    </w:div>
    <w:div w:id="1231962694">
      <w:bodyDiv w:val="1"/>
      <w:marLeft w:val="0"/>
      <w:marRight w:val="0"/>
      <w:marTop w:val="0"/>
      <w:marBottom w:val="0"/>
      <w:divBdr>
        <w:top w:val="none" w:sz="0" w:space="0" w:color="auto"/>
        <w:left w:val="none" w:sz="0" w:space="0" w:color="auto"/>
        <w:bottom w:val="none" w:sz="0" w:space="0" w:color="auto"/>
        <w:right w:val="none" w:sz="0" w:space="0" w:color="auto"/>
      </w:divBdr>
    </w:div>
    <w:div w:id="1232079392">
      <w:bodyDiv w:val="1"/>
      <w:marLeft w:val="0"/>
      <w:marRight w:val="0"/>
      <w:marTop w:val="0"/>
      <w:marBottom w:val="0"/>
      <w:divBdr>
        <w:top w:val="none" w:sz="0" w:space="0" w:color="auto"/>
        <w:left w:val="none" w:sz="0" w:space="0" w:color="auto"/>
        <w:bottom w:val="none" w:sz="0" w:space="0" w:color="auto"/>
        <w:right w:val="none" w:sz="0" w:space="0" w:color="auto"/>
      </w:divBdr>
    </w:div>
    <w:div w:id="1232080203">
      <w:bodyDiv w:val="1"/>
      <w:marLeft w:val="0"/>
      <w:marRight w:val="0"/>
      <w:marTop w:val="0"/>
      <w:marBottom w:val="0"/>
      <w:divBdr>
        <w:top w:val="none" w:sz="0" w:space="0" w:color="auto"/>
        <w:left w:val="none" w:sz="0" w:space="0" w:color="auto"/>
        <w:bottom w:val="none" w:sz="0" w:space="0" w:color="auto"/>
        <w:right w:val="none" w:sz="0" w:space="0" w:color="auto"/>
      </w:divBdr>
    </w:div>
    <w:div w:id="1232085209">
      <w:bodyDiv w:val="1"/>
      <w:marLeft w:val="0"/>
      <w:marRight w:val="0"/>
      <w:marTop w:val="0"/>
      <w:marBottom w:val="0"/>
      <w:divBdr>
        <w:top w:val="none" w:sz="0" w:space="0" w:color="auto"/>
        <w:left w:val="none" w:sz="0" w:space="0" w:color="auto"/>
        <w:bottom w:val="none" w:sz="0" w:space="0" w:color="auto"/>
        <w:right w:val="none" w:sz="0" w:space="0" w:color="auto"/>
      </w:divBdr>
    </w:div>
    <w:div w:id="1232085365">
      <w:bodyDiv w:val="1"/>
      <w:marLeft w:val="0"/>
      <w:marRight w:val="0"/>
      <w:marTop w:val="0"/>
      <w:marBottom w:val="0"/>
      <w:divBdr>
        <w:top w:val="none" w:sz="0" w:space="0" w:color="auto"/>
        <w:left w:val="none" w:sz="0" w:space="0" w:color="auto"/>
        <w:bottom w:val="none" w:sz="0" w:space="0" w:color="auto"/>
        <w:right w:val="none" w:sz="0" w:space="0" w:color="auto"/>
      </w:divBdr>
    </w:div>
    <w:div w:id="1232229594">
      <w:bodyDiv w:val="1"/>
      <w:marLeft w:val="0"/>
      <w:marRight w:val="0"/>
      <w:marTop w:val="0"/>
      <w:marBottom w:val="0"/>
      <w:divBdr>
        <w:top w:val="none" w:sz="0" w:space="0" w:color="auto"/>
        <w:left w:val="none" w:sz="0" w:space="0" w:color="auto"/>
        <w:bottom w:val="none" w:sz="0" w:space="0" w:color="auto"/>
        <w:right w:val="none" w:sz="0" w:space="0" w:color="auto"/>
      </w:divBdr>
    </w:div>
    <w:div w:id="1232232807">
      <w:bodyDiv w:val="1"/>
      <w:marLeft w:val="0"/>
      <w:marRight w:val="0"/>
      <w:marTop w:val="0"/>
      <w:marBottom w:val="0"/>
      <w:divBdr>
        <w:top w:val="none" w:sz="0" w:space="0" w:color="auto"/>
        <w:left w:val="none" w:sz="0" w:space="0" w:color="auto"/>
        <w:bottom w:val="none" w:sz="0" w:space="0" w:color="auto"/>
        <w:right w:val="none" w:sz="0" w:space="0" w:color="auto"/>
      </w:divBdr>
    </w:div>
    <w:div w:id="1232472686">
      <w:bodyDiv w:val="1"/>
      <w:marLeft w:val="0"/>
      <w:marRight w:val="0"/>
      <w:marTop w:val="0"/>
      <w:marBottom w:val="0"/>
      <w:divBdr>
        <w:top w:val="none" w:sz="0" w:space="0" w:color="auto"/>
        <w:left w:val="none" w:sz="0" w:space="0" w:color="auto"/>
        <w:bottom w:val="none" w:sz="0" w:space="0" w:color="auto"/>
        <w:right w:val="none" w:sz="0" w:space="0" w:color="auto"/>
      </w:divBdr>
    </w:div>
    <w:div w:id="1232499591">
      <w:bodyDiv w:val="1"/>
      <w:marLeft w:val="0"/>
      <w:marRight w:val="0"/>
      <w:marTop w:val="0"/>
      <w:marBottom w:val="0"/>
      <w:divBdr>
        <w:top w:val="none" w:sz="0" w:space="0" w:color="auto"/>
        <w:left w:val="none" w:sz="0" w:space="0" w:color="auto"/>
        <w:bottom w:val="none" w:sz="0" w:space="0" w:color="auto"/>
        <w:right w:val="none" w:sz="0" w:space="0" w:color="auto"/>
      </w:divBdr>
    </w:div>
    <w:div w:id="1232538666">
      <w:bodyDiv w:val="1"/>
      <w:marLeft w:val="0"/>
      <w:marRight w:val="0"/>
      <w:marTop w:val="0"/>
      <w:marBottom w:val="0"/>
      <w:divBdr>
        <w:top w:val="none" w:sz="0" w:space="0" w:color="auto"/>
        <w:left w:val="none" w:sz="0" w:space="0" w:color="auto"/>
        <w:bottom w:val="none" w:sz="0" w:space="0" w:color="auto"/>
        <w:right w:val="none" w:sz="0" w:space="0" w:color="auto"/>
      </w:divBdr>
    </w:div>
    <w:div w:id="1232538739">
      <w:bodyDiv w:val="1"/>
      <w:marLeft w:val="0"/>
      <w:marRight w:val="0"/>
      <w:marTop w:val="0"/>
      <w:marBottom w:val="0"/>
      <w:divBdr>
        <w:top w:val="none" w:sz="0" w:space="0" w:color="auto"/>
        <w:left w:val="none" w:sz="0" w:space="0" w:color="auto"/>
        <w:bottom w:val="none" w:sz="0" w:space="0" w:color="auto"/>
        <w:right w:val="none" w:sz="0" w:space="0" w:color="auto"/>
      </w:divBdr>
    </w:div>
    <w:div w:id="1232698279">
      <w:bodyDiv w:val="1"/>
      <w:marLeft w:val="0"/>
      <w:marRight w:val="0"/>
      <w:marTop w:val="0"/>
      <w:marBottom w:val="0"/>
      <w:divBdr>
        <w:top w:val="none" w:sz="0" w:space="0" w:color="auto"/>
        <w:left w:val="none" w:sz="0" w:space="0" w:color="auto"/>
        <w:bottom w:val="none" w:sz="0" w:space="0" w:color="auto"/>
        <w:right w:val="none" w:sz="0" w:space="0" w:color="auto"/>
      </w:divBdr>
    </w:div>
    <w:div w:id="1232734767">
      <w:bodyDiv w:val="1"/>
      <w:marLeft w:val="0"/>
      <w:marRight w:val="0"/>
      <w:marTop w:val="0"/>
      <w:marBottom w:val="0"/>
      <w:divBdr>
        <w:top w:val="none" w:sz="0" w:space="0" w:color="auto"/>
        <w:left w:val="none" w:sz="0" w:space="0" w:color="auto"/>
        <w:bottom w:val="none" w:sz="0" w:space="0" w:color="auto"/>
        <w:right w:val="none" w:sz="0" w:space="0" w:color="auto"/>
      </w:divBdr>
    </w:div>
    <w:div w:id="1232736411">
      <w:bodyDiv w:val="1"/>
      <w:marLeft w:val="0"/>
      <w:marRight w:val="0"/>
      <w:marTop w:val="0"/>
      <w:marBottom w:val="0"/>
      <w:divBdr>
        <w:top w:val="none" w:sz="0" w:space="0" w:color="auto"/>
        <w:left w:val="none" w:sz="0" w:space="0" w:color="auto"/>
        <w:bottom w:val="none" w:sz="0" w:space="0" w:color="auto"/>
        <w:right w:val="none" w:sz="0" w:space="0" w:color="auto"/>
      </w:divBdr>
    </w:div>
    <w:div w:id="1232737524">
      <w:bodyDiv w:val="1"/>
      <w:marLeft w:val="0"/>
      <w:marRight w:val="0"/>
      <w:marTop w:val="0"/>
      <w:marBottom w:val="0"/>
      <w:divBdr>
        <w:top w:val="none" w:sz="0" w:space="0" w:color="auto"/>
        <w:left w:val="none" w:sz="0" w:space="0" w:color="auto"/>
        <w:bottom w:val="none" w:sz="0" w:space="0" w:color="auto"/>
        <w:right w:val="none" w:sz="0" w:space="0" w:color="auto"/>
      </w:divBdr>
    </w:div>
    <w:div w:id="1232808718">
      <w:bodyDiv w:val="1"/>
      <w:marLeft w:val="0"/>
      <w:marRight w:val="0"/>
      <w:marTop w:val="0"/>
      <w:marBottom w:val="0"/>
      <w:divBdr>
        <w:top w:val="none" w:sz="0" w:space="0" w:color="auto"/>
        <w:left w:val="none" w:sz="0" w:space="0" w:color="auto"/>
        <w:bottom w:val="none" w:sz="0" w:space="0" w:color="auto"/>
        <w:right w:val="none" w:sz="0" w:space="0" w:color="auto"/>
      </w:divBdr>
    </w:div>
    <w:div w:id="1232884241">
      <w:bodyDiv w:val="1"/>
      <w:marLeft w:val="0"/>
      <w:marRight w:val="0"/>
      <w:marTop w:val="0"/>
      <w:marBottom w:val="0"/>
      <w:divBdr>
        <w:top w:val="none" w:sz="0" w:space="0" w:color="auto"/>
        <w:left w:val="none" w:sz="0" w:space="0" w:color="auto"/>
        <w:bottom w:val="none" w:sz="0" w:space="0" w:color="auto"/>
        <w:right w:val="none" w:sz="0" w:space="0" w:color="auto"/>
      </w:divBdr>
    </w:div>
    <w:div w:id="1232885349">
      <w:bodyDiv w:val="1"/>
      <w:marLeft w:val="0"/>
      <w:marRight w:val="0"/>
      <w:marTop w:val="0"/>
      <w:marBottom w:val="0"/>
      <w:divBdr>
        <w:top w:val="none" w:sz="0" w:space="0" w:color="auto"/>
        <w:left w:val="none" w:sz="0" w:space="0" w:color="auto"/>
        <w:bottom w:val="none" w:sz="0" w:space="0" w:color="auto"/>
        <w:right w:val="none" w:sz="0" w:space="0" w:color="auto"/>
      </w:divBdr>
    </w:div>
    <w:div w:id="1232929061">
      <w:bodyDiv w:val="1"/>
      <w:marLeft w:val="0"/>
      <w:marRight w:val="0"/>
      <w:marTop w:val="0"/>
      <w:marBottom w:val="0"/>
      <w:divBdr>
        <w:top w:val="none" w:sz="0" w:space="0" w:color="auto"/>
        <w:left w:val="none" w:sz="0" w:space="0" w:color="auto"/>
        <w:bottom w:val="none" w:sz="0" w:space="0" w:color="auto"/>
        <w:right w:val="none" w:sz="0" w:space="0" w:color="auto"/>
      </w:divBdr>
    </w:div>
    <w:div w:id="1232932910">
      <w:bodyDiv w:val="1"/>
      <w:marLeft w:val="0"/>
      <w:marRight w:val="0"/>
      <w:marTop w:val="0"/>
      <w:marBottom w:val="0"/>
      <w:divBdr>
        <w:top w:val="none" w:sz="0" w:space="0" w:color="auto"/>
        <w:left w:val="none" w:sz="0" w:space="0" w:color="auto"/>
        <w:bottom w:val="none" w:sz="0" w:space="0" w:color="auto"/>
        <w:right w:val="none" w:sz="0" w:space="0" w:color="auto"/>
      </w:divBdr>
    </w:div>
    <w:div w:id="1233078396">
      <w:bodyDiv w:val="1"/>
      <w:marLeft w:val="0"/>
      <w:marRight w:val="0"/>
      <w:marTop w:val="0"/>
      <w:marBottom w:val="0"/>
      <w:divBdr>
        <w:top w:val="none" w:sz="0" w:space="0" w:color="auto"/>
        <w:left w:val="none" w:sz="0" w:space="0" w:color="auto"/>
        <w:bottom w:val="none" w:sz="0" w:space="0" w:color="auto"/>
        <w:right w:val="none" w:sz="0" w:space="0" w:color="auto"/>
      </w:divBdr>
    </w:div>
    <w:div w:id="1233198718">
      <w:bodyDiv w:val="1"/>
      <w:marLeft w:val="0"/>
      <w:marRight w:val="0"/>
      <w:marTop w:val="0"/>
      <w:marBottom w:val="0"/>
      <w:divBdr>
        <w:top w:val="none" w:sz="0" w:space="0" w:color="auto"/>
        <w:left w:val="none" w:sz="0" w:space="0" w:color="auto"/>
        <w:bottom w:val="none" w:sz="0" w:space="0" w:color="auto"/>
        <w:right w:val="none" w:sz="0" w:space="0" w:color="auto"/>
      </w:divBdr>
    </w:div>
    <w:div w:id="1233200397">
      <w:bodyDiv w:val="1"/>
      <w:marLeft w:val="0"/>
      <w:marRight w:val="0"/>
      <w:marTop w:val="0"/>
      <w:marBottom w:val="0"/>
      <w:divBdr>
        <w:top w:val="none" w:sz="0" w:space="0" w:color="auto"/>
        <w:left w:val="none" w:sz="0" w:space="0" w:color="auto"/>
        <w:bottom w:val="none" w:sz="0" w:space="0" w:color="auto"/>
        <w:right w:val="none" w:sz="0" w:space="0" w:color="auto"/>
      </w:divBdr>
    </w:div>
    <w:div w:id="1233346818">
      <w:bodyDiv w:val="1"/>
      <w:marLeft w:val="0"/>
      <w:marRight w:val="0"/>
      <w:marTop w:val="0"/>
      <w:marBottom w:val="0"/>
      <w:divBdr>
        <w:top w:val="none" w:sz="0" w:space="0" w:color="auto"/>
        <w:left w:val="none" w:sz="0" w:space="0" w:color="auto"/>
        <w:bottom w:val="none" w:sz="0" w:space="0" w:color="auto"/>
        <w:right w:val="none" w:sz="0" w:space="0" w:color="auto"/>
      </w:divBdr>
    </w:div>
    <w:div w:id="1233389479">
      <w:bodyDiv w:val="1"/>
      <w:marLeft w:val="0"/>
      <w:marRight w:val="0"/>
      <w:marTop w:val="0"/>
      <w:marBottom w:val="0"/>
      <w:divBdr>
        <w:top w:val="none" w:sz="0" w:space="0" w:color="auto"/>
        <w:left w:val="none" w:sz="0" w:space="0" w:color="auto"/>
        <w:bottom w:val="none" w:sz="0" w:space="0" w:color="auto"/>
        <w:right w:val="none" w:sz="0" w:space="0" w:color="auto"/>
      </w:divBdr>
    </w:div>
    <w:div w:id="1233463320">
      <w:bodyDiv w:val="1"/>
      <w:marLeft w:val="0"/>
      <w:marRight w:val="0"/>
      <w:marTop w:val="0"/>
      <w:marBottom w:val="0"/>
      <w:divBdr>
        <w:top w:val="none" w:sz="0" w:space="0" w:color="auto"/>
        <w:left w:val="none" w:sz="0" w:space="0" w:color="auto"/>
        <w:bottom w:val="none" w:sz="0" w:space="0" w:color="auto"/>
        <w:right w:val="none" w:sz="0" w:space="0" w:color="auto"/>
      </w:divBdr>
    </w:div>
    <w:div w:id="1233547372">
      <w:bodyDiv w:val="1"/>
      <w:marLeft w:val="0"/>
      <w:marRight w:val="0"/>
      <w:marTop w:val="0"/>
      <w:marBottom w:val="0"/>
      <w:divBdr>
        <w:top w:val="none" w:sz="0" w:space="0" w:color="auto"/>
        <w:left w:val="none" w:sz="0" w:space="0" w:color="auto"/>
        <w:bottom w:val="none" w:sz="0" w:space="0" w:color="auto"/>
        <w:right w:val="none" w:sz="0" w:space="0" w:color="auto"/>
      </w:divBdr>
    </w:div>
    <w:div w:id="1233587743">
      <w:bodyDiv w:val="1"/>
      <w:marLeft w:val="0"/>
      <w:marRight w:val="0"/>
      <w:marTop w:val="0"/>
      <w:marBottom w:val="0"/>
      <w:divBdr>
        <w:top w:val="none" w:sz="0" w:space="0" w:color="auto"/>
        <w:left w:val="none" w:sz="0" w:space="0" w:color="auto"/>
        <w:bottom w:val="none" w:sz="0" w:space="0" w:color="auto"/>
        <w:right w:val="none" w:sz="0" w:space="0" w:color="auto"/>
      </w:divBdr>
    </w:div>
    <w:div w:id="1233731804">
      <w:bodyDiv w:val="1"/>
      <w:marLeft w:val="0"/>
      <w:marRight w:val="0"/>
      <w:marTop w:val="0"/>
      <w:marBottom w:val="0"/>
      <w:divBdr>
        <w:top w:val="none" w:sz="0" w:space="0" w:color="auto"/>
        <w:left w:val="none" w:sz="0" w:space="0" w:color="auto"/>
        <w:bottom w:val="none" w:sz="0" w:space="0" w:color="auto"/>
        <w:right w:val="none" w:sz="0" w:space="0" w:color="auto"/>
      </w:divBdr>
    </w:div>
    <w:div w:id="1233733869">
      <w:bodyDiv w:val="1"/>
      <w:marLeft w:val="0"/>
      <w:marRight w:val="0"/>
      <w:marTop w:val="0"/>
      <w:marBottom w:val="0"/>
      <w:divBdr>
        <w:top w:val="none" w:sz="0" w:space="0" w:color="auto"/>
        <w:left w:val="none" w:sz="0" w:space="0" w:color="auto"/>
        <w:bottom w:val="none" w:sz="0" w:space="0" w:color="auto"/>
        <w:right w:val="none" w:sz="0" w:space="0" w:color="auto"/>
      </w:divBdr>
    </w:div>
    <w:div w:id="1233781466">
      <w:bodyDiv w:val="1"/>
      <w:marLeft w:val="0"/>
      <w:marRight w:val="0"/>
      <w:marTop w:val="0"/>
      <w:marBottom w:val="0"/>
      <w:divBdr>
        <w:top w:val="none" w:sz="0" w:space="0" w:color="auto"/>
        <w:left w:val="none" w:sz="0" w:space="0" w:color="auto"/>
        <w:bottom w:val="none" w:sz="0" w:space="0" w:color="auto"/>
        <w:right w:val="none" w:sz="0" w:space="0" w:color="auto"/>
      </w:divBdr>
    </w:div>
    <w:div w:id="1233856573">
      <w:bodyDiv w:val="1"/>
      <w:marLeft w:val="0"/>
      <w:marRight w:val="0"/>
      <w:marTop w:val="0"/>
      <w:marBottom w:val="0"/>
      <w:divBdr>
        <w:top w:val="none" w:sz="0" w:space="0" w:color="auto"/>
        <w:left w:val="none" w:sz="0" w:space="0" w:color="auto"/>
        <w:bottom w:val="none" w:sz="0" w:space="0" w:color="auto"/>
        <w:right w:val="none" w:sz="0" w:space="0" w:color="auto"/>
      </w:divBdr>
    </w:div>
    <w:div w:id="1234002450">
      <w:bodyDiv w:val="1"/>
      <w:marLeft w:val="0"/>
      <w:marRight w:val="0"/>
      <w:marTop w:val="0"/>
      <w:marBottom w:val="0"/>
      <w:divBdr>
        <w:top w:val="none" w:sz="0" w:space="0" w:color="auto"/>
        <w:left w:val="none" w:sz="0" w:space="0" w:color="auto"/>
        <w:bottom w:val="none" w:sz="0" w:space="0" w:color="auto"/>
        <w:right w:val="none" w:sz="0" w:space="0" w:color="auto"/>
      </w:divBdr>
    </w:div>
    <w:div w:id="1234005563">
      <w:bodyDiv w:val="1"/>
      <w:marLeft w:val="0"/>
      <w:marRight w:val="0"/>
      <w:marTop w:val="0"/>
      <w:marBottom w:val="0"/>
      <w:divBdr>
        <w:top w:val="none" w:sz="0" w:space="0" w:color="auto"/>
        <w:left w:val="none" w:sz="0" w:space="0" w:color="auto"/>
        <w:bottom w:val="none" w:sz="0" w:space="0" w:color="auto"/>
        <w:right w:val="none" w:sz="0" w:space="0" w:color="auto"/>
      </w:divBdr>
    </w:div>
    <w:div w:id="1234007107">
      <w:bodyDiv w:val="1"/>
      <w:marLeft w:val="0"/>
      <w:marRight w:val="0"/>
      <w:marTop w:val="0"/>
      <w:marBottom w:val="0"/>
      <w:divBdr>
        <w:top w:val="none" w:sz="0" w:space="0" w:color="auto"/>
        <w:left w:val="none" w:sz="0" w:space="0" w:color="auto"/>
        <w:bottom w:val="none" w:sz="0" w:space="0" w:color="auto"/>
        <w:right w:val="none" w:sz="0" w:space="0" w:color="auto"/>
      </w:divBdr>
    </w:div>
    <w:div w:id="1234121972">
      <w:bodyDiv w:val="1"/>
      <w:marLeft w:val="0"/>
      <w:marRight w:val="0"/>
      <w:marTop w:val="0"/>
      <w:marBottom w:val="0"/>
      <w:divBdr>
        <w:top w:val="none" w:sz="0" w:space="0" w:color="auto"/>
        <w:left w:val="none" w:sz="0" w:space="0" w:color="auto"/>
        <w:bottom w:val="none" w:sz="0" w:space="0" w:color="auto"/>
        <w:right w:val="none" w:sz="0" w:space="0" w:color="auto"/>
      </w:divBdr>
    </w:div>
    <w:div w:id="1234123678">
      <w:bodyDiv w:val="1"/>
      <w:marLeft w:val="0"/>
      <w:marRight w:val="0"/>
      <w:marTop w:val="0"/>
      <w:marBottom w:val="0"/>
      <w:divBdr>
        <w:top w:val="none" w:sz="0" w:space="0" w:color="auto"/>
        <w:left w:val="none" w:sz="0" w:space="0" w:color="auto"/>
        <w:bottom w:val="none" w:sz="0" w:space="0" w:color="auto"/>
        <w:right w:val="none" w:sz="0" w:space="0" w:color="auto"/>
      </w:divBdr>
    </w:div>
    <w:div w:id="1234244489">
      <w:bodyDiv w:val="1"/>
      <w:marLeft w:val="0"/>
      <w:marRight w:val="0"/>
      <w:marTop w:val="0"/>
      <w:marBottom w:val="0"/>
      <w:divBdr>
        <w:top w:val="none" w:sz="0" w:space="0" w:color="auto"/>
        <w:left w:val="none" w:sz="0" w:space="0" w:color="auto"/>
        <w:bottom w:val="none" w:sz="0" w:space="0" w:color="auto"/>
        <w:right w:val="none" w:sz="0" w:space="0" w:color="auto"/>
      </w:divBdr>
    </w:div>
    <w:div w:id="1234317542">
      <w:bodyDiv w:val="1"/>
      <w:marLeft w:val="0"/>
      <w:marRight w:val="0"/>
      <w:marTop w:val="0"/>
      <w:marBottom w:val="0"/>
      <w:divBdr>
        <w:top w:val="none" w:sz="0" w:space="0" w:color="auto"/>
        <w:left w:val="none" w:sz="0" w:space="0" w:color="auto"/>
        <w:bottom w:val="none" w:sz="0" w:space="0" w:color="auto"/>
        <w:right w:val="none" w:sz="0" w:space="0" w:color="auto"/>
      </w:divBdr>
    </w:div>
    <w:div w:id="1234317864">
      <w:bodyDiv w:val="1"/>
      <w:marLeft w:val="0"/>
      <w:marRight w:val="0"/>
      <w:marTop w:val="0"/>
      <w:marBottom w:val="0"/>
      <w:divBdr>
        <w:top w:val="none" w:sz="0" w:space="0" w:color="auto"/>
        <w:left w:val="none" w:sz="0" w:space="0" w:color="auto"/>
        <w:bottom w:val="none" w:sz="0" w:space="0" w:color="auto"/>
        <w:right w:val="none" w:sz="0" w:space="0" w:color="auto"/>
      </w:divBdr>
    </w:div>
    <w:div w:id="1234387915">
      <w:bodyDiv w:val="1"/>
      <w:marLeft w:val="0"/>
      <w:marRight w:val="0"/>
      <w:marTop w:val="0"/>
      <w:marBottom w:val="0"/>
      <w:divBdr>
        <w:top w:val="none" w:sz="0" w:space="0" w:color="auto"/>
        <w:left w:val="none" w:sz="0" w:space="0" w:color="auto"/>
        <w:bottom w:val="none" w:sz="0" w:space="0" w:color="auto"/>
        <w:right w:val="none" w:sz="0" w:space="0" w:color="auto"/>
      </w:divBdr>
    </w:div>
    <w:div w:id="1234393721">
      <w:bodyDiv w:val="1"/>
      <w:marLeft w:val="0"/>
      <w:marRight w:val="0"/>
      <w:marTop w:val="0"/>
      <w:marBottom w:val="0"/>
      <w:divBdr>
        <w:top w:val="none" w:sz="0" w:space="0" w:color="auto"/>
        <w:left w:val="none" w:sz="0" w:space="0" w:color="auto"/>
        <w:bottom w:val="none" w:sz="0" w:space="0" w:color="auto"/>
        <w:right w:val="none" w:sz="0" w:space="0" w:color="auto"/>
      </w:divBdr>
    </w:div>
    <w:div w:id="1234461958">
      <w:bodyDiv w:val="1"/>
      <w:marLeft w:val="0"/>
      <w:marRight w:val="0"/>
      <w:marTop w:val="0"/>
      <w:marBottom w:val="0"/>
      <w:divBdr>
        <w:top w:val="none" w:sz="0" w:space="0" w:color="auto"/>
        <w:left w:val="none" w:sz="0" w:space="0" w:color="auto"/>
        <w:bottom w:val="none" w:sz="0" w:space="0" w:color="auto"/>
        <w:right w:val="none" w:sz="0" w:space="0" w:color="auto"/>
      </w:divBdr>
    </w:div>
    <w:div w:id="1234508474">
      <w:bodyDiv w:val="1"/>
      <w:marLeft w:val="0"/>
      <w:marRight w:val="0"/>
      <w:marTop w:val="0"/>
      <w:marBottom w:val="0"/>
      <w:divBdr>
        <w:top w:val="none" w:sz="0" w:space="0" w:color="auto"/>
        <w:left w:val="none" w:sz="0" w:space="0" w:color="auto"/>
        <w:bottom w:val="none" w:sz="0" w:space="0" w:color="auto"/>
        <w:right w:val="none" w:sz="0" w:space="0" w:color="auto"/>
      </w:divBdr>
    </w:div>
    <w:div w:id="1234509624">
      <w:bodyDiv w:val="1"/>
      <w:marLeft w:val="0"/>
      <w:marRight w:val="0"/>
      <w:marTop w:val="0"/>
      <w:marBottom w:val="0"/>
      <w:divBdr>
        <w:top w:val="none" w:sz="0" w:space="0" w:color="auto"/>
        <w:left w:val="none" w:sz="0" w:space="0" w:color="auto"/>
        <w:bottom w:val="none" w:sz="0" w:space="0" w:color="auto"/>
        <w:right w:val="none" w:sz="0" w:space="0" w:color="auto"/>
      </w:divBdr>
    </w:div>
    <w:div w:id="1234580423">
      <w:bodyDiv w:val="1"/>
      <w:marLeft w:val="0"/>
      <w:marRight w:val="0"/>
      <w:marTop w:val="0"/>
      <w:marBottom w:val="0"/>
      <w:divBdr>
        <w:top w:val="none" w:sz="0" w:space="0" w:color="auto"/>
        <w:left w:val="none" w:sz="0" w:space="0" w:color="auto"/>
        <w:bottom w:val="none" w:sz="0" w:space="0" w:color="auto"/>
        <w:right w:val="none" w:sz="0" w:space="0" w:color="auto"/>
      </w:divBdr>
    </w:div>
    <w:div w:id="1234588903">
      <w:bodyDiv w:val="1"/>
      <w:marLeft w:val="0"/>
      <w:marRight w:val="0"/>
      <w:marTop w:val="0"/>
      <w:marBottom w:val="0"/>
      <w:divBdr>
        <w:top w:val="none" w:sz="0" w:space="0" w:color="auto"/>
        <w:left w:val="none" w:sz="0" w:space="0" w:color="auto"/>
        <w:bottom w:val="none" w:sz="0" w:space="0" w:color="auto"/>
        <w:right w:val="none" w:sz="0" w:space="0" w:color="auto"/>
      </w:divBdr>
    </w:div>
    <w:div w:id="1234660843">
      <w:bodyDiv w:val="1"/>
      <w:marLeft w:val="0"/>
      <w:marRight w:val="0"/>
      <w:marTop w:val="0"/>
      <w:marBottom w:val="0"/>
      <w:divBdr>
        <w:top w:val="none" w:sz="0" w:space="0" w:color="auto"/>
        <w:left w:val="none" w:sz="0" w:space="0" w:color="auto"/>
        <w:bottom w:val="none" w:sz="0" w:space="0" w:color="auto"/>
        <w:right w:val="none" w:sz="0" w:space="0" w:color="auto"/>
      </w:divBdr>
    </w:div>
    <w:div w:id="1234703585">
      <w:bodyDiv w:val="1"/>
      <w:marLeft w:val="0"/>
      <w:marRight w:val="0"/>
      <w:marTop w:val="0"/>
      <w:marBottom w:val="0"/>
      <w:divBdr>
        <w:top w:val="none" w:sz="0" w:space="0" w:color="auto"/>
        <w:left w:val="none" w:sz="0" w:space="0" w:color="auto"/>
        <w:bottom w:val="none" w:sz="0" w:space="0" w:color="auto"/>
        <w:right w:val="none" w:sz="0" w:space="0" w:color="auto"/>
      </w:divBdr>
    </w:div>
    <w:div w:id="1234703644">
      <w:bodyDiv w:val="1"/>
      <w:marLeft w:val="0"/>
      <w:marRight w:val="0"/>
      <w:marTop w:val="0"/>
      <w:marBottom w:val="0"/>
      <w:divBdr>
        <w:top w:val="none" w:sz="0" w:space="0" w:color="auto"/>
        <w:left w:val="none" w:sz="0" w:space="0" w:color="auto"/>
        <w:bottom w:val="none" w:sz="0" w:space="0" w:color="auto"/>
        <w:right w:val="none" w:sz="0" w:space="0" w:color="auto"/>
      </w:divBdr>
    </w:div>
    <w:div w:id="1234782428">
      <w:bodyDiv w:val="1"/>
      <w:marLeft w:val="0"/>
      <w:marRight w:val="0"/>
      <w:marTop w:val="0"/>
      <w:marBottom w:val="0"/>
      <w:divBdr>
        <w:top w:val="none" w:sz="0" w:space="0" w:color="auto"/>
        <w:left w:val="none" w:sz="0" w:space="0" w:color="auto"/>
        <w:bottom w:val="none" w:sz="0" w:space="0" w:color="auto"/>
        <w:right w:val="none" w:sz="0" w:space="0" w:color="auto"/>
      </w:divBdr>
    </w:div>
    <w:div w:id="1235044155">
      <w:bodyDiv w:val="1"/>
      <w:marLeft w:val="0"/>
      <w:marRight w:val="0"/>
      <w:marTop w:val="0"/>
      <w:marBottom w:val="0"/>
      <w:divBdr>
        <w:top w:val="none" w:sz="0" w:space="0" w:color="auto"/>
        <w:left w:val="none" w:sz="0" w:space="0" w:color="auto"/>
        <w:bottom w:val="none" w:sz="0" w:space="0" w:color="auto"/>
        <w:right w:val="none" w:sz="0" w:space="0" w:color="auto"/>
      </w:divBdr>
    </w:div>
    <w:div w:id="1235121286">
      <w:bodyDiv w:val="1"/>
      <w:marLeft w:val="0"/>
      <w:marRight w:val="0"/>
      <w:marTop w:val="0"/>
      <w:marBottom w:val="0"/>
      <w:divBdr>
        <w:top w:val="none" w:sz="0" w:space="0" w:color="auto"/>
        <w:left w:val="none" w:sz="0" w:space="0" w:color="auto"/>
        <w:bottom w:val="none" w:sz="0" w:space="0" w:color="auto"/>
        <w:right w:val="none" w:sz="0" w:space="0" w:color="auto"/>
      </w:divBdr>
    </w:div>
    <w:div w:id="1235121395">
      <w:bodyDiv w:val="1"/>
      <w:marLeft w:val="0"/>
      <w:marRight w:val="0"/>
      <w:marTop w:val="0"/>
      <w:marBottom w:val="0"/>
      <w:divBdr>
        <w:top w:val="none" w:sz="0" w:space="0" w:color="auto"/>
        <w:left w:val="none" w:sz="0" w:space="0" w:color="auto"/>
        <w:bottom w:val="none" w:sz="0" w:space="0" w:color="auto"/>
        <w:right w:val="none" w:sz="0" w:space="0" w:color="auto"/>
      </w:divBdr>
    </w:div>
    <w:div w:id="1235121880">
      <w:bodyDiv w:val="1"/>
      <w:marLeft w:val="0"/>
      <w:marRight w:val="0"/>
      <w:marTop w:val="0"/>
      <w:marBottom w:val="0"/>
      <w:divBdr>
        <w:top w:val="none" w:sz="0" w:space="0" w:color="auto"/>
        <w:left w:val="none" w:sz="0" w:space="0" w:color="auto"/>
        <w:bottom w:val="none" w:sz="0" w:space="0" w:color="auto"/>
        <w:right w:val="none" w:sz="0" w:space="0" w:color="auto"/>
      </w:divBdr>
    </w:div>
    <w:div w:id="1235236261">
      <w:bodyDiv w:val="1"/>
      <w:marLeft w:val="0"/>
      <w:marRight w:val="0"/>
      <w:marTop w:val="0"/>
      <w:marBottom w:val="0"/>
      <w:divBdr>
        <w:top w:val="none" w:sz="0" w:space="0" w:color="auto"/>
        <w:left w:val="none" w:sz="0" w:space="0" w:color="auto"/>
        <w:bottom w:val="none" w:sz="0" w:space="0" w:color="auto"/>
        <w:right w:val="none" w:sz="0" w:space="0" w:color="auto"/>
      </w:divBdr>
    </w:div>
    <w:div w:id="1235244434">
      <w:bodyDiv w:val="1"/>
      <w:marLeft w:val="0"/>
      <w:marRight w:val="0"/>
      <w:marTop w:val="0"/>
      <w:marBottom w:val="0"/>
      <w:divBdr>
        <w:top w:val="none" w:sz="0" w:space="0" w:color="auto"/>
        <w:left w:val="none" w:sz="0" w:space="0" w:color="auto"/>
        <w:bottom w:val="none" w:sz="0" w:space="0" w:color="auto"/>
        <w:right w:val="none" w:sz="0" w:space="0" w:color="auto"/>
      </w:divBdr>
    </w:div>
    <w:div w:id="1235354273">
      <w:bodyDiv w:val="1"/>
      <w:marLeft w:val="0"/>
      <w:marRight w:val="0"/>
      <w:marTop w:val="0"/>
      <w:marBottom w:val="0"/>
      <w:divBdr>
        <w:top w:val="none" w:sz="0" w:space="0" w:color="auto"/>
        <w:left w:val="none" w:sz="0" w:space="0" w:color="auto"/>
        <w:bottom w:val="none" w:sz="0" w:space="0" w:color="auto"/>
        <w:right w:val="none" w:sz="0" w:space="0" w:color="auto"/>
      </w:divBdr>
    </w:div>
    <w:div w:id="1235355882">
      <w:bodyDiv w:val="1"/>
      <w:marLeft w:val="0"/>
      <w:marRight w:val="0"/>
      <w:marTop w:val="0"/>
      <w:marBottom w:val="0"/>
      <w:divBdr>
        <w:top w:val="none" w:sz="0" w:space="0" w:color="auto"/>
        <w:left w:val="none" w:sz="0" w:space="0" w:color="auto"/>
        <w:bottom w:val="none" w:sz="0" w:space="0" w:color="auto"/>
        <w:right w:val="none" w:sz="0" w:space="0" w:color="auto"/>
      </w:divBdr>
    </w:div>
    <w:div w:id="1235358741">
      <w:bodyDiv w:val="1"/>
      <w:marLeft w:val="0"/>
      <w:marRight w:val="0"/>
      <w:marTop w:val="0"/>
      <w:marBottom w:val="0"/>
      <w:divBdr>
        <w:top w:val="none" w:sz="0" w:space="0" w:color="auto"/>
        <w:left w:val="none" w:sz="0" w:space="0" w:color="auto"/>
        <w:bottom w:val="none" w:sz="0" w:space="0" w:color="auto"/>
        <w:right w:val="none" w:sz="0" w:space="0" w:color="auto"/>
      </w:divBdr>
    </w:div>
    <w:div w:id="1235512717">
      <w:bodyDiv w:val="1"/>
      <w:marLeft w:val="0"/>
      <w:marRight w:val="0"/>
      <w:marTop w:val="0"/>
      <w:marBottom w:val="0"/>
      <w:divBdr>
        <w:top w:val="none" w:sz="0" w:space="0" w:color="auto"/>
        <w:left w:val="none" w:sz="0" w:space="0" w:color="auto"/>
        <w:bottom w:val="none" w:sz="0" w:space="0" w:color="auto"/>
        <w:right w:val="none" w:sz="0" w:space="0" w:color="auto"/>
      </w:divBdr>
    </w:div>
    <w:div w:id="1235555761">
      <w:bodyDiv w:val="1"/>
      <w:marLeft w:val="0"/>
      <w:marRight w:val="0"/>
      <w:marTop w:val="0"/>
      <w:marBottom w:val="0"/>
      <w:divBdr>
        <w:top w:val="none" w:sz="0" w:space="0" w:color="auto"/>
        <w:left w:val="none" w:sz="0" w:space="0" w:color="auto"/>
        <w:bottom w:val="none" w:sz="0" w:space="0" w:color="auto"/>
        <w:right w:val="none" w:sz="0" w:space="0" w:color="auto"/>
      </w:divBdr>
    </w:div>
    <w:div w:id="1235622298">
      <w:bodyDiv w:val="1"/>
      <w:marLeft w:val="0"/>
      <w:marRight w:val="0"/>
      <w:marTop w:val="0"/>
      <w:marBottom w:val="0"/>
      <w:divBdr>
        <w:top w:val="none" w:sz="0" w:space="0" w:color="auto"/>
        <w:left w:val="none" w:sz="0" w:space="0" w:color="auto"/>
        <w:bottom w:val="none" w:sz="0" w:space="0" w:color="auto"/>
        <w:right w:val="none" w:sz="0" w:space="0" w:color="auto"/>
      </w:divBdr>
    </w:div>
    <w:div w:id="1235697429">
      <w:bodyDiv w:val="1"/>
      <w:marLeft w:val="0"/>
      <w:marRight w:val="0"/>
      <w:marTop w:val="0"/>
      <w:marBottom w:val="0"/>
      <w:divBdr>
        <w:top w:val="none" w:sz="0" w:space="0" w:color="auto"/>
        <w:left w:val="none" w:sz="0" w:space="0" w:color="auto"/>
        <w:bottom w:val="none" w:sz="0" w:space="0" w:color="auto"/>
        <w:right w:val="none" w:sz="0" w:space="0" w:color="auto"/>
      </w:divBdr>
    </w:div>
    <w:div w:id="1235702311">
      <w:bodyDiv w:val="1"/>
      <w:marLeft w:val="0"/>
      <w:marRight w:val="0"/>
      <w:marTop w:val="0"/>
      <w:marBottom w:val="0"/>
      <w:divBdr>
        <w:top w:val="none" w:sz="0" w:space="0" w:color="auto"/>
        <w:left w:val="none" w:sz="0" w:space="0" w:color="auto"/>
        <w:bottom w:val="none" w:sz="0" w:space="0" w:color="auto"/>
        <w:right w:val="none" w:sz="0" w:space="0" w:color="auto"/>
      </w:divBdr>
    </w:div>
    <w:div w:id="1235775849">
      <w:bodyDiv w:val="1"/>
      <w:marLeft w:val="0"/>
      <w:marRight w:val="0"/>
      <w:marTop w:val="0"/>
      <w:marBottom w:val="0"/>
      <w:divBdr>
        <w:top w:val="none" w:sz="0" w:space="0" w:color="auto"/>
        <w:left w:val="none" w:sz="0" w:space="0" w:color="auto"/>
        <w:bottom w:val="none" w:sz="0" w:space="0" w:color="auto"/>
        <w:right w:val="none" w:sz="0" w:space="0" w:color="auto"/>
      </w:divBdr>
    </w:div>
    <w:div w:id="1235824512">
      <w:bodyDiv w:val="1"/>
      <w:marLeft w:val="0"/>
      <w:marRight w:val="0"/>
      <w:marTop w:val="0"/>
      <w:marBottom w:val="0"/>
      <w:divBdr>
        <w:top w:val="none" w:sz="0" w:space="0" w:color="auto"/>
        <w:left w:val="none" w:sz="0" w:space="0" w:color="auto"/>
        <w:bottom w:val="none" w:sz="0" w:space="0" w:color="auto"/>
        <w:right w:val="none" w:sz="0" w:space="0" w:color="auto"/>
      </w:divBdr>
    </w:div>
    <w:div w:id="1235891334">
      <w:bodyDiv w:val="1"/>
      <w:marLeft w:val="0"/>
      <w:marRight w:val="0"/>
      <w:marTop w:val="0"/>
      <w:marBottom w:val="0"/>
      <w:divBdr>
        <w:top w:val="none" w:sz="0" w:space="0" w:color="auto"/>
        <w:left w:val="none" w:sz="0" w:space="0" w:color="auto"/>
        <w:bottom w:val="none" w:sz="0" w:space="0" w:color="auto"/>
        <w:right w:val="none" w:sz="0" w:space="0" w:color="auto"/>
      </w:divBdr>
    </w:div>
    <w:div w:id="1235892428">
      <w:bodyDiv w:val="1"/>
      <w:marLeft w:val="0"/>
      <w:marRight w:val="0"/>
      <w:marTop w:val="0"/>
      <w:marBottom w:val="0"/>
      <w:divBdr>
        <w:top w:val="none" w:sz="0" w:space="0" w:color="auto"/>
        <w:left w:val="none" w:sz="0" w:space="0" w:color="auto"/>
        <w:bottom w:val="none" w:sz="0" w:space="0" w:color="auto"/>
        <w:right w:val="none" w:sz="0" w:space="0" w:color="auto"/>
      </w:divBdr>
    </w:div>
    <w:div w:id="1235893893">
      <w:bodyDiv w:val="1"/>
      <w:marLeft w:val="0"/>
      <w:marRight w:val="0"/>
      <w:marTop w:val="0"/>
      <w:marBottom w:val="0"/>
      <w:divBdr>
        <w:top w:val="none" w:sz="0" w:space="0" w:color="auto"/>
        <w:left w:val="none" w:sz="0" w:space="0" w:color="auto"/>
        <w:bottom w:val="none" w:sz="0" w:space="0" w:color="auto"/>
        <w:right w:val="none" w:sz="0" w:space="0" w:color="auto"/>
      </w:divBdr>
    </w:div>
    <w:div w:id="1235895407">
      <w:bodyDiv w:val="1"/>
      <w:marLeft w:val="0"/>
      <w:marRight w:val="0"/>
      <w:marTop w:val="0"/>
      <w:marBottom w:val="0"/>
      <w:divBdr>
        <w:top w:val="none" w:sz="0" w:space="0" w:color="auto"/>
        <w:left w:val="none" w:sz="0" w:space="0" w:color="auto"/>
        <w:bottom w:val="none" w:sz="0" w:space="0" w:color="auto"/>
        <w:right w:val="none" w:sz="0" w:space="0" w:color="auto"/>
      </w:divBdr>
    </w:div>
    <w:div w:id="1235896528">
      <w:bodyDiv w:val="1"/>
      <w:marLeft w:val="0"/>
      <w:marRight w:val="0"/>
      <w:marTop w:val="0"/>
      <w:marBottom w:val="0"/>
      <w:divBdr>
        <w:top w:val="none" w:sz="0" w:space="0" w:color="auto"/>
        <w:left w:val="none" w:sz="0" w:space="0" w:color="auto"/>
        <w:bottom w:val="none" w:sz="0" w:space="0" w:color="auto"/>
        <w:right w:val="none" w:sz="0" w:space="0" w:color="auto"/>
      </w:divBdr>
    </w:div>
    <w:div w:id="1235899718">
      <w:bodyDiv w:val="1"/>
      <w:marLeft w:val="0"/>
      <w:marRight w:val="0"/>
      <w:marTop w:val="0"/>
      <w:marBottom w:val="0"/>
      <w:divBdr>
        <w:top w:val="none" w:sz="0" w:space="0" w:color="auto"/>
        <w:left w:val="none" w:sz="0" w:space="0" w:color="auto"/>
        <w:bottom w:val="none" w:sz="0" w:space="0" w:color="auto"/>
        <w:right w:val="none" w:sz="0" w:space="0" w:color="auto"/>
      </w:divBdr>
    </w:div>
    <w:div w:id="1236009339">
      <w:bodyDiv w:val="1"/>
      <w:marLeft w:val="0"/>
      <w:marRight w:val="0"/>
      <w:marTop w:val="0"/>
      <w:marBottom w:val="0"/>
      <w:divBdr>
        <w:top w:val="none" w:sz="0" w:space="0" w:color="auto"/>
        <w:left w:val="none" w:sz="0" w:space="0" w:color="auto"/>
        <w:bottom w:val="none" w:sz="0" w:space="0" w:color="auto"/>
        <w:right w:val="none" w:sz="0" w:space="0" w:color="auto"/>
      </w:divBdr>
    </w:div>
    <w:div w:id="1236161360">
      <w:bodyDiv w:val="1"/>
      <w:marLeft w:val="0"/>
      <w:marRight w:val="0"/>
      <w:marTop w:val="0"/>
      <w:marBottom w:val="0"/>
      <w:divBdr>
        <w:top w:val="none" w:sz="0" w:space="0" w:color="auto"/>
        <w:left w:val="none" w:sz="0" w:space="0" w:color="auto"/>
        <w:bottom w:val="none" w:sz="0" w:space="0" w:color="auto"/>
        <w:right w:val="none" w:sz="0" w:space="0" w:color="auto"/>
      </w:divBdr>
    </w:div>
    <w:div w:id="1236166886">
      <w:bodyDiv w:val="1"/>
      <w:marLeft w:val="0"/>
      <w:marRight w:val="0"/>
      <w:marTop w:val="0"/>
      <w:marBottom w:val="0"/>
      <w:divBdr>
        <w:top w:val="none" w:sz="0" w:space="0" w:color="auto"/>
        <w:left w:val="none" w:sz="0" w:space="0" w:color="auto"/>
        <w:bottom w:val="none" w:sz="0" w:space="0" w:color="auto"/>
        <w:right w:val="none" w:sz="0" w:space="0" w:color="auto"/>
      </w:divBdr>
    </w:div>
    <w:div w:id="1236206051">
      <w:bodyDiv w:val="1"/>
      <w:marLeft w:val="0"/>
      <w:marRight w:val="0"/>
      <w:marTop w:val="0"/>
      <w:marBottom w:val="0"/>
      <w:divBdr>
        <w:top w:val="none" w:sz="0" w:space="0" w:color="auto"/>
        <w:left w:val="none" w:sz="0" w:space="0" w:color="auto"/>
        <w:bottom w:val="none" w:sz="0" w:space="0" w:color="auto"/>
        <w:right w:val="none" w:sz="0" w:space="0" w:color="auto"/>
      </w:divBdr>
    </w:div>
    <w:div w:id="1236236750">
      <w:bodyDiv w:val="1"/>
      <w:marLeft w:val="0"/>
      <w:marRight w:val="0"/>
      <w:marTop w:val="0"/>
      <w:marBottom w:val="0"/>
      <w:divBdr>
        <w:top w:val="none" w:sz="0" w:space="0" w:color="auto"/>
        <w:left w:val="none" w:sz="0" w:space="0" w:color="auto"/>
        <w:bottom w:val="none" w:sz="0" w:space="0" w:color="auto"/>
        <w:right w:val="none" w:sz="0" w:space="0" w:color="auto"/>
      </w:divBdr>
    </w:div>
    <w:div w:id="1236277042">
      <w:bodyDiv w:val="1"/>
      <w:marLeft w:val="0"/>
      <w:marRight w:val="0"/>
      <w:marTop w:val="0"/>
      <w:marBottom w:val="0"/>
      <w:divBdr>
        <w:top w:val="none" w:sz="0" w:space="0" w:color="auto"/>
        <w:left w:val="none" w:sz="0" w:space="0" w:color="auto"/>
        <w:bottom w:val="none" w:sz="0" w:space="0" w:color="auto"/>
        <w:right w:val="none" w:sz="0" w:space="0" w:color="auto"/>
      </w:divBdr>
    </w:div>
    <w:div w:id="1236278515">
      <w:bodyDiv w:val="1"/>
      <w:marLeft w:val="0"/>
      <w:marRight w:val="0"/>
      <w:marTop w:val="0"/>
      <w:marBottom w:val="0"/>
      <w:divBdr>
        <w:top w:val="none" w:sz="0" w:space="0" w:color="auto"/>
        <w:left w:val="none" w:sz="0" w:space="0" w:color="auto"/>
        <w:bottom w:val="none" w:sz="0" w:space="0" w:color="auto"/>
        <w:right w:val="none" w:sz="0" w:space="0" w:color="auto"/>
      </w:divBdr>
    </w:div>
    <w:div w:id="1236356552">
      <w:bodyDiv w:val="1"/>
      <w:marLeft w:val="0"/>
      <w:marRight w:val="0"/>
      <w:marTop w:val="0"/>
      <w:marBottom w:val="0"/>
      <w:divBdr>
        <w:top w:val="none" w:sz="0" w:space="0" w:color="auto"/>
        <w:left w:val="none" w:sz="0" w:space="0" w:color="auto"/>
        <w:bottom w:val="none" w:sz="0" w:space="0" w:color="auto"/>
        <w:right w:val="none" w:sz="0" w:space="0" w:color="auto"/>
      </w:divBdr>
    </w:div>
    <w:div w:id="1236359395">
      <w:bodyDiv w:val="1"/>
      <w:marLeft w:val="0"/>
      <w:marRight w:val="0"/>
      <w:marTop w:val="0"/>
      <w:marBottom w:val="0"/>
      <w:divBdr>
        <w:top w:val="none" w:sz="0" w:space="0" w:color="auto"/>
        <w:left w:val="none" w:sz="0" w:space="0" w:color="auto"/>
        <w:bottom w:val="none" w:sz="0" w:space="0" w:color="auto"/>
        <w:right w:val="none" w:sz="0" w:space="0" w:color="auto"/>
      </w:divBdr>
    </w:div>
    <w:div w:id="1236403868">
      <w:bodyDiv w:val="1"/>
      <w:marLeft w:val="0"/>
      <w:marRight w:val="0"/>
      <w:marTop w:val="0"/>
      <w:marBottom w:val="0"/>
      <w:divBdr>
        <w:top w:val="none" w:sz="0" w:space="0" w:color="auto"/>
        <w:left w:val="none" w:sz="0" w:space="0" w:color="auto"/>
        <w:bottom w:val="none" w:sz="0" w:space="0" w:color="auto"/>
        <w:right w:val="none" w:sz="0" w:space="0" w:color="auto"/>
      </w:divBdr>
    </w:div>
    <w:div w:id="1236472744">
      <w:bodyDiv w:val="1"/>
      <w:marLeft w:val="0"/>
      <w:marRight w:val="0"/>
      <w:marTop w:val="0"/>
      <w:marBottom w:val="0"/>
      <w:divBdr>
        <w:top w:val="none" w:sz="0" w:space="0" w:color="auto"/>
        <w:left w:val="none" w:sz="0" w:space="0" w:color="auto"/>
        <w:bottom w:val="none" w:sz="0" w:space="0" w:color="auto"/>
        <w:right w:val="none" w:sz="0" w:space="0" w:color="auto"/>
      </w:divBdr>
    </w:div>
    <w:div w:id="1236742811">
      <w:bodyDiv w:val="1"/>
      <w:marLeft w:val="0"/>
      <w:marRight w:val="0"/>
      <w:marTop w:val="0"/>
      <w:marBottom w:val="0"/>
      <w:divBdr>
        <w:top w:val="none" w:sz="0" w:space="0" w:color="auto"/>
        <w:left w:val="none" w:sz="0" w:space="0" w:color="auto"/>
        <w:bottom w:val="none" w:sz="0" w:space="0" w:color="auto"/>
        <w:right w:val="none" w:sz="0" w:space="0" w:color="auto"/>
      </w:divBdr>
    </w:div>
    <w:div w:id="1236933308">
      <w:bodyDiv w:val="1"/>
      <w:marLeft w:val="0"/>
      <w:marRight w:val="0"/>
      <w:marTop w:val="0"/>
      <w:marBottom w:val="0"/>
      <w:divBdr>
        <w:top w:val="none" w:sz="0" w:space="0" w:color="auto"/>
        <w:left w:val="none" w:sz="0" w:space="0" w:color="auto"/>
        <w:bottom w:val="none" w:sz="0" w:space="0" w:color="auto"/>
        <w:right w:val="none" w:sz="0" w:space="0" w:color="auto"/>
      </w:divBdr>
    </w:div>
    <w:div w:id="1236934296">
      <w:bodyDiv w:val="1"/>
      <w:marLeft w:val="0"/>
      <w:marRight w:val="0"/>
      <w:marTop w:val="0"/>
      <w:marBottom w:val="0"/>
      <w:divBdr>
        <w:top w:val="none" w:sz="0" w:space="0" w:color="auto"/>
        <w:left w:val="none" w:sz="0" w:space="0" w:color="auto"/>
        <w:bottom w:val="none" w:sz="0" w:space="0" w:color="auto"/>
        <w:right w:val="none" w:sz="0" w:space="0" w:color="auto"/>
      </w:divBdr>
    </w:div>
    <w:div w:id="1236935804">
      <w:bodyDiv w:val="1"/>
      <w:marLeft w:val="0"/>
      <w:marRight w:val="0"/>
      <w:marTop w:val="0"/>
      <w:marBottom w:val="0"/>
      <w:divBdr>
        <w:top w:val="none" w:sz="0" w:space="0" w:color="auto"/>
        <w:left w:val="none" w:sz="0" w:space="0" w:color="auto"/>
        <w:bottom w:val="none" w:sz="0" w:space="0" w:color="auto"/>
        <w:right w:val="none" w:sz="0" w:space="0" w:color="auto"/>
      </w:divBdr>
    </w:div>
    <w:div w:id="1237008332">
      <w:bodyDiv w:val="1"/>
      <w:marLeft w:val="0"/>
      <w:marRight w:val="0"/>
      <w:marTop w:val="0"/>
      <w:marBottom w:val="0"/>
      <w:divBdr>
        <w:top w:val="none" w:sz="0" w:space="0" w:color="auto"/>
        <w:left w:val="none" w:sz="0" w:space="0" w:color="auto"/>
        <w:bottom w:val="none" w:sz="0" w:space="0" w:color="auto"/>
        <w:right w:val="none" w:sz="0" w:space="0" w:color="auto"/>
      </w:divBdr>
    </w:div>
    <w:div w:id="1237013051">
      <w:bodyDiv w:val="1"/>
      <w:marLeft w:val="0"/>
      <w:marRight w:val="0"/>
      <w:marTop w:val="0"/>
      <w:marBottom w:val="0"/>
      <w:divBdr>
        <w:top w:val="none" w:sz="0" w:space="0" w:color="auto"/>
        <w:left w:val="none" w:sz="0" w:space="0" w:color="auto"/>
        <w:bottom w:val="none" w:sz="0" w:space="0" w:color="auto"/>
        <w:right w:val="none" w:sz="0" w:space="0" w:color="auto"/>
      </w:divBdr>
    </w:div>
    <w:div w:id="1237134165">
      <w:bodyDiv w:val="1"/>
      <w:marLeft w:val="0"/>
      <w:marRight w:val="0"/>
      <w:marTop w:val="0"/>
      <w:marBottom w:val="0"/>
      <w:divBdr>
        <w:top w:val="none" w:sz="0" w:space="0" w:color="auto"/>
        <w:left w:val="none" w:sz="0" w:space="0" w:color="auto"/>
        <w:bottom w:val="none" w:sz="0" w:space="0" w:color="auto"/>
        <w:right w:val="none" w:sz="0" w:space="0" w:color="auto"/>
      </w:divBdr>
    </w:div>
    <w:div w:id="1237203568">
      <w:bodyDiv w:val="1"/>
      <w:marLeft w:val="0"/>
      <w:marRight w:val="0"/>
      <w:marTop w:val="0"/>
      <w:marBottom w:val="0"/>
      <w:divBdr>
        <w:top w:val="none" w:sz="0" w:space="0" w:color="auto"/>
        <w:left w:val="none" w:sz="0" w:space="0" w:color="auto"/>
        <w:bottom w:val="none" w:sz="0" w:space="0" w:color="auto"/>
        <w:right w:val="none" w:sz="0" w:space="0" w:color="auto"/>
      </w:divBdr>
    </w:div>
    <w:div w:id="1237280371">
      <w:bodyDiv w:val="1"/>
      <w:marLeft w:val="0"/>
      <w:marRight w:val="0"/>
      <w:marTop w:val="0"/>
      <w:marBottom w:val="0"/>
      <w:divBdr>
        <w:top w:val="none" w:sz="0" w:space="0" w:color="auto"/>
        <w:left w:val="none" w:sz="0" w:space="0" w:color="auto"/>
        <w:bottom w:val="none" w:sz="0" w:space="0" w:color="auto"/>
        <w:right w:val="none" w:sz="0" w:space="0" w:color="auto"/>
      </w:divBdr>
    </w:div>
    <w:div w:id="1237280465">
      <w:bodyDiv w:val="1"/>
      <w:marLeft w:val="0"/>
      <w:marRight w:val="0"/>
      <w:marTop w:val="0"/>
      <w:marBottom w:val="0"/>
      <w:divBdr>
        <w:top w:val="none" w:sz="0" w:space="0" w:color="auto"/>
        <w:left w:val="none" w:sz="0" w:space="0" w:color="auto"/>
        <w:bottom w:val="none" w:sz="0" w:space="0" w:color="auto"/>
        <w:right w:val="none" w:sz="0" w:space="0" w:color="auto"/>
      </w:divBdr>
    </w:div>
    <w:div w:id="1237395662">
      <w:bodyDiv w:val="1"/>
      <w:marLeft w:val="0"/>
      <w:marRight w:val="0"/>
      <w:marTop w:val="0"/>
      <w:marBottom w:val="0"/>
      <w:divBdr>
        <w:top w:val="none" w:sz="0" w:space="0" w:color="auto"/>
        <w:left w:val="none" w:sz="0" w:space="0" w:color="auto"/>
        <w:bottom w:val="none" w:sz="0" w:space="0" w:color="auto"/>
        <w:right w:val="none" w:sz="0" w:space="0" w:color="auto"/>
      </w:divBdr>
    </w:div>
    <w:div w:id="1237395835">
      <w:bodyDiv w:val="1"/>
      <w:marLeft w:val="0"/>
      <w:marRight w:val="0"/>
      <w:marTop w:val="0"/>
      <w:marBottom w:val="0"/>
      <w:divBdr>
        <w:top w:val="none" w:sz="0" w:space="0" w:color="auto"/>
        <w:left w:val="none" w:sz="0" w:space="0" w:color="auto"/>
        <w:bottom w:val="none" w:sz="0" w:space="0" w:color="auto"/>
        <w:right w:val="none" w:sz="0" w:space="0" w:color="auto"/>
      </w:divBdr>
    </w:div>
    <w:div w:id="1237471049">
      <w:bodyDiv w:val="1"/>
      <w:marLeft w:val="0"/>
      <w:marRight w:val="0"/>
      <w:marTop w:val="0"/>
      <w:marBottom w:val="0"/>
      <w:divBdr>
        <w:top w:val="none" w:sz="0" w:space="0" w:color="auto"/>
        <w:left w:val="none" w:sz="0" w:space="0" w:color="auto"/>
        <w:bottom w:val="none" w:sz="0" w:space="0" w:color="auto"/>
        <w:right w:val="none" w:sz="0" w:space="0" w:color="auto"/>
      </w:divBdr>
    </w:div>
    <w:div w:id="1237588575">
      <w:bodyDiv w:val="1"/>
      <w:marLeft w:val="0"/>
      <w:marRight w:val="0"/>
      <w:marTop w:val="0"/>
      <w:marBottom w:val="0"/>
      <w:divBdr>
        <w:top w:val="none" w:sz="0" w:space="0" w:color="auto"/>
        <w:left w:val="none" w:sz="0" w:space="0" w:color="auto"/>
        <w:bottom w:val="none" w:sz="0" w:space="0" w:color="auto"/>
        <w:right w:val="none" w:sz="0" w:space="0" w:color="auto"/>
      </w:divBdr>
    </w:div>
    <w:div w:id="1237593582">
      <w:bodyDiv w:val="1"/>
      <w:marLeft w:val="0"/>
      <w:marRight w:val="0"/>
      <w:marTop w:val="0"/>
      <w:marBottom w:val="0"/>
      <w:divBdr>
        <w:top w:val="none" w:sz="0" w:space="0" w:color="auto"/>
        <w:left w:val="none" w:sz="0" w:space="0" w:color="auto"/>
        <w:bottom w:val="none" w:sz="0" w:space="0" w:color="auto"/>
        <w:right w:val="none" w:sz="0" w:space="0" w:color="auto"/>
      </w:divBdr>
    </w:div>
    <w:div w:id="1237671624">
      <w:bodyDiv w:val="1"/>
      <w:marLeft w:val="0"/>
      <w:marRight w:val="0"/>
      <w:marTop w:val="0"/>
      <w:marBottom w:val="0"/>
      <w:divBdr>
        <w:top w:val="none" w:sz="0" w:space="0" w:color="auto"/>
        <w:left w:val="none" w:sz="0" w:space="0" w:color="auto"/>
        <w:bottom w:val="none" w:sz="0" w:space="0" w:color="auto"/>
        <w:right w:val="none" w:sz="0" w:space="0" w:color="auto"/>
      </w:divBdr>
    </w:div>
    <w:div w:id="1237713564">
      <w:bodyDiv w:val="1"/>
      <w:marLeft w:val="0"/>
      <w:marRight w:val="0"/>
      <w:marTop w:val="0"/>
      <w:marBottom w:val="0"/>
      <w:divBdr>
        <w:top w:val="none" w:sz="0" w:space="0" w:color="auto"/>
        <w:left w:val="none" w:sz="0" w:space="0" w:color="auto"/>
        <w:bottom w:val="none" w:sz="0" w:space="0" w:color="auto"/>
        <w:right w:val="none" w:sz="0" w:space="0" w:color="auto"/>
      </w:divBdr>
    </w:div>
    <w:div w:id="1237856161">
      <w:bodyDiv w:val="1"/>
      <w:marLeft w:val="0"/>
      <w:marRight w:val="0"/>
      <w:marTop w:val="0"/>
      <w:marBottom w:val="0"/>
      <w:divBdr>
        <w:top w:val="none" w:sz="0" w:space="0" w:color="auto"/>
        <w:left w:val="none" w:sz="0" w:space="0" w:color="auto"/>
        <w:bottom w:val="none" w:sz="0" w:space="0" w:color="auto"/>
        <w:right w:val="none" w:sz="0" w:space="0" w:color="auto"/>
      </w:divBdr>
    </w:div>
    <w:div w:id="1237857311">
      <w:bodyDiv w:val="1"/>
      <w:marLeft w:val="0"/>
      <w:marRight w:val="0"/>
      <w:marTop w:val="0"/>
      <w:marBottom w:val="0"/>
      <w:divBdr>
        <w:top w:val="none" w:sz="0" w:space="0" w:color="auto"/>
        <w:left w:val="none" w:sz="0" w:space="0" w:color="auto"/>
        <w:bottom w:val="none" w:sz="0" w:space="0" w:color="auto"/>
        <w:right w:val="none" w:sz="0" w:space="0" w:color="auto"/>
      </w:divBdr>
    </w:div>
    <w:div w:id="1237935705">
      <w:bodyDiv w:val="1"/>
      <w:marLeft w:val="0"/>
      <w:marRight w:val="0"/>
      <w:marTop w:val="0"/>
      <w:marBottom w:val="0"/>
      <w:divBdr>
        <w:top w:val="none" w:sz="0" w:space="0" w:color="auto"/>
        <w:left w:val="none" w:sz="0" w:space="0" w:color="auto"/>
        <w:bottom w:val="none" w:sz="0" w:space="0" w:color="auto"/>
        <w:right w:val="none" w:sz="0" w:space="0" w:color="auto"/>
      </w:divBdr>
    </w:div>
    <w:div w:id="1237939235">
      <w:bodyDiv w:val="1"/>
      <w:marLeft w:val="0"/>
      <w:marRight w:val="0"/>
      <w:marTop w:val="0"/>
      <w:marBottom w:val="0"/>
      <w:divBdr>
        <w:top w:val="none" w:sz="0" w:space="0" w:color="auto"/>
        <w:left w:val="none" w:sz="0" w:space="0" w:color="auto"/>
        <w:bottom w:val="none" w:sz="0" w:space="0" w:color="auto"/>
        <w:right w:val="none" w:sz="0" w:space="0" w:color="auto"/>
      </w:divBdr>
    </w:div>
    <w:div w:id="1237940974">
      <w:bodyDiv w:val="1"/>
      <w:marLeft w:val="0"/>
      <w:marRight w:val="0"/>
      <w:marTop w:val="0"/>
      <w:marBottom w:val="0"/>
      <w:divBdr>
        <w:top w:val="none" w:sz="0" w:space="0" w:color="auto"/>
        <w:left w:val="none" w:sz="0" w:space="0" w:color="auto"/>
        <w:bottom w:val="none" w:sz="0" w:space="0" w:color="auto"/>
        <w:right w:val="none" w:sz="0" w:space="0" w:color="auto"/>
      </w:divBdr>
    </w:div>
    <w:div w:id="1237982754">
      <w:bodyDiv w:val="1"/>
      <w:marLeft w:val="0"/>
      <w:marRight w:val="0"/>
      <w:marTop w:val="0"/>
      <w:marBottom w:val="0"/>
      <w:divBdr>
        <w:top w:val="none" w:sz="0" w:space="0" w:color="auto"/>
        <w:left w:val="none" w:sz="0" w:space="0" w:color="auto"/>
        <w:bottom w:val="none" w:sz="0" w:space="0" w:color="auto"/>
        <w:right w:val="none" w:sz="0" w:space="0" w:color="auto"/>
      </w:divBdr>
    </w:div>
    <w:div w:id="1238007002">
      <w:bodyDiv w:val="1"/>
      <w:marLeft w:val="0"/>
      <w:marRight w:val="0"/>
      <w:marTop w:val="0"/>
      <w:marBottom w:val="0"/>
      <w:divBdr>
        <w:top w:val="none" w:sz="0" w:space="0" w:color="auto"/>
        <w:left w:val="none" w:sz="0" w:space="0" w:color="auto"/>
        <w:bottom w:val="none" w:sz="0" w:space="0" w:color="auto"/>
        <w:right w:val="none" w:sz="0" w:space="0" w:color="auto"/>
      </w:divBdr>
    </w:div>
    <w:div w:id="1238369273">
      <w:bodyDiv w:val="1"/>
      <w:marLeft w:val="0"/>
      <w:marRight w:val="0"/>
      <w:marTop w:val="0"/>
      <w:marBottom w:val="0"/>
      <w:divBdr>
        <w:top w:val="none" w:sz="0" w:space="0" w:color="auto"/>
        <w:left w:val="none" w:sz="0" w:space="0" w:color="auto"/>
        <w:bottom w:val="none" w:sz="0" w:space="0" w:color="auto"/>
        <w:right w:val="none" w:sz="0" w:space="0" w:color="auto"/>
      </w:divBdr>
    </w:div>
    <w:div w:id="1238443440">
      <w:bodyDiv w:val="1"/>
      <w:marLeft w:val="0"/>
      <w:marRight w:val="0"/>
      <w:marTop w:val="0"/>
      <w:marBottom w:val="0"/>
      <w:divBdr>
        <w:top w:val="none" w:sz="0" w:space="0" w:color="auto"/>
        <w:left w:val="none" w:sz="0" w:space="0" w:color="auto"/>
        <w:bottom w:val="none" w:sz="0" w:space="0" w:color="auto"/>
        <w:right w:val="none" w:sz="0" w:space="0" w:color="auto"/>
      </w:divBdr>
    </w:div>
    <w:div w:id="1238445271">
      <w:bodyDiv w:val="1"/>
      <w:marLeft w:val="0"/>
      <w:marRight w:val="0"/>
      <w:marTop w:val="0"/>
      <w:marBottom w:val="0"/>
      <w:divBdr>
        <w:top w:val="none" w:sz="0" w:space="0" w:color="auto"/>
        <w:left w:val="none" w:sz="0" w:space="0" w:color="auto"/>
        <w:bottom w:val="none" w:sz="0" w:space="0" w:color="auto"/>
        <w:right w:val="none" w:sz="0" w:space="0" w:color="auto"/>
      </w:divBdr>
    </w:div>
    <w:div w:id="1238635337">
      <w:bodyDiv w:val="1"/>
      <w:marLeft w:val="0"/>
      <w:marRight w:val="0"/>
      <w:marTop w:val="0"/>
      <w:marBottom w:val="0"/>
      <w:divBdr>
        <w:top w:val="none" w:sz="0" w:space="0" w:color="auto"/>
        <w:left w:val="none" w:sz="0" w:space="0" w:color="auto"/>
        <w:bottom w:val="none" w:sz="0" w:space="0" w:color="auto"/>
        <w:right w:val="none" w:sz="0" w:space="0" w:color="auto"/>
      </w:divBdr>
    </w:div>
    <w:div w:id="1238706658">
      <w:bodyDiv w:val="1"/>
      <w:marLeft w:val="0"/>
      <w:marRight w:val="0"/>
      <w:marTop w:val="0"/>
      <w:marBottom w:val="0"/>
      <w:divBdr>
        <w:top w:val="none" w:sz="0" w:space="0" w:color="auto"/>
        <w:left w:val="none" w:sz="0" w:space="0" w:color="auto"/>
        <w:bottom w:val="none" w:sz="0" w:space="0" w:color="auto"/>
        <w:right w:val="none" w:sz="0" w:space="0" w:color="auto"/>
      </w:divBdr>
    </w:div>
    <w:div w:id="1238899607">
      <w:bodyDiv w:val="1"/>
      <w:marLeft w:val="0"/>
      <w:marRight w:val="0"/>
      <w:marTop w:val="0"/>
      <w:marBottom w:val="0"/>
      <w:divBdr>
        <w:top w:val="none" w:sz="0" w:space="0" w:color="auto"/>
        <w:left w:val="none" w:sz="0" w:space="0" w:color="auto"/>
        <w:bottom w:val="none" w:sz="0" w:space="0" w:color="auto"/>
        <w:right w:val="none" w:sz="0" w:space="0" w:color="auto"/>
      </w:divBdr>
    </w:div>
    <w:div w:id="1238904034">
      <w:bodyDiv w:val="1"/>
      <w:marLeft w:val="0"/>
      <w:marRight w:val="0"/>
      <w:marTop w:val="0"/>
      <w:marBottom w:val="0"/>
      <w:divBdr>
        <w:top w:val="none" w:sz="0" w:space="0" w:color="auto"/>
        <w:left w:val="none" w:sz="0" w:space="0" w:color="auto"/>
        <w:bottom w:val="none" w:sz="0" w:space="0" w:color="auto"/>
        <w:right w:val="none" w:sz="0" w:space="0" w:color="auto"/>
      </w:divBdr>
    </w:div>
    <w:div w:id="1238982676">
      <w:bodyDiv w:val="1"/>
      <w:marLeft w:val="0"/>
      <w:marRight w:val="0"/>
      <w:marTop w:val="0"/>
      <w:marBottom w:val="0"/>
      <w:divBdr>
        <w:top w:val="none" w:sz="0" w:space="0" w:color="auto"/>
        <w:left w:val="none" w:sz="0" w:space="0" w:color="auto"/>
        <w:bottom w:val="none" w:sz="0" w:space="0" w:color="auto"/>
        <w:right w:val="none" w:sz="0" w:space="0" w:color="auto"/>
      </w:divBdr>
    </w:div>
    <w:div w:id="1239050784">
      <w:bodyDiv w:val="1"/>
      <w:marLeft w:val="0"/>
      <w:marRight w:val="0"/>
      <w:marTop w:val="0"/>
      <w:marBottom w:val="0"/>
      <w:divBdr>
        <w:top w:val="none" w:sz="0" w:space="0" w:color="auto"/>
        <w:left w:val="none" w:sz="0" w:space="0" w:color="auto"/>
        <w:bottom w:val="none" w:sz="0" w:space="0" w:color="auto"/>
        <w:right w:val="none" w:sz="0" w:space="0" w:color="auto"/>
      </w:divBdr>
    </w:div>
    <w:div w:id="1239051711">
      <w:bodyDiv w:val="1"/>
      <w:marLeft w:val="0"/>
      <w:marRight w:val="0"/>
      <w:marTop w:val="0"/>
      <w:marBottom w:val="0"/>
      <w:divBdr>
        <w:top w:val="none" w:sz="0" w:space="0" w:color="auto"/>
        <w:left w:val="none" w:sz="0" w:space="0" w:color="auto"/>
        <w:bottom w:val="none" w:sz="0" w:space="0" w:color="auto"/>
        <w:right w:val="none" w:sz="0" w:space="0" w:color="auto"/>
      </w:divBdr>
    </w:div>
    <w:div w:id="1239092053">
      <w:bodyDiv w:val="1"/>
      <w:marLeft w:val="0"/>
      <w:marRight w:val="0"/>
      <w:marTop w:val="0"/>
      <w:marBottom w:val="0"/>
      <w:divBdr>
        <w:top w:val="none" w:sz="0" w:space="0" w:color="auto"/>
        <w:left w:val="none" w:sz="0" w:space="0" w:color="auto"/>
        <w:bottom w:val="none" w:sz="0" w:space="0" w:color="auto"/>
        <w:right w:val="none" w:sz="0" w:space="0" w:color="auto"/>
      </w:divBdr>
    </w:div>
    <w:div w:id="1239094262">
      <w:bodyDiv w:val="1"/>
      <w:marLeft w:val="0"/>
      <w:marRight w:val="0"/>
      <w:marTop w:val="0"/>
      <w:marBottom w:val="0"/>
      <w:divBdr>
        <w:top w:val="none" w:sz="0" w:space="0" w:color="auto"/>
        <w:left w:val="none" w:sz="0" w:space="0" w:color="auto"/>
        <w:bottom w:val="none" w:sz="0" w:space="0" w:color="auto"/>
        <w:right w:val="none" w:sz="0" w:space="0" w:color="auto"/>
      </w:divBdr>
    </w:div>
    <w:div w:id="1239289810">
      <w:bodyDiv w:val="1"/>
      <w:marLeft w:val="0"/>
      <w:marRight w:val="0"/>
      <w:marTop w:val="0"/>
      <w:marBottom w:val="0"/>
      <w:divBdr>
        <w:top w:val="none" w:sz="0" w:space="0" w:color="auto"/>
        <w:left w:val="none" w:sz="0" w:space="0" w:color="auto"/>
        <w:bottom w:val="none" w:sz="0" w:space="0" w:color="auto"/>
        <w:right w:val="none" w:sz="0" w:space="0" w:color="auto"/>
      </w:divBdr>
    </w:div>
    <w:div w:id="1239443652">
      <w:bodyDiv w:val="1"/>
      <w:marLeft w:val="0"/>
      <w:marRight w:val="0"/>
      <w:marTop w:val="0"/>
      <w:marBottom w:val="0"/>
      <w:divBdr>
        <w:top w:val="none" w:sz="0" w:space="0" w:color="auto"/>
        <w:left w:val="none" w:sz="0" w:space="0" w:color="auto"/>
        <w:bottom w:val="none" w:sz="0" w:space="0" w:color="auto"/>
        <w:right w:val="none" w:sz="0" w:space="0" w:color="auto"/>
      </w:divBdr>
    </w:div>
    <w:div w:id="1239553343">
      <w:bodyDiv w:val="1"/>
      <w:marLeft w:val="0"/>
      <w:marRight w:val="0"/>
      <w:marTop w:val="0"/>
      <w:marBottom w:val="0"/>
      <w:divBdr>
        <w:top w:val="none" w:sz="0" w:space="0" w:color="auto"/>
        <w:left w:val="none" w:sz="0" w:space="0" w:color="auto"/>
        <w:bottom w:val="none" w:sz="0" w:space="0" w:color="auto"/>
        <w:right w:val="none" w:sz="0" w:space="0" w:color="auto"/>
      </w:divBdr>
    </w:div>
    <w:div w:id="1239557958">
      <w:bodyDiv w:val="1"/>
      <w:marLeft w:val="0"/>
      <w:marRight w:val="0"/>
      <w:marTop w:val="0"/>
      <w:marBottom w:val="0"/>
      <w:divBdr>
        <w:top w:val="none" w:sz="0" w:space="0" w:color="auto"/>
        <w:left w:val="none" w:sz="0" w:space="0" w:color="auto"/>
        <w:bottom w:val="none" w:sz="0" w:space="0" w:color="auto"/>
        <w:right w:val="none" w:sz="0" w:space="0" w:color="auto"/>
      </w:divBdr>
    </w:div>
    <w:div w:id="1239632098">
      <w:bodyDiv w:val="1"/>
      <w:marLeft w:val="0"/>
      <w:marRight w:val="0"/>
      <w:marTop w:val="0"/>
      <w:marBottom w:val="0"/>
      <w:divBdr>
        <w:top w:val="none" w:sz="0" w:space="0" w:color="auto"/>
        <w:left w:val="none" w:sz="0" w:space="0" w:color="auto"/>
        <w:bottom w:val="none" w:sz="0" w:space="0" w:color="auto"/>
        <w:right w:val="none" w:sz="0" w:space="0" w:color="auto"/>
      </w:divBdr>
    </w:div>
    <w:div w:id="1239633312">
      <w:bodyDiv w:val="1"/>
      <w:marLeft w:val="0"/>
      <w:marRight w:val="0"/>
      <w:marTop w:val="0"/>
      <w:marBottom w:val="0"/>
      <w:divBdr>
        <w:top w:val="none" w:sz="0" w:space="0" w:color="auto"/>
        <w:left w:val="none" w:sz="0" w:space="0" w:color="auto"/>
        <w:bottom w:val="none" w:sz="0" w:space="0" w:color="auto"/>
        <w:right w:val="none" w:sz="0" w:space="0" w:color="auto"/>
      </w:divBdr>
    </w:div>
    <w:div w:id="1239747528">
      <w:bodyDiv w:val="1"/>
      <w:marLeft w:val="0"/>
      <w:marRight w:val="0"/>
      <w:marTop w:val="0"/>
      <w:marBottom w:val="0"/>
      <w:divBdr>
        <w:top w:val="none" w:sz="0" w:space="0" w:color="auto"/>
        <w:left w:val="none" w:sz="0" w:space="0" w:color="auto"/>
        <w:bottom w:val="none" w:sz="0" w:space="0" w:color="auto"/>
        <w:right w:val="none" w:sz="0" w:space="0" w:color="auto"/>
      </w:divBdr>
    </w:div>
    <w:div w:id="1239753442">
      <w:bodyDiv w:val="1"/>
      <w:marLeft w:val="0"/>
      <w:marRight w:val="0"/>
      <w:marTop w:val="0"/>
      <w:marBottom w:val="0"/>
      <w:divBdr>
        <w:top w:val="none" w:sz="0" w:space="0" w:color="auto"/>
        <w:left w:val="none" w:sz="0" w:space="0" w:color="auto"/>
        <w:bottom w:val="none" w:sz="0" w:space="0" w:color="auto"/>
        <w:right w:val="none" w:sz="0" w:space="0" w:color="auto"/>
      </w:divBdr>
    </w:div>
    <w:div w:id="1239823495">
      <w:bodyDiv w:val="1"/>
      <w:marLeft w:val="0"/>
      <w:marRight w:val="0"/>
      <w:marTop w:val="0"/>
      <w:marBottom w:val="0"/>
      <w:divBdr>
        <w:top w:val="none" w:sz="0" w:space="0" w:color="auto"/>
        <w:left w:val="none" w:sz="0" w:space="0" w:color="auto"/>
        <w:bottom w:val="none" w:sz="0" w:space="0" w:color="auto"/>
        <w:right w:val="none" w:sz="0" w:space="0" w:color="auto"/>
      </w:divBdr>
    </w:div>
    <w:div w:id="1239898831">
      <w:bodyDiv w:val="1"/>
      <w:marLeft w:val="0"/>
      <w:marRight w:val="0"/>
      <w:marTop w:val="0"/>
      <w:marBottom w:val="0"/>
      <w:divBdr>
        <w:top w:val="none" w:sz="0" w:space="0" w:color="auto"/>
        <w:left w:val="none" w:sz="0" w:space="0" w:color="auto"/>
        <w:bottom w:val="none" w:sz="0" w:space="0" w:color="auto"/>
        <w:right w:val="none" w:sz="0" w:space="0" w:color="auto"/>
      </w:divBdr>
    </w:div>
    <w:div w:id="1239904759">
      <w:bodyDiv w:val="1"/>
      <w:marLeft w:val="0"/>
      <w:marRight w:val="0"/>
      <w:marTop w:val="0"/>
      <w:marBottom w:val="0"/>
      <w:divBdr>
        <w:top w:val="none" w:sz="0" w:space="0" w:color="auto"/>
        <w:left w:val="none" w:sz="0" w:space="0" w:color="auto"/>
        <w:bottom w:val="none" w:sz="0" w:space="0" w:color="auto"/>
        <w:right w:val="none" w:sz="0" w:space="0" w:color="auto"/>
      </w:divBdr>
    </w:div>
    <w:div w:id="1239906403">
      <w:bodyDiv w:val="1"/>
      <w:marLeft w:val="0"/>
      <w:marRight w:val="0"/>
      <w:marTop w:val="0"/>
      <w:marBottom w:val="0"/>
      <w:divBdr>
        <w:top w:val="none" w:sz="0" w:space="0" w:color="auto"/>
        <w:left w:val="none" w:sz="0" w:space="0" w:color="auto"/>
        <w:bottom w:val="none" w:sz="0" w:space="0" w:color="auto"/>
        <w:right w:val="none" w:sz="0" w:space="0" w:color="auto"/>
      </w:divBdr>
    </w:div>
    <w:div w:id="1239943856">
      <w:bodyDiv w:val="1"/>
      <w:marLeft w:val="0"/>
      <w:marRight w:val="0"/>
      <w:marTop w:val="0"/>
      <w:marBottom w:val="0"/>
      <w:divBdr>
        <w:top w:val="none" w:sz="0" w:space="0" w:color="auto"/>
        <w:left w:val="none" w:sz="0" w:space="0" w:color="auto"/>
        <w:bottom w:val="none" w:sz="0" w:space="0" w:color="auto"/>
        <w:right w:val="none" w:sz="0" w:space="0" w:color="auto"/>
      </w:divBdr>
    </w:div>
    <w:div w:id="1239946335">
      <w:bodyDiv w:val="1"/>
      <w:marLeft w:val="0"/>
      <w:marRight w:val="0"/>
      <w:marTop w:val="0"/>
      <w:marBottom w:val="0"/>
      <w:divBdr>
        <w:top w:val="none" w:sz="0" w:space="0" w:color="auto"/>
        <w:left w:val="none" w:sz="0" w:space="0" w:color="auto"/>
        <w:bottom w:val="none" w:sz="0" w:space="0" w:color="auto"/>
        <w:right w:val="none" w:sz="0" w:space="0" w:color="auto"/>
      </w:divBdr>
    </w:div>
    <w:div w:id="1239947512">
      <w:bodyDiv w:val="1"/>
      <w:marLeft w:val="0"/>
      <w:marRight w:val="0"/>
      <w:marTop w:val="0"/>
      <w:marBottom w:val="0"/>
      <w:divBdr>
        <w:top w:val="none" w:sz="0" w:space="0" w:color="auto"/>
        <w:left w:val="none" w:sz="0" w:space="0" w:color="auto"/>
        <w:bottom w:val="none" w:sz="0" w:space="0" w:color="auto"/>
        <w:right w:val="none" w:sz="0" w:space="0" w:color="auto"/>
      </w:divBdr>
    </w:div>
    <w:div w:id="1240015101">
      <w:bodyDiv w:val="1"/>
      <w:marLeft w:val="0"/>
      <w:marRight w:val="0"/>
      <w:marTop w:val="0"/>
      <w:marBottom w:val="0"/>
      <w:divBdr>
        <w:top w:val="none" w:sz="0" w:space="0" w:color="auto"/>
        <w:left w:val="none" w:sz="0" w:space="0" w:color="auto"/>
        <w:bottom w:val="none" w:sz="0" w:space="0" w:color="auto"/>
        <w:right w:val="none" w:sz="0" w:space="0" w:color="auto"/>
      </w:divBdr>
    </w:div>
    <w:div w:id="1240022773">
      <w:bodyDiv w:val="1"/>
      <w:marLeft w:val="0"/>
      <w:marRight w:val="0"/>
      <w:marTop w:val="0"/>
      <w:marBottom w:val="0"/>
      <w:divBdr>
        <w:top w:val="none" w:sz="0" w:space="0" w:color="auto"/>
        <w:left w:val="none" w:sz="0" w:space="0" w:color="auto"/>
        <w:bottom w:val="none" w:sz="0" w:space="0" w:color="auto"/>
        <w:right w:val="none" w:sz="0" w:space="0" w:color="auto"/>
      </w:divBdr>
    </w:div>
    <w:div w:id="1240093409">
      <w:bodyDiv w:val="1"/>
      <w:marLeft w:val="0"/>
      <w:marRight w:val="0"/>
      <w:marTop w:val="0"/>
      <w:marBottom w:val="0"/>
      <w:divBdr>
        <w:top w:val="none" w:sz="0" w:space="0" w:color="auto"/>
        <w:left w:val="none" w:sz="0" w:space="0" w:color="auto"/>
        <w:bottom w:val="none" w:sz="0" w:space="0" w:color="auto"/>
        <w:right w:val="none" w:sz="0" w:space="0" w:color="auto"/>
      </w:divBdr>
    </w:div>
    <w:div w:id="1240138468">
      <w:bodyDiv w:val="1"/>
      <w:marLeft w:val="0"/>
      <w:marRight w:val="0"/>
      <w:marTop w:val="0"/>
      <w:marBottom w:val="0"/>
      <w:divBdr>
        <w:top w:val="none" w:sz="0" w:space="0" w:color="auto"/>
        <w:left w:val="none" w:sz="0" w:space="0" w:color="auto"/>
        <w:bottom w:val="none" w:sz="0" w:space="0" w:color="auto"/>
        <w:right w:val="none" w:sz="0" w:space="0" w:color="auto"/>
      </w:divBdr>
    </w:div>
    <w:div w:id="1240142505">
      <w:bodyDiv w:val="1"/>
      <w:marLeft w:val="0"/>
      <w:marRight w:val="0"/>
      <w:marTop w:val="0"/>
      <w:marBottom w:val="0"/>
      <w:divBdr>
        <w:top w:val="none" w:sz="0" w:space="0" w:color="auto"/>
        <w:left w:val="none" w:sz="0" w:space="0" w:color="auto"/>
        <w:bottom w:val="none" w:sz="0" w:space="0" w:color="auto"/>
        <w:right w:val="none" w:sz="0" w:space="0" w:color="auto"/>
      </w:divBdr>
    </w:div>
    <w:div w:id="1240208785">
      <w:bodyDiv w:val="1"/>
      <w:marLeft w:val="0"/>
      <w:marRight w:val="0"/>
      <w:marTop w:val="0"/>
      <w:marBottom w:val="0"/>
      <w:divBdr>
        <w:top w:val="none" w:sz="0" w:space="0" w:color="auto"/>
        <w:left w:val="none" w:sz="0" w:space="0" w:color="auto"/>
        <w:bottom w:val="none" w:sz="0" w:space="0" w:color="auto"/>
        <w:right w:val="none" w:sz="0" w:space="0" w:color="auto"/>
      </w:divBdr>
    </w:div>
    <w:div w:id="1240208976">
      <w:bodyDiv w:val="1"/>
      <w:marLeft w:val="0"/>
      <w:marRight w:val="0"/>
      <w:marTop w:val="0"/>
      <w:marBottom w:val="0"/>
      <w:divBdr>
        <w:top w:val="none" w:sz="0" w:space="0" w:color="auto"/>
        <w:left w:val="none" w:sz="0" w:space="0" w:color="auto"/>
        <w:bottom w:val="none" w:sz="0" w:space="0" w:color="auto"/>
        <w:right w:val="none" w:sz="0" w:space="0" w:color="auto"/>
      </w:divBdr>
    </w:div>
    <w:div w:id="1240217424">
      <w:bodyDiv w:val="1"/>
      <w:marLeft w:val="0"/>
      <w:marRight w:val="0"/>
      <w:marTop w:val="0"/>
      <w:marBottom w:val="0"/>
      <w:divBdr>
        <w:top w:val="none" w:sz="0" w:space="0" w:color="auto"/>
        <w:left w:val="none" w:sz="0" w:space="0" w:color="auto"/>
        <w:bottom w:val="none" w:sz="0" w:space="0" w:color="auto"/>
        <w:right w:val="none" w:sz="0" w:space="0" w:color="auto"/>
      </w:divBdr>
    </w:div>
    <w:div w:id="1240284046">
      <w:bodyDiv w:val="1"/>
      <w:marLeft w:val="0"/>
      <w:marRight w:val="0"/>
      <w:marTop w:val="0"/>
      <w:marBottom w:val="0"/>
      <w:divBdr>
        <w:top w:val="none" w:sz="0" w:space="0" w:color="auto"/>
        <w:left w:val="none" w:sz="0" w:space="0" w:color="auto"/>
        <w:bottom w:val="none" w:sz="0" w:space="0" w:color="auto"/>
        <w:right w:val="none" w:sz="0" w:space="0" w:color="auto"/>
      </w:divBdr>
    </w:div>
    <w:div w:id="1240359845">
      <w:bodyDiv w:val="1"/>
      <w:marLeft w:val="0"/>
      <w:marRight w:val="0"/>
      <w:marTop w:val="0"/>
      <w:marBottom w:val="0"/>
      <w:divBdr>
        <w:top w:val="none" w:sz="0" w:space="0" w:color="auto"/>
        <w:left w:val="none" w:sz="0" w:space="0" w:color="auto"/>
        <w:bottom w:val="none" w:sz="0" w:space="0" w:color="auto"/>
        <w:right w:val="none" w:sz="0" w:space="0" w:color="auto"/>
      </w:divBdr>
    </w:div>
    <w:div w:id="1240402478">
      <w:bodyDiv w:val="1"/>
      <w:marLeft w:val="0"/>
      <w:marRight w:val="0"/>
      <w:marTop w:val="0"/>
      <w:marBottom w:val="0"/>
      <w:divBdr>
        <w:top w:val="none" w:sz="0" w:space="0" w:color="auto"/>
        <w:left w:val="none" w:sz="0" w:space="0" w:color="auto"/>
        <w:bottom w:val="none" w:sz="0" w:space="0" w:color="auto"/>
        <w:right w:val="none" w:sz="0" w:space="0" w:color="auto"/>
      </w:divBdr>
    </w:div>
    <w:div w:id="1240477044">
      <w:bodyDiv w:val="1"/>
      <w:marLeft w:val="0"/>
      <w:marRight w:val="0"/>
      <w:marTop w:val="0"/>
      <w:marBottom w:val="0"/>
      <w:divBdr>
        <w:top w:val="none" w:sz="0" w:space="0" w:color="auto"/>
        <w:left w:val="none" w:sz="0" w:space="0" w:color="auto"/>
        <w:bottom w:val="none" w:sz="0" w:space="0" w:color="auto"/>
        <w:right w:val="none" w:sz="0" w:space="0" w:color="auto"/>
      </w:divBdr>
    </w:div>
    <w:div w:id="1240598859">
      <w:bodyDiv w:val="1"/>
      <w:marLeft w:val="0"/>
      <w:marRight w:val="0"/>
      <w:marTop w:val="0"/>
      <w:marBottom w:val="0"/>
      <w:divBdr>
        <w:top w:val="none" w:sz="0" w:space="0" w:color="auto"/>
        <w:left w:val="none" w:sz="0" w:space="0" w:color="auto"/>
        <w:bottom w:val="none" w:sz="0" w:space="0" w:color="auto"/>
        <w:right w:val="none" w:sz="0" w:space="0" w:color="auto"/>
      </w:divBdr>
    </w:div>
    <w:div w:id="1240600598">
      <w:bodyDiv w:val="1"/>
      <w:marLeft w:val="0"/>
      <w:marRight w:val="0"/>
      <w:marTop w:val="0"/>
      <w:marBottom w:val="0"/>
      <w:divBdr>
        <w:top w:val="none" w:sz="0" w:space="0" w:color="auto"/>
        <w:left w:val="none" w:sz="0" w:space="0" w:color="auto"/>
        <w:bottom w:val="none" w:sz="0" w:space="0" w:color="auto"/>
        <w:right w:val="none" w:sz="0" w:space="0" w:color="auto"/>
      </w:divBdr>
    </w:div>
    <w:div w:id="1240602999">
      <w:bodyDiv w:val="1"/>
      <w:marLeft w:val="0"/>
      <w:marRight w:val="0"/>
      <w:marTop w:val="0"/>
      <w:marBottom w:val="0"/>
      <w:divBdr>
        <w:top w:val="none" w:sz="0" w:space="0" w:color="auto"/>
        <w:left w:val="none" w:sz="0" w:space="0" w:color="auto"/>
        <w:bottom w:val="none" w:sz="0" w:space="0" w:color="auto"/>
        <w:right w:val="none" w:sz="0" w:space="0" w:color="auto"/>
      </w:divBdr>
    </w:div>
    <w:div w:id="1240674611">
      <w:bodyDiv w:val="1"/>
      <w:marLeft w:val="0"/>
      <w:marRight w:val="0"/>
      <w:marTop w:val="0"/>
      <w:marBottom w:val="0"/>
      <w:divBdr>
        <w:top w:val="none" w:sz="0" w:space="0" w:color="auto"/>
        <w:left w:val="none" w:sz="0" w:space="0" w:color="auto"/>
        <w:bottom w:val="none" w:sz="0" w:space="0" w:color="auto"/>
        <w:right w:val="none" w:sz="0" w:space="0" w:color="auto"/>
      </w:divBdr>
    </w:div>
    <w:div w:id="1240795528">
      <w:bodyDiv w:val="1"/>
      <w:marLeft w:val="0"/>
      <w:marRight w:val="0"/>
      <w:marTop w:val="0"/>
      <w:marBottom w:val="0"/>
      <w:divBdr>
        <w:top w:val="none" w:sz="0" w:space="0" w:color="auto"/>
        <w:left w:val="none" w:sz="0" w:space="0" w:color="auto"/>
        <w:bottom w:val="none" w:sz="0" w:space="0" w:color="auto"/>
        <w:right w:val="none" w:sz="0" w:space="0" w:color="auto"/>
      </w:divBdr>
    </w:div>
    <w:div w:id="1240873086">
      <w:bodyDiv w:val="1"/>
      <w:marLeft w:val="0"/>
      <w:marRight w:val="0"/>
      <w:marTop w:val="0"/>
      <w:marBottom w:val="0"/>
      <w:divBdr>
        <w:top w:val="none" w:sz="0" w:space="0" w:color="auto"/>
        <w:left w:val="none" w:sz="0" w:space="0" w:color="auto"/>
        <w:bottom w:val="none" w:sz="0" w:space="0" w:color="auto"/>
        <w:right w:val="none" w:sz="0" w:space="0" w:color="auto"/>
      </w:divBdr>
    </w:div>
    <w:div w:id="1241015674">
      <w:bodyDiv w:val="1"/>
      <w:marLeft w:val="0"/>
      <w:marRight w:val="0"/>
      <w:marTop w:val="0"/>
      <w:marBottom w:val="0"/>
      <w:divBdr>
        <w:top w:val="none" w:sz="0" w:space="0" w:color="auto"/>
        <w:left w:val="none" w:sz="0" w:space="0" w:color="auto"/>
        <w:bottom w:val="none" w:sz="0" w:space="0" w:color="auto"/>
        <w:right w:val="none" w:sz="0" w:space="0" w:color="auto"/>
      </w:divBdr>
    </w:div>
    <w:div w:id="1241058082">
      <w:bodyDiv w:val="1"/>
      <w:marLeft w:val="0"/>
      <w:marRight w:val="0"/>
      <w:marTop w:val="0"/>
      <w:marBottom w:val="0"/>
      <w:divBdr>
        <w:top w:val="none" w:sz="0" w:space="0" w:color="auto"/>
        <w:left w:val="none" w:sz="0" w:space="0" w:color="auto"/>
        <w:bottom w:val="none" w:sz="0" w:space="0" w:color="auto"/>
        <w:right w:val="none" w:sz="0" w:space="0" w:color="auto"/>
      </w:divBdr>
    </w:div>
    <w:div w:id="1241135213">
      <w:bodyDiv w:val="1"/>
      <w:marLeft w:val="0"/>
      <w:marRight w:val="0"/>
      <w:marTop w:val="0"/>
      <w:marBottom w:val="0"/>
      <w:divBdr>
        <w:top w:val="none" w:sz="0" w:space="0" w:color="auto"/>
        <w:left w:val="none" w:sz="0" w:space="0" w:color="auto"/>
        <w:bottom w:val="none" w:sz="0" w:space="0" w:color="auto"/>
        <w:right w:val="none" w:sz="0" w:space="0" w:color="auto"/>
      </w:divBdr>
    </w:div>
    <w:div w:id="1241136572">
      <w:bodyDiv w:val="1"/>
      <w:marLeft w:val="0"/>
      <w:marRight w:val="0"/>
      <w:marTop w:val="0"/>
      <w:marBottom w:val="0"/>
      <w:divBdr>
        <w:top w:val="none" w:sz="0" w:space="0" w:color="auto"/>
        <w:left w:val="none" w:sz="0" w:space="0" w:color="auto"/>
        <w:bottom w:val="none" w:sz="0" w:space="0" w:color="auto"/>
        <w:right w:val="none" w:sz="0" w:space="0" w:color="auto"/>
      </w:divBdr>
    </w:div>
    <w:div w:id="1241208757">
      <w:bodyDiv w:val="1"/>
      <w:marLeft w:val="0"/>
      <w:marRight w:val="0"/>
      <w:marTop w:val="0"/>
      <w:marBottom w:val="0"/>
      <w:divBdr>
        <w:top w:val="none" w:sz="0" w:space="0" w:color="auto"/>
        <w:left w:val="none" w:sz="0" w:space="0" w:color="auto"/>
        <w:bottom w:val="none" w:sz="0" w:space="0" w:color="auto"/>
        <w:right w:val="none" w:sz="0" w:space="0" w:color="auto"/>
      </w:divBdr>
    </w:div>
    <w:div w:id="1241215647">
      <w:bodyDiv w:val="1"/>
      <w:marLeft w:val="0"/>
      <w:marRight w:val="0"/>
      <w:marTop w:val="0"/>
      <w:marBottom w:val="0"/>
      <w:divBdr>
        <w:top w:val="none" w:sz="0" w:space="0" w:color="auto"/>
        <w:left w:val="none" w:sz="0" w:space="0" w:color="auto"/>
        <w:bottom w:val="none" w:sz="0" w:space="0" w:color="auto"/>
        <w:right w:val="none" w:sz="0" w:space="0" w:color="auto"/>
      </w:divBdr>
    </w:div>
    <w:div w:id="1241251972">
      <w:bodyDiv w:val="1"/>
      <w:marLeft w:val="0"/>
      <w:marRight w:val="0"/>
      <w:marTop w:val="0"/>
      <w:marBottom w:val="0"/>
      <w:divBdr>
        <w:top w:val="none" w:sz="0" w:space="0" w:color="auto"/>
        <w:left w:val="none" w:sz="0" w:space="0" w:color="auto"/>
        <w:bottom w:val="none" w:sz="0" w:space="0" w:color="auto"/>
        <w:right w:val="none" w:sz="0" w:space="0" w:color="auto"/>
      </w:divBdr>
    </w:div>
    <w:div w:id="1241258476">
      <w:bodyDiv w:val="1"/>
      <w:marLeft w:val="0"/>
      <w:marRight w:val="0"/>
      <w:marTop w:val="0"/>
      <w:marBottom w:val="0"/>
      <w:divBdr>
        <w:top w:val="none" w:sz="0" w:space="0" w:color="auto"/>
        <w:left w:val="none" w:sz="0" w:space="0" w:color="auto"/>
        <w:bottom w:val="none" w:sz="0" w:space="0" w:color="auto"/>
        <w:right w:val="none" w:sz="0" w:space="0" w:color="auto"/>
      </w:divBdr>
    </w:div>
    <w:div w:id="1241328599">
      <w:bodyDiv w:val="1"/>
      <w:marLeft w:val="0"/>
      <w:marRight w:val="0"/>
      <w:marTop w:val="0"/>
      <w:marBottom w:val="0"/>
      <w:divBdr>
        <w:top w:val="none" w:sz="0" w:space="0" w:color="auto"/>
        <w:left w:val="none" w:sz="0" w:space="0" w:color="auto"/>
        <w:bottom w:val="none" w:sz="0" w:space="0" w:color="auto"/>
        <w:right w:val="none" w:sz="0" w:space="0" w:color="auto"/>
      </w:divBdr>
    </w:div>
    <w:div w:id="1241330258">
      <w:bodyDiv w:val="1"/>
      <w:marLeft w:val="0"/>
      <w:marRight w:val="0"/>
      <w:marTop w:val="0"/>
      <w:marBottom w:val="0"/>
      <w:divBdr>
        <w:top w:val="none" w:sz="0" w:space="0" w:color="auto"/>
        <w:left w:val="none" w:sz="0" w:space="0" w:color="auto"/>
        <w:bottom w:val="none" w:sz="0" w:space="0" w:color="auto"/>
        <w:right w:val="none" w:sz="0" w:space="0" w:color="auto"/>
      </w:divBdr>
    </w:div>
    <w:div w:id="1241332138">
      <w:bodyDiv w:val="1"/>
      <w:marLeft w:val="0"/>
      <w:marRight w:val="0"/>
      <w:marTop w:val="0"/>
      <w:marBottom w:val="0"/>
      <w:divBdr>
        <w:top w:val="none" w:sz="0" w:space="0" w:color="auto"/>
        <w:left w:val="none" w:sz="0" w:space="0" w:color="auto"/>
        <w:bottom w:val="none" w:sz="0" w:space="0" w:color="auto"/>
        <w:right w:val="none" w:sz="0" w:space="0" w:color="auto"/>
      </w:divBdr>
    </w:div>
    <w:div w:id="1241451448">
      <w:bodyDiv w:val="1"/>
      <w:marLeft w:val="0"/>
      <w:marRight w:val="0"/>
      <w:marTop w:val="0"/>
      <w:marBottom w:val="0"/>
      <w:divBdr>
        <w:top w:val="none" w:sz="0" w:space="0" w:color="auto"/>
        <w:left w:val="none" w:sz="0" w:space="0" w:color="auto"/>
        <w:bottom w:val="none" w:sz="0" w:space="0" w:color="auto"/>
        <w:right w:val="none" w:sz="0" w:space="0" w:color="auto"/>
      </w:divBdr>
    </w:div>
    <w:div w:id="1241526733">
      <w:bodyDiv w:val="1"/>
      <w:marLeft w:val="0"/>
      <w:marRight w:val="0"/>
      <w:marTop w:val="0"/>
      <w:marBottom w:val="0"/>
      <w:divBdr>
        <w:top w:val="none" w:sz="0" w:space="0" w:color="auto"/>
        <w:left w:val="none" w:sz="0" w:space="0" w:color="auto"/>
        <w:bottom w:val="none" w:sz="0" w:space="0" w:color="auto"/>
        <w:right w:val="none" w:sz="0" w:space="0" w:color="auto"/>
      </w:divBdr>
    </w:div>
    <w:div w:id="1241528219">
      <w:bodyDiv w:val="1"/>
      <w:marLeft w:val="0"/>
      <w:marRight w:val="0"/>
      <w:marTop w:val="0"/>
      <w:marBottom w:val="0"/>
      <w:divBdr>
        <w:top w:val="none" w:sz="0" w:space="0" w:color="auto"/>
        <w:left w:val="none" w:sz="0" w:space="0" w:color="auto"/>
        <w:bottom w:val="none" w:sz="0" w:space="0" w:color="auto"/>
        <w:right w:val="none" w:sz="0" w:space="0" w:color="auto"/>
      </w:divBdr>
    </w:div>
    <w:div w:id="1241601769">
      <w:bodyDiv w:val="1"/>
      <w:marLeft w:val="0"/>
      <w:marRight w:val="0"/>
      <w:marTop w:val="0"/>
      <w:marBottom w:val="0"/>
      <w:divBdr>
        <w:top w:val="none" w:sz="0" w:space="0" w:color="auto"/>
        <w:left w:val="none" w:sz="0" w:space="0" w:color="auto"/>
        <w:bottom w:val="none" w:sz="0" w:space="0" w:color="auto"/>
        <w:right w:val="none" w:sz="0" w:space="0" w:color="auto"/>
      </w:divBdr>
    </w:div>
    <w:div w:id="1241646109">
      <w:bodyDiv w:val="1"/>
      <w:marLeft w:val="0"/>
      <w:marRight w:val="0"/>
      <w:marTop w:val="0"/>
      <w:marBottom w:val="0"/>
      <w:divBdr>
        <w:top w:val="none" w:sz="0" w:space="0" w:color="auto"/>
        <w:left w:val="none" w:sz="0" w:space="0" w:color="auto"/>
        <w:bottom w:val="none" w:sz="0" w:space="0" w:color="auto"/>
        <w:right w:val="none" w:sz="0" w:space="0" w:color="auto"/>
      </w:divBdr>
    </w:div>
    <w:div w:id="1241674545">
      <w:bodyDiv w:val="1"/>
      <w:marLeft w:val="0"/>
      <w:marRight w:val="0"/>
      <w:marTop w:val="0"/>
      <w:marBottom w:val="0"/>
      <w:divBdr>
        <w:top w:val="none" w:sz="0" w:space="0" w:color="auto"/>
        <w:left w:val="none" w:sz="0" w:space="0" w:color="auto"/>
        <w:bottom w:val="none" w:sz="0" w:space="0" w:color="auto"/>
        <w:right w:val="none" w:sz="0" w:space="0" w:color="auto"/>
      </w:divBdr>
    </w:div>
    <w:div w:id="1241715957">
      <w:bodyDiv w:val="1"/>
      <w:marLeft w:val="0"/>
      <w:marRight w:val="0"/>
      <w:marTop w:val="0"/>
      <w:marBottom w:val="0"/>
      <w:divBdr>
        <w:top w:val="none" w:sz="0" w:space="0" w:color="auto"/>
        <w:left w:val="none" w:sz="0" w:space="0" w:color="auto"/>
        <w:bottom w:val="none" w:sz="0" w:space="0" w:color="auto"/>
        <w:right w:val="none" w:sz="0" w:space="0" w:color="auto"/>
      </w:divBdr>
    </w:div>
    <w:div w:id="1241788984">
      <w:bodyDiv w:val="1"/>
      <w:marLeft w:val="0"/>
      <w:marRight w:val="0"/>
      <w:marTop w:val="0"/>
      <w:marBottom w:val="0"/>
      <w:divBdr>
        <w:top w:val="none" w:sz="0" w:space="0" w:color="auto"/>
        <w:left w:val="none" w:sz="0" w:space="0" w:color="auto"/>
        <w:bottom w:val="none" w:sz="0" w:space="0" w:color="auto"/>
        <w:right w:val="none" w:sz="0" w:space="0" w:color="auto"/>
      </w:divBdr>
    </w:div>
    <w:div w:id="1241863325">
      <w:bodyDiv w:val="1"/>
      <w:marLeft w:val="0"/>
      <w:marRight w:val="0"/>
      <w:marTop w:val="0"/>
      <w:marBottom w:val="0"/>
      <w:divBdr>
        <w:top w:val="none" w:sz="0" w:space="0" w:color="auto"/>
        <w:left w:val="none" w:sz="0" w:space="0" w:color="auto"/>
        <w:bottom w:val="none" w:sz="0" w:space="0" w:color="auto"/>
        <w:right w:val="none" w:sz="0" w:space="0" w:color="auto"/>
      </w:divBdr>
    </w:div>
    <w:div w:id="1241909728">
      <w:bodyDiv w:val="1"/>
      <w:marLeft w:val="0"/>
      <w:marRight w:val="0"/>
      <w:marTop w:val="0"/>
      <w:marBottom w:val="0"/>
      <w:divBdr>
        <w:top w:val="none" w:sz="0" w:space="0" w:color="auto"/>
        <w:left w:val="none" w:sz="0" w:space="0" w:color="auto"/>
        <w:bottom w:val="none" w:sz="0" w:space="0" w:color="auto"/>
        <w:right w:val="none" w:sz="0" w:space="0" w:color="auto"/>
      </w:divBdr>
    </w:div>
    <w:div w:id="1241939336">
      <w:bodyDiv w:val="1"/>
      <w:marLeft w:val="0"/>
      <w:marRight w:val="0"/>
      <w:marTop w:val="0"/>
      <w:marBottom w:val="0"/>
      <w:divBdr>
        <w:top w:val="none" w:sz="0" w:space="0" w:color="auto"/>
        <w:left w:val="none" w:sz="0" w:space="0" w:color="auto"/>
        <w:bottom w:val="none" w:sz="0" w:space="0" w:color="auto"/>
        <w:right w:val="none" w:sz="0" w:space="0" w:color="auto"/>
      </w:divBdr>
    </w:div>
    <w:div w:id="1241982558">
      <w:bodyDiv w:val="1"/>
      <w:marLeft w:val="0"/>
      <w:marRight w:val="0"/>
      <w:marTop w:val="0"/>
      <w:marBottom w:val="0"/>
      <w:divBdr>
        <w:top w:val="none" w:sz="0" w:space="0" w:color="auto"/>
        <w:left w:val="none" w:sz="0" w:space="0" w:color="auto"/>
        <w:bottom w:val="none" w:sz="0" w:space="0" w:color="auto"/>
        <w:right w:val="none" w:sz="0" w:space="0" w:color="auto"/>
      </w:divBdr>
    </w:div>
    <w:div w:id="1241987227">
      <w:bodyDiv w:val="1"/>
      <w:marLeft w:val="0"/>
      <w:marRight w:val="0"/>
      <w:marTop w:val="0"/>
      <w:marBottom w:val="0"/>
      <w:divBdr>
        <w:top w:val="none" w:sz="0" w:space="0" w:color="auto"/>
        <w:left w:val="none" w:sz="0" w:space="0" w:color="auto"/>
        <w:bottom w:val="none" w:sz="0" w:space="0" w:color="auto"/>
        <w:right w:val="none" w:sz="0" w:space="0" w:color="auto"/>
      </w:divBdr>
    </w:div>
    <w:div w:id="1242058712">
      <w:bodyDiv w:val="1"/>
      <w:marLeft w:val="0"/>
      <w:marRight w:val="0"/>
      <w:marTop w:val="0"/>
      <w:marBottom w:val="0"/>
      <w:divBdr>
        <w:top w:val="none" w:sz="0" w:space="0" w:color="auto"/>
        <w:left w:val="none" w:sz="0" w:space="0" w:color="auto"/>
        <w:bottom w:val="none" w:sz="0" w:space="0" w:color="auto"/>
        <w:right w:val="none" w:sz="0" w:space="0" w:color="auto"/>
      </w:divBdr>
    </w:div>
    <w:div w:id="1242062643">
      <w:bodyDiv w:val="1"/>
      <w:marLeft w:val="0"/>
      <w:marRight w:val="0"/>
      <w:marTop w:val="0"/>
      <w:marBottom w:val="0"/>
      <w:divBdr>
        <w:top w:val="none" w:sz="0" w:space="0" w:color="auto"/>
        <w:left w:val="none" w:sz="0" w:space="0" w:color="auto"/>
        <w:bottom w:val="none" w:sz="0" w:space="0" w:color="auto"/>
        <w:right w:val="none" w:sz="0" w:space="0" w:color="auto"/>
      </w:divBdr>
    </w:div>
    <w:div w:id="1242063800">
      <w:bodyDiv w:val="1"/>
      <w:marLeft w:val="0"/>
      <w:marRight w:val="0"/>
      <w:marTop w:val="0"/>
      <w:marBottom w:val="0"/>
      <w:divBdr>
        <w:top w:val="none" w:sz="0" w:space="0" w:color="auto"/>
        <w:left w:val="none" w:sz="0" w:space="0" w:color="auto"/>
        <w:bottom w:val="none" w:sz="0" w:space="0" w:color="auto"/>
        <w:right w:val="none" w:sz="0" w:space="0" w:color="auto"/>
      </w:divBdr>
    </w:div>
    <w:div w:id="1242064212">
      <w:bodyDiv w:val="1"/>
      <w:marLeft w:val="0"/>
      <w:marRight w:val="0"/>
      <w:marTop w:val="0"/>
      <w:marBottom w:val="0"/>
      <w:divBdr>
        <w:top w:val="none" w:sz="0" w:space="0" w:color="auto"/>
        <w:left w:val="none" w:sz="0" w:space="0" w:color="auto"/>
        <w:bottom w:val="none" w:sz="0" w:space="0" w:color="auto"/>
        <w:right w:val="none" w:sz="0" w:space="0" w:color="auto"/>
      </w:divBdr>
    </w:div>
    <w:div w:id="1242107403">
      <w:bodyDiv w:val="1"/>
      <w:marLeft w:val="0"/>
      <w:marRight w:val="0"/>
      <w:marTop w:val="0"/>
      <w:marBottom w:val="0"/>
      <w:divBdr>
        <w:top w:val="none" w:sz="0" w:space="0" w:color="auto"/>
        <w:left w:val="none" w:sz="0" w:space="0" w:color="auto"/>
        <w:bottom w:val="none" w:sz="0" w:space="0" w:color="auto"/>
        <w:right w:val="none" w:sz="0" w:space="0" w:color="auto"/>
      </w:divBdr>
    </w:div>
    <w:div w:id="1242443943">
      <w:bodyDiv w:val="1"/>
      <w:marLeft w:val="0"/>
      <w:marRight w:val="0"/>
      <w:marTop w:val="0"/>
      <w:marBottom w:val="0"/>
      <w:divBdr>
        <w:top w:val="none" w:sz="0" w:space="0" w:color="auto"/>
        <w:left w:val="none" w:sz="0" w:space="0" w:color="auto"/>
        <w:bottom w:val="none" w:sz="0" w:space="0" w:color="auto"/>
        <w:right w:val="none" w:sz="0" w:space="0" w:color="auto"/>
      </w:divBdr>
    </w:div>
    <w:div w:id="1242448832">
      <w:bodyDiv w:val="1"/>
      <w:marLeft w:val="0"/>
      <w:marRight w:val="0"/>
      <w:marTop w:val="0"/>
      <w:marBottom w:val="0"/>
      <w:divBdr>
        <w:top w:val="none" w:sz="0" w:space="0" w:color="auto"/>
        <w:left w:val="none" w:sz="0" w:space="0" w:color="auto"/>
        <w:bottom w:val="none" w:sz="0" w:space="0" w:color="auto"/>
        <w:right w:val="none" w:sz="0" w:space="0" w:color="auto"/>
      </w:divBdr>
    </w:div>
    <w:div w:id="1242519677">
      <w:bodyDiv w:val="1"/>
      <w:marLeft w:val="0"/>
      <w:marRight w:val="0"/>
      <w:marTop w:val="0"/>
      <w:marBottom w:val="0"/>
      <w:divBdr>
        <w:top w:val="none" w:sz="0" w:space="0" w:color="auto"/>
        <w:left w:val="none" w:sz="0" w:space="0" w:color="auto"/>
        <w:bottom w:val="none" w:sz="0" w:space="0" w:color="auto"/>
        <w:right w:val="none" w:sz="0" w:space="0" w:color="auto"/>
      </w:divBdr>
    </w:div>
    <w:div w:id="1242641696">
      <w:bodyDiv w:val="1"/>
      <w:marLeft w:val="0"/>
      <w:marRight w:val="0"/>
      <w:marTop w:val="0"/>
      <w:marBottom w:val="0"/>
      <w:divBdr>
        <w:top w:val="none" w:sz="0" w:space="0" w:color="auto"/>
        <w:left w:val="none" w:sz="0" w:space="0" w:color="auto"/>
        <w:bottom w:val="none" w:sz="0" w:space="0" w:color="auto"/>
        <w:right w:val="none" w:sz="0" w:space="0" w:color="auto"/>
      </w:divBdr>
    </w:div>
    <w:div w:id="1242761477">
      <w:bodyDiv w:val="1"/>
      <w:marLeft w:val="0"/>
      <w:marRight w:val="0"/>
      <w:marTop w:val="0"/>
      <w:marBottom w:val="0"/>
      <w:divBdr>
        <w:top w:val="none" w:sz="0" w:space="0" w:color="auto"/>
        <w:left w:val="none" w:sz="0" w:space="0" w:color="auto"/>
        <w:bottom w:val="none" w:sz="0" w:space="0" w:color="auto"/>
        <w:right w:val="none" w:sz="0" w:space="0" w:color="auto"/>
      </w:divBdr>
    </w:div>
    <w:div w:id="1242832187">
      <w:bodyDiv w:val="1"/>
      <w:marLeft w:val="0"/>
      <w:marRight w:val="0"/>
      <w:marTop w:val="0"/>
      <w:marBottom w:val="0"/>
      <w:divBdr>
        <w:top w:val="none" w:sz="0" w:space="0" w:color="auto"/>
        <w:left w:val="none" w:sz="0" w:space="0" w:color="auto"/>
        <w:bottom w:val="none" w:sz="0" w:space="0" w:color="auto"/>
        <w:right w:val="none" w:sz="0" w:space="0" w:color="auto"/>
      </w:divBdr>
    </w:div>
    <w:div w:id="1242912873">
      <w:bodyDiv w:val="1"/>
      <w:marLeft w:val="0"/>
      <w:marRight w:val="0"/>
      <w:marTop w:val="0"/>
      <w:marBottom w:val="0"/>
      <w:divBdr>
        <w:top w:val="none" w:sz="0" w:space="0" w:color="auto"/>
        <w:left w:val="none" w:sz="0" w:space="0" w:color="auto"/>
        <w:bottom w:val="none" w:sz="0" w:space="0" w:color="auto"/>
        <w:right w:val="none" w:sz="0" w:space="0" w:color="auto"/>
      </w:divBdr>
    </w:div>
    <w:div w:id="1242913301">
      <w:bodyDiv w:val="1"/>
      <w:marLeft w:val="0"/>
      <w:marRight w:val="0"/>
      <w:marTop w:val="0"/>
      <w:marBottom w:val="0"/>
      <w:divBdr>
        <w:top w:val="none" w:sz="0" w:space="0" w:color="auto"/>
        <w:left w:val="none" w:sz="0" w:space="0" w:color="auto"/>
        <w:bottom w:val="none" w:sz="0" w:space="0" w:color="auto"/>
        <w:right w:val="none" w:sz="0" w:space="0" w:color="auto"/>
      </w:divBdr>
    </w:div>
    <w:div w:id="1242956375">
      <w:bodyDiv w:val="1"/>
      <w:marLeft w:val="0"/>
      <w:marRight w:val="0"/>
      <w:marTop w:val="0"/>
      <w:marBottom w:val="0"/>
      <w:divBdr>
        <w:top w:val="none" w:sz="0" w:space="0" w:color="auto"/>
        <w:left w:val="none" w:sz="0" w:space="0" w:color="auto"/>
        <w:bottom w:val="none" w:sz="0" w:space="0" w:color="auto"/>
        <w:right w:val="none" w:sz="0" w:space="0" w:color="auto"/>
      </w:divBdr>
    </w:div>
    <w:div w:id="1243023907">
      <w:bodyDiv w:val="1"/>
      <w:marLeft w:val="0"/>
      <w:marRight w:val="0"/>
      <w:marTop w:val="0"/>
      <w:marBottom w:val="0"/>
      <w:divBdr>
        <w:top w:val="none" w:sz="0" w:space="0" w:color="auto"/>
        <w:left w:val="none" w:sz="0" w:space="0" w:color="auto"/>
        <w:bottom w:val="none" w:sz="0" w:space="0" w:color="auto"/>
        <w:right w:val="none" w:sz="0" w:space="0" w:color="auto"/>
      </w:divBdr>
    </w:div>
    <w:div w:id="1243173928">
      <w:bodyDiv w:val="1"/>
      <w:marLeft w:val="0"/>
      <w:marRight w:val="0"/>
      <w:marTop w:val="0"/>
      <w:marBottom w:val="0"/>
      <w:divBdr>
        <w:top w:val="none" w:sz="0" w:space="0" w:color="auto"/>
        <w:left w:val="none" w:sz="0" w:space="0" w:color="auto"/>
        <w:bottom w:val="none" w:sz="0" w:space="0" w:color="auto"/>
        <w:right w:val="none" w:sz="0" w:space="0" w:color="auto"/>
      </w:divBdr>
    </w:div>
    <w:div w:id="1243223795">
      <w:bodyDiv w:val="1"/>
      <w:marLeft w:val="0"/>
      <w:marRight w:val="0"/>
      <w:marTop w:val="0"/>
      <w:marBottom w:val="0"/>
      <w:divBdr>
        <w:top w:val="none" w:sz="0" w:space="0" w:color="auto"/>
        <w:left w:val="none" w:sz="0" w:space="0" w:color="auto"/>
        <w:bottom w:val="none" w:sz="0" w:space="0" w:color="auto"/>
        <w:right w:val="none" w:sz="0" w:space="0" w:color="auto"/>
      </w:divBdr>
    </w:div>
    <w:div w:id="1243225010">
      <w:bodyDiv w:val="1"/>
      <w:marLeft w:val="0"/>
      <w:marRight w:val="0"/>
      <w:marTop w:val="0"/>
      <w:marBottom w:val="0"/>
      <w:divBdr>
        <w:top w:val="none" w:sz="0" w:space="0" w:color="auto"/>
        <w:left w:val="none" w:sz="0" w:space="0" w:color="auto"/>
        <w:bottom w:val="none" w:sz="0" w:space="0" w:color="auto"/>
        <w:right w:val="none" w:sz="0" w:space="0" w:color="auto"/>
      </w:divBdr>
    </w:div>
    <w:div w:id="1243292539">
      <w:bodyDiv w:val="1"/>
      <w:marLeft w:val="0"/>
      <w:marRight w:val="0"/>
      <w:marTop w:val="0"/>
      <w:marBottom w:val="0"/>
      <w:divBdr>
        <w:top w:val="none" w:sz="0" w:space="0" w:color="auto"/>
        <w:left w:val="none" w:sz="0" w:space="0" w:color="auto"/>
        <w:bottom w:val="none" w:sz="0" w:space="0" w:color="auto"/>
        <w:right w:val="none" w:sz="0" w:space="0" w:color="auto"/>
      </w:divBdr>
    </w:div>
    <w:div w:id="1243372008">
      <w:bodyDiv w:val="1"/>
      <w:marLeft w:val="0"/>
      <w:marRight w:val="0"/>
      <w:marTop w:val="0"/>
      <w:marBottom w:val="0"/>
      <w:divBdr>
        <w:top w:val="none" w:sz="0" w:space="0" w:color="auto"/>
        <w:left w:val="none" w:sz="0" w:space="0" w:color="auto"/>
        <w:bottom w:val="none" w:sz="0" w:space="0" w:color="auto"/>
        <w:right w:val="none" w:sz="0" w:space="0" w:color="auto"/>
      </w:divBdr>
    </w:div>
    <w:div w:id="1243446164">
      <w:bodyDiv w:val="1"/>
      <w:marLeft w:val="0"/>
      <w:marRight w:val="0"/>
      <w:marTop w:val="0"/>
      <w:marBottom w:val="0"/>
      <w:divBdr>
        <w:top w:val="none" w:sz="0" w:space="0" w:color="auto"/>
        <w:left w:val="none" w:sz="0" w:space="0" w:color="auto"/>
        <w:bottom w:val="none" w:sz="0" w:space="0" w:color="auto"/>
        <w:right w:val="none" w:sz="0" w:space="0" w:color="auto"/>
      </w:divBdr>
    </w:div>
    <w:div w:id="1243562324">
      <w:bodyDiv w:val="1"/>
      <w:marLeft w:val="0"/>
      <w:marRight w:val="0"/>
      <w:marTop w:val="0"/>
      <w:marBottom w:val="0"/>
      <w:divBdr>
        <w:top w:val="none" w:sz="0" w:space="0" w:color="auto"/>
        <w:left w:val="none" w:sz="0" w:space="0" w:color="auto"/>
        <w:bottom w:val="none" w:sz="0" w:space="0" w:color="auto"/>
        <w:right w:val="none" w:sz="0" w:space="0" w:color="auto"/>
      </w:divBdr>
    </w:div>
    <w:div w:id="1243563220">
      <w:bodyDiv w:val="1"/>
      <w:marLeft w:val="0"/>
      <w:marRight w:val="0"/>
      <w:marTop w:val="0"/>
      <w:marBottom w:val="0"/>
      <w:divBdr>
        <w:top w:val="none" w:sz="0" w:space="0" w:color="auto"/>
        <w:left w:val="none" w:sz="0" w:space="0" w:color="auto"/>
        <w:bottom w:val="none" w:sz="0" w:space="0" w:color="auto"/>
        <w:right w:val="none" w:sz="0" w:space="0" w:color="auto"/>
      </w:divBdr>
    </w:div>
    <w:div w:id="1243611904">
      <w:bodyDiv w:val="1"/>
      <w:marLeft w:val="0"/>
      <w:marRight w:val="0"/>
      <w:marTop w:val="0"/>
      <w:marBottom w:val="0"/>
      <w:divBdr>
        <w:top w:val="none" w:sz="0" w:space="0" w:color="auto"/>
        <w:left w:val="none" w:sz="0" w:space="0" w:color="auto"/>
        <w:bottom w:val="none" w:sz="0" w:space="0" w:color="auto"/>
        <w:right w:val="none" w:sz="0" w:space="0" w:color="auto"/>
      </w:divBdr>
    </w:div>
    <w:div w:id="1243642420">
      <w:bodyDiv w:val="1"/>
      <w:marLeft w:val="0"/>
      <w:marRight w:val="0"/>
      <w:marTop w:val="0"/>
      <w:marBottom w:val="0"/>
      <w:divBdr>
        <w:top w:val="none" w:sz="0" w:space="0" w:color="auto"/>
        <w:left w:val="none" w:sz="0" w:space="0" w:color="auto"/>
        <w:bottom w:val="none" w:sz="0" w:space="0" w:color="auto"/>
        <w:right w:val="none" w:sz="0" w:space="0" w:color="auto"/>
      </w:divBdr>
    </w:div>
    <w:div w:id="1243684304">
      <w:bodyDiv w:val="1"/>
      <w:marLeft w:val="0"/>
      <w:marRight w:val="0"/>
      <w:marTop w:val="0"/>
      <w:marBottom w:val="0"/>
      <w:divBdr>
        <w:top w:val="none" w:sz="0" w:space="0" w:color="auto"/>
        <w:left w:val="none" w:sz="0" w:space="0" w:color="auto"/>
        <w:bottom w:val="none" w:sz="0" w:space="0" w:color="auto"/>
        <w:right w:val="none" w:sz="0" w:space="0" w:color="auto"/>
      </w:divBdr>
    </w:div>
    <w:div w:id="1243686920">
      <w:bodyDiv w:val="1"/>
      <w:marLeft w:val="0"/>
      <w:marRight w:val="0"/>
      <w:marTop w:val="0"/>
      <w:marBottom w:val="0"/>
      <w:divBdr>
        <w:top w:val="none" w:sz="0" w:space="0" w:color="auto"/>
        <w:left w:val="none" w:sz="0" w:space="0" w:color="auto"/>
        <w:bottom w:val="none" w:sz="0" w:space="0" w:color="auto"/>
        <w:right w:val="none" w:sz="0" w:space="0" w:color="auto"/>
      </w:divBdr>
    </w:div>
    <w:div w:id="1243876398">
      <w:bodyDiv w:val="1"/>
      <w:marLeft w:val="0"/>
      <w:marRight w:val="0"/>
      <w:marTop w:val="0"/>
      <w:marBottom w:val="0"/>
      <w:divBdr>
        <w:top w:val="none" w:sz="0" w:space="0" w:color="auto"/>
        <w:left w:val="none" w:sz="0" w:space="0" w:color="auto"/>
        <w:bottom w:val="none" w:sz="0" w:space="0" w:color="auto"/>
        <w:right w:val="none" w:sz="0" w:space="0" w:color="auto"/>
      </w:divBdr>
    </w:div>
    <w:div w:id="1243877358">
      <w:bodyDiv w:val="1"/>
      <w:marLeft w:val="0"/>
      <w:marRight w:val="0"/>
      <w:marTop w:val="0"/>
      <w:marBottom w:val="0"/>
      <w:divBdr>
        <w:top w:val="none" w:sz="0" w:space="0" w:color="auto"/>
        <w:left w:val="none" w:sz="0" w:space="0" w:color="auto"/>
        <w:bottom w:val="none" w:sz="0" w:space="0" w:color="auto"/>
        <w:right w:val="none" w:sz="0" w:space="0" w:color="auto"/>
      </w:divBdr>
    </w:div>
    <w:div w:id="1244022382">
      <w:bodyDiv w:val="1"/>
      <w:marLeft w:val="0"/>
      <w:marRight w:val="0"/>
      <w:marTop w:val="0"/>
      <w:marBottom w:val="0"/>
      <w:divBdr>
        <w:top w:val="none" w:sz="0" w:space="0" w:color="auto"/>
        <w:left w:val="none" w:sz="0" w:space="0" w:color="auto"/>
        <w:bottom w:val="none" w:sz="0" w:space="0" w:color="auto"/>
        <w:right w:val="none" w:sz="0" w:space="0" w:color="auto"/>
      </w:divBdr>
    </w:div>
    <w:div w:id="1244071233">
      <w:bodyDiv w:val="1"/>
      <w:marLeft w:val="0"/>
      <w:marRight w:val="0"/>
      <w:marTop w:val="0"/>
      <w:marBottom w:val="0"/>
      <w:divBdr>
        <w:top w:val="none" w:sz="0" w:space="0" w:color="auto"/>
        <w:left w:val="none" w:sz="0" w:space="0" w:color="auto"/>
        <w:bottom w:val="none" w:sz="0" w:space="0" w:color="auto"/>
        <w:right w:val="none" w:sz="0" w:space="0" w:color="auto"/>
      </w:divBdr>
    </w:div>
    <w:div w:id="1244101109">
      <w:bodyDiv w:val="1"/>
      <w:marLeft w:val="0"/>
      <w:marRight w:val="0"/>
      <w:marTop w:val="0"/>
      <w:marBottom w:val="0"/>
      <w:divBdr>
        <w:top w:val="none" w:sz="0" w:space="0" w:color="auto"/>
        <w:left w:val="none" w:sz="0" w:space="0" w:color="auto"/>
        <w:bottom w:val="none" w:sz="0" w:space="0" w:color="auto"/>
        <w:right w:val="none" w:sz="0" w:space="0" w:color="auto"/>
      </w:divBdr>
    </w:div>
    <w:div w:id="1244146777">
      <w:bodyDiv w:val="1"/>
      <w:marLeft w:val="0"/>
      <w:marRight w:val="0"/>
      <w:marTop w:val="0"/>
      <w:marBottom w:val="0"/>
      <w:divBdr>
        <w:top w:val="none" w:sz="0" w:space="0" w:color="auto"/>
        <w:left w:val="none" w:sz="0" w:space="0" w:color="auto"/>
        <w:bottom w:val="none" w:sz="0" w:space="0" w:color="auto"/>
        <w:right w:val="none" w:sz="0" w:space="0" w:color="auto"/>
      </w:divBdr>
    </w:div>
    <w:div w:id="1244148728">
      <w:bodyDiv w:val="1"/>
      <w:marLeft w:val="0"/>
      <w:marRight w:val="0"/>
      <w:marTop w:val="0"/>
      <w:marBottom w:val="0"/>
      <w:divBdr>
        <w:top w:val="none" w:sz="0" w:space="0" w:color="auto"/>
        <w:left w:val="none" w:sz="0" w:space="0" w:color="auto"/>
        <w:bottom w:val="none" w:sz="0" w:space="0" w:color="auto"/>
        <w:right w:val="none" w:sz="0" w:space="0" w:color="auto"/>
      </w:divBdr>
    </w:div>
    <w:div w:id="1244340129">
      <w:bodyDiv w:val="1"/>
      <w:marLeft w:val="0"/>
      <w:marRight w:val="0"/>
      <w:marTop w:val="0"/>
      <w:marBottom w:val="0"/>
      <w:divBdr>
        <w:top w:val="none" w:sz="0" w:space="0" w:color="auto"/>
        <w:left w:val="none" w:sz="0" w:space="0" w:color="auto"/>
        <w:bottom w:val="none" w:sz="0" w:space="0" w:color="auto"/>
        <w:right w:val="none" w:sz="0" w:space="0" w:color="auto"/>
      </w:divBdr>
    </w:div>
    <w:div w:id="1244409025">
      <w:bodyDiv w:val="1"/>
      <w:marLeft w:val="0"/>
      <w:marRight w:val="0"/>
      <w:marTop w:val="0"/>
      <w:marBottom w:val="0"/>
      <w:divBdr>
        <w:top w:val="none" w:sz="0" w:space="0" w:color="auto"/>
        <w:left w:val="none" w:sz="0" w:space="0" w:color="auto"/>
        <w:bottom w:val="none" w:sz="0" w:space="0" w:color="auto"/>
        <w:right w:val="none" w:sz="0" w:space="0" w:color="auto"/>
      </w:divBdr>
    </w:div>
    <w:div w:id="1244414419">
      <w:bodyDiv w:val="1"/>
      <w:marLeft w:val="0"/>
      <w:marRight w:val="0"/>
      <w:marTop w:val="0"/>
      <w:marBottom w:val="0"/>
      <w:divBdr>
        <w:top w:val="none" w:sz="0" w:space="0" w:color="auto"/>
        <w:left w:val="none" w:sz="0" w:space="0" w:color="auto"/>
        <w:bottom w:val="none" w:sz="0" w:space="0" w:color="auto"/>
        <w:right w:val="none" w:sz="0" w:space="0" w:color="auto"/>
      </w:divBdr>
    </w:div>
    <w:div w:id="1244529771">
      <w:bodyDiv w:val="1"/>
      <w:marLeft w:val="0"/>
      <w:marRight w:val="0"/>
      <w:marTop w:val="0"/>
      <w:marBottom w:val="0"/>
      <w:divBdr>
        <w:top w:val="none" w:sz="0" w:space="0" w:color="auto"/>
        <w:left w:val="none" w:sz="0" w:space="0" w:color="auto"/>
        <w:bottom w:val="none" w:sz="0" w:space="0" w:color="auto"/>
        <w:right w:val="none" w:sz="0" w:space="0" w:color="auto"/>
      </w:divBdr>
    </w:div>
    <w:div w:id="1244609400">
      <w:bodyDiv w:val="1"/>
      <w:marLeft w:val="0"/>
      <w:marRight w:val="0"/>
      <w:marTop w:val="0"/>
      <w:marBottom w:val="0"/>
      <w:divBdr>
        <w:top w:val="none" w:sz="0" w:space="0" w:color="auto"/>
        <w:left w:val="none" w:sz="0" w:space="0" w:color="auto"/>
        <w:bottom w:val="none" w:sz="0" w:space="0" w:color="auto"/>
        <w:right w:val="none" w:sz="0" w:space="0" w:color="auto"/>
      </w:divBdr>
    </w:div>
    <w:div w:id="1244679225">
      <w:bodyDiv w:val="1"/>
      <w:marLeft w:val="0"/>
      <w:marRight w:val="0"/>
      <w:marTop w:val="0"/>
      <w:marBottom w:val="0"/>
      <w:divBdr>
        <w:top w:val="none" w:sz="0" w:space="0" w:color="auto"/>
        <w:left w:val="none" w:sz="0" w:space="0" w:color="auto"/>
        <w:bottom w:val="none" w:sz="0" w:space="0" w:color="auto"/>
        <w:right w:val="none" w:sz="0" w:space="0" w:color="auto"/>
      </w:divBdr>
    </w:div>
    <w:div w:id="1244726435">
      <w:bodyDiv w:val="1"/>
      <w:marLeft w:val="0"/>
      <w:marRight w:val="0"/>
      <w:marTop w:val="0"/>
      <w:marBottom w:val="0"/>
      <w:divBdr>
        <w:top w:val="none" w:sz="0" w:space="0" w:color="auto"/>
        <w:left w:val="none" w:sz="0" w:space="0" w:color="auto"/>
        <w:bottom w:val="none" w:sz="0" w:space="0" w:color="auto"/>
        <w:right w:val="none" w:sz="0" w:space="0" w:color="auto"/>
      </w:divBdr>
    </w:div>
    <w:div w:id="1244755592">
      <w:bodyDiv w:val="1"/>
      <w:marLeft w:val="0"/>
      <w:marRight w:val="0"/>
      <w:marTop w:val="0"/>
      <w:marBottom w:val="0"/>
      <w:divBdr>
        <w:top w:val="none" w:sz="0" w:space="0" w:color="auto"/>
        <w:left w:val="none" w:sz="0" w:space="0" w:color="auto"/>
        <w:bottom w:val="none" w:sz="0" w:space="0" w:color="auto"/>
        <w:right w:val="none" w:sz="0" w:space="0" w:color="auto"/>
      </w:divBdr>
    </w:div>
    <w:div w:id="1244797872">
      <w:bodyDiv w:val="1"/>
      <w:marLeft w:val="0"/>
      <w:marRight w:val="0"/>
      <w:marTop w:val="0"/>
      <w:marBottom w:val="0"/>
      <w:divBdr>
        <w:top w:val="none" w:sz="0" w:space="0" w:color="auto"/>
        <w:left w:val="none" w:sz="0" w:space="0" w:color="auto"/>
        <w:bottom w:val="none" w:sz="0" w:space="0" w:color="auto"/>
        <w:right w:val="none" w:sz="0" w:space="0" w:color="auto"/>
      </w:divBdr>
    </w:div>
    <w:div w:id="1244873842">
      <w:bodyDiv w:val="1"/>
      <w:marLeft w:val="0"/>
      <w:marRight w:val="0"/>
      <w:marTop w:val="0"/>
      <w:marBottom w:val="0"/>
      <w:divBdr>
        <w:top w:val="none" w:sz="0" w:space="0" w:color="auto"/>
        <w:left w:val="none" w:sz="0" w:space="0" w:color="auto"/>
        <w:bottom w:val="none" w:sz="0" w:space="0" w:color="auto"/>
        <w:right w:val="none" w:sz="0" w:space="0" w:color="auto"/>
      </w:divBdr>
    </w:div>
    <w:div w:id="1244877591">
      <w:bodyDiv w:val="1"/>
      <w:marLeft w:val="0"/>
      <w:marRight w:val="0"/>
      <w:marTop w:val="0"/>
      <w:marBottom w:val="0"/>
      <w:divBdr>
        <w:top w:val="none" w:sz="0" w:space="0" w:color="auto"/>
        <w:left w:val="none" w:sz="0" w:space="0" w:color="auto"/>
        <w:bottom w:val="none" w:sz="0" w:space="0" w:color="auto"/>
        <w:right w:val="none" w:sz="0" w:space="0" w:color="auto"/>
      </w:divBdr>
    </w:div>
    <w:div w:id="1244947233">
      <w:bodyDiv w:val="1"/>
      <w:marLeft w:val="0"/>
      <w:marRight w:val="0"/>
      <w:marTop w:val="0"/>
      <w:marBottom w:val="0"/>
      <w:divBdr>
        <w:top w:val="none" w:sz="0" w:space="0" w:color="auto"/>
        <w:left w:val="none" w:sz="0" w:space="0" w:color="auto"/>
        <w:bottom w:val="none" w:sz="0" w:space="0" w:color="auto"/>
        <w:right w:val="none" w:sz="0" w:space="0" w:color="auto"/>
      </w:divBdr>
    </w:div>
    <w:div w:id="1244949060">
      <w:bodyDiv w:val="1"/>
      <w:marLeft w:val="0"/>
      <w:marRight w:val="0"/>
      <w:marTop w:val="0"/>
      <w:marBottom w:val="0"/>
      <w:divBdr>
        <w:top w:val="none" w:sz="0" w:space="0" w:color="auto"/>
        <w:left w:val="none" w:sz="0" w:space="0" w:color="auto"/>
        <w:bottom w:val="none" w:sz="0" w:space="0" w:color="auto"/>
        <w:right w:val="none" w:sz="0" w:space="0" w:color="auto"/>
      </w:divBdr>
    </w:div>
    <w:div w:id="1244951168">
      <w:bodyDiv w:val="1"/>
      <w:marLeft w:val="0"/>
      <w:marRight w:val="0"/>
      <w:marTop w:val="0"/>
      <w:marBottom w:val="0"/>
      <w:divBdr>
        <w:top w:val="none" w:sz="0" w:space="0" w:color="auto"/>
        <w:left w:val="none" w:sz="0" w:space="0" w:color="auto"/>
        <w:bottom w:val="none" w:sz="0" w:space="0" w:color="auto"/>
        <w:right w:val="none" w:sz="0" w:space="0" w:color="auto"/>
      </w:divBdr>
    </w:div>
    <w:div w:id="1244997087">
      <w:bodyDiv w:val="1"/>
      <w:marLeft w:val="0"/>
      <w:marRight w:val="0"/>
      <w:marTop w:val="0"/>
      <w:marBottom w:val="0"/>
      <w:divBdr>
        <w:top w:val="none" w:sz="0" w:space="0" w:color="auto"/>
        <w:left w:val="none" w:sz="0" w:space="0" w:color="auto"/>
        <w:bottom w:val="none" w:sz="0" w:space="0" w:color="auto"/>
        <w:right w:val="none" w:sz="0" w:space="0" w:color="auto"/>
      </w:divBdr>
    </w:div>
    <w:div w:id="1245064837">
      <w:bodyDiv w:val="1"/>
      <w:marLeft w:val="0"/>
      <w:marRight w:val="0"/>
      <w:marTop w:val="0"/>
      <w:marBottom w:val="0"/>
      <w:divBdr>
        <w:top w:val="none" w:sz="0" w:space="0" w:color="auto"/>
        <w:left w:val="none" w:sz="0" w:space="0" w:color="auto"/>
        <w:bottom w:val="none" w:sz="0" w:space="0" w:color="auto"/>
        <w:right w:val="none" w:sz="0" w:space="0" w:color="auto"/>
      </w:divBdr>
    </w:div>
    <w:div w:id="1245067892">
      <w:bodyDiv w:val="1"/>
      <w:marLeft w:val="0"/>
      <w:marRight w:val="0"/>
      <w:marTop w:val="0"/>
      <w:marBottom w:val="0"/>
      <w:divBdr>
        <w:top w:val="none" w:sz="0" w:space="0" w:color="auto"/>
        <w:left w:val="none" w:sz="0" w:space="0" w:color="auto"/>
        <w:bottom w:val="none" w:sz="0" w:space="0" w:color="auto"/>
        <w:right w:val="none" w:sz="0" w:space="0" w:color="auto"/>
      </w:divBdr>
    </w:div>
    <w:div w:id="1245071213">
      <w:bodyDiv w:val="1"/>
      <w:marLeft w:val="0"/>
      <w:marRight w:val="0"/>
      <w:marTop w:val="0"/>
      <w:marBottom w:val="0"/>
      <w:divBdr>
        <w:top w:val="none" w:sz="0" w:space="0" w:color="auto"/>
        <w:left w:val="none" w:sz="0" w:space="0" w:color="auto"/>
        <w:bottom w:val="none" w:sz="0" w:space="0" w:color="auto"/>
        <w:right w:val="none" w:sz="0" w:space="0" w:color="auto"/>
      </w:divBdr>
    </w:div>
    <w:div w:id="1245143088">
      <w:bodyDiv w:val="1"/>
      <w:marLeft w:val="0"/>
      <w:marRight w:val="0"/>
      <w:marTop w:val="0"/>
      <w:marBottom w:val="0"/>
      <w:divBdr>
        <w:top w:val="none" w:sz="0" w:space="0" w:color="auto"/>
        <w:left w:val="none" w:sz="0" w:space="0" w:color="auto"/>
        <w:bottom w:val="none" w:sz="0" w:space="0" w:color="auto"/>
        <w:right w:val="none" w:sz="0" w:space="0" w:color="auto"/>
      </w:divBdr>
    </w:div>
    <w:div w:id="1245185237">
      <w:bodyDiv w:val="1"/>
      <w:marLeft w:val="0"/>
      <w:marRight w:val="0"/>
      <w:marTop w:val="0"/>
      <w:marBottom w:val="0"/>
      <w:divBdr>
        <w:top w:val="none" w:sz="0" w:space="0" w:color="auto"/>
        <w:left w:val="none" w:sz="0" w:space="0" w:color="auto"/>
        <w:bottom w:val="none" w:sz="0" w:space="0" w:color="auto"/>
        <w:right w:val="none" w:sz="0" w:space="0" w:color="auto"/>
      </w:divBdr>
    </w:div>
    <w:div w:id="1245185407">
      <w:bodyDiv w:val="1"/>
      <w:marLeft w:val="0"/>
      <w:marRight w:val="0"/>
      <w:marTop w:val="0"/>
      <w:marBottom w:val="0"/>
      <w:divBdr>
        <w:top w:val="none" w:sz="0" w:space="0" w:color="auto"/>
        <w:left w:val="none" w:sz="0" w:space="0" w:color="auto"/>
        <w:bottom w:val="none" w:sz="0" w:space="0" w:color="auto"/>
        <w:right w:val="none" w:sz="0" w:space="0" w:color="auto"/>
      </w:divBdr>
    </w:div>
    <w:div w:id="1245190022">
      <w:bodyDiv w:val="1"/>
      <w:marLeft w:val="0"/>
      <w:marRight w:val="0"/>
      <w:marTop w:val="0"/>
      <w:marBottom w:val="0"/>
      <w:divBdr>
        <w:top w:val="none" w:sz="0" w:space="0" w:color="auto"/>
        <w:left w:val="none" w:sz="0" w:space="0" w:color="auto"/>
        <w:bottom w:val="none" w:sz="0" w:space="0" w:color="auto"/>
        <w:right w:val="none" w:sz="0" w:space="0" w:color="auto"/>
      </w:divBdr>
    </w:div>
    <w:div w:id="1245257431">
      <w:bodyDiv w:val="1"/>
      <w:marLeft w:val="0"/>
      <w:marRight w:val="0"/>
      <w:marTop w:val="0"/>
      <w:marBottom w:val="0"/>
      <w:divBdr>
        <w:top w:val="none" w:sz="0" w:space="0" w:color="auto"/>
        <w:left w:val="none" w:sz="0" w:space="0" w:color="auto"/>
        <w:bottom w:val="none" w:sz="0" w:space="0" w:color="auto"/>
        <w:right w:val="none" w:sz="0" w:space="0" w:color="auto"/>
      </w:divBdr>
    </w:div>
    <w:div w:id="1245263667">
      <w:bodyDiv w:val="1"/>
      <w:marLeft w:val="0"/>
      <w:marRight w:val="0"/>
      <w:marTop w:val="0"/>
      <w:marBottom w:val="0"/>
      <w:divBdr>
        <w:top w:val="none" w:sz="0" w:space="0" w:color="auto"/>
        <w:left w:val="none" w:sz="0" w:space="0" w:color="auto"/>
        <w:bottom w:val="none" w:sz="0" w:space="0" w:color="auto"/>
        <w:right w:val="none" w:sz="0" w:space="0" w:color="auto"/>
      </w:divBdr>
    </w:div>
    <w:div w:id="1245341675">
      <w:bodyDiv w:val="1"/>
      <w:marLeft w:val="0"/>
      <w:marRight w:val="0"/>
      <w:marTop w:val="0"/>
      <w:marBottom w:val="0"/>
      <w:divBdr>
        <w:top w:val="none" w:sz="0" w:space="0" w:color="auto"/>
        <w:left w:val="none" w:sz="0" w:space="0" w:color="auto"/>
        <w:bottom w:val="none" w:sz="0" w:space="0" w:color="auto"/>
        <w:right w:val="none" w:sz="0" w:space="0" w:color="auto"/>
      </w:divBdr>
    </w:div>
    <w:div w:id="1245459669">
      <w:bodyDiv w:val="1"/>
      <w:marLeft w:val="0"/>
      <w:marRight w:val="0"/>
      <w:marTop w:val="0"/>
      <w:marBottom w:val="0"/>
      <w:divBdr>
        <w:top w:val="none" w:sz="0" w:space="0" w:color="auto"/>
        <w:left w:val="none" w:sz="0" w:space="0" w:color="auto"/>
        <w:bottom w:val="none" w:sz="0" w:space="0" w:color="auto"/>
        <w:right w:val="none" w:sz="0" w:space="0" w:color="auto"/>
      </w:divBdr>
    </w:div>
    <w:div w:id="1245653576">
      <w:bodyDiv w:val="1"/>
      <w:marLeft w:val="0"/>
      <w:marRight w:val="0"/>
      <w:marTop w:val="0"/>
      <w:marBottom w:val="0"/>
      <w:divBdr>
        <w:top w:val="none" w:sz="0" w:space="0" w:color="auto"/>
        <w:left w:val="none" w:sz="0" w:space="0" w:color="auto"/>
        <w:bottom w:val="none" w:sz="0" w:space="0" w:color="auto"/>
        <w:right w:val="none" w:sz="0" w:space="0" w:color="auto"/>
      </w:divBdr>
    </w:div>
    <w:div w:id="1245722265">
      <w:bodyDiv w:val="1"/>
      <w:marLeft w:val="0"/>
      <w:marRight w:val="0"/>
      <w:marTop w:val="0"/>
      <w:marBottom w:val="0"/>
      <w:divBdr>
        <w:top w:val="none" w:sz="0" w:space="0" w:color="auto"/>
        <w:left w:val="none" w:sz="0" w:space="0" w:color="auto"/>
        <w:bottom w:val="none" w:sz="0" w:space="0" w:color="auto"/>
        <w:right w:val="none" w:sz="0" w:space="0" w:color="auto"/>
      </w:divBdr>
    </w:div>
    <w:div w:id="1245727863">
      <w:bodyDiv w:val="1"/>
      <w:marLeft w:val="0"/>
      <w:marRight w:val="0"/>
      <w:marTop w:val="0"/>
      <w:marBottom w:val="0"/>
      <w:divBdr>
        <w:top w:val="none" w:sz="0" w:space="0" w:color="auto"/>
        <w:left w:val="none" w:sz="0" w:space="0" w:color="auto"/>
        <w:bottom w:val="none" w:sz="0" w:space="0" w:color="auto"/>
        <w:right w:val="none" w:sz="0" w:space="0" w:color="auto"/>
      </w:divBdr>
    </w:div>
    <w:div w:id="1245798995">
      <w:bodyDiv w:val="1"/>
      <w:marLeft w:val="0"/>
      <w:marRight w:val="0"/>
      <w:marTop w:val="0"/>
      <w:marBottom w:val="0"/>
      <w:divBdr>
        <w:top w:val="none" w:sz="0" w:space="0" w:color="auto"/>
        <w:left w:val="none" w:sz="0" w:space="0" w:color="auto"/>
        <w:bottom w:val="none" w:sz="0" w:space="0" w:color="auto"/>
        <w:right w:val="none" w:sz="0" w:space="0" w:color="auto"/>
      </w:divBdr>
    </w:div>
    <w:div w:id="1245800606">
      <w:bodyDiv w:val="1"/>
      <w:marLeft w:val="0"/>
      <w:marRight w:val="0"/>
      <w:marTop w:val="0"/>
      <w:marBottom w:val="0"/>
      <w:divBdr>
        <w:top w:val="none" w:sz="0" w:space="0" w:color="auto"/>
        <w:left w:val="none" w:sz="0" w:space="0" w:color="auto"/>
        <w:bottom w:val="none" w:sz="0" w:space="0" w:color="auto"/>
        <w:right w:val="none" w:sz="0" w:space="0" w:color="auto"/>
      </w:divBdr>
    </w:div>
    <w:div w:id="1245921169">
      <w:bodyDiv w:val="1"/>
      <w:marLeft w:val="0"/>
      <w:marRight w:val="0"/>
      <w:marTop w:val="0"/>
      <w:marBottom w:val="0"/>
      <w:divBdr>
        <w:top w:val="none" w:sz="0" w:space="0" w:color="auto"/>
        <w:left w:val="none" w:sz="0" w:space="0" w:color="auto"/>
        <w:bottom w:val="none" w:sz="0" w:space="0" w:color="auto"/>
        <w:right w:val="none" w:sz="0" w:space="0" w:color="auto"/>
      </w:divBdr>
    </w:div>
    <w:div w:id="1246067068">
      <w:bodyDiv w:val="1"/>
      <w:marLeft w:val="0"/>
      <w:marRight w:val="0"/>
      <w:marTop w:val="0"/>
      <w:marBottom w:val="0"/>
      <w:divBdr>
        <w:top w:val="none" w:sz="0" w:space="0" w:color="auto"/>
        <w:left w:val="none" w:sz="0" w:space="0" w:color="auto"/>
        <w:bottom w:val="none" w:sz="0" w:space="0" w:color="auto"/>
        <w:right w:val="none" w:sz="0" w:space="0" w:color="auto"/>
      </w:divBdr>
    </w:div>
    <w:div w:id="1246112004">
      <w:bodyDiv w:val="1"/>
      <w:marLeft w:val="0"/>
      <w:marRight w:val="0"/>
      <w:marTop w:val="0"/>
      <w:marBottom w:val="0"/>
      <w:divBdr>
        <w:top w:val="none" w:sz="0" w:space="0" w:color="auto"/>
        <w:left w:val="none" w:sz="0" w:space="0" w:color="auto"/>
        <w:bottom w:val="none" w:sz="0" w:space="0" w:color="auto"/>
        <w:right w:val="none" w:sz="0" w:space="0" w:color="auto"/>
      </w:divBdr>
    </w:div>
    <w:div w:id="1246185360">
      <w:bodyDiv w:val="1"/>
      <w:marLeft w:val="0"/>
      <w:marRight w:val="0"/>
      <w:marTop w:val="0"/>
      <w:marBottom w:val="0"/>
      <w:divBdr>
        <w:top w:val="none" w:sz="0" w:space="0" w:color="auto"/>
        <w:left w:val="none" w:sz="0" w:space="0" w:color="auto"/>
        <w:bottom w:val="none" w:sz="0" w:space="0" w:color="auto"/>
        <w:right w:val="none" w:sz="0" w:space="0" w:color="auto"/>
      </w:divBdr>
    </w:div>
    <w:div w:id="1246299152">
      <w:bodyDiv w:val="1"/>
      <w:marLeft w:val="0"/>
      <w:marRight w:val="0"/>
      <w:marTop w:val="0"/>
      <w:marBottom w:val="0"/>
      <w:divBdr>
        <w:top w:val="none" w:sz="0" w:space="0" w:color="auto"/>
        <w:left w:val="none" w:sz="0" w:space="0" w:color="auto"/>
        <w:bottom w:val="none" w:sz="0" w:space="0" w:color="auto"/>
        <w:right w:val="none" w:sz="0" w:space="0" w:color="auto"/>
      </w:divBdr>
    </w:div>
    <w:div w:id="1246301283">
      <w:bodyDiv w:val="1"/>
      <w:marLeft w:val="0"/>
      <w:marRight w:val="0"/>
      <w:marTop w:val="0"/>
      <w:marBottom w:val="0"/>
      <w:divBdr>
        <w:top w:val="none" w:sz="0" w:space="0" w:color="auto"/>
        <w:left w:val="none" w:sz="0" w:space="0" w:color="auto"/>
        <w:bottom w:val="none" w:sz="0" w:space="0" w:color="auto"/>
        <w:right w:val="none" w:sz="0" w:space="0" w:color="auto"/>
      </w:divBdr>
    </w:div>
    <w:div w:id="1246304444">
      <w:bodyDiv w:val="1"/>
      <w:marLeft w:val="0"/>
      <w:marRight w:val="0"/>
      <w:marTop w:val="0"/>
      <w:marBottom w:val="0"/>
      <w:divBdr>
        <w:top w:val="none" w:sz="0" w:space="0" w:color="auto"/>
        <w:left w:val="none" w:sz="0" w:space="0" w:color="auto"/>
        <w:bottom w:val="none" w:sz="0" w:space="0" w:color="auto"/>
        <w:right w:val="none" w:sz="0" w:space="0" w:color="auto"/>
      </w:divBdr>
    </w:div>
    <w:div w:id="1246374629">
      <w:bodyDiv w:val="1"/>
      <w:marLeft w:val="0"/>
      <w:marRight w:val="0"/>
      <w:marTop w:val="0"/>
      <w:marBottom w:val="0"/>
      <w:divBdr>
        <w:top w:val="none" w:sz="0" w:space="0" w:color="auto"/>
        <w:left w:val="none" w:sz="0" w:space="0" w:color="auto"/>
        <w:bottom w:val="none" w:sz="0" w:space="0" w:color="auto"/>
        <w:right w:val="none" w:sz="0" w:space="0" w:color="auto"/>
      </w:divBdr>
    </w:div>
    <w:div w:id="1246451868">
      <w:bodyDiv w:val="1"/>
      <w:marLeft w:val="0"/>
      <w:marRight w:val="0"/>
      <w:marTop w:val="0"/>
      <w:marBottom w:val="0"/>
      <w:divBdr>
        <w:top w:val="none" w:sz="0" w:space="0" w:color="auto"/>
        <w:left w:val="none" w:sz="0" w:space="0" w:color="auto"/>
        <w:bottom w:val="none" w:sz="0" w:space="0" w:color="auto"/>
        <w:right w:val="none" w:sz="0" w:space="0" w:color="auto"/>
      </w:divBdr>
    </w:div>
    <w:div w:id="1246574948">
      <w:bodyDiv w:val="1"/>
      <w:marLeft w:val="0"/>
      <w:marRight w:val="0"/>
      <w:marTop w:val="0"/>
      <w:marBottom w:val="0"/>
      <w:divBdr>
        <w:top w:val="none" w:sz="0" w:space="0" w:color="auto"/>
        <w:left w:val="none" w:sz="0" w:space="0" w:color="auto"/>
        <w:bottom w:val="none" w:sz="0" w:space="0" w:color="auto"/>
        <w:right w:val="none" w:sz="0" w:space="0" w:color="auto"/>
      </w:divBdr>
    </w:div>
    <w:div w:id="1246575033">
      <w:bodyDiv w:val="1"/>
      <w:marLeft w:val="0"/>
      <w:marRight w:val="0"/>
      <w:marTop w:val="0"/>
      <w:marBottom w:val="0"/>
      <w:divBdr>
        <w:top w:val="none" w:sz="0" w:space="0" w:color="auto"/>
        <w:left w:val="none" w:sz="0" w:space="0" w:color="auto"/>
        <w:bottom w:val="none" w:sz="0" w:space="0" w:color="auto"/>
        <w:right w:val="none" w:sz="0" w:space="0" w:color="auto"/>
      </w:divBdr>
    </w:div>
    <w:div w:id="1246650142">
      <w:bodyDiv w:val="1"/>
      <w:marLeft w:val="0"/>
      <w:marRight w:val="0"/>
      <w:marTop w:val="0"/>
      <w:marBottom w:val="0"/>
      <w:divBdr>
        <w:top w:val="none" w:sz="0" w:space="0" w:color="auto"/>
        <w:left w:val="none" w:sz="0" w:space="0" w:color="auto"/>
        <w:bottom w:val="none" w:sz="0" w:space="0" w:color="auto"/>
        <w:right w:val="none" w:sz="0" w:space="0" w:color="auto"/>
      </w:divBdr>
    </w:div>
    <w:div w:id="1246721554">
      <w:bodyDiv w:val="1"/>
      <w:marLeft w:val="0"/>
      <w:marRight w:val="0"/>
      <w:marTop w:val="0"/>
      <w:marBottom w:val="0"/>
      <w:divBdr>
        <w:top w:val="none" w:sz="0" w:space="0" w:color="auto"/>
        <w:left w:val="none" w:sz="0" w:space="0" w:color="auto"/>
        <w:bottom w:val="none" w:sz="0" w:space="0" w:color="auto"/>
        <w:right w:val="none" w:sz="0" w:space="0" w:color="auto"/>
      </w:divBdr>
    </w:div>
    <w:div w:id="1246723652">
      <w:bodyDiv w:val="1"/>
      <w:marLeft w:val="0"/>
      <w:marRight w:val="0"/>
      <w:marTop w:val="0"/>
      <w:marBottom w:val="0"/>
      <w:divBdr>
        <w:top w:val="none" w:sz="0" w:space="0" w:color="auto"/>
        <w:left w:val="none" w:sz="0" w:space="0" w:color="auto"/>
        <w:bottom w:val="none" w:sz="0" w:space="0" w:color="auto"/>
        <w:right w:val="none" w:sz="0" w:space="0" w:color="auto"/>
      </w:divBdr>
    </w:div>
    <w:div w:id="1246913650">
      <w:bodyDiv w:val="1"/>
      <w:marLeft w:val="0"/>
      <w:marRight w:val="0"/>
      <w:marTop w:val="0"/>
      <w:marBottom w:val="0"/>
      <w:divBdr>
        <w:top w:val="none" w:sz="0" w:space="0" w:color="auto"/>
        <w:left w:val="none" w:sz="0" w:space="0" w:color="auto"/>
        <w:bottom w:val="none" w:sz="0" w:space="0" w:color="auto"/>
        <w:right w:val="none" w:sz="0" w:space="0" w:color="auto"/>
      </w:divBdr>
    </w:div>
    <w:div w:id="1246918943">
      <w:bodyDiv w:val="1"/>
      <w:marLeft w:val="0"/>
      <w:marRight w:val="0"/>
      <w:marTop w:val="0"/>
      <w:marBottom w:val="0"/>
      <w:divBdr>
        <w:top w:val="none" w:sz="0" w:space="0" w:color="auto"/>
        <w:left w:val="none" w:sz="0" w:space="0" w:color="auto"/>
        <w:bottom w:val="none" w:sz="0" w:space="0" w:color="auto"/>
        <w:right w:val="none" w:sz="0" w:space="0" w:color="auto"/>
      </w:divBdr>
    </w:div>
    <w:div w:id="1246920186">
      <w:bodyDiv w:val="1"/>
      <w:marLeft w:val="0"/>
      <w:marRight w:val="0"/>
      <w:marTop w:val="0"/>
      <w:marBottom w:val="0"/>
      <w:divBdr>
        <w:top w:val="none" w:sz="0" w:space="0" w:color="auto"/>
        <w:left w:val="none" w:sz="0" w:space="0" w:color="auto"/>
        <w:bottom w:val="none" w:sz="0" w:space="0" w:color="auto"/>
        <w:right w:val="none" w:sz="0" w:space="0" w:color="auto"/>
      </w:divBdr>
    </w:div>
    <w:div w:id="1246955713">
      <w:bodyDiv w:val="1"/>
      <w:marLeft w:val="0"/>
      <w:marRight w:val="0"/>
      <w:marTop w:val="0"/>
      <w:marBottom w:val="0"/>
      <w:divBdr>
        <w:top w:val="none" w:sz="0" w:space="0" w:color="auto"/>
        <w:left w:val="none" w:sz="0" w:space="0" w:color="auto"/>
        <w:bottom w:val="none" w:sz="0" w:space="0" w:color="auto"/>
        <w:right w:val="none" w:sz="0" w:space="0" w:color="auto"/>
      </w:divBdr>
    </w:div>
    <w:div w:id="1247151130">
      <w:bodyDiv w:val="1"/>
      <w:marLeft w:val="0"/>
      <w:marRight w:val="0"/>
      <w:marTop w:val="0"/>
      <w:marBottom w:val="0"/>
      <w:divBdr>
        <w:top w:val="none" w:sz="0" w:space="0" w:color="auto"/>
        <w:left w:val="none" w:sz="0" w:space="0" w:color="auto"/>
        <w:bottom w:val="none" w:sz="0" w:space="0" w:color="auto"/>
        <w:right w:val="none" w:sz="0" w:space="0" w:color="auto"/>
      </w:divBdr>
    </w:div>
    <w:div w:id="1247232245">
      <w:bodyDiv w:val="1"/>
      <w:marLeft w:val="0"/>
      <w:marRight w:val="0"/>
      <w:marTop w:val="0"/>
      <w:marBottom w:val="0"/>
      <w:divBdr>
        <w:top w:val="none" w:sz="0" w:space="0" w:color="auto"/>
        <w:left w:val="none" w:sz="0" w:space="0" w:color="auto"/>
        <w:bottom w:val="none" w:sz="0" w:space="0" w:color="auto"/>
        <w:right w:val="none" w:sz="0" w:space="0" w:color="auto"/>
      </w:divBdr>
    </w:div>
    <w:div w:id="1247299419">
      <w:bodyDiv w:val="1"/>
      <w:marLeft w:val="0"/>
      <w:marRight w:val="0"/>
      <w:marTop w:val="0"/>
      <w:marBottom w:val="0"/>
      <w:divBdr>
        <w:top w:val="none" w:sz="0" w:space="0" w:color="auto"/>
        <w:left w:val="none" w:sz="0" w:space="0" w:color="auto"/>
        <w:bottom w:val="none" w:sz="0" w:space="0" w:color="auto"/>
        <w:right w:val="none" w:sz="0" w:space="0" w:color="auto"/>
      </w:divBdr>
    </w:div>
    <w:div w:id="1247304860">
      <w:bodyDiv w:val="1"/>
      <w:marLeft w:val="0"/>
      <w:marRight w:val="0"/>
      <w:marTop w:val="0"/>
      <w:marBottom w:val="0"/>
      <w:divBdr>
        <w:top w:val="none" w:sz="0" w:space="0" w:color="auto"/>
        <w:left w:val="none" w:sz="0" w:space="0" w:color="auto"/>
        <w:bottom w:val="none" w:sz="0" w:space="0" w:color="auto"/>
        <w:right w:val="none" w:sz="0" w:space="0" w:color="auto"/>
      </w:divBdr>
    </w:div>
    <w:div w:id="1247348189">
      <w:bodyDiv w:val="1"/>
      <w:marLeft w:val="0"/>
      <w:marRight w:val="0"/>
      <w:marTop w:val="0"/>
      <w:marBottom w:val="0"/>
      <w:divBdr>
        <w:top w:val="none" w:sz="0" w:space="0" w:color="auto"/>
        <w:left w:val="none" w:sz="0" w:space="0" w:color="auto"/>
        <w:bottom w:val="none" w:sz="0" w:space="0" w:color="auto"/>
        <w:right w:val="none" w:sz="0" w:space="0" w:color="auto"/>
      </w:divBdr>
    </w:div>
    <w:div w:id="1247419947">
      <w:bodyDiv w:val="1"/>
      <w:marLeft w:val="0"/>
      <w:marRight w:val="0"/>
      <w:marTop w:val="0"/>
      <w:marBottom w:val="0"/>
      <w:divBdr>
        <w:top w:val="none" w:sz="0" w:space="0" w:color="auto"/>
        <w:left w:val="none" w:sz="0" w:space="0" w:color="auto"/>
        <w:bottom w:val="none" w:sz="0" w:space="0" w:color="auto"/>
        <w:right w:val="none" w:sz="0" w:space="0" w:color="auto"/>
      </w:divBdr>
    </w:div>
    <w:div w:id="1247421268">
      <w:bodyDiv w:val="1"/>
      <w:marLeft w:val="0"/>
      <w:marRight w:val="0"/>
      <w:marTop w:val="0"/>
      <w:marBottom w:val="0"/>
      <w:divBdr>
        <w:top w:val="none" w:sz="0" w:space="0" w:color="auto"/>
        <w:left w:val="none" w:sz="0" w:space="0" w:color="auto"/>
        <w:bottom w:val="none" w:sz="0" w:space="0" w:color="auto"/>
        <w:right w:val="none" w:sz="0" w:space="0" w:color="auto"/>
      </w:divBdr>
    </w:div>
    <w:div w:id="1247543317">
      <w:bodyDiv w:val="1"/>
      <w:marLeft w:val="0"/>
      <w:marRight w:val="0"/>
      <w:marTop w:val="0"/>
      <w:marBottom w:val="0"/>
      <w:divBdr>
        <w:top w:val="none" w:sz="0" w:space="0" w:color="auto"/>
        <w:left w:val="none" w:sz="0" w:space="0" w:color="auto"/>
        <w:bottom w:val="none" w:sz="0" w:space="0" w:color="auto"/>
        <w:right w:val="none" w:sz="0" w:space="0" w:color="auto"/>
      </w:divBdr>
    </w:div>
    <w:div w:id="1247611064">
      <w:bodyDiv w:val="1"/>
      <w:marLeft w:val="0"/>
      <w:marRight w:val="0"/>
      <w:marTop w:val="0"/>
      <w:marBottom w:val="0"/>
      <w:divBdr>
        <w:top w:val="none" w:sz="0" w:space="0" w:color="auto"/>
        <w:left w:val="none" w:sz="0" w:space="0" w:color="auto"/>
        <w:bottom w:val="none" w:sz="0" w:space="0" w:color="auto"/>
        <w:right w:val="none" w:sz="0" w:space="0" w:color="auto"/>
      </w:divBdr>
    </w:div>
    <w:div w:id="1247618689">
      <w:bodyDiv w:val="1"/>
      <w:marLeft w:val="0"/>
      <w:marRight w:val="0"/>
      <w:marTop w:val="0"/>
      <w:marBottom w:val="0"/>
      <w:divBdr>
        <w:top w:val="none" w:sz="0" w:space="0" w:color="auto"/>
        <w:left w:val="none" w:sz="0" w:space="0" w:color="auto"/>
        <w:bottom w:val="none" w:sz="0" w:space="0" w:color="auto"/>
        <w:right w:val="none" w:sz="0" w:space="0" w:color="auto"/>
      </w:divBdr>
    </w:div>
    <w:div w:id="1247767646">
      <w:bodyDiv w:val="1"/>
      <w:marLeft w:val="0"/>
      <w:marRight w:val="0"/>
      <w:marTop w:val="0"/>
      <w:marBottom w:val="0"/>
      <w:divBdr>
        <w:top w:val="none" w:sz="0" w:space="0" w:color="auto"/>
        <w:left w:val="none" w:sz="0" w:space="0" w:color="auto"/>
        <w:bottom w:val="none" w:sz="0" w:space="0" w:color="auto"/>
        <w:right w:val="none" w:sz="0" w:space="0" w:color="auto"/>
      </w:divBdr>
    </w:div>
    <w:div w:id="1247807699">
      <w:bodyDiv w:val="1"/>
      <w:marLeft w:val="0"/>
      <w:marRight w:val="0"/>
      <w:marTop w:val="0"/>
      <w:marBottom w:val="0"/>
      <w:divBdr>
        <w:top w:val="none" w:sz="0" w:space="0" w:color="auto"/>
        <w:left w:val="none" w:sz="0" w:space="0" w:color="auto"/>
        <w:bottom w:val="none" w:sz="0" w:space="0" w:color="auto"/>
        <w:right w:val="none" w:sz="0" w:space="0" w:color="auto"/>
      </w:divBdr>
    </w:div>
    <w:div w:id="1247835745">
      <w:bodyDiv w:val="1"/>
      <w:marLeft w:val="0"/>
      <w:marRight w:val="0"/>
      <w:marTop w:val="0"/>
      <w:marBottom w:val="0"/>
      <w:divBdr>
        <w:top w:val="none" w:sz="0" w:space="0" w:color="auto"/>
        <w:left w:val="none" w:sz="0" w:space="0" w:color="auto"/>
        <w:bottom w:val="none" w:sz="0" w:space="0" w:color="auto"/>
        <w:right w:val="none" w:sz="0" w:space="0" w:color="auto"/>
      </w:divBdr>
    </w:div>
    <w:div w:id="1247883192">
      <w:bodyDiv w:val="1"/>
      <w:marLeft w:val="0"/>
      <w:marRight w:val="0"/>
      <w:marTop w:val="0"/>
      <w:marBottom w:val="0"/>
      <w:divBdr>
        <w:top w:val="none" w:sz="0" w:space="0" w:color="auto"/>
        <w:left w:val="none" w:sz="0" w:space="0" w:color="auto"/>
        <w:bottom w:val="none" w:sz="0" w:space="0" w:color="auto"/>
        <w:right w:val="none" w:sz="0" w:space="0" w:color="auto"/>
      </w:divBdr>
    </w:div>
    <w:div w:id="1247883728">
      <w:bodyDiv w:val="1"/>
      <w:marLeft w:val="0"/>
      <w:marRight w:val="0"/>
      <w:marTop w:val="0"/>
      <w:marBottom w:val="0"/>
      <w:divBdr>
        <w:top w:val="none" w:sz="0" w:space="0" w:color="auto"/>
        <w:left w:val="none" w:sz="0" w:space="0" w:color="auto"/>
        <w:bottom w:val="none" w:sz="0" w:space="0" w:color="auto"/>
        <w:right w:val="none" w:sz="0" w:space="0" w:color="auto"/>
      </w:divBdr>
    </w:div>
    <w:div w:id="1247959249">
      <w:bodyDiv w:val="1"/>
      <w:marLeft w:val="0"/>
      <w:marRight w:val="0"/>
      <w:marTop w:val="0"/>
      <w:marBottom w:val="0"/>
      <w:divBdr>
        <w:top w:val="none" w:sz="0" w:space="0" w:color="auto"/>
        <w:left w:val="none" w:sz="0" w:space="0" w:color="auto"/>
        <w:bottom w:val="none" w:sz="0" w:space="0" w:color="auto"/>
        <w:right w:val="none" w:sz="0" w:space="0" w:color="auto"/>
      </w:divBdr>
    </w:div>
    <w:div w:id="1248003050">
      <w:bodyDiv w:val="1"/>
      <w:marLeft w:val="0"/>
      <w:marRight w:val="0"/>
      <w:marTop w:val="0"/>
      <w:marBottom w:val="0"/>
      <w:divBdr>
        <w:top w:val="none" w:sz="0" w:space="0" w:color="auto"/>
        <w:left w:val="none" w:sz="0" w:space="0" w:color="auto"/>
        <w:bottom w:val="none" w:sz="0" w:space="0" w:color="auto"/>
        <w:right w:val="none" w:sz="0" w:space="0" w:color="auto"/>
      </w:divBdr>
    </w:div>
    <w:div w:id="1248072857">
      <w:bodyDiv w:val="1"/>
      <w:marLeft w:val="0"/>
      <w:marRight w:val="0"/>
      <w:marTop w:val="0"/>
      <w:marBottom w:val="0"/>
      <w:divBdr>
        <w:top w:val="none" w:sz="0" w:space="0" w:color="auto"/>
        <w:left w:val="none" w:sz="0" w:space="0" w:color="auto"/>
        <w:bottom w:val="none" w:sz="0" w:space="0" w:color="auto"/>
        <w:right w:val="none" w:sz="0" w:space="0" w:color="auto"/>
      </w:divBdr>
    </w:div>
    <w:div w:id="1248075132">
      <w:bodyDiv w:val="1"/>
      <w:marLeft w:val="0"/>
      <w:marRight w:val="0"/>
      <w:marTop w:val="0"/>
      <w:marBottom w:val="0"/>
      <w:divBdr>
        <w:top w:val="none" w:sz="0" w:space="0" w:color="auto"/>
        <w:left w:val="none" w:sz="0" w:space="0" w:color="auto"/>
        <w:bottom w:val="none" w:sz="0" w:space="0" w:color="auto"/>
        <w:right w:val="none" w:sz="0" w:space="0" w:color="auto"/>
      </w:divBdr>
    </w:div>
    <w:div w:id="1248148855">
      <w:bodyDiv w:val="1"/>
      <w:marLeft w:val="0"/>
      <w:marRight w:val="0"/>
      <w:marTop w:val="0"/>
      <w:marBottom w:val="0"/>
      <w:divBdr>
        <w:top w:val="none" w:sz="0" w:space="0" w:color="auto"/>
        <w:left w:val="none" w:sz="0" w:space="0" w:color="auto"/>
        <w:bottom w:val="none" w:sz="0" w:space="0" w:color="auto"/>
        <w:right w:val="none" w:sz="0" w:space="0" w:color="auto"/>
      </w:divBdr>
    </w:div>
    <w:div w:id="1248150011">
      <w:bodyDiv w:val="1"/>
      <w:marLeft w:val="0"/>
      <w:marRight w:val="0"/>
      <w:marTop w:val="0"/>
      <w:marBottom w:val="0"/>
      <w:divBdr>
        <w:top w:val="none" w:sz="0" w:space="0" w:color="auto"/>
        <w:left w:val="none" w:sz="0" w:space="0" w:color="auto"/>
        <w:bottom w:val="none" w:sz="0" w:space="0" w:color="auto"/>
        <w:right w:val="none" w:sz="0" w:space="0" w:color="auto"/>
      </w:divBdr>
    </w:div>
    <w:div w:id="1248150872">
      <w:bodyDiv w:val="1"/>
      <w:marLeft w:val="0"/>
      <w:marRight w:val="0"/>
      <w:marTop w:val="0"/>
      <w:marBottom w:val="0"/>
      <w:divBdr>
        <w:top w:val="none" w:sz="0" w:space="0" w:color="auto"/>
        <w:left w:val="none" w:sz="0" w:space="0" w:color="auto"/>
        <w:bottom w:val="none" w:sz="0" w:space="0" w:color="auto"/>
        <w:right w:val="none" w:sz="0" w:space="0" w:color="auto"/>
      </w:divBdr>
    </w:div>
    <w:div w:id="1248198736">
      <w:bodyDiv w:val="1"/>
      <w:marLeft w:val="0"/>
      <w:marRight w:val="0"/>
      <w:marTop w:val="0"/>
      <w:marBottom w:val="0"/>
      <w:divBdr>
        <w:top w:val="none" w:sz="0" w:space="0" w:color="auto"/>
        <w:left w:val="none" w:sz="0" w:space="0" w:color="auto"/>
        <w:bottom w:val="none" w:sz="0" w:space="0" w:color="auto"/>
        <w:right w:val="none" w:sz="0" w:space="0" w:color="auto"/>
      </w:divBdr>
    </w:div>
    <w:div w:id="1248198743">
      <w:bodyDiv w:val="1"/>
      <w:marLeft w:val="0"/>
      <w:marRight w:val="0"/>
      <w:marTop w:val="0"/>
      <w:marBottom w:val="0"/>
      <w:divBdr>
        <w:top w:val="none" w:sz="0" w:space="0" w:color="auto"/>
        <w:left w:val="none" w:sz="0" w:space="0" w:color="auto"/>
        <w:bottom w:val="none" w:sz="0" w:space="0" w:color="auto"/>
        <w:right w:val="none" w:sz="0" w:space="0" w:color="auto"/>
      </w:divBdr>
    </w:div>
    <w:div w:id="1248265984">
      <w:bodyDiv w:val="1"/>
      <w:marLeft w:val="0"/>
      <w:marRight w:val="0"/>
      <w:marTop w:val="0"/>
      <w:marBottom w:val="0"/>
      <w:divBdr>
        <w:top w:val="none" w:sz="0" w:space="0" w:color="auto"/>
        <w:left w:val="none" w:sz="0" w:space="0" w:color="auto"/>
        <w:bottom w:val="none" w:sz="0" w:space="0" w:color="auto"/>
        <w:right w:val="none" w:sz="0" w:space="0" w:color="auto"/>
      </w:divBdr>
    </w:div>
    <w:div w:id="1248341289">
      <w:bodyDiv w:val="1"/>
      <w:marLeft w:val="0"/>
      <w:marRight w:val="0"/>
      <w:marTop w:val="0"/>
      <w:marBottom w:val="0"/>
      <w:divBdr>
        <w:top w:val="none" w:sz="0" w:space="0" w:color="auto"/>
        <w:left w:val="none" w:sz="0" w:space="0" w:color="auto"/>
        <w:bottom w:val="none" w:sz="0" w:space="0" w:color="auto"/>
        <w:right w:val="none" w:sz="0" w:space="0" w:color="auto"/>
      </w:divBdr>
    </w:div>
    <w:div w:id="1248344675">
      <w:bodyDiv w:val="1"/>
      <w:marLeft w:val="0"/>
      <w:marRight w:val="0"/>
      <w:marTop w:val="0"/>
      <w:marBottom w:val="0"/>
      <w:divBdr>
        <w:top w:val="none" w:sz="0" w:space="0" w:color="auto"/>
        <w:left w:val="none" w:sz="0" w:space="0" w:color="auto"/>
        <w:bottom w:val="none" w:sz="0" w:space="0" w:color="auto"/>
        <w:right w:val="none" w:sz="0" w:space="0" w:color="auto"/>
      </w:divBdr>
    </w:div>
    <w:div w:id="1248416482">
      <w:bodyDiv w:val="1"/>
      <w:marLeft w:val="0"/>
      <w:marRight w:val="0"/>
      <w:marTop w:val="0"/>
      <w:marBottom w:val="0"/>
      <w:divBdr>
        <w:top w:val="none" w:sz="0" w:space="0" w:color="auto"/>
        <w:left w:val="none" w:sz="0" w:space="0" w:color="auto"/>
        <w:bottom w:val="none" w:sz="0" w:space="0" w:color="auto"/>
        <w:right w:val="none" w:sz="0" w:space="0" w:color="auto"/>
      </w:divBdr>
    </w:div>
    <w:div w:id="1248420978">
      <w:bodyDiv w:val="1"/>
      <w:marLeft w:val="0"/>
      <w:marRight w:val="0"/>
      <w:marTop w:val="0"/>
      <w:marBottom w:val="0"/>
      <w:divBdr>
        <w:top w:val="none" w:sz="0" w:space="0" w:color="auto"/>
        <w:left w:val="none" w:sz="0" w:space="0" w:color="auto"/>
        <w:bottom w:val="none" w:sz="0" w:space="0" w:color="auto"/>
        <w:right w:val="none" w:sz="0" w:space="0" w:color="auto"/>
      </w:divBdr>
    </w:div>
    <w:div w:id="1248422777">
      <w:bodyDiv w:val="1"/>
      <w:marLeft w:val="0"/>
      <w:marRight w:val="0"/>
      <w:marTop w:val="0"/>
      <w:marBottom w:val="0"/>
      <w:divBdr>
        <w:top w:val="none" w:sz="0" w:space="0" w:color="auto"/>
        <w:left w:val="none" w:sz="0" w:space="0" w:color="auto"/>
        <w:bottom w:val="none" w:sz="0" w:space="0" w:color="auto"/>
        <w:right w:val="none" w:sz="0" w:space="0" w:color="auto"/>
      </w:divBdr>
    </w:div>
    <w:div w:id="1248491482">
      <w:bodyDiv w:val="1"/>
      <w:marLeft w:val="0"/>
      <w:marRight w:val="0"/>
      <w:marTop w:val="0"/>
      <w:marBottom w:val="0"/>
      <w:divBdr>
        <w:top w:val="none" w:sz="0" w:space="0" w:color="auto"/>
        <w:left w:val="none" w:sz="0" w:space="0" w:color="auto"/>
        <w:bottom w:val="none" w:sz="0" w:space="0" w:color="auto"/>
        <w:right w:val="none" w:sz="0" w:space="0" w:color="auto"/>
      </w:divBdr>
    </w:div>
    <w:div w:id="1248684307">
      <w:bodyDiv w:val="1"/>
      <w:marLeft w:val="0"/>
      <w:marRight w:val="0"/>
      <w:marTop w:val="0"/>
      <w:marBottom w:val="0"/>
      <w:divBdr>
        <w:top w:val="none" w:sz="0" w:space="0" w:color="auto"/>
        <w:left w:val="none" w:sz="0" w:space="0" w:color="auto"/>
        <w:bottom w:val="none" w:sz="0" w:space="0" w:color="auto"/>
        <w:right w:val="none" w:sz="0" w:space="0" w:color="auto"/>
      </w:divBdr>
    </w:div>
    <w:div w:id="1248689067">
      <w:bodyDiv w:val="1"/>
      <w:marLeft w:val="0"/>
      <w:marRight w:val="0"/>
      <w:marTop w:val="0"/>
      <w:marBottom w:val="0"/>
      <w:divBdr>
        <w:top w:val="none" w:sz="0" w:space="0" w:color="auto"/>
        <w:left w:val="none" w:sz="0" w:space="0" w:color="auto"/>
        <w:bottom w:val="none" w:sz="0" w:space="0" w:color="auto"/>
        <w:right w:val="none" w:sz="0" w:space="0" w:color="auto"/>
      </w:divBdr>
    </w:div>
    <w:div w:id="1248728338">
      <w:bodyDiv w:val="1"/>
      <w:marLeft w:val="0"/>
      <w:marRight w:val="0"/>
      <w:marTop w:val="0"/>
      <w:marBottom w:val="0"/>
      <w:divBdr>
        <w:top w:val="none" w:sz="0" w:space="0" w:color="auto"/>
        <w:left w:val="none" w:sz="0" w:space="0" w:color="auto"/>
        <w:bottom w:val="none" w:sz="0" w:space="0" w:color="auto"/>
        <w:right w:val="none" w:sz="0" w:space="0" w:color="auto"/>
      </w:divBdr>
    </w:div>
    <w:div w:id="1248729584">
      <w:bodyDiv w:val="1"/>
      <w:marLeft w:val="0"/>
      <w:marRight w:val="0"/>
      <w:marTop w:val="0"/>
      <w:marBottom w:val="0"/>
      <w:divBdr>
        <w:top w:val="none" w:sz="0" w:space="0" w:color="auto"/>
        <w:left w:val="none" w:sz="0" w:space="0" w:color="auto"/>
        <w:bottom w:val="none" w:sz="0" w:space="0" w:color="auto"/>
        <w:right w:val="none" w:sz="0" w:space="0" w:color="auto"/>
      </w:divBdr>
    </w:div>
    <w:div w:id="1248731934">
      <w:bodyDiv w:val="1"/>
      <w:marLeft w:val="0"/>
      <w:marRight w:val="0"/>
      <w:marTop w:val="0"/>
      <w:marBottom w:val="0"/>
      <w:divBdr>
        <w:top w:val="none" w:sz="0" w:space="0" w:color="auto"/>
        <w:left w:val="none" w:sz="0" w:space="0" w:color="auto"/>
        <w:bottom w:val="none" w:sz="0" w:space="0" w:color="auto"/>
        <w:right w:val="none" w:sz="0" w:space="0" w:color="auto"/>
      </w:divBdr>
    </w:div>
    <w:div w:id="1248733903">
      <w:bodyDiv w:val="1"/>
      <w:marLeft w:val="0"/>
      <w:marRight w:val="0"/>
      <w:marTop w:val="0"/>
      <w:marBottom w:val="0"/>
      <w:divBdr>
        <w:top w:val="none" w:sz="0" w:space="0" w:color="auto"/>
        <w:left w:val="none" w:sz="0" w:space="0" w:color="auto"/>
        <w:bottom w:val="none" w:sz="0" w:space="0" w:color="auto"/>
        <w:right w:val="none" w:sz="0" w:space="0" w:color="auto"/>
      </w:divBdr>
    </w:div>
    <w:div w:id="1248802403">
      <w:bodyDiv w:val="1"/>
      <w:marLeft w:val="0"/>
      <w:marRight w:val="0"/>
      <w:marTop w:val="0"/>
      <w:marBottom w:val="0"/>
      <w:divBdr>
        <w:top w:val="none" w:sz="0" w:space="0" w:color="auto"/>
        <w:left w:val="none" w:sz="0" w:space="0" w:color="auto"/>
        <w:bottom w:val="none" w:sz="0" w:space="0" w:color="auto"/>
        <w:right w:val="none" w:sz="0" w:space="0" w:color="auto"/>
      </w:divBdr>
    </w:div>
    <w:div w:id="1248878523">
      <w:bodyDiv w:val="1"/>
      <w:marLeft w:val="0"/>
      <w:marRight w:val="0"/>
      <w:marTop w:val="0"/>
      <w:marBottom w:val="0"/>
      <w:divBdr>
        <w:top w:val="none" w:sz="0" w:space="0" w:color="auto"/>
        <w:left w:val="none" w:sz="0" w:space="0" w:color="auto"/>
        <w:bottom w:val="none" w:sz="0" w:space="0" w:color="auto"/>
        <w:right w:val="none" w:sz="0" w:space="0" w:color="auto"/>
      </w:divBdr>
    </w:div>
    <w:div w:id="1248884096">
      <w:bodyDiv w:val="1"/>
      <w:marLeft w:val="0"/>
      <w:marRight w:val="0"/>
      <w:marTop w:val="0"/>
      <w:marBottom w:val="0"/>
      <w:divBdr>
        <w:top w:val="none" w:sz="0" w:space="0" w:color="auto"/>
        <w:left w:val="none" w:sz="0" w:space="0" w:color="auto"/>
        <w:bottom w:val="none" w:sz="0" w:space="0" w:color="auto"/>
        <w:right w:val="none" w:sz="0" w:space="0" w:color="auto"/>
      </w:divBdr>
    </w:div>
    <w:div w:id="1248998236">
      <w:bodyDiv w:val="1"/>
      <w:marLeft w:val="0"/>
      <w:marRight w:val="0"/>
      <w:marTop w:val="0"/>
      <w:marBottom w:val="0"/>
      <w:divBdr>
        <w:top w:val="none" w:sz="0" w:space="0" w:color="auto"/>
        <w:left w:val="none" w:sz="0" w:space="0" w:color="auto"/>
        <w:bottom w:val="none" w:sz="0" w:space="0" w:color="auto"/>
        <w:right w:val="none" w:sz="0" w:space="0" w:color="auto"/>
      </w:divBdr>
    </w:div>
    <w:div w:id="1249071151">
      <w:bodyDiv w:val="1"/>
      <w:marLeft w:val="0"/>
      <w:marRight w:val="0"/>
      <w:marTop w:val="0"/>
      <w:marBottom w:val="0"/>
      <w:divBdr>
        <w:top w:val="none" w:sz="0" w:space="0" w:color="auto"/>
        <w:left w:val="none" w:sz="0" w:space="0" w:color="auto"/>
        <w:bottom w:val="none" w:sz="0" w:space="0" w:color="auto"/>
        <w:right w:val="none" w:sz="0" w:space="0" w:color="auto"/>
      </w:divBdr>
    </w:div>
    <w:div w:id="1249071552">
      <w:bodyDiv w:val="1"/>
      <w:marLeft w:val="0"/>
      <w:marRight w:val="0"/>
      <w:marTop w:val="0"/>
      <w:marBottom w:val="0"/>
      <w:divBdr>
        <w:top w:val="none" w:sz="0" w:space="0" w:color="auto"/>
        <w:left w:val="none" w:sz="0" w:space="0" w:color="auto"/>
        <w:bottom w:val="none" w:sz="0" w:space="0" w:color="auto"/>
        <w:right w:val="none" w:sz="0" w:space="0" w:color="auto"/>
      </w:divBdr>
    </w:div>
    <w:div w:id="1249077476">
      <w:bodyDiv w:val="1"/>
      <w:marLeft w:val="0"/>
      <w:marRight w:val="0"/>
      <w:marTop w:val="0"/>
      <w:marBottom w:val="0"/>
      <w:divBdr>
        <w:top w:val="none" w:sz="0" w:space="0" w:color="auto"/>
        <w:left w:val="none" w:sz="0" w:space="0" w:color="auto"/>
        <w:bottom w:val="none" w:sz="0" w:space="0" w:color="auto"/>
        <w:right w:val="none" w:sz="0" w:space="0" w:color="auto"/>
      </w:divBdr>
    </w:div>
    <w:div w:id="1249121923">
      <w:bodyDiv w:val="1"/>
      <w:marLeft w:val="0"/>
      <w:marRight w:val="0"/>
      <w:marTop w:val="0"/>
      <w:marBottom w:val="0"/>
      <w:divBdr>
        <w:top w:val="none" w:sz="0" w:space="0" w:color="auto"/>
        <w:left w:val="none" w:sz="0" w:space="0" w:color="auto"/>
        <w:bottom w:val="none" w:sz="0" w:space="0" w:color="auto"/>
        <w:right w:val="none" w:sz="0" w:space="0" w:color="auto"/>
      </w:divBdr>
    </w:div>
    <w:div w:id="1249189818">
      <w:bodyDiv w:val="1"/>
      <w:marLeft w:val="0"/>
      <w:marRight w:val="0"/>
      <w:marTop w:val="0"/>
      <w:marBottom w:val="0"/>
      <w:divBdr>
        <w:top w:val="none" w:sz="0" w:space="0" w:color="auto"/>
        <w:left w:val="none" w:sz="0" w:space="0" w:color="auto"/>
        <w:bottom w:val="none" w:sz="0" w:space="0" w:color="auto"/>
        <w:right w:val="none" w:sz="0" w:space="0" w:color="auto"/>
      </w:divBdr>
    </w:div>
    <w:div w:id="1249194169">
      <w:bodyDiv w:val="1"/>
      <w:marLeft w:val="0"/>
      <w:marRight w:val="0"/>
      <w:marTop w:val="0"/>
      <w:marBottom w:val="0"/>
      <w:divBdr>
        <w:top w:val="none" w:sz="0" w:space="0" w:color="auto"/>
        <w:left w:val="none" w:sz="0" w:space="0" w:color="auto"/>
        <w:bottom w:val="none" w:sz="0" w:space="0" w:color="auto"/>
        <w:right w:val="none" w:sz="0" w:space="0" w:color="auto"/>
      </w:divBdr>
    </w:div>
    <w:div w:id="1249197608">
      <w:bodyDiv w:val="1"/>
      <w:marLeft w:val="0"/>
      <w:marRight w:val="0"/>
      <w:marTop w:val="0"/>
      <w:marBottom w:val="0"/>
      <w:divBdr>
        <w:top w:val="none" w:sz="0" w:space="0" w:color="auto"/>
        <w:left w:val="none" w:sz="0" w:space="0" w:color="auto"/>
        <w:bottom w:val="none" w:sz="0" w:space="0" w:color="auto"/>
        <w:right w:val="none" w:sz="0" w:space="0" w:color="auto"/>
      </w:divBdr>
    </w:div>
    <w:div w:id="1249339962">
      <w:bodyDiv w:val="1"/>
      <w:marLeft w:val="0"/>
      <w:marRight w:val="0"/>
      <w:marTop w:val="0"/>
      <w:marBottom w:val="0"/>
      <w:divBdr>
        <w:top w:val="none" w:sz="0" w:space="0" w:color="auto"/>
        <w:left w:val="none" w:sz="0" w:space="0" w:color="auto"/>
        <w:bottom w:val="none" w:sz="0" w:space="0" w:color="auto"/>
        <w:right w:val="none" w:sz="0" w:space="0" w:color="auto"/>
      </w:divBdr>
    </w:div>
    <w:div w:id="1249340370">
      <w:bodyDiv w:val="1"/>
      <w:marLeft w:val="0"/>
      <w:marRight w:val="0"/>
      <w:marTop w:val="0"/>
      <w:marBottom w:val="0"/>
      <w:divBdr>
        <w:top w:val="none" w:sz="0" w:space="0" w:color="auto"/>
        <w:left w:val="none" w:sz="0" w:space="0" w:color="auto"/>
        <w:bottom w:val="none" w:sz="0" w:space="0" w:color="auto"/>
        <w:right w:val="none" w:sz="0" w:space="0" w:color="auto"/>
      </w:divBdr>
    </w:div>
    <w:div w:id="1249341536">
      <w:bodyDiv w:val="1"/>
      <w:marLeft w:val="0"/>
      <w:marRight w:val="0"/>
      <w:marTop w:val="0"/>
      <w:marBottom w:val="0"/>
      <w:divBdr>
        <w:top w:val="none" w:sz="0" w:space="0" w:color="auto"/>
        <w:left w:val="none" w:sz="0" w:space="0" w:color="auto"/>
        <w:bottom w:val="none" w:sz="0" w:space="0" w:color="auto"/>
        <w:right w:val="none" w:sz="0" w:space="0" w:color="auto"/>
      </w:divBdr>
    </w:div>
    <w:div w:id="1249538531">
      <w:bodyDiv w:val="1"/>
      <w:marLeft w:val="0"/>
      <w:marRight w:val="0"/>
      <w:marTop w:val="0"/>
      <w:marBottom w:val="0"/>
      <w:divBdr>
        <w:top w:val="none" w:sz="0" w:space="0" w:color="auto"/>
        <w:left w:val="none" w:sz="0" w:space="0" w:color="auto"/>
        <w:bottom w:val="none" w:sz="0" w:space="0" w:color="auto"/>
        <w:right w:val="none" w:sz="0" w:space="0" w:color="auto"/>
      </w:divBdr>
    </w:div>
    <w:div w:id="1249538573">
      <w:bodyDiv w:val="1"/>
      <w:marLeft w:val="0"/>
      <w:marRight w:val="0"/>
      <w:marTop w:val="0"/>
      <w:marBottom w:val="0"/>
      <w:divBdr>
        <w:top w:val="none" w:sz="0" w:space="0" w:color="auto"/>
        <w:left w:val="none" w:sz="0" w:space="0" w:color="auto"/>
        <w:bottom w:val="none" w:sz="0" w:space="0" w:color="auto"/>
        <w:right w:val="none" w:sz="0" w:space="0" w:color="auto"/>
      </w:divBdr>
    </w:div>
    <w:div w:id="1249659462">
      <w:bodyDiv w:val="1"/>
      <w:marLeft w:val="0"/>
      <w:marRight w:val="0"/>
      <w:marTop w:val="0"/>
      <w:marBottom w:val="0"/>
      <w:divBdr>
        <w:top w:val="none" w:sz="0" w:space="0" w:color="auto"/>
        <w:left w:val="none" w:sz="0" w:space="0" w:color="auto"/>
        <w:bottom w:val="none" w:sz="0" w:space="0" w:color="auto"/>
        <w:right w:val="none" w:sz="0" w:space="0" w:color="auto"/>
      </w:divBdr>
    </w:div>
    <w:div w:id="1249727030">
      <w:bodyDiv w:val="1"/>
      <w:marLeft w:val="0"/>
      <w:marRight w:val="0"/>
      <w:marTop w:val="0"/>
      <w:marBottom w:val="0"/>
      <w:divBdr>
        <w:top w:val="none" w:sz="0" w:space="0" w:color="auto"/>
        <w:left w:val="none" w:sz="0" w:space="0" w:color="auto"/>
        <w:bottom w:val="none" w:sz="0" w:space="0" w:color="auto"/>
        <w:right w:val="none" w:sz="0" w:space="0" w:color="auto"/>
      </w:divBdr>
    </w:div>
    <w:div w:id="1249844814">
      <w:bodyDiv w:val="1"/>
      <w:marLeft w:val="0"/>
      <w:marRight w:val="0"/>
      <w:marTop w:val="0"/>
      <w:marBottom w:val="0"/>
      <w:divBdr>
        <w:top w:val="none" w:sz="0" w:space="0" w:color="auto"/>
        <w:left w:val="none" w:sz="0" w:space="0" w:color="auto"/>
        <w:bottom w:val="none" w:sz="0" w:space="0" w:color="auto"/>
        <w:right w:val="none" w:sz="0" w:space="0" w:color="auto"/>
      </w:divBdr>
    </w:div>
    <w:div w:id="1249850818">
      <w:bodyDiv w:val="1"/>
      <w:marLeft w:val="0"/>
      <w:marRight w:val="0"/>
      <w:marTop w:val="0"/>
      <w:marBottom w:val="0"/>
      <w:divBdr>
        <w:top w:val="none" w:sz="0" w:space="0" w:color="auto"/>
        <w:left w:val="none" w:sz="0" w:space="0" w:color="auto"/>
        <w:bottom w:val="none" w:sz="0" w:space="0" w:color="auto"/>
        <w:right w:val="none" w:sz="0" w:space="0" w:color="auto"/>
      </w:divBdr>
    </w:div>
    <w:div w:id="1249852704">
      <w:bodyDiv w:val="1"/>
      <w:marLeft w:val="0"/>
      <w:marRight w:val="0"/>
      <w:marTop w:val="0"/>
      <w:marBottom w:val="0"/>
      <w:divBdr>
        <w:top w:val="none" w:sz="0" w:space="0" w:color="auto"/>
        <w:left w:val="none" w:sz="0" w:space="0" w:color="auto"/>
        <w:bottom w:val="none" w:sz="0" w:space="0" w:color="auto"/>
        <w:right w:val="none" w:sz="0" w:space="0" w:color="auto"/>
      </w:divBdr>
    </w:div>
    <w:div w:id="1249996175">
      <w:bodyDiv w:val="1"/>
      <w:marLeft w:val="0"/>
      <w:marRight w:val="0"/>
      <w:marTop w:val="0"/>
      <w:marBottom w:val="0"/>
      <w:divBdr>
        <w:top w:val="none" w:sz="0" w:space="0" w:color="auto"/>
        <w:left w:val="none" w:sz="0" w:space="0" w:color="auto"/>
        <w:bottom w:val="none" w:sz="0" w:space="0" w:color="auto"/>
        <w:right w:val="none" w:sz="0" w:space="0" w:color="auto"/>
      </w:divBdr>
    </w:div>
    <w:div w:id="1249999012">
      <w:bodyDiv w:val="1"/>
      <w:marLeft w:val="0"/>
      <w:marRight w:val="0"/>
      <w:marTop w:val="0"/>
      <w:marBottom w:val="0"/>
      <w:divBdr>
        <w:top w:val="none" w:sz="0" w:space="0" w:color="auto"/>
        <w:left w:val="none" w:sz="0" w:space="0" w:color="auto"/>
        <w:bottom w:val="none" w:sz="0" w:space="0" w:color="auto"/>
        <w:right w:val="none" w:sz="0" w:space="0" w:color="auto"/>
      </w:divBdr>
    </w:div>
    <w:div w:id="1250042614">
      <w:bodyDiv w:val="1"/>
      <w:marLeft w:val="0"/>
      <w:marRight w:val="0"/>
      <w:marTop w:val="0"/>
      <w:marBottom w:val="0"/>
      <w:divBdr>
        <w:top w:val="none" w:sz="0" w:space="0" w:color="auto"/>
        <w:left w:val="none" w:sz="0" w:space="0" w:color="auto"/>
        <w:bottom w:val="none" w:sz="0" w:space="0" w:color="auto"/>
        <w:right w:val="none" w:sz="0" w:space="0" w:color="auto"/>
      </w:divBdr>
    </w:div>
    <w:div w:id="1250046039">
      <w:bodyDiv w:val="1"/>
      <w:marLeft w:val="0"/>
      <w:marRight w:val="0"/>
      <w:marTop w:val="0"/>
      <w:marBottom w:val="0"/>
      <w:divBdr>
        <w:top w:val="none" w:sz="0" w:space="0" w:color="auto"/>
        <w:left w:val="none" w:sz="0" w:space="0" w:color="auto"/>
        <w:bottom w:val="none" w:sz="0" w:space="0" w:color="auto"/>
        <w:right w:val="none" w:sz="0" w:space="0" w:color="auto"/>
      </w:divBdr>
    </w:div>
    <w:div w:id="1250113110">
      <w:bodyDiv w:val="1"/>
      <w:marLeft w:val="0"/>
      <w:marRight w:val="0"/>
      <w:marTop w:val="0"/>
      <w:marBottom w:val="0"/>
      <w:divBdr>
        <w:top w:val="none" w:sz="0" w:space="0" w:color="auto"/>
        <w:left w:val="none" w:sz="0" w:space="0" w:color="auto"/>
        <w:bottom w:val="none" w:sz="0" w:space="0" w:color="auto"/>
        <w:right w:val="none" w:sz="0" w:space="0" w:color="auto"/>
      </w:divBdr>
    </w:div>
    <w:div w:id="1250119767">
      <w:bodyDiv w:val="1"/>
      <w:marLeft w:val="0"/>
      <w:marRight w:val="0"/>
      <w:marTop w:val="0"/>
      <w:marBottom w:val="0"/>
      <w:divBdr>
        <w:top w:val="none" w:sz="0" w:space="0" w:color="auto"/>
        <w:left w:val="none" w:sz="0" w:space="0" w:color="auto"/>
        <w:bottom w:val="none" w:sz="0" w:space="0" w:color="auto"/>
        <w:right w:val="none" w:sz="0" w:space="0" w:color="auto"/>
      </w:divBdr>
    </w:div>
    <w:div w:id="1250193147">
      <w:bodyDiv w:val="1"/>
      <w:marLeft w:val="0"/>
      <w:marRight w:val="0"/>
      <w:marTop w:val="0"/>
      <w:marBottom w:val="0"/>
      <w:divBdr>
        <w:top w:val="none" w:sz="0" w:space="0" w:color="auto"/>
        <w:left w:val="none" w:sz="0" w:space="0" w:color="auto"/>
        <w:bottom w:val="none" w:sz="0" w:space="0" w:color="auto"/>
        <w:right w:val="none" w:sz="0" w:space="0" w:color="auto"/>
      </w:divBdr>
    </w:div>
    <w:div w:id="1250236536">
      <w:bodyDiv w:val="1"/>
      <w:marLeft w:val="0"/>
      <w:marRight w:val="0"/>
      <w:marTop w:val="0"/>
      <w:marBottom w:val="0"/>
      <w:divBdr>
        <w:top w:val="none" w:sz="0" w:space="0" w:color="auto"/>
        <w:left w:val="none" w:sz="0" w:space="0" w:color="auto"/>
        <w:bottom w:val="none" w:sz="0" w:space="0" w:color="auto"/>
        <w:right w:val="none" w:sz="0" w:space="0" w:color="auto"/>
      </w:divBdr>
    </w:div>
    <w:div w:id="1250310860">
      <w:bodyDiv w:val="1"/>
      <w:marLeft w:val="0"/>
      <w:marRight w:val="0"/>
      <w:marTop w:val="0"/>
      <w:marBottom w:val="0"/>
      <w:divBdr>
        <w:top w:val="none" w:sz="0" w:space="0" w:color="auto"/>
        <w:left w:val="none" w:sz="0" w:space="0" w:color="auto"/>
        <w:bottom w:val="none" w:sz="0" w:space="0" w:color="auto"/>
        <w:right w:val="none" w:sz="0" w:space="0" w:color="auto"/>
      </w:divBdr>
    </w:div>
    <w:div w:id="1250384416">
      <w:bodyDiv w:val="1"/>
      <w:marLeft w:val="0"/>
      <w:marRight w:val="0"/>
      <w:marTop w:val="0"/>
      <w:marBottom w:val="0"/>
      <w:divBdr>
        <w:top w:val="none" w:sz="0" w:space="0" w:color="auto"/>
        <w:left w:val="none" w:sz="0" w:space="0" w:color="auto"/>
        <w:bottom w:val="none" w:sz="0" w:space="0" w:color="auto"/>
        <w:right w:val="none" w:sz="0" w:space="0" w:color="auto"/>
      </w:divBdr>
    </w:div>
    <w:div w:id="1250385151">
      <w:bodyDiv w:val="1"/>
      <w:marLeft w:val="0"/>
      <w:marRight w:val="0"/>
      <w:marTop w:val="0"/>
      <w:marBottom w:val="0"/>
      <w:divBdr>
        <w:top w:val="none" w:sz="0" w:space="0" w:color="auto"/>
        <w:left w:val="none" w:sz="0" w:space="0" w:color="auto"/>
        <w:bottom w:val="none" w:sz="0" w:space="0" w:color="auto"/>
        <w:right w:val="none" w:sz="0" w:space="0" w:color="auto"/>
      </w:divBdr>
    </w:div>
    <w:div w:id="1250429896">
      <w:bodyDiv w:val="1"/>
      <w:marLeft w:val="0"/>
      <w:marRight w:val="0"/>
      <w:marTop w:val="0"/>
      <w:marBottom w:val="0"/>
      <w:divBdr>
        <w:top w:val="none" w:sz="0" w:space="0" w:color="auto"/>
        <w:left w:val="none" w:sz="0" w:space="0" w:color="auto"/>
        <w:bottom w:val="none" w:sz="0" w:space="0" w:color="auto"/>
        <w:right w:val="none" w:sz="0" w:space="0" w:color="auto"/>
      </w:divBdr>
    </w:div>
    <w:div w:id="1250582056">
      <w:bodyDiv w:val="1"/>
      <w:marLeft w:val="0"/>
      <w:marRight w:val="0"/>
      <w:marTop w:val="0"/>
      <w:marBottom w:val="0"/>
      <w:divBdr>
        <w:top w:val="none" w:sz="0" w:space="0" w:color="auto"/>
        <w:left w:val="none" w:sz="0" w:space="0" w:color="auto"/>
        <w:bottom w:val="none" w:sz="0" w:space="0" w:color="auto"/>
        <w:right w:val="none" w:sz="0" w:space="0" w:color="auto"/>
      </w:divBdr>
    </w:div>
    <w:div w:id="1250583513">
      <w:bodyDiv w:val="1"/>
      <w:marLeft w:val="0"/>
      <w:marRight w:val="0"/>
      <w:marTop w:val="0"/>
      <w:marBottom w:val="0"/>
      <w:divBdr>
        <w:top w:val="none" w:sz="0" w:space="0" w:color="auto"/>
        <w:left w:val="none" w:sz="0" w:space="0" w:color="auto"/>
        <w:bottom w:val="none" w:sz="0" w:space="0" w:color="auto"/>
        <w:right w:val="none" w:sz="0" w:space="0" w:color="auto"/>
      </w:divBdr>
    </w:div>
    <w:div w:id="1250624501">
      <w:bodyDiv w:val="1"/>
      <w:marLeft w:val="0"/>
      <w:marRight w:val="0"/>
      <w:marTop w:val="0"/>
      <w:marBottom w:val="0"/>
      <w:divBdr>
        <w:top w:val="none" w:sz="0" w:space="0" w:color="auto"/>
        <w:left w:val="none" w:sz="0" w:space="0" w:color="auto"/>
        <w:bottom w:val="none" w:sz="0" w:space="0" w:color="auto"/>
        <w:right w:val="none" w:sz="0" w:space="0" w:color="auto"/>
      </w:divBdr>
    </w:div>
    <w:div w:id="1250654155">
      <w:bodyDiv w:val="1"/>
      <w:marLeft w:val="0"/>
      <w:marRight w:val="0"/>
      <w:marTop w:val="0"/>
      <w:marBottom w:val="0"/>
      <w:divBdr>
        <w:top w:val="none" w:sz="0" w:space="0" w:color="auto"/>
        <w:left w:val="none" w:sz="0" w:space="0" w:color="auto"/>
        <w:bottom w:val="none" w:sz="0" w:space="0" w:color="auto"/>
        <w:right w:val="none" w:sz="0" w:space="0" w:color="auto"/>
      </w:divBdr>
    </w:div>
    <w:div w:id="1250702068">
      <w:bodyDiv w:val="1"/>
      <w:marLeft w:val="0"/>
      <w:marRight w:val="0"/>
      <w:marTop w:val="0"/>
      <w:marBottom w:val="0"/>
      <w:divBdr>
        <w:top w:val="none" w:sz="0" w:space="0" w:color="auto"/>
        <w:left w:val="none" w:sz="0" w:space="0" w:color="auto"/>
        <w:bottom w:val="none" w:sz="0" w:space="0" w:color="auto"/>
        <w:right w:val="none" w:sz="0" w:space="0" w:color="auto"/>
      </w:divBdr>
    </w:div>
    <w:div w:id="1250768569">
      <w:bodyDiv w:val="1"/>
      <w:marLeft w:val="0"/>
      <w:marRight w:val="0"/>
      <w:marTop w:val="0"/>
      <w:marBottom w:val="0"/>
      <w:divBdr>
        <w:top w:val="none" w:sz="0" w:space="0" w:color="auto"/>
        <w:left w:val="none" w:sz="0" w:space="0" w:color="auto"/>
        <w:bottom w:val="none" w:sz="0" w:space="0" w:color="auto"/>
        <w:right w:val="none" w:sz="0" w:space="0" w:color="auto"/>
      </w:divBdr>
    </w:div>
    <w:div w:id="1250777217">
      <w:bodyDiv w:val="1"/>
      <w:marLeft w:val="0"/>
      <w:marRight w:val="0"/>
      <w:marTop w:val="0"/>
      <w:marBottom w:val="0"/>
      <w:divBdr>
        <w:top w:val="none" w:sz="0" w:space="0" w:color="auto"/>
        <w:left w:val="none" w:sz="0" w:space="0" w:color="auto"/>
        <w:bottom w:val="none" w:sz="0" w:space="0" w:color="auto"/>
        <w:right w:val="none" w:sz="0" w:space="0" w:color="auto"/>
      </w:divBdr>
    </w:div>
    <w:div w:id="1250843547">
      <w:bodyDiv w:val="1"/>
      <w:marLeft w:val="0"/>
      <w:marRight w:val="0"/>
      <w:marTop w:val="0"/>
      <w:marBottom w:val="0"/>
      <w:divBdr>
        <w:top w:val="none" w:sz="0" w:space="0" w:color="auto"/>
        <w:left w:val="none" w:sz="0" w:space="0" w:color="auto"/>
        <w:bottom w:val="none" w:sz="0" w:space="0" w:color="auto"/>
        <w:right w:val="none" w:sz="0" w:space="0" w:color="auto"/>
      </w:divBdr>
    </w:div>
    <w:div w:id="1250850803">
      <w:bodyDiv w:val="1"/>
      <w:marLeft w:val="0"/>
      <w:marRight w:val="0"/>
      <w:marTop w:val="0"/>
      <w:marBottom w:val="0"/>
      <w:divBdr>
        <w:top w:val="none" w:sz="0" w:space="0" w:color="auto"/>
        <w:left w:val="none" w:sz="0" w:space="0" w:color="auto"/>
        <w:bottom w:val="none" w:sz="0" w:space="0" w:color="auto"/>
        <w:right w:val="none" w:sz="0" w:space="0" w:color="auto"/>
      </w:divBdr>
    </w:div>
    <w:div w:id="1250886365">
      <w:bodyDiv w:val="1"/>
      <w:marLeft w:val="0"/>
      <w:marRight w:val="0"/>
      <w:marTop w:val="0"/>
      <w:marBottom w:val="0"/>
      <w:divBdr>
        <w:top w:val="none" w:sz="0" w:space="0" w:color="auto"/>
        <w:left w:val="none" w:sz="0" w:space="0" w:color="auto"/>
        <w:bottom w:val="none" w:sz="0" w:space="0" w:color="auto"/>
        <w:right w:val="none" w:sz="0" w:space="0" w:color="auto"/>
      </w:divBdr>
    </w:div>
    <w:div w:id="1250961892">
      <w:bodyDiv w:val="1"/>
      <w:marLeft w:val="0"/>
      <w:marRight w:val="0"/>
      <w:marTop w:val="0"/>
      <w:marBottom w:val="0"/>
      <w:divBdr>
        <w:top w:val="none" w:sz="0" w:space="0" w:color="auto"/>
        <w:left w:val="none" w:sz="0" w:space="0" w:color="auto"/>
        <w:bottom w:val="none" w:sz="0" w:space="0" w:color="auto"/>
        <w:right w:val="none" w:sz="0" w:space="0" w:color="auto"/>
      </w:divBdr>
    </w:div>
    <w:div w:id="1250962784">
      <w:bodyDiv w:val="1"/>
      <w:marLeft w:val="0"/>
      <w:marRight w:val="0"/>
      <w:marTop w:val="0"/>
      <w:marBottom w:val="0"/>
      <w:divBdr>
        <w:top w:val="none" w:sz="0" w:space="0" w:color="auto"/>
        <w:left w:val="none" w:sz="0" w:space="0" w:color="auto"/>
        <w:bottom w:val="none" w:sz="0" w:space="0" w:color="auto"/>
        <w:right w:val="none" w:sz="0" w:space="0" w:color="auto"/>
      </w:divBdr>
    </w:div>
    <w:div w:id="1250963296">
      <w:bodyDiv w:val="1"/>
      <w:marLeft w:val="0"/>
      <w:marRight w:val="0"/>
      <w:marTop w:val="0"/>
      <w:marBottom w:val="0"/>
      <w:divBdr>
        <w:top w:val="none" w:sz="0" w:space="0" w:color="auto"/>
        <w:left w:val="none" w:sz="0" w:space="0" w:color="auto"/>
        <w:bottom w:val="none" w:sz="0" w:space="0" w:color="auto"/>
        <w:right w:val="none" w:sz="0" w:space="0" w:color="auto"/>
      </w:divBdr>
    </w:div>
    <w:div w:id="1251112716">
      <w:bodyDiv w:val="1"/>
      <w:marLeft w:val="0"/>
      <w:marRight w:val="0"/>
      <w:marTop w:val="0"/>
      <w:marBottom w:val="0"/>
      <w:divBdr>
        <w:top w:val="none" w:sz="0" w:space="0" w:color="auto"/>
        <w:left w:val="none" w:sz="0" w:space="0" w:color="auto"/>
        <w:bottom w:val="none" w:sz="0" w:space="0" w:color="auto"/>
        <w:right w:val="none" w:sz="0" w:space="0" w:color="auto"/>
      </w:divBdr>
    </w:div>
    <w:div w:id="1251160417">
      <w:bodyDiv w:val="1"/>
      <w:marLeft w:val="0"/>
      <w:marRight w:val="0"/>
      <w:marTop w:val="0"/>
      <w:marBottom w:val="0"/>
      <w:divBdr>
        <w:top w:val="none" w:sz="0" w:space="0" w:color="auto"/>
        <w:left w:val="none" w:sz="0" w:space="0" w:color="auto"/>
        <w:bottom w:val="none" w:sz="0" w:space="0" w:color="auto"/>
        <w:right w:val="none" w:sz="0" w:space="0" w:color="auto"/>
      </w:divBdr>
    </w:div>
    <w:div w:id="1251231012">
      <w:bodyDiv w:val="1"/>
      <w:marLeft w:val="0"/>
      <w:marRight w:val="0"/>
      <w:marTop w:val="0"/>
      <w:marBottom w:val="0"/>
      <w:divBdr>
        <w:top w:val="none" w:sz="0" w:space="0" w:color="auto"/>
        <w:left w:val="none" w:sz="0" w:space="0" w:color="auto"/>
        <w:bottom w:val="none" w:sz="0" w:space="0" w:color="auto"/>
        <w:right w:val="none" w:sz="0" w:space="0" w:color="auto"/>
      </w:divBdr>
    </w:div>
    <w:div w:id="1251234894">
      <w:bodyDiv w:val="1"/>
      <w:marLeft w:val="0"/>
      <w:marRight w:val="0"/>
      <w:marTop w:val="0"/>
      <w:marBottom w:val="0"/>
      <w:divBdr>
        <w:top w:val="none" w:sz="0" w:space="0" w:color="auto"/>
        <w:left w:val="none" w:sz="0" w:space="0" w:color="auto"/>
        <w:bottom w:val="none" w:sz="0" w:space="0" w:color="auto"/>
        <w:right w:val="none" w:sz="0" w:space="0" w:color="auto"/>
      </w:divBdr>
    </w:div>
    <w:div w:id="1251235863">
      <w:bodyDiv w:val="1"/>
      <w:marLeft w:val="0"/>
      <w:marRight w:val="0"/>
      <w:marTop w:val="0"/>
      <w:marBottom w:val="0"/>
      <w:divBdr>
        <w:top w:val="none" w:sz="0" w:space="0" w:color="auto"/>
        <w:left w:val="none" w:sz="0" w:space="0" w:color="auto"/>
        <w:bottom w:val="none" w:sz="0" w:space="0" w:color="auto"/>
        <w:right w:val="none" w:sz="0" w:space="0" w:color="auto"/>
      </w:divBdr>
    </w:div>
    <w:div w:id="1251309049">
      <w:bodyDiv w:val="1"/>
      <w:marLeft w:val="0"/>
      <w:marRight w:val="0"/>
      <w:marTop w:val="0"/>
      <w:marBottom w:val="0"/>
      <w:divBdr>
        <w:top w:val="none" w:sz="0" w:space="0" w:color="auto"/>
        <w:left w:val="none" w:sz="0" w:space="0" w:color="auto"/>
        <w:bottom w:val="none" w:sz="0" w:space="0" w:color="auto"/>
        <w:right w:val="none" w:sz="0" w:space="0" w:color="auto"/>
      </w:divBdr>
    </w:div>
    <w:div w:id="1251311608">
      <w:bodyDiv w:val="1"/>
      <w:marLeft w:val="0"/>
      <w:marRight w:val="0"/>
      <w:marTop w:val="0"/>
      <w:marBottom w:val="0"/>
      <w:divBdr>
        <w:top w:val="none" w:sz="0" w:space="0" w:color="auto"/>
        <w:left w:val="none" w:sz="0" w:space="0" w:color="auto"/>
        <w:bottom w:val="none" w:sz="0" w:space="0" w:color="auto"/>
        <w:right w:val="none" w:sz="0" w:space="0" w:color="auto"/>
      </w:divBdr>
    </w:div>
    <w:div w:id="1251350431">
      <w:bodyDiv w:val="1"/>
      <w:marLeft w:val="0"/>
      <w:marRight w:val="0"/>
      <w:marTop w:val="0"/>
      <w:marBottom w:val="0"/>
      <w:divBdr>
        <w:top w:val="none" w:sz="0" w:space="0" w:color="auto"/>
        <w:left w:val="none" w:sz="0" w:space="0" w:color="auto"/>
        <w:bottom w:val="none" w:sz="0" w:space="0" w:color="auto"/>
        <w:right w:val="none" w:sz="0" w:space="0" w:color="auto"/>
      </w:divBdr>
    </w:div>
    <w:div w:id="1251352961">
      <w:bodyDiv w:val="1"/>
      <w:marLeft w:val="0"/>
      <w:marRight w:val="0"/>
      <w:marTop w:val="0"/>
      <w:marBottom w:val="0"/>
      <w:divBdr>
        <w:top w:val="none" w:sz="0" w:space="0" w:color="auto"/>
        <w:left w:val="none" w:sz="0" w:space="0" w:color="auto"/>
        <w:bottom w:val="none" w:sz="0" w:space="0" w:color="auto"/>
        <w:right w:val="none" w:sz="0" w:space="0" w:color="auto"/>
      </w:divBdr>
    </w:div>
    <w:div w:id="1251353652">
      <w:bodyDiv w:val="1"/>
      <w:marLeft w:val="0"/>
      <w:marRight w:val="0"/>
      <w:marTop w:val="0"/>
      <w:marBottom w:val="0"/>
      <w:divBdr>
        <w:top w:val="none" w:sz="0" w:space="0" w:color="auto"/>
        <w:left w:val="none" w:sz="0" w:space="0" w:color="auto"/>
        <w:bottom w:val="none" w:sz="0" w:space="0" w:color="auto"/>
        <w:right w:val="none" w:sz="0" w:space="0" w:color="auto"/>
      </w:divBdr>
    </w:div>
    <w:div w:id="1251426629">
      <w:bodyDiv w:val="1"/>
      <w:marLeft w:val="0"/>
      <w:marRight w:val="0"/>
      <w:marTop w:val="0"/>
      <w:marBottom w:val="0"/>
      <w:divBdr>
        <w:top w:val="none" w:sz="0" w:space="0" w:color="auto"/>
        <w:left w:val="none" w:sz="0" w:space="0" w:color="auto"/>
        <w:bottom w:val="none" w:sz="0" w:space="0" w:color="auto"/>
        <w:right w:val="none" w:sz="0" w:space="0" w:color="auto"/>
      </w:divBdr>
    </w:div>
    <w:div w:id="1251430368">
      <w:bodyDiv w:val="1"/>
      <w:marLeft w:val="0"/>
      <w:marRight w:val="0"/>
      <w:marTop w:val="0"/>
      <w:marBottom w:val="0"/>
      <w:divBdr>
        <w:top w:val="none" w:sz="0" w:space="0" w:color="auto"/>
        <w:left w:val="none" w:sz="0" w:space="0" w:color="auto"/>
        <w:bottom w:val="none" w:sz="0" w:space="0" w:color="auto"/>
        <w:right w:val="none" w:sz="0" w:space="0" w:color="auto"/>
      </w:divBdr>
    </w:div>
    <w:div w:id="1251505672">
      <w:bodyDiv w:val="1"/>
      <w:marLeft w:val="0"/>
      <w:marRight w:val="0"/>
      <w:marTop w:val="0"/>
      <w:marBottom w:val="0"/>
      <w:divBdr>
        <w:top w:val="none" w:sz="0" w:space="0" w:color="auto"/>
        <w:left w:val="none" w:sz="0" w:space="0" w:color="auto"/>
        <w:bottom w:val="none" w:sz="0" w:space="0" w:color="auto"/>
        <w:right w:val="none" w:sz="0" w:space="0" w:color="auto"/>
      </w:divBdr>
    </w:div>
    <w:div w:id="1251543904">
      <w:bodyDiv w:val="1"/>
      <w:marLeft w:val="0"/>
      <w:marRight w:val="0"/>
      <w:marTop w:val="0"/>
      <w:marBottom w:val="0"/>
      <w:divBdr>
        <w:top w:val="none" w:sz="0" w:space="0" w:color="auto"/>
        <w:left w:val="none" w:sz="0" w:space="0" w:color="auto"/>
        <w:bottom w:val="none" w:sz="0" w:space="0" w:color="auto"/>
        <w:right w:val="none" w:sz="0" w:space="0" w:color="auto"/>
      </w:divBdr>
    </w:div>
    <w:div w:id="1251619317">
      <w:bodyDiv w:val="1"/>
      <w:marLeft w:val="0"/>
      <w:marRight w:val="0"/>
      <w:marTop w:val="0"/>
      <w:marBottom w:val="0"/>
      <w:divBdr>
        <w:top w:val="none" w:sz="0" w:space="0" w:color="auto"/>
        <w:left w:val="none" w:sz="0" w:space="0" w:color="auto"/>
        <w:bottom w:val="none" w:sz="0" w:space="0" w:color="auto"/>
        <w:right w:val="none" w:sz="0" w:space="0" w:color="auto"/>
      </w:divBdr>
    </w:div>
    <w:div w:id="1251623591">
      <w:bodyDiv w:val="1"/>
      <w:marLeft w:val="0"/>
      <w:marRight w:val="0"/>
      <w:marTop w:val="0"/>
      <w:marBottom w:val="0"/>
      <w:divBdr>
        <w:top w:val="none" w:sz="0" w:space="0" w:color="auto"/>
        <w:left w:val="none" w:sz="0" w:space="0" w:color="auto"/>
        <w:bottom w:val="none" w:sz="0" w:space="0" w:color="auto"/>
        <w:right w:val="none" w:sz="0" w:space="0" w:color="auto"/>
      </w:divBdr>
    </w:div>
    <w:div w:id="1251885385">
      <w:bodyDiv w:val="1"/>
      <w:marLeft w:val="0"/>
      <w:marRight w:val="0"/>
      <w:marTop w:val="0"/>
      <w:marBottom w:val="0"/>
      <w:divBdr>
        <w:top w:val="none" w:sz="0" w:space="0" w:color="auto"/>
        <w:left w:val="none" w:sz="0" w:space="0" w:color="auto"/>
        <w:bottom w:val="none" w:sz="0" w:space="0" w:color="auto"/>
        <w:right w:val="none" w:sz="0" w:space="0" w:color="auto"/>
      </w:divBdr>
    </w:div>
    <w:div w:id="1251887245">
      <w:bodyDiv w:val="1"/>
      <w:marLeft w:val="0"/>
      <w:marRight w:val="0"/>
      <w:marTop w:val="0"/>
      <w:marBottom w:val="0"/>
      <w:divBdr>
        <w:top w:val="none" w:sz="0" w:space="0" w:color="auto"/>
        <w:left w:val="none" w:sz="0" w:space="0" w:color="auto"/>
        <w:bottom w:val="none" w:sz="0" w:space="0" w:color="auto"/>
        <w:right w:val="none" w:sz="0" w:space="0" w:color="auto"/>
      </w:divBdr>
    </w:div>
    <w:div w:id="1252083381">
      <w:bodyDiv w:val="1"/>
      <w:marLeft w:val="0"/>
      <w:marRight w:val="0"/>
      <w:marTop w:val="0"/>
      <w:marBottom w:val="0"/>
      <w:divBdr>
        <w:top w:val="none" w:sz="0" w:space="0" w:color="auto"/>
        <w:left w:val="none" w:sz="0" w:space="0" w:color="auto"/>
        <w:bottom w:val="none" w:sz="0" w:space="0" w:color="auto"/>
        <w:right w:val="none" w:sz="0" w:space="0" w:color="auto"/>
      </w:divBdr>
    </w:div>
    <w:div w:id="1252158202">
      <w:bodyDiv w:val="1"/>
      <w:marLeft w:val="0"/>
      <w:marRight w:val="0"/>
      <w:marTop w:val="0"/>
      <w:marBottom w:val="0"/>
      <w:divBdr>
        <w:top w:val="none" w:sz="0" w:space="0" w:color="auto"/>
        <w:left w:val="none" w:sz="0" w:space="0" w:color="auto"/>
        <w:bottom w:val="none" w:sz="0" w:space="0" w:color="auto"/>
        <w:right w:val="none" w:sz="0" w:space="0" w:color="auto"/>
      </w:divBdr>
    </w:div>
    <w:div w:id="1252202860">
      <w:bodyDiv w:val="1"/>
      <w:marLeft w:val="0"/>
      <w:marRight w:val="0"/>
      <w:marTop w:val="0"/>
      <w:marBottom w:val="0"/>
      <w:divBdr>
        <w:top w:val="none" w:sz="0" w:space="0" w:color="auto"/>
        <w:left w:val="none" w:sz="0" w:space="0" w:color="auto"/>
        <w:bottom w:val="none" w:sz="0" w:space="0" w:color="auto"/>
        <w:right w:val="none" w:sz="0" w:space="0" w:color="auto"/>
      </w:divBdr>
    </w:div>
    <w:div w:id="1252277588">
      <w:bodyDiv w:val="1"/>
      <w:marLeft w:val="0"/>
      <w:marRight w:val="0"/>
      <w:marTop w:val="0"/>
      <w:marBottom w:val="0"/>
      <w:divBdr>
        <w:top w:val="none" w:sz="0" w:space="0" w:color="auto"/>
        <w:left w:val="none" w:sz="0" w:space="0" w:color="auto"/>
        <w:bottom w:val="none" w:sz="0" w:space="0" w:color="auto"/>
        <w:right w:val="none" w:sz="0" w:space="0" w:color="auto"/>
      </w:divBdr>
    </w:div>
    <w:div w:id="1252543785">
      <w:bodyDiv w:val="1"/>
      <w:marLeft w:val="0"/>
      <w:marRight w:val="0"/>
      <w:marTop w:val="0"/>
      <w:marBottom w:val="0"/>
      <w:divBdr>
        <w:top w:val="none" w:sz="0" w:space="0" w:color="auto"/>
        <w:left w:val="none" w:sz="0" w:space="0" w:color="auto"/>
        <w:bottom w:val="none" w:sz="0" w:space="0" w:color="auto"/>
        <w:right w:val="none" w:sz="0" w:space="0" w:color="auto"/>
      </w:divBdr>
    </w:div>
    <w:div w:id="1252620290">
      <w:bodyDiv w:val="1"/>
      <w:marLeft w:val="0"/>
      <w:marRight w:val="0"/>
      <w:marTop w:val="0"/>
      <w:marBottom w:val="0"/>
      <w:divBdr>
        <w:top w:val="none" w:sz="0" w:space="0" w:color="auto"/>
        <w:left w:val="none" w:sz="0" w:space="0" w:color="auto"/>
        <w:bottom w:val="none" w:sz="0" w:space="0" w:color="auto"/>
        <w:right w:val="none" w:sz="0" w:space="0" w:color="auto"/>
      </w:divBdr>
    </w:div>
    <w:div w:id="1252620816">
      <w:bodyDiv w:val="1"/>
      <w:marLeft w:val="0"/>
      <w:marRight w:val="0"/>
      <w:marTop w:val="0"/>
      <w:marBottom w:val="0"/>
      <w:divBdr>
        <w:top w:val="none" w:sz="0" w:space="0" w:color="auto"/>
        <w:left w:val="none" w:sz="0" w:space="0" w:color="auto"/>
        <w:bottom w:val="none" w:sz="0" w:space="0" w:color="auto"/>
        <w:right w:val="none" w:sz="0" w:space="0" w:color="auto"/>
      </w:divBdr>
    </w:div>
    <w:div w:id="1252661414">
      <w:bodyDiv w:val="1"/>
      <w:marLeft w:val="0"/>
      <w:marRight w:val="0"/>
      <w:marTop w:val="0"/>
      <w:marBottom w:val="0"/>
      <w:divBdr>
        <w:top w:val="none" w:sz="0" w:space="0" w:color="auto"/>
        <w:left w:val="none" w:sz="0" w:space="0" w:color="auto"/>
        <w:bottom w:val="none" w:sz="0" w:space="0" w:color="auto"/>
        <w:right w:val="none" w:sz="0" w:space="0" w:color="auto"/>
      </w:divBdr>
    </w:div>
    <w:div w:id="1252662935">
      <w:bodyDiv w:val="1"/>
      <w:marLeft w:val="0"/>
      <w:marRight w:val="0"/>
      <w:marTop w:val="0"/>
      <w:marBottom w:val="0"/>
      <w:divBdr>
        <w:top w:val="none" w:sz="0" w:space="0" w:color="auto"/>
        <w:left w:val="none" w:sz="0" w:space="0" w:color="auto"/>
        <w:bottom w:val="none" w:sz="0" w:space="0" w:color="auto"/>
        <w:right w:val="none" w:sz="0" w:space="0" w:color="auto"/>
      </w:divBdr>
    </w:div>
    <w:div w:id="1252667727">
      <w:bodyDiv w:val="1"/>
      <w:marLeft w:val="0"/>
      <w:marRight w:val="0"/>
      <w:marTop w:val="0"/>
      <w:marBottom w:val="0"/>
      <w:divBdr>
        <w:top w:val="none" w:sz="0" w:space="0" w:color="auto"/>
        <w:left w:val="none" w:sz="0" w:space="0" w:color="auto"/>
        <w:bottom w:val="none" w:sz="0" w:space="0" w:color="auto"/>
        <w:right w:val="none" w:sz="0" w:space="0" w:color="auto"/>
      </w:divBdr>
    </w:div>
    <w:div w:id="1252739503">
      <w:bodyDiv w:val="1"/>
      <w:marLeft w:val="0"/>
      <w:marRight w:val="0"/>
      <w:marTop w:val="0"/>
      <w:marBottom w:val="0"/>
      <w:divBdr>
        <w:top w:val="none" w:sz="0" w:space="0" w:color="auto"/>
        <w:left w:val="none" w:sz="0" w:space="0" w:color="auto"/>
        <w:bottom w:val="none" w:sz="0" w:space="0" w:color="auto"/>
        <w:right w:val="none" w:sz="0" w:space="0" w:color="auto"/>
      </w:divBdr>
    </w:div>
    <w:div w:id="1252817145">
      <w:bodyDiv w:val="1"/>
      <w:marLeft w:val="0"/>
      <w:marRight w:val="0"/>
      <w:marTop w:val="0"/>
      <w:marBottom w:val="0"/>
      <w:divBdr>
        <w:top w:val="none" w:sz="0" w:space="0" w:color="auto"/>
        <w:left w:val="none" w:sz="0" w:space="0" w:color="auto"/>
        <w:bottom w:val="none" w:sz="0" w:space="0" w:color="auto"/>
        <w:right w:val="none" w:sz="0" w:space="0" w:color="auto"/>
      </w:divBdr>
    </w:div>
    <w:div w:id="1252852964">
      <w:bodyDiv w:val="1"/>
      <w:marLeft w:val="0"/>
      <w:marRight w:val="0"/>
      <w:marTop w:val="0"/>
      <w:marBottom w:val="0"/>
      <w:divBdr>
        <w:top w:val="none" w:sz="0" w:space="0" w:color="auto"/>
        <w:left w:val="none" w:sz="0" w:space="0" w:color="auto"/>
        <w:bottom w:val="none" w:sz="0" w:space="0" w:color="auto"/>
        <w:right w:val="none" w:sz="0" w:space="0" w:color="auto"/>
      </w:divBdr>
    </w:div>
    <w:div w:id="1252857816">
      <w:bodyDiv w:val="1"/>
      <w:marLeft w:val="0"/>
      <w:marRight w:val="0"/>
      <w:marTop w:val="0"/>
      <w:marBottom w:val="0"/>
      <w:divBdr>
        <w:top w:val="none" w:sz="0" w:space="0" w:color="auto"/>
        <w:left w:val="none" w:sz="0" w:space="0" w:color="auto"/>
        <w:bottom w:val="none" w:sz="0" w:space="0" w:color="auto"/>
        <w:right w:val="none" w:sz="0" w:space="0" w:color="auto"/>
      </w:divBdr>
    </w:div>
    <w:div w:id="1253051396">
      <w:bodyDiv w:val="1"/>
      <w:marLeft w:val="0"/>
      <w:marRight w:val="0"/>
      <w:marTop w:val="0"/>
      <w:marBottom w:val="0"/>
      <w:divBdr>
        <w:top w:val="none" w:sz="0" w:space="0" w:color="auto"/>
        <w:left w:val="none" w:sz="0" w:space="0" w:color="auto"/>
        <w:bottom w:val="none" w:sz="0" w:space="0" w:color="auto"/>
        <w:right w:val="none" w:sz="0" w:space="0" w:color="auto"/>
      </w:divBdr>
    </w:div>
    <w:div w:id="1253120966">
      <w:bodyDiv w:val="1"/>
      <w:marLeft w:val="0"/>
      <w:marRight w:val="0"/>
      <w:marTop w:val="0"/>
      <w:marBottom w:val="0"/>
      <w:divBdr>
        <w:top w:val="none" w:sz="0" w:space="0" w:color="auto"/>
        <w:left w:val="none" w:sz="0" w:space="0" w:color="auto"/>
        <w:bottom w:val="none" w:sz="0" w:space="0" w:color="auto"/>
        <w:right w:val="none" w:sz="0" w:space="0" w:color="auto"/>
      </w:divBdr>
    </w:div>
    <w:div w:id="1253122112">
      <w:bodyDiv w:val="1"/>
      <w:marLeft w:val="0"/>
      <w:marRight w:val="0"/>
      <w:marTop w:val="0"/>
      <w:marBottom w:val="0"/>
      <w:divBdr>
        <w:top w:val="none" w:sz="0" w:space="0" w:color="auto"/>
        <w:left w:val="none" w:sz="0" w:space="0" w:color="auto"/>
        <w:bottom w:val="none" w:sz="0" w:space="0" w:color="auto"/>
        <w:right w:val="none" w:sz="0" w:space="0" w:color="auto"/>
      </w:divBdr>
    </w:div>
    <w:div w:id="1253315263">
      <w:bodyDiv w:val="1"/>
      <w:marLeft w:val="0"/>
      <w:marRight w:val="0"/>
      <w:marTop w:val="0"/>
      <w:marBottom w:val="0"/>
      <w:divBdr>
        <w:top w:val="none" w:sz="0" w:space="0" w:color="auto"/>
        <w:left w:val="none" w:sz="0" w:space="0" w:color="auto"/>
        <w:bottom w:val="none" w:sz="0" w:space="0" w:color="auto"/>
        <w:right w:val="none" w:sz="0" w:space="0" w:color="auto"/>
      </w:divBdr>
    </w:div>
    <w:div w:id="1253395504">
      <w:bodyDiv w:val="1"/>
      <w:marLeft w:val="0"/>
      <w:marRight w:val="0"/>
      <w:marTop w:val="0"/>
      <w:marBottom w:val="0"/>
      <w:divBdr>
        <w:top w:val="none" w:sz="0" w:space="0" w:color="auto"/>
        <w:left w:val="none" w:sz="0" w:space="0" w:color="auto"/>
        <w:bottom w:val="none" w:sz="0" w:space="0" w:color="auto"/>
        <w:right w:val="none" w:sz="0" w:space="0" w:color="auto"/>
      </w:divBdr>
    </w:div>
    <w:div w:id="1253514023">
      <w:bodyDiv w:val="1"/>
      <w:marLeft w:val="0"/>
      <w:marRight w:val="0"/>
      <w:marTop w:val="0"/>
      <w:marBottom w:val="0"/>
      <w:divBdr>
        <w:top w:val="none" w:sz="0" w:space="0" w:color="auto"/>
        <w:left w:val="none" w:sz="0" w:space="0" w:color="auto"/>
        <w:bottom w:val="none" w:sz="0" w:space="0" w:color="auto"/>
        <w:right w:val="none" w:sz="0" w:space="0" w:color="auto"/>
      </w:divBdr>
    </w:div>
    <w:div w:id="1253664608">
      <w:bodyDiv w:val="1"/>
      <w:marLeft w:val="0"/>
      <w:marRight w:val="0"/>
      <w:marTop w:val="0"/>
      <w:marBottom w:val="0"/>
      <w:divBdr>
        <w:top w:val="none" w:sz="0" w:space="0" w:color="auto"/>
        <w:left w:val="none" w:sz="0" w:space="0" w:color="auto"/>
        <w:bottom w:val="none" w:sz="0" w:space="0" w:color="auto"/>
        <w:right w:val="none" w:sz="0" w:space="0" w:color="auto"/>
      </w:divBdr>
    </w:div>
    <w:div w:id="1253852922">
      <w:bodyDiv w:val="1"/>
      <w:marLeft w:val="0"/>
      <w:marRight w:val="0"/>
      <w:marTop w:val="0"/>
      <w:marBottom w:val="0"/>
      <w:divBdr>
        <w:top w:val="none" w:sz="0" w:space="0" w:color="auto"/>
        <w:left w:val="none" w:sz="0" w:space="0" w:color="auto"/>
        <w:bottom w:val="none" w:sz="0" w:space="0" w:color="auto"/>
        <w:right w:val="none" w:sz="0" w:space="0" w:color="auto"/>
      </w:divBdr>
    </w:div>
    <w:div w:id="1253853352">
      <w:bodyDiv w:val="1"/>
      <w:marLeft w:val="0"/>
      <w:marRight w:val="0"/>
      <w:marTop w:val="0"/>
      <w:marBottom w:val="0"/>
      <w:divBdr>
        <w:top w:val="none" w:sz="0" w:space="0" w:color="auto"/>
        <w:left w:val="none" w:sz="0" w:space="0" w:color="auto"/>
        <w:bottom w:val="none" w:sz="0" w:space="0" w:color="auto"/>
        <w:right w:val="none" w:sz="0" w:space="0" w:color="auto"/>
      </w:divBdr>
    </w:div>
    <w:div w:id="1253857434">
      <w:bodyDiv w:val="1"/>
      <w:marLeft w:val="0"/>
      <w:marRight w:val="0"/>
      <w:marTop w:val="0"/>
      <w:marBottom w:val="0"/>
      <w:divBdr>
        <w:top w:val="none" w:sz="0" w:space="0" w:color="auto"/>
        <w:left w:val="none" w:sz="0" w:space="0" w:color="auto"/>
        <w:bottom w:val="none" w:sz="0" w:space="0" w:color="auto"/>
        <w:right w:val="none" w:sz="0" w:space="0" w:color="auto"/>
      </w:divBdr>
    </w:div>
    <w:div w:id="1253860639">
      <w:bodyDiv w:val="1"/>
      <w:marLeft w:val="0"/>
      <w:marRight w:val="0"/>
      <w:marTop w:val="0"/>
      <w:marBottom w:val="0"/>
      <w:divBdr>
        <w:top w:val="none" w:sz="0" w:space="0" w:color="auto"/>
        <w:left w:val="none" w:sz="0" w:space="0" w:color="auto"/>
        <w:bottom w:val="none" w:sz="0" w:space="0" w:color="auto"/>
        <w:right w:val="none" w:sz="0" w:space="0" w:color="auto"/>
      </w:divBdr>
    </w:div>
    <w:div w:id="1253932449">
      <w:bodyDiv w:val="1"/>
      <w:marLeft w:val="0"/>
      <w:marRight w:val="0"/>
      <w:marTop w:val="0"/>
      <w:marBottom w:val="0"/>
      <w:divBdr>
        <w:top w:val="none" w:sz="0" w:space="0" w:color="auto"/>
        <w:left w:val="none" w:sz="0" w:space="0" w:color="auto"/>
        <w:bottom w:val="none" w:sz="0" w:space="0" w:color="auto"/>
        <w:right w:val="none" w:sz="0" w:space="0" w:color="auto"/>
      </w:divBdr>
    </w:div>
    <w:div w:id="1253976112">
      <w:bodyDiv w:val="1"/>
      <w:marLeft w:val="0"/>
      <w:marRight w:val="0"/>
      <w:marTop w:val="0"/>
      <w:marBottom w:val="0"/>
      <w:divBdr>
        <w:top w:val="none" w:sz="0" w:space="0" w:color="auto"/>
        <w:left w:val="none" w:sz="0" w:space="0" w:color="auto"/>
        <w:bottom w:val="none" w:sz="0" w:space="0" w:color="auto"/>
        <w:right w:val="none" w:sz="0" w:space="0" w:color="auto"/>
      </w:divBdr>
    </w:div>
    <w:div w:id="1254120480">
      <w:bodyDiv w:val="1"/>
      <w:marLeft w:val="0"/>
      <w:marRight w:val="0"/>
      <w:marTop w:val="0"/>
      <w:marBottom w:val="0"/>
      <w:divBdr>
        <w:top w:val="none" w:sz="0" w:space="0" w:color="auto"/>
        <w:left w:val="none" w:sz="0" w:space="0" w:color="auto"/>
        <w:bottom w:val="none" w:sz="0" w:space="0" w:color="auto"/>
        <w:right w:val="none" w:sz="0" w:space="0" w:color="auto"/>
      </w:divBdr>
    </w:div>
    <w:div w:id="1254125968">
      <w:bodyDiv w:val="1"/>
      <w:marLeft w:val="0"/>
      <w:marRight w:val="0"/>
      <w:marTop w:val="0"/>
      <w:marBottom w:val="0"/>
      <w:divBdr>
        <w:top w:val="none" w:sz="0" w:space="0" w:color="auto"/>
        <w:left w:val="none" w:sz="0" w:space="0" w:color="auto"/>
        <w:bottom w:val="none" w:sz="0" w:space="0" w:color="auto"/>
        <w:right w:val="none" w:sz="0" w:space="0" w:color="auto"/>
      </w:divBdr>
    </w:div>
    <w:div w:id="1254129259">
      <w:bodyDiv w:val="1"/>
      <w:marLeft w:val="0"/>
      <w:marRight w:val="0"/>
      <w:marTop w:val="0"/>
      <w:marBottom w:val="0"/>
      <w:divBdr>
        <w:top w:val="none" w:sz="0" w:space="0" w:color="auto"/>
        <w:left w:val="none" w:sz="0" w:space="0" w:color="auto"/>
        <w:bottom w:val="none" w:sz="0" w:space="0" w:color="auto"/>
        <w:right w:val="none" w:sz="0" w:space="0" w:color="auto"/>
      </w:divBdr>
    </w:div>
    <w:div w:id="1254168812">
      <w:bodyDiv w:val="1"/>
      <w:marLeft w:val="0"/>
      <w:marRight w:val="0"/>
      <w:marTop w:val="0"/>
      <w:marBottom w:val="0"/>
      <w:divBdr>
        <w:top w:val="none" w:sz="0" w:space="0" w:color="auto"/>
        <w:left w:val="none" w:sz="0" w:space="0" w:color="auto"/>
        <w:bottom w:val="none" w:sz="0" w:space="0" w:color="auto"/>
        <w:right w:val="none" w:sz="0" w:space="0" w:color="auto"/>
      </w:divBdr>
    </w:div>
    <w:div w:id="1254244634">
      <w:bodyDiv w:val="1"/>
      <w:marLeft w:val="0"/>
      <w:marRight w:val="0"/>
      <w:marTop w:val="0"/>
      <w:marBottom w:val="0"/>
      <w:divBdr>
        <w:top w:val="none" w:sz="0" w:space="0" w:color="auto"/>
        <w:left w:val="none" w:sz="0" w:space="0" w:color="auto"/>
        <w:bottom w:val="none" w:sz="0" w:space="0" w:color="auto"/>
        <w:right w:val="none" w:sz="0" w:space="0" w:color="auto"/>
      </w:divBdr>
    </w:div>
    <w:div w:id="1254321379">
      <w:bodyDiv w:val="1"/>
      <w:marLeft w:val="0"/>
      <w:marRight w:val="0"/>
      <w:marTop w:val="0"/>
      <w:marBottom w:val="0"/>
      <w:divBdr>
        <w:top w:val="none" w:sz="0" w:space="0" w:color="auto"/>
        <w:left w:val="none" w:sz="0" w:space="0" w:color="auto"/>
        <w:bottom w:val="none" w:sz="0" w:space="0" w:color="auto"/>
        <w:right w:val="none" w:sz="0" w:space="0" w:color="auto"/>
      </w:divBdr>
    </w:div>
    <w:div w:id="1254322387">
      <w:bodyDiv w:val="1"/>
      <w:marLeft w:val="0"/>
      <w:marRight w:val="0"/>
      <w:marTop w:val="0"/>
      <w:marBottom w:val="0"/>
      <w:divBdr>
        <w:top w:val="none" w:sz="0" w:space="0" w:color="auto"/>
        <w:left w:val="none" w:sz="0" w:space="0" w:color="auto"/>
        <w:bottom w:val="none" w:sz="0" w:space="0" w:color="auto"/>
        <w:right w:val="none" w:sz="0" w:space="0" w:color="auto"/>
      </w:divBdr>
    </w:div>
    <w:div w:id="1254359812">
      <w:bodyDiv w:val="1"/>
      <w:marLeft w:val="0"/>
      <w:marRight w:val="0"/>
      <w:marTop w:val="0"/>
      <w:marBottom w:val="0"/>
      <w:divBdr>
        <w:top w:val="none" w:sz="0" w:space="0" w:color="auto"/>
        <w:left w:val="none" w:sz="0" w:space="0" w:color="auto"/>
        <w:bottom w:val="none" w:sz="0" w:space="0" w:color="auto"/>
        <w:right w:val="none" w:sz="0" w:space="0" w:color="auto"/>
      </w:divBdr>
    </w:div>
    <w:div w:id="1254390559">
      <w:bodyDiv w:val="1"/>
      <w:marLeft w:val="0"/>
      <w:marRight w:val="0"/>
      <w:marTop w:val="0"/>
      <w:marBottom w:val="0"/>
      <w:divBdr>
        <w:top w:val="none" w:sz="0" w:space="0" w:color="auto"/>
        <w:left w:val="none" w:sz="0" w:space="0" w:color="auto"/>
        <w:bottom w:val="none" w:sz="0" w:space="0" w:color="auto"/>
        <w:right w:val="none" w:sz="0" w:space="0" w:color="auto"/>
      </w:divBdr>
    </w:div>
    <w:div w:id="1254431002">
      <w:bodyDiv w:val="1"/>
      <w:marLeft w:val="0"/>
      <w:marRight w:val="0"/>
      <w:marTop w:val="0"/>
      <w:marBottom w:val="0"/>
      <w:divBdr>
        <w:top w:val="none" w:sz="0" w:space="0" w:color="auto"/>
        <w:left w:val="none" w:sz="0" w:space="0" w:color="auto"/>
        <w:bottom w:val="none" w:sz="0" w:space="0" w:color="auto"/>
        <w:right w:val="none" w:sz="0" w:space="0" w:color="auto"/>
      </w:divBdr>
    </w:div>
    <w:div w:id="1254432990">
      <w:bodyDiv w:val="1"/>
      <w:marLeft w:val="0"/>
      <w:marRight w:val="0"/>
      <w:marTop w:val="0"/>
      <w:marBottom w:val="0"/>
      <w:divBdr>
        <w:top w:val="none" w:sz="0" w:space="0" w:color="auto"/>
        <w:left w:val="none" w:sz="0" w:space="0" w:color="auto"/>
        <w:bottom w:val="none" w:sz="0" w:space="0" w:color="auto"/>
        <w:right w:val="none" w:sz="0" w:space="0" w:color="auto"/>
      </w:divBdr>
    </w:div>
    <w:div w:id="1254437023">
      <w:bodyDiv w:val="1"/>
      <w:marLeft w:val="0"/>
      <w:marRight w:val="0"/>
      <w:marTop w:val="0"/>
      <w:marBottom w:val="0"/>
      <w:divBdr>
        <w:top w:val="none" w:sz="0" w:space="0" w:color="auto"/>
        <w:left w:val="none" w:sz="0" w:space="0" w:color="auto"/>
        <w:bottom w:val="none" w:sz="0" w:space="0" w:color="auto"/>
        <w:right w:val="none" w:sz="0" w:space="0" w:color="auto"/>
      </w:divBdr>
    </w:div>
    <w:div w:id="1254514455">
      <w:bodyDiv w:val="1"/>
      <w:marLeft w:val="0"/>
      <w:marRight w:val="0"/>
      <w:marTop w:val="0"/>
      <w:marBottom w:val="0"/>
      <w:divBdr>
        <w:top w:val="none" w:sz="0" w:space="0" w:color="auto"/>
        <w:left w:val="none" w:sz="0" w:space="0" w:color="auto"/>
        <w:bottom w:val="none" w:sz="0" w:space="0" w:color="auto"/>
        <w:right w:val="none" w:sz="0" w:space="0" w:color="auto"/>
      </w:divBdr>
    </w:div>
    <w:div w:id="1254557454">
      <w:bodyDiv w:val="1"/>
      <w:marLeft w:val="0"/>
      <w:marRight w:val="0"/>
      <w:marTop w:val="0"/>
      <w:marBottom w:val="0"/>
      <w:divBdr>
        <w:top w:val="none" w:sz="0" w:space="0" w:color="auto"/>
        <w:left w:val="none" w:sz="0" w:space="0" w:color="auto"/>
        <w:bottom w:val="none" w:sz="0" w:space="0" w:color="auto"/>
        <w:right w:val="none" w:sz="0" w:space="0" w:color="auto"/>
      </w:divBdr>
    </w:div>
    <w:div w:id="1254583785">
      <w:bodyDiv w:val="1"/>
      <w:marLeft w:val="0"/>
      <w:marRight w:val="0"/>
      <w:marTop w:val="0"/>
      <w:marBottom w:val="0"/>
      <w:divBdr>
        <w:top w:val="none" w:sz="0" w:space="0" w:color="auto"/>
        <w:left w:val="none" w:sz="0" w:space="0" w:color="auto"/>
        <w:bottom w:val="none" w:sz="0" w:space="0" w:color="auto"/>
        <w:right w:val="none" w:sz="0" w:space="0" w:color="auto"/>
      </w:divBdr>
    </w:div>
    <w:div w:id="1254583886">
      <w:bodyDiv w:val="1"/>
      <w:marLeft w:val="0"/>
      <w:marRight w:val="0"/>
      <w:marTop w:val="0"/>
      <w:marBottom w:val="0"/>
      <w:divBdr>
        <w:top w:val="none" w:sz="0" w:space="0" w:color="auto"/>
        <w:left w:val="none" w:sz="0" w:space="0" w:color="auto"/>
        <w:bottom w:val="none" w:sz="0" w:space="0" w:color="auto"/>
        <w:right w:val="none" w:sz="0" w:space="0" w:color="auto"/>
      </w:divBdr>
    </w:div>
    <w:div w:id="1254631285">
      <w:bodyDiv w:val="1"/>
      <w:marLeft w:val="0"/>
      <w:marRight w:val="0"/>
      <w:marTop w:val="0"/>
      <w:marBottom w:val="0"/>
      <w:divBdr>
        <w:top w:val="none" w:sz="0" w:space="0" w:color="auto"/>
        <w:left w:val="none" w:sz="0" w:space="0" w:color="auto"/>
        <w:bottom w:val="none" w:sz="0" w:space="0" w:color="auto"/>
        <w:right w:val="none" w:sz="0" w:space="0" w:color="auto"/>
      </w:divBdr>
    </w:div>
    <w:div w:id="1254781888">
      <w:bodyDiv w:val="1"/>
      <w:marLeft w:val="0"/>
      <w:marRight w:val="0"/>
      <w:marTop w:val="0"/>
      <w:marBottom w:val="0"/>
      <w:divBdr>
        <w:top w:val="none" w:sz="0" w:space="0" w:color="auto"/>
        <w:left w:val="none" w:sz="0" w:space="0" w:color="auto"/>
        <w:bottom w:val="none" w:sz="0" w:space="0" w:color="auto"/>
        <w:right w:val="none" w:sz="0" w:space="0" w:color="auto"/>
      </w:divBdr>
    </w:div>
    <w:div w:id="1254821245">
      <w:bodyDiv w:val="1"/>
      <w:marLeft w:val="0"/>
      <w:marRight w:val="0"/>
      <w:marTop w:val="0"/>
      <w:marBottom w:val="0"/>
      <w:divBdr>
        <w:top w:val="none" w:sz="0" w:space="0" w:color="auto"/>
        <w:left w:val="none" w:sz="0" w:space="0" w:color="auto"/>
        <w:bottom w:val="none" w:sz="0" w:space="0" w:color="auto"/>
        <w:right w:val="none" w:sz="0" w:space="0" w:color="auto"/>
      </w:divBdr>
    </w:div>
    <w:div w:id="1254896488">
      <w:bodyDiv w:val="1"/>
      <w:marLeft w:val="0"/>
      <w:marRight w:val="0"/>
      <w:marTop w:val="0"/>
      <w:marBottom w:val="0"/>
      <w:divBdr>
        <w:top w:val="none" w:sz="0" w:space="0" w:color="auto"/>
        <w:left w:val="none" w:sz="0" w:space="0" w:color="auto"/>
        <w:bottom w:val="none" w:sz="0" w:space="0" w:color="auto"/>
        <w:right w:val="none" w:sz="0" w:space="0" w:color="auto"/>
      </w:divBdr>
    </w:div>
    <w:div w:id="1255016429">
      <w:bodyDiv w:val="1"/>
      <w:marLeft w:val="0"/>
      <w:marRight w:val="0"/>
      <w:marTop w:val="0"/>
      <w:marBottom w:val="0"/>
      <w:divBdr>
        <w:top w:val="none" w:sz="0" w:space="0" w:color="auto"/>
        <w:left w:val="none" w:sz="0" w:space="0" w:color="auto"/>
        <w:bottom w:val="none" w:sz="0" w:space="0" w:color="auto"/>
        <w:right w:val="none" w:sz="0" w:space="0" w:color="auto"/>
      </w:divBdr>
    </w:div>
    <w:div w:id="1255087009">
      <w:bodyDiv w:val="1"/>
      <w:marLeft w:val="0"/>
      <w:marRight w:val="0"/>
      <w:marTop w:val="0"/>
      <w:marBottom w:val="0"/>
      <w:divBdr>
        <w:top w:val="none" w:sz="0" w:space="0" w:color="auto"/>
        <w:left w:val="none" w:sz="0" w:space="0" w:color="auto"/>
        <w:bottom w:val="none" w:sz="0" w:space="0" w:color="auto"/>
        <w:right w:val="none" w:sz="0" w:space="0" w:color="auto"/>
      </w:divBdr>
    </w:div>
    <w:div w:id="1255088424">
      <w:bodyDiv w:val="1"/>
      <w:marLeft w:val="0"/>
      <w:marRight w:val="0"/>
      <w:marTop w:val="0"/>
      <w:marBottom w:val="0"/>
      <w:divBdr>
        <w:top w:val="none" w:sz="0" w:space="0" w:color="auto"/>
        <w:left w:val="none" w:sz="0" w:space="0" w:color="auto"/>
        <w:bottom w:val="none" w:sz="0" w:space="0" w:color="auto"/>
        <w:right w:val="none" w:sz="0" w:space="0" w:color="auto"/>
      </w:divBdr>
    </w:div>
    <w:div w:id="1255093647">
      <w:bodyDiv w:val="1"/>
      <w:marLeft w:val="0"/>
      <w:marRight w:val="0"/>
      <w:marTop w:val="0"/>
      <w:marBottom w:val="0"/>
      <w:divBdr>
        <w:top w:val="none" w:sz="0" w:space="0" w:color="auto"/>
        <w:left w:val="none" w:sz="0" w:space="0" w:color="auto"/>
        <w:bottom w:val="none" w:sz="0" w:space="0" w:color="auto"/>
        <w:right w:val="none" w:sz="0" w:space="0" w:color="auto"/>
      </w:divBdr>
    </w:div>
    <w:div w:id="1255166068">
      <w:bodyDiv w:val="1"/>
      <w:marLeft w:val="0"/>
      <w:marRight w:val="0"/>
      <w:marTop w:val="0"/>
      <w:marBottom w:val="0"/>
      <w:divBdr>
        <w:top w:val="none" w:sz="0" w:space="0" w:color="auto"/>
        <w:left w:val="none" w:sz="0" w:space="0" w:color="auto"/>
        <w:bottom w:val="none" w:sz="0" w:space="0" w:color="auto"/>
        <w:right w:val="none" w:sz="0" w:space="0" w:color="auto"/>
      </w:divBdr>
    </w:div>
    <w:div w:id="1255168161">
      <w:bodyDiv w:val="1"/>
      <w:marLeft w:val="0"/>
      <w:marRight w:val="0"/>
      <w:marTop w:val="0"/>
      <w:marBottom w:val="0"/>
      <w:divBdr>
        <w:top w:val="none" w:sz="0" w:space="0" w:color="auto"/>
        <w:left w:val="none" w:sz="0" w:space="0" w:color="auto"/>
        <w:bottom w:val="none" w:sz="0" w:space="0" w:color="auto"/>
        <w:right w:val="none" w:sz="0" w:space="0" w:color="auto"/>
      </w:divBdr>
    </w:div>
    <w:div w:id="1255212792">
      <w:bodyDiv w:val="1"/>
      <w:marLeft w:val="0"/>
      <w:marRight w:val="0"/>
      <w:marTop w:val="0"/>
      <w:marBottom w:val="0"/>
      <w:divBdr>
        <w:top w:val="none" w:sz="0" w:space="0" w:color="auto"/>
        <w:left w:val="none" w:sz="0" w:space="0" w:color="auto"/>
        <w:bottom w:val="none" w:sz="0" w:space="0" w:color="auto"/>
        <w:right w:val="none" w:sz="0" w:space="0" w:color="auto"/>
      </w:divBdr>
    </w:div>
    <w:div w:id="1255213041">
      <w:bodyDiv w:val="1"/>
      <w:marLeft w:val="0"/>
      <w:marRight w:val="0"/>
      <w:marTop w:val="0"/>
      <w:marBottom w:val="0"/>
      <w:divBdr>
        <w:top w:val="none" w:sz="0" w:space="0" w:color="auto"/>
        <w:left w:val="none" w:sz="0" w:space="0" w:color="auto"/>
        <w:bottom w:val="none" w:sz="0" w:space="0" w:color="auto"/>
        <w:right w:val="none" w:sz="0" w:space="0" w:color="auto"/>
      </w:divBdr>
    </w:div>
    <w:div w:id="1255242271">
      <w:bodyDiv w:val="1"/>
      <w:marLeft w:val="0"/>
      <w:marRight w:val="0"/>
      <w:marTop w:val="0"/>
      <w:marBottom w:val="0"/>
      <w:divBdr>
        <w:top w:val="none" w:sz="0" w:space="0" w:color="auto"/>
        <w:left w:val="none" w:sz="0" w:space="0" w:color="auto"/>
        <w:bottom w:val="none" w:sz="0" w:space="0" w:color="auto"/>
        <w:right w:val="none" w:sz="0" w:space="0" w:color="auto"/>
      </w:divBdr>
    </w:div>
    <w:div w:id="1255281454">
      <w:bodyDiv w:val="1"/>
      <w:marLeft w:val="0"/>
      <w:marRight w:val="0"/>
      <w:marTop w:val="0"/>
      <w:marBottom w:val="0"/>
      <w:divBdr>
        <w:top w:val="none" w:sz="0" w:space="0" w:color="auto"/>
        <w:left w:val="none" w:sz="0" w:space="0" w:color="auto"/>
        <w:bottom w:val="none" w:sz="0" w:space="0" w:color="auto"/>
        <w:right w:val="none" w:sz="0" w:space="0" w:color="auto"/>
      </w:divBdr>
    </w:div>
    <w:div w:id="1255283425">
      <w:bodyDiv w:val="1"/>
      <w:marLeft w:val="0"/>
      <w:marRight w:val="0"/>
      <w:marTop w:val="0"/>
      <w:marBottom w:val="0"/>
      <w:divBdr>
        <w:top w:val="none" w:sz="0" w:space="0" w:color="auto"/>
        <w:left w:val="none" w:sz="0" w:space="0" w:color="auto"/>
        <w:bottom w:val="none" w:sz="0" w:space="0" w:color="auto"/>
        <w:right w:val="none" w:sz="0" w:space="0" w:color="auto"/>
      </w:divBdr>
    </w:div>
    <w:div w:id="1255284507">
      <w:bodyDiv w:val="1"/>
      <w:marLeft w:val="0"/>
      <w:marRight w:val="0"/>
      <w:marTop w:val="0"/>
      <w:marBottom w:val="0"/>
      <w:divBdr>
        <w:top w:val="none" w:sz="0" w:space="0" w:color="auto"/>
        <w:left w:val="none" w:sz="0" w:space="0" w:color="auto"/>
        <w:bottom w:val="none" w:sz="0" w:space="0" w:color="auto"/>
        <w:right w:val="none" w:sz="0" w:space="0" w:color="auto"/>
      </w:divBdr>
    </w:div>
    <w:div w:id="1255286243">
      <w:bodyDiv w:val="1"/>
      <w:marLeft w:val="0"/>
      <w:marRight w:val="0"/>
      <w:marTop w:val="0"/>
      <w:marBottom w:val="0"/>
      <w:divBdr>
        <w:top w:val="none" w:sz="0" w:space="0" w:color="auto"/>
        <w:left w:val="none" w:sz="0" w:space="0" w:color="auto"/>
        <w:bottom w:val="none" w:sz="0" w:space="0" w:color="auto"/>
        <w:right w:val="none" w:sz="0" w:space="0" w:color="auto"/>
      </w:divBdr>
    </w:div>
    <w:div w:id="1255431478">
      <w:bodyDiv w:val="1"/>
      <w:marLeft w:val="0"/>
      <w:marRight w:val="0"/>
      <w:marTop w:val="0"/>
      <w:marBottom w:val="0"/>
      <w:divBdr>
        <w:top w:val="none" w:sz="0" w:space="0" w:color="auto"/>
        <w:left w:val="none" w:sz="0" w:space="0" w:color="auto"/>
        <w:bottom w:val="none" w:sz="0" w:space="0" w:color="auto"/>
        <w:right w:val="none" w:sz="0" w:space="0" w:color="auto"/>
      </w:divBdr>
    </w:div>
    <w:div w:id="1255433078">
      <w:bodyDiv w:val="1"/>
      <w:marLeft w:val="0"/>
      <w:marRight w:val="0"/>
      <w:marTop w:val="0"/>
      <w:marBottom w:val="0"/>
      <w:divBdr>
        <w:top w:val="none" w:sz="0" w:space="0" w:color="auto"/>
        <w:left w:val="none" w:sz="0" w:space="0" w:color="auto"/>
        <w:bottom w:val="none" w:sz="0" w:space="0" w:color="auto"/>
        <w:right w:val="none" w:sz="0" w:space="0" w:color="auto"/>
      </w:divBdr>
    </w:div>
    <w:div w:id="1255436189">
      <w:bodyDiv w:val="1"/>
      <w:marLeft w:val="0"/>
      <w:marRight w:val="0"/>
      <w:marTop w:val="0"/>
      <w:marBottom w:val="0"/>
      <w:divBdr>
        <w:top w:val="none" w:sz="0" w:space="0" w:color="auto"/>
        <w:left w:val="none" w:sz="0" w:space="0" w:color="auto"/>
        <w:bottom w:val="none" w:sz="0" w:space="0" w:color="auto"/>
        <w:right w:val="none" w:sz="0" w:space="0" w:color="auto"/>
      </w:divBdr>
    </w:div>
    <w:div w:id="1255475919">
      <w:bodyDiv w:val="1"/>
      <w:marLeft w:val="0"/>
      <w:marRight w:val="0"/>
      <w:marTop w:val="0"/>
      <w:marBottom w:val="0"/>
      <w:divBdr>
        <w:top w:val="none" w:sz="0" w:space="0" w:color="auto"/>
        <w:left w:val="none" w:sz="0" w:space="0" w:color="auto"/>
        <w:bottom w:val="none" w:sz="0" w:space="0" w:color="auto"/>
        <w:right w:val="none" w:sz="0" w:space="0" w:color="auto"/>
      </w:divBdr>
    </w:div>
    <w:div w:id="1255476207">
      <w:bodyDiv w:val="1"/>
      <w:marLeft w:val="0"/>
      <w:marRight w:val="0"/>
      <w:marTop w:val="0"/>
      <w:marBottom w:val="0"/>
      <w:divBdr>
        <w:top w:val="none" w:sz="0" w:space="0" w:color="auto"/>
        <w:left w:val="none" w:sz="0" w:space="0" w:color="auto"/>
        <w:bottom w:val="none" w:sz="0" w:space="0" w:color="auto"/>
        <w:right w:val="none" w:sz="0" w:space="0" w:color="auto"/>
      </w:divBdr>
    </w:div>
    <w:div w:id="1255477674">
      <w:bodyDiv w:val="1"/>
      <w:marLeft w:val="0"/>
      <w:marRight w:val="0"/>
      <w:marTop w:val="0"/>
      <w:marBottom w:val="0"/>
      <w:divBdr>
        <w:top w:val="none" w:sz="0" w:space="0" w:color="auto"/>
        <w:left w:val="none" w:sz="0" w:space="0" w:color="auto"/>
        <w:bottom w:val="none" w:sz="0" w:space="0" w:color="auto"/>
        <w:right w:val="none" w:sz="0" w:space="0" w:color="auto"/>
      </w:divBdr>
    </w:div>
    <w:div w:id="1255554726">
      <w:bodyDiv w:val="1"/>
      <w:marLeft w:val="0"/>
      <w:marRight w:val="0"/>
      <w:marTop w:val="0"/>
      <w:marBottom w:val="0"/>
      <w:divBdr>
        <w:top w:val="none" w:sz="0" w:space="0" w:color="auto"/>
        <w:left w:val="none" w:sz="0" w:space="0" w:color="auto"/>
        <w:bottom w:val="none" w:sz="0" w:space="0" w:color="auto"/>
        <w:right w:val="none" w:sz="0" w:space="0" w:color="auto"/>
      </w:divBdr>
    </w:div>
    <w:div w:id="1255625439">
      <w:bodyDiv w:val="1"/>
      <w:marLeft w:val="0"/>
      <w:marRight w:val="0"/>
      <w:marTop w:val="0"/>
      <w:marBottom w:val="0"/>
      <w:divBdr>
        <w:top w:val="none" w:sz="0" w:space="0" w:color="auto"/>
        <w:left w:val="none" w:sz="0" w:space="0" w:color="auto"/>
        <w:bottom w:val="none" w:sz="0" w:space="0" w:color="auto"/>
        <w:right w:val="none" w:sz="0" w:space="0" w:color="auto"/>
      </w:divBdr>
    </w:div>
    <w:div w:id="1255630899">
      <w:bodyDiv w:val="1"/>
      <w:marLeft w:val="0"/>
      <w:marRight w:val="0"/>
      <w:marTop w:val="0"/>
      <w:marBottom w:val="0"/>
      <w:divBdr>
        <w:top w:val="none" w:sz="0" w:space="0" w:color="auto"/>
        <w:left w:val="none" w:sz="0" w:space="0" w:color="auto"/>
        <w:bottom w:val="none" w:sz="0" w:space="0" w:color="auto"/>
        <w:right w:val="none" w:sz="0" w:space="0" w:color="auto"/>
      </w:divBdr>
    </w:div>
    <w:div w:id="1255673124">
      <w:bodyDiv w:val="1"/>
      <w:marLeft w:val="0"/>
      <w:marRight w:val="0"/>
      <w:marTop w:val="0"/>
      <w:marBottom w:val="0"/>
      <w:divBdr>
        <w:top w:val="none" w:sz="0" w:space="0" w:color="auto"/>
        <w:left w:val="none" w:sz="0" w:space="0" w:color="auto"/>
        <w:bottom w:val="none" w:sz="0" w:space="0" w:color="auto"/>
        <w:right w:val="none" w:sz="0" w:space="0" w:color="auto"/>
      </w:divBdr>
    </w:div>
    <w:div w:id="1255742375">
      <w:bodyDiv w:val="1"/>
      <w:marLeft w:val="0"/>
      <w:marRight w:val="0"/>
      <w:marTop w:val="0"/>
      <w:marBottom w:val="0"/>
      <w:divBdr>
        <w:top w:val="none" w:sz="0" w:space="0" w:color="auto"/>
        <w:left w:val="none" w:sz="0" w:space="0" w:color="auto"/>
        <w:bottom w:val="none" w:sz="0" w:space="0" w:color="auto"/>
        <w:right w:val="none" w:sz="0" w:space="0" w:color="auto"/>
      </w:divBdr>
    </w:div>
    <w:div w:id="1255744059">
      <w:bodyDiv w:val="1"/>
      <w:marLeft w:val="0"/>
      <w:marRight w:val="0"/>
      <w:marTop w:val="0"/>
      <w:marBottom w:val="0"/>
      <w:divBdr>
        <w:top w:val="none" w:sz="0" w:space="0" w:color="auto"/>
        <w:left w:val="none" w:sz="0" w:space="0" w:color="auto"/>
        <w:bottom w:val="none" w:sz="0" w:space="0" w:color="auto"/>
        <w:right w:val="none" w:sz="0" w:space="0" w:color="auto"/>
      </w:divBdr>
    </w:div>
    <w:div w:id="1255821289">
      <w:bodyDiv w:val="1"/>
      <w:marLeft w:val="0"/>
      <w:marRight w:val="0"/>
      <w:marTop w:val="0"/>
      <w:marBottom w:val="0"/>
      <w:divBdr>
        <w:top w:val="none" w:sz="0" w:space="0" w:color="auto"/>
        <w:left w:val="none" w:sz="0" w:space="0" w:color="auto"/>
        <w:bottom w:val="none" w:sz="0" w:space="0" w:color="auto"/>
        <w:right w:val="none" w:sz="0" w:space="0" w:color="auto"/>
      </w:divBdr>
    </w:div>
    <w:div w:id="1255868393">
      <w:bodyDiv w:val="1"/>
      <w:marLeft w:val="0"/>
      <w:marRight w:val="0"/>
      <w:marTop w:val="0"/>
      <w:marBottom w:val="0"/>
      <w:divBdr>
        <w:top w:val="none" w:sz="0" w:space="0" w:color="auto"/>
        <w:left w:val="none" w:sz="0" w:space="0" w:color="auto"/>
        <w:bottom w:val="none" w:sz="0" w:space="0" w:color="auto"/>
        <w:right w:val="none" w:sz="0" w:space="0" w:color="auto"/>
      </w:divBdr>
    </w:div>
    <w:div w:id="1255869271">
      <w:bodyDiv w:val="1"/>
      <w:marLeft w:val="0"/>
      <w:marRight w:val="0"/>
      <w:marTop w:val="0"/>
      <w:marBottom w:val="0"/>
      <w:divBdr>
        <w:top w:val="none" w:sz="0" w:space="0" w:color="auto"/>
        <w:left w:val="none" w:sz="0" w:space="0" w:color="auto"/>
        <w:bottom w:val="none" w:sz="0" w:space="0" w:color="auto"/>
        <w:right w:val="none" w:sz="0" w:space="0" w:color="auto"/>
      </w:divBdr>
    </w:div>
    <w:div w:id="1255941386">
      <w:bodyDiv w:val="1"/>
      <w:marLeft w:val="0"/>
      <w:marRight w:val="0"/>
      <w:marTop w:val="0"/>
      <w:marBottom w:val="0"/>
      <w:divBdr>
        <w:top w:val="none" w:sz="0" w:space="0" w:color="auto"/>
        <w:left w:val="none" w:sz="0" w:space="0" w:color="auto"/>
        <w:bottom w:val="none" w:sz="0" w:space="0" w:color="auto"/>
        <w:right w:val="none" w:sz="0" w:space="0" w:color="auto"/>
      </w:divBdr>
    </w:div>
    <w:div w:id="1256018936">
      <w:bodyDiv w:val="1"/>
      <w:marLeft w:val="0"/>
      <w:marRight w:val="0"/>
      <w:marTop w:val="0"/>
      <w:marBottom w:val="0"/>
      <w:divBdr>
        <w:top w:val="none" w:sz="0" w:space="0" w:color="auto"/>
        <w:left w:val="none" w:sz="0" w:space="0" w:color="auto"/>
        <w:bottom w:val="none" w:sz="0" w:space="0" w:color="auto"/>
        <w:right w:val="none" w:sz="0" w:space="0" w:color="auto"/>
      </w:divBdr>
    </w:div>
    <w:div w:id="1256019347">
      <w:bodyDiv w:val="1"/>
      <w:marLeft w:val="0"/>
      <w:marRight w:val="0"/>
      <w:marTop w:val="0"/>
      <w:marBottom w:val="0"/>
      <w:divBdr>
        <w:top w:val="none" w:sz="0" w:space="0" w:color="auto"/>
        <w:left w:val="none" w:sz="0" w:space="0" w:color="auto"/>
        <w:bottom w:val="none" w:sz="0" w:space="0" w:color="auto"/>
        <w:right w:val="none" w:sz="0" w:space="0" w:color="auto"/>
      </w:divBdr>
    </w:div>
    <w:div w:id="1256086483">
      <w:bodyDiv w:val="1"/>
      <w:marLeft w:val="0"/>
      <w:marRight w:val="0"/>
      <w:marTop w:val="0"/>
      <w:marBottom w:val="0"/>
      <w:divBdr>
        <w:top w:val="none" w:sz="0" w:space="0" w:color="auto"/>
        <w:left w:val="none" w:sz="0" w:space="0" w:color="auto"/>
        <w:bottom w:val="none" w:sz="0" w:space="0" w:color="auto"/>
        <w:right w:val="none" w:sz="0" w:space="0" w:color="auto"/>
      </w:divBdr>
    </w:div>
    <w:div w:id="1256087852">
      <w:bodyDiv w:val="1"/>
      <w:marLeft w:val="0"/>
      <w:marRight w:val="0"/>
      <w:marTop w:val="0"/>
      <w:marBottom w:val="0"/>
      <w:divBdr>
        <w:top w:val="none" w:sz="0" w:space="0" w:color="auto"/>
        <w:left w:val="none" w:sz="0" w:space="0" w:color="auto"/>
        <w:bottom w:val="none" w:sz="0" w:space="0" w:color="auto"/>
        <w:right w:val="none" w:sz="0" w:space="0" w:color="auto"/>
      </w:divBdr>
    </w:div>
    <w:div w:id="1256092091">
      <w:bodyDiv w:val="1"/>
      <w:marLeft w:val="0"/>
      <w:marRight w:val="0"/>
      <w:marTop w:val="0"/>
      <w:marBottom w:val="0"/>
      <w:divBdr>
        <w:top w:val="none" w:sz="0" w:space="0" w:color="auto"/>
        <w:left w:val="none" w:sz="0" w:space="0" w:color="auto"/>
        <w:bottom w:val="none" w:sz="0" w:space="0" w:color="auto"/>
        <w:right w:val="none" w:sz="0" w:space="0" w:color="auto"/>
      </w:divBdr>
    </w:div>
    <w:div w:id="1256093010">
      <w:bodyDiv w:val="1"/>
      <w:marLeft w:val="0"/>
      <w:marRight w:val="0"/>
      <w:marTop w:val="0"/>
      <w:marBottom w:val="0"/>
      <w:divBdr>
        <w:top w:val="none" w:sz="0" w:space="0" w:color="auto"/>
        <w:left w:val="none" w:sz="0" w:space="0" w:color="auto"/>
        <w:bottom w:val="none" w:sz="0" w:space="0" w:color="auto"/>
        <w:right w:val="none" w:sz="0" w:space="0" w:color="auto"/>
      </w:divBdr>
    </w:div>
    <w:div w:id="1256131692">
      <w:bodyDiv w:val="1"/>
      <w:marLeft w:val="0"/>
      <w:marRight w:val="0"/>
      <w:marTop w:val="0"/>
      <w:marBottom w:val="0"/>
      <w:divBdr>
        <w:top w:val="none" w:sz="0" w:space="0" w:color="auto"/>
        <w:left w:val="none" w:sz="0" w:space="0" w:color="auto"/>
        <w:bottom w:val="none" w:sz="0" w:space="0" w:color="auto"/>
        <w:right w:val="none" w:sz="0" w:space="0" w:color="auto"/>
      </w:divBdr>
    </w:div>
    <w:div w:id="1256137274">
      <w:bodyDiv w:val="1"/>
      <w:marLeft w:val="0"/>
      <w:marRight w:val="0"/>
      <w:marTop w:val="0"/>
      <w:marBottom w:val="0"/>
      <w:divBdr>
        <w:top w:val="none" w:sz="0" w:space="0" w:color="auto"/>
        <w:left w:val="none" w:sz="0" w:space="0" w:color="auto"/>
        <w:bottom w:val="none" w:sz="0" w:space="0" w:color="auto"/>
        <w:right w:val="none" w:sz="0" w:space="0" w:color="auto"/>
      </w:divBdr>
    </w:div>
    <w:div w:id="1256206068">
      <w:bodyDiv w:val="1"/>
      <w:marLeft w:val="0"/>
      <w:marRight w:val="0"/>
      <w:marTop w:val="0"/>
      <w:marBottom w:val="0"/>
      <w:divBdr>
        <w:top w:val="none" w:sz="0" w:space="0" w:color="auto"/>
        <w:left w:val="none" w:sz="0" w:space="0" w:color="auto"/>
        <w:bottom w:val="none" w:sz="0" w:space="0" w:color="auto"/>
        <w:right w:val="none" w:sz="0" w:space="0" w:color="auto"/>
      </w:divBdr>
    </w:div>
    <w:div w:id="1256209339">
      <w:bodyDiv w:val="1"/>
      <w:marLeft w:val="0"/>
      <w:marRight w:val="0"/>
      <w:marTop w:val="0"/>
      <w:marBottom w:val="0"/>
      <w:divBdr>
        <w:top w:val="none" w:sz="0" w:space="0" w:color="auto"/>
        <w:left w:val="none" w:sz="0" w:space="0" w:color="auto"/>
        <w:bottom w:val="none" w:sz="0" w:space="0" w:color="auto"/>
        <w:right w:val="none" w:sz="0" w:space="0" w:color="auto"/>
      </w:divBdr>
    </w:div>
    <w:div w:id="1256210774">
      <w:bodyDiv w:val="1"/>
      <w:marLeft w:val="0"/>
      <w:marRight w:val="0"/>
      <w:marTop w:val="0"/>
      <w:marBottom w:val="0"/>
      <w:divBdr>
        <w:top w:val="none" w:sz="0" w:space="0" w:color="auto"/>
        <w:left w:val="none" w:sz="0" w:space="0" w:color="auto"/>
        <w:bottom w:val="none" w:sz="0" w:space="0" w:color="auto"/>
        <w:right w:val="none" w:sz="0" w:space="0" w:color="auto"/>
      </w:divBdr>
    </w:div>
    <w:div w:id="1256212838">
      <w:bodyDiv w:val="1"/>
      <w:marLeft w:val="0"/>
      <w:marRight w:val="0"/>
      <w:marTop w:val="0"/>
      <w:marBottom w:val="0"/>
      <w:divBdr>
        <w:top w:val="none" w:sz="0" w:space="0" w:color="auto"/>
        <w:left w:val="none" w:sz="0" w:space="0" w:color="auto"/>
        <w:bottom w:val="none" w:sz="0" w:space="0" w:color="auto"/>
        <w:right w:val="none" w:sz="0" w:space="0" w:color="auto"/>
      </w:divBdr>
    </w:div>
    <w:div w:id="1256280006">
      <w:bodyDiv w:val="1"/>
      <w:marLeft w:val="0"/>
      <w:marRight w:val="0"/>
      <w:marTop w:val="0"/>
      <w:marBottom w:val="0"/>
      <w:divBdr>
        <w:top w:val="none" w:sz="0" w:space="0" w:color="auto"/>
        <w:left w:val="none" w:sz="0" w:space="0" w:color="auto"/>
        <w:bottom w:val="none" w:sz="0" w:space="0" w:color="auto"/>
        <w:right w:val="none" w:sz="0" w:space="0" w:color="auto"/>
      </w:divBdr>
    </w:div>
    <w:div w:id="1256284179">
      <w:bodyDiv w:val="1"/>
      <w:marLeft w:val="0"/>
      <w:marRight w:val="0"/>
      <w:marTop w:val="0"/>
      <w:marBottom w:val="0"/>
      <w:divBdr>
        <w:top w:val="none" w:sz="0" w:space="0" w:color="auto"/>
        <w:left w:val="none" w:sz="0" w:space="0" w:color="auto"/>
        <w:bottom w:val="none" w:sz="0" w:space="0" w:color="auto"/>
        <w:right w:val="none" w:sz="0" w:space="0" w:color="auto"/>
      </w:divBdr>
    </w:div>
    <w:div w:id="1256399361">
      <w:bodyDiv w:val="1"/>
      <w:marLeft w:val="0"/>
      <w:marRight w:val="0"/>
      <w:marTop w:val="0"/>
      <w:marBottom w:val="0"/>
      <w:divBdr>
        <w:top w:val="none" w:sz="0" w:space="0" w:color="auto"/>
        <w:left w:val="none" w:sz="0" w:space="0" w:color="auto"/>
        <w:bottom w:val="none" w:sz="0" w:space="0" w:color="auto"/>
        <w:right w:val="none" w:sz="0" w:space="0" w:color="auto"/>
      </w:divBdr>
    </w:div>
    <w:div w:id="1256400670">
      <w:bodyDiv w:val="1"/>
      <w:marLeft w:val="0"/>
      <w:marRight w:val="0"/>
      <w:marTop w:val="0"/>
      <w:marBottom w:val="0"/>
      <w:divBdr>
        <w:top w:val="none" w:sz="0" w:space="0" w:color="auto"/>
        <w:left w:val="none" w:sz="0" w:space="0" w:color="auto"/>
        <w:bottom w:val="none" w:sz="0" w:space="0" w:color="auto"/>
        <w:right w:val="none" w:sz="0" w:space="0" w:color="auto"/>
      </w:divBdr>
    </w:div>
    <w:div w:id="1256404522">
      <w:bodyDiv w:val="1"/>
      <w:marLeft w:val="0"/>
      <w:marRight w:val="0"/>
      <w:marTop w:val="0"/>
      <w:marBottom w:val="0"/>
      <w:divBdr>
        <w:top w:val="none" w:sz="0" w:space="0" w:color="auto"/>
        <w:left w:val="none" w:sz="0" w:space="0" w:color="auto"/>
        <w:bottom w:val="none" w:sz="0" w:space="0" w:color="auto"/>
        <w:right w:val="none" w:sz="0" w:space="0" w:color="auto"/>
      </w:divBdr>
    </w:div>
    <w:div w:id="1256476018">
      <w:bodyDiv w:val="1"/>
      <w:marLeft w:val="0"/>
      <w:marRight w:val="0"/>
      <w:marTop w:val="0"/>
      <w:marBottom w:val="0"/>
      <w:divBdr>
        <w:top w:val="none" w:sz="0" w:space="0" w:color="auto"/>
        <w:left w:val="none" w:sz="0" w:space="0" w:color="auto"/>
        <w:bottom w:val="none" w:sz="0" w:space="0" w:color="auto"/>
        <w:right w:val="none" w:sz="0" w:space="0" w:color="auto"/>
      </w:divBdr>
    </w:div>
    <w:div w:id="1256552137">
      <w:bodyDiv w:val="1"/>
      <w:marLeft w:val="0"/>
      <w:marRight w:val="0"/>
      <w:marTop w:val="0"/>
      <w:marBottom w:val="0"/>
      <w:divBdr>
        <w:top w:val="none" w:sz="0" w:space="0" w:color="auto"/>
        <w:left w:val="none" w:sz="0" w:space="0" w:color="auto"/>
        <w:bottom w:val="none" w:sz="0" w:space="0" w:color="auto"/>
        <w:right w:val="none" w:sz="0" w:space="0" w:color="auto"/>
      </w:divBdr>
    </w:div>
    <w:div w:id="1256666450">
      <w:bodyDiv w:val="1"/>
      <w:marLeft w:val="0"/>
      <w:marRight w:val="0"/>
      <w:marTop w:val="0"/>
      <w:marBottom w:val="0"/>
      <w:divBdr>
        <w:top w:val="none" w:sz="0" w:space="0" w:color="auto"/>
        <w:left w:val="none" w:sz="0" w:space="0" w:color="auto"/>
        <w:bottom w:val="none" w:sz="0" w:space="0" w:color="auto"/>
        <w:right w:val="none" w:sz="0" w:space="0" w:color="auto"/>
      </w:divBdr>
    </w:div>
    <w:div w:id="1256669166">
      <w:bodyDiv w:val="1"/>
      <w:marLeft w:val="0"/>
      <w:marRight w:val="0"/>
      <w:marTop w:val="0"/>
      <w:marBottom w:val="0"/>
      <w:divBdr>
        <w:top w:val="none" w:sz="0" w:space="0" w:color="auto"/>
        <w:left w:val="none" w:sz="0" w:space="0" w:color="auto"/>
        <w:bottom w:val="none" w:sz="0" w:space="0" w:color="auto"/>
        <w:right w:val="none" w:sz="0" w:space="0" w:color="auto"/>
      </w:divBdr>
    </w:div>
    <w:div w:id="1256670548">
      <w:bodyDiv w:val="1"/>
      <w:marLeft w:val="0"/>
      <w:marRight w:val="0"/>
      <w:marTop w:val="0"/>
      <w:marBottom w:val="0"/>
      <w:divBdr>
        <w:top w:val="none" w:sz="0" w:space="0" w:color="auto"/>
        <w:left w:val="none" w:sz="0" w:space="0" w:color="auto"/>
        <w:bottom w:val="none" w:sz="0" w:space="0" w:color="auto"/>
        <w:right w:val="none" w:sz="0" w:space="0" w:color="auto"/>
      </w:divBdr>
    </w:div>
    <w:div w:id="1256672157">
      <w:bodyDiv w:val="1"/>
      <w:marLeft w:val="0"/>
      <w:marRight w:val="0"/>
      <w:marTop w:val="0"/>
      <w:marBottom w:val="0"/>
      <w:divBdr>
        <w:top w:val="none" w:sz="0" w:space="0" w:color="auto"/>
        <w:left w:val="none" w:sz="0" w:space="0" w:color="auto"/>
        <w:bottom w:val="none" w:sz="0" w:space="0" w:color="auto"/>
        <w:right w:val="none" w:sz="0" w:space="0" w:color="auto"/>
      </w:divBdr>
    </w:div>
    <w:div w:id="1256784130">
      <w:bodyDiv w:val="1"/>
      <w:marLeft w:val="0"/>
      <w:marRight w:val="0"/>
      <w:marTop w:val="0"/>
      <w:marBottom w:val="0"/>
      <w:divBdr>
        <w:top w:val="none" w:sz="0" w:space="0" w:color="auto"/>
        <w:left w:val="none" w:sz="0" w:space="0" w:color="auto"/>
        <w:bottom w:val="none" w:sz="0" w:space="0" w:color="auto"/>
        <w:right w:val="none" w:sz="0" w:space="0" w:color="auto"/>
      </w:divBdr>
    </w:div>
    <w:div w:id="1256789393">
      <w:bodyDiv w:val="1"/>
      <w:marLeft w:val="0"/>
      <w:marRight w:val="0"/>
      <w:marTop w:val="0"/>
      <w:marBottom w:val="0"/>
      <w:divBdr>
        <w:top w:val="none" w:sz="0" w:space="0" w:color="auto"/>
        <w:left w:val="none" w:sz="0" w:space="0" w:color="auto"/>
        <w:bottom w:val="none" w:sz="0" w:space="0" w:color="auto"/>
        <w:right w:val="none" w:sz="0" w:space="0" w:color="auto"/>
      </w:divBdr>
    </w:div>
    <w:div w:id="1256790364">
      <w:bodyDiv w:val="1"/>
      <w:marLeft w:val="0"/>
      <w:marRight w:val="0"/>
      <w:marTop w:val="0"/>
      <w:marBottom w:val="0"/>
      <w:divBdr>
        <w:top w:val="none" w:sz="0" w:space="0" w:color="auto"/>
        <w:left w:val="none" w:sz="0" w:space="0" w:color="auto"/>
        <w:bottom w:val="none" w:sz="0" w:space="0" w:color="auto"/>
        <w:right w:val="none" w:sz="0" w:space="0" w:color="auto"/>
      </w:divBdr>
    </w:div>
    <w:div w:id="1256866350">
      <w:bodyDiv w:val="1"/>
      <w:marLeft w:val="0"/>
      <w:marRight w:val="0"/>
      <w:marTop w:val="0"/>
      <w:marBottom w:val="0"/>
      <w:divBdr>
        <w:top w:val="none" w:sz="0" w:space="0" w:color="auto"/>
        <w:left w:val="none" w:sz="0" w:space="0" w:color="auto"/>
        <w:bottom w:val="none" w:sz="0" w:space="0" w:color="auto"/>
        <w:right w:val="none" w:sz="0" w:space="0" w:color="auto"/>
      </w:divBdr>
    </w:div>
    <w:div w:id="1256867847">
      <w:bodyDiv w:val="1"/>
      <w:marLeft w:val="0"/>
      <w:marRight w:val="0"/>
      <w:marTop w:val="0"/>
      <w:marBottom w:val="0"/>
      <w:divBdr>
        <w:top w:val="none" w:sz="0" w:space="0" w:color="auto"/>
        <w:left w:val="none" w:sz="0" w:space="0" w:color="auto"/>
        <w:bottom w:val="none" w:sz="0" w:space="0" w:color="auto"/>
        <w:right w:val="none" w:sz="0" w:space="0" w:color="auto"/>
      </w:divBdr>
    </w:div>
    <w:div w:id="1257061172">
      <w:bodyDiv w:val="1"/>
      <w:marLeft w:val="0"/>
      <w:marRight w:val="0"/>
      <w:marTop w:val="0"/>
      <w:marBottom w:val="0"/>
      <w:divBdr>
        <w:top w:val="none" w:sz="0" w:space="0" w:color="auto"/>
        <w:left w:val="none" w:sz="0" w:space="0" w:color="auto"/>
        <w:bottom w:val="none" w:sz="0" w:space="0" w:color="auto"/>
        <w:right w:val="none" w:sz="0" w:space="0" w:color="auto"/>
      </w:divBdr>
    </w:div>
    <w:div w:id="1257203537">
      <w:bodyDiv w:val="1"/>
      <w:marLeft w:val="0"/>
      <w:marRight w:val="0"/>
      <w:marTop w:val="0"/>
      <w:marBottom w:val="0"/>
      <w:divBdr>
        <w:top w:val="none" w:sz="0" w:space="0" w:color="auto"/>
        <w:left w:val="none" w:sz="0" w:space="0" w:color="auto"/>
        <w:bottom w:val="none" w:sz="0" w:space="0" w:color="auto"/>
        <w:right w:val="none" w:sz="0" w:space="0" w:color="auto"/>
      </w:divBdr>
    </w:div>
    <w:div w:id="1257204743">
      <w:bodyDiv w:val="1"/>
      <w:marLeft w:val="0"/>
      <w:marRight w:val="0"/>
      <w:marTop w:val="0"/>
      <w:marBottom w:val="0"/>
      <w:divBdr>
        <w:top w:val="none" w:sz="0" w:space="0" w:color="auto"/>
        <w:left w:val="none" w:sz="0" w:space="0" w:color="auto"/>
        <w:bottom w:val="none" w:sz="0" w:space="0" w:color="auto"/>
        <w:right w:val="none" w:sz="0" w:space="0" w:color="auto"/>
      </w:divBdr>
    </w:div>
    <w:div w:id="1257321018">
      <w:bodyDiv w:val="1"/>
      <w:marLeft w:val="0"/>
      <w:marRight w:val="0"/>
      <w:marTop w:val="0"/>
      <w:marBottom w:val="0"/>
      <w:divBdr>
        <w:top w:val="none" w:sz="0" w:space="0" w:color="auto"/>
        <w:left w:val="none" w:sz="0" w:space="0" w:color="auto"/>
        <w:bottom w:val="none" w:sz="0" w:space="0" w:color="auto"/>
        <w:right w:val="none" w:sz="0" w:space="0" w:color="auto"/>
      </w:divBdr>
    </w:div>
    <w:div w:id="1257397402">
      <w:bodyDiv w:val="1"/>
      <w:marLeft w:val="0"/>
      <w:marRight w:val="0"/>
      <w:marTop w:val="0"/>
      <w:marBottom w:val="0"/>
      <w:divBdr>
        <w:top w:val="none" w:sz="0" w:space="0" w:color="auto"/>
        <w:left w:val="none" w:sz="0" w:space="0" w:color="auto"/>
        <w:bottom w:val="none" w:sz="0" w:space="0" w:color="auto"/>
        <w:right w:val="none" w:sz="0" w:space="0" w:color="auto"/>
      </w:divBdr>
    </w:div>
    <w:div w:id="1257518363">
      <w:bodyDiv w:val="1"/>
      <w:marLeft w:val="0"/>
      <w:marRight w:val="0"/>
      <w:marTop w:val="0"/>
      <w:marBottom w:val="0"/>
      <w:divBdr>
        <w:top w:val="none" w:sz="0" w:space="0" w:color="auto"/>
        <w:left w:val="none" w:sz="0" w:space="0" w:color="auto"/>
        <w:bottom w:val="none" w:sz="0" w:space="0" w:color="auto"/>
        <w:right w:val="none" w:sz="0" w:space="0" w:color="auto"/>
      </w:divBdr>
    </w:div>
    <w:div w:id="1257591004">
      <w:bodyDiv w:val="1"/>
      <w:marLeft w:val="0"/>
      <w:marRight w:val="0"/>
      <w:marTop w:val="0"/>
      <w:marBottom w:val="0"/>
      <w:divBdr>
        <w:top w:val="none" w:sz="0" w:space="0" w:color="auto"/>
        <w:left w:val="none" w:sz="0" w:space="0" w:color="auto"/>
        <w:bottom w:val="none" w:sz="0" w:space="0" w:color="auto"/>
        <w:right w:val="none" w:sz="0" w:space="0" w:color="auto"/>
      </w:divBdr>
    </w:div>
    <w:div w:id="1257595660">
      <w:bodyDiv w:val="1"/>
      <w:marLeft w:val="0"/>
      <w:marRight w:val="0"/>
      <w:marTop w:val="0"/>
      <w:marBottom w:val="0"/>
      <w:divBdr>
        <w:top w:val="none" w:sz="0" w:space="0" w:color="auto"/>
        <w:left w:val="none" w:sz="0" w:space="0" w:color="auto"/>
        <w:bottom w:val="none" w:sz="0" w:space="0" w:color="auto"/>
        <w:right w:val="none" w:sz="0" w:space="0" w:color="auto"/>
      </w:divBdr>
    </w:div>
    <w:div w:id="1257667836">
      <w:bodyDiv w:val="1"/>
      <w:marLeft w:val="0"/>
      <w:marRight w:val="0"/>
      <w:marTop w:val="0"/>
      <w:marBottom w:val="0"/>
      <w:divBdr>
        <w:top w:val="none" w:sz="0" w:space="0" w:color="auto"/>
        <w:left w:val="none" w:sz="0" w:space="0" w:color="auto"/>
        <w:bottom w:val="none" w:sz="0" w:space="0" w:color="auto"/>
        <w:right w:val="none" w:sz="0" w:space="0" w:color="auto"/>
      </w:divBdr>
    </w:div>
    <w:div w:id="1257788077">
      <w:bodyDiv w:val="1"/>
      <w:marLeft w:val="0"/>
      <w:marRight w:val="0"/>
      <w:marTop w:val="0"/>
      <w:marBottom w:val="0"/>
      <w:divBdr>
        <w:top w:val="none" w:sz="0" w:space="0" w:color="auto"/>
        <w:left w:val="none" w:sz="0" w:space="0" w:color="auto"/>
        <w:bottom w:val="none" w:sz="0" w:space="0" w:color="auto"/>
        <w:right w:val="none" w:sz="0" w:space="0" w:color="auto"/>
      </w:divBdr>
    </w:div>
    <w:div w:id="1257790083">
      <w:bodyDiv w:val="1"/>
      <w:marLeft w:val="0"/>
      <w:marRight w:val="0"/>
      <w:marTop w:val="0"/>
      <w:marBottom w:val="0"/>
      <w:divBdr>
        <w:top w:val="none" w:sz="0" w:space="0" w:color="auto"/>
        <w:left w:val="none" w:sz="0" w:space="0" w:color="auto"/>
        <w:bottom w:val="none" w:sz="0" w:space="0" w:color="auto"/>
        <w:right w:val="none" w:sz="0" w:space="0" w:color="auto"/>
      </w:divBdr>
    </w:div>
    <w:div w:id="1257832567">
      <w:bodyDiv w:val="1"/>
      <w:marLeft w:val="0"/>
      <w:marRight w:val="0"/>
      <w:marTop w:val="0"/>
      <w:marBottom w:val="0"/>
      <w:divBdr>
        <w:top w:val="none" w:sz="0" w:space="0" w:color="auto"/>
        <w:left w:val="none" w:sz="0" w:space="0" w:color="auto"/>
        <w:bottom w:val="none" w:sz="0" w:space="0" w:color="auto"/>
        <w:right w:val="none" w:sz="0" w:space="0" w:color="auto"/>
      </w:divBdr>
    </w:div>
    <w:div w:id="1257832757">
      <w:bodyDiv w:val="1"/>
      <w:marLeft w:val="0"/>
      <w:marRight w:val="0"/>
      <w:marTop w:val="0"/>
      <w:marBottom w:val="0"/>
      <w:divBdr>
        <w:top w:val="none" w:sz="0" w:space="0" w:color="auto"/>
        <w:left w:val="none" w:sz="0" w:space="0" w:color="auto"/>
        <w:bottom w:val="none" w:sz="0" w:space="0" w:color="auto"/>
        <w:right w:val="none" w:sz="0" w:space="0" w:color="auto"/>
      </w:divBdr>
    </w:div>
    <w:div w:id="1257902966">
      <w:bodyDiv w:val="1"/>
      <w:marLeft w:val="0"/>
      <w:marRight w:val="0"/>
      <w:marTop w:val="0"/>
      <w:marBottom w:val="0"/>
      <w:divBdr>
        <w:top w:val="none" w:sz="0" w:space="0" w:color="auto"/>
        <w:left w:val="none" w:sz="0" w:space="0" w:color="auto"/>
        <w:bottom w:val="none" w:sz="0" w:space="0" w:color="auto"/>
        <w:right w:val="none" w:sz="0" w:space="0" w:color="auto"/>
      </w:divBdr>
    </w:div>
    <w:div w:id="1257906249">
      <w:bodyDiv w:val="1"/>
      <w:marLeft w:val="0"/>
      <w:marRight w:val="0"/>
      <w:marTop w:val="0"/>
      <w:marBottom w:val="0"/>
      <w:divBdr>
        <w:top w:val="none" w:sz="0" w:space="0" w:color="auto"/>
        <w:left w:val="none" w:sz="0" w:space="0" w:color="auto"/>
        <w:bottom w:val="none" w:sz="0" w:space="0" w:color="auto"/>
        <w:right w:val="none" w:sz="0" w:space="0" w:color="auto"/>
      </w:divBdr>
    </w:div>
    <w:div w:id="1257906820">
      <w:bodyDiv w:val="1"/>
      <w:marLeft w:val="0"/>
      <w:marRight w:val="0"/>
      <w:marTop w:val="0"/>
      <w:marBottom w:val="0"/>
      <w:divBdr>
        <w:top w:val="none" w:sz="0" w:space="0" w:color="auto"/>
        <w:left w:val="none" w:sz="0" w:space="0" w:color="auto"/>
        <w:bottom w:val="none" w:sz="0" w:space="0" w:color="auto"/>
        <w:right w:val="none" w:sz="0" w:space="0" w:color="auto"/>
      </w:divBdr>
    </w:div>
    <w:div w:id="1257909820">
      <w:bodyDiv w:val="1"/>
      <w:marLeft w:val="0"/>
      <w:marRight w:val="0"/>
      <w:marTop w:val="0"/>
      <w:marBottom w:val="0"/>
      <w:divBdr>
        <w:top w:val="none" w:sz="0" w:space="0" w:color="auto"/>
        <w:left w:val="none" w:sz="0" w:space="0" w:color="auto"/>
        <w:bottom w:val="none" w:sz="0" w:space="0" w:color="auto"/>
        <w:right w:val="none" w:sz="0" w:space="0" w:color="auto"/>
      </w:divBdr>
    </w:div>
    <w:div w:id="1258172736">
      <w:bodyDiv w:val="1"/>
      <w:marLeft w:val="0"/>
      <w:marRight w:val="0"/>
      <w:marTop w:val="0"/>
      <w:marBottom w:val="0"/>
      <w:divBdr>
        <w:top w:val="none" w:sz="0" w:space="0" w:color="auto"/>
        <w:left w:val="none" w:sz="0" w:space="0" w:color="auto"/>
        <w:bottom w:val="none" w:sz="0" w:space="0" w:color="auto"/>
        <w:right w:val="none" w:sz="0" w:space="0" w:color="auto"/>
      </w:divBdr>
    </w:div>
    <w:div w:id="1258248689">
      <w:bodyDiv w:val="1"/>
      <w:marLeft w:val="0"/>
      <w:marRight w:val="0"/>
      <w:marTop w:val="0"/>
      <w:marBottom w:val="0"/>
      <w:divBdr>
        <w:top w:val="none" w:sz="0" w:space="0" w:color="auto"/>
        <w:left w:val="none" w:sz="0" w:space="0" w:color="auto"/>
        <w:bottom w:val="none" w:sz="0" w:space="0" w:color="auto"/>
        <w:right w:val="none" w:sz="0" w:space="0" w:color="auto"/>
      </w:divBdr>
    </w:div>
    <w:div w:id="1258323696">
      <w:bodyDiv w:val="1"/>
      <w:marLeft w:val="0"/>
      <w:marRight w:val="0"/>
      <w:marTop w:val="0"/>
      <w:marBottom w:val="0"/>
      <w:divBdr>
        <w:top w:val="none" w:sz="0" w:space="0" w:color="auto"/>
        <w:left w:val="none" w:sz="0" w:space="0" w:color="auto"/>
        <w:bottom w:val="none" w:sz="0" w:space="0" w:color="auto"/>
        <w:right w:val="none" w:sz="0" w:space="0" w:color="auto"/>
      </w:divBdr>
    </w:div>
    <w:div w:id="1258513950">
      <w:bodyDiv w:val="1"/>
      <w:marLeft w:val="0"/>
      <w:marRight w:val="0"/>
      <w:marTop w:val="0"/>
      <w:marBottom w:val="0"/>
      <w:divBdr>
        <w:top w:val="none" w:sz="0" w:space="0" w:color="auto"/>
        <w:left w:val="none" w:sz="0" w:space="0" w:color="auto"/>
        <w:bottom w:val="none" w:sz="0" w:space="0" w:color="auto"/>
        <w:right w:val="none" w:sz="0" w:space="0" w:color="auto"/>
      </w:divBdr>
    </w:div>
    <w:div w:id="1258632476">
      <w:bodyDiv w:val="1"/>
      <w:marLeft w:val="0"/>
      <w:marRight w:val="0"/>
      <w:marTop w:val="0"/>
      <w:marBottom w:val="0"/>
      <w:divBdr>
        <w:top w:val="none" w:sz="0" w:space="0" w:color="auto"/>
        <w:left w:val="none" w:sz="0" w:space="0" w:color="auto"/>
        <w:bottom w:val="none" w:sz="0" w:space="0" w:color="auto"/>
        <w:right w:val="none" w:sz="0" w:space="0" w:color="auto"/>
      </w:divBdr>
    </w:div>
    <w:div w:id="1258715648">
      <w:bodyDiv w:val="1"/>
      <w:marLeft w:val="0"/>
      <w:marRight w:val="0"/>
      <w:marTop w:val="0"/>
      <w:marBottom w:val="0"/>
      <w:divBdr>
        <w:top w:val="none" w:sz="0" w:space="0" w:color="auto"/>
        <w:left w:val="none" w:sz="0" w:space="0" w:color="auto"/>
        <w:bottom w:val="none" w:sz="0" w:space="0" w:color="auto"/>
        <w:right w:val="none" w:sz="0" w:space="0" w:color="auto"/>
      </w:divBdr>
    </w:div>
    <w:div w:id="1258757467">
      <w:bodyDiv w:val="1"/>
      <w:marLeft w:val="0"/>
      <w:marRight w:val="0"/>
      <w:marTop w:val="0"/>
      <w:marBottom w:val="0"/>
      <w:divBdr>
        <w:top w:val="none" w:sz="0" w:space="0" w:color="auto"/>
        <w:left w:val="none" w:sz="0" w:space="0" w:color="auto"/>
        <w:bottom w:val="none" w:sz="0" w:space="0" w:color="auto"/>
        <w:right w:val="none" w:sz="0" w:space="0" w:color="auto"/>
      </w:divBdr>
    </w:div>
    <w:div w:id="1258829289">
      <w:bodyDiv w:val="1"/>
      <w:marLeft w:val="0"/>
      <w:marRight w:val="0"/>
      <w:marTop w:val="0"/>
      <w:marBottom w:val="0"/>
      <w:divBdr>
        <w:top w:val="none" w:sz="0" w:space="0" w:color="auto"/>
        <w:left w:val="none" w:sz="0" w:space="0" w:color="auto"/>
        <w:bottom w:val="none" w:sz="0" w:space="0" w:color="auto"/>
        <w:right w:val="none" w:sz="0" w:space="0" w:color="auto"/>
      </w:divBdr>
    </w:div>
    <w:div w:id="1258829653">
      <w:bodyDiv w:val="1"/>
      <w:marLeft w:val="0"/>
      <w:marRight w:val="0"/>
      <w:marTop w:val="0"/>
      <w:marBottom w:val="0"/>
      <w:divBdr>
        <w:top w:val="none" w:sz="0" w:space="0" w:color="auto"/>
        <w:left w:val="none" w:sz="0" w:space="0" w:color="auto"/>
        <w:bottom w:val="none" w:sz="0" w:space="0" w:color="auto"/>
        <w:right w:val="none" w:sz="0" w:space="0" w:color="auto"/>
      </w:divBdr>
    </w:div>
    <w:div w:id="1258830226">
      <w:bodyDiv w:val="1"/>
      <w:marLeft w:val="0"/>
      <w:marRight w:val="0"/>
      <w:marTop w:val="0"/>
      <w:marBottom w:val="0"/>
      <w:divBdr>
        <w:top w:val="none" w:sz="0" w:space="0" w:color="auto"/>
        <w:left w:val="none" w:sz="0" w:space="0" w:color="auto"/>
        <w:bottom w:val="none" w:sz="0" w:space="0" w:color="auto"/>
        <w:right w:val="none" w:sz="0" w:space="0" w:color="auto"/>
      </w:divBdr>
    </w:div>
    <w:div w:id="1258947902">
      <w:bodyDiv w:val="1"/>
      <w:marLeft w:val="0"/>
      <w:marRight w:val="0"/>
      <w:marTop w:val="0"/>
      <w:marBottom w:val="0"/>
      <w:divBdr>
        <w:top w:val="none" w:sz="0" w:space="0" w:color="auto"/>
        <w:left w:val="none" w:sz="0" w:space="0" w:color="auto"/>
        <w:bottom w:val="none" w:sz="0" w:space="0" w:color="auto"/>
        <w:right w:val="none" w:sz="0" w:space="0" w:color="auto"/>
      </w:divBdr>
    </w:div>
    <w:div w:id="1259019297">
      <w:bodyDiv w:val="1"/>
      <w:marLeft w:val="0"/>
      <w:marRight w:val="0"/>
      <w:marTop w:val="0"/>
      <w:marBottom w:val="0"/>
      <w:divBdr>
        <w:top w:val="none" w:sz="0" w:space="0" w:color="auto"/>
        <w:left w:val="none" w:sz="0" w:space="0" w:color="auto"/>
        <w:bottom w:val="none" w:sz="0" w:space="0" w:color="auto"/>
        <w:right w:val="none" w:sz="0" w:space="0" w:color="auto"/>
      </w:divBdr>
    </w:div>
    <w:div w:id="1259019525">
      <w:bodyDiv w:val="1"/>
      <w:marLeft w:val="0"/>
      <w:marRight w:val="0"/>
      <w:marTop w:val="0"/>
      <w:marBottom w:val="0"/>
      <w:divBdr>
        <w:top w:val="none" w:sz="0" w:space="0" w:color="auto"/>
        <w:left w:val="none" w:sz="0" w:space="0" w:color="auto"/>
        <w:bottom w:val="none" w:sz="0" w:space="0" w:color="auto"/>
        <w:right w:val="none" w:sz="0" w:space="0" w:color="auto"/>
      </w:divBdr>
    </w:div>
    <w:div w:id="1259019837">
      <w:bodyDiv w:val="1"/>
      <w:marLeft w:val="0"/>
      <w:marRight w:val="0"/>
      <w:marTop w:val="0"/>
      <w:marBottom w:val="0"/>
      <w:divBdr>
        <w:top w:val="none" w:sz="0" w:space="0" w:color="auto"/>
        <w:left w:val="none" w:sz="0" w:space="0" w:color="auto"/>
        <w:bottom w:val="none" w:sz="0" w:space="0" w:color="auto"/>
        <w:right w:val="none" w:sz="0" w:space="0" w:color="auto"/>
      </w:divBdr>
    </w:div>
    <w:div w:id="1259020465">
      <w:bodyDiv w:val="1"/>
      <w:marLeft w:val="0"/>
      <w:marRight w:val="0"/>
      <w:marTop w:val="0"/>
      <w:marBottom w:val="0"/>
      <w:divBdr>
        <w:top w:val="none" w:sz="0" w:space="0" w:color="auto"/>
        <w:left w:val="none" w:sz="0" w:space="0" w:color="auto"/>
        <w:bottom w:val="none" w:sz="0" w:space="0" w:color="auto"/>
        <w:right w:val="none" w:sz="0" w:space="0" w:color="auto"/>
      </w:divBdr>
    </w:div>
    <w:div w:id="1259143433">
      <w:bodyDiv w:val="1"/>
      <w:marLeft w:val="0"/>
      <w:marRight w:val="0"/>
      <w:marTop w:val="0"/>
      <w:marBottom w:val="0"/>
      <w:divBdr>
        <w:top w:val="none" w:sz="0" w:space="0" w:color="auto"/>
        <w:left w:val="none" w:sz="0" w:space="0" w:color="auto"/>
        <w:bottom w:val="none" w:sz="0" w:space="0" w:color="auto"/>
        <w:right w:val="none" w:sz="0" w:space="0" w:color="auto"/>
      </w:divBdr>
    </w:div>
    <w:div w:id="1259172120">
      <w:bodyDiv w:val="1"/>
      <w:marLeft w:val="0"/>
      <w:marRight w:val="0"/>
      <w:marTop w:val="0"/>
      <w:marBottom w:val="0"/>
      <w:divBdr>
        <w:top w:val="none" w:sz="0" w:space="0" w:color="auto"/>
        <w:left w:val="none" w:sz="0" w:space="0" w:color="auto"/>
        <w:bottom w:val="none" w:sz="0" w:space="0" w:color="auto"/>
        <w:right w:val="none" w:sz="0" w:space="0" w:color="auto"/>
      </w:divBdr>
    </w:div>
    <w:div w:id="1259213238">
      <w:bodyDiv w:val="1"/>
      <w:marLeft w:val="0"/>
      <w:marRight w:val="0"/>
      <w:marTop w:val="0"/>
      <w:marBottom w:val="0"/>
      <w:divBdr>
        <w:top w:val="none" w:sz="0" w:space="0" w:color="auto"/>
        <w:left w:val="none" w:sz="0" w:space="0" w:color="auto"/>
        <w:bottom w:val="none" w:sz="0" w:space="0" w:color="auto"/>
        <w:right w:val="none" w:sz="0" w:space="0" w:color="auto"/>
      </w:divBdr>
    </w:div>
    <w:div w:id="1259214202">
      <w:bodyDiv w:val="1"/>
      <w:marLeft w:val="0"/>
      <w:marRight w:val="0"/>
      <w:marTop w:val="0"/>
      <w:marBottom w:val="0"/>
      <w:divBdr>
        <w:top w:val="none" w:sz="0" w:space="0" w:color="auto"/>
        <w:left w:val="none" w:sz="0" w:space="0" w:color="auto"/>
        <w:bottom w:val="none" w:sz="0" w:space="0" w:color="auto"/>
        <w:right w:val="none" w:sz="0" w:space="0" w:color="auto"/>
      </w:divBdr>
    </w:div>
    <w:div w:id="1259286951">
      <w:bodyDiv w:val="1"/>
      <w:marLeft w:val="0"/>
      <w:marRight w:val="0"/>
      <w:marTop w:val="0"/>
      <w:marBottom w:val="0"/>
      <w:divBdr>
        <w:top w:val="none" w:sz="0" w:space="0" w:color="auto"/>
        <w:left w:val="none" w:sz="0" w:space="0" w:color="auto"/>
        <w:bottom w:val="none" w:sz="0" w:space="0" w:color="auto"/>
        <w:right w:val="none" w:sz="0" w:space="0" w:color="auto"/>
      </w:divBdr>
    </w:div>
    <w:div w:id="1259295484">
      <w:bodyDiv w:val="1"/>
      <w:marLeft w:val="0"/>
      <w:marRight w:val="0"/>
      <w:marTop w:val="0"/>
      <w:marBottom w:val="0"/>
      <w:divBdr>
        <w:top w:val="none" w:sz="0" w:space="0" w:color="auto"/>
        <w:left w:val="none" w:sz="0" w:space="0" w:color="auto"/>
        <w:bottom w:val="none" w:sz="0" w:space="0" w:color="auto"/>
        <w:right w:val="none" w:sz="0" w:space="0" w:color="auto"/>
      </w:divBdr>
    </w:div>
    <w:div w:id="1259363732">
      <w:bodyDiv w:val="1"/>
      <w:marLeft w:val="0"/>
      <w:marRight w:val="0"/>
      <w:marTop w:val="0"/>
      <w:marBottom w:val="0"/>
      <w:divBdr>
        <w:top w:val="none" w:sz="0" w:space="0" w:color="auto"/>
        <w:left w:val="none" w:sz="0" w:space="0" w:color="auto"/>
        <w:bottom w:val="none" w:sz="0" w:space="0" w:color="auto"/>
        <w:right w:val="none" w:sz="0" w:space="0" w:color="auto"/>
      </w:divBdr>
    </w:div>
    <w:div w:id="1259480740">
      <w:bodyDiv w:val="1"/>
      <w:marLeft w:val="0"/>
      <w:marRight w:val="0"/>
      <w:marTop w:val="0"/>
      <w:marBottom w:val="0"/>
      <w:divBdr>
        <w:top w:val="none" w:sz="0" w:space="0" w:color="auto"/>
        <w:left w:val="none" w:sz="0" w:space="0" w:color="auto"/>
        <w:bottom w:val="none" w:sz="0" w:space="0" w:color="auto"/>
        <w:right w:val="none" w:sz="0" w:space="0" w:color="auto"/>
      </w:divBdr>
    </w:div>
    <w:div w:id="1259606451">
      <w:bodyDiv w:val="1"/>
      <w:marLeft w:val="0"/>
      <w:marRight w:val="0"/>
      <w:marTop w:val="0"/>
      <w:marBottom w:val="0"/>
      <w:divBdr>
        <w:top w:val="none" w:sz="0" w:space="0" w:color="auto"/>
        <w:left w:val="none" w:sz="0" w:space="0" w:color="auto"/>
        <w:bottom w:val="none" w:sz="0" w:space="0" w:color="auto"/>
        <w:right w:val="none" w:sz="0" w:space="0" w:color="auto"/>
      </w:divBdr>
    </w:div>
    <w:div w:id="1259631241">
      <w:bodyDiv w:val="1"/>
      <w:marLeft w:val="0"/>
      <w:marRight w:val="0"/>
      <w:marTop w:val="0"/>
      <w:marBottom w:val="0"/>
      <w:divBdr>
        <w:top w:val="none" w:sz="0" w:space="0" w:color="auto"/>
        <w:left w:val="none" w:sz="0" w:space="0" w:color="auto"/>
        <w:bottom w:val="none" w:sz="0" w:space="0" w:color="auto"/>
        <w:right w:val="none" w:sz="0" w:space="0" w:color="auto"/>
      </w:divBdr>
    </w:div>
    <w:div w:id="1259748507">
      <w:bodyDiv w:val="1"/>
      <w:marLeft w:val="0"/>
      <w:marRight w:val="0"/>
      <w:marTop w:val="0"/>
      <w:marBottom w:val="0"/>
      <w:divBdr>
        <w:top w:val="none" w:sz="0" w:space="0" w:color="auto"/>
        <w:left w:val="none" w:sz="0" w:space="0" w:color="auto"/>
        <w:bottom w:val="none" w:sz="0" w:space="0" w:color="auto"/>
        <w:right w:val="none" w:sz="0" w:space="0" w:color="auto"/>
      </w:divBdr>
    </w:div>
    <w:div w:id="1259824187">
      <w:bodyDiv w:val="1"/>
      <w:marLeft w:val="0"/>
      <w:marRight w:val="0"/>
      <w:marTop w:val="0"/>
      <w:marBottom w:val="0"/>
      <w:divBdr>
        <w:top w:val="none" w:sz="0" w:space="0" w:color="auto"/>
        <w:left w:val="none" w:sz="0" w:space="0" w:color="auto"/>
        <w:bottom w:val="none" w:sz="0" w:space="0" w:color="auto"/>
        <w:right w:val="none" w:sz="0" w:space="0" w:color="auto"/>
      </w:divBdr>
    </w:div>
    <w:div w:id="1259827421">
      <w:bodyDiv w:val="1"/>
      <w:marLeft w:val="0"/>
      <w:marRight w:val="0"/>
      <w:marTop w:val="0"/>
      <w:marBottom w:val="0"/>
      <w:divBdr>
        <w:top w:val="none" w:sz="0" w:space="0" w:color="auto"/>
        <w:left w:val="none" w:sz="0" w:space="0" w:color="auto"/>
        <w:bottom w:val="none" w:sz="0" w:space="0" w:color="auto"/>
        <w:right w:val="none" w:sz="0" w:space="0" w:color="auto"/>
      </w:divBdr>
    </w:div>
    <w:div w:id="1259945255">
      <w:bodyDiv w:val="1"/>
      <w:marLeft w:val="0"/>
      <w:marRight w:val="0"/>
      <w:marTop w:val="0"/>
      <w:marBottom w:val="0"/>
      <w:divBdr>
        <w:top w:val="none" w:sz="0" w:space="0" w:color="auto"/>
        <w:left w:val="none" w:sz="0" w:space="0" w:color="auto"/>
        <w:bottom w:val="none" w:sz="0" w:space="0" w:color="auto"/>
        <w:right w:val="none" w:sz="0" w:space="0" w:color="auto"/>
      </w:divBdr>
    </w:div>
    <w:div w:id="1260064625">
      <w:bodyDiv w:val="1"/>
      <w:marLeft w:val="0"/>
      <w:marRight w:val="0"/>
      <w:marTop w:val="0"/>
      <w:marBottom w:val="0"/>
      <w:divBdr>
        <w:top w:val="none" w:sz="0" w:space="0" w:color="auto"/>
        <w:left w:val="none" w:sz="0" w:space="0" w:color="auto"/>
        <w:bottom w:val="none" w:sz="0" w:space="0" w:color="auto"/>
        <w:right w:val="none" w:sz="0" w:space="0" w:color="auto"/>
      </w:divBdr>
    </w:div>
    <w:div w:id="1260066359">
      <w:bodyDiv w:val="1"/>
      <w:marLeft w:val="0"/>
      <w:marRight w:val="0"/>
      <w:marTop w:val="0"/>
      <w:marBottom w:val="0"/>
      <w:divBdr>
        <w:top w:val="none" w:sz="0" w:space="0" w:color="auto"/>
        <w:left w:val="none" w:sz="0" w:space="0" w:color="auto"/>
        <w:bottom w:val="none" w:sz="0" w:space="0" w:color="auto"/>
        <w:right w:val="none" w:sz="0" w:space="0" w:color="auto"/>
      </w:divBdr>
    </w:div>
    <w:div w:id="1260137503">
      <w:bodyDiv w:val="1"/>
      <w:marLeft w:val="0"/>
      <w:marRight w:val="0"/>
      <w:marTop w:val="0"/>
      <w:marBottom w:val="0"/>
      <w:divBdr>
        <w:top w:val="none" w:sz="0" w:space="0" w:color="auto"/>
        <w:left w:val="none" w:sz="0" w:space="0" w:color="auto"/>
        <w:bottom w:val="none" w:sz="0" w:space="0" w:color="auto"/>
        <w:right w:val="none" w:sz="0" w:space="0" w:color="auto"/>
      </w:divBdr>
    </w:div>
    <w:div w:id="1260215483">
      <w:bodyDiv w:val="1"/>
      <w:marLeft w:val="0"/>
      <w:marRight w:val="0"/>
      <w:marTop w:val="0"/>
      <w:marBottom w:val="0"/>
      <w:divBdr>
        <w:top w:val="none" w:sz="0" w:space="0" w:color="auto"/>
        <w:left w:val="none" w:sz="0" w:space="0" w:color="auto"/>
        <w:bottom w:val="none" w:sz="0" w:space="0" w:color="auto"/>
        <w:right w:val="none" w:sz="0" w:space="0" w:color="auto"/>
      </w:divBdr>
    </w:div>
    <w:div w:id="1260217680">
      <w:bodyDiv w:val="1"/>
      <w:marLeft w:val="0"/>
      <w:marRight w:val="0"/>
      <w:marTop w:val="0"/>
      <w:marBottom w:val="0"/>
      <w:divBdr>
        <w:top w:val="none" w:sz="0" w:space="0" w:color="auto"/>
        <w:left w:val="none" w:sz="0" w:space="0" w:color="auto"/>
        <w:bottom w:val="none" w:sz="0" w:space="0" w:color="auto"/>
        <w:right w:val="none" w:sz="0" w:space="0" w:color="auto"/>
      </w:divBdr>
    </w:div>
    <w:div w:id="1260406674">
      <w:bodyDiv w:val="1"/>
      <w:marLeft w:val="0"/>
      <w:marRight w:val="0"/>
      <w:marTop w:val="0"/>
      <w:marBottom w:val="0"/>
      <w:divBdr>
        <w:top w:val="none" w:sz="0" w:space="0" w:color="auto"/>
        <w:left w:val="none" w:sz="0" w:space="0" w:color="auto"/>
        <w:bottom w:val="none" w:sz="0" w:space="0" w:color="auto"/>
        <w:right w:val="none" w:sz="0" w:space="0" w:color="auto"/>
      </w:divBdr>
    </w:div>
    <w:div w:id="1260455103">
      <w:bodyDiv w:val="1"/>
      <w:marLeft w:val="0"/>
      <w:marRight w:val="0"/>
      <w:marTop w:val="0"/>
      <w:marBottom w:val="0"/>
      <w:divBdr>
        <w:top w:val="none" w:sz="0" w:space="0" w:color="auto"/>
        <w:left w:val="none" w:sz="0" w:space="0" w:color="auto"/>
        <w:bottom w:val="none" w:sz="0" w:space="0" w:color="auto"/>
        <w:right w:val="none" w:sz="0" w:space="0" w:color="auto"/>
      </w:divBdr>
    </w:div>
    <w:div w:id="1260480410">
      <w:bodyDiv w:val="1"/>
      <w:marLeft w:val="0"/>
      <w:marRight w:val="0"/>
      <w:marTop w:val="0"/>
      <w:marBottom w:val="0"/>
      <w:divBdr>
        <w:top w:val="none" w:sz="0" w:space="0" w:color="auto"/>
        <w:left w:val="none" w:sz="0" w:space="0" w:color="auto"/>
        <w:bottom w:val="none" w:sz="0" w:space="0" w:color="auto"/>
        <w:right w:val="none" w:sz="0" w:space="0" w:color="auto"/>
      </w:divBdr>
    </w:div>
    <w:div w:id="1260483086">
      <w:bodyDiv w:val="1"/>
      <w:marLeft w:val="0"/>
      <w:marRight w:val="0"/>
      <w:marTop w:val="0"/>
      <w:marBottom w:val="0"/>
      <w:divBdr>
        <w:top w:val="none" w:sz="0" w:space="0" w:color="auto"/>
        <w:left w:val="none" w:sz="0" w:space="0" w:color="auto"/>
        <w:bottom w:val="none" w:sz="0" w:space="0" w:color="auto"/>
        <w:right w:val="none" w:sz="0" w:space="0" w:color="auto"/>
      </w:divBdr>
    </w:div>
    <w:div w:id="1260526848">
      <w:bodyDiv w:val="1"/>
      <w:marLeft w:val="0"/>
      <w:marRight w:val="0"/>
      <w:marTop w:val="0"/>
      <w:marBottom w:val="0"/>
      <w:divBdr>
        <w:top w:val="none" w:sz="0" w:space="0" w:color="auto"/>
        <w:left w:val="none" w:sz="0" w:space="0" w:color="auto"/>
        <w:bottom w:val="none" w:sz="0" w:space="0" w:color="auto"/>
        <w:right w:val="none" w:sz="0" w:space="0" w:color="auto"/>
      </w:divBdr>
    </w:div>
    <w:div w:id="1260604738">
      <w:bodyDiv w:val="1"/>
      <w:marLeft w:val="0"/>
      <w:marRight w:val="0"/>
      <w:marTop w:val="0"/>
      <w:marBottom w:val="0"/>
      <w:divBdr>
        <w:top w:val="none" w:sz="0" w:space="0" w:color="auto"/>
        <w:left w:val="none" w:sz="0" w:space="0" w:color="auto"/>
        <w:bottom w:val="none" w:sz="0" w:space="0" w:color="auto"/>
        <w:right w:val="none" w:sz="0" w:space="0" w:color="auto"/>
      </w:divBdr>
    </w:div>
    <w:div w:id="1260679411">
      <w:bodyDiv w:val="1"/>
      <w:marLeft w:val="0"/>
      <w:marRight w:val="0"/>
      <w:marTop w:val="0"/>
      <w:marBottom w:val="0"/>
      <w:divBdr>
        <w:top w:val="none" w:sz="0" w:space="0" w:color="auto"/>
        <w:left w:val="none" w:sz="0" w:space="0" w:color="auto"/>
        <w:bottom w:val="none" w:sz="0" w:space="0" w:color="auto"/>
        <w:right w:val="none" w:sz="0" w:space="0" w:color="auto"/>
      </w:divBdr>
    </w:div>
    <w:div w:id="1260717118">
      <w:bodyDiv w:val="1"/>
      <w:marLeft w:val="0"/>
      <w:marRight w:val="0"/>
      <w:marTop w:val="0"/>
      <w:marBottom w:val="0"/>
      <w:divBdr>
        <w:top w:val="none" w:sz="0" w:space="0" w:color="auto"/>
        <w:left w:val="none" w:sz="0" w:space="0" w:color="auto"/>
        <w:bottom w:val="none" w:sz="0" w:space="0" w:color="auto"/>
        <w:right w:val="none" w:sz="0" w:space="0" w:color="auto"/>
      </w:divBdr>
    </w:div>
    <w:div w:id="1260796774">
      <w:bodyDiv w:val="1"/>
      <w:marLeft w:val="0"/>
      <w:marRight w:val="0"/>
      <w:marTop w:val="0"/>
      <w:marBottom w:val="0"/>
      <w:divBdr>
        <w:top w:val="none" w:sz="0" w:space="0" w:color="auto"/>
        <w:left w:val="none" w:sz="0" w:space="0" w:color="auto"/>
        <w:bottom w:val="none" w:sz="0" w:space="0" w:color="auto"/>
        <w:right w:val="none" w:sz="0" w:space="0" w:color="auto"/>
      </w:divBdr>
    </w:div>
    <w:div w:id="1260871865">
      <w:bodyDiv w:val="1"/>
      <w:marLeft w:val="0"/>
      <w:marRight w:val="0"/>
      <w:marTop w:val="0"/>
      <w:marBottom w:val="0"/>
      <w:divBdr>
        <w:top w:val="none" w:sz="0" w:space="0" w:color="auto"/>
        <w:left w:val="none" w:sz="0" w:space="0" w:color="auto"/>
        <w:bottom w:val="none" w:sz="0" w:space="0" w:color="auto"/>
        <w:right w:val="none" w:sz="0" w:space="0" w:color="auto"/>
      </w:divBdr>
    </w:div>
    <w:div w:id="1260917356">
      <w:bodyDiv w:val="1"/>
      <w:marLeft w:val="0"/>
      <w:marRight w:val="0"/>
      <w:marTop w:val="0"/>
      <w:marBottom w:val="0"/>
      <w:divBdr>
        <w:top w:val="none" w:sz="0" w:space="0" w:color="auto"/>
        <w:left w:val="none" w:sz="0" w:space="0" w:color="auto"/>
        <w:bottom w:val="none" w:sz="0" w:space="0" w:color="auto"/>
        <w:right w:val="none" w:sz="0" w:space="0" w:color="auto"/>
      </w:divBdr>
    </w:div>
    <w:div w:id="1260917360">
      <w:bodyDiv w:val="1"/>
      <w:marLeft w:val="0"/>
      <w:marRight w:val="0"/>
      <w:marTop w:val="0"/>
      <w:marBottom w:val="0"/>
      <w:divBdr>
        <w:top w:val="none" w:sz="0" w:space="0" w:color="auto"/>
        <w:left w:val="none" w:sz="0" w:space="0" w:color="auto"/>
        <w:bottom w:val="none" w:sz="0" w:space="0" w:color="auto"/>
        <w:right w:val="none" w:sz="0" w:space="0" w:color="auto"/>
      </w:divBdr>
    </w:div>
    <w:div w:id="1260988762">
      <w:bodyDiv w:val="1"/>
      <w:marLeft w:val="0"/>
      <w:marRight w:val="0"/>
      <w:marTop w:val="0"/>
      <w:marBottom w:val="0"/>
      <w:divBdr>
        <w:top w:val="none" w:sz="0" w:space="0" w:color="auto"/>
        <w:left w:val="none" w:sz="0" w:space="0" w:color="auto"/>
        <w:bottom w:val="none" w:sz="0" w:space="0" w:color="auto"/>
        <w:right w:val="none" w:sz="0" w:space="0" w:color="auto"/>
      </w:divBdr>
    </w:div>
    <w:div w:id="1260993322">
      <w:bodyDiv w:val="1"/>
      <w:marLeft w:val="0"/>
      <w:marRight w:val="0"/>
      <w:marTop w:val="0"/>
      <w:marBottom w:val="0"/>
      <w:divBdr>
        <w:top w:val="none" w:sz="0" w:space="0" w:color="auto"/>
        <w:left w:val="none" w:sz="0" w:space="0" w:color="auto"/>
        <w:bottom w:val="none" w:sz="0" w:space="0" w:color="auto"/>
        <w:right w:val="none" w:sz="0" w:space="0" w:color="auto"/>
      </w:divBdr>
    </w:div>
    <w:div w:id="1261060313">
      <w:bodyDiv w:val="1"/>
      <w:marLeft w:val="0"/>
      <w:marRight w:val="0"/>
      <w:marTop w:val="0"/>
      <w:marBottom w:val="0"/>
      <w:divBdr>
        <w:top w:val="none" w:sz="0" w:space="0" w:color="auto"/>
        <w:left w:val="none" w:sz="0" w:space="0" w:color="auto"/>
        <w:bottom w:val="none" w:sz="0" w:space="0" w:color="auto"/>
        <w:right w:val="none" w:sz="0" w:space="0" w:color="auto"/>
      </w:divBdr>
    </w:div>
    <w:div w:id="1261066492">
      <w:bodyDiv w:val="1"/>
      <w:marLeft w:val="0"/>
      <w:marRight w:val="0"/>
      <w:marTop w:val="0"/>
      <w:marBottom w:val="0"/>
      <w:divBdr>
        <w:top w:val="none" w:sz="0" w:space="0" w:color="auto"/>
        <w:left w:val="none" w:sz="0" w:space="0" w:color="auto"/>
        <w:bottom w:val="none" w:sz="0" w:space="0" w:color="auto"/>
        <w:right w:val="none" w:sz="0" w:space="0" w:color="auto"/>
      </w:divBdr>
    </w:div>
    <w:div w:id="1261066977">
      <w:bodyDiv w:val="1"/>
      <w:marLeft w:val="0"/>
      <w:marRight w:val="0"/>
      <w:marTop w:val="0"/>
      <w:marBottom w:val="0"/>
      <w:divBdr>
        <w:top w:val="none" w:sz="0" w:space="0" w:color="auto"/>
        <w:left w:val="none" w:sz="0" w:space="0" w:color="auto"/>
        <w:bottom w:val="none" w:sz="0" w:space="0" w:color="auto"/>
        <w:right w:val="none" w:sz="0" w:space="0" w:color="auto"/>
      </w:divBdr>
    </w:div>
    <w:div w:id="1261110601">
      <w:bodyDiv w:val="1"/>
      <w:marLeft w:val="0"/>
      <w:marRight w:val="0"/>
      <w:marTop w:val="0"/>
      <w:marBottom w:val="0"/>
      <w:divBdr>
        <w:top w:val="none" w:sz="0" w:space="0" w:color="auto"/>
        <w:left w:val="none" w:sz="0" w:space="0" w:color="auto"/>
        <w:bottom w:val="none" w:sz="0" w:space="0" w:color="auto"/>
        <w:right w:val="none" w:sz="0" w:space="0" w:color="auto"/>
      </w:divBdr>
    </w:div>
    <w:div w:id="1261332661">
      <w:bodyDiv w:val="1"/>
      <w:marLeft w:val="0"/>
      <w:marRight w:val="0"/>
      <w:marTop w:val="0"/>
      <w:marBottom w:val="0"/>
      <w:divBdr>
        <w:top w:val="none" w:sz="0" w:space="0" w:color="auto"/>
        <w:left w:val="none" w:sz="0" w:space="0" w:color="auto"/>
        <w:bottom w:val="none" w:sz="0" w:space="0" w:color="auto"/>
        <w:right w:val="none" w:sz="0" w:space="0" w:color="auto"/>
      </w:divBdr>
    </w:div>
    <w:div w:id="1261372201">
      <w:bodyDiv w:val="1"/>
      <w:marLeft w:val="0"/>
      <w:marRight w:val="0"/>
      <w:marTop w:val="0"/>
      <w:marBottom w:val="0"/>
      <w:divBdr>
        <w:top w:val="none" w:sz="0" w:space="0" w:color="auto"/>
        <w:left w:val="none" w:sz="0" w:space="0" w:color="auto"/>
        <w:bottom w:val="none" w:sz="0" w:space="0" w:color="auto"/>
        <w:right w:val="none" w:sz="0" w:space="0" w:color="auto"/>
      </w:divBdr>
    </w:div>
    <w:div w:id="1261449233">
      <w:bodyDiv w:val="1"/>
      <w:marLeft w:val="0"/>
      <w:marRight w:val="0"/>
      <w:marTop w:val="0"/>
      <w:marBottom w:val="0"/>
      <w:divBdr>
        <w:top w:val="none" w:sz="0" w:space="0" w:color="auto"/>
        <w:left w:val="none" w:sz="0" w:space="0" w:color="auto"/>
        <w:bottom w:val="none" w:sz="0" w:space="0" w:color="auto"/>
        <w:right w:val="none" w:sz="0" w:space="0" w:color="auto"/>
      </w:divBdr>
    </w:div>
    <w:div w:id="1261599325">
      <w:bodyDiv w:val="1"/>
      <w:marLeft w:val="0"/>
      <w:marRight w:val="0"/>
      <w:marTop w:val="0"/>
      <w:marBottom w:val="0"/>
      <w:divBdr>
        <w:top w:val="none" w:sz="0" w:space="0" w:color="auto"/>
        <w:left w:val="none" w:sz="0" w:space="0" w:color="auto"/>
        <w:bottom w:val="none" w:sz="0" w:space="0" w:color="auto"/>
        <w:right w:val="none" w:sz="0" w:space="0" w:color="auto"/>
      </w:divBdr>
    </w:div>
    <w:div w:id="1261648208">
      <w:bodyDiv w:val="1"/>
      <w:marLeft w:val="0"/>
      <w:marRight w:val="0"/>
      <w:marTop w:val="0"/>
      <w:marBottom w:val="0"/>
      <w:divBdr>
        <w:top w:val="none" w:sz="0" w:space="0" w:color="auto"/>
        <w:left w:val="none" w:sz="0" w:space="0" w:color="auto"/>
        <w:bottom w:val="none" w:sz="0" w:space="0" w:color="auto"/>
        <w:right w:val="none" w:sz="0" w:space="0" w:color="auto"/>
      </w:divBdr>
    </w:div>
    <w:div w:id="1261911453">
      <w:bodyDiv w:val="1"/>
      <w:marLeft w:val="0"/>
      <w:marRight w:val="0"/>
      <w:marTop w:val="0"/>
      <w:marBottom w:val="0"/>
      <w:divBdr>
        <w:top w:val="none" w:sz="0" w:space="0" w:color="auto"/>
        <w:left w:val="none" w:sz="0" w:space="0" w:color="auto"/>
        <w:bottom w:val="none" w:sz="0" w:space="0" w:color="auto"/>
        <w:right w:val="none" w:sz="0" w:space="0" w:color="auto"/>
      </w:divBdr>
    </w:div>
    <w:div w:id="1261912022">
      <w:bodyDiv w:val="1"/>
      <w:marLeft w:val="0"/>
      <w:marRight w:val="0"/>
      <w:marTop w:val="0"/>
      <w:marBottom w:val="0"/>
      <w:divBdr>
        <w:top w:val="none" w:sz="0" w:space="0" w:color="auto"/>
        <w:left w:val="none" w:sz="0" w:space="0" w:color="auto"/>
        <w:bottom w:val="none" w:sz="0" w:space="0" w:color="auto"/>
        <w:right w:val="none" w:sz="0" w:space="0" w:color="auto"/>
      </w:divBdr>
    </w:div>
    <w:div w:id="1261912869">
      <w:bodyDiv w:val="1"/>
      <w:marLeft w:val="0"/>
      <w:marRight w:val="0"/>
      <w:marTop w:val="0"/>
      <w:marBottom w:val="0"/>
      <w:divBdr>
        <w:top w:val="none" w:sz="0" w:space="0" w:color="auto"/>
        <w:left w:val="none" w:sz="0" w:space="0" w:color="auto"/>
        <w:bottom w:val="none" w:sz="0" w:space="0" w:color="auto"/>
        <w:right w:val="none" w:sz="0" w:space="0" w:color="auto"/>
      </w:divBdr>
    </w:div>
    <w:div w:id="1261984407">
      <w:bodyDiv w:val="1"/>
      <w:marLeft w:val="0"/>
      <w:marRight w:val="0"/>
      <w:marTop w:val="0"/>
      <w:marBottom w:val="0"/>
      <w:divBdr>
        <w:top w:val="none" w:sz="0" w:space="0" w:color="auto"/>
        <w:left w:val="none" w:sz="0" w:space="0" w:color="auto"/>
        <w:bottom w:val="none" w:sz="0" w:space="0" w:color="auto"/>
        <w:right w:val="none" w:sz="0" w:space="0" w:color="auto"/>
      </w:divBdr>
    </w:div>
    <w:div w:id="1261984994">
      <w:bodyDiv w:val="1"/>
      <w:marLeft w:val="0"/>
      <w:marRight w:val="0"/>
      <w:marTop w:val="0"/>
      <w:marBottom w:val="0"/>
      <w:divBdr>
        <w:top w:val="none" w:sz="0" w:space="0" w:color="auto"/>
        <w:left w:val="none" w:sz="0" w:space="0" w:color="auto"/>
        <w:bottom w:val="none" w:sz="0" w:space="0" w:color="auto"/>
        <w:right w:val="none" w:sz="0" w:space="0" w:color="auto"/>
      </w:divBdr>
    </w:div>
    <w:div w:id="1262029549">
      <w:bodyDiv w:val="1"/>
      <w:marLeft w:val="0"/>
      <w:marRight w:val="0"/>
      <w:marTop w:val="0"/>
      <w:marBottom w:val="0"/>
      <w:divBdr>
        <w:top w:val="none" w:sz="0" w:space="0" w:color="auto"/>
        <w:left w:val="none" w:sz="0" w:space="0" w:color="auto"/>
        <w:bottom w:val="none" w:sz="0" w:space="0" w:color="auto"/>
        <w:right w:val="none" w:sz="0" w:space="0" w:color="auto"/>
      </w:divBdr>
    </w:div>
    <w:div w:id="1262034872">
      <w:bodyDiv w:val="1"/>
      <w:marLeft w:val="0"/>
      <w:marRight w:val="0"/>
      <w:marTop w:val="0"/>
      <w:marBottom w:val="0"/>
      <w:divBdr>
        <w:top w:val="none" w:sz="0" w:space="0" w:color="auto"/>
        <w:left w:val="none" w:sz="0" w:space="0" w:color="auto"/>
        <w:bottom w:val="none" w:sz="0" w:space="0" w:color="auto"/>
        <w:right w:val="none" w:sz="0" w:space="0" w:color="auto"/>
      </w:divBdr>
    </w:div>
    <w:div w:id="1262101179">
      <w:bodyDiv w:val="1"/>
      <w:marLeft w:val="0"/>
      <w:marRight w:val="0"/>
      <w:marTop w:val="0"/>
      <w:marBottom w:val="0"/>
      <w:divBdr>
        <w:top w:val="none" w:sz="0" w:space="0" w:color="auto"/>
        <w:left w:val="none" w:sz="0" w:space="0" w:color="auto"/>
        <w:bottom w:val="none" w:sz="0" w:space="0" w:color="auto"/>
        <w:right w:val="none" w:sz="0" w:space="0" w:color="auto"/>
      </w:divBdr>
    </w:div>
    <w:div w:id="1262104959">
      <w:bodyDiv w:val="1"/>
      <w:marLeft w:val="0"/>
      <w:marRight w:val="0"/>
      <w:marTop w:val="0"/>
      <w:marBottom w:val="0"/>
      <w:divBdr>
        <w:top w:val="none" w:sz="0" w:space="0" w:color="auto"/>
        <w:left w:val="none" w:sz="0" w:space="0" w:color="auto"/>
        <w:bottom w:val="none" w:sz="0" w:space="0" w:color="auto"/>
        <w:right w:val="none" w:sz="0" w:space="0" w:color="auto"/>
      </w:divBdr>
    </w:div>
    <w:div w:id="1262105939">
      <w:bodyDiv w:val="1"/>
      <w:marLeft w:val="0"/>
      <w:marRight w:val="0"/>
      <w:marTop w:val="0"/>
      <w:marBottom w:val="0"/>
      <w:divBdr>
        <w:top w:val="none" w:sz="0" w:space="0" w:color="auto"/>
        <w:left w:val="none" w:sz="0" w:space="0" w:color="auto"/>
        <w:bottom w:val="none" w:sz="0" w:space="0" w:color="auto"/>
        <w:right w:val="none" w:sz="0" w:space="0" w:color="auto"/>
      </w:divBdr>
    </w:div>
    <w:div w:id="1262106196">
      <w:bodyDiv w:val="1"/>
      <w:marLeft w:val="0"/>
      <w:marRight w:val="0"/>
      <w:marTop w:val="0"/>
      <w:marBottom w:val="0"/>
      <w:divBdr>
        <w:top w:val="none" w:sz="0" w:space="0" w:color="auto"/>
        <w:left w:val="none" w:sz="0" w:space="0" w:color="auto"/>
        <w:bottom w:val="none" w:sz="0" w:space="0" w:color="auto"/>
        <w:right w:val="none" w:sz="0" w:space="0" w:color="auto"/>
      </w:divBdr>
    </w:div>
    <w:div w:id="1262106536">
      <w:bodyDiv w:val="1"/>
      <w:marLeft w:val="0"/>
      <w:marRight w:val="0"/>
      <w:marTop w:val="0"/>
      <w:marBottom w:val="0"/>
      <w:divBdr>
        <w:top w:val="none" w:sz="0" w:space="0" w:color="auto"/>
        <w:left w:val="none" w:sz="0" w:space="0" w:color="auto"/>
        <w:bottom w:val="none" w:sz="0" w:space="0" w:color="auto"/>
        <w:right w:val="none" w:sz="0" w:space="0" w:color="auto"/>
      </w:divBdr>
    </w:div>
    <w:div w:id="1262106649">
      <w:bodyDiv w:val="1"/>
      <w:marLeft w:val="0"/>
      <w:marRight w:val="0"/>
      <w:marTop w:val="0"/>
      <w:marBottom w:val="0"/>
      <w:divBdr>
        <w:top w:val="none" w:sz="0" w:space="0" w:color="auto"/>
        <w:left w:val="none" w:sz="0" w:space="0" w:color="auto"/>
        <w:bottom w:val="none" w:sz="0" w:space="0" w:color="auto"/>
        <w:right w:val="none" w:sz="0" w:space="0" w:color="auto"/>
      </w:divBdr>
    </w:div>
    <w:div w:id="1262177778">
      <w:bodyDiv w:val="1"/>
      <w:marLeft w:val="0"/>
      <w:marRight w:val="0"/>
      <w:marTop w:val="0"/>
      <w:marBottom w:val="0"/>
      <w:divBdr>
        <w:top w:val="none" w:sz="0" w:space="0" w:color="auto"/>
        <w:left w:val="none" w:sz="0" w:space="0" w:color="auto"/>
        <w:bottom w:val="none" w:sz="0" w:space="0" w:color="auto"/>
        <w:right w:val="none" w:sz="0" w:space="0" w:color="auto"/>
      </w:divBdr>
    </w:div>
    <w:div w:id="1262178263">
      <w:bodyDiv w:val="1"/>
      <w:marLeft w:val="0"/>
      <w:marRight w:val="0"/>
      <w:marTop w:val="0"/>
      <w:marBottom w:val="0"/>
      <w:divBdr>
        <w:top w:val="none" w:sz="0" w:space="0" w:color="auto"/>
        <w:left w:val="none" w:sz="0" w:space="0" w:color="auto"/>
        <w:bottom w:val="none" w:sz="0" w:space="0" w:color="auto"/>
        <w:right w:val="none" w:sz="0" w:space="0" w:color="auto"/>
      </w:divBdr>
    </w:div>
    <w:div w:id="1262178845">
      <w:bodyDiv w:val="1"/>
      <w:marLeft w:val="0"/>
      <w:marRight w:val="0"/>
      <w:marTop w:val="0"/>
      <w:marBottom w:val="0"/>
      <w:divBdr>
        <w:top w:val="none" w:sz="0" w:space="0" w:color="auto"/>
        <w:left w:val="none" w:sz="0" w:space="0" w:color="auto"/>
        <w:bottom w:val="none" w:sz="0" w:space="0" w:color="auto"/>
        <w:right w:val="none" w:sz="0" w:space="0" w:color="auto"/>
      </w:divBdr>
    </w:div>
    <w:div w:id="1262228049">
      <w:bodyDiv w:val="1"/>
      <w:marLeft w:val="0"/>
      <w:marRight w:val="0"/>
      <w:marTop w:val="0"/>
      <w:marBottom w:val="0"/>
      <w:divBdr>
        <w:top w:val="none" w:sz="0" w:space="0" w:color="auto"/>
        <w:left w:val="none" w:sz="0" w:space="0" w:color="auto"/>
        <w:bottom w:val="none" w:sz="0" w:space="0" w:color="auto"/>
        <w:right w:val="none" w:sz="0" w:space="0" w:color="auto"/>
      </w:divBdr>
    </w:div>
    <w:div w:id="1262251924">
      <w:bodyDiv w:val="1"/>
      <w:marLeft w:val="0"/>
      <w:marRight w:val="0"/>
      <w:marTop w:val="0"/>
      <w:marBottom w:val="0"/>
      <w:divBdr>
        <w:top w:val="none" w:sz="0" w:space="0" w:color="auto"/>
        <w:left w:val="none" w:sz="0" w:space="0" w:color="auto"/>
        <w:bottom w:val="none" w:sz="0" w:space="0" w:color="auto"/>
        <w:right w:val="none" w:sz="0" w:space="0" w:color="auto"/>
      </w:divBdr>
    </w:div>
    <w:div w:id="1262301860">
      <w:bodyDiv w:val="1"/>
      <w:marLeft w:val="0"/>
      <w:marRight w:val="0"/>
      <w:marTop w:val="0"/>
      <w:marBottom w:val="0"/>
      <w:divBdr>
        <w:top w:val="none" w:sz="0" w:space="0" w:color="auto"/>
        <w:left w:val="none" w:sz="0" w:space="0" w:color="auto"/>
        <w:bottom w:val="none" w:sz="0" w:space="0" w:color="auto"/>
        <w:right w:val="none" w:sz="0" w:space="0" w:color="auto"/>
      </w:divBdr>
    </w:div>
    <w:div w:id="1262374131">
      <w:bodyDiv w:val="1"/>
      <w:marLeft w:val="0"/>
      <w:marRight w:val="0"/>
      <w:marTop w:val="0"/>
      <w:marBottom w:val="0"/>
      <w:divBdr>
        <w:top w:val="none" w:sz="0" w:space="0" w:color="auto"/>
        <w:left w:val="none" w:sz="0" w:space="0" w:color="auto"/>
        <w:bottom w:val="none" w:sz="0" w:space="0" w:color="auto"/>
        <w:right w:val="none" w:sz="0" w:space="0" w:color="auto"/>
      </w:divBdr>
    </w:div>
    <w:div w:id="1262643138">
      <w:bodyDiv w:val="1"/>
      <w:marLeft w:val="0"/>
      <w:marRight w:val="0"/>
      <w:marTop w:val="0"/>
      <w:marBottom w:val="0"/>
      <w:divBdr>
        <w:top w:val="none" w:sz="0" w:space="0" w:color="auto"/>
        <w:left w:val="none" w:sz="0" w:space="0" w:color="auto"/>
        <w:bottom w:val="none" w:sz="0" w:space="0" w:color="auto"/>
        <w:right w:val="none" w:sz="0" w:space="0" w:color="auto"/>
      </w:divBdr>
    </w:div>
    <w:div w:id="1262764743">
      <w:bodyDiv w:val="1"/>
      <w:marLeft w:val="0"/>
      <w:marRight w:val="0"/>
      <w:marTop w:val="0"/>
      <w:marBottom w:val="0"/>
      <w:divBdr>
        <w:top w:val="none" w:sz="0" w:space="0" w:color="auto"/>
        <w:left w:val="none" w:sz="0" w:space="0" w:color="auto"/>
        <w:bottom w:val="none" w:sz="0" w:space="0" w:color="auto"/>
        <w:right w:val="none" w:sz="0" w:space="0" w:color="auto"/>
      </w:divBdr>
    </w:div>
    <w:div w:id="1262908996">
      <w:bodyDiv w:val="1"/>
      <w:marLeft w:val="0"/>
      <w:marRight w:val="0"/>
      <w:marTop w:val="0"/>
      <w:marBottom w:val="0"/>
      <w:divBdr>
        <w:top w:val="none" w:sz="0" w:space="0" w:color="auto"/>
        <w:left w:val="none" w:sz="0" w:space="0" w:color="auto"/>
        <w:bottom w:val="none" w:sz="0" w:space="0" w:color="auto"/>
        <w:right w:val="none" w:sz="0" w:space="0" w:color="auto"/>
      </w:divBdr>
    </w:div>
    <w:div w:id="1263076862">
      <w:bodyDiv w:val="1"/>
      <w:marLeft w:val="0"/>
      <w:marRight w:val="0"/>
      <w:marTop w:val="0"/>
      <w:marBottom w:val="0"/>
      <w:divBdr>
        <w:top w:val="none" w:sz="0" w:space="0" w:color="auto"/>
        <w:left w:val="none" w:sz="0" w:space="0" w:color="auto"/>
        <w:bottom w:val="none" w:sz="0" w:space="0" w:color="auto"/>
        <w:right w:val="none" w:sz="0" w:space="0" w:color="auto"/>
      </w:divBdr>
    </w:div>
    <w:div w:id="1263147617">
      <w:bodyDiv w:val="1"/>
      <w:marLeft w:val="0"/>
      <w:marRight w:val="0"/>
      <w:marTop w:val="0"/>
      <w:marBottom w:val="0"/>
      <w:divBdr>
        <w:top w:val="none" w:sz="0" w:space="0" w:color="auto"/>
        <w:left w:val="none" w:sz="0" w:space="0" w:color="auto"/>
        <w:bottom w:val="none" w:sz="0" w:space="0" w:color="auto"/>
        <w:right w:val="none" w:sz="0" w:space="0" w:color="auto"/>
      </w:divBdr>
    </w:div>
    <w:div w:id="1263148410">
      <w:bodyDiv w:val="1"/>
      <w:marLeft w:val="0"/>
      <w:marRight w:val="0"/>
      <w:marTop w:val="0"/>
      <w:marBottom w:val="0"/>
      <w:divBdr>
        <w:top w:val="none" w:sz="0" w:space="0" w:color="auto"/>
        <w:left w:val="none" w:sz="0" w:space="0" w:color="auto"/>
        <w:bottom w:val="none" w:sz="0" w:space="0" w:color="auto"/>
        <w:right w:val="none" w:sz="0" w:space="0" w:color="auto"/>
      </w:divBdr>
    </w:div>
    <w:div w:id="1263149611">
      <w:bodyDiv w:val="1"/>
      <w:marLeft w:val="0"/>
      <w:marRight w:val="0"/>
      <w:marTop w:val="0"/>
      <w:marBottom w:val="0"/>
      <w:divBdr>
        <w:top w:val="none" w:sz="0" w:space="0" w:color="auto"/>
        <w:left w:val="none" w:sz="0" w:space="0" w:color="auto"/>
        <w:bottom w:val="none" w:sz="0" w:space="0" w:color="auto"/>
        <w:right w:val="none" w:sz="0" w:space="0" w:color="auto"/>
      </w:divBdr>
    </w:div>
    <w:div w:id="1263219269">
      <w:bodyDiv w:val="1"/>
      <w:marLeft w:val="0"/>
      <w:marRight w:val="0"/>
      <w:marTop w:val="0"/>
      <w:marBottom w:val="0"/>
      <w:divBdr>
        <w:top w:val="none" w:sz="0" w:space="0" w:color="auto"/>
        <w:left w:val="none" w:sz="0" w:space="0" w:color="auto"/>
        <w:bottom w:val="none" w:sz="0" w:space="0" w:color="auto"/>
        <w:right w:val="none" w:sz="0" w:space="0" w:color="auto"/>
      </w:divBdr>
    </w:div>
    <w:div w:id="1263293934">
      <w:bodyDiv w:val="1"/>
      <w:marLeft w:val="0"/>
      <w:marRight w:val="0"/>
      <w:marTop w:val="0"/>
      <w:marBottom w:val="0"/>
      <w:divBdr>
        <w:top w:val="none" w:sz="0" w:space="0" w:color="auto"/>
        <w:left w:val="none" w:sz="0" w:space="0" w:color="auto"/>
        <w:bottom w:val="none" w:sz="0" w:space="0" w:color="auto"/>
        <w:right w:val="none" w:sz="0" w:space="0" w:color="auto"/>
      </w:divBdr>
    </w:div>
    <w:div w:id="1263294225">
      <w:bodyDiv w:val="1"/>
      <w:marLeft w:val="0"/>
      <w:marRight w:val="0"/>
      <w:marTop w:val="0"/>
      <w:marBottom w:val="0"/>
      <w:divBdr>
        <w:top w:val="none" w:sz="0" w:space="0" w:color="auto"/>
        <w:left w:val="none" w:sz="0" w:space="0" w:color="auto"/>
        <w:bottom w:val="none" w:sz="0" w:space="0" w:color="auto"/>
        <w:right w:val="none" w:sz="0" w:space="0" w:color="auto"/>
      </w:divBdr>
    </w:div>
    <w:div w:id="1263302573">
      <w:bodyDiv w:val="1"/>
      <w:marLeft w:val="0"/>
      <w:marRight w:val="0"/>
      <w:marTop w:val="0"/>
      <w:marBottom w:val="0"/>
      <w:divBdr>
        <w:top w:val="none" w:sz="0" w:space="0" w:color="auto"/>
        <w:left w:val="none" w:sz="0" w:space="0" w:color="auto"/>
        <w:bottom w:val="none" w:sz="0" w:space="0" w:color="auto"/>
        <w:right w:val="none" w:sz="0" w:space="0" w:color="auto"/>
      </w:divBdr>
    </w:div>
    <w:div w:id="1263340167">
      <w:bodyDiv w:val="1"/>
      <w:marLeft w:val="0"/>
      <w:marRight w:val="0"/>
      <w:marTop w:val="0"/>
      <w:marBottom w:val="0"/>
      <w:divBdr>
        <w:top w:val="none" w:sz="0" w:space="0" w:color="auto"/>
        <w:left w:val="none" w:sz="0" w:space="0" w:color="auto"/>
        <w:bottom w:val="none" w:sz="0" w:space="0" w:color="auto"/>
        <w:right w:val="none" w:sz="0" w:space="0" w:color="auto"/>
      </w:divBdr>
    </w:div>
    <w:div w:id="1263488375">
      <w:bodyDiv w:val="1"/>
      <w:marLeft w:val="0"/>
      <w:marRight w:val="0"/>
      <w:marTop w:val="0"/>
      <w:marBottom w:val="0"/>
      <w:divBdr>
        <w:top w:val="none" w:sz="0" w:space="0" w:color="auto"/>
        <w:left w:val="none" w:sz="0" w:space="0" w:color="auto"/>
        <w:bottom w:val="none" w:sz="0" w:space="0" w:color="auto"/>
        <w:right w:val="none" w:sz="0" w:space="0" w:color="auto"/>
      </w:divBdr>
    </w:div>
    <w:div w:id="1263492227">
      <w:bodyDiv w:val="1"/>
      <w:marLeft w:val="0"/>
      <w:marRight w:val="0"/>
      <w:marTop w:val="0"/>
      <w:marBottom w:val="0"/>
      <w:divBdr>
        <w:top w:val="none" w:sz="0" w:space="0" w:color="auto"/>
        <w:left w:val="none" w:sz="0" w:space="0" w:color="auto"/>
        <w:bottom w:val="none" w:sz="0" w:space="0" w:color="auto"/>
        <w:right w:val="none" w:sz="0" w:space="0" w:color="auto"/>
      </w:divBdr>
    </w:div>
    <w:div w:id="1263536115">
      <w:bodyDiv w:val="1"/>
      <w:marLeft w:val="0"/>
      <w:marRight w:val="0"/>
      <w:marTop w:val="0"/>
      <w:marBottom w:val="0"/>
      <w:divBdr>
        <w:top w:val="none" w:sz="0" w:space="0" w:color="auto"/>
        <w:left w:val="none" w:sz="0" w:space="0" w:color="auto"/>
        <w:bottom w:val="none" w:sz="0" w:space="0" w:color="auto"/>
        <w:right w:val="none" w:sz="0" w:space="0" w:color="auto"/>
      </w:divBdr>
    </w:div>
    <w:div w:id="1263563925">
      <w:bodyDiv w:val="1"/>
      <w:marLeft w:val="0"/>
      <w:marRight w:val="0"/>
      <w:marTop w:val="0"/>
      <w:marBottom w:val="0"/>
      <w:divBdr>
        <w:top w:val="none" w:sz="0" w:space="0" w:color="auto"/>
        <w:left w:val="none" w:sz="0" w:space="0" w:color="auto"/>
        <w:bottom w:val="none" w:sz="0" w:space="0" w:color="auto"/>
        <w:right w:val="none" w:sz="0" w:space="0" w:color="auto"/>
      </w:divBdr>
    </w:div>
    <w:div w:id="1263681981">
      <w:bodyDiv w:val="1"/>
      <w:marLeft w:val="0"/>
      <w:marRight w:val="0"/>
      <w:marTop w:val="0"/>
      <w:marBottom w:val="0"/>
      <w:divBdr>
        <w:top w:val="none" w:sz="0" w:space="0" w:color="auto"/>
        <w:left w:val="none" w:sz="0" w:space="0" w:color="auto"/>
        <w:bottom w:val="none" w:sz="0" w:space="0" w:color="auto"/>
        <w:right w:val="none" w:sz="0" w:space="0" w:color="auto"/>
      </w:divBdr>
    </w:div>
    <w:div w:id="1263688036">
      <w:bodyDiv w:val="1"/>
      <w:marLeft w:val="0"/>
      <w:marRight w:val="0"/>
      <w:marTop w:val="0"/>
      <w:marBottom w:val="0"/>
      <w:divBdr>
        <w:top w:val="none" w:sz="0" w:space="0" w:color="auto"/>
        <w:left w:val="none" w:sz="0" w:space="0" w:color="auto"/>
        <w:bottom w:val="none" w:sz="0" w:space="0" w:color="auto"/>
        <w:right w:val="none" w:sz="0" w:space="0" w:color="auto"/>
      </w:divBdr>
    </w:div>
    <w:div w:id="1263756849">
      <w:bodyDiv w:val="1"/>
      <w:marLeft w:val="0"/>
      <w:marRight w:val="0"/>
      <w:marTop w:val="0"/>
      <w:marBottom w:val="0"/>
      <w:divBdr>
        <w:top w:val="none" w:sz="0" w:space="0" w:color="auto"/>
        <w:left w:val="none" w:sz="0" w:space="0" w:color="auto"/>
        <w:bottom w:val="none" w:sz="0" w:space="0" w:color="auto"/>
        <w:right w:val="none" w:sz="0" w:space="0" w:color="auto"/>
      </w:divBdr>
    </w:div>
    <w:div w:id="1263801292">
      <w:bodyDiv w:val="1"/>
      <w:marLeft w:val="0"/>
      <w:marRight w:val="0"/>
      <w:marTop w:val="0"/>
      <w:marBottom w:val="0"/>
      <w:divBdr>
        <w:top w:val="none" w:sz="0" w:space="0" w:color="auto"/>
        <w:left w:val="none" w:sz="0" w:space="0" w:color="auto"/>
        <w:bottom w:val="none" w:sz="0" w:space="0" w:color="auto"/>
        <w:right w:val="none" w:sz="0" w:space="0" w:color="auto"/>
      </w:divBdr>
    </w:div>
    <w:div w:id="1263805726">
      <w:bodyDiv w:val="1"/>
      <w:marLeft w:val="0"/>
      <w:marRight w:val="0"/>
      <w:marTop w:val="0"/>
      <w:marBottom w:val="0"/>
      <w:divBdr>
        <w:top w:val="none" w:sz="0" w:space="0" w:color="auto"/>
        <w:left w:val="none" w:sz="0" w:space="0" w:color="auto"/>
        <w:bottom w:val="none" w:sz="0" w:space="0" w:color="auto"/>
        <w:right w:val="none" w:sz="0" w:space="0" w:color="auto"/>
      </w:divBdr>
    </w:div>
    <w:div w:id="1263806150">
      <w:bodyDiv w:val="1"/>
      <w:marLeft w:val="0"/>
      <w:marRight w:val="0"/>
      <w:marTop w:val="0"/>
      <w:marBottom w:val="0"/>
      <w:divBdr>
        <w:top w:val="none" w:sz="0" w:space="0" w:color="auto"/>
        <w:left w:val="none" w:sz="0" w:space="0" w:color="auto"/>
        <w:bottom w:val="none" w:sz="0" w:space="0" w:color="auto"/>
        <w:right w:val="none" w:sz="0" w:space="0" w:color="auto"/>
      </w:divBdr>
    </w:div>
    <w:div w:id="1263950287">
      <w:bodyDiv w:val="1"/>
      <w:marLeft w:val="0"/>
      <w:marRight w:val="0"/>
      <w:marTop w:val="0"/>
      <w:marBottom w:val="0"/>
      <w:divBdr>
        <w:top w:val="none" w:sz="0" w:space="0" w:color="auto"/>
        <w:left w:val="none" w:sz="0" w:space="0" w:color="auto"/>
        <w:bottom w:val="none" w:sz="0" w:space="0" w:color="auto"/>
        <w:right w:val="none" w:sz="0" w:space="0" w:color="auto"/>
      </w:divBdr>
    </w:div>
    <w:div w:id="1263956365">
      <w:bodyDiv w:val="1"/>
      <w:marLeft w:val="0"/>
      <w:marRight w:val="0"/>
      <w:marTop w:val="0"/>
      <w:marBottom w:val="0"/>
      <w:divBdr>
        <w:top w:val="none" w:sz="0" w:space="0" w:color="auto"/>
        <w:left w:val="none" w:sz="0" w:space="0" w:color="auto"/>
        <w:bottom w:val="none" w:sz="0" w:space="0" w:color="auto"/>
        <w:right w:val="none" w:sz="0" w:space="0" w:color="auto"/>
      </w:divBdr>
    </w:div>
    <w:div w:id="1264000014">
      <w:bodyDiv w:val="1"/>
      <w:marLeft w:val="0"/>
      <w:marRight w:val="0"/>
      <w:marTop w:val="0"/>
      <w:marBottom w:val="0"/>
      <w:divBdr>
        <w:top w:val="none" w:sz="0" w:space="0" w:color="auto"/>
        <w:left w:val="none" w:sz="0" w:space="0" w:color="auto"/>
        <w:bottom w:val="none" w:sz="0" w:space="0" w:color="auto"/>
        <w:right w:val="none" w:sz="0" w:space="0" w:color="auto"/>
      </w:divBdr>
    </w:div>
    <w:div w:id="1264148121">
      <w:bodyDiv w:val="1"/>
      <w:marLeft w:val="0"/>
      <w:marRight w:val="0"/>
      <w:marTop w:val="0"/>
      <w:marBottom w:val="0"/>
      <w:divBdr>
        <w:top w:val="none" w:sz="0" w:space="0" w:color="auto"/>
        <w:left w:val="none" w:sz="0" w:space="0" w:color="auto"/>
        <w:bottom w:val="none" w:sz="0" w:space="0" w:color="auto"/>
        <w:right w:val="none" w:sz="0" w:space="0" w:color="auto"/>
      </w:divBdr>
    </w:div>
    <w:div w:id="1264151145">
      <w:bodyDiv w:val="1"/>
      <w:marLeft w:val="0"/>
      <w:marRight w:val="0"/>
      <w:marTop w:val="0"/>
      <w:marBottom w:val="0"/>
      <w:divBdr>
        <w:top w:val="none" w:sz="0" w:space="0" w:color="auto"/>
        <w:left w:val="none" w:sz="0" w:space="0" w:color="auto"/>
        <w:bottom w:val="none" w:sz="0" w:space="0" w:color="auto"/>
        <w:right w:val="none" w:sz="0" w:space="0" w:color="auto"/>
      </w:divBdr>
    </w:div>
    <w:div w:id="1264217836">
      <w:bodyDiv w:val="1"/>
      <w:marLeft w:val="0"/>
      <w:marRight w:val="0"/>
      <w:marTop w:val="0"/>
      <w:marBottom w:val="0"/>
      <w:divBdr>
        <w:top w:val="none" w:sz="0" w:space="0" w:color="auto"/>
        <w:left w:val="none" w:sz="0" w:space="0" w:color="auto"/>
        <w:bottom w:val="none" w:sz="0" w:space="0" w:color="auto"/>
        <w:right w:val="none" w:sz="0" w:space="0" w:color="auto"/>
      </w:divBdr>
    </w:div>
    <w:div w:id="1264263208">
      <w:bodyDiv w:val="1"/>
      <w:marLeft w:val="0"/>
      <w:marRight w:val="0"/>
      <w:marTop w:val="0"/>
      <w:marBottom w:val="0"/>
      <w:divBdr>
        <w:top w:val="none" w:sz="0" w:space="0" w:color="auto"/>
        <w:left w:val="none" w:sz="0" w:space="0" w:color="auto"/>
        <w:bottom w:val="none" w:sz="0" w:space="0" w:color="auto"/>
        <w:right w:val="none" w:sz="0" w:space="0" w:color="auto"/>
      </w:divBdr>
    </w:div>
    <w:div w:id="1264265590">
      <w:bodyDiv w:val="1"/>
      <w:marLeft w:val="0"/>
      <w:marRight w:val="0"/>
      <w:marTop w:val="0"/>
      <w:marBottom w:val="0"/>
      <w:divBdr>
        <w:top w:val="none" w:sz="0" w:space="0" w:color="auto"/>
        <w:left w:val="none" w:sz="0" w:space="0" w:color="auto"/>
        <w:bottom w:val="none" w:sz="0" w:space="0" w:color="auto"/>
        <w:right w:val="none" w:sz="0" w:space="0" w:color="auto"/>
      </w:divBdr>
    </w:div>
    <w:div w:id="1264268502">
      <w:bodyDiv w:val="1"/>
      <w:marLeft w:val="0"/>
      <w:marRight w:val="0"/>
      <w:marTop w:val="0"/>
      <w:marBottom w:val="0"/>
      <w:divBdr>
        <w:top w:val="none" w:sz="0" w:space="0" w:color="auto"/>
        <w:left w:val="none" w:sz="0" w:space="0" w:color="auto"/>
        <w:bottom w:val="none" w:sz="0" w:space="0" w:color="auto"/>
        <w:right w:val="none" w:sz="0" w:space="0" w:color="auto"/>
      </w:divBdr>
    </w:div>
    <w:div w:id="1264412429">
      <w:bodyDiv w:val="1"/>
      <w:marLeft w:val="0"/>
      <w:marRight w:val="0"/>
      <w:marTop w:val="0"/>
      <w:marBottom w:val="0"/>
      <w:divBdr>
        <w:top w:val="none" w:sz="0" w:space="0" w:color="auto"/>
        <w:left w:val="none" w:sz="0" w:space="0" w:color="auto"/>
        <w:bottom w:val="none" w:sz="0" w:space="0" w:color="auto"/>
        <w:right w:val="none" w:sz="0" w:space="0" w:color="auto"/>
      </w:divBdr>
    </w:div>
    <w:div w:id="1264416777">
      <w:bodyDiv w:val="1"/>
      <w:marLeft w:val="0"/>
      <w:marRight w:val="0"/>
      <w:marTop w:val="0"/>
      <w:marBottom w:val="0"/>
      <w:divBdr>
        <w:top w:val="none" w:sz="0" w:space="0" w:color="auto"/>
        <w:left w:val="none" w:sz="0" w:space="0" w:color="auto"/>
        <w:bottom w:val="none" w:sz="0" w:space="0" w:color="auto"/>
        <w:right w:val="none" w:sz="0" w:space="0" w:color="auto"/>
      </w:divBdr>
    </w:div>
    <w:div w:id="1264461322">
      <w:bodyDiv w:val="1"/>
      <w:marLeft w:val="0"/>
      <w:marRight w:val="0"/>
      <w:marTop w:val="0"/>
      <w:marBottom w:val="0"/>
      <w:divBdr>
        <w:top w:val="none" w:sz="0" w:space="0" w:color="auto"/>
        <w:left w:val="none" w:sz="0" w:space="0" w:color="auto"/>
        <w:bottom w:val="none" w:sz="0" w:space="0" w:color="auto"/>
        <w:right w:val="none" w:sz="0" w:space="0" w:color="auto"/>
      </w:divBdr>
    </w:div>
    <w:div w:id="1264655892">
      <w:bodyDiv w:val="1"/>
      <w:marLeft w:val="0"/>
      <w:marRight w:val="0"/>
      <w:marTop w:val="0"/>
      <w:marBottom w:val="0"/>
      <w:divBdr>
        <w:top w:val="none" w:sz="0" w:space="0" w:color="auto"/>
        <w:left w:val="none" w:sz="0" w:space="0" w:color="auto"/>
        <w:bottom w:val="none" w:sz="0" w:space="0" w:color="auto"/>
        <w:right w:val="none" w:sz="0" w:space="0" w:color="auto"/>
      </w:divBdr>
    </w:div>
    <w:div w:id="1264991378">
      <w:bodyDiv w:val="1"/>
      <w:marLeft w:val="0"/>
      <w:marRight w:val="0"/>
      <w:marTop w:val="0"/>
      <w:marBottom w:val="0"/>
      <w:divBdr>
        <w:top w:val="none" w:sz="0" w:space="0" w:color="auto"/>
        <w:left w:val="none" w:sz="0" w:space="0" w:color="auto"/>
        <w:bottom w:val="none" w:sz="0" w:space="0" w:color="auto"/>
        <w:right w:val="none" w:sz="0" w:space="0" w:color="auto"/>
      </w:divBdr>
    </w:div>
    <w:div w:id="1265071511">
      <w:bodyDiv w:val="1"/>
      <w:marLeft w:val="0"/>
      <w:marRight w:val="0"/>
      <w:marTop w:val="0"/>
      <w:marBottom w:val="0"/>
      <w:divBdr>
        <w:top w:val="none" w:sz="0" w:space="0" w:color="auto"/>
        <w:left w:val="none" w:sz="0" w:space="0" w:color="auto"/>
        <w:bottom w:val="none" w:sz="0" w:space="0" w:color="auto"/>
        <w:right w:val="none" w:sz="0" w:space="0" w:color="auto"/>
      </w:divBdr>
    </w:div>
    <w:div w:id="1265186911">
      <w:bodyDiv w:val="1"/>
      <w:marLeft w:val="0"/>
      <w:marRight w:val="0"/>
      <w:marTop w:val="0"/>
      <w:marBottom w:val="0"/>
      <w:divBdr>
        <w:top w:val="none" w:sz="0" w:space="0" w:color="auto"/>
        <w:left w:val="none" w:sz="0" w:space="0" w:color="auto"/>
        <w:bottom w:val="none" w:sz="0" w:space="0" w:color="auto"/>
        <w:right w:val="none" w:sz="0" w:space="0" w:color="auto"/>
      </w:divBdr>
    </w:div>
    <w:div w:id="1265268537">
      <w:bodyDiv w:val="1"/>
      <w:marLeft w:val="0"/>
      <w:marRight w:val="0"/>
      <w:marTop w:val="0"/>
      <w:marBottom w:val="0"/>
      <w:divBdr>
        <w:top w:val="none" w:sz="0" w:space="0" w:color="auto"/>
        <w:left w:val="none" w:sz="0" w:space="0" w:color="auto"/>
        <w:bottom w:val="none" w:sz="0" w:space="0" w:color="auto"/>
        <w:right w:val="none" w:sz="0" w:space="0" w:color="auto"/>
      </w:divBdr>
    </w:div>
    <w:div w:id="1265268686">
      <w:bodyDiv w:val="1"/>
      <w:marLeft w:val="0"/>
      <w:marRight w:val="0"/>
      <w:marTop w:val="0"/>
      <w:marBottom w:val="0"/>
      <w:divBdr>
        <w:top w:val="none" w:sz="0" w:space="0" w:color="auto"/>
        <w:left w:val="none" w:sz="0" w:space="0" w:color="auto"/>
        <w:bottom w:val="none" w:sz="0" w:space="0" w:color="auto"/>
        <w:right w:val="none" w:sz="0" w:space="0" w:color="auto"/>
      </w:divBdr>
    </w:div>
    <w:div w:id="1265307819">
      <w:bodyDiv w:val="1"/>
      <w:marLeft w:val="0"/>
      <w:marRight w:val="0"/>
      <w:marTop w:val="0"/>
      <w:marBottom w:val="0"/>
      <w:divBdr>
        <w:top w:val="none" w:sz="0" w:space="0" w:color="auto"/>
        <w:left w:val="none" w:sz="0" w:space="0" w:color="auto"/>
        <w:bottom w:val="none" w:sz="0" w:space="0" w:color="auto"/>
        <w:right w:val="none" w:sz="0" w:space="0" w:color="auto"/>
      </w:divBdr>
    </w:div>
    <w:div w:id="1265383361">
      <w:bodyDiv w:val="1"/>
      <w:marLeft w:val="0"/>
      <w:marRight w:val="0"/>
      <w:marTop w:val="0"/>
      <w:marBottom w:val="0"/>
      <w:divBdr>
        <w:top w:val="none" w:sz="0" w:space="0" w:color="auto"/>
        <w:left w:val="none" w:sz="0" w:space="0" w:color="auto"/>
        <w:bottom w:val="none" w:sz="0" w:space="0" w:color="auto"/>
        <w:right w:val="none" w:sz="0" w:space="0" w:color="auto"/>
      </w:divBdr>
    </w:div>
    <w:div w:id="1265453287">
      <w:bodyDiv w:val="1"/>
      <w:marLeft w:val="0"/>
      <w:marRight w:val="0"/>
      <w:marTop w:val="0"/>
      <w:marBottom w:val="0"/>
      <w:divBdr>
        <w:top w:val="none" w:sz="0" w:space="0" w:color="auto"/>
        <w:left w:val="none" w:sz="0" w:space="0" w:color="auto"/>
        <w:bottom w:val="none" w:sz="0" w:space="0" w:color="auto"/>
        <w:right w:val="none" w:sz="0" w:space="0" w:color="auto"/>
      </w:divBdr>
    </w:div>
    <w:div w:id="1265453820">
      <w:bodyDiv w:val="1"/>
      <w:marLeft w:val="0"/>
      <w:marRight w:val="0"/>
      <w:marTop w:val="0"/>
      <w:marBottom w:val="0"/>
      <w:divBdr>
        <w:top w:val="none" w:sz="0" w:space="0" w:color="auto"/>
        <w:left w:val="none" w:sz="0" w:space="0" w:color="auto"/>
        <w:bottom w:val="none" w:sz="0" w:space="0" w:color="auto"/>
        <w:right w:val="none" w:sz="0" w:space="0" w:color="auto"/>
      </w:divBdr>
    </w:div>
    <w:div w:id="1265454816">
      <w:bodyDiv w:val="1"/>
      <w:marLeft w:val="0"/>
      <w:marRight w:val="0"/>
      <w:marTop w:val="0"/>
      <w:marBottom w:val="0"/>
      <w:divBdr>
        <w:top w:val="none" w:sz="0" w:space="0" w:color="auto"/>
        <w:left w:val="none" w:sz="0" w:space="0" w:color="auto"/>
        <w:bottom w:val="none" w:sz="0" w:space="0" w:color="auto"/>
        <w:right w:val="none" w:sz="0" w:space="0" w:color="auto"/>
      </w:divBdr>
    </w:div>
    <w:div w:id="1265462382">
      <w:bodyDiv w:val="1"/>
      <w:marLeft w:val="0"/>
      <w:marRight w:val="0"/>
      <w:marTop w:val="0"/>
      <w:marBottom w:val="0"/>
      <w:divBdr>
        <w:top w:val="none" w:sz="0" w:space="0" w:color="auto"/>
        <w:left w:val="none" w:sz="0" w:space="0" w:color="auto"/>
        <w:bottom w:val="none" w:sz="0" w:space="0" w:color="auto"/>
        <w:right w:val="none" w:sz="0" w:space="0" w:color="auto"/>
      </w:divBdr>
    </w:div>
    <w:div w:id="1265575707">
      <w:bodyDiv w:val="1"/>
      <w:marLeft w:val="0"/>
      <w:marRight w:val="0"/>
      <w:marTop w:val="0"/>
      <w:marBottom w:val="0"/>
      <w:divBdr>
        <w:top w:val="none" w:sz="0" w:space="0" w:color="auto"/>
        <w:left w:val="none" w:sz="0" w:space="0" w:color="auto"/>
        <w:bottom w:val="none" w:sz="0" w:space="0" w:color="auto"/>
        <w:right w:val="none" w:sz="0" w:space="0" w:color="auto"/>
      </w:divBdr>
    </w:div>
    <w:div w:id="1265577020">
      <w:bodyDiv w:val="1"/>
      <w:marLeft w:val="0"/>
      <w:marRight w:val="0"/>
      <w:marTop w:val="0"/>
      <w:marBottom w:val="0"/>
      <w:divBdr>
        <w:top w:val="none" w:sz="0" w:space="0" w:color="auto"/>
        <w:left w:val="none" w:sz="0" w:space="0" w:color="auto"/>
        <w:bottom w:val="none" w:sz="0" w:space="0" w:color="auto"/>
        <w:right w:val="none" w:sz="0" w:space="0" w:color="auto"/>
      </w:divBdr>
    </w:div>
    <w:div w:id="1265648566">
      <w:bodyDiv w:val="1"/>
      <w:marLeft w:val="0"/>
      <w:marRight w:val="0"/>
      <w:marTop w:val="0"/>
      <w:marBottom w:val="0"/>
      <w:divBdr>
        <w:top w:val="none" w:sz="0" w:space="0" w:color="auto"/>
        <w:left w:val="none" w:sz="0" w:space="0" w:color="auto"/>
        <w:bottom w:val="none" w:sz="0" w:space="0" w:color="auto"/>
        <w:right w:val="none" w:sz="0" w:space="0" w:color="auto"/>
      </w:divBdr>
    </w:div>
    <w:div w:id="1265655234">
      <w:bodyDiv w:val="1"/>
      <w:marLeft w:val="0"/>
      <w:marRight w:val="0"/>
      <w:marTop w:val="0"/>
      <w:marBottom w:val="0"/>
      <w:divBdr>
        <w:top w:val="none" w:sz="0" w:space="0" w:color="auto"/>
        <w:left w:val="none" w:sz="0" w:space="0" w:color="auto"/>
        <w:bottom w:val="none" w:sz="0" w:space="0" w:color="auto"/>
        <w:right w:val="none" w:sz="0" w:space="0" w:color="auto"/>
      </w:divBdr>
    </w:div>
    <w:div w:id="1265727140">
      <w:bodyDiv w:val="1"/>
      <w:marLeft w:val="0"/>
      <w:marRight w:val="0"/>
      <w:marTop w:val="0"/>
      <w:marBottom w:val="0"/>
      <w:divBdr>
        <w:top w:val="none" w:sz="0" w:space="0" w:color="auto"/>
        <w:left w:val="none" w:sz="0" w:space="0" w:color="auto"/>
        <w:bottom w:val="none" w:sz="0" w:space="0" w:color="auto"/>
        <w:right w:val="none" w:sz="0" w:space="0" w:color="auto"/>
      </w:divBdr>
    </w:div>
    <w:div w:id="1265842275">
      <w:bodyDiv w:val="1"/>
      <w:marLeft w:val="0"/>
      <w:marRight w:val="0"/>
      <w:marTop w:val="0"/>
      <w:marBottom w:val="0"/>
      <w:divBdr>
        <w:top w:val="none" w:sz="0" w:space="0" w:color="auto"/>
        <w:left w:val="none" w:sz="0" w:space="0" w:color="auto"/>
        <w:bottom w:val="none" w:sz="0" w:space="0" w:color="auto"/>
        <w:right w:val="none" w:sz="0" w:space="0" w:color="auto"/>
      </w:divBdr>
    </w:div>
    <w:div w:id="1265842853">
      <w:bodyDiv w:val="1"/>
      <w:marLeft w:val="0"/>
      <w:marRight w:val="0"/>
      <w:marTop w:val="0"/>
      <w:marBottom w:val="0"/>
      <w:divBdr>
        <w:top w:val="none" w:sz="0" w:space="0" w:color="auto"/>
        <w:left w:val="none" w:sz="0" w:space="0" w:color="auto"/>
        <w:bottom w:val="none" w:sz="0" w:space="0" w:color="auto"/>
        <w:right w:val="none" w:sz="0" w:space="0" w:color="auto"/>
      </w:divBdr>
    </w:div>
    <w:div w:id="1265844967">
      <w:bodyDiv w:val="1"/>
      <w:marLeft w:val="0"/>
      <w:marRight w:val="0"/>
      <w:marTop w:val="0"/>
      <w:marBottom w:val="0"/>
      <w:divBdr>
        <w:top w:val="none" w:sz="0" w:space="0" w:color="auto"/>
        <w:left w:val="none" w:sz="0" w:space="0" w:color="auto"/>
        <w:bottom w:val="none" w:sz="0" w:space="0" w:color="auto"/>
        <w:right w:val="none" w:sz="0" w:space="0" w:color="auto"/>
      </w:divBdr>
    </w:div>
    <w:div w:id="1265923607">
      <w:bodyDiv w:val="1"/>
      <w:marLeft w:val="0"/>
      <w:marRight w:val="0"/>
      <w:marTop w:val="0"/>
      <w:marBottom w:val="0"/>
      <w:divBdr>
        <w:top w:val="none" w:sz="0" w:space="0" w:color="auto"/>
        <w:left w:val="none" w:sz="0" w:space="0" w:color="auto"/>
        <w:bottom w:val="none" w:sz="0" w:space="0" w:color="auto"/>
        <w:right w:val="none" w:sz="0" w:space="0" w:color="auto"/>
      </w:divBdr>
    </w:div>
    <w:div w:id="1265966832">
      <w:bodyDiv w:val="1"/>
      <w:marLeft w:val="0"/>
      <w:marRight w:val="0"/>
      <w:marTop w:val="0"/>
      <w:marBottom w:val="0"/>
      <w:divBdr>
        <w:top w:val="none" w:sz="0" w:space="0" w:color="auto"/>
        <w:left w:val="none" w:sz="0" w:space="0" w:color="auto"/>
        <w:bottom w:val="none" w:sz="0" w:space="0" w:color="auto"/>
        <w:right w:val="none" w:sz="0" w:space="0" w:color="auto"/>
      </w:divBdr>
    </w:div>
    <w:div w:id="1266037792">
      <w:bodyDiv w:val="1"/>
      <w:marLeft w:val="0"/>
      <w:marRight w:val="0"/>
      <w:marTop w:val="0"/>
      <w:marBottom w:val="0"/>
      <w:divBdr>
        <w:top w:val="none" w:sz="0" w:space="0" w:color="auto"/>
        <w:left w:val="none" w:sz="0" w:space="0" w:color="auto"/>
        <w:bottom w:val="none" w:sz="0" w:space="0" w:color="auto"/>
        <w:right w:val="none" w:sz="0" w:space="0" w:color="auto"/>
      </w:divBdr>
    </w:div>
    <w:div w:id="1266040891">
      <w:bodyDiv w:val="1"/>
      <w:marLeft w:val="0"/>
      <w:marRight w:val="0"/>
      <w:marTop w:val="0"/>
      <w:marBottom w:val="0"/>
      <w:divBdr>
        <w:top w:val="none" w:sz="0" w:space="0" w:color="auto"/>
        <w:left w:val="none" w:sz="0" w:space="0" w:color="auto"/>
        <w:bottom w:val="none" w:sz="0" w:space="0" w:color="auto"/>
        <w:right w:val="none" w:sz="0" w:space="0" w:color="auto"/>
      </w:divBdr>
    </w:div>
    <w:div w:id="1266042272">
      <w:bodyDiv w:val="1"/>
      <w:marLeft w:val="0"/>
      <w:marRight w:val="0"/>
      <w:marTop w:val="0"/>
      <w:marBottom w:val="0"/>
      <w:divBdr>
        <w:top w:val="none" w:sz="0" w:space="0" w:color="auto"/>
        <w:left w:val="none" w:sz="0" w:space="0" w:color="auto"/>
        <w:bottom w:val="none" w:sz="0" w:space="0" w:color="auto"/>
        <w:right w:val="none" w:sz="0" w:space="0" w:color="auto"/>
      </w:divBdr>
    </w:div>
    <w:div w:id="1266228559">
      <w:bodyDiv w:val="1"/>
      <w:marLeft w:val="0"/>
      <w:marRight w:val="0"/>
      <w:marTop w:val="0"/>
      <w:marBottom w:val="0"/>
      <w:divBdr>
        <w:top w:val="none" w:sz="0" w:space="0" w:color="auto"/>
        <w:left w:val="none" w:sz="0" w:space="0" w:color="auto"/>
        <w:bottom w:val="none" w:sz="0" w:space="0" w:color="auto"/>
        <w:right w:val="none" w:sz="0" w:space="0" w:color="auto"/>
      </w:divBdr>
    </w:div>
    <w:div w:id="1266303312">
      <w:bodyDiv w:val="1"/>
      <w:marLeft w:val="0"/>
      <w:marRight w:val="0"/>
      <w:marTop w:val="0"/>
      <w:marBottom w:val="0"/>
      <w:divBdr>
        <w:top w:val="none" w:sz="0" w:space="0" w:color="auto"/>
        <w:left w:val="none" w:sz="0" w:space="0" w:color="auto"/>
        <w:bottom w:val="none" w:sz="0" w:space="0" w:color="auto"/>
        <w:right w:val="none" w:sz="0" w:space="0" w:color="auto"/>
      </w:divBdr>
    </w:div>
    <w:div w:id="1266380717">
      <w:bodyDiv w:val="1"/>
      <w:marLeft w:val="0"/>
      <w:marRight w:val="0"/>
      <w:marTop w:val="0"/>
      <w:marBottom w:val="0"/>
      <w:divBdr>
        <w:top w:val="none" w:sz="0" w:space="0" w:color="auto"/>
        <w:left w:val="none" w:sz="0" w:space="0" w:color="auto"/>
        <w:bottom w:val="none" w:sz="0" w:space="0" w:color="auto"/>
        <w:right w:val="none" w:sz="0" w:space="0" w:color="auto"/>
      </w:divBdr>
    </w:div>
    <w:div w:id="1266419913">
      <w:bodyDiv w:val="1"/>
      <w:marLeft w:val="0"/>
      <w:marRight w:val="0"/>
      <w:marTop w:val="0"/>
      <w:marBottom w:val="0"/>
      <w:divBdr>
        <w:top w:val="none" w:sz="0" w:space="0" w:color="auto"/>
        <w:left w:val="none" w:sz="0" w:space="0" w:color="auto"/>
        <w:bottom w:val="none" w:sz="0" w:space="0" w:color="auto"/>
        <w:right w:val="none" w:sz="0" w:space="0" w:color="auto"/>
      </w:divBdr>
    </w:div>
    <w:div w:id="1266427943">
      <w:bodyDiv w:val="1"/>
      <w:marLeft w:val="0"/>
      <w:marRight w:val="0"/>
      <w:marTop w:val="0"/>
      <w:marBottom w:val="0"/>
      <w:divBdr>
        <w:top w:val="none" w:sz="0" w:space="0" w:color="auto"/>
        <w:left w:val="none" w:sz="0" w:space="0" w:color="auto"/>
        <w:bottom w:val="none" w:sz="0" w:space="0" w:color="auto"/>
        <w:right w:val="none" w:sz="0" w:space="0" w:color="auto"/>
      </w:divBdr>
    </w:div>
    <w:div w:id="1266615371">
      <w:bodyDiv w:val="1"/>
      <w:marLeft w:val="0"/>
      <w:marRight w:val="0"/>
      <w:marTop w:val="0"/>
      <w:marBottom w:val="0"/>
      <w:divBdr>
        <w:top w:val="none" w:sz="0" w:space="0" w:color="auto"/>
        <w:left w:val="none" w:sz="0" w:space="0" w:color="auto"/>
        <w:bottom w:val="none" w:sz="0" w:space="0" w:color="auto"/>
        <w:right w:val="none" w:sz="0" w:space="0" w:color="auto"/>
      </w:divBdr>
    </w:div>
    <w:div w:id="1266619571">
      <w:bodyDiv w:val="1"/>
      <w:marLeft w:val="0"/>
      <w:marRight w:val="0"/>
      <w:marTop w:val="0"/>
      <w:marBottom w:val="0"/>
      <w:divBdr>
        <w:top w:val="none" w:sz="0" w:space="0" w:color="auto"/>
        <w:left w:val="none" w:sz="0" w:space="0" w:color="auto"/>
        <w:bottom w:val="none" w:sz="0" w:space="0" w:color="auto"/>
        <w:right w:val="none" w:sz="0" w:space="0" w:color="auto"/>
      </w:divBdr>
    </w:div>
    <w:div w:id="1266763680">
      <w:bodyDiv w:val="1"/>
      <w:marLeft w:val="0"/>
      <w:marRight w:val="0"/>
      <w:marTop w:val="0"/>
      <w:marBottom w:val="0"/>
      <w:divBdr>
        <w:top w:val="none" w:sz="0" w:space="0" w:color="auto"/>
        <w:left w:val="none" w:sz="0" w:space="0" w:color="auto"/>
        <w:bottom w:val="none" w:sz="0" w:space="0" w:color="auto"/>
        <w:right w:val="none" w:sz="0" w:space="0" w:color="auto"/>
      </w:divBdr>
    </w:div>
    <w:div w:id="1266771947">
      <w:bodyDiv w:val="1"/>
      <w:marLeft w:val="0"/>
      <w:marRight w:val="0"/>
      <w:marTop w:val="0"/>
      <w:marBottom w:val="0"/>
      <w:divBdr>
        <w:top w:val="none" w:sz="0" w:space="0" w:color="auto"/>
        <w:left w:val="none" w:sz="0" w:space="0" w:color="auto"/>
        <w:bottom w:val="none" w:sz="0" w:space="0" w:color="auto"/>
        <w:right w:val="none" w:sz="0" w:space="0" w:color="auto"/>
      </w:divBdr>
    </w:div>
    <w:div w:id="1266842526">
      <w:bodyDiv w:val="1"/>
      <w:marLeft w:val="0"/>
      <w:marRight w:val="0"/>
      <w:marTop w:val="0"/>
      <w:marBottom w:val="0"/>
      <w:divBdr>
        <w:top w:val="none" w:sz="0" w:space="0" w:color="auto"/>
        <w:left w:val="none" w:sz="0" w:space="0" w:color="auto"/>
        <w:bottom w:val="none" w:sz="0" w:space="0" w:color="auto"/>
        <w:right w:val="none" w:sz="0" w:space="0" w:color="auto"/>
      </w:divBdr>
    </w:div>
    <w:div w:id="1266959710">
      <w:bodyDiv w:val="1"/>
      <w:marLeft w:val="0"/>
      <w:marRight w:val="0"/>
      <w:marTop w:val="0"/>
      <w:marBottom w:val="0"/>
      <w:divBdr>
        <w:top w:val="none" w:sz="0" w:space="0" w:color="auto"/>
        <w:left w:val="none" w:sz="0" w:space="0" w:color="auto"/>
        <w:bottom w:val="none" w:sz="0" w:space="0" w:color="auto"/>
        <w:right w:val="none" w:sz="0" w:space="0" w:color="auto"/>
      </w:divBdr>
    </w:div>
    <w:div w:id="1267037624">
      <w:bodyDiv w:val="1"/>
      <w:marLeft w:val="0"/>
      <w:marRight w:val="0"/>
      <w:marTop w:val="0"/>
      <w:marBottom w:val="0"/>
      <w:divBdr>
        <w:top w:val="none" w:sz="0" w:space="0" w:color="auto"/>
        <w:left w:val="none" w:sz="0" w:space="0" w:color="auto"/>
        <w:bottom w:val="none" w:sz="0" w:space="0" w:color="auto"/>
        <w:right w:val="none" w:sz="0" w:space="0" w:color="auto"/>
      </w:divBdr>
    </w:div>
    <w:div w:id="1267074638">
      <w:bodyDiv w:val="1"/>
      <w:marLeft w:val="0"/>
      <w:marRight w:val="0"/>
      <w:marTop w:val="0"/>
      <w:marBottom w:val="0"/>
      <w:divBdr>
        <w:top w:val="none" w:sz="0" w:space="0" w:color="auto"/>
        <w:left w:val="none" w:sz="0" w:space="0" w:color="auto"/>
        <w:bottom w:val="none" w:sz="0" w:space="0" w:color="auto"/>
        <w:right w:val="none" w:sz="0" w:space="0" w:color="auto"/>
      </w:divBdr>
    </w:div>
    <w:div w:id="1267151298">
      <w:bodyDiv w:val="1"/>
      <w:marLeft w:val="0"/>
      <w:marRight w:val="0"/>
      <w:marTop w:val="0"/>
      <w:marBottom w:val="0"/>
      <w:divBdr>
        <w:top w:val="none" w:sz="0" w:space="0" w:color="auto"/>
        <w:left w:val="none" w:sz="0" w:space="0" w:color="auto"/>
        <w:bottom w:val="none" w:sz="0" w:space="0" w:color="auto"/>
        <w:right w:val="none" w:sz="0" w:space="0" w:color="auto"/>
      </w:divBdr>
    </w:div>
    <w:div w:id="1267153830">
      <w:bodyDiv w:val="1"/>
      <w:marLeft w:val="0"/>
      <w:marRight w:val="0"/>
      <w:marTop w:val="0"/>
      <w:marBottom w:val="0"/>
      <w:divBdr>
        <w:top w:val="none" w:sz="0" w:space="0" w:color="auto"/>
        <w:left w:val="none" w:sz="0" w:space="0" w:color="auto"/>
        <w:bottom w:val="none" w:sz="0" w:space="0" w:color="auto"/>
        <w:right w:val="none" w:sz="0" w:space="0" w:color="auto"/>
      </w:divBdr>
    </w:div>
    <w:div w:id="1267156759">
      <w:bodyDiv w:val="1"/>
      <w:marLeft w:val="0"/>
      <w:marRight w:val="0"/>
      <w:marTop w:val="0"/>
      <w:marBottom w:val="0"/>
      <w:divBdr>
        <w:top w:val="none" w:sz="0" w:space="0" w:color="auto"/>
        <w:left w:val="none" w:sz="0" w:space="0" w:color="auto"/>
        <w:bottom w:val="none" w:sz="0" w:space="0" w:color="auto"/>
        <w:right w:val="none" w:sz="0" w:space="0" w:color="auto"/>
      </w:divBdr>
    </w:div>
    <w:div w:id="1267270177">
      <w:bodyDiv w:val="1"/>
      <w:marLeft w:val="0"/>
      <w:marRight w:val="0"/>
      <w:marTop w:val="0"/>
      <w:marBottom w:val="0"/>
      <w:divBdr>
        <w:top w:val="none" w:sz="0" w:space="0" w:color="auto"/>
        <w:left w:val="none" w:sz="0" w:space="0" w:color="auto"/>
        <w:bottom w:val="none" w:sz="0" w:space="0" w:color="auto"/>
        <w:right w:val="none" w:sz="0" w:space="0" w:color="auto"/>
      </w:divBdr>
    </w:div>
    <w:div w:id="1267271884">
      <w:bodyDiv w:val="1"/>
      <w:marLeft w:val="0"/>
      <w:marRight w:val="0"/>
      <w:marTop w:val="0"/>
      <w:marBottom w:val="0"/>
      <w:divBdr>
        <w:top w:val="none" w:sz="0" w:space="0" w:color="auto"/>
        <w:left w:val="none" w:sz="0" w:space="0" w:color="auto"/>
        <w:bottom w:val="none" w:sz="0" w:space="0" w:color="auto"/>
        <w:right w:val="none" w:sz="0" w:space="0" w:color="auto"/>
      </w:divBdr>
    </w:div>
    <w:div w:id="1267276769">
      <w:bodyDiv w:val="1"/>
      <w:marLeft w:val="0"/>
      <w:marRight w:val="0"/>
      <w:marTop w:val="0"/>
      <w:marBottom w:val="0"/>
      <w:divBdr>
        <w:top w:val="none" w:sz="0" w:space="0" w:color="auto"/>
        <w:left w:val="none" w:sz="0" w:space="0" w:color="auto"/>
        <w:bottom w:val="none" w:sz="0" w:space="0" w:color="auto"/>
        <w:right w:val="none" w:sz="0" w:space="0" w:color="auto"/>
      </w:divBdr>
    </w:div>
    <w:div w:id="1267345632">
      <w:bodyDiv w:val="1"/>
      <w:marLeft w:val="0"/>
      <w:marRight w:val="0"/>
      <w:marTop w:val="0"/>
      <w:marBottom w:val="0"/>
      <w:divBdr>
        <w:top w:val="none" w:sz="0" w:space="0" w:color="auto"/>
        <w:left w:val="none" w:sz="0" w:space="0" w:color="auto"/>
        <w:bottom w:val="none" w:sz="0" w:space="0" w:color="auto"/>
        <w:right w:val="none" w:sz="0" w:space="0" w:color="auto"/>
      </w:divBdr>
    </w:div>
    <w:div w:id="1267425989">
      <w:bodyDiv w:val="1"/>
      <w:marLeft w:val="0"/>
      <w:marRight w:val="0"/>
      <w:marTop w:val="0"/>
      <w:marBottom w:val="0"/>
      <w:divBdr>
        <w:top w:val="none" w:sz="0" w:space="0" w:color="auto"/>
        <w:left w:val="none" w:sz="0" w:space="0" w:color="auto"/>
        <w:bottom w:val="none" w:sz="0" w:space="0" w:color="auto"/>
        <w:right w:val="none" w:sz="0" w:space="0" w:color="auto"/>
      </w:divBdr>
    </w:div>
    <w:div w:id="1267426126">
      <w:bodyDiv w:val="1"/>
      <w:marLeft w:val="0"/>
      <w:marRight w:val="0"/>
      <w:marTop w:val="0"/>
      <w:marBottom w:val="0"/>
      <w:divBdr>
        <w:top w:val="none" w:sz="0" w:space="0" w:color="auto"/>
        <w:left w:val="none" w:sz="0" w:space="0" w:color="auto"/>
        <w:bottom w:val="none" w:sz="0" w:space="0" w:color="auto"/>
        <w:right w:val="none" w:sz="0" w:space="0" w:color="auto"/>
      </w:divBdr>
    </w:div>
    <w:div w:id="1267426643">
      <w:bodyDiv w:val="1"/>
      <w:marLeft w:val="0"/>
      <w:marRight w:val="0"/>
      <w:marTop w:val="0"/>
      <w:marBottom w:val="0"/>
      <w:divBdr>
        <w:top w:val="none" w:sz="0" w:space="0" w:color="auto"/>
        <w:left w:val="none" w:sz="0" w:space="0" w:color="auto"/>
        <w:bottom w:val="none" w:sz="0" w:space="0" w:color="auto"/>
        <w:right w:val="none" w:sz="0" w:space="0" w:color="auto"/>
      </w:divBdr>
    </w:div>
    <w:div w:id="1267613608">
      <w:bodyDiv w:val="1"/>
      <w:marLeft w:val="0"/>
      <w:marRight w:val="0"/>
      <w:marTop w:val="0"/>
      <w:marBottom w:val="0"/>
      <w:divBdr>
        <w:top w:val="none" w:sz="0" w:space="0" w:color="auto"/>
        <w:left w:val="none" w:sz="0" w:space="0" w:color="auto"/>
        <w:bottom w:val="none" w:sz="0" w:space="0" w:color="auto"/>
        <w:right w:val="none" w:sz="0" w:space="0" w:color="auto"/>
      </w:divBdr>
    </w:div>
    <w:div w:id="1267616051">
      <w:bodyDiv w:val="1"/>
      <w:marLeft w:val="0"/>
      <w:marRight w:val="0"/>
      <w:marTop w:val="0"/>
      <w:marBottom w:val="0"/>
      <w:divBdr>
        <w:top w:val="none" w:sz="0" w:space="0" w:color="auto"/>
        <w:left w:val="none" w:sz="0" w:space="0" w:color="auto"/>
        <w:bottom w:val="none" w:sz="0" w:space="0" w:color="auto"/>
        <w:right w:val="none" w:sz="0" w:space="0" w:color="auto"/>
      </w:divBdr>
    </w:div>
    <w:div w:id="1267619806">
      <w:bodyDiv w:val="1"/>
      <w:marLeft w:val="0"/>
      <w:marRight w:val="0"/>
      <w:marTop w:val="0"/>
      <w:marBottom w:val="0"/>
      <w:divBdr>
        <w:top w:val="none" w:sz="0" w:space="0" w:color="auto"/>
        <w:left w:val="none" w:sz="0" w:space="0" w:color="auto"/>
        <w:bottom w:val="none" w:sz="0" w:space="0" w:color="auto"/>
        <w:right w:val="none" w:sz="0" w:space="0" w:color="auto"/>
      </w:divBdr>
    </w:div>
    <w:div w:id="1267732953">
      <w:bodyDiv w:val="1"/>
      <w:marLeft w:val="0"/>
      <w:marRight w:val="0"/>
      <w:marTop w:val="0"/>
      <w:marBottom w:val="0"/>
      <w:divBdr>
        <w:top w:val="none" w:sz="0" w:space="0" w:color="auto"/>
        <w:left w:val="none" w:sz="0" w:space="0" w:color="auto"/>
        <w:bottom w:val="none" w:sz="0" w:space="0" w:color="auto"/>
        <w:right w:val="none" w:sz="0" w:space="0" w:color="auto"/>
      </w:divBdr>
    </w:div>
    <w:div w:id="1267733984">
      <w:bodyDiv w:val="1"/>
      <w:marLeft w:val="0"/>
      <w:marRight w:val="0"/>
      <w:marTop w:val="0"/>
      <w:marBottom w:val="0"/>
      <w:divBdr>
        <w:top w:val="none" w:sz="0" w:space="0" w:color="auto"/>
        <w:left w:val="none" w:sz="0" w:space="0" w:color="auto"/>
        <w:bottom w:val="none" w:sz="0" w:space="0" w:color="auto"/>
        <w:right w:val="none" w:sz="0" w:space="0" w:color="auto"/>
      </w:divBdr>
    </w:div>
    <w:div w:id="1267812440">
      <w:bodyDiv w:val="1"/>
      <w:marLeft w:val="0"/>
      <w:marRight w:val="0"/>
      <w:marTop w:val="0"/>
      <w:marBottom w:val="0"/>
      <w:divBdr>
        <w:top w:val="none" w:sz="0" w:space="0" w:color="auto"/>
        <w:left w:val="none" w:sz="0" w:space="0" w:color="auto"/>
        <w:bottom w:val="none" w:sz="0" w:space="0" w:color="auto"/>
        <w:right w:val="none" w:sz="0" w:space="0" w:color="auto"/>
      </w:divBdr>
    </w:div>
    <w:div w:id="1267813600">
      <w:bodyDiv w:val="1"/>
      <w:marLeft w:val="0"/>
      <w:marRight w:val="0"/>
      <w:marTop w:val="0"/>
      <w:marBottom w:val="0"/>
      <w:divBdr>
        <w:top w:val="none" w:sz="0" w:space="0" w:color="auto"/>
        <w:left w:val="none" w:sz="0" w:space="0" w:color="auto"/>
        <w:bottom w:val="none" w:sz="0" w:space="0" w:color="auto"/>
        <w:right w:val="none" w:sz="0" w:space="0" w:color="auto"/>
      </w:divBdr>
    </w:div>
    <w:div w:id="1267813755">
      <w:bodyDiv w:val="1"/>
      <w:marLeft w:val="0"/>
      <w:marRight w:val="0"/>
      <w:marTop w:val="0"/>
      <w:marBottom w:val="0"/>
      <w:divBdr>
        <w:top w:val="none" w:sz="0" w:space="0" w:color="auto"/>
        <w:left w:val="none" w:sz="0" w:space="0" w:color="auto"/>
        <w:bottom w:val="none" w:sz="0" w:space="0" w:color="auto"/>
        <w:right w:val="none" w:sz="0" w:space="0" w:color="auto"/>
      </w:divBdr>
    </w:div>
    <w:div w:id="1267957464">
      <w:bodyDiv w:val="1"/>
      <w:marLeft w:val="0"/>
      <w:marRight w:val="0"/>
      <w:marTop w:val="0"/>
      <w:marBottom w:val="0"/>
      <w:divBdr>
        <w:top w:val="none" w:sz="0" w:space="0" w:color="auto"/>
        <w:left w:val="none" w:sz="0" w:space="0" w:color="auto"/>
        <w:bottom w:val="none" w:sz="0" w:space="0" w:color="auto"/>
        <w:right w:val="none" w:sz="0" w:space="0" w:color="auto"/>
      </w:divBdr>
    </w:div>
    <w:div w:id="1267998765">
      <w:bodyDiv w:val="1"/>
      <w:marLeft w:val="0"/>
      <w:marRight w:val="0"/>
      <w:marTop w:val="0"/>
      <w:marBottom w:val="0"/>
      <w:divBdr>
        <w:top w:val="none" w:sz="0" w:space="0" w:color="auto"/>
        <w:left w:val="none" w:sz="0" w:space="0" w:color="auto"/>
        <w:bottom w:val="none" w:sz="0" w:space="0" w:color="auto"/>
        <w:right w:val="none" w:sz="0" w:space="0" w:color="auto"/>
      </w:divBdr>
    </w:div>
    <w:div w:id="1268001471">
      <w:bodyDiv w:val="1"/>
      <w:marLeft w:val="0"/>
      <w:marRight w:val="0"/>
      <w:marTop w:val="0"/>
      <w:marBottom w:val="0"/>
      <w:divBdr>
        <w:top w:val="none" w:sz="0" w:space="0" w:color="auto"/>
        <w:left w:val="none" w:sz="0" w:space="0" w:color="auto"/>
        <w:bottom w:val="none" w:sz="0" w:space="0" w:color="auto"/>
        <w:right w:val="none" w:sz="0" w:space="0" w:color="auto"/>
      </w:divBdr>
    </w:div>
    <w:div w:id="1268074494">
      <w:bodyDiv w:val="1"/>
      <w:marLeft w:val="0"/>
      <w:marRight w:val="0"/>
      <w:marTop w:val="0"/>
      <w:marBottom w:val="0"/>
      <w:divBdr>
        <w:top w:val="none" w:sz="0" w:space="0" w:color="auto"/>
        <w:left w:val="none" w:sz="0" w:space="0" w:color="auto"/>
        <w:bottom w:val="none" w:sz="0" w:space="0" w:color="auto"/>
        <w:right w:val="none" w:sz="0" w:space="0" w:color="auto"/>
      </w:divBdr>
    </w:div>
    <w:div w:id="1268077352">
      <w:bodyDiv w:val="1"/>
      <w:marLeft w:val="0"/>
      <w:marRight w:val="0"/>
      <w:marTop w:val="0"/>
      <w:marBottom w:val="0"/>
      <w:divBdr>
        <w:top w:val="none" w:sz="0" w:space="0" w:color="auto"/>
        <w:left w:val="none" w:sz="0" w:space="0" w:color="auto"/>
        <w:bottom w:val="none" w:sz="0" w:space="0" w:color="auto"/>
        <w:right w:val="none" w:sz="0" w:space="0" w:color="auto"/>
      </w:divBdr>
    </w:div>
    <w:div w:id="1268079975">
      <w:bodyDiv w:val="1"/>
      <w:marLeft w:val="0"/>
      <w:marRight w:val="0"/>
      <w:marTop w:val="0"/>
      <w:marBottom w:val="0"/>
      <w:divBdr>
        <w:top w:val="none" w:sz="0" w:space="0" w:color="auto"/>
        <w:left w:val="none" w:sz="0" w:space="0" w:color="auto"/>
        <w:bottom w:val="none" w:sz="0" w:space="0" w:color="auto"/>
        <w:right w:val="none" w:sz="0" w:space="0" w:color="auto"/>
      </w:divBdr>
    </w:div>
    <w:div w:id="1268195689">
      <w:bodyDiv w:val="1"/>
      <w:marLeft w:val="0"/>
      <w:marRight w:val="0"/>
      <w:marTop w:val="0"/>
      <w:marBottom w:val="0"/>
      <w:divBdr>
        <w:top w:val="none" w:sz="0" w:space="0" w:color="auto"/>
        <w:left w:val="none" w:sz="0" w:space="0" w:color="auto"/>
        <w:bottom w:val="none" w:sz="0" w:space="0" w:color="auto"/>
        <w:right w:val="none" w:sz="0" w:space="0" w:color="auto"/>
      </w:divBdr>
    </w:div>
    <w:div w:id="1268198081">
      <w:bodyDiv w:val="1"/>
      <w:marLeft w:val="0"/>
      <w:marRight w:val="0"/>
      <w:marTop w:val="0"/>
      <w:marBottom w:val="0"/>
      <w:divBdr>
        <w:top w:val="none" w:sz="0" w:space="0" w:color="auto"/>
        <w:left w:val="none" w:sz="0" w:space="0" w:color="auto"/>
        <w:bottom w:val="none" w:sz="0" w:space="0" w:color="auto"/>
        <w:right w:val="none" w:sz="0" w:space="0" w:color="auto"/>
      </w:divBdr>
    </w:div>
    <w:div w:id="1268200385">
      <w:bodyDiv w:val="1"/>
      <w:marLeft w:val="0"/>
      <w:marRight w:val="0"/>
      <w:marTop w:val="0"/>
      <w:marBottom w:val="0"/>
      <w:divBdr>
        <w:top w:val="none" w:sz="0" w:space="0" w:color="auto"/>
        <w:left w:val="none" w:sz="0" w:space="0" w:color="auto"/>
        <w:bottom w:val="none" w:sz="0" w:space="0" w:color="auto"/>
        <w:right w:val="none" w:sz="0" w:space="0" w:color="auto"/>
      </w:divBdr>
    </w:div>
    <w:div w:id="1268350343">
      <w:bodyDiv w:val="1"/>
      <w:marLeft w:val="0"/>
      <w:marRight w:val="0"/>
      <w:marTop w:val="0"/>
      <w:marBottom w:val="0"/>
      <w:divBdr>
        <w:top w:val="none" w:sz="0" w:space="0" w:color="auto"/>
        <w:left w:val="none" w:sz="0" w:space="0" w:color="auto"/>
        <w:bottom w:val="none" w:sz="0" w:space="0" w:color="auto"/>
        <w:right w:val="none" w:sz="0" w:space="0" w:color="auto"/>
      </w:divBdr>
    </w:div>
    <w:div w:id="1268392417">
      <w:bodyDiv w:val="1"/>
      <w:marLeft w:val="0"/>
      <w:marRight w:val="0"/>
      <w:marTop w:val="0"/>
      <w:marBottom w:val="0"/>
      <w:divBdr>
        <w:top w:val="none" w:sz="0" w:space="0" w:color="auto"/>
        <w:left w:val="none" w:sz="0" w:space="0" w:color="auto"/>
        <w:bottom w:val="none" w:sz="0" w:space="0" w:color="auto"/>
        <w:right w:val="none" w:sz="0" w:space="0" w:color="auto"/>
      </w:divBdr>
    </w:div>
    <w:div w:id="1268461177">
      <w:bodyDiv w:val="1"/>
      <w:marLeft w:val="0"/>
      <w:marRight w:val="0"/>
      <w:marTop w:val="0"/>
      <w:marBottom w:val="0"/>
      <w:divBdr>
        <w:top w:val="none" w:sz="0" w:space="0" w:color="auto"/>
        <w:left w:val="none" w:sz="0" w:space="0" w:color="auto"/>
        <w:bottom w:val="none" w:sz="0" w:space="0" w:color="auto"/>
        <w:right w:val="none" w:sz="0" w:space="0" w:color="auto"/>
      </w:divBdr>
    </w:div>
    <w:div w:id="1268462344">
      <w:bodyDiv w:val="1"/>
      <w:marLeft w:val="0"/>
      <w:marRight w:val="0"/>
      <w:marTop w:val="0"/>
      <w:marBottom w:val="0"/>
      <w:divBdr>
        <w:top w:val="none" w:sz="0" w:space="0" w:color="auto"/>
        <w:left w:val="none" w:sz="0" w:space="0" w:color="auto"/>
        <w:bottom w:val="none" w:sz="0" w:space="0" w:color="auto"/>
        <w:right w:val="none" w:sz="0" w:space="0" w:color="auto"/>
      </w:divBdr>
    </w:div>
    <w:div w:id="1268465930">
      <w:bodyDiv w:val="1"/>
      <w:marLeft w:val="0"/>
      <w:marRight w:val="0"/>
      <w:marTop w:val="0"/>
      <w:marBottom w:val="0"/>
      <w:divBdr>
        <w:top w:val="none" w:sz="0" w:space="0" w:color="auto"/>
        <w:left w:val="none" w:sz="0" w:space="0" w:color="auto"/>
        <w:bottom w:val="none" w:sz="0" w:space="0" w:color="auto"/>
        <w:right w:val="none" w:sz="0" w:space="0" w:color="auto"/>
      </w:divBdr>
    </w:div>
    <w:div w:id="1268536391">
      <w:bodyDiv w:val="1"/>
      <w:marLeft w:val="0"/>
      <w:marRight w:val="0"/>
      <w:marTop w:val="0"/>
      <w:marBottom w:val="0"/>
      <w:divBdr>
        <w:top w:val="none" w:sz="0" w:space="0" w:color="auto"/>
        <w:left w:val="none" w:sz="0" w:space="0" w:color="auto"/>
        <w:bottom w:val="none" w:sz="0" w:space="0" w:color="auto"/>
        <w:right w:val="none" w:sz="0" w:space="0" w:color="auto"/>
      </w:divBdr>
    </w:div>
    <w:div w:id="1268537424">
      <w:bodyDiv w:val="1"/>
      <w:marLeft w:val="0"/>
      <w:marRight w:val="0"/>
      <w:marTop w:val="0"/>
      <w:marBottom w:val="0"/>
      <w:divBdr>
        <w:top w:val="none" w:sz="0" w:space="0" w:color="auto"/>
        <w:left w:val="none" w:sz="0" w:space="0" w:color="auto"/>
        <w:bottom w:val="none" w:sz="0" w:space="0" w:color="auto"/>
        <w:right w:val="none" w:sz="0" w:space="0" w:color="auto"/>
      </w:divBdr>
    </w:div>
    <w:div w:id="1268538673">
      <w:bodyDiv w:val="1"/>
      <w:marLeft w:val="0"/>
      <w:marRight w:val="0"/>
      <w:marTop w:val="0"/>
      <w:marBottom w:val="0"/>
      <w:divBdr>
        <w:top w:val="none" w:sz="0" w:space="0" w:color="auto"/>
        <w:left w:val="none" w:sz="0" w:space="0" w:color="auto"/>
        <w:bottom w:val="none" w:sz="0" w:space="0" w:color="auto"/>
        <w:right w:val="none" w:sz="0" w:space="0" w:color="auto"/>
      </w:divBdr>
    </w:div>
    <w:div w:id="1268656925">
      <w:bodyDiv w:val="1"/>
      <w:marLeft w:val="0"/>
      <w:marRight w:val="0"/>
      <w:marTop w:val="0"/>
      <w:marBottom w:val="0"/>
      <w:divBdr>
        <w:top w:val="none" w:sz="0" w:space="0" w:color="auto"/>
        <w:left w:val="none" w:sz="0" w:space="0" w:color="auto"/>
        <w:bottom w:val="none" w:sz="0" w:space="0" w:color="auto"/>
        <w:right w:val="none" w:sz="0" w:space="0" w:color="auto"/>
      </w:divBdr>
    </w:div>
    <w:div w:id="1268732576">
      <w:bodyDiv w:val="1"/>
      <w:marLeft w:val="0"/>
      <w:marRight w:val="0"/>
      <w:marTop w:val="0"/>
      <w:marBottom w:val="0"/>
      <w:divBdr>
        <w:top w:val="none" w:sz="0" w:space="0" w:color="auto"/>
        <w:left w:val="none" w:sz="0" w:space="0" w:color="auto"/>
        <w:bottom w:val="none" w:sz="0" w:space="0" w:color="auto"/>
        <w:right w:val="none" w:sz="0" w:space="0" w:color="auto"/>
      </w:divBdr>
    </w:div>
    <w:div w:id="1268734029">
      <w:bodyDiv w:val="1"/>
      <w:marLeft w:val="0"/>
      <w:marRight w:val="0"/>
      <w:marTop w:val="0"/>
      <w:marBottom w:val="0"/>
      <w:divBdr>
        <w:top w:val="none" w:sz="0" w:space="0" w:color="auto"/>
        <w:left w:val="none" w:sz="0" w:space="0" w:color="auto"/>
        <w:bottom w:val="none" w:sz="0" w:space="0" w:color="auto"/>
        <w:right w:val="none" w:sz="0" w:space="0" w:color="auto"/>
      </w:divBdr>
    </w:div>
    <w:div w:id="1268736574">
      <w:bodyDiv w:val="1"/>
      <w:marLeft w:val="0"/>
      <w:marRight w:val="0"/>
      <w:marTop w:val="0"/>
      <w:marBottom w:val="0"/>
      <w:divBdr>
        <w:top w:val="none" w:sz="0" w:space="0" w:color="auto"/>
        <w:left w:val="none" w:sz="0" w:space="0" w:color="auto"/>
        <w:bottom w:val="none" w:sz="0" w:space="0" w:color="auto"/>
        <w:right w:val="none" w:sz="0" w:space="0" w:color="auto"/>
      </w:divBdr>
    </w:div>
    <w:div w:id="1268805089">
      <w:bodyDiv w:val="1"/>
      <w:marLeft w:val="0"/>
      <w:marRight w:val="0"/>
      <w:marTop w:val="0"/>
      <w:marBottom w:val="0"/>
      <w:divBdr>
        <w:top w:val="none" w:sz="0" w:space="0" w:color="auto"/>
        <w:left w:val="none" w:sz="0" w:space="0" w:color="auto"/>
        <w:bottom w:val="none" w:sz="0" w:space="0" w:color="auto"/>
        <w:right w:val="none" w:sz="0" w:space="0" w:color="auto"/>
      </w:divBdr>
    </w:div>
    <w:div w:id="1268809376">
      <w:bodyDiv w:val="1"/>
      <w:marLeft w:val="0"/>
      <w:marRight w:val="0"/>
      <w:marTop w:val="0"/>
      <w:marBottom w:val="0"/>
      <w:divBdr>
        <w:top w:val="none" w:sz="0" w:space="0" w:color="auto"/>
        <w:left w:val="none" w:sz="0" w:space="0" w:color="auto"/>
        <w:bottom w:val="none" w:sz="0" w:space="0" w:color="auto"/>
        <w:right w:val="none" w:sz="0" w:space="0" w:color="auto"/>
      </w:divBdr>
    </w:div>
    <w:div w:id="1268930552">
      <w:bodyDiv w:val="1"/>
      <w:marLeft w:val="0"/>
      <w:marRight w:val="0"/>
      <w:marTop w:val="0"/>
      <w:marBottom w:val="0"/>
      <w:divBdr>
        <w:top w:val="none" w:sz="0" w:space="0" w:color="auto"/>
        <w:left w:val="none" w:sz="0" w:space="0" w:color="auto"/>
        <w:bottom w:val="none" w:sz="0" w:space="0" w:color="auto"/>
        <w:right w:val="none" w:sz="0" w:space="0" w:color="auto"/>
      </w:divBdr>
    </w:div>
    <w:div w:id="1268974293">
      <w:bodyDiv w:val="1"/>
      <w:marLeft w:val="0"/>
      <w:marRight w:val="0"/>
      <w:marTop w:val="0"/>
      <w:marBottom w:val="0"/>
      <w:divBdr>
        <w:top w:val="none" w:sz="0" w:space="0" w:color="auto"/>
        <w:left w:val="none" w:sz="0" w:space="0" w:color="auto"/>
        <w:bottom w:val="none" w:sz="0" w:space="0" w:color="auto"/>
        <w:right w:val="none" w:sz="0" w:space="0" w:color="auto"/>
      </w:divBdr>
    </w:div>
    <w:div w:id="1269043425">
      <w:bodyDiv w:val="1"/>
      <w:marLeft w:val="0"/>
      <w:marRight w:val="0"/>
      <w:marTop w:val="0"/>
      <w:marBottom w:val="0"/>
      <w:divBdr>
        <w:top w:val="none" w:sz="0" w:space="0" w:color="auto"/>
        <w:left w:val="none" w:sz="0" w:space="0" w:color="auto"/>
        <w:bottom w:val="none" w:sz="0" w:space="0" w:color="auto"/>
        <w:right w:val="none" w:sz="0" w:space="0" w:color="auto"/>
      </w:divBdr>
    </w:div>
    <w:div w:id="1269046423">
      <w:bodyDiv w:val="1"/>
      <w:marLeft w:val="0"/>
      <w:marRight w:val="0"/>
      <w:marTop w:val="0"/>
      <w:marBottom w:val="0"/>
      <w:divBdr>
        <w:top w:val="none" w:sz="0" w:space="0" w:color="auto"/>
        <w:left w:val="none" w:sz="0" w:space="0" w:color="auto"/>
        <w:bottom w:val="none" w:sz="0" w:space="0" w:color="auto"/>
        <w:right w:val="none" w:sz="0" w:space="0" w:color="auto"/>
      </w:divBdr>
    </w:div>
    <w:div w:id="1269122363">
      <w:bodyDiv w:val="1"/>
      <w:marLeft w:val="0"/>
      <w:marRight w:val="0"/>
      <w:marTop w:val="0"/>
      <w:marBottom w:val="0"/>
      <w:divBdr>
        <w:top w:val="none" w:sz="0" w:space="0" w:color="auto"/>
        <w:left w:val="none" w:sz="0" w:space="0" w:color="auto"/>
        <w:bottom w:val="none" w:sz="0" w:space="0" w:color="auto"/>
        <w:right w:val="none" w:sz="0" w:space="0" w:color="auto"/>
      </w:divBdr>
    </w:div>
    <w:div w:id="1269192123">
      <w:bodyDiv w:val="1"/>
      <w:marLeft w:val="0"/>
      <w:marRight w:val="0"/>
      <w:marTop w:val="0"/>
      <w:marBottom w:val="0"/>
      <w:divBdr>
        <w:top w:val="none" w:sz="0" w:space="0" w:color="auto"/>
        <w:left w:val="none" w:sz="0" w:space="0" w:color="auto"/>
        <w:bottom w:val="none" w:sz="0" w:space="0" w:color="auto"/>
        <w:right w:val="none" w:sz="0" w:space="0" w:color="auto"/>
      </w:divBdr>
    </w:div>
    <w:div w:id="1269198600">
      <w:bodyDiv w:val="1"/>
      <w:marLeft w:val="0"/>
      <w:marRight w:val="0"/>
      <w:marTop w:val="0"/>
      <w:marBottom w:val="0"/>
      <w:divBdr>
        <w:top w:val="none" w:sz="0" w:space="0" w:color="auto"/>
        <w:left w:val="none" w:sz="0" w:space="0" w:color="auto"/>
        <w:bottom w:val="none" w:sz="0" w:space="0" w:color="auto"/>
        <w:right w:val="none" w:sz="0" w:space="0" w:color="auto"/>
      </w:divBdr>
    </w:div>
    <w:div w:id="1269199486">
      <w:bodyDiv w:val="1"/>
      <w:marLeft w:val="0"/>
      <w:marRight w:val="0"/>
      <w:marTop w:val="0"/>
      <w:marBottom w:val="0"/>
      <w:divBdr>
        <w:top w:val="none" w:sz="0" w:space="0" w:color="auto"/>
        <w:left w:val="none" w:sz="0" w:space="0" w:color="auto"/>
        <w:bottom w:val="none" w:sz="0" w:space="0" w:color="auto"/>
        <w:right w:val="none" w:sz="0" w:space="0" w:color="auto"/>
      </w:divBdr>
    </w:div>
    <w:div w:id="1269238651">
      <w:bodyDiv w:val="1"/>
      <w:marLeft w:val="0"/>
      <w:marRight w:val="0"/>
      <w:marTop w:val="0"/>
      <w:marBottom w:val="0"/>
      <w:divBdr>
        <w:top w:val="none" w:sz="0" w:space="0" w:color="auto"/>
        <w:left w:val="none" w:sz="0" w:space="0" w:color="auto"/>
        <w:bottom w:val="none" w:sz="0" w:space="0" w:color="auto"/>
        <w:right w:val="none" w:sz="0" w:space="0" w:color="auto"/>
      </w:divBdr>
    </w:div>
    <w:div w:id="1269318460">
      <w:bodyDiv w:val="1"/>
      <w:marLeft w:val="0"/>
      <w:marRight w:val="0"/>
      <w:marTop w:val="0"/>
      <w:marBottom w:val="0"/>
      <w:divBdr>
        <w:top w:val="none" w:sz="0" w:space="0" w:color="auto"/>
        <w:left w:val="none" w:sz="0" w:space="0" w:color="auto"/>
        <w:bottom w:val="none" w:sz="0" w:space="0" w:color="auto"/>
        <w:right w:val="none" w:sz="0" w:space="0" w:color="auto"/>
      </w:divBdr>
    </w:div>
    <w:div w:id="1269387580">
      <w:bodyDiv w:val="1"/>
      <w:marLeft w:val="0"/>
      <w:marRight w:val="0"/>
      <w:marTop w:val="0"/>
      <w:marBottom w:val="0"/>
      <w:divBdr>
        <w:top w:val="none" w:sz="0" w:space="0" w:color="auto"/>
        <w:left w:val="none" w:sz="0" w:space="0" w:color="auto"/>
        <w:bottom w:val="none" w:sz="0" w:space="0" w:color="auto"/>
        <w:right w:val="none" w:sz="0" w:space="0" w:color="auto"/>
      </w:divBdr>
    </w:div>
    <w:div w:id="1269390380">
      <w:bodyDiv w:val="1"/>
      <w:marLeft w:val="0"/>
      <w:marRight w:val="0"/>
      <w:marTop w:val="0"/>
      <w:marBottom w:val="0"/>
      <w:divBdr>
        <w:top w:val="none" w:sz="0" w:space="0" w:color="auto"/>
        <w:left w:val="none" w:sz="0" w:space="0" w:color="auto"/>
        <w:bottom w:val="none" w:sz="0" w:space="0" w:color="auto"/>
        <w:right w:val="none" w:sz="0" w:space="0" w:color="auto"/>
      </w:divBdr>
    </w:div>
    <w:div w:id="1269587245">
      <w:bodyDiv w:val="1"/>
      <w:marLeft w:val="0"/>
      <w:marRight w:val="0"/>
      <w:marTop w:val="0"/>
      <w:marBottom w:val="0"/>
      <w:divBdr>
        <w:top w:val="none" w:sz="0" w:space="0" w:color="auto"/>
        <w:left w:val="none" w:sz="0" w:space="0" w:color="auto"/>
        <w:bottom w:val="none" w:sz="0" w:space="0" w:color="auto"/>
        <w:right w:val="none" w:sz="0" w:space="0" w:color="auto"/>
      </w:divBdr>
    </w:div>
    <w:div w:id="1269701721">
      <w:bodyDiv w:val="1"/>
      <w:marLeft w:val="0"/>
      <w:marRight w:val="0"/>
      <w:marTop w:val="0"/>
      <w:marBottom w:val="0"/>
      <w:divBdr>
        <w:top w:val="none" w:sz="0" w:space="0" w:color="auto"/>
        <w:left w:val="none" w:sz="0" w:space="0" w:color="auto"/>
        <w:bottom w:val="none" w:sz="0" w:space="0" w:color="auto"/>
        <w:right w:val="none" w:sz="0" w:space="0" w:color="auto"/>
      </w:divBdr>
    </w:div>
    <w:div w:id="1269703852">
      <w:bodyDiv w:val="1"/>
      <w:marLeft w:val="0"/>
      <w:marRight w:val="0"/>
      <w:marTop w:val="0"/>
      <w:marBottom w:val="0"/>
      <w:divBdr>
        <w:top w:val="none" w:sz="0" w:space="0" w:color="auto"/>
        <w:left w:val="none" w:sz="0" w:space="0" w:color="auto"/>
        <w:bottom w:val="none" w:sz="0" w:space="0" w:color="auto"/>
        <w:right w:val="none" w:sz="0" w:space="0" w:color="auto"/>
      </w:divBdr>
    </w:div>
    <w:div w:id="1269847519">
      <w:bodyDiv w:val="1"/>
      <w:marLeft w:val="0"/>
      <w:marRight w:val="0"/>
      <w:marTop w:val="0"/>
      <w:marBottom w:val="0"/>
      <w:divBdr>
        <w:top w:val="none" w:sz="0" w:space="0" w:color="auto"/>
        <w:left w:val="none" w:sz="0" w:space="0" w:color="auto"/>
        <w:bottom w:val="none" w:sz="0" w:space="0" w:color="auto"/>
        <w:right w:val="none" w:sz="0" w:space="0" w:color="auto"/>
      </w:divBdr>
    </w:div>
    <w:div w:id="1269970752">
      <w:bodyDiv w:val="1"/>
      <w:marLeft w:val="0"/>
      <w:marRight w:val="0"/>
      <w:marTop w:val="0"/>
      <w:marBottom w:val="0"/>
      <w:divBdr>
        <w:top w:val="none" w:sz="0" w:space="0" w:color="auto"/>
        <w:left w:val="none" w:sz="0" w:space="0" w:color="auto"/>
        <w:bottom w:val="none" w:sz="0" w:space="0" w:color="auto"/>
        <w:right w:val="none" w:sz="0" w:space="0" w:color="auto"/>
      </w:divBdr>
    </w:div>
    <w:div w:id="1270042404">
      <w:bodyDiv w:val="1"/>
      <w:marLeft w:val="0"/>
      <w:marRight w:val="0"/>
      <w:marTop w:val="0"/>
      <w:marBottom w:val="0"/>
      <w:divBdr>
        <w:top w:val="none" w:sz="0" w:space="0" w:color="auto"/>
        <w:left w:val="none" w:sz="0" w:space="0" w:color="auto"/>
        <w:bottom w:val="none" w:sz="0" w:space="0" w:color="auto"/>
        <w:right w:val="none" w:sz="0" w:space="0" w:color="auto"/>
      </w:divBdr>
    </w:div>
    <w:div w:id="1270115967">
      <w:bodyDiv w:val="1"/>
      <w:marLeft w:val="0"/>
      <w:marRight w:val="0"/>
      <w:marTop w:val="0"/>
      <w:marBottom w:val="0"/>
      <w:divBdr>
        <w:top w:val="none" w:sz="0" w:space="0" w:color="auto"/>
        <w:left w:val="none" w:sz="0" w:space="0" w:color="auto"/>
        <w:bottom w:val="none" w:sz="0" w:space="0" w:color="auto"/>
        <w:right w:val="none" w:sz="0" w:space="0" w:color="auto"/>
      </w:divBdr>
    </w:div>
    <w:div w:id="1270163752">
      <w:bodyDiv w:val="1"/>
      <w:marLeft w:val="0"/>
      <w:marRight w:val="0"/>
      <w:marTop w:val="0"/>
      <w:marBottom w:val="0"/>
      <w:divBdr>
        <w:top w:val="none" w:sz="0" w:space="0" w:color="auto"/>
        <w:left w:val="none" w:sz="0" w:space="0" w:color="auto"/>
        <w:bottom w:val="none" w:sz="0" w:space="0" w:color="auto"/>
        <w:right w:val="none" w:sz="0" w:space="0" w:color="auto"/>
      </w:divBdr>
    </w:div>
    <w:div w:id="1270165645">
      <w:bodyDiv w:val="1"/>
      <w:marLeft w:val="0"/>
      <w:marRight w:val="0"/>
      <w:marTop w:val="0"/>
      <w:marBottom w:val="0"/>
      <w:divBdr>
        <w:top w:val="none" w:sz="0" w:space="0" w:color="auto"/>
        <w:left w:val="none" w:sz="0" w:space="0" w:color="auto"/>
        <w:bottom w:val="none" w:sz="0" w:space="0" w:color="auto"/>
        <w:right w:val="none" w:sz="0" w:space="0" w:color="auto"/>
      </w:divBdr>
    </w:div>
    <w:div w:id="1270315840">
      <w:bodyDiv w:val="1"/>
      <w:marLeft w:val="0"/>
      <w:marRight w:val="0"/>
      <w:marTop w:val="0"/>
      <w:marBottom w:val="0"/>
      <w:divBdr>
        <w:top w:val="none" w:sz="0" w:space="0" w:color="auto"/>
        <w:left w:val="none" w:sz="0" w:space="0" w:color="auto"/>
        <w:bottom w:val="none" w:sz="0" w:space="0" w:color="auto"/>
        <w:right w:val="none" w:sz="0" w:space="0" w:color="auto"/>
      </w:divBdr>
    </w:div>
    <w:div w:id="1270356994">
      <w:bodyDiv w:val="1"/>
      <w:marLeft w:val="0"/>
      <w:marRight w:val="0"/>
      <w:marTop w:val="0"/>
      <w:marBottom w:val="0"/>
      <w:divBdr>
        <w:top w:val="none" w:sz="0" w:space="0" w:color="auto"/>
        <w:left w:val="none" w:sz="0" w:space="0" w:color="auto"/>
        <w:bottom w:val="none" w:sz="0" w:space="0" w:color="auto"/>
        <w:right w:val="none" w:sz="0" w:space="0" w:color="auto"/>
      </w:divBdr>
    </w:div>
    <w:div w:id="1270430065">
      <w:bodyDiv w:val="1"/>
      <w:marLeft w:val="0"/>
      <w:marRight w:val="0"/>
      <w:marTop w:val="0"/>
      <w:marBottom w:val="0"/>
      <w:divBdr>
        <w:top w:val="none" w:sz="0" w:space="0" w:color="auto"/>
        <w:left w:val="none" w:sz="0" w:space="0" w:color="auto"/>
        <w:bottom w:val="none" w:sz="0" w:space="0" w:color="auto"/>
        <w:right w:val="none" w:sz="0" w:space="0" w:color="auto"/>
      </w:divBdr>
    </w:div>
    <w:div w:id="1270433355">
      <w:bodyDiv w:val="1"/>
      <w:marLeft w:val="0"/>
      <w:marRight w:val="0"/>
      <w:marTop w:val="0"/>
      <w:marBottom w:val="0"/>
      <w:divBdr>
        <w:top w:val="none" w:sz="0" w:space="0" w:color="auto"/>
        <w:left w:val="none" w:sz="0" w:space="0" w:color="auto"/>
        <w:bottom w:val="none" w:sz="0" w:space="0" w:color="auto"/>
        <w:right w:val="none" w:sz="0" w:space="0" w:color="auto"/>
      </w:divBdr>
    </w:div>
    <w:div w:id="1270548695">
      <w:bodyDiv w:val="1"/>
      <w:marLeft w:val="0"/>
      <w:marRight w:val="0"/>
      <w:marTop w:val="0"/>
      <w:marBottom w:val="0"/>
      <w:divBdr>
        <w:top w:val="none" w:sz="0" w:space="0" w:color="auto"/>
        <w:left w:val="none" w:sz="0" w:space="0" w:color="auto"/>
        <w:bottom w:val="none" w:sz="0" w:space="0" w:color="auto"/>
        <w:right w:val="none" w:sz="0" w:space="0" w:color="auto"/>
      </w:divBdr>
    </w:div>
    <w:div w:id="1270619988">
      <w:bodyDiv w:val="1"/>
      <w:marLeft w:val="0"/>
      <w:marRight w:val="0"/>
      <w:marTop w:val="0"/>
      <w:marBottom w:val="0"/>
      <w:divBdr>
        <w:top w:val="none" w:sz="0" w:space="0" w:color="auto"/>
        <w:left w:val="none" w:sz="0" w:space="0" w:color="auto"/>
        <w:bottom w:val="none" w:sz="0" w:space="0" w:color="auto"/>
        <w:right w:val="none" w:sz="0" w:space="0" w:color="auto"/>
      </w:divBdr>
    </w:div>
    <w:div w:id="1270621514">
      <w:bodyDiv w:val="1"/>
      <w:marLeft w:val="0"/>
      <w:marRight w:val="0"/>
      <w:marTop w:val="0"/>
      <w:marBottom w:val="0"/>
      <w:divBdr>
        <w:top w:val="none" w:sz="0" w:space="0" w:color="auto"/>
        <w:left w:val="none" w:sz="0" w:space="0" w:color="auto"/>
        <w:bottom w:val="none" w:sz="0" w:space="0" w:color="auto"/>
        <w:right w:val="none" w:sz="0" w:space="0" w:color="auto"/>
      </w:divBdr>
    </w:div>
    <w:div w:id="1270702583">
      <w:bodyDiv w:val="1"/>
      <w:marLeft w:val="0"/>
      <w:marRight w:val="0"/>
      <w:marTop w:val="0"/>
      <w:marBottom w:val="0"/>
      <w:divBdr>
        <w:top w:val="none" w:sz="0" w:space="0" w:color="auto"/>
        <w:left w:val="none" w:sz="0" w:space="0" w:color="auto"/>
        <w:bottom w:val="none" w:sz="0" w:space="0" w:color="auto"/>
        <w:right w:val="none" w:sz="0" w:space="0" w:color="auto"/>
      </w:divBdr>
    </w:div>
    <w:div w:id="1270770524">
      <w:bodyDiv w:val="1"/>
      <w:marLeft w:val="0"/>
      <w:marRight w:val="0"/>
      <w:marTop w:val="0"/>
      <w:marBottom w:val="0"/>
      <w:divBdr>
        <w:top w:val="none" w:sz="0" w:space="0" w:color="auto"/>
        <w:left w:val="none" w:sz="0" w:space="0" w:color="auto"/>
        <w:bottom w:val="none" w:sz="0" w:space="0" w:color="auto"/>
        <w:right w:val="none" w:sz="0" w:space="0" w:color="auto"/>
      </w:divBdr>
    </w:div>
    <w:div w:id="1270891779">
      <w:bodyDiv w:val="1"/>
      <w:marLeft w:val="0"/>
      <w:marRight w:val="0"/>
      <w:marTop w:val="0"/>
      <w:marBottom w:val="0"/>
      <w:divBdr>
        <w:top w:val="none" w:sz="0" w:space="0" w:color="auto"/>
        <w:left w:val="none" w:sz="0" w:space="0" w:color="auto"/>
        <w:bottom w:val="none" w:sz="0" w:space="0" w:color="auto"/>
        <w:right w:val="none" w:sz="0" w:space="0" w:color="auto"/>
      </w:divBdr>
    </w:div>
    <w:div w:id="1271010382">
      <w:bodyDiv w:val="1"/>
      <w:marLeft w:val="0"/>
      <w:marRight w:val="0"/>
      <w:marTop w:val="0"/>
      <w:marBottom w:val="0"/>
      <w:divBdr>
        <w:top w:val="none" w:sz="0" w:space="0" w:color="auto"/>
        <w:left w:val="none" w:sz="0" w:space="0" w:color="auto"/>
        <w:bottom w:val="none" w:sz="0" w:space="0" w:color="auto"/>
        <w:right w:val="none" w:sz="0" w:space="0" w:color="auto"/>
      </w:divBdr>
    </w:div>
    <w:div w:id="1271010606">
      <w:bodyDiv w:val="1"/>
      <w:marLeft w:val="0"/>
      <w:marRight w:val="0"/>
      <w:marTop w:val="0"/>
      <w:marBottom w:val="0"/>
      <w:divBdr>
        <w:top w:val="none" w:sz="0" w:space="0" w:color="auto"/>
        <w:left w:val="none" w:sz="0" w:space="0" w:color="auto"/>
        <w:bottom w:val="none" w:sz="0" w:space="0" w:color="auto"/>
        <w:right w:val="none" w:sz="0" w:space="0" w:color="auto"/>
      </w:divBdr>
    </w:div>
    <w:div w:id="1271086631">
      <w:bodyDiv w:val="1"/>
      <w:marLeft w:val="0"/>
      <w:marRight w:val="0"/>
      <w:marTop w:val="0"/>
      <w:marBottom w:val="0"/>
      <w:divBdr>
        <w:top w:val="none" w:sz="0" w:space="0" w:color="auto"/>
        <w:left w:val="none" w:sz="0" w:space="0" w:color="auto"/>
        <w:bottom w:val="none" w:sz="0" w:space="0" w:color="auto"/>
        <w:right w:val="none" w:sz="0" w:space="0" w:color="auto"/>
      </w:divBdr>
    </w:div>
    <w:div w:id="1271159632">
      <w:bodyDiv w:val="1"/>
      <w:marLeft w:val="0"/>
      <w:marRight w:val="0"/>
      <w:marTop w:val="0"/>
      <w:marBottom w:val="0"/>
      <w:divBdr>
        <w:top w:val="none" w:sz="0" w:space="0" w:color="auto"/>
        <w:left w:val="none" w:sz="0" w:space="0" w:color="auto"/>
        <w:bottom w:val="none" w:sz="0" w:space="0" w:color="auto"/>
        <w:right w:val="none" w:sz="0" w:space="0" w:color="auto"/>
      </w:divBdr>
    </w:div>
    <w:div w:id="1271161141">
      <w:bodyDiv w:val="1"/>
      <w:marLeft w:val="0"/>
      <w:marRight w:val="0"/>
      <w:marTop w:val="0"/>
      <w:marBottom w:val="0"/>
      <w:divBdr>
        <w:top w:val="none" w:sz="0" w:space="0" w:color="auto"/>
        <w:left w:val="none" w:sz="0" w:space="0" w:color="auto"/>
        <w:bottom w:val="none" w:sz="0" w:space="0" w:color="auto"/>
        <w:right w:val="none" w:sz="0" w:space="0" w:color="auto"/>
      </w:divBdr>
    </w:div>
    <w:div w:id="1271165955">
      <w:bodyDiv w:val="1"/>
      <w:marLeft w:val="0"/>
      <w:marRight w:val="0"/>
      <w:marTop w:val="0"/>
      <w:marBottom w:val="0"/>
      <w:divBdr>
        <w:top w:val="none" w:sz="0" w:space="0" w:color="auto"/>
        <w:left w:val="none" w:sz="0" w:space="0" w:color="auto"/>
        <w:bottom w:val="none" w:sz="0" w:space="0" w:color="auto"/>
        <w:right w:val="none" w:sz="0" w:space="0" w:color="auto"/>
      </w:divBdr>
    </w:div>
    <w:div w:id="1271208170">
      <w:bodyDiv w:val="1"/>
      <w:marLeft w:val="0"/>
      <w:marRight w:val="0"/>
      <w:marTop w:val="0"/>
      <w:marBottom w:val="0"/>
      <w:divBdr>
        <w:top w:val="none" w:sz="0" w:space="0" w:color="auto"/>
        <w:left w:val="none" w:sz="0" w:space="0" w:color="auto"/>
        <w:bottom w:val="none" w:sz="0" w:space="0" w:color="auto"/>
        <w:right w:val="none" w:sz="0" w:space="0" w:color="auto"/>
      </w:divBdr>
    </w:div>
    <w:div w:id="1271274764">
      <w:bodyDiv w:val="1"/>
      <w:marLeft w:val="0"/>
      <w:marRight w:val="0"/>
      <w:marTop w:val="0"/>
      <w:marBottom w:val="0"/>
      <w:divBdr>
        <w:top w:val="none" w:sz="0" w:space="0" w:color="auto"/>
        <w:left w:val="none" w:sz="0" w:space="0" w:color="auto"/>
        <w:bottom w:val="none" w:sz="0" w:space="0" w:color="auto"/>
        <w:right w:val="none" w:sz="0" w:space="0" w:color="auto"/>
      </w:divBdr>
    </w:div>
    <w:div w:id="1271284018">
      <w:bodyDiv w:val="1"/>
      <w:marLeft w:val="0"/>
      <w:marRight w:val="0"/>
      <w:marTop w:val="0"/>
      <w:marBottom w:val="0"/>
      <w:divBdr>
        <w:top w:val="none" w:sz="0" w:space="0" w:color="auto"/>
        <w:left w:val="none" w:sz="0" w:space="0" w:color="auto"/>
        <w:bottom w:val="none" w:sz="0" w:space="0" w:color="auto"/>
        <w:right w:val="none" w:sz="0" w:space="0" w:color="auto"/>
      </w:divBdr>
    </w:div>
    <w:div w:id="1271401480">
      <w:bodyDiv w:val="1"/>
      <w:marLeft w:val="0"/>
      <w:marRight w:val="0"/>
      <w:marTop w:val="0"/>
      <w:marBottom w:val="0"/>
      <w:divBdr>
        <w:top w:val="none" w:sz="0" w:space="0" w:color="auto"/>
        <w:left w:val="none" w:sz="0" w:space="0" w:color="auto"/>
        <w:bottom w:val="none" w:sz="0" w:space="0" w:color="auto"/>
        <w:right w:val="none" w:sz="0" w:space="0" w:color="auto"/>
      </w:divBdr>
    </w:div>
    <w:div w:id="1271621204">
      <w:bodyDiv w:val="1"/>
      <w:marLeft w:val="0"/>
      <w:marRight w:val="0"/>
      <w:marTop w:val="0"/>
      <w:marBottom w:val="0"/>
      <w:divBdr>
        <w:top w:val="none" w:sz="0" w:space="0" w:color="auto"/>
        <w:left w:val="none" w:sz="0" w:space="0" w:color="auto"/>
        <w:bottom w:val="none" w:sz="0" w:space="0" w:color="auto"/>
        <w:right w:val="none" w:sz="0" w:space="0" w:color="auto"/>
      </w:divBdr>
    </w:div>
    <w:div w:id="1271740082">
      <w:bodyDiv w:val="1"/>
      <w:marLeft w:val="0"/>
      <w:marRight w:val="0"/>
      <w:marTop w:val="0"/>
      <w:marBottom w:val="0"/>
      <w:divBdr>
        <w:top w:val="none" w:sz="0" w:space="0" w:color="auto"/>
        <w:left w:val="none" w:sz="0" w:space="0" w:color="auto"/>
        <w:bottom w:val="none" w:sz="0" w:space="0" w:color="auto"/>
        <w:right w:val="none" w:sz="0" w:space="0" w:color="auto"/>
      </w:divBdr>
    </w:div>
    <w:div w:id="1271744856">
      <w:bodyDiv w:val="1"/>
      <w:marLeft w:val="0"/>
      <w:marRight w:val="0"/>
      <w:marTop w:val="0"/>
      <w:marBottom w:val="0"/>
      <w:divBdr>
        <w:top w:val="none" w:sz="0" w:space="0" w:color="auto"/>
        <w:left w:val="none" w:sz="0" w:space="0" w:color="auto"/>
        <w:bottom w:val="none" w:sz="0" w:space="0" w:color="auto"/>
        <w:right w:val="none" w:sz="0" w:space="0" w:color="auto"/>
      </w:divBdr>
    </w:div>
    <w:div w:id="1271813801">
      <w:bodyDiv w:val="1"/>
      <w:marLeft w:val="0"/>
      <w:marRight w:val="0"/>
      <w:marTop w:val="0"/>
      <w:marBottom w:val="0"/>
      <w:divBdr>
        <w:top w:val="none" w:sz="0" w:space="0" w:color="auto"/>
        <w:left w:val="none" w:sz="0" w:space="0" w:color="auto"/>
        <w:bottom w:val="none" w:sz="0" w:space="0" w:color="auto"/>
        <w:right w:val="none" w:sz="0" w:space="0" w:color="auto"/>
      </w:divBdr>
    </w:div>
    <w:div w:id="1271931105">
      <w:bodyDiv w:val="1"/>
      <w:marLeft w:val="0"/>
      <w:marRight w:val="0"/>
      <w:marTop w:val="0"/>
      <w:marBottom w:val="0"/>
      <w:divBdr>
        <w:top w:val="none" w:sz="0" w:space="0" w:color="auto"/>
        <w:left w:val="none" w:sz="0" w:space="0" w:color="auto"/>
        <w:bottom w:val="none" w:sz="0" w:space="0" w:color="auto"/>
        <w:right w:val="none" w:sz="0" w:space="0" w:color="auto"/>
      </w:divBdr>
    </w:div>
    <w:div w:id="1272123839">
      <w:bodyDiv w:val="1"/>
      <w:marLeft w:val="0"/>
      <w:marRight w:val="0"/>
      <w:marTop w:val="0"/>
      <w:marBottom w:val="0"/>
      <w:divBdr>
        <w:top w:val="none" w:sz="0" w:space="0" w:color="auto"/>
        <w:left w:val="none" w:sz="0" w:space="0" w:color="auto"/>
        <w:bottom w:val="none" w:sz="0" w:space="0" w:color="auto"/>
        <w:right w:val="none" w:sz="0" w:space="0" w:color="auto"/>
      </w:divBdr>
    </w:div>
    <w:div w:id="1272124185">
      <w:bodyDiv w:val="1"/>
      <w:marLeft w:val="0"/>
      <w:marRight w:val="0"/>
      <w:marTop w:val="0"/>
      <w:marBottom w:val="0"/>
      <w:divBdr>
        <w:top w:val="none" w:sz="0" w:space="0" w:color="auto"/>
        <w:left w:val="none" w:sz="0" w:space="0" w:color="auto"/>
        <w:bottom w:val="none" w:sz="0" w:space="0" w:color="auto"/>
        <w:right w:val="none" w:sz="0" w:space="0" w:color="auto"/>
      </w:divBdr>
    </w:div>
    <w:div w:id="1272126488">
      <w:bodyDiv w:val="1"/>
      <w:marLeft w:val="0"/>
      <w:marRight w:val="0"/>
      <w:marTop w:val="0"/>
      <w:marBottom w:val="0"/>
      <w:divBdr>
        <w:top w:val="none" w:sz="0" w:space="0" w:color="auto"/>
        <w:left w:val="none" w:sz="0" w:space="0" w:color="auto"/>
        <w:bottom w:val="none" w:sz="0" w:space="0" w:color="auto"/>
        <w:right w:val="none" w:sz="0" w:space="0" w:color="auto"/>
      </w:divBdr>
    </w:div>
    <w:div w:id="1272126993">
      <w:bodyDiv w:val="1"/>
      <w:marLeft w:val="0"/>
      <w:marRight w:val="0"/>
      <w:marTop w:val="0"/>
      <w:marBottom w:val="0"/>
      <w:divBdr>
        <w:top w:val="none" w:sz="0" w:space="0" w:color="auto"/>
        <w:left w:val="none" w:sz="0" w:space="0" w:color="auto"/>
        <w:bottom w:val="none" w:sz="0" w:space="0" w:color="auto"/>
        <w:right w:val="none" w:sz="0" w:space="0" w:color="auto"/>
      </w:divBdr>
    </w:div>
    <w:div w:id="1272199393">
      <w:bodyDiv w:val="1"/>
      <w:marLeft w:val="0"/>
      <w:marRight w:val="0"/>
      <w:marTop w:val="0"/>
      <w:marBottom w:val="0"/>
      <w:divBdr>
        <w:top w:val="none" w:sz="0" w:space="0" w:color="auto"/>
        <w:left w:val="none" w:sz="0" w:space="0" w:color="auto"/>
        <w:bottom w:val="none" w:sz="0" w:space="0" w:color="auto"/>
        <w:right w:val="none" w:sz="0" w:space="0" w:color="auto"/>
      </w:divBdr>
    </w:div>
    <w:div w:id="1272274488">
      <w:bodyDiv w:val="1"/>
      <w:marLeft w:val="0"/>
      <w:marRight w:val="0"/>
      <w:marTop w:val="0"/>
      <w:marBottom w:val="0"/>
      <w:divBdr>
        <w:top w:val="none" w:sz="0" w:space="0" w:color="auto"/>
        <w:left w:val="none" w:sz="0" w:space="0" w:color="auto"/>
        <w:bottom w:val="none" w:sz="0" w:space="0" w:color="auto"/>
        <w:right w:val="none" w:sz="0" w:space="0" w:color="auto"/>
      </w:divBdr>
    </w:div>
    <w:div w:id="1272276332">
      <w:bodyDiv w:val="1"/>
      <w:marLeft w:val="0"/>
      <w:marRight w:val="0"/>
      <w:marTop w:val="0"/>
      <w:marBottom w:val="0"/>
      <w:divBdr>
        <w:top w:val="none" w:sz="0" w:space="0" w:color="auto"/>
        <w:left w:val="none" w:sz="0" w:space="0" w:color="auto"/>
        <w:bottom w:val="none" w:sz="0" w:space="0" w:color="auto"/>
        <w:right w:val="none" w:sz="0" w:space="0" w:color="auto"/>
      </w:divBdr>
    </w:div>
    <w:div w:id="1272280778">
      <w:bodyDiv w:val="1"/>
      <w:marLeft w:val="0"/>
      <w:marRight w:val="0"/>
      <w:marTop w:val="0"/>
      <w:marBottom w:val="0"/>
      <w:divBdr>
        <w:top w:val="none" w:sz="0" w:space="0" w:color="auto"/>
        <w:left w:val="none" w:sz="0" w:space="0" w:color="auto"/>
        <w:bottom w:val="none" w:sz="0" w:space="0" w:color="auto"/>
        <w:right w:val="none" w:sz="0" w:space="0" w:color="auto"/>
      </w:divBdr>
    </w:div>
    <w:div w:id="1272319040">
      <w:bodyDiv w:val="1"/>
      <w:marLeft w:val="0"/>
      <w:marRight w:val="0"/>
      <w:marTop w:val="0"/>
      <w:marBottom w:val="0"/>
      <w:divBdr>
        <w:top w:val="none" w:sz="0" w:space="0" w:color="auto"/>
        <w:left w:val="none" w:sz="0" w:space="0" w:color="auto"/>
        <w:bottom w:val="none" w:sz="0" w:space="0" w:color="auto"/>
        <w:right w:val="none" w:sz="0" w:space="0" w:color="auto"/>
      </w:divBdr>
    </w:div>
    <w:div w:id="1272319187">
      <w:bodyDiv w:val="1"/>
      <w:marLeft w:val="0"/>
      <w:marRight w:val="0"/>
      <w:marTop w:val="0"/>
      <w:marBottom w:val="0"/>
      <w:divBdr>
        <w:top w:val="none" w:sz="0" w:space="0" w:color="auto"/>
        <w:left w:val="none" w:sz="0" w:space="0" w:color="auto"/>
        <w:bottom w:val="none" w:sz="0" w:space="0" w:color="auto"/>
        <w:right w:val="none" w:sz="0" w:space="0" w:color="auto"/>
      </w:divBdr>
    </w:div>
    <w:div w:id="1272325837">
      <w:bodyDiv w:val="1"/>
      <w:marLeft w:val="0"/>
      <w:marRight w:val="0"/>
      <w:marTop w:val="0"/>
      <w:marBottom w:val="0"/>
      <w:divBdr>
        <w:top w:val="none" w:sz="0" w:space="0" w:color="auto"/>
        <w:left w:val="none" w:sz="0" w:space="0" w:color="auto"/>
        <w:bottom w:val="none" w:sz="0" w:space="0" w:color="auto"/>
        <w:right w:val="none" w:sz="0" w:space="0" w:color="auto"/>
      </w:divBdr>
    </w:div>
    <w:div w:id="1272394035">
      <w:bodyDiv w:val="1"/>
      <w:marLeft w:val="0"/>
      <w:marRight w:val="0"/>
      <w:marTop w:val="0"/>
      <w:marBottom w:val="0"/>
      <w:divBdr>
        <w:top w:val="none" w:sz="0" w:space="0" w:color="auto"/>
        <w:left w:val="none" w:sz="0" w:space="0" w:color="auto"/>
        <w:bottom w:val="none" w:sz="0" w:space="0" w:color="auto"/>
        <w:right w:val="none" w:sz="0" w:space="0" w:color="auto"/>
      </w:divBdr>
    </w:div>
    <w:div w:id="1272397319">
      <w:bodyDiv w:val="1"/>
      <w:marLeft w:val="0"/>
      <w:marRight w:val="0"/>
      <w:marTop w:val="0"/>
      <w:marBottom w:val="0"/>
      <w:divBdr>
        <w:top w:val="none" w:sz="0" w:space="0" w:color="auto"/>
        <w:left w:val="none" w:sz="0" w:space="0" w:color="auto"/>
        <w:bottom w:val="none" w:sz="0" w:space="0" w:color="auto"/>
        <w:right w:val="none" w:sz="0" w:space="0" w:color="auto"/>
      </w:divBdr>
    </w:div>
    <w:div w:id="1272512846">
      <w:bodyDiv w:val="1"/>
      <w:marLeft w:val="0"/>
      <w:marRight w:val="0"/>
      <w:marTop w:val="0"/>
      <w:marBottom w:val="0"/>
      <w:divBdr>
        <w:top w:val="none" w:sz="0" w:space="0" w:color="auto"/>
        <w:left w:val="none" w:sz="0" w:space="0" w:color="auto"/>
        <w:bottom w:val="none" w:sz="0" w:space="0" w:color="auto"/>
        <w:right w:val="none" w:sz="0" w:space="0" w:color="auto"/>
      </w:divBdr>
    </w:div>
    <w:div w:id="1272515595">
      <w:bodyDiv w:val="1"/>
      <w:marLeft w:val="0"/>
      <w:marRight w:val="0"/>
      <w:marTop w:val="0"/>
      <w:marBottom w:val="0"/>
      <w:divBdr>
        <w:top w:val="none" w:sz="0" w:space="0" w:color="auto"/>
        <w:left w:val="none" w:sz="0" w:space="0" w:color="auto"/>
        <w:bottom w:val="none" w:sz="0" w:space="0" w:color="auto"/>
        <w:right w:val="none" w:sz="0" w:space="0" w:color="auto"/>
      </w:divBdr>
    </w:div>
    <w:div w:id="1272665410">
      <w:bodyDiv w:val="1"/>
      <w:marLeft w:val="0"/>
      <w:marRight w:val="0"/>
      <w:marTop w:val="0"/>
      <w:marBottom w:val="0"/>
      <w:divBdr>
        <w:top w:val="none" w:sz="0" w:space="0" w:color="auto"/>
        <w:left w:val="none" w:sz="0" w:space="0" w:color="auto"/>
        <w:bottom w:val="none" w:sz="0" w:space="0" w:color="auto"/>
        <w:right w:val="none" w:sz="0" w:space="0" w:color="auto"/>
      </w:divBdr>
    </w:div>
    <w:div w:id="1272669088">
      <w:bodyDiv w:val="1"/>
      <w:marLeft w:val="0"/>
      <w:marRight w:val="0"/>
      <w:marTop w:val="0"/>
      <w:marBottom w:val="0"/>
      <w:divBdr>
        <w:top w:val="none" w:sz="0" w:space="0" w:color="auto"/>
        <w:left w:val="none" w:sz="0" w:space="0" w:color="auto"/>
        <w:bottom w:val="none" w:sz="0" w:space="0" w:color="auto"/>
        <w:right w:val="none" w:sz="0" w:space="0" w:color="auto"/>
      </w:divBdr>
    </w:div>
    <w:div w:id="1272710115">
      <w:bodyDiv w:val="1"/>
      <w:marLeft w:val="0"/>
      <w:marRight w:val="0"/>
      <w:marTop w:val="0"/>
      <w:marBottom w:val="0"/>
      <w:divBdr>
        <w:top w:val="none" w:sz="0" w:space="0" w:color="auto"/>
        <w:left w:val="none" w:sz="0" w:space="0" w:color="auto"/>
        <w:bottom w:val="none" w:sz="0" w:space="0" w:color="auto"/>
        <w:right w:val="none" w:sz="0" w:space="0" w:color="auto"/>
      </w:divBdr>
    </w:div>
    <w:div w:id="1272712060">
      <w:bodyDiv w:val="1"/>
      <w:marLeft w:val="0"/>
      <w:marRight w:val="0"/>
      <w:marTop w:val="0"/>
      <w:marBottom w:val="0"/>
      <w:divBdr>
        <w:top w:val="none" w:sz="0" w:space="0" w:color="auto"/>
        <w:left w:val="none" w:sz="0" w:space="0" w:color="auto"/>
        <w:bottom w:val="none" w:sz="0" w:space="0" w:color="auto"/>
        <w:right w:val="none" w:sz="0" w:space="0" w:color="auto"/>
      </w:divBdr>
    </w:div>
    <w:div w:id="1272973944">
      <w:bodyDiv w:val="1"/>
      <w:marLeft w:val="0"/>
      <w:marRight w:val="0"/>
      <w:marTop w:val="0"/>
      <w:marBottom w:val="0"/>
      <w:divBdr>
        <w:top w:val="none" w:sz="0" w:space="0" w:color="auto"/>
        <w:left w:val="none" w:sz="0" w:space="0" w:color="auto"/>
        <w:bottom w:val="none" w:sz="0" w:space="0" w:color="auto"/>
        <w:right w:val="none" w:sz="0" w:space="0" w:color="auto"/>
      </w:divBdr>
    </w:div>
    <w:div w:id="1272980906">
      <w:bodyDiv w:val="1"/>
      <w:marLeft w:val="0"/>
      <w:marRight w:val="0"/>
      <w:marTop w:val="0"/>
      <w:marBottom w:val="0"/>
      <w:divBdr>
        <w:top w:val="none" w:sz="0" w:space="0" w:color="auto"/>
        <w:left w:val="none" w:sz="0" w:space="0" w:color="auto"/>
        <w:bottom w:val="none" w:sz="0" w:space="0" w:color="auto"/>
        <w:right w:val="none" w:sz="0" w:space="0" w:color="auto"/>
      </w:divBdr>
    </w:div>
    <w:div w:id="1273052782">
      <w:bodyDiv w:val="1"/>
      <w:marLeft w:val="0"/>
      <w:marRight w:val="0"/>
      <w:marTop w:val="0"/>
      <w:marBottom w:val="0"/>
      <w:divBdr>
        <w:top w:val="none" w:sz="0" w:space="0" w:color="auto"/>
        <w:left w:val="none" w:sz="0" w:space="0" w:color="auto"/>
        <w:bottom w:val="none" w:sz="0" w:space="0" w:color="auto"/>
        <w:right w:val="none" w:sz="0" w:space="0" w:color="auto"/>
      </w:divBdr>
    </w:div>
    <w:div w:id="1273125995">
      <w:bodyDiv w:val="1"/>
      <w:marLeft w:val="0"/>
      <w:marRight w:val="0"/>
      <w:marTop w:val="0"/>
      <w:marBottom w:val="0"/>
      <w:divBdr>
        <w:top w:val="none" w:sz="0" w:space="0" w:color="auto"/>
        <w:left w:val="none" w:sz="0" w:space="0" w:color="auto"/>
        <w:bottom w:val="none" w:sz="0" w:space="0" w:color="auto"/>
        <w:right w:val="none" w:sz="0" w:space="0" w:color="auto"/>
      </w:divBdr>
    </w:div>
    <w:div w:id="1273170605">
      <w:bodyDiv w:val="1"/>
      <w:marLeft w:val="0"/>
      <w:marRight w:val="0"/>
      <w:marTop w:val="0"/>
      <w:marBottom w:val="0"/>
      <w:divBdr>
        <w:top w:val="none" w:sz="0" w:space="0" w:color="auto"/>
        <w:left w:val="none" w:sz="0" w:space="0" w:color="auto"/>
        <w:bottom w:val="none" w:sz="0" w:space="0" w:color="auto"/>
        <w:right w:val="none" w:sz="0" w:space="0" w:color="auto"/>
      </w:divBdr>
    </w:div>
    <w:div w:id="1273324401">
      <w:bodyDiv w:val="1"/>
      <w:marLeft w:val="0"/>
      <w:marRight w:val="0"/>
      <w:marTop w:val="0"/>
      <w:marBottom w:val="0"/>
      <w:divBdr>
        <w:top w:val="none" w:sz="0" w:space="0" w:color="auto"/>
        <w:left w:val="none" w:sz="0" w:space="0" w:color="auto"/>
        <w:bottom w:val="none" w:sz="0" w:space="0" w:color="auto"/>
        <w:right w:val="none" w:sz="0" w:space="0" w:color="auto"/>
      </w:divBdr>
    </w:div>
    <w:div w:id="1273364599">
      <w:bodyDiv w:val="1"/>
      <w:marLeft w:val="0"/>
      <w:marRight w:val="0"/>
      <w:marTop w:val="0"/>
      <w:marBottom w:val="0"/>
      <w:divBdr>
        <w:top w:val="none" w:sz="0" w:space="0" w:color="auto"/>
        <w:left w:val="none" w:sz="0" w:space="0" w:color="auto"/>
        <w:bottom w:val="none" w:sz="0" w:space="0" w:color="auto"/>
        <w:right w:val="none" w:sz="0" w:space="0" w:color="auto"/>
      </w:divBdr>
    </w:div>
    <w:div w:id="1273512248">
      <w:bodyDiv w:val="1"/>
      <w:marLeft w:val="0"/>
      <w:marRight w:val="0"/>
      <w:marTop w:val="0"/>
      <w:marBottom w:val="0"/>
      <w:divBdr>
        <w:top w:val="none" w:sz="0" w:space="0" w:color="auto"/>
        <w:left w:val="none" w:sz="0" w:space="0" w:color="auto"/>
        <w:bottom w:val="none" w:sz="0" w:space="0" w:color="auto"/>
        <w:right w:val="none" w:sz="0" w:space="0" w:color="auto"/>
      </w:divBdr>
    </w:div>
    <w:div w:id="1273517486">
      <w:bodyDiv w:val="1"/>
      <w:marLeft w:val="0"/>
      <w:marRight w:val="0"/>
      <w:marTop w:val="0"/>
      <w:marBottom w:val="0"/>
      <w:divBdr>
        <w:top w:val="none" w:sz="0" w:space="0" w:color="auto"/>
        <w:left w:val="none" w:sz="0" w:space="0" w:color="auto"/>
        <w:bottom w:val="none" w:sz="0" w:space="0" w:color="auto"/>
        <w:right w:val="none" w:sz="0" w:space="0" w:color="auto"/>
      </w:divBdr>
    </w:div>
    <w:div w:id="1273588626">
      <w:bodyDiv w:val="1"/>
      <w:marLeft w:val="0"/>
      <w:marRight w:val="0"/>
      <w:marTop w:val="0"/>
      <w:marBottom w:val="0"/>
      <w:divBdr>
        <w:top w:val="none" w:sz="0" w:space="0" w:color="auto"/>
        <w:left w:val="none" w:sz="0" w:space="0" w:color="auto"/>
        <w:bottom w:val="none" w:sz="0" w:space="0" w:color="auto"/>
        <w:right w:val="none" w:sz="0" w:space="0" w:color="auto"/>
      </w:divBdr>
    </w:div>
    <w:div w:id="1273591627">
      <w:bodyDiv w:val="1"/>
      <w:marLeft w:val="0"/>
      <w:marRight w:val="0"/>
      <w:marTop w:val="0"/>
      <w:marBottom w:val="0"/>
      <w:divBdr>
        <w:top w:val="none" w:sz="0" w:space="0" w:color="auto"/>
        <w:left w:val="none" w:sz="0" w:space="0" w:color="auto"/>
        <w:bottom w:val="none" w:sz="0" w:space="0" w:color="auto"/>
        <w:right w:val="none" w:sz="0" w:space="0" w:color="auto"/>
      </w:divBdr>
    </w:div>
    <w:div w:id="1273591871">
      <w:bodyDiv w:val="1"/>
      <w:marLeft w:val="0"/>
      <w:marRight w:val="0"/>
      <w:marTop w:val="0"/>
      <w:marBottom w:val="0"/>
      <w:divBdr>
        <w:top w:val="none" w:sz="0" w:space="0" w:color="auto"/>
        <w:left w:val="none" w:sz="0" w:space="0" w:color="auto"/>
        <w:bottom w:val="none" w:sz="0" w:space="0" w:color="auto"/>
        <w:right w:val="none" w:sz="0" w:space="0" w:color="auto"/>
      </w:divBdr>
    </w:div>
    <w:div w:id="1273636610">
      <w:bodyDiv w:val="1"/>
      <w:marLeft w:val="0"/>
      <w:marRight w:val="0"/>
      <w:marTop w:val="0"/>
      <w:marBottom w:val="0"/>
      <w:divBdr>
        <w:top w:val="none" w:sz="0" w:space="0" w:color="auto"/>
        <w:left w:val="none" w:sz="0" w:space="0" w:color="auto"/>
        <w:bottom w:val="none" w:sz="0" w:space="0" w:color="auto"/>
        <w:right w:val="none" w:sz="0" w:space="0" w:color="auto"/>
      </w:divBdr>
    </w:div>
    <w:div w:id="1273707927">
      <w:bodyDiv w:val="1"/>
      <w:marLeft w:val="0"/>
      <w:marRight w:val="0"/>
      <w:marTop w:val="0"/>
      <w:marBottom w:val="0"/>
      <w:divBdr>
        <w:top w:val="none" w:sz="0" w:space="0" w:color="auto"/>
        <w:left w:val="none" w:sz="0" w:space="0" w:color="auto"/>
        <w:bottom w:val="none" w:sz="0" w:space="0" w:color="auto"/>
        <w:right w:val="none" w:sz="0" w:space="0" w:color="auto"/>
      </w:divBdr>
    </w:div>
    <w:div w:id="1273782810">
      <w:bodyDiv w:val="1"/>
      <w:marLeft w:val="0"/>
      <w:marRight w:val="0"/>
      <w:marTop w:val="0"/>
      <w:marBottom w:val="0"/>
      <w:divBdr>
        <w:top w:val="none" w:sz="0" w:space="0" w:color="auto"/>
        <w:left w:val="none" w:sz="0" w:space="0" w:color="auto"/>
        <w:bottom w:val="none" w:sz="0" w:space="0" w:color="auto"/>
        <w:right w:val="none" w:sz="0" w:space="0" w:color="auto"/>
      </w:divBdr>
    </w:div>
    <w:div w:id="1273901300">
      <w:bodyDiv w:val="1"/>
      <w:marLeft w:val="0"/>
      <w:marRight w:val="0"/>
      <w:marTop w:val="0"/>
      <w:marBottom w:val="0"/>
      <w:divBdr>
        <w:top w:val="none" w:sz="0" w:space="0" w:color="auto"/>
        <w:left w:val="none" w:sz="0" w:space="0" w:color="auto"/>
        <w:bottom w:val="none" w:sz="0" w:space="0" w:color="auto"/>
        <w:right w:val="none" w:sz="0" w:space="0" w:color="auto"/>
      </w:divBdr>
    </w:div>
    <w:div w:id="1273975966">
      <w:bodyDiv w:val="1"/>
      <w:marLeft w:val="0"/>
      <w:marRight w:val="0"/>
      <w:marTop w:val="0"/>
      <w:marBottom w:val="0"/>
      <w:divBdr>
        <w:top w:val="none" w:sz="0" w:space="0" w:color="auto"/>
        <w:left w:val="none" w:sz="0" w:space="0" w:color="auto"/>
        <w:bottom w:val="none" w:sz="0" w:space="0" w:color="auto"/>
        <w:right w:val="none" w:sz="0" w:space="0" w:color="auto"/>
      </w:divBdr>
    </w:div>
    <w:div w:id="1273978591">
      <w:bodyDiv w:val="1"/>
      <w:marLeft w:val="0"/>
      <w:marRight w:val="0"/>
      <w:marTop w:val="0"/>
      <w:marBottom w:val="0"/>
      <w:divBdr>
        <w:top w:val="none" w:sz="0" w:space="0" w:color="auto"/>
        <w:left w:val="none" w:sz="0" w:space="0" w:color="auto"/>
        <w:bottom w:val="none" w:sz="0" w:space="0" w:color="auto"/>
        <w:right w:val="none" w:sz="0" w:space="0" w:color="auto"/>
      </w:divBdr>
    </w:div>
    <w:div w:id="1273979754">
      <w:bodyDiv w:val="1"/>
      <w:marLeft w:val="0"/>
      <w:marRight w:val="0"/>
      <w:marTop w:val="0"/>
      <w:marBottom w:val="0"/>
      <w:divBdr>
        <w:top w:val="none" w:sz="0" w:space="0" w:color="auto"/>
        <w:left w:val="none" w:sz="0" w:space="0" w:color="auto"/>
        <w:bottom w:val="none" w:sz="0" w:space="0" w:color="auto"/>
        <w:right w:val="none" w:sz="0" w:space="0" w:color="auto"/>
      </w:divBdr>
    </w:div>
    <w:div w:id="1274020977">
      <w:bodyDiv w:val="1"/>
      <w:marLeft w:val="0"/>
      <w:marRight w:val="0"/>
      <w:marTop w:val="0"/>
      <w:marBottom w:val="0"/>
      <w:divBdr>
        <w:top w:val="none" w:sz="0" w:space="0" w:color="auto"/>
        <w:left w:val="none" w:sz="0" w:space="0" w:color="auto"/>
        <w:bottom w:val="none" w:sz="0" w:space="0" w:color="auto"/>
        <w:right w:val="none" w:sz="0" w:space="0" w:color="auto"/>
      </w:divBdr>
    </w:div>
    <w:div w:id="1274047574">
      <w:bodyDiv w:val="1"/>
      <w:marLeft w:val="0"/>
      <w:marRight w:val="0"/>
      <w:marTop w:val="0"/>
      <w:marBottom w:val="0"/>
      <w:divBdr>
        <w:top w:val="none" w:sz="0" w:space="0" w:color="auto"/>
        <w:left w:val="none" w:sz="0" w:space="0" w:color="auto"/>
        <w:bottom w:val="none" w:sz="0" w:space="0" w:color="auto"/>
        <w:right w:val="none" w:sz="0" w:space="0" w:color="auto"/>
      </w:divBdr>
    </w:div>
    <w:div w:id="1274048689">
      <w:bodyDiv w:val="1"/>
      <w:marLeft w:val="0"/>
      <w:marRight w:val="0"/>
      <w:marTop w:val="0"/>
      <w:marBottom w:val="0"/>
      <w:divBdr>
        <w:top w:val="none" w:sz="0" w:space="0" w:color="auto"/>
        <w:left w:val="none" w:sz="0" w:space="0" w:color="auto"/>
        <w:bottom w:val="none" w:sz="0" w:space="0" w:color="auto"/>
        <w:right w:val="none" w:sz="0" w:space="0" w:color="auto"/>
      </w:divBdr>
    </w:div>
    <w:div w:id="1274089564">
      <w:bodyDiv w:val="1"/>
      <w:marLeft w:val="0"/>
      <w:marRight w:val="0"/>
      <w:marTop w:val="0"/>
      <w:marBottom w:val="0"/>
      <w:divBdr>
        <w:top w:val="none" w:sz="0" w:space="0" w:color="auto"/>
        <w:left w:val="none" w:sz="0" w:space="0" w:color="auto"/>
        <w:bottom w:val="none" w:sz="0" w:space="0" w:color="auto"/>
        <w:right w:val="none" w:sz="0" w:space="0" w:color="auto"/>
      </w:divBdr>
    </w:div>
    <w:div w:id="1274095778">
      <w:bodyDiv w:val="1"/>
      <w:marLeft w:val="0"/>
      <w:marRight w:val="0"/>
      <w:marTop w:val="0"/>
      <w:marBottom w:val="0"/>
      <w:divBdr>
        <w:top w:val="none" w:sz="0" w:space="0" w:color="auto"/>
        <w:left w:val="none" w:sz="0" w:space="0" w:color="auto"/>
        <w:bottom w:val="none" w:sz="0" w:space="0" w:color="auto"/>
        <w:right w:val="none" w:sz="0" w:space="0" w:color="auto"/>
      </w:divBdr>
    </w:div>
    <w:div w:id="1274167074">
      <w:bodyDiv w:val="1"/>
      <w:marLeft w:val="0"/>
      <w:marRight w:val="0"/>
      <w:marTop w:val="0"/>
      <w:marBottom w:val="0"/>
      <w:divBdr>
        <w:top w:val="none" w:sz="0" w:space="0" w:color="auto"/>
        <w:left w:val="none" w:sz="0" w:space="0" w:color="auto"/>
        <w:bottom w:val="none" w:sz="0" w:space="0" w:color="auto"/>
        <w:right w:val="none" w:sz="0" w:space="0" w:color="auto"/>
      </w:divBdr>
    </w:div>
    <w:div w:id="1274170115">
      <w:bodyDiv w:val="1"/>
      <w:marLeft w:val="0"/>
      <w:marRight w:val="0"/>
      <w:marTop w:val="0"/>
      <w:marBottom w:val="0"/>
      <w:divBdr>
        <w:top w:val="none" w:sz="0" w:space="0" w:color="auto"/>
        <w:left w:val="none" w:sz="0" w:space="0" w:color="auto"/>
        <w:bottom w:val="none" w:sz="0" w:space="0" w:color="auto"/>
        <w:right w:val="none" w:sz="0" w:space="0" w:color="auto"/>
      </w:divBdr>
    </w:div>
    <w:div w:id="1274171624">
      <w:bodyDiv w:val="1"/>
      <w:marLeft w:val="0"/>
      <w:marRight w:val="0"/>
      <w:marTop w:val="0"/>
      <w:marBottom w:val="0"/>
      <w:divBdr>
        <w:top w:val="none" w:sz="0" w:space="0" w:color="auto"/>
        <w:left w:val="none" w:sz="0" w:space="0" w:color="auto"/>
        <w:bottom w:val="none" w:sz="0" w:space="0" w:color="auto"/>
        <w:right w:val="none" w:sz="0" w:space="0" w:color="auto"/>
      </w:divBdr>
    </w:div>
    <w:div w:id="1274171682">
      <w:bodyDiv w:val="1"/>
      <w:marLeft w:val="0"/>
      <w:marRight w:val="0"/>
      <w:marTop w:val="0"/>
      <w:marBottom w:val="0"/>
      <w:divBdr>
        <w:top w:val="none" w:sz="0" w:space="0" w:color="auto"/>
        <w:left w:val="none" w:sz="0" w:space="0" w:color="auto"/>
        <w:bottom w:val="none" w:sz="0" w:space="0" w:color="auto"/>
        <w:right w:val="none" w:sz="0" w:space="0" w:color="auto"/>
      </w:divBdr>
    </w:div>
    <w:div w:id="1274244183">
      <w:bodyDiv w:val="1"/>
      <w:marLeft w:val="0"/>
      <w:marRight w:val="0"/>
      <w:marTop w:val="0"/>
      <w:marBottom w:val="0"/>
      <w:divBdr>
        <w:top w:val="none" w:sz="0" w:space="0" w:color="auto"/>
        <w:left w:val="none" w:sz="0" w:space="0" w:color="auto"/>
        <w:bottom w:val="none" w:sz="0" w:space="0" w:color="auto"/>
        <w:right w:val="none" w:sz="0" w:space="0" w:color="auto"/>
      </w:divBdr>
    </w:div>
    <w:div w:id="1274289799">
      <w:bodyDiv w:val="1"/>
      <w:marLeft w:val="0"/>
      <w:marRight w:val="0"/>
      <w:marTop w:val="0"/>
      <w:marBottom w:val="0"/>
      <w:divBdr>
        <w:top w:val="none" w:sz="0" w:space="0" w:color="auto"/>
        <w:left w:val="none" w:sz="0" w:space="0" w:color="auto"/>
        <w:bottom w:val="none" w:sz="0" w:space="0" w:color="auto"/>
        <w:right w:val="none" w:sz="0" w:space="0" w:color="auto"/>
      </w:divBdr>
    </w:div>
    <w:div w:id="1274436390">
      <w:bodyDiv w:val="1"/>
      <w:marLeft w:val="0"/>
      <w:marRight w:val="0"/>
      <w:marTop w:val="0"/>
      <w:marBottom w:val="0"/>
      <w:divBdr>
        <w:top w:val="none" w:sz="0" w:space="0" w:color="auto"/>
        <w:left w:val="none" w:sz="0" w:space="0" w:color="auto"/>
        <w:bottom w:val="none" w:sz="0" w:space="0" w:color="auto"/>
        <w:right w:val="none" w:sz="0" w:space="0" w:color="auto"/>
      </w:divBdr>
    </w:div>
    <w:div w:id="1274442798">
      <w:bodyDiv w:val="1"/>
      <w:marLeft w:val="0"/>
      <w:marRight w:val="0"/>
      <w:marTop w:val="0"/>
      <w:marBottom w:val="0"/>
      <w:divBdr>
        <w:top w:val="none" w:sz="0" w:space="0" w:color="auto"/>
        <w:left w:val="none" w:sz="0" w:space="0" w:color="auto"/>
        <w:bottom w:val="none" w:sz="0" w:space="0" w:color="auto"/>
        <w:right w:val="none" w:sz="0" w:space="0" w:color="auto"/>
      </w:divBdr>
    </w:div>
    <w:div w:id="1274553731">
      <w:bodyDiv w:val="1"/>
      <w:marLeft w:val="0"/>
      <w:marRight w:val="0"/>
      <w:marTop w:val="0"/>
      <w:marBottom w:val="0"/>
      <w:divBdr>
        <w:top w:val="none" w:sz="0" w:space="0" w:color="auto"/>
        <w:left w:val="none" w:sz="0" w:space="0" w:color="auto"/>
        <w:bottom w:val="none" w:sz="0" w:space="0" w:color="auto"/>
        <w:right w:val="none" w:sz="0" w:space="0" w:color="auto"/>
      </w:divBdr>
    </w:div>
    <w:div w:id="1274556038">
      <w:bodyDiv w:val="1"/>
      <w:marLeft w:val="0"/>
      <w:marRight w:val="0"/>
      <w:marTop w:val="0"/>
      <w:marBottom w:val="0"/>
      <w:divBdr>
        <w:top w:val="none" w:sz="0" w:space="0" w:color="auto"/>
        <w:left w:val="none" w:sz="0" w:space="0" w:color="auto"/>
        <w:bottom w:val="none" w:sz="0" w:space="0" w:color="auto"/>
        <w:right w:val="none" w:sz="0" w:space="0" w:color="auto"/>
      </w:divBdr>
    </w:div>
    <w:div w:id="1274631051">
      <w:bodyDiv w:val="1"/>
      <w:marLeft w:val="0"/>
      <w:marRight w:val="0"/>
      <w:marTop w:val="0"/>
      <w:marBottom w:val="0"/>
      <w:divBdr>
        <w:top w:val="none" w:sz="0" w:space="0" w:color="auto"/>
        <w:left w:val="none" w:sz="0" w:space="0" w:color="auto"/>
        <w:bottom w:val="none" w:sz="0" w:space="0" w:color="auto"/>
        <w:right w:val="none" w:sz="0" w:space="0" w:color="auto"/>
      </w:divBdr>
    </w:div>
    <w:div w:id="1274635045">
      <w:bodyDiv w:val="1"/>
      <w:marLeft w:val="0"/>
      <w:marRight w:val="0"/>
      <w:marTop w:val="0"/>
      <w:marBottom w:val="0"/>
      <w:divBdr>
        <w:top w:val="none" w:sz="0" w:space="0" w:color="auto"/>
        <w:left w:val="none" w:sz="0" w:space="0" w:color="auto"/>
        <w:bottom w:val="none" w:sz="0" w:space="0" w:color="auto"/>
        <w:right w:val="none" w:sz="0" w:space="0" w:color="auto"/>
      </w:divBdr>
    </w:div>
    <w:div w:id="1274826568">
      <w:bodyDiv w:val="1"/>
      <w:marLeft w:val="0"/>
      <w:marRight w:val="0"/>
      <w:marTop w:val="0"/>
      <w:marBottom w:val="0"/>
      <w:divBdr>
        <w:top w:val="none" w:sz="0" w:space="0" w:color="auto"/>
        <w:left w:val="none" w:sz="0" w:space="0" w:color="auto"/>
        <w:bottom w:val="none" w:sz="0" w:space="0" w:color="auto"/>
        <w:right w:val="none" w:sz="0" w:space="0" w:color="auto"/>
      </w:divBdr>
    </w:div>
    <w:div w:id="1274900989">
      <w:bodyDiv w:val="1"/>
      <w:marLeft w:val="0"/>
      <w:marRight w:val="0"/>
      <w:marTop w:val="0"/>
      <w:marBottom w:val="0"/>
      <w:divBdr>
        <w:top w:val="none" w:sz="0" w:space="0" w:color="auto"/>
        <w:left w:val="none" w:sz="0" w:space="0" w:color="auto"/>
        <w:bottom w:val="none" w:sz="0" w:space="0" w:color="auto"/>
        <w:right w:val="none" w:sz="0" w:space="0" w:color="auto"/>
      </w:divBdr>
    </w:div>
    <w:div w:id="1274939109">
      <w:bodyDiv w:val="1"/>
      <w:marLeft w:val="0"/>
      <w:marRight w:val="0"/>
      <w:marTop w:val="0"/>
      <w:marBottom w:val="0"/>
      <w:divBdr>
        <w:top w:val="none" w:sz="0" w:space="0" w:color="auto"/>
        <w:left w:val="none" w:sz="0" w:space="0" w:color="auto"/>
        <w:bottom w:val="none" w:sz="0" w:space="0" w:color="auto"/>
        <w:right w:val="none" w:sz="0" w:space="0" w:color="auto"/>
      </w:divBdr>
    </w:div>
    <w:div w:id="1274946858">
      <w:bodyDiv w:val="1"/>
      <w:marLeft w:val="0"/>
      <w:marRight w:val="0"/>
      <w:marTop w:val="0"/>
      <w:marBottom w:val="0"/>
      <w:divBdr>
        <w:top w:val="none" w:sz="0" w:space="0" w:color="auto"/>
        <w:left w:val="none" w:sz="0" w:space="0" w:color="auto"/>
        <w:bottom w:val="none" w:sz="0" w:space="0" w:color="auto"/>
        <w:right w:val="none" w:sz="0" w:space="0" w:color="auto"/>
      </w:divBdr>
    </w:div>
    <w:div w:id="1275017893">
      <w:bodyDiv w:val="1"/>
      <w:marLeft w:val="0"/>
      <w:marRight w:val="0"/>
      <w:marTop w:val="0"/>
      <w:marBottom w:val="0"/>
      <w:divBdr>
        <w:top w:val="none" w:sz="0" w:space="0" w:color="auto"/>
        <w:left w:val="none" w:sz="0" w:space="0" w:color="auto"/>
        <w:bottom w:val="none" w:sz="0" w:space="0" w:color="auto"/>
        <w:right w:val="none" w:sz="0" w:space="0" w:color="auto"/>
      </w:divBdr>
    </w:div>
    <w:div w:id="1275018731">
      <w:bodyDiv w:val="1"/>
      <w:marLeft w:val="0"/>
      <w:marRight w:val="0"/>
      <w:marTop w:val="0"/>
      <w:marBottom w:val="0"/>
      <w:divBdr>
        <w:top w:val="none" w:sz="0" w:space="0" w:color="auto"/>
        <w:left w:val="none" w:sz="0" w:space="0" w:color="auto"/>
        <w:bottom w:val="none" w:sz="0" w:space="0" w:color="auto"/>
        <w:right w:val="none" w:sz="0" w:space="0" w:color="auto"/>
      </w:divBdr>
    </w:div>
    <w:div w:id="1275090270">
      <w:bodyDiv w:val="1"/>
      <w:marLeft w:val="0"/>
      <w:marRight w:val="0"/>
      <w:marTop w:val="0"/>
      <w:marBottom w:val="0"/>
      <w:divBdr>
        <w:top w:val="none" w:sz="0" w:space="0" w:color="auto"/>
        <w:left w:val="none" w:sz="0" w:space="0" w:color="auto"/>
        <w:bottom w:val="none" w:sz="0" w:space="0" w:color="auto"/>
        <w:right w:val="none" w:sz="0" w:space="0" w:color="auto"/>
      </w:divBdr>
    </w:div>
    <w:div w:id="1275094133">
      <w:bodyDiv w:val="1"/>
      <w:marLeft w:val="0"/>
      <w:marRight w:val="0"/>
      <w:marTop w:val="0"/>
      <w:marBottom w:val="0"/>
      <w:divBdr>
        <w:top w:val="none" w:sz="0" w:space="0" w:color="auto"/>
        <w:left w:val="none" w:sz="0" w:space="0" w:color="auto"/>
        <w:bottom w:val="none" w:sz="0" w:space="0" w:color="auto"/>
        <w:right w:val="none" w:sz="0" w:space="0" w:color="auto"/>
      </w:divBdr>
    </w:div>
    <w:div w:id="1275096130">
      <w:bodyDiv w:val="1"/>
      <w:marLeft w:val="0"/>
      <w:marRight w:val="0"/>
      <w:marTop w:val="0"/>
      <w:marBottom w:val="0"/>
      <w:divBdr>
        <w:top w:val="none" w:sz="0" w:space="0" w:color="auto"/>
        <w:left w:val="none" w:sz="0" w:space="0" w:color="auto"/>
        <w:bottom w:val="none" w:sz="0" w:space="0" w:color="auto"/>
        <w:right w:val="none" w:sz="0" w:space="0" w:color="auto"/>
      </w:divBdr>
    </w:div>
    <w:div w:id="1275139805">
      <w:bodyDiv w:val="1"/>
      <w:marLeft w:val="0"/>
      <w:marRight w:val="0"/>
      <w:marTop w:val="0"/>
      <w:marBottom w:val="0"/>
      <w:divBdr>
        <w:top w:val="none" w:sz="0" w:space="0" w:color="auto"/>
        <w:left w:val="none" w:sz="0" w:space="0" w:color="auto"/>
        <w:bottom w:val="none" w:sz="0" w:space="0" w:color="auto"/>
        <w:right w:val="none" w:sz="0" w:space="0" w:color="auto"/>
      </w:divBdr>
    </w:div>
    <w:div w:id="1275165265">
      <w:bodyDiv w:val="1"/>
      <w:marLeft w:val="0"/>
      <w:marRight w:val="0"/>
      <w:marTop w:val="0"/>
      <w:marBottom w:val="0"/>
      <w:divBdr>
        <w:top w:val="none" w:sz="0" w:space="0" w:color="auto"/>
        <w:left w:val="none" w:sz="0" w:space="0" w:color="auto"/>
        <w:bottom w:val="none" w:sz="0" w:space="0" w:color="auto"/>
        <w:right w:val="none" w:sz="0" w:space="0" w:color="auto"/>
      </w:divBdr>
    </w:div>
    <w:div w:id="1275206702">
      <w:bodyDiv w:val="1"/>
      <w:marLeft w:val="0"/>
      <w:marRight w:val="0"/>
      <w:marTop w:val="0"/>
      <w:marBottom w:val="0"/>
      <w:divBdr>
        <w:top w:val="none" w:sz="0" w:space="0" w:color="auto"/>
        <w:left w:val="none" w:sz="0" w:space="0" w:color="auto"/>
        <w:bottom w:val="none" w:sz="0" w:space="0" w:color="auto"/>
        <w:right w:val="none" w:sz="0" w:space="0" w:color="auto"/>
      </w:divBdr>
    </w:div>
    <w:div w:id="1275209008">
      <w:bodyDiv w:val="1"/>
      <w:marLeft w:val="0"/>
      <w:marRight w:val="0"/>
      <w:marTop w:val="0"/>
      <w:marBottom w:val="0"/>
      <w:divBdr>
        <w:top w:val="none" w:sz="0" w:space="0" w:color="auto"/>
        <w:left w:val="none" w:sz="0" w:space="0" w:color="auto"/>
        <w:bottom w:val="none" w:sz="0" w:space="0" w:color="auto"/>
        <w:right w:val="none" w:sz="0" w:space="0" w:color="auto"/>
      </w:divBdr>
    </w:div>
    <w:div w:id="1275285031">
      <w:bodyDiv w:val="1"/>
      <w:marLeft w:val="0"/>
      <w:marRight w:val="0"/>
      <w:marTop w:val="0"/>
      <w:marBottom w:val="0"/>
      <w:divBdr>
        <w:top w:val="none" w:sz="0" w:space="0" w:color="auto"/>
        <w:left w:val="none" w:sz="0" w:space="0" w:color="auto"/>
        <w:bottom w:val="none" w:sz="0" w:space="0" w:color="auto"/>
        <w:right w:val="none" w:sz="0" w:space="0" w:color="auto"/>
      </w:divBdr>
    </w:div>
    <w:div w:id="1275331066">
      <w:bodyDiv w:val="1"/>
      <w:marLeft w:val="0"/>
      <w:marRight w:val="0"/>
      <w:marTop w:val="0"/>
      <w:marBottom w:val="0"/>
      <w:divBdr>
        <w:top w:val="none" w:sz="0" w:space="0" w:color="auto"/>
        <w:left w:val="none" w:sz="0" w:space="0" w:color="auto"/>
        <w:bottom w:val="none" w:sz="0" w:space="0" w:color="auto"/>
        <w:right w:val="none" w:sz="0" w:space="0" w:color="auto"/>
      </w:divBdr>
    </w:div>
    <w:div w:id="1275361900">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5557303">
      <w:bodyDiv w:val="1"/>
      <w:marLeft w:val="0"/>
      <w:marRight w:val="0"/>
      <w:marTop w:val="0"/>
      <w:marBottom w:val="0"/>
      <w:divBdr>
        <w:top w:val="none" w:sz="0" w:space="0" w:color="auto"/>
        <w:left w:val="none" w:sz="0" w:space="0" w:color="auto"/>
        <w:bottom w:val="none" w:sz="0" w:space="0" w:color="auto"/>
        <w:right w:val="none" w:sz="0" w:space="0" w:color="auto"/>
      </w:divBdr>
    </w:div>
    <w:div w:id="1275672363">
      <w:bodyDiv w:val="1"/>
      <w:marLeft w:val="0"/>
      <w:marRight w:val="0"/>
      <w:marTop w:val="0"/>
      <w:marBottom w:val="0"/>
      <w:divBdr>
        <w:top w:val="none" w:sz="0" w:space="0" w:color="auto"/>
        <w:left w:val="none" w:sz="0" w:space="0" w:color="auto"/>
        <w:bottom w:val="none" w:sz="0" w:space="0" w:color="auto"/>
        <w:right w:val="none" w:sz="0" w:space="0" w:color="auto"/>
      </w:divBdr>
    </w:div>
    <w:div w:id="1275745239">
      <w:bodyDiv w:val="1"/>
      <w:marLeft w:val="0"/>
      <w:marRight w:val="0"/>
      <w:marTop w:val="0"/>
      <w:marBottom w:val="0"/>
      <w:divBdr>
        <w:top w:val="none" w:sz="0" w:space="0" w:color="auto"/>
        <w:left w:val="none" w:sz="0" w:space="0" w:color="auto"/>
        <w:bottom w:val="none" w:sz="0" w:space="0" w:color="auto"/>
        <w:right w:val="none" w:sz="0" w:space="0" w:color="auto"/>
      </w:divBdr>
    </w:div>
    <w:div w:id="1275745626">
      <w:bodyDiv w:val="1"/>
      <w:marLeft w:val="0"/>
      <w:marRight w:val="0"/>
      <w:marTop w:val="0"/>
      <w:marBottom w:val="0"/>
      <w:divBdr>
        <w:top w:val="none" w:sz="0" w:space="0" w:color="auto"/>
        <w:left w:val="none" w:sz="0" w:space="0" w:color="auto"/>
        <w:bottom w:val="none" w:sz="0" w:space="0" w:color="auto"/>
        <w:right w:val="none" w:sz="0" w:space="0" w:color="auto"/>
      </w:divBdr>
    </w:div>
    <w:div w:id="1275820969">
      <w:bodyDiv w:val="1"/>
      <w:marLeft w:val="0"/>
      <w:marRight w:val="0"/>
      <w:marTop w:val="0"/>
      <w:marBottom w:val="0"/>
      <w:divBdr>
        <w:top w:val="none" w:sz="0" w:space="0" w:color="auto"/>
        <w:left w:val="none" w:sz="0" w:space="0" w:color="auto"/>
        <w:bottom w:val="none" w:sz="0" w:space="0" w:color="auto"/>
        <w:right w:val="none" w:sz="0" w:space="0" w:color="auto"/>
      </w:divBdr>
    </w:div>
    <w:div w:id="1275862043">
      <w:bodyDiv w:val="1"/>
      <w:marLeft w:val="0"/>
      <w:marRight w:val="0"/>
      <w:marTop w:val="0"/>
      <w:marBottom w:val="0"/>
      <w:divBdr>
        <w:top w:val="none" w:sz="0" w:space="0" w:color="auto"/>
        <w:left w:val="none" w:sz="0" w:space="0" w:color="auto"/>
        <w:bottom w:val="none" w:sz="0" w:space="0" w:color="auto"/>
        <w:right w:val="none" w:sz="0" w:space="0" w:color="auto"/>
      </w:divBdr>
    </w:div>
    <w:div w:id="1275940966">
      <w:bodyDiv w:val="1"/>
      <w:marLeft w:val="0"/>
      <w:marRight w:val="0"/>
      <w:marTop w:val="0"/>
      <w:marBottom w:val="0"/>
      <w:divBdr>
        <w:top w:val="none" w:sz="0" w:space="0" w:color="auto"/>
        <w:left w:val="none" w:sz="0" w:space="0" w:color="auto"/>
        <w:bottom w:val="none" w:sz="0" w:space="0" w:color="auto"/>
        <w:right w:val="none" w:sz="0" w:space="0" w:color="auto"/>
      </w:divBdr>
    </w:div>
    <w:div w:id="1275987227">
      <w:bodyDiv w:val="1"/>
      <w:marLeft w:val="0"/>
      <w:marRight w:val="0"/>
      <w:marTop w:val="0"/>
      <w:marBottom w:val="0"/>
      <w:divBdr>
        <w:top w:val="none" w:sz="0" w:space="0" w:color="auto"/>
        <w:left w:val="none" w:sz="0" w:space="0" w:color="auto"/>
        <w:bottom w:val="none" w:sz="0" w:space="0" w:color="auto"/>
        <w:right w:val="none" w:sz="0" w:space="0" w:color="auto"/>
      </w:divBdr>
    </w:div>
    <w:div w:id="1276058264">
      <w:bodyDiv w:val="1"/>
      <w:marLeft w:val="0"/>
      <w:marRight w:val="0"/>
      <w:marTop w:val="0"/>
      <w:marBottom w:val="0"/>
      <w:divBdr>
        <w:top w:val="none" w:sz="0" w:space="0" w:color="auto"/>
        <w:left w:val="none" w:sz="0" w:space="0" w:color="auto"/>
        <w:bottom w:val="none" w:sz="0" w:space="0" w:color="auto"/>
        <w:right w:val="none" w:sz="0" w:space="0" w:color="auto"/>
      </w:divBdr>
    </w:div>
    <w:div w:id="1276131187">
      <w:bodyDiv w:val="1"/>
      <w:marLeft w:val="0"/>
      <w:marRight w:val="0"/>
      <w:marTop w:val="0"/>
      <w:marBottom w:val="0"/>
      <w:divBdr>
        <w:top w:val="none" w:sz="0" w:space="0" w:color="auto"/>
        <w:left w:val="none" w:sz="0" w:space="0" w:color="auto"/>
        <w:bottom w:val="none" w:sz="0" w:space="0" w:color="auto"/>
        <w:right w:val="none" w:sz="0" w:space="0" w:color="auto"/>
      </w:divBdr>
    </w:div>
    <w:div w:id="1276136741">
      <w:bodyDiv w:val="1"/>
      <w:marLeft w:val="0"/>
      <w:marRight w:val="0"/>
      <w:marTop w:val="0"/>
      <w:marBottom w:val="0"/>
      <w:divBdr>
        <w:top w:val="none" w:sz="0" w:space="0" w:color="auto"/>
        <w:left w:val="none" w:sz="0" w:space="0" w:color="auto"/>
        <w:bottom w:val="none" w:sz="0" w:space="0" w:color="auto"/>
        <w:right w:val="none" w:sz="0" w:space="0" w:color="auto"/>
      </w:divBdr>
    </w:div>
    <w:div w:id="1276137099">
      <w:bodyDiv w:val="1"/>
      <w:marLeft w:val="0"/>
      <w:marRight w:val="0"/>
      <w:marTop w:val="0"/>
      <w:marBottom w:val="0"/>
      <w:divBdr>
        <w:top w:val="none" w:sz="0" w:space="0" w:color="auto"/>
        <w:left w:val="none" w:sz="0" w:space="0" w:color="auto"/>
        <w:bottom w:val="none" w:sz="0" w:space="0" w:color="auto"/>
        <w:right w:val="none" w:sz="0" w:space="0" w:color="auto"/>
      </w:divBdr>
    </w:div>
    <w:div w:id="1276212734">
      <w:bodyDiv w:val="1"/>
      <w:marLeft w:val="0"/>
      <w:marRight w:val="0"/>
      <w:marTop w:val="0"/>
      <w:marBottom w:val="0"/>
      <w:divBdr>
        <w:top w:val="none" w:sz="0" w:space="0" w:color="auto"/>
        <w:left w:val="none" w:sz="0" w:space="0" w:color="auto"/>
        <w:bottom w:val="none" w:sz="0" w:space="0" w:color="auto"/>
        <w:right w:val="none" w:sz="0" w:space="0" w:color="auto"/>
      </w:divBdr>
    </w:div>
    <w:div w:id="1276213551">
      <w:bodyDiv w:val="1"/>
      <w:marLeft w:val="0"/>
      <w:marRight w:val="0"/>
      <w:marTop w:val="0"/>
      <w:marBottom w:val="0"/>
      <w:divBdr>
        <w:top w:val="none" w:sz="0" w:space="0" w:color="auto"/>
        <w:left w:val="none" w:sz="0" w:space="0" w:color="auto"/>
        <w:bottom w:val="none" w:sz="0" w:space="0" w:color="auto"/>
        <w:right w:val="none" w:sz="0" w:space="0" w:color="auto"/>
      </w:divBdr>
    </w:div>
    <w:div w:id="1276248223">
      <w:bodyDiv w:val="1"/>
      <w:marLeft w:val="0"/>
      <w:marRight w:val="0"/>
      <w:marTop w:val="0"/>
      <w:marBottom w:val="0"/>
      <w:divBdr>
        <w:top w:val="none" w:sz="0" w:space="0" w:color="auto"/>
        <w:left w:val="none" w:sz="0" w:space="0" w:color="auto"/>
        <w:bottom w:val="none" w:sz="0" w:space="0" w:color="auto"/>
        <w:right w:val="none" w:sz="0" w:space="0" w:color="auto"/>
      </w:divBdr>
    </w:div>
    <w:div w:id="1276329543">
      <w:bodyDiv w:val="1"/>
      <w:marLeft w:val="0"/>
      <w:marRight w:val="0"/>
      <w:marTop w:val="0"/>
      <w:marBottom w:val="0"/>
      <w:divBdr>
        <w:top w:val="none" w:sz="0" w:space="0" w:color="auto"/>
        <w:left w:val="none" w:sz="0" w:space="0" w:color="auto"/>
        <w:bottom w:val="none" w:sz="0" w:space="0" w:color="auto"/>
        <w:right w:val="none" w:sz="0" w:space="0" w:color="auto"/>
      </w:divBdr>
    </w:div>
    <w:div w:id="1276331350">
      <w:bodyDiv w:val="1"/>
      <w:marLeft w:val="0"/>
      <w:marRight w:val="0"/>
      <w:marTop w:val="0"/>
      <w:marBottom w:val="0"/>
      <w:divBdr>
        <w:top w:val="none" w:sz="0" w:space="0" w:color="auto"/>
        <w:left w:val="none" w:sz="0" w:space="0" w:color="auto"/>
        <w:bottom w:val="none" w:sz="0" w:space="0" w:color="auto"/>
        <w:right w:val="none" w:sz="0" w:space="0" w:color="auto"/>
      </w:divBdr>
    </w:div>
    <w:div w:id="1276404048">
      <w:bodyDiv w:val="1"/>
      <w:marLeft w:val="0"/>
      <w:marRight w:val="0"/>
      <w:marTop w:val="0"/>
      <w:marBottom w:val="0"/>
      <w:divBdr>
        <w:top w:val="none" w:sz="0" w:space="0" w:color="auto"/>
        <w:left w:val="none" w:sz="0" w:space="0" w:color="auto"/>
        <w:bottom w:val="none" w:sz="0" w:space="0" w:color="auto"/>
        <w:right w:val="none" w:sz="0" w:space="0" w:color="auto"/>
      </w:divBdr>
    </w:div>
    <w:div w:id="1276449334">
      <w:bodyDiv w:val="1"/>
      <w:marLeft w:val="0"/>
      <w:marRight w:val="0"/>
      <w:marTop w:val="0"/>
      <w:marBottom w:val="0"/>
      <w:divBdr>
        <w:top w:val="none" w:sz="0" w:space="0" w:color="auto"/>
        <w:left w:val="none" w:sz="0" w:space="0" w:color="auto"/>
        <w:bottom w:val="none" w:sz="0" w:space="0" w:color="auto"/>
        <w:right w:val="none" w:sz="0" w:space="0" w:color="auto"/>
      </w:divBdr>
    </w:div>
    <w:div w:id="1276596745">
      <w:bodyDiv w:val="1"/>
      <w:marLeft w:val="0"/>
      <w:marRight w:val="0"/>
      <w:marTop w:val="0"/>
      <w:marBottom w:val="0"/>
      <w:divBdr>
        <w:top w:val="none" w:sz="0" w:space="0" w:color="auto"/>
        <w:left w:val="none" w:sz="0" w:space="0" w:color="auto"/>
        <w:bottom w:val="none" w:sz="0" w:space="0" w:color="auto"/>
        <w:right w:val="none" w:sz="0" w:space="0" w:color="auto"/>
      </w:divBdr>
    </w:div>
    <w:div w:id="1276600521">
      <w:bodyDiv w:val="1"/>
      <w:marLeft w:val="0"/>
      <w:marRight w:val="0"/>
      <w:marTop w:val="0"/>
      <w:marBottom w:val="0"/>
      <w:divBdr>
        <w:top w:val="none" w:sz="0" w:space="0" w:color="auto"/>
        <w:left w:val="none" w:sz="0" w:space="0" w:color="auto"/>
        <w:bottom w:val="none" w:sz="0" w:space="0" w:color="auto"/>
        <w:right w:val="none" w:sz="0" w:space="0" w:color="auto"/>
      </w:divBdr>
    </w:div>
    <w:div w:id="1276712538">
      <w:bodyDiv w:val="1"/>
      <w:marLeft w:val="0"/>
      <w:marRight w:val="0"/>
      <w:marTop w:val="0"/>
      <w:marBottom w:val="0"/>
      <w:divBdr>
        <w:top w:val="none" w:sz="0" w:space="0" w:color="auto"/>
        <w:left w:val="none" w:sz="0" w:space="0" w:color="auto"/>
        <w:bottom w:val="none" w:sz="0" w:space="0" w:color="auto"/>
        <w:right w:val="none" w:sz="0" w:space="0" w:color="auto"/>
      </w:divBdr>
    </w:div>
    <w:div w:id="1276862576">
      <w:bodyDiv w:val="1"/>
      <w:marLeft w:val="0"/>
      <w:marRight w:val="0"/>
      <w:marTop w:val="0"/>
      <w:marBottom w:val="0"/>
      <w:divBdr>
        <w:top w:val="none" w:sz="0" w:space="0" w:color="auto"/>
        <w:left w:val="none" w:sz="0" w:space="0" w:color="auto"/>
        <w:bottom w:val="none" w:sz="0" w:space="0" w:color="auto"/>
        <w:right w:val="none" w:sz="0" w:space="0" w:color="auto"/>
      </w:divBdr>
    </w:div>
    <w:div w:id="1276865816">
      <w:bodyDiv w:val="1"/>
      <w:marLeft w:val="0"/>
      <w:marRight w:val="0"/>
      <w:marTop w:val="0"/>
      <w:marBottom w:val="0"/>
      <w:divBdr>
        <w:top w:val="none" w:sz="0" w:space="0" w:color="auto"/>
        <w:left w:val="none" w:sz="0" w:space="0" w:color="auto"/>
        <w:bottom w:val="none" w:sz="0" w:space="0" w:color="auto"/>
        <w:right w:val="none" w:sz="0" w:space="0" w:color="auto"/>
      </w:divBdr>
    </w:div>
    <w:div w:id="1277057154">
      <w:bodyDiv w:val="1"/>
      <w:marLeft w:val="0"/>
      <w:marRight w:val="0"/>
      <w:marTop w:val="0"/>
      <w:marBottom w:val="0"/>
      <w:divBdr>
        <w:top w:val="none" w:sz="0" w:space="0" w:color="auto"/>
        <w:left w:val="none" w:sz="0" w:space="0" w:color="auto"/>
        <w:bottom w:val="none" w:sz="0" w:space="0" w:color="auto"/>
        <w:right w:val="none" w:sz="0" w:space="0" w:color="auto"/>
      </w:divBdr>
    </w:div>
    <w:div w:id="1277104505">
      <w:bodyDiv w:val="1"/>
      <w:marLeft w:val="0"/>
      <w:marRight w:val="0"/>
      <w:marTop w:val="0"/>
      <w:marBottom w:val="0"/>
      <w:divBdr>
        <w:top w:val="none" w:sz="0" w:space="0" w:color="auto"/>
        <w:left w:val="none" w:sz="0" w:space="0" w:color="auto"/>
        <w:bottom w:val="none" w:sz="0" w:space="0" w:color="auto"/>
        <w:right w:val="none" w:sz="0" w:space="0" w:color="auto"/>
      </w:divBdr>
    </w:div>
    <w:div w:id="1277172354">
      <w:bodyDiv w:val="1"/>
      <w:marLeft w:val="0"/>
      <w:marRight w:val="0"/>
      <w:marTop w:val="0"/>
      <w:marBottom w:val="0"/>
      <w:divBdr>
        <w:top w:val="none" w:sz="0" w:space="0" w:color="auto"/>
        <w:left w:val="none" w:sz="0" w:space="0" w:color="auto"/>
        <w:bottom w:val="none" w:sz="0" w:space="0" w:color="auto"/>
        <w:right w:val="none" w:sz="0" w:space="0" w:color="auto"/>
      </w:divBdr>
    </w:div>
    <w:div w:id="1277177036">
      <w:bodyDiv w:val="1"/>
      <w:marLeft w:val="0"/>
      <w:marRight w:val="0"/>
      <w:marTop w:val="0"/>
      <w:marBottom w:val="0"/>
      <w:divBdr>
        <w:top w:val="none" w:sz="0" w:space="0" w:color="auto"/>
        <w:left w:val="none" w:sz="0" w:space="0" w:color="auto"/>
        <w:bottom w:val="none" w:sz="0" w:space="0" w:color="auto"/>
        <w:right w:val="none" w:sz="0" w:space="0" w:color="auto"/>
      </w:divBdr>
    </w:div>
    <w:div w:id="1277177359">
      <w:bodyDiv w:val="1"/>
      <w:marLeft w:val="0"/>
      <w:marRight w:val="0"/>
      <w:marTop w:val="0"/>
      <w:marBottom w:val="0"/>
      <w:divBdr>
        <w:top w:val="none" w:sz="0" w:space="0" w:color="auto"/>
        <w:left w:val="none" w:sz="0" w:space="0" w:color="auto"/>
        <w:bottom w:val="none" w:sz="0" w:space="0" w:color="auto"/>
        <w:right w:val="none" w:sz="0" w:space="0" w:color="auto"/>
      </w:divBdr>
    </w:div>
    <w:div w:id="1277178445">
      <w:bodyDiv w:val="1"/>
      <w:marLeft w:val="0"/>
      <w:marRight w:val="0"/>
      <w:marTop w:val="0"/>
      <w:marBottom w:val="0"/>
      <w:divBdr>
        <w:top w:val="none" w:sz="0" w:space="0" w:color="auto"/>
        <w:left w:val="none" w:sz="0" w:space="0" w:color="auto"/>
        <w:bottom w:val="none" w:sz="0" w:space="0" w:color="auto"/>
        <w:right w:val="none" w:sz="0" w:space="0" w:color="auto"/>
      </w:divBdr>
    </w:div>
    <w:div w:id="1277250426">
      <w:bodyDiv w:val="1"/>
      <w:marLeft w:val="0"/>
      <w:marRight w:val="0"/>
      <w:marTop w:val="0"/>
      <w:marBottom w:val="0"/>
      <w:divBdr>
        <w:top w:val="none" w:sz="0" w:space="0" w:color="auto"/>
        <w:left w:val="none" w:sz="0" w:space="0" w:color="auto"/>
        <w:bottom w:val="none" w:sz="0" w:space="0" w:color="auto"/>
        <w:right w:val="none" w:sz="0" w:space="0" w:color="auto"/>
      </w:divBdr>
    </w:div>
    <w:div w:id="1277256275">
      <w:bodyDiv w:val="1"/>
      <w:marLeft w:val="0"/>
      <w:marRight w:val="0"/>
      <w:marTop w:val="0"/>
      <w:marBottom w:val="0"/>
      <w:divBdr>
        <w:top w:val="none" w:sz="0" w:space="0" w:color="auto"/>
        <w:left w:val="none" w:sz="0" w:space="0" w:color="auto"/>
        <w:bottom w:val="none" w:sz="0" w:space="0" w:color="auto"/>
        <w:right w:val="none" w:sz="0" w:space="0" w:color="auto"/>
      </w:divBdr>
    </w:div>
    <w:div w:id="1277324903">
      <w:bodyDiv w:val="1"/>
      <w:marLeft w:val="0"/>
      <w:marRight w:val="0"/>
      <w:marTop w:val="0"/>
      <w:marBottom w:val="0"/>
      <w:divBdr>
        <w:top w:val="none" w:sz="0" w:space="0" w:color="auto"/>
        <w:left w:val="none" w:sz="0" w:space="0" w:color="auto"/>
        <w:bottom w:val="none" w:sz="0" w:space="0" w:color="auto"/>
        <w:right w:val="none" w:sz="0" w:space="0" w:color="auto"/>
      </w:divBdr>
    </w:div>
    <w:div w:id="1277365817">
      <w:bodyDiv w:val="1"/>
      <w:marLeft w:val="0"/>
      <w:marRight w:val="0"/>
      <w:marTop w:val="0"/>
      <w:marBottom w:val="0"/>
      <w:divBdr>
        <w:top w:val="none" w:sz="0" w:space="0" w:color="auto"/>
        <w:left w:val="none" w:sz="0" w:space="0" w:color="auto"/>
        <w:bottom w:val="none" w:sz="0" w:space="0" w:color="auto"/>
        <w:right w:val="none" w:sz="0" w:space="0" w:color="auto"/>
      </w:divBdr>
    </w:div>
    <w:div w:id="1277366572">
      <w:bodyDiv w:val="1"/>
      <w:marLeft w:val="0"/>
      <w:marRight w:val="0"/>
      <w:marTop w:val="0"/>
      <w:marBottom w:val="0"/>
      <w:divBdr>
        <w:top w:val="none" w:sz="0" w:space="0" w:color="auto"/>
        <w:left w:val="none" w:sz="0" w:space="0" w:color="auto"/>
        <w:bottom w:val="none" w:sz="0" w:space="0" w:color="auto"/>
        <w:right w:val="none" w:sz="0" w:space="0" w:color="auto"/>
      </w:divBdr>
    </w:div>
    <w:div w:id="1277367560">
      <w:bodyDiv w:val="1"/>
      <w:marLeft w:val="0"/>
      <w:marRight w:val="0"/>
      <w:marTop w:val="0"/>
      <w:marBottom w:val="0"/>
      <w:divBdr>
        <w:top w:val="none" w:sz="0" w:space="0" w:color="auto"/>
        <w:left w:val="none" w:sz="0" w:space="0" w:color="auto"/>
        <w:bottom w:val="none" w:sz="0" w:space="0" w:color="auto"/>
        <w:right w:val="none" w:sz="0" w:space="0" w:color="auto"/>
      </w:divBdr>
    </w:div>
    <w:div w:id="1277444752">
      <w:bodyDiv w:val="1"/>
      <w:marLeft w:val="0"/>
      <w:marRight w:val="0"/>
      <w:marTop w:val="0"/>
      <w:marBottom w:val="0"/>
      <w:divBdr>
        <w:top w:val="none" w:sz="0" w:space="0" w:color="auto"/>
        <w:left w:val="none" w:sz="0" w:space="0" w:color="auto"/>
        <w:bottom w:val="none" w:sz="0" w:space="0" w:color="auto"/>
        <w:right w:val="none" w:sz="0" w:space="0" w:color="auto"/>
      </w:divBdr>
    </w:div>
    <w:div w:id="1277448724">
      <w:bodyDiv w:val="1"/>
      <w:marLeft w:val="0"/>
      <w:marRight w:val="0"/>
      <w:marTop w:val="0"/>
      <w:marBottom w:val="0"/>
      <w:divBdr>
        <w:top w:val="none" w:sz="0" w:space="0" w:color="auto"/>
        <w:left w:val="none" w:sz="0" w:space="0" w:color="auto"/>
        <w:bottom w:val="none" w:sz="0" w:space="0" w:color="auto"/>
        <w:right w:val="none" w:sz="0" w:space="0" w:color="auto"/>
      </w:divBdr>
    </w:div>
    <w:div w:id="1277516212">
      <w:bodyDiv w:val="1"/>
      <w:marLeft w:val="0"/>
      <w:marRight w:val="0"/>
      <w:marTop w:val="0"/>
      <w:marBottom w:val="0"/>
      <w:divBdr>
        <w:top w:val="none" w:sz="0" w:space="0" w:color="auto"/>
        <w:left w:val="none" w:sz="0" w:space="0" w:color="auto"/>
        <w:bottom w:val="none" w:sz="0" w:space="0" w:color="auto"/>
        <w:right w:val="none" w:sz="0" w:space="0" w:color="auto"/>
      </w:divBdr>
    </w:div>
    <w:div w:id="1277517463">
      <w:bodyDiv w:val="1"/>
      <w:marLeft w:val="0"/>
      <w:marRight w:val="0"/>
      <w:marTop w:val="0"/>
      <w:marBottom w:val="0"/>
      <w:divBdr>
        <w:top w:val="none" w:sz="0" w:space="0" w:color="auto"/>
        <w:left w:val="none" w:sz="0" w:space="0" w:color="auto"/>
        <w:bottom w:val="none" w:sz="0" w:space="0" w:color="auto"/>
        <w:right w:val="none" w:sz="0" w:space="0" w:color="auto"/>
      </w:divBdr>
    </w:div>
    <w:div w:id="1277518988">
      <w:bodyDiv w:val="1"/>
      <w:marLeft w:val="0"/>
      <w:marRight w:val="0"/>
      <w:marTop w:val="0"/>
      <w:marBottom w:val="0"/>
      <w:divBdr>
        <w:top w:val="none" w:sz="0" w:space="0" w:color="auto"/>
        <w:left w:val="none" w:sz="0" w:space="0" w:color="auto"/>
        <w:bottom w:val="none" w:sz="0" w:space="0" w:color="auto"/>
        <w:right w:val="none" w:sz="0" w:space="0" w:color="auto"/>
      </w:divBdr>
    </w:div>
    <w:div w:id="1277519290">
      <w:bodyDiv w:val="1"/>
      <w:marLeft w:val="0"/>
      <w:marRight w:val="0"/>
      <w:marTop w:val="0"/>
      <w:marBottom w:val="0"/>
      <w:divBdr>
        <w:top w:val="none" w:sz="0" w:space="0" w:color="auto"/>
        <w:left w:val="none" w:sz="0" w:space="0" w:color="auto"/>
        <w:bottom w:val="none" w:sz="0" w:space="0" w:color="auto"/>
        <w:right w:val="none" w:sz="0" w:space="0" w:color="auto"/>
      </w:divBdr>
    </w:div>
    <w:div w:id="1277525593">
      <w:bodyDiv w:val="1"/>
      <w:marLeft w:val="0"/>
      <w:marRight w:val="0"/>
      <w:marTop w:val="0"/>
      <w:marBottom w:val="0"/>
      <w:divBdr>
        <w:top w:val="none" w:sz="0" w:space="0" w:color="auto"/>
        <w:left w:val="none" w:sz="0" w:space="0" w:color="auto"/>
        <w:bottom w:val="none" w:sz="0" w:space="0" w:color="auto"/>
        <w:right w:val="none" w:sz="0" w:space="0" w:color="auto"/>
      </w:divBdr>
    </w:div>
    <w:div w:id="1277717295">
      <w:bodyDiv w:val="1"/>
      <w:marLeft w:val="0"/>
      <w:marRight w:val="0"/>
      <w:marTop w:val="0"/>
      <w:marBottom w:val="0"/>
      <w:divBdr>
        <w:top w:val="none" w:sz="0" w:space="0" w:color="auto"/>
        <w:left w:val="none" w:sz="0" w:space="0" w:color="auto"/>
        <w:bottom w:val="none" w:sz="0" w:space="0" w:color="auto"/>
        <w:right w:val="none" w:sz="0" w:space="0" w:color="auto"/>
      </w:divBdr>
    </w:div>
    <w:div w:id="1277784830">
      <w:bodyDiv w:val="1"/>
      <w:marLeft w:val="0"/>
      <w:marRight w:val="0"/>
      <w:marTop w:val="0"/>
      <w:marBottom w:val="0"/>
      <w:divBdr>
        <w:top w:val="none" w:sz="0" w:space="0" w:color="auto"/>
        <w:left w:val="none" w:sz="0" w:space="0" w:color="auto"/>
        <w:bottom w:val="none" w:sz="0" w:space="0" w:color="auto"/>
        <w:right w:val="none" w:sz="0" w:space="0" w:color="auto"/>
      </w:divBdr>
    </w:div>
    <w:div w:id="1277786979">
      <w:bodyDiv w:val="1"/>
      <w:marLeft w:val="0"/>
      <w:marRight w:val="0"/>
      <w:marTop w:val="0"/>
      <w:marBottom w:val="0"/>
      <w:divBdr>
        <w:top w:val="none" w:sz="0" w:space="0" w:color="auto"/>
        <w:left w:val="none" w:sz="0" w:space="0" w:color="auto"/>
        <w:bottom w:val="none" w:sz="0" w:space="0" w:color="auto"/>
        <w:right w:val="none" w:sz="0" w:space="0" w:color="auto"/>
      </w:divBdr>
    </w:div>
    <w:div w:id="1277982848">
      <w:bodyDiv w:val="1"/>
      <w:marLeft w:val="0"/>
      <w:marRight w:val="0"/>
      <w:marTop w:val="0"/>
      <w:marBottom w:val="0"/>
      <w:divBdr>
        <w:top w:val="none" w:sz="0" w:space="0" w:color="auto"/>
        <w:left w:val="none" w:sz="0" w:space="0" w:color="auto"/>
        <w:bottom w:val="none" w:sz="0" w:space="0" w:color="auto"/>
        <w:right w:val="none" w:sz="0" w:space="0" w:color="auto"/>
      </w:divBdr>
    </w:div>
    <w:div w:id="1278022195">
      <w:bodyDiv w:val="1"/>
      <w:marLeft w:val="0"/>
      <w:marRight w:val="0"/>
      <w:marTop w:val="0"/>
      <w:marBottom w:val="0"/>
      <w:divBdr>
        <w:top w:val="none" w:sz="0" w:space="0" w:color="auto"/>
        <w:left w:val="none" w:sz="0" w:space="0" w:color="auto"/>
        <w:bottom w:val="none" w:sz="0" w:space="0" w:color="auto"/>
        <w:right w:val="none" w:sz="0" w:space="0" w:color="auto"/>
      </w:divBdr>
    </w:div>
    <w:div w:id="1278099409">
      <w:bodyDiv w:val="1"/>
      <w:marLeft w:val="0"/>
      <w:marRight w:val="0"/>
      <w:marTop w:val="0"/>
      <w:marBottom w:val="0"/>
      <w:divBdr>
        <w:top w:val="none" w:sz="0" w:space="0" w:color="auto"/>
        <w:left w:val="none" w:sz="0" w:space="0" w:color="auto"/>
        <w:bottom w:val="none" w:sz="0" w:space="0" w:color="auto"/>
        <w:right w:val="none" w:sz="0" w:space="0" w:color="auto"/>
      </w:divBdr>
    </w:div>
    <w:div w:id="1278172235">
      <w:bodyDiv w:val="1"/>
      <w:marLeft w:val="0"/>
      <w:marRight w:val="0"/>
      <w:marTop w:val="0"/>
      <w:marBottom w:val="0"/>
      <w:divBdr>
        <w:top w:val="none" w:sz="0" w:space="0" w:color="auto"/>
        <w:left w:val="none" w:sz="0" w:space="0" w:color="auto"/>
        <w:bottom w:val="none" w:sz="0" w:space="0" w:color="auto"/>
        <w:right w:val="none" w:sz="0" w:space="0" w:color="auto"/>
      </w:divBdr>
    </w:div>
    <w:div w:id="1278217504">
      <w:bodyDiv w:val="1"/>
      <w:marLeft w:val="0"/>
      <w:marRight w:val="0"/>
      <w:marTop w:val="0"/>
      <w:marBottom w:val="0"/>
      <w:divBdr>
        <w:top w:val="none" w:sz="0" w:space="0" w:color="auto"/>
        <w:left w:val="none" w:sz="0" w:space="0" w:color="auto"/>
        <w:bottom w:val="none" w:sz="0" w:space="0" w:color="auto"/>
        <w:right w:val="none" w:sz="0" w:space="0" w:color="auto"/>
      </w:divBdr>
    </w:div>
    <w:div w:id="1278295957">
      <w:bodyDiv w:val="1"/>
      <w:marLeft w:val="0"/>
      <w:marRight w:val="0"/>
      <w:marTop w:val="0"/>
      <w:marBottom w:val="0"/>
      <w:divBdr>
        <w:top w:val="none" w:sz="0" w:space="0" w:color="auto"/>
        <w:left w:val="none" w:sz="0" w:space="0" w:color="auto"/>
        <w:bottom w:val="none" w:sz="0" w:space="0" w:color="auto"/>
        <w:right w:val="none" w:sz="0" w:space="0" w:color="auto"/>
      </w:divBdr>
    </w:div>
    <w:div w:id="1278297731">
      <w:bodyDiv w:val="1"/>
      <w:marLeft w:val="0"/>
      <w:marRight w:val="0"/>
      <w:marTop w:val="0"/>
      <w:marBottom w:val="0"/>
      <w:divBdr>
        <w:top w:val="none" w:sz="0" w:space="0" w:color="auto"/>
        <w:left w:val="none" w:sz="0" w:space="0" w:color="auto"/>
        <w:bottom w:val="none" w:sz="0" w:space="0" w:color="auto"/>
        <w:right w:val="none" w:sz="0" w:space="0" w:color="auto"/>
      </w:divBdr>
    </w:div>
    <w:div w:id="1278366016">
      <w:bodyDiv w:val="1"/>
      <w:marLeft w:val="0"/>
      <w:marRight w:val="0"/>
      <w:marTop w:val="0"/>
      <w:marBottom w:val="0"/>
      <w:divBdr>
        <w:top w:val="none" w:sz="0" w:space="0" w:color="auto"/>
        <w:left w:val="none" w:sz="0" w:space="0" w:color="auto"/>
        <w:bottom w:val="none" w:sz="0" w:space="0" w:color="auto"/>
        <w:right w:val="none" w:sz="0" w:space="0" w:color="auto"/>
      </w:divBdr>
    </w:div>
    <w:div w:id="1278369276">
      <w:bodyDiv w:val="1"/>
      <w:marLeft w:val="0"/>
      <w:marRight w:val="0"/>
      <w:marTop w:val="0"/>
      <w:marBottom w:val="0"/>
      <w:divBdr>
        <w:top w:val="none" w:sz="0" w:space="0" w:color="auto"/>
        <w:left w:val="none" w:sz="0" w:space="0" w:color="auto"/>
        <w:bottom w:val="none" w:sz="0" w:space="0" w:color="auto"/>
        <w:right w:val="none" w:sz="0" w:space="0" w:color="auto"/>
      </w:divBdr>
    </w:div>
    <w:div w:id="1278634138">
      <w:bodyDiv w:val="1"/>
      <w:marLeft w:val="0"/>
      <w:marRight w:val="0"/>
      <w:marTop w:val="0"/>
      <w:marBottom w:val="0"/>
      <w:divBdr>
        <w:top w:val="none" w:sz="0" w:space="0" w:color="auto"/>
        <w:left w:val="none" w:sz="0" w:space="0" w:color="auto"/>
        <w:bottom w:val="none" w:sz="0" w:space="0" w:color="auto"/>
        <w:right w:val="none" w:sz="0" w:space="0" w:color="auto"/>
      </w:divBdr>
    </w:div>
    <w:div w:id="1278679997">
      <w:bodyDiv w:val="1"/>
      <w:marLeft w:val="0"/>
      <w:marRight w:val="0"/>
      <w:marTop w:val="0"/>
      <w:marBottom w:val="0"/>
      <w:divBdr>
        <w:top w:val="none" w:sz="0" w:space="0" w:color="auto"/>
        <w:left w:val="none" w:sz="0" w:space="0" w:color="auto"/>
        <w:bottom w:val="none" w:sz="0" w:space="0" w:color="auto"/>
        <w:right w:val="none" w:sz="0" w:space="0" w:color="auto"/>
      </w:divBdr>
    </w:div>
    <w:div w:id="1278760362">
      <w:bodyDiv w:val="1"/>
      <w:marLeft w:val="0"/>
      <w:marRight w:val="0"/>
      <w:marTop w:val="0"/>
      <w:marBottom w:val="0"/>
      <w:divBdr>
        <w:top w:val="none" w:sz="0" w:space="0" w:color="auto"/>
        <w:left w:val="none" w:sz="0" w:space="0" w:color="auto"/>
        <w:bottom w:val="none" w:sz="0" w:space="0" w:color="auto"/>
        <w:right w:val="none" w:sz="0" w:space="0" w:color="auto"/>
      </w:divBdr>
    </w:div>
    <w:div w:id="1278834314">
      <w:bodyDiv w:val="1"/>
      <w:marLeft w:val="0"/>
      <w:marRight w:val="0"/>
      <w:marTop w:val="0"/>
      <w:marBottom w:val="0"/>
      <w:divBdr>
        <w:top w:val="none" w:sz="0" w:space="0" w:color="auto"/>
        <w:left w:val="none" w:sz="0" w:space="0" w:color="auto"/>
        <w:bottom w:val="none" w:sz="0" w:space="0" w:color="auto"/>
        <w:right w:val="none" w:sz="0" w:space="0" w:color="auto"/>
      </w:divBdr>
    </w:div>
    <w:div w:id="1278873190">
      <w:bodyDiv w:val="1"/>
      <w:marLeft w:val="0"/>
      <w:marRight w:val="0"/>
      <w:marTop w:val="0"/>
      <w:marBottom w:val="0"/>
      <w:divBdr>
        <w:top w:val="none" w:sz="0" w:space="0" w:color="auto"/>
        <w:left w:val="none" w:sz="0" w:space="0" w:color="auto"/>
        <w:bottom w:val="none" w:sz="0" w:space="0" w:color="auto"/>
        <w:right w:val="none" w:sz="0" w:space="0" w:color="auto"/>
      </w:divBdr>
    </w:div>
    <w:div w:id="1278877073">
      <w:bodyDiv w:val="1"/>
      <w:marLeft w:val="0"/>
      <w:marRight w:val="0"/>
      <w:marTop w:val="0"/>
      <w:marBottom w:val="0"/>
      <w:divBdr>
        <w:top w:val="none" w:sz="0" w:space="0" w:color="auto"/>
        <w:left w:val="none" w:sz="0" w:space="0" w:color="auto"/>
        <w:bottom w:val="none" w:sz="0" w:space="0" w:color="auto"/>
        <w:right w:val="none" w:sz="0" w:space="0" w:color="auto"/>
      </w:divBdr>
    </w:div>
    <w:div w:id="1278952976">
      <w:bodyDiv w:val="1"/>
      <w:marLeft w:val="0"/>
      <w:marRight w:val="0"/>
      <w:marTop w:val="0"/>
      <w:marBottom w:val="0"/>
      <w:divBdr>
        <w:top w:val="none" w:sz="0" w:space="0" w:color="auto"/>
        <w:left w:val="none" w:sz="0" w:space="0" w:color="auto"/>
        <w:bottom w:val="none" w:sz="0" w:space="0" w:color="auto"/>
        <w:right w:val="none" w:sz="0" w:space="0" w:color="auto"/>
      </w:divBdr>
    </w:div>
    <w:div w:id="1279027823">
      <w:bodyDiv w:val="1"/>
      <w:marLeft w:val="0"/>
      <w:marRight w:val="0"/>
      <w:marTop w:val="0"/>
      <w:marBottom w:val="0"/>
      <w:divBdr>
        <w:top w:val="none" w:sz="0" w:space="0" w:color="auto"/>
        <w:left w:val="none" w:sz="0" w:space="0" w:color="auto"/>
        <w:bottom w:val="none" w:sz="0" w:space="0" w:color="auto"/>
        <w:right w:val="none" w:sz="0" w:space="0" w:color="auto"/>
      </w:divBdr>
    </w:div>
    <w:div w:id="1279029261">
      <w:bodyDiv w:val="1"/>
      <w:marLeft w:val="0"/>
      <w:marRight w:val="0"/>
      <w:marTop w:val="0"/>
      <w:marBottom w:val="0"/>
      <w:divBdr>
        <w:top w:val="none" w:sz="0" w:space="0" w:color="auto"/>
        <w:left w:val="none" w:sz="0" w:space="0" w:color="auto"/>
        <w:bottom w:val="none" w:sz="0" w:space="0" w:color="auto"/>
        <w:right w:val="none" w:sz="0" w:space="0" w:color="auto"/>
      </w:divBdr>
    </w:div>
    <w:div w:id="1279069396">
      <w:bodyDiv w:val="1"/>
      <w:marLeft w:val="0"/>
      <w:marRight w:val="0"/>
      <w:marTop w:val="0"/>
      <w:marBottom w:val="0"/>
      <w:divBdr>
        <w:top w:val="none" w:sz="0" w:space="0" w:color="auto"/>
        <w:left w:val="none" w:sz="0" w:space="0" w:color="auto"/>
        <w:bottom w:val="none" w:sz="0" w:space="0" w:color="auto"/>
        <w:right w:val="none" w:sz="0" w:space="0" w:color="auto"/>
      </w:divBdr>
    </w:div>
    <w:div w:id="1279140086">
      <w:bodyDiv w:val="1"/>
      <w:marLeft w:val="0"/>
      <w:marRight w:val="0"/>
      <w:marTop w:val="0"/>
      <w:marBottom w:val="0"/>
      <w:divBdr>
        <w:top w:val="none" w:sz="0" w:space="0" w:color="auto"/>
        <w:left w:val="none" w:sz="0" w:space="0" w:color="auto"/>
        <w:bottom w:val="none" w:sz="0" w:space="0" w:color="auto"/>
        <w:right w:val="none" w:sz="0" w:space="0" w:color="auto"/>
      </w:divBdr>
    </w:div>
    <w:div w:id="1279140455">
      <w:bodyDiv w:val="1"/>
      <w:marLeft w:val="0"/>
      <w:marRight w:val="0"/>
      <w:marTop w:val="0"/>
      <w:marBottom w:val="0"/>
      <w:divBdr>
        <w:top w:val="none" w:sz="0" w:space="0" w:color="auto"/>
        <w:left w:val="none" w:sz="0" w:space="0" w:color="auto"/>
        <w:bottom w:val="none" w:sz="0" w:space="0" w:color="auto"/>
        <w:right w:val="none" w:sz="0" w:space="0" w:color="auto"/>
      </w:divBdr>
    </w:div>
    <w:div w:id="1279144907">
      <w:bodyDiv w:val="1"/>
      <w:marLeft w:val="0"/>
      <w:marRight w:val="0"/>
      <w:marTop w:val="0"/>
      <w:marBottom w:val="0"/>
      <w:divBdr>
        <w:top w:val="none" w:sz="0" w:space="0" w:color="auto"/>
        <w:left w:val="none" w:sz="0" w:space="0" w:color="auto"/>
        <w:bottom w:val="none" w:sz="0" w:space="0" w:color="auto"/>
        <w:right w:val="none" w:sz="0" w:space="0" w:color="auto"/>
      </w:divBdr>
    </w:div>
    <w:div w:id="1279145087">
      <w:bodyDiv w:val="1"/>
      <w:marLeft w:val="0"/>
      <w:marRight w:val="0"/>
      <w:marTop w:val="0"/>
      <w:marBottom w:val="0"/>
      <w:divBdr>
        <w:top w:val="none" w:sz="0" w:space="0" w:color="auto"/>
        <w:left w:val="none" w:sz="0" w:space="0" w:color="auto"/>
        <w:bottom w:val="none" w:sz="0" w:space="0" w:color="auto"/>
        <w:right w:val="none" w:sz="0" w:space="0" w:color="auto"/>
      </w:divBdr>
    </w:div>
    <w:div w:id="1279145483">
      <w:bodyDiv w:val="1"/>
      <w:marLeft w:val="0"/>
      <w:marRight w:val="0"/>
      <w:marTop w:val="0"/>
      <w:marBottom w:val="0"/>
      <w:divBdr>
        <w:top w:val="none" w:sz="0" w:space="0" w:color="auto"/>
        <w:left w:val="none" w:sz="0" w:space="0" w:color="auto"/>
        <w:bottom w:val="none" w:sz="0" w:space="0" w:color="auto"/>
        <w:right w:val="none" w:sz="0" w:space="0" w:color="auto"/>
      </w:divBdr>
    </w:div>
    <w:div w:id="1279214069">
      <w:bodyDiv w:val="1"/>
      <w:marLeft w:val="0"/>
      <w:marRight w:val="0"/>
      <w:marTop w:val="0"/>
      <w:marBottom w:val="0"/>
      <w:divBdr>
        <w:top w:val="none" w:sz="0" w:space="0" w:color="auto"/>
        <w:left w:val="none" w:sz="0" w:space="0" w:color="auto"/>
        <w:bottom w:val="none" w:sz="0" w:space="0" w:color="auto"/>
        <w:right w:val="none" w:sz="0" w:space="0" w:color="auto"/>
      </w:divBdr>
    </w:div>
    <w:div w:id="1279216552">
      <w:bodyDiv w:val="1"/>
      <w:marLeft w:val="0"/>
      <w:marRight w:val="0"/>
      <w:marTop w:val="0"/>
      <w:marBottom w:val="0"/>
      <w:divBdr>
        <w:top w:val="none" w:sz="0" w:space="0" w:color="auto"/>
        <w:left w:val="none" w:sz="0" w:space="0" w:color="auto"/>
        <w:bottom w:val="none" w:sz="0" w:space="0" w:color="auto"/>
        <w:right w:val="none" w:sz="0" w:space="0" w:color="auto"/>
      </w:divBdr>
    </w:div>
    <w:div w:id="1279219495">
      <w:bodyDiv w:val="1"/>
      <w:marLeft w:val="0"/>
      <w:marRight w:val="0"/>
      <w:marTop w:val="0"/>
      <w:marBottom w:val="0"/>
      <w:divBdr>
        <w:top w:val="none" w:sz="0" w:space="0" w:color="auto"/>
        <w:left w:val="none" w:sz="0" w:space="0" w:color="auto"/>
        <w:bottom w:val="none" w:sz="0" w:space="0" w:color="auto"/>
        <w:right w:val="none" w:sz="0" w:space="0" w:color="auto"/>
      </w:divBdr>
    </w:div>
    <w:div w:id="1279263116">
      <w:bodyDiv w:val="1"/>
      <w:marLeft w:val="0"/>
      <w:marRight w:val="0"/>
      <w:marTop w:val="0"/>
      <w:marBottom w:val="0"/>
      <w:divBdr>
        <w:top w:val="none" w:sz="0" w:space="0" w:color="auto"/>
        <w:left w:val="none" w:sz="0" w:space="0" w:color="auto"/>
        <w:bottom w:val="none" w:sz="0" w:space="0" w:color="auto"/>
        <w:right w:val="none" w:sz="0" w:space="0" w:color="auto"/>
      </w:divBdr>
    </w:div>
    <w:div w:id="1279414345">
      <w:bodyDiv w:val="1"/>
      <w:marLeft w:val="0"/>
      <w:marRight w:val="0"/>
      <w:marTop w:val="0"/>
      <w:marBottom w:val="0"/>
      <w:divBdr>
        <w:top w:val="none" w:sz="0" w:space="0" w:color="auto"/>
        <w:left w:val="none" w:sz="0" w:space="0" w:color="auto"/>
        <w:bottom w:val="none" w:sz="0" w:space="0" w:color="auto"/>
        <w:right w:val="none" w:sz="0" w:space="0" w:color="auto"/>
      </w:divBdr>
    </w:div>
    <w:div w:id="1279485417">
      <w:bodyDiv w:val="1"/>
      <w:marLeft w:val="0"/>
      <w:marRight w:val="0"/>
      <w:marTop w:val="0"/>
      <w:marBottom w:val="0"/>
      <w:divBdr>
        <w:top w:val="none" w:sz="0" w:space="0" w:color="auto"/>
        <w:left w:val="none" w:sz="0" w:space="0" w:color="auto"/>
        <w:bottom w:val="none" w:sz="0" w:space="0" w:color="auto"/>
        <w:right w:val="none" w:sz="0" w:space="0" w:color="auto"/>
      </w:divBdr>
    </w:div>
    <w:div w:id="1279486275">
      <w:bodyDiv w:val="1"/>
      <w:marLeft w:val="0"/>
      <w:marRight w:val="0"/>
      <w:marTop w:val="0"/>
      <w:marBottom w:val="0"/>
      <w:divBdr>
        <w:top w:val="none" w:sz="0" w:space="0" w:color="auto"/>
        <w:left w:val="none" w:sz="0" w:space="0" w:color="auto"/>
        <w:bottom w:val="none" w:sz="0" w:space="0" w:color="auto"/>
        <w:right w:val="none" w:sz="0" w:space="0" w:color="auto"/>
      </w:divBdr>
    </w:div>
    <w:div w:id="1279490134">
      <w:bodyDiv w:val="1"/>
      <w:marLeft w:val="0"/>
      <w:marRight w:val="0"/>
      <w:marTop w:val="0"/>
      <w:marBottom w:val="0"/>
      <w:divBdr>
        <w:top w:val="none" w:sz="0" w:space="0" w:color="auto"/>
        <w:left w:val="none" w:sz="0" w:space="0" w:color="auto"/>
        <w:bottom w:val="none" w:sz="0" w:space="0" w:color="auto"/>
        <w:right w:val="none" w:sz="0" w:space="0" w:color="auto"/>
      </w:divBdr>
    </w:div>
    <w:div w:id="1279528982">
      <w:bodyDiv w:val="1"/>
      <w:marLeft w:val="0"/>
      <w:marRight w:val="0"/>
      <w:marTop w:val="0"/>
      <w:marBottom w:val="0"/>
      <w:divBdr>
        <w:top w:val="none" w:sz="0" w:space="0" w:color="auto"/>
        <w:left w:val="none" w:sz="0" w:space="0" w:color="auto"/>
        <w:bottom w:val="none" w:sz="0" w:space="0" w:color="auto"/>
        <w:right w:val="none" w:sz="0" w:space="0" w:color="auto"/>
      </w:divBdr>
    </w:div>
    <w:div w:id="1279753243">
      <w:bodyDiv w:val="1"/>
      <w:marLeft w:val="0"/>
      <w:marRight w:val="0"/>
      <w:marTop w:val="0"/>
      <w:marBottom w:val="0"/>
      <w:divBdr>
        <w:top w:val="none" w:sz="0" w:space="0" w:color="auto"/>
        <w:left w:val="none" w:sz="0" w:space="0" w:color="auto"/>
        <w:bottom w:val="none" w:sz="0" w:space="0" w:color="auto"/>
        <w:right w:val="none" w:sz="0" w:space="0" w:color="auto"/>
      </w:divBdr>
    </w:div>
    <w:div w:id="1279795807">
      <w:bodyDiv w:val="1"/>
      <w:marLeft w:val="0"/>
      <w:marRight w:val="0"/>
      <w:marTop w:val="0"/>
      <w:marBottom w:val="0"/>
      <w:divBdr>
        <w:top w:val="none" w:sz="0" w:space="0" w:color="auto"/>
        <w:left w:val="none" w:sz="0" w:space="0" w:color="auto"/>
        <w:bottom w:val="none" w:sz="0" w:space="0" w:color="auto"/>
        <w:right w:val="none" w:sz="0" w:space="0" w:color="auto"/>
      </w:divBdr>
    </w:div>
    <w:div w:id="1279800037">
      <w:bodyDiv w:val="1"/>
      <w:marLeft w:val="0"/>
      <w:marRight w:val="0"/>
      <w:marTop w:val="0"/>
      <w:marBottom w:val="0"/>
      <w:divBdr>
        <w:top w:val="none" w:sz="0" w:space="0" w:color="auto"/>
        <w:left w:val="none" w:sz="0" w:space="0" w:color="auto"/>
        <w:bottom w:val="none" w:sz="0" w:space="0" w:color="auto"/>
        <w:right w:val="none" w:sz="0" w:space="0" w:color="auto"/>
      </w:divBdr>
    </w:div>
    <w:div w:id="1279800206">
      <w:bodyDiv w:val="1"/>
      <w:marLeft w:val="0"/>
      <w:marRight w:val="0"/>
      <w:marTop w:val="0"/>
      <w:marBottom w:val="0"/>
      <w:divBdr>
        <w:top w:val="none" w:sz="0" w:space="0" w:color="auto"/>
        <w:left w:val="none" w:sz="0" w:space="0" w:color="auto"/>
        <w:bottom w:val="none" w:sz="0" w:space="0" w:color="auto"/>
        <w:right w:val="none" w:sz="0" w:space="0" w:color="auto"/>
      </w:divBdr>
    </w:div>
    <w:div w:id="1279920216">
      <w:bodyDiv w:val="1"/>
      <w:marLeft w:val="0"/>
      <w:marRight w:val="0"/>
      <w:marTop w:val="0"/>
      <w:marBottom w:val="0"/>
      <w:divBdr>
        <w:top w:val="none" w:sz="0" w:space="0" w:color="auto"/>
        <w:left w:val="none" w:sz="0" w:space="0" w:color="auto"/>
        <w:bottom w:val="none" w:sz="0" w:space="0" w:color="auto"/>
        <w:right w:val="none" w:sz="0" w:space="0" w:color="auto"/>
      </w:divBdr>
    </w:div>
    <w:div w:id="1279949909">
      <w:bodyDiv w:val="1"/>
      <w:marLeft w:val="0"/>
      <w:marRight w:val="0"/>
      <w:marTop w:val="0"/>
      <w:marBottom w:val="0"/>
      <w:divBdr>
        <w:top w:val="none" w:sz="0" w:space="0" w:color="auto"/>
        <w:left w:val="none" w:sz="0" w:space="0" w:color="auto"/>
        <w:bottom w:val="none" w:sz="0" w:space="0" w:color="auto"/>
        <w:right w:val="none" w:sz="0" w:space="0" w:color="auto"/>
      </w:divBdr>
    </w:div>
    <w:div w:id="1279988263">
      <w:bodyDiv w:val="1"/>
      <w:marLeft w:val="0"/>
      <w:marRight w:val="0"/>
      <w:marTop w:val="0"/>
      <w:marBottom w:val="0"/>
      <w:divBdr>
        <w:top w:val="none" w:sz="0" w:space="0" w:color="auto"/>
        <w:left w:val="none" w:sz="0" w:space="0" w:color="auto"/>
        <w:bottom w:val="none" w:sz="0" w:space="0" w:color="auto"/>
        <w:right w:val="none" w:sz="0" w:space="0" w:color="auto"/>
      </w:divBdr>
    </w:div>
    <w:div w:id="1280062469">
      <w:bodyDiv w:val="1"/>
      <w:marLeft w:val="0"/>
      <w:marRight w:val="0"/>
      <w:marTop w:val="0"/>
      <w:marBottom w:val="0"/>
      <w:divBdr>
        <w:top w:val="none" w:sz="0" w:space="0" w:color="auto"/>
        <w:left w:val="none" w:sz="0" w:space="0" w:color="auto"/>
        <w:bottom w:val="none" w:sz="0" w:space="0" w:color="auto"/>
        <w:right w:val="none" w:sz="0" w:space="0" w:color="auto"/>
      </w:divBdr>
    </w:div>
    <w:div w:id="1280063505">
      <w:bodyDiv w:val="1"/>
      <w:marLeft w:val="0"/>
      <w:marRight w:val="0"/>
      <w:marTop w:val="0"/>
      <w:marBottom w:val="0"/>
      <w:divBdr>
        <w:top w:val="none" w:sz="0" w:space="0" w:color="auto"/>
        <w:left w:val="none" w:sz="0" w:space="0" w:color="auto"/>
        <w:bottom w:val="none" w:sz="0" w:space="0" w:color="auto"/>
        <w:right w:val="none" w:sz="0" w:space="0" w:color="auto"/>
      </w:divBdr>
    </w:div>
    <w:div w:id="1280066609">
      <w:bodyDiv w:val="1"/>
      <w:marLeft w:val="0"/>
      <w:marRight w:val="0"/>
      <w:marTop w:val="0"/>
      <w:marBottom w:val="0"/>
      <w:divBdr>
        <w:top w:val="none" w:sz="0" w:space="0" w:color="auto"/>
        <w:left w:val="none" w:sz="0" w:space="0" w:color="auto"/>
        <w:bottom w:val="none" w:sz="0" w:space="0" w:color="auto"/>
        <w:right w:val="none" w:sz="0" w:space="0" w:color="auto"/>
      </w:divBdr>
    </w:div>
    <w:div w:id="1280181007">
      <w:bodyDiv w:val="1"/>
      <w:marLeft w:val="0"/>
      <w:marRight w:val="0"/>
      <w:marTop w:val="0"/>
      <w:marBottom w:val="0"/>
      <w:divBdr>
        <w:top w:val="none" w:sz="0" w:space="0" w:color="auto"/>
        <w:left w:val="none" w:sz="0" w:space="0" w:color="auto"/>
        <w:bottom w:val="none" w:sz="0" w:space="0" w:color="auto"/>
        <w:right w:val="none" w:sz="0" w:space="0" w:color="auto"/>
      </w:divBdr>
    </w:div>
    <w:div w:id="1280261578">
      <w:bodyDiv w:val="1"/>
      <w:marLeft w:val="0"/>
      <w:marRight w:val="0"/>
      <w:marTop w:val="0"/>
      <w:marBottom w:val="0"/>
      <w:divBdr>
        <w:top w:val="none" w:sz="0" w:space="0" w:color="auto"/>
        <w:left w:val="none" w:sz="0" w:space="0" w:color="auto"/>
        <w:bottom w:val="none" w:sz="0" w:space="0" w:color="auto"/>
        <w:right w:val="none" w:sz="0" w:space="0" w:color="auto"/>
      </w:divBdr>
    </w:div>
    <w:div w:id="1280408138">
      <w:bodyDiv w:val="1"/>
      <w:marLeft w:val="0"/>
      <w:marRight w:val="0"/>
      <w:marTop w:val="0"/>
      <w:marBottom w:val="0"/>
      <w:divBdr>
        <w:top w:val="none" w:sz="0" w:space="0" w:color="auto"/>
        <w:left w:val="none" w:sz="0" w:space="0" w:color="auto"/>
        <w:bottom w:val="none" w:sz="0" w:space="0" w:color="auto"/>
        <w:right w:val="none" w:sz="0" w:space="0" w:color="auto"/>
      </w:divBdr>
    </w:div>
    <w:div w:id="1280457913">
      <w:bodyDiv w:val="1"/>
      <w:marLeft w:val="0"/>
      <w:marRight w:val="0"/>
      <w:marTop w:val="0"/>
      <w:marBottom w:val="0"/>
      <w:divBdr>
        <w:top w:val="none" w:sz="0" w:space="0" w:color="auto"/>
        <w:left w:val="none" w:sz="0" w:space="0" w:color="auto"/>
        <w:bottom w:val="none" w:sz="0" w:space="0" w:color="auto"/>
        <w:right w:val="none" w:sz="0" w:space="0" w:color="auto"/>
      </w:divBdr>
    </w:div>
    <w:div w:id="1280526518">
      <w:bodyDiv w:val="1"/>
      <w:marLeft w:val="0"/>
      <w:marRight w:val="0"/>
      <w:marTop w:val="0"/>
      <w:marBottom w:val="0"/>
      <w:divBdr>
        <w:top w:val="none" w:sz="0" w:space="0" w:color="auto"/>
        <w:left w:val="none" w:sz="0" w:space="0" w:color="auto"/>
        <w:bottom w:val="none" w:sz="0" w:space="0" w:color="auto"/>
        <w:right w:val="none" w:sz="0" w:space="0" w:color="auto"/>
      </w:divBdr>
    </w:div>
    <w:div w:id="1280532328">
      <w:bodyDiv w:val="1"/>
      <w:marLeft w:val="0"/>
      <w:marRight w:val="0"/>
      <w:marTop w:val="0"/>
      <w:marBottom w:val="0"/>
      <w:divBdr>
        <w:top w:val="none" w:sz="0" w:space="0" w:color="auto"/>
        <w:left w:val="none" w:sz="0" w:space="0" w:color="auto"/>
        <w:bottom w:val="none" w:sz="0" w:space="0" w:color="auto"/>
        <w:right w:val="none" w:sz="0" w:space="0" w:color="auto"/>
      </w:divBdr>
    </w:div>
    <w:div w:id="1280573615">
      <w:bodyDiv w:val="1"/>
      <w:marLeft w:val="0"/>
      <w:marRight w:val="0"/>
      <w:marTop w:val="0"/>
      <w:marBottom w:val="0"/>
      <w:divBdr>
        <w:top w:val="none" w:sz="0" w:space="0" w:color="auto"/>
        <w:left w:val="none" w:sz="0" w:space="0" w:color="auto"/>
        <w:bottom w:val="none" w:sz="0" w:space="0" w:color="auto"/>
        <w:right w:val="none" w:sz="0" w:space="0" w:color="auto"/>
      </w:divBdr>
    </w:div>
    <w:div w:id="1280575945">
      <w:bodyDiv w:val="1"/>
      <w:marLeft w:val="0"/>
      <w:marRight w:val="0"/>
      <w:marTop w:val="0"/>
      <w:marBottom w:val="0"/>
      <w:divBdr>
        <w:top w:val="none" w:sz="0" w:space="0" w:color="auto"/>
        <w:left w:val="none" w:sz="0" w:space="0" w:color="auto"/>
        <w:bottom w:val="none" w:sz="0" w:space="0" w:color="auto"/>
        <w:right w:val="none" w:sz="0" w:space="0" w:color="auto"/>
      </w:divBdr>
    </w:div>
    <w:div w:id="1280717221">
      <w:bodyDiv w:val="1"/>
      <w:marLeft w:val="0"/>
      <w:marRight w:val="0"/>
      <w:marTop w:val="0"/>
      <w:marBottom w:val="0"/>
      <w:divBdr>
        <w:top w:val="none" w:sz="0" w:space="0" w:color="auto"/>
        <w:left w:val="none" w:sz="0" w:space="0" w:color="auto"/>
        <w:bottom w:val="none" w:sz="0" w:space="0" w:color="auto"/>
        <w:right w:val="none" w:sz="0" w:space="0" w:color="auto"/>
      </w:divBdr>
    </w:div>
    <w:div w:id="1280726913">
      <w:bodyDiv w:val="1"/>
      <w:marLeft w:val="0"/>
      <w:marRight w:val="0"/>
      <w:marTop w:val="0"/>
      <w:marBottom w:val="0"/>
      <w:divBdr>
        <w:top w:val="none" w:sz="0" w:space="0" w:color="auto"/>
        <w:left w:val="none" w:sz="0" w:space="0" w:color="auto"/>
        <w:bottom w:val="none" w:sz="0" w:space="0" w:color="auto"/>
        <w:right w:val="none" w:sz="0" w:space="0" w:color="auto"/>
      </w:divBdr>
    </w:div>
    <w:div w:id="1280799219">
      <w:bodyDiv w:val="1"/>
      <w:marLeft w:val="0"/>
      <w:marRight w:val="0"/>
      <w:marTop w:val="0"/>
      <w:marBottom w:val="0"/>
      <w:divBdr>
        <w:top w:val="none" w:sz="0" w:space="0" w:color="auto"/>
        <w:left w:val="none" w:sz="0" w:space="0" w:color="auto"/>
        <w:bottom w:val="none" w:sz="0" w:space="0" w:color="auto"/>
        <w:right w:val="none" w:sz="0" w:space="0" w:color="auto"/>
      </w:divBdr>
    </w:div>
    <w:div w:id="1280840107">
      <w:bodyDiv w:val="1"/>
      <w:marLeft w:val="0"/>
      <w:marRight w:val="0"/>
      <w:marTop w:val="0"/>
      <w:marBottom w:val="0"/>
      <w:divBdr>
        <w:top w:val="none" w:sz="0" w:space="0" w:color="auto"/>
        <w:left w:val="none" w:sz="0" w:space="0" w:color="auto"/>
        <w:bottom w:val="none" w:sz="0" w:space="0" w:color="auto"/>
        <w:right w:val="none" w:sz="0" w:space="0" w:color="auto"/>
      </w:divBdr>
    </w:div>
    <w:div w:id="1280843778">
      <w:bodyDiv w:val="1"/>
      <w:marLeft w:val="0"/>
      <w:marRight w:val="0"/>
      <w:marTop w:val="0"/>
      <w:marBottom w:val="0"/>
      <w:divBdr>
        <w:top w:val="none" w:sz="0" w:space="0" w:color="auto"/>
        <w:left w:val="none" w:sz="0" w:space="0" w:color="auto"/>
        <w:bottom w:val="none" w:sz="0" w:space="0" w:color="auto"/>
        <w:right w:val="none" w:sz="0" w:space="0" w:color="auto"/>
      </w:divBdr>
    </w:div>
    <w:div w:id="1280917117">
      <w:bodyDiv w:val="1"/>
      <w:marLeft w:val="0"/>
      <w:marRight w:val="0"/>
      <w:marTop w:val="0"/>
      <w:marBottom w:val="0"/>
      <w:divBdr>
        <w:top w:val="none" w:sz="0" w:space="0" w:color="auto"/>
        <w:left w:val="none" w:sz="0" w:space="0" w:color="auto"/>
        <w:bottom w:val="none" w:sz="0" w:space="0" w:color="auto"/>
        <w:right w:val="none" w:sz="0" w:space="0" w:color="auto"/>
      </w:divBdr>
    </w:div>
    <w:div w:id="1280917763">
      <w:bodyDiv w:val="1"/>
      <w:marLeft w:val="0"/>
      <w:marRight w:val="0"/>
      <w:marTop w:val="0"/>
      <w:marBottom w:val="0"/>
      <w:divBdr>
        <w:top w:val="none" w:sz="0" w:space="0" w:color="auto"/>
        <w:left w:val="none" w:sz="0" w:space="0" w:color="auto"/>
        <w:bottom w:val="none" w:sz="0" w:space="0" w:color="auto"/>
        <w:right w:val="none" w:sz="0" w:space="0" w:color="auto"/>
      </w:divBdr>
    </w:div>
    <w:div w:id="1280986474">
      <w:bodyDiv w:val="1"/>
      <w:marLeft w:val="0"/>
      <w:marRight w:val="0"/>
      <w:marTop w:val="0"/>
      <w:marBottom w:val="0"/>
      <w:divBdr>
        <w:top w:val="none" w:sz="0" w:space="0" w:color="auto"/>
        <w:left w:val="none" w:sz="0" w:space="0" w:color="auto"/>
        <w:bottom w:val="none" w:sz="0" w:space="0" w:color="auto"/>
        <w:right w:val="none" w:sz="0" w:space="0" w:color="auto"/>
      </w:divBdr>
    </w:div>
    <w:div w:id="1280987910">
      <w:bodyDiv w:val="1"/>
      <w:marLeft w:val="0"/>
      <w:marRight w:val="0"/>
      <w:marTop w:val="0"/>
      <w:marBottom w:val="0"/>
      <w:divBdr>
        <w:top w:val="none" w:sz="0" w:space="0" w:color="auto"/>
        <w:left w:val="none" w:sz="0" w:space="0" w:color="auto"/>
        <w:bottom w:val="none" w:sz="0" w:space="0" w:color="auto"/>
        <w:right w:val="none" w:sz="0" w:space="0" w:color="auto"/>
      </w:divBdr>
    </w:div>
    <w:div w:id="1280990511">
      <w:bodyDiv w:val="1"/>
      <w:marLeft w:val="0"/>
      <w:marRight w:val="0"/>
      <w:marTop w:val="0"/>
      <w:marBottom w:val="0"/>
      <w:divBdr>
        <w:top w:val="none" w:sz="0" w:space="0" w:color="auto"/>
        <w:left w:val="none" w:sz="0" w:space="0" w:color="auto"/>
        <w:bottom w:val="none" w:sz="0" w:space="0" w:color="auto"/>
        <w:right w:val="none" w:sz="0" w:space="0" w:color="auto"/>
      </w:divBdr>
    </w:div>
    <w:div w:id="1280991552">
      <w:bodyDiv w:val="1"/>
      <w:marLeft w:val="0"/>
      <w:marRight w:val="0"/>
      <w:marTop w:val="0"/>
      <w:marBottom w:val="0"/>
      <w:divBdr>
        <w:top w:val="none" w:sz="0" w:space="0" w:color="auto"/>
        <w:left w:val="none" w:sz="0" w:space="0" w:color="auto"/>
        <w:bottom w:val="none" w:sz="0" w:space="0" w:color="auto"/>
        <w:right w:val="none" w:sz="0" w:space="0" w:color="auto"/>
      </w:divBdr>
    </w:div>
    <w:div w:id="1281064495">
      <w:bodyDiv w:val="1"/>
      <w:marLeft w:val="0"/>
      <w:marRight w:val="0"/>
      <w:marTop w:val="0"/>
      <w:marBottom w:val="0"/>
      <w:divBdr>
        <w:top w:val="none" w:sz="0" w:space="0" w:color="auto"/>
        <w:left w:val="none" w:sz="0" w:space="0" w:color="auto"/>
        <w:bottom w:val="none" w:sz="0" w:space="0" w:color="auto"/>
        <w:right w:val="none" w:sz="0" w:space="0" w:color="auto"/>
      </w:divBdr>
    </w:div>
    <w:div w:id="1281104308">
      <w:bodyDiv w:val="1"/>
      <w:marLeft w:val="0"/>
      <w:marRight w:val="0"/>
      <w:marTop w:val="0"/>
      <w:marBottom w:val="0"/>
      <w:divBdr>
        <w:top w:val="none" w:sz="0" w:space="0" w:color="auto"/>
        <w:left w:val="none" w:sz="0" w:space="0" w:color="auto"/>
        <w:bottom w:val="none" w:sz="0" w:space="0" w:color="auto"/>
        <w:right w:val="none" w:sz="0" w:space="0" w:color="auto"/>
      </w:divBdr>
    </w:div>
    <w:div w:id="1281254538">
      <w:bodyDiv w:val="1"/>
      <w:marLeft w:val="0"/>
      <w:marRight w:val="0"/>
      <w:marTop w:val="0"/>
      <w:marBottom w:val="0"/>
      <w:divBdr>
        <w:top w:val="none" w:sz="0" w:space="0" w:color="auto"/>
        <w:left w:val="none" w:sz="0" w:space="0" w:color="auto"/>
        <w:bottom w:val="none" w:sz="0" w:space="0" w:color="auto"/>
        <w:right w:val="none" w:sz="0" w:space="0" w:color="auto"/>
      </w:divBdr>
    </w:div>
    <w:div w:id="1281260502">
      <w:bodyDiv w:val="1"/>
      <w:marLeft w:val="0"/>
      <w:marRight w:val="0"/>
      <w:marTop w:val="0"/>
      <w:marBottom w:val="0"/>
      <w:divBdr>
        <w:top w:val="none" w:sz="0" w:space="0" w:color="auto"/>
        <w:left w:val="none" w:sz="0" w:space="0" w:color="auto"/>
        <w:bottom w:val="none" w:sz="0" w:space="0" w:color="auto"/>
        <w:right w:val="none" w:sz="0" w:space="0" w:color="auto"/>
      </w:divBdr>
    </w:div>
    <w:div w:id="1281299378">
      <w:bodyDiv w:val="1"/>
      <w:marLeft w:val="0"/>
      <w:marRight w:val="0"/>
      <w:marTop w:val="0"/>
      <w:marBottom w:val="0"/>
      <w:divBdr>
        <w:top w:val="none" w:sz="0" w:space="0" w:color="auto"/>
        <w:left w:val="none" w:sz="0" w:space="0" w:color="auto"/>
        <w:bottom w:val="none" w:sz="0" w:space="0" w:color="auto"/>
        <w:right w:val="none" w:sz="0" w:space="0" w:color="auto"/>
      </w:divBdr>
    </w:div>
    <w:div w:id="1281378061">
      <w:bodyDiv w:val="1"/>
      <w:marLeft w:val="0"/>
      <w:marRight w:val="0"/>
      <w:marTop w:val="0"/>
      <w:marBottom w:val="0"/>
      <w:divBdr>
        <w:top w:val="none" w:sz="0" w:space="0" w:color="auto"/>
        <w:left w:val="none" w:sz="0" w:space="0" w:color="auto"/>
        <w:bottom w:val="none" w:sz="0" w:space="0" w:color="auto"/>
        <w:right w:val="none" w:sz="0" w:space="0" w:color="auto"/>
      </w:divBdr>
    </w:div>
    <w:div w:id="1281380649">
      <w:bodyDiv w:val="1"/>
      <w:marLeft w:val="0"/>
      <w:marRight w:val="0"/>
      <w:marTop w:val="0"/>
      <w:marBottom w:val="0"/>
      <w:divBdr>
        <w:top w:val="none" w:sz="0" w:space="0" w:color="auto"/>
        <w:left w:val="none" w:sz="0" w:space="0" w:color="auto"/>
        <w:bottom w:val="none" w:sz="0" w:space="0" w:color="auto"/>
        <w:right w:val="none" w:sz="0" w:space="0" w:color="auto"/>
      </w:divBdr>
    </w:div>
    <w:div w:id="1281449068">
      <w:bodyDiv w:val="1"/>
      <w:marLeft w:val="0"/>
      <w:marRight w:val="0"/>
      <w:marTop w:val="0"/>
      <w:marBottom w:val="0"/>
      <w:divBdr>
        <w:top w:val="none" w:sz="0" w:space="0" w:color="auto"/>
        <w:left w:val="none" w:sz="0" w:space="0" w:color="auto"/>
        <w:bottom w:val="none" w:sz="0" w:space="0" w:color="auto"/>
        <w:right w:val="none" w:sz="0" w:space="0" w:color="auto"/>
      </w:divBdr>
    </w:div>
    <w:div w:id="1281497712">
      <w:bodyDiv w:val="1"/>
      <w:marLeft w:val="0"/>
      <w:marRight w:val="0"/>
      <w:marTop w:val="0"/>
      <w:marBottom w:val="0"/>
      <w:divBdr>
        <w:top w:val="none" w:sz="0" w:space="0" w:color="auto"/>
        <w:left w:val="none" w:sz="0" w:space="0" w:color="auto"/>
        <w:bottom w:val="none" w:sz="0" w:space="0" w:color="auto"/>
        <w:right w:val="none" w:sz="0" w:space="0" w:color="auto"/>
      </w:divBdr>
    </w:div>
    <w:div w:id="1281573605">
      <w:bodyDiv w:val="1"/>
      <w:marLeft w:val="0"/>
      <w:marRight w:val="0"/>
      <w:marTop w:val="0"/>
      <w:marBottom w:val="0"/>
      <w:divBdr>
        <w:top w:val="none" w:sz="0" w:space="0" w:color="auto"/>
        <w:left w:val="none" w:sz="0" w:space="0" w:color="auto"/>
        <w:bottom w:val="none" w:sz="0" w:space="0" w:color="auto"/>
        <w:right w:val="none" w:sz="0" w:space="0" w:color="auto"/>
      </w:divBdr>
    </w:div>
    <w:div w:id="1281646254">
      <w:bodyDiv w:val="1"/>
      <w:marLeft w:val="0"/>
      <w:marRight w:val="0"/>
      <w:marTop w:val="0"/>
      <w:marBottom w:val="0"/>
      <w:divBdr>
        <w:top w:val="none" w:sz="0" w:space="0" w:color="auto"/>
        <w:left w:val="none" w:sz="0" w:space="0" w:color="auto"/>
        <w:bottom w:val="none" w:sz="0" w:space="0" w:color="auto"/>
        <w:right w:val="none" w:sz="0" w:space="0" w:color="auto"/>
      </w:divBdr>
    </w:div>
    <w:div w:id="1281762971">
      <w:bodyDiv w:val="1"/>
      <w:marLeft w:val="0"/>
      <w:marRight w:val="0"/>
      <w:marTop w:val="0"/>
      <w:marBottom w:val="0"/>
      <w:divBdr>
        <w:top w:val="none" w:sz="0" w:space="0" w:color="auto"/>
        <w:left w:val="none" w:sz="0" w:space="0" w:color="auto"/>
        <w:bottom w:val="none" w:sz="0" w:space="0" w:color="auto"/>
        <w:right w:val="none" w:sz="0" w:space="0" w:color="auto"/>
      </w:divBdr>
    </w:div>
    <w:div w:id="1281885544">
      <w:bodyDiv w:val="1"/>
      <w:marLeft w:val="0"/>
      <w:marRight w:val="0"/>
      <w:marTop w:val="0"/>
      <w:marBottom w:val="0"/>
      <w:divBdr>
        <w:top w:val="none" w:sz="0" w:space="0" w:color="auto"/>
        <w:left w:val="none" w:sz="0" w:space="0" w:color="auto"/>
        <w:bottom w:val="none" w:sz="0" w:space="0" w:color="auto"/>
        <w:right w:val="none" w:sz="0" w:space="0" w:color="auto"/>
      </w:divBdr>
    </w:div>
    <w:div w:id="1281913215">
      <w:bodyDiv w:val="1"/>
      <w:marLeft w:val="0"/>
      <w:marRight w:val="0"/>
      <w:marTop w:val="0"/>
      <w:marBottom w:val="0"/>
      <w:divBdr>
        <w:top w:val="none" w:sz="0" w:space="0" w:color="auto"/>
        <w:left w:val="none" w:sz="0" w:space="0" w:color="auto"/>
        <w:bottom w:val="none" w:sz="0" w:space="0" w:color="auto"/>
        <w:right w:val="none" w:sz="0" w:space="0" w:color="auto"/>
      </w:divBdr>
    </w:div>
    <w:div w:id="1281953156">
      <w:bodyDiv w:val="1"/>
      <w:marLeft w:val="0"/>
      <w:marRight w:val="0"/>
      <w:marTop w:val="0"/>
      <w:marBottom w:val="0"/>
      <w:divBdr>
        <w:top w:val="none" w:sz="0" w:space="0" w:color="auto"/>
        <w:left w:val="none" w:sz="0" w:space="0" w:color="auto"/>
        <w:bottom w:val="none" w:sz="0" w:space="0" w:color="auto"/>
        <w:right w:val="none" w:sz="0" w:space="0" w:color="auto"/>
      </w:divBdr>
    </w:div>
    <w:div w:id="1281960414">
      <w:bodyDiv w:val="1"/>
      <w:marLeft w:val="0"/>
      <w:marRight w:val="0"/>
      <w:marTop w:val="0"/>
      <w:marBottom w:val="0"/>
      <w:divBdr>
        <w:top w:val="none" w:sz="0" w:space="0" w:color="auto"/>
        <w:left w:val="none" w:sz="0" w:space="0" w:color="auto"/>
        <w:bottom w:val="none" w:sz="0" w:space="0" w:color="auto"/>
        <w:right w:val="none" w:sz="0" w:space="0" w:color="auto"/>
      </w:divBdr>
    </w:div>
    <w:div w:id="1282149506">
      <w:bodyDiv w:val="1"/>
      <w:marLeft w:val="0"/>
      <w:marRight w:val="0"/>
      <w:marTop w:val="0"/>
      <w:marBottom w:val="0"/>
      <w:divBdr>
        <w:top w:val="none" w:sz="0" w:space="0" w:color="auto"/>
        <w:left w:val="none" w:sz="0" w:space="0" w:color="auto"/>
        <w:bottom w:val="none" w:sz="0" w:space="0" w:color="auto"/>
        <w:right w:val="none" w:sz="0" w:space="0" w:color="auto"/>
      </w:divBdr>
    </w:div>
    <w:div w:id="1282226369">
      <w:bodyDiv w:val="1"/>
      <w:marLeft w:val="0"/>
      <w:marRight w:val="0"/>
      <w:marTop w:val="0"/>
      <w:marBottom w:val="0"/>
      <w:divBdr>
        <w:top w:val="none" w:sz="0" w:space="0" w:color="auto"/>
        <w:left w:val="none" w:sz="0" w:space="0" w:color="auto"/>
        <w:bottom w:val="none" w:sz="0" w:space="0" w:color="auto"/>
        <w:right w:val="none" w:sz="0" w:space="0" w:color="auto"/>
      </w:divBdr>
    </w:div>
    <w:div w:id="1282298849">
      <w:bodyDiv w:val="1"/>
      <w:marLeft w:val="0"/>
      <w:marRight w:val="0"/>
      <w:marTop w:val="0"/>
      <w:marBottom w:val="0"/>
      <w:divBdr>
        <w:top w:val="none" w:sz="0" w:space="0" w:color="auto"/>
        <w:left w:val="none" w:sz="0" w:space="0" w:color="auto"/>
        <w:bottom w:val="none" w:sz="0" w:space="0" w:color="auto"/>
        <w:right w:val="none" w:sz="0" w:space="0" w:color="auto"/>
      </w:divBdr>
    </w:div>
    <w:div w:id="1282300872">
      <w:bodyDiv w:val="1"/>
      <w:marLeft w:val="0"/>
      <w:marRight w:val="0"/>
      <w:marTop w:val="0"/>
      <w:marBottom w:val="0"/>
      <w:divBdr>
        <w:top w:val="none" w:sz="0" w:space="0" w:color="auto"/>
        <w:left w:val="none" w:sz="0" w:space="0" w:color="auto"/>
        <w:bottom w:val="none" w:sz="0" w:space="0" w:color="auto"/>
        <w:right w:val="none" w:sz="0" w:space="0" w:color="auto"/>
      </w:divBdr>
    </w:div>
    <w:div w:id="1282418011">
      <w:bodyDiv w:val="1"/>
      <w:marLeft w:val="0"/>
      <w:marRight w:val="0"/>
      <w:marTop w:val="0"/>
      <w:marBottom w:val="0"/>
      <w:divBdr>
        <w:top w:val="none" w:sz="0" w:space="0" w:color="auto"/>
        <w:left w:val="none" w:sz="0" w:space="0" w:color="auto"/>
        <w:bottom w:val="none" w:sz="0" w:space="0" w:color="auto"/>
        <w:right w:val="none" w:sz="0" w:space="0" w:color="auto"/>
      </w:divBdr>
    </w:div>
    <w:div w:id="1282423306">
      <w:bodyDiv w:val="1"/>
      <w:marLeft w:val="0"/>
      <w:marRight w:val="0"/>
      <w:marTop w:val="0"/>
      <w:marBottom w:val="0"/>
      <w:divBdr>
        <w:top w:val="none" w:sz="0" w:space="0" w:color="auto"/>
        <w:left w:val="none" w:sz="0" w:space="0" w:color="auto"/>
        <w:bottom w:val="none" w:sz="0" w:space="0" w:color="auto"/>
        <w:right w:val="none" w:sz="0" w:space="0" w:color="auto"/>
      </w:divBdr>
    </w:div>
    <w:div w:id="1282567048">
      <w:bodyDiv w:val="1"/>
      <w:marLeft w:val="0"/>
      <w:marRight w:val="0"/>
      <w:marTop w:val="0"/>
      <w:marBottom w:val="0"/>
      <w:divBdr>
        <w:top w:val="none" w:sz="0" w:space="0" w:color="auto"/>
        <w:left w:val="none" w:sz="0" w:space="0" w:color="auto"/>
        <w:bottom w:val="none" w:sz="0" w:space="0" w:color="auto"/>
        <w:right w:val="none" w:sz="0" w:space="0" w:color="auto"/>
      </w:divBdr>
    </w:div>
    <w:div w:id="1282571528">
      <w:bodyDiv w:val="1"/>
      <w:marLeft w:val="0"/>
      <w:marRight w:val="0"/>
      <w:marTop w:val="0"/>
      <w:marBottom w:val="0"/>
      <w:divBdr>
        <w:top w:val="none" w:sz="0" w:space="0" w:color="auto"/>
        <w:left w:val="none" w:sz="0" w:space="0" w:color="auto"/>
        <w:bottom w:val="none" w:sz="0" w:space="0" w:color="auto"/>
        <w:right w:val="none" w:sz="0" w:space="0" w:color="auto"/>
      </w:divBdr>
    </w:div>
    <w:div w:id="1282612405">
      <w:bodyDiv w:val="1"/>
      <w:marLeft w:val="0"/>
      <w:marRight w:val="0"/>
      <w:marTop w:val="0"/>
      <w:marBottom w:val="0"/>
      <w:divBdr>
        <w:top w:val="none" w:sz="0" w:space="0" w:color="auto"/>
        <w:left w:val="none" w:sz="0" w:space="0" w:color="auto"/>
        <w:bottom w:val="none" w:sz="0" w:space="0" w:color="auto"/>
        <w:right w:val="none" w:sz="0" w:space="0" w:color="auto"/>
      </w:divBdr>
    </w:div>
    <w:div w:id="1282612836">
      <w:bodyDiv w:val="1"/>
      <w:marLeft w:val="0"/>
      <w:marRight w:val="0"/>
      <w:marTop w:val="0"/>
      <w:marBottom w:val="0"/>
      <w:divBdr>
        <w:top w:val="none" w:sz="0" w:space="0" w:color="auto"/>
        <w:left w:val="none" w:sz="0" w:space="0" w:color="auto"/>
        <w:bottom w:val="none" w:sz="0" w:space="0" w:color="auto"/>
        <w:right w:val="none" w:sz="0" w:space="0" w:color="auto"/>
      </w:divBdr>
    </w:div>
    <w:div w:id="1282613662">
      <w:bodyDiv w:val="1"/>
      <w:marLeft w:val="0"/>
      <w:marRight w:val="0"/>
      <w:marTop w:val="0"/>
      <w:marBottom w:val="0"/>
      <w:divBdr>
        <w:top w:val="none" w:sz="0" w:space="0" w:color="auto"/>
        <w:left w:val="none" w:sz="0" w:space="0" w:color="auto"/>
        <w:bottom w:val="none" w:sz="0" w:space="0" w:color="auto"/>
        <w:right w:val="none" w:sz="0" w:space="0" w:color="auto"/>
      </w:divBdr>
    </w:div>
    <w:div w:id="1282616923">
      <w:bodyDiv w:val="1"/>
      <w:marLeft w:val="0"/>
      <w:marRight w:val="0"/>
      <w:marTop w:val="0"/>
      <w:marBottom w:val="0"/>
      <w:divBdr>
        <w:top w:val="none" w:sz="0" w:space="0" w:color="auto"/>
        <w:left w:val="none" w:sz="0" w:space="0" w:color="auto"/>
        <w:bottom w:val="none" w:sz="0" w:space="0" w:color="auto"/>
        <w:right w:val="none" w:sz="0" w:space="0" w:color="auto"/>
      </w:divBdr>
    </w:div>
    <w:div w:id="1282758784">
      <w:bodyDiv w:val="1"/>
      <w:marLeft w:val="0"/>
      <w:marRight w:val="0"/>
      <w:marTop w:val="0"/>
      <w:marBottom w:val="0"/>
      <w:divBdr>
        <w:top w:val="none" w:sz="0" w:space="0" w:color="auto"/>
        <w:left w:val="none" w:sz="0" w:space="0" w:color="auto"/>
        <w:bottom w:val="none" w:sz="0" w:space="0" w:color="auto"/>
        <w:right w:val="none" w:sz="0" w:space="0" w:color="auto"/>
      </w:divBdr>
    </w:div>
    <w:div w:id="1282759945">
      <w:bodyDiv w:val="1"/>
      <w:marLeft w:val="0"/>
      <w:marRight w:val="0"/>
      <w:marTop w:val="0"/>
      <w:marBottom w:val="0"/>
      <w:divBdr>
        <w:top w:val="none" w:sz="0" w:space="0" w:color="auto"/>
        <w:left w:val="none" w:sz="0" w:space="0" w:color="auto"/>
        <w:bottom w:val="none" w:sz="0" w:space="0" w:color="auto"/>
        <w:right w:val="none" w:sz="0" w:space="0" w:color="auto"/>
      </w:divBdr>
    </w:div>
    <w:div w:id="1282761422">
      <w:bodyDiv w:val="1"/>
      <w:marLeft w:val="0"/>
      <w:marRight w:val="0"/>
      <w:marTop w:val="0"/>
      <w:marBottom w:val="0"/>
      <w:divBdr>
        <w:top w:val="none" w:sz="0" w:space="0" w:color="auto"/>
        <w:left w:val="none" w:sz="0" w:space="0" w:color="auto"/>
        <w:bottom w:val="none" w:sz="0" w:space="0" w:color="auto"/>
        <w:right w:val="none" w:sz="0" w:space="0" w:color="auto"/>
      </w:divBdr>
    </w:div>
    <w:div w:id="1282764566">
      <w:bodyDiv w:val="1"/>
      <w:marLeft w:val="0"/>
      <w:marRight w:val="0"/>
      <w:marTop w:val="0"/>
      <w:marBottom w:val="0"/>
      <w:divBdr>
        <w:top w:val="none" w:sz="0" w:space="0" w:color="auto"/>
        <w:left w:val="none" w:sz="0" w:space="0" w:color="auto"/>
        <w:bottom w:val="none" w:sz="0" w:space="0" w:color="auto"/>
        <w:right w:val="none" w:sz="0" w:space="0" w:color="auto"/>
      </w:divBdr>
    </w:div>
    <w:div w:id="1282767477">
      <w:bodyDiv w:val="1"/>
      <w:marLeft w:val="0"/>
      <w:marRight w:val="0"/>
      <w:marTop w:val="0"/>
      <w:marBottom w:val="0"/>
      <w:divBdr>
        <w:top w:val="none" w:sz="0" w:space="0" w:color="auto"/>
        <w:left w:val="none" w:sz="0" w:space="0" w:color="auto"/>
        <w:bottom w:val="none" w:sz="0" w:space="0" w:color="auto"/>
        <w:right w:val="none" w:sz="0" w:space="0" w:color="auto"/>
      </w:divBdr>
    </w:div>
    <w:div w:id="1282803610">
      <w:bodyDiv w:val="1"/>
      <w:marLeft w:val="0"/>
      <w:marRight w:val="0"/>
      <w:marTop w:val="0"/>
      <w:marBottom w:val="0"/>
      <w:divBdr>
        <w:top w:val="none" w:sz="0" w:space="0" w:color="auto"/>
        <w:left w:val="none" w:sz="0" w:space="0" w:color="auto"/>
        <w:bottom w:val="none" w:sz="0" w:space="0" w:color="auto"/>
        <w:right w:val="none" w:sz="0" w:space="0" w:color="auto"/>
      </w:divBdr>
    </w:div>
    <w:div w:id="1283150705">
      <w:bodyDiv w:val="1"/>
      <w:marLeft w:val="0"/>
      <w:marRight w:val="0"/>
      <w:marTop w:val="0"/>
      <w:marBottom w:val="0"/>
      <w:divBdr>
        <w:top w:val="none" w:sz="0" w:space="0" w:color="auto"/>
        <w:left w:val="none" w:sz="0" w:space="0" w:color="auto"/>
        <w:bottom w:val="none" w:sz="0" w:space="0" w:color="auto"/>
        <w:right w:val="none" w:sz="0" w:space="0" w:color="auto"/>
      </w:divBdr>
    </w:div>
    <w:div w:id="1283151063">
      <w:bodyDiv w:val="1"/>
      <w:marLeft w:val="0"/>
      <w:marRight w:val="0"/>
      <w:marTop w:val="0"/>
      <w:marBottom w:val="0"/>
      <w:divBdr>
        <w:top w:val="none" w:sz="0" w:space="0" w:color="auto"/>
        <w:left w:val="none" w:sz="0" w:space="0" w:color="auto"/>
        <w:bottom w:val="none" w:sz="0" w:space="0" w:color="auto"/>
        <w:right w:val="none" w:sz="0" w:space="0" w:color="auto"/>
      </w:divBdr>
    </w:div>
    <w:div w:id="1283153525">
      <w:bodyDiv w:val="1"/>
      <w:marLeft w:val="0"/>
      <w:marRight w:val="0"/>
      <w:marTop w:val="0"/>
      <w:marBottom w:val="0"/>
      <w:divBdr>
        <w:top w:val="none" w:sz="0" w:space="0" w:color="auto"/>
        <w:left w:val="none" w:sz="0" w:space="0" w:color="auto"/>
        <w:bottom w:val="none" w:sz="0" w:space="0" w:color="auto"/>
        <w:right w:val="none" w:sz="0" w:space="0" w:color="auto"/>
      </w:divBdr>
    </w:div>
    <w:div w:id="1283227403">
      <w:bodyDiv w:val="1"/>
      <w:marLeft w:val="0"/>
      <w:marRight w:val="0"/>
      <w:marTop w:val="0"/>
      <w:marBottom w:val="0"/>
      <w:divBdr>
        <w:top w:val="none" w:sz="0" w:space="0" w:color="auto"/>
        <w:left w:val="none" w:sz="0" w:space="0" w:color="auto"/>
        <w:bottom w:val="none" w:sz="0" w:space="0" w:color="auto"/>
        <w:right w:val="none" w:sz="0" w:space="0" w:color="auto"/>
      </w:divBdr>
    </w:div>
    <w:div w:id="1283270003">
      <w:bodyDiv w:val="1"/>
      <w:marLeft w:val="0"/>
      <w:marRight w:val="0"/>
      <w:marTop w:val="0"/>
      <w:marBottom w:val="0"/>
      <w:divBdr>
        <w:top w:val="none" w:sz="0" w:space="0" w:color="auto"/>
        <w:left w:val="none" w:sz="0" w:space="0" w:color="auto"/>
        <w:bottom w:val="none" w:sz="0" w:space="0" w:color="auto"/>
        <w:right w:val="none" w:sz="0" w:space="0" w:color="auto"/>
      </w:divBdr>
    </w:div>
    <w:div w:id="1283344640">
      <w:bodyDiv w:val="1"/>
      <w:marLeft w:val="0"/>
      <w:marRight w:val="0"/>
      <w:marTop w:val="0"/>
      <w:marBottom w:val="0"/>
      <w:divBdr>
        <w:top w:val="none" w:sz="0" w:space="0" w:color="auto"/>
        <w:left w:val="none" w:sz="0" w:space="0" w:color="auto"/>
        <w:bottom w:val="none" w:sz="0" w:space="0" w:color="auto"/>
        <w:right w:val="none" w:sz="0" w:space="0" w:color="auto"/>
      </w:divBdr>
    </w:div>
    <w:div w:id="1283461128">
      <w:bodyDiv w:val="1"/>
      <w:marLeft w:val="0"/>
      <w:marRight w:val="0"/>
      <w:marTop w:val="0"/>
      <w:marBottom w:val="0"/>
      <w:divBdr>
        <w:top w:val="none" w:sz="0" w:space="0" w:color="auto"/>
        <w:left w:val="none" w:sz="0" w:space="0" w:color="auto"/>
        <w:bottom w:val="none" w:sz="0" w:space="0" w:color="auto"/>
        <w:right w:val="none" w:sz="0" w:space="0" w:color="auto"/>
      </w:divBdr>
    </w:div>
    <w:div w:id="1283531599">
      <w:bodyDiv w:val="1"/>
      <w:marLeft w:val="0"/>
      <w:marRight w:val="0"/>
      <w:marTop w:val="0"/>
      <w:marBottom w:val="0"/>
      <w:divBdr>
        <w:top w:val="none" w:sz="0" w:space="0" w:color="auto"/>
        <w:left w:val="none" w:sz="0" w:space="0" w:color="auto"/>
        <w:bottom w:val="none" w:sz="0" w:space="0" w:color="auto"/>
        <w:right w:val="none" w:sz="0" w:space="0" w:color="auto"/>
      </w:divBdr>
    </w:div>
    <w:div w:id="1283538280">
      <w:bodyDiv w:val="1"/>
      <w:marLeft w:val="0"/>
      <w:marRight w:val="0"/>
      <w:marTop w:val="0"/>
      <w:marBottom w:val="0"/>
      <w:divBdr>
        <w:top w:val="none" w:sz="0" w:space="0" w:color="auto"/>
        <w:left w:val="none" w:sz="0" w:space="0" w:color="auto"/>
        <w:bottom w:val="none" w:sz="0" w:space="0" w:color="auto"/>
        <w:right w:val="none" w:sz="0" w:space="0" w:color="auto"/>
      </w:divBdr>
    </w:div>
    <w:div w:id="1283614021">
      <w:bodyDiv w:val="1"/>
      <w:marLeft w:val="0"/>
      <w:marRight w:val="0"/>
      <w:marTop w:val="0"/>
      <w:marBottom w:val="0"/>
      <w:divBdr>
        <w:top w:val="none" w:sz="0" w:space="0" w:color="auto"/>
        <w:left w:val="none" w:sz="0" w:space="0" w:color="auto"/>
        <w:bottom w:val="none" w:sz="0" w:space="0" w:color="auto"/>
        <w:right w:val="none" w:sz="0" w:space="0" w:color="auto"/>
      </w:divBdr>
    </w:div>
    <w:div w:id="1283616085">
      <w:bodyDiv w:val="1"/>
      <w:marLeft w:val="0"/>
      <w:marRight w:val="0"/>
      <w:marTop w:val="0"/>
      <w:marBottom w:val="0"/>
      <w:divBdr>
        <w:top w:val="none" w:sz="0" w:space="0" w:color="auto"/>
        <w:left w:val="none" w:sz="0" w:space="0" w:color="auto"/>
        <w:bottom w:val="none" w:sz="0" w:space="0" w:color="auto"/>
        <w:right w:val="none" w:sz="0" w:space="0" w:color="auto"/>
      </w:divBdr>
    </w:div>
    <w:div w:id="1283616335">
      <w:bodyDiv w:val="1"/>
      <w:marLeft w:val="0"/>
      <w:marRight w:val="0"/>
      <w:marTop w:val="0"/>
      <w:marBottom w:val="0"/>
      <w:divBdr>
        <w:top w:val="none" w:sz="0" w:space="0" w:color="auto"/>
        <w:left w:val="none" w:sz="0" w:space="0" w:color="auto"/>
        <w:bottom w:val="none" w:sz="0" w:space="0" w:color="auto"/>
        <w:right w:val="none" w:sz="0" w:space="0" w:color="auto"/>
      </w:divBdr>
    </w:div>
    <w:div w:id="1283654036">
      <w:bodyDiv w:val="1"/>
      <w:marLeft w:val="0"/>
      <w:marRight w:val="0"/>
      <w:marTop w:val="0"/>
      <w:marBottom w:val="0"/>
      <w:divBdr>
        <w:top w:val="none" w:sz="0" w:space="0" w:color="auto"/>
        <w:left w:val="none" w:sz="0" w:space="0" w:color="auto"/>
        <w:bottom w:val="none" w:sz="0" w:space="0" w:color="auto"/>
        <w:right w:val="none" w:sz="0" w:space="0" w:color="auto"/>
      </w:divBdr>
    </w:div>
    <w:div w:id="1283803095">
      <w:bodyDiv w:val="1"/>
      <w:marLeft w:val="0"/>
      <w:marRight w:val="0"/>
      <w:marTop w:val="0"/>
      <w:marBottom w:val="0"/>
      <w:divBdr>
        <w:top w:val="none" w:sz="0" w:space="0" w:color="auto"/>
        <w:left w:val="none" w:sz="0" w:space="0" w:color="auto"/>
        <w:bottom w:val="none" w:sz="0" w:space="0" w:color="auto"/>
        <w:right w:val="none" w:sz="0" w:space="0" w:color="auto"/>
      </w:divBdr>
    </w:div>
    <w:div w:id="1283877450">
      <w:bodyDiv w:val="1"/>
      <w:marLeft w:val="0"/>
      <w:marRight w:val="0"/>
      <w:marTop w:val="0"/>
      <w:marBottom w:val="0"/>
      <w:divBdr>
        <w:top w:val="none" w:sz="0" w:space="0" w:color="auto"/>
        <w:left w:val="none" w:sz="0" w:space="0" w:color="auto"/>
        <w:bottom w:val="none" w:sz="0" w:space="0" w:color="auto"/>
        <w:right w:val="none" w:sz="0" w:space="0" w:color="auto"/>
      </w:divBdr>
    </w:div>
    <w:div w:id="1283877875">
      <w:bodyDiv w:val="1"/>
      <w:marLeft w:val="0"/>
      <w:marRight w:val="0"/>
      <w:marTop w:val="0"/>
      <w:marBottom w:val="0"/>
      <w:divBdr>
        <w:top w:val="none" w:sz="0" w:space="0" w:color="auto"/>
        <w:left w:val="none" w:sz="0" w:space="0" w:color="auto"/>
        <w:bottom w:val="none" w:sz="0" w:space="0" w:color="auto"/>
        <w:right w:val="none" w:sz="0" w:space="0" w:color="auto"/>
      </w:divBdr>
    </w:div>
    <w:div w:id="1283880255">
      <w:bodyDiv w:val="1"/>
      <w:marLeft w:val="0"/>
      <w:marRight w:val="0"/>
      <w:marTop w:val="0"/>
      <w:marBottom w:val="0"/>
      <w:divBdr>
        <w:top w:val="none" w:sz="0" w:space="0" w:color="auto"/>
        <w:left w:val="none" w:sz="0" w:space="0" w:color="auto"/>
        <w:bottom w:val="none" w:sz="0" w:space="0" w:color="auto"/>
        <w:right w:val="none" w:sz="0" w:space="0" w:color="auto"/>
      </w:divBdr>
    </w:div>
    <w:div w:id="1283918550">
      <w:bodyDiv w:val="1"/>
      <w:marLeft w:val="0"/>
      <w:marRight w:val="0"/>
      <w:marTop w:val="0"/>
      <w:marBottom w:val="0"/>
      <w:divBdr>
        <w:top w:val="none" w:sz="0" w:space="0" w:color="auto"/>
        <w:left w:val="none" w:sz="0" w:space="0" w:color="auto"/>
        <w:bottom w:val="none" w:sz="0" w:space="0" w:color="auto"/>
        <w:right w:val="none" w:sz="0" w:space="0" w:color="auto"/>
      </w:divBdr>
    </w:div>
    <w:div w:id="1283923853">
      <w:bodyDiv w:val="1"/>
      <w:marLeft w:val="0"/>
      <w:marRight w:val="0"/>
      <w:marTop w:val="0"/>
      <w:marBottom w:val="0"/>
      <w:divBdr>
        <w:top w:val="none" w:sz="0" w:space="0" w:color="auto"/>
        <w:left w:val="none" w:sz="0" w:space="0" w:color="auto"/>
        <w:bottom w:val="none" w:sz="0" w:space="0" w:color="auto"/>
        <w:right w:val="none" w:sz="0" w:space="0" w:color="auto"/>
      </w:divBdr>
    </w:div>
    <w:div w:id="1284071683">
      <w:bodyDiv w:val="1"/>
      <w:marLeft w:val="0"/>
      <w:marRight w:val="0"/>
      <w:marTop w:val="0"/>
      <w:marBottom w:val="0"/>
      <w:divBdr>
        <w:top w:val="none" w:sz="0" w:space="0" w:color="auto"/>
        <w:left w:val="none" w:sz="0" w:space="0" w:color="auto"/>
        <w:bottom w:val="none" w:sz="0" w:space="0" w:color="auto"/>
        <w:right w:val="none" w:sz="0" w:space="0" w:color="auto"/>
      </w:divBdr>
    </w:div>
    <w:div w:id="1284073695">
      <w:bodyDiv w:val="1"/>
      <w:marLeft w:val="0"/>
      <w:marRight w:val="0"/>
      <w:marTop w:val="0"/>
      <w:marBottom w:val="0"/>
      <w:divBdr>
        <w:top w:val="none" w:sz="0" w:space="0" w:color="auto"/>
        <w:left w:val="none" w:sz="0" w:space="0" w:color="auto"/>
        <w:bottom w:val="none" w:sz="0" w:space="0" w:color="auto"/>
        <w:right w:val="none" w:sz="0" w:space="0" w:color="auto"/>
      </w:divBdr>
    </w:div>
    <w:div w:id="1284120764">
      <w:bodyDiv w:val="1"/>
      <w:marLeft w:val="0"/>
      <w:marRight w:val="0"/>
      <w:marTop w:val="0"/>
      <w:marBottom w:val="0"/>
      <w:divBdr>
        <w:top w:val="none" w:sz="0" w:space="0" w:color="auto"/>
        <w:left w:val="none" w:sz="0" w:space="0" w:color="auto"/>
        <w:bottom w:val="none" w:sz="0" w:space="0" w:color="auto"/>
        <w:right w:val="none" w:sz="0" w:space="0" w:color="auto"/>
      </w:divBdr>
    </w:div>
    <w:div w:id="1284191969">
      <w:bodyDiv w:val="1"/>
      <w:marLeft w:val="0"/>
      <w:marRight w:val="0"/>
      <w:marTop w:val="0"/>
      <w:marBottom w:val="0"/>
      <w:divBdr>
        <w:top w:val="none" w:sz="0" w:space="0" w:color="auto"/>
        <w:left w:val="none" w:sz="0" w:space="0" w:color="auto"/>
        <w:bottom w:val="none" w:sz="0" w:space="0" w:color="auto"/>
        <w:right w:val="none" w:sz="0" w:space="0" w:color="auto"/>
      </w:divBdr>
    </w:div>
    <w:div w:id="1284263329">
      <w:bodyDiv w:val="1"/>
      <w:marLeft w:val="0"/>
      <w:marRight w:val="0"/>
      <w:marTop w:val="0"/>
      <w:marBottom w:val="0"/>
      <w:divBdr>
        <w:top w:val="none" w:sz="0" w:space="0" w:color="auto"/>
        <w:left w:val="none" w:sz="0" w:space="0" w:color="auto"/>
        <w:bottom w:val="none" w:sz="0" w:space="0" w:color="auto"/>
        <w:right w:val="none" w:sz="0" w:space="0" w:color="auto"/>
      </w:divBdr>
    </w:div>
    <w:div w:id="1284269567">
      <w:bodyDiv w:val="1"/>
      <w:marLeft w:val="0"/>
      <w:marRight w:val="0"/>
      <w:marTop w:val="0"/>
      <w:marBottom w:val="0"/>
      <w:divBdr>
        <w:top w:val="none" w:sz="0" w:space="0" w:color="auto"/>
        <w:left w:val="none" w:sz="0" w:space="0" w:color="auto"/>
        <w:bottom w:val="none" w:sz="0" w:space="0" w:color="auto"/>
        <w:right w:val="none" w:sz="0" w:space="0" w:color="auto"/>
      </w:divBdr>
    </w:div>
    <w:div w:id="1284341523">
      <w:bodyDiv w:val="1"/>
      <w:marLeft w:val="0"/>
      <w:marRight w:val="0"/>
      <w:marTop w:val="0"/>
      <w:marBottom w:val="0"/>
      <w:divBdr>
        <w:top w:val="none" w:sz="0" w:space="0" w:color="auto"/>
        <w:left w:val="none" w:sz="0" w:space="0" w:color="auto"/>
        <w:bottom w:val="none" w:sz="0" w:space="0" w:color="auto"/>
        <w:right w:val="none" w:sz="0" w:space="0" w:color="auto"/>
      </w:divBdr>
    </w:div>
    <w:div w:id="1284381111">
      <w:bodyDiv w:val="1"/>
      <w:marLeft w:val="0"/>
      <w:marRight w:val="0"/>
      <w:marTop w:val="0"/>
      <w:marBottom w:val="0"/>
      <w:divBdr>
        <w:top w:val="none" w:sz="0" w:space="0" w:color="auto"/>
        <w:left w:val="none" w:sz="0" w:space="0" w:color="auto"/>
        <w:bottom w:val="none" w:sz="0" w:space="0" w:color="auto"/>
        <w:right w:val="none" w:sz="0" w:space="0" w:color="auto"/>
      </w:divBdr>
    </w:div>
    <w:div w:id="1284462384">
      <w:bodyDiv w:val="1"/>
      <w:marLeft w:val="0"/>
      <w:marRight w:val="0"/>
      <w:marTop w:val="0"/>
      <w:marBottom w:val="0"/>
      <w:divBdr>
        <w:top w:val="none" w:sz="0" w:space="0" w:color="auto"/>
        <w:left w:val="none" w:sz="0" w:space="0" w:color="auto"/>
        <w:bottom w:val="none" w:sz="0" w:space="0" w:color="auto"/>
        <w:right w:val="none" w:sz="0" w:space="0" w:color="auto"/>
      </w:divBdr>
    </w:div>
    <w:div w:id="1284464766">
      <w:bodyDiv w:val="1"/>
      <w:marLeft w:val="0"/>
      <w:marRight w:val="0"/>
      <w:marTop w:val="0"/>
      <w:marBottom w:val="0"/>
      <w:divBdr>
        <w:top w:val="none" w:sz="0" w:space="0" w:color="auto"/>
        <w:left w:val="none" w:sz="0" w:space="0" w:color="auto"/>
        <w:bottom w:val="none" w:sz="0" w:space="0" w:color="auto"/>
        <w:right w:val="none" w:sz="0" w:space="0" w:color="auto"/>
      </w:divBdr>
    </w:div>
    <w:div w:id="1284531150">
      <w:bodyDiv w:val="1"/>
      <w:marLeft w:val="0"/>
      <w:marRight w:val="0"/>
      <w:marTop w:val="0"/>
      <w:marBottom w:val="0"/>
      <w:divBdr>
        <w:top w:val="none" w:sz="0" w:space="0" w:color="auto"/>
        <w:left w:val="none" w:sz="0" w:space="0" w:color="auto"/>
        <w:bottom w:val="none" w:sz="0" w:space="0" w:color="auto"/>
        <w:right w:val="none" w:sz="0" w:space="0" w:color="auto"/>
      </w:divBdr>
    </w:div>
    <w:div w:id="1284531508">
      <w:bodyDiv w:val="1"/>
      <w:marLeft w:val="0"/>
      <w:marRight w:val="0"/>
      <w:marTop w:val="0"/>
      <w:marBottom w:val="0"/>
      <w:divBdr>
        <w:top w:val="none" w:sz="0" w:space="0" w:color="auto"/>
        <w:left w:val="none" w:sz="0" w:space="0" w:color="auto"/>
        <w:bottom w:val="none" w:sz="0" w:space="0" w:color="auto"/>
        <w:right w:val="none" w:sz="0" w:space="0" w:color="auto"/>
      </w:divBdr>
    </w:div>
    <w:div w:id="1284535464">
      <w:bodyDiv w:val="1"/>
      <w:marLeft w:val="0"/>
      <w:marRight w:val="0"/>
      <w:marTop w:val="0"/>
      <w:marBottom w:val="0"/>
      <w:divBdr>
        <w:top w:val="none" w:sz="0" w:space="0" w:color="auto"/>
        <w:left w:val="none" w:sz="0" w:space="0" w:color="auto"/>
        <w:bottom w:val="none" w:sz="0" w:space="0" w:color="auto"/>
        <w:right w:val="none" w:sz="0" w:space="0" w:color="auto"/>
      </w:divBdr>
    </w:div>
    <w:div w:id="1284538058">
      <w:bodyDiv w:val="1"/>
      <w:marLeft w:val="0"/>
      <w:marRight w:val="0"/>
      <w:marTop w:val="0"/>
      <w:marBottom w:val="0"/>
      <w:divBdr>
        <w:top w:val="none" w:sz="0" w:space="0" w:color="auto"/>
        <w:left w:val="none" w:sz="0" w:space="0" w:color="auto"/>
        <w:bottom w:val="none" w:sz="0" w:space="0" w:color="auto"/>
        <w:right w:val="none" w:sz="0" w:space="0" w:color="auto"/>
      </w:divBdr>
    </w:div>
    <w:div w:id="1284581272">
      <w:bodyDiv w:val="1"/>
      <w:marLeft w:val="0"/>
      <w:marRight w:val="0"/>
      <w:marTop w:val="0"/>
      <w:marBottom w:val="0"/>
      <w:divBdr>
        <w:top w:val="none" w:sz="0" w:space="0" w:color="auto"/>
        <w:left w:val="none" w:sz="0" w:space="0" w:color="auto"/>
        <w:bottom w:val="none" w:sz="0" w:space="0" w:color="auto"/>
        <w:right w:val="none" w:sz="0" w:space="0" w:color="auto"/>
      </w:divBdr>
    </w:div>
    <w:div w:id="1284649972">
      <w:bodyDiv w:val="1"/>
      <w:marLeft w:val="0"/>
      <w:marRight w:val="0"/>
      <w:marTop w:val="0"/>
      <w:marBottom w:val="0"/>
      <w:divBdr>
        <w:top w:val="none" w:sz="0" w:space="0" w:color="auto"/>
        <w:left w:val="none" w:sz="0" w:space="0" w:color="auto"/>
        <w:bottom w:val="none" w:sz="0" w:space="0" w:color="auto"/>
        <w:right w:val="none" w:sz="0" w:space="0" w:color="auto"/>
      </w:divBdr>
    </w:div>
    <w:div w:id="1284730818">
      <w:bodyDiv w:val="1"/>
      <w:marLeft w:val="0"/>
      <w:marRight w:val="0"/>
      <w:marTop w:val="0"/>
      <w:marBottom w:val="0"/>
      <w:divBdr>
        <w:top w:val="none" w:sz="0" w:space="0" w:color="auto"/>
        <w:left w:val="none" w:sz="0" w:space="0" w:color="auto"/>
        <w:bottom w:val="none" w:sz="0" w:space="0" w:color="auto"/>
        <w:right w:val="none" w:sz="0" w:space="0" w:color="auto"/>
      </w:divBdr>
    </w:div>
    <w:div w:id="1284770703">
      <w:bodyDiv w:val="1"/>
      <w:marLeft w:val="0"/>
      <w:marRight w:val="0"/>
      <w:marTop w:val="0"/>
      <w:marBottom w:val="0"/>
      <w:divBdr>
        <w:top w:val="none" w:sz="0" w:space="0" w:color="auto"/>
        <w:left w:val="none" w:sz="0" w:space="0" w:color="auto"/>
        <w:bottom w:val="none" w:sz="0" w:space="0" w:color="auto"/>
        <w:right w:val="none" w:sz="0" w:space="0" w:color="auto"/>
      </w:divBdr>
    </w:div>
    <w:div w:id="1284775068">
      <w:bodyDiv w:val="1"/>
      <w:marLeft w:val="0"/>
      <w:marRight w:val="0"/>
      <w:marTop w:val="0"/>
      <w:marBottom w:val="0"/>
      <w:divBdr>
        <w:top w:val="none" w:sz="0" w:space="0" w:color="auto"/>
        <w:left w:val="none" w:sz="0" w:space="0" w:color="auto"/>
        <w:bottom w:val="none" w:sz="0" w:space="0" w:color="auto"/>
        <w:right w:val="none" w:sz="0" w:space="0" w:color="auto"/>
      </w:divBdr>
    </w:div>
    <w:div w:id="1284845915">
      <w:bodyDiv w:val="1"/>
      <w:marLeft w:val="0"/>
      <w:marRight w:val="0"/>
      <w:marTop w:val="0"/>
      <w:marBottom w:val="0"/>
      <w:divBdr>
        <w:top w:val="none" w:sz="0" w:space="0" w:color="auto"/>
        <w:left w:val="none" w:sz="0" w:space="0" w:color="auto"/>
        <w:bottom w:val="none" w:sz="0" w:space="0" w:color="auto"/>
        <w:right w:val="none" w:sz="0" w:space="0" w:color="auto"/>
      </w:divBdr>
    </w:div>
    <w:div w:id="1284918175">
      <w:bodyDiv w:val="1"/>
      <w:marLeft w:val="0"/>
      <w:marRight w:val="0"/>
      <w:marTop w:val="0"/>
      <w:marBottom w:val="0"/>
      <w:divBdr>
        <w:top w:val="none" w:sz="0" w:space="0" w:color="auto"/>
        <w:left w:val="none" w:sz="0" w:space="0" w:color="auto"/>
        <w:bottom w:val="none" w:sz="0" w:space="0" w:color="auto"/>
        <w:right w:val="none" w:sz="0" w:space="0" w:color="auto"/>
      </w:divBdr>
    </w:div>
    <w:div w:id="1284921455">
      <w:bodyDiv w:val="1"/>
      <w:marLeft w:val="0"/>
      <w:marRight w:val="0"/>
      <w:marTop w:val="0"/>
      <w:marBottom w:val="0"/>
      <w:divBdr>
        <w:top w:val="none" w:sz="0" w:space="0" w:color="auto"/>
        <w:left w:val="none" w:sz="0" w:space="0" w:color="auto"/>
        <w:bottom w:val="none" w:sz="0" w:space="0" w:color="auto"/>
        <w:right w:val="none" w:sz="0" w:space="0" w:color="auto"/>
      </w:divBdr>
    </w:div>
    <w:div w:id="1284994222">
      <w:bodyDiv w:val="1"/>
      <w:marLeft w:val="0"/>
      <w:marRight w:val="0"/>
      <w:marTop w:val="0"/>
      <w:marBottom w:val="0"/>
      <w:divBdr>
        <w:top w:val="none" w:sz="0" w:space="0" w:color="auto"/>
        <w:left w:val="none" w:sz="0" w:space="0" w:color="auto"/>
        <w:bottom w:val="none" w:sz="0" w:space="0" w:color="auto"/>
        <w:right w:val="none" w:sz="0" w:space="0" w:color="auto"/>
      </w:divBdr>
    </w:div>
    <w:div w:id="1285192620">
      <w:bodyDiv w:val="1"/>
      <w:marLeft w:val="0"/>
      <w:marRight w:val="0"/>
      <w:marTop w:val="0"/>
      <w:marBottom w:val="0"/>
      <w:divBdr>
        <w:top w:val="none" w:sz="0" w:space="0" w:color="auto"/>
        <w:left w:val="none" w:sz="0" w:space="0" w:color="auto"/>
        <w:bottom w:val="none" w:sz="0" w:space="0" w:color="auto"/>
        <w:right w:val="none" w:sz="0" w:space="0" w:color="auto"/>
      </w:divBdr>
    </w:div>
    <w:div w:id="1285229225">
      <w:bodyDiv w:val="1"/>
      <w:marLeft w:val="0"/>
      <w:marRight w:val="0"/>
      <w:marTop w:val="0"/>
      <w:marBottom w:val="0"/>
      <w:divBdr>
        <w:top w:val="none" w:sz="0" w:space="0" w:color="auto"/>
        <w:left w:val="none" w:sz="0" w:space="0" w:color="auto"/>
        <w:bottom w:val="none" w:sz="0" w:space="0" w:color="auto"/>
        <w:right w:val="none" w:sz="0" w:space="0" w:color="auto"/>
      </w:divBdr>
    </w:div>
    <w:div w:id="1285424059">
      <w:bodyDiv w:val="1"/>
      <w:marLeft w:val="0"/>
      <w:marRight w:val="0"/>
      <w:marTop w:val="0"/>
      <w:marBottom w:val="0"/>
      <w:divBdr>
        <w:top w:val="none" w:sz="0" w:space="0" w:color="auto"/>
        <w:left w:val="none" w:sz="0" w:space="0" w:color="auto"/>
        <w:bottom w:val="none" w:sz="0" w:space="0" w:color="auto"/>
        <w:right w:val="none" w:sz="0" w:space="0" w:color="auto"/>
      </w:divBdr>
    </w:div>
    <w:div w:id="1285425584">
      <w:bodyDiv w:val="1"/>
      <w:marLeft w:val="0"/>
      <w:marRight w:val="0"/>
      <w:marTop w:val="0"/>
      <w:marBottom w:val="0"/>
      <w:divBdr>
        <w:top w:val="none" w:sz="0" w:space="0" w:color="auto"/>
        <w:left w:val="none" w:sz="0" w:space="0" w:color="auto"/>
        <w:bottom w:val="none" w:sz="0" w:space="0" w:color="auto"/>
        <w:right w:val="none" w:sz="0" w:space="0" w:color="auto"/>
      </w:divBdr>
    </w:div>
    <w:div w:id="1285504711">
      <w:bodyDiv w:val="1"/>
      <w:marLeft w:val="0"/>
      <w:marRight w:val="0"/>
      <w:marTop w:val="0"/>
      <w:marBottom w:val="0"/>
      <w:divBdr>
        <w:top w:val="none" w:sz="0" w:space="0" w:color="auto"/>
        <w:left w:val="none" w:sz="0" w:space="0" w:color="auto"/>
        <w:bottom w:val="none" w:sz="0" w:space="0" w:color="auto"/>
        <w:right w:val="none" w:sz="0" w:space="0" w:color="auto"/>
      </w:divBdr>
    </w:div>
    <w:div w:id="1285505619">
      <w:bodyDiv w:val="1"/>
      <w:marLeft w:val="0"/>
      <w:marRight w:val="0"/>
      <w:marTop w:val="0"/>
      <w:marBottom w:val="0"/>
      <w:divBdr>
        <w:top w:val="none" w:sz="0" w:space="0" w:color="auto"/>
        <w:left w:val="none" w:sz="0" w:space="0" w:color="auto"/>
        <w:bottom w:val="none" w:sz="0" w:space="0" w:color="auto"/>
        <w:right w:val="none" w:sz="0" w:space="0" w:color="auto"/>
      </w:divBdr>
    </w:div>
    <w:div w:id="1285578210">
      <w:bodyDiv w:val="1"/>
      <w:marLeft w:val="0"/>
      <w:marRight w:val="0"/>
      <w:marTop w:val="0"/>
      <w:marBottom w:val="0"/>
      <w:divBdr>
        <w:top w:val="none" w:sz="0" w:space="0" w:color="auto"/>
        <w:left w:val="none" w:sz="0" w:space="0" w:color="auto"/>
        <w:bottom w:val="none" w:sz="0" w:space="0" w:color="auto"/>
        <w:right w:val="none" w:sz="0" w:space="0" w:color="auto"/>
      </w:divBdr>
    </w:div>
    <w:div w:id="1285580764">
      <w:bodyDiv w:val="1"/>
      <w:marLeft w:val="0"/>
      <w:marRight w:val="0"/>
      <w:marTop w:val="0"/>
      <w:marBottom w:val="0"/>
      <w:divBdr>
        <w:top w:val="none" w:sz="0" w:space="0" w:color="auto"/>
        <w:left w:val="none" w:sz="0" w:space="0" w:color="auto"/>
        <w:bottom w:val="none" w:sz="0" w:space="0" w:color="auto"/>
        <w:right w:val="none" w:sz="0" w:space="0" w:color="auto"/>
      </w:divBdr>
    </w:div>
    <w:div w:id="1285842601">
      <w:bodyDiv w:val="1"/>
      <w:marLeft w:val="0"/>
      <w:marRight w:val="0"/>
      <w:marTop w:val="0"/>
      <w:marBottom w:val="0"/>
      <w:divBdr>
        <w:top w:val="none" w:sz="0" w:space="0" w:color="auto"/>
        <w:left w:val="none" w:sz="0" w:space="0" w:color="auto"/>
        <w:bottom w:val="none" w:sz="0" w:space="0" w:color="auto"/>
        <w:right w:val="none" w:sz="0" w:space="0" w:color="auto"/>
      </w:divBdr>
    </w:div>
    <w:div w:id="1285887773">
      <w:bodyDiv w:val="1"/>
      <w:marLeft w:val="0"/>
      <w:marRight w:val="0"/>
      <w:marTop w:val="0"/>
      <w:marBottom w:val="0"/>
      <w:divBdr>
        <w:top w:val="none" w:sz="0" w:space="0" w:color="auto"/>
        <w:left w:val="none" w:sz="0" w:space="0" w:color="auto"/>
        <w:bottom w:val="none" w:sz="0" w:space="0" w:color="auto"/>
        <w:right w:val="none" w:sz="0" w:space="0" w:color="auto"/>
      </w:divBdr>
    </w:div>
    <w:div w:id="1285959672">
      <w:bodyDiv w:val="1"/>
      <w:marLeft w:val="0"/>
      <w:marRight w:val="0"/>
      <w:marTop w:val="0"/>
      <w:marBottom w:val="0"/>
      <w:divBdr>
        <w:top w:val="none" w:sz="0" w:space="0" w:color="auto"/>
        <w:left w:val="none" w:sz="0" w:space="0" w:color="auto"/>
        <w:bottom w:val="none" w:sz="0" w:space="0" w:color="auto"/>
        <w:right w:val="none" w:sz="0" w:space="0" w:color="auto"/>
      </w:divBdr>
    </w:div>
    <w:div w:id="1285961701">
      <w:bodyDiv w:val="1"/>
      <w:marLeft w:val="0"/>
      <w:marRight w:val="0"/>
      <w:marTop w:val="0"/>
      <w:marBottom w:val="0"/>
      <w:divBdr>
        <w:top w:val="none" w:sz="0" w:space="0" w:color="auto"/>
        <w:left w:val="none" w:sz="0" w:space="0" w:color="auto"/>
        <w:bottom w:val="none" w:sz="0" w:space="0" w:color="auto"/>
        <w:right w:val="none" w:sz="0" w:space="0" w:color="auto"/>
      </w:divBdr>
    </w:div>
    <w:div w:id="1285966563">
      <w:bodyDiv w:val="1"/>
      <w:marLeft w:val="0"/>
      <w:marRight w:val="0"/>
      <w:marTop w:val="0"/>
      <w:marBottom w:val="0"/>
      <w:divBdr>
        <w:top w:val="none" w:sz="0" w:space="0" w:color="auto"/>
        <w:left w:val="none" w:sz="0" w:space="0" w:color="auto"/>
        <w:bottom w:val="none" w:sz="0" w:space="0" w:color="auto"/>
        <w:right w:val="none" w:sz="0" w:space="0" w:color="auto"/>
      </w:divBdr>
    </w:div>
    <w:div w:id="1286038061">
      <w:bodyDiv w:val="1"/>
      <w:marLeft w:val="0"/>
      <w:marRight w:val="0"/>
      <w:marTop w:val="0"/>
      <w:marBottom w:val="0"/>
      <w:divBdr>
        <w:top w:val="none" w:sz="0" w:space="0" w:color="auto"/>
        <w:left w:val="none" w:sz="0" w:space="0" w:color="auto"/>
        <w:bottom w:val="none" w:sz="0" w:space="0" w:color="auto"/>
        <w:right w:val="none" w:sz="0" w:space="0" w:color="auto"/>
      </w:divBdr>
    </w:div>
    <w:div w:id="1286080444">
      <w:bodyDiv w:val="1"/>
      <w:marLeft w:val="0"/>
      <w:marRight w:val="0"/>
      <w:marTop w:val="0"/>
      <w:marBottom w:val="0"/>
      <w:divBdr>
        <w:top w:val="none" w:sz="0" w:space="0" w:color="auto"/>
        <w:left w:val="none" w:sz="0" w:space="0" w:color="auto"/>
        <w:bottom w:val="none" w:sz="0" w:space="0" w:color="auto"/>
        <w:right w:val="none" w:sz="0" w:space="0" w:color="auto"/>
      </w:divBdr>
    </w:div>
    <w:div w:id="1286157658">
      <w:bodyDiv w:val="1"/>
      <w:marLeft w:val="0"/>
      <w:marRight w:val="0"/>
      <w:marTop w:val="0"/>
      <w:marBottom w:val="0"/>
      <w:divBdr>
        <w:top w:val="none" w:sz="0" w:space="0" w:color="auto"/>
        <w:left w:val="none" w:sz="0" w:space="0" w:color="auto"/>
        <w:bottom w:val="none" w:sz="0" w:space="0" w:color="auto"/>
        <w:right w:val="none" w:sz="0" w:space="0" w:color="auto"/>
      </w:divBdr>
    </w:div>
    <w:div w:id="1286158123">
      <w:bodyDiv w:val="1"/>
      <w:marLeft w:val="0"/>
      <w:marRight w:val="0"/>
      <w:marTop w:val="0"/>
      <w:marBottom w:val="0"/>
      <w:divBdr>
        <w:top w:val="none" w:sz="0" w:space="0" w:color="auto"/>
        <w:left w:val="none" w:sz="0" w:space="0" w:color="auto"/>
        <w:bottom w:val="none" w:sz="0" w:space="0" w:color="auto"/>
        <w:right w:val="none" w:sz="0" w:space="0" w:color="auto"/>
      </w:divBdr>
    </w:div>
    <w:div w:id="1286162010">
      <w:bodyDiv w:val="1"/>
      <w:marLeft w:val="0"/>
      <w:marRight w:val="0"/>
      <w:marTop w:val="0"/>
      <w:marBottom w:val="0"/>
      <w:divBdr>
        <w:top w:val="none" w:sz="0" w:space="0" w:color="auto"/>
        <w:left w:val="none" w:sz="0" w:space="0" w:color="auto"/>
        <w:bottom w:val="none" w:sz="0" w:space="0" w:color="auto"/>
        <w:right w:val="none" w:sz="0" w:space="0" w:color="auto"/>
      </w:divBdr>
    </w:div>
    <w:div w:id="1286235679">
      <w:bodyDiv w:val="1"/>
      <w:marLeft w:val="0"/>
      <w:marRight w:val="0"/>
      <w:marTop w:val="0"/>
      <w:marBottom w:val="0"/>
      <w:divBdr>
        <w:top w:val="none" w:sz="0" w:space="0" w:color="auto"/>
        <w:left w:val="none" w:sz="0" w:space="0" w:color="auto"/>
        <w:bottom w:val="none" w:sz="0" w:space="0" w:color="auto"/>
        <w:right w:val="none" w:sz="0" w:space="0" w:color="auto"/>
      </w:divBdr>
    </w:div>
    <w:div w:id="1286279289">
      <w:bodyDiv w:val="1"/>
      <w:marLeft w:val="0"/>
      <w:marRight w:val="0"/>
      <w:marTop w:val="0"/>
      <w:marBottom w:val="0"/>
      <w:divBdr>
        <w:top w:val="none" w:sz="0" w:space="0" w:color="auto"/>
        <w:left w:val="none" w:sz="0" w:space="0" w:color="auto"/>
        <w:bottom w:val="none" w:sz="0" w:space="0" w:color="auto"/>
        <w:right w:val="none" w:sz="0" w:space="0" w:color="auto"/>
      </w:divBdr>
    </w:div>
    <w:div w:id="1286353519">
      <w:bodyDiv w:val="1"/>
      <w:marLeft w:val="0"/>
      <w:marRight w:val="0"/>
      <w:marTop w:val="0"/>
      <w:marBottom w:val="0"/>
      <w:divBdr>
        <w:top w:val="none" w:sz="0" w:space="0" w:color="auto"/>
        <w:left w:val="none" w:sz="0" w:space="0" w:color="auto"/>
        <w:bottom w:val="none" w:sz="0" w:space="0" w:color="auto"/>
        <w:right w:val="none" w:sz="0" w:space="0" w:color="auto"/>
      </w:divBdr>
    </w:div>
    <w:div w:id="1286355586">
      <w:bodyDiv w:val="1"/>
      <w:marLeft w:val="0"/>
      <w:marRight w:val="0"/>
      <w:marTop w:val="0"/>
      <w:marBottom w:val="0"/>
      <w:divBdr>
        <w:top w:val="none" w:sz="0" w:space="0" w:color="auto"/>
        <w:left w:val="none" w:sz="0" w:space="0" w:color="auto"/>
        <w:bottom w:val="none" w:sz="0" w:space="0" w:color="auto"/>
        <w:right w:val="none" w:sz="0" w:space="0" w:color="auto"/>
      </w:divBdr>
    </w:div>
    <w:div w:id="1286500506">
      <w:bodyDiv w:val="1"/>
      <w:marLeft w:val="0"/>
      <w:marRight w:val="0"/>
      <w:marTop w:val="0"/>
      <w:marBottom w:val="0"/>
      <w:divBdr>
        <w:top w:val="none" w:sz="0" w:space="0" w:color="auto"/>
        <w:left w:val="none" w:sz="0" w:space="0" w:color="auto"/>
        <w:bottom w:val="none" w:sz="0" w:space="0" w:color="auto"/>
        <w:right w:val="none" w:sz="0" w:space="0" w:color="auto"/>
      </w:divBdr>
    </w:div>
    <w:div w:id="1286693147">
      <w:bodyDiv w:val="1"/>
      <w:marLeft w:val="0"/>
      <w:marRight w:val="0"/>
      <w:marTop w:val="0"/>
      <w:marBottom w:val="0"/>
      <w:divBdr>
        <w:top w:val="none" w:sz="0" w:space="0" w:color="auto"/>
        <w:left w:val="none" w:sz="0" w:space="0" w:color="auto"/>
        <w:bottom w:val="none" w:sz="0" w:space="0" w:color="auto"/>
        <w:right w:val="none" w:sz="0" w:space="0" w:color="auto"/>
      </w:divBdr>
    </w:div>
    <w:div w:id="1286810598">
      <w:bodyDiv w:val="1"/>
      <w:marLeft w:val="0"/>
      <w:marRight w:val="0"/>
      <w:marTop w:val="0"/>
      <w:marBottom w:val="0"/>
      <w:divBdr>
        <w:top w:val="none" w:sz="0" w:space="0" w:color="auto"/>
        <w:left w:val="none" w:sz="0" w:space="0" w:color="auto"/>
        <w:bottom w:val="none" w:sz="0" w:space="0" w:color="auto"/>
        <w:right w:val="none" w:sz="0" w:space="0" w:color="auto"/>
      </w:divBdr>
    </w:div>
    <w:div w:id="1286811518">
      <w:bodyDiv w:val="1"/>
      <w:marLeft w:val="0"/>
      <w:marRight w:val="0"/>
      <w:marTop w:val="0"/>
      <w:marBottom w:val="0"/>
      <w:divBdr>
        <w:top w:val="none" w:sz="0" w:space="0" w:color="auto"/>
        <w:left w:val="none" w:sz="0" w:space="0" w:color="auto"/>
        <w:bottom w:val="none" w:sz="0" w:space="0" w:color="auto"/>
        <w:right w:val="none" w:sz="0" w:space="0" w:color="auto"/>
      </w:divBdr>
    </w:div>
    <w:div w:id="1286814225">
      <w:bodyDiv w:val="1"/>
      <w:marLeft w:val="0"/>
      <w:marRight w:val="0"/>
      <w:marTop w:val="0"/>
      <w:marBottom w:val="0"/>
      <w:divBdr>
        <w:top w:val="none" w:sz="0" w:space="0" w:color="auto"/>
        <w:left w:val="none" w:sz="0" w:space="0" w:color="auto"/>
        <w:bottom w:val="none" w:sz="0" w:space="0" w:color="auto"/>
        <w:right w:val="none" w:sz="0" w:space="0" w:color="auto"/>
      </w:divBdr>
    </w:div>
    <w:div w:id="1286884429">
      <w:bodyDiv w:val="1"/>
      <w:marLeft w:val="0"/>
      <w:marRight w:val="0"/>
      <w:marTop w:val="0"/>
      <w:marBottom w:val="0"/>
      <w:divBdr>
        <w:top w:val="none" w:sz="0" w:space="0" w:color="auto"/>
        <w:left w:val="none" w:sz="0" w:space="0" w:color="auto"/>
        <w:bottom w:val="none" w:sz="0" w:space="0" w:color="auto"/>
        <w:right w:val="none" w:sz="0" w:space="0" w:color="auto"/>
      </w:divBdr>
    </w:div>
    <w:div w:id="1286887964">
      <w:bodyDiv w:val="1"/>
      <w:marLeft w:val="0"/>
      <w:marRight w:val="0"/>
      <w:marTop w:val="0"/>
      <w:marBottom w:val="0"/>
      <w:divBdr>
        <w:top w:val="none" w:sz="0" w:space="0" w:color="auto"/>
        <w:left w:val="none" w:sz="0" w:space="0" w:color="auto"/>
        <w:bottom w:val="none" w:sz="0" w:space="0" w:color="auto"/>
        <w:right w:val="none" w:sz="0" w:space="0" w:color="auto"/>
      </w:divBdr>
    </w:div>
    <w:div w:id="1286892443">
      <w:bodyDiv w:val="1"/>
      <w:marLeft w:val="0"/>
      <w:marRight w:val="0"/>
      <w:marTop w:val="0"/>
      <w:marBottom w:val="0"/>
      <w:divBdr>
        <w:top w:val="none" w:sz="0" w:space="0" w:color="auto"/>
        <w:left w:val="none" w:sz="0" w:space="0" w:color="auto"/>
        <w:bottom w:val="none" w:sz="0" w:space="0" w:color="auto"/>
        <w:right w:val="none" w:sz="0" w:space="0" w:color="auto"/>
      </w:divBdr>
    </w:div>
    <w:div w:id="1286933969">
      <w:bodyDiv w:val="1"/>
      <w:marLeft w:val="0"/>
      <w:marRight w:val="0"/>
      <w:marTop w:val="0"/>
      <w:marBottom w:val="0"/>
      <w:divBdr>
        <w:top w:val="none" w:sz="0" w:space="0" w:color="auto"/>
        <w:left w:val="none" w:sz="0" w:space="0" w:color="auto"/>
        <w:bottom w:val="none" w:sz="0" w:space="0" w:color="auto"/>
        <w:right w:val="none" w:sz="0" w:space="0" w:color="auto"/>
      </w:divBdr>
    </w:div>
    <w:div w:id="1286959404">
      <w:bodyDiv w:val="1"/>
      <w:marLeft w:val="0"/>
      <w:marRight w:val="0"/>
      <w:marTop w:val="0"/>
      <w:marBottom w:val="0"/>
      <w:divBdr>
        <w:top w:val="none" w:sz="0" w:space="0" w:color="auto"/>
        <w:left w:val="none" w:sz="0" w:space="0" w:color="auto"/>
        <w:bottom w:val="none" w:sz="0" w:space="0" w:color="auto"/>
        <w:right w:val="none" w:sz="0" w:space="0" w:color="auto"/>
      </w:divBdr>
    </w:div>
    <w:div w:id="1286961059">
      <w:bodyDiv w:val="1"/>
      <w:marLeft w:val="0"/>
      <w:marRight w:val="0"/>
      <w:marTop w:val="0"/>
      <w:marBottom w:val="0"/>
      <w:divBdr>
        <w:top w:val="none" w:sz="0" w:space="0" w:color="auto"/>
        <w:left w:val="none" w:sz="0" w:space="0" w:color="auto"/>
        <w:bottom w:val="none" w:sz="0" w:space="0" w:color="auto"/>
        <w:right w:val="none" w:sz="0" w:space="0" w:color="auto"/>
      </w:divBdr>
    </w:div>
    <w:div w:id="1286962828">
      <w:bodyDiv w:val="1"/>
      <w:marLeft w:val="0"/>
      <w:marRight w:val="0"/>
      <w:marTop w:val="0"/>
      <w:marBottom w:val="0"/>
      <w:divBdr>
        <w:top w:val="none" w:sz="0" w:space="0" w:color="auto"/>
        <w:left w:val="none" w:sz="0" w:space="0" w:color="auto"/>
        <w:bottom w:val="none" w:sz="0" w:space="0" w:color="auto"/>
        <w:right w:val="none" w:sz="0" w:space="0" w:color="auto"/>
      </w:divBdr>
    </w:div>
    <w:div w:id="1286963157">
      <w:bodyDiv w:val="1"/>
      <w:marLeft w:val="0"/>
      <w:marRight w:val="0"/>
      <w:marTop w:val="0"/>
      <w:marBottom w:val="0"/>
      <w:divBdr>
        <w:top w:val="none" w:sz="0" w:space="0" w:color="auto"/>
        <w:left w:val="none" w:sz="0" w:space="0" w:color="auto"/>
        <w:bottom w:val="none" w:sz="0" w:space="0" w:color="auto"/>
        <w:right w:val="none" w:sz="0" w:space="0" w:color="auto"/>
      </w:divBdr>
    </w:div>
    <w:div w:id="1287002318">
      <w:bodyDiv w:val="1"/>
      <w:marLeft w:val="0"/>
      <w:marRight w:val="0"/>
      <w:marTop w:val="0"/>
      <w:marBottom w:val="0"/>
      <w:divBdr>
        <w:top w:val="none" w:sz="0" w:space="0" w:color="auto"/>
        <w:left w:val="none" w:sz="0" w:space="0" w:color="auto"/>
        <w:bottom w:val="none" w:sz="0" w:space="0" w:color="auto"/>
        <w:right w:val="none" w:sz="0" w:space="0" w:color="auto"/>
      </w:divBdr>
    </w:div>
    <w:div w:id="1287005033">
      <w:bodyDiv w:val="1"/>
      <w:marLeft w:val="0"/>
      <w:marRight w:val="0"/>
      <w:marTop w:val="0"/>
      <w:marBottom w:val="0"/>
      <w:divBdr>
        <w:top w:val="none" w:sz="0" w:space="0" w:color="auto"/>
        <w:left w:val="none" w:sz="0" w:space="0" w:color="auto"/>
        <w:bottom w:val="none" w:sz="0" w:space="0" w:color="auto"/>
        <w:right w:val="none" w:sz="0" w:space="0" w:color="auto"/>
      </w:divBdr>
    </w:div>
    <w:div w:id="1287154066">
      <w:bodyDiv w:val="1"/>
      <w:marLeft w:val="0"/>
      <w:marRight w:val="0"/>
      <w:marTop w:val="0"/>
      <w:marBottom w:val="0"/>
      <w:divBdr>
        <w:top w:val="none" w:sz="0" w:space="0" w:color="auto"/>
        <w:left w:val="none" w:sz="0" w:space="0" w:color="auto"/>
        <w:bottom w:val="none" w:sz="0" w:space="0" w:color="auto"/>
        <w:right w:val="none" w:sz="0" w:space="0" w:color="auto"/>
      </w:divBdr>
    </w:div>
    <w:div w:id="1287156700">
      <w:bodyDiv w:val="1"/>
      <w:marLeft w:val="0"/>
      <w:marRight w:val="0"/>
      <w:marTop w:val="0"/>
      <w:marBottom w:val="0"/>
      <w:divBdr>
        <w:top w:val="none" w:sz="0" w:space="0" w:color="auto"/>
        <w:left w:val="none" w:sz="0" w:space="0" w:color="auto"/>
        <w:bottom w:val="none" w:sz="0" w:space="0" w:color="auto"/>
        <w:right w:val="none" w:sz="0" w:space="0" w:color="auto"/>
      </w:divBdr>
    </w:div>
    <w:div w:id="1287354410">
      <w:bodyDiv w:val="1"/>
      <w:marLeft w:val="0"/>
      <w:marRight w:val="0"/>
      <w:marTop w:val="0"/>
      <w:marBottom w:val="0"/>
      <w:divBdr>
        <w:top w:val="none" w:sz="0" w:space="0" w:color="auto"/>
        <w:left w:val="none" w:sz="0" w:space="0" w:color="auto"/>
        <w:bottom w:val="none" w:sz="0" w:space="0" w:color="auto"/>
        <w:right w:val="none" w:sz="0" w:space="0" w:color="auto"/>
      </w:divBdr>
    </w:div>
    <w:div w:id="1287391906">
      <w:bodyDiv w:val="1"/>
      <w:marLeft w:val="0"/>
      <w:marRight w:val="0"/>
      <w:marTop w:val="0"/>
      <w:marBottom w:val="0"/>
      <w:divBdr>
        <w:top w:val="none" w:sz="0" w:space="0" w:color="auto"/>
        <w:left w:val="none" w:sz="0" w:space="0" w:color="auto"/>
        <w:bottom w:val="none" w:sz="0" w:space="0" w:color="auto"/>
        <w:right w:val="none" w:sz="0" w:space="0" w:color="auto"/>
      </w:divBdr>
    </w:div>
    <w:div w:id="1287587825">
      <w:bodyDiv w:val="1"/>
      <w:marLeft w:val="0"/>
      <w:marRight w:val="0"/>
      <w:marTop w:val="0"/>
      <w:marBottom w:val="0"/>
      <w:divBdr>
        <w:top w:val="none" w:sz="0" w:space="0" w:color="auto"/>
        <w:left w:val="none" w:sz="0" w:space="0" w:color="auto"/>
        <w:bottom w:val="none" w:sz="0" w:space="0" w:color="auto"/>
        <w:right w:val="none" w:sz="0" w:space="0" w:color="auto"/>
      </w:divBdr>
    </w:div>
    <w:div w:id="1287615209">
      <w:bodyDiv w:val="1"/>
      <w:marLeft w:val="0"/>
      <w:marRight w:val="0"/>
      <w:marTop w:val="0"/>
      <w:marBottom w:val="0"/>
      <w:divBdr>
        <w:top w:val="none" w:sz="0" w:space="0" w:color="auto"/>
        <w:left w:val="none" w:sz="0" w:space="0" w:color="auto"/>
        <w:bottom w:val="none" w:sz="0" w:space="0" w:color="auto"/>
        <w:right w:val="none" w:sz="0" w:space="0" w:color="auto"/>
      </w:divBdr>
    </w:div>
    <w:div w:id="1287656680">
      <w:bodyDiv w:val="1"/>
      <w:marLeft w:val="0"/>
      <w:marRight w:val="0"/>
      <w:marTop w:val="0"/>
      <w:marBottom w:val="0"/>
      <w:divBdr>
        <w:top w:val="none" w:sz="0" w:space="0" w:color="auto"/>
        <w:left w:val="none" w:sz="0" w:space="0" w:color="auto"/>
        <w:bottom w:val="none" w:sz="0" w:space="0" w:color="auto"/>
        <w:right w:val="none" w:sz="0" w:space="0" w:color="auto"/>
      </w:divBdr>
    </w:div>
    <w:div w:id="1287659410">
      <w:bodyDiv w:val="1"/>
      <w:marLeft w:val="0"/>
      <w:marRight w:val="0"/>
      <w:marTop w:val="0"/>
      <w:marBottom w:val="0"/>
      <w:divBdr>
        <w:top w:val="none" w:sz="0" w:space="0" w:color="auto"/>
        <w:left w:val="none" w:sz="0" w:space="0" w:color="auto"/>
        <w:bottom w:val="none" w:sz="0" w:space="0" w:color="auto"/>
        <w:right w:val="none" w:sz="0" w:space="0" w:color="auto"/>
      </w:divBdr>
    </w:div>
    <w:div w:id="1287665260">
      <w:bodyDiv w:val="1"/>
      <w:marLeft w:val="0"/>
      <w:marRight w:val="0"/>
      <w:marTop w:val="0"/>
      <w:marBottom w:val="0"/>
      <w:divBdr>
        <w:top w:val="none" w:sz="0" w:space="0" w:color="auto"/>
        <w:left w:val="none" w:sz="0" w:space="0" w:color="auto"/>
        <w:bottom w:val="none" w:sz="0" w:space="0" w:color="auto"/>
        <w:right w:val="none" w:sz="0" w:space="0" w:color="auto"/>
      </w:divBdr>
    </w:div>
    <w:div w:id="1287737797">
      <w:bodyDiv w:val="1"/>
      <w:marLeft w:val="0"/>
      <w:marRight w:val="0"/>
      <w:marTop w:val="0"/>
      <w:marBottom w:val="0"/>
      <w:divBdr>
        <w:top w:val="none" w:sz="0" w:space="0" w:color="auto"/>
        <w:left w:val="none" w:sz="0" w:space="0" w:color="auto"/>
        <w:bottom w:val="none" w:sz="0" w:space="0" w:color="auto"/>
        <w:right w:val="none" w:sz="0" w:space="0" w:color="auto"/>
      </w:divBdr>
    </w:div>
    <w:div w:id="1287808099">
      <w:bodyDiv w:val="1"/>
      <w:marLeft w:val="0"/>
      <w:marRight w:val="0"/>
      <w:marTop w:val="0"/>
      <w:marBottom w:val="0"/>
      <w:divBdr>
        <w:top w:val="none" w:sz="0" w:space="0" w:color="auto"/>
        <w:left w:val="none" w:sz="0" w:space="0" w:color="auto"/>
        <w:bottom w:val="none" w:sz="0" w:space="0" w:color="auto"/>
        <w:right w:val="none" w:sz="0" w:space="0" w:color="auto"/>
      </w:divBdr>
    </w:div>
    <w:div w:id="1287851576">
      <w:bodyDiv w:val="1"/>
      <w:marLeft w:val="0"/>
      <w:marRight w:val="0"/>
      <w:marTop w:val="0"/>
      <w:marBottom w:val="0"/>
      <w:divBdr>
        <w:top w:val="none" w:sz="0" w:space="0" w:color="auto"/>
        <w:left w:val="none" w:sz="0" w:space="0" w:color="auto"/>
        <w:bottom w:val="none" w:sz="0" w:space="0" w:color="auto"/>
        <w:right w:val="none" w:sz="0" w:space="0" w:color="auto"/>
      </w:divBdr>
    </w:div>
    <w:div w:id="1287926107">
      <w:bodyDiv w:val="1"/>
      <w:marLeft w:val="0"/>
      <w:marRight w:val="0"/>
      <w:marTop w:val="0"/>
      <w:marBottom w:val="0"/>
      <w:divBdr>
        <w:top w:val="none" w:sz="0" w:space="0" w:color="auto"/>
        <w:left w:val="none" w:sz="0" w:space="0" w:color="auto"/>
        <w:bottom w:val="none" w:sz="0" w:space="0" w:color="auto"/>
        <w:right w:val="none" w:sz="0" w:space="0" w:color="auto"/>
      </w:divBdr>
    </w:div>
    <w:div w:id="1288203266">
      <w:bodyDiv w:val="1"/>
      <w:marLeft w:val="0"/>
      <w:marRight w:val="0"/>
      <w:marTop w:val="0"/>
      <w:marBottom w:val="0"/>
      <w:divBdr>
        <w:top w:val="none" w:sz="0" w:space="0" w:color="auto"/>
        <w:left w:val="none" w:sz="0" w:space="0" w:color="auto"/>
        <w:bottom w:val="none" w:sz="0" w:space="0" w:color="auto"/>
        <w:right w:val="none" w:sz="0" w:space="0" w:color="auto"/>
      </w:divBdr>
    </w:div>
    <w:div w:id="1288242993">
      <w:bodyDiv w:val="1"/>
      <w:marLeft w:val="0"/>
      <w:marRight w:val="0"/>
      <w:marTop w:val="0"/>
      <w:marBottom w:val="0"/>
      <w:divBdr>
        <w:top w:val="none" w:sz="0" w:space="0" w:color="auto"/>
        <w:left w:val="none" w:sz="0" w:space="0" w:color="auto"/>
        <w:bottom w:val="none" w:sz="0" w:space="0" w:color="auto"/>
        <w:right w:val="none" w:sz="0" w:space="0" w:color="auto"/>
      </w:divBdr>
    </w:div>
    <w:div w:id="1288311921">
      <w:bodyDiv w:val="1"/>
      <w:marLeft w:val="0"/>
      <w:marRight w:val="0"/>
      <w:marTop w:val="0"/>
      <w:marBottom w:val="0"/>
      <w:divBdr>
        <w:top w:val="none" w:sz="0" w:space="0" w:color="auto"/>
        <w:left w:val="none" w:sz="0" w:space="0" w:color="auto"/>
        <w:bottom w:val="none" w:sz="0" w:space="0" w:color="auto"/>
        <w:right w:val="none" w:sz="0" w:space="0" w:color="auto"/>
      </w:divBdr>
    </w:div>
    <w:div w:id="1288320596">
      <w:bodyDiv w:val="1"/>
      <w:marLeft w:val="0"/>
      <w:marRight w:val="0"/>
      <w:marTop w:val="0"/>
      <w:marBottom w:val="0"/>
      <w:divBdr>
        <w:top w:val="none" w:sz="0" w:space="0" w:color="auto"/>
        <w:left w:val="none" w:sz="0" w:space="0" w:color="auto"/>
        <w:bottom w:val="none" w:sz="0" w:space="0" w:color="auto"/>
        <w:right w:val="none" w:sz="0" w:space="0" w:color="auto"/>
      </w:divBdr>
    </w:div>
    <w:div w:id="1288388320">
      <w:bodyDiv w:val="1"/>
      <w:marLeft w:val="0"/>
      <w:marRight w:val="0"/>
      <w:marTop w:val="0"/>
      <w:marBottom w:val="0"/>
      <w:divBdr>
        <w:top w:val="none" w:sz="0" w:space="0" w:color="auto"/>
        <w:left w:val="none" w:sz="0" w:space="0" w:color="auto"/>
        <w:bottom w:val="none" w:sz="0" w:space="0" w:color="auto"/>
        <w:right w:val="none" w:sz="0" w:space="0" w:color="auto"/>
      </w:divBdr>
    </w:div>
    <w:div w:id="1288463024">
      <w:bodyDiv w:val="1"/>
      <w:marLeft w:val="0"/>
      <w:marRight w:val="0"/>
      <w:marTop w:val="0"/>
      <w:marBottom w:val="0"/>
      <w:divBdr>
        <w:top w:val="none" w:sz="0" w:space="0" w:color="auto"/>
        <w:left w:val="none" w:sz="0" w:space="0" w:color="auto"/>
        <w:bottom w:val="none" w:sz="0" w:space="0" w:color="auto"/>
        <w:right w:val="none" w:sz="0" w:space="0" w:color="auto"/>
      </w:divBdr>
    </w:div>
    <w:div w:id="1288582950">
      <w:bodyDiv w:val="1"/>
      <w:marLeft w:val="0"/>
      <w:marRight w:val="0"/>
      <w:marTop w:val="0"/>
      <w:marBottom w:val="0"/>
      <w:divBdr>
        <w:top w:val="none" w:sz="0" w:space="0" w:color="auto"/>
        <w:left w:val="none" w:sz="0" w:space="0" w:color="auto"/>
        <w:bottom w:val="none" w:sz="0" w:space="0" w:color="auto"/>
        <w:right w:val="none" w:sz="0" w:space="0" w:color="auto"/>
      </w:divBdr>
    </w:div>
    <w:div w:id="1288657799">
      <w:bodyDiv w:val="1"/>
      <w:marLeft w:val="0"/>
      <w:marRight w:val="0"/>
      <w:marTop w:val="0"/>
      <w:marBottom w:val="0"/>
      <w:divBdr>
        <w:top w:val="none" w:sz="0" w:space="0" w:color="auto"/>
        <w:left w:val="none" w:sz="0" w:space="0" w:color="auto"/>
        <w:bottom w:val="none" w:sz="0" w:space="0" w:color="auto"/>
        <w:right w:val="none" w:sz="0" w:space="0" w:color="auto"/>
      </w:divBdr>
    </w:div>
    <w:div w:id="1288660748">
      <w:bodyDiv w:val="1"/>
      <w:marLeft w:val="0"/>
      <w:marRight w:val="0"/>
      <w:marTop w:val="0"/>
      <w:marBottom w:val="0"/>
      <w:divBdr>
        <w:top w:val="none" w:sz="0" w:space="0" w:color="auto"/>
        <w:left w:val="none" w:sz="0" w:space="0" w:color="auto"/>
        <w:bottom w:val="none" w:sz="0" w:space="0" w:color="auto"/>
        <w:right w:val="none" w:sz="0" w:space="0" w:color="auto"/>
      </w:divBdr>
    </w:div>
    <w:div w:id="1288702111">
      <w:bodyDiv w:val="1"/>
      <w:marLeft w:val="0"/>
      <w:marRight w:val="0"/>
      <w:marTop w:val="0"/>
      <w:marBottom w:val="0"/>
      <w:divBdr>
        <w:top w:val="none" w:sz="0" w:space="0" w:color="auto"/>
        <w:left w:val="none" w:sz="0" w:space="0" w:color="auto"/>
        <w:bottom w:val="none" w:sz="0" w:space="0" w:color="auto"/>
        <w:right w:val="none" w:sz="0" w:space="0" w:color="auto"/>
      </w:divBdr>
    </w:div>
    <w:div w:id="1288774509">
      <w:bodyDiv w:val="1"/>
      <w:marLeft w:val="0"/>
      <w:marRight w:val="0"/>
      <w:marTop w:val="0"/>
      <w:marBottom w:val="0"/>
      <w:divBdr>
        <w:top w:val="none" w:sz="0" w:space="0" w:color="auto"/>
        <w:left w:val="none" w:sz="0" w:space="0" w:color="auto"/>
        <w:bottom w:val="none" w:sz="0" w:space="0" w:color="auto"/>
        <w:right w:val="none" w:sz="0" w:space="0" w:color="auto"/>
      </w:divBdr>
    </w:div>
    <w:div w:id="1288777123">
      <w:bodyDiv w:val="1"/>
      <w:marLeft w:val="0"/>
      <w:marRight w:val="0"/>
      <w:marTop w:val="0"/>
      <w:marBottom w:val="0"/>
      <w:divBdr>
        <w:top w:val="none" w:sz="0" w:space="0" w:color="auto"/>
        <w:left w:val="none" w:sz="0" w:space="0" w:color="auto"/>
        <w:bottom w:val="none" w:sz="0" w:space="0" w:color="auto"/>
        <w:right w:val="none" w:sz="0" w:space="0" w:color="auto"/>
      </w:divBdr>
    </w:div>
    <w:div w:id="1288850420">
      <w:bodyDiv w:val="1"/>
      <w:marLeft w:val="0"/>
      <w:marRight w:val="0"/>
      <w:marTop w:val="0"/>
      <w:marBottom w:val="0"/>
      <w:divBdr>
        <w:top w:val="none" w:sz="0" w:space="0" w:color="auto"/>
        <w:left w:val="none" w:sz="0" w:space="0" w:color="auto"/>
        <w:bottom w:val="none" w:sz="0" w:space="0" w:color="auto"/>
        <w:right w:val="none" w:sz="0" w:space="0" w:color="auto"/>
      </w:divBdr>
    </w:div>
    <w:div w:id="1288900571">
      <w:bodyDiv w:val="1"/>
      <w:marLeft w:val="0"/>
      <w:marRight w:val="0"/>
      <w:marTop w:val="0"/>
      <w:marBottom w:val="0"/>
      <w:divBdr>
        <w:top w:val="none" w:sz="0" w:space="0" w:color="auto"/>
        <w:left w:val="none" w:sz="0" w:space="0" w:color="auto"/>
        <w:bottom w:val="none" w:sz="0" w:space="0" w:color="auto"/>
        <w:right w:val="none" w:sz="0" w:space="0" w:color="auto"/>
      </w:divBdr>
    </w:div>
    <w:div w:id="1288928354">
      <w:bodyDiv w:val="1"/>
      <w:marLeft w:val="0"/>
      <w:marRight w:val="0"/>
      <w:marTop w:val="0"/>
      <w:marBottom w:val="0"/>
      <w:divBdr>
        <w:top w:val="none" w:sz="0" w:space="0" w:color="auto"/>
        <w:left w:val="none" w:sz="0" w:space="0" w:color="auto"/>
        <w:bottom w:val="none" w:sz="0" w:space="0" w:color="auto"/>
        <w:right w:val="none" w:sz="0" w:space="0" w:color="auto"/>
      </w:divBdr>
    </w:div>
    <w:div w:id="1289050989">
      <w:bodyDiv w:val="1"/>
      <w:marLeft w:val="0"/>
      <w:marRight w:val="0"/>
      <w:marTop w:val="0"/>
      <w:marBottom w:val="0"/>
      <w:divBdr>
        <w:top w:val="none" w:sz="0" w:space="0" w:color="auto"/>
        <w:left w:val="none" w:sz="0" w:space="0" w:color="auto"/>
        <w:bottom w:val="none" w:sz="0" w:space="0" w:color="auto"/>
        <w:right w:val="none" w:sz="0" w:space="0" w:color="auto"/>
      </w:divBdr>
    </w:div>
    <w:div w:id="1289119130">
      <w:bodyDiv w:val="1"/>
      <w:marLeft w:val="0"/>
      <w:marRight w:val="0"/>
      <w:marTop w:val="0"/>
      <w:marBottom w:val="0"/>
      <w:divBdr>
        <w:top w:val="none" w:sz="0" w:space="0" w:color="auto"/>
        <w:left w:val="none" w:sz="0" w:space="0" w:color="auto"/>
        <w:bottom w:val="none" w:sz="0" w:space="0" w:color="auto"/>
        <w:right w:val="none" w:sz="0" w:space="0" w:color="auto"/>
      </w:divBdr>
    </w:div>
    <w:div w:id="1289161507">
      <w:bodyDiv w:val="1"/>
      <w:marLeft w:val="0"/>
      <w:marRight w:val="0"/>
      <w:marTop w:val="0"/>
      <w:marBottom w:val="0"/>
      <w:divBdr>
        <w:top w:val="none" w:sz="0" w:space="0" w:color="auto"/>
        <w:left w:val="none" w:sz="0" w:space="0" w:color="auto"/>
        <w:bottom w:val="none" w:sz="0" w:space="0" w:color="auto"/>
        <w:right w:val="none" w:sz="0" w:space="0" w:color="auto"/>
      </w:divBdr>
    </w:div>
    <w:div w:id="1289164612">
      <w:bodyDiv w:val="1"/>
      <w:marLeft w:val="0"/>
      <w:marRight w:val="0"/>
      <w:marTop w:val="0"/>
      <w:marBottom w:val="0"/>
      <w:divBdr>
        <w:top w:val="none" w:sz="0" w:space="0" w:color="auto"/>
        <w:left w:val="none" w:sz="0" w:space="0" w:color="auto"/>
        <w:bottom w:val="none" w:sz="0" w:space="0" w:color="auto"/>
        <w:right w:val="none" w:sz="0" w:space="0" w:color="auto"/>
      </w:divBdr>
    </w:div>
    <w:div w:id="1289169106">
      <w:bodyDiv w:val="1"/>
      <w:marLeft w:val="0"/>
      <w:marRight w:val="0"/>
      <w:marTop w:val="0"/>
      <w:marBottom w:val="0"/>
      <w:divBdr>
        <w:top w:val="none" w:sz="0" w:space="0" w:color="auto"/>
        <w:left w:val="none" w:sz="0" w:space="0" w:color="auto"/>
        <w:bottom w:val="none" w:sz="0" w:space="0" w:color="auto"/>
        <w:right w:val="none" w:sz="0" w:space="0" w:color="auto"/>
      </w:divBdr>
    </w:div>
    <w:div w:id="1289314499">
      <w:bodyDiv w:val="1"/>
      <w:marLeft w:val="0"/>
      <w:marRight w:val="0"/>
      <w:marTop w:val="0"/>
      <w:marBottom w:val="0"/>
      <w:divBdr>
        <w:top w:val="none" w:sz="0" w:space="0" w:color="auto"/>
        <w:left w:val="none" w:sz="0" w:space="0" w:color="auto"/>
        <w:bottom w:val="none" w:sz="0" w:space="0" w:color="auto"/>
        <w:right w:val="none" w:sz="0" w:space="0" w:color="auto"/>
      </w:divBdr>
    </w:div>
    <w:div w:id="1289362115">
      <w:bodyDiv w:val="1"/>
      <w:marLeft w:val="0"/>
      <w:marRight w:val="0"/>
      <w:marTop w:val="0"/>
      <w:marBottom w:val="0"/>
      <w:divBdr>
        <w:top w:val="none" w:sz="0" w:space="0" w:color="auto"/>
        <w:left w:val="none" w:sz="0" w:space="0" w:color="auto"/>
        <w:bottom w:val="none" w:sz="0" w:space="0" w:color="auto"/>
        <w:right w:val="none" w:sz="0" w:space="0" w:color="auto"/>
      </w:divBdr>
    </w:div>
    <w:div w:id="1289438549">
      <w:bodyDiv w:val="1"/>
      <w:marLeft w:val="0"/>
      <w:marRight w:val="0"/>
      <w:marTop w:val="0"/>
      <w:marBottom w:val="0"/>
      <w:divBdr>
        <w:top w:val="none" w:sz="0" w:space="0" w:color="auto"/>
        <w:left w:val="none" w:sz="0" w:space="0" w:color="auto"/>
        <w:bottom w:val="none" w:sz="0" w:space="0" w:color="auto"/>
        <w:right w:val="none" w:sz="0" w:space="0" w:color="auto"/>
      </w:divBdr>
    </w:div>
    <w:div w:id="1289552739">
      <w:bodyDiv w:val="1"/>
      <w:marLeft w:val="0"/>
      <w:marRight w:val="0"/>
      <w:marTop w:val="0"/>
      <w:marBottom w:val="0"/>
      <w:divBdr>
        <w:top w:val="none" w:sz="0" w:space="0" w:color="auto"/>
        <w:left w:val="none" w:sz="0" w:space="0" w:color="auto"/>
        <w:bottom w:val="none" w:sz="0" w:space="0" w:color="auto"/>
        <w:right w:val="none" w:sz="0" w:space="0" w:color="auto"/>
      </w:divBdr>
    </w:div>
    <w:div w:id="1289552805">
      <w:bodyDiv w:val="1"/>
      <w:marLeft w:val="0"/>
      <w:marRight w:val="0"/>
      <w:marTop w:val="0"/>
      <w:marBottom w:val="0"/>
      <w:divBdr>
        <w:top w:val="none" w:sz="0" w:space="0" w:color="auto"/>
        <w:left w:val="none" w:sz="0" w:space="0" w:color="auto"/>
        <w:bottom w:val="none" w:sz="0" w:space="0" w:color="auto"/>
        <w:right w:val="none" w:sz="0" w:space="0" w:color="auto"/>
      </w:divBdr>
    </w:div>
    <w:div w:id="1289583191">
      <w:bodyDiv w:val="1"/>
      <w:marLeft w:val="0"/>
      <w:marRight w:val="0"/>
      <w:marTop w:val="0"/>
      <w:marBottom w:val="0"/>
      <w:divBdr>
        <w:top w:val="none" w:sz="0" w:space="0" w:color="auto"/>
        <w:left w:val="none" w:sz="0" w:space="0" w:color="auto"/>
        <w:bottom w:val="none" w:sz="0" w:space="0" w:color="auto"/>
        <w:right w:val="none" w:sz="0" w:space="0" w:color="auto"/>
      </w:divBdr>
    </w:div>
    <w:div w:id="1289583695">
      <w:bodyDiv w:val="1"/>
      <w:marLeft w:val="0"/>
      <w:marRight w:val="0"/>
      <w:marTop w:val="0"/>
      <w:marBottom w:val="0"/>
      <w:divBdr>
        <w:top w:val="none" w:sz="0" w:space="0" w:color="auto"/>
        <w:left w:val="none" w:sz="0" w:space="0" w:color="auto"/>
        <w:bottom w:val="none" w:sz="0" w:space="0" w:color="auto"/>
        <w:right w:val="none" w:sz="0" w:space="0" w:color="auto"/>
      </w:divBdr>
    </w:div>
    <w:div w:id="1289627101">
      <w:bodyDiv w:val="1"/>
      <w:marLeft w:val="0"/>
      <w:marRight w:val="0"/>
      <w:marTop w:val="0"/>
      <w:marBottom w:val="0"/>
      <w:divBdr>
        <w:top w:val="none" w:sz="0" w:space="0" w:color="auto"/>
        <w:left w:val="none" w:sz="0" w:space="0" w:color="auto"/>
        <w:bottom w:val="none" w:sz="0" w:space="0" w:color="auto"/>
        <w:right w:val="none" w:sz="0" w:space="0" w:color="auto"/>
      </w:divBdr>
    </w:div>
    <w:div w:id="1289629629">
      <w:bodyDiv w:val="1"/>
      <w:marLeft w:val="0"/>
      <w:marRight w:val="0"/>
      <w:marTop w:val="0"/>
      <w:marBottom w:val="0"/>
      <w:divBdr>
        <w:top w:val="none" w:sz="0" w:space="0" w:color="auto"/>
        <w:left w:val="none" w:sz="0" w:space="0" w:color="auto"/>
        <w:bottom w:val="none" w:sz="0" w:space="0" w:color="auto"/>
        <w:right w:val="none" w:sz="0" w:space="0" w:color="auto"/>
      </w:divBdr>
    </w:div>
    <w:div w:id="1289631073">
      <w:bodyDiv w:val="1"/>
      <w:marLeft w:val="0"/>
      <w:marRight w:val="0"/>
      <w:marTop w:val="0"/>
      <w:marBottom w:val="0"/>
      <w:divBdr>
        <w:top w:val="none" w:sz="0" w:space="0" w:color="auto"/>
        <w:left w:val="none" w:sz="0" w:space="0" w:color="auto"/>
        <w:bottom w:val="none" w:sz="0" w:space="0" w:color="auto"/>
        <w:right w:val="none" w:sz="0" w:space="0" w:color="auto"/>
      </w:divBdr>
    </w:div>
    <w:div w:id="1289820546">
      <w:bodyDiv w:val="1"/>
      <w:marLeft w:val="0"/>
      <w:marRight w:val="0"/>
      <w:marTop w:val="0"/>
      <w:marBottom w:val="0"/>
      <w:divBdr>
        <w:top w:val="none" w:sz="0" w:space="0" w:color="auto"/>
        <w:left w:val="none" w:sz="0" w:space="0" w:color="auto"/>
        <w:bottom w:val="none" w:sz="0" w:space="0" w:color="auto"/>
        <w:right w:val="none" w:sz="0" w:space="0" w:color="auto"/>
      </w:divBdr>
    </w:div>
    <w:div w:id="1289891795">
      <w:bodyDiv w:val="1"/>
      <w:marLeft w:val="0"/>
      <w:marRight w:val="0"/>
      <w:marTop w:val="0"/>
      <w:marBottom w:val="0"/>
      <w:divBdr>
        <w:top w:val="none" w:sz="0" w:space="0" w:color="auto"/>
        <w:left w:val="none" w:sz="0" w:space="0" w:color="auto"/>
        <w:bottom w:val="none" w:sz="0" w:space="0" w:color="auto"/>
        <w:right w:val="none" w:sz="0" w:space="0" w:color="auto"/>
      </w:divBdr>
    </w:div>
    <w:div w:id="1289892254">
      <w:bodyDiv w:val="1"/>
      <w:marLeft w:val="0"/>
      <w:marRight w:val="0"/>
      <w:marTop w:val="0"/>
      <w:marBottom w:val="0"/>
      <w:divBdr>
        <w:top w:val="none" w:sz="0" w:space="0" w:color="auto"/>
        <w:left w:val="none" w:sz="0" w:space="0" w:color="auto"/>
        <w:bottom w:val="none" w:sz="0" w:space="0" w:color="auto"/>
        <w:right w:val="none" w:sz="0" w:space="0" w:color="auto"/>
      </w:divBdr>
    </w:div>
    <w:div w:id="1289897904">
      <w:bodyDiv w:val="1"/>
      <w:marLeft w:val="0"/>
      <w:marRight w:val="0"/>
      <w:marTop w:val="0"/>
      <w:marBottom w:val="0"/>
      <w:divBdr>
        <w:top w:val="none" w:sz="0" w:space="0" w:color="auto"/>
        <w:left w:val="none" w:sz="0" w:space="0" w:color="auto"/>
        <w:bottom w:val="none" w:sz="0" w:space="0" w:color="auto"/>
        <w:right w:val="none" w:sz="0" w:space="0" w:color="auto"/>
      </w:divBdr>
    </w:div>
    <w:div w:id="1289898370">
      <w:bodyDiv w:val="1"/>
      <w:marLeft w:val="0"/>
      <w:marRight w:val="0"/>
      <w:marTop w:val="0"/>
      <w:marBottom w:val="0"/>
      <w:divBdr>
        <w:top w:val="none" w:sz="0" w:space="0" w:color="auto"/>
        <w:left w:val="none" w:sz="0" w:space="0" w:color="auto"/>
        <w:bottom w:val="none" w:sz="0" w:space="0" w:color="auto"/>
        <w:right w:val="none" w:sz="0" w:space="0" w:color="auto"/>
      </w:divBdr>
    </w:div>
    <w:div w:id="1289968361">
      <w:bodyDiv w:val="1"/>
      <w:marLeft w:val="0"/>
      <w:marRight w:val="0"/>
      <w:marTop w:val="0"/>
      <w:marBottom w:val="0"/>
      <w:divBdr>
        <w:top w:val="none" w:sz="0" w:space="0" w:color="auto"/>
        <w:left w:val="none" w:sz="0" w:space="0" w:color="auto"/>
        <w:bottom w:val="none" w:sz="0" w:space="0" w:color="auto"/>
        <w:right w:val="none" w:sz="0" w:space="0" w:color="auto"/>
      </w:divBdr>
    </w:div>
    <w:div w:id="1289970637">
      <w:bodyDiv w:val="1"/>
      <w:marLeft w:val="0"/>
      <w:marRight w:val="0"/>
      <w:marTop w:val="0"/>
      <w:marBottom w:val="0"/>
      <w:divBdr>
        <w:top w:val="none" w:sz="0" w:space="0" w:color="auto"/>
        <w:left w:val="none" w:sz="0" w:space="0" w:color="auto"/>
        <w:bottom w:val="none" w:sz="0" w:space="0" w:color="auto"/>
        <w:right w:val="none" w:sz="0" w:space="0" w:color="auto"/>
      </w:divBdr>
    </w:div>
    <w:div w:id="1290085746">
      <w:bodyDiv w:val="1"/>
      <w:marLeft w:val="0"/>
      <w:marRight w:val="0"/>
      <w:marTop w:val="0"/>
      <w:marBottom w:val="0"/>
      <w:divBdr>
        <w:top w:val="none" w:sz="0" w:space="0" w:color="auto"/>
        <w:left w:val="none" w:sz="0" w:space="0" w:color="auto"/>
        <w:bottom w:val="none" w:sz="0" w:space="0" w:color="auto"/>
        <w:right w:val="none" w:sz="0" w:space="0" w:color="auto"/>
      </w:divBdr>
    </w:div>
    <w:div w:id="1290089362">
      <w:bodyDiv w:val="1"/>
      <w:marLeft w:val="0"/>
      <w:marRight w:val="0"/>
      <w:marTop w:val="0"/>
      <w:marBottom w:val="0"/>
      <w:divBdr>
        <w:top w:val="none" w:sz="0" w:space="0" w:color="auto"/>
        <w:left w:val="none" w:sz="0" w:space="0" w:color="auto"/>
        <w:bottom w:val="none" w:sz="0" w:space="0" w:color="auto"/>
        <w:right w:val="none" w:sz="0" w:space="0" w:color="auto"/>
      </w:divBdr>
    </w:div>
    <w:div w:id="1290091782">
      <w:bodyDiv w:val="1"/>
      <w:marLeft w:val="0"/>
      <w:marRight w:val="0"/>
      <w:marTop w:val="0"/>
      <w:marBottom w:val="0"/>
      <w:divBdr>
        <w:top w:val="none" w:sz="0" w:space="0" w:color="auto"/>
        <w:left w:val="none" w:sz="0" w:space="0" w:color="auto"/>
        <w:bottom w:val="none" w:sz="0" w:space="0" w:color="auto"/>
        <w:right w:val="none" w:sz="0" w:space="0" w:color="auto"/>
      </w:divBdr>
    </w:div>
    <w:div w:id="1290162471">
      <w:bodyDiv w:val="1"/>
      <w:marLeft w:val="0"/>
      <w:marRight w:val="0"/>
      <w:marTop w:val="0"/>
      <w:marBottom w:val="0"/>
      <w:divBdr>
        <w:top w:val="none" w:sz="0" w:space="0" w:color="auto"/>
        <w:left w:val="none" w:sz="0" w:space="0" w:color="auto"/>
        <w:bottom w:val="none" w:sz="0" w:space="0" w:color="auto"/>
        <w:right w:val="none" w:sz="0" w:space="0" w:color="auto"/>
      </w:divBdr>
    </w:div>
    <w:div w:id="1290163136">
      <w:bodyDiv w:val="1"/>
      <w:marLeft w:val="0"/>
      <w:marRight w:val="0"/>
      <w:marTop w:val="0"/>
      <w:marBottom w:val="0"/>
      <w:divBdr>
        <w:top w:val="none" w:sz="0" w:space="0" w:color="auto"/>
        <w:left w:val="none" w:sz="0" w:space="0" w:color="auto"/>
        <w:bottom w:val="none" w:sz="0" w:space="0" w:color="auto"/>
        <w:right w:val="none" w:sz="0" w:space="0" w:color="auto"/>
      </w:divBdr>
    </w:div>
    <w:div w:id="1290163942">
      <w:bodyDiv w:val="1"/>
      <w:marLeft w:val="0"/>
      <w:marRight w:val="0"/>
      <w:marTop w:val="0"/>
      <w:marBottom w:val="0"/>
      <w:divBdr>
        <w:top w:val="none" w:sz="0" w:space="0" w:color="auto"/>
        <w:left w:val="none" w:sz="0" w:space="0" w:color="auto"/>
        <w:bottom w:val="none" w:sz="0" w:space="0" w:color="auto"/>
        <w:right w:val="none" w:sz="0" w:space="0" w:color="auto"/>
      </w:divBdr>
    </w:div>
    <w:div w:id="1290167029">
      <w:bodyDiv w:val="1"/>
      <w:marLeft w:val="0"/>
      <w:marRight w:val="0"/>
      <w:marTop w:val="0"/>
      <w:marBottom w:val="0"/>
      <w:divBdr>
        <w:top w:val="none" w:sz="0" w:space="0" w:color="auto"/>
        <w:left w:val="none" w:sz="0" w:space="0" w:color="auto"/>
        <w:bottom w:val="none" w:sz="0" w:space="0" w:color="auto"/>
        <w:right w:val="none" w:sz="0" w:space="0" w:color="auto"/>
      </w:divBdr>
    </w:div>
    <w:div w:id="1290357753">
      <w:bodyDiv w:val="1"/>
      <w:marLeft w:val="0"/>
      <w:marRight w:val="0"/>
      <w:marTop w:val="0"/>
      <w:marBottom w:val="0"/>
      <w:divBdr>
        <w:top w:val="none" w:sz="0" w:space="0" w:color="auto"/>
        <w:left w:val="none" w:sz="0" w:space="0" w:color="auto"/>
        <w:bottom w:val="none" w:sz="0" w:space="0" w:color="auto"/>
        <w:right w:val="none" w:sz="0" w:space="0" w:color="auto"/>
      </w:divBdr>
    </w:div>
    <w:div w:id="1290359201">
      <w:bodyDiv w:val="1"/>
      <w:marLeft w:val="0"/>
      <w:marRight w:val="0"/>
      <w:marTop w:val="0"/>
      <w:marBottom w:val="0"/>
      <w:divBdr>
        <w:top w:val="none" w:sz="0" w:space="0" w:color="auto"/>
        <w:left w:val="none" w:sz="0" w:space="0" w:color="auto"/>
        <w:bottom w:val="none" w:sz="0" w:space="0" w:color="auto"/>
        <w:right w:val="none" w:sz="0" w:space="0" w:color="auto"/>
      </w:divBdr>
    </w:div>
    <w:div w:id="1290362284">
      <w:bodyDiv w:val="1"/>
      <w:marLeft w:val="0"/>
      <w:marRight w:val="0"/>
      <w:marTop w:val="0"/>
      <w:marBottom w:val="0"/>
      <w:divBdr>
        <w:top w:val="none" w:sz="0" w:space="0" w:color="auto"/>
        <w:left w:val="none" w:sz="0" w:space="0" w:color="auto"/>
        <w:bottom w:val="none" w:sz="0" w:space="0" w:color="auto"/>
        <w:right w:val="none" w:sz="0" w:space="0" w:color="auto"/>
      </w:divBdr>
    </w:div>
    <w:div w:id="1290435202">
      <w:bodyDiv w:val="1"/>
      <w:marLeft w:val="0"/>
      <w:marRight w:val="0"/>
      <w:marTop w:val="0"/>
      <w:marBottom w:val="0"/>
      <w:divBdr>
        <w:top w:val="none" w:sz="0" w:space="0" w:color="auto"/>
        <w:left w:val="none" w:sz="0" w:space="0" w:color="auto"/>
        <w:bottom w:val="none" w:sz="0" w:space="0" w:color="auto"/>
        <w:right w:val="none" w:sz="0" w:space="0" w:color="auto"/>
      </w:divBdr>
    </w:div>
    <w:div w:id="1290435363">
      <w:bodyDiv w:val="1"/>
      <w:marLeft w:val="0"/>
      <w:marRight w:val="0"/>
      <w:marTop w:val="0"/>
      <w:marBottom w:val="0"/>
      <w:divBdr>
        <w:top w:val="none" w:sz="0" w:space="0" w:color="auto"/>
        <w:left w:val="none" w:sz="0" w:space="0" w:color="auto"/>
        <w:bottom w:val="none" w:sz="0" w:space="0" w:color="auto"/>
        <w:right w:val="none" w:sz="0" w:space="0" w:color="auto"/>
      </w:divBdr>
    </w:div>
    <w:div w:id="1290480474">
      <w:bodyDiv w:val="1"/>
      <w:marLeft w:val="0"/>
      <w:marRight w:val="0"/>
      <w:marTop w:val="0"/>
      <w:marBottom w:val="0"/>
      <w:divBdr>
        <w:top w:val="none" w:sz="0" w:space="0" w:color="auto"/>
        <w:left w:val="none" w:sz="0" w:space="0" w:color="auto"/>
        <w:bottom w:val="none" w:sz="0" w:space="0" w:color="auto"/>
        <w:right w:val="none" w:sz="0" w:space="0" w:color="auto"/>
      </w:divBdr>
    </w:div>
    <w:div w:id="1290546316">
      <w:bodyDiv w:val="1"/>
      <w:marLeft w:val="0"/>
      <w:marRight w:val="0"/>
      <w:marTop w:val="0"/>
      <w:marBottom w:val="0"/>
      <w:divBdr>
        <w:top w:val="none" w:sz="0" w:space="0" w:color="auto"/>
        <w:left w:val="none" w:sz="0" w:space="0" w:color="auto"/>
        <w:bottom w:val="none" w:sz="0" w:space="0" w:color="auto"/>
        <w:right w:val="none" w:sz="0" w:space="0" w:color="auto"/>
      </w:divBdr>
    </w:div>
    <w:div w:id="1290554565">
      <w:bodyDiv w:val="1"/>
      <w:marLeft w:val="0"/>
      <w:marRight w:val="0"/>
      <w:marTop w:val="0"/>
      <w:marBottom w:val="0"/>
      <w:divBdr>
        <w:top w:val="none" w:sz="0" w:space="0" w:color="auto"/>
        <w:left w:val="none" w:sz="0" w:space="0" w:color="auto"/>
        <w:bottom w:val="none" w:sz="0" w:space="0" w:color="auto"/>
        <w:right w:val="none" w:sz="0" w:space="0" w:color="auto"/>
      </w:divBdr>
    </w:div>
    <w:div w:id="1290622972">
      <w:bodyDiv w:val="1"/>
      <w:marLeft w:val="0"/>
      <w:marRight w:val="0"/>
      <w:marTop w:val="0"/>
      <w:marBottom w:val="0"/>
      <w:divBdr>
        <w:top w:val="none" w:sz="0" w:space="0" w:color="auto"/>
        <w:left w:val="none" w:sz="0" w:space="0" w:color="auto"/>
        <w:bottom w:val="none" w:sz="0" w:space="0" w:color="auto"/>
        <w:right w:val="none" w:sz="0" w:space="0" w:color="auto"/>
      </w:divBdr>
    </w:div>
    <w:div w:id="1290628389">
      <w:bodyDiv w:val="1"/>
      <w:marLeft w:val="0"/>
      <w:marRight w:val="0"/>
      <w:marTop w:val="0"/>
      <w:marBottom w:val="0"/>
      <w:divBdr>
        <w:top w:val="none" w:sz="0" w:space="0" w:color="auto"/>
        <w:left w:val="none" w:sz="0" w:space="0" w:color="auto"/>
        <w:bottom w:val="none" w:sz="0" w:space="0" w:color="auto"/>
        <w:right w:val="none" w:sz="0" w:space="0" w:color="auto"/>
      </w:divBdr>
    </w:div>
    <w:div w:id="1290667468">
      <w:bodyDiv w:val="1"/>
      <w:marLeft w:val="0"/>
      <w:marRight w:val="0"/>
      <w:marTop w:val="0"/>
      <w:marBottom w:val="0"/>
      <w:divBdr>
        <w:top w:val="none" w:sz="0" w:space="0" w:color="auto"/>
        <w:left w:val="none" w:sz="0" w:space="0" w:color="auto"/>
        <w:bottom w:val="none" w:sz="0" w:space="0" w:color="auto"/>
        <w:right w:val="none" w:sz="0" w:space="0" w:color="auto"/>
      </w:divBdr>
    </w:div>
    <w:div w:id="1290670505">
      <w:bodyDiv w:val="1"/>
      <w:marLeft w:val="0"/>
      <w:marRight w:val="0"/>
      <w:marTop w:val="0"/>
      <w:marBottom w:val="0"/>
      <w:divBdr>
        <w:top w:val="none" w:sz="0" w:space="0" w:color="auto"/>
        <w:left w:val="none" w:sz="0" w:space="0" w:color="auto"/>
        <w:bottom w:val="none" w:sz="0" w:space="0" w:color="auto"/>
        <w:right w:val="none" w:sz="0" w:space="0" w:color="auto"/>
      </w:divBdr>
    </w:div>
    <w:div w:id="1290823420">
      <w:bodyDiv w:val="1"/>
      <w:marLeft w:val="0"/>
      <w:marRight w:val="0"/>
      <w:marTop w:val="0"/>
      <w:marBottom w:val="0"/>
      <w:divBdr>
        <w:top w:val="none" w:sz="0" w:space="0" w:color="auto"/>
        <w:left w:val="none" w:sz="0" w:space="0" w:color="auto"/>
        <w:bottom w:val="none" w:sz="0" w:space="0" w:color="auto"/>
        <w:right w:val="none" w:sz="0" w:space="0" w:color="auto"/>
      </w:divBdr>
    </w:div>
    <w:div w:id="1290863885">
      <w:bodyDiv w:val="1"/>
      <w:marLeft w:val="0"/>
      <w:marRight w:val="0"/>
      <w:marTop w:val="0"/>
      <w:marBottom w:val="0"/>
      <w:divBdr>
        <w:top w:val="none" w:sz="0" w:space="0" w:color="auto"/>
        <w:left w:val="none" w:sz="0" w:space="0" w:color="auto"/>
        <w:bottom w:val="none" w:sz="0" w:space="0" w:color="auto"/>
        <w:right w:val="none" w:sz="0" w:space="0" w:color="auto"/>
      </w:divBdr>
    </w:div>
    <w:div w:id="1290890651">
      <w:bodyDiv w:val="1"/>
      <w:marLeft w:val="0"/>
      <w:marRight w:val="0"/>
      <w:marTop w:val="0"/>
      <w:marBottom w:val="0"/>
      <w:divBdr>
        <w:top w:val="none" w:sz="0" w:space="0" w:color="auto"/>
        <w:left w:val="none" w:sz="0" w:space="0" w:color="auto"/>
        <w:bottom w:val="none" w:sz="0" w:space="0" w:color="auto"/>
        <w:right w:val="none" w:sz="0" w:space="0" w:color="auto"/>
      </w:divBdr>
    </w:div>
    <w:div w:id="1290891570">
      <w:bodyDiv w:val="1"/>
      <w:marLeft w:val="0"/>
      <w:marRight w:val="0"/>
      <w:marTop w:val="0"/>
      <w:marBottom w:val="0"/>
      <w:divBdr>
        <w:top w:val="none" w:sz="0" w:space="0" w:color="auto"/>
        <w:left w:val="none" w:sz="0" w:space="0" w:color="auto"/>
        <w:bottom w:val="none" w:sz="0" w:space="0" w:color="auto"/>
        <w:right w:val="none" w:sz="0" w:space="0" w:color="auto"/>
      </w:divBdr>
    </w:div>
    <w:div w:id="1291008639">
      <w:bodyDiv w:val="1"/>
      <w:marLeft w:val="0"/>
      <w:marRight w:val="0"/>
      <w:marTop w:val="0"/>
      <w:marBottom w:val="0"/>
      <w:divBdr>
        <w:top w:val="none" w:sz="0" w:space="0" w:color="auto"/>
        <w:left w:val="none" w:sz="0" w:space="0" w:color="auto"/>
        <w:bottom w:val="none" w:sz="0" w:space="0" w:color="auto"/>
        <w:right w:val="none" w:sz="0" w:space="0" w:color="auto"/>
      </w:divBdr>
    </w:div>
    <w:div w:id="1291015421">
      <w:bodyDiv w:val="1"/>
      <w:marLeft w:val="0"/>
      <w:marRight w:val="0"/>
      <w:marTop w:val="0"/>
      <w:marBottom w:val="0"/>
      <w:divBdr>
        <w:top w:val="none" w:sz="0" w:space="0" w:color="auto"/>
        <w:left w:val="none" w:sz="0" w:space="0" w:color="auto"/>
        <w:bottom w:val="none" w:sz="0" w:space="0" w:color="auto"/>
        <w:right w:val="none" w:sz="0" w:space="0" w:color="auto"/>
      </w:divBdr>
    </w:div>
    <w:div w:id="1291017629">
      <w:bodyDiv w:val="1"/>
      <w:marLeft w:val="0"/>
      <w:marRight w:val="0"/>
      <w:marTop w:val="0"/>
      <w:marBottom w:val="0"/>
      <w:divBdr>
        <w:top w:val="none" w:sz="0" w:space="0" w:color="auto"/>
        <w:left w:val="none" w:sz="0" w:space="0" w:color="auto"/>
        <w:bottom w:val="none" w:sz="0" w:space="0" w:color="auto"/>
        <w:right w:val="none" w:sz="0" w:space="0" w:color="auto"/>
      </w:divBdr>
    </w:div>
    <w:div w:id="1291091935">
      <w:bodyDiv w:val="1"/>
      <w:marLeft w:val="0"/>
      <w:marRight w:val="0"/>
      <w:marTop w:val="0"/>
      <w:marBottom w:val="0"/>
      <w:divBdr>
        <w:top w:val="none" w:sz="0" w:space="0" w:color="auto"/>
        <w:left w:val="none" w:sz="0" w:space="0" w:color="auto"/>
        <w:bottom w:val="none" w:sz="0" w:space="0" w:color="auto"/>
        <w:right w:val="none" w:sz="0" w:space="0" w:color="auto"/>
      </w:divBdr>
    </w:div>
    <w:div w:id="1291128384">
      <w:bodyDiv w:val="1"/>
      <w:marLeft w:val="0"/>
      <w:marRight w:val="0"/>
      <w:marTop w:val="0"/>
      <w:marBottom w:val="0"/>
      <w:divBdr>
        <w:top w:val="none" w:sz="0" w:space="0" w:color="auto"/>
        <w:left w:val="none" w:sz="0" w:space="0" w:color="auto"/>
        <w:bottom w:val="none" w:sz="0" w:space="0" w:color="auto"/>
        <w:right w:val="none" w:sz="0" w:space="0" w:color="auto"/>
      </w:divBdr>
    </w:div>
    <w:div w:id="1291134854">
      <w:bodyDiv w:val="1"/>
      <w:marLeft w:val="0"/>
      <w:marRight w:val="0"/>
      <w:marTop w:val="0"/>
      <w:marBottom w:val="0"/>
      <w:divBdr>
        <w:top w:val="none" w:sz="0" w:space="0" w:color="auto"/>
        <w:left w:val="none" w:sz="0" w:space="0" w:color="auto"/>
        <w:bottom w:val="none" w:sz="0" w:space="0" w:color="auto"/>
        <w:right w:val="none" w:sz="0" w:space="0" w:color="auto"/>
      </w:divBdr>
    </w:div>
    <w:div w:id="1291207287">
      <w:bodyDiv w:val="1"/>
      <w:marLeft w:val="0"/>
      <w:marRight w:val="0"/>
      <w:marTop w:val="0"/>
      <w:marBottom w:val="0"/>
      <w:divBdr>
        <w:top w:val="none" w:sz="0" w:space="0" w:color="auto"/>
        <w:left w:val="none" w:sz="0" w:space="0" w:color="auto"/>
        <w:bottom w:val="none" w:sz="0" w:space="0" w:color="auto"/>
        <w:right w:val="none" w:sz="0" w:space="0" w:color="auto"/>
      </w:divBdr>
    </w:div>
    <w:div w:id="1291328939">
      <w:bodyDiv w:val="1"/>
      <w:marLeft w:val="0"/>
      <w:marRight w:val="0"/>
      <w:marTop w:val="0"/>
      <w:marBottom w:val="0"/>
      <w:divBdr>
        <w:top w:val="none" w:sz="0" w:space="0" w:color="auto"/>
        <w:left w:val="none" w:sz="0" w:space="0" w:color="auto"/>
        <w:bottom w:val="none" w:sz="0" w:space="0" w:color="auto"/>
        <w:right w:val="none" w:sz="0" w:space="0" w:color="auto"/>
      </w:divBdr>
    </w:div>
    <w:div w:id="1291352431">
      <w:bodyDiv w:val="1"/>
      <w:marLeft w:val="0"/>
      <w:marRight w:val="0"/>
      <w:marTop w:val="0"/>
      <w:marBottom w:val="0"/>
      <w:divBdr>
        <w:top w:val="none" w:sz="0" w:space="0" w:color="auto"/>
        <w:left w:val="none" w:sz="0" w:space="0" w:color="auto"/>
        <w:bottom w:val="none" w:sz="0" w:space="0" w:color="auto"/>
        <w:right w:val="none" w:sz="0" w:space="0" w:color="auto"/>
      </w:divBdr>
    </w:div>
    <w:div w:id="1291470723">
      <w:bodyDiv w:val="1"/>
      <w:marLeft w:val="0"/>
      <w:marRight w:val="0"/>
      <w:marTop w:val="0"/>
      <w:marBottom w:val="0"/>
      <w:divBdr>
        <w:top w:val="none" w:sz="0" w:space="0" w:color="auto"/>
        <w:left w:val="none" w:sz="0" w:space="0" w:color="auto"/>
        <w:bottom w:val="none" w:sz="0" w:space="0" w:color="auto"/>
        <w:right w:val="none" w:sz="0" w:space="0" w:color="auto"/>
      </w:divBdr>
    </w:div>
    <w:div w:id="1291479444">
      <w:bodyDiv w:val="1"/>
      <w:marLeft w:val="0"/>
      <w:marRight w:val="0"/>
      <w:marTop w:val="0"/>
      <w:marBottom w:val="0"/>
      <w:divBdr>
        <w:top w:val="none" w:sz="0" w:space="0" w:color="auto"/>
        <w:left w:val="none" w:sz="0" w:space="0" w:color="auto"/>
        <w:bottom w:val="none" w:sz="0" w:space="0" w:color="auto"/>
        <w:right w:val="none" w:sz="0" w:space="0" w:color="auto"/>
      </w:divBdr>
    </w:div>
    <w:div w:id="1291665683">
      <w:bodyDiv w:val="1"/>
      <w:marLeft w:val="0"/>
      <w:marRight w:val="0"/>
      <w:marTop w:val="0"/>
      <w:marBottom w:val="0"/>
      <w:divBdr>
        <w:top w:val="none" w:sz="0" w:space="0" w:color="auto"/>
        <w:left w:val="none" w:sz="0" w:space="0" w:color="auto"/>
        <w:bottom w:val="none" w:sz="0" w:space="0" w:color="auto"/>
        <w:right w:val="none" w:sz="0" w:space="0" w:color="auto"/>
      </w:divBdr>
    </w:div>
    <w:div w:id="1291668752">
      <w:bodyDiv w:val="1"/>
      <w:marLeft w:val="0"/>
      <w:marRight w:val="0"/>
      <w:marTop w:val="0"/>
      <w:marBottom w:val="0"/>
      <w:divBdr>
        <w:top w:val="none" w:sz="0" w:space="0" w:color="auto"/>
        <w:left w:val="none" w:sz="0" w:space="0" w:color="auto"/>
        <w:bottom w:val="none" w:sz="0" w:space="0" w:color="auto"/>
        <w:right w:val="none" w:sz="0" w:space="0" w:color="auto"/>
      </w:divBdr>
    </w:div>
    <w:div w:id="1291742088">
      <w:bodyDiv w:val="1"/>
      <w:marLeft w:val="0"/>
      <w:marRight w:val="0"/>
      <w:marTop w:val="0"/>
      <w:marBottom w:val="0"/>
      <w:divBdr>
        <w:top w:val="none" w:sz="0" w:space="0" w:color="auto"/>
        <w:left w:val="none" w:sz="0" w:space="0" w:color="auto"/>
        <w:bottom w:val="none" w:sz="0" w:space="0" w:color="auto"/>
        <w:right w:val="none" w:sz="0" w:space="0" w:color="auto"/>
      </w:divBdr>
    </w:div>
    <w:div w:id="1291781888">
      <w:bodyDiv w:val="1"/>
      <w:marLeft w:val="0"/>
      <w:marRight w:val="0"/>
      <w:marTop w:val="0"/>
      <w:marBottom w:val="0"/>
      <w:divBdr>
        <w:top w:val="none" w:sz="0" w:space="0" w:color="auto"/>
        <w:left w:val="none" w:sz="0" w:space="0" w:color="auto"/>
        <w:bottom w:val="none" w:sz="0" w:space="0" w:color="auto"/>
        <w:right w:val="none" w:sz="0" w:space="0" w:color="auto"/>
      </w:divBdr>
    </w:div>
    <w:div w:id="1291783524">
      <w:bodyDiv w:val="1"/>
      <w:marLeft w:val="0"/>
      <w:marRight w:val="0"/>
      <w:marTop w:val="0"/>
      <w:marBottom w:val="0"/>
      <w:divBdr>
        <w:top w:val="none" w:sz="0" w:space="0" w:color="auto"/>
        <w:left w:val="none" w:sz="0" w:space="0" w:color="auto"/>
        <w:bottom w:val="none" w:sz="0" w:space="0" w:color="auto"/>
        <w:right w:val="none" w:sz="0" w:space="0" w:color="auto"/>
      </w:divBdr>
    </w:div>
    <w:div w:id="1291791021">
      <w:bodyDiv w:val="1"/>
      <w:marLeft w:val="0"/>
      <w:marRight w:val="0"/>
      <w:marTop w:val="0"/>
      <w:marBottom w:val="0"/>
      <w:divBdr>
        <w:top w:val="none" w:sz="0" w:space="0" w:color="auto"/>
        <w:left w:val="none" w:sz="0" w:space="0" w:color="auto"/>
        <w:bottom w:val="none" w:sz="0" w:space="0" w:color="auto"/>
        <w:right w:val="none" w:sz="0" w:space="0" w:color="auto"/>
      </w:divBdr>
    </w:div>
    <w:div w:id="1291932762">
      <w:bodyDiv w:val="1"/>
      <w:marLeft w:val="0"/>
      <w:marRight w:val="0"/>
      <w:marTop w:val="0"/>
      <w:marBottom w:val="0"/>
      <w:divBdr>
        <w:top w:val="none" w:sz="0" w:space="0" w:color="auto"/>
        <w:left w:val="none" w:sz="0" w:space="0" w:color="auto"/>
        <w:bottom w:val="none" w:sz="0" w:space="0" w:color="auto"/>
        <w:right w:val="none" w:sz="0" w:space="0" w:color="auto"/>
      </w:divBdr>
    </w:div>
    <w:div w:id="1291932987">
      <w:bodyDiv w:val="1"/>
      <w:marLeft w:val="0"/>
      <w:marRight w:val="0"/>
      <w:marTop w:val="0"/>
      <w:marBottom w:val="0"/>
      <w:divBdr>
        <w:top w:val="none" w:sz="0" w:space="0" w:color="auto"/>
        <w:left w:val="none" w:sz="0" w:space="0" w:color="auto"/>
        <w:bottom w:val="none" w:sz="0" w:space="0" w:color="auto"/>
        <w:right w:val="none" w:sz="0" w:space="0" w:color="auto"/>
      </w:divBdr>
    </w:div>
    <w:div w:id="1291940401">
      <w:bodyDiv w:val="1"/>
      <w:marLeft w:val="0"/>
      <w:marRight w:val="0"/>
      <w:marTop w:val="0"/>
      <w:marBottom w:val="0"/>
      <w:divBdr>
        <w:top w:val="none" w:sz="0" w:space="0" w:color="auto"/>
        <w:left w:val="none" w:sz="0" w:space="0" w:color="auto"/>
        <w:bottom w:val="none" w:sz="0" w:space="0" w:color="auto"/>
        <w:right w:val="none" w:sz="0" w:space="0" w:color="auto"/>
      </w:divBdr>
    </w:div>
    <w:div w:id="1292201531">
      <w:bodyDiv w:val="1"/>
      <w:marLeft w:val="0"/>
      <w:marRight w:val="0"/>
      <w:marTop w:val="0"/>
      <w:marBottom w:val="0"/>
      <w:divBdr>
        <w:top w:val="none" w:sz="0" w:space="0" w:color="auto"/>
        <w:left w:val="none" w:sz="0" w:space="0" w:color="auto"/>
        <w:bottom w:val="none" w:sz="0" w:space="0" w:color="auto"/>
        <w:right w:val="none" w:sz="0" w:space="0" w:color="auto"/>
      </w:divBdr>
    </w:div>
    <w:div w:id="1292243666">
      <w:bodyDiv w:val="1"/>
      <w:marLeft w:val="0"/>
      <w:marRight w:val="0"/>
      <w:marTop w:val="0"/>
      <w:marBottom w:val="0"/>
      <w:divBdr>
        <w:top w:val="none" w:sz="0" w:space="0" w:color="auto"/>
        <w:left w:val="none" w:sz="0" w:space="0" w:color="auto"/>
        <w:bottom w:val="none" w:sz="0" w:space="0" w:color="auto"/>
        <w:right w:val="none" w:sz="0" w:space="0" w:color="auto"/>
      </w:divBdr>
    </w:div>
    <w:div w:id="1292245165">
      <w:bodyDiv w:val="1"/>
      <w:marLeft w:val="0"/>
      <w:marRight w:val="0"/>
      <w:marTop w:val="0"/>
      <w:marBottom w:val="0"/>
      <w:divBdr>
        <w:top w:val="none" w:sz="0" w:space="0" w:color="auto"/>
        <w:left w:val="none" w:sz="0" w:space="0" w:color="auto"/>
        <w:bottom w:val="none" w:sz="0" w:space="0" w:color="auto"/>
        <w:right w:val="none" w:sz="0" w:space="0" w:color="auto"/>
      </w:divBdr>
    </w:div>
    <w:div w:id="1292321980">
      <w:bodyDiv w:val="1"/>
      <w:marLeft w:val="0"/>
      <w:marRight w:val="0"/>
      <w:marTop w:val="0"/>
      <w:marBottom w:val="0"/>
      <w:divBdr>
        <w:top w:val="none" w:sz="0" w:space="0" w:color="auto"/>
        <w:left w:val="none" w:sz="0" w:space="0" w:color="auto"/>
        <w:bottom w:val="none" w:sz="0" w:space="0" w:color="auto"/>
        <w:right w:val="none" w:sz="0" w:space="0" w:color="auto"/>
      </w:divBdr>
    </w:div>
    <w:div w:id="1292402097">
      <w:bodyDiv w:val="1"/>
      <w:marLeft w:val="0"/>
      <w:marRight w:val="0"/>
      <w:marTop w:val="0"/>
      <w:marBottom w:val="0"/>
      <w:divBdr>
        <w:top w:val="none" w:sz="0" w:space="0" w:color="auto"/>
        <w:left w:val="none" w:sz="0" w:space="0" w:color="auto"/>
        <w:bottom w:val="none" w:sz="0" w:space="0" w:color="auto"/>
        <w:right w:val="none" w:sz="0" w:space="0" w:color="auto"/>
      </w:divBdr>
    </w:div>
    <w:div w:id="1292442524">
      <w:bodyDiv w:val="1"/>
      <w:marLeft w:val="0"/>
      <w:marRight w:val="0"/>
      <w:marTop w:val="0"/>
      <w:marBottom w:val="0"/>
      <w:divBdr>
        <w:top w:val="none" w:sz="0" w:space="0" w:color="auto"/>
        <w:left w:val="none" w:sz="0" w:space="0" w:color="auto"/>
        <w:bottom w:val="none" w:sz="0" w:space="0" w:color="auto"/>
        <w:right w:val="none" w:sz="0" w:space="0" w:color="auto"/>
      </w:divBdr>
    </w:div>
    <w:div w:id="1292589724">
      <w:bodyDiv w:val="1"/>
      <w:marLeft w:val="0"/>
      <w:marRight w:val="0"/>
      <w:marTop w:val="0"/>
      <w:marBottom w:val="0"/>
      <w:divBdr>
        <w:top w:val="none" w:sz="0" w:space="0" w:color="auto"/>
        <w:left w:val="none" w:sz="0" w:space="0" w:color="auto"/>
        <w:bottom w:val="none" w:sz="0" w:space="0" w:color="auto"/>
        <w:right w:val="none" w:sz="0" w:space="0" w:color="auto"/>
      </w:divBdr>
    </w:div>
    <w:div w:id="1292632290">
      <w:bodyDiv w:val="1"/>
      <w:marLeft w:val="0"/>
      <w:marRight w:val="0"/>
      <w:marTop w:val="0"/>
      <w:marBottom w:val="0"/>
      <w:divBdr>
        <w:top w:val="none" w:sz="0" w:space="0" w:color="auto"/>
        <w:left w:val="none" w:sz="0" w:space="0" w:color="auto"/>
        <w:bottom w:val="none" w:sz="0" w:space="0" w:color="auto"/>
        <w:right w:val="none" w:sz="0" w:space="0" w:color="auto"/>
      </w:divBdr>
    </w:div>
    <w:div w:id="1292632705">
      <w:bodyDiv w:val="1"/>
      <w:marLeft w:val="0"/>
      <w:marRight w:val="0"/>
      <w:marTop w:val="0"/>
      <w:marBottom w:val="0"/>
      <w:divBdr>
        <w:top w:val="none" w:sz="0" w:space="0" w:color="auto"/>
        <w:left w:val="none" w:sz="0" w:space="0" w:color="auto"/>
        <w:bottom w:val="none" w:sz="0" w:space="0" w:color="auto"/>
        <w:right w:val="none" w:sz="0" w:space="0" w:color="auto"/>
      </w:divBdr>
    </w:div>
    <w:div w:id="1292634870">
      <w:bodyDiv w:val="1"/>
      <w:marLeft w:val="0"/>
      <w:marRight w:val="0"/>
      <w:marTop w:val="0"/>
      <w:marBottom w:val="0"/>
      <w:divBdr>
        <w:top w:val="none" w:sz="0" w:space="0" w:color="auto"/>
        <w:left w:val="none" w:sz="0" w:space="0" w:color="auto"/>
        <w:bottom w:val="none" w:sz="0" w:space="0" w:color="auto"/>
        <w:right w:val="none" w:sz="0" w:space="0" w:color="auto"/>
      </w:divBdr>
    </w:div>
    <w:div w:id="1292636606">
      <w:bodyDiv w:val="1"/>
      <w:marLeft w:val="0"/>
      <w:marRight w:val="0"/>
      <w:marTop w:val="0"/>
      <w:marBottom w:val="0"/>
      <w:divBdr>
        <w:top w:val="none" w:sz="0" w:space="0" w:color="auto"/>
        <w:left w:val="none" w:sz="0" w:space="0" w:color="auto"/>
        <w:bottom w:val="none" w:sz="0" w:space="0" w:color="auto"/>
        <w:right w:val="none" w:sz="0" w:space="0" w:color="auto"/>
      </w:divBdr>
    </w:div>
    <w:div w:id="1292639337">
      <w:bodyDiv w:val="1"/>
      <w:marLeft w:val="0"/>
      <w:marRight w:val="0"/>
      <w:marTop w:val="0"/>
      <w:marBottom w:val="0"/>
      <w:divBdr>
        <w:top w:val="none" w:sz="0" w:space="0" w:color="auto"/>
        <w:left w:val="none" w:sz="0" w:space="0" w:color="auto"/>
        <w:bottom w:val="none" w:sz="0" w:space="0" w:color="auto"/>
        <w:right w:val="none" w:sz="0" w:space="0" w:color="auto"/>
      </w:divBdr>
    </w:div>
    <w:div w:id="1292663610">
      <w:bodyDiv w:val="1"/>
      <w:marLeft w:val="0"/>
      <w:marRight w:val="0"/>
      <w:marTop w:val="0"/>
      <w:marBottom w:val="0"/>
      <w:divBdr>
        <w:top w:val="none" w:sz="0" w:space="0" w:color="auto"/>
        <w:left w:val="none" w:sz="0" w:space="0" w:color="auto"/>
        <w:bottom w:val="none" w:sz="0" w:space="0" w:color="auto"/>
        <w:right w:val="none" w:sz="0" w:space="0" w:color="auto"/>
      </w:divBdr>
    </w:div>
    <w:div w:id="1292706886">
      <w:bodyDiv w:val="1"/>
      <w:marLeft w:val="0"/>
      <w:marRight w:val="0"/>
      <w:marTop w:val="0"/>
      <w:marBottom w:val="0"/>
      <w:divBdr>
        <w:top w:val="none" w:sz="0" w:space="0" w:color="auto"/>
        <w:left w:val="none" w:sz="0" w:space="0" w:color="auto"/>
        <w:bottom w:val="none" w:sz="0" w:space="0" w:color="auto"/>
        <w:right w:val="none" w:sz="0" w:space="0" w:color="auto"/>
      </w:divBdr>
    </w:div>
    <w:div w:id="1292781164">
      <w:bodyDiv w:val="1"/>
      <w:marLeft w:val="0"/>
      <w:marRight w:val="0"/>
      <w:marTop w:val="0"/>
      <w:marBottom w:val="0"/>
      <w:divBdr>
        <w:top w:val="none" w:sz="0" w:space="0" w:color="auto"/>
        <w:left w:val="none" w:sz="0" w:space="0" w:color="auto"/>
        <w:bottom w:val="none" w:sz="0" w:space="0" w:color="auto"/>
        <w:right w:val="none" w:sz="0" w:space="0" w:color="auto"/>
      </w:divBdr>
    </w:div>
    <w:div w:id="1292789881">
      <w:bodyDiv w:val="1"/>
      <w:marLeft w:val="0"/>
      <w:marRight w:val="0"/>
      <w:marTop w:val="0"/>
      <w:marBottom w:val="0"/>
      <w:divBdr>
        <w:top w:val="none" w:sz="0" w:space="0" w:color="auto"/>
        <w:left w:val="none" w:sz="0" w:space="0" w:color="auto"/>
        <w:bottom w:val="none" w:sz="0" w:space="0" w:color="auto"/>
        <w:right w:val="none" w:sz="0" w:space="0" w:color="auto"/>
      </w:divBdr>
    </w:div>
    <w:div w:id="1292856546">
      <w:bodyDiv w:val="1"/>
      <w:marLeft w:val="0"/>
      <w:marRight w:val="0"/>
      <w:marTop w:val="0"/>
      <w:marBottom w:val="0"/>
      <w:divBdr>
        <w:top w:val="none" w:sz="0" w:space="0" w:color="auto"/>
        <w:left w:val="none" w:sz="0" w:space="0" w:color="auto"/>
        <w:bottom w:val="none" w:sz="0" w:space="0" w:color="auto"/>
        <w:right w:val="none" w:sz="0" w:space="0" w:color="auto"/>
      </w:divBdr>
    </w:div>
    <w:div w:id="1293049872">
      <w:bodyDiv w:val="1"/>
      <w:marLeft w:val="0"/>
      <w:marRight w:val="0"/>
      <w:marTop w:val="0"/>
      <w:marBottom w:val="0"/>
      <w:divBdr>
        <w:top w:val="none" w:sz="0" w:space="0" w:color="auto"/>
        <w:left w:val="none" w:sz="0" w:space="0" w:color="auto"/>
        <w:bottom w:val="none" w:sz="0" w:space="0" w:color="auto"/>
        <w:right w:val="none" w:sz="0" w:space="0" w:color="auto"/>
      </w:divBdr>
    </w:div>
    <w:div w:id="1293093950">
      <w:bodyDiv w:val="1"/>
      <w:marLeft w:val="0"/>
      <w:marRight w:val="0"/>
      <w:marTop w:val="0"/>
      <w:marBottom w:val="0"/>
      <w:divBdr>
        <w:top w:val="none" w:sz="0" w:space="0" w:color="auto"/>
        <w:left w:val="none" w:sz="0" w:space="0" w:color="auto"/>
        <w:bottom w:val="none" w:sz="0" w:space="0" w:color="auto"/>
        <w:right w:val="none" w:sz="0" w:space="0" w:color="auto"/>
      </w:divBdr>
    </w:div>
    <w:div w:id="1293361314">
      <w:bodyDiv w:val="1"/>
      <w:marLeft w:val="0"/>
      <w:marRight w:val="0"/>
      <w:marTop w:val="0"/>
      <w:marBottom w:val="0"/>
      <w:divBdr>
        <w:top w:val="none" w:sz="0" w:space="0" w:color="auto"/>
        <w:left w:val="none" w:sz="0" w:space="0" w:color="auto"/>
        <w:bottom w:val="none" w:sz="0" w:space="0" w:color="auto"/>
        <w:right w:val="none" w:sz="0" w:space="0" w:color="auto"/>
      </w:divBdr>
    </w:div>
    <w:div w:id="1293362686">
      <w:bodyDiv w:val="1"/>
      <w:marLeft w:val="0"/>
      <w:marRight w:val="0"/>
      <w:marTop w:val="0"/>
      <w:marBottom w:val="0"/>
      <w:divBdr>
        <w:top w:val="none" w:sz="0" w:space="0" w:color="auto"/>
        <w:left w:val="none" w:sz="0" w:space="0" w:color="auto"/>
        <w:bottom w:val="none" w:sz="0" w:space="0" w:color="auto"/>
        <w:right w:val="none" w:sz="0" w:space="0" w:color="auto"/>
      </w:divBdr>
    </w:div>
    <w:div w:id="1293363354">
      <w:bodyDiv w:val="1"/>
      <w:marLeft w:val="0"/>
      <w:marRight w:val="0"/>
      <w:marTop w:val="0"/>
      <w:marBottom w:val="0"/>
      <w:divBdr>
        <w:top w:val="none" w:sz="0" w:space="0" w:color="auto"/>
        <w:left w:val="none" w:sz="0" w:space="0" w:color="auto"/>
        <w:bottom w:val="none" w:sz="0" w:space="0" w:color="auto"/>
        <w:right w:val="none" w:sz="0" w:space="0" w:color="auto"/>
      </w:divBdr>
    </w:div>
    <w:div w:id="1293436155">
      <w:bodyDiv w:val="1"/>
      <w:marLeft w:val="0"/>
      <w:marRight w:val="0"/>
      <w:marTop w:val="0"/>
      <w:marBottom w:val="0"/>
      <w:divBdr>
        <w:top w:val="none" w:sz="0" w:space="0" w:color="auto"/>
        <w:left w:val="none" w:sz="0" w:space="0" w:color="auto"/>
        <w:bottom w:val="none" w:sz="0" w:space="0" w:color="auto"/>
        <w:right w:val="none" w:sz="0" w:space="0" w:color="auto"/>
      </w:divBdr>
    </w:div>
    <w:div w:id="1293436230">
      <w:bodyDiv w:val="1"/>
      <w:marLeft w:val="0"/>
      <w:marRight w:val="0"/>
      <w:marTop w:val="0"/>
      <w:marBottom w:val="0"/>
      <w:divBdr>
        <w:top w:val="none" w:sz="0" w:space="0" w:color="auto"/>
        <w:left w:val="none" w:sz="0" w:space="0" w:color="auto"/>
        <w:bottom w:val="none" w:sz="0" w:space="0" w:color="auto"/>
        <w:right w:val="none" w:sz="0" w:space="0" w:color="auto"/>
      </w:divBdr>
    </w:div>
    <w:div w:id="1293443863">
      <w:bodyDiv w:val="1"/>
      <w:marLeft w:val="0"/>
      <w:marRight w:val="0"/>
      <w:marTop w:val="0"/>
      <w:marBottom w:val="0"/>
      <w:divBdr>
        <w:top w:val="none" w:sz="0" w:space="0" w:color="auto"/>
        <w:left w:val="none" w:sz="0" w:space="0" w:color="auto"/>
        <w:bottom w:val="none" w:sz="0" w:space="0" w:color="auto"/>
        <w:right w:val="none" w:sz="0" w:space="0" w:color="auto"/>
      </w:divBdr>
    </w:div>
    <w:div w:id="1293484544">
      <w:bodyDiv w:val="1"/>
      <w:marLeft w:val="0"/>
      <w:marRight w:val="0"/>
      <w:marTop w:val="0"/>
      <w:marBottom w:val="0"/>
      <w:divBdr>
        <w:top w:val="none" w:sz="0" w:space="0" w:color="auto"/>
        <w:left w:val="none" w:sz="0" w:space="0" w:color="auto"/>
        <w:bottom w:val="none" w:sz="0" w:space="0" w:color="auto"/>
        <w:right w:val="none" w:sz="0" w:space="0" w:color="auto"/>
      </w:divBdr>
    </w:div>
    <w:div w:id="1293557789">
      <w:bodyDiv w:val="1"/>
      <w:marLeft w:val="0"/>
      <w:marRight w:val="0"/>
      <w:marTop w:val="0"/>
      <w:marBottom w:val="0"/>
      <w:divBdr>
        <w:top w:val="none" w:sz="0" w:space="0" w:color="auto"/>
        <w:left w:val="none" w:sz="0" w:space="0" w:color="auto"/>
        <w:bottom w:val="none" w:sz="0" w:space="0" w:color="auto"/>
        <w:right w:val="none" w:sz="0" w:space="0" w:color="auto"/>
      </w:divBdr>
    </w:div>
    <w:div w:id="1293560574">
      <w:bodyDiv w:val="1"/>
      <w:marLeft w:val="0"/>
      <w:marRight w:val="0"/>
      <w:marTop w:val="0"/>
      <w:marBottom w:val="0"/>
      <w:divBdr>
        <w:top w:val="none" w:sz="0" w:space="0" w:color="auto"/>
        <w:left w:val="none" w:sz="0" w:space="0" w:color="auto"/>
        <w:bottom w:val="none" w:sz="0" w:space="0" w:color="auto"/>
        <w:right w:val="none" w:sz="0" w:space="0" w:color="auto"/>
      </w:divBdr>
    </w:div>
    <w:div w:id="1293630971">
      <w:bodyDiv w:val="1"/>
      <w:marLeft w:val="0"/>
      <w:marRight w:val="0"/>
      <w:marTop w:val="0"/>
      <w:marBottom w:val="0"/>
      <w:divBdr>
        <w:top w:val="none" w:sz="0" w:space="0" w:color="auto"/>
        <w:left w:val="none" w:sz="0" w:space="0" w:color="auto"/>
        <w:bottom w:val="none" w:sz="0" w:space="0" w:color="auto"/>
        <w:right w:val="none" w:sz="0" w:space="0" w:color="auto"/>
      </w:divBdr>
    </w:div>
    <w:div w:id="1293706601">
      <w:bodyDiv w:val="1"/>
      <w:marLeft w:val="0"/>
      <w:marRight w:val="0"/>
      <w:marTop w:val="0"/>
      <w:marBottom w:val="0"/>
      <w:divBdr>
        <w:top w:val="none" w:sz="0" w:space="0" w:color="auto"/>
        <w:left w:val="none" w:sz="0" w:space="0" w:color="auto"/>
        <w:bottom w:val="none" w:sz="0" w:space="0" w:color="auto"/>
        <w:right w:val="none" w:sz="0" w:space="0" w:color="auto"/>
      </w:divBdr>
    </w:div>
    <w:div w:id="1293713170">
      <w:bodyDiv w:val="1"/>
      <w:marLeft w:val="0"/>
      <w:marRight w:val="0"/>
      <w:marTop w:val="0"/>
      <w:marBottom w:val="0"/>
      <w:divBdr>
        <w:top w:val="none" w:sz="0" w:space="0" w:color="auto"/>
        <w:left w:val="none" w:sz="0" w:space="0" w:color="auto"/>
        <w:bottom w:val="none" w:sz="0" w:space="0" w:color="auto"/>
        <w:right w:val="none" w:sz="0" w:space="0" w:color="auto"/>
      </w:divBdr>
    </w:div>
    <w:div w:id="1293752709">
      <w:bodyDiv w:val="1"/>
      <w:marLeft w:val="0"/>
      <w:marRight w:val="0"/>
      <w:marTop w:val="0"/>
      <w:marBottom w:val="0"/>
      <w:divBdr>
        <w:top w:val="none" w:sz="0" w:space="0" w:color="auto"/>
        <w:left w:val="none" w:sz="0" w:space="0" w:color="auto"/>
        <w:bottom w:val="none" w:sz="0" w:space="0" w:color="auto"/>
        <w:right w:val="none" w:sz="0" w:space="0" w:color="auto"/>
      </w:divBdr>
    </w:div>
    <w:div w:id="1293902182">
      <w:bodyDiv w:val="1"/>
      <w:marLeft w:val="0"/>
      <w:marRight w:val="0"/>
      <w:marTop w:val="0"/>
      <w:marBottom w:val="0"/>
      <w:divBdr>
        <w:top w:val="none" w:sz="0" w:space="0" w:color="auto"/>
        <w:left w:val="none" w:sz="0" w:space="0" w:color="auto"/>
        <w:bottom w:val="none" w:sz="0" w:space="0" w:color="auto"/>
        <w:right w:val="none" w:sz="0" w:space="0" w:color="auto"/>
      </w:divBdr>
    </w:div>
    <w:div w:id="1293902407">
      <w:bodyDiv w:val="1"/>
      <w:marLeft w:val="0"/>
      <w:marRight w:val="0"/>
      <w:marTop w:val="0"/>
      <w:marBottom w:val="0"/>
      <w:divBdr>
        <w:top w:val="none" w:sz="0" w:space="0" w:color="auto"/>
        <w:left w:val="none" w:sz="0" w:space="0" w:color="auto"/>
        <w:bottom w:val="none" w:sz="0" w:space="0" w:color="auto"/>
        <w:right w:val="none" w:sz="0" w:space="0" w:color="auto"/>
      </w:divBdr>
    </w:div>
    <w:div w:id="1293942972">
      <w:bodyDiv w:val="1"/>
      <w:marLeft w:val="0"/>
      <w:marRight w:val="0"/>
      <w:marTop w:val="0"/>
      <w:marBottom w:val="0"/>
      <w:divBdr>
        <w:top w:val="none" w:sz="0" w:space="0" w:color="auto"/>
        <w:left w:val="none" w:sz="0" w:space="0" w:color="auto"/>
        <w:bottom w:val="none" w:sz="0" w:space="0" w:color="auto"/>
        <w:right w:val="none" w:sz="0" w:space="0" w:color="auto"/>
      </w:divBdr>
    </w:div>
    <w:div w:id="1293974317">
      <w:bodyDiv w:val="1"/>
      <w:marLeft w:val="0"/>
      <w:marRight w:val="0"/>
      <w:marTop w:val="0"/>
      <w:marBottom w:val="0"/>
      <w:divBdr>
        <w:top w:val="none" w:sz="0" w:space="0" w:color="auto"/>
        <w:left w:val="none" w:sz="0" w:space="0" w:color="auto"/>
        <w:bottom w:val="none" w:sz="0" w:space="0" w:color="auto"/>
        <w:right w:val="none" w:sz="0" w:space="0" w:color="auto"/>
      </w:divBdr>
    </w:div>
    <w:div w:id="1294018011">
      <w:bodyDiv w:val="1"/>
      <w:marLeft w:val="0"/>
      <w:marRight w:val="0"/>
      <w:marTop w:val="0"/>
      <w:marBottom w:val="0"/>
      <w:divBdr>
        <w:top w:val="none" w:sz="0" w:space="0" w:color="auto"/>
        <w:left w:val="none" w:sz="0" w:space="0" w:color="auto"/>
        <w:bottom w:val="none" w:sz="0" w:space="0" w:color="auto"/>
        <w:right w:val="none" w:sz="0" w:space="0" w:color="auto"/>
      </w:divBdr>
    </w:div>
    <w:div w:id="1294018976">
      <w:bodyDiv w:val="1"/>
      <w:marLeft w:val="0"/>
      <w:marRight w:val="0"/>
      <w:marTop w:val="0"/>
      <w:marBottom w:val="0"/>
      <w:divBdr>
        <w:top w:val="none" w:sz="0" w:space="0" w:color="auto"/>
        <w:left w:val="none" w:sz="0" w:space="0" w:color="auto"/>
        <w:bottom w:val="none" w:sz="0" w:space="0" w:color="auto"/>
        <w:right w:val="none" w:sz="0" w:space="0" w:color="auto"/>
      </w:divBdr>
    </w:div>
    <w:div w:id="1294094550">
      <w:bodyDiv w:val="1"/>
      <w:marLeft w:val="0"/>
      <w:marRight w:val="0"/>
      <w:marTop w:val="0"/>
      <w:marBottom w:val="0"/>
      <w:divBdr>
        <w:top w:val="none" w:sz="0" w:space="0" w:color="auto"/>
        <w:left w:val="none" w:sz="0" w:space="0" w:color="auto"/>
        <w:bottom w:val="none" w:sz="0" w:space="0" w:color="auto"/>
        <w:right w:val="none" w:sz="0" w:space="0" w:color="auto"/>
      </w:divBdr>
    </w:div>
    <w:div w:id="1294141667">
      <w:bodyDiv w:val="1"/>
      <w:marLeft w:val="0"/>
      <w:marRight w:val="0"/>
      <w:marTop w:val="0"/>
      <w:marBottom w:val="0"/>
      <w:divBdr>
        <w:top w:val="none" w:sz="0" w:space="0" w:color="auto"/>
        <w:left w:val="none" w:sz="0" w:space="0" w:color="auto"/>
        <w:bottom w:val="none" w:sz="0" w:space="0" w:color="auto"/>
        <w:right w:val="none" w:sz="0" w:space="0" w:color="auto"/>
      </w:divBdr>
    </w:div>
    <w:div w:id="1294142076">
      <w:bodyDiv w:val="1"/>
      <w:marLeft w:val="0"/>
      <w:marRight w:val="0"/>
      <w:marTop w:val="0"/>
      <w:marBottom w:val="0"/>
      <w:divBdr>
        <w:top w:val="none" w:sz="0" w:space="0" w:color="auto"/>
        <w:left w:val="none" w:sz="0" w:space="0" w:color="auto"/>
        <w:bottom w:val="none" w:sz="0" w:space="0" w:color="auto"/>
        <w:right w:val="none" w:sz="0" w:space="0" w:color="auto"/>
      </w:divBdr>
    </w:div>
    <w:div w:id="1294167413">
      <w:bodyDiv w:val="1"/>
      <w:marLeft w:val="0"/>
      <w:marRight w:val="0"/>
      <w:marTop w:val="0"/>
      <w:marBottom w:val="0"/>
      <w:divBdr>
        <w:top w:val="none" w:sz="0" w:space="0" w:color="auto"/>
        <w:left w:val="none" w:sz="0" w:space="0" w:color="auto"/>
        <w:bottom w:val="none" w:sz="0" w:space="0" w:color="auto"/>
        <w:right w:val="none" w:sz="0" w:space="0" w:color="auto"/>
      </w:divBdr>
    </w:div>
    <w:div w:id="1294167943">
      <w:bodyDiv w:val="1"/>
      <w:marLeft w:val="0"/>
      <w:marRight w:val="0"/>
      <w:marTop w:val="0"/>
      <w:marBottom w:val="0"/>
      <w:divBdr>
        <w:top w:val="none" w:sz="0" w:space="0" w:color="auto"/>
        <w:left w:val="none" w:sz="0" w:space="0" w:color="auto"/>
        <w:bottom w:val="none" w:sz="0" w:space="0" w:color="auto"/>
        <w:right w:val="none" w:sz="0" w:space="0" w:color="auto"/>
      </w:divBdr>
    </w:div>
    <w:div w:id="1294289381">
      <w:bodyDiv w:val="1"/>
      <w:marLeft w:val="0"/>
      <w:marRight w:val="0"/>
      <w:marTop w:val="0"/>
      <w:marBottom w:val="0"/>
      <w:divBdr>
        <w:top w:val="none" w:sz="0" w:space="0" w:color="auto"/>
        <w:left w:val="none" w:sz="0" w:space="0" w:color="auto"/>
        <w:bottom w:val="none" w:sz="0" w:space="0" w:color="auto"/>
        <w:right w:val="none" w:sz="0" w:space="0" w:color="auto"/>
      </w:divBdr>
    </w:div>
    <w:div w:id="1294360849">
      <w:bodyDiv w:val="1"/>
      <w:marLeft w:val="0"/>
      <w:marRight w:val="0"/>
      <w:marTop w:val="0"/>
      <w:marBottom w:val="0"/>
      <w:divBdr>
        <w:top w:val="none" w:sz="0" w:space="0" w:color="auto"/>
        <w:left w:val="none" w:sz="0" w:space="0" w:color="auto"/>
        <w:bottom w:val="none" w:sz="0" w:space="0" w:color="auto"/>
        <w:right w:val="none" w:sz="0" w:space="0" w:color="auto"/>
      </w:divBdr>
    </w:div>
    <w:div w:id="1294362221">
      <w:bodyDiv w:val="1"/>
      <w:marLeft w:val="0"/>
      <w:marRight w:val="0"/>
      <w:marTop w:val="0"/>
      <w:marBottom w:val="0"/>
      <w:divBdr>
        <w:top w:val="none" w:sz="0" w:space="0" w:color="auto"/>
        <w:left w:val="none" w:sz="0" w:space="0" w:color="auto"/>
        <w:bottom w:val="none" w:sz="0" w:space="0" w:color="auto"/>
        <w:right w:val="none" w:sz="0" w:space="0" w:color="auto"/>
      </w:divBdr>
    </w:div>
    <w:div w:id="1294363403">
      <w:bodyDiv w:val="1"/>
      <w:marLeft w:val="0"/>
      <w:marRight w:val="0"/>
      <w:marTop w:val="0"/>
      <w:marBottom w:val="0"/>
      <w:divBdr>
        <w:top w:val="none" w:sz="0" w:space="0" w:color="auto"/>
        <w:left w:val="none" w:sz="0" w:space="0" w:color="auto"/>
        <w:bottom w:val="none" w:sz="0" w:space="0" w:color="auto"/>
        <w:right w:val="none" w:sz="0" w:space="0" w:color="auto"/>
      </w:divBdr>
    </w:div>
    <w:div w:id="1294410321">
      <w:bodyDiv w:val="1"/>
      <w:marLeft w:val="0"/>
      <w:marRight w:val="0"/>
      <w:marTop w:val="0"/>
      <w:marBottom w:val="0"/>
      <w:divBdr>
        <w:top w:val="none" w:sz="0" w:space="0" w:color="auto"/>
        <w:left w:val="none" w:sz="0" w:space="0" w:color="auto"/>
        <w:bottom w:val="none" w:sz="0" w:space="0" w:color="auto"/>
        <w:right w:val="none" w:sz="0" w:space="0" w:color="auto"/>
      </w:divBdr>
    </w:div>
    <w:div w:id="1294412098">
      <w:bodyDiv w:val="1"/>
      <w:marLeft w:val="0"/>
      <w:marRight w:val="0"/>
      <w:marTop w:val="0"/>
      <w:marBottom w:val="0"/>
      <w:divBdr>
        <w:top w:val="none" w:sz="0" w:space="0" w:color="auto"/>
        <w:left w:val="none" w:sz="0" w:space="0" w:color="auto"/>
        <w:bottom w:val="none" w:sz="0" w:space="0" w:color="auto"/>
        <w:right w:val="none" w:sz="0" w:space="0" w:color="auto"/>
      </w:divBdr>
    </w:div>
    <w:div w:id="1294604530">
      <w:bodyDiv w:val="1"/>
      <w:marLeft w:val="0"/>
      <w:marRight w:val="0"/>
      <w:marTop w:val="0"/>
      <w:marBottom w:val="0"/>
      <w:divBdr>
        <w:top w:val="none" w:sz="0" w:space="0" w:color="auto"/>
        <w:left w:val="none" w:sz="0" w:space="0" w:color="auto"/>
        <w:bottom w:val="none" w:sz="0" w:space="0" w:color="auto"/>
        <w:right w:val="none" w:sz="0" w:space="0" w:color="auto"/>
      </w:divBdr>
    </w:div>
    <w:div w:id="1294749647">
      <w:bodyDiv w:val="1"/>
      <w:marLeft w:val="0"/>
      <w:marRight w:val="0"/>
      <w:marTop w:val="0"/>
      <w:marBottom w:val="0"/>
      <w:divBdr>
        <w:top w:val="none" w:sz="0" w:space="0" w:color="auto"/>
        <w:left w:val="none" w:sz="0" w:space="0" w:color="auto"/>
        <w:bottom w:val="none" w:sz="0" w:space="0" w:color="auto"/>
        <w:right w:val="none" w:sz="0" w:space="0" w:color="auto"/>
      </w:divBdr>
    </w:div>
    <w:div w:id="1294752696">
      <w:bodyDiv w:val="1"/>
      <w:marLeft w:val="0"/>
      <w:marRight w:val="0"/>
      <w:marTop w:val="0"/>
      <w:marBottom w:val="0"/>
      <w:divBdr>
        <w:top w:val="none" w:sz="0" w:space="0" w:color="auto"/>
        <w:left w:val="none" w:sz="0" w:space="0" w:color="auto"/>
        <w:bottom w:val="none" w:sz="0" w:space="0" w:color="auto"/>
        <w:right w:val="none" w:sz="0" w:space="0" w:color="auto"/>
      </w:divBdr>
    </w:div>
    <w:div w:id="1294754436">
      <w:bodyDiv w:val="1"/>
      <w:marLeft w:val="0"/>
      <w:marRight w:val="0"/>
      <w:marTop w:val="0"/>
      <w:marBottom w:val="0"/>
      <w:divBdr>
        <w:top w:val="none" w:sz="0" w:space="0" w:color="auto"/>
        <w:left w:val="none" w:sz="0" w:space="0" w:color="auto"/>
        <w:bottom w:val="none" w:sz="0" w:space="0" w:color="auto"/>
        <w:right w:val="none" w:sz="0" w:space="0" w:color="auto"/>
      </w:divBdr>
    </w:div>
    <w:div w:id="1294756071">
      <w:bodyDiv w:val="1"/>
      <w:marLeft w:val="0"/>
      <w:marRight w:val="0"/>
      <w:marTop w:val="0"/>
      <w:marBottom w:val="0"/>
      <w:divBdr>
        <w:top w:val="none" w:sz="0" w:space="0" w:color="auto"/>
        <w:left w:val="none" w:sz="0" w:space="0" w:color="auto"/>
        <w:bottom w:val="none" w:sz="0" w:space="0" w:color="auto"/>
        <w:right w:val="none" w:sz="0" w:space="0" w:color="auto"/>
      </w:divBdr>
    </w:div>
    <w:div w:id="1294872909">
      <w:bodyDiv w:val="1"/>
      <w:marLeft w:val="0"/>
      <w:marRight w:val="0"/>
      <w:marTop w:val="0"/>
      <w:marBottom w:val="0"/>
      <w:divBdr>
        <w:top w:val="none" w:sz="0" w:space="0" w:color="auto"/>
        <w:left w:val="none" w:sz="0" w:space="0" w:color="auto"/>
        <w:bottom w:val="none" w:sz="0" w:space="0" w:color="auto"/>
        <w:right w:val="none" w:sz="0" w:space="0" w:color="auto"/>
      </w:divBdr>
    </w:div>
    <w:div w:id="1294944259">
      <w:bodyDiv w:val="1"/>
      <w:marLeft w:val="0"/>
      <w:marRight w:val="0"/>
      <w:marTop w:val="0"/>
      <w:marBottom w:val="0"/>
      <w:divBdr>
        <w:top w:val="none" w:sz="0" w:space="0" w:color="auto"/>
        <w:left w:val="none" w:sz="0" w:space="0" w:color="auto"/>
        <w:bottom w:val="none" w:sz="0" w:space="0" w:color="auto"/>
        <w:right w:val="none" w:sz="0" w:space="0" w:color="auto"/>
      </w:divBdr>
    </w:div>
    <w:div w:id="1295018952">
      <w:bodyDiv w:val="1"/>
      <w:marLeft w:val="0"/>
      <w:marRight w:val="0"/>
      <w:marTop w:val="0"/>
      <w:marBottom w:val="0"/>
      <w:divBdr>
        <w:top w:val="none" w:sz="0" w:space="0" w:color="auto"/>
        <w:left w:val="none" w:sz="0" w:space="0" w:color="auto"/>
        <w:bottom w:val="none" w:sz="0" w:space="0" w:color="auto"/>
        <w:right w:val="none" w:sz="0" w:space="0" w:color="auto"/>
      </w:divBdr>
    </w:div>
    <w:div w:id="1295063641">
      <w:bodyDiv w:val="1"/>
      <w:marLeft w:val="0"/>
      <w:marRight w:val="0"/>
      <w:marTop w:val="0"/>
      <w:marBottom w:val="0"/>
      <w:divBdr>
        <w:top w:val="none" w:sz="0" w:space="0" w:color="auto"/>
        <w:left w:val="none" w:sz="0" w:space="0" w:color="auto"/>
        <w:bottom w:val="none" w:sz="0" w:space="0" w:color="auto"/>
        <w:right w:val="none" w:sz="0" w:space="0" w:color="auto"/>
      </w:divBdr>
    </w:div>
    <w:div w:id="1295135338">
      <w:bodyDiv w:val="1"/>
      <w:marLeft w:val="0"/>
      <w:marRight w:val="0"/>
      <w:marTop w:val="0"/>
      <w:marBottom w:val="0"/>
      <w:divBdr>
        <w:top w:val="none" w:sz="0" w:space="0" w:color="auto"/>
        <w:left w:val="none" w:sz="0" w:space="0" w:color="auto"/>
        <w:bottom w:val="none" w:sz="0" w:space="0" w:color="auto"/>
        <w:right w:val="none" w:sz="0" w:space="0" w:color="auto"/>
      </w:divBdr>
    </w:div>
    <w:div w:id="1295141329">
      <w:bodyDiv w:val="1"/>
      <w:marLeft w:val="0"/>
      <w:marRight w:val="0"/>
      <w:marTop w:val="0"/>
      <w:marBottom w:val="0"/>
      <w:divBdr>
        <w:top w:val="none" w:sz="0" w:space="0" w:color="auto"/>
        <w:left w:val="none" w:sz="0" w:space="0" w:color="auto"/>
        <w:bottom w:val="none" w:sz="0" w:space="0" w:color="auto"/>
        <w:right w:val="none" w:sz="0" w:space="0" w:color="auto"/>
      </w:divBdr>
    </w:div>
    <w:div w:id="1295209176">
      <w:bodyDiv w:val="1"/>
      <w:marLeft w:val="0"/>
      <w:marRight w:val="0"/>
      <w:marTop w:val="0"/>
      <w:marBottom w:val="0"/>
      <w:divBdr>
        <w:top w:val="none" w:sz="0" w:space="0" w:color="auto"/>
        <w:left w:val="none" w:sz="0" w:space="0" w:color="auto"/>
        <w:bottom w:val="none" w:sz="0" w:space="0" w:color="auto"/>
        <w:right w:val="none" w:sz="0" w:space="0" w:color="auto"/>
      </w:divBdr>
    </w:div>
    <w:div w:id="1295285769">
      <w:bodyDiv w:val="1"/>
      <w:marLeft w:val="0"/>
      <w:marRight w:val="0"/>
      <w:marTop w:val="0"/>
      <w:marBottom w:val="0"/>
      <w:divBdr>
        <w:top w:val="none" w:sz="0" w:space="0" w:color="auto"/>
        <w:left w:val="none" w:sz="0" w:space="0" w:color="auto"/>
        <w:bottom w:val="none" w:sz="0" w:space="0" w:color="auto"/>
        <w:right w:val="none" w:sz="0" w:space="0" w:color="auto"/>
      </w:divBdr>
    </w:div>
    <w:div w:id="1295328703">
      <w:bodyDiv w:val="1"/>
      <w:marLeft w:val="0"/>
      <w:marRight w:val="0"/>
      <w:marTop w:val="0"/>
      <w:marBottom w:val="0"/>
      <w:divBdr>
        <w:top w:val="none" w:sz="0" w:space="0" w:color="auto"/>
        <w:left w:val="none" w:sz="0" w:space="0" w:color="auto"/>
        <w:bottom w:val="none" w:sz="0" w:space="0" w:color="auto"/>
        <w:right w:val="none" w:sz="0" w:space="0" w:color="auto"/>
      </w:divBdr>
    </w:div>
    <w:div w:id="1295401697">
      <w:bodyDiv w:val="1"/>
      <w:marLeft w:val="0"/>
      <w:marRight w:val="0"/>
      <w:marTop w:val="0"/>
      <w:marBottom w:val="0"/>
      <w:divBdr>
        <w:top w:val="none" w:sz="0" w:space="0" w:color="auto"/>
        <w:left w:val="none" w:sz="0" w:space="0" w:color="auto"/>
        <w:bottom w:val="none" w:sz="0" w:space="0" w:color="auto"/>
        <w:right w:val="none" w:sz="0" w:space="0" w:color="auto"/>
      </w:divBdr>
    </w:div>
    <w:div w:id="1295403943">
      <w:bodyDiv w:val="1"/>
      <w:marLeft w:val="0"/>
      <w:marRight w:val="0"/>
      <w:marTop w:val="0"/>
      <w:marBottom w:val="0"/>
      <w:divBdr>
        <w:top w:val="none" w:sz="0" w:space="0" w:color="auto"/>
        <w:left w:val="none" w:sz="0" w:space="0" w:color="auto"/>
        <w:bottom w:val="none" w:sz="0" w:space="0" w:color="auto"/>
        <w:right w:val="none" w:sz="0" w:space="0" w:color="auto"/>
      </w:divBdr>
    </w:div>
    <w:div w:id="1295451228">
      <w:bodyDiv w:val="1"/>
      <w:marLeft w:val="0"/>
      <w:marRight w:val="0"/>
      <w:marTop w:val="0"/>
      <w:marBottom w:val="0"/>
      <w:divBdr>
        <w:top w:val="none" w:sz="0" w:space="0" w:color="auto"/>
        <w:left w:val="none" w:sz="0" w:space="0" w:color="auto"/>
        <w:bottom w:val="none" w:sz="0" w:space="0" w:color="auto"/>
        <w:right w:val="none" w:sz="0" w:space="0" w:color="auto"/>
      </w:divBdr>
    </w:div>
    <w:div w:id="1295521693">
      <w:bodyDiv w:val="1"/>
      <w:marLeft w:val="0"/>
      <w:marRight w:val="0"/>
      <w:marTop w:val="0"/>
      <w:marBottom w:val="0"/>
      <w:divBdr>
        <w:top w:val="none" w:sz="0" w:space="0" w:color="auto"/>
        <w:left w:val="none" w:sz="0" w:space="0" w:color="auto"/>
        <w:bottom w:val="none" w:sz="0" w:space="0" w:color="auto"/>
        <w:right w:val="none" w:sz="0" w:space="0" w:color="auto"/>
      </w:divBdr>
    </w:div>
    <w:div w:id="1295600550">
      <w:bodyDiv w:val="1"/>
      <w:marLeft w:val="0"/>
      <w:marRight w:val="0"/>
      <w:marTop w:val="0"/>
      <w:marBottom w:val="0"/>
      <w:divBdr>
        <w:top w:val="none" w:sz="0" w:space="0" w:color="auto"/>
        <w:left w:val="none" w:sz="0" w:space="0" w:color="auto"/>
        <w:bottom w:val="none" w:sz="0" w:space="0" w:color="auto"/>
        <w:right w:val="none" w:sz="0" w:space="0" w:color="auto"/>
      </w:divBdr>
    </w:div>
    <w:div w:id="1295678115">
      <w:bodyDiv w:val="1"/>
      <w:marLeft w:val="0"/>
      <w:marRight w:val="0"/>
      <w:marTop w:val="0"/>
      <w:marBottom w:val="0"/>
      <w:divBdr>
        <w:top w:val="none" w:sz="0" w:space="0" w:color="auto"/>
        <w:left w:val="none" w:sz="0" w:space="0" w:color="auto"/>
        <w:bottom w:val="none" w:sz="0" w:space="0" w:color="auto"/>
        <w:right w:val="none" w:sz="0" w:space="0" w:color="auto"/>
      </w:divBdr>
    </w:div>
    <w:div w:id="1295715051">
      <w:bodyDiv w:val="1"/>
      <w:marLeft w:val="0"/>
      <w:marRight w:val="0"/>
      <w:marTop w:val="0"/>
      <w:marBottom w:val="0"/>
      <w:divBdr>
        <w:top w:val="none" w:sz="0" w:space="0" w:color="auto"/>
        <w:left w:val="none" w:sz="0" w:space="0" w:color="auto"/>
        <w:bottom w:val="none" w:sz="0" w:space="0" w:color="auto"/>
        <w:right w:val="none" w:sz="0" w:space="0" w:color="auto"/>
      </w:divBdr>
    </w:div>
    <w:div w:id="1295715513">
      <w:bodyDiv w:val="1"/>
      <w:marLeft w:val="0"/>
      <w:marRight w:val="0"/>
      <w:marTop w:val="0"/>
      <w:marBottom w:val="0"/>
      <w:divBdr>
        <w:top w:val="none" w:sz="0" w:space="0" w:color="auto"/>
        <w:left w:val="none" w:sz="0" w:space="0" w:color="auto"/>
        <w:bottom w:val="none" w:sz="0" w:space="0" w:color="auto"/>
        <w:right w:val="none" w:sz="0" w:space="0" w:color="auto"/>
      </w:divBdr>
    </w:div>
    <w:div w:id="1295794995">
      <w:bodyDiv w:val="1"/>
      <w:marLeft w:val="0"/>
      <w:marRight w:val="0"/>
      <w:marTop w:val="0"/>
      <w:marBottom w:val="0"/>
      <w:divBdr>
        <w:top w:val="none" w:sz="0" w:space="0" w:color="auto"/>
        <w:left w:val="none" w:sz="0" w:space="0" w:color="auto"/>
        <w:bottom w:val="none" w:sz="0" w:space="0" w:color="auto"/>
        <w:right w:val="none" w:sz="0" w:space="0" w:color="auto"/>
      </w:divBdr>
    </w:div>
    <w:div w:id="1295864658">
      <w:bodyDiv w:val="1"/>
      <w:marLeft w:val="0"/>
      <w:marRight w:val="0"/>
      <w:marTop w:val="0"/>
      <w:marBottom w:val="0"/>
      <w:divBdr>
        <w:top w:val="none" w:sz="0" w:space="0" w:color="auto"/>
        <w:left w:val="none" w:sz="0" w:space="0" w:color="auto"/>
        <w:bottom w:val="none" w:sz="0" w:space="0" w:color="auto"/>
        <w:right w:val="none" w:sz="0" w:space="0" w:color="auto"/>
      </w:divBdr>
    </w:div>
    <w:div w:id="1295866981">
      <w:bodyDiv w:val="1"/>
      <w:marLeft w:val="0"/>
      <w:marRight w:val="0"/>
      <w:marTop w:val="0"/>
      <w:marBottom w:val="0"/>
      <w:divBdr>
        <w:top w:val="none" w:sz="0" w:space="0" w:color="auto"/>
        <w:left w:val="none" w:sz="0" w:space="0" w:color="auto"/>
        <w:bottom w:val="none" w:sz="0" w:space="0" w:color="auto"/>
        <w:right w:val="none" w:sz="0" w:space="0" w:color="auto"/>
      </w:divBdr>
    </w:div>
    <w:div w:id="1295871499">
      <w:bodyDiv w:val="1"/>
      <w:marLeft w:val="0"/>
      <w:marRight w:val="0"/>
      <w:marTop w:val="0"/>
      <w:marBottom w:val="0"/>
      <w:divBdr>
        <w:top w:val="none" w:sz="0" w:space="0" w:color="auto"/>
        <w:left w:val="none" w:sz="0" w:space="0" w:color="auto"/>
        <w:bottom w:val="none" w:sz="0" w:space="0" w:color="auto"/>
        <w:right w:val="none" w:sz="0" w:space="0" w:color="auto"/>
      </w:divBdr>
    </w:div>
    <w:div w:id="1295872255">
      <w:bodyDiv w:val="1"/>
      <w:marLeft w:val="0"/>
      <w:marRight w:val="0"/>
      <w:marTop w:val="0"/>
      <w:marBottom w:val="0"/>
      <w:divBdr>
        <w:top w:val="none" w:sz="0" w:space="0" w:color="auto"/>
        <w:left w:val="none" w:sz="0" w:space="0" w:color="auto"/>
        <w:bottom w:val="none" w:sz="0" w:space="0" w:color="auto"/>
        <w:right w:val="none" w:sz="0" w:space="0" w:color="auto"/>
      </w:divBdr>
    </w:div>
    <w:div w:id="1295984481">
      <w:bodyDiv w:val="1"/>
      <w:marLeft w:val="0"/>
      <w:marRight w:val="0"/>
      <w:marTop w:val="0"/>
      <w:marBottom w:val="0"/>
      <w:divBdr>
        <w:top w:val="none" w:sz="0" w:space="0" w:color="auto"/>
        <w:left w:val="none" w:sz="0" w:space="0" w:color="auto"/>
        <w:bottom w:val="none" w:sz="0" w:space="0" w:color="auto"/>
        <w:right w:val="none" w:sz="0" w:space="0" w:color="auto"/>
      </w:divBdr>
    </w:div>
    <w:div w:id="1296062894">
      <w:bodyDiv w:val="1"/>
      <w:marLeft w:val="0"/>
      <w:marRight w:val="0"/>
      <w:marTop w:val="0"/>
      <w:marBottom w:val="0"/>
      <w:divBdr>
        <w:top w:val="none" w:sz="0" w:space="0" w:color="auto"/>
        <w:left w:val="none" w:sz="0" w:space="0" w:color="auto"/>
        <w:bottom w:val="none" w:sz="0" w:space="0" w:color="auto"/>
        <w:right w:val="none" w:sz="0" w:space="0" w:color="auto"/>
      </w:divBdr>
    </w:div>
    <w:div w:id="1296251085">
      <w:bodyDiv w:val="1"/>
      <w:marLeft w:val="0"/>
      <w:marRight w:val="0"/>
      <w:marTop w:val="0"/>
      <w:marBottom w:val="0"/>
      <w:divBdr>
        <w:top w:val="none" w:sz="0" w:space="0" w:color="auto"/>
        <w:left w:val="none" w:sz="0" w:space="0" w:color="auto"/>
        <w:bottom w:val="none" w:sz="0" w:space="0" w:color="auto"/>
        <w:right w:val="none" w:sz="0" w:space="0" w:color="auto"/>
      </w:divBdr>
    </w:div>
    <w:div w:id="1296377888">
      <w:bodyDiv w:val="1"/>
      <w:marLeft w:val="0"/>
      <w:marRight w:val="0"/>
      <w:marTop w:val="0"/>
      <w:marBottom w:val="0"/>
      <w:divBdr>
        <w:top w:val="none" w:sz="0" w:space="0" w:color="auto"/>
        <w:left w:val="none" w:sz="0" w:space="0" w:color="auto"/>
        <w:bottom w:val="none" w:sz="0" w:space="0" w:color="auto"/>
        <w:right w:val="none" w:sz="0" w:space="0" w:color="auto"/>
      </w:divBdr>
    </w:div>
    <w:div w:id="1296443587">
      <w:bodyDiv w:val="1"/>
      <w:marLeft w:val="0"/>
      <w:marRight w:val="0"/>
      <w:marTop w:val="0"/>
      <w:marBottom w:val="0"/>
      <w:divBdr>
        <w:top w:val="none" w:sz="0" w:space="0" w:color="auto"/>
        <w:left w:val="none" w:sz="0" w:space="0" w:color="auto"/>
        <w:bottom w:val="none" w:sz="0" w:space="0" w:color="auto"/>
        <w:right w:val="none" w:sz="0" w:space="0" w:color="auto"/>
      </w:divBdr>
    </w:div>
    <w:div w:id="1296447519">
      <w:bodyDiv w:val="1"/>
      <w:marLeft w:val="0"/>
      <w:marRight w:val="0"/>
      <w:marTop w:val="0"/>
      <w:marBottom w:val="0"/>
      <w:divBdr>
        <w:top w:val="none" w:sz="0" w:space="0" w:color="auto"/>
        <w:left w:val="none" w:sz="0" w:space="0" w:color="auto"/>
        <w:bottom w:val="none" w:sz="0" w:space="0" w:color="auto"/>
        <w:right w:val="none" w:sz="0" w:space="0" w:color="auto"/>
      </w:divBdr>
    </w:div>
    <w:div w:id="1296449631">
      <w:bodyDiv w:val="1"/>
      <w:marLeft w:val="0"/>
      <w:marRight w:val="0"/>
      <w:marTop w:val="0"/>
      <w:marBottom w:val="0"/>
      <w:divBdr>
        <w:top w:val="none" w:sz="0" w:space="0" w:color="auto"/>
        <w:left w:val="none" w:sz="0" w:space="0" w:color="auto"/>
        <w:bottom w:val="none" w:sz="0" w:space="0" w:color="auto"/>
        <w:right w:val="none" w:sz="0" w:space="0" w:color="auto"/>
      </w:divBdr>
    </w:div>
    <w:div w:id="1296450473">
      <w:bodyDiv w:val="1"/>
      <w:marLeft w:val="0"/>
      <w:marRight w:val="0"/>
      <w:marTop w:val="0"/>
      <w:marBottom w:val="0"/>
      <w:divBdr>
        <w:top w:val="none" w:sz="0" w:space="0" w:color="auto"/>
        <w:left w:val="none" w:sz="0" w:space="0" w:color="auto"/>
        <w:bottom w:val="none" w:sz="0" w:space="0" w:color="auto"/>
        <w:right w:val="none" w:sz="0" w:space="0" w:color="auto"/>
      </w:divBdr>
    </w:div>
    <w:div w:id="1296520308">
      <w:bodyDiv w:val="1"/>
      <w:marLeft w:val="0"/>
      <w:marRight w:val="0"/>
      <w:marTop w:val="0"/>
      <w:marBottom w:val="0"/>
      <w:divBdr>
        <w:top w:val="none" w:sz="0" w:space="0" w:color="auto"/>
        <w:left w:val="none" w:sz="0" w:space="0" w:color="auto"/>
        <w:bottom w:val="none" w:sz="0" w:space="0" w:color="auto"/>
        <w:right w:val="none" w:sz="0" w:space="0" w:color="auto"/>
      </w:divBdr>
    </w:div>
    <w:div w:id="1296526499">
      <w:bodyDiv w:val="1"/>
      <w:marLeft w:val="0"/>
      <w:marRight w:val="0"/>
      <w:marTop w:val="0"/>
      <w:marBottom w:val="0"/>
      <w:divBdr>
        <w:top w:val="none" w:sz="0" w:space="0" w:color="auto"/>
        <w:left w:val="none" w:sz="0" w:space="0" w:color="auto"/>
        <w:bottom w:val="none" w:sz="0" w:space="0" w:color="auto"/>
        <w:right w:val="none" w:sz="0" w:space="0" w:color="auto"/>
      </w:divBdr>
    </w:div>
    <w:div w:id="1296641712">
      <w:bodyDiv w:val="1"/>
      <w:marLeft w:val="0"/>
      <w:marRight w:val="0"/>
      <w:marTop w:val="0"/>
      <w:marBottom w:val="0"/>
      <w:divBdr>
        <w:top w:val="none" w:sz="0" w:space="0" w:color="auto"/>
        <w:left w:val="none" w:sz="0" w:space="0" w:color="auto"/>
        <w:bottom w:val="none" w:sz="0" w:space="0" w:color="auto"/>
        <w:right w:val="none" w:sz="0" w:space="0" w:color="auto"/>
      </w:divBdr>
    </w:div>
    <w:div w:id="1296716988">
      <w:bodyDiv w:val="1"/>
      <w:marLeft w:val="0"/>
      <w:marRight w:val="0"/>
      <w:marTop w:val="0"/>
      <w:marBottom w:val="0"/>
      <w:divBdr>
        <w:top w:val="none" w:sz="0" w:space="0" w:color="auto"/>
        <w:left w:val="none" w:sz="0" w:space="0" w:color="auto"/>
        <w:bottom w:val="none" w:sz="0" w:space="0" w:color="auto"/>
        <w:right w:val="none" w:sz="0" w:space="0" w:color="auto"/>
      </w:divBdr>
    </w:div>
    <w:div w:id="1296762767">
      <w:bodyDiv w:val="1"/>
      <w:marLeft w:val="0"/>
      <w:marRight w:val="0"/>
      <w:marTop w:val="0"/>
      <w:marBottom w:val="0"/>
      <w:divBdr>
        <w:top w:val="none" w:sz="0" w:space="0" w:color="auto"/>
        <w:left w:val="none" w:sz="0" w:space="0" w:color="auto"/>
        <w:bottom w:val="none" w:sz="0" w:space="0" w:color="auto"/>
        <w:right w:val="none" w:sz="0" w:space="0" w:color="auto"/>
      </w:divBdr>
    </w:div>
    <w:div w:id="1296833002">
      <w:bodyDiv w:val="1"/>
      <w:marLeft w:val="0"/>
      <w:marRight w:val="0"/>
      <w:marTop w:val="0"/>
      <w:marBottom w:val="0"/>
      <w:divBdr>
        <w:top w:val="none" w:sz="0" w:space="0" w:color="auto"/>
        <w:left w:val="none" w:sz="0" w:space="0" w:color="auto"/>
        <w:bottom w:val="none" w:sz="0" w:space="0" w:color="auto"/>
        <w:right w:val="none" w:sz="0" w:space="0" w:color="auto"/>
      </w:divBdr>
    </w:div>
    <w:div w:id="1296837667">
      <w:bodyDiv w:val="1"/>
      <w:marLeft w:val="0"/>
      <w:marRight w:val="0"/>
      <w:marTop w:val="0"/>
      <w:marBottom w:val="0"/>
      <w:divBdr>
        <w:top w:val="none" w:sz="0" w:space="0" w:color="auto"/>
        <w:left w:val="none" w:sz="0" w:space="0" w:color="auto"/>
        <w:bottom w:val="none" w:sz="0" w:space="0" w:color="auto"/>
        <w:right w:val="none" w:sz="0" w:space="0" w:color="auto"/>
      </w:divBdr>
    </w:div>
    <w:div w:id="1296915156">
      <w:bodyDiv w:val="1"/>
      <w:marLeft w:val="0"/>
      <w:marRight w:val="0"/>
      <w:marTop w:val="0"/>
      <w:marBottom w:val="0"/>
      <w:divBdr>
        <w:top w:val="none" w:sz="0" w:space="0" w:color="auto"/>
        <w:left w:val="none" w:sz="0" w:space="0" w:color="auto"/>
        <w:bottom w:val="none" w:sz="0" w:space="0" w:color="auto"/>
        <w:right w:val="none" w:sz="0" w:space="0" w:color="auto"/>
      </w:divBdr>
    </w:div>
    <w:div w:id="1296985444">
      <w:bodyDiv w:val="1"/>
      <w:marLeft w:val="0"/>
      <w:marRight w:val="0"/>
      <w:marTop w:val="0"/>
      <w:marBottom w:val="0"/>
      <w:divBdr>
        <w:top w:val="none" w:sz="0" w:space="0" w:color="auto"/>
        <w:left w:val="none" w:sz="0" w:space="0" w:color="auto"/>
        <w:bottom w:val="none" w:sz="0" w:space="0" w:color="auto"/>
        <w:right w:val="none" w:sz="0" w:space="0" w:color="auto"/>
      </w:divBdr>
    </w:div>
    <w:div w:id="1296985854">
      <w:bodyDiv w:val="1"/>
      <w:marLeft w:val="0"/>
      <w:marRight w:val="0"/>
      <w:marTop w:val="0"/>
      <w:marBottom w:val="0"/>
      <w:divBdr>
        <w:top w:val="none" w:sz="0" w:space="0" w:color="auto"/>
        <w:left w:val="none" w:sz="0" w:space="0" w:color="auto"/>
        <w:bottom w:val="none" w:sz="0" w:space="0" w:color="auto"/>
        <w:right w:val="none" w:sz="0" w:space="0" w:color="auto"/>
      </w:divBdr>
    </w:div>
    <w:div w:id="1297101495">
      <w:bodyDiv w:val="1"/>
      <w:marLeft w:val="0"/>
      <w:marRight w:val="0"/>
      <w:marTop w:val="0"/>
      <w:marBottom w:val="0"/>
      <w:divBdr>
        <w:top w:val="none" w:sz="0" w:space="0" w:color="auto"/>
        <w:left w:val="none" w:sz="0" w:space="0" w:color="auto"/>
        <w:bottom w:val="none" w:sz="0" w:space="0" w:color="auto"/>
        <w:right w:val="none" w:sz="0" w:space="0" w:color="auto"/>
      </w:divBdr>
    </w:div>
    <w:div w:id="1297104336">
      <w:bodyDiv w:val="1"/>
      <w:marLeft w:val="0"/>
      <w:marRight w:val="0"/>
      <w:marTop w:val="0"/>
      <w:marBottom w:val="0"/>
      <w:divBdr>
        <w:top w:val="none" w:sz="0" w:space="0" w:color="auto"/>
        <w:left w:val="none" w:sz="0" w:space="0" w:color="auto"/>
        <w:bottom w:val="none" w:sz="0" w:space="0" w:color="auto"/>
        <w:right w:val="none" w:sz="0" w:space="0" w:color="auto"/>
      </w:divBdr>
    </w:div>
    <w:div w:id="1297105318">
      <w:bodyDiv w:val="1"/>
      <w:marLeft w:val="0"/>
      <w:marRight w:val="0"/>
      <w:marTop w:val="0"/>
      <w:marBottom w:val="0"/>
      <w:divBdr>
        <w:top w:val="none" w:sz="0" w:space="0" w:color="auto"/>
        <w:left w:val="none" w:sz="0" w:space="0" w:color="auto"/>
        <w:bottom w:val="none" w:sz="0" w:space="0" w:color="auto"/>
        <w:right w:val="none" w:sz="0" w:space="0" w:color="auto"/>
      </w:divBdr>
    </w:div>
    <w:div w:id="1297293333">
      <w:bodyDiv w:val="1"/>
      <w:marLeft w:val="0"/>
      <w:marRight w:val="0"/>
      <w:marTop w:val="0"/>
      <w:marBottom w:val="0"/>
      <w:divBdr>
        <w:top w:val="none" w:sz="0" w:space="0" w:color="auto"/>
        <w:left w:val="none" w:sz="0" w:space="0" w:color="auto"/>
        <w:bottom w:val="none" w:sz="0" w:space="0" w:color="auto"/>
        <w:right w:val="none" w:sz="0" w:space="0" w:color="auto"/>
      </w:divBdr>
    </w:div>
    <w:div w:id="1297300458">
      <w:bodyDiv w:val="1"/>
      <w:marLeft w:val="0"/>
      <w:marRight w:val="0"/>
      <w:marTop w:val="0"/>
      <w:marBottom w:val="0"/>
      <w:divBdr>
        <w:top w:val="none" w:sz="0" w:space="0" w:color="auto"/>
        <w:left w:val="none" w:sz="0" w:space="0" w:color="auto"/>
        <w:bottom w:val="none" w:sz="0" w:space="0" w:color="auto"/>
        <w:right w:val="none" w:sz="0" w:space="0" w:color="auto"/>
      </w:divBdr>
    </w:div>
    <w:div w:id="1297376178">
      <w:bodyDiv w:val="1"/>
      <w:marLeft w:val="0"/>
      <w:marRight w:val="0"/>
      <w:marTop w:val="0"/>
      <w:marBottom w:val="0"/>
      <w:divBdr>
        <w:top w:val="none" w:sz="0" w:space="0" w:color="auto"/>
        <w:left w:val="none" w:sz="0" w:space="0" w:color="auto"/>
        <w:bottom w:val="none" w:sz="0" w:space="0" w:color="auto"/>
        <w:right w:val="none" w:sz="0" w:space="0" w:color="auto"/>
      </w:divBdr>
    </w:div>
    <w:div w:id="1297488856">
      <w:bodyDiv w:val="1"/>
      <w:marLeft w:val="0"/>
      <w:marRight w:val="0"/>
      <w:marTop w:val="0"/>
      <w:marBottom w:val="0"/>
      <w:divBdr>
        <w:top w:val="none" w:sz="0" w:space="0" w:color="auto"/>
        <w:left w:val="none" w:sz="0" w:space="0" w:color="auto"/>
        <w:bottom w:val="none" w:sz="0" w:space="0" w:color="auto"/>
        <w:right w:val="none" w:sz="0" w:space="0" w:color="auto"/>
      </w:divBdr>
    </w:div>
    <w:div w:id="1297492264">
      <w:bodyDiv w:val="1"/>
      <w:marLeft w:val="0"/>
      <w:marRight w:val="0"/>
      <w:marTop w:val="0"/>
      <w:marBottom w:val="0"/>
      <w:divBdr>
        <w:top w:val="none" w:sz="0" w:space="0" w:color="auto"/>
        <w:left w:val="none" w:sz="0" w:space="0" w:color="auto"/>
        <w:bottom w:val="none" w:sz="0" w:space="0" w:color="auto"/>
        <w:right w:val="none" w:sz="0" w:space="0" w:color="auto"/>
      </w:divBdr>
    </w:div>
    <w:div w:id="1297563118">
      <w:bodyDiv w:val="1"/>
      <w:marLeft w:val="0"/>
      <w:marRight w:val="0"/>
      <w:marTop w:val="0"/>
      <w:marBottom w:val="0"/>
      <w:divBdr>
        <w:top w:val="none" w:sz="0" w:space="0" w:color="auto"/>
        <w:left w:val="none" w:sz="0" w:space="0" w:color="auto"/>
        <w:bottom w:val="none" w:sz="0" w:space="0" w:color="auto"/>
        <w:right w:val="none" w:sz="0" w:space="0" w:color="auto"/>
      </w:divBdr>
    </w:div>
    <w:div w:id="1297638924">
      <w:bodyDiv w:val="1"/>
      <w:marLeft w:val="0"/>
      <w:marRight w:val="0"/>
      <w:marTop w:val="0"/>
      <w:marBottom w:val="0"/>
      <w:divBdr>
        <w:top w:val="none" w:sz="0" w:space="0" w:color="auto"/>
        <w:left w:val="none" w:sz="0" w:space="0" w:color="auto"/>
        <w:bottom w:val="none" w:sz="0" w:space="0" w:color="auto"/>
        <w:right w:val="none" w:sz="0" w:space="0" w:color="auto"/>
      </w:divBdr>
    </w:div>
    <w:div w:id="1297644290">
      <w:bodyDiv w:val="1"/>
      <w:marLeft w:val="0"/>
      <w:marRight w:val="0"/>
      <w:marTop w:val="0"/>
      <w:marBottom w:val="0"/>
      <w:divBdr>
        <w:top w:val="none" w:sz="0" w:space="0" w:color="auto"/>
        <w:left w:val="none" w:sz="0" w:space="0" w:color="auto"/>
        <w:bottom w:val="none" w:sz="0" w:space="0" w:color="auto"/>
        <w:right w:val="none" w:sz="0" w:space="0" w:color="auto"/>
      </w:divBdr>
    </w:div>
    <w:div w:id="1297830466">
      <w:bodyDiv w:val="1"/>
      <w:marLeft w:val="0"/>
      <w:marRight w:val="0"/>
      <w:marTop w:val="0"/>
      <w:marBottom w:val="0"/>
      <w:divBdr>
        <w:top w:val="none" w:sz="0" w:space="0" w:color="auto"/>
        <w:left w:val="none" w:sz="0" w:space="0" w:color="auto"/>
        <w:bottom w:val="none" w:sz="0" w:space="0" w:color="auto"/>
        <w:right w:val="none" w:sz="0" w:space="0" w:color="auto"/>
      </w:divBdr>
    </w:div>
    <w:div w:id="1297832827">
      <w:bodyDiv w:val="1"/>
      <w:marLeft w:val="0"/>
      <w:marRight w:val="0"/>
      <w:marTop w:val="0"/>
      <w:marBottom w:val="0"/>
      <w:divBdr>
        <w:top w:val="none" w:sz="0" w:space="0" w:color="auto"/>
        <w:left w:val="none" w:sz="0" w:space="0" w:color="auto"/>
        <w:bottom w:val="none" w:sz="0" w:space="0" w:color="auto"/>
        <w:right w:val="none" w:sz="0" w:space="0" w:color="auto"/>
      </w:divBdr>
    </w:div>
    <w:div w:id="1297836464">
      <w:bodyDiv w:val="1"/>
      <w:marLeft w:val="0"/>
      <w:marRight w:val="0"/>
      <w:marTop w:val="0"/>
      <w:marBottom w:val="0"/>
      <w:divBdr>
        <w:top w:val="none" w:sz="0" w:space="0" w:color="auto"/>
        <w:left w:val="none" w:sz="0" w:space="0" w:color="auto"/>
        <w:bottom w:val="none" w:sz="0" w:space="0" w:color="auto"/>
        <w:right w:val="none" w:sz="0" w:space="0" w:color="auto"/>
      </w:divBdr>
    </w:div>
    <w:div w:id="1297948098">
      <w:bodyDiv w:val="1"/>
      <w:marLeft w:val="0"/>
      <w:marRight w:val="0"/>
      <w:marTop w:val="0"/>
      <w:marBottom w:val="0"/>
      <w:divBdr>
        <w:top w:val="none" w:sz="0" w:space="0" w:color="auto"/>
        <w:left w:val="none" w:sz="0" w:space="0" w:color="auto"/>
        <w:bottom w:val="none" w:sz="0" w:space="0" w:color="auto"/>
        <w:right w:val="none" w:sz="0" w:space="0" w:color="auto"/>
      </w:divBdr>
    </w:div>
    <w:div w:id="1297950576">
      <w:bodyDiv w:val="1"/>
      <w:marLeft w:val="0"/>
      <w:marRight w:val="0"/>
      <w:marTop w:val="0"/>
      <w:marBottom w:val="0"/>
      <w:divBdr>
        <w:top w:val="none" w:sz="0" w:space="0" w:color="auto"/>
        <w:left w:val="none" w:sz="0" w:space="0" w:color="auto"/>
        <w:bottom w:val="none" w:sz="0" w:space="0" w:color="auto"/>
        <w:right w:val="none" w:sz="0" w:space="0" w:color="auto"/>
      </w:divBdr>
    </w:div>
    <w:div w:id="1298072325">
      <w:bodyDiv w:val="1"/>
      <w:marLeft w:val="0"/>
      <w:marRight w:val="0"/>
      <w:marTop w:val="0"/>
      <w:marBottom w:val="0"/>
      <w:divBdr>
        <w:top w:val="none" w:sz="0" w:space="0" w:color="auto"/>
        <w:left w:val="none" w:sz="0" w:space="0" w:color="auto"/>
        <w:bottom w:val="none" w:sz="0" w:space="0" w:color="auto"/>
        <w:right w:val="none" w:sz="0" w:space="0" w:color="auto"/>
      </w:divBdr>
    </w:div>
    <w:div w:id="1298074197">
      <w:bodyDiv w:val="1"/>
      <w:marLeft w:val="0"/>
      <w:marRight w:val="0"/>
      <w:marTop w:val="0"/>
      <w:marBottom w:val="0"/>
      <w:divBdr>
        <w:top w:val="none" w:sz="0" w:space="0" w:color="auto"/>
        <w:left w:val="none" w:sz="0" w:space="0" w:color="auto"/>
        <w:bottom w:val="none" w:sz="0" w:space="0" w:color="auto"/>
        <w:right w:val="none" w:sz="0" w:space="0" w:color="auto"/>
      </w:divBdr>
    </w:div>
    <w:div w:id="1298145390">
      <w:bodyDiv w:val="1"/>
      <w:marLeft w:val="0"/>
      <w:marRight w:val="0"/>
      <w:marTop w:val="0"/>
      <w:marBottom w:val="0"/>
      <w:divBdr>
        <w:top w:val="none" w:sz="0" w:space="0" w:color="auto"/>
        <w:left w:val="none" w:sz="0" w:space="0" w:color="auto"/>
        <w:bottom w:val="none" w:sz="0" w:space="0" w:color="auto"/>
        <w:right w:val="none" w:sz="0" w:space="0" w:color="auto"/>
      </w:divBdr>
    </w:div>
    <w:div w:id="1298148021">
      <w:bodyDiv w:val="1"/>
      <w:marLeft w:val="0"/>
      <w:marRight w:val="0"/>
      <w:marTop w:val="0"/>
      <w:marBottom w:val="0"/>
      <w:divBdr>
        <w:top w:val="none" w:sz="0" w:space="0" w:color="auto"/>
        <w:left w:val="none" w:sz="0" w:space="0" w:color="auto"/>
        <w:bottom w:val="none" w:sz="0" w:space="0" w:color="auto"/>
        <w:right w:val="none" w:sz="0" w:space="0" w:color="auto"/>
      </w:divBdr>
    </w:div>
    <w:div w:id="1298150207">
      <w:bodyDiv w:val="1"/>
      <w:marLeft w:val="0"/>
      <w:marRight w:val="0"/>
      <w:marTop w:val="0"/>
      <w:marBottom w:val="0"/>
      <w:divBdr>
        <w:top w:val="none" w:sz="0" w:space="0" w:color="auto"/>
        <w:left w:val="none" w:sz="0" w:space="0" w:color="auto"/>
        <w:bottom w:val="none" w:sz="0" w:space="0" w:color="auto"/>
        <w:right w:val="none" w:sz="0" w:space="0" w:color="auto"/>
      </w:divBdr>
    </w:div>
    <w:div w:id="1298222167">
      <w:bodyDiv w:val="1"/>
      <w:marLeft w:val="0"/>
      <w:marRight w:val="0"/>
      <w:marTop w:val="0"/>
      <w:marBottom w:val="0"/>
      <w:divBdr>
        <w:top w:val="none" w:sz="0" w:space="0" w:color="auto"/>
        <w:left w:val="none" w:sz="0" w:space="0" w:color="auto"/>
        <w:bottom w:val="none" w:sz="0" w:space="0" w:color="auto"/>
        <w:right w:val="none" w:sz="0" w:space="0" w:color="auto"/>
      </w:divBdr>
    </w:div>
    <w:div w:id="1298338656">
      <w:bodyDiv w:val="1"/>
      <w:marLeft w:val="0"/>
      <w:marRight w:val="0"/>
      <w:marTop w:val="0"/>
      <w:marBottom w:val="0"/>
      <w:divBdr>
        <w:top w:val="none" w:sz="0" w:space="0" w:color="auto"/>
        <w:left w:val="none" w:sz="0" w:space="0" w:color="auto"/>
        <w:bottom w:val="none" w:sz="0" w:space="0" w:color="auto"/>
        <w:right w:val="none" w:sz="0" w:space="0" w:color="auto"/>
      </w:divBdr>
    </w:div>
    <w:div w:id="1298415517">
      <w:bodyDiv w:val="1"/>
      <w:marLeft w:val="0"/>
      <w:marRight w:val="0"/>
      <w:marTop w:val="0"/>
      <w:marBottom w:val="0"/>
      <w:divBdr>
        <w:top w:val="none" w:sz="0" w:space="0" w:color="auto"/>
        <w:left w:val="none" w:sz="0" w:space="0" w:color="auto"/>
        <w:bottom w:val="none" w:sz="0" w:space="0" w:color="auto"/>
        <w:right w:val="none" w:sz="0" w:space="0" w:color="auto"/>
      </w:divBdr>
    </w:div>
    <w:div w:id="1298415570">
      <w:bodyDiv w:val="1"/>
      <w:marLeft w:val="0"/>
      <w:marRight w:val="0"/>
      <w:marTop w:val="0"/>
      <w:marBottom w:val="0"/>
      <w:divBdr>
        <w:top w:val="none" w:sz="0" w:space="0" w:color="auto"/>
        <w:left w:val="none" w:sz="0" w:space="0" w:color="auto"/>
        <w:bottom w:val="none" w:sz="0" w:space="0" w:color="auto"/>
        <w:right w:val="none" w:sz="0" w:space="0" w:color="auto"/>
      </w:divBdr>
    </w:div>
    <w:div w:id="1298531999">
      <w:bodyDiv w:val="1"/>
      <w:marLeft w:val="0"/>
      <w:marRight w:val="0"/>
      <w:marTop w:val="0"/>
      <w:marBottom w:val="0"/>
      <w:divBdr>
        <w:top w:val="none" w:sz="0" w:space="0" w:color="auto"/>
        <w:left w:val="none" w:sz="0" w:space="0" w:color="auto"/>
        <w:bottom w:val="none" w:sz="0" w:space="0" w:color="auto"/>
        <w:right w:val="none" w:sz="0" w:space="0" w:color="auto"/>
      </w:divBdr>
    </w:div>
    <w:div w:id="1298686078">
      <w:bodyDiv w:val="1"/>
      <w:marLeft w:val="0"/>
      <w:marRight w:val="0"/>
      <w:marTop w:val="0"/>
      <w:marBottom w:val="0"/>
      <w:divBdr>
        <w:top w:val="none" w:sz="0" w:space="0" w:color="auto"/>
        <w:left w:val="none" w:sz="0" w:space="0" w:color="auto"/>
        <w:bottom w:val="none" w:sz="0" w:space="0" w:color="auto"/>
        <w:right w:val="none" w:sz="0" w:space="0" w:color="auto"/>
      </w:divBdr>
    </w:div>
    <w:div w:id="1298799726">
      <w:bodyDiv w:val="1"/>
      <w:marLeft w:val="0"/>
      <w:marRight w:val="0"/>
      <w:marTop w:val="0"/>
      <w:marBottom w:val="0"/>
      <w:divBdr>
        <w:top w:val="none" w:sz="0" w:space="0" w:color="auto"/>
        <w:left w:val="none" w:sz="0" w:space="0" w:color="auto"/>
        <w:bottom w:val="none" w:sz="0" w:space="0" w:color="auto"/>
        <w:right w:val="none" w:sz="0" w:space="0" w:color="auto"/>
      </w:divBdr>
    </w:div>
    <w:div w:id="1298804677">
      <w:bodyDiv w:val="1"/>
      <w:marLeft w:val="0"/>
      <w:marRight w:val="0"/>
      <w:marTop w:val="0"/>
      <w:marBottom w:val="0"/>
      <w:divBdr>
        <w:top w:val="none" w:sz="0" w:space="0" w:color="auto"/>
        <w:left w:val="none" w:sz="0" w:space="0" w:color="auto"/>
        <w:bottom w:val="none" w:sz="0" w:space="0" w:color="auto"/>
        <w:right w:val="none" w:sz="0" w:space="0" w:color="auto"/>
      </w:divBdr>
    </w:div>
    <w:div w:id="1298879963">
      <w:bodyDiv w:val="1"/>
      <w:marLeft w:val="0"/>
      <w:marRight w:val="0"/>
      <w:marTop w:val="0"/>
      <w:marBottom w:val="0"/>
      <w:divBdr>
        <w:top w:val="none" w:sz="0" w:space="0" w:color="auto"/>
        <w:left w:val="none" w:sz="0" w:space="0" w:color="auto"/>
        <w:bottom w:val="none" w:sz="0" w:space="0" w:color="auto"/>
        <w:right w:val="none" w:sz="0" w:space="0" w:color="auto"/>
      </w:divBdr>
    </w:div>
    <w:div w:id="1298990136">
      <w:bodyDiv w:val="1"/>
      <w:marLeft w:val="0"/>
      <w:marRight w:val="0"/>
      <w:marTop w:val="0"/>
      <w:marBottom w:val="0"/>
      <w:divBdr>
        <w:top w:val="none" w:sz="0" w:space="0" w:color="auto"/>
        <w:left w:val="none" w:sz="0" w:space="0" w:color="auto"/>
        <w:bottom w:val="none" w:sz="0" w:space="0" w:color="auto"/>
        <w:right w:val="none" w:sz="0" w:space="0" w:color="auto"/>
      </w:divBdr>
    </w:div>
    <w:div w:id="1299072826">
      <w:bodyDiv w:val="1"/>
      <w:marLeft w:val="0"/>
      <w:marRight w:val="0"/>
      <w:marTop w:val="0"/>
      <w:marBottom w:val="0"/>
      <w:divBdr>
        <w:top w:val="none" w:sz="0" w:space="0" w:color="auto"/>
        <w:left w:val="none" w:sz="0" w:space="0" w:color="auto"/>
        <w:bottom w:val="none" w:sz="0" w:space="0" w:color="auto"/>
        <w:right w:val="none" w:sz="0" w:space="0" w:color="auto"/>
      </w:divBdr>
    </w:div>
    <w:div w:id="1299140285">
      <w:bodyDiv w:val="1"/>
      <w:marLeft w:val="0"/>
      <w:marRight w:val="0"/>
      <w:marTop w:val="0"/>
      <w:marBottom w:val="0"/>
      <w:divBdr>
        <w:top w:val="none" w:sz="0" w:space="0" w:color="auto"/>
        <w:left w:val="none" w:sz="0" w:space="0" w:color="auto"/>
        <w:bottom w:val="none" w:sz="0" w:space="0" w:color="auto"/>
        <w:right w:val="none" w:sz="0" w:space="0" w:color="auto"/>
      </w:divBdr>
    </w:div>
    <w:div w:id="1299186613">
      <w:bodyDiv w:val="1"/>
      <w:marLeft w:val="0"/>
      <w:marRight w:val="0"/>
      <w:marTop w:val="0"/>
      <w:marBottom w:val="0"/>
      <w:divBdr>
        <w:top w:val="none" w:sz="0" w:space="0" w:color="auto"/>
        <w:left w:val="none" w:sz="0" w:space="0" w:color="auto"/>
        <w:bottom w:val="none" w:sz="0" w:space="0" w:color="auto"/>
        <w:right w:val="none" w:sz="0" w:space="0" w:color="auto"/>
      </w:divBdr>
    </w:div>
    <w:div w:id="1299335980">
      <w:bodyDiv w:val="1"/>
      <w:marLeft w:val="0"/>
      <w:marRight w:val="0"/>
      <w:marTop w:val="0"/>
      <w:marBottom w:val="0"/>
      <w:divBdr>
        <w:top w:val="none" w:sz="0" w:space="0" w:color="auto"/>
        <w:left w:val="none" w:sz="0" w:space="0" w:color="auto"/>
        <w:bottom w:val="none" w:sz="0" w:space="0" w:color="auto"/>
        <w:right w:val="none" w:sz="0" w:space="0" w:color="auto"/>
      </w:divBdr>
    </w:div>
    <w:div w:id="1299341294">
      <w:bodyDiv w:val="1"/>
      <w:marLeft w:val="0"/>
      <w:marRight w:val="0"/>
      <w:marTop w:val="0"/>
      <w:marBottom w:val="0"/>
      <w:divBdr>
        <w:top w:val="none" w:sz="0" w:space="0" w:color="auto"/>
        <w:left w:val="none" w:sz="0" w:space="0" w:color="auto"/>
        <w:bottom w:val="none" w:sz="0" w:space="0" w:color="auto"/>
        <w:right w:val="none" w:sz="0" w:space="0" w:color="auto"/>
      </w:divBdr>
    </w:div>
    <w:div w:id="1299410001">
      <w:bodyDiv w:val="1"/>
      <w:marLeft w:val="0"/>
      <w:marRight w:val="0"/>
      <w:marTop w:val="0"/>
      <w:marBottom w:val="0"/>
      <w:divBdr>
        <w:top w:val="none" w:sz="0" w:space="0" w:color="auto"/>
        <w:left w:val="none" w:sz="0" w:space="0" w:color="auto"/>
        <w:bottom w:val="none" w:sz="0" w:space="0" w:color="auto"/>
        <w:right w:val="none" w:sz="0" w:space="0" w:color="auto"/>
      </w:divBdr>
    </w:div>
    <w:div w:id="1299527125">
      <w:bodyDiv w:val="1"/>
      <w:marLeft w:val="0"/>
      <w:marRight w:val="0"/>
      <w:marTop w:val="0"/>
      <w:marBottom w:val="0"/>
      <w:divBdr>
        <w:top w:val="none" w:sz="0" w:space="0" w:color="auto"/>
        <w:left w:val="none" w:sz="0" w:space="0" w:color="auto"/>
        <w:bottom w:val="none" w:sz="0" w:space="0" w:color="auto"/>
        <w:right w:val="none" w:sz="0" w:space="0" w:color="auto"/>
      </w:divBdr>
    </w:div>
    <w:div w:id="1299531642">
      <w:bodyDiv w:val="1"/>
      <w:marLeft w:val="0"/>
      <w:marRight w:val="0"/>
      <w:marTop w:val="0"/>
      <w:marBottom w:val="0"/>
      <w:divBdr>
        <w:top w:val="none" w:sz="0" w:space="0" w:color="auto"/>
        <w:left w:val="none" w:sz="0" w:space="0" w:color="auto"/>
        <w:bottom w:val="none" w:sz="0" w:space="0" w:color="auto"/>
        <w:right w:val="none" w:sz="0" w:space="0" w:color="auto"/>
      </w:divBdr>
    </w:div>
    <w:div w:id="1299609992">
      <w:bodyDiv w:val="1"/>
      <w:marLeft w:val="0"/>
      <w:marRight w:val="0"/>
      <w:marTop w:val="0"/>
      <w:marBottom w:val="0"/>
      <w:divBdr>
        <w:top w:val="none" w:sz="0" w:space="0" w:color="auto"/>
        <w:left w:val="none" w:sz="0" w:space="0" w:color="auto"/>
        <w:bottom w:val="none" w:sz="0" w:space="0" w:color="auto"/>
        <w:right w:val="none" w:sz="0" w:space="0" w:color="auto"/>
      </w:divBdr>
    </w:div>
    <w:div w:id="1299654083">
      <w:bodyDiv w:val="1"/>
      <w:marLeft w:val="0"/>
      <w:marRight w:val="0"/>
      <w:marTop w:val="0"/>
      <w:marBottom w:val="0"/>
      <w:divBdr>
        <w:top w:val="none" w:sz="0" w:space="0" w:color="auto"/>
        <w:left w:val="none" w:sz="0" w:space="0" w:color="auto"/>
        <w:bottom w:val="none" w:sz="0" w:space="0" w:color="auto"/>
        <w:right w:val="none" w:sz="0" w:space="0" w:color="auto"/>
      </w:divBdr>
    </w:div>
    <w:div w:id="1299729126">
      <w:bodyDiv w:val="1"/>
      <w:marLeft w:val="0"/>
      <w:marRight w:val="0"/>
      <w:marTop w:val="0"/>
      <w:marBottom w:val="0"/>
      <w:divBdr>
        <w:top w:val="none" w:sz="0" w:space="0" w:color="auto"/>
        <w:left w:val="none" w:sz="0" w:space="0" w:color="auto"/>
        <w:bottom w:val="none" w:sz="0" w:space="0" w:color="auto"/>
        <w:right w:val="none" w:sz="0" w:space="0" w:color="auto"/>
      </w:divBdr>
    </w:div>
    <w:div w:id="1299804645">
      <w:bodyDiv w:val="1"/>
      <w:marLeft w:val="0"/>
      <w:marRight w:val="0"/>
      <w:marTop w:val="0"/>
      <w:marBottom w:val="0"/>
      <w:divBdr>
        <w:top w:val="none" w:sz="0" w:space="0" w:color="auto"/>
        <w:left w:val="none" w:sz="0" w:space="0" w:color="auto"/>
        <w:bottom w:val="none" w:sz="0" w:space="0" w:color="auto"/>
        <w:right w:val="none" w:sz="0" w:space="0" w:color="auto"/>
      </w:divBdr>
    </w:div>
    <w:div w:id="1299847326">
      <w:bodyDiv w:val="1"/>
      <w:marLeft w:val="0"/>
      <w:marRight w:val="0"/>
      <w:marTop w:val="0"/>
      <w:marBottom w:val="0"/>
      <w:divBdr>
        <w:top w:val="none" w:sz="0" w:space="0" w:color="auto"/>
        <w:left w:val="none" w:sz="0" w:space="0" w:color="auto"/>
        <w:bottom w:val="none" w:sz="0" w:space="0" w:color="auto"/>
        <w:right w:val="none" w:sz="0" w:space="0" w:color="auto"/>
      </w:divBdr>
    </w:div>
    <w:div w:id="1299990309">
      <w:bodyDiv w:val="1"/>
      <w:marLeft w:val="0"/>
      <w:marRight w:val="0"/>
      <w:marTop w:val="0"/>
      <w:marBottom w:val="0"/>
      <w:divBdr>
        <w:top w:val="none" w:sz="0" w:space="0" w:color="auto"/>
        <w:left w:val="none" w:sz="0" w:space="0" w:color="auto"/>
        <w:bottom w:val="none" w:sz="0" w:space="0" w:color="auto"/>
        <w:right w:val="none" w:sz="0" w:space="0" w:color="auto"/>
      </w:divBdr>
    </w:div>
    <w:div w:id="1299990398">
      <w:bodyDiv w:val="1"/>
      <w:marLeft w:val="0"/>
      <w:marRight w:val="0"/>
      <w:marTop w:val="0"/>
      <w:marBottom w:val="0"/>
      <w:divBdr>
        <w:top w:val="none" w:sz="0" w:space="0" w:color="auto"/>
        <w:left w:val="none" w:sz="0" w:space="0" w:color="auto"/>
        <w:bottom w:val="none" w:sz="0" w:space="0" w:color="auto"/>
        <w:right w:val="none" w:sz="0" w:space="0" w:color="auto"/>
      </w:divBdr>
    </w:div>
    <w:div w:id="1299994441">
      <w:bodyDiv w:val="1"/>
      <w:marLeft w:val="0"/>
      <w:marRight w:val="0"/>
      <w:marTop w:val="0"/>
      <w:marBottom w:val="0"/>
      <w:divBdr>
        <w:top w:val="none" w:sz="0" w:space="0" w:color="auto"/>
        <w:left w:val="none" w:sz="0" w:space="0" w:color="auto"/>
        <w:bottom w:val="none" w:sz="0" w:space="0" w:color="auto"/>
        <w:right w:val="none" w:sz="0" w:space="0" w:color="auto"/>
      </w:divBdr>
    </w:div>
    <w:div w:id="1300067739">
      <w:bodyDiv w:val="1"/>
      <w:marLeft w:val="0"/>
      <w:marRight w:val="0"/>
      <w:marTop w:val="0"/>
      <w:marBottom w:val="0"/>
      <w:divBdr>
        <w:top w:val="none" w:sz="0" w:space="0" w:color="auto"/>
        <w:left w:val="none" w:sz="0" w:space="0" w:color="auto"/>
        <w:bottom w:val="none" w:sz="0" w:space="0" w:color="auto"/>
        <w:right w:val="none" w:sz="0" w:space="0" w:color="auto"/>
      </w:divBdr>
    </w:div>
    <w:div w:id="1300068549">
      <w:bodyDiv w:val="1"/>
      <w:marLeft w:val="0"/>
      <w:marRight w:val="0"/>
      <w:marTop w:val="0"/>
      <w:marBottom w:val="0"/>
      <w:divBdr>
        <w:top w:val="none" w:sz="0" w:space="0" w:color="auto"/>
        <w:left w:val="none" w:sz="0" w:space="0" w:color="auto"/>
        <w:bottom w:val="none" w:sz="0" w:space="0" w:color="auto"/>
        <w:right w:val="none" w:sz="0" w:space="0" w:color="auto"/>
      </w:divBdr>
    </w:div>
    <w:div w:id="1300109275">
      <w:bodyDiv w:val="1"/>
      <w:marLeft w:val="0"/>
      <w:marRight w:val="0"/>
      <w:marTop w:val="0"/>
      <w:marBottom w:val="0"/>
      <w:divBdr>
        <w:top w:val="none" w:sz="0" w:space="0" w:color="auto"/>
        <w:left w:val="none" w:sz="0" w:space="0" w:color="auto"/>
        <w:bottom w:val="none" w:sz="0" w:space="0" w:color="auto"/>
        <w:right w:val="none" w:sz="0" w:space="0" w:color="auto"/>
      </w:divBdr>
    </w:div>
    <w:div w:id="1300111859">
      <w:bodyDiv w:val="1"/>
      <w:marLeft w:val="0"/>
      <w:marRight w:val="0"/>
      <w:marTop w:val="0"/>
      <w:marBottom w:val="0"/>
      <w:divBdr>
        <w:top w:val="none" w:sz="0" w:space="0" w:color="auto"/>
        <w:left w:val="none" w:sz="0" w:space="0" w:color="auto"/>
        <w:bottom w:val="none" w:sz="0" w:space="0" w:color="auto"/>
        <w:right w:val="none" w:sz="0" w:space="0" w:color="auto"/>
      </w:divBdr>
    </w:div>
    <w:div w:id="1300184003">
      <w:bodyDiv w:val="1"/>
      <w:marLeft w:val="0"/>
      <w:marRight w:val="0"/>
      <w:marTop w:val="0"/>
      <w:marBottom w:val="0"/>
      <w:divBdr>
        <w:top w:val="none" w:sz="0" w:space="0" w:color="auto"/>
        <w:left w:val="none" w:sz="0" w:space="0" w:color="auto"/>
        <w:bottom w:val="none" w:sz="0" w:space="0" w:color="auto"/>
        <w:right w:val="none" w:sz="0" w:space="0" w:color="auto"/>
      </w:divBdr>
    </w:div>
    <w:div w:id="1300185579">
      <w:bodyDiv w:val="1"/>
      <w:marLeft w:val="0"/>
      <w:marRight w:val="0"/>
      <w:marTop w:val="0"/>
      <w:marBottom w:val="0"/>
      <w:divBdr>
        <w:top w:val="none" w:sz="0" w:space="0" w:color="auto"/>
        <w:left w:val="none" w:sz="0" w:space="0" w:color="auto"/>
        <w:bottom w:val="none" w:sz="0" w:space="0" w:color="auto"/>
        <w:right w:val="none" w:sz="0" w:space="0" w:color="auto"/>
      </w:divBdr>
    </w:div>
    <w:div w:id="1300262225">
      <w:bodyDiv w:val="1"/>
      <w:marLeft w:val="0"/>
      <w:marRight w:val="0"/>
      <w:marTop w:val="0"/>
      <w:marBottom w:val="0"/>
      <w:divBdr>
        <w:top w:val="none" w:sz="0" w:space="0" w:color="auto"/>
        <w:left w:val="none" w:sz="0" w:space="0" w:color="auto"/>
        <w:bottom w:val="none" w:sz="0" w:space="0" w:color="auto"/>
        <w:right w:val="none" w:sz="0" w:space="0" w:color="auto"/>
      </w:divBdr>
    </w:div>
    <w:div w:id="1300263166">
      <w:bodyDiv w:val="1"/>
      <w:marLeft w:val="0"/>
      <w:marRight w:val="0"/>
      <w:marTop w:val="0"/>
      <w:marBottom w:val="0"/>
      <w:divBdr>
        <w:top w:val="none" w:sz="0" w:space="0" w:color="auto"/>
        <w:left w:val="none" w:sz="0" w:space="0" w:color="auto"/>
        <w:bottom w:val="none" w:sz="0" w:space="0" w:color="auto"/>
        <w:right w:val="none" w:sz="0" w:space="0" w:color="auto"/>
      </w:divBdr>
    </w:div>
    <w:div w:id="1300263227">
      <w:bodyDiv w:val="1"/>
      <w:marLeft w:val="0"/>
      <w:marRight w:val="0"/>
      <w:marTop w:val="0"/>
      <w:marBottom w:val="0"/>
      <w:divBdr>
        <w:top w:val="none" w:sz="0" w:space="0" w:color="auto"/>
        <w:left w:val="none" w:sz="0" w:space="0" w:color="auto"/>
        <w:bottom w:val="none" w:sz="0" w:space="0" w:color="auto"/>
        <w:right w:val="none" w:sz="0" w:space="0" w:color="auto"/>
      </w:divBdr>
    </w:div>
    <w:div w:id="1300264469">
      <w:bodyDiv w:val="1"/>
      <w:marLeft w:val="0"/>
      <w:marRight w:val="0"/>
      <w:marTop w:val="0"/>
      <w:marBottom w:val="0"/>
      <w:divBdr>
        <w:top w:val="none" w:sz="0" w:space="0" w:color="auto"/>
        <w:left w:val="none" w:sz="0" w:space="0" w:color="auto"/>
        <w:bottom w:val="none" w:sz="0" w:space="0" w:color="auto"/>
        <w:right w:val="none" w:sz="0" w:space="0" w:color="auto"/>
      </w:divBdr>
    </w:div>
    <w:div w:id="1300381947">
      <w:bodyDiv w:val="1"/>
      <w:marLeft w:val="0"/>
      <w:marRight w:val="0"/>
      <w:marTop w:val="0"/>
      <w:marBottom w:val="0"/>
      <w:divBdr>
        <w:top w:val="none" w:sz="0" w:space="0" w:color="auto"/>
        <w:left w:val="none" w:sz="0" w:space="0" w:color="auto"/>
        <w:bottom w:val="none" w:sz="0" w:space="0" w:color="auto"/>
        <w:right w:val="none" w:sz="0" w:space="0" w:color="auto"/>
      </w:divBdr>
    </w:div>
    <w:div w:id="1300526569">
      <w:bodyDiv w:val="1"/>
      <w:marLeft w:val="0"/>
      <w:marRight w:val="0"/>
      <w:marTop w:val="0"/>
      <w:marBottom w:val="0"/>
      <w:divBdr>
        <w:top w:val="none" w:sz="0" w:space="0" w:color="auto"/>
        <w:left w:val="none" w:sz="0" w:space="0" w:color="auto"/>
        <w:bottom w:val="none" w:sz="0" w:space="0" w:color="auto"/>
        <w:right w:val="none" w:sz="0" w:space="0" w:color="auto"/>
      </w:divBdr>
    </w:div>
    <w:div w:id="1300695641">
      <w:bodyDiv w:val="1"/>
      <w:marLeft w:val="0"/>
      <w:marRight w:val="0"/>
      <w:marTop w:val="0"/>
      <w:marBottom w:val="0"/>
      <w:divBdr>
        <w:top w:val="none" w:sz="0" w:space="0" w:color="auto"/>
        <w:left w:val="none" w:sz="0" w:space="0" w:color="auto"/>
        <w:bottom w:val="none" w:sz="0" w:space="0" w:color="auto"/>
        <w:right w:val="none" w:sz="0" w:space="0" w:color="auto"/>
      </w:divBdr>
    </w:div>
    <w:div w:id="1300916415">
      <w:bodyDiv w:val="1"/>
      <w:marLeft w:val="0"/>
      <w:marRight w:val="0"/>
      <w:marTop w:val="0"/>
      <w:marBottom w:val="0"/>
      <w:divBdr>
        <w:top w:val="none" w:sz="0" w:space="0" w:color="auto"/>
        <w:left w:val="none" w:sz="0" w:space="0" w:color="auto"/>
        <w:bottom w:val="none" w:sz="0" w:space="0" w:color="auto"/>
        <w:right w:val="none" w:sz="0" w:space="0" w:color="auto"/>
      </w:divBdr>
    </w:div>
    <w:div w:id="1300916527">
      <w:bodyDiv w:val="1"/>
      <w:marLeft w:val="0"/>
      <w:marRight w:val="0"/>
      <w:marTop w:val="0"/>
      <w:marBottom w:val="0"/>
      <w:divBdr>
        <w:top w:val="none" w:sz="0" w:space="0" w:color="auto"/>
        <w:left w:val="none" w:sz="0" w:space="0" w:color="auto"/>
        <w:bottom w:val="none" w:sz="0" w:space="0" w:color="auto"/>
        <w:right w:val="none" w:sz="0" w:space="0" w:color="auto"/>
      </w:divBdr>
    </w:div>
    <w:div w:id="1301033221">
      <w:bodyDiv w:val="1"/>
      <w:marLeft w:val="0"/>
      <w:marRight w:val="0"/>
      <w:marTop w:val="0"/>
      <w:marBottom w:val="0"/>
      <w:divBdr>
        <w:top w:val="none" w:sz="0" w:space="0" w:color="auto"/>
        <w:left w:val="none" w:sz="0" w:space="0" w:color="auto"/>
        <w:bottom w:val="none" w:sz="0" w:space="0" w:color="auto"/>
        <w:right w:val="none" w:sz="0" w:space="0" w:color="auto"/>
      </w:divBdr>
    </w:div>
    <w:div w:id="1301184071">
      <w:bodyDiv w:val="1"/>
      <w:marLeft w:val="0"/>
      <w:marRight w:val="0"/>
      <w:marTop w:val="0"/>
      <w:marBottom w:val="0"/>
      <w:divBdr>
        <w:top w:val="none" w:sz="0" w:space="0" w:color="auto"/>
        <w:left w:val="none" w:sz="0" w:space="0" w:color="auto"/>
        <w:bottom w:val="none" w:sz="0" w:space="0" w:color="auto"/>
        <w:right w:val="none" w:sz="0" w:space="0" w:color="auto"/>
      </w:divBdr>
    </w:div>
    <w:div w:id="1301224058">
      <w:bodyDiv w:val="1"/>
      <w:marLeft w:val="0"/>
      <w:marRight w:val="0"/>
      <w:marTop w:val="0"/>
      <w:marBottom w:val="0"/>
      <w:divBdr>
        <w:top w:val="none" w:sz="0" w:space="0" w:color="auto"/>
        <w:left w:val="none" w:sz="0" w:space="0" w:color="auto"/>
        <w:bottom w:val="none" w:sz="0" w:space="0" w:color="auto"/>
        <w:right w:val="none" w:sz="0" w:space="0" w:color="auto"/>
      </w:divBdr>
    </w:div>
    <w:div w:id="1301227417">
      <w:bodyDiv w:val="1"/>
      <w:marLeft w:val="0"/>
      <w:marRight w:val="0"/>
      <w:marTop w:val="0"/>
      <w:marBottom w:val="0"/>
      <w:divBdr>
        <w:top w:val="none" w:sz="0" w:space="0" w:color="auto"/>
        <w:left w:val="none" w:sz="0" w:space="0" w:color="auto"/>
        <w:bottom w:val="none" w:sz="0" w:space="0" w:color="auto"/>
        <w:right w:val="none" w:sz="0" w:space="0" w:color="auto"/>
      </w:divBdr>
    </w:div>
    <w:div w:id="1301228274">
      <w:bodyDiv w:val="1"/>
      <w:marLeft w:val="0"/>
      <w:marRight w:val="0"/>
      <w:marTop w:val="0"/>
      <w:marBottom w:val="0"/>
      <w:divBdr>
        <w:top w:val="none" w:sz="0" w:space="0" w:color="auto"/>
        <w:left w:val="none" w:sz="0" w:space="0" w:color="auto"/>
        <w:bottom w:val="none" w:sz="0" w:space="0" w:color="auto"/>
        <w:right w:val="none" w:sz="0" w:space="0" w:color="auto"/>
      </w:divBdr>
    </w:div>
    <w:div w:id="1301228932">
      <w:bodyDiv w:val="1"/>
      <w:marLeft w:val="0"/>
      <w:marRight w:val="0"/>
      <w:marTop w:val="0"/>
      <w:marBottom w:val="0"/>
      <w:divBdr>
        <w:top w:val="none" w:sz="0" w:space="0" w:color="auto"/>
        <w:left w:val="none" w:sz="0" w:space="0" w:color="auto"/>
        <w:bottom w:val="none" w:sz="0" w:space="0" w:color="auto"/>
        <w:right w:val="none" w:sz="0" w:space="0" w:color="auto"/>
      </w:divBdr>
    </w:div>
    <w:div w:id="1301300792">
      <w:bodyDiv w:val="1"/>
      <w:marLeft w:val="0"/>
      <w:marRight w:val="0"/>
      <w:marTop w:val="0"/>
      <w:marBottom w:val="0"/>
      <w:divBdr>
        <w:top w:val="none" w:sz="0" w:space="0" w:color="auto"/>
        <w:left w:val="none" w:sz="0" w:space="0" w:color="auto"/>
        <w:bottom w:val="none" w:sz="0" w:space="0" w:color="auto"/>
        <w:right w:val="none" w:sz="0" w:space="0" w:color="auto"/>
      </w:divBdr>
    </w:div>
    <w:div w:id="1301417614">
      <w:bodyDiv w:val="1"/>
      <w:marLeft w:val="0"/>
      <w:marRight w:val="0"/>
      <w:marTop w:val="0"/>
      <w:marBottom w:val="0"/>
      <w:divBdr>
        <w:top w:val="none" w:sz="0" w:space="0" w:color="auto"/>
        <w:left w:val="none" w:sz="0" w:space="0" w:color="auto"/>
        <w:bottom w:val="none" w:sz="0" w:space="0" w:color="auto"/>
        <w:right w:val="none" w:sz="0" w:space="0" w:color="auto"/>
      </w:divBdr>
    </w:div>
    <w:div w:id="1301425980">
      <w:bodyDiv w:val="1"/>
      <w:marLeft w:val="0"/>
      <w:marRight w:val="0"/>
      <w:marTop w:val="0"/>
      <w:marBottom w:val="0"/>
      <w:divBdr>
        <w:top w:val="none" w:sz="0" w:space="0" w:color="auto"/>
        <w:left w:val="none" w:sz="0" w:space="0" w:color="auto"/>
        <w:bottom w:val="none" w:sz="0" w:space="0" w:color="auto"/>
        <w:right w:val="none" w:sz="0" w:space="0" w:color="auto"/>
      </w:divBdr>
    </w:div>
    <w:div w:id="1301426161">
      <w:bodyDiv w:val="1"/>
      <w:marLeft w:val="0"/>
      <w:marRight w:val="0"/>
      <w:marTop w:val="0"/>
      <w:marBottom w:val="0"/>
      <w:divBdr>
        <w:top w:val="none" w:sz="0" w:space="0" w:color="auto"/>
        <w:left w:val="none" w:sz="0" w:space="0" w:color="auto"/>
        <w:bottom w:val="none" w:sz="0" w:space="0" w:color="auto"/>
        <w:right w:val="none" w:sz="0" w:space="0" w:color="auto"/>
      </w:divBdr>
    </w:div>
    <w:div w:id="1301426782">
      <w:bodyDiv w:val="1"/>
      <w:marLeft w:val="0"/>
      <w:marRight w:val="0"/>
      <w:marTop w:val="0"/>
      <w:marBottom w:val="0"/>
      <w:divBdr>
        <w:top w:val="none" w:sz="0" w:space="0" w:color="auto"/>
        <w:left w:val="none" w:sz="0" w:space="0" w:color="auto"/>
        <w:bottom w:val="none" w:sz="0" w:space="0" w:color="auto"/>
        <w:right w:val="none" w:sz="0" w:space="0" w:color="auto"/>
      </w:divBdr>
    </w:div>
    <w:div w:id="1301492690">
      <w:bodyDiv w:val="1"/>
      <w:marLeft w:val="0"/>
      <w:marRight w:val="0"/>
      <w:marTop w:val="0"/>
      <w:marBottom w:val="0"/>
      <w:divBdr>
        <w:top w:val="none" w:sz="0" w:space="0" w:color="auto"/>
        <w:left w:val="none" w:sz="0" w:space="0" w:color="auto"/>
        <w:bottom w:val="none" w:sz="0" w:space="0" w:color="auto"/>
        <w:right w:val="none" w:sz="0" w:space="0" w:color="auto"/>
      </w:divBdr>
    </w:div>
    <w:div w:id="1301576371">
      <w:bodyDiv w:val="1"/>
      <w:marLeft w:val="0"/>
      <w:marRight w:val="0"/>
      <w:marTop w:val="0"/>
      <w:marBottom w:val="0"/>
      <w:divBdr>
        <w:top w:val="none" w:sz="0" w:space="0" w:color="auto"/>
        <w:left w:val="none" w:sz="0" w:space="0" w:color="auto"/>
        <w:bottom w:val="none" w:sz="0" w:space="0" w:color="auto"/>
        <w:right w:val="none" w:sz="0" w:space="0" w:color="auto"/>
      </w:divBdr>
    </w:div>
    <w:div w:id="1301612884">
      <w:bodyDiv w:val="1"/>
      <w:marLeft w:val="0"/>
      <w:marRight w:val="0"/>
      <w:marTop w:val="0"/>
      <w:marBottom w:val="0"/>
      <w:divBdr>
        <w:top w:val="none" w:sz="0" w:space="0" w:color="auto"/>
        <w:left w:val="none" w:sz="0" w:space="0" w:color="auto"/>
        <w:bottom w:val="none" w:sz="0" w:space="0" w:color="auto"/>
        <w:right w:val="none" w:sz="0" w:space="0" w:color="auto"/>
      </w:divBdr>
    </w:div>
    <w:div w:id="1301686343">
      <w:bodyDiv w:val="1"/>
      <w:marLeft w:val="0"/>
      <w:marRight w:val="0"/>
      <w:marTop w:val="0"/>
      <w:marBottom w:val="0"/>
      <w:divBdr>
        <w:top w:val="none" w:sz="0" w:space="0" w:color="auto"/>
        <w:left w:val="none" w:sz="0" w:space="0" w:color="auto"/>
        <w:bottom w:val="none" w:sz="0" w:space="0" w:color="auto"/>
        <w:right w:val="none" w:sz="0" w:space="0" w:color="auto"/>
      </w:divBdr>
    </w:div>
    <w:div w:id="1301690057">
      <w:bodyDiv w:val="1"/>
      <w:marLeft w:val="0"/>
      <w:marRight w:val="0"/>
      <w:marTop w:val="0"/>
      <w:marBottom w:val="0"/>
      <w:divBdr>
        <w:top w:val="none" w:sz="0" w:space="0" w:color="auto"/>
        <w:left w:val="none" w:sz="0" w:space="0" w:color="auto"/>
        <w:bottom w:val="none" w:sz="0" w:space="0" w:color="auto"/>
        <w:right w:val="none" w:sz="0" w:space="0" w:color="auto"/>
      </w:divBdr>
    </w:div>
    <w:div w:id="1301766190">
      <w:bodyDiv w:val="1"/>
      <w:marLeft w:val="0"/>
      <w:marRight w:val="0"/>
      <w:marTop w:val="0"/>
      <w:marBottom w:val="0"/>
      <w:divBdr>
        <w:top w:val="none" w:sz="0" w:space="0" w:color="auto"/>
        <w:left w:val="none" w:sz="0" w:space="0" w:color="auto"/>
        <w:bottom w:val="none" w:sz="0" w:space="0" w:color="auto"/>
        <w:right w:val="none" w:sz="0" w:space="0" w:color="auto"/>
      </w:divBdr>
    </w:div>
    <w:div w:id="1301810099">
      <w:bodyDiv w:val="1"/>
      <w:marLeft w:val="0"/>
      <w:marRight w:val="0"/>
      <w:marTop w:val="0"/>
      <w:marBottom w:val="0"/>
      <w:divBdr>
        <w:top w:val="none" w:sz="0" w:space="0" w:color="auto"/>
        <w:left w:val="none" w:sz="0" w:space="0" w:color="auto"/>
        <w:bottom w:val="none" w:sz="0" w:space="0" w:color="auto"/>
        <w:right w:val="none" w:sz="0" w:space="0" w:color="auto"/>
      </w:divBdr>
    </w:div>
    <w:div w:id="1301812815">
      <w:bodyDiv w:val="1"/>
      <w:marLeft w:val="0"/>
      <w:marRight w:val="0"/>
      <w:marTop w:val="0"/>
      <w:marBottom w:val="0"/>
      <w:divBdr>
        <w:top w:val="none" w:sz="0" w:space="0" w:color="auto"/>
        <w:left w:val="none" w:sz="0" w:space="0" w:color="auto"/>
        <w:bottom w:val="none" w:sz="0" w:space="0" w:color="auto"/>
        <w:right w:val="none" w:sz="0" w:space="0" w:color="auto"/>
      </w:divBdr>
    </w:div>
    <w:div w:id="1301838291">
      <w:bodyDiv w:val="1"/>
      <w:marLeft w:val="0"/>
      <w:marRight w:val="0"/>
      <w:marTop w:val="0"/>
      <w:marBottom w:val="0"/>
      <w:divBdr>
        <w:top w:val="none" w:sz="0" w:space="0" w:color="auto"/>
        <w:left w:val="none" w:sz="0" w:space="0" w:color="auto"/>
        <w:bottom w:val="none" w:sz="0" w:space="0" w:color="auto"/>
        <w:right w:val="none" w:sz="0" w:space="0" w:color="auto"/>
      </w:divBdr>
    </w:div>
    <w:div w:id="1301884605">
      <w:bodyDiv w:val="1"/>
      <w:marLeft w:val="0"/>
      <w:marRight w:val="0"/>
      <w:marTop w:val="0"/>
      <w:marBottom w:val="0"/>
      <w:divBdr>
        <w:top w:val="none" w:sz="0" w:space="0" w:color="auto"/>
        <w:left w:val="none" w:sz="0" w:space="0" w:color="auto"/>
        <w:bottom w:val="none" w:sz="0" w:space="0" w:color="auto"/>
        <w:right w:val="none" w:sz="0" w:space="0" w:color="auto"/>
      </w:divBdr>
    </w:div>
    <w:div w:id="1301886092">
      <w:bodyDiv w:val="1"/>
      <w:marLeft w:val="0"/>
      <w:marRight w:val="0"/>
      <w:marTop w:val="0"/>
      <w:marBottom w:val="0"/>
      <w:divBdr>
        <w:top w:val="none" w:sz="0" w:space="0" w:color="auto"/>
        <w:left w:val="none" w:sz="0" w:space="0" w:color="auto"/>
        <w:bottom w:val="none" w:sz="0" w:space="0" w:color="auto"/>
        <w:right w:val="none" w:sz="0" w:space="0" w:color="auto"/>
      </w:divBdr>
    </w:div>
    <w:div w:id="1302150750">
      <w:bodyDiv w:val="1"/>
      <w:marLeft w:val="0"/>
      <w:marRight w:val="0"/>
      <w:marTop w:val="0"/>
      <w:marBottom w:val="0"/>
      <w:divBdr>
        <w:top w:val="none" w:sz="0" w:space="0" w:color="auto"/>
        <w:left w:val="none" w:sz="0" w:space="0" w:color="auto"/>
        <w:bottom w:val="none" w:sz="0" w:space="0" w:color="auto"/>
        <w:right w:val="none" w:sz="0" w:space="0" w:color="auto"/>
      </w:divBdr>
    </w:div>
    <w:div w:id="1302152876">
      <w:bodyDiv w:val="1"/>
      <w:marLeft w:val="0"/>
      <w:marRight w:val="0"/>
      <w:marTop w:val="0"/>
      <w:marBottom w:val="0"/>
      <w:divBdr>
        <w:top w:val="none" w:sz="0" w:space="0" w:color="auto"/>
        <w:left w:val="none" w:sz="0" w:space="0" w:color="auto"/>
        <w:bottom w:val="none" w:sz="0" w:space="0" w:color="auto"/>
        <w:right w:val="none" w:sz="0" w:space="0" w:color="auto"/>
      </w:divBdr>
    </w:div>
    <w:div w:id="1302348962">
      <w:bodyDiv w:val="1"/>
      <w:marLeft w:val="0"/>
      <w:marRight w:val="0"/>
      <w:marTop w:val="0"/>
      <w:marBottom w:val="0"/>
      <w:divBdr>
        <w:top w:val="none" w:sz="0" w:space="0" w:color="auto"/>
        <w:left w:val="none" w:sz="0" w:space="0" w:color="auto"/>
        <w:bottom w:val="none" w:sz="0" w:space="0" w:color="auto"/>
        <w:right w:val="none" w:sz="0" w:space="0" w:color="auto"/>
      </w:divBdr>
    </w:div>
    <w:div w:id="1302420868">
      <w:bodyDiv w:val="1"/>
      <w:marLeft w:val="0"/>
      <w:marRight w:val="0"/>
      <w:marTop w:val="0"/>
      <w:marBottom w:val="0"/>
      <w:divBdr>
        <w:top w:val="none" w:sz="0" w:space="0" w:color="auto"/>
        <w:left w:val="none" w:sz="0" w:space="0" w:color="auto"/>
        <w:bottom w:val="none" w:sz="0" w:space="0" w:color="auto"/>
        <w:right w:val="none" w:sz="0" w:space="0" w:color="auto"/>
      </w:divBdr>
    </w:div>
    <w:div w:id="1302463641">
      <w:bodyDiv w:val="1"/>
      <w:marLeft w:val="0"/>
      <w:marRight w:val="0"/>
      <w:marTop w:val="0"/>
      <w:marBottom w:val="0"/>
      <w:divBdr>
        <w:top w:val="none" w:sz="0" w:space="0" w:color="auto"/>
        <w:left w:val="none" w:sz="0" w:space="0" w:color="auto"/>
        <w:bottom w:val="none" w:sz="0" w:space="0" w:color="auto"/>
        <w:right w:val="none" w:sz="0" w:space="0" w:color="auto"/>
      </w:divBdr>
    </w:div>
    <w:div w:id="1302464171">
      <w:bodyDiv w:val="1"/>
      <w:marLeft w:val="0"/>
      <w:marRight w:val="0"/>
      <w:marTop w:val="0"/>
      <w:marBottom w:val="0"/>
      <w:divBdr>
        <w:top w:val="none" w:sz="0" w:space="0" w:color="auto"/>
        <w:left w:val="none" w:sz="0" w:space="0" w:color="auto"/>
        <w:bottom w:val="none" w:sz="0" w:space="0" w:color="auto"/>
        <w:right w:val="none" w:sz="0" w:space="0" w:color="auto"/>
      </w:divBdr>
    </w:div>
    <w:div w:id="1302467597">
      <w:bodyDiv w:val="1"/>
      <w:marLeft w:val="0"/>
      <w:marRight w:val="0"/>
      <w:marTop w:val="0"/>
      <w:marBottom w:val="0"/>
      <w:divBdr>
        <w:top w:val="none" w:sz="0" w:space="0" w:color="auto"/>
        <w:left w:val="none" w:sz="0" w:space="0" w:color="auto"/>
        <w:bottom w:val="none" w:sz="0" w:space="0" w:color="auto"/>
        <w:right w:val="none" w:sz="0" w:space="0" w:color="auto"/>
      </w:divBdr>
    </w:div>
    <w:div w:id="1302536500">
      <w:bodyDiv w:val="1"/>
      <w:marLeft w:val="0"/>
      <w:marRight w:val="0"/>
      <w:marTop w:val="0"/>
      <w:marBottom w:val="0"/>
      <w:divBdr>
        <w:top w:val="none" w:sz="0" w:space="0" w:color="auto"/>
        <w:left w:val="none" w:sz="0" w:space="0" w:color="auto"/>
        <w:bottom w:val="none" w:sz="0" w:space="0" w:color="auto"/>
        <w:right w:val="none" w:sz="0" w:space="0" w:color="auto"/>
      </w:divBdr>
    </w:div>
    <w:div w:id="1302541186">
      <w:bodyDiv w:val="1"/>
      <w:marLeft w:val="0"/>
      <w:marRight w:val="0"/>
      <w:marTop w:val="0"/>
      <w:marBottom w:val="0"/>
      <w:divBdr>
        <w:top w:val="none" w:sz="0" w:space="0" w:color="auto"/>
        <w:left w:val="none" w:sz="0" w:space="0" w:color="auto"/>
        <w:bottom w:val="none" w:sz="0" w:space="0" w:color="auto"/>
        <w:right w:val="none" w:sz="0" w:space="0" w:color="auto"/>
      </w:divBdr>
    </w:div>
    <w:div w:id="1302610314">
      <w:bodyDiv w:val="1"/>
      <w:marLeft w:val="0"/>
      <w:marRight w:val="0"/>
      <w:marTop w:val="0"/>
      <w:marBottom w:val="0"/>
      <w:divBdr>
        <w:top w:val="none" w:sz="0" w:space="0" w:color="auto"/>
        <w:left w:val="none" w:sz="0" w:space="0" w:color="auto"/>
        <w:bottom w:val="none" w:sz="0" w:space="0" w:color="auto"/>
        <w:right w:val="none" w:sz="0" w:space="0" w:color="auto"/>
      </w:divBdr>
    </w:div>
    <w:div w:id="1302612944">
      <w:bodyDiv w:val="1"/>
      <w:marLeft w:val="0"/>
      <w:marRight w:val="0"/>
      <w:marTop w:val="0"/>
      <w:marBottom w:val="0"/>
      <w:divBdr>
        <w:top w:val="none" w:sz="0" w:space="0" w:color="auto"/>
        <w:left w:val="none" w:sz="0" w:space="0" w:color="auto"/>
        <w:bottom w:val="none" w:sz="0" w:space="0" w:color="auto"/>
        <w:right w:val="none" w:sz="0" w:space="0" w:color="auto"/>
      </w:divBdr>
    </w:div>
    <w:div w:id="1302688360">
      <w:bodyDiv w:val="1"/>
      <w:marLeft w:val="0"/>
      <w:marRight w:val="0"/>
      <w:marTop w:val="0"/>
      <w:marBottom w:val="0"/>
      <w:divBdr>
        <w:top w:val="none" w:sz="0" w:space="0" w:color="auto"/>
        <w:left w:val="none" w:sz="0" w:space="0" w:color="auto"/>
        <w:bottom w:val="none" w:sz="0" w:space="0" w:color="auto"/>
        <w:right w:val="none" w:sz="0" w:space="0" w:color="auto"/>
      </w:divBdr>
    </w:div>
    <w:div w:id="1302733741">
      <w:bodyDiv w:val="1"/>
      <w:marLeft w:val="0"/>
      <w:marRight w:val="0"/>
      <w:marTop w:val="0"/>
      <w:marBottom w:val="0"/>
      <w:divBdr>
        <w:top w:val="none" w:sz="0" w:space="0" w:color="auto"/>
        <w:left w:val="none" w:sz="0" w:space="0" w:color="auto"/>
        <w:bottom w:val="none" w:sz="0" w:space="0" w:color="auto"/>
        <w:right w:val="none" w:sz="0" w:space="0" w:color="auto"/>
      </w:divBdr>
    </w:div>
    <w:div w:id="1302887276">
      <w:bodyDiv w:val="1"/>
      <w:marLeft w:val="0"/>
      <w:marRight w:val="0"/>
      <w:marTop w:val="0"/>
      <w:marBottom w:val="0"/>
      <w:divBdr>
        <w:top w:val="none" w:sz="0" w:space="0" w:color="auto"/>
        <w:left w:val="none" w:sz="0" w:space="0" w:color="auto"/>
        <w:bottom w:val="none" w:sz="0" w:space="0" w:color="auto"/>
        <w:right w:val="none" w:sz="0" w:space="0" w:color="auto"/>
      </w:divBdr>
    </w:div>
    <w:div w:id="1302887745">
      <w:bodyDiv w:val="1"/>
      <w:marLeft w:val="0"/>
      <w:marRight w:val="0"/>
      <w:marTop w:val="0"/>
      <w:marBottom w:val="0"/>
      <w:divBdr>
        <w:top w:val="none" w:sz="0" w:space="0" w:color="auto"/>
        <w:left w:val="none" w:sz="0" w:space="0" w:color="auto"/>
        <w:bottom w:val="none" w:sz="0" w:space="0" w:color="auto"/>
        <w:right w:val="none" w:sz="0" w:space="0" w:color="auto"/>
      </w:divBdr>
    </w:div>
    <w:div w:id="1302925156">
      <w:bodyDiv w:val="1"/>
      <w:marLeft w:val="0"/>
      <w:marRight w:val="0"/>
      <w:marTop w:val="0"/>
      <w:marBottom w:val="0"/>
      <w:divBdr>
        <w:top w:val="none" w:sz="0" w:space="0" w:color="auto"/>
        <w:left w:val="none" w:sz="0" w:space="0" w:color="auto"/>
        <w:bottom w:val="none" w:sz="0" w:space="0" w:color="auto"/>
        <w:right w:val="none" w:sz="0" w:space="0" w:color="auto"/>
      </w:divBdr>
    </w:div>
    <w:div w:id="1303004748">
      <w:bodyDiv w:val="1"/>
      <w:marLeft w:val="0"/>
      <w:marRight w:val="0"/>
      <w:marTop w:val="0"/>
      <w:marBottom w:val="0"/>
      <w:divBdr>
        <w:top w:val="none" w:sz="0" w:space="0" w:color="auto"/>
        <w:left w:val="none" w:sz="0" w:space="0" w:color="auto"/>
        <w:bottom w:val="none" w:sz="0" w:space="0" w:color="auto"/>
        <w:right w:val="none" w:sz="0" w:space="0" w:color="auto"/>
      </w:divBdr>
    </w:div>
    <w:div w:id="1303006040">
      <w:bodyDiv w:val="1"/>
      <w:marLeft w:val="0"/>
      <w:marRight w:val="0"/>
      <w:marTop w:val="0"/>
      <w:marBottom w:val="0"/>
      <w:divBdr>
        <w:top w:val="none" w:sz="0" w:space="0" w:color="auto"/>
        <w:left w:val="none" w:sz="0" w:space="0" w:color="auto"/>
        <w:bottom w:val="none" w:sz="0" w:space="0" w:color="auto"/>
        <w:right w:val="none" w:sz="0" w:space="0" w:color="auto"/>
      </w:divBdr>
    </w:div>
    <w:div w:id="1303119880">
      <w:bodyDiv w:val="1"/>
      <w:marLeft w:val="0"/>
      <w:marRight w:val="0"/>
      <w:marTop w:val="0"/>
      <w:marBottom w:val="0"/>
      <w:divBdr>
        <w:top w:val="none" w:sz="0" w:space="0" w:color="auto"/>
        <w:left w:val="none" w:sz="0" w:space="0" w:color="auto"/>
        <w:bottom w:val="none" w:sz="0" w:space="0" w:color="auto"/>
        <w:right w:val="none" w:sz="0" w:space="0" w:color="auto"/>
      </w:divBdr>
    </w:div>
    <w:div w:id="1303148091">
      <w:bodyDiv w:val="1"/>
      <w:marLeft w:val="0"/>
      <w:marRight w:val="0"/>
      <w:marTop w:val="0"/>
      <w:marBottom w:val="0"/>
      <w:divBdr>
        <w:top w:val="none" w:sz="0" w:space="0" w:color="auto"/>
        <w:left w:val="none" w:sz="0" w:space="0" w:color="auto"/>
        <w:bottom w:val="none" w:sz="0" w:space="0" w:color="auto"/>
        <w:right w:val="none" w:sz="0" w:space="0" w:color="auto"/>
      </w:divBdr>
    </w:div>
    <w:div w:id="1303149827">
      <w:bodyDiv w:val="1"/>
      <w:marLeft w:val="0"/>
      <w:marRight w:val="0"/>
      <w:marTop w:val="0"/>
      <w:marBottom w:val="0"/>
      <w:divBdr>
        <w:top w:val="none" w:sz="0" w:space="0" w:color="auto"/>
        <w:left w:val="none" w:sz="0" w:space="0" w:color="auto"/>
        <w:bottom w:val="none" w:sz="0" w:space="0" w:color="auto"/>
        <w:right w:val="none" w:sz="0" w:space="0" w:color="auto"/>
      </w:divBdr>
    </w:div>
    <w:div w:id="1303194957">
      <w:bodyDiv w:val="1"/>
      <w:marLeft w:val="0"/>
      <w:marRight w:val="0"/>
      <w:marTop w:val="0"/>
      <w:marBottom w:val="0"/>
      <w:divBdr>
        <w:top w:val="none" w:sz="0" w:space="0" w:color="auto"/>
        <w:left w:val="none" w:sz="0" w:space="0" w:color="auto"/>
        <w:bottom w:val="none" w:sz="0" w:space="0" w:color="auto"/>
        <w:right w:val="none" w:sz="0" w:space="0" w:color="auto"/>
      </w:divBdr>
    </w:div>
    <w:div w:id="1303197495">
      <w:bodyDiv w:val="1"/>
      <w:marLeft w:val="0"/>
      <w:marRight w:val="0"/>
      <w:marTop w:val="0"/>
      <w:marBottom w:val="0"/>
      <w:divBdr>
        <w:top w:val="none" w:sz="0" w:space="0" w:color="auto"/>
        <w:left w:val="none" w:sz="0" w:space="0" w:color="auto"/>
        <w:bottom w:val="none" w:sz="0" w:space="0" w:color="auto"/>
        <w:right w:val="none" w:sz="0" w:space="0" w:color="auto"/>
      </w:divBdr>
    </w:div>
    <w:div w:id="1303340336">
      <w:bodyDiv w:val="1"/>
      <w:marLeft w:val="0"/>
      <w:marRight w:val="0"/>
      <w:marTop w:val="0"/>
      <w:marBottom w:val="0"/>
      <w:divBdr>
        <w:top w:val="none" w:sz="0" w:space="0" w:color="auto"/>
        <w:left w:val="none" w:sz="0" w:space="0" w:color="auto"/>
        <w:bottom w:val="none" w:sz="0" w:space="0" w:color="auto"/>
        <w:right w:val="none" w:sz="0" w:space="0" w:color="auto"/>
      </w:divBdr>
    </w:div>
    <w:div w:id="1303342882">
      <w:bodyDiv w:val="1"/>
      <w:marLeft w:val="0"/>
      <w:marRight w:val="0"/>
      <w:marTop w:val="0"/>
      <w:marBottom w:val="0"/>
      <w:divBdr>
        <w:top w:val="none" w:sz="0" w:space="0" w:color="auto"/>
        <w:left w:val="none" w:sz="0" w:space="0" w:color="auto"/>
        <w:bottom w:val="none" w:sz="0" w:space="0" w:color="auto"/>
        <w:right w:val="none" w:sz="0" w:space="0" w:color="auto"/>
      </w:divBdr>
    </w:div>
    <w:div w:id="1303462835">
      <w:bodyDiv w:val="1"/>
      <w:marLeft w:val="0"/>
      <w:marRight w:val="0"/>
      <w:marTop w:val="0"/>
      <w:marBottom w:val="0"/>
      <w:divBdr>
        <w:top w:val="none" w:sz="0" w:space="0" w:color="auto"/>
        <w:left w:val="none" w:sz="0" w:space="0" w:color="auto"/>
        <w:bottom w:val="none" w:sz="0" w:space="0" w:color="auto"/>
        <w:right w:val="none" w:sz="0" w:space="0" w:color="auto"/>
      </w:divBdr>
    </w:div>
    <w:div w:id="1303539666">
      <w:bodyDiv w:val="1"/>
      <w:marLeft w:val="0"/>
      <w:marRight w:val="0"/>
      <w:marTop w:val="0"/>
      <w:marBottom w:val="0"/>
      <w:divBdr>
        <w:top w:val="none" w:sz="0" w:space="0" w:color="auto"/>
        <w:left w:val="none" w:sz="0" w:space="0" w:color="auto"/>
        <w:bottom w:val="none" w:sz="0" w:space="0" w:color="auto"/>
        <w:right w:val="none" w:sz="0" w:space="0" w:color="auto"/>
      </w:divBdr>
    </w:div>
    <w:div w:id="1303732912">
      <w:bodyDiv w:val="1"/>
      <w:marLeft w:val="0"/>
      <w:marRight w:val="0"/>
      <w:marTop w:val="0"/>
      <w:marBottom w:val="0"/>
      <w:divBdr>
        <w:top w:val="none" w:sz="0" w:space="0" w:color="auto"/>
        <w:left w:val="none" w:sz="0" w:space="0" w:color="auto"/>
        <w:bottom w:val="none" w:sz="0" w:space="0" w:color="auto"/>
        <w:right w:val="none" w:sz="0" w:space="0" w:color="auto"/>
      </w:divBdr>
    </w:div>
    <w:div w:id="1303735248">
      <w:bodyDiv w:val="1"/>
      <w:marLeft w:val="0"/>
      <w:marRight w:val="0"/>
      <w:marTop w:val="0"/>
      <w:marBottom w:val="0"/>
      <w:divBdr>
        <w:top w:val="none" w:sz="0" w:space="0" w:color="auto"/>
        <w:left w:val="none" w:sz="0" w:space="0" w:color="auto"/>
        <w:bottom w:val="none" w:sz="0" w:space="0" w:color="auto"/>
        <w:right w:val="none" w:sz="0" w:space="0" w:color="auto"/>
      </w:divBdr>
    </w:div>
    <w:div w:id="1303736113">
      <w:bodyDiv w:val="1"/>
      <w:marLeft w:val="0"/>
      <w:marRight w:val="0"/>
      <w:marTop w:val="0"/>
      <w:marBottom w:val="0"/>
      <w:divBdr>
        <w:top w:val="none" w:sz="0" w:space="0" w:color="auto"/>
        <w:left w:val="none" w:sz="0" w:space="0" w:color="auto"/>
        <w:bottom w:val="none" w:sz="0" w:space="0" w:color="auto"/>
        <w:right w:val="none" w:sz="0" w:space="0" w:color="auto"/>
      </w:divBdr>
    </w:div>
    <w:div w:id="1303802629">
      <w:bodyDiv w:val="1"/>
      <w:marLeft w:val="0"/>
      <w:marRight w:val="0"/>
      <w:marTop w:val="0"/>
      <w:marBottom w:val="0"/>
      <w:divBdr>
        <w:top w:val="none" w:sz="0" w:space="0" w:color="auto"/>
        <w:left w:val="none" w:sz="0" w:space="0" w:color="auto"/>
        <w:bottom w:val="none" w:sz="0" w:space="0" w:color="auto"/>
        <w:right w:val="none" w:sz="0" w:space="0" w:color="auto"/>
      </w:divBdr>
    </w:div>
    <w:div w:id="1303804138">
      <w:bodyDiv w:val="1"/>
      <w:marLeft w:val="0"/>
      <w:marRight w:val="0"/>
      <w:marTop w:val="0"/>
      <w:marBottom w:val="0"/>
      <w:divBdr>
        <w:top w:val="none" w:sz="0" w:space="0" w:color="auto"/>
        <w:left w:val="none" w:sz="0" w:space="0" w:color="auto"/>
        <w:bottom w:val="none" w:sz="0" w:space="0" w:color="auto"/>
        <w:right w:val="none" w:sz="0" w:space="0" w:color="auto"/>
      </w:divBdr>
    </w:div>
    <w:div w:id="1303924313">
      <w:bodyDiv w:val="1"/>
      <w:marLeft w:val="0"/>
      <w:marRight w:val="0"/>
      <w:marTop w:val="0"/>
      <w:marBottom w:val="0"/>
      <w:divBdr>
        <w:top w:val="none" w:sz="0" w:space="0" w:color="auto"/>
        <w:left w:val="none" w:sz="0" w:space="0" w:color="auto"/>
        <w:bottom w:val="none" w:sz="0" w:space="0" w:color="auto"/>
        <w:right w:val="none" w:sz="0" w:space="0" w:color="auto"/>
      </w:divBdr>
    </w:div>
    <w:div w:id="1303997494">
      <w:bodyDiv w:val="1"/>
      <w:marLeft w:val="0"/>
      <w:marRight w:val="0"/>
      <w:marTop w:val="0"/>
      <w:marBottom w:val="0"/>
      <w:divBdr>
        <w:top w:val="none" w:sz="0" w:space="0" w:color="auto"/>
        <w:left w:val="none" w:sz="0" w:space="0" w:color="auto"/>
        <w:bottom w:val="none" w:sz="0" w:space="0" w:color="auto"/>
        <w:right w:val="none" w:sz="0" w:space="0" w:color="auto"/>
      </w:divBdr>
    </w:div>
    <w:div w:id="1304002059">
      <w:bodyDiv w:val="1"/>
      <w:marLeft w:val="0"/>
      <w:marRight w:val="0"/>
      <w:marTop w:val="0"/>
      <w:marBottom w:val="0"/>
      <w:divBdr>
        <w:top w:val="none" w:sz="0" w:space="0" w:color="auto"/>
        <w:left w:val="none" w:sz="0" w:space="0" w:color="auto"/>
        <w:bottom w:val="none" w:sz="0" w:space="0" w:color="auto"/>
        <w:right w:val="none" w:sz="0" w:space="0" w:color="auto"/>
      </w:divBdr>
    </w:div>
    <w:div w:id="1304040456">
      <w:bodyDiv w:val="1"/>
      <w:marLeft w:val="0"/>
      <w:marRight w:val="0"/>
      <w:marTop w:val="0"/>
      <w:marBottom w:val="0"/>
      <w:divBdr>
        <w:top w:val="none" w:sz="0" w:space="0" w:color="auto"/>
        <w:left w:val="none" w:sz="0" w:space="0" w:color="auto"/>
        <w:bottom w:val="none" w:sz="0" w:space="0" w:color="auto"/>
        <w:right w:val="none" w:sz="0" w:space="0" w:color="auto"/>
      </w:divBdr>
    </w:div>
    <w:div w:id="1304045024">
      <w:bodyDiv w:val="1"/>
      <w:marLeft w:val="0"/>
      <w:marRight w:val="0"/>
      <w:marTop w:val="0"/>
      <w:marBottom w:val="0"/>
      <w:divBdr>
        <w:top w:val="none" w:sz="0" w:space="0" w:color="auto"/>
        <w:left w:val="none" w:sz="0" w:space="0" w:color="auto"/>
        <w:bottom w:val="none" w:sz="0" w:space="0" w:color="auto"/>
        <w:right w:val="none" w:sz="0" w:space="0" w:color="auto"/>
      </w:divBdr>
    </w:div>
    <w:div w:id="1304190482">
      <w:bodyDiv w:val="1"/>
      <w:marLeft w:val="0"/>
      <w:marRight w:val="0"/>
      <w:marTop w:val="0"/>
      <w:marBottom w:val="0"/>
      <w:divBdr>
        <w:top w:val="none" w:sz="0" w:space="0" w:color="auto"/>
        <w:left w:val="none" w:sz="0" w:space="0" w:color="auto"/>
        <w:bottom w:val="none" w:sz="0" w:space="0" w:color="auto"/>
        <w:right w:val="none" w:sz="0" w:space="0" w:color="auto"/>
      </w:divBdr>
    </w:div>
    <w:div w:id="1304313859">
      <w:bodyDiv w:val="1"/>
      <w:marLeft w:val="0"/>
      <w:marRight w:val="0"/>
      <w:marTop w:val="0"/>
      <w:marBottom w:val="0"/>
      <w:divBdr>
        <w:top w:val="none" w:sz="0" w:space="0" w:color="auto"/>
        <w:left w:val="none" w:sz="0" w:space="0" w:color="auto"/>
        <w:bottom w:val="none" w:sz="0" w:space="0" w:color="auto"/>
        <w:right w:val="none" w:sz="0" w:space="0" w:color="auto"/>
      </w:divBdr>
    </w:div>
    <w:div w:id="1304390860">
      <w:bodyDiv w:val="1"/>
      <w:marLeft w:val="0"/>
      <w:marRight w:val="0"/>
      <w:marTop w:val="0"/>
      <w:marBottom w:val="0"/>
      <w:divBdr>
        <w:top w:val="none" w:sz="0" w:space="0" w:color="auto"/>
        <w:left w:val="none" w:sz="0" w:space="0" w:color="auto"/>
        <w:bottom w:val="none" w:sz="0" w:space="0" w:color="auto"/>
        <w:right w:val="none" w:sz="0" w:space="0" w:color="auto"/>
      </w:divBdr>
    </w:div>
    <w:div w:id="1304500643">
      <w:bodyDiv w:val="1"/>
      <w:marLeft w:val="0"/>
      <w:marRight w:val="0"/>
      <w:marTop w:val="0"/>
      <w:marBottom w:val="0"/>
      <w:divBdr>
        <w:top w:val="none" w:sz="0" w:space="0" w:color="auto"/>
        <w:left w:val="none" w:sz="0" w:space="0" w:color="auto"/>
        <w:bottom w:val="none" w:sz="0" w:space="0" w:color="auto"/>
        <w:right w:val="none" w:sz="0" w:space="0" w:color="auto"/>
      </w:divBdr>
    </w:div>
    <w:div w:id="1304502294">
      <w:bodyDiv w:val="1"/>
      <w:marLeft w:val="0"/>
      <w:marRight w:val="0"/>
      <w:marTop w:val="0"/>
      <w:marBottom w:val="0"/>
      <w:divBdr>
        <w:top w:val="none" w:sz="0" w:space="0" w:color="auto"/>
        <w:left w:val="none" w:sz="0" w:space="0" w:color="auto"/>
        <w:bottom w:val="none" w:sz="0" w:space="0" w:color="auto"/>
        <w:right w:val="none" w:sz="0" w:space="0" w:color="auto"/>
      </w:divBdr>
    </w:div>
    <w:div w:id="1304580497">
      <w:bodyDiv w:val="1"/>
      <w:marLeft w:val="0"/>
      <w:marRight w:val="0"/>
      <w:marTop w:val="0"/>
      <w:marBottom w:val="0"/>
      <w:divBdr>
        <w:top w:val="none" w:sz="0" w:space="0" w:color="auto"/>
        <w:left w:val="none" w:sz="0" w:space="0" w:color="auto"/>
        <w:bottom w:val="none" w:sz="0" w:space="0" w:color="auto"/>
        <w:right w:val="none" w:sz="0" w:space="0" w:color="auto"/>
      </w:divBdr>
    </w:div>
    <w:div w:id="1304625537">
      <w:bodyDiv w:val="1"/>
      <w:marLeft w:val="0"/>
      <w:marRight w:val="0"/>
      <w:marTop w:val="0"/>
      <w:marBottom w:val="0"/>
      <w:divBdr>
        <w:top w:val="none" w:sz="0" w:space="0" w:color="auto"/>
        <w:left w:val="none" w:sz="0" w:space="0" w:color="auto"/>
        <w:bottom w:val="none" w:sz="0" w:space="0" w:color="auto"/>
        <w:right w:val="none" w:sz="0" w:space="0" w:color="auto"/>
      </w:divBdr>
    </w:div>
    <w:div w:id="1304657861">
      <w:bodyDiv w:val="1"/>
      <w:marLeft w:val="0"/>
      <w:marRight w:val="0"/>
      <w:marTop w:val="0"/>
      <w:marBottom w:val="0"/>
      <w:divBdr>
        <w:top w:val="none" w:sz="0" w:space="0" w:color="auto"/>
        <w:left w:val="none" w:sz="0" w:space="0" w:color="auto"/>
        <w:bottom w:val="none" w:sz="0" w:space="0" w:color="auto"/>
        <w:right w:val="none" w:sz="0" w:space="0" w:color="auto"/>
      </w:divBdr>
    </w:div>
    <w:div w:id="1304694266">
      <w:bodyDiv w:val="1"/>
      <w:marLeft w:val="0"/>
      <w:marRight w:val="0"/>
      <w:marTop w:val="0"/>
      <w:marBottom w:val="0"/>
      <w:divBdr>
        <w:top w:val="none" w:sz="0" w:space="0" w:color="auto"/>
        <w:left w:val="none" w:sz="0" w:space="0" w:color="auto"/>
        <w:bottom w:val="none" w:sz="0" w:space="0" w:color="auto"/>
        <w:right w:val="none" w:sz="0" w:space="0" w:color="auto"/>
      </w:divBdr>
    </w:div>
    <w:div w:id="1304698575">
      <w:bodyDiv w:val="1"/>
      <w:marLeft w:val="0"/>
      <w:marRight w:val="0"/>
      <w:marTop w:val="0"/>
      <w:marBottom w:val="0"/>
      <w:divBdr>
        <w:top w:val="none" w:sz="0" w:space="0" w:color="auto"/>
        <w:left w:val="none" w:sz="0" w:space="0" w:color="auto"/>
        <w:bottom w:val="none" w:sz="0" w:space="0" w:color="auto"/>
        <w:right w:val="none" w:sz="0" w:space="0" w:color="auto"/>
      </w:divBdr>
    </w:div>
    <w:div w:id="1304777585">
      <w:bodyDiv w:val="1"/>
      <w:marLeft w:val="0"/>
      <w:marRight w:val="0"/>
      <w:marTop w:val="0"/>
      <w:marBottom w:val="0"/>
      <w:divBdr>
        <w:top w:val="none" w:sz="0" w:space="0" w:color="auto"/>
        <w:left w:val="none" w:sz="0" w:space="0" w:color="auto"/>
        <w:bottom w:val="none" w:sz="0" w:space="0" w:color="auto"/>
        <w:right w:val="none" w:sz="0" w:space="0" w:color="auto"/>
      </w:divBdr>
    </w:div>
    <w:div w:id="1304845004">
      <w:bodyDiv w:val="1"/>
      <w:marLeft w:val="0"/>
      <w:marRight w:val="0"/>
      <w:marTop w:val="0"/>
      <w:marBottom w:val="0"/>
      <w:divBdr>
        <w:top w:val="none" w:sz="0" w:space="0" w:color="auto"/>
        <w:left w:val="none" w:sz="0" w:space="0" w:color="auto"/>
        <w:bottom w:val="none" w:sz="0" w:space="0" w:color="auto"/>
        <w:right w:val="none" w:sz="0" w:space="0" w:color="auto"/>
      </w:divBdr>
    </w:div>
    <w:div w:id="1304888990">
      <w:bodyDiv w:val="1"/>
      <w:marLeft w:val="0"/>
      <w:marRight w:val="0"/>
      <w:marTop w:val="0"/>
      <w:marBottom w:val="0"/>
      <w:divBdr>
        <w:top w:val="none" w:sz="0" w:space="0" w:color="auto"/>
        <w:left w:val="none" w:sz="0" w:space="0" w:color="auto"/>
        <w:bottom w:val="none" w:sz="0" w:space="0" w:color="auto"/>
        <w:right w:val="none" w:sz="0" w:space="0" w:color="auto"/>
      </w:divBdr>
    </w:div>
    <w:div w:id="1304962487">
      <w:bodyDiv w:val="1"/>
      <w:marLeft w:val="0"/>
      <w:marRight w:val="0"/>
      <w:marTop w:val="0"/>
      <w:marBottom w:val="0"/>
      <w:divBdr>
        <w:top w:val="none" w:sz="0" w:space="0" w:color="auto"/>
        <w:left w:val="none" w:sz="0" w:space="0" w:color="auto"/>
        <w:bottom w:val="none" w:sz="0" w:space="0" w:color="auto"/>
        <w:right w:val="none" w:sz="0" w:space="0" w:color="auto"/>
      </w:divBdr>
    </w:div>
    <w:div w:id="1304965462">
      <w:bodyDiv w:val="1"/>
      <w:marLeft w:val="0"/>
      <w:marRight w:val="0"/>
      <w:marTop w:val="0"/>
      <w:marBottom w:val="0"/>
      <w:divBdr>
        <w:top w:val="none" w:sz="0" w:space="0" w:color="auto"/>
        <w:left w:val="none" w:sz="0" w:space="0" w:color="auto"/>
        <w:bottom w:val="none" w:sz="0" w:space="0" w:color="auto"/>
        <w:right w:val="none" w:sz="0" w:space="0" w:color="auto"/>
      </w:divBdr>
    </w:div>
    <w:div w:id="1304970324">
      <w:bodyDiv w:val="1"/>
      <w:marLeft w:val="0"/>
      <w:marRight w:val="0"/>
      <w:marTop w:val="0"/>
      <w:marBottom w:val="0"/>
      <w:divBdr>
        <w:top w:val="none" w:sz="0" w:space="0" w:color="auto"/>
        <w:left w:val="none" w:sz="0" w:space="0" w:color="auto"/>
        <w:bottom w:val="none" w:sz="0" w:space="0" w:color="auto"/>
        <w:right w:val="none" w:sz="0" w:space="0" w:color="auto"/>
      </w:divBdr>
    </w:div>
    <w:div w:id="1305158918">
      <w:bodyDiv w:val="1"/>
      <w:marLeft w:val="0"/>
      <w:marRight w:val="0"/>
      <w:marTop w:val="0"/>
      <w:marBottom w:val="0"/>
      <w:divBdr>
        <w:top w:val="none" w:sz="0" w:space="0" w:color="auto"/>
        <w:left w:val="none" w:sz="0" w:space="0" w:color="auto"/>
        <w:bottom w:val="none" w:sz="0" w:space="0" w:color="auto"/>
        <w:right w:val="none" w:sz="0" w:space="0" w:color="auto"/>
      </w:divBdr>
    </w:div>
    <w:div w:id="1305163233">
      <w:bodyDiv w:val="1"/>
      <w:marLeft w:val="0"/>
      <w:marRight w:val="0"/>
      <w:marTop w:val="0"/>
      <w:marBottom w:val="0"/>
      <w:divBdr>
        <w:top w:val="none" w:sz="0" w:space="0" w:color="auto"/>
        <w:left w:val="none" w:sz="0" w:space="0" w:color="auto"/>
        <w:bottom w:val="none" w:sz="0" w:space="0" w:color="auto"/>
        <w:right w:val="none" w:sz="0" w:space="0" w:color="auto"/>
      </w:divBdr>
    </w:div>
    <w:div w:id="1305163744">
      <w:bodyDiv w:val="1"/>
      <w:marLeft w:val="0"/>
      <w:marRight w:val="0"/>
      <w:marTop w:val="0"/>
      <w:marBottom w:val="0"/>
      <w:divBdr>
        <w:top w:val="none" w:sz="0" w:space="0" w:color="auto"/>
        <w:left w:val="none" w:sz="0" w:space="0" w:color="auto"/>
        <w:bottom w:val="none" w:sz="0" w:space="0" w:color="auto"/>
        <w:right w:val="none" w:sz="0" w:space="0" w:color="auto"/>
      </w:divBdr>
    </w:div>
    <w:div w:id="1305308466">
      <w:bodyDiv w:val="1"/>
      <w:marLeft w:val="0"/>
      <w:marRight w:val="0"/>
      <w:marTop w:val="0"/>
      <w:marBottom w:val="0"/>
      <w:divBdr>
        <w:top w:val="none" w:sz="0" w:space="0" w:color="auto"/>
        <w:left w:val="none" w:sz="0" w:space="0" w:color="auto"/>
        <w:bottom w:val="none" w:sz="0" w:space="0" w:color="auto"/>
        <w:right w:val="none" w:sz="0" w:space="0" w:color="auto"/>
      </w:divBdr>
    </w:div>
    <w:div w:id="1305351178">
      <w:bodyDiv w:val="1"/>
      <w:marLeft w:val="0"/>
      <w:marRight w:val="0"/>
      <w:marTop w:val="0"/>
      <w:marBottom w:val="0"/>
      <w:divBdr>
        <w:top w:val="none" w:sz="0" w:space="0" w:color="auto"/>
        <w:left w:val="none" w:sz="0" w:space="0" w:color="auto"/>
        <w:bottom w:val="none" w:sz="0" w:space="0" w:color="auto"/>
        <w:right w:val="none" w:sz="0" w:space="0" w:color="auto"/>
      </w:divBdr>
    </w:div>
    <w:div w:id="1305499834">
      <w:bodyDiv w:val="1"/>
      <w:marLeft w:val="0"/>
      <w:marRight w:val="0"/>
      <w:marTop w:val="0"/>
      <w:marBottom w:val="0"/>
      <w:divBdr>
        <w:top w:val="none" w:sz="0" w:space="0" w:color="auto"/>
        <w:left w:val="none" w:sz="0" w:space="0" w:color="auto"/>
        <w:bottom w:val="none" w:sz="0" w:space="0" w:color="auto"/>
        <w:right w:val="none" w:sz="0" w:space="0" w:color="auto"/>
      </w:divBdr>
    </w:div>
    <w:div w:id="1305501535">
      <w:bodyDiv w:val="1"/>
      <w:marLeft w:val="0"/>
      <w:marRight w:val="0"/>
      <w:marTop w:val="0"/>
      <w:marBottom w:val="0"/>
      <w:divBdr>
        <w:top w:val="none" w:sz="0" w:space="0" w:color="auto"/>
        <w:left w:val="none" w:sz="0" w:space="0" w:color="auto"/>
        <w:bottom w:val="none" w:sz="0" w:space="0" w:color="auto"/>
        <w:right w:val="none" w:sz="0" w:space="0" w:color="auto"/>
      </w:divBdr>
    </w:div>
    <w:div w:id="1305546523">
      <w:bodyDiv w:val="1"/>
      <w:marLeft w:val="0"/>
      <w:marRight w:val="0"/>
      <w:marTop w:val="0"/>
      <w:marBottom w:val="0"/>
      <w:divBdr>
        <w:top w:val="none" w:sz="0" w:space="0" w:color="auto"/>
        <w:left w:val="none" w:sz="0" w:space="0" w:color="auto"/>
        <w:bottom w:val="none" w:sz="0" w:space="0" w:color="auto"/>
        <w:right w:val="none" w:sz="0" w:space="0" w:color="auto"/>
      </w:divBdr>
    </w:div>
    <w:div w:id="1305546544">
      <w:bodyDiv w:val="1"/>
      <w:marLeft w:val="0"/>
      <w:marRight w:val="0"/>
      <w:marTop w:val="0"/>
      <w:marBottom w:val="0"/>
      <w:divBdr>
        <w:top w:val="none" w:sz="0" w:space="0" w:color="auto"/>
        <w:left w:val="none" w:sz="0" w:space="0" w:color="auto"/>
        <w:bottom w:val="none" w:sz="0" w:space="0" w:color="auto"/>
        <w:right w:val="none" w:sz="0" w:space="0" w:color="auto"/>
      </w:divBdr>
    </w:div>
    <w:div w:id="1305693635">
      <w:bodyDiv w:val="1"/>
      <w:marLeft w:val="0"/>
      <w:marRight w:val="0"/>
      <w:marTop w:val="0"/>
      <w:marBottom w:val="0"/>
      <w:divBdr>
        <w:top w:val="none" w:sz="0" w:space="0" w:color="auto"/>
        <w:left w:val="none" w:sz="0" w:space="0" w:color="auto"/>
        <w:bottom w:val="none" w:sz="0" w:space="0" w:color="auto"/>
        <w:right w:val="none" w:sz="0" w:space="0" w:color="auto"/>
      </w:divBdr>
    </w:div>
    <w:div w:id="1305694554">
      <w:bodyDiv w:val="1"/>
      <w:marLeft w:val="0"/>
      <w:marRight w:val="0"/>
      <w:marTop w:val="0"/>
      <w:marBottom w:val="0"/>
      <w:divBdr>
        <w:top w:val="none" w:sz="0" w:space="0" w:color="auto"/>
        <w:left w:val="none" w:sz="0" w:space="0" w:color="auto"/>
        <w:bottom w:val="none" w:sz="0" w:space="0" w:color="auto"/>
        <w:right w:val="none" w:sz="0" w:space="0" w:color="auto"/>
      </w:divBdr>
    </w:div>
    <w:div w:id="1305699849">
      <w:bodyDiv w:val="1"/>
      <w:marLeft w:val="0"/>
      <w:marRight w:val="0"/>
      <w:marTop w:val="0"/>
      <w:marBottom w:val="0"/>
      <w:divBdr>
        <w:top w:val="none" w:sz="0" w:space="0" w:color="auto"/>
        <w:left w:val="none" w:sz="0" w:space="0" w:color="auto"/>
        <w:bottom w:val="none" w:sz="0" w:space="0" w:color="auto"/>
        <w:right w:val="none" w:sz="0" w:space="0" w:color="auto"/>
      </w:divBdr>
    </w:div>
    <w:div w:id="1305771669">
      <w:bodyDiv w:val="1"/>
      <w:marLeft w:val="0"/>
      <w:marRight w:val="0"/>
      <w:marTop w:val="0"/>
      <w:marBottom w:val="0"/>
      <w:divBdr>
        <w:top w:val="none" w:sz="0" w:space="0" w:color="auto"/>
        <w:left w:val="none" w:sz="0" w:space="0" w:color="auto"/>
        <w:bottom w:val="none" w:sz="0" w:space="0" w:color="auto"/>
        <w:right w:val="none" w:sz="0" w:space="0" w:color="auto"/>
      </w:divBdr>
    </w:div>
    <w:div w:id="1305815282">
      <w:bodyDiv w:val="1"/>
      <w:marLeft w:val="0"/>
      <w:marRight w:val="0"/>
      <w:marTop w:val="0"/>
      <w:marBottom w:val="0"/>
      <w:divBdr>
        <w:top w:val="none" w:sz="0" w:space="0" w:color="auto"/>
        <w:left w:val="none" w:sz="0" w:space="0" w:color="auto"/>
        <w:bottom w:val="none" w:sz="0" w:space="0" w:color="auto"/>
        <w:right w:val="none" w:sz="0" w:space="0" w:color="auto"/>
      </w:divBdr>
    </w:div>
    <w:div w:id="1305893487">
      <w:bodyDiv w:val="1"/>
      <w:marLeft w:val="0"/>
      <w:marRight w:val="0"/>
      <w:marTop w:val="0"/>
      <w:marBottom w:val="0"/>
      <w:divBdr>
        <w:top w:val="none" w:sz="0" w:space="0" w:color="auto"/>
        <w:left w:val="none" w:sz="0" w:space="0" w:color="auto"/>
        <w:bottom w:val="none" w:sz="0" w:space="0" w:color="auto"/>
        <w:right w:val="none" w:sz="0" w:space="0" w:color="auto"/>
      </w:divBdr>
    </w:div>
    <w:div w:id="1306004494">
      <w:bodyDiv w:val="1"/>
      <w:marLeft w:val="0"/>
      <w:marRight w:val="0"/>
      <w:marTop w:val="0"/>
      <w:marBottom w:val="0"/>
      <w:divBdr>
        <w:top w:val="none" w:sz="0" w:space="0" w:color="auto"/>
        <w:left w:val="none" w:sz="0" w:space="0" w:color="auto"/>
        <w:bottom w:val="none" w:sz="0" w:space="0" w:color="auto"/>
        <w:right w:val="none" w:sz="0" w:space="0" w:color="auto"/>
      </w:divBdr>
    </w:div>
    <w:div w:id="1306163518">
      <w:bodyDiv w:val="1"/>
      <w:marLeft w:val="0"/>
      <w:marRight w:val="0"/>
      <w:marTop w:val="0"/>
      <w:marBottom w:val="0"/>
      <w:divBdr>
        <w:top w:val="none" w:sz="0" w:space="0" w:color="auto"/>
        <w:left w:val="none" w:sz="0" w:space="0" w:color="auto"/>
        <w:bottom w:val="none" w:sz="0" w:space="0" w:color="auto"/>
        <w:right w:val="none" w:sz="0" w:space="0" w:color="auto"/>
      </w:divBdr>
    </w:div>
    <w:div w:id="1306199026">
      <w:bodyDiv w:val="1"/>
      <w:marLeft w:val="0"/>
      <w:marRight w:val="0"/>
      <w:marTop w:val="0"/>
      <w:marBottom w:val="0"/>
      <w:divBdr>
        <w:top w:val="none" w:sz="0" w:space="0" w:color="auto"/>
        <w:left w:val="none" w:sz="0" w:space="0" w:color="auto"/>
        <w:bottom w:val="none" w:sz="0" w:space="0" w:color="auto"/>
        <w:right w:val="none" w:sz="0" w:space="0" w:color="auto"/>
      </w:divBdr>
    </w:div>
    <w:div w:id="1306350314">
      <w:bodyDiv w:val="1"/>
      <w:marLeft w:val="0"/>
      <w:marRight w:val="0"/>
      <w:marTop w:val="0"/>
      <w:marBottom w:val="0"/>
      <w:divBdr>
        <w:top w:val="none" w:sz="0" w:space="0" w:color="auto"/>
        <w:left w:val="none" w:sz="0" w:space="0" w:color="auto"/>
        <w:bottom w:val="none" w:sz="0" w:space="0" w:color="auto"/>
        <w:right w:val="none" w:sz="0" w:space="0" w:color="auto"/>
      </w:divBdr>
    </w:div>
    <w:div w:id="1306355271">
      <w:bodyDiv w:val="1"/>
      <w:marLeft w:val="0"/>
      <w:marRight w:val="0"/>
      <w:marTop w:val="0"/>
      <w:marBottom w:val="0"/>
      <w:divBdr>
        <w:top w:val="none" w:sz="0" w:space="0" w:color="auto"/>
        <w:left w:val="none" w:sz="0" w:space="0" w:color="auto"/>
        <w:bottom w:val="none" w:sz="0" w:space="0" w:color="auto"/>
        <w:right w:val="none" w:sz="0" w:space="0" w:color="auto"/>
      </w:divBdr>
    </w:div>
    <w:div w:id="1306396282">
      <w:bodyDiv w:val="1"/>
      <w:marLeft w:val="0"/>
      <w:marRight w:val="0"/>
      <w:marTop w:val="0"/>
      <w:marBottom w:val="0"/>
      <w:divBdr>
        <w:top w:val="none" w:sz="0" w:space="0" w:color="auto"/>
        <w:left w:val="none" w:sz="0" w:space="0" w:color="auto"/>
        <w:bottom w:val="none" w:sz="0" w:space="0" w:color="auto"/>
        <w:right w:val="none" w:sz="0" w:space="0" w:color="auto"/>
      </w:divBdr>
    </w:div>
    <w:div w:id="1306543139">
      <w:bodyDiv w:val="1"/>
      <w:marLeft w:val="0"/>
      <w:marRight w:val="0"/>
      <w:marTop w:val="0"/>
      <w:marBottom w:val="0"/>
      <w:divBdr>
        <w:top w:val="none" w:sz="0" w:space="0" w:color="auto"/>
        <w:left w:val="none" w:sz="0" w:space="0" w:color="auto"/>
        <w:bottom w:val="none" w:sz="0" w:space="0" w:color="auto"/>
        <w:right w:val="none" w:sz="0" w:space="0" w:color="auto"/>
      </w:divBdr>
    </w:div>
    <w:div w:id="1306547263">
      <w:bodyDiv w:val="1"/>
      <w:marLeft w:val="0"/>
      <w:marRight w:val="0"/>
      <w:marTop w:val="0"/>
      <w:marBottom w:val="0"/>
      <w:divBdr>
        <w:top w:val="none" w:sz="0" w:space="0" w:color="auto"/>
        <w:left w:val="none" w:sz="0" w:space="0" w:color="auto"/>
        <w:bottom w:val="none" w:sz="0" w:space="0" w:color="auto"/>
        <w:right w:val="none" w:sz="0" w:space="0" w:color="auto"/>
      </w:divBdr>
    </w:div>
    <w:div w:id="1306548136">
      <w:bodyDiv w:val="1"/>
      <w:marLeft w:val="0"/>
      <w:marRight w:val="0"/>
      <w:marTop w:val="0"/>
      <w:marBottom w:val="0"/>
      <w:divBdr>
        <w:top w:val="none" w:sz="0" w:space="0" w:color="auto"/>
        <w:left w:val="none" w:sz="0" w:space="0" w:color="auto"/>
        <w:bottom w:val="none" w:sz="0" w:space="0" w:color="auto"/>
        <w:right w:val="none" w:sz="0" w:space="0" w:color="auto"/>
      </w:divBdr>
    </w:div>
    <w:div w:id="1306592610">
      <w:bodyDiv w:val="1"/>
      <w:marLeft w:val="0"/>
      <w:marRight w:val="0"/>
      <w:marTop w:val="0"/>
      <w:marBottom w:val="0"/>
      <w:divBdr>
        <w:top w:val="none" w:sz="0" w:space="0" w:color="auto"/>
        <w:left w:val="none" w:sz="0" w:space="0" w:color="auto"/>
        <w:bottom w:val="none" w:sz="0" w:space="0" w:color="auto"/>
        <w:right w:val="none" w:sz="0" w:space="0" w:color="auto"/>
      </w:divBdr>
    </w:div>
    <w:div w:id="1306619646">
      <w:bodyDiv w:val="1"/>
      <w:marLeft w:val="0"/>
      <w:marRight w:val="0"/>
      <w:marTop w:val="0"/>
      <w:marBottom w:val="0"/>
      <w:divBdr>
        <w:top w:val="none" w:sz="0" w:space="0" w:color="auto"/>
        <w:left w:val="none" w:sz="0" w:space="0" w:color="auto"/>
        <w:bottom w:val="none" w:sz="0" w:space="0" w:color="auto"/>
        <w:right w:val="none" w:sz="0" w:space="0" w:color="auto"/>
      </w:divBdr>
    </w:div>
    <w:div w:id="1306662730">
      <w:bodyDiv w:val="1"/>
      <w:marLeft w:val="0"/>
      <w:marRight w:val="0"/>
      <w:marTop w:val="0"/>
      <w:marBottom w:val="0"/>
      <w:divBdr>
        <w:top w:val="none" w:sz="0" w:space="0" w:color="auto"/>
        <w:left w:val="none" w:sz="0" w:space="0" w:color="auto"/>
        <w:bottom w:val="none" w:sz="0" w:space="0" w:color="auto"/>
        <w:right w:val="none" w:sz="0" w:space="0" w:color="auto"/>
      </w:divBdr>
    </w:div>
    <w:div w:id="1306668540">
      <w:bodyDiv w:val="1"/>
      <w:marLeft w:val="0"/>
      <w:marRight w:val="0"/>
      <w:marTop w:val="0"/>
      <w:marBottom w:val="0"/>
      <w:divBdr>
        <w:top w:val="none" w:sz="0" w:space="0" w:color="auto"/>
        <w:left w:val="none" w:sz="0" w:space="0" w:color="auto"/>
        <w:bottom w:val="none" w:sz="0" w:space="0" w:color="auto"/>
        <w:right w:val="none" w:sz="0" w:space="0" w:color="auto"/>
      </w:divBdr>
    </w:div>
    <w:div w:id="1306740891">
      <w:bodyDiv w:val="1"/>
      <w:marLeft w:val="0"/>
      <w:marRight w:val="0"/>
      <w:marTop w:val="0"/>
      <w:marBottom w:val="0"/>
      <w:divBdr>
        <w:top w:val="none" w:sz="0" w:space="0" w:color="auto"/>
        <w:left w:val="none" w:sz="0" w:space="0" w:color="auto"/>
        <w:bottom w:val="none" w:sz="0" w:space="0" w:color="auto"/>
        <w:right w:val="none" w:sz="0" w:space="0" w:color="auto"/>
      </w:divBdr>
    </w:div>
    <w:div w:id="1306936206">
      <w:bodyDiv w:val="1"/>
      <w:marLeft w:val="0"/>
      <w:marRight w:val="0"/>
      <w:marTop w:val="0"/>
      <w:marBottom w:val="0"/>
      <w:divBdr>
        <w:top w:val="none" w:sz="0" w:space="0" w:color="auto"/>
        <w:left w:val="none" w:sz="0" w:space="0" w:color="auto"/>
        <w:bottom w:val="none" w:sz="0" w:space="0" w:color="auto"/>
        <w:right w:val="none" w:sz="0" w:space="0" w:color="auto"/>
      </w:divBdr>
    </w:div>
    <w:div w:id="1307007015">
      <w:bodyDiv w:val="1"/>
      <w:marLeft w:val="0"/>
      <w:marRight w:val="0"/>
      <w:marTop w:val="0"/>
      <w:marBottom w:val="0"/>
      <w:divBdr>
        <w:top w:val="none" w:sz="0" w:space="0" w:color="auto"/>
        <w:left w:val="none" w:sz="0" w:space="0" w:color="auto"/>
        <w:bottom w:val="none" w:sz="0" w:space="0" w:color="auto"/>
        <w:right w:val="none" w:sz="0" w:space="0" w:color="auto"/>
      </w:divBdr>
    </w:div>
    <w:div w:id="1307122026">
      <w:bodyDiv w:val="1"/>
      <w:marLeft w:val="0"/>
      <w:marRight w:val="0"/>
      <w:marTop w:val="0"/>
      <w:marBottom w:val="0"/>
      <w:divBdr>
        <w:top w:val="none" w:sz="0" w:space="0" w:color="auto"/>
        <w:left w:val="none" w:sz="0" w:space="0" w:color="auto"/>
        <w:bottom w:val="none" w:sz="0" w:space="0" w:color="auto"/>
        <w:right w:val="none" w:sz="0" w:space="0" w:color="auto"/>
      </w:divBdr>
    </w:div>
    <w:div w:id="1307123159">
      <w:bodyDiv w:val="1"/>
      <w:marLeft w:val="0"/>
      <w:marRight w:val="0"/>
      <w:marTop w:val="0"/>
      <w:marBottom w:val="0"/>
      <w:divBdr>
        <w:top w:val="none" w:sz="0" w:space="0" w:color="auto"/>
        <w:left w:val="none" w:sz="0" w:space="0" w:color="auto"/>
        <w:bottom w:val="none" w:sz="0" w:space="0" w:color="auto"/>
        <w:right w:val="none" w:sz="0" w:space="0" w:color="auto"/>
      </w:divBdr>
    </w:div>
    <w:div w:id="1307274867">
      <w:bodyDiv w:val="1"/>
      <w:marLeft w:val="0"/>
      <w:marRight w:val="0"/>
      <w:marTop w:val="0"/>
      <w:marBottom w:val="0"/>
      <w:divBdr>
        <w:top w:val="none" w:sz="0" w:space="0" w:color="auto"/>
        <w:left w:val="none" w:sz="0" w:space="0" w:color="auto"/>
        <w:bottom w:val="none" w:sz="0" w:space="0" w:color="auto"/>
        <w:right w:val="none" w:sz="0" w:space="0" w:color="auto"/>
      </w:divBdr>
    </w:div>
    <w:div w:id="1307275023">
      <w:bodyDiv w:val="1"/>
      <w:marLeft w:val="0"/>
      <w:marRight w:val="0"/>
      <w:marTop w:val="0"/>
      <w:marBottom w:val="0"/>
      <w:divBdr>
        <w:top w:val="none" w:sz="0" w:space="0" w:color="auto"/>
        <w:left w:val="none" w:sz="0" w:space="0" w:color="auto"/>
        <w:bottom w:val="none" w:sz="0" w:space="0" w:color="auto"/>
        <w:right w:val="none" w:sz="0" w:space="0" w:color="auto"/>
      </w:divBdr>
    </w:div>
    <w:div w:id="1307318376">
      <w:bodyDiv w:val="1"/>
      <w:marLeft w:val="0"/>
      <w:marRight w:val="0"/>
      <w:marTop w:val="0"/>
      <w:marBottom w:val="0"/>
      <w:divBdr>
        <w:top w:val="none" w:sz="0" w:space="0" w:color="auto"/>
        <w:left w:val="none" w:sz="0" w:space="0" w:color="auto"/>
        <w:bottom w:val="none" w:sz="0" w:space="0" w:color="auto"/>
        <w:right w:val="none" w:sz="0" w:space="0" w:color="auto"/>
      </w:divBdr>
    </w:div>
    <w:div w:id="1307392977">
      <w:bodyDiv w:val="1"/>
      <w:marLeft w:val="0"/>
      <w:marRight w:val="0"/>
      <w:marTop w:val="0"/>
      <w:marBottom w:val="0"/>
      <w:divBdr>
        <w:top w:val="none" w:sz="0" w:space="0" w:color="auto"/>
        <w:left w:val="none" w:sz="0" w:space="0" w:color="auto"/>
        <w:bottom w:val="none" w:sz="0" w:space="0" w:color="auto"/>
        <w:right w:val="none" w:sz="0" w:space="0" w:color="auto"/>
      </w:divBdr>
    </w:div>
    <w:div w:id="1307397027">
      <w:bodyDiv w:val="1"/>
      <w:marLeft w:val="0"/>
      <w:marRight w:val="0"/>
      <w:marTop w:val="0"/>
      <w:marBottom w:val="0"/>
      <w:divBdr>
        <w:top w:val="none" w:sz="0" w:space="0" w:color="auto"/>
        <w:left w:val="none" w:sz="0" w:space="0" w:color="auto"/>
        <w:bottom w:val="none" w:sz="0" w:space="0" w:color="auto"/>
        <w:right w:val="none" w:sz="0" w:space="0" w:color="auto"/>
      </w:divBdr>
    </w:div>
    <w:div w:id="1307515045">
      <w:bodyDiv w:val="1"/>
      <w:marLeft w:val="0"/>
      <w:marRight w:val="0"/>
      <w:marTop w:val="0"/>
      <w:marBottom w:val="0"/>
      <w:divBdr>
        <w:top w:val="none" w:sz="0" w:space="0" w:color="auto"/>
        <w:left w:val="none" w:sz="0" w:space="0" w:color="auto"/>
        <w:bottom w:val="none" w:sz="0" w:space="0" w:color="auto"/>
        <w:right w:val="none" w:sz="0" w:space="0" w:color="auto"/>
      </w:divBdr>
    </w:div>
    <w:div w:id="1307590745">
      <w:bodyDiv w:val="1"/>
      <w:marLeft w:val="0"/>
      <w:marRight w:val="0"/>
      <w:marTop w:val="0"/>
      <w:marBottom w:val="0"/>
      <w:divBdr>
        <w:top w:val="none" w:sz="0" w:space="0" w:color="auto"/>
        <w:left w:val="none" w:sz="0" w:space="0" w:color="auto"/>
        <w:bottom w:val="none" w:sz="0" w:space="0" w:color="auto"/>
        <w:right w:val="none" w:sz="0" w:space="0" w:color="auto"/>
      </w:divBdr>
    </w:div>
    <w:div w:id="1307592598">
      <w:bodyDiv w:val="1"/>
      <w:marLeft w:val="0"/>
      <w:marRight w:val="0"/>
      <w:marTop w:val="0"/>
      <w:marBottom w:val="0"/>
      <w:divBdr>
        <w:top w:val="none" w:sz="0" w:space="0" w:color="auto"/>
        <w:left w:val="none" w:sz="0" w:space="0" w:color="auto"/>
        <w:bottom w:val="none" w:sz="0" w:space="0" w:color="auto"/>
        <w:right w:val="none" w:sz="0" w:space="0" w:color="auto"/>
      </w:divBdr>
    </w:div>
    <w:div w:id="1307709326">
      <w:bodyDiv w:val="1"/>
      <w:marLeft w:val="0"/>
      <w:marRight w:val="0"/>
      <w:marTop w:val="0"/>
      <w:marBottom w:val="0"/>
      <w:divBdr>
        <w:top w:val="none" w:sz="0" w:space="0" w:color="auto"/>
        <w:left w:val="none" w:sz="0" w:space="0" w:color="auto"/>
        <w:bottom w:val="none" w:sz="0" w:space="0" w:color="auto"/>
        <w:right w:val="none" w:sz="0" w:space="0" w:color="auto"/>
      </w:divBdr>
    </w:div>
    <w:div w:id="1307737943">
      <w:bodyDiv w:val="1"/>
      <w:marLeft w:val="0"/>
      <w:marRight w:val="0"/>
      <w:marTop w:val="0"/>
      <w:marBottom w:val="0"/>
      <w:divBdr>
        <w:top w:val="none" w:sz="0" w:space="0" w:color="auto"/>
        <w:left w:val="none" w:sz="0" w:space="0" w:color="auto"/>
        <w:bottom w:val="none" w:sz="0" w:space="0" w:color="auto"/>
        <w:right w:val="none" w:sz="0" w:space="0" w:color="auto"/>
      </w:divBdr>
    </w:div>
    <w:div w:id="1307779292">
      <w:bodyDiv w:val="1"/>
      <w:marLeft w:val="0"/>
      <w:marRight w:val="0"/>
      <w:marTop w:val="0"/>
      <w:marBottom w:val="0"/>
      <w:divBdr>
        <w:top w:val="none" w:sz="0" w:space="0" w:color="auto"/>
        <w:left w:val="none" w:sz="0" w:space="0" w:color="auto"/>
        <w:bottom w:val="none" w:sz="0" w:space="0" w:color="auto"/>
        <w:right w:val="none" w:sz="0" w:space="0" w:color="auto"/>
      </w:divBdr>
    </w:div>
    <w:div w:id="1307854697">
      <w:bodyDiv w:val="1"/>
      <w:marLeft w:val="0"/>
      <w:marRight w:val="0"/>
      <w:marTop w:val="0"/>
      <w:marBottom w:val="0"/>
      <w:divBdr>
        <w:top w:val="none" w:sz="0" w:space="0" w:color="auto"/>
        <w:left w:val="none" w:sz="0" w:space="0" w:color="auto"/>
        <w:bottom w:val="none" w:sz="0" w:space="0" w:color="auto"/>
        <w:right w:val="none" w:sz="0" w:space="0" w:color="auto"/>
      </w:divBdr>
    </w:div>
    <w:div w:id="1307971035">
      <w:bodyDiv w:val="1"/>
      <w:marLeft w:val="0"/>
      <w:marRight w:val="0"/>
      <w:marTop w:val="0"/>
      <w:marBottom w:val="0"/>
      <w:divBdr>
        <w:top w:val="none" w:sz="0" w:space="0" w:color="auto"/>
        <w:left w:val="none" w:sz="0" w:space="0" w:color="auto"/>
        <w:bottom w:val="none" w:sz="0" w:space="0" w:color="auto"/>
        <w:right w:val="none" w:sz="0" w:space="0" w:color="auto"/>
      </w:divBdr>
    </w:div>
    <w:div w:id="1307972331">
      <w:bodyDiv w:val="1"/>
      <w:marLeft w:val="0"/>
      <w:marRight w:val="0"/>
      <w:marTop w:val="0"/>
      <w:marBottom w:val="0"/>
      <w:divBdr>
        <w:top w:val="none" w:sz="0" w:space="0" w:color="auto"/>
        <w:left w:val="none" w:sz="0" w:space="0" w:color="auto"/>
        <w:bottom w:val="none" w:sz="0" w:space="0" w:color="auto"/>
        <w:right w:val="none" w:sz="0" w:space="0" w:color="auto"/>
      </w:divBdr>
    </w:div>
    <w:div w:id="1308047121">
      <w:bodyDiv w:val="1"/>
      <w:marLeft w:val="0"/>
      <w:marRight w:val="0"/>
      <w:marTop w:val="0"/>
      <w:marBottom w:val="0"/>
      <w:divBdr>
        <w:top w:val="none" w:sz="0" w:space="0" w:color="auto"/>
        <w:left w:val="none" w:sz="0" w:space="0" w:color="auto"/>
        <w:bottom w:val="none" w:sz="0" w:space="0" w:color="auto"/>
        <w:right w:val="none" w:sz="0" w:space="0" w:color="auto"/>
      </w:divBdr>
    </w:div>
    <w:div w:id="1308123926">
      <w:bodyDiv w:val="1"/>
      <w:marLeft w:val="0"/>
      <w:marRight w:val="0"/>
      <w:marTop w:val="0"/>
      <w:marBottom w:val="0"/>
      <w:divBdr>
        <w:top w:val="none" w:sz="0" w:space="0" w:color="auto"/>
        <w:left w:val="none" w:sz="0" w:space="0" w:color="auto"/>
        <w:bottom w:val="none" w:sz="0" w:space="0" w:color="auto"/>
        <w:right w:val="none" w:sz="0" w:space="0" w:color="auto"/>
      </w:divBdr>
    </w:div>
    <w:div w:id="1308169740">
      <w:bodyDiv w:val="1"/>
      <w:marLeft w:val="0"/>
      <w:marRight w:val="0"/>
      <w:marTop w:val="0"/>
      <w:marBottom w:val="0"/>
      <w:divBdr>
        <w:top w:val="none" w:sz="0" w:space="0" w:color="auto"/>
        <w:left w:val="none" w:sz="0" w:space="0" w:color="auto"/>
        <w:bottom w:val="none" w:sz="0" w:space="0" w:color="auto"/>
        <w:right w:val="none" w:sz="0" w:space="0" w:color="auto"/>
      </w:divBdr>
    </w:div>
    <w:div w:id="1308241178">
      <w:bodyDiv w:val="1"/>
      <w:marLeft w:val="0"/>
      <w:marRight w:val="0"/>
      <w:marTop w:val="0"/>
      <w:marBottom w:val="0"/>
      <w:divBdr>
        <w:top w:val="none" w:sz="0" w:space="0" w:color="auto"/>
        <w:left w:val="none" w:sz="0" w:space="0" w:color="auto"/>
        <w:bottom w:val="none" w:sz="0" w:space="0" w:color="auto"/>
        <w:right w:val="none" w:sz="0" w:space="0" w:color="auto"/>
      </w:divBdr>
    </w:div>
    <w:div w:id="1308321838">
      <w:bodyDiv w:val="1"/>
      <w:marLeft w:val="0"/>
      <w:marRight w:val="0"/>
      <w:marTop w:val="0"/>
      <w:marBottom w:val="0"/>
      <w:divBdr>
        <w:top w:val="none" w:sz="0" w:space="0" w:color="auto"/>
        <w:left w:val="none" w:sz="0" w:space="0" w:color="auto"/>
        <w:bottom w:val="none" w:sz="0" w:space="0" w:color="auto"/>
        <w:right w:val="none" w:sz="0" w:space="0" w:color="auto"/>
      </w:divBdr>
    </w:div>
    <w:div w:id="1308361255">
      <w:bodyDiv w:val="1"/>
      <w:marLeft w:val="0"/>
      <w:marRight w:val="0"/>
      <w:marTop w:val="0"/>
      <w:marBottom w:val="0"/>
      <w:divBdr>
        <w:top w:val="none" w:sz="0" w:space="0" w:color="auto"/>
        <w:left w:val="none" w:sz="0" w:space="0" w:color="auto"/>
        <w:bottom w:val="none" w:sz="0" w:space="0" w:color="auto"/>
        <w:right w:val="none" w:sz="0" w:space="0" w:color="auto"/>
      </w:divBdr>
    </w:div>
    <w:div w:id="1308438795">
      <w:bodyDiv w:val="1"/>
      <w:marLeft w:val="0"/>
      <w:marRight w:val="0"/>
      <w:marTop w:val="0"/>
      <w:marBottom w:val="0"/>
      <w:divBdr>
        <w:top w:val="none" w:sz="0" w:space="0" w:color="auto"/>
        <w:left w:val="none" w:sz="0" w:space="0" w:color="auto"/>
        <w:bottom w:val="none" w:sz="0" w:space="0" w:color="auto"/>
        <w:right w:val="none" w:sz="0" w:space="0" w:color="auto"/>
      </w:divBdr>
    </w:div>
    <w:div w:id="1308440586">
      <w:bodyDiv w:val="1"/>
      <w:marLeft w:val="0"/>
      <w:marRight w:val="0"/>
      <w:marTop w:val="0"/>
      <w:marBottom w:val="0"/>
      <w:divBdr>
        <w:top w:val="none" w:sz="0" w:space="0" w:color="auto"/>
        <w:left w:val="none" w:sz="0" w:space="0" w:color="auto"/>
        <w:bottom w:val="none" w:sz="0" w:space="0" w:color="auto"/>
        <w:right w:val="none" w:sz="0" w:space="0" w:color="auto"/>
      </w:divBdr>
    </w:div>
    <w:div w:id="1308511750">
      <w:bodyDiv w:val="1"/>
      <w:marLeft w:val="0"/>
      <w:marRight w:val="0"/>
      <w:marTop w:val="0"/>
      <w:marBottom w:val="0"/>
      <w:divBdr>
        <w:top w:val="none" w:sz="0" w:space="0" w:color="auto"/>
        <w:left w:val="none" w:sz="0" w:space="0" w:color="auto"/>
        <w:bottom w:val="none" w:sz="0" w:space="0" w:color="auto"/>
        <w:right w:val="none" w:sz="0" w:space="0" w:color="auto"/>
      </w:divBdr>
    </w:div>
    <w:div w:id="1308587897">
      <w:bodyDiv w:val="1"/>
      <w:marLeft w:val="0"/>
      <w:marRight w:val="0"/>
      <w:marTop w:val="0"/>
      <w:marBottom w:val="0"/>
      <w:divBdr>
        <w:top w:val="none" w:sz="0" w:space="0" w:color="auto"/>
        <w:left w:val="none" w:sz="0" w:space="0" w:color="auto"/>
        <w:bottom w:val="none" w:sz="0" w:space="0" w:color="auto"/>
        <w:right w:val="none" w:sz="0" w:space="0" w:color="auto"/>
      </w:divBdr>
    </w:div>
    <w:div w:id="1308626805">
      <w:bodyDiv w:val="1"/>
      <w:marLeft w:val="0"/>
      <w:marRight w:val="0"/>
      <w:marTop w:val="0"/>
      <w:marBottom w:val="0"/>
      <w:divBdr>
        <w:top w:val="none" w:sz="0" w:space="0" w:color="auto"/>
        <w:left w:val="none" w:sz="0" w:space="0" w:color="auto"/>
        <w:bottom w:val="none" w:sz="0" w:space="0" w:color="auto"/>
        <w:right w:val="none" w:sz="0" w:space="0" w:color="auto"/>
      </w:divBdr>
    </w:div>
    <w:div w:id="1308630157">
      <w:bodyDiv w:val="1"/>
      <w:marLeft w:val="0"/>
      <w:marRight w:val="0"/>
      <w:marTop w:val="0"/>
      <w:marBottom w:val="0"/>
      <w:divBdr>
        <w:top w:val="none" w:sz="0" w:space="0" w:color="auto"/>
        <w:left w:val="none" w:sz="0" w:space="0" w:color="auto"/>
        <w:bottom w:val="none" w:sz="0" w:space="0" w:color="auto"/>
        <w:right w:val="none" w:sz="0" w:space="0" w:color="auto"/>
      </w:divBdr>
    </w:div>
    <w:div w:id="1308700430">
      <w:bodyDiv w:val="1"/>
      <w:marLeft w:val="0"/>
      <w:marRight w:val="0"/>
      <w:marTop w:val="0"/>
      <w:marBottom w:val="0"/>
      <w:divBdr>
        <w:top w:val="none" w:sz="0" w:space="0" w:color="auto"/>
        <w:left w:val="none" w:sz="0" w:space="0" w:color="auto"/>
        <w:bottom w:val="none" w:sz="0" w:space="0" w:color="auto"/>
        <w:right w:val="none" w:sz="0" w:space="0" w:color="auto"/>
      </w:divBdr>
    </w:div>
    <w:div w:id="1308704137">
      <w:bodyDiv w:val="1"/>
      <w:marLeft w:val="0"/>
      <w:marRight w:val="0"/>
      <w:marTop w:val="0"/>
      <w:marBottom w:val="0"/>
      <w:divBdr>
        <w:top w:val="none" w:sz="0" w:space="0" w:color="auto"/>
        <w:left w:val="none" w:sz="0" w:space="0" w:color="auto"/>
        <w:bottom w:val="none" w:sz="0" w:space="0" w:color="auto"/>
        <w:right w:val="none" w:sz="0" w:space="0" w:color="auto"/>
      </w:divBdr>
    </w:div>
    <w:div w:id="1308776929">
      <w:bodyDiv w:val="1"/>
      <w:marLeft w:val="0"/>
      <w:marRight w:val="0"/>
      <w:marTop w:val="0"/>
      <w:marBottom w:val="0"/>
      <w:divBdr>
        <w:top w:val="none" w:sz="0" w:space="0" w:color="auto"/>
        <w:left w:val="none" w:sz="0" w:space="0" w:color="auto"/>
        <w:bottom w:val="none" w:sz="0" w:space="0" w:color="auto"/>
        <w:right w:val="none" w:sz="0" w:space="0" w:color="auto"/>
      </w:divBdr>
    </w:div>
    <w:div w:id="1308776965">
      <w:bodyDiv w:val="1"/>
      <w:marLeft w:val="0"/>
      <w:marRight w:val="0"/>
      <w:marTop w:val="0"/>
      <w:marBottom w:val="0"/>
      <w:divBdr>
        <w:top w:val="none" w:sz="0" w:space="0" w:color="auto"/>
        <w:left w:val="none" w:sz="0" w:space="0" w:color="auto"/>
        <w:bottom w:val="none" w:sz="0" w:space="0" w:color="auto"/>
        <w:right w:val="none" w:sz="0" w:space="0" w:color="auto"/>
      </w:divBdr>
    </w:div>
    <w:div w:id="1308780377">
      <w:bodyDiv w:val="1"/>
      <w:marLeft w:val="0"/>
      <w:marRight w:val="0"/>
      <w:marTop w:val="0"/>
      <w:marBottom w:val="0"/>
      <w:divBdr>
        <w:top w:val="none" w:sz="0" w:space="0" w:color="auto"/>
        <w:left w:val="none" w:sz="0" w:space="0" w:color="auto"/>
        <w:bottom w:val="none" w:sz="0" w:space="0" w:color="auto"/>
        <w:right w:val="none" w:sz="0" w:space="0" w:color="auto"/>
      </w:divBdr>
    </w:div>
    <w:div w:id="1308823700">
      <w:bodyDiv w:val="1"/>
      <w:marLeft w:val="0"/>
      <w:marRight w:val="0"/>
      <w:marTop w:val="0"/>
      <w:marBottom w:val="0"/>
      <w:divBdr>
        <w:top w:val="none" w:sz="0" w:space="0" w:color="auto"/>
        <w:left w:val="none" w:sz="0" w:space="0" w:color="auto"/>
        <w:bottom w:val="none" w:sz="0" w:space="0" w:color="auto"/>
        <w:right w:val="none" w:sz="0" w:space="0" w:color="auto"/>
      </w:divBdr>
    </w:div>
    <w:div w:id="1308825118">
      <w:bodyDiv w:val="1"/>
      <w:marLeft w:val="0"/>
      <w:marRight w:val="0"/>
      <w:marTop w:val="0"/>
      <w:marBottom w:val="0"/>
      <w:divBdr>
        <w:top w:val="none" w:sz="0" w:space="0" w:color="auto"/>
        <w:left w:val="none" w:sz="0" w:space="0" w:color="auto"/>
        <w:bottom w:val="none" w:sz="0" w:space="0" w:color="auto"/>
        <w:right w:val="none" w:sz="0" w:space="0" w:color="auto"/>
      </w:divBdr>
    </w:div>
    <w:div w:id="1308826018">
      <w:bodyDiv w:val="1"/>
      <w:marLeft w:val="0"/>
      <w:marRight w:val="0"/>
      <w:marTop w:val="0"/>
      <w:marBottom w:val="0"/>
      <w:divBdr>
        <w:top w:val="none" w:sz="0" w:space="0" w:color="auto"/>
        <w:left w:val="none" w:sz="0" w:space="0" w:color="auto"/>
        <w:bottom w:val="none" w:sz="0" w:space="0" w:color="auto"/>
        <w:right w:val="none" w:sz="0" w:space="0" w:color="auto"/>
      </w:divBdr>
    </w:div>
    <w:div w:id="1308903454">
      <w:bodyDiv w:val="1"/>
      <w:marLeft w:val="0"/>
      <w:marRight w:val="0"/>
      <w:marTop w:val="0"/>
      <w:marBottom w:val="0"/>
      <w:divBdr>
        <w:top w:val="none" w:sz="0" w:space="0" w:color="auto"/>
        <w:left w:val="none" w:sz="0" w:space="0" w:color="auto"/>
        <w:bottom w:val="none" w:sz="0" w:space="0" w:color="auto"/>
        <w:right w:val="none" w:sz="0" w:space="0" w:color="auto"/>
      </w:divBdr>
    </w:div>
    <w:div w:id="1308977991">
      <w:bodyDiv w:val="1"/>
      <w:marLeft w:val="0"/>
      <w:marRight w:val="0"/>
      <w:marTop w:val="0"/>
      <w:marBottom w:val="0"/>
      <w:divBdr>
        <w:top w:val="none" w:sz="0" w:space="0" w:color="auto"/>
        <w:left w:val="none" w:sz="0" w:space="0" w:color="auto"/>
        <w:bottom w:val="none" w:sz="0" w:space="0" w:color="auto"/>
        <w:right w:val="none" w:sz="0" w:space="0" w:color="auto"/>
      </w:divBdr>
    </w:div>
    <w:div w:id="1309091508">
      <w:bodyDiv w:val="1"/>
      <w:marLeft w:val="0"/>
      <w:marRight w:val="0"/>
      <w:marTop w:val="0"/>
      <w:marBottom w:val="0"/>
      <w:divBdr>
        <w:top w:val="none" w:sz="0" w:space="0" w:color="auto"/>
        <w:left w:val="none" w:sz="0" w:space="0" w:color="auto"/>
        <w:bottom w:val="none" w:sz="0" w:space="0" w:color="auto"/>
        <w:right w:val="none" w:sz="0" w:space="0" w:color="auto"/>
      </w:divBdr>
    </w:div>
    <w:div w:id="1309167800">
      <w:bodyDiv w:val="1"/>
      <w:marLeft w:val="0"/>
      <w:marRight w:val="0"/>
      <w:marTop w:val="0"/>
      <w:marBottom w:val="0"/>
      <w:divBdr>
        <w:top w:val="none" w:sz="0" w:space="0" w:color="auto"/>
        <w:left w:val="none" w:sz="0" w:space="0" w:color="auto"/>
        <w:bottom w:val="none" w:sz="0" w:space="0" w:color="auto"/>
        <w:right w:val="none" w:sz="0" w:space="0" w:color="auto"/>
      </w:divBdr>
    </w:div>
    <w:div w:id="1309242970">
      <w:bodyDiv w:val="1"/>
      <w:marLeft w:val="0"/>
      <w:marRight w:val="0"/>
      <w:marTop w:val="0"/>
      <w:marBottom w:val="0"/>
      <w:divBdr>
        <w:top w:val="none" w:sz="0" w:space="0" w:color="auto"/>
        <w:left w:val="none" w:sz="0" w:space="0" w:color="auto"/>
        <w:bottom w:val="none" w:sz="0" w:space="0" w:color="auto"/>
        <w:right w:val="none" w:sz="0" w:space="0" w:color="auto"/>
      </w:divBdr>
    </w:div>
    <w:div w:id="1309359001">
      <w:bodyDiv w:val="1"/>
      <w:marLeft w:val="0"/>
      <w:marRight w:val="0"/>
      <w:marTop w:val="0"/>
      <w:marBottom w:val="0"/>
      <w:divBdr>
        <w:top w:val="none" w:sz="0" w:space="0" w:color="auto"/>
        <w:left w:val="none" w:sz="0" w:space="0" w:color="auto"/>
        <w:bottom w:val="none" w:sz="0" w:space="0" w:color="auto"/>
        <w:right w:val="none" w:sz="0" w:space="0" w:color="auto"/>
      </w:divBdr>
    </w:div>
    <w:div w:id="1309359489">
      <w:bodyDiv w:val="1"/>
      <w:marLeft w:val="0"/>
      <w:marRight w:val="0"/>
      <w:marTop w:val="0"/>
      <w:marBottom w:val="0"/>
      <w:divBdr>
        <w:top w:val="none" w:sz="0" w:space="0" w:color="auto"/>
        <w:left w:val="none" w:sz="0" w:space="0" w:color="auto"/>
        <w:bottom w:val="none" w:sz="0" w:space="0" w:color="auto"/>
        <w:right w:val="none" w:sz="0" w:space="0" w:color="auto"/>
      </w:divBdr>
    </w:div>
    <w:div w:id="1309362153">
      <w:bodyDiv w:val="1"/>
      <w:marLeft w:val="0"/>
      <w:marRight w:val="0"/>
      <w:marTop w:val="0"/>
      <w:marBottom w:val="0"/>
      <w:divBdr>
        <w:top w:val="none" w:sz="0" w:space="0" w:color="auto"/>
        <w:left w:val="none" w:sz="0" w:space="0" w:color="auto"/>
        <w:bottom w:val="none" w:sz="0" w:space="0" w:color="auto"/>
        <w:right w:val="none" w:sz="0" w:space="0" w:color="auto"/>
      </w:divBdr>
    </w:div>
    <w:div w:id="1309432678">
      <w:bodyDiv w:val="1"/>
      <w:marLeft w:val="0"/>
      <w:marRight w:val="0"/>
      <w:marTop w:val="0"/>
      <w:marBottom w:val="0"/>
      <w:divBdr>
        <w:top w:val="none" w:sz="0" w:space="0" w:color="auto"/>
        <w:left w:val="none" w:sz="0" w:space="0" w:color="auto"/>
        <w:bottom w:val="none" w:sz="0" w:space="0" w:color="auto"/>
        <w:right w:val="none" w:sz="0" w:space="0" w:color="auto"/>
      </w:divBdr>
    </w:div>
    <w:div w:id="1309434623">
      <w:bodyDiv w:val="1"/>
      <w:marLeft w:val="0"/>
      <w:marRight w:val="0"/>
      <w:marTop w:val="0"/>
      <w:marBottom w:val="0"/>
      <w:divBdr>
        <w:top w:val="none" w:sz="0" w:space="0" w:color="auto"/>
        <w:left w:val="none" w:sz="0" w:space="0" w:color="auto"/>
        <w:bottom w:val="none" w:sz="0" w:space="0" w:color="auto"/>
        <w:right w:val="none" w:sz="0" w:space="0" w:color="auto"/>
      </w:divBdr>
    </w:div>
    <w:div w:id="1309435471">
      <w:bodyDiv w:val="1"/>
      <w:marLeft w:val="0"/>
      <w:marRight w:val="0"/>
      <w:marTop w:val="0"/>
      <w:marBottom w:val="0"/>
      <w:divBdr>
        <w:top w:val="none" w:sz="0" w:space="0" w:color="auto"/>
        <w:left w:val="none" w:sz="0" w:space="0" w:color="auto"/>
        <w:bottom w:val="none" w:sz="0" w:space="0" w:color="auto"/>
        <w:right w:val="none" w:sz="0" w:space="0" w:color="auto"/>
      </w:divBdr>
    </w:div>
    <w:div w:id="1309437225">
      <w:bodyDiv w:val="1"/>
      <w:marLeft w:val="0"/>
      <w:marRight w:val="0"/>
      <w:marTop w:val="0"/>
      <w:marBottom w:val="0"/>
      <w:divBdr>
        <w:top w:val="none" w:sz="0" w:space="0" w:color="auto"/>
        <w:left w:val="none" w:sz="0" w:space="0" w:color="auto"/>
        <w:bottom w:val="none" w:sz="0" w:space="0" w:color="auto"/>
        <w:right w:val="none" w:sz="0" w:space="0" w:color="auto"/>
      </w:divBdr>
    </w:div>
    <w:div w:id="1309440152">
      <w:bodyDiv w:val="1"/>
      <w:marLeft w:val="0"/>
      <w:marRight w:val="0"/>
      <w:marTop w:val="0"/>
      <w:marBottom w:val="0"/>
      <w:divBdr>
        <w:top w:val="none" w:sz="0" w:space="0" w:color="auto"/>
        <w:left w:val="none" w:sz="0" w:space="0" w:color="auto"/>
        <w:bottom w:val="none" w:sz="0" w:space="0" w:color="auto"/>
        <w:right w:val="none" w:sz="0" w:space="0" w:color="auto"/>
      </w:divBdr>
    </w:div>
    <w:div w:id="1309475404">
      <w:bodyDiv w:val="1"/>
      <w:marLeft w:val="0"/>
      <w:marRight w:val="0"/>
      <w:marTop w:val="0"/>
      <w:marBottom w:val="0"/>
      <w:divBdr>
        <w:top w:val="none" w:sz="0" w:space="0" w:color="auto"/>
        <w:left w:val="none" w:sz="0" w:space="0" w:color="auto"/>
        <w:bottom w:val="none" w:sz="0" w:space="0" w:color="auto"/>
        <w:right w:val="none" w:sz="0" w:space="0" w:color="auto"/>
      </w:divBdr>
    </w:div>
    <w:div w:id="1309476824">
      <w:bodyDiv w:val="1"/>
      <w:marLeft w:val="0"/>
      <w:marRight w:val="0"/>
      <w:marTop w:val="0"/>
      <w:marBottom w:val="0"/>
      <w:divBdr>
        <w:top w:val="none" w:sz="0" w:space="0" w:color="auto"/>
        <w:left w:val="none" w:sz="0" w:space="0" w:color="auto"/>
        <w:bottom w:val="none" w:sz="0" w:space="0" w:color="auto"/>
        <w:right w:val="none" w:sz="0" w:space="0" w:color="auto"/>
      </w:divBdr>
    </w:div>
    <w:div w:id="1309478301">
      <w:bodyDiv w:val="1"/>
      <w:marLeft w:val="0"/>
      <w:marRight w:val="0"/>
      <w:marTop w:val="0"/>
      <w:marBottom w:val="0"/>
      <w:divBdr>
        <w:top w:val="none" w:sz="0" w:space="0" w:color="auto"/>
        <w:left w:val="none" w:sz="0" w:space="0" w:color="auto"/>
        <w:bottom w:val="none" w:sz="0" w:space="0" w:color="auto"/>
        <w:right w:val="none" w:sz="0" w:space="0" w:color="auto"/>
      </w:divBdr>
    </w:div>
    <w:div w:id="1309482578">
      <w:bodyDiv w:val="1"/>
      <w:marLeft w:val="0"/>
      <w:marRight w:val="0"/>
      <w:marTop w:val="0"/>
      <w:marBottom w:val="0"/>
      <w:divBdr>
        <w:top w:val="none" w:sz="0" w:space="0" w:color="auto"/>
        <w:left w:val="none" w:sz="0" w:space="0" w:color="auto"/>
        <w:bottom w:val="none" w:sz="0" w:space="0" w:color="auto"/>
        <w:right w:val="none" w:sz="0" w:space="0" w:color="auto"/>
      </w:divBdr>
    </w:div>
    <w:div w:id="1309624919">
      <w:bodyDiv w:val="1"/>
      <w:marLeft w:val="0"/>
      <w:marRight w:val="0"/>
      <w:marTop w:val="0"/>
      <w:marBottom w:val="0"/>
      <w:divBdr>
        <w:top w:val="none" w:sz="0" w:space="0" w:color="auto"/>
        <w:left w:val="none" w:sz="0" w:space="0" w:color="auto"/>
        <w:bottom w:val="none" w:sz="0" w:space="0" w:color="auto"/>
        <w:right w:val="none" w:sz="0" w:space="0" w:color="auto"/>
      </w:divBdr>
    </w:div>
    <w:div w:id="1309628423">
      <w:bodyDiv w:val="1"/>
      <w:marLeft w:val="0"/>
      <w:marRight w:val="0"/>
      <w:marTop w:val="0"/>
      <w:marBottom w:val="0"/>
      <w:divBdr>
        <w:top w:val="none" w:sz="0" w:space="0" w:color="auto"/>
        <w:left w:val="none" w:sz="0" w:space="0" w:color="auto"/>
        <w:bottom w:val="none" w:sz="0" w:space="0" w:color="auto"/>
        <w:right w:val="none" w:sz="0" w:space="0" w:color="auto"/>
      </w:divBdr>
    </w:div>
    <w:div w:id="1309703039">
      <w:bodyDiv w:val="1"/>
      <w:marLeft w:val="0"/>
      <w:marRight w:val="0"/>
      <w:marTop w:val="0"/>
      <w:marBottom w:val="0"/>
      <w:divBdr>
        <w:top w:val="none" w:sz="0" w:space="0" w:color="auto"/>
        <w:left w:val="none" w:sz="0" w:space="0" w:color="auto"/>
        <w:bottom w:val="none" w:sz="0" w:space="0" w:color="auto"/>
        <w:right w:val="none" w:sz="0" w:space="0" w:color="auto"/>
      </w:divBdr>
    </w:div>
    <w:div w:id="1309703248">
      <w:bodyDiv w:val="1"/>
      <w:marLeft w:val="0"/>
      <w:marRight w:val="0"/>
      <w:marTop w:val="0"/>
      <w:marBottom w:val="0"/>
      <w:divBdr>
        <w:top w:val="none" w:sz="0" w:space="0" w:color="auto"/>
        <w:left w:val="none" w:sz="0" w:space="0" w:color="auto"/>
        <w:bottom w:val="none" w:sz="0" w:space="0" w:color="auto"/>
        <w:right w:val="none" w:sz="0" w:space="0" w:color="auto"/>
      </w:divBdr>
    </w:div>
    <w:div w:id="1309744003">
      <w:bodyDiv w:val="1"/>
      <w:marLeft w:val="0"/>
      <w:marRight w:val="0"/>
      <w:marTop w:val="0"/>
      <w:marBottom w:val="0"/>
      <w:divBdr>
        <w:top w:val="none" w:sz="0" w:space="0" w:color="auto"/>
        <w:left w:val="none" w:sz="0" w:space="0" w:color="auto"/>
        <w:bottom w:val="none" w:sz="0" w:space="0" w:color="auto"/>
        <w:right w:val="none" w:sz="0" w:space="0" w:color="auto"/>
      </w:divBdr>
    </w:div>
    <w:div w:id="1309744450">
      <w:bodyDiv w:val="1"/>
      <w:marLeft w:val="0"/>
      <w:marRight w:val="0"/>
      <w:marTop w:val="0"/>
      <w:marBottom w:val="0"/>
      <w:divBdr>
        <w:top w:val="none" w:sz="0" w:space="0" w:color="auto"/>
        <w:left w:val="none" w:sz="0" w:space="0" w:color="auto"/>
        <w:bottom w:val="none" w:sz="0" w:space="0" w:color="auto"/>
        <w:right w:val="none" w:sz="0" w:space="0" w:color="auto"/>
      </w:divBdr>
    </w:div>
    <w:div w:id="1309825678">
      <w:bodyDiv w:val="1"/>
      <w:marLeft w:val="0"/>
      <w:marRight w:val="0"/>
      <w:marTop w:val="0"/>
      <w:marBottom w:val="0"/>
      <w:divBdr>
        <w:top w:val="none" w:sz="0" w:space="0" w:color="auto"/>
        <w:left w:val="none" w:sz="0" w:space="0" w:color="auto"/>
        <w:bottom w:val="none" w:sz="0" w:space="0" w:color="auto"/>
        <w:right w:val="none" w:sz="0" w:space="0" w:color="auto"/>
      </w:divBdr>
    </w:div>
    <w:div w:id="1309898598">
      <w:bodyDiv w:val="1"/>
      <w:marLeft w:val="0"/>
      <w:marRight w:val="0"/>
      <w:marTop w:val="0"/>
      <w:marBottom w:val="0"/>
      <w:divBdr>
        <w:top w:val="none" w:sz="0" w:space="0" w:color="auto"/>
        <w:left w:val="none" w:sz="0" w:space="0" w:color="auto"/>
        <w:bottom w:val="none" w:sz="0" w:space="0" w:color="auto"/>
        <w:right w:val="none" w:sz="0" w:space="0" w:color="auto"/>
      </w:divBdr>
    </w:div>
    <w:div w:id="1309942302">
      <w:bodyDiv w:val="1"/>
      <w:marLeft w:val="0"/>
      <w:marRight w:val="0"/>
      <w:marTop w:val="0"/>
      <w:marBottom w:val="0"/>
      <w:divBdr>
        <w:top w:val="none" w:sz="0" w:space="0" w:color="auto"/>
        <w:left w:val="none" w:sz="0" w:space="0" w:color="auto"/>
        <w:bottom w:val="none" w:sz="0" w:space="0" w:color="auto"/>
        <w:right w:val="none" w:sz="0" w:space="0" w:color="auto"/>
      </w:divBdr>
    </w:div>
    <w:div w:id="1310020395">
      <w:bodyDiv w:val="1"/>
      <w:marLeft w:val="0"/>
      <w:marRight w:val="0"/>
      <w:marTop w:val="0"/>
      <w:marBottom w:val="0"/>
      <w:divBdr>
        <w:top w:val="none" w:sz="0" w:space="0" w:color="auto"/>
        <w:left w:val="none" w:sz="0" w:space="0" w:color="auto"/>
        <w:bottom w:val="none" w:sz="0" w:space="0" w:color="auto"/>
        <w:right w:val="none" w:sz="0" w:space="0" w:color="auto"/>
      </w:divBdr>
    </w:div>
    <w:div w:id="1310092832">
      <w:bodyDiv w:val="1"/>
      <w:marLeft w:val="0"/>
      <w:marRight w:val="0"/>
      <w:marTop w:val="0"/>
      <w:marBottom w:val="0"/>
      <w:divBdr>
        <w:top w:val="none" w:sz="0" w:space="0" w:color="auto"/>
        <w:left w:val="none" w:sz="0" w:space="0" w:color="auto"/>
        <w:bottom w:val="none" w:sz="0" w:space="0" w:color="auto"/>
        <w:right w:val="none" w:sz="0" w:space="0" w:color="auto"/>
      </w:divBdr>
    </w:div>
    <w:div w:id="1310135914">
      <w:bodyDiv w:val="1"/>
      <w:marLeft w:val="0"/>
      <w:marRight w:val="0"/>
      <w:marTop w:val="0"/>
      <w:marBottom w:val="0"/>
      <w:divBdr>
        <w:top w:val="none" w:sz="0" w:space="0" w:color="auto"/>
        <w:left w:val="none" w:sz="0" w:space="0" w:color="auto"/>
        <w:bottom w:val="none" w:sz="0" w:space="0" w:color="auto"/>
        <w:right w:val="none" w:sz="0" w:space="0" w:color="auto"/>
      </w:divBdr>
    </w:div>
    <w:div w:id="1310280144">
      <w:bodyDiv w:val="1"/>
      <w:marLeft w:val="0"/>
      <w:marRight w:val="0"/>
      <w:marTop w:val="0"/>
      <w:marBottom w:val="0"/>
      <w:divBdr>
        <w:top w:val="none" w:sz="0" w:space="0" w:color="auto"/>
        <w:left w:val="none" w:sz="0" w:space="0" w:color="auto"/>
        <w:bottom w:val="none" w:sz="0" w:space="0" w:color="auto"/>
        <w:right w:val="none" w:sz="0" w:space="0" w:color="auto"/>
      </w:divBdr>
    </w:div>
    <w:div w:id="1310329112">
      <w:bodyDiv w:val="1"/>
      <w:marLeft w:val="0"/>
      <w:marRight w:val="0"/>
      <w:marTop w:val="0"/>
      <w:marBottom w:val="0"/>
      <w:divBdr>
        <w:top w:val="none" w:sz="0" w:space="0" w:color="auto"/>
        <w:left w:val="none" w:sz="0" w:space="0" w:color="auto"/>
        <w:bottom w:val="none" w:sz="0" w:space="0" w:color="auto"/>
        <w:right w:val="none" w:sz="0" w:space="0" w:color="auto"/>
      </w:divBdr>
    </w:div>
    <w:div w:id="1310406045">
      <w:bodyDiv w:val="1"/>
      <w:marLeft w:val="0"/>
      <w:marRight w:val="0"/>
      <w:marTop w:val="0"/>
      <w:marBottom w:val="0"/>
      <w:divBdr>
        <w:top w:val="none" w:sz="0" w:space="0" w:color="auto"/>
        <w:left w:val="none" w:sz="0" w:space="0" w:color="auto"/>
        <w:bottom w:val="none" w:sz="0" w:space="0" w:color="auto"/>
        <w:right w:val="none" w:sz="0" w:space="0" w:color="auto"/>
      </w:divBdr>
    </w:div>
    <w:div w:id="1310479921">
      <w:bodyDiv w:val="1"/>
      <w:marLeft w:val="0"/>
      <w:marRight w:val="0"/>
      <w:marTop w:val="0"/>
      <w:marBottom w:val="0"/>
      <w:divBdr>
        <w:top w:val="none" w:sz="0" w:space="0" w:color="auto"/>
        <w:left w:val="none" w:sz="0" w:space="0" w:color="auto"/>
        <w:bottom w:val="none" w:sz="0" w:space="0" w:color="auto"/>
        <w:right w:val="none" w:sz="0" w:space="0" w:color="auto"/>
      </w:divBdr>
    </w:div>
    <w:div w:id="1310550855">
      <w:bodyDiv w:val="1"/>
      <w:marLeft w:val="0"/>
      <w:marRight w:val="0"/>
      <w:marTop w:val="0"/>
      <w:marBottom w:val="0"/>
      <w:divBdr>
        <w:top w:val="none" w:sz="0" w:space="0" w:color="auto"/>
        <w:left w:val="none" w:sz="0" w:space="0" w:color="auto"/>
        <w:bottom w:val="none" w:sz="0" w:space="0" w:color="auto"/>
        <w:right w:val="none" w:sz="0" w:space="0" w:color="auto"/>
      </w:divBdr>
    </w:div>
    <w:div w:id="1310555678">
      <w:bodyDiv w:val="1"/>
      <w:marLeft w:val="0"/>
      <w:marRight w:val="0"/>
      <w:marTop w:val="0"/>
      <w:marBottom w:val="0"/>
      <w:divBdr>
        <w:top w:val="none" w:sz="0" w:space="0" w:color="auto"/>
        <w:left w:val="none" w:sz="0" w:space="0" w:color="auto"/>
        <w:bottom w:val="none" w:sz="0" w:space="0" w:color="auto"/>
        <w:right w:val="none" w:sz="0" w:space="0" w:color="auto"/>
      </w:divBdr>
    </w:div>
    <w:div w:id="1310595232">
      <w:bodyDiv w:val="1"/>
      <w:marLeft w:val="0"/>
      <w:marRight w:val="0"/>
      <w:marTop w:val="0"/>
      <w:marBottom w:val="0"/>
      <w:divBdr>
        <w:top w:val="none" w:sz="0" w:space="0" w:color="auto"/>
        <w:left w:val="none" w:sz="0" w:space="0" w:color="auto"/>
        <w:bottom w:val="none" w:sz="0" w:space="0" w:color="auto"/>
        <w:right w:val="none" w:sz="0" w:space="0" w:color="auto"/>
      </w:divBdr>
    </w:div>
    <w:div w:id="1310599775">
      <w:bodyDiv w:val="1"/>
      <w:marLeft w:val="0"/>
      <w:marRight w:val="0"/>
      <w:marTop w:val="0"/>
      <w:marBottom w:val="0"/>
      <w:divBdr>
        <w:top w:val="none" w:sz="0" w:space="0" w:color="auto"/>
        <w:left w:val="none" w:sz="0" w:space="0" w:color="auto"/>
        <w:bottom w:val="none" w:sz="0" w:space="0" w:color="auto"/>
        <w:right w:val="none" w:sz="0" w:space="0" w:color="auto"/>
      </w:divBdr>
    </w:div>
    <w:div w:id="1310786484">
      <w:bodyDiv w:val="1"/>
      <w:marLeft w:val="0"/>
      <w:marRight w:val="0"/>
      <w:marTop w:val="0"/>
      <w:marBottom w:val="0"/>
      <w:divBdr>
        <w:top w:val="none" w:sz="0" w:space="0" w:color="auto"/>
        <w:left w:val="none" w:sz="0" w:space="0" w:color="auto"/>
        <w:bottom w:val="none" w:sz="0" w:space="0" w:color="auto"/>
        <w:right w:val="none" w:sz="0" w:space="0" w:color="auto"/>
      </w:divBdr>
    </w:div>
    <w:div w:id="1310788720">
      <w:bodyDiv w:val="1"/>
      <w:marLeft w:val="0"/>
      <w:marRight w:val="0"/>
      <w:marTop w:val="0"/>
      <w:marBottom w:val="0"/>
      <w:divBdr>
        <w:top w:val="none" w:sz="0" w:space="0" w:color="auto"/>
        <w:left w:val="none" w:sz="0" w:space="0" w:color="auto"/>
        <w:bottom w:val="none" w:sz="0" w:space="0" w:color="auto"/>
        <w:right w:val="none" w:sz="0" w:space="0" w:color="auto"/>
      </w:divBdr>
    </w:div>
    <w:div w:id="1310859841">
      <w:bodyDiv w:val="1"/>
      <w:marLeft w:val="0"/>
      <w:marRight w:val="0"/>
      <w:marTop w:val="0"/>
      <w:marBottom w:val="0"/>
      <w:divBdr>
        <w:top w:val="none" w:sz="0" w:space="0" w:color="auto"/>
        <w:left w:val="none" w:sz="0" w:space="0" w:color="auto"/>
        <w:bottom w:val="none" w:sz="0" w:space="0" w:color="auto"/>
        <w:right w:val="none" w:sz="0" w:space="0" w:color="auto"/>
      </w:divBdr>
    </w:div>
    <w:div w:id="1310866502">
      <w:bodyDiv w:val="1"/>
      <w:marLeft w:val="0"/>
      <w:marRight w:val="0"/>
      <w:marTop w:val="0"/>
      <w:marBottom w:val="0"/>
      <w:divBdr>
        <w:top w:val="none" w:sz="0" w:space="0" w:color="auto"/>
        <w:left w:val="none" w:sz="0" w:space="0" w:color="auto"/>
        <w:bottom w:val="none" w:sz="0" w:space="0" w:color="auto"/>
        <w:right w:val="none" w:sz="0" w:space="0" w:color="auto"/>
      </w:divBdr>
    </w:div>
    <w:div w:id="1310868024">
      <w:bodyDiv w:val="1"/>
      <w:marLeft w:val="0"/>
      <w:marRight w:val="0"/>
      <w:marTop w:val="0"/>
      <w:marBottom w:val="0"/>
      <w:divBdr>
        <w:top w:val="none" w:sz="0" w:space="0" w:color="auto"/>
        <w:left w:val="none" w:sz="0" w:space="0" w:color="auto"/>
        <w:bottom w:val="none" w:sz="0" w:space="0" w:color="auto"/>
        <w:right w:val="none" w:sz="0" w:space="0" w:color="auto"/>
      </w:divBdr>
    </w:div>
    <w:div w:id="1310983231">
      <w:bodyDiv w:val="1"/>
      <w:marLeft w:val="0"/>
      <w:marRight w:val="0"/>
      <w:marTop w:val="0"/>
      <w:marBottom w:val="0"/>
      <w:divBdr>
        <w:top w:val="none" w:sz="0" w:space="0" w:color="auto"/>
        <w:left w:val="none" w:sz="0" w:space="0" w:color="auto"/>
        <w:bottom w:val="none" w:sz="0" w:space="0" w:color="auto"/>
        <w:right w:val="none" w:sz="0" w:space="0" w:color="auto"/>
      </w:divBdr>
    </w:div>
    <w:div w:id="1311013633">
      <w:bodyDiv w:val="1"/>
      <w:marLeft w:val="0"/>
      <w:marRight w:val="0"/>
      <w:marTop w:val="0"/>
      <w:marBottom w:val="0"/>
      <w:divBdr>
        <w:top w:val="none" w:sz="0" w:space="0" w:color="auto"/>
        <w:left w:val="none" w:sz="0" w:space="0" w:color="auto"/>
        <w:bottom w:val="none" w:sz="0" w:space="0" w:color="auto"/>
        <w:right w:val="none" w:sz="0" w:space="0" w:color="auto"/>
      </w:divBdr>
    </w:div>
    <w:div w:id="1311205648">
      <w:bodyDiv w:val="1"/>
      <w:marLeft w:val="0"/>
      <w:marRight w:val="0"/>
      <w:marTop w:val="0"/>
      <w:marBottom w:val="0"/>
      <w:divBdr>
        <w:top w:val="none" w:sz="0" w:space="0" w:color="auto"/>
        <w:left w:val="none" w:sz="0" w:space="0" w:color="auto"/>
        <w:bottom w:val="none" w:sz="0" w:space="0" w:color="auto"/>
        <w:right w:val="none" w:sz="0" w:space="0" w:color="auto"/>
      </w:divBdr>
    </w:div>
    <w:div w:id="1311207658">
      <w:bodyDiv w:val="1"/>
      <w:marLeft w:val="0"/>
      <w:marRight w:val="0"/>
      <w:marTop w:val="0"/>
      <w:marBottom w:val="0"/>
      <w:divBdr>
        <w:top w:val="none" w:sz="0" w:space="0" w:color="auto"/>
        <w:left w:val="none" w:sz="0" w:space="0" w:color="auto"/>
        <w:bottom w:val="none" w:sz="0" w:space="0" w:color="auto"/>
        <w:right w:val="none" w:sz="0" w:space="0" w:color="auto"/>
      </w:divBdr>
    </w:div>
    <w:div w:id="1311323267">
      <w:bodyDiv w:val="1"/>
      <w:marLeft w:val="0"/>
      <w:marRight w:val="0"/>
      <w:marTop w:val="0"/>
      <w:marBottom w:val="0"/>
      <w:divBdr>
        <w:top w:val="none" w:sz="0" w:space="0" w:color="auto"/>
        <w:left w:val="none" w:sz="0" w:space="0" w:color="auto"/>
        <w:bottom w:val="none" w:sz="0" w:space="0" w:color="auto"/>
        <w:right w:val="none" w:sz="0" w:space="0" w:color="auto"/>
      </w:divBdr>
    </w:div>
    <w:div w:id="1311327032">
      <w:bodyDiv w:val="1"/>
      <w:marLeft w:val="0"/>
      <w:marRight w:val="0"/>
      <w:marTop w:val="0"/>
      <w:marBottom w:val="0"/>
      <w:divBdr>
        <w:top w:val="none" w:sz="0" w:space="0" w:color="auto"/>
        <w:left w:val="none" w:sz="0" w:space="0" w:color="auto"/>
        <w:bottom w:val="none" w:sz="0" w:space="0" w:color="auto"/>
        <w:right w:val="none" w:sz="0" w:space="0" w:color="auto"/>
      </w:divBdr>
    </w:div>
    <w:div w:id="1311397915">
      <w:bodyDiv w:val="1"/>
      <w:marLeft w:val="0"/>
      <w:marRight w:val="0"/>
      <w:marTop w:val="0"/>
      <w:marBottom w:val="0"/>
      <w:divBdr>
        <w:top w:val="none" w:sz="0" w:space="0" w:color="auto"/>
        <w:left w:val="none" w:sz="0" w:space="0" w:color="auto"/>
        <w:bottom w:val="none" w:sz="0" w:space="0" w:color="auto"/>
        <w:right w:val="none" w:sz="0" w:space="0" w:color="auto"/>
      </w:divBdr>
    </w:div>
    <w:div w:id="1311443007">
      <w:bodyDiv w:val="1"/>
      <w:marLeft w:val="0"/>
      <w:marRight w:val="0"/>
      <w:marTop w:val="0"/>
      <w:marBottom w:val="0"/>
      <w:divBdr>
        <w:top w:val="none" w:sz="0" w:space="0" w:color="auto"/>
        <w:left w:val="none" w:sz="0" w:space="0" w:color="auto"/>
        <w:bottom w:val="none" w:sz="0" w:space="0" w:color="auto"/>
        <w:right w:val="none" w:sz="0" w:space="0" w:color="auto"/>
      </w:divBdr>
    </w:div>
    <w:div w:id="1311446560">
      <w:bodyDiv w:val="1"/>
      <w:marLeft w:val="0"/>
      <w:marRight w:val="0"/>
      <w:marTop w:val="0"/>
      <w:marBottom w:val="0"/>
      <w:divBdr>
        <w:top w:val="none" w:sz="0" w:space="0" w:color="auto"/>
        <w:left w:val="none" w:sz="0" w:space="0" w:color="auto"/>
        <w:bottom w:val="none" w:sz="0" w:space="0" w:color="auto"/>
        <w:right w:val="none" w:sz="0" w:space="0" w:color="auto"/>
      </w:divBdr>
    </w:div>
    <w:div w:id="1311447200">
      <w:bodyDiv w:val="1"/>
      <w:marLeft w:val="0"/>
      <w:marRight w:val="0"/>
      <w:marTop w:val="0"/>
      <w:marBottom w:val="0"/>
      <w:divBdr>
        <w:top w:val="none" w:sz="0" w:space="0" w:color="auto"/>
        <w:left w:val="none" w:sz="0" w:space="0" w:color="auto"/>
        <w:bottom w:val="none" w:sz="0" w:space="0" w:color="auto"/>
        <w:right w:val="none" w:sz="0" w:space="0" w:color="auto"/>
      </w:divBdr>
    </w:div>
    <w:div w:id="1311447797">
      <w:bodyDiv w:val="1"/>
      <w:marLeft w:val="0"/>
      <w:marRight w:val="0"/>
      <w:marTop w:val="0"/>
      <w:marBottom w:val="0"/>
      <w:divBdr>
        <w:top w:val="none" w:sz="0" w:space="0" w:color="auto"/>
        <w:left w:val="none" w:sz="0" w:space="0" w:color="auto"/>
        <w:bottom w:val="none" w:sz="0" w:space="0" w:color="auto"/>
        <w:right w:val="none" w:sz="0" w:space="0" w:color="auto"/>
      </w:divBdr>
    </w:div>
    <w:div w:id="1311667827">
      <w:bodyDiv w:val="1"/>
      <w:marLeft w:val="0"/>
      <w:marRight w:val="0"/>
      <w:marTop w:val="0"/>
      <w:marBottom w:val="0"/>
      <w:divBdr>
        <w:top w:val="none" w:sz="0" w:space="0" w:color="auto"/>
        <w:left w:val="none" w:sz="0" w:space="0" w:color="auto"/>
        <w:bottom w:val="none" w:sz="0" w:space="0" w:color="auto"/>
        <w:right w:val="none" w:sz="0" w:space="0" w:color="auto"/>
      </w:divBdr>
    </w:div>
    <w:div w:id="1311668965">
      <w:bodyDiv w:val="1"/>
      <w:marLeft w:val="0"/>
      <w:marRight w:val="0"/>
      <w:marTop w:val="0"/>
      <w:marBottom w:val="0"/>
      <w:divBdr>
        <w:top w:val="none" w:sz="0" w:space="0" w:color="auto"/>
        <w:left w:val="none" w:sz="0" w:space="0" w:color="auto"/>
        <w:bottom w:val="none" w:sz="0" w:space="0" w:color="auto"/>
        <w:right w:val="none" w:sz="0" w:space="0" w:color="auto"/>
      </w:divBdr>
    </w:div>
    <w:div w:id="1311670223">
      <w:bodyDiv w:val="1"/>
      <w:marLeft w:val="0"/>
      <w:marRight w:val="0"/>
      <w:marTop w:val="0"/>
      <w:marBottom w:val="0"/>
      <w:divBdr>
        <w:top w:val="none" w:sz="0" w:space="0" w:color="auto"/>
        <w:left w:val="none" w:sz="0" w:space="0" w:color="auto"/>
        <w:bottom w:val="none" w:sz="0" w:space="0" w:color="auto"/>
        <w:right w:val="none" w:sz="0" w:space="0" w:color="auto"/>
      </w:divBdr>
    </w:div>
    <w:div w:id="1311792693">
      <w:bodyDiv w:val="1"/>
      <w:marLeft w:val="0"/>
      <w:marRight w:val="0"/>
      <w:marTop w:val="0"/>
      <w:marBottom w:val="0"/>
      <w:divBdr>
        <w:top w:val="none" w:sz="0" w:space="0" w:color="auto"/>
        <w:left w:val="none" w:sz="0" w:space="0" w:color="auto"/>
        <w:bottom w:val="none" w:sz="0" w:space="0" w:color="auto"/>
        <w:right w:val="none" w:sz="0" w:space="0" w:color="auto"/>
      </w:divBdr>
    </w:div>
    <w:div w:id="1311860501">
      <w:bodyDiv w:val="1"/>
      <w:marLeft w:val="0"/>
      <w:marRight w:val="0"/>
      <w:marTop w:val="0"/>
      <w:marBottom w:val="0"/>
      <w:divBdr>
        <w:top w:val="none" w:sz="0" w:space="0" w:color="auto"/>
        <w:left w:val="none" w:sz="0" w:space="0" w:color="auto"/>
        <w:bottom w:val="none" w:sz="0" w:space="0" w:color="auto"/>
        <w:right w:val="none" w:sz="0" w:space="0" w:color="auto"/>
      </w:divBdr>
    </w:div>
    <w:div w:id="1311901404">
      <w:bodyDiv w:val="1"/>
      <w:marLeft w:val="0"/>
      <w:marRight w:val="0"/>
      <w:marTop w:val="0"/>
      <w:marBottom w:val="0"/>
      <w:divBdr>
        <w:top w:val="none" w:sz="0" w:space="0" w:color="auto"/>
        <w:left w:val="none" w:sz="0" w:space="0" w:color="auto"/>
        <w:bottom w:val="none" w:sz="0" w:space="0" w:color="auto"/>
        <w:right w:val="none" w:sz="0" w:space="0" w:color="auto"/>
      </w:divBdr>
    </w:div>
    <w:div w:id="1311904232">
      <w:bodyDiv w:val="1"/>
      <w:marLeft w:val="0"/>
      <w:marRight w:val="0"/>
      <w:marTop w:val="0"/>
      <w:marBottom w:val="0"/>
      <w:divBdr>
        <w:top w:val="none" w:sz="0" w:space="0" w:color="auto"/>
        <w:left w:val="none" w:sz="0" w:space="0" w:color="auto"/>
        <w:bottom w:val="none" w:sz="0" w:space="0" w:color="auto"/>
        <w:right w:val="none" w:sz="0" w:space="0" w:color="auto"/>
      </w:divBdr>
    </w:div>
    <w:div w:id="1311977871">
      <w:bodyDiv w:val="1"/>
      <w:marLeft w:val="0"/>
      <w:marRight w:val="0"/>
      <w:marTop w:val="0"/>
      <w:marBottom w:val="0"/>
      <w:divBdr>
        <w:top w:val="none" w:sz="0" w:space="0" w:color="auto"/>
        <w:left w:val="none" w:sz="0" w:space="0" w:color="auto"/>
        <w:bottom w:val="none" w:sz="0" w:space="0" w:color="auto"/>
        <w:right w:val="none" w:sz="0" w:space="0" w:color="auto"/>
      </w:divBdr>
    </w:div>
    <w:div w:id="1311983075">
      <w:bodyDiv w:val="1"/>
      <w:marLeft w:val="0"/>
      <w:marRight w:val="0"/>
      <w:marTop w:val="0"/>
      <w:marBottom w:val="0"/>
      <w:divBdr>
        <w:top w:val="none" w:sz="0" w:space="0" w:color="auto"/>
        <w:left w:val="none" w:sz="0" w:space="0" w:color="auto"/>
        <w:bottom w:val="none" w:sz="0" w:space="0" w:color="auto"/>
        <w:right w:val="none" w:sz="0" w:space="0" w:color="auto"/>
      </w:divBdr>
    </w:div>
    <w:div w:id="1312053572">
      <w:bodyDiv w:val="1"/>
      <w:marLeft w:val="0"/>
      <w:marRight w:val="0"/>
      <w:marTop w:val="0"/>
      <w:marBottom w:val="0"/>
      <w:divBdr>
        <w:top w:val="none" w:sz="0" w:space="0" w:color="auto"/>
        <w:left w:val="none" w:sz="0" w:space="0" w:color="auto"/>
        <w:bottom w:val="none" w:sz="0" w:space="0" w:color="auto"/>
        <w:right w:val="none" w:sz="0" w:space="0" w:color="auto"/>
      </w:divBdr>
    </w:div>
    <w:div w:id="1312061212">
      <w:bodyDiv w:val="1"/>
      <w:marLeft w:val="0"/>
      <w:marRight w:val="0"/>
      <w:marTop w:val="0"/>
      <w:marBottom w:val="0"/>
      <w:divBdr>
        <w:top w:val="none" w:sz="0" w:space="0" w:color="auto"/>
        <w:left w:val="none" w:sz="0" w:space="0" w:color="auto"/>
        <w:bottom w:val="none" w:sz="0" w:space="0" w:color="auto"/>
        <w:right w:val="none" w:sz="0" w:space="0" w:color="auto"/>
      </w:divBdr>
    </w:div>
    <w:div w:id="1312099857">
      <w:bodyDiv w:val="1"/>
      <w:marLeft w:val="0"/>
      <w:marRight w:val="0"/>
      <w:marTop w:val="0"/>
      <w:marBottom w:val="0"/>
      <w:divBdr>
        <w:top w:val="none" w:sz="0" w:space="0" w:color="auto"/>
        <w:left w:val="none" w:sz="0" w:space="0" w:color="auto"/>
        <w:bottom w:val="none" w:sz="0" w:space="0" w:color="auto"/>
        <w:right w:val="none" w:sz="0" w:space="0" w:color="auto"/>
      </w:divBdr>
    </w:div>
    <w:div w:id="1312246467">
      <w:bodyDiv w:val="1"/>
      <w:marLeft w:val="0"/>
      <w:marRight w:val="0"/>
      <w:marTop w:val="0"/>
      <w:marBottom w:val="0"/>
      <w:divBdr>
        <w:top w:val="none" w:sz="0" w:space="0" w:color="auto"/>
        <w:left w:val="none" w:sz="0" w:space="0" w:color="auto"/>
        <w:bottom w:val="none" w:sz="0" w:space="0" w:color="auto"/>
        <w:right w:val="none" w:sz="0" w:space="0" w:color="auto"/>
      </w:divBdr>
    </w:div>
    <w:div w:id="1312295810">
      <w:bodyDiv w:val="1"/>
      <w:marLeft w:val="0"/>
      <w:marRight w:val="0"/>
      <w:marTop w:val="0"/>
      <w:marBottom w:val="0"/>
      <w:divBdr>
        <w:top w:val="none" w:sz="0" w:space="0" w:color="auto"/>
        <w:left w:val="none" w:sz="0" w:space="0" w:color="auto"/>
        <w:bottom w:val="none" w:sz="0" w:space="0" w:color="auto"/>
        <w:right w:val="none" w:sz="0" w:space="0" w:color="auto"/>
      </w:divBdr>
    </w:div>
    <w:div w:id="1312369557">
      <w:bodyDiv w:val="1"/>
      <w:marLeft w:val="0"/>
      <w:marRight w:val="0"/>
      <w:marTop w:val="0"/>
      <w:marBottom w:val="0"/>
      <w:divBdr>
        <w:top w:val="none" w:sz="0" w:space="0" w:color="auto"/>
        <w:left w:val="none" w:sz="0" w:space="0" w:color="auto"/>
        <w:bottom w:val="none" w:sz="0" w:space="0" w:color="auto"/>
        <w:right w:val="none" w:sz="0" w:space="0" w:color="auto"/>
      </w:divBdr>
    </w:div>
    <w:div w:id="1312371458">
      <w:bodyDiv w:val="1"/>
      <w:marLeft w:val="0"/>
      <w:marRight w:val="0"/>
      <w:marTop w:val="0"/>
      <w:marBottom w:val="0"/>
      <w:divBdr>
        <w:top w:val="none" w:sz="0" w:space="0" w:color="auto"/>
        <w:left w:val="none" w:sz="0" w:space="0" w:color="auto"/>
        <w:bottom w:val="none" w:sz="0" w:space="0" w:color="auto"/>
        <w:right w:val="none" w:sz="0" w:space="0" w:color="auto"/>
      </w:divBdr>
    </w:div>
    <w:div w:id="1312371973">
      <w:bodyDiv w:val="1"/>
      <w:marLeft w:val="0"/>
      <w:marRight w:val="0"/>
      <w:marTop w:val="0"/>
      <w:marBottom w:val="0"/>
      <w:divBdr>
        <w:top w:val="none" w:sz="0" w:space="0" w:color="auto"/>
        <w:left w:val="none" w:sz="0" w:space="0" w:color="auto"/>
        <w:bottom w:val="none" w:sz="0" w:space="0" w:color="auto"/>
        <w:right w:val="none" w:sz="0" w:space="0" w:color="auto"/>
      </w:divBdr>
    </w:div>
    <w:div w:id="1312444139">
      <w:bodyDiv w:val="1"/>
      <w:marLeft w:val="0"/>
      <w:marRight w:val="0"/>
      <w:marTop w:val="0"/>
      <w:marBottom w:val="0"/>
      <w:divBdr>
        <w:top w:val="none" w:sz="0" w:space="0" w:color="auto"/>
        <w:left w:val="none" w:sz="0" w:space="0" w:color="auto"/>
        <w:bottom w:val="none" w:sz="0" w:space="0" w:color="auto"/>
        <w:right w:val="none" w:sz="0" w:space="0" w:color="auto"/>
      </w:divBdr>
    </w:div>
    <w:div w:id="1312521386">
      <w:bodyDiv w:val="1"/>
      <w:marLeft w:val="0"/>
      <w:marRight w:val="0"/>
      <w:marTop w:val="0"/>
      <w:marBottom w:val="0"/>
      <w:divBdr>
        <w:top w:val="none" w:sz="0" w:space="0" w:color="auto"/>
        <w:left w:val="none" w:sz="0" w:space="0" w:color="auto"/>
        <w:bottom w:val="none" w:sz="0" w:space="0" w:color="auto"/>
        <w:right w:val="none" w:sz="0" w:space="0" w:color="auto"/>
      </w:divBdr>
    </w:div>
    <w:div w:id="1312564374">
      <w:bodyDiv w:val="1"/>
      <w:marLeft w:val="0"/>
      <w:marRight w:val="0"/>
      <w:marTop w:val="0"/>
      <w:marBottom w:val="0"/>
      <w:divBdr>
        <w:top w:val="none" w:sz="0" w:space="0" w:color="auto"/>
        <w:left w:val="none" w:sz="0" w:space="0" w:color="auto"/>
        <w:bottom w:val="none" w:sz="0" w:space="0" w:color="auto"/>
        <w:right w:val="none" w:sz="0" w:space="0" w:color="auto"/>
      </w:divBdr>
    </w:div>
    <w:div w:id="1312565374">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2712514">
      <w:bodyDiv w:val="1"/>
      <w:marLeft w:val="0"/>
      <w:marRight w:val="0"/>
      <w:marTop w:val="0"/>
      <w:marBottom w:val="0"/>
      <w:divBdr>
        <w:top w:val="none" w:sz="0" w:space="0" w:color="auto"/>
        <w:left w:val="none" w:sz="0" w:space="0" w:color="auto"/>
        <w:bottom w:val="none" w:sz="0" w:space="0" w:color="auto"/>
        <w:right w:val="none" w:sz="0" w:space="0" w:color="auto"/>
      </w:divBdr>
    </w:div>
    <w:div w:id="1312903861">
      <w:bodyDiv w:val="1"/>
      <w:marLeft w:val="0"/>
      <w:marRight w:val="0"/>
      <w:marTop w:val="0"/>
      <w:marBottom w:val="0"/>
      <w:divBdr>
        <w:top w:val="none" w:sz="0" w:space="0" w:color="auto"/>
        <w:left w:val="none" w:sz="0" w:space="0" w:color="auto"/>
        <w:bottom w:val="none" w:sz="0" w:space="0" w:color="auto"/>
        <w:right w:val="none" w:sz="0" w:space="0" w:color="auto"/>
      </w:divBdr>
    </w:div>
    <w:div w:id="1312980896">
      <w:bodyDiv w:val="1"/>
      <w:marLeft w:val="0"/>
      <w:marRight w:val="0"/>
      <w:marTop w:val="0"/>
      <w:marBottom w:val="0"/>
      <w:divBdr>
        <w:top w:val="none" w:sz="0" w:space="0" w:color="auto"/>
        <w:left w:val="none" w:sz="0" w:space="0" w:color="auto"/>
        <w:bottom w:val="none" w:sz="0" w:space="0" w:color="auto"/>
        <w:right w:val="none" w:sz="0" w:space="0" w:color="auto"/>
      </w:divBdr>
    </w:div>
    <w:div w:id="1313096191">
      <w:bodyDiv w:val="1"/>
      <w:marLeft w:val="0"/>
      <w:marRight w:val="0"/>
      <w:marTop w:val="0"/>
      <w:marBottom w:val="0"/>
      <w:divBdr>
        <w:top w:val="none" w:sz="0" w:space="0" w:color="auto"/>
        <w:left w:val="none" w:sz="0" w:space="0" w:color="auto"/>
        <w:bottom w:val="none" w:sz="0" w:space="0" w:color="auto"/>
        <w:right w:val="none" w:sz="0" w:space="0" w:color="auto"/>
      </w:divBdr>
    </w:div>
    <w:div w:id="1313170167">
      <w:bodyDiv w:val="1"/>
      <w:marLeft w:val="0"/>
      <w:marRight w:val="0"/>
      <w:marTop w:val="0"/>
      <w:marBottom w:val="0"/>
      <w:divBdr>
        <w:top w:val="none" w:sz="0" w:space="0" w:color="auto"/>
        <w:left w:val="none" w:sz="0" w:space="0" w:color="auto"/>
        <w:bottom w:val="none" w:sz="0" w:space="0" w:color="auto"/>
        <w:right w:val="none" w:sz="0" w:space="0" w:color="auto"/>
      </w:divBdr>
    </w:div>
    <w:div w:id="1313174500">
      <w:bodyDiv w:val="1"/>
      <w:marLeft w:val="0"/>
      <w:marRight w:val="0"/>
      <w:marTop w:val="0"/>
      <w:marBottom w:val="0"/>
      <w:divBdr>
        <w:top w:val="none" w:sz="0" w:space="0" w:color="auto"/>
        <w:left w:val="none" w:sz="0" w:space="0" w:color="auto"/>
        <w:bottom w:val="none" w:sz="0" w:space="0" w:color="auto"/>
        <w:right w:val="none" w:sz="0" w:space="0" w:color="auto"/>
      </w:divBdr>
    </w:div>
    <w:div w:id="1313287344">
      <w:bodyDiv w:val="1"/>
      <w:marLeft w:val="0"/>
      <w:marRight w:val="0"/>
      <w:marTop w:val="0"/>
      <w:marBottom w:val="0"/>
      <w:divBdr>
        <w:top w:val="none" w:sz="0" w:space="0" w:color="auto"/>
        <w:left w:val="none" w:sz="0" w:space="0" w:color="auto"/>
        <w:bottom w:val="none" w:sz="0" w:space="0" w:color="auto"/>
        <w:right w:val="none" w:sz="0" w:space="0" w:color="auto"/>
      </w:divBdr>
    </w:div>
    <w:div w:id="1313296624">
      <w:bodyDiv w:val="1"/>
      <w:marLeft w:val="0"/>
      <w:marRight w:val="0"/>
      <w:marTop w:val="0"/>
      <w:marBottom w:val="0"/>
      <w:divBdr>
        <w:top w:val="none" w:sz="0" w:space="0" w:color="auto"/>
        <w:left w:val="none" w:sz="0" w:space="0" w:color="auto"/>
        <w:bottom w:val="none" w:sz="0" w:space="0" w:color="auto"/>
        <w:right w:val="none" w:sz="0" w:space="0" w:color="auto"/>
      </w:divBdr>
    </w:div>
    <w:div w:id="1313367993">
      <w:bodyDiv w:val="1"/>
      <w:marLeft w:val="0"/>
      <w:marRight w:val="0"/>
      <w:marTop w:val="0"/>
      <w:marBottom w:val="0"/>
      <w:divBdr>
        <w:top w:val="none" w:sz="0" w:space="0" w:color="auto"/>
        <w:left w:val="none" w:sz="0" w:space="0" w:color="auto"/>
        <w:bottom w:val="none" w:sz="0" w:space="0" w:color="auto"/>
        <w:right w:val="none" w:sz="0" w:space="0" w:color="auto"/>
      </w:divBdr>
    </w:div>
    <w:div w:id="1313369350">
      <w:bodyDiv w:val="1"/>
      <w:marLeft w:val="0"/>
      <w:marRight w:val="0"/>
      <w:marTop w:val="0"/>
      <w:marBottom w:val="0"/>
      <w:divBdr>
        <w:top w:val="none" w:sz="0" w:space="0" w:color="auto"/>
        <w:left w:val="none" w:sz="0" w:space="0" w:color="auto"/>
        <w:bottom w:val="none" w:sz="0" w:space="0" w:color="auto"/>
        <w:right w:val="none" w:sz="0" w:space="0" w:color="auto"/>
      </w:divBdr>
    </w:div>
    <w:div w:id="1313481614">
      <w:bodyDiv w:val="1"/>
      <w:marLeft w:val="0"/>
      <w:marRight w:val="0"/>
      <w:marTop w:val="0"/>
      <w:marBottom w:val="0"/>
      <w:divBdr>
        <w:top w:val="none" w:sz="0" w:space="0" w:color="auto"/>
        <w:left w:val="none" w:sz="0" w:space="0" w:color="auto"/>
        <w:bottom w:val="none" w:sz="0" w:space="0" w:color="auto"/>
        <w:right w:val="none" w:sz="0" w:space="0" w:color="auto"/>
      </w:divBdr>
    </w:div>
    <w:div w:id="1313482467">
      <w:bodyDiv w:val="1"/>
      <w:marLeft w:val="0"/>
      <w:marRight w:val="0"/>
      <w:marTop w:val="0"/>
      <w:marBottom w:val="0"/>
      <w:divBdr>
        <w:top w:val="none" w:sz="0" w:space="0" w:color="auto"/>
        <w:left w:val="none" w:sz="0" w:space="0" w:color="auto"/>
        <w:bottom w:val="none" w:sz="0" w:space="0" w:color="auto"/>
        <w:right w:val="none" w:sz="0" w:space="0" w:color="auto"/>
      </w:divBdr>
    </w:div>
    <w:div w:id="1313485653">
      <w:bodyDiv w:val="1"/>
      <w:marLeft w:val="0"/>
      <w:marRight w:val="0"/>
      <w:marTop w:val="0"/>
      <w:marBottom w:val="0"/>
      <w:divBdr>
        <w:top w:val="none" w:sz="0" w:space="0" w:color="auto"/>
        <w:left w:val="none" w:sz="0" w:space="0" w:color="auto"/>
        <w:bottom w:val="none" w:sz="0" w:space="0" w:color="auto"/>
        <w:right w:val="none" w:sz="0" w:space="0" w:color="auto"/>
      </w:divBdr>
    </w:div>
    <w:div w:id="1313488523">
      <w:bodyDiv w:val="1"/>
      <w:marLeft w:val="0"/>
      <w:marRight w:val="0"/>
      <w:marTop w:val="0"/>
      <w:marBottom w:val="0"/>
      <w:divBdr>
        <w:top w:val="none" w:sz="0" w:space="0" w:color="auto"/>
        <w:left w:val="none" w:sz="0" w:space="0" w:color="auto"/>
        <w:bottom w:val="none" w:sz="0" w:space="0" w:color="auto"/>
        <w:right w:val="none" w:sz="0" w:space="0" w:color="auto"/>
      </w:divBdr>
    </w:div>
    <w:div w:id="1313489384">
      <w:bodyDiv w:val="1"/>
      <w:marLeft w:val="0"/>
      <w:marRight w:val="0"/>
      <w:marTop w:val="0"/>
      <w:marBottom w:val="0"/>
      <w:divBdr>
        <w:top w:val="none" w:sz="0" w:space="0" w:color="auto"/>
        <w:left w:val="none" w:sz="0" w:space="0" w:color="auto"/>
        <w:bottom w:val="none" w:sz="0" w:space="0" w:color="auto"/>
        <w:right w:val="none" w:sz="0" w:space="0" w:color="auto"/>
      </w:divBdr>
    </w:div>
    <w:div w:id="1313565709">
      <w:bodyDiv w:val="1"/>
      <w:marLeft w:val="0"/>
      <w:marRight w:val="0"/>
      <w:marTop w:val="0"/>
      <w:marBottom w:val="0"/>
      <w:divBdr>
        <w:top w:val="none" w:sz="0" w:space="0" w:color="auto"/>
        <w:left w:val="none" w:sz="0" w:space="0" w:color="auto"/>
        <w:bottom w:val="none" w:sz="0" w:space="0" w:color="auto"/>
        <w:right w:val="none" w:sz="0" w:space="0" w:color="auto"/>
      </w:divBdr>
    </w:div>
    <w:div w:id="1313604129">
      <w:bodyDiv w:val="1"/>
      <w:marLeft w:val="0"/>
      <w:marRight w:val="0"/>
      <w:marTop w:val="0"/>
      <w:marBottom w:val="0"/>
      <w:divBdr>
        <w:top w:val="none" w:sz="0" w:space="0" w:color="auto"/>
        <w:left w:val="none" w:sz="0" w:space="0" w:color="auto"/>
        <w:bottom w:val="none" w:sz="0" w:space="0" w:color="auto"/>
        <w:right w:val="none" w:sz="0" w:space="0" w:color="auto"/>
      </w:divBdr>
    </w:div>
    <w:div w:id="1313632893">
      <w:bodyDiv w:val="1"/>
      <w:marLeft w:val="0"/>
      <w:marRight w:val="0"/>
      <w:marTop w:val="0"/>
      <w:marBottom w:val="0"/>
      <w:divBdr>
        <w:top w:val="none" w:sz="0" w:space="0" w:color="auto"/>
        <w:left w:val="none" w:sz="0" w:space="0" w:color="auto"/>
        <w:bottom w:val="none" w:sz="0" w:space="0" w:color="auto"/>
        <w:right w:val="none" w:sz="0" w:space="0" w:color="auto"/>
      </w:divBdr>
    </w:div>
    <w:div w:id="1313677351">
      <w:bodyDiv w:val="1"/>
      <w:marLeft w:val="0"/>
      <w:marRight w:val="0"/>
      <w:marTop w:val="0"/>
      <w:marBottom w:val="0"/>
      <w:divBdr>
        <w:top w:val="none" w:sz="0" w:space="0" w:color="auto"/>
        <w:left w:val="none" w:sz="0" w:space="0" w:color="auto"/>
        <w:bottom w:val="none" w:sz="0" w:space="0" w:color="auto"/>
        <w:right w:val="none" w:sz="0" w:space="0" w:color="auto"/>
      </w:divBdr>
    </w:div>
    <w:div w:id="1313680292">
      <w:bodyDiv w:val="1"/>
      <w:marLeft w:val="0"/>
      <w:marRight w:val="0"/>
      <w:marTop w:val="0"/>
      <w:marBottom w:val="0"/>
      <w:divBdr>
        <w:top w:val="none" w:sz="0" w:space="0" w:color="auto"/>
        <w:left w:val="none" w:sz="0" w:space="0" w:color="auto"/>
        <w:bottom w:val="none" w:sz="0" w:space="0" w:color="auto"/>
        <w:right w:val="none" w:sz="0" w:space="0" w:color="auto"/>
      </w:divBdr>
    </w:div>
    <w:div w:id="1313682075">
      <w:bodyDiv w:val="1"/>
      <w:marLeft w:val="0"/>
      <w:marRight w:val="0"/>
      <w:marTop w:val="0"/>
      <w:marBottom w:val="0"/>
      <w:divBdr>
        <w:top w:val="none" w:sz="0" w:space="0" w:color="auto"/>
        <w:left w:val="none" w:sz="0" w:space="0" w:color="auto"/>
        <w:bottom w:val="none" w:sz="0" w:space="0" w:color="auto"/>
        <w:right w:val="none" w:sz="0" w:space="0" w:color="auto"/>
      </w:divBdr>
    </w:div>
    <w:div w:id="1313801015">
      <w:bodyDiv w:val="1"/>
      <w:marLeft w:val="0"/>
      <w:marRight w:val="0"/>
      <w:marTop w:val="0"/>
      <w:marBottom w:val="0"/>
      <w:divBdr>
        <w:top w:val="none" w:sz="0" w:space="0" w:color="auto"/>
        <w:left w:val="none" w:sz="0" w:space="0" w:color="auto"/>
        <w:bottom w:val="none" w:sz="0" w:space="0" w:color="auto"/>
        <w:right w:val="none" w:sz="0" w:space="0" w:color="auto"/>
      </w:divBdr>
    </w:div>
    <w:div w:id="1313946077">
      <w:bodyDiv w:val="1"/>
      <w:marLeft w:val="0"/>
      <w:marRight w:val="0"/>
      <w:marTop w:val="0"/>
      <w:marBottom w:val="0"/>
      <w:divBdr>
        <w:top w:val="none" w:sz="0" w:space="0" w:color="auto"/>
        <w:left w:val="none" w:sz="0" w:space="0" w:color="auto"/>
        <w:bottom w:val="none" w:sz="0" w:space="0" w:color="auto"/>
        <w:right w:val="none" w:sz="0" w:space="0" w:color="auto"/>
      </w:divBdr>
    </w:div>
    <w:div w:id="1314025209">
      <w:bodyDiv w:val="1"/>
      <w:marLeft w:val="0"/>
      <w:marRight w:val="0"/>
      <w:marTop w:val="0"/>
      <w:marBottom w:val="0"/>
      <w:divBdr>
        <w:top w:val="none" w:sz="0" w:space="0" w:color="auto"/>
        <w:left w:val="none" w:sz="0" w:space="0" w:color="auto"/>
        <w:bottom w:val="none" w:sz="0" w:space="0" w:color="auto"/>
        <w:right w:val="none" w:sz="0" w:space="0" w:color="auto"/>
      </w:divBdr>
    </w:div>
    <w:div w:id="1314062964">
      <w:bodyDiv w:val="1"/>
      <w:marLeft w:val="0"/>
      <w:marRight w:val="0"/>
      <w:marTop w:val="0"/>
      <w:marBottom w:val="0"/>
      <w:divBdr>
        <w:top w:val="none" w:sz="0" w:space="0" w:color="auto"/>
        <w:left w:val="none" w:sz="0" w:space="0" w:color="auto"/>
        <w:bottom w:val="none" w:sz="0" w:space="0" w:color="auto"/>
        <w:right w:val="none" w:sz="0" w:space="0" w:color="auto"/>
      </w:divBdr>
    </w:div>
    <w:div w:id="1314067494">
      <w:bodyDiv w:val="1"/>
      <w:marLeft w:val="0"/>
      <w:marRight w:val="0"/>
      <w:marTop w:val="0"/>
      <w:marBottom w:val="0"/>
      <w:divBdr>
        <w:top w:val="none" w:sz="0" w:space="0" w:color="auto"/>
        <w:left w:val="none" w:sz="0" w:space="0" w:color="auto"/>
        <w:bottom w:val="none" w:sz="0" w:space="0" w:color="auto"/>
        <w:right w:val="none" w:sz="0" w:space="0" w:color="auto"/>
      </w:divBdr>
    </w:div>
    <w:div w:id="1314093459">
      <w:bodyDiv w:val="1"/>
      <w:marLeft w:val="0"/>
      <w:marRight w:val="0"/>
      <w:marTop w:val="0"/>
      <w:marBottom w:val="0"/>
      <w:divBdr>
        <w:top w:val="none" w:sz="0" w:space="0" w:color="auto"/>
        <w:left w:val="none" w:sz="0" w:space="0" w:color="auto"/>
        <w:bottom w:val="none" w:sz="0" w:space="0" w:color="auto"/>
        <w:right w:val="none" w:sz="0" w:space="0" w:color="auto"/>
      </w:divBdr>
    </w:div>
    <w:div w:id="1314135899">
      <w:bodyDiv w:val="1"/>
      <w:marLeft w:val="0"/>
      <w:marRight w:val="0"/>
      <w:marTop w:val="0"/>
      <w:marBottom w:val="0"/>
      <w:divBdr>
        <w:top w:val="none" w:sz="0" w:space="0" w:color="auto"/>
        <w:left w:val="none" w:sz="0" w:space="0" w:color="auto"/>
        <w:bottom w:val="none" w:sz="0" w:space="0" w:color="auto"/>
        <w:right w:val="none" w:sz="0" w:space="0" w:color="auto"/>
      </w:divBdr>
    </w:div>
    <w:div w:id="1314140838">
      <w:bodyDiv w:val="1"/>
      <w:marLeft w:val="0"/>
      <w:marRight w:val="0"/>
      <w:marTop w:val="0"/>
      <w:marBottom w:val="0"/>
      <w:divBdr>
        <w:top w:val="none" w:sz="0" w:space="0" w:color="auto"/>
        <w:left w:val="none" w:sz="0" w:space="0" w:color="auto"/>
        <w:bottom w:val="none" w:sz="0" w:space="0" w:color="auto"/>
        <w:right w:val="none" w:sz="0" w:space="0" w:color="auto"/>
      </w:divBdr>
    </w:div>
    <w:div w:id="1314141935">
      <w:bodyDiv w:val="1"/>
      <w:marLeft w:val="0"/>
      <w:marRight w:val="0"/>
      <w:marTop w:val="0"/>
      <w:marBottom w:val="0"/>
      <w:divBdr>
        <w:top w:val="none" w:sz="0" w:space="0" w:color="auto"/>
        <w:left w:val="none" w:sz="0" w:space="0" w:color="auto"/>
        <w:bottom w:val="none" w:sz="0" w:space="0" w:color="auto"/>
        <w:right w:val="none" w:sz="0" w:space="0" w:color="auto"/>
      </w:divBdr>
    </w:div>
    <w:div w:id="1314261173">
      <w:bodyDiv w:val="1"/>
      <w:marLeft w:val="0"/>
      <w:marRight w:val="0"/>
      <w:marTop w:val="0"/>
      <w:marBottom w:val="0"/>
      <w:divBdr>
        <w:top w:val="none" w:sz="0" w:space="0" w:color="auto"/>
        <w:left w:val="none" w:sz="0" w:space="0" w:color="auto"/>
        <w:bottom w:val="none" w:sz="0" w:space="0" w:color="auto"/>
        <w:right w:val="none" w:sz="0" w:space="0" w:color="auto"/>
      </w:divBdr>
    </w:div>
    <w:div w:id="1314291537">
      <w:bodyDiv w:val="1"/>
      <w:marLeft w:val="0"/>
      <w:marRight w:val="0"/>
      <w:marTop w:val="0"/>
      <w:marBottom w:val="0"/>
      <w:divBdr>
        <w:top w:val="none" w:sz="0" w:space="0" w:color="auto"/>
        <w:left w:val="none" w:sz="0" w:space="0" w:color="auto"/>
        <w:bottom w:val="none" w:sz="0" w:space="0" w:color="auto"/>
        <w:right w:val="none" w:sz="0" w:space="0" w:color="auto"/>
      </w:divBdr>
    </w:div>
    <w:div w:id="1314405757">
      <w:bodyDiv w:val="1"/>
      <w:marLeft w:val="0"/>
      <w:marRight w:val="0"/>
      <w:marTop w:val="0"/>
      <w:marBottom w:val="0"/>
      <w:divBdr>
        <w:top w:val="none" w:sz="0" w:space="0" w:color="auto"/>
        <w:left w:val="none" w:sz="0" w:space="0" w:color="auto"/>
        <w:bottom w:val="none" w:sz="0" w:space="0" w:color="auto"/>
        <w:right w:val="none" w:sz="0" w:space="0" w:color="auto"/>
      </w:divBdr>
    </w:div>
    <w:div w:id="1314407934">
      <w:bodyDiv w:val="1"/>
      <w:marLeft w:val="0"/>
      <w:marRight w:val="0"/>
      <w:marTop w:val="0"/>
      <w:marBottom w:val="0"/>
      <w:divBdr>
        <w:top w:val="none" w:sz="0" w:space="0" w:color="auto"/>
        <w:left w:val="none" w:sz="0" w:space="0" w:color="auto"/>
        <w:bottom w:val="none" w:sz="0" w:space="0" w:color="auto"/>
        <w:right w:val="none" w:sz="0" w:space="0" w:color="auto"/>
      </w:divBdr>
    </w:div>
    <w:div w:id="1314524432">
      <w:bodyDiv w:val="1"/>
      <w:marLeft w:val="0"/>
      <w:marRight w:val="0"/>
      <w:marTop w:val="0"/>
      <w:marBottom w:val="0"/>
      <w:divBdr>
        <w:top w:val="none" w:sz="0" w:space="0" w:color="auto"/>
        <w:left w:val="none" w:sz="0" w:space="0" w:color="auto"/>
        <w:bottom w:val="none" w:sz="0" w:space="0" w:color="auto"/>
        <w:right w:val="none" w:sz="0" w:space="0" w:color="auto"/>
      </w:divBdr>
    </w:div>
    <w:div w:id="1314527091">
      <w:bodyDiv w:val="1"/>
      <w:marLeft w:val="0"/>
      <w:marRight w:val="0"/>
      <w:marTop w:val="0"/>
      <w:marBottom w:val="0"/>
      <w:divBdr>
        <w:top w:val="none" w:sz="0" w:space="0" w:color="auto"/>
        <w:left w:val="none" w:sz="0" w:space="0" w:color="auto"/>
        <w:bottom w:val="none" w:sz="0" w:space="0" w:color="auto"/>
        <w:right w:val="none" w:sz="0" w:space="0" w:color="auto"/>
      </w:divBdr>
    </w:div>
    <w:div w:id="1314604107">
      <w:bodyDiv w:val="1"/>
      <w:marLeft w:val="0"/>
      <w:marRight w:val="0"/>
      <w:marTop w:val="0"/>
      <w:marBottom w:val="0"/>
      <w:divBdr>
        <w:top w:val="none" w:sz="0" w:space="0" w:color="auto"/>
        <w:left w:val="none" w:sz="0" w:space="0" w:color="auto"/>
        <w:bottom w:val="none" w:sz="0" w:space="0" w:color="auto"/>
        <w:right w:val="none" w:sz="0" w:space="0" w:color="auto"/>
      </w:divBdr>
    </w:div>
    <w:div w:id="1314718386">
      <w:bodyDiv w:val="1"/>
      <w:marLeft w:val="0"/>
      <w:marRight w:val="0"/>
      <w:marTop w:val="0"/>
      <w:marBottom w:val="0"/>
      <w:divBdr>
        <w:top w:val="none" w:sz="0" w:space="0" w:color="auto"/>
        <w:left w:val="none" w:sz="0" w:space="0" w:color="auto"/>
        <w:bottom w:val="none" w:sz="0" w:space="0" w:color="auto"/>
        <w:right w:val="none" w:sz="0" w:space="0" w:color="auto"/>
      </w:divBdr>
    </w:div>
    <w:div w:id="1314720505">
      <w:bodyDiv w:val="1"/>
      <w:marLeft w:val="0"/>
      <w:marRight w:val="0"/>
      <w:marTop w:val="0"/>
      <w:marBottom w:val="0"/>
      <w:divBdr>
        <w:top w:val="none" w:sz="0" w:space="0" w:color="auto"/>
        <w:left w:val="none" w:sz="0" w:space="0" w:color="auto"/>
        <w:bottom w:val="none" w:sz="0" w:space="0" w:color="auto"/>
        <w:right w:val="none" w:sz="0" w:space="0" w:color="auto"/>
      </w:divBdr>
    </w:div>
    <w:div w:id="1314750068">
      <w:bodyDiv w:val="1"/>
      <w:marLeft w:val="0"/>
      <w:marRight w:val="0"/>
      <w:marTop w:val="0"/>
      <w:marBottom w:val="0"/>
      <w:divBdr>
        <w:top w:val="none" w:sz="0" w:space="0" w:color="auto"/>
        <w:left w:val="none" w:sz="0" w:space="0" w:color="auto"/>
        <w:bottom w:val="none" w:sz="0" w:space="0" w:color="auto"/>
        <w:right w:val="none" w:sz="0" w:space="0" w:color="auto"/>
      </w:divBdr>
    </w:div>
    <w:div w:id="1314797022">
      <w:bodyDiv w:val="1"/>
      <w:marLeft w:val="0"/>
      <w:marRight w:val="0"/>
      <w:marTop w:val="0"/>
      <w:marBottom w:val="0"/>
      <w:divBdr>
        <w:top w:val="none" w:sz="0" w:space="0" w:color="auto"/>
        <w:left w:val="none" w:sz="0" w:space="0" w:color="auto"/>
        <w:bottom w:val="none" w:sz="0" w:space="0" w:color="auto"/>
        <w:right w:val="none" w:sz="0" w:space="0" w:color="auto"/>
      </w:divBdr>
    </w:div>
    <w:div w:id="1314867440">
      <w:bodyDiv w:val="1"/>
      <w:marLeft w:val="0"/>
      <w:marRight w:val="0"/>
      <w:marTop w:val="0"/>
      <w:marBottom w:val="0"/>
      <w:divBdr>
        <w:top w:val="none" w:sz="0" w:space="0" w:color="auto"/>
        <w:left w:val="none" w:sz="0" w:space="0" w:color="auto"/>
        <w:bottom w:val="none" w:sz="0" w:space="0" w:color="auto"/>
        <w:right w:val="none" w:sz="0" w:space="0" w:color="auto"/>
      </w:divBdr>
    </w:div>
    <w:div w:id="1314941859">
      <w:bodyDiv w:val="1"/>
      <w:marLeft w:val="0"/>
      <w:marRight w:val="0"/>
      <w:marTop w:val="0"/>
      <w:marBottom w:val="0"/>
      <w:divBdr>
        <w:top w:val="none" w:sz="0" w:space="0" w:color="auto"/>
        <w:left w:val="none" w:sz="0" w:space="0" w:color="auto"/>
        <w:bottom w:val="none" w:sz="0" w:space="0" w:color="auto"/>
        <w:right w:val="none" w:sz="0" w:space="0" w:color="auto"/>
      </w:divBdr>
    </w:div>
    <w:div w:id="1314987531">
      <w:bodyDiv w:val="1"/>
      <w:marLeft w:val="0"/>
      <w:marRight w:val="0"/>
      <w:marTop w:val="0"/>
      <w:marBottom w:val="0"/>
      <w:divBdr>
        <w:top w:val="none" w:sz="0" w:space="0" w:color="auto"/>
        <w:left w:val="none" w:sz="0" w:space="0" w:color="auto"/>
        <w:bottom w:val="none" w:sz="0" w:space="0" w:color="auto"/>
        <w:right w:val="none" w:sz="0" w:space="0" w:color="auto"/>
      </w:divBdr>
    </w:div>
    <w:div w:id="1314988238">
      <w:bodyDiv w:val="1"/>
      <w:marLeft w:val="0"/>
      <w:marRight w:val="0"/>
      <w:marTop w:val="0"/>
      <w:marBottom w:val="0"/>
      <w:divBdr>
        <w:top w:val="none" w:sz="0" w:space="0" w:color="auto"/>
        <w:left w:val="none" w:sz="0" w:space="0" w:color="auto"/>
        <w:bottom w:val="none" w:sz="0" w:space="0" w:color="auto"/>
        <w:right w:val="none" w:sz="0" w:space="0" w:color="auto"/>
      </w:divBdr>
    </w:div>
    <w:div w:id="1315061251">
      <w:bodyDiv w:val="1"/>
      <w:marLeft w:val="0"/>
      <w:marRight w:val="0"/>
      <w:marTop w:val="0"/>
      <w:marBottom w:val="0"/>
      <w:divBdr>
        <w:top w:val="none" w:sz="0" w:space="0" w:color="auto"/>
        <w:left w:val="none" w:sz="0" w:space="0" w:color="auto"/>
        <w:bottom w:val="none" w:sz="0" w:space="0" w:color="auto"/>
        <w:right w:val="none" w:sz="0" w:space="0" w:color="auto"/>
      </w:divBdr>
    </w:div>
    <w:div w:id="1315178772">
      <w:bodyDiv w:val="1"/>
      <w:marLeft w:val="0"/>
      <w:marRight w:val="0"/>
      <w:marTop w:val="0"/>
      <w:marBottom w:val="0"/>
      <w:divBdr>
        <w:top w:val="none" w:sz="0" w:space="0" w:color="auto"/>
        <w:left w:val="none" w:sz="0" w:space="0" w:color="auto"/>
        <w:bottom w:val="none" w:sz="0" w:space="0" w:color="auto"/>
        <w:right w:val="none" w:sz="0" w:space="0" w:color="auto"/>
      </w:divBdr>
    </w:div>
    <w:div w:id="1315255385">
      <w:bodyDiv w:val="1"/>
      <w:marLeft w:val="0"/>
      <w:marRight w:val="0"/>
      <w:marTop w:val="0"/>
      <w:marBottom w:val="0"/>
      <w:divBdr>
        <w:top w:val="none" w:sz="0" w:space="0" w:color="auto"/>
        <w:left w:val="none" w:sz="0" w:space="0" w:color="auto"/>
        <w:bottom w:val="none" w:sz="0" w:space="0" w:color="auto"/>
        <w:right w:val="none" w:sz="0" w:space="0" w:color="auto"/>
      </w:divBdr>
    </w:div>
    <w:div w:id="1315255441">
      <w:bodyDiv w:val="1"/>
      <w:marLeft w:val="0"/>
      <w:marRight w:val="0"/>
      <w:marTop w:val="0"/>
      <w:marBottom w:val="0"/>
      <w:divBdr>
        <w:top w:val="none" w:sz="0" w:space="0" w:color="auto"/>
        <w:left w:val="none" w:sz="0" w:space="0" w:color="auto"/>
        <w:bottom w:val="none" w:sz="0" w:space="0" w:color="auto"/>
        <w:right w:val="none" w:sz="0" w:space="0" w:color="auto"/>
      </w:divBdr>
    </w:div>
    <w:div w:id="1315380595">
      <w:bodyDiv w:val="1"/>
      <w:marLeft w:val="0"/>
      <w:marRight w:val="0"/>
      <w:marTop w:val="0"/>
      <w:marBottom w:val="0"/>
      <w:divBdr>
        <w:top w:val="none" w:sz="0" w:space="0" w:color="auto"/>
        <w:left w:val="none" w:sz="0" w:space="0" w:color="auto"/>
        <w:bottom w:val="none" w:sz="0" w:space="0" w:color="auto"/>
        <w:right w:val="none" w:sz="0" w:space="0" w:color="auto"/>
      </w:divBdr>
    </w:div>
    <w:div w:id="1315447947">
      <w:bodyDiv w:val="1"/>
      <w:marLeft w:val="0"/>
      <w:marRight w:val="0"/>
      <w:marTop w:val="0"/>
      <w:marBottom w:val="0"/>
      <w:divBdr>
        <w:top w:val="none" w:sz="0" w:space="0" w:color="auto"/>
        <w:left w:val="none" w:sz="0" w:space="0" w:color="auto"/>
        <w:bottom w:val="none" w:sz="0" w:space="0" w:color="auto"/>
        <w:right w:val="none" w:sz="0" w:space="0" w:color="auto"/>
      </w:divBdr>
    </w:div>
    <w:div w:id="1315448820">
      <w:bodyDiv w:val="1"/>
      <w:marLeft w:val="0"/>
      <w:marRight w:val="0"/>
      <w:marTop w:val="0"/>
      <w:marBottom w:val="0"/>
      <w:divBdr>
        <w:top w:val="none" w:sz="0" w:space="0" w:color="auto"/>
        <w:left w:val="none" w:sz="0" w:space="0" w:color="auto"/>
        <w:bottom w:val="none" w:sz="0" w:space="0" w:color="auto"/>
        <w:right w:val="none" w:sz="0" w:space="0" w:color="auto"/>
      </w:divBdr>
    </w:div>
    <w:div w:id="1315449072">
      <w:bodyDiv w:val="1"/>
      <w:marLeft w:val="0"/>
      <w:marRight w:val="0"/>
      <w:marTop w:val="0"/>
      <w:marBottom w:val="0"/>
      <w:divBdr>
        <w:top w:val="none" w:sz="0" w:space="0" w:color="auto"/>
        <w:left w:val="none" w:sz="0" w:space="0" w:color="auto"/>
        <w:bottom w:val="none" w:sz="0" w:space="0" w:color="auto"/>
        <w:right w:val="none" w:sz="0" w:space="0" w:color="auto"/>
      </w:divBdr>
    </w:div>
    <w:div w:id="1315572848">
      <w:bodyDiv w:val="1"/>
      <w:marLeft w:val="0"/>
      <w:marRight w:val="0"/>
      <w:marTop w:val="0"/>
      <w:marBottom w:val="0"/>
      <w:divBdr>
        <w:top w:val="none" w:sz="0" w:space="0" w:color="auto"/>
        <w:left w:val="none" w:sz="0" w:space="0" w:color="auto"/>
        <w:bottom w:val="none" w:sz="0" w:space="0" w:color="auto"/>
        <w:right w:val="none" w:sz="0" w:space="0" w:color="auto"/>
      </w:divBdr>
    </w:div>
    <w:div w:id="1315573957">
      <w:bodyDiv w:val="1"/>
      <w:marLeft w:val="0"/>
      <w:marRight w:val="0"/>
      <w:marTop w:val="0"/>
      <w:marBottom w:val="0"/>
      <w:divBdr>
        <w:top w:val="none" w:sz="0" w:space="0" w:color="auto"/>
        <w:left w:val="none" w:sz="0" w:space="0" w:color="auto"/>
        <w:bottom w:val="none" w:sz="0" w:space="0" w:color="auto"/>
        <w:right w:val="none" w:sz="0" w:space="0" w:color="auto"/>
      </w:divBdr>
    </w:div>
    <w:div w:id="1315602395">
      <w:bodyDiv w:val="1"/>
      <w:marLeft w:val="0"/>
      <w:marRight w:val="0"/>
      <w:marTop w:val="0"/>
      <w:marBottom w:val="0"/>
      <w:divBdr>
        <w:top w:val="none" w:sz="0" w:space="0" w:color="auto"/>
        <w:left w:val="none" w:sz="0" w:space="0" w:color="auto"/>
        <w:bottom w:val="none" w:sz="0" w:space="0" w:color="auto"/>
        <w:right w:val="none" w:sz="0" w:space="0" w:color="auto"/>
      </w:divBdr>
    </w:div>
    <w:div w:id="1315720673">
      <w:bodyDiv w:val="1"/>
      <w:marLeft w:val="0"/>
      <w:marRight w:val="0"/>
      <w:marTop w:val="0"/>
      <w:marBottom w:val="0"/>
      <w:divBdr>
        <w:top w:val="none" w:sz="0" w:space="0" w:color="auto"/>
        <w:left w:val="none" w:sz="0" w:space="0" w:color="auto"/>
        <w:bottom w:val="none" w:sz="0" w:space="0" w:color="auto"/>
        <w:right w:val="none" w:sz="0" w:space="0" w:color="auto"/>
      </w:divBdr>
    </w:div>
    <w:div w:id="1315724281">
      <w:bodyDiv w:val="1"/>
      <w:marLeft w:val="0"/>
      <w:marRight w:val="0"/>
      <w:marTop w:val="0"/>
      <w:marBottom w:val="0"/>
      <w:divBdr>
        <w:top w:val="none" w:sz="0" w:space="0" w:color="auto"/>
        <w:left w:val="none" w:sz="0" w:space="0" w:color="auto"/>
        <w:bottom w:val="none" w:sz="0" w:space="0" w:color="auto"/>
        <w:right w:val="none" w:sz="0" w:space="0" w:color="auto"/>
      </w:divBdr>
    </w:div>
    <w:div w:id="1315792904">
      <w:bodyDiv w:val="1"/>
      <w:marLeft w:val="0"/>
      <w:marRight w:val="0"/>
      <w:marTop w:val="0"/>
      <w:marBottom w:val="0"/>
      <w:divBdr>
        <w:top w:val="none" w:sz="0" w:space="0" w:color="auto"/>
        <w:left w:val="none" w:sz="0" w:space="0" w:color="auto"/>
        <w:bottom w:val="none" w:sz="0" w:space="0" w:color="auto"/>
        <w:right w:val="none" w:sz="0" w:space="0" w:color="auto"/>
      </w:divBdr>
    </w:div>
    <w:div w:id="1315793766">
      <w:bodyDiv w:val="1"/>
      <w:marLeft w:val="0"/>
      <w:marRight w:val="0"/>
      <w:marTop w:val="0"/>
      <w:marBottom w:val="0"/>
      <w:divBdr>
        <w:top w:val="none" w:sz="0" w:space="0" w:color="auto"/>
        <w:left w:val="none" w:sz="0" w:space="0" w:color="auto"/>
        <w:bottom w:val="none" w:sz="0" w:space="0" w:color="auto"/>
        <w:right w:val="none" w:sz="0" w:space="0" w:color="auto"/>
      </w:divBdr>
    </w:div>
    <w:div w:id="1315833275">
      <w:bodyDiv w:val="1"/>
      <w:marLeft w:val="0"/>
      <w:marRight w:val="0"/>
      <w:marTop w:val="0"/>
      <w:marBottom w:val="0"/>
      <w:divBdr>
        <w:top w:val="none" w:sz="0" w:space="0" w:color="auto"/>
        <w:left w:val="none" w:sz="0" w:space="0" w:color="auto"/>
        <w:bottom w:val="none" w:sz="0" w:space="0" w:color="auto"/>
        <w:right w:val="none" w:sz="0" w:space="0" w:color="auto"/>
      </w:divBdr>
    </w:div>
    <w:div w:id="1315912196">
      <w:bodyDiv w:val="1"/>
      <w:marLeft w:val="0"/>
      <w:marRight w:val="0"/>
      <w:marTop w:val="0"/>
      <w:marBottom w:val="0"/>
      <w:divBdr>
        <w:top w:val="none" w:sz="0" w:space="0" w:color="auto"/>
        <w:left w:val="none" w:sz="0" w:space="0" w:color="auto"/>
        <w:bottom w:val="none" w:sz="0" w:space="0" w:color="auto"/>
        <w:right w:val="none" w:sz="0" w:space="0" w:color="auto"/>
      </w:divBdr>
    </w:div>
    <w:div w:id="1315984534">
      <w:bodyDiv w:val="1"/>
      <w:marLeft w:val="0"/>
      <w:marRight w:val="0"/>
      <w:marTop w:val="0"/>
      <w:marBottom w:val="0"/>
      <w:divBdr>
        <w:top w:val="none" w:sz="0" w:space="0" w:color="auto"/>
        <w:left w:val="none" w:sz="0" w:space="0" w:color="auto"/>
        <w:bottom w:val="none" w:sz="0" w:space="0" w:color="auto"/>
        <w:right w:val="none" w:sz="0" w:space="0" w:color="auto"/>
      </w:divBdr>
    </w:div>
    <w:div w:id="1315991886">
      <w:bodyDiv w:val="1"/>
      <w:marLeft w:val="0"/>
      <w:marRight w:val="0"/>
      <w:marTop w:val="0"/>
      <w:marBottom w:val="0"/>
      <w:divBdr>
        <w:top w:val="none" w:sz="0" w:space="0" w:color="auto"/>
        <w:left w:val="none" w:sz="0" w:space="0" w:color="auto"/>
        <w:bottom w:val="none" w:sz="0" w:space="0" w:color="auto"/>
        <w:right w:val="none" w:sz="0" w:space="0" w:color="auto"/>
      </w:divBdr>
    </w:div>
    <w:div w:id="1316033066">
      <w:bodyDiv w:val="1"/>
      <w:marLeft w:val="0"/>
      <w:marRight w:val="0"/>
      <w:marTop w:val="0"/>
      <w:marBottom w:val="0"/>
      <w:divBdr>
        <w:top w:val="none" w:sz="0" w:space="0" w:color="auto"/>
        <w:left w:val="none" w:sz="0" w:space="0" w:color="auto"/>
        <w:bottom w:val="none" w:sz="0" w:space="0" w:color="auto"/>
        <w:right w:val="none" w:sz="0" w:space="0" w:color="auto"/>
      </w:divBdr>
    </w:div>
    <w:div w:id="1316033446">
      <w:bodyDiv w:val="1"/>
      <w:marLeft w:val="0"/>
      <w:marRight w:val="0"/>
      <w:marTop w:val="0"/>
      <w:marBottom w:val="0"/>
      <w:divBdr>
        <w:top w:val="none" w:sz="0" w:space="0" w:color="auto"/>
        <w:left w:val="none" w:sz="0" w:space="0" w:color="auto"/>
        <w:bottom w:val="none" w:sz="0" w:space="0" w:color="auto"/>
        <w:right w:val="none" w:sz="0" w:space="0" w:color="auto"/>
      </w:divBdr>
    </w:div>
    <w:div w:id="1316059479">
      <w:bodyDiv w:val="1"/>
      <w:marLeft w:val="0"/>
      <w:marRight w:val="0"/>
      <w:marTop w:val="0"/>
      <w:marBottom w:val="0"/>
      <w:divBdr>
        <w:top w:val="none" w:sz="0" w:space="0" w:color="auto"/>
        <w:left w:val="none" w:sz="0" w:space="0" w:color="auto"/>
        <w:bottom w:val="none" w:sz="0" w:space="0" w:color="auto"/>
        <w:right w:val="none" w:sz="0" w:space="0" w:color="auto"/>
      </w:divBdr>
    </w:div>
    <w:div w:id="1316103075">
      <w:bodyDiv w:val="1"/>
      <w:marLeft w:val="0"/>
      <w:marRight w:val="0"/>
      <w:marTop w:val="0"/>
      <w:marBottom w:val="0"/>
      <w:divBdr>
        <w:top w:val="none" w:sz="0" w:space="0" w:color="auto"/>
        <w:left w:val="none" w:sz="0" w:space="0" w:color="auto"/>
        <w:bottom w:val="none" w:sz="0" w:space="0" w:color="auto"/>
        <w:right w:val="none" w:sz="0" w:space="0" w:color="auto"/>
      </w:divBdr>
    </w:div>
    <w:div w:id="1316183921">
      <w:bodyDiv w:val="1"/>
      <w:marLeft w:val="0"/>
      <w:marRight w:val="0"/>
      <w:marTop w:val="0"/>
      <w:marBottom w:val="0"/>
      <w:divBdr>
        <w:top w:val="none" w:sz="0" w:space="0" w:color="auto"/>
        <w:left w:val="none" w:sz="0" w:space="0" w:color="auto"/>
        <w:bottom w:val="none" w:sz="0" w:space="0" w:color="auto"/>
        <w:right w:val="none" w:sz="0" w:space="0" w:color="auto"/>
      </w:divBdr>
    </w:div>
    <w:div w:id="1316184839">
      <w:bodyDiv w:val="1"/>
      <w:marLeft w:val="0"/>
      <w:marRight w:val="0"/>
      <w:marTop w:val="0"/>
      <w:marBottom w:val="0"/>
      <w:divBdr>
        <w:top w:val="none" w:sz="0" w:space="0" w:color="auto"/>
        <w:left w:val="none" w:sz="0" w:space="0" w:color="auto"/>
        <w:bottom w:val="none" w:sz="0" w:space="0" w:color="auto"/>
        <w:right w:val="none" w:sz="0" w:space="0" w:color="auto"/>
      </w:divBdr>
    </w:div>
    <w:div w:id="1316253758">
      <w:bodyDiv w:val="1"/>
      <w:marLeft w:val="0"/>
      <w:marRight w:val="0"/>
      <w:marTop w:val="0"/>
      <w:marBottom w:val="0"/>
      <w:divBdr>
        <w:top w:val="none" w:sz="0" w:space="0" w:color="auto"/>
        <w:left w:val="none" w:sz="0" w:space="0" w:color="auto"/>
        <w:bottom w:val="none" w:sz="0" w:space="0" w:color="auto"/>
        <w:right w:val="none" w:sz="0" w:space="0" w:color="auto"/>
      </w:divBdr>
    </w:div>
    <w:div w:id="1316377262">
      <w:bodyDiv w:val="1"/>
      <w:marLeft w:val="0"/>
      <w:marRight w:val="0"/>
      <w:marTop w:val="0"/>
      <w:marBottom w:val="0"/>
      <w:divBdr>
        <w:top w:val="none" w:sz="0" w:space="0" w:color="auto"/>
        <w:left w:val="none" w:sz="0" w:space="0" w:color="auto"/>
        <w:bottom w:val="none" w:sz="0" w:space="0" w:color="auto"/>
        <w:right w:val="none" w:sz="0" w:space="0" w:color="auto"/>
      </w:divBdr>
    </w:div>
    <w:div w:id="1316446232">
      <w:bodyDiv w:val="1"/>
      <w:marLeft w:val="0"/>
      <w:marRight w:val="0"/>
      <w:marTop w:val="0"/>
      <w:marBottom w:val="0"/>
      <w:divBdr>
        <w:top w:val="none" w:sz="0" w:space="0" w:color="auto"/>
        <w:left w:val="none" w:sz="0" w:space="0" w:color="auto"/>
        <w:bottom w:val="none" w:sz="0" w:space="0" w:color="auto"/>
        <w:right w:val="none" w:sz="0" w:space="0" w:color="auto"/>
      </w:divBdr>
    </w:div>
    <w:div w:id="1316451720">
      <w:bodyDiv w:val="1"/>
      <w:marLeft w:val="0"/>
      <w:marRight w:val="0"/>
      <w:marTop w:val="0"/>
      <w:marBottom w:val="0"/>
      <w:divBdr>
        <w:top w:val="none" w:sz="0" w:space="0" w:color="auto"/>
        <w:left w:val="none" w:sz="0" w:space="0" w:color="auto"/>
        <w:bottom w:val="none" w:sz="0" w:space="0" w:color="auto"/>
        <w:right w:val="none" w:sz="0" w:space="0" w:color="auto"/>
      </w:divBdr>
    </w:div>
    <w:div w:id="1316452999">
      <w:bodyDiv w:val="1"/>
      <w:marLeft w:val="0"/>
      <w:marRight w:val="0"/>
      <w:marTop w:val="0"/>
      <w:marBottom w:val="0"/>
      <w:divBdr>
        <w:top w:val="none" w:sz="0" w:space="0" w:color="auto"/>
        <w:left w:val="none" w:sz="0" w:space="0" w:color="auto"/>
        <w:bottom w:val="none" w:sz="0" w:space="0" w:color="auto"/>
        <w:right w:val="none" w:sz="0" w:space="0" w:color="auto"/>
      </w:divBdr>
    </w:div>
    <w:div w:id="1316453226">
      <w:bodyDiv w:val="1"/>
      <w:marLeft w:val="0"/>
      <w:marRight w:val="0"/>
      <w:marTop w:val="0"/>
      <w:marBottom w:val="0"/>
      <w:divBdr>
        <w:top w:val="none" w:sz="0" w:space="0" w:color="auto"/>
        <w:left w:val="none" w:sz="0" w:space="0" w:color="auto"/>
        <w:bottom w:val="none" w:sz="0" w:space="0" w:color="auto"/>
        <w:right w:val="none" w:sz="0" w:space="0" w:color="auto"/>
      </w:divBdr>
    </w:div>
    <w:div w:id="1316492956">
      <w:bodyDiv w:val="1"/>
      <w:marLeft w:val="0"/>
      <w:marRight w:val="0"/>
      <w:marTop w:val="0"/>
      <w:marBottom w:val="0"/>
      <w:divBdr>
        <w:top w:val="none" w:sz="0" w:space="0" w:color="auto"/>
        <w:left w:val="none" w:sz="0" w:space="0" w:color="auto"/>
        <w:bottom w:val="none" w:sz="0" w:space="0" w:color="auto"/>
        <w:right w:val="none" w:sz="0" w:space="0" w:color="auto"/>
      </w:divBdr>
    </w:div>
    <w:div w:id="1316497649">
      <w:bodyDiv w:val="1"/>
      <w:marLeft w:val="0"/>
      <w:marRight w:val="0"/>
      <w:marTop w:val="0"/>
      <w:marBottom w:val="0"/>
      <w:divBdr>
        <w:top w:val="none" w:sz="0" w:space="0" w:color="auto"/>
        <w:left w:val="none" w:sz="0" w:space="0" w:color="auto"/>
        <w:bottom w:val="none" w:sz="0" w:space="0" w:color="auto"/>
        <w:right w:val="none" w:sz="0" w:space="0" w:color="auto"/>
      </w:divBdr>
    </w:div>
    <w:div w:id="1316690550">
      <w:bodyDiv w:val="1"/>
      <w:marLeft w:val="0"/>
      <w:marRight w:val="0"/>
      <w:marTop w:val="0"/>
      <w:marBottom w:val="0"/>
      <w:divBdr>
        <w:top w:val="none" w:sz="0" w:space="0" w:color="auto"/>
        <w:left w:val="none" w:sz="0" w:space="0" w:color="auto"/>
        <w:bottom w:val="none" w:sz="0" w:space="0" w:color="auto"/>
        <w:right w:val="none" w:sz="0" w:space="0" w:color="auto"/>
      </w:divBdr>
    </w:div>
    <w:div w:id="1316761859">
      <w:bodyDiv w:val="1"/>
      <w:marLeft w:val="0"/>
      <w:marRight w:val="0"/>
      <w:marTop w:val="0"/>
      <w:marBottom w:val="0"/>
      <w:divBdr>
        <w:top w:val="none" w:sz="0" w:space="0" w:color="auto"/>
        <w:left w:val="none" w:sz="0" w:space="0" w:color="auto"/>
        <w:bottom w:val="none" w:sz="0" w:space="0" w:color="auto"/>
        <w:right w:val="none" w:sz="0" w:space="0" w:color="auto"/>
      </w:divBdr>
    </w:div>
    <w:div w:id="1316762634">
      <w:bodyDiv w:val="1"/>
      <w:marLeft w:val="0"/>
      <w:marRight w:val="0"/>
      <w:marTop w:val="0"/>
      <w:marBottom w:val="0"/>
      <w:divBdr>
        <w:top w:val="none" w:sz="0" w:space="0" w:color="auto"/>
        <w:left w:val="none" w:sz="0" w:space="0" w:color="auto"/>
        <w:bottom w:val="none" w:sz="0" w:space="0" w:color="auto"/>
        <w:right w:val="none" w:sz="0" w:space="0" w:color="auto"/>
      </w:divBdr>
    </w:div>
    <w:div w:id="1316839255">
      <w:bodyDiv w:val="1"/>
      <w:marLeft w:val="0"/>
      <w:marRight w:val="0"/>
      <w:marTop w:val="0"/>
      <w:marBottom w:val="0"/>
      <w:divBdr>
        <w:top w:val="none" w:sz="0" w:space="0" w:color="auto"/>
        <w:left w:val="none" w:sz="0" w:space="0" w:color="auto"/>
        <w:bottom w:val="none" w:sz="0" w:space="0" w:color="auto"/>
        <w:right w:val="none" w:sz="0" w:space="0" w:color="auto"/>
      </w:divBdr>
    </w:div>
    <w:div w:id="1316912566">
      <w:bodyDiv w:val="1"/>
      <w:marLeft w:val="0"/>
      <w:marRight w:val="0"/>
      <w:marTop w:val="0"/>
      <w:marBottom w:val="0"/>
      <w:divBdr>
        <w:top w:val="none" w:sz="0" w:space="0" w:color="auto"/>
        <w:left w:val="none" w:sz="0" w:space="0" w:color="auto"/>
        <w:bottom w:val="none" w:sz="0" w:space="0" w:color="auto"/>
        <w:right w:val="none" w:sz="0" w:space="0" w:color="auto"/>
      </w:divBdr>
    </w:div>
    <w:div w:id="1316959728">
      <w:bodyDiv w:val="1"/>
      <w:marLeft w:val="0"/>
      <w:marRight w:val="0"/>
      <w:marTop w:val="0"/>
      <w:marBottom w:val="0"/>
      <w:divBdr>
        <w:top w:val="none" w:sz="0" w:space="0" w:color="auto"/>
        <w:left w:val="none" w:sz="0" w:space="0" w:color="auto"/>
        <w:bottom w:val="none" w:sz="0" w:space="0" w:color="auto"/>
        <w:right w:val="none" w:sz="0" w:space="0" w:color="auto"/>
      </w:divBdr>
    </w:div>
    <w:div w:id="1317026586">
      <w:bodyDiv w:val="1"/>
      <w:marLeft w:val="0"/>
      <w:marRight w:val="0"/>
      <w:marTop w:val="0"/>
      <w:marBottom w:val="0"/>
      <w:divBdr>
        <w:top w:val="none" w:sz="0" w:space="0" w:color="auto"/>
        <w:left w:val="none" w:sz="0" w:space="0" w:color="auto"/>
        <w:bottom w:val="none" w:sz="0" w:space="0" w:color="auto"/>
        <w:right w:val="none" w:sz="0" w:space="0" w:color="auto"/>
      </w:divBdr>
    </w:div>
    <w:div w:id="1317026870">
      <w:bodyDiv w:val="1"/>
      <w:marLeft w:val="0"/>
      <w:marRight w:val="0"/>
      <w:marTop w:val="0"/>
      <w:marBottom w:val="0"/>
      <w:divBdr>
        <w:top w:val="none" w:sz="0" w:space="0" w:color="auto"/>
        <w:left w:val="none" w:sz="0" w:space="0" w:color="auto"/>
        <w:bottom w:val="none" w:sz="0" w:space="0" w:color="auto"/>
        <w:right w:val="none" w:sz="0" w:space="0" w:color="auto"/>
      </w:divBdr>
    </w:div>
    <w:div w:id="1317028485">
      <w:bodyDiv w:val="1"/>
      <w:marLeft w:val="0"/>
      <w:marRight w:val="0"/>
      <w:marTop w:val="0"/>
      <w:marBottom w:val="0"/>
      <w:divBdr>
        <w:top w:val="none" w:sz="0" w:space="0" w:color="auto"/>
        <w:left w:val="none" w:sz="0" w:space="0" w:color="auto"/>
        <w:bottom w:val="none" w:sz="0" w:space="0" w:color="auto"/>
        <w:right w:val="none" w:sz="0" w:space="0" w:color="auto"/>
      </w:divBdr>
    </w:div>
    <w:div w:id="1317029293">
      <w:bodyDiv w:val="1"/>
      <w:marLeft w:val="0"/>
      <w:marRight w:val="0"/>
      <w:marTop w:val="0"/>
      <w:marBottom w:val="0"/>
      <w:divBdr>
        <w:top w:val="none" w:sz="0" w:space="0" w:color="auto"/>
        <w:left w:val="none" w:sz="0" w:space="0" w:color="auto"/>
        <w:bottom w:val="none" w:sz="0" w:space="0" w:color="auto"/>
        <w:right w:val="none" w:sz="0" w:space="0" w:color="auto"/>
      </w:divBdr>
    </w:div>
    <w:div w:id="1317030501">
      <w:bodyDiv w:val="1"/>
      <w:marLeft w:val="0"/>
      <w:marRight w:val="0"/>
      <w:marTop w:val="0"/>
      <w:marBottom w:val="0"/>
      <w:divBdr>
        <w:top w:val="none" w:sz="0" w:space="0" w:color="auto"/>
        <w:left w:val="none" w:sz="0" w:space="0" w:color="auto"/>
        <w:bottom w:val="none" w:sz="0" w:space="0" w:color="auto"/>
        <w:right w:val="none" w:sz="0" w:space="0" w:color="auto"/>
      </w:divBdr>
    </w:div>
    <w:div w:id="1317033092">
      <w:bodyDiv w:val="1"/>
      <w:marLeft w:val="0"/>
      <w:marRight w:val="0"/>
      <w:marTop w:val="0"/>
      <w:marBottom w:val="0"/>
      <w:divBdr>
        <w:top w:val="none" w:sz="0" w:space="0" w:color="auto"/>
        <w:left w:val="none" w:sz="0" w:space="0" w:color="auto"/>
        <w:bottom w:val="none" w:sz="0" w:space="0" w:color="auto"/>
        <w:right w:val="none" w:sz="0" w:space="0" w:color="auto"/>
      </w:divBdr>
    </w:div>
    <w:div w:id="1317033560">
      <w:bodyDiv w:val="1"/>
      <w:marLeft w:val="0"/>
      <w:marRight w:val="0"/>
      <w:marTop w:val="0"/>
      <w:marBottom w:val="0"/>
      <w:divBdr>
        <w:top w:val="none" w:sz="0" w:space="0" w:color="auto"/>
        <w:left w:val="none" w:sz="0" w:space="0" w:color="auto"/>
        <w:bottom w:val="none" w:sz="0" w:space="0" w:color="auto"/>
        <w:right w:val="none" w:sz="0" w:space="0" w:color="auto"/>
      </w:divBdr>
    </w:div>
    <w:div w:id="1317108347">
      <w:bodyDiv w:val="1"/>
      <w:marLeft w:val="0"/>
      <w:marRight w:val="0"/>
      <w:marTop w:val="0"/>
      <w:marBottom w:val="0"/>
      <w:divBdr>
        <w:top w:val="none" w:sz="0" w:space="0" w:color="auto"/>
        <w:left w:val="none" w:sz="0" w:space="0" w:color="auto"/>
        <w:bottom w:val="none" w:sz="0" w:space="0" w:color="auto"/>
        <w:right w:val="none" w:sz="0" w:space="0" w:color="auto"/>
      </w:divBdr>
    </w:div>
    <w:div w:id="1317149018">
      <w:bodyDiv w:val="1"/>
      <w:marLeft w:val="0"/>
      <w:marRight w:val="0"/>
      <w:marTop w:val="0"/>
      <w:marBottom w:val="0"/>
      <w:divBdr>
        <w:top w:val="none" w:sz="0" w:space="0" w:color="auto"/>
        <w:left w:val="none" w:sz="0" w:space="0" w:color="auto"/>
        <w:bottom w:val="none" w:sz="0" w:space="0" w:color="auto"/>
        <w:right w:val="none" w:sz="0" w:space="0" w:color="auto"/>
      </w:divBdr>
    </w:div>
    <w:div w:id="1317150850">
      <w:bodyDiv w:val="1"/>
      <w:marLeft w:val="0"/>
      <w:marRight w:val="0"/>
      <w:marTop w:val="0"/>
      <w:marBottom w:val="0"/>
      <w:divBdr>
        <w:top w:val="none" w:sz="0" w:space="0" w:color="auto"/>
        <w:left w:val="none" w:sz="0" w:space="0" w:color="auto"/>
        <w:bottom w:val="none" w:sz="0" w:space="0" w:color="auto"/>
        <w:right w:val="none" w:sz="0" w:space="0" w:color="auto"/>
      </w:divBdr>
    </w:div>
    <w:div w:id="1317153115">
      <w:bodyDiv w:val="1"/>
      <w:marLeft w:val="0"/>
      <w:marRight w:val="0"/>
      <w:marTop w:val="0"/>
      <w:marBottom w:val="0"/>
      <w:divBdr>
        <w:top w:val="none" w:sz="0" w:space="0" w:color="auto"/>
        <w:left w:val="none" w:sz="0" w:space="0" w:color="auto"/>
        <w:bottom w:val="none" w:sz="0" w:space="0" w:color="auto"/>
        <w:right w:val="none" w:sz="0" w:space="0" w:color="auto"/>
      </w:divBdr>
    </w:div>
    <w:div w:id="1317296508">
      <w:bodyDiv w:val="1"/>
      <w:marLeft w:val="0"/>
      <w:marRight w:val="0"/>
      <w:marTop w:val="0"/>
      <w:marBottom w:val="0"/>
      <w:divBdr>
        <w:top w:val="none" w:sz="0" w:space="0" w:color="auto"/>
        <w:left w:val="none" w:sz="0" w:space="0" w:color="auto"/>
        <w:bottom w:val="none" w:sz="0" w:space="0" w:color="auto"/>
        <w:right w:val="none" w:sz="0" w:space="0" w:color="auto"/>
      </w:divBdr>
    </w:div>
    <w:div w:id="1317301499">
      <w:bodyDiv w:val="1"/>
      <w:marLeft w:val="0"/>
      <w:marRight w:val="0"/>
      <w:marTop w:val="0"/>
      <w:marBottom w:val="0"/>
      <w:divBdr>
        <w:top w:val="none" w:sz="0" w:space="0" w:color="auto"/>
        <w:left w:val="none" w:sz="0" w:space="0" w:color="auto"/>
        <w:bottom w:val="none" w:sz="0" w:space="0" w:color="auto"/>
        <w:right w:val="none" w:sz="0" w:space="0" w:color="auto"/>
      </w:divBdr>
    </w:div>
    <w:div w:id="1317345761">
      <w:bodyDiv w:val="1"/>
      <w:marLeft w:val="0"/>
      <w:marRight w:val="0"/>
      <w:marTop w:val="0"/>
      <w:marBottom w:val="0"/>
      <w:divBdr>
        <w:top w:val="none" w:sz="0" w:space="0" w:color="auto"/>
        <w:left w:val="none" w:sz="0" w:space="0" w:color="auto"/>
        <w:bottom w:val="none" w:sz="0" w:space="0" w:color="auto"/>
        <w:right w:val="none" w:sz="0" w:space="0" w:color="auto"/>
      </w:divBdr>
    </w:div>
    <w:div w:id="1317419704">
      <w:bodyDiv w:val="1"/>
      <w:marLeft w:val="0"/>
      <w:marRight w:val="0"/>
      <w:marTop w:val="0"/>
      <w:marBottom w:val="0"/>
      <w:divBdr>
        <w:top w:val="none" w:sz="0" w:space="0" w:color="auto"/>
        <w:left w:val="none" w:sz="0" w:space="0" w:color="auto"/>
        <w:bottom w:val="none" w:sz="0" w:space="0" w:color="auto"/>
        <w:right w:val="none" w:sz="0" w:space="0" w:color="auto"/>
      </w:divBdr>
    </w:div>
    <w:div w:id="1317421593">
      <w:bodyDiv w:val="1"/>
      <w:marLeft w:val="0"/>
      <w:marRight w:val="0"/>
      <w:marTop w:val="0"/>
      <w:marBottom w:val="0"/>
      <w:divBdr>
        <w:top w:val="none" w:sz="0" w:space="0" w:color="auto"/>
        <w:left w:val="none" w:sz="0" w:space="0" w:color="auto"/>
        <w:bottom w:val="none" w:sz="0" w:space="0" w:color="auto"/>
        <w:right w:val="none" w:sz="0" w:space="0" w:color="auto"/>
      </w:divBdr>
    </w:div>
    <w:div w:id="1317489667">
      <w:bodyDiv w:val="1"/>
      <w:marLeft w:val="0"/>
      <w:marRight w:val="0"/>
      <w:marTop w:val="0"/>
      <w:marBottom w:val="0"/>
      <w:divBdr>
        <w:top w:val="none" w:sz="0" w:space="0" w:color="auto"/>
        <w:left w:val="none" w:sz="0" w:space="0" w:color="auto"/>
        <w:bottom w:val="none" w:sz="0" w:space="0" w:color="auto"/>
        <w:right w:val="none" w:sz="0" w:space="0" w:color="auto"/>
      </w:divBdr>
    </w:div>
    <w:div w:id="1317495063">
      <w:bodyDiv w:val="1"/>
      <w:marLeft w:val="0"/>
      <w:marRight w:val="0"/>
      <w:marTop w:val="0"/>
      <w:marBottom w:val="0"/>
      <w:divBdr>
        <w:top w:val="none" w:sz="0" w:space="0" w:color="auto"/>
        <w:left w:val="none" w:sz="0" w:space="0" w:color="auto"/>
        <w:bottom w:val="none" w:sz="0" w:space="0" w:color="auto"/>
        <w:right w:val="none" w:sz="0" w:space="0" w:color="auto"/>
      </w:divBdr>
    </w:div>
    <w:div w:id="1317496991">
      <w:bodyDiv w:val="1"/>
      <w:marLeft w:val="0"/>
      <w:marRight w:val="0"/>
      <w:marTop w:val="0"/>
      <w:marBottom w:val="0"/>
      <w:divBdr>
        <w:top w:val="none" w:sz="0" w:space="0" w:color="auto"/>
        <w:left w:val="none" w:sz="0" w:space="0" w:color="auto"/>
        <w:bottom w:val="none" w:sz="0" w:space="0" w:color="auto"/>
        <w:right w:val="none" w:sz="0" w:space="0" w:color="auto"/>
      </w:divBdr>
    </w:div>
    <w:div w:id="1317538455">
      <w:bodyDiv w:val="1"/>
      <w:marLeft w:val="0"/>
      <w:marRight w:val="0"/>
      <w:marTop w:val="0"/>
      <w:marBottom w:val="0"/>
      <w:divBdr>
        <w:top w:val="none" w:sz="0" w:space="0" w:color="auto"/>
        <w:left w:val="none" w:sz="0" w:space="0" w:color="auto"/>
        <w:bottom w:val="none" w:sz="0" w:space="0" w:color="auto"/>
        <w:right w:val="none" w:sz="0" w:space="0" w:color="auto"/>
      </w:divBdr>
    </w:div>
    <w:div w:id="1317538743">
      <w:bodyDiv w:val="1"/>
      <w:marLeft w:val="0"/>
      <w:marRight w:val="0"/>
      <w:marTop w:val="0"/>
      <w:marBottom w:val="0"/>
      <w:divBdr>
        <w:top w:val="none" w:sz="0" w:space="0" w:color="auto"/>
        <w:left w:val="none" w:sz="0" w:space="0" w:color="auto"/>
        <w:bottom w:val="none" w:sz="0" w:space="0" w:color="auto"/>
        <w:right w:val="none" w:sz="0" w:space="0" w:color="auto"/>
      </w:divBdr>
    </w:div>
    <w:div w:id="1317610696">
      <w:bodyDiv w:val="1"/>
      <w:marLeft w:val="0"/>
      <w:marRight w:val="0"/>
      <w:marTop w:val="0"/>
      <w:marBottom w:val="0"/>
      <w:divBdr>
        <w:top w:val="none" w:sz="0" w:space="0" w:color="auto"/>
        <w:left w:val="none" w:sz="0" w:space="0" w:color="auto"/>
        <w:bottom w:val="none" w:sz="0" w:space="0" w:color="auto"/>
        <w:right w:val="none" w:sz="0" w:space="0" w:color="auto"/>
      </w:divBdr>
    </w:div>
    <w:div w:id="1317683988">
      <w:bodyDiv w:val="1"/>
      <w:marLeft w:val="0"/>
      <w:marRight w:val="0"/>
      <w:marTop w:val="0"/>
      <w:marBottom w:val="0"/>
      <w:divBdr>
        <w:top w:val="none" w:sz="0" w:space="0" w:color="auto"/>
        <w:left w:val="none" w:sz="0" w:space="0" w:color="auto"/>
        <w:bottom w:val="none" w:sz="0" w:space="0" w:color="auto"/>
        <w:right w:val="none" w:sz="0" w:space="0" w:color="auto"/>
      </w:divBdr>
    </w:div>
    <w:div w:id="1317762620">
      <w:bodyDiv w:val="1"/>
      <w:marLeft w:val="0"/>
      <w:marRight w:val="0"/>
      <w:marTop w:val="0"/>
      <w:marBottom w:val="0"/>
      <w:divBdr>
        <w:top w:val="none" w:sz="0" w:space="0" w:color="auto"/>
        <w:left w:val="none" w:sz="0" w:space="0" w:color="auto"/>
        <w:bottom w:val="none" w:sz="0" w:space="0" w:color="auto"/>
        <w:right w:val="none" w:sz="0" w:space="0" w:color="auto"/>
      </w:divBdr>
    </w:div>
    <w:div w:id="1317801359">
      <w:bodyDiv w:val="1"/>
      <w:marLeft w:val="0"/>
      <w:marRight w:val="0"/>
      <w:marTop w:val="0"/>
      <w:marBottom w:val="0"/>
      <w:divBdr>
        <w:top w:val="none" w:sz="0" w:space="0" w:color="auto"/>
        <w:left w:val="none" w:sz="0" w:space="0" w:color="auto"/>
        <w:bottom w:val="none" w:sz="0" w:space="0" w:color="auto"/>
        <w:right w:val="none" w:sz="0" w:space="0" w:color="auto"/>
      </w:divBdr>
    </w:div>
    <w:div w:id="1317803619">
      <w:bodyDiv w:val="1"/>
      <w:marLeft w:val="0"/>
      <w:marRight w:val="0"/>
      <w:marTop w:val="0"/>
      <w:marBottom w:val="0"/>
      <w:divBdr>
        <w:top w:val="none" w:sz="0" w:space="0" w:color="auto"/>
        <w:left w:val="none" w:sz="0" w:space="0" w:color="auto"/>
        <w:bottom w:val="none" w:sz="0" w:space="0" w:color="auto"/>
        <w:right w:val="none" w:sz="0" w:space="0" w:color="auto"/>
      </w:divBdr>
    </w:div>
    <w:div w:id="1317958245">
      <w:bodyDiv w:val="1"/>
      <w:marLeft w:val="0"/>
      <w:marRight w:val="0"/>
      <w:marTop w:val="0"/>
      <w:marBottom w:val="0"/>
      <w:divBdr>
        <w:top w:val="none" w:sz="0" w:space="0" w:color="auto"/>
        <w:left w:val="none" w:sz="0" w:space="0" w:color="auto"/>
        <w:bottom w:val="none" w:sz="0" w:space="0" w:color="auto"/>
        <w:right w:val="none" w:sz="0" w:space="0" w:color="auto"/>
      </w:divBdr>
    </w:div>
    <w:div w:id="1318145896">
      <w:bodyDiv w:val="1"/>
      <w:marLeft w:val="0"/>
      <w:marRight w:val="0"/>
      <w:marTop w:val="0"/>
      <w:marBottom w:val="0"/>
      <w:divBdr>
        <w:top w:val="none" w:sz="0" w:space="0" w:color="auto"/>
        <w:left w:val="none" w:sz="0" w:space="0" w:color="auto"/>
        <w:bottom w:val="none" w:sz="0" w:space="0" w:color="auto"/>
        <w:right w:val="none" w:sz="0" w:space="0" w:color="auto"/>
      </w:divBdr>
    </w:div>
    <w:div w:id="1318150218">
      <w:bodyDiv w:val="1"/>
      <w:marLeft w:val="0"/>
      <w:marRight w:val="0"/>
      <w:marTop w:val="0"/>
      <w:marBottom w:val="0"/>
      <w:divBdr>
        <w:top w:val="none" w:sz="0" w:space="0" w:color="auto"/>
        <w:left w:val="none" w:sz="0" w:space="0" w:color="auto"/>
        <w:bottom w:val="none" w:sz="0" w:space="0" w:color="auto"/>
        <w:right w:val="none" w:sz="0" w:space="0" w:color="auto"/>
      </w:divBdr>
    </w:div>
    <w:div w:id="1318191970">
      <w:bodyDiv w:val="1"/>
      <w:marLeft w:val="0"/>
      <w:marRight w:val="0"/>
      <w:marTop w:val="0"/>
      <w:marBottom w:val="0"/>
      <w:divBdr>
        <w:top w:val="none" w:sz="0" w:space="0" w:color="auto"/>
        <w:left w:val="none" w:sz="0" w:space="0" w:color="auto"/>
        <w:bottom w:val="none" w:sz="0" w:space="0" w:color="auto"/>
        <w:right w:val="none" w:sz="0" w:space="0" w:color="auto"/>
      </w:divBdr>
    </w:div>
    <w:div w:id="1318269958">
      <w:bodyDiv w:val="1"/>
      <w:marLeft w:val="0"/>
      <w:marRight w:val="0"/>
      <w:marTop w:val="0"/>
      <w:marBottom w:val="0"/>
      <w:divBdr>
        <w:top w:val="none" w:sz="0" w:space="0" w:color="auto"/>
        <w:left w:val="none" w:sz="0" w:space="0" w:color="auto"/>
        <w:bottom w:val="none" w:sz="0" w:space="0" w:color="auto"/>
        <w:right w:val="none" w:sz="0" w:space="0" w:color="auto"/>
      </w:divBdr>
    </w:div>
    <w:div w:id="1318339802">
      <w:bodyDiv w:val="1"/>
      <w:marLeft w:val="0"/>
      <w:marRight w:val="0"/>
      <w:marTop w:val="0"/>
      <w:marBottom w:val="0"/>
      <w:divBdr>
        <w:top w:val="none" w:sz="0" w:space="0" w:color="auto"/>
        <w:left w:val="none" w:sz="0" w:space="0" w:color="auto"/>
        <w:bottom w:val="none" w:sz="0" w:space="0" w:color="auto"/>
        <w:right w:val="none" w:sz="0" w:space="0" w:color="auto"/>
      </w:divBdr>
    </w:div>
    <w:div w:id="1318340624">
      <w:bodyDiv w:val="1"/>
      <w:marLeft w:val="0"/>
      <w:marRight w:val="0"/>
      <w:marTop w:val="0"/>
      <w:marBottom w:val="0"/>
      <w:divBdr>
        <w:top w:val="none" w:sz="0" w:space="0" w:color="auto"/>
        <w:left w:val="none" w:sz="0" w:space="0" w:color="auto"/>
        <w:bottom w:val="none" w:sz="0" w:space="0" w:color="auto"/>
        <w:right w:val="none" w:sz="0" w:space="0" w:color="auto"/>
      </w:divBdr>
    </w:div>
    <w:div w:id="1318341228">
      <w:bodyDiv w:val="1"/>
      <w:marLeft w:val="0"/>
      <w:marRight w:val="0"/>
      <w:marTop w:val="0"/>
      <w:marBottom w:val="0"/>
      <w:divBdr>
        <w:top w:val="none" w:sz="0" w:space="0" w:color="auto"/>
        <w:left w:val="none" w:sz="0" w:space="0" w:color="auto"/>
        <w:bottom w:val="none" w:sz="0" w:space="0" w:color="auto"/>
        <w:right w:val="none" w:sz="0" w:space="0" w:color="auto"/>
      </w:divBdr>
    </w:div>
    <w:div w:id="1318388281">
      <w:bodyDiv w:val="1"/>
      <w:marLeft w:val="0"/>
      <w:marRight w:val="0"/>
      <w:marTop w:val="0"/>
      <w:marBottom w:val="0"/>
      <w:divBdr>
        <w:top w:val="none" w:sz="0" w:space="0" w:color="auto"/>
        <w:left w:val="none" w:sz="0" w:space="0" w:color="auto"/>
        <w:bottom w:val="none" w:sz="0" w:space="0" w:color="auto"/>
        <w:right w:val="none" w:sz="0" w:space="0" w:color="auto"/>
      </w:divBdr>
    </w:div>
    <w:div w:id="1318417638">
      <w:bodyDiv w:val="1"/>
      <w:marLeft w:val="0"/>
      <w:marRight w:val="0"/>
      <w:marTop w:val="0"/>
      <w:marBottom w:val="0"/>
      <w:divBdr>
        <w:top w:val="none" w:sz="0" w:space="0" w:color="auto"/>
        <w:left w:val="none" w:sz="0" w:space="0" w:color="auto"/>
        <w:bottom w:val="none" w:sz="0" w:space="0" w:color="auto"/>
        <w:right w:val="none" w:sz="0" w:space="0" w:color="auto"/>
      </w:divBdr>
    </w:div>
    <w:div w:id="1318420263">
      <w:bodyDiv w:val="1"/>
      <w:marLeft w:val="0"/>
      <w:marRight w:val="0"/>
      <w:marTop w:val="0"/>
      <w:marBottom w:val="0"/>
      <w:divBdr>
        <w:top w:val="none" w:sz="0" w:space="0" w:color="auto"/>
        <w:left w:val="none" w:sz="0" w:space="0" w:color="auto"/>
        <w:bottom w:val="none" w:sz="0" w:space="0" w:color="auto"/>
        <w:right w:val="none" w:sz="0" w:space="0" w:color="auto"/>
      </w:divBdr>
    </w:div>
    <w:div w:id="1318461289">
      <w:bodyDiv w:val="1"/>
      <w:marLeft w:val="0"/>
      <w:marRight w:val="0"/>
      <w:marTop w:val="0"/>
      <w:marBottom w:val="0"/>
      <w:divBdr>
        <w:top w:val="none" w:sz="0" w:space="0" w:color="auto"/>
        <w:left w:val="none" w:sz="0" w:space="0" w:color="auto"/>
        <w:bottom w:val="none" w:sz="0" w:space="0" w:color="auto"/>
        <w:right w:val="none" w:sz="0" w:space="0" w:color="auto"/>
      </w:divBdr>
    </w:div>
    <w:div w:id="1318529822">
      <w:bodyDiv w:val="1"/>
      <w:marLeft w:val="0"/>
      <w:marRight w:val="0"/>
      <w:marTop w:val="0"/>
      <w:marBottom w:val="0"/>
      <w:divBdr>
        <w:top w:val="none" w:sz="0" w:space="0" w:color="auto"/>
        <w:left w:val="none" w:sz="0" w:space="0" w:color="auto"/>
        <w:bottom w:val="none" w:sz="0" w:space="0" w:color="auto"/>
        <w:right w:val="none" w:sz="0" w:space="0" w:color="auto"/>
      </w:divBdr>
    </w:div>
    <w:div w:id="1318538010">
      <w:bodyDiv w:val="1"/>
      <w:marLeft w:val="0"/>
      <w:marRight w:val="0"/>
      <w:marTop w:val="0"/>
      <w:marBottom w:val="0"/>
      <w:divBdr>
        <w:top w:val="none" w:sz="0" w:space="0" w:color="auto"/>
        <w:left w:val="none" w:sz="0" w:space="0" w:color="auto"/>
        <w:bottom w:val="none" w:sz="0" w:space="0" w:color="auto"/>
        <w:right w:val="none" w:sz="0" w:space="0" w:color="auto"/>
      </w:divBdr>
    </w:div>
    <w:div w:id="1318605660">
      <w:bodyDiv w:val="1"/>
      <w:marLeft w:val="0"/>
      <w:marRight w:val="0"/>
      <w:marTop w:val="0"/>
      <w:marBottom w:val="0"/>
      <w:divBdr>
        <w:top w:val="none" w:sz="0" w:space="0" w:color="auto"/>
        <w:left w:val="none" w:sz="0" w:space="0" w:color="auto"/>
        <w:bottom w:val="none" w:sz="0" w:space="0" w:color="auto"/>
        <w:right w:val="none" w:sz="0" w:space="0" w:color="auto"/>
      </w:divBdr>
    </w:div>
    <w:div w:id="1318653937">
      <w:bodyDiv w:val="1"/>
      <w:marLeft w:val="0"/>
      <w:marRight w:val="0"/>
      <w:marTop w:val="0"/>
      <w:marBottom w:val="0"/>
      <w:divBdr>
        <w:top w:val="none" w:sz="0" w:space="0" w:color="auto"/>
        <w:left w:val="none" w:sz="0" w:space="0" w:color="auto"/>
        <w:bottom w:val="none" w:sz="0" w:space="0" w:color="auto"/>
        <w:right w:val="none" w:sz="0" w:space="0" w:color="auto"/>
      </w:divBdr>
    </w:div>
    <w:div w:id="1318731260">
      <w:bodyDiv w:val="1"/>
      <w:marLeft w:val="0"/>
      <w:marRight w:val="0"/>
      <w:marTop w:val="0"/>
      <w:marBottom w:val="0"/>
      <w:divBdr>
        <w:top w:val="none" w:sz="0" w:space="0" w:color="auto"/>
        <w:left w:val="none" w:sz="0" w:space="0" w:color="auto"/>
        <w:bottom w:val="none" w:sz="0" w:space="0" w:color="auto"/>
        <w:right w:val="none" w:sz="0" w:space="0" w:color="auto"/>
      </w:divBdr>
    </w:div>
    <w:div w:id="1318875644">
      <w:bodyDiv w:val="1"/>
      <w:marLeft w:val="0"/>
      <w:marRight w:val="0"/>
      <w:marTop w:val="0"/>
      <w:marBottom w:val="0"/>
      <w:divBdr>
        <w:top w:val="none" w:sz="0" w:space="0" w:color="auto"/>
        <w:left w:val="none" w:sz="0" w:space="0" w:color="auto"/>
        <w:bottom w:val="none" w:sz="0" w:space="0" w:color="auto"/>
        <w:right w:val="none" w:sz="0" w:space="0" w:color="auto"/>
      </w:divBdr>
    </w:div>
    <w:div w:id="1318919171">
      <w:bodyDiv w:val="1"/>
      <w:marLeft w:val="0"/>
      <w:marRight w:val="0"/>
      <w:marTop w:val="0"/>
      <w:marBottom w:val="0"/>
      <w:divBdr>
        <w:top w:val="none" w:sz="0" w:space="0" w:color="auto"/>
        <w:left w:val="none" w:sz="0" w:space="0" w:color="auto"/>
        <w:bottom w:val="none" w:sz="0" w:space="0" w:color="auto"/>
        <w:right w:val="none" w:sz="0" w:space="0" w:color="auto"/>
      </w:divBdr>
    </w:div>
    <w:div w:id="1318925764">
      <w:bodyDiv w:val="1"/>
      <w:marLeft w:val="0"/>
      <w:marRight w:val="0"/>
      <w:marTop w:val="0"/>
      <w:marBottom w:val="0"/>
      <w:divBdr>
        <w:top w:val="none" w:sz="0" w:space="0" w:color="auto"/>
        <w:left w:val="none" w:sz="0" w:space="0" w:color="auto"/>
        <w:bottom w:val="none" w:sz="0" w:space="0" w:color="auto"/>
        <w:right w:val="none" w:sz="0" w:space="0" w:color="auto"/>
      </w:divBdr>
    </w:div>
    <w:div w:id="1318992092">
      <w:bodyDiv w:val="1"/>
      <w:marLeft w:val="0"/>
      <w:marRight w:val="0"/>
      <w:marTop w:val="0"/>
      <w:marBottom w:val="0"/>
      <w:divBdr>
        <w:top w:val="none" w:sz="0" w:space="0" w:color="auto"/>
        <w:left w:val="none" w:sz="0" w:space="0" w:color="auto"/>
        <w:bottom w:val="none" w:sz="0" w:space="0" w:color="auto"/>
        <w:right w:val="none" w:sz="0" w:space="0" w:color="auto"/>
      </w:divBdr>
    </w:div>
    <w:div w:id="1319073574">
      <w:bodyDiv w:val="1"/>
      <w:marLeft w:val="0"/>
      <w:marRight w:val="0"/>
      <w:marTop w:val="0"/>
      <w:marBottom w:val="0"/>
      <w:divBdr>
        <w:top w:val="none" w:sz="0" w:space="0" w:color="auto"/>
        <w:left w:val="none" w:sz="0" w:space="0" w:color="auto"/>
        <w:bottom w:val="none" w:sz="0" w:space="0" w:color="auto"/>
        <w:right w:val="none" w:sz="0" w:space="0" w:color="auto"/>
      </w:divBdr>
    </w:div>
    <w:div w:id="1319115664">
      <w:bodyDiv w:val="1"/>
      <w:marLeft w:val="0"/>
      <w:marRight w:val="0"/>
      <w:marTop w:val="0"/>
      <w:marBottom w:val="0"/>
      <w:divBdr>
        <w:top w:val="none" w:sz="0" w:space="0" w:color="auto"/>
        <w:left w:val="none" w:sz="0" w:space="0" w:color="auto"/>
        <w:bottom w:val="none" w:sz="0" w:space="0" w:color="auto"/>
        <w:right w:val="none" w:sz="0" w:space="0" w:color="auto"/>
      </w:divBdr>
    </w:div>
    <w:div w:id="1319118123">
      <w:bodyDiv w:val="1"/>
      <w:marLeft w:val="0"/>
      <w:marRight w:val="0"/>
      <w:marTop w:val="0"/>
      <w:marBottom w:val="0"/>
      <w:divBdr>
        <w:top w:val="none" w:sz="0" w:space="0" w:color="auto"/>
        <w:left w:val="none" w:sz="0" w:space="0" w:color="auto"/>
        <w:bottom w:val="none" w:sz="0" w:space="0" w:color="auto"/>
        <w:right w:val="none" w:sz="0" w:space="0" w:color="auto"/>
      </w:divBdr>
    </w:div>
    <w:div w:id="1319260420">
      <w:bodyDiv w:val="1"/>
      <w:marLeft w:val="0"/>
      <w:marRight w:val="0"/>
      <w:marTop w:val="0"/>
      <w:marBottom w:val="0"/>
      <w:divBdr>
        <w:top w:val="none" w:sz="0" w:space="0" w:color="auto"/>
        <w:left w:val="none" w:sz="0" w:space="0" w:color="auto"/>
        <w:bottom w:val="none" w:sz="0" w:space="0" w:color="auto"/>
        <w:right w:val="none" w:sz="0" w:space="0" w:color="auto"/>
      </w:divBdr>
    </w:div>
    <w:div w:id="1319305287">
      <w:bodyDiv w:val="1"/>
      <w:marLeft w:val="0"/>
      <w:marRight w:val="0"/>
      <w:marTop w:val="0"/>
      <w:marBottom w:val="0"/>
      <w:divBdr>
        <w:top w:val="none" w:sz="0" w:space="0" w:color="auto"/>
        <w:left w:val="none" w:sz="0" w:space="0" w:color="auto"/>
        <w:bottom w:val="none" w:sz="0" w:space="0" w:color="auto"/>
        <w:right w:val="none" w:sz="0" w:space="0" w:color="auto"/>
      </w:divBdr>
    </w:div>
    <w:div w:id="1319307048">
      <w:bodyDiv w:val="1"/>
      <w:marLeft w:val="0"/>
      <w:marRight w:val="0"/>
      <w:marTop w:val="0"/>
      <w:marBottom w:val="0"/>
      <w:divBdr>
        <w:top w:val="none" w:sz="0" w:space="0" w:color="auto"/>
        <w:left w:val="none" w:sz="0" w:space="0" w:color="auto"/>
        <w:bottom w:val="none" w:sz="0" w:space="0" w:color="auto"/>
        <w:right w:val="none" w:sz="0" w:space="0" w:color="auto"/>
      </w:divBdr>
    </w:div>
    <w:div w:id="1319379307">
      <w:bodyDiv w:val="1"/>
      <w:marLeft w:val="0"/>
      <w:marRight w:val="0"/>
      <w:marTop w:val="0"/>
      <w:marBottom w:val="0"/>
      <w:divBdr>
        <w:top w:val="none" w:sz="0" w:space="0" w:color="auto"/>
        <w:left w:val="none" w:sz="0" w:space="0" w:color="auto"/>
        <w:bottom w:val="none" w:sz="0" w:space="0" w:color="auto"/>
        <w:right w:val="none" w:sz="0" w:space="0" w:color="auto"/>
      </w:divBdr>
    </w:div>
    <w:div w:id="1319380542">
      <w:bodyDiv w:val="1"/>
      <w:marLeft w:val="0"/>
      <w:marRight w:val="0"/>
      <w:marTop w:val="0"/>
      <w:marBottom w:val="0"/>
      <w:divBdr>
        <w:top w:val="none" w:sz="0" w:space="0" w:color="auto"/>
        <w:left w:val="none" w:sz="0" w:space="0" w:color="auto"/>
        <w:bottom w:val="none" w:sz="0" w:space="0" w:color="auto"/>
        <w:right w:val="none" w:sz="0" w:space="0" w:color="auto"/>
      </w:divBdr>
    </w:div>
    <w:div w:id="1319455786">
      <w:bodyDiv w:val="1"/>
      <w:marLeft w:val="0"/>
      <w:marRight w:val="0"/>
      <w:marTop w:val="0"/>
      <w:marBottom w:val="0"/>
      <w:divBdr>
        <w:top w:val="none" w:sz="0" w:space="0" w:color="auto"/>
        <w:left w:val="none" w:sz="0" w:space="0" w:color="auto"/>
        <w:bottom w:val="none" w:sz="0" w:space="0" w:color="auto"/>
        <w:right w:val="none" w:sz="0" w:space="0" w:color="auto"/>
      </w:divBdr>
    </w:div>
    <w:div w:id="1319459625">
      <w:bodyDiv w:val="1"/>
      <w:marLeft w:val="0"/>
      <w:marRight w:val="0"/>
      <w:marTop w:val="0"/>
      <w:marBottom w:val="0"/>
      <w:divBdr>
        <w:top w:val="none" w:sz="0" w:space="0" w:color="auto"/>
        <w:left w:val="none" w:sz="0" w:space="0" w:color="auto"/>
        <w:bottom w:val="none" w:sz="0" w:space="0" w:color="auto"/>
        <w:right w:val="none" w:sz="0" w:space="0" w:color="auto"/>
      </w:divBdr>
    </w:div>
    <w:div w:id="1319459938">
      <w:bodyDiv w:val="1"/>
      <w:marLeft w:val="0"/>
      <w:marRight w:val="0"/>
      <w:marTop w:val="0"/>
      <w:marBottom w:val="0"/>
      <w:divBdr>
        <w:top w:val="none" w:sz="0" w:space="0" w:color="auto"/>
        <w:left w:val="none" w:sz="0" w:space="0" w:color="auto"/>
        <w:bottom w:val="none" w:sz="0" w:space="0" w:color="auto"/>
        <w:right w:val="none" w:sz="0" w:space="0" w:color="auto"/>
      </w:divBdr>
    </w:div>
    <w:div w:id="1319460029">
      <w:bodyDiv w:val="1"/>
      <w:marLeft w:val="0"/>
      <w:marRight w:val="0"/>
      <w:marTop w:val="0"/>
      <w:marBottom w:val="0"/>
      <w:divBdr>
        <w:top w:val="none" w:sz="0" w:space="0" w:color="auto"/>
        <w:left w:val="none" w:sz="0" w:space="0" w:color="auto"/>
        <w:bottom w:val="none" w:sz="0" w:space="0" w:color="auto"/>
        <w:right w:val="none" w:sz="0" w:space="0" w:color="auto"/>
      </w:divBdr>
    </w:div>
    <w:div w:id="1319531895">
      <w:bodyDiv w:val="1"/>
      <w:marLeft w:val="0"/>
      <w:marRight w:val="0"/>
      <w:marTop w:val="0"/>
      <w:marBottom w:val="0"/>
      <w:divBdr>
        <w:top w:val="none" w:sz="0" w:space="0" w:color="auto"/>
        <w:left w:val="none" w:sz="0" w:space="0" w:color="auto"/>
        <w:bottom w:val="none" w:sz="0" w:space="0" w:color="auto"/>
        <w:right w:val="none" w:sz="0" w:space="0" w:color="auto"/>
      </w:divBdr>
    </w:div>
    <w:div w:id="1319532370">
      <w:bodyDiv w:val="1"/>
      <w:marLeft w:val="0"/>
      <w:marRight w:val="0"/>
      <w:marTop w:val="0"/>
      <w:marBottom w:val="0"/>
      <w:divBdr>
        <w:top w:val="none" w:sz="0" w:space="0" w:color="auto"/>
        <w:left w:val="none" w:sz="0" w:space="0" w:color="auto"/>
        <w:bottom w:val="none" w:sz="0" w:space="0" w:color="auto"/>
        <w:right w:val="none" w:sz="0" w:space="0" w:color="auto"/>
      </w:divBdr>
    </w:div>
    <w:div w:id="1319572774">
      <w:bodyDiv w:val="1"/>
      <w:marLeft w:val="0"/>
      <w:marRight w:val="0"/>
      <w:marTop w:val="0"/>
      <w:marBottom w:val="0"/>
      <w:divBdr>
        <w:top w:val="none" w:sz="0" w:space="0" w:color="auto"/>
        <w:left w:val="none" w:sz="0" w:space="0" w:color="auto"/>
        <w:bottom w:val="none" w:sz="0" w:space="0" w:color="auto"/>
        <w:right w:val="none" w:sz="0" w:space="0" w:color="auto"/>
      </w:divBdr>
    </w:div>
    <w:div w:id="1319575263">
      <w:bodyDiv w:val="1"/>
      <w:marLeft w:val="0"/>
      <w:marRight w:val="0"/>
      <w:marTop w:val="0"/>
      <w:marBottom w:val="0"/>
      <w:divBdr>
        <w:top w:val="none" w:sz="0" w:space="0" w:color="auto"/>
        <w:left w:val="none" w:sz="0" w:space="0" w:color="auto"/>
        <w:bottom w:val="none" w:sz="0" w:space="0" w:color="auto"/>
        <w:right w:val="none" w:sz="0" w:space="0" w:color="auto"/>
      </w:divBdr>
    </w:div>
    <w:div w:id="1319651055">
      <w:bodyDiv w:val="1"/>
      <w:marLeft w:val="0"/>
      <w:marRight w:val="0"/>
      <w:marTop w:val="0"/>
      <w:marBottom w:val="0"/>
      <w:divBdr>
        <w:top w:val="none" w:sz="0" w:space="0" w:color="auto"/>
        <w:left w:val="none" w:sz="0" w:space="0" w:color="auto"/>
        <w:bottom w:val="none" w:sz="0" w:space="0" w:color="auto"/>
        <w:right w:val="none" w:sz="0" w:space="0" w:color="auto"/>
      </w:divBdr>
    </w:div>
    <w:div w:id="1319652274">
      <w:bodyDiv w:val="1"/>
      <w:marLeft w:val="0"/>
      <w:marRight w:val="0"/>
      <w:marTop w:val="0"/>
      <w:marBottom w:val="0"/>
      <w:divBdr>
        <w:top w:val="none" w:sz="0" w:space="0" w:color="auto"/>
        <w:left w:val="none" w:sz="0" w:space="0" w:color="auto"/>
        <w:bottom w:val="none" w:sz="0" w:space="0" w:color="auto"/>
        <w:right w:val="none" w:sz="0" w:space="0" w:color="auto"/>
      </w:divBdr>
    </w:div>
    <w:div w:id="1319723882">
      <w:bodyDiv w:val="1"/>
      <w:marLeft w:val="0"/>
      <w:marRight w:val="0"/>
      <w:marTop w:val="0"/>
      <w:marBottom w:val="0"/>
      <w:divBdr>
        <w:top w:val="none" w:sz="0" w:space="0" w:color="auto"/>
        <w:left w:val="none" w:sz="0" w:space="0" w:color="auto"/>
        <w:bottom w:val="none" w:sz="0" w:space="0" w:color="auto"/>
        <w:right w:val="none" w:sz="0" w:space="0" w:color="auto"/>
      </w:divBdr>
    </w:div>
    <w:div w:id="1319769645">
      <w:bodyDiv w:val="1"/>
      <w:marLeft w:val="0"/>
      <w:marRight w:val="0"/>
      <w:marTop w:val="0"/>
      <w:marBottom w:val="0"/>
      <w:divBdr>
        <w:top w:val="none" w:sz="0" w:space="0" w:color="auto"/>
        <w:left w:val="none" w:sz="0" w:space="0" w:color="auto"/>
        <w:bottom w:val="none" w:sz="0" w:space="0" w:color="auto"/>
        <w:right w:val="none" w:sz="0" w:space="0" w:color="auto"/>
      </w:divBdr>
    </w:div>
    <w:div w:id="1319841365">
      <w:bodyDiv w:val="1"/>
      <w:marLeft w:val="0"/>
      <w:marRight w:val="0"/>
      <w:marTop w:val="0"/>
      <w:marBottom w:val="0"/>
      <w:divBdr>
        <w:top w:val="none" w:sz="0" w:space="0" w:color="auto"/>
        <w:left w:val="none" w:sz="0" w:space="0" w:color="auto"/>
        <w:bottom w:val="none" w:sz="0" w:space="0" w:color="auto"/>
        <w:right w:val="none" w:sz="0" w:space="0" w:color="auto"/>
      </w:divBdr>
    </w:div>
    <w:div w:id="1319846986">
      <w:bodyDiv w:val="1"/>
      <w:marLeft w:val="0"/>
      <w:marRight w:val="0"/>
      <w:marTop w:val="0"/>
      <w:marBottom w:val="0"/>
      <w:divBdr>
        <w:top w:val="none" w:sz="0" w:space="0" w:color="auto"/>
        <w:left w:val="none" w:sz="0" w:space="0" w:color="auto"/>
        <w:bottom w:val="none" w:sz="0" w:space="0" w:color="auto"/>
        <w:right w:val="none" w:sz="0" w:space="0" w:color="auto"/>
      </w:divBdr>
    </w:div>
    <w:div w:id="1319920143">
      <w:bodyDiv w:val="1"/>
      <w:marLeft w:val="0"/>
      <w:marRight w:val="0"/>
      <w:marTop w:val="0"/>
      <w:marBottom w:val="0"/>
      <w:divBdr>
        <w:top w:val="none" w:sz="0" w:space="0" w:color="auto"/>
        <w:left w:val="none" w:sz="0" w:space="0" w:color="auto"/>
        <w:bottom w:val="none" w:sz="0" w:space="0" w:color="auto"/>
        <w:right w:val="none" w:sz="0" w:space="0" w:color="auto"/>
      </w:divBdr>
    </w:div>
    <w:div w:id="1319920298">
      <w:bodyDiv w:val="1"/>
      <w:marLeft w:val="0"/>
      <w:marRight w:val="0"/>
      <w:marTop w:val="0"/>
      <w:marBottom w:val="0"/>
      <w:divBdr>
        <w:top w:val="none" w:sz="0" w:space="0" w:color="auto"/>
        <w:left w:val="none" w:sz="0" w:space="0" w:color="auto"/>
        <w:bottom w:val="none" w:sz="0" w:space="0" w:color="auto"/>
        <w:right w:val="none" w:sz="0" w:space="0" w:color="auto"/>
      </w:divBdr>
    </w:div>
    <w:div w:id="1319921815">
      <w:bodyDiv w:val="1"/>
      <w:marLeft w:val="0"/>
      <w:marRight w:val="0"/>
      <w:marTop w:val="0"/>
      <w:marBottom w:val="0"/>
      <w:divBdr>
        <w:top w:val="none" w:sz="0" w:space="0" w:color="auto"/>
        <w:left w:val="none" w:sz="0" w:space="0" w:color="auto"/>
        <w:bottom w:val="none" w:sz="0" w:space="0" w:color="auto"/>
        <w:right w:val="none" w:sz="0" w:space="0" w:color="auto"/>
      </w:divBdr>
    </w:div>
    <w:div w:id="1319923679">
      <w:bodyDiv w:val="1"/>
      <w:marLeft w:val="0"/>
      <w:marRight w:val="0"/>
      <w:marTop w:val="0"/>
      <w:marBottom w:val="0"/>
      <w:divBdr>
        <w:top w:val="none" w:sz="0" w:space="0" w:color="auto"/>
        <w:left w:val="none" w:sz="0" w:space="0" w:color="auto"/>
        <w:bottom w:val="none" w:sz="0" w:space="0" w:color="auto"/>
        <w:right w:val="none" w:sz="0" w:space="0" w:color="auto"/>
      </w:divBdr>
    </w:div>
    <w:div w:id="1319964084">
      <w:bodyDiv w:val="1"/>
      <w:marLeft w:val="0"/>
      <w:marRight w:val="0"/>
      <w:marTop w:val="0"/>
      <w:marBottom w:val="0"/>
      <w:divBdr>
        <w:top w:val="none" w:sz="0" w:space="0" w:color="auto"/>
        <w:left w:val="none" w:sz="0" w:space="0" w:color="auto"/>
        <w:bottom w:val="none" w:sz="0" w:space="0" w:color="auto"/>
        <w:right w:val="none" w:sz="0" w:space="0" w:color="auto"/>
      </w:divBdr>
    </w:div>
    <w:div w:id="1320039965">
      <w:bodyDiv w:val="1"/>
      <w:marLeft w:val="0"/>
      <w:marRight w:val="0"/>
      <w:marTop w:val="0"/>
      <w:marBottom w:val="0"/>
      <w:divBdr>
        <w:top w:val="none" w:sz="0" w:space="0" w:color="auto"/>
        <w:left w:val="none" w:sz="0" w:space="0" w:color="auto"/>
        <w:bottom w:val="none" w:sz="0" w:space="0" w:color="auto"/>
        <w:right w:val="none" w:sz="0" w:space="0" w:color="auto"/>
      </w:divBdr>
    </w:div>
    <w:div w:id="1320158439">
      <w:bodyDiv w:val="1"/>
      <w:marLeft w:val="0"/>
      <w:marRight w:val="0"/>
      <w:marTop w:val="0"/>
      <w:marBottom w:val="0"/>
      <w:divBdr>
        <w:top w:val="none" w:sz="0" w:space="0" w:color="auto"/>
        <w:left w:val="none" w:sz="0" w:space="0" w:color="auto"/>
        <w:bottom w:val="none" w:sz="0" w:space="0" w:color="auto"/>
        <w:right w:val="none" w:sz="0" w:space="0" w:color="auto"/>
      </w:divBdr>
    </w:div>
    <w:div w:id="1320184263">
      <w:bodyDiv w:val="1"/>
      <w:marLeft w:val="0"/>
      <w:marRight w:val="0"/>
      <w:marTop w:val="0"/>
      <w:marBottom w:val="0"/>
      <w:divBdr>
        <w:top w:val="none" w:sz="0" w:space="0" w:color="auto"/>
        <w:left w:val="none" w:sz="0" w:space="0" w:color="auto"/>
        <w:bottom w:val="none" w:sz="0" w:space="0" w:color="auto"/>
        <w:right w:val="none" w:sz="0" w:space="0" w:color="auto"/>
      </w:divBdr>
    </w:div>
    <w:div w:id="1320229650">
      <w:bodyDiv w:val="1"/>
      <w:marLeft w:val="0"/>
      <w:marRight w:val="0"/>
      <w:marTop w:val="0"/>
      <w:marBottom w:val="0"/>
      <w:divBdr>
        <w:top w:val="none" w:sz="0" w:space="0" w:color="auto"/>
        <w:left w:val="none" w:sz="0" w:space="0" w:color="auto"/>
        <w:bottom w:val="none" w:sz="0" w:space="0" w:color="auto"/>
        <w:right w:val="none" w:sz="0" w:space="0" w:color="auto"/>
      </w:divBdr>
    </w:div>
    <w:div w:id="1320305002">
      <w:bodyDiv w:val="1"/>
      <w:marLeft w:val="0"/>
      <w:marRight w:val="0"/>
      <w:marTop w:val="0"/>
      <w:marBottom w:val="0"/>
      <w:divBdr>
        <w:top w:val="none" w:sz="0" w:space="0" w:color="auto"/>
        <w:left w:val="none" w:sz="0" w:space="0" w:color="auto"/>
        <w:bottom w:val="none" w:sz="0" w:space="0" w:color="auto"/>
        <w:right w:val="none" w:sz="0" w:space="0" w:color="auto"/>
      </w:divBdr>
    </w:div>
    <w:div w:id="1320385393">
      <w:bodyDiv w:val="1"/>
      <w:marLeft w:val="0"/>
      <w:marRight w:val="0"/>
      <w:marTop w:val="0"/>
      <w:marBottom w:val="0"/>
      <w:divBdr>
        <w:top w:val="none" w:sz="0" w:space="0" w:color="auto"/>
        <w:left w:val="none" w:sz="0" w:space="0" w:color="auto"/>
        <w:bottom w:val="none" w:sz="0" w:space="0" w:color="auto"/>
        <w:right w:val="none" w:sz="0" w:space="0" w:color="auto"/>
      </w:divBdr>
    </w:div>
    <w:div w:id="1320570865">
      <w:bodyDiv w:val="1"/>
      <w:marLeft w:val="0"/>
      <w:marRight w:val="0"/>
      <w:marTop w:val="0"/>
      <w:marBottom w:val="0"/>
      <w:divBdr>
        <w:top w:val="none" w:sz="0" w:space="0" w:color="auto"/>
        <w:left w:val="none" w:sz="0" w:space="0" w:color="auto"/>
        <w:bottom w:val="none" w:sz="0" w:space="0" w:color="auto"/>
        <w:right w:val="none" w:sz="0" w:space="0" w:color="auto"/>
      </w:divBdr>
    </w:div>
    <w:div w:id="1320617261">
      <w:bodyDiv w:val="1"/>
      <w:marLeft w:val="0"/>
      <w:marRight w:val="0"/>
      <w:marTop w:val="0"/>
      <w:marBottom w:val="0"/>
      <w:divBdr>
        <w:top w:val="none" w:sz="0" w:space="0" w:color="auto"/>
        <w:left w:val="none" w:sz="0" w:space="0" w:color="auto"/>
        <w:bottom w:val="none" w:sz="0" w:space="0" w:color="auto"/>
        <w:right w:val="none" w:sz="0" w:space="0" w:color="auto"/>
      </w:divBdr>
    </w:div>
    <w:div w:id="1320620071">
      <w:bodyDiv w:val="1"/>
      <w:marLeft w:val="0"/>
      <w:marRight w:val="0"/>
      <w:marTop w:val="0"/>
      <w:marBottom w:val="0"/>
      <w:divBdr>
        <w:top w:val="none" w:sz="0" w:space="0" w:color="auto"/>
        <w:left w:val="none" w:sz="0" w:space="0" w:color="auto"/>
        <w:bottom w:val="none" w:sz="0" w:space="0" w:color="auto"/>
        <w:right w:val="none" w:sz="0" w:space="0" w:color="auto"/>
      </w:divBdr>
    </w:div>
    <w:div w:id="1320621431">
      <w:bodyDiv w:val="1"/>
      <w:marLeft w:val="0"/>
      <w:marRight w:val="0"/>
      <w:marTop w:val="0"/>
      <w:marBottom w:val="0"/>
      <w:divBdr>
        <w:top w:val="none" w:sz="0" w:space="0" w:color="auto"/>
        <w:left w:val="none" w:sz="0" w:space="0" w:color="auto"/>
        <w:bottom w:val="none" w:sz="0" w:space="0" w:color="auto"/>
        <w:right w:val="none" w:sz="0" w:space="0" w:color="auto"/>
      </w:divBdr>
    </w:div>
    <w:div w:id="1320689894">
      <w:bodyDiv w:val="1"/>
      <w:marLeft w:val="0"/>
      <w:marRight w:val="0"/>
      <w:marTop w:val="0"/>
      <w:marBottom w:val="0"/>
      <w:divBdr>
        <w:top w:val="none" w:sz="0" w:space="0" w:color="auto"/>
        <w:left w:val="none" w:sz="0" w:space="0" w:color="auto"/>
        <w:bottom w:val="none" w:sz="0" w:space="0" w:color="auto"/>
        <w:right w:val="none" w:sz="0" w:space="0" w:color="auto"/>
      </w:divBdr>
    </w:div>
    <w:div w:id="1320764076">
      <w:bodyDiv w:val="1"/>
      <w:marLeft w:val="0"/>
      <w:marRight w:val="0"/>
      <w:marTop w:val="0"/>
      <w:marBottom w:val="0"/>
      <w:divBdr>
        <w:top w:val="none" w:sz="0" w:space="0" w:color="auto"/>
        <w:left w:val="none" w:sz="0" w:space="0" w:color="auto"/>
        <w:bottom w:val="none" w:sz="0" w:space="0" w:color="auto"/>
        <w:right w:val="none" w:sz="0" w:space="0" w:color="auto"/>
      </w:divBdr>
    </w:div>
    <w:div w:id="1320840296">
      <w:bodyDiv w:val="1"/>
      <w:marLeft w:val="0"/>
      <w:marRight w:val="0"/>
      <w:marTop w:val="0"/>
      <w:marBottom w:val="0"/>
      <w:divBdr>
        <w:top w:val="none" w:sz="0" w:space="0" w:color="auto"/>
        <w:left w:val="none" w:sz="0" w:space="0" w:color="auto"/>
        <w:bottom w:val="none" w:sz="0" w:space="0" w:color="auto"/>
        <w:right w:val="none" w:sz="0" w:space="0" w:color="auto"/>
      </w:divBdr>
    </w:div>
    <w:div w:id="1320843113">
      <w:bodyDiv w:val="1"/>
      <w:marLeft w:val="0"/>
      <w:marRight w:val="0"/>
      <w:marTop w:val="0"/>
      <w:marBottom w:val="0"/>
      <w:divBdr>
        <w:top w:val="none" w:sz="0" w:space="0" w:color="auto"/>
        <w:left w:val="none" w:sz="0" w:space="0" w:color="auto"/>
        <w:bottom w:val="none" w:sz="0" w:space="0" w:color="auto"/>
        <w:right w:val="none" w:sz="0" w:space="0" w:color="auto"/>
      </w:divBdr>
    </w:div>
    <w:div w:id="1320845057">
      <w:bodyDiv w:val="1"/>
      <w:marLeft w:val="0"/>
      <w:marRight w:val="0"/>
      <w:marTop w:val="0"/>
      <w:marBottom w:val="0"/>
      <w:divBdr>
        <w:top w:val="none" w:sz="0" w:space="0" w:color="auto"/>
        <w:left w:val="none" w:sz="0" w:space="0" w:color="auto"/>
        <w:bottom w:val="none" w:sz="0" w:space="0" w:color="auto"/>
        <w:right w:val="none" w:sz="0" w:space="0" w:color="auto"/>
      </w:divBdr>
    </w:div>
    <w:div w:id="1320883461">
      <w:bodyDiv w:val="1"/>
      <w:marLeft w:val="0"/>
      <w:marRight w:val="0"/>
      <w:marTop w:val="0"/>
      <w:marBottom w:val="0"/>
      <w:divBdr>
        <w:top w:val="none" w:sz="0" w:space="0" w:color="auto"/>
        <w:left w:val="none" w:sz="0" w:space="0" w:color="auto"/>
        <w:bottom w:val="none" w:sz="0" w:space="0" w:color="auto"/>
        <w:right w:val="none" w:sz="0" w:space="0" w:color="auto"/>
      </w:divBdr>
    </w:div>
    <w:div w:id="1320891348">
      <w:bodyDiv w:val="1"/>
      <w:marLeft w:val="0"/>
      <w:marRight w:val="0"/>
      <w:marTop w:val="0"/>
      <w:marBottom w:val="0"/>
      <w:divBdr>
        <w:top w:val="none" w:sz="0" w:space="0" w:color="auto"/>
        <w:left w:val="none" w:sz="0" w:space="0" w:color="auto"/>
        <w:bottom w:val="none" w:sz="0" w:space="0" w:color="auto"/>
        <w:right w:val="none" w:sz="0" w:space="0" w:color="auto"/>
      </w:divBdr>
    </w:div>
    <w:div w:id="1320960027">
      <w:bodyDiv w:val="1"/>
      <w:marLeft w:val="0"/>
      <w:marRight w:val="0"/>
      <w:marTop w:val="0"/>
      <w:marBottom w:val="0"/>
      <w:divBdr>
        <w:top w:val="none" w:sz="0" w:space="0" w:color="auto"/>
        <w:left w:val="none" w:sz="0" w:space="0" w:color="auto"/>
        <w:bottom w:val="none" w:sz="0" w:space="0" w:color="auto"/>
        <w:right w:val="none" w:sz="0" w:space="0" w:color="auto"/>
      </w:divBdr>
    </w:div>
    <w:div w:id="1320964693">
      <w:bodyDiv w:val="1"/>
      <w:marLeft w:val="0"/>
      <w:marRight w:val="0"/>
      <w:marTop w:val="0"/>
      <w:marBottom w:val="0"/>
      <w:divBdr>
        <w:top w:val="none" w:sz="0" w:space="0" w:color="auto"/>
        <w:left w:val="none" w:sz="0" w:space="0" w:color="auto"/>
        <w:bottom w:val="none" w:sz="0" w:space="0" w:color="auto"/>
        <w:right w:val="none" w:sz="0" w:space="0" w:color="auto"/>
      </w:divBdr>
    </w:div>
    <w:div w:id="1321036126">
      <w:bodyDiv w:val="1"/>
      <w:marLeft w:val="0"/>
      <w:marRight w:val="0"/>
      <w:marTop w:val="0"/>
      <w:marBottom w:val="0"/>
      <w:divBdr>
        <w:top w:val="none" w:sz="0" w:space="0" w:color="auto"/>
        <w:left w:val="none" w:sz="0" w:space="0" w:color="auto"/>
        <w:bottom w:val="none" w:sz="0" w:space="0" w:color="auto"/>
        <w:right w:val="none" w:sz="0" w:space="0" w:color="auto"/>
      </w:divBdr>
    </w:div>
    <w:div w:id="1321079895">
      <w:bodyDiv w:val="1"/>
      <w:marLeft w:val="0"/>
      <w:marRight w:val="0"/>
      <w:marTop w:val="0"/>
      <w:marBottom w:val="0"/>
      <w:divBdr>
        <w:top w:val="none" w:sz="0" w:space="0" w:color="auto"/>
        <w:left w:val="none" w:sz="0" w:space="0" w:color="auto"/>
        <w:bottom w:val="none" w:sz="0" w:space="0" w:color="auto"/>
        <w:right w:val="none" w:sz="0" w:space="0" w:color="auto"/>
      </w:divBdr>
    </w:div>
    <w:div w:id="1321082292">
      <w:bodyDiv w:val="1"/>
      <w:marLeft w:val="0"/>
      <w:marRight w:val="0"/>
      <w:marTop w:val="0"/>
      <w:marBottom w:val="0"/>
      <w:divBdr>
        <w:top w:val="none" w:sz="0" w:space="0" w:color="auto"/>
        <w:left w:val="none" w:sz="0" w:space="0" w:color="auto"/>
        <w:bottom w:val="none" w:sz="0" w:space="0" w:color="auto"/>
        <w:right w:val="none" w:sz="0" w:space="0" w:color="auto"/>
      </w:divBdr>
    </w:div>
    <w:div w:id="1321156002">
      <w:bodyDiv w:val="1"/>
      <w:marLeft w:val="0"/>
      <w:marRight w:val="0"/>
      <w:marTop w:val="0"/>
      <w:marBottom w:val="0"/>
      <w:divBdr>
        <w:top w:val="none" w:sz="0" w:space="0" w:color="auto"/>
        <w:left w:val="none" w:sz="0" w:space="0" w:color="auto"/>
        <w:bottom w:val="none" w:sz="0" w:space="0" w:color="auto"/>
        <w:right w:val="none" w:sz="0" w:space="0" w:color="auto"/>
      </w:divBdr>
    </w:div>
    <w:div w:id="1321347871">
      <w:bodyDiv w:val="1"/>
      <w:marLeft w:val="0"/>
      <w:marRight w:val="0"/>
      <w:marTop w:val="0"/>
      <w:marBottom w:val="0"/>
      <w:divBdr>
        <w:top w:val="none" w:sz="0" w:space="0" w:color="auto"/>
        <w:left w:val="none" w:sz="0" w:space="0" w:color="auto"/>
        <w:bottom w:val="none" w:sz="0" w:space="0" w:color="auto"/>
        <w:right w:val="none" w:sz="0" w:space="0" w:color="auto"/>
      </w:divBdr>
    </w:div>
    <w:div w:id="1321352653">
      <w:bodyDiv w:val="1"/>
      <w:marLeft w:val="0"/>
      <w:marRight w:val="0"/>
      <w:marTop w:val="0"/>
      <w:marBottom w:val="0"/>
      <w:divBdr>
        <w:top w:val="none" w:sz="0" w:space="0" w:color="auto"/>
        <w:left w:val="none" w:sz="0" w:space="0" w:color="auto"/>
        <w:bottom w:val="none" w:sz="0" w:space="0" w:color="auto"/>
        <w:right w:val="none" w:sz="0" w:space="0" w:color="auto"/>
      </w:divBdr>
    </w:div>
    <w:div w:id="1321425432">
      <w:bodyDiv w:val="1"/>
      <w:marLeft w:val="0"/>
      <w:marRight w:val="0"/>
      <w:marTop w:val="0"/>
      <w:marBottom w:val="0"/>
      <w:divBdr>
        <w:top w:val="none" w:sz="0" w:space="0" w:color="auto"/>
        <w:left w:val="none" w:sz="0" w:space="0" w:color="auto"/>
        <w:bottom w:val="none" w:sz="0" w:space="0" w:color="auto"/>
        <w:right w:val="none" w:sz="0" w:space="0" w:color="auto"/>
      </w:divBdr>
    </w:div>
    <w:div w:id="1321541718">
      <w:bodyDiv w:val="1"/>
      <w:marLeft w:val="0"/>
      <w:marRight w:val="0"/>
      <w:marTop w:val="0"/>
      <w:marBottom w:val="0"/>
      <w:divBdr>
        <w:top w:val="none" w:sz="0" w:space="0" w:color="auto"/>
        <w:left w:val="none" w:sz="0" w:space="0" w:color="auto"/>
        <w:bottom w:val="none" w:sz="0" w:space="0" w:color="auto"/>
        <w:right w:val="none" w:sz="0" w:space="0" w:color="auto"/>
      </w:divBdr>
    </w:div>
    <w:div w:id="1321543996">
      <w:bodyDiv w:val="1"/>
      <w:marLeft w:val="0"/>
      <w:marRight w:val="0"/>
      <w:marTop w:val="0"/>
      <w:marBottom w:val="0"/>
      <w:divBdr>
        <w:top w:val="none" w:sz="0" w:space="0" w:color="auto"/>
        <w:left w:val="none" w:sz="0" w:space="0" w:color="auto"/>
        <w:bottom w:val="none" w:sz="0" w:space="0" w:color="auto"/>
        <w:right w:val="none" w:sz="0" w:space="0" w:color="auto"/>
      </w:divBdr>
    </w:div>
    <w:div w:id="1321545805">
      <w:bodyDiv w:val="1"/>
      <w:marLeft w:val="0"/>
      <w:marRight w:val="0"/>
      <w:marTop w:val="0"/>
      <w:marBottom w:val="0"/>
      <w:divBdr>
        <w:top w:val="none" w:sz="0" w:space="0" w:color="auto"/>
        <w:left w:val="none" w:sz="0" w:space="0" w:color="auto"/>
        <w:bottom w:val="none" w:sz="0" w:space="0" w:color="auto"/>
        <w:right w:val="none" w:sz="0" w:space="0" w:color="auto"/>
      </w:divBdr>
    </w:div>
    <w:div w:id="1321621146">
      <w:bodyDiv w:val="1"/>
      <w:marLeft w:val="0"/>
      <w:marRight w:val="0"/>
      <w:marTop w:val="0"/>
      <w:marBottom w:val="0"/>
      <w:divBdr>
        <w:top w:val="none" w:sz="0" w:space="0" w:color="auto"/>
        <w:left w:val="none" w:sz="0" w:space="0" w:color="auto"/>
        <w:bottom w:val="none" w:sz="0" w:space="0" w:color="auto"/>
        <w:right w:val="none" w:sz="0" w:space="0" w:color="auto"/>
      </w:divBdr>
    </w:div>
    <w:div w:id="1321731940">
      <w:bodyDiv w:val="1"/>
      <w:marLeft w:val="0"/>
      <w:marRight w:val="0"/>
      <w:marTop w:val="0"/>
      <w:marBottom w:val="0"/>
      <w:divBdr>
        <w:top w:val="none" w:sz="0" w:space="0" w:color="auto"/>
        <w:left w:val="none" w:sz="0" w:space="0" w:color="auto"/>
        <w:bottom w:val="none" w:sz="0" w:space="0" w:color="auto"/>
        <w:right w:val="none" w:sz="0" w:space="0" w:color="auto"/>
      </w:divBdr>
    </w:div>
    <w:div w:id="1321738496">
      <w:bodyDiv w:val="1"/>
      <w:marLeft w:val="0"/>
      <w:marRight w:val="0"/>
      <w:marTop w:val="0"/>
      <w:marBottom w:val="0"/>
      <w:divBdr>
        <w:top w:val="none" w:sz="0" w:space="0" w:color="auto"/>
        <w:left w:val="none" w:sz="0" w:space="0" w:color="auto"/>
        <w:bottom w:val="none" w:sz="0" w:space="0" w:color="auto"/>
        <w:right w:val="none" w:sz="0" w:space="0" w:color="auto"/>
      </w:divBdr>
    </w:div>
    <w:div w:id="1321808778">
      <w:bodyDiv w:val="1"/>
      <w:marLeft w:val="0"/>
      <w:marRight w:val="0"/>
      <w:marTop w:val="0"/>
      <w:marBottom w:val="0"/>
      <w:divBdr>
        <w:top w:val="none" w:sz="0" w:space="0" w:color="auto"/>
        <w:left w:val="none" w:sz="0" w:space="0" w:color="auto"/>
        <w:bottom w:val="none" w:sz="0" w:space="0" w:color="auto"/>
        <w:right w:val="none" w:sz="0" w:space="0" w:color="auto"/>
      </w:divBdr>
    </w:div>
    <w:div w:id="1321882063">
      <w:bodyDiv w:val="1"/>
      <w:marLeft w:val="0"/>
      <w:marRight w:val="0"/>
      <w:marTop w:val="0"/>
      <w:marBottom w:val="0"/>
      <w:divBdr>
        <w:top w:val="none" w:sz="0" w:space="0" w:color="auto"/>
        <w:left w:val="none" w:sz="0" w:space="0" w:color="auto"/>
        <w:bottom w:val="none" w:sz="0" w:space="0" w:color="auto"/>
        <w:right w:val="none" w:sz="0" w:space="0" w:color="auto"/>
      </w:divBdr>
    </w:div>
    <w:div w:id="1321886679">
      <w:bodyDiv w:val="1"/>
      <w:marLeft w:val="0"/>
      <w:marRight w:val="0"/>
      <w:marTop w:val="0"/>
      <w:marBottom w:val="0"/>
      <w:divBdr>
        <w:top w:val="none" w:sz="0" w:space="0" w:color="auto"/>
        <w:left w:val="none" w:sz="0" w:space="0" w:color="auto"/>
        <w:bottom w:val="none" w:sz="0" w:space="0" w:color="auto"/>
        <w:right w:val="none" w:sz="0" w:space="0" w:color="auto"/>
      </w:divBdr>
    </w:div>
    <w:div w:id="1321926911">
      <w:bodyDiv w:val="1"/>
      <w:marLeft w:val="0"/>
      <w:marRight w:val="0"/>
      <w:marTop w:val="0"/>
      <w:marBottom w:val="0"/>
      <w:divBdr>
        <w:top w:val="none" w:sz="0" w:space="0" w:color="auto"/>
        <w:left w:val="none" w:sz="0" w:space="0" w:color="auto"/>
        <w:bottom w:val="none" w:sz="0" w:space="0" w:color="auto"/>
        <w:right w:val="none" w:sz="0" w:space="0" w:color="auto"/>
      </w:divBdr>
    </w:div>
    <w:div w:id="1322005006">
      <w:bodyDiv w:val="1"/>
      <w:marLeft w:val="0"/>
      <w:marRight w:val="0"/>
      <w:marTop w:val="0"/>
      <w:marBottom w:val="0"/>
      <w:divBdr>
        <w:top w:val="none" w:sz="0" w:space="0" w:color="auto"/>
        <w:left w:val="none" w:sz="0" w:space="0" w:color="auto"/>
        <w:bottom w:val="none" w:sz="0" w:space="0" w:color="auto"/>
        <w:right w:val="none" w:sz="0" w:space="0" w:color="auto"/>
      </w:divBdr>
    </w:div>
    <w:div w:id="1322006584">
      <w:bodyDiv w:val="1"/>
      <w:marLeft w:val="0"/>
      <w:marRight w:val="0"/>
      <w:marTop w:val="0"/>
      <w:marBottom w:val="0"/>
      <w:divBdr>
        <w:top w:val="none" w:sz="0" w:space="0" w:color="auto"/>
        <w:left w:val="none" w:sz="0" w:space="0" w:color="auto"/>
        <w:bottom w:val="none" w:sz="0" w:space="0" w:color="auto"/>
        <w:right w:val="none" w:sz="0" w:space="0" w:color="auto"/>
      </w:divBdr>
    </w:div>
    <w:div w:id="1322124361">
      <w:bodyDiv w:val="1"/>
      <w:marLeft w:val="0"/>
      <w:marRight w:val="0"/>
      <w:marTop w:val="0"/>
      <w:marBottom w:val="0"/>
      <w:divBdr>
        <w:top w:val="none" w:sz="0" w:space="0" w:color="auto"/>
        <w:left w:val="none" w:sz="0" w:space="0" w:color="auto"/>
        <w:bottom w:val="none" w:sz="0" w:space="0" w:color="auto"/>
        <w:right w:val="none" w:sz="0" w:space="0" w:color="auto"/>
      </w:divBdr>
    </w:div>
    <w:div w:id="1322196329">
      <w:bodyDiv w:val="1"/>
      <w:marLeft w:val="0"/>
      <w:marRight w:val="0"/>
      <w:marTop w:val="0"/>
      <w:marBottom w:val="0"/>
      <w:divBdr>
        <w:top w:val="none" w:sz="0" w:space="0" w:color="auto"/>
        <w:left w:val="none" w:sz="0" w:space="0" w:color="auto"/>
        <w:bottom w:val="none" w:sz="0" w:space="0" w:color="auto"/>
        <w:right w:val="none" w:sz="0" w:space="0" w:color="auto"/>
      </w:divBdr>
    </w:div>
    <w:div w:id="1322201057">
      <w:bodyDiv w:val="1"/>
      <w:marLeft w:val="0"/>
      <w:marRight w:val="0"/>
      <w:marTop w:val="0"/>
      <w:marBottom w:val="0"/>
      <w:divBdr>
        <w:top w:val="none" w:sz="0" w:space="0" w:color="auto"/>
        <w:left w:val="none" w:sz="0" w:space="0" w:color="auto"/>
        <w:bottom w:val="none" w:sz="0" w:space="0" w:color="auto"/>
        <w:right w:val="none" w:sz="0" w:space="0" w:color="auto"/>
      </w:divBdr>
    </w:div>
    <w:div w:id="1322273601">
      <w:bodyDiv w:val="1"/>
      <w:marLeft w:val="0"/>
      <w:marRight w:val="0"/>
      <w:marTop w:val="0"/>
      <w:marBottom w:val="0"/>
      <w:divBdr>
        <w:top w:val="none" w:sz="0" w:space="0" w:color="auto"/>
        <w:left w:val="none" w:sz="0" w:space="0" w:color="auto"/>
        <w:bottom w:val="none" w:sz="0" w:space="0" w:color="auto"/>
        <w:right w:val="none" w:sz="0" w:space="0" w:color="auto"/>
      </w:divBdr>
    </w:div>
    <w:div w:id="1322469596">
      <w:bodyDiv w:val="1"/>
      <w:marLeft w:val="0"/>
      <w:marRight w:val="0"/>
      <w:marTop w:val="0"/>
      <w:marBottom w:val="0"/>
      <w:divBdr>
        <w:top w:val="none" w:sz="0" w:space="0" w:color="auto"/>
        <w:left w:val="none" w:sz="0" w:space="0" w:color="auto"/>
        <w:bottom w:val="none" w:sz="0" w:space="0" w:color="auto"/>
        <w:right w:val="none" w:sz="0" w:space="0" w:color="auto"/>
      </w:divBdr>
    </w:div>
    <w:div w:id="1322729716">
      <w:bodyDiv w:val="1"/>
      <w:marLeft w:val="0"/>
      <w:marRight w:val="0"/>
      <w:marTop w:val="0"/>
      <w:marBottom w:val="0"/>
      <w:divBdr>
        <w:top w:val="none" w:sz="0" w:space="0" w:color="auto"/>
        <w:left w:val="none" w:sz="0" w:space="0" w:color="auto"/>
        <w:bottom w:val="none" w:sz="0" w:space="0" w:color="auto"/>
        <w:right w:val="none" w:sz="0" w:space="0" w:color="auto"/>
      </w:divBdr>
    </w:div>
    <w:div w:id="1322734139">
      <w:bodyDiv w:val="1"/>
      <w:marLeft w:val="0"/>
      <w:marRight w:val="0"/>
      <w:marTop w:val="0"/>
      <w:marBottom w:val="0"/>
      <w:divBdr>
        <w:top w:val="none" w:sz="0" w:space="0" w:color="auto"/>
        <w:left w:val="none" w:sz="0" w:space="0" w:color="auto"/>
        <w:bottom w:val="none" w:sz="0" w:space="0" w:color="auto"/>
        <w:right w:val="none" w:sz="0" w:space="0" w:color="auto"/>
      </w:divBdr>
    </w:div>
    <w:div w:id="1322734909">
      <w:bodyDiv w:val="1"/>
      <w:marLeft w:val="0"/>
      <w:marRight w:val="0"/>
      <w:marTop w:val="0"/>
      <w:marBottom w:val="0"/>
      <w:divBdr>
        <w:top w:val="none" w:sz="0" w:space="0" w:color="auto"/>
        <w:left w:val="none" w:sz="0" w:space="0" w:color="auto"/>
        <w:bottom w:val="none" w:sz="0" w:space="0" w:color="auto"/>
        <w:right w:val="none" w:sz="0" w:space="0" w:color="auto"/>
      </w:divBdr>
    </w:div>
    <w:div w:id="1322735284">
      <w:bodyDiv w:val="1"/>
      <w:marLeft w:val="0"/>
      <w:marRight w:val="0"/>
      <w:marTop w:val="0"/>
      <w:marBottom w:val="0"/>
      <w:divBdr>
        <w:top w:val="none" w:sz="0" w:space="0" w:color="auto"/>
        <w:left w:val="none" w:sz="0" w:space="0" w:color="auto"/>
        <w:bottom w:val="none" w:sz="0" w:space="0" w:color="auto"/>
        <w:right w:val="none" w:sz="0" w:space="0" w:color="auto"/>
      </w:divBdr>
    </w:div>
    <w:div w:id="1322737007">
      <w:bodyDiv w:val="1"/>
      <w:marLeft w:val="0"/>
      <w:marRight w:val="0"/>
      <w:marTop w:val="0"/>
      <w:marBottom w:val="0"/>
      <w:divBdr>
        <w:top w:val="none" w:sz="0" w:space="0" w:color="auto"/>
        <w:left w:val="none" w:sz="0" w:space="0" w:color="auto"/>
        <w:bottom w:val="none" w:sz="0" w:space="0" w:color="auto"/>
        <w:right w:val="none" w:sz="0" w:space="0" w:color="auto"/>
      </w:divBdr>
    </w:div>
    <w:div w:id="1322737558">
      <w:bodyDiv w:val="1"/>
      <w:marLeft w:val="0"/>
      <w:marRight w:val="0"/>
      <w:marTop w:val="0"/>
      <w:marBottom w:val="0"/>
      <w:divBdr>
        <w:top w:val="none" w:sz="0" w:space="0" w:color="auto"/>
        <w:left w:val="none" w:sz="0" w:space="0" w:color="auto"/>
        <w:bottom w:val="none" w:sz="0" w:space="0" w:color="auto"/>
        <w:right w:val="none" w:sz="0" w:space="0" w:color="auto"/>
      </w:divBdr>
    </w:div>
    <w:div w:id="1322928568">
      <w:bodyDiv w:val="1"/>
      <w:marLeft w:val="0"/>
      <w:marRight w:val="0"/>
      <w:marTop w:val="0"/>
      <w:marBottom w:val="0"/>
      <w:divBdr>
        <w:top w:val="none" w:sz="0" w:space="0" w:color="auto"/>
        <w:left w:val="none" w:sz="0" w:space="0" w:color="auto"/>
        <w:bottom w:val="none" w:sz="0" w:space="0" w:color="auto"/>
        <w:right w:val="none" w:sz="0" w:space="0" w:color="auto"/>
      </w:divBdr>
    </w:div>
    <w:div w:id="1323003427">
      <w:bodyDiv w:val="1"/>
      <w:marLeft w:val="0"/>
      <w:marRight w:val="0"/>
      <w:marTop w:val="0"/>
      <w:marBottom w:val="0"/>
      <w:divBdr>
        <w:top w:val="none" w:sz="0" w:space="0" w:color="auto"/>
        <w:left w:val="none" w:sz="0" w:space="0" w:color="auto"/>
        <w:bottom w:val="none" w:sz="0" w:space="0" w:color="auto"/>
        <w:right w:val="none" w:sz="0" w:space="0" w:color="auto"/>
      </w:divBdr>
    </w:div>
    <w:div w:id="1323007077">
      <w:bodyDiv w:val="1"/>
      <w:marLeft w:val="0"/>
      <w:marRight w:val="0"/>
      <w:marTop w:val="0"/>
      <w:marBottom w:val="0"/>
      <w:divBdr>
        <w:top w:val="none" w:sz="0" w:space="0" w:color="auto"/>
        <w:left w:val="none" w:sz="0" w:space="0" w:color="auto"/>
        <w:bottom w:val="none" w:sz="0" w:space="0" w:color="auto"/>
        <w:right w:val="none" w:sz="0" w:space="0" w:color="auto"/>
      </w:divBdr>
    </w:div>
    <w:div w:id="1323044304">
      <w:bodyDiv w:val="1"/>
      <w:marLeft w:val="0"/>
      <w:marRight w:val="0"/>
      <w:marTop w:val="0"/>
      <w:marBottom w:val="0"/>
      <w:divBdr>
        <w:top w:val="none" w:sz="0" w:space="0" w:color="auto"/>
        <w:left w:val="none" w:sz="0" w:space="0" w:color="auto"/>
        <w:bottom w:val="none" w:sz="0" w:space="0" w:color="auto"/>
        <w:right w:val="none" w:sz="0" w:space="0" w:color="auto"/>
      </w:divBdr>
    </w:div>
    <w:div w:id="1323047486">
      <w:bodyDiv w:val="1"/>
      <w:marLeft w:val="0"/>
      <w:marRight w:val="0"/>
      <w:marTop w:val="0"/>
      <w:marBottom w:val="0"/>
      <w:divBdr>
        <w:top w:val="none" w:sz="0" w:space="0" w:color="auto"/>
        <w:left w:val="none" w:sz="0" w:space="0" w:color="auto"/>
        <w:bottom w:val="none" w:sz="0" w:space="0" w:color="auto"/>
        <w:right w:val="none" w:sz="0" w:space="0" w:color="auto"/>
      </w:divBdr>
    </w:div>
    <w:div w:id="1323117206">
      <w:bodyDiv w:val="1"/>
      <w:marLeft w:val="0"/>
      <w:marRight w:val="0"/>
      <w:marTop w:val="0"/>
      <w:marBottom w:val="0"/>
      <w:divBdr>
        <w:top w:val="none" w:sz="0" w:space="0" w:color="auto"/>
        <w:left w:val="none" w:sz="0" w:space="0" w:color="auto"/>
        <w:bottom w:val="none" w:sz="0" w:space="0" w:color="auto"/>
        <w:right w:val="none" w:sz="0" w:space="0" w:color="auto"/>
      </w:divBdr>
    </w:div>
    <w:div w:id="1323124268">
      <w:bodyDiv w:val="1"/>
      <w:marLeft w:val="0"/>
      <w:marRight w:val="0"/>
      <w:marTop w:val="0"/>
      <w:marBottom w:val="0"/>
      <w:divBdr>
        <w:top w:val="none" w:sz="0" w:space="0" w:color="auto"/>
        <w:left w:val="none" w:sz="0" w:space="0" w:color="auto"/>
        <w:bottom w:val="none" w:sz="0" w:space="0" w:color="auto"/>
        <w:right w:val="none" w:sz="0" w:space="0" w:color="auto"/>
      </w:divBdr>
    </w:div>
    <w:div w:id="1323194294">
      <w:bodyDiv w:val="1"/>
      <w:marLeft w:val="0"/>
      <w:marRight w:val="0"/>
      <w:marTop w:val="0"/>
      <w:marBottom w:val="0"/>
      <w:divBdr>
        <w:top w:val="none" w:sz="0" w:space="0" w:color="auto"/>
        <w:left w:val="none" w:sz="0" w:space="0" w:color="auto"/>
        <w:bottom w:val="none" w:sz="0" w:space="0" w:color="auto"/>
        <w:right w:val="none" w:sz="0" w:space="0" w:color="auto"/>
      </w:divBdr>
    </w:div>
    <w:div w:id="1323200599">
      <w:bodyDiv w:val="1"/>
      <w:marLeft w:val="0"/>
      <w:marRight w:val="0"/>
      <w:marTop w:val="0"/>
      <w:marBottom w:val="0"/>
      <w:divBdr>
        <w:top w:val="none" w:sz="0" w:space="0" w:color="auto"/>
        <w:left w:val="none" w:sz="0" w:space="0" w:color="auto"/>
        <w:bottom w:val="none" w:sz="0" w:space="0" w:color="auto"/>
        <w:right w:val="none" w:sz="0" w:space="0" w:color="auto"/>
      </w:divBdr>
    </w:div>
    <w:div w:id="1323311749">
      <w:bodyDiv w:val="1"/>
      <w:marLeft w:val="0"/>
      <w:marRight w:val="0"/>
      <w:marTop w:val="0"/>
      <w:marBottom w:val="0"/>
      <w:divBdr>
        <w:top w:val="none" w:sz="0" w:space="0" w:color="auto"/>
        <w:left w:val="none" w:sz="0" w:space="0" w:color="auto"/>
        <w:bottom w:val="none" w:sz="0" w:space="0" w:color="auto"/>
        <w:right w:val="none" w:sz="0" w:space="0" w:color="auto"/>
      </w:divBdr>
    </w:div>
    <w:div w:id="1323312706">
      <w:bodyDiv w:val="1"/>
      <w:marLeft w:val="0"/>
      <w:marRight w:val="0"/>
      <w:marTop w:val="0"/>
      <w:marBottom w:val="0"/>
      <w:divBdr>
        <w:top w:val="none" w:sz="0" w:space="0" w:color="auto"/>
        <w:left w:val="none" w:sz="0" w:space="0" w:color="auto"/>
        <w:bottom w:val="none" w:sz="0" w:space="0" w:color="auto"/>
        <w:right w:val="none" w:sz="0" w:space="0" w:color="auto"/>
      </w:divBdr>
    </w:div>
    <w:div w:id="1323435678">
      <w:bodyDiv w:val="1"/>
      <w:marLeft w:val="0"/>
      <w:marRight w:val="0"/>
      <w:marTop w:val="0"/>
      <w:marBottom w:val="0"/>
      <w:divBdr>
        <w:top w:val="none" w:sz="0" w:space="0" w:color="auto"/>
        <w:left w:val="none" w:sz="0" w:space="0" w:color="auto"/>
        <w:bottom w:val="none" w:sz="0" w:space="0" w:color="auto"/>
        <w:right w:val="none" w:sz="0" w:space="0" w:color="auto"/>
      </w:divBdr>
    </w:div>
    <w:div w:id="1323461759">
      <w:bodyDiv w:val="1"/>
      <w:marLeft w:val="0"/>
      <w:marRight w:val="0"/>
      <w:marTop w:val="0"/>
      <w:marBottom w:val="0"/>
      <w:divBdr>
        <w:top w:val="none" w:sz="0" w:space="0" w:color="auto"/>
        <w:left w:val="none" w:sz="0" w:space="0" w:color="auto"/>
        <w:bottom w:val="none" w:sz="0" w:space="0" w:color="auto"/>
        <w:right w:val="none" w:sz="0" w:space="0" w:color="auto"/>
      </w:divBdr>
    </w:div>
    <w:div w:id="1323465038">
      <w:bodyDiv w:val="1"/>
      <w:marLeft w:val="0"/>
      <w:marRight w:val="0"/>
      <w:marTop w:val="0"/>
      <w:marBottom w:val="0"/>
      <w:divBdr>
        <w:top w:val="none" w:sz="0" w:space="0" w:color="auto"/>
        <w:left w:val="none" w:sz="0" w:space="0" w:color="auto"/>
        <w:bottom w:val="none" w:sz="0" w:space="0" w:color="auto"/>
        <w:right w:val="none" w:sz="0" w:space="0" w:color="auto"/>
      </w:divBdr>
    </w:div>
    <w:div w:id="1323583568">
      <w:bodyDiv w:val="1"/>
      <w:marLeft w:val="0"/>
      <w:marRight w:val="0"/>
      <w:marTop w:val="0"/>
      <w:marBottom w:val="0"/>
      <w:divBdr>
        <w:top w:val="none" w:sz="0" w:space="0" w:color="auto"/>
        <w:left w:val="none" w:sz="0" w:space="0" w:color="auto"/>
        <w:bottom w:val="none" w:sz="0" w:space="0" w:color="auto"/>
        <w:right w:val="none" w:sz="0" w:space="0" w:color="auto"/>
      </w:divBdr>
    </w:div>
    <w:div w:id="1323586780">
      <w:bodyDiv w:val="1"/>
      <w:marLeft w:val="0"/>
      <w:marRight w:val="0"/>
      <w:marTop w:val="0"/>
      <w:marBottom w:val="0"/>
      <w:divBdr>
        <w:top w:val="none" w:sz="0" w:space="0" w:color="auto"/>
        <w:left w:val="none" w:sz="0" w:space="0" w:color="auto"/>
        <w:bottom w:val="none" w:sz="0" w:space="0" w:color="auto"/>
        <w:right w:val="none" w:sz="0" w:space="0" w:color="auto"/>
      </w:divBdr>
    </w:div>
    <w:div w:id="1323654624">
      <w:bodyDiv w:val="1"/>
      <w:marLeft w:val="0"/>
      <w:marRight w:val="0"/>
      <w:marTop w:val="0"/>
      <w:marBottom w:val="0"/>
      <w:divBdr>
        <w:top w:val="none" w:sz="0" w:space="0" w:color="auto"/>
        <w:left w:val="none" w:sz="0" w:space="0" w:color="auto"/>
        <w:bottom w:val="none" w:sz="0" w:space="0" w:color="auto"/>
        <w:right w:val="none" w:sz="0" w:space="0" w:color="auto"/>
      </w:divBdr>
    </w:div>
    <w:div w:id="1323699893">
      <w:bodyDiv w:val="1"/>
      <w:marLeft w:val="0"/>
      <w:marRight w:val="0"/>
      <w:marTop w:val="0"/>
      <w:marBottom w:val="0"/>
      <w:divBdr>
        <w:top w:val="none" w:sz="0" w:space="0" w:color="auto"/>
        <w:left w:val="none" w:sz="0" w:space="0" w:color="auto"/>
        <w:bottom w:val="none" w:sz="0" w:space="0" w:color="auto"/>
        <w:right w:val="none" w:sz="0" w:space="0" w:color="auto"/>
      </w:divBdr>
    </w:div>
    <w:div w:id="1323701227">
      <w:bodyDiv w:val="1"/>
      <w:marLeft w:val="0"/>
      <w:marRight w:val="0"/>
      <w:marTop w:val="0"/>
      <w:marBottom w:val="0"/>
      <w:divBdr>
        <w:top w:val="none" w:sz="0" w:space="0" w:color="auto"/>
        <w:left w:val="none" w:sz="0" w:space="0" w:color="auto"/>
        <w:bottom w:val="none" w:sz="0" w:space="0" w:color="auto"/>
        <w:right w:val="none" w:sz="0" w:space="0" w:color="auto"/>
      </w:divBdr>
    </w:div>
    <w:div w:id="1323703006">
      <w:bodyDiv w:val="1"/>
      <w:marLeft w:val="0"/>
      <w:marRight w:val="0"/>
      <w:marTop w:val="0"/>
      <w:marBottom w:val="0"/>
      <w:divBdr>
        <w:top w:val="none" w:sz="0" w:space="0" w:color="auto"/>
        <w:left w:val="none" w:sz="0" w:space="0" w:color="auto"/>
        <w:bottom w:val="none" w:sz="0" w:space="0" w:color="auto"/>
        <w:right w:val="none" w:sz="0" w:space="0" w:color="auto"/>
      </w:divBdr>
    </w:div>
    <w:div w:id="1323773558">
      <w:bodyDiv w:val="1"/>
      <w:marLeft w:val="0"/>
      <w:marRight w:val="0"/>
      <w:marTop w:val="0"/>
      <w:marBottom w:val="0"/>
      <w:divBdr>
        <w:top w:val="none" w:sz="0" w:space="0" w:color="auto"/>
        <w:left w:val="none" w:sz="0" w:space="0" w:color="auto"/>
        <w:bottom w:val="none" w:sz="0" w:space="0" w:color="auto"/>
        <w:right w:val="none" w:sz="0" w:space="0" w:color="auto"/>
      </w:divBdr>
    </w:div>
    <w:div w:id="1323847543">
      <w:bodyDiv w:val="1"/>
      <w:marLeft w:val="0"/>
      <w:marRight w:val="0"/>
      <w:marTop w:val="0"/>
      <w:marBottom w:val="0"/>
      <w:divBdr>
        <w:top w:val="none" w:sz="0" w:space="0" w:color="auto"/>
        <w:left w:val="none" w:sz="0" w:space="0" w:color="auto"/>
        <w:bottom w:val="none" w:sz="0" w:space="0" w:color="auto"/>
        <w:right w:val="none" w:sz="0" w:space="0" w:color="auto"/>
      </w:divBdr>
    </w:div>
    <w:div w:id="1323895484">
      <w:bodyDiv w:val="1"/>
      <w:marLeft w:val="0"/>
      <w:marRight w:val="0"/>
      <w:marTop w:val="0"/>
      <w:marBottom w:val="0"/>
      <w:divBdr>
        <w:top w:val="none" w:sz="0" w:space="0" w:color="auto"/>
        <w:left w:val="none" w:sz="0" w:space="0" w:color="auto"/>
        <w:bottom w:val="none" w:sz="0" w:space="0" w:color="auto"/>
        <w:right w:val="none" w:sz="0" w:space="0" w:color="auto"/>
      </w:divBdr>
    </w:div>
    <w:div w:id="1324047098">
      <w:bodyDiv w:val="1"/>
      <w:marLeft w:val="0"/>
      <w:marRight w:val="0"/>
      <w:marTop w:val="0"/>
      <w:marBottom w:val="0"/>
      <w:divBdr>
        <w:top w:val="none" w:sz="0" w:space="0" w:color="auto"/>
        <w:left w:val="none" w:sz="0" w:space="0" w:color="auto"/>
        <w:bottom w:val="none" w:sz="0" w:space="0" w:color="auto"/>
        <w:right w:val="none" w:sz="0" w:space="0" w:color="auto"/>
      </w:divBdr>
    </w:div>
    <w:div w:id="1324049778">
      <w:bodyDiv w:val="1"/>
      <w:marLeft w:val="0"/>
      <w:marRight w:val="0"/>
      <w:marTop w:val="0"/>
      <w:marBottom w:val="0"/>
      <w:divBdr>
        <w:top w:val="none" w:sz="0" w:space="0" w:color="auto"/>
        <w:left w:val="none" w:sz="0" w:space="0" w:color="auto"/>
        <w:bottom w:val="none" w:sz="0" w:space="0" w:color="auto"/>
        <w:right w:val="none" w:sz="0" w:space="0" w:color="auto"/>
      </w:divBdr>
    </w:div>
    <w:div w:id="1324092410">
      <w:bodyDiv w:val="1"/>
      <w:marLeft w:val="0"/>
      <w:marRight w:val="0"/>
      <w:marTop w:val="0"/>
      <w:marBottom w:val="0"/>
      <w:divBdr>
        <w:top w:val="none" w:sz="0" w:space="0" w:color="auto"/>
        <w:left w:val="none" w:sz="0" w:space="0" w:color="auto"/>
        <w:bottom w:val="none" w:sz="0" w:space="0" w:color="auto"/>
        <w:right w:val="none" w:sz="0" w:space="0" w:color="auto"/>
      </w:divBdr>
    </w:div>
    <w:div w:id="1324120854">
      <w:bodyDiv w:val="1"/>
      <w:marLeft w:val="0"/>
      <w:marRight w:val="0"/>
      <w:marTop w:val="0"/>
      <w:marBottom w:val="0"/>
      <w:divBdr>
        <w:top w:val="none" w:sz="0" w:space="0" w:color="auto"/>
        <w:left w:val="none" w:sz="0" w:space="0" w:color="auto"/>
        <w:bottom w:val="none" w:sz="0" w:space="0" w:color="auto"/>
        <w:right w:val="none" w:sz="0" w:space="0" w:color="auto"/>
      </w:divBdr>
    </w:div>
    <w:div w:id="1324235059">
      <w:bodyDiv w:val="1"/>
      <w:marLeft w:val="0"/>
      <w:marRight w:val="0"/>
      <w:marTop w:val="0"/>
      <w:marBottom w:val="0"/>
      <w:divBdr>
        <w:top w:val="none" w:sz="0" w:space="0" w:color="auto"/>
        <w:left w:val="none" w:sz="0" w:space="0" w:color="auto"/>
        <w:bottom w:val="none" w:sz="0" w:space="0" w:color="auto"/>
        <w:right w:val="none" w:sz="0" w:space="0" w:color="auto"/>
      </w:divBdr>
    </w:div>
    <w:div w:id="1324313573">
      <w:bodyDiv w:val="1"/>
      <w:marLeft w:val="0"/>
      <w:marRight w:val="0"/>
      <w:marTop w:val="0"/>
      <w:marBottom w:val="0"/>
      <w:divBdr>
        <w:top w:val="none" w:sz="0" w:space="0" w:color="auto"/>
        <w:left w:val="none" w:sz="0" w:space="0" w:color="auto"/>
        <w:bottom w:val="none" w:sz="0" w:space="0" w:color="auto"/>
        <w:right w:val="none" w:sz="0" w:space="0" w:color="auto"/>
      </w:divBdr>
    </w:div>
    <w:div w:id="1324315825">
      <w:bodyDiv w:val="1"/>
      <w:marLeft w:val="0"/>
      <w:marRight w:val="0"/>
      <w:marTop w:val="0"/>
      <w:marBottom w:val="0"/>
      <w:divBdr>
        <w:top w:val="none" w:sz="0" w:space="0" w:color="auto"/>
        <w:left w:val="none" w:sz="0" w:space="0" w:color="auto"/>
        <w:bottom w:val="none" w:sz="0" w:space="0" w:color="auto"/>
        <w:right w:val="none" w:sz="0" w:space="0" w:color="auto"/>
      </w:divBdr>
    </w:div>
    <w:div w:id="1324360816">
      <w:bodyDiv w:val="1"/>
      <w:marLeft w:val="0"/>
      <w:marRight w:val="0"/>
      <w:marTop w:val="0"/>
      <w:marBottom w:val="0"/>
      <w:divBdr>
        <w:top w:val="none" w:sz="0" w:space="0" w:color="auto"/>
        <w:left w:val="none" w:sz="0" w:space="0" w:color="auto"/>
        <w:bottom w:val="none" w:sz="0" w:space="0" w:color="auto"/>
        <w:right w:val="none" w:sz="0" w:space="0" w:color="auto"/>
      </w:divBdr>
    </w:div>
    <w:div w:id="1324430736">
      <w:bodyDiv w:val="1"/>
      <w:marLeft w:val="0"/>
      <w:marRight w:val="0"/>
      <w:marTop w:val="0"/>
      <w:marBottom w:val="0"/>
      <w:divBdr>
        <w:top w:val="none" w:sz="0" w:space="0" w:color="auto"/>
        <w:left w:val="none" w:sz="0" w:space="0" w:color="auto"/>
        <w:bottom w:val="none" w:sz="0" w:space="0" w:color="auto"/>
        <w:right w:val="none" w:sz="0" w:space="0" w:color="auto"/>
      </w:divBdr>
    </w:div>
    <w:div w:id="1324434324">
      <w:bodyDiv w:val="1"/>
      <w:marLeft w:val="0"/>
      <w:marRight w:val="0"/>
      <w:marTop w:val="0"/>
      <w:marBottom w:val="0"/>
      <w:divBdr>
        <w:top w:val="none" w:sz="0" w:space="0" w:color="auto"/>
        <w:left w:val="none" w:sz="0" w:space="0" w:color="auto"/>
        <w:bottom w:val="none" w:sz="0" w:space="0" w:color="auto"/>
        <w:right w:val="none" w:sz="0" w:space="0" w:color="auto"/>
      </w:divBdr>
    </w:div>
    <w:div w:id="1324510633">
      <w:bodyDiv w:val="1"/>
      <w:marLeft w:val="0"/>
      <w:marRight w:val="0"/>
      <w:marTop w:val="0"/>
      <w:marBottom w:val="0"/>
      <w:divBdr>
        <w:top w:val="none" w:sz="0" w:space="0" w:color="auto"/>
        <w:left w:val="none" w:sz="0" w:space="0" w:color="auto"/>
        <w:bottom w:val="none" w:sz="0" w:space="0" w:color="auto"/>
        <w:right w:val="none" w:sz="0" w:space="0" w:color="auto"/>
      </w:divBdr>
    </w:div>
    <w:div w:id="1324511922">
      <w:bodyDiv w:val="1"/>
      <w:marLeft w:val="0"/>
      <w:marRight w:val="0"/>
      <w:marTop w:val="0"/>
      <w:marBottom w:val="0"/>
      <w:divBdr>
        <w:top w:val="none" w:sz="0" w:space="0" w:color="auto"/>
        <w:left w:val="none" w:sz="0" w:space="0" w:color="auto"/>
        <w:bottom w:val="none" w:sz="0" w:space="0" w:color="auto"/>
        <w:right w:val="none" w:sz="0" w:space="0" w:color="auto"/>
      </w:divBdr>
    </w:div>
    <w:div w:id="1324554104">
      <w:bodyDiv w:val="1"/>
      <w:marLeft w:val="0"/>
      <w:marRight w:val="0"/>
      <w:marTop w:val="0"/>
      <w:marBottom w:val="0"/>
      <w:divBdr>
        <w:top w:val="none" w:sz="0" w:space="0" w:color="auto"/>
        <w:left w:val="none" w:sz="0" w:space="0" w:color="auto"/>
        <w:bottom w:val="none" w:sz="0" w:space="0" w:color="auto"/>
        <w:right w:val="none" w:sz="0" w:space="0" w:color="auto"/>
      </w:divBdr>
    </w:div>
    <w:div w:id="1324818035">
      <w:bodyDiv w:val="1"/>
      <w:marLeft w:val="0"/>
      <w:marRight w:val="0"/>
      <w:marTop w:val="0"/>
      <w:marBottom w:val="0"/>
      <w:divBdr>
        <w:top w:val="none" w:sz="0" w:space="0" w:color="auto"/>
        <w:left w:val="none" w:sz="0" w:space="0" w:color="auto"/>
        <w:bottom w:val="none" w:sz="0" w:space="0" w:color="auto"/>
        <w:right w:val="none" w:sz="0" w:space="0" w:color="auto"/>
      </w:divBdr>
    </w:div>
    <w:div w:id="1324823045">
      <w:bodyDiv w:val="1"/>
      <w:marLeft w:val="0"/>
      <w:marRight w:val="0"/>
      <w:marTop w:val="0"/>
      <w:marBottom w:val="0"/>
      <w:divBdr>
        <w:top w:val="none" w:sz="0" w:space="0" w:color="auto"/>
        <w:left w:val="none" w:sz="0" w:space="0" w:color="auto"/>
        <w:bottom w:val="none" w:sz="0" w:space="0" w:color="auto"/>
        <w:right w:val="none" w:sz="0" w:space="0" w:color="auto"/>
      </w:divBdr>
    </w:div>
    <w:div w:id="1325082561">
      <w:bodyDiv w:val="1"/>
      <w:marLeft w:val="0"/>
      <w:marRight w:val="0"/>
      <w:marTop w:val="0"/>
      <w:marBottom w:val="0"/>
      <w:divBdr>
        <w:top w:val="none" w:sz="0" w:space="0" w:color="auto"/>
        <w:left w:val="none" w:sz="0" w:space="0" w:color="auto"/>
        <w:bottom w:val="none" w:sz="0" w:space="0" w:color="auto"/>
        <w:right w:val="none" w:sz="0" w:space="0" w:color="auto"/>
      </w:divBdr>
    </w:div>
    <w:div w:id="1325089717">
      <w:bodyDiv w:val="1"/>
      <w:marLeft w:val="0"/>
      <w:marRight w:val="0"/>
      <w:marTop w:val="0"/>
      <w:marBottom w:val="0"/>
      <w:divBdr>
        <w:top w:val="none" w:sz="0" w:space="0" w:color="auto"/>
        <w:left w:val="none" w:sz="0" w:space="0" w:color="auto"/>
        <w:bottom w:val="none" w:sz="0" w:space="0" w:color="auto"/>
        <w:right w:val="none" w:sz="0" w:space="0" w:color="auto"/>
      </w:divBdr>
    </w:div>
    <w:div w:id="1325166357">
      <w:bodyDiv w:val="1"/>
      <w:marLeft w:val="0"/>
      <w:marRight w:val="0"/>
      <w:marTop w:val="0"/>
      <w:marBottom w:val="0"/>
      <w:divBdr>
        <w:top w:val="none" w:sz="0" w:space="0" w:color="auto"/>
        <w:left w:val="none" w:sz="0" w:space="0" w:color="auto"/>
        <w:bottom w:val="none" w:sz="0" w:space="0" w:color="auto"/>
        <w:right w:val="none" w:sz="0" w:space="0" w:color="auto"/>
      </w:divBdr>
    </w:div>
    <w:div w:id="1325205434">
      <w:bodyDiv w:val="1"/>
      <w:marLeft w:val="0"/>
      <w:marRight w:val="0"/>
      <w:marTop w:val="0"/>
      <w:marBottom w:val="0"/>
      <w:divBdr>
        <w:top w:val="none" w:sz="0" w:space="0" w:color="auto"/>
        <w:left w:val="none" w:sz="0" w:space="0" w:color="auto"/>
        <w:bottom w:val="none" w:sz="0" w:space="0" w:color="auto"/>
        <w:right w:val="none" w:sz="0" w:space="0" w:color="auto"/>
      </w:divBdr>
    </w:div>
    <w:div w:id="1325206764">
      <w:bodyDiv w:val="1"/>
      <w:marLeft w:val="0"/>
      <w:marRight w:val="0"/>
      <w:marTop w:val="0"/>
      <w:marBottom w:val="0"/>
      <w:divBdr>
        <w:top w:val="none" w:sz="0" w:space="0" w:color="auto"/>
        <w:left w:val="none" w:sz="0" w:space="0" w:color="auto"/>
        <w:bottom w:val="none" w:sz="0" w:space="0" w:color="auto"/>
        <w:right w:val="none" w:sz="0" w:space="0" w:color="auto"/>
      </w:divBdr>
    </w:div>
    <w:div w:id="1325401170">
      <w:bodyDiv w:val="1"/>
      <w:marLeft w:val="0"/>
      <w:marRight w:val="0"/>
      <w:marTop w:val="0"/>
      <w:marBottom w:val="0"/>
      <w:divBdr>
        <w:top w:val="none" w:sz="0" w:space="0" w:color="auto"/>
        <w:left w:val="none" w:sz="0" w:space="0" w:color="auto"/>
        <w:bottom w:val="none" w:sz="0" w:space="0" w:color="auto"/>
        <w:right w:val="none" w:sz="0" w:space="0" w:color="auto"/>
      </w:divBdr>
    </w:div>
    <w:div w:id="1325427308">
      <w:bodyDiv w:val="1"/>
      <w:marLeft w:val="0"/>
      <w:marRight w:val="0"/>
      <w:marTop w:val="0"/>
      <w:marBottom w:val="0"/>
      <w:divBdr>
        <w:top w:val="none" w:sz="0" w:space="0" w:color="auto"/>
        <w:left w:val="none" w:sz="0" w:space="0" w:color="auto"/>
        <w:bottom w:val="none" w:sz="0" w:space="0" w:color="auto"/>
        <w:right w:val="none" w:sz="0" w:space="0" w:color="auto"/>
      </w:divBdr>
    </w:div>
    <w:div w:id="1325428013">
      <w:bodyDiv w:val="1"/>
      <w:marLeft w:val="0"/>
      <w:marRight w:val="0"/>
      <w:marTop w:val="0"/>
      <w:marBottom w:val="0"/>
      <w:divBdr>
        <w:top w:val="none" w:sz="0" w:space="0" w:color="auto"/>
        <w:left w:val="none" w:sz="0" w:space="0" w:color="auto"/>
        <w:bottom w:val="none" w:sz="0" w:space="0" w:color="auto"/>
        <w:right w:val="none" w:sz="0" w:space="0" w:color="auto"/>
      </w:divBdr>
    </w:div>
    <w:div w:id="1325430012">
      <w:bodyDiv w:val="1"/>
      <w:marLeft w:val="0"/>
      <w:marRight w:val="0"/>
      <w:marTop w:val="0"/>
      <w:marBottom w:val="0"/>
      <w:divBdr>
        <w:top w:val="none" w:sz="0" w:space="0" w:color="auto"/>
        <w:left w:val="none" w:sz="0" w:space="0" w:color="auto"/>
        <w:bottom w:val="none" w:sz="0" w:space="0" w:color="auto"/>
        <w:right w:val="none" w:sz="0" w:space="0" w:color="auto"/>
      </w:divBdr>
    </w:div>
    <w:div w:id="1325472912">
      <w:bodyDiv w:val="1"/>
      <w:marLeft w:val="0"/>
      <w:marRight w:val="0"/>
      <w:marTop w:val="0"/>
      <w:marBottom w:val="0"/>
      <w:divBdr>
        <w:top w:val="none" w:sz="0" w:space="0" w:color="auto"/>
        <w:left w:val="none" w:sz="0" w:space="0" w:color="auto"/>
        <w:bottom w:val="none" w:sz="0" w:space="0" w:color="auto"/>
        <w:right w:val="none" w:sz="0" w:space="0" w:color="auto"/>
      </w:divBdr>
    </w:div>
    <w:div w:id="1325474700">
      <w:bodyDiv w:val="1"/>
      <w:marLeft w:val="0"/>
      <w:marRight w:val="0"/>
      <w:marTop w:val="0"/>
      <w:marBottom w:val="0"/>
      <w:divBdr>
        <w:top w:val="none" w:sz="0" w:space="0" w:color="auto"/>
        <w:left w:val="none" w:sz="0" w:space="0" w:color="auto"/>
        <w:bottom w:val="none" w:sz="0" w:space="0" w:color="auto"/>
        <w:right w:val="none" w:sz="0" w:space="0" w:color="auto"/>
      </w:divBdr>
    </w:div>
    <w:div w:id="1325475788">
      <w:bodyDiv w:val="1"/>
      <w:marLeft w:val="0"/>
      <w:marRight w:val="0"/>
      <w:marTop w:val="0"/>
      <w:marBottom w:val="0"/>
      <w:divBdr>
        <w:top w:val="none" w:sz="0" w:space="0" w:color="auto"/>
        <w:left w:val="none" w:sz="0" w:space="0" w:color="auto"/>
        <w:bottom w:val="none" w:sz="0" w:space="0" w:color="auto"/>
        <w:right w:val="none" w:sz="0" w:space="0" w:color="auto"/>
      </w:divBdr>
    </w:div>
    <w:div w:id="1325544637">
      <w:bodyDiv w:val="1"/>
      <w:marLeft w:val="0"/>
      <w:marRight w:val="0"/>
      <w:marTop w:val="0"/>
      <w:marBottom w:val="0"/>
      <w:divBdr>
        <w:top w:val="none" w:sz="0" w:space="0" w:color="auto"/>
        <w:left w:val="none" w:sz="0" w:space="0" w:color="auto"/>
        <w:bottom w:val="none" w:sz="0" w:space="0" w:color="auto"/>
        <w:right w:val="none" w:sz="0" w:space="0" w:color="auto"/>
      </w:divBdr>
    </w:div>
    <w:div w:id="1325545028">
      <w:bodyDiv w:val="1"/>
      <w:marLeft w:val="0"/>
      <w:marRight w:val="0"/>
      <w:marTop w:val="0"/>
      <w:marBottom w:val="0"/>
      <w:divBdr>
        <w:top w:val="none" w:sz="0" w:space="0" w:color="auto"/>
        <w:left w:val="none" w:sz="0" w:space="0" w:color="auto"/>
        <w:bottom w:val="none" w:sz="0" w:space="0" w:color="auto"/>
        <w:right w:val="none" w:sz="0" w:space="0" w:color="auto"/>
      </w:divBdr>
    </w:div>
    <w:div w:id="1325621906">
      <w:bodyDiv w:val="1"/>
      <w:marLeft w:val="0"/>
      <w:marRight w:val="0"/>
      <w:marTop w:val="0"/>
      <w:marBottom w:val="0"/>
      <w:divBdr>
        <w:top w:val="none" w:sz="0" w:space="0" w:color="auto"/>
        <w:left w:val="none" w:sz="0" w:space="0" w:color="auto"/>
        <w:bottom w:val="none" w:sz="0" w:space="0" w:color="auto"/>
        <w:right w:val="none" w:sz="0" w:space="0" w:color="auto"/>
      </w:divBdr>
    </w:div>
    <w:div w:id="1325626892">
      <w:bodyDiv w:val="1"/>
      <w:marLeft w:val="0"/>
      <w:marRight w:val="0"/>
      <w:marTop w:val="0"/>
      <w:marBottom w:val="0"/>
      <w:divBdr>
        <w:top w:val="none" w:sz="0" w:space="0" w:color="auto"/>
        <w:left w:val="none" w:sz="0" w:space="0" w:color="auto"/>
        <w:bottom w:val="none" w:sz="0" w:space="0" w:color="auto"/>
        <w:right w:val="none" w:sz="0" w:space="0" w:color="auto"/>
      </w:divBdr>
    </w:div>
    <w:div w:id="1325666287">
      <w:bodyDiv w:val="1"/>
      <w:marLeft w:val="0"/>
      <w:marRight w:val="0"/>
      <w:marTop w:val="0"/>
      <w:marBottom w:val="0"/>
      <w:divBdr>
        <w:top w:val="none" w:sz="0" w:space="0" w:color="auto"/>
        <w:left w:val="none" w:sz="0" w:space="0" w:color="auto"/>
        <w:bottom w:val="none" w:sz="0" w:space="0" w:color="auto"/>
        <w:right w:val="none" w:sz="0" w:space="0" w:color="auto"/>
      </w:divBdr>
    </w:div>
    <w:div w:id="1325669763">
      <w:bodyDiv w:val="1"/>
      <w:marLeft w:val="0"/>
      <w:marRight w:val="0"/>
      <w:marTop w:val="0"/>
      <w:marBottom w:val="0"/>
      <w:divBdr>
        <w:top w:val="none" w:sz="0" w:space="0" w:color="auto"/>
        <w:left w:val="none" w:sz="0" w:space="0" w:color="auto"/>
        <w:bottom w:val="none" w:sz="0" w:space="0" w:color="auto"/>
        <w:right w:val="none" w:sz="0" w:space="0" w:color="auto"/>
      </w:divBdr>
    </w:div>
    <w:div w:id="1325670948">
      <w:bodyDiv w:val="1"/>
      <w:marLeft w:val="0"/>
      <w:marRight w:val="0"/>
      <w:marTop w:val="0"/>
      <w:marBottom w:val="0"/>
      <w:divBdr>
        <w:top w:val="none" w:sz="0" w:space="0" w:color="auto"/>
        <w:left w:val="none" w:sz="0" w:space="0" w:color="auto"/>
        <w:bottom w:val="none" w:sz="0" w:space="0" w:color="auto"/>
        <w:right w:val="none" w:sz="0" w:space="0" w:color="auto"/>
      </w:divBdr>
    </w:div>
    <w:div w:id="1325745520">
      <w:bodyDiv w:val="1"/>
      <w:marLeft w:val="0"/>
      <w:marRight w:val="0"/>
      <w:marTop w:val="0"/>
      <w:marBottom w:val="0"/>
      <w:divBdr>
        <w:top w:val="none" w:sz="0" w:space="0" w:color="auto"/>
        <w:left w:val="none" w:sz="0" w:space="0" w:color="auto"/>
        <w:bottom w:val="none" w:sz="0" w:space="0" w:color="auto"/>
        <w:right w:val="none" w:sz="0" w:space="0" w:color="auto"/>
      </w:divBdr>
    </w:div>
    <w:div w:id="1325745595">
      <w:bodyDiv w:val="1"/>
      <w:marLeft w:val="0"/>
      <w:marRight w:val="0"/>
      <w:marTop w:val="0"/>
      <w:marBottom w:val="0"/>
      <w:divBdr>
        <w:top w:val="none" w:sz="0" w:space="0" w:color="auto"/>
        <w:left w:val="none" w:sz="0" w:space="0" w:color="auto"/>
        <w:bottom w:val="none" w:sz="0" w:space="0" w:color="auto"/>
        <w:right w:val="none" w:sz="0" w:space="0" w:color="auto"/>
      </w:divBdr>
    </w:div>
    <w:div w:id="1325745768">
      <w:bodyDiv w:val="1"/>
      <w:marLeft w:val="0"/>
      <w:marRight w:val="0"/>
      <w:marTop w:val="0"/>
      <w:marBottom w:val="0"/>
      <w:divBdr>
        <w:top w:val="none" w:sz="0" w:space="0" w:color="auto"/>
        <w:left w:val="none" w:sz="0" w:space="0" w:color="auto"/>
        <w:bottom w:val="none" w:sz="0" w:space="0" w:color="auto"/>
        <w:right w:val="none" w:sz="0" w:space="0" w:color="auto"/>
      </w:divBdr>
    </w:div>
    <w:div w:id="1325814830">
      <w:bodyDiv w:val="1"/>
      <w:marLeft w:val="0"/>
      <w:marRight w:val="0"/>
      <w:marTop w:val="0"/>
      <w:marBottom w:val="0"/>
      <w:divBdr>
        <w:top w:val="none" w:sz="0" w:space="0" w:color="auto"/>
        <w:left w:val="none" w:sz="0" w:space="0" w:color="auto"/>
        <w:bottom w:val="none" w:sz="0" w:space="0" w:color="auto"/>
        <w:right w:val="none" w:sz="0" w:space="0" w:color="auto"/>
      </w:divBdr>
    </w:div>
    <w:div w:id="1325888365">
      <w:bodyDiv w:val="1"/>
      <w:marLeft w:val="0"/>
      <w:marRight w:val="0"/>
      <w:marTop w:val="0"/>
      <w:marBottom w:val="0"/>
      <w:divBdr>
        <w:top w:val="none" w:sz="0" w:space="0" w:color="auto"/>
        <w:left w:val="none" w:sz="0" w:space="0" w:color="auto"/>
        <w:bottom w:val="none" w:sz="0" w:space="0" w:color="auto"/>
        <w:right w:val="none" w:sz="0" w:space="0" w:color="auto"/>
      </w:divBdr>
    </w:div>
    <w:div w:id="1325932779">
      <w:bodyDiv w:val="1"/>
      <w:marLeft w:val="0"/>
      <w:marRight w:val="0"/>
      <w:marTop w:val="0"/>
      <w:marBottom w:val="0"/>
      <w:divBdr>
        <w:top w:val="none" w:sz="0" w:space="0" w:color="auto"/>
        <w:left w:val="none" w:sz="0" w:space="0" w:color="auto"/>
        <w:bottom w:val="none" w:sz="0" w:space="0" w:color="auto"/>
        <w:right w:val="none" w:sz="0" w:space="0" w:color="auto"/>
      </w:divBdr>
    </w:div>
    <w:div w:id="1325935829">
      <w:bodyDiv w:val="1"/>
      <w:marLeft w:val="0"/>
      <w:marRight w:val="0"/>
      <w:marTop w:val="0"/>
      <w:marBottom w:val="0"/>
      <w:divBdr>
        <w:top w:val="none" w:sz="0" w:space="0" w:color="auto"/>
        <w:left w:val="none" w:sz="0" w:space="0" w:color="auto"/>
        <w:bottom w:val="none" w:sz="0" w:space="0" w:color="auto"/>
        <w:right w:val="none" w:sz="0" w:space="0" w:color="auto"/>
      </w:divBdr>
    </w:div>
    <w:div w:id="1325937940">
      <w:bodyDiv w:val="1"/>
      <w:marLeft w:val="0"/>
      <w:marRight w:val="0"/>
      <w:marTop w:val="0"/>
      <w:marBottom w:val="0"/>
      <w:divBdr>
        <w:top w:val="none" w:sz="0" w:space="0" w:color="auto"/>
        <w:left w:val="none" w:sz="0" w:space="0" w:color="auto"/>
        <w:bottom w:val="none" w:sz="0" w:space="0" w:color="auto"/>
        <w:right w:val="none" w:sz="0" w:space="0" w:color="auto"/>
      </w:divBdr>
    </w:div>
    <w:div w:id="1326008635">
      <w:bodyDiv w:val="1"/>
      <w:marLeft w:val="0"/>
      <w:marRight w:val="0"/>
      <w:marTop w:val="0"/>
      <w:marBottom w:val="0"/>
      <w:divBdr>
        <w:top w:val="none" w:sz="0" w:space="0" w:color="auto"/>
        <w:left w:val="none" w:sz="0" w:space="0" w:color="auto"/>
        <w:bottom w:val="none" w:sz="0" w:space="0" w:color="auto"/>
        <w:right w:val="none" w:sz="0" w:space="0" w:color="auto"/>
      </w:divBdr>
    </w:div>
    <w:div w:id="1326009710">
      <w:bodyDiv w:val="1"/>
      <w:marLeft w:val="0"/>
      <w:marRight w:val="0"/>
      <w:marTop w:val="0"/>
      <w:marBottom w:val="0"/>
      <w:divBdr>
        <w:top w:val="none" w:sz="0" w:space="0" w:color="auto"/>
        <w:left w:val="none" w:sz="0" w:space="0" w:color="auto"/>
        <w:bottom w:val="none" w:sz="0" w:space="0" w:color="auto"/>
        <w:right w:val="none" w:sz="0" w:space="0" w:color="auto"/>
      </w:divBdr>
    </w:div>
    <w:div w:id="1326011701">
      <w:bodyDiv w:val="1"/>
      <w:marLeft w:val="0"/>
      <w:marRight w:val="0"/>
      <w:marTop w:val="0"/>
      <w:marBottom w:val="0"/>
      <w:divBdr>
        <w:top w:val="none" w:sz="0" w:space="0" w:color="auto"/>
        <w:left w:val="none" w:sz="0" w:space="0" w:color="auto"/>
        <w:bottom w:val="none" w:sz="0" w:space="0" w:color="auto"/>
        <w:right w:val="none" w:sz="0" w:space="0" w:color="auto"/>
      </w:divBdr>
    </w:div>
    <w:div w:id="1326013518">
      <w:bodyDiv w:val="1"/>
      <w:marLeft w:val="0"/>
      <w:marRight w:val="0"/>
      <w:marTop w:val="0"/>
      <w:marBottom w:val="0"/>
      <w:divBdr>
        <w:top w:val="none" w:sz="0" w:space="0" w:color="auto"/>
        <w:left w:val="none" w:sz="0" w:space="0" w:color="auto"/>
        <w:bottom w:val="none" w:sz="0" w:space="0" w:color="auto"/>
        <w:right w:val="none" w:sz="0" w:space="0" w:color="auto"/>
      </w:divBdr>
    </w:div>
    <w:div w:id="1326082538">
      <w:bodyDiv w:val="1"/>
      <w:marLeft w:val="0"/>
      <w:marRight w:val="0"/>
      <w:marTop w:val="0"/>
      <w:marBottom w:val="0"/>
      <w:divBdr>
        <w:top w:val="none" w:sz="0" w:space="0" w:color="auto"/>
        <w:left w:val="none" w:sz="0" w:space="0" w:color="auto"/>
        <w:bottom w:val="none" w:sz="0" w:space="0" w:color="auto"/>
        <w:right w:val="none" w:sz="0" w:space="0" w:color="auto"/>
      </w:divBdr>
    </w:div>
    <w:div w:id="1326130109">
      <w:bodyDiv w:val="1"/>
      <w:marLeft w:val="0"/>
      <w:marRight w:val="0"/>
      <w:marTop w:val="0"/>
      <w:marBottom w:val="0"/>
      <w:divBdr>
        <w:top w:val="none" w:sz="0" w:space="0" w:color="auto"/>
        <w:left w:val="none" w:sz="0" w:space="0" w:color="auto"/>
        <w:bottom w:val="none" w:sz="0" w:space="0" w:color="auto"/>
        <w:right w:val="none" w:sz="0" w:space="0" w:color="auto"/>
      </w:divBdr>
    </w:div>
    <w:div w:id="1326202285">
      <w:bodyDiv w:val="1"/>
      <w:marLeft w:val="0"/>
      <w:marRight w:val="0"/>
      <w:marTop w:val="0"/>
      <w:marBottom w:val="0"/>
      <w:divBdr>
        <w:top w:val="none" w:sz="0" w:space="0" w:color="auto"/>
        <w:left w:val="none" w:sz="0" w:space="0" w:color="auto"/>
        <w:bottom w:val="none" w:sz="0" w:space="0" w:color="auto"/>
        <w:right w:val="none" w:sz="0" w:space="0" w:color="auto"/>
      </w:divBdr>
    </w:div>
    <w:div w:id="1326203946">
      <w:bodyDiv w:val="1"/>
      <w:marLeft w:val="0"/>
      <w:marRight w:val="0"/>
      <w:marTop w:val="0"/>
      <w:marBottom w:val="0"/>
      <w:divBdr>
        <w:top w:val="none" w:sz="0" w:space="0" w:color="auto"/>
        <w:left w:val="none" w:sz="0" w:space="0" w:color="auto"/>
        <w:bottom w:val="none" w:sz="0" w:space="0" w:color="auto"/>
        <w:right w:val="none" w:sz="0" w:space="0" w:color="auto"/>
      </w:divBdr>
    </w:div>
    <w:div w:id="1326206136">
      <w:bodyDiv w:val="1"/>
      <w:marLeft w:val="0"/>
      <w:marRight w:val="0"/>
      <w:marTop w:val="0"/>
      <w:marBottom w:val="0"/>
      <w:divBdr>
        <w:top w:val="none" w:sz="0" w:space="0" w:color="auto"/>
        <w:left w:val="none" w:sz="0" w:space="0" w:color="auto"/>
        <w:bottom w:val="none" w:sz="0" w:space="0" w:color="auto"/>
        <w:right w:val="none" w:sz="0" w:space="0" w:color="auto"/>
      </w:divBdr>
    </w:div>
    <w:div w:id="1326280576">
      <w:bodyDiv w:val="1"/>
      <w:marLeft w:val="0"/>
      <w:marRight w:val="0"/>
      <w:marTop w:val="0"/>
      <w:marBottom w:val="0"/>
      <w:divBdr>
        <w:top w:val="none" w:sz="0" w:space="0" w:color="auto"/>
        <w:left w:val="none" w:sz="0" w:space="0" w:color="auto"/>
        <w:bottom w:val="none" w:sz="0" w:space="0" w:color="auto"/>
        <w:right w:val="none" w:sz="0" w:space="0" w:color="auto"/>
      </w:divBdr>
    </w:div>
    <w:div w:id="1326318270">
      <w:bodyDiv w:val="1"/>
      <w:marLeft w:val="0"/>
      <w:marRight w:val="0"/>
      <w:marTop w:val="0"/>
      <w:marBottom w:val="0"/>
      <w:divBdr>
        <w:top w:val="none" w:sz="0" w:space="0" w:color="auto"/>
        <w:left w:val="none" w:sz="0" w:space="0" w:color="auto"/>
        <w:bottom w:val="none" w:sz="0" w:space="0" w:color="auto"/>
        <w:right w:val="none" w:sz="0" w:space="0" w:color="auto"/>
      </w:divBdr>
    </w:div>
    <w:div w:id="1326396801">
      <w:bodyDiv w:val="1"/>
      <w:marLeft w:val="0"/>
      <w:marRight w:val="0"/>
      <w:marTop w:val="0"/>
      <w:marBottom w:val="0"/>
      <w:divBdr>
        <w:top w:val="none" w:sz="0" w:space="0" w:color="auto"/>
        <w:left w:val="none" w:sz="0" w:space="0" w:color="auto"/>
        <w:bottom w:val="none" w:sz="0" w:space="0" w:color="auto"/>
        <w:right w:val="none" w:sz="0" w:space="0" w:color="auto"/>
      </w:divBdr>
    </w:div>
    <w:div w:id="1326397227">
      <w:bodyDiv w:val="1"/>
      <w:marLeft w:val="0"/>
      <w:marRight w:val="0"/>
      <w:marTop w:val="0"/>
      <w:marBottom w:val="0"/>
      <w:divBdr>
        <w:top w:val="none" w:sz="0" w:space="0" w:color="auto"/>
        <w:left w:val="none" w:sz="0" w:space="0" w:color="auto"/>
        <w:bottom w:val="none" w:sz="0" w:space="0" w:color="auto"/>
        <w:right w:val="none" w:sz="0" w:space="0" w:color="auto"/>
      </w:divBdr>
    </w:div>
    <w:div w:id="1326398341">
      <w:bodyDiv w:val="1"/>
      <w:marLeft w:val="0"/>
      <w:marRight w:val="0"/>
      <w:marTop w:val="0"/>
      <w:marBottom w:val="0"/>
      <w:divBdr>
        <w:top w:val="none" w:sz="0" w:space="0" w:color="auto"/>
        <w:left w:val="none" w:sz="0" w:space="0" w:color="auto"/>
        <w:bottom w:val="none" w:sz="0" w:space="0" w:color="auto"/>
        <w:right w:val="none" w:sz="0" w:space="0" w:color="auto"/>
      </w:divBdr>
    </w:div>
    <w:div w:id="1326402262">
      <w:bodyDiv w:val="1"/>
      <w:marLeft w:val="0"/>
      <w:marRight w:val="0"/>
      <w:marTop w:val="0"/>
      <w:marBottom w:val="0"/>
      <w:divBdr>
        <w:top w:val="none" w:sz="0" w:space="0" w:color="auto"/>
        <w:left w:val="none" w:sz="0" w:space="0" w:color="auto"/>
        <w:bottom w:val="none" w:sz="0" w:space="0" w:color="auto"/>
        <w:right w:val="none" w:sz="0" w:space="0" w:color="auto"/>
      </w:divBdr>
    </w:div>
    <w:div w:id="1326516759">
      <w:bodyDiv w:val="1"/>
      <w:marLeft w:val="0"/>
      <w:marRight w:val="0"/>
      <w:marTop w:val="0"/>
      <w:marBottom w:val="0"/>
      <w:divBdr>
        <w:top w:val="none" w:sz="0" w:space="0" w:color="auto"/>
        <w:left w:val="none" w:sz="0" w:space="0" w:color="auto"/>
        <w:bottom w:val="none" w:sz="0" w:space="0" w:color="auto"/>
        <w:right w:val="none" w:sz="0" w:space="0" w:color="auto"/>
      </w:divBdr>
    </w:div>
    <w:div w:id="1326545122">
      <w:bodyDiv w:val="1"/>
      <w:marLeft w:val="0"/>
      <w:marRight w:val="0"/>
      <w:marTop w:val="0"/>
      <w:marBottom w:val="0"/>
      <w:divBdr>
        <w:top w:val="none" w:sz="0" w:space="0" w:color="auto"/>
        <w:left w:val="none" w:sz="0" w:space="0" w:color="auto"/>
        <w:bottom w:val="none" w:sz="0" w:space="0" w:color="auto"/>
        <w:right w:val="none" w:sz="0" w:space="0" w:color="auto"/>
      </w:divBdr>
    </w:div>
    <w:div w:id="1326662256">
      <w:bodyDiv w:val="1"/>
      <w:marLeft w:val="0"/>
      <w:marRight w:val="0"/>
      <w:marTop w:val="0"/>
      <w:marBottom w:val="0"/>
      <w:divBdr>
        <w:top w:val="none" w:sz="0" w:space="0" w:color="auto"/>
        <w:left w:val="none" w:sz="0" w:space="0" w:color="auto"/>
        <w:bottom w:val="none" w:sz="0" w:space="0" w:color="auto"/>
        <w:right w:val="none" w:sz="0" w:space="0" w:color="auto"/>
      </w:divBdr>
    </w:div>
    <w:div w:id="1326664599">
      <w:bodyDiv w:val="1"/>
      <w:marLeft w:val="0"/>
      <w:marRight w:val="0"/>
      <w:marTop w:val="0"/>
      <w:marBottom w:val="0"/>
      <w:divBdr>
        <w:top w:val="none" w:sz="0" w:space="0" w:color="auto"/>
        <w:left w:val="none" w:sz="0" w:space="0" w:color="auto"/>
        <w:bottom w:val="none" w:sz="0" w:space="0" w:color="auto"/>
        <w:right w:val="none" w:sz="0" w:space="0" w:color="auto"/>
      </w:divBdr>
    </w:div>
    <w:div w:id="1326667741">
      <w:bodyDiv w:val="1"/>
      <w:marLeft w:val="0"/>
      <w:marRight w:val="0"/>
      <w:marTop w:val="0"/>
      <w:marBottom w:val="0"/>
      <w:divBdr>
        <w:top w:val="none" w:sz="0" w:space="0" w:color="auto"/>
        <w:left w:val="none" w:sz="0" w:space="0" w:color="auto"/>
        <w:bottom w:val="none" w:sz="0" w:space="0" w:color="auto"/>
        <w:right w:val="none" w:sz="0" w:space="0" w:color="auto"/>
      </w:divBdr>
    </w:div>
    <w:div w:id="1326668318">
      <w:bodyDiv w:val="1"/>
      <w:marLeft w:val="0"/>
      <w:marRight w:val="0"/>
      <w:marTop w:val="0"/>
      <w:marBottom w:val="0"/>
      <w:divBdr>
        <w:top w:val="none" w:sz="0" w:space="0" w:color="auto"/>
        <w:left w:val="none" w:sz="0" w:space="0" w:color="auto"/>
        <w:bottom w:val="none" w:sz="0" w:space="0" w:color="auto"/>
        <w:right w:val="none" w:sz="0" w:space="0" w:color="auto"/>
      </w:divBdr>
    </w:div>
    <w:div w:id="1326741821">
      <w:bodyDiv w:val="1"/>
      <w:marLeft w:val="0"/>
      <w:marRight w:val="0"/>
      <w:marTop w:val="0"/>
      <w:marBottom w:val="0"/>
      <w:divBdr>
        <w:top w:val="none" w:sz="0" w:space="0" w:color="auto"/>
        <w:left w:val="none" w:sz="0" w:space="0" w:color="auto"/>
        <w:bottom w:val="none" w:sz="0" w:space="0" w:color="auto"/>
        <w:right w:val="none" w:sz="0" w:space="0" w:color="auto"/>
      </w:divBdr>
    </w:div>
    <w:div w:id="1326784592">
      <w:bodyDiv w:val="1"/>
      <w:marLeft w:val="0"/>
      <w:marRight w:val="0"/>
      <w:marTop w:val="0"/>
      <w:marBottom w:val="0"/>
      <w:divBdr>
        <w:top w:val="none" w:sz="0" w:space="0" w:color="auto"/>
        <w:left w:val="none" w:sz="0" w:space="0" w:color="auto"/>
        <w:bottom w:val="none" w:sz="0" w:space="0" w:color="auto"/>
        <w:right w:val="none" w:sz="0" w:space="0" w:color="auto"/>
      </w:divBdr>
    </w:div>
    <w:div w:id="1326937490">
      <w:bodyDiv w:val="1"/>
      <w:marLeft w:val="0"/>
      <w:marRight w:val="0"/>
      <w:marTop w:val="0"/>
      <w:marBottom w:val="0"/>
      <w:divBdr>
        <w:top w:val="none" w:sz="0" w:space="0" w:color="auto"/>
        <w:left w:val="none" w:sz="0" w:space="0" w:color="auto"/>
        <w:bottom w:val="none" w:sz="0" w:space="0" w:color="auto"/>
        <w:right w:val="none" w:sz="0" w:space="0" w:color="auto"/>
      </w:divBdr>
    </w:div>
    <w:div w:id="1326939712">
      <w:bodyDiv w:val="1"/>
      <w:marLeft w:val="0"/>
      <w:marRight w:val="0"/>
      <w:marTop w:val="0"/>
      <w:marBottom w:val="0"/>
      <w:divBdr>
        <w:top w:val="none" w:sz="0" w:space="0" w:color="auto"/>
        <w:left w:val="none" w:sz="0" w:space="0" w:color="auto"/>
        <w:bottom w:val="none" w:sz="0" w:space="0" w:color="auto"/>
        <w:right w:val="none" w:sz="0" w:space="0" w:color="auto"/>
      </w:divBdr>
    </w:div>
    <w:div w:id="1327049435">
      <w:bodyDiv w:val="1"/>
      <w:marLeft w:val="0"/>
      <w:marRight w:val="0"/>
      <w:marTop w:val="0"/>
      <w:marBottom w:val="0"/>
      <w:divBdr>
        <w:top w:val="none" w:sz="0" w:space="0" w:color="auto"/>
        <w:left w:val="none" w:sz="0" w:space="0" w:color="auto"/>
        <w:bottom w:val="none" w:sz="0" w:space="0" w:color="auto"/>
        <w:right w:val="none" w:sz="0" w:space="0" w:color="auto"/>
      </w:divBdr>
    </w:div>
    <w:div w:id="1327200767">
      <w:bodyDiv w:val="1"/>
      <w:marLeft w:val="0"/>
      <w:marRight w:val="0"/>
      <w:marTop w:val="0"/>
      <w:marBottom w:val="0"/>
      <w:divBdr>
        <w:top w:val="none" w:sz="0" w:space="0" w:color="auto"/>
        <w:left w:val="none" w:sz="0" w:space="0" w:color="auto"/>
        <w:bottom w:val="none" w:sz="0" w:space="0" w:color="auto"/>
        <w:right w:val="none" w:sz="0" w:space="0" w:color="auto"/>
      </w:divBdr>
    </w:div>
    <w:div w:id="1327510105">
      <w:bodyDiv w:val="1"/>
      <w:marLeft w:val="0"/>
      <w:marRight w:val="0"/>
      <w:marTop w:val="0"/>
      <w:marBottom w:val="0"/>
      <w:divBdr>
        <w:top w:val="none" w:sz="0" w:space="0" w:color="auto"/>
        <w:left w:val="none" w:sz="0" w:space="0" w:color="auto"/>
        <w:bottom w:val="none" w:sz="0" w:space="0" w:color="auto"/>
        <w:right w:val="none" w:sz="0" w:space="0" w:color="auto"/>
      </w:divBdr>
    </w:div>
    <w:div w:id="1327592536">
      <w:bodyDiv w:val="1"/>
      <w:marLeft w:val="0"/>
      <w:marRight w:val="0"/>
      <w:marTop w:val="0"/>
      <w:marBottom w:val="0"/>
      <w:divBdr>
        <w:top w:val="none" w:sz="0" w:space="0" w:color="auto"/>
        <w:left w:val="none" w:sz="0" w:space="0" w:color="auto"/>
        <w:bottom w:val="none" w:sz="0" w:space="0" w:color="auto"/>
        <w:right w:val="none" w:sz="0" w:space="0" w:color="auto"/>
      </w:divBdr>
    </w:div>
    <w:div w:id="1327706730">
      <w:bodyDiv w:val="1"/>
      <w:marLeft w:val="0"/>
      <w:marRight w:val="0"/>
      <w:marTop w:val="0"/>
      <w:marBottom w:val="0"/>
      <w:divBdr>
        <w:top w:val="none" w:sz="0" w:space="0" w:color="auto"/>
        <w:left w:val="none" w:sz="0" w:space="0" w:color="auto"/>
        <w:bottom w:val="none" w:sz="0" w:space="0" w:color="auto"/>
        <w:right w:val="none" w:sz="0" w:space="0" w:color="auto"/>
      </w:divBdr>
    </w:div>
    <w:div w:id="1327709402">
      <w:bodyDiv w:val="1"/>
      <w:marLeft w:val="0"/>
      <w:marRight w:val="0"/>
      <w:marTop w:val="0"/>
      <w:marBottom w:val="0"/>
      <w:divBdr>
        <w:top w:val="none" w:sz="0" w:space="0" w:color="auto"/>
        <w:left w:val="none" w:sz="0" w:space="0" w:color="auto"/>
        <w:bottom w:val="none" w:sz="0" w:space="0" w:color="auto"/>
        <w:right w:val="none" w:sz="0" w:space="0" w:color="auto"/>
      </w:divBdr>
    </w:div>
    <w:div w:id="1327711376">
      <w:bodyDiv w:val="1"/>
      <w:marLeft w:val="0"/>
      <w:marRight w:val="0"/>
      <w:marTop w:val="0"/>
      <w:marBottom w:val="0"/>
      <w:divBdr>
        <w:top w:val="none" w:sz="0" w:space="0" w:color="auto"/>
        <w:left w:val="none" w:sz="0" w:space="0" w:color="auto"/>
        <w:bottom w:val="none" w:sz="0" w:space="0" w:color="auto"/>
        <w:right w:val="none" w:sz="0" w:space="0" w:color="auto"/>
      </w:divBdr>
    </w:div>
    <w:div w:id="1327782261">
      <w:bodyDiv w:val="1"/>
      <w:marLeft w:val="0"/>
      <w:marRight w:val="0"/>
      <w:marTop w:val="0"/>
      <w:marBottom w:val="0"/>
      <w:divBdr>
        <w:top w:val="none" w:sz="0" w:space="0" w:color="auto"/>
        <w:left w:val="none" w:sz="0" w:space="0" w:color="auto"/>
        <w:bottom w:val="none" w:sz="0" w:space="0" w:color="auto"/>
        <w:right w:val="none" w:sz="0" w:space="0" w:color="auto"/>
      </w:divBdr>
    </w:div>
    <w:div w:id="1327782928">
      <w:bodyDiv w:val="1"/>
      <w:marLeft w:val="0"/>
      <w:marRight w:val="0"/>
      <w:marTop w:val="0"/>
      <w:marBottom w:val="0"/>
      <w:divBdr>
        <w:top w:val="none" w:sz="0" w:space="0" w:color="auto"/>
        <w:left w:val="none" w:sz="0" w:space="0" w:color="auto"/>
        <w:bottom w:val="none" w:sz="0" w:space="0" w:color="auto"/>
        <w:right w:val="none" w:sz="0" w:space="0" w:color="auto"/>
      </w:divBdr>
    </w:div>
    <w:div w:id="1327826763">
      <w:bodyDiv w:val="1"/>
      <w:marLeft w:val="0"/>
      <w:marRight w:val="0"/>
      <w:marTop w:val="0"/>
      <w:marBottom w:val="0"/>
      <w:divBdr>
        <w:top w:val="none" w:sz="0" w:space="0" w:color="auto"/>
        <w:left w:val="none" w:sz="0" w:space="0" w:color="auto"/>
        <w:bottom w:val="none" w:sz="0" w:space="0" w:color="auto"/>
        <w:right w:val="none" w:sz="0" w:space="0" w:color="auto"/>
      </w:divBdr>
    </w:div>
    <w:div w:id="1327854987">
      <w:bodyDiv w:val="1"/>
      <w:marLeft w:val="0"/>
      <w:marRight w:val="0"/>
      <w:marTop w:val="0"/>
      <w:marBottom w:val="0"/>
      <w:divBdr>
        <w:top w:val="none" w:sz="0" w:space="0" w:color="auto"/>
        <w:left w:val="none" w:sz="0" w:space="0" w:color="auto"/>
        <w:bottom w:val="none" w:sz="0" w:space="0" w:color="auto"/>
        <w:right w:val="none" w:sz="0" w:space="0" w:color="auto"/>
      </w:divBdr>
    </w:div>
    <w:div w:id="1327977782">
      <w:bodyDiv w:val="1"/>
      <w:marLeft w:val="0"/>
      <w:marRight w:val="0"/>
      <w:marTop w:val="0"/>
      <w:marBottom w:val="0"/>
      <w:divBdr>
        <w:top w:val="none" w:sz="0" w:space="0" w:color="auto"/>
        <w:left w:val="none" w:sz="0" w:space="0" w:color="auto"/>
        <w:bottom w:val="none" w:sz="0" w:space="0" w:color="auto"/>
        <w:right w:val="none" w:sz="0" w:space="0" w:color="auto"/>
      </w:divBdr>
    </w:div>
    <w:div w:id="1328021933">
      <w:bodyDiv w:val="1"/>
      <w:marLeft w:val="0"/>
      <w:marRight w:val="0"/>
      <w:marTop w:val="0"/>
      <w:marBottom w:val="0"/>
      <w:divBdr>
        <w:top w:val="none" w:sz="0" w:space="0" w:color="auto"/>
        <w:left w:val="none" w:sz="0" w:space="0" w:color="auto"/>
        <w:bottom w:val="none" w:sz="0" w:space="0" w:color="auto"/>
        <w:right w:val="none" w:sz="0" w:space="0" w:color="auto"/>
      </w:divBdr>
    </w:div>
    <w:div w:id="1328047363">
      <w:bodyDiv w:val="1"/>
      <w:marLeft w:val="0"/>
      <w:marRight w:val="0"/>
      <w:marTop w:val="0"/>
      <w:marBottom w:val="0"/>
      <w:divBdr>
        <w:top w:val="none" w:sz="0" w:space="0" w:color="auto"/>
        <w:left w:val="none" w:sz="0" w:space="0" w:color="auto"/>
        <w:bottom w:val="none" w:sz="0" w:space="0" w:color="auto"/>
        <w:right w:val="none" w:sz="0" w:space="0" w:color="auto"/>
      </w:divBdr>
    </w:div>
    <w:div w:id="1328048555">
      <w:bodyDiv w:val="1"/>
      <w:marLeft w:val="0"/>
      <w:marRight w:val="0"/>
      <w:marTop w:val="0"/>
      <w:marBottom w:val="0"/>
      <w:divBdr>
        <w:top w:val="none" w:sz="0" w:space="0" w:color="auto"/>
        <w:left w:val="none" w:sz="0" w:space="0" w:color="auto"/>
        <w:bottom w:val="none" w:sz="0" w:space="0" w:color="auto"/>
        <w:right w:val="none" w:sz="0" w:space="0" w:color="auto"/>
      </w:divBdr>
    </w:div>
    <w:div w:id="1328096846">
      <w:bodyDiv w:val="1"/>
      <w:marLeft w:val="0"/>
      <w:marRight w:val="0"/>
      <w:marTop w:val="0"/>
      <w:marBottom w:val="0"/>
      <w:divBdr>
        <w:top w:val="none" w:sz="0" w:space="0" w:color="auto"/>
        <w:left w:val="none" w:sz="0" w:space="0" w:color="auto"/>
        <w:bottom w:val="none" w:sz="0" w:space="0" w:color="auto"/>
        <w:right w:val="none" w:sz="0" w:space="0" w:color="auto"/>
      </w:divBdr>
    </w:div>
    <w:div w:id="1328359447">
      <w:bodyDiv w:val="1"/>
      <w:marLeft w:val="0"/>
      <w:marRight w:val="0"/>
      <w:marTop w:val="0"/>
      <w:marBottom w:val="0"/>
      <w:divBdr>
        <w:top w:val="none" w:sz="0" w:space="0" w:color="auto"/>
        <w:left w:val="none" w:sz="0" w:space="0" w:color="auto"/>
        <w:bottom w:val="none" w:sz="0" w:space="0" w:color="auto"/>
        <w:right w:val="none" w:sz="0" w:space="0" w:color="auto"/>
      </w:divBdr>
    </w:div>
    <w:div w:id="1328440831">
      <w:bodyDiv w:val="1"/>
      <w:marLeft w:val="0"/>
      <w:marRight w:val="0"/>
      <w:marTop w:val="0"/>
      <w:marBottom w:val="0"/>
      <w:divBdr>
        <w:top w:val="none" w:sz="0" w:space="0" w:color="auto"/>
        <w:left w:val="none" w:sz="0" w:space="0" w:color="auto"/>
        <w:bottom w:val="none" w:sz="0" w:space="0" w:color="auto"/>
        <w:right w:val="none" w:sz="0" w:space="0" w:color="auto"/>
      </w:divBdr>
    </w:div>
    <w:div w:id="1328511060">
      <w:bodyDiv w:val="1"/>
      <w:marLeft w:val="0"/>
      <w:marRight w:val="0"/>
      <w:marTop w:val="0"/>
      <w:marBottom w:val="0"/>
      <w:divBdr>
        <w:top w:val="none" w:sz="0" w:space="0" w:color="auto"/>
        <w:left w:val="none" w:sz="0" w:space="0" w:color="auto"/>
        <w:bottom w:val="none" w:sz="0" w:space="0" w:color="auto"/>
        <w:right w:val="none" w:sz="0" w:space="0" w:color="auto"/>
      </w:divBdr>
    </w:div>
    <w:div w:id="1328555360">
      <w:bodyDiv w:val="1"/>
      <w:marLeft w:val="0"/>
      <w:marRight w:val="0"/>
      <w:marTop w:val="0"/>
      <w:marBottom w:val="0"/>
      <w:divBdr>
        <w:top w:val="none" w:sz="0" w:space="0" w:color="auto"/>
        <w:left w:val="none" w:sz="0" w:space="0" w:color="auto"/>
        <w:bottom w:val="none" w:sz="0" w:space="0" w:color="auto"/>
        <w:right w:val="none" w:sz="0" w:space="0" w:color="auto"/>
      </w:divBdr>
    </w:div>
    <w:div w:id="1328555621">
      <w:bodyDiv w:val="1"/>
      <w:marLeft w:val="0"/>
      <w:marRight w:val="0"/>
      <w:marTop w:val="0"/>
      <w:marBottom w:val="0"/>
      <w:divBdr>
        <w:top w:val="none" w:sz="0" w:space="0" w:color="auto"/>
        <w:left w:val="none" w:sz="0" w:space="0" w:color="auto"/>
        <w:bottom w:val="none" w:sz="0" w:space="0" w:color="auto"/>
        <w:right w:val="none" w:sz="0" w:space="0" w:color="auto"/>
      </w:divBdr>
    </w:div>
    <w:div w:id="1328703000">
      <w:bodyDiv w:val="1"/>
      <w:marLeft w:val="0"/>
      <w:marRight w:val="0"/>
      <w:marTop w:val="0"/>
      <w:marBottom w:val="0"/>
      <w:divBdr>
        <w:top w:val="none" w:sz="0" w:space="0" w:color="auto"/>
        <w:left w:val="none" w:sz="0" w:space="0" w:color="auto"/>
        <w:bottom w:val="none" w:sz="0" w:space="0" w:color="auto"/>
        <w:right w:val="none" w:sz="0" w:space="0" w:color="auto"/>
      </w:divBdr>
    </w:div>
    <w:div w:id="1328705379">
      <w:bodyDiv w:val="1"/>
      <w:marLeft w:val="0"/>
      <w:marRight w:val="0"/>
      <w:marTop w:val="0"/>
      <w:marBottom w:val="0"/>
      <w:divBdr>
        <w:top w:val="none" w:sz="0" w:space="0" w:color="auto"/>
        <w:left w:val="none" w:sz="0" w:space="0" w:color="auto"/>
        <w:bottom w:val="none" w:sz="0" w:space="0" w:color="auto"/>
        <w:right w:val="none" w:sz="0" w:space="0" w:color="auto"/>
      </w:divBdr>
    </w:div>
    <w:div w:id="1328708324">
      <w:bodyDiv w:val="1"/>
      <w:marLeft w:val="0"/>
      <w:marRight w:val="0"/>
      <w:marTop w:val="0"/>
      <w:marBottom w:val="0"/>
      <w:divBdr>
        <w:top w:val="none" w:sz="0" w:space="0" w:color="auto"/>
        <w:left w:val="none" w:sz="0" w:space="0" w:color="auto"/>
        <w:bottom w:val="none" w:sz="0" w:space="0" w:color="auto"/>
        <w:right w:val="none" w:sz="0" w:space="0" w:color="auto"/>
      </w:divBdr>
    </w:div>
    <w:div w:id="1328898799">
      <w:bodyDiv w:val="1"/>
      <w:marLeft w:val="0"/>
      <w:marRight w:val="0"/>
      <w:marTop w:val="0"/>
      <w:marBottom w:val="0"/>
      <w:divBdr>
        <w:top w:val="none" w:sz="0" w:space="0" w:color="auto"/>
        <w:left w:val="none" w:sz="0" w:space="0" w:color="auto"/>
        <w:bottom w:val="none" w:sz="0" w:space="0" w:color="auto"/>
        <w:right w:val="none" w:sz="0" w:space="0" w:color="auto"/>
      </w:divBdr>
    </w:div>
    <w:div w:id="1328901555">
      <w:bodyDiv w:val="1"/>
      <w:marLeft w:val="0"/>
      <w:marRight w:val="0"/>
      <w:marTop w:val="0"/>
      <w:marBottom w:val="0"/>
      <w:divBdr>
        <w:top w:val="none" w:sz="0" w:space="0" w:color="auto"/>
        <w:left w:val="none" w:sz="0" w:space="0" w:color="auto"/>
        <w:bottom w:val="none" w:sz="0" w:space="0" w:color="auto"/>
        <w:right w:val="none" w:sz="0" w:space="0" w:color="auto"/>
      </w:divBdr>
    </w:div>
    <w:div w:id="1328942955">
      <w:bodyDiv w:val="1"/>
      <w:marLeft w:val="0"/>
      <w:marRight w:val="0"/>
      <w:marTop w:val="0"/>
      <w:marBottom w:val="0"/>
      <w:divBdr>
        <w:top w:val="none" w:sz="0" w:space="0" w:color="auto"/>
        <w:left w:val="none" w:sz="0" w:space="0" w:color="auto"/>
        <w:bottom w:val="none" w:sz="0" w:space="0" w:color="auto"/>
        <w:right w:val="none" w:sz="0" w:space="0" w:color="auto"/>
      </w:divBdr>
    </w:div>
    <w:div w:id="1328946025">
      <w:bodyDiv w:val="1"/>
      <w:marLeft w:val="0"/>
      <w:marRight w:val="0"/>
      <w:marTop w:val="0"/>
      <w:marBottom w:val="0"/>
      <w:divBdr>
        <w:top w:val="none" w:sz="0" w:space="0" w:color="auto"/>
        <w:left w:val="none" w:sz="0" w:space="0" w:color="auto"/>
        <w:bottom w:val="none" w:sz="0" w:space="0" w:color="auto"/>
        <w:right w:val="none" w:sz="0" w:space="0" w:color="auto"/>
      </w:divBdr>
    </w:div>
    <w:div w:id="1329208087">
      <w:bodyDiv w:val="1"/>
      <w:marLeft w:val="0"/>
      <w:marRight w:val="0"/>
      <w:marTop w:val="0"/>
      <w:marBottom w:val="0"/>
      <w:divBdr>
        <w:top w:val="none" w:sz="0" w:space="0" w:color="auto"/>
        <w:left w:val="none" w:sz="0" w:space="0" w:color="auto"/>
        <w:bottom w:val="none" w:sz="0" w:space="0" w:color="auto"/>
        <w:right w:val="none" w:sz="0" w:space="0" w:color="auto"/>
      </w:divBdr>
    </w:div>
    <w:div w:id="1329359017">
      <w:bodyDiv w:val="1"/>
      <w:marLeft w:val="0"/>
      <w:marRight w:val="0"/>
      <w:marTop w:val="0"/>
      <w:marBottom w:val="0"/>
      <w:divBdr>
        <w:top w:val="none" w:sz="0" w:space="0" w:color="auto"/>
        <w:left w:val="none" w:sz="0" w:space="0" w:color="auto"/>
        <w:bottom w:val="none" w:sz="0" w:space="0" w:color="auto"/>
        <w:right w:val="none" w:sz="0" w:space="0" w:color="auto"/>
      </w:divBdr>
    </w:div>
    <w:div w:id="1329364616">
      <w:bodyDiv w:val="1"/>
      <w:marLeft w:val="0"/>
      <w:marRight w:val="0"/>
      <w:marTop w:val="0"/>
      <w:marBottom w:val="0"/>
      <w:divBdr>
        <w:top w:val="none" w:sz="0" w:space="0" w:color="auto"/>
        <w:left w:val="none" w:sz="0" w:space="0" w:color="auto"/>
        <w:bottom w:val="none" w:sz="0" w:space="0" w:color="auto"/>
        <w:right w:val="none" w:sz="0" w:space="0" w:color="auto"/>
      </w:divBdr>
    </w:div>
    <w:div w:id="1329479200">
      <w:bodyDiv w:val="1"/>
      <w:marLeft w:val="0"/>
      <w:marRight w:val="0"/>
      <w:marTop w:val="0"/>
      <w:marBottom w:val="0"/>
      <w:divBdr>
        <w:top w:val="none" w:sz="0" w:space="0" w:color="auto"/>
        <w:left w:val="none" w:sz="0" w:space="0" w:color="auto"/>
        <w:bottom w:val="none" w:sz="0" w:space="0" w:color="auto"/>
        <w:right w:val="none" w:sz="0" w:space="0" w:color="auto"/>
      </w:divBdr>
    </w:div>
    <w:div w:id="1329479946">
      <w:bodyDiv w:val="1"/>
      <w:marLeft w:val="0"/>
      <w:marRight w:val="0"/>
      <w:marTop w:val="0"/>
      <w:marBottom w:val="0"/>
      <w:divBdr>
        <w:top w:val="none" w:sz="0" w:space="0" w:color="auto"/>
        <w:left w:val="none" w:sz="0" w:space="0" w:color="auto"/>
        <w:bottom w:val="none" w:sz="0" w:space="0" w:color="auto"/>
        <w:right w:val="none" w:sz="0" w:space="0" w:color="auto"/>
      </w:divBdr>
    </w:div>
    <w:div w:id="1329627007">
      <w:bodyDiv w:val="1"/>
      <w:marLeft w:val="0"/>
      <w:marRight w:val="0"/>
      <w:marTop w:val="0"/>
      <w:marBottom w:val="0"/>
      <w:divBdr>
        <w:top w:val="none" w:sz="0" w:space="0" w:color="auto"/>
        <w:left w:val="none" w:sz="0" w:space="0" w:color="auto"/>
        <w:bottom w:val="none" w:sz="0" w:space="0" w:color="auto"/>
        <w:right w:val="none" w:sz="0" w:space="0" w:color="auto"/>
      </w:divBdr>
    </w:div>
    <w:div w:id="1329669947">
      <w:bodyDiv w:val="1"/>
      <w:marLeft w:val="0"/>
      <w:marRight w:val="0"/>
      <w:marTop w:val="0"/>
      <w:marBottom w:val="0"/>
      <w:divBdr>
        <w:top w:val="none" w:sz="0" w:space="0" w:color="auto"/>
        <w:left w:val="none" w:sz="0" w:space="0" w:color="auto"/>
        <w:bottom w:val="none" w:sz="0" w:space="0" w:color="auto"/>
        <w:right w:val="none" w:sz="0" w:space="0" w:color="auto"/>
      </w:divBdr>
    </w:div>
    <w:div w:id="1329751101">
      <w:bodyDiv w:val="1"/>
      <w:marLeft w:val="0"/>
      <w:marRight w:val="0"/>
      <w:marTop w:val="0"/>
      <w:marBottom w:val="0"/>
      <w:divBdr>
        <w:top w:val="none" w:sz="0" w:space="0" w:color="auto"/>
        <w:left w:val="none" w:sz="0" w:space="0" w:color="auto"/>
        <w:bottom w:val="none" w:sz="0" w:space="0" w:color="auto"/>
        <w:right w:val="none" w:sz="0" w:space="0" w:color="auto"/>
      </w:divBdr>
    </w:div>
    <w:div w:id="1329751962">
      <w:bodyDiv w:val="1"/>
      <w:marLeft w:val="0"/>
      <w:marRight w:val="0"/>
      <w:marTop w:val="0"/>
      <w:marBottom w:val="0"/>
      <w:divBdr>
        <w:top w:val="none" w:sz="0" w:space="0" w:color="auto"/>
        <w:left w:val="none" w:sz="0" w:space="0" w:color="auto"/>
        <w:bottom w:val="none" w:sz="0" w:space="0" w:color="auto"/>
        <w:right w:val="none" w:sz="0" w:space="0" w:color="auto"/>
      </w:divBdr>
    </w:div>
    <w:div w:id="1329941028">
      <w:bodyDiv w:val="1"/>
      <w:marLeft w:val="0"/>
      <w:marRight w:val="0"/>
      <w:marTop w:val="0"/>
      <w:marBottom w:val="0"/>
      <w:divBdr>
        <w:top w:val="none" w:sz="0" w:space="0" w:color="auto"/>
        <w:left w:val="none" w:sz="0" w:space="0" w:color="auto"/>
        <w:bottom w:val="none" w:sz="0" w:space="0" w:color="auto"/>
        <w:right w:val="none" w:sz="0" w:space="0" w:color="auto"/>
      </w:divBdr>
    </w:div>
    <w:div w:id="1329941513">
      <w:bodyDiv w:val="1"/>
      <w:marLeft w:val="0"/>
      <w:marRight w:val="0"/>
      <w:marTop w:val="0"/>
      <w:marBottom w:val="0"/>
      <w:divBdr>
        <w:top w:val="none" w:sz="0" w:space="0" w:color="auto"/>
        <w:left w:val="none" w:sz="0" w:space="0" w:color="auto"/>
        <w:bottom w:val="none" w:sz="0" w:space="0" w:color="auto"/>
        <w:right w:val="none" w:sz="0" w:space="0" w:color="auto"/>
      </w:divBdr>
    </w:div>
    <w:div w:id="1330015099">
      <w:bodyDiv w:val="1"/>
      <w:marLeft w:val="0"/>
      <w:marRight w:val="0"/>
      <w:marTop w:val="0"/>
      <w:marBottom w:val="0"/>
      <w:divBdr>
        <w:top w:val="none" w:sz="0" w:space="0" w:color="auto"/>
        <w:left w:val="none" w:sz="0" w:space="0" w:color="auto"/>
        <w:bottom w:val="none" w:sz="0" w:space="0" w:color="auto"/>
        <w:right w:val="none" w:sz="0" w:space="0" w:color="auto"/>
      </w:divBdr>
    </w:div>
    <w:div w:id="1330016450">
      <w:bodyDiv w:val="1"/>
      <w:marLeft w:val="0"/>
      <w:marRight w:val="0"/>
      <w:marTop w:val="0"/>
      <w:marBottom w:val="0"/>
      <w:divBdr>
        <w:top w:val="none" w:sz="0" w:space="0" w:color="auto"/>
        <w:left w:val="none" w:sz="0" w:space="0" w:color="auto"/>
        <w:bottom w:val="none" w:sz="0" w:space="0" w:color="auto"/>
        <w:right w:val="none" w:sz="0" w:space="0" w:color="auto"/>
      </w:divBdr>
    </w:div>
    <w:div w:id="1330016595">
      <w:bodyDiv w:val="1"/>
      <w:marLeft w:val="0"/>
      <w:marRight w:val="0"/>
      <w:marTop w:val="0"/>
      <w:marBottom w:val="0"/>
      <w:divBdr>
        <w:top w:val="none" w:sz="0" w:space="0" w:color="auto"/>
        <w:left w:val="none" w:sz="0" w:space="0" w:color="auto"/>
        <w:bottom w:val="none" w:sz="0" w:space="0" w:color="auto"/>
        <w:right w:val="none" w:sz="0" w:space="0" w:color="auto"/>
      </w:divBdr>
    </w:div>
    <w:div w:id="1330324253">
      <w:bodyDiv w:val="1"/>
      <w:marLeft w:val="0"/>
      <w:marRight w:val="0"/>
      <w:marTop w:val="0"/>
      <w:marBottom w:val="0"/>
      <w:divBdr>
        <w:top w:val="none" w:sz="0" w:space="0" w:color="auto"/>
        <w:left w:val="none" w:sz="0" w:space="0" w:color="auto"/>
        <w:bottom w:val="none" w:sz="0" w:space="0" w:color="auto"/>
        <w:right w:val="none" w:sz="0" w:space="0" w:color="auto"/>
      </w:divBdr>
    </w:div>
    <w:div w:id="1330331711">
      <w:bodyDiv w:val="1"/>
      <w:marLeft w:val="0"/>
      <w:marRight w:val="0"/>
      <w:marTop w:val="0"/>
      <w:marBottom w:val="0"/>
      <w:divBdr>
        <w:top w:val="none" w:sz="0" w:space="0" w:color="auto"/>
        <w:left w:val="none" w:sz="0" w:space="0" w:color="auto"/>
        <w:bottom w:val="none" w:sz="0" w:space="0" w:color="auto"/>
        <w:right w:val="none" w:sz="0" w:space="0" w:color="auto"/>
      </w:divBdr>
    </w:div>
    <w:div w:id="1330449209">
      <w:bodyDiv w:val="1"/>
      <w:marLeft w:val="0"/>
      <w:marRight w:val="0"/>
      <w:marTop w:val="0"/>
      <w:marBottom w:val="0"/>
      <w:divBdr>
        <w:top w:val="none" w:sz="0" w:space="0" w:color="auto"/>
        <w:left w:val="none" w:sz="0" w:space="0" w:color="auto"/>
        <w:bottom w:val="none" w:sz="0" w:space="0" w:color="auto"/>
        <w:right w:val="none" w:sz="0" w:space="0" w:color="auto"/>
      </w:divBdr>
    </w:div>
    <w:div w:id="1330526283">
      <w:bodyDiv w:val="1"/>
      <w:marLeft w:val="0"/>
      <w:marRight w:val="0"/>
      <w:marTop w:val="0"/>
      <w:marBottom w:val="0"/>
      <w:divBdr>
        <w:top w:val="none" w:sz="0" w:space="0" w:color="auto"/>
        <w:left w:val="none" w:sz="0" w:space="0" w:color="auto"/>
        <w:bottom w:val="none" w:sz="0" w:space="0" w:color="auto"/>
        <w:right w:val="none" w:sz="0" w:space="0" w:color="auto"/>
      </w:divBdr>
    </w:div>
    <w:div w:id="1330527294">
      <w:bodyDiv w:val="1"/>
      <w:marLeft w:val="0"/>
      <w:marRight w:val="0"/>
      <w:marTop w:val="0"/>
      <w:marBottom w:val="0"/>
      <w:divBdr>
        <w:top w:val="none" w:sz="0" w:space="0" w:color="auto"/>
        <w:left w:val="none" w:sz="0" w:space="0" w:color="auto"/>
        <w:bottom w:val="none" w:sz="0" w:space="0" w:color="auto"/>
        <w:right w:val="none" w:sz="0" w:space="0" w:color="auto"/>
      </w:divBdr>
    </w:div>
    <w:div w:id="1330597209">
      <w:bodyDiv w:val="1"/>
      <w:marLeft w:val="0"/>
      <w:marRight w:val="0"/>
      <w:marTop w:val="0"/>
      <w:marBottom w:val="0"/>
      <w:divBdr>
        <w:top w:val="none" w:sz="0" w:space="0" w:color="auto"/>
        <w:left w:val="none" w:sz="0" w:space="0" w:color="auto"/>
        <w:bottom w:val="none" w:sz="0" w:space="0" w:color="auto"/>
        <w:right w:val="none" w:sz="0" w:space="0" w:color="auto"/>
      </w:divBdr>
    </w:div>
    <w:div w:id="1330598378">
      <w:bodyDiv w:val="1"/>
      <w:marLeft w:val="0"/>
      <w:marRight w:val="0"/>
      <w:marTop w:val="0"/>
      <w:marBottom w:val="0"/>
      <w:divBdr>
        <w:top w:val="none" w:sz="0" w:space="0" w:color="auto"/>
        <w:left w:val="none" w:sz="0" w:space="0" w:color="auto"/>
        <w:bottom w:val="none" w:sz="0" w:space="0" w:color="auto"/>
        <w:right w:val="none" w:sz="0" w:space="0" w:color="auto"/>
      </w:divBdr>
    </w:div>
    <w:div w:id="1330788411">
      <w:bodyDiv w:val="1"/>
      <w:marLeft w:val="0"/>
      <w:marRight w:val="0"/>
      <w:marTop w:val="0"/>
      <w:marBottom w:val="0"/>
      <w:divBdr>
        <w:top w:val="none" w:sz="0" w:space="0" w:color="auto"/>
        <w:left w:val="none" w:sz="0" w:space="0" w:color="auto"/>
        <w:bottom w:val="none" w:sz="0" w:space="0" w:color="auto"/>
        <w:right w:val="none" w:sz="0" w:space="0" w:color="auto"/>
      </w:divBdr>
    </w:div>
    <w:div w:id="1330867382">
      <w:bodyDiv w:val="1"/>
      <w:marLeft w:val="0"/>
      <w:marRight w:val="0"/>
      <w:marTop w:val="0"/>
      <w:marBottom w:val="0"/>
      <w:divBdr>
        <w:top w:val="none" w:sz="0" w:space="0" w:color="auto"/>
        <w:left w:val="none" w:sz="0" w:space="0" w:color="auto"/>
        <w:bottom w:val="none" w:sz="0" w:space="0" w:color="auto"/>
        <w:right w:val="none" w:sz="0" w:space="0" w:color="auto"/>
      </w:divBdr>
    </w:div>
    <w:div w:id="1330869925">
      <w:bodyDiv w:val="1"/>
      <w:marLeft w:val="0"/>
      <w:marRight w:val="0"/>
      <w:marTop w:val="0"/>
      <w:marBottom w:val="0"/>
      <w:divBdr>
        <w:top w:val="none" w:sz="0" w:space="0" w:color="auto"/>
        <w:left w:val="none" w:sz="0" w:space="0" w:color="auto"/>
        <w:bottom w:val="none" w:sz="0" w:space="0" w:color="auto"/>
        <w:right w:val="none" w:sz="0" w:space="0" w:color="auto"/>
      </w:divBdr>
    </w:div>
    <w:div w:id="1330905557">
      <w:bodyDiv w:val="1"/>
      <w:marLeft w:val="0"/>
      <w:marRight w:val="0"/>
      <w:marTop w:val="0"/>
      <w:marBottom w:val="0"/>
      <w:divBdr>
        <w:top w:val="none" w:sz="0" w:space="0" w:color="auto"/>
        <w:left w:val="none" w:sz="0" w:space="0" w:color="auto"/>
        <w:bottom w:val="none" w:sz="0" w:space="0" w:color="auto"/>
        <w:right w:val="none" w:sz="0" w:space="0" w:color="auto"/>
      </w:divBdr>
    </w:div>
    <w:div w:id="1330937320">
      <w:bodyDiv w:val="1"/>
      <w:marLeft w:val="0"/>
      <w:marRight w:val="0"/>
      <w:marTop w:val="0"/>
      <w:marBottom w:val="0"/>
      <w:divBdr>
        <w:top w:val="none" w:sz="0" w:space="0" w:color="auto"/>
        <w:left w:val="none" w:sz="0" w:space="0" w:color="auto"/>
        <w:bottom w:val="none" w:sz="0" w:space="0" w:color="auto"/>
        <w:right w:val="none" w:sz="0" w:space="0" w:color="auto"/>
      </w:divBdr>
    </w:div>
    <w:div w:id="1331056164">
      <w:bodyDiv w:val="1"/>
      <w:marLeft w:val="0"/>
      <w:marRight w:val="0"/>
      <w:marTop w:val="0"/>
      <w:marBottom w:val="0"/>
      <w:divBdr>
        <w:top w:val="none" w:sz="0" w:space="0" w:color="auto"/>
        <w:left w:val="none" w:sz="0" w:space="0" w:color="auto"/>
        <w:bottom w:val="none" w:sz="0" w:space="0" w:color="auto"/>
        <w:right w:val="none" w:sz="0" w:space="0" w:color="auto"/>
      </w:divBdr>
    </w:div>
    <w:div w:id="1331062801">
      <w:bodyDiv w:val="1"/>
      <w:marLeft w:val="0"/>
      <w:marRight w:val="0"/>
      <w:marTop w:val="0"/>
      <w:marBottom w:val="0"/>
      <w:divBdr>
        <w:top w:val="none" w:sz="0" w:space="0" w:color="auto"/>
        <w:left w:val="none" w:sz="0" w:space="0" w:color="auto"/>
        <w:bottom w:val="none" w:sz="0" w:space="0" w:color="auto"/>
        <w:right w:val="none" w:sz="0" w:space="0" w:color="auto"/>
      </w:divBdr>
    </w:div>
    <w:div w:id="1331106184">
      <w:bodyDiv w:val="1"/>
      <w:marLeft w:val="0"/>
      <w:marRight w:val="0"/>
      <w:marTop w:val="0"/>
      <w:marBottom w:val="0"/>
      <w:divBdr>
        <w:top w:val="none" w:sz="0" w:space="0" w:color="auto"/>
        <w:left w:val="none" w:sz="0" w:space="0" w:color="auto"/>
        <w:bottom w:val="none" w:sz="0" w:space="0" w:color="auto"/>
        <w:right w:val="none" w:sz="0" w:space="0" w:color="auto"/>
      </w:divBdr>
    </w:div>
    <w:div w:id="1331131181">
      <w:bodyDiv w:val="1"/>
      <w:marLeft w:val="0"/>
      <w:marRight w:val="0"/>
      <w:marTop w:val="0"/>
      <w:marBottom w:val="0"/>
      <w:divBdr>
        <w:top w:val="none" w:sz="0" w:space="0" w:color="auto"/>
        <w:left w:val="none" w:sz="0" w:space="0" w:color="auto"/>
        <w:bottom w:val="none" w:sz="0" w:space="0" w:color="auto"/>
        <w:right w:val="none" w:sz="0" w:space="0" w:color="auto"/>
      </w:divBdr>
    </w:div>
    <w:div w:id="1331131646">
      <w:bodyDiv w:val="1"/>
      <w:marLeft w:val="0"/>
      <w:marRight w:val="0"/>
      <w:marTop w:val="0"/>
      <w:marBottom w:val="0"/>
      <w:divBdr>
        <w:top w:val="none" w:sz="0" w:space="0" w:color="auto"/>
        <w:left w:val="none" w:sz="0" w:space="0" w:color="auto"/>
        <w:bottom w:val="none" w:sz="0" w:space="0" w:color="auto"/>
        <w:right w:val="none" w:sz="0" w:space="0" w:color="auto"/>
      </w:divBdr>
    </w:div>
    <w:div w:id="1331134441">
      <w:bodyDiv w:val="1"/>
      <w:marLeft w:val="0"/>
      <w:marRight w:val="0"/>
      <w:marTop w:val="0"/>
      <w:marBottom w:val="0"/>
      <w:divBdr>
        <w:top w:val="none" w:sz="0" w:space="0" w:color="auto"/>
        <w:left w:val="none" w:sz="0" w:space="0" w:color="auto"/>
        <w:bottom w:val="none" w:sz="0" w:space="0" w:color="auto"/>
        <w:right w:val="none" w:sz="0" w:space="0" w:color="auto"/>
      </w:divBdr>
    </w:div>
    <w:div w:id="1331173054">
      <w:bodyDiv w:val="1"/>
      <w:marLeft w:val="0"/>
      <w:marRight w:val="0"/>
      <w:marTop w:val="0"/>
      <w:marBottom w:val="0"/>
      <w:divBdr>
        <w:top w:val="none" w:sz="0" w:space="0" w:color="auto"/>
        <w:left w:val="none" w:sz="0" w:space="0" w:color="auto"/>
        <w:bottom w:val="none" w:sz="0" w:space="0" w:color="auto"/>
        <w:right w:val="none" w:sz="0" w:space="0" w:color="auto"/>
      </w:divBdr>
    </w:div>
    <w:div w:id="1331175107">
      <w:bodyDiv w:val="1"/>
      <w:marLeft w:val="0"/>
      <w:marRight w:val="0"/>
      <w:marTop w:val="0"/>
      <w:marBottom w:val="0"/>
      <w:divBdr>
        <w:top w:val="none" w:sz="0" w:space="0" w:color="auto"/>
        <w:left w:val="none" w:sz="0" w:space="0" w:color="auto"/>
        <w:bottom w:val="none" w:sz="0" w:space="0" w:color="auto"/>
        <w:right w:val="none" w:sz="0" w:space="0" w:color="auto"/>
      </w:divBdr>
    </w:div>
    <w:div w:id="1331249754">
      <w:bodyDiv w:val="1"/>
      <w:marLeft w:val="0"/>
      <w:marRight w:val="0"/>
      <w:marTop w:val="0"/>
      <w:marBottom w:val="0"/>
      <w:divBdr>
        <w:top w:val="none" w:sz="0" w:space="0" w:color="auto"/>
        <w:left w:val="none" w:sz="0" w:space="0" w:color="auto"/>
        <w:bottom w:val="none" w:sz="0" w:space="0" w:color="auto"/>
        <w:right w:val="none" w:sz="0" w:space="0" w:color="auto"/>
      </w:divBdr>
    </w:div>
    <w:div w:id="1331251292">
      <w:bodyDiv w:val="1"/>
      <w:marLeft w:val="0"/>
      <w:marRight w:val="0"/>
      <w:marTop w:val="0"/>
      <w:marBottom w:val="0"/>
      <w:divBdr>
        <w:top w:val="none" w:sz="0" w:space="0" w:color="auto"/>
        <w:left w:val="none" w:sz="0" w:space="0" w:color="auto"/>
        <w:bottom w:val="none" w:sz="0" w:space="0" w:color="auto"/>
        <w:right w:val="none" w:sz="0" w:space="0" w:color="auto"/>
      </w:divBdr>
    </w:div>
    <w:div w:id="1331251872">
      <w:bodyDiv w:val="1"/>
      <w:marLeft w:val="0"/>
      <w:marRight w:val="0"/>
      <w:marTop w:val="0"/>
      <w:marBottom w:val="0"/>
      <w:divBdr>
        <w:top w:val="none" w:sz="0" w:space="0" w:color="auto"/>
        <w:left w:val="none" w:sz="0" w:space="0" w:color="auto"/>
        <w:bottom w:val="none" w:sz="0" w:space="0" w:color="auto"/>
        <w:right w:val="none" w:sz="0" w:space="0" w:color="auto"/>
      </w:divBdr>
    </w:div>
    <w:div w:id="1331252078">
      <w:bodyDiv w:val="1"/>
      <w:marLeft w:val="0"/>
      <w:marRight w:val="0"/>
      <w:marTop w:val="0"/>
      <w:marBottom w:val="0"/>
      <w:divBdr>
        <w:top w:val="none" w:sz="0" w:space="0" w:color="auto"/>
        <w:left w:val="none" w:sz="0" w:space="0" w:color="auto"/>
        <w:bottom w:val="none" w:sz="0" w:space="0" w:color="auto"/>
        <w:right w:val="none" w:sz="0" w:space="0" w:color="auto"/>
      </w:divBdr>
    </w:div>
    <w:div w:id="1331254743">
      <w:bodyDiv w:val="1"/>
      <w:marLeft w:val="0"/>
      <w:marRight w:val="0"/>
      <w:marTop w:val="0"/>
      <w:marBottom w:val="0"/>
      <w:divBdr>
        <w:top w:val="none" w:sz="0" w:space="0" w:color="auto"/>
        <w:left w:val="none" w:sz="0" w:space="0" w:color="auto"/>
        <w:bottom w:val="none" w:sz="0" w:space="0" w:color="auto"/>
        <w:right w:val="none" w:sz="0" w:space="0" w:color="auto"/>
      </w:divBdr>
    </w:div>
    <w:div w:id="1331324491">
      <w:bodyDiv w:val="1"/>
      <w:marLeft w:val="0"/>
      <w:marRight w:val="0"/>
      <w:marTop w:val="0"/>
      <w:marBottom w:val="0"/>
      <w:divBdr>
        <w:top w:val="none" w:sz="0" w:space="0" w:color="auto"/>
        <w:left w:val="none" w:sz="0" w:space="0" w:color="auto"/>
        <w:bottom w:val="none" w:sz="0" w:space="0" w:color="auto"/>
        <w:right w:val="none" w:sz="0" w:space="0" w:color="auto"/>
      </w:divBdr>
    </w:div>
    <w:div w:id="1331326101">
      <w:bodyDiv w:val="1"/>
      <w:marLeft w:val="0"/>
      <w:marRight w:val="0"/>
      <w:marTop w:val="0"/>
      <w:marBottom w:val="0"/>
      <w:divBdr>
        <w:top w:val="none" w:sz="0" w:space="0" w:color="auto"/>
        <w:left w:val="none" w:sz="0" w:space="0" w:color="auto"/>
        <w:bottom w:val="none" w:sz="0" w:space="0" w:color="auto"/>
        <w:right w:val="none" w:sz="0" w:space="0" w:color="auto"/>
      </w:divBdr>
    </w:div>
    <w:div w:id="1331327666">
      <w:bodyDiv w:val="1"/>
      <w:marLeft w:val="0"/>
      <w:marRight w:val="0"/>
      <w:marTop w:val="0"/>
      <w:marBottom w:val="0"/>
      <w:divBdr>
        <w:top w:val="none" w:sz="0" w:space="0" w:color="auto"/>
        <w:left w:val="none" w:sz="0" w:space="0" w:color="auto"/>
        <w:bottom w:val="none" w:sz="0" w:space="0" w:color="auto"/>
        <w:right w:val="none" w:sz="0" w:space="0" w:color="auto"/>
      </w:divBdr>
    </w:div>
    <w:div w:id="1331372127">
      <w:bodyDiv w:val="1"/>
      <w:marLeft w:val="0"/>
      <w:marRight w:val="0"/>
      <w:marTop w:val="0"/>
      <w:marBottom w:val="0"/>
      <w:divBdr>
        <w:top w:val="none" w:sz="0" w:space="0" w:color="auto"/>
        <w:left w:val="none" w:sz="0" w:space="0" w:color="auto"/>
        <w:bottom w:val="none" w:sz="0" w:space="0" w:color="auto"/>
        <w:right w:val="none" w:sz="0" w:space="0" w:color="auto"/>
      </w:divBdr>
    </w:div>
    <w:div w:id="1331443129">
      <w:bodyDiv w:val="1"/>
      <w:marLeft w:val="0"/>
      <w:marRight w:val="0"/>
      <w:marTop w:val="0"/>
      <w:marBottom w:val="0"/>
      <w:divBdr>
        <w:top w:val="none" w:sz="0" w:space="0" w:color="auto"/>
        <w:left w:val="none" w:sz="0" w:space="0" w:color="auto"/>
        <w:bottom w:val="none" w:sz="0" w:space="0" w:color="auto"/>
        <w:right w:val="none" w:sz="0" w:space="0" w:color="auto"/>
      </w:divBdr>
    </w:div>
    <w:div w:id="1331449698">
      <w:bodyDiv w:val="1"/>
      <w:marLeft w:val="0"/>
      <w:marRight w:val="0"/>
      <w:marTop w:val="0"/>
      <w:marBottom w:val="0"/>
      <w:divBdr>
        <w:top w:val="none" w:sz="0" w:space="0" w:color="auto"/>
        <w:left w:val="none" w:sz="0" w:space="0" w:color="auto"/>
        <w:bottom w:val="none" w:sz="0" w:space="0" w:color="auto"/>
        <w:right w:val="none" w:sz="0" w:space="0" w:color="auto"/>
      </w:divBdr>
    </w:div>
    <w:div w:id="1331520236">
      <w:bodyDiv w:val="1"/>
      <w:marLeft w:val="0"/>
      <w:marRight w:val="0"/>
      <w:marTop w:val="0"/>
      <w:marBottom w:val="0"/>
      <w:divBdr>
        <w:top w:val="none" w:sz="0" w:space="0" w:color="auto"/>
        <w:left w:val="none" w:sz="0" w:space="0" w:color="auto"/>
        <w:bottom w:val="none" w:sz="0" w:space="0" w:color="auto"/>
        <w:right w:val="none" w:sz="0" w:space="0" w:color="auto"/>
      </w:divBdr>
    </w:div>
    <w:div w:id="1331521844">
      <w:bodyDiv w:val="1"/>
      <w:marLeft w:val="0"/>
      <w:marRight w:val="0"/>
      <w:marTop w:val="0"/>
      <w:marBottom w:val="0"/>
      <w:divBdr>
        <w:top w:val="none" w:sz="0" w:space="0" w:color="auto"/>
        <w:left w:val="none" w:sz="0" w:space="0" w:color="auto"/>
        <w:bottom w:val="none" w:sz="0" w:space="0" w:color="auto"/>
        <w:right w:val="none" w:sz="0" w:space="0" w:color="auto"/>
      </w:divBdr>
    </w:div>
    <w:div w:id="1331566459">
      <w:bodyDiv w:val="1"/>
      <w:marLeft w:val="0"/>
      <w:marRight w:val="0"/>
      <w:marTop w:val="0"/>
      <w:marBottom w:val="0"/>
      <w:divBdr>
        <w:top w:val="none" w:sz="0" w:space="0" w:color="auto"/>
        <w:left w:val="none" w:sz="0" w:space="0" w:color="auto"/>
        <w:bottom w:val="none" w:sz="0" w:space="0" w:color="auto"/>
        <w:right w:val="none" w:sz="0" w:space="0" w:color="auto"/>
      </w:divBdr>
    </w:div>
    <w:div w:id="1331712187">
      <w:bodyDiv w:val="1"/>
      <w:marLeft w:val="0"/>
      <w:marRight w:val="0"/>
      <w:marTop w:val="0"/>
      <w:marBottom w:val="0"/>
      <w:divBdr>
        <w:top w:val="none" w:sz="0" w:space="0" w:color="auto"/>
        <w:left w:val="none" w:sz="0" w:space="0" w:color="auto"/>
        <w:bottom w:val="none" w:sz="0" w:space="0" w:color="auto"/>
        <w:right w:val="none" w:sz="0" w:space="0" w:color="auto"/>
      </w:divBdr>
    </w:div>
    <w:div w:id="1331714596">
      <w:bodyDiv w:val="1"/>
      <w:marLeft w:val="0"/>
      <w:marRight w:val="0"/>
      <w:marTop w:val="0"/>
      <w:marBottom w:val="0"/>
      <w:divBdr>
        <w:top w:val="none" w:sz="0" w:space="0" w:color="auto"/>
        <w:left w:val="none" w:sz="0" w:space="0" w:color="auto"/>
        <w:bottom w:val="none" w:sz="0" w:space="0" w:color="auto"/>
        <w:right w:val="none" w:sz="0" w:space="0" w:color="auto"/>
      </w:divBdr>
    </w:div>
    <w:div w:id="1331760798">
      <w:bodyDiv w:val="1"/>
      <w:marLeft w:val="0"/>
      <w:marRight w:val="0"/>
      <w:marTop w:val="0"/>
      <w:marBottom w:val="0"/>
      <w:divBdr>
        <w:top w:val="none" w:sz="0" w:space="0" w:color="auto"/>
        <w:left w:val="none" w:sz="0" w:space="0" w:color="auto"/>
        <w:bottom w:val="none" w:sz="0" w:space="0" w:color="auto"/>
        <w:right w:val="none" w:sz="0" w:space="0" w:color="auto"/>
      </w:divBdr>
    </w:div>
    <w:div w:id="1331761474">
      <w:bodyDiv w:val="1"/>
      <w:marLeft w:val="0"/>
      <w:marRight w:val="0"/>
      <w:marTop w:val="0"/>
      <w:marBottom w:val="0"/>
      <w:divBdr>
        <w:top w:val="none" w:sz="0" w:space="0" w:color="auto"/>
        <w:left w:val="none" w:sz="0" w:space="0" w:color="auto"/>
        <w:bottom w:val="none" w:sz="0" w:space="0" w:color="auto"/>
        <w:right w:val="none" w:sz="0" w:space="0" w:color="auto"/>
      </w:divBdr>
    </w:div>
    <w:div w:id="1331980275">
      <w:bodyDiv w:val="1"/>
      <w:marLeft w:val="0"/>
      <w:marRight w:val="0"/>
      <w:marTop w:val="0"/>
      <w:marBottom w:val="0"/>
      <w:divBdr>
        <w:top w:val="none" w:sz="0" w:space="0" w:color="auto"/>
        <w:left w:val="none" w:sz="0" w:space="0" w:color="auto"/>
        <w:bottom w:val="none" w:sz="0" w:space="0" w:color="auto"/>
        <w:right w:val="none" w:sz="0" w:space="0" w:color="auto"/>
      </w:divBdr>
    </w:div>
    <w:div w:id="1332023719">
      <w:bodyDiv w:val="1"/>
      <w:marLeft w:val="0"/>
      <w:marRight w:val="0"/>
      <w:marTop w:val="0"/>
      <w:marBottom w:val="0"/>
      <w:divBdr>
        <w:top w:val="none" w:sz="0" w:space="0" w:color="auto"/>
        <w:left w:val="none" w:sz="0" w:space="0" w:color="auto"/>
        <w:bottom w:val="none" w:sz="0" w:space="0" w:color="auto"/>
        <w:right w:val="none" w:sz="0" w:space="0" w:color="auto"/>
      </w:divBdr>
    </w:div>
    <w:div w:id="1332100967">
      <w:bodyDiv w:val="1"/>
      <w:marLeft w:val="0"/>
      <w:marRight w:val="0"/>
      <w:marTop w:val="0"/>
      <w:marBottom w:val="0"/>
      <w:divBdr>
        <w:top w:val="none" w:sz="0" w:space="0" w:color="auto"/>
        <w:left w:val="none" w:sz="0" w:space="0" w:color="auto"/>
        <w:bottom w:val="none" w:sz="0" w:space="0" w:color="auto"/>
        <w:right w:val="none" w:sz="0" w:space="0" w:color="auto"/>
      </w:divBdr>
    </w:div>
    <w:div w:id="1332181151">
      <w:bodyDiv w:val="1"/>
      <w:marLeft w:val="0"/>
      <w:marRight w:val="0"/>
      <w:marTop w:val="0"/>
      <w:marBottom w:val="0"/>
      <w:divBdr>
        <w:top w:val="none" w:sz="0" w:space="0" w:color="auto"/>
        <w:left w:val="none" w:sz="0" w:space="0" w:color="auto"/>
        <w:bottom w:val="none" w:sz="0" w:space="0" w:color="auto"/>
        <w:right w:val="none" w:sz="0" w:space="0" w:color="auto"/>
      </w:divBdr>
    </w:div>
    <w:div w:id="1332220457">
      <w:bodyDiv w:val="1"/>
      <w:marLeft w:val="0"/>
      <w:marRight w:val="0"/>
      <w:marTop w:val="0"/>
      <w:marBottom w:val="0"/>
      <w:divBdr>
        <w:top w:val="none" w:sz="0" w:space="0" w:color="auto"/>
        <w:left w:val="none" w:sz="0" w:space="0" w:color="auto"/>
        <w:bottom w:val="none" w:sz="0" w:space="0" w:color="auto"/>
        <w:right w:val="none" w:sz="0" w:space="0" w:color="auto"/>
      </w:divBdr>
    </w:div>
    <w:div w:id="1332295971">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2492295">
      <w:bodyDiv w:val="1"/>
      <w:marLeft w:val="0"/>
      <w:marRight w:val="0"/>
      <w:marTop w:val="0"/>
      <w:marBottom w:val="0"/>
      <w:divBdr>
        <w:top w:val="none" w:sz="0" w:space="0" w:color="auto"/>
        <w:left w:val="none" w:sz="0" w:space="0" w:color="auto"/>
        <w:bottom w:val="none" w:sz="0" w:space="0" w:color="auto"/>
        <w:right w:val="none" w:sz="0" w:space="0" w:color="auto"/>
      </w:divBdr>
    </w:div>
    <w:div w:id="1332567959">
      <w:bodyDiv w:val="1"/>
      <w:marLeft w:val="0"/>
      <w:marRight w:val="0"/>
      <w:marTop w:val="0"/>
      <w:marBottom w:val="0"/>
      <w:divBdr>
        <w:top w:val="none" w:sz="0" w:space="0" w:color="auto"/>
        <w:left w:val="none" w:sz="0" w:space="0" w:color="auto"/>
        <w:bottom w:val="none" w:sz="0" w:space="0" w:color="auto"/>
        <w:right w:val="none" w:sz="0" w:space="0" w:color="auto"/>
      </w:divBdr>
    </w:div>
    <w:div w:id="1332636586">
      <w:bodyDiv w:val="1"/>
      <w:marLeft w:val="0"/>
      <w:marRight w:val="0"/>
      <w:marTop w:val="0"/>
      <w:marBottom w:val="0"/>
      <w:divBdr>
        <w:top w:val="none" w:sz="0" w:space="0" w:color="auto"/>
        <w:left w:val="none" w:sz="0" w:space="0" w:color="auto"/>
        <w:bottom w:val="none" w:sz="0" w:space="0" w:color="auto"/>
        <w:right w:val="none" w:sz="0" w:space="0" w:color="auto"/>
      </w:divBdr>
    </w:div>
    <w:div w:id="1332681996">
      <w:bodyDiv w:val="1"/>
      <w:marLeft w:val="0"/>
      <w:marRight w:val="0"/>
      <w:marTop w:val="0"/>
      <w:marBottom w:val="0"/>
      <w:divBdr>
        <w:top w:val="none" w:sz="0" w:space="0" w:color="auto"/>
        <w:left w:val="none" w:sz="0" w:space="0" w:color="auto"/>
        <w:bottom w:val="none" w:sz="0" w:space="0" w:color="auto"/>
        <w:right w:val="none" w:sz="0" w:space="0" w:color="auto"/>
      </w:divBdr>
    </w:div>
    <w:div w:id="1332752024">
      <w:bodyDiv w:val="1"/>
      <w:marLeft w:val="0"/>
      <w:marRight w:val="0"/>
      <w:marTop w:val="0"/>
      <w:marBottom w:val="0"/>
      <w:divBdr>
        <w:top w:val="none" w:sz="0" w:space="0" w:color="auto"/>
        <w:left w:val="none" w:sz="0" w:space="0" w:color="auto"/>
        <w:bottom w:val="none" w:sz="0" w:space="0" w:color="auto"/>
        <w:right w:val="none" w:sz="0" w:space="0" w:color="auto"/>
      </w:divBdr>
    </w:div>
    <w:div w:id="1332829259">
      <w:bodyDiv w:val="1"/>
      <w:marLeft w:val="0"/>
      <w:marRight w:val="0"/>
      <w:marTop w:val="0"/>
      <w:marBottom w:val="0"/>
      <w:divBdr>
        <w:top w:val="none" w:sz="0" w:space="0" w:color="auto"/>
        <w:left w:val="none" w:sz="0" w:space="0" w:color="auto"/>
        <w:bottom w:val="none" w:sz="0" w:space="0" w:color="auto"/>
        <w:right w:val="none" w:sz="0" w:space="0" w:color="auto"/>
      </w:divBdr>
    </w:div>
    <w:div w:id="1332879580">
      <w:bodyDiv w:val="1"/>
      <w:marLeft w:val="0"/>
      <w:marRight w:val="0"/>
      <w:marTop w:val="0"/>
      <w:marBottom w:val="0"/>
      <w:divBdr>
        <w:top w:val="none" w:sz="0" w:space="0" w:color="auto"/>
        <w:left w:val="none" w:sz="0" w:space="0" w:color="auto"/>
        <w:bottom w:val="none" w:sz="0" w:space="0" w:color="auto"/>
        <w:right w:val="none" w:sz="0" w:space="0" w:color="auto"/>
      </w:divBdr>
    </w:div>
    <w:div w:id="1333071608">
      <w:bodyDiv w:val="1"/>
      <w:marLeft w:val="0"/>
      <w:marRight w:val="0"/>
      <w:marTop w:val="0"/>
      <w:marBottom w:val="0"/>
      <w:divBdr>
        <w:top w:val="none" w:sz="0" w:space="0" w:color="auto"/>
        <w:left w:val="none" w:sz="0" w:space="0" w:color="auto"/>
        <w:bottom w:val="none" w:sz="0" w:space="0" w:color="auto"/>
        <w:right w:val="none" w:sz="0" w:space="0" w:color="auto"/>
      </w:divBdr>
    </w:div>
    <w:div w:id="1333139356">
      <w:bodyDiv w:val="1"/>
      <w:marLeft w:val="0"/>
      <w:marRight w:val="0"/>
      <w:marTop w:val="0"/>
      <w:marBottom w:val="0"/>
      <w:divBdr>
        <w:top w:val="none" w:sz="0" w:space="0" w:color="auto"/>
        <w:left w:val="none" w:sz="0" w:space="0" w:color="auto"/>
        <w:bottom w:val="none" w:sz="0" w:space="0" w:color="auto"/>
        <w:right w:val="none" w:sz="0" w:space="0" w:color="auto"/>
      </w:divBdr>
    </w:div>
    <w:div w:id="1333215349">
      <w:bodyDiv w:val="1"/>
      <w:marLeft w:val="0"/>
      <w:marRight w:val="0"/>
      <w:marTop w:val="0"/>
      <w:marBottom w:val="0"/>
      <w:divBdr>
        <w:top w:val="none" w:sz="0" w:space="0" w:color="auto"/>
        <w:left w:val="none" w:sz="0" w:space="0" w:color="auto"/>
        <w:bottom w:val="none" w:sz="0" w:space="0" w:color="auto"/>
        <w:right w:val="none" w:sz="0" w:space="0" w:color="auto"/>
      </w:divBdr>
    </w:div>
    <w:div w:id="1333218204">
      <w:bodyDiv w:val="1"/>
      <w:marLeft w:val="0"/>
      <w:marRight w:val="0"/>
      <w:marTop w:val="0"/>
      <w:marBottom w:val="0"/>
      <w:divBdr>
        <w:top w:val="none" w:sz="0" w:space="0" w:color="auto"/>
        <w:left w:val="none" w:sz="0" w:space="0" w:color="auto"/>
        <w:bottom w:val="none" w:sz="0" w:space="0" w:color="auto"/>
        <w:right w:val="none" w:sz="0" w:space="0" w:color="auto"/>
      </w:divBdr>
    </w:div>
    <w:div w:id="1333293783">
      <w:bodyDiv w:val="1"/>
      <w:marLeft w:val="0"/>
      <w:marRight w:val="0"/>
      <w:marTop w:val="0"/>
      <w:marBottom w:val="0"/>
      <w:divBdr>
        <w:top w:val="none" w:sz="0" w:space="0" w:color="auto"/>
        <w:left w:val="none" w:sz="0" w:space="0" w:color="auto"/>
        <w:bottom w:val="none" w:sz="0" w:space="0" w:color="auto"/>
        <w:right w:val="none" w:sz="0" w:space="0" w:color="auto"/>
      </w:divBdr>
    </w:div>
    <w:div w:id="1333334010">
      <w:bodyDiv w:val="1"/>
      <w:marLeft w:val="0"/>
      <w:marRight w:val="0"/>
      <w:marTop w:val="0"/>
      <w:marBottom w:val="0"/>
      <w:divBdr>
        <w:top w:val="none" w:sz="0" w:space="0" w:color="auto"/>
        <w:left w:val="none" w:sz="0" w:space="0" w:color="auto"/>
        <w:bottom w:val="none" w:sz="0" w:space="0" w:color="auto"/>
        <w:right w:val="none" w:sz="0" w:space="0" w:color="auto"/>
      </w:divBdr>
    </w:div>
    <w:div w:id="1333407767">
      <w:bodyDiv w:val="1"/>
      <w:marLeft w:val="0"/>
      <w:marRight w:val="0"/>
      <w:marTop w:val="0"/>
      <w:marBottom w:val="0"/>
      <w:divBdr>
        <w:top w:val="none" w:sz="0" w:space="0" w:color="auto"/>
        <w:left w:val="none" w:sz="0" w:space="0" w:color="auto"/>
        <w:bottom w:val="none" w:sz="0" w:space="0" w:color="auto"/>
        <w:right w:val="none" w:sz="0" w:space="0" w:color="auto"/>
      </w:divBdr>
    </w:div>
    <w:div w:id="1333411184">
      <w:bodyDiv w:val="1"/>
      <w:marLeft w:val="0"/>
      <w:marRight w:val="0"/>
      <w:marTop w:val="0"/>
      <w:marBottom w:val="0"/>
      <w:divBdr>
        <w:top w:val="none" w:sz="0" w:space="0" w:color="auto"/>
        <w:left w:val="none" w:sz="0" w:space="0" w:color="auto"/>
        <w:bottom w:val="none" w:sz="0" w:space="0" w:color="auto"/>
        <w:right w:val="none" w:sz="0" w:space="0" w:color="auto"/>
      </w:divBdr>
    </w:div>
    <w:div w:id="1333488534">
      <w:bodyDiv w:val="1"/>
      <w:marLeft w:val="0"/>
      <w:marRight w:val="0"/>
      <w:marTop w:val="0"/>
      <w:marBottom w:val="0"/>
      <w:divBdr>
        <w:top w:val="none" w:sz="0" w:space="0" w:color="auto"/>
        <w:left w:val="none" w:sz="0" w:space="0" w:color="auto"/>
        <w:bottom w:val="none" w:sz="0" w:space="0" w:color="auto"/>
        <w:right w:val="none" w:sz="0" w:space="0" w:color="auto"/>
      </w:divBdr>
    </w:div>
    <w:div w:id="1333529619">
      <w:bodyDiv w:val="1"/>
      <w:marLeft w:val="0"/>
      <w:marRight w:val="0"/>
      <w:marTop w:val="0"/>
      <w:marBottom w:val="0"/>
      <w:divBdr>
        <w:top w:val="none" w:sz="0" w:space="0" w:color="auto"/>
        <w:left w:val="none" w:sz="0" w:space="0" w:color="auto"/>
        <w:bottom w:val="none" w:sz="0" w:space="0" w:color="auto"/>
        <w:right w:val="none" w:sz="0" w:space="0" w:color="auto"/>
      </w:divBdr>
    </w:div>
    <w:div w:id="1333529964">
      <w:bodyDiv w:val="1"/>
      <w:marLeft w:val="0"/>
      <w:marRight w:val="0"/>
      <w:marTop w:val="0"/>
      <w:marBottom w:val="0"/>
      <w:divBdr>
        <w:top w:val="none" w:sz="0" w:space="0" w:color="auto"/>
        <w:left w:val="none" w:sz="0" w:space="0" w:color="auto"/>
        <w:bottom w:val="none" w:sz="0" w:space="0" w:color="auto"/>
        <w:right w:val="none" w:sz="0" w:space="0" w:color="auto"/>
      </w:divBdr>
    </w:div>
    <w:div w:id="1333678616">
      <w:bodyDiv w:val="1"/>
      <w:marLeft w:val="0"/>
      <w:marRight w:val="0"/>
      <w:marTop w:val="0"/>
      <w:marBottom w:val="0"/>
      <w:divBdr>
        <w:top w:val="none" w:sz="0" w:space="0" w:color="auto"/>
        <w:left w:val="none" w:sz="0" w:space="0" w:color="auto"/>
        <w:bottom w:val="none" w:sz="0" w:space="0" w:color="auto"/>
        <w:right w:val="none" w:sz="0" w:space="0" w:color="auto"/>
      </w:divBdr>
    </w:div>
    <w:div w:id="1333754511">
      <w:bodyDiv w:val="1"/>
      <w:marLeft w:val="0"/>
      <w:marRight w:val="0"/>
      <w:marTop w:val="0"/>
      <w:marBottom w:val="0"/>
      <w:divBdr>
        <w:top w:val="none" w:sz="0" w:space="0" w:color="auto"/>
        <w:left w:val="none" w:sz="0" w:space="0" w:color="auto"/>
        <w:bottom w:val="none" w:sz="0" w:space="0" w:color="auto"/>
        <w:right w:val="none" w:sz="0" w:space="0" w:color="auto"/>
      </w:divBdr>
    </w:div>
    <w:div w:id="1333875385">
      <w:bodyDiv w:val="1"/>
      <w:marLeft w:val="0"/>
      <w:marRight w:val="0"/>
      <w:marTop w:val="0"/>
      <w:marBottom w:val="0"/>
      <w:divBdr>
        <w:top w:val="none" w:sz="0" w:space="0" w:color="auto"/>
        <w:left w:val="none" w:sz="0" w:space="0" w:color="auto"/>
        <w:bottom w:val="none" w:sz="0" w:space="0" w:color="auto"/>
        <w:right w:val="none" w:sz="0" w:space="0" w:color="auto"/>
      </w:divBdr>
    </w:div>
    <w:div w:id="1333877887">
      <w:bodyDiv w:val="1"/>
      <w:marLeft w:val="0"/>
      <w:marRight w:val="0"/>
      <w:marTop w:val="0"/>
      <w:marBottom w:val="0"/>
      <w:divBdr>
        <w:top w:val="none" w:sz="0" w:space="0" w:color="auto"/>
        <w:left w:val="none" w:sz="0" w:space="0" w:color="auto"/>
        <w:bottom w:val="none" w:sz="0" w:space="0" w:color="auto"/>
        <w:right w:val="none" w:sz="0" w:space="0" w:color="auto"/>
      </w:divBdr>
    </w:div>
    <w:div w:id="1333920457">
      <w:bodyDiv w:val="1"/>
      <w:marLeft w:val="0"/>
      <w:marRight w:val="0"/>
      <w:marTop w:val="0"/>
      <w:marBottom w:val="0"/>
      <w:divBdr>
        <w:top w:val="none" w:sz="0" w:space="0" w:color="auto"/>
        <w:left w:val="none" w:sz="0" w:space="0" w:color="auto"/>
        <w:bottom w:val="none" w:sz="0" w:space="0" w:color="auto"/>
        <w:right w:val="none" w:sz="0" w:space="0" w:color="auto"/>
      </w:divBdr>
    </w:div>
    <w:div w:id="1333948834">
      <w:bodyDiv w:val="1"/>
      <w:marLeft w:val="0"/>
      <w:marRight w:val="0"/>
      <w:marTop w:val="0"/>
      <w:marBottom w:val="0"/>
      <w:divBdr>
        <w:top w:val="none" w:sz="0" w:space="0" w:color="auto"/>
        <w:left w:val="none" w:sz="0" w:space="0" w:color="auto"/>
        <w:bottom w:val="none" w:sz="0" w:space="0" w:color="auto"/>
        <w:right w:val="none" w:sz="0" w:space="0" w:color="auto"/>
      </w:divBdr>
    </w:div>
    <w:div w:id="1334067028">
      <w:bodyDiv w:val="1"/>
      <w:marLeft w:val="0"/>
      <w:marRight w:val="0"/>
      <w:marTop w:val="0"/>
      <w:marBottom w:val="0"/>
      <w:divBdr>
        <w:top w:val="none" w:sz="0" w:space="0" w:color="auto"/>
        <w:left w:val="none" w:sz="0" w:space="0" w:color="auto"/>
        <w:bottom w:val="none" w:sz="0" w:space="0" w:color="auto"/>
        <w:right w:val="none" w:sz="0" w:space="0" w:color="auto"/>
      </w:divBdr>
    </w:div>
    <w:div w:id="1334071629">
      <w:bodyDiv w:val="1"/>
      <w:marLeft w:val="0"/>
      <w:marRight w:val="0"/>
      <w:marTop w:val="0"/>
      <w:marBottom w:val="0"/>
      <w:divBdr>
        <w:top w:val="none" w:sz="0" w:space="0" w:color="auto"/>
        <w:left w:val="none" w:sz="0" w:space="0" w:color="auto"/>
        <w:bottom w:val="none" w:sz="0" w:space="0" w:color="auto"/>
        <w:right w:val="none" w:sz="0" w:space="0" w:color="auto"/>
      </w:divBdr>
    </w:div>
    <w:div w:id="1334141670">
      <w:bodyDiv w:val="1"/>
      <w:marLeft w:val="0"/>
      <w:marRight w:val="0"/>
      <w:marTop w:val="0"/>
      <w:marBottom w:val="0"/>
      <w:divBdr>
        <w:top w:val="none" w:sz="0" w:space="0" w:color="auto"/>
        <w:left w:val="none" w:sz="0" w:space="0" w:color="auto"/>
        <w:bottom w:val="none" w:sz="0" w:space="0" w:color="auto"/>
        <w:right w:val="none" w:sz="0" w:space="0" w:color="auto"/>
      </w:divBdr>
    </w:div>
    <w:div w:id="1334264279">
      <w:bodyDiv w:val="1"/>
      <w:marLeft w:val="0"/>
      <w:marRight w:val="0"/>
      <w:marTop w:val="0"/>
      <w:marBottom w:val="0"/>
      <w:divBdr>
        <w:top w:val="none" w:sz="0" w:space="0" w:color="auto"/>
        <w:left w:val="none" w:sz="0" w:space="0" w:color="auto"/>
        <w:bottom w:val="none" w:sz="0" w:space="0" w:color="auto"/>
        <w:right w:val="none" w:sz="0" w:space="0" w:color="auto"/>
      </w:divBdr>
    </w:div>
    <w:div w:id="1334264613">
      <w:bodyDiv w:val="1"/>
      <w:marLeft w:val="0"/>
      <w:marRight w:val="0"/>
      <w:marTop w:val="0"/>
      <w:marBottom w:val="0"/>
      <w:divBdr>
        <w:top w:val="none" w:sz="0" w:space="0" w:color="auto"/>
        <w:left w:val="none" w:sz="0" w:space="0" w:color="auto"/>
        <w:bottom w:val="none" w:sz="0" w:space="0" w:color="auto"/>
        <w:right w:val="none" w:sz="0" w:space="0" w:color="auto"/>
      </w:divBdr>
    </w:div>
    <w:div w:id="1334333417">
      <w:bodyDiv w:val="1"/>
      <w:marLeft w:val="0"/>
      <w:marRight w:val="0"/>
      <w:marTop w:val="0"/>
      <w:marBottom w:val="0"/>
      <w:divBdr>
        <w:top w:val="none" w:sz="0" w:space="0" w:color="auto"/>
        <w:left w:val="none" w:sz="0" w:space="0" w:color="auto"/>
        <w:bottom w:val="none" w:sz="0" w:space="0" w:color="auto"/>
        <w:right w:val="none" w:sz="0" w:space="0" w:color="auto"/>
      </w:divBdr>
    </w:div>
    <w:div w:id="1334449815">
      <w:bodyDiv w:val="1"/>
      <w:marLeft w:val="0"/>
      <w:marRight w:val="0"/>
      <w:marTop w:val="0"/>
      <w:marBottom w:val="0"/>
      <w:divBdr>
        <w:top w:val="none" w:sz="0" w:space="0" w:color="auto"/>
        <w:left w:val="none" w:sz="0" w:space="0" w:color="auto"/>
        <w:bottom w:val="none" w:sz="0" w:space="0" w:color="auto"/>
        <w:right w:val="none" w:sz="0" w:space="0" w:color="auto"/>
      </w:divBdr>
    </w:div>
    <w:div w:id="1334451654">
      <w:bodyDiv w:val="1"/>
      <w:marLeft w:val="0"/>
      <w:marRight w:val="0"/>
      <w:marTop w:val="0"/>
      <w:marBottom w:val="0"/>
      <w:divBdr>
        <w:top w:val="none" w:sz="0" w:space="0" w:color="auto"/>
        <w:left w:val="none" w:sz="0" w:space="0" w:color="auto"/>
        <w:bottom w:val="none" w:sz="0" w:space="0" w:color="auto"/>
        <w:right w:val="none" w:sz="0" w:space="0" w:color="auto"/>
      </w:divBdr>
    </w:div>
    <w:div w:id="1334455183">
      <w:bodyDiv w:val="1"/>
      <w:marLeft w:val="0"/>
      <w:marRight w:val="0"/>
      <w:marTop w:val="0"/>
      <w:marBottom w:val="0"/>
      <w:divBdr>
        <w:top w:val="none" w:sz="0" w:space="0" w:color="auto"/>
        <w:left w:val="none" w:sz="0" w:space="0" w:color="auto"/>
        <w:bottom w:val="none" w:sz="0" w:space="0" w:color="auto"/>
        <w:right w:val="none" w:sz="0" w:space="0" w:color="auto"/>
      </w:divBdr>
    </w:div>
    <w:div w:id="1334455637">
      <w:bodyDiv w:val="1"/>
      <w:marLeft w:val="0"/>
      <w:marRight w:val="0"/>
      <w:marTop w:val="0"/>
      <w:marBottom w:val="0"/>
      <w:divBdr>
        <w:top w:val="none" w:sz="0" w:space="0" w:color="auto"/>
        <w:left w:val="none" w:sz="0" w:space="0" w:color="auto"/>
        <w:bottom w:val="none" w:sz="0" w:space="0" w:color="auto"/>
        <w:right w:val="none" w:sz="0" w:space="0" w:color="auto"/>
      </w:divBdr>
    </w:div>
    <w:div w:id="1334606027">
      <w:bodyDiv w:val="1"/>
      <w:marLeft w:val="0"/>
      <w:marRight w:val="0"/>
      <w:marTop w:val="0"/>
      <w:marBottom w:val="0"/>
      <w:divBdr>
        <w:top w:val="none" w:sz="0" w:space="0" w:color="auto"/>
        <w:left w:val="none" w:sz="0" w:space="0" w:color="auto"/>
        <w:bottom w:val="none" w:sz="0" w:space="0" w:color="auto"/>
        <w:right w:val="none" w:sz="0" w:space="0" w:color="auto"/>
      </w:divBdr>
    </w:div>
    <w:div w:id="1334642517">
      <w:bodyDiv w:val="1"/>
      <w:marLeft w:val="0"/>
      <w:marRight w:val="0"/>
      <w:marTop w:val="0"/>
      <w:marBottom w:val="0"/>
      <w:divBdr>
        <w:top w:val="none" w:sz="0" w:space="0" w:color="auto"/>
        <w:left w:val="none" w:sz="0" w:space="0" w:color="auto"/>
        <w:bottom w:val="none" w:sz="0" w:space="0" w:color="auto"/>
        <w:right w:val="none" w:sz="0" w:space="0" w:color="auto"/>
      </w:divBdr>
    </w:div>
    <w:div w:id="1334643734">
      <w:bodyDiv w:val="1"/>
      <w:marLeft w:val="0"/>
      <w:marRight w:val="0"/>
      <w:marTop w:val="0"/>
      <w:marBottom w:val="0"/>
      <w:divBdr>
        <w:top w:val="none" w:sz="0" w:space="0" w:color="auto"/>
        <w:left w:val="none" w:sz="0" w:space="0" w:color="auto"/>
        <w:bottom w:val="none" w:sz="0" w:space="0" w:color="auto"/>
        <w:right w:val="none" w:sz="0" w:space="0" w:color="auto"/>
      </w:divBdr>
    </w:div>
    <w:div w:id="1334644129">
      <w:bodyDiv w:val="1"/>
      <w:marLeft w:val="0"/>
      <w:marRight w:val="0"/>
      <w:marTop w:val="0"/>
      <w:marBottom w:val="0"/>
      <w:divBdr>
        <w:top w:val="none" w:sz="0" w:space="0" w:color="auto"/>
        <w:left w:val="none" w:sz="0" w:space="0" w:color="auto"/>
        <w:bottom w:val="none" w:sz="0" w:space="0" w:color="auto"/>
        <w:right w:val="none" w:sz="0" w:space="0" w:color="auto"/>
      </w:divBdr>
    </w:div>
    <w:div w:id="1334646214">
      <w:bodyDiv w:val="1"/>
      <w:marLeft w:val="0"/>
      <w:marRight w:val="0"/>
      <w:marTop w:val="0"/>
      <w:marBottom w:val="0"/>
      <w:divBdr>
        <w:top w:val="none" w:sz="0" w:space="0" w:color="auto"/>
        <w:left w:val="none" w:sz="0" w:space="0" w:color="auto"/>
        <w:bottom w:val="none" w:sz="0" w:space="0" w:color="auto"/>
        <w:right w:val="none" w:sz="0" w:space="0" w:color="auto"/>
      </w:divBdr>
    </w:div>
    <w:div w:id="1334727231">
      <w:bodyDiv w:val="1"/>
      <w:marLeft w:val="0"/>
      <w:marRight w:val="0"/>
      <w:marTop w:val="0"/>
      <w:marBottom w:val="0"/>
      <w:divBdr>
        <w:top w:val="none" w:sz="0" w:space="0" w:color="auto"/>
        <w:left w:val="none" w:sz="0" w:space="0" w:color="auto"/>
        <w:bottom w:val="none" w:sz="0" w:space="0" w:color="auto"/>
        <w:right w:val="none" w:sz="0" w:space="0" w:color="auto"/>
      </w:divBdr>
    </w:div>
    <w:div w:id="1334795700">
      <w:bodyDiv w:val="1"/>
      <w:marLeft w:val="0"/>
      <w:marRight w:val="0"/>
      <w:marTop w:val="0"/>
      <w:marBottom w:val="0"/>
      <w:divBdr>
        <w:top w:val="none" w:sz="0" w:space="0" w:color="auto"/>
        <w:left w:val="none" w:sz="0" w:space="0" w:color="auto"/>
        <w:bottom w:val="none" w:sz="0" w:space="0" w:color="auto"/>
        <w:right w:val="none" w:sz="0" w:space="0" w:color="auto"/>
      </w:divBdr>
    </w:div>
    <w:div w:id="1334796522">
      <w:bodyDiv w:val="1"/>
      <w:marLeft w:val="0"/>
      <w:marRight w:val="0"/>
      <w:marTop w:val="0"/>
      <w:marBottom w:val="0"/>
      <w:divBdr>
        <w:top w:val="none" w:sz="0" w:space="0" w:color="auto"/>
        <w:left w:val="none" w:sz="0" w:space="0" w:color="auto"/>
        <w:bottom w:val="none" w:sz="0" w:space="0" w:color="auto"/>
        <w:right w:val="none" w:sz="0" w:space="0" w:color="auto"/>
      </w:divBdr>
    </w:div>
    <w:div w:id="1334917280">
      <w:bodyDiv w:val="1"/>
      <w:marLeft w:val="0"/>
      <w:marRight w:val="0"/>
      <w:marTop w:val="0"/>
      <w:marBottom w:val="0"/>
      <w:divBdr>
        <w:top w:val="none" w:sz="0" w:space="0" w:color="auto"/>
        <w:left w:val="none" w:sz="0" w:space="0" w:color="auto"/>
        <w:bottom w:val="none" w:sz="0" w:space="0" w:color="auto"/>
        <w:right w:val="none" w:sz="0" w:space="0" w:color="auto"/>
      </w:divBdr>
    </w:div>
    <w:div w:id="1334920444">
      <w:bodyDiv w:val="1"/>
      <w:marLeft w:val="0"/>
      <w:marRight w:val="0"/>
      <w:marTop w:val="0"/>
      <w:marBottom w:val="0"/>
      <w:divBdr>
        <w:top w:val="none" w:sz="0" w:space="0" w:color="auto"/>
        <w:left w:val="none" w:sz="0" w:space="0" w:color="auto"/>
        <w:bottom w:val="none" w:sz="0" w:space="0" w:color="auto"/>
        <w:right w:val="none" w:sz="0" w:space="0" w:color="auto"/>
      </w:divBdr>
    </w:div>
    <w:div w:id="1335034065">
      <w:bodyDiv w:val="1"/>
      <w:marLeft w:val="0"/>
      <w:marRight w:val="0"/>
      <w:marTop w:val="0"/>
      <w:marBottom w:val="0"/>
      <w:divBdr>
        <w:top w:val="none" w:sz="0" w:space="0" w:color="auto"/>
        <w:left w:val="none" w:sz="0" w:space="0" w:color="auto"/>
        <w:bottom w:val="none" w:sz="0" w:space="0" w:color="auto"/>
        <w:right w:val="none" w:sz="0" w:space="0" w:color="auto"/>
      </w:divBdr>
    </w:div>
    <w:div w:id="1335183039">
      <w:bodyDiv w:val="1"/>
      <w:marLeft w:val="0"/>
      <w:marRight w:val="0"/>
      <w:marTop w:val="0"/>
      <w:marBottom w:val="0"/>
      <w:divBdr>
        <w:top w:val="none" w:sz="0" w:space="0" w:color="auto"/>
        <w:left w:val="none" w:sz="0" w:space="0" w:color="auto"/>
        <w:bottom w:val="none" w:sz="0" w:space="0" w:color="auto"/>
        <w:right w:val="none" w:sz="0" w:space="0" w:color="auto"/>
      </w:divBdr>
    </w:div>
    <w:div w:id="1335184557">
      <w:bodyDiv w:val="1"/>
      <w:marLeft w:val="0"/>
      <w:marRight w:val="0"/>
      <w:marTop w:val="0"/>
      <w:marBottom w:val="0"/>
      <w:divBdr>
        <w:top w:val="none" w:sz="0" w:space="0" w:color="auto"/>
        <w:left w:val="none" w:sz="0" w:space="0" w:color="auto"/>
        <w:bottom w:val="none" w:sz="0" w:space="0" w:color="auto"/>
        <w:right w:val="none" w:sz="0" w:space="0" w:color="auto"/>
      </w:divBdr>
    </w:div>
    <w:div w:id="1335188385">
      <w:bodyDiv w:val="1"/>
      <w:marLeft w:val="0"/>
      <w:marRight w:val="0"/>
      <w:marTop w:val="0"/>
      <w:marBottom w:val="0"/>
      <w:divBdr>
        <w:top w:val="none" w:sz="0" w:space="0" w:color="auto"/>
        <w:left w:val="none" w:sz="0" w:space="0" w:color="auto"/>
        <w:bottom w:val="none" w:sz="0" w:space="0" w:color="auto"/>
        <w:right w:val="none" w:sz="0" w:space="0" w:color="auto"/>
      </w:divBdr>
    </w:div>
    <w:div w:id="1335255466">
      <w:bodyDiv w:val="1"/>
      <w:marLeft w:val="0"/>
      <w:marRight w:val="0"/>
      <w:marTop w:val="0"/>
      <w:marBottom w:val="0"/>
      <w:divBdr>
        <w:top w:val="none" w:sz="0" w:space="0" w:color="auto"/>
        <w:left w:val="none" w:sz="0" w:space="0" w:color="auto"/>
        <w:bottom w:val="none" w:sz="0" w:space="0" w:color="auto"/>
        <w:right w:val="none" w:sz="0" w:space="0" w:color="auto"/>
      </w:divBdr>
    </w:div>
    <w:div w:id="1335255720">
      <w:bodyDiv w:val="1"/>
      <w:marLeft w:val="0"/>
      <w:marRight w:val="0"/>
      <w:marTop w:val="0"/>
      <w:marBottom w:val="0"/>
      <w:divBdr>
        <w:top w:val="none" w:sz="0" w:space="0" w:color="auto"/>
        <w:left w:val="none" w:sz="0" w:space="0" w:color="auto"/>
        <w:bottom w:val="none" w:sz="0" w:space="0" w:color="auto"/>
        <w:right w:val="none" w:sz="0" w:space="0" w:color="auto"/>
      </w:divBdr>
    </w:div>
    <w:div w:id="1335258652">
      <w:bodyDiv w:val="1"/>
      <w:marLeft w:val="0"/>
      <w:marRight w:val="0"/>
      <w:marTop w:val="0"/>
      <w:marBottom w:val="0"/>
      <w:divBdr>
        <w:top w:val="none" w:sz="0" w:space="0" w:color="auto"/>
        <w:left w:val="none" w:sz="0" w:space="0" w:color="auto"/>
        <w:bottom w:val="none" w:sz="0" w:space="0" w:color="auto"/>
        <w:right w:val="none" w:sz="0" w:space="0" w:color="auto"/>
      </w:divBdr>
    </w:div>
    <w:div w:id="1335305342">
      <w:bodyDiv w:val="1"/>
      <w:marLeft w:val="0"/>
      <w:marRight w:val="0"/>
      <w:marTop w:val="0"/>
      <w:marBottom w:val="0"/>
      <w:divBdr>
        <w:top w:val="none" w:sz="0" w:space="0" w:color="auto"/>
        <w:left w:val="none" w:sz="0" w:space="0" w:color="auto"/>
        <w:bottom w:val="none" w:sz="0" w:space="0" w:color="auto"/>
        <w:right w:val="none" w:sz="0" w:space="0" w:color="auto"/>
      </w:divBdr>
    </w:div>
    <w:div w:id="1335373159">
      <w:bodyDiv w:val="1"/>
      <w:marLeft w:val="0"/>
      <w:marRight w:val="0"/>
      <w:marTop w:val="0"/>
      <w:marBottom w:val="0"/>
      <w:divBdr>
        <w:top w:val="none" w:sz="0" w:space="0" w:color="auto"/>
        <w:left w:val="none" w:sz="0" w:space="0" w:color="auto"/>
        <w:bottom w:val="none" w:sz="0" w:space="0" w:color="auto"/>
        <w:right w:val="none" w:sz="0" w:space="0" w:color="auto"/>
      </w:divBdr>
    </w:div>
    <w:div w:id="1335449957">
      <w:bodyDiv w:val="1"/>
      <w:marLeft w:val="0"/>
      <w:marRight w:val="0"/>
      <w:marTop w:val="0"/>
      <w:marBottom w:val="0"/>
      <w:divBdr>
        <w:top w:val="none" w:sz="0" w:space="0" w:color="auto"/>
        <w:left w:val="none" w:sz="0" w:space="0" w:color="auto"/>
        <w:bottom w:val="none" w:sz="0" w:space="0" w:color="auto"/>
        <w:right w:val="none" w:sz="0" w:space="0" w:color="auto"/>
      </w:divBdr>
    </w:div>
    <w:div w:id="1335499600">
      <w:bodyDiv w:val="1"/>
      <w:marLeft w:val="0"/>
      <w:marRight w:val="0"/>
      <w:marTop w:val="0"/>
      <w:marBottom w:val="0"/>
      <w:divBdr>
        <w:top w:val="none" w:sz="0" w:space="0" w:color="auto"/>
        <w:left w:val="none" w:sz="0" w:space="0" w:color="auto"/>
        <w:bottom w:val="none" w:sz="0" w:space="0" w:color="auto"/>
        <w:right w:val="none" w:sz="0" w:space="0" w:color="auto"/>
      </w:divBdr>
    </w:div>
    <w:div w:id="1335574010">
      <w:bodyDiv w:val="1"/>
      <w:marLeft w:val="0"/>
      <w:marRight w:val="0"/>
      <w:marTop w:val="0"/>
      <w:marBottom w:val="0"/>
      <w:divBdr>
        <w:top w:val="none" w:sz="0" w:space="0" w:color="auto"/>
        <w:left w:val="none" w:sz="0" w:space="0" w:color="auto"/>
        <w:bottom w:val="none" w:sz="0" w:space="0" w:color="auto"/>
        <w:right w:val="none" w:sz="0" w:space="0" w:color="auto"/>
      </w:divBdr>
    </w:div>
    <w:div w:id="1335689947">
      <w:bodyDiv w:val="1"/>
      <w:marLeft w:val="0"/>
      <w:marRight w:val="0"/>
      <w:marTop w:val="0"/>
      <w:marBottom w:val="0"/>
      <w:divBdr>
        <w:top w:val="none" w:sz="0" w:space="0" w:color="auto"/>
        <w:left w:val="none" w:sz="0" w:space="0" w:color="auto"/>
        <w:bottom w:val="none" w:sz="0" w:space="0" w:color="auto"/>
        <w:right w:val="none" w:sz="0" w:space="0" w:color="auto"/>
      </w:divBdr>
    </w:div>
    <w:div w:id="1335693443">
      <w:bodyDiv w:val="1"/>
      <w:marLeft w:val="0"/>
      <w:marRight w:val="0"/>
      <w:marTop w:val="0"/>
      <w:marBottom w:val="0"/>
      <w:divBdr>
        <w:top w:val="none" w:sz="0" w:space="0" w:color="auto"/>
        <w:left w:val="none" w:sz="0" w:space="0" w:color="auto"/>
        <w:bottom w:val="none" w:sz="0" w:space="0" w:color="auto"/>
        <w:right w:val="none" w:sz="0" w:space="0" w:color="auto"/>
      </w:divBdr>
    </w:div>
    <w:div w:id="1335720831">
      <w:bodyDiv w:val="1"/>
      <w:marLeft w:val="0"/>
      <w:marRight w:val="0"/>
      <w:marTop w:val="0"/>
      <w:marBottom w:val="0"/>
      <w:divBdr>
        <w:top w:val="none" w:sz="0" w:space="0" w:color="auto"/>
        <w:left w:val="none" w:sz="0" w:space="0" w:color="auto"/>
        <w:bottom w:val="none" w:sz="0" w:space="0" w:color="auto"/>
        <w:right w:val="none" w:sz="0" w:space="0" w:color="auto"/>
      </w:divBdr>
    </w:div>
    <w:div w:id="1335762116">
      <w:bodyDiv w:val="1"/>
      <w:marLeft w:val="0"/>
      <w:marRight w:val="0"/>
      <w:marTop w:val="0"/>
      <w:marBottom w:val="0"/>
      <w:divBdr>
        <w:top w:val="none" w:sz="0" w:space="0" w:color="auto"/>
        <w:left w:val="none" w:sz="0" w:space="0" w:color="auto"/>
        <w:bottom w:val="none" w:sz="0" w:space="0" w:color="auto"/>
        <w:right w:val="none" w:sz="0" w:space="0" w:color="auto"/>
      </w:divBdr>
    </w:div>
    <w:div w:id="1335765004">
      <w:bodyDiv w:val="1"/>
      <w:marLeft w:val="0"/>
      <w:marRight w:val="0"/>
      <w:marTop w:val="0"/>
      <w:marBottom w:val="0"/>
      <w:divBdr>
        <w:top w:val="none" w:sz="0" w:space="0" w:color="auto"/>
        <w:left w:val="none" w:sz="0" w:space="0" w:color="auto"/>
        <w:bottom w:val="none" w:sz="0" w:space="0" w:color="auto"/>
        <w:right w:val="none" w:sz="0" w:space="0" w:color="auto"/>
      </w:divBdr>
    </w:div>
    <w:div w:id="1335911029">
      <w:bodyDiv w:val="1"/>
      <w:marLeft w:val="0"/>
      <w:marRight w:val="0"/>
      <w:marTop w:val="0"/>
      <w:marBottom w:val="0"/>
      <w:divBdr>
        <w:top w:val="none" w:sz="0" w:space="0" w:color="auto"/>
        <w:left w:val="none" w:sz="0" w:space="0" w:color="auto"/>
        <w:bottom w:val="none" w:sz="0" w:space="0" w:color="auto"/>
        <w:right w:val="none" w:sz="0" w:space="0" w:color="auto"/>
      </w:divBdr>
    </w:div>
    <w:div w:id="1335917742">
      <w:bodyDiv w:val="1"/>
      <w:marLeft w:val="0"/>
      <w:marRight w:val="0"/>
      <w:marTop w:val="0"/>
      <w:marBottom w:val="0"/>
      <w:divBdr>
        <w:top w:val="none" w:sz="0" w:space="0" w:color="auto"/>
        <w:left w:val="none" w:sz="0" w:space="0" w:color="auto"/>
        <w:bottom w:val="none" w:sz="0" w:space="0" w:color="auto"/>
        <w:right w:val="none" w:sz="0" w:space="0" w:color="auto"/>
      </w:divBdr>
    </w:div>
    <w:div w:id="1335955795">
      <w:bodyDiv w:val="1"/>
      <w:marLeft w:val="0"/>
      <w:marRight w:val="0"/>
      <w:marTop w:val="0"/>
      <w:marBottom w:val="0"/>
      <w:divBdr>
        <w:top w:val="none" w:sz="0" w:space="0" w:color="auto"/>
        <w:left w:val="none" w:sz="0" w:space="0" w:color="auto"/>
        <w:bottom w:val="none" w:sz="0" w:space="0" w:color="auto"/>
        <w:right w:val="none" w:sz="0" w:space="0" w:color="auto"/>
      </w:divBdr>
    </w:div>
    <w:div w:id="1336035337">
      <w:bodyDiv w:val="1"/>
      <w:marLeft w:val="0"/>
      <w:marRight w:val="0"/>
      <w:marTop w:val="0"/>
      <w:marBottom w:val="0"/>
      <w:divBdr>
        <w:top w:val="none" w:sz="0" w:space="0" w:color="auto"/>
        <w:left w:val="none" w:sz="0" w:space="0" w:color="auto"/>
        <w:bottom w:val="none" w:sz="0" w:space="0" w:color="auto"/>
        <w:right w:val="none" w:sz="0" w:space="0" w:color="auto"/>
      </w:divBdr>
    </w:div>
    <w:div w:id="1336155429">
      <w:bodyDiv w:val="1"/>
      <w:marLeft w:val="0"/>
      <w:marRight w:val="0"/>
      <w:marTop w:val="0"/>
      <w:marBottom w:val="0"/>
      <w:divBdr>
        <w:top w:val="none" w:sz="0" w:space="0" w:color="auto"/>
        <w:left w:val="none" w:sz="0" w:space="0" w:color="auto"/>
        <w:bottom w:val="none" w:sz="0" w:space="0" w:color="auto"/>
        <w:right w:val="none" w:sz="0" w:space="0" w:color="auto"/>
      </w:divBdr>
    </w:div>
    <w:div w:id="1336155573">
      <w:bodyDiv w:val="1"/>
      <w:marLeft w:val="0"/>
      <w:marRight w:val="0"/>
      <w:marTop w:val="0"/>
      <w:marBottom w:val="0"/>
      <w:divBdr>
        <w:top w:val="none" w:sz="0" w:space="0" w:color="auto"/>
        <w:left w:val="none" w:sz="0" w:space="0" w:color="auto"/>
        <w:bottom w:val="none" w:sz="0" w:space="0" w:color="auto"/>
        <w:right w:val="none" w:sz="0" w:space="0" w:color="auto"/>
      </w:divBdr>
    </w:div>
    <w:div w:id="1336226654">
      <w:bodyDiv w:val="1"/>
      <w:marLeft w:val="0"/>
      <w:marRight w:val="0"/>
      <w:marTop w:val="0"/>
      <w:marBottom w:val="0"/>
      <w:divBdr>
        <w:top w:val="none" w:sz="0" w:space="0" w:color="auto"/>
        <w:left w:val="none" w:sz="0" w:space="0" w:color="auto"/>
        <w:bottom w:val="none" w:sz="0" w:space="0" w:color="auto"/>
        <w:right w:val="none" w:sz="0" w:space="0" w:color="auto"/>
      </w:divBdr>
    </w:div>
    <w:div w:id="1336227951">
      <w:bodyDiv w:val="1"/>
      <w:marLeft w:val="0"/>
      <w:marRight w:val="0"/>
      <w:marTop w:val="0"/>
      <w:marBottom w:val="0"/>
      <w:divBdr>
        <w:top w:val="none" w:sz="0" w:space="0" w:color="auto"/>
        <w:left w:val="none" w:sz="0" w:space="0" w:color="auto"/>
        <w:bottom w:val="none" w:sz="0" w:space="0" w:color="auto"/>
        <w:right w:val="none" w:sz="0" w:space="0" w:color="auto"/>
      </w:divBdr>
    </w:div>
    <w:div w:id="1336347533">
      <w:bodyDiv w:val="1"/>
      <w:marLeft w:val="0"/>
      <w:marRight w:val="0"/>
      <w:marTop w:val="0"/>
      <w:marBottom w:val="0"/>
      <w:divBdr>
        <w:top w:val="none" w:sz="0" w:space="0" w:color="auto"/>
        <w:left w:val="none" w:sz="0" w:space="0" w:color="auto"/>
        <w:bottom w:val="none" w:sz="0" w:space="0" w:color="auto"/>
        <w:right w:val="none" w:sz="0" w:space="0" w:color="auto"/>
      </w:divBdr>
    </w:div>
    <w:div w:id="1336372603">
      <w:bodyDiv w:val="1"/>
      <w:marLeft w:val="0"/>
      <w:marRight w:val="0"/>
      <w:marTop w:val="0"/>
      <w:marBottom w:val="0"/>
      <w:divBdr>
        <w:top w:val="none" w:sz="0" w:space="0" w:color="auto"/>
        <w:left w:val="none" w:sz="0" w:space="0" w:color="auto"/>
        <w:bottom w:val="none" w:sz="0" w:space="0" w:color="auto"/>
        <w:right w:val="none" w:sz="0" w:space="0" w:color="auto"/>
      </w:divBdr>
    </w:div>
    <w:div w:id="1336494100">
      <w:bodyDiv w:val="1"/>
      <w:marLeft w:val="0"/>
      <w:marRight w:val="0"/>
      <w:marTop w:val="0"/>
      <w:marBottom w:val="0"/>
      <w:divBdr>
        <w:top w:val="none" w:sz="0" w:space="0" w:color="auto"/>
        <w:left w:val="none" w:sz="0" w:space="0" w:color="auto"/>
        <w:bottom w:val="none" w:sz="0" w:space="0" w:color="auto"/>
        <w:right w:val="none" w:sz="0" w:space="0" w:color="auto"/>
      </w:divBdr>
    </w:div>
    <w:div w:id="1336568626">
      <w:bodyDiv w:val="1"/>
      <w:marLeft w:val="0"/>
      <w:marRight w:val="0"/>
      <w:marTop w:val="0"/>
      <w:marBottom w:val="0"/>
      <w:divBdr>
        <w:top w:val="none" w:sz="0" w:space="0" w:color="auto"/>
        <w:left w:val="none" w:sz="0" w:space="0" w:color="auto"/>
        <w:bottom w:val="none" w:sz="0" w:space="0" w:color="auto"/>
        <w:right w:val="none" w:sz="0" w:space="0" w:color="auto"/>
      </w:divBdr>
    </w:div>
    <w:div w:id="1336683668">
      <w:bodyDiv w:val="1"/>
      <w:marLeft w:val="0"/>
      <w:marRight w:val="0"/>
      <w:marTop w:val="0"/>
      <w:marBottom w:val="0"/>
      <w:divBdr>
        <w:top w:val="none" w:sz="0" w:space="0" w:color="auto"/>
        <w:left w:val="none" w:sz="0" w:space="0" w:color="auto"/>
        <w:bottom w:val="none" w:sz="0" w:space="0" w:color="auto"/>
        <w:right w:val="none" w:sz="0" w:space="0" w:color="auto"/>
      </w:divBdr>
    </w:div>
    <w:div w:id="1336688413">
      <w:bodyDiv w:val="1"/>
      <w:marLeft w:val="0"/>
      <w:marRight w:val="0"/>
      <w:marTop w:val="0"/>
      <w:marBottom w:val="0"/>
      <w:divBdr>
        <w:top w:val="none" w:sz="0" w:space="0" w:color="auto"/>
        <w:left w:val="none" w:sz="0" w:space="0" w:color="auto"/>
        <w:bottom w:val="none" w:sz="0" w:space="0" w:color="auto"/>
        <w:right w:val="none" w:sz="0" w:space="0" w:color="auto"/>
      </w:divBdr>
    </w:div>
    <w:div w:id="1336810637">
      <w:bodyDiv w:val="1"/>
      <w:marLeft w:val="0"/>
      <w:marRight w:val="0"/>
      <w:marTop w:val="0"/>
      <w:marBottom w:val="0"/>
      <w:divBdr>
        <w:top w:val="none" w:sz="0" w:space="0" w:color="auto"/>
        <w:left w:val="none" w:sz="0" w:space="0" w:color="auto"/>
        <w:bottom w:val="none" w:sz="0" w:space="0" w:color="auto"/>
        <w:right w:val="none" w:sz="0" w:space="0" w:color="auto"/>
      </w:divBdr>
    </w:div>
    <w:div w:id="1336810996">
      <w:bodyDiv w:val="1"/>
      <w:marLeft w:val="0"/>
      <w:marRight w:val="0"/>
      <w:marTop w:val="0"/>
      <w:marBottom w:val="0"/>
      <w:divBdr>
        <w:top w:val="none" w:sz="0" w:space="0" w:color="auto"/>
        <w:left w:val="none" w:sz="0" w:space="0" w:color="auto"/>
        <w:bottom w:val="none" w:sz="0" w:space="0" w:color="auto"/>
        <w:right w:val="none" w:sz="0" w:space="0" w:color="auto"/>
      </w:divBdr>
    </w:div>
    <w:div w:id="1337079518">
      <w:bodyDiv w:val="1"/>
      <w:marLeft w:val="0"/>
      <w:marRight w:val="0"/>
      <w:marTop w:val="0"/>
      <w:marBottom w:val="0"/>
      <w:divBdr>
        <w:top w:val="none" w:sz="0" w:space="0" w:color="auto"/>
        <w:left w:val="none" w:sz="0" w:space="0" w:color="auto"/>
        <w:bottom w:val="none" w:sz="0" w:space="0" w:color="auto"/>
        <w:right w:val="none" w:sz="0" w:space="0" w:color="auto"/>
      </w:divBdr>
    </w:div>
    <w:div w:id="1337152026">
      <w:bodyDiv w:val="1"/>
      <w:marLeft w:val="0"/>
      <w:marRight w:val="0"/>
      <w:marTop w:val="0"/>
      <w:marBottom w:val="0"/>
      <w:divBdr>
        <w:top w:val="none" w:sz="0" w:space="0" w:color="auto"/>
        <w:left w:val="none" w:sz="0" w:space="0" w:color="auto"/>
        <w:bottom w:val="none" w:sz="0" w:space="0" w:color="auto"/>
        <w:right w:val="none" w:sz="0" w:space="0" w:color="auto"/>
      </w:divBdr>
    </w:div>
    <w:div w:id="1337223085">
      <w:bodyDiv w:val="1"/>
      <w:marLeft w:val="0"/>
      <w:marRight w:val="0"/>
      <w:marTop w:val="0"/>
      <w:marBottom w:val="0"/>
      <w:divBdr>
        <w:top w:val="none" w:sz="0" w:space="0" w:color="auto"/>
        <w:left w:val="none" w:sz="0" w:space="0" w:color="auto"/>
        <w:bottom w:val="none" w:sz="0" w:space="0" w:color="auto"/>
        <w:right w:val="none" w:sz="0" w:space="0" w:color="auto"/>
      </w:divBdr>
    </w:div>
    <w:div w:id="1337225101">
      <w:bodyDiv w:val="1"/>
      <w:marLeft w:val="0"/>
      <w:marRight w:val="0"/>
      <w:marTop w:val="0"/>
      <w:marBottom w:val="0"/>
      <w:divBdr>
        <w:top w:val="none" w:sz="0" w:space="0" w:color="auto"/>
        <w:left w:val="none" w:sz="0" w:space="0" w:color="auto"/>
        <w:bottom w:val="none" w:sz="0" w:space="0" w:color="auto"/>
        <w:right w:val="none" w:sz="0" w:space="0" w:color="auto"/>
      </w:divBdr>
    </w:div>
    <w:div w:id="1337225361">
      <w:bodyDiv w:val="1"/>
      <w:marLeft w:val="0"/>
      <w:marRight w:val="0"/>
      <w:marTop w:val="0"/>
      <w:marBottom w:val="0"/>
      <w:divBdr>
        <w:top w:val="none" w:sz="0" w:space="0" w:color="auto"/>
        <w:left w:val="none" w:sz="0" w:space="0" w:color="auto"/>
        <w:bottom w:val="none" w:sz="0" w:space="0" w:color="auto"/>
        <w:right w:val="none" w:sz="0" w:space="0" w:color="auto"/>
      </w:divBdr>
    </w:div>
    <w:div w:id="1337343247">
      <w:bodyDiv w:val="1"/>
      <w:marLeft w:val="0"/>
      <w:marRight w:val="0"/>
      <w:marTop w:val="0"/>
      <w:marBottom w:val="0"/>
      <w:divBdr>
        <w:top w:val="none" w:sz="0" w:space="0" w:color="auto"/>
        <w:left w:val="none" w:sz="0" w:space="0" w:color="auto"/>
        <w:bottom w:val="none" w:sz="0" w:space="0" w:color="auto"/>
        <w:right w:val="none" w:sz="0" w:space="0" w:color="auto"/>
      </w:divBdr>
    </w:div>
    <w:div w:id="1337459237">
      <w:bodyDiv w:val="1"/>
      <w:marLeft w:val="0"/>
      <w:marRight w:val="0"/>
      <w:marTop w:val="0"/>
      <w:marBottom w:val="0"/>
      <w:divBdr>
        <w:top w:val="none" w:sz="0" w:space="0" w:color="auto"/>
        <w:left w:val="none" w:sz="0" w:space="0" w:color="auto"/>
        <w:bottom w:val="none" w:sz="0" w:space="0" w:color="auto"/>
        <w:right w:val="none" w:sz="0" w:space="0" w:color="auto"/>
      </w:divBdr>
    </w:div>
    <w:div w:id="1337490211">
      <w:bodyDiv w:val="1"/>
      <w:marLeft w:val="0"/>
      <w:marRight w:val="0"/>
      <w:marTop w:val="0"/>
      <w:marBottom w:val="0"/>
      <w:divBdr>
        <w:top w:val="none" w:sz="0" w:space="0" w:color="auto"/>
        <w:left w:val="none" w:sz="0" w:space="0" w:color="auto"/>
        <w:bottom w:val="none" w:sz="0" w:space="0" w:color="auto"/>
        <w:right w:val="none" w:sz="0" w:space="0" w:color="auto"/>
      </w:divBdr>
    </w:div>
    <w:div w:id="1337535646">
      <w:bodyDiv w:val="1"/>
      <w:marLeft w:val="0"/>
      <w:marRight w:val="0"/>
      <w:marTop w:val="0"/>
      <w:marBottom w:val="0"/>
      <w:divBdr>
        <w:top w:val="none" w:sz="0" w:space="0" w:color="auto"/>
        <w:left w:val="none" w:sz="0" w:space="0" w:color="auto"/>
        <w:bottom w:val="none" w:sz="0" w:space="0" w:color="auto"/>
        <w:right w:val="none" w:sz="0" w:space="0" w:color="auto"/>
      </w:divBdr>
    </w:div>
    <w:div w:id="1337616278">
      <w:bodyDiv w:val="1"/>
      <w:marLeft w:val="0"/>
      <w:marRight w:val="0"/>
      <w:marTop w:val="0"/>
      <w:marBottom w:val="0"/>
      <w:divBdr>
        <w:top w:val="none" w:sz="0" w:space="0" w:color="auto"/>
        <w:left w:val="none" w:sz="0" w:space="0" w:color="auto"/>
        <w:bottom w:val="none" w:sz="0" w:space="0" w:color="auto"/>
        <w:right w:val="none" w:sz="0" w:space="0" w:color="auto"/>
      </w:divBdr>
    </w:div>
    <w:div w:id="1337655730">
      <w:bodyDiv w:val="1"/>
      <w:marLeft w:val="0"/>
      <w:marRight w:val="0"/>
      <w:marTop w:val="0"/>
      <w:marBottom w:val="0"/>
      <w:divBdr>
        <w:top w:val="none" w:sz="0" w:space="0" w:color="auto"/>
        <w:left w:val="none" w:sz="0" w:space="0" w:color="auto"/>
        <w:bottom w:val="none" w:sz="0" w:space="0" w:color="auto"/>
        <w:right w:val="none" w:sz="0" w:space="0" w:color="auto"/>
      </w:divBdr>
    </w:div>
    <w:div w:id="1337732320">
      <w:bodyDiv w:val="1"/>
      <w:marLeft w:val="0"/>
      <w:marRight w:val="0"/>
      <w:marTop w:val="0"/>
      <w:marBottom w:val="0"/>
      <w:divBdr>
        <w:top w:val="none" w:sz="0" w:space="0" w:color="auto"/>
        <w:left w:val="none" w:sz="0" w:space="0" w:color="auto"/>
        <w:bottom w:val="none" w:sz="0" w:space="0" w:color="auto"/>
        <w:right w:val="none" w:sz="0" w:space="0" w:color="auto"/>
      </w:divBdr>
    </w:div>
    <w:div w:id="1337734028">
      <w:bodyDiv w:val="1"/>
      <w:marLeft w:val="0"/>
      <w:marRight w:val="0"/>
      <w:marTop w:val="0"/>
      <w:marBottom w:val="0"/>
      <w:divBdr>
        <w:top w:val="none" w:sz="0" w:space="0" w:color="auto"/>
        <w:left w:val="none" w:sz="0" w:space="0" w:color="auto"/>
        <w:bottom w:val="none" w:sz="0" w:space="0" w:color="auto"/>
        <w:right w:val="none" w:sz="0" w:space="0" w:color="auto"/>
      </w:divBdr>
    </w:div>
    <w:div w:id="1337801371">
      <w:bodyDiv w:val="1"/>
      <w:marLeft w:val="0"/>
      <w:marRight w:val="0"/>
      <w:marTop w:val="0"/>
      <w:marBottom w:val="0"/>
      <w:divBdr>
        <w:top w:val="none" w:sz="0" w:space="0" w:color="auto"/>
        <w:left w:val="none" w:sz="0" w:space="0" w:color="auto"/>
        <w:bottom w:val="none" w:sz="0" w:space="0" w:color="auto"/>
        <w:right w:val="none" w:sz="0" w:space="0" w:color="auto"/>
      </w:divBdr>
    </w:div>
    <w:div w:id="1337805051">
      <w:bodyDiv w:val="1"/>
      <w:marLeft w:val="0"/>
      <w:marRight w:val="0"/>
      <w:marTop w:val="0"/>
      <w:marBottom w:val="0"/>
      <w:divBdr>
        <w:top w:val="none" w:sz="0" w:space="0" w:color="auto"/>
        <w:left w:val="none" w:sz="0" w:space="0" w:color="auto"/>
        <w:bottom w:val="none" w:sz="0" w:space="0" w:color="auto"/>
        <w:right w:val="none" w:sz="0" w:space="0" w:color="auto"/>
      </w:divBdr>
    </w:div>
    <w:div w:id="1337852470">
      <w:bodyDiv w:val="1"/>
      <w:marLeft w:val="0"/>
      <w:marRight w:val="0"/>
      <w:marTop w:val="0"/>
      <w:marBottom w:val="0"/>
      <w:divBdr>
        <w:top w:val="none" w:sz="0" w:space="0" w:color="auto"/>
        <w:left w:val="none" w:sz="0" w:space="0" w:color="auto"/>
        <w:bottom w:val="none" w:sz="0" w:space="0" w:color="auto"/>
        <w:right w:val="none" w:sz="0" w:space="0" w:color="auto"/>
      </w:divBdr>
    </w:div>
    <w:div w:id="1337853109">
      <w:bodyDiv w:val="1"/>
      <w:marLeft w:val="0"/>
      <w:marRight w:val="0"/>
      <w:marTop w:val="0"/>
      <w:marBottom w:val="0"/>
      <w:divBdr>
        <w:top w:val="none" w:sz="0" w:space="0" w:color="auto"/>
        <w:left w:val="none" w:sz="0" w:space="0" w:color="auto"/>
        <w:bottom w:val="none" w:sz="0" w:space="0" w:color="auto"/>
        <w:right w:val="none" w:sz="0" w:space="0" w:color="auto"/>
      </w:divBdr>
    </w:div>
    <w:div w:id="1337925391">
      <w:bodyDiv w:val="1"/>
      <w:marLeft w:val="0"/>
      <w:marRight w:val="0"/>
      <w:marTop w:val="0"/>
      <w:marBottom w:val="0"/>
      <w:divBdr>
        <w:top w:val="none" w:sz="0" w:space="0" w:color="auto"/>
        <w:left w:val="none" w:sz="0" w:space="0" w:color="auto"/>
        <w:bottom w:val="none" w:sz="0" w:space="0" w:color="auto"/>
        <w:right w:val="none" w:sz="0" w:space="0" w:color="auto"/>
      </w:divBdr>
    </w:div>
    <w:div w:id="1337999044">
      <w:bodyDiv w:val="1"/>
      <w:marLeft w:val="0"/>
      <w:marRight w:val="0"/>
      <w:marTop w:val="0"/>
      <w:marBottom w:val="0"/>
      <w:divBdr>
        <w:top w:val="none" w:sz="0" w:space="0" w:color="auto"/>
        <w:left w:val="none" w:sz="0" w:space="0" w:color="auto"/>
        <w:bottom w:val="none" w:sz="0" w:space="0" w:color="auto"/>
        <w:right w:val="none" w:sz="0" w:space="0" w:color="auto"/>
      </w:divBdr>
    </w:div>
    <w:div w:id="1338075340">
      <w:bodyDiv w:val="1"/>
      <w:marLeft w:val="0"/>
      <w:marRight w:val="0"/>
      <w:marTop w:val="0"/>
      <w:marBottom w:val="0"/>
      <w:divBdr>
        <w:top w:val="none" w:sz="0" w:space="0" w:color="auto"/>
        <w:left w:val="none" w:sz="0" w:space="0" w:color="auto"/>
        <w:bottom w:val="none" w:sz="0" w:space="0" w:color="auto"/>
        <w:right w:val="none" w:sz="0" w:space="0" w:color="auto"/>
      </w:divBdr>
    </w:div>
    <w:div w:id="1338114499">
      <w:bodyDiv w:val="1"/>
      <w:marLeft w:val="0"/>
      <w:marRight w:val="0"/>
      <w:marTop w:val="0"/>
      <w:marBottom w:val="0"/>
      <w:divBdr>
        <w:top w:val="none" w:sz="0" w:space="0" w:color="auto"/>
        <w:left w:val="none" w:sz="0" w:space="0" w:color="auto"/>
        <w:bottom w:val="none" w:sz="0" w:space="0" w:color="auto"/>
        <w:right w:val="none" w:sz="0" w:space="0" w:color="auto"/>
      </w:divBdr>
    </w:div>
    <w:div w:id="1338115977">
      <w:bodyDiv w:val="1"/>
      <w:marLeft w:val="0"/>
      <w:marRight w:val="0"/>
      <w:marTop w:val="0"/>
      <w:marBottom w:val="0"/>
      <w:divBdr>
        <w:top w:val="none" w:sz="0" w:space="0" w:color="auto"/>
        <w:left w:val="none" w:sz="0" w:space="0" w:color="auto"/>
        <w:bottom w:val="none" w:sz="0" w:space="0" w:color="auto"/>
        <w:right w:val="none" w:sz="0" w:space="0" w:color="auto"/>
      </w:divBdr>
    </w:div>
    <w:div w:id="1338118508">
      <w:bodyDiv w:val="1"/>
      <w:marLeft w:val="0"/>
      <w:marRight w:val="0"/>
      <w:marTop w:val="0"/>
      <w:marBottom w:val="0"/>
      <w:divBdr>
        <w:top w:val="none" w:sz="0" w:space="0" w:color="auto"/>
        <w:left w:val="none" w:sz="0" w:space="0" w:color="auto"/>
        <w:bottom w:val="none" w:sz="0" w:space="0" w:color="auto"/>
        <w:right w:val="none" w:sz="0" w:space="0" w:color="auto"/>
      </w:divBdr>
    </w:div>
    <w:div w:id="1338120936">
      <w:bodyDiv w:val="1"/>
      <w:marLeft w:val="0"/>
      <w:marRight w:val="0"/>
      <w:marTop w:val="0"/>
      <w:marBottom w:val="0"/>
      <w:divBdr>
        <w:top w:val="none" w:sz="0" w:space="0" w:color="auto"/>
        <w:left w:val="none" w:sz="0" w:space="0" w:color="auto"/>
        <w:bottom w:val="none" w:sz="0" w:space="0" w:color="auto"/>
        <w:right w:val="none" w:sz="0" w:space="0" w:color="auto"/>
      </w:divBdr>
    </w:div>
    <w:div w:id="1338269422">
      <w:bodyDiv w:val="1"/>
      <w:marLeft w:val="0"/>
      <w:marRight w:val="0"/>
      <w:marTop w:val="0"/>
      <w:marBottom w:val="0"/>
      <w:divBdr>
        <w:top w:val="none" w:sz="0" w:space="0" w:color="auto"/>
        <w:left w:val="none" w:sz="0" w:space="0" w:color="auto"/>
        <w:bottom w:val="none" w:sz="0" w:space="0" w:color="auto"/>
        <w:right w:val="none" w:sz="0" w:space="0" w:color="auto"/>
      </w:divBdr>
    </w:div>
    <w:div w:id="1338270040">
      <w:bodyDiv w:val="1"/>
      <w:marLeft w:val="0"/>
      <w:marRight w:val="0"/>
      <w:marTop w:val="0"/>
      <w:marBottom w:val="0"/>
      <w:divBdr>
        <w:top w:val="none" w:sz="0" w:space="0" w:color="auto"/>
        <w:left w:val="none" w:sz="0" w:space="0" w:color="auto"/>
        <w:bottom w:val="none" w:sz="0" w:space="0" w:color="auto"/>
        <w:right w:val="none" w:sz="0" w:space="0" w:color="auto"/>
      </w:divBdr>
    </w:div>
    <w:div w:id="1338383403">
      <w:bodyDiv w:val="1"/>
      <w:marLeft w:val="0"/>
      <w:marRight w:val="0"/>
      <w:marTop w:val="0"/>
      <w:marBottom w:val="0"/>
      <w:divBdr>
        <w:top w:val="none" w:sz="0" w:space="0" w:color="auto"/>
        <w:left w:val="none" w:sz="0" w:space="0" w:color="auto"/>
        <w:bottom w:val="none" w:sz="0" w:space="0" w:color="auto"/>
        <w:right w:val="none" w:sz="0" w:space="0" w:color="auto"/>
      </w:divBdr>
    </w:div>
    <w:div w:id="1338387129">
      <w:bodyDiv w:val="1"/>
      <w:marLeft w:val="0"/>
      <w:marRight w:val="0"/>
      <w:marTop w:val="0"/>
      <w:marBottom w:val="0"/>
      <w:divBdr>
        <w:top w:val="none" w:sz="0" w:space="0" w:color="auto"/>
        <w:left w:val="none" w:sz="0" w:space="0" w:color="auto"/>
        <w:bottom w:val="none" w:sz="0" w:space="0" w:color="auto"/>
        <w:right w:val="none" w:sz="0" w:space="0" w:color="auto"/>
      </w:divBdr>
    </w:div>
    <w:div w:id="1338388903">
      <w:bodyDiv w:val="1"/>
      <w:marLeft w:val="0"/>
      <w:marRight w:val="0"/>
      <w:marTop w:val="0"/>
      <w:marBottom w:val="0"/>
      <w:divBdr>
        <w:top w:val="none" w:sz="0" w:space="0" w:color="auto"/>
        <w:left w:val="none" w:sz="0" w:space="0" w:color="auto"/>
        <w:bottom w:val="none" w:sz="0" w:space="0" w:color="auto"/>
        <w:right w:val="none" w:sz="0" w:space="0" w:color="auto"/>
      </w:divBdr>
    </w:div>
    <w:div w:id="1338539008">
      <w:bodyDiv w:val="1"/>
      <w:marLeft w:val="0"/>
      <w:marRight w:val="0"/>
      <w:marTop w:val="0"/>
      <w:marBottom w:val="0"/>
      <w:divBdr>
        <w:top w:val="none" w:sz="0" w:space="0" w:color="auto"/>
        <w:left w:val="none" w:sz="0" w:space="0" w:color="auto"/>
        <w:bottom w:val="none" w:sz="0" w:space="0" w:color="auto"/>
        <w:right w:val="none" w:sz="0" w:space="0" w:color="auto"/>
      </w:divBdr>
    </w:div>
    <w:div w:id="1338575137">
      <w:bodyDiv w:val="1"/>
      <w:marLeft w:val="0"/>
      <w:marRight w:val="0"/>
      <w:marTop w:val="0"/>
      <w:marBottom w:val="0"/>
      <w:divBdr>
        <w:top w:val="none" w:sz="0" w:space="0" w:color="auto"/>
        <w:left w:val="none" w:sz="0" w:space="0" w:color="auto"/>
        <w:bottom w:val="none" w:sz="0" w:space="0" w:color="auto"/>
        <w:right w:val="none" w:sz="0" w:space="0" w:color="auto"/>
      </w:divBdr>
    </w:div>
    <w:div w:id="1338578924">
      <w:bodyDiv w:val="1"/>
      <w:marLeft w:val="0"/>
      <w:marRight w:val="0"/>
      <w:marTop w:val="0"/>
      <w:marBottom w:val="0"/>
      <w:divBdr>
        <w:top w:val="none" w:sz="0" w:space="0" w:color="auto"/>
        <w:left w:val="none" w:sz="0" w:space="0" w:color="auto"/>
        <w:bottom w:val="none" w:sz="0" w:space="0" w:color="auto"/>
        <w:right w:val="none" w:sz="0" w:space="0" w:color="auto"/>
      </w:divBdr>
    </w:div>
    <w:div w:id="1338652362">
      <w:bodyDiv w:val="1"/>
      <w:marLeft w:val="0"/>
      <w:marRight w:val="0"/>
      <w:marTop w:val="0"/>
      <w:marBottom w:val="0"/>
      <w:divBdr>
        <w:top w:val="none" w:sz="0" w:space="0" w:color="auto"/>
        <w:left w:val="none" w:sz="0" w:space="0" w:color="auto"/>
        <w:bottom w:val="none" w:sz="0" w:space="0" w:color="auto"/>
        <w:right w:val="none" w:sz="0" w:space="0" w:color="auto"/>
      </w:divBdr>
    </w:div>
    <w:div w:id="1338657422">
      <w:bodyDiv w:val="1"/>
      <w:marLeft w:val="0"/>
      <w:marRight w:val="0"/>
      <w:marTop w:val="0"/>
      <w:marBottom w:val="0"/>
      <w:divBdr>
        <w:top w:val="none" w:sz="0" w:space="0" w:color="auto"/>
        <w:left w:val="none" w:sz="0" w:space="0" w:color="auto"/>
        <w:bottom w:val="none" w:sz="0" w:space="0" w:color="auto"/>
        <w:right w:val="none" w:sz="0" w:space="0" w:color="auto"/>
      </w:divBdr>
    </w:div>
    <w:div w:id="1338725843">
      <w:bodyDiv w:val="1"/>
      <w:marLeft w:val="0"/>
      <w:marRight w:val="0"/>
      <w:marTop w:val="0"/>
      <w:marBottom w:val="0"/>
      <w:divBdr>
        <w:top w:val="none" w:sz="0" w:space="0" w:color="auto"/>
        <w:left w:val="none" w:sz="0" w:space="0" w:color="auto"/>
        <w:bottom w:val="none" w:sz="0" w:space="0" w:color="auto"/>
        <w:right w:val="none" w:sz="0" w:space="0" w:color="auto"/>
      </w:divBdr>
    </w:div>
    <w:div w:id="1338727130">
      <w:bodyDiv w:val="1"/>
      <w:marLeft w:val="0"/>
      <w:marRight w:val="0"/>
      <w:marTop w:val="0"/>
      <w:marBottom w:val="0"/>
      <w:divBdr>
        <w:top w:val="none" w:sz="0" w:space="0" w:color="auto"/>
        <w:left w:val="none" w:sz="0" w:space="0" w:color="auto"/>
        <w:bottom w:val="none" w:sz="0" w:space="0" w:color="auto"/>
        <w:right w:val="none" w:sz="0" w:space="0" w:color="auto"/>
      </w:divBdr>
    </w:div>
    <w:div w:id="1338732478">
      <w:bodyDiv w:val="1"/>
      <w:marLeft w:val="0"/>
      <w:marRight w:val="0"/>
      <w:marTop w:val="0"/>
      <w:marBottom w:val="0"/>
      <w:divBdr>
        <w:top w:val="none" w:sz="0" w:space="0" w:color="auto"/>
        <w:left w:val="none" w:sz="0" w:space="0" w:color="auto"/>
        <w:bottom w:val="none" w:sz="0" w:space="0" w:color="auto"/>
        <w:right w:val="none" w:sz="0" w:space="0" w:color="auto"/>
      </w:divBdr>
    </w:div>
    <w:div w:id="1338770832">
      <w:bodyDiv w:val="1"/>
      <w:marLeft w:val="0"/>
      <w:marRight w:val="0"/>
      <w:marTop w:val="0"/>
      <w:marBottom w:val="0"/>
      <w:divBdr>
        <w:top w:val="none" w:sz="0" w:space="0" w:color="auto"/>
        <w:left w:val="none" w:sz="0" w:space="0" w:color="auto"/>
        <w:bottom w:val="none" w:sz="0" w:space="0" w:color="auto"/>
        <w:right w:val="none" w:sz="0" w:space="0" w:color="auto"/>
      </w:divBdr>
    </w:div>
    <w:div w:id="1338801448">
      <w:bodyDiv w:val="1"/>
      <w:marLeft w:val="0"/>
      <w:marRight w:val="0"/>
      <w:marTop w:val="0"/>
      <w:marBottom w:val="0"/>
      <w:divBdr>
        <w:top w:val="none" w:sz="0" w:space="0" w:color="auto"/>
        <w:left w:val="none" w:sz="0" w:space="0" w:color="auto"/>
        <w:bottom w:val="none" w:sz="0" w:space="0" w:color="auto"/>
        <w:right w:val="none" w:sz="0" w:space="0" w:color="auto"/>
      </w:divBdr>
    </w:div>
    <w:div w:id="1338993837">
      <w:bodyDiv w:val="1"/>
      <w:marLeft w:val="0"/>
      <w:marRight w:val="0"/>
      <w:marTop w:val="0"/>
      <w:marBottom w:val="0"/>
      <w:divBdr>
        <w:top w:val="none" w:sz="0" w:space="0" w:color="auto"/>
        <w:left w:val="none" w:sz="0" w:space="0" w:color="auto"/>
        <w:bottom w:val="none" w:sz="0" w:space="0" w:color="auto"/>
        <w:right w:val="none" w:sz="0" w:space="0" w:color="auto"/>
      </w:divBdr>
    </w:div>
    <w:div w:id="1338998040">
      <w:bodyDiv w:val="1"/>
      <w:marLeft w:val="0"/>
      <w:marRight w:val="0"/>
      <w:marTop w:val="0"/>
      <w:marBottom w:val="0"/>
      <w:divBdr>
        <w:top w:val="none" w:sz="0" w:space="0" w:color="auto"/>
        <w:left w:val="none" w:sz="0" w:space="0" w:color="auto"/>
        <w:bottom w:val="none" w:sz="0" w:space="0" w:color="auto"/>
        <w:right w:val="none" w:sz="0" w:space="0" w:color="auto"/>
      </w:divBdr>
    </w:div>
    <w:div w:id="1339042093">
      <w:bodyDiv w:val="1"/>
      <w:marLeft w:val="0"/>
      <w:marRight w:val="0"/>
      <w:marTop w:val="0"/>
      <w:marBottom w:val="0"/>
      <w:divBdr>
        <w:top w:val="none" w:sz="0" w:space="0" w:color="auto"/>
        <w:left w:val="none" w:sz="0" w:space="0" w:color="auto"/>
        <w:bottom w:val="none" w:sz="0" w:space="0" w:color="auto"/>
        <w:right w:val="none" w:sz="0" w:space="0" w:color="auto"/>
      </w:divBdr>
    </w:div>
    <w:div w:id="1339193470">
      <w:bodyDiv w:val="1"/>
      <w:marLeft w:val="0"/>
      <w:marRight w:val="0"/>
      <w:marTop w:val="0"/>
      <w:marBottom w:val="0"/>
      <w:divBdr>
        <w:top w:val="none" w:sz="0" w:space="0" w:color="auto"/>
        <w:left w:val="none" w:sz="0" w:space="0" w:color="auto"/>
        <w:bottom w:val="none" w:sz="0" w:space="0" w:color="auto"/>
        <w:right w:val="none" w:sz="0" w:space="0" w:color="auto"/>
      </w:divBdr>
    </w:div>
    <w:div w:id="1339195380">
      <w:bodyDiv w:val="1"/>
      <w:marLeft w:val="0"/>
      <w:marRight w:val="0"/>
      <w:marTop w:val="0"/>
      <w:marBottom w:val="0"/>
      <w:divBdr>
        <w:top w:val="none" w:sz="0" w:space="0" w:color="auto"/>
        <w:left w:val="none" w:sz="0" w:space="0" w:color="auto"/>
        <w:bottom w:val="none" w:sz="0" w:space="0" w:color="auto"/>
        <w:right w:val="none" w:sz="0" w:space="0" w:color="auto"/>
      </w:divBdr>
    </w:div>
    <w:div w:id="1339231783">
      <w:bodyDiv w:val="1"/>
      <w:marLeft w:val="0"/>
      <w:marRight w:val="0"/>
      <w:marTop w:val="0"/>
      <w:marBottom w:val="0"/>
      <w:divBdr>
        <w:top w:val="none" w:sz="0" w:space="0" w:color="auto"/>
        <w:left w:val="none" w:sz="0" w:space="0" w:color="auto"/>
        <w:bottom w:val="none" w:sz="0" w:space="0" w:color="auto"/>
        <w:right w:val="none" w:sz="0" w:space="0" w:color="auto"/>
      </w:divBdr>
    </w:div>
    <w:div w:id="1339233073">
      <w:bodyDiv w:val="1"/>
      <w:marLeft w:val="0"/>
      <w:marRight w:val="0"/>
      <w:marTop w:val="0"/>
      <w:marBottom w:val="0"/>
      <w:divBdr>
        <w:top w:val="none" w:sz="0" w:space="0" w:color="auto"/>
        <w:left w:val="none" w:sz="0" w:space="0" w:color="auto"/>
        <w:bottom w:val="none" w:sz="0" w:space="0" w:color="auto"/>
        <w:right w:val="none" w:sz="0" w:space="0" w:color="auto"/>
      </w:divBdr>
    </w:div>
    <w:div w:id="1339238201">
      <w:bodyDiv w:val="1"/>
      <w:marLeft w:val="0"/>
      <w:marRight w:val="0"/>
      <w:marTop w:val="0"/>
      <w:marBottom w:val="0"/>
      <w:divBdr>
        <w:top w:val="none" w:sz="0" w:space="0" w:color="auto"/>
        <w:left w:val="none" w:sz="0" w:space="0" w:color="auto"/>
        <w:bottom w:val="none" w:sz="0" w:space="0" w:color="auto"/>
        <w:right w:val="none" w:sz="0" w:space="0" w:color="auto"/>
      </w:divBdr>
    </w:div>
    <w:div w:id="1339306876">
      <w:bodyDiv w:val="1"/>
      <w:marLeft w:val="0"/>
      <w:marRight w:val="0"/>
      <w:marTop w:val="0"/>
      <w:marBottom w:val="0"/>
      <w:divBdr>
        <w:top w:val="none" w:sz="0" w:space="0" w:color="auto"/>
        <w:left w:val="none" w:sz="0" w:space="0" w:color="auto"/>
        <w:bottom w:val="none" w:sz="0" w:space="0" w:color="auto"/>
        <w:right w:val="none" w:sz="0" w:space="0" w:color="auto"/>
      </w:divBdr>
    </w:div>
    <w:div w:id="1339307118">
      <w:bodyDiv w:val="1"/>
      <w:marLeft w:val="0"/>
      <w:marRight w:val="0"/>
      <w:marTop w:val="0"/>
      <w:marBottom w:val="0"/>
      <w:divBdr>
        <w:top w:val="none" w:sz="0" w:space="0" w:color="auto"/>
        <w:left w:val="none" w:sz="0" w:space="0" w:color="auto"/>
        <w:bottom w:val="none" w:sz="0" w:space="0" w:color="auto"/>
        <w:right w:val="none" w:sz="0" w:space="0" w:color="auto"/>
      </w:divBdr>
    </w:div>
    <w:div w:id="1339312830">
      <w:bodyDiv w:val="1"/>
      <w:marLeft w:val="0"/>
      <w:marRight w:val="0"/>
      <w:marTop w:val="0"/>
      <w:marBottom w:val="0"/>
      <w:divBdr>
        <w:top w:val="none" w:sz="0" w:space="0" w:color="auto"/>
        <w:left w:val="none" w:sz="0" w:space="0" w:color="auto"/>
        <w:bottom w:val="none" w:sz="0" w:space="0" w:color="auto"/>
        <w:right w:val="none" w:sz="0" w:space="0" w:color="auto"/>
      </w:divBdr>
    </w:div>
    <w:div w:id="1339380872">
      <w:bodyDiv w:val="1"/>
      <w:marLeft w:val="0"/>
      <w:marRight w:val="0"/>
      <w:marTop w:val="0"/>
      <w:marBottom w:val="0"/>
      <w:divBdr>
        <w:top w:val="none" w:sz="0" w:space="0" w:color="auto"/>
        <w:left w:val="none" w:sz="0" w:space="0" w:color="auto"/>
        <w:bottom w:val="none" w:sz="0" w:space="0" w:color="auto"/>
        <w:right w:val="none" w:sz="0" w:space="0" w:color="auto"/>
      </w:divBdr>
    </w:div>
    <w:div w:id="1339384951">
      <w:bodyDiv w:val="1"/>
      <w:marLeft w:val="0"/>
      <w:marRight w:val="0"/>
      <w:marTop w:val="0"/>
      <w:marBottom w:val="0"/>
      <w:divBdr>
        <w:top w:val="none" w:sz="0" w:space="0" w:color="auto"/>
        <w:left w:val="none" w:sz="0" w:space="0" w:color="auto"/>
        <w:bottom w:val="none" w:sz="0" w:space="0" w:color="auto"/>
        <w:right w:val="none" w:sz="0" w:space="0" w:color="auto"/>
      </w:divBdr>
    </w:div>
    <w:div w:id="1339574908">
      <w:bodyDiv w:val="1"/>
      <w:marLeft w:val="0"/>
      <w:marRight w:val="0"/>
      <w:marTop w:val="0"/>
      <w:marBottom w:val="0"/>
      <w:divBdr>
        <w:top w:val="none" w:sz="0" w:space="0" w:color="auto"/>
        <w:left w:val="none" w:sz="0" w:space="0" w:color="auto"/>
        <w:bottom w:val="none" w:sz="0" w:space="0" w:color="auto"/>
        <w:right w:val="none" w:sz="0" w:space="0" w:color="auto"/>
      </w:divBdr>
    </w:div>
    <w:div w:id="1339582436">
      <w:bodyDiv w:val="1"/>
      <w:marLeft w:val="0"/>
      <w:marRight w:val="0"/>
      <w:marTop w:val="0"/>
      <w:marBottom w:val="0"/>
      <w:divBdr>
        <w:top w:val="none" w:sz="0" w:space="0" w:color="auto"/>
        <w:left w:val="none" w:sz="0" w:space="0" w:color="auto"/>
        <w:bottom w:val="none" w:sz="0" w:space="0" w:color="auto"/>
        <w:right w:val="none" w:sz="0" w:space="0" w:color="auto"/>
      </w:divBdr>
    </w:div>
    <w:div w:id="1339649916">
      <w:bodyDiv w:val="1"/>
      <w:marLeft w:val="0"/>
      <w:marRight w:val="0"/>
      <w:marTop w:val="0"/>
      <w:marBottom w:val="0"/>
      <w:divBdr>
        <w:top w:val="none" w:sz="0" w:space="0" w:color="auto"/>
        <w:left w:val="none" w:sz="0" w:space="0" w:color="auto"/>
        <w:bottom w:val="none" w:sz="0" w:space="0" w:color="auto"/>
        <w:right w:val="none" w:sz="0" w:space="0" w:color="auto"/>
      </w:divBdr>
    </w:div>
    <w:div w:id="1339768803">
      <w:bodyDiv w:val="1"/>
      <w:marLeft w:val="0"/>
      <w:marRight w:val="0"/>
      <w:marTop w:val="0"/>
      <w:marBottom w:val="0"/>
      <w:divBdr>
        <w:top w:val="none" w:sz="0" w:space="0" w:color="auto"/>
        <w:left w:val="none" w:sz="0" w:space="0" w:color="auto"/>
        <w:bottom w:val="none" w:sz="0" w:space="0" w:color="auto"/>
        <w:right w:val="none" w:sz="0" w:space="0" w:color="auto"/>
      </w:divBdr>
    </w:div>
    <w:div w:id="1339773432">
      <w:bodyDiv w:val="1"/>
      <w:marLeft w:val="0"/>
      <w:marRight w:val="0"/>
      <w:marTop w:val="0"/>
      <w:marBottom w:val="0"/>
      <w:divBdr>
        <w:top w:val="none" w:sz="0" w:space="0" w:color="auto"/>
        <w:left w:val="none" w:sz="0" w:space="0" w:color="auto"/>
        <w:bottom w:val="none" w:sz="0" w:space="0" w:color="auto"/>
        <w:right w:val="none" w:sz="0" w:space="0" w:color="auto"/>
      </w:divBdr>
    </w:div>
    <w:div w:id="1339884742">
      <w:bodyDiv w:val="1"/>
      <w:marLeft w:val="0"/>
      <w:marRight w:val="0"/>
      <w:marTop w:val="0"/>
      <w:marBottom w:val="0"/>
      <w:divBdr>
        <w:top w:val="none" w:sz="0" w:space="0" w:color="auto"/>
        <w:left w:val="none" w:sz="0" w:space="0" w:color="auto"/>
        <w:bottom w:val="none" w:sz="0" w:space="0" w:color="auto"/>
        <w:right w:val="none" w:sz="0" w:space="0" w:color="auto"/>
      </w:divBdr>
    </w:div>
    <w:div w:id="1339967114">
      <w:bodyDiv w:val="1"/>
      <w:marLeft w:val="0"/>
      <w:marRight w:val="0"/>
      <w:marTop w:val="0"/>
      <w:marBottom w:val="0"/>
      <w:divBdr>
        <w:top w:val="none" w:sz="0" w:space="0" w:color="auto"/>
        <w:left w:val="none" w:sz="0" w:space="0" w:color="auto"/>
        <w:bottom w:val="none" w:sz="0" w:space="0" w:color="auto"/>
        <w:right w:val="none" w:sz="0" w:space="0" w:color="auto"/>
      </w:divBdr>
    </w:div>
    <w:div w:id="1339968938">
      <w:bodyDiv w:val="1"/>
      <w:marLeft w:val="0"/>
      <w:marRight w:val="0"/>
      <w:marTop w:val="0"/>
      <w:marBottom w:val="0"/>
      <w:divBdr>
        <w:top w:val="none" w:sz="0" w:space="0" w:color="auto"/>
        <w:left w:val="none" w:sz="0" w:space="0" w:color="auto"/>
        <w:bottom w:val="none" w:sz="0" w:space="0" w:color="auto"/>
        <w:right w:val="none" w:sz="0" w:space="0" w:color="auto"/>
      </w:divBdr>
    </w:div>
    <w:div w:id="1340040326">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081631">
      <w:bodyDiv w:val="1"/>
      <w:marLeft w:val="0"/>
      <w:marRight w:val="0"/>
      <w:marTop w:val="0"/>
      <w:marBottom w:val="0"/>
      <w:divBdr>
        <w:top w:val="none" w:sz="0" w:space="0" w:color="auto"/>
        <w:left w:val="none" w:sz="0" w:space="0" w:color="auto"/>
        <w:bottom w:val="none" w:sz="0" w:space="0" w:color="auto"/>
        <w:right w:val="none" w:sz="0" w:space="0" w:color="auto"/>
      </w:divBdr>
    </w:div>
    <w:div w:id="1340160784">
      <w:bodyDiv w:val="1"/>
      <w:marLeft w:val="0"/>
      <w:marRight w:val="0"/>
      <w:marTop w:val="0"/>
      <w:marBottom w:val="0"/>
      <w:divBdr>
        <w:top w:val="none" w:sz="0" w:space="0" w:color="auto"/>
        <w:left w:val="none" w:sz="0" w:space="0" w:color="auto"/>
        <w:bottom w:val="none" w:sz="0" w:space="0" w:color="auto"/>
        <w:right w:val="none" w:sz="0" w:space="0" w:color="auto"/>
      </w:divBdr>
    </w:div>
    <w:div w:id="1340230242">
      <w:bodyDiv w:val="1"/>
      <w:marLeft w:val="0"/>
      <w:marRight w:val="0"/>
      <w:marTop w:val="0"/>
      <w:marBottom w:val="0"/>
      <w:divBdr>
        <w:top w:val="none" w:sz="0" w:space="0" w:color="auto"/>
        <w:left w:val="none" w:sz="0" w:space="0" w:color="auto"/>
        <w:bottom w:val="none" w:sz="0" w:space="0" w:color="auto"/>
        <w:right w:val="none" w:sz="0" w:space="0" w:color="auto"/>
      </w:divBdr>
    </w:div>
    <w:div w:id="1340234363">
      <w:bodyDiv w:val="1"/>
      <w:marLeft w:val="0"/>
      <w:marRight w:val="0"/>
      <w:marTop w:val="0"/>
      <w:marBottom w:val="0"/>
      <w:divBdr>
        <w:top w:val="none" w:sz="0" w:space="0" w:color="auto"/>
        <w:left w:val="none" w:sz="0" w:space="0" w:color="auto"/>
        <w:bottom w:val="none" w:sz="0" w:space="0" w:color="auto"/>
        <w:right w:val="none" w:sz="0" w:space="0" w:color="auto"/>
      </w:divBdr>
    </w:div>
    <w:div w:id="1340279957">
      <w:bodyDiv w:val="1"/>
      <w:marLeft w:val="0"/>
      <w:marRight w:val="0"/>
      <w:marTop w:val="0"/>
      <w:marBottom w:val="0"/>
      <w:divBdr>
        <w:top w:val="none" w:sz="0" w:space="0" w:color="auto"/>
        <w:left w:val="none" w:sz="0" w:space="0" w:color="auto"/>
        <w:bottom w:val="none" w:sz="0" w:space="0" w:color="auto"/>
        <w:right w:val="none" w:sz="0" w:space="0" w:color="auto"/>
      </w:divBdr>
    </w:div>
    <w:div w:id="1340280304">
      <w:bodyDiv w:val="1"/>
      <w:marLeft w:val="0"/>
      <w:marRight w:val="0"/>
      <w:marTop w:val="0"/>
      <w:marBottom w:val="0"/>
      <w:divBdr>
        <w:top w:val="none" w:sz="0" w:space="0" w:color="auto"/>
        <w:left w:val="none" w:sz="0" w:space="0" w:color="auto"/>
        <w:bottom w:val="none" w:sz="0" w:space="0" w:color="auto"/>
        <w:right w:val="none" w:sz="0" w:space="0" w:color="auto"/>
      </w:divBdr>
    </w:div>
    <w:div w:id="1340352364">
      <w:bodyDiv w:val="1"/>
      <w:marLeft w:val="0"/>
      <w:marRight w:val="0"/>
      <w:marTop w:val="0"/>
      <w:marBottom w:val="0"/>
      <w:divBdr>
        <w:top w:val="none" w:sz="0" w:space="0" w:color="auto"/>
        <w:left w:val="none" w:sz="0" w:space="0" w:color="auto"/>
        <w:bottom w:val="none" w:sz="0" w:space="0" w:color="auto"/>
        <w:right w:val="none" w:sz="0" w:space="0" w:color="auto"/>
      </w:divBdr>
    </w:div>
    <w:div w:id="1340615777">
      <w:bodyDiv w:val="1"/>
      <w:marLeft w:val="0"/>
      <w:marRight w:val="0"/>
      <w:marTop w:val="0"/>
      <w:marBottom w:val="0"/>
      <w:divBdr>
        <w:top w:val="none" w:sz="0" w:space="0" w:color="auto"/>
        <w:left w:val="none" w:sz="0" w:space="0" w:color="auto"/>
        <w:bottom w:val="none" w:sz="0" w:space="0" w:color="auto"/>
        <w:right w:val="none" w:sz="0" w:space="0" w:color="auto"/>
      </w:divBdr>
    </w:div>
    <w:div w:id="1340621296">
      <w:bodyDiv w:val="1"/>
      <w:marLeft w:val="0"/>
      <w:marRight w:val="0"/>
      <w:marTop w:val="0"/>
      <w:marBottom w:val="0"/>
      <w:divBdr>
        <w:top w:val="none" w:sz="0" w:space="0" w:color="auto"/>
        <w:left w:val="none" w:sz="0" w:space="0" w:color="auto"/>
        <w:bottom w:val="none" w:sz="0" w:space="0" w:color="auto"/>
        <w:right w:val="none" w:sz="0" w:space="0" w:color="auto"/>
      </w:divBdr>
    </w:div>
    <w:div w:id="1340624243">
      <w:bodyDiv w:val="1"/>
      <w:marLeft w:val="0"/>
      <w:marRight w:val="0"/>
      <w:marTop w:val="0"/>
      <w:marBottom w:val="0"/>
      <w:divBdr>
        <w:top w:val="none" w:sz="0" w:space="0" w:color="auto"/>
        <w:left w:val="none" w:sz="0" w:space="0" w:color="auto"/>
        <w:bottom w:val="none" w:sz="0" w:space="0" w:color="auto"/>
        <w:right w:val="none" w:sz="0" w:space="0" w:color="auto"/>
      </w:divBdr>
    </w:div>
    <w:div w:id="1340741641">
      <w:bodyDiv w:val="1"/>
      <w:marLeft w:val="0"/>
      <w:marRight w:val="0"/>
      <w:marTop w:val="0"/>
      <w:marBottom w:val="0"/>
      <w:divBdr>
        <w:top w:val="none" w:sz="0" w:space="0" w:color="auto"/>
        <w:left w:val="none" w:sz="0" w:space="0" w:color="auto"/>
        <w:bottom w:val="none" w:sz="0" w:space="0" w:color="auto"/>
        <w:right w:val="none" w:sz="0" w:space="0" w:color="auto"/>
      </w:divBdr>
    </w:div>
    <w:div w:id="1340767641">
      <w:bodyDiv w:val="1"/>
      <w:marLeft w:val="0"/>
      <w:marRight w:val="0"/>
      <w:marTop w:val="0"/>
      <w:marBottom w:val="0"/>
      <w:divBdr>
        <w:top w:val="none" w:sz="0" w:space="0" w:color="auto"/>
        <w:left w:val="none" w:sz="0" w:space="0" w:color="auto"/>
        <w:bottom w:val="none" w:sz="0" w:space="0" w:color="auto"/>
        <w:right w:val="none" w:sz="0" w:space="0" w:color="auto"/>
      </w:divBdr>
    </w:div>
    <w:div w:id="1340934184">
      <w:bodyDiv w:val="1"/>
      <w:marLeft w:val="0"/>
      <w:marRight w:val="0"/>
      <w:marTop w:val="0"/>
      <w:marBottom w:val="0"/>
      <w:divBdr>
        <w:top w:val="none" w:sz="0" w:space="0" w:color="auto"/>
        <w:left w:val="none" w:sz="0" w:space="0" w:color="auto"/>
        <w:bottom w:val="none" w:sz="0" w:space="0" w:color="auto"/>
        <w:right w:val="none" w:sz="0" w:space="0" w:color="auto"/>
      </w:divBdr>
    </w:div>
    <w:div w:id="1340935955">
      <w:bodyDiv w:val="1"/>
      <w:marLeft w:val="0"/>
      <w:marRight w:val="0"/>
      <w:marTop w:val="0"/>
      <w:marBottom w:val="0"/>
      <w:divBdr>
        <w:top w:val="none" w:sz="0" w:space="0" w:color="auto"/>
        <w:left w:val="none" w:sz="0" w:space="0" w:color="auto"/>
        <w:bottom w:val="none" w:sz="0" w:space="0" w:color="auto"/>
        <w:right w:val="none" w:sz="0" w:space="0" w:color="auto"/>
      </w:divBdr>
    </w:div>
    <w:div w:id="1340960031">
      <w:bodyDiv w:val="1"/>
      <w:marLeft w:val="0"/>
      <w:marRight w:val="0"/>
      <w:marTop w:val="0"/>
      <w:marBottom w:val="0"/>
      <w:divBdr>
        <w:top w:val="none" w:sz="0" w:space="0" w:color="auto"/>
        <w:left w:val="none" w:sz="0" w:space="0" w:color="auto"/>
        <w:bottom w:val="none" w:sz="0" w:space="0" w:color="auto"/>
        <w:right w:val="none" w:sz="0" w:space="0" w:color="auto"/>
      </w:divBdr>
    </w:div>
    <w:div w:id="1340963283">
      <w:bodyDiv w:val="1"/>
      <w:marLeft w:val="0"/>
      <w:marRight w:val="0"/>
      <w:marTop w:val="0"/>
      <w:marBottom w:val="0"/>
      <w:divBdr>
        <w:top w:val="none" w:sz="0" w:space="0" w:color="auto"/>
        <w:left w:val="none" w:sz="0" w:space="0" w:color="auto"/>
        <w:bottom w:val="none" w:sz="0" w:space="0" w:color="auto"/>
        <w:right w:val="none" w:sz="0" w:space="0" w:color="auto"/>
      </w:divBdr>
    </w:div>
    <w:div w:id="1341005449">
      <w:bodyDiv w:val="1"/>
      <w:marLeft w:val="0"/>
      <w:marRight w:val="0"/>
      <w:marTop w:val="0"/>
      <w:marBottom w:val="0"/>
      <w:divBdr>
        <w:top w:val="none" w:sz="0" w:space="0" w:color="auto"/>
        <w:left w:val="none" w:sz="0" w:space="0" w:color="auto"/>
        <w:bottom w:val="none" w:sz="0" w:space="0" w:color="auto"/>
        <w:right w:val="none" w:sz="0" w:space="0" w:color="auto"/>
      </w:divBdr>
    </w:div>
    <w:div w:id="1341008748">
      <w:bodyDiv w:val="1"/>
      <w:marLeft w:val="0"/>
      <w:marRight w:val="0"/>
      <w:marTop w:val="0"/>
      <w:marBottom w:val="0"/>
      <w:divBdr>
        <w:top w:val="none" w:sz="0" w:space="0" w:color="auto"/>
        <w:left w:val="none" w:sz="0" w:space="0" w:color="auto"/>
        <w:bottom w:val="none" w:sz="0" w:space="0" w:color="auto"/>
        <w:right w:val="none" w:sz="0" w:space="0" w:color="auto"/>
      </w:divBdr>
    </w:div>
    <w:div w:id="1341153268">
      <w:bodyDiv w:val="1"/>
      <w:marLeft w:val="0"/>
      <w:marRight w:val="0"/>
      <w:marTop w:val="0"/>
      <w:marBottom w:val="0"/>
      <w:divBdr>
        <w:top w:val="none" w:sz="0" w:space="0" w:color="auto"/>
        <w:left w:val="none" w:sz="0" w:space="0" w:color="auto"/>
        <w:bottom w:val="none" w:sz="0" w:space="0" w:color="auto"/>
        <w:right w:val="none" w:sz="0" w:space="0" w:color="auto"/>
      </w:divBdr>
    </w:div>
    <w:div w:id="1341154857">
      <w:bodyDiv w:val="1"/>
      <w:marLeft w:val="0"/>
      <w:marRight w:val="0"/>
      <w:marTop w:val="0"/>
      <w:marBottom w:val="0"/>
      <w:divBdr>
        <w:top w:val="none" w:sz="0" w:space="0" w:color="auto"/>
        <w:left w:val="none" w:sz="0" w:space="0" w:color="auto"/>
        <w:bottom w:val="none" w:sz="0" w:space="0" w:color="auto"/>
        <w:right w:val="none" w:sz="0" w:space="0" w:color="auto"/>
      </w:divBdr>
    </w:div>
    <w:div w:id="1341155812">
      <w:bodyDiv w:val="1"/>
      <w:marLeft w:val="0"/>
      <w:marRight w:val="0"/>
      <w:marTop w:val="0"/>
      <w:marBottom w:val="0"/>
      <w:divBdr>
        <w:top w:val="none" w:sz="0" w:space="0" w:color="auto"/>
        <w:left w:val="none" w:sz="0" w:space="0" w:color="auto"/>
        <w:bottom w:val="none" w:sz="0" w:space="0" w:color="auto"/>
        <w:right w:val="none" w:sz="0" w:space="0" w:color="auto"/>
      </w:divBdr>
    </w:div>
    <w:div w:id="1341157799">
      <w:bodyDiv w:val="1"/>
      <w:marLeft w:val="0"/>
      <w:marRight w:val="0"/>
      <w:marTop w:val="0"/>
      <w:marBottom w:val="0"/>
      <w:divBdr>
        <w:top w:val="none" w:sz="0" w:space="0" w:color="auto"/>
        <w:left w:val="none" w:sz="0" w:space="0" w:color="auto"/>
        <w:bottom w:val="none" w:sz="0" w:space="0" w:color="auto"/>
        <w:right w:val="none" w:sz="0" w:space="0" w:color="auto"/>
      </w:divBdr>
    </w:div>
    <w:div w:id="1341197596">
      <w:bodyDiv w:val="1"/>
      <w:marLeft w:val="0"/>
      <w:marRight w:val="0"/>
      <w:marTop w:val="0"/>
      <w:marBottom w:val="0"/>
      <w:divBdr>
        <w:top w:val="none" w:sz="0" w:space="0" w:color="auto"/>
        <w:left w:val="none" w:sz="0" w:space="0" w:color="auto"/>
        <w:bottom w:val="none" w:sz="0" w:space="0" w:color="auto"/>
        <w:right w:val="none" w:sz="0" w:space="0" w:color="auto"/>
      </w:divBdr>
    </w:div>
    <w:div w:id="1341271136">
      <w:bodyDiv w:val="1"/>
      <w:marLeft w:val="0"/>
      <w:marRight w:val="0"/>
      <w:marTop w:val="0"/>
      <w:marBottom w:val="0"/>
      <w:divBdr>
        <w:top w:val="none" w:sz="0" w:space="0" w:color="auto"/>
        <w:left w:val="none" w:sz="0" w:space="0" w:color="auto"/>
        <w:bottom w:val="none" w:sz="0" w:space="0" w:color="auto"/>
        <w:right w:val="none" w:sz="0" w:space="0" w:color="auto"/>
      </w:divBdr>
    </w:div>
    <w:div w:id="1341394521">
      <w:bodyDiv w:val="1"/>
      <w:marLeft w:val="0"/>
      <w:marRight w:val="0"/>
      <w:marTop w:val="0"/>
      <w:marBottom w:val="0"/>
      <w:divBdr>
        <w:top w:val="none" w:sz="0" w:space="0" w:color="auto"/>
        <w:left w:val="none" w:sz="0" w:space="0" w:color="auto"/>
        <w:bottom w:val="none" w:sz="0" w:space="0" w:color="auto"/>
        <w:right w:val="none" w:sz="0" w:space="0" w:color="auto"/>
      </w:divBdr>
    </w:div>
    <w:div w:id="1341394863">
      <w:bodyDiv w:val="1"/>
      <w:marLeft w:val="0"/>
      <w:marRight w:val="0"/>
      <w:marTop w:val="0"/>
      <w:marBottom w:val="0"/>
      <w:divBdr>
        <w:top w:val="none" w:sz="0" w:space="0" w:color="auto"/>
        <w:left w:val="none" w:sz="0" w:space="0" w:color="auto"/>
        <w:bottom w:val="none" w:sz="0" w:space="0" w:color="auto"/>
        <w:right w:val="none" w:sz="0" w:space="0" w:color="auto"/>
      </w:divBdr>
    </w:div>
    <w:div w:id="1341396568">
      <w:bodyDiv w:val="1"/>
      <w:marLeft w:val="0"/>
      <w:marRight w:val="0"/>
      <w:marTop w:val="0"/>
      <w:marBottom w:val="0"/>
      <w:divBdr>
        <w:top w:val="none" w:sz="0" w:space="0" w:color="auto"/>
        <w:left w:val="none" w:sz="0" w:space="0" w:color="auto"/>
        <w:bottom w:val="none" w:sz="0" w:space="0" w:color="auto"/>
        <w:right w:val="none" w:sz="0" w:space="0" w:color="auto"/>
      </w:divBdr>
    </w:div>
    <w:div w:id="1341469623">
      <w:bodyDiv w:val="1"/>
      <w:marLeft w:val="0"/>
      <w:marRight w:val="0"/>
      <w:marTop w:val="0"/>
      <w:marBottom w:val="0"/>
      <w:divBdr>
        <w:top w:val="none" w:sz="0" w:space="0" w:color="auto"/>
        <w:left w:val="none" w:sz="0" w:space="0" w:color="auto"/>
        <w:bottom w:val="none" w:sz="0" w:space="0" w:color="auto"/>
        <w:right w:val="none" w:sz="0" w:space="0" w:color="auto"/>
      </w:divBdr>
    </w:div>
    <w:div w:id="1341547244">
      <w:bodyDiv w:val="1"/>
      <w:marLeft w:val="0"/>
      <w:marRight w:val="0"/>
      <w:marTop w:val="0"/>
      <w:marBottom w:val="0"/>
      <w:divBdr>
        <w:top w:val="none" w:sz="0" w:space="0" w:color="auto"/>
        <w:left w:val="none" w:sz="0" w:space="0" w:color="auto"/>
        <w:bottom w:val="none" w:sz="0" w:space="0" w:color="auto"/>
        <w:right w:val="none" w:sz="0" w:space="0" w:color="auto"/>
      </w:divBdr>
    </w:div>
    <w:div w:id="1341614908">
      <w:bodyDiv w:val="1"/>
      <w:marLeft w:val="0"/>
      <w:marRight w:val="0"/>
      <w:marTop w:val="0"/>
      <w:marBottom w:val="0"/>
      <w:divBdr>
        <w:top w:val="none" w:sz="0" w:space="0" w:color="auto"/>
        <w:left w:val="none" w:sz="0" w:space="0" w:color="auto"/>
        <w:bottom w:val="none" w:sz="0" w:space="0" w:color="auto"/>
        <w:right w:val="none" w:sz="0" w:space="0" w:color="auto"/>
      </w:divBdr>
    </w:div>
    <w:div w:id="1341615799">
      <w:bodyDiv w:val="1"/>
      <w:marLeft w:val="0"/>
      <w:marRight w:val="0"/>
      <w:marTop w:val="0"/>
      <w:marBottom w:val="0"/>
      <w:divBdr>
        <w:top w:val="none" w:sz="0" w:space="0" w:color="auto"/>
        <w:left w:val="none" w:sz="0" w:space="0" w:color="auto"/>
        <w:bottom w:val="none" w:sz="0" w:space="0" w:color="auto"/>
        <w:right w:val="none" w:sz="0" w:space="0" w:color="auto"/>
      </w:divBdr>
    </w:div>
    <w:div w:id="1341657170">
      <w:bodyDiv w:val="1"/>
      <w:marLeft w:val="0"/>
      <w:marRight w:val="0"/>
      <w:marTop w:val="0"/>
      <w:marBottom w:val="0"/>
      <w:divBdr>
        <w:top w:val="none" w:sz="0" w:space="0" w:color="auto"/>
        <w:left w:val="none" w:sz="0" w:space="0" w:color="auto"/>
        <w:bottom w:val="none" w:sz="0" w:space="0" w:color="auto"/>
        <w:right w:val="none" w:sz="0" w:space="0" w:color="auto"/>
      </w:divBdr>
    </w:div>
    <w:div w:id="1341658722">
      <w:bodyDiv w:val="1"/>
      <w:marLeft w:val="0"/>
      <w:marRight w:val="0"/>
      <w:marTop w:val="0"/>
      <w:marBottom w:val="0"/>
      <w:divBdr>
        <w:top w:val="none" w:sz="0" w:space="0" w:color="auto"/>
        <w:left w:val="none" w:sz="0" w:space="0" w:color="auto"/>
        <w:bottom w:val="none" w:sz="0" w:space="0" w:color="auto"/>
        <w:right w:val="none" w:sz="0" w:space="0" w:color="auto"/>
      </w:divBdr>
    </w:div>
    <w:div w:id="1341659888">
      <w:bodyDiv w:val="1"/>
      <w:marLeft w:val="0"/>
      <w:marRight w:val="0"/>
      <w:marTop w:val="0"/>
      <w:marBottom w:val="0"/>
      <w:divBdr>
        <w:top w:val="none" w:sz="0" w:space="0" w:color="auto"/>
        <w:left w:val="none" w:sz="0" w:space="0" w:color="auto"/>
        <w:bottom w:val="none" w:sz="0" w:space="0" w:color="auto"/>
        <w:right w:val="none" w:sz="0" w:space="0" w:color="auto"/>
      </w:divBdr>
    </w:div>
    <w:div w:id="1341740216">
      <w:bodyDiv w:val="1"/>
      <w:marLeft w:val="0"/>
      <w:marRight w:val="0"/>
      <w:marTop w:val="0"/>
      <w:marBottom w:val="0"/>
      <w:divBdr>
        <w:top w:val="none" w:sz="0" w:space="0" w:color="auto"/>
        <w:left w:val="none" w:sz="0" w:space="0" w:color="auto"/>
        <w:bottom w:val="none" w:sz="0" w:space="0" w:color="auto"/>
        <w:right w:val="none" w:sz="0" w:space="0" w:color="auto"/>
      </w:divBdr>
    </w:div>
    <w:div w:id="1341812409">
      <w:bodyDiv w:val="1"/>
      <w:marLeft w:val="0"/>
      <w:marRight w:val="0"/>
      <w:marTop w:val="0"/>
      <w:marBottom w:val="0"/>
      <w:divBdr>
        <w:top w:val="none" w:sz="0" w:space="0" w:color="auto"/>
        <w:left w:val="none" w:sz="0" w:space="0" w:color="auto"/>
        <w:bottom w:val="none" w:sz="0" w:space="0" w:color="auto"/>
        <w:right w:val="none" w:sz="0" w:space="0" w:color="auto"/>
      </w:divBdr>
    </w:div>
    <w:div w:id="1341852701">
      <w:bodyDiv w:val="1"/>
      <w:marLeft w:val="0"/>
      <w:marRight w:val="0"/>
      <w:marTop w:val="0"/>
      <w:marBottom w:val="0"/>
      <w:divBdr>
        <w:top w:val="none" w:sz="0" w:space="0" w:color="auto"/>
        <w:left w:val="none" w:sz="0" w:space="0" w:color="auto"/>
        <w:bottom w:val="none" w:sz="0" w:space="0" w:color="auto"/>
        <w:right w:val="none" w:sz="0" w:space="0" w:color="auto"/>
      </w:divBdr>
    </w:div>
    <w:div w:id="1341931056">
      <w:bodyDiv w:val="1"/>
      <w:marLeft w:val="0"/>
      <w:marRight w:val="0"/>
      <w:marTop w:val="0"/>
      <w:marBottom w:val="0"/>
      <w:divBdr>
        <w:top w:val="none" w:sz="0" w:space="0" w:color="auto"/>
        <w:left w:val="none" w:sz="0" w:space="0" w:color="auto"/>
        <w:bottom w:val="none" w:sz="0" w:space="0" w:color="auto"/>
        <w:right w:val="none" w:sz="0" w:space="0" w:color="auto"/>
      </w:divBdr>
    </w:div>
    <w:div w:id="1341934188">
      <w:bodyDiv w:val="1"/>
      <w:marLeft w:val="0"/>
      <w:marRight w:val="0"/>
      <w:marTop w:val="0"/>
      <w:marBottom w:val="0"/>
      <w:divBdr>
        <w:top w:val="none" w:sz="0" w:space="0" w:color="auto"/>
        <w:left w:val="none" w:sz="0" w:space="0" w:color="auto"/>
        <w:bottom w:val="none" w:sz="0" w:space="0" w:color="auto"/>
        <w:right w:val="none" w:sz="0" w:space="0" w:color="auto"/>
      </w:divBdr>
    </w:div>
    <w:div w:id="1342004116">
      <w:bodyDiv w:val="1"/>
      <w:marLeft w:val="0"/>
      <w:marRight w:val="0"/>
      <w:marTop w:val="0"/>
      <w:marBottom w:val="0"/>
      <w:divBdr>
        <w:top w:val="none" w:sz="0" w:space="0" w:color="auto"/>
        <w:left w:val="none" w:sz="0" w:space="0" w:color="auto"/>
        <w:bottom w:val="none" w:sz="0" w:space="0" w:color="auto"/>
        <w:right w:val="none" w:sz="0" w:space="0" w:color="auto"/>
      </w:divBdr>
    </w:div>
    <w:div w:id="1342047995">
      <w:bodyDiv w:val="1"/>
      <w:marLeft w:val="0"/>
      <w:marRight w:val="0"/>
      <w:marTop w:val="0"/>
      <w:marBottom w:val="0"/>
      <w:divBdr>
        <w:top w:val="none" w:sz="0" w:space="0" w:color="auto"/>
        <w:left w:val="none" w:sz="0" w:space="0" w:color="auto"/>
        <w:bottom w:val="none" w:sz="0" w:space="0" w:color="auto"/>
        <w:right w:val="none" w:sz="0" w:space="0" w:color="auto"/>
      </w:divBdr>
    </w:div>
    <w:div w:id="1342050139">
      <w:bodyDiv w:val="1"/>
      <w:marLeft w:val="0"/>
      <w:marRight w:val="0"/>
      <w:marTop w:val="0"/>
      <w:marBottom w:val="0"/>
      <w:divBdr>
        <w:top w:val="none" w:sz="0" w:space="0" w:color="auto"/>
        <w:left w:val="none" w:sz="0" w:space="0" w:color="auto"/>
        <w:bottom w:val="none" w:sz="0" w:space="0" w:color="auto"/>
        <w:right w:val="none" w:sz="0" w:space="0" w:color="auto"/>
      </w:divBdr>
    </w:div>
    <w:div w:id="1342121575">
      <w:bodyDiv w:val="1"/>
      <w:marLeft w:val="0"/>
      <w:marRight w:val="0"/>
      <w:marTop w:val="0"/>
      <w:marBottom w:val="0"/>
      <w:divBdr>
        <w:top w:val="none" w:sz="0" w:space="0" w:color="auto"/>
        <w:left w:val="none" w:sz="0" w:space="0" w:color="auto"/>
        <w:bottom w:val="none" w:sz="0" w:space="0" w:color="auto"/>
        <w:right w:val="none" w:sz="0" w:space="0" w:color="auto"/>
      </w:divBdr>
    </w:div>
    <w:div w:id="1342274755">
      <w:bodyDiv w:val="1"/>
      <w:marLeft w:val="0"/>
      <w:marRight w:val="0"/>
      <w:marTop w:val="0"/>
      <w:marBottom w:val="0"/>
      <w:divBdr>
        <w:top w:val="none" w:sz="0" w:space="0" w:color="auto"/>
        <w:left w:val="none" w:sz="0" w:space="0" w:color="auto"/>
        <w:bottom w:val="none" w:sz="0" w:space="0" w:color="auto"/>
        <w:right w:val="none" w:sz="0" w:space="0" w:color="auto"/>
      </w:divBdr>
    </w:div>
    <w:div w:id="1342316346">
      <w:bodyDiv w:val="1"/>
      <w:marLeft w:val="0"/>
      <w:marRight w:val="0"/>
      <w:marTop w:val="0"/>
      <w:marBottom w:val="0"/>
      <w:divBdr>
        <w:top w:val="none" w:sz="0" w:space="0" w:color="auto"/>
        <w:left w:val="none" w:sz="0" w:space="0" w:color="auto"/>
        <w:bottom w:val="none" w:sz="0" w:space="0" w:color="auto"/>
        <w:right w:val="none" w:sz="0" w:space="0" w:color="auto"/>
      </w:divBdr>
    </w:div>
    <w:div w:id="1342321798">
      <w:bodyDiv w:val="1"/>
      <w:marLeft w:val="0"/>
      <w:marRight w:val="0"/>
      <w:marTop w:val="0"/>
      <w:marBottom w:val="0"/>
      <w:divBdr>
        <w:top w:val="none" w:sz="0" w:space="0" w:color="auto"/>
        <w:left w:val="none" w:sz="0" w:space="0" w:color="auto"/>
        <w:bottom w:val="none" w:sz="0" w:space="0" w:color="auto"/>
        <w:right w:val="none" w:sz="0" w:space="0" w:color="auto"/>
      </w:divBdr>
    </w:div>
    <w:div w:id="1342390036">
      <w:bodyDiv w:val="1"/>
      <w:marLeft w:val="0"/>
      <w:marRight w:val="0"/>
      <w:marTop w:val="0"/>
      <w:marBottom w:val="0"/>
      <w:divBdr>
        <w:top w:val="none" w:sz="0" w:space="0" w:color="auto"/>
        <w:left w:val="none" w:sz="0" w:space="0" w:color="auto"/>
        <w:bottom w:val="none" w:sz="0" w:space="0" w:color="auto"/>
        <w:right w:val="none" w:sz="0" w:space="0" w:color="auto"/>
      </w:divBdr>
    </w:div>
    <w:div w:id="1342391720">
      <w:bodyDiv w:val="1"/>
      <w:marLeft w:val="0"/>
      <w:marRight w:val="0"/>
      <w:marTop w:val="0"/>
      <w:marBottom w:val="0"/>
      <w:divBdr>
        <w:top w:val="none" w:sz="0" w:space="0" w:color="auto"/>
        <w:left w:val="none" w:sz="0" w:space="0" w:color="auto"/>
        <w:bottom w:val="none" w:sz="0" w:space="0" w:color="auto"/>
        <w:right w:val="none" w:sz="0" w:space="0" w:color="auto"/>
      </w:divBdr>
    </w:div>
    <w:div w:id="1342467092">
      <w:bodyDiv w:val="1"/>
      <w:marLeft w:val="0"/>
      <w:marRight w:val="0"/>
      <w:marTop w:val="0"/>
      <w:marBottom w:val="0"/>
      <w:divBdr>
        <w:top w:val="none" w:sz="0" w:space="0" w:color="auto"/>
        <w:left w:val="none" w:sz="0" w:space="0" w:color="auto"/>
        <w:bottom w:val="none" w:sz="0" w:space="0" w:color="auto"/>
        <w:right w:val="none" w:sz="0" w:space="0" w:color="auto"/>
      </w:divBdr>
    </w:div>
    <w:div w:id="1342508516">
      <w:bodyDiv w:val="1"/>
      <w:marLeft w:val="0"/>
      <w:marRight w:val="0"/>
      <w:marTop w:val="0"/>
      <w:marBottom w:val="0"/>
      <w:divBdr>
        <w:top w:val="none" w:sz="0" w:space="0" w:color="auto"/>
        <w:left w:val="none" w:sz="0" w:space="0" w:color="auto"/>
        <w:bottom w:val="none" w:sz="0" w:space="0" w:color="auto"/>
        <w:right w:val="none" w:sz="0" w:space="0" w:color="auto"/>
      </w:divBdr>
    </w:div>
    <w:div w:id="1342510955">
      <w:bodyDiv w:val="1"/>
      <w:marLeft w:val="0"/>
      <w:marRight w:val="0"/>
      <w:marTop w:val="0"/>
      <w:marBottom w:val="0"/>
      <w:divBdr>
        <w:top w:val="none" w:sz="0" w:space="0" w:color="auto"/>
        <w:left w:val="none" w:sz="0" w:space="0" w:color="auto"/>
        <w:bottom w:val="none" w:sz="0" w:space="0" w:color="auto"/>
        <w:right w:val="none" w:sz="0" w:space="0" w:color="auto"/>
      </w:divBdr>
    </w:div>
    <w:div w:id="1342582835">
      <w:bodyDiv w:val="1"/>
      <w:marLeft w:val="0"/>
      <w:marRight w:val="0"/>
      <w:marTop w:val="0"/>
      <w:marBottom w:val="0"/>
      <w:divBdr>
        <w:top w:val="none" w:sz="0" w:space="0" w:color="auto"/>
        <w:left w:val="none" w:sz="0" w:space="0" w:color="auto"/>
        <w:bottom w:val="none" w:sz="0" w:space="0" w:color="auto"/>
        <w:right w:val="none" w:sz="0" w:space="0" w:color="auto"/>
      </w:divBdr>
    </w:div>
    <w:div w:id="1342583671">
      <w:bodyDiv w:val="1"/>
      <w:marLeft w:val="0"/>
      <w:marRight w:val="0"/>
      <w:marTop w:val="0"/>
      <w:marBottom w:val="0"/>
      <w:divBdr>
        <w:top w:val="none" w:sz="0" w:space="0" w:color="auto"/>
        <w:left w:val="none" w:sz="0" w:space="0" w:color="auto"/>
        <w:bottom w:val="none" w:sz="0" w:space="0" w:color="auto"/>
        <w:right w:val="none" w:sz="0" w:space="0" w:color="auto"/>
      </w:divBdr>
    </w:div>
    <w:div w:id="1342584328">
      <w:bodyDiv w:val="1"/>
      <w:marLeft w:val="0"/>
      <w:marRight w:val="0"/>
      <w:marTop w:val="0"/>
      <w:marBottom w:val="0"/>
      <w:divBdr>
        <w:top w:val="none" w:sz="0" w:space="0" w:color="auto"/>
        <w:left w:val="none" w:sz="0" w:space="0" w:color="auto"/>
        <w:bottom w:val="none" w:sz="0" w:space="0" w:color="auto"/>
        <w:right w:val="none" w:sz="0" w:space="0" w:color="auto"/>
      </w:divBdr>
    </w:div>
    <w:div w:id="1342587101">
      <w:bodyDiv w:val="1"/>
      <w:marLeft w:val="0"/>
      <w:marRight w:val="0"/>
      <w:marTop w:val="0"/>
      <w:marBottom w:val="0"/>
      <w:divBdr>
        <w:top w:val="none" w:sz="0" w:space="0" w:color="auto"/>
        <w:left w:val="none" w:sz="0" w:space="0" w:color="auto"/>
        <w:bottom w:val="none" w:sz="0" w:space="0" w:color="auto"/>
        <w:right w:val="none" w:sz="0" w:space="0" w:color="auto"/>
      </w:divBdr>
    </w:div>
    <w:div w:id="1342587191">
      <w:bodyDiv w:val="1"/>
      <w:marLeft w:val="0"/>
      <w:marRight w:val="0"/>
      <w:marTop w:val="0"/>
      <w:marBottom w:val="0"/>
      <w:divBdr>
        <w:top w:val="none" w:sz="0" w:space="0" w:color="auto"/>
        <w:left w:val="none" w:sz="0" w:space="0" w:color="auto"/>
        <w:bottom w:val="none" w:sz="0" w:space="0" w:color="auto"/>
        <w:right w:val="none" w:sz="0" w:space="0" w:color="auto"/>
      </w:divBdr>
    </w:div>
    <w:div w:id="1342588437">
      <w:bodyDiv w:val="1"/>
      <w:marLeft w:val="0"/>
      <w:marRight w:val="0"/>
      <w:marTop w:val="0"/>
      <w:marBottom w:val="0"/>
      <w:divBdr>
        <w:top w:val="none" w:sz="0" w:space="0" w:color="auto"/>
        <w:left w:val="none" w:sz="0" w:space="0" w:color="auto"/>
        <w:bottom w:val="none" w:sz="0" w:space="0" w:color="auto"/>
        <w:right w:val="none" w:sz="0" w:space="0" w:color="auto"/>
      </w:divBdr>
    </w:div>
    <w:div w:id="1342659269">
      <w:bodyDiv w:val="1"/>
      <w:marLeft w:val="0"/>
      <w:marRight w:val="0"/>
      <w:marTop w:val="0"/>
      <w:marBottom w:val="0"/>
      <w:divBdr>
        <w:top w:val="none" w:sz="0" w:space="0" w:color="auto"/>
        <w:left w:val="none" w:sz="0" w:space="0" w:color="auto"/>
        <w:bottom w:val="none" w:sz="0" w:space="0" w:color="auto"/>
        <w:right w:val="none" w:sz="0" w:space="0" w:color="auto"/>
      </w:divBdr>
    </w:div>
    <w:div w:id="1342661972">
      <w:bodyDiv w:val="1"/>
      <w:marLeft w:val="0"/>
      <w:marRight w:val="0"/>
      <w:marTop w:val="0"/>
      <w:marBottom w:val="0"/>
      <w:divBdr>
        <w:top w:val="none" w:sz="0" w:space="0" w:color="auto"/>
        <w:left w:val="none" w:sz="0" w:space="0" w:color="auto"/>
        <w:bottom w:val="none" w:sz="0" w:space="0" w:color="auto"/>
        <w:right w:val="none" w:sz="0" w:space="0" w:color="auto"/>
      </w:divBdr>
    </w:div>
    <w:div w:id="1342663507">
      <w:bodyDiv w:val="1"/>
      <w:marLeft w:val="0"/>
      <w:marRight w:val="0"/>
      <w:marTop w:val="0"/>
      <w:marBottom w:val="0"/>
      <w:divBdr>
        <w:top w:val="none" w:sz="0" w:space="0" w:color="auto"/>
        <w:left w:val="none" w:sz="0" w:space="0" w:color="auto"/>
        <w:bottom w:val="none" w:sz="0" w:space="0" w:color="auto"/>
        <w:right w:val="none" w:sz="0" w:space="0" w:color="auto"/>
      </w:divBdr>
    </w:div>
    <w:div w:id="1342664371">
      <w:bodyDiv w:val="1"/>
      <w:marLeft w:val="0"/>
      <w:marRight w:val="0"/>
      <w:marTop w:val="0"/>
      <w:marBottom w:val="0"/>
      <w:divBdr>
        <w:top w:val="none" w:sz="0" w:space="0" w:color="auto"/>
        <w:left w:val="none" w:sz="0" w:space="0" w:color="auto"/>
        <w:bottom w:val="none" w:sz="0" w:space="0" w:color="auto"/>
        <w:right w:val="none" w:sz="0" w:space="0" w:color="auto"/>
      </w:divBdr>
    </w:div>
    <w:div w:id="1342732373">
      <w:bodyDiv w:val="1"/>
      <w:marLeft w:val="0"/>
      <w:marRight w:val="0"/>
      <w:marTop w:val="0"/>
      <w:marBottom w:val="0"/>
      <w:divBdr>
        <w:top w:val="none" w:sz="0" w:space="0" w:color="auto"/>
        <w:left w:val="none" w:sz="0" w:space="0" w:color="auto"/>
        <w:bottom w:val="none" w:sz="0" w:space="0" w:color="auto"/>
        <w:right w:val="none" w:sz="0" w:space="0" w:color="auto"/>
      </w:divBdr>
    </w:div>
    <w:div w:id="1342783312">
      <w:bodyDiv w:val="1"/>
      <w:marLeft w:val="0"/>
      <w:marRight w:val="0"/>
      <w:marTop w:val="0"/>
      <w:marBottom w:val="0"/>
      <w:divBdr>
        <w:top w:val="none" w:sz="0" w:space="0" w:color="auto"/>
        <w:left w:val="none" w:sz="0" w:space="0" w:color="auto"/>
        <w:bottom w:val="none" w:sz="0" w:space="0" w:color="auto"/>
        <w:right w:val="none" w:sz="0" w:space="0" w:color="auto"/>
      </w:divBdr>
    </w:div>
    <w:div w:id="1342851141">
      <w:bodyDiv w:val="1"/>
      <w:marLeft w:val="0"/>
      <w:marRight w:val="0"/>
      <w:marTop w:val="0"/>
      <w:marBottom w:val="0"/>
      <w:divBdr>
        <w:top w:val="none" w:sz="0" w:space="0" w:color="auto"/>
        <w:left w:val="none" w:sz="0" w:space="0" w:color="auto"/>
        <w:bottom w:val="none" w:sz="0" w:space="0" w:color="auto"/>
        <w:right w:val="none" w:sz="0" w:space="0" w:color="auto"/>
      </w:divBdr>
    </w:div>
    <w:div w:id="1342925316">
      <w:bodyDiv w:val="1"/>
      <w:marLeft w:val="0"/>
      <w:marRight w:val="0"/>
      <w:marTop w:val="0"/>
      <w:marBottom w:val="0"/>
      <w:divBdr>
        <w:top w:val="none" w:sz="0" w:space="0" w:color="auto"/>
        <w:left w:val="none" w:sz="0" w:space="0" w:color="auto"/>
        <w:bottom w:val="none" w:sz="0" w:space="0" w:color="auto"/>
        <w:right w:val="none" w:sz="0" w:space="0" w:color="auto"/>
      </w:divBdr>
    </w:div>
    <w:div w:id="1342928275">
      <w:bodyDiv w:val="1"/>
      <w:marLeft w:val="0"/>
      <w:marRight w:val="0"/>
      <w:marTop w:val="0"/>
      <w:marBottom w:val="0"/>
      <w:divBdr>
        <w:top w:val="none" w:sz="0" w:space="0" w:color="auto"/>
        <w:left w:val="none" w:sz="0" w:space="0" w:color="auto"/>
        <w:bottom w:val="none" w:sz="0" w:space="0" w:color="auto"/>
        <w:right w:val="none" w:sz="0" w:space="0" w:color="auto"/>
      </w:divBdr>
    </w:div>
    <w:div w:id="1342968814">
      <w:bodyDiv w:val="1"/>
      <w:marLeft w:val="0"/>
      <w:marRight w:val="0"/>
      <w:marTop w:val="0"/>
      <w:marBottom w:val="0"/>
      <w:divBdr>
        <w:top w:val="none" w:sz="0" w:space="0" w:color="auto"/>
        <w:left w:val="none" w:sz="0" w:space="0" w:color="auto"/>
        <w:bottom w:val="none" w:sz="0" w:space="0" w:color="auto"/>
        <w:right w:val="none" w:sz="0" w:space="0" w:color="auto"/>
      </w:divBdr>
    </w:div>
    <w:div w:id="1343164342">
      <w:bodyDiv w:val="1"/>
      <w:marLeft w:val="0"/>
      <w:marRight w:val="0"/>
      <w:marTop w:val="0"/>
      <w:marBottom w:val="0"/>
      <w:divBdr>
        <w:top w:val="none" w:sz="0" w:space="0" w:color="auto"/>
        <w:left w:val="none" w:sz="0" w:space="0" w:color="auto"/>
        <w:bottom w:val="none" w:sz="0" w:space="0" w:color="auto"/>
        <w:right w:val="none" w:sz="0" w:space="0" w:color="auto"/>
      </w:divBdr>
    </w:div>
    <w:div w:id="1343164376">
      <w:bodyDiv w:val="1"/>
      <w:marLeft w:val="0"/>
      <w:marRight w:val="0"/>
      <w:marTop w:val="0"/>
      <w:marBottom w:val="0"/>
      <w:divBdr>
        <w:top w:val="none" w:sz="0" w:space="0" w:color="auto"/>
        <w:left w:val="none" w:sz="0" w:space="0" w:color="auto"/>
        <w:bottom w:val="none" w:sz="0" w:space="0" w:color="auto"/>
        <w:right w:val="none" w:sz="0" w:space="0" w:color="auto"/>
      </w:divBdr>
    </w:div>
    <w:div w:id="1343242134">
      <w:bodyDiv w:val="1"/>
      <w:marLeft w:val="0"/>
      <w:marRight w:val="0"/>
      <w:marTop w:val="0"/>
      <w:marBottom w:val="0"/>
      <w:divBdr>
        <w:top w:val="none" w:sz="0" w:space="0" w:color="auto"/>
        <w:left w:val="none" w:sz="0" w:space="0" w:color="auto"/>
        <w:bottom w:val="none" w:sz="0" w:space="0" w:color="auto"/>
        <w:right w:val="none" w:sz="0" w:space="0" w:color="auto"/>
      </w:divBdr>
    </w:div>
    <w:div w:id="1343242673">
      <w:bodyDiv w:val="1"/>
      <w:marLeft w:val="0"/>
      <w:marRight w:val="0"/>
      <w:marTop w:val="0"/>
      <w:marBottom w:val="0"/>
      <w:divBdr>
        <w:top w:val="none" w:sz="0" w:space="0" w:color="auto"/>
        <w:left w:val="none" w:sz="0" w:space="0" w:color="auto"/>
        <w:bottom w:val="none" w:sz="0" w:space="0" w:color="auto"/>
        <w:right w:val="none" w:sz="0" w:space="0" w:color="auto"/>
      </w:divBdr>
    </w:div>
    <w:div w:id="1343435301">
      <w:bodyDiv w:val="1"/>
      <w:marLeft w:val="0"/>
      <w:marRight w:val="0"/>
      <w:marTop w:val="0"/>
      <w:marBottom w:val="0"/>
      <w:divBdr>
        <w:top w:val="none" w:sz="0" w:space="0" w:color="auto"/>
        <w:left w:val="none" w:sz="0" w:space="0" w:color="auto"/>
        <w:bottom w:val="none" w:sz="0" w:space="0" w:color="auto"/>
        <w:right w:val="none" w:sz="0" w:space="0" w:color="auto"/>
      </w:divBdr>
    </w:div>
    <w:div w:id="1343438062">
      <w:bodyDiv w:val="1"/>
      <w:marLeft w:val="0"/>
      <w:marRight w:val="0"/>
      <w:marTop w:val="0"/>
      <w:marBottom w:val="0"/>
      <w:divBdr>
        <w:top w:val="none" w:sz="0" w:space="0" w:color="auto"/>
        <w:left w:val="none" w:sz="0" w:space="0" w:color="auto"/>
        <w:bottom w:val="none" w:sz="0" w:space="0" w:color="auto"/>
        <w:right w:val="none" w:sz="0" w:space="0" w:color="auto"/>
      </w:divBdr>
    </w:div>
    <w:div w:id="1343512793">
      <w:bodyDiv w:val="1"/>
      <w:marLeft w:val="0"/>
      <w:marRight w:val="0"/>
      <w:marTop w:val="0"/>
      <w:marBottom w:val="0"/>
      <w:divBdr>
        <w:top w:val="none" w:sz="0" w:space="0" w:color="auto"/>
        <w:left w:val="none" w:sz="0" w:space="0" w:color="auto"/>
        <w:bottom w:val="none" w:sz="0" w:space="0" w:color="auto"/>
        <w:right w:val="none" w:sz="0" w:space="0" w:color="auto"/>
      </w:divBdr>
    </w:div>
    <w:div w:id="1343581353">
      <w:bodyDiv w:val="1"/>
      <w:marLeft w:val="0"/>
      <w:marRight w:val="0"/>
      <w:marTop w:val="0"/>
      <w:marBottom w:val="0"/>
      <w:divBdr>
        <w:top w:val="none" w:sz="0" w:space="0" w:color="auto"/>
        <w:left w:val="none" w:sz="0" w:space="0" w:color="auto"/>
        <w:bottom w:val="none" w:sz="0" w:space="0" w:color="auto"/>
        <w:right w:val="none" w:sz="0" w:space="0" w:color="auto"/>
      </w:divBdr>
    </w:div>
    <w:div w:id="1343626837">
      <w:bodyDiv w:val="1"/>
      <w:marLeft w:val="0"/>
      <w:marRight w:val="0"/>
      <w:marTop w:val="0"/>
      <w:marBottom w:val="0"/>
      <w:divBdr>
        <w:top w:val="none" w:sz="0" w:space="0" w:color="auto"/>
        <w:left w:val="none" w:sz="0" w:space="0" w:color="auto"/>
        <w:bottom w:val="none" w:sz="0" w:space="0" w:color="auto"/>
        <w:right w:val="none" w:sz="0" w:space="0" w:color="auto"/>
      </w:divBdr>
    </w:div>
    <w:div w:id="1343704006">
      <w:bodyDiv w:val="1"/>
      <w:marLeft w:val="0"/>
      <w:marRight w:val="0"/>
      <w:marTop w:val="0"/>
      <w:marBottom w:val="0"/>
      <w:divBdr>
        <w:top w:val="none" w:sz="0" w:space="0" w:color="auto"/>
        <w:left w:val="none" w:sz="0" w:space="0" w:color="auto"/>
        <w:bottom w:val="none" w:sz="0" w:space="0" w:color="auto"/>
        <w:right w:val="none" w:sz="0" w:space="0" w:color="auto"/>
      </w:divBdr>
    </w:div>
    <w:div w:id="1343825058">
      <w:bodyDiv w:val="1"/>
      <w:marLeft w:val="0"/>
      <w:marRight w:val="0"/>
      <w:marTop w:val="0"/>
      <w:marBottom w:val="0"/>
      <w:divBdr>
        <w:top w:val="none" w:sz="0" w:space="0" w:color="auto"/>
        <w:left w:val="none" w:sz="0" w:space="0" w:color="auto"/>
        <w:bottom w:val="none" w:sz="0" w:space="0" w:color="auto"/>
        <w:right w:val="none" w:sz="0" w:space="0" w:color="auto"/>
      </w:divBdr>
    </w:div>
    <w:div w:id="1344209033">
      <w:bodyDiv w:val="1"/>
      <w:marLeft w:val="0"/>
      <w:marRight w:val="0"/>
      <w:marTop w:val="0"/>
      <w:marBottom w:val="0"/>
      <w:divBdr>
        <w:top w:val="none" w:sz="0" w:space="0" w:color="auto"/>
        <w:left w:val="none" w:sz="0" w:space="0" w:color="auto"/>
        <w:bottom w:val="none" w:sz="0" w:space="0" w:color="auto"/>
        <w:right w:val="none" w:sz="0" w:space="0" w:color="auto"/>
      </w:divBdr>
    </w:div>
    <w:div w:id="1344239881">
      <w:bodyDiv w:val="1"/>
      <w:marLeft w:val="0"/>
      <w:marRight w:val="0"/>
      <w:marTop w:val="0"/>
      <w:marBottom w:val="0"/>
      <w:divBdr>
        <w:top w:val="none" w:sz="0" w:space="0" w:color="auto"/>
        <w:left w:val="none" w:sz="0" w:space="0" w:color="auto"/>
        <w:bottom w:val="none" w:sz="0" w:space="0" w:color="auto"/>
        <w:right w:val="none" w:sz="0" w:space="0" w:color="auto"/>
      </w:divBdr>
    </w:div>
    <w:div w:id="1344354956">
      <w:bodyDiv w:val="1"/>
      <w:marLeft w:val="0"/>
      <w:marRight w:val="0"/>
      <w:marTop w:val="0"/>
      <w:marBottom w:val="0"/>
      <w:divBdr>
        <w:top w:val="none" w:sz="0" w:space="0" w:color="auto"/>
        <w:left w:val="none" w:sz="0" w:space="0" w:color="auto"/>
        <w:bottom w:val="none" w:sz="0" w:space="0" w:color="auto"/>
        <w:right w:val="none" w:sz="0" w:space="0" w:color="auto"/>
      </w:divBdr>
    </w:div>
    <w:div w:id="1344432298">
      <w:bodyDiv w:val="1"/>
      <w:marLeft w:val="0"/>
      <w:marRight w:val="0"/>
      <w:marTop w:val="0"/>
      <w:marBottom w:val="0"/>
      <w:divBdr>
        <w:top w:val="none" w:sz="0" w:space="0" w:color="auto"/>
        <w:left w:val="none" w:sz="0" w:space="0" w:color="auto"/>
        <w:bottom w:val="none" w:sz="0" w:space="0" w:color="auto"/>
        <w:right w:val="none" w:sz="0" w:space="0" w:color="auto"/>
      </w:divBdr>
    </w:div>
    <w:div w:id="1344433844">
      <w:bodyDiv w:val="1"/>
      <w:marLeft w:val="0"/>
      <w:marRight w:val="0"/>
      <w:marTop w:val="0"/>
      <w:marBottom w:val="0"/>
      <w:divBdr>
        <w:top w:val="none" w:sz="0" w:space="0" w:color="auto"/>
        <w:left w:val="none" w:sz="0" w:space="0" w:color="auto"/>
        <w:bottom w:val="none" w:sz="0" w:space="0" w:color="auto"/>
        <w:right w:val="none" w:sz="0" w:space="0" w:color="auto"/>
      </w:divBdr>
    </w:div>
    <w:div w:id="1344434174">
      <w:bodyDiv w:val="1"/>
      <w:marLeft w:val="0"/>
      <w:marRight w:val="0"/>
      <w:marTop w:val="0"/>
      <w:marBottom w:val="0"/>
      <w:divBdr>
        <w:top w:val="none" w:sz="0" w:space="0" w:color="auto"/>
        <w:left w:val="none" w:sz="0" w:space="0" w:color="auto"/>
        <w:bottom w:val="none" w:sz="0" w:space="0" w:color="auto"/>
        <w:right w:val="none" w:sz="0" w:space="0" w:color="auto"/>
      </w:divBdr>
    </w:div>
    <w:div w:id="1344480966">
      <w:bodyDiv w:val="1"/>
      <w:marLeft w:val="0"/>
      <w:marRight w:val="0"/>
      <w:marTop w:val="0"/>
      <w:marBottom w:val="0"/>
      <w:divBdr>
        <w:top w:val="none" w:sz="0" w:space="0" w:color="auto"/>
        <w:left w:val="none" w:sz="0" w:space="0" w:color="auto"/>
        <w:bottom w:val="none" w:sz="0" w:space="0" w:color="auto"/>
        <w:right w:val="none" w:sz="0" w:space="0" w:color="auto"/>
      </w:divBdr>
    </w:div>
    <w:div w:id="1344628972">
      <w:bodyDiv w:val="1"/>
      <w:marLeft w:val="0"/>
      <w:marRight w:val="0"/>
      <w:marTop w:val="0"/>
      <w:marBottom w:val="0"/>
      <w:divBdr>
        <w:top w:val="none" w:sz="0" w:space="0" w:color="auto"/>
        <w:left w:val="none" w:sz="0" w:space="0" w:color="auto"/>
        <w:bottom w:val="none" w:sz="0" w:space="0" w:color="auto"/>
        <w:right w:val="none" w:sz="0" w:space="0" w:color="auto"/>
      </w:divBdr>
    </w:div>
    <w:div w:id="1344698271">
      <w:bodyDiv w:val="1"/>
      <w:marLeft w:val="0"/>
      <w:marRight w:val="0"/>
      <w:marTop w:val="0"/>
      <w:marBottom w:val="0"/>
      <w:divBdr>
        <w:top w:val="none" w:sz="0" w:space="0" w:color="auto"/>
        <w:left w:val="none" w:sz="0" w:space="0" w:color="auto"/>
        <w:bottom w:val="none" w:sz="0" w:space="0" w:color="auto"/>
        <w:right w:val="none" w:sz="0" w:space="0" w:color="auto"/>
      </w:divBdr>
    </w:div>
    <w:div w:id="1344747531">
      <w:bodyDiv w:val="1"/>
      <w:marLeft w:val="0"/>
      <w:marRight w:val="0"/>
      <w:marTop w:val="0"/>
      <w:marBottom w:val="0"/>
      <w:divBdr>
        <w:top w:val="none" w:sz="0" w:space="0" w:color="auto"/>
        <w:left w:val="none" w:sz="0" w:space="0" w:color="auto"/>
        <w:bottom w:val="none" w:sz="0" w:space="0" w:color="auto"/>
        <w:right w:val="none" w:sz="0" w:space="0" w:color="auto"/>
      </w:divBdr>
    </w:div>
    <w:div w:id="1344865713">
      <w:bodyDiv w:val="1"/>
      <w:marLeft w:val="0"/>
      <w:marRight w:val="0"/>
      <w:marTop w:val="0"/>
      <w:marBottom w:val="0"/>
      <w:divBdr>
        <w:top w:val="none" w:sz="0" w:space="0" w:color="auto"/>
        <w:left w:val="none" w:sz="0" w:space="0" w:color="auto"/>
        <w:bottom w:val="none" w:sz="0" w:space="0" w:color="auto"/>
        <w:right w:val="none" w:sz="0" w:space="0" w:color="auto"/>
      </w:divBdr>
    </w:div>
    <w:div w:id="1344940837">
      <w:bodyDiv w:val="1"/>
      <w:marLeft w:val="0"/>
      <w:marRight w:val="0"/>
      <w:marTop w:val="0"/>
      <w:marBottom w:val="0"/>
      <w:divBdr>
        <w:top w:val="none" w:sz="0" w:space="0" w:color="auto"/>
        <w:left w:val="none" w:sz="0" w:space="0" w:color="auto"/>
        <w:bottom w:val="none" w:sz="0" w:space="0" w:color="auto"/>
        <w:right w:val="none" w:sz="0" w:space="0" w:color="auto"/>
      </w:divBdr>
    </w:div>
    <w:div w:id="1344941506">
      <w:bodyDiv w:val="1"/>
      <w:marLeft w:val="0"/>
      <w:marRight w:val="0"/>
      <w:marTop w:val="0"/>
      <w:marBottom w:val="0"/>
      <w:divBdr>
        <w:top w:val="none" w:sz="0" w:space="0" w:color="auto"/>
        <w:left w:val="none" w:sz="0" w:space="0" w:color="auto"/>
        <w:bottom w:val="none" w:sz="0" w:space="0" w:color="auto"/>
        <w:right w:val="none" w:sz="0" w:space="0" w:color="auto"/>
      </w:divBdr>
    </w:div>
    <w:div w:id="1345013901">
      <w:bodyDiv w:val="1"/>
      <w:marLeft w:val="0"/>
      <w:marRight w:val="0"/>
      <w:marTop w:val="0"/>
      <w:marBottom w:val="0"/>
      <w:divBdr>
        <w:top w:val="none" w:sz="0" w:space="0" w:color="auto"/>
        <w:left w:val="none" w:sz="0" w:space="0" w:color="auto"/>
        <w:bottom w:val="none" w:sz="0" w:space="0" w:color="auto"/>
        <w:right w:val="none" w:sz="0" w:space="0" w:color="auto"/>
      </w:divBdr>
    </w:div>
    <w:div w:id="1345085024">
      <w:bodyDiv w:val="1"/>
      <w:marLeft w:val="0"/>
      <w:marRight w:val="0"/>
      <w:marTop w:val="0"/>
      <w:marBottom w:val="0"/>
      <w:divBdr>
        <w:top w:val="none" w:sz="0" w:space="0" w:color="auto"/>
        <w:left w:val="none" w:sz="0" w:space="0" w:color="auto"/>
        <w:bottom w:val="none" w:sz="0" w:space="0" w:color="auto"/>
        <w:right w:val="none" w:sz="0" w:space="0" w:color="auto"/>
      </w:divBdr>
    </w:div>
    <w:div w:id="1345203511">
      <w:bodyDiv w:val="1"/>
      <w:marLeft w:val="0"/>
      <w:marRight w:val="0"/>
      <w:marTop w:val="0"/>
      <w:marBottom w:val="0"/>
      <w:divBdr>
        <w:top w:val="none" w:sz="0" w:space="0" w:color="auto"/>
        <w:left w:val="none" w:sz="0" w:space="0" w:color="auto"/>
        <w:bottom w:val="none" w:sz="0" w:space="0" w:color="auto"/>
        <w:right w:val="none" w:sz="0" w:space="0" w:color="auto"/>
      </w:divBdr>
    </w:div>
    <w:div w:id="1345204451">
      <w:bodyDiv w:val="1"/>
      <w:marLeft w:val="0"/>
      <w:marRight w:val="0"/>
      <w:marTop w:val="0"/>
      <w:marBottom w:val="0"/>
      <w:divBdr>
        <w:top w:val="none" w:sz="0" w:space="0" w:color="auto"/>
        <w:left w:val="none" w:sz="0" w:space="0" w:color="auto"/>
        <w:bottom w:val="none" w:sz="0" w:space="0" w:color="auto"/>
        <w:right w:val="none" w:sz="0" w:space="0" w:color="auto"/>
      </w:divBdr>
    </w:div>
    <w:div w:id="1345206590">
      <w:bodyDiv w:val="1"/>
      <w:marLeft w:val="0"/>
      <w:marRight w:val="0"/>
      <w:marTop w:val="0"/>
      <w:marBottom w:val="0"/>
      <w:divBdr>
        <w:top w:val="none" w:sz="0" w:space="0" w:color="auto"/>
        <w:left w:val="none" w:sz="0" w:space="0" w:color="auto"/>
        <w:bottom w:val="none" w:sz="0" w:space="0" w:color="auto"/>
        <w:right w:val="none" w:sz="0" w:space="0" w:color="auto"/>
      </w:divBdr>
    </w:div>
    <w:div w:id="1345277659">
      <w:bodyDiv w:val="1"/>
      <w:marLeft w:val="0"/>
      <w:marRight w:val="0"/>
      <w:marTop w:val="0"/>
      <w:marBottom w:val="0"/>
      <w:divBdr>
        <w:top w:val="none" w:sz="0" w:space="0" w:color="auto"/>
        <w:left w:val="none" w:sz="0" w:space="0" w:color="auto"/>
        <w:bottom w:val="none" w:sz="0" w:space="0" w:color="auto"/>
        <w:right w:val="none" w:sz="0" w:space="0" w:color="auto"/>
      </w:divBdr>
    </w:div>
    <w:div w:id="1345277762">
      <w:bodyDiv w:val="1"/>
      <w:marLeft w:val="0"/>
      <w:marRight w:val="0"/>
      <w:marTop w:val="0"/>
      <w:marBottom w:val="0"/>
      <w:divBdr>
        <w:top w:val="none" w:sz="0" w:space="0" w:color="auto"/>
        <w:left w:val="none" w:sz="0" w:space="0" w:color="auto"/>
        <w:bottom w:val="none" w:sz="0" w:space="0" w:color="auto"/>
        <w:right w:val="none" w:sz="0" w:space="0" w:color="auto"/>
      </w:divBdr>
    </w:div>
    <w:div w:id="1345397406">
      <w:bodyDiv w:val="1"/>
      <w:marLeft w:val="0"/>
      <w:marRight w:val="0"/>
      <w:marTop w:val="0"/>
      <w:marBottom w:val="0"/>
      <w:divBdr>
        <w:top w:val="none" w:sz="0" w:space="0" w:color="auto"/>
        <w:left w:val="none" w:sz="0" w:space="0" w:color="auto"/>
        <w:bottom w:val="none" w:sz="0" w:space="0" w:color="auto"/>
        <w:right w:val="none" w:sz="0" w:space="0" w:color="auto"/>
      </w:divBdr>
    </w:div>
    <w:div w:id="1345401362">
      <w:bodyDiv w:val="1"/>
      <w:marLeft w:val="0"/>
      <w:marRight w:val="0"/>
      <w:marTop w:val="0"/>
      <w:marBottom w:val="0"/>
      <w:divBdr>
        <w:top w:val="none" w:sz="0" w:space="0" w:color="auto"/>
        <w:left w:val="none" w:sz="0" w:space="0" w:color="auto"/>
        <w:bottom w:val="none" w:sz="0" w:space="0" w:color="auto"/>
        <w:right w:val="none" w:sz="0" w:space="0" w:color="auto"/>
      </w:divBdr>
    </w:div>
    <w:div w:id="1345548481">
      <w:bodyDiv w:val="1"/>
      <w:marLeft w:val="0"/>
      <w:marRight w:val="0"/>
      <w:marTop w:val="0"/>
      <w:marBottom w:val="0"/>
      <w:divBdr>
        <w:top w:val="none" w:sz="0" w:space="0" w:color="auto"/>
        <w:left w:val="none" w:sz="0" w:space="0" w:color="auto"/>
        <w:bottom w:val="none" w:sz="0" w:space="0" w:color="auto"/>
        <w:right w:val="none" w:sz="0" w:space="0" w:color="auto"/>
      </w:divBdr>
    </w:div>
    <w:div w:id="1345550822">
      <w:bodyDiv w:val="1"/>
      <w:marLeft w:val="0"/>
      <w:marRight w:val="0"/>
      <w:marTop w:val="0"/>
      <w:marBottom w:val="0"/>
      <w:divBdr>
        <w:top w:val="none" w:sz="0" w:space="0" w:color="auto"/>
        <w:left w:val="none" w:sz="0" w:space="0" w:color="auto"/>
        <w:bottom w:val="none" w:sz="0" w:space="0" w:color="auto"/>
        <w:right w:val="none" w:sz="0" w:space="0" w:color="auto"/>
      </w:divBdr>
    </w:div>
    <w:div w:id="1345594885">
      <w:bodyDiv w:val="1"/>
      <w:marLeft w:val="0"/>
      <w:marRight w:val="0"/>
      <w:marTop w:val="0"/>
      <w:marBottom w:val="0"/>
      <w:divBdr>
        <w:top w:val="none" w:sz="0" w:space="0" w:color="auto"/>
        <w:left w:val="none" w:sz="0" w:space="0" w:color="auto"/>
        <w:bottom w:val="none" w:sz="0" w:space="0" w:color="auto"/>
        <w:right w:val="none" w:sz="0" w:space="0" w:color="auto"/>
      </w:divBdr>
    </w:div>
    <w:div w:id="1345595738">
      <w:bodyDiv w:val="1"/>
      <w:marLeft w:val="0"/>
      <w:marRight w:val="0"/>
      <w:marTop w:val="0"/>
      <w:marBottom w:val="0"/>
      <w:divBdr>
        <w:top w:val="none" w:sz="0" w:space="0" w:color="auto"/>
        <w:left w:val="none" w:sz="0" w:space="0" w:color="auto"/>
        <w:bottom w:val="none" w:sz="0" w:space="0" w:color="auto"/>
        <w:right w:val="none" w:sz="0" w:space="0" w:color="auto"/>
      </w:divBdr>
    </w:div>
    <w:div w:id="1345596191">
      <w:bodyDiv w:val="1"/>
      <w:marLeft w:val="0"/>
      <w:marRight w:val="0"/>
      <w:marTop w:val="0"/>
      <w:marBottom w:val="0"/>
      <w:divBdr>
        <w:top w:val="none" w:sz="0" w:space="0" w:color="auto"/>
        <w:left w:val="none" w:sz="0" w:space="0" w:color="auto"/>
        <w:bottom w:val="none" w:sz="0" w:space="0" w:color="auto"/>
        <w:right w:val="none" w:sz="0" w:space="0" w:color="auto"/>
      </w:divBdr>
    </w:div>
    <w:div w:id="1345665267">
      <w:bodyDiv w:val="1"/>
      <w:marLeft w:val="0"/>
      <w:marRight w:val="0"/>
      <w:marTop w:val="0"/>
      <w:marBottom w:val="0"/>
      <w:divBdr>
        <w:top w:val="none" w:sz="0" w:space="0" w:color="auto"/>
        <w:left w:val="none" w:sz="0" w:space="0" w:color="auto"/>
        <w:bottom w:val="none" w:sz="0" w:space="0" w:color="auto"/>
        <w:right w:val="none" w:sz="0" w:space="0" w:color="auto"/>
      </w:divBdr>
    </w:div>
    <w:div w:id="1345742141">
      <w:bodyDiv w:val="1"/>
      <w:marLeft w:val="0"/>
      <w:marRight w:val="0"/>
      <w:marTop w:val="0"/>
      <w:marBottom w:val="0"/>
      <w:divBdr>
        <w:top w:val="none" w:sz="0" w:space="0" w:color="auto"/>
        <w:left w:val="none" w:sz="0" w:space="0" w:color="auto"/>
        <w:bottom w:val="none" w:sz="0" w:space="0" w:color="auto"/>
        <w:right w:val="none" w:sz="0" w:space="0" w:color="auto"/>
      </w:divBdr>
    </w:div>
    <w:div w:id="1345786659">
      <w:bodyDiv w:val="1"/>
      <w:marLeft w:val="0"/>
      <w:marRight w:val="0"/>
      <w:marTop w:val="0"/>
      <w:marBottom w:val="0"/>
      <w:divBdr>
        <w:top w:val="none" w:sz="0" w:space="0" w:color="auto"/>
        <w:left w:val="none" w:sz="0" w:space="0" w:color="auto"/>
        <w:bottom w:val="none" w:sz="0" w:space="0" w:color="auto"/>
        <w:right w:val="none" w:sz="0" w:space="0" w:color="auto"/>
      </w:divBdr>
    </w:div>
    <w:div w:id="1345791799">
      <w:bodyDiv w:val="1"/>
      <w:marLeft w:val="0"/>
      <w:marRight w:val="0"/>
      <w:marTop w:val="0"/>
      <w:marBottom w:val="0"/>
      <w:divBdr>
        <w:top w:val="none" w:sz="0" w:space="0" w:color="auto"/>
        <w:left w:val="none" w:sz="0" w:space="0" w:color="auto"/>
        <w:bottom w:val="none" w:sz="0" w:space="0" w:color="auto"/>
        <w:right w:val="none" w:sz="0" w:space="0" w:color="auto"/>
      </w:divBdr>
    </w:div>
    <w:div w:id="1345939919">
      <w:bodyDiv w:val="1"/>
      <w:marLeft w:val="0"/>
      <w:marRight w:val="0"/>
      <w:marTop w:val="0"/>
      <w:marBottom w:val="0"/>
      <w:divBdr>
        <w:top w:val="none" w:sz="0" w:space="0" w:color="auto"/>
        <w:left w:val="none" w:sz="0" w:space="0" w:color="auto"/>
        <w:bottom w:val="none" w:sz="0" w:space="0" w:color="auto"/>
        <w:right w:val="none" w:sz="0" w:space="0" w:color="auto"/>
      </w:divBdr>
    </w:div>
    <w:div w:id="1345940598">
      <w:bodyDiv w:val="1"/>
      <w:marLeft w:val="0"/>
      <w:marRight w:val="0"/>
      <w:marTop w:val="0"/>
      <w:marBottom w:val="0"/>
      <w:divBdr>
        <w:top w:val="none" w:sz="0" w:space="0" w:color="auto"/>
        <w:left w:val="none" w:sz="0" w:space="0" w:color="auto"/>
        <w:bottom w:val="none" w:sz="0" w:space="0" w:color="auto"/>
        <w:right w:val="none" w:sz="0" w:space="0" w:color="auto"/>
      </w:divBdr>
    </w:div>
    <w:div w:id="1345982946">
      <w:bodyDiv w:val="1"/>
      <w:marLeft w:val="0"/>
      <w:marRight w:val="0"/>
      <w:marTop w:val="0"/>
      <w:marBottom w:val="0"/>
      <w:divBdr>
        <w:top w:val="none" w:sz="0" w:space="0" w:color="auto"/>
        <w:left w:val="none" w:sz="0" w:space="0" w:color="auto"/>
        <w:bottom w:val="none" w:sz="0" w:space="0" w:color="auto"/>
        <w:right w:val="none" w:sz="0" w:space="0" w:color="auto"/>
      </w:divBdr>
    </w:div>
    <w:div w:id="1346010377">
      <w:bodyDiv w:val="1"/>
      <w:marLeft w:val="0"/>
      <w:marRight w:val="0"/>
      <w:marTop w:val="0"/>
      <w:marBottom w:val="0"/>
      <w:divBdr>
        <w:top w:val="none" w:sz="0" w:space="0" w:color="auto"/>
        <w:left w:val="none" w:sz="0" w:space="0" w:color="auto"/>
        <w:bottom w:val="none" w:sz="0" w:space="0" w:color="auto"/>
        <w:right w:val="none" w:sz="0" w:space="0" w:color="auto"/>
      </w:divBdr>
    </w:div>
    <w:div w:id="1346202002">
      <w:bodyDiv w:val="1"/>
      <w:marLeft w:val="0"/>
      <w:marRight w:val="0"/>
      <w:marTop w:val="0"/>
      <w:marBottom w:val="0"/>
      <w:divBdr>
        <w:top w:val="none" w:sz="0" w:space="0" w:color="auto"/>
        <w:left w:val="none" w:sz="0" w:space="0" w:color="auto"/>
        <w:bottom w:val="none" w:sz="0" w:space="0" w:color="auto"/>
        <w:right w:val="none" w:sz="0" w:space="0" w:color="auto"/>
      </w:divBdr>
    </w:div>
    <w:div w:id="1346204713">
      <w:bodyDiv w:val="1"/>
      <w:marLeft w:val="0"/>
      <w:marRight w:val="0"/>
      <w:marTop w:val="0"/>
      <w:marBottom w:val="0"/>
      <w:divBdr>
        <w:top w:val="none" w:sz="0" w:space="0" w:color="auto"/>
        <w:left w:val="none" w:sz="0" w:space="0" w:color="auto"/>
        <w:bottom w:val="none" w:sz="0" w:space="0" w:color="auto"/>
        <w:right w:val="none" w:sz="0" w:space="0" w:color="auto"/>
      </w:divBdr>
    </w:div>
    <w:div w:id="1346206810">
      <w:bodyDiv w:val="1"/>
      <w:marLeft w:val="0"/>
      <w:marRight w:val="0"/>
      <w:marTop w:val="0"/>
      <w:marBottom w:val="0"/>
      <w:divBdr>
        <w:top w:val="none" w:sz="0" w:space="0" w:color="auto"/>
        <w:left w:val="none" w:sz="0" w:space="0" w:color="auto"/>
        <w:bottom w:val="none" w:sz="0" w:space="0" w:color="auto"/>
        <w:right w:val="none" w:sz="0" w:space="0" w:color="auto"/>
      </w:divBdr>
    </w:div>
    <w:div w:id="1346247256">
      <w:bodyDiv w:val="1"/>
      <w:marLeft w:val="0"/>
      <w:marRight w:val="0"/>
      <w:marTop w:val="0"/>
      <w:marBottom w:val="0"/>
      <w:divBdr>
        <w:top w:val="none" w:sz="0" w:space="0" w:color="auto"/>
        <w:left w:val="none" w:sz="0" w:space="0" w:color="auto"/>
        <w:bottom w:val="none" w:sz="0" w:space="0" w:color="auto"/>
        <w:right w:val="none" w:sz="0" w:space="0" w:color="auto"/>
      </w:divBdr>
    </w:div>
    <w:div w:id="1346247577">
      <w:bodyDiv w:val="1"/>
      <w:marLeft w:val="0"/>
      <w:marRight w:val="0"/>
      <w:marTop w:val="0"/>
      <w:marBottom w:val="0"/>
      <w:divBdr>
        <w:top w:val="none" w:sz="0" w:space="0" w:color="auto"/>
        <w:left w:val="none" w:sz="0" w:space="0" w:color="auto"/>
        <w:bottom w:val="none" w:sz="0" w:space="0" w:color="auto"/>
        <w:right w:val="none" w:sz="0" w:space="0" w:color="auto"/>
      </w:divBdr>
    </w:div>
    <w:div w:id="1346253638">
      <w:bodyDiv w:val="1"/>
      <w:marLeft w:val="0"/>
      <w:marRight w:val="0"/>
      <w:marTop w:val="0"/>
      <w:marBottom w:val="0"/>
      <w:divBdr>
        <w:top w:val="none" w:sz="0" w:space="0" w:color="auto"/>
        <w:left w:val="none" w:sz="0" w:space="0" w:color="auto"/>
        <w:bottom w:val="none" w:sz="0" w:space="0" w:color="auto"/>
        <w:right w:val="none" w:sz="0" w:space="0" w:color="auto"/>
      </w:divBdr>
    </w:div>
    <w:div w:id="1346320490">
      <w:bodyDiv w:val="1"/>
      <w:marLeft w:val="0"/>
      <w:marRight w:val="0"/>
      <w:marTop w:val="0"/>
      <w:marBottom w:val="0"/>
      <w:divBdr>
        <w:top w:val="none" w:sz="0" w:space="0" w:color="auto"/>
        <w:left w:val="none" w:sz="0" w:space="0" w:color="auto"/>
        <w:bottom w:val="none" w:sz="0" w:space="0" w:color="auto"/>
        <w:right w:val="none" w:sz="0" w:space="0" w:color="auto"/>
      </w:divBdr>
    </w:div>
    <w:div w:id="1346438690">
      <w:bodyDiv w:val="1"/>
      <w:marLeft w:val="0"/>
      <w:marRight w:val="0"/>
      <w:marTop w:val="0"/>
      <w:marBottom w:val="0"/>
      <w:divBdr>
        <w:top w:val="none" w:sz="0" w:space="0" w:color="auto"/>
        <w:left w:val="none" w:sz="0" w:space="0" w:color="auto"/>
        <w:bottom w:val="none" w:sz="0" w:space="0" w:color="auto"/>
        <w:right w:val="none" w:sz="0" w:space="0" w:color="auto"/>
      </w:divBdr>
    </w:div>
    <w:div w:id="1346664608">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
    <w:div w:id="1346666259">
      <w:bodyDiv w:val="1"/>
      <w:marLeft w:val="0"/>
      <w:marRight w:val="0"/>
      <w:marTop w:val="0"/>
      <w:marBottom w:val="0"/>
      <w:divBdr>
        <w:top w:val="none" w:sz="0" w:space="0" w:color="auto"/>
        <w:left w:val="none" w:sz="0" w:space="0" w:color="auto"/>
        <w:bottom w:val="none" w:sz="0" w:space="0" w:color="auto"/>
        <w:right w:val="none" w:sz="0" w:space="0" w:color="auto"/>
      </w:divBdr>
    </w:div>
    <w:div w:id="1346710387">
      <w:bodyDiv w:val="1"/>
      <w:marLeft w:val="0"/>
      <w:marRight w:val="0"/>
      <w:marTop w:val="0"/>
      <w:marBottom w:val="0"/>
      <w:divBdr>
        <w:top w:val="none" w:sz="0" w:space="0" w:color="auto"/>
        <w:left w:val="none" w:sz="0" w:space="0" w:color="auto"/>
        <w:bottom w:val="none" w:sz="0" w:space="0" w:color="auto"/>
        <w:right w:val="none" w:sz="0" w:space="0" w:color="auto"/>
      </w:divBdr>
    </w:div>
    <w:div w:id="1346784254">
      <w:bodyDiv w:val="1"/>
      <w:marLeft w:val="0"/>
      <w:marRight w:val="0"/>
      <w:marTop w:val="0"/>
      <w:marBottom w:val="0"/>
      <w:divBdr>
        <w:top w:val="none" w:sz="0" w:space="0" w:color="auto"/>
        <w:left w:val="none" w:sz="0" w:space="0" w:color="auto"/>
        <w:bottom w:val="none" w:sz="0" w:space="0" w:color="auto"/>
        <w:right w:val="none" w:sz="0" w:space="0" w:color="auto"/>
      </w:divBdr>
    </w:div>
    <w:div w:id="1346832133">
      <w:bodyDiv w:val="1"/>
      <w:marLeft w:val="0"/>
      <w:marRight w:val="0"/>
      <w:marTop w:val="0"/>
      <w:marBottom w:val="0"/>
      <w:divBdr>
        <w:top w:val="none" w:sz="0" w:space="0" w:color="auto"/>
        <w:left w:val="none" w:sz="0" w:space="0" w:color="auto"/>
        <w:bottom w:val="none" w:sz="0" w:space="0" w:color="auto"/>
        <w:right w:val="none" w:sz="0" w:space="0" w:color="auto"/>
      </w:divBdr>
    </w:div>
    <w:div w:id="1346903071">
      <w:bodyDiv w:val="1"/>
      <w:marLeft w:val="0"/>
      <w:marRight w:val="0"/>
      <w:marTop w:val="0"/>
      <w:marBottom w:val="0"/>
      <w:divBdr>
        <w:top w:val="none" w:sz="0" w:space="0" w:color="auto"/>
        <w:left w:val="none" w:sz="0" w:space="0" w:color="auto"/>
        <w:bottom w:val="none" w:sz="0" w:space="0" w:color="auto"/>
        <w:right w:val="none" w:sz="0" w:space="0" w:color="auto"/>
      </w:divBdr>
    </w:div>
    <w:div w:id="1346904367">
      <w:bodyDiv w:val="1"/>
      <w:marLeft w:val="0"/>
      <w:marRight w:val="0"/>
      <w:marTop w:val="0"/>
      <w:marBottom w:val="0"/>
      <w:divBdr>
        <w:top w:val="none" w:sz="0" w:space="0" w:color="auto"/>
        <w:left w:val="none" w:sz="0" w:space="0" w:color="auto"/>
        <w:bottom w:val="none" w:sz="0" w:space="0" w:color="auto"/>
        <w:right w:val="none" w:sz="0" w:space="0" w:color="auto"/>
      </w:divBdr>
    </w:div>
    <w:div w:id="1346977024">
      <w:bodyDiv w:val="1"/>
      <w:marLeft w:val="0"/>
      <w:marRight w:val="0"/>
      <w:marTop w:val="0"/>
      <w:marBottom w:val="0"/>
      <w:divBdr>
        <w:top w:val="none" w:sz="0" w:space="0" w:color="auto"/>
        <w:left w:val="none" w:sz="0" w:space="0" w:color="auto"/>
        <w:bottom w:val="none" w:sz="0" w:space="0" w:color="auto"/>
        <w:right w:val="none" w:sz="0" w:space="0" w:color="auto"/>
      </w:divBdr>
    </w:div>
    <w:div w:id="1346977189">
      <w:bodyDiv w:val="1"/>
      <w:marLeft w:val="0"/>
      <w:marRight w:val="0"/>
      <w:marTop w:val="0"/>
      <w:marBottom w:val="0"/>
      <w:divBdr>
        <w:top w:val="none" w:sz="0" w:space="0" w:color="auto"/>
        <w:left w:val="none" w:sz="0" w:space="0" w:color="auto"/>
        <w:bottom w:val="none" w:sz="0" w:space="0" w:color="auto"/>
        <w:right w:val="none" w:sz="0" w:space="0" w:color="auto"/>
      </w:divBdr>
    </w:div>
    <w:div w:id="1347053155">
      <w:bodyDiv w:val="1"/>
      <w:marLeft w:val="0"/>
      <w:marRight w:val="0"/>
      <w:marTop w:val="0"/>
      <w:marBottom w:val="0"/>
      <w:divBdr>
        <w:top w:val="none" w:sz="0" w:space="0" w:color="auto"/>
        <w:left w:val="none" w:sz="0" w:space="0" w:color="auto"/>
        <w:bottom w:val="none" w:sz="0" w:space="0" w:color="auto"/>
        <w:right w:val="none" w:sz="0" w:space="0" w:color="auto"/>
      </w:divBdr>
    </w:div>
    <w:div w:id="1347058958">
      <w:bodyDiv w:val="1"/>
      <w:marLeft w:val="0"/>
      <w:marRight w:val="0"/>
      <w:marTop w:val="0"/>
      <w:marBottom w:val="0"/>
      <w:divBdr>
        <w:top w:val="none" w:sz="0" w:space="0" w:color="auto"/>
        <w:left w:val="none" w:sz="0" w:space="0" w:color="auto"/>
        <w:bottom w:val="none" w:sz="0" w:space="0" w:color="auto"/>
        <w:right w:val="none" w:sz="0" w:space="0" w:color="auto"/>
      </w:divBdr>
    </w:div>
    <w:div w:id="1347093008">
      <w:bodyDiv w:val="1"/>
      <w:marLeft w:val="0"/>
      <w:marRight w:val="0"/>
      <w:marTop w:val="0"/>
      <w:marBottom w:val="0"/>
      <w:divBdr>
        <w:top w:val="none" w:sz="0" w:space="0" w:color="auto"/>
        <w:left w:val="none" w:sz="0" w:space="0" w:color="auto"/>
        <w:bottom w:val="none" w:sz="0" w:space="0" w:color="auto"/>
        <w:right w:val="none" w:sz="0" w:space="0" w:color="auto"/>
      </w:divBdr>
    </w:div>
    <w:div w:id="1347243831">
      <w:bodyDiv w:val="1"/>
      <w:marLeft w:val="0"/>
      <w:marRight w:val="0"/>
      <w:marTop w:val="0"/>
      <w:marBottom w:val="0"/>
      <w:divBdr>
        <w:top w:val="none" w:sz="0" w:space="0" w:color="auto"/>
        <w:left w:val="none" w:sz="0" w:space="0" w:color="auto"/>
        <w:bottom w:val="none" w:sz="0" w:space="0" w:color="auto"/>
        <w:right w:val="none" w:sz="0" w:space="0" w:color="auto"/>
      </w:divBdr>
    </w:div>
    <w:div w:id="1347250234">
      <w:bodyDiv w:val="1"/>
      <w:marLeft w:val="0"/>
      <w:marRight w:val="0"/>
      <w:marTop w:val="0"/>
      <w:marBottom w:val="0"/>
      <w:divBdr>
        <w:top w:val="none" w:sz="0" w:space="0" w:color="auto"/>
        <w:left w:val="none" w:sz="0" w:space="0" w:color="auto"/>
        <w:bottom w:val="none" w:sz="0" w:space="0" w:color="auto"/>
        <w:right w:val="none" w:sz="0" w:space="0" w:color="auto"/>
      </w:divBdr>
    </w:div>
    <w:div w:id="1347293167">
      <w:bodyDiv w:val="1"/>
      <w:marLeft w:val="0"/>
      <w:marRight w:val="0"/>
      <w:marTop w:val="0"/>
      <w:marBottom w:val="0"/>
      <w:divBdr>
        <w:top w:val="none" w:sz="0" w:space="0" w:color="auto"/>
        <w:left w:val="none" w:sz="0" w:space="0" w:color="auto"/>
        <w:bottom w:val="none" w:sz="0" w:space="0" w:color="auto"/>
        <w:right w:val="none" w:sz="0" w:space="0" w:color="auto"/>
      </w:divBdr>
    </w:div>
    <w:div w:id="1347436682">
      <w:bodyDiv w:val="1"/>
      <w:marLeft w:val="0"/>
      <w:marRight w:val="0"/>
      <w:marTop w:val="0"/>
      <w:marBottom w:val="0"/>
      <w:divBdr>
        <w:top w:val="none" w:sz="0" w:space="0" w:color="auto"/>
        <w:left w:val="none" w:sz="0" w:space="0" w:color="auto"/>
        <w:bottom w:val="none" w:sz="0" w:space="0" w:color="auto"/>
        <w:right w:val="none" w:sz="0" w:space="0" w:color="auto"/>
      </w:divBdr>
    </w:div>
    <w:div w:id="1347436820">
      <w:bodyDiv w:val="1"/>
      <w:marLeft w:val="0"/>
      <w:marRight w:val="0"/>
      <w:marTop w:val="0"/>
      <w:marBottom w:val="0"/>
      <w:divBdr>
        <w:top w:val="none" w:sz="0" w:space="0" w:color="auto"/>
        <w:left w:val="none" w:sz="0" w:space="0" w:color="auto"/>
        <w:bottom w:val="none" w:sz="0" w:space="0" w:color="auto"/>
        <w:right w:val="none" w:sz="0" w:space="0" w:color="auto"/>
      </w:divBdr>
    </w:div>
    <w:div w:id="1347440548">
      <w:bodyDiv w:val="1"/>
      <w:marLeft w:val="0"/>
      <w:marRight w:val="0"/>
      <w:marTop w:val="0"/>
      <w:marBottom w:val="0"/>
      <w:divBdr>
        <w:top w:val="none" w:sz="0" w:space="0" w:color="auto"/>
        <w:left w:val="none" w:sz="0" w:space="0" w:color="auto"/>
        <w:bottom w:val="none" w:sz="0" w:space="0" w:color="auto"/>
        <w:right w:val="none" w:sz="0" w:space="0" w:color="auto"/>
      </w:divBdr>
    </w:div>
    <w:div w:id="1347446301">
      <w:bodyDiv w:val="1"/>
      <w:marLeft w:val="0"/>
      <w:marRight w:val="0"/>
      <w:marTop w:val="0"/>
      <w:marBottom w:val="0"/>
      <w:divBdr>
        <w:top w:val="none" w:sz="0" w:space="0" w:color="auto"/>
        <w:left w:val="none" w:sz="0" w:space="0" w:color="auto"/>
        <w:bottom w:val="none" w:sz="0" w:space="0" w:color="auto"/>
        <w:right w:val="none" w:sz="0" w:space="0" w:color="auto"/>
      </w:divBdr>
    </w:div>
    <w:div w:id="1347515291">
      <w:bodyDiv w:val="1"/>
      <w:marLeft w:val="0"/>
      <w:marRight w:val="0"/>
      <w:marTop w:val="0"/>
      <w:marBottom w:val="0"/>
      <w:divBdr>
        <w:top w:val="none" w:sz="0" w:space="0" w:color="auto"/>
        <w:left w:val="none" w:sz="0" w:space="0" w:color="auto"/>
        <w:bottom w:val="none" w:sz="0" w:space="0" w:color="auto"/>
        <w:right w:val="none" w:sz="0" w:space="0" w:color="auto"/>
      </w:divBdr>
    </w:div>
    <w:div w:id="1347515563">
      <w:bodyDiv w:val="1"/>
      <w:marLeft w:val="0"/>
      <w:marRight w:val="0"/>
      <w:marTop w:val="0"/>
      <w:marBottom w:val="0"/>
      <w:divBdr>
        <w:top w:val="none" w:sz="0" w:space="0" w:color="auto"/>
        <w:left w:val="none" w:sz="0" w:space="0" w:color="auto"/>
        <w:bottom w:val="none" w:sz="0" w:space="0" w:color="auto"/>
        <w:right w:val="none" w:sz="0" w:space="0" w:color="auto"/>
      </w:divBdr>
    </w:div>
    <w:div w:id="1347562826">
      <w:bodyDiv w:val="1"/>
      <w:marLeft w:val="0"/>
      <w:marRight w:val="0"/>
      <w:marTop w:val="0"/>
      <w:marBottom w:val="0"/>
      <w:divBdr>
        <w:top w:val="none" w:sz="0" w:space="0" w:color="auto"/>
        <w:left w:val="none" w:sz="0" w:space="0" w:color="auto"/>
        <w:bottom w:val="none" w:sz="0" w:space="0" w:color="auto"/>
        <w:right w:val="none" w:sz="0" w:space="0" w:color="auto"/>
      </w:divBdr>
    </w:div>
    <w:div w:id="1347632399">
      <w:bodyDiv w:val="1"/>
      <w:marLeft w:val="0"/>
      <w:marRight w:val="0"/>
      <w:marTop w:val="0"/>
      <w:marBottom w:val="0"/>
      <w:divBdr>
        <w:top w:val="none" w:sz="0" w:space="0" w:color="auto"/>
        <w:left w:val="none" w:sz="0" w:space="0" w:color="auto"/>
        <w:bottom w:val="none" w:sz="0" w:space="0" w:color="auto"/>
        <w:right w:val="none" w:sz="0" w:space="0" w:color="auto"/>
      </w:divBdr>
    </w:div>
    <w:div w:id="1347634376">
      <w:bodyDiv w:val="1"/>
      <w:marLeft w:val="0"/>
      <w:marRight w:val="0"/>
      <w:marTop w:val="0"/>
      <w:marBottom w:val="0"/>
      <w:divBdr>
        <w:top w:val="none" w:sz="0" w:space="0" w:color="auto"/>
        <w:left w:val="none" w:sz="0" w:space="0" w:color="auto"/>
        <w:bottom w:val="none" w:sz="0" w:space="0" w:color="auto"/>
        <w:right w:val="none" w:sz="0" w:space="0" w:color="auto"/>
      </w:divBdr>
    </w:div>
    <w:div w:id="1347636401">
      <w:bodyDiv w:val="1"/>
      <w:marLeft w:val="0"/>
      <w:marRight w:val="0"/>
      <w:marTop w:val="0"/>
      <w:marBottom w:val="0"/>
      <w:divBdr>
        <w:top w:val="none" w:sz="0" w:space="0" w:color="auto"/>
        <w:left w:val="none" w:sz="0" w:space="0" w:color="auto"/>
        <w:bottom w:val="none" w:sz="0" w:space="0" w:color="auto"/>
        <w:right w:val="none" w:sz="0" w:space="0" w:color="auto"/>
      </w:divBdr>
    </w:div>
    <w:div w:id="1347713282">
      <w:bodyDiv w:val="1"/>
      <w:marLeft w:val="0"/>
      <w:marRight w:val="0"/>
      <w:marTop w:val="0"/>
      <w:marBottom w:val="0"/>
      <w:divBdr>
        <w:top w:val="none" w:sz="0" w:space="0" w:color="auto"/>
        <w:left w:val="none" w:sz="0" w:space="0" w:color="auto"/>
        <w:bottom w:val="none" w:sz="0" w:space="0" w:color="auto"/>
        <w:right w:val="none" w:sz="0" w:space="0" w:color="auto"/>
      </w:divBdr>
    </w:div>
    <w:div w:id="1347748656">
      <w:bodyDiv w:val="1"/>
      <w:marLeft w:val="0"/>
      <w:marRight w:val="0"/>
      <w:marTop w:val="0"/>
      <w:marBottom w:val="0"/>
      <w:divBdr>
        <w:top w:val="none" w:sz="0" w:space="0" w:color="auto"/>
        <w:left w:val="none" w:sz="0" w:space="0" w:color="auto"/>
        <w:bottom w:val="none" w:sz="0" w:space="0" w:color="auto"/>
        <w:right w:val="none" w:sz="0" w:space="0" w:color="auto"/>
      </w:divBdr>
    </w:div>
    <w:div w:id="1347751621">
      <w:bodyDiv w:val="1"/>
      <w:marLeft w:val="0"/>
      <w:marRight w:val="0"/>
      <w:marTop w:val="0"/>
      <w:marBottom w:val="0"/>
      <w:divBdr>
        <w:top w:val="none" w:sz="0" w:space="0" w:color="auto"/>
        <w:left w:val="none" w:sz="0" w:space="0" w:color="auto"/>
        <w:bottom w:val="none" w:sz="0" w:space="0" w:color="auto"/>
        <w:right w:val="none" w:sz="0" w:space="0" w:color="auto"/>
      </w:divBdr>
    </w:div>
    <w:div w:id="1347825863">
      <w:bodyDiv w:val="1"/>
      <w:marLeft w:val="0"/>
      <w:marRight w:val="0"/>
      <w:marTop w:val="0"/>
      <w:marBottom w:val="0"/>
      <w:divBdr>
        <w:top w:val="none" w:sz="0" w:space="0" w:color="auto"/>
        <w:left w:val="none" w:sz="0" w:space="0" w:color="auto"/>
        <w:bottom w:val="none" w:sz="0" w:space="0" w:color="auto"/>
        <w:right w:val="none" w:sz="0" w:space="0" w:color="auto"/>
      </w:divBdr>
    </w:div>
    <w:div w:id="1347832295">
      <w:bodyDiv w:val="1"/>
      <w:marLeft w:val="0"/>
      <w:marRight w:val="0"/>
      <w:marTop w:val="0"/>
      <w:marBottom w:val="0"/>
      <w:divBdr>
        <w:top w:val="none" w:sz="0" w:space="0" w:color="auto"/>
        <w:left w:val="none" w:sz="0" w:space="0" w:color="auto"/>
        <w:bottom w:val="none" w:sz="0" w:space="0" w:color="auto"/>
        <w:right w:val="none" w:sz="0" w:space="0" w:color="auto"/>
      </w:divBdr>
    </w:div>
    <w:div w:id="1347900738">
      <w:bodyDiv w:val="1"/>
      <w:marLeft w:val="0"/>
      <w:marRight w:val="0"/>
      <w:marTop w:val="0"/>
      <w:marBottom w:val="0"/>
      <w:divBdr>
        <w:top w:val="none" w:sz="0" w:space="0" w:color="auto"/>
        <w:left w:val="none" w:sz="0" w:space="0" w:color="auto"/>
        <w:bottom w:val="none" w:sz="0" w:space="0" w:color="auto"/>
        <w:right w:val="none" w:sz="0" w:space="0" w:color="auto"/>
      </w:divBdr>
    </w:div>
    <w:div w:id="1347906776">
      <w:bodyDiv w:val="1"/>
      <w:marLeft w:val="0"/>
      <w:marRight w:val="0"/>
      <w:marTop w:val="0"/>
      <w:marBottom w:val="0"/>
      <w:divBdr>
        <w:top w:val="none" w:sz="0" w:space="0" w:color="auto"/>
        <w:left w:val="none" w:sz="0" w:space="0" w:color="auto"/>
        <w:bottom w:val="none" w:sz="0" w:space="0" w:color="auto"/>
        <w:right w:val="none" w:sz="0" w:space="0" w:color="auto"/>
      </w:divBdr>
    </w:div>
    <w:div w:id="1347950271">
      <w:bodyDiv w:val="1"/>
      <w:marLeft w:val="0"/>
      <w:marRight w:val="0"/>
      <w:marTop w:val="0"/>
      <w:marBottom w:val="0"/>
      <w:divBdr>
        <w:top w:val="none" w:sz="0" w:space="0" w:color="auto"/>
        <w:left w:val="none" w:sz="0" w:space="0" w:color="auto"/>
        <w:bottom w:val="none" w:sz="0" w:space="0" w:color="auto"/>
        <w:right w:val="none" w:sz="0" w:space="0" w:color="auto"/>
      </w:divBdr>
    </w:div>
    <w:div w:id="1348094324">
      <w:bodyDiv w:val="1"/>
      <w:marLeft w:val="0"/>
      <w:marRight w:val="0"/>
      <w:marTop w:val="0"/>
      <w:marBottom w:val="0"/>
      <w:divBdr>
        <w:top w:val="none" w:sz="0" w:space="0" w:color="auto"/>
        <w:left w:val="none" w:sz="0" w:space="0" w:color="auto"/>
        <w:bottom w:val="none" w:sz="0" w:space="0" w:color="auto"/>
        <w:right w:val="none" w:sz="0" w:space="0" w:color="auto"/>
      </w:divBdr>
    </w:div>
    <w:div w:id="1348096828">
      <w:bodyDiv w:val="1"/>
      <w:marLeft w:val="0"/>
      <w:marRight w:val="0"/>
      <w:marTop w:val="0"/>
      <w:marBottom w:val="0"/>
      <w:divBdr>
        <w:top w:val="none" w:sz="0" w:space="0" w:color="auto"/>
        <w:left w:val="none" w:sz="0" w:space="0" w:color="auto"/>
        <w:bottom w:val="none" w:sz="0" w:space="0" w:color="auto"/>
        <w:right w:val="none" w:sz="0" w:space="0" w:color="auto"/>
      </w:divBdr>
    </w:div>
    <w:div w:id="1348288176">
      <w:bodyDiv w:val="1"/>
      <w:marLeft w:val="0"/>
      <w:marRight w:val="0"/>
      <w:marTop w:val="0"/>
      <w:marBottom w:val="0"/>
      <w:divBdr>
        <w:top w:val="none" w:sz="0" w:space="0" w:color="auto"/>
        <w:left w:val="none" w:sz="0" w:space="0" w:color="auto"/>
        <w:bottom w:val="none" w:sz="0" w:space="0" w:color="auto"/>
        <w:right w:val="none" w:sz="0" w:space="0" w:color="auto"/>
      </w:divBdr>
    </w:div>
    <w:div w:id="1348361182">
      <w:bodyDiv w:val="1"/>
      <w:marLeft w:val="0"/>
      <w:marRight w:val="0"/>
      <w:marTop w:val="0"/>
      <w:marBottom w:val="0"/>
      <w:divBdr>
        <w:top w:val="none" w:sz="0" w:space="0" w:color="auto"/>
        <w:left w:val="none" w:sz="0" w:space="0" w:color="auto"/>
        <w:bottom w:val="none" w:sz="0" w:space="0" w:color="auto"/>
        <w:right w:val="none" w:sz="0" w:space="0" w:color="auto"/>
      </w:divBdr>
    </w:div>
    <w:div w:id="1348362419">
      <w:bodyDiv w:val="1"/>
      <w:marLeft w:val="0"/>
      <w:marRight w:val="0"/>
      <w:marTop w:val="0"/>
      <w:marBottom w:val="0"/>
      <w:divBdr>
        <w:top w:val="none" w:sz="0" w:space="0" w:color="auto"/>
        <w:left w:val="none" w:sz="0" w:space="0" w:color="auto"/>
        <w:bottom w:val="none" w:sz="0" w:space="0" w:color="auto"/>
        <w:right w:val="none" w:sz="0" w:space="0" w:color="auto"/>
      </w:divBdr>
    </w:div>
    <w:div w:id="1348481413">
      <w:bodyDiv w:val="1"/>
      <w:marLeft w:val="0"/>
      <w:marRight w:val="0"/>
      <w:marTop w:val="0"/>
      <w:marBottom w:val="0"/>
      <w:divBdr>
        <w:top w:val="none" w:sz="0" w:space="0" w:color="auto"/>
        <w:left w:val="none" w:sz="0" w:space="0" w:color="auto"/>
        <w:bottom w:val="none" w:sz="0" w:space="0" w:color="auto"/>
        <w:right w:val="none" w:sz="0" w:space="0" w:color="auto"/>
      </w:divBdr>
    </w:div>
    <w:div w:id="1348484591">
      <w:bodyDiv w:val="1"/>
      <w:marLeft w:val="0"/>
      <w:marRight w:val="0"/>
      <w:marTop w:val="0"/>
      <w:marBottom w:val="0"/>
      <w:divBdr>
        <w:top w:val="none" w:sz="0" w:space="0" w:color="auto"/>
        <w:left w:val="none" w:sz="0" w:space="0" w:color="auto"/>
        <w:bottom w:val="none" w:sz="0" w:space="0" w:color="auto"/>
        <w:right w:val="none" w:sz="0" w:space="0" w:color="auto"/>
      </w:divBdr>
    </w:div>
    <w:div w:id="1348630978">
      <w:bodyDiv w:val="1"/>
      <w:marLeft w:val="0"/>
      <w:marRight w:val="0"/>
      <w:marTop w:val="0"/>
      <w:marBottom w:val="0"/>
      <w:divBdr>
        <w:top w:val="none" w:sz="0" w:space="0" w:color="auto"/>
        <w:left w:val="none" w:sz="0" w:space="0" w:color="auto"/>
        <w:bottom w:val="none" w:sz="0" w:space="0" w:color="auto"/>
        <w:right w:val="none" w:sz="0" w:space="0" w:color="auto"/>
      </w:divBdr>
    </w:div>
    <w:div w:id="1348751270">
      <w:bodyDiv w:val="1"/>
      <w:marLeft w:val="0"/>
      <w:marRight w:val="0"/>
      <w:marTop w:val="0"/>
      <w:marBottom w:val="0"/>
      <w:divBdr>
        <w:top w:val="none" w:sz="0" w:space="0" w:color="auto"/>
        <w:left w:val="none" w:sz="0" w:space="0" w:color="auto"/>
        <w:bottom w:val="none" w:sz="0" w:space="0" w:color="auto"/>
        <w:right w:val="none" w:sz="0" w:space="0" w:color="auto"/>
      </w:divBdr>
    </w:div>
    <w:div w:id="1348756571">
      <w:bodyDiv w:val="1"/>
      <w:marLeft w:val="0"/>
      <w:marRight w:val="0"/>
      <w:marTop w:val="0"/>
      <w:marBottom w:val="0"/>
      <w:divBdr>
        <w:top w:val="none" w:sz="0" w:space="0" w:color="auto"/>
        <w:left w:val="none" w:sz="0" w:space="0" w:color="auto"/>
        <w:bottom w:val="none" w:sz="0" w:space="0" w:color="auto"/>
        <w:right w:val="none" w:sz="0" w:space="0" w:color="auto"/>
      </w:divBdr>
    </w:div>
    <w:div w:id="1348797712">
      <w:bodyDiv w:val="1"/>
      <w:marLeft w:val="0"/>
      <w:marRight w:val="0"/>
      <w:marTop w:val="0"/>
      <w:marBottom w:val="0"/>
      <w:divBdr>
        <w:top w:val="none" w:sz="0" w:space="0" w:color="auto"/>
        <w:left w:val="none" w:sz="0" w:space="0" w:color="auto"/>
        <w:bottom w:val="none" w:sz="0" w:space="0" w:color="auto"/>
        <w:right w:val="none" w:sz="0" w:space="0" w:color="auto"/>
      </w:divBdr>
    </w:div>
    <w:div w:id="1348825166">
      <w:bodyDiv w:val="1"/>
      <w:marLeft w:val="0"/>
      <w:marRight w:val="0"/>
      <w:marTop w:val="0"/>
      <w:marBottom w:val="0"/>
      <w:divBdr>
        <w:top w:val="none" w:sz="0" w:space="0" w:color="auto"/>
        <w:left w:val="none" w:sz="0" w:space="0" w:color="auto"/>
        <w:bottom w:val="none" w:sz="0" w:space="0" w:color="auto"/>
        <w:right w:val="none" w:sz="0" w:space="0" w:color="auto"/>
      </w:divBdr>
    </w:div>
    <w:div w:id="1348869657">
      <w:bodyDiv w:val="1"/>
      <w:marLeft w:val="0"/>
      <w:marRight w:val="0"/>
      <w:marTop w:val="0"/>
      <w:marBottom w:val="0"/>
      <w:divBdr>
        <w:top w:val="none" w:sz="0" w:space="0" w:color="auto"/>
        <w:left w:val="none" w:sz="0" w:space="0" w:color="auto"/>
        <w:bottom w:val="none" w:sz="0" w:space="0" w:color="auto"/>
        <w:right w:val="none" w:sz="0" w:space="0" w:color="auto"/>
      </w:divBdr>
    </w:div>
    <w:div w:id="1349017086">
      <w:bodyDiv w:val="1"/>
      <w:marLeft w:val="0"/>
      <w:marRight w:val="0"/>
      <w:marTop w:val="0"/>
      <w:marBottom w:val="0"/>
      <w:divBdr>
        <w:top w:val="none" w:sz="0" w:space="0" w:color="auto"/>
        <w:left w:val="none" w:sz="0" w:space="0" w:color="auto"/>
        <w:bottom w:val="none" w:sz="0" w:space="0" w:color="auto"/>
        <w:right w:val="none" w:sz="0" w:space="0" w:color="auto"/>
      </w:divBdr>
    </w:div>
    <w:div w:id="1349024033">
      <w:bodyDiv w:val="1"/>
      <w:marLeft w:val="0"/>
      <w:marRight w:val="0"/>
      <w:marTop w:val="0"/>
      <w:marBottom w:val="0"/>
      <w:divBdr>
        <w:top w:val="none" w:sz="0" w:space="0" w:color="auto"/>
        <w:left w:val="none" w:sz="0" w:space="0" w:color="auto"/>
        <w:bottom w:val="none" w:sz="0" w:space="0" w:color="auto"/>
        <w:right w:val="none" w:sz="0" w:space="0" w:color="auto"/>
      </w:divBdr>
    </w:div>
    <w:div w:id="1349063774">
      <w:bodyDiv w:val="1"/>
      <w:marLeft w:val="0"/>
      <w:marRight w:val="0"/>
      <w:marTop w:val="0"/>
      <w:marBottom w:val="0"/>
      <w:divBdr>
        <w:top w:val="none" w:sz="0" w:space="0" w:color="auto"/>
        <w:left w:val="none" w:sz="0" w:space="0" w:color="auto"/>
        <w:bottom w:val="none" w:sz="0" w:space="0" w:color="auto"/>
        <w:right w:val="none" w:sz="0" w:space="0" w:color="auto"/>
      </w:divBdr>
    </w:div>
    <w:div w:id="1349255682">
      <w:bodyDiv w:val="1"/>
      <w:marLeft w:val="0"/>
      <w:marRight w:val="0"/>
      <w:marTop w:val="0"/>
      <w:marBottom w:val="0"/>
      <w:divBdr>
        <w:top w:val="none" w:sz="0" w:space="0" w:color="auto"/>
        <w:left w:val="none" w:sz="0" w:space="0" w:color="auto"/>
        <w:bottom w:val="none" w:sz="0" w:space="0" w:color="auto"/>
        <w:right w:val="none" w:sz="0" w:space="0" w:color="auto"/>
      </w:divBdr>
    </w:div>
    <w:div w:id="1349257270">
      <w:bodyDiv w:val="1"/>
      <w:marLeft w:val="0"/>
      <w:marRight w:val="0"/>
      <w:marTop w:val="0"/>
      <w:marBottom w:val="0"/>
      <w:divBdr>
        <w:top w:val="none" w:sz="0" w:space="0" w:color="auto"/>
        <w:left w:val="none" w:sz="0" w:space="0" w:color="auto"/>
        <w:bottom w:val="none" w:sz="0" w:space="0" w:color="auto"/>
        <w:right w:val="none" w:sz="0" w:space="0" w:color="auto"/>
      </w:divBdr>
    </w:div>
    <w:div w:id="1349402677">
      <w:bodyDiv w:val="1"/>
      <w:marLeft w:val="0"/>
      <w:marRight w:val="0"/>
      <w:marTop w:val="0"/>
      <w:marBottom w:val="0"/>
      <w:divBdr>
        <w:top w:val="none" w:sz="0" w:space="0" w:color="auto"/>
        <w:left w:val="none" w:sz="0" w:space="0" w:color="auto"/>
        <w:bottom w:val="none" w:sz="0" w:space="0" w:color="auto"/>
        <w:right w:val="none" w:sz="0" w:space="0" w:color="auto"/>
      </w:divBdr>
    </w:div>
    <w:div w:id="1349479121">
      <w:bodyDiv w:val="1"/>
      <w:marLeft w:val="0"/>
      <w:marRight w:val="0"/>
      <w:marTop w:val="0"/>
      <w:marBottom w:val="0"/>
      <w:divBdr>
        <w:top w:val="none" w:sz="0" w:space="0" w:color="auto"/>
        <w:left w:val="none" w:sz="0" w:space="0" w:color="auto"/>
        <w:bottom w:val="none" w:sz="0" w:space="0" w:color="auto"/>
        <w:right w:val="none" w:sz="0" w:space="0" w:color="auto"/>
      </w:divBdr>
    </w:div>
    <w:div w:id="1349481713">
      <w:bodyDiv w:val="1"/>
      <w:marLeft w:val="0"/>
      <w:marRight w:val="0"/>
      <w:marTop w:val="0"/>
      <w:marBottom w:val="0"/>
      <w:divBdr>
        <w:top w:val="none" w:sz="0" w:space="0" w:color="auto"/>
        <w:left w:val="none" w:sz="0" w:space="0" w:color="auto"/>
        <w:bottom w:val="none" w:sz="0" w:space="0" w:color="auto"/>
        <w:right w:val="none" w:sz="0" w:space="0" w:color="auto"/>
      </w:divBdr>
    </w:div>
    <w:div w:id="1349716732">
      <w:bodyDiv w:val="1"/>
      <w:marLeft w:val="0"/>
      <w:marRight w:val="0"/>
      <w:marTop w:val="0"/>
      <w:marBottom w:val="0"/>
      <w:divBdr>
        <w:top w:val="none" w:sz="0" w:space="0" w:color="auto"/>
        <w:left w:val="none" w:sz="0" w:space="0" w:color="auto"/>
        <w:bottom w:val="none" w:sz="0" w:space="0" w:color="auto"/>
        <w:right w:val="none" w:sz="0" w:space="0" w:color="auto"/>
      </w:divBdr>
    </w:div>
    <w:div w:id="1349864778">
      <w:bodyDiv w:val="1"/>
      <w:marLeft w:val="0"/>
      <w:marRight w:val="0"/>
      <w:marTop w:val="0"/>
      <w:marBottom w:val="0"/>
      <w:divBdr>
        <w:top w:val="none" w:sz="0" w:space="0" w:color="auto"/>
        <w:left w:val="none" w:sz="0" w:space="0" w:color="auto"/>
        <w:bottom w:val="none" w:sz="0" w:space="0" w:color="auto"/>
        <w:right w:val="none" w:sz="0" w:space="0" w:color="auto"/>
      </w:divBdr>
    </w:div>
    <w:div w:id="1349870911">
      <w:bodyDiv w:val="1"/>
      <w:marLeft w:val="0"/>
      <w:marRight w:val="0"/>
      <w:marTop w:val="0"/>
      <w:marBottom w:val="0"/>
      <w:divBdr>
        <w:top w:val="none" w:sz="0" w:space="0" w:color="auto"/>
        <w:left w:val="none" w:sz="0" w:space="0" w:color="auto"/>
        <w:bottom w:val="none" w:sz="0" w:space="0" w:color="auto"/>
        <w:right w:val="none" w:sz="0" w:space="0" w:color="auto"/>
      </w:divBdr>
    </w:div>
    <w:div w:id="1349914698">
      <w:bodyDiv w:val="1"/>
      <w:marLeft w:val="0"/>
      <w:marRight w:val="0"/>
      <w:marTop w:val="0"/>
      <w:marBottom w:val="0"/>
      <w:divBdr>
        <w:top w:val="none" w:sz="0" w:space="0" w:color="auto"/>
        <w:left w:val="none" w:sz="0" w:space="0" w:color="auto"/>
        <w:bottom w:val="none" w:sz="0" w:space="0" w:color="auto"/>
        <w:right w:val="none" w:sz="0" w:space="0" w:color="auto"/>
      </w:divBdr>
    </w:div>
    <w:div w:id="1349915119">
      <w:bodyDiv w:val="1"/>
      <w:marLeft w:val="0"/>
      <w:marRight w:val="0"/>
      <w:marTop w:val="0"/>
      <w:marBottom w:val="0"/>
      <w:divBdr>
        <w:top w:val="none" w:sz="0" w:space="0" w:color="auto"/>
        <w:left w:val="none" w:sz="0" w:space="0" w:color="auto"/>
        <w:bottom w:val="none" w:sz="0" w:space="0" w:color="auto"/>
        <w:right w:val="none" w:sz="0" w:space="0" w:color="auto"/>
      </w:divBdr>
    </w:div>
    <w:div w:id="1349915271">
      <w:bodyDiv w:val="1"/>
      <w:marLeft w:val="0"/>
      <w:marRight w:val="0"/>
      <w:marTop w:val="0"/>
      <w:marBottom w:val="0"/>
      <w:divBdr>
        <w:top w:val="none" w:sz="0" w:space="0" w:color="auto"/>
        <w:left w:val="none" w:sz="0" w:space="0" w:color="auto"/>
        <w:bottom w:val="none" w:sz="0" w:space="0" w:color="auto"/>
        <w:right w:val="none" w:sz="0" w:space="0" w:color="auto"/>
      </w:divBdr>
    </w:div>
    <w:div w:id="1349939768">
      <w:bodyDiv w:val="1"/>
      <w:marLeft w:val="0"/>
      <w:marRight w:val="0"/>
      <w:marTop w:val="0"/>
      <w:marBottom w:val="0"/>
      <w:divBdr>
        <w:top w:val="none" w:sz="0" w:space="0" w:color="auto"/>
        <w:left w:val="none" w:sz="0" w:space="0" w:color="auto"/>
        <w:bottom w:val="none" w:sz="0" w:space="0" w:color="auto"/>
        <w:right w:val="none" w:sz="0" w:space="0" w:color="auto"/>
      </w:divBdr>
    </w:div>
    <w:div w:id="1349983724">
      <w:bodyDiv w:val="1"/>
      <w:marLeft w:val="0"/>
      <w:marRight w:val="0"/>
      <w:marTop w:val="0"/>
      <w:marBottom w:val="0"/>
      <w:divBdr>
        <w:top w:val="none" w:sz="0" w:space="0" w:color="auto"/>
        <w:left w:val="none" w:sz="0" w:space="0" w:color="auto"/>
        <w:bottom w:val="none" w:sz="0" w:space="0" w:color="auto"/>
        <w:right w:val="none" w:sz="0" w:space="0" w:color="auto"/>
      </w:divBdr>
    </w:div>
    <w:div w:id="1349987524">
      <w:bodyDiv w:val="1"/>
      <w:marLeft w:val="0"/>
      <w:marRight w:val="0"/>
      <w:marTop w:val="0"/>
      <w:marBottom w:val="0"/>
      <w:divBdr>
        <w:top w:val="none" w:sz="0" w:space="0" w:color="auto"/>
        <w:left w:val="none" w:sz="0" w:space="0" w:color="auto"/>
        <w:bottom w:val="none" w:sz="0" w:space="0" w:color="auto"/>
        <w:right w:val="none" w:sz="0" w:space="0" w:color="auto"/>
      </w:divBdr>
    </w:div>
    <w:div w:id="1349987666">
      <w:bodyDiv w:val="1"/>
      <w:marLeft w:val="0"/>
      <w:marRight w:val="0"/>
      <w:marTop w:val="0"/>
      <w:marBottom w:val="0"/>
      <w:divBdr>
        <w:top w:val="none" w:sz="0" w:space="0" w:color="auto"/>
        <w:left w:val="none" w:sz="0" w:space="0" w:color="auto"/>
        <w:bottom w:val="none" w:sz="0" w:space="0" w:color="auto"/>
        <w:right w:val="none" w:sz="0" w:space="0" w:color="auto"/>
      </w:divBdr>
    </w:div>
    <w:div w:id="1349988772">
      <w:bodyDiv w:val="1"/>
      <w:marLeft w:val="0"/>
      <w:marRight w:val="0"/>
      <w:marTop w:val="0"/>
      <w:marBottom w:val="0"/>
      <w:divBdr>
        <w:top w:val="none" w:sz="0" w:space="0" w:color="auto"/>
        <w:left w:val="none" w:sz="0" w:space="0" w:color="auto"/>
        <w:bottom w:val="none" w:sz="0" w:space="0" w:color="auto"/>
        <w:right w:val="none" w:sz="0" w:space="0" w:color="auto"/>
      </w:divBdr>
    </w:div>
    <w:div w:id="1350058166">
      <w:bodyDiv w:val="1"/>
      <w:marLeft w:val="0"/>
      <w:marRight w:val="0"/>
      <w:marTop w:val="0"/>
      <w:marBottom w:val="0"/>
      <w:divBdr>
        <w:top w:val="none" w:sz="0" w:space="0" w:color="auto"/>
        <w:left w:val="none" w:sz="0" w:space="0" w:color="auto"/>
        <w:bottom w:val="none" w:sz="0" w:space="0" w:color="auto"/>
        <w:right w:val="none" w:sz="0" w:space="0" w:color="auto"/>
      </w:divBdr>
    </w:div>
    <w:div w:id="1350063607">
      <w:bodyDiv w:val="1"/>
      <w:marLeft w:val="0"/>
      <w:marRight w:val="0"/>
      <w:marTop w:val="0"/>
      <w:marBottom w:val="0"/>
      <w:divBdr>
        <w:top w:val="none" w:sz="0" w:space="0" w:color="auto"/>
        <w:left w:val="none" w:sz="0" w:space="0" w:color="auto"/>
        <w:bottom w:val="none" w:sz="0" w:space="0" w:color="auto"/>
        <w:right w:val="none" w:sz="0" w:space="0" w:color="auto"/>
      </w:divBdr>
    </w:div>
    <w:div w:id="1350067245">
      <w:bodyDiv w:val="1"/>
      <w:marLeft w:val="0"/>
      <w:marRight w:val="0"/>
      <w:marTop w:val="0"/>
      <w:marBottom w:val="0"/>
      <w:divBdr>
        <w:top w:val="none" w:sz="0" w:space="0" w:color="auto"/>
        <w:left w:val="none" w:sz="0" w:space="0" w:color="auto"/>
        <w:bottom w:val="none" w:sz="0" w:space="0" w:color="auto"/>
        <w:right w:val="none" w:sz="0" w:space="0" w:color="auto"/>
      </w:divBdr>
    </w:div>
    <w:div w:id="1350449870">
      <w:bodyDiv w:val="1"/>
      <w:marLeft w:val="0"/>
      <w:marRight w:val="0"/>
      <w:marTop w:val="0"/>
      <w:marBottom w:val="0"/>
      <w:divBdr>
        <w:top w:val="none" w:sz="0" w:space="0" w:color="auto"/>
        <w:left w:val="none" w:sz="0" w:space="0" w:color="auto"/>
        <w:bottom w:val="none" w:sz="0" w:space="0" w:color="auto"/>
        <w:right w:val="none" w:sz="0" w:space="0" w:color="auto"/>
      </w:divBdr>
    </w:div>
    <w:div w:id="1350528145">
      <w:bodyDiv w:val="1"/>
      <w:marLeft w:val="0"/>
      <w:marRight w:val="0"/>
      <w:marTop w:val="0"/>
      <w:marBottom w:val="0"/>
      <w:divBdr>
        <w:top w:val="none" w:sz="0" w:space="0" w:color="auto"/>
        <w:left w:val="none" w:sz="0" w:space="0" w:color="auto"/>
        <w:bottom w:val="none" w:sz="0" w:space="0" w:color="auto"/>
        <w:right w:val="none" w:sz="0" w:space="0" w:color="auto"/>
      </w:divBdr>
    </w:div>
    <w:div w:id="1350570231">
      <w:bodyDiv w:val="1"/>
      <w:marLeft w:val="0"/>
      <w:marRight w:val="0"/>
      <w:marTop w:val="0"/>
      <w:marBottom w:val="0"/>
      <w:divBdr>
        <w:top w:val="none" w:sz="0" w:space="0" w:color="auto"/>
        <w:left w:val="none" w:sz="0" w:space="0" w:color="auto"/>
        <w:bottom w:val="none" w:sz="0" w:space="0" w:color="auto"/>
        <w:right w:val="none" w:sz="0" w:space="0" w:color="auto"/>
      </w:divBdr>
    </w:div>
    <w:div w:id="1350642719">
      <w:bodyDiv w:val="1"/>
      <w:marLeft w:val="0"/>
      <w:marRight w:val="0"/>
      <w:marTop w:val="0"/>
      <w:marBottom w:val="0"/>
      <w:divBdr>
        <w:top w:val="none" w:sz="0" w:space="0" w:color="auto"/>
        <w:left w:val="none" w:sz="0" w:space="0" w:color="auto"/>
        <w:bottom w:val="none" w:sz="0" w:space="0" w:color="auto"/>
        <w:right w:val="none" w:sz="0" w:space="0" w:color="auto"/>
      </w:divBdr>
    </w:div>
    <w:div w:id="1350717872">
      <w:bodyDiv w:val="1"/>
      <w:marLeft w:val="0"/>
      <w:marRight w:val="0"/>
      <w:marTop w:val="0"/>
      <w:marBottom w:val="0"/>
      <w:divBdr>
        <w:top w:val="none" w:sz="0" w:space="0" w:color="auto"/>
        <w:left w:val="none" w:sz="0" w:space="0" w:color="auto"/>
        <w:bottom w:val="none" w:sz="0" w:space="0" w:color="auto"/>
        <w:right w:val="none" w:sz="0" w:space="0" w:color="auto"/>
      </w:divBdr>
    </w:div>
    <w:div w:id="1350788593">
      <w:bodyDiv w:val="1"/>
      <w:marLeft w:val="0"/>
      <w:marRight w:val="0"/>
      <w:marTop w:val="0"/>
      <w:marBottom w:val="0"/>
      <w:divBdr>
        <w:top w:val="none" w:sz="0" w:space="0" w:color="auto"/>
        <w:left w:val="none" w:sz="0" w:space="0" w:color="auto"/>
        <w:bottom w:val="none" w:sz="0" w:space="0" w:color="auto"/>
        <w:right w:val="none" w:sz="0" w:space="0" w:color="auto"/>
      </w:divBdr>
    </w:div>
    <w:div w:id="1350794864">
      <w:bodyDiv w:val="1"/>
      <w:marLeft w:val="0"/>
      <w:marRight w:val="0"/>
      <w:marTop w:val="0"/>
      <w:marBottom w:val="0"/>
      <w:divBdr>
        <w:top w:val="none" w:sz="0" w:space="0" w:color="auto"/>
        <w:left w:val="none" w:sz="0" w:space="0" w:color="auto"/>
        <w:bottom w:val="none" w:sz="0" w:space="0" w:color="auto"/>
        <w:right w:val="none" w:sz="0" w:space="0" w:color="auto"/>
      </w:divBdr>
    </w:div>
    <w:div w:id="1350911132">
      <w:bodyDiv w:val="1"/>
      <w:marLeft w:val="0"/>
      <w:marRight w:val="0"/>
      <w:marTop w:val="0"/>
      <w:marBottom w:val="0"/>
      <w:divBdr>
        <w:top w:val="none" w:sz="0" w:space="0" w:color="auto"/>
        <w:left w:val="none" w:sz="0" w:space="0" w:color="auto"/>
        <w:bottom w:val="none" w:sz="0" w:space="0" w:color="auto"/>
        <w:right w:val="none" w:sz="0" w:space="0" w:color="auto"/>
      </w:divBdr>
    </w:div>
    <w:div w:id="1351025450">
      <w:bodyDiv w:val="1"/>
      <w:marLeft w:val="0"/>
      <w:marRight w:val="0"/>
      <w:marTop w:val="0"/>
      <w:marBottom w:val="0"/>
      <w:divBdr>
        <w:top w:val="none" w:sz="0" w:space="0" w:color="auto"/>
        <w:left w:val="none" w:sz="0" w:space="0" w:color="auto"/>
        <w:bottom w:val="none" w:sz="0" w:space="0" w:color="auto"/>
        <w:right w:val="none" w:sz="0" w:space="0" w:color="auto"/>
      </w:divBdr>
    </w:div>
    <w:div w:id="1351032857">
      <w:bodyDiv w:val="1"/>
      <w:marLeft w:val="0"/>
      <w:marRight w:val="0"/>
      <w:marTop w:val="0"/>
      <w:marBottom w:val="0"/>
      <w:divBdr>
        <w:top w:val="none" w:sz="0" w:space="0" w:color="auto"/>
        <w:left w:val="none" w:sz="0" w:space="0" w:color="auto"/>
        <w:bottom w:val="none" w:sz="0" w:space="0" w:color="auto"/>
        <w:right w:val="none" w:sz="0" w:space="0" w:color="auto"/>
      </w:divBdr>
    </w:div>
    <w:div w:id="1351107338">
      <w:bodyDiv w:val="1"/>
      <w:marLeft w:val="0"/>
      <w:marRight w:val="0"/>
      <w:marTop w:val="0"/>
      <w:marBottom w:val="0"/>
      <w:divBdr>
        <w:top w:val="none" w:sz="0" w:space="0" w:color="auto"/>
        <w:left w:val="none" w:sz="0" w:space="0" w:color="auto"/>
        <w:bottom w:val="none" w:sz="0" w:space="0" w:color="auto"/>
        <w:right w:val="none" w:sz="0" w:space="0" w:color="auto"/>
      </w:divBdr>
    </w:div>
    <w:div w:id="1351180328">
      <w:bodyDiv w:val="1"/>
      <w:marLeft w:val="0"/>
      <w:marRight w:val="0"/>
      <w:marTop w:val="0"/>
      <w:marBottom w:val="0"/>
      <w:divBdr>
        <w:top w:val="none" w:sz="0" w:space="0" w:color="auto"/>
        <w:left w:val="none" w:sz="0" w:space="0" w:color="auto"/>
        <w:bottom w:val="none" w:sz="0" w:space="0" w:color="auto"/>
        <w:right w:val="none" w:sz="0" w:space="0" w:color="auto"/>
      </w:divBdr>
    </w:div>
    <w:div w:id="1351180504">
      <w:bodyDiv w:val="1"/>
      <w:marLeft w:val="0"/>
      <w:marRight w:val="0"/>
      <w:marTop w:val="0"/>
      <w:marBottom w:val="0"/>
      <w:divBdr>
        <w:top w:val="none" w:sz="0" w:space="0" w:color="auto"/>
        <w:left w:val="none" w:sz="0" w:space="0" w:color="auto"/>
        <w:bottom w:val="none" w:sz="0" w:space="0" w:color="auto"/>
        <w:right w:val="none" w:sz="0" w:space="0" w:color="auto"/>
      </w:divBdr>
    </w:div>
    <w:div w:id="1351250380">
      <w:bodyDiv w:val="1"/>
      <w:marLeft w:val="0"/>
      <w:marRight w:val="0"/>
      <w:marTop w:val="0"/>
      <w:marBottom w:val="0"/>
      <w:divBdr>
        <w:top w:val="none" w:sz="0" w:space="0" w:color="auto"/>
        <w:left w:val="none" w:sz="0" w:space="0" w:color="auto"/>
        <w:bottom w:val="none" w:sz="0" w:space="0" w:color="auto"/>
        <w:right w:val="none" w:sz="0" w:space="0" w:color="auto"/>
      </w:divBdr>
    </w:div>
    <w:div w:id="1351251283">
      <w:bodyDiv w:val="1"/>
      <w:marLeft w:val="0"/>
      <w:marRight w:val="0"/>
      <w:marTop w:val="0"/>
      <w:marBottom w:val="0"/>
      <w:divBdr>
        <w:top w:val="none" w:sz="0" w:space="0" w:color="auto"/>
        <w:left w:val="none" w:sz="0" w:space="0" w:color="auto"/>
        <w:bottom w:val="none" w:sz="0" w:space="0" w:color="auto"/>
        <w:right w:val="none" w:sz="0" w:space="0" w:color="auto"/>
      </w:divBdr>
    </w:div>
    <w:div w:id="1351298004">
      <w:bodyDiv w:val="1"/>
      <w:marLeft w:val="0"/>
      <w:marRight w:val="0"/>
      <w:marTop w:val="0"/>
      <w:marBottom w:val="0"/>
      <w:divBdr>
        <w:top w:val="none" w:sz="0" w:space="0" w:color="auto"/>
        <w:left w:val="none" w:sz="0" w:space="0" w:color="auto"/>
        <w:bottom w:val="none" w:sz="0" w:space="0" w:color="auto"/>
        <w:right w:val="none" w:sz="0" w:space="0" w:color="auto"/>
      </w:divBdr>
    </w:div>
    <w:div w:id="1351302159">
      <w:bodyDiv w:val="1"/>
      <w:marLeft w:val="0"/>
      <w:marRight w:val="0"/>
      <w:marTop w:val="0"/>
      <w:marBottom w:val="0"/>
      <w:divBdr>
        <w:top w:val="none" w:sz="0" w:space="0" w:color="auto"/>
        <w:left w:val="none" w:sz="0" w:space="0" w:color="auto"/>
        <w:bottom w:val="none" w:sz="0" w:space="0" w:color="auto"/>
        <w:right w:val="none" w:sz="0" w:space="0" w:color="auto"/>
      </w:divBdr>
    </w:div>
    <w:div w:id="1351371679">
      <w:bodyDiv w:val="1"/>
      <w:marLeft w:val="0"/>
      <w:marRight w:val="0"/>
      <w:marTop w:val="0"/>
      <w:marBottom w:val="0"/>
      <w:divBdr>
        <w:top w:val="none" w:sz="0" w:space="0" w:color="auto"/>
        <w:left w:val="none" w:sz="0" w:space="0" w:color="auto"/>
        <w:bottom w:val="none" w:sz="0" w:space="0" w:color="auto"/>
        <w:right w:val="none" w:sz="0" w:space="0" w:color="auto"/>
      </w:divBdr>
    </w:div>
    <w:div w:id="1351371861">
      <w:bodyDiv w:val="1"/>
      <w:marLeft w:val="0"/>
      <w:marRight w:val="0"/>
      <w:marTop w:val="0"/>
      <w:marBottom w:val="0"/>
      <w:divBdr>
        <w:top w:val="none" w:sz="0" w:space="0" w:color="auto"/>
        <w:left w:val="none" w:sz="0" w:space="0" w:color="auto"/>
        <w:bottom w:val="none" w:sz="0" w:space="0" w:color="auto"/>
        <w:right w:val="none" w:sz="0" w:space="0" w:color="auto"/>
      </w:divBdr>
    </w:div>
    <w:div w:id="1351376689">
      <w:bodyDiv w:val="1"/>
      <w:marLeft w:val="0"/>
      <w:marRight w:val="0"/>
      <w:marTop w:val="0"/>
      <w:marBottom w:val="0"/>
      <w:divBdr>
        <w:top w:val="none" w:sz="0" w:space="0" w:color="auto"/>
        <w:left w:val="none" w:sz="0" w:space="0" w:color="auto"/>
        <w:bottom w:val="none" w:sz="0" w:space="0" w:color="auto"/>
        <w:right w:val="none" w:sz="0" w:space="0" w:color="auto"/>
      </w:divBdr>
    </w:div>
    <w:div w:id="1351445592">
      <w:bodyDiv w:val="1"/>
      <w:marLeft w:val="0"/>
      <w:marRight w:val="0"/>
      <w:marTop w:val="0"/>
      <w:marBottom w:val="0"/>
      <w:divBdr>
        <w:top w:val="none" w:sz="0" w:space="0" w:color="auto"/>
        <w:left w:val="none" w:sz="0" w:space="0" w:color="auto"/>
        <w:bottom w:val="none" w:sz="0" w:space="0" w:color="auto"/>
        <w:right w:val="none" w:sz="0" w:space="0" w:color="auto"/>
      </w:divBdr>
    </w:div>
    <w:div w:id="1351448078">
      <w:bodyDiv w:val="1"/>
      <w:marLeft w:val="0"/>
      <w:marRight w:val="0"/>
      <w:marTop w:val="0"/>
      <w:marBottom w:val="0"/>
      <w:divBdr>
        <w:top w:val="none" w:sz="0" w:space="0" w:color="auto"/>
        <w:left w:val="none" w:sz="0" w:space="0" w:color="auto"/>
        <w:bottom w:val="none" w:sz="0" w:space="0" w:color="auto"/>
        <w:right w:val="none" w:sz="0" w:space="0" w:color="auto"/>
      </w:divBdr>
    </w:div>
    <w:div w:id="1351562996">
      <w:bodyDiv w:val="1"/>
      <w:marLeft w:val="0"/>
      <w:marRight w:val="0"/>
      <w:marTop w:val="0"/>
      <w:marBottom w:val="0"/>
      <w:divBdr>
        <w:top w:val="none" w:sz="0" w:space="0" w:color="auto"/>
        <w:left w:val="none" w:sz="0" w:space="0" w:color="auto"/>
        <w:bottom w:val="none" w:sz="0" w:space="0" w:color="auto"/>
        <w:right w:val="none" w:sz="0" w:space="0" w:color="auto"/>
      </w:divBdr>
    </w:div>
    <w:div w:id="1351565531">
      <w:bodyDiv w:val="1"/>
      <w:marLeft w:val="0"/>
      <w:marRight w:val="0"/>
      <w:marTop w:val="0"/>
      <w:marBottom w:val="0"/>
      <w:divBdr>
        <w:top w:val="none" w:sz="0" w:space="0" w:color="auto"/>
        <w:left w:val="none" w:sz="0" w:space="0" w:color="auto"/>
        <w:bottom w:val="none" w:sz="0" w:space="0" w:color="auto"/>
        <w:right w:val="none" w:sz="0" w:space="0" w:color="auto"/>
      </w:divBdr>
    </w:div>
    <w:div w:id="1351641776">
      <w:bodyDiv w:val="1"/>
      <w:marLeft w:val="0"/>
      <w:marRight w:val="0"/>
      <w:marTop w:val="0"/>
      <w:marBottom w:val="0"/>
      <w:divBdr>
        <w:top w:val="none" w:sz="0" w:space="0" w:color="auto"/>
        <w:left w:val="none" w:sz="0" w:space="0" w:color="auto"/>
        <w:bottom w:val="none" w:sz="0" w:space="0" w:color="auto"/>
        <w:right w:val="none" w:sz="0" w:space="0" w:color="auto"/>
      </w:divBdr>
    </w:div>
    <w:div w:id="1351643132">
      <w:bodyDiv w:val="1"/>
      <w:marLeft w:val="0"/>
      <w:marRight w:val="0"/>
      <w:marTop w:val="0"/>
      <w:marBottom w:val="0"/>
      <w:divBdr>
        <w:top w:val="none" w:sz="0" w:space="0" w:color="auto"/>
        <w:left w:val="none" w:sz="0" w:space="0" w:color="auto"/>
        <w:bottom w:val="none" w:sz="0" w:space="0" w:color="auto"/>
        <w:right w:val="none" w:sz="0" w:space="0" w:color="auto"/>
      </w:divBdr>
    </w:div>
    <w:div w:id="1351645616">
      <w:bodyDiv w:val="1"/>
      <w:marLeft w:val="0"/>
      <w:marRight w:val="0"/>
      <w:marTop w:val="0"/>
      <w:marBottom w:val="0"/>
      <w:divBdr>
        <w:top w:val="none" w:sz="0" w:space="0" w:color="auto"/>
        <w:left w:val="none" w:sz="0" w:space="0" w:color="auto"/>
        <w:bottom w:val="none" w:sz="0" w:space="0" w:color="auto"/>
        <w:right w:val="none" w:sz="0" w:space="0" w:color="auto"/>
      </w:divBdr>
    </w:div>
    <w:div w:id="1351835071">
      <w:bodyDiv w:val="1"/>
      <w:marLeft w:val="0"/>
      <w:marRight w:val="0"/>
      <w:marTop w:val="0"/>
      <w:marBottom w:val="0"/>
      <w:divBdr>
        <w:top w:val="none" w:sz="0" w:space="0" w:color="auto"/>
        <w:left w:val="none" w:sz="0" w:space="0" w:color="auto"/>
        <w:bottom w:val="none" w:sz="0" w:space="0" w:color="auto"/>
        <w:right w:val="none" w:sz="0" w:space="0" w:color="auto"/>
      </w:divBdr>
    </w:div>
    <w:div w:id="1351839529">
      <w:bodyDiv w:val="1"/>
      <w:marLeft w:val="0"/>
      <w:marRight w:val="0"/>
      <w:marTop w:val="0"/>
      <w:marBottom w:val="0"/>
      <w:divBdr>
        <w:top w:val="none" w:sz="0" w:space="0" w:color="auto"/>
        <w:left w:val="none" w:sz="0" w:space="0" w:color="auto"/>
        <w:bottom w:val="none" w:sz="0" w:space="0" w:color="auto"/>
        <w:right w:val="none" w:sz="0" w:space="0" w:color="auto"/>
      </w:divBdr>
    </w:div>
    <w:div w:id="1351952926">
      <w:bodyDiv w:val="1"/>
      <w:marLeft w:val="0"/>
      <w:marRight w:val="0"/>
      <w:marTop w:val="0"/>
      <w:marBottom w:val="0"/>
      <w:divBdr>
        <w:top w:val="none" w:sz="0" w:space="0" w:color="auto"/>
        <w:left w:val="none" w:sz="0" w:space="0" w:color="auto"/>
        <w:bottom w:val="none" w:sz="0" w:space="0" w:color="auto"/>
        <w:right w:val="none" w:sz="0" w:space="0" w:color="auto"/>
      </w:divBdr>
    </w:div>
    <w:div w:id="1352075727">
      <w:bodyDiv w:val="1"/>
      <w:marLeft w:val="0"/>
      <w:marRight w:val="0"/>
      <w:marTop w:val="0"/>
      <w:marBottom w:val="0"/>
      <w:divBdr>
        <w:top w:val="none" w:sz="0" w:space="0" w:color="auto"/>
        <w:left w:val="none" w:sz="0" w:space="0" w:color="auto"/>
        <w:bottom w:val="none" w:sz="0" w:space="0" w:color="auto"/>
        <w:right w:val="none" w:sz="0" w:space="0" w:color="auto"/>
      </w:divBdr>
    </w:div>
    <w:div w:id="1352100010">
      <w:bodyDiv w:val="1"/>
      <w:marLeft w:val="0"/>
      <w:marRight w:val="0"/>
      <w:marTop w:val="0"/>
      <w:marBottom w:val="0"/>
      <w:divBdr>
        <w:top w:val="none" w:sz="0" w:space="0" w:color="auto"/>
        <w:left w:val="none" w:sz="0" w:space="0" w:color="auto"/>
        <w:bottom w:val="none" w:sz="0" w:space="0" w:color="auto"/>
        <w:right w:val="none" w:sz="0" w:space="0" w:color="auto"/>
      </w:divBdr>
    </w:div>
    <w:div w:id="1352103425">
      <w:bodyDiv w:val="1"/>
      <w:marLeft w:val="0"/>
      <w:marRight w:val="0"/>
      <w:marTop w:val="0"/>
      <w:marBottom w:val="0"/>
      <w:divBdr>
        <w:top w:val="none" w:sz="0" w:space="0" w:color="auto"/>
        <w:left w:val="none" w:sz="0" w:space="0" w:color="auto"/>
        <w:bottom w:val="none" w:sz="0" w:space="0" w:color="auto"/>
        <w:right w:val="none" w:sz="0" w:space="0" w:color="auto"/>
      </w:divBdr>
    </w:div>
    <w:div w:id="1352219166">
      <w:bodyDiv w:val="1"/>
      <w:marLeft w:val="0"/>
      <w:marRight w:val="0"/>
      <w:marTop w:val="0"/>
      <w:marBottom w:val="0"/>
      <w:divBdr>
        <w:top w:val="none" w:sz="0" w:space="0" w:color="auto"/>
        <w:left w:val="none" w:sz="0" w:space="0" w:color="auto"/>
        <w:bottom w:val="none" w:sz="0" w:space="0" w:color="auto"/>
        <w:right w:val="none" w:sz="0" w:space="0" w:color="auto"/>
      </w:divBdr>
    </w:div>
    <w:div w:id="1352221188">
      <w:bodyDiv w:val="1"/>
      <w:marLeft w:val="0"/>
      <w:marRight w:val="0"/>
      <w:marTop w:val="0"/>
      <w:marBottom w:val="0"/>
      <w:divBdr>
        <w:top w:val="none" w:sz="0" w:space="0" w:color="auto"/>
        <w:left w:val="none" w:sz="0" w:space="0" w:color="auto"/>
        <w:bottom w:val="none" w:sz="0" w:space="0" w:color="auto"/>
        <w:right w:val="none" w:sz="0" w:space="0" w:color="auto"/>
      </w:divBdr>
    </w:div>
    <w:div w:id="1352226041">
      <w:bodyDiv w:val="1"/>
      <w:marLeft w:val="0"/>
      <w:marRight w:val="0"/>
      <w:marTop w:val="0"/>
      <w:marBottom w:val="0"/>
      <w:divBdr>
        <w:top w:val="none" w:sz="0" w:space="0" w:color="auto"/>
        <w:left w:val="none" w:sz="0" w:space="0" w:color="auto"/>
        <w:bottom w:val="none" w:sz="0" w:space="0" w:color="auto"/>
        <w:right w:val="none" w:sz="0" w:space="0" w:color="auto"/>
      </w:divBdr>
    </w:div>
    <w:div w:id="1352293214">
      <w:bodyDiv w:val="1"/>
      <w:marLeft w:val="0"/>
      <w:marRight w:val="0"/>
      <w:marTop w:val="0"/>
      <w:marBottom w:val="0"/>
      <w:divBdr>
        <w:top w:val="none" w:sz="0" w:space="0" w:color="auto"/>
        <w:left w:val="none" w:sz="0" w:space="0" w:color="auto"/>
        <w:bottom w:val="none" w:sz="0" w:space="0" w:color="auto"/>
        <w:right w:val="none" w:sz="0" w:space="0" w:color="auto"/>
      </w:divBdr>
    </w:div>
    <w:div w:id="1352337830">
      <w:bodyDiv w:val="1"/>
      <w:marLeft w:val="0"/>
      <w:marRight w:val="0"/>
      <w:marTop w:val="0"/>
      <w:marBottom w:val="0"/>
      <w:divBdr>
        <w:top w:val="none" w:sz="0" w:space="0" w:color="auto"/>
        <w:left w:val="none" w:sz="0" w:space="0" w:color="auto"/>
        <w:bottom w:val="none" w:sz="0" w:space="0" w:color="auto"/>
        <w:right w:val="none" w:sz="0" w:space="0" w:color="auto"/>
      </w:divBdr>
    </w:div>
    <w:div w:id="1352367549">
      <w:bodyDiv w:val="1"/>
      <w:marLeft w:val="0"/>
      <w:marRight w:val="0"/>
      <w:marTop w:val="0"/>
      <w:marBottom w:val="0"/>
      <w:divBdr>
        <w:top w:val="none" w:sz="0" w:space="0" w:color="auto"/>
        <w:left w:val="none" w:sz="0" w:space="0" w:color="auto"/>
        <w:bottom w:val="none" w:sz="0" w:space="0" w:color="auto"/>
        <w:right w:val="none" w:sz="0" w:space="0" w:color="auto"/>
      </w:divBdr>
    </w:div>
    <w:div w:id="1352410145">
      <w:bodyDiv w:val="1"/>
      <w:marLeft w:val="0"/>
      <w:marRight w:val="0"/>
      <w:marTop w:val="0"/>
      <w:marBottom w:val="0"/>
      <w:divBdr>
        <w:top w:val="none" w:sz="0" w:space="0" w:color="auto"/>
        <w:left w:val="none" w:sz="0" w:space="0" w:color="auto"/>
        <w:bottom w:val="none" w:sz="0" w:space="0" w:color="auto"/>
        <w:right w:val="none" w:sz="0" w:space="0" w:color="auto"/>
      </w:divBdr>
    </w:div>
    <w:div w:id="1352414755">
      <w:bodyDiv w:val="1"/>
      <w:marLeft w:val="0"/>
      <w:marRight w:val="0"/>
      <w:marTop w:val="0"/>
      <w:marBottom w:val="0"/>
      <w:divBdr>
        <w:top w:val="none" w:sz="0" w:space="0" w:color="auto"/>
        <w:left w:val="none" w:sz="0" w:space="0" w:color="auto"/>
        <w:bottom w:val="none" w:sz="0" w:space="0" w:color="auto"/>
        <w:right w:val="none" w:sz="0" w:space="0" w:color="auto"/>
      </w:divBdr>
    </w:div>
    <w:div w:id="1352485802">
      <w:bodyDiv w:val="1"/>
      <w:marLeft w:val="0"/>
      <w:marRight w:val="0"/>
      <w:marTop w:val="0"/>
      <w:marBottom w:val="0"/>
      <w:divBdr>
        <w:top w:val="none" w:sz="0" w:space="0" w:color="auto"/>
        <w:left w:val="none" w:sz="0" w:space="0" w:color="auto"/>
        <w:bottom w:val="none" w:sz="0" w:space="0" w:color="auto"/>
        <w:right w:val="none" w:sz="0" w:space="0" w:color="auto"/>
      </w:divBdr>
    </w:div>
    <w:div w:id="1352488368">
      <w:bodyDiv w:val="1"/>
      <w:marLeft w:val="0"/>
      <w:marRight w:val="0"/>
      <w:marTop w:val="0"/>
      <w:marBottom w:val="0"/>
      <w:divBdr>
        <w:top w:val="none" w:sz="0" w:space="0" w:color="auto"/>
        <w:left w:val="none" w:sz="0" w:space="0" w:color="auto"/>
        <w:bottom w:val="none" w:sz="0" w:space="0" w:color="auto"/>
        <w:right w:val="none" w:sz="0" w:space="0" w:color="auto"/>
      </w:divBdr>
    </w:div>
    <w:div w:id="1352489375">
      <w:bodyDiv w:val="1"/>
      <w:marLeft w:val="0"/>
      <w:marRight w:val="0"/>
      <w:marTop w:val="0"/>
      <w:marBottom w:val="0"/>
      <w:divBdr>
        <w:top w:val="none" w:sz="0" w:space="0" w:color="auto"/>
        <w:left w:val="none" w:sz="0" w:space="0" w:color="auto"/>
        <w:bottom w:val="none" w:sz="0" w:space="0" w:color="auto"/>
        <w:right w:val="none" w:sz="0" w:space="0" w:color="auto"/>
      </w:divBdr>
    </w:div>
    <w:div w:id="1352495129">
      <w:bodyDiv w:val="1"/>
      <w:marLeft w:val="0"/>
      <w:marRight w:val="0"/>
      <w:marTop w:val="0"/>
      <w:marBottom w:val="0"/>
      <w:divBdr>
        <w:top w:val="none" w:sz="0" w:space="0" w:color="auto"/>
        <w:left w:val="none" w:sz="0" w:space="0" w:color="auto"/>
        <w:bottom w:val="none" w:sz="0" w:space="0" w:color="auto"/>
        <w:right w:val="none" w:sz="0" w:space="0" w:color="auto"/>
      </w:divBdr>
    </w:div>
    <w:div w:id="1352537496">
      <w:bodyDiv w:val="1"/>
      <w:marLeft w:val="0"/>
      <w:marRight w:val="0"/>
      <w:marTop w:val="0"/>
      <w:marBottom w:val="0"/>
      <w:divBdr>
        <w:top w:val="none" w:sz="0" w:space="0" w:color="auto"/>
        <w:left w:val="none" w:sz="0" w:space="0" w:color="auto"/>
        <w:bottom w:val="none" w:sz="0" w:space="0" w:color="auto"/>
        <w:right w:val="none" w:sz="0" w:space="0" w:color="auto"/>
      </w:divBdr>
    </w:div>
    <w:div w:id="1352605564">
      <w:bodyDiv w:val="1"/>
      <w:marLeft w:val="0"/>
      <w:marRight w:val="0"/>
      <w:marTop w:val="0"/>
      <w:marBottom w:val="0"/>
      <w:divBdr>
        <w:top w:val="none" w:sz="0" w:space="0" w:color="auto"/>
        <w:left w:val="none" w:sz="0" w:space="0" w:color="auto"/>
        <w:bottom w:val="none" w:sz="0" w:space="0" w:color="auto"/>
        <w:right w:val="none" w:sz="0" w:space="0" w:color="auto"/>
      </w:divBdr>
    </w:div>
    <w:div w:id="1352606729">
      <w:bodyDiv w:val="1"/>
      <w:marLeft w:val="0"/>
      <w:marRight w:val="0"/>
      <w:marTop w:val="0"/>
      <w:marBottom w:val="0"/>
      <w:divBdr>
        <w:top w:val="none" w:sz="0" w:space="0" w:color="auto"/>
        <w:left w:val="none" w:sz="0" w:space="0" w:color="auto"/>
        <w:bottom w:val="none" w:sz="0" w:space="0" w:color="auto"/>
        <w:right w:val="none" w:sz="0" w:space="0" w:color="auto"/>
      </w:divBdr>
    </w:div>
    <w:div w:id="1352607906">
      <w:bodyDiv w:val="1"/>
      <w:marLeft w:val="0"/>
      <w:marRight w:val="0"/>
      <w:marTop w:val="0"/>
      <w:marBottom w:val="0"/>
      <w:divBdr>
        <w:top w:val="none" w:sz="0" w:space="0" w:color="auto"/>
        <w:left w:val="none" w:sz="0" w:space="0" w:color="auto"/>
        <w:bottom w:val="none" w:sz="0" w:space="0" w:color="auto"/>
        <w:right w:val="none" w:sz="0" w:space="0" w:color="auto"/>
      </w:divBdr>
    </w:div>
    <w:div w:id="1352802135">
      <w:bodyDiv w:val="1"/>
      <w:marLeft w:val="0"/>
      <w:marRight w:val="0"/>
      <w:marTop w:val="0"/>
      <w:marBottom w:val="0"/>
      <w:divBdr>
        <w:top w:val="none" w:sz="0" w:space="0" w:color="auto"/>
        <w:left w:val="none" w:sz="0" w:space="0" w:color="auto"/>
        <w:bottom w:val="none" w:sz="0" w:space="0" w:color="auto"/>
        <w:right w:val="none" w:sz="0" w:space="0" w:color="auto"/>
      </w:divBdr>
    </w:div>
    <w:div w:id="1352949326">
      <w:bodyDiv w:val="1"/>
      <w:marLeft w:val="0"/>
      <w:marRight w:val="0"/>
      <w:marTop w:val="0"/>
      <w:marBottom w:val="0"/>
      <w:divBdr>
        <w:top w:val="none" w:sz="0" w:space="0" w:color="auto"/>
        <w:left w:val="none" w:sz="0" w:space="0" w:color="auto"/>
        <w:bottom w:val="none" w:sz="0" w:space="0" w:color="auto"/>
        <w:right w:val="none" w:sz="0" w:space="0" w:color="auto"/>
      </w:divBdr>
    </w:div>
    <w:div w:id="1352954450">
      <w:bodyDiv w:val="1"/>
      <w:marLeft w:val="0"/>
      <w:marRight w:val="0"/>
      <w:marTop w:val="0"/>
      <w:marBottom w:val="0"/>
      <w:divBdr>
        <w:top w:val="none" w:sz="0" w:space="0" w:color="auto"/>
        <w:left w:val="none" w:sz="0" w:space="0" w:color="auto"/>
        <w:bottom w:val="none" w:sz="0" w:space="0" w:color="auto"/>
        <w:right w:val="none" w:sz="0" w:space="0" w:color="auto"/>
      </w:divBdr>
    </w:div>
    <w:div w:id="1353148315">
      <w:bodyDiv w:val="1"/>
      <w:marLeft w:val="0"/>
      <w:marRight w:val="0"/>
      <w:marTop w:val="0"/>
      <w:marBottom w:val="0"/>
      <w:divBdr>
        <w:top w:val="none" w:sz="0" w:space="0" w:color="auto"/>
        <w:left w:val="none" w:sz="0" w:space="0" w:color="auto"/>
        <w:bottom w:val="none" w:sz="0" w:space="0" w:color="auto"/>
        <w:right w:val="none" w:sz="0" w:space="0" w:color="auto"/>
      </w:divBdr>
    </w:div>
    <w:div w:id="1353187801">
      <w:bodyDiv w:val="1"/>
      <w:marLeft w:val="0"/>
      <w:marRight w:val="0"/>
      <w:marTop w:val="0"/>
      <w:marBottom w:val="0"/>
      <w:divBdr>
        <w:top w:val="none" w:sz="0" w:space="0" w:color="auto"/>
        <w:left w:val="none" w:sz="0" w:space="0" w:color="auto"/>
        <w:bottom w:val="none" w:sz="0" w:space="0" w:color="auto"/>
        <w:right w:val="none" w:sz="0" w:space="0" w:color="auto"/>
      </w:divBdr>
    </w:div>
    <w:div w:id="1353188789">
      <w:bodyDiv w:val="1"/>
      <w:marLeft w:val="0"/>
      <w:marRight w:val="0"/>
      <w:marTop w:val="0"/>
      <w:marBottom w:val="0"/>
      <w:divBdr>
        <w:top w:val="none" w:sz="0" w:space="0" w:color="auto"/>
        <w:left w:val="none" w:sz="0" w:space="0" w:color="auto"/>
        <w:bottom w:val="none" w:sz="0" w:space="0" w:color="auto"/>
        <w:right w:val="none" w:sz="0" w:space="0" w:color="auto"/>
      </w:divBdr>
    </w:div>
    <w:div w:id="1353218279">
      <w:bodyDiv w:val="1"/>
      <w:marLeft w:val="0"/>
      <w:marRight w:val="0"/>
      <w:marTop w:val="0"/>
      <w:marBottom w:val="0"/>
      <w:divBdr>
        <w:top w:val="none" w:sz="0" w:space="0" w:color="auto"/>
        <w:left w:val="none" w:sz="0" w:space="0" w:color="auto"/>
        <w:bottom w:val="none" w:sz="0" w:space="0" w:color="auto"/>
        <w:right w:val="none" w:sz="0" w:space="0" w:color="auto"/>
      </w:divBdr>
    </w:div>
    <w:div w:id="1353264544">
      <w:bodyDiv w:val="1"/>
      <w:marLeft w:val="0"/>
      <w:marRight w:val="0"/>
      <w:marTop w:val="0"/>
      <w:marBottom w:val="0"/>
      <w:divBdr>
        <w:top w:val="none" w:sz="0" w:space="0" w:color="auto"/>
        <w:left w:val="none" w:sz="0" w:space="0" w:color="auto"/>
        <w:bottom w:val="none" w:sz="0" w:space="0" w:color="auto"/>
        <w:right w:val="none" w:sz="0" w:space="0" w:color="auto"/>
      </w:divBdr>
    </w:div>
    <w:div w:id="1353267534">
      <w:bodyDiv w:val="1"/>
      <w:marLeft w:val="0"/>
      <w:marRight w:val="0"/>
      <w:marTop w:val="0"/>
      <w:marBottom w:val="0"/>
      <w:divBdr>
        <w:top w:val="none" w:sz="0" w:space="0" w:color="auto"/>
        <w:left w:val="none" w:sz="0" w:space="0" w:color="auto"/>
        <w:bottom w:val="none" w:sz="0" w:space="0" w:color="auto"/>
        <w:right w:val="none" w:sz="0" w:space="0" w:color="auto"/>
      </w:divBdr>
    </w:div>
    <w:div w:id="1353334744">
      <w:bodyDiv w:val="1"/>
      <w:marLeft w:val="0"/>
      <w:marRight w:val="0"/>
      <w:marTop w:val="0"/>
      <w:marBottom w:val="0"/>
      <w:divBdr>
        <w:top w:val="none" w:sz="0" w:space="0" w:color="auto"/>
        <w:left w:val="none" w:sz="0" w:space="0" w:color="auto"/>
        <w:bottom w:val="none" w:sz="0" w:space="0" w:color="auto"/>
        <w:right w:val="none" w:sz="0" w:space="0" w:color="auto"/>
      </w:divBdr>
    </w:div>
    <w:div w:id="1353335913">
      <w:bodyDiv w:val="1"/>
      <w:marLeft w:val="0"/>
      <w:marRight w:val="0"/>
      <w:marTop w:val="0"/>
      <w:marBottom w:val="0"/>
      <w:divBdr>
        <w:top w:val="none" w:sz="0" w:space="0" w:color="auto"/>
        <w:left w:val="none" w:sz="0" w:space="0" w:color="auto"/>
        <w:bottom w:val="none" w:sz="0" w:space="0" w:color="auto"/>
        <w:right w:val="none" w:sz="0" w:space="0" w:color="auto"/>
      </w:divBdr>
    </w:div>
    <w:div w:id="1353342340">
      <w:bodyDiv w:val="1"/>
      <w:marLeft w:val="0"/>
      <w:marRight w:val="0"/>
      <w:marTop w:val="0"/>
      <w:marBottom w:val="0"/>
      <w:divBdr>
        <w:top w:val="none" w:sz="0" w:space="0" w:color="auto"/>
        <w:left w:val="none" w:sz="0" w:space="0" w:color="auto"/>
        <w:bottom w:val="none" w:sz="0" w:space="0" w:color="auto"/>
        <w:right w:val="none" w:sz="0" w:space="0" w:color="auto"/>
      </w:divBdr>
    </w:div>
    <w:div w:id="1353453708">
      <w:bodyDiv w:val="1"/>
      <w:marLeft w:val="0"/>
      <w:marRight w:val="0"/>
      <w:marTop w:val="0"/>
      <w:marBottom w:val="0"/>
      <w:divBdr>
        <w:top w:val="none" w:sz="0" w:space="0" w:color="auto"/>
        <w:left w:val="none" w:sz="0" w:space="0" w:color="auto"/>
        <w:bottom w:val="none" w:sz="0" w:space="0" w:color="auto"/>
        <w:right w:val="none" w:sz="0" w:space="0" w:color="auto"/>
      </w:divBdr>
    </w:div>
    <w:div w:id="1353455469">
      <w:bodyDiv w:val="1"/>
      <w:marLeft w:val="0"/>
      <w:marRight w:val="0"/>
      <w:marTop w:val="0"/>
      <w:marBottom w:val="0"/>
      <w:divBdr>
        <w:top w:val="none" w:sz="0" w:space="0" w:color="auto"/>
        <w:left w:val="none" w:sz="0" w:space="0" w:color="auto"/>
        <w:bottom w:val="none" w:sz="0" w:space="0" w:color="auto"/>
        <w:right w:val="none" w:sz="0" w:space="0" w:color="auto"/>
      </w:divBdr>
    </w:div>
    <w:div w:id="1353456971">
      <w:bodyDiv w:val="1"/>
      <w:marLeft w:val="0"/>
      <w:marRight w:val="0"/>
      <w:marTop w:val="0"/>
      <w:marBottom w:val="0"/>
      <w:divBdr>
        <w:top w:val="none" w:sz="0" w:space="0" w:color="auto"/>
        <w:left w:val="none" w:sz="0" w:space="0" w:color="auto"/>
        <w:bottom w:val="none" w:sz="0" w:space="0" w:color="auto"/>
        <w:right w:val="none" w:sz="0" w:space="0" w:color="auto"/>
      </w:divBdr>
    </w:div>
    <w:div w:id="1353528940">
      <w:bodyDiv w:val="1"/>
      <w:marLeft w:val="0"/>
      <w:marRight w:val="0"/>
      <w:marTop w:val="0"/>
      <w:marBottom w:val="0"/>
      <w:divBdr>
        <w:top w:val="none" w:sz="0" w:space="0" w:color="auto"/>
        <w:left w:val="none" w:sz="0" w:space="0" w:color="auto"/>
        <w:bottom w:val="none" w:sz="0" w:space="0" w:color="auto"/>
        <w:right w:val="none" w:sz="0" w:space="0" w:color="auto"/>
      </w:divBdr>
    </w:div>
    <w:div w:id="1353531917">
      <w:bodyDiv w:val="1"/>
      <w:marLeft w:val="0"/>
      <w:marRight w:val="0"/>
      <w:marTop w:val="0"/>
      <w:marBottom w:val="0"/>
      <w:divBdr>
        <w:top w:val="none" w:sz="0" w:space="0" w:color="auto"/>
        <w:left w:val="none" w:sz="0" w:space="0" w:color="auto"/>
        <w:bottom w:val="none" w:sz="0" w:space="0" w:color="auto"/>
        <w:right w:val="none" w:sz="0" w:space="0" w:color="auto"/>
      </w:divBdr>
    </w:div>
    <w:div w:id="1353533994">
      <w:bodyDiv w:val="1"/>
      <w:marLeft w:val="0"/>
      <w:marRight w:val="0"/>
      <w:marTop w:val="0"/>
      <w:marBottom w:val="0"/>
      <w:divBdr>
        <w:top w:val="none" w:sz="0" w:space="0" w:color="auto"/>
        <w:left w:val="none" w:sz="0" w:space="0" w:color="auto"/>
        <w:bottom w:val="none" w:sz="0" w:space="0" w:color="auto"/>
        <w:right w:val="none" w:sz="0" w:space="0" w:color="auto"/>
      </w:divBdr>
    </w:div>
    <w:div w:id="1353603313">
      <w:bodyDiv w:val="1"/>
      <w:marLeft w:val="0"/>
      <w:marRight w:val="0"/>
      <w:marTop w:val="0"/>
      <w:marBottom w:val="0"/>
      <w:divBdr>
        <w:top w:val="none" w:sz="0" w:space="0" w:color="auto"/>
        <w:left w:val="none" w:sz="0" w:space="0" w:color="auto"/>
        <w:bottom w:val="none" w:sz="0" w:space="0" w:color="auto"/>
        <w:right w:val="none" w:sz="0" w:space="0" w:color="auto"/>
      </w:divBdr>
    </w:div>
    <w:div w:id="1353654248">
      <w:bodyDiv w:val="1"/>
      <w:marLeft w:val="0"/>
      <w:marRight w:val="0"/>
      <w:marTop w:val="0"/>
      <w:marBottom w:val="0"/>
      <w:divBdr>
        <w:top w:val="none" w:sz="0" w:space="0" w:color="auto"/>
        <w:left w:val="none" w:sz="0" w:space="0" w:color="auto"/>
        <w:bottom w:val="none" w:sz="0" w:space="0" w:color="auto"/>
        <w:right w:val="none" w:sz="0" w:space="0" w:color="auto"/>
      </w:divBdr>
    </w:div>
    <w:div w:id="1353804326">
      <w:bodyDiv w:val="1"/>
      <w:marLeft w:val="0"/>
      <w:marRight w:val="0"/>
      <w:marTop w:val="0"/>
      <w:marBottom w:val="0"/>
      <w:divBdr>
        <w:top w:val="none" w:sz="0" w:space="0" w:color="auto"/>
        <w:left w:val="none" w:sz="0" w:space="0" w:color="auto"/>
        <w:bottom w:val="none" w:sz="0" w:space="0" w:color="auto"/>
        <w:right w:val="none" w:sz="0" w:space="0" w:color="auto"/>
      </w:divBdr>
    </w:div>
    <w:div w:id="1353844870">
      <w:bodyDiv w:val="1"/>
      <w:marLeft w:val="0"/>
      <w:marRight w:val="0"/>
      <w:marTop w:val="0"/>
      <w:marBottom w:val="0"/>
      <w:divBdr>
        <w:top w:val="none" w:sz="0" w:space="0" w:color="auto"/>
        <w:left w:val="none" w:sz="0" w:space="0" w:color="auto"/>
        <w:bottom w:val="none" w:sz="0" w:space="0" w:color="auto"/>
        <w:right w:val="none" w:sz="0" w:space="0" w:color="auto"/>
      </w:divBdr>
    </w:div>
    <w:div w:id="1353846112">
      <w:bodyDiv w:val="1"/>
      <w:marLeft w:val="0"/>
      <w:marRight w:val="0"/>
      <w:marTop w:val="0"/>
      <w:marBottom w:val="0"/>
      <w:divBdr>
        <w:top w:val="none" w:sz="0" w:space="0" w:color="auto"/>
        <w:left w:val="none" w:sz="0" w:space="0" w:color="auto"/>
        <w:bottom w:val="none" w:sz="0" w:space="0" w:color="auto"/>
        <w:right w:val="none" w:sz="0" w:space="0" w:color="auto"/>
      </w:divBdr>
    </w:div>
    <w:div w:id="1353919380">
      <w:bodyDiv w:val="1"/>
      <w:marLeft w:val="0"/>
      <w:marRight w:val="0"/>
      <w:marTop w:val="0"/>
      <w:marBottom w:val="0"/>
      <w:divBdr>
        <w:top w:val="none" w:sz="0" w:space="0" w:color="auto"/>
        <w:left w:val="none" w:sz="0" w:space="0" w:color="auto"/>
        <w:bottom w:val="none" w:sz="0" w:space="0" w:color="auto"/>
        <w:right w:val="none" w:sz="0" w:space="0" w:color="auto"/>
      </w:divBdr>
    </w:div>
    <w:div w:id="1353993796">
      <w:bodyDiv w:val="1"/>
      <w:marLeft w:val="0"/>
      <w:marRight w:val="0"/>
      <w:marTop w:val="0"/>
      <w:marBottom w:val="0"/>
      <w:divBdr>
        <w:top w:val="none" w:sz="0" w:space="0" w:color="auto"/>
        <w:left w:val="none" w:sz="0" w:space="0" w:color="auto"/>
        <w:bottom w:val="none" w:sz="0" w:space="0" w:color="auto"/>
        <w:right w:val="none" w:sz="0" w:space="0" w:color="auto"/>
      </w:divBdr>
    </w:div>
    <w:div w:id="1354263778">
      <w:bodyDiv w:val="1"/>
      <w:marLeft w:val="0"/>
      <w:marRight w:val="0"/>
      <w:marTop w:val="0"/>
      <w:marBottom w:val="0"/>
      <w:divBdr>
        <w:top w:val="none" w:sz="0" w:space="0" w:color="auto"/>
        <w:left w:val="none" w:sz="0" w:space="0" w:color="auto"/>
        <w:bottom w:val="none" w:sz="0" w:space="0" w:color="auto"/>
        <w:right w:val="none" w:sz="0" w:space="0" w:color="auto"/>
      </w:divBdr>
    </w:div>
    <w:div w:id="1354265570">
      <w:bodyDiv w:val="1"/>
      <w:marLeft w:val="0"/>
      <w:marRight w:val="0"/>
      <w:marTop w:val="0"/>
      <w:marBottom w:val="0"/>
      <w:divBdr>
        <w:top w:val="none" w:sz="0" w:space="0" w:color="auto"/>
        <w:left w:val="none" w:sz="0" w:space="0" w:color="auto"/>
        <w:bottom w:val="none" w:sz="0" w:space="0" w:color="auto"/>
        <w:right w:val="none" w:sz="0" w:space="0" w:color="auto"/>
      </w:divBdr>
    </w:div>
    <w:div w:id="1354301456">
      <w:bodyDiv w:val="1"/>
      <w:marLeft w:val="0"/>
      <w:marRight w:val="0"/>
      <w:marTop w:val="0"/>
      <w:marBottom w:val="0"/>
      <w:divBdr>
        <w:top w:val="none" w:sz="0" w:space="0" w:color="auto"/>
        <w:left w:val="none" w:sz="0" w:space="0" w:color="auto"/>
        <w:bottom w:val="none" w:sz="0" w:space="0" w:color="auto"/>
        <w:right w:val="none" w:sz="0" w:space="0" w:color="auto"/>
      </w:divBdr>
    </w:div>
    <w:div w:id="1354384175">
      <w:bodyDiv w:val="1"/>
      <w:marLeft w:val="0"/>
      <w:marRight w:val="0"/>
      <w:marTop w:val="0"/>
      <w:marBottom w:val="0"/>
      <w:divBdr>
        <w:top w:val="none" w:sz="0" w:space="0" w:color="auto"/>
        <w:left w:val="none" w:sz="0" w:space="0" w:color="auto"/>
        <w:bottom w:val="none" w:sz="0" w:space="0" w:color="auto"/>
        <w:right w:val="none" w:sz="0" w:space="0" w:color="auto"/>
      </w:divBdr>
    </w:div>
    <w:div w:id="1354451397">
      <w:bodyDiv w:val="1"/>
      <w:marLeft w:val="0"/>
      <w:marRight w:val="0"/>
      <w:marTop w:val="0"/>
      <w:marBottom w:val="0"/>
      <w:divBdr>
        <w:top w:val="none" w:sz="0" w:space="0" w:color="auto"/>
        <w:left w:val="none" w:sz="0" w:space="0" w:color="auto"/>
        <w:bottom w:val="none" w:sz="0" w:space="0" w:color="auto"/>
        <w:right w:val="none" w:sz="0" w:space="0" w:color="auto"/>
      </w:divBdr>
    </w:div>
    <w:div w:id="1354653615">
      <w:bodyDiv w:val="1"/>
      <w:marLeft w:val="0"/>
      <w:marRight w:val="0"/>
      <w:marTop w:val="0"/>
      <w:marBottom w:val="0"/>
      <w:divBdr>
        <w:top w:val="none" w:sz="0" w:space="0" w:color="auto"/>
        <w:left w:val="none" w:sz="0" w:space="0" w:color="auto"/>
        <w:bottom w:val="none" w:sz="0" w:space="0" w:color="auto"/>
        <w:right w:val="none" w:sz="0" w:space="0" w:color="auto"/>
      </w:divBdr>
    </w:div>
    <w:div w:id="1354695803">
      <w:bodyDiv w:val="1"/>
      <w:marLeft w:val="0"/>
      <w:marRight w:val="0"/>
      <w:marTop w:val="0"/>
      <w:marBottom w:val="0"/>
      <w:divBdr>
        <w:top w:val="none" w:sz="0" w:space="0" w:color="auto"/>
        <w:left w:val="none" w:sz="0" w:space="0" w:color="auto"/>
        <w:bottom w:val="none" w:sz="0" w:space="0" w:color="auto"/>
        <w:right w:val="none" w:sz="0" w:space="0" w:color="auto"/>
      </w:divBdr>
    </w:div>
    <w:div w:id="1354725958">
      <w:bodyDiv w:val="1"/>
      <w:marLeft w:val="0"/>
      <w:marRight w:val="0"/>
      <w:marTop w:val="0"/>
      <w:marBottom w:val="0"/>
      <w:divBdr>
        <w:top w:val="none" w:sz="0" w:space="0" w:color="auto"/>
        <w:left w:val="none" w:sz="0" w:space="0" w:color="auto"/>
        <w:bottom w:val="none" w:sz="0" w:space="0" w:color="auto"/>
        <w:right w:val="none" w:sz="0" w:space="0" w:color="auto"/>
      </w:divBdr>
    </w:div>
    <w:div w:id="1354764637">
      <w:bodyDiv w:val="1"/>
      <w:marLeft w:val="0"/>
      <w:marRight w:val="0"/>
      <w:marTop w:val="0"/>
      <w:marBottom w:val="0"/>
      <w:divBdr>
        <w:top w:val="none" w:sz="0" w:space="0" w:color="auto"/>
        <w:left w:val="none" w:sz="0" w:space="0" w:color="auto"/>
        <w:bottom w:val="none" w:sz="0" w:space="0" w:color="auto"/>
        <w:right w:val="none" w:sz="0" w:space="0" w:color="auto"/>
      </w:divBdr>
    </w:div>
    <w:div w:id="1354917356">
      <w:bodyDiv w:val="1"/>
      <w:marLeft w:val="0"/>
      <w:marRight w:val="0"/>
      <w:marTop w:val="0"/>
      <w:marBottom w:val="0"/>
      <w:divBdr>
        <w:top w:val="none" w:sz="0" w:space="0" w:color="auto"/>
        <w:left w:val="none" w:sz="0" w:space="0" w:color="auto"/>
        <w:bottom w:val="none" w:sz="0" w:space="0" w:color="auto"/>
        <w:right w:val="none" w:sz="0" w:space="0" w:color="auto"/>
      </w:divBdr>
    </w:div>
    <w:div w:id="1354959434">
      <w:bodyDiv w:val="1"/>
      <w:marLeft w:val="0"/>
      <w:marRight w:val="0"/>
      <w:marTop w:val="0"/>
      <w:marBottom w:val="0"/>
      <w:divBdr>
        <w:top w:val="none" w:sz="0" w:space="0" w:color="auto"/>
        <w:left w:val="none" w:sz="0" w:space="0" w:color="auto"/>
        <w:bottom w:val="none" w:sz="0" w:space="0" w:color="auto"/>
        <w:right w:val="none" w:sz="0" w:space="0" w:color="auto"/>
      </w:divBdr>
    </w:div>
    <w:div w:id="1354989259">
      <w:bodyDiv w:val="1"/>
      <w:marLeft w:val="0"/>
      <w:marRight w:val="0"/>
      <w:marTop w:val="0"/>
      <w:marBottom w:val="0"/>
      <w:divBdr>
        <w:top w:val="none" w:sz="0" w:space="0" w:color="auto"/>
        <w:left w:val="none" w:sz="0" w:space="0" w:color="auto"/>
        <w:bottom w:val="none" w:sz="0" w:space="0" w:color="auto"/>
        <w:right w:val="none" w:sz="0" w:space="0" w:color="auto"/>
      </w:divBdr>
    </w:div>
    <w:div w:id="1355036357">
      <w:bodyDiv w:val="1"/>
      <w:marLeft w:val="0"/>
      <w:marRight w:val="0"/>
      <w:marTop w:val="0"/>
      <w:marBottom w:val="0"/>
      <w:divBdr>
        <w:top w:val="none" w:sz="0" w:space="0" w:color="auto"/>
        <w:left w:val="none" w:sz="0" w:space="0" w:color="auto"/>
        <w:bottom w:val="none" w:sz="0" w:space="0" w:color="auto"/>
        <w:right w:val="none" w:sz="0" w:space="0" w:color="auto"/>
      </w:divBdr>
    </w:div>
    <w:div w:id="1355156401">
      <w:bodyDiv w:val="1"/>
      <w:marLeft w:val="0"/>
      <w:marRight w:val="0"/>
      <w:marTop w:val="0"/>
      <w:marBottom w:val="0"/>
      <w:divBdr>
        <w:top w:val="none" w:sz="0" w:space="0" w:color="auto"/>
        <w:left w:val="none" w:sz="0" w:space="0" w:color="auto"/>
        <w:bottom w:val="none" w:sz="0" w:space="0" w:color="auto"/>
        <w:right w:val="none" w:sz="0" w:space="0" w:color="auto"/>
      </w:divBdr>
    </w:div>
    <w:div w:id="1355229619">
      <w:bodyDiv w:val="1"/>
      <w:marLeft w:val="0"/>
      <w:marRight w:val="0"/>
      <w:marTop w:val="0"/>
      <w:marBottom w:val="0"/>
      <w:divBdr>
        <w:top w:val="none" w:sz="0" w:space="0" w:color="auto"/>
        <w:left w:val="none" w:sz="0" w:space="0" w:color="auto"/>
        <w:bottom w:val="none" w:sz="0" w:space="0" w:color="auto"/>
        <w:right w:val="none" w:sz="0" w:space="0" w:color="auto"/>
      </w:divBdr>
    </w:div>
    <w:div w:id="1355302570">
      <w:bodyDiv w:val="1"/>
      <w:marLeft w:val="0"/>
      <w:marRight w:val="0"/>
      <w:marTop w:val="0"/>
      <w:marBottom w:val="0"/>
      <w:divBdr>
        <w:top w:val="none" w:sz="0" w:space="0" w:color="auto"/>
        <w:left w:val="none" w:sz="0" w:space="0" w:color="auto"/>
        <w:bottom w:val="none" w:sz="0" w:space="0" w:color="auto"/>
        <w:right w:val="none" w:sz="0" w:space="0" w:color="auto"/>
      </w:divBdr>
    </w:div>
    <w:div w:id="1355303397">
      <w:bodyDiv w:val="1"/>
      <w:marLeft w:val="0"/>
      <w:marRight w:val="0"/>
      <w:marTop w:val="0"/>
      <w:marBottom w:val="0"/>
      <w:divBdr>
        <w:top w:val="none" w:sz="0" w:space="0" w:color="auto"/>
        <w:left w:val="none" w:sz="0" w:space="0" w:color="auto"/>
        <w:bottom w:val="none" w:sz="0" w:space="0" w:color="auto"/>
        <w:right w:val="none" w:sz="0" w:space="0" w:color="auto"/>
      </w:divBdr>
    </w:div>
    <w:div w:id="1355305524">
      <w:bodyDiv w:val="1"/>
      <w:marLeft w:val="0"/>
      <w:marRight w:val="0"/>
      <w:marTop w:val="0"/>
      <w:marBottom w:val="0"/>
      <w:divBdr>
        <w:top w:val="none" w:sz="0" w:space="0" w:color="auto"/>
        <w:left w:val="none" w:sz="0" w:space="0" w:color="auto"/>
        <w:bottom w:val="none" w:sz="0" w:space="0" w:color="auto"/>
        <w:right w:val="none" w:sz="0" w:space="0" w:color="auto"/>
      </w:divBdr>
    </w:div>
    <w:div w:id="1355376818">
      <w:bodyDiv w:val="1"/>
      <w:marLeft w:val="0"/>
      <w:marRight w:val="0"/>
      <w:marTop w:val="0"/>
      <w:marBottom w:val="0"/>
      <w:divBdr>
        <w:top w:val="none" w:sz="0" w:space="0" w:color="auto"/>
        <w:left w:val="none" w:sz="0" w:space="0" w:color="auto"/>
        <w:bottom w:val="none" w:sz="0" w:space="0" w:color="auto"/>
        <w:right w:val="none" w:sz="0" w:space="0" w:color="auto"/>
      </w:divBdr>
    </w:div>
    <w:div w:id="1355380558">
      <w:bodyDiv w:val="1"/>
      <w:marLeft w:val="0"/>
      <w:marRight w:val="0"/>
      <w:marTop w:val="0"/>
      <w:marBottom w:val="0"/>
      <w:divBdr>
        <w:top w:val="none" w:sz="0" w:space="0" w:color="auto"/>
        <w:left w:val="none" w:sz="0" w:space="0" w:color="auto"/>
        <w:bottom w:val="none" w:sz="0" w:space="0" w:color="auto"/>
        <w:right w:val="none" w:sz="0" w:space="0" w:color="auto"/>
      </w:divBdr>
    </w:div>
    <w:div w:id="1355426719">
      <w:bodyDiv w:val="1"/>
      <w:marLeft w:val="0"/>
      <w:marRight w:val="0"/>
      <w:marTop w:val="0"/>
      <w:marBottom w:val="0"/>
      <w:divBdr>
        <w:top w:val="none" w:sz="0" w:space="0" w:color="auto"/>
        <w:left w:val="none" w:sz="0" w:space="0" w:color="auto"/>
        <w:bottom w:val="none" w:sz="0" w:space="0" w:color="auto"/>
        <w:right w:val="none" w:sz="0" w:space="0" w:color="auto"/>
      </w:divBdr>
    </w:div>
    <w:div w:id="1355426775">
      <w:bodyDiv w:val="1"/>
      <w:marLeft w:val="0"/>
      <w:marRight w:val="0"/>
      <w:marTop w:val="0"/>
      <w:marBottom w:val="0"/>
      <w:divBdr>
        <w:top w:val="none" w:sz="0" w:space="0" w:color="auto"/>
        <w:left w:val="none" w:sz="0" w:space="0" w:color="auto"/>
        <w:bottom w:val="none" w:sz="0" w:space="0" w:color="auto"/>
        <w:right w:val="none" w:sz="0" w:space="0" w:color="auto"/>
      </w:divBdr>
    </w:div>
    <w:div w:id="1355569088">
      <w:bodyDiv w:val="1"/>
      <w:marLeft w:val="0"/>
      <w:marRight w:val="0"/>
      <w:marTop w:val="0"/>
      <w:marBottom w:val="0"/>
      <w:divBdr>
        <w:top w:val="none" w:sz="0" w:space="0" w:color="auto"/>
        <w:left w:val="none" w:sz="0" w:space="0" w:color="auto"/>
        <w:bottom w:val="none" w:sz="0" w:space="0" w:color="auto"/>
        <w:right w:val="none" w:sz="0" w:space="0" w:color="auto"/>
      </w:divBdr>
    </w:div>
    <w:div w:id="1355574875">
      <w:bodyDiv w:val="1"/>
      <w:marLeft w:val="0"/>
      <w:marRight w:val="0"/>
      <w:marTop w:val="0"/>
      <w:marBottom w:val="0"/>
      <w:divBdr>
        <w:top w:val="none" w:sz="0" w:space="0" w:color="auto"/>
        <w:left w:val="none" w:sz="0" w:space="0" w:color="auto"/>
        <w:bottom w:val="none" w:sz="0" w:space="0" w:color="auto"/>
        <w:right w:val="none" w:sz="0" w:space="0" w:color="auto"/>
      </w:divBdr>
    </w:div>
    <w:div w:id="1355616551">
      <w:bodyDiv w:val="1"/>
      <w:marLeft w:val="0"/>
      <w:marRight w:val="0"/>
      <w:marTop w:val="0"/>
      <w:marBottom w:val="0"/>
      <w:divBdr>
        <w:top w:val="none" w:sz="0" w:space="0" w:color="auto"/>
        <w:left w:val="none" w:sz="0" w:space="0" w:color="auto"/>
        <w:bottom w:val="none" w:sz="0" w:space="0" w:color="auto"/>
        <w:right w:val="none" w:sz="0" w:space="0" w:color="auto"/>
      </w:divBdr>
    </w:div>
    <w:div w:id="1355644809">
      <w:bodyDiv w:val="1"/>
      <w:marLeft w:val="0"/>
      <w:marRight w:val="0"/>
      <w:marTop w:val="0"/>
      <w:marBottom w:val="0"/>
      <w:divBdr>
        <w:top w:val="none" w:sz="0" w:space="0" w:color="auto"/>
        <w:left w:val="none" w:sz="0" w:space="0" w:color="auto"/>
        <w:bottom w:val="none" w:sz="0" w:space="0" w:color="auto"/>
        <w:right w:val="none" w:sz="0" w:space="0" w:color="auto"/>
      </w:divBdr>
    </w:div>
    <w:div w:id="1355686770">
      <w:bodyDiv w:val="1"/>
      <w:marLeft w:val="0"/>
      <w:marRight w:val="0"/>
      <w:marTop w:val="0"/>
      <w:marBottom w:val="0"/>
      <w:divBdr>
        <w:top w:val="none" w:sz="0" w:space="0" w:color="auto"/>
        <w:left w:val="none" w:sz="0" w:space="0" w:color="auto"/>
        <w:bottom w:val="none" w:sz="0" w:space="0" w:color="auto"/>
        <w:right w:val="none" w:sz="0" w:space="0" w:color="auto"/>
      </w:divBdr>
    </w:div>
    <w:div w:id="1355693291">
      <w:bodyDiv w:val="1"/>
      <w:marLeft w:val="0"/>
      <w:marRight w:val="0"/>
      <w:marTop w:val="0"/>
      <w:marBottom w:val="0"/>
      <w:divBdr>
        <w:top w:val="none" w:sz="0" w:space="0" w:color="auto"/>
        <w:left w:val="none" w:sz="0" w:space="0" w:color="auto"/>
        <w:bottom w:val="none" w:sz="0" w:space="0" w:color="auto"/>
        <w:right w:val="none" w:sz="0" w:space="0" w:color="auto"/>
      </w:divBdr>
    </w:div>
    <w:div w:id="1355693562">
      <w:bodyDiv w:val="1"/>
      <w:marLeft w:val="0"/>
      <w:marRight w:val="0"/>
      <w:marTop w:val="0"/>
      <w:marBottom w:val="0"/>
      <w:divBdr>
        <w:top w:val="none" w:sz="0" w:space="0" w:color="auto"/>
        <w:left w:val="none" w:sz="0" w:space="0" w:color="auto"/>
        <w:bottom w:val="none" w:sz="0" w:space="0" w:color="auto"/>
        <w:right w:val="none" w:sz="0" w:space="0" w:color="auto"/>
      </w:divBdr>
    </w:div>
    <w:div w:id="1355838836">
      <w:bodyDiv w:val="1"/>
      <w:marLeft w:val="0"/>
      <w:marRight w:val="0"/>
      <w:marTop w:val="0"/>
      <w:marBottom w:val="0"/>
      <w:divBdr>
        <w:top w:val="none" w:sz="0" w:space="0" w:color="auto"/>
        <w:left w:val="none" w:sz="0" w:space="0" w:color="auto"/>
        <w:bottom w:val="none" w:sz="0" w:space="0" w:color="auto"/>
        <w:right w:val="none" w:sz="0" w:space="0" w:color="auto"/>
      </w:divBdr>
    </w:div>
    <w:div w:id="1355840994">
      <w:bodyDiv w:val="1"/>
      <w:marLeft w:val="0"/>
      <w:marRight w:val="0"/>
      <w:marTop w:val="0"/>
      <w:marBottom w:val="0"/>
      <w:divBdr>
        <w:top w:val="none" w:sz="0" w:space="0" w:color="auto"/>
        <w:left w:val="none" w:sz="0" w:space="0" w:color="auto"/>
        <w:bottom w:val="none" w:sz="0" w:space="0" w:color="auto"/>
        <w:right w:val="none" w:sz="0" w:space="0" w:color="auto"/>
      </w:divBdr>
    </w:div>
    <w:div w:id="1355881849">
      <w:bodyDiv w:val="1"/>
      <w:marLeft w:val="0"/>
      <w:marRight w:val="0"/>
      <w:marTop w:val="0"/>
      <w:marBottom w:val="0"/>
      <w:divBdr>
        <w:top w:val="none" w:sz="0" w:space="0" w:color="auto"/>
        <w:left w:val="none" w:sz="0" w:space="0" w:color="auto"/>
        <w:bottom w:val="none" w:sz="0" w:space="0" w:color="auto"/>
        <w:right w:val="none" w:sz="0" w:space="0" w:color="auto"/>
      </w:divBdr>
    </w:div>
    <w:div w:id="1355882151">
      <w:bodyDiv w:val="1"/>
      <w:marLeft w:val="0"/>
      <w:marRight w:val="0"/>
      <w:marTop w:val="0"/>
      <w:marBottom w:val="0"/>
      <w:divBdr>
        <w:top w:val="none" w:sz="0" w:space="0" w:color="auto"/>
        <w:left w:val="none" w:sz="0" w:space="0" w:color="auto"/>
        <w:bottom w:val="none" w:sz="0" w:space="0" w:color="auto"/>
        <w:right w:val="none" w:sz="0" w:space="0" w:color="auto"/>
      </w:divBdr>
    </w:div>
    <w:div w:id="1355886123">
      <w:bodyDiv w:val="1"/>
      <w:marLeft w:val="0"/>
      <w:marRight w:val="0"/>
      <w:marTop w:val="0"/>
      <w:marBottom w:val="0"/>
      <w:divBdr>
        <w:top w:val="none" w:sz="0" w:space="0" w:color="auto"/>
        <w:left w:val="none" w:sz="0" w:space="0" w:color="auto"/>
        <w:bottom w:val="none" w:sz="0" w:space="0" w:color="auto"/>
        <w:right w:val="none" w:sz="0" w:space="0" w:color="auto"/>
      </w:divBdr>
    </w:div>
    <w:div w:id="1355958521">
      <w:bodyDiv w:val="1"/>
      <w:marLeft w:val="0"/>
      <w:marRight w:val="0"/>
      <w:marTop w:val="0"/>
      <w:marBottom w:val="0"/>
      <w:divBdr>
        <w:top w:val="none" w:sz="0" w:space="0" w:color="auto"/>
        <w:left w:val="none" w:sz="0" w:space="0" w:color="auto"/>
        <w:bottom w:val="none" w:sz="0" w:space="0" w:color="auto"/>
        <w:right w:val="none" w:sz="0" w:space="0" w:color="auto"/>
      </w:divBdr>
    </w:div>
    <w:div w:id="1356005467">
      <w:bodyDiv w:val="1"/>
      <w:marLeft w:val="0"/>
      <w:marRight w:val="0"/>
      <w:marTop w:val="0"/>
      <w:marBottom w:val="0"/>
      <w:divBdr>
        <w:top w:val="none" w:sz="0" w:space="0" w:color="auto"/>
        <w:left w:val="none" w:sz="0" w:space="0" w:color="auto"/>
        <w:bottom w:val="none" w:sz="0" w:space="0" w:color="auto"/>
        <w:right w:val="none" w:sz="0" w:space="0" w:color="auto"/>
      </w:divBdr>
    </w:div>
    <w:div w:id="1356079779">
      <w:bodyDiv w:val="1"/>
      <w:marLeft w:val="0"/>
      <w:marRight w:val="0"/>
      <w:marTop w:val="0"/>
      <w:marBottom w:val="0"/>
      <w:divBdr>
        <w:top w:val="none" w:sz="0" w:space="0" w:color="auto"/>
        <w:left w:val="none" w:sz="0" w:space="0" w:color="auto"/>
        <w:bottom w:val="none" w:sz="0" w:space="0" w:color="auto"/>
        <w:right w:val="none" w:sz="0" w:space="0" w:color="auto"/>
      </w:divBdr>
    </w:div>
    <w:div w:id="1356080033">
      <w:bodyDiv w:val="1"/>
      <w:marLeft w:val="0"/>
      <w:marRight w:val="0"/>
      <w:marTop w:val="0"/>
      <w:marBottom w:val="0"/>
      <w:divBdr>
        <w:top w:val="none" w:sz="0" w:space="0" w:color="auto"/>
        <w:left w:val="none" w:sz="0" w:space="0" w:color="auto"/>
        <w:bottom w:val="none" w:sz="0" w:space="0" w:color="auto"/>
        <w:right w:val="none" w:sz="0" w:space="0" w:color="auto"/>
      </w:divBdr>
    </w:div>
    <w:div w:id="1356154986">
      <w:bodyDiv w:val="1"/>
      <w:marLeft w:val="0"/>
      <w:marRight w:val="0"/>
      <w:marTop w:val="0"/>
      <w:marBottom w:val="0"/>
      <w:divBdr>
        <w:top w:val="none" w:sz="0" w:space="0" w:color="auto"/>
        <w:left w:val="none" w:sz="0" w:space="0" w:color="auto"/>
        <w:bottom w:val="none" w:sz="0" w:space="0" w:color="auto"/>
        <w:right w:val="none" w:sz="0" w:space="0" w:color="auto"/>
      </w:divBdr>
    </w:div>
    <w:div w:id="1356231152">
      <w:bodyDiv w:val="1"/>
      <w:marLeft w:val="0"/>
      <w:marRight w:val="0"/>
      <w:marTop w:val="0"/>
      <w:marBottom w:val="0"/>
      <w:divBdr>
        <w:top w:val="none" w:sz="0" w:space="0" w:color="auto"/>
        <w:left w:val="none" w:sz="0" w:space="0" w:color="auto"/>
        <w:bottom w:val="none" w:sz="0" w:space="0" w:color="auto"/>
        <w:right w:val="none" w:sz="0" w:space="0" w:color="auto"/>
      </w:divBdr>
    </w:div>
    <w:div w:id="1356273726">
      <w:bodyDiv w:val="1"/>
      <w:marLeft w:val="0"/>
      <w:marRight w:val="0"/>
      <w:marTop w:val="0"/>
      <w:marBottom w:val="0"/>
      <w:divBdr>
        <w:top w:val="none" w:sz="0" w:space="0" w:color="auto"/>
        <w:left w:val="none" w:sz="0" w:space="0" w:color="auto"/>
        <w:bottom w:val="none" w:sz="0" w:space="0" w:color="auto"/>
        <w:right w:val="none" w:sz="0" w:space="0" w:color="auto"/>
      </w:divBdr>
    </w:div>
    <w:div w:id="1356349907">
      <w:bodyDiv w:val="1"/>
      <w:marLeft w:val="0"/>
      <w:marRight w:val="0"/>
      <w:marTop w:val="0"/>
      <w:marBottom w:val="0"/>
      <w:divBdr>
        <w:top w:val="none" w:sz="0" w:space="0" w:color="auto"/>
        <w:left w:val="none" w:sz="0" w:space="0" w:color="auto"/>
        <w:bottom w:val="none" w:sz="0" w:space="0" w:color="auto"/>
        <w:right w:val="none" w:sz="0" w:space="0" w:color="auto"/>
      </w:divBdr>
    </w:div>
    <w:div w:id="1356728709">
      <w:bodyDiv w:val="1"/>
      <w:marLeft w:val="0"/>
      <w:marRight w:val="0"/>
      <w:marTop w:val="0"/>
      <w:marBottom w:val="0"/>
      <w:divBdr>
        <w:top w:val="none" w:sz="0" w:space="0" w:color="auto"/>
        <w:left w:val="none" w:sz="0" w:space="0" w:color="auto"/>
        <w:bottom w:val="none" w:sz="0" w:space="0" w:color="auto"/>
        <w:right w:val="none" w:sz="0" w:space="0" w:color="auto"/>
      </w:divBdr>
    </w:div>
    <w:div w:id="1356734009">
      <w:bodyDiv w:val="1"/>
      <w:marLeft w:val="0"/>
      <w:marRight w:val="0"/>
      <w:marTop w:val="0"/>
      <w:marBottom w:val="0"/>
      <w:divBdr>
        <w:top w:val="none" w:sz="0" w:space="0" w:color="auto"/>
        <w:left w:val="none" w:sz="0" w:space="0" w:color="auto"/>
        <w:bottom w:val="none" w:sz="0" w:space="0" w:color="auto"/>
        <w:right w:val="none" w:sz="0" w:space="0" w:color="auto"/>
      </w:divBdr>
    </w:div>
    <w:div w:id="1356736596">
      <w:bodyDiv w:val="1"/>
      <w:marLeft w:val="0"/>
      <w:marRight w:val="0"/>
      <w:marTop w:val="0"/>
      <w:marBottom w:val="0"/>
      <w:divBdr>
        <w:top w:val="none" w:sz="0" w:space="0" w:color="auto"/>
        <w:left w:val="none" w:sz="0" w:space="0" w:color="auto"/>
        <w:bottom w:val="none" w:sz="0" w:space="0" w:color="auto"/>
        <w:right w:val="none" w:sz="0" w:space="0" w:color="auto"/>
      </w:divBdr>
    </w:div>
    <w:div w:id="1356736878">
      <w:bodyDiv w:val="1"/>
      <w:marLeft w:val="0"/>
      <w:marRight w:val="0"/>
      <w:marTop w:val="0"/>
      <w:marBottom w:val="0"/>
      <w:divBdr>
        <w:top w:val="none" w:sz="0" w:space="0" w:color="auto"/>
        <w:left w:val="none" w:sz="0" w:space="0" w:color="auto"/>
        <w:bottom w:val="none" w:sz="0" w:space="0" w:color="auto"/>
        <w:right w:val="none" w:sz="0" w:space="0" w:color="auto"/>
      </w:divBdr>
    </w:div>
    <w:div w:id="1356883360">
      <w:bodyDiv w:val="1"/>
      <w:marLeft w:val="0"/>
      <w:marRight w:val="0"/>
      <w:marTop w:val="0"/>
      <w:marBottom w:val="0"/>
      <w:divBdr>
        <w:top w:val="none" w:sz="0" w:space="0" w:color="auto"/>
        <w:left w:val="none" w:sz="0" w:space="0" w:color="auto"/>
        <w:bottom w:val="none" w:sz="0" w:space="0" w:color="auto"/>
        <w:right w:val="none" w:sz="0" w:space="0" w:color="auto"/>
      </w:divBdr>
    </w:div>
    <w:div w:id="1356927767">
      <w:bodyDiv w:val="1"/>
      <w:marLeft w:val="0"/>
      <w:marRight w:val="0"/>
      <w:marTop w:val="0"/>
      <w:marBottom w:val="0"/>
      <w:divBdr>
        <w:top w:val="none" w:sz="0" w:space="0" w:color="auto"/>
        <w:left w:val="none" w:sz="0" w:space="0" w:color="auto"/>
        <w:bottom w:val="none" w:sz="0" w:space="0" w:color="auto"/>
        <w:right w:val="none" w:sz="0" w:space="0" w:color="auto"/>
      </w:divBdr>
    </w:div>
    <w:div w:id="1356929914">
      <w:bodyDiv w:val="1"/>
      <w:marLeft w:val="0"/>
      <w:marRight w:val="0"/>
      <w:marTop w:val="0"/>
      <w:marBottom w:val="0"/>
      <w:divBdr>
        <w:top w:val="none" w:sz="0" w:space="0" w:color="auto"/>
        <w:left w:val="none" w:sz="0" w:space="0" w:color="auto"/>
        <w:bottom w:val="none" w:sz="0" w:space="0" w:color="auto"/>
        <w:right w:val="none" w:sz="0" w:space="0" w:color="auto"/>
      </w:divBdr>
    </w:div>
    <w:div w:id="1356997161">
      <w:bodyDiv w:val="1"/>
      <w:marLeft w:val="0"/>
      <w:marRight w:val="0"/>
      <w:marTop w:val="0"/>
      <w:marBottom w:val="0"/>
      <w:divBdr>
        <w:top w:val="none" w:sz="0" w:space="0" w:color="auto"/>
        <w:left w:val="none" w:sz="0" w:space="0" w:color="auto"/>
        <w:bottom w:val="none" w:sz="0" w:space="0" w:color="auto"/>
        <w:right w:val="none" w:sz="0" w:space="0" w:color="auto"/>
      </w:divBdr>
    </w:div>
    <w:div w:id="1357000191">
      <w:bodyDiv w:val="1"/>
      <w:marLeft w:val="0"/>
      <w:marRight w:val="0"/>
      <w:marTop w:val="0"/>
      <w:marBottom w:val="0"/>
      <w:divBdr>
        <w:top w:val="none" w:sz="0" w:space="0" w:color="auto"/>
        <w:left w:val="none" w:sz="0" w:space="0" w:color="auto"/>
        <w:bottom w:val="none" w:sz="0" w:space="0" w:color="auto"/>
        <w:right w:val="none" w:sz="0" w:space="0" w:color="auto"/>
      </w:divBdr>
    </w:div>
    <w:div w:id="1357005818">
      <w:bodyDiv w:val="1"/>
      <w:marLeft w:val="0"/>
      <w:marRight w:val="0"/>
      <w:marTop w:val="0"/>
      <w:marBottom w:val="0"/>
      <w:divBdr>
        <w:top w:val="none" w:sz="0" w:space="0" w:color="auto"/>
        <w:left w:val="none" w:sz="0" w:space="0" w:color="auto"/>
        <w:bottom w:val="none" w:sz="0" w:space="0" w:color="auto"/>
        <w:right w:val="none" w:sz="0" w:space="0" w:color="auto"/>
      </w:divBdr>
    </w:div>
    <w:div w:id="1357074241">
      <w:bodyDiv w:val="1"/>
      <w:marLeft w:val="0"/>
      <w:marRight w:val="0"/>
      <w:marTop w:val="0"/>
      <w:marBottom w:val="0"/>
      <w:divBdr>
        <w:top w:val="none" w:sz="0" w:space="0" w:color="auto"/>
        <w:left w:val="none" w:sz="0" w:space="0" w:color="auto"/>
        <w:bottom w:val="none" w:sz="0" w:space="0" w:color="auto"/>
        <w:right w:val="none" w:sz="0" w:space="0" w:color="auto"/>
      </w:divBdr>
    </w:div>
    <w:div w:id="1357192755">
      <w:bodyDiv w:val="1"/>
      <w:marLeft w:val="0"/>
      <w:marRight w:val="0"/>
      <w:marTop w:val="0"/>
      <w:marBottom w:val="0"/>
      <w:divBdr>
        <w:top w:val="none" w:sz="0" w:space="0" w:color="auto"/>
        <w:left w:val="none" w:sz="0" w:space="0" w:color="auto"/>
        <w:bottom w:val="none" w:sz="0" w:space="0" w:color="auto"/>
        <w:right w:val="none" w:sz="0" w:space="0" w:color="auto"/>
      </w:divBdr>
    </w:div>
    <w:div w:id="1357192770">
      <w:bodyDiv w:val="1"/>
      <w:marLeft w:val="0"/>
      <w:marRight w:val="0"/>
      <w:marTop w:val="0"/>
      <w:marBottom w:val="0"/>
      <w:divBdr>
        <w:top w:val="none" w:sz="0" w:space="0" w:color="auto"/>
        <w:left w:val="none" w:sz="0" w:space="0" w:color="auto"/>
        <w:bottom w:val="none" w:sz="0" w:space="0" w:color="auto"/>
        <w:right w:val="none" w:sz="0" w:space="0" w:color="auto"/>
      </w:divBdr>
    </w:div>
    <w:div w:id="1357267973">
      <w:bodyDiv w:val="1"/>
      <w:marLeft w:val="0"/>
      <w:marRight w:val="0"/>
      <w:marTop w:val="0"/>
      <w:marBottom w:val="0"/>
      <w:divBdr>
        <w:top w:val="none" w:sz="0" w:space="0" w:color="auto"/>
        <w:left w:val="none" w:sz="0" w:space="0" w:color="auto"/>
        <w:bottom w:val="none" w:sz="0" w:space="0" w:color="auto"/>
        <w:right w:val="none" w:sz="0" w:space="0" w:color="auto"/>
      </w:divBdr>
    </w:div>
    <w:div w:id="1357344060">
      <w:bodyDiv w:val="1"/>
      <w:marLeft w:val="0"/>
      <w:marRight w:val="0"/>
      <w:marTop w:val="0"/>
      <w:marBottom w:val="0"/>
      <w:divBdr>
        <w:top w:val="none" w:sz="0" w:space="0" w:color="auto"/>
        <w:left w:val="none" w:sz="0" w:space="0" w:color="auto"/>
        <w:bottom w:val="none" w:sz="0" w:space="0" w:color="auto"/>
        <w:right w:val="none" w:sz="0" w:space="0" w:color="auto"/>
      </w:divBdr>
    </w:div>
    <w:div w:id="1357390963">
      <w:bodyDiv w:val="1"/>
      <w:marLeft w:val="0"/>
      <w:marRight w:val="0"/>
      <w:marTop w:val="0"/>
      <w:marBottom w:val="0"/>
      <w:divBdr>
        <w:top w:val="none" w:sz="0" w:space="0" w:color="auto"/>
        <w:left w:val="none" w:sz="0" w:space="0" w:color="auto"/>
        <w:bottom w:val="none" w:sz="0" w:space="0" w:color="auto"/>
        <w:right w:val="none" w:sz="0" w:space="0" w:color="auto"/>
      </w:divBdr>
    </w:div>
    <w:div w:id="1357463417">
      <w:bodyDiv w:val="1"/>
      <w:marLeft w:val="0"/>
      <w:marRight w:val="0"/>
      <w:marTop w:val="0"/>
      <w:marBottom w:val="0"/>
      <w:divBdr>
        <w:top w:val="none" w:sz="0" w:space="0" w:color="auto"/>
        <w:left w:val="none" w:sz="0" w:space="0" w:color="auto"/>
        <w:bottom w:val="none" w:sz="0" w:space="0" w:color="auto"/>
        <w:right w:val="none" w:sz="0" w:space="0" w:color="auto"/>
      </w:divBdr>
    </w:div>
    <w:div w:id="1357464021">
      <w:bodyDiv w:val="1"/>
      <w:marLeft w:val="0"/>
      <w:marRight w:val="0"/>
      <w:marTop w:val="0"/>
      <w:marBottom w:val="0"/>
      <w:divBdr>
        <w:top w:val="none" w:sz="0" w:space="0" w:color="auto"/>
        <w:left w:val="none" w:sz="0" w:space="0" w:color="auto"/>
        <w:bottom w:val="none" w:sz="0" w:space="0" w:color="auto"/>
        <w:right w:val="none" w:sz="0" w:space="0" w:color="auto"/>
      </w:divBdr>
    </w:div>
    <w:div w:id="1357539573">
      <w:bodyDiv w:val="1"/>
      <w:marLeft w:val="0"/>
      <w:marRight w:val="0"/>
      <w:marTop w:val="0"/>
      <w:marBottom w:val="0"/>
      <w:divBdr>
        <w:top w:val="none" w:sz="0" w:space="0" w:color="auto"/>
        <w:left w:val="none" w:sz="0" w:space="0" w:color="auto"/>
        <w:bottom w:val="none" w:sz="0" w:space="0" w:color="auto"/>
        <w:right w:val="none" w:sz="0" w:space="0" w:color="auto"/>
      </w:divBdr>
    </w:div>
    <w:div w:id="1357729130">
      <w:bodyDiv w:val="1"/>
      <w:marLeft w:val="0"/>
      <w:marRight w:val="0"/>
      <w:marTop w:val="0"/>
      <w:marBottom w:val="0"/>
      <w:divBdr>
        <w:top w:val="none" w:sz="0" w:space="0" w:color="auto"/>
        <w:left w:val="none" w:sz="0" w:space="0" w:color="auto"/>
        <w:bottom w:val="none" w:sz="0" w:space="0" w:color="auto"/>
        <w:right w:val="none" w:sz="0" w:space="0" w:color="auto"/>
      </w:divBdr>
    </w:div>
    <w:div w:id="1357779952">
      <w:bodyDiv w:val="1"/>
      <w:marLeft w:val="0"/>
      <w:marRight w:val="0"/>
      <w:marTop w:val="0"/>
      <w:marBottom w:val="0"/>
      <w:divBdr>
        <w:top w:val="none" w:sz="0" w:space="0" w:color="auto"/>
        <w:left w:val="none" w:sz="0" w:space="0" w:color="auto"/>
        <w:bottom w:val="none" w:sz="0" w:space="0" w:color="auto"/>
        <w:right w:val="none" w:sz="0" w:space="0" w:color="auto"/>
      </w:divBdr>
    </w:div>
    <w:div w:id="1357805873">
      <w:bodyDiv w:val="1"/>
      <w:marLeft w:val="0"/>
      <w:marRight w:val="0"/>
      <w:marTop w:val="0"/>
      <w:marBottom w:val="0"/>
      <w:divBdr>
        <w:top w:val="none" w:sz="0" w:space="0" w:color="auto"/>
        <w:left w:val="none" w:sz="0" w:space="0" w:color="auto"/>
        <w:bottom w:val="none" w:sz="0" w:space="0" w:color="auto"/>
        <w:right w:val="none" w:sz="0" w:space="0" w:color="auto"/>
      </w:divBdr>
    </w:div>
    <w:div w:id="1357846239">
      <w:bodyDiv w:val="1"/>
      <w:marLeft w:val="0"/>
      <w:marRight w:val="0"/>
      <w:marTop w:val="0"/>
      <w:marBottom w:val="0"/>
      <w:divBdr>
        <w:top w:val="none" w:sz="0" w:space="0" w:color="auto"/>
        <w:left w:val="none" w:sz="0" w:space="0" w:color="auto"/>
        <w:bottom w:val="none" w:sz="0" w:space="0" w:color="auto"/>
        <w:right w:val="none" w:sz="0" w:space="0" w:color="auto"/>
      </w:divBdr>
    </w:div>
    <w:div w:id="1357850519">
      <w:bodyDiv w:val="1"/>
      <w:marLeft w:val="0"/>
      <w:marRight w:val="0"/>
      <w:marTop w:val="0"/>
      <w:marBottom w:val="0"/>
      <w:divBdr>
        <w:top w:val="none" w:sz="0" w:space="0" w:color="auto"/>
        <w:left w:val="none" w:sz="0" w:space="0" w:color="auto"/>
        <w:bottom w:val="none" w:sz="0" w:space="0" w:color="auto"/>
        <w:right w:val="none" w:sz="0" w:space="0" w:color="auto"/>
      </w:divBdr>
    </w:div>
    <w:div w:id="1357852968">
      <w:bodyDiv w:val="1"/>
      <w:marLeft w:val="0"/>
      <w:marRight w:val="0"/>
      <w:marTop w:val="0"/>
      <w:marBottom w:val="0"/>
      <w:divBdr>
        <w:top w:val="none" w:sz="0" w:space="0" w:color="auto"/>
        <w:left w:val="none" w:sz="0" w:space="0" w:color="auto"/>
        <w:bottom w:val="none" w:sz="0" w:space="0" w:color="auto"/>
        <w:right w:val="none" w:sz="0" w:space="0" w:color="auto"/>
      </w:divBdr>
    </w:div>
    <w:div w:id="1357972695">
      <w:bodyDiv w:val="1"/>
      <w:marLeft w:val="0"/>
      <w:marRight w:val="0"/>
      <w:marTop w:val="0"/>
      <w:marBottom w:val="0"/>
      <w:divBdr>
        <w:top w:val="none" w:sz="0" w:space="0" w:color="auto"/>
        <w:left w:val="none" w:sz="0" w:space="0" w:color="auto"/>
        <w:bottom w:val="none" w:sz="0" w:space="0" w:color="auto"/>
        <w:right w:val="none" w:sz="0" w:space="0" w:color="auto"/>
      </w:divBdr>
    </w:div>
    <w:div w:id="1357972949">
      <w:bodyDiv w:val="1"/>
      <w:marLeft w:val="0"/>
      <w:marRight w:val="0"/>
      <w:marTop w:val="0"/>
      <w:marBottom w:val="0"/>
      <w:divBdr>
        <w:top w:val="none" w:sz="0" w:space="0" w:color="auto"/>
        <w:left w:val="none" w:sz="0" w:space="0" w:color="auto"/>
        <w:bottom w:val="none" w:sz="0" w:space="0" w:color="auto"/>
        <w:right w:val="none" w:sz="0" w:space="0" w:color="auto"/>
      </w:divBdr>
    </w:div>
    <w:div w:id="1357997153">
      <w:bodyDiv w:val="1"/>
      <w:marLeft w:val="0"/>
      <w:marRight w:val="0"/>
      <w:marTop w:val="0"/>
      <w:marBottom w:val="0"/>
      <w:divBdr>
        <w:top w:val="none" w:sz="0" w:space="0" w:color="auto"/>
        <w:left w:val="none" w:sz="0" w:space="0" w:color="auto"/>
        <w:bottom w:val="none" w:sz="0" w:space="0" w:color="auto"/>
        <w:right w:val="none" w:sz="0" w:space="0" w:color="auto"/>
      </w:divBdr>
    </w:div>
    <w:div w:id="1358042416">
      <w:bodyDiv w:val="1"/>
      <w:marLeft w:val="0"/>
      <w:marRight w:val="0"/>
      <w:marTop w:val="0"/>
      <w:marBottom w:val="0"/>
      <w:divBdr>
        <w:top w:val="none" w:sz="0" w:space="0" w:color="auto"/>
        <w:left w:val="none" w:sz="0" w:space="0" w:color="auto"/>
        <w:bottom w:val="none" w:sz="0" w:space="0" w:color="auto"/>
        <w:right w:val="none" w:sz="0" w:space="0" w:color="auto"/>
      </w:divBdr>
    </w:div>
    <w:div w:id="1358119191">
      <w:bodyDiv w:val="1"/>
      <w:marLeft w:val="0"/>
      <w:marRight w:val="0"/>
      <w:marTop w:val="0"/>
      <w:marBottom w:val="0"/>
      <w:divBdr>
        <w:top w:val="none" w:sz="0" w:space="0" w:color="auto"/>
        <w:left w:val="none" w:sz="0" w:space="0" w:color="auto"/>
        <w:bottom w:val="none" w:sz="0" w:space="0" w:color="auto"/>
        <w:right w:val="none" w:sz="0" w:space="0" w:color="auto"/>
      </w:divBdr>
    </w:div>
    <w:div w:id="1358310176">
      <w:bodyDiv w:val="1"/>
      <w:marLeft w:val="0"/>
      <w:marRight w:val="0"/>
      <w:marTop w:val="0"/>
      <w:marBottom w:val="0"/>
      <w:divBdr>
        <w:top w:val="none" w:sz="0" w:space="0" w:color="auto"/>
        <w:left w:val="none" w:sz="0" w:space="0" w:color="auto"/>
        <w:bottom w:val="none" w:sz="0" w:space="0" w:color="auto"/>
        <w:right w:val="none" w:sz="0" w:space="0" w:color="auto"/>
      </w:divBdr>
    </w:div>
    <w:div w:id="1358311508">
      <w:bodyDiv w:val="1"/>
      <w:marLeft w:val="0"/>
      <w:marRight w:val="0"/>
      <w:marTop w:val="0"/>
      <w:marBottom w:val="0"/>
      <w:divBdr>
        <w:top w:val="none" w:sz="0" w:space="0" w:color="auto"/>
        <w:left w:val="none" w:sz="0" w:space="0" w:color="auto"/>
        <w:bottom w:val="none" w:sz="0" w:space="0" w:color="auto"/>
        <w:right w:val="none" w:sz="0" w:space="0" w:color="auto"/>
      </w:divBdr>
    </w:div>
    <w:div w:id="1358316682">
      <w:bodyDiv w:val="1"/>
      <w:marLeft w:val="0"/>
      <w:marRight w:val="0"/>
      <w:marTop w:val="0"/>
      <w:marBottom w:val="0"/>
      <w:divBdr>
        <w:top w:val="none" w:sz="0" w:space="0" w:color="auto"/>
        <w:left w:val="none" w:sz="0" w:space="0" w:color="auto"/>
        <w:bottom w:val="none" w:sz="0" w:space="0" w:color="auto"/>
        <w:right w:val="none" w:sz="0" w:space="0" w:color="auto"/>
      </w:divBdr>
    </w:div>
    <w:div w:id="1358583890">
      <w:bodyDiv w:val="1"/>
      <w:marLeft w:val="0"/>
      <w:marRight w:val="0"/>
      <w:marTop w:val="0"/>
      <w:marBottom w:val="0"/>
      <w:divBdr>
        <w:top w:val="none" w:sz="0" w:space="0" w:color="auto"/>
        <w:left w:val="none" w:sz="0" w:space="0" w:color="auto"/>
        <w:bottom w:val="none" w:sz="0" w:space="0" w:color="auto"/>
        <w:right w:val="none" w:sz="0" w:space="0" w:color="auto"/>
      </w:divBdr>
    </w:div>
    <w:div w:id="1358584924">
      <w:bodyDiv w:val="1"/>
      <w:marLeft w:val="0"/>
      <w:marRight w:val="0"/>
      <w:marTop w:val="0"/>
      <w:marBottom w:val="0"/>
      <w:divBdr>
        <w:top w:val="none" w:sz="0" w:space="0" w:color="auto"/>
        <w:left w:val="none" w:sz="0" w:space="0" w:color="auto"/>
        <w:bottom w:val="none" w:sz="0" w:space="0" w:color="auto"/>
        <w:right w:val="none" w:sz="0" w:space="0" w:color="auto"/>
      </w:divBdr>
    </w:div>
    <w:div w:id="1358658644">
      <w:bodyDiv w:val="1"/>
      <w:marLeft w:val="0"/>
      <w:marRight w:val="0"/>
      <w:marTop w:val="0"/>
      <w:marBottom w:val="0"/>
      <w:divBdr>
        <w:top w:val="none" w:sz="0" w:space="0" w:color="auto"/>
        <w:left w:val="none" w:sz="0" w:space="0" w:color="auto"/>
        <w:bottom w:val="none" w:sz="0" w:space="0" w:color="auto"/>
        <w:right w:val="none" w:sz="0" w:space="0" w:color="auto"/>
      </w:divBdr>
    </w:div>
    <w:div w:id="1358698869">
      <w:bodyDiv w:val="1"/>
      <w:marLeft w:val="0"/>
      <w:marRight w:val="0"/>
      <w:marTop w:val="0"/>
      <w:marBottom w:val="0"/>
      <w:divBdr>
        <w:top w:val="none" w:sz="0" w:space="0" w:color="auto"/>
        <w:left w:val="none" w:sz="0" w:space="0" w:color="auto"/>
        <w:bottom w:val="none" w:sz="0" w:space="0" w:color="auto"/>
        <w:right w:val="none" w:sz="0" w:space="0" w:color="auto"/>
      </w:divBdr>
    </w:div>
    <w:div w:id="1358844994">
      <w:bodyDiv w:val="1"/>
      <w:marLeft w:val="0"/>
      <w:marRight w:val="0"/>
      <w:marTop w:val="0"/>
      <w:marBottom w:val="0"/>
      <w:divBdr>
        <w:top w:val="none" w:sz="0" w:space="0" w:color="auto"/>
        <w:left w:val="none" w:sz="0" w:space="0" w:color="auto"/>
        <w:bottom w:val="none" w:sz="0" w:space="0" w:color="auto"/>
        <w:right w:val="none" w:sz="0" w:space="0" w:color="auto"/>
      </w:divBdr>
    </w:div>
    <w:div w:id="1358845529">
      <w:bodyDiv w:val="1"/>
      <w:marLeft w:val="0"/>
      <w:marRight w:val="0"/>
      <w:marTop w:val="0"/>
      <w:marBottom w:val="0"/>
      <w:divBdr>
        <w:top w:val="none" w:sz="0" w:space="0" w:color="auto"/>
        <w:left w:val="none" w:sz="0" w:space="0" w:color="auto"/>
        <w:bottom w:val="none" w:sz="0" w:space="0" w:color="auto"/>
        <w:right w:val="none" w:sz="0" w:space="0" w:color="auto"/>
      </w:divBdr>
    </w:div>
    <w:div w:id="1358895132">
      <w:bodyDiv w:val="1"/>
      <w:marLeft w:val="0"/>
      <w:marRight w:val="0"/>
      <w:marTop w:val="0"/>
      <w:marBottom w:val="0"/>
      <w:divBdr>
        <w:top w:val="none" w:sz="0" w:space="0" w:color="auto"/>
        <w:left w:val="none" w:sz="0" w:space="0" w:color="auto"/>
        <w:bottom w:val="none" w:sz="0" w:space="0" w:color="auto"/>
        <w:right w:val="none" w:sz="0" w:space="0" w:color="auto"/>
      </w:divBdr>
    </w:div>
    <w:div w:id="1358969213">
      <w:bodyDiv w:val="1"/>
      <w:marLeft w:val="0"/>
      <w:marRight w:val="0"/>
      <w:marTop w:val="0"/>
      <w:marBottom w:val="0"/>
      <w:divBdr>
        <w:top w:val="none" w:sz="0" w:space="0" w:color="auto"/>
        <w:left w:val="none" w:sz="0" w:space="0" w:color="auto"/>
        <w:bottom w:val="none" w:sz="0" w:space="0" w:color="auto"/>
        <w:right w:val="none" w:sz="0" w:space="0" w:color="auto"/>
      </w:divBdr>
    </w:div>
    <w:div w:id="1358972345">
      <w:bodyDiv w:val="1"/>
      <w:marLeft w:val="0"/>
      <w:marRight w:val="0"/>
      <w:marTop w:val="0"/>
      <w:marBottom w:val="0"/>
      <w:divBdr>
        <w:top w:val="none" w:sz="0" w:space="0" w:color="auto"/>
        <w:left w:val="none" w:sz="0" w:space="0" w:color="auto"/>
        <w:bottom w:val="none" w:sz="0" w:space="0" w:color="auto"/>
        <w:right w:val="none" w:sz="0" w:space="0" w:color="auto"/>
      </w:divBdr>
    </w:div>
    <w:div w:id="1359038356">
      <w:bodyDiv w:val="1"/>
      <w:marLeft w:val="0"/>
      <w:marRight w:val="0"/>
      <w:marTop w:val="0"/>
      <w:marBottom w:val="0"/>
      <w:divBdr>
        <w:top w:val="none" w:sz="0" w:space="0" w:color="auto"/>
        <w:left w:val="none" w:sz="0" w:space="0" w:color="auto"/>
        <w:bottom w:val="none" w:sz="0" w:space="0" w:color="auto"/>
        <w:right w:val="none" w:sz="0" w:space="0" w:color="auto"/>
      </w:divBdr>
    </w:div>
    <w:div w:id="1359044210">
      <w:bodyDiv w:val="1"/>
      <w:marLeft w:val="0"/>
      <w:marRight w:val="0"/>
      <w:marTop w:val="0"/>
      <w:marBottom w:val="0"/>
      <w:divBdr>
        <w:top w:val="none" w:sz="0" w:space="0" w:color="auto"/>
        <w:left w:val="none" w:sz="0" w:space="0" w:color="auto"/>
        <w:bottom w:val="none" w:sz="0" w:space="0" w:color="auto"/>
        <w:right w:val="none" w:sz="0" w:space="0" w:color="auto"/>
      </w:divBdr>
    </w:div>
    <w:div w:id="1359045129">
      <w:bodyDiv w:val="1"/>
      <w:marLeft w:val="0"/>
      <w:marRight w:val="0"/>
      <w:marTop w:val="0"/>
      <w:marBottom w:val="0"/>
      <w:divBdr>
        <w:top w:val="none" w:sz="0" w:space="0" w:color="auto"/>
        <w:left w:val="none" w:sz="0" w:space="0" w:color="auto"/>
        <w:bottom w:val="none" w:sz="0" w:space="0" w:color="auto"/>
        <w:right w:val="none" w:sz="0" w:space="0" w:color="auto"/>
      </w:divBdr>
    </w:div>
    <w:div w:id="1359086848">
      <w:bodyDiv w:val="1"/>
      <w:marLeft w:val="0"/>
      <w:marRight w:val="0"/>
      <w:marTop w:val="0"/>
      <w:marBottom w:val="0"/>
      <w:divBdr>
        <w:top w:val="none" w:sz="0" w:space="0" w:color="auto"/>
        <w:left w:val="none" w:sz="0" w:space="0" w:color="auto"/>
        <w:bottom w:val="none" w:sz="0" w:space="0" w:color="auto"/>
        <w:right w:val="none" w:sz="0" w:space="0" w:color="auto"/>
      </w:divBdr>
    </w:div>
    <w:div w:id="1359116666">
      <w:bodyDiv w:val="1"/>
      <w:marLeft w:val="0"/>
      <w:marRight w:val="0"/>
      <w:marTop w:val="0"/>
      <w:marBottom w:val="0"/>
      <w:divBdr>
        <w:top w:val="none" w:sz="0" w:space="0" w:color="auto"/>
        <w:left w:val="none" w:sz="0" w:space="0" w:color="auto"/>
        <w:bottom w:val="none" w:sz="0" w:space="0" w:color="auto"/>
        <w:right w:val="none" w:sz="0" w:space="0" w:color="auto"/>
      </w:divBdr>
    </w:div>
    <w:div w:id="1359158265">
      <w:bodyDiv w:val="1"/>
      <w:marLeft w:val="0"/>
      <w:marRight w:val="0"/>
      <w:marTop w:val="0"/>
      <w:marBottom w:val="0"/>
      <w:divBdr>
        <w:top w:val="none" w:sz="0" w:space="0" w:color="auto"/>
        <w:left w:val="none" w:sz="0" w:space="0" w:color="auto"/>
        <w:bottom w:val="none" w:sz="0" w:space="0" w:color="auto"/>
        <w:right w:val="none" w:sz="0" w:space="0" w:color="auto"/>
      </w:divBdr>
    </w:div>
    <w:div w:id="1359231703">
      <w:bodyDiv w:val="1"/>
      <w:marLeft w:val="0"/>
      <w:marRight w:val="0"/>
      <w:marTop w:val="0"/>
      <w:marBottom w:val="0"/>
      <w:divBdr>
        <w:top w:val="none" w:sz="0" w:space="0" w:color="auto"/>
        <w:left w:val="none" w:sz="0" w:space="0" w:color="auto"/>
        <w:bottom w:val="none" w:sz="0" w:space="0" w:color="auto"/>
        <w:right w:val="none" w:sz="0" w:space="0" w:color="auto"/>
      </w:divBdr>
    </w:div>
    <w:div w:id="1359234403">
      <w:bodyDiv w:val="1"/>
      <w:marLeft w:val="0"/>
      <w:marRight w:val="0"/>
      <w:marTop w:val="0"/>
      <w:marBottom w:val="0"/>
      <w:divBdr>
        <w:top w:val="none" w:sz="0" w:space="0" w:color="auto"/>
        <w:left w:val="none" w:sz="0" w:space="0" w:color="auto"/>
        <w:bottom w:val="none" w:sz="0" w:space="0" w:color="auto"/>
        <w:right w:val="none" w:sz="0" w:space="0" w:color="auto"/>
      </w:divBdr>
    </w:div>
    <w:div w:id="1359236886">
      <w:bodyDiv w:val="1"/>
      <w:marLeft w:val="0"/>
      <w:marRight w:val="0"/>
      <w:marTop w:val="0"/>
      <w:marBottom w:val="0"/>
      <w:divBdr>
        <w:top w:val="none" w:sz="0" w:space="0" w:color="auto"/>
        <w:left w:val="none" w:sz="0" w:space="0" w:color="auto"/>
        <w:bottom w:val="none" w:sz="0" w:space="0" w:color="auto"/>
        <w:right w:val="none" w:sz="0" w:space="0" w:color="auto"/>
      </w:divBdr>
    </w:div>
    <w:div w:id="1359307967">
      <w:bodyDiv w:val="1"/>
      <w:marLeft w:val="0"/>
      <w:marRight w:val="0"/>
      <w:marTop w:val="0"/>
      <w:marBottom w:val="0"/>
      <w:divBdr>
        <w:top w:val="none" w:sz="0" w:space="0" w:color="auto"/>
        <w:left w:val="none" w:sz="0" w:space="0" w:color="auto"/>
        <w:bottom w:val="none" w:sz="0" w:space="0" w:color="auto"/>
        <w:right w:val="none" w:sz="0" w:space="0" w:color="auto"/>
      </w:divBdr>
    </w:div>
    <w:div w:id="1359351343">
      <w:bodyDiv w:val="1"/>
      <w:marLeft w:val="0"/>
      <w:marRight w:val="0"/>
      <w:marTop w:val="0"/>
      <w:marBottom w:val="0"/>
      <w:divBdr>
        <w:top w:val="none" w:sz="0" w:space="0" w:color="auto"/>
        <w:left w:val="none" w:sz="0" w:space="0" w:color="auto"/>
        <w:bottom w:val="none" w:sz="0" w:space="0" w:color="auto"/>
        <w:right w:val="none" w:sz="0" w:space="0" w:color="auto"/>
      </w:divBdr>
    </w:div>
    <w:div w:id="1359352264">
      <w:bodyDiv w:val="1"/>
      <w:marLeft w:val="0"/>
      <w:marRight w:val="0"/>
      <w:marTop w:val="0"/>
      <w:marBottom w:val="0"/>
      <w:divBdr>
        <w:top w:val="none" w:sz="0" w:space="0" w:color="auto"/>
        <w:left w:val="none" w:sz="0" w:space="0" w:color="auto"/>
        <w:bottom w:val="none" w:sz="0" w:space="0" w:color="auto"/>
        <w:right w:val="none" w:sz="0" w:space="0" w:color="auto"/>
      </w:divBdr>
    </w:div>
    <w:div w:id="1359353448">
      <w:bodyDiv w:val="1"/>
      <w:marLeft w:val="0"/>
      <w:marRight w:val="0"/>
      <w:marTop w:val="0"/>
      <w:marBottom w:val="0"/>
      <w:divBdr>
        <w:top w:val="none" w:sz="0" w:space="0" w:color="auto"/>
        <w:left w:val="none" w:sz="0" w:space="0" w:color="auto"/>
        <w:bottom w:val="none" w:sz="0" w:space="0" w:color="auto"/>
        <w:right w:val="none" w:sz="0" w:space="0" w:color="auto"/>
      </w:divBdr>
    </w:div>
    <w:div w:id="1359545402">
      <w:bodyDiv w:val="1"/>
      <w:marLeft w:val="0"/>
      <w:marRight w:val="0"/>
      <w:marTop w:val="0"/>
      <w:marBottom w:val="0"/>
      <w:divBdr>
        <w:top w:val="none" w:sz="0" w:space="0" w:color="auto"/>
        <w:left w:val="none" w:sz="0" w:space="0" w:color="auto"/>
        <w:bottom w:val="none" w:sz="0" w:space="0" w:color="auto"/>
        <w:right w:val="none" w:sz="0" w:space="0" w:color="auto"/>
      </w:divBdr>
    </w:div>
    <w:div w:id="1359696883">
      <w:bodyDiv w:val="1"/>
      <w:marLeft w:val="0"/>
      <w:marRight w:val="0"/>
      <w:marTop w:val="0"/>
      <w:marBottom w:val="0"/>
      <w:divBdr>
        <w:top w:val="none" w:sz="0" w:space="0" w:color="auto"/>
        <w:left w:val="none" w:sz="0" w:space="0" w:color="auto"/>
        <w:bottom w:val="none" w:sz="0" w:space="0" w:color="auto"/>
        <w:right w:val="none" w:sz="0" w:space="0" w:color="auto"/>
      </w:divBdr>
    </w:div>
    <w:div w:id="1359816160">
      <w:bodyDiv w:val="1"/>
      <w:marLeft w:val="0"/>
      <w:marRight w:val="0"/>
      <w:marTop w:val="0"/>
      <w:marBottom w:val="0"/>
      <w:divBdr>
        <w:top w:val="none" w:sz="0" w:space="0" w:color="auto"/>
        <w:left w:val="none" w:sz="0" w:space="0" w:color="auto"/>
        <w:bottom w:val="none" w:sz="0" w:space="0" w:color="auto"/>
        <w:right w:val="none" w:sz="0" w:space="0" w:color="auto"/>
      </w:divBdr>
    </w:div>
    <w:div w:id="1359889757">
      <w:bodyDiv w:val="1"/>
      <w:marLeft w:val="0"/>
      <w:marRight w:val="0"/>
      <w:marTop w:val="0"/>
      <w:marBottom w:val="0"/>
      <w:divBdr>
        <w:top w:val="none" w:sz="0" w:space="0" w:color="auto"/>
        <w:left w:val="none" w:sz="0" w:space="0" w:color="auto"/>
        <w:bottom w:val="none" w:sz="0" w:space="0" w:color="auto"/>
        <w:right w:val="none" w:sz="0" w:space="0" w:color="auto"/>
      </w:divBdr>
    </w:div>
    <w:div w:id="1359893875">
      <w:bodyDiv w:val="1"/>
      <w:marLeft w:val="0"/>
      <w:marRight w:val="0"/>
      <w:marTop w:val="0"/>
      <w:marBottom w:val="0"/>
      <w:divBdr>
        <w:top w:val="none" w:sz="0" w:space="0" w:color="auto"/>
        <w:left w:val="none" w:sz="0" w:space="0" w:color="auto"/>
        <w:bottom w:val="none" w:sz="0" w:space="0" w:color="auto"/>
        <w:right w:val="none" w:sz="0" w:space="0" w:color="auto"/>
      </w:divBdr>
    </w:div>
    <w:div w:id="1359963480">
      <w:bodyDiv w:val="1"/>
      <w:marLeft w:val="0"/>
      <w:marRight w:val="0"/>
      <w:marTop w:val="0"/>
      <w:marBottom w:val="0"/>
      <w:divBdr>
        <w:top w:val="none" w:sz="0" w:space="0" w:color="auto"/>
        <w:left w:val="none" w:sz="0" w:space="0" w:color="auto"/>
        <w:bottom w:val="none" w:sz="0" w:space="0" w:color="auto"/>
        <w:right w:val="none" w:sz="0" w:space="0" w:color="auto"/>
      </w:divBdr>
    </w:div>
    <w:div w:id="1359965729">
      <w:bodyDiv w:val="1"/>
      <w:marLeft w:val="0"/>
      <w:marRight w:val="0"/>
      <w:marTop w:val="0"/>
      <w:marBottom w:val="0"/>
      <w:divBdr>
        <w:top w:val="none" w:sz="0" w:space="0" w:color="auto"/>
        <w:left w:val="none" w:sz="0" w:space="0" w:color="auto"/>
        <w:bottom w:val="none" w:sz="0" w:space="0" w:color="auto"/>
        <w:right w:val="none" w:sz="0" w:space="0" w:color="auto"/>
      </w:divBdr>
    </w:div>
    <w:div w:id="1360013119">
      <w:bodyDiv w:val="1"/>
      <w:marLeft w:val="0"/>
      <w:marRight w:val="0"/>
      <w:marTop w:val="0"/>
      <w:marBottom w:val="0"/>
      <w:divBdr>
        <w:top w:val="none" w:sz="0" w:space="0" w:color="auto"/>
        <w:left w:val="none" w:sz="0" w:space="0" w:color="auto"/>
        <w:bottom w:val="none" w:sz="0" w:space="0" w:color="auto"/>
        <w:right w:val="none" w:sz="0" w:space="0" w:color="auto"/>
      </w:divBdr>
    </w:div>
    <w:div w:id="1360158215">
      <w:bodyDiv w:val="1"/>
      <w:marLeft w:val="0"/>
      <w:marRight w:val="0"/>
      <w:marTop w:val="0"/>
      <w:marBottom w:val="0"/>
      <w:divBdr>
        <w:top w:val="none" w:sz="0" w:space="0" w:color="auto"/>
        <w:left w:val="none" w:sz="0" w:space="0" w:color="auto"/>
        <w:bottom w:val="none" w:sz="0" w:space="0" w:color="auto"/>
        <w:right w:val="none" w:sz="0" w:space="0" w:color="auto"/>
      </w:divBdr>
    </w:div>
    <w:div w:id="1360158893">
      <w:bodyDiv w:val="1"/>
      <w:marLeft w:val="0"/>
      <w:marRight w:val="0"/>
      <w:marTop w:val="0"/>
      <w:marBottom w:val="0"/>
      <w:divBdr>
        <w:top w:val="none" w:sz="0" w:space="0" w:color="auto"/>
        <w:left w:val="none" w:sz="0" w:space="0" w:color="auto"/>
        <w:bottom w:val="none" w:sz="0" w:space="0" w:color="auto"/>
        <w:right w:val="none" w:sz="0" w:space="0" w:color="auto"/>
      </w:divBdr>
    </w:div>
    <w:div w:id="1360164593">
      <w:bodyDiv w:val="1"/>
      <w:marLeft w:val="0"/>
      <w:marRight w:val="0"/>
      <w:marTop w:val="0"/>
      <w:marBottom w:val="0"/>
      <w:divBdr>
        <w:top w:val="none" w:sz="0" w:space="0" w:color="auto"/>
        <w:left w:val="none" w:sz="0" w:space="0" w:color="auto"/>
        <w:bottom w:val="none" w:sz="0" w:space="0" w:color="auto"/>
        <w:right w:val="none" w:sz="0" w:space="0" w:color="auto"/>
      </w:divBdr>
    </w:div>
    <w:div w:id="1360206190">
      <w:bodyDiv w:val="1"/>
      <w:marLeft w:val="0"/>
      <w:marRight w:val="0"/>
      <w:marTop w:val="0"/>
      <w:marBottom w:val="0"/>
      <w:divBdr>
        <w:top w:val="none" w:sz="0" w:space="0" w:color="auto"/>
        <w:left w:val="none" w:sz="0" w:space="0" w:color="auto"/>
        <w:bottom w:val="none" w:sz="0" w:space="0" w:color="auto"/>
        <w:right w:val="none" w:sz="0" w:space="0" w:color="auto"/>
      </w:divBdr>
    </w:div>
    <w:div w:id="1360399307">
      <w:bodyDiv w:val="1"/>
      <w:marLeft w:val="0"/>
      <w:marRight w:val="0"/>
      <w:marTop w:val="0"/>
      <w:marBottom w:val="0"/>
      <w:divBdr>
        <w:top w:val="none" w:sz="0" w:space="0" w:color="auto"/>
        <w:left w:val="none" w:sz="0" w:space="0" w:color="auto"/>
        <w:bottom w:val="none" w:sz="0" w:space="0" w:color="auto"/>
        <w:right w:val="none" w:sz="0" w:space="0" w:color="auto"/>
      </w:divBdr>
    </w:div>
    <w:div w:id="1360424834">
      <w:bodyDiv w:val="1"/>
      <w:marLeft w:val="0"/>
      <w:marRight w:val="0"/>
      <w:marTop w:val="0"/>
      <w:marBottom w:val="0"/>
      <w:divBdr>
        <w:top w:val="none" w:sz="0" w:space="0" w:color="auto"/>
        <w:left w:val="none" w:sz="0" w:space="0" w:color="auto"/>
        <w:bottom w:val="none" w:sz="0" w:space="0" w:color="auto"/>
        <w:right w:val="none" w:sz="0" w:space="0" w:color="auto"/>
      </w:divBdr>
    </w:div>
    <w:div w:id="1360425685">
      <w:bodyDiv w:val="1"/>
      <w:marLeft w:val="0"/>
      <w:marRight w:val="0"/>
      <w:marTop w:val="0"/>
      <w:marBottom w:val="0"/>
      <w:divBdr>
        <w:top w:val="none" w:sz="0" w:space="0" w:color="auto"/>
        <w:left w:val="none" w:sz="0" w:space="0" w:color="auto"/>
        <w:bottom w:val="none" w:sz="0" w:space="0" w:color="auto"/>
        <w:right w:val="none" w:sz="0" w:space="0" w:color="auto"/>
      </w:divBdr>
    </w:div>
    <w:div w:id="1360475047">
      <w:bodyDiv w:val="1"/>
      <w:marLeft w:val="0"/>
      <w:marRight w:val="0"/>
      <w:marTop w:val="0"/>
      <w:marBottom w:val="0"/>
      <w:divBdr>
        <w:top w:val="none" w:sz="0" w:space="0" w:color="auto"/>
        <w:left w:val="none" w:sz="0" w:space="0" w:color="auto"/>
        <w:bottom w:val="none" w:sz="0" w:space="0" w:color="auto"/>
        <w:right w:val="none" w:sz="0" w:space="0" w:color="auto"/>
      </w:divBdr>
    </w:div>
    <w:div w:id="1360544821">
      <w:bodyDiv w:val="1"/>
      <w:marLeft w:val="0"/>
      <w:marRight w:val="0"/>
      <w:marTop w:val="0"/>
      <w:marBottom w:val="0"/>
      <w:divBdr>
        <w:top w:val="none" w:sz="0" w:space="0" w:color="auto"/>
        <w:left w:val="none" w:sz="0" w:space="0" w:color="auto"/>
        <w:bottom w:val="none" w:sz="0" w:space="0" w:color="auto"/>
        <w:right w:val="none" w:sz="0" w:space="0" w:color="auto"/>
      </w:divBdr>
    </w:div>
    <w:div w:id="1360617472">
      <w:bodyDiv w:val="1"/>
      <w:marLeft w:val="0"/>
      <w:marRight w:val="0"/>
      <w:marTop w:val="0"/>
      <w:marBottom w:val="0"/>
      <w:divBdr>
        <w:top w:val="none" w:sz="0" w:space="0" w:color="auto"/>
        <w:left w:val="none" w:sz="0" w:space="0" w:color="auto"/>
        <w:bottom w:val="none" w:sz="0" w:space="0" w:color="auto"/>
        <w:right w:val="none" w:sz="0" w:space="0" w:color="auto"/>
      </w:divBdr>
    </w:div>
    <w:div w:id="1360617902">
      <w:bodyDiv w:val="1"/>
      <w:marLeft w:val="0"/>
      <w:marRight w:val="0"/>
      <w:marTop w:val="0"/>
      <w:marBottom w:val="0"/>
      <w:divBdr>
        <w:top w:val="none" w:sz="0" w:space="0" w:color="auto"/>
        <w:left w:val="none" w:sz="0" w:space="0" w:color="auto"/>
        <w:bottom w:val="none" w:sz="0" w:space="0" w:color="auto"/>
        <w:right w:val="none" w:sz="0" w:space="0" w:color="auto"/>
      </w:divBdr>
    </w:div>
    <w:div w:id="1360621929">
      <w:bodyDiv w:val="1"/>
      <w:marLeft w:val="0"/>
      <w:marRight w:val="0"/>
      <w:marTop w:val="0"/>
      <w:marBottom w:val="0"/>
      <w:divBdr>
        <w:top w:val="none" w:sz="0" w:space="0" w:color="auto"/>
        <w:left w:val="none" w:sz="0" w:space="0" w:color="auto"/>
        <w:bottom w:val="none" w:sz="0" w:space="0" w:color="auto"/>
        <w:right w:val="none" w:sz="0" w:space="0" w:color="auto"/>
      </w:divBdr>
    </w:div>
    <w:div w:id="1360662362">
      <w:bodyDiv w:val="1"/>
      <w:marLeft w:val="0"/>
      <w:marRight w:val="0"/>
      <w:marTop w:val="0"/>
      <w:marBottom w:val="0"/>
      <w:divBdr>
        <w:top w:val="none" w:sz="0" w:space="0" w:color="auto"/>
        <w:left w:val="none" w:sz="0" w:space="0" w:color="auto"/>
        <w:bottom w:val="none" w:sz="0" w:space="0" w:color="auto"/>
        <w:right w:val="none" w:sz="0" w:space="0" w:color="auto"/>
      </w:divBdr>
    </w:div>
    <w:div w:id="1360666147">
      <w:bodyDiv w:val="1"/>
      <w:marLeft w:val="0"/>
      <w:marRight w:val="0"/>
      <w:marTop w:val="0"/>
      <w:marBottom w:val="0"/>
      <w:divBdr>
        <w:top w:val="none" w:sz="0" w:space="0" w:color="auto"/>
        <w:left w:val="none" w:sz="0" w:space="0" w:color="auto"/>
        <w:bottom w:val="none" w:sz="0" w:space="0" w:color="auto"/>
        <w:right w:val="none" w:sz="0" w:space="0" w:color="auto"/>
      </w:divBdr>
    </w:div>
    <w:div w:id="1360736781">
      <w:bodyDiv w:val="1"/>
      <w:marLeft w:val="0"/>
      <w:marRight w:val="0"/>
      <w:marTop w:val="0"/>
      <w:marBottom w:val="0"/>
      <w:divBdr>
        <w:top w:val="none" w:sz="0" w:space="0" w:color="auto"/>
        <w:left w:val="none" w:sz="0" w:space="0" w:color="auto"/>
        <w:bottom w:val="none" w:sz="0" w:space="0" w:color="auto"/>
        <w:right w:val="none" w:sz="0" w:space="0" w:color="auto"/>
      </w:divBdr>
    </w:div>
    <w:div w:id="1360738739">
      <w:bodyDiv w:val="1"/>
      <w:marLeft w:val="0"/>
      <w:marRight w:val="0"/>
      <w:marTop w:val="0"/>
      <w:marBottom w:val="0"/>
      <w:divBdr>
        <w:top w:val="none" w:sz="0" w:space="0" w:color="auto"/>
        <w:left w:val="none" w:sz="0" w:space="0" w:color="auto"/>
        <w:bottom w:val="none" w:sz="0" w:space="0" w:color="auto"/>
        <w:right w:val="none" w:sz="0" w:space="0" w:color="auto"/>
      </w:divBdr>
    </w:div>
    <w:div w:id="1360738865">
      <w:bodyDiv w:val="1"/>
      <w:marLeft w:val="0"/>
      <w:marRight w:val="0"/>
      <w:marTop w:val="0"/>
      <w:marBottom w:val="0"/>
      <w:divBdr>
        <w:top w:val="none" w:sz="0" w:space="0" w:color="auto"/>
        <w:left w:val="none" w:sz="0" w:space="0" w:color="auto"/>
        <w:bottom w:val="none" w:sz="0" w:space="0" w:color="auto"/>
        <w:right w:val="none" w:sz="0" w:space="0" w:color="auto"/>
      </w:divBdr>
    </w:div>
    <w:div w:id="1360740143">
      <w:bodyDiv w:val="1"/>
      <w:marLeft w:val="0"/>
      <w:marRight w:val="0"/>
      <w:marTop w:val="0"/>
      <w:marBottom w:val="0"/>
      <w:divBdr>
        <w:top w:val="none" w:sz="0" w:space="0" w:color="auto"/>
        <w:left w:val="none" w:sz="0" w:space="0" w:color="auto"/>
        <w:bottom w:val="none" w:sz="0" w:space="0" w:color="auto"/>
        <w:right w:val="none" w:sz="0" w:space="0" w:color="auto"/>
      </w:divBdr>
    </w:div>
    <w:div w:id="1360812935">
      <w:bodyDiv w:val="1"/>
      <w:marLeft w:val="0"/>
      <w:marRight w:val="0"/>
      <w:marTop w:val="0"/>
      <w:marBottom w:val="0"/>
      <w:divBdr>
        <w:top w:val="none" w:sz="0" w:space="0" w:color="auto"/>
        <w:left w:val="none" w:sz="0" w:space="0" w:color="auto"/>
        <w:bottom w:val="none" w:sz="0" w:space="0" w:color="auto"/>
        <w:right w:val="none" w:sz="0" w:space="0" w:color="auto"/>
      </w:divBdr>
    </w:div>
    <w:div w:id="1360861511">
      <w:bodyDiv w:val="1"/>
      <w:marLeft w:val="0"/>
      <w:marRight w:val="0"/>
      <w:marTop w:val="0"/>
      <w:marBottom w:val="0"/>
      <w:divBdr>
        <w:top w:val="none" w:sz="0" w:space="0" w:color="auto"/>
        <w:left w:val="none" w:sz="0" w:space="0" w:color="auto"/>
        <w:bottom w:val="none" w:sz="0" w:space="0" w:color="auto"/>
        <w:right w:val="none" w:sz="0" w:space="0" w:color="auto"/>
      </w:divBdr>
    </w:div>
    <w:div w:id="1360887489">
      <w:bodyDiv w:val="1"/>
      <w:marLeft w:val="0"/>
      <w:marRight w:val="0"/>
      <w:marTop w:val="0"/>
      <w:marBottom w:val="0"/>
      <w:divBdr>
        <w:top w:val="none" w:sz="0" w:space="0" w:color="auto"/>
        <w:left w:val="none" w:sz="0" w:space="0" w:color="auto"/>
        <w:bottom w:val="none" w:sz="0" w:space="0" w:color="auto"/>
        <w:right w:val="none" w:sz="0" w:space="0" w:color="auto"/>
      </w:divBdr>
    </w:div>
    <w:div w:id="1360929244">
      <w:bodyDiv w:val="1"/>
      <w:marLeft w:val="0"/>
      <w:marRight w:val="0"/>
      <w:marTop w:val="0"/>
      <w:marBottom w:val="0"/>
      <w:divBdr>
        <w:top w:val="none" w:sz="0" w:space="0" w:color="auto"/>
        <w:left w:val="none" w:sz="0" w:space="0" w:color="auto"/>
        <w:bottom w:val="none" w:sz="0" w:space="0" w:color="auto"/>
        <w:right w:val="none" w:sz="0" w:space="0" w:color="auto"/>
      </w:divBdr>
    </w:div>
    <w:div w:id="1360936574">
      <w:bodyDiv w:val="1"/>
      <w:marLeft w:val="0"/>
      <w:marRight w:val="0"/>
      <w:marTop w:val="0"/>
      <w:marBottom w:val="0"/>
      <w:divBdr>
        <w:top w:val="none" w:sz="0" w:space="0" w:color="auto"/>
        <w:left w:val="none" w:sz="0" w:space="0" w:color="auto"/>
        <w:bottom w:val="none" w:sz="0" w:space="0" w:color="auto"/>
        <w:right w:val="none" w:sz="0" w:space="0" w:color="auto"/>
      </w:divBdr>
    </w:div>
    <w:div w:id="1360938115">
      <w:bodyDiv w:val="1"/>
      <w:marLeft w:val="0"/>
      <w:marRight w:val="0"/>
      <w:marTop w:val="0"/>
      <w:marBottom w:val="0"/>
      <w:divBdr>
        <w:top w:val="none" w:sz="0" w:space="0" w:color="auto"/>
        <w:left w:val="none" w:sz="0" w:space="0" w:color="auto"/>
        <w:bottom w:val="none" w:sz="0" w:space="0" w:color="auto"/>
        <w:right w:val="none" w:sz="0" w:space="0" w:color="auto"/>
      </w:divBdr>
    </w:div>
    <w:div w:id="1361010171">
      <w:bodyDiv w:val="1"/>
      <w:marLeft w:val="0"/>
      <w:marRight w:val="0"/>
      <w:marTop w:val="0"/>
      <w:marBottom w:val="0"/>
      <w:divBdr>
        <w:top w:val="none" w:sz="0" w:space="0" w:color="auto"/>
        <w:left w:val="none" w:sz="0" w:space="0" w:color="auto"/>
        <w:bottom w:val="none" w:sz="0" w:space="0" w:color="auto"/>
        <w:right w:val="none" w:sz="0" w:space="0" w:color="auto"/>
      </w:divBdr>
    </w:div>
    <w:div w:id="1361079676">
      <w:bodyDiv w:val="1"/>
      <w:marLeft w:val="0"/>
      <w:marRight w:val="0"/>
      <w:marTop w:val="0"/>
      <w:marBottom w:val="0"/>
      <w:divBdr>
        <w:top w:val="none" w:sz="0" w:space="0" w:color="auto"/>
        <w:left w:val="none" w:sz="0" w:space="0" w:color="auto"/>
        <w:bottom w:val="none" w:sz="0" w:space="0" w:color="auto"/>
        <w:right w:val="none" w:sz="0" w:space="0" w:color="auto"/>
      </w:divBdr>
    </w:div>
    <w:div w:id="1361123086">
      <w:bodyDiv w:val="1"/>
      <w:marLeft w:val="0"/>
      <w:marRight w:val="0"/>
      <w:marTop w:val="0"/>
      <w:marBottom w:val="0"/>
      <w:divBdr>
        <w:top w:val="none" w:sz="0" w:space="0" w:color="auto"/>
        <w:left w:val="none" w:sz="0" w:space="0" w:color="auto"/>
        <w:bottom w:val="none" w:sz="0" w:space="0" w:color="auto"/>
        <w:right w:val="none" w:sz="0" w:space="0" w:color="auto"/>
      </w:divBdr>
    </w:div>
    <w:div w:id="1361513289">
      <w:bodyDiv w:val="1"/>
      <w:marLeft w:val="0"/>
      <w:marRight w:val="0"/>
      <w:marTop w:val="0"/>
      <w:marBottom w:val="0"/>
      <w:divBdr>
        <w:top w:val="none" w:sz="0" w:space="0" w:color="auto"/>
        <w:left w:val="none" w:sz="0" w:space="0" w:color="auto"/>
        <w:bottom w:val="none" w:sz="0" w:space="0" w:color="auto"/>
        <w:right w:val="none" w:sz="0" w:space="0" w:color="auto"/>
      </w:divBdr>
    </w:div>
    <w:div w:id="1361513986">
      <w:bodyDiv w:val="1"/>
      <w:marLeft w:val="0"/>
      <w:marRight w:val="0"/>
      <w:marTop w:val="0"/>
      <w:marBottom w:val="0"/>
      <w:divBdr>
        <w:top w:val="none" w:sz="0" w:space="0" w:color="auto"/>
        <w:left w:val="none" w:sz="0" w:space="0" w:color="auto"/>
        <w:bottom w:val="none" w:sz="0" w:space="0" w:color="auto"/>
        <w:right w:val="none" w:sz="0" w:space="0" w:color="auto"/>
      </w:divBdr>
    </w:div>
    <w:div w:id="1361592383">
      <w:bodyDiv w:val="1"/>
      <w:marLeft w:val="0"/>
      <w:marRight w:val="0"/>
      <w:marTop w:val="0"/>
      <w:marBottom w:val="0"/>
      <w:divBdr>
        <w:top w:val="none" w:sz="0" w:space="0" w:color="auto"/>
        <w:left w:val="none" w:sz="0" w:space="0" w:color="auto"/>
        <w:bottom w:val="none" w:sz="0" w:space="0" w:color="auto"/>
        <w:right w:val="none" w:sz="0" w:space="0" w:color="auto"/>
      </w:divBdr>
    </w:div>
    <w:div w:id="1361593646">
      <w:bodyDiv w:val="1"/>
      <w:marLeft w:val="0"/>
      <w:marRight w:val="0"/>
      <w:marTop w:val="0"/>
      <w:marBottom w:val="0"/>
      <w:divBdr>
        <w:top w:val="none" w:sz="0" w:space="0" w:color="auto"/>
        <w:left w:val="none" w:sz="0" w:space="0" w:color="auto"/>
        <w:bottom w:val="none" w:sz="0" w:space="0" w:color="auto"/>
        <w:right w:val="none" w:sz="0" w:space="0" w:color="auto"/>
      </w:divBdr>
    </w:div>
    <w:div w:id="1361710307">
      <w:bodyDiv w:val="1"/>
      <w:marLeft w:val="0"/>
      <w:marRight w:val="0"/>
      <w:marTop w:val="0"/>
      <w:marBottom w:val="0"/>
      <w:divBdr>
        <w:top w:val="none" w:sz="0" w:space="0" w:color="auto"/>
        <w:left w:val="none" w:sz="0" w:space="0" w:color="auto"/>
        <w:bottom w:val="none" w:sz="0" w:space="0" w:color="auto"/>
        <w:right w:val="none" w:sz="0" w:space="0" w:color="auto"/>
      </w:divBdr>
    </w:div>
    <w:div w:id="1361784796">
      <w:bodyDiv w:val="1"/>
      <w:marLeft w:val="0"/>
      <w:marRight w:val="0"/>
      <w:marTop w:val="0"/>
      <w:marBottom w:val="0"/>
      <w:divBdr>
        <w:top w:val="none" w:sz="0" w:space="0" w:color="auto"/>
        <w:left w:val="none" w:sz="0" w:space="0" w:color="auto"/>
        <w:bottom w:val="none" w:sz="0" w:space="0" w:color="auto"/>
        <w:right w:val="none" w:sz="0" w:space="0" w:color="auto"/>
      </w:divBdr>
    </w:div>
    <w:div w:id="1361786642">
      <w:bodyDiv w:val="1"/>
      <w:marLeft w:val="0"/>
      <w:marRight w:val="0"/>
      <w:marTop w:val="0"/>
      <w:marBottom w:val="0"/>
      <w:divBdr>
        <w:top w:val="none" w:sz="0" w:space="0" w:color="auto"/>
        <w:left w:val="none" w:sz="0" w:space="0" w:color="auto"/>
        <w:bottom w:val="none" w:sz="0" w:space="0" w:color="auto"/>
        <w:right w:val="none" w:sz="0" w:space="0" w:color="auto"/>
      </w:divBdr>
    </w:div>
    <w:div w:id="1361852579">
      <w:bodyDiv w:val="1"/>
      <w:marLeft w:val="0"/>
      <w:marRight w:val="0"/>
      <w:marTop w:val="0"/>
      <w:marBottom w:val="0"/>
      <w:divBdr>
        <w:top w:val="none" w:sz="0" w:space="0" w:color="auto"/>
        <w:left w:val="none" w:sz="0" w:space="0" w:color="auto"/>
        <w:bottom w:val="none" w:sz="0" w:space="0" w:color="auto"/>
        <w:right w:val="none" w:sz="0" w:space="0" w:color="auto"/>
      </w:divBdr>
    </w:div>
    <w:div w:id="1361856775">
      <w:bodyDiv w:val="1"/>
      <w:marLeft w:val="0"/>
      <w:marRight w:val="0"/>
      <w:marTop w:val="0"/>
      <w:marBottom w:val="0"/>
      <w:divBdr>
        <w:top w:val="none" w:sz="0" w:space="0" w:color="auto"/>
        <w:left w:val="none" w:sz="0" w:space="0" w:color="auto"/>
        <w:bottom w:val="none" w:sz="0" w:space="0" w:color="auto"/>
        <w:right w:val="none" w:sz="0" w:space="0" w:color="auto"/>
      </w:divBdr>
    </w:div>
    <w:div w:id="1361903648">
      <w:bodyDiv w:val="1"/>
      <w:marLeft w:val="0"/>
      <w:marRight w:val="0"/>
      <w:marTop w:val="0"/>
      <w:marBottom w:val="0"/>
      <w:divBdr>
        <w:top w:val="none" w:sz="0" w:space="0" w:color="auto"/>
        <w:left w:val="none" w:sz="0" w:space="0" w:color="auto"/>
        <w:bottom w:val="none" w:sz="0" w:space="0" w:color="auto"/>
        <w:right w:val="none" w:sz="0" w:space="0" w:color="auto"/>
      </w:divBdr>
    </w:div>
    <w:div w:id="1361975342">
      <w:bodyDiv w:val="1"/>
      <w:marLeft w:val="0"/>
      <w:marRight w:val="0"/>
      <w:marTop w:val="0"/>
      <w:marBottom w:val="0"/>
      <w:divBdr>
        <w:top w:val="none" w:sz="0" w:space="0" w:color="auto"/>
        <w:left w:val="none" w:sz="0" w:space="0" w:color="auto"/>
        <w:bottom w:val="none" w:sz="0" w:space="0" w:color="auto"/>
        <w:right w:val="none" w:sz="0" w:space="0" w:color="auto"/>
      </w:divBdr>
    </w:div>
    <w:div w:id="1362055416">
      <w:bodyDiv w:val="1"/>
      <w:marLeft w:val="0"/>
      <w:marRight w:val="0"/>
      <w:marTop w:val="0"/>
      <w:marBottom w:val="0"/>
      <w:divBdr>
        <w:top w:val="none" w:sz="0" w:space="0" w:color="auto"/>
        <w:left w:val="none" w:sz="0" w:space="0" w:color="auto"/>
        <w:bottom w:val="none" w:sz="0" w:space="0" w:color="auto"/>
        <w:right w:val="none" w:sz="0" w:space="0" w:color="auto"/>
      </w:divBdr>
    </w:div>
    <w:div w:id="1362130580">
      <w:bodyDiv w:val="1"/>
      <w:marLeft w:val="0"/>
      <w:marRight w:val="0"/>
      <w:marTop w:val="0"/>
      <w:marBottom w:val="0"/>
      <w:divBdr>
        <w:top w:val="none" w:sz="0" w:space="0" w:color="auto"/>
        <w:left w:val="none" w:sz="0" w:space="0" w:color="auto"/>
        <w:bottom w:val="none" w:sz="0" w:space="0" w:color="auto"/>
        <w:right w:val="none" w:sz="0" w:space="0" w:color="auto"/>
      </w:divBdr>
    </w:div>
    <w:div w:id="1362172155">
      <w:bodyDiv w:val="1"/>
      <w:marLeft w:val="0"/>
      <w:marRight w:val="0"/>
      <w:marTop w:val="0"/>
      <w:marBottom w:val="0"/>
      <w:divBdr>
        <w:top w:val="none" w:sz="0" w:space="0" w:color="auto"/>
        <w:left w:val="none" w:sz="0" w:space="0" w:color="auto"/>
        <w:bottom w:val="none" w:sz="0" w:space="0" w:color="auto"/>
        <w:right w:val="none" w:sz="0" w:space="0" w:color="auto"/>
      </w:divBdr>
    </w:div>
    <w:div w:id="1362198059">
      <w:bodyDiv w:val="1"/>
      <w:marLeft w:val="0"/>
      <w:marRight w:val="0"/>
      <w:marTop w:val="0"/>
      <w:marBottom w:val="0"/>
      <w:divBdr>
        <w:top w:val="none" w:sz="0" w:space="0" w:color="auto"/>
        <w:left w:val="none" w:sz="0" w:space="0" w:color="auto"/>
        <w:bottom w:val="none" w:sz="0" w:space="0" w:color="auto"/>
        <w:right w:val="none" w:sz="0" w:space="0" w:color="auto"/>
      </w:divBdr>
    </w:div>
    <w:div w:id="1362316306">
      <w:bodyDiv w:val="1"/>
      <w:marLeft w:val="0"/>
      <w:marRight w:val="0"/>
      <w:marTop w:val="0"/>
      <w:marBottom w:val="0"/>
      <w:divBdr>
        <w:top w:val="none" w:sz="0" w:space="0" w:color="auto"/>
        <w:left w:val="none" w:sz="0" w:space="0" w:color="auto"/>
        <w:bottom w:val="none" w:sz="0" w:space="0" w:color="auto"/>
        <w:right w:val="none" w:sz="0" w:space="0" w:color="auto"/>
      </w:divBdr>
    </w:div>
    <w:div w:id="1362321585">
      <w:bodyDiv w:val="1"/>
      <w:marLeft w:val="0"/>
      <w:marRight w:val="0"/>
      <w:marTop w:val="0"/>
      <w:marBottom w:val="0"/>
      <w:divBdr>
        <w:top w:val="none" w:sz="0" w:space="0" w:color="auto"/>
        <w:left w:val="none" w:sz="0" w:space="0" w:color="auto"/>
        <w:bottom w:val="none" w:sz="0" w:space="0" w:color="auto"/>
        <w:right w:val="none" w:sz="0" w:space="0" w:color="auto"/>
      </w:divBdr>
    </w:div>
    <w:div w:id="1362322632">
      <w:bodyDiv w:val="1"/>
      <w:marLeft w:val="0"/>
      <w:marRight w:val="0"/>
      <w:marTop w:val="0"/>
      <w:marBottom w:val="0"/>
      <w:divBdr>
        <w:top w:val="none" w:sz="0" w:space="0" w:color="auto"/>
        <w:left w:val="none" w:sz="0" w:space="0" w:color="auto"/>
        <w:bottom w:val="none" w:sz="0" w:space="0" w:color="auto"/>
        <w:right w:val="none" w:sz="0" w:space="0" w:color="auto"/>
      </w:divBdr>
    </w:div>
    <w:div w:id="1362390610">
      <w:bodyDiv w:val="1"/>
      <w:marLeft w:val="0"/>
      <w:marRight w:val="0"/>
      <w:marTop w:val="0"/>
      <w:marBottom w:val="0"/>
      <w:divBdr>
        <w:top w:val="none" w:sz="0" w:space="0" w:color="auto"/>
        <w:left w:val="none" w:sz="0" w:space="0" w:color="auto"/>
        <w:bottom w:val="none" w:sz="0" w:space="0" w:color="auto"/>
        <w:right w:val="none" w:sz="0" w:space="0" w:color="auto"/>
      </w:divBdr>
    </w:div>
    <w:div w:id="1362392083">
      <w:bodyDiv w:val="1"/>
      <w:marLeft w:val="0"/>
      <w:marRight w:val="0"/>
      <w:marTop w:val="0"/>
      <w:marBottom w:val="0"/>
      <w:divBdr>
        <w:top w:val="none" w:sz="0" w:space="0" w:color="auto"/>
        <w:left w:val="none" w:sz="0" w:space="0" w:color="auto"/>
        <w:bottom w:val="none" w:sz="0" w:space="0" w:color="auto"/>
        <w:right w:val="none" w:sz="0" w:space="0" w:color="auto"/>
      </w:divBdr>
    </w:div>
    <w:div w:id="1362392574">
      <w:bodyDiv w:val="1"/>
      <w:marLeft w:val="0"/>
      <w:marRight w:val="0"/>
      <w:marTop w:val="0"/>
      <w:marBottom w:val="0"/>
      <w:divBdr>
        <w:top w:val="none" w:sz="0" w:space="0" w:color="auto"/>
        <w:left w:val="none" w:sz="0" w:space="0" w:color="auto"/>
        <w:bottom w:val="none" w:sz="0" w:space="0" w:color="auto"/>
        <w:right w:val="none" w:sz="0" w:space="0" w:color="auto"/>
      </w:divBdr>
    </w:div>
    <w:div w:id="1362434508">
      <w:bodyDiv w:val="1"/>
      <w:marLeft w:val="0"/>
      <w:marRight w:val="0"/>
      <w:marTop w:val="0"/>
      <w:marBottom w:val="0"/>
      <w:divBdr>
        <w:top w:val="none" w:sz="0" w:space="0" w:color="auto"/>
        <w:left w:val="none" w:sz="0" w:space="0" w:color="auto"/>
        <w:bottom w:val="none" w:sz="0" w:space="0" w:color="auto"/>
        <w:right w:val="none" w:sz="0" w:space="0" w:color="auto"/>
      </w:divBdr>
    </w:div>
    <w:div w:id="1362441660">
      <w:bodyDiv w:val="1"/>
      <w:marLeft w:val="0"/>
      <w:marRight w:val="0"/>
      <w:marTop w:val="0"/>
      <w:marBottom w:val="0"/>
      <w:divBdr>
        <w:top w:val="none" w:sz="0" w:space="0" w:color="auto"/>
        <w:left w:val="none" w:sz="0" w:space="0" w:color="auto"/>
        <w:bottom w:val="none" w:sz="0" w:space="0" w:color="auto"/>
        <w:right w:val="none" w:sz="0" w:space="0" w:color="auto"/>
      </w:divBdr>
    </w:div>
    <w:div w:id="1362512211">
      <w:bodyDiv w:val="1"/>
      <w:marLeft w:val="0"/>
      <w:marRight w:val="0"/>
      <w:marTop w:val="0"/>
      <w:marBottom w:val="0"/>
      <w:divBdr>
        <w:top w:val="none" w:sz="0" w:space="0" w:color="auto"/>
        <w:left w:val="none" w:sz="0" w:space="0" w:color="auto"/>
        <w:bottom w:val="none" w:sz="0" w:space="0" w:color="auto"/>
        <w:right w:val="none" w:sz="0" w:space="0" w:color="auto"/>
      </w:divBdr>
    </w:div>
    <w:div w:id="1362516532">
      <w:bodyDiv w:val="1"/>
      <w:marLeft w:val="0"/>
      <w:marRight w:val="0"/>
      <w:marTop w:val="0"/>
      <w:marBottom w:val="0"/>
      <w:divBdr>
        <w:top w:val="none" w:sz="0" w:space="0" w:color="auto"/>
        <w:left w:val="none" w:sz="0" w:space="0" w:color="auto"/>
        <w:bottom w:val="none" w:sz="0" w:space="0" w:color="auto"/>
        <w:right w:val="none" w:sz="0" w:space="0" w:color="auto"/>
      </w:divBdr>
    </w:div>
    <w:div w:id="1362584678">
      <w:bodyDiv w:val="1"/>
      <w:marLeft w:val="0"/>
      <w:marRight w:val="0"/>
      <w:marTop w:val="0"/>
      <w:marBottom w:val="0"/>
      <w:divBdr>
        <w:top w:val="none" w:sz="0" w:space="0" w:color="auto"/>
        <w:left w:val="none" w:sz="0" w:space="0" w:color="auto"/>
        <w:bottom w:val="none" w:sz="0" w:space="0" w:color="auto"/>
        <w:right w:val="none" w:sz="0" w:space="0" w:color="auto"/>
      </w:divBdr>
    </w:div>
    <w:div w:id="1362590147">
      <w:bodyDiv w:val="1"/>
      <w:marLeft w:val="0"/>
      <w:marRight w:val="0"/>
      <w:marTop w:val="0"/>
      <w:marBottom w:val="0"/>
      <w:divBdr>
        <w:top w:val="none" w:sz="0" w:space="0" w:color="auto"/>
        <w:left w:val="none" w:sz="0" w:space="0" w:color="auto"/>
        <w:bottom w:val="none" w:sz="0" w:space="0" w:color="auto"/>
        <w:right w:val="none" w:sz="0" w:space="0" w:color="auto"/>
      </w:divBdr>
    </w:div>
    <w:div w:id="1362628851">
      <w:bodyDiv w:val="1"/>
      <w:marLeft w:val="0"/>
      <w:marRight w:val="0"/>
      <w:marTop w:val="0"/>
      <w:marBottom w:val="0"/>
      <w:divBdr>
        <w:top w:val="none" w:sz="0" w:space="0" w:color="auto"/>
        <w:left w:val="none" w:sz="0" w:space="0" w:color="auto"/>
        <w:bottom w:val="none" w:sz="0" w:space="0" w:color="auto"/>
        <w:right w:val="none" w:sz="0" w:space="0" w:color="auto"/>
      </w:divBdr>
    </w:div>
    <w:div w:id="1362632042">
      <w:bodyDiv w:val="1"/>
      <w:marLeft w:val="0"/>
      <w:marRight w:val="0"/>
      <w:marTop w:val="0"/>
      <w:marBottom w:val="0"/>
      <w:divBdr>
        <w:top w:val="none" w:sz="0" w:space="0" w:color="auto"/>
        <w:left w:val="none" w:sz="0" w:space="0" w:color="auto"/>
        <w:bottom w:val="none" w:sz="0" w:space="0" w:color="auto"/>
        <w:right w:val="none" w:sz="0" w:space="0" w:color="auto"/>
      </w:divBdr>
    </w:div>
    <w:div w:id="1362703083">
      <w:bodyDiv w:val="1"/>
      <w:marLeft w:val="0"/>
      <w:marRight w:val="0"/>
      <w:marTop w:val="0"/>
      <w:marBottom w:val="0"/>
      <w:divBdr>
        <w:top w:val="none" w:sz="0" w:space="0" w:color="auto"/>
        <w:left w:val="none" w:sz="0" w:space="0" w:color="auto"/>
        <w:bottom w:val="none" w:sz="0" w:space="0" w:color="auto"/>
        <w:right w:val="none" w:sz="0" w:space="0" w:color="auto"/>
      </w:divBdr>
    </w:div>
    <w:div w:id="1362703094">
      <w:bodyDiv w:val="1"/>
      <w:marLeft w:val="0"/>
      <w:marRight w:val="0"/>
      <w:marTop w:val="0"/>
      <w:marBottom w:val="0"/>
      <w:divBdr>
        <w:top w:val="none" w:sz="0" w:space="0" w:color="auto"/>
        <w:left w:val="none" w:sz="0" w:space="0" w:color="auto"/>
        <w:bottom w:val="none" w:sz="0" w:space="0" w:color="auto"/>
        <w:right w:val="none" w:sz="0" w:space="0" w:color="auto"/>
      </w:divBdr>
    </w:div>
    <w:div w:id="1362777541">
      <w:bodyDiv w:val="1"/>
      <w:marLeft w:val="0"/>
      <w:marRight w:val="0"/>
      <w:marTop w:val="0"/>
      <w:marBottom w:val="0"/>
      <w:divBdr>
        <w:top w:val="none" w:sz="0" w:space="0" w:color="auto"/>
        <w:left w:val="none" w:sz="0" w:space="0" w:color="auto"/>
        <w:bottom w:val="none" w:sz="0" w:space="0" w:color="auto"/>
        <w:right w:val="none" w:sz="0" w:space="0" w:color="auto"/>
      </w:divBdr>
    </w:div>
    <w:div w:id="1362785264">
      <w:bodyDiv w:val="1"/>
      <w:marLeft w:val="0"/>
      <w:marRight w:val="0"/>
      <w:marTop w:val="0"/>
      <w:marBottom w:val="0"/>
      <w:divBdr>
        <w:top w:val="none" w:sz="0" w:space="0" w:color="auto"/>
        <w:left w:val="none" w:sz="0" w:space="0" w:color="auto"/>
        <w:bottom w:val="none" w:sz="0" w:space="0" w:color="auto"/>
        <w:right w:val="none" w:sz="0" w:space="0" w:color="auto"/>
      </w:divBdr>
    </w:div>
    <w:div w:id="1363021583">
      <w:bodyDiv w:val="1"/>
      <w:marLeft w:val="0"/>
      <w:marRight w:val="0"/>
      <w:marTop w:val="0"/>
      <w:marBottom w:val="0"/>
      <w:divBdr>
        <w:top w:val="none" w:sz="0" w:space="0" w:color="auto"/>
        <w:left w:val="none" w:sz="0" w:space="0" w:color="auto"/>
        <w:bottom w:val="none" w:sz="0" w:space="0" w:color="auto"/>
        <w:right w:val="none" w:sz="0" w:space="0" w:color="auto"/>
      </w:divBdr>
    </w:div>
    <w:div w:id="1363049662">
      <w:bodyDiv w:val="1"/>
      <w:marLeft w:val="0"/>
      <w:marRight w:val="0"/>
      <w:marTop w:val="0"/>
      <w:marBottom w:val="0"/>
      <w:divBdr>
        <w:top w:val="none" w:sz="0" w:space="0" w:color="auto"/>
        <w:left w:val="none" w:sz="0" w:space="0" w:color="auto"/>
        <w:bottom w:val="none" w:sz="0" w:space="0" w:color="auto"/>
        <w:right w:val="none" w:sz="0" w:space="0" w:color="auto"/>
      </w:divBdr>
    </w:div>
    <w:div w:id="1363166942">
      <w:bodyDiv w:val="1"/>
      <w:marLeft w:val="0"/>
      <w:marRight w:val="0"/>
      <w:marTop w:val="0"/>
      <w:marBottom w:val="0"/>
      <w:divBdr>
        <w:top w:val="none" w:sz="0" w:space="0" w:color="auto"/>
        <w:left w:val="none" w:sz="0" w:space="0" w:color="auto"/>
        <w:bottom w:val="none" w:sz="0" w:space="0" w:color="auto"/>
        <w:right w:val="none" w:sz="0" w:space="0" w:color="auto"/>
      </w:divBdr>
    </w:div>
    <w:div w:id="1363240852">
      <w:bodyDiv w:val="1"/>
      <w:marLeft w:val="0"/>
      <w:marRight w:val="0"/>
      <w:marTop w:val="0"/>
      <w:marBottom w:val="0"/>
      <w:divBdr>
        <w:top w:val="none" w:sz="0" w:space="0" w:color="auto"/>
        <w:left w:val="none" w:sz="0" w:space="0" w:color="auto"/>
        <w:bottom w:val="none" w:sz="0" w:space="0" w:color="auto"/>
        <w:right w:val="none" w:sz="0" w:space="0" w:color="auto"/>
      </w:divBdr>
    </w:div>
    <w:div w:id="1363244320">
      <w:bodyDiv w:val="1"/>
      <w:marLeft w:val="0"/>
      <w:marRight w:val="0"/>
      <w:marTop w:val="0"/>
      <w:marBottom w:val="0"/>
      <w:divBdr>
        <w:top w:val="none" w:sz="0" w:space="0" w:color="auto"/>
        <w:left w:val="none" w:sz="0" w:space="0" w:color="auto"/>
        <w:bottom w:val="none" w:sz="0" w:space="0" w:color="auto"/>
        <w:right w:val="none" w:sz="0" w:space="0" w:color="auto"/>
      </w:divBdr>
    </w:div>
    <w:div w:id="1363282061">
      <w:bodyDiv w:val="1"/>
      <w:marLeft w:val="0"/>
      <w:marRight w:val="0"/>
      <w:marTop w:val="0"/>
      <w:marBottom w:val="0"/>
      <w:divBdr>
        <w:top w:val="none" w:sz="0" w:space="0" w:color="auto"/>
        <w:left w:val="none" w:sz="0" w:space="0" w:color="auto"/>
        <w:bottom w:val="none" w:sz="0" w:space="0" w:color="auto"/>
        <w:right w:val="none" w:sz="0" w:space="0" w:color="auto"/>
      </w:divBdr>
    </w:div>
    <w:div w:id="1363285108">
      <w:bodyDiv w:val="1"/>
      <w:marLeft w:val="0"/>
      <w:marRight w:val="0"/>
      <w:marTop w:val="0"/>
      <w:marBottom w:val="0"/>
      <w:divBdr>
        <w:top w:val="none" w:sz="0" w:space="0" w:color="auto"/>
        <w:left w:val="none" w:sz="0" w:space="0" w:color="auto"/>
        <w:bottom w:val="none" w:sz="0" w:space="0" w:color="auto"/>
        <w:right w:val="none" w:sz="0" w:space="0" w:color="auto"/>
      </w:divBdr>
    </w:div>
    <w:div w:id="1363357194">
      <w:bodyDiv w:val="1"/>
      <w:marLeft w:val="0"/>
      <w:marRight w:val="0"/>
      <w:marTop w:val="0"/>
      <w:marBottom w:val="0"/>
      <w:divBdr>
        <w:top w:val="none" w:sz="0" w:space="0" w:color="auto"/>
        <w:left w:val="none" w:sz="0" w:space="0" w:color="auto"/>
        <w:bottom w:val="none" w:sz="0" w:space="0" w:color="auto"/>
        <w:right w:val="none" w:sz="0" w:space="0" w:color="auto"/>
      </w:divBdr>
    </w:div>
    <w:div w:id="1363360435">
      <w:bodyDiv w:val="1"/>
      <w:marLeft w:val="0"/>
      <w:marRight w:val="0"/>
      <w:marTop w:val="0"/>
      <w:marBottom w:val="0"/>
      <w:divBdr>
        <w:top w:val="none" w:sz="0" w:space="0" w:color="auto"/>
        <w:left w:val="none" w:sz="0" w:space="0" w:color="auto"/>
        <w:bottom w:val="none" w:sz="0" w:space="0" w:color="auto"/>
        <w:right w:val="none" w:sz="0" w:space="0" w:color="auto"/>
      </w:divBdr>
    </w:div>
    <w:div w:id="1363362643">
      <w:bodyDiv w:val="1"/>
      <w:marLeft w:val="0"/>
      <w:marRight w:val="0"/>
      <w:marTop w:val="0"/>
      <w:marBottom w:val="0"/>
      <w:divBdr>
        <w:top w:val="none" w:sz="0" w:space="0" w:color="auto"/>
        <w:left w:val="none" w:sz="0" w:space="0" w:color="auto"/>
        <w:bottom w:val="none" w:sz="0" w:space="0" w:color="auto"/>
        <w:right w:val="none" w:sz="0" w:space="0" w:color="auto"/>
      </w:divBdr>
    </w:div>
    <w:div w:id="1363366163">
      <w:bodyDiv w:val="1"/>
      <w:marLeft w:val="0"/>
      <w:marRight w:val="0"/>
      <w:marTop w:val="0"/>
      <w:marBottom w:val="0"/>
      <w:divBdr>
        <w:top w:val="none" w:sz="0" w:space="0" w:color="auto"/>
        <w:left w:val="none" w:sz="0" w:space="0" w:color="auto"/>
        <w:bottom w:val="none" w:sz="0" w:space="0" w:color="auto"/>
        <w:right w:val="none" w:sz="0" w:space="0" w:color="auto"/>
      </w:divBdr>
    </w:div>
    <w:div w:id="1363557362">
      <w:bodyDiv w:val="1"/>
      <w:marLeft w:val="0"/>
      <w:marRight w:val="0"/>
      <w:marTop w:val="0"/>
      <w:marBottom w:val="0"/>
      <w:divBdr>
        <w:top w:val="none" w:sz="0" w:space="0" w:color="auto"/>
        <w:left w:val="none" w:sz="0" w:space="0" w:color="auto"/>
        <w:bottom w:val="none" w:sz="0" w:space="0" w:color="auto"/>
        <w:right w:val="none" w:sz="0" w:space="0" w:color="auto"/>
      </w:divBdr>
    </w:div>
    <w:div w:id="1363625710">
      <w:bodyDiv w:val="1"/>
      <w:marLeft w:val="0"/>
      <w:marRight w:val="0"/>
      <w:marTop w:val="0"/>
      <w:marBottom w:val="0"/>
      <w:divBdr>
        <w:top w:val="none" w:sz="0" w:space="0" w:color="auto"/>
        <w:left w:val="none" w:sz="0" w:space="0" w:color="auto"/>
        <w:bottom w:val="none" w:sz="0" w:space="0" w:color="auto"/>
        <w:right w:val="none" w:sz="0" w:space="0" w:color="auto"/>
      </w:divBdr>
    </w:div>
    <w:div w:id="1363629650">
      <w:bodyDiv w:val="1"/>
      <w:marLeft w:val="0"/>
      <w:marRight w:val="0"/>
      <w:marTop w:val="0"/>
      <w:marBottom w:val="0"/>
      <w:divBdr>
        <w:top w:val="none" w:sz="0" w:space="0" w:color="auto"/>
        <w:left w:val="none" w:sz="0" w:space="0" w:color="auto"/>
        <w:bottom w:val="none" w:sz="0" w:space="0" w:color="auto"/>
        <w:right w:val="none" w:sz="0" w:space="0" w:color="auto"/>
      </w:divBdr>
    </w:div>
    <w:div w:id="1363631376">
      <w:bodyDiv w:val="1"/>
      <w:marLeft w:val="0"/>
      <w:marRight w:val="0"/>
      <w:marTop w:val="0"/>
      <w:marBottom w:val="0"/>
      <w:divBdr>
        <w:top w:val="none" w:sz="0" w:space="0" w:color="auto"/>
        <w:left w:val="none" w:sz="0" w:space="0" w:color="auto"/>
        <w:bottom w:val="none" w:sz="0" w:space="0" w:color="auto"/>
        <w:right w:val="none" w:sz="0" w:space="0" w:color="auto"/>
      </w:divBdr>
    </w:div>
    <w:div w:id="1363674005">
      <w:bodyDiv w:val="1"/>
      <w:marLeft w:val="0"/>
      <w:marRight w:val="0"/>
      <w:marTop w:val="0"/>
      <w:marBottom w:val="0"/>
      <w:divBdr>
        <w:top w:val="none" w:sz="0" w:space="0" w:color="auto"/>
        <w:left w:val="none" w:sz="0" w:space="0" w:color="auto"/>
        <w:bottom w:val="none" w:sz="0" w:space="0" w:color="auto"/>
        <w:right w:val="none" w:sz="0" w:space="0" w:color="auto"/>
      </w:divBdr>
    </w:div>
    <w:div w:id="1363703898">
      <w:bodyDiv w:val="1"/>
      <w:marLeft w:val="0"/>
      <w:marRight w:val="0"/>
      <w:marTop w:val="0"/>
      <w:marBottom w:val="0"/>
      <w:divBdr>
        <w:top w:val="none" w:sz="0" w:space="0" w:color="auto"/>
        <w:left w:val="none" w:sz="0" w:space="0" w:color="auto"/>
        <w:bottom w:val="none" w:sz="0" w:space="0" w:color="auto"/>
        <w:right w:val="none" w:sz="0" w:space="0" w:color="auto"/>
      </w:divBdr>
    </w:div>
    <w:div w:id="1363745835">
      <w:bodyDiv w:val="1"/>
      <w:marLeft w:val="0"/>
      <w:marRight w:val="0"/>
      <w:marTop w:val="0"/>
      <w:marBottom w:val="0"/>
      <w:divBdr>
        <w:top w:val="none" w:sz="0" w:space="0" w:color="auto"/>
        <w:left w:val="none" w:sz="0" w:space="0" w:color="auto"/>
        <w:bottom w:val="none" w:sz="0" w:space="0" w:color="auto"/>
        <w:right w:val="none" w:sz="0" w:space="0" w:color="auto"/>
      </w:divBdr>
    </w:div>
    <w:div w:id="1363748302">
      <w:bodyDiv w:val="1"/>
      <w:marLeft w:val="0"/>
      <w:marRight w:val="0"/>
      <w:marTop w:val="0"/>
      <w:marBottom w:val="0"/>
      <w:divBdr>
        <w:top w:val="none" w:sz="0" w:space="0" w:color="auto"/>
        <w:left w:val="none" w:sz="0" w:space="0" w:color="auto"/>
        <w:bottom w:val="none" w:sz="0" w:space="0" w:color="auto"/>
        <w:right w:val="none" w:sz="0" w:space="0" w:color="auto"/>
      </w:divBdr>
    </w:div>
    <w:div w:id="1363895583">
      <w:bodyDiv w:val="1"/>
      <w:marLeft w:val="0"/>
      <w:marRight w:val="0"/>
      <w:marTop w:val="0"/>
      <w:marBottom w:val="0"/>
      <w:divBdr>
        <w:top w:val="none" w:sz="0" w:space="0" w:color="auto"/>
        <w:left w:val="none" w:sz="0" w:space="0" w:color="auto"/>
        <w:bottom w:val="none" w:sz="0" w:space="0" w:color="auto"/>
        <w:right w:val="none" w:sz="0" w:space="0" w:color="auto"/>
      </w:divBdr>
    </w:div>
    <w:div w:id="1363900954">
      <w:bodyDiv w:val="1"/>
      <w:marLeft w:val="0"/>
      <w:marRight w:val="0"/>
      <w:marTop w:val="0"/>
      <w:marBottom w:val="0"/>
      <w:divBdr>
        <w:top w:val="none" w:sz="0" w:space="0" w:color="auto"/>
        <w:left w:val="none" w:sz="0" w:space="0" w:color="auto"/>
        <w:bottom w:val="none" w:sz="0" w:space="0" w:color="auto"/>
        <w:right w:val="none" w:sz="0" w:space="0" w:color="auto"/>
      </w:divBdr>
    </w:div>
    <w:div w:id="1363901123">
      <w:bodyDiv w:val="1"/>
      <w:marLeft w:val="0"/>
      <w:marRight w:val="0"/>
      <w:marTop w:val="0"/>
      <w:marBottom w:val="0"/>
      <w:divBdr>
        <w:top w:val="none" w:sz="0" w:space="0" w:color="auto"/>
        <w:left w:val="none" w:sz="0" w:space="0" w:color="auto"/>
        <w:bottom w:val="none" w:sz="0" w:space="0" w:color="auto"/>
        <w:right w:val="none" w:sz="0" w:space="0" w:color="auto"/>
      </w:divBdr>
    </w:div>
    <w:div w:id="1363938115">
      <w:bodyDiv w:val="1"/>
      <w:marLeft w:val="0"/>
      <w:marRight w:val="0"/>
      <w:marTop w:val="0"/>
      <w:marBottom w:val="0"/>
      <w:divBdr>
        <w:top w:val="none" w:sz="0" w:space="0" w:color="auto"/>
        <w:left w:val="none" w:sz="0" w:space="0" w:color="auto"/>
        <w:bottom w:val="none" w:sz="0" w:space="0" w:color="auto"/>
        <w:right w:val="none" w:sz="0" w:space="0" w:color="auto"/>
      </w:divBdr>
    </w:div>
    <w:div w:id="1364012480">
      <w:bodyDiv w:val="1"/>
      <w:marLeft w:val="0"/>
      <w:marRight w:val="0"/>
      <w:marTop w:val="0"/>
      <w:marBottom w:val="0"/>
      <w:divBdr>
        <w:top w:val="none" w:sz="0" w:space="0" w:color="auto"/>
        <w:left w:val="none" w:sz="0" w:space="0" w:color="auto"/>
        <w:bottom w:val="none" w:sz="0" w:space="0" w:color="auto"/>
        <w:right w:val="none" w:sz="0" w:space="0" w:color="auto"/>
      </w:divBdr>
    </w:div>
    <w:div w:id="1364286896">
      <w:bodyDiv w:val="1"/>
      <w:marLeft w:val="0"/>
      <w:marRight w:val="0"/>
      <w:marTop w:val="0"/>
      <w:marBottom w:val="0"/>
      <w:divBdr>
        <w:top w:val="none" w:sz="0" w:space="0" w:color="auto"/>
        <w:left w:val="none" w:sz="0" w:space="0" w:color="auto"/>
        <w:bottom w:val="none" w:sz="0" w:space="0" w:color="auto"/>
        <w:right w:val="none" w:sz="0" w:space="0" w:color="auto"/>
      </w:divBdr>
    </w:div>
    <w:div w:id="1364329845">
      <w:bodyDiv w:val="1"/>
      <w:marLeft w:val="0"/>
      <w:marRight w:val="0"/>
      <w:marTop w:val="0"/>
      <w:marBottom w:val="0"/>
      <w:divBdr>
        <w:top w:val="none" w:sz="0" w:space="0" w:color="auto"/>
        <w:left w:val="none" w:sz="0" w:space="0" w:color="auto"/>
        <w:bottom w:val="none" w:sz="0" w:space="0" w:color="auto"/>
        <w:right w:val="none" w:sz="0" w:space="0" w:color="auto"/>
      </w:divBdr>
    </w:div>
    <w:div w:id="1364479737">
      <w:bodyDiv w:val="1"/>
      <w:marLeft w:val="0"/>
      <w:marRight w:val="0"/>
      <w:marTop w:val="0"/>
      <w:marBottom w:val="0"/>
      <w:divBdr>
        <w:top w:val="none" w:sz="0" w:space="0" w:color="auto"/>
        <w:left w:val="none" w:sz="0" w:space="0" w:color="auto"/>
        <w:bottom w:val="none" w:sz="0" w:space="0" w:color="auto"/>
        <w:right w:val="none" w:sz="0" w:space="0" w:color="auto"/>
      </w:divBdr>
    </w:div>
    <w:div w:id="1364525256">
      <w:bodyDiv w:val="1"/>
      <w:marLeft w:val="0"/>
      <w:marRight w:val="0"/>
      <w:marTop w:val="0"/>
      <w:marBottom w:val="0"/>
      <w:divBdr>
        <w:top w:val="none" w:sz="0" w:space="0" w:color="auto"/>
        <w:left w:val="none" w:sz="0" w:space="0" w:color="auto"/>
        <w:bottom w:val="none" w:sz="0" w:space="0" w:color="auto"/>
        <w:right w:val="none" w:sz="0" w:space="0" w:color="auto"/>
      </w:divBdr>
    </w:div>
    <w:div w:id="1364552263">
      <w:bodyDiv w:val="1"/>
      <w:marLeft w:val="0"/>
      <w:marRight w:val="0"/>
      <w:marTop w:val="0"/>
      <w:marBottom w:val="0"/>
      <w:divBdr>
        <w:top w:val="none" w:sz="0" w:space="0" w:color="auto"/>
        <w:left w:val="none" w:sz="0" w:space="0" w:color="auto"/>
        <w:bottom w:val="none" w:sz="0" w:space="0" w:color="auto"/>
        <w:right w:val="none" w:sz="0" w:space="0" w:color="auto"/>
      </w:divBdr>
    </w:div>
    <w:div w:id="1364673852">
      <w:bodyDiv w:val="1"/>
      <w:marLeft w:val="0"/>
      <w:marRight w:val="0"/>
      <w:marTop w:val="0"/>
      <w:marBottom w:val="0"/>
      <w:divBdr>
        <w:top w:val="none" w:sz="0" w:space="0" w:color="auto"/>
        <w:left w:val="none" w:sz="0" w:space="0" w:color="auto"/>
        <w:bottom w:val="none" w:sz="0" w:space="0" w:color="auto"/>
        <w:right w:val="none" w:sz="0" w:space="0" w:color="auto"/>
      </w:divBdr>
    </w:div>
    <w:div w:id="1364675127">
      <w:bodyDiv w:val="1"/>
      <w:marLeft w:val="0"/>
      <w:marRight w:val="0"/>
      <w:marTop w:val="0"/>
      <w:marBottom w:val="0"/>
      <w:divBdr>
        <w:top w:val="none" w:sz="0" w:space="0" w:color="auto"/>
        <w:left w:val="none" w:sz="0" w:space="0" w:color="auto"/>
        <w:bottom w:val="none" w:sz="0" w:space="0" w:color="auto"/>
        <w:right w:val="none" w:sz="0" w:space="0" w:color="auto"/>
      </w:divBdr>
    </w:div>
    <w:div w:id="1364750881">
      <w:bodyDiv w:val="1"/>
      <w:marLeft w:val="0"/>
      <w:marRight w:val="0"/>
      <w:marTop w:val="0"/>
      <w:marBottom w:val="0"/>
      <w:divBdr>
        <w:top w:val="none" w:sz="0" w:space="0" w:color="auto"/>
        <w:left w:val="none" w:sz="0" w:space="0" w:color="auto"/>
        <w:bottom w:val="none" w:sz="0" w:space="0" w:color="auto"/>
        <w:right w:val="none" w:sz="0" w:space="0" w:color="auto"/>
      </w:divBdr>
    </w:div>
    <w:div w:id="1364751821">
      <w:bodyDiv w:val="1"/>
      <w:marLeft w:val="0"/>
      <w:marRight w:val="0"/>
      <w:marTop w:val="0"/>
      <w:marBottom w:val="0"/>
      <w:divBdr>
        <w:top w:val="none" w:sz="0" w:space="0" w:color="auto"/>
        <w:left w:val="none" w:sz="0" w:space="0" w:color="auto"/>
        <w:bottom w:val="none" w:sz="0" w:space="0" w:color="auto"/>
        <w:right w:val="none" w:sz="0" w:space="0" w:color="auto"/>
      </w:divBdr>
    </w:div>
    <w:div w:id="1364787587">
      <w:bodyDiv w:val="1"/>
      <w:marLeft w:val="0"/>
      <w:marRight w:val="0"/>
      <w:marTop w:val="0"/>
      <w:marBottom w:val="0"/>
      <w:divBdr>
        <w:top w:val="none" w:sz="0" w:space="0" w:color="auto"/>
        <w:left w:val="none" w:sz="0" w:space="0" w:color="auto"/>
        <w:bottom w:val="none" w:sz="0" w:space="0" w:color="auto"/>
        <w:right w:val="none" w:sz="0" w:space="0" w:color="auto"/>
      </w:divBdr>
    </w:div>
    <w:div w:id="1364863648">
      <w:bodyDiv w:val="1"/>
      <w:marLeft w:val="0"/>
      <w:marRight w:val="0"/>
      <w:marTop w:val="0"/>
      <w:marBottom w:val="0"/>
      <w:divBdr>
        <w:top w:val="none" w:sz="0" w:space="0" w:color="auto"/>
        <w:left w:val="none" w:sz="0" w:space="0" w:color="auto"/>
        <w:bottom w:val="none" w:sz="0" w:space="0" w:color="auto"/>
        <w:right w:val="none" w:sz="0" w:space="0" w:color="auto"/>
      </w:divBdr>
    </w:div>
    <w:div w:id="1364939346">
      <w:bodyDiv w:val="1"/>
      <w:marLeft w:val="0"/>
      <w:marRight w:val="0"/>
      <w:marTop w:val="0"/>
      <w:marBottom w:val="0"/>
      <w:divBdr>
        <w:top w:val="none" w:sz="0" w:space="0" w:color="auto"/>
        <w:left w:val="none" w:sz="0" w:space="0" w:color="auto"/>
        <w:bottom w:val="none" w:sz="0" w:space="0" w:color="auto"/>
        <w:right w:val="none" w:sz="0" w:space="0" w:color="auto"/>
      </w:divBdr>
    </w:div>
    <w:div w:id="1364940836">
      <w:bodyDiv w:val="1"/>
      <w:marLeft w:val="0"/>
      <w:marRight w:val="0"/>
      <w:marTop w:val="0"/>
      <w:marBottom w:val="0"/>
      <w:divBdr>
        <w:top w:val="none" w:sz="0" w:space="0" w:color="auto"/>
        <w:left w:val="none" w:sz="0" w:space="0" w:color="auto"/>
        <w:bottom w:val="none" w:sz="0" w:space="0" w:color="auto"/>
        <w:right w:val="none" w:sz="0" w:space="0" w:color="auto"/>
      </w:divBdr>
    </w:div>
    <w:div w:id="1365011021">
      <w:bodyDiv w:val="1"/>
      <w:marLeft w:val="0"/>
      <w:marRight w:val="0"/>
      <w:marTop w:val="0"/>
      <w:marBottom w:val="0"/>
      <w:divBdr>
        <w:top w:val="none" w:sz="0" w:space="0" w:color="auto"/>
        <w:left w:val="none" w:sz="0" w:space="0" w:color="auto"/>
        <w:bottom w:val="none" w:sz="0" w:space="0" w:color="auto"/>
        <w:right w:val="none" w:sz="0" w:space="0" w:color="auto"/>
      </w:divBdr>
    </w:div>
    <w:div w:id="1365129829">
      <w:bodyDiv w:val="1"/>
      <w:marLeft w:val="0"/>
      <w:marRight w:val="0"/>
      <w:marTop w:val="0"/>
      <w:marBottom w:val="0"/>
      <w:divBdr>
        <w:top w:val="none" w:sz="0" w:space="0" w:color="auto"/>
        <w:left w:val="none" w:sz="0" w:space="0" w:color="auto"/>
        <w:bottom w:val="none" w:sz="0" w:space="0" w:color="auto"/>
        <w:right w:val="none" w:sz="0" w:space="0" w:color="auto"/>
      </w:divBdr>
    </w:div>
    <w:div w:id="1365131453">
      <w:bodyDiv w:val="1"/>
      <w:marLeft w:val="0"/>
      <w:marRight w:val="0"/>
      <w:marTop w:val="0"/>
      <w:marBottom w:val="0"/>
      <w:divBdr>
        <w:top w:val="none" w:sz="0" w:space="0" w:color="auto"/>
        <w:left w:val="none" w:sz="0" w:space="0" w:color="auto"/>
        <w:bottom w:val="none" w:sz="0" w:space="0" w:color="auto"/>
        <w:right w:val="none" w:sz="0" w:space="0" w:color="auto"/>
      </w:divBdr>
    </w:div>
    <w:div w:id="1365206229">
      <w:bodyDiv w:val="1"/>
      <w:marLeft w:val="0"/>
      <w:marRight w:val="0"/>
      <w:marTop w:val="0"/>
      <w:marBottom w:val="0"/>
      <w:divBdr>
        <w:top w:val="none" w:sz="0" w:space="0" w:color="auto"/>
        <w:left w:val="none" w:sz="0" w:space="0" w:color="auto"/>
        <w:bottom w:val="none" w:sz="0" w:space="0" w:color="auto"/>
        <w:right w:val="none" w:sz="0" w:space="0" w:color="auto"/>
      </w:divBdr>
    </w:div>
    <w:div w:id="1365251872">
      <w:bodyDiv w:val="1"/>
      <w:marLeft w:val="0"/>
      <w:marRight w:val="0"/>
      <w:marTop w:val="0"/>
      <w:marBottom w:val="0"/>
      <w:divBdr>
        <w:top w:val="none" w:sz="0" w:space="0" w:color="auto"/>
        <w:left w:val="none" w:sz="0" w:space="0" w:color="auto"/>
        <w:bottom w:val="none" w:sz="0" w:space="0" w:color="auto"/>
        <w:right w:val="none" w:sz="0" w:space="0" w:color="auto"/>
      </w:divBdr>
    </w:div>
    <w:div w:id="1365399628">
      <w:bodyDiv w:val="1"/>
      <w:marLeft w:val="0"/>
      <w:marRight w:val="0"/>
      <w:marTop w:val="0"/>
      <w:marBottom w:val="0"/>
      <w:divBdr>
        <w:top w:val="none" w:sz="0" w:space="0" w:color="auto"/>
        <w:left w:val="none" w:sz="0" w:space="0" w:color="auto"/>
        <w:bottom w:val="none" w:sz="0" w:space="0" w:color="auto"/>
        <w:right w:val="none" w:sz="0" w:space="0" w:color="auto"/>
      </w:divBdr>
    </w:div>
    <w:div w:id="1365400617">
      <w:bodyDiv w:val="1"/>
      <w:marLeft w:val="0"/>
      <w:marRight w:val="0"/>
      <w:marTop w:val="0"/>
      <w:marBottom w:val="0"/>
      <w:divBdr>
        <w:top w:val="none" w:sz="0" w:space="0" w:color="auto"/>
        <w:left w:val="none" w:sz="0" w:space="0" w:color="auto"/>
        <w:bottom w:val="none" w:sz="0" w:space="0" w:color="auto"/>
        <w:right w:val="none" w:sz="0" w:space="0" w:color="auto"/>
      </w:divBdr>
    </w:div>
    <w:div w:id="1365402379">
      <w:bodyDiv w:val="1"/>
      <w:marLeft w:val="0"/>
      <w:marRight w:val="0"/>
      <w:marTop w:val="0"/>
      <w:marBottom w:val="0"/>
      <w:divBdr>
        <w:top w:val="none" w:sz="0" w:space="0" w:color="auto"/>
        <w:left w:val="none" w:sz="0" w:space="0" w:color="auto"/>
        <w:bottom w:val="none" w:sz="0" w:space="0" w:color="auto"/>
        <w:right w:val="none" w:sz="0" w:space="0" w:color="auto"/>
      </w:divBdr>
    </w:div>
    <w:div w:id="1365445630">
      <w:bodyDiv w:val="1"/>
      <w:marLeft w:val="0"/>
      <w:marRight w:val="0"/>
      <w:marTop w:val="0"/>
      <w:marBottom w:val="0"/>
      <w:divBdr>
        <w:top w:val="none" w:sz="0" w:space="0" w:color="auto"/>
        <w:left w:val="none" w:sz="0" w:space="0" w:color="auto"/>
        <w:bottom w:val="none" w:sz="0" w:space="0" w:color="auto"/>
        <w:right w:val="none" w:sz="0" w:space="0" w:color="auto"/>
      </w:divBdr>
    </w:div>
    <w:div w:id="1365447487">
      <w:bodyDiv w:val="1"/>
      <w:marLeft w:val="0"/>
      <w:marRight w:val="0"/>
      <w:marTop w:val="0"/>
      <w:marBottom w:val="0"/>
      <w:divBdr>
        <w:top w:val="none" w:sz="0" w:space="0" w:color="auto"/>
        <w:left w:val="none" w:sz="0" w:space="0" w:color="auto"/>
        <w:bottom w:val="none" w:sz="0" w:space="0" w:color="auto"/>
        <w:right w:val="none" w:sz="0" w:space="0" w:color="auto"/>
      </w:divBdr>
    </w:div>
    <w:div w:id="1365473377">
      <w:bodyDiv w:val="1"/>
      <w:marLeft w:val="0"/>
      <w:marRight w:val="0"/>
      <w:marTop w:val="0"/>
      <w:marBottom w:val="0"/>
      <w:divBdr>
        <w:top w:val="none" w:sz="0" w:space="0" w:color="auto"/>
        <w:left w:val="none" w:sz="0" w:space="0" w:color="auto"/>
        <w:bottom w:val="none" w:sz="0" w:space="0" w:color="auto"/>
        <w:right w:val="none" w:sz="0" w:space="0" w:color="auto"/>
      </w:divBdr>
    </w:div>
    <w:div w:id="1365474456">
      <w:bodyDiv w:val="1"/>
      <w:marLeft w:val="0"/>
      <w:marRight w:val="0"/>
      <w:marTop w:val="0"/>
      <w:marBottom w:val="0"/>
      <w:divBdr>
        <w:top w:val="none" w:sz="0" w:space="0" w:color="auto"/>
        <w:left w:val="none" w:sz="0" w:space="0" w:color="auto"/>
        <w:bottom w:val="none" w:sz="0" w:space="0" w:color="auto"/>
        <w:right w:val="none" w:sz="0" w:space="0" w:color="auto"/>
      </w:divBdr>
    </w:div>
    <w:div w:id="1365518388">
      <w:bodyDiv w:val="1"/>
      <w:marLeft w:val="0"/>
      <w:marRight w:val="0"/>
      <w:marTop w:val="0"/>
      <w:marBottom w:val="0"/>
      <w:divBdr>
        <w:top w:val="none" w:sz="0" w:space="0" w:color="auto"/>
        <w:left w:val="none" w:sz="0" w:space="0" w:color="auto"/>
        <w:bottom w:val="none" w:sz="0" w:space="0" w:color="auto"/>
        <w:right w:val="none" w:sz="0" w:space="0" w:color="auto"/>
      </w:divBdr>
    </w:div>
    <w:div w:id="1365521830">
      <w:bodyDiv w:val="1"/>
      <w:marLeft w:val="0"/>
      <w:marRight w:val="0"/>
      <w:marTop w:val="0"/>
      <w:marBottom w:val="0"/>
      <w:divBdr>
        <w:top w:val="none" w:sz="0" w:space="0" w:color="auto"/>
        <w:left w:val="none" w:sz="0" w:space="0" w:color="auto"/>
        <w:bottom w:val="none" w:sz="0" w:space="0" w:color="auto"/>
        <w:right w:val="none" w:sz="0" w:space="0" w:color="auto"/>
      </w:divBdr>
    </w:div>
    <w:div w:id="1365597709">
      <w:bodyDiv w:val="1"/>
      <w:marLeft w:val="0"/>
      <w:marRight w:val="0"/>
      <w:marTop w:val="0"/>
      <w:marBottom w:val="0"/>
      <w:divBdr>
        <w:top w:val="none" w:sz="0" w:space="0" w:color="auto"/>
        <w:left w:val="none" w:sz="0" w:space="0" w:color="auto"/>
        <w:bottom w:val="none" w:sz="0" w:space="0" w:color="auto"/>
        <w:right w:val="none" w:sz="0" w:space="0" w:color="auto"/>
      </w:divBdr>
    </w:div>
    <w:div w:id="1365600442">
      <w:bodyDiv w:val="1"/>
      <w:marLeft w:val="0"/>
      <w:marRight w:val="0"/>
      <w:marTop w:val="0"/>
      <w:marBottom w:val="0"/>
      <w:divBdr>
        <w:top w:val="none" w:sz="0" w:space="0" w:color="auto"/>
        <w:left w:val="none" w:sz="0" w:space="0" w:color="auto"/>
        <w:bottom w:val="none" w:sz="0" w:space="0" w:color="auto"/>
        <w:right w:val="none" w:sz="0" w:space="0" w:color="auto"/>
      </w:divBdr>
    </w:div>
    <w:div w:id="1365793250">
      <w:bodyDiv w:val="1"/>
      <w:marLeft w:val="0"/>
      <w:marRight w:val="0"/>
      <w:marTop w:val="0"/>
      <w:marBottom w:val="0"/>
      <w:divBdr>
        <w:top w:val="none" w:sz="0" w:space="0" w:color="auto"/>
        <w:left w:val="none" w:sz="0" w:space="0" w:color="auto"/>
        <w:bottom w:val="none" w:sz="0" w:space="0" w:color="auto"/>
        <w:right w:val="none" w:sz="0" w:space="0" w:color="auto"/>
      </w:divBdr>
    </w:div>
    <w:div w:id="1365865797">
      <w:bodyDiv w:val="1"/>
      <w:marLeft w:val="0"/>
      <w:marRight w:val="0"/>
      <w:marTop w:val="0"/>
      <w:marBottom w:val="0"/>
      <w:divBdr>
        <w:top w:val="none" w:sz="0" w:space="0" w:color="auto"/>
        <w:left w:val="none" w:sz="0" w:space="0" w:color="auto"/>
        <w:bottom w:val="none" w:sz="0" w:space="0" w:color="auto"/>
        <w:right w:val="none" w:sz="0" w:space="0" w:color="auto"/>
      </w:divBdr>
    </w:div>
    <w:div w:id="1365910817">
      <w:bodyDiv w:val="1"/>
      <w:marLeft w:val="0"/>
      <w:marRight w:val="0"/>
      <w:marTop w:val="0"/>
      <w:marBottom w:val="0"/>
      <w:divBdr>
        <w:top w:val="none" w:sz="0" w:space="0" w:color="auto"/>
        <w:left w:val="none" w:sz="0" w:space="0" w:color="auto"/>
        <w:bottom w:val="none" w:sz="0" w:space="0" w:color="auto"/>
        <w:right w:val="none" w:sz="0" w:space="0" w:color="auto"/>
      </w:divBdr>
    </w:div>
    <w:div w:id="1365977707">
      <w:bodyDiv w:val="1"/>
      <w:marLeft w:val="0"/>
      <w:marRight w:val="0"/>
      <w:marTop w:val="0"/>
      <w:marBottom w:val="0"/>
      <w:divBdr>
        <w:top w:val="none" w:sz="0" w:space="0" w:color="auto"/>
        <w:left w:val="none" w:sz="0" w:space="0" w:color="auto"/>
        <w:bottom w:val="none" w:sz="0" w:space="0" w:color="auto"/>
        <w:right w:val="none" w:sz="0" w:space="0" w:color="auto"/>
      </w:divBdr>
    </w:div>
    <w:div w:id="1365984868">
      <w:bodyDiv w:val="1"/>
      <w:marLeft w:val="0"/>
      <w:marRight w:val="0"/>
      <w:marTop w:val="0"/>
      <w:marBottom w:val="0"/>
      <w:divBdr>
        <w:top w:val="none" w:sz="0" w:space="0" w:color="auto"/>
        <w:left w:val="none" w:sz="0" w:space="0" w:color="auto"/>
        <w:bottom w:val="none" w:sz="0" w:space="0" w:color="auto"/>
        <w:right w:val="none" w:sz="0" w:space="0" w:color="auto"/>
      </w:divBdr>
    </w:div>
    <w:div w:id="1366055001">
      <w:bodyDiv w:val="1"/>
      <w:marLeft w:val="0"/>
      <w:marRight w:val="0"/>
      <w:marTop w:val="0"/>
      <w:marBottom w:val="0"/>
      <w:divBdr>
        <w:top w:val="none" w:sz="0" w:space="0" w:color="auto"/>
        <w:left w:val="none" w:sz="0" w:space="0" w:color="auto"/>
        <w:bottom w:val="none" w:sz="0" w:space="0" w:color="auto"/>
        <w:right w:val="none" w:sz="0" w:space="0" w:color="auto"/>
      </w:divBdr>
    </w:div>
    <w:div w:id="1366176000">
      <w:bodyDiv w:val="1"/>
      <w:marLeft w:val="0"/>
      <w:marRight w:val="0"/>
      <w:marTop w:val="0"/>
      <w:marBottom w:val="0"/>
      <w:divBdr>
        <w:top w:val="none" w:sz="0" w:space="0" w:color="auto"/>
        <w:left w:val="none" w:sz="0" w:space="0" w:color="auto"/>
        <w:bottom w:val="none" w:sz="0" w:space="0" w:color="auto"/>
        <w:right w:val="none" w:sz="0" w:space="0" w:color="auto"/>
      </w:divBdr>
    </w:div>
    <w:div w:id="1366180531">
      <w:bodyDiv w:val="1"/>
      <w:marLeft w:val="0"/>
      <w:marRight w:val="0"/>
      <w:marTop w:val="0"/>
      <w:marBottom w:val="0"/>
      <w:divBdr>
        <w:top w:val="none" w:sz="0" w:space="0" w:color="auto"/>
        <w:left w:val="none" w:sz="0" w:space="0" w:color="auto"/>
        <w:bottom w:val="none" w:sz="0" w:space="0" w:color="auto"/>
        <w:right w:val="none" w:sz="0" w:space="0" w:color="auto"/>
      </w:divBdr>
    </w:div>
    <w:div w:id="1366248285">
      <w:bodyDiv w:val="1"/>
      <w:marLeft w:val="0"/>
      <w:marRight w:val="0"/>
      <w:marTop w:val="0"/>
      <w:marBottom w:val="0"/>
      <w:divBdr>
        <w:top w:val="none" w:sz="0" w:space="0" w:color="auto"/>
        <w:left w:val="none" w:sz="0" w:space="0" w:color="auto"/>
        <w:bottom w:val="none" w:sz="0" w:space="0" w:color="auto"/>
        <w:right w:val="none" w:sz="0" w:space="0" w:color="auto"/>
      </w:divBdr>
    </w:div>
    <w:div w:id="1366566518">
      <w:bodyDiv w:val="1"/>
      <w:marLeft w:val="0"/>
      <w:marRight w:val="0"/>
      <w:marTop w:val="0"/>
      <w:marBottom w:val="0"/>
      <w:divBdr>
        <w:top w:val="none" w:sz="0" w:space="0" w:color="auto"/>
        <w:left w:val="none" w:sz="0" w:space="0" w:color="auto"/>
        <w:bottom w:val="none" w:sz="0" w:space="0" w:color="auto"/>
        <w:right w:val="none" w:sz="0" w:space="0" w:color="auto"/>
      </w:divBdr>
    </w:div>
    <w:div w:id="1366639582">
      <w:bodyDiv w:val="1"/>
      <w:marLeft w:val="0"/>
      <w:marRight w:val="0"/>
      <w:marTop w:val="0"/>
      <w:marBottom w:val="0"/>
      <w:divBdr>
        <w:top w:val="none" w:sz="0" w:space="0" w:color="auto"/>
        <w:left w:val="none" w:sz="0" w:space="0" w:color="auto"/>
        <w:bottom w:val="none" w:sz="0" w:space="0" w:color="auto"/>
        <w:right w:val="none" w:sz="0" w:space="0" w:color="auto"/>
      </w:divBdr>
    </w:div>
    <w:div w:id="1366640448">
      <w:bodyDiv w:val="1"/>
      <w:marLeft w:val="0"/>
      <w:marRight w:val="0"/>
      <w:marTop w:val="0"/>
      <w:marBottom w:val="0"/>
      <w:divBdr>
        <w:top w:val="none" w:sz="0" w:space="0" w:color="auto"/>
        <w:left w:val="none" w:sz="0" w:space="0" w:color="auto"/>
        <w:bottom w:val="none" w:sz="0" w:space="0" w:color="auto"/>
        <w:right w:val="none" w:sz="0" w:space="0" w:color="auto"/>
      </w:divBdr>
    </w:div>
    <w:div w:id="1366759475">
      <w:bodyDiv w:val="1"/>
      <w:marLeft w:val="0"/>
      <w:marRight w:val="0"/>
      <w:marTop w:val="0"/>
      <w:marBottom w:val="0"/>
      <w:divBdr>
        <w:top w:val="none" w:sz="0" w:space="0" w:color="auto"/>
        <w:left w:val="none" w:sz="0" w:space="0" w:color="auto"/>
        <w:bottom w:val="none" w:sz="0" w:space="0" w:color="auto"/>
        <w:right w:val="none" w:sz="0" w:space="0" w:color="auto"/>
      </w:divBdr>
    </w:div>
    <w:div w:id="1366834296">
      <w:bodyDiv w:val="1"/>
      <w:marLeft w:val="0"/>
      <w:marRight w:val="0"/>
      <w:marTop w:val="0"/>
      <w:marBottom w:val="0"/>
      <w:divBdr>
        <w:top w:val="none" w:sz="0" w:space="0" w:color="auto"/>
        <w:left w:val="none" w:sz="0" w:space="0" w:color="auto"/>
        <w:bottom w:val="none" w:sz="0" w:space="0" w:color="auto"/>
        <w:right w:val="none" w:sz="0" w:space="0" w:color="auto"/>
      </w:divBdr>
    </w:div>
    <w:div w:id="1366906130">
      <w:bodyDiv w:val="1"/>
      <w:marLeft w:val="0"/>
      <w:marRight w:val="0"/>
      <w:marTop w:val="0"/>
      <w:marBottom w:val="0"/>
      <w:divBdr>
        <w:top w:val="none" w:sz="0" w:space="0" w:color="auto"/>
        <w:left w:val="none" w:sz="0" w:space="0" w:color="auto"/>
        <w:bottom w:val="none" w:sz="0" w:space="0" w:color="auto"/>
        <w:right w:val="none" w:sz="0" w:space="0" w:color="auto"/>
      </w:divBdr>
    </w:div>
    <w:div w:id="1366977223">
      <w:bodyDiv w:val="1"/>
      <w:marLeft w:val="0"/>
      <w:marRight w:val="0"/>
      <w:marTop w:val="0"/>
      <w:marBottom w:val="0"/>
      <w:divBdr>
        <w:top w:val="none" w:sz="0" w:space="0" w:color="auto"/>
        <w:left w:val="none" w:sz="0" w:space="0" w:color="auto"/>
        <w:bottom w:val="none" w:sz="0" w:space="0" w:color="auto"/>
        <w:right w:val="none" w:sz="0" w:space="0" w:color="auto"/>
      </w:divBdr>
    </w:div>
    <w:div w:id="1367027643">
      <w:bodyDiv w:val="1"/>
      <w:marLeft w:val="0"/>
      <w:marRight w:val="0"/>
      <w:marTop w:val="0"/>
      <w:marBottom w:val="0"/>
      <w:divBdr>
        <w:top w:val="none" w:sz="0" w:space="0" w:color="auto"/>
        <w:left w:val="none" w:sz="0" w:space="0" w:color="auto"/>
        <w:bottom w:val="none" w:sz="0" w:space="0" w:color="auto"/>
        <w:right w:val="none" w:sz="0" w:space="0" w:color="auto"/>
      </w:divBdr>
    </w:div>
    <w:div w:id="1367096045">
      <w:bodyDiv w:val="1"/>
      <w:marLeft w:val="0"/>
      <w:marRight w:val="0"/>
      <w:marTop w:val="0"/>
      <w:marBottom w:val="0"/>
      <w:divBdr>
        <w:top w:val="none" w:sz="0" w:space="0" w:color="auto"/>
        <w:left w:val="none" w:sz="0" w:space="0" w:color="auto"/>
        <w:bottom w:val="none" w:sz="0" w:space="0" w:color="auto"/>
        <w:right w:val="none" w:sz="0" w:space="0" w:color="auto"/>
      </w:divBdr>
    </w:div>
    <w:div w:id="1367170179">
      <w:bodyDiv w:val="1"/>
      <w:marLeft w:val="0"/>
      <w:marRight w:val="0"/>
      <w:marTop w:val="0"/>
      <w:marBottom w:val="0"/>
      <w:divBdr>
        <w:top w:val="none" w:sz="0" w:space="0" w:color="auto"/>
        <w:left w:val="none" w:sz="0" w:space="0" w:color="auto"/>
        <w:bottom w:val="none" w:sz="0" w:space="0" w:color="auto"/>
        <w:right w:val="none" w:sz="0" w:space="0" w:color="auto"/>
      </w:divBdr>
    </w:div>
    <w:div w:id="1367176231">
      <w:bodyDiv w:val="1"/>
      <w:marLeft w:val="0"/>
      <w:marRight w:val="0"/>
      <w:marTop w:val="0"/>
      <w:marBottom w:val="0"/>
      <w:divBdr>
        <w:top w:val="none" w:sz="0" w:space="0" w:color="auto"/>
        <w:left w:val="none" w:sz="0" w:space="0" w:color="auto"/>
        <w:bottom w:val="none" w:sz="0" w:space="0" w:color="auto"/>
        <w:right w:val="none" w:sz="0" w:space="0" w:color="auto"/>
      </w:divBdr>
    </w:div>
    <w:div w:id="1367213361">
      <w:bodyDiv w:val="1"/>
      <w:marLeft w:val="0"/>
      <w:marRight w:val="0"/>
      <w:marTop w:val="0"/>
      <w:marBottom w:val="0"/>
      <w:divBdr>
        <w:top w:val="none" w:sz="0" w:space="0" w:color="auto"/>
        <w:left w:val="none" w:sz="0" w:space="0" w:color="auto"/>
        <w:bottom w:val="none" w:sz="0" w:space="0" w:color="auto"/>
        <w:right w:val="none" w:sz="0" w:space="0" w:color="auto"/>
      </w:divBdr>
    </w:div>
    <w:div w:id="1367215933">
      <w:bodyDiv w:val="1"/>
      <w:marLeft w:val="0"/>
      <w:marRight w:val="0"/>
      <w:marTop w:val="0"/>
      <w:marBottom w:val="0"/>
      <w:divBdr>
        <w:top w:val="none" w:sz="0" w:space="0" w:color="auto"/>
        <w:left w:val="none" w:sz="0" w:space="0" w:color="auto"/>
        <w:bottom w:val="none" w:sz="0" w:space="0" w:color="auto"/>
        <w:right w:val="none" w:sz="0" w:space="0" w:color="auto"/>
      </w:divBdr>
    </w:div>
    <w:div w:id="1367219867">
      <w:bodyDiv w:val="1"/>
      <w:marLeft w:val="0"/>
      <w:marRight w:val="0"/>
      <w:marTop w:val="0"/>
      <w:marBottom w:val="0"/>
      <w:divBdr>
        <w:top w:val="none" w:sz="0" w:space="0" w:color="auto"/>
        <w:left w:val="none" w:sz="0" w:space="0" w:color="auto"/>
        <w:bottom w:val="none" w:sz="0" w:space="0" w:color="auto"/>
        <w:right w:val="none" w:sz="0" w:space="0" w:color="auto"/>
      </w:divBdr>
    </w:div>
    <w:div w:id="1367289892">
      <w:bodyDiv w:val="1"/>
      <w:marLeft w:val="0"/>
      <w:marRight w:val="0"/>
      <w:marTop w:val="0"/>
      <w:marBottom w:val="0"/>
      <w:divBdr>
        <w:top w:val="none" w:sz="0" w:space="0" w:color="auto"/>
        <w:left w:val="none" w:sz="0" w:space="0" w:color="auto"/>
        <w:bottom w:val="none" w:sz="0" w:space="0" w:color="auto"/>
        <w:right w:val="none" w:sz="0" w:space="0" w:color="auto"/>
      </w:divBdr>
    </w:div>
    <w:div w:id="1367364458">
      <w:bodyDiv w:val="1"/>
      <w:marLeft w:val="0"/>
      <w:marRight w:val="0"/>
      <w:marTop w:val="0"/>
      <w:marBottom w:val="0"/>
      <w:divBdr>
        <w:top w:val="none" w:sz="0" w:space="0" w:color="auto"/>
        <w:left w:val="none" w:sz="0" w:space="0" w:color="auto"/>
        <w:bottom w:val="none" w:sz="0" w:space="0" w:color="auto"/>
        <w:right w:val="none" w:sz="0" w:space="0" w:color="auto"/>
      </w:divBdr>
    </w:div>
    <w:div w:id="1367365234">
      <w:bodyDiv w:val="1"/>
      <w:marLeft w:val="0"/>
      <w:marRight w:val="0"/>
      <w:marTop w:val="0"/>
      <w:marBottom w:val="0"/>
      <w:divBdr>
        <w:top w:val="none" w:sz="0" w:space="0" w:color="auto"/>
        <w:left w:val="none" w:sz="0" w:space="0" w:color="auto"/>
        <w:bottom w:val="none" w:sz="0" w:space="0" w:color="auto"/>
        <w:right w:val="none" w:sz="0" w:space="0" w:color="auto"/>
      </w:divBdr>
    </w:div>
    <w:div w:id="1367365542">
      <w:bodyDiv w:val="1"/>
      <w:marLeft w:val="0"/>
      <w:marRight w:val="0"/>
      <w:marTop w:val="0"/>
      <w:marBottom w:val="0"/>
      <w:divBdr>
        <w:top w:val="none" w:sz="0" w:space="0" w:color="auto"/>
        <w:left w:val="none" w:sz="0" w:space="0" w:color="auto"/>
        <w:bottom w:val="none" w:sz="0" w:space="0" w:color="auto"/>
        <w:right w:val="none" w:sz="0" w:space="0" w:color="auto"/>
      </w:divBdr>
    </w:div>
    <w:div w:id="1367367814">
      <w:bodyDiv w:val="1"/>
      <w:marLeft w:val="0"/>
      <w:marRight w:val="0"/>
      <w:marTop w:val="0"/>
      <w:marBottom w:val="0"/>
      <w:divBdr>
        <w:top w:val="none" w:sz="0" w:space="0" w:color="auto"/>
        <w:left w:val="none" w:sz="0" w:space="0" w:color="auto"/>
        <w:bottom w:val="none" w:sz="0" w:space="0" w:color="auto"/>
        <w:right w:val="none" w:sz="0" w:space="0" w:color="auto"/>
      </w:divBdr>
    </w:div>
    <w:div w:id="1367370206">
      <w:bodyDiv w:val="1"/>
      <w:marLeft w:val="0"/>
      <w:marRight w:val="0"/>
      <w:marTop w:val="0"/>
      <w:marBottom w:val="0"/>
      <w:divBdr>
        <w:top w:val="none" w:sz="0" w:space="0" w:color="auto"/>
        <w:left w:val="none" w:sz="0" w:space="0" w:color="auto"/>
        <w:bottom w:val="none" w:sz="0" w:space="0" w:color="auto"/>
        <w:right w:val="none" w:sz="0" w:space="0" w:color="auto"/>
      </w:divBdr>
    </w:div>
    <w:div w:id="1367490225">
      <w:bodyDiv w:val="1"/>
      <w:marLeft w:val="0"/>
      <w:marRight w:val="0"/>
      <w:marTop w:val="0"/>
      <w:marBottom w:val="0"/>
      <w:divBdr>
        <w:top w:val="none" w:sz="0" w:space="0" w:color="auto"/>
        <w:left w:val="none" w:sz="0" w:space="0" w:color="auto"/>
        <w:bottom w:val="none" w:sz="0" w:space="0" w:color="auto"/>
        <w:right w:val="none" w:sz="0" w:space="0" w:color="auto"/>
      </w:divBdr>
    </w:div>
    <w:div w:id="1367558702">
      <w:bodyDiv w:val="1"/>
      <w:marLeft w:val="0"/>
      <w:marRight w:val="0"/>
      <w:marTop w:val="0"/>
      <w:marBottom w:val="0"/>
      <w:divBdr>
        <w:top w:val="none" w:sz="0" w:space="0" w:color="auto"/>
        <w:left w:val="none" w:sz="0" w:space="0" w:color="auto"/>
        <w:bottom w:val="none" w:sz="0" w:space="0" w:color="auto"/>
        <w:right w:val="none" w:sz="0" w:space="0" w:color="auto"/>
      </w:divBdr>
    </w:div>
    <w:div w:id="1367558974">
      <w:bodyDiv w:val="1"/>
      <w:marLeft w:val="0"/>
      <w:marRight w:val="0"/>
      <w:marTop w:val="0"/>
      <w:marBottom w:val="0"/>
      <w:divBdr>
        <w:top w:val="none" w:sz="0" w:space="0" w:color="auto"/>
        <w:left w:val="none" w:sz="0" w:space="0" w:color="auto"/>
        <w:bottom w:val="none" w:sz="0" w:space="0" w:color="auto"/>
        <w:right w:val="none" w:sz="0" w:space="0" w:color="auto"/>
      </w:divBdr>
    </w:div>
    <w:div w:id="1367564903">
      <w:bodyDiv w:val="1"/>
      <w:marLeft w:val="0"/>
      <w:marRight w:val="0"/>
      <w:marTop w:val="0"/>
      <w:marBottom w:val="0"/>
      <w:divBdr>
        <w:top w:val="none" w:sz="0" w:space="0" w:color="auto"/>
        <w:left w:val="none" w:sz="0" w:space="0" w:color="auto"/>
        <w:bottom w:val="none" w:sz="0" w:space="0" w:color="auto"/>
        <w:right w:val="none" w:sz="0" w:space="0" w:color="auto"/>
      </w:divBdr>
    </w:div>
    <w:div w:id="1367607723">
      <w:bodyDiv w:val="1"/>
      <w:marLeft w:val="0"/>
      <w:marRight w:val="0"/>
      <w:marTop w:val="0"/>
      <w:marBottom w:val="0"/>
      <w:divBdr>
        <w:top w:val="none" w:sz="0" w:space="0" w:color="auto"/>
        <w:left w:val="none" w:sz="0" w:space="0" w:color="auto"/>
        <w:bottom w:val="none" w:sz="0" w:space="0" w:color="auto"/>
        <w:right w:val="none" w:sz="0" w:space="0" w:color="auto"/>
      </w:divBdr>
    </w:div>
    <w:div w:id="1367753592">
      <w:bodyDiv w:val="1"/>
      <w:marLeft w:val="0"/>
      <w:marRight w:val="0"/>
      <w:marTop w:val="0"/>
      <w:marBottom w:val="0"/>
      <w:divBdr>
        <w:top w:val="none" w:sz="0" w:space="0" w:color="auto"/>
        <w:left w:val="none" w:sz="0" w:space="0" w:color="auto"/>
        <w:bottom w:val="none" w:sz="0" w:space="0" w:color="auto"/>
        <w:right w:val="none" w:sz="0" w:space="0" w:color="auto"/>
      </w:divBdr>
    </w:div>
    <w:div w:id="1367825869">
      <w:bodyDiv w:val="1"/>
      <w:marLeft w:val="0"/>
      <w:marRight w:val="0"/>
      <w:marTop w:val="0"/>
      <w:marBottom w:val="0"/>
      <w:divBdr>
        <w:top w:val="none" w:sz="0" w:space="0" w:color="auto"/>
        <w:left w:val="none" w:sz="0" w:space="0" w:color="auto"/>
        <w:bottom w:val="none" w:sz="0" w:space="0" w:color="auto"/>
        <w:right w:val="none" w:sz="0" w:space="0" w:color="auto"/>
      </w:divBdr>
    </w:div>
    <w:div w:id="1367872738">
      <w:bodyDiv w:val="1"/>
      <w:marLeft w:val="0"/>
      <w:marRight w:val="0"/>
      <w:marTop w:val="0"/>
      <w:marBottom w:val="0"/>
      <w:divBdr>
        <w:top w:val="none" w:sz="0" w:space="0" w:color="auto"/>
        <w:left w:val="none" w:sz="0" w:space="0" w:color="auto"/>
        <w:bottom w:val="none" w:sz="0" w:space="0" w:color="auto"/>
        <w:right w:val="none" w:sz="0" w:space="0" w:color="auto"/>
      </w:divBdr>
    </w:div>
    <w:div w:id="1368140015">
      <w:bodyDiv w:val="1"/>
      <w:marLeft w:val="0"/>
      <w:marRight w:val="0"/>
      <w:marTop w:val="0"/>
      <w:marBottom w:val="0"/>
      <w:divBdr>
        <w:top w:val="none" w:sz="0" w:space="0" w:color="auto"/>
        <w:left w:val="none" w:sz="0" w:space="0" w:color="auto"/>
        <w:bottom w:val="none" w:sz="0" w:space="0" w:color="auto"/>
        <w:right w:val="none" w:sz="0" w:space="0" w:color="auto"/>
      </w:divBdr>
    </w:div>
    <w:div w:id="1368144588">
      <w:bodyDiv w:val="1"/>
      <w:marLeft w:val="0"/>
      <w:marRight w:val="0"/>
      <w:marTop w:val="0"/>
      <w:marBottom w:val="0"/>
      <w:divBdr>
        <w:top w:val="none" w:sz="0" w:space="0" w:color="auto"/>
        <w:left w:val="none" w:sz="0" w:space="0" w:color="auto"/>
        <w:bottom w:val="none" w:sz="0" w:space="0" w:color="auto"/>
        <w:right w:val="none" w:sz="0" w:space="0" w:color="auto"/>
      </w:divBdr>
    </w:div>
    <w:div w:id="1368220269">
      <w:bodyDiv w:val="1"/>
      <w:marLeft w:val="0"/>
      <w:marRight w:val="0"/>
      <w:marTop w:val="0"/>
      <w:marBottom w:val="0"/>
      <w:divBdr>
        <w:top w:val="none" w:sz="0" w:space="0" w:color="auto"/>
        <w:left w:val="none" w:sz="0" w:space="0" w:color="auto"/>
        <w:bottom w:val="none" w:sz="0" w:space="0" w:color="auto"/>
        <w:right w:val="none" w:sz="0" w:space="0" w:color="auto"/>
      </w:divBdr>
    </w:div>
    <w:div w:id="1368262839">
      <w:bodyDiv w:val="1"/>
      <w:marLeft w:val="0"/>
      <w:marRight w:val="0"/>
      <w:marTop w:val="0"/>
      <w:marBottom w:val="0"/>
      <w:divBdr>
        <w:top w:val="none" w:sz="0" w:space="0" w:color="auto"/>
        <w:left w:val="none" w:sz="0" w:space="0" w:color="auto"/>
        <w:bottom w:val="none" w:sz="0" w:space="0" w:color="auto"/>
        <w:right w:val="none" w:sz="0" w:space="0" w:color="auto"/>
      </w:divBdr>
    </w:div>
    <w:div w:id="1368337164">
      <w:bodyDiv w:val="1"/>
      <w:marLeft w:val="0"/>
      <w:marRight w:val="0"/>
      <w:marTop w:val="0"/>
      <w:marBottom w:val="0"/>
      <w:divBdr>
        <w:top w:val="none" w:sz="0" w:space="0" w:color="auto"/>
        <w:left w:val="none" w:sz="0" w:space="0" w:color="auto"/>
        <w:bottom w:val="none" w:sz="0" w:space="0" w:color="auto"/>
        <w:right w:val="none" w:sz="0" w:space="0" w:color="auto"/>
      </w:divBdr>
    </w:div>
    <w:div w:id="1368338441">
      <w:bodyDiv w:val="1"/>
      <w:marLeft w:val="0"/>
      <w:marRight w:val="0"/>
      <w:marTop w:val="0"/>
      <w:marBottom w:val="0"/>
      <w:divBdr>
        <w:top w:val="none" w:sz="0" w:space="0" w:color="auto"/>
        <w:left w:val="none" w:sz="0" w:space="0" w:color="auto"/>
        <w:bottom w:val="none" w:sz="0" w:space="0" w:color="auto"/>
        <w:right w:val="none" w:sz="0" w:space="0" w:color="auto"/>
      </w:divBdr>
    </w:div>
    <w:div w:id="1368457329">
      <w:bodyDiv w:val="1"/>
      <w:marLeft w:val="0"/>
      <w:marRight w:val="0"/>
      <w:marTop w:val="0"/>
      <w:marBottom w:val="0"/>
      <w:divBdr>
        <w:top w:val="none" w:sz="0" w:space="0" w:color="auto"/>
        <w:left w:val="none" w:sz="0" w:space="0" w:color="auto"/>
        <w:bottom w:val="none" w:sz="0" w:space="0" w:color="auto"/>
        <w:right w:val="none" w:sz="0" w:space="0" w:color="auto"/>
      </w:divBdr>
    </w:div>
    <w:div w:id="1368483455">
      <w:bodyDiv w:val="1"/>
      <w:marLeft w:val="0"/>
      <w:marRight w:val="0"/>
      <w:marTop w:val="0"/>
      <w:marBottom w:val="0"/>
      <w:divBdr>
        <w:top w:val="none" w:sz="0" w:space="0" w:color="auto"/>
        <w:left w:val="none" w:sz="0" w:space="0" w:color="auto"/>
        <w:bottom w:val="none" w:sz="0" w:space="0" w:color="auto"/>
        <w:right w:val="none" w:sz="0" w:space="0" w:color="auto"/>
      </w:divBdr>
    </w:div>
    <w:div w:id="1368489882">
      <w:bodyDiv w:val="1"/>
      <w:marLeft w:val="0"/>
      <w:marRight w:val="0"/>
      <w:marTop w:val="0"/>
      <w:marBottom w:val="0"/>
      <w:divBdr>
        <w:top w:val="none" w:sz="0" w:space="0" w:color="auto"/>
        <w:left w:val="none" w:sz="0" w:space="0" w:color="auto"/>
        <w:bottom w:val="none" w:sz="0" w:space="0" w:color="auto"/>
        <w:right w:val="none" w:sz="0" w:space="0" w:color="auto"/>
      </w:divBdr>
    </w:div>
    <w:div w:id="1368603394">
      <w:bodyDiv w:val="1"/>
      <w:marLeft w:val="0"/>
      <w:marRight w:val="0"/>
      <w:marTop w:val="0"/>
      <w:marBottom w:val="0"/>
      <w:divBdr>
        <w:top w:val="none" w:sz="0" w:space="0" w:color="auto"/>
        <w:left w:val="none" w:sz="0" w:space="0" w:color="auto"/>
        <w:bottom w:val="none" w:sz="0" w:space="0" w:color="auto"/>
        <w:right w:val="none" w:sz="0" w:space="0" w:color="auto"/>
      </w:divBdr>
    </w:div>
    <w:div w:id="1368607406">
      <w:bodyDiv w:val="1"/>
      <w:marLeft w:val="0"/>
      <w:marRight w:val="0"/>
      <w:marTop w:val="0"/>
      <w:marBottom w:val="0"/>
      <w:divBdr>
        <w:top w:val="none" w:sz="0" w:space="0" w:color="auto"/>
        <w:left w:val="none" w:sz="0" w:space="0" w:color="auto"/>
        <w:bottom w:val="none" w:sz="0" w:space="0" w:color="auto"/>
        <w:right w:val="none" w:sz="0" w:space="0" w:color="auto"/>
      </w:divBdr>
    </w:div>
    <w:div w:id="1368674928">
      <w:bodyDiv w:val="1"/>
      <w:marLeft w:val="0"/>
      <w:marRight w:val="0"/>
      <w:marTop w:val="0"/>
      <w:marBottom w:val="0"/>
      <w:divBdr>
        <w:top w:val="none" w:sz="0" w:space="0" w:color="auto"/>
        <w:left w:val="none" w:sz="0" w:space="0" w:color="auto"/>
        <w:bottom w:val="none" w:sz="0" w:space="0" w:color="auto"/>
        <w:right w:val="none" w:sz="0" w:space="0" w:color="auto"/>
      </w:divBdr>
    </w:div>
    <w:div w:id="1368677088">
      <w:bodyDiv w:val="1"/>
      <w:marLeft w:val="0"/>
      <w:marRight w:val="0"/>
      <w:marTop w:val="0"/>
      <w:marBottom w:val="0"/>
      <w:divBdr>
        <w:top w:val="none" w:sz="0" w:space="0" w:color="auto"/>
        <w:left w:val="none" w:sz="0" w:space="0" w:color="auto"/>
        <w:bottom w:val="none" w:sz="0" w:space="0" w:color="auto"/>
        <w:right w:val="none" w:sz="0" w:space="0" w:color="auto"/>
      </w:divBdr>
    </w:div>
    <w:div w:id="1368725150">
      <w:bodyDiv w:val="1"/>
      <w:marLeft w:val="0"/>
      <w:marRight w:val="0"/>
      <w:marTop w:val="0"/>
      <w:marBottom w:val="0"/>
      <w:divBdr>
        <w:top w:val="none" w:sz="0" w:space="0" w:color="auto"/>
        <w:left w:val="none" w:sz="0" w:space="0" w:color="auto"/>
        <w:bottom w:val="none" w:sz="0" w:space="0" w:color="auto"/>
        <w:right w:val="none" w:sz="0" w:space="0" w:color="auto"/>
      </w:divBdr>
    </w:div>
    <w:div w:id="1368792036">
      <w:bodyDiv w:val="1"/>
      <w:marLeft w:val="0"/>
      <w:marRight w:val="0"/>
      <w:marTop w:val="0"/>
      <w:marBottom w:val="0"/>
      <w:divBdr>
        <w:top w:val="none" w:sz="0" w:space="0" w:color="auto"/>
        <w:left w:val="none" w:sz="0" w:space="0" w:color="auto"/>
        <w:bottom w:val="none" w:sz="0" w:space="0" w:color="auto"/>
        <w:right w:val="none" w:sz="0" w:space="0" w:color="auto"/>
      </w:divBdr>
    </w:div>
    <w:div w:id="1368794918">
      <w:bodyDiv w:val="1"/>
      <w:marLeft w:val="0"/>
      <w:marRight w:val="0"/>
      <w:marTop w:val="0"/>
      <w:marBottom w:val="0"/>
      <w:divBdr>
        <w:top w:val="none" w:sz="0" w:space="0" w:color="auto"/>
        <w:left w:val="none" w:sz="0" w:space="0" w:color="auto"/>
        <w:bottom w:val="none" w:sz="0" w:space="0" w:color="auto"/>
        <w:right w:val="none" w:sz="0" w:space="0" w:color="auto"/>
      </w:divBdr>
    </w:div>
    <w:div w:id="1368796635">
      <w:bodyDiv w:val="1"/>
      <w:marLeft w:val="0"/>
      <w:marRight w:val="0"/>
      <w:marTop w:val="0"/>
      <w:marBottom w:val="0"/>
      <w:divBdr>
        <w:top w:val="none" w:sz="0" w:space="0" w:color="auto"/>
        <w:left w:val="none" w:sz="0" w:space="0" w:color="auto"/>
        <w:bottom w:val="none" w:sz="0" w:space="0" w:color="auto"/>
        <w:right w:val="none" w:sz="0" w:space="0" w:color="auto"/>
      </w:divBdr>
    </w:div>
    <w:div w:id="1368867496">
      <w:bodyDiv w:val="1"/>
      <w:marLeft w:val="0"/>
      <w:marRight w:val="0"/>
      <w:marTop w:val="0"/>
      <w:marBottom w:val="0"/>
      <w:divBdr>
        <w:top w:val="none" w:sz="0" w:space="0" w:color="auto"/>
        <w:left w:val="none" w:sz="0" w:space="0" w:color="auto"/>
        <w:bottom w:val="none" w:sz="0" w:space="0" w:color="auto"/>
        <w:right w:val="none" w:sz="0" w:space="0" w:color="auto"/>
      </w:divBdr>
    </w:div>
    <w:div w:id="1368867996">
      <w:bodyDiv w:val="1"/>
      <w:marLeft w:val="0"/>
      <w:marRight w:val="0"/>
      <w:marTop w:val="0"/>
      <w:marBottom w:val="0"/>
      <w:divBdr>
        <w:top w:val="none" w:sz="0" w:space="0" w:color="auto"/>
        <w:left w:val="none" w:sz="0" w:space="0" w:color="auto"/>
        <w:bottom w:val="none" w:sz="0" w:space="0" w:color="auto"/>
        <w:right w:val="none" w:sz="0" w:space="0" w:color="auto"/>
      </w:divBdr>
    </w:div>
    <w:div w:id="1368875008">
      <w:bodyDiv w:val="1"/>
      <w:marLeft w:val="0"/>
      <w:marRight w:val="0"/>
      <w:marTop w:val="0"/>
      <w:marBottom w:val="0"/>
      <w:divBdr>
        <w:top w:val="none" w:sz="0" w:space="0" w:color="auto"/>
        <w:left w:val="none" w:sz="0" w:space="0" w:color="auto"/>
        <w:bottom w:val="none" w:sz="0" w:space="0" w:color="auto"/>
        <w:right w:val="none" w:sz="0" w:space="0" w:color="auto"/>
      </w:divBdr>
    </w:div>
    <w:div w:id="1368994141">
      <w:bodyDiv w:val="1"/>
      <w:marLeft w:val="0"/>
      <w:marRight w:val="0"/>
      <w:marTop w:val="0"/>
      <w:marBottom w:val="0"/>
      <w:divBdr>
        <w:top w:val="none" w:sz="0" w:space="0" w:color="auto"/>
        <w:left w:val="none" w:sz="0" w:space="0" w:color="auto"/>
        <w:bottom w:val="none" w:sz="0" w:space="0" w:color="auto"/>
        <w:right w:val="none" w:sz="0" w:space="0" w:color="auto"/>
      </w:divBdr>
    </w:div>
    <w:div w:id="1369062544">
      <w:bodyDiv w:val="1"/>
      <w:marLeft w:val="0"/>
      <w:marRight w:val="0"/>
      <w:marTop w:val="0"/>
      <w:marBottom w:val="0"/>
      <w:divBdr>
        <w:top w:val="none" w:sz="0" w:space="0" w:color="auto"/>
        <w:left w:val="none" w:sz="0" w:space="0" w:color="auto"/>
        <w:bottom w:val="none" w:sz="0" w:space="0" w:color="auto"/>
        <w:right w:val="none" w:sz="0" w:space="0" w:color="auto"/>
      </w:divBdr>
    </w:div>
    <w:div w:id="1369186054">
      <w:bodyDiv w:val="1"/>
      <w:marLeft w:val="0"/>
      <w:marRight w:val="0"/>
      <w:marTop w:val="0"/>
      <w:marBottom w:val="0"/>
      <w:divBdr>
        <w:top w:val="none" w:sz="0" w:space="0" w:color="auto"/>
        <w:left w:val="none" w:sz="0" w:space="0" w:color="auto"/>
        <w:bottom w:val="none" w:sz="0" w:space="0" w:color="auto"/>
        <w:right w:val="none" w:sz="0" w:space="0" w:color="auto"/>
      </w:divBdr>
    </w:div>
    <w:div w:id="1369331373">
      <w:bodyDiv w:val="1"/>
      <w:marLeft w:val="0"/>
      <w:marRight w:val="0"/>
      <w:marTop w:val="0"/>
      <w:marBottom w:val="0"/>
      <w:divBdr>
        <w:top w:val="none" w:sz="0" w:space="0" w:color="auto"/>
        <w:left w:val="none" w:sz="0" w:space="0" w:color="auto"/>
        <w:bottom w:val="none" w:sz="0" w:space="0" w:color="auto"/>
        <w:right w:val="none" w:sz="0" w:space="0" w:color="auto"/>
      </w:divBdr>
    </w:div>
    <w:div w:id="1369336678">
      <w:bodyDiv w:val="1"/>
      <w:marLeft w:val="0"/>
      <w:marRight w:val="0"/>
      <w:marTop w:val="0"/>
      <w:marBottom w:val="0"/>
      <w:divBdr>
        <w:top w:val="none" w:sz="0" w:space="0" w:color="auto"/>
        <w:left w:val="none" w:sz="0" w:space="0" w:color="auto"/>
        <w:bottom w:val="none" w:sz="0" w:space="0" w:color="auto"/>
        <w:right w:val="none" w:sz="0" w:space="0" w:color="auto"/>
      </w:divBdr>
    </w:div>
    <w:div w:id="1369379213">
      <w:bodyDiv w:val="1"/>
      <w:marLeft w:val="0"/>
      <w:marRight w:val="0"/>
      <w:marTop w:val="0"/>
      <w:marBottom w:val="0"/>
      <w:divBdr>
        <w:top w:val="none" w:sz="0" w:space="0" w:color="auto"/>
        <w:left w:val="none" w:sz="0" w:space="0" w:color="auto"/>
        <w:bottom w:val="none" w:sz="0" w:space="0" w:color="auto"/>
        <w:right w:val="none" w:sz="0" w:space="0" w:color="auto"/>
      </w:divBdr>
    </w:div>
    <w:div w:id="1369406003">
      <w:bodyDiv w:val="1"/>
      <w:marLeft w:val="0"/>
      <w:marRight w:val="0"/>
      <w:marTop w:val="0"/>
      <w:marBottom w:val="0"/>
      <w:divBdr>
        <w:top w:val="none" w:sz="0" w:space="0" w:color="auto"/>
        <w:left w:val="none" w:sz="0" w:space="0" w:color="auto"/>
        <w:bottom w:val="none" w:sz="0" w:space="0" w:color="auto"/>
        <w:right w:val="none" w:sz="0" w:space="0" w:color="auto"/>
      </w:divBdr>
    </w:div>
    <w:div w:id="1369447560">
      <w:bodyDiv w:val="1"/>
      <w:marLeft w:val="0"/>
      <w:marRight w:val="0"/>
      <w:marTop w:val="0"/>
      <w:marBottom w:val="0"/>
      <w:divBdr>
        <w:top w:val="none" w:sz="0" w:space="0" w:color="auto"/>
        <w:left w:val="none" w:sz="0" w:space="0" w:color="auto"/>
        <w:bottom w:val="none" w:sz="0" w:space="0" w:color="auto"/>
        <w:right w:val="none" w:sz="0" w:space="0" w:color="auto"/>
      </w:divBdr>
    </w:div>
    <w:div w:id="1369529411">
      <w:bodyDiv w:val="1"/>
      <w:marLeft w:val="0"/>
      <w:marRight w:val="0"/>
      <w:marTop w:val="0"/>
      <w:marBottom w:val="0"/>
      <w:divBdr>
        <w:top w:val="none" w:sz="0" w:space="0" w:color="auto"/>
        <w:left w:val="none" w:sz="0" w:space="0" w:color="auto"/>
        <w:bottom w:val="none" w:sz="0" w:space="0" w:color="auto"/>
        <w:right w:val="none" w:sz="0" w:space="0" w:color="auto"/>
      </w:divBdr>
    </w:div>
    <w:div w:id="1369603896">
      <w:bodyDiv w:val="1"/>
      <w:marLeft w:val="0"/>
      <w:marRight w:val="0"/>
      <w:marTop w:val="0"/>
      <w:marBottom w:val="0"/>
      <w:divBdr>
        <w:top w:val="none" w:sz="0" w:space="0" w:color="auto"/>
        <w:left w:val="none" w:sz="0" w:space="0" w:color="auto"/>
        <w:bottom w:val="none" w:sz="0" w:space="0" w:color="auto"/>
        <w:right w:val="none" w:sz="0" w:space="0" w:color="auto"/>
      </w:divBdr>
    </w:div>
    <w:div w:id="1369643859">
      <w:bodyDiv w:val="1"/>
      <w:marLeft w:val="0"/>
      <w:marRight w:val="0"/>
      <w:marTop w:val="0"/>
      <w:marBottom w:val="0"/>
      <w:divBdr>
        <w:top w:val="none" w:sz="0" w:space="0" w:color="auto"/>
        <w:left w:val="none" w:sz="0" w:space="0" w:color="auto"/>
        <w:bottom w:val="none" w:sz="0" w:space="0" w:color="auto"/>
        <w:right w:val="none" w:sz="0" w:space="0" w:color="auto"/>
      </w:divBdr>
    </w:div>
    <w:div w:id="1369722069">
      <w:bodyDiv w:val="1"/>
      <w:marLeft w:val="0"/>
      <w:marRight w:val="0"/>
      <w:marTop w:val="0"/>
      <w:marBottom w:val="0"/>
      <w:divBdr>
        <w:top w:val="none" w:sz="0" w:space="0" w:color="auto"/>
        <w:left w:val="none" w:sz="0" w:space="0" w:color="auto"/>
        <w:bottom w:val="none" w:sz="0" w:space="0" w:color="auto"/>
        <w:right w:val="none" w:sz="0" w:space="0" w:color="auto"/>
      </w:divBdr>
    </w:div>
    <w:div w:id="1369792743">
      <w:bodyDiv w:val="1"/>
      <w:marLeft w:val="0"/>
      <w:marRight w:val="0"/>
      <w:marTop w:val="0"/>
      <w:marBottom w:val="0"/>
      <w:divBdr>
        <w:top w:val="none" w:sz="0" w:space="0" w:color="auto"/>
        <w:left w:val="none" w:sz="0" w:space="0" w:color="auto"/>
        <w:bottom w:val="none" w:sz="0" w:space="0" w:color="auto"/>
        <w:right w:val="none" w:sz="0" w:space="0" w:color="auto"/>
      </w:divBdr>
    </w:div>
    <w:div w:id="1369833838">
      <w:bodyDiv w:val="1"/>
      <w:marLeft w:val="0"/>
      <w:marRight w:val="0"/>
      <w:marTop w:val="0"/>
      <w:marBottom w:val="0"/>
      <w:divBdr>
        <w:top w:val="none" w:sz="0" w:space="0" w:color="auto"/>
        <w:left w:val="none" w:sz="0" w:space="0" w:color="auto"/>
        <w:bottom w:val="none" w:sz="0" w:space="0" w:color="auto"/>
        <w:right w:val="none" w:sz="0" w:space="0" w:color="auto"/>
      </w:divBdr>
    </w:div>
    <w:div w:id="1369836086">
      <w:bodyDiv w:val="1"/>
      <w:marLeft w:val="0"/>
      <w:marRight w:val="0"/>
      <w:marTop w:val="0"/>
      <w:marBottom w:val="0"/>
      <w:divBdr>
        <w:top w:val="none" w:sz="0" w:space="0" w:color="auto"/>
        <w:left w:val="none" w:sz="0" w:space="0" w:color="auto"/>
        <w:bottom w:val="none" w:sz="0" w:space="0" w:color="auto"/>
        <w:right w:val="none" w:sz="0" w:space="0" w:color="auto"/>
      </w:divBdr>
    </w:div>
    <w:div w:id="1369836383">
      <w:bodyDiv w:val="1"/>
      <w:marLeft w:val="0"/>
      <w:marRight w:val="0"/>
      <w:marTop w:val="0"/>
      <w:marBottom w:val="0"/>
      <w:divBdr>
        <w:top w:val="none" w:sz="0" w:space="0" w:color="auto"/>
        <w:left w:val="none" w:sz="0" w:space="0" w:color="auto"/>
        <w:bottom w:val="none" w:sz="0" w:space="0" w:color="auto"/>
        <w:right w:val="none" w:sz="0" w:space="0" w:color="auto"/>
      </w:divBdr>
    </w:div>
    <w:div w:id="1369837446">
      <w:bodyDiv w:val="1"/>
      <w:marLeft w:val="0"/>
      <w:marRight w:val="0"/>
      <w:marTop w:val="0"/>
      <w:marBottom w:val="0"/>
      <w:divBdr>
        <w:top w:val="none" w:sz="0" w:space="0" w:color="auto"/>
        <w:left w:val="none" w:sz="0" w:space="0" w:color="auto"/>
        <w:bottom w:val="none" w:sz="0" w:space="0" w:color="auto"/>
        <w:right w:val="none" w:sz="0" w:space="0" w:color="auto"/>
      </w:divBdr>
    </w:div>
    <w:div w:id="1369916618">
      <w:bodyDiv w:val="1"/>
      <w:marLeft w:val="0"/>
      <w:marRight w:val="0"/>
      <w:marTop w:val="0"/>
      <w:marBottom w:val="0"/>
      <w:divBdr>
        <w:top w:val="none" w:sz="0" w:space="0" w:color="auto"/>
        <w:left w:val="none" w:sz="0" w:space="0" w:color="auto"/>
        <w:bottom w:val="none" w:sz="0" w:space="0" w:color="auto"/>
        <w:right w:val="none" w:sz="0" w:space="0" w:color="auto"/>
      </w:divBdr>
    </w:div>
    <w:div w:id="1369987711">
      <w:bodyDiv w:val="1"/>
      <w:marLeft w:val="0"/>
      <w:marRight w:val="0"/>
      <w:marTop w:val="0"/>
      <w:marBottom w:val="0"/>
      <w:divBdr>
        <w:top w:val="none" w:sz="0" w:space="0" w:color="auto"/>
        <w:left w:val="none" w:sz="0" w:space="0" w:color="auto"/>
        <w:bottom w:val="none" w:sz="0" w:space="0" w:color="auto"/>
        <w:right w:val="none" w:sz="0" w:space="0" w:color="auto"/>
      </w:divBdr>
    </w:div>
    <w:div w:id="1370032211">
      <w:bodyDiv w:val="1"/>
      <w:marLeft w:val="0"/>
      <w:marRight w:val="0"/>
      <w:marTop w:val="0"/>
      <w:marBottom w:val="0"/>
      <w:divBdr>
        <w:top w:val="none" w:sz="0" w:space="0" w:color="auto"/>
        <w:left w:val="none" w:sz="0" w:space="0" w:color="auto"/>
        <w:bottom w:val="none" w:sz="0" w:space="0" w:color="auto"/>
        <w:right w:val="none" w:sz="0" w:space="0" w:color="auto"/>
      </w:divBdr>
    </w:div>
    <w:div w:id="1370227340">
      <w:bodyDiv w:val="1"/>
      <w:marLeft w:val="0"/>
      <w:marRight w:val="0"/>
      <w:marTop w:val="0"/>
      <w:marBottom w:val="0"/>
      <w:divBdr>
        <w:top w:val="none" w:sz="0" w:space="0" w:color="auto"/>
        <w:left w:val="none" w:sz="0" w:space="0" w:color="auto"/>
        <w:bottom w:val="none" w:sz="0" w:space="0" w:color="auto"/>
        <w:right w:val="none" w:sz="0" w:space="0" w:color="auto"/>
      </w:divBdr>
    </w:div>
    <w:div w:id="1370296431">
      <w:bodyDiv w:val="1"/>
      <w:marLeft w:val="0"/>
      <w:marRight w:val="0"/>
      <w:marTop w:val="0"/>
      <w:marBottom w:val="0"/>
      <w:divBdr>
        <w:top w:val="none" w:sz="0" w:space="0" w:color="auto"/>
        <w:left w:val="none" w:sz="0" w:space="0" w:color="auto"/>
        <w:bottom w:val="none" w:sz="0" w:space="0" w:color="auto"/>
        <w:right w:val="none" w:sz="0" w:space="0" w:color="auto"/>
      </w:divBdr>
    </w:div>
    <w:div w:id="1370296991">
      <w:bodyDiv w:val="1"/>
      <w:marLeft w:val="0"/>
      <w:marRight w:val="0"/>
      <w:marTop w:val="0"/>
      <w:marBottom w:val="0"/>
      <w:divBdr>
        <w:top w:val="none" w:sz="0" w:space="0" w:color="auto"/>
        <w:left w:val="none" w:sz="0" w:space="0" w:color="auto"/>
        <w:bottom w:val="none" w:sz="0" w:space="0" w:color="auto"/>
        <w:right w:val="none" w:sz="0" w:space="0" w:color="auto"/>
      </w:divBdr>
    </w:div>
    <w:div w:id="1370303160">
      <w:bodyDiv w:val="1"/>
      <w:marLeft w:val="0"/>
      <w:marRight w:val="0"/>
      <w:marTop w:val="0"/>
      <w:marBottom w:val="0"/>
      <w:divBdr>
        <w:top w:val="none" w:sz="0" w:space="0" w:color="auto"/>
        <w:left w:val="none" w:sz="0" w:space="0" w:color="auto"/>
        <w:bottom w:val="none" w:sz="0" w:space="0" w:color="auto"/>
        <w:right w:val="none" w:sz="0" w:space="0" w:color="auto"/>
      </w:divBdr>
    </w:div>
    <w:div w:id="1370374485">
      <w:bodyDiv w:val="1"/>
      <w:marLeft w:val="0"/>
      <w:marRight w:val="0"/>
      <w:marTop w:val="0"/>
      <w:marBottom w:val="0"/>
      <w:divBdr>
        <w:top w:val="none" w:sz="0" w:space="0" w:color="auto"/>
        <w:left w:val="none" w:sz="0" w:space="0" w:color="auto"/>
        <w:bottom w:val="none" w:sz="0" w:space="0" w:color="auto"/>
        <w:right w:val="none" w:sz="0" w:space="0" w:color="auto"/>
      </w:divBdr>
    </w:div>
    <w:div w:id="1370379619">
      <w:bodyDiv w:val="1"/>
      <w:marLeft w:val="0"/>
      <w:marRight w:val="0"/>
      <w:marTop w:val="0"/>
      <w:marBottom w:val="0"/>
      <w:divBdr>
        <w:top w:val="none" w:sz="0" w:space="0" w:color="auto"/>
        <w:left w:val="none" w:sz="0" w:space="0" w:color="auto"/>
        <w:bottom w:val="none" w:sz="0" w:space="0" w:color="auto"/>
        <w:right w:val="none" w:sz="0" w:space="0" w:color="auto"/>
      </w:divBdr>
    </w:div>
    <w:div w:id="1370448744">
      <w:bodyDiv w:val="1"/>
      <w:marLeft w:val="0"/>
      <w:marRight w:val="0"/>
      <w:marTop w:val="0"/>
      <w:marBottom w:val="0"/>
      <w:divBdr>
        <w:top w:val="none" w:sz="0" w:space="0" w:color="auto"/>
        <w:left w:val="none" w:sz="0" w:space="0" w:color="auto"/>
        <w:bottom w:val="none" w:sz="0" w:space="0" w:color="auto"/>
        <w:right w:val="none" w:sz="0" w:space="0" w:color="auto"/>
      </w:divBdr>
    </w:div>
    <w:div w:id="1370451856">
      <w:bodyDiv w:val="1"/>
      <w:marLeft w:val="0"/>
      <w:marRight w:val="0"/>
      <w:marTop w:val="0"/>
      <w:marBottom w:val="0"/>
      <w:divBdr>
        <w:top w:val="none" w:sz="0" w:space="0" w:color="auto"/>
        <w:left w:val="none" w:sz="0" w:space="0" w:color="auto"/>
        <w:bottom w:val="none" w:sz="0" w:space="0" w:color="auto"/>
        <w:right w:val="none" w:sz="0" w:space="0" w:color="auto"/>
      </w:divBdr>
    </w:div>
    <w:div w:id="1370489655">
      <w:bodyDiv w:val="1"/>
      <w:marLeft w:val="0"/>
      <w:marRight w:val="0"/>
      <w:marTop w:val="0"/>
      <w:marBottom w:val="0"/>
      <w:divBdr>
        <w:top w:val="none" w:sz="0" w:space="0" w:color="auto"/>
        <w:left w:val="none" w:sz="0" w:space="0" w:color="auto"/>
        <w:bottom w:val="none" w:sz="0" w:space="0" w:color="auto"/>
        <w:right w:val="none" w:sz="0" w:space="0" w:color="auto"/>
      </w:divBdr>
    </w:div>
    <w:div w:id="1370567580">
      <w:bodyDiv w:val="1"/>
      <w:marLeft w:val="0"/>
      <w:marRight w:val="0"/>
      <w:marTop w:val="0"/>
      <w:marBottom w:val="0"/>
      <w:divBdr>
        <w:top w:val="none" w:sz="0" w:space="0" w:color="auto"/>
        <w:left w:val="none" w:sz="0" w:space="0" w:color="auto"/>
        <w:bottom w:val="none" w:sz="0" w:space="0" w:color="auto"/>
        <w:right w:val="none" w:sz="0" w:space="0" w:color="auto"/>
      </w:divBdr>
    </w:div>
    <w:div w:id="1370572018">
      <w:bodyDiv w:val="1"/>
      <w:marLeft w:val="0"/>
      <w:marRight w:val="0"/>
      <w:marTop w:val="0"/>
      <w:marBottom w:val="0"/>
      <w:divBdr>
        <w:top w:val="none" w:sz="0" w:space="0" w:color="auto"/>
        <w:left w:val="none" w:sz="0" w:space="0" w:color="auto"/>
        <w:bottom w:val="none" w:sz="0" w:space="0" w:color="auto"/>
        <w:right w:val="none" w:sz="0" w:space="0" w:color="auto"/>
      </w:divBdr>
    </w:div>
    <w:div w:id="1370642953">
      <w:bodyDiv w:val="1"/>
      <w:marLeft w:val="0"/>
      <w:marRight w:val="0"/>
      <w:marTop w:val="0"/>
      <w:marBottom w:val="0"/>
      <w:divBdr>
        <w:top w:val="none" w:sz="0" w:space="0" w:color="auto"/>
        <w:left w:val="none" w:sz="0" w:space="0" w:color="auto"/>
        <w:bottom w:val="none" w:sz="0" w:space="0" w:color="auto"/>
        <w:right w:val="none" w:sz="0" w:space="0" w:color="auto"/>
      </w:divBdr>
    </w:div>
    <w:div w:id="1370717870">
      <w:bodyDiv w:val="1"/>
      <w:marLeft w:val="0"/>
      <w:marRight w:val="0"/>
      <w:marTop w:val="0"/>
      <w:marBottom w:val="0"/>
      <w:divBdr>
        <w:top w:val="none" w:sz="0" w:space="0" w:color="auto"/>
        <w:left w:val="none" w:sz="0" w:space="0" w:color="auto"/>
        <w:bottom w:val="none" w:sz="0" w:space="0" w:color="auto"/>
        <w:right w:val="none" w:sz="0" w:space="0" w:color="auto"/>
      </w:divBdr>
    </w:div>
    <w:div w:id="1370760608">
      <w:bodyDiv w:val="1"/>
      <w:marLeft w:val="0"/>
      <w:marRight w:val="0"/>
      <w:marTop w:val="0"/>
      <w:marBottom w:val="0"/>
      <w:divBdr>
        <w:top w:val="none" w:sz="0" w:space="0" w:color="auto"/>
        <w:left w:val="none" w:sz="0" w:space="0" w:color="auto"/>
        <w:bottom w:val="none" w:sz="0" w:space="0" w:color="auto"/>
        <w:right w:val="none" w:sz="0" w:space="0" w:color="auto"/>
      </w:divBdr>
    </w:div>
    <w:div w:id="1370834357">
      <w:bodyDiv w:val="1"/>
      <w:marLeft w:val="0"/>
      <w:marRight w:val="0"/>
      <w:marTop w:val="0"/>
      <w:marBottom w:val="0"/>
      <w:divBdr>
        <w:top w:val="none" w:sz="0" w:space="0" w:color="auto"/>
        <w:left w:val="none" w:sz="0" w:space="0" w:color="auto"/>
        <w:bottom w:val="none" w:sz="0" w:space="0" w:color="auto"/>
        <w:right w:val="none" w:sz="0" w:space="0" w:color="auto"/>
      </w:divBdr>
    </w:div>
    <w:div w:id="1370837253">
      <w:bodyDiv w:val="1"/>
      <w:marLeft w:val="0"/>
      <w:marRight w:val="0"/>
      <w:marTop w:val="0"/>
      <w:marBottom w:val="0"/>
      <w:divBdr>
        <w:top w:val="none" w:sz="0" w:space="0" w:color="auto"/>
        <w:left w:val="none" w:sz="0" w:space="0" w:color="auto"/>
        <w:bottom w:val="none" w:sz="0" w:space="0" w:color="auto"/>
        <w:right w:val="none" w:sz="0" w:space="0" w:color="auto"/>
      </w:divBdr>
    </w:div>
    <w:div w:id="1370912443">
      <w:bodyDiv w:val="1"/>
      <w:marLeft w:val="0"/>
      <w:marRight w:val="0"/>
      <w:marTop w:val="0"/>
      <w:marBottom w:val="0"/>
      <w:divBdr>
        <w:top w:val="none" w:sz="0" w:space="0" w:color="auto"/>
        <w:left w:val="none" w:sz="0" w:space="0" w:color="auto"/>
        <w:bottom w:val="none" w:sz="0" w:space="0" w:color="auto"/>
        <w:right w:val="none" w:sz="0" w:space="0" w:color="auto"/>
      </w:divBdr>
    </w:div>
    <w:div w:id="1370951772">
      <w:bodyDiv w:val="1"/>
      <w:marLeft w:val="0"/>
      <w:marRight w:val="0"/>
      <w:marTop w:val="0"/>
      <w:marBottom w:val="0"/>
      <w:divBdr>
        <w:top w:val="none" w:sz="0" w:space="0" w:color="auto"/>
        <w:left w:val="none" w:sz="0" w:space="0" w:color="auto"/>
        <w:bottom w:val="none" w:sz="0" w:space="0" w:color="auto"/>
        <w:right w:val="none" w:sz="0" w:space="0" w:color="auto"/>
      </w:divBdr>
    </w:div>
    <w:div w:id="1371029546">
      <w:bodyDiv w:val="1"/>
      <w:marLeft w:val="0"/>
      <w:marRight w:val="0"/>
      <w:marTop w:val="0"/>
      <w:marBottom w:val="0"/>
      <w:divBdr>
        <w:top w:val="none" w:sz="0" w:space="0" w:color="auto"/>
        <w:left w:val="none" w:sz="0" w:space="0" w:color="auto"/>
        <w:bottom w:val="none" w:sz="0" w:space="0" w:color="auto"/>
        <w:right w:val="none" w:sz="0" w:space="0" w:color="auto"/>
      </w:divBdr>
    </w:div>
    <w:div w:id="1371102405">
      <w:bodyDiv w:val="1"/>
      <w:marLeft w:val="0"/>
      <w:marRight w:val="0"/>
      <w:marTop w:val="0"/>
      <w:marBottom w:val="0"/>
      <w:divBdr>
        <w:top w:val="none" w:sz="0" w:space="0" w:color="auto"/>
        <w:left w:val="none" w:sz="0" w:space="0" w:color="auto"/>
        <w:bottom w:val="none" w:sz="0" w:space="0" w:color="auto"/>
        <w:right w:val="none" w:sz="0" w:space="0" w:color="auto"/>
      </w:divBdr>
    </w:div>
    <w:div w:id="1371221318">
      <w:bodyDiv w:val="1"/>
      <w:marLeft w:val="0"/>
      <w:marRight w:val="0"/>
      <w:marTop w:val="0"/>
      <w:marBottom w:val="0"/>
      <w:divBdr>
        <w:top w:val="none" w:sz="0" w:space="0" w:color="auto"/>
        <w:left w:val="none" w:sz="0" w:space="0" w:color="auto"/>
        <w:bottom w:val="none" w:sz="0" w:space="0" w:color="auto"/>
        <w:right w:val="none" w:sz="0" w:space="0" w:color="auto"/>
      </w:divBdr>
    </w:div>
    <w:div w:id="1371227908">
      <w:bodyDiv w:val="1"/>
      <w:marLeft w:val="0"/>
      <w:marRight w:val="0"/>
      <w:marTop w:val="0"/>
      <w:marBottom w:val="0"/>
      <w:divBdr>
        <w:top w:val="none" w:sz="0" w:space="0" w:color="auto"/>
        <w:left w:val="none" w:sz="0" w:space="0" w:color="auto"/>
        <w:bottom w:val="none" w:sz="0" w:space="0" w:color="auto"/>
        <w:right w:val="none" w:sz="0" w:space="0" w:color="auto"/>
      </w:divBdr>
    </w:div>
    <w:div w:id="1371342851">
      <w:bodyDiv w:val="1"/>
      <w:marLeft w:val="0"/>
      <w:marRight w:val="0"/>
      <w:marTop w:val="0"/>
      <w:marBottom w:val="0"/>
      <w:divBdr>
        <w:top w:val="none" w:sz="0" w:space="0" w:color="auto"/>
        <w:left w:val="none" w:sz="0" w:space="0" w:color="auto"/>
        <w:bottom w:val="none" w:sz="0" w:space="0" w:color="auto"/>
        <w:right w:val="none" w:sz="0" w:space="0" w:color="auto"/>
      </w:divBdr>
    </w:div>
    <w:div w:id="1371373302">
      <w:bodyDiv w:val="1"/>
      <w:marLeft w:val="0"/>
      <w:marRight w:val="0"/>
      <w:marTop w:val="0"/>
      <w:marBottom w:val="0"/>
      <w:divBdr>
        <w:top w:val="none" w:sz="0" w:space="0" w:color="auto"/>
        <w:left w:val="none" w:sz="0" w:space="0" w:color="auto"/>
        <w:bottom w:val="none" w:sz="0" w:space="0" w:color="auto"/>
        <w:right w:val="none" w:sz="0" w:space="0" w:color="auto"/>
      </w:divBdr>
    </w:div>
    <w:div w:id="1371413048">
      <w:bodyDiv w:val="1"/>
      <w:marLeft w:val="0"/>
      <w:marRight w:val="0"/>
      <w:marTop w:val="0"/>
      <w:marBottom w:val="0"/>
      <w:divBdr>
        <w:top w:val="none" w:sz="0" w:space="0" w:color="auto"/>
        <w:left w:val="none" w:sz="0" w:space="0" w:color="auto"/>
        <w:bottom w:val="none" w:sz="0" w:space="0" w:color="auto"/>
        <w:right w:val="none" w:sz="0" w:space="0" w:color="auto"/>
      </w:divBdr>
    </w:div>
    <w:div w:id="1371416995">
      <w:bodyDiv w:val="1"/>
      <w:marLeft w:val="0"/>
      <w:marRight w:val="0"/>
      <w:marTop w:val="0"/>
      <w:marBottom w:val="0"/>
      <w:divBdr>
        <w:top w:val="none" w:sz="0" w:space="0" w:color="auto"/>
        <w:left w:val="none" w:sz="0" w:space="0" w:color="auto"/>
        <w:bottom w:val="none" w:sz="0" w:space="0" w:color="auto"/>
        <w:right w:val="none" w:sz="0" w:space="0" w:color="auto"/>
      </w:divBdr>
    </w:div>
    <w:div w:id="1371489016">
      <w:bodyDiv w:val="1"/>
      <w:marLeft w:val="0"/>
      <w:marRight w:val="0"/>
      <w:marTop w:val="0"/>
      <w:marBottom w:val="0"/>
      <w:divBdr>
        <w:top w:val="none" w:sz="0" w:space="0" w:color="auto"/>
        <w:left w:val="none" w:sz="0" w:space="0" w:color="auto"/>
        <w:bottom w:val="none" w:sz="0" w:space="0" w:color="auto"/>
        <w:right w:val="none" w:sz="0" w:space="0" w:color="auto"/>
      </w:divBdr>
    </w:div>
    <w:div w:id="1371491725">
      <w:bodyDiv w:val="1"/>
      <w:marLeft w:val="0"/>
      <w:marRight w:val="0"/>
      <w:marTop w:val="0"/>
      <w:marBottom w:val="0"/>
      <w:divBdr>
        <w:top w:val="none" w:sz="0" w:space="0" w:color="auto"/>
        <w:left w:val="none" w:sz="0" w:space="0" w:color="auto"/>
        <w:bottom w:val="none" w:sz="0" w:space="0" w:color="auto"/>
        <w:right w:val="none" w:sz="0" w:space="0" w:color="auto"/>
      </w:divBdr>
    </w:div>
    <w:div w:id="1371493291">
      <w:bodyDiv w:val="1"/>
      <w:marLeft w:val="0"/>
      <w:marRight w:val="0"/>
      <w:marTop w:val="0"/>
      <w:marBottom w:val="0"/>
      <w:divBdr>
        <w:top w:val="none" w:sz="0" w:space="0" w:color="auto"/>
        <w:left w:val="none" w:sz="0" w:space="0" w:color="auto"/>
        <w:bottom w:val="none" w:sz="0" w:space="0" w:color="auto"/>
        <w:right w:val="none" w:sz="0" w:space="0" w:color="auto"/>
      </w:divBdr>
    </w:div>
    <w:div w:id="1371606527">
      <w:bodyDiv w:val="1"/>
      <w:marLeft w:val="0"/>
      <w:marRight w:val="0"/>
      <w:marTop w:val="0"/>
      <w:marBottom w:val="0"/>
      <w:divBdr>
        <w:top w:val="none" w:sz="0" w:space="0" w:color="auto"/>
        <w:left w:val="none" w:sz="0" w:space="0" w:color="auto"/>
        <w:bottom w:val="none" w:sz="0" w:space="0" w:color="auto"/>
        <w:right w:val="none" w:sz="0" w:space="0" w:color="auto"/>
      </w:divBdr>
    </w:div>
    <w:div w:id="1371610899">
      <w:bodyDiv w:val="1"/>
      <w:marLeft w:val="0"/>
      <w:marRight w:val="0"/>
      <w:marTop w:val="0"/>
      <w:marBottom w:val="0"/>
      <w:divBdr>
        <w:top w:val="none" w:sz="0" w:space="0" w:color="auto"/>
        <w:left w:val="none" w:sz="0" w:space="0" w:color="auto"/>
        <w:bottom w:val="none" w:sz="0" w:space="0" w:color="auto"/>
        <w:right w:val="none" w:sz="0" w:space="0" w:color="auto"/>
      </w:divBdr>
    </w:div>
    <w:div w:id="1371611494">
      <w:bodyDiv w:val="1"/>
      <w:marLeft w:val="0"/>
      <w:marRight w:val="0"/>
      <w:marTop w:val="0"/>
      <w:marBottom w:val="0"/>
      <w:divBdr>
        <w:top w:val="none" w:sz="0" w:space="0" w:color="auto"/>
        <w:left w:val="none" w:sz="0" w:space="0" w:color="auto"/>
        <w:bottom w:val="none" w:sz="0" w:space="0" w:color="auto"/>
        <w:right w:val="none" w:sz="0" w:space="0" w:color="auto"/>
      </w:divBdr>
    </w:div>
    <w:div w:id="1371764807">
      <w:bodyDiv w:val="1"/>
      <w:marLeft w:val="0"/>
      <w:marRight w:val="0"/>
      <w:marTop w:val="0"/>
      <w:marBottom w:val="0"/>
      <w:divBdr>
        <w:top w:val="none" w:sz="0" w:space="0" w:color="auto"/>
        <w:left w:val="none" w:sz="0" w:space="0" w:color="auto"/>
        <w:bottom w:val="none" w:sz="0" w:space="0" w:color="auto"/>
        <w:right w:val="none" w:sz="0" w:space="0" w:color="auto"/>
      </w:divBdr>
    </w:div>
    <w:div w:id="1371807819">
      <w:bodyDiv w:val="1"/>
      <w:marLeft w:val="0"/>
      <w:marRight w:val="0"/>
      <w:marTop w:val="0"/>
      <w:marBottom w:val="0"/>
      <w:divBdr>
        <w:top w:val="none" w:sz="0" w:space="0" w:color="auto"/>
        <w:left w:val="none" w:sz="0" w:space="0" w:color="auto"/>
        <w:bottom w:val="none" w:sz="0" w:space="0" w:color="auto"/>
        <w:right w:val="none" w:sz="0" w:space="0" w:color="auto"/>
      </w:divBdr>
    </w:div>
    <w:div w:id="1371878489">
      <w:bodyDiv w:val="1"/>
      <w:marLeft w:val="0"/>
      <w:marRight w:val="0"/>
      <w:marTop w:val="0"/>
      <w:marBottom w:val="0"/>
      <w:divBdr>
        <w:top w:val="none" w:sz="0" w:space="0" w:color="auto"/>
        <w:left w:val="none" w:sz="0" w:space="0" w:color="auto"/>
        <w:bottom w:val="none" w:sz="0" w:space="0" w:color="auto"/>
        <w:right w:val="none" w:sz="0" w:space="0" w:color="auto"/>
      </w:divBdr>
    </w:div>
    <w:div w:id="1372069752">
      <w:bodyDiv w:val="1"/>
      <w:marLeft w:val="0"/>
      <w:marRight w:val="0"/>
      <w:marTop w:val="0"/>
      <w:marBottom w:val="0"/>
      <w:divBdr>
        <w:top w:val="none" w:sz="0" w:space="0" w:color="auto"/>
        <w:left w:val="none" w:sz="0" w:space="0" w:color="auto"/>
        <w:bottom w:val="none" w:sz="0" w:space="0" w:color="auto"/>
        <w:right w:val="none" w:sz="0" w:space="0" w:color="auto"/>
      </w:divBdr>
    </w:div>
    <w:div w:id="1372073616">
      <w:bodyDiv w:val="1"/>
      <w:marLeft w:val="0"/>
      <w:marRight w:val="0"/>
      <w:marTop w:val="0"/>
      <w:marBottom w:val="0"/>
      <w:divBdr>
        <w:top w:val="none" w:sz="0" w:space="0" w:color="auto"/>
        <w:left w:val="none" w:sz="0" w:space="0" w:color="auto"/>
        <w:bottom w:val="none" w:sz="0" w:space="0" w:color="auto"/>
        <w:right w:val="none" w:sz="0" w:space="0" w:color="auto"/>
      </w:divBdr>
    </w:div>
    <w:div w:id="1372220927">
      <w:bodyDiv w:val="1"/>
      <w:marLeft w:val="0"/>
      <w:marRight w:val="0"/>
      <w:marTop w:val="0"/>
      <w:marBottom w:val="0"/>
      <w:divBdr>
        <w:top w:val="none" w:sz="0" w:space="0" w:color="auto"/>
        <w:left w:val="none" w:sz="0" w:space="0" w:color="auto"/>
        <w:bottom w:val="none" w:sz="0" w:space="0" w:color="auto"/>
        <w:right w:val="none" w:sz="0" w:space="0" w:color="auto"/>
      </w:divBdr>
    </w:div>
    <w:div w:id="1372264502">
      <w:bodyDiv w:val="1"/>
      <w:marLeft w:val="0"/>
      <w:marRight w:val="0"/>
      <w:marTop w:val="0"/>
      <w:marBottom w:val="0"/>
      <w:divBdr>
        <w:top w:val="none" w:sz="0" w:space="0" w:color="auto"/>
        <w:left w:val="none" w:sz="0" w:space="0" w:color="auto"/>
        <w:bottom w:val="none" w:sz="0" w:space="0" w:color="auto"/>
        <w:right w:val="none" w:sz="0" w:space="0" w:color="auto"/>
      </w:divBdr>
    </w:div>
    <w:div w:id="1372413140">
      <w:bodyDiv w:val="1"/>
      <w:marLeft w:val="0"/>
      <w:marRight w:val="0"/>
      <w:marTop w:val="0"/>
      <w:marBottom w:val="0"/>
      <w:divBdr>
        <w:top w:val="none" w:sz="0" w:space="0" w:color="auto"/>
        <w:left w:val="none" w:sz="0" w:space="0" w:color="auto"/>
        <w:bottom w:val="none" w:sz="0" w:space="0" w:color="auto"/>
        <w:right w:val="none" w:sz="0" w:space="0" w:color="auto"/>
      </w:divBdr>
    </w:div>
    <w:div w:id="1372458226">
      <w:bodyDiv w:val="1"/>
      <w:marLeft w:val="0"/>
      <w:marRight w:val="0"/>
      <w:marTop w:val="0"/>
      <w:marBottom w:val="0"/>
      <w:divBdr>
        <w:top w:val="none" w:sz="0" w:space="0" w:color="auto"/>
        <w:left w:val="none" w:sz="0" w:space="0" w:color="auto"/>
        <w:bottom w:val="none" w:sz="0" w:space="0" w:color="auto"/>
        <w:right w:val="none" w:sz="0" w:space="0" w:color="auto"/>
      </w:divBdr>
    </w:div>
    <w:div w:id="1372536238">
      <w:bodyDiv w:val="1"/>
      <w:marLeft w:val="0"/>
      <w:marRight w:val="0"/>
      <w:marTop w:val="0"/>
      <w:marBottom w:val="0"/>
      <w:divBdr>
        <w:top w:val="none" w:sz="0" w:space="0" w:color="auto"/>
        <w:left w:val="none" w:sz="0" w:space="0" w:color="auto"/>
        <w:bottom w:val="none" w:sz="0" w:space="0" w:color="auto"/>
        <w:right w:val="none" w:sz="0" w:space="0" w:color="auto"/>
      </w:divBdr>
    </w:div>
    <w:div w:id="1372537397">
      <w:bodyDiv w:val="1"/>
      <w:marLeft w:val="0"/>
      <w:marRight w:val="0"/>
      <w:marTop w:val="0"/>
      <w:marBottom w:val="0"/>
      <w:divBdr>
        <w:top w:val="none" w:sz="0" w:space="0" w:color="auto"/>
        <w:left w:val="none" w:sz="0" w:space="0" w:color="auto"/>
        <w:bottom w:val="none" w:sz="0" w:space="0" w:color="auto"/>
        <w:right w:val="none" w:sz="0" w:space="0" w:color="auto"/>
      </w:divBdr>
    </w:div>
    <w:div w:id="1372606774">
      <w:bodyDiv w:val="1"/>
      <w:marLeft w:val="0"/>
      <w:marRight w:val="0"/>
      <w:marTop w:val="0"/>
      <w:marBottom w:val="0"/>
      <w:divBdr>
        <w:top w:val="none" w:sz="0" w:space="0" w:color="auto"/>
        <w:left w:val="none" w:sz="0" w:space="0" w:color="auto"/>
        <w:bottom w:val="none" w:sz="0" w:space="0" w:color="auto"/>
        <w:right w:val="none" w:sz="0" w:space="0" w:color="auto"/>
      </w:divBdr>
    </w:div>
    <w:div w:id="1372615235">
      <w:bodyDiv w:val="1"/>
      <w:marLeft w:val="0"/>
      <w:marRight w:val="0"/>
      <w:marTop w:val="0"/>
      <w:marBottom w:val="0"/>
      <w:divBdr>
        <w:top w:val="none" w:sz="0" w:space="0" w:color="auto"/>
        <w:left w:val="none" w:sz="0" w:space="0" w:color="auto"/>
        <w:bottom w:val="none" w:sz="0" w:space="0" w:color="auto"/>
        <w:right w:val="none" w:sz="0" w:space="0" w:color="auto"/>
      </w:divBdr>
    </w:div>
    <w:div w:id="1372684146">
      <w:bodyDiv w:val="1"/>
      <w:marLeft w:val="0"/>
      <w:marRight w:val="0"/>
      <w:marTop w:val="0"/>
      <w:marBottom w:val="0"/>
      <w:divBdr>
        <w:top w:val="none" w:sz="0" w:space="0" w:color="auto"/>
        <w:left w:val="none" w:sz="0" w:space="0" w:color="auto"/>
        <w:bottom w:val="none" w:sz="0" w:space="0" w:color="auto"/>
        <w:right w:val="none" w:sz="0" w:space="0" w:color="auto"/>
      </w:divBdr>
    </w:div>
    <w:div w:id="1372727266">
      <w:bodyDiv w:val="1"/>
      <w:marLeft w:val="0"/>
      <w:marRight w:val="0"/>
      <w:marTop w:val="0"/>
      <w:marBottom w:val="0"/>
      <w:divBdr>
        <w:top w:val="none" w:sz="0" w:space="0" w:color="auto"/>
        <w:left w:val="none" w:sz="0" w:space="0" w:color="auto"/>
        <w:bottom w:val="none" w:sz="0" w:space="0" w:color="auto"/>
        <w:right w:val="none" w:sz="0" w:space="0" w:color="auto"/>
      </w:divBdr>
    </w:div>
    <w:div w:id="1372876976">
      <w:bodyDiv w:val="1"/>
      <w:marLeft w:val="0"/>
      <w:marRight w:val="0"/>
      <w:marTop w:val="0"/>
      <w:marBottom w:val="0"/>
      <w:divBdr>
        <w:top w:val="none" w:sz="0" w:space="0" w:color="auto"/>
        <w:left w:val="none" w:sz="0" w:space="0" w:color="auto"/>
        <w:bottom w:val="none" w:sz="0" w:space="0" w:color="auto"/>
        <w:right w:val="none" w:sz="0" w:space="0" w:color="auto"/>
      </w:divBdr>
    </w:div>
    <w:div w:id="1373068702">
      <w:bodyDiv w:val="1"/>
      <w:marLeft w:val="0"/>
      <w:marRight w:val="0"/>
      <w:marTop w:val="0"/>
      <w:marBottom w:val="0"/>
      <w:divBdr>
        <w:top w:val="none" w:sz="0" w:space="0" w:color="auto"/>
        <w:left w:val="none" w:sz="0" w:space="0" w:color="auto"/>
        <w:bottom w:val="none" w:sz="0" w:space="0" w:color="auto"/>
        <w:right w:val="none" w:sz="0" w:space="0" w:color="auto"/>
      </w:divBdr>
    </w:div>
    <w:div w:id="1373073778">
      <w:bodyDiv w:val="1"/>
      <w:marLeft w:val="0"/>
      <w:marRight w:val="0"/>
      <w:marTop w:val="0"/>
      <w:marBottom w:val="0"/>
      <w:divBdr>
        <w:top w:val="none" w:sz="0" w:space="0" w:color="auto"/>
        <w:left w:val="none" w:sz="0" w:space="0" w:color="auto"/>
        <w:bottom w:val="none" w:sz="0" w:space="0" w:color="auto"/>
        <w:right w:val="none" w:sz="0" w:space="0" w:color="auto"/>
      </w:divBdr>
    </w:div>
    <w:div w:id="1373186856">
      <w:bodyDiv w:val="1"/>
      <w:marLeft w:val="0"/>
      <w:marRight w:val="0"/>
      <w:marTop w:val="0"/>
      <w:marBottom w:val="0"/>
      <w:divBdr>
        <w:top w:val="none" w:sz="0" w:space="0" w:color="auto"/>
        <w:left w:val="none" w:sz="0" w:space="0" w:color="auto"/>
        <w:bottom w:val="none" w:sz="0" w:space="0" w:color="auto"/>
        <w:right w:val="none" w:sz="0" w:space="0" w:color="auto"/>
      </w:divBdr>
    </w:div>
    <w:div w:id="1373193002">
      <w:bodyDiv w:val="1"/>
      <w:marLeft w:val="0"/>
      <w:marRight w:val="0"/>
      <w:marTop w:val="0"/>
      <w:marBottom w:val="0"/>
      <w:divBdr>
        <w:top w:val="none" w:sz="0" w:space="0" w:color="auto"/>
        <w:left w:val="none" w:sz="0" w:space="0" w:color="auto"/>
        <w:bottom w:val="none" w:sz="0" w:space="0" w:color="auto"/>
        <w:right w:val="none" w:sz="0" w:space="0" w:color="auto"/>
      </w:divBdr>
    </w:div>
    <w:div w:id="1373267221">
      <w:bodyDiv w:val="1"/>
      <w:marLeft w:val="0"/>
      <w:marRight w:val="0"/>
      <w:marTop w:val="0"/>
      <w:marBottom w:val="0"/>
      <w:divBdr>
        <w:top w:val="none" w:sz="0" w:space="0" w:color="auto"/>
        <w:left w:val="none" w:sz="0" w:space="0" w:color="auto"/>
        <w:bottom w:val="none" w:sz="0" w:space="0" w:color="auto"/>
        <w:right w:val="none" w:sz="0" w:space="0" w:color="auto"/>
      </w:divBdr>
    </w:div>
    <w:div w:id="1373267661">
      <w:bodyDiv w:val="1"/>
      <w:marLeft w:val="0"/>
      <w:marRight w:val="0"/>
      <w:marTop w:val="0"/>
      <w:marBottom w:val="0"/>
      <w:divBdr>
        <w:top w:val="none" w:sz="0" w:space="0" w:color="auto"/>
        <w:left w:val="none" w:sz="0" w:space="0" w:color="auto"/>
        <w:bottom w:val="none" w:sz="0" w:space="0" w:color="auto"/>
        <w:right w:val="none" w:sz="0" w:space="0" w:color="auto"/>
      </w:divBdr>
    </w:div>
    <w:div w:id="1373457519">
      <w:bodyDiv w:val="1"/>
      <w:marLeft w:val="0"/>
      <w:marRight w:val="0"/>
      <w:marTop w:val="0"/>
      <w:marBottom w:val="0"/>
      <w:divBdr>
        <w:top w:val="none" w:sz="0" w:space="0" w:color="auto"/>
        <w:left w:val="none" w:sz="0" w:space="0" w:color="auto"/>
        <w:bottom w:val="none" w:sz="0" w:space="0" w:color="auto"/>
        <w:right w:val="none" w:sz="0" w:space="0" w:color="auto"/>
      </w:divBdr>
    </w:div>
    <w:div w:id="1373457786">
      <w:bodyDiv w:val="1"/>
      <w:marLeft w:val="0"/>
      <w:marRight w:val="0"/>
      <w:marTop w:val="0"/>
      <w:marBottom w:val="0"/>
      <w:divBdr>
        <w:top w:val="none" w:sz="0" w:space="0" w:color="auto"/>
        <w:left w:val="none" w:sz="0" w:space="0" w:color="auto"/>
        <w:bottom w:val="none" w:sz="0" w:space="0" w:color="auto"/>
        <w:right w:val="none" w:sz="0" w:space="0" w:color="auto"/>
      </w:divBdr>
    </w:div>
    <w:div w:id="1373503523">
      <w:bodyDiv w:val="1"/>
      <w:marLeft w:val="0"/>
      <w:marRight w:val="0"/>
      <w:marTop w:val="0"/>
      <w:marBottom w:val="0"/>
      <w:divBdr>
        <w:top w:val="none" w:sz="0" w:space="0" w:color="auto"/>
        <w:left w:val="none" w:sz="0" w:space="0" w:color="auto"/>
        <w:bottom w:val="none" w:sz="0" w:space="0" w:color="auto"/>
        <w:right w:val="none" w:sz="0" w:space="0" w:color="auto"/>
      </w:divBdr>
    </w:div>
    <w:div w:id="1373504873">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3577623">
      <w:bodyDiv w:val="1"/>
      <w:marLeft w:val="0"/>
      <w:marRight w:val="0"/>
      <w:marTop w:val="0"/>
      <w:marBottom w:val="0"/>
      <w:divBdr>
        <w:top w:val="none" w:sz="0" w:space="0" w:color="auto"/>
        <w:left w:val="none" w:sz="0" w:space="0" w:color="auto"/>
        <w:bottom w:val="none" w:sz="0" w:space="0" w:color="auto"/>
        <w:right w:val="none" w:sz="0" w:space="0" w:color="auto"/>
      </w:divBdr>
    </w:div>
    <w:div w:id="1373580210">
      <w:bodyDiv w:val="1"/>
      <w:marLeft w:val="0"/>
      <w:marRight w:val="0"/>
      <w:marTop w:val="0"/>
      <w:marBottom w:val="0"/>
      <w:divBdr>
        <w:top w:val="none" w:sz="0" w:space="0" w:color="auto"/>
        <w:left w:val="none" w:sz="0" w:space="0" w:color="auto"/>
        <w:bottom w:val="none" w:sz="0" w:space="0" w:color="auto"/>
        <w:right w:val="none" w:sz="0" w:space="0" w:color="auto"/>
      </w:divBdr>
    </w:div>
    <w:div w:id="1373647462">
      <w:bodyDiv w:val="1"/>
      <w:marLeft w:val="0"/>
      <w:marRight w:val="0"/>
      <w:marTop w:val="0"/>
      <w:marBottom w:val="0"/>
      <w:divBdr>
        <w:top w:val="none" w:sz="0" w:space="0" w:color="auto"/>
        <w:left w:val="none" w:sz="0" w:space="0" w:color="auto"/>
        <w:bottom w:val="none" w:sz="0" w:space="0" w:color="auto"/>
        <w:right w:val="none" w:sz="0" w:space="0" w:color="auto"/>
      </w:divBdr>
    </w:div>
    <w:div w:id="1373725523">
      <w:bodyDiv w:val="1"/>
      <w:marLeft w:val="0"/>
      <w:marRight w:val="0"/>
      <w:marTop w:val="0"/>
      <w:marBottom w:val="0"/>
      <w:divBdr>
        <w:top w:val="none" w:sz="0" w:space="0" w:color="auto"/>
        <w:left w:val="none" w:sz="0" w:space="0" w:color="auto"/>
        <w:bottom w:val="none" w:sz="0" w:space="0" w:color="auto"/>
        <w:right w:val="none" w:sz="0" w:space="0" w:color="auto"/>
      </w:divBdr>
    </w:div>
    <w:div w:id="1373731479">
      <w:bodyDiv w:val="1"/>
      <w:marLeft w:val="0"/>
      <w:marRight w:val="0"/>
      <w:marTop w:val="0"/>
      <w:marBottom w:val="0"/>
      <w:divBdr>
        <w:top w:val="none" w:sz="0" w:space="0" w:color="auto"/>
        <w:left w:val="none" w:sz="0" w:space="0" w:color="auto"/>
        <w:bottom w:val="none" w:sz="0" w:space="0" w:color="auto"/>
        <w:right w:val="none" w:sz="0" w:space="0" w:color="auto"/>
      </w:divBdr>
    </w:div>
    <w:div w:id="1373846305">
      <w:bodyDiv w:val="1"/>
      <w:marLeft w:val="0"/>
      <w:marRight w:val="0"/>
      <w:marTop w:val="0"/>
      <w:marBottom w:val="0"/>
      <w:divBdr>
        <w:top w:val="none" w:sz="0" w:space="0" w:color="auto"/>
        <w:left w:val="none" w:sz="0" w:space="0" w:color="auto"/>
        <w:bottom w:val="none" w:sz="0" w:space="0" w:color="auto"/>
        <w:right w:val="none" w:sz="0" w:space="0" w:color="auto"/>
      </w:divBdr>
    </w:div>
    <w:div w:id="1373849137">
      <w:bodyDiv w:val="1"/>
      <w:marLeft w:val="0"/>
      <w:marRight w:val="0"/>
      <w:marTop w:val="0"/>
      <w:marBottom w:val="0"/>
      <w:divBdr>
        <w:top w:val="none" w:sz="0" w:space="0" w:color="auto"/>
        <w:left w:val="none" w:sz="0" w:space="0" w:color="auto"/>
        <w:bottom w:val="none" w:sz="0" w:space="0" w:color="auto"/>
        <w:right w:val="none" w:sz="0" w:space="0" w:color="auto"/>
      </w:divBdr>
    </w:div>
    <w:div w:id="1374040083">
      <w:bodyDiv w:val="1"/>
      <w:marLeft w:val="0"/>
      <w:marRight w:val="0"/>
      <w:marTop w:val="0"/>
      <w:marBottom w:val="0"/>
      <w:divBdr>
        <w:top w:val="none" w:sz="0" w:space="0" w:color="auto"/>
        <w:left w:val="none" w:sz="0" w:space="0" w:color="auto"/>
        <w:bottom w:val="none" w:sz="0" w:space="0" w:color="auto"/>
        <w:right w:val="none" w:sz="0" w:space="0" w:color="auto"/>
      </w:divBdr>
    </w:div>
    <w:div w:id="1374040904">
      <w:bodyDiv w:val="1"/>
      <w:marLeft w:val="0"/>
      <w:marRight w:val="0"/>
      <w:marTop w:val="0"/>
      <w:marBottom w:val="0"/>
      <w:divBdr>
        <w:top w:val="none" w:sz="0" w:space="0" w:color="auto"/>
        <w:left w:val="none" w:sz="0" w:space="0" w:color="auto"/>
        <w:bottom w:val="none" w:sz="0" w:space="0" w:color="auto"/>
        <w:right w:val="none" w:sz="0" w:space="0" w:color="auto"/>
      </w:divBdr>
    </w:div>
    <w:div w:id="1374042063">
      <w:bodyDiv w:val="1"/>
      <w:marLeft w:val="0"/>
      <w:marRight w:val="0"/>
      <w:marTop w:val="0"/>
      <w:marBottom w:val="0"/>
      <w:divBdr>
        <w:top w:val="none" w:sz="0" w:space="0" w:color="auto"/>
        <w:left w:val="none" w:sz="0" w:space="0" w:color="auto"/>
        <w:bottom w:val="none" w:sz="0" w:space="0" w:color="auto"/>
        <w:right w:val="none" w:sz="0" w:space="0" w:color="auto"/>
      </w:divBdr>
    </w:div>
    <w:div w:id="1374114352">
      <w:bodyDiv w:val="1"/>
      <w:marLeft w:val="0"/>
      <w:marRight w:val="0"/>
      <w:marTop w:val="0"/>
      <w:marBottom w:val="0"/>
      <w:divBdr>
        <w:top w:val="none" w:sz="0" w:space="0" w:color="auto"/>
        <w:left w:val="none" w:sz="0" w:space="0" w:color="auto"/>
        <w:bottom w:val="none" w:sz="0" w:space="0" w:color="auto"/>
        <w:right w:val="none" w:sz="0" w:space="0" w:color="auto"/>
      </w:divBdr>
    </w:div>
    <w:div w:id="1374115480">
      <w:bodyDiv w:val="1"/>
      <w:marLeft w:val="0"/>
      <w:marRight w:val="0"/>
      <w:marTop w:val="0"/>
      <w:marBottom w:val="0"/>
      <w:divBdr>
        <w:top w:val="none" w:sz="0" w:space="0" w:color="auto"/>
        <w:left w:val="none" w:sz="0" w:space="0" w:color="auto"/>
        <w:bottom w:val="none" w:sz="0" w:space="0" w:color="auto"/>
        <w:right w:val="none" w:sz="0" w:space="0" w:color="auto"/>
      </w:divBdr>
    </w:div>
    <w:div w:id="1374160341">
      <w:bodyDiv w:val="1"/>
      <w:marLeft w:val="0"/>
      <w:marRight w:val="0"/>
      <w:marTop w:val="0"/>
      <w:marBottom w:val="0"/>
      <w:divBdr>
        <w:top w:val="none" w:sz="0" w:space="0" w:color="auto"/>
        <w:left w:val="none" w:sz="0" w:space="0" w:color="auto"/>
        <w:bottom w:val="none" w:sz="0" w:space="0" w:color="auto"/>
        <w:right w:val="none" w:sz="0" w:space="0" w:color="auto"/>
      </w:divBdr>
    </w:div>
    <w:div w:id="1374188461">
      <w:bodyDiv w:val="1"/>
      <w:marLeft w:val="0"/>
      <w:marRight w:val="0"/>
      <w:marTop w:val="0"/>
      <w:marBottom w:val="0"/>
      <w:divBdr>
        <w:top w:val="none" w:sz="0" w:space="0" w:color="auto"/>
        <w:left w:val="none" w:sz="0" w:space="0" w:color="auto"/>
        <w:bottom w:val="none" w:sz="0" w:space="0" w:color="auto"/>
        <w:right w:val="none" w:sz="0" w:space="0" w:color="auto"/>
      </w:divBdr>
    </w:div>
    <w:div w:id="1374231144">
      <w:bodyDiv w:val="1"/>
      <w:marLeft w:val="0"/>
      <w:marRight w:val="0"/>
      <w:marTop w:val="0"/>
      <w:marBottom w:val="0"/>
      <w:divBdr>
        <w:top w:val="none" w:sz="0" w:space="0" w:color="auto"/>
        <w:left w:val="none" w:sz="0" w:space="0" w:color="auto"/>
        <w:bottom w:val="none" w:sz="0" w:space="0" w:color="auto"/>
        <w:right w:val="none" w:sz="0" w:space="0" w:color="auto"/>
      </w:divBdr>
    </w:div>
    <w:div w:id="1374233811">
      <w:bodyDiv w:val="1"/>
      <w:marLeft w:val="0"/>
      <w:marRight w:val="0"/>
      <w:marTop w:val="0"/>
      <w:marBottom w:val="0"/>
      <w:divBdr>
        <w:top w:val="none" w:sz="0" w:space="0" w:color="auto"/>
        <w:left w:val="none" w:sz="0" w:space="0" w:color="auto"/>
        <w:bottom w:val="none" w:sz="0" w:space="0" w:color="auto"/>
        <w:right w:val="none" w:sz="0" w:space="0" w:color="auto"/>
      </w:divBdr>
    </w:div>
    <w:div w:id="1374387612">
      <w:bodyDiv w:val="1"/>
      <w:marLeft w:val="0"/>
      <w:marRight w:val="0"/>
      <w:marTop w:val="0"/>
      <w:marBottom w:val="0"/>
      <w:divBdr>
        <w:top w:val="none" w:sz="0" w:space="0" w:color="auto"/>
        <w:left w:val="none" w:sz="0" w:space="0" w:color="auto"/>
        <w:bottom w:val="none" w:sz="0" w:space="0" w:color="auto"/>
        <w:right w:val="none" w:sz="0" w:space="0" w:color="auto"/>
      </w:divBdr>
    </w:div>
    <w:div w:id="1374571963">
      <w:bodyDiv w:val="1"/>
      <w:marLeft w:val="0"/>
      <w:marRight w:val="0"/>
      <w:marTop w:val="0"/>
      <w:marBottom w:val="0"/>
      <w:divBdr>
        <w:top w:val="none" w:sz="0" w:space="0" w:color="auto"/>
        <w:left w:val="none" w:sz="0" w:space="0" w:color="auto"/>
        <w:bottom w:val="none" w:sz="0" w:space="0" w:color="auto"/>
        <w:right w:val="none" w:sz="0" w:space="0" w:color="auto"/>
      </w:divBdr>
    </w:div>
    <w:div w:id="1374647315">
      <w:bodyDiv w:val="1"/>
      <w:marLeft w:val="0"/>
      <w:marRight w:val="0"/>
      <w:marTop w:val="0"/>
      <w:marBottom w:val="0"/>
      <w:divBdr>
        <w:top w:val="none" w:sz="0" w:space="0" w:color="auto"/>
        <w:left w:val="none" w:sz="0" w:space="0" w:color="auto"/>
        <w:bottom w:val="none" w:sz="0" w:space="0" w:color="auto"/>
        <w:right w:val="none" w:sz="0" w:space="0" w:color="auto"/>
      </w:divBdr>
    </w:div>
    <w:div w:id="1374695424">
      <w:bodyDiv w:val="1"/>
      <w:marLeft w:val="0"/>
      <w:marRight w:val="0"/>
      <w:marTop w:val="0"/>
      <w:marBottom w:val="0"/>
      <w:divBdr>
        <w:top w:val="none" w:sz="0" w:space="0" w:color="auto"/>
        <w:left w:val="none" w:sz="0" w:space="0" w:color="auto"/>
        <w:bottom w:val="none" w:sz="0" w:space="0" w:color="auto"/>
        <w:right w:val="none" w:sz="0" w:space="0" w:color="auto"/>
      </w:divBdr>
    </w:div>
    <w:div w:id="1374773127">
      <w:bodyDiv w:val="1"/>
      <w:marLeft w:val="0"/>
      <w:marRight w:val="0"/>
      <w:marTop w:val="0"/>
      <w:marBottom w:val="0"/>
      <w:divBdr>
        <w:top w:val="none" w:sz="0" w:space="0" w:color="auto"/>
        <w:left w:val="none" w:sz="0" w:space="0" w:color="auto"/>
        <w:bottom w:val="none" w:sz="0" w:space="0" w:color="auto"/>
        <w:right w:val="none" w:sz="0" w:space="0" w:color="auto"/>
      </w:divBdr>
    </w:div>
    <w:div w:id="1374816660">
      <w:bodyDiv w:val="1"/>
      <w:marLeft w:val="0"/>
      <w:marRight w:val="0"/>
      <w:marTop w:val="0"/>
      <w:marBottom w:val="0"/>
      <w:divBdr>
        <w:top w:val="none" w:sz="0" w:space="0" w:color="auto"/>
        <w:left w:val="none" w:sz="0" w:space="0" w:color="auto"/>
        <w:bottom w:val="none" w:sz="0" w:space="0" w:color="auto"/>
        <w:right w:val="none" w:sz="0" w:space="0" w:color="auto"/>
      </w:divBdr>
    </w:div>
    <w:div w:id="1374845778">
      <w:bodyDiv w:val="1"/>
      <w:marLeft w:val="0"/>
      <w:marRight w:val="0"/>
      <w:marTop w:val="0"/>
      <w:marBottom w:val="0"/>
      <w:divBdr>
        <w:top w:val="none" w:sz="0" w:space="0" w:color="auto"/>
        <w:left w:val="none" w:sz="0" w:space="0" w:color="auto"/>
        <w:bottom w:val="none" w:sz="0" w:space="0" w:color="auto"/>
        <w:right w:val="none" w:sz="0" w:space="0" w:color="auto"/>
      </w:divBdr>
    </w:div>
    <w:div w:id="1374963245">
      <w:bodyDiv w:val="1"/>
      <w:marLeft w:val="0"/>
      <w:marRight w:val="0"/>
      <w:marTop w:val="0"/>
      <w:marBottom w:val="0"/>
      <w:divBdr>
        <w:top w:val="none" w:sz="0" w:space="0" w:color="auto"/>
        <w:left w:val="none" w:sz="0" w:space="0" w:color="auto"/>
        <w:bottom w:val="none" w:sz="0" w:space="0" w:color="auto"/>
        <w:right w:val="none" w:sz="0" w:space="0" w:color="auto"/>
      </w:divBdr>
    </w:div>
    <w:div w:id="1375077874">
      <w:bodyDiv w:val="1"/>
      <w:marLeft w:val="0"/>
      <w:marRight w:val="0"/>
      <w:marTop w:val="0"/>
      <w:marBottom w:val="0"/>
      <w:divBdr>
        <w:top w:val="none" w:sz="0" w:space="0" w:color="auto"/>
        <w:left w:val="none" w:sz="0" w:space="0" w:color="auto"/>
        <w:bottom w:val="none" w:sz="0" w:space="0" w:color="auto"/>
        <w:right w:val="none" w:sz="0" w:space="0" w:color="auto"/>
      </w:divBdr>
    </w:div>
    <w:div w:id="1375152710">
      <w:bodyDiv w:val="1"/>
      <w:marLeft w:val="0"/>
      <w:marRight w:val="0"/>
      <w:marTop w:val="0"/>
      <w:marBottom w:val="0"/>
      <w:divBdr>
        <w:top w:val="none" w:sz="0" w:space="0" w:color="auto"/>
        <w:left w:val="none" w:sz="0" w:space="0" w:color="auto"/>
        <w:bottom w:val="none" w:sz="0" w:space="0" w:color="auto"/>
        <w:right w:val="none" w:sz="0" w:space="0" w:color="auto"/>
      </w:divBdr>
    </w:div>
    <w:div w:id="1375229531">
      <w:bodyDiv w:val="1"/>
      <w:marLeft w:val="0"/>
      <w:marRight w:val="0"/>
      <w:marTop w:val="0"/>
      <w:marBottom w:val="0"/>
      <w:divBdr>
        <w:top w:val="none" w:sz="0" w:space="0" w:color="auto"/>
        <w:left w:val="none" w:sz="0" w:space="0" w:color="auto"/>
        <w:bottom w:val="none" w:sz="0" w:space="0" w:color="auto"/>
        <w:right w:val="none" w:sz="0" w:space="0" w:color="auto"/>
      </w:divBdr>
    </w:div>
    <w:div w:id="1375232148">
      <w:bodyDiv w:val="1"/>
      <w:marLeft w:val="0"/>
      <w:marRight w:val="0"/>
      <w:marTop w:val="0"/>
      <w:marBottom w:val="0"/>
      <w:divBdr>
        <w:top w:val="none" w:sz="0" w:space="0" w:color="auto"/>
        <w:left w:val="none" w:sz="0" w:space="0" w:color="auto"/>
        <w:bottom w:val="none" w:sz="0" w:space="0" w:color="auto"/>
        <w:right w:val="none" w:sz="0" w:space="0" w:color="auto"/>
      </w:divBdr>
    </w:div>
    <w:div w:id="1375275335">
      <w:bodyDiv w:val="1"/>
      <w:marLeft w:val="0"/>
      <w:marRight w:val="0"/>
      <w:marTop w:val="0"/>
      <w:marBottom w:val="0"/>
      <w:divBdr>
        <w:top w:val="none" w:sz="0" w:space="0" w:color="auto"/>
        <w:left w:val="none" w:sz="0" w:space="0" w:color="auto"/>
        <w:bottom w:val="none" w:sz="0" w:space="0" w:color="auto"/>
        <w:right w:val="none" w:sz="0" w:space="0" w:color="auto"/>
      </w:divBdr>
    </w:div>
    <w:div w:id="1375497833">
      <w:bodyDiv w:val="1"/>
      <w:marLeft w:val="0"/>
      <w:marRight w:val="0"/>
      <w:marTop w:val="0"/>
      <w:marBottom w:val="0"/>
      <w:divBdr>
        <w:top w:val="none" w:sz="0" w:space="0" w:color="auto"/>
        <w:left w:val="none" w:sz="0" w:space="0" w:color="auto"/>
        <w:bottom w:val="none" w:sz="0" w:space="0" w:color="auto"/>
        <w:right w:val="none" w:sz="0" w:space="0" w:color="auto"/>
      </w:divBdr>
    </w:div>
    <w:div w:id="1375500894">
      <w:bodyDiv w:val="1"/>
      <w:marLeft w:val="0"/>
      <w:marRight w:val="0"/>
      <w:marTop w:val="0"/>
      <w:marBottom w:val="0"/>
      <w:divBdr>
        <w:top w:val="none" w:sz="0" w:space="0" w:color="auto"/>
        <w:left w:val="none" w:sz="0" w:space="0" w:color="auto"/>
        <w:bottom w:val="none" w:sz="0" w:space="0" w:color="auto"/>
        <w:right w:val="none" w:sz="0" w:space="0" w:color="auto"/>
      </w:divBdr>
    </w:div>
    <w:div w:id="1375542183">
      <w:bodyDiv w:val="1"/>
      <w:marLeft w:val="0"/>
      <w:marRight w:val="0"/>
      <w:marTop w:val="0"/>
      <w:marBottom w:val="0"/>
      <w:divBdr>
        <w:top w:val="none" w:sz="0" w:space="0" w:color="auto"/>
        <w:left w:val="none" w:sz="0" w:space="0" w:color="auto"/>
        <w:bottom w:val="none" w:sz="0" w:space="0" w:color="auto"/>
        <w:right w:val="none" w:sz="0" w:space="0" w:color="auto"/>
      </w:divBdr>
    </w:div>
    <w:div w:id="1375616481">
      <w:bodyDiv w:val="1"/>
      <w:marLeft w:val="0"/>
      <w:marRight w:val="0"/>
      <w:marTop w:val="0"/>
      <w:marBottom w:val="0"/>
      <w:divBdr>
        <w:top w:val="none" w:sz="0" w:space="0" w:color="auto"/>
        <w:left w:val="none" w:sz="0" w:space="0" w:color="auto"/>
        <w:bottom w:val="none" w:sz="0" w:space="0" w:color="auto"/>
        <w:right w:val="none" w:sz="0" w:space="0" w:color="auto"/>
      </w:divBdr>
    </w:div>
    <w:div w:id="1375692910">
      <w:bodyDiv w:val="1"/>
      <w:marLeft w:val="0"/>
      <w:marRight w:val="0"/>
      <w:marTop w:val="0"/>
      <w:marBottom w:val="0"/>
      <w:divBdr>
        <w:top w:val="none" w:sz="0" w:space="0" w:color="auto"/>
        <w:left w:val="none" w:sz="0" w:space="0" w:color="auto"/>
        <w:bottom w:val="none" w:sz="0" w:space="0" w:color="auto"/>
        <w:right w:val="none" w:sz="0" w:space="0" w:color="auto"/>
      </w:divBdr>
    </w:div>
    <w:div w:id="1375696316">
      <w:bodyDiv w:val="1"/>
      <w:marLeft w:val="0"/>
      <w:marRight w:val="0"/>
      <w:marTop w:val="0"/>
      <w:marBottom w:val="0"/>
      <w:divBdr>
        <w:top w:val="none" w:sz="0" w:space="0" w:color="auto"/>
        <w:left w:val="none" w:sz="0" w:space="0" w:color="auto"/>
        <w:bottom w:val="none" w:sz="0" w:space="0" w:color="auto"/>
        <w:right w:val="none" w:sz="0" w:space="0" w:color="auto"/>
      </w:divBdr>
    </w:div>
    <w:div w:id="1375698264">
      <w:bodyDiv w:val="1"/>
      <w:marLeft w:val="0"/>
      <w:marRight w:val="0"/>
      <w:marTop w:val="0"/>
      <w:marBottom w:val="0"/>
      <w:divBdr>
        <w:top w:val="none" w:sz="0" w:space="0" w:color="auto"/>
        <w:left w:val="none" w:sz="0" w:space="0" w:color="auto"/>
        <w:bottom w:val="none" w:sz="0" w:space="0" w:color="auto"/>
        <w:right w:val="none" w:sz="0" w:space="0" w:color="auto"/>
      </w:divBdr>
    </w:div>
    <w:div w:id="1375810896">
      <w:bodyDiv w:val="1"/>
      <w:marLeft w:val="0"/>
      <w:marRight w:val="0"/>
      <w:marTop w:val="0"/>
      <w:marBottom w:val="0"/>
      <w:divBdr>
        <w:top w:val="none" w:sz="0" w:space="0" w:color="auto"/>
        <w:left w:val="none" w:sz="0" w:space="0" w:color="auto"/>
        <w:bottom w:val="none" w:sz="0" w:space="0" w:color="auto"/>
        <w:right w:val="none" w:sz="0" w:space="0" w:color="auto"/>
      </w:divBdr>
    </w:div>
    <w:div w:id="1375891463">
      <w:bodyDiv w:val="1"/>
      <w:marLeft w:val="0"/>
      <w:marRight w:val="0"/>
      <w:marTop w:val="0"/>
      <w:marBottom w:val="0"/>
      <w:divBdr>
        <w:top w:val="none" w:sz="0" w:space="0" w:color="auto"/>
        <w:left w:val="none" w:sz="0" w:space="0" w:color="auto"/>
        <w:bottom w:val="none" w:sz="0" w:space="0" w:color="auto"/>
        <w:right w:val="none" w:sz="0" w:space="0" w:color="auto"/>
      </w:divBdr>
    </w:div>
    <w:div w:id="1376004968">
      <w:bodyDiv w:val="1"/>
      <w:marLeft w:val="0"/>
      <w:marRight w:val="0"/>
      <w:marTop w:val="0"/>
      <w:marBottom w:val="0"/>
      <w:divBdr>
        <w:top w:val="none" w:sz="0" w:space="0" w:color="auto"/>
        <w:left w:val="none" w:sz="0" w:space="0" w:color="auto"/>
        <w:bottom w:val="none" w:sz="0" w:space="0" w:color="auto"/>
        <w:right w:val="none" w:sz="0" w:space="0" w:color="auto"/>
      </w:divBdr>
    </w:div>
    <w:div w:id="1376077040">
      <w:bodyDiv w:val="1"/>
      <w:marLeft w:val="0"/>
      <w:marRight w:val="0"/>
      <w:marTop w:val="0"/>
      <w:marBottom w:val="0"/>
      <w:divBdr>
        <w:top w:val="none" w:sz="0" w:space="0" w:color="auto"/>
        <w:left w:val="none" w:sz="0" w:space="0" w:color="auto"/>
        <w:bottom w:val="none" w:sz="0" w:space="0" w:color="auto"/>
        <w:right w:val="none" w:sz="0" w:space="0" w:color="auto"/>
      </w:divBdr>
    </w:div>
    <w:div w:id="1376196065">
      <w:bodyDiv w:val="1"/>
      <w:marLeft w:val="0"/>
      <w:marRight w:val="0"/>
      <w:marTop w:val="0"/>
      <w:marBottom w:val="0"/>
      <w:divBdr>
        <w:top w:val="none" w:sz="0" w:space="0" w:color="auto"/>
        <w:left w:val="none" w:sz="0" w:space="0" w:color="auto"/>
        <w:bottom w:val="none" w:sz="0" w:space="0" w:color="auto"/>
        <w:right w:val="none" w:sz="0" w:space="0" w:color="auto"/>
      </w:divBdr>
    </w:div>
    <w:div w:id="1376200721">
      <w:bodyDiv w:val="1"/>
      <w:marLeft w:val="0"/>
      <w:marRight w:val="0"/>
      <w:marTop w:val="0"/>
      <w:marBottom w:val="0"/>
      <w:divBdr>
        <w:top w:val="none" w:sz="0" w:space="0" w:color="auto"/>
        <w:left w:val="none" w:sz="0" w:space="0" w:color="auto"/>
        <w:bottom w:val="none" w:sz="0" w:space="0" w:color="auto"/>
        <w:right w:val="none" w:sz="0" w:space="0" w:color="auto"/>
      </w:divBdr>
    </w:div>
    <w:div w:id="1376270190">
      <w:bodyDiv w:val="1"/>
      <w:marLeft w:val="0"/>
      <w:marRight w:val="0"/>
      <w:marTop w:val="0"/>
      <w:marBottom w:val="0"/>
      <w:divBdr>
        <w:top w:val="none" w:sz="0" w:space="0" w:color="auto"/>
        <w:left w:val="none" w:sz="0" w:space="0" w:color="auto"/>
        <w:bottom w:val="none" w:sz="0" w:space="0" w:color="auto"/>
        <w:right w:val="none" w:sz="0" w:space="0" w:color="auto"/>
      </w:divBdr>
    </w:div>
    <w:div w:id="1376273256">
      <w:bodyDiv w:val="1"/>
      <w:marLeft w:val="0"/>
      <w:marRight w:val="0"/>
      <w:marTop w:val="0"/>
      <w:marBottom w:val="0"/>
      <w:divBdr>
        <w:top w:val="none" w:sz="0" w:space="0" w:color="auto"/>
        <w:left w:val="none" w:sz="0" w:space="0" w:color="auto"/>
        <w:bottom w:val="none" w:sz="0" w:space="0" w:color="auto"/>
        <w:right w:val="none" w:sz="0" w:space="0" w:color="auto"/>
      </w:divBdr>
    </w:div>
    <w:div w:id="1376277478">
      <w:bodyDiv w:val="1"/>
      <w:marLeft w:val="0"/>
      <w:marRight w:val="0"/>
      <w:marTop w:val="0"/>
      <w:marBottom w:val="0"/>
      <w:divBdr>
        <w:top w:val="none" w:sz="0" w:space="0" w:color="auto"/>
        <w:left w:val="none" w:sz="0" w:space="0" w:color="auto"/>
        <w:bottom w:val="none" w:sz="0" w:space="0" w:color="auto"/>
        <w:right w:val="none" w:sz="0" w:space="0" w:color="auto"/>
      </w:divBdr>
    </w:div>
    <w:div w:id="1376346956">
      <w:bodyDiv w:val="1"/>
      <w:marLeft w:val="0"/>
      <w:marRight w:val="0"/>
      <w:marTop w:val="0"/>
      <w:marBottom w:val="0"/>
      <w:divBdr>
        <w:top w:val="none" w:sz="0" w:space="0" w:color="auto"/>
        <w:left w:val="none" w:sz="0" w:space="0" w:color="auto"/>
        <w:bottom w:val="none" w:sz="0" w:space="0" w:color="auto"/>
        <w:right w:val="none" w:sz="0" w:space="0" w:color="auto"/>
      </w:divBdr>
    </w:div>
    <w:div w:id="1376394142">
      <w:bodyDiv w:val="1"/>
      <w:marLeft w:val="0"/>
      <w:marRight w:val="0"/>
      <w:marTop w:val="0"/>
      <w:marBottom w:val="0"/>
      <w:divBdr>
        <w:top w:val="none" w:sz="0" w:space="0" w:color="auto"/>
        <w:left w:val="none" w:sz="0" w:space="0" w:color="auto"/>
        <w:bottom w:val="none" w:sz="0" w:space="0" w:color="auto"/>
        <w:right w:val="none" w:sz="0" w:space="0" w:color="auto"/>
      </w:divBdr>
    </w:div>
    <w:div w:id="1376537903">
      <w:bodyDiv w:val="1"/>
      <w:marLeft w:val="0"/>
      <w:marRight w:val="0"/>
      <w:marTop w:val="0"/>
      <w:marBottom w:val="0"/>
      <w:divBdr>
        <w:top w:val="none" w:sz="0" w:space="0" w:color="auto"/>
        <w:left w:val="none" w:sz="0" w:space="0" w:color="auto"/>
        <w:bottom w:val="none" w:sz="0" w:space="0" w:color="auto"/>
        <w:right w:val="none" w:sz="0" w:space="0" w:color="auto"/>
      </w:divBdr>
    </w:div>
    <w:div w:id="1376656213">
      <w:bodyDiv w:val="1"/>
      <w:marLeft w:val="0"/>
      <w:marRight w:val="0"/>
      <w:marTop w:val="0"/>
      <w:marBottom w:val="0"/>
      <w:divBdr>
        <w:top w:val="none" w:sz="0" w:space="0" w:color="auto"/>
        <w:left w:val="none" w:sz="0" w:space="0" w:color="auto"/>
        <w:bottom w:val="none" w:sz="0" w:space="0" w:color="auto"/>
        <w:right w:val="none" w:sz="0" w:space="0" w:color="auto"/>
      </w:divBdr>
    </w:div>
    <w:div w:id="1376663645">
      <w:bodyDiv w:val="1"/>
      <w:marLeft w:val="0"/>
      <w:marRight w:val="0"/>
      <w:marTop w:val="0"/>
      <w:marBottom w:val="0"/>
      <w:divBdr>
        <w:top w:val="none" w:sz="0" w:space="0" w:color="auto"/>
        <w:left w:val="none" w:sz="0" w:space="0" w:color="auto"/>
        <w:bottom w:val="none" w:sz="0" w:space="0" w:color="auto"/>
        <w:right w:val="none" w:sz="0" w:space="0" w:color="auto"/>
      </w:divBdr>
    </w:div>
    <w:div w:id="1376736738">
      <w:bodyDiv w:val="1"/>
      <w:marLeft w:val="0"/>
      <w:marRight w:val="0"/>
      <w:marTop w:val="0"/>
      <w:marBottom w:val="0"/>
      <w:divBdr>
        <w:top w:val="none" w:sz="0" w:space="0" w:color="auto"/>
        <w:left w:val="none" w:sz="0" w:space="0" w:color="auto"/>
        <w:bottom w:val="none" w:sz="0" w:space="0" w:color="auto"/>
        <w:right w:val="none" w:sz="0" w:space="0" w:color="auto"/>
      </w:divBdr>
    </w:div>
    <w:div w:id="1376781555">
      <w:bodyDiv w:val="1"/>
      <w:marLeft w:val="0"/>
      <w:marRight w:val="0"/>
      <w:marTop w:val="0"/>
      <w:marBottom w:val="0"/>
      <w:divBdr>
        <w:top w:val="none" w:sz="0" w:space="0" w:color="auto"/>
        <w:left w:val="none" w:sz="0" w:space="0" w:color="auto"/>
        <w:bottom w:val="none" w:sz="0" w:space="0" w:color="auto"/>
        <w:right w:val="none" w:sz="0" w:space="0" w:color="auto"/>
      </w:divBdr>
    </w:div>
    <w:div w:id="1376811854">
      <w:bodyDiv w:val="1"/>
      <w:marLeft w:val="0"/>
      <w:marRight w:val="0"/>
      <w:marTop w:val="0"/>
      <w:marBottom w:val="0"/>
      <w:divBdr>
        <w:top w:val="none" w:sz="0" w:space="0" w:color="auto"/>
        <w:left w:val="none" w:sz="0" w:space="0" w:color="auto"/>
        <w:bottom w:val="none" w:sz="0" w:space="0" w:color="auto"/>
        <w:right w:val="none" w:sz="0" w:space="0" w:color="auto"/>
      </w:divBdr>
    </w:div>
    <w:div w:id="1376850185">
      <w:bodyDiv w:val="1"/>
      <w:marLeft w:val="0"/>
      <w:marRight w:val="0"/>
      <w:marTop w:val="0"/>
      <w:marBottom w:val="0"/>
      <w:divBdr>
        <w:top w:val="none" w:sz="0" w:space="0" w:color="auto"/>
        <w:left w:val="none" w:sz="0" w:space="0" w:color="auto"/>
        <w:bottom w:val="none" w:sz="0" w:space="0" w:color="auto"/>
        <w:right w:val="none" w:sz="0" w:space="0" w:color="auto"/>
      </w:divBdr>
    </w:div>
    <w:div w:id="1376855696">
      <w:bodyDiv w:val="1"/>
      <w:marLeft w:val="0"/>
      <w:marRight w:val="0"/>
      <w:marTop w:val="0"/>
      <w:marBottom w:val="0"/>
      <w:divBdr>
        <w:top w:val="none" w:sz="0" w:space="0" w:color="auto"/>
        <w:left w:val="none" w:sz="0" w:space="0" w:color="auto"/>
        <w:bottom w:val="none" w:sz="0" w:space="0" w:color="auto"/>
        <w:right w:val="none" w:sz="0" w:space="0" w:color="auto"/>
      </w:divBdr>
    </w:div>
    <w:div w:id="1377003720">
      <w:bodyDiv w:val="1"/>
      <w:marLeft w:val="0"/>
      <w:marRight w:val="0"/>
      <w:marTop w:val="0"/>
      <w:marBottom w:val="0"/>
      <w:divBdr>
        <w:top w:val="none" w:sz="0" w:space="0" w:color="auto"/>
        <w:left w:val="none" w:sz="0" w:space="0" w:color="auto"/>
        <w:bottom w:val="none" w:sz="0" w:space="0" w:color="auto"/>
        <w:right w:val="none" w:sz="0" w:space="0" w:color="auto"/>
      </w:divBdr>
    </w:div>
    <w:div w:id="1377044329">
      <w:bodyDiv w:val="1"/>
      <w:marLeft w:val="0"/>
      <w:marRight w:val="0"/>
      <w:marTop w:val="0"/>
      <w:marBottom w:val="0"/>
      <w:divBdr>
        <w:top w:val="none" w:sz="0" w:space="0" w:color="auto"/>
        <w:left w:val="none" w:sz="0" w:space="0" w:color="auto"/>
        <w:bottom w:val="none" w:sz="0" w:space="0" w:color="auto"/>
        <w:right w:val="none" w:sz="0" w:space="0" w:color="auto"/>
      </w:divBdr>
    </w:div>
    <w:div w:id="1377050532">
      <w:bodyDiv w:val="1"/>
      <w:marLeft w:val="0"/>
      <w:marRight w:val="0"/>
      <w:marTop w:val="0"/>
      <w:marBottom w:val="0"/>
      <w:divBdr>
        <w:top w:val="none" w:sz="0" w:space="0" w:color="auto"/>
        <w:left w:val="none" w:sz="0" w:space="0" w:color="auto"/>
        <w:bottom w:val="none" w:sz="0" w:space="0" w:color="auto"/>
        <w:right w:val="none" w:sz="0" w:space="0" w:color="auto"/>
      </w:divBdr>
    </w:div>
    <w:div w:id="1377242319">
      <w:bodyDiv w:val="1"/>
      <w:marLeft w:val="0"/>
      <w:marRight w:val="0"/>
      <w:marTop w:val="0"/>
      <w:marBottom w:val="0"/>
      <w:divBdr>
        <w:top w:val="none" w:sz="0" w:space="0" w:color="auto"/>
        <w:left w:val="none" w:sz="0" w:space="0" w:color="auto"/>
        <w:bottom w:val="none" w:sz="0" w:space="0" w:color="auto"/>
        <w:right w:val="none" w:sz="0" w:space="0" w:color="auto"/>
      </w:divBdr>
    </w:div>
    <w:div w:id="1377312716">
      <w:bodyDiv w:val="1"/>
      <w:marLeft w:val="0"/>
      <w:marRight w:val="0"/>
      <w:marTop w:val="0"/>
      <w:marBottom w:val="0"/>
      <w:divBdr>
        <w:top w:val="none" w:sz="0" w:space="0" w:color="auto"/>
        <w:left w:val="none" w:sz="0" w:space="0" w:color="auto"/>
        <w:bottom w:val="none" w:sz="0" w:space="0" w:color="auto"/>
        <w:right w:val="none" w:sz="0" w:space="0" w:color="auto"/>
      </w:divBdr>
    </w:div>
    <w:div w:id="1377313059">
      <w:bodyDiv w:val="1"/>
      <w:marLeft w:val="0"/>
      <w:marRight w:val="0"/>
      <w:marTop w:val="0"/>
      <w:marBottom w:val="0"/>
      <w:divBdr>
        <w:top w:val="none" w:sz="0" w:space="0" w:color="auto"/>
        <w:left w:val="none" w:sz="0" w:space="0" w:color="auto"/>
        <w:bottom w:val="none" w:sz="0" w:space="0" w:color="auto"/>
        <w:right w:val="none" w:sz="0" w:space="0" w:color="auto"/>
      </w:divBdr>
    </w:div>
    <w:div w:id="1377392754">
      <w:bodyDiv w:val="1"/>
      <w:marLeft w:val="0"/>
      <w:marRight w:val="0"/>
      <w:marTop w:val="0"/>
      <w:marBottom w:val="0"/>
      <w:divBdr>
        <w:top w:val="none" w:sz="0" w:space="0" w:color="auto"/>
        <w:left w:val="none" w:sz="0" w:space="0" w:color="auto"/>
        <w:bottom w:val="none" w:sz="0" w:space="0" w:color="auto"/>
        <w:right w:val="none" w:sz="0" w:space="0" w:color="auto"/>
      </w:divBdr>
    </w:div>
    <w:div w:id="1377463600">
      <w:bodyDiv w:val="1"/>
      <w:marLeft w:val="0"/>
      <w:marRight w:val="0"/>
      <w:marTop w:val="0"/>
      <w:marBottom w:val="0"/>
      <w:divBdr>
        <w:top w:val="none" w:sz="0" w:space="0" w:color="auto"/>
        <w:left w:val="none" w:sz="0" w:space="0" w:color="auto"/>
        <w:bottom w:val="none" w:sz="0" w:space="0" w:color="auto"/>
        <w:right w:val="none" w:sz="0" w:space="0" w:color="auto"/>
      </w:divBdr>
    </w:div>
    <w:div w:id="1377464137">
      <w:bodyDiv w:val="1"/>
      <w:marLeft w:val="0"/>
      <w:marRight w:val="0"/>
      <w:marTop w:val="0"/>
      <w:marBottom w:val="0"/>
      <w:divBdr>
        <w:top w:val="none" w:sz="0" w:space="0" w:color="auto"/>
        <w:left w:val="none" w:sz="0" w:space="0" w:color="auto"/>
        <w:bottom w:val="none" w:sz="0" w:space="0" w:color="auto"/>
        <w:right w:val="none" w:sz="0" w:space="0" w:color="auto"/>
      </w:divBdr>
    </w:div>
    <w:div w:id="1377503804">
      <w:bodyDiv w:val="1"/>
      <w:marLeft w:val="0"/>
      <w:marRight w:val="0"/>
      <w:marTop w:val="0"/>
      <w:marBottom w:val="0"/>
      <w:divBdr>
        <w:top w:val="none" w:sz="0" w:space="0" w:color="auto"/>
        <w:left w:val="none" w:sz="0" w:space="0" w:color="auto"/>
        <w:bottom w:val="none" w:sz="0" w:space="0" w:color="auto"/>
        <w:right w:val="none" w:sz="0" w:space="0" w:color="auto"/>
      </w:divBdr>
    </w:div>
    <w:div w:id="1377579388">
      <w:bodyDiv w:val="1"/>
      <w:marLeft w:val="0"/>
      <w:marRight w:val="0"/>
      <w:marTop w:val="0"/>
      <w:marBottom w:val="0"/>
      <w:divBdr>
        <w:top w:val="none" w:sz="0" w:space="0" w:color="auto"/>
        <w:left w:val="none" w:sz="0" w:space="0" w:color="auto"/>
        <w:bottom w:val="none" w:sz="0" w:space="0" w:color="auto"/>
        <w:right w:val="none" w:sz="0" w:space="0" w:color="auto"/>
      </w:divBdr>
    </w:div>
    <w:div w:id="1377655321">
      <w:bodyDiv w:val="1"/>
      <w:marLeft w:val="0"/>
      <w:marRight w:val="0"/>
      <w:marTop w:val="0"/>
      <w:marBottom w:val="0"/>
      <w:divBdr>
        <w:top w:val="none" w:sz="0" w:space="0" w:color="auto"/>
        <w:left w:val="none" w:sz="0" w:space="0" w:color="auto"/>
        <w:bottom w:val="none" w:sz="0" w:space="0" w:color="auto"/>
        <w:right w:val="none" w:sz="0" w:space="0" w:color="auto"/>
      </w:divBdr>
    </w:div>
    <w:div w:id="1377661975">
      <w:bodyDiv w:val="1"/>
      <w:marLeft w:val="0"/>
      <w:marRight w:val="0"/>
      <w:marTop w:val="0"/>
      <w:marBottom w:val="0"/>
      <w:divBdr>
        <w:top w:val="none" w:sz="0" w:space="0" w:color="auto"/>
        <w:left w:val="none" w:sz="0" w:space="0" w:color="auto"/>
        <w:bottom w:val="none" w:sz="0" w:space="0" w:color="auto"/>
        <w:right w:val="none" w:sz="0" w:space="0" w:color="auto"/>
      </w:divBdr>
    </w:div>
    <w:div w:id="1377899534">
      <w:bodyDiv w:val="1"/>
      <w:marLeft w:val="0"/>
      <w:marRight w:val="0"/>
      <w:marTop w:val="0"/>
      <w:marBottom w:val="0"/>
      <w:divBdr>
        <w:top w:val="none" w:sz="0" w:space="0" w:color="auto"/>
        <w:left w:val="none" w:sz="0" w:space="0" w:color="auto"/>
        <w:bottom w:val="none" w:sz="0" w:space="0" w:color="auto"/>
        <w:right w:val="none" w:sz="0" w:space="0" w:color="auto"/>
      </w:divBdr>
    </w:div>
    <w:div w:id="1377966002">
      <w:bodyDiv w:val="1"/>
      <w:marLeft w:val="0"/>
      <w:marRight w:val="0"/>
      <w:marTop w:val="0"/>
      <w:marBottom w:val="0"/>
      <w:divBdr>
        <w:top w:val="none" w:sz="0" w:space="0" w:color="auto"/>
        <w:left w:val="none" w:sz="0" w:space="0" w:color="auto"/>
        <w:bottom w:val="none" w:sz="0" w:space="0" w:color="auto"/>
        <w:right w:val="none" w:sz="0" w:space="0" w:color="auto"/>
      </w:divBdr>
    </w:div>
    <w:div w:id="1377972754">
      <w:bodyDiv w:val="1"/>
      <w:marLeft w:val="0"/>
      <w:marRight w:val="0"/>
      <w:marTop w:val="0"/>
      <w:marBottom w:val="0"/>
      <w:divBdr>
        <w:top w:val="none" w:sz="0" w:space="0" w:color="auto"/>
        <w:left w:val="none" w:sz="0" w:space="0" w:color="auto"/>
        <w:bottom w:val="none" w:sz="0" w:space="0" w:color="auto"/>
        <w:right w:val="none" w:sz="0" w:space="0" w:color="auto"/>
      </w:divBdr>
    </w:div>
    <w:div w:id="1378041091">
      <w:bodyDiv w:val="1"/>
      <w:marLeft w:val="0"/>
      <w:marRight w:val="0"/>
      <w:marTop w:val="0"/>
      <w:marBottom w:val="0"/>
      <w:divBdr>
        <w:top w:val="none" w:sz="0" w:space="0" w:color="auto"/>
        <w:left w:val="none" w:sz="0" w:space="0" w:color="auto"/>
        <w:bottom w:val="none" w:sz="0" w:space="0" w:color="auto"/>
        <w:right w:val="none" w:sz="0" w:space="0" w:color="auto"/>
      </w:divBdr>
    </w:div>
    <w:div w:id="1378159717">
      <w:bodyDiv w:val="1"/>
      <w:marLeft w:val="0"/>
      <w:marRight w:val="0"/>
      <w:marTop w:val="0"/>
      <w:marBottom w:val="0"/>
      <w:divBdr>
        <w:top w:val="none" w:sz="0" w:space="0" w:color="auto"/>
        <w:left w:val="none" w:sz="0" w:space="0" w:color="auto"/>
        <w:bottom w:val="none" w:sz="0" w:space="0" w:color="auto"/>
        <w:right w:val="none" w:sz="0" w:space="0" w:color="auto"/>
      </w:divBdr>
    </w:div>
    <w:div w:id="1378161575">
      <w:bodyDiv w:val="1"/>
      <w:marLeft w:val="0"/>
      <w:marRight w:val="0"/>
      <w:marTop w:val="0"/>
      <w:marBottom w:val="0"/>
      <w:divBdr>
        <w:top w:val="none" w:sz="0" w:space="0" w:color="auto"/>
        <w:left w:val="none" w:sz="0" w:space="0" w:color="auto"/>
        <w:bottom w:val="none" w:sz="0" w:space="0" w:color="auto"/>
        <w:right w:val="none" w:sz="0" w:space="0" w:color="auto"/>
      </w:divBdr>
    </w:div>
    <w:div w:id="1378161962">
      <w:bodyDiv w:val="1"/>
      <w:marLeft w:val="0"/>
      <w:marRight w:val="0"/>
      <w:marTop w:val="0"/>
      <w:marBottom w:val="0"/>
      <w:divBdr>
        <w:top w:val="none" w:sz="0" w:space="0" w:color="auto"/>
        <w:left w:val="none" w:sz="0" w:space="0" w:color="auto"/>
        <w:bottom w:val="none" w:sz="0" w:space="0" w:color="auto"/>
        <w:right w:val="none" w:sz="0" w:space="0" w:color="auto"/>
      </w:divBdr>
    </w:div>
    <w:div w:id="1378236434">
      <w:bodyDiv w:val="1"/>
      <w:marLeft w:val="0"/>
      <w:marRight w:val="0"/>
      <w:marTop w:val="0"/>
      <w:marBottom w:val="0"/>
      <w:divBdr>
        <w:top w:val="none" w:sz="0" w:space="0" w:color="auto"/>
        <w:left w:val="none" w:sz="0" w:space="0" w:color="auto"/>
        <w:bottom w:val="none" w:sz="0" w:space="0" w:color="auto"/>
        <w:right w:val="none" w:sz="0" w:space="0" w:color="auto"/>
      </w:divBdr>
    </w:div>
    <w:div w:id="1378239046">
      <w:bodyDiv w:val="1"/>
      <w:marLeft w:val="0"/>
      <w:marRight w:val="0"/>
      <w:marTop w:val="0"/>
      <w:marBottom w:val="0"/>
      <w:divBdr>
        <w:top w:val="none" w:sz="0" w:space="0" w:color="auto"/>
        <w:left w:val="none" w:sz="0" w:space="0" w:color="auto"/>
        <w:bottom w:val="none" w:sz="0" w:space="0" w:color="auto"/>
        <w:right w:val="none" w:sz="0" w:space="0" w:color="auto"/>
      </w:divBdr>
    </w:div>
    <w:div w:id="1378241557">
      <w:bodyDiv w:val="1"/>
      <w:marLeft w:val="0"/>
      <w:marRight w:val="0"/>
      <w:marTop w:val="0"/>
      <w:marBottom w:val="0"/>
      <w:divBdr>
        <w:top w:val="none" w:sz="0" w:space="0" w:color="auto"/>
        <w:left w:val="none" w:sz="0" w:space="0" w:color="auto"/>
        <w:bottom w:val="none" w:sz="0" w:space="0" w:color="auto"/>
        <w:right w:val="none" w:sz="0" w:space="0" w:color="auto"/>
      </w:divBdr>
    </w:div>
    <w:div w:id="1378241610">
      <w:bodyDiv w:val="1"/>
      <w:marLeft w:val="0"/>
      <w:marRight w:val="0"/>
      <w:marTop w:val="0"/>
      <w:marBottom w:val="0"/>
      <w:divBdr>
        <w:top w:val="none" w:sz="0" w:space="0" w:color="auto"/>
        <w:left w:val="none" w:sz="0" w:space="0" w:color="auto"/>
        <w:bottom w:val="none" w:sz="0" w:space="0" w:color="auto"/>
        <w:right w:val="none" w:sz="0" w:space="0" w:color="auto"/>
      </w:divBdr>
    </w:div>
    <w:div w:id="1378310514">
      <w:bodyDiv w:val="1"/>
      <w:marLeft w:val="0"/>
      <w:marRight w:val="0"/>
      <w:marTop w:val="0"/>
      <w:marBottom w:val="0"/>
      <w:divBdr>
        <w:top w:val="none" w:sz="0" w:space="0" w:color="auto"/>
        <w:left w:val="none" w:sz="0" w:space="0" w:color="auto"/>
        <w:bottom w:val="none" w:sz="0" w:space="0" w:color="auto"/>
        <w:right w:val="none" w:sz="0" w:space="0" w:color="auto"/>
      </w:divBdr>
    </w:div>
    <w:div w:id="1378356393">
      <w:bodyDiv w:val="1"/>
      <w:marLeft w:val="0"/>
      <w:marRight w:val="0"/>
      <w:marTop w:val="0"/>
      <w:marBottom w:val="0"/>
      <w:divBdr>
        <w:top w:val="none" w:sz="0" w:space="0" w:color="auto"/>
        <w:left w:val="none" w:sz="0" w:space="0" w:color="auto"/>
        <w:bottom w:val="none" w:sz="0" w:space="0" w:color="auto"/>
        <w:right w:val="none" w:sz="0" w:space="0" w:color="auto"/>
      </w:divBdr>
    </w:div>
    <w:div w:id="1378503805">
      <w:bodyDiv w:val="1"/>
      <w:marLeft w:val="0"/>
      <w:marRight w:val="0"/>
      <w:marTop w:val="0"/>
      <w:marBottom w:val="0"/>
      <w:divBdr>
        <w:top w:val="none" w:sz="0" w:space="0" w:color="auto"/>
        <w:left w:val="none" w:sz="0" w:space="0" w:color="auto"/>
        <w:bottom w:val="none" w:sz="0" w:space="0" w:color="auto"/>
        <w:right w:val="none" w:sz="0" w:space="0" w:color="auto"/>
      </w:divBdr>
    </w:div>
    <w:div w:id="1378506046">
      <w:bodyDiv w:val="1"/>
      <w:marLeft w:val="0"/>
      <w:marRight w:val="0"/>
      <w:marTop w:val="0"/>
      <w:marBottom w:val="0"/>
      <w:divBdr>
        <w:top w:val="none" w:sz="0" w:space="0" w:color="auto"/>
        <w:left w:val="none" w:sz="0" w:space="0" w:color="auto"/>
        <w:bottom w:val="none" w:sz="0" w:space="0" w:color="auto"/>
        <w:right w:val="none" w:sz="0" w:space="0" w:color="auto"/>
      </w:divBdr>
    </w:div>
    <w:div w:id="1378509035">
      <w:bodyDiv w:val="1"/>
      <w:marLeft w:val="0"/>
      <w:marRight w:val="0"/>
      <w:marTop w:val="0"/>
      <w:marBottom w:val="0"/>
      <w:divBdr>
        <w:top w:val="none" w:sz="0" w:space="0" w:color="auto"/>
        <w:left w:val="none" w:sz="0" w:space="0" w:color="auto"/>
        <w:bottom w:val="none" w:sz="0" w:space="0" w:color="auto"/>
        <w:right w:val="none" w:sz="0" w:space="0" w:color="auto"/>
      </w:divBdr>
    </w:div>
    <w:div w:id="1378630364">
      <w:bodyDiv w:val="1"/>
      <w:marLeft w:val="0"/>
      <w:marRight w:val="0"/>
      <w:marTop w:val="0"/>
      <w:marBottom w:val="0"/>
      <w:divBdr>
        <w:top w:val="none" w:sz="0" w:space="0" w:color="auto"/>
        <w:left w:val="none" w:sz="0" w:space="0" w:color="auto"/>
        <w:bottom w:val="none" w:sz="0" w:space="0" w:color="auto"/>
        <w:right w:val="none" w:sz="0" w:space="0" w:color="auto"/>
      </w:divBdr>
    </w:div>
    <w:div w:id="1378703876">
      <w:bodyDiv w:val="1"/>
      <w:marLeft w:val="0"/>
      <w:marRight w:val="0"/>
      <w:marTop w:val="0"/>
      <w:marBottom w:val="0"/>
      <w:divBdr>
        <w:top w:val="none" w:sz="0" w:space="0" w:color="auto"/>
        <w:left w:val="none" w:sz="0" w:space="0" w:color="auto"/>
        <w:bottom w:val="none" w:sz="0" w:space="0" w:color="auto"/>
        <w:right w:val="none" w:sz="0" w:space="0" w:color="auto"/>
      </w:divBdr>
    </w:div>
    <w:div w:id="1378747261">
      <w:bodyDiv w:val="1"/>
      <w:marLeft w:val="0"/>
      <w:marRight w:val="0"/>
      <w:marTop w:val="0"/>
      <w:marBottom w:val="0"/>
      <w:divBdr>
        <w:top w:val="none" w:sz="0" w:space="0" w:color="auto"/>
        <w:left w:val="none" w:sz="0" w:space="0" w:color="auto"/>
        <w:bottom w:val="none" w:sz="0" w:space="0" w:color="auto"/>
        <w:right w:val="none" w:sz="0" w:space="0" w:color="auto"/>
      </w:divBdr>
    </w:div>
    <w:div w:id="1379009205">
      <w:bodyDiv w:val="1"/>
      <w:marLeft w:val="0"/>
      <w:marRight w:val="0"/>
      <w:marTop w:val="0"/>
      <w:marBottom w:val="0"/>
      <w:divBdr>
        <w:top w:val="none" w:sz="0" w:space="0" w:color="auto"/>
        <w:left w:val="none" w:sz="0" w:space="0" w:color="auto"/>
        <w:bottom w:val="none" w:sz="0" w:space="0" w:color="auto"/>
        <w:right w:val="none" w:sz="0" w:space="0" w:color="auto"/>
      </w:divBdr>
    </w:div>
    <w:div w:id="1379158925">
      <w:bodyDiv w:val="1"/>
      <w:marLeft w:val="0"/>
      <w:marRight w:val="0"/>
      <w:marTop w:val="0"/>
      <w:marBottom w:val="0"/>
      <w:divBdr>
        <w:top w:val="none" w:sz="0" w:space="0" w:color="auto"/>
        <w:left w:val="none" w:sz="0" w:space="0" w:color="auto"/>
        <w:bottom w:val="none" w:sz="0" w:space="0" w:color="auto"/>
        <w:right w:val="none" w:sz="0" w:space="0" w:color="auto"/>
      </w:divBdr>
    </w:div>
    <w:div w:id="1379165858">
      <w:bodyDiv w:val="1"/>
      <w:marLeft w:val="0"/>
      <w:marRight w:val="0"/>
      <w:marTop w:val="0"/>
      <w:marBottom w:val="0"/>
      <w:divBdr>
        <w:top w:val="none" w:sz="0" w:space="0" w:color="auto"/>
        <w:left w:val="none" w:sz="0" w:space="0" w:color="auto"/>
        <w:bottom w:val="none" w:sz="0" w:space="0" w:color="auto"/>
        <w:right w:val="none" w:sz="0" w:space="0" w:color="auto"/>
      </w:divBdr>
    </w:div>
    <w:div w:id="1379166618">
      <w:bodyDiv w:val="1"/>
      <w:marLeft w:val="0"/>
      <w:marRight w:val="0"/>
      <w:marTop w:val="0"/>
      <w:marBottom w:val="0"/>
      <w:divBdr>
        <w:top w:val="none" w:sz="0" w:space="0" w:color="auto"/>
        <w:left w:val="none" w:sz="0" w:space="0" w:color="auto"/>
        <w:bottom w:val="none" w:sz="0" w:space="0" w:color="auto"/>
        <w:right w:val="none" w:sz="0" w:space="0" w:color="auto"/>
      </w:divBdr>
    </w:div>
    <w:div w:id="1379167829">
      <w:bodyDiv w:val="1"/>
      <w:marLeft w:val="0"/>
      <w:marRight w:val="0"/>
      <w:marTop w:val="0"/>
      <w:marBottom w:val="0"/>
      <w:divBdr>
        <w:top w:val="none" w:sz="0" w:space="0" w:color="auto"/>
        <w:left w:val="none" w:sz="0" w:space="0" w:color="auto"/>
        <w:bottom w:val="none" w:sz="0" w:space="0" w:color="auto"/>
        <w:right w:val="none" w:sz="0" w:space="0" w:color="auto"/>
      </w:divBdr>
    </w:div>
    <w:div w:id="1379209669">
      <w:bodyDiv w:val="1"/>
      <w:marLeft w:val="0"/>
      <w:marRight w:val="0"/>
      <w:marTop w:val="0"/>
      <w:marBottom w:val="0"/>
      <w:divBdr>
        <w:top w:val="none" w:sz="0" w:space="0" w:color="auto"/>
        <w:left w:val="none" w:sz="0" w:space="0" w:color="auto"/>
        <w:bottom w:val="none" w:sz="0" w:space="0" w:color="auto"/>
        <w:right w:val="none" w:sz="0" w:space="0" w:color="auto"/>
      </w:divBdr>
    </w:div>
    <w:div w:id="1379235883">
      <w:bodyDiv w:val="1"/>
      <w:marLeft w:val="0"/>
      <w:marRight w:val="0"/>
      <w:marTop w:val="0"/>
      <w:marBottom w:val="0"/>
      <w:divBdr>
        <w:top w:val="none" w:sz="0" w:space="0" w:color="auto"/>
        <w:left w:val="none" w:sz="0" w:space="0" w:color="auto"/>
        <w:bottom w:val="none" w:sz="0" w:space="0" w:color="auto"/>
        <w:right w:val="none" w:sz="0" w:space="0" w:color="auto"/>
      </w:divBdr>
    </w:div>
    <w:div w:id="1379282894">
      <w:bodyDiv w:val="1"/>
      <w:marLeft w:val="0"/>
      <w:marRight w:val="0"/>
      <w:marTop w:val="0"/>
      <w:marBottom w:val="0"/>
      <w:divBdr>
        <w:top w:val="none" w:sz="0" w:space="0" w:color="auto"/>
        <w:left w:val="none" w:sz="0" w:space="0" w:color="auto"/>
        <w:bottom w:val="none" w:sz="0" w:space="0" w:color="auto"/>
        <w:right w:val="none" w:sz="0" w:space="0" w:color="auto"/>
      </w:divBdr>
    </w:div>
    <w:div w:id="1379402343">
      <w:bodyDiv w:val="1"/>
      <w:marLeft w:val="0"/>
      <w:marRight w:val="0"/>
      <w:marTop w:val="0"/>
      <w:marBottom w:val="0"/>
      <w:divBdr>
        <w:top w:val="none" w:sz="0" w:space="0" w:color="auto"/>
        <w:left w:val="none" w:sz="0" w:space="0" w:color="auto"/>
        <w:bottom w:val="none" w:sz="0" w:space="0" w:color="auto"/>
        <w:right w:val="none" w:sz="0" w:space="0" w:color="auto"/>
      </w:divBdr>
    </w:div>
    <w:div w:id="1379433892">
      <w:bodyDiv w:val="1"/>
      <w:marLeft w:val="0"/>
      <w:marRight w:val="0"/>
      <w:marTop w:val="0"/>
      <w:marBottom w:val="0"/>
      <w:divBdr>
        <w:top w:val="none" w:sz="0" w:space="0" w:color="auto"/>
        <w:left w:val="none" w:sz="0" w:space="0" w:color="auto"/>
        <w:bottom w:val="none" w:sz="0" w:space="0" w:color="auto"/>
        <w:right w:val="none" w:sz="0" w:space="0" w:color="auto"/>
      </w:divBdr>
    </w:div>
    <w:div w:id="1379551843">
      <w:bodyDiv w:val="1"/>
      <w:marLeft w:val="0"/>
      <w:marRight w:val="0"/>
      <w:marTop w:val="0"/>
      <w:marBottom w:val="0"/>
      <w:divBdr>
        <w:top w:val="none" w:sz="0" w:space="0" w:color="auto"/>
        <w:left w:val="none" w:sz="0" w:space="0" w:color="auto"/>
        <w:bottom w:val="none" w:sz="0" w:space="0" w:color="auto"/>
        <w:right w:val="none" w:sz="0" w:space="0" w:color="auto"/>
      </w:divBdr>
    </w:div>
    <w:div w:id="1379620753">
      <w:bodyDiv w:val="1"/>
      <w:marLeft w:val="0"/>
      <w:marRight w:val="0"/>
      <w:marTop w:val="0"/>
      <w:marBottom w:val="0"/>
      <w:divBdr>
        <w:top w:val="none" w:sz="0" w:space="0" w:color="auto"/>
        <w:left w:val="none" w:sz="0" w:space="0" w:color="auto"/>
        <w:bottom w:val="none" w:sz="0" w:space="0" w:color="auto"/>
        <w:right w:val="none" w:sz="0" w:space="0" w:color="auto"/>
      </w:divBdr>
    </w:div>
    <w:div w:id="1379621404">
      <w:bodyDiv w:val="1"/>
      <w:marLeft w:val="0"/>
      <w:marRight w:val="0"/>
      <w:marTop w:val="0"/>
      <w:marBottom w:val="0"/>
      <w:divBdr>
        <w:top w:val="none" w:sz="0" w:space="0" w:color="auto"/>
        <w:left w:val="none" w:sz="0" w:space="0" w:color="auto"/>
        <w:bottom w:val="none" w:sz="0" w:space="0" w:color="auto"/>
        <w:right w:val="none" w:sz="0" w:space="0" w:color="auto"/>
      </w:divBdr>
    </w:div>
    <w:div w:id="1379740490">
      <w:bodyDiv w:val="1"/>
      <w:marLeft w:val="0"/>
      <w:marRight w:val="0"/>
      <w:marTop w:val="0"/>
      <w:marBottom w:val="0"/>
      <w:divBdr>
        <w:top w:val="none" w:sz="0" w:space="0" w:color="auto"/>
        <w:left w:val="none" w:sz="0" w:space="0" w:color="auto"/>
        <w:bottom w:val="none" w:sz="0" w:space="0" w:color="auto"/>
        <w:right w:val="none" w:sz="0" w:space="0" w:color="auto"/>
      </w:divBdr>
    </w:div>
    <w:div w:id="1379747557">
      <w:bodyDiv w:val="1"/>
      <w:marLeft w:val="0"/>
      <w:marRight w:val="0"/>
      <w:marTop w:val="0"/>
      <w:marBottom w:val="0"/>
      <w:divBdr>
        <w:top w:val="none" w:sz="0" w:space="0" w:color="auto"/>
        <w:left w:val="none" w:sz="0" w:space="0" w:color="auto"/>
        <w:bottom w:val="none" w:sz="0" w:space="0" w:color="auto"/>
        <w:right w:val="none" w:sz="0" w:space="0" w:color="auto"/>
      </w:divBdr>
    </w:div>
    <w:div w:id="1379818058">
      <w:bodyDiv w:val="1"/>
      <w:marLeft w:val="0"/>
      <w:marRight w:val="0"/>
      <w:marTop w:val="0"/>
      <w:marBottom w:val="0"/>
      <w:divBdr>
        <w:top w:val="none" w:sz="0" w:space="0" w:color="auto"/>
        <w:left w:val="none" w:sz="0" w:space="0" w:color="auto"/>
        <w:bottom w:val="none" w:sz="0" w:space="0" w:color="auto"/>
        <w:right w:val="none" w:sz="0" w:space="0" w:color="auto"/>
      </w:divBdr>
    </w:div>
    <w:div w:id="1379821460">
      <w:bodyDiv w:val="1"/>
      <w:marLeft w:val="0"/>
      <w:marRight w:val="0"/>
      <w:marTop w:val="0"/>
      <w:marBottom w:val="0"/>
      <w:divBdr>
        <w:top w:val="none" w:sz="0" w:space="0" w:color="auto"/>
        <w:left w:val="none" w:sz="0" w:space="0" w:color="auto"/>
        <w:bottom w:val="none" w:sz="0" w:space="0" w:color="auto"/>
        <w:right w:val="none" w:sz="0" w:space="0" w:color="auto"/>
      </w:divBdr>
    </w:div>
    <w:div w:id="1379863824">
      <w:bodyDiv w:val="1"/>
      <w:marLeft w:val="0"/>
      <w:marRight w:val="0"/>
      <w:marTop w:val="0"/>
      <w:marBottom w:val="0"/>
      <w:divBdr>
        <w:top w:val="none" w:sz="0" w:space="0" w:color="auto"/>
        <w:left w:val="none" w:sz="0" w:space="0" w:color="auto"/>
        <w:bottom w:val="none" w:sz="0" w:space="0" w:color="auto"/>
        <w:right w:val="none" w:sz="0" w:space="0" w:color="auto"/>
      </w:divBdr>
    </w:div>
    <w:div w:id="1379889076">
      <w:bodyDiv w:val="1"/>
      <w:marLeft w:val="0"/>
      <w:marRight w:val="0"/>
      <w:marTop w:val="0"/>
      <w:marBottom w:val="0"/>
      <w:divBdr>
        <w:top w:val="none" w:sz="0" w:space="0" w:color="auto"/>
        <w:left w:val="none" w:sz="0" w:space="0" w:color="auto"/>
        <w:bottom w:val="none" w:sz="0" w:space="0" w:color="auto"/>
        <w:right w:val="none" w:sz="0" w:space="0" w:color="auto"/>
      </w:divBdr>
    </w:div>
    <w:div w:id="1379938641">
      <w:bodyDiv w:val="1"/>
      <w:marLeft w:val="0"/>
      <w:marRight w:val="0"/>
      <w:marTop w:val="0"/>
      <w:marBottom w:val="0"/>
      <w:divBdr>
        <w:top w:val="none" w:sz="0" w:space="0" w:color="auto"/>
        <w:left w:val="none" w:sz="0" w:space="0" w:color="auto"/>
        <w:bottom w:val="none" w:sz="0" w:space="0" w:color="auto"/>
        <w:right w:val="none" w:sz="0" w:space="0" w:color="auto"/>
      </w:divBdr>
    </w:div>
    <w:div w:id="1380006996">
      <w:bodyDiv w:val="1"/>
      <w:marLeft w:val="0"/>
      <w:marRight w:val="0"/>
      <w:marTop w:val="0"/>
      <w:marBottom w:val="0"/>
      <w:divBdr>
        <w:top w:val="none" w:sz="0" w:space="0" w:color="auto"/>
        <w:left w:val="none" w:sz="0" w:space="0" w:color="auto"/>
        <w:bottom w:val="none" w:sz="0" w:space="0" w:color="auto"/>
        <w:right w:val="none" w:sz="0" w:space="0" w:color="auto"/>
      </w:divBdr>
    </w:div>
    <w:div w:id="1380016235">
      <w:bodyDiv w:val="1"/>
      <w:marLeft w:val="0"/>
      <w:marRight w:val="0"/>
      <w:marTop w:val="0"/>
      <w:marBottom w:val="0"/>
      <w:divBdr>
        <w:top w:val="none" w:sz="0" w:space="0" w:color="auto"/>
        <w:left w:val="none" w:sz="0" w:space="0" w:color="auto"/>
        <w:bottom w:val="none" w:sz="0" w:space="0" w:color="auto"/>
        <w:right w:val="none" w:sz="0" w:space="0" w:color="auto"/>
      </w:divBdr>
    </w:div>
    <w:div w:id="1380082156">
      <w:bodyDiv w:val="1"/>
      <w:marLeft w:val="0"/>
      <w:marRight w:val="0"/>
      <w:marTop w:val="0"/>
      <w:marBottom w:val="0"/>
      <w:divBdr>
        <w:top w:val="none" w:sz="0" w:space="0" w:color="auto"/>
        <w:left w:val="none" w:sz="0" w:space="0" w:color="auto"/>
        <w:bottom w:val="none" w:sz="0" w:space="0" w:color="auto"/>
        <w:right w:val="none" w:sz="0" w:space="0" w:color="auto"/>
      </w:divBdr>
    </w:div>
    <w:div w:id="1380132370">
      <w:bodyDiv w:val="1"/>
      <w:marLeft w:val="0"/>
      <w:marRight w:val="0"/>
      <w:marTop w:val="0"/>
      <w:marBottom w:val="0"/>
      <w:divBdr>
        <w:top w:val="none" w:sz="0" w:space="0" w:color="auto"/>
        <w:left w:val="none" w:sz="0" w:space="0" w:color="auto"/>
        <w:bottom w:val="none" w:sz="0" w:space="0" w:color="auto"/>
        <w:right w:val="none" w:sz="0" w:space="0" w:color="auto"/>
      </w:divBdr>
    </w:div>
    <w:div w:id="1380201086">
      <w:bodyDiv w:val="1"/>
      <w:marLeft w:val="0"/>
      <w:marRight w:val="0"/>
      <w:marTop w:val="0"/>
      <w:marBottom w:val="0"/>
      <w:divBdr>
        <w:top w:val="none" w:sz="0" w:space="0" w:color="auto"/>
        <w:left w:val="none" w:sz="0" w:space="0" w:color="auto"/>
        <w:bottom w:val="none" w:sz="0" w:space="0" w:color="auto"/>
        <w:right w:val="none" w:sz="0" w:space="0" w:color="auto"/>
      </w:divBdr>
    </w:div>
    <w:div w:id="1380202956">
      <w:bodyDiv w:val="1"/>
      <w:marLeft w:val="0"/>
      <w:marRight w:val="0"/>
      <w:marTop w:val="0"/>
      <w:marBottom w:val="0"/>
      <w:divBdr>
        <w:top w:val="none" w:sz="0" w:space="0" w:color="auto"/>
        <w:left w:val="none" w:sz="0" w:space="0" w:color="auto"/>
        <w:bottom w:val="none" w:sz="0" w:space="0" w:color="auto"/>
        <w:right w:val="none" w:sz="0" w:space="0" w:color="auto"/>
      </w:divBdr>
    </w:div>
    <w:div w:id="1380207993">
      <w:bodyDiv w:val="1"/>
      <w:marLeft w:val="0"/>
      <w:marRight w:val="0"/>
      <w:marTop w:val="0"/>
      <w:marBottom w:val="0"/>
      <w:divBdr>
        <w:top w:val="none" w:sz="0" w:space="0" w:color="auto"/>
        <w:left w:val="none" w:sz="0" w:space="0" w:color="auto"/>
        <w:bottom w:val="none" w:sz="0" w:space="0" w:color="auto"/>
        <w:right w:val="none" w:sz="0" w:space="0" w:color="auto"/>
      </w:divBdr>
    </w:div>
    <w:div w:id="1380398778">
      <w:bodyDiv w:val="1"/>
      <w:marLeft w:val="0"/>
      <w:marRight w:val="0"/>
      <w:marTop w:val="0"/>
      <w:marBottom w:val="0"/>
      <w:divBdr>
        <w:top w:val="none" w:sz="0" w:space="0" w:color="auto"/>
        <w:left w:val="none" w:sz="0" w:space="0" w:color="auto"/>
        <w:bottom w:val="none" w:sz="0" w:space="0" w:color="auto"/>
        <w:right w:val="none" w:sz="0" w:space="0" w:color="auto"/>
      </w:divBdr>
    </w:div>
    <w:div w:id="1380472694">
      <w:bodyDiv w:val="1"/>
      <w:marLeft w:val="0"/>
      <w:marRight w:val="0"/>
      <w:marTop w:val="0"/>
      <w:marBottom w:val="0"/>
      <w:divBdr>
        <w:top w:val="none" w:sz="0" w:space="0" w:color="auto"/>
        <w:left w:val="none" w:sz="0" w:space="0" w:color="auto"/>
        <w:bottom w:val="none" w:sz="0" w:space="0" w:color="auto"/>
        <w:right w:val="none" w:sz="0" w:space="0" w:color="auto"/>
      </w:divBdr>
    </w:div>
    <w:div w:id="1380476833">
      <w:bodyDiv w:val="1"/>
      <w:marLeft w:val="0"/>
      <w:marRight w:val="0"/>
      <w:marTop w:val="0"/>
      <w:marBottom w:val="0"/>
      <w:divBdr>
        <w:top w:val="none" w:sz="0" w:space="0" w:color="auto"/>
        <w:left w:val="none" w:sz="0" w:space="0" w:color="auto"/>
        <w:bottom w:val="none" w:sz="0" w:space="0" w:color="auto"/>
        <w:right w:val="none" w:sz="0" w:space="0" w:color="auto"/>
      </w:divBdr>
    </w:div>
    <w:div w:id="1380547120">
      <w:bodyDiv w:val="1"/>
      <w:marLeft w:val="0"/>
      <w:marRight w:val="0"/>
      <w:marTop w:val="0"/>
      <w:marBottom w:val="0"/>
      <w:divBdr>
        <w:top w:val="none" w:sz="0" w:space="0" w:color="auto"/>
        <w:left w:val="none" w:sz="0" w:space="0" w:color="auto"/>
        <w:bottom w:val="none" w:sz="0" w:space="0" w:color="auto"/>
        <w:right w:val="none" w:sz="0" w:space="0" w:color="auto"/>
      </w:divBdr>
    </w:div>
    <w:div w:id="1380548571">
      <w:bodyDiv w:val="1"/>
      <w:marLeft w:val="0"/>
      <w:marRight w:val="0"/>
      <w:marTop w:val="0"/>
      <w:marBottom w:val="0"/>
      <w:divBdr>
        <w:top w:val="none" w:sz="0" w:space="0" w:color="auto"/>
        <w:left w:val="none" w:sz="0" w:space="0" w:color="auto"/>
        <w:bottom w:val="none" w:sz="0" w:space="0" w:color="auto"/>
        <w:right w:val="none" w:sz="0" w:space="0" w:color="auto"/>
      </w:divBdr>
    </w:div>
    <w:div w:id="1380592780">
      <w:bodyDiv w:val="1"/>
      <w:marLeft w:val="0"/>
      <w:marRight w:val="0"/>
      <w:marTop w:val="0"/>
      <w:marBottom w:val="0"/>
      <w:divBdr>
        <w:top w:val="none" w:sz="0" w:space="0" w:color="auto"/>
        <w:left w:val="none" w:sz="0" w:space="0" w:color="auto"/>
        <w:bottom w:val="none" w:sz="0" w:space="0" w:color="auto"/>
        <w:right w:val="none" w:sz="0" w:space="0" w:color="auto"/>
      </w:divBdr>
    </w:div>
    <w:div w:id="1380670898">
      <w:bodyDiv w:val="1"/>
      <w:marLeft w:val="0"/>
      <w:marRight w:val="0"/>
      <w:marTop w:val="0"/>
      <w:marBottom w:val="0"/>
      <w:divBdr>
        <w:top w:val="none" w:sz="0" w:space="0" w:color="auto"/>
        <w:left w:val="none" w:sz="0" w:space="0" w:color="auto"/>
        <w:bottom w:val="none" w:sz="0" w:space="0" w:color="auto"/>
        <w:right w:val="none" w:sz="0" w:space="0" w:color="auto"/>
      </w:divBdr>
    </w:div>
    <w:div w:id="1380858759">
      <w:bodyDiv w:val="1"/>
      <w:marLeft w:val="0"/>
      <w:marRight w:val="0"/>
      <w:marTop w:val="0"/>
      <w:marBottom w:val="0"/>
      <w:divBdr>
        <w:top w:val="none" w:sz="0" w:space="0" w:color="auto"/>
        <w:left w:val="none" w:sz="0" w:space="0" w:color="auto"/>
        <w:bottom w:val="none" w:sz="0" w:space="0" w:color="auto"/>
        <w:right w:val="none" w:sz="0" w:space="0" w:color="auto"/>
      </w:divBdr>
    </w:div>
    <w:div w:id="1380859573">
      <w:bodyDiv w:val="1"/>
      <w:marLeft w:val="0"/>
      <w:marRight w:val="0"/>
      <w:marTop w:val="0"/>
      <w:marBottom w:val="0"/>
      <w:divBdr>
        <w:top w:val="none" w:sz="0" w:space="0" w:color="auto"/>
        <w:left w:val="none" w:sz="0" w:space="0" w:color="auto"/>
        <w:bottom w:val="none" w:sz="0" w:space="0" w:color="auto"/>
        <w:right w:val="none" w:sz="0" w:space="0" w:color="auto"/>
      </w:divBdr>
    </w:div>
    <w:div w:id="1380861673">
      <w:bodyDiv w:val="1"/>
      <w:marLeft w:val="0"/>
      <w:marRight w:val="0"/>
      <w:marTop w:val="0"/>
      <w:marBottom w:val="0"/>
      <w:divBdr>
        <w:top w:val="none" w:sz="0" w:space="0" w:color="auto"/>
        <w:left w:val="none" w:sz="0" w:space="0" w:color="auto"/>
        <w:bottom w:val="none" w:sz="0" w:space="0" w:color="auto"/>
        <w:right w:val="none" w:sz="0" w:space="0" w:color="auto"/>
      </w:divBdr>
    </w:div>
    <w:div w:id="1380863858">
      <w:bodyDiv w:val="1"/>
      <w:marLeft w:val="0"/>
      <w:marRight w:val="0"/>
      <w:marTop w:val="0"/>
      <w:marBottom w:val="0"/>
      <w:divBdr>
        <w:top w:val="none" w:sz="0" w:space="0" w:color="auto"/>
        <w:left w:val="none" w:sz="0" w:space="0" w:color="auto"/>
        <w:bottom w:val="none" w:sz="0" w:space="0" w:color="auto"/>
        <w:right w:val="none" w:sz="0" w:space="0" w:color="auto"/>
      </w:divBdr>
    </w:div>
    <w:div w:id="1380935945">
      <w:bodyDiv w:val="1"/>
      <w:marLeft w:val="0"/>
      <w:marRight w:val="0"/>
      <w:marTop w:val="0"/>
      <w:marBottom w:val="0"/>
      <w:divBdr>
        <w:top w:val="none" w:sz="0" w:space="0" w:color="auto"/>
        <w:left w:val="none" w:sz="0" w:space="0" w:color="auto"/>
        <w:bottom w:val="none" w:sz="0" w:space="0" w:color="auto"/>
        <w:right w:val="none" w:sz="0" w:space="0" w:color="auto"/>
      </w:divBdr>
    </w:div>
    <w:div w:id="1380974598">
      <w:bodyDiv w:val="1"/>
      <w:marLeft w:val="0"/>
      <w:marRight w:val="0"/>
      <w:marTop w:val="0"/>
      <w:marBottom w:val="0"/>
      <w:divBdr>
        <w:top w:val="none" w:sz="0" w:space="0" w:color="auto"/>
        <w:left w:val="none" w:sz="0" w:space="0" w:color="auto"/>
        <w:bottom w:val="none" w:sz="0" w:space="0" w:color="auto"/>
        <w:right w:val="none" w:sz="0" w:space="0" w:color="auto"/>
      </w:divBdr>
    </w:div>
    <w:div w:id="1380976075">
      <w:bodyDiv w:val="1"/>
      <w:marLeft w:val="0"/>
      <w:marRight w:val="0"/>
      <w:marTop w:val="0"/>
      <w:marBottom w:val="0"/>
      <w:divBdr>
        <w:top w:val="none" w:sz="0" w:space="0" w:color="auto"/>
        <w:left w:val="none" w:sz="0" w:space="0" w:color="auto"/>
        <w:bottom w:val="none" w:sz="0" w:space="0" w:color="auto"/>
        <w:right w:val="none" w:sz="0" w:space="0" w:color="auto"/>
      </w:divBdr>
    </w:div>
    <w:div w:id="1380976211">
      <w:bodyDiv w:val="1"/>
      <w:marLeft w:val="0"/>
      <w:marRight w:val="0"/>
      <w:marTop w:val="0"/>
      <w:marBottom w:val="0"/>
      <w:divBdr>
        <w:top w:val="none" w:sz="0" w:space="0" w:color="auto"/>
        <w:left w:val="none" w:sz="0" w:space="0" w:color="auto"/>
        <w:bottom w:val="none" w:sz="0" w:space="0" w:color="auto"/>
        <w:right w:val="none" w:sz="0" w:space="0" w:color="auto"/>
      </w:divBdr>
    </w:div>
    <w:div w:id="1381049126">
      <w:bodyDiv w:val="1"/>
      <w:marLeft w:val="0"/>
      <w:marRight w:val="0"/>
      <w:marTop w:val="0"/>
      <w:marBottom w:val="0"/>
      <w:divBdr>
        <w:top w:val="none" w:sz="0" w:space="0" w:color="auto"/>
        <w:left w:val="none" w:sz="0" w:space="0" w:color="auto"/>
        <w:bottom w:val="none" w:sz="0" w:space="0" w:color="auto"/>
        <w:right w:val="none" w:sz="0" w:space="0" w:color="auto"/>
      </w:divBdr>
    </w:div>
    <w:div w:id="1381124920">
      <w:bodyDiv w:val="1"/>
      <w:marLeft w:val="0"/>
      <w:marRight w:val="0"/>
      <w:marTop w:val="0"/>
      <w:marBottom w:val="0"/>
      <w:divBdr>
        <w:top w:val="none" w:sz="0" w:space="0" w:color="auto"/>
        <w:left w:val="none" w:sz="0" w:space="0" w:color="auto"/>
        <w:bottom w:val="none" w:sz="0" w:space="0" w:color="auto"/>
        <w:right w:val="none" w:sz="0" w:space="0" w:color="auto"/>
      </w:divBdr>
    </w:div>
    <w:div w:id="1381128048">
      <w:bodyDiv w:val="1"/>
      <w:marLeft w:val="0"/>
      <w:marRight w:val="0"/>
      <w:marTop w:val="0"/>
      <w:marBottom w:val="0"/>
      <w:divBdr>
        <w:top w:val="none" w:sz="0" w:space="0" w:color="auto"/>
        <w:left w:val="none" w:sz="0" w:space="0" w:color="auto"/>
        <w:bottom w:val="none" w:sz="0" w:space="0" w:color="auto"/>
        <w:right w:val="none" w:sz="0" w:space="0" w:color="auto"/>
      </w:divBdr>
    </w:div>
    <w:div w:id="1381130333">
      <w:bodyDiv w:val="1"/>
      <w:marLeft w:val="0"/>
      <w:marRight w:val="0"/>
      <w:marTop w:val="0"/>
      <w:marBottom w:val="0"/>
      <w:divBdr>
        <w:top w:val="none" w:sz="0" w:space="0" w:color="auto"/>
        <w:left w:val="none" w:sz="0" w:space="0" w:color="auto"/>
        <w:bottom w:val="none" w:sz="0" w:space="0" w:color="auto"/>
        <w:right w:val="none" w:sz="0" w:space="0" w:color="auto"/>
      </w:divBdr>
    </w:div>
    <w:div w:id="1381131561">
      <w:bodyDiv w:val="1"/>
      <w:marLeft w:val="0"/>
      <w:marRight w:val="0"/>
      <w:marTop w:val="0"/>
      <w:marBottom w:val="0"/>
      <w:divBdr>
        <w:top w:val="none" w:sz="0" w:space="0" w:color="auto"/>
        <w:left w:val="none" w:sz="0" w:space="0" w:color="auto"/>
        <w:bottom w:val="none" w:sz="0" w:space="0" w:color="auto"/>
        <w:right w:val="none" w:sz="0" w:space="0" w:color="auto"/>
      </w:divBdr>
    </w:div>
    <w:div w:id="1381176069">
      <w:bodyDiv w:val="1"/>
      <w:marLeft w:val="0"/>
      <w:marRight w:val="0"/>
      <w:marTop w:val="0"/>
      <w:marBottom w:val="0"/>
      <w:divBdr>
        <w:top w:val="none" w:sz="0" w:space="0" w:color="auto"/>
        <w:left w:val="none" w:sz="0" w:space="0" w:color="auto"/>
        <w:bottom w:val="none" w:sz="0" w:space="0" w:color="auto"/>
        <w:right w:val="none" w:sz="0" w:space="0" w:color="auto"/>
      </w:divBdr>
    </w:div>
    <w:div w:id="1381325700">
      <w:bodyDiv w:val="1"/>
      <w:marLeft w:val="0"/>
      <w:marRight w:val="0"/>
      <w:marTop w:val="0"/>
      <w:marBottom w:val="0"/>
      <w:divBdr>
        <w:top w:val="none" w:sz="0" w:space="0" w:color="auto"/>
        <w:left w:val="none" w:sz="0" w:space="0" w:color="auto"/>
        <w:bottom w:val="none" w:sz="0" w:space="0" w:color="auto"/>
        <w:right w:val="none" w:sz="0" w:space="0" w:color="auto"/>
      </w:divBdr>
    </w:div>
    <w:div w:id="1381399844">
      <w:bodyDiv w:val="1"/>
      <w:marLeft w:val="0"/>
      <w:marRight w:val="0"/>
      <w:marTop w:val="0"/>
      <w:marBottom w:val="0"/>
      <w:divBdr>
        <w:top w:val="none" w:sz="0" w:space="0" w:color="auto"/>
        <w:left w:val="none" w:sz="0" w:space="0" w:color="auto"/>
        <w:bottom w:val="none" w:sz="0" w:space="0" w:color="auto"/>
        <w:right w:val="none" w:sz="0" w:space="0" w:color="auto"/>
      </w:divBdr>
    </w:div>
    <w:div w:id="1381436128">
      <w:bodyDiv w:val="1"/>
      <w:marLeft w:val="0"/>
      <w:marRight w:val="0"/>
      <w:marTop w:val="0"/>
      <w:marBottom w:val="0"/>
      <w:divBdr>
        <w:top w:val="none" w:sz="0" w:space="0" w:color="auto"/>
        <w:left w:val="none" w:sz="0" w:space="0" w:color="auto"/>
        <w:bottom w:val="none" w:sz="0" w:space="0" w:color="auto"/>
        <w:right w:val="none" w:sz="0" w:space="0" w:color="auto"/>
      </w:divBdr>
    </w:div>
    <w:div w:id="1381436280">
      <w:bodyDiv w:val="1"/>
      <w:marLeft w:val="0"/>
      <w:marRight w:val="0"/>
      <w:marTop w:val="0"/>
      <w:marBottom w:val="0"/>
      <w:divBdr>
        <w:top w:val="none" w:sz="0" w:space="0" w:color="auto"/>
        <w:left w:val="none" w:sz="0" w:space="0" w:color="auto"/>
        <w:bottom w:val="none" w:sz="0" w:space="0" w:color="auto"/>
        <w:right w:val="none" w:sz="0" w:space="0" w:color="auto"/>
      </w:divBdr>
    </w:div>
    <w:div w:id="1381439635">
      <w:bodyDiv w:val="1"/>
      <w:marLeft w:val="0"/>
      <w:marRight w:val="0"/>
      <w:marTop w:val="0"/>
      <w:marBottom w:val="0"/>
      <w:divBdr>
        <w:top w:val="none" w:sz="0" w:space="0" w:color="auto"/>
        <w:left w:val="none" w:sz="0" w:space="0" w:color="auto"/>
        <w:bottom w:val="none" w:sz="0" w:space="0" w:color="auto"/>
        <w:right w:val="none" w:sz="0" w:space="0" w:color="auto"/>
      </w:divBdr>
    </w:div>
    <w:div w:id="1381442358">
      <w:bodyDiv w:val="1"/>
      <w:marLeft w:val="0"/>
      <w:marRight w:val="0"/>
      <w:marTop w:val="0"/>
      <w:marBottom w:val="0"/>
      <w:divBdr>
        <w:top w:val="none" w:sz="0" w:space="0" w:color="auto"/>
        <w:left w:val="none" w:sz="0" w:space="0" w:color="auto"/>
        <w:bottom w:val="none" w:sz="0" w:space="0" w:color="auto"/>
        <w:right w:val="none" w:sz="0" w:space="0" w:color="auto"/>
      </w:divBdr>
    </w:div>
    <w:div w:id="1381587620">
      <w:bodyDiv w:val="1"/>
      <w:marLeft w:val="0"/>
      <w:marRight w:val="0"/>
      <w:marTop w:val="0"/>
      <w:marBottom w:val="0"/>
      <w:divBdr>
        <w:top w:val="none" w:sz="0" w:space="0" w:color="auto"/>
        <w:left w:val="none" w:sz="0" w:space="0" w:color="auto"/>
        <w:bottom w:val="none" w:sz="0" w:space="0" w:color="auto"/>
        <w:right w:val="none" w:sz="0" w:space="0" w:color="auto"/>
      </w:divBdr>
    </w:div>
    <w:div w:id="1381631282">
      <w:bodyDiv w:val="1"/>
      <w:marLeft w:val="0"/>
      <w:marRight w:val="0"/>
      <w:marTop w:val="0"/>
      <w:marBottom w:val="0"/>
      <w:divBdr>
        <w:top w:val="none" w:sz="0" w:space="0" w:color="auto"/>
        <w:left w:val="none" w:sz="0" w:space="0" w:color="auto"/>
        <w:bottom w:val="none" w:sz="0" w:space="0" w:color="auto"/>
        <w:right w:val="none" w:sz="0" w:space="0" w:color="auto"/>
      </w:divBdr>
    </w:div>
    <w:div w:id="1381661849">
      <w:bodyDiv w:val="1"/>
      <w:marLeft w:val="0"/>
      <w:marRight w:val="0"/>
      <w:marTop w:val="0"/>
      <w:marBottom w:val="0"/>
      <w:divBdr>
        <w:top w:val="none" w:sz="0" w:space="0" w:color="auto"/>
        <w:left w:val="none" w:sz="0" w:space="0" w:color="auto"/>
        <w:bottom w:val="none" w:sz="0" w:space="0" w:color="auto"/>
        <w:right w:val="none" w:sz="0" w:space="0" w:color="auto"/>
      </w:divBdr>
    </w:div>
    <w:div w:id="1381713500">
      <w:bodyDiv w:val="1"/>
      <w:marLeft w:val="0"/>
      <w:marRight w:val="0"/>
      <w:marTop w:val="0"/>
      <w:marBottom w:val="0"/>
      <w:divBdr>
        <w:top w:val="none" w:sz="0" w:space="0" w:color="auto"/>
        <w:left w:val="none" w:sz="0" w:space="0" w:color="auto"/>
        <w:bottom w:val="none" w:sz="0" w:space="0" w:color="auto"/>
        <w:right w:val="none" w:sz="0" w:space="0" w:color="auto"/>
      </w:divBdr>
    </w:div>
    <w:div w:id="1381713529">
      <w:bodyDiv w:val="1"/>
      <w:marLeft w:val="0"/>
      <w:marRight w:val="0"/>
      <w:marTop w:val="0"/>
      <w:marBottom w:val="0"/>
      <w:divBdr>
        <w:top w:val="none" w:sz="0" w:space="0" w:color="auto"/>
        <w:left w:val="none" w:sz="0" w:space="0" w:color="auto"/>
        <w:bottom w:val="none" w:sz="0" w:space="0" w:color="auto"/>
        <w:right w:val="none" w:sz="0" w:space="0" w:color="auto"/>
      </w:divBdr>
    </w:div>
    <w:div w:id="1381831577">
      <w:bodyDiv w:val="1"/>
      <w:marLeft w:val="0"/>
      <w:marRight w:val="0"/>
      <w:marTop w:val="0"/>
      <w:marBottom w:val="0"/>
      <w:divBdr>
        <w:top w:val="none" w:sz="0" w:space="0" w:color="auto"/>
        <w:left w:val="none" w:sz="0" w:space="0" w:color="auto"/>
        <w:bottom w:val="none" w:sz="0" w:space="0" w:color="auto"/>
        <w:right w:val="none" w:sz="0" w:space="0" w:color="auto"/>
      </w:divBdr>
    </w:div>
    <w:div w:id="1381974287">
      <w:bodyDiv w:val="1"/>
      <w:marLeft w:val="0"/>
      <w:marRight w:val="0"/>
      <w:marTop w:val="0"/>
      <w:marBottom w:val="0"/>
      <w:divBdr>
        <w:top w:val="none" w:sz="0" w:space="0" w:color="auto"/>
        <w:left w:val="none" w:sz="0" w:space="0" w:color="auto"/>
        <w:bottom w:val="none" w:sz="0" w:space="0" w:color="auto"/>
        <w:right w:val="none" w:sz="0" w:space="0" w:color="auto"/>
      </w:divBdr>
    </w:div>
    <w:div w:id="1381974920">
      <w:bodyDiv w:val="1"/>
      <w:marLeft w:val="0"/>
      <w:marRight w:val="0"/>
      <w:marTop w:val="0"/>
      <w:marBottom w:val="0"/>
      <w:divBdr>
        <w:top w:val="none" w:sz="0" w:space="0" w:color="auto"/>
        <w:left w:val="none" w:sz="0" w:space="0" w:color="auto"/>
        <w:bottom w:val="none" w:sz="0" w:space="0" w:color="auto"/>
        <w:right w:val="none" w:sz="0" w:space="0" w:color="auto"/>
      </w:divBdr>
    </w:div>
    <w:div w:id="1381977414">
      <w:bodyDiv w:val="1"/>
      <w:marLeft w:val="0"/>
      <w:marRight w:val="0"/>
      <w:marTop w:val="0"/>
      <w:marBottom w:val="0"/>
      <w:divBdr>
        <w:top w:val="none" w:sz="0" w:space="0" w:color="auto"/>
        <w:left w:val="none" w:sz="0" w:space="0" w:color="auto"/>
        <w:bottom w:val="none" w:sz="0" w:space="0" w:color="auto"/>
        <w:right w:val="none" w:sz="0" w:space="0" w:color="auto"/>
      </w:divBdr>
    </w:div>
    <w:div w:id="1381978575">
      <w:bodyDiv w:val="1"/>
      <w:marLeft w:val="0"/>
      <w:marRight w:val="0"/>
      <w:marTop w:val="0"/>
      <w:marBottom w:val="0"/>
      <w:divBdr>
        <w:top w:val="none" w:sz="0" w:space="0" w:color="auto"/>
        <w:left w:val="none" w:sz="0" w:space="0" w:color="auto"/>
        <w:bottom w:val="none" w:sz="0" w:space="0" w:color="auto"/>
        <w:right w:val="none" w:sz="0" w:space="0" w:color="auto"/>
      </w:divBdr>
    </w:div>
    <w:div w:id="1382048693">
      <w:bodyDiv w:val="1"/>
      <w:marLeft w:val="0"/>
      <w:marRight w:val="0"/>
      <w:marTop w:val="0"/>
      <w:marBottom w:val="0"/>
      <w:divBdr>
        <w:top w:val="none" w:sz="0" w:space="0" w:color="auto"/>
        <w:left w:val="none" w:sz="0" w:space="0" w:color="auto"/>
        <w:bottom w:val="none" w:sz="0" w:space="0" w:color="auto"/>
        <w:right w:val="none" w:sz="0" w:space="0" w:color="auto"/>
      </w:divBdr>
    </w:div>
    <w:div w:id="1382165961">
      <w:bodyDiv w:val="1"/>
      <w:marLeft w:val="0"/>
      <w:marRight w:val="0"/>
      <w:marTop w:val="0"/>
      <w:marBottom w:val="0"/>
      <w:divBdr>
        <w:top w:val="none" w:sz="0" w:space="0" w:color="auto"/>
        <w:left w:val="none" w:sz="0" w:space="0" w:color="auto"/>
        <w:bottom w:val="none" w:sz="0" w:space="0" w:color="auto"/>
        <w:right w:val="none" w:sz="0" w:space="0" w:color="auto"/>
      </w:divBdr>
    </w:div>
    <w:div w:id="1382170608">
      <w:bodyDiv w:val="1"/>
      <w:marLeft w:val="0"/>
      <w:marRight w:val="0"/>
      <w:marTop w:val="0"/>
      <w:marBottom w:val="0"/>
      <w:divBdr>
        <w:top w:val="none" w:sz="0" w:space="0" w:color="auto"/>
        <w:left w:val="none" w:sz="0" w:space="0" w:color="auto"/>
        <w:bottom w:val="none" w:sz="0" w:space="0" w:color="auto"/>
        <w:right w:val="none" w:sz="0" w:space="0" w:color="auto"/>
      </w:divBdr>
    </w:div>
    <w:div w:id="1382440800">
      <w:bodyDiv w:val="1"/>
      <w:marLeft w:val="0"/>
      <w:marRight w:val="0"/>
      <w:marTop w:val="0"/>
      <w:marBottom w:val="0"/>
      <w:divBdr>
        <w:top w:val="none" w:sz="0" w:space="0" w:color="auto"/>
        <w:left w:val="none" w:sz="0" w:space="0" w:color="auto"/>
        <w:bottom w:val="none" w:sz="0" w:space="0" w:color="auto"/>
        <w:right w:val="none" w:sz="0" w:space="0" w:color="auto"/>
      </w:divBdr>
    </w:div>
    <w:div w:id="1382442650">
      <w:bodyDiv w:val="1"/>
      <w:marLeft w:val="0"/>
      <w:marRight w:val="0"/>
      <w:marTop w:val="0"/>
      <w:marBottom w:val="0"/>
      <w:divBdr>
        <w:top w:val="none" w:sz="0" w:space="0" w:color="auto"/>
        <w:left w:val="none" w:sz="0" w:space="0" w:color="auto"/>
        <w:bottom w:val="none" w:sz="0" w:space="0" w:color="auto"/>
        <w:right w:val="none" w:sz="0" w:space="0" w:color="auto"/>
      </w:divBdr>
    </w:div>
    <w:div w:id="1382709668">
      <w:bodyDiv w:val="1"/>
      <w:marLeft w:val="0"/>
      <w:marRight w:val="0"/>
      <w:marTop w:val="0"/>
      <w:marBottom w:val="0"/>
      <w:divBdr>
        <w:top w:val="none" w:sz="0" w:space="0" w:color="auto"/>
        <w:left w:val="none" w:sz="0" w:space="0" w:color="auto"/>
        <w:bottom w:val="none" w:sz="0" w:space="0" w:color="auto"/>
        <w:right w:val="none" w:sz="0" w:space="0" w:color="auto"/>
      </w:divBdr>
    </w:div>
    <w:div w:id="1382710971">
      <w:bodyDiv w:val="1"/>
      <w:marLeft w:val="0"/>
      <w:marRight w:val="0"/>
      <w:marTop w:val="0"/>
      <w:marBottom w:val="0"/>
      <w:divBdr>
        <w:top w:val="none" w:sz="0" w:space="0" w:color="auto"/>
        <w:left w:val="none" w:sz="0" w:space="0" w:color="auto"/>
        <w:bottom w:val="none" w:sz="0" w:space="0" w:color="auto"/>
        <w:right w:val="none" w:sz="0" w:space="0" w:color="auto"/>
      </w:divBdr>
    </w:div>
    <w:div w:id="1382750255">
      <w:bodyDiv w:val="1"/>
      <w:marLeft w:val="0"/>
      <w:marRight w:val="0"/>
      <w:marTop w:val="0"/>
      <w:marBottom w:val="0"/>
      <w:divBdr>
        <w:top w:val="none" w:sz="0" w:space="0" w:color="auto"/>
        <w:left w:val="none" w:sz="0" w:space="0" w:color="auto"/>
        <w:bottom w:val="none" w:sz="0" w:space="0" w:color="auto"/>
        <w:right w:val="none" w:sz="0" w:space="0" w:color="auto"/>
      </w:divBdr>
    </w:div>
    <w:div w:id="1382753043">
      <w:bodyDiv w:val="1"/>
      <w:marLeft w:val="0"/>
      <w:marRight w:val="0"/>
      <w:marTop w:val="0"/>
      <w:marBottom w:val="0"/>
      <w:divBdr>
        <w:top w:val="none" w:sz="0" w:space="0" w:color="auto"/>
        <w:left w:val="none" w:sz="0" w:space="0" w:color="auto"/>
        <w:bottom w:val="none" w:sz="0" w:space="0" w:color="auto"/>
        <w:right w:val="none" w:sz="0" w:space="0" w:color="auto"/>
      </w:divBdr>
    </w:div>
    <w:div w:id="1382754441">
      <w:bodyDiv w:val="1"/>
      <w:marLeft w:val="0"/>
      <w:marRight w:val="0"/>
      <w:marTop w:val="0"/>
      <w:marBottom w:val="0"/>
      <w:divBdr>
        <w:top w:val="none" w:sz="0" w:space="0" w:color="auto"/>
        <w:left w:val="none" w:sz="0" w:space="0" w:color="auto"/>
        <w:bottom w:val="none" w:sz="0" w:space="0" w:color="auto"/>
        <w:right w:val="none" w:sz="0" w:space="0" w:color="auto"/>
      </w:divBdr>
    </w:div>
    <w:div w:id="1382755181">
      <w:bodyDiv w:val="1"/>
      <w:marLeft w:val="0"/>
      <w:marRight w:val="0"/>
      <w:marTop w:val="0"/>
      <w:marBottom w:val="0"/>
      <w:divBdr>
        <w:top w:val="none" w:sz="0" w:space="0" w:color="auto"/>
        <w:left w:val="none" w:sz="0" w:space="0" w:color="auto"/>
        <w:bottom w:val="none" w:sz="0" w:space="0" w:color="auto"/>
        <w:right w:val="none" w:sz="0" w:space="0" w:color="auto"/>
      </w:divBdr>
    </w:div>
    <w:div w:id="1382898483">
      <w:bodyDiv w:val="1"/>
      <w:marLeft w:val="0"/>
      <w:marRight w:val="0"/>
      <w:marTop w:val="0"/>
      <w:marBottom w:val="0"/>
      <w:divBdr>
        <w:top w:val="none" w:sz="0" w:space="0" w:color="auto"/>
        <w:left w:val="none" w:sz="0" w:space="0" w:color="auto"/>
        <w:bottom w:val="none" w:sz="0" w:space="0" w:color="auto"/>
        <w:right w:val="none" w:sz="0" w:space="0" w:color="auto"/>
      </w:divBdr>
    </w:div>
    <w:div w:id="1382901069">
      <w:bodyDiv w:val="1"/>
      <w:marLeft w:val="0"/>
      <w:marRight w:val="0"/>
      <w:marTop w:val="0"/>
      <w:marBottom w:val="0"/>
      <w:divBdr>
        <w:top w:val="none" w:sz="0" w:space="0" w:color="auto"/>
        <w:left w:val="none" w:sz="0" w:space="0" w:color="auto"/>
        <w:bottom w:val="none" w:sz="0" w:space="0" w:color="auto"/>
        <w:right w:val="none" w:sz="0" w:space="0" w:color="auto"/>
      </w:divBdr>
    </w:div>
    <w:div w:id="1382905974">
      <w:bodyDiv w:val="1"/>
      <w:marLeft w:val="0"/>
      <w:marRight w:val="0"/>
      <w:marTop w:val="0"/>
      <w:marBottom w:val="0"/>
      <w:divBdr>
        <w:top w:val="none" w:sz="0" w:space="0" w:color="auto"/>
        <w:left w:val="none" w:sz="0" w:space="0" w:color="auto"/>
        <w:bottom w:val="none" w:sz="0" w:space="0" w:color="auto"/>
        <w:right w:val="none" w:sz="0" w:space="0" w:color="auto"/>
      </w:divBdr>
    </w:div>
    <w:div w:id="1382943753">
      <w:bodyDiv w:val="1"/>
      <w:marLeft w:val="0"/>
      <w:marRight w:val="0"/>
      <w:marTop w:val="0"/>
      <w:marBottom w:val="0"/>
      <w:divBdr>
        <w:top w:val="none" w:sz="0" w:space="0" w:color="auto"/>
        <w:left w:val="none" w:sz="0" w:space="0" w:color="auto"/>
        <w:bottom w:val="none" w:sz="0" w:space="0" w:color="auto"/>
        <w:right w:val="none" w:sz="0" w:space="0" w:color="auto"/>
      </w:divBdr>
    </w:div>
    <w:div w:id="1383021376">
      <w:bodyDiv w:val="1"/>
      <w:marLeft w:val="0"/>
      <w:marRight w:val="0"/>
      <w:marTop w:val="0"/>
      <w:marBottom w:val="0"/>
      <w:divBdr>
        <w:top w:val="none" w:sz="0" w:space="0" w:color="auto"/>
        <w:left w:val="none" w:sz="0" w:space="0" w:color="auto"/>
        <w:bottom w:val="none" w:sz="0" w:space="0" w:color="auto"/>
        <w:right w:val="none" w:sz="0" w:space="0" w:color="auto"/>
      </w:divBdr>
    </w:div>
    <w:div w:id="1383092282">
      <w:bodyDiv w:val="1"/>
      <w:marLeft w:val="0"/>
      <w:marRight w:val="0"/>
      <w:marTop w:val="0"/>
      <w:marBottom w:val="0"/>
      <w:divBdr>
        <w:top w:val="none" w:sz="0" w:space="0" w:color="auto"/>
        <w:left w:val="none" w:sz="0" w:space="0" w:color="auto"/>
        <w:bottom w:val="none" w:sz="0" w:space="0" w:color="auto"/>
        <w:right w:val="none" w:sz="0" w:space="0" w:color="auto"/>
      </w:divBdr>
    </w:div>
    <w:div w:id="1383097029">
      <w:bodyDiv w:val="1"/>
      <w:marLeft w:val="0"/>
      <w:marRight w:val="0"/>
      <w:marTop w:val="0"/>
      <w:marBottom w:val="0"/>
      <w:divBdr>
        <w:top w:val="none" w:sz="0" w:space="0" w:color="auto"/>
        <w:left w:val="none" w:sz="0" w:space="0" w:color="auto"/>
        <w:bottom w:val="none" w:sz="0" w:space="0" w:color="auto"/>
        <w:right w:val="none" w:sz="0" w:space="0" w:color="auto"/>
      </w:divBdr>
    </w:div>
    <w:div w:id="1383211567">
      <w:bodyDiv w:val="1"/>
      <w:marLeft w:val="0"/>
      <w:marRight w:val="0"/>
      <w:marTop w:val="0"/>
      <w:marBottom w:val="0"/>
      <w:divBdr>
        <w:top w:val="none" w:sz="0" w:space="0" w:color="auto"/>
        <w:left w:val="none" w:sz="0" w:space="0" w:color="auto"/>
        <w:bottom w:val="none" w:sz="0" w:space="0" w:color="auto"/>
        <w:right w:val="none" w:sz="0" w:space="0" w:color="auto"/>
      </w:divBdr>
    </w:div>
    <w:div w:id="1383214152">
      <w:bodyDiv w:val="1"/>
      <w:marLeft w:val="0"/>
      <w:marRight w:val="0"/>
      <w:marTop w:val="0"/>
      <w:marBottom w:val="0"/>
      <w:divBdr>
        <w:top w:val="none" w:sz="0" w:space="0" w:color="auto"/>
        <w:left w:val="none" w:sz="0" w:space="0" w:color="auto"/>
        <w:bottom w:val="none" w:sz="0" w:space="0" w:color="auto"/>
        <w:right w:val="none" w:sz="0" w:space="0" w:color="auto"/>
      </w:divBdr>
    </w:div>
    <w:div w:id="1383215043">
      <w:bodyDiv w:val="1"/>
      <w:marLeft w:val="0"/>
      <w:marRight w:val="0"/>
      <w:marTop w:val="0"/>
      <w:marBottom w:val="0"/>
      <w:divBdr>
        <w:top w:val="none" w:sz="0" w:space="0" w:color="auto"/>
        <w:left w:val="none" w:sz="0" w:space="0" w:color="auto"/>
        <w:bottom w:val="none" w:sz="0" w:space="0" w:color="auto"/>
        <w:right w:val="none" w:sz="0" w:space="0" w:color="auto"/>
      </w:divBdr>
    </w:div>
    <w:div w:id="1383480061">
      <w:bodyDiv w:val="1"/>
      <w:marLeft w:val="0"/>
      <w:marRight w:val="0"/>
      <w:marTop w:val="0"/>
      <w:marBottom w:val="0"/>
      <w:divBdr>
        <w:top w:val="none" w:sz="0" w:space="0" w:color="auto"/>
        <w:left w:val="none" w:sz="0" w:space="0" w:color="auto"/>
        <w:bottom w:val="none" w:sz="0" w:space="0" w:color="auto"/>
        <w:right w:val="none" w:sz="0" w:space="0" w:color="auto"/>
      </w:divBdr>
    </w:div>
    <w:div w:id="1383559226">
      <w:bodyDiv w:val="1"/>
      <w:marLeft w:val="0"/>
      <w:marRight w:val="0"/>
      <w:marTop w:val="0"/>
      <w:marBottom w:val="0"/>
      <w:divBdr>
        <w:top w:val="none" w:sz="0" w:space="0" w:color="auto"/>
        <w:left w:val="none" w:sz="0" w:space="0" w:color="auto"/>
        <w:bottom w:val="none" w:sz="0" w:space="0" w:color="auto"/>
        <w:right w:val="none" w:sz="0" w:space="0" w:color="auto"/>
      </w:divBdr>
    </w:div>
    <w:div w:id="1383598711">
      <w:bodyDiv w:val="1"/>
      <w:marLeft w:val="0"/>
      <w:marRight w:val="0"/>
      <w:marTop w:val="0"/>
      <w:marBottom w:val="0"/>
      <w:divBdr>
        <w:top w:val="none" w:sz="0" w:space="0" w:color="auto"/>
        <w:left w:val="none" w:sz="0" w:space="0" w:color="auto"/>
        <w:bottom w:val="none" w:sz="0" w:space="0" w:color="auto"/>
        <w:right w:val="none" w:sz="0" w:space="0" w:color="auto"/>
      </w:divBdr>
    </w:div>
    <w:div w:id="1383599410">
      <w:bodyDiv w:val="1"/>
      <w:marLeft w:val="0"/>
      <w:marRight w:val="0"/>
      <w:marTop w:val="0"/>
      <w:marBottom w:val="0"/>
      <w:divBdr>
        <w:top w:val="none" w:sz="0" w:space="0" w:color="auto"/>
        <w:left w:val="none" w:sz="0" w:space="0" w:color="auto"/>
        <w:bottom w:val="none" w:sz="0" w:space="0" w:color="auto"/>
        <w:right w:val="none" w:sz="0" w:space="0" w:color="auto"/>
      </w:divBdr>
    </w:div>
    <w:div w:id="1383675279">
      <w:bodyDiv w:val="1"/>
      <w:marLeft w:val="0"/>
      <w:marRight w:val="0"/>
      <w:marTop w:val="0"/>
      <w:marBottom w:val="0"/>
      <w:divBdr>
        <w:top w:val="none" w:sz="0" w:space="0" w:color="auto"/>
        <w:left w:val="none" w:sz="0" w:space="0" w:color="auto"/>
        <w:bottom w:val="none" w:sz="0" w:space="0" w:color="auto"/>
        <w:right w:val="none" w:sz="0" w:space="0" w:color="auto"/>
      </w:divBdr>
    </w:div>
    <w:div w:id="1383750067">
      <w:bodyDiv w:val="1"/>
      <w:marLeft w:val="0"/>
      <w:marRight w:val="0"/>
      <w:marTop w:val="0"/>
      <w:marBottom w:val="0"/>
      <w:divBdr>
        <w:top w:val="none" w:sz="0" w:space="0" w:color="auto"/>
        <w:left w:val="none" w:sz="0" w:space="0" w:color="auto"/>
        <w:bottom w:val="none" w:sz="0" w:space="0" w:color="auto"/>
        <w:right w:val="none" w:sz="0" w:space="0" w:color="auto"/>
      </w:divBdr>
    </w:div>
    <w:div w:id="1383750863">
      <w:bodyDiv w:val="1"/>
      <w:marLeft w:val="0"/>
      <w:marRight w:val="0"/>
      <w:marTop w:val="0"/>
      <w:marBottom w:val="0"/>
      <w:divBdr>
        <w:top w:val="none" w:sz="0" w:space="0" w:color="auto"/>
        <w:left w:val="none" w:sz="0" w:space="0" w:color="auto"/>
        <w:bottom w:val="none" w:sz="0" w:space="0" w:color="auto"/>
        <w:right w:val="none" w:sz="0" w:space="0" w:color="auto"/>
      </w:divBdr>
    </w:div>
    <w:div w:id="1384014266">
      <w:bodyDiv w:val="1"/>
      <w:marLeft w:val="0"/>
      <w:marRight w:val="0"/>
      <w:marTop w:val="0"/>
      <w:marBottom w:val="0"/>
      <w:divBdr>
        <w:top w:val="none" w:sz="0" w:space="0" w:color="auto"/>
        <w:left w:val="none" w:sz="0" w:space="0" w:color="auto"/>
        <w:bottom w:val="none" w:sz="0" w:space="0" w:color="auto"/>
        <w:right w:val="none" w:sz="0" w:space="0" w:color="auto"/>
      </w:divBdr>
    </w:div>
    <w:div w:id="1384058069">
      <w:bodyDiv w:val="1"/>
      <w:marLeft w:val="0"/>
      <w:marRight w:val="0"/>
      <w:marTop w:val="0"/>
      <w:marBottom w:val="0"/>
      <w:divBdr>
        <w:top w:val="none" w:sz="0" w:space="0" w:color="auto"/>
        <w:left w:val="none" w:sz="0" w:space="0" w:color="auto"/>
        <w:bottom w:val="none" w:sz="0" w:space="0" w:color="auto"/>
        <w:right w:val="none" w:sz="0" w:space="0" w:color="auto"/>
      </w:divBdr>
    </w:div>
    <w:div w:id="1384065317">
      <w:bodyDiv w:val="1"/>
      <w:marLeft w:val="0"/>
      <w:marRight w:val="0"/>
      <w:marTop w:val="0"/>
      <w:marBottom w:val="0"/>
      <w:divBdr>
        <w:top w:val="none" w:sz="0" w:space="0" w:color="auto"/>
        <w:left w:val="none" w:sz="0" w:space="0" w:color="auto"/>
        <w:bottom w:val="none" w:sz="0" w:space="0" w:color="auto"/>
        <w:right w:val="none" w:sz="0" w:space="0" w:color="auto"/>
      </w:divBdr>
    </w:div>
    <w:div w:id="1384208540">
      <w:bodyDiv w:val="1"/>
      <w:marLeft w:val="0"/>
      <w:marRight w:val="0"/>
      <w:marTop w:val="0"/>
      <w:marBottom w:val="0"/>
      <w:divBdr>
        <w:top w:val="none" w:sz="0" w:space="0" w:color="auto"/>
        <w:left w:val="none" w:sz="0" w:space="0" w:color="auto"/>
        <w:bottom w:val="none" w:sz="0" w:space="0" w:color="auto"/>
        <w:right w:val="none" w:sz="0" w:space="0" w:color="auto"/>
      </w:divBdr>
    </w:div>
    <w:div w:id="1384209180">
      <w:bodyDiv w:val="1"/>
      <w:marLeft w:val="0"/>
      <w:marRight w:val="0"/>
      <w:marTop w:val="0"/>
      <w:marBottom w:val="0"/>
      <w:divBdr>
        <w:top w:val="none" w:sz="0" w:space="0" w:color="auto"/>
        <w:left w:val="none" w:sz="0" w:space="0" w:color="auto"/>
        <w:bottom w:val="none" w:sz="0" w:space="0" w:color="auto"/>
        <w:right w:val="none" w:sz="0" w:space="0" w:color="auto"/>
      </w:divBdr>
    </w:div>
    <w:div w:id="1384211264">
      <w:bodyDiv w:val="1"/>
      <w:marLeft w:val="0"/>
      <w:marRight w:val="0"/>
      <w:marTop w:val="0"/>
      <w:marBottom w:val="0"/>
      <w:divBdr>
        <w:top w:val="none" w:sz="0" w:space="0" w:color="auto"/>
        <w:left w:val="none" w:sz="0" w:space="0" w:color="auto"/>
        <w:bottom w:val="none" w:sz="0" w:space="0" w:color="auto"/>
        <w:right w:val="none" w:sz="0" w:space="0" w:color="auto"/>
      </w:divBdr>
    </w:div>
    <w:div w:id="1384407322">
      <w:bodyDiv w:val="1"/>
      <w:marLeft w:val="0"/>
      <w:marRight w:val="0"/>
      <w:marTop w:val="0"/>
      <w:marBottom w:val="0"/>
      <w:divBdr>
        <w:top w:val="none" w:sz="0" w:space="0" w:color="auto"/>
        <w:left w:val="none" w:sz="0" w:space="0" w:color="auto"/>
        <w:bottom w:val="none" w:sz="0" w:space="0" w:color="auto"/>
        <w:right w:val="none" w:sz="0" w:space="0" w:color="auto"/>
      </w:divBdr>
    </w:div>
    <w:div w:id="1384480463">
      <w:bodyDiv w:val="1"/>
      <w:marLeft w:val="0"/>
      <w:marRight w:val="0"/>
      <w:marTop w:val="0"/>
      <w:marBottom w:val="0"/>
      <w:divBdr>
        <w:top w:val="none" w:sz="0" w:space="0" w:color="auto"/>
        <w:left w:val="none" w:sz="0" w:space="0" w:color="auto"/>
        <w:bottom w:val="none" w:sz="0" w:space="0" w:color="auto"/>
        <w:right w:val="none" w:sz="0" w:space="0" w:color="auto"/>
      </w:divBdr>
    </w:div>
    <w:div w:id="1384596252">
      <w:bodyDiv w:val="1"/>
      <w:marLeft w:val="0"/>
      <w:marRight w:val="0"/>
      <w:marTop w:val="0"/>
      <w:marBottom w:val="0"/>
      <w:divBdr>
        <w:top w:val="none" w:sz="0" w:space="0" w:color="auto"/>
        <w:left w:val="none" w:sz="0" w:space="0" w:color="auto"/>
        <w:bottom w:val="none" w:sz="0" w:space="0" w:color="auto"/>
        <w:right w:val="none" w:sz="0" w:space="0" w:color="auto"/>
      </w:divBdr>
    </w:div>
    <w:div w:id="1384597329">
      <w:bodyDiv w:val="1"/>
      <w:marLeft w:val="0"/>
      <w:marRight w:val="0"/>
      <w:marTop w:val="0"/>
      <w:marBottom w:val="0"/>
      <w:divBdr>
        <w:top w:val="none" w:sz="0" w:space="0" w:color="auto"/>
        <w:left w:val="none" w:sz="0" w:space="0" w:color="auto"/>
        <w:bottom w:val="none" w:sz="0" w:space="0" w:color="auto"/>
        <w:right w:val="none" w:sz="0" w:space="0" w:color="auto"/>
      </w:divBdr>
    </w:div>
    <w:div w:id="1384598390">
      <w:bodyDiv w:val="1"/>
      <w:marLeft w:val="0"/>
      <w:marRight w:val="0"/>
      <w:marTop w:val="0"/>
      <w:marBottom w:val="0"/>
      <w:divBdr>
        <w:top w:val="none" w:sz="0" w:space="0" w:color="auto"/>
        <w:left w:val="none" w:sz="0" w:space="0" w:color="auto"/>
        <w:bottom w:val="none" w:sz="0" w:space="0" w:color="auto"/>
        <w:right w:val="none" w:sz="0" w:space="0" w:color="auto"/>
      </w:divBdr>
    </w:div>
    <w:div w:id="1384598897">
      <w:bodyDiv w:val="1"/>
      <w:marLeft w:val="0"/>
      <w:marRight w:val="0"/>
      <w:marTop w:val="0"/>
      <w:marBottom w:val="0"/>
      <w:divBdr>
        <w:top w:val="none" w:sz="0" w:space="0" w:color="auto"/>
        <w:left w:val="none" w:sz="0" w:space="0" w:color="auto"/>
        <w:bottom w:val="none" w:sz="0" w:space="0" w:color="auto"/>
        <w:right w:val="none" w:sz="0" w:space="0" w:color="auto"/>
      </w:divBdr>
    </w:div>
    <w:div w:id="1384675692">
      <w:bodyDiv w:val="1"/>
      <w:marLeft w:val="0"/>
      <w:marRight w:val="0"/>
      <w:marTop w:val="0"/>
      <w:marBottom w:val="0"/>
      <w:divBdr>
        <w:top w:val="none" w:sz="0" w:space="0" w:color="auto"/>
        <w:left w:val="none" w:sz="0" w:space="0" w:color="auto"/>
        <w:bottom w:val="none" w:sz="0" w:space="0" w:color="auto"/>
        <w:right w:val="none" w:sz="0" w:space="0" w:color="auto"/>
      </w:divBdr>
    </w:div>
    <w:div w:id="1384711814">
      <w:bodyDiv w:val="1"/>
      <w:marLeft w:val="0"/>
      <w:marRight w:val="0"/>
      <w:marTop w:val="0"/>
      <w:marBottom w:val="0"/>
      <w:divBdr>
        <w:top w:val="none" w:sz="0" w:space="0" w:color="auto"/>
        <w:left w:val="none" w:sz="0" w:space="0" w:color="auto"/>
        <w:bottom w:val="none" w:sz="0" w:space="0" w:color="auto"/>
        <w:right w:val="none" w:sz="0" w:space="0" w:color="auto"/>
      </w:divBdr>
    </w:div>
    <w:div w:id="1384716292">
      <w:bodyDiv w:val="1"/>
      <w:marLeft w:val="0"/>
      <w:marRight w:val="0"/>
      <w:marTop w:val="0"/>
      <w:marBottom w:val="0"/>
      <w:divBdr>
        <w:top w:val="none" w:sz="0" w:space="0" w:color="auto"/>
        <w:left w:val="none" w:sz="0" w:space="0" w:color="auto"/>
        <w:bottom w:val="none" w:sz="0" w:space="0" w:color="auto"/>
        <w:right w:val="none" w:sz="0" w:space="0" w:color="auto"/>
      </w:divBdr>
    </w:div>
    <w:div w:id="1384717091">
      <w:bodyDiv w:val="1"/>
      <w:marLeft w:val="0"/>
      <w:marRight w:val="0"/>
      <w:marTop w:val="0"/>
      <w:marBottom w:val="0"/>
      <w:divBdr>
        <w:top w:val="none" w:sz="0" w:space="0" w:color="auto"/>
        <w:left w:val="none" w:sz="0" w:space="0" w:color="auto"/>
        <w:bottom w:val="none" w:sz="0" w:space="0" w:color="auto"/>
        <w:right w:val="none" w:sz="0" w:space="0" w:color="auto"/>
      </w:divBdr>
    </w:div>
    <w:div w:id="1384787975">
      <w:bodyDiv w:val="1"/>
      <w:marLeft w:val="0"/>
      <w:marRight w:val="0"/>
      <w:marTop w:val="0"/>
      <w:marBottom w:val="0"/>
      <w:divBdr>
        <w:top w:val="none" w:sz="0" w:space="0" w:color="auto"/>
        <w:left w:val="none" w:sz="0" w:space="0" w:color="auto"/>
        <w:bottom w:val="none" w:sz="0" w:space="0" w:color="auto"/>
        <w:right w:val="none" w:sz="0" w:space="0" w:color="auto"/>
      </w:divBdr>
    </w:div>
    <w:div w:id="1384788682">
      <w:bodyDiv w:val="1"/>
      <w:marLeft w:val="0"/>
      <w:marRight w:val="0"/>
      <w:marTop w:val="0"/>
      <w:marBottom w:val="0"/>
      <w:divBdr>
        <w:top w:val="none" w:sz="0" w:space="0" w:color="auto"/>
        <w:left w:val="none" w:sz="0" w:space="0" w:color="auto"/>
        <w:bottom w:val="none" w:sz="0" w:space="0" w:color="auto"/>
        <w:right w:val="none" w:sz="0" w:space="0" w:color="auto"/>
      </w:divBdr>
    </w:div>
    <w:div w:id="1384863064">
      <w:bodyDiv w:val="1"/>
      <w:marLeft w:val="0"/>
      <w:marRight w:val="0"/>
      <w:marTop w:val="0"/>
      <w:marBottom w:val="0"/>
      <w:divBdr>
        <w:top w:val="none" w:sz="0" w:space="0" w:color="auto"/>
        <w:left w:val="none" w:sz="0" w:space="0" w:color="auto"/>
        <w:bottom w:val="none" w:sz="0" w:space="0" w:color="auto"/>
        <w:right w:val="none" w:sz="0" w:space="0" w:color="auto"/>
      </w:divBdr>
    </w:div>
    <w:div w:id="1384866991">
      <w:bodyDiv w:val="1"/>
      <w:marLeft w:val="0"/>
      <w:marRight w:val="0"/>
      <w:marTop w:val="0"/>
      <w:marBottom w:val="0"/>
      <w:divBdr>
        <w:top w:val="none" w:sz="0" w:space="0" w:color="auto"/>
        <w:left w:val="none" w:sz="0" w:space="0" w:color="auto"/>
        <w:bottom w:val="none" w:sz="0" w:space="0" w:color="auto"/>
        <w:right w:val="none" w:sz="0" w:space="0" w:color="auto"/>
      </w:divBdr>
    </w:div>
    <w:div w:id="1384938841">
      <w:bodyDiv w:val="1"/>
      <w:marLeft w:val="0"/>
      <w:marRight w:val="0"/>
      <w:marTop w:val="0"/>
      <w:marBottom w:val="0"/>
      <w:divBdr>
        <w:top w:val="none" w:sz="0" w:space="0" w:color="auto"/>
        <w:left w:val="none" w:sz="0" w:space="0" w:color="auto"/>
        <w:bottom w:val="none" w:sz="0" w:space="0" w:color="auto"/>
        <w:right w:val="none" w:sz="0" w:space="0" w:color="auto"/>
      </w:divBdr>
    </w:div>
    <w:div w:id="1384986625">
      <w:bodyDiv w:val="1"/>
      <w:marLeft w:val="0"/>
      <w:marRight w:val="0"/>
      <w:marTop w:val="0"/>
      <w:marBottom w:val="0"/>
      <w:divBdr>
        <w:top w:val="none" w:sz="0" w:space="0" w:color="auto"/>
        <w:left w:val="none" w:sz="0" w:space="0" w:color="auto"/>
        <w:bottom w:val="none" w:sz="0" w:space="0" w:color="auto"/>
        <w:right w:val="none" w:sz="0" w:space="0" w:color="auto"/>
      </w:divBdr>
    </w:div>
    <w:div w:id="1385057954">
      <w:bodyDiv w:val="1"/>
      <w:marLeft w:val="0"/>
      <w:marRight w:val="0"/>
      <w:marTop w:val="0"/>
      <w:marBottom w:val="0"/>
      <w:divBdr>
        <w:top w:val="none" w:sz="0" w:space="0" w:color="auto"/>
        <w:left w:val="none" w:sz="0" w:space="0" w:color="auto"/>
        <w:bottom w:val="none" w:sz="0" w:space="0" w:color="auto"/>
        <w:right w:val="none" w:sz="0" w:space="0" w:color="auto"/>
      </w:divBdr>
    </w:div>
    <w:div w:id="1385058565">
      <w:bodyDiv w:val="1"/>
      <w:marLeft w:val="0"/>
      <w:marRight w:val="0"/>
      <w:marTop w:val="0"/>
      <w:marBottom w:val="0"/>
      <w:divBdr>
        <w:top w:val="none" w:sz="0" w:space="0" w:color="auto"/>
        <w:left w:val="none" w:sz="0" w:space="0" w:color="auto"/>
        <w:bottom w:val="none" w:sz="0" w:space="0" w:color="auto"/>
        <w:right w:val="none" w:sz="0" w:space="0" w:color="auto"/>
      </w:divBdr>
    </w:div>
    <w:div w:id="1385058844">
      <w:bodyDiv w:val="1"/>
      <w:marLeft w:val="0"/>
      <w:marRight w:val="0"/>
      <w:marTop w:val="0"/>
      <w:marBottom w:val="0"/>
      <w:divBdr>
        <w:top w:val="none" w:sz="0" w:space="0" w:color="auto"/>
        <w:left w:val="none" w:sz="0" w:space="0" w:color="auto"/>
        <w:bottom w:val="none" w:sz="0" w:space="0" w:color="auto"/>
        <w:right w:val="none" w:sz="0" w:space="0" w:color="auto"/>
      </w:divBdr>
    </w:div>
    <w:div w:id="1385253842">
      <w:bodyDiv w:val="1"/>
      <w:marLeft w:val="0"/>
      <w:marRight w:val="0"/>
      <w:marTop w:val="0"/>
      <w:marBottom w:val="0"/>
      <w:divBdr>
        <w:top w:val="none" w:sz="0" w:space="0" w:color="auto"/>
        <w:left w:val="none" w:sz="0" w:space="0" w:color="auto"/>
        <w:bottom w:val="none" w:sz="0" w:space="0" w:color="auto"/>
        <w:right w:val="none" w:sz="0" w:space="0" w:color="auto"/>
      </w:divBdr>
    </w:div>
    <w:div w:id="1385327181">
      <w:bodyDiv w:val="1"/>
      <w:marLeft w:val="0"/>
      <w:marRight w:val="0"/>
      <w:marTop w:val="0"/>
      <w:marBottom w:val="0"/>
      <w:divBdr>
        <w:top w:val="none" w:sz="0" w:space="0" w:color="auto"/>
        <w:left w:val="none" w:sz="0" w:space="0" w:color="auto"/>
        <w:bottom w:val="none" w:sz="0" w:space="0" w:color="auto"/>
        <w:right w:val="none" w:sz="0" w:space="0" w:color="auto"/>
      </w:divBdr>
    </w:div>
    <w:div w:id="1385330501">
      <w:bodyDiv w:val="1"/>
      <w:marLeft w:val="0"/>
      <w:marRight w:val="0"/>
      <w:marTop w:val="0"/>
      <w:marBottom w:val="0"/>
      <w:divBdr>
        <w:top w:val="none" w:sz="0" w:space="0" w:color="auto"/>
        <w:left w:val="none" w:sz="0" w:space="0" w:color="auto"/>
        <w:bottom w:val="none" w:sz="0" w:space="0" w:color="auto"/>
        <w:right w:val="none" w:sz="0" w:space="0" w:color="auto"/>
      </w:divBdr>
    </w:div>
    <w:div w:id="1385372827">
      <w:bodyDiv w:val="1"/>
      <w:marLeft w:val="0"/>
      <w:marRight w:val="0"/>
      <w:marTop w:val="0"/>
      <w:marBottom w:val="0"/>
      <w:divBdr>
        <w:top w:val="none" w:sz="0" w:space="0" w:color="auto"/>
        <w:left w:val="none" w:sz="0" w:space="0" w:color="auto"/>
        <w:bottom w:val="none" w:sz="0" w:space="0" w:color="auto"/>
        <w:right w:val="none" w:sz="0" w:space="0" w:color="auto"/>
      </w:divBdr>
    </w:div>
    <w:div w:id="1385444177">
      <w:bodyDiv w:val="1"/>
      <w:marLeft w:val="0"/>
      <w:marRight w:val="0"/>
      <w:marTop w:val="0"/>
      <w:marBottom w:val="0"/>
      <w:divBdr>
        <w:top w:val="none" w:sz="0" w:space="0" w:color="auto"/>
        <w:left w:val="none" w:sz="0" w:space="0" w:color="auto"/>
        <w:bottom w:val="none" w:sz="0" w:space="0" w:color="auto"/>
        <w:right w:val="none" w:sz="0" w:space="0" w:color="auto"/>
      </w:divBdr>
    </w:div>
    <w:div w:id="1385446041">
      <w:bodyDiv w:val="1"/>
      <w:marLeft w:val="0"/>
      <w:marRight w:val="0"/>
      <w:marTop w:val="0"/>
      <w:marBottom w:val="0"/>
      <w:divBdr>
        <w:top w:val="none" w:sz="0" w:space="0" w:color="auto"/>
        <w:left w:val="none" w:sz="0" w:space="0" w:color="auto"/>
        <w:bottom w:val="none" w:sz="0" w:space="0" w:color="auto"/>
        <w:right w:val="none" w:sz="0" w:space="0" w:color="auto"/>
      </w:divBdr>
    </w:div>
    <w:div w:id="1385524220">
      <w:bodyDiv w:val="1"/>
      <w:marLeft w:val="0"/>
      <w:marRight w:val="0"/>
      <w:marTop w:val="0"/>
      <w:marBottom w:val="0"/>
      <w:divBdr>
        <w:top w:val="none" w:sz="0" w:space="0" w:color="auto"/>
        <w:left w:val="none" w:sz="0" w:space="0" w:color="auto"/>
        <w:bottom w:val="none" w:sz="0" w:space="0" w:color="auto"/>
        <w:right w:val="none" w:sz="0" w:space="0" w:color="auto"/>
      </w:divBdr>
    </w:div>
    <w:div w:id="1385564599">
      <w:bodyDiv w:val="1"/>
      <w:marLeft w:val="0"/>
      <w:marRight w:val="0"/>
      <w:marTop w:val="0"/>
      <w:marBottom w:val="0"/>
      <w:divBdr>
        <w:top w:val="none" w:sz="0" w:space="0" w:color="auto"/>
        <w:left w:val="none" w:sz="0" w:space="0" w:color="auto"/>
        <w:bottom w:val="none" w:sz="0" w:space="0" w:color="auto"/>
        <w:right w:val="none" w:sz="0" w:space="0" w:color="auto"/>
      </w:divBdr>
    </w:div>
    <w:div w:id="1385569547">
      <w:bodyDiv w:val="1"/>
      <w:marLeft w:val="0"/>
      <w:marRight w:val="0"/>
      <w:marTop w:val="0"/>
      <w:marBottom w:val="0"/>
      <w:divBdr>
        <w:top w:val="none" w:sz="0" w:space="0" w:color="auto"/>
        <w:left w:val="none" w:sz="0" w:space="0" w:color="auto"/>
        <w:bottom w:val="none" w:sz="0" w:space="0" w:color="auto"/>
        <w:right w:val="none" w:sz="0" w:space="0" w:color="auto"/>
      </w:divBdr>
    </w:div>
    <w:div w:id="1385638287">
      <w:bodyDiv w:val="1"/>
      <w:marLeft w:val="0"/>
      <w:marRight w:val="0"/>
      <w:marTop w:val="0"/>
      <w:marBottom w:val="0"/>
      <w:divBdr>
        <w:top w:val="none" w:sz="0" w:space="0" w:color="auto"/>
        <w:left w:val="none" w:sz="0" w:space="0" w:color="auto"/>
        <w:bottom w:val="none" w:sz="0" w:space="0" w:color="auto"/>
        <w:right w:val="none" w:sz="0" w:space="0" w:color="auto"/>
      </w:divBdr>
    </w:div>
    <w:div w:id="1385715781">
      <w:bodyDiv w:val="1"/>
      <w:marLeft w:val="0"/>
      <w:marRight w:val="0"/>
      <w:marTop w:val="0"/>
      <w:marBottom w:val="0"/>
      <w:divBdr>
        <w:top w:val="none" w:sz="0" w:space="0" w:color="auto"/>
        <w:left w:val="none" w:sz="0" w:space="0" w:color="auto"/>
        <w:bottom w:val="none" w:sz="0" w:space="0" w:color="auto"/>
        <w:right w:val="none" w:sz="0" w:space="0" w:color="auto"/>
      </w:divBdr>
    </w:div>
    <w:div w:id="1385717562">
      <w:bodyDiv w:val="1"/>
      <w:marLeft w:val="0"/>
      <w:marRight w:val="0"/>
      <w:marTop w:val="0"/>
      <w:marBottom w:val="0"/>
      <w:divBdr>
        <w:top w:val="none" w:sz="0" w:space="0" w:color="auto"/>
        <w:left w:val="none" w:sz="0" w:space="0" w:color="auto"/>
        <w:bottom w:val="none" w:sz="0" w:space="0" w:color="auto"/>
        <w:right w:val="none" w:sz="0" w:space="0" w:color="auto"/>
      </w:divBdr>
    </w:div>
    <w:div w:id="1385719149">
      <w:bodyDiv w:val="1"/>
      <w:marLeft w:val="0"/>
      <w:marRight w:val="0"/>
      <w:marTop w:val="0"/>
      <w:marBottom w:val="0"/>
      <w:divBdr>
        <w:top w:val="none" w:sz="0" w:space="0" w:color="auto"/>
        <w:left w:val="none" w:sz="0" w:space="0" w:color="auto"/>
        <w:bottom w:val="none" w:sz="0" w:space="0" w:color="auto"/>
        <w:right w:val="none" w:sz="0" w:space="0" w:color="auto"/>
      </w:divBdr>
    </w:div>
    <w:div w:id="1385720297">
      <w:bodyDiv w:val="1"/>
      <w:marLeft w:val="0"/>
      <w:marRight w:val="0"/>
      <w:marTop w:val="0"/>
      <w:marBottom w:val="0"/>
      <w:divBdr>
        <w:top w:val="none" w:sz="0" w:space="0" w:color="auto"/>
        <w:left w:val="none" w:sz="0" w:space="0" w:color="auto"/>
        <w:bottom w:val="none" w:sz="0" w:space="0" w:color="auto"/>
        <w:right w:val="none" w:sz="0" w:space="0" w:color="auto"/>
      </w:divBdr>
    </w:div>
    <w:div w:id="1385720447">
      <w:bodyDiv w:val="1"/>
      <w:marLeft w:val="0"/>
      <w:marRight w:val="0"/>
      <w:marTop w:val="0"/>
      <w:marBottom w:val="0"/>
      <w:divBdr>
        <w:top w:val="none" w:sz="0" w:space="0" w:color="auto"/>
        <w:left w:val="none" w:sz="0" w:space="0" w:color="auto"/>
        <w:bottom w:val="none" w:sz="0" w:space="0" w:color="auto"/>
        <w:right w:val="none" w:sz="0" w:space="0" w:color="auto"/>
      </w:divBdr>
    </w:div>
    <w:div w:id="1385762905">
      <w:bodyDiv w:val="1"/>
      <w:marLeft w:val="0"/>
      <w:marRight w:val="0"/>
      <w:marTop w:val="0"/>
      <w:marBottom w:val="0"/>
      <w:divBdr>
        <w:top w:val="none" w:sz="0" w:space="0" w:color="auto"/>
        <w:left w:val="none" w:sz="0" w:space="0" w:color="auto"/>
        <w:bottom w:val="none" w:sz="0" w:space="0" w:color="auto"/>
        <w:right w:val="none" w:sz="0" w:space="0" w:color="auto"/>
      </w:divBdr>
    </w:div>
    <w:div w:id="1385829133">
      <w:bodyDiv w:val="1"/>
      <w:marLeft w:val="0"/>
      <w:marRight w:val="0"/>
      <w:marTop w:val="0"/>
      <w:marBottom w:val="0"/>
      <w:divBdr>
        <w:top w:val="none" w:sz="0" w:space="0" w:color="auto"/>
        <w:left w:val="none" w:sz="0" w:space="0" w:color="auto"/>
        <w:bottom w:val="none" w:sz="0" w:space="0" w:color="auto"/>
        <w:right w:val="none" w:sz="0" w:space="0" w:color="auto"/>
      </w:divBdr>
    </w:div>
    <w:div w:id="1385836393">
      <w:bodyDiv w:val="1"/>
      <w:marLeft w:val="0"/>
      <w:marRight w:val="0"/>
      <w:marTop w:val="0"/>
      <w:marBottom w:val="0"/>
      <w:divBdr>
        <w:top w:val="none" w:sz="0" w:space="0" w:color="auto"/>
        <w:left w:val="none" w:sz="0" w:space="0" w:color="auto"/>
        <w:bottom w:val="none" w:sz="0" w:space="0" w:color="auto"/>
        <w:right w:val="none" w:sz="0" w:space="0" w:color="auto"/>
      </w:divBdr>
    </w:div>
    <w:div w:id="1385985723">
      <w:bodyDiv w:val="1"/>
      <w:marLeft w:val="0"/>
      <w:marRight w:val="0"/>
      <w:marTop w:val="0"/>
      <w:marBottom w:val="0"/>
      <w:divBdr>
        <w:top w:val="none" w:sz="0" w:space="0" w:color="auto"/>
        <w:left w:val="none" w:sz="0" w:space="0" w:color="auto"/>
        <w:bottom w:val="none" w:sz="0" w:space="0" w:color="auto"/>
        <w:right w:val="none" w:sz="0" w:space="0" w:color="auto"/>
      </w:divBdr>
    </w:div>
    <w:div w:id="1386027079">
      <w:bodyDiv w:val="1"/>
      <w:marLeft w:val="0"/>
      <w:marRight w:val="0"/>
      <w:marTop w:val="0"/>
      <w:marBottom w:val="0"/>
      <w:divBdr>
        <w:top w:val="none" w:sz="0" w:space="0" w:color="auto"/>
        <w:left w:val="none" w:sz="0" w:space="0" w:color="auto"/>
        <w:bottom w:val="none" w:sz="0" w:space="0" w:color="auto"/>
        <w:right w:val="none" w:sz="0" w:space="0" w:color="auto"/>
      </w:divBdr>
    </w:div>
    <w:div w:id="1386028878">
      <w:bodyDiv w:val="1"/>
      <w:marLeft w:val="0"/>
      <w:marRight w:val="0"/>
      <w:marTop w:val="0"/>
      <w:marBottom w:val="0"/>
      <w:divBdr>
        <w:top w:val="none" w:sz="0" w:space="0" w:color="auto"/>
        <w:left w:val="none" w:sz="0" w:space="0" w:color="auto"/>
        <w:bottom w:val="none" w:sz="0" w:space="0" w:color="auto"/>
        <w:right w:val="none" w:sz="0" w:space="0" w:color="auto"/>
      </w:divBdr>
    </w:div>
    <w:div w:id="1386101130">
      <w:bodyDiv w:val="1"/>
      <w:marLeft w:val="0"/>
      <w:marRight w:val="0"/>
      <w:marTop w:val="0"/>
      <w:marBottom w:val="0"/>
      <w:divBdr>
        <w:top w:val="none" w:sz="0" w:space="0" w:color="auto"/>
        <w:left w:val="none" w:sz="0" w:space="0" w:color="auto"/>
        <w:bottom w:val="none" w:sz="0" w:space="0" w:color="auto"/>
        <w:right w:val="none" w:sz="0" w:space="0" w:color="auto"/>
      </w:divBdr>
    </w:div>
    <w:div w:id="1386220491">
      <w:bodyDiv w:val="1"/>
      <w:marLeft w:val="0"/>
      <w:marRight w:val="0"/>
      <w:marTop w:val="0"/>
      <w:marBottom w:val="0"/>
      <w:divBdr>
        <w:top w:val="none" w:sz="0" w:space="0" w:color="auto"/>
        <w:left w:val="none" w:sz="0" w:space="0" w:color="auto"/>
        <w:bottom w:val="none" w:sz="0" w:space="0" w:color="auto"/>
        <w:right w:val="none" w:sz="0" w:space="0" w:color="auto"/>
      </w:divBdr>
    </w:div>
    <w:div w:id="1386299550">
      <w:bodyDiv w:val="1"/>
      <w:marLeft w:val="0"/>
      <w:marRight w:val="0"/>
      <w:marTop w:val="0"/>
      <w:marBottom w:val="0"/>
      <w:divBdr>
        <w:top w:val="none" w:sz="0" w:space="0" w:color="auto"/>
        <w:left w:val="none" w:sz="0" w:space="0" w:color="auto"/>
        <w:bottom w:val="none" w:sz="0" w:space="0" w:color="auto"/>
        <w:right w:val="none" w:sz="0" w:space="0" w:color="auto"/>
      </w:divBdr>
    </w:div>
    <w:div w:id="1386445811">
      <w:bodyDiv w:val="1"/>
      <w:marLeft w:val="0"/>
      <w:marRight w:val="0"/>
      <w:marTop w:val="0"/>
      <w:marBottom w:val="0"/>
      <w:divBdr>
        <w:top w:val="none" w:sz="0" w:space="0" w:color="auto"/>
        <w:left w:val="none" w:sz="0" w:space="0" w:color="auto"/>
        <w:bottom w:val="none" w:sz="0" w:space="0" w:color="auto"/>
        <w:right w:val="none" w:sz="0" w:space="0" w:color="auto"/>
      </w:divBdr>
    </w:div>
    <w:div w:id="1386486051">
      <w:bodyDiv w:val="1"/>
      <w:marLeft w:val="0"/>
      <w:marRight w:val="0"/>
      <w:marTop w:val="0"/>
      <w:marBottom w:val="0"/>
      <w:divBdr>
        <w:top w:val="none" w:sz="0" w:space="0" w:color="auto"/>
        <w:left w:val="none" w:sz="0" w:space="0" w:color="auto"/>
        <w:bottom w:val="none" w:sz="0" w:space="0" w:color="auto"/>
        <w:right w:val="none" w:sz="0" w:space="0" w:color="auto"/>
      </w:divBdr>
    </w:div>
    <w:div w:id="1386486140">
      <w:bodyDiv w:val="1"/>
      <w:marLeft w:val="0"/>
      <w:marRight w:val="0"/>
      <w:marTop w:val="0"/>
      <w:marBottom w:val="0"/>
      <w:divBdr>
        <w:top w:val="none" w:sz="0" w:space="0" w:color="auto"/>
        <w:left w:val="none" w:sz="0" w:space="0" w:color="auto"/>
        <w:bottom w:val="none" w:sz="0" w:space="0" w:color="auto"/>
        <w:right w:val="none" w:sz="0" w:space="0" w:color="auto"/>
      </w:divBdr>
    </w:div>
    <w:div w:id="1386492225">
      <w:bodyDiv w:val="1"/>
      <w:marLeft w:val="0"/>
      <w:marRight w:val="0"/>
      <w:marTop w:val="0"/>
      <w:marBottom w:val="0"/>
      <w:divBdr>
        <w:top w:val="none" w:sz="0" w:space="0" w:color="auto"/>
        <w:left w:val="none" w:sz="0" w:space="0" w:color="auto"/>
        <w:bottom w:val="none" w:sz="0" w:space="0" w:color="auto"/>
        <w:right w:val="none" w:sz="0" w:space="0" w:color="auto"/>
      </w:divBdr>
    </w:div>
    <w:div w:id="1386559965">
      <w:bodyDiv w:val="1"/>
      <w:marLeft w:val="0"/>
      <w:marRight w:val="0"/>
      <w:marTop w:val="0"/>
      <w:marBottom w:val="0"/>
      <w:divBdr>
        <w:top w:val="none" w:sz="0" w:space="0" w:color="auto"/>
        <w:left w:val="none" w:sz="0" w:space="0" w:color="auto"/>
        <w:bottom w:val="none" w:sz="0" w:space="0" w:color="auto"/>
        <w:right w:val="none" w:sz="0" w:space="0" w:color="auto"/>
      </w:divBdr>
    </w:div>
    <w:div w:id="1386567897">
      <w:bodyDiv w:val="1"/>
      <w:marLeft w:val="0"/>
      <w:marRight w:val="0"/>
      <w:marTop w:val="0"/>
      <w:marBottom w:val="0"/>
      <w:divBdr>
        <w:top w:val="none" w:sz="0" w:space="0" w:color="auto"/>
        <w:left w:val="none" w:sz="0" w:space="0" w:color="auto"/>
        <w:bottom w:val="none" w:sz="0" w:space="0" w:color="auto"/>
        <w:right w:val="none" w:sz="0" w:space="0" w:color="auto"/>
      </w:divBdr>
    </w:div>
    <w:div w:id="1386611574">
      <w:bodyDiv w:val="1"/>
      <w:marLeft w:val="0"/>
      <w:marRight w:val="0"/>
      <w:marTop w:val="0"/>
      <w:marBottom w:val="0"/>
      <w:divBdr>
        <w:top w:val="none" w:sz="0" w:space="0" w:color="auto"/>
        <w:left w:val="none" w:sz="0" w:space="0" w:color="auto"/>
        <w:bottom w:val="none" w:sz="0" w:space="0" w:color="auto"/>
        <w:right w:val="none" w:sz="0" w:space="0" w:color="auto"/>
      </w:divBdr>
    </w:div>
    <w:div w:id="1386635248">
      <w:bodyDiv w:val="1"/>
      <w:marLeft w:val="0"/>
      <w:marRight w:val="0"/>
      <w:marTop w:val="0"/>
      <w:marBottom w:val="0"/>
      <w:divBdr>
        <w:top w:val="none" w:sz="0" w:space="0" w:color="auto"/>
        <w:left w:val="none" w:sz="0" w:space="0" w:color="auto"/>
        <w:bottom w:val="none" w:sz="0" w:space="0" w:color="auto"/>
        <w:right w:val="none" w:sz="0" w:space="0" w:color="auto"/>
      </w:divBdr>
    </w:div>
    <w:div w:id="1386636655">
      <w:bodyDiv w:val="1"/>
      <w:marLeft w:val="0"/>
      <w:marRight w:val="0"/>
      <w:marTop w:val="0"/>
      <w:marBottom w:val="0"/>
      <w:divBdr>
        <w:top w:val="none" w:sz="0" w:space="0" w:color="auto"/>
        <w:left w:val="none" w:sz="0" w:space="0" w:color="auto"/>
        <w:bottom w:val="none" w:sz="0" w:space="0" w:color="auto"/>
        <w:right w:val="none" w:sz="0" w:space="0" w:color="auto"/>
      </w:divBdr>
    </w:div>
    <w:div w:id="1386686827">
      <w:bodyDiv w:val="1"/>
      <w:marLeft w:val="0"/>
      <w:marRight w:val="0"/>
      <w:marTop w:val="0"/>
      <w:marBottom w:val="0"/>
      <w:divBdr>
        <w:top w:val="none" w:sz="0" w:space="0" w:color="auto"/>
        <w:left w:val="none" w:sz="0" w:space="0" w:color="auto"/>
        <w:bottom w:val="none" w:sz="0" w:space="0" w:color="auto"/>
        <w:right w:val="none" w:sz="0" w:space="0" w:color="auto"/>
      </w:divBdr>
    </w:div>
    <w:div w:id="1386753109">
      <w:bodyDiv w:val="1"/>
      <w:marLeft w:val="0"/>
      <w:marRight w:val="0"/>
      <w:marTop w:val="0"/>
      <w:marBottom w:val="0"/>
      <w:divBdr>
        <w:top w:val="none" w:sz="0" w:space="0" w:color="auto"/>
        <w:left w:val="none" w:sz="0" w:space="0" w:color="auto"/>
        <w:bottom w:val="none" w:sz="0" w:space="0" w:color="auto"/>
        <w:right w:val="none" w:sz="0" w:space="0" w:color="auto"/>
      </w:divBdr>
    </w:div>
    <w:div w:id="1386757018">
      <w:bodyDiv w:val="1"/>
      <w:marLeft w:val="0"/>
      <w:marRight w:val="0"/>
      <w:marTop w:val="0"/>
      <w:marBottom w:val="0"/>
      <w:divBdr>
        <w:top w:val="none" w:sz="0" w:space="0" w:color="auto"/>
        <w:left w:val="none" w:sz="0" w:space="0" w:color="auto"/>
        <w:bottom w:val="none" w:sz="0" w:space="0" w:color="auto"/>
        <w:right w:val="none" w:sz="0" w:space="0" w:color="auto"/>
      </w:divBdr>
    </w:div>
    <w:div w:id="1386828157">
      <w:bodyDiv w:val="1"/>
      <w:marLeft w:val="0"/>
      <w:marRight w:val="0"/>
      <w:marTop w:val="0"/>
      <w:marBottom w:val="0"/>
      <w:divBdr>
        <w:top w:val="none" w:sz="0" w:space="0" w:color="auto"/>
        <w:left w:val="none" w:sz="0" w:space="0" w:color="auto"/>
        <w:bottom w:val="none" w:sz="0" w:space="0" w:color="auto"/>
        <w:right w:val="none" w:sz="0" w:space="0" w:color="auto"/>
      </w:divBdr>
    </w:div>
    <w:div w:id="1386829753">
      <w:bodyDiv w:val="1"/>
      <w:marLeft w:val="0"/>
      <w:marRight w:val="0"/>
      <w:marTop w:val="0"/>
      <w:marBottom w:val="0"/>
      <w:divBdr>
        <w:top w:val="none" w:sz="0" w:space="0" w:color="auto"/>
        <w:left w:val="none" w:sz="0" w:space="0" w:color="auto"/>
        <w:bottom w:val="none" w:sz="0" w:space="0" w:color="auto"/>
        <w:right w:val="none" w:sz="0" w:space="0" w:color="auto"/>
      </w:divBdr>
    </w:div>
    <w:div w:id="1386830956">
      <w:bodyDiv w:val="1"/>
      <w:marLeft w:val="0"/>
      <w:marRight w:val="0"/>
      <w:marTop w:val="0"/>
      <w:marBottom w:val="0"/>
      <w:divBdr>
        <w:top w:val="none" w:sz="0" w:space="0" w:color="auto"/>
        <w:left w:val="none" w:sz="0" w:space="0" w:color="auto"/>
        <w:bottom w:val="none" w:sz="0" w:space="0" w:color="auto"/>
        <w:right w:val="none" w:sz="0" w:space="0" w:color="auto"/>
      </w:divBdr>
    </w:div>
    <w:div w:id="1386878952">
      <w:bodyDiv w:val="1"/>
      <w:marLeft w:val="0"/>
      <w:marRight w:val="0"/>
      <w:marTop w:val="0"/>
      <w:marBottom w:val="0"/>
      <w:divBdr>
        <w:top w:val="none" w:sz="0" w:space="0" w:color="auto"/>
        <w:left w:val="none" w:sz="0" w:space="0" w:color="auto"/>
        <w:bottom w:val="none" w:sz="0" w:space="0" w:color="auto"/>
        <w:right w:val="none" w:sz="0" w:space="0" w:color="auto"/>
      </w:divBdr>
    </w:div>
    <w:div w:id="1386946800">
      <w:bodyDiv w:val="1"/>
      <w:marLeft w:val="0"/>
      <w:marRight w:val="0"/>
      <w:marTop w:val="0"/>
      <w:marBottom w:val="0"/>
      <w:divBdr>
        <w:top w:val="none" w:sz="0" w:space="0" w:color="auto"/>
        <w:left w:val="none" w:sz="0" w:space="0" w:color="auto"/>
        <w:bottom w:val="none" w:sz="0" w:space="0" w:color="auto"/>
        <w:right w:val="none" w:sz="0" w:space="0" w:color="auto"/>
      </w:divBdr>
    </w:div>
    <w:div w:id="1387028424">
      <w:bodyDiv w:val="1"/>
      <w:marLeft w:val="0"/>
      <w:marRight w:val="0"/>
      <w:marTop w:val="0"/>
      <w:marBottom w:val="0"/>
      <w:divBdr>
        <w:top w:val="none" w:sz="0" w:space="0" w:color="auto"/>
        <w:left w:val="none" w:sz="0" w:space="0" w:color="auto"/>
        <w:bottom w:val="none" w:sz="0" w:space="0" w:color="auto"/>
        <w:right w:val="none" w:sz="0" w:space="0" w:color="auto"/>
      </w:divBdr>
    </w:div>
    <w:div w:id="1387029493">
      <w:bodyDiv w:val="1"/>
      <w:marLeft w:val="0"/>
      <w:marRight w:val="0"/>
      <w:marTop w:val="0"/>
      <w:marBottom w:val="0"/>
      <w:divBdr>
        <w:top w:val="none" w:sz="0" w:space="0" w:color="auto"/>
        <w:left w:val="none" w:sz="0" w:space="0" w:color="auto"/>
        <w:bottom w:val="none" w:sz="0" w:space="0" w:color="auto"/>
        <w:right w:val="none" w:sz="0" w:space="0" w:color="auto"/>
      </w:divBdr>
    </w:div>
    <w:div w:id="1387139463">
      <w:bodyDiv w:val="1"/>
      <w:marLeft w:val="0"/>
      <w:marRight w:val="0"/>
      <w:marTop w:val="0"/>
      <w:marBottom w:val="0"/>
      <w:divBdr>
        <w:top w:val="none" w:sz="0" w:space="0" w:color="auto"/>
        <w:left w:val="none" w:sz="0" w:space="0" w:color="auto"/>
        <w:bottom w:val="none" w:sz="0" w:space="0" w:color="auto"/>
        <w:right w:val="none" w:sz="0" w:space="0" w:color="auto"/>
      </w:divBdr>
    </w:div>
    <w:div w:id="1387216082">
      <w:bodyDiv w:val="1"/>
      <w:marLeft w:val="0"/>
      <w:marRight w:val="0"/>
      <w:marTop w:val="0"/>
      <w:marBottom w:val="0"/>
      <w:divBdr>
        <w:top w:val="none" w:sz="0" w:space="0" w:color="auto"/>
        <w:left w:val="none" w:sz="0" w:space="0" w:color="auto"/>
        <w:bottom w:val="none" w:sz="0" w:space="0" w:color="auto"/>
        <w:right w:val="none" w:sz="0" w:space="0" w:color="auto"/>
      </w:divBdr>
    </w:div>
    <w:div w:id="1387291155">
      <w:bodyDiv w:val="1"/>
      <w:marLeft w:val="0"/>
      <w:marRight w:val="0"/>
      <w:marTop w:val="0"/>
      <w:marBottom w:val="0"/>
      <w:divBdr>
        <w:top w:val="none" w:sz="0" w:space="0" w:color="auto"/>
        <w:left w:val="none" w:sz="0" w:space="0" w:color="auto"/>
        <w:bottom w:val="none" w:sz="0" w:space="0" w:color="auto"/>
        <w:right w:val="none" w:sz="0" w:space="0" w:color="auto"/>
      </w:divBdr>
    </w:div>
    <w:div w:id="1387334083">
      <w:bodyDiv w:val="1"/>
      <w:marLeft w:val="0"/>
      <w:marRight w:val="0"/>
      <w:marTop w:val="0"/>
      <w:marBottom w:val="0"/>
      <w:divBdr>
        <w:top w:val="none" w:sz="0" w:space="0" w:color="auto"/>
        <w:left w:val="none" w:sz="0" w:space="0" w:color="auto"/>
        <w:bottom w:val="none" w:sz="0" w:space="0" w:color="auto"/>
        <w:right w:val="none" w:sz="0" w:space="0" w:color="auto"/>
      </w:divBdr>
    </w:div>
    <w:div w:id="1387337389">
      <w:bodyDiv w:val="1"/>
      <w:marLeft w:val="0"/>
      <w:marRight w:val="0"/>
      <w:marTop w:val="0"/>
      <w:marBottom w:val="0"/>
      <w:divBdr>
        <w:top w:val="none" w:sz="0" w:space="0" w:color="auto"/>
        <w:left w:val="none" w:sz="0" w:space="0" w:color="auto"/>
        <w:bottom w:val="none" w:sz="0" w:space="0" w:color="auto"/>
        <w:right w:val="none" w:sz="0" w:space="0" w:color="auto"/>
      </w:divBdr>
    </w:div>
    <w:div w:id="1387412061">
      <w:bodyDiv w:val="1"/>
      <w:marLeft w:val="0"/>
      <w:marRight w:val="0"/>
      <w:marTop w:val="0"/>
      <w:marBottom w:val="0"/>
      <w:divBdr>
        <w:top w:val="none" w:sz="0" w:space="0" w:color="auto"/>
        <w:left w:val="none" w:sz="0" w:space="0" w:color="auto"/>
        <w:bottom w:val="none" w:sz="0" w:space="0" w:color="auto"/>
        <w:right w:val="none" w:sz="0" w:space="0" w:color="auto"/>
      </w:divBdr>
    </w:div>
    <w:div w:id="1387412534">
      <w:bodyDiv w:val="1"/>
      <w:marLeft w:val="0"/>
      <w:marRight w:val="0"/>
      <w:marTop w:val="0"/>
      <w:marBottom w:val="0"/>
      <w:divBdr>
        <w:top w:val="none" w:sz="0" w:space="0" w:color="auto"/>
        <w:left w:val="none" w:sz="0" w:space="0" w:color="auto"/>
        <w:bottom w:val="none" w:sz="0" w:space="0" w:color="auto"/>
        <w:right w:val="none" w:sz="0" w:space="0" w:color="auto"/>
      </w:divBdr>
    </w:div>
    <w:div w:id="1387414010">
      <w:bodyDiv w:val="1"/>
      <w:marLeft w:val="0"/>
      <w:marRight w:val="0"/>
      <w:marTop w:val="0"/>
      <w:marBottom w:val="0"/>
      <w:divBdr>
        <w:top w:val="none" w:sz="0" w:space="0" w:color="auto"/>
        <w:left w:val="none" w:sz="0" w:space="0" w:color="auto"/>
        <w:bottom w:val="none" w:sz="0" w:space="0" w:color="auto"/>
        <w:right w:val="none" w:sz="0" w:space="0" w:color="auto"/>
      </w:divBdr>
    </w:div>
    <w:div w:id="1387414881">
      <w:bodyDiv w:val="1"/>
      <w:marLeft w:val="0"/>
      <w:marRight w:val="0"/>
      <w:marTop w:val="0"/>
      <w:marBottom w:val="0"/>
      <w:divBdr>
        <w:top w:val="none" w:sz="0" w:space="0" w:color="auto"/>
        <w:left w:val="none" w:sz="0" w:space="0" w:color="auto"/>
        <w:bottom w:val="none" w:sz="0" w:space="0" w:color="auto"/>
        <w:right w:val="none" w:sz="0" w:space="0" w:color="auto"/>
      </w:divBdr>
    </w:div>
    <w:div w:id="1387489667">
      <w:bodyDiv w:val="1"/>
      <w:marLeft w:val="0"/>
      <w:marRight w:val="0"/>
      <w:marTop w:val="0"/>
      <w:marBottom w:val="0"/>
      <w:divBdr>
        <w:top w:val="none" w:sz="0" w:space="0" w:color="auto"/>
        <w:left w:val="none" w:sz="0" w:space="0" w:color="auto"/>
        <w:bottom w:val="none" w:sz="0" w:space="0" w:color="auto"/>
        <w:right w:val="none" w:sz="0" w:space="0" w:color="auto"/>
      </w:divBdr>
    </w:div>
    <w:div w:id="1387531065">
      <w:bodyDiv w:val="1"/>
      <w:marLeft w:val="0"/>
      <w:marRight w:val="0"/>
      <w:marTop w:val="0"/>
      <w:marBottom w:val="0"/>
      <w:divBdr>
        <w:top w:val="none" w:sz="0" w:space="0" w:color="auto"/>
        <w:left w:val="none" w:sz="0" w:space="0" w:color="auto"/>
        <w:bottom w:val="none" w:sz="0" w:space="0" w:color="auto"/>
        <w:right w:val="none" w:sz="0" w:space="0" w:color="auto"/>
      </w:divBdr>
    </w:div>
    <w:div w:id="1387534374">
      <w:bodyDiv w:val="1"/>
      <w:marLeft w:val="0"/>
      <w:marRight w:val="0"/>
      <w:marTop w:val="0"/>
      <w:marBottom w:val="0"/>
      <w:divBdr>
        <w:top w:val="none" w:sz="0" w:space="0" w:color="auto"/>
        <w:left w:val="none" w:sz="0" w:space="0" w:color="auto"/>
        <w:bottom w:val="none" w:sz="0" w:space="0" w:color="auto"/>
        <w:right w:val="none" w:sz="0" w:space="0" w:color="auto"/>
      </w:divBdr>
    </w:div>
    <w:div w:id="1387601700">
      <w:bodyDiv w:val="1"/>
      <w:marLeft w:val="0"/>
      <w:marRight w:val="0"/>
      <w:marTop w:val="0"/>
      <w:marBottom w:val="0"/>
      <w:divBdr>
        <w:top w:val="none" w:sz="0" w:space="0" w:color="auto"/>
        <w:left w:val="none" w:sz="0" w:space="0" w:color="auto"/>
        <w:bottom w:val="none" w:sz="0" w:space="0" w:color="auto"/>
        <w:right w:val="none" w:sz="0" w:space="0" w:color="auto"/>
      </w:divBdr>
    </w:div>
    <w:div w:id="1387602151">
      <w:bodyDiv w:val="1"/>
      <w:marLeft w:val="0"/>
      <w:marRight w:val="0"/>
      <w:marTop w:val="0"/>
      <w:marBottom w:val="0"/>
      <w:divBdr>
        <w:top w:val="none" w:sz="0" w:space="0" w:color="auto"/>
        <w:left w:val="none" w:sz="0" w:space="0" w:color="auto"/>
        <w:bottom w:val="none" w:sz="0" w:space="0" w:color="auto"/>
        <w:right w:val="none" w:sz="0" w:space="0" w:color="auto"/>
      </w:divBdr>
    </w:div>
    <w:div w:id="1387610045">
      <w:bodyDiv w:val="1"/>
      <w:marLeft w:val="0"/>
      <w:marRight w:val="0"/>
      <w:marTop w:val="0"/>
      <w:marBottom w:val="0"/>
      <w:divBdr>
        <w:top w:val="none" w:sz="0" w:space="0" w:color="auto"/>
        <w:left w:val="none" w:sz="0" w:space="0" w:color="auto"/>
        <w:bottom w:val="none" w:sz="0" w:space="0" w:color="auto"/>
        <w:right w:val="none" w:sz="0" w:space="0" w:color="auto"/>
      </w:divBdr>
    </w:div>
    <w:div w:id="1387753093">
      <w:bodyDiv w:val="1"/>
      <w:marLeft w:val="0"/>
      <w:marRight w:val="0"/>
      <w:marTop w:val="0"/>
      <w:marBottom w:val="0"/>
      <w:divBdr>
        <w:top w:val="none" w:sz="0" w:space="0" w:color="auto"/>
        <w:left w:val="none" w:sz="0" w:space="0" w:color="auto"/>
        <w:bottom w:val="none" w:sz="0" w:space="0" w:color="auto"/>
        <w:right w:val="none" w:sz="0" w:space="0" w:color="auto"/>
      </w:divBdr>
    </w:div>
    <w:div w:id="1387754136">
      <w:bodyDiv w:val="1"/>
      <w:marLeft w:val="0"/>
      <w:marRight w:val="0"/>
      <w:marTop w:val="0"/>
      <w:marBottom w:val="0"/>
      <w:divBdr>
        <w:top w:val="none" w:sz="0" w:space="0" w:color="auto"/>
        <w:left w:val="none" w:sz="0" w:space="0" w:color="auto"/>
        <w:bottom w:val="none" w:sz="0" w:space="0" w:color="auto"/>
        <w:right w:val="none" w:sz="0" w:space="0" w:color="auto"/>
      </w:divBdr>
    </w:div>
    <w:div w:id="1387799038">
      <w:bodyDiv w:val="1"/>
      <w:marLeft w:val="0"/>
      <w:marRight w:val="0"/>
      <w:marTop w:val="0"/>
      <w:marBottom w:val="0"/>
      <w:divBdr>
        <w:top w:val="none" w:sz="0" w:space="0" w:color="auto"/>
        <w:left w:val="none" w:sz="0" w:space="0" w:color="auto"/>
        <w:bottom w:val="none" w:sz="0" w:space="0" w:color="auto"/>
        <w:right w:val="none" w:sz="0" w:space="0" w:color="auto"/>
      </w:divBdr>
    </w:div>
    <w:div w:id="1387877593">
      <w:bodyDiv w:val="1"/>
      <w:marLeft w:val="0"/>
      <w:marRight w:val="0"/>
      <w:marTop w:val="0"/>
      <w:marBottom w:val="0"/>
      <w:divBdr>
        <w:top w:val="none" w:sz="0" w:space="0" w:color="auto"/>
        <w:left w:val="none" w:sz="0" w:space="0" w:color="auto"/>
        <w:bottom w:val="none" w:sz="0" w:space="0" w:color="auto"/>
        <w:right w:val="none" w:sz="0" w:space="0" w:color="auto"/>
      </w:divBdr>
    </w:div>
    <w:div w:id="1387950071">
      <w:bodyDiv w:val="1"/>
      <w:marLeft w:val="0"/>
      <w:marRight w:val="0"/>
      <w:marTop w:val="0"/>
      <w:marBottom w:val="0"/>
      <w:divBdr>
        <w:top w:val="none" w:sz="0" w:space="0" w:color="auto"/>
        <w:left w:val="none" w:sz="0" w:space="0" w:color="auto"/>
        <w:bottom w:val="none" w:sz="0" w:space="0" w:color="auto"/>
        <w:right w:val="none" w:sz="0" w:space="0" w:color="auto"/>
      </w:divBdr>
    </w:div>
    <w:div w:id="1387950565">
      <w:bodyDiv w:val="1"/>
      <w:marLeft w:val="0"/>
      <w:marRight w:val="0"/>
      <w:marTop w:val="0"/>
      <w:marBottom w:val="0"/>
      <w:divBdr>
        <w:top w:val="none" w:sz="0" w:space="0" w:color="auto"/>
        <w:left w:val="none" w:sz="0" w:space="0" w:color="auto"/>
        <w:bottom w:val="none" w:sz="0" w:space="0" w:color="auto"/>
        <w:right w:val="none" w:sz="0" w:space="0" w:color="auto"/>
      </w:divBdr>
    </w:div>
    <w:div w:id="1387950612">
      <w:bodyDiv w:val="1"/>
      <w:marLeft w:val="0"/>
      <w:marRight w:val="0"/>
      <w:marTop w:val="0"/>
      <w:marBottom w:val="0"/>
      <w:divBdr>
        <w:top w:val="none" w:sz="0" w:space="0" w:color="auto"/>
        <w:left w:val="none" w:sz="0" w:space="0" w:color="auto"/>
        <w:bottom w:val="none" w:sz="0" w:space="0" w:color="auto"/>
        <w:right w:val="none" w:sz="0" w:space="0" w:color="auto"/>
      </w:divBdr>
    </w:div>
    <w:div w:id="1387951011">
      <w:bodyDiv w:val="1"/>
      <w:marLeft w:val="0"/>
      <w:marRight w:val="0"/>
      <w:marTop w:val="0"/>
      <w:marBottom w:val="0"/>
      <w:divBdr>
        <w:top w:val="none" w:sz="0" w:space="0" w:color="auto"/>
        <w:left w:val="none" w:sz="0" w:space="0" w:color="auto"/>
        <w:bottom w:val="none" w:sz="0" w:space="0" w:color="auto"/>
        <w:right w:val="none" w:sz="0" w:space="0" w:color="auto"/>
      </w:divBdr>
    </w:div>
    <w:div w:id="1387997385">
      <w:bodyDiv w:val="1"/>
      <w:marLeft w:val="0"/>
      <w:marRight w:val="0"/>
      <w:marTop w:val="0"/>
      <w:marBottom w:val="0"/>
      <w:divBdr>
        <w:top w:val="none" w:sz="0" w:space="0" w:color="auto"/>
        <w:left w:val="none" w:sz="0" w:space="0" w:color="auto"/>
        <w:bottom w:val="none" w:sz="0" w:space="0" w:color="auto"/>
        <w:right w:val="none" w:sz="0" w:space="0" w:color="auto"/>
      </w:divBdr>
    </w:div>
    <w:div w:id="1388063521">
      <w:bodyDiv w:val="1"/>
      <w:marLeft w:val="0"/>
      <w:marRight w:val="0"/>
      <w:marTop w:val="0"/>
      <w:marBottom w:val="0"/>
      <w:divBdr>
        <w:top w:val="none" w:sz="0" w:space="0" w:color="auto"/>
        <w:left w:val="none" w:sz="0" w:space="0" w:color="auto"/>
        <w:bottom w:val="none" w:sz="0" w:space="0" w:color="auto"/>
        <w:right w:val="none" w:sz="0" w:space="0" w:color="auto"/>
      </w:divBdr>
    </w:div>
    <w:div w:id="1388070876">
      <w:bodyDiv w:val="1"/>
      <w:marLeft w:val="0"/>
      <w:marRight w:val="0"/>
      <w:marTop w:val="0"/>
      <w:marBottom w:val="0"/>
      <w:divBdr>
        <w:top w:val="none" w:sz="0" w:space="0" w:color="auto"/>
        <w:left w:val="none" w:sz="0" w:space="0" w:color="auto"/>
        <w:bottom w:val="none" w:sz="0" w:space="0" w:color="auto"/>
        <w:right w:val="none" w:sz="0" w:space="0" w:color="auto"/>
      </w:divBdr>
    </w:div>
    <w:div w:id="1388186823">
      <w:bodyDiv w:val="1"/>
      <w:marLeft w:val="0"/>
      <w:marRight w:val="0"/>
      <w:marTop w:val="0"/>
      <w:marBottom w:val="0"/>
      <w:divBdr>
        <w:top w:val="none" w:sz="0" w:space="0" w:color="auto"/>
        <w:left w:val="none" w:sz="0" w:space="0" w:color="auto"/>
        <w:bottom w:val="none" w:sz="0" w:space="0" w:color="auto"/>
        <w:right w:val="none" w:sz="0" w:space="0" w:color="auto"/>
      </w:divBdr>
    </w:div>
    <w:div w:id="1388256987">
      <w:bodyDiv w:val="1"/>
      <w:marLeft w:val="0"/>
      <w:marRight w:val="0"/>
      <w:marTop w:val="0"/>
      <w:marBottom w:val="0"/>
      <w:divBdr>
        <w:top w:val="none" w:sz="0" w:space="0" w:color="auto"/>
        <w:left w:val="none" w:sz="0" w:space="0" w:color="auto"/>
        <w:bottom w:val="none" w:sz="0" w:space="0" w:color="auto"/>
        <w:right w:val="none" w:sz="0" w:space="0" w:color="auto"/>
      </w:divBdr>
    </w:div>
    <w:div w:id="1388338571">
      <w:bodyDiv w:val="1"/>
      <w:marLeft w:val="0"/>
      <w:marRight w:val="0"/>
      <w:marTop w:val="0"/>
      <w:marBottom w:val="0"/>
      <w:divBdr>
        <w:top w:val="none" w:sz="0" w:space="0" w:color="auto"/>
        <w:left w:val="none" w:sz="0" w:space="0" w:color="auto"/>
        <w:bottom w:val="none" w:sz="0" w:space="0" w:color="auto"/>
        <w:right w:val="none" w:sz="0" w:space="0" w:color="auto"/>
      </w:divBdr>
    </w:div>
    <w:div w:id="1388381829">
      <w:bodyDiv w:val="1"/>
      <w:marLeft w:val="0"/>
      <w:marRight w:val="0"/>
      <w:marTop w:val="0"/>
      <w:marBottom w:val="0"/>
      <w:divBdr>
        <w:top w:val="none" w:sz="0" w:space="0" w:color="auto"/>
        <w:left w:val="none" w:sz="0" w:space="0" w:color="auto"/>
        <w:bottom w:val="none" w:sz="0" w:space="0" w:color="auto"/>
        <w:right w:val="none" w:sz="0" w:space="0" w:color="auto"/>
      </w:divBdr>
    </w:div>
    <w:div w:id="1388409338">
      <w:bodyDiv w:val="1"/>
      <w:marLeft w:val="0"/>
      <w:marRight w:val="0"/>
      <w:marTop w:val="0"/>
      <w:marBottom w:val="0"/>
      <w:divBdr>
        <w:top w:val="none" w:sz="0" w:space="0" w:color="auto"/>
        <w:left w:val="none" w:sz="0" w:space="0" w:color="auto"/>
        <w:bottom w:val="none" w:sz="0" w:space="0" w:color="auto"/>
        <w:right w:val="none" w:sz="0" w:space="0" w:color="auto"/>
      </w:divBdr>
    </w:div>
    <w:div w:id="1388409547">
      <w:bodyDiv w:val="1"/>
      <w:marLeft w:val="0"/>
      <w:marRight w:val="0"/>
      <w:marTop w:val="0"/>
      <w:marBottom w:val="0"/>
      <w:divBdr>
        <w:top w:val="none" w:sz="0" w:space="0" w:color="auto"/>
        <w:left w:val="none" w:sz="0" w:space="0" w:color="auto"/>
        <w:bottom w:val="none" w:sz="0" w:space="0" w:color="auto"/>
        <w:right w:val="none" w:sz="0" w:space="0" w:color="auto"/>
      </w:divBdr>
    </w:div>
    <w:div w:id="1388411794">
      <w:bodyDiv w:val="1"/>
      <w:marLeft w:val="0"/>
      <w:marRight w:val="0"/>
      <w:marTop w:val="0"/>
      <w:marBottom w:val="0"/>
      <w:divBdr>
        <w:top w:val="none" w:sz="0" w:space="0" w:color="auto"/>
        <w:left w:val="none" w:sz="0" w:space="0" w:color="auto"/>
        <w:bottom w:val="none" w:sz="0" w:space="0" w:color="auto"/>
        <w:right w:val="none" w:sz="0" w:space="0" w:color="auto"/>
      </w:divBdr>
    </w:div>
    <w:div w:id="1388529999">
      <w:bodyDiv w:val="1"/>
      <w:marLeft w:val="0"/>
      <w:marRight w:val="0"/>
      <w:marTop w:val="0"/>
      <w:marBottom w:val="0"/>
      <w:divBdr>
        <w:top w:val="none" w:sz="0" w:space="0" w:color="auto"/>
        <w:left w:val="none" w:sz="0" w:space="0" w:color="auto"/>
        <w:bottom w:val="none" w:sz="0" w:space="0" w:color="auto"/>
        <w:right w:val="none" w:sz="0" w:space="0" w:color="auto"/>
      </w:divBdr>
    </w:div>
    <w:div w:id="1388606978">
      <w:bodyDiv w:val="1"/>
      <w:marLeft w:val="0"/>
      <w:marRight w:val="0"/>
      <w:marTop w:val="0"/>
      <w:marBottom w:val="0"/>
      <w:divBdr>
        <w:top w:val="none" w:sz="0" w:space="0" w:color="auto"/>
        <w:left w:val="none" w:sz="0" w:space="0" w:color="auto"/>
        <w:bottom w:val="none" w:sz="0" w:space="0" w:color="auto"/>
        <w:right w:val="none" w:sz="0" w:space="0" w:color="auto"/>
      </w:divBdr>
    </w:div>
    <w:div w:id="1388645235">
      <w:bodyDiv w:val="1"/>
      <w:marLeft w:val="0"/>
      <w:marRight w:val="0"/>
      <w:marTop w:val="0"/>
      <w:marBottom w:val="0"/>
      <w:divBdr>
        <w:top w:val="none" w:sz="0" w:space="0" w:color="auto"/>
        <w:left w:val="none" w:sz="0" w:space="0" w:color="auto"/>
        <w:bottom w:val="none" w:sz="0" w:space="0" w:color="auto"/>
        <w:right w:val="none" w:sz="0" w:space="0" w:color="auto"/>
      </w:divBdr>
    </w:div>
    <w:div w:id="1388645760">
      <w:bodyDiv w:val="1"/>
      <w:marLeft w:val="0"/>
      <w:marRight w:val="0"/>
      <w:marTop w:val="0"/>
      <w:marBottom w:val="0"/>
      <w:divBdr>
        <w:top w:val="none" w:sz="0" w:space="0" w:color="auto"/>
        <w:left w:val="none" w:sz="0" w:space="0" w:color="auto"/>
        <w:bottom w:val="none" w:sz="0" w:space="0" w:color="auto"/>
        <w:right w:val="none" w:sz="0" w:space="0" w:color="auto"/>
      </w:divBdr>
    </w:div>
    <w:div w:id="1388651902">
      <w:bodyDiv w:val="1"/>
      <w:marLeft w:val="0"/>
      <w:marRight w:val="0"/>
      <w:marTop w:val="0"/>
      <w:marBottom w:val="0"/>
      <w:divBdr>
        <w:top w:val="none" w:sz="0" w:space="0" w:color="auto"/>
        <w:left w:val="none" w:sz="0" w:space="0" w:color="auto"/>
        <w:bottom w:val="none" w:sz="0" w:space="0" w:color="auto"/>
        <w:right w:val="none" w:sz="0" w:space="0" w:color="auto"/>
      </w:divBdr>
    </w:div>
    <w:div w:id="1388652382">
      <w:bodyDiv w:val="1"/>
      <w:marLeft w:val="0"/>
      <w:marRight w:val="0"/>
      <w:marTop w:val="0"/>
      <w:marBottom w:val="0"/>
      <w:divBdr>
        <w:top w:val="none" w:sz="0" w:space="0" w:color="auto"/>
        <w:left w:val="none" w:sz="0" w:space="0" w:color="auto"/>
        <w:bottom w:val="none" w:sz="0" w:space="0" w:color="auto"/>
        <w:right w:val="none" w:sz="0" w:space="0" w:color="auto"/>
      </w:divBdr>
    </w:div>
    <w:div w:id="1388720145">
      <w:bodyDiv w:val="1"/>
      <w:marLeft w:val="0"/>
      <w:marRight w:val="0"/>
      <w:marTop w:val="0"/>
      <w:marBottom w:val="0"/>
      <w:divBdr>
        <w:top w:val="none" w:sz="0" w:space="0" w:color="auto"/>
        <w:left w:val="none" w:sz="0" w:space="0" w:color="auto"/>
        <w:bottom w:val="none" w:sz="0" w:space="0" w:color="auto"/>
        <w:right w:val="none" w:sz="0" w:space="0" w:color="auto"/>
      </w:divBdr>
    </w:div>
    <w:div w:id="1388799567">
      <w:bodyDiv w:val="1"/>
      <w:marLeft w:val="0"/>
      <w:marRight w:val="0"/>
      <w:marTop w:val="0"/>
      <w:marBottom w:val="0"/>
      <w:divBdr>
        <w:top w:val="none" w:sz="0" w:space="0" w:color="auto"/>
        <w:left w:val="none" w:sz="0" w:space="0" w:color="auto"/>
        <w:bottom w:val="none" w:sz="0" w:space="0" w:color="auto"/>
        <w:right w:val="none" w:sz="0" w:space="0" w:color="auto"/>
      </w:divBdr>
    </w:div>
    <w:div w:id="1388915585">
      <w:bodyDiv w:val="1"/>
      <w:marLeft w:val="0"/>
      <w:marRight w:val="0"/>
      <w:marTop w:val="0"/>
      <w:marBottom w:val="0"/>
      <w:divBdr>
        <w:top w:val="none" w:sz="0" w:space="0" w:color="auto"/>
        <w:left w:val="none" w:sz="0" w:space="0" w:color="auto"/>
        <w:bottom w:val="none" w:sz="0" w:space="0" w:color="auto"/>
        <w:right w:val="none" w:sz="0" w:space="0" w:color="auto"/>
      </w:divBdr>
    </w:div>
    <w:div w:id="1388991748">
      <w:bodyDiv w:val="1"/>
      <w:marLeft w:val="0"/>
      <w:marRight w:val="0"/>
      <w:marTop w:val="0"/>
      <w:marBottom w:val="0"/>
      <w:divBdr>
        <w:top w:val="none" w:sz="0" w:space="0" w:color="auto"/>
        <w:left w:val="none" w:sz="0" w:space="0" w:color="auto"/>
        <w:bottom w:val="none" w:sz="0" w:space="0" w:color="auto"/>
        <w:right w:val="none" w:sz="0" w:space="0" w:color="auto"/>
      </w:divBdr>
    </w:div>
    <w:div w:id="1389065739">
      <w:bodyDiv w:val="1"/>
      <w:marLeft w:val="0"/>
      <w:marRight w:val="0"/>
      <w:marTop w:val="0"/>
      <w:marBottom w:val="0"/>
      <w:divBdr>
        <w:top w:val="none" w:sz="0" w:space="0" w:color="auto"/>
        <w:left w:val="none" w:sz="0" w:space="0" w:color="auto"/>
        <w:bottom w:val="none" w:sz="0" w:space="0" w:color="auto"/>
        <w:right w:val="none" w:sz="0" w:space="0" w:color="auto"/>
      </w:divBdr>
    </w:div>
    <w:div w:id="1389106437">
      <w:bodyDiv w:val="1"/>
      <w:marLeft w:val="0"/>
      <w:marRight w:val="0"/>
      <w:marTop w:val="0"/>
      <w:marBottom w:val="0"/>
      <w:divBdr>
        <w:top w:val="none" w:sz="0" w:space="0" w:color="auto"/>
        <w:left w:val="none" w:sz="0" w:space="0" w:color="auto"/>
        <w:bottom w:val="none" w:sz="0" w:space="0" w:color="auto"/>
        <w:right w:val="none" w:sz="0" w:space="0" w:color="auto"/>
      </w:divBdr>
    </w:div>
    <w:div w:id="1389110673">
      <w:bodyDiv w:val="1"/>
      <w:marLeft w:val="0"/>
      <w:marRight w:val="0"/>
      <w:marTop w:val="0"/>
      <w:marBottom w:val="0"/>
      <w:divBdr>
        <w:top w:val="none" w:sz="0" w:space="0" w:color="auto"/>
        <w:left w:val="none" w:sz="0" w:space="0" w:color="auto"/>
        <w:bottom w:val="none" w:sz="0" w:space="0" w:color="auto"/>
        <w:right w:val="none" w:sz="0" w:space="0" w:color="auto"/>
      </w:divBdr>
    </w:div>
    <w:div w:id="1389379829">
      <w:bodyDiv w:val="1"/>
      <w:marLeft w:val="0"/>
      <w:marRight w:val="0"/>
      <w:marTop w:val="0"/>
      <w:marBottom w:val="0"/>
      <w:divBdr>
        <w:top w:val="none" w:sz="0" w:space="0" w:color="auto"/>
        <w:left w:val="none" w:sz="0" w:space="0" w:color="auto"/>
        <w:bottom w:val="none" w:sz="0" w:space="0" w:color="auto"/>
        <w:right w:val="none" w:sz="0" w:space="0" w:color="auto"/>
      </w:divBdr>
    </w:div>
    <w:div w:id="1389449798">
      <w:bodyDiv w:val="1"/>
      <w:marLeft w:val="0"/>
      <w:marRight w:val="0"/>
      <w:marTop w:val="0"/>
      <w:marBottom w:val="0"/>
      <w:divBdr>
        <w:top w:val="none" w:sz="0" w:space="0" w:color="auto"/>
        <w:left w:val="none" w:sz="0" w:space="0" w:color="auto"/>
        <w:bottom w:val="none" w:sz="0" w:space="0" w:color="auto"/>
        <w:right w:val="none" w:sz="0" w:space="0" w:color="auto"/>
      </w:divBdr>
    </w:div>
    <w:div w:id="1389496401">
      <w:bodyDiv w:val="1"/>
      <w:marLeft w:val="0"/>
      <w:marRight w:val="0"/>
      <w:marTop w:val="0"/>
      <w:marBottom w:val="0"/>
      <w:divBdr>
        <w:top w:val="none" w:sz="0" w:space="0" w:color="auto"/>
        <w:left w:val="none" w:sz="0" w:space="0" w:color="auto"/>
        <w:bottom w:val="none" w:sz="0" w:space="0" w:color="auto"/>
        <w:right w:val="none" w:sz="0" w:space="0" w:color="auto"/>
      </w:divBdr>
    </w:div>
    <w:div w:id="1389524717">
      <w:bodyDiv w:val="1"/>
      <w:marLeft w:val="0"/>
      <w:marRight w:val="0"/>
      <w:marTop w:val="0"/>
      <w:marBottom w:val="0"/>
      <w:divBdr>
        <w:top w:val="none" w:sz="0" w:space="0" w:color="auto"/>
        <w:left w:val="none" w:sz="0" w:space="0" w:color="auto"/>
        <w:bottom w:val="none" w:sz="0" w:space="0" w:color="auto"/>
        <w:right w:val="none" w:sz="0" w:space="0" w:color="auto"/>
      </w:divBdr>
    </w:div>
    <w:div w:id="1389568946">
      <w:bodyDiv w:val="1"/>
      <w:marLeft w:val="0"/>
      <w:marRight w:val="0"/>
      <w:marTop w:val="0"/>
      <w:marBottom w:val="0"/>
      <w:divBdr>
        <w:top w:val="none" w:sz="0" w:space="0" w:color="auto"/>
        <w:left w:val="none" w:sz="0" w:space="0" w:color="auto"/>
        <w:bottom w:val="none" w:sz="0" w:space="0" w:color="auto"/>
        <w:right w:val="none" w:sz="0" w:space="0" w:color="auto"/>
      </w:divBdr>
    </w:div>
    <w:div w:id="1389693560">
      <w:bodyDiv w:val="1"/>
      <w:marLeft w:val="0"/>
      <w:marRight w:val="0"/>
      <w:marTop w:val="0"/>
      <w:marBottom w:val="0"/>
      <w:divBdr>
        <w:top w:val="none" w:sz="0" w:space="0" w:color="auto"/>
        <w:left w:val="none" w:sz="0" w:space="0" w:color="auto"/>
        <w:bottom w:val="none" w:sz="0" w:space="0" w:color="auto"/>
        <w:right w:val="none" w:sz="0" w:space="0" w:color="auto"/>
      </w:divBdr>
    </w:div>
    <w:div w:id="1389719245">
      <w:bodyDiv w:val="1"/>
      <w:marLeft w:val="0"/>
      <w:marRight w:val="0"/>
      <w:marTop w:val="0"/>
      <w:marBottom w:val="0"/>
      <w:divBdr>
        <w:top w:val="none" w:sz="0" w:space="0" w:color="auto"/>
        <w:left w:val="none" w:sz="0" w:space="0" w:color="auto"/>
        <w:bottom w:val="none" w:sz="0" w:space="0" w:color="auto"/>
        <w:right w:val="none" w:sz="0" w:space="0" w:color="auto"/>
      </w:divBdr>
    </w:div>
    <w:div w:id="1389719988">
      <w:bodyDiv w:val="1"/>
      <w:marLeft w:val="0"/>
      <w:marRight w:val="0"/>
      <w:marTop w:val="0"/>
      <w:marBottom w:val="0"/>
      <w:divBdr>
        <w:top w:val="none" w:sz="0" w:space="0" w:color="auto"/>
        <w:left w:val="none" w:sz="0" w:space="0" w:color="auto"/>
        <w:bottom w:val="none" w:sz="0" w:space="0" w:color="auto"/>
        <w:right w:val="none" w:sz="0" w:space="0" w:color="auto"/>
      </w:divBdr>
    </w:div>
    <w:div w:id="1389763366">
      <w:bodyDiv w:val="1"/>
      <w:marLeft w:val="0"/>
      <w:marRight w:val="0"/>
      <w:marTop w:val="0"/>
      <w:marBottom w:val="0"/>
      <w:divBdr>
        <w:top w:val="none" w:sz="0" w:space="0" w:color="auto"/>
        <w:left w:val="none" w:sz="0" w:space="0" w:color="auto"/>
        <w:bottom w:val="none" w:sz="0" w:space="0" w:color="auto"/>
        <w:right w:val="none" w:sz="0" w:space="0" w:color="auto"/>
      </w:divBdr>
    </w:div>
    <w:div w:id="1389841174">
      <w:bodyDiv w:val="1"/>
      <w:marLeft w:val="0"/>
      <w:marRight w:val="0"/>
      <w:marTop w:val="0"/>
      <w:marBottom w:val="0"/>
      <w:divBdr>
        <w:top w:val="none" w:sz="0" w:space="0" w:color="auto"/>
        <w:left w:val="none" w:sz="0" w:space="0" w:color="auto"/>
        <w:bottom w:val="none" w:sz="0" w:space="0" w:color="auto"/>
        <w:right w:val="none" w:sz="0" w:space="0" w:color="auto"/>
      </w:divBdr>
    </w:div>
    <w:div w:id="1389842955">
      <w:bodyDiv w:val="1"/>
      <w:marLeft w:val="0"/>
      <w:marRight w:val="0"/>
      <w:marTop w:val="0"/>
      <w:marBottom w:val="0"/>
      <w:divBdr>
        <w:top w:val="none" w:sz="0" w:space="0" w:color="auto"/>
        <w:left w:val="none" w:sz="0" w:space="0" w:color="auto"/>
        <w:bottom w:val="none" w:sz="0" w:space="0" w:color="auto"/>
        <w:right w:val="none" w:sz="0" w:space="0" w:color="auto"/>
      </w:divBdr>
    </w:div>
    <w:div w:id="1389911823">
      <w:bodyDiv w:val="1"/>
      <w:marLeft w:val="0"/>
      <w:marRight w:val="0"/>
      <w:marTop w:val="0"/>
      <w:marBottom w:val="0"/>
      <w:divBdr>
        <w:top w:val="none" w:sz="0" w:space="0" w:color="auto"/>
        <w:left w:val="none" w:sz="0" w:space="0" w:color="auto"/>
        <w:bottom w:val="none" w:sz="0" w:space="0" w:color="auto"/>
        <w:right w:val="none" w:sz="0" w:space="0" w:color="auto"/>
      </w:divBdr>
    </w:div>
    <w:div w:id="1390036207">
      <w:bodyDiv w:val="1"/>
      <w:marLeft w:val="0"/>
      <w:marRight w:val="0"/>
      <w:marTop w:val="0"/>
      <w:marBottom w:val="0"/>
      <w:divBdr>
        <w:top w:val="none" w:sz="0" w:space="0" w:color="auto"/>
        <w:left w:val="none" w:sz="0" w:space="0" w:color="auto"/>
        <w:bottom w:val="none" w:sz="0" w:space="0" w:color="auto"/>
        <w:right w:val="none" w:sz="0" w:space="0" w:color="auto"/>
      </w:divBdr>
    </w:div>
    <w:div w:id="1390038449">
      <w:bodyDiv w:val="1"/>
      <w:marLeft w:val="0"/>
      <w:marRight w:val="0"/>
      <w:marTop w:val="0"/>
      <w:marBottom w:val="0"/>
      <w:divBdr>
        <w:top w:val="none" w:sz="0" w:space="0" w:color="auto"/>
        <w:left w:val="none" w:sz="0" w:space="0" w:color="auto"/>
        <w:bottom w:val="none" w:sz="0" w:space="0" w:color="auto"/>
        <w:right w:val="none" w:sz="0" w:space="0" w:color="auto"/>
      </w:divBdr>
    </w:div>
    <w:div w:id="1390152094">
      <w:bodyDiv w:val="1"/>
      <w:marLeft w:val="0"/>
      <w:marRight w:val="0"/>
      <w:marTop w:val="0"/>
      <w:marBottom w:val="0"/>
      <w:divBdr>
        <w:top w:val="none" w:sz="0" w:space="0" w:color="auto"/>
        <w:left w:val="none" w:sz="0" w:space="0" w:color="auto"/>
        <w:bottom w:val="none" w:sz="0" w:space="0" w:color="auto"/>
        <w:right w:val="none" w:sz="0" w:space="0" w:color="auto"/>
      </w:divBdr>
    </w:div>
    <w:div w:id="1390222447">
      <w:bodyDiv w:val="1"/>
      <w:marLeft w:val="0"/>
      <w:marRight w:val="0"/>
      <w:marTop w:val="0"/>
      <w:marBottom w:val="0"/>
      <w:divBdr>
        <w:top w:val="none" w:sz="0" w:space="0" w:color="auto"/>
        <w:left w:val="none" w:sz="0" w:space="0" w:color="auto"/>
        <w:bottom w:val="none" w:sz="0" w:space="0" w:color="auto"/>
        <w:right w:val="none" w:sz="0" w:space="0" w:color="auto"/>
      </w:divBdr>
    </w:div>
    <w:div w:id="1390229811">
      <w:bodyDiv w:val="1"/>
      <w:marLeft w:val="0"/>
      <w:marRight w:val="0"/>
      <w:marTop w:val="0"/>
      <w:marBottom w:val="0"/>
      <w:divBdr>
        <w:top w:val="none" w:sz="0" w:space="0" w:color="auto"/>
        <w:left w:val="none" w:sz="0" w:space="0" w:color="auto"/>
        <w:bottom w:val="none" w:sz="0" w:space="0" w:color="auto"/>
        <w:right w:val="none" w:sz="0" w:space="0" w:color="auto"/>
      </w:divBdr>
    </w:div>
    <w:div w:id="1390303923">
      <w:bodyDiv w:val="1"/>
      <w:marLeft w:val="0"/>
      <w:marRight w:val="0"/>
      <w:marTop w:val="0"/>
      <w:marBottom w:val="0"/>
      <w:divBdr>
        <w:top w:val="none" w:sz="0" w:space="0" w:color="auto"/>
        <w:left w:val="none" w:sz="0" w:space="0" w:color="auto"/>
        <w:bottom w:val="none" w:sz="0" w:space="0" w:color="auto"/>
        <w:right w:val="none" w:sz="0" w:space="0" w:color="auto"/>
      </w:divBdr>
    </w:div>
    <w:div w:id="1390304308">
      <w:bodyDiv w:val="1"/>
      <w:marLeft w:val="0"/>
      <w:marRight w:val="0"/>
      <w:marTop w:val="0"/>
      <w:marBottom w:val="0"/>
      <w:divBdr>
        <w:top w:val="none" w:sz="0" w:space="0" w:color="auto"/>
        <w:left w:val="none" w:sz="0" w:space="0" w:color="auto"/>
        <w:bottom w:val="none" w:sz="0" w:space="0" w:color="auto"/>
        <w:right w:val="none" w:sz="0" w:space="0" w:color="auto"/>
      </w:divBdr>
    </w:div>
    <w:div w:id="1390306798">
      <w:bodyDiv w:val="1"/>
      <w:marLeft w:val="0"/>
      <w:marRight w:val="0"/>
      <w:marTop w:val="0"/>
      <w:marBottom w:val="0"/>
      <w:divBdr>
        <w:top w:val="none" w:sz="0" w:space="0" w:color="auto"/>
        <w:left w:val="none" w:sz="0" w:space="0" w:color="auto"/>
        <w:bottom w:val="none" w:sz="0" w:space="0" w:color="auto"/>
        <w:right w:val="none" w:sz="0" w:space="0" w:color="auto"/>
      </w:divBdr>
    </w:div>
    <w:div w:id="1390347762">
      <w:bodyDiv w:val="1"/>
      <w:marLeft w:val="0"/>
      <w:marRight w:val="0"/>
      <w:marTop w:val="0"/>
      <w:marBottom w:val="0"/>
      <w:divBdr>
        <w:top w:val="none" w:sz="0" w:space="0" w:color="auto"/>
        <w:left w:val="none" w:sz="0" w:space="0" w:color="auto"/>
        <w:bottom w:val="none" w:sz="0" w:space="0" w:color="auto"/>
        <w:right w:val="none" w:sz="0" w:space="0" w:color="auto"/>
      </w:divBdr>
    </w:div>
    <w:div w:id="1390418650">
      <w:bodyDiv w:val="1"/>
      <w:marLeft w:val="0"/>
      <w:marRight w:val="0"/>
      <w:marTop w:val="0"/>
      <w:marBottom w:val="0"/>
      <w:divBdr>
        <w:top w:val="none" w:sz="0" w:space="0" w:color="auto"/>
        <w:left w:val="none" w:sz="0" w:space="0" w:color="auto"/>
        <w:bottom w:val="none" w:sz="0" w:space="0" w:color="auto"/>
        <w:right w:val="none" w:sz="0" w:space="0" w:color="auto"/>
      </w:divBdr>
    </w:div>
    <w:div w:id="1390422121">
      <w:bodyDiv w:val="1"/>
      <w:marLeft w:val="0"/>
      <w:marRight w:val="0"/>
      <w:marTop w:val="0"/>
      <w:marBottom w:val="0"/>
      <w:divBdr>
        <w:top w:val="none" w:sz="0" w:space="0" w:color="auto"/>
        <w:left w:val="none" w:sz="0" w:space="0" w:color="auto"/>
        <w:bottom w:val="none" w:sz="0" w:space="0" w:color="auto"/>
        <w:right w:val="none" w:sz="0" w:space="0" w:color="auto"/>
      </w:divBdr>
    </w:div>
    <w:div w:id="1390497777">
      <w:bodyDiv w:val="1"/>
      <w:marLeft w:val="0"/>
      <w:marRight w:val="0"/>
      <w:marTop w:val="0"/>
      <w:marBottom w:val="0"/>
      <w:divBdr>
        <w:top w:val="none" w:sz="0" w:space="0" w:color="auto"/>
        <w:left w:val="none" w:sz="0" w:space="0" w:color="auto"/>
        <w:bottom w:val="none" w:sz="0" w:space="0" w:color="auto"/>
        <w:right w:val="none" w:sz="0" w:space="0" w:color="auto"/>
      </w:divBdr>
    </w:div>
    <w:div w:id="1390617099">
      <w:bodyDiv w:val="1"/>
      <w:marLeft w:val="0"/>
      <w:marRight w:val="0"/>
      <w:marTop w:val="0"/>
      <w:marBottom w:val="0"/>
      <w:divBdr>
        <w:top w:val="none" w:sz="0" w:space="0" w:color="auto"/>
        <w:left w:val="none" w:sz="0" w:space="0" w:color="auto"/>
        <w:bottom w:val="none" w:sz="0" w:space="0" w:color="auto"/>
        <w:right w:val="none" w:sz="0" w:space="0" w:color="auto"/>
      </w:divBdr>
    </w:div>
    <w:div w:id="1390618215">
      <w:bodyDiv w:val="1"/>
      <w:marLeft w:val="0"/>
      <w:marRight w:val="0"/>
      <w:marTop w:val="0"/>
      <w:marBottom w:val="0"/>
      <w:divBdr>
        <w:top w:val="none" w:sz="0" w:space="0" w:color="auto"/>
        <w:left w:val="none" w:sz="0" w:space="0" w:color="auto"/>
        <w:bottom w:val="none" w:sz="0" w:space="0" w:color="auto"/>
        <w:right w:val="none" w:sz="0" w:space="0" w:color="auto"/>
      </w:divBdr>
    </w:div>
    <w:div w:id="1390686678">
      <w:bodyDiv w:val="1"/>
      <w:marLeft w:val="0"/>
      <w:marRight w:val="0"/>
      <w:marTop w:val="0"/>
      <w:marBottom w:val="0"/>
      <w:divBdr>
        <w:top w:val="none" w:sz="0" w:space="0" w:color="auto"/>
        <w:left w:val="none" w:sz="0" w:space="0" w:color="auto"/>
        <w:bottom w:val="none" w:sz="0" w:space="0" w:color="auto"/>
        <w:right w:val="none" w:sz="0" w:space="0" w:color="auto"/>
      </w:divBdr>
    </w:div>
    <w:div w:id="1390763245">
      <w:bodyDiv w:val="1"/>
      <w:marLeft w:val="0"/>
      <w:marRight w:val="0"/>
      <w:marTop w:val="0"/>
      <w:marBottom w:val="0"/>
      <w:divBdr>
        <w:top w:val="none" w:sz="0" w:space="0" w:color="auto"/>
        <w:left w:val="none" w:sz="0" w:space="0" w:color="auto"/>
        <w:bottom w:val="none" w:sz="0" w:space="0" w:color="auto"/>
        <w:right w:val="none" w:sz="0" w:space="0" w:color="auto"/>
      </w:divBdr>
    </w:div>
    <w:div w:id="1390806718">
      <w:bodyDiv w:val="1"/>
      <w:marLeft w:val="0"/>
      <w:marRight w:val="0"/>
      <w:marTop w:val="0"/>
      <w:marBottom w:val="0"/>
      <w:divBdr>
        <w:top w:val="none" w:sz="0" w:space="0" w:color="auto"/>
        <w:left w:val="none" w:sz="0" w:space="0" w:color="auto"/>
        <w:bottom w:val="none" w:sz="0" w:space="0" w:color="auto"/>
        <w:right w:val="none" w:sz="0" w:space="0" w:color="auto"/>
      </w:divBdr>
    </w:div>
    <w:div w:id="1390837020">
      <w:bodyDiv w:val="1"/>
      <w:marLeft w:val="0"/>
      <w:marRight w:val="0"/>
      <w:marTop w:val="0"/>
      <w:marBottom w:val="0"/>
      <w:divBdr>
        <w:top w:val="none" w:sz="0" w:space="0" w:color="auto"/>
        <w:left w:val="none" w:sz="0" w:space="0" w:color="auto"/>
        <w:bottom w:val="none" w:sz="0" w:space="0" w:color="auto"/>
        <w:right w:val="none" w:sz="0" w:space="0" w:color="auto"/>
      </w:divBdr>
    </w:div>
    <w:div w:id="1390886501">
      <w:bodyDiv w:val="1"/>
      <w:marLeft w:val="0"/>
      <w:marRight w:val="0"/>
      <w:marTop w:val="0"/>
      <w:marBottom w:val="0"/>
      <w:divBdr>
        <w:top w:val="none" w:sz="0" w:space="0" w:color="auto"/>
        <w:left w:val="none" w:sz="0" w:space="0" w:color="auto"/>
        <w:bottom w:val="none" w:sz="0" w:space="0" w:color="auto"/>
        <w:right w:val="none" w:sz="0" w:space="0" w:color="auto"/>
      </w:divBdr>
    </w:div>
    <w:div w:id="1390958226">
      <w:bodyDiv w:val="1"/>
      <w:marLeft w:val="0"/>
      <w:marRight w:val="0"/>
      <w:marTop w:val="0"/>
      <w:marBottom w:val="0"/>
      <w:divBdr>
        <w:top w:val="none" w:sz="0" w:space="0" w:color="auto"/>
        <w:left w:val="none" w:sz="0" w:space="0" w:color="auto"/>
        <w:bottom w:val="none" w:sz="0" w:space="0" w:color="auto"/>
        <w:right w:val="none" w:sz="0" w:space="0" w:color="auto"/>
      </w:divBdr>
    </w:div>
    <w:div w:id="1391029311">
      <w:bodyDiv w:val="1"/>
      <w:marLeft w:val="0"/>
      <w:marRight w:val="0"/>
      <w:marTop w:val="0"/>
      <w:marBottom w:val="0"/>
      <w:divBdr>
        <w:top w:val="none" w:sz="0" w:space="0" w:color="auto"/>
        <w:left w:val="none" w:sz="0" w:space="0" w:color="auto"/>
        <w:bottom w:val="none" w:sz="0" w:space="0" w:color="auto"/>
        <w:right w:val="none" w:sz="0" w:space="0" w:color="auto"/>
      </w:divBdr>
    </w:div>
    <w:div w:id="1391029471">
      <w:bodyDiv w:val="1"/>
      <w:marLeft w:val="0"/>
      <w:marRight w:val="0"/>
      <w:marTop w:val="0"/>
      <w:marBottom w:val="0"/>
      <w:divBdr>
        <w:top w:val="none" w:sz="0" w:space="0" w:color="auto"/>
        <w:left w:val="none" w:sz="0" w:space="0" w:color="auto"/>
        <w:bottom w:val="none" w:sz="0" w:space="0" w:color="auto"/>
        <w:right w:val="none" w:sz="0" w:space="0" w:color="auto"/>
      </w:divBdr>
    </w:div>
    <w:div w:id="1391033574">
      <w:bodyDiv w:val="1"/>
      <w:marLeft w:val="0"/>
      <w:marRight w:val="0"/>
      <w:marTop w:val="0"/>
      <w:marBottom w:val="0"/>
      <w:divBdr>
        <w:top w:val="none" w:sz="0" w:space="0" w:color="auto"/>
        <w:left w:val="none" w:sz="0" w:space="0" w:color="auto"/>
        <w:bottom w:val="none" w:sz="0" w:space="0" w:color="auto"/>
        <w:right w:val="none" w:sz="0" w:space="0" w:color="auto"/>
      </w:divBdr>
    </w:div>
    <w:div w:id="1391147127">
      <w:bodyDiv w:val="1"/>
      <w:marLeft w:val="0"/>
      <w:marRight w:val="0"/>
      <w:marTop w:val="0"/>
      <w:marBottom w:val="0"/>
      <w:divBdr>
        <w:top w:val="none" w:sz="0" w:space="0" w:color="auto"/>
        <w:left w:val="none" w:sz="0" w:space="0" w:color="auto"/>
        <w:bottom w:val="none" w:sz="0" w:space="0" w:color="auto"/>
        <w:right w:val="none" w:sz="0" w:space="0" w:color="auto"/>
      </w:divBdr>
    </w:div>
    <w:div w:id="1391148341">
      <w:bodyDiv w:val="1"/>
      <w:marLeft w:val="0"/>
      <w:marRight w:val="0"/>
      <w:marTop w:val="0"/>
      <w:marBottom w:val="0"/>
      <w:divBdr>
        <w:top w:val="none" w:sz="0" w:space="0" w:color="auto"/>
        <w:left w:val="none" w:sz="0" w:space="0" w:color="auto"/>
        <w:bottom w:val="none" w:sz="0" w:space="0" w:color="auto"/>
        <w:right w:val="none" w:sz="0" w:space="0" w:color="auto"/>
      </w:divBdr>
    </w:div>
    <w:div w:id="1391151925">
      <w:bodyDiv w:val="1"/>
      <w:marLeft w:val="0"/>
      <w:marRight w:val="0"/>
      <w:marTop w:val="0"/>
      <w:marBottom w:val="0"/>
      <w:divBdr>
        <w:top w:val="none" w:sz="0" w:space="0" w:color="auto"/>
        <w:left w:val="none" w:sz="0" w:space="0" w:color="auto"/>
        <w:bottom w:val="none" w:sz="0" w:space="0" w:color="auto"/>
        <w:right w:val="none" w:sz="0" w:space="0" w:color="auto"/>
      </w:divBdr>
    </w:div>
    <w:div w:id="1391270580">
      <w:bodyDiv w:val="1"/>
      <w:marLeft w:val="0"/>
      <w:marRight w:val="0"/>
      <w:marTop w:val="0"/>
      <w:marBottom w:val="0"/>
      <w:divBdr>
        <w:top w:val="none" w:sz="0" w:space="0" w:color="auto"/>
        <w:left w:val="none" w:sz="0" w:space="0" w:color="auto"/>
        <w:bottom w:val="none" w:sz="0" w:space="0" w:color="auto"/>
        <w:right w:val="none" w:sz="0" w:space="0" w:color="auto"/>
      </w:divBdr>
    </w:div>
    <w:div w:id="1391340642">
      <w:bodyDiv w:val="1"/>
      <w:marLeft w:val="0"/>
      <w:marRight w:val="0"/>
      <w:marTop w:val="0"/>
      <w:marBottom w:val="0"/>
      <w:divBdr>
        <w:top w:val="none" w:sz="0" w:space="0" w:color="auto"/>
        <w:left w:val="none" w:sz="0" w:space="0" w:color="auto"/>
        <w:bottom w:val="none" w:sz="0" w:space="0" w:color="auto"/>
        <w:right w:val="none" w:sz="0" w:space="0" w:color="auto"/>
      </w:divBdr>
    </w:div>
    <w:div w:id="1391349166">
      <w:bodyDiv w:val="1"/>
      <w:marLeft w:val="0"/>
      <w:marRight w:val="0"/>
      <w:marTop w:val="0"/>
      <w:marBottom w:val="0"/>
      <w:divBdr>
        <w:top w:val="none" w:sz="0" w:space="0" w:color="auto"/>
        <w:left w:val="none" w:sz="0" w:space="0" w:color="auto"/>
        <w:bottom w:val="none" w:sz="0" w:space="0" w:color="auto"/>
        <w:right w:val="none" w:sz="0" w:space="0" w:color="auto"/>
      </w:divBdr>
    </w:div>
    <w:div w:id="1391415166">
      <w:bodyDiv w:val="1"/>
      <w:marLeft w:val="0"/>
      <w:marRight w:val="0"/>
      <w:marTop w:val="0"/>
      <w:marBottom w:val="0"/>
      <w:divBdr>
        <w:top w:val="none" w:sz="0" w:space="0" w:color="auto"/>
        <w:left w:val="none" w:sz="0" w:space="0" w:color="auto"/>
        <w:bottom w:val="none" w:sz="0" w:space="0" w:color="auto"/>
        <w:right w:val="none" w:sz="0" w:space="0" w:color="auto"/>
      </w:divBdr>
    </w:div>
    <w:div w:id="1391417048">
      <w:bodyDiv w:val="1"/>
      <w:marLeft w:val="0"/>
      <w:marRight w:val="0"/>
      <w:marTop w:val="0"/>
      <w:marBottom w:val="0"/>
      <w:divBdr>
        <w:top w:val="none" w:sz="0" w:space="0" w:color="auto"/>
        <w:left w:val="none" w:sz="0" w:space="0" w:color="auto"/>
        <w:bottom w:val="none" w:sz="0" w:space="0" w:color="auto"/>
        <w:right w:val="none" w:sz="0" w:space="0" w:color="auto"/>
      </w:divBdr>
    </w:div>
    <w:div w:id="1391421232">
      <w:bodyDiv w:val="1"/>
      <w:marLeft w:val="0"/>
      <w:marRight w:val="0"/>
      <w:marTop w:val="0"/>
      <w:marBottom w:val="0"/>
      <w:divBdr>
        <w:top w:val="none" w:sz="0" w:space="0" w:color="auto"/>
        <w:left w:val="none" w:sz="0" w:space="0" w:color="auto"/>
        <w:bottom w:val="none" w:sz="0" w:space="0" w:color="auto"/>
        <w:right w:val="none" w:sz="0" w:space="0" w:color="auto"/>
      </w:divBdr>
    </w:div>
    <w:div w:id="1391422574">
      <w:bodyDiv w:val="1"/>
      <w:marLeft w:val="0"/>
      <w:marRight w:val="0"/>
      <w:marTop w:val="0"/>
      <w:marBottom w:val="0"/>
      <w:divBdr>
        <w:top w:val="none" w:sz="0" w:space="0" w:color="auto"/>
        <w:left w:val="none" w:sz="0" w:space="0" w:color="auto"/>
        <w:bottom w:val="none" w:sz="0" w:space="0" w:color="auto"/>
        <w:right w:val="none" w:sz="0" w:space="0" w:color="auto"/>
      </w:divBdr>
    </w:div>
    <w:div w:id="1391461956">
      <w:bodyDiv w:val="1"/>
      <w:marLeft w:val="0"/>
      <w:marRight w:val="0"/>
      <w:marTop w:val="0"/>
      <w:marBottom w:val="0"/>
      <w:divBdr>
        <w:top w:val="none" w:sz="0" w:space="0" w:color="auto"/>
        <w:left w:val="none" w:sz="0" w:space="0" w:color="auto"/>
        <w:bottom w:val="none" w:sz="0" w:space="0" w:color="auto"/>
        <w:right w:val="none" w:sz="0" w:space="0" w:color="auto"/>
      </w:divBdr>
    </w:div>
    <w:div w:id="1391492556">
      <w:bodyDiv w:val="1"/>
      <w:marLeft w:val="0"/>
      <w:marRight w:val="0"/>
      <w:marTop w:val="0"/>
      <w:marBottom w:val="0"/>
      <w:divBdr>
        <w:top w:val="none" w:sz="0" w:space="0" w:color="auto"/>
        <w:left w:val="none" w:sz="0" w:space="0" w:color="auto"/>
        <w:bottom w:val="none" w:sz="0" w:space="0" w:color="auto"/>
        <w:right w:val="none" w:sz="0" w:space="0" w:color="auto"/>
      </w:divBdr>
    </w:div>
    <w:div w:id="1391728394">
      <w:bodyDiv w:val="1"/>
      <w:marLeft w:val="0"/>
      <w:marRight w:val="0"/>
      <w:marTop w:val="0"/>
      <w:marBottom w:val="0"/>
      <w:divBdr>
        <w:top w:val="none" w:sz="0" w:space="0" w:color="auto"/>
        <w:left w:val="none" w:sz="0" w:space="0" w:color="auto"/>
        <w:bottom w:val="none" w:sz="0" w:space="0" w:color="auto"/>
        <w:right w:val="none" w:sz="0" w:space="0" w:color="auto"/>
      </w:divBdr>
    </w:div>
    <w:div w:id="1391803730">
      <w:bodyDiv w:val="1"/>
      <w:marLeft w:val="0"/>
      <w:marRight w:val="0"/>
      <w:marTop w:val="0"/>
      <w:marBottom w:val="0"/>
      <w:divBdr>
        <w:top w:val="none" w:sz="0" w:space="0" w:color="auto"/>
        <w:left w:val="none" w:sz="0" w:space="0" w:color="auto"/>
        <w:bottom w:val="none" w:sz="0" w:space="0" w:color="auto"/>
        <w:right w:val="none" w:sz="0" w:space="0" w:color="auto"/>
      </w:divBdr>
    </w:div>
    <w:div w:id="1391810811">
      <w:bodyDiv w:val="1"/>
      <w:marLeft w:val="0"/>
      <w:marRight w:val="0"/>
      <w:marTop w:val="0"/>
      <w:marBottom w:val="0"/>
      <w:divBdr>
        <w:top w:val="none" w:sz="0" w:space="0" w:color="auto"/>
        <w:left w:val="none" w:sz="0" w:space="0" w:color="auto"/>
        <w:bottom w:val="none" w:sz="0" w:space="0" w:color="auto"/>
        <w:right w:val="none" w:sz="0" w:space="0" w:color="auto"/>
      </w:divBdr>
    </w:div>
    <w:div w:id="1391878208">
      <w:bodyDiv w:val="1"/>
      <w:marLeft w:val="0"/>
      <w:marRight w:val="0"/>
      <w:marTop w:val="0"/>
      <w:marBottom w:val="0"/>
      <w:divBdr>
        <w:top w:val="none" w:sz="0" w:space="0" w:color="auto"/>
        <w:left w:val="none" w:sz="0" w:space="0" w:color="auto"/>
        <w:bottom w:val="none" w:sz="0" w:space="0" w:color="auto"/>
        <w:right w:val="none" w:sz="0" w:space="0" w:color="auto"/>
      </w:divBdr>
    </w:div>
    <w:div w:id="1391998310">
      <w:bodyDiv w:val="1"/>
      <w:marLeft w:val="0"/>
      <w:marRight w:val="0"/>
      <w:marTop w:val="0"/>
      <w:marBottom w:val="0"/>
      <w:divBdr>
        <w:top w:val="none" w:sz="0" w:space="0" w:color="auto"/>
        <w:left w:val="none" w:sz="0" w:space="0" w:color="auto"/>
        <w:bottom w:val="none" w:sz="0" w:space="0" w:color="auto"/>
        <w:right w:val="none" w:sz="0" w:space="0" w:color="auto"/>
      </w:divBdr>
    </w:div>
    <w:div w:id="1392076845">
      <w:bodyDiv w:val="1"/>
      <w:marLeft w:val="0"/>
      <w:marRight w:val="0"/>
      <w:marTop w:val="0"/>
      <w:marBottom w:val="0"/>
      <w:divBdr>
        <w:top w:val="none" w:sz="0" w:space="0" w:color="auto"/>
        <w:left w:val="none" w:sz="0" w:space="0" w:color="auto"/>
        <w:bottom w:val="none" w:sz="0" w:space="0" w:color="auto"/>
        <w:right w:val="none" w:sz="0" w:space="0" w:color="auto"/>
      </w:divBdr>
    </w:div>
    <w:div w:id="1392119784">
      <w:bodyDiv w:val="1"/>
      <w:marLeft w:val="0"/>
      <w:marRight w:val="0"/>
      <w:marTop w:val="0"/>
      <w:marBottom w:val="0"/>
      <w:divBdr>
        <w:top w:val="none" w:sz="0" w:space="0" w:color="auto"/>
        <w:left w:val="none" w:sz="0" w:space="0" w:color="auto"/>
        <w:bottom w:val="none" w:sz="0" w:space="0" w:color="auto"/>
        <w:right w:val="none" w:sz="0" w:space="0" w:color="auto"/>
      </w:divBdr>
    </w:div>
    <w:div w:id="1392121369">
      <w:bodyDiv w:val="1"/>
      <w:marLeft w:val="0"/>
      <w:marRight w:val="0"/>
      <w:marTop w:val="0"/>
      <w:marBottom w:val="0"/>
      <w:divBdr>
        <w:top w:val="none" w:sz="0" w:space="0" w:color="auto"/>
        <w:left w:val="none" w:sz="0" w:space="0" w:color="auto"/>
        <w:bottom w:val="none" w:sz="0" w:space="0" w:color="auto"/>
        <w:right w:val="none" w:sz="0" w:space="0" w:color="auto"/>
      </w:divBdr>
    </w:div>
    <w:div w:id="1392189015">
      <w:bodyDiv w:val="1"/>
      <w:marLeft w:val="0"/>
      <w:marRight w:val="0"/>
      <w:marTop w:val="0"/>
      <w:marBottom w:val="0"/>
      <w:divBdr>
        <w:top w:val="none" w:sz="0" w:space="0" w:color="auto"/>
        <w:left w:val="none" w:sz="0" w:space="0" w:color="auto"/>
        <w:bottom w:val="none" w:sz="0" w:space="0" w:color="auto"/>
        <w:right w:val="none" w:sz="0" w:space="0" w:color="auto"/>
      </w:divBdr>
    </w:div>
    <w:div w:id="1392192838">
      <w:bodyDiv w:val="1"/>
      <w:marLeft w:val="0"/>
      <w:marRight w:val="0"/>
      <w:marTop w:val="0"/>
      <w:marBottom w:val="0"/>
      <w:divBdr>
        <w:top w:val="none" w:sz="0" w:space="0" w:color="auto"/>
        <w:left w:val="none" w:sz="0" w:space="0" w:color="auto"/>
        <w:bottom w:val="none" w:sz="0" w:space="0" w:color="auto"/>
        <w:right w:val="none" w:sz="0" w:space="0" w:color="auto"/>
      </w:divBdr>
    </w:div>
    <w:div w:id="1392196343">
      <w:bodyDiv w:val="1"/>
      <w:marLeft w:val="0"/>
      <w:marRight w:val="0"/>
      <w:marTop w:val="0"/>
      <w:marBottom w:val="0"/>
      <w:divBdr>
        <w:top w:val="none" w:sz="0" w:space="0" w:color="auto"/>
        <w:left w:val="none" w:sz="0" w:space="0" w:color="auto"/>
        <w:bottom w:val="none" w:sz="0" w:space="0" w:color="auto"/>
        <w:right w:val="none" w:sz="0" w:space="0" w:color="auto"/>
      </w:divBdr>
    </w:div>
    <w:div w:id="1392264671">
      <w:bodyDiv w:val="1"/>
      <w:marLeft w:val="0"/>
      <w:marRight w:val="0"/>
      <w:marTop w:val="0"/>
      <w:marBottom w:val="0"/>
      <w:divBdr>
        <w:top w:val="none" w:sz="0" w:space="0" w:color="auto"/>
        <w:left w:val="none" w:sz="0" w:space="0" w:color="auto"/>
        <w:bottom w:val="none" w:sz="0" w:space="0" w:color="auto"/>
        <w:right w:val="none" w:sz="0" w:space="0" w:color="auto"/>
      </w:divBdr>
    </w:div>
    <w:div w:id="1392267266">
      <w:bodyDiv w:val="1"/>
      <w:marLeft w:val="0"/>
      <w:marRight w:val="0"/>
      <w:marTop w:val="0"/>
      <w:marBottom w:val="0"/>
      <w:divBdr>
        <w:top w:val="none" w:sz="0" w:space="0" w:color="auto"/>
        <w:left w:val="none" w:sz="0" w:space="0" w:color="auto"/>
        <w:bottom w:val="none" w:sz="0" w:space="0" w:color="auto"/>
        <w:right w:val="none" w:sz="0" w:space="0" w:color="auto"/>
      </w:divBdr>
    </w:div>
    <w:div w:id="1392382085">
      <w:bodyDiv w:val="1"/>
      <w:marLeft w:val="0"/>
      <w:marRight w:val="0"/>
      <w:marTop w:val="0"/>
      <w:marBottom w:val="0"/>
      <w:divBdr>
        <w:top w:val="none" w:sz="0" w:space="0" w:color="auto"/>
        <w:left w:val="none" w:sz="0" w:space="0" w:color="auto"/>
        <w:bottom w:val="none" w:sz="0" w:space="0" w:color="auto"/>
        <w:right w:val="none" w:sz="0" w:space="0" w:color="auto"/>
      </w:divBdr>
    </w:div>
    <w:div w:id="1392385737">
      <w:bodyDiv w:val="1"/>
      <w:marLeft w:val="0"/>
      <w:marRight w:val="0"/>
      <w:marTop w:val="0"/>
      <w:marBottom w:val="0"/>
      <w:divBdr>
        <w:top w:val="none" w:sz="0" w:space="0" w:color="auto"/>
        <w:left w:val="none" w:sz="0" w:space="0" w:color="auto"/>
        <w:bottom w:val="none" w:sz="0" w:space="0" w:color="auto"/>
        <w:right w:val="none" w:sz="0" w:space="0" w:color="auto"/>
      </w:divBdr>
    </w:div>
    <w:div w:id="1392390037">
      <w:bodyDiv w:val="1"/>
      <w:marLeft w:val="0"/>
      <w:marRight w:val="0"/>
      <w:marTop w:val="0"/>
      <w:marBottom w:val="0"/>
      <w:divBdr>
        <w:top w:val="none" w:sz="0" w:space="0" w:color="auto"/>
        <w:left w:val="none" w:sz="0" w:space="0" w:color="auto"/>
        <w:bottom w:val="none" w:sz="0" w:space="0" w:color="auto"/>
        <w:right w:val="none" w:sz="0" w:space="0" w:color="auto"/>
      </w:divBdr>
    </w:div>
    <w:div w:id="1392459739">
      <w:bodyDiv w:val="1"/>
      <w:marLeft w:val="0"/>
      <w:marRight w:val="0"/>
      <w:marTop w:val="0"/>
      <w:marBottom w:val="0"/>
      <w:divBdr>
        <w:top w:val="none" w:sz="0" w:space="0" w:color="auto"/>
        <w:left w:val="none" w:sz="0" w:space="0" w:color="auto"/>
        <w:bottom w:val="none" w:sz="0" w:space="0" w:color="auto"/>
        <w:right w:val="none" w:sz="0" w:space="0" w:color="auto"/>
      </w:divBdr>
    </w:div>
    <w:div w:id="1392464624">
      <w:bodyDiv w:val="1"/>
      <w:marLeft w:val="0"/>
      <w:marRight w:val="0"/>
      <w:marTop w:val="0"/>
      <w:marBottom w:val="0"/>
      <w:divBdr>
        <w:top w:val="none" w:sz="0" w:space="0" w:color="auto"/>
        <w:left w:val="none" w:sz="0" w:space="0" w:color="auto"/>
        <w:bottom w:val="none" w:sz="0" w:space="0" w:color="auto"/>
        <w:right w:val="none" w:sz="0" w:space="0" w:color="auto"/>
      </w:divBdr>
    </w:div>
    <w:div w:id="1392725669">
      <w:bodyDiv w:val="1"/>
      <w:marLeft w:val="0"/>
      <w:marRight w:val="0"/>
      <w:marTop w:val="0"/>
      <w:marBottom w:val="0"/>
      <w:divBdr>
        <w:top w:val="none" w:sz="0" w:space="0" w:color="auto"/>
        <w:left w:val="none" w:sz="0" w:space="0" w:color="auto"/>
        <w:bottom w:val="none" w:sz="0" w:space="0" w:color="auto"/>
        <w:right w:val="none" w:sz="0" w:space="0" w:color="auto"/>
      </w:divBdr>
    </w:div>
    <w:div w:id="1392846091">
      <w:bodyDiv w:val="1"/>
      <w:marLeft w:val="0"/>
      <w:marRight w:val="0"/>
      <w:marTop w:val="0"/>
      <w:marBottom w:val="0"/>
      <w:divBdr>
        <w:top w:val="none" w:sz="0" w:space="0" w:color="auto"/>
        <w:left w:val="none" w:sz="0" w:space="0" w:color="auto"/>
        <w:bottom w:val="none" w:sz="0" w:space="0" w:color="auto"/>
        <w:right w:val="none" w:sz="0" w:space="0" w:color="auto"/>
      </w:divBdr>
    </w:div>
    <w:div w:id="1392850261">
      <w:bodyDiv w:val="1"/>
      <w:marLeft w:val="0"/>
      <w:marRight w:val="0"/>
      <w:marTop w:val="0"/>
      <w:marBottom w:val="0"/>
      <w:divBdr>
        <w:top w:val="none" w:sz="0" w:space="0" w:color="auto"/>
        <w:left w:val="none" w:sz="0" w:space="0" w:color="auto"/>
        <w:bottom w:val="none" w:sz="0" w:space="0" w:color="auto"/>
        <w:right w:val="none" w:sz="0" w:space="0" w:color="auto"/>
      </w:divBdr>
    </w:div>
    <w:div w:id="1392851354">
      <w:bodyDiv w:val="1"/>
      <w:marLeft w:val="0"/>
      <w:marRight w:val="0"/>
      <w:marTop w:val="0"/>
      <w:marBottom w:val="0"/>
      <w:divBdr>
        <w:top w:val="none" w:sz="0" w:space="0" w:color="auto"/>
        <w:left w:val="none" w:sz="0" w:space="0" w:color="auto"/>
        <w:bottom w:val="none" w:sz="0" w:space="0" w:color="auto"/>
        <w:right w:val="none" w:sz="0" w:space="0" w:color="auto"/>
      </w:divBdr>
    </w:div>
    <w:div w:id="1392969751">
      <w:bodyDiv w:val="1"/>
      <w:marLeft w:val="0"/>
      <w:marRight w:val="0"/>
      <w:marTop w:val="0"/>
      <w:marBottom w:val="0"/>
      <w:divBdr>
        <w:top w:val="none" w:sz="0" w:space="0" w:color="auto"/>
        <w:left w:val="none" w:sz="0" w:space="0" w:color="auto"/>
        <w:bottom w:val="none" w:sz="0" w:space="0" w:color="auto"/>
        <w:right w:val="none" w:sz="0" w:space="0" w:color="auto"/>
      </w:divBdr>
    </w:div>
    <w:div w:id="1392970491">
      <w:bodyDiv w:val="1"/>
      <w:marLeft w:val="0"/>
      <w:marRight w:val="0"/>
      <w:marTop w:val="0"/>
      <w:marBottom w:val="0"/>
      <w:divBdr>
        <w:top w:val="none" w:sz="0" w:space="0" w:color="auto"/>
        <w:left w:val="none" w:sz="0" w:space="0" w:color="auto"/>
        <w:bottom w:val="none" w:sz="0" w:space="0" w:color="auto"/>
        <w:right w:val="none" w:sz="0" w:space="0" w:color="auto"/>
      </w:divBdr>
    </w:div>
    <w:div w:id="1392998116">
      <w:bodyDiv w:val="1"/>
      <w:marLeft w:val="0"/>
      <w:marRight w:val="0"/>
      <w:marTop w:val="0"/>
      <w:marBottom w:val="0"/>
      <w:divBdr>
        <w:top w:val="none" w:sz="0" w:space="0" w:color="auto"/>
        <w:left w:val="none" w:sz="0" w:space="0" w:color="auto"/>
        <w:bottom w:val="none" w:sz="0" w:space="0" w:color="auto"/>
        <w:right w:val="none" w:sz="0" w:space="0" w:color="auto"/>
      </w:divBdr>
    </w:div>
    <w:div w:id="1393043570">
      <w:bodyDiv w:val="1"/>
      <w:marLeft w:val="0"/>
      <w:marRight w:val="0"/>
      <w:marTop w:val="0"/>
      <w:marBottom w:val="0"/>
      <w:divBdr>
        <w:top w:val="none" w:sz="0" w:space="0" w:color="auto"/>
        <w:left w:val="none" w:sz="0" w:space="0" w:color="auto"/>
        <w:bottom w:val="none" w:sz="0" w:space="0" w:color="auto"/>
        <w:right w:val="none" w:sz="0" w:space="0" w:color="auto"/>
      </w:divBdr>
    </w:div>
    <w:div w:id="1393046215">
      <w:bodyDiv w:val="1"/>
      <w:marLeft w:val="0"/>
      <w:marRight w:val="0"/>
      <w:marTop w:val="0"/>
      <w:marBottom w:val="0"/>
      <w:divBdr>
        <w:top w:val="none" w:sz="0" w:space="0" w:color="auto"/>
        <w:left w:val="none" w:sz="0" w:space="0" w:color="auto"/>
        <w:bottom w:val="none" w:sz="0" w:space="0" w:color="auto"/>
        <w:right w:val="none" w:sz="0" w:space="0" w:color="auto"/>
      </w:divBdr>
    </w:div>
    <w:div w:id="1393193477">
      <w:bodyDiv w:val="1"/>
      <w:marLeft w:val="0"/>
      <w:marRight w:val="0"/>
      <w:marTop w:val="0"/>
      <w:marBottom w:val="0"/>
      <w:divBdr>
        <w:top w:val="none" w:sz="0" w:space="0" w:color="auto"/>
        <w:left w:val="none" w:sz="0" w:space="0" w:color="auto"/>
        <w:bottom w:val="none" w:sz="0" w:space="0" w:color="auto"/>
        <w:right w:val="none" w:sz="0" w:space="0" w:color="auto"/>
      </w:divBdr>
    </w:div>
    <w:div w:id="1393236871">
      <w:bodyDiv w:val="1"/>
      <w:marLeft w:val="0"/>
      <w:marRight w:val="0"/>
      <w:marTop w:val="0"/>
      <w:marBottom w:val="0"/>
      <w:divBdr>
        <w:top w:val="none" w:sz="0" w:space="0" w:color="auto"/>
        <w:left w:val="none" w:sz="0" w:space="0" w:color="auto"/>
        <w:bottom w:val="none" w:sz="0" w:space="0" w:color="auto"/>
        <w:right w:val="none" w:sz="0" w:space="0" w:color="auto"/>
      </w:divBdr>
    </w:div>
    <w:div w:id="1393237133">
      <w:bodyDiv w:val="1"/>
      <w:marLeft w:val="0"/>
      <w:marRight w:val="0"/>
      <w:marTop w:val="0"/>
      <w:marBottom w:val="0"/>
      <w:divBdr>
        <w:top w:val="none" w:sz="0" w:space="0" w:color="auto"/>
        <w:left w:val="none" w:sz="0" w:space="0" w:color="auto"/>
        <w:bottom w:val="none" w:sz="0" w:space="0" w:color="auto"/>
        <w:right w:val="none" w:sz="0" w:space="0" w:color="auto"/>
      </w:divBdr>
    </w:div>
    <w:div w:id="1393306567">
      <w:bodyDiv w:val="1"/>
      <w:marLeft w:val="0"/>
      <w:marRight w:val="0"/>
      <w:marTop w:val="0"/>
      <w:marBottom w:val="0"/>
      <w:divBdr>
        <w:top w:val="none" w:sz="0" w:space="0" w:color="auto"/>
        <w:left w:val="none" w:sz="0" w:space="0" w:color="auto"/>
        <w:bottom w:val="none" w:sz="0" w:space="0" w:color="auto"/>
        <w:right w:val="none" w:sz="0" w:space="0" w:color="auto"/>
      </w:divBdr>
    </w:div>
    <w:div w:id="1393306810">
      <w:bodyDiv w:val="1"/>
      <w:marLeft w:val="0"/>
      <w:marRight w:val="0"/>
      <w:marTop w:val="0"/>
      <w:marBottom w:val="0"/>
      <w:divBdr>
        <w:top w:val="none" w:sz="0" w:space="0" w:color="auto"/>
        <w:left w:val="none" w:sz="0" w:space="0" w:color="auto"/>
        <w:bottom w:val="none" w:sz="0" w:space="0" w:color="auto"/>
        <w:right w:val="none" w:sz="0" w:space="0" w:color="auto"/>
      </w:divBdr>
    </w:div>
    <w:div w:id="1393387423">
      <w:bodyDiv w:val="1"/>
      <w:marLeft w:val="0"/>
      <w:marRight w:val="0"/>
      <w:marTop w:val="0"/>
      <w:marBottom w:val="0"/>
      <w:divBdr>
        <w:top w:val="none" w:sz="0" w:space="0" w:color="auto"/>
        <w:left w:val="none" w:sz="0" w:space="0" w:color="auto"/>
        <w:bottom w:val="none" w:sz="0" w:space="0" w:color="auto"/>
        <w:right w:val="none" w:sz="0" w:space="0" w:color="auto"/>
      </w:divBdr>
    </w:div>
    <w:div w:id="1393430178">
      <w:bodyDiv w:val="1"/>
      <w:marLeft w:val="0"/>
      <w:marRight w:val="0"/>
      <w:marTop w:val="0"/>
      <w:marBottom w:val="0"/>
      <w:divBdr>
        <w:top w:val="none" w:sz="0" w:space="0" w:color="auto"/>
        <w:left w:val="none" w:sz="0" w:space="0" w:color="auto"/>
        <w:bottom w:val="none" w:sz="0" w:space="0" w:color="auto"/>
        <w:right w:val="none" w:sz="0" w:space="0" w:color="auto"/>
      </w:divBdr>
    </w:div>
    <w:div w:id="1393458254">
      <w:bodyDiv w:val="1"/>
      <w:marLeft w:val="0"/>
      <w:marRight w:val="0"/>
      <w:marTop w:val="0"/>
      <w:marBottom w:val="0"/>
      <w:divBdr>
        <w:top w:val="none" w:sz="0" w:space="0" w:color="auto"/>
        <w:left w:val="none" w:sz="0" w:space="0" w:color="auto"/>
        <w:bottom w:val="none" w:sz="0" w:space="0" w:color="auto"/>
        <w:right w:val="none" w:sz="0" w:space="0" w:color="auto"/>
      </w:divBdr>
    </w:div>
    <w:div w:id="1393576449">
      <w:bodyDiv w:val="1"/>
      <w:marLeft w:val="0"/>
      <w:marRight w:val="0"/>
      <w:marTop w:val="0"/>
      <w:marBottom w:val="0"/>
      <w:divBdr>
        <w:top w:val="none" w:sz="0" w:space="0" w:color="auto"/>
        <w:left w:val="none" w:sz="0" w:space="0" w:color="auto"/>
        <w:bottom w:val="none" w:sz="0" w:space="0" w:color="auto"/>
        <w:right w:val="none" w:sz="0" w:space="0" w:color="auto"/>
      </w:divBdr>
    </w:div>
    <w:div w:id="1393580629">
      <w:bodyDiv w:val="1"/>
      <w:marLeft w:val="0"/>
      <w:marRight w:val="0"/>
      <w:marTop w:val="0"/>
      <w:marBottom w:val="0"/>
      <w:divBdr>
        <w:top w:val="none" w:sz="0" w:space="0" w:color="auto"/>
        <w:left w:val="none" w:sz="0" w:space="0" w:color="auto"/>
        <w:bottom w:val="none" w:sz="0" w:space="0" w:color="auto"/>
        <w:right w:val="none" w:sz="0" w:space="0" w:color="auto"/>
      </w:divBdr>
    </w:div>
    <w:div w:id="1393580888">
      <w:bodyDiv w:val="1"/>
      <w:marLeft w:val="0"/>
      <w:marRight w:val="0"/>
      <w:marTop w:val="0"/>
      <w:marBottom w:val="0"/>
      <w:divBdr>
        <w:top w:val="none" w:sz="0" w:space="0" w:color="auto"/>
        <w:left w:val="none" w:sz="0" w:space="0" w:color="auto"/>
        <w:bottom w:val="none" w:sz="0" w:space="0" w:color="auto"/>
        <w:right w:val="none" w:sz="0" w:space="0" w:color="auto"/>
      </w:divBdr>
    </w:div>
    <w:div w:id="1393773869">
      <w:bodyDiv w:val="1"/>
      <w:marLeft w:val="0"/>
      <w:marRight w:val="0"/>
      <w:marTop w:val="0"/>
      <w:marBottom w:val="0"/>
      <w:divBdr>
        <w:top w:val="none" w:sz="0" w:space="0" w:color="auto"/>
        <w:left w:val="none" w:sz="0" w:space="0" w:color="auto"/>
        <w:bottom w:val="none" w:sz="0" w:space="0" w:color="auto"/>
        <w:right w:val="none" w:sz="0" w:space="0" w:color="auto"/>
      </w:divBdr>
    </w:div>
    <w:div w:id="1393776350">
      <w:bodyDiv w:val="1"/>
      <w:marLeft w:val="0"/>
      <w:marRight w:val="0"/>
      <w:marTop w:val="0"/>
      <w:marBottom w:val="0"/>
      <w:divBdr>
        <w:top w:val="none" w:sz="0" w:space="0" w:color="auto"/>
        <w:left w:val="none" w:sz="0" w:space="0" w:color="auto"/>
        <w:bottom w:val="none" w:sz="0" w:space="0" w:color="auto"/>
        <w:right w:val="none" w:sz="0" w:space="0" w:color="auto"/>
      </w:divBdr>
    </w:div>
    <w:div w:id="1393844302">
      <w:bodyDiv w:val="1"/>
      <w:marLeft w:val="0"/>
      <w:marRight w:val="0"/>
      <w:marTop w:val="0"/>
      <w:marBottom w:val="0"/>
      <w:divBdr>
        <w:top w:val="none" w:sz="0" w:space="0" w:color="auto"/>
        <w:left w:val="none" w:sz="0" w:space="0" w:color="auto"/>
        <w:bottom w:val="none" w:sz="0" w:space="0" w:color="auto"/>
        <w:right w:val="none" w:sz="0" w:space="0" w:color="auto"/>
      </w:divBdr>
    </w:div>
    <w:div w:id="1393845670">
      <w:bodyDiv w:val="1"/>
      <w:marLeft w:val="0"/>
      <w:marRight w:val="0"/>
      <w:marTop w:val="0"/>
      <w:marBottom w:val="0"/>
      <w:divBdr>
        <w:top w:val="none" w:sz="0" w:space="0" w:color="auto"/>
        <w:left w:val="none" w:sz="0" w:space="0" w:color="auto"/>
        <w:bottom w:val="none" w:sz="0" w:space="0" w:color="auto"/>
        <w:right w:val="none" w:sz="0" w:space="0" w:color="auto"/>
      </w:divBdr>
    </w:div>
    <w:div w:id="1393887202">
      <w:bodyDiv w:val="1"/>
      <w:marLeft w:val="0"/>
      <w:marRight w:val="0"/>
      <w:marTop w:val="0"/>
      <w:marBottom w:val="0"/>
      <w:divBdr>
        <w:top w:val="none" w:sz="0" w:space="0" w:color="auto"/>
        <w:left w:val="none" w:sz="0" w:space="0" w:color="auto"/>
        <w:bottom w:val="none" w:sz="0" w:space="0" w:color="auto"/>
        <w:right w:val="none" w:sz="0" w:space="0" w:color="auto"/>
      </w:divBdr>
    </w:div>
    <w:div w:id="1393887634">
      <w:bodyDiv w:val="1"/>
      <w:marLeft w:val="0"/>
      <w:marRight w:val="0"/>
      <w:marTop w:val="0"/>
      <w:marBottom w:val="0"/>
      <w:divBdr>
        <w:top w:val="none" w:sz="0" w:space="0" w:color="auto"/>
        <w:left w:val="none" w:sz="0" w:space="0" w:color="auto"/>
        <w:bottom w:val="none" w:sz="0" w:space="0" w:color="auto"/>
        <w:right w:val="none" w:sz="0" w:space="0" w:color="auto"/>
      </w:divBdr>
    </w:div>
    <w:div w:id="1394086640">
      <w:bodyDiv w:val="1"/>
      <w:marLeft w:val="0"/>
      <w:marRight w:val="0"/>
      <w:marTop w:val="0"/>
      <w:marBottom w:val="0"/>
      <w:divBdr>
        <w:top w:val="none" w:sz="0" w:space="0" w:color="auto"/>
        <w:left w:val="none" w:sz="0" w:space="0" w:color="auto"/>
        <w:bottom w:val="none" w:sz="0" w:space="0" w:color="auto"/>
        <w:right w:val="none" w:sz="0" w:space="0" w:color="auto"/>
      </w:divBdr>
    </w:div>
    <w:div w:id="1394154805">
      <w:bodyDiv w:val="1"/>
      <w:marLeft w:val="0"/>
      <w:marRight w:val="0"/>
      <w:marTop w:val="0"/>
      <w:marBottom w:val="0"/>
      <w:divBdr>
        <w:top w:val="none" w:sz="0" w:space="0" w:color="auto"/>
        <w:left w:val="none" w:sz="0" w:space="0" w:color="auto"/>
        <w:bottom w:val="none" w:sz="0" w:space="0" w:color="auto"/>
        <w:right w:val="none" w:sz="0" w:space="0" w:color="auto"/>
      </w:divBdr>
    </w:div>
    <w:div w:id="1394163453">
      <w:bodyDiv w:val="1"/>
      <w:marLeft w:val="0"/>
      <w:marRight w:val="0"/>
      <w:marTop w:val="0"/>
      <w:marBottom w:val="0"/>
      <w:divBdr>
        <w:top w:val="none" w:sz="0" w:space="0" w:color="auto"/>
        <w:left w:val="none" w:sz="0" w:space="0" w:color="auto"/>
        <w:bottom w:val="none" w:sz="0" w:space="0" w:color="auto"/>
        <w:right w:val="none" w:sz="0" w:space="0" w:color="auto"/>
      </w:divBdr>
    </w:div>
    <w:div w:id="1394281234">
      <w:bodyDiv w:val="1"/>
      <w:marLeft w:val="0"/>
      <w:marRight w:val="0"/>
      <w:marTop w:val="0"/>
      <w:marBottom w:val="0"/>
      <w:divBdr>
        <w:top w:val="none" w:sz="0" w:space="0" w:color="auto"/>
        <w:left w:val="none" w:sz="0" w:space="0" w:color="auto"/>
        <w:bottom w:val="none" w:sz="0" w:space="0" w:color="auto"/>
        <w:right w:val="none" w:sz="0" w:space="0" w:color="auto"/>
      </w:divBdr>
    </w:div>
    <w:div w:id="1394695204">
      <w:bodyDiv w:val="1"/>
      <w:marLeft w:val="0"/>
      <w:marRight w:val="0"/>
      <w:marTop w:val="0"/>
      <w:marBottom w:val="0"/>
      <w:divBdr>
        <w:top w:val="none" w:sz="0" w:space="0" w:color="auto"/>
        <w:left w:val="none" w:sz="0" w:space="0" w:color="auto"/>
        <w:bottom w:val="none" w:sz="0" w:space="0" w:color="auto"/>
        <w:right w:val="none" w:sz="0" w:space="0" w:color="auto"/>
      </w:divBdr>
    </w:div>
    <w:div w:id="1394695547">
      <w:bodyDiv w:val="1"/>
      <w:marLeft w:val="0"/>
      <w:marRight w:val="0"/>
      <w:marTop w:val="0"/>
      <w:marBottom w:val="0"/>
      <w:divBdr>
        <w:top w:val="none" w:sz="0" w:space="0" w:color="auto"/>
        <w:left w:val="none" w:sz="0" w:space="0" w:color="auto"/>
        <w:bottom w:val="none" w:sz="0" w:space="0" w:color="auto"/>
        <w:right w:val="none" w:sz="0" w:space="0" w:color="auto"/>
      </w:divBdr>
    </w:div>
    <w:div w:id="1394698200">
      <w:bodyDiv w:val="1"/>
      <w:marLeft w:val="0"/>
      <w:marRight w:val="0"/>
      <w:marTop w:val="0"/>
      <w:marBottom w:val="0"/>
      <w:divBdr>
        <w:top w:val="none" w:sz="0" w:space="0" w:color="auto"/>
        <w:left w:val="none" w:sz="0" w:space="0" w:color="auto"/>
        <w:bottom w:val="none" w:sz="0" w:space="0" w:color="auto"/>
        <w:right w:val="none" w:sz="0" w:space="0" w:color="auto"/>
      </w:divBdr>
    </w:div>
    <w:div w:id="1394743018">
      <w:bodyDiv w:val="1"/>
      <w:marLeft w:val="0"/>
      <w:marRight w:val="0"/>
      <w:marTop w:val="0"/>
      <w:marBottom w:val="0"/>
      <w:divBdr>
        <w:top w:val="none" w:sz="0" w:space="0" w:color="auto"/>
        <w:left w:val="none" w:sz="0" w:space="0" w:color="auto"/>
        <w:bottom w:val="none" w:sz="0" w:space="0" w:color="auto"/>
        <w:right w:val="none" w:sz="0" w:space="0" w:color="auto"/>
      </w:divBdr>
    </w:div>
    <w:div w:id="1394813055">
      <w:bodyDiv w:val="1"/>
      <w:marLeft w:val="0"/>
      <w:marRight w:val="0"/>
      <w:marTop w:val="0"/>
      <w:marBottom w:val="0"/>
      <w:divBdr>
        <w:top w:val="none" w:sz="0" w:space="0" w:color="auto"/>
        <w:left w:val="none" w:sz="0" w:space="0" w:color="auto"/>
        <w:bottom w:val="none" w:sz="0" w:space="0" w:color="auto"/>
        <w:right w:val="none" w:sz="0" w:space="0" w:color="auto"/>
      </w:divBdr>
    </w:div>
    <w:div w:id="1394965953">
      <w:bodyDiv w:val="1"/>
      <w:marLeft w:val="0"/>
      <w:marRight w:val="0"/>
      <w:marTop w:val="0"/>
      <w:marBottom w:val="0"/>
      <w:divBdr>
        <w:top w:val="none" w:sz="0" w:space="0" w:color="auto"/>
        <w:left w:val="none" w:sz="0" w:space="0" w:color="auto"/>
        <w:bottom w:val="none" w:sz="0" w:space="0" w:color="auto"/>
        <w:right w:val="none" w:sz="0" w:space="0" w:color="auto"/>
      </w:divBdr>
    </w:div>
    <w:div w:id="1395004732">
      <w:bodyDiv w:val="1"/>
      <w:marLeft w:val="0"/>
      <w:marRight w:val="0"/>
      <w:marTop w:val="0"/>
      <w:marBottom w:val="0"/>
      <w:divBdr>
        <w:top w:val="none" w:sz="0" w:space="0" w:color="auto"/>
        <w:left w:val="none" w:sz="0" w:space="0" w:color="auto"/>
        <w:bottom w:val="none" w:sz="0" w:space="0" w:color="auto"/>
        <w:right w:val="none" w:sz="0" w:space="0" w:color="auto"/>
      </w:divBdr>
    </w:div>
    <w:div w:id="1395005813">
      <w:bodyDiv w:val="1"/>
      <w:marLeft w:val="0"/>
      <w:marRight w:val="0"/>
      <w:marTop w:val="0"/>
      <w:marBottom w:val="0"/>
      <w:divBdr>
        <w:top w:val="none" w:sz="0" w:space="0" w:color="auto"/>
        <w:left w:val="none" w:sz="0" w:space="0" w:color="auto"/>
        <w:bottom w:val="none" w:sz="0" w:space="0" w:color="auto"/>
        <w:right w:val="none" w:sz="0" w:space="0" w:color="auto"/>
      </w:divBdr>
    </w:div>
    <w:div w:id="1395007636">
      <w:bodyDiv w:val="1"/>
      <w:marLeft w:val="0"/>
      <w:marRight w:val="0"/>
      <w:marTop w:val="0"/>
      <w:marBottom w:val="0"/>
      <w:divBdr>
        <w:top w:val="none" w:sz="0" w:space="0" w:color="auto"/>
        <w:left w:val="none" w:sz="0" w:space="0" w:color="auto"/>
        <w:bottom w:val="none" w:sz="0" w:space="0" w:color="auto"/>
        <w:right w:val="none" w:sz="0" w:space="0" w:color="auto"/>
      </w:divBdr>
    </w:div>
    <w:div w:id="1395084745">
      <w:bodyDiv w:val="1"/>
      <w:marLeft w:val="0"/>
      <w:marRight w:val="0"/>
      <w:marTop w:val="0"/>
      <w:marBottom w:val="0"/>
      <w:divBdr>
        <w:top w:val="none" w:sz="0" w:space="0" w:color="auto"/>
        <w:left w:val="none" w:sz="0" w:space="0" w:color="auto"/>
        <w:bottom w:val="none" w:sz="0" w:space="0" w:color="auto"/>
        <w:right w:val="none" w:sz="0" w:space="0" w:color="auto"/>
      </w:divBdr>
    </w:div>
    <w:div w:id="1395153726">
      <w:bodyDiv w:val="1"/>
      <w:marLeft w:val="0"/>
      <w:marRight w:val="0"/>
      <w:marTop w:val="0"/>
      <w:marBottom w:val="0"/>
      <w:divBdr>
        <w:top w:val="none" w:sz="0" w:space="0" w:color="auto"/>
        <w:left w:val="none" w:sz="0" w:space="0" w:color="auto"/>
        <w:bottom w:val="none" w:sz="0" w:space="0" w:color="auto"/>
        <w:right w:val="none" w:sz="0" w:space="0" w:color="auto"/>
      </w:divBdr>
    </w:div>
    <w:div w:id="1395157524">
      <w:bodyDiv w:val="1"/>
      <w:marLeft w:val="0"/>
      <w:marRight w:val="0"/>
      <w:marTop w:val="0"/>
      <w:marBottom w:val="0"/>
      <w:divBdr>
        <w:top w:val="none" w:sz="0" w:space="0" w:color="auto"/>
        <w:left w:val="none" w:sz="0" w:space="0" w:color="auto"/>
        <w:bottom w:val="none" w:sz="0" w:space="0" w:color="auto"/>
        <w:right w:val="none" w:sz="0" w:space="0" w:color="auto"/>
      </w:divBdr>
    </w:div>
    <w:div w:id="1395158488">
      <w:bodyDiv w:val="1"/>
      <w:marLeft w:val="0"/>
      <w:marRight w:val="0"/>
      <w:marTop w:val="0"/>
      <w:marBottom w:val="0"/>
      <w:divBdr>
        <w:top w:val="none" w:sz="0" w:space="0" w:color="auto"/>
        <w:left w:val="none" w:sz="0" w:space="0" w:color="auto"/>
        <w:bottom w:val="none" w:sz="0" w:space="0" w:color="auto"/>
        <w:right w:val="none" w:sz="0" w:space="0" w:color="auto"/>
      </w:divBdr>
    </w:div>
    <w:div w:id="1395278107">
      <w:bodyDiv w:val="1"/>
      <w:marLeft w:val="0"/>
      <w:marRight w:val="0"/>
      <w:marTop w:val="0"/>
      <w:marBottom w:val="0"/>
      <w:divBdr>
        <w:top w:val="none" w:sz="0" w:space="0" w:color="auto"/>
        <w:left w:val="none" w:sz="0" w:space="0" w:color="auto"/>
        <w:bottom w:val="none" w:sz="0" w:space="0" w:color="auto"/>
        <w:right w:val="none" w:sz="0" w:space="0" w:color="auto"/>
      </w:divBdr>
    </w:div>
    <w:div w:id="1395351210">
      <w:bodyDiv w:val="1"/>
      <w:marLeft w:val="0"/>
      <w:marRight w:val="0"/>
      <w:marTop w:val="0"/>
      <w:marBottom w:val="0"/>
      <w:divBdr>
        <w:top w:val="none" w:sz="0" w:space="0" w:color="auto"/>
        <w:left w:val="none" w:sz="0" w:space="0" w:color="auto"/>
        <w:bottom w:val="none" w:sz="0" w:space="0" w:color="auto"/>
        <w:right w:val="none" w:sz="0" w:space="0" w:color="auto"/>
      </w:divBdr>
    </w:div>
    <w:div w:id="1395394776">
      <w:bodyDiv w:val="1"/>
      <w:marLeft w:val="0"/>
      <w:marRight w:val="0"/>
      <w:marTop w:val="0"/>
      <w:marBottom w:val="0"/>
      <w:divBdr>
        <w:top w:val="none" w:sz="0" w:space="0" w:color="auto"/>
        <w:left w:val="none" w:sz="0" w:space="0" w:color="auto"/>
        <w:bottom w:val="none" w:sz="0" w:space="0" w:color="auto"/>
        <w:right w:val="none" w:sz="0" w:space="0" w:color="auto"/>
      </w:divBdr>
    </w:div>
    <w:div w:id="1395398304">
      <w:bodyDiv w:val="1"/>
      <w:marLeft w:val="0"/>
      <w:marRight w:val="0"/>
      <w:marTop w:val="0"/>
      <w:marBottom w:val="0"/>
      <w:divBdr>
        <w:top w:val="none" w:sz="0" w:space="0" w:color="auto"/>
        <w:left w:val="none" w:sz="0" w:space="0" w:color="auto"/>
        <w:bottom w:val="none" w:sz="0" w:space="0" w:color="auto"/>
        <w:right w:val="none" w:sz="0" w:space="0" w:color="auto"/>
      </w:divBdr>
    </w:div>
    <w:div w:id="1395543047">
      <w:bodyDiv w:val="1"/>
      <w:marLeft w:val="0"/>
      <w:marRight w:val="0"/>
      <w:marTop w:val="0"/>
      <w:marBottom w:val="0"/>
      <w:divBdr>
        <w:top w:val="none" w:sz="0" w:space="0" w:color="auto"/>
        <w:left w:val="none" w:sz="0" w:space="0" w:color="auto"/>
        <w:bottom w:val="none" w:sz="0" w:space="0" w:color="auto"/>
        <w:right w:val="none" w:sz="0" w:space="0" w:color="auto"/>
      </w:divBdr>
    </w:div>
    <w:div w:id="1395545812">
      <w:bodyDiv w:val="1"/>
      <w:marLeft w:val="0"/>
      <w:marRight w:val="0"/>
      <w:marTop w:val="0"/>
      <w:marBottom w:val="0"/>
      <w:divBdr>
        <w:top w:val="none" w:sz="0" w:space="0" w:color="auto"/>
        <w:left w:val="none" w:sz="0" w:space="0" w:color="auto"/>
        <w:bottom w:val="none" w:sz="0" w:space="0" w:color="auto"/>
        <w:right w:val="none" w:sz="0" w:space="0" w:color="auto"/>
      </w:divBdr>
    </w:div>
    <w:div w:id="1395589309">
      <w:bodyDiv w:val="1"/>
      <w:marLeft w:val="0"/>
      <w:marRight w:val="0"/>
      <w:marTop w:val="0"/>
      <w:marBottom w:val="0"/>
      <w:divBdr>
        <w:top w:val="none" w:sz="0" w:space="0" w:color="auto"/>
        <w:left w:val="none" w:sz="0" w:space="0" w:color="auto"/>
        <w:bottom w:val="none" w:sz="0" w:space="0" w:color="auto"/>
        <w:right w:val="none" w:sz="0" w:space="0" w:color="auto"/>
      </w:divBdr>
    </w:div>
    <w:div w:id="1395590323">
      <w:bodyDiv w:val="1"/>
      <w:marLeft w:val="0"/>
      <w:marRight w:val="0"/>
      <w:marTop w:val="0"/>
      <w:marBottom w:val="0"/>
      <w:divBdr>
        <w:top w:val="none" w:sz="0" w:space="0" w:color="auto"/>
        <w:left w:val="none" w:sz="0" w:space="0" w:color="auto"/>
        <w:bottom w:val="none" w:sz="0" w:space="0" w:color="auto"/>
        <w:right w:val="none" w:sz="0" w:space="0" w:color="auto"/>
      </w:divBdr>
    </w:div>
    <w:div w:id="1395658880">
      <w:bodyDiv w:val="1"/>
      <w:marLeft w:val="0"/>
      <w:marRight w:val="0"/>
      <w:marTop w:val="0"/>
      <w:marBottom w:val="0"/>
      <w:divBdr>
        <w:top w:val="none" w:sz="0" w:space="0" w:color="auto"/>
        <w:left w:val="none" w:sz="0" w:space="0" w:color="auto"/>
        <w:bottom w:val="none" w:sz="0" w:space="0" w:color="auto"/>
        <w:right w:val="none" w:sz="0" w:space="0" w:color="auto"/>
      </w:divBdr>
    </w:div>
    <w:div w:id="1395661366">
      <w:bodyDiv w:val="1"/>
      <w:marLeft w:val="0"/>
      <w:marRight w:val="0"/>
      <w:marTop w:val="0"/>
      <w:marBottom w:val="0"/>
      <w:divBdr>
        <w:top w:val="none" w:sz="0" w:space="0" w:color="auto"/>
        <w:left w:val="none" w:sz="0" w:space="0" w:color="auto"/>
        <w:bottom w:val="none" w:sz="0" w:space="0" w:color="auto"/>
        <w:right w:val="none" w:sz="0" w:space="0" w:color="auto"/>
      </w:divBdr>
    </w:div>
    <w:div w:id="1395663896">
      <w:bodyDiv w:val="1"/>
      <w:marLeft w:val="0"/>
      <w:marRight w:val="0"/>
      <w:marTop w:val="0"/>
      <w:marBottom w:val="0"/>
      <w:divBdr>
        <w:top w:val="none" w:sz="0" w:space="0" w:color="auto"/>
        <w:left w:val="none" w:sz="0" w:space="0" w:color="auto"/>
        <w:bottom w:val="none" w:sz="0" w:space="0" w:color="auto"/>
        <w:right w:val="none" w:sz="0" w:space="0" w:color="auto"/>
      </w:divBdr>
    </w:div>
    <w:div w:id="1395735629">
      <w:bodyDiv w:val="1"/>
      <w:marLeft w:val="0"/>
      <w:marRight w:val="0"/>
      <w:marTop w:val="0"/>
      <w:marBottom w:val="0"/>
      <w:divBdr>
        <w:top w:val="none" w:sz="0" w:space="0" w:color="auto"/>
        <w:left w:val="none" w:sz="0" w:space="0" w:color="auto"/>
        <w:bottom w:val="none" w:sz="0" w:space="0" w:color="auto"/>
        <w:right w:val="none" w:sz="0" w:space="0" w:color="auto"/>
      </w:divBdr>
    </w:div>
    <w:div w:id="1395808803">
      <w:bodyDiv w:val="1"/>
      <w:marLeft w:val="0"/>
      <w:marRight w:val="0"/>
      <w:marTop w:val="0"/>
      <w:marBottom w:val="0"/>
      <w:divBdr>
        <w:top w:val="none" w:sz="0" w:space="0" w:color="auto"/>
        <w:left w:val="none" w:sz="0" w:space="0" w:color="auto"/>
        <w:bottom w:val="none" w:sz="0" w:space="0" w:color="auto"/>
        <w:right w:val="none" w:sz="0" w:space="0" w:color="auto"/>
      </w:divBdr>
    </w:div>
    <w:div w:id="1395809876">
      <w:bodyDiv w:val="1"/>
      <w:marLeft w:val="0"/>
      <w:marRight w:val="0"/>
      <w:marTop w:val="0"/>
      <w:marBottom w:val="0"/>
      <w:divBdr>
        <w:top w:val="none" w:sz="0" w:space="0" w:color="auto"/>
        <w:left w:val="none" w:sz="0" w:space="0" w:color="auto"/>
        <w:bottom w:val="none" w:sz="0" w:space="0" w:color="auto"/>
        <w:right w:val="none" w:sz="0" w:space="0" w:color="auto"/>
      </w:divBdr>
    </w:div>
    <w:div w:id="1395810933">
      <w:bodyDiv w:val="1"/>
      <w:marLeft w:val="0"/>
      <w:marRight w:val="0"/>
      <w:marTop w:val="0"/>
      <w:marBottom w:val="0"/>
      <w:divBdr>
        <w:top w:val="none" w:sz="0" w:space="0" w:color="auto"/>
        <w:left w:val="none" w:sz="0" w:space="0" w:color="auto"/>
        <w:bottom w:val="none" w:sz="0" w:space="0" w:color="auto"/>
        <w:right w:val="none" w:sz="0" w:space="0" w:color="auto"/>
      </w:divBdr>
    </w:div>
    <w:div w:id="1395812656">
      <w:bodyDiv w:val="1"/>
      <w:marLeft w:val="0"/>
      <w:marRight w:val="0"/>
      <w:marTop w:val="0"/>
      <w:marBottom w:val="0"/>
      <w:divBdr>
        <w:top w:val="none" w:sz="0" w:space="0" w:color="auto"/>
        <w:left w:val="none" w:sz="0" w:space="0" w:color="auto"/>
        <w:bottom w:val="none" w:sz="0" w:space="0" w:color="auto"/>
        <w:right w:val="none" w:sz="0" w:space="0" w:color="auto"/>
      </w:divBdr>
    </w:div>
    <w:div w:id="1395934265">
      <w:bodyDiv w:val="1"/>
      <w:marLeft w:val="0"/>
      <w:marRight w:val="0"/>
      <w:marTop w:val="0"/>
      <w:marBottom w:val="0"/>
      <w:divBdr>
        <w:top w:val="none" w:sz="0" w:space="0" w:color="auto"/>
        <w:left w:val="none" w:sz="0" w:space="0" w:color="auto"/>
        <w:bottom w:val="none" w:sz="0" w:space="0" w:color="auto"/>
        <w:right w:val="none" w:sz="0" w:space="0" w:color="auto"/>
      </w:divBdr>
    </w:div>
    <w:div w:id="1396003579">
      <w:bodyDiv w:val="1"/>
      <w:marLeft w:val="0"/>
      <w:marRight w:val="0"/>
      <w:marTop w:val="0"/>
      <w:marBottom w:val="0"/>
      <w:divBdr>
        <w:top w:val="none" w:sz="0" w:space="0" w:color="auto"/>
        <w:left w:val="none" w:sz="0" w:space="0" w:color="auto"/>
        <w:bottom w:val="none" w:sz="0" w:space="0" w:color="auto"/>
        <w:right w:val="none" w:sz="0" w:space="0" w:color="auto"/>
      </w:divBdr>
    </w:div>
    <w:div w:id="1396008554">
      <w:bodyDiv w:val="1"/>
      <w:marLeft w:val="0"/>
      <w:marRight w:val="0"/>
      <w:marTop w:val="0"/>
      <w:marBottom w:val="0"/>
      <w:divBdr>
        <w:top w:val="none" w:sz="0" w:space="0" w:color="auto"/>
        <w:left w:val="none" w:sz="0" w:space="0" w:color="auto"/>
        <w:bottom w:val="none" w:sz="0" w:space="0" w:color="auto"/>
        <w:right w:val="none" w:sz="0" w:space="0" w:color="auto"/>
      </w:divBdr>
    </w:div>
    <w:div w:id="1396048263">
      <w:bodyDiv w:val="1"/>
      <w:marLeft w:val="0"/>
      <w:marRight w:val="0"/>
      <w:marTop w:val="0"/>
      <w:marBottom w:val="0"/>
      <w:divBdr>
        <w:top w:val="none" w:sz="0" w:space="0" w:color="auto"/>
        <w:left w:val="none" w:sz="0" w:space="0" w:color="auto"/>
        <w:bottom w:val="none" w:sz="0" w:space="0" w:color="auto"/>
        <w:right w:val="none" w:sz="0" w:space="0" w:color="auto"/>
      </w:divBdr>
    </w:div>
    <w:div w:id="1396127773">
      <w:bodyDiv w:val="1"/>
      <w:marLeft w:val="0"/>
      <w:marRight w:val="0"/>
      <w:marTop w:val="0"/>
      <w:marBottom w:val="0"/>
      <w:divBdr>
        <w:top w:val="none" w:sz="0" w:space="0" w:color="auto"/>
        <w:left w:val="none" w:sz="0" w:space="0" w:color="auto"/>
        <w:bottom w:val="none" w:sz="0" w:space="0" w:color="auto"/>
        <w:right w:val="none" w:sz="0" w:space="0" w:color="auto"/>
      </w:divBdr>
    </w:div>
    <w:div w:id="1396319887">
      <w:bodyDiv w:val="1"/>
      <w:marLeft w:val="0"/>
      <w:marRight w:val="0"/>
      <w:marTop w:val="0"/>
      <w:marBottom w:val="0"/>
      <w:divBdr>
        <w:top w:val="none" w:sz="0" w:space="0" w:color="auto"/>
        <w:left w:val="none" w:sz="0" w:space="0" w:color="auto"/>
        <w:bottom w:val="none" w:sz="0" w:space="0" w:color="auto"/>
        <w:right w:val="none" w:sz="0" w:space="0" w:color="auto"/>
      </w:divBdr>
    </w:div>
    <w:div w:id="1396395954">
      <w:bodyDiv w:val="1"/>
      <w:marLeft w:val="0"/>
      <w:marRight w:val="0"/>
      <w:marTop w:val="0"/>
      <w:marBottom w:val="0"/>
      <w:divBdr>
        <w:top w:val="none" w:sz="0" w:space="0" w:color="auto"/>
        <w:left w:val="none" w:sz="0" w:space="0" w:color="auto"/>
        <w:bottom w:val="none" w:sz="0" w:space="0" w:color="auto"/>
        <w:right w:val="none" w:sz="0" w:space="0" w:color="auto"/>
      </w:divBdr>
    </w:div>
    <w:div w:id="1396469099">
      <w:bodyDiv w:val="1"/>
      <w:marLeft w:val="0"/>
      <w:marRight w:val="0"/>
      <w:marTop w:val="0"/>
      <w:marBottom w:val="0"/>
      <w:divBdr>
        <w:top w:val="none" w:sz="0" w:space="0" w:color="auto"/>
        <w:left w:val="none" w:sz="0" w:space="0" w:color="auto"/>
        <w:bottom w:val="none" w:sz="0" w:space="0" w:color="auto"/>
        <w:right w:val="none" w:sz="0" w:space="0" w:color="auto"/>
      </w:divBdr>
    </w:div>
    <w:div w:id="1396470484">
      <w:bodyDiv w:val="1"/>
      <w:marLeft w:val="0"/>
      <w:marRight w:val="0"/>
      <w:marTop w:val="0"/>
      <w:marBottom w:val="0"/>
      <w:divBdr>
        <w:top w:val="none" w:sz="0" w:space="0" w:color="auto"/>
        <w:left w:val="none" w:sz="0" w:space="0" w:color="auto"/>
        <w:bottom w:val="none" w:sz="0" w:space="0" w:color="auto"/>
        <w:right w:val="none" w:sz="0" w:space="0" w:color="auto"/>
      </w:divBdr>
    </w:div>
    <w:div w:id="1396511361">
      <w:bodyDiv w:val="1"/>
      <w:marLeft w:val="0"/>
      <w:marRight w:val="0"/>
      <w:marTop w:val="0"/>
      <w:marBottom w:val="0"/>
      <w:divBdr>
        <w:top w:val="none" w:sz="0" w:space="0" w:color="auto"/>
        <w:left w:val="none" w:sz="0" w:space="0" w:color="auto"/>
        <w:bottom w:val="none" w:sz="0" w:space="0" w:color="auto"/>
        <w:right w:val="none" w:sz="0" w:space="0" w:color="auto"/>
      </w:divBdr>
    </w:div>
    <w:div w:id="1396657827">
      <w:bodyDiv w:val="1"/>
      <w:marLeft w:val="0"/>
      <w:marRight w:val="0"/>
      <w:marTop w:val="0"/>
      <w:marBottom w:val="0"/>
      <w:divBdr>
        <w:top w:val="none" w:sz="0" w:space="0" w:color="auto"/>
        <w:left w:val="none" w:sz="0" w:space="0" w:color="auto"/>
        <w:bottom w:val="none" w:sz="0" w:space="0" w:color="auto"/>
        <w:right w:val="none" w:sz="0" w:space="0" w:color="auto"/>
      </w:divBdr>
    </w:div>
    <w:div w:id="1396664217">
      <w:bodyDiv w:val="1"/>
      <w:marLeft w:val="0"/>
      <w:marRight w:val="0"/>
      <w:marTop w:val="0"/>
      <w:marBottom w:val="0"/>
      <w:divBdr>
        <w:top w:val="none" w:sz="0" w:space="0" w:color="auto"/>
        <w:left w:val="none" w:sz="0" w:space="0" w:color="auto"/>
        <w:bottom w:val="none" w:sz="0" w:space="0" w:color="auto"/>
        <w:right w:val="none" w:sz="0" w:space="0" w:color="auto"/>
      </w:divBdr>
    </w:div>
    <w:div w:id="1396664585">
      <w:bodyDiv w:val="1"/>
      <w:marLeft w:val="0"/>
      <w:marRight w:val="0"/>
      <w:marTop w:val="0"/>
      <w:marBottom w:val="0"/>
      <w:divBdr>
        <w:top w:val="none" w:sz="0" w:space="0" w:color="auto"/>
        <w:left w:val="none" w:sz="0" w:space="0" w:color="auto"/>
        <w:bottom w:val="none" w:sz="0" w:space="0" w:color="auto"/>
        <w:right w:val="none" w:sz="0" w:space="0" w:color="auto"/>
      </w:divBdr>
    </w:div>
    <w:div w:id="1396705512">
      <w:bodyDiv w:val="1"/>
      <w:marLeft w:val="0"/>
      <w:marRight w:val="0"/>
      <w:marTop w:val="0"/>
      <w:marBottom w:val="0"/>
      <w:divBdr>
        <w:top w:val="none" w:sz="0" w:space="0" w:color="auto"/>
        <w:left w:val="none" w:sz="0" w:space="0" w:color="auto"/>
        <w:bottom w:val="none" w:sz="0" w:space="0" w:color="auto"/>
        <w:right w:val="none" w:sz="0" w:space="0" w:color="auto"/>
      </w:divBdr>
    </w:div>
    <w:div w:id="1396777360">
      <w:bodyDiv w:val="1"/>
      <w:marLeft w:val="0"/>
      <w:marRight w:val="0"/>
      <w:marTop w:val="0"/>
      <w:marBottom w:val="0"/>
      <w:divBdr>
        <w:top w:val="none" w:sz="0" w:space="0" w:color="auto"/>
        <w:left w:val="none" w:sz="0" w:space="0" w:color="auto"/>
        <w:bottom w:val="none" w:sz="0" w:space="0" w:color="auto"/>
        <w:right w:val="none" w:sz="0" w:space="0" w:color="auto"/>
      </w:divBdr>
    </w:div>
    <w:div w:id="1396777920">
      <w:bodyDiv w:val="1"/>
      <w:marLeft w:val="0"/>
      <w:marRight w:val="0"/>
      <w:marTop w:val="0"/>
      <w:marBottom w:val="0"/>
      <w:divBdr>
        <w:top w:val="none" w:sz="0" w:space="0" w:color="auto"/>
        <w:left w:val="none" w:sz="0" w:space="0" w:color="auto"/>
        <w:bottom w:val="none" w:sz="0" w:space="0" w:color="auto"/>
        <w:right w:val="none" w:sz="0" w:space="0" w:color="auto"/>
      </w:divBdr>
    </w:div>
    <w:div w:id="1396856311">
      <w:bodyDiv w:val="1"/>
      <w:marLeft w:val="0"/>
      <w:marRight w:val="0"/>
      <w:marTop w:val="0"/>
      <w:marBottom w:val="0"/>
      <w:divBdr>
        <w:top w:val="none" w:sz="0" w:space="0" w:color="auto"/>
        <w:left w:val="none" w:sz="0" w:space="0" w:color="auto"/>
        <w:bottom w:val="none" w:sz="0" w:space="0" w:color="auto"/>
        <w:right w:val="none" w:sz="0" w:space="0" w:color="auto"/>
      </w:divBdr>
    </w:div>
    <w:div w:id="1396856859">
      <w:bodyDiv w:val="1"/>
      <w:marLeft w:val="0"/>
      <w:marRight w:val="0"/>
      <w:marTop w:val="0"/>
      <w:marBottom w:val="0"/>
      <w:divBdr>
        <w:top w:val="none" w:sz="0" w:space="0" w:color="auto"/>
        <w:left w:val="none" w:sz="0" w:space="0" w:color="auto"/>
        <w:bottom w:val="none" w:sz="0" w:space="0" w:color="auto"/>
        <w:right w:val="none" w:sz="0" w:space="0" w:color="auto"/>
      </w:divBdr>
    </w:div>
    <w:div w:id="1396859899">
      <w:bodyDiv w:val="1"/>
      <w:marLeft w:val="0"/>
      <w:marRight w:val="0"/>
      <w:marTop w:val="0"/>
      <w:marBottom w:val="0"/>
      <w:divBdr>
        <w:top w:val="none" w:sz="0" w:space="0" w:color="auto"/>
        <w:left w:val="none" w:sz="0" w:space="0" w:color="auto"/>
        <w:bottom w:val="none" w:sz="0" w:space="0" w:color="auto"/>
        <w:right w:val="none" w:sz="0" w:space="0" w:color="auto"/>
      </w:divBdr>
    </w:div>
    <w:div w:id="1396899844">
      <w:bodyDiv w:val="1"/>
      <w:marLeft w:val="0"/>
      <w:marRight w:val="0"/>
      <w:marTop w:val="0"/>
      <w:marBottom w:val="0"/>
      <w:divBdr>
        <w:top w:val="none" w:sz="0" w:space="0" w:color="auto"/>
        <w:left w:val="none" w:sz="0" w:space="0" w:color="auto"/>
        <w:bottom w:val="none" w:sz="0" w:space="0" w:color="auto"/>
        <w:right w:val="none" w:sz="0" w:space="0" w:color="auto"/>
      </w:divBdr>
    </w:div>
    <w:div w:id="1396899885">
      <w:bodyDiv w:val="1"/>
      <w:marLeft w:val="0"/>
      <w:marRight w:val="0"/>
      <w:marTop w:val="0"/>
      <w:marBottom w:val="0"/>
      <w:divBdr>
        <w:top w:val="none" w:sz="0" w:space="0" w:color="auto"/>
        <w:left w:val="none" w:sz="0" w:space="0" w:color="auto"/>
        <w:bottom w:val="none" w:sz="0" w:space="0" w:color="auto"/>
        <w:right w:val="none" w:sz="0" w:space="0" w:color="auto"/>
      </w:divBdr>
    </w:div>
    <w:div w:id="1396901773">
      <w:bodyDiv w:val="1"/>
      <w:marLeft w:val="0"/>
      <w:marRight w:val="0"/>
      <w:marTop w:val="0"/>
      <w:marBottom w:val="0"/>
      <w:divBdr>
        <w:top w:val="none" w:sz="0" w:space="0" w:color="auto"/>
        <w:left w:val="none" w:sz="0" w:space="0" w:color="auto"/>
        <w:bottom w:val="none" w:sz="0" w:space="0" w:color="auto"/>
        <w:right w:val="none" w:sz="0" w:space="0" w:color="auto"/>
      </w:divBdr>
    </w:div>
    <w:div w:id="1396968904">
      <w:bodyDiv w:val="1"/>
      <w:marLeft w:val="0"/>
      <w:marRight w:val="0"/>
      <w:marTop w:val="0"/>
      <w:marBottom w:val="0"/>
      <w:divBdr>
        <w:top w:val="none" w:sz="0" w:space="0" w:color="auto"/>
        <w:left w:val="none" w:sz="0" w:space="0" w:color="auto"/>
        <w:bottom w:val="none" w:sz="0" w:space="0" w:color="auto"/>
        <w:right w:val="none" w:sz="0" w:space="0" w:color="auto"/>
      </w:divBdr>
    </w:div>
    <w:div w:id="1396971090">
      <w:bodyDiv w:val="1"/>
      <w:marLeft w:val="0"/>
      <w:marRight w:val="0"/>
      <w:marTop w:val="0"/>
      <w:marBottom w:val="0"/>
      <w:divBdr>
        <w:top w:val="none" w:sz="0" w:space="0" w:color="auto"/>
        <w:left w:val="none" w:sz="0" w:space="0" w:color="auto"/>
        <w:bottom w:val="none" w:sz="0" w:space="0" w:color="auto"/>
        <w:right w:val="none" w:sz="0" w:space="0" w:color="auto"/>
      </w:divBdr>
    </w:div>
    <w:div w:id="1397045693">
      <w:bodyDiv w:val="1"/>
      <w:marLeft w:val="0"/>
      <w:marRight w:val="0"/>
      <w:marTop w:val="0"/>
      <w:marBottom w:val="0"/>
      <w:divBdr>
        <w:top w:val="none" w:sz="0" w:space="0" w:color="auto"/>
        <w:left w:val="none" w:sz="0" w:space="0" w:color="auto"/>
        <w:bottom w:val="none" w:sz="0" w:space="0" w:color="auto"/>
        <w:right w:val="none" w:sz="0" w:space="0" w:color="auto"/>
      </w:divBdr>
    </w:div>
    <w:div w:id="1397240631">
      <w:bodyDiv w:val="1"/>
      <w:marLeft w:val="0"/>
      <w:marRight w:val="0"/>
      <w:marTop w:val="0"/>
      <w:marBottom w:val="0"/>
      <w:divBdr>
        <w:top w:val="none" w:sz="0" w:space="0" w:color="auto"/>
        <w:left w:val="none" w:sz="0" w:space="0" w:color="auto"/>
        <w:bottom w:val="none" w:sz="0" w:space="0" w:color="auto"/>
        <w:right w:val="none" w:sz="0" w:space="0" w:color="auto"/>
      </w:divBdr>
    </w:div>
    <w:div w:id="1397241128">
      <w:bodyDiv w:val="1"/>
      <w:marLeft w:val="0"/>
      <w:marRight w:val="0"/>
      <w:marTop w:val="0"/>
      <w:marBottom w:val="0"/>
      <w:divBdr>
        <w:top w:val="none" w:sz="0" w:space="0" w:color="auto"/>
        <w:left w:val="none" w:sz="0" w:space="0" w:color="auto"/>
        <w:bottom w:val="none" w:sz="0" w:space="0" w:color="auto"/>
        <w:right w:val="none" w:sz="0" w:space="0" w:color="auto"/>
      </w:divBdr>
    </w:div>
    <w:div w:id="1397315676">
      <w:bodyDiv w:val="1"/>
      <w:marLeft w:val="0"/>
      <w:marRight w:val="0"/>
      <w:marTop w:val="0"/>
      <w:marBottom w:val="0"/>
      <w:divBdr>
        <w:top w:val="none" w:sz="0" w:space="0" w:color="auto"/>
        <w:left w:val="none" w:sz="0" w:space="0" w:color="auto"/>
        <w:bottom w:val="none" w:sz="0" w:space="0" w:color="auto"/>
        <w:right w:val="none" w:sz="0" w:space="0" w:color="auto"/>
      </w:divBdr>
    </w:div>
    <w:div w:id="1397320160">
      <w:bodyDiv w:val="1"/>
      <w:marLeft w:val="0"/>
      <w:marRight w:val="0"/>
      <w:marTop w:val="0"/>
      <w:marBottom w:val="0"/>
      <w:divBdr>
        <w:top w:val="none" w:sz="0" w:space="0" w:color="auto"/>
        <w:left w:val="none" w:sz="0" w:space="0" w:color="auto"/>
        <w:bottom w:val="none" w:sz="0" w:space="0" w:color="auto"/>
        <w:right w:val="none" w:sz="0" w:space="0" w:color="auto"/>
      </w:divBdr>
    </w:div>
    <w:div w:id="1397362553">
      <w:bodyDiv w:val="1"/>
      <w:marLeft w:val="0"/>
      <w:marRight w:val="0"/>
      <w:marTop w:val="0"/>
      <w:marBottom w:val="0"/>
      <w:divBdr>
        <w:top w:val="none" w:sz="0" w:space="0" w:color="auto"/>
        <w:left w:val="none" w:sz="0" w:space="0" w:color="auto"/>
        <w:bottom w:val="none" w:sz="0" w:space="0" w:color="auto"/>
        <w:right w:val="none" w:sz="0" w:space="0" w:color="auto"/>
      </w:divBdr>
    </w:div>
    <w:div w:id="1397364046">
      <w:bodyDiv w:val="1"/>
      <w:marLeft w:val="0"/>
      <w:marRight w:val="0"/>
      <w:marTop w:val="0"/>
      <w:marBottom w:val="0"/>
      <w:divBdr>
        <w:top w:val="none" w:sz="0" w:space="0" w:color="auto"/>
        <w:left w:val="none" w:sz="0" w:space="0" w:color="auto"/>
        <w:bottom w:val="none" w:sz="0" w:space="0" w:color="auto"/>
        <w:right w:val="none" w:sz="0" w:space="0" w:color="auto"/>
      </w:divBdr>
    </w:div>
    <w:div w:id="1397508412">
      <w:bodyDiv w:val="1"/>
      <w:marLeft w:val="0"/>
      <w:marRight w:val="0"/>
      <w:marTop w:val="0"/>
      <w:marBottom w:val="0"/>
      <w:divBdr>
        <w:top w:val="none" w:sz="0" w:space="0" w:color="auto"/>
        <w:left w:val="none" w:sz="0" w:space="0" w:color="auto"/>
        <w:bottom w:val="none" w:sz="0" w:space="0" w:color="auto"/>
        <w:right w:val="none" w:sz="0" w:space="0" w:color="auto"/>
      </w:divBdr>
    </w:div>
    <w:div w:id="1397624678">
      <w:bodyDiv w:val="1"/>
      <w:marLeft w:val="0"/>
      <w:marRight w:val="0"/>
      <w:marTop w:val="0"/>
      <w:marBottom w:val="0"/>
      <w:divBdr>
        <w:top w:val="none" w:sz="0" w:space="0" w:color="auto"/>
        <w:left w:val="none" w:sz="0" w:space="0" w:color="auto"/>
        <w:bottom w:val="none" w:sz="0" w:space="0" w:color="auto"/>
        <w:right w:val="none" w:sz="0" w:space="0" w:color="auto"/>
      </w:divBdr>
    </w:div>
    <w:div w:id="1397632185">
      <w:bodyDiv w:val="1"/>
      <w:marLeft w:val="0"/>
      <w:marRight w:val="0"/>
      <w:marTop w:val="0"/>
      <w:marBottom w:val="0"/>
      <w:divBdr>
        <w:top w:val="none" w:sz="0" w:space="0" w:color="auto"/>
        <w:left w:val="none" w:sz="0" w:space="0" w:color="auto"/>
        <w:bottom w:val="none" w:sz="0" w:space="0" w:color="auto"/>
        <w:right w:val="none" w:sz="0" w:space="0" w:color="auto"/>
      </w:divBdr>
    </w:div>
    <w:div w:id="1397700662">
      <w:bodyDiv w:val="1"/>
      <w:marLeft w:val="0"/>
      <w:marRight w:val="0"/>
      <w:marTop w:val="0"/>
      <w:marBottom w:val="0"/>
      <w:divBdr>
        <w:top w:val="none" w:sz="0" w:space="0" w:color="auto"/>
        <w:left w:val="none" w:sz="0" w:space="0" w:color="auto"/>
        <w:bottom w:val="none" w:sz="0" w:space="0" w:color="auto"/>
        <w:right w:val="none" w:sz="0" w:space="0" w:color="auto"/>
      </w:divBdr>
    </w:div>
    <w:div w:id="1397703697">
      <w:bodyDiv w:val="1"/>
      <w:marLeft w:val="0"/>
      <w:marRight w:val="0"/>
      <w:marTop w:val="0"/>
      <w:marBottom w:val="0"/>
      <w:divBdr>
        <w:top w:val="none" w:sz="0" w:space="0" w:color="auto"/>
        <w:left w:val="none" w:sz="0" w:space="0" w:color="auto"/>
        <w:bottom w:val="none" w:sz="0" w:space="0" w:color="auto"/>
        <w:right w:val="none" w:sz="0" w:space="0" w:color="auto"/>
      </w:divBdr>
    </w:div>
    <w:div w:id="1397707439">
      <w:bodyDiv w:val="1"/>
      <w:marLeft w:val="0"/>
      <w:marRight w:val="0"/>
      <w:marTop w:val="0"/>
      <w:marBottom w:val="0"/>
      <w:divBdr>
        <w:top w:val="none" w:sz="0" w:space="0" w:color="auto"/>
        <w:left w:val="none" w:sz="0" w:space="0" w:color="auto"/>
        <w:bottom w:val="none" w:sz="0" w:space="0" w:color="auto"/>
        <w:right w:val="none" w:sz="0" w:space="0" w:color="auto"/>
      </w:divBdr>
    </w:div>
    <w:div w:id="1397780223">
      <w:bodyDiv w:val="1"/>
      <w:marLeft w:val="0"/>
      <w:marRight w:val="0"/>
      <w:marTop w:val="0"/>
      <w:marBottom w:val="0"/>
      <w:divBdr>
        <w:top w:val="none" w:sz="0" w:space="0" w:color="auto"/>
        <w:left w:val="none" w:sz="0" w:space="0" w:color="auto"/>
        <w:bottom w:val="none" w:sz="0" w:space="0" w:color="auto"/>
        <w:right w:val="none" w:sz="0" w:space="0" w:color="auto"/>
      </w:divBdr>
    </w:div>
    <w:div w:id="1397781316">
      <w:bodyDiv w:val="1"/>
      <w:marLeft w:val="0"/>
      <w:marRight w:val="0"/>
      <w:marTop w:val="0"/>
      <w:marBottom w:val="0"/>
      <w:divBdr>
        <w:top w:val="none" w:sz="0" w:space="0" w:color="auto"/>
        <w:left w:val="none" w:sz="0" w:space="0" w:color="auto"/>
        <w:bottom w:val="none" w:sz="0" w:space="0" w:color="auto"/>
        <w:right w:val="none" w:sz="0" w:space="0" w:color="auto"/>
      </w:divBdr>
    </w:div>
    <w:div w:id="1397822655">
      <w:bodyDiv w:val="1"/>
      <w:marLeft w:val="0"/>
      <w:marRight w:val="0"/>
      <w:marTop w:val="0"/>
      <w:marBottom w:val="0"/>
      <w:divBdr>
        <w:top w:val="none" w:sz="0" w:space="0" w:color="auto"/>
        <w:left w:val="none" w:sz="0" w:space="0" w:color="auto"/>
        <w:bottom w:val="none" w:sz="0" w:space="0" w:color="auto"/>
        <w:right w:val="none" w:sz="0" w:space="0" w:color="auto"/>
      </w:divBdr>
    </w:div>
    <w:div w:id="1397826685">
      <w:bodyDiv w:val="1"/>
      <w:marLeft w:val="0"/>
      <w:marRight w:val="0"/>
      <w:marTop w:val="0"/>
      <w:marBottom w:val="0"/>
      <w:divBdr>
        <w:top w:val="none" w:sz="0" w:space="0" w:color="auto"/>
        <w:left w:val="none" w:sz="0" w:space="0" w:color="auto"/>
        <w:bottom w:val="none" w:sz="0" w:space="0" w:color="auto"/>
        <w:right w:val="none" w:sz="0" w:space="0" w:color="auto"/>
      </w:divBdr>
    </w:div>
    <w:div w:id="1397894331">
      <w:bodyDiv w:val="1"/>
      <w:marLeft w:val="0"/>
      <w:marRight w:val="0"/>
      <w:marTop w:val="0"/>
      <w:marBottom w:val="0"/>
      <w:divBdr>
        <w:top w:val="none" w:sz="0" w:space="0" w:color="auto"/>
        <w:left w:val="none" w:sz="0" w:space="0" w:color="auto"/>
        <w:bottom w:val="none" w:sz="0" w:space="0" w:color="auto"/>
        <w:right w:val="none" w:sz="0" w:space="0" w:color="auto"/>
      </w:divBdr>
    </w:div>
    <w:div w:id="1397894997">
      <w:bodyDiv w:val="1"/>
      <w:marLeft w:val="0"/>
      <w:marRight w:val="0"/>
      <w:marTop w:val="0"/>
      <w:marBottom w:val="0"/>
      <w:divBdr>
        <w:top w:val="none" w:sz="0" w:space="0" w:color="auto"/>
        <w:left w:val="none" w:sz="0" w:space="0" w:color="auto"/>
        <w:bottom w:val="none" w:sz="0" w:space="0" w:color="auto"/>
        <w:right w:val="none" w:sz="0" w:space="0" w:color="auto"/>
      </w:divBdr>
    </w:div>
    <w:div w:id="1398089391">
      <w:bodyDiv w:val="1"/>
      <w:marLeft w:val="0"/>
      <w:marRight w:val="0"/>
      <w:marTop w:val="0"/>
      <w:marBottom w:val="0"/>
      <w:divBdr>
        <w:top w:val="none" w:sz="0" w:space="0" w:color="auto"/>
        <w:left w:val="none" w:sz="0" w:space="0" w:color="auto"/>
        <w:bottom w:val="none" w:sz="0" w:space="0" w:color="auto"/>
        <w:right w:val="none" w:sz="0" w:space="0" w:color="auto"/>
      </w:divBdr>
    </w:div>
    <w:div w:id="1398167424">
      <w:bodyDiv w:val="1"/>
      <w:marLeft w:val="0"/>
      <w:marRight w:val="0"/>
      <w:marTop w:val="0"/>
      <w:marBottom w:val="0"/>
      <w:divBdr>
        <w:top w:val="none" w:sz="0" w:space="0" w:color="auto"/>
        <w:left w:val="none" w:sz="0" w:space="0" w:color="auto"/>
        <w:bottom w:val="none" w:sz="0" w:space="0" w:color="auto"/>
        <w:right w:val="none" w:sz="0" w:space="0" w:color="auto"/>
      </w:divBdr>
    </w:div>
    <w:div w:id="1398169591">
      <w:bodyDiv w:val="1"/>
      <w:marLeft w:val="0"/>
      <w:marRight w:val="0"/>
      <w:marTop w:val="0"/>
      <w:marBottom w:val="0"/>
      <w:divBdr>
        <w:top w:val="none" w:sz="0" w:space="0" w:color="auto"/>
        <w:left w:val="none" w:sz="0" w:space="0" w:color="auto"/>
        <w:bottom w:val="none" w:sz="0" w:space="0" w:color="auto"/>
        <w:right w:val="none" w:sz="0" w:space="0" w:color="auto"/>
      </w:divBdr>
    </w:div>
    <w:div w:id="1398241869">
      <w:bodyDiv w:val="1"/>
      <w:marLeft w:val="0"/>
      <w:marRight w:val="0"/>
      <w:marTop w:val="0"/>
      <w:marBottom w:val="0"/>
      <w:divBdr>
        <w:top w:val="none" w:sz="0" w:space="0" w:color="auto"/>
        <w:left w:val="none" w:sz="0" w:space="0" w:color="auto"/>
        <w:bottom w:val="none" w:sz="0" w:space="0" w:color="auto"/>
        <w:right w:val="none" w:sz="0" w:space="0" w:color="auto"/>
      </w:divBdr>
    </w:div>
    <w:div w:id="1398287148">
      <w:bodyDiv w:val="1"/>
      <w:marLeft w:val="0"/>
      <w:marRight w:val="0"/>
      <w:marTop w:val="0"/>
      <w:marBottom w:val="0"/>
      <w:divBdr>
        <w:top w:val="none" w:sz="0" w:space="0" w:color="auto"/>
        <w:left w:val="none" w:sz="0" w:space="0" w:color="auto"/>
        <w:bottom w:val="none" w:sz="0" w:space="0" w:color="auto"/>
        <w:right w:val="none" w:sz="0" w:space="0" w:color="auto"/>
      </w:divBdr>
    </w:div>
    <w:div w:id="1398288404">
      <w:bodyDiv w:val="1"/>
      <w:marLeft w:val="0"/>
      <w:marRight w:val="0"/>
      <w:marTop w:val="0"/>
      <w:marBottom w:val="0"/>
      <w:divBdr>
        <w:top w:val="none" w:sz="0" w:space="0" w:color="auto"/>
        <w:left w:val="none" w:sz="0" w:space="0" w:color="auto"/>
        <w:bottom w:val="none" w:sz="0" w:space="0" w:color="auto"/>
        <w:right w:val="none" w:sz="0" w:space="0" w:color="auto"/>
      </w:divBdr>
    </w:div>
    <w:div w:id="1398357793">
      <w:bodyDiv w:val="1"/>
      <w:marLeft w:val="0"/>
      <w:marRight w:val="0"/>
      <w:marTop w:val="0"/>
      <w:marBottom w:val="0"/>
      <w:divBdr>
        <w:top w:val="none" w:sz="0" w:space="0" w:color="auto"/>
        <w:left w:val="none" w:sz="0" w:space="0" w:color="auto"/>
        <w:bottom w:val="none" w:sz="0" w:space="0" w:color="auto"/>
        <w:right w:val="none" w:sz="0" w:space="0" w:color="auto"/>
      </w:divBdr>
    </w:div>
    <w:div w:id="1398359805">
      <w:bodyDiv w:val="1"/>
      <w:marLeft w:val="0"/>
      <w:marRight w:val="0"/>
      <w:marTop w:val="0"/>
      <w:marBottom w:val="0"/>
      <w:divBdr>
        <w:top w:val="none" w:sz="0" w:space="0" w:color="auto"/>
        <w:left w:val="none" w:sz="0" w:space="0" w:color="auto"/>
        <w:bottom w:val="none" w:sz="0" w:space="0" w:color="auto"/>
        <w:right w:val="none" w:sz="0" w:space="0" w:color="auto"/>
      </w:divBdr>
    </w:div>
    <w:div w:id="1398473263">
      <w:bodyDiv w:val="1"/>
      <w:marLeft w:val="0"/>
      <w:marRight w:val="0"/>
      <w:marTop w:val="0"/>
      <w:marBottom w:val="0"/>
      <w:divBdr>
        <w:top w:val="none" w:sz="0" w:space="0" w:color="auto"/>
        <w:left w:val="none" w:sz="0" w:space="0" w:color="auto"/>
        <w:bottom w:val="none" w:sz="0" w:space="0" w:color="auto"/>
        <w:right w:val="none" w:sz="0" w:space="0" w:color="auto"/>
      </w:divBdr>
    </w:div>
    <w:div w:id="1398630322">
      <w:bodyDiv w:val="1"/>
      <w:marLeft w:val="0"/>
      <w:marRight w:val="0"/>
      <w:marTop w:val="0"/>
      <w:marBottom w:val="0"/>
      <w:divBdr>
        <w:top w:val="none" w:sz="0" w:space="0" w:color="auto"/>
        <w:left w:val="none" w:sz="0" w:space="0" w:color="auto"/>
        <w:bottom w:val="none" w:sz="0" w:space="0" w:color="auto"/>
        <w:right w:val="none" w:sz="0" w:space="0" w:color="auto"/>
      </w:divBdr>
    </w:div>
    <w:div w:id="1398699402">
      <w:bodyDiv w:val="1"/>
      <w:marLeft w:val="0"/>
      <w:marRight w:val="0"/>
      <w:marTop w:val="0"/>
      <w:marBottom w:val="0"/>
      <w:divBdr>
        <w:top w:val="none" w:sz="0" w:space="0" w:color="auto"/>
        <w:left w:val="none" w:sz="0" w:space="0" w:color="auto"/>
        <w:bottom w:val="none" w:sz="0" w:space="0" w:color="auto"/>
        <w:right w:val="none" w:sz="0" w:space="0" w:color="auto"/>
      </w:divBdr>
    </w:div>
    <w:div w:id="1398818478">
      <w:bodyDiv w:val="1"/>
      <w:marLeft w:val="0"/>
      <w:marRight w:val="0"/>
      <w:marTop w:val="0"/>
      <w:marBottom w:val="0"/>
      <w:divBdr>
        <w:top w:val="none" w:sz="0" w:space="0" w:color="auto"/>
        <w:left w:val="none" w:sz="0" w:space="0" w:color="auto"/>
        <w:bottom w:val="none" w:sz="0" w:space="0" w:color="auto"/>
        <w:right w:val="none" w:sz="0" w:space="0" w:color="auto"/>
      </w:divBdr>
    </w:div>
    <w:div w:id="1398818770">
      <w:bodyDiv w:val="1"/>
      <w:marLeft w:val="0"/>
      <w:marRight w:val="0"/>
      <w:marTop w:val="0"/>
      <w:marBottom w:val="0"/>
      <w:divBdr>
        <w:top w:val="none" w:sz="0" w:space="0" w:color="auto"/>
        <w:left w:val="none" w:sz="0" w:space="0" w:color="auto"/>
        <w:bottom w:val="none" w:sz="0" w:space="0" w:color="auto"/>
        <w:right w:val="none" w:sz="0" w:space="0" w:color="auto"/>
      </w:divBdr>
    </w:div>
    <w:div w:id="1398938932">
      <w:bodyDiv w:val="1"/>
      <w:marLeft w:val="0"/>
      <w:marRight w:val="0"/>
      <w:marTop w:val="0"/>
      <w:marBottom w:val="0"/>
      <w:divBdr>
        <w:top w:val="none" w:sz="0" w:space="0" w:color="auto"/>
        <w:left w:val="none" w:sz="0" w:space="0" w:color="auto"/>
        <w:bottom w:val="none" w:sz="0" w:space="0" w:color="auto"/>
        <w:right w:val="none" w:sz="0" w:space="0" w:color="auto"/>
      </w:divBdr>
    </w:div>
    <w:div w:id="1398939988">
      <w:bodyDiv w:val="1"/>
      <w:marLeft w:val="0"/>
      <w:marRight w:val="0"/>
      <w:marTop w:val="0"/>
      <w:marBottom w:val="0"/>
      <w:divBdr>
        <w:top w:val="none" w:sz="0" w:space="0" w:color="auto"/>
        <w:left w:val="none" w:sz="0" w:space="0" w:color="auto"/>
        <w:bottom w:val="none" w:sz="0" w:space="0" w:color="auto"/>
        <w:right w:val="none" w:sz="0" w:space="0" w:color="auto"/>
      </w:divBdr>
    </w:div>
    <w:div w:id="1399013017">
      <w:bodyDiv w:val="1"/>
      <w:marLeft w:val="0"/>
      <w:marRight w:val="0"/>
      <w:marTop w:val="0"/>
      <w:marBottom w:val="0"/>
      <w:divBdr>
        <w:top w:val="none" w:sz="0" w:space="0" w:color="auto"/>
        <w:left w:val="none" w:sz="0" w:space="0" w:color="auto"/>
        <w:bottom w:val="none" w:sz="0" w:space="0" w:color="auto"/>
        <w:right w:val="none" w:sz="0" w:space="0" w:color="auto"/>
      </w:divBdr>
    </w:div>
    <w:div w:id="1399015956">
      <w:bodyDiv w:val="1"/>
      <w:marLeft w:val="0"/>
      <w:marRight w:val="0"/>
      <w:marTop w:val="0"/>
      <w:marBottom w:val="0"/>
      <w:divBdr>
        <w:top w:val="none" w:sz="0" w:space="0" w:color="auto"/>
        <w:left w:val="none" w:sz="0" w:space="0" w:color="auto"/>
        <w:bottom w:val="none" w:sz="0" w:space="0" w:color="auto"/>
        <w:right w:val="none" w:sz="0" w:space="0" w:color="auto"/>
      </w:divBdr>
    </w:div>
    <w:div w:id="1399016311">
      <w:bodyDiv w:val="1"/>
      <w:marLeft w:val="0"/>
      <w:marRight w:val="0"/>
      <w:marTop w:val="0"/>
      <w:marBottom w:val="0"/>
      <w:divBdr>
        <w:top w:val="none" w:sz="0" w:space="0" w:color="auto"/>
        <w:left w:val="none" w:sz="0" w:space="0" w:color="auto"/>
        <w:bottom w:val="none" w:sz="0" w:space="0" w:color="auto"/>
        <w:right w:val="none" w:sz="0" w:space="0" w:color="auto"/>
      </w:divBdr>
    </w:div>
    <w:div w:id="1399092469">
      <w:bodyDiv w:val="1"/>
      <w:marLeft w:val="0"/>
      <w:marRight w:val="0"/>
      <w:marTop w:val="0"/>
      <w:marBottom w:val="0"/>
      <w:divBdr>
        <w:top w:val="none" w:sz="0" w:space="0" w:color="auto"/>
        <w:left w:val="none" w:sz="0" w:space="0" w:color="auto"/>
        <w:bottom w:val="none" w:sz="0" w:space="0" w:color="auto"/>
        <w:right w:val="none" w:sz="0" w:space="0" w:color="auto"/>
      </w:divBdr>
    </w:div>
    <w:div w:id="1399129191">
      <w:bodyDiv w:val="1"/>
      <w:marLeft w:val="0"/>
      <w:marRight w:val="0"/>
      <w:marTop w:val="0"/>
      <w:marBottom w:val="0"/>
      <w:divBdr>
        <w:top w:val="none" w:sz="0" w:space="0" w:color="auto"/>
        <w:left w:val="none" w:sz="0" w:space="0" w:color="auto"/>
        <w:bottom w:val="none" w:sz="0" w:space="0" w:color="auto"/>
        <w:right w:val="none" w:sz="0" w:space="0" w:color="auto"/>
      </w:divBdr>
    </w:div>
    <w:div w:id="1399132239">
      <w:bodyDiv w:val="1"/>
      <w:marLeft w:val="0"/>
      <w:marRight w:val="0"/>
      <w:marTop w:val="0"/>
      <w:marBottom w:val="0"/>
      <w:divBdr>
        <w:top w:val="none" w:sz="0" w:space="0" w:color="auto"/>
        <w:left w:val="none" w:sz="0" w:space="0" w:color="auto"/>
        <w:bottom w:val="none" w:sz="0" w:space="0" w:color="auto"/>
        <w:right w:val="none" w:sz="0" w:space="0" w:color="auto"/>
      </w:divBdr>
    </w:div>
    <w:div w:id="1399134340">
      <w:bodyDiv w:val="1"/>
      <w:marLeft w:val="0"/>
      <w:marRight w:val="0"/>
      <w:marTop w:val="0"/>
      <w:marBottom w:val="0"/>
      <w:divBdr>
        <w:top w:val="none" w:sz="0" w:space="0" w:color="auto"/>
        <w:left w:val="none" w:sz="0" w:space="0" w:color="auto"/>
        <w:bottom w:val="none" w:sz="0" w:space="0" w:color="auto"/>
        <w:right w:val="none" w:sz="0" w:space="0" w:color="auto"/>
      </w:divBdr>
    </w:div>
    <w:div w:id="1399207602">
      <w:bodyDiv w:val="1"/>
      <w:marLeft w:val="0"/>
      <w:marRight w:val="0"/>
      <w:marTop w:val="0"/>
      <w:marBottom w:val="0"/>
      <w:divBdr>
        <w:top w:val="none" w:sz="0" w:space="0" w:color="auto"/>
        <w:left w:val="none" w:sz="0" w:space="0" w:color="auto"/>
        <w:bottom w:val="none" w:sz="0" w:space="0" w:color="auto"/>
        <w:right w:val="none" w:sz="0" w:space="0" w:color="auto"/>
      </w:divBdr>
    </w:div>
    <w:div w:id="1399282654">
      <w:bodyDiv w:val="1"/>
      <w:marLeft w:val="0"/>
      <w:marRight w:val="0"/>
      <w:marTop w:val="0"/>
      <w:marBottom w:val="0"/>
      <w:divBdr>
        <w:top w:val="none" w:sz="0" w:space="0" w:color="auto"/>
        <w:left w:val="none" w:sz="0" w:space="0" w:color="auto"/>
        <w:bottom w:val="none" w:sz="0" w:space="0" w:color="auto"/>
        <w:right w:val="none" w:sz="0" w:space="0" w:color="auto"/>
      </w:divBdr>
    </w:div>
    <w:div w:id="1399287962">
      <w:bodyDiv w:val="1"/>
      <w:marLeft w:val="0"/>
      <w:marRight w:val="0"/>
      <w:marTop w:val="0"/>
      <w:marBottom w:val="0"/>
      <w:divBdr>
        <w:top w:val="none" w:sz="0" w:space="0" w:color="auto"/>
        <w:left w:val="none" w:sz="0" w:space="0" w:color="auto"/>
        <w:bottom w:val="none" w:sz="0" w:space="0" w:color="auto"/>
        <w:right w:val="none" w:sz="0" w:space="0" w:color="auto"/>
      </w:divBdr>
    </w:div>
    <w:div w:id="1399324951">
      <w:bodyDiv w:val="1"/>
      <w:marLeft w:val="0"/>
      <w:marRight w:val="0"/>
      <w:marTop w:val="0"/>
      <w:marBottom w:val="0"/>
      <w:divBdr>
        <w:top w:val="none" w:sz="0" w:space="0" w:color="auto"/>
        <w:left w:val="none" w:sz="0" w:space="0" w:color="auto"/>
        <w:bottom w:val="none" w:sz="0" w:space="0" w:color="auto"/>
        <w:right w:val="none" w:sz="0" w:space="0" w:color="auto"/>
      </w:divBdr>
    </w:div>
    <w:div w:id="1399329502">
      <w:bodyDiv w:val="1"/>
      <w:marLeft w:val="0"/>
      <w:marRight w:val="0"/>
      <w:marTop w:val="0"/>
      <w:marBottom w:val="0"/>
      <w:divBdr>
        <w:top w:val="none" w:sz="0" w:space="0" w:color="auto"/>
        <w:left w:val="none" w:sz="0" w:space="0" w:color="auto"/>
        <w:bottom w:val="none" w:sz="0" w:space="0" w:color="auto"/>
        <w:right w:val="none" w:sz="0" w:space="0" w:color="auto"/>
      </w:divBdr>
    </w:div>
    <w:div w:id="1399481125">
      <w:bodyDiv w:val="1"/>
      <w:marLeft w:val="0"/>
      <w:marRight w:val="0"/>
      <w:marTop w:val="0"/>
      <w:marBottom w:val="0"/>
      <w:divBdr>
        <w:top w:val="none" w:sz="0" w:space="0" w:color="auto"/>
        <w:left w:val="none" w:sz="0" w:space="0" w:color="auto"/>
        <w:bottom w:val="none" w:sz="0" w:space="0" w:color="auto"/>
        <w:right w:val="none" w:sz="0" w:space="0" w:color="auto"/>
      </w:divBdr>
    </w:div>
    <w:div w:id="1399521944">
      <w:bodyDiv w:val="1"/>
      <w:marLeft w:val="0"/>
      <w:marRight w:val="0"/>
      <w:marTop w:val="0"/>
      <w:marBottom w:val="0"/>
      <w:divBdr>
        <w:top w:val="none" w:sz="0" w:space="0" w:color="auto"/>
        <w:left w:val="none" w:sz="0" w:space="0" w:color="auto"/>
        <w:bottom w:val="none" w:sz="0" w:space="0" w:color="auto"/>
        <w:right w:val="none" w:sz="0" w:space="0" w:color="auto"/>
      </w:divBdr>
    </w:div>
    <w:div w:id="1399592485">
      <w:bodyDiv w:val="1"/>
      <w:marLeft w:val="0"/>
      <w:marRight w:val="0"/>
      <w:marTop w:val="0"/>
      <w:marBottom w:val="0"/>
      <w:divBdr>
        <w:top w:val="none" w:sz="0" w:space="0" w:color="auto"/>
        <w:left w:val="none" w:sz="0" w:space="0" w:color="auto"/>
        <w:bottom w:val="none" w:sz="0" w:space="0" w:color="auto"/>
        <w:right w:val="none" w:sz="0" w:space="0" w:color="auto"/>
      </w:divBdr>
    </w:div>
    <w:div w:id="1399599206">
      <w:bodyDiv w:val="1"/>
      <w:marLeft w:val="0"/>
      <w:marRight w:val="0"/>
      <w:marTop w:val="0"/>
      <w:marBottom w:val="0"/>
      <w:divBdr>
        <w:top w:val="none" w:sz="0" w:space="0" w:color="auto"/>
        <w:left w:val="none" w:sz="0" w:space="0" w:color="auto"/>
        <w:bottom w:val="none" w:sz="0" w:space="0" w:color="auto"/>
        <w:right w:val="none" w:sz="0" w:space="0" w:color="auto"/>
      </w:divBdr>
    </w:div>
    <w:div w:id="1399673900">
      <w:bodyDiv w:val="1"/>
      <w:marLeft w:val="0"/>
      <w:marRight w:val="0"/>
      <w:marTop w:val="0"/>
      <w:marBottom w:val="0"/>
      <w:divBdr>
        <w:top w:val="none" w:sz="0" w:space="0" w:color="auto"/>
        <w:left w:val="none" w:sz="0" w:space="0" w:color="auto"/>
        <w:bottom w:val="none" w:sz="0" w:space="0" w:color="auto"/>
        <w:right w:val="none" w:sz="0" w:space="0" w:color="auto"/>
      </w:divBdr>
    </w:div>
    <w:div w:id="1399741145">
      <w:bodyDiv w:val="1"/>
      <w:marLeft w:val="0"/>
      <w:marRight w:val="0"/>
      <w:marTop w:val="0"/>
      <w:marBottom w:val="0"/>
      <w:divBdr>
        <w:top w:val="none" w:sz="0" w:space="0" w:color="auto"/>
        <w:left w:val="none" w:sz="0" w:space="0" w:color="auto"/>
        <w:bottom w:val="none" w:sz="0" w:space="0" w:color="auto"/>
        <w:right w:val="none" w:sz="0" w:space="0" w:color="auto"/>
      </w:divBdr>
    </w:div>
    <w:div w:id="1399746190">
      <w:bodyDiv w:val="1"/>
      <w:marLeft w:val="0"/>
      <w:marRight w:val="0"/>
      <w:marTop w:val="0"/>
      <w:marBottom w:val="0"/>
      <w:divBdr>
        <w:top w:val="none" w:sz="0" w:space="0" w:color="auto"/>
        <w:left w:val="none" w:sz="0" w:space="0" w:color="auto"/>
        <w:bottom w:val="none" w:sz="0" w:space="0" w:color="auto"/>
        <w:right w:val="none" w:sz="0" w:space="0" w:color="auto"/>
      </w:divBdr>
    </w:div>
    <w:div w:id="1399746383">
      <w:bodyDiv w:val="1"/>
      <w:marLeft w:val="0"/>
      <w:marRight w:val="0"/>
      <w:marTop w:val="0"/>
      <w:marBottom w:val="0"/>
      <w:divBdr>
        <w:top w:val="none" w:sz="0" w:space="0" w:color="auto"/>
        <w:left w:val="none" w:sz="0" w:space="0" w:color="auto"/>
        <w:bottom w:val="none" w:sz="0" w:space="0" w:color="auto"/>
        <w:right w:val="none" w:sz="0" w:space="0" w:color="auto"/>
      </w:divBdr>
    </w:div>
    <w:div w:id="1399788704">
      <w:bodyDiv w:val="1"/>
      <w:marLeft w:val="0"/>
      <w:marRight w:val="0"/>
      <w:marTop w:val="0"/>
      <w:marBottom w:val="0"/>
      <w:divBdr>
        <w:top w:val="none" w:sz="0" w:space="0" w:color="auto"/>
        <w:left w:val="none" w:sz="0" w:space="0" w:color="auto"/>
        <w:bottom w:val="none" w:sz="0" w:space="0" w:color="auto"/>
        <w:right w:val="none" w:sz="0" w:space="0" w:color="auto"/>
      </w:divBdr>
    </w:div>
    <w:div w:id="1399792113">
      <w:bodyDiv w:val="1"/>
      <w:marLeft w:val="0"/>
      <w:marRight w:val="0"/>
      <w:marTop w:val="0"/>
      <w:marBottom w:val="0"/>
      <w:divBdr>
        <w:top w:val="none" w:sz="0" w:space="0" w:color="auto"/>
        <w:left w:val="none" w:sz="0" w:space="0" w:color="auto"/>
        <w:bottom w:val="none" w:sz="0" w:space="0" w:color="auto"/>
        <w:right w:val="none" w:sz="0" w:space="0" w:color="auto"/>
      </w:divBdr>
    </w:div>
    <w:div w:id="1399858988">
      <w:bodyDiv w:val="1"/>
      <w:marLeft w:val="0"/>
      <w:marRight w:val="0"/>
      <w:marTop w:val="0"/>
      <w:marBottom w:val="0"/>
      <w:divBdr>
        <w:top w:val="none" w:sz="0" w:space="0" w:color="auto"/>
        <w:left w:val="none" w:sz="0" w:space="0" w:color="auto"/>
        <w:bottom w:val="none" w:sz="0" w:space="0" w:color="auto"/>
        <w:right w:val="none" w:sz="0" w:space="0" w:color="auto"/>
      </w:divBdr>
    </w:div>
    <w:div w:id="1399934612">
      <w:bodyDiv w:val="1"/>
      <w:marLeft w:val="0"/>
      <w:marRight w:val="0"/>
      <w:marTop w:val="0"/>
      <w:marBottom w:val="0"/>
      <w:divBdr>
        <w:top w:val="none" w:sz="0" w:space="0" w:color="auto"/>
        <w:left w:val="none" w:sz="0" w:space="0" w:color="auto"/>
        <w:bottom w:val="none" w:sz="0" w:space="0" w:color="auto"/>
        <w:right w:val="none" w:sz="0" w:space="0" w:color="auto"/>
      </w:divBdr>
    </w:div>
    <w:div w:id="1400053054">
      <w:bodyDiv w:val="1"/>
      <w:marLeft w:val="0"/>
      <w:marRight w:val="0"/>
      <w:marTop w:val="0"/>
      <w:marBottom w:val="0"/>
      <w:divBdr>
        <w:top w:val="none" w:sz="0" w:space="0" w:color="auto"/>
        <w:left w:val="none" w:sz="0" w:space="0" w:color="auto"/>
        <w:bottom w:val="none" w:sz="0" w:space="0" w:color="auto"/>
        <w:right w:val="none" w:sz="0" w:space="0" w:color="auto"/>
      </w:divBdr>
    </w:div>
    <w:div w:id="1400060276">
      <w:bodyDiv w:val="1"/>
      <w:marLeft w:val="0"/>
      <w:marRight w:val="0"/>
      <w:marTop w:val="0"/>
      <w:marBottom w:val="0"/>
      <w:divBdr>
        <w:top w:val="none" w:sz="0" w:space="0" w:color="auto"/>
        <w:left w:val="none" w:sz="0" w:space="0" w:color="auto"/>
        <w:bottom w:val="none" w:sz="0" w:space="0" w:color="auto"/>
        <w:right w:val="none" w:sz="0" w:space="0" w:color="auto"/>
      </w:divBdr>
    </w:div>
    <w:div w:id="1400178695">
      <w:bodyDiv w:val="1"/>
      <w:marLeft w:val="0"/>
      <w:marRight w:val="0"/>
      <w:marTop w:val="0"/>
      <w:marBottom w:val="0"/>
      <w:divBdr>
        <w:top w:val="none" w:sz="0" w:space="0" w:color="auto"/>
        <w:left w:val="none" w:sz="0" w:space="0" w:color="auto"/>
        <w:bottom w:val="none" w:sz="0" w:space="0" w:color="auto"/>
        <w:right w:val="none" w:sz="0" w:space="0" w:color="auto"/>
      </w:divBdr>
    </w:div>
    <w:div w:id="1400202844">
      <w:bodyDiv w:val="1"/>
      <w:marLeft w:val="0"/>
      <w:marRight w:val="0"/>
      <w:marTop w:val="0"/>
      <w:marBottom w:val="0"/>
      <w:divBdr>
        <w:top w:val="none" w:sz="0" w:space="0" w:color="auto"/>
        <w:left w:val="none" w:sz="0" w:space="0" w:color="auto"/>
        <w:bottom w:val="none" w:sz="0" w:space="0" w:color="auto"/>
        <w:right w:val="none" w:sz="0" w:space="0" w:color="auto"/>
      </w:divBdr>
    </w:div>
    <w:div w:id="1400203141">
      <w:bodyDiv w:val="1"/>
      <w:marLeft w:val="0"/>
      <w:marRight w:val="0"/>
      <w:marTop w:val="0"/>
      <w:marBottom w:val="0"/>
      <w:divBdr>
        <w:top w:val="none" w:sz="0" w:space="0" w:color="auto"/>
        <w:left w:val="none" w:sz="0" w:space="0" w:color="auto"/>
        <w:bottom w:val="none" w:sz="0" w:space="0" w:color="auto"/>
        <w:right w:val="none" w:sz="0" w:space="0" w:color="auto"/>
      </w:divBdr>
    </w:div>
    <w:div w:id="1400205766">
      <w:bodyDiv w:val="1"/>
      <w:marLeft w:val="0"/>
      <w:marRight w:val="0"/>
      <w:marTop w:val="0"/>
      <w:marBottom w:val="0"/>
      <w:divBdr>
        <w:top w:val="none" w:sz="0" w:space="0" w:color="auto"/>
        <w:left w:val="none" w:sz="0" w:space="0" w:color="auto"/>
        <w:bottom w:val="none" w:sz="0" w:space="0" w:color="auto"/>
        <w:right w:val="none" w:sz="0" w:space="0" w:color="auto"/>
      </w:divBdr>
    </w:div>
    <w:div w:id="1400327878">
      <w:bodyDiv w:val="1"/>
      <w:marLeft w:val="0"/>
      <w:marRight w:val="0"/>
      <w:marTop w:val="0"/>
      <w:marBottom w:val="0"/>
      <w:divBdr>
        <w:top w:val="none" w:sz="0" w:space="0" w:color="auto"/>
        <w:left w:val="none" w:sz="0" w:space="0" w:color="auto"/>
        <w:bottom w:val="none" w:sz="0" w:space="0" w:color="auto"/>
        <w:right w:val="none" w:sz="0" w:space="0" w:color="auto"/>
      </w:divBdr>
    </w:div>
    <w:div w:id="1400328248">
      <w:bodyDiv w:val="1"/>
      <w:marLeft w:val="0"/>
      <w:marRight w:val="0"/>
      <w:marTop w:val="0"/>
      <w:marBottom w:val="0"/>
      <w:divBdr>
        <w:top w:val="none" w:sz="0" w:space="0" w:color="auto"/>
        <w:left w:val="none" w:sz="0" w:space="0" w:color="auto"/>
        <w:bottom w:val="none" w:sz="0" w:space="0" w:color="auto"/>
        <w:right w:val="none" w:sz="0" w:space="0" w:color="auto"/>
      </w:divBdr>
    </w:div>
    <w:div w:id="1400398826">
      <w:bodyDiv w:val="1"/>
      <w:marLeft w:val="0"/>
      <w:marRight w:val="0"/>
      <w:marTop w:val="0"/>
      <w:marBottom w:val="0"/>
      <w:divBdr>
        <w:top w:val="none" w:sz="0" w:space="0" w:color="auto"/>
        <w:left w:val="none" w:sz="0" w:space="0" w:color="auto"/>
        <w:bottom w:val="none" w:sz="0" w:space="0" w:color="auto"/>
        <w:right w:val="none" w:sz="0" w:space="0" w:color="auto"/>
      </w:divBdr>
    </w:div>
    <w:div w:id="1400444102">
      <w:bodyDiv w:val="1"/>
      <w:marLeft w:val="0"/>
      <w:marRight w:val="0"/>
      <w:marTop w:val="0"/>
      <w:marBottom w:val="0"/>
      <w:divBdr>
        <w:top w:val="none" w:sz="0" w:space="0" w:color="auto"/>
        <w:left w:val="none" w:sz="0" w:space="0" w:color="auto"/>
        <w:bottom w:val="none" w:sz="0" w:space="0" w:color="auto"/>
        <w:right w:val="none" w:sz="0" w:space="0" w:color="auto"/>
      </w:divBdr>
    </w:div>
    <w:div w:id="1400515032">
      <w:bodyDiv w:val="1"/>
      <w:marLeft w:val="0"/>
      <w:marRight w:val="0"/>
      <w:marTop w:val="0"/>
      <w:marBottom w:val="0"/>
      <w:divBdr>
        <w:top w:val="none" w:sz="0" w:space="0" w:color="auto"/>
        <w:left w:val="none" w:sz="0" w:space="0" w:color="auto"/>
        <w:bottom w:val="none" w:sz="0" w:space="0" w:color="auto"/>
        <w:right w:val="none" w:sz="0" w:space="0" w:color="auto"/>
      </w:divBdr>
    </w:div>
    <w:div w:id="1400520527">
      <w:bodyDiv w:val="1"/>
      <w:marLeft w:val="0"/>
      <w:marRight w:val="0"/>
      <w:marTop w:val="0"/>
      <w:marBottom w:val="0"/>
      <w:divBdr>
        <w:top w:val="none" w:sz="0" w:space="0" w:color="auto"/>
        <w:left w:val="none" w:sz="0" w:space="0" w:color="auto"/>
        <w:bottom w:val="none" w:sz="0" w:space="0" w:color="auto"/>
        <w:right w:val="none" w:sz="0" w:space="0" w:color="auto"/>
      </w:divBdr>
    </w:div>
    <w:div w:id="1400594128">
      <w:bodyDiv w:val="1"/>
      <w:marLeft w:val="0"/>
      <w:marRight w:val="0"/>
      <w:marTop w:val="0"/>
      <w:marBottom w:val="0"/>
      <w:divBdr>
        <w:top w:val="none" w:sz="0" w:space="0" w:color="auto"/>
        <w:left w:val="none" w:sz="0" w:space="0" w:color="auto"/>
        <w:bottom w:val="none" w:sz="0" w:space="0" w:color="auto"/>
        <w:right w:val="none" w:sz="0" w:space="0" w:color="auto"/>
      </w:divBdr>
    </w:div>
    <w:div w:id="1400664317">
      <w:bodyDiv w:val="1"/>
      <w:marLeft w:val="0"/>
      <w:marRight w:val="0"/>
      <w:marTop w:val="0"/>
      <w:marBottom w:val="0"/>
      <w:divBdr>
        <w:top w:val="none" w:sz="0" w:space="0" w:color="auto"/>
        <w:left w:val="none" w:sz="0" w:space="0" w:color="auto"/>
        <w:bottom w:val="none" w:sz="0" w:space="0" w:color="auto"/>
        <w:right w:val="none" w:sz="0" w:space="0" w:color="auto"/>
      </w:divBdr>
    </w:div>
    <w:div w:id="1400667727">
      <w:bodyDiv w:val="1"/>
      <w:marLeft w:val="0"/>
      <w:marRight w:val="0"/>
      <w:marTop w:val="0"/>
      <w:marBottom w:val="0"/>
      <w:divBdr>
        <w:top w:val="none" w:sz="0" w:space="0" w:color="auto"/>
        <w:left w:val="none" w:sz="0" w:space="0" w:color="auto"/>
        <w:bottom w:val="none" w:sz="0" w:space="0" w:color="auto"/>
        <w:right w:val="none" w:sz="0" w:space="0" w:color="auto"/>
      </w:divBdr>
    </w:div>
    <w:div w:id="1400712841">
      <w:bodyDiv w:val="1"/>
      <w:marLeft w:val="0"/>
      <w:marRight w:val="0"/>
      <w:marTop w:val="0"/>
      <w:marBottom w:val="0"/>
      <w:divBdr>
        <w:top w:val="none" w:sz="0" w:space="0" w:color="auto"/>
        <w:left w:val="none" w:sz="0" w:space="0" w:color="auto"/>
        <w:bottom w:val="none" w:sz="0" w:space="0" w:color="auto"/>
        <w:right w:val="none" w:sz="0" w:space="0" w:color="auto"/>
      </w:divBdr>
    </w:div>
    <w:div w:id="1400714563">
      <w:bodyDiv w:val="1"/>
      <w:marLeft w:val="0"/>
      <w:marRight w:val="0"/>
      <w:marTop w:val="0"/>
      <w:marBottom w:val="0"/>
      <w:divBdr>
        <w:top w:val="none" w:sz="0" w:space="0" w:color="auto"/>
        <w:left w:val="none" w:sz="0" w:space="0" w:color="auto"/>
        <w:bottom w:val="none" w:sz="0" w:space="0" w:color="auto"/>
        <w:right w:val="none" w:sz="0" w:space="0" w:color="auto"/>
      </w:divBdr>
    </w:div>
    <w:div w:id="1400785737">
      <w:bodyDiv w:val="1"/>
      <w:marLeft w:val="0"/>
      <w:marRight w:val="0"/>
      <w:marTop w:val="0"/>
      <w:marBottom w:val="0"/>
      <w:divBdr>
        <w:top w:val="none" w:sz="0" w:space="0" w:color="auto"/>
        <w:left w:val="none" w:sz="0" w:space="0" w:color="auto"/>
        <w:bottom w:val="none" w:sz="0" w:space="0" w:color="auto"/>
        <w:right w:val="none" w:sz="0" w:space="0" w:color="auto"/>
      </w:divBdr>
    </w:div>
    <w:div w:id="1400790939">
      <w:bodyDiv w:val="1"/>
      <w:marLeft w:val="0"/>
      <w:marRight w:val="0"/>
      <w:marTop w:val="0"/>
      <w:marBottom w:val="0"/>
      <w:divBdr>
        <w:top w:val="none" w:sz="0" w:space="0" w:color="auto"/>
        <w:left w:val="none" w:sz="0" w:space="0" w:color="auto"/>
        <w:bottom w:val="none" w:sz="0" w:space="0" w:color="auto"/>
        <w:right w:val="none" w:sz="0" w:space="0" w:color="auto"/>
      </w:divBdr>
    </w:div>
    <w:div w:id="1400834146">
      <w:bodyDiv w:val="1"/>
      <w:marLeft w:val="0"/>
      <w:marRight w:val="0"/>
      <w:marTop w:val="0"/>
      <w:marBottom w:val="0"/>
      <w:divBdr>
        <w:top w:val="none" w:sz="0" w:space="0" w:color="auto"/>
        <w:left w:val="none" w:sz="0" w:space="0" w:color="auto"/>
        <w:bottom w:val="none" w:sz="0" w:space="0" w:color="auto"/>
        <w:right w:val="none" w:sz="0" w:space="0" w:color="auto"/>
      </w:divBdr>
    </w:div>
    <w:div w:id="1400863700">
      <w:bodyDiv w:val="1"/>
      <w:marLeft w:val="0"/>
      <w:marRight w:val="0"/>
      <w:marTop w:val="0"/>
      <w:marBottom w:val="0"/>
      <w:divBdr>
        <w:top w:val="none" w:sz="0" w:space="0" w:color="auto"/>
        <w:left w:val="none" w:sz="0" w:space="0" w:color="auto"/>
        <w:bottom w:val="none" w:sz="0" w:space="0" w:color="auto"/>
        <w:right w:val="none" w:sz="0" w:space="0" w:color="auto"/>
      </w:divBdr>
    </w:div>
    <w:div w:id="1400905180">
      <w:bodyDiv w:val="1"/>
      <w:marLeft w:val="0"/>
      <w:marRight w:val="0"/>
      <w:marTop w:val="0"/>
      <w:marBottom w:val="0"/>
      <w:divBdr>
        <w:top w:val="none" w:sz="0" w:space="0" w:color="auto"/>
        <w:left w:val="none" w:sz="0" w:space="0" w:color="auto"/>
        <w:bottom w:val="none" w:sz="0" w:space="0" w:color="auto"/>
        <w:right w:val="none" w:sz="0" w:space="0" w:color="auto"/>
      </w:divBdr>
    </w:div>
    <w:div w:id="1400909343">
      <w:bodyDiv w:val="1"/>
      <w:marLeft w:val="0"/>
      <w:marRight w:val="0"/>
      <w:marTop w:val="0"/>
      <w:marBottom w:val="0"/>
      <w:divBdr>
        <w:top w:val="none" w:sz="0" w:space="0" w:color="auto"/>
        <w:left w:val="none" w:sz="0" w:space="0" w:color="auto"/>
        <w:bottom w:val="none" w:sz="0" w:space="0" w:color="auto"/>
        <w:right w:val="none" w:sz="0" w:space="0" w:color="auto"/>
      </w:divBdr>
    </w:div>
    <w:div w:id="1400978433">
      <w:bodyDiv w:val="1"/>
      <w:marLeft w:val="0"/>
      <w:marRight w:val="0"/>
      <w:marTop w:val="0"/>
      <w:marBottom w:val="0"/>
      <w:divBdr>
        <w:top w:val="none" w:sz="0" w:space="0" w:color="auto"/>
        <w:left w:val="none" w:sz="0" w:space="0" w:color="auto"/>
        <w:bottom w:val="none" w:sz="0" w:space="0" w:color="auto"/>
        <w:right w:val="none" w:sz="0" w:space="0" w:color="auto"/>
      </w:divBdr>
    </w:div>
    <w:div w:id="1400979200">
      <w:bodyDiv w:val="1"/>
      <w:marLeft w:val="0"/>
      <w:marRight w:val="0"/>
      <w:marTop w:val="0"/>
      <w:marBottom w:val="0"/>
      <w:divBdr>
        <w:top w:val="none" w:sz="0" w:space="0" w:color="auto"/>
        <w:left w:val="none" w:sz="0" w:space="0" w:color="auto"/>
        <w:bottom w:val="none" w:sz="0" w:space="0" w:color="auto"/>
        <w:right w:val="none" w:sz="0" w:space="0" w:color="auto"/>
      </w:divBdr>
    </w:div>
    <w:div w:id="1401097326">
      <w:bodyDiv w:val="1"/>
      <w:marLeft w:val="0"/>
      <w:marRight w:val="0"/>
      <w:marTop w:val="0"/>
      <w:marBottom w:val="0"/>
      <w:divBdr>
        <w:top w:val="none" w:sz="0" w:space="0" w:color="auto"/>
        <w:left w:val="none" w:sz="0" w:space="0" w:color="auto"/>
        <w:bottom w:val="none" w:sz="0" w:space="0" w:color="auto"/>
        <w:right w:val="none" w:sz="0" w:space="0" w:color="auto"/>
      </w:divBdr>
    </w:div>
    <w:div w:id="1401100857">
      <w:bodyDiv w:val="1"/>
      <w:marLeft w:val="0"/>
      <w:marRight w:val="0"/>
      <w:marTop w:val="0"/>
      <w:marBottom w:val="0"/>
      <w:divBdr>
        <w:top w:val="none" w:sz="0" w:space="0" w:color="auto"/>
        <w:left w:val="none" w:sz="0" w:space="0" w:color="auto"/>
        <w:bottom w:val="none" w:sz="0" w:space="0" w:color="auto"/>
        <w:right w:val="none" w:sz="0" w:space="0" w:color="auto"/>
      </w:divBdr>
    </w:div>
    <w:div w:id="1401171554">
      <w:bodyDiv w:val="1"/>
      <w:marLeft w:val="0"/>
      <w:marRight w:val="0"/>
      <w:marTop w:val="0"/>
      <w:marBottom w:val="0"/>
      <w:divBdr>
        <w:top w:val="none" w:sz="0" w:space="0" w:color="auto"/>
        <w:left w:val="none" w:sz="0" w:space="0" w:color="auto"/>
        <w:bottom w:val="none" w:sz="0" w:space="0" w:color="auto"/>
        <w:right w:val="none" w:sz="0" w:space="0" w:color="auto"/>
      </w:divBdr>
    </w:div>
    <w:div w:id="1401251846">
      <w:bodyDiv w:val="1"/>
      <w:marLeft w:val="0"/>
      <w:marRight w:val="0"/>
      <w:marTop w:val="0"/>
      <w:marBottom w:val="0"/>
      <w:divBdr>
        <w:top w:val="none" w:sz="0" w:space="0" w:color="auto"/>
        <w:left w:val="none" w:sz="0" w:space="0" w:color="auto"/>
        <w:bottom w:val="none" w:sz="0" w:space="0" w:color="auto"/>
        <w:right w:val="none" w:sz="0" w:space="0" w:color="auto"/>
      </w:divBdr>
    </w:div>
    <w:div w:id="1401293336">
      <w:bodyDiv w:val="1"/>
      <w:marLeft w:val="0"/>
      <w:marRight w:val="0"/>
      <w:marTop w:val="0"/>
      <w:marBottom w:val="0"/>
      <w:divBdr>
        <w:top w:val="none" w:sz="0" w:space="0" w:color="auto"/>
        <w:left w:val="none" w:sz="0" w:space="0" w:color="auto"/>
        <w:bottom w:val="none" w:sz="0" w:space="0" w:color="auto"/>
        <w:right w:val="none" w:sz="0" w:space="0" w:color="auto"/>
      </w:divBdr>
    </w:div>
    <w:div w:id="1401559192">
      <w:bodyDiv w:val="1"/>
      <w:marLeft w:val="0"/>
      <w:marRight w:val="0"/>
      <w:marTop w:val="0"/>
      <w:marBottom w:val="0"/>
      <w:divBdr>
        <w:top w:val="none" w:sz="0" w:space="0" w:color="auto"/>
        <w:left w:val="none" w:sz="0" w:space="0" w:color="auto"/>
        <w:bottom w:val="none" w:sz="0" w:space="0" w:color="auto"/>
        <w:right w:val="none" w:sz="0" w:space="0" w:color="auto"/>
      </w:divBdr>
    </w:div>
    <w:div w:id="1401560591">
      <w:bodyDiv w:val="1"/>
      <w:marLeft w:val="0"/>
      <w:marRight w:val="0"/>
      <w:marTop w:val="0"/>
      <w:marBottom w:val="0"/>
      <w:divBdr>
        <w:top w:val="none" w:sz="0" w:space="0" w:color="auto"/>
        <w:left w:val="none" w:sz="0" w:space="0" w:color="auto"/>
        <w:bottom w:val="none" w:sz="0" w:space="0" w:color="auto"/>
        <w:right w:val="none" w:sz="0" w:space="0" w:color="auto"/>
      </w:divBdr>
    </w:div>
    <w:div w:id="1401631363">
      <w:bodyDiv w:val="1"/>
      <w:marLeft w:val="0"/>
      <w:marRight w:val="0"/>
      <w:marTop w:val="0"/>
      <w:marBottom w:val="0"/>
      <w:divBdr>
        <w:top w:val="none" w:sz="0" w:space="0" w:color="auto"/>
        <w:left w:val="none" w:sz="0" w:space="0" w:color="auto"/>
        <w:bottom w:val="none" w:sz="0" w:space="0" w:color="auto"/>
        <w:right w:val="none" w:sz="0" w:space="0" w:color="auto"/>
      </w:divBdr>
    </w:div>
    <w:div w:id="1401632866">
      <w:bodyDiv w:val="1"/>
      <w:marLeft w:val="0"/>
      <w:marRight w:val="0"/>
      <w:marTop w:val="0"/>
      <w:marBottom w:val="0"/>
      <w:divBdr>
        <w:top w:val="none" w:sz="0" w:space="0" w:color="auto"/>
        <w:left w:val="none" w:sz="0" w:space="0" w:color="auto"/>
        <w:bottom w:val="none" w:sz="0" w:space="0" w:color="auto"/>
        <w:right w:val="none" w:sz="0" w:space="0" w:color="auto"/>
      </w:divBdr>
    </w:div>
    <w:div w:id="1401636457">
      <w:bodyDiv w:val="1"/>
      <w:marLeft w:val="0"/>
      <w:marRight w:val="0"/>
      <w:marTop w:val="0"/>
      <w:marBottom w:val="0"/>
      <w:divBdr>
        <w:top w:val="none" w:sz="0" w:space="0" w:color="auto"/>
        <w:left w:val="none" w:sz="0" w:space="0" w:color="auto"/>
        <w:bottom w:val="none" w:sz="0" w:space="0" w:color="auto"/>
        <w:right w:val="none" w:sz="0" w:space="0" w:color="auto"/>
      </w:divBdr>
    </w:div>
    <w:div w:id="1401637072">
      <w:bodyDiv w:val="1"/>
      <w:marLeft w:val="0"/>
      <w:marRight w:val="0"/>
      <w:marTop w:val="0"/>
      <w:marBottom w:val="0"/>
      <w:divBdr>
        <w:top w:val="none" w:sz="0" w:space="0" w:color="auto"/>
        <w:left w:val="none" w:sz="0" w:space="0" w:color="auto"/>
        <w:bottom w:val="none" w:sz="0" w:space="0" w:color="auto"/>
        <w:right w:val="none" w:sz="0" w:space="0" w:color="auto"/>
      </w:divBdr>
    </w:div>
    <w:div w:id="1401708002">
      <w:bodyDiv w:val="1"/>
      <w:marLeft w:val="0"/>
      <w:marRight w:val="0"/>
      <w:marTop w:val="0"/>
      <w:marBottom w:val="0"/>
      <w:divBdr>
        <w:top w:val="none" w:sz="0" w:space="0" w:color="auto"/>
        <w:left w:val="none" w:sz="0" w:space="0" w:color="auto"/>
        <w:bottom w:val="none" w:sz="0" w:space="0" w:color="auto"/>
        <w:right w:val="none" w:sz="0" w:space="0" w:color="auto"/>
      </w:divBdr>
    </w:div>
    <w:div w:id="1401708340">
      <w:bodyDiv w:val="1"/>
      <w:marLeft w:val="0"/>
      <w:marRight w:val="0"/>
      <w:marTop w:val="0"/>
      <w:marBottom w:val="0"/>
      <w:divBdr>
        <w:top w:val="none" w:sz="0" w:space="0" w:color="auto"/>
        <w:left w:val="none" w:sz="0" w:space="0" w:color="auto"/>
        <w:bottom w:val="none" w:sz="0" w:space="0" w:color="auto"/>
        <w:right w:val="none" w:sz="0" w:space="0" w:color="auto"/>
      </w:divBdr>
    </w:div>
    <w:div w:id="1401708473">
      <w:bodyDiv w:val="1"/>
      <w:marLeft w:val="0"/>
      <w:marRight w:val="0"/>
      <w:marTop w:val="0"/>
      <w:marBottom w:val="0"/>
      <w:divBdr>
        <w:top w:val="none" w:sz="0" w:space="0" w:color="auto"/>
        <w:left w:val="none" w:sz="0" w:space="0" w:color="auto"/>
        <w:bottom w:val="none" w:sz="0" w:space="0" w:color="auto"/>
        <w:right w:val="none" w:sz="0" w:space="0" w:color="auto"/>
      </w:divBdr>
    </w:div>
    <w:div w:id="1401708480">
      <w:bodyDiv w:val="1"/>
      <w:marLeft w:val="0"/>
      <w:marRight w:val="0"/>
      <w:marTop w:val="0"/>
      <w:marBottom w:val="0"/>
      <w:divBdr>
        <w:top w:val="none" w:sz="0" w:space="0" w:color="auto"/>
        <w:left w:val="none" w:sz="0" w:space="0" w:color="auto"/>
        <w:bottom w:val="none" w:sz="0" w:space="0" w:color="auto"/>
        <w:right w:val="none" w:sz="0" w:space="0" w:color="auto"/>
      </w:divBdr>
    </w:div>
    <w:div w:id="1401710803">
      <w:bodyDiv w:val="1"/>
      <w:marLeft w:val="0"/>
      <w:marRight w:val="0"/>
      <w:marTop w:val="0"/>
      <w:marBottom w:val="0"/>
      <w:divBdr>
        <w:top w:val="none" w:sz="0" w:space="0" w:color="auto"/>
        <w:left w:val="none" w:sz="0" w:space="0" w:color="auto"/>
        <w:bottom w:val="none" w:sz="0" w:space="0" w:color="auto"/>
        <w:right w:val="none" w:sz="0" w:space="0" w:color="auto"/>
      </w:divBdr>
    </w:div>
    <w:div w:id="1401714240">
      <w:bodyDiv w:val="1"/>
      <w:marLeft w:val="0"/>
      <w:marRight w:val="0"/>
      <w:marTop w:val="0"/>
      <w:marBottom w:val="0"/>
      <w:divBdr>
        <w:top w:val="none" w:sz="0" w:space="0" w:color="auto"/>
        <w:left w:val="none" w:sz="0" w:space="0" w:color="auto"/>
        <w:bottom w:val="none" w:sz="0" w:space="0" w:color="auto"/>
        <w:right w:val="none" w:sz="0" w:space="0" w:color="auto"/>
      </w:divBdr>
    </w:div>
    <w:div w:id="1401827826">
      <w:bodyDiv w:val="1"/>
      <w:marLeft w:val="0"/>
      <w:marRight w:val="0"/>
      <w:marTop w:val="0"/>
      <w:marBottom w:val="0"/>
      <w:divBdr>
        <w:top w:val="none" w:sz="0" w:space="0" w:color="auto"/>
        <w:left w:val="none" w:sz="0" w:space="0" w:color="auto"/>
        <w:bottom w:val="none" w:sz="0" w:space="0" w:color="auto"/>
        <w:right w:val="none" w:sz="0" w:space="0" w:color="auto"/>
      </w:divBdr>
    </w:div>
    <w:div w:id="1401948768">
      <w:bodyDiv w:val="1"/>
      <w:marLeft w:val="0"/>
      <w:marRight w:val="0"/>
      <w:marTop w:val="0"/>
      <w:marBottom w:val="0"/>
      <w:divBdr>
        <w:top w:val="none" w:sz="0" w:space="0" w:color="auto"/>
        <w:left w:val="none" w:sz="0" w:space="0" w:color="auto"/>
        <w:bottom w:val="none" w:sz="0" w:space="0" w:color="auto"/>
        <w:right w:val="none" w:sz="0" w:space="0" w:color="auto"/>
      </w:divBdr>
    </w:div>
    <w:div w:id="1402174026">
      <w:bodyDiv w:val="1"/>
      <w:marLeft w:val="0"/>
      <w:marRight w:val="0"/>
      <w:marTop w:val="0"/>
      <w:marBottom w:val="0"/>
      <w:divBdr>
        <w:top w:val="none" w:sz="0" w:space="0" w:color="auto"/>
        <w:left w:val="none" w:sz="0" w:space="0" w:color="auto"/>
        <w:bottom w:val="none" w:sz="0" w:space="0" w:color="auto"/>
        <w:right w:val="none" w:sz="0" w:space="0" w:color="auto"/>
      </w:divBdr>
    </w:div>
    <w:div w:id="1402214840">
      <w:bodyDiv w:val="1"/>
      <w:marLeft w:val="0"/>
      <w:marRight w:val="0"/>
      <w:marTop w:val="0"/>
      <w:marBottom w:val="0"/>
      <w:divBdr>
        <w:top w:val="none" w:sz="0" w:space="0" w:color="auto"/>
        <w:left w:val="none" w:sz="0" w:space="0" w:color="auto"/>
        <w:bottom w:val="none" w:sz="0" w:space="0" w:color="auto"/>
        <w:right w:val="none" w:sz="0" w:space="0" w:color="auto"/>
      </w:divBdr>
    </w:div>
    <w:div w:id="1402219406">
      <w:bodyDiv w:val="1"/>
      <w:marLeft w:val="0"/>
      <w:marRight w:val="0"/>
      <w:marTop w:val="0"/>
      <w:marBottom w:val="0"/>
      <w:divBdr>
        <w:top w:val="none" w:sz="0" w:space="0" w:color="auto"/>
        <w:left w:val="none" w:sz="0" w:space="0" w:color="auto"/>
        <w:bottom w:val="none" w:sz="0" w:space="0" w:color="auto"/>
        <w:right w:val="none" w:sz="0" w:space="0" w:color="auto"/>
      </w:divBdr>
    </w:div>
    <w:div w:id="1402286744">
      <w:bodyDiv w:val="1"/>
      <w:marLeft w:val="0"/>
      <w:marRight w:val="0"/>
      <w:marTop w:val="0"/>
      <w:marBottom w:val="0"/>
      <w:divBdr>
        <w:top w:val="none" w:sz="0" w:space="0" w:color="auto"/>
        <w:left w:val="none" w:sz="0" w:space="0" w:color="auto"/>
        <w:bottom w:val="none" w:sz="0" w:space="0" w:color="auto"/>
        <w:right w:val="none" w:sz="0" w:space="0" w:color="auto"/>
      </w:divBdr>
    </w:div>
    <w:div w:id="1402288244">
      <w:bodyDiv w:val="1"/>
      <w:marLeft w:val="0"/>
      <w:marRight w:val="0"/>
      <w:marTop w:val="0"/>
      <w:marBottom w:val="0"/>
      <w:divBdr>
        <w:top w:val="none" w:sz="0" w:space="0" w:color="auto"/>
        <w:left w:val="none" w:sz="0" w:space="0" w:color="auto"/>
        <w:bottom w:val="none" w:sz="0" w:space="0" w:color="auto"/>
        <w:right w:val="none" w:sz="0" w:space="0" w:color="auto"/>
      </w:divBdr>
    </w:div>
    <w:div w:id="1402288696">
      <w:bodyDiv w:val="1"/>
      <w:marLeft w:val="0"/>
      <w:marRight w:val="0"/>
      <w:marTop w:val="0"/>
      <w:marBottom w:val="0"/>
      <w:divBdr>
        <w:top w:val="none" w:sz="0" w:space="0" w:color="auto"/>
        <w:left w:val="none" w:sz="0" w:space="0" w:color="auto"/>
        <w:bottom w:val="none" w:sz="0" w:space="0" w:color="auto"/>
        <w:right w:val="none" w:sz="0" w:space="0" w:color="auto"/>
      </w:divBdr>
    </w:div>
    <w:div w:id="1402368424">
      <w:bodyDiv w:val="1"/>
      <w:marLeft w:val="0"/>
      <w:marRight w:val="0"/>
      <w:marTop w:val="0"/>
      <w:marBottom w:val="0"/>
      <w:divBdr>
        <w:top w:val="none" w:sz="0" w:space="0" w:color="auto"/>
        <w:left w:val="none" w:sz="0" w:space="0" w:color="auto"/>
        <w:bottom w:val="none" w:sz="0" w:space="0" w:color="auto"/>
        <w:right w:val="none" w:sz="0" w:space="0" w:color="auto"/>
      </w:divBdr>
    </w:div>
    <w:div w:id="1402409088">
      <w:bodyDiv w:val="1"/>
      <w:marLeft w:val="0"/>
      <w:marRight w:val="0"/>
      <w:marTop w:val="0"/>
      <w:marBottom w:val="0"/>
      <w:divBdr>
        <w:top w:val="none" w:sz="0" w:space="0" w:color="auto"/>
        <w:left w:val="none" w:sz="0" w:space="0" w:color="auto"/>
        <w:bottom w:val="none" w:sz="0" w:space="0" w:color="auto"/>
        <w:right w:val="none" w:sz="0" w:space="0" w:color="auto"/>
      </w:divBdr>
    </w:div>
    <w:div w:id="1402409668">
      <w:bodyDiv w:val="1"/>
      <w:marLeft w:val="0"/>
      <w:marRight w:val="0"/>
      <w:marTop w:val="0"/>
      <w:marBottom w:val="0"/>
      <w:divBdr>
        <w:top w:val="none" w:sz="0" w:space="0" w:color="auto"/>
        <w:left w:val="none" w:sz="0" w:space="0" w:color="auto"/>
        <w:bottom w:val="none" w:sz="0" w:space="0" w:color="auto"/>
        <w:right w:val="none" w:sz="0" w:space="0" w:color="auto"/>
      </w:divBdr>
    </w:div>
    <w:div w:id="1402482026">
      <w:bodyDiv w:val="1"/>
      <w:marLeft w:val="0"/>
      <w:marRight w:val="0"/>
      <w:marTop w:val="0"/>
      <w:marBottom w:val="0"/>
      <w:divBdr>
        <w:top w:val="none" w:sz="0" w:space="0" w:color="auto"/>
        <w:left w:val="none" w:sz="0" w:space="0" w:color="auto"/>
        <w:bottom w:val="none" w:sz="0" w:space="0" w:color="auto"/>
        <w:right w:val="none" w:sz="0" w:space="0" w:color="auto"/>
      </w:divBdr>
    </w:div>
    <w:div w:id="1402483371">
      <w:bodyDiv w:val="1"/>
      <w:marLeft w:val="0"/>
      <w:marRight w:val="0"/>
      <w:marTop w:val="0"/>
      <w:marBottom w:val="0"/>
      <w:divBdr>
        <w:top w:val="none" w:sz="0" w:space="0" w:color="auto"/>
        <w:left w:val="none" w:sz="0" w:space="0" w:color="auto"/>
        <w:bottom w:val="none" w:sz="0" w:space="0" w:color="auto"/>
        <w:right w:val="none" w:sz="0" w:space="0" w:color="auto"/>
      </w:divBdr>
    </w:div>
    <w:div w:id="1402554905">
      <w:bodyDiv w:val="1"/>
      <w:marLeft w:val="0"/>
      <w:marRight w:val="0"/>
      <w:marTop w:val="0"/>
      <w:marBottom w:val="0"/>
      <w:divBdr>
        <w:top w:val="none" w:sz="0" w:space="0" w:color="auto"/>
        <w:left w:val="none" w:sz="0" w:space="0" w:color="auto"/>
        <w:bottom w:val="none" w:sz="0" w:space="0" w:color="auto"/>
        <w:right w:val="none" w:sz="0" w:space="0" w:color="auto"/>
      </w:divBdr>
    </w:div>
    <w:div w:id="1402559764">
      <w:bodyDiv w:val="1"/>
      <w:marLeft w:val="0"/>
      <w:marRight w:val="0"/>
      <w:marTop w:val="0"/>
      <w:marBottom w:val="0"/>
      <w:divBdr>
        <w:top w:val="none" w:sz="0" w:space="0" w:color="auto"/>
        <w:left w:val="none" w:sz="0" w:space="0" w:color="auto"/>
        <w:bottom w:val="none" w:sz="0" w:space="0" w:color="auto"/>
        <w:right w:val="none" w:sz="0" w:space="0" w:color="auto"/>
      </w:divBdr>
    </w:div>
    <w:div w:id="1402633331">
      <w:bodyDiv w:val="1"/>
      <w:marLeft w:val="0"/>
      <w:marRight w:val="0"/>
      <w:marTop w:val="0"/>
      <w:marBottom w:val="0"/>
      <w:divBdr>
        <w:top w:val="none" w:sz="0" w:space="0" w:color="auto"/>
        <w:left w:val="none" w:sz="0" w:space="0" w:color="auto"/>
        <w:bottom w:val="none" w:sz="0" w:space="0" w:color="auto"/>
        <w:right w:val="none" w:sz="0" w:space="0" w:color="auto"/>
      </w:divBdr>
    </w:div>
    <w:div w:id="1402755690">
      <w:bodyDiv w:val="1"/>
      <w:marLeft w:val="0"/>
      <w:marRight w:val="0"/>
      <w:marTop w:val="0"/>
      <w:marBottom w:val="0"/>
      <w:divBdr>
        <w:top w:val="none" w:sz="0" w:space="0" w:color="auto"/>
        <w:left w:val="none" w:sz="0" w:space="0" w:color="auto"/>
        <w:bottom w:val="none" w:sz="0" w:space="0" w:color="auto"/>
        <w:right w:val="none" w:sz="0" w:space="0" w:color="auto"/>
      </w:divBdr>
    </w:div>
    <w:div w:id="1402873886">
      <w:bodyDiv w:val="1"/>
      <w:marLeft w:val="0"/>
      <w:marRight w:val="0"/>
      <w:marTop w:val="0"/>
      <w:marBottom w:val="0"/>
      <w:divBdr>
        <w:top w:val="none" w:sz="0" w:space="0" w:color="auto"/>
        <w:left w:val="none" w:sz="0" w:space="0" w:color="auto"/>
        <w:bottom w:val="none" w:sz="0" w:space="0" w:color="auto"/>
        <w:right w:val="none" w:sz="0" w:space="0" w:color="auto"/>
      </w:divBdr>
    </w:div>
    <w:div w:id="1402946435">
      <w:bodyDiv w:val="1"/>
      <w:marLeft w:val="0"/>
      <w:marRight w:val="0"/>
      <w:marTop w:val="0"/>
      <w:marBottom w:val="0"/>
      <w:divBdr>
        <w:top w:val="none" w:sz="0" w:space="0" w:color="auto"/>
        <w:left w:val="none" w:sz="0" w:space="0" w:color="auto"/>
        <w:bottom w:val="none" w:sz="0" w:space="0" w:color="auto"/>
        <w:right w:val="none" w:sz="0" w:space="0" w:color="auto"/>
      </w:divBdr>
    </w:div>
    <w:div w:id="1403139230">
      <w:bodyDiv w:val="1"/>
      <w:marLeft w:val="0"/>
      <w:marRight w:val="0"/>
      <w:marTop w:val="0"/>
      <w:marBottom w:val="0"/>
      <w:divBdr>
        <w:top w:val="none" w:sz="0" w:space="0" w:color="auto"/>
        <w:left w:val="none" w:sz="0" w:space="0" w:color="auto"/>
        <w:bottom w:val="none" w:sz="0" w:space="0" w:color="auto"/>
        <w:right w:val="none" w:sz="0" w:space="0" w:color="auto"/>
      </w:divBdr>
    </w:div>
    <w:div w:id="1403142366">
      <w:bodyDiv w:val="1"/>
      <w:marLeft w:val="0"/>
      <w:marRight w:val="0"/>
      <w:marTop w:val="0"/>
      <w:marBottom w:val="0"/>
      <w:divBdr>
        <w:top w:val="none" w:sz="0" w:space="0" w:color="auto"/>
        <w:left w:val="none" w:sz="0" w:space="0" w:color="auto"/>
        <w:bottom w:val="none" w:sz="0" w:space="0" w:color="auto"/>
        <w:right w:val="none" w:sz="0" w:space="0" w:color="auto"/>
      </w:divBdr>
    </w:div>
    <w:div w:id="1403260959">
      <w:bodyDiv w:val="1"/>
      <w:marLeft w:val="0"/>
      <w:marRight w:val="0"/>
      <w:marTop w:val="0"/>
      <w:marBottom w:val="0"/>
      <w:divBdr>
        <w:top w:val="none" w:sz="0" w:space="0" w:color="auto"/>
        <w:left w:val="none" w:sz="0" w:space="0" w:color="auto"/>
        <w:bottom w:val="none" w:sz="0" w:space="0" w:color="auto"/>
        <w:right w:val="none" w:sz="0" w:space="0" w:color="auto"/>
      </w:divBdr>
    </w:div>
    <w:div w:id="1403406709">
      <w:bodyDiv w:val="1"/>
      <w:marLeft w:val="0"/>
      <w:marRight w:val="0"/>
      <w:marTop w:val="0"/>
      <w:marBottom w:val="0"/>
      <w:divBdr>
        <w:top w:val="none" w:sz="0" w:space="0" w:color="auto"/>
        <w:left w:val="none" w:sz="0" w:space="0" w:color="auto"/>
        <w:bottom w:val="none" w:sz="0" w:space="0" w:color="auto"/>
        <w:right w:val="none" w:sz="0" w:space="0" w:color="auto"/>
      </w:divBdr>
    </w:div>
    <w:div w:id="1403406957">
      <w:bodyDiv w:val="1"/>
      <w:marLeft w:val="0"/>
      <w:marRight w:val="0"/>
      <w:marTop w:val="0"/>
      <w:marBottom w:val="0"/>
      <w:divBdr>
        <w:top w:val="none" w:sz="0" w:space="0" w:color="auto"/>
        <w:left w:val="none" w:sz="0" w:space="0" w:color="auto"/>
        <w:bottom w:val="none" w:sz="0" w:space="0" w:color="auto"/>
        <w:right w:val="none" w:sz="0" w:space="0" w:color="auto"/>
      </w:divBdr>
    </w:div>
    <w:div w:id="1403481130">
      <w:bodyDiv w:val="1"/>
      <w:marLeft w:val="0"/>
      <w:marRight w:val="0"/>
      <w:marTop w:val="0"/>
      <w:marBottom w:val="0"/>
      <w:divBdr>
        <w:top w:val="none" w:sz="0" w:space="0" w:color="auto"/>
        <w:left w:val="none" w:sz="0" w:space="0" w:color="auto"/>
        <w:bottom w:val="none" w:sz="0" w:space="0" w:color="auto"/>
        <w:right w:val="none" w:sz="0" w:space="0" w:color="auto"/>
      </w:divBdr>
    </w:div>
    <w:div w:id="1403523609">
      <w:bodyDiv w:val="1"/>
      <w:marLeft w:val="0"/>
      <w:marRight w:val="0"/>
      <w:marTop w:val="0"/>
      <w:marBottom w:val="0"/>
      <w:divBdr>
        <w:top w:val="none" w:sz="0" w:space="0" w:color="auto"/>
        <w:left w:val="none" w:sz="0" w:space="0" w:color="auto"/>
        <w:bottom w:val="none" w:sz="0" w:space="0" w:color="auto"/>
        <w:right w:val="none" w:sz="0" w:space="0" w:color="auto"/>
      </w:divBdr>
    </w:div>
    <w:div w:id="1403525197">
      <w:bodyDiv w:val="1"/>
      <w:marLeft w:val="0"/>
      <w:marRight w:val="0"/>
      <w:marTop w:val="0"/>
      <w:marBottom w:val="0"/>
      <w:divBdr>
        <w:top w:val="none" w:sz="0" w:space="0" w:color="auto"/>
        <w:left w:val="none" w:sz="0" w:space="0" w:color="auto"/>
        <w:bottom w:val="none" w:sz="0" w:space="0" w:color="auto"/>
        <w:right w:val="none" w:sz="0" w:space="0" w:color="auto"/>
      </w:divBdr>
    </w:div>
    <w:div w:id="1403598634">
      <w:bodyDiv w:val="1"/>
      <w:marLeft w:val="0"/>
      <w:marRight w:val="0"/>
      <w:marTop w:val="0"/>
      <w:marBottom w:val="0"/>
      <w:divBdr>
        <w:top w:val="none" w:sz="0" w:space="0" w:color="auto"/>
        <w:left w:val="none" w:sz="0" w:space="0" w:color="auto"/>
        <w:bottom w:val="none" w:sz="0" w:space="0" w:color="auto"/>
        <w:right w:val="none" w:sz="0" w:space="0" w:color="auto"/>
      </w:divBdr>
    </w:div>
    <w:div w:id="1403676439">
      <w:bodyDiv w:val="1"/>
      <w:marLeft w:val="0"/>
      <w:marRight w:val="0"/>
      <w:marTop w:val="0"/>
      <w:marBottom w:val="0"/>
      <w:divBdr>
        <w:top w:val="none" w:sz="0" w:space="0" w:color="auto"/>
        <w:left w:val="none" w:sz="0" w:space="0" w:color="auto"/>
        <w:bottom w:val="none" w:sz="0" w:space="0" w:color="auto"/>
        <w:right w:val="none" w:sz="0" w:space="0" w:color="auto"/>
      </w:divBdr>
    </w:div>
    <w:div w:id="1403680690">
      <w:bodyDiv w:val="1"/>
      <w:marLeft w:val="0"/>
      <w:marRight w:val="0"/>
      <w:marTop w:val="0"/>
      <w:marBottom w:val="0"/>
      <w:divBdr>
        <w:top w:val="none" w:sz="0" w:space="0" w:color="auto"/>
        <w:left w:val="none" w:sz="0" w:space="0" w:color="auto"/>
        <w:bottom w:val="none" w:sz="0" w:space="0" w:color="auto"/>
        <w:right w:val="none" w:sz="0" w:space="0" w:color="auto"/>
      </w:divBdr>
    </w:div>
    <w:div w:id="1403716732">
      <w:bodyDiv w:val="1"/>
      <w:marLeft w:val="0"/>
      <w:marRight w:val="0"/>
      <w:marTop w:val="0"/>
      <w:marBottom w:val="0"/>
      <w:divBdr>
        <w:top w:val="none" w:sz="0" w:space="0" w:color="auto"/>
        <w:left w:val="none" w:sz="0" w:space="0" w:color="auto"/>
        <w:bottom w:val="none" w:sz="0" w:space="0" w:color="auto"/>
        <w:right w:val="none" w:sz="0" w:space="0" w:color="auto"/>
      </w:divBdr>
    </w:div>
    <w:div w:id="1403721736">
      <w:bodyDiv w:val="1"/>
      <w:marLeft w:val="0"/>
      <w:marRight w:val="0"/>
      <w:marTop w:val="0"/>
      <w:marBottom w:val="0"/>
      <w:divBdr>
        <w:top w:val="none" w:sz="0" w:space="0" w:color="auto"/>
        <w:left w:val="none" w:sz="0" w:space="0" w:color="auto"/>
        <w:bottom w:val="none" w:sz="0" w:space="0" w:color="auto"/>
        <w:right w:val="none" w:sz="0" w:space="0" w:color="auto"/>
      </w:divBdr>
    </w:div>
    <w:div w:id="1403795003">
      <w:bodyDiv w:val="1"/>
      <w:marLeft w:val="0"/>
      <w:marRight w:val="0"/>
      <w:marTop w:val="0"/>
      <w:marBottom w:val="0"/>
      <w:divBdr>
        <w:top w:val="none" w:sz="0" w:space="0" w:color="auto"/>
        <w:left w:val="none" w:sz="0" w:space="0" w:color="auto"/>
        <w:bottom w:val="none" w:sz="0" w:space="0" w:color="auto"/>
        <w:right w:val="none" w:sz="0" w:space="0" w:color="auto"/>
      </w:divBdr>
    </w:div>
    <w:div w:id="1403873328">
      <w:bodyDiv w:val="1"/>
      <w:marLeft w:val="0"/>
      <w:marRight w:val="0"/>
      <w:marTop w:val="0"/>
      <w:marBottom w:val="0"/>
      <w:divBdr>
        <w:top w:val="none" w:sz="0" w:space="0" w:color="auto"/>
        <w:left w:val="none" w:sz="0" w:space="0" w:color="auto"/>
        <w:bottom w:val="none" w:sz="0" w:space="0" w:color="auto"/>
        <w:right w:val="none" w:sz="0" w:space="0" w:color="auto"/>
      </w:divBdr>
    </w:div>
    <w:div w:id="1403873464">
      <w:bodyDiv w:val="1"/>
      <w:marLeft w:val="0"/>
      <w:marRight w:val="0"/>
      <w:marTop w:val="0"/>
      <w:marBottom w:val="0"/>
      <w:divBdr>
        <w:top w:val="none" w:sz="0" w:space="0" w:color="auto"/>
        <w:left w:val="none" w:sz="0" w:space="0" w:color="auto"/>
        <w:bottom w:val="none" w:sz="0" w:space="0" w:color="auto"/>
        <w:right w:val="none" w:sz="0" w:space="0" w:color="auto"/>
      </w:divBdr>
    </w:div>
    <w:div w:id="1403942439">
      <w:bodyDiv w:val="1"/>
      <w:marLeft w:val="0"/>
      <w:marRight w:val="0"/>
      <w:marTop w:val="0"/>
      <w:marBottom w:val="0"/>
      <w:divBdr>
        <w:top w:val="none" w:sz="0" w:space="0" w:color="auto"/>
        <w:left w:val="none" w:sz="0" w:space="0" w:color="auto"/>
        <w:bottom w:val="none" w:sz="0" w:space="0" w:color="auto"/>
        <w:right w:val="none" w:sz="0" w:space="0" w:color="auto"/>
      </w:divBdr>
    </w:div>
    <w:div w:id="1403984930">
      <w:bodyDiv w:val="1"/>
      <w:marLeft w:val="0"/>
      <w:marRight w:val="0"/>
      <w:marTop w:val="0"/>
      <w:marBottom w:val="0"/>
      <w:divBdr>
        <w:top w:val="none" w:sz="0" w:space="0" w:color="auto"/>
        <w:left w:val="none" w:sz="0" w:space="0" w:color="auto"/>
        <w:bottom w:val="none" w:sz="0" w:space="0" w:color="auto"/>
        <w:right w:val="none" w:sz="0" w:space="0" w:color="auto"/>
      </w:divBdr>
    </w:div>
    <w:div w:id="1404066033">
      <w:bodyDiv w:val="1"/>
      <w:marLeft w:val="0"/>
      <w:marRight w:val="0"/>
      <w:marTop w:val="0"/>
      <w:marBottom w:val="0"/>
      <w:divBdr>
        <w:top w:val="none" w:sz="0" w:space="0" w:color="auto"/>
        <w:left w:val="none" w:sz="0" w:space="0" w:color="auto"/>
        <w:bottom w:val="none" w:sz="0" w:space="0" w:color="auto"/>
        <w:right w:val="none" w:sz="0" w:space="0" w:color="auto"/>
      </w:divBdr>
    </w:div>
    <w:div w:id="1404138016">
      <w:bodyDiv w:val="1"/>
      <w:marLeft w:val="0"/>
      <w:marRight w:val="0"/>
      <w:marTop w:val="0"/>
      <w:marBottom w:val="0"/>
      <w:divBdr>
        <w:top w:val="none" w:sz="0" w:space="0" w:color="auto"/>
        <w:left w:val="none" w:sz="0" w:space="0" w:color="auto"/>
        <w:bottom w:val="none" w:sz="0" w:space="0" w:color="auto"/>
        <w:right w:val="none" w:sz="0" w:space="0" w:color="auto"/>
      </w:divBdr>
    </w:div>
    <w:div w:id="1404140059">
      <w:bodyDiv w:val="1"/>
      <w:marLeft w:val="0"/>
      <w:marRight w:val="0"/>
      <w:marTop w:val="0"/>
      <w:marBottom w:val="0"/>
      <w:divBdr>
        <w:top w:val="none" w:sz="0" w:space="0" w:color="auto"/>
        <w:left w:val="none" w:sz="0" w:space="0" w:color="auto"/>
        <w:bottom w:val="none" w:sz="0" w:space="0" w:color="auto"/>
        <w:right w:val="none" w:sz="0" w:space="0" w:color="auto"/>
      </w:divBdr>
    </w:div>
    <w:div w:id="1404140763">
      <w:bodyDiv w:val="1"/>
      <w:marLeft w:val="0"/>
      <w:marRight w:val="0"/>
      <w:marTop w:val="0"/>
      <w:marBottom w:val="0"/>
      <w:divBdr>
        <w:top w:val="none" w:sz="0" w:space="0" w:color="auto"/>
        <w:left w:val="none" w:sz="0" w:space="0" w:color="auto"/>
        <w:bottom w:val="none" w:sz="0" w:space="0" w:color="auto"/>
        <w:right w:val="none" w:sz="0" w:space="0" w:color="auto"/>
      </w:divBdr>
    </w:div>
    <w:div w:id="1404140925">
      <w:bodyDiv w:val="1"/>
      <w:marLeft w:val="0"/>
      <w:marRight w:val="0"/>
      <w:marTop w:val="0"/>
      <w:marBottom w:val="0"/>
      <w:divBdr>
        <w:top w:val="none" w:sz="0" w:space="0" w:color="auto"/>
        <w:left w:val="none" w:sz="0" w:space="0" w:color="auto"/>
        <w:bottom w:val="none" w:sz="0" w:space="0" w:color="auto"/>
        <w:right w:val="none" w:sz="0" w:space="0" w:color="auto"/>
      </w:divBdr>
    </w:div>
    <w:div w:id="1404176971">
      <w:bodyDiv w:val="1"/>
      <w:marLeft w:val="0"/>
      <w:marRight w:val="0"/>
      <w:marTop w:val="0"/>
      <w:marBottom w:val="0"/>
      <w:divBdr>
        <w:top w:val="none" w:sz="0" w:space="0" w:color="auto"/>
        <w:left w:val="none" w:sz="0" w:space="0" w:color="auto"/>
        <w:bottom w:val="none" w:sz="0" w:space="0" w:color="auto"/>
        <w:right w:val="none" w:sz="0" w:space="0" w:color="auto"/>
      </w:divBdr>
    </w:div>
    <w:div w:id="1404177296">
      <w:bodyDiv w:val="1"/>
      <w:marLeft w:val="0"/>
      <w:marRight w:val="0"/>
      <w:marTop w:val="0"/>
      <w:marBottom w:val="0"/>
      <w:divBdr>
        <w:top w:val="none" w:sz="0" w:space="0" w:color="auto"/>
        <w:left w:val="none" w:sz="0" w:space="0" w:color="auto"/>
        <w:bottom w:val="none" w:sz="0" w:space="0" w:color="auto"/>
        <w:right w:val="none" w:sz="0" w:space="0" w:color="auto"/>
      </w:divBdr>
    </w:div>
    <w:div w:id="1404180924">
      <w:bodyDiv w:val="1"/>
      <w:marLeft w:val="0"/>
      <w:marRight w:val="0"/>
      <w:marTop w:val="0"/>
      <w:marBottom w:val="0"/>
      <w:divBdr>
        <w:top w:val="none" w:sz="0" w:space="0" w:color="auto"/>
        <w:left w:val="none" w:sz="0" w:space="0" w:color="auto"/>
        <w:bottom w:val="none" w:sz="0" w:space="0" w:color="auto"/>
        <w:right w:val="none" w:sz="0" w:space="0" w:color="auto"/>
      </w:divBdr>
    </w:div>
    <w:div w:id="1404183722">
      <w:bodyDiv w:val="1"/>
      <w:marLeft w:val="0"/>
      <w:marRight w:val="0"/>
      <w:marTop w:val="0"/>
      <w:marBottom w:val="0"/>
      <w:divBdr>
        <w:top w:val="none" w:sz="0" w:space="0" w:color="auto"/>
        <w:left w:val="none" w:sz="0" w:space="0" w:color="auto"/>
        <w:bottom w:val="none" w:sz="0" w:space="0" w:color="auto"/>
        <w:right w:val="none" w:sz="0" w:space="0" w:color="auto"/>
      </w:divBdr>
    </w:div>
    <w:div w:id="1404261175">
      <w:bodyDiv w:val="1"/>
      <w:marLeft w:val="0"/>
      <w:marRight w:val="0"/>
      <w:marTop w:val="0"/>
      <w:marBottom w:val="0"/>
      <w:divBdr>
        <w:top w:val="none" w:sz="0" w:space="0" w:color="auto"/>
        <w:left w:val="none" w:sz="0" w:space="0" w:color="auto"/>
        <w:bottom w:val="none" w:sz="0" w:space="0" w:color="auto"/>
        <w:right w:val="none" w:sz="0" w:space="0" w:color="auto"/>
      </w:divBdr>
    </w:div>
    <w:div w:id="1404371486">
      <w:bodyDiv w:val="1"/>
      <w:marLeft w:val="0"/>
      <w:marRight w:val="0"/>
      <w:marTop w:val="0"/>
      <w:marBottom w:val="0"/>
      <w:divBdr>
        <w:top w:val="none" w:sz="0" w:space="0" w:color="auto"/>
        <w:left w:val="none" w:sz="0" w:space="0" w:color="auto"/>
        <w:bottom w:val="none" w:sz="0" w:space="0" w:color="auto"/>
        <w:right w:val="none" w:sz="0" w:space="0" w:color="auto"/>
      </w:divBdr>
    </w:div>
    <w:div w:id="1404377267">
      <w:bodyDiv w:val="1"/>
      <w:marLeft w:val="0"/>
      <w:marRight w:val="0"/>
      <w:marTop w:val="0"/>
      <w:marBottom w:val="0"/>
      <w:divBdr>
        <w:top w:val="none" w:sz="0" w:space="0" w:color="auto"/>
        <w:left w:val="none" w:sz="0" w:space="0" w:color="auto"/>
        <w:bottom w:val="none" w:sz="0" w:space="0" w:color="auto"/>
        <w:right w:val="none" w:sz="0" w:space="0" w:color="auto"/>
      </w:divBdr>
    </w:div>
    <w:div w:id="1404448089">
      <w:bodyDiv w:val="1"/>
      <w:marLeft w:val="0"/>
      <w:marRight w:val="0"/>
      <w:marTop w:val="0"/>
      <w:marBottom w:val="0"/>
      <w:divBdr>
        <w:top w:val="none" w:sz="0" w:space="0" w:color="auto"/>
        <w:left w:val="none" w:sz="0" w:space="0" w:color="auto"/>
        <w:bottom w:val="none" w:sz="0" w:space="0" w:color="auto"/>
        <w:right w:val="none" w:sz="0" w:space="0" w:color="auto"/>
      </w:divBdr>
    </w:div>
    <w:div w:id="1404452016">
      <w:bodyDiv w:val="1"/>
      <w:marLeft w:val="0"/>
      <w:marRight w:val="0"/>
      <w:marTop w:val="0"/>
      <w:marBottom w:val="0"/>
      <w:divBdr>
        <w:top w:val="none" w:sz="0" w:space="0" w:color="auto"/>
        <w:left w:val="none" w:sz="0" w:space="0" w:color="auto"/>
        <w:bottom w:val="none" w:sz="0" w:space="0" w:color="auto"/>
        <w:right w:val="none" w:sz="0" w:space="0" w:color="auto"/>
      </w:divBdr>
    </w:div>
    <w:div w:id="1404567608">
      <w:bodyDiv w:val="1"/>
      <w:marLeft w:val="0"/>
      <w:marRight w:val="0"/>
      <w:marTop w:val="0"/>
      <w:marBottom w:val="0"/>
      <w:divBdr>
        <w:top w:val="none" w:sz="0" w:space="0" w:color="auto"/>
        <w:left w:val="none" w:sz="0" w:space="0" w:color="auto"/>
        <w:bottom w:val="none" w:sz="0" w:space="0" w:color="auto"/>
        <w:right w:val="none" w:sz="0" w:space="0" w:color="auto"/>
      </w:divBdr>
    </w:div>
    <w:div w:id="1404570256">
      <w:bodyDiv w:val="1"/>
      <w:marLeft w:val="0"/>
      <w:marRight w:val="0"/>
      <w:marTop w:val="0"/>
      <w:marBottom w:val="0"/>
      <w:divBdr>
        <w:top w:val="none" w:sz="0" w:space="0" w:color="auto"/>
        <w:left w:val="none" w:sz="0" w:space="0" w:color="auto"/>
        <w:bottom w:val="none" w:sz="0" w:space="0" w:color="auto"/>
        <w:right w:val="none" w:sz="0" w:space="0" w:color="auto"/>
      </w:divBdr>
    </w:div>
    <w:div w:id="1404597292">
      <w:bodyDiv w:val="1"/>
      <w:marLeft w:val="0"/>
      <w:marRight w:val="0"/>
      <w:marTop w:val="0"/>
      <w:marBottom w:val="0"/>
      <w:divBdr>
        <w:top w:val="none" w:sz="0" w:space="0" w:color="auto"/>
        <w:left w:val="none" w:sz="0" w:space="0" w:color="auto"/>
        <w:bottom w:val="none" w:sz="0" w:space="0" w:color="auto"/>
        <w:right w:val="none" w:sz="0" w:space="0" w:color="auto"/>
      </w:divBdr>
    </w:div>
    <w:div w:id="1404647064">
      <w:bodyDiv w:val="1"/>
      <w:marLeft w:val="0"/>
      <w:marRight w:val="0"/>
      <w:marTop w:val="0"/>
      <w:marBottom w:val="0"/>
      <w:divBdr>
        <w:top w:val="none" w:sz="0" w:space="0" w:color="auto"/>
        <w:left w:val="none" w:sz="0" w:space="0" w:color="auto"/>
        <w:bottom w:val="none" w:sz="0" w:space="0" w:color="auto"/>
        <w:right w:val="none" w:sz="0" w:space="0" w:color="auto"/>
      </w:divBdr>
    </w:div>
    <w:div w:id="1404714197">
      <w:bodyDiv w:val="1"/>
      <w:marLeft w:val="0"/>
      <w:marRight w:val="0"/>
      <w:marTop w:val="0"/>
      <w:marBottom w:val="0"/>
      <w:divBdr>
        <w:top w:val="none" w:sz="0" w:space="0" w:color="auto"/>
        <w:left w:val="none" w:sz="0" w:space="0" w:color="auto"/>
        <w:bottom w:val="none" w:sz="0" w:space="0" w:color="auto"/>
        <w:right w:val="none" w:sz="0" w:space="0" w:color="auto"/>
      </w:divBdr>
    </w:div>
    <w:div w:id="1404716024">
      <w:bodyDiv w:val="1"/>
      <w:marLeft w:val="0"/>
      <w:marRight w:val="0"/>
      <w:marTop w:val="0"/>
      <w:marBottom w:val="0"/>
      <w:divBdr>
        <w:top w:val="none" w:sz="0" w:space="0" w:color="auto"/>
        <w:left w:val="none" w:sz="0" w:space="0" w:color="auto"/>
        <w:bottom w:val="none" w:sz="0" w:space="0" w:color="auto"/>
        <w:right w:val="none" w:sz="0" w:space="0" w:color="auto"/>
      </w:divBdr>
    </w:div>
    <w:div w:id="1404719511">
      <w:bodyDiv w:val="1"/>
      <w:marLeft w:val="0"/>
      <w:marRight w:val="0"/>
      <w:marTop w:val="0"/>
      <w:marBottom w:val="0"/>
      <w:divBdr>
        <w:top w:val="none" w:sz="0" w:space="0" w:color="auto"/>
        <w:left w:val="none" w:sz="0" w:space="0" w:color="auto"/>
        <w:bottom w:val="none" w:sz="0" w:space="0" w:color="auto"/>
        <w:right w:val="none" w:sz="0" w:space="0" w:color="auto"/>
      </w:divBdr>
    </w:div>
    <w:div w:id="1404913818">
      <w:bodyDiv w:val="1"/>
      <w:marLeft w:val="0"/>
      <w:marRight w:val="0"/>
      <w:marTop w:val="0"/>
      <w:marBottom w:val="0"/>
      <w:divBdr>
        <w:top w:val="none" w:sz="0" w:space="0" w:color="auto"/>
        <w:left w:val="none" w:sz="0" w:space="0" w:color="auto"/>
        <w:bottom w:val="none" w:sz="0" w:space="0" w:color="auto"/>
        <w:right w:val="none" w:sz="0" w:space="0" w:color="auto"/>
      </w:divBdr>
    </w:div>
    <w:div w:id="1404914921">
      <w:bodyDiv w:val="1"/>
      <w:marLeft w:val="0"/>
      <w:marRight w:val="0"/>
      <w:marTop w:val="0"/>
      <w:marBottom w:val="0"/>
      <w:divBdr>
        <w:top w:val="none" w:sz="0" w:space="0" w:color="auto"/>
        <w:left w:val="none" w:sz="0" w:space="0" w:color="auto"/>
        <w:bottom w:val="none" w:sz="0" w:space="0" w:color="auto"/>
        <w:right w:val="none" w:sz="0" w:space="0" w:color="auto"/>
      </w:divBdr>
    </w:div>
    <w:div w:id="1404915338">
      <w:bodyDiv w:val="1"/>
      <w:marLeft w:val="0"/>
      <w:marRight w:val="0"/>
      <w:marTop w:val="0"/>
      <w:marBottom w:val="0"/>
      <w:divBdr>
        <w:top w:val="none" w:sz="0" w:space="0" w:color="auto"/>
        <w:left w:val="none" w:sz="0" w:space="0" w:color="auto"/>
        <w:bottom w:val="none" w:sz="0" w:space="0" w:color="auto"/>
        <w:right w:val="none" w:sz="0" w:space="0" w:color="auto"/>
      </w:divBdr>
    </w:div>
    <w:div w:id="1405028160">
      <w:bodyDiv w:val="1"/>
      <w:marLeft w:val="0"/>
      <w:marRight w:val="0"/>
      <w:marTop w:val="0"/>
      <w:marBottom w:val="0"/>
      <w:divBdr>
        <w:top w:val="none" w:sz="0" w:space="0" w:color="auto"/>
        <w:left w:val="none" w:sz="0" w:space="0" w:color="auto"/>
        <w:bottom w:val="none" w:sz="0" w:space="0" w:color="auto"/>
        <w:right w:val="none" w:sz="0" w:space="0" w:color="auto"/>
      </w:divBdr>
    </w:div>
    <w:div w:id="1405031426">
      <w:bodyDiv w:val="1"/>
      <w:marLeft w:val="0"/>
      <w:marRight w:val="0"/>
      <w:marTop w:val="0"/>
      <w:marBottom w:val="0"/>
      <w:divBdr>
        <w:top w:val="none" w:sz="0" w:space="0" w:color="auto"/>
        <w:left w:val="none" w:sz="0" w:space="0" w:color="auto"/>
        <w:bottom w:val="none" w:sz="0" w:space="0" w:color="auto"/>
        <w:right w:val="none" w:sz="0" w:space="0" w:color="auto"/>
      </w:divBdr>
    </w:div>
    <w:div w:id="1405183303">
      <w:bodyDiv w:val="1"/>
      <w:marLeft w:val="0"/>
      <w:marRight w:val="0"/>
      <w:marTop w:val="0"/>
      <w:marBottom w:val="0"/>
      <w:divBdr>
        <w:top w:val="none" w:sz="0" w:space="0" w:color="auto"/>
        <w:left w:val="none" w:sz="0" w:space="0" w:color="auto"/>
        <w:bottom w:val="none" w:sz="0" w:space="0" w:color="auto"/>
        <w:right w:val="none" w:sz="0" w:space="0" w:color="auto"/>
      </w:divBdr>
    </w:div>
    <w:div w:id="1405254515">
      <w:bodyDiv w:val="1"/>
      <w:marLeft w:val="0"/>
      <w:marRight w:val="0"/>
      <w:marTop w:val="0"/>
      <w:marBottom w:val="0"/>
      <w:divBdr>
        <w:top w:val="none" w:sz="0" w:space="0" w:color="auto"/>
        <w:left w:val="none" w:sz="0" w:space="0" w:color="auto"/>
        <w:bottom w:val="none" w:sz="0" w:space="0" w:color="auto"/>
        <w:right w:val="none" w:sz="0" w:space="0" w:color="auto"/>
      </w:divBdr>
    </w:div>
    <w:div w:id="1405370965">
      <w:bodyDiv w:val="1"/>
      <w:marLeft w:val="0"/>
      <w:marRight w:val="0"/>
      <w:marTop w:val="0"/>
      <w:marBottom w:val="0"/>
      <w:divBdr>
        <w:top w:val="none" w:sz="0" w:space="0" w:color="auto"/>
        <w:left w:val="none" w:sz="0" w:space="0" w:color="auto"/>
        <w:bottom w:val="none" w:sz="0" w:space="0" w:color="auto"/>
        <w:right w:val="none" w:sz="0" w:space="0" w:color="auto"/>
      </w:divBdr>
    </w:div>
    <w:div w:id="1405449767">
      <w:bodyDiv w:val="1"/>
      <w:marLeft w:val="0"/>
      <w:marRight w:val="0"/>
      <w:marTop w:val="0"/>
      <w:marBottom w:val="0"/>
      <w:divBdr>
        <w:top w:val="none" w:sz="0" w:space="0" w:color="auto"/>
        <w:left w:val="none" w:sz="0" w:space="0" w:color="auto"/>
        <w:bottom w:val="none" w:sz="0" w:space="0" w:color="auto"/>
        <w:right w:val="none" w:sz="0" w:space="0" w:color="auto"/>
      </w:divBdr>
    </w:div>
    <w:div w:id="1405452159">
      <w:bodyDiv w:val="1"/>
      <w:marLeft w:val="0"/>
      <w:marRight w:val="0"/>
      <w:marTop w:val="0"/>
      <w:marBottom w:val="0"/>
      <w:divBdr>
        <w:top w:val="none" w:sz="0" w:space="0" w:color="auto"/>
        <w:left w:val="none" w:sz="0" w:space="0" w:color="auto"/>
        <w:bottom w:val="none" w:sz="0" w:space="0" w:color="auto"/>
        <w:right w:val="none" w:sz="0" w:space="0" w:color="auto"/>
      </w:divBdr>
    </w:div>
    <w:div w:id="1405487370">
      <w:bodyDiv w:val="1"/>
      <w:marLeft w:val="0"/>
      <w:marRight w:val="0"/>
      <w:marTop w:val="0"/>
      <w:marBottom w:val="0"/>
      <w:divBdr>
        <w:top w:val="none" w:sz="0" w:space="0" w:color="auto"/>
        <w:left w:val="none" w:sz="0" w:space="0" w:color="auto"/>
        <w:bottom w:val="none" w:sz="0" w:space="0" w:color="auto"/>
        <w:right w:val="none" w:sz="0" w:space="0" w:color="auto"/>
      </w:divBdr>
    </w:div>
    <w:div w:id="1405645229">
      <w:bodyDiv w:val="1"/>
      <w:marLeft w:val="0"/>
      <w:marRight w:val="0"/>
      <w:marTop w:val="0"/>
      <w:marBottom w:val="0"/>
      <w:divBdr>
        <w:top w:val="none" w:sz="0" w:space="0" w:color="auto"/>
        <w:left w:val="none" w:sz="0" w:space="0" w:color="auto"/>
        <w:bottom w:val="none" w:sz="0" w:space="0" w:color="auto"/>
        <w:right w:val="none" w:sz="0" w:space="0" w:color="auto"/>
      </w:divBdr>
    </w:div>
    <w:div w:id="1405685801">
      <w:bodyDiv w:val="1"/>
      <w:marLeft w:val="0"/>
      <w:marRight w:val="0"/>
      <w:marTop w:val="0"/>
      <w:marBottom w:val="0"/>
      <w:divBdr>
        <w:top w:val="none" w:sz="0" w:space="0" w:color="auto"/>
        <w:left w:val="none" w:sz="0" w:space="0" w:color="auto"/>
        <w:bottom w:val="none" w:sz="0" w:space="0" w:color="auto"/>
        <w:right w:val="none" w:sz="0" w:space="0" w:color="auto"/>
      </w:divBdr>
    </w:div>
    <w:div w:id="1405839499">
      <w:bodyDiv w:val="1"/>
      <w:marLeft w:val="0"/>
      <w:marRight w:val="0"/>
      <w:marTop w:val="0"/>
      <w:marBottom w:val="0"/>
      <w:divBdr>
        <w:top w:val="none" w:sz="0" w:space="0" w:color="auto"/>
        <w:left w:val="none" w:sz="0" w:space="0" w:color="auto"/>
        <w:bottom w:val="none" w:sz="0" w:space="0" w:color="auto"/>
        <w:right w:val="none" w:sz="0" w:space="0" w:color="auto"/>
      </w:divBdr>
    </w:div>
    <w:div w:id="1405839794">
      <w:bodyDiv w:val="1"/>
      <w:marLeft w:val="0"/>
      <w:marRight w:val="0"/>
      <w:marTop w:val="0"/>
      <w:marBottom w:val="0"/>
      <w:divBdr>
        <w:top w:val="none" w:sz="0" w:space="0" w:color="auto"/>
        <w:left w:val="none" w:sz="0" w:space="0" w:color="auto"/>
        <w:bottom w:val="none" w:sz="0" w:space="0" w:color="auto"/>
        <w:right w:val="none" w:sz="0" w:space="0" w:color="auto"/>
      </w:divBdr>
    </w:div>
    <w:div w:id="1406024421">
      <w:bodyDiv w:val="1"/>
      <w:marLeft w:val="0"/>
      <w:marRight w:val="0"/>
      <w:marTop w:val="0"/>
      <w:marBottom w:val="0"/>
      <w:divBdr>
        <w:top w:val="none" w:sz="0" w:space="0" w:color="auto"/>
        <w:left w:val="none" w:sz="0" w:space="0" w:color="auto"/>
        <w:bottom w:val="none" w:sz="0" w:space="0" w:color="auto"/>
        <w:right w:val="none" w:sz="0" w:space="0" w:color="auto"/>
      </w:divBdr>
    </w:div>
    <w:div w:id="1406027075">
      <w:bodyDiv w:val="1"/>
      <w:marLeft w:val="0"/>
      <w:marRight w:val="0"/>
      <w:marTop w:val="0"/>
      <w:marBottom w:val="0"/>
      <w:divBdr>
        <w:top w:val="none" w:sz="0" w:space="0" w:color="auto"/>
        <w:left w:val="none" w:sz="0" w:space="0" w:color="auto"/>
        <w:bottom w:val="none" w:sz="0" w:space="0" w:color="auto"/>
        <w:right w:val="none" w:sz="0" w:space="0" w:color="auto"/>
      </w:divBdr>
    </w:div>
    <w:div w:id="1406144322">
      <w:bodyDiv w:val="1"/>
      <w:marLeft w:val="0"/>
      <w:marRight w:val="0"/>
      <w:marTop w:val="0"/>
      <w:marBottom w:val="0"/>
      <w:divBdr>
        <w:top w:val="none" w:sz="0" w:space="0" w:color="auto"/>
        <w:left w:val="none" w:sz="0" w:space="0" w:color="auto"/>
        <w:bottom w:val="none" w:sz="0" w:space="0" w:color="auto"/>
        <w:right w:val="none" w:sz="0" w:space="0" w:color="auto"/>
      </w:divBdr>
    </w:div>
    <w:div w:id="1406220349">
      <w:bodyDiv w:val="1"/>
      <w:marLeft w:val="0"/>
      <w:marRight w:val="0"/>
      <w:marTop w:val="0"/>
      <w:marBottom w:val="0"/>
      <w:divBdr>
        <w:top w:val="none" w:sz="0" w:space="0" w:color="auto"/>
        <w:left w:val="none" w:sz="0" w:space="0" w:color="auto"/>
        <w:bottom w:val="none" w:sz="0" w:space="0" w:color="auto"/>
        <w:right w:val="none" w:sz="0" w:space="0" w:color="auto"/>
      </w:divBdr>
    </w:div>
    <w:div w:id="1406223076">
      <w:bodyDiv w:val="1"/>
      <w:marLeft w:val="0"/>
      <w:marRight w:val="0"/>
      <w:marTop w:val="0"/>
      <w:marBottom w:val="0"/>
      <w:divBdr>
        <w:top w:val="none" w:sz="0" w:space="0" w:color="auto"/>
        <w:left w:val="none" w:sz="0" w:space="0" w:color="auto"/>
        <w:bottom w:val="none" w:sz="0" w:space="0" w:color="auto"/>
        <w:right w:val="none" w:sz="0" w:space="0" w:color="auto"/>
      </w:divBdr>
    </w:div>
    <w:div w:id="1406293248">
      <w:bodyDiv w:val="1"/>
      <w:marLeft w:val="0"/>
      <w:marRight w:val="0"/>
      <w:marTop w:val="0"/>
      <w:marBottom w:val="0"/>
      <w:divBdr>
        <w:top w:val="none" w:sz="0" w:space="0" w:color="auto"/>
        <w:left w:val="none" w:sz="0" w:space="0" w:color="auto"/>
        <w:bottom w:val="none" w:sz="0" w:space="0" w:color="auto"/>
        <w:right w:val="none" w:sz="0" w:space="0" w:color="auto"/>
      </w:divBdr>
    </w:div>
    <w:div w:id="1406300706">
      <w:bodyDiv w:val="1"/>
      <w:marLeft w:val="0"/>
      <w:marRight w:val="0"/>
      <w:marTop w:val="0"/>
      <w:marBottom w:val="0"/>
      <w:divBdr>
        <w:top w:val="none" w:sz="0" w:space="0" w:color="auto"/>
        <w:left w:val="none" w:sz="0" w:space="0" w:color="auto"/>
        <w:bottom w:val="none" w:sz="0" w:space="0" w:color="auto"/>
        <w:right w:val="none" w:sz="0" w:space="0" w:color="auto"/>
      </w:divBdr>
    </w:div>
    <w:div w:id="1406339880">
      <w:bodyDiv w:val="1"/>
      <w:marLeft w:val="0"/>
      <w:marRight w:val="0"/>
      <w:marTop w:val="0"/>
      <w:marBottom w:val="0"/>
      <w:divBdr>
        <w:top w:val="none" w:sz="0" w:space="0" w:color="auto"/>
        <w:left w:val="none" w:sz="0" w:space="0" w:color="auto"/>
        <w:bottom w:val="none" w:sz="0" w:space="0" w:color="auto"/>
        <w:right w:val="none" w:sz="0" w:space="0" w:color="auto"/>
      </w:divBdr>
    </w:div>
    <w:div w:id="1406343467">
      <w:bodyDiv w:val="1"/>
      <w:marLeft w:val="0"/>
      <w:marRight w:val="0"/>
      <w:marTop w:val="0"/>
      <w:marBottom w:val="0"/>
      <w:divBdr>
        <w:top w:val="none" w:sz="0" w:space="0" w:color="auto"/>
        <w:left w:val="none" w:sz="0" w:space="0" w:color="auto"/>
        <w:bottom w:val="none" w:sz="0" w:space="0" w:color="auto"/>
        <w:right w:val="none" w:sz="0" w:space="0" w:color="auto"/>
      </w:divBdr>
    </w:div>
    <w:div w:id="1406412931">
      <w:bodyDiv w:val="1"/>
      <w:marLeft w:val="0"/>
      <w:marRight w:val="0"/>
      <w:marTop w:val="0"/>
      <w:marBottom w:val="0"/>
      <w:divBdr>
        <w:top w:val="none" w:sz="0" w:space="0" w:color="auto"/>
        <w:left w:val="none" w:sz="0" w:space="0" w:color="auto"/>
        <w:bottom w:val="none" w:sz="0" w:space="0" w:color="auto"/>
        <w:right w:val="none" w:sz="0" w:space="0" w:color="auto"/>
      </w:divBdr>
    </w:div>
    <w:div w:id="1406413996">
      <w:bodyDiv w:val="1"/>
      <w:marLeft w:val="0"/>
      <w:marRight w:val="0"/>
      <w:marTop w:val="0"/>
      <w:marBottom w:val="0"/>
      <w:divBdr>
        <w:top w:val="none" w:sz="0" w:space="0" w:color="auto"/>
        <w:left w:val="none" w:sz="0" w:space="0" w:color="auto"/>
        <w:bottom w:val="none" w:sz="0" w:space="0" w:color="auto"/>
        <w:right w:val="none" w:sz="0" w:space="0" w:color="auto"/>
      </w:divBdr>
    </w:div>
    <w:div w:id="1406414837">
      <w:bodyDiv w:val="1"/>
      <w:marLeft w:val="0"/>
      <w:marRight w:val="0"/>
      <w:marTop w:val="0"/>
      <w:marBottom w:val="0"/>
      <w:divBdr>
        <w:top w:val="none" w:sz="0" w:space="0" w:color="auto"/>
        <w:left w:val="none" w:sz="0" w:space="0" w:color="auto"/>
        <w:bottom w:val="none" w:sz="0" w:space="0" w:color="auto"/>
        <w:right w:val="none" w:sz="0" w:space="0" w:color="auto"/>
      </w:divBdr>
    </w:div>
    <w:div w:id="1406488626">
      <w:bodyDiv w:val="1"/>
      <w:marLeft w:val="0"/>
      <w:marRight w:val="0"/>
      <w:marTop w:val="0"/>
      <w:marBottom w:val="0"/>
      <w:divBdr>
        <w:top w:val="none" w:sz="0" w:space="0" w:color="auto"/>
        <w:left w:val="none" w:sz="0" w:space="0" w:color="auto"/>
        <w:bottom w:val="none" w:sz="0" w:space="0" w:color="auto"/>
        <w:right w:val="none" w:sz="0" w:space="0" w:color="auto"/>
      </w:divBdr>
    </w:div>
    <w:div w:id="1406491799">
      <w:bodyDiv w:val="1"/>
      <w:marLeft w:val="0"/>
      <w:marRight w:val="0"/>
      <w:marTop w:val="0"/>
      <w:marBottom w:val="0"/>
      <w:divBdr>
        <w:top w:val="none" w:sz="0" w:space="0" w:color="auto"/>
        <w:left w:val="none" w:sz="0" w:space="0" w:color="auto"/>
        <w:bottom w:val="none" w:sz="0" w:space="0" w:color="auto"/>
        <w:right w:val="none" w:sz="0" w:space="0" w:color="auto"/>
      </w:divBdr>
    </w:div>
    <w:div w:id="1406492134">
      <w:bodyDiv w:val="1"/>
      <w:marLeft w:val="0"/>
      <w:marRight w:val="0"/>
      <w:marTop w:val="0"/>
      <w:marBottom w:val="0"/>
      <w:divBdr>
        <w:top w:val="none" w:sz="0" w:space="0" w:color="auto"/>
        <w:left w:val="none" w:sz="0" w:space="0" w:color="auto"/>
        <w:bottom w:val="none" w:sz="0" w:space="0" w:color="auto"/>
        <w:right w:val="none" w:sz="0" w:space="0" w:color="auto"/>
      </w:divBdr>
    </w:div>
    <w:div w:id="1406535557">
      <w:bodyDiv w:val="1"/>
      <w:marLeft w:val="0"/>
      <w:marRight w:val="0"/>
      <w:marTop w:val="0"/>
      <w:marBottom w:val="0"/>
      <w:divBdr>
        <w:top w:val="none" w:sz="0" w:space="0" w:color="auto"/>
        <w:left w:val="none" w:sz="0" w:space="0" w:color="auto"/>
        <w:bottom w:val="none" w:sz="0" w:space="0" w:color="auto"/>
        <w:right w:val="none" w:sz="0" w:space="0" w:color="auto"/>
      </w:divBdr>
    </w:div>
    <w:div w:id="1406563523">
      <w:bodyDiv w:val="1"/>
      <w:marLeft w:val="0"/>
      <w:marRight w:val="0"/>
      <w:marTop w:val="0"/>
      <w:marBottom w:val="0"/>
      <w:divBdr>
        <w:top w:val="none" w:sz="0" w:space="0" w:color="auto"/>
        <w:left w:val="none" w:sz="0" w:space="0" w:color="auto"/>
        <w:bottom w:val="none" w:sz="0" w:space="0" w:color="auto"/>
        <w:right w:val="none" w:sz="0" w:space="0" w:color="auto"/>
      </w:divBdr>
    </w:div>
    <w:div w:id="1406613735">
      <w:bodyDiv w:val="1"/>
      <w:marLeft w:val="0"/>
      <w:marRight w:val="0"/>
      <w:marTop w:val="0"/>
      <w:marBottom w:val="0"/>
      <w:divBdr>
        <w:top w:val="none" w:sz="0" w:space="0" w:color="auto"/>
        <w:left w:val="none" w:sz="0" w:space="0" w:color="auto"/>
        <w:bottom w:val="none" w:sz="0" w:space="0" w:color="auto"/>
        <w:right w:val="none" w:sz="0" w:space="0" w:color="auto"/>
      </w:divBdr>
    </w:div>
    <w:div w:id="1406683084">
      <w:bodyDiv w:val="1"/>
      <w:marLeft w:val="0"/>
      <w:marRight w:val="0"/>
      <w:marTop w:val="0"/>
      <w:marBottom w:val="0"/>
      <w:divBdr>
        <w:top w:val="none" w:sz="0" w:space="0" w:color="auto"/>
        <w:left w:val="none" w:sz="0" w:space="0" w:color="auto"/>
        <w:bottom w:val="none" w:sz="0" w:space="0" w:color="auto"/>
        <w:right w:val="none" w:sz="0" w:space="0" w:color="auto"/>
      </w:divBdr>
    </w:div>
    <w:div w:id="1406756662">
      <w:bodyDiv w:val="1"/>
      <w:marLeft w:val="0"/>
      <w:marRight w:val="0"/>
      <w:marTop w:val="0"/>
      <w:marBottom w:val="0"/>
      <w:divBdr>
        <w:top w:val="none" w:sz="0" w:space="0" w:color="auto"/>
        <w:left w:val="none" w:sz="0" w:space="0" w:color="auto"/>
        <w:bottom w:val="none" w:sz="0" w:space="0" w:color="auto"/>
        <w:right w:val="none" w:sz="0" w:space="0" w:color="auto"/>
      </w:divBdr>
    </w:div>
    <w:div w:id="1406798624">
      <w:bodyDiv w:val="1"/>
      <w:marLeft w:val="0"/>
      <w:marRight w:val="0"/>
      <w:marTop w:val="0"/>
      <w:marBottom w:val="0"/>
      <w:divBdr>
        <w:top w:val="none" w:sz="0" w:space="0" w:color="auto"/>
        <w:left w:val="none" w:sz="0" w:space="0" w:color="auto"/>
        <w:bottom w:val="none" w:sz="0" w:space="0" w:color="auto"/>
        <w:right w:val="none" w:sz="0" w:space="0" w:color="auto"/>
      </w:divBdr>
    </w:div>
    <w:div w:id="1406879635">
      <w:bodyDiv w:val="1"/>
      <w:marLeft w:val="0"/>
      <w:marRight w:val="0"/>
      <w:marTop w:val="0"/>
      <w:marBottom w:val="0"/>
      <w:divBdr>
        <w:top w:val="none" w:sz="0" w:space="0" w:color="auto"/>
        <w:left w:val="none" w:sz="0" w:space="0" w:color="auto"/>
        <w:bottom w:val="none" w:sz="0" w:space="0" w:color="auto"/>
        <w:right w:val="none" w:sz="0" w:space="0" w:color="auto"/>
      </w:divBdr>
    </w:div>
    <w:div w:id="1406881142">
      <w:bodyDiv w:val="1"/>
      <w:marLeft w:val="0"/>
      <w:marRight w:val="0"/>
      <w:marTop w:val="0"/>
      <w:marBottom w:val="0"/>
      <w:divBdr>
        <w:top w:val="none" w:sz="0" w:space="0" w:color="auto"/>
        <w:left w:val="none" w:sz="0" w:space="0" w:color="auto"/>
        <w:bottom w:val="none" w:sz="0" w:space="0" w:color="auto"/>
        <w:right w:val="none" w:sz="0" w:space="0" w:color="auto"/>
      </w:divBdr>
    </w:div>
    <w:div w:id="1406949978">
      <w:bodyDiv w:val="1"/>
      <w:marLeft w:val="0"/>
      <w:marRight w:val="0"/>
      <w:marTop w:val="0"/>
      <w:marBottom w:val="0"/>
      <w:divBdr>
        <w:top w:val="none" w:sz="0" w:space="0" w:color="auto"/>
        <w:left w:val="none" w:sz="0" w:space="0" w:color="auto"/>
        <w:bottom w:val="none" w:sz="0" w:space="0" w:color="auto"/>
        <w:right w:val="none" w:sz="0" w:space="0" w:color="auto"/>
      </w:divBdr>
    </w:div>
    <w:div w:id="1407069065">
      <w:bodyDiv w:val="1"/>
      <w:marLeft w:val="0"/>
      <w:marRight w:val="0"/>
      <w:marTop w:val="0"/>
      <w:marBottom w:val="0"/>
      <w:divBdr>
        <w:top w:val="none" w:sz="0" w:space="0" w:color="auto"/>
        <w:left w:val="none" w:sz="0" w:space="0" w:color="auto"/>
        <w:bottom w:val="none" w:sz="0" w:space="0" w:color="auto"/>
        <w:right w:val="none" w:sz="0" w:space="0" w:color="auto"/>
      </w:divBdr>
    </w:div>
    <w:div w:id="1407145568">
      <w:bodyDiv w:val="1"/>
      <w:marLeft w:val="0"/>
      <w:marRight w:val="0"/>
      <w:marTop w:val="0"/>
      <w:marBottom w:val="0"/>
      <w:divBdr>
        <w:top w:val="none" w:sz="0" w:space="0" w:color="auto"/>
        <w:left w:val="none" w:sz="0" w:space="0" w:color="auto"/>
        <w:bottom w:val="none" w:sz="0" w:space="0" w:color="auto"/>
        <w:right w:val="none" w:sz="0" w:space="0" w:color="auto"/>
      </w:divBdr>
    </w:div>
    <w:div w:id="1407219807">
      <w:bodyDiv w:val="1"/>
      <w:marLeft w:val="0"/>
      <w:marRight w:val="0"/>
      <w:marTop w:val="0"/>
      <w:marBottom w:val="0"/>
      <w:divBdr>
        <w:top w:val="none" w:sz="0" w:space="0" w:color="auto"/>
        <w:left w:val="none" w:sz="0" w:space="0" w:color="auto"/>
        <w:bottom w:val="none" w:sz="0" w:space="0" w:color="auto"/>
        <w:right w:val="none" w:sz="0" w:space="0" w:color="auto"/>
      </w:divBdr>
    </w:div>
    <w:div w:id="1407265119">
      <w:bodyDiv w:val="1"/>
      <w:marLeft w:val="0"/>
      <w:marRight w:val="0"/>
      <w:marTop w:val="0"/>
      <w:marBottom w:val="0"/>
      <w:divBdr>
        <w:top w:val="none" w:sz="0" w:space="0" w:color="auto"/>
        <w:left w:val="none" w:sz="0" w:space="0" w:color="auto"/>
        <w:bottom w:val="none" w:sz="0" w:space="0" w:color="auto"/>
        <w:right w:val="none" w:sz="0" w:space="0" w:color="auto"/>
      </w:divBdr>
    </w:div>
    <w:div w:id="1407336183">
      <w:bodyDiv w:val="1"/>
      <w:marLeft w:val="0"/>
      <w:marRight w:val="0"/>
      <w:marTop w:val="0"/>
      <w:marBottom w:val="0"/>
      <w:divBdr>
        <w:top w:val="none" w:sz="0" w:space="0" w:color="auto"/>
        <w:left w:val="none" w:sz="0" w:space="0" w:color="auto"/>
        <w:bottom w:val="none" w:sz="0" w:space="0" w:color="auto"/>
        <w:right w:val="none" w:sz="0" w:space="0" w:color="auto"/>
      </w:divBdr>
    </w:div>
    <w:div w:id="1407341096">
      <w:bodyDiv w:val="1"/>
      <w:marLeft w:val="0"/>
      <w:marRight w:val="0"/>
      <w:marTop w:val="0"/>
      <w:marBottom w:val="0"/>
      <w:divBdr>
        <w:top w:val="none" w:sz="0" w:space="0" w:color="auto"/>
        <w:left w:val="none" w:sz="0" w:space="0" w:color="auto"/>
        <w:bottom w:val="none" w:sz="0" w:space="0" w:color="auto"/>
        <w:right w:val="none" w:sz="0" w:space="0" w:color="auto"/>
      </w:divBdr>
    </w:div>
    <w:div w:id="1407343877">
      <w:bodyDiv w:val="1"/>
      <w:marLeft w:val="0"/>
      <w:marRight w:val="0"/>
      <w:marTop w:val="0"/>
      <w:marBottom w:val="0"/>
      <w:divBdr>
        <w:top w:val="none" w:sz="0" w:space="0" w:color="auto"/>
        <w:left w:val="none" w:sz="0" w:space="0" w:color="auto"/>
        <w:bottom w:val="none" w:sz="0" w:space="0" w:color="auto"/>
        <w:right w:val="none" w:sz="0" w:space="0" w:color="auto"/>
      </w:divBdr>
    </w:div>
    <w:div w:id="1407411475">
      <w:bodyDiv w:val="1"/>
      <w:marLeft w:val="0"/>
      <w:marRight w:val="0"/>
      <w:marTop w:val="0"/>
      <w:marBottom w:val="0"/>
      <w:divBdr>
        <w:top w:val="none" w:sz="0" w:space="0" w:color="auto"/>
        <w:left w:val="none" w:sz="0" w:space="0" w:color="auto"/>
        <w:bottom w:val="none" w:sz="0" w:space="0" w:color="auto"/>
        <w:right w:val="none" w:sz="0" w:space="0" w:color="auto"/>
      </w:divBdr>
    </w:div>
    <w:div w:id="1407457473">
      <w:bodyDiv w:val="1"/>
      <w:marLeft w:val="0"/>
      <w:marRight w:val="0"/>
      <w:marTop w:val="0"/>
      <w:marBottom w:val="0"/>
      <w:divBdr>
        <w:top w:val="none" w:sz="0" w:space="0" w:color="auto"/>
        <w:left w:val="none" w:sz="0" w:space="0" w:color="auto"/>
        <w:bottom w:val="none" w:sz="0" w:space="0" w:color="auto"/>
        <w:right w:val="none" w:sz="0" w:space="0" w:color="auto"/>
      </w:divBdr>
    </w:div>
    <w:div w:id="1407528904">
      <w:bodyDiv w:val="1"/>
      <w:marLeft w:val="0"/>
      <w:marRight w:val="0"/>
      <w:marTop w:val="0"/>
      <w:marBottom w:val="0"/>
      <w:divBdr>
        <w:top w:val="none" w:sz="0" w:space="0" w:color="auto"/>
        <w:left w:val="none" w:sz="0" w:space="0" w:color="auto"/>
        <w:bottom w:val="none" w:sz="0" w:space="0" w:color="auto"/>
        <w:right w:val="none" w:sz="0" w:space="0" w:color="auto"/>
      </w:divBdr>
    </w:div>
    <w:div w:id="1407604771">
      <w:bodyDiv w:val="1"/>
      <w:marLeft w:val="0"/>
      <w:marRight w:val="0"/>
      <w:marTop w:val="0"/>
      <w:marBottom w:val="0"/>
      <w:divBdr>
        <w:top w:val="none" w:sz="0" w:space="0" w:color="auto"/>
        <w:left w:val="none" w:sz="0" w:space="0" w:color="auto"/>
        <w:bottom w:val="none" w:sz="0" w:space="0" w:color="auto"/>
        <w:right w:val="none" w:sz="0" w:space="0" w:color="auto"/>
      </w:divBdr>
    </w:div>
    <w:div w:id="1407606163">
      <w:bodyDiv w:val="1"/>
      <w:marLeft w:val="0"/>
      <w:marRight w:val="0"/>
      <w:marTop w:val="0"/>
      <w:marBottom w:val="0"/>
      <w:divBdr>
        <w:top w:val="none" w:sz="0" w:space="0" w:color="auto"/>
        <w:left w:val="none" w:sz="0" w:space="0" w:color="auto"/>
        <w:bottom w:val="none" w:sz="0" w:space="0" w:color="auto"/>
        <w:right w:val="none" w:sz="0" w:space="0" w:color="auto"/>
      </w:divBdr>
    </w:div>
    <w:div w:id="1407654742">
      <w:bodyDiv w:val="1"/>
      <w:marLeft w:val="0"/>
      <w:marRight w:val="0"/>
      <w:marTop w:val="0"/>
      <w:marBottom w:val="0"/>
      <w:divBdr>
        <w:top w:val="none" w:sz="0" w:space="0" w:color="auto"/>
        <w:left w:val="none" w:sz="0" w:space="0" w:color="auto"/>
        <w:bottom w:val="none" w:sz="0" w:space="0" w:color="auto"/>
        <w:right w:val="none" w:sz="0" w:space="0" w:color="auto"/>
      </w:divBdr>
    </w:div>
    <w:div w:id="1407722536">
      <w:bodyDiv w:val="1"/>
      <w:marLeft w:val="0"/>
      <w:marRight w:val="0"/>
      <w:marTop w:val="0"/>
      <w:marBottom w:val="0"/>
      <w:divBdr>
        <w:top w:val="none" w:sz="0" w:space="0" w:color="auto"/>
        <w:left w:val="none" w:sz="0" w:space="0" w:color="auto"/>
        <w:bottom w:val="none" w:sz="0" w:space="0" w:color="auto"/>
        <w:right w:val="none" w:sz="0" w:space="0" w:color="auto"/>
      </w:divBdr>
    </w:div>
    <w:div w:id="1407803649">
      <w:bodyDiv w:val="1"/>
      <w:marLeft w:val="0"/>
      <w:marRight w:val="0"/>
      <w:marTop w:val="0"/>
      <w:marBottom w:val="0"/>
      <w:divBdr>
        <w:top w:val="none" w:sz="0" w:space="0" w:color="auto"/>
        <w:left w:val="none" w:sz="0" w:space="0" w:color="auto"/>
        <w:bottom w:val="none" w:sz="0" w:space="0" w:color="auto"/>
        <w:right w:val="none" w:sz="0" w:space="0" w:color="auto"/>
      </w:divBdr>
    </w:div>
    <w:div w:id="1407914711">
      <w:bodyDiv w:val="1"/>
      <w:marLeft w:val="0"/>
      <w:marRight w:val="0"/>
      <w:marTop w:val="0"/>
      <w:marBottom w:val="0"/>
      <w:divBdr>
        <w:top w:val="none" w:sz="0" w:space="0" w:color="auto"/>
        <w:left w:val="none" w:sz="0" w:space="0" w:color="auto"/>
        <w:bottom w:val="none" w:sz="0" w:space="0" w:color="auto"/>
        <w:right w:val="none" w:sz="0" w:space="0" w:color="auto"/>
      </w:divBdr>
    </w:div>
    <w:div w:id="1407921192">
      <w:bodyDiv w:val="1"/>
      <w:marLeft w:val="0"/>
      <w:marRight w:val="0"/>
      <w:marTop w:val="0"/>
      <w:marBottom w:val="0"/>
      <w:divBdr>
        <w:top w:val="none" w:sz="0" w:space="0" w:color="auto"/>
        <w:left w:val="none" w:sz="0" w:space="0" w:color="auto"/>
        <w:bottom w:val="none" w:sz="0" w:space="0" w:color="auto"/>
        <w:right w:val="none" w:sz="0" w:space="0" w:color="auto"/>
      </w:divBdr>
    </w:div>
    <w:div w:id="1407923291">
      <w:bodyDiv w:val="1"/>
      <w:marLeft w:val="0"/>
      <w:marRight w:val="0"/>
      <w:marTop w:val="0"/>
      <w:marBottom w:val="0"/>
      <w:divBdr>
        <w:top w:val="none" w:sz="0" w:space="0" w:color="auto"/>
        <w:left w:val="none" w:sz="0" w:space="0" w:color="auto"/>
        <w:bottom w:val="none" w:sz="0" w:space="0" w:color="auto"/>
        <w:right w:val="none" w:sz="0" w:space="0" w:color="auto"/>
      </w:divBdr>
    </w:div>
    <w:div w:id="1407997792">
      <w:bodyDiv w:val="1"/>
      <w:marLeft w:val="0"/>
      <w:marRight w:val="0"/>
      <w:marTop w:val="0"/>
      <w:marBottom w:val="0"/>
      <w:divBdr>
        <w:top w:val="none" w:sz="0" w:space="0" w:color="auto"/>
        <w:left w:val="none" w:sz="0" w:space="0" w:color="auto"/>
        <w:bottom w:val="none" w:sz="0" w:space="0" w:color="auto"/>
        <w:right w:val="none" w:sz="0" w:space="0" w:color="auto"/>
      </w:divBdr>
    </w:div>
    <w:div w:id="1407998289">
      <w:bodyDiv w:val="1"/>
      <w:marLeft w:val="0"/>
      <w:marRight w:val="0"/>
      <w:marTop w:val="0"/>
      <w:marBottom w:val="0"/>
      <w:divBdr>
        <w:top w:val="none" w:sz="0" w:space="0" w:color="auto"/>
        <w:left w:val="none" w:sz="0" w:space="0" w:color="auto"/>
        <w:bottom w:val="none" w:sz="0" w:space="0" w:color="auto"/>
        <w:right w:val="none" w:sz="0" w:space="0" w:color="auto"/>
      </w:divBdr>
    </w:div>
    <w:div w:id="1407998506">
      <w:bodyDiv w:val="1"/>
      <w:marLeft w:val="0"/>
      <w:marRight w:val="0"/>
      <w:marTop w:val="0"/>
      <w:marBottom w:val="0"/>
      <w:divBdr>
        <w:top w:val="none" w:sz="0" w:space="0" w:color="auto"/>
        <w:left w:val="none" w:sz="0" w:space="0" w:color="auto"/>
        <w:bottom w:val="none" w:sz="0" w:space="0" w:color="auto"/>
        <w:right w:val="none" w:sz="0" w:space="0" w:color="auto"/>
      </w:divBdr>
    </w:div>
    <w:div w:id="1408070498">
      <w:bodyDiv w:val="1"/>
      <w:marLeft w:val="0"/>
      <w:marRight w:val="0"/>
      <w:marTop w:val="0"/>
      <w:marBottom w:val="0"/>
      <w:divBdr>
        <w:top w:val="none" w:sz="0" w:space="0" w:color="auto"/>
        <w:left w:val="none" w:sz="0" w:space="0" w:color="auto"/>
        <w:bottom w:val="none" w:sz="0" w:space="0" w:color="auto"/>
        <w:right w:val="none" w:sz="0" w:space="0" w:color="auto"/>
      </w:divBdr>
    </w:div>
    <w:div w:id="1408115691">
      <w:bodyDiv w:val="1"/>
      <w:marLeft w:val="0"/>
      <w:marRight w:val="0"/>
      <w:marTop w:val="0"/>
      <w:marBottom w:val="0"/>
      <w:divBdr>
        <w:top w:val="none" w:sz="0" w:space="0" w:color="auto"/>
        <w:left w:val="none" w:sz="0" w:space="0" w:color="auto"/>
        <w:bottom w:val="none" w:sz="0" w:space="0" w:color="auto"/>
        <w:right w:val="none" w:sz="0" w:space="0" w:color="auto"/>
      </w:divBdr>
    </w:div>
    <w:div w:id="1408258979">
      <w:bodyDiv w:val="1"/>
      <w:marLeft w:val="0"/>
      <w:marRight w:val="0"/>
      <w:marTop w:val="0"/>
      <w:marBottom w:val="0"/>
      <w:divBdr>
        <w:top w:val="none" w:sz="0" w:space="0" w:color="auto"/>
        <w:left w:val="none" w:sz="0" w:space="0" w:color="auto"/>
        <w:bottom w:val="none" w:sz="0" w:space="0" w:color="auto"/>
        <w:right w:val="none" w:sz="0" w:space="0" w:color="auto"/>
      </w:divBdr>
    </w:div>
    <w:div w:id="1408267534">
      <w:bodyDiv w:val="1"/>
      <w:marLeft w:val="0"/>
      <w:marRight w:val="0"/>
      <w:marTop w:val="0"/>
      <w:marBottom w:val="0"/>
      <w:divBdr>
        <w:top w:val="none" w:sz="0" w:space="0" w:color="auto"/>
        <w:left w:val="none" w:sz="0" w:space="0" w:color="auto"/>
        <w:bottom w:val="none" w:sz="0" w:space="0" w:color="auto"/>
        <w:right w:val="none" w:sz="0" w:space="0" w:color="auto"/>
      </w:divBdr>
    </w:div>
    <w:div w:id="1408458435">
      <w:bodyDiv w:val="1"/>
      <w:marLeft w:val="0"/>
      <w:marRight w:val="0"/>
      <w:marTop w:val="0"/>
      <w:marBottom w:val="0"/>
      <w:divBdr>
        <w:top w:val="none" w:sz="0" w:space="0" w:color="auto"/>
        <w:left w:val="none" w:sz="0" w:space="0" w:color="auto"/>
        <w:bottom w:val="none" w:sz="0" w:space="0" w:color="auto"/>
        <w:right w:val="none" w:sz="0" w:space="0" w:color="auto"/>
      </w:divBdr>
    </w:div>
    <w:div w:id="1408528920">
      <w:bodyDiv w:val="1"/>
      <w:marLeft w:val="0"/>
      <w:marRight w:val="0"/>
      <w:marTop w:val="0"/>
      <w:marBottom w:val="0"/>
      <w:divBdr>
        <w:top w:val="none" w:sz="0" w:space="0" w:color="auto"/>
        <w:left w:val="none" w:sz="0" w:space="0" w:color="auto"/>
        <w:bottom w:val="none" w:sz="0" w:space="0" w:color="auto"/>
        <w:right w:val="none" w:sz="0" w:space="0" w:color="auto"/>
      </w:divBdr>
    </w:div>
    <w:div w:id="1408528967">
      <w:bodyDiv w:val="1"/>
      <w:marLeft w:val="0"/>
      <w:marRight w:val="0"/>
      <w:marTop w:val="0"/>
      <w:marBottom w:val="0"/>
      <w:divBdr>
        <w:top w:val="none" w:sz="0" w:space="0" w:color="auto"/>
        <w:left w:val="none" w:sz="0" w:space="0" w:color="auto"/>
        <w:bottom w:val="none" w:sz="0" w:space="0" w:color="auto"/>
        <w:right w:val="none" w:sz="0" w:space="0" w:color="auto"/>
      </w:divBdr>
    </w:div>
    <w:div w:id="1408570248">
      <w:bodyDiv w:val="1"/>
      <w:marLeft w:val="0"/>
      <w:marRight w:val="0"/>
      <w:marTop w:val="0"/>
      <w:marBottom w:val="0"/>
      <w:divBdr>
        <w:top w:val="none" w:sz="0" w:space="0" w:color="auto"/>
        <w:left w:val="none" w:sz="0" w:space="0" w:color="auto"/>
        <w:bottom w:val="none" w:sz="0" w:space="0" w:color="auto"/>
        <w:right w:val="none" w:sz="0" w:space="0" w:color="auto"/>
      </w:divBdr>
    </w:div>
    <w:div w:id="1408572585">
      <w:bodyDiv w:val="1"/>
      <w:marLeft w:val="0"/>
      <w:marRight w:val="0"/>
      <w:marTop w:val="0"/>
      <w:marBottom w:val="0"/>
      <w:divBdr>
        <w:top w:val="none" w:sz="0" w:space="0" w:color="auto"/>
        <w:left w:val="none" w:sz="0" w:space="0" w:color="auto"/>
        <w:bottom w:val="none" w:sz="0" w:space="0" w:color="auto"/>
        <w:right w:val="none" w:sz="0" w:space="0" w:color="auto"/>
      </w:divBdr>
    </w:div>
    <w:div w:id="1408648960">
      <w:bodyDiv w:val="1"/>
      <w:marLeft w:val="0"/>
      <w:marRight w:val="0"/>
      <w:marTop w:val="0"/>
      <w:marBottom w:val="0"/>
      <w:divBdr>
        <w:top w:val="none" w:sz="0" w:space="0" w:color="auto"/>
        <w:left w:val="none" w:sz="0" w:space="0" w:color="auto"/>
        <w:bottom w:val="none" w:sz="0" w:space="0" w:color="auto"/>
        <w:right w:val="none" w:sz="0" w:space="0" w:color="auto"/>
      </w:divBdr>
    </w:div>
    <w:div w:id="1408651201">
      <w:bodyDiv w:val="1"/>
      <w:marLeft w:val="0"/>
      <w:marRight w:val="0"/>
      <w:marTop w:val="0"/>
      <w:marBottom w:val="0"/>
      <w:divBdr>
        <w:top w:val="none" w:sz="0" w:space="0" w:color="auto"/>
        <w:left w:val="none" w:sz="0" w:space="0" w:color="auto"/>
        <w:bottom w:val="none" w:sz="0" w:space="0" w:color="auto"/>
        <w:right w:val="none" w:sz="0" w:space="0" w:color="auto"/>
      </w:divBdr>
    </w:div>
    <w:div w:id="1408724698">
      <w:bodyDiv w:val="1"/>
      <w:marLeft w:val="0"/>
      <w:marRight w:val="0"/>
      <w:marTop w:val="0"/>
      <w:marBottom w:val="0"/>
      <w:divBdr>
        <w:top w:val="none" w:sz="0" w:space="0" w:color="auto"/>
        <w:left w:val="none" w:sz="0" w:space="0" w:color="auto"/>
        <w:bottom w:val="none" w:sz="0" w:space="0" w:color="auto"/>
        <w:right w:val="none" w:sz="0" w:space="0" w:color="auto"/>
      </w:divBdr>
    </w:div>
    <w:div w:id="1408840367">
      <w:bodyDiv w:val="1"/>
      <w:marLeft w:val="0"/>
      <w:marRight w:val="0"/>
      <w:marTop w:val="0"/>
      <w:marBottom w:val="0"/>
      <w:divBdr>
        <w:top w:val="none" w:sz="0" w:space="0" w:color="auto"/>
        <w:left w:val="none" w:sz="0" w:space="0" w:color="auto"/>
        <w:bottom w:val="none" w:sz="0" w:space="0" w:color="auto"/>
        <w:right w:val="none" w:sz="0" w:space="0" w:color="auto"/>
      </w:divBdr>
    </w:div>
    <w:div w:id="1408916700">
      <w:bodyDiv w:val="1"/>
      <w:marLeft w:val="0"/>
      <w:marRight w:val="0"/>
      <w:marTop w:val="0"/>
      <w:marBottom w:val="0"/>
      <w:divBdr>
        <w:top w:val="none" w:sz="0" w:space="0" w:color="auto"/>
        <w:left w:val="none" w:sz="0" w:space="0" w:color="auto"/>
        <w:bottom w:val="none" w:sz="0" w:space="0" w:color="auto"/>
        <w:right w:val="none" w:sz="0" w:space="0" w:color="auto"/>
      </w:divBdr>
    </w:div>
    <w:div w:id="1408961384">
      <w:bodyDiv w:val="1"/>
      <w:marLeft w:val="0"/>
      <w:marRight w:val="0"/>
      <w:marTop w:val="0"/>
      <w:marBottom w:val="0"/>
      <w:divBdr>
        <w:top w:val="none" w:sz="0" w:space="0" w:color="auto"/>
        <w:left w:val="none" w:sz="0" w:space="0" w:color="auto"/>
        <w:bottom w:val="none" w:sz="0" w:space="0" w:color="auto"/>
        <w:right w:val="none" w:sz="0" w:space="0" w:color="auto"/>
      </w:divBdr>
    </w:div>
    <w:div w:id="1408964687">
      <w:bodyDiv w:val="1"/>
      <w:marLeft w:val="0"/>
      <w:marRight w:val="0"/>
      <w:marTop w:val="0"/>
      <w:marBottom w:val="0"/>
      <w:divBdr>
        <w:top w:val="none" w:sz="0" w:space="0" w:color="auto"/>
        <w:left w:val="none" w:sz="0" w:space="0" w:color="auto"/>
        <w:bottom w:val="none" w:sz="0" w:space="0" w:color="auto"/>
        <w:right w:val="none" w:sz="0" w:space="0" w:color="auto"/>
      </w:divBdr>
    </w:div>
    <w:div w:id="1409107598">
      <w:bodyDiv w:val="1"/>
      <w:marLeft w:val="0"/>
      <w:marRight w:val="0"/>
      <w:marTop w:val="0"/>
      <w:marBottom w:val="0"/>
      <w:divBdr>
        <w:top w:val="none" w:sz="0" w:space="0" w:color="auto"/>
        <w:left w:val="none" w:sz="0" w:space="0" w:color="auto"/>
        <w:bottom w:val="none" w:sz="0" w:space="0" w:color="auto"/>
        <w:right w:val="none" w:sz="0" w:space="0" w:color="auto"/>
      </w:divBdr>
    </w:div>
    <w:div w:id="1409110990">
      <w:bodyDiv w:val="1"/>
      <w:marLeft w:val="0"/>
      <w:marRight w:val="0"/>
      <w:marTop w:val="0"/>
      <w:marBottom w:val="0"/>
      <w:divBdr>
        <w:top w:val="none" w:sz="0" w:space="0" w:color="auto"/>
        <w:left w:val="none" w:sz="0" w:space="0" w:color="auto"/>
        <w:bottom w:val="none" w:sz="0" w:space="0" w:color="auto"/>
        <w:right w:val="none" w:sz="0" w:space="0" w:color="auto"/>
      </w:divBdr>
    </w:div>
    <w:div w:id="1409377684">
      <w:bodyDiv w:val="1"/>
      <w:marLeft w:val="0"/>
      <w:marRight w:val="0"/>
      <w:marTop w:val="0"/>
      <w:marBottom w:val="0"/>
      <w:divBdr>
        <w:top w:val="none" w:sz="0" w:space="0" w:color="auto"/>
        <w:left w:val="none" w:sz="0" w:space="0" w:color="auto"/>
        <w:bottom w:val="none" w:sz="0" w:space="0" w:color="auto"/>
        <w:right w:val="none" w:sz="0" w:space="0" w:color="auto"/>
      </w:divBdr>
    </w:div>
    <w:div w:id="1409379819">
      <w:bodyDiv w:val="1"/>
      <w:marLeft w:val="0"/>
      <w:marRight w:val="0"/>
      <w:marTop w:val="0"/>
      <w:marBottom w:val="0"/>
      <w:divBdr>
        <w:top w:val="none" w:sz="0" w:space="0" w:color="auto"/>
        <w:left w:val="none" w:sz="0" w:space="0" w:color="auto"/>
        <w:bottom w:val="none" w:sz="0" w:space="0" w:color="auto"/>
        <w:right w:val="none" w:sz="0" w:space="0" w:color="auto"/>
      </w:divBdr>
    </w:div>
    <w:div w:id="1409419757">
      <w:bodyDiv w:val="1"/>
      <w:marLeft w:val="0"/>
      <w:marRight w:val="0"/>
      <w:marTop w:val="0"/>
      <w:marBottom w:val="0"/>
      <w:divBdr>
        <w:top w:val="none" w:sz="0" w:space="0" w:color="auto"/>
        <w:left w:val="none" w:sz="0" w:space="0" w:color="auto"/>
        <w:bottom w:val="none" w:sz="0" w:space="0" w:color="auto"/>
        <w:right w:val="none" w:sz="0" w:space="0" w:color="auto"/>
      </w:divBdr>
    </w:div>
    <w:div w:id="1409421838">
      <w:bodyDiv w:val="1"/>
      <w:marLeft w:val="0"/>
      <w:marRight w:val="0"/>
      <w:marTop w:val="0"/>
      <w:marBottom w:val="0"/>
      <w:divBdr>
        <w:top w:val="none" w:sz="0" w:space="0" w:color="auto"/>
        <w:left w:val="none" w:sz="0" w:space="0" w:color="auto"/>
        <w:bottom w:val="none" w:sz="0" w:space="0" w:color="auto"/>
        <w:right w:val="none" w:sz="0" w:space="0" w:color="auto"/>
      </w:divBdr>
    </w:div>
    <w:div w:id="1409424591">
      <w:bodyDiv w:val="1"/>
      <w:marLeft w:val="0"/>
      <w:marRight w:val="0"/>
      <w:marTop w:val="0"/>
      <w:marBottom w:val="0"/>
      <w:divBdr>
        <w:top w:val="none" w:sz="0" w:space="0" w:color="auto"/>
        <w:left w:val="none" w:sz="0" w:space="0" w:color="auto"/>
        <w:bottom w:val="none" w:sz="0" w:space="0" w:color="auto"/>
        <w:right w:val="none" w:sz="0" w:space="0" w:color="auto"/>
      </w:divBdr>
    </w:div>
    <w:div w:id="1409569387">
      <w:bodyDiv w:val="1"/>
      <w:marLeft w:val="0"/>
      <w:marRight w:val="0"/>
      <w:marTop w:val="0"/>
      <w:marBottom w:val="0"/>
      <w:divBdr>
        <w:top w:val="none" w:sz="0" w:space="0" w:color="auto"/>
        <w:left w:val="none" w:sz="0" w:space="0" w:color="auto"/>
        <w:bottom w:val="none" w:sz="0" w:space="0" w:color="auto"/>
        <w:right w:val="none" w:sz="0" w:space="0" w:color="auto"/>
      </w:divBdr>
    </w:div>
    <w:div w:id="1409574709">
      <w:bodyDiv w:val="1"/>
      <w:marLeft w:val="0"/>
      <w:marRight w:val="0"/>
      <w:marTop w:val="0"/>
      <w:marBottom w:val="0"/>
      <w:divBdr>
        <w:top w:val="none" w:sz="0" w:space="0" w:color="auto"/>
        <w:left w:val="none" w:sz="0" w:space="0" w:color="auto"/>
        <w:bottom w:val="none" w:sz="0" w:space="0" w:color="auto"/>
        <w:right w:val="none" w:sz="0" w:space="0" w:color="auto"/>
      </w:divBdr>
    </w:div>
    <w:div w:id="1409575148">
      <w:bodyDiv w:val="1"/>
      <w:marLeft w:val="0"/>
      <w:marRight w:val="0"/>
      <w:marTop w:val="0"/>
      <w:marBottom w:val="0"/>
      <w:divBdr>
        <w:top w:val="none" w:sz="0" w:space="0" w:color="auto"/>
        <w:left w:val="none" w:sz="0" w:space="0" w:color="auto"/>
        <w:bottom w:val="none" w:sz="0" w:space="0" w:color="auto"/>
        <w:right w:val="none" w:sz="0" w:space="0" w:color="auto"/>
      </w:divBdr>
    </w:div>
    <w:div w:id="1409618731">
      <w:bodyDiv w:val="1"/>
      <w:marLeft w:val="0"/>
      <w:marRight w:val="0"/>
      <w:marTop w:val="0"/>
      <w:marBottom w:val="0"/>
      <w:divBdr>
        <w:top w:val="none" w:sz="0" w:space="0" w:color="auto"/>
        <w:left w:val="none" w:sz="0" w:space="0" w:color="auto"/>
        <w:bottom w:val="none" w:sz="0" w:space="0" w:color="auto"/>
        <w:right w:val="none" w:sz="0" w:space="0" w:color="auto"/>
      </w:divBdr>
    </w:div>
    <w:div w:id="1409620185">
      <w:bodyDiv w:val="1"/>
      <w:marLeft w:val="0"/>
      <w:marRight w:val="0"/>
      <w:marTop w:val="0"/>
      <w:marBottom w:val="0"/>
      <w:divBdr>
        <w:top w:val="none" w:sz="0" w:space="0" w:color="auto"/>
        <w:left w:val="none" w:sz="0" w:space="0" w:color="auto"/>
        <w:bottom w:val="none" w:sz="0" w:space="0" w:color="auto"/>
        <w:right w:val="none" w:sz="0" w:space="0" w:color="auto"/>
      </w:divBdr>
    </w:div>
    <w:div w:id="1409689692">
      <w:bodyDiv w:val="1"/>
      <w:marLeft w:val="0"/>
      <w:marRight w:val="0"/>
      <w:marTop w:val="0"/>
      <w:marBottom w:val="0"/>
      <w:divBdr>
        <w:top w:val="none" w:sz="0" w:space="0" w:color="auto"/>
        <w:left w:val="none" w:sz="0" w:space="0" w:color="auto"/>
        <w:bottom w:val="none" w:sz="0" w:space="0" w:color="auto"/>
        <w:right w:val="none" w:sz="0" w:space="0" w:color="auto"/>
      </w:divBdr>
    </w:div>
    <w:div w:id="1409690637">
      <w:bodyDiv w:val="1"/>
      <w:marLeft w:val="0"/>
      <w:marRight w:val="0"/>
      <w:marTop w:val="0"/>
      <w:marBottom w:val="0"/>
      <w:divBdr>
        <w:top w:val="none" w:sz="0" w:space="0" w:color="auto"/>
        <w:left w:val="none" w:sz="0" w:space="0" w:color="auto"/>
        <w:bottom w:val="none" w:sz="0" w:space="0" w:color="auto"/>
        <w:right w:val="none" w:sz="0" w:space="0" w:color="auto"/>
      </w:divBdr>
    </w:div>
    <w:div w:id="1409692524">
      <w:bodyDiv w:val="1"/>
      <w:marLeft w:val="0"/>
      <w:marRight w:val="0"/>
      <w:marTop w:val="0"/>
      <w:marBottom w:val="0"/>
      <w:divBdr>
        <w:top w:val="none" w:sz="0" w:space="0" w:color="auto"/>
        <w:left w:val="none" w:sz="0" w:space="0" w:color="auto"/>
        <w:bottom w:val="none" w:sz="0" w:space="0" w:color="auto"/>
        <w:right w:val="none" w:sz="0" w:space="0" w:color="auto"/>
      </w:divBdr>
    </w:div>
    <w:div w:id="1409769464">
      <w:bodyDiv w:val="1"/>
      <w:marLeft w:val="0"/>
      <w:marRight w:val="0"/>
      <w:marTop w:val="0"/>
      <w:marBottom w:val="0"/>
      <w:divBdr>
        <w:top w:val="none" w:sz="0" w:space="0" w:color="auto"/>
        <w:left w:val="none" w:sz="0" w:space="0" w:color="auto"/>
        <w:bottom w:val="none" w:sz="0" w:space="0" w:color="auto"/>
        <w:right w:val="none" w:sz="0" w:space="0" w:color="auto"/>
      </w:divBdr>
    </w:div>
    <w:div w:id="1409772179">
      <w:bodyDiv w:val="1"/>
      <w:marLeft w:val="0"/>
      <w:marRight w:val="0"/>
      <w:marTop w:val="0"/>
      <w:marBottom w:val="0"/>
      <w:divBdr>
        <w:top w:val="none" w:sz="0" w:space="0" w:color="auto"/>
        <w:left w:val="none" w:sz="0" w:space="0" w:color="auto"/>
        <w:bottom w:val="none" w:sz="0" w:space="0" w:color="auto"/>
        <w:right w:val="none" w:sz="0" w:space="0" w:color="auto"/>
      </w:divBdr>
    </w:div>
    <w:div w:id="1409839652">
      <w:bodyDiv w:val="1"/>
      <w:marLeft w:val="0"/>
      <w:marRight w:val="0"/>
      <w:marTop w:val="0"/>
      <w:marBottom w:val="0"/>
      <w:divBdr>
        <w:top w:val="none" w:sz="0" w:space="0" w:color="auto"/>
        <w:left w:val="none" w:sz="0" w:space="0" w:color="auto"/>
        <w:bottom w:val="none" w:sz="0" w:space="0" w:color="auto"/>
        <w:right w:val="none" w:sz="0" w:space="0" w:color="auto"/>
      </w:divBdr>
    </w:div>
    <w:div w:id="1409842464">
      <w:bodyDiv w:val="1"/>
      <w:marLeft w:val="0"/>
      <w:marRight w:val="0"/>
      <w:marTop w:val="0"/>
      <w:marBottom w:val="0"/>
      <w:divBdr>
        <w:top w:val="none" w:sz="0" w:space="0" w:color="auto"/>
        <w:left w:val="none" w:sz="0" w:space="0" w:color="auto"/>
        <w:bottom w:val="none" w:sz="0" w:space="0" w:color="auto"/>
        <w:right w:val="none" w:sz="0" w:space="0" w:color="auto"/>
      </w:divBdr>
    </w:div>
    <w:div w:id="1409888457">
      <w:bodyDiv w:val="1"/>
      <w:marLeft w:val="0"/>
      <w:marRight w:val="0"/>
      <w:marTop w:val="0"/>
      <w:marBottom w:val="0"/>
      <w:divBdr>
        <w:top w:val="none" w:sz="0" w:space="0" w:color="auto"/>
        <w:left w:val="none" w:sz="0" w:space="0" w:color="auto"/>
        <w:bottom w:val="none" w:sz="0" w:space="0" w:color="auto"/>
        <w:right w:val="none" w:sz="0" w:space="0" w:color="auto"/>
      </w:divBdr>
    </w:div>
    <w:div w:id="1409959833">
      <w:bodyDiv w:val="1"/>
      <w:marLeft w:val="0"/>
      <w:marRight w:val="0"/>
      <w:marTop w:val="0"/>
      <w:marBottom w:val="0"/>
      <w:divBdr>
        <w:top w:val="none" w:sz="0" w:space="0" w:color="auto"/>
        <w:left w:val="none" w:sz="0" w:space="0" w:color="auto"/>
        <w:bottom w:val="none" w:sz="0" w:space="0" w:color="auto"/>
        <w:right w:val="none" w:sz="0" w:space="0" w:color="auto"/>
      </w:divBdr>
    </w:div>
    <w:div w:id="1410033909">
      <w:bodyDiv w:val="1"/>
      <w:marLeft w:val="0"/>
      <w:marRight w:val="0"/>
      <w:marTop w:val="0"/>
      <w:marBottom w:val="0"/>
      <w:divBdr>
        <w:top w:val="none" w:sz="0" w:space="0" w:color="auto"/>
        <w:left w:val="none" w:sz="0" w:space="0" w:color="auto"/>
        <w:bottom w:val="none" w:sz="0" w:space="0" w:color="auto"/>
        <w:right w:val="none" w:sz="0" w:space="0" w:color="auto"/>
      </w:divBdr>
    </w:div>
    <w:div w:id="1410036974">
      <w:bodyDiv w:val="1"/>
      <w:marLeft w:val="0"/>
      <w:marRight w:val="0"/>
      <w:marTop w:val="0"/>
      <w:marBottom w:val="0"/>
      <w:divBdr>
        <w:top w:val="none" w:sz="0" w:space="0" w:color="auto"/>
        <w:left w:val="none" w:sz="0" w:space="0" w:color="auto"/>
        <w:bottom w:val="none" w:sz="0" w:space="0" w:color="auto"/>
        <w:right w:val="none" w:sz="0" w:space="0" w:color="auto"/>
      </w:divBdr>
    </w:div>
    <w:div w:id="1410082680">
      <w:bodyDiv w:val="1"/>
      <w:marLeft w:val="0"/>
      <w:marRight w:val="0"/>
      <w:marTop w:val="0"/>
      <w:marBottom w:val="0"/>
      <w:divBdr>
        <w:top w:val="none" w:sz="0" w:space="0" w:color="auto"/>
        <w:left w:val="none" w:sz="0" w:space="0" w:color="auto"/>
        <w:bottom w:val="none" w:sz="0" w:space="0" w:color="auto"/>
        <w:right w:val="none" w:sz="0" w:space="0" w:color="auto"/>
      </w:divBdr>
    </w:div>
    <w:div w:id="1410150972">
      <w:bodyDiv w:val="1"/>
      <w:marLeft w:val="0"/>
      <w:marRight w:val="0"/>
      <w:marTop w:val="0"/>
      <w:marBottom w:val="0"/>
      <w:divBdr>
        <w:top w:val="none" w:sz="0" w:space="0" w:color="auto"/>
        <w:left w:val="none" w:sz="0" w:space="0" w:color="auto"/>
        <w:bottom w:val="none" w:sz="0" w:space="0" w:color="auto"/>
        <w:right w:val="none" w:sz="0" w:space="0" w:color="auto"/>
      </w:divBdr>
    </w:div>
    <w:div w:id="1410224661">
      <w:bodyDiv w:val="1"/>
      <w:marLeft w:val="0"/>
      <w:marRight w:val="0"/>
      <w:marTop w:val="0"/>
      <w:marBottom w:val="0"/>
      <w:divBdr>
        <w:top w:val="none" w:sz="0" w:space="0" w:color="auto"/>
        <w:left w:val="none" w:sz="0" w:space="0" w:color="auto"/>
        <w:bottom w:val="none" w:sz="0" w:space="0" w:color="auto"/>
        <w:right w:val="none" w:sz="0" w:space="0" w:color="auto"/>
      </w:divBdr>
    </w:div>
    <w:div w:id="1410273891">
      <w:bodyDiv w:val="1"/>
      <w:marLeft w:val="0"/>
      <w:marRight w:val="0"/>
      <w:marTop w:val="0"/>
      <w:marBottom w:val="0"/>
      <w:divBdr>
        <w:top w:val="none" w:sz="0" w:space="0" w:color="auto"/>
        <w:left w:val="none" w:sz="0" w:space="0" w:color="auto"/>
        <w:bottom w:val="none" w:sz="0" w:space="0" w:color="auto"/>
        <w:right w:val="none" w:sz="0" w:space="0" w:color="auto"/>
      </w:divBdr>
    </w:div>
    <w:div w:id="1410301112">
      <w:bodyDiv w:val="1"/>
      <w:marLeft w:val="0"/>
      <w:marRight w:val="0"/>
      <w:marTop w:val="0"/>
      <w:marBottom w:val="0"/>
      <w:divBdr>
        <w:top w:val="none" w:sz="0" w:space="0" w:color="auto"/>
        <w:left w:val="none" w:sz="0" w:space="0" w:color="auto"/>
        <w:bottom w:val="none" w:sz="0" w:space="0" w:color="auto"/>
        <w:right w:val="none" w:sz="0" w:space="0" w:color="auto"/>
      </w:divBdr>
    </w:div>
    <w:div w:id="1410347350">
      <w:bodyDiv w:val="1"/>
      <w:marLeft w:val="0"/>
      <w:marRight w:val="0"/>
      <w:marTop w:val="0"/>
      <w:marBottom w:val="0"/>
      <w:divBdr>
        <w:top w:val="none" w:sz="0" w:space="0" w:color="auto"/>
        <w:left w:val="none" w:sz="0" w:space="0" w:color="auto"/>
        <w:bottom w:val="none" w:sz="0" w:space="0" w:color="auto"/>
        <w:right w:val="none" w:sz="0" w:space="0" w:color="auto"/>
      </w:divBdr>
    </w:div>
    <w:div w:id="1410348193">
      <w:bodyDiv w:val="1"/>
      <w:marLeft w:val="0"/>
      <w:marRight w:val="0"/>
      <w:marTop w:val="0"/>
      <w:marBottom w:val="0"/>
      <w:divBdr>
        <w:top w:val="none" w:sz="0" w:space="0" w:color="auto"/>
        <w:left w:val="none" w:sz="0" w:space="0" w:color="auto"/>
        <w:bottom w:val="none" w:sz="0" w:space="0" w:color="auto"/>
        <w:right w:val="none" w:sz="0" w:space="0" w:color="auto"/>
      </w:divBdr>
    </w:div>
    <w:div w:id="1410419269">
      <w:bodyDiv w:val="1"/>
      <w:marLeft w:val="0"/>
      <w:marRight w:val="0"/>
      <w:marTop w:val="0"/>
      <w:marBottom w:val="0"/>
      <w:divBdr>
        <w:top w:val="none" w:sz="0" w:space="0" w:color="auto"/>
        <w:left w:val="none" w:sz="0" w:space="0" w:color="auto"/>
        <w:bottom w:val="none" w:sz="0" w:space="0" w:color="auto"/>
        <w:right w:val="none" w:sz="0" w:space="0" w:color="auto"/>
      </w:divBdr>
    </w:div>
    <w:div w:id="1410494443">
      <w:bodyDiv w:val="1"/>
      <w:marLeft w:val="0"/>
      <w:marRight w:val="0"/>
      <w:marTop w:val="0"/>
      <w:marBottom w:val="0"/>
      <w:divBdr>
        <w:top w:val="none" w:sz="0" w:space="0" w:color="auto"/>
        <w:left w:val="none" w:sz="0" w:space="0" w:color="auto"/>
        <w:bottom w:val="none" w:sz="0" w:space="0" w:color="auto"/>
        <w:right w:val="none" w:sz="0" w:space="0" w:color="auto"/>
      </w:divBdr>
    </w:div>
    <w:div w:id="1410541895">
      <w:bodyDiv w:val="1"/>
      <w:marLeft w:val="0"/>
      <w:marRight w:val="0"/>
      <w:marTop w:val="0"/>
      <w:marBottom w:val="0"/>
      <w:divBdr>
        <w:top w:val="none" w:sz="0" w:space="0" w:color="auto"/>
        <w:left w:val="none" w:sz="0" w:space="0" w:color="auto"/>
        <w:bottom w:val="none" w:sz="0" w:space="0" w:color="auto"/>
        <w:right w:val="none" w:sz="0" w:space="0" w:color="auto"/>
      </w:divBdr>
    </w:div>
    <w:div w:id="1410611236">
      <w:bodyDiv w:val="1"/>
      <w:marLeft w:val="0"/>
      <w:marRight w:val="0"/>
      <w:marTop w:val="0"/>
      <w:marBottom w:val="0"/>
      <w:divBdr>
        <w:top w:val="none" w:sz="0" w:space="0" w:color="auto"/>
        <w:left w:val="none" w:sz="0" w:space="0" w:color="auto"/>
        <w:bottom w:val="none" w:sz="0" w:space="0" w:color="auto"/>
        <w:right w:val="none" w:sz="0" w:space="0" w:color="auto"/>
      </w:divBdr>
    </w:div>
    <w:div w:id="1410612162">
      <w:bodyDiv w:val="1"/>
      <w:marLeft w:val="0"/>
      <w:marRight w:val="0"/>
      <w:marTop w:val="0"/>
      <w:marBottom w:val="0"/>
      <w:divBdr>
        <w:top w:val="none" w:sz="0" w:space="0" w:color="auto"/>
        <w:left w:val="none" w:sz="0" w:space="0" w:color="auto"/>
        <w:bottom w:val="none" w:sz="0" w:space="0" w:color="auto"/>
        <w:right w:val="none" w:sz="0" w:space="0" w:color="auto"/>
      </w:divBdr>
    </w:div>
    <w:div w:id="1410804422">
      <w:bodyDiv w:val="1"/>
      <w:marLeft w:val="0"/>
      <w:marRight w:val="0"/>
      <w:marTop w:val="0"/>
      <w:marBottom w:val="0"/>
      <w:divBdr>
        <w:top w:val="none" w:sz="0" w:space="0" w:color="auto"/>
        <w:left w:val="none" w:sz="0" w:space="0" w:color="auto"/>
        <w:bottom w:val="none" w:sz="0" w:space="0" w:color="auto"/>
        <w:right w:val="none" w:sz="0" w:space="0" w:color="auto"/>
      </w:divBdr>
    </w:div>
    <w:div w:id="1410808212">
      <w:bodyDiv w:val="1"/>
      <w:marLeft w:val="0"/>
      <w:marRight w:val="0"/>
      <w:marTop w:val="0"/>
      <w:marBottom w:val="0"/>
      <w:divBdr>
        <w:top w:val="none" w:sz="0" w:space="0" w:color="auto"/>
        <w:left w:val="none" w:sz="0" w:space="0" w:color="auto"/>
        <w:bottom w:val="none" w:sz="0" w:space="0" w:color="auto"/>
        <w:right w:val="none" w:sz="0" w:space="0" w:color="auto"/>
      </w:divBdr>
    </w:div>
    <w:div w:id="1410812901">
      <w:bodyDiv w:val="1"/>
      <w:marLeft w:val="0"/>
      <w:marRight w:val="0"/>
      <w:marTop w:val="0"/>
      <w:marBottom w:val="0"/>
      <w:divBdr>
        <w:top w:val="none" w:sz="0" w:space="0" w:color="auto"/>
        <w:left w:val="none" w:sz="0" w:space="0" w:color="auto"/>
        <w:bottom w:val="none" w:sz="0" w:space="0" w:color="auto"/>
        <w:right w:val="none" w:sz="0" w:space="0" w:color="auto"/>
      </w:divBdr>
    </w:div>
    <w:div w:id="1411081247">
      <w:bodyDiv w:val="1"/>
      <w:marLeft w:val="0"/>
      <w:marRight w:val="0"/>
      <w:marTop w:val="0"/>
      <w:marBottom w:val="0"/>
      <w:divBdr>
        <w:top w:val="none" w:sz="0" w:space="0" w:color="auto"/>
        <w:left w:val="none" w:sz="0" w:space="0" w:color="auto"/>
        <w:bottom w:val="none" w:sz="0" w:space="0" w:color="auto"/>
        <w:right w:val="none" w:sz="0" w:space="0" w:color="auto"/>
      </w:divBdr>
    </w:div>
    <w:div w:id="1411122563">
      <w:bodyDiv w:val="1"/>
      <w:marLeft w:val="0"/>
      <w:marRight w:val="0"/>
      <w:marTop w:val="0"/>
      <w:marBottom w:val="0"/>
      <w:divBdr>
        <w:top w:val="none" w:sz="0" w:space="0" w:color="auto"/>
        <w:left w:val="none" w:sz="0" w:space="0" w:color="auto"/>
        <w:bottom w:val="none" w:sz="0" w:space="0" w:color="auto"/>
        <w:right w:val="none" w:sz="0" w:space="0" w:color="auto"/>
      </w:divBdr>
    </w:div>
    <w:div w:id="1411149039">
      <w:bodyDiv w:val="1"/>
      <w:marLeft w:val="0"/>
      <w:marRight w:val="0"/>
      <w:marTop w:val="0"/>
      <w:marBottom w:val="0"/>
      <w:divBdr>
        <w:top w:val="none" w:sz="0" w:space="0" w:color="auto"/>
        <w:left w:val="none" w:sz="0" w:space="0" w:color="auto"/>
        <w:bottom w:val="none" w:sz="0" w:space="0" w:color="auto"/>
        <w:right w:val="none" w:sz="0" w:space="0" w:color="auto"/>
      </w:divBdr>
    </w:div>
    <w:div w:id="1411269478">
      <w:bodyDiv w:val="1"/>
      <w:marLeft w:val="0"/>
      <w:marRight w:val="0"/>
      <w:marTop w:val="0"/>
      <w:marBottom w:val="0"/>
      <w:divBdr>
        <w:top w:val="none" w:sz="0" w:space="0" w:color="auto"/>
        <w:left w:val="none" w:sz="0" w:space="0" w:color="auto"/>
        <w:bottom w:val="none" w:sz="0" w:space="0" w:color="auto"/>
        <w:right w:val="none" w:sz="0" w:space="0" w:color="auto"/>
      </w:divBdr>
    </w:div>
    <w:div w:id="1411317773">
      <w:bodyDiv w:val="1"/>
      <w:marLeft w:val="0"/>
      <w:marRight w:val="0"/>
      <w:marTop w:val="0"/>
      <w:marBottom w:val="0"/>
      <w:divBdr>
        <w:top w:val="none" w:sz="0" w:space="0" w:color="auto"/>
        <w:left w:val="none" w:sz="0" w:space="0" w:color="auto"/>
        <w:bottom w:val="none" w:sz="0" w:space="0" w:color="auto"/>
        <w:right w:val="none" w:sz="0" w:space="0" w:color="auto"/>
      </w:divBdr>
    </w:div>
    <w:div w:id="1411385412">
      <w:bodyDiv w:val="1"/>
      <w:marLeft w:val="0"/>
      <w:marRight w:val="0"/>
      <w:marTop w:val="0"/>
      <w:marBottom w:val="0"/>
      <w:divBdr>
        <w:top w:val="none" w:sz="0" w:space="0" w:color="auto"/>
        <w:left w:val="none" w:sz="0" w:space="0" w:color="auto"/>
        <w:bottom w:val="none" w:sz="0" w:space="0" w:color="auto"/>
        <w:right w:val="none" w:sz="0" w:space="0" w:color="auto"/>
      </w:divBdr>
    </w:div>
    <w:div w:id="1411389112">
      <w:bodyDiv w:val="1"/>
      <w:marLeft w:val="0"/>
      <w:marRight w:val="0"/>
      <w:marTop w:val="0"/>
      <w:marBottom w:val="0"/>
      <w:divBdr>
        <w:top w:val="none" w:sz="0" w:space="0" w:color="auto"/>
        <w:left w:val="none" w:sz="0" w:space="0" w:color="auto"/>
        <w:bottom w:val="none" w:sz="0" w:space="0" w:color="auto"/>
        <w:right w:val="none" w:sz="0" w:space="0" w:color="auto"/>
      </w:divBdr>
    </w:div>
    <w:div w:id="1411460916">
      <w:bodyDiv w:val="1"/>
      <w:marLeft w:val="0"/>
      <w:marRight w:val="0"/>
      <w:marTop w:val="0"/>
      <w:marBottom w:val="0"/>
      <w:divBdr>
        <w:top w:val="none" w:sz="0" w:space="0" w:color="auto"/>
        <w:left w:val="none" w:sz="0" w:space="0" w:color="auto"/>
        <w:bottom w:val="none" w:sz="0" w:space="0" w:color="auto"/>
        <w:right w:val="none" w:sz="0" w:space="0" w:color="auto"/>
      </w:divBdr>
    </w:div>
    <w:div w:id="1411461409">
      <w:bodyDiv w:val="1"/>
      <w:marLeft w:val="0"/>
      <w:marRight w:val="0"/>
      <w:marTop w:val="0"/>
      <w:marBottom w:val="0"/>
      <w:divBdr>
        <w:top w:val="none" w:sz="0" w:space="0" w:color="auto"/>
        <w:left w:val="none" w:sz="0" w:space="0" w:color="auto"/>
        <w:bottom w:val="none" w:sz="0" w:space="0" w:color="auto"/>
        <w:right w:val="none" w:sz="0" w:space="0" w:color="auto"/>
      </w:divBdr>
    </w:div>
    <w:div w:id="1411544796">
      <w:bodyDiv w:val="1"/>
      <w:marLeft w:val="0"/>
      <w:marRight w:val="0"/>
      <w:marTop w:val="0"/>
      <w:marBottom w:val="0"/>
      <w:divBdr>
        <w:top w:val="none" w:sz="0" w:space="0" w:color="auto"/>
        <w:left w:val="none" w:sz="0" w:space="0" w:color="auto"/>
        <w:bottom w:val="none" w:sz="0" w:space="0" w:color="auto"/>
        <w:right w:val="none" w:sz="0" w:space="0" w:color="auto"/>
      </w:divBdr>
    </w:div>
    <w:div w:id="1411582926">
      <w:bodyDiv w:val="1"/>
      <w:marLeft w:val="0"/>
      <w:marRight w:val="0"/>
      <w:marTop w:val="0"/>
      <w:marBottom w:val="0"/>
      <w:divBdr>
        <w:top w:val="none" w:sz="0" w:space="0" w:color="auto"/>
        <w:left w:val="none" w:sz="0" w:space="0" w:color="auto"/>
        <w:bottom w:val="none" w:sz="0" w:space="0" w:color="auto"/>
        <w:right w:val="none" w:sz="0" w:space="0" w:color="auto"/>
      </w:divBdr>
    </w:div>
    <w:div w:id="1411659207">
      <w:bodyDiv w:val="1"/>
      <w:marLeft w:val="0"/>
      <w:marRight w:val="0"/>
      <w:marTop w:val="0"/>
      <w:marBottom w:val="0"/>
      <w:divBdr>
        <w:top w:val="none" w:sz="0" w:space="0" w:color="auto"/>
        <w:left w:val="none" w:sz="0" w:space="0" w:color="auto"/>
        <w:bottom w:val="none" w:sz="0" w:space="0" w:color="auto"/>
        <w:right w:val="none" w:sz="0" w:space="0" w:color="auto"/>
      </w:divBdr>
    </w:div>
    <w:div w:id="1411778323">
      <w:bodyDiv w:val="1"/>
      <w:marLeft w:val="0"/>
      <w:marRight w:val="0"/>
      <w:marTop w:val="0"/>
      <w:marBottom w:val="0"/>
      <w:divBdr>
        <w:top w:val="none" w:sz="0" w:space="0" w:color="auto"/>
        <w:left w:val="none" w:sz="0" w:space="0" w:color="auto"/>
        <w:bottom w:val="none" w:sz="0" w:space="0" w:color="auto"/>
        <w:right w:val="none" w:sz="0" w:space="0" w:color="auto"/>
      </w:divBdr>
    </w:div>
    <w:div w:id="1411807902">
      <w:bodyDiv w:val="1"/>
      <w:marLeft w:val="0"/>
      <w:marRight w:val="0"/>
      <w:marTop w:val="0"/>
      <w:marBottom w:val="0"/>
      <w:divBdr>
        <w:top w:val="none" w:sz="0" w:space="0" w:color="auto"/>
        <w:left w:val="none" w:sz="0" w:space="0" w:color="auto"/>
        <w:bottom w:val="none" w:sz="0" w:space="0" w:color="auto"/>
        <w:right w:val="none" w:sz="0" w:space="0" w:color="auto"/>
      </w:divBdr>
    </w:div>
    <w:div w:id="1411852540">
      <w:bodyDiv w:val="1"/>
      <w:marLeft w:val="0"/>
      <w:marRight w:val="0"/>
      <w:marTop w:val="0"/>
      <w:marBottom w:val="0"/>
      <w:divBdr>
        <w:top w:val="none" w:sz="0" w:space="0" w:color="auto"/>
        <w:left w:val="none" w:sz="0" w:space="0" w:color="auto"/>
        <w:bottom w:val="none" w:sz="0" w:space="0" w:color="auto"/>
        <w:right w:val="none" w:sz="0" w:space="0" w:color="auto"/>
      </w:divBdr>
    </w:div>
    <w:div w:id="1411923528">
      <w:bodyDiv w:val="1"/>
      <w:marLeft w:val="0"/>
      <w:marRight w:val="0"/>
      <w:marTop w:val="0"/>
      <w:marBottom w:val="0"/>
      <w:divBdr>
        <w:top w:val="none" w:sz="0" w:space="0" w:color="auto"/>
        <w:left w:val="none" w:sz="0" w:space="0" w:color="auto"/>
        <w:bottom w:val="none" w:sz="0" w:space="0" w:color="auto"/>
        <w:right w:val="none" w:sz="0" w:space="0" w:color="auto"/>
      </w:divBdr>
    </w:div>
    <w:div w:id="1412042938">
      <w:bodyDiv w:val="1"/>
      <w:marLeft w:val="0"/>
      <w:marRight w:val="0"/>
      <w:marTop w:val="0"/>
      <w:marBottom w:val="0"/>
      <w:divBdr>
        <w:top w:val="none" w:sz="0" w:space="0" w:color="auto"/>
        <w:left w:val="none" w:sz="0" w:space="0" w:color="auto"/>
        <w:bottom w:val="none" w:sz="0" w:space="0" w:color="auto"/>
        <w:right w:val="none" w:sz="0" w:space="0" w:color="auto"/>
      </w:divBdr>
    </w:div>
    <w:div w:id="1412123303">
      <w:bodyDiv w:val="1"/>
      <w:marLeft w:val="0"/>
      <w:marRight w:val="0"/>
      <w:marTop w:val="0"/>
      <w:marBottom w:val="0"/>
      <w:divBdr>
        <w:top w:val="none" w:sz="0" w:space="0" w:color="auto"/>
        <w:left w:val="none" w:sz="0" w:space="0" w:color="auto"/>
        <w:bottom w:val="none" w:sz="0" w:space="0" w:color="auto"/>
        <w:right w:val="none" w:sz="0" w:space="0" w:color="auto"/>
      </w:divBdr>
    </w:div>
    <w:div w:id="1412239374">
      <w:bodyDiv w:val="1"/>
      <w:marLeft w:val="0"/>
      <w:marRight w:val="0"/>
      <w:marTop w:val="0"/>
      <w:marBottom w:val="0"/>
      <w:divBdr>
        <w:top w:val="none" w:sz="0" w:space="0" w:color="auto"/>
        <w:left w:val="none" w:sz="0" w:space="0" w:color="auto"/>
        <w:bottom w:val="none" w:sz="0" w:space="0" w:color="auto"/>
        <w:right w:val="none" w:sz="0" w:space="0" w:color="auto"/>
      </w:divBdr>
    </w:div>
    <w:div w:id="1412240737">
      <w:bodyDiv w:val="1"/>
      <w:marLeft w:val="0"/>
      <w:marRight w:val="0"/>
      <w:marTop w:val="0"/>
      <w:marBottom w:val="0"/>
      <w:divBdr>
        <w:top w:val="none" w:sz="0" w:space="0" w:color="auto"/>
        <w:left w:val="none" w:sz="0" w:space="0" w:color="auto"/>
        <w:bottom w:val="none" w:sz="0" w:space="0" w:color="auto"/>
        <w:right w:val="none" w:sz="0" w:space="0" w:color="auto"/>
      </w:divBdr>
    </w:div>
    <w:div w:id="1412317638">
      <w:bodyDiv w:val="1"/>
      <w:marLeft w:val="0"/>
      <w:marRight w:val="0"/>
      <w:marTop w:val="0"/>
      <w:marBottom w:val="0"/>
      <w:divBdr>
        <w:top w:val="none" w:sz="0" w:space="0" w:color="auto"/>
        <w:left w:val="none" w:sz="0" w:space="0" w:color="auto"/>
        <w:bottom w:val="none" w:sz="0" w:space="0" w:color="auto"/>
        <w:right w:val="none" w:sz="0" w:space="0" w:color="auto"/>
      </w:divBdr>
    </w:div>
    <w:div w:id="1412390736">
      <w:bodyDiv w:val="1"/>
      <w:marLeft w:val="0"/>
      <w:marRight w:val="0"/>
      <w:marTop w:val="0"/>
      <w:marBottom w:val="0"/>
      <w:divBdr>
        <w:top w:val="none" w:sz="0" w:space="0" w:color="auto"/>
        <w:left w:val="none" w:sz="0" w:space="0" w:color="auto"/>
        <w:bottom w:val="none" w:sz="0" w:space="0" w:color="auto"/>
        <w:right w:val="none" w:sz="0" w:space="0" w:color="auto"/>
      </w:divBdr>
    </w:div>
    <w:div w:id="1412580355">
      <w:bodyDiv w:val="1"/>
      <w:marLeft w:val="0"/>
      <w:marRight w:val="0"/>
      <w:marTop w:val="0"/>
      <w:marBottom w:val="0"/>
      <w:divBdr>
        <w:top w:val="none" w:sz="0" w:space="0" w:color="auto"/>
        <w:left w:val="none" w:sz="0" w:space="0" w:color="auto"/>
        <w:bottom w:val="none" w:sz="0" w:space="0" w:color="auto"/>
        <w:right w:val="none" w:sz="0" w:space="0" w:color="auto"/>
      </w:divBdr>
    </w:div>
    <w:div w:id="1412695881">
      <w:bodyDiv w:val="1"/>
      <w:marLeft w:val="0"/>
      <w:marRight w:val="0"/>
      <w:marTop w:val="0"/>
      <w:marBottom w:val="0"/>
      <w:divBdr>
        <w:top w:val="none" w:sz="0" w:space="0" w:color="auto"/>
        <w:left w:val="none" w:sz="0" w:space="0" w:color="auto"/>
        <w:bottom w:val="none" w:sz="0" w:space="0" w:color="auto"/>
        <w:right w:val="none" w:sz="0" w:space="0" w:color="auto"/>
      </w:divBdr>
    </w:div>
    <w:div w:id="1412779940">
      <w:bodyDiv w:val="1"/>
      <w:marLeft w:val="0"/>
      <w:marRight w:val="0"/>
      <w:marTop w:val="0"/>
      <w:marBottom w:val="0"/>
      <w:divBdr>
        <w:top w:val="none" w:sz="0" w:space="0" w:color="auto"/>
        <w:left w:val="none" w:sz="0" w:space="0" w:color="auto"/>
        <w:bottom w:val="none" w:sz="0" w:space="0" w:color="auto"/>
        <w:right w:val="none" w:sz="0" w:space="0" w:color="auto"/>
      </w:divBdr>
    </w:div>
    <w:div w:id="1412854710">
      <w:bodyDiv w:val="1"/>
      <w:marLeft w:val="0"/>
      <w:marRight w:val="0"/>
      <w:marTop w:val="0"/>
      <w:marBottom w:val="0"/>
      <w:divBdr>
        <w:top w:val="none" w:sz="0" w:space="0" w:color="auto"/>
        <w:left w:val="none" w:sz="0" w:space="0" w:color="auto"/>
        <w:bottom w:val="none" w:sz="0" w:space="0" w:color="auto"/>
        <w:right w:val="none" w:sz="0" w:space="0" w:color="auto"/>
      </w:divBdr>
    </w:div>
    <w:div w:id="1412893573">
      <w:bodyDiv w:val="1"/>
      <w:marLeft w:val="0"/>
      <w:marRight w:val="0"/>
      <w:marTop w:val="0"/>
      <w:marBottom w:val="0"/>
      <w:divBdr>
        <w:top w:val="none" w:sz="0" w:space="0" w:color="auto"/>
        <w:left w:val="none" w:sz="0" w:space="0" w:color="auto"/>
        <w:bottom w:val="none" w:sz="0" w:space="0" w:color="auto"/>
        <w:right w:val="none" w:sz="0" w:space="0" w:color="auto"/>
      </w:divBdr>
    </w:div>
    <w:div w:id="1412968735">
      <w:bodyDiv w:val="1"/>
      <w:marLeft w:val="0"/>
      <w:marRight w:val="0"/>
      <w:marTop w:val="0"/>
      <w:marBottom w:val="0"/>
      <w:divBdr>
        <w:top w:val="none" w:sz="0" w:space="0" w:color="auto"/>
        <w:left w:val="none" w:sz="0" w:space="0" w:color="auto"/>
        <w:bottom w:val="none" w:sz="0" w:space="0" w:color="auto"/>
        <w:right w:val="none" w:sz="0" w:space="0" w:color="auto"/>
      </w:divBdr>
    </w:div>
    <w:div w:id="1412968739">
      <w:bodyDiv w:val="1"/>
      <w:marLeft w:val="0"/>
      <w:marRight w:val="0"/>
      <w:marTop w:val="0"/>
      <w:marBottom w:val="0"/>
      <w:divBdr>
        <w:top w:val="none" w:sz="0" w:space="0" w:color="auto"/>
        <w:left w:val="none" w:sz="0" w:space="0" w:color="auto"/>
        <w:bottom w:val="none" w:sz="0" w:space="0" w:color="auto"/>
        <w:right w:val="none" w:sz="0" w:space="0" w:color="auto"/>
      </w:divBdr>
    </w:div>
    <w:div w:id="1412969169">
      <w:bodyDiv w:val="1"/>
      <w:marLeft w:val="0"/>
      <w:marRight w:val="0"/>
      <w:marTop w:val="0"/>
      <w:marBottom w:val="0"/>
      <w:divBdr>
        <w:top w:val="none" w:sz="0" w:space="0" w:color="auto"/>
        <w:left w:val="none" w:sz="0" w:space="0" w:color="auto"/>
        <w:bottom w:val="none" w:sz="0" w:space="0" w:color="auto"/>
        <w:right w:val="none" w:sz="0" w:space="0" w:color="auto"/>
      </w:divBdr>
    </w:div>
    <w:div w:id="1413040197">
      <w:bodyDiv w:val="1"/>
      <w:marLeft w:val="0"/>
      <w:marRight w:val="0"/>
      <w:marTop w:val="0"/>
      <w:marBottom w:val="0"/>
      <w:divBdr>
        <w:top w:val="none" w:sz="0" w:space="0" w:color="auto"/>
        <w:left w:val="none" w:sz="0" w:space="0" w:color="auto"/>
        <w:bottom w:val="none" w:sz="0" w:space="0" w:color="auto"/>
        <w:right w:val="none" w:sz="0" w:space="0" w:color="auto"/>
      </w:divBdr>
    </w:div>
    <w:div w:id="1413042906">
      <w:bodyDiv w:val="1"/>
      <w:marLeft w:val="0"/>
      <w:marRight w:val="0"/>
      <w:marTop w:val="0"/>
      <w:marBottom w:val="0"/>
      <w:divBdr>
        <w:top w:val="none" w:sz="0" w:space="0" w:color="auto"/>
        <w:left w:val="none" w:sz="0" w:space="0" w:color="auto"/>
        <w:bottom w:val="none" w:sz="0" w:space="0" w:color="auto"/>
        <w:right w:val="none" w:sz="0" w:space="0" w:color="auto"/>
      </w:divBdr>
    </w:div>
    <w:div w:id="1413162394">
      <w:bodyDiv w:val="1"/>
      <w:marLeft w:val="0"/>
      <w:marRight w:val="0"/>
      <w:marTop w:val="0"/>
      <w:marBottom w:val="0"/>
      <w:divBdr>
        <w:top w:val="none" w:sz="0" w:space="0" w:color="auto"/>
        <w:left w:val="none" w:sz="0" w:space="0" w:color="auto"/>
        <w:bottom w:val="none" w:sz="0" w:space="0" w:color="auto"/>
        <w:right w:val="none" w:sz="0" w:space="0" w:color="auto"/>
      </w:divBdr>
    </w:div>
    <w:div w:id="1413163133">
      <w:bodyDiv w:val="1"/>
      <w:marLeft w:val="0"/>
      <w:marRight w:val="0"/>
      <w:marTop w:val="0"/>
      <w:marBottom w:val="0"/>
      <w:divBdr>
        <w:top w:val="none" w:sz="0" w:space="0" w:color="auto"/>
        <w:left w:val="none" w:sz="0" w:space="0" w:color="auto"/>
        <w:bottom w:val="none" w:sz="0" w:space="0" w:color="auto"/>
        <w:right w:val="none" w:sz="0" w:space="0" w:color="auto"/>
      </w:divBdr>
    </w:div>
    <w:div w:id="1413163636">
      <w:bodyDiv w:val="1"/>
      <w:marLeft w:val="0"/>
      <w:marRight w:val="0"/>
      <w:marTop w:val="0"/>
      <w:marBottom w:val="0"/>
      <w:divBdr>
        <w:top w:val="none" w:sz="0" w:space="0" w:color="auto"/>
        <w:left w:val="none" w:sz="0" w:space="0" w:color="auto"/>
        <w:bottom w:val="none" w:sz="0" w:space="0" w:color="auto"/>
        <w:right w:val="none" w:sz="0" w:space="0" w:color="auto"/>
      </w:divBdr>
    </w:div>
    <w:div w:id="1413165173">
      <w:bodyDiv w:val="1"/>
      <w:marLeft w:val="0"/>
      <w:marRight w:val="0"/>
      <w:marTop w:val="0"/>
      <w:marBottom w:val="0"/>
      <w:divBdr>
        <w:top w:val="none" w:sz="0" w:space="0" w:color="auto"/>
        <w:left w:val="none" w:sz="0" w:space="0" w:color="auto"/>
        <w:bottom w:val="none" w:sz="0" w:space="0" w:color="auto"/>
        <w:right w:val="none" w:sz="0" w:space="0" w:color="auto"/>
      </w:divBdr>
    </w:div>
    <w:div w:id="1413236310">
      <w:bodyDiv w:val="1"/>
      <w:marLeft w:val="0"/>
      <w:marRight w:val="0"/>
      <w:marTop w:val="0"/>
      <w:marBottom w:val="0"/>
      <w:divBdr>
        <w:top w:val="none" w:sz="0" w:space="0" w:color="auto"/>
        <w:left w:val="none" w:sz="0" w:space="0" w:color="auto"/>
        <w:bottom w:val="none" w:sz="0" w:space="0" w:color="auto"/>
        <w:right w:val="none" w:sz="0" w:space="0" w:color="auto"/>
      </w:divBdr>
    </w:div>
    <w:div w:id="1413238512">
      <w:bodyDiv w:val="1"/>
      <w:marLeft w:val="0"/>
      <w:marRight w:val="0"/>
      <w:marTop w:val="0"/>
      <w:marBottom w:val="0"/>
      <w:divBdr>
        <w:top w:val="none" w:sz="0" w:space="0" w:color="auto"/>
        <w:left w:val="none" w:sz="0" w:space="0" w:color="auto"/>
        <w:bottom w:val="none" w:sz="0" w:space="0" w:color="auto"/>
        <w:right w:val="none" w:sz="0" w:space="0" w:color="auto"/>
      </w:divBdr>
    </w:div>
    <w:div w:id="1413314452">
      <w:bodyDiv w:val="1"/>
      <w:marLeft w:val="0"/>
      <w:marRight w:val="0"/>
      <w:marTop w:val="0"/>
      <w:marBottom w:val="0"/>
      <w:divBdr>
        <w:top w:val="none" w:sz="0" w:space="0" w:color="auto"/>
        <w:left w:val="none" w:sz="0" w:space="0" w:color="auto"/>
        <w:bottom w:val="none" w:sz="0" w:space="0" w:color="auto"/>
        <w:right w:val="none" w:sz="0" w:space="0" w:color="auto"/>
      </w:divBdr>
    </w:div>
    <w:div w:id="1413315352">
      <w:bodyDiv w:val="1"/>
      <w:marLeft w:val="0"/>
      <w:marRight w:val="0"/>
      <w:marTop w:val="0"/>
      <w:marBottom w:val="0"/>
      <w:divBdr>
        <w:top w:val="none" w:sz="0" w:space="0" w:color="auto"/>
        <w:left w:val="none" w:sz="0" w:space="0" w:color="auto"/>
        <w:bottom w:val="none" w:sz="0" w:space="0" w:color="auto"/>
        <w:right w:val="none" w:sz="0" w:space="0" w:color="auto"/>
      </w:divBdr>
    </w:div>
    <w:div w:id="1413354701">
      <w:bodyDiv w:val="1"/>
      <w:marLeft w:val="0"/>
      <w:marRight w:val="0"/>
      <w:marTop w:val="0"/>
      <w:marBottom w:val="0"/>
      <w:divBdr>
        <w:top w:val="none" w:sz="0" w:space="0" w:color="auto"/>
        <w:left w:val="none" w:sz="0" w:space="0" w:color="auto"/>
        <w:bottom w:val="none" w:sz="0" w:space="0" w:color="auto"/>
        <w:right w:val="none" w:sz="0" w:space="0" w:color="auto"/>
      </w:divBdr>
    </w:div>
    <w:div w:id="1413357925">
      <w:bodyDiv w:val="1"/>
      <w:marLeft w:val="0"/>
      <w:marRight w:val="0"/>
      <w:marTop w:val="0"/>
      <w:marBottom w:val="0"/>
      <w:divBdr>
        <w:top w:val="none" w:sz="0" w:space="0" w:color="auto"/>
        <w:left w:val="none" w:sz="0" w:space="0" w:color="auto"/>
        <w:bottom w:val="none" w:sz="0" w:space="0" w:color="auto"/>
        <w:right w:val="none" w:sz="0" w:space="0" w:color="auto"/>
      </w:divBdr>
    </w:div>
    <w:div w:id="1413428875">
      <w:bodyDiv w:val="1"/>
      <w:marLeft w:val="0"/>
      <w:marRight w:val="0"/>
      <w:marTop w:val="0"/>
      <w:marBottom w:val="0"/>
      <w:divBdr>
        <w:top w:val="none" w:sz="0" w:space="0" w:color="auto"/>
        <w:left w:val="none" w:sz="0" w:space="0" w:color="auto"/>
        <w:bottom w:val="none" w:sz="0" w:space="0" w:color="auto"/>
        <w:right w:val="none" w:sz="0" w:space="0" w:color="auto"/>
      </w:divBdr>
    </w:div>
    <w:div w:id="1413619409">
      <w:bodyDiv w:val="1"/>
      <w:marLeft w:val="0"/>
      <w:marRight w:val="0"/>
      <w:marTop w:val="0"/>
      <w:marBottom w:val="0"/>
      <w:divBdr>
        <w:top w:val="none" w:sz="0" w:space="0" w:color="auto"/>
        <w:left w:val="none" w:sz="0" w:space="0" w:color="auto"/>
        <w:bottom w:val="none" w:sz="0" w:space="0" w:color="auto"/>
        <w:right w:val="none" w:sz="0" w:space="0" w:color="auto"/>
      </w:divBdr>
    </w:div>
    <w:div w:id="1413774439">
      <w:bodyDiv w:val="1"/>
      <w:marLeft w:val="0"/>
      <w:marRight w:val="0"/>
      <w:marTop w:val="0"/>
      <w:marBottom w:val="0"/>
      <w:divBdr>
        <w:top w:val="none" w:sz="0" w:space="0" w:color="auto"/>
        <w:left w:val="none" w:sz="0" w:space="0" w:color="auto"/>
        <w:bottom w:val="none" w:sz="0" w:space="0" w:color="auto"/>
        <w:right w:val="none" w:sz="0" w:space="0" w:color="auto"/>
      </w:divBdr>
    </w:div>
    <w:div w:id="1413814742">
      <w:bodyDiv w:val="1"/>
      <w:marLeft w:val="0"/>
      <w:marRight w:val="0"/>
      <w:marTop w:val="0"/>
      <w:marBottom w:val="0"/>
      <w:divBdr>
        <w:top w:val="none" w:sz="0" w:space="0" w:color="auto"/>
        <w:left w:val="none" w:sz="0" w:space="0" w:color="auto"/>
        <w:bottom w:val="none" w:sz="0" w:space="0" w:color="auto"/>
        <w:right w:val="none" w:sz="0" w:space="0" w:color="auto"/>
      </w:divBdr>
    </w:div>
    <w:div w:id="1413887892">
      <w:bodyDiv w:val="1"/>
      <w:marLeft w:val="0"/>
      <w:marRight w:val="0"/>
      <w:marTop w:val="0"/>
      <w:marBottom w:val="0"/>
      <w:divBdr>
        <w:top w:val="none" w:sz="0" w:space="0" w:color="auto"/>
        <w:left w:val="none" w:sz="0" w:space="0" w:color="auto"/>
        <w:bottom w:val="none" w:sz="0" w:space="0" w:color="auto"/>
        <w:right w:val="none" w:sz="0" w:space="0" w:color="auto"/>
      </w:divBdr>
    </w:div>
    <w:div w:id="1413897103">
      <w:bodyDiv w:val="1"/>
      <w:marLeft w:val="0"/>
      <w:marRight w:val="0"/>
      <w:marTop w:val="0"/>
      <w:marBottom w:val="0"/>
      <w:divBdr>
        <w:top w:val="none" w:sz="0" w:space="0" w:color="auto"/>
        <w:left w:val="none" w:sz="0" w:space="0" w:color="auto"/>
        <w:bottom w:val="none" w:sz="0" w:space="0" w:color="auto"/>
        <w:right w:val="none" w:sz="0" w:space="0" w:color="auto"/>
      </w:divBdr>
    </w:div>
    <w:div w:id="1413968783">
      <w:bodyDiv w:val="1"/>
      <w:marLeft w:val="0"/>
      <w:marRight w:val="0"/>
      <w:marTop w:val="0"/>
      <w:marBottom w:val="0"/>
      <w:divBdr>
        <w:top w:val="none" w:sz="0" w:space="0" w:color="auto"/>
        <w:left w:val="none" w:sz="0" w:space="0" w:color="auto"/>
        <w:bottom w:val="none" w:sz="0" w:space="0" w:color="auto"/>
        <w:right w:val="none" w:sz="0" w:space="0" w:color="auto"/>
      </w:divBdr>
    </w:div>
    <w:div w:id="1414007503">
      <w:bodyDiv w:val="1"/>
      <w:marLeft w:val="0"/>
      <w:marRight w:val="0"/>
      <w:marTop w:val="0"/>
      <w:marBottom w:val="0"/>
      <w:divBdr>
        <w:top w:val="none" w:sz="0" w:space="0" w:color="auto"/>
        <w:left w:val="none" w:sz="0" w:space="0" w:color="auto"/>
        <w:bottom w:val="none" w:sz="0" w:space="0" w:color="auto"/>
        <w:right w:val="none" w:sz="0" w:space="0" w:color="auto"/>
      </w:divBdr>
    </w:div>
    <w:div w:id="1414159203">
      <w:bodyDiv w:val="1"/>
      <w:marLeft w:val="0"/>
      <w:marRight w:val="0"/>
      <w:marTop w:val="0"/>
      <w:marBottom w:val="0"/>
      <w:divBdr>
        <w:top w:val="none" w:sz="0" w:space="0" w:color="auto"/>
        <w:left w:val="none" w:sz="0" w:space="0" w:color="auto"/>
        <w:bottom w:val="none" w:sz="0" w:space="0" w:color="auto"/>
        <w:right w:val="none" w:sz="0" w:space="0" w:color="auto"/>
      </w:divBdr>
    </w:div>
    <w:div w:id="1414160880">
      <w:bodyDiv w:val="1"/>
      <w:marLeft w:val="0"/>
      <w:marRight w:val="0"/>
      <w:marTop w:val="0"/>
      <w:marBottom w:val="0"/>
      <w:divBdr>
        <w:top w:val="none" w:sz="0" w:space="0" w:color="auto"/>
        <w:left w:val="none" w:sz="0" w:space="0" w:color="auto"/>
        <w:bottom w:val="none" w:sz="0" w:space="0" w:color="auto"/>
        <w:right w:val="none" w:sz="0" w:space="0" w:color="auto"/>
      </w:divBdr>
    </w:div>
    <w:div w:id="1414162431">
      <w:bodyDiv w:val="1"/>
      <w:marLeft w:val="0"/>
      <w:marRight w:val="0"/>
      <w:marTop w:val="0"/>
      <w:marBottom w:val="0"/>
      <w:divBdr>
        <w:top w:val="none" w:sz="0" w:space="0" w:color="auto"/>
        <w:left w:val="none" w:sz="0" w:space="0" w:color="auto"/>
        <w:bottom w:val="none" w:sz="0" w:space="0" w:color="auto"/>
        <w:right w:val="none" w:sz="0" w:space="0" w:color="auto"/>
      </w:divBdr>
    </w:div>
    <w:div w:id="1414204359">
      <w:bodyDiv w:val="1"/>
      <w:marLeft w:val="0"/>
      <w:marRight w:val="0"/>
      <w:marTop w:val="0"/>
      <w:marBottom w:val="0"/>
      <w:divBdr>
        <w:top w:val="none" w:sz="0" w:space="0" w:color="auto"/>
        <w:left w:val="none" w:sz="0" w:space="0" w:color="auto"/>
        <w:bottom w:val="none" w:sz="0" w:space="0" w:color="auto"/>
        <w:right w:val="none" w:sz="0" w:space="0" w:color="auto"/>
      </w:divBdr>
    </w:div>
    <w:div w:id="1414208428">
      <w:bodyDiv w:val="1"/>
      <w:marLeft w:val="0"/>
      <w:marRight w:val="0"/>
      <w:marTop w:val="0"/>
      <w:marBottom w:val="0"/>
      <w:divBdr>
        <w:top w:val="none" w:sz="0" w:space="0" w:color="auto"/>
        <w:left w:val="none" w:sz="0" w:space="0" w:color="auto"/>
        <w:bottom w:val="none" w:sz="0" w:space="0" w:color="auto"/>
        <w:right w:val="none" w:sz="0" w:space="0" w:color="auto"/>
      </w:divBdr>
    </w:div>
    <w:div w:id="1414399522">
      <w:bodyDiv w:val="1"/>
      <w:marLeft w:val="0"/>
      <w:marRight w:val="0"/>
      <w:marTop w:val="0"/>
      <w:marBottom w:val="0"/>
      <w:divBdr>
        <w:top w:val="none" w:sz="0" w:space="0" w:color="auto"/>
        <w:left w:val="none" w:sz="0" w:space="0" w:color="auto"/>
        <w:bottom w:val="none" w:sz="0" w:space="0" w:color="auto"/>
        <w:right w:val="none" w:sz="0" w:space="0" w:color="auto"/>
      </w:divBdr>
    </w:div>
    <w:div w:id="1414425379">
      <w:bodyDiv w:val="1"/>
      <w:marLeft w:val="0"/>
      <w:marRight w:val="0"/>
      <w:marTop w:val="0"/>
      <w:marBottom w:val="0"/>
      <w:divBdr>
        <w:top w:val="none" w:sz="0" w:space="0" w:color="auto"/>
        <w:left w:val="none" w:sz="0" w:space="0" w:color="auto"/>
        <w:bottom w:val="none" w:sz="0" w:space="0" w:color="auto"/>
        <w:right w:val="none" w:sz="0" w:space="0" w:color="auto"/>
      </w:divBdr>
    </w:div>
    <w:div w:id="1414429406">
      <w:bodyDiv w:val="1"/>
      <w:marLeft w:val="0"/>
      <w:marRight w:val="0"/>
      <w:marTop w:val="0"/>
      <w:marBottom w:val="0"/>
      <w:divBdr>
        <w:top w:val="none" w:sz="0" w:space="0" w:color="auto"/>
        <w:left w:val="none" w:sz="0" w:space="0" w:color="auto"/>
        <w:bottom w:val="none" w:sz="0" w:space="0" w:color="auto"/>
        <w:right w:val="none" w:sz="0" w:space="0" w:color="auto"/>
      </w:divBdr>
    </w:div>
    <w:div w:id="1414474309">
      <w:bodyDiv w:val="1"/>
      <w:marLeft w:val="0"/>
      <w:marRight w:val="0"/>
      <w:marTop w:val="0"/>
      <w:marBottom w:val="0"/>
      <w:divBdr>
        <w:top w:val="none" w:sz="0" w:space="0" w:color="auto"/>
        <w:left w:val="none" w:sz="0" w:space="0" w:color="auto"/>
        <w:bottom w:val="none" w:sz="0" w:space="0" w:color="auto"/>
        <w:right w:val="none" w:sz="0" w:space="0" w:color="auto"/>
      </w:divBdr>
    </w:div>
    <w:div w:id="1414543593">
      <w:bodyDiv w:val="1"/>
      <w:marLeft w:val="0"/>
      <w:marRight w:val="0"/>
      <w:marTop w:val="0"/>
      <w:marBottom w:val="0"/>
      <w:divBdr>
        <w:top w:val="none" w:sz="0" w:space="0" w:color="auto"/>
        <w:left w:val="none" w:sz="0" w:space="0" w:color="auto"/>
        <w:bottom w:val="none" w:sz="0" w:space="0" w:color="auto"/>
        <w:right w:val="none" w:sz="0" w:space="0" w:color="auto"/>
      </w:divBdr>
    </w:div>
    <w:div w:id="1414548775">
      <w:bodyDiv w:val="1"/>
      <w:marLeft w:val="0"/>
      <w:marRight w:val="0"/>
      <w:marTop w:val="0"/>
      <w:marBottom w:val="0"/>
      <w:divBdr>
        <w:top w:val="none" w:sz="0" w:space="0" w:color="auto"/>
        <w:left w:val="none" w:sz="0" w:space="0" w:color="auto"/>
        <w:bottom w:val="none" w:sz="0" w:space="0" w:color="auto"/>
        <w:right w:val="none" w:sz="0" w:space="0" w:color="auto"/>
      </w:divBdr>
    </w:div>
    <w:div w:id="1414549478">
      <w:bodyDiv w:val="1"/>
      <w:marLeft w:val="0"/>
      <w:marRight w:val="0"/>
      <w:marTop w:val="0"/>
      <w:marBottom w:val="0"/>
      <w:divBdr>
        <w:top w:val="none" w:sz="0" w:space="0" w:color="auto"/>
        <w:left w:val="none" w:sz="0" w:space="0" w:color="auto"/>
        <w:bottom w:val="none" w:sz="0" w:space="0" w:color="auto"/>
        <w:right w:val="none" w:sz="0" w:space="0" w:color="auto"/>
      </w:divBdr>
    </w:div>
    <w:div w:id="1414550309">
      <w:bodyDiv w:val="1"/>
      <w:marLeft w:val="0"/>
      <w:marRight w:val="0"/>
      <w:marTop w:val="0"/>
      <w:marBottom w:val="0"/>
      <w:divBdr>
        <w:top w:val="none" w:sz="0" w:space="0" w:color="auto"/>
        <w:left w:val="none" w:sz="0" w:space="0" w:color="auto"/>
        <w:bottom w:val="none" w:sz="0" w:space="0" w:color="auto"/>
        <w:right w:val="none" w:sz="0" w:space="0" w:color="auto"/>
      </w:divBdr>
    </w:div>
    <w:div w:id="1414666970">
      <w:bodyDiv w:val="1"/>
      <w:marLeft w:val="0"/>
      <w:marRight w:val="0"/>
      <w:marTop w:val="0"/>
      <w:marBottom w:val="0"/>
      <w:divBdr>
        <w:top w:val="none" w:sz="0" w:space="0" w:color="auto"/>
        <w:left w:val="none" w:sz="0" w:space="0" w:color="auto"/>
        <w:bottom w:val="none" w:sz="0" w:space="0" w:color="auto"/>
        <w:right w:val="none" w:sz="0" w:space="0" w:color="auto"/>
      </w:divBdr>
    </w:div>
    <w:div w:id="1414668240">
      <w:bodyDiv w:val="1"/>
      <w:marLeft w:val="0"/>
      <w:marRight w:val="0"/>
      <w:marTop w:val="0"/>
      <w:marBottom w:val="0"/>
      <w:divBdr>
        <w:top w:val="none" w:sz="0" w:space="0" w:color="auto"/>
        <w:left w:val="none" w:sz="0" w:space="0" w:color="auto"/>
        <w:bottom w:val="none" w:sz="0" w:space="0" w:color="auto"/>
        <w:right w:val="none" w:sz="0" w:space="0" w:color="auto"/>
      </w:divBdr>
    </w:div>
    <w:div w:id="1414934832">
      <w:bodyDiv w:val="1"/>
      <w:marLeft w:val="0"/>
      <w:marRight w:val="0"/>
      <w:marTop w:val="0"/>
      <w:marBottom w:val="0"/>
      <w:divBdr>
        <w:top w:val="none" w:sz="0" w:space="0" w:color="auto"/>
        <w:left w:val="none" w:sz="0" w:space="0" w:color="auto"/>
        <w:bottom w:val="none" w:sz="0" w:space="0" w:color="auto"/>
        <w:right w:val="none" w:sz="0" w:space="0" w:color="auto"/>
      </w:divBdr>
    </w:div>
    <w:div w:id="1414936292">
      <w:bodyDiv w:val="1"/>
      <w:marLeft w:val="0"/>
      <w:marRight w:val="0"/>
      <w:marTop w:val="0"/>
      <w:marBottom w:val="0"/>
      <w:divBdr>
        <w:top w:val="none" w:sz="0" w:space="0" w:color="auto"/>
        <w:left w:val="none" w:sz="0" w:space="0" w:color="auto"/>
        <w:bottom w:val="none" w:sz="0" w:space="0" w:color="auto"/>
        <w:right w:val="none" w:sz="0" w:space="0" w:color="auto"/>
      </w:divBdr>
    </w:div>
    <w:div w:id="1415055755">
      <w:bodyDiv w:val="1"/>
      <w:marLeft w:val="0"/>
      <w:marRight w:val="0"/>
      <w:marTop w:val="0"/>
      <w:marBottom w:val="0"/>
      <w:divBdr>
        <w:top w:val="none" w:sz="0" w:space="0" w:color="auto"/>
        <w:left w:val="none" w:sz="0" w:space="0" w:color="auto"/>
        <w:bottom w:val="none" w:sz="0" w:space="0" w:color="auto"/>
        <w:right w:val="none" w:sz="0" w:space="0" w:color="auto"/>
      </w:divBdr>
    </w:div>
    <w:div w:id="1415081989">
      <w:bodyDiv w:val="1"/>
      <w:marLeft w:val="0"/>
      <w:marRight w:val="0"/>
      <w:marTop w:val="0"/>
      <w:marBottom w:val="0"/>
      <w:divBdr>
        <w:top w:val="none" w:sz="0" w:space="0" w:color="auto"/>
        <w:left w:val="none" w:sz="0" w:space="0" w:color="auto"/>
        <w:bottom w:val="none" w:sz="0" w:space="0" w:color="auto"/>
        <w:right w:val="none" w:sz="0" w:space="0" w:color="auto"/>
      </w:divBdr>
    </w:div>
    <w:div w:id="1415129566">
      <w:bodyDiv w:val="1"/>
      <w:marLeft w:val="0"/>
      <w:marRight w:val="0"/>
      <w:marTop w:val="0"/>
      <w:marBottom w:val="0"/>
      <w:divBdr>
        <w:top w:val="none" w:sz="0" w:space="0" w:color="auto"/>
        <w:left w:val="none" w:sz="0" w:space="0" w:color="auto"/>
        <w:bottom w:val="none" w:sz="0" w:space="0" w:color="auto"/>
        <w:right w:val="none" w:sz="0" w:space="0" w:color="auto"/>
      </w:divBdr>
    </w:div>
    <w:div w:id="1415129673">
      <w:bodyDiv w:val="1"/>
      <w:marLeft w:val="0"/>
      <w:marRight w:val="0"/>
      <w:marTop w:val="0"/>
      <w:marBottom w:val="0"/>
      <w:divBdr>
        <w:top w:val="none" w:sz="0" w:space="0" w:color="auto"/>
        <w:left w:val="none" w:sz="0" w:space="0" w:color="auto"/>
        <w:bottom w:val="none" w:sz="0" w:space="0" w:color="auto"/>
        <w:right w:val="none" w:sz="0" w:space="0" w:color="auto"/>
      </w:divBdr>
    </w:div>
    <w:div w:id="1415129838">
      <w:bodyDiv w:val="1"/>
      <w:marLeft w:val="0"/>
      <w:marRight w:val="0"/>
      <w:marTop w:val="0"/>
      <w:marBottom w:val="0"/>
      <w:divBdr>
        <w:top w:val="none" w:sz="0" w:space="0" w:color="auto"/>
        <w:left w:val="none" w:sz="0" w:space="0" w:color="auto"/>
        <w:bottom w:val="none" w:sz="0" w:space="0" w:color="auto"/>
        <w:right w:val="none" w:sz="0" w:space="0" w:color="auto"/>
      </w:divBdr>
    </w:div>
    <w:div w:id="1415131496">
      <w:bodyDiv w:val="1"/>
      <w:marLeft w:val="0"/>
      <w:marRight w:val="0"/>
      <w:marTop w:val="0"/>
      <w:marBottom w:val="0"/>
      <w:divBdr>
        <w:top w:val="none" w:sz="0" w:space="0" w:color="auto"/>
        <w:left w:val="none" w:sz="0" w:space="0" w:color="auto"/>
        <w:bottom w:val="none" w:sz="0" w:space="0" w:color="auto"/>
        <w:right w:val="none" w:sz="0" w:space="0" w:color="auto"/>
      </w:divBdr>
    </w:div>
    <w:div w:id="1415198701">
      <w:bodyDiv w:val="1"/>
      <w:marLeft w:val="0"/>
      <w:marRight w:val="0"/>
      <w:marTop w:val="0"/>
      <w:marBottom w:val="0"/>
      <w:divBdr>
        <w:top w:val="none" w:sz="0" w:space="0" w:color="auto"/>
        <w:left w:val="none" w:sz="0" w:space="0" w:color="auto"/>
        <w:bottom w:val="none" w:sz="0" w:space="0" w:color="auto"/>
        <w:right w:val="none" w:sz="0" w:space="0" w:color="auto"/>
      </w:divBdr>
    </w:div>
    <w:div w:id="1415273597">
      <w:bodyDiv w:val="1"/>
      <w:marLeft w:val="0"/>
      <w:marRight w:val="0"/>
      <w:marTop w:val="0"/>
      <w:marBottom w:val="0"/>
      <w:divBdr>
        <w:top w:val="none" w:sz="0" w:space="0" w:color="auto"/>
        <w:left w:val="none" w:sz="0" w:space="0" w:color="auto"/>
        <w:bottom w:val="none" w:sz="0" w:space="0" w:color="auto"/>
        <w:right w:val="none" w:sz="0" w:space="0" w:color="auto"/>
      </w:divBdr>
    </w:div>
    <w:div w:id="1415318629">
      <w:bodyDiv w:val="1"/>
      <w:marLeft w:val="0"/>
      <w:marRight w:val="0"/>
      <w:marTop w:val="0"/>
      <w:marBottom w:val="0"/>
      <w:divBdr>
        <w:top w:val="none" w:sz="0" w:space="0" w:color="auto"/>
        <w:left w:val="none" w:sz="0" w:space="0" w:color="auto"/>
        <w:bottom w:val="none" w:sz="0" w:space="0" w:color="auto"/>
        <w:right w:val="none" w:sz="0" w:space="0" w:color="auto"/>
      </w:divBdr>
    </w:div>
    <w:div w:id="1415320399">
      <w:bodyDiv w:val="1"/>
      <w:marLeft w:val="0"/>
      <w:marRight w:val="0"/>
      <w:marTop w:val="0"/>
      <w:marBottom w:val="0"/>
      <w:divBdr>
        <w:top w:val="none" w:sz="0" w:space="0" w:color="auto"/>
        <w:left w:val="none" w:sz="0" w:space="0" w:color="auto"/>
        <w:bottom w:val="none" w:sz="0" w:space="0" w:color="auto"/>
        <w:right w:val="none" w:sz="0" w:space="0" w:color="auto"/>
      </w:divBdr>
    </w:div>
    <w:div w:id="1415401077">
      <w:bodyDiv w:val="1"/>
      <w:marLeft w:val="0"/>
      <w:marRight w:val="0"/>
      <w:marTop w:val="0"/>
      <w:marBottom w:val="0"/>
      <w:divBdr>
        <w:top w:val="none" w:sz="0" w:space="0" w:color="auto"/>
        <w:left w:val="none" w:sz="0" w:space="0" w:color="auto"/>
        <w:bottom w:val="none" w:sz="0" w:space="0" w:color="auto"/>
        <w:right w:val="none" w:sz="0" w:space="0" w:color="auto"/>
      </w:divBdr>
    </w:div>
    <w:div w:id="1415475538">
      <w:bodyDiv w:val="1"/>
      <w:marLeft w:val="0"/>
      <w:marRight w:val="0"/>
      <w:marTop w:val="0"/>
      <w:marBottom w:val="0"/>
      <w:divBdr>
        <w:top w:val="none" w:sz="0" w:space="0" w:color="auto"/>
        <w:left w:val="none" w:sz="0" w:space="0" w:color="auto"/>
        <w:bottom w:val="none" w:sz="0" w:space="0" w:color="auto"/>
        <w:right w:val="none" w:sz="0" w:space="0" w:color="auto"/>
      </w:divBdr>
    </w:div>
    <w:div w:id="1415515634">
      <w:bodyDiv w:val="1"/>
      <w:marLeft w:val="0"/>
      <w:marRight w:val="0"/>
      <w:marTop w:val="0"/>
      <w:marBottom w:val="0"/>
      <w:divBdr>
        <w:top w:val="none" w:sz="0" w:space="0" w:color="auto"/>
        <w:left w:val="none" w:sz="0" w:space="0" w:color="auto"/>
        <w:bottom w:val="none" w:sz="0" w:space="0" w:color="auto"/>
        <w:right w:val="none" w:sz="0" w:space="0" w:color="auto"/>
      </w:divBdr>
    </w:div>
    <w:div w:id="1415592154">
      <w:bodyDiv w:val="1"/>
      <w:marLeft w:val="0"/>
      <w:marRight w:val="0"/>
      <w:marTop w:val="0"/>
      <w:marBottom w:val="0"/>
      <w:divBdr>
        <w:top w:val="none" w:sz="0" w:space="0" w:color="auto"/>
        <w:left w:val="none" w:sz="0" w:space="0" w:color="auto"/>
        <w:bottom w:val="none" w:sz="0" w:space="0" w:color="auto"/>
        <w:right w:val="none" w:sz="0" w:space="0" w:color="auto"/>
      </w:divBdr>
    </w:div>
    <w:div w:id="1415665311">
      <w:bodyDiv w:val="1"/>
      <w:marLeft w:val="0"/>
      <w:marRight w:val="0"/>
      <w:marTop w:val="0"/>
      <w:marBottom w:val="0"/>
      <w:divBdr>
        <w:top w:val="none" w:sz="0" w:space="0" w:color="auto"/>
        <w:left w:val="none" w:sz="0" w:space="0" w:color="auto"/>
        <w:bottom w:val="none" w:sz="0" w:space="0" w:color="auto"/>
        <w:right w:val="none" w:sz="0" w:space="0" w:color="auto"/>
      </w:divBdr>
    </w:div>
    <w:div w:id="1415709423">
      <w:bodyDiv w:val="1"/>
      <w:marLeft w:val="0"/>
      <w:marRight w:val="0"/>
      <w:marTop w:val="0"/>
      <w:marBottom w:val="0"/>
      <w:divBdr>
        <w:top w:val="none" w:sz="0" w:space="0" w:color="auto"/>
        <w:left w:val="none" w:sz="0" w:space="0" w:color="auto"/>
        <w:bottom w:val="none" w:sz="0" w:space="0" w:color="auto"/>
        <w:right w:val="none" w:sz="0" w:space="0" w:color="auto"/>
      </w:divBdr>
    </w:div>
    <w:div w:id="1415709834">
      <w:bodyDiv w:val="1"/>
      <w:marLeft w:val="0"/>
      <w:marRight w:val="0"/>
      <w:marTop w:val="0"/>
      <w:marBottom w:val="0"/>
      <w:divBdr>
        <w:top w:val="none" w:sz="0" w:space="0" w:color="auto"/>
        <w:left w:val="none" w:sz="0" w:space="0" w:color="auto"/>
        <w:bottom w:val="none" w:sz="0" w:space="0" w:color="auto"/>
        <w:right w:val="none" w:sz="0" w:space="0" w:color="auto"/>
      </w:divBdr>
    </w:div>
    <w:div w:id="1415787401">
      <w:bodyDiv w:val="1"/>
      <w:marLeft w:val="0"/>
      <w:marRight w:val="0"/>
      <w:marTop w:val="0"/>
      <w:marBottom w:val="0"/>
      <w:divBdr>
        <w:top w:val="none" w:sz="0" w:space="0" w:color="auto"/>
        <w:left w:val="none" w:sz="0" w:space="0" w:color="auto"/>
        <w:bottom w:val="none" w:sz="0" w:space="0" w:color="auto"/>
        <w:right w:val="none" w:sz="0" w:space="0" w:color="auto"/>
      </w:divBdr>
    </w:div>
    <w:div w:id="1415857583">
      <w:bodyDiv w:val="1"/>
      <w:marLeft w:val="0"/>
      <w:marRight w:val="0"/>
      <w:marTop w:val="0"/>
      <w:marBottom w:val="0"/>
      <w:divBdr>
        <w:top w:val="none" w:sz="0" w:space="0" w:color="auto"/>
        <w:left w:val="none" w:sz="0" w:space="0" w:color="auto"/>
        <w:bottom w:val="none" w:sz="0" w:space="0" w:color="auto"/>
        <w:right w:val="none" w:sz="0" w:space="0" w:color="auto"/>
      </w:divBdr>
    </w:div>
    <w:div w:id="1415860484">
      <w:bodyDiv w:val="1"/>
      <w:marLeft w:val="0"/>
      <w:marRight w:val="0"/>
      <w:marTop w:val="0"/>
      <w:marBottom w:val="0"/>
      <w:divBdr>
        <w:top w:val="none" w:sz="0" w:space="0" w:color="auto"/>
        <w:left w:val="none" w:sz="0" w:space="0" w:color="auto"/>
        <w:bottom w:val="none" w:sz="0" w:space="0" w:color="auto"/>
        <w:right w:val="none" w:sz="0" w:space="0" w:color="auto"/>
      </w:divBdr>
    </w:div>
    <w:div w:id="1416239917">
      <w:bodyDiv w:val="1"/>
      <w:marLeft w:val="0"/>
      <w:marRight w:val="0"/>
      <w:marTop w:val="0"/>
      <w:marBottom w:val="0"/>
      <w:divBdr>
        <w:top w:val="none" w:sz="0" w:space="0" w:color="auto"/>
        <w:left w:val="none" w:sz="0" w:space="0" w:color="auto"/>
        <w:bottom w:val="none" w:sz="0" w:space="0" w:color="auto"/>
        <w:right w:val="none" w:sz="0" w:space="0" w:color="auto"/>
      </w:divBdr>
    </w:div>
    <w:div w:id="1416246849">
      <w:bodyDiv w:val="1"/>
      <w:marLeft w:val="0"/>
      <w:marRight w:val="0"/>
      <w:marTop w:val="0"/>
      <w:marBottom w:val="0"/>
      <w:divBdr>
        <w:top w:val="none" w:sz="0" w:space="0" w:color="auto"/>
        <w:left w:val="none" w:sz="0" w:space="0" w:color="auto"/>
        <w:bottom w:val="none" w:sz="0" w:space="0" w:color="auto"/>
        <w:right w:val="none" w:sz="0" w:space="0" w:color="auto"/>
      </w:divBdr>
    </w:div>
    <w:div w:id="1416316281">
      <w:bodyDiv w:val="1"/>
      <w:marLeft w:val="0"/>
      <w:marRight w:val="0"/>
      <w:marTop w:val="0"/>
      <w:marBottom w:val="0"/>
      <w:divBdr>
        <w:top w:val="none" w:sz="0" w:space="0" w:color="auto"/>
        <w:left w:val="none" w:sz="0" w:space="0" w:color="auto"/>
        <w:bottom w:val="none" w:sz="0" w:space="0" w:color="auto"/>
        <w:right w:val="none" w:sz="0" w:space="0" w:color="auto"/>
      </w:divBdr>
    </w:div>
    <w:div w:id="1416322695">
      <w:bodyDiv w:val="1"/>
      <w:marLeft w:val="0"/>
      <w:marRight w:val="0"/>
      <w:marTop w:val="0"/>
      <w:marBottom w:val="0"/>
      <w:divBdr>
        <w:top w:val="none" w:sz="0" w:space="0" w:color="auto"/>
        <w:left w:val="none" w:sz="0" w:space="0" w:color="auto"/>
        <w:bottom w:val="none" w:sz="0" w:space="0" w:color="auto"/>
        <w:right w:val="none" w:sz="0" w:space="0" w:color="auto"/>
      </w:divBdr>
    </w:div>
    <w:div w:id="1416324773">
      <w:bodyDiv w:val="1"/>
      <w:marLeft w:val="0"/>
      <w:marRight w:val="0"/>
      <w:marTop w:val="0"/>
      <w:marBottom w:val="0"/>
      <w:divBdr>
        <w:top w:val="none" w:sz="0" w:space="0" w:color="auto"/>
        <w:left w:val="none" w:sz="0" w:space="0" w:color="auto"/>
        <w:bottom w:val="none" w:sz="0" w:space="0" w:color="auto"/>
        <w:right w:val="none" w:sz="0" w:space="0" w:color="auto"/>
      </w:divBdr>
    </w:div>
    <w:div w:id="1416442365">
      <w:bodyDiv w:val="1"/>
      <w:marLeft w:val="0"/>
      <w:marRight w:val="0"/>
      <w:marTop w:val="0"/>
      <w:marBottom w:val="0"/>
      <w:divBdr>
        <w:top w:val="none" w:sz="0" w:space="0" w:color="auto"/>
        <w:left w:val="none" w:sz="0" w:space="0" w:color="auto"/>
        <w:bottom w:val="none" w:sz="0" w:space="0" w:color="auto"/>
        <w:right w:val="none" w:sz="0" w:space="0" w:color="auto"/>
      </w:divBdr>
    </w:div>
    <w:div w:id="1416509363">
      <w:bodyDiv w:val="1"/>
      <w:marLeft w:val="0"/>
      <w:marRight w:val="0"/>
      <w:marTop w:val="0"/>
      <w:marBottom w:val="0"/>
      <w:divBdr>
        <w:top w:val="none" w:sz="0" w:space="0" w:color="auto"/>
        <w:left w:val="none" w:sz="0" w:space="0" w:color="auto"/>
        <w:bottom w:val="none" w:sz="0" w:space="0" w:color="auto"/>
        <w:right w:val="none" w:sz="0" w:space="0" w:color="auto"/>
      </w:divBdr>
    </w:div>
    <w:div w:id="1416511080">
      <w:bodyDiv w:val="1"/>
      <w:marLeft w:val="0"/>
      <w:marRight w:val="0"/>
      <w:marTop w:val="0"/>
      <w:marBottom w:val="0"/>
      <w:divBdr>
        <w:top w:val="none" w:sz="0" w:space="0" w:color="auto"/>
        <w:left w:val="none" w:sz="0" w:space="0" w:color="auto"/>
        <w:bottom w:val="none" w:sz="0" w:space="0" w:color="auto"/>
        <w:right w:val="none" w:sz="0" w:space="0" w:color="auto"/>
      </w:divBdr>
    </w:div>
    <w:div w:id="1416513129">
      <w:bodyDiv w:val="1"/>
      <w:marLeft w:val="0"/>
      <w:marRight w:val="0"/>
      <w:marTop w:val="0"/>
      <w:marBottom w:val="0"/>
      <w:divBdr>
        <w:top w:val="none" w:sz="0" w:space="0" w:color="auto"/>
        <w:left w:val="none" w:sz="0" w:space="0" w:color="auto"/>
        <w:bottom w:val="none" w:sz="0" w:space="0" w:color="auto"/>
        <w:right w:val="none" w:sz="0" w:space="0" w:color="auto"/>
      </w:divBdr>
    </w:div>
    <w:div w:id="1416631696">
      <w:bodyDiv w:val="1"/>
      <w:marLeft w:val="0"/>
      <w:marRight w:val="0"/>
      <w:marTop w:val="0"/>
      <w:marBottom w:val="0"/>
      <w:divBdr>
        <w:top w:val="none" w:sz="0" w:space="0" w:color="auto"/>
        <w:left w:val="none" w:sz="0" w:space="0" w:color="auto"/>
        <w:bottom w:val="none" w:sz="0" w:space="0" w:color="auto"/>
        <w:right w:val="none" w:sz="0" w:space="0" w:color="auto"/>
      </w:divBdr>
    </w:div>
    <w:div w:id="1416704468">
      <w:bodyDiv w:val="1"/>
      <w:marLeft w:val="0"/>
      <w:marRight w:val="0"/>
      <w:marTop w:val="0"/>
      <w:marBottom w:val="0"/>
      <w:divBdr>
        <w:top w:val="none" w:sz="0" w:space="0" w:color="auto"/>
        <w:left w:val="none" w:sz="0" w:space="0" w:color="auto"/>
        <w:bottom w:val="none" w:sz="0" w:space="0" w:color="auto"/>
        <w:right w:val="none" w:sz="0" w:space="0" w:color="auto"/>
      </w:divBdr>
    </w:div>
    <w:div w:id="1416826107">
      <w:bodyDiv w:val="1"/>
      <w:marLeft w:val="0"/>
      <w:marRight w:val="0"/>
      <w:marTop w:val="0"/>
      <w:marBottom w:val="0"/>
      <w:divBdr>
        <w:top w:val="none" w:sz="0" w:space="0" w:color="auto"/>
        <w:left w:val="none" w:sz="0" w:space="0" w:color="auto"/>
        <w:bottom w:val="none" w:sz="0" w:space="0" w:color="auto"/>
        <w:right w:val="none" w:sz="0" w:space="0" w:color="auto"/>
      </w:divBdr>
    </w:div>
    <w:div w:id="1416829272">
      <w:bodyDiv w:val="1"/>
      <w:marLeft w:val="0"/>
      <w:marRight w:val="0"/>
      <w:marTop w:val="0"/>
      <w:marBottom w:val="0"/>
      <w:divBdr>
        <w:top w:val="none" w:sz="0" w:space="0" w:color="auto"/>
        <w:left w:val="none" w:sz="0" w:space="0" w:color="auto"/>
        <w:bottom w:val="none" w:sz="0" w:space="0" w:color="auto"/>
        <w:right w:val="none" w:sz="0" w:space="0" w:color="auto"/>
      </w:divBdr>
    </w:div>
    <w:div w:id="1416900530">
      <w:bodyDiv w:val="1"/>
      <w:marLeft w:val="0"/>
      <w:marRight w:val="0"/>
      <w:marTop w:val="0"/>
      <w:marBottom w:val="0"/>
      <w:divBdr>
        <w:top w:val="none" w:sz="0" w:space="0" w:color="auto"/>
        <w:left w:val="none" w:sz="0" w:space="0" w:color="auto"/>
        <w:bottom w:val="none" w:sz="0" w:space="0" w:color="auto"/>
        <w:right w:val="none" w:sz="0" w:space="0" w:color="auto"/>
      </w:divBdr>
    </w:div>
    <w:div w:id="1416904053">
      <w:bodyDiv w:val="1"/>
      <w:marLeft w:val="0"/>
      <w:marRight w:val="0"/>
      <w:marTop w:val="0"/>
      <w:marBottom w:val="0"/>
      <w:divBdr>
        <w:top w:val="none" w:sz="0" w:space="0" w:color="auto"/>
        <w:left w:val="none" w:sz="0" w:space="0" w:color="auto"/>
        <w:bottom w:val="none" w:sz="0" w:space="0" w:color="auto"/>
        <w:right w:val="none" w:sz="0" w:space="0" w:color="auto"/>
      </w:divBdr>
    </w:div>
    <w:div w:id="1416972684">
      <w:bodyDiv w:val="1"/>
      <w:marLeft w:val="0"/>
      <w:marRight w:val="0"/>
      <w:marTop w:val="0"/>
      <w:marBottom w:val="0"/>
      <w:divBdr>
        <w:top w:val="none" w:sz="0" w:space="0" w:color="auto"/>
        <w:left w:val="none" w:sz="0" w:space="0" w:color="auto"/>
        <w:bottom w:val="none" w:sz="0" w:space="0" w:color="auto"/>
        <w:right w:val="none" w:sz="0" w:space="0" w:color="auto"/>
      </w:divBdr>
    </w:div>
    <w:div w:id="1416973270">
      <w:bodyDiv w:val="1"/>
      <w:marLeft w:val="0"/>
      <w:marRight w:val="0"/>
      <w:marTop w:val="0"/>
      <w:marBottom w:val="0"/>
      <w:divBdr>
        <w:top w:val="none" w:sz="0" w:space="0" w:color="auto"/>
        <w:left w:val="none" w:sz="0" w:space="0" w:color="auto"/>
        <w:bottom w:val="none" w:sz="0" w:space="0" w:color="auto"/>
        <w:right w:val="none" w:sz="0" w:space="0" w:color="auto"/>
      </w:divBdr>
    </w:div>
    <w:div w:id="1417170781">
      <w:bodyDiv w:val="1"/>
      <w:marLeft w:val="0"/>
      <w:marRight w:val="0"/>
      <w:marTop w:val="0"/>
      <w:marBottom w:val="0"/>
      <w:divBdr>
        <w:top w:val="none" w:sz="0" w:space="0" w:color="auto"/>
        <w:left w:val="none" w:sz="0" w:space="0" w:color="auto"/>
        <w:bottom w:val="none" w:sz="0" w:space="0" w:color="auto"/>
        <w:right w:val="none" w:sz="0" w:space="0" w:color="auto"/>
      </w:divBdr>
    </w:div>
    <w:div w:id="1417240684">
      <w:bodyDiv w:val="1"/>
      <w:marLeft w:val="0"/>
      <w:marRight w:val="0"/>
      <w:marTop w:val="0"/>
      <w:marBottom w:val="0"/>
      <w:divBdr>
        <w:top w:val="none" w:sz="0" w:space="0" w:color="auto"/>
        <w:left w:val="none" w:sz="0" w:space="0" w:color="auto"/>
        <w:bottom w:val="none" w:sz="0" w:space="0" w:color="auto"/>
        <w:right w:val="none" w:sz="0" w:space="0" w:color="auto"/>
      </w:divBdr>
    </w:div>
    <w:div w:id="1417243399">
      <w:bodyDiv w:val="1"/>
      <w:marLeft w:val="0"/>
      <w:marRight w:val="0"/>
      <w:marTop w:val="0"/>
      <w:marBottom w:val="0"/>
      <w:divBdr>
        <w:top w:val="none" w:sz="0" w:space="0" w:color="auto"/>
        <w:left w:val="none" w:sz="0" w:space="0" w:color="auto"/>
        <w:bottom w:val="none" w:sz="0" w:space="0" w:color="auto"/>
        <w:right w:val="none" w:sz="0" w:space="0" w:color="auto"/>
      </w:divBdr>
    </w:div>
    <w:div w:id="1417245076">
      <w:bodyDiv w:val="1"/>
      <w:marLeft w:val="0"/>
      <w:marRight w:val="0"/>
      <w:marTop w:val="0"/>
      <w:marBottom w:val="0"/>
      <w:divBdr>
        <w:top w:val="none" w:sz="0" w:space="0" w:color="auto"/>
        <w:left w:val="none" w:sz="0" w:space="0" w:color="auto"/>
        <w:bottom w:val="none" w:sz="0" w:space="0" w:color="auto"/>
        <w:right w:val="none" w:sz="0" w:space="0" w:color="auto"/>
      </w:divBdr>
    </w:div>
    <w:div w:id="1417285364">
      <w:bodyDiv w:val="1"/>
      <w:marLeft w:val="0"/>
      <w:marRight w:val="0"/>
      <w:marTop w:val="0"/>
      <w:marBottom w:val="0"/>
      <w:divBdr>
        <w:top w:val="none" w:sz="0" w:space="0" w:color="auto"/>
        <w:left w:val="none" w:sz="0" w:space="0" w:color="auto"/>
        <w:bottom w:val="none" w:sz="0" w:space="0" w:color="auto"/>
        <w:right w:val="none" w:sz="0" w:space="0" w:color="auto"/>
      </w:divBdr>
    </w:div>
    <w:div w:id="1417287419">
      <w:bodyDiv w:val="1"/>
      <w:marLeft w:val="0"/>
      <w:marRight w:val="0"/>
      <w:marTop w:val="0"/>
      <w:marBottom w:val="0"/>
      <w:divBdr>
        <w:top w:val="none" w:sz="0" w:space="0" w:color="auto"/>
        <w:left w:val="none" w:sz="0" w:space="0" w:color="auto"/>
        <w:bottom w:val="none" w:sz="0" w:space="0" w:color="auto"/>
        <w:right w:val="none" w:sz="0" w:space="0" w:color="auto"/>
      </w:divBdr>
    </w:div>
    <w:div w:id="1417434337">
      <w:bodyDiv w:val="1"/>
      <w:marLeft w:val="0"/>
      <w:marRight w:val="0"/>
      <w:marTop w:val="0"/>
      <w:marBottom w:val="0"/>
      <w:divBdr>
        <w:top w:val="none" w:sz="0" w:space="0" w:color="auto"/>
        <w:left w:val="none" w:sz="0" w:space="0" w:color="auto"/>
        <w:bottom w:val="none" w:sz="0" w:space="0" w:color="auto"/>
        <w:right w:val="none" w:sz="0" w:space="0" w:color="auto"/>
      </w:divBdr>
    </w:div>
    <w:div w:id="1417626810">
      <w:bodyDiv w:val="1"/>
      <w:marLeft w:val="0"/>
      <w:marRight w:val="0"/>
      <w:marTop w:val="0"/>
      <w:marBottom w:val="0"/>
      <w:divBdr>
        <w:top w:val="none" w:sz="0" w:space="0" w:color="auto"/>
        <w:left w:val="none" w:sz="0" w:space="0" w:color="auto"/>
        <w:bottom w:val="none" w:sz="0" w:space="0" w:color="auto"/>
        <w:right w:val="none" w:sz="0" w:space="0" w:color="auto"/>
      </w:divBdr>
    </w:div>
    <w:div w:id="1417632750">
      <w:bodyDiv w:val="1"/>
      <w:marLeft w:val="0"/>
      <w:marRight w:val="0"/>
      <w:marTop w:val="0"/>
      <w:marBottom w:val="0"/>
      <w:divBdr>
        <w:top w:val="none" w:sz="0" w:space="0" w:color="auto"/>
        <w:left w:val="none" w:sz="0" w:space="0" w:color="auto"/>
        <w:bottom w:val="none" w:sz="0" w:space="0" w:color="auto"/>
        <w:right w:val="none" w:sz="0" w:space="0" w:color="auto"/>
      </w:divBdr>
    </w:div>
    <w:div w:id="1417634826">
      <w:bodyDiv w:val="1"/>
      <w:marLeft w:val="0"/>
      <w:marRight w:val="0"/>
      <w:marTop w:val="0"/>
      <w:marBottom w:val="0"/>
      <w:divBdr>
        <w:top w:val="none" w:sz="0" w:space="0" w:color="auto"/>
        <w:left w:val="none" w:sz="0" w:space="0" w:color="auto"/>
        <w:bottom w:val="none" w:sz="0" w:space="0" w:color="auto"/>
        <w:right w:val="none" w:sz="0" w:space="0" w:color="auto"/>
      </w:divBdr>
    </w:div>
    <w:div w:id="1417675126">
      <w:bodyDiv w:val="1"/>
      <w:marLeft w:val="0"/>
      <w:marRight w:val="0"/>
      <w:marTop w:val="0"/>
      <w:marBottom w:val="0"/>
      <w:divBdr>
        <w:top w:val="none" w:sz="0" w:space="0" w:color="auto"/>
        <w:left w:val="none" w:sz="0" w:space="0" w:color="auto"/>
        <w:bottom w:val="none" w:sz="0" w:space="0" w:color="auto"/>
        <w:right w:val="none" w:sz="0" w:space="0" w:color="auto"/>
      </w:divBdr>
    </w:div>
    <w:div w:id="1417677574">
      <w:bodyDiv w:val="1"/>
      <w:marLeft w:val="0"/>
      <w:marRight w:val="0"/>
      <w:marTop w:val="0"/>
      <w:marBottom w:val="0"/>
      <w:divBdr>
        <w:top w:val="none" w:sz="0" w:space="0" w:color="auto"/>
        <w:left w:val="none" w:sz="0" w:space="0" w:color="auto"/>
        <w:bottom w:val="none" w:sz="0" w:space="0" w:color="auto"/>
        <w:right w:val="none" w:sz="0" w:space="0" w:color="auto"/>
      </w:divBdr>
    </w:div>
    <w:div w:id="1417702831">
      <w:bodyDiv w:val="1"/>
      <w:marLeft w:val="0"/>
      <w:marRight w:val="0"/>
      <w:marTop w:val="0"/>
      <w:marBottom w:val="0"/>
      <w:divBdr>
        <w:top w:val="none" w:sz="0" w:space="0" w:color="auto"/>
        <w:left w:val="none" w:sz="0" w:space="0" w:color="auto"/>
        <w:bottom w:val="none" w:sz="0" w:space="0" w:color="auto"/>
        <w:right w:val="none" w:sz="0" w:space="0" w:color="auto"/>
      </w:divBdr>
    </w:div>
    <w:div w:id="1417705669">
      <w:bodyDiv w:val="1"/>
      <w:marLeft w:val="0"/>
      <w:marRight w:val="0"/>
      <w:marTop w:val="0"/>
      <w:marBottom w:val="0"/>
      <w:divBdr>
        <w:top w:val="none" w:sz="0" w:space="0" w:color="auto"/>
        <w:left w:val="none" w:sz="0" w:space="0" w:color="auto"/>
        <w:bottom w:val="none" w:sz="0" w:space="0" w:color="auto"/>
        <w:right w:val="none" w:sz="0" w:space="0" w:color="auto"/>
      </w:divBdr>
    </w:div>
    <w:div w:id="1417750863">
      <w:bodyDiv w:val="1"/>
      <w:marLeft w:val="0"/>
      <w:marRight w:val="0"/>
      <w:marTop w:val="0"/>
      <w:marBottom w:val="0"/>
      <w:divBdr>
        <w:top w:val="none" w:sz="0" w:space="0" w:color="auto"/>
        <w:left w:val="none" w:sz="0" w:space="0" w:color="auto"/>
        <w:bottom w:val="none" w:sz="0" w:space="0" w:color="auto"/>
        <w:right w:val="none" w:sz="0" w:space="0" w:color="auto"/>
      </w:divBdr>
    </w:div>
    <w:div w:id="1417823161">
      <w:bodyDiv w:val="1"/>
      <w:marLeft w:val="0"/>
      <w:marRight w:val="0"/>
      <w:marTop w:val="0"/>
      <w:marBottom w:val="0"/>
      <w:divBdr>
        <w:top w:val="none" w:sz="0" w:space="0" w:color="auto"/>
        <w:left w:val="none" w:sz="0" w:space="0" w:color="auto"/>
        <w:bottom w:val="none" w:sz="0" w:space="0" w:color="auto"/>
        <w:right w:val="none" w:sz="0" w:space="0" w:color="auto"/>
      </w:divBdr>
    </w:div>
    <w:div w:id="1417897940">
      <w:bodyDiv w:val="1"/>
      <w:marLeft w:val="0"/>
      <w:marRight w:val="0"/>
      <w:marTop w:val="0"/>
      <w:marBottom w:val="0"/>
      <w:divBdr>
        <w:top w:val="none" w:sz="0" w:space="0" w:color="auto"/>
        <w:left w:val="none" w:sz="0" w:space="0" w:color="auto"/>
        <w:bottom w:val="none" w:sz="0" w:space="0" w:color="auto"/>
        <w:right w:val="none" w:sz="0" w:space="0" w:color="auto"/>
      </w:divBdr>
    </w:div>
    <w:div w:id="1417938750">
      <w:bodyDiv w:val="1"/>
      <w:marLeft w:val="0"/>
      <w:marRight w:val="0"/>
      <w:marTop w:val="0"/>
      <w:marBottom w:val="0"/>
      <w:divBdr>
        <w:top w:val="none" w:sz="0" w:space="0" w:color="auto"/>
        <w:left w:val="none" w:sz="0" w:space="0" w:color="auto"/>
        <w:bottom w:val="none" w:sz="0" w:space="0" w:color="auto"/>
        <w:right w:val="none" w:sz="0" w:space="0" w:color="auto"/>
      </w:divBdr>
    </w:div>
    <w:div w:id="1418136163">
      <w:bodyDiv w:val="1"/>
      <w:marLeft w:val="0"/>
      <w:marRight w:val="0"/>
      <w:marTop w:val="0"/>
      <w:marBottom w:val="0"/>
      <w:divBdr>
        <w:top w:val="none" w:sz="0" w:space="0" w:color="auto"/>
        <w:left w:val="none" w:sz="0" w:space="0" w:color="auto"/>
        <w:bottom w:val="none" w:sz="0" w:space="0" w:color="auto"/>
        <w:right w:val="none" w:sz="0" w:space="0" w:color="auto"/>
      </w:divBdr>
    </w:div>
    <w:div w:id="1418136506">
      <w:bodyDiv w:val="1"/>
      <w:marLeft w:val="0"/>
      <w:marRight w:val="0"/>
      <w:marTop w:val="0"/>
      <w:marBottom w:val="0"/>
      <w:divBdr>
        <w:top w:val="none" w:sz="0" w:space="0" w:color="auto"/>
        <w:left w:val="none" w:sz="0" w:space="0" w:color="auto"/>
        <w:bottom w:val="none" w:sz="0" w:space="0" w:color="auto"/>
        <w:right w:val="none" w:sz="0" w:space="0" w:color="auto"/>
      </w:divBdr>
    </w:div>
    <w:div w:id="1418136584">
      <w:bodyDiv w:val="1"/>
      <w:marLeft w:val="0"/>
      <w:marRight w:val="0"/>
      <w:marTop w:val="0"/>
      <w:marBottom w:val="0"/>
      <w:divBdr>
        <w:top w:val="none" w:sz="0" w:space="0" w:color="auto"/>
        <w:left w:val="none" w:sz="0" w:space="0" w:color="auto"/>
        <w:bottom w:val="none" w:sz="0" w:space="0" w:color="auto"/>
        <w:right w:val="none" w:sz="0" w:space="0" w:color="auto"/>
      </w:divBdr>
    </w:div>
    <w:div w:id="1418136982">
      <w:bodyDiv w:val="1"/>
      <w:marLeft w:val="0"/>
      <w:marRight w:val="0"/>
      <w:marTop w:val="0"/>
      <w:marBottom w:val="0"/>
      <w:divBdr>
        <w:top w:val="none" w:sz="0" w:space="0" w:color="auto"/>
        <w:left w:val="none" w:sz="0" w:space="0" w:color="auto"/>
        <w:bottom w:val="none" w:sz="0" w:space="0" w:color="auto"/>
        <w:right w:val="none" w:sz="0" w:space="0" w:color="auto"/>
      </w:divBdr>
    </w:div>
    <w:div w:id="1418139550">
      <w:bodyDiv w:val="1"/>
      <w:marLeft w:val="0"/>
      <w:marRight w:val="0"/>
      <w:marTop w:val="0"/>
      <w:marBottom w:val="0"/>
      <w:divBdr>
        <w:top w:val="none" w:sz="0" w:space="0" w:color="auto"/>
        <w:left w:val="none" w:sz="0" w:space="0" w:color="auto"/>
        <w:bottom w:val="none" w:sz="0" w:space="0" w:color="auto"/>
        <w:right w:val="none" w:sz="0" w:space="0" w:color="auto"/>
      </w:divBdr>
    </w:div>
    <w:div w:id="1418164763">
      <w:bodyDiv w:val="1"/>
      <w:marLeft w:val="0"/>
      <w:marRight w:val="0"/>
      <w:marTop w:val="0"/>
      <w:marBottom w:val="0"/>
      <w:divBdr>
        <w:top w:val="none" w:sz="0" w:space="0" w:color="auto"/>
        <w:left w:val="none" w:sz="0" w:space="0" w:color="auto"/>
        <w:bottom w:val="none" w:sz="0" w:space="0" w:color="auto"/>
        <w:right w:val="none" w:sz="0" w:space="0" w:color="auto"/>
      </w:divBdr>
    </w:div>
    <w:div w:id="1418212159">
      <w:bodyDiv w:val="1"/>
      <w:marLeft w:val="0"/>
      <w:marRight w:val="0"/>
      <w:marTop w:val="0"/>
      <w:marBottom w:val="0"/>
      <w:divBdr>
        <w:top w:val="none" w:sz="0" w:space="0" w:color="auto"/>
        <w:left w:val="none" w:sz="0" w:space="0" w:color="auto"/>
        <w:bottom w:val="none" w:sz="0" w:space="0" w:color="auto"/>
        <w:right w:val="none" w:sz="0" w:space="0" w:color="auto"/>
      </w:divBdr>
    </w:div>
    <w:div w:id="1418285761">
      <w:bodyDiv w:val="1"/>
      <w:marLeft w:val="0"/>
      <w:marRight w:val="0"/>
      <w:marTop w:val="0"/>
      <w:marBottom w:val="0"/>
      <w:divBdr>
        <w:top w:val="none" w:sz="0" w:space="0" w:color="auto"/>
        <w:left w:val="none" w:sz="0" w:space="0" w:color="auto"/>
        <w:bottom w:val="none" w:sz="0" w:space="0" w:color="auto"/>
        <w:right w:val="none" w:sz="0" w:space="0" w:color="auto"/>
      </w:divBdr>
    </w:div>
    <w:div w:id="1418287654">
      <w:bodyDiv w:val="1"/>
      <w:marLeft w:val="0"/>
      <w:marRight w:val="0"/>
      <w:marTop w:val="0"/>
      <w:marBottom w:val="0"/>
      <w:divBdr>
        <w:top w:val="none" w:sz="0" w:space="0" w:color="auto"/>
        <w:left w:val="none" w:sz="0" w:space="0" w:color="auto"/>
        <w:bottom w:val="none" w:sz="0" w:space="0" w:color="auto"/>
        <w:right w:val="none" w:sz="0" w:space="0" w:color="auto"/>
      </w:divBdr>
    </w:div>
    <w:div w:id="1418332271">
      <w:bodyDiv w:val="1"/>
      <w:marLeft w:val="0"/>
      <w:marRight w:val="0"/>
      <w:marTop w:val="0"/>
      <w:marBottom w:val="0"/>
      <w:divBdr>
        <w:top w:val="none" w:sz="0" w:space="0" w:color="auto"/>
        <w:left w:val="none" w:sz="0" w:space="0" w:color="auto"/>
        <w:bottom w:val="none" w:sz="0" w:space="0" w:color="auto"/>
        <w:right w:val="none" w:sz="0" w:space="0" w:color="auto"/>
      </w:divBdr>
    </w:div>
    <w:div w:id="1418475665">
      <w:bodyDiv w:val="1"/>
      <w:marLeft w:val="0"/>
      <w:marRight w:val="0"/>
      <w:marTop w:val="0"/>
      <w:marBottom w:val="0"/>
      <w:divBdr>
        <w:top w:val="none" w:sz="0" w:space="0" w:color="auto"/>
        <w:left w:val="none" w:sz="0" w:space="0" w:color="auto"/>
        <w:bottom w:val="none" w:sz="0" w:space="0" w:color="auto"/>
        <w:right w:val="none" w:sz="0" w:space="0" w:color="auto"/>
      </w:divBdr>
    </w:div>
    <w:div w:id="1418477524">
      <w:bodyDiv w:val="1"/>
      <w:marLeft w:val="0"/>
      <w:marRight w:val="0"/>
      <w:marTop w:val="0"/>
      <w:marBottom w:val="0"/>
      <w:divBdr>
        <w:top w:val="none" w:sz="0" w:space="0" w:color="auto"/>
        <w:left w:val="none" w:sz="0" w:space="0" w:color="auto"/>
        <w:bottom w:val="none" w:sz="0" w:space="0" w:color="auto"/>
        <w:right w:val="none" w:sz="0" w:space="0" w:color="auto"/>
      </w:divBdr>
    </w:div>
    <w:div w:id="1418482941">
      <w:bodyDiv w:val="1"/>
      <w:marLeft w:val="0"/>
      <w:marRight w:val="0"/>
      <w:marTop w:val="0"/>
      <w:marBottom w:val="0"/>
      <w:divBdr>
        <w:top w:val="none" w:sz="0" w:space="0" w:color="auto"/>
        <w:left w:val="none" w:sz="0" w:space="0" w:color="auto"/>
        <w:bottom w:val="none" w:sz="0" w:space="0" w:color="auto"/>
        <w:right w:val="none" w:sz="0" w:space="0" w:color="auto"/>
      </w:divBdr>
    </w:div>
    <w:div w:id="1418600153">
      <w:bodyDiv w:val="1"/>
      <w:marLeft w:val="0"/>
      <w:marRight w:val="0"/>
      <w:marTop w:val="0"/>
      <w:marBottom w:val="0"/>
      <w:divBdr>
        <w:top w:val="none" w:sz="0" w:space="0" w:color="auto"/>
        <w:left w:val="none" w:sz="0" w:space="0" w:color="auto"/>
        <w:bottom w:val="none" w:sz="0" w:space="0" w:color="auto"/>
        <w:right w:val="none" w:sz="0" w:space="0" w:color="auto"/>
      </w:divBdr>
    </w:div>
    <w:div w:id="1418600578">
      <w:bodyDiv w:val="1"/>
      <w:marLeft w:val="0"/>
      <w:marRight w:val="0"/>
      <w:marTop w:val="0"/>
      <w:marBottom w:val="0"/>
      <w:divBdr>
        <w:top w:val="none" w:sz="0" w:space="0" w:color="auto"/>
        <w:left w:val="none" w:sz="0" w:space="0" w:color="auto"/>
        <w:bottom w:val="none" w:sz="0" w:space="0" w:color="auto"/>
        <w:right w:val="none" w:sz="0" w:space="0" w:color="auto"/>
      </w:divBdr>
    </w:div>
    <w:div w:id="1418672967">
      <w:bodyDiv w:val="1"/>
      <w:marLeft w:val="0"/>
      <w:marRight w:val="0"/>
      <w:marTop w:val="0"/>
      <w:marBottom w:val="0"/>
      <w:divBdr>
        <w:top w:val="none" w:sz="0" w:space="0" w:color="auto"/>
        <w:left w:val="none" w:sz="0" w:space="0" w:color="auto"/>
        <w:bottom w:val="none" w:sz="0" w:space="0" w:color="auto"/>
        <w:right w:val="none" w:sz="0" w:space="0" w:color="auto"/>
      </w:divBdr>
    </w:div>
    <w:div w:id="1418745412">
      <w:bodyDiv w:val="1"/>
      <w:marLeft w:val="0"/>
      <w:marRight w:val="0"/>
      <w:marTop w:val="0"/>
      <w:marBottom w:val="0"/>
      <w:divBdr>
        <w:top w:val="none" w:sz="0" w:space="0" w:color="auto"/>
        <w:left w:val="none" w:sz="0" w:space="0" w:color="auto"/>
        <w:bottom w:val="none" w:sz="0" w:space="0" w:color="auto"/>
        <w:right w:val="none" w:sz="0" w:space="0" w:color="auto"/>
      </w:divBdr>
    </w:div>
    <w:div w:id="1418748138">
      <w:bodyDiv w:val="1"/>
      <w:marLeft w:val="0"/>
      <w:marRight w:val="0"/>
      <w:marTop w:val="0"/>
      <w:marBottom w:val="0"/>
      <w:divBdr>
        <w:top w:val="none" w:sz="0" w:space="0" w:color="auto"/>
        <w:left w:val="none" w:sz="0" w:space="0" w:color="auto"/>
        <w:bottom w:val="none" w:sz="0" w:space="0" w:color="auto"/>
        <w:right w:val="none" w:sz="0" w:space="0" w:color="auto"/>
      </w:divBdr>
    </w:div>
    <w:div w:id="1418750765">
      <w:bodyDiv w:val="1"/>
      <w:marLeft w:val="0"/>
      <w:marRight w:val="0"/>
      <w:marTop w:val="0"/>
      <w:marBottom w:val="0"/>
      <w:divBdr>
        <w:top w:val="none" w:sz="0" w:space="0" w:color="auto"/>
        <w:left w:val="none" w:sz="0" w:space="0" w:color="auto"/>
        <w:bottom w:val="none" w:sz="0" w:space="0" w:color="auto"/>
        <w:right w:val="none" w:sz="0" w:space="0" w:color="auto"/>
      </w:divBdr>
    </w:div>
    <w:div w:id="1418793908">
      <w:bodyDiv w:val="1"/>
      <w:marLeft w:val="0"/>
      <w:marRight w:val="0"/>
      <w:marTop w:val="0"/>
      <w:marBottom w:val="0"/>
      <w:divBdr>
        <w:top w:val="none" w:sz="0" w:space="0" w:color="auto"/>
        <w:left w:val="none" w:sz="0" w:space="0" w:color="auto"/>
        <w:bottom w:val="none" w:sz="0" w:space="0" w:color="auto"/>
        <w:right w:val="none" w:sz="0" w:space="0" w:color="auto"/>
      </w:divBdr>
    </w:div>
    <w:div w:id="1419012366">
      <w:bodyDiv w:val="1"/>
      <w:marLeft w:val="0"/>
      <w:marRight w:val="0"/>
      <w:marTop w:val="0"/>
      <w:marBottom w:val="0"/>
      <w:divBdr>
        <w:top w:val="none" w:sz="0" w:space="0" w:color="auto"/>
        <w:left w:val="none" w:sz="0" w:space="0" w:color="auto"/>
        <w:bottom w:val="none" w:sz="0" w:space="0" w:color="auto"/>
        <w:right w:val="none" w:sz="0" w:space="0" w:color="auto"/>
      </w:divBdr>
    </w:div>
    <w:div w:id="1419013479">
      <w:bodyDiv w:val="1"/>
      <w:marLeft w:val="0"/>
      <w:marRight w:val="0"/>
      <w:marTop w:val="0"/>
      <w:marBottom w:val="0"/>
      <w:divBdr>
        <w:top w:val="none" w:sz="0" w:space="0" w:color="auto"/>
        <w:left w:val="none" w:sz="0" w:space="0" w:color="auto"/>
        <w:bottom w:val="none" w:sz="0" w:space="0" w:color="auto"/>
        <w:right w:val="none" w:sz="0" w:space="0" w:color="auto"/>
      </w:divBdr>
    </w:div>
    <w:div w:id="1419062040">
      <w:bodyDiv w:val="1"/>
      <w:marLeft w:val="0"/>
      <w:marRight w:val="0"/>
      <w:marTop w:val="0"/>
      <w:marBottom w:val="0"/>
      <w:divBdr>
        <w:top w:val="none" w:sz="0" w:space="0" w:color="auto"/>
        <w:left w:val="none" w:sz="0" w:space="0" w:color="auto"/>
        <w:bottom w:val="none" w:sz="0" w:space="0" w:color="auto"/>
        <w:right w:val="none" w:sz="0" w:space="0" w:color="auto"/>
      </w:divBdr>
    </w:div>
    <w:div w:id="1419138814">
      <w:bodyDiv w:val="1"/>
      <w:marLeft w:val="0"/>
      <w:marRight w:val="0"/>
      <w:marTop w:val="0"/>
      <w:marBottom w:val="0"/>
      <w:divBdr>
        <w:top w:val="none" w:sz="0" w:space="0" w:color="auto"/>
        <w:left w:val="none" w:sz="0" w:space="0" w:color="auto"/>
        <w:bottom w:val="none" w:sz="0" w:space="0" w:color="auto"/>
        <w:right w:val="none" w:sz="0" w:space="0" w:color="auto"/>
      </w:divBdr>
    </w:div>
    <w:div w:id="1419207655">
      <w:bodyDiv w:val="1"/>
      <w:marLeft w:val="0"/>
      <w:marRight w:val="0"/>
      <w:marTop w:val="0"/>
      <w:marBottom w:val="0"/>
      <w:divBdr>
        <w:top w:val="none" w:sz="0" w:space="0" w:color="auto"/>
        <w:left w:val="none" w:sz="0" w:space="0" w:color="auto"/>
        <w:bottom w:val="none" w:sz="0" w:space="0" w:color="auto"/>
        <w:right w:val="none" w:sz="0" w:space="0" w:color="auto"/>
      </w:divBdr>
    </w:div>
    <w:div w:id="1419208826">
      <w:bodyDiv w:val="1"/>
      <w:marLeft w:val="0"/>
      <w:marRight w:val="0"/>
      <w:marTop w:val="0"/>
      <w:marBottom w:val="0"/>
      <w:divBdr>
        <w:top w:val="none" w:sz="0" w:space="0" w:color="auto"/>
        <w:left w:val="none" w:sz="0" w:space="0" w:color="auto"/>
        <w:bottom w:val="none" w:sz="0" w:space="0" w:color="auto"/>
        <w:right w:val="none" w:sz="0" w:space="0" w:color="auto"/>
      </w:divBdr>
    </w:div>
    <w:div w:id="1419250573">
      <w:bodyDiv w:val="1"/>
      <w:marLeft w:val="0"/>
      <w:marRight w:val="0"/>
      <w:marTop w:val="0"/>
      <w:marBottom w:val="0"/>
      <w:divBdr>
        <w:top w:val="none" w:sz="0" w:space="0" w:color="auto"/>
        <w:left w:val="none" w:sz="0" w:space="0" w:color="auto"/>
        <w:bottom w:val="none" w:sz="0" w:space="0" w:color="auto"/>
        <w:right w:val="none" w:sz="0" w:space="0" w:color="auto"/>
      </w:divBdr>
    </w:div>
    <w:div w:id="1419324389">
      <w:bodyDiv w:val="1"/>
      <w:marLeft w:val="0"/>
      <w:marRight w:val="0"/>
      <w:marTop w:val="0"/>
      <w:marBottom w:val="0"/>
      <w:divBdr>
        <w:top w:val="none" w:sz="0" w:space="0" w:color="auto"/>
        <w:left w:val="none" w:sz="0" w:space="0" w:color="auto"/>
        <w:bottom w:val="none" w:sz="0" w:space="0" w:color="auto"/>
        <w:right w:val="none" w:sz="0" w:space="0" w:color="auto"/>
      </w:divBdr>
    </w:div>
    <w:div w:id="1419327135">
      <w:bodyDiv w:val="1"/>
      <w:marLeft w:val="0"/>
      <w:marRight w:val="0"/>
      <w:marTop w:val="0"/>
      <w:marBottom w:val="0"/>
      <w:divBdr>
        <w:top w:val="none" w:sz="0" w:space="0" w:color="auto"/>
        <w:left w:val="none" w:sz="0" w:space="0" w:color="auto"/>
        <w:bottom w:val="none" w:sz="0" w:space="0" w:color="auto"/>
        <w:right w:val="none" w:sz="0" w:space="0" w:color="auto"/>
      </w:divBdr>
    </w:div>
    <w:div w:id="1419332017">
      <w:bodyDiv w:val="1"/>
      <w:marLeft w:val="0"/>
      <w:marRight w:val="0"/>
      <w:marTop w:val="0"/>
      <w:marBottom w:val="0"/>
      <w:divBdr>
        <w:top w:val="none" w:sz="0" w:space="0" w:color="auto"/>
        <w:left w:val="none" w:sz="0" w:space="0" w:color="auto"/>
        <w:bottom w:val="none" w:sz="0" w:space="0" w:color="auto"/>
        <w:right w:val="none" w:sz="0" w:space="0" w:color="auto"/>
      </w:divBdr>
    </w:div>
    <w:div w:id="1419399498">
      <w:bodyDiv w:val="1"/>
      <w:marLeft w:val="0"/>
      <w:marRight w:val="0"/>
      <w:marTop w:val="0"/>
      <w:marBottom w:val="0"/>
      <w:divBdr>
        <w:top w:val="none" w:sz="0" w:space="0" w:color="auto"/>
        <w:left w:val="none" w:sz="0" w:space="0" w:color="auto"/>
        <w:bottom w:val="none" w:sz="0" w:space="0" w:color="auto"/>
        <w:right w:val="none" w:sz="0" w:space="0" w:color="auto"/>
      </w:divBdr>
    </w:div>
    <w:div w:id="1419400833">
      <w:bodyDiv w:val="1"/>
      <w:marLeft w:val="0"/>
      <w:marRight w:val="0"/>
      <w:marTop w:val="0"/>
      <w:marBottom w:val="0"/>
      <w:divBdr>
        <w:top w:val="none" w:sz="0" w:space="0" w:color="auto"/>
        <w:left w:val="none" w:sz="0" w:space="0" w:color="auto"/>
        <w:bottom w:val="none" w:sz="0" w:space="0" w:color="auto"/>
        <w:right w:val="none" w:sz="0" w:space="0" w:color="auto"/>
      </w:divBdr>
    </w:div>
    <w:div w:id="1419446801">
      <w:bodyDiv w:val="1"/>
      <w:marLeft w:val="0"/>
      <w:marRight w:val="0"/>
      <w:marTop w:val="0"/>
      <w:marBottom w:val="0"/>
      <w:divBdr>
        <w:top w:val="none" w:sz="0" w:space="0" w:color="auto"/>
        <w:left w:val="none" w:sz="0" w:space="0" w:color="auto"/>
        <w:bottom w:val="none" w:sz="0" w:space="0" w:color="auto"/>
        <w:right w:val="none" w:sz="0" w:space="0" w:color="auto"/>
      </w:divBdr>
    </w:div>
    <w:div w:id="1419449364">
      <w:bodyDiv w:val="1"/>
      <w:marLeft w:val="0"/>
      <w:marRight w:val="0"/>
      <w:marTop w:val="0"/>
      <w:marBottom w:val="0"/>
      <w:divBdr>
        <w:top w:val="none" w:sz="0" w:space="0" w:color="auto"/>
        <w:left w:val="none" w:sz="0" w:space="0" w:color="auto"/>
        <w:bottom w:val="none" w:sz="0" w:space="0" w:color="auto"/>
        <w:right w:val="none" w:sz="0" w:space="0" w:color="auto"/>
      </w:divBdr>
    </w:div>
    <w:div w:id="1419476789">
      <w:bodyDiv w:val="1"/>
      <w:marLeft w:val="0"/>
      <w:marRight w:val="0"/>
      <w:marTop w:val="0"/>
      <w:marBottom w:val="0"/>
      <w:divBdr>
        <w:top w:val="none" w:sz="0" w:space="0" w:color="auto"/>
        <w:left w:val="none" w:sz="0" w:space="0" w:color="auto"/>
        <w:bottom w:val="none" w:sz="0" w:space="0" w:color="auto"/>
        <w:right w:val="none" w:sz="0" w:space="0" w:color="auto"/>
      </w:divBdr>
    </w:div>
    <w:div w:id="1419522293">
      <w:bodyDiv w:val="1"/>
      <w:marLeft w:val="0"/>
      <w:marRight w:val="0"/>
      <w:marTop w:val="0"/>
      <w:marBottom w:val="0"/>
      <w:divBdr>
        <w:top w:val="none" w:sz="0" w:space="0" w:color="auto"/>
        <w:left w:val="none" w:sz="0" w:space="0" w:color="auto"/>
        <w:bottom w:val="none" w:sz="0" w:space="0" w:color="auto"/>
        <w:right w:val="none" w:sz="0" w:space="0" w:color="auto"/>
      </w:divBdr>
    </w:div>
    <w:div w:id="1419671814">
      <w:bodyDiv w:val="1"/>
      <w:marLeft w:val="0"/>
      <w:marRight w:val="0"/>
      <w:marTop w:val="0"/>
      <w:marBottom w:val="0"/>
      <w:divBdr>
        <w:top w:val="none" w:sz="0" w:space="0" w:color="auto"/>
        <w:left w:val="none" w:sz="0" w:space="0" w:color="auto"/>
        <w:bottom w:val="none" w:sz="0" w:space="0" w:color="auto"/>
        <w:right w:val="none" w:sz="0" w:space="0" w:color="auto"/>
      </w:divBdr>
    </w:div>
    <w:div w:id="1419710408">
      <w:bodyDiv w:val="1"/>
      <w:marLeft w:val="0"/>
      <w:marRight w:val="0"/>
      <w:marTop w:val="0"/>
      <w:marBottom w:val="0"/>
      <w:divBdr>
        <w:top w:val="none" w:sz="0" w:space="0" w:color="auto"/>
        <w:left w:val="none" w:sz="0" w:space="0" w:color="auto"/>
        <w:bottom w:val="none" w:sz="0" w:space="0" w:color="auto"/>
        <w:right w:val="none" w:sz="0" w:space="0" w:color="auto"/>
      </w:divBdr>
    </w:div>
    <w:div w:id="1419719210">
      <w:bodyDiv w:val="1"/>
      <w:marLeft w:val="0"/>
      <w:marRight w:val="0"/>
      <w:marTop w:val="0"/>
      <w:marBottom w:val="0"/>
      <w:divBdr>
        <w:top w:val="none" w:sz="0" w:space="0" w:color="auto"/>
        <w:left w:val="none" w:sz="0" w:space="0" w:color="auto"/>
        <w:bottom w:val="none" w:sz="0" w:space="0" w:color="auto"/>
        <w:right w:val="none" w:sz="0" w:space="0" w:color="auto"/>
      </w:divBdr>
    </w:div>
    <w:div w:id="1419787303">
      <w:bodyDiv w:val="1"/>
      <w:marLeft w:val="0"/>
      <w:marRight w:val="0"/>
      <w:marTop w:val="0"/>
      <w:marBottom w:val="0"/>
      <w:divBdr>
        <w:top w:val="none" w:sz="0" w:space="0" w:color="auto"/>
        <w:left w:val="none" w:sz="0" w:space="0" w:color="auto"/>
        <w:bottom w:val="none" w:sz="0" w:space="0" w:color="auto"/>
        <w:right w:val="none" w:sz="0" w:space="0" w:color="auto"/>
      </w:divBdr>
    </w:div>
    <w:div w:id="1419794059">
      <w:bodyDiv w:val="1"/>
      <w:marLeft w:val="0"/>
      <w:marRight w:val="0"/>
      <w:marTop w:val="0"/>
      <w:marBottom w:val="0"/>
      <w:divBdr>
        <w:top w:val="none" w:sz="0" w:space="0" w:color="auto"/>
        <w:left w:val="none" w:sz="0" w:space="0" w:color="auto"/>
        <w:bottom w:val="none" w:sz="0" w:space="0" w:color="auto"/>
        <w:right w:val="none" w:sz="0" w:space="0" w:color="auto"/>
      </w:divBdr>
    </w:div>
    <w:div w:id="1419860663">
      <w:bodyDiv w:val="1"/>
      <w:marLeft w:val="0"/>
      <w:marRight w:val="0"/>
      <w:marTop w:val="0"/>
      <w:marBottom w:val="0"/>
      <w:divBdr>
        <w:top w:val="none" w:sz="0" w:space="0" w:color="auto"/>
        <w:left w:val="none" w:sz="0" w:space="0" w:color="auto"/>
        <w:bottom w:val="none" w:sz="0" w:space="0" w:color="auto"/>
        <w:right w:val="none" w:sz="0" w:space="0" w:color="auto"/>
      </w:divBdr>
    </w:div>
    <w:div w:id="1419909680">
      <w:bodyDiv w:val="1"/>
      <w:marLeft w:val="0"/>
      <w:marRight w:val="0"/>
      <w:marTop w:val="0"/>
      <w:marBottom w:val="0"/>
      <w:divBdr>
        <w:top w:val="none" w:sz="0" w:space="0" w:color="auto"/>
        <w:left w:val="none" w:sz="0" w:space="0" w:color="auto"/>
        <w:bottom w:val="none" w:sz="0" w:space="0" w:color="auto"/>
        <w:right w:val="none" w:sz="0" w:space="0" w:color="auto"/>
      </w:divBdr>
    </w:div>
    <w:div w:id="1419983389">
      <w:bodyDiv w:val="1"/>
      <w:marLeft w:val="0"/>
      <w:marRight w:val="0"/>
      <w:marTop w:val="0"/>
      <w:marBottom w:val="0"/>
      <w:divBdr>
        <w:top w:val="none" w:sz="0" w:space="0" w:color="auto"/>
        <w:left w:val="none" w:sz="0" w:space="0" w:color="auto"/>
        <w:bottom w:val="none" w:sz="0" w:space="0" w:color="auto"/>
        <w:right w:val="none" w:sz="0" w:space="0" w:color="auto"/>
      </w:divBdr>
    </w:div>
    <w:div w:id="1420055058">
      <w:bodyDiv w:val="1"/>
      <w:marLeft w:val="0"/>
      <w:marRight w:val="0"/>
      <w:marTop w:val="0"/>
      <w:marBottom w:val="0"/>
      <w:divBdr>
        <w:top w:val="none" w:sz="0" w:space="0" w:color="auto"/>
        <w:left w:val="none" w:sz="0" w:space="0" w:color="auto"/>
        <w:bottom w:val="none" w:sz="0" w:space="0" w:color="auto"/>
        <w:right w:val="none" w:sz="0" w:space="0" w:color="auto"/>
      </w:divBdr>
    </w:div>
    <w:div w:id="1420055144">
      <w:bodyDiv w:val="1"/>
      <w:marLeft w:val="0"/>
      <w:marRight w:val="0"/>
      <w:marTop w:val="0"/>
      <w:marBottom w:val="0"/>
      <w:divBdr>
        <w:top w:val="none" w:sz="0" w:space="0" w:color="auto"/>
        <w:left w:val="none" w:sz="0" w:space="0" w:color="auto"/>
        <w:bottom w:val="none" w:sz="0" w:space="0" w:color="auto"/>
        <w:right w:val="none" w:sz="0" w:space="0" w:color="auto"/>
      </w:divBdr>
    </w:div>
    <w:div w:id="1420055795">
      <w:bodyDiv w:val="1"/>
      <w:marLeft w:val="0"/>
      <w:marRight w:val="0"/>
      <w:marTop w:val="0"/>
      <w:marBottom w:val="0"/>
      <w:divBdr>
        <w:top w:val="none" w:sz="0" w:space="0" w:color="auto"/>
        <w:left w:val="none" w:sz="0" w:space="0" w:color="auto"/>
        <w:bottom w:val="none" w:sz="0" w:space="0" w:color="auto"/>
        <w:right w:val="none" w:sz="0" w:space="0" w:color="auto"/>
      </w:divBdr>
    </w:div>
    <w:div w:id="1420057764">
      <w:bodyDiv w:val="1"/>
      <w:marLeft w:val="0"/>
      <w:marRight w:val="0"/>
      <w:marTop w:val="0"/>
      <w:marBottom w:val="0"/>
      <w:divBdr>
        <w:top w:val="none" w:sz="0" w:space="0" w:color="auto"/>
        <w:left w:val="none" w:sz="0" w:space="0" w:color="auto"/>
        <w:bottom w:val="none" w:sz="0" w:space="0" w:color="auto"/>
        <w:right w:val="none" w:sz="0" w:space="0" w:color="auto"/>
      </w:divBdr>
    </w:div>
    <w:div w:id="1420174503">
      <w:bodyDiv w:val="1"/>
      <w:marLeft w:val="0"/>
      <w:marRight w:val="0"/>
      <w:marTop w:val="0"/>
      <w:marBottom w:val="0"/>
      <w:divBdr>
        <w:top w:val="none" w:sz="0" w:space="0" w:color="auto"/>
        <w:left w:val="none" w:sz="0" w:space="0" w:color="auto"/>
        <w:bottom w:val="none" w:sz="0" w:space="0" w:color="auto"/>
        <w:right w:val="none" w:sz="0" w:space="0" w:color="auto"/>
      </w:divBdr>
    </w:div>
    <w:div w:id="1420180933">
      <w:bodyDiv w:val="1"/>
      <w:marLeft w:val="0"/>
      <w:marRight w:val="0"/>
      <w:marTop w:val="0"/>
      <w:marBottom w:val="0"/>
      <w:divBdr>
        <w:top w:val="none" w:sz="0" w:space="0" w:color="auto"/>
        <w:left w:val="none" w:sz="0" w:space="0" w:color="auto"/>
        <w:bottom w:val="none" w:sz="0" w:space="0" w:color="auto"/>
        <w:right w:val="none" w:sz="0" w:space="0" w:color="auto"/>
      </w:divBdr>
    </w:div>
    <w:div w:id="1420247708">
      <w:bodyDiv w:val="1"/>
      <w:marLeft w:val="0"/>
      <w:marRight w:val="0"/>
      <w:marTop w:val="0"/>
      <w:marBottom w:val="0"/>
      <w:divBdr>
        <w:top w:val="none" w:sz="0" w:space="0" w:color="auto"/>
        <w:left w:val="none" w:sz="0" w:space="0" w:color="auto"/>
        <w:bottom w:val="none" w:sz="0" w:space="0" w:color="auto"/>
        <w:right w:val="none" w:sz="0" w:space="0" w:color="auto"/>
      </w:divBdr>
    </w:div>
    <w:div w:id="1420248390">
      <w:bodyDiv w:val="1"/>
      <w:marLeft w:val="0"/>
      <w:marRight w:val="0"/>
      <w:marTop w:val="0"/>
      <w:marBottom w:val="0"/>
      <w:divBdr>
        <w:top w:val="none" w:sz="0" w:space="0" w:color="auto"/>
        <w:left w:val="none" w:sz="0" w:space="0" w:color="auto"/>
        <w:bottom w:val="none" w:sz="0" w:space="0" w:color="auto"/>
        <w:right w:val="none" w:sz="0" w:space="0" w:color="auto"/>
      </w:divBdr>
    </w:div>
    <w:div w:id="1420254617">
      <w:bodyDiv w:val="1"/>
      <w:marLeft w:val="0"/>
      <w:marRight w:val="0"/>
      <w:marTop w:val="0"/>
      <w:marBottom w:val="0"/>
      <w:divBdr>
        <w:top w:val="none" w:sz="0" w:space="0" w:color="auto"/>
        <w:left w:val="none" w:sz="0" w:space="0" w:color="auto"/>
        <w:bottom w:val="none" w:sz="0" w:space="0" w:color="auto"/>
        <w:right w:val="none" w:sz="0" w:space="0" w:color="auto"/>
      </w:divBdr>
    </w:div>
    <w:div w:id="1420297540">
      <w:bodyDiv w:val="1"/>
      <w:marLeft w:val="0"/>
      <w:marRight w:val="0"/>
      <w:marTop w:val="0"/>
      <w:marBottom w:val="0"/>
      <w:divBdr>
        <w:top w:val="none" w:sz="0" w:space="0" w:color="auto"/>
        <w:left w:val="none" w:sz="0" w:space="0" w:color="auto"/>
        <w:bottom w:val="none" w:sz="0" w:space="0" w:color="auto"/>
        <w:right w:val="none" w:sz="0" w:space="0" w:color="auto"/>
      </w:divBdr>
    </w:div>
    <w:div w:id="1420364878">
      <w:bodyDiv w:val="1"/>
      <w:marLeft w:val="0"/>
      <w:marRight w:val="0"/>
      <w:marTop w:val="0"/>
      <w:marBottom w:val="0"/>
      <w:divBdr>
        <w:top w:val="none" w:sz="0" w:space="0" w:color="auto"/>
        <w:left w:val="none" w:sz="0" w:space="0" w:color="auto"/>
        <w:bottom w:val="none" w:sz="0" w:space="0" w:color="auto"/>
        <w:right w:val="none" w:sz="0" w:space="0" w:color="auto"/>
      </w:divBdr>
    </w:div>
    <w:div w:id="1420565166">
      <w:bodyDiv w:val="1"/>
      <w:marLeft w:val="0"/>
      <w:marRight w:val="0"/>
      <w:marTop w:val="0"/>
      <w:marBottom w:val="0"/>
      <w:divBdr>
        <w:top w:val="none" w:sz="0" w:space="0" w:color="auto"/>
        <w:left w:val="none" w:sz="0" w:space="0" w:color="auto"/>
        <w:bottom w:val="none" w:sz="0" w:space="0" w:color="auto"/>
        <w:right w:val="none" w:sz="0" w:space="0" w:color="auto"/>
      </w:divBdr>
    </w:div>
    <w:div w:id="1420566792">
      <w:bodyDiv w:val="1"/>
      <w:marLeft w:val="0"/>
      <w:marRight w:val="0"/>
      <w:marTop w:val="0"/>
      <w:marBottom w:val="0"/>
      <w:divBdr>
        <w:top w:val="none" w:sz="0" w:space="0" w:color="auto"/>
        <w:left w:val="none" w:sz="0" w:space="0" w:color="auto"/>
        <w:bottom w:val="none" w:sz="0" w:space="0" w:color="auto"/>
        <w:right w:val="none" w:sz="0" w:space="0" w:color="auto"/>
      </w:divBdr>
    </w:div>
    <w:div w:id="1420638292">
      <w:bodyDiv w:val="1"/>
      <w:marLeft w:val="0"/>
      <w:marRight w:val="0"/>
      <w:marTop w:val="0"/>
      <w:marBottom w:val="0"/>
      <w:divBdr>
        <w:top w:val="none" w:sz="0" w:space="0" w:color="auto"/>
        <w:left w:val="none" w:sz="0" w:space="0" w:color="auto"/>
        <w:bottom w:val="none" w:sz="0" w:space="0" w:color="auto"/>
        <w:right w:val="none" w:sz="0" w:space="0" w:color="auto"/>
      </w:divBdr>
    </w:div>
    <w:div w:id="1420756248">
      <w:bodyDiv w:val="1"/>
      <w:marLeft w:val="0"/>
      <w:marRight w:val="0"/>
      <w:marTop w:val="0"/>
      <w:marBottom w:val="0"/>
      <w:divBdr>
        <w:top w:val="none" w:sz="0" w:space="0" w:color="auto"/>
        <w:left w:val="none" w:sz="0" w:space="0" w:color="auto"/>
        <w:bottom w:val="none" w:sz="0" w:space="0" w:color="auto"/>
        <w:right w:val="none" w:sz="0" w:space="0" w:color="auto"/>
      </w:divBdr>
    </w:div>
    <w:div w:id="1420826975">
      <w:bodyDiv w:val="1"/>
      <w:marLeft w:val="0"/>
      <w:marRight w:val="0"/>
      <w:marTop w:val="0"/>
      <w:marBottom w:val="0"/>
      <w:divBdr>
        <w:top w:val="none" w:sz="0" w:space="0" w:color="auto"/>
        <w:left w:val="none" w:sz="0" w:space="0" w:color="auto"/>
        <w:bottom w:val="none" w:sz="0" w:space="0" w:color="auto"/>
        <w:right w:val="none" w:sz="0" w:space="0" w:color="auto"/>
      </w:divBdr>
    </w:div>
    <w:div w:id="1420829845">
      <w:bodyDiv w:val="1"/>
      <w:marLeft w:val="0"/>
      <w:marRight w:val="0"/>
      <w:marTop w:val="0"/>
      <w:marBottom w:val="0"/>
      <w:divBdr>
        <w:top w:val="none" w:sz="0" w:space="0" w:color="auto"/>
        <w:left w:val="none" w:sz="0" w:space="0" w:color="auto"/>
        <w:bottom w:val="none" w:sz="0" w:space="0" w:color="auto"/>
        <w:right w:val="none" w:sz="0" w:space="0" w:color="auto"/>
      </w:divBdr>
    </w:div>
    <w:div w:id="1420830457">
      <w:bodyDiv w:val="1"/>
      <w:marLeft w:val="0"/>
      <w:marRight w:val="0"/>
      <w:marTop w:val="0"/>
      <w:marBottom w:val="0"/>
      <w:divBdr>
        <w:top w:val="none" w:sz="0" w:space="0" w:color="auto"/>
        <w:left w:val="none" w:sz="0" w:space="0" w:color="auto"/>
        <w:bottom w:val="none" w:sz="0" w:space="0" w:color="auto"/>
        <w:right w:val="none" w:sz="0" w:space="0" w:color="auto"/>
      </w:divBdr>
    </w:div>
    <w:div w:id="1420833699">
      <w:bodyDiv w:val="1"/>
      <w:marLeft w:val="0"/>
      <w:marRight w:val="0"/>
      <w:marTop w:val="0"/>
      <w:marBottom w:val="0"/>
      <w:divBdr>
        <w:top w:val="none" w:sz="0" w:space="0" w:color="auto"/>
        <w:left w:val="none" w:sz="0" w:space="0" w:color="auto"/>
        <w:bottom w:val="none" w:sz="0" w:space="0" w:color="auto"/>
        <w:right w:val="none" w:sz="0" w:space="0" w:color="auto"/>
      </w:divBdr>
    </w:div>
    <w:div w:id="1420904181">
      <w:bodyDiv w:val="1"/>
      <w:marLeft w:val="0"/>
      <w:marRight w:val="0"/>
      <w:marTop w:val="0"/>
      <w:marBottom w:val="0"/>
      <w:divBdr>
        <w:top w:val="none" w:sz="0" w:space="0" w:color="auto"/>
        <w:left w:val="none" w:sz="0" w:space="0" w:color="auto"/>
        <w:bottom w:val="none" w:sz="0" w:space="0" w:color="auto"/>
        <w:right w:val="none" w:sz="0" w:space="0" w:color="auto"/>
      </w:divBdr>
    </w:div>
    <w:div w:id="1420906019">
      <w:bodyDiv w:val="1"/>
      <w:marLeft w:val="0"/>
      <w:marRight w:val="0"/>
      <w:marTop w:val="0"/>
      <w:marBottom w:val="0"/>
      <w:divBdr>
        <w:top w:val="none" w:sz="0" w:space="0" w:color="auto"/>
        <w:left w:val="none" w:sz="0" w:space="0" w:color="auto"/>
        <w:bottom w:val="none" w:sz="0" w:space="0" w:color="auto"/>
        <w:right w:val="none" w:sz="0" w:space="0" w:color="auto"/>
      </w:divBdr>
    </w:div>
    <w:div w:id="1420906316">
      <w:bodyDiv w:val="1"/>
      <w:marLeft w:val="0"/>
      <w:marRight w:val="0"/>
      <w:marTop w:val="0"/>
      <w:marBottom w:val="0"/>
      <w:divBdr>
        <w:top w:val="none" w:sz="0" w:space="0" w:color="auto"/>
        <w:left w:val="none" w:sz="0" w:space="0" w:color="auto"/>
        <w:bottom w:val="none" w:sz="0" w:space="0" w:color="auto"/>
        <w:right w:val="none" w:sz="0" w:space="0" w:color="auto"/>
      </w:divBdr>
    </w:div>
    <w:div w:id="1420910598">
      <w:bodyDiv w:val="1"/>
      <w:marLeft w:val="0"/>
      <w:marRight w:val="0"/>
      <w:marTop w:val="0"/>
      <w:marBottom w:val="0"/>
      <w:divBdr>
        <w:top w:val="none" w:sz="0" w:space="0" w:color="auto"/>
        <w:left w:val="none" w:sz="0" w:space="0" w:color="auto"/>
        <w:bottom w:val="none" w:sz="0" w:space="0" w:color="auto"/>
        <w:right w:val="none" w:sz="0" w:space="0" w:color="auto"/>
      </w:divBdr>
    </w:div>
    <w:div w:id="1420952174">
      <w:bodyDiv w:val="1"/>
      <w:marLeft w:val="0"/>
      <w:marRight w:val="0"/>
      <w:marTop w:val="0"/>
      <w:marBottom w:val="0"/>
      <w:divBdr>
        <w:top w:val="none" w:sz="0" w:space="0" w:color="auto"/>
        <w:left w:val="none" w:sz="0" w:space="0" w:color="auto"/>
        <w:bottom w:val="none" w:sz="0" w:space="0" w:color="auto"/>
        <w:right w:val="none" w:sz="0" w:space="0" w:color="auto"/>
      </w:divBdr>
    </w:div>
    <w:div w:id="1420953335">
      <w:bodyDiv w:val="1"/>
      <w:marLeft w:val="0"/>
      <w:marRight w:val="0"/>
      <w:marTop w:val="0"/>
      <w:marBottom w:val="0"/>
      <w:divBdr>
        <w:top w:val="none" w:sz="0" w:space="0" w:color="auto"/>
        <w:left w:val="none" w:sz="0" w:space="0" w:color="auto"/>
        <w:bottom w:val="none" w:sz="0" w:space="0" w:color="auto"/>
        <w:right w:val="none" w:sz="0" w:space="0" w:color="auto"/>
      </w:divBdr>
    </w:div>
    <w:div w:id="1420978474">
      <w:bodyDiv w:val="1"/>
      <w:marLeft w:val="0"/>
      <w:marRight w:val="0"/>
      <w:marTop w:val="0"/>
      <w:marBottom w:val="0"/>
      <w:divBdr>
        <w:top w:val="none" w:sz="0" w:space="0" w:color="auto"/>
        <w:left w:val="none" w:sz="0" w:space="0" w:color="auto"/>
        <w:bottom w:val="none" w:sz="0" w:space="0" w:color="auto"/>
        <w:right w:val="none" w:sz="0" w:space="0" w:color="auto"/>
      </w:divBdr>
    </w:div>
    <w:div w:id="1420978597">
      <w:bodyDiv w:val="1"/>
      <w:marLeft w:val="0"/>
      <w:marRight w:val="0"/>
      <w:marTop w:val="0"/>
      <w:marBottom w:val="0"/>
      <w:divBdr>
        <w:top w:val="none" w:sz="0" w:space="0" w:color="auto"/>
        <w:left w:val="none" w:sz="0" w:space="0" w:color="auto"/>
        <w:bottom w:val="none" w:sz="0" w:space="0" w:color="auto"/>
        <w:right w:val="none" w:sz="0" w:space="0" w:color="auto"/>
      </w:divBdr>
    </w:div>
    <w:div w:id="1420984210">
      <w:bodyDiv w:val="1"/>
      <w:marLeft w:val="0"/>
      <w:marRight w:val="0"/>
      <w:marTop w:val="0"/>
      <w:marBottom w:val="0"/>
      <w:divBdr>
        <w:top w:val="none" w:sz="0" w:space="0" w:color="auto"/>
        <w:left w:val="none" w:sz="0" w:space="0" w:color="auto"/>
        <w:bottom w:val="none" w:sz="0" w:space="0" w:color="auto"/>
        <w:right w:val="none" w:sz="0" w:space="0" w:color="auto"/>
      </w:divBdr>
    </w:div>
    <w:div w:id="1421022144">
      <w:bodyDiv w:val="1"/>
      <w:marLeft w:val="0"/>
      <w:marRight w:val="0"/>
      <w:marTop w:val="0"/>
      <w:marBottom w:val="0"/>
      <w:divBdr>
        <w:top w:val="none" w:sz="0" w:space="0" w:color="auto"/>
        <w:left w:val="none" w:sz="0" w:space="0" w:color="auto"/>
        <w:bottom w:val="none" w:sz="0" w:space="0" w:color="auto"/>
        <w:right w:val="none" w:sz="0" w:space="0" w:color="auto"/>
      </w:divBdr>
    </w:div>
    <w:div w:id="1421023020">
      <w:bodyDiv w:val="1"/>
      <w:marLeft w:val="0"/>
      <w:marRight w:val="0"/>
      <w:marTop w:val="0"/>
      <w:marBottom w:val="0"/>
      <w:divBdr>
        <w:top w:val="none" w:sz="0" w:space="0" w:color="auto"/>
        <w:left w:val="none" w:sz="0" w:space="0" w:color="auto"/>
        <w:bottom w:val="none" w:sz="0" w:space="0" w:color="auto"/>
        <w:right w:val="none" w:sz="0" w:space="0" w:color="auto"/>
      </w:divBdr>
    </w:div>
    <w:div w:id="1421024922">
      <w:bodyDiv w:val="1"/>
      <w:marLeft w:val="0"/>
      <w:marRight w:val="0"/>
      <w:marTop w:val="0"/>
      <w:marBottom w:val="0"/>
      <w:divBdr>
        <w:top w:val="none" w:sz="0" w:space="0" w:color="auto"/>
        <w:left w:val="none" w:sz="0" w:space="0" w:color="auto"/>
        <w:bottom w:val="none" w:sz="0" w:space="0" w:color="auto"/>
        <w:right w:val="none" w:sz="0" w:space="0" w:color="auto"/>
      </w:divBdr>
    </w:div>
    <w:div w:id="1421026743">
      <w:bodyDiv w:val="1"/>
      <w:marLeft w:val="0"/>
      <w:marRight w:val="0"/>
      <w:marTop w:val="0"/>
      <w:marBottom w:val="0"/>
      <w:divBdr>
        <w:top w:val="none" w:sz="0" w:space="0" w:color="auto"/>
        <w:left w:val="none" w:sz="0" w:space="0" w:color="auto"/>
        <w:bottom w:val="none" w:sz="0" w:space="0" w:color="auto"/>
        <w:right w:val="none" w:sz="0" w:space="0" w:color="auto"/>
      </w:divBdr>
    </w:div>
    <w:div w:id="1421102779">
      <w:bodyDiv w:val="1"/>
      <w:marLeft w:val="0"/>
      <w:marRight w:val="0"/>
      <w:marTop w:val="0"/>
      <w:marBottom w:val="0"/>
      <w:divBdr>
        <w:top w:val="none" w:sz="0" w:space="0" w:color="auto"/>
        <w:left w:val="none" w:sz="0" w:space="0" w:color="auto"/>
        <w:bottom w:val="none" w:sz="0" w:space="0" w:color="auto"/>
        <w:right w:val="none" w:sz="0" w:space="0" w:color="auto"/>
      </w:divBdr>
    </w:div>
    <w:div w:id="1421176346">
      <w:bodyDiv w:val="1"/>
      <w:marLeft w:val="0"/>
      <w:marRight w:val="0"/>
      <w:marTop w:val="0"/>
      <w:marBottom w:val="0"/>
      <w:divBdr>
        <w:top w:val="none" w:sz="0" w:space="0" w:color="auto"/>
        <w:left w:val="none" w:sz="0" w:space="0" w:color="auto"/>
        <w:bottom w:val="none" w:sz="0" w:space="0" w:color="auto"/>
        <w:right w:val="none" w:sz="0" w:space="0" w:color="auto"/>
      </w:divBdr>
    </w:div>
    <w:div w:id="1421179801">
      <w:bodyDiv w:val="1"/>
      <w:marLeft w:val="0"/>
      <w:marRight w:val="0"/>
      <w:marTop w:val="0"/>
      <w:marBottom w:val="0"/>
      <w:divBdr>
        <w:top w:val="none" w:sz="0" w:space="0" w:color="auto"/>
        <w:left w:val="none" w:sz="0" w:space="0" w:color="auto"/>
        <w:bottom w:val="none" w:sz="0" w:space="0" w:color="auto"/>
        <w:right w:val="none" w:sz="0" w:space="0" w:color="auto"/>
      </w:divBdr>
    </w:div>
    <w:div w:id="1421213868">
      <w:bodyDiv w:val="1"/>
      <w:marLeft w:val="0"/>
      <w:marRight w:val="0"/>
      <w:marTop w:val="0"/>
      <w:marBottom w:val="0"/>
      <w:divBdr>
        <w:top w:val="none" w:sz="0" w:space="0" w:color="auto"/>
        <w:left w:val="none" w:sz="0" w:space="0" w:color="auto"/>
        <w:bottom w:val="none" w:sz="0" w:space="0" w:color="auto"/>
        <w:right w:val="none" w:sz="0" w:space="0" w:color="auto"/>
      </w:divBdr>
    </w:div>
    <w:div w:id="1421293239">
      <w:bodyDiv w:val="1"/>
      <w:marLeft w:val="0"/>
      <w:marRight w:val="0"/>
      <w:marTop w:val="0"/>
      <w:marBottom w:val="0"/>
      <w:divBdr>
        <w:top w:val="none" w:sz="0" w:space="0" w:color="auto"/>
        <w:left w:val="none" w:sz="0" w:space="0" w:color="auto"/>
        <w:bottom w:val="none" w:sz="0" w:space="0" w:color="auto"/>
        <w:right w:val="none" w:sz="0" w:space="0" w:color="auto"/>
      </w:divBdr>
    </w:div>
    <w:div w:id="1421411690">
      <w:bodyDiv w:val="1"/>
      <w:marLeft w:val="0"/>
      <w:marRight w:val="0"/>
      <w:marTop w:val="0"/>
      <w:marBottom w:val="0"/>
      <w:divBdr>
        <w:top w:val="none" w:sz="0" w:space="0" w:color="auto"/>
        <w:left w:val="none" w:sz="0" w:space="0" w:color="auto"/>
        <w:bottom w:val="none" w:sz="0" w:space="0" w:color="auto"/>
        <w:right w:val="none" w:sz="0" w:space="0" w:color="auto"/>
      </w:divBdr>
    </w:div>
    <w:div w:id="1421415252">
      <w:bodyDiv w:val="1"/>
      <w:marLeft w:val="0"/>
      <w:marRight w:val="0"/>
      <w:marTop w:val="0"/>
      <w:marBottom w:val="0"/>
      <w:divBdr>
        <w:top w:val="none" w:sz="0" w:space="0" w:color="auto"/>
        <w:left w:val="none" w:sz="0" w:space="0" w:color="auto"/>
        <w:bottom w:val="none" w:sz="0" w:space="0" w:color="auto"/>
        <w:right w:val="none" w:sz="0" w:space="0" w:color="auto"/>
      </w:divBdr>
    </w:div>
    <w:div w:id="1421558704">
      <w:bodyDiv w:val="1"/>
      <w:marLeft w:val="0"/>
      <w:marRight w:val="0"/>
      <w:marTop w:val="0"/>
      <w:marBottom w:val="0"/>
      <w:divBdr>
        <w:top w:val="none" w:sz="0" w:space="0" w:color="auto"/>
        <w:left w:val="none" w:sz="0" w:space="0" w:color="auto"/>
        <w:bottom w:val="none" w:sz="0" w:space="0" w:color="auto"/>
        <w:right w:val="none" w:sz="0" w:space="0" w:color="auto"/>
      </w:divBdr>
    </w:div>
    <w:div w:id="1421561490">
      <w:bodyDiv w:val="1"/>
      <w:marLeft w:val="0"/>
      <w:marRight w:val="0"/>
      <w:marTop w:val="0"/>
      <w:marBottom w:val="0"/>
      <w:divBdr>
        <w:top w:val="none" w:sz="0" w:space="0" w:color="auto"/>
        <w:left w:val="none" w:sz="0" w:space="0" w:color="auto"/>
        <w:bottom w:val="none" w:sz="0" w:space="0" w:color="auto"/>
        <w:right w:val="none" w:sz="0" w:space="0" w:color="auto"/>
      </w:divBdr>
    </w:div>
    <w:div w:id="1421636565">
      <w:bodyDiv w:val="1"/>
      <w:marLeft w:val="0"/>
      <w:marRight w:val="0"/>
      <w:marTop w:val="0"/>
      <w:marBottom w:val="0"/>
      <w:divBdr>
        <w:top w:val="none" w:sz="0" w:space="0" w:color="auto"/>
        <w:left w:val="none" w:sz="0" w:space="0" w:color="auto"/>
        <w:bottom w:val="none" w:sz="0" w:space="0" w:color="auto"/>
        <w:right w:val="none" w:sz="0" w:space="0" w:color="auto"/>
      </w:divBdr>
    </w:div>
    <w:div w:id="1421638105">
      <w:bodyDiv w:val="1"/>
      <w:marLeft w:val="0"/>
      <w:marRight w:val="0"/>
      <w:marTop w:val="0"/>
      <w:marBottom w:val="0"/>
      <w:divBdr>
        <w:top w:val="none" w:sz="0" w:space="0" w:color="auto"/>
        <w:left w:val="none" w:sz="0" w:space="0" w:color="auto"/>
        <w:bottom w:val="none" w:sz="0" w:space="0" w:color="auto"/>
        <w:right w:val="none" w:sz="0" w:space="0" w:color="auto"/>
      </w:divBdr>
    </w:div>
    <w:div w:id="1421638713">
      <w:bodyDiv w:val="1"/>
      <w:marLeft w:val="0"/>
      <w:marRight w:val="0"/>
      <w:marTop w:val="0"/>
      <w:marBottom w:val="0"/>
      <w:divBdr>
        <w:top w:val="none" w:sz="0" w:space="0" w:color="auto"/>
        <w:left w:val="none" w:sz="0" w:space="0" w:color="auto"/>
        <w:bottom w:val="none" w:sz="0" w:space="0" w:color="auto"/>
        <w:right w:val="none" w:sz="0" w:space="0" w:color="auto"/>
      </w:divBdr>
    </w:div>
    <w:div w:id="1422022640">
      <w:bodyDiv w:val="1"/>
      <w:marLeft w:val="0"/>
      <w:marRight w:val="0"/>
      <w:marTop w:val="0"/>
      <w:marBottom w:val="0"/>
      <w:divBdr>
        <w:top w:val="none" w:sz="0" w:space="0" w:color="auto"/>
        <w:left w:val="none" w:sz="0" w:space="0" w:color="auto"/>
        <w:bottom w:val="none" w:sz="0" w:space="0" w:color="auto"/>
        <w:right w:val="none" w:sz="0" w:space="0" w:color="auto"/>
      </w:divBdr>
    </w:div>
    <w:div w:id="1422098134">
      <w:bodyDiv w:val="1"/>
      <w:marLeft w:val="0"/>
      <w:marRight w:val="0"/>
      <w:marTop w:val="0"/>
      <w:marBottom w:val="0"/>
      <w:divBdr>
        <w:top w:val="none" w:sz="0" w:space="0" w:color="auto"/>
        <w:left w:val="none" w:sz="0" w:space="0" w:color="auto"/>
        <w:bottom w:val="none" w:sz="0" w:space="0" w:color="auto"/>
        <w:right w:val="none" w:sz="0" w:space="0" w:color="auto"/>
      </w:divBdr>
    </w:div>
    <w:div w:id="1422138548">
      <w:bodyDiv w:val="1"/>
      <w:marLeft w:val="0"/>
      <w:marRight w:val="0"/>
      <w:marTop w:val="0"/>
      <w:marBottom w:val="0"/>
      <w:divBdr>
        <w:top w:val="none" w:sz="0" w:space="0" w:color="auto"/>
        <w:left w:val="none" w:sz="0" w:space="0" w:color="auto"/>
        <w:bottom w:val="none" w:sz="0" w:space="0" w:color="auto"/>
        <w:right w:val="none" w:sz="0" w:space="0" w:color="auto"/>
      </w:divBdr>
    </w:div>
    <w:div w:id="1422143800">
      <w:bodyDiv w:val="1"/>
      <w:marLeft w:val="0"/>
      <w:marRight w:val="0"/>
      <w:marTop w:val="0"/>
      <w:marBottom w:val="0"/>
      <w:divBdr>
        <w:top w:val="none" w:sz="0" w:space="0" w:color="auto"/>
        <w:left w:val="none" w:sz="0" w:space="0" w:color="auto"/>
        <w:bottom w:val="none" w:sz="0" w:space="0" w:color="auto"/>
        <w:right w:val="none" w:sz="0" w:space="0" w:color="auto"/>
      </w:divBdr>
    </w:div>
    <w:div w:id="1422143955">
      <w:bodyDiv w:val="1"/>
      <w:marLeft w:val="0"/>
      <w:marRight w:val="0"/>
      <w:marTop w:val="0"/>
      <w:marBottom w:val="0"/>
      <w:divBdr>
        <w:top w:val="none" w:sz="0" w:space="0" w:color="auto"/>
        <w:left w:val="none" w:sz="0" w:space="0" w:color="auto"/>
        <w:bottom w:val="none" w:sz="0" w:space="0" w:color="auto"/>
        <w:right w:val="none" w:sz="0" w:space="0" w:color="auto"/>
      </w:divBdr>
    </w:div>
    <w:div w:id="1422262460">
      <w:bodyDiv w:val="1"/>
      <w:marLeft w:val="0"/>
      <w:marRight w:val="0"/>
      <w:marTop w:val="0"/>
      <w:marBottom w:val="0"/>
      <w:divBdr>
        <w:top w:val="none" w:sz="0" w:space="0" w:color="auto"/>
        <w:left w:val="none" w:sz="0" w:space="0" w:color="auto"/>
        <w:bottom w:val="none" w:sz="0" w:space="0" w:color="auto"/>
        <w:right w:val="none" w:sz="0" w:space="0" w:color="auto"/>
      </w:divBdr>
    </w:div>
    <w:div w:id="1422262753">
      <w:bodyDiv w:val="1"/>
      <w:marLeft w:val="0"/>
      <w:marRight w:val="0"/>
      <w:marTop w:val="0"/>
      <w:marBottom w:val="0"/>
      <w:divBdr>
        <w:top w:val="none" w:sz="0" w:space="0" w:color="auto"/>
        <w:left w:val="none" w:sz="0" w:space="0" w:color="auto"/>
        <w:bottom w:val="none" w:sz="0" w:space="0" w:color="auto"/>
        <w:right w:val="none" w:sz="0" w:space="0" w:color="auto"/>
      </w:divBdr>
    </w:div>
    <w:div w:id="1422264747">
      <w:bodyDiv w:val="1"/>
      <w:marLeft w:val="0"/>
      <w:marRight w:val="0"/>
      <w:marTop w:val="0"/>
      <w:marBottom w:val="0"/>
      <w:divBdr>
        <w:top w:val="none" w:sz="0" w:space="0" w:color="auto"/>
        <w:left w:val="none" w:sz="0" w:space="0" w:color="auto"/>
        <w:bottom w:val="none" w:sz="0" w:space="0" w:color="auto"/>
        <w:right w:val="none" w:sz="0" w:space="0" w:color="auto"/>
      </w:divBdr>
    </w:div>
    <w:div w:id="1422291352">
      <w:bodyDiv w:val="1"/>
      <w:marLeft w:val="0"/>
      <w:marRight w:val="0"/>
      <w:marTop w:val="0"/>
      <w:marBottom w:val="0"/>
      <w:divBdr>
        <w:top w:val="none" w:sz="0" w:space="0" w:color="auto"/>
        <w:left w:val="none" w:sz="0" w:space="0" w:color="auto"/>
        <w:bottom w:val="none" w:sz="0" w:space="0" w:color="auto"/>
        <w:right w:val="none" w:sz="0" w:space="0" w:color="auto"/>
      </w:divBdr>
    </w:div>
    <w:div w:id="1422337022">
      <w:bodyDiv w:val="1"/>
      <w:marLeft w:val="0"/>
      <w:marRight w:val="0"/>
      <w:marTop w:val="0"/>
      <w:marBottom w:val="0"/>
      <w:divBdr>
        <w:top w:val="none" w:sz="0" w:space="0" w:color="auto"/>
        <w:left w:val="none" w:sz="0" w:space="0" w:color="auto"/>
        <w:bottom w:val="none" w:sz="0" w:space="0" w:color="auto"/>
        <w:right w:val="none" w:sz="0" w:space="0" w:color="auto"/>
      </w:divBdr>
    </w:div>
    <w:div w:id="1422485571">
      <w:bodyDiv w:val="1"/>
      <w:marLeft w:val="0"/>
      <w:marRight w:val="0"/>
      <w:marTop w:val="0"/>
      <w:marBottom w:val="0"/>
      <w:divBdr>
        <w:top w:val="none" w:sz="0" w:space="0" w:color="auto"/>
        <w:left w:val="none" w:sz="0" w:space="0" w:color="auto"/>
        <w:bottom w:val="none" w:sz="0" w:space="0" w:color="auto"/>
        <w:right w:val="none" w:sz="0" w:space="0" w:color="auto"/>
      </w:divBdr>
    </w:div>
    <w:div w:id="1422532756">
      <w:bodyDiv w:val="1"/>
      <w:marLeft w:val="0"/>
      <w:marRight w:val="0"/>
      <w:marTop w:val="0"/>
      <w:marBottom w:val="0"/>
      <w:divBdr>
        <w:top w:val="none" w:sz="0" w:space="0" w:color="auto"/>
        <w:left w:val="none" w:sz="0" w:space="0" w:color="auto"/>
        <w:bottom w:val="none" w:sz="0" w:space="0" w:color="auto"/>
        <w:right w:val="none" w:sz="0" w:space="0" w:color="auto"/>
      </w:divBdr>
    </w:div>
    <w:div w:id="1422603319">
      <w:bodyDiv w:val="1"/>
      <w:marLeft w:val="0"/>
      <w:marRight w:val="0"/>
      <w:marTop w:val="0"/>
      <w:marBottom w:val="0"/>
      <w:divBdr>
        <w:top w:val="none" w:sz="0" w:space="0" w:color="auto"/>
        <w:left w:val="none" w:sz="0" w:space="0" w:color="auto"/>
        <w:bottom w:val="none" w:sz="0" w:space="0" w:color="auto"/>
        <w:right w:val="none" w:sz="0" w:space="0" w:color="auto"/>
      </w:divBdr>
    </w:div>
    <w:div w:id="1422726504">
      <w:bodyDiv w:val="1"/>
      <w:marLeft w:val="0"/>
      <w:marRight w:val="0"/>
      <w:marTop w:val="0"/>
      <w:marBottom w:val="0"/>
      <w:divBdr>
        <w:top w:val="none" w:sz="0" w:space="0" w:color="auto"/>
        <w:left w:val="none" w:sz="0" w:space="0" w:color="auto"/>
        <w:bottom w:val="none" w:sz="0" w:space="0" w:color="auto"/>
        <w:right w:val="none" w:sz="0" w:space="0" w:color="auto"/>
      </w:divBdr>
    </w:div>
    <w:div w:id="1422874709">
      <w:bodyDiv w:val="1"/>
      <w:marLeft w:val="0"/>
      <w:marRight w:val="0"/>
      <w:marTop w:val="0"/>
      <w:marBottom w:val="0"/>
      <w:divBdr>
        <w:top w:val="none" w:sz="0" w:space="0" w:color="auto"/>
        <w:left w:val="none" w:sz="0" w:space="0" w:color="auto"/>
        <w:bottom w:val="none" w:sz="0" w:space="0" w:color="auto"/>
        <w:right w:val="none" w:sz="0" w:space="0" w:color="auto"/>
      </w:divBdr>
    </w:div>
    <w:div w:id="1422920076">
      <w:bodyDiv w:val="1"/>
      <w:marLeft w:val="0"/>
      <w:marRight w:val="0"/>
      <w:marTop w:val="0"/>
      <w:marBottom w:val="0"/>
      <w:divBdr>
        <w:top w:val="none" w:sz="0" w:space="0" w:color="auto"/>
        <w:left w:val="none" w:sz="0" w:space="0" w:color="auto"/>
        <w:bottom w:val="none" w:sz="0" w:space="0" w:color="auto"/>
        <w:right w:val="none" w:sz="0" w:space="0" w:color="auto"/>
      </w:divBdr>
    </w:div>
    <w:div w:id="1422991933">
      <w:bodyDiv w:val="1"/>
      <w:marLeft w:val="0"/>
      <w:marRight w:val="0"/>
      <w:marTop w:val="0"/>
      <w:marBottom w:val="0"/>
      <w:divBdr>
        <w:top w:val="none" w:sz="0" w:space="0" w:color="auto"/>
        <w:left w:val="none" w:sz="0" w:space="0" w:color="auto"/>
        <w:bottom w:val="none" w:sz="0" w:space="0" w:color="auto"/>
        <w:right w:val="none" w:sz="0" w:space="0" w:color="auto"/>
      </w:divBdr>
    </w:div>
    <w:div w:id="1423064059">
      <w:bodyDiv w:val="1"/>
      <w:marLeft w:val="0"/>
      <w:marRight w:val="0"/>
      <w:marTop w:val="0"/>
      <w:marBottom w:val="0"/>
      <w:divBdr>
        <w:top w:val="none" w:sz="0" w:space="0" w:color="auto"/>
        <w:left w:val="none" w:sz="0" w:space="0" w:color="auto"/>
        <w:bottom w:val="none" w:sz="0" w:space="0" w:color="auto"/>
        <w:right w:val="none" w:sz="0" w:space="0" w:color="auto"/>
      </w:divBdr>
    </w:div>
    <w:div w:id="1423068931">
      <w:bodyDiv w:val="1"/>
      <w:marLeft w:val="0"/>
      <w:marRight w:val="0"/>
      <w:marTop w:val="0"/>
      <w:marBottom w:val="0"/>
      <w:divBdr>
        <w:top w:val="none" w:sz="0" w:space="0" w:color="auto"/>
        <w:left w:val="none" w:sz="0" w:space="0" w:color="auto"/>
        <w:bottom w:val="none" w:sz="0" w:space="0" w:color="auto"/>
        <w:right w:val="none" w:sz="0" w:space="0" w:color="auto"/>
      </w:divBdr>
    </w:div>
    <w:div w:id="1423141502">
      <w:bodyDiv w:val="1"/>
      <w:marLeft w:val="0"/>
      <w:marRight w:val="0"/>
      <w:marTop w:val="0"/>
      <w:marBottom w:val="0"/>
      <w:divBdr>
        <w:top w:val="none" w:sz="0" w:space="0" w:color="auto"/>
        <w:left w:val="none" w:sz="0" w:space="0" w:color="auto"/>
        <w:bottom w:val="none" w:sz="0" w:space="0" w:color="auto"/>
        <w:right w:val="none" w:sz="0" w:space="0" w:color="auto"/>
      </w:divBdr>
    </w:div>
    <w:div w:id="1423182217">
      <w:bodyDiv w:val="1"/>
      <w:marLeft w:val="0"/>
      <w:marRight w:val="0"/>
      <w:marTop w:val="0"/>
      <w:marBottom w:val="0"/>
      <w:divBdr>
        <w:top w:val="none" w:sz="0" w:space="0" w:color="auto"/>
        <w:left w:val="none" w:sz="0" w:space="0" w:color="auto"/>
        <w:bottom w:val="none" w:sz="0" w:space="0" w:color="auto"/>
        <w:right w:val="none" w:sz="0" w:space="0" w:color="auto"/>
      </w:divBdr>
    </w:div>
    <w:div w:id="1423182657">
      <w:bodyDiv w:val="1"/>
      <w:marLeft w:val="0"/>
      <w:marRight w:val="0"/>
      <w:marTop w:val="0"/>
      <w:marBottom w:val="0"/>
      <w:divBdr>
        <w:top w:val="none" w:sz="0" w:space="0" w:color="auto"/>
        <w:left w:val="none" w:sz="0" w:space="0" w:color="auto"/>
        <w:bottom w:val="none" w:sz="0" w:space="0" w:color="auto"/>
        <w:right w:val="none" w:sz="0" w:space="0" w:color="auto"/>
      </w:divBdr>
    </w:div>
    <w:div w:id="1423188255">
      <w:bodyDiv w:val="1"/>
      <w:marLeft w:val="0"/>
      <w:marRight w:val="0"/>
      <w:marTop w:val="0"/>
      <w:marBottom w:val="0"/>
      <w:divBdr>
        <w:top w:val="none" w:sz="0" w:space="0" w:color="auto"/>
        <w:left w:val="none" w:sz="0" w:space="0" w:color="auto"/>
        <w:bottom w:val="none" w:sz="0" w:space="0" w:color="auto"/>
        <w:right w:val="none" w:sz="0" w:space="0" w:color="auto"/>
      </w:divBdr>
    </w:div>
    <w:div w:id="1423335558">
      <w:bodyDiv w:val="1"/>
      <w:marLeft w:val="0"/>
      <w:marRight w:val="0"/>
      <w:marTop w:val="0"/>
      <w:marBottom w:val="0"/>
      <w:divBdr>
        <w:top w:val="none" w:sz="0" w:space="0" w:color="auto"/>
        <w:left w:val="none" w:sz="0" w:space="0" w:color="auto"/>
        <w:bottom w:val="none" w:sz="0" w:space="0" w:color="auto"/>
        <w:right w:val="none" w:sz="0" w:space="0" w:color="auto"/>
      </w:divBdr>
    </w:div>
    <w:div w:id="1423454047">
      <w:bodyDiv w:val="1"/>
      <w:marLeft w:val="0"/>
      <w:marRight w:val="0"/>
      <w:marTop w:val="0"/>
      <w:marBottom w:val="0"/>
      <w:divBdr>
        <w:top w:val="none" w:sz="0" w:space="0" w:color="auto"/>
        <w:left w:val="none" w:sz="0" w:space="0" w:color="auto"/>
        <w:bottom w:val="none" w:sz="0" w:space="0" w:color="auto"/>
        <w:right w:val="none" w:sz="0" w:space="0" w:color="auto"/>
      </w:divBdr>
    </w:div>
    <w:div w:id="1423455062">
      <w:bodyDiv w:val="1"/>
      <w:marLeft w:val="0"/>
      <w:marRight w:val="0"/>
      <w:marTop w:val="0"/>
      <w:marBottom w:val="0"/>
      <w:divBdr>
        <w:top w:val="none" w:sz="0" w:space="0" w:color="auto"/>
        <w:left w:val="none" w:sz="0" w:space="0" w:color="auto"/>
        <w:bottom w:val="none" w:sz="0" w:space="0" w:color="auto"/>
        <w:right w:val="none" w:sz="0" w:space="0" w:color="auto"/>
      </w:divBdr>
    </w:div>
    <w:div w:id="1423600713">
      <w:bodyDiv w:val="1"/>
      <w:marLeft w:val="0"/>
      <w:marRight w:val="0"/>
      <w:marTop w:val="0"/>
      <w:marBottom w:val="0"/>
      <w:divBdr>
        <w:top w:val="none" w:sz="0" w:space="0" w:color="auto"/>
        <w:left w:val="none" w:sz="0" w:space="0" w:color="auto"/>
        <w:bottom w:val="none" w:sz="0" w:space="0" w:color="auto"/>
        <w:right w:val="none" w:sz="0" w:space="0" w:color="auto"/>
      </w:divBdr>
    </w:div>
    <w:div w:id="1423724357">
      <w:bodyDiv w:val="1"/>
      <w:marLeft w:val="0"/>
      <w:marRight w:val="0"/>
      <w:marTop w:val="0"/>
      <w:marBottom w:val="0"/>
      <w:divBdr>
        <w:top w:val="none" w:sz="0" w:space="0" w:color="auto"/>
        <w:left w:val="none" w:sz="0" w:space="0" w:color="auto"/>
        <w:bottom w:val="none" w:sz="0" w:space="0" w:color="auto"/>
        <w:right w:val="none" w:sz="0" w:space="0" w:color="auto"/>
      </w:divBdr>
    </w:div>
    <w:div w:id="1423835549">
      <w:bodyDiv w:val="1"/>
      <w:marLeft w:val="0"/>
      <w:marRight w:val="0"/>
      <w:marTop w:val="0"/>
      <w:marBottom w:val="0"/>
      <w:divBdr>
        <w:top w:val="none" w:sz="0" w:space="0" w:color="auto"/>
        <w:left w:val="none" w:sz="0" w:space="0" w:color="auto"/>
        <w:bottom w:val="none" w:sz="0" w:space="0" w:color="auto"/>
        <w:right w:val="none" w:sz="0" w:space="0" w:color="auto"/>
      </w:divBdr>
    </w:div>
    <w:div w:id="1423839749">
      <w:bodyDiv w:val="1"/>
      <w:marLeft w:val="0"/>
      <w:marRight w:val="0"/>
      <w:marTop w:val="0"/>
      <w:marBottom w:val="0"/>
      <w:divBdr>
        <w:top w:val="none" w:sz="0" w:space="0" w:color="auto"/>
        <w:left w:val="none" w:sz="0" w:space="0" w:color="auto"/>
        <w:bottom w:val="none" w:sz="0" w:space="0" w:color="auto"/>
        <w:right w:val="none" w:sz="0" w:space="0" w:color="auto"/>
      </w:divBdr>
    </w:div>
    <w:div w:id="1423910832">
      <w:bodyDiv w:val="1"/>
      <w:marLeft w:val="0"/>
      <w:marRight w:val="0"/>
      <w:marTop w:val="0"/>
      <w:marBottom w:val="0"/>
      <w:divBdr>
        <w:top w:val="none" w:sz="0" w:space="0" w:color="auto"/>
        <w:left w:val="none" w:sz="0" w:space="0" w:color="auto"/>
        <w:bottom w:val="none" w:sz="0" w:space="0" w:color="auto"/>
        <w:right w:val="none" w:sz="0" w:space="0" w:color="auto"/>
      </w:divBdr>
    </w:div>
    <w:div w:id="1423985822">
      <w:bodyDiv w:val="1"/>
      <w:marLeft w:val="0"/>
      <w:marRight w:val="0"/>
      <w:marTop w:val="0"/>
      <w:marBottom w:val="0"/>
      <w:divBdr>
        <w:top w:val="none" w:sz="0" w:space="0" w:color="auto"/>
        <w:left w:val="none" w:sz="0" w:space="0" w:color="auto"/>
        <w:bottom w:val="none" w:sz="0" w:space="0" w:color="auto"/>
        <w:right w:val="none" w:sz="0" w:space="0" w:color="auto"/>
      </w:divBdr>
    </w:div>
    <w:div w:id="1424064206">
      <w:bodyDiv w:val="1"/>
      <w:marLeft w:val="0"/>
      <w:marRight w:val="0"/>
      <w:marTop w:val="0"/>
      <w:marBottom w:val="0"/>
      <w:divBdr>
        <w:top w:val="none" w:sz="0" w:space="0" w:color="auto"/>
        <w:left w:val="none" w:sz="0" w:space="0" w:color="auto"/>
        <w:bottom w:val="none" w:sz="0" w:space="0" w:color="auto"/>
        <w:right w:val="none" w:sz="0" w:space="0" w:color="auto"/>
      </w:divBdr>
    </w:div>
    <w:div w:id="1424064505">
      <w:bodyDiv w:val="1"/>
      <w:marLeft w:val="0"/>
      <w:marRight w:val="0"/>
      <w:marTop w:val="0"/>
      <w:marBottom w:val="0"/>
      <w:divBdr>
        <w:top w:val="none" w:sz="0" w:space="0" w:color="auto"/>
        <w:left w:val="none" w:sz="0" w:space="0" w:color="auto"/>
        <w:bottom w:val="none" w:sz="0" w:space="0" w:color="auto"/>
        <w:right w:val="none" w:sz="0" w:space="0" w:color="auto"/>
      </w:divBdr>
    </w:div>
    <w:div w:id="1424111027">
      <w:bodyDiv w:val="1"/>
      <w:marLeft w:val="0"/>
      <w:marRight w:val="0"/>
      <w:marTop w:val="0"/>
      <w:marBottom w:val="0"/>
      <w:divBdr>
        <w:top w:val="none" w:sz="0" w:space="0" w:color="auto"/>
        <w:left w:val="none" w:sz="0" w:space="0" w:color="auto"/>
        <w:bottom w:val="none" w:sz="0" w:space="0" w:color="auto"/>
        <w:right w:val="none" w:sz="0" w:space="0" w:color="auto"/>
      </w:divBdr>
    </w:div>
    <w:div w:id="1424181027">
      <w:bodyDiv w:val="1"/>
      <w:marLeft w:val="0"/>
      <w:marRight w:val="0"/>
      <w:marTop w:val="0"/>
      <w:marBottom w:val="0"/>
      <w:divBdr>
        <w:top w:val="none" w:sz="0" w:space="0" w:color="auto"/>
        <w:left w:val="none" w:sz="0" w:space="0" w:color="auto"/>
        <w:bottom w:val="none" w:sz="0" w:space="0" w:color="auto"/>
        <w:right w:val="none" w:sz="0" w:space="0" w:color="auto"/>
      </w:divBdr>
    </w:div>
    <w:div w:id="1424372341">
      <w:bodyDiv w:val="1"/>
      <w:marLeft w:val="0"/>
      <w:marRight w:val="0"/>
      <w:marTop w:val="0"/>
      <w:marBottom w:val="0"/>
      <w:divBdr>
        <w:top w:val="none" w:sz="0" w:space="0" w:color="auto"/>
        <w:left w:val="none" w:sz="0" w:space="0" w:color="auto"/>
        <w:bottom w:val="none" w:sz="0" w:space="0" w:color="auto"/>
        <w:right w:val="none" w:sz="0" w:space="0" w:color="auto"/>
      </w:divBdr>
    </w:div>
    <w:div w:id="1424447286">
      <w:bodyDiv w:val="1"/>
      <w:marLeft w:val="0"/>
      <w:marRight w:val="0"/>
      <w:marTop w:val="0"/>
      <w:marBottom w:val="0"/>
      <w:divBdr>
        <w:top w:val="none" w:sz="0" w:space="0" w:color="auto"/>
        <w:left w:val="none" w:sz="0" w:space="0" w:color="auto"/>
        <w:bottom w:val="none" w:sz="0" w:space="0" w:color="auto"/>
        <w:right w:val="none" w:sz="0" w:space="0" w:color="auto"/>
      </w:divBdr>
    </w:div>
    <w:div w:id="1424448505">
      <w:bodyDiv w:val="1"/>
      <w:marLeft w:val="0"/>
      <w:marRight w:val="0"/>
      <w:marTop w:val="0"/>
      <w:marBottom w:val="0"/>
      <w:divBdr>
        <w:top w:val="none" w:sz="0" w:space="0" w:color="auto"/>
        <w:left w:val="none" w:sz="0" w:space="0" w:color="auto"/>
        <w:bottom w:val="none" w:sz="0" w:space="0" w:color="auto"/>
        <w:right w:val="none" w:sz="0" w:space="0" w:color="auto"/>
      </w:divBdr>
    </w:div>
    <w:div w:id="1424448783">
      <w:bodyDiv w:val="1"/>
      <w:marLeft w:val="0"/>
      <w:marRight w:val="0"/>
      <w:marTop w:val="0"/>
      <w:marBottom w:val="0"/>
      <w:divBdr>
        <w:top w:val="none" w:sz="0" w:space="0" w:color="auto"/>
        <w:left w:val="none" w:sz="0" w:space="0" w:color="auto"/>
        <w:bottom w:val="none" w:sz="0" w:space="0" w:color="auto"/>
        <w:right w:val="none" w:sz="0" w:space="0" w:color="auto"/>
      </w:divBdr>
    </w:div>
    <w:div w:id="1424455861">
      <w:bodyDiv w:val="1"/>
      <w:marLeft w:val="0"/>
      <w:marRight w:val="0"/>
      <w:marTop w:val="0"/>
      <w:marBottom w:val="0"/>
      <w:divBdr>
        <w:top w:val="none" w:sz="0" w:space="0" w:color="auto"/>
        <w:left w:val="none" w:sz="0" w:space="0" w:color="auto"/>
        <w:bottom w:val="none" w:sz="0" w:space="0" w:color="auto"/>
        <w:right w:val="none" w:sz="0" w:space="0" w:color="auto"/>
      </w:divBdr>
    </w:div>
    <w:div w:id="1424493539">
      <w:bodyDiv w:val="1"/>
      <w:marLeft w:val="0"/>
      <w:marRight w:val="0"/>
      <w:marTop w:val="0"/>
      <w:marBottom w:val="0"/>
      <w:divBdr>
        <w:top w:val="none" w:sz="0" w:space="0" w:color="auto"/>
        <w:left w:val="none" w:sz="0" w:space="0" w:color="auto"/>
        <w:bottom w:val="none" w:sz="0" w:space="0" w:color="auto"/>
        <w:right w:val="none" w:sz="0" w:space="0" w:color="auto"/>
      </w:divBdr>
    </w:div>
    <w:div w:id="1424569574">
      <w:bodyDiv w:val="1"/>
      <w:marLeft w:val="0"/>
      <w:marRight w:val="0"/>
      <w:marTop w:val="0"/>
      <w:marBottom w:val="0"/>
      <w:divBdr>
        <w:top w:val="none" w:sz="0" w:space="0" w:color="auto"/>
        <w:left w:val="none" w:sz="0" w:space="0" w:color="auto"/>
        <w:bottom w:val="none" w:sz="0" w:space="0" w:color="auto"/>
        <w:right w:val="none" w:sz="0" w:space="0" w:color="auto"/>
      </w:divBdr>
    </w:div>
    <w:div w:id="1424690910">
      <w:bodyDiv w:val="1"/>
      <w:marLeft w:val="0"/>
      <w:marRight w:val="0"/>
      <w:marTop w:val="0"/>
      <w:marBottom w:val="0"/>
      <w:divBdr>
        <w:top w:val="none" w:sz="0" w:space="0" w:color="auto"/>
        <w:left w:val="none" w:sz="0" w:space="0" w:color="auto"/>
        <w:bottom w:val="none" w:sz="0" w:space="0" w:color="auto"/>
        <w:right w:val="none" w:sz="0" w:space="0" w:color="auto"/>
      </w:divBdr>
    </w:div>
    <w:div w:id="1424766548">
      <w:bodyDiv w:val="1"/>
      <w:marLeft w:val="0"/>
      <w:marRight w:val="0"/>
      <w:marTop w:val="0"/>
      <w:marBottom w:val="0"/>
      <w:divBdr>
        <w:top w:val="none" w:sz="0" w:space="0" w:color="auto"/>
        <w:left w:val="none" w:sz="0" w:space="0" w:color="auto"/>
        <w:bottom w:val="none" w:sz="0" w:space="0" w:color="auto"/>
        <w:right w:val="none" w:sz="0" w:space="0" w:color="auto"/>
      </w:divBdr>
    </w:div>
    <w:div w:id="1424909700">
      <w:bodyDiv w:val="1"/>
      <w:marLeft w:val="0"/>
      <w:marRight w:val="0"/>
      <w:marTop w:val="0"/>
      <w:marBottom w:val="0"/>
      <w:divBdr>
        <w:top w:val="none" w:sz="0" w:space="0" w:color="auto"/>
        <w:left w:val="none" w:sz="0" w:space="0" w:color="auto"/>
        <w:bottom w:val="none" w:sz="0" w:space="0" w:color="auto"/>
        <w:right w:val="none" w:sz="0" w:space="0" w:color="auto"/>
      </w:divBdr>
    </w:div>
    <w:div w:id="1424954793">
      <w:bodyDiv w:val="1"/>
      <w:marLeft w:val="0"/>
      <w:marRight w:val="0"/>
      <w:marTop w:val="0"/>
      <w:marBottom w:val="0"/>
      <w:divBdr>
        <w:top w:val="none" w:sz="0" w:space="0" w:color="auto"/>
        <w:left w:val="none" w:sz="0" w:space="0" w:color="auto"/>
        <w:bottom w:val="none" w:sz="0" w:space="0" w:color="auto"/>
        <w:right w:val="none" w:sz="0" w:space="0" w:color="auto"/>
      </w:divBdr>
    </w:div>
    <w:div w:id="1424959202">
      <w:bodyDiv w:val="1"/>
      <w:marLeft w:val="0"/>
      <w:marRight w:val="0"/>
      <w:marTop w:val="0"/>
      <w:marBottom w:val="0"/>
      <w:divBdr>
        <w:top w:val="none" w:sz="0" w:space="0" w:color="auto"/>
        <w:left w:val="none" w:sz="0" w:space="0" w:color="auto"/>
        <w:bottom w:val="none" w:sz="0" w:space="0" w:color="auto"/>
        <w:right w:val="none" w:sz="0" w:space="0" w:color="auto"/>
      </w:divBdr>
    </w:div>
    <w:div w:id="1424960468">
      <w:bodyDiv w:val="1"/>
      <w:marLeft w:val="0"/>
      <w:marRight w:val="0"/>
      <w:marTop w:val="0"/>
      <w:marBottom w:val="0"/>
      <w:divBdr>
        <w:top w:val="none" w:sz="0" w:space="0" w:color="auto"/>
        <w:left w:val="none" w:sz="0" w:space="0" w:color="auto"/>
        <w:bottom w:val="none" w:sz="0" w:space="0" w:color="auto"/>
        <w:right w:val="none" w:sz="0" w:space="0" w:color="auto"/>
      </w:divBdr>
    </w:div>
    <w:div w:id="1425146596">
      <w:bodyDiv w:val="1"/>
      <w:marLeft w:val="0"/>
      <w:marRight w:val="0"/>
      <w:marTop w:val="0"/>
      <w:marBottom w:val="0"/>
      <w:divBdr>
        <w:top w:val="none" w:sz="0" w:space="0" w:color="auto"/>
        <w:left w:val="none" w:sz="0" w:space="0" w:color="auto"/>
        <w:bottom w:val="none" w:sz="0" w:space="0" w:color="auto"/>
        <w:right w:val="none" w:sz="0" w:space="0" w:color="auto"/>
      </w:divBdr>
    </w:div>
    <w:div w:id="1425146787">
      <w:bodyDiv w:val="1"/>
      <w:marLeft w:val="0"/>
      <w:marRight w:val="0"/>
      <w:marTop w:val="0"/>
      <w:marBottom w:val="0"/>
      <w:divBdr>
        <w:top w:val="none" w:sz="0" w:space="0" w:color="auto"/>
        <w:left w:val="none" w:sz="0" w:space="0" w:color="auto"/>
        <w:bottom w:val="none" w:sz="0" w:space="0" w:color="auto"/>
        <w:right w:val="none" w:sz="0" w:space="0" w:color="auto"/>
      </w:divBdr>
    </w:div>
    <w:div w:id="1425223428">
      <w:bodyDiv w:val="1"/>
      <w:marLeft w:val="0"/>
      <w:marRight w:val="0"/>
      <w:marTop w:val="0"/>
      <w:marBottom w:val="0"/>
      <w:divBdr>
        <w:top w:val="none" w:sz="0" w:space="0" w:color="auto"/>
        <w:left w:val="none" w:sz="0" w:space="0" w:color="auto"/>
        <w:bottom w:val="none" w:sz="0" w:space="0" w:color="auto"/>
        <w:right w:val="none" w:sz="0" w:space="0" w:color="auto"/>
      </w:divBdr>
    </w:div>
    <w:div w:id="1425347353">
      <w:bodyDiv w:val="1"/>
      <w:marLeft w:val="0"/>
      <w:marRight w:val="0"/>
      <w:marTop w:val="0"/>
      <w:marBottom w:val="0"/>
      <w:divBdr>
        <w:top w:val="none" w:sz="0" w:space="0" w:color="auto"/>
        <w:left w:val="none" w:sz="0" w:space="0" w:color="auto"/>
        <w:bottom w:val="none" w:sz="0" w:space="0" w:color="auto"/>
        <w:right w:val="none" w:sz="0" w:space="0" w:color="auto"/>
      </w:divBdr>
    </w:div>
    <w:div w:id="1425347961">
      <w:bodyDiv w:val="1"/>
      <w:marLeft w:val="0"/>
      <w:marRight w:val="0"/>
      <w:marTop w:val="0"/>
      <w:marBottom w:val="0"/>
      <w:divBdr>
        <w:top w:val="none" w:sz="0" w:space="0" w:color="auto"/>
        <w:left w:val="none" w:sz="0" w:space="0" w:color="auto"/>
        <w:bottom w:val="none" w:sz="0" w:space="0" w:color="auto"/>
        <w:right w:val="none" w:sz="0" w:space="0" w:color="auto"/>
      </w:divBdr>
    </w:div>
    <w:div w:id="1425418649">
      <w:bodyDiv w:val="1"/>
      <w:marLeft w:val="0"/>
      <w:marRight w:val="0"/>
      <w:marTop w:val="0"/>
      <w:marBottom w:val="0"/>
      <w:divBdr>
        <w:top w:val="none" w:sz="0" w:space="0" w:color="auto"/>
        <w:left w:val="none" w:sz="0" w:space="0" w:color="auto"/>
        <w:bottom w:val="none" w:sz="0" w:space="0" w:color="auto"/>
        <w:right w:val="none" w:sz="0" w:space="0" w:color="auto"/>
      </w:divBdr>
    </w:div>
    <w:div w:id="1425539544">
      <w:bodyDiv w:val="1"/>
      <w:marLeft w:val="0"/>
      <w:marRight w:val="0"/>
      <w:marTop w:val="0"/>
      <w:marBottom w:val="0"/>
      <w:divBdr>
        <w:top w:val="none" w:sz="0" w:space="0" w:color="auto"/>
        <w:left w:val="none" w:sz="0" w:space="0" w:color="auto"/>
        <w:bottom w:val="none" w:sz="0" w:space="0" w:color="auto"/>
        <w:right w:val="none" w:sz="0" w:space="0" w:color="auto"/>
      </w:divBdr>
    </w:div>
    <w:div w:id="1425758636">
      <w:bodyDiv w:val="1"/>
      <w:marLeft w:val="0"/>
      <w:marRight w:val="0"/>
      <w:marTop w:val="0"/>
      <w:marBottom w:val="0"/>
      <w:divBdr>
        <w:top w:val="none" w:sz="0" w:space="0" w:color="auto"/>
        <w:left w:val="none" w:sz="0" w:space="0" w:color="auto"/>
        <w:bottom w:val="none" w:sz="0" w:space="0" w:color="auto"/>
        <w:right w:val="none" w:sz="0" w:space="0" w:color="auto"/>
      </w:divBdr>
    </w:div>
    <w:div w:id="1425879091">
      <w:bodyDiv w:val="1"/>
      <w:marLeft w:val="0"/>
      <w:marRight w:val="0"/>
      <w:marTop w:val="0"/>
      <w:marBottom w:val="0"/>
      <w:divBdr>
        <w:top w:val="none" w:sz="0" w:space="0" w:color="auto"/>
        <w:left w:val="none" w:sz="0" w:space="0" w:color="auto"/>
        <w:bottom w:val="none" w:sz="0" w:space="0" w:color="auto"/>
        <w:right w:val="none" w:sz="0" w:space="0" w:color="auto"/>
      </w:divBdr>
    </w:div>
    <w:div w:id="1426002043">
      <w:bodyDiv w:val="1"/>
      <w:marLeft w:val="0"/>
      <w:marRight w:val="0"/>
      <w:marTop w:val="0"/>
      <w:marBottom w:val="0"/>
      <w:divBdr>
        <w:top w:val="none" w:sz="0" w:space="0" w:color="auto"/>
        <w:left w:val="none" w:sz="0" w:space="0" w:color="auto"/>
        <w:bottom w:val="none" w:sz="0" w:space="0" w:color="auto"/>
        <w:right w:val="none" w:sz="0" w:space="0" w:color="auto"/>
      </w:divBdr>
    </w:div>
    <w:div w:id="1426144735">
      <w:bodyDiv w:val="1"/>
      <w:marLeft w:val="0"/>
      <w:marRight w:val="0"/>
      <w:marTop w:val="0"/>
      <w:marBottom w:val="0"/>
      <w:divBdr>
        <w:top w:val="none" w:sz="0" w:space="0" w:color="auto"/>
        <w:left w:val="none" w:sz="0" w:space="0" w:color="auto"/>
        <w:bottom w:val="none" w:sz="0" w:space="0" w:color="auto"/>
        <w:right w:val="none" w:sz="0" w:space="0" w:color="auto"/>
      </w:divBdr>
    </w:div>
    <w:div w:id="1426150104">
      <w:bodyDiv w:val="1"/>
      <w:marLeft w:val="0"/>
      <w:marRight w:val="0"/>
      <w:marTop w:val="0"/>
      <w:marBottom w:val="0"/>
      <w:divBdr>
        <w:top w:val="none" w:sz="0" w:space="0" w:color="auto"/>
        <w:left w:val="none" w:sz="0" w:space="0" w:color="auto"/>
        <w:bottom w:val="none" w:sz="0" w:space="0" w:color="auto"/>
        <w:right w:val="none" w:sz="0" w:space="0" w:color="auto"/>
      </w:divBdr>
    </w:div>
    <w:div w:id="1426151841">
      <w:bodyDiv w:val="1"/>
      <w:marLeft w:val="0"/>
      <w:marRight w:val="0"/>
      <w:marTop w:val="0"/>
      <w:marBottom w:val="0"/>
      <w:divBdr>
        <w:top w:val="none" w:sz="0" w:space="0" w:color="auto"/>
        <w:left w:val="none" w:sz="0" w:space="0" w:color="auto"/>
        <w:bottom w:val="none" w:sz="0" w:space="0" w:color="auto"/>
        <w:right w:val="none" w:sz="0" w:space="0" w:color="auto"/>
      </w:divBdr>
    </w:div>
    <w:div w:id="1426196254">
      <w:bodyDiv w:val="1"/>
      <w:marLeft w:val="0"/>
      <w:marRight w:val="0"/>
      <w:marTop w:val="0"/>
      <w:marBottom w:val="0"/>
      <w:divBdr>
        <w:top w:val="none" w:sz="0" w:space="0" w:color="auto"/>
        <w:left w:val="none" w:sz="0" w:space="0" w:color="auto"/>
        <w:bottom w:val="none" w:sz="0" w:space="0" w:color="auto"/>
        <w:right w:val="none" w:sz="0" w:space="0" w:color="auto"/>
      </w:divBdr>
    </w:div>
    <w:div w:id="1426227075">
      <w:bodyDiv w:val="1"/>
      <w:marLeft w:val="0"/>
      <w:marRight w:val="0"/>
      <w:marTop w:val="0"/>
      <w:marBottom w:val="0"/>
      <w:divBdr>
        <w:top w:val="none" w:sz="0" w:space="0" w:color="auto"/>
        <w:left w:val="none" w:sz="0" w:space="0" w:color="auto"/>
        <w:bottom w:val="none" w:sz="0" w:space="0" w:color="auto"/>
        <w:right w:val="none" w:sz="0" w:space="0" w:color="auto"/>
      </w:divBdr>
    </w:div>
    <w:div w:id="1426337563">
      <w:bodyDiv w:val="1"/>
      <w:marLeft w:val="0"/>
      <w:marRight w:val="0"/>
      <w:marTop w:val="0"/>
      <w:marBottom w:val="0"/>
      <w:divBdr>
        <w:top w:val="none" w:sz="0" w:space="0" w:color="auto"/>
        <w:left w:val="none" w:sz="0" w:space="0" w:color="auto"/>
        <w:bottom w:val="none" w:sz="0" w:space="0" w:color="auto"/>
        <w:right w:val="none" w:sz="0" w:space="0" w:color="auto"/>
      </w:divBdr>
    </w:div>
    <w:div w:id="1426343204">
      <w:bodyDiv w:val="1"/>
      <w:marLeft w:val="0"/>
      <w:marRight w:val="0"/>
      <w:marTop w:val="0"/>
      <w:marBottom w:val="0"/>
      <w:divBdr>
        <w:top w:val="none" w:sz="0" w:space="0" w:color="auto"/>
        <w:left w:val="none" w:sz="0" w:space="0" w:color="auto"/>
        <w:bottom w:val="none" w:sz="0" w:space="0" w:color="auto"/>
        <w:right w:val="none" w:sz="0" w:space="0" w:color="auto"/>
      </w:divBdr>
    </w:div>
    <w:div w:id="1426344589">
      <w:bodyDiv w:val="1"/>
      <w:marLeft w:val="0"/>
      <w:marRight w:val="0"/>
      <w:marTop w:val="0"/>
      <w:marBottom w:val="0"/>
      <w:divBdr>
        <w:top w:val="none" w:sz="0" w:space="0" w:color="auto"/>
        <w:left w:val="none" w:sz="0" w:space="0" w:color="auto"/>
        <w:bottom w:val="none" w:sz="0" w:space="0" w:color="auto"/>
        <w:right w:val="none" w:sz="0" w:space="0" w:color="auto"/>
      </w:divBdr>
    </w:div>
    <w:div w:id="1426417112">
      <w:bodyDiv w:val="1"/>
      <w:marLeft w:val="0"/>
      <w:marRight w:val="0"/>
      <w:marTop w:val="0"/>
      <w:marBottom w:val="0"/>
      <w:divBdr>
        <w:top w:val="none" w:sz="0" w:space="0" w:color="auto"/>
        <w:left w:val="none" w:sz="0" w:space="0" w:color="auto"/>
        <w:bottom w:val="none" w:sz="0" w:space="0" w:color="auto"/>
        <w:right w:val="none" w:sz="0" w:space="0" w:color="auto"/>
      </w:divBdr>
    </w:div>
    <w:div w:id="1426464180">
      <w:bodyDiv w:val="1"/>
      <w:marLeft w:val="0"/>
      <w:marRight w:val="0"/>
      <w:marTop w:val="0"/>
      <w:marBottom w:val="0"/>
      <w:divBdr>
        <w:top w:val="none" w:sz="0" w:space="0" w:color="auto"/>
        <w:left w:val="none" w:sz="0" w:space="0" w:color="auto"/>
        <w:bottom w:val="none" w:sz="0" w:space="0" w:color="auto"/>
        <w:right w:val="none" w:sz="0" w:space="0" w:color="auto"/>
      </w:divBdr>
    </w:div>
    <w:div w:id="1426538025">
      <w:bodyDiv w:val="1"/>
      <w:marLeft w:val="0"/>
      <w:marRight w:val="0"/>
      <w:marTop w:val="0"/>
      <w:marBottom w:val="0"/>
      <w:divBdr>
        <w:top w:val="none" w:sz="0" w:space="0" w:color="auto"/>
        <w:left w:val="none" w:sz="0" w:space="0" w:color="auto"/>
        <w:bottom w:val="none" w:sz="0" w:space="0" w:color="auto"/>
        <w:right w:val="none" w:sz="0" w:space="0" w:color="auto"/>
      </w:divBdr>
    </w:div>
    <w:div w:id="1426610183">
      <w:bodyDiv w:val="1"/>
      <w:marLeft w:val="0"/>
      <w:marRight w:val="0"/>
      <w:marTop w:val="0"/>
      <w:marBottom w:val="0"/>
      <w:divBdr>
        <w:top w:val="none" w:sz="0" w:space="0" w:color="auto"/>
        <w:left w:val="none" w:sz="0" w:space="0" w:color="auto"/>
        <w:bottom w:val="none" w:sz="0" w:space="0" w:color="auto"/>
        <w:right w:val="none" w:sz="0" w:space="0" w:color="auto"/>
      </w:divBdr>
    </w:div>
    <w:div w:id="1426615232">
      <w:bodyDiv w:val="1"/>
      <w:marLeft w:val="0"/>
      <w:marRight w:val="0"/>
      <w:marTop w:val="0"/>
      <w:marBottom w:val="0"/>
      <w:divBdr>
        <w:top w:val="none" w:sz="0" w:space="0" w:color="auto"/>
        <w:left w:val="none" w:sz="0" w:space="0" w:color="auto"/>
        <w:bottom w:val="none" w:sz="0" w:space="0" w:color="auto"/>
        <w:right w:val="none" w:sz="0" w:space="0" w:color="auto"/>
      </w:divBdr>
    </w:div>
    <w:div w:id="1426684624">
      <w:bodyDiv w:val="1"/>
      <w:marLeft w:val="0"/>
      <w:marRight w:val="0"/>
      <w:marTop w:val="0"/>
      <w:marBottom w:val="0"/>
      <w:divBdr>
        <w:top w:val="none" w:sz="0" w:space="0" w:color="auto"/>
        <w:left w:val="none" w:sz="0" w:space="0" w:color="auto"/>
        <w:bottom w:val="none" w:sz="0" w:space="0" w:color="auto"/>
        <w:right w:val="none" w:sz="0" w:space="0" w:color="auto"/>
      </w:divBdr>
    </w:div>
    <w:div w:id="1426728636">
      <w:bodyDiv w:val="1"/>
      <w:marLeft w:val="0"/>
      <w:marRight w:val="0"/>
      <w:marTop w:val="0"/>
      <w:marBottom w:val="0"/>
      <w:divBdr>
        <w:top w:val="none" w:sz="0" w:space="0" w:color="auto"/>
        <w:left w:val="none" w:sz="0" w:space="0" w:color="auto"/>
        <w:bottom w:val="none" w:sz="0" w:space="0" w:color="auto"/>
        <w:right w:val="none" w:sz="0" w:space="0" w:color="auto"/>
      </w:divBdr>
    </w:div>
    <w:div w:id="1426801130">
      <w:bodyDiv w:val="1"/>
      <w:marLeft w:val="0"/>
      <w:marRight w:val="0"/>
      <w:marTop w:val="0"/>
      <w:marBottom w:val="0"/>
      <w:divBdr>
        <w:top w:val="none" w:sz="0" w:space="0" w:color="auto"/>
        <w:left w:val="none" w:sz="0" w:space="0" w:color="auto"/>
        <w:bottom w:val="none" w:sz="0" w:space="0" w:color="auto"/>
        <w:right w:val="none" w:sz="0" w:space="0" w:color="auto"/>
      </w:divBdr>
    </w:div>
    <w:div w:id="1426801807">
      <w:bodyDiv w:val="1"/>
      <w:marLeft w:val="0"/>
      <w:marRight w:val="0"/>
      <w:marTop w:val="0"/>
      <w:marBottom w:val="0"/>
      <w:divBdr>
        <w:top w:val="none" w:sz="0" w:space="0" w:color="auto"/>
        <w:left w:val="none" w:sz="0" w:space="0" w:color="auto"/>
        <w:bottom w:val="none" w:sz="0" w:space="0" w:color="auto"/>
        <w:right w:val="none" w:sz="0" w:space="0" w:color="auto"/>
      </w:divBdr>
    </w:div>
    <w:div w:id="1426926420">
      <w:bodyDiv w:val="1"/>
      <w:marLeft w:val="0"/>
      <w:marRight w:val="0"/>
      <w:marTop w:val="0"/>
      <w:marBottom w:val="0"/>
      <w:divBdr>
        <w:top w:val="none" w:sz="0" w:space="0" w:color="auto"/>
        <w:left w:val="none" w:sz="0" w:space="0" w:color="auto"/>
        <w:bottom w:val="none" w:sz="0" w:space="0" w:color="auto"/>
        <w:right w:val="none" w:sz="0" w:space="0" w:color="auto"/>
      </w:divBdr>
    </w:div>
    <w:div w:id="1426926784">
      <w:bodyDiv w:val="1"/>
      <w:marLeft w:val="0"/>
      <w:marRight w:val="0"/>
      <w:marTop w:val="0"/>
      <w:marBottom w:val="0"/>
      <w:divBdr>
        <w:top w:val="none" w:sz="0" w:space="0" w:color="auto"/>
        <w:left w:val="none" w:sz="0" w:space="0" w:color="auto"/>
        <w:bottom w:val="none" w:sz="0" w:space="0" w:color="auto"/>
        <w:right w:val="none" w:sz="0" w:space="0" w:color="auto"/>
      </w:divBdr>
    </w:div>
    <w:div w:id="1426993055">
      <w:bodyDiv w:val="1"/>
      <w:marLeft w:val="0"/>
      <w:marRight w:val="0"/>
      <w:marTop w:val="0"/>
      <w:marBottom w:val="0"/>
      <w:divBdr>
        <w:top w:val="none" w:sz="0" w:space="0" w:color="auto"/>
        <w:left w:val="none" w:sz="0" w:space="0" w:color="auto"/>
        <w:bottom w:val="none" w:sz="0" w:space="0" w:color="auto"/>
        <w:right w:val="none" w:sz="0" w:space="0" w:color="auto"/>
      </w:divBdr>
    </w:div>
    <w:div w:id="1427000720">
      <w:bodyDiv w:val="1"/>
      <w:marLeft w:val="0"/>
      <w:marRight w:val="0"/>
      <w:marTop w:val="0"/>
      <w:marBottom w:val="0"/>
      <w:divBdr>
        <w:top w:val="none" w:sz="0" w:space="0" w:color="auto"/>
        <w:left w:val="none" w:sz="0" w:space="0" w:color="auto"/>
        <w:bottom w:val="none" w:sz="0" w:space="0" w:color="auto"/>
        <w:right w:val="none" w:sz="0" w:space="0" w:color="auto"/>
      </w:divBdr>
    </w:div>
    <w:div w:id="1427000753">
      <w:bodyDiv w:val="1"/>
      <w:marLeft w:val="0"/>
      <w:marRight w:val="0"/>
      <w:marTop w:val="0"/>
      <w:marBottom w:val="0"/>
      <w:divBdr>
        <w:top w:val="none" w:sz="0" w:space="0" w:color="auto"/>
        <w:left w:val="none" w:sz="0" w:space="0" w:color="auto"/>
        <w:bottom w:val="none" w:sz="0" w:space="0" w:color="auto"/>
        <w:right w:val="none" w:sz="0" w:space="0" w:color="auto"/>
      </w:divBdr>
    </w:div>
    <w:div w:id="1427071769">
      <w:bodyDiv w:val="1"/>
      <w:marLeft w:val="0"/>
      <w:marRight w:val="0"/>
      <w:marTop w:val="0"/>
      <w:marBottom w:val="0"/>
      <w:divBdr>
        <w:top w:val="none" w:sz="0" w:space="0" w:color="auto"/>
        <w:left w:val="none" w:sz="0" w:space="0" w:color="auto"/>
        <w:bottom w:val="none" w:sz="0" w:space="0" w:color="auto"/>
        <w:right w:val="none" w:sz="0" w:space="0" w:color="auto"/>
      </w:divBdr>
    </w:div>
    <w:div w:id="1427075057">
      <w:bodyDiv w:val="1"/>
      <w:marLeft w:val="0"/>
      <w:marRight w:val="0"/>
      <w:marTop w:val="0"/>
      <w:marBottom w:val="0"/>
      <w:divBdr>
        <w:top w:val="none" w:sz="0" w:space="0" w:color="auto"/>
        <w:left w:val="none" w:sz="0" w:space="0" w:color="auto"/>
        <w:bottom w:val="none" w:sz="0" w:space="0" w:color="auto"/>
        <w:right w:val="none" w:sz="0" w:space="0" w:color="auto"/>
      </w:divBdr>
    </w:div>
    <w:div w:id="1427118064">
      <w:bodyDiv w:val="1"/>
      <w:marLeft w:val="0"/>
      <w:marRight w:val="0"/>
      <w:marTop w:val="0"/>
      <w:marBottom w:val="0"/>
      <w:divBdr>
        <w:top w:val="none" w:sz="0" w:space="0" w:color="auto"/>
        <w:left w:val="none" w:sz="0" w:space="0" w:color="auto"/>
        <w:bottom w:val="none" w:sz="0" w:space="0" w:color="auto"/>
        <w:right w:val="none" w:sz="0" w:space="0" w:color="auto"/>
      </w:divBdr>
    </w:div>
    <w:div w:id="1427269811">
      <w:bodyDiv w:val="1"/>
      <w:marLeft w:val="0"/>
      <w:marRight w:val="0"/>
      <w:marTop w:val="0"/>
      <w:marBottom w:val="0"/>
      <w:divBdr>
        <w:top w:val="none" w:sz="0" w:space="0" w:color="auto"/>
        <w:left w:val="none" w:sz="0" w:space="0" w:color="auto"/>
        <w:bottom w:val="none" w:sz="0" w:space="0" w:color="auto"/>
        <w:right w:val="none" w:sz="0" w:space="0" w:color="auto"/>
      </w:divBdr>
    </w:div>
    <w:div w:id="1427340175">
      <w:bodyDiv w:val="1"/>
      <w:marLeft w:val="0"/>
      <w:marRight w:val="0"/>
      <w:marTop w:val="0"/>
      <w:marBottom w:val="0"/>
      <w:divBdr>
        <w:top w:val="none" w:sz="0" w:space="0" w:color="auto"/>
        <w:left w:val="none" w:sz="0" w:space="0" w:color="auto"/>
        <w:bottom w:val="none" w:sz="0" w:space="0" w:color="auto"/>
        <w:right w:val="none" w:sz="0" w:space="0" w:color="auto"/>
      </w:divBdr>
    </w:div>
    <w:div w:id="1427380879">
      <w:bodyDiv w:val="1"/>
      <w:marLeft w:val="0"/>
      <w:marRight w:val="0"/>
      <w:marTop w:val="0"/>
      <w:marBottom w:val="0"/>
      <w:divBdr>
        <w:top w:val="none" w:sz="0" w:space="0" w:color="auto"/>
        <w:left w:val="none" w:sz="0" w:space="0" w:color="auto"/>
        <w:bottom w:val="none" w:sz="0" w:space="0" w:color="auto"/>
        <w:right w:val="none" w:sz="0" w:space="0" w:color="auto"/>
      </w:divBdr>
    </w:div>
    <w:div w:id="1427460793">
      <w:bodyDiv w:val="1"/>
      <w:marLeft w:val="0"/>
      <w:marRight w:val="0"/>
      <w:marTop w:val="0"/>
      <w:marBottom w:val="0"/>
      <w:divBdr>
        <w:top w:val="none" w:sz="0" w:space="0" w:color="auto"/>
        <w:left w:val="none" w:sz="0" w:space="0" w:color="auto"/>
        <w:bottom w:val="none" w:sz="0" w:space="0" w:color="auto"/>
        <w:right w:val="none" w:sz="0" w:space="0" w:color="auto"/>
      </w:divBdr>
    </w:div>
    <w:div w:id="1427462030">
      <w:bodyDiv w:val="1"/>
      <w:marLeft w:val="0"/>
      <w:marRight w:val="0"/>
      <w:marTop w:val="0"/>
      <w:marBottom w:val="0"/>
      <w:divBdr>
        <w:top w:val="none" w:sz="0" w:space="0" w:color="auto"/>
        <w:left w:val="none" w:sz="0" w:space="0" w:color="auto"/>
        <w:bottom w:val="none" w:sz="0" w:space="0" w:color="auto"/>
        <w:right w:val="none" w:sz="0" w:space="0" w:color="auto"/>
      </w:divBdr>
    </w:div>
    <w:div w:id="1427531657">
      <w:bodyDiv w:val="1"/>
      <w:marLeft w:val="0"/>
      <w:marRight w:val="0"/>
      <w:marTop w:val="0"/>
      <w:marBottom w:val="0"/>
      <w:divBdr>
        <w:top w:val="none" w:sz="0" w:space="0" w:color="auto"/>
        <w:left w:val="none" w:sz="0" w:space="0" w:color="auto"/>
        <w:bottom w:val="none" w:sz="0" w:space="0" w:color="auto"/>
        <w:right w:val="none" w:sz="0" w:space="0" w:color="auto"/>
      </w:divBdr>
    </w:div>
    <w:div w:id="1427535265">
      <w:bodyDiv w:val="1"/>
      <w:marLeft w:val="0"/>
      <w:marRight w:val="0"/>
      <w:marTop w:val="0"/>
      <w:marBottom w:val="0"/>
      <w:divBdr>
        <w:top w:val="none" w:sz="0" w:space="0" w:color="auto"/>
        <w:left w:val="none" w:sz="0" w:space="0" w:color="auto"/>
        <w:bottom w:val="none" w:sz="0" w:space="0" w:color="auto"/>
        <w:right w:val="none" w:sz="0" w:space="0" w:color="auto"/>
      </w:divBdr>
    </w:div>
    <w:div w:id="1427575602">
      <w:bodyDiv w:val="1"/>
      <w:marLeft w:val="0"/>
      <w:marRight w:val="0"/>
      <w:marTop w:val="0"/>
      <w:marBottom w:val="0"/>
      <w:divBdr>
        <w:top w:val="none" w:sz="0" w:space="0" w:color="auto"/>
        <w:left w:val="none" w:sz="0" w:space="0" w:color="auto"/>
        <w:bottom w:val="none" w:sz="0" w:space="0" w:color="auto"/>
        <w:right w:val="none" w:sz="0" w:space="0" w:color="auto"/>
      </w:divBdr>
    </w:div>
    <w:div w:id="1427576156">
      <w:bodyDiv w:val="1"/>
      <w:marLeft w:val="0"/>
      <w:marRight w:val="0"/>
      <w:marTop w:val="0"/>
      <w:marBottom w:val="0"/>
      <w:divBdr>
        <w:top w:val="none" w:sz="0" w:space="0" w:color="auto"/>
        <w:left w:val="none" w:sz="0" w:space="0" w:color="auto"/>
        <w:bottom w:val="none" w:sz="0" w:space="0" w:color="auto"/>
        <w:right w:val="none" w:sz="0" w:space="0" w:color="auto"/>
      </w:divBdr>
    </w:div>
    <w:div w:id="1427582067">
      <w:bodyDiv w:val="1"/>
      <w:marLeft w:val="0"/>
      <w:marRight w:val="0"/>
      <w:marTop w:val="0"/>
      <w:marBottom w:val="0"/>
      <w:divBdr>
        <w:top w:val="none" w:sz="0" w:space="0" w:color="auto"/>
        <w:left w:val="none" w:sz="0" w:space="0" w:color="auto"/>
        <w:bottom w:val="none" w:sz="0" w:space="0" w:color="auto"/>
        <w:right w:val="none" w:sz="0" w:space="0" w:color="auto"/>
      </w:divBdr>
    </w:div>
    <w:div w:id="1427730828">
      <w:bodyDiv w:val="1"/>
      <w:marLeft w:val="0"/>
      <w:marRight w:val="0"/>
      <w:marTop w:val="0"/>
      <w:marBottom w:val="0"/>
      <w:divBdr>
        <w:top w:val="none" w:sz="0" w:space="0" w:color="auto"/>
        <w:left w:val="none" w:sz="0" w:space="0" w:color="auto"/>
        <w:bottom w:val="none" w:sz="0" w:space="0" w:color="auto"/>
        <w:right w:val="none" w:sz="0" w:space="0" w:color="auto"/>
      </w:divBdr>
    </w:div>
    <w:div w:id="1427770330">
      <w:bodyDiv w:val="1"/>
      <w:marLeft w:val="0"/>
      <w:marRight w:val="0"/>
      <w:marTop w:val="0"/>
      <w:marBottom w:val="0"/>
      <w:divBdr>
        <w:top w:val="none" w:sz="0" w:space="0" w:color="auto"/>
        <w:left w:val="none" w:sz="0" w:space="0" w:color="auto"/>
        <w:bottom w:val="none" w:sz="0" w:space="0" w:color="auto"/>
        <w:right w:val="none" w:sz="0" w:space="0" w:color="auto"/>
      </w:divBdr>
    </w:div>
    <w:div w:id="1427848800">
      <w:bodyDiv w:val="1"/>
      <w:marLeft w:val="0"/>
      <w:marRight w:val="0"/>
      <w:marTop w:val="0"/>
      <w:marBottom w:val="0"/>
      <w:divBdr>
        <w:top w:val="none" w:sz="0" w:space="0" w:color="auto"/>
        <w:left w:val="none" w:sz="0" w:space="0" w:color="auto"/>
        <w:bottom w:val="none" w:sz="0" w:space="0" w:color="auto"/>
        <w:right w:val="none" w:sz="0" w:space="0" w:color="auto"/>
      </w:divBdr>
    </w:div>
    <w:div w:id="1427994053">
      <w:bodyDiv w:val="1"/>
      <w:marLeft w:val="0"/>
      <w:marRight w:val="0"/>
      <w:marTop w:val="0"/>
      <w:marBottom w:val="0"/>
      <w:divBdr>
        <w:top w:val="none" w:sz="0" w:space="0" w:color="auto"/>
        <w:left w:val="none" w:sz="0" w:space="0" w:color="auto"/>
        <w:bottom w:val="none" w:sz="0" w:space="0" w:color="auto"/>
        <w:right w:val="none" w:sz="0" w:space="0" w:color="auto"/>
      </w:divBdr>
    </w:div>
    <w:div w:id="1427995555">
      <w:bodyDiv w:val="1"/>
      <w:marLeft w:val="0"/>
      <w:marRight w:val="0"/>
      <w:marTop w:val="0"/>
      <w:marBottom w:val="0"/>
      <w:divBdr>
        <w:top w:val="none" w:sz="0" w:space="0" w:color="auto"/>
        <w:left w:val="none" w:sz="0" w:space="0" w:color="auto"/>
        <w:bottom w:val="none" w:sz="0" w:space="0" w:color="auto"/>
        <w:right w:val="none" w:sz="0" w:space="0" w:color="auto"/>
      </w:divBdr>
    </w:div>
    <w:div w:id="1427996628">
      <w:bodyDiv w:val="1"/>
      <w:marLeft w:val="0"/>
      <w:marRight w:val="0"/>
      <w:marTop w:val="0"/>
      <w:marBottom w:val="0"/>
      <w:divBdr>
        <w:top w:val="none" w:sz="0" w:space="0" w:color="auto"/>
        <w:left w:val="none" w:sz="0" w:space="0" w:color="auto"/>
        <w:bottom w:val="none" w:sz="0" w:space="0" w:color="auto"/>
        <w:right w:val="none" w:sz="0" w:space="0" w:color="auto"/>
      </w:divBdr>
    </w:div>
    <w:div w:id="1428116852">
      <w:bodyDiv w:val="1"/>
      <w:marLeft w:val="0"/>
      <w:marRight w:val="0"/>
      <w:marTop w:val="0"/>
      <w:marBottom w:val="0"/>
      <w:divBdr>
        <w:top w:val="none" w:sz="0" w:space="0" w:color="auto"/>
        <w:left w:val="none" w:sz="0" w:space="0" w:color="auto"/>
        <w:bottom w:val="none" w:sz="0" w:space="0" w:color="auto"/>
        <w:right w:val="none" w:sz="0" w:space="0" w:color="auto"/>
      </w:divBdr>
    </w:div>
    <w:div w:id="1428187543">
      <w:bodyDiv w:val="1"/>
      <w:marLeft w:val="0"/>
      <w:marRight w:val="0"/>
      <w:marTop w:val="0"/>
      <w:marBottom w:val="0"/>
      <w:divBdr>
        <w:top w:val="none" w:sz="0" w:space="0" w:color="auto"/>
        <w:left w:val="none" w:sz="0" w:space="0" w:color="auto"/>
        <w:bottom w:val="none" w:sz="0" w:space="0" w:color="auto"/>
        <w:right w:val="none" w:sz="0" w:space="0" w:color="auto"/>
      </w:divBdr>
    </w:div>
    <w:div w:id="1428230117">
      <w:bodyDiv w:val="1"/>
      <w:marLeft w:val="0"/>
      <w:marRight w:val="0"/>
      <w:marTop w:val="0"/>
      <w:marBottom w:val="0"/>
      <w:divBdr>
        <w:top w:val="none" w:sz="0" w:space="0" w:color="auto"/>
        <w:left w:val="none" w:sz="0" w:space="0" w:color="auto"/>
        <w:bottom w:val="none" w:sz="0" w:space="0" w:color="auto"/>
        <w:right w:val="none" w:sz="0" w:space="0" w:color="auto"/>
      </w:divBdr>
    </w:div>
    <w:div w:id="1428309876">
      <w:bodyDiv w:val="1"/>
      <w:marLeft w:val="0"/>
      <w:marRight w:val="0"/>
      <w:marTop w:val="0"/>
      <w:marBottom w:val="0"/>
      <w:divBdr>
        <w:top w:val="none" w:sz="0" w:space="0" w:color="auto"/>
        <w:left w:val="none" w:sz="0" w:space="0" w:color="auto"/>
        <w:bottom w:val="none" w:sz="0" w:space="0" w:color="auto"/>
        <w:right w:val="none" w:sz="0" w:space="0" w:color="auto"/>
      </w:divBdr>
    </w:div>
    <w:div w:id="1428312191">
      <w:bodyDiv w:val="1"/>
      <w:marLeft w:val="0"/>
      <w:marRight w:val="0"/>
      <w:marTop w:val="0"/>
      <w:marBottom w:val="0"/>
      <w:divBdr>
        <w:top w:val="none" w:sz="0" w:space="0" w:color="auto"/>
        <w:left w:val="none" w:sz="0" w:space="0" w:color="auto"/>
        <w:bottom w:val="none" w:sz="0" w:space="0" w:color="auto"/>
        <w:right w:val="none" w:sz="0" w:space="0" w:color="auto"/>
      </w:divBdr>
    </w:div>
    <w:div w:id="1428386316">
      <w:bodyDiv w:val="1"/>
      <w:marLeft w:val="0"/>
      <w:marRight w:val="0"/>
      <w:marTop w:val="0"/>
      <w:marBottom w:val="0"/>
      <w:divBdr>
        <w:top w:val="none" w:sz="0" w:space="0" w:color="auto"/>
        <w:left w:val="none" w:sz="0" w:space="0" w:color="auto"/>
        <w:bottom w:val="none" w:sz="0" w:space="0" w:color="auto"/>
        <w:right w:val="none" w:sz="0" w:space="0" w:color="auto"/>
      </w:divBdr>
    </w:div>
    <w:div w:id="1428386969">
      <w:bodyDiv w:val="1"/>
      <w:marLeft w:val="0"/>
      <w:marRight w:val="0"/>
      <w:marTop w:val="0"/>
      <w:marBottom w:val="0"/>
      <w:divBdr>
        <w:top w:val="none" w:sz="0" w:space="0" w:color="auto"/>
        <w:left w:val="none" w:sz="0" w:space="0" w:color="auto"/>
        <w:bottom w:val="none" w:sz="0" w:space="0" w:color="auto"/>
        <w:right w:val="none" w:sz="0" w:space="0" w:color="auto"/>
      </w:divBdr>
    </w:div>
    <w:div w:id="1428423668">
      <w:bodyDiv w:val="1"/>
      <w:marLeft w:val="0"/>
      <w:marRight w:val="0"/>
      <w:marTop w:val="0"/>
      <w:marBottom w:val="0"/>
      <w:divBdr>
        <w:top w:val="none" w:sz="0" w:space="0" w:color="auto"/>
        <w:left w:val="none" w:sz="0" w:space="0" w:color="auto"/>
        <w:bottom w:val="none" w:sz="0" w:space="0" w:color="auto"/>
        <w:right w:val="none" w:sz="0" w:space="0" w:color="auto"/>
      </w:divBdr>
    </w:div>
    <w:div w:id="1428454895">
      <w:bodyDiv w:val="1"/>
      <w:marLeft w:val="0"/>
      <w:marRight w:val="0"/>
      <w:marTop w:val="0"/>
      <w:marBottom w:val="0"/>
      <w:divBdr>
        <w:top w:val="none" w:sz="0" w:space="0" w:color="auto"/>
        <w:left w:val="none" w:sz="0" w:space="0" w:color="auto"/>
        <w:bottom w:val="none" w:sz="0" w:space="0" w:color="auto"/>
        <w:right w:val="none" w:sz="0" w:space="0" w:color="auto"/>
      </w:divBdr>
    </w:div>
    <w:div w:id="1428573044">
      <w:bodyDiv w:val="1"/>
      <w:marLeft w:val="0"/>
      <w:marRight w:val="0"/>
      <w:marTop w:val="0"/>
      <w:marBottom w:val="0"/>
      <w:divBdr>
        <w:top w:val="none" w:sz="0" w:space="0" w:color="auto"/>
        <w:left w:val="none" w:sz="0" w:space="0" w:color="auto"/>
        <w:bottom w:val="none" w:sz="0" w:space="0" w:color="auto"/>
        <w:right w:val="none" w:sz="0" w:space="0" w:color="auto"/>
      </w:divBdr>
    </w:div>
    <w:div w:id="1428575322">
      <w:bodyDiv w:val="1"/>
      <w:marLeft w:val="0"/>
      <w:marRight w:val="0"/>
      <w:marTop w:val="0"/>
      <w:marBottom w:val="0"/>
      <w:divBdr>
        <w:top w:val="none" w:sz="0" w:space="0" w:color="auto"/>
        <w:left w:val="none" w:sz="0" w:space="0" w:color="auto"/>
        <w:bottom w:val="none" w:sz="0" w:space="0" w:color="auto"/>
        <w:right w:val="none" w:sz="0" w:space="0" w:color="auto"/>
      </w:divBdr>
    </w:div>
    <w:div w:id="1428581552">
      <w:bodyDiv w:val="1"/>
      <w:marLeft w:val="0"/>
      <w:marRight w:val="0"/>
      <w:marTop w:val="0"/>
      <w:marBottom w:val="0"/>
      <w:divBdr>
        <w:top w:val="none" w:sz="0" w:space="0" w:color="auto"/>
        <w:left w:val="none" w:sz="0" w:space="0" w:color="auto"/>
        <w:bottom w:val="none" w:sz="0" w:space="0" w:color="auto"/>
        <w:right w:val="none" w:sz="0" w:space="0" w:color="auto"/>
      </w:divBdr>
    </w:div>
    <w:div w:id="1428649317">
      <w:bodyDiv w:val="1"/>
      <w:marLeft w:val="0"/>
      <w:marRight w:val="0"/>
      <w:marTop w:val="0"/>
      <w:marBottom w:val="0"/>
      <w:divBdr>
        <w:top w:val="none" w:sz="0" w:space="0" w:color="auto"/>
        <w:left w:val="none" w:sz="0" w:space="0" w:color="auto"/>
        <w:bottom w:val="none" w:sz="0" w:space="0" w:color="auto"/>
        <w:right w:val="none" w:sz="0" w:space="0" w:color="auto"/>
      </w:divBdr>
    </w:div>
    <w:div w:id="1428766138">
      <w:bodyDiv w:val="1"/>
      <w:marLeft w:val="0"/>
      <w:marRight w:val="0"/>
      <w:marTop w:val="0"/>
      <w:marBottom w:val="0"/>
      <w:divBdr>
        <w:top w:val="none" w:sz="0" w:space="0" w:color="auto"/>
        <w:left w:val="none" w:sz="0" w:space="0" w:color="auto"/>
        <w:bottom w:val="none" w:sz="0" w:space="0" w:color="auto"/>
        <w:right w:val="none" w:sz="0" w:space="0" w:color="auto"/>
      </w:divBdr>
    </w:div>
    <w:div w:id="1428842791">
      <w:bodyDiv w:val="1"/>
      <w:marLeft w:val="0"/>
      <w:marRight w:val="0"/>
      <w:marTop w:val="0"/>
      <w:marBottom w:val="0"/>
      <w:divBdr>
        <w:top w:val="none" w:sz="0" w:space="0" w:color="auto"/>
        <w:left w:val="none" w:sz="0" w:space="0" w:color="auto"/>
        <w:bottom w:val="none" w:sz="0" w:space="0" w:color="auto"/>
        <w:right w:val="none" w:sz="0" w:space="0" w:color="auto"/>
      </w:divBdr>
    </w:div>
    <w:div w:id="1429037771">
      <w:bodyDiv w:val="1"/>
      <w:marLeft w:val="0"/>
      <w:marRight w:val="0"/>
      <w:marTop w:val="0"/>
      <w:marBottom w:val="0"/>
      <w:divBdr>
        <w:top w:val="none" w:sz="0" w:space="0" w:color="auto"/>
        <w:left w:val="none" w:sz="0" w:space="0" w:color="auto"/>
        <w:bottom w:val="none" w:sz="0" w:space="0" w:color="auto"/>
        <w:right w:val="none" w:sz="0" w:space="0" w:color="auto"/>
      </w:divBdr>
    </w:div>
    <w:div w:id="1429040405">
      <w:bodyDiv w:val="1"/>
      <w:marLeft w:val="0"/>
      <w:marRight w:val="0"/>
      <w:marTop w:val="0"/>
      <w:marBottom w:val="0"/>
      <w:divBdr>
        <w:top w:val="none" w:sz="0" w:space="0" w:color="auto"/>
        <w:left w:val="none" w:sz="0" w:space="0" w:color="auto"/>
        <w:bottom w:val="none" w:sz="0" w:space="0" w:color="auto"/>
        <w:right w:val="none" w:sz="0" w:space="0" w:color="auto"/>
      </w:divBdr>
    </w:div>
    <w:div w:id="1429109680">
      <w:bodyDiv w:val="1"/>
      <w:marLeft w:val="0"/>
      <w:marRight w:val="0"/>
      <w:marTop w:val="0"/>
      <w:marBottom w:val="0"/>
      <w:divBdr>
        <w:top w:val="none" w:sz="0" w:space="0" w:color="auto"/>
        <w:left w:val="none" w:sz="0" w:space="0" w:color="auto"/>
        <w:bottom w:val="none" w:sz="0" w:space="0" w:color="auto"/>
        <w:right w:val="none" w:sz="0" w:space="0" w:color="auto"/>
      </w:divBdr>
    </w:div>
    <w:div w:id="1429161731">
      <w:bodyDiv w:val="1"/>
      <w:marLeft w:val="0"/>
      <w:marRight w:val="0"/>
      <w:marTop w:val="0"/>
      <w:marBottom w:val="0"/>
      <w:divBdr>
        <w:top w:val="none" w:sz="0" w:space="0" w:color="auto"/>
        <w:left w:val="none" w:sz="0" w:space="0" w:color="auto"/>
        <w:bottom w:val="none" w:sz="0" w:space="0" w:color="auto"/>
        <w:right w:val="none" w:sz="0" w:space="0" w:color="auto"/>
      </w:divBdr>
    </w:div>
    <w:div w:id="1429228124">
      <w:bodyDiv w:val="1"/>
      <w:marLeft w:val="0"/>
      <w:marRight w:val="0"/>
      <w:marTop w:val="0"/>
      <w:marBottom w:val="0"/>
      <w:divBdr>
        <w:top w:val="none" w:sz="0" w:space="0" w:color="auto"/>
        <w:left w:val="none" w:sz="0" w:space="0" w:color="auto"/>
        <w:bottom w:val="none" w:sz="0" w:space="0" w:color="auto"/>
        <w:right w:val="none" w:sz="0" w:space="0" w:color="auto"/>
      </w:divBdr>
    </w:div>
    <w:div w:id="1429228532">
      <w:bodyDiv w:val="1"/>
      <w:marLeft w:val="0"/>
      <w:marRight w:val="0"/>
      <w:marTop w:val="0"/>
      <w:marBottom w:val="0"/>
      <w:divBdr>
        <w:top w:val="none" w:sz="0" w:space="0" w:color="auto"/>
        <w:left w:val="none" w:sz="0" w:space="0" w:color="auto"/>
        <w:bottom w:val="none" w:sz="0" w:space="0" w:color="auto"/>
        <w:right w:val="none" w:sz="0" w:space="0" w:color="auto"/>
      </w:divBdr>
    </w:div>
    <w:div w:id="1429228821">
      <w:bodyDiv w:val="1"/>
      <w:marLeft w:val="0"/>
      <w:marRight w:val="0"/>
      <w:marTop w:val="0"/>
      <w:marBottom w:val="0"/>
      <w:divBdr>
        <w:top w:val="none" w:sz="0" w:space="0" w:color="auto"/>
        <w:left w:val="none" w:sz="0" w:space="0" w:color="auto"/>
        <w:bottom w:val="none" w:sz="0" w:space="0" w:color="auto"/>
        <w:right w:val="none" w:sz="0" w:space="0" w:color="auto"/>
      </w:divBdr>
    </w:div>
    <w:div w:id="1429234140">
      <w:bodyDiv w:val="1"/>
      <w:marLeft w:val="0"/>
      <w:marRight w:val="0"/>
      <w:marTop w:val="0"/>
      <w:marBottom w:val="0"/>
      <w:divBdr>
        <w:top w:val="none" w:sz="0" w:space="0" w:color="auto"/>
        <w:left w:val="none" w:sz="0" w:space="0" w:color="auto"/>
        <w:bottom w:val="none" w:sz="0" w:space="0" w:color="auto"/>
        <w:right w:val="none" w:sz="0" w:space="0" w:color="auto"/>
      </w:divBdr>
    </w:div>
    <w:div w:id="1429307195">
      <w:bodyDiv w:val="1"/>
      <w:marLeft w:val="0"/>
      <w:marRight w:val="0"/>
      <w:marTop w:val="0"/>
      <w:marBottom w:val="0"/>
      <w:divBdr>
        <w:top w:val="none" w:sz="0" w:space="0" w:color="auto"/>
        <w:left w:val="none" w:sz="0" w:space="0" w:color="auto"/>
        <w:bottom w:val="none" w:sz="0" w:space="0" w:color="auto"/>
        <w:right w:val="none" w:sz="0" w:space="0" w:color="auto"/>
      </w:divBdr>
    </w:div>
    <w:div w:id="1429354913">
      <w:bodyDiv w:val="1"/>
      <w:marLeft w:val="0"/>
      <w:marRight w:val="0"/>
      <w:marTop w:val="0"/>
      <w:marBottom w:val="0"/>
      <w:divBdr>
        <w:top w:val="none" w:sz="0" w:space="0" w:color="auto"/>
        <w:left w:val="none" w:sz="0" w:space="0" w:color="auto"/>
        <w:bottom w:val="none" w:sz="0" w:space="0" w:color="auto"/>
        <w:right w:val="none" w:sz="0" w:space="0" w:color="auto"/>
      </w:divBdr>
    </w:div>
    <w:div w:id="1429421788">
      <w:bodyDiv w:val="1"/>
      <w:marLeft w:val="0"/>
      <w:marRight w:val="0"/>
      <w:marTop w:val="0"/>
      <w:marBottom w:val="0"/>
      <w:divBdr>
        <w:top w:val="none" w:sz="0" w:space="0" w:color="auto"/>
        <w:left w:val="none" w:sz="0" w:space="0" w:color="auto"/>
        <w:bottom w:val="none" w:sz="0" w:space="0" w:color="auto"/>
        <w:right w:val="none" w:sz="0" w:space="0" w:color="auto"/>
      </w:divBdr>
    </w:div>
    <w:div w:id="1429498844">
      <w:bodyDiv w:val="1"/>
      <w:marLeft w:val="0"/>
      <w:marRight w:val="0"/>
      <w:marTop w:val="0"/>
      <w:marBottom w:val="0"/>
      <w:divBdr>
        <w:top w:val="none" w:sz="0" w:space="0" w:color="auto"/>
        <w:left w:val="none" w:sz="0" w:space="0" w:color="auto"/>
        <w:bottom w:val="none" w:sz="0" w:space="0" w:color="auto"/>
        <w:right w:val="none" w:sz="0" w:space="0" w:color="auto"/>
      </w:divBdr>
    </w:div>
    <w:div w:id="1429619590">
      <w:bodyDiv w:val="1"/>
      <w:marLeft w:val="0"/>
      <w:marRight w:val="0"/>
      <w:marTop w:val="0"/>
      <w:marBottom w:val="0"/>
      <w:divBdr>
        <w:top w:val="none" w:sz="0" w:space="0" w:color="auto"/>
        <w:left w:val="none" w:sz="0" w:space="0" w:color="auto"/>
        <w:bottom w:val="none" w:sz="0" w:space="0" w:color="auto"/>
        <w:right w:val="none" w:sz="0" w:space="0" w:color="auto"/>
      </w:divBdr>
    </w:div>
    <w:div w:id="1429691948">
      <w:bodyDiv w:val="1"/>
      <w:marLeft w:val="0"/>
      <w:marRight w:val="0"/>
      <w:marTop w:val="0"/>
      <w:marBottom w:val="0"/>
      <w:divBdr>
        <w:top w:val="none" w:sz="0" w:space="0" w:color="auto"/>
        <w:left w:val="none" w:sz="0" w:space="0" w:color="auto"/>
        <w:bottom w:val="none" w:sz="0" w:space="0" w:color="auto"/>
        <w:right w:val="none" w:sz="0" w:space="0" w:color="auto"/>
      </w:divBdr>
    </w:div>
    <w:div w:id="1429698246">
      <w:bodyDiv w:val="1"/>
      <w:marLeft w:val="0"/>
      <w:marRight w:val="0"/>
      <w:marTop w:val="0"/>
      <w:marBottom w:val="0"/>
      <w:divBdr>
        <w:top w:val="none" w:sz="0" w:space="0" w:color="auto"/>
        <w:left w:val="none" w:sz="0" w:space="0" w:color="auto"/>
        <w:bottom w:val="none" w:sz="0" w:space="0" w:color="auto"/>
        <w:right w:val="none" w:sz="0" w:space="0" w:color="auto"/>
      </w:divBdr>
    </w:div>
    <w:div w:id="1429739533">
      <w:bodyDiv w:val="1"/>
      <w:marLeft w:val="0"/>
      <w:marRight w:val="0"/>
      <w:marTop w:val="0"/>
      <w:marBottom w:val="0"/>
      <w:divBdr>
        <w:top w:val="none" w:sz="0" w:space="0" w:color="auto"/>
        <w:left w:val="none" w:sz="0" w:space="0" w:color="auto"/>
        <w:bottom w:val="none" w:sz="0" w:space="0" w:color="auto"/>
        <w:right w:val="none" w:sz="0" w:space="0" w:color="auto"/>
      </w:divBdr>
    </w:div>
    <w:div w:id="1429741162">
      <w:bodyDiv w:val="1"/>
      <w:marLeft w:val="0"/>
      <w:marRight w:val="0"/>
      <w:marTop w:val="0"/>
      <w:marBottom w:val="0"/>
      <w:divBdr>
        <w:top w:val="none" w:sz="0" w:space="0" w:color="auto"/>
        <w:left w:val="none" w:sz="0" w:space="0" w:color="auto"/>
        <w:bottom w:val="none" w:sz="0" w:space="0" w:color="auto"/>
        <w:right w:val="none" w:sz="0" w:space="0" w:color="auto"/>
      </w:divBdr>
    </w:div>
    <w:div w:id="1429814101">
      <w:bodyDiv w:val="1"/>
      <w:marLeft w:val="0"/>
      <w:marRight w:val="0"/>
      <w:marTop w:val="0"/>
      <w:marBottom w:val="0"/>
      <w:divBdr>
        <w:top w:val="none" w:sz="0" w:space="0" w:color="auto"/>
        <w:left w:val="none" w:sz="0" w:space="0" w:color="auto"/>
        <w:bottom w:val="none" w:sz="0" w:space="0" w:color="auto"/>
        <w:right w:val="none" w:sz="0" w:space="0" w:color="auto"/>
      </w:divBdr>
    </w:div>
    <w:div w:id="1430009281">
      <w:bodyDiv w:val="1"/>
      <w:marLeft w:val="0"/>
      <w:marRight w:val="0"/>
      <w:marTop w:val="0"/>
      <w:marBottom w:val="0"/>
      <w:divBdr>
        <w:top w:val="none" w:sz="0" w:space="0" w:color="auto"/>
        <w:left w:val="none" w:sz="0" w:space="0" w:color="auto"/>
        <w:bottom w:val="none" w:sz="0" w:space="0" w:color="auto"/>
        <w:right w:val="none" w:sz="0" w:space="0" w:color="auto"/>
      </w:divBdr>
    </w:div>
    <w:div w:id="1430079743">
      <w:bodyDiv w:val="1"/>
      <w:marLeft w:val="0"/>
      <w:marRight w:val="0"/>
      <w:marTop w:val="0"/>
      <w:marBottom w:val="0"/>
      <w:divBdr>
        <w:top w:val="none" w:sz="0" w:space="0" w:color="auto"/>
        <w:left w:val="none" w:sz="0" w:space="0" w:color="auto"/>
        <w:bottom w:val="none" w:sz="0" w:space="0" w:color="auto"/>
        <w:right w:val="none" w:sz="0" w:space="0" w:color="auto"/>
      </w:divBdr>
    </w:div>
    <w:div w:id="1430083280">
      <w:bodyDiv w:val="1"/>
      <w:marLeft w:val="0"/>
      <w:marRight w:val="0"/>
      <w:marTop w:val="0"/>
      <w:marBottom w:val="0"/>
      <w:divBdr>
        <w:top w:val="none" w:sz="0" w:space="0" w:color="auto"/>
        <w:left w:val="none" w:sz="0" w:space="0" w:color="auto"/>
        <w:bottom w:val="none" w:sz="0" w:space="0" w:color="auto"/>
        <w:right w:val="none" w:sz="0" w:space="0" w:color="auto"/>
      </w:divBdr>
    </w:div>
    <w:div w:id="1430156063">
      <w:bodyDiv w:val="1"/>
      <w:marLeft w:val="0"/>
      <w:marRight w:val="0"/>
      <w:marTop w:val="0"/>
      <w:marBottom w:val="0"/>
      <w:divBdr>
        <w:top w:val="none" w:sz="0" w:space="0" w:color="auto"/>
        <w:left w:val="none" w:sz="0" w:space="0" w:color="auto"/>
        <w:bottom w:val="none" w:sz="0" w:space="0" w:color="auto"/>
        <w:right w:val="none" w:sz="0" w:space="0" w:color="auto"/>
      </w:divBdr>
    </w:div>
    <w:div w:id="1430157087">
      <w:bodyDiv w:val="1"/>
      <w:marLeft w:val="0"/>
      <w:marRight w:val="0"/>
      <w:marTop w:val="0"/>
      <w:marBottom w:val="0"/>
      <w:divBdr>
        <w:top w:val="none" w:sz="0" w:space="0" w:color="auto"/>
        <w:left w:val="none" w:sz="0" w:space="0" w:color="auto"/>
        <w:bottom w:val="none" w:sz="0" w:space="0" w:color="auto"/>
        <w:right w:val="none" w:sz="0" w:space="0" w:color="auto"/>
      </w:divBdr>
    </w:div>
    <w:div w:id="1430195827">
      <w:bodyDiv w:val="1"/>
      <w:marLeft w:val="0"/>
      <w:marRight w:val="0"/>
      <w:marTop w:val="0"/>
      <w:marBottom w:val="0"/>
      <w:divBdr>
        <w:top w:val="none" w:sz="0" w:space="0" w:color="auto"/>
        <w:left w:val="none" w:sz="0" w:space="0" w:color="auto"/>
        <w:bottom w:val="none" w:sz="0" w:space="0" w:color="auto"/>
        <w:right w:val="none" w:sz="0" w:space="0" w:color="auto"/>
      </w:divBdr>
    </w:div>
    <w:div w:id="1430463422">
      <w:bodyDiv w:val="1"/>
      <w:marLeft w:val="0"/>
      <w:marRight w:val="0"/>
      <w:marTop w:val="0"/>
      <w:marBottom w:val="0"/>
      <w:divBdr>
        <w:top w:val="none" w:sz="0" w:space="0" w:color="auto"/>
        <w:left w:val="none" w:sz="0" w:space="0" w:color="auto"/>
        <w:bottom w:val="none" w:sz="0" w:space="0" w:color="auto"/>
        <w:right w:val="none" w:sz="0" w:space="0" w:color="auto"/>
      </w:divBdr>
    </w:div>
    <w:div w:id="1430464045">
      <w:bodyDiv w:val="1"/>
      <w:marLeft w:val="0"/>
      <w:marRight w:val="0"/>
      <w:marTop w:val="0"/>
      <w:marBottom w:val="0"/>
      <w:divBdr>
        <w:top w:val="none" w:sz="0" w:space="0" w:color="auto"/>
        <w:left w:val="none" w:sz="0" w:space="0" w:color="auto"/>
        <w:bottom w:val="none" w:sz="0" w:space="0" w:color="auto"/>
        <w:right w:val="none" w:sz="0" w:space="0" w:color="auto"/>
      </w:divBdr>
    </w:div>
    <w:div w:id="1430465683">
      <w:bodyDiv w:val="1"/>
      <w:marLeft w:val="0"/>
      <w:marRight w:val="0"/>
      <w:marTop w:val="0"/>
      <w:marBottom w:val="0"/>
      <w:divBdr>
        <w:top w:val="none" w:sz="0" w:space="0" w:color="auto"/>
        <w:left w:val="none" w:sz="0" w:space="0" w:color="auto"/>
        <w:bottom w:val="none" w:sz="0" w:space="0" w:color="auto"/>
        <w:right w:val="none" w:sz="0" w:space="0" w:color="auto"/>
      </w:divBdr>
    </w:div>
    <w:div w:id="1430471906">
      <w:bodyDiv w:val="1"/>
      <w:marLeft w:val="0"/>
      <w:marRight w:val="0"/>
      <w:marTop w:val="0"/>
      <w:marBottom w:val="0"/>
      <w:divBdr>
        <w:top w:val="none" w:sz="0" w:space="0" w:color="auto"/>
        <w:left w:val="none" w:sz="0" w:space="0" w:color="auto"/>
        <w:bottom w:val="none" w:sz="0" w:space="0" w:color="auto"/>
        <w:right w:val="none" w:sz="0" w:space="0" w:color="auto"/>
      </w:divBdr>
    </w:div>
    <w:div w:id="1430546932">
      <w:bodyDiv w:val="1"/>
      <w:marLeft w:val="0"/>
      <w:marRight w:val="0"/>
      <w:marTop w:val="0"/>
      <w:marBottom w:val="0"/>
      <w:divBdr>
        <w:top w:val="none" w:sz="0" w:space="0" w:color="auto"/>
        <w:left w:val="none" w:sz="0" w:space="0" w:color="auto"/>
        <w:bottom w:val="none" w:sz="0" w:space="0" w:color="auto"/>
        <w:right w:val="none" w:sz="0" w:space="0" w:color="auto"/>
      </w:divBdr>
    </w:div>
    <w:div w:id="1430615770">
      <w:bodyDiv w:val="1"/>
      <w:marLeft w:val="0"/>
      <w:marRight w:val="0"/>
      <w:marTop w:val="0"/>
      <w:marBottom w:val="0"/>
      <w:divBdr>
        <w:top w:val="none" w:sz="0" w:space="0" w:color="auto"/>
        <w:left w:val="none" w:sz="0" w:space="0" w:color="auto"/>
        <w:bottom w:val="none" w:sz="0" w:space="0" w:color="auto"/>
        <w:right w:val="none" w:sz="0" w:space="0" w:color="auto"/>
      </w:divBdr>
    </w:div>
    <w:div w:id="1430661783">
      <w:bodyDiv w:val="1"/>
      <w:marLeft w:val="0"/>
      <w:marRight w:val="0"/>
      <w:marTop w:val="0"/>
      <w:marBottom w:val="0"/>
      <w:divBdr>
        <w:top w:val="none" w:sz="0" w:space="0" w:color="auto"/>
        <w:left w:val="none" w:sz="0" w:space="0" w:color="auto"/>
        <w:bottom w:val="none" w:sz="0" w:space="0" w:color="auto"/>
        <w:right w:val="none" w:sz="0" w:space="0" w:color="auto"/>
      </w:divBdr>
    </w:div>
    <w:div w:id="1430782279">
      <w:bodyDiv w:val="1"/>
      <w:marLeft w:val="0"/>
      <w:marRight w:val="0"/>
      <w:marTop w:val="0"/>
      <w:marBottom w:val="0"/>
      <w:divBdr>
        <w:top w:val="none" w:sz="0" w:space="0" w:color="auto"/>
        <w:left w:val="none" w:sz="0" w:space="0" w:color="auto"/>
        <w:bottom w:val="none" w:sz="0" w:space="0" w:color="auto"/>
        <w:right w:val="none" w:sz="0" w:space="0" w:color="auto"/>
      </w:divBdr>
    </w:div>
    <w:div w:id="1430813483">
      <w:bodyDiv w:val="1"/>
      <w:marLeft w:val="0"/>
      <w:marRight w:val="0"/>
      <w:marTop w:val="0"/>
      <w:marBottom w:val="0"/>
      <w:divBdr>
        <w:top w:val="none" w:sz="0" w:space="0" w:color="auto"/>
        <w:left w:val="none" w:sz="0" w:space="0" w:color="auto"/>
        <w:bottom w:val="none" w:sz="0" w:space="0" w:color="auto"/>
        <w:right w:val="none" w:sz="0" w:space="0" w:color="auto"/>
      </w:divBdr>
    </w:div>
    <w:div w:id="1430850937">
      <w:bodyDiv w:val="1"/>
      <w:marLeft w:val="0"/>
      <w:marRight w:val="0"/>
      <w:marTop w:val="0"/>
      <w:marBottom w:val="0"/>
      <w:divBdr>
        <w:top w:val="none" w:sz="0" w:space="0" w:color="auto"/>
        <w:left w:val="none" w:sz="0" w:space="0" w:color="auto"/>
        <w:bottom w:val="none" w:sz="0" w:space="0" w:color="auto"/>
        <w:right w:val="none" w:sz="0" w:space="0" w:color="auto"/>
      </w:divBdr>
    </w:div>
    <w:div w:id="1430931915">
      <w:bodyDiv w:val="1"/>
      <w:marLeft w:val="0"/>
      <w:marRight w:val="0"/>
      <w:marTop w:val="0"/>
      <w:marBottom w:val="0"/>
      <w:divBdr>
        <w:top w:val="none" w:sz="0" w:space="0" w:color="auto"/>
        <w:left w:val="none" w:sz="0" w:space="0" w:color="auto"/>
        <w:bottom w:val="none" w:sz="0" w:space="0" w:color="auto"/>
        <w:right w:val="none" w:sz="0" w:space="0" w:color="auto"/>
      </w:divBdr>
    </w:div>
    <w:div w:id="1430933954">
      <w:bodyDiv w:val="1"/>
      <w:marLeft w:val="0"/>
      <w:marRight w:val="0"/>
      <w:marTop w:val="0"/>
      <w:marBottom w:val="0"/>
      <w:divBdr>
        <w:top w:val="none" w:sz="0" w:space="0" w:color="auto"/>
        <w:left w:val="none" w:sz="0" w:space="0" w:color="auto"/>
        <w:bottom w:val="none" w:sz="0" w:space="0" w:color="auto"/>
        <w:right w:val="none" w:sz="0" w:space="0" w:color="auto"/>
      </w:divBdr>
    </w:div>
    <w:div w:id="1431007521">
      <w:bodyDiv w:val="1"/>
      <w:marLeft w:val="0"/>
      <w:marRight w:val="0"/>
      <w:marTop w:val="0"/>
      <w:marBottom w:val="0"/>
      <w:divBdr>
        <w:top w:val="none" w:sz="0" w:space="0" w:color="auto"/>
        <w:left w:val="none" w:sz="0" w:space="0" w:color="auto"/>
        <w:bottom w:val="none" w:sz="0" w:space="0" w:color="auto"/>
        <w:right w:val="none" w:sz="0" w:space="0" w:color="auto"/>
      </w:divBdr>
    </w:div>
    <w:div w:id="1431045138">
      <w:bodyDiv w:val="1"/>
      <w:marLeft w:val="0"/>
      <w:marRight w:val="0"/>
      <w:marTop w:val="0"/>
      <w:marBottom w:val="0"/>
      <w:divBdr>
        <w:top w:val="none" w:sz="0" w:space="0" w:color="auto"/>
        <w:left w:val="none" w:sz="0" w:space="0" w:color="auto"/>
        <w:bottom w:val="none" w:sz="0" w:space="0" w:color="auto"/>
        <w:right w:val="none" w:sz="0" w:space="0" w:color="auto"/>
      </w:divBdr>
    </w:div>
    <w:div w:id="1431047429">
      <w:bodyDiv w:val="1"/>
      <w:marLeft w:val="0"/>
      <w:marRight w:val="0"/>
      <w:marTop w:val="0"/>
      <w:marBottom w:val="0"/>
      <w:divBdr>
        <w:top w:val="none" w:sz="0" w:space="0" w:color="auto"/>
        <w:left w:val="none" w:sz="0" w:space="0" w:color="auto"/>
        <w:bottom w:val="none" w:sz="0" w:space="0" w:color="auto"/>
        <w:right w:val="none" w:sz="0" w:space="0" w:color="auto"/>
      </w:divBdr>
    </w:div>
    <w:div w:id="1431047892">
      <w:bodyDiv w:val="1"/>
      <w:marLeft w:val="0"/>
      <w:marRight w:val="0"/>
      <w:marTop w:val="0"/>
      <w:marBottom w:val="0"/>
      <w:divBdr>
        <w:top w:val="none" w:sz="0" w:space="0" w:color="auto"/>
        <w:left w:val="none" w:sz="0" w:space="0" w:color="auto"/>
        <w:bottom w:val="none" w:sz="0" w:space="0" w:color="auto"/>
        <w:right w:val="none" w:sz="0" w:space="0" w:color="auto"/>
      </w:divBdr>
    </w:div>
    <w:div w:id="1431122251">
      <w:bodyDiv w:val="1"/>
      <w:marLeft w:val="0"/>
      <w:marRight w:val="0"/>
      <w:marTop w:val="0"/>
      <w:marBottom w:val="0"/>
      <w:divBdr>
        <w:top w:val="none" w:sz="0" w:space="0" w:color="auto"/>
        <w:left w:val="none" w:sz="0" w:space="0" w:color="auto"/>
        <w:bottom w:val="none" w:sz="0" w:space="0" w:color="auto"/>
        <w:right w:val="none" w:sz="0" w:space="0" w:color="auto"/>
      </w:divBdr>
    </w:div>
    <w:div w:id="1431123376">
      <w:bodyDiv w:val="1"/>
      <w:marLeft w:val="0"/>
      <w:marRight w:val="0"/>
      <w:marTop w:val="0"/>
      <w:marBottom w:val="0"/>
      <w:divBdr>
        <w:top w:val="none" w:sz="0" w:space="0" w:color="auto"/>
        <w:left w:val="none" w:sz="0" w:space="0" w:color="auto"/>
        <w:bottom w:val="none" w:sz="0" w:space="0" w:color="auto"/>
        <w:right w:val="none" w:sz="0" w:space="0" w:color="auto"/>
      </w:divBdr>
    </w:div>
    <w:div w:id="1431125418">
      <w:bodyDiv w:val="1"/>
      <w:marLeft w:val="0"/>
      <w:marRight w:val="0"/>
      <w:marTop w:val="0"/>
      <w:marBottom w:val="0"/>
      <w:divBdr>
        <w:top w:val="none" w:sz="0" w:space="0" w:color="auto"/>
        <w:left w:val="none" w:sz="0" w:space="0" w:color="auto"/>
        <w:bottom w:val="none" w:sz="0" w:space="0" w:color="auto"/>
        <w:right w:val="none" w:sz="0" w:space="0" w:color="auto"/>
      </w:divBdr>
    </w:div>
    <w:div w:id="1431241883">
      <w:bodyDiv w:val="1"/>
      <w:marLeft w:val="0"/>
      <w:marRight w:val="0"/>
      <w:marTop w:val="0"/>
      <w:marBottom w:val="0"/>
      <w:divBdr>
        <w:top w:val="none" w:sz="0" w:space="0" w:color="auto"/>
        <w:left w:val="none" w:sz="0" w:space="0" w:color="auto"/>
        <w:bottom w:val="none" w:sz="0" w:space="0" w:color="auto"/>
        <w:right w:val="none" w:sz="0" w:space="0" w:color="auto"/>
      </w:divBdr>
    </w:div>
    <w:div w:id="1431315363">
      <w:bodyDiv w:val="1"/>
      <w:marLeft w:val="0"/>
      <w:marRight w:val="0"/>
      <w:marTop w:val="0"/>
      <w:marBottom w:val="0"/>
      <w:divBdr>
        <w:top w:val="none" w:sz="0" w:space="0" w:color="auto"/>
        <w:left w:val="none" w:sz="0" w:space="0" w:color="auto"/>
        <w:bottom w:val="none" w:sz="0" w:space="0" w:color="auto"/>
        <w:right w:val="none" w:sz="0" w:space="0" w:color="auto"/>
      </w:divBdr>
    </w:div>
    <w:div w:id="1431317287">
      <w:bodyDiv w:val="1"/>
      <w:marLeft w:val="0"/>
      <w:marRight w:val="0"/>
      <w:marTop w:val="0"/>
      <w:marBottom w:val="0"/>
      <w:divBdr>
        <w:top w:val="none" w:sz="0" w:space="0" w:color="auto"/>
        <w:left w:val="none" w:sz="0" w:space="0" w:color="auto"/>
        <w:bottom w:val="none" w:sz="0" w:space="0" w:color="auto"/>
        <w:right w:val="none" w:sz="0" w:space="0" w:color="auto"/>
      </w:divBdr>
    </w:div>
    <w:div w:id="1431392101">
      <w:bodyDiv w:val="1"/>
      <w:marLeft w:val="0"/>
      <w:marRight w:val="0"/>
      <w:marTop w:val="0"/>
      <w:marBottom w:val="0"/>
      <w:divBdr>
        <w:top w:val="none" w:sz="0" w:space="0" w:color="auto"/>
        <w:left w:val="none" w:sz="0" w:space="0" w:color="auto"/>
        <w:bottom w:val="none" w:sz="0" w:space="0" w:color="auto"/>
        <w:right w:val="none" w:sz="0" w:space="0" w:color="auto"/>
      </w:divBdr>
    </w:div>
    <w:div w:id="1431463552">
      <w:bodyDiv w:val="1"/>
      <w:marLeft w:val="0"/>
      <w:marRight w:val="0"/>
      <w:marTop w:val="0"/>
      <w:marBottom w:val="0"/>
      <w:divBdr>
        <w:top w:val="none" w:sz="0" w:space="0" w:color="auto"/>
        <w:left w:val="none" w:sz="0" w:space="0" w:color="auto"/>
        <w:bottom w:val="none" w:sz="0" w:space="0" w:color="auto"/>
        <w:right w:val="none" w:sz="0" w:space="0" w:color="auto"/>
      </w:divBdr>
    </w:div>
    <w:div w:id="1431580438">
      <w:bodyDiv w:val="1"/>
      <w:marLeft w:val="0"/>
      <w:marRight w:val="0"/>
      <w:marTop w:val="0"/>
      <w:marBottom w:val="0"/>
      <w:divBdr>
        <w:top w:val="none" w:sz="0" w:space="0" w:color="auto"/>
        <w:left w:val="none" w:sz="0" w:space="0" w:color="auto"/>
        <w:bottom w:val="none" w:sz="0" w:space="0" w:color="auto"/>
        <w:right w:val="none" w:sz="0" w:space="0" w:color="auto"/>
      </w:divBdr>
    </w:div>
    <w:div w:id="1431587190">
      <w:bodyDiv w:val="1"/>
      <w:marLeft w:val="0"/>
      <w:marRight w:val="0"/>
      <w:marTop w:val="0"/>
      <w:marBottom w:val="0"/>
      <w:divBdr>
        <w:top w:val="none" w:sz="0" w:space="0" w:color="auto"/>
        <w:left w:val="none" w:sz="0" w:space="0" w:color="auto"/>
        <w:bottom w:val="none" w:sz="0" w:space="0" w:color="auto"/>
        <w:right w:val="none" w:sz="0" w:space="0" w:color="auto"/>
      </w:divBdr>
    </w:div>
    <w:div w:id="1431659460">
      <w:bodyDiv w:val="1"/>
      <w:marLeft w:val="0"/>
      <w:marRight w:val="0"/>
      <w:marTop w:val="0"/>
      <w:marBottom w:val="0"/>
      <w:divBdr>
        <w:top w:val="none" w:sz="0" w:space="0" w:color="auto"/>
        <w:left w:val="none" w:sz="0" w:space="0" w:color="auto"/>
        <w:bottom w:val="none" w:sz="0" w:space="0" w:color="auto"/>
        <w:right w:val="none" w:sz="0" w:space="0" w:color="auto"/>
      </w:divBdr>
    </w:div>
    <w:div w:id="1431706013">
      <w:bodyDiv w:val="1"/>
      <w:marLeft w:val="0"/>
      <w:marRight w:val="0"/>
      <w:marTop w:val="0"/>
      <w:marBottom w:val="0"/>
      <w:divBdr>
        <w:top w:val="none" w:sz="0" w:space="0" w:color="auto"/>
        <w:left w:val="none" w:sz="0" w:space="0" w:color="auto"/>
        <w:bottom w:val="none" w:sz="0" w:space="0" w:color="auto"/>
        <w:right w:val="none" w:sz="0" w:space="0" w:color="auto"/>
      </w:divBdr>
    </w:div>
    <w:div w:id="1431774258">
      <w:bodyDiv w:val="1"/>
      <w:marLeft w:val="0"/>
      <w:marRight w:val="0"/>
      <w:marTop w:val="0"/>
      <w:marBottom w:val="0"/>
      <w:divBdr>
        <w:top w:val="none" w:sz="0" w:space="0" w:color="auto"/>
        <w:left w:val="none" w:sz="0" w:space="0" w:color="auto"/>
        <w:bottom w:val="none" w:sz="0" w:space="0" w:color="auto"/>
        <w:right w:val="none" w:sz="0" w:space="0" w:color="auto"/>
      </w:divBdr>
    </w:div>
    <w:div w:id="1431776792">
      <w:bodyDiv w:val="1"/>
      <w:marLeft w:val="0"/>
      <w:marRight w:val="0"/>
      <w:marTop w:val="0"/>
      <w:marBottom w:val="0"/>
      <w:divBdr>
        <w:top w:val="none" w:sz="0" w:space="0" w:color="auto"/>
        <w:left w:val="none" w:sz="0" w:space="0" w:color="auto"/>
        <w:bottom w:val="none" w:sz="0" w:space="0" w:color="auto"/>
        <w:right w:val="none" w:sz="0" w:space="0" w:color="auto"/>
      </w:divBdr>
    </w:div>
    <w:div w:id="1431926946">
      <w:bodyDiv w:val="1"/>
      <w:marLeft w:val="0"/>
      <w:marRight w:val="0"/>
      <w:marTop w:val="0"/>
      <w:marBottom w:val="0"/>
      <w:divBdr>
        <w:top w:val="none" w:sz="0" w:space="0" w:color="auto"/>
        <w:left w:val="none" w:sz="0" w:space="0" w:color="auto"/>
        <w:bottom w:val="none" w:sz="0" w:space="0" w:color="auto"/>
        <w:right w:val="none" w:sz="0" w:space="0" w:color="auto"/>
      </w:divBdr>
    </w:div>
    <w:div w:id="1431967495">
      <w:bodyDiv w:val="1"/>
      <w:marLeft w:val="0"/>
      <w:marRight w:val="0"/>
      <w:marTop w:val="0"/>
      <w:marBottom w:val="0"/>
      <w:divBdr>
        <w:top w:val="none" w:sz="0" w:space="0" w:color="auto"/>
        <w:left w:val="none" w:sz="0" w:space="0" w:color="auto"/>
        <w:bottom w:val="none" w:sz="0" w:space="0" w:color="auto"/>
        <w:right w:val="none" w:sz="0" w:space="0" w:color="auto"/>
      </w:divBdr>
    </w:div>
    <w:div w:id="1431974727">
      <w:bodyDiv w:val="1"/>
      <w:marLeft w:val="0"/>
      <w:marRight w:val="0"/>
      <w:marTop w:val="0"/>
      <w:marBottom w:val="0"/>
      <w:divBdr>
        <w:top w:val="none" w:sz="0" w:space="0" w:color="auto"/>
        <w:left w:val="none" w:sz="0" w:space="0" w:color="auto"/>
        <w:bottom w:val="none" w:sz="0" w:space="0" w:color="auto"/>
        <w:right w:val="none" w:sz="0" w:space="0" w:color="auto"/>
      </w:divBdr>
    </w:div>
    <w:div w:id="1432050626">
      <w:bodyDiv w:val="1"/>
      <w:marLeft w:val="0"/>
      <w:marRight w:val="0"/>
      <w:marTop w:val="0"/>
      <w:marBottom w:val="0"/>
      <w:divBdr>
        <w:top w:val="none" w:sz="0" w:space="0" w:color="auto"/>
        <w:left w:val="none" w:sz="0" w:space="0" w:color="auto"/>
        <w:bottom w:val="none" w:sz="0" w:space="0" w:color="auto"/>
        <w:right w:val="none" w:sz="0" w:space="0" w:color="auto"/>
      </w:divBdr>
    </w:div>
    <w:div w:id="1432092781">
      <w:bodyDiv w:val="1"/>
      <w:marLeft w:val="0"/>
      <w:marRight w:val="0"/>
      <w:marTop w:val="0"/>
      <w:marBottom w:val="0"/>
      <w:divBdr>
        <w:top w:val="none" w:sz="0" w:space="0" w:color="auto"/>
        <w:left w:val="none" w:sz="0" w:space="0" w:color="auto"/>
        <w:bottom w:val="none" w:sz="0" w:space="0" w:color="auto"/>
        <w:right w:val="none" w:sz="0" w:space="0" w:color="auto"/>
      </w:divBdr>
    </w:div>
    <w:div w:id="1432163101">
      <w:bodyDiv w:val="1"/>
      <w:marLeft w:val="0"/>
      <w:marRight w:val="0"/>
      <w:marTop w:val="0"/>
      <w:marBottom w:val="0"/>
      <w:divBdr>
        <w:top w:val="none" w:sz="0" w:space="0" w:color="auto"/>
        <w:left w:val="none" w:sz="0" w:space="0" w:color="auto"/>
        <w:bottom w:val="none" w:sz="0" w:space="0" w:color="auto"/>
        <w:right w:val="none" w:sz="0" w:space="0" w:color="auto"/>
      </w:divBdr>
    </w:div>
    <w:div w:id="1432165047">
      <w:bodyDiv w:val="1"/>
      <w:marLeft w:val="0"/>
      <w:marRight w:val="0"/>
      <w:marTop w:val="0"/>
      <w:marBottom w:val="0"/>
      <w:divBdr>
        <w:top w:val="none" w:sz="0" w:space="0" w:color="auto"/>
        <w:left w:val="none" w:sz="0" w:space="0" w:color="auto"/>
        <w:bottom w:val="none" w:sz="0" w:space="0" w:color="auto"/>
        <w:right w:val="none" w:sz="0" w:space="0" w:color="auto"/>
      </w:divBdr>
    </w:div>
    <w:div w:id="1432240771">
      <w:bodyDiv w:val="1"/>
      <w:marLeft w:val="0"/>
      <w:marRight w:val="0"/>
      <w:marTop w:val="0"/>
      <w:marBottom w:val="0"/>
      <w:divBdr>
        <w:top w:val="none" w:sz="0" w:space="0" w:color="auto"/>
        <w:left w:val="none" w:sz="0" w:space="0" w:color="auto"/>
        <w:bottom w:val="none" w:sz="0" w:space="0" w:color="auto"/>
        <w:right w:val="none" w:sz="0" w:space="0" w:color="auto"/>
      </w:divBdr>
    </w:div>
    <w:div w:id="1432434313">
      <w:bodyDiv w:val="1"/>
      <w:marLeft w:val="0"/>
      <w:marRight w:val="0"/>
      <w:marTop w:val="0"/>
      <w:marBottom w:val="0"/>
      <w:divBdr>
        <w:top w:val="none" w:sz="0" w:space="0" w:color="auto"/>
        <w:left w:val="none" w:sz="0" w:space="0" w:color="auto"/>
        <w:bottom w:val="none" w:sz="0" w:space="0" w:color="auto"/>
        <w:right w:val="none" w:sz="0" w:space="0" w:color="auto"/>
      </w:divBdr>
    </w:div>
    <w:div w:id="1432552544">
      <w:bodyDiv w:val="1"/>
      <w:marLeft w:val="0"/>
      <w:marRight w:val="0"/>
      <w:marTop w:val="0"/>
      <w:marBottom w:val="0"/>
      <w:divBdr>
        <w:top w:val="none" w:sz="0" w:space="0" w:color="auto"/>
        <w:left w:val="none" w:sz="0" w:space="0" w:color="auto"/>
        <w:bottom w:val="none" w:sz="0" w:space="0" w:color="auto"/>
        <w:right w:val="none" w:sz="0" w:space="0" w:color="auto"/>
      </w:divBdr>
    </w:div>
    <w:div w:id="1432554645">
      <w:bodyDiv w:val="1"/>
      <w:marLeft w:val="0"/>
      <w:marRight w:val="0"/>
      <w:marTop w:val="0"/>
      <w:marBottom w:val="0"/>
      <w:divBdr>
        <w:top w:val="none" w:sz="0" w:space="0" w:color="auto"/>
        <w:left w:val="none" w:sz="0" w:space="0" w:color="auto"/>
        <w:bottom w:val="none" w:sz="0" w:space="0" w:color="auto"/>
        <w:right w:val="none" w:sz="0" w:space="0" w:color="auto"/>
      </w:divBdr>
    </w:div>
    <w:div w:id="1432623558">
      <w:bodyDiv w:val="1"/>
      <w:marLeft w:val="0"/>
      <w:marRight w:val="0"/>
      <w:marTop w:val="0"/>
      <w:marBottom w:val="0"/>
      <w:divBdr>
        <w:top w:val="none" w:sz="0" w:space="0" w:color="auto"/>
        <w:left w:val="none" w:sz="0" w:space="0" w:color="auto"/>
        <w:bottom w:val="none" w:sz="0" w:space="0" w:color="auto"/>
        <w:right w:val="none" w:sz="0" w:space="0" w:color="auto"/>
      </w:divBdr>
    </w:div>
    <w:div w:id="1432697801">
      <w:bodyDiv w:val="1"/>
      <w:marLeft w:val="0"/>
      <w:marRight w:val="0"/>
      <w:marTop w:val="0"/>
      <w:marBottom w:val="0"/>
      <w:divBdr>
        <w:top w:val="none" w:sz="0" w:space="0" w:color="auto"/>
        <w:left w:val="none" w:sz="0" w:space="0" w:color="auto"/>
        <w:bottom w:val="none" w:sz="0" w:space="0" w:color="auto"/>
        <w:right w:val="none" w:sz="0" w:space="0" w:color="auto"/>
      </w:divBdr>
    </w:div>
    <w:div w:id="1432892353">
      <w:bodyDiv w:val="1"/>
      <w:marLeft w:val="0"/>
      <w:marRight w:val="0"/>
      <w:marTop w:val="0"/>
      <w:marBottom w:val="0"/>
      <w:divBdr>
        <w:top w:val="none" w:sz="0" w:space="0" w:color="auto"/>
        <w:left w:val="none" w:sz="0" w:space="0" w:color="auto"/>
        <w:bottom w:val="none" w:sz="0" w:space="0" w:color="auto"/>
        <w:right w:val="none" w:sz="0" w:space="0" w:color="auto"/>
      </w:divBdr>
    </w:div>
    <w:div w:id="1432897436">
      <w:bodyDiv w:val="1"/>
      <w:marLeft w:val="0"/>
      <w:marRight w:val="0"/>
      <w:marTop w:val="0"/>
      <w:marBottom w:val="0"/>
      <w:divBdr>
        <w:top w:val="none" w:sz="0" w:space="0" w:color="auto"/>
        <w:left w:val="none" w:sz="0" w:space="0" w:color="auto"/>
        <w:bottom w:val="none" w:sz="0" w:space="0" w:color="auto"/>
        <w:right w:val="none" w:sz="0" w:space="0" w:color="auto"/>
      </w:divBdr>
    </w:div>
    <w:div w:id="1432965819">
      <w:bodyDiv w:val="1"/>
      <w:marLeft w:val="0"/>
      <w:marRight w:val="0"/>
      <w:marTop w:val="0"/>
      <w:marBottom w:val="0"/>
      <w:divBdr>
        <w:top w:val="none" w:sz="0" w:space="0" w:color="auto"/>
        <w:left w:val="none" w:sz="0" w:space="0" w:color="auto"/>
        <w:bottom w:val="none" w:sz="0" w:space="0" w:color="auto"/>
        <w:right w:val="none" w:sz="0" w:space="0" w:color="auto"/>
      </w:divBdr>
    </w:div>
    <w:div w:id="1432966287">
      <w:bodyDiv w:val="1"/>
      <w:marLeft w:val="0"/>
      <w:marRight w:val="0"/>
      <w:marTop w:val="0"/>
      <w:marBottom w:val="0"/>
      <w:divBdr>
        <w:top w:val="none" w:sz="0" w:space="0" w:color="auto"/>
        <w:left w:val="none" w:sz="0" w:space="0" w:color="auto"/>
        <w:bottom w:val="none" w:sz="0" w:space="0" w:color="auto"/>
        <w:right w:val="none" w:sz="0" w:space="0" w:color="auto"/>
      </w:divBdr>
    </w:div>
    <w:div w:id="1432972816">
      <w:bodyDiv w:val="1"/>
      <w:marLeft w:val="0"/>
      <w:marRight w:val="0"/>
      <w:marTop w:val="0"/>
      <w:marBottom w:val="0"/>
      <w:divBdr>
        <w:top w:val="none" w:sz="0" w:space="0" w:color="auto"/>
        <w:left w:val="none" w:sz="0" w:space="0" w:color="auto"/>
        <w:bottom w:val="none" w:sz="0" w:space="0" w:color="auto"/>
        <w:right w:val="none" w:sz="0" w:space="0" w:color="auto"/>
      </w:divBdr>
    </w:div>
    <w:div w:id="1433210133">
      <w:bodyDiv w:val="1"/>
      <w:marLeft w:val="0"/>
      <w:marRight w:val="0"/>
      <w:marTop w:val="0"/>
      <w:marBottom w:val="0"/>
      <w:divBdr>
        <w:top w:val="none" w:sz="0" w:space="0" w:color="auto"/>
        <w:left w:val="none" w:sz="0" w:space="0" w:color="auto"/>
        <w:bottom w:val="none" w:sz="0" w:space="0" w:color="auto"/>
        <w:right w:val="none" w:sz="0" w:space="0" w:color="auto"/>
      </w:divBdr>
    </w:div>
    <w:div w:id="1433236445">
      <w:bodyDiv w:val="1"/>
      <w:marLeft w:val="0"/>
      <w:marRight w:val="0"/>
      <w:marTop w:val="0"/>
      <w:marBottom w:val="0"/>
      <w:divBdr>
        <w:top w:val="none" w:sz="0" w:space="0" w:color="auto"/>
        <w:left w:val="none" w:sz="0" w:space="0" w:color="auto"/>
        <w:bottom w:val="none" w:sz="0" w:space="0" w:color="auto"/>
        <w:right w:val="none" w:sz="0" w:space="0" w:color="auto"/>
      </w:divBdr>
    </w:div>
    <w:div w:id="1433238894">
      <w:bodyDiv w:val="1"/>
      <w:marLeft w:val="0"/>
      <w:marRight w:val="0"/>
      <w:marTop w:val="0"/>
      <w:marBottom w:val="0"/>
      <w:divBdr>
        <w:top w:val="none" w:sz="0" w:space="0" w:color="auto"/>
        <w:left w:val="none" w:sz="0" w:space="0" w:color="auto"/>
        <w:bottom w:val="none" w:sz="0" w:space="0" w:color="auto"/>
        <w:right w:val="none" w:sz="0" w:space="0" w:color="auto"/>
      </w:divBdr>
    </w:div>
    <w:div w:id="1433280933">
      <w:bodyDiv w:val="1"/>
      <w:marLeft w:val="0"/>
      <w:marRight w:val="0"/>
      <w:marTop w:val="0"/>
      <w:marBottom w:val="0"/>
      <w:divBdr>
        <w:top w:val="none" w:sz="0" w:space="0" w:color="auto"/>
        <w:left w:val="none" w:sz="0" w:space="0" w:color="auto"/>
        <w:bottom w:val="none" w:sz="0" w:space="0" w:color="auto"/>
        <w:right w:val="none" w:sz="0" w:space="0" w:color="auto"/>
      </w:divBdr>
    </w:div>
    <w:div w:id="1433284064">
      <w:bodyDiv w:val="1"/>
      <w:marLeft w:val="0"/>
      <w:marRight w:val="0"/>
      <w:marTop w:val="0"/>
      <w:marBottom w:val="0"/>
      <w:divBdr>
        <w:top w:val="none" w:sz="0" w:space="0" w:color="auto"/>
        <w:left w:val="none" w:sz="0" w:space="0" w:color="auto"/>
        <w:bottom w:val="none" w:sz="0" w:space="0" w:color="auto"/>
        <w:right w:val="none" w:sz="0" w:space="0" w:color="auto"/>
      </w:divBdr>
    </w:div>
    <w:div w:id="1433284943">
      <w:bodyDiv w:val="1"/>
      <w:marLeft w:val="0"/>
      <w:marRight w:val="0"/>
      <w:marTop w:val="0"/>
      <w:marBottom w:val="0"/>
      <w:divBdr>
        <w:top w:val="none" w:sz="0" w:space="0" w:color="auto"/>
        <w:left w:val="none" w:sz="0" w:space="0" w:color="auto"/>
        <w:bottom w:val="none" w:sz="0" w:space="0" w:color="auto"/>
        <w:right w:val="none" w:sz="0" w:space="0" w:color="auto"/>
      </w:divBdr>
    </w:div>
    <w:div w:id="1433357005">
      <w:bodyDiv w:val="1"/>
      <w:marLeft w:val="0"/>
      <w:marRight w:val="0"/>
      <w:marTop w:val="0"/>
      <w:marBottom w:val="0"/>
      <w:divBdr>
        <w:top w:val="none" w:sz="0" w:space="0" w:color="auto"/>
        <w:left w:val="none" w:sz="0" w:space="0" w:color="auto"/>
        <w:bottom w:val="none" w:sz="0" w:space="0" w:color="auto"/>
        <w:right w:val="none" w:sz="0" w:space="0" w:color="auto"/>
      </w:divBdr>
    </w:div>
    <w:div w:id="1433549262">
      <w:bodyDiv w:val="1"/>
      <w:marLeft w:val="0"/>
      <w:marRight w:val="0"/>
      <w:marTop w:val="0"/>
      <w:marBottom w:val="0"/>
      <w:divBdr>
        <w:top w:val="none" w:sz="0" w:space="0" w:color="auto"/>
        <w:left w:val="none" w:sz="0" w:space="0" w:color="auto"/>
        <w:bottom w:val="none" w:sz="0" w:space="0" w:color="auto"/>
        <w:right w:val="none" w:sz="0" w:space="0" w:color="auto"/>
      </w:divBdr>
    </w:div>
    <w:div w:id="1433620974">
      <w:bodyDiv w:val="1"/>
      <w:marLeft w:val="0"/>
      <w:marRight w:val="0"/>
      <w:marTop w:val="0"/>
      <w:marBottom w:val="0"/>
      <w:divBdr>
        <w:top w:val="none" w:sz="0" w:space="0" w:color="auto"/>
        <w:left w:val="none" w:sz="0" w:space="0" w:color="auto"/>
        <w:bottom w:val="none" w:sz="0" w:space="0" w:color="auto"/>
        <w:right w:val="none" w:sz="0" w:space="0" w:color="auto"/>
      </w:divBdr>
    </w:div>
    <w:div w:id="1433625452">
      <w:bodyDiv w:val="1"/>
      <w:marLeft w:val="0"/>
      <w:marRight w:val="0"/>
      <w:marTop w:val="0"/>
      <w:marBottom w:val="0"/>
      <w:divBdr>
        <w:top w:val="none" w:sz="0" w:space="0" w:color="auto"/>
        <w:left w:val="none" w:sz="0" w:space="0" w:color="auto"/>
        <w:bottom w:val="none" w:sz="0" w:space="0" w:color="auto"/>
        <w:right w:val="none" w:sz="0" w:space="0" w:color="auto"/>
      </w:divBdr>
    </w:div>
    <w:div w:id="1433696293">
      <w:bodyDiv w:val="1"/>
      <w:marLeft w:val="0"/>
      <w:marRight w:val="0"/>
      <w:marTop w:val="0"/>
      <w:marBottom w:val="0"/>
      <w:divBdr>
        <w:top w:val="none" w:sz="0" w:space="0" w:color="auto"/>
        <w:left w:val="none" w:sz="0" w:space="0" w:color="auto"/>
        <w:bottom w:val="none" w:sz="0" w:space="0" w:color="auto"/>
        <w:right w:val="none" w:sz="0" w:space="0" w:color="auto"/>
      </w:divBdr>
    </w:div>
    <w:div w:id="1433742471">
      <w:bodyDiv w:val="1"/>
      <w:marLeft w:val="0"/>
      <w:marRight w:val="0"/>
      <w:marTop w:val="0"/>
      <w:marBottom w:val="0"/>
      <w:divBdr>
        <w:top w:val="none" w:sz="0" w:space="0" w:color="auto"/>
        <w:left w:val="none" w:sz="0" w:space="0" w:color="auto"/>
        <w:bottom w:val="none" w:sz="0" w:space="0" w:color="auto"/>
        <w:right w:val="none" w:sz="0" w:space="0" w:color="auto"/>
      </w:divBdr>
    </w:div>
    <w:div w:id="1433821402">
      <w:bodyDiv w:val="1"/>
      <w:marLeft w:val="0"/>
      <w:marRight w:val="0"/>
      <w:marTop w:val="0"/>
      <w:marBottom w:val="0"/>
      <w:divBdr>
        <w:top w:val="none" w:sz="0" w:space="0" w:color="auto"/>
        <w:left w:val="none" w:sz="0" w:space="0" w:color="auto"/>
        <w:bottom w:val="none" w:sz="0" w:space="0" w:color="auto"/>
        <w:right w:val="none" w:sz="0" w:space="0" w:color="auto"/>
      </w:divBdr>
    </w:div>
    <w:div w:id="1433892773">
      <w:bodyDiv w:val="1"/>
      <w:marLeft w:val="0"/>
      <w:marRight w:val="0"/>
      <w:marTop w:val="0"/>
      <w:marBottom w:val="0"/>
      <w:divBdr>
        <w:top w:val="none" w:sz="0" w:space="0" w:color="auto"/>
        <w:left w:val="none" w:sz="0" w:space="0" w:color="auto"/>
        <w:bottom w:val="none" w:sz="0" w:space="0" w:color="auto"/>
        <w:right w:val="none" w:sz="0" w:space="0" w:color="auto"/>
      </w:divBdr>
    </w:div>
    <w:div w:id="1433932199">
      <w:bodyDiv w:val="1"/>
      <w:marLeft w:val="0"/>
      <w:marRight w:val="0"/>
      <w:marTop w:val="0"/>
      <w:marBottom w:val="0"/>
      <w:divBdr>
        <w:top w:val="none" w:sz="0" w:space="0" w:color="auto"/>
        <w:left w:val="none" w:sz="0" w:space="0" w:color="auto"/>
        <w:bottom w:val="none" w:sz="0" w:space="0" w:color="auto"/>
        <w:right w:val="none" w:sz="0" w:space="0" w:color="auto"/>
      </w:divBdr>
    </w:div>
    <w:div w:id="1433937329">
      <w:bodyDiv w:val="1"/>
      <w:marLeft w:val="0"/>
      <w:marRight w:val="0"/>
      <w:marTop w:val="0"/>
      <w:marBottom w:val="0"/>
      <w:divBdr>
        <w:top w:val="none" w:sz="0" w:space="0" w:color="auto"/>
        <w:left w:val="none" w:sz="0" w:space="0" w:color="auto"/>
        <w:bottom w:val="none" w:sz="0" w:space="0" w:color="auto"/>
        <w:right w:val="none" w:sz="0" w:space="0" w:color="auto"/>
      </w:divBdr>
    </w:div>
    <w:div w:id="1434016646">
      <w:bodyDiv w:val="1"/>
      <w:marLeft w:val="0"/>
      <w:marRight w:val="0"/>
      <w:marTop w:val="0"/>
      <w:marBottom w:val="0"/>
      <w:divBdr>
        <w:top w:val="none" w:sz="0" w:space="0" w:color="auto"/>
        <w:left w:val="none" w:sz="0" w:space="0" w:color="auto"/>
        <w:bottom w:val="none" w:sz="0" w:space="0" w:color="auto"/>
        <w:right w:val="none" w:sz="0" w:space="0" w:color="auto"/>
      </w:divBdr>
    </w:div>
    <w:div w:id="1434089923">
      <w:bodyDiv w:val="1"/>
      <w:marLeft w:val="0"/>
      <w:marRight w:val="0"/>
      <w:marTop w:val="0"/>
      <w:marBottom w:val="0"/>
      <w:divBdr>
        <w:top w:val="none" w:sz="0" w:space="0" w:color="auto"/>
        <w:left w:val="none" w:sz="0" w:space="0" w:color="auto"/>
        <w:bottom w:val="none" w:sz="0" w:space="0" w:color="auto"/>
        <w:right w:val="none" w:sz="0" w:space="0" w:color="auto"/>
      </w:divBdr>
    </w:div>
    <w:div w:id="1434130736">
      <w:bodyDiv w:val="1"/>
      <w:marLeft w:val="0"/>
      <w:marRight w:val="0"/>
      <w:marTop w:val="0"/>
      <w:marBottom w:val="0"/>
      <w:divBdr>
        <w:top w:val="none" w:sz="0" w:space="0" w:color="auto"/>
        <w:left w:val="none" w:sz="0" w:space="0" w:color="auto"/>
        <w:bottom w:val="none" w:sz="0" w:space="0" w:color="auto"/>
        <w:right w:val="none" w:sz="0" w:space="0" w:color="auto"/>
      </w:divBdr>
    </w:div>
    <w:div w:id="1434200852">
      <w:bodyDiv w:val="1"/>
      <w:marLeft w:val="0"/>
      <w:marRight w:val="0"/>
      <w:marTop w:val="0"/>
      <w:marBottom w:val="0"/>
      <w:divBdr>
        <w:top w:val="none" w:sz="0" w:space="0" w:color="auto"/>
        <w:left w:val="none" w:sz="0" w:space="0" w:color="auto"/>
        <w:bottom w:val="none" w:sz="0" w:space="0" w:color="auto"/>
        <w:right w:val="none" w:sz="0" w:space="0" w:color="auto"/>
      </w:divBdr>
    </w:div>
    <w:div w:id="1434207764">
      <w:bodyDiv w:val="1"/>
      <w:marLeft w:val="0"/>
      <w:marRight w:val="0"/>
      <w:marTop w:val="0"/>
      <w:marBottom w:val="0"/>
      <w:divBdr>
        <w:top w:val="none" w:sz="0" w:space="0" w:color="auto"/>
        <w:left w:val="none" w:sz="0" w:space="0" w:color="auto"/>
        <w:bottom w:val="none" w:sz="0" w:space="0" w:color="auto"/>
        <w:right w:val="none" w:sz="0" w:space="0" w:color="auto"/>
      </w:divBdr>
    </w:div>
    <w:div w:id="1434277244">
      <w:bodyDiv w:val="1"/>
      <w:marLeft w:val="0"/>
      <w:marRight w:val="0"/>
      <w:marTop w:val="0"/>
      <w:marBottom w:val="0"/>
      <w:divBdr>
        <w:top w:val="none" w:sz="0" w:space="0" w:color="auto"/>
        <w:left w:val="none" w:sz="0" w:space="0" w:color="auto"/>
        <w:bottom w:val="none" w:sz="0" w:space="0" w:color="auto"/>
        <w:right w:val="none" w:sz="0" w:space="0" w:color="auto"/>
      </w:divBdr>
    </w:div>
    <w:div w:id="1434280556">
      <w:bodyDiv w:val="1"/>
      <w:marLeft w:val="0"/>
      <w:marRight w:val="0"/>
      <w:marTop w:val="0"/>
      <w:marBottom w:val="0"/>
      <w:divBdr>
        <w:top w:val="none" w:sz="0" w:space="0" w:color="auto"/>
        <w:left w:val="none" w:sz="0" w:space="0" w:color="auto"/>
        <w:bottom w:val="none" w:sz="0" w:space="0" w:color="auto"/>
        <w:right w:val="none" w:sz="0" w:space="0" w:color="auto"/>
      </w:divBdr>
    </w:div>
    <w:div w:id="1434283358">
      <w:bodyDiv w:val="1"/>
      <w:marLeft w:val="0"/>
      <w:marRight w:val="0"/>
      <w:marTop w:val="0"/>
      <w:marBottom w:val="0"/>
      <w:divBdr>
        <w:top w:val="none" w:sz="0" w:space="0" w:color="auto"/>
        <w:left w:val="none" w:sz="0" w:space="0" w:color="auto"/>
        <w:bottom w:val="none" w:sz="0" w:space="0" w:color="auto"/>
        <w:right w:val="none" w:sz="0" w:space="0" w:color="auto"/>
      </w:divBdr>
    </w:div>
    <w:div w:id="1434394187">
      <w:bodyDiv w:val="1"/>
      <w:marLeft w:val="0"/>
      <w:marRight w:val="0"/>
      <w:marTop w:val="0"/>
      <w:marBottom w:val="0"/>
      <w:divBdr>
        <w:top w:val="none" w:sz="0" w:space="0" w:color="auto"/>
        <w:left w:val="none" w:sz="0" w:space="0" w:color="auto"/>
        <w:bottom w:val="none" w:sz="0" w:space="0" w:color="auto"/>
        <w:right w:val="none" w:sz="0" w:space="0" w:color="auto"/>
      </w:divBdr>
    </w:div>
    <w:div w:id="1434396284">
      <w:bodyDiv w:val="1"/>
      <w:marLeft w:val="0"/>
      <w:marRight w:val="0"/>
      <w:marTop w:val="0"/>
      <w:marBottom w:val="0"/>
      <w:divBdr>
        <w:top w:val="none" w:sz="0" w:space="0" w:color="auto"/>
        <w:left w:val="none" w:sz="0" w:space="0" w:color="auto"/>
        <w:bottom w:val="none" w:sz="0" w:space="0" w:color="auto"/>
        <w:right w:val="none" w:sz="0" w:space="0" w:color="auto"/>
      </w:divBdr>
    </w:div>
    <w:div w:id="1434399028">
      <w:bodyDiv w:val="1"/>
      <w:marLeft w:val="0"/>
      <w:marRight w:val="0"/>
      <w:marTop w:val="0"/>
      <w:marBottom w:val="0"/>
      <w:divBdr>
        <w:top w:val="none" w:sz="0" w:space="0" w:color="auto"/>
        <w:left w:val="none" w:sz="0" w:space="0" w:color="auto"/>
        <w:bottom w:val="none" w:sz="0" w:space="0" w:color="auto"/>
        <w:right w:val="none" w:sz="0" w:space="0" w:color="auto"/>
      </w:divBdr>
    </w:div>
    <w:div w:id="1434478210">
      <w:bodyDiv w:val="1"/>
      <w:marLeft w:val="0"/>
      <w:marRight w:val="0"/>
      <w:marTop w:val="0"/>
      <w:marBottom w:val="0"/>
      <w:divBdr>
        <w:top w:val="none" w:sz="0" w:space="0" w:color="auto"/>
        <w:left w:val="none" w:sz="0" w:space="0" w:color="auto"/>
        <w:bottom w:val="none" w:sz="0" w:space="0" w:color="auto"/>
        <w:right w:val="none" w:sz="0" w:space="0" w:color="auto"/>
      </w:divBdr>
    </w:div>
    <w:div w:id="1434665059">
      <w:bodyDiv w:val="1"/>
      <w:marLeft w:val="0"/>
      <w:marRight w:val="0"/>
      <w:marTop w:val="0"/>
      <w:marBottom w:val="0"/>
      <w:divBdr>
        <w:top w:val="none" w:sz="0" w:space="0" w:color="auto"/>
        <w:left w:val="none" w:sz="0" w:space="0" w:color="auto"/>
        <w:bottom w:val="none" w:sz="0" w:space="0" w:color="auto"/>
        <w:right w:val="none" w:sz="0" w:space="0" w:color="auto"/>
      </w:divBdr>
    </w:div>
    <w:div w:id="1434669705">
      <w:bodyDiv w:val="1"/>
      <w:marLeft w:val="0"/>
      <w:marRight w:val="0"/>
      <w:marTop w:val="0"/>
      <w:marBottom w:val="0"/>
      <w:divBdr>
        <w:top w:val="none" w:sz="0" w:space="0" w:color="auto"/>
        <w:left w:val="none" w:sz="0" w:space="0" w:color="auto"/>
        <w:bottom w:val="none" w:sz="0" w:space="0" w:color="auto"/>
        <w:right w:val="none" w:sz="0" w:space="0" w:color="auto"/>
      </w:divBdr>
    </w:div>
    <w:div w:id="1434714138">
      <w:bodyDiv w:val="1"/>
      <w:marLeft w:val="0"/>
      <w:marRight w:val="0"/>
      <w:marTop w:val="0"/>
      <w:marBottom w:val="0"/>
      <w:divBdr>
        <w:top w:val="none" w:sz="0" w:space="0" w:color="auto"/>
        <w:left w:val="none" w:sz="0" w:space="0" w:color="auto"/>
        <w:bottom w:val="none" w:sz="0" w:space="0" w:color="auto"/>
        <w:right w:val="none" w:sz="0" w:space="0" w:color="auto"/>
      </w:divBdr>
    </w:div>
    <w:div w:id="1434742444">
      <w:bodyDiv w:val="1"/>
      <w:marLeft w:val="0"/>
      <w:marRight w:val="0"/>
      <w:marTop w:val="0"/>
      <w:marBottom w:val="0"/>
      <w:divBdr>
        <w:top w:val="none" w:sz="0" w:space="0" w:color="auto"/>
        <w:left w:val="none" w:sz="0" w:space="0" w:color="auto"/>
        <w:bottom w:val="none" w:sz="0" w:space="0" w:color="auto"/>
        <w:right w:val="none" w:sz="0" w:space="0" w:color="auto"/>
      </w:divBdr>
    </w:div>
    <w:div w:id="1434783931">
      <w:bodyDiv w:val="1"/>
      <w:marLeft w:val="0"/>
      <w:marRight w:val="0"/>
      <w:marTop w:val="0"/>
      <w:marBottom w:val="0"/>
      <w:divBdr>
        <w:top w:val="none" w:sz="0" w:space="0" w:color="auto"/>
        <w:left w:val="none" w:sz="0" w:space="0" w:color="auto"/>
        <w:bottom w:val="none" w:sz="0" w:space="0" w:color="auto"/>
        <w:right w:val="none" w:sz="0" w:space="0" w:color="auto"/>
      </w:divBdr>
    </w:div>
    <w:div w:id="1434862233">
      <w:bodyDiv w:val="1"/>
      <w:marLeft w:val="0"/>
      <w:marRight w:val="0"/>
      <w:marTop w:val="0"/>
      <w:marBottom w:val="0"/>
      <w:divBdr>
        <w:top w:val="none" w:sz="0" w:space="0" w:color="auto"/>
        <w:left w:val="none" w:sz="0" w:space="0" w:color="auto"/>
        <w:bottom w:val="none" w:sz="0" w:space="0" w:color="auto"/>
        <w:right w:val="none" w:sz="0" w:space="0" w:color="auto"/>
      </w:divBdr>
    </w:div>
    <w:div w:id="1434940022">
      <w:bodyDiv w:val="1"/>
      <w:marLeft w:val="0"/>
      <w:marRight w:val="0"/>
      <w:marTop w:val="0"/>
      <w:marBottom w:val="0"/>
      <w:divBdr>
        <w:top w:val="none" w:sz="0" w:space="0" w:color="auto"/>
        <w:left w:val="none" w:sz="0" w:space="0" w:color="auto"/>
        <w:bottom w:val="none" w:sz="0" w:space="0" w:color="auto"/>
        <w:right w:val="none" w:sz="0" w:space="0" w:color="auto"/>
      </w:divBdr>
    </w:div>
    <w:div w:id="1434978807">
      <w:bodyDiv w:val="1"/>
      <w:marLeft w:val="0"/>
      <w:marRight w:val="0"/>
      <w:marTop w:val="0"/>
      <w:marBottom w:val="0"/>
      <w:divBdr>
        <w:top w:val="none" w:sz="0" w:space="0" w:color="auto"/>
        <w:left w:val="none" w:sz="0" w:space="0" w:color="auto"/>
        <w:bottom w:val="none" w:sz="0" w:space="0" w:color="auto"/>
        <w:right w:val="none" w:sz="0" w:space="0" w:color="auto"/>
      </w:divBdr>
    </w:div>
    <w:div w:id="1434979679">
      <w:bodyDiv w:val="1"/>
      <w:marLeft w:val="0"/>
      <w:marRight w:val="0"/>
      <w:marTop w:val="0"/>
      <w:marBottom w:val="0"/>
      <w:divBdr>
        <w:top w:val="none" w:sz="0" w:space="0" w:color="auto"/>
        <w:left w:val="none" w:sz="0" w:space="0" w:color="auto"/>
        <w:bottom w:val="none" w:sz="0" w:space="0" w:color="auto"/>
        <w:right w:val="none" w:sz="0" w:space="0" w:color="auto"/>
      </w:divBdr>
    </w:div>
    <w:div w:id="1435126576">
      <w:bodyDiv w:val="1"/>
      <w:marLeft w:val="0"/>
      <w:marRight w:val="0"/>
      <w:marTop w:val="0"/>
      <w:marBottom w:val="0"/>
      <w:divBdr>
        <w:top w:val="none" w:sz="0" w:space="0" w:color="auto"/>
        <w:left w:val="none" w:sz="0" w:space="0" w:color="auto"/>
        <w:bottom w:val="none" w:sz="0" w:space="0" w:color="auto"/>
        <w:right w:val="none" w:sz="0" w:space="0" w:color="auto"/>
      </w:divBdr>
    </w:div>
    <w:div w:id="1435395039">
      <w:bodyDiv w:val="1"/>
      <w:marLeft w:val="0"/>
      <w:marRight w:val="0"/>
      <w:marTop w:val="0"/>
      <w:marBottom w:val="0"/>
      <w:divBdr>
        <w:top w:val="none" w:sz="0" w:space="0" w:color="auto"/>
        <w:left w:val="none" w:sz="0" w:space="0" w:color="auto"/>
        <w:bottom w:val="none" w:sz="0" w:space="0" w:color="auto"/>
        <w:right w:val="none" w:sz="0" w:space="0" w:color="auto"/>
      </w:divBdr>
    </w:div>
    <w:div w:id="1435399638">
      <w:bodyDiv w:val="1"/>
      <w:marLeft w:val="0"/>
      <w:marRight w:val="0"/>
      <w:marTop w:val="0"/>
      <w:marBottom w:val="0"/>
      <w:divBdr>
        <w:top w:val="none" w:sz="0" w:space="0" w:color="auto"/>
        <w:left w:val="none" w:sz="0" w:space="0" w:color="auto"/>
        <w:bottom w:val="none" w:sz="0" w:space="0" w:color="auto"/>
        <w:right w:val="none" w:sz="0" w:space="0" w:color="auto"/>
      </w:divBdr>
    </w:div>
    <w:div w:id="1435437682">
      <w:bodyDiv w:val="1"/>
      <w:marLeft w:val="0"/>
      <w:marRight w:val="0"/>
      <w:marTop w:val="0"/>
      <w:marBottom w:val="0"/>
      <w:divBdr>
        <w:top w:val="none" w:sz="0" w:space="0" w:color="auto"/>
        <w:left w:val="none" w:sz="0" w:space="0" w:color="auto"/>
        <w:bottom w:val="none" w:sz="0" w:space="0" w:color="auto"/>
        <w:right w:val="none" w:sz="0" w:space="0" w:color="auto"/>
      </w:divBdr>
    </w:div>
    <w:div w:id="1435439113">
      <w:bodyDiv w:val="1"/>
      <w:marLeft w:val="0"/>
      <w:marRight w:val="0"/>
      <w:marTop w:val="0"/>
      <w:marBottom w:val="0"/>
      <w:divBdr>
        <w:top w:val="none" w:sz="0" w:space="0" w:color="auto"/>
        <w:left w:val="none" w:sz="0" w:space="0" w:color="auto"/>
        <w:bottom w:val="none" w:sz="0" w:space="0" w:color="auto"/>
        <w:right w:val="none" w:sz="0" w:space="0" w:color="auto"/>
      </w:divBdr>
    </w:div>
    <w:div w:id="1435443748">
      <w:bodyDiv w:val="1"/>
      <w:marLeft w:val="0"/>
      <w:marRight w:val="0"/>
      <w:marTop w:val="0"/>
      <w:marBottom w:val="0"/>
      <w:divBdr>
        <w:top w:val="none" w:sz="0" w:space="0" w:color="auto"/>
        <w:left w:val="none" w:sz="0" w:space="0" w:color="auto"/>
        <w:bottom w:val="none" w:sz="0" w:space="0" w:color="auto"/>
        <w:right w:val="none" w:sz="0" w:space="0" w:color="auto"/>
      </w:divBdr>
    </w:div>
    <w:div w:id="1435444298">
      <w:bodyDiv w:val="1"/>
      <w:marLeft w:val="0"/>
      <w:marRight w:val="0"/>
      <w:marTop w:val="0"/>
      <w:marBottom w:val="0"/>
      <w:divBdr>
        <w:top w:val="none" w:sz="0" w:space="0" w:color="auto"/>
        <w:left w:val="none" w:sz="0" w:space="0" w:color="auto"/>
        <w:bottom w:val="none" w:sz="0" w:space="0" w:color="auto"/>
        <w:right w:val="none" w:sz="0" w:space="0" w:color="auto"/>
      </w:divBdr>
    </w:div>
    <w:div w:id="1435632599">
      <w:bodyDiv w:val="1"/>
      <w:marLeft w:val="0"/>
      <w:marRight w:val="0"/>
      <w:marTop w:val="0"/>
      <w:marBottom w:val="0"/>
      <w:divBdr>
        <w:top w:val="none" w:sz="0" w:space="0" w:color="auto"/>
        <w:left w:val="none" w:sz="0" w:space="0" w:color="auto"/>
        <w:bottom w:val="none" w:sz="0" w:space="0" w:color="auto"/>
        <w:right w:val="none" w:sz="0" w:space="0" w:color="auto"/>
      </w:divBdr>
    </w:div>
    <w:div w:id="1435712704">
      <w:bodyDiv w:val="1"/>
      <w:marLeft w:val="0"/>
      <w:marRight w:val="0"/>
      <w:marTop w:val="0"/>
      <w:marBottom w:val="0"/>
      <w:divBdr>
        <w:top w:val="none" w:sz="0" w:space="0" w:color="auto"/>
        <w:left w:val="none" w:sz="0" w:space="0" w:color="auto"/>
        <w:bottom w:val="none" w:sz="0" w:space="0" w:color="auto"/>
        <w:right w:val="none" w:sz="0" w:space="0" w:color="auto"/>
      </w:divBdr>
    </w:div>
    <w:div w:id="1435713008">
      <w:bodyDiv w:val="1"/>
      <w:marLeft w:val="0"/>
      <w:marRight w:val="0"/>
      <w:marTop w:val="0"/>
      <w:marBottom w:val="0"/>
      <w:divBdr>
        <w:top w:val="none" w:sz="0" w:space="0" w:color="auto"/>
        <w:left w:val="none" w:sz="0" w:space="0" w:color="auto"/>
        <w:bottom w:val="none" w:sz="0" w:space="0" w:color="auto"/>
        <w:right w:val="none" w:sz="0" w:space="0" w:color="auto"/>
      </w:divBdr>
    </w:div>
    <w:div w:id="1435829444">
      <w:bodyDiv w:val="1"/>
      <w:marLeft w:val="0"/>
      <w:marRight w:val="0"/>
      <w:marTop w:val="0"/>
      <w:marBottom w:val="0"/>
      <w:divBdr>
        <w:top w:val="none" w:sz="0" w:space="0" w:color="auto"/>
        <w:left w:val="none" w:sz="0" w:space="0" w:color="auto"/>
        <w:bottom w:val="none" w:sz="0" w:space="0" w:color="auto"/>
        <w:right w:val="none" w:sz="0" w:space="0" w:color="auto"/>
      </w:divBdr>
    </w:div>
    <w:div w:id="1435982323">
      <w:bodyDiv w:val="1"/>
      <w:marLeft w:val="0"/>
      <w:marRight w:val="0"/>
      <w:marTop w:val="0"/>
      <w:marBottom w:val="0"/>
      <w:divBdr>
        <w:top w:val="none" w:sz="0" w:space="0" w:color="auto"/>
        <w:left w:val="none" w:sz="0" w:space="0" w:color="auto"/>
        <w:bottom w:val="none" w:sz="0" w:space="0" w:color="auto"/>
        <w:right w:val="none" w:sz="0" w:space="0" w:color="auto"/>
      </w:divBdr>
    </w:div>
    <w:div w:id="1436055346">
      <w:bodyDiv w:val="1"/>
      <w:marLeft w:val="0"/>
      <w:marRight w:val="0"/>
      <w:marTop w:val="0"/>
      <w:marBottom w:val="0"/>
      <w:divBdr>
        <w:top w:val="none" w:sz="0" w:space="0" w:color="auto"/>
        <w:left w:val="none" w:sz="0" w:space="0" w:color="auto"/>
        <w:bottom w:val="none" w:sz="0" w:space="0" w:color="auto"/>
        <w:right w:val="none" w:sz="0" w:space="0" w:color="auto"/>
      </w:divBdr>
    </w:div>
    <w:div w:id="1436172896">
      <w:bodyDiv w:val="1"/>
      <w:marLeft w:val="0"/>
      <w:marRight w:val="0"/>
      <w:marTop w:val="0"/>
      <w:marBottom w:val="0"/>
      <w:divBdr>
        <w:top w:val="none" w:sz="0" w:space="0" w:color="auto"/>
        <w:left w:val="none" w:sz="0" w:space="0" w:color="auto"/>
        <w:bottom w:val="none" w:sz="0" w:space="0" w:color="auto"/>
        <w:right w:val="none" w:sz="0" w:space="0" w:color="auto"/>
      </w:divBdr>
    </w:div>
    <w:div w:id="1436287448">
      <w:bodyDiv w:val="1"/>
      <w:marLeft w:val="0"/>
      <w:marRight w:val="0"/>
      <w:marTop w:val="0"/>
      <w:marBottom w:val="0"/>
      <w:divBdr>
        <w:top w:val="none" w:sz="0" w:space="0" w:color="auto"/>
        <w:left w:val="none" w:sz="0" w:space="0" w:color="auto"/>
        <w:bottom w:val="none" w:sz="0" w:space="0" w:color="auto"/>
        <w:right w:val="none" w:sz="0" w:space="0" w:color="auto"/>
      </w:divBdr>
    </w:div>
    <w:div w:id="1436287601">
      <w:bodyDiv w:val="1"/>
      <w:marLeft w:val="0"/>
      <w:marRight w:val="0"/>
      <w:marTop w:val="0"/>
      <w:marBottom w:val="0"/>
      <w:divBdr>
        <w:top w:val="none" w:sz="0" w:space="0" w:color="auto"/>
        <w:left w:val="none" w:sz="0" w:space="0" w:color="auto"/>
        <w:bottom w:val="none" w:sz="0" w:space="0" w:color="auto"/>
        <w:right w:val="none" w:sz="0" w:space="0" w:color="auto"/>
      </w:divBdr>
    </w:div>
    <w:div w:id="1436292701">
      <w:bodyDiv w:val="1"/>
      <w:marLeft w:val="0"/>
      <w:marRight w:val="0"/>
      <w:marTop w:val="0"/>
      <w:marBottom w:val="0"/>
      <w:divBdr>
        <w:top w:val="none" w:sz="0" w:space="0" w:color="auto"/>
        <w:left w:val="none" w:sz="0" w:space="0" w:color="auto"/>
        <w:bottom w:val="none" w:sz="0" w:space="0" w:color="auto"/>
        <w:right w:val="none" w:sz="0" w:space="0" w:color="auto"/>
      </w:divBdr>
    </w:div>
    <w:div w:id="1436292736">
      <w:bodyDiv w:val="1"/>
      <w:marLeft w:val="0"/>
      <w:marRight w:val="0"/>
      <w:marTop w:val="0"/>
      <w:marBottom w:val="0"/>
      <w:divBdr>
        <w:top w:val="none" w:sz="0" w:space="0" w:color="auto"/>
        <w:left w:val="none" w:sz="0" w:space="0" w:color="auto"/>
        <w:bottom w:val="none" w:sz="0" w:space="0" w:color="auto"/>
        <w:right w:val="none" w:sz="0" w:space="0" w:color="auto"/>
      </w:divBdr>
    </w:div>
    <w:div w:id="1436444796">
      <w:bodyDiv w:val="1"/>
      <w:marLeft w:val="0"/>
      <w:marRight w:val="0"/>
      <w:marTop w:val="0"/>
      <w:marBottom w:val="0"/>
      <w:divBdr>
        <w:top w:val="none" w:sz="0" w:space="0" w:color="auto"/>
        <w:left w:val="none" w:sz="0" w:space="0" w:color="auto"/>
        <w:bottom w:val="none" w:sz="0" w:space="0" w:color="auto"/>
        <w:right w:val="none" w:sz="0" w:space="0" w:color="auto"/>
      </w:divBdr>
    </w:div>
    <w:div w:id="1436553678">
      <w:bodyDiv w:val="1"/>
      <w:marLeft w:val="0"/>
      <w:marRight w:val="0"/>
      <w:marTop w:val="0"/>
      <w:marBottom w:val="0"/>
      <w:divBdr>
        <w:top w:val="none" w:sz="0" w:space="0" w:color="auto"/>
        <w:left w:val="none" w:sz="0" w:space="0" w:color="auto"/>
        <w:bottom w:val="none" w:sz="0" w:space="0" w:color="auto"/>
        <w:right w:val="none" w:sz="0" w:space="0" w:color="auto"/>
      </w:divBdr>
    </w:div>
    <w:div w:id="1436634001">
      <w:bodyDiv w:val="1"/>
      <w:marLeft w:val="0"/>
      <w:marRight w:val="0"/>
      <w:marTop w:val="0"/>
      <w:marBottom w:val="0"/>
      <w:divBdr>
        <w:top w:val="none" w:sz="0" w:space="0" w:color="auto"/>
        <w:left w:val="none" w:sz="0" w:space="0" w:color="auto"/>
        <w:bottom w:val="none" w:sz="0" w:space="0" w:color="auto"/>
        <w:right w:val="none" w:sz="0" w:space="0" w:color="auto"/>
      </w:divBdr>
    </w:div>
    <w:div w:id="1436746575">
      <w:bodyDiv w:val="1"/>
      <w:marLeft w:val="0"/>
      <w:marRight w:val="0"/>
      <w:marTop w:val="0"/>
      <w:marBottom w:val="0"/>
      <w:divBdr>
        <w:top w:val="none" w:sz="0" w:space="0" w:color="auto"/>
        <w:left w:val="none" w:sz="0" w:space="0" w:color="auto"/>
        <w:bottom w:val="none" w:sz="0" w:space="0" w:color="auto"/>
        <w:right w:val="none" w:sz="0" w:space="0" w:color="auto"/>
      </w:divBdr>
    </w:div>
    <w:div w:id="1436752323">
      <w:bodyDiv w:val="1"/>
      <w:marLeft w:val="0"/>
      <w:marRight w:val="0"/>
      <w:marTop w:val="0"/>
      <w:marBottom w:val="0"/>
      <w:divBdr>
        <w:top w:val="none" w:sz="0" w:space="0" w:color="auto"/>
        <w:left w:val="none" w:sz="0" w:space="0" w:color="auto"/>
        <w:bottom w:val="none" w:sz="0" w:space="0" w:color="auto"/>
        <w:right w:val="none" w:sz="0" w:space="0" w:color="auto"/>
      </w:divBdr>
    </w:div>
    <w:div w:id="1436753218">
      <w:bodyDiv w:val="1"/>
      <w:marLeft w:val="0"/>
      <w:marRight w:val="0"/>
      <w:marTop w:val="0"/>
      <w:marBottom w:val="0"/>
      <w:divBdr>
        <w:top w:val="none" w:sz="0" w:space="0" w:color="auto"/>
        <w:left w:val="none" w:sz="0" w:space="0" w:color="auto"/>
        <w:bottom w:val="none" w:sz="0" w:space="0" w:color="auto"/>
        <w:right w:val="none" w:sz="0" w:space="0" w:color="auto"/>
      </w:divBdr>
    </w:div>
    <w:div w:id="1436945818">
      <w:bodyDiv w:val="1"/>
      <w:marLeft w:val="0"/>
      <w:marRight w:val="0"/>
      <w:marTop w:val="0"/>
      <w:marBottom w:val="0"/>
      <w:divBdr>
        <w:top w:val="none" w:sz="0" w:space="0" w:color="auto"/>
        <w:left w:val="none" w:sz="0" w:space="0" w:color="auto"/>
        <w:bottom w:val="none" w:sz="0" w:space="0" w:color="auto"/>
        <w:right w:val="none" w:sz="0" w:space="0" w:color="auto"/>
      </w:divBdr>
    </w:div>
    <w:div w:id="1437024014">
      <w:bodyDiv w:val="1"/>
      <w:marLeft w:val="0"/>
      <w:marRight w:val="0"/>
      <w:marTop w:val="0"/>
      <w:marBottom w:val="0"/>
      <w:divBdr>
        <w:top w:val="none" w:sz="0" w:space="0" w:color="auto"/>
        <w:left w:val="none" w:sz="0" w:space="0" w:color="auto"/>
        <w:bottom w:val="none" w:sz="0" w:space="0" w:color="auto"/>
        <w:right w:val="none" w:sz="0" w:space="0" w:color="auto"/>
      </w:divBdr>
    </w:div>
    <w:div w:id="1437285402">
      <w:bodyDiv w:val="1"/>
      <w:marLeft w:val="0"/>
      <w:marRight w:val="0"/>
      <w:marTop w:val="0"/>
      <w:marBottom w:val="0"/>
      <w:divBdr>
        <w:top w:val="none" w:sz="0" w:space="0" w:color="auto"/>
        <w:left w:val="none" w:sz="0" w:space="0" w:color="auto"/>
        <w:bottom w:val="none" w:sz="0" w:space="0" w:color="auto"/>
        <w:right w:val="none" w:sz="0" w:space="0" w:color="auto"/>
      </w:divBdr>
    </w:div>
    <w:div w:id="1437290169">
      <w:bodyDiv w:val="1"/>
      <w:marLeft w:val="0"/>
      <w:marRight w:val="0"/>
      <w:marTop w:val="0"/>
      <w:marBottom w:val="0"/>
      <w:divBdr>
        <w:top w:val="none" w:sz="0" w:space="0" w:color="auto"/>
        <w:left w:val="none" w:sz="0" w:space="0" w:color="auto"/>
        <w:bottom w:val="none" w:sz="0" w:space="0" w:color="auto"/>
        <w:right w:val="none" w:sz="0" w:space="0" w:color="auto"/>
      </w:divBdr>
    </w:div>
    <w:div w:id="1437406517">
      <w:bodyDiv w:val="1"/>
      <w:marLeft w:val="0"/>
      <w:marRight w:val="0"/>
      <w:marTop w:val="0"/>
      <w:marBottom w:val="0"/>
      <w:divBdr>
        <w:top w:val="none" w:sz="0" w:space="0" w:color="auto"/>
        <w:left w:val="none" w:sz="0" w:space="0" w:color="auto"/>
        <w:bottom w:val="none" w:sz="0" w:space="0" w:color="auto"/>
        <w:right w:val="none" w:sz="0" w:space="0" w:color="auto"/>
      </w:divBdr>
    </w:div>
    <w:div w:id="1437408824">
      <w:bodyDiv w:val="1"/>
      <w:marLeft w:val="0"/>
      <w:marRight w:val="0"/>
      <w:marTop w:val="0"/>
      <w:marBottom w:val="0"/>
      <w:divBdr>
        <w:top w:val="none" w:sz="0" w:space="0" w:color="auto"/>
        <w:left w:val="none" w:sz="0" w:space="0" w:color="auto"/>
        <w:bottom w:val="none" w:sz="0" w:space="0" w:color="auto"/>
        <w:right w:val="none" w:sz="0" w:space="0" w:color="auto"/>
      </w:divBdr>
    </w:div>
    <w:div w:id="1437479979">
      <w:bodyDiv w:val="1"/>
      <w:marLeft w:val="0"/>
      <w:marRight w:val="0"/>
      <w:marTop w:val="0"/>
      <w:marBottom w:val="0"/>
      <w:divBdr>
        <w:top w:val="none" w:sz="0" w:space="0" w:color="auto"/>
        <w:left w:val="none" w:sz="0" w:space="0" w:color="auto"/>
        <w:bottom w:val="none" w:sz="0" w:space="0" w:color="auto"/>
        <w:right w:val="none" w:sz="0" w:space="0" w:color="auto"/>
      </w:divBdr>
    </w:div>
    <w:div w:id="1437598445">
      <w:bodyDiv w:val="1"/>
      <w:marLeft w:val="0"/>
      <w:marRight w:val="0"/>
      <w:marTop w:val="0"/>
      <w:marBottom w:val="0"/>
      <w:divBdr>
        <w:top w:val="none" w:sz="0" w:space="0" w:color="auto"/>
        <w:left w:val="none" w:sz="0" w:space="0" w:color="auto"/>
        <w:bottom w:val="none" w:sz="0" w:space="0" w:color="auto"/>
        <w:right w:val="none" w:sz="0" w:space="0" w:color="auto"/>
      </w:divBdr>
    </w:div>
    <w:div w:id="1437600620">
      <w:bodyDiv w:val="1"/>
      <w:marLeft w:val="0"/>
      <w:marRight w:val="0"/>
      <w:marTop w:val="0"/>
      <w:marBottom w:val="0"/>
      <w:divBdr>
        <w:top w:val="none" w:sz="0" w:space="0" w:color="auto"/>
        <w:left w:val="none" w:sz="0" w:space="0" w:color="auto"/>
        <w:bottom w:val="none" w:sz="0" w:space="0" w:color="auto"/>
        <w:right w:val="none" w:sz="0" w:space="0" w:color="auto"/>
      </w:divBdr>
    </w:div>
    <w:div w:id="1437673609">
      <w:bodyDiv w:val="1"/>
      <w:marLeft w:val="0"/>
      <w:marRight w:val="0"/>
      <w:marTop w:val="0"/>
      <w:marBottom w:val="0"/>
      <w:divBdr>
        <w:top w:val="none" w:sz="0" w:space="0" w:color="auto"/>
        <w:left w:val="none" w:sz="0" w:space="0" w:color="auto"/>
        <w:bottom w:val="none" w:sz="0" w:space="0" w:color="auto"/>
        <w:right w:val="none" w:sz="0" w:space="0" w:color="auto"/>
      </w:divBdr>
    </w:div>
    <w:div w:id="1437750723">
      <w:bodyDiv w:val="1"/>
      <w:marLeft w:val="0"/>
      <w:marRight w:val="0"/>
      <w:marTop w:val="0"/>
      <w:marBottom w:val="0"/>
      <w:divBdr>
        <w:top w:val="none" w:sz="0" w:space="0" w:color="auto"/>
        <w:left w:val="none" w:sz="0" w:space="0" w:color="auto"/>
        <w:bottom w:val="none" w:sz="0" w:space="0" w:color="auto"/>
        <w:right w:val="none" w:sz="0" w:space="0" w:color="auto"/>
      </w:divBdr>
    </w:div>
    <w:div w:id="1437751438">
      <w:bodyDiv w:val="1"/>
      <w:marLeft w:val="0"/>
      <w:marRight w:val="0"/>
      <w:marTop w:val="0"/>
      <w:marBottom w:val="0"/>
      <w:divBdr>
        <w:top w:val="none" w:sz="0" w:space="0" w:color="auto"/>
        <w:left w:val="none" w:sz="0" w:space="0" w:color="auto"/>
        <w:bottom w:val="none" w:sz="0" w:space="0" w:color="auto"/>
        <w:right w:val="none" w:sz="0" w:space="0" w:color="auto"/>
      </w:divBdr>
    </w:div>
    <w:div w:id="1437755498">
      <w:bodyDiv w:val="1"/>
      <w:marLeft w:val="0"/>
      <w:marRight w:val="0"/>
      <w:marTop w:val="0"/>
      <w:marBottom w:val="0"/>
      <w:divBdr>
        <w:top w:val="none" w:sz="0" w:space="0" w:color="auto"/>
        <w:left w:val="none" w:sz="0" w:space="0" w:color="auto"/>
        <w:bottom w:val="none" w:sz="0" w:space="0" w:color="auto"/>
        <w:right w:val="none" w:sz="0" w:space="0" w:color="auto"/>
      </w:divBdr>
    </w:div>
    <w:div w:id="1437827034">
      <w:bodyDiv w:val="1"/>
      <w:marLeft w:val="0"/>
      <w:marRight w:val="0"/>
      <w:marTop w:val="0"/>
      <w:marBottom w:val="0"/>
      <w:divBdr>
        <w:top w:val="none" w:sz="0" w:space="0" w:color="auto"/>
        <w:left w:val="none" w:sz="0" w:space="0" w:color="auto"/>
        <w:bottom w:val="none" w:sz="0" w:space="0" w:color="auto"/>
        <w:right w:val="none" w:sz="0" w:space="0" w:color="auto"/>
      </w:divBdr>
    </w:div>
    <w:div w:id="1437864401">
      <w:bodyDiv w:val="1"/>
      <w:marLeft w:val="0"/>
      <w:marRight w:val="0"/>
      <w:marTop w:val="0"/>
      <w:marBottom w:val="0"/>
      <w:divBdr>
        <w:top w:val="none" w:sz="0" w:space="0" w:color="auto"/>
        <w:left w:val="none" w:sz="0" w:space="0" w:color="auto"/>
        <w:bottom w:val="none" w:sz="0" w:space="0" w:color="auto"/>
        <w:right w:val="none" w:sz="0" w:space="0" w:color="auto"/>
      </w:divBdr>
    </w:div>
    <w:div w:id="1437945182">
      <w:bodyDiv w:val="1"/>
      <w:marLeft w:val="0"/>
      <w:marRight w:val="0"/>
      <w:marTop w:val="0"/>
      <w:marBottom w:val="0"/>
      <w:divBdr>
        <w:top w:val="none" w:sz="0" w:space="0" w:color="auto"/>
        <w:left w:val="none" w:sz="0" w:space="0" w:color="auto"/>
        <w:bottom w:val="none" w:sz="0" w:space="0" w:color="auto"/>
        <w:right w:val="none" w:sz="0" w:space="0" w:color="auto"/>
      </w:divBdr>
    </w:div>
    <w:div w:id="1438059831">
      <w:bodyDiv w:val="1"/>
      <w:marLeft w:val="0"/>
      <w:marRight w:val="0"/>
      <w:marTop w:val="0"/>
      <w:marBottom w:val="0"/>
      <w:divBdr>
        <w:top w:val="none" w:sz="0" w:space="0" w:color="auto"/>
        <w:left w:val="none" w:sz="0" w:space="0" w:color="auto"/>
        <w:bottom w:val="none" w:sz="0" w:space="0" w:color="auto"/>
        <w:right w:val="none" w:sz="0" w:space="0" w:color="auto"/>
      </w:divBdr>
    </w:div>
    <w:div w:id="1438137742">
      <w:bodyDiv w:val="1"/>
      <w:marLeft w:val="0"/>
      <w:marRight w:val="0"/>
      <w:marTop w:val="0"/>
      <w:marBottom w:val="0"/>
      <w:divBdr>
        <w:top w:val="none" w:sz="0" w:space="0" w:color="auto"/>
        <w:left w:val="none" w:sz="0" w:space="0" w:color="auto"/>
        <w:bottom w:val="none" w:sz="0" w:space="0" w:color="auto"/>
        <w:right w:val="none" w:sz="0" w:space="0" w:color="auto"/>
      </w:divBdr>
    </w:div>
    <w:div w:id="1438141708">
      <w:bodyDiv w:val="1"/>
      <w:marLeft w:val="0"/>
      <w:marRight w:val="0"/>
      <w:marTop w:val="0"/>
      <w:marBottom w:val="0"/>
      <w:divBdr>
        <w:top w:val="none" w:sz="0" w:space="0" w:color="auto"/>
        <w:left w:val="none" w:sz="0" w:space="0" w:color="auto"/>
        <w:bottom w:val="none" w:sz="0" w:space="0" w:color="auto"/>
        <w:right w:val="none" w:sz="0" w:space="0" w:color="auto"/>
      </w:divBdr>
    </w:div>
    <w:div w:id="1438141841">
      <w:bodyDiv w:val="1"/>
      <w:marLeft w:val="0"/>
      <w:marRight w:val="0"/>
      <w:marTop w:val="0"/>
      <w:marBottom w:val="0"/>
      <w:divBdr>
        <w:top w:val="none" w:sz="0" w:space="0" w:color="auto"/>
        <w:left w:val="none" w:sz="0" w:space="0" w:color="auto"/>
        <w:bottom w:val="none" w:sz="0" w:space="0" w:color="auto"/>
        <w:right w:val="none" w:sz="0" w:space="0" w:color="auto"/>
      </w:divBdr>
    </w:div>
    <w:div w:id="1438260038">
      <w:bodyDiv w:val="1"/>
      <w:marLeft w:val="0"/>
      <w:marRight w:val="0"/>
      <w:marTop w:val="0"/>
      <w:marBottom w:val="0"/>
      <w:divBdr>
        <w:top w:val="none" w:sz="0" w:space="0" w:color="auto"/>
        <w:left w:val="none" w:sz="0" w:space="0" w:color="auto"/>
        <w:bottom w:val="none" w:sz="0" w:space="0" w:color="auto"/>
        <w:right w:val="none" w:sz="0" w:space="0" w:color="auto"/>
      </w:divBdr>
    </w:div>
    <w:div w:id="1438284636">
      <w:bodyDiv w:val="1"/>
      <w:marLeft w:val="0"/>
      <w:marRight w:val="0"/>
      <w:marTop w:val="0"/>
      <w:marBottom w:val="0"/>
      <w:divBdr>
        <w:top w:val="none" w:sz="0" w:space="0" w:color="auto"/>
        <w:left w:val="none" w:sz="0" w:space="0" w:color="auto"/>
        <w:bottom w:val="none" w:sz="0" w:space="0" w:color="auto"/>
        <w:right w:val="none" w:sz="0" w:space="0" w:color="auto"/>
      </w:divBdr>
    </w:div>
    <w:div w:id="1438331281">
      <w:bodyDiv w:val="1"/>
      <w:marLeft w:val="0"/>
      <w:marRight w:val="0"/>
      <w:marTop w:val="0"/>
      <w:marBottom w:val="0"/>
      <w:divBdr>
        <w:top w:val="none" w:sz="0" w:space="0" w:color="auto"/>
        <w:left w:val="none" w:sz="0" w:space="0" w:color="auto"/>
        <w:bottom w:val="none" w:sz="0" w:space="0" w:color="auto"/>
        <w:right w:val="none" w:sz="0" w:space="0" w:color="auto"/>
      </w:divBdr>
    </w:div>
    <w:div w:id="1438404924">
      <w:bodyDiv w:val="1"/>
      <w:marLeft w:val="0"/>
      <w:marRight w:val="0"/>
      <w:marTop w:val="0"/>
      <w:marBottom w:val="0"/>
      <w:divBdr>
        <w:top w:val="none" w:sz="0" w:space="0" w:color="auto"/>
        <w:left w:val="none" w:sz="0" w:space="0" w:color="auto"/>
        <w:bottom w:val="none" w:sz="0" w:space="0" w:color="auto"/>
        <w:right w:val="none" w:sz="0" w:space="0" w:color="auto"/>
      </w:divBdr>
    </w:div>
    <w:div w:id="1438449996">
      <w:bodyDiv w:val="1"/>
      <w:marLeft w:val="0"/>
      <w:marRight w:val="0"/>
      <w:marTop w:val="0"/>
      <w:marBottom w:val="0"/>
      <w:divBdr>
        <w:top w:val="none" w:sz="0" w:space="0" w:color="auto"/>
        <w:left w:val="none" w:sz="0" w:space="0" w:color="auto"/>
        <w:bottom w:val="none" w:sz="0" w:space="0" w:color="auto"/>
        <w:right w:val="none" w:sz="0" w:space="0" w:color="auto"/>
      </w:divBdr>
    </w:div>
    <w:div w:id="1438522326">
      <w:bodyDiv w:val="1"/>
      <w:marLeft w:val="0"/>
      <w:marRight w:val="0"/>
      <w:marTop w:val="0"/>
      <w:marBottom w:val="0"/>
      <w:divBdr>
        <w:top w:val="none" w:sz="0" w:space="0" w:color="auto"/>
        <w:left w:val="none" w:sz="0" w:space="0" w:color="auto"/>
        <w:bottom w:val="none" w:sz="0" w:space="0" w:color="auto"/>
        <w:right w:val="none" w:sz="0" w:space="0" w:color="auto"/>
      </w:divBdr>
    </w:div>
    <w:div w:id="1438524610">
      <w:bodyDiv w:val="1"/>
      <w:marLeft w:val="0"/>
      <w:marRight w:val="0"/>
      <w:marTop w:val="0"/>
      <w:marBottom w:val="0"/>
      <w:divBdr>
        <w:top w:val="none" w:sz="0" w:space="0" w:color="auto"/>
        <w:left w:val="none" w:sz="0" w:space="0" w:color="auto"/>
        <w:bottom w:val="none" w:sz="0" w:space="0" w:color="auto"/>
        <w:right w:val="none" w:sz="0" w:space="0" w:color="auto"/>
      </w:divBdr>
    </w:div>
    <w:div w:id="1438712585">
      <w:bodyDiv w:val="1"/>
      <w:marLeft w:val="0"/>
      <w:marRight w:val="0"/>
      <w:marTop w:val="0"/>
      <w:marBottom w:val="0"/>
      <w:divBdr>
        <w:top w:val="none" w:sz="0" w:space="0" w:color="auto"/>
        <w:left w:val="none" w:sz="0" w:space="0" w:color="auto"/>
        <w:bottom w:val="none" w:sz="0" w:space="0" w:color="auto"/>
        <w:right w:val="none" w:sz="0" w:space="0" w:color="auto"/>
      </w:divBdr>
    </w:div>
    <w:div w:id="1438715810">
      <w:bodyDiv w:val="1"/>
      <w:marLeft w:val="0"/>
      <w:marRight w:val="0"/>
      <w:marTop w:val="0"/>
      <w:marBottom w:val="0"/>
      <w:divBdr>
        <w:top w:val="none" w:sz="0" w:space="0" w:color="auto"/>
        <w:left w:val="none" w:sz="0" w:space="0" w:color="auto"/>
        <w:bottom w:val="none" w:sz="0" w:space="0" w:color="auto"/>
        <w:right w:val="none" w:sz="0" w:space="0" w:color="auto"/>
      </w:divBdr>
    </w:div>
    <w:div w:id="1438788374">
      <w:bodyDiv w:val="1"/>
      <w:marLeft w:val="0"/>
      <w:marRight w:val="0"/>
      <w:marTop w:val="0"/>
      <w:marBottom w:val="0"/>
      <w:divBdr>
        <w:top w:val="none" w:sz="0" w:space="0" w:color="auto"/>
        <w:left w:val="none" w:sz="0" w:space="0" w:color="auto"/>
        <w:bottom w:val="none" w:sz="0" w:space="0" w:color="auto"/>
        <w:right w:val="none" w:sz="0" w:space="0" w:color="auto"/>
      </w:divBdr>
    </w:div>
    <w:div w:id="1438794094">
      <w:bodyDiv w:val="1"/>
      <w:marLeft w:val="0"/>
      <w:marRight w:val="0"/>
      <w:marTop w:val="0"/>
      <w:marBottom w:val="0"/>
      <w:divBdr>
        <w:top w:val="none" w:sz="0" w:space="0" w:color="auto"/>
        <w:left w:val="none" w:sz="0" w:space="0" w:color="auto"/>
        <w:bottom w:val="none" w:sz="0" w:space="0" w:color="auto"/>
        <w:right w:val="none" w:sz="0" w:space="0" w:color="auto"/>
      </w:divBdr>
    </w:div>
    <w:div w:id="1438863587">
      <w:bodyDiv w:val="1"/>
      <w:marLeft w:val="0"/>
      <w:marRight w:val="0"/>
      <w:marTop w:val="0"/>
      <w:marBottom w:val="0"/>
      <w:divBdr>
        <w:top w:val="none" w:sz="0" w:space="0" w:color="auto"/>
        <w:left w:val="none" w:sz="0" w:space="0" w:color="auto"/>
        <w:bottom w:val="none" w:sz="0" w:space="0" w:color="auto"/>
        <w:right w:val="none" w:sz="0" w:space="0" w:color="auto"/>
      </w:divBdr>
    </w:div>
    <w:div w:id="1438865258">
      <w:bodyDiv w:val="1"/>
      <w:marLeft w:val="0"/>
      <w:marRight w:val="0"/>
      <w:marTop w:val="0"/>
      <w:marBottom w:val="0"/>
      <w:divBdr>
        <w:top w:val="none" w:sz="0" w:space="0" w:color="auto"/>
        <w:left w:val="none" w:sz="0" w:space="0" w:color="auto"/>
        <w:bottom w:val="none" w:sz="0" w:space="0" w:color="auto"/>
        <w:right w:val="none" w:sz="0" w:space="0" w:color="auto"/>
      </w:divBdr>
    </w:div>
    <w:div w:id="1438938437">
      <w:bodyDiv w:val="1"/>
      <w:marLeft w:val="0"/>
      <w:marRight w:val="0"/>
      <w:marTop w:val="0"/>
      <w:marBottom w:val="0"/>
      <w:divBdr>
        <w:top w:val="none" w:sz="0" w:space="0" w:color="auto"/>
        <w:left w:val="none" w:sz="0" w:space="0" w:color="auto"/>
        <w:bottom w:val="none" w:sz="0" w:space="0" w:color="auto"/>
        <w:right w:val="none" w:sz="0" w:space="0" w:color="auto"/>
      </w:divBdr>
    </w:div>
    <w:div w:id="1439182053">
      <w:bodyDiv w:val="1"/>
      <w:marLeft w:val="0"/>
      <w:marRight w:val="0"/>
      <w:marTop w:val="0"/>
      <w:marBottom w:val="0"/>
      <w:divBdr>
        <w:top w:val="none" w:sz="0" w:space="0" w:color="auto"/>
        <w:left w:val="none" w:sz="0" w:space="0" w:color="auto"/>
        <w:bottom w:val="none" w:sz="0" w:space="0" w:color="auto"/>
        <w:right w:val="none" w:sz="0" w:space="0" w:color="auto"/>
      </w:divBdr>
    </w:div>
    <w:div w:id="1439249685">
      <w:bodyDiv w:val="1"/>
      <w:marLeft w:val="0"/>
      <w:marRight w:val="0"/>
      <w:marTop w:val="0"/>
      <w:marBottom w:val="0"/>
      <w:divBdr>
        <w:top w:val="none" w:sz="0" w:space="0" w:color="auto"/>
        <w:left w:val="none" w:sz="0" w:space="0" w:color="auto"/>
        <w:bottom w:val="none" w:sz="0" w:space="0" w:color="auto"/>
        <w:right w:val="none" w:sz="0" w:space="0" w:color="auto"/>
      </w:divBdr>
    </w:div>
    <w:div w:id="1439331581">
      <w:bodyDiv w:val="1"/>
      <w:marLeft w:val="0"/>
      <w:marRight w:val="0"/>
      <w:marTop w:val="0"/>
      <w:marBottom w:val="0"/>
      <w:divBdr>
        <w:top w:val="none" w:sz="0" w:space="0" w:color="auto"/>
        <w:left w:val="none" w:sz="0" w:space="0" w:color="auto"/>
        <w:bottom w:val="none" w:sz="0" w:space="0" w:color="auto"/>
        <w:right w:val="none" w:sz="0" w:space="0" w:color="auto"/>
      </w:divBdr>
    </w:div>
    <w:div w:id="1439332173">
      <w:bodyDiv w:val="1"/>
      <w:marLeft w:val="0"/>
      <w:marRight w:val="0"/>
      <w:marTop w:val="0"/>
      <w:marBottom w:val="0"/>
      <w:divBdr>
        <w:top w:val="none" w:sz="0" w:space="0" w:color="auto"/>
        <w:left w:val="none" w:sz="0" w:space="0" w:color="auto"/>
        <w:bottom w:val="none" w:sz="0" w:space="0" w:color="auto"/>
        <w:right w:val="none" w:sz="0" w:space="0" w:color="auto"/>
      </w:divBdr>
    </w:div>
    <w:div w:id="1439367659">
      <w:bodyDiv w:val="1"/>
      <w:marLeft w:val="0"/>
      <w:marRight w:val="0"/>
      <w:marTop w:val="0"/>
      <w:marBottom w:val="0"/>
      <w:divBdr>
        <w:top w:val="none" w:sz="0" w:space="0" w:color="auto"/>
        <w:left w:val="none" w:sz="0" w:space="0" w:color="auto"/>
        <w:bottom w:val="none" w:sz="0" w:space="0" w:color="auto"/>
        <w:right w:val="none" w:sz="0" w:space="0" w:color="auto"/>
      </w:divBdr>
    </w:div>
    <w:div w:id="1439369338">
      <w:bodyDiv w:val="1"/>
      <w:marLeft w:val="0"/>
      <w:marRight w:val="0"/>
      <w:marTop w:val="0"/>
      <w:marBottom w:val="0"/>
      <w:divBdr>
        <w:top w:val="none" w:sz="0" w:space="0" w:color="auto"/>
        <w:left w:val="none" w:sz="0" w:space="0" w:color="auto"/>
        <w:bottom w:val="none" w:sz="0" w:space="0" w:color="auto"/>
        <w:right w:val="none" w:sz="0" w:space="0" w:color="auto"/>
      </w:divBdr>
    </w:div>
    <w:div w:id="1439376475">
      <w:bodyDiv w:val="1"/>
      <w:marLeft w:val="0"/>
      <w:marRight w:val="0"/>
      <w:marTop w:val="0"/>
      <w:marBottom w:val="0"/>
      <w:divBdr>
        <w:top w:val="none" w:sz="0" w:space="0" w:color="auto"/>
        <w:left w:val="none" w:sz="0" w:space="0" w:color="auto"/>
        <w:bottom w:val="none" w:sz="0" w:space="0" w:color="auto"/>
        <w:right w:val="none" w:sz="0" w:space="0" w:color="auto"/>
      </w:divBdr>
    </w:div>
    <w:div w:id="1439447908">
      <w:bodyDiv w:val="1"/>
      <w:marLeft w:val="0"/>
      <w:marRight w:val="0"/>
      <w:marTop w:val="0"/>
      <w:marBottom w:val="0"/>
      <w:divBdr>
        <w:top w:val="none" w:sz="0" w:space="0" w:color="auto"/>
        <w:left w:val="none" w:sz="0" w:space="0" w:color="auto"/>
        <w:bottom w:val="none" w:sz="0" w:space="0" w:color="auto"/>
        <w:right w:val="none" w:sz="0" w:space="0" w:color="auto"/>
      </w:divBdr>
    </w:div>
    <w:div w:id="1439452460">
      <w:bodyDiv w:val="1"/>
      <w:marLeft w:val="0"/>
      <w:marRight w:val="0"/>
      <w:marTop w:val="0"/>
      <w:marBottom w:val="0"/>
      <w:divBdr>
        <w:top w:val="none" w:sz="0" w:space="0" w:color="auto"/>
        <w:left w:val="none" w:sz="0" w:space="0" w:color="auto"/>
        <w:bottom w:val="none" w:sz="0" w:space="0" w:color="auto"/>
        <w:right w:val="none" w:sz="0" w:space="0" w:color="auto"/>
      </w:divBdr>
    </w:div>
    <w:div w:id="1439523048">
      <w:bodyDiv w:val="1"/>
      <w:marLeft w:val="0"/>
      <w:marRight w:val="0"/>
      <w:marTop w:val="0"/>
      <w:marBottom w:val="0"/>
      <w:divBdr>
        <w:top w:val="none" w:sz="0" w:space="0" w:color="auto"/>
        <w:left w:val="none" w:sz="0" w:space="0" w:color="auto"/>
        <w:bottom w:val="none" w:sz="0" w:space="0" w:color="auto"/>
        <w:right w:val="none" w:sz="0" w:space="0" w:color="auto"/>
      </w:divBdr>
    </w:div>
    <w:div w:id="1439567761">
      <w:bodyDiv w:val="1"/>
      <w:marLeft w:val="0"/>
      <w:marRight w:val="0"/>
      <w:marTop w:val="0"/>
      <w:marBottom w:val="0"/>
      <w:divBdr>
        <w:top w:val="none" w:sz="0" w:space="0" w:color="auto"/>
        <w:left w:val="none" w:sz="0" w:space="0" w:color="auto"/>
        <w:bottom w:val="none" w:sz="0" w:space="0" w:color="auto"/>
        <w:right w:val="none" w:sz="0" w:space="0" w:color="auto"/>
      </w:divBdr>
    </w:div>
    <w:div w:id="1439636709">
      <w:bodyDiv w:val="1"/>
      <w:marLeft w:val="0"/>
      <w:marRight w:val="0"/>
      <w:marTop w:val="0"/>
      <w:marBottom w:val="0"/>
      <w:divBdr>
        <w:top w:val="none" w:sz="0" w:space="0" w:color="auto"/>
        <w:left w:val="none" w:sz="0" w:space="0" w:color="auto"/>
        <w:bottom w:val="none" w:sz="0" w:space="0" w:color="auto"/>
        <w:right w:val="none" w:sz="0" w:space="0" w:color="auto"/>
      </w:divBdr>
    </w:div>
    <w:div w:id="1439637938">
      <w:bodyDiv w:val="1"/>
      <w:marLeft w:val="0"/>
      <w:marRight w:val="0"/>
      <w:marTop w:val="0"/>
      <w:marBottom w:val="0"/>
      <w:divBdr>
        <w:top w:val="none" w:sz="0" w:space="0" w:color="auto"/>
        <w:left w:val="none" w:sz="0" w:space="0" w:color="auto"/>
        <w:bottom w:val="none" w:sz="0" w:space="0" w:color="auto"/>
        <w:right w:val="none" w:sz="0" w:space="0" w:color="auto"/>
      </w:divBdr>
    </w:div>
    <w:div w:id="1439761090">
      <w:bodyDiv w:val="1"/>
      <w:marLeft w:val="0"/>
      <w:marRight w:val="0"/>
      <w:marTop w:val="0"/>
      <w:marBottom w:val="0"/>
      <w:divBdr>
        <w:top w:val="none" w:sz="0" w:space="0" w:color="auto"/>
        <w:left w:val="none" w:sz="0" w:space="0" w:color="auto"/>
        <w:bottom w:val="none" w:sz="0" w:space="0" w:color="auto"/>
        <w:right w:val="none" w:sz="0" w:space="0" w:color="auto"/>
      </w:divBdr>
    </w:div>
    <w:div w:id="1439908176">
      <w:bodyDiv w:val="1"/>
      <w:marLeft w:val="0"/>
      <w:marRight w:val="0"/>
      <w:marTop w:val="0"/>
      <w:marBottom w:val="0"/>
      <w:divBdr>
        <w:top w:val="none" w:sz="0" w:space="0" w:color="auto"/>
        <w:left w:val="none" w:sz="0" w:space="0" w:color="auto"/>
        <w:bottom w:val="none" w:sz="0" w:space="0" w:color="auto"/>
        <w:right w:val="none" w:sz="0" w:space="0" w:color="auto"/>
      </w:divBdr>
    </w:div>
    <w:div w:id="1439984789">
      <w:bodyDiv w:val="1"/>
      <w:marLeft w:val="0"/>
      <w:marRight w:val="0"/>
      <w:marTop w:val="0"/>
      <w:marBottom w:val="0"/>
      <w:divBdr>
        <w:top w:val="none" w:sz="0" w:space="0" w:color="auto"/>
        <w:left w:val="none" w:sz="0" w:space="0" w:color="auto"/>
        <w:bottom w:val="none" w:sz="0" w:space="0" w:color="auto"/>
        <w:right w:val="none" w:sz="0" w:space="0" w:color="auto"/>
      </w:divBdr>
    </w:div>
    <w:div w:id="1440098254">
      <w:bodyDiv w:val="1"/>
      <w:marLeft w:val="0"/>
      <w:marRight w:val="0"/>
      <w:marTop w:val="0"/>
      <w:marBottom w:val="0"/>
      <w:divBdr>
        <w:top w:val="none" w:sz="0" w:space="0" w:color="auto"/>
        <w:left w:val="none" w:sz="0" w:space="0" w:color="auto"/>
        <w:bottom w:val="none" w:sz="0" w:space="0" w:color="auto"/>
        <w:right w:val="none" w:sz="0" w:space="0" w:color="auto"/>
      </w:divBdr>
    </w:div>
    <w:div w:id="1440103274">
      <w:bodyDiv w:val="1"/>
      <w:marLeft w:val="0"/>
      <w:marRight w:val="0"/>
      <w:marTop w:val="0"/>
      <w:marBottom w:val="0"/>
      <w:divBdr>
        <w:top w:val="none" w:sz="0" w:space="0" w:color="auto"/>
        <w:left w:val="none" w:sz="0" w:space="0" w:color="auto"/>
        <w:bottom w:val="none" w:sz="0" w:space="0" w:color="auto"/>
        <w:right w:val="none" w:sz="0" w:space="0" w:color="auto"/>
      </w:divBdr>
    </w:div>
    <w:div w:id="1440291992">
      <w:bodyDiv w:val="1"/>
      <w:marLeft w:val="0"/>
      <w:marRight w:val="0"/>
      <w:marTop w:val="0"/>
      <w:marBottom w:val="0"/>
      <w:divBdr>
        <w:top w:val="none" w:sz="0" w:space="0" w:color="auto"/>
        <w:left w:val="none" w:sz="0" w:space="0" w:color="auto"/>
        <w:bottom w:val="none" w:sz="0" w:space="0" w:color="auto"/>
        <w:right w:val="none" w:sz="0" w:space="0" w:color="auto"/>
      </w:divBdr>
    </w:div>
    <w:div w:id="1440293623">
      <w:bodyDiv w:val="1"/>
      <w:marLeft w:val="0"/>
      <w:marRight w:val="0"/>
      <w:marTop w:val="0"/>
      <w:marBottom w:val="0"/>
      <w:divBdr>
        <w:top w:val="none" w:sz="0" w:space="0" w:color="auto"/>
        <w:left w:val="none" w:sz="0" w:space="0" w:color="auto"/>
        <w:bottom w:val="none" w:sz="0" w:space="0" w:color="auto"/>
        <w:right w:val="none" w:sz="0" w:space="0" w:color="auto"/>
      </w:divBdr>
    </w:div>
    <w:div w:id="1440297147">
      <w:bodyDiv w:val="1"/>
      <w:marLeft w:val="0"/>
      <w:marRight w:val="0"/>
      <w:marTop w:val="0"/>
      <w:marBottom w:val="0"/>
      <w:divBdr>
        <w:top w:val="none" w:sz="0" w:space="0" w:color="auto"/>
        <w:left w:val="none" w:sz="0" w:space="0" w:color="auto"/>
        <w:bottom w:val="none" w:sz="0" w:space="0" w:color="auto"/>
        <w:right w:val="none" w:sz="0" w:space="0" w:color="auto"/>
      </w:divBdr>
    </w:div>
    <w:div w:id="1440299996">
      <w:bodyDiv w:val="1"/>
      <w:marLeft w:val="0"/>
      <w:marRight w:val="0"/>
      <w:marTop w:val="0"/>
      <w:marBottom w:val="0"/>
      <w:divBdr>
        <w:top w:val="none" w:sz="0" w:space="0" w:color="auto"/>
        <w:left w:val="none" w:sz="0" w:space="0" w:color="auto"/>
        <w:bottom w:val="none" w:sz="0" w:space="0" w:color="auto"/>
        <w:right w:val="none" w:sz="0" w:space="0" w:color="auto"/>
      </w:divBdr>
    </w:div>
    <w:div w:id="1440376208">
      <w:bodyDiv w:val="1"/>
      <w:marLeft w:val="0"/>
      <w:marRight w:val="0"/>
      <w:marTop w:val="0"/>
      <w:marBottom w:val="0"/>
      <w:divBdr>
        <w:top w:val="none" w:sz="0" w:space="0" w:color="auto"/>
        <w:left w:val="none" w:sz="0" w:space="0" w:color="auto"/>
        <w:bottom w:val="none" w:sz="0" w:space="0" w:color="auto"/>
        <w:right w:val="none" w:sz="0" w:space="0" w:color="auto"/>
      </w:divBdr>
    </w:div>
    <w:div w:id="1440443767">
      <w:bodyDiv w:val="1"/>
      <w:marLeft w:val="0"/>
      <w:marRight w:val="0"/>
      <w:marTop w:val="0"/>
      <w:marBottom w:val="0"/>
      <w:divBdr>
        <w:top w:val="none" w:sz="0" w:space="0" w:color="auto"/>
        <w:left w:val="none" w:sz="0" w:space="0" w:color="auto"/>
        <w:bottom w:val="none" w:sz="0" w:space="0" w:color="auto"/>
        <w:right w:val="none" w:sz="0" w:space="0" w:color="auto"/>
      </w:divBdr>
    </w:div>
    <w:div w:id="1440562851">
      <w:bodyDiv w:val="1"/>
      <w:marLeft w:val="0"/>
      <w:marRight w:val="0"/>
      <w:marTop w:val="0"/>
      <w:marBottom w:val="0"/>
      <w:divBdr>
        <w:top w:val="none" w:sz="0" w:space="0" w:color="auto"/>
        <w:left w:val="none" w:sz="0" w:space="0" w:color="auto"/>
        <w:bottom w:val="none" w:sz="0" w:space="0" w:color="auto"/>
        <w:right w:val="none" w:sz="0" w:space="0" w:color="auto"/>
      </w:divBdr>
    </w:div>
    <w:div w:id="1440683807">
      <w:bodyDiv w:val="1"/>
      <w:marLeft w:val="0"/>
      <w:marRight w:val="0"/>
      <w:marTop w:val="0"/>
      <w:marBottom w:val="0"/>
      <w:divBdr>
        <w:top w:val="none" w:sz="0" w:space="0" w:color="auto"/>
        <w:left w:val="none" w:sz="0" w:space="0" w:color="auto"/>
        <w:bottom w:val="none" w:sz="0" w:space="0" w:color="auto"/>
        <w:right w:val="none" w:sz="0" w:space="0" w:color="auto"/>
      </w:divBdr>
    </w:div>
    <w:div w:id="1440761184">
      <w:bodyDiv w:val="1"/>
      <w:marLeft w:val="0"/>
      <w:marRight w:val="0"/>
      <w:marTop w:val="0"/>
      <w:marBottom w:val="0"/>
      <w:divBdr>
        <w:top w:val="none" w:sz="0" w:space="0" w:color="auto"/>
        <w:left w:val="none" w:sz="0" w:space="0" w:color="auto"/>
        <w:bottom w:val="none" w:sz="0" w:space="0" w:color="auto"/>
        <w:right w:val="none" w:sz="0" w:space="0" w:color="auto"/>
      </w:divBdr>
    </w:div>
    <w:div w:id="1440955353">
      <w:bodyDiv w:val="1"/>
      <w:marLeft w:val="0"/>
      <w:marRight w:val="0"/>
      <w:marTop w:val="0"/>
      <w:marBottom w:val="0"/>
      <w:divBdr>
        <w:top w:val="none" w:sz="0" w:space="0" w:color="auto"/>
        <w:left w:val="none" w:sz="0" w:space="0" w:color="auto"/>
        <w:bottom w:val="none" w:sz="0" w:space="0" w:color="auto"/>
        <w:right w:val="none" w:sz="0" w:space="0" w:color="auto"/>
      </w:divBdr>
    </w:div>
    <w:div w:id="1441027742">
      <w:bodyDiv w:val="1"/>
      <w:marLeft w:val="0"/>
      <w:marRight w:val="0"/>
      <w:marTop w:val="0"/>
      <w:marBottom w:val="0"/>
      <w:divBdr>
        <w:top w:val="none" w:sz="0" w:space="0" w:color="auto"/>
        <w:left w:val="none" w:sz="0" w:space="0" w:color="auto"/>
        <w:bottom w:val="none" w:sz="0" w:space="0" w:color="auto"/>
        <w:right w:val="none" w:sz="0" w:space="0" w:color="auto"/>
      </w:divBdr>
    </w:div>
    <w:div w:id="1441141271">
      <w:bodyDiv w:val="1"/>
      <w:marLeft w:val="0"/>
      <w:marRight w:val="0"/>
      <w:marTop w:val="0"/>
      <w:marBottom w:val="0"/>
      <w:divBdr>
        <w:top w:val="none" w:sz="0" w:space="0" w:color="auto"/>
        <w:left w:val="none" w:sz="0" w:space="0" w:color="auto"/>
        <w:bottom w:val="none" w:sz="0" w:space="0" w:color="auto"/>
        <w:right w:val="none" w:sz="0" w:space="0" w:color="auto"/>
      </w:divBdr>
    </w:div>
    <w:div w:id="1441142215">
      <w:bodyDiv w:val="1"/>
      <w:marLeft w:val="0"/>
      <w:marRight w:val="0"/>
      <w:marTop w:val="0"/>
      <w:marBottom w:val="0"/>
      <w:divBdr>
        <w:top w:val="none" w:sz="0" w:space="0" w:color="auto"/>
        <w:left w:val="none" w:sz="0" w:space="0" w:color="auto"/>
        <w:bottom w:val="none" w:sz="0" w:space="0" w:color="auto"/>
        <w:right w:val="none" w:sz="0" w:space="0" w:color="auto"/>
      </w:divBdr>
    </w:div>
    <w:div w:id="1441219506">
      <w:bodyDiv w:val="1"/>
      <w:marLeft w:val="0"/>
      <w:marRight w:val="0"/>
      <w:marTop w:val="0"/>
      <w:marBottom w:val="0"/>
      <w:divBdr>
        <w:top w:val="none" w:sz="0" w:space="0" w:color="auto"/>
        <w:left w:val="none" w:sz="0" w:space="0" w:color="auto"/>
        <w:bottom w:val="none" w:sz="0" w:space="0" w:color="auto"/>
        <w:right w:val="none" w:sz="0" w:space="0" w:color="auto"/>
      </w:divBdr>
    </w:div>
    <w:div w:id="1441222261">
      <w:bodyDiv w:val="1"/>
      <w:marLeft w:val="0"/>
      <w:marRight w:val="0"/>
      <w:marTop w:val="0"/>
      <w:marBottom w:val="0"/>
      <w:divBdr>
        <w:top w:val="none" w:sz="0" w:space="0" w:color="auto"/>
        <w:left w:val="none" w:sz="0" w:space="0" w:color="auto"/>
        <w:bottom w:val="none" w:sz="0" w:space="0" w:color="auto"/>
        <w:right w:val="none" w:sz="0" w:space="0" w:color="auto"/>
      </w:divBdr>
    </w:div>
    <w:div w:id="1441223695">
      <w:bodyDiv w:val="1"/>
      <w:marLeft w:val="0"/>
      <w:marRight w:val="0"/>
      <w:marTop w:val="0"/>
      <w:marBottom w:val="0"/>
      <w:divBdr>
        <w:top w:val="none" w:sz="0" w:space="0" w:color="auto"/>
        <w:left w:val="none" w:sz="0" w:space="0" w:color="auto"/>
        <w:bottom w:val="none" w:sz="0" w:space="0" w:color="auto"/>
        <w:right w:val="none" w:sz="0" w:space="0" w:color="auto"/>
      </w:divBdr>
    </w:div>
    <w:div w:id="1441297056">
      <w:bodyDiv w:val="1"/>
      <w:marLeft w:val="0"/>
      <w:marRight w:val="0"/>
      <w:marTop w:val="0"/>
      <w:marBottom w:val="0"/>
      <w:divBdr>
        <w:top w:val="none" w:sz="0" w:space="0" w:color="auto"/>
        <w:left w:val="none" w:sz="0" w:space="0" w:color="auto"/>
        <w:bottom w:val="none" w:sz="0" w:space="0" w:color="auto"/>
        <w:right w:val="none" w:sz="0" w:space="0" w:color="auto"/>
      </w:divBdr>
    </w:div>
    <w:div w:id="1441298493">
      <w:bodyDiv w:val="1"/>
      <w:marLeft w:val="0"/>
      <w:marRight w:val="0"/>
      <w:marTop w:val="0"/>
      <w:marBottom w:val="0"/>
      <w:divBdr>
        <w:top w:val="none" w:sz="0" w:space="0" w:color="auto"/>
        <w:left w:val="none" w:sz="0" w:space="0" w:color="auto"/>
        <w:bottom w:val="none" w:sz="0" w:space="0" w:color="auto"/>
        <w:right w:val="none" w:sz="0" w:space="0" w:color="auto"/>
      </w:divBdr>
    </w:div>
    <w:div w:id="1441339890">
      <w:bodyDiv w:val="1"/>
      <w:marLeft w:val="0"/>
      <w:marRight w:val="0"/>
      <w:marTop w:val="0"/>
      <w:marBottom w:val="0"/>
      <w:divBdr>
        <w:top w:val="none" w:sz="0" w:space="0" w:color="auto"/>
        <w:left w:val="none" w:sz="0" w:space="0" w:color="auto"/>
        <w:bottom w:val="none" w:sz="0" w:space="0" w:color="auto"/>
        <w:right w:val="none" w:sz="0" w:space="0" w:color="auto"/>
      </w:divBdr>
    </w:div>
    <w:div w:id="1441409237">
      <w:bodyDiv w:val="1"/>
      <w:marLeft w:val="0"/>
      <w:marRight w:val="0"/>
      <w:marTop w:val="0"/>
      <w:marBottom w:val="0"/>
      <w:divBdr>
        <w:top w:val="none" w:sz="0" w:space="0" w:color="auto"/>
        <w:left w:val="none" w:sz="0" w:space="0" w:color="auto"/>
        <w:bottom w:val="none" w:sz="0" w:space="0" w:color="auto"/>
        <w:right w:val="none" w:sz="0" w:space="0" w:color="auto"/>
      </w:divBdr>
    </w:div>
    <w:div w:id="1441560908">
      <w:bodyDiv w:val="1"/>
      <w:marLeft w:val="0"/>
      <w:marRight w:val="0"/>
      <w:marTop w:val="0"/>
      <w:marBottom w:val="0"/>
      <w:divBdr>
        <w:top w:val="none" w:sz="0" w:space="0" w:color="auto"/>
        <w:left w:val="none" w:sz="0" w:space="0" w:color="auto"/>
        <w:bottom w:val="none" w:sz="0" w:space="0" w:color="auto"/>
        <w:right w:val="none" w:sz="0" w:space="0" w:color="auto"/>
      </w:divBdr>
    </w:div>
    <w:div w:id="1441561094">
      <w:bodyDiv w:val="1"/>
      <w:marLeft w:val="0"/>
      <w:marRight w:val="0"/>
      <w:marTop w:val="0"/>
      <w:marBottom w:val="0"/>
      <w:divBdr>
        <w:top w:val="none" w:sz="0" w:space="0" w:color="auto"/>
        <w:left w:val="none" w:sz="0" w:space="0" w:color="auto"/>
        <w:bottom w:val="none" w:sz="0" w:space="0" w:color="auto"/>
        <w:right w:val="none" w:sz="0" w:space="0" w:color="auto"/>
      </w:divBdr>
    </w:div>
    <w:div w:id="1441562099">
      <w:bodyDiv w:val="1"/>
      <w:marLeft w:val="0"/>
      <w:marRight w:val="0"/>
      <w:marTop w:val="0"/>
      <w:marBottom w:val="0"/>
      <w:divBdr>
        <w:top w:val="none" w:sz="0" w:space="0" w:color="auto"/>
        <w:left w:val="none" w:sz="0" w:space="0" w:color="auto"/>
        <w:bottom w:val="none" w:sz="0" w:space="0" w:color="auto"/>
        <w:right w:val="none" w:sz="0" w:space="0" w:color="auto"/>
      </w:divBdr>
    </w:div>
    <w:div w:id="1441562342">
      <w:bodyDiv w:val="1"/>
      <w:marLeft w:val="0"/>
      <w:marRight w:val="0"/>
      <w:marTop w:val="0"/>
      <w:marBottom w:val="0"/>
      <w:divBdr>
        <w:top w:val="none" w:sz="0" w:space="0" w:color="auto"/>
        <w:left w:val="none" w:sz="0" w:space="0" w:color="auto"/>
        <w:bottom w:val="none" w:sz="0" w:space="0" w:color="auto"/>
        <w:right w:val="none" w:sz="0" w:space="0" w:color="auto"/>
      </w:divBdr>
    </w:div>
    <w:div w:id="1441609649">
      <w:bodyDiv w:val="1"/>
      <w:marLeft w:val="0"/>
      <w:marRight w:val="0"/>
      <w:marTop w:val="0"/>
      <w:marBottom w:val="0"/>
      <w:divBdr>
        <w:top w:val="none" w:sz="0" w:space="0" w:color="auto"/>
        <w:left w:val="none" w:sz="0" w:space="0" w:color="auto"/>
        <w:bottom w:val="none" w:sz="0" w:space="0" w:color="auto"/>
        <w:right w:val="none" w:sz="0" w:space="0" w:color="auto"/>
      </w:divBdr>
    </w:div>
    <w:div w:id="1441681365">
      <w:bodyDiv w:val="1"/>
      <w:marLeft w:val="0"/>
      <w:marRight w:val="0"/>
      <w:marTop w:val="0"/>
      <w:marBottom w:val="0"/>
      <w:divBdr>
        <w:top w:val="none" w:sz="0" w:space="0" w:color="auto"/>
        <w:left w:val="none" w:sz="0" w:space="0" w:color="auto"/>
        <w:bottom w:val="none" w:sz="0" w:space="0" w:color="auto"/>
        <w:right w:val="none" w:sz="0" w:space="0" w:color="auto"/>
      </w:divBdr>
    </w:div>
    <w:div w:id="1441684707">
      <w:bodyDiv w:val="1"/>
      <w:marLeft w:val="0"/>
      <w:marRight w:val="0"/>
      <w:marTop w:val="0"/>
      <w:marBottom w:val="0"/>
      <w:divBdr>
        <w:top w:val="none" w:sz="0" w:space="0" w:color="auto"/>
        <w:left w:val="none" w:sz="0" w:space="0" w:color="auto"/>
        <w:bottom w:val="none" w:sz="0" w:space="0" w:color="auto"/>
        <w:right w:val="none" w:sz="0" w:space="0" w:color="auto"/>
      </w:divBdr>
    </w:div>
    <w:div w:id="1441795630">
      <w:bodyDiv w:val="1"/>
      <w:marLeft w:val="0"/>
      <w:marRight w:val="0"/>
      <w:marTop w:val="0"/>
      <w:marBottom w:val="0"/>
      <w:divBdr>
        <w:top w:val="none" w:sz="0" w:space="0" w:color="auto"/>
        <w:left w:val="none" w:sz="0" w:space="0" w:color="auto"/>
        <w:bottom w:val="none" w:sz="0" w:space="0" w:color="auto"/>
        <w:right w:val="none" w:sz="0" w:space="0" w:color="auto"/>
      </w:divBdr>
    </w:div>
    <w:div w:id="1441797073">
      <w:bodyDiv w:val="1"/>
      <w:marLeft w:val="0"/>
      <w:marRight w:val="0"/>
      <w:marTop w:val="0"/>
      <w:marBottom w:val="0"/>
      <w:divBdr>
        <w:top w:val="none" w:sz="0" w:space="0" w:color="auto"/>
        <w:left w:val="none" w:sz="0" w:space="0" w:color="auto"/>
        <w:bottom w:val="none" w:sz="0" w:space="0" w:color="auto"/>
        <w:right w:val="none" w:sz="0" w:space="0" w:color="auto"/>
      </w:divBdr>
    </w:div>
    <w:div w:id="1441877176">
      <w:bodyDiv w:val="1"/>
      <w:marLeft w:val="0"/>
      <w:marRight w:val="0"/>
      <w:marTop w:val="0"/>
      <w:marBottom w:val="0"/>
      <w:divBdr>
        <w:top w:val="none" w:sz="0" w:space="0" w:color="auto"/>
        <w:left w:val="none" w:sz="0" w:space="0" w:color="auto"/>
        <w:bottom w:val="none" w:sz="0" w:space="0" w:color="auto"/>
        <w:right w:val="none" w:sz="0" w:space="0" w:color="auto"/>
      </w:divBdr>
    </w:div>
    <w:div w:id="1441879316">
      <w:bodyDiv w:val="1"/>
      <w:marLeft w:val="0"/>
      <w:marRight w:val="0"/>
      <w:marTop w:val="0"/>
      <w:marBottom w:val="0"/>
      <w:divBdr>
        <w:top w:val="none" w:sz="0" w:space="0" w:color="auto"/>
        <w:left w:val="none" w:sz="0" w:space="0" w:color="auto"/>
        <w:bottom w:val="none" w:sz="0" w:space="0" w:color="auto"/>
        <w:right w:val="none" w:sz="0" w:space="0" w:color="auto"/>
      </w:divBdr>
    </w:div>
    <w:div w:id="1441946415">
      <w:bodyDiv w:val="1"/>
      <w:marLeft w:val="0"/>
      <w:marRight w:val="0"/>
      <w:marTop w:val="0"/>
      <w:marBottom w:val="0"/>
      <w:divBdr>
        <w:top w:val="none" w:sz="0" w:space="0" w:color="auto"/>
        <w:left w:val="none" w:sz="0" w:space="0" w:color="auto"/>
        <w:bottom w:val="none" w:sz="0" w:space="0" w:color="auto"/>
        <w:right w:val="none" w:sz="0" w:space="0" w:color="auto"/>
      </w:divBdr>
    </w:div>
    <w:div w:id="1441950802">
      <w:bodyDiv w:val="1"/>
      <w:marLeft w:val="0"/>
      <w:marRight w:val="0"/>
      <w:marTop w:val="0"/>
      <w:marBottom w:val="0"/>
      <w:divBdr>
        <w:top w:val="none" w:sz="0" w:space="0" w:color="auto"/>
        <w:left w:val="none" w:sz="0" w:space="0" w:color="auto"/>
        <w:bottom w:val="none" w:sz="0" w:space="0" w:color="auto"/>
        <w:right w:val="none" w:sz="0" w:space="0" w:color="auto"/>
      </w:divBdr>
    </w:div>
    <w:div w:id="1441951476">
      <w:bodyDiv w:val="1"/>
      <w:marLeft w:val="0"/>
      <w:marRight w:val="0"/>
      <w:marTop w:val="0"/>
      <w:marBottom w:val="0"/>
      <w:divBdr>
        <w:top w:val="none" w:sz="0" w:space="0" w:color="auto"/>
        <w:left w:val="none" w:sz="0" w:space="0" w:color="auto"/>
        <w:bottom w:val="none" w:sz="0" w:space="0" w:color="auto"/>
        <w:right w:val="none" w:sz="0" w:space="0" w:color="auto"/>
      </w:divBdr>
    </w:div>
    <w:div w:id="1441952793">
      <w:bodyDiv w:val="1"/>
      <w:marLeft w:val="0"/>
      <w:marRight w:val="0"/>
      <w:marTop w:val="0"/>
      <w:marBottom w:val="0"/>
      <w:divBdr>
        <w:top w:val="none" w:sz="0" w:space="0" w:color="auto"/>
        <w:left w:val="none" w:sz="0" w:space="0" w:color="auto"/>
        <w:bottom w:val="none" w:sz="0" w:space="0" w:color="auto"/>
        <w:right w:val="none" w:sz="0" w:space="0" w:color="auto"/>
      </w:divBdr>
    </w:div>
    <w:div w:id="1441955301">
      <w:bodyDiv w:val="1"/>
      <w:marLeft w:val="0"/>
      <w:marRight w:val="0"/>
      <w:marTop w:val="0"/>
      <w:marBottom w:val="0"/>
      <w:divBdr>
        <w:top w:val="none" w:sz="0" w:space="0" w:color="auto"/>
        <w:left w:val="none" w:sz="0" w:space="0" w:color="auto"/>
        <w:bottom w:val="none" w:sz="0" w:space="0" w:color="auto"/>
        <w:right w:val="none" w:sz="0" w:space="0" w:color="auto"/>
      </w:divBdr>
    </w:div>
    <w:div w:id="1442257830">
      <w:bodyDiv w:val="1"/>
      <w:marLeft w:val="0"/>
      <w:marRight w:val="0"/>
      <w:marTop w:val="0"/>
      <w:marBottom w:val="0"/>
      <w:divBdr>
        <w:top w:val="none" w:sz="0" w:space="0" w:color="auto"/>
        <w:left w:val="none" w:sz="0" w:space="0" w:color="auto"/>
        <w:bottom w:val="none" w:sz="0" w:space="0" w:color="auto"/>
        <w:right w:val="none" w:sz="0" w:space="0" w:color="auto"/>
      </w:divBdr>
    </w:div>
    <w:div w:id="1442340785">
      <w:bodyDiv w:val="1"/>
      <w:marLeft w:val="0"/>
      <w:marRight w:val="0"/>
      <w:marTop w:val="0"/>
      <w:marBottom w:val="0"/>
      <w:divBdr>
        <w:top w:val="none" w:sz="0" w:space="0" w:color="auto"/>
        <w:left w:val="none" w:sz="0" w:space="0" w:color="auto"/>
        <w:bottom w:val="none" w:sz="0" w:space="0" w:color="auto"/>
        <w:right w:val="none" w:sz="0" w:space="0" w:color="auto"/>
      </w:divBdr>
    </w:div>
    <w:div w:id="1442455879">
      <w:bodyDiv w:val="1"/>
      <w:marLeft w:val="0"/>
      <w:marRight w:val="0"/>
      <w:marTop w:val="0"/>
      <w:marBottom w:val="0"/>
      <w:divBdr>
        <w:top w:val="none" w:sz="0" w:space="0" w:color="auto"/>
        <w:left w:val="none" w:sz="0" w:space="0" w:color="auto"/>
        <w:bottom w:val="none" w:sz="0" w:space="0" w:color="auto"/>
        <w:right w:val="none" w:sz="0" w:space="0" w:color="auto"/>
      </w:divBdr>
    </w:div>
    <w:div w:id="1442529649">
      <w:bodyDiv w:val="1"/>
      <w:marLeft w:val="0"/>
      <w:marRight w:val="0"/>
      <w:marTop w:val="0"/>
      <w:marBottom w:val="0"/>
      <w:divBdr>
        <w:top w:val="none" w:sz="0" w:space="0" w:color="auto"/>
        <w:left w:val="none" w:sz="0" w:space="0" w:color="auto"/>
        <w:bottom w:val="none" w:sz="0" w:space="0" w:color="auto"/>
        <w:right w:val="none" w:sz="0" w:space="0" w:color="auto"/>
      </w:divBdr>
    </w:div>
    <w:div w:id="1442532666">
      <w:bodyDiv w:val="1"/>
      <w:marLeft w:val="0"/>
      <w:marRight w:val="0"/>
      <w:marTop w:val="0"/>
      <w:marBottom w:val="0"/>
      <w:divBdr>
        <w:top w:val="none" w:sz="0" w:space="0" w:color="auto"/>
        <w:left w:val="none" w:sz="0" w:space="0" w:color="auto"/>
        <w:bottom w:val="none" w:sz="0" w:space="0" w:color="auto"/>
        <w:right w:val="none" w:sz="0" w:space="0" w:color="auto"/>
      </w:divBdr>
    </w:div>
    <w:div w:id="1442608384">
      <w:bodyDiv w:val="1"/>
      <w:marLeft w:val="0"/>
      <w:marRight w:val="0"/>
      <w:marTop w:val="0"/>
      <w:marBottom w:val="0"/>
      <w:divBdr>
        <w:top w:val="none" w:sz="0" w:space="0" w:color="auto"/>
        <w:left w:val="none" w:sz="0" w:space="0" w:color="auto"/>
        <w:bottom w:val="none" w:sz="0" w:space="0" w:color="auto"/>
        <w:right w:val="none" w:sz="0" w:space="0" w:color="auto"/>
      </w:divBdr>
    </w:div>
    <w:div w:id="1442644191">
      <w:bodyDiv w:val="1"/>
      <w:marLeft w:val="0"/>
      <w:marRight w:val="0"/>
      <w:marTop w:val="0"/>
      <w:marBottom w:val="0"/>
      <w:divBdr>
        <w:top w:val="none" w:sz="0" w:space="0" w:color="auto"/>
        <w:left w:val="none" w:sz="0" w:space="0" w:color="auto"/>
        <w:bottom w:val="none" w:sz="0" w:space="0" w:color="auto"/>
        <w:right w:val="none" w:sz="0" w:space="0" w:color="auto"/>
      </w:divBdr>
    </w:div>
    <w:div w:id="1442644849">
      <w:bodyDiv w:val="1"/>
      <w:marLeft w:val="0"/>
      <w:marRight w:val="0"/>
      <w:marTop w:val="0"/>
      <w:marBottom w:val="0"/>
      <w:divBdr>
        <w:top w:val="none" w:sz="0" w:space="0" w:color="auto"/>
        <w:left w:val="none" w:sz="0" w:space="0" w:color="auto"/>
        <w:bottom w:val="none" w:sz="0" w:space="0" w:color="auto"/>
        <w:right w:val="none" w:sz="0" w:space="0" w:color="auto"/>
      </w:divBdr>
    </w:div>
    <w:div w:id="1442797523">
      <w:bodyDiv w:val="1"/>
      <w:marLeft w:val="0"/>
      <w:marRight w:val="0"/>
      <w:marTop w:val="0"/>
      <w:marBottom w:val="0"/>
      <w:divBdr>
        <w:top w:val="none" w:sz="0" w:space="0" w:color="auto"/>
        <w:left w:val="none" w:sz="0" w:space="0" w:color="auto"/>
        <w:bottom w:val="none" w:sz="0" w:space="0" w:color="auto"/>
        <w:right w:val="none" w:sz="0" w:space="0" w:color="auto"/>
      </w:divBdr>
    </w:div>
    <w:div w:id="1442872569">
      <w:bodyDiv w:val="1"/>
      <w:marLeft w:val="0"/>
      <w:marRight w:val="0"/>
      <w:marTop w:val="0"/>
      <w:marBottom w:val="0"/>
      <w:divBdr>
        <w:top w:val="none" w:sz="0" w:space="0" w:color="auto"/>
        <w:left w:val="none" w:sz="0" w:space="0" w:color="auto"/>
        <w:bottom w:val="none" w:sz="0" w:space="0" w:color="auto"/>
        <w:right w:val="none" w:sz="0" w:space="0" w:color="auto"/>
      </w:divBdr>
    </w:div>
    <w:div w:id="1442915247">
      <w:bodyDiv w:val="1"/>
      <w:marLeft w:val="0"/>
      <w:marRight w:val="0"/>
      <w:marTop w:val="0"/>
      <w:marBottom w:val="0"/>
      <w:divBdr>
        <w:top w:val="none" w:sz="0" w:space="0" w:color="auto"/>
        <w:left w:val="none" w:sz="0" w:space="0" w:color="auto"/>
        <w:bottom w:val="none" w:sz="0" w:space="0" w:color="auto"/>
        <w:right w:val="none" w:sz="0" w:space="0" w:color="auto"/>
      </w:divBdr>
    </w:div>
    <w:div w:id="1442915606">
      <w:bodyDiv w:val="1"/>
      <w:marLeft w:val="0"/>
      <w:marRight w:val="0"/>
      <w:marTop w:val="0"/>
      <w:marBottom w:val="0"/>
      <w:divBdr>
        <w:top w:val="none" w:sz="0" w:space="0" w:color="auto"/>
        <w:left w:val="none" w:sz="0" w:space="0" w:color="auto"/>
        <w:bottom w:val="none" w:sz="0" w:space="0" w:color="auto"/>
        <w:right w:val="none" w:sz="0" w:space="0" w:color="auto"/>
      </w:divBdr>
    </w:div>
    <w:div w:id="1443040009">
      <w:bodyDiv w:val="1"/>
      <w:marLeft w:val="0"/>
      <w:marRight w:val="0"/>
      <w:marTop w:val="0"/>
      <w:marBottom w:val="0"/>
      <w:divBdr>
        <w:top w:val="none" w:sz="0" w:space="0" w:color="auto"/>
        <w:left w:val="none" w:sz="0" w:space="0" w:color="auto"/>
        <w:bottom w:val="none" w:sz="0" w:space="0" w:color="auto"/>
        <w:right w:val="none" w:sz="0" w:space="0" w:color="auto"/>
      </w:divBdr>
    </w:div>
    <w:div w:id="1443064109">
      <w:bodyDiv w:val="1"/>
      <w:marLeft w:val="0"/>
      <w:marRight w:val="0"/>
      <w:marTop w:val="0"/>
      <w:marBottom w:val="0"/>
      <w:divBdr>
        <w:top w:val="none" w:sz="0" w:space="0" w:color="auto"/>
        <w:left w:val="none" w:sz="0" w:space="0" w:color="auto"/>
        <w:bottom w:val="none" w:sz="0" w:space="0" w:color="auto"/>
        <w:right w:val="none" w:sz="0" w:space="0" w:color="auto"/>
      </w:divBdr>
    </w:div>
    <w:div w:id="1443109448">
      <w:bodyDiv w:val="1"/>
      <w:marLeft w:val="0"/>
      <w:marRight w:val="0"/>
      <w:marTop w:val="0"/>
      <w:marBottom w:val="0"/>
      <w:divBdr>
        <w:top w:val="none" w:sz="0" w:space="0" w:color="auto"/>
        <w:left w:val="none" w:sz="0" w:space="0" w:color="auto"/>
        <w:bottom w:val="none" w:sz="0" w:space="0" w:color="auto"/>
        <w:right w:val="none" w:sz="0" w:space="0" w:color="auto"/>
      </w:divBdr>
    </w:div>
    <w:div w:id="1443112790">
      <w:bodyDiv w:val="1"/>
      <w:marLeft w:val="0"/>
      <w:marRight w:val="0"/>
      <w:marTop w:val="0"/>
      <w:marBottom w:val="0"/>
      <w:divBdr>
        <w:top w:val="none" w:sz="0" w:space="0" w:color="auto"/>
        <w:left w:val="none" w:sz="0" w:space="0" w:color="auto"/>
        <w:bottom w:val="none" w:sz="0" w:space="0" w:color="auto"/>
        <w:right w:val="none" w:sz="0" w:space="0" w:color="auto"/>
      </w:divBdr>
    </w:div>
    <w:div w:id="1443189555">
      <w:bodyDiv w:val="1"/>
      <w:marLeft w:val="0"/>
      <w:marRight w:val="0"/>
      <w:marTop w:val="0"/>
      <w:marBottom w:val="0"/>
      <w:divBdr>
        <w:top w:val="none" w:sz="0" w:space="0" w:color="auto"/>
        <w:left w:val="none" w:sz="0" w:space="0" w:color="auto"/>
        <w:bottom w:val="none" w:sz="0" w:space="0" w:color="auto"/>
        <w:right w:val="none" w:sz="0" w:space="0" w:color="auto"/>
      </w:divBdr>
    </w:div>
    <w:div w:id="1443257204">
      <w:bodyDiv w:val="1"/>
      <w:marLeft w:val="0"/>
      <w:marRight w:val="0"/>
      <w:marTop w:val="0"/>
      <w:marBottom w:val="0"/>
      <w:divBdr>
        <w:top w:val="none" w:sz="0" w:space="0" w:color="auto"/>
        <w:left w:val="none" w:sz="0" w:space="0" w:color="auto"/>
        <w:bottom w:val="none" w:sz="0" w:space="0" w:color="auto"/>
        <w:right w:val="none" w:sz="0" w:space="0" w:color="auto"/>
      </w:divBdr>
    </w:div>
    <w:div w:id="1443263514">
      <w:bodyDiv w:val="1"/>
      <w:marLeft w:val="0"/>
      <w:marRight w:val="0"/>
      <w:marTop w:val="0"/>
      <w:marBottom w:val="0"/>
      <w:divBdr>
        <w:top w:val="none" w:sz="0" w:space="0" w:color="auto"/>
        <w:left w:val="none" w:sz="0" w:space="0" w:color="auto"/>
        <w:bottom w:val="none" w:sz="0" w:space="0" w:color="auto"/>
        <w:right w:val="none" w:sz="0" w:space="0" w:color="auto"/>
      </w:divBdr>
    </w:div>
    <w:div w:id="1443300941">
      <w:bodyDiv w:val="1"/>
      <w:marLeft w:val="0"/>
      <w:marRight w:val="0"/>
      <w:marTop w:val="0"/>
      <w:marBottom w:val="0"/>
      <w:divBdr>
        <w:top w:val="none" w:sz="0" w:space="0" w:color="auto"/>
        <w:left w:val="none" w:sz="0" w:space="0" w:color="auto"/>
        <w:bottom w:val="none" w:sz="0" w:space="0" w:color="auto"/>
        <w:right w:val="none" w:sz="0" w:space="0" w:color="auto"/>
      </w:divBdr>
    </w:div>
    <w:div w:id="1443382798">
      <w:bodyDiv w:val="1"/>
      <w:marLeft w:val="0"/>
      <w:marRight w:val="0"/>
      <w:marTop w:val="0"/>
      <w:marBottom w:val="0"/>
      <w:divBdr>
        <w:top w:val="none" w:sz="0" w:space="0" w:color="auto"/>
        <w:left w:val="none" w:sz="0" w:space="0" w:color="auto"/>
        <w:bottom w:val="none" w:sz="0" w:space="0" w:color="auto"/>
        <w:right w:val="none" w:sz="0" w:space="0" w:color="auto"/>
      </w:divBdr>
    </w:div>
    <w:div w:id="1443383940">
      <w:bodyDiv w:val="1"/>
      <w:marLeft w:val="0"/>
      <w:marRight w:val="0"/>
      <w:marTop w:val="0"/>
      <w:marBottom w:val="0"/>
      <w:divBdr>
        <w:top w:val="none" w:sz="0" w:space="0" w:color="auto"/>
        <w:left w:val="none" w:sz="0" w:space="0" w:color="auto"/>
        <w:bottom w:val="none" w:sz="0" w:space="0" w:color="auto"/>
        <w:right w:val="none" w:sz="0" w:space="0" w:color="auto"/>
      </w:divBdr>
    </w:div>
    <w:div w:id="1443454930">
      <w:bodyDiv w:val="1"/>
      <w:marLeft w:val="0"/>
      <w:marRight w:val="0"/>
      <w:marTop w:val="0"/>
      <w:marBottom w:val="0"/>
      <w:divBdr>
        <w:top w:val="none" w:sz="0" w:space="0" w:color="auto"/>
        <w:left w:val="none" w:sz="0" w:space="0" w:color="auto"/>
        <w:bottom w:val="none" w:sz="0" w:space="0" w:color="auto"/>
        <w:right w:val="none" w:sz="0" w:space="0" w:color="auto"/>
      </w:divBdr>
    </w:div>
    <w:div w:id="1443456463">
      <w:bodyDiv w:val="1"/>
      <w:marLeft w:val="0"/>
      <w:marRight w:val="0"/>
      <w:marTop w:val="0"/>
      <w:marBottom w:val="0"/>
      <w:divBdr>
        <w:top w:val="none" w:sz="0" w:space="0" w:color="auto"/>
        <w:left w:val="none" w:sz="0" w:space="0" w:color="auto"/>
        <w:bottom w:val="none" w:sz="0" w:space="0" w:color="auto"/>
        <w:right w:val="none" w:sz="0" w:space="0" w:color="auto"/>
      </w:divBdr>
    </w:div>
    <w:div w:id="1443502231">
      <w:bodyDiv w:val="1"/>
      <w:marLeft w:val="0"/>
      <w:marRight w:val="0"/>
      <w:marTop w:val="0"/>
      <w:marBottom w:val="0"/>
      <w:divBdr>
        <w:top w:val="none" w:sz="0" w:space="0" w:color="auto"/>
        <w:left w:val="none" w:sz="0" w:space="0" w:color="auto"/>
        <w:bottom w:val="none" w:sz="0" w:space="0" w:color="auto"/>
        <w:right w:val="none" w:sz="0" w:space="0" w:color="auto"/>
      </w:divBdr>
    </w:div>
    <w:div w:id="1443569338">
      <w:bodyDiv w:val="1"/>
      <w:marLeft w:val="0"/>
      <w:marRight w:val="0"/>
      <w:marTop w:val="0"/>
      <w:marBottom w:val="0"/>
      <w:divBdr>
        <w:top w:val="none" w:sz="0" w:space="0" w:color="auto"/>
        <w:left w:val="none" w:sz="0" w:space="0" w:color="auto"/>
        <w:bottom w:val="none" w:sz="0" w:space="0" w:color="auto"/>
        <w:right w:val="none" w:sz="0" w:space="0" w:color="auto"/>
      </w:divBdr>
    </w:div>
    <w:div w:id="1443646970">
      <w:bodyDiv w:val="1"/>
      <w:marLeft w:val="0"/>
      <w:marRight w:val="0"/>
      <w:marTop w:val="0"/>
      <w:marBottom w:val="0"/>
      <w:divBdr>
        <w:top w:val="none" w:sz="0" w:space="0" w:color="auto"/>
        <w:left w:val="none" w:sz="0" w:space="0" w:color="auto"/>
        <w:bottom w:val="none" w:sz="0" w:space="0" w:color="auto"/>
        <w:right w:val="none" w:sz="0" w:space="0" w:color="auto"/>
      </w:divBdr>
    </w:div>
    <w:div w:id="1443648671">
      <w:bodyDiv w:val="1"/>
      <w:marLeft w:val="0"/>
      <w:marRight w:val="0"/>
      <w:marTop w:val="0"/>
      <w:marBottom w:val="0"/>
      <w:divBdr>
        <w:top w:val="none" w:sz="0" w:space="0" w:color="auto"/>
        <w:left w:val="none" w:sz="0" w:space="0" w:color="auto"/>
        <w:bottom w:val="none" w:sz="0" w:space="0" w:color="auto"/>
        <w:right w:val="none" w:sz="0" w:space="0" w:color="auto"/>
      </w:divBdr>
    </w:div>
    <w:div w:id="1443692896">
      <w:bodyDiv w:val="1"/>
      <w:marLeft w:val="0"/>
      <w:marRight w:val="0"/>
      <w:marTop w:val="0"/>
      <w:marBottom w:val="0"/>
      <w:divBdr>
        <w:top w:val="none" w:sz="0" w:space="0" w:color="auto"/>
        <w:left w:val="none" w:sz="0" w:space="0" w:color="auto"/>
        <w:bottom w:val="none" w:sz="0" w:space="0" w:color="auto"/>
        <w:right w:val="none" w:sz="0" w:space="0" w:color="auto"/>
      </w:divBdr>
    </w:div>
    <w:div w:id="1443719923">
      <w:bodyDiv w:val="1"/>
      <w:marLeft w:val="0"/>
      <w:marRight w:val="0"/>
      <w:marTop w:val="0"/>
      <w:marBottom w:val="0"/>
      <w:divBdr>
        <w:top w:val="none" w:sz="0" w:space="0" w:color="auto"/>
        <w:left w:val="none" w:sz="0" w:space="0" w:color="auto"/>
        <w:bottom w:val="none" w:sz="0" w:space="0" w:color="auto"/>
        <w:right w:val="none" w:sz="0" w:space="0" w:color="auto"/>
      </w:divBdr>
    </w:div>
    <w:div w:id="1443763268">
      <w:bodyDiv w:val="1"/>
      <w:marLeft w:val="0"/>
      <w:marRight w:val="0"/>
      <w:marTop w:val="0"/>
      <w:marBottom w:val="0"/>
      <w:divBdr>
        <w:top w:val="none" w:sz="0" w:space="0" w:color="auto"/>
        <w:left w:val="none" w:sz="0" w:space="0" w:color="auto"/>
        <w:bottom w:val="none" w:sz="0" w:space="0" w:color="auto"/>
        <w:right w:val="none" w:sz="0" w:space="0" w:color="auto"/>
      </w:divBdr>
    </w:div>
    <w:div w:id="1443840597">
      <w:bodyDiv w:val="1"/>
      <w:marLeft w:val="0"/>
      <w:marRight w:val="0"/>
      <w:marTop w:val="0"/>
      <w:marBottom w:val="0"/>
      <w:divBdr>
        <w:top w:val="none" w:sz="0" w:space="0" w:color="auto"/>
        <w:left w:val="none" w:sz="0" w:space="0" w:color="auto"/>
        <w:bottom w:val="none" w:sz="0" w:space="0" w:color="auto"/>
        <w:right w:val="none" w:sz="0" w:space="0" w:color="auto"/>
      </w:divBdr>
    </w:div>
    <w:div w:id="1443842523">
      <w:bodyDiv w:val="1"/>
      <w:marLeft w:val="0"/>
      <w:marRight w:val="0"/>
      <w:marTop w:val="0"/>
      <w:marBottom w:val="0"/>
      <w:divBdr>
        <w:top w:val="none" w:sz="0" w:space="0" w:color="auto"/>
        <w:left w:val="none" w:sz="0" w:space="0" w:color="auto"/>
        <w:bottom w:val="none" w:sz="0" w:space="0" w:color="auto"/>
        <w:right w:val="none" w:sz="0" w:space="0" w:color="auto"/>
      </w:divBdr>
    </w:div>
    <w:div w:id="1443920725">
      <w:bodyDiv w:val="1"/>
      <w:marLeft w:val="0"/>
      <w:marRight w:val="0"/>
      <w:marTop w:val="0"/>
      <w:marBottom w:val="0"/>
      <w:divBdr>
        <w:top w:val="none" w:sz="0" w:space="0" w:color="auto"/>
        <w:left w:val="none" w:sz="0" w:space="0" w:color="auto"/>
        <w:bottom w:val="none" w:sz="0" w:space="0" w:color="auto"/>
        <w:right w:val="none" w:sz="0" w:space="0" w:color="auto"/>
      </w:divBdr>
    </w:div>
    <w:div w:id="1443959646">
      <w:bodyDiv w:val="1"/>
      <w:marLeft w:val="0"/>
      <w:marRight w:val="0"/>
      <w:marTop w:val="0"/>
      <w:marBottom w:val="0"/>
      <w:divBdr>
        <w:top w:val="none" w:sz="0" w:space="0" w:color="auto"/>
        <w:left w:val="none" w:sz="0" w:space="0" w:color="auto"/>
        <w:bottom w:val="none" w:sz="0" w:space="0" w:color="auto"/>
        <w:right w:val="none" w:sz="0" w:space="0" w:color="auto"/>
      </w:divBdr>
    </w:div>
    <w:div w:id="1444106258">
      <w:bodyDiv w:val="1"/>
      <w:marLeft w:val="0"/>
      <w:marRight w:val="0"/>
      <w:marTop w:val="0"/>
      <w:marBottom w:val="0"/>
      <w:divBdr>
        <w:top w:val="none" w:sz="0" w:space="0" w:color="auto"/>
        <w:left w:val="none" w:sz="0" w:space="0" w:color="auto"/>
        <w:bottom w:val="none" w:sz="0" w:space="0" w:color="auto"/>
        <w:right w:val="none" w:sz="0" w:space="0" w:color="auto"/>
      </w:divBdr>
    </w:div>
    <w:div w:id="1444106755">
      <w:bodyDiv w:val="1"/>
      <w:marLeft w:val="0"/>
      <w:marRight w:val="0"/>
      <w:marTop w:val="0"/>
      <w:marBottom w:val="0"/>
      <w:divBdr>
        <w:top w:val="none" w:sz="0" w:space="0" w:color="auto"/>
        <w:left w:val="none" w:sz="0" w:space="0" w:color="auto"/>
        <w:bottom w:val="none" w:sz="0" w:space="0" w:color="auto"/>
        <w:right w:val="none" w:sz="0" w:space="0" w:color="auto"/>
      </w:divBdr>
    </w:div>
    <w:div w:id="1444153569">
      <w:bodyDiv w:val="1"/>
      <w:marLeft w:val="0"/>
      <w:marRight w:val="0"/>
      <w:marTop w:val="0"/>
      <w:marBottom w:val="0"/>
      <w:divBdr>
        <w:top w:val="none" w:sz="0" w:space="0" w:color="auto"/>
        <w:left w:val="none" w:sz="0" w:space="0" w:color="auto"/>
        <w:bottom w:val="none" w:sz="0" w:space="0" w:color="auto"/>
        <w:right w:val="none" w:sz="0" w:space="0" w:color="auto"/>
      </w:divBdr>
    </w:div>
    <w:div w:id="1444223805">
      <w:bodyDiv w:val="1"/>
      <w:marLeft w:val="0"/>
      <w:marRight w:val="0"/>
      <w:marTop w:val="0"/>
      <w:marBottom w:val="0"/>
      <w:divBdr>
        <w:top w:val="none" w:sz="0" w:space="0" w:color="auto"/>
        <w:left w:val="none" w:sz="0" w:space="0" w:color="auto"/>
        <w:bottom w:val="none" w:sz="0" w:space="0" w:color="auto"/>
        <w:right w:val="none" w:sz="0" w:space="0" w:color="auto"/>
      </w:divBdr>
    </w:div>
    <w:div w:id="1444231833">
      <w:bodyDiv w:val="1"/>
      <w:marLeft w:val="0"/>
      <w:marRight w:val="0"/>
      <w:marTop w:val="0"/>
      <w:marBottom w:val="0"/>
      <w:divBdr>
        <w:top w:val="none" w:sz="0" w:space="0" w:color="auto"/>
        <w:left w:val="none" w:sz="0" w:space="0" w:color="auto"/>
        <w:bottom w:val="none" w:sz="0" w:space="0" w:color="auto"/>
        <w:right w:val="none" w:sz="0" w:space="0" w:color="auto"/>
      </w:divBdr>
    </w:div>
    <w:div w:id="1444298523">
      <w:bodyDiv w:val="1"/>
      <w:marLeft w:val="0"/>
      <w:marRight w:val="0"/>
      <w:marTop w:val="0"/>
      <w:marBottom w:val="0"/>
      <w:divBdr>
        <w:top w:val="none" w:sz="0" w:space="0" w:color="auto"/>
        <w:left w:val="none" w:sz="0" w:space="0" w:color="auto"/>
        <w:bottom w:val="none" w:sz="0" w:space="0" w:color="auto"/>
        <w:right w:val="none" w:sz="0" w:space="0" w:color="auto"/>
      </w:divBdr>
    </w:div>
    <w:div w:id="1444349449">
      <w:bodyDiv w:val="1"/>
      <w:marLeft w:val="0"/>
      <w:marRight w:val="0"/>
      <w:marTop w:val="0"/>
      <w:marBottom w:val="0"/>
      <w:divBdr>
        <w:top w:val="none" w:sz="0" w:space="0" w:color="auto"/>
        <w:left w:val="none" w:sz="0" w:space="0" w:color="auto"/>
        <w:bottom w:val="none" w:sz="0" w:space="0" w:color="auto"/>
        <w:right w:val="none" w:sz="0" w:space="0" w:color="auto"/>
      </w:divBdr>
    </w:div>
    <w:div w:id="1444418050">
      <w:bodyDiv w:val="1"/>
      <w:marLeft w:val="0"/>
      <w:marRight w:val="0"/>
      <w:marTop w:val="0"/>
      <w:marBottom w:val="0"/>
      <w:divBdr>
        <w:top w:val="none" w:sz="0" w:space="0" w:color="auto"/>
        <w:left w:val="none" w:sz="0" w:space="0" w:color="auto"/>
        <w:bottom w:val="none" w:sz="0" w:space="0" w:color="auto"/>
        <w:right w:val="none" w:sz="0" w:space="0" w:color="auto"/>
      </w:divBdr>
    </w:div>
    <w:div w:id="1444500243">
      <w:bodyDiv w:val="1"/>
      <w:marLeft w:val="0"/>
      <w:marRight w:val="0"/>
      <w:marTop w:val="0"/>
      <w:marBottom w:val="0"/>
      <w:divBdr>
        <w:top w:val="none" w:sz="0" w:space="0" w:color="auto"/>
        <w:left w:val="none" w:sz="0" w:space="0" w:color="auto"/>
        <w:bottom w:val="none" w:sz="0" w:space="0" w:color="auto"/>
        <w:right w:val="none" w:sz="0" w:space="0" w:color="auto"/>
      </w:divBdr>
    </w:div>
    <w:div w:id="1444612883">
      <w:bodyDiv w:val="1"/>
      <w:marLeft w:val="0"/>
      <w:marRight w:val="0"/>
      <w:marTop w:val="0"/>
      <w:marBottom w:val="0"/>
      <w:divBdr>
        <w:top w:val="none" w:sz="0" w:space="0" w:color="auto"/>
        <w:left w:val="none" w:sz="0" w:space="0" w:color="auto"/>
        <w:bottom w:val="none" w:sz="0" w:space="0" w:color="auto"/>
        <w:right w:val="none" w:sz="0" w:space="0" w:color="auto"/>
      </w:divBdr>
    </w:div>
    <w:div w:id="1444693015">
      <w:bodyDiv w:val="1"/>
      <w:marLeft w:val="0"/>
      <w:marRight w:val="0"/>
      <w:marTop w:val="0"/>
      <w:marBottom w:val="0"/>
      <w:divBdr>
        <w:top w:val="none" w:sz="0" w:space="0" w:color="auto"/>
        <w:left w:val="none" w:sz="0" w:space="0" w:color="auto"/>
        <w:bottom w:val="none" w:sz="0" w:space="0" w:color="auto"/>
        <w:right w:val="none" w:sz="0" w:space="0" w:color="auto"/>
      </w:divBdr>
    </w:div>
    <w:div w:id="1444765568">
      <w:bodyDiv w:val="1"/>
      <w:marLeft w:val="0"/>
      <w:marRight w:val="0"/>
      <w:marTop w:val="0"/>
      <w:marBottom w:val="0"/>
      <w:divBdr>
        <w:top w:val="none" w:sz="0" w:space="0" w:color="auto"/>
        <w:left w:val="none" w:sz="0" w:space="0" w:color="auto"/>
        <w:bottom w:val="none" w:sz="0" w:space="0" w:color="auto"/>
        <w:right w:val="none" w:sz="0" w:space="0" w:color="auto"/>
      </w:divBdr>
    </w:div>
    <w:div w:id="1444879522">
      <w:bodyDiv w:val="1"/>
      <w:marLeft w:val="0"/>
      <w:marRight w:val="0"/>
      <w:marTop w:val="0"/>
      <w:marBottom w:val="0"/>
      <w:divBdr>
        <w:top w:val="none" w:sz="0" w:space="0" w:color="auto"/>
        <w:left w:val="none" w:sz="0" w:space="0" w:color="auto"/>
        <w:bottom w:val="none" w:sz="0" w:space="0" w:color="auto"/>
        <w:right w:val="none" w:sz="0" w:space="0" w:color="auto"/>
      </w:divBdr>
    </w:div>
    <w:div w:id="1444885949">
      <w:bodyDiv w:val="1"/>
      <w:marLeft w:val="0"/>
      <w:marRight w:val="0"/>
      <w:marTop w:val="0"/>
      <w:marBottom w:val="0"/>
      <w:divBdr>
        <w:top w:val="none" w:sz="0" w:space="0" w:color="auto"/>
        <w:left w:val="none" w:sz="0" w:space="0" w:color="auto"/>
        <w:bottom w:val="none" w:sz="0" w:space="0" w:color="auto"/>
        <w:right w:val="none" w:sz="0" w:space="0" w:color="auto"/>
      </w:divBdr>
    </w:div>
    <w:div w:id="1444955524">
      <w:bodyDiv w:val="1"/>
      <w:marLeft w:val="0"/>
      <w:marRight w:val="0"/>
      <w:marTop w:val="0"/>
      <w:marBottom w:val="0"/>
      <w:divBdr>
        <w:top w:val="none" w:sz="0" w:space="0" w:color="auto"/>
        <w:left w:val="none" w:sz="0" w:space="0" w:color="auto"/>
        <w:bottom w:val="none" w:sz="0" w:space="0" w:color="auto"/>
        <w:right w:val="none" w:sz="0" w:space="0" w:color="auto"/>
      </w:divBdr>
    </w:div>
    <w:div w:id="1444961475">
      <w:bodyDiv w:val="1"/>
      <w:marLeft w:val="0"/>
      <w:marRight w:val="0"/>
      <w:marTop w:val="0"/>
      <w:marBottom w:val="0"/>
      <w:divBdr>
        <w:top w:val="none" w:sz="0" w:space="0" w:color="auto"/>
        <w:left w:val="none" w:sz="0" w:space="0" w:color="auto"/>
        <w:bottom w:val="none" w:sz="0" w:space="0" w:color="auto"/>
        <w:right w:val="none" w:sz="0" w:space="0" w:color="auto"/>
      </w:divBdr>
    </w:div>
    <w:div w:id="1445230230">
      <w:bodyDiv w:val="1"/>
      <w:marLeft w:val="0"/>
      <w:marRight w:val="0"/>
      <w:marTop w:val="0"/>
      <w:marBottom w:val="0"/>
      <w:divBdr>
        <w:top w:val="none" w:sz="0" w:space="0" w:color="auto"/>
        <w:left w:val="none" w:sz="0" w:space="0" w:color="auto"/>
        <w:bottom w:val="none" w:sz="0" w:space="0" w:color="auto"/>
        <w:right w:val="none" w:sz="0" w:space="0" w:color="auto"/>
      </w:divBdr>
    </w:div>
    <w:div w:id="1445266428">
      <w:bodyDiv w:val="1"/>
      <w:marLeft w:val="0"/>
      <w:marRight w:val="0"/>
      <w:marTop w:val="0"/>
      <w:marBottom w:val="0"/>
      <w:divBdr>
        <w:top w:val="none" w:sz="0" w:space="0" w:color="auto"/>
        <w:left w:val="none" w:sz="0" w:space="0" w:color="auto"/>
        <w:bottom w:val="none" w:sz="0" w:space="0" w:color="auto"/>
        <w:right w:val="none" w:sz="0" w:space="0" w:color="auto"/>
      </w:divBdr>
    </w:div>
    <w:div w:id="1445268931">
      <w:bodyDiv w:val="1"/>
      <w:marLeft w:val="0"/>
      <w:marRight w:val="0"/>
      <w:marTop w:val="0"/>
      <w:marBottom w:val="0"/>
      <w:divBdr>
        <w:top w:val="none" w:sz="0" w:space="0" w:color="auto"/>
        <w:left w:val="none" w:sz="0" w:space="0" w:color="auto"/>
        <w:bottom w:val="none" w:sz="0" w:space="0" w:color="auto"/>
        <w:right w:val="none" w:sz="0" w:space="0" w:color="auto"/>
      </w:divBdr>
    </w:div>
    <w:div w:id="1445269622">
      <w:bodyDiv w:val="1"/>
      <w:marLeft w:val="0"/>
      <w:marRight w:val="0"/>
      <w:marTop w:val="0"/>
      <w:marBottom w:val="0"/>
      <w:divBdr>
        <w:top w:val="none" w:sz="0" w:space="0" w:color="auto"/>
        <w:left w:val="none" w:sz="0" w:space="0" w:color="auto"/>
        <w:bottom w:val="none" w:sz="0" w:space="0" w:color="auto"/>
        <w:right w:val="none" w:sz="0" w:space="0" w:color="auto"/>
      </w:divBdr>
    </w:div>
    <w:div w:id="1445298049">
      <w:bodyDiv w:val="1"/>
      <w:marLeft w:val="0"/>
      <w:marRight w:val="0"/>
      <w:marTop w:val="0"/>
      <w:marBottom w:val="0"/>
      <w:divBdr>
        <w:top w:val="none" w:sz="0" w:space="0" w:color="auto"/>
        <w:left w:val="none" w:sz="0" w:space="0" w:color="auto"/>
        <w:bottom w:val="none" w:sz="0" w:space="0" w:color="auto"/>
        <w:right w:val="none" w:sz="0" w:space="0" w:color="auto"/>
      </w:divBdr>
    </w:div>
    <w:div w:id="1445341557">
      <w:bodyDiv w:val="1"/>
      <w:marLeft w:val="0"/>
      <w:marRight w:val="0"/>
      <w:marTop w:val="0"/>
      <w:marBottom w:val="0"/>
      <w:divBdr>
        <w:top w:val="none" w:sz="0" w:space="0" w:color="auto"/>
        <w:left w:val="none" w:sz="0" w:space="0" w:color="auto"/>
        <w:bottom w:val="none" w:sz="0" w:space="0" w:color="auto"/>
        <w:right w:val="none" w:sz="0" w:space="0" w:color="auto"/>
      </w:divBdr>
    </w:div>
    <w:div w:id="1445349078">
      <w:bodyDiv w:val="1"/>
      <w:marLeft w:val="0"/>
      <w:marRight w:val="0"/>
      <w:marTop w:val="0"/>
      <w:marBottom w:val="0"/>
      <w:divBdr>
        <w:top w:val="none" w:sz="0" w:space="0" w:color="auto"/>
        <w:left w:val="none" w:sz="0" w:space="0" w:color="auto"/>
        <w:bottom w:val="none" w:sz="0" w:space="0" w:color="auto"/>
        <w:right w:val="none" w:sz="0" w:space="0" w:color="auto"/>
      </w:divBdr>
    </w:div>
    <w:div w:id="1445417783">
      <w:bodyDiv w:val="1"/>
      <w:marLeft w:val="0"/>
      <w:marRight w:val="0"/>
      <w:marTop w:val="0"/>
      <w:marBottom w:val="0"/>
      <w:divBdr>
        <w:top w:val="none" w:sz="0" w:space="0" w:color="auto"/>
        <w:left w:val="none" w:sz="0" w:space="0" w:color="auto"/>
        <w:bottom w:val="none" w:sz="0" w:space="0" w:color="auto"/>
        <w:right w:val="none" w:sz="0" w:space="0" w:color="auto"/>
      </w:divBdr>
    </w:div>
    <w:div w:id="1445420286">
      <w:bodyDiv w:val="1"/>
      <w:marLeft w:val="0"/>
      <w:marRight w:val="0"/>
      <w:marTop w:val="0"/>
      <w:marBottom w:val="0"/>
      <w:divBdr>
        <w:top w:val="none" w:sz="0" w:space="0" w:color="auto"/>
        <w:left w:val="none" w:sz="0" w:space="0" w:color="auto"/>
        <w:bottom w:val="none" w:sz="0" w:space="0" w:color="auto"/>
        <w:right w:val="none" w:sz="0" w:space="0" w:color="auto"/>
      </w:divBdr>
    </w:div>
    <w:div w:id="1445610785">
      <w:bodyDiv w:val="1"/>
      <w:marLeft w:val="0"/>
      <w:marRight w:val="0"/>
      <w:marTop w:val="0"/>
      <w:marBottom w:val="0"/>
      <w:divBdr>
        <w:top w:val="none" w:sz="0" w:space="0" w:color="auto"/>
        <w:left w:val="none" w:sz="0" w:space="0" w:color="auto"/>
        <w:bottom w:val="none" w:sz="0" w:space="0" w:color="auto"/>
        <w:right w:val="none" w:sz="0" w:space="0" w:color="auto"/>
      </w:divBdr>
    </w:div>
    <w:div w:id="1445618354">
      <w:bodyDiv w:val="1"/>
      <w:marLeft w:val="0"/>
      <w:marRight w:val="0"/>
      <w:marTop w:val="0"/>
      <w:marBottom w:val="0"/>
      <w:divBdr>
        <w:top w:val="none" w:sz="0" w:space="0" w:color="auto"/>
        <w:left w:val="none" w:sz="0" w:space="0" w:color="auto"/>
        <w:bottom w:val="none" w:sz="0" w:space="0" w:color="auto"/>
        <w:right w:val="none" w:sz="0" w:space="0" w:color="auto"/>
      </w:divBdr>
    </w:div>
    <w:div w:id="1445688156">
      <w:bodyDiv w:val="1"/>
      <w:marLeft w:val="0"/>
      <w:marRight w:val="0"/>
      <w:marTop w:val="0"/>
      <w:marBottom w:val="0"/>
      <w:divBdr>
        <w:top w:val="none" w:sz="0" w:space="0" w:color="auto"/>
        <w:left w:val="none" w:sz="0" w:space="0" w:color="auto"/>
        <w:bottom w:val="none" w:sz="0" w:space="0" w:color="auto"/>
        <w:right w:val="none" w:sz="0" w:space="0" w:color="auto"/>
      </w:divBdr>
    </w:div>
    <w:div w:id="1445729877">
      <w:bodyDiv w:val="1"/>
      <w:marLeft w:val="0"/>
      <w:marRight w:val="0"/>
      <w:marTop w:val="0"/>
      <w:marBottom w:val="0"/>
      <w:divBdr>
        <w:top w:val="none" w:sz="0" w:space="0" w:color="auto"/>
        <w:left w:val="none" w:sz="0" w:space="0" w:color="auto"/>
        <w:bottom w:val="none" w:sz="0" w:space="0" w:color="auto"/>
        <w:right w:val="none" w:sz="0" w:space="0" w:color="auto"/>
      </w:divBdr>
    </w:div>
    <w:div w:id="1445730606">
      <w:bodyDiv w:val="1"/>
      <w:marLeft w:val="0"/>
      <w:marRight w:val="0"/>
      <w:marTop w:val="0"/>
      <w:marBottom w:val="0"/>
      <w:divBdr>
        <w:top w:val="none" w:sz="0" w:space="0" w:color="auto"/>
        <w:left w:val="none" w:sz="0" w:space="0" w:color="auto"/>
        <w:bottom w:val="none" w:sz="0" w:space="0" w:color="auto"/>
        <w:right w:val="none" w:sz="0" w:space="0" w:color="auto"/>
      </w:divBdr>
    </w:div>
    <w:div w:id="1445808036">
      <w:bodyDiv w:val="1"/>
      <w:marLeft w:val="0"/>
      <w:marRight w:val="0"/>
      <w:marTop w:val="0"/>
      <w:marBottom w:val="0"/>
      <w:divBdr>
        <w:top w:val="none" w:sz="0" w:space="0" w:color="auto"/>
        <w:left w:val="none" w:sz="0" w:space="0" w:color="auto"/>
        <w:bottom w:val="none" w:sz="0" w:space="0" w:color="auto"/>
        <w:right w:val="none" w:sz="0" w:space="0" w:color="auto"/>
      </w:divBdr>
    </w:div>
    <w:div w:id="1445882285">
      <w:bodyDiv w:val="1"/>
      <w:marLeft w:val="0"/>
      <w:marRight w:val="0"/>
      <w:marTop w:val="0"/>
      <w:marBottom w:val="0"/>
      <w:divBdr>
        <w:top w:val="none" w:sz="0" w:space="0" w:color="auto"/>
        <w:left w:val="none" w:sz="0" w:space="0" w:color="auto"/>
        <w:bottom w:val="none" w:sz="0" w:space="0" w:color="auto"/>
        <w:right w:val="none" w:sz="0" w:space="0" w:color="auto"/>
      </w:divBdr>
    </w:div>
    <w:div w:id="1445928003">
      <w:bodyDiv w:val="1"/>
      <w:marLeft w:val="0"/>
      <w:marRight w:val="0"/>
      <w:marTop w:val="0"/>
      <w:marBottom w:val="0"/>
      <w:divBdr>
        <w:top w:val="none" w:sz="0" w:space="0" w:color="auto"/>
        <w:left w:val="none" w:sz="0" w:space="0" w:color="auto"/>
        <w:bottom w:val="none" w:sz="0" w:space="0" w:color="auto"/>
        <w:right w:val="none" w:sz="0" w:space="0" w:color="auto"/>
      </w:divBdr>
    </w:div>
    <w:div w:id="1445929158">
      <w:bodyDiv w:val="1"/>
      <w:marLeft w:val="0"/>
      <w:marRight w:val="0"/>
      <w:marTop w:val="0"/>
      <w:marBottom w:val="0"/>
      <w:divBdr>
        <w:top w:val="none" w:sz="0" w:space="0" w:color="auto"/>
        <w:left w:val="none" w:sz="0" w:space="0" w:color="auto"/>
        <w:bottom w:val="none" w:sz="0" w:space="0" w:color="auto"/>
        <w:right w:val="none" w:sz="0" w:space="0" w:color="auto"/>
      </w:divBdr>
    </w:div>
    <w:div w:id="1446072293">
      <w:bodyDiv w:val="1"/>
      <w:marLeft w:val="0"/>
      <w:marRight w:val="0"/>
      <w:marTop w:val="0"/>
      <w:marBottom w:val="0"/>
      <w:divBdr>
        <w:top w:val="none" w:sz="0" w:space="0" w:color="auto"/>
        <w:left w:val="none" w:sz="0" w:space="0" w:color="auto"/>
        <w:bottom w:val="none" w:sz="0" w:space="0" w:color="auto"/>
        <w:right w:val="none" w:sz="0" w:space="0" w:color="auto"/>
      </w:divBdr>
    </w:div>
    <w:div w:id="1446080456">
      <w:bodyDiv w:val="1"/>
      <w:marLeft w:val="0"/>
      <w:marRight w:val="0"/>
      <w:marTop w:val="0"/>
      <w:marBottom w:val="0"/>
      <w:divBdr>
        <w:top w:val="none" w:sz="0" w:space="0" w:color="auto"/>
        <w:left w:val="none" w:sz="0" w:space="0" w:color="auto"/>
        <w:bottom w:val="none" w:sz="0" w:space="0" w:color="auto"/>
        <w:right w:val="none" w:sz="0" w:space="0" w:color="auto"/>
      </w:divBdr>
    </w:div>
    <w:div w:id="1446147576">
      <w:bodyDiv w:val="1"/>
      <w:marLeft w:val="0"/>
      <w:marRight w:val="0"/>
      <w:marTop w:val="0"/>
      <w:marBottom w:val="0"/>
      <w:divBdr>
        <w:top w:val="none" w:sz="0" w:space="0" w:color="auto"/>
        <w:left w:val="none" w:sz="0" w:space="0" w:color="auto"/>
        <w:bottom w:val="none" w:sz="0" w:space="0" w:color="auto"/>
        <w:right w:val="none" w:sz="0" w:space="0" w:color="auto"/>
      </w:divBdr>
    </w:div>
    <w:div w:id="1446269248">
      <w:bodyDiv w:val="1"/>
      <w:marLeft w:val="0"/>
      <w:marRight w:val="0"/>
      <w:marTop w:val="0"/>
      <w:marBottom w:val="0"/>
      <w:divBdr>
        <w:top w:val="none" w:sz="0" w:space="0" w:color="auto"/>
        <w:left w:val="none" w:sz="0" w:space="0" w:color="auto"/>
        <w:bottom w:val="none" w:sz="0" w:space="0" w:color="auto"/>
        <w:right w:val="none" w:sz="0" w:space="0" w:color="auto"/>
      </w:divBdr>
    </w:div>
    <w:div w:id="1446271389">
      <w:bodyDiv w:val="1"/>
      <w:marLeft w:val="0"/>
      <w:marRight w:val="0"/>
      <w:marTop w:val="0"/>
      <w:marBottom w:val="0"/>
      <w:divBdr>
        <w:top w:val="none" w:sz="0" w:space="0" w:color="auto"/>
        <w:left w:val="none" w:sz="0" w:space="0" w:color="auto"/>
        <w:bottom w:val="none" w:sz="0" w:space="0" w:color="auto"/>
        <w:right w:val="none" w:sz="0" w:space="0" w:color="auto"/>
      </w:divBdr>
    </w:div>
    <w:div w:id="1446316344">
      <w:bodyDiv w:val="1"/>
      <w:marLeft w:val="0"/>
      <w:marRight w:val="0"/>
      <w:marTop w:val="0"/>
      <w:marBottom w:val="0"/>
      <w:divBdr>
        <w:top w:val="none" w:sz="0" w:space="0" w:color="auto"/>
        <w:left w:val="none" w:sz="0" w:space="0" w:color="auto"/>
        <w:bottom w:val="none" w:sz="0" w:space="0" w:color="auto"/>
        <w:right w:val="none" w:sz="0" w:space="0" w:color="auto"/>
      </w:divBdr>
    </w:div>
    <w:div w:id="1446344631">
      <w:bodyDiv w:val="1"/>
      <w:marLeft w:val="0"/>
      <w:marRight w:val="0"/>
      <w:marTop w:val="0"/>
      <w:marBottom w:val="0"/>
      <w:divBdr>
        <w:top w:val="none" w:sz="0" w:space="0" w:color="auto"/>
        <w:left w:val="none" w:sz="0" w:space="0" w:color="auto"/>
        <w:bottom w:val="none" w:sz="0" w:space="0" w:color="auto"/>
        <w:right w:val="none" w:sz="0" w:space="0" w:color="auto"/>
      </w:divBdr>
    </w:div>
    <w:div w:id="1446346395">
      <w:bodyDiv w:val="1"/>
      <w:marLeft w:val="0"/>
      <w:marRight w:val="0"/>
      <w:marTop w:val="0"/>
      <w:marBottom w:val="0"/>
      <w:divBdr>
        <w:top w:val="none" w:sz="0" w:space="0" w:color="auto"/>
        <w:left w:val="none" w:sz="0" w:space="0" w:color="auto"/>
        <w:bottom w:val="none" w:sz="0" w:space="0" w:color="auto"/>
        <w:right w:val="none" w:sz="0" w:space="0" w:color="auto"/>
      </w:divBdr>
    </w:div>
    <w:div w:id="1446346416">
      <w:bodyDiv w:val="1"/>
      <w:marLeft w:val="0"/>
      <w:marRight w:val="0"/>
      <w:marTop w:val="0"/>
      <w:marBottom w:val="0"/>
      <w:divBdr>
        <w:top w:val="none" w:sz="0" w:space="0" w:color="auto"/>
        <w:left w:val="none" w:sz="0" w:space="0" w:color="auto"/>
        <w:bottom w:val="none" w:sz="0" w:space="0" w:color="auto"/>
        <w:right w:val="none" w:sz="0" w:space="0" w:color="auto"/>
      </w:divBdr>
    </w:div>
    <w:div w:id="1446464359">
      <w:bodyDiv w:val="1"/>
      <w:marLeft w:val="0"/>
      <w:marRight w:val="0"/>
      <w:marTop w:val="0"/>
      <w:marBottom w:val="0"/>
      <w:divBdr>
        <w:top w:val="none" w:sz="0" w:space="0" w:color="auto"/>
        <w:left w:val="none" w:sz="0" w:space="0" w:color="auto"/>
        <w:bottom w:val="none" w:sz="0" w:space="0" w:color="auto"/>
        <w:right w:val="none" w:sz="0" w:space="0" w:color="auto"/>
      </w:divBdr>
    </w:div>
    <w:div w:id="1446541319">
      <w:bodyDiv w:val="1"/>
      <w:marLeft w:val="0"/>
      <w:marRight w:val="0"/>
      <w:marTop w:val="0"/>
      <w:marBottom w:val="0"/>
      <w:divBdr>
        <w:top w:val="none" w:sz="0" w:space="0" w:color="auto"/>
        <w:left w:val="none" w:sz="0" w:space="0" w:color="auto"/>
        <w:bottom w:val="none" w:sz="0" w:space="0" w:color="auto"/>
        <w:right w:val="none" w:sz="0" w:space="0" w:color="auto"/>
      </w:divBdr>
    </w:div>
    <w:div w:id="1446577336">
      <w:bodyDiv w:val="1"/>
      <w:marLeft w:val="0"/>
      <w:marRight w:val="0"/>
      <w:marTop w:val="0"/>
      <w:marBottom w:val="0"/>
      <w:divBdr>
        <w:top w:val="none" w:sz="0" w:space="0" w:color="auto"/>
        <w:left w:val="none" w:sz="0" w:space="0" w:color="auto"/>
        <w:bottom w:val="none" w:sz="0" w:space="0" w:color="auto"/>
        <w:right w:val="none" w:sz="0" w:space="0" w:color="auto"/>
      </w:divBdr>
    </w:div>
    <w:div w:id="1446579616">
      <w:bodyDiv w:val="1"/>
      <w:marLeft w:val="0"/>
      <w:marRight w:val="0"/>
      <w:marTop w:val="0"/>
      <w:marBottom w:val="0"/>
      <w:divBdr>
        <w:top w:val="none" w:sz="0" w:space="0" w:color="auto"/>
        <w:left w:val="none" w:sz="0" w:space="0" w:color="auto"/>
        <w:bottom w:val="none" w:sz="0" w:space="0" w:color="auto"/>
        <w:right w:val="none" w:sz="0" w:space="0" w:color="auto"/>
      </w:divBdr>
    </w:div>
    <w:div w:id="1446848530">
      <w:bodyDiv w:val="1"/>
      <w:marLeft w:val="0"/>
      <w:marRight w:val="0"/>
      <w:marTop w:val="0"/>
      <w:marBottom w:val="0"/>
      <w:divBdr>
        <w:top w:val="none" w:sz="0" w:space="0" w:color="auto"/>
        <w:left w:val="none" w:sz="0" w:space="0" w:color="auto"/>
        <w:bottom w:val="none" w:sz="0" w:space="0" w:color="auto"/>
        <w:right w:val="none" w:sz="0" w:space="0" w:color="auto"/>
      </w:divBdr>
    </w:div>
    <w:div w:id="1446925135">
      <w:bodyDiv w:val="1"/>
      <w:marLeft w:val="0"/>
      <w:marRight w:val="0"/>
      <w:marTop w:val="0"/>
      <w:marBottom w:val="0"/>
      <w:divBdr>
        <w:top w:val="none" w:sz="0" w:space="0" w:color="auto"/>
        <w:left w:val="none" w:sz="0" w:space="0" w:color="auto"/>
        <w:bottom w:val="none" w:sz="0" w:space="0" w:color="auto"/>
        <w:right w:val="none" w:sz="0" w:space="0" w:color="auto"/>
      </w:divBdr>
    </w:div>
    <w:div w:id="1447042410">
      <w:bodyDiv w:val="1"/>
      <w:marLeft w:val="0"/>
      <w:marRight w:val="0"/>
      <w:marTop w:val="0"/>
      <w:marBottom w:val="0"/>
      <w:divBdr>
        <w:top w:val="none" w:sz="0" w:space="0" w:color="auto"/>
        <w:left w:val="none" w:sz="0" w:space="0" w:color="auto"/>
        <w:bottom w:val="none" w:sz="0" w:space="0" w:color="auto"/>
        <w:right w:val="none" w:sz="0" w:space="0" w:color="auto"/>
      </w:divBdr>
    </w:div>
    <w:div w:id="1447042512">
      <w:bodyDiv w:val="1"/>
      <w:marLeft w:val="0"/>
      <w:marRight w:val="0"/>
      <w:marTop w:val="0"/>
      <w:marBottom w:val="0"/>
      <w:divBdr>
        <w:top w:val="none" w:sz="0" w:space="0" w:color="auto"/>
        <w:left w:val="none" w:sz="0" w:space="0" w:color="auto"/>
        <w:bottom w:val="none" w:sz="0" w:space="0" w:color="auto"/>
        <w:right w:val="none" w:sz="0" w:space="0" w:color="auto"/>
      </w:divBdr>
    </w:div>
    <w:div w:id="1447231942">
      <w:bodyDiv w:val="1"/>
      <w:marLeft w:val="0"/>
      <w:marRight w:val="0"/>
      <w:marTop w:val="0"/>
      <w:marBottom w:val="0"/>
      <w:divBdr>
        <w:top w:val="none" w:sz="0" w:space="0" w:color="auto"/>
        <w:left w:val="none" w:sz="0" w:space="0" w:color="auto"/>
        <w:bottom w:val="none" w:sz="0" w:space="0" w:color="auto"/>
        <w:right w:val="none" w:sz="0" w:space="0" w:color="auto"/>
      </w:divBdr>
    </w:div>
    <w:div w:id="1447232064">
      <w:bodyDiv w:val="1"/>
      <w:marLeft w:val="0"/>
      <w:marRight w:val="0"/>
      <w:marTop w:val="0"/>
      <w:marBottom w:val="0"/>
      <w:divBdr>
        <w:top w:val="none" w:sz="0" w:space="0" w:color="auto"/>
        <w:left w:val="none" w:sz="0" w:space="0" w:color="auto"/>
        <w:bottom w:val="none" w:sz="0" w:space="0" w:color="auto"/>
        <w:right w:val="none" w:sz="0" w:space="0" w:color="auto"/>
      </w:divBdr>
    </w:div>
    <w:div w:id="1447315283">
      <w:bodyDiv w:val="1"/>
      <w:marLeft w:val="0"/>
      <w:marRight w:val="0"/>
      <w:marTop w:val="0"/>
      <w:marBottom w:val="0"/>
      <w:divBdr>
        <w:top w:val="none" w:sz="0" w:space="0" w:color="auto"/>
        <w:left w:val="none" w:sz="0" w:space="0" w:color="auto"/>
        <w:bottom w:val="none" w:sz="0" w:space="0" w:color="auto"/>
        <w:right w:val="none" w:sz="0" w:space="0" w:color="auto"/>
      </w:divBdr>
    </w:div>
    <w:div w:id="1447500764">
      <w:bodyDiv w:val="1"/>
      <w:marLeft w:val="0"/>
      <w:marRight w:val="0"/>
      <w:marTop w:val="0"/>
      <w:marBottom w:val="0"/>
      <w:divBdr>
        <w:top w:val="none" w:sz="0" w:space="0" w:color="auto"/>
        <w:left w:val="none" w:sz="0" w:space="0" w:color="auto"/>
        <w:bottom w:val="none" w:sz="0" w:space="0" w:color="auto"/>
        <w:right w:val="none" w:sz="0" w:space="0" w:color="auto"/>
      </w:divBdr>
    </w:div>
    <w:div w:id="1447575174">
      <w:bodyDiv w:val="1"/>
      <w:marLeft w:val="0"/>
      <w:marRight w:val="0"/>
      <w:marTop w:val="0"/>
      <w:marBottom w:val="0"/>
      <w:divBdr>
        <w:top w:val="none" w:sz="0" w:space="0" w:color="auto"/>
        <w:left w:val="none" w:sz="0" w:space="0" w:color="auto"/>
        <w:bottom w:val="none" w:sz="0" w:space="0" w:color="auto"/>
        <w:right w:val="none" w:sz="0" w:space="0" w:color="auto"/>
      </w:divBdr>
    </w:div>
    <w:div w:id="1447575214">
      <w:bodyDiv w:val="1"/>
      <w:marLeft w:val="0"/>
      <w:marRight w:val="0"/>
      <w:marTop w:val="0"/>
      <w:marBottom w:val="0"/>
      <w:divBdr>
        <w:top w:val="none" w:sz="0" w:space="0" w:color="auto"/>
        <w:left w:val="none" w:sz="0" w:space="0" w:color="auto"/>
        <w:bottom w:val="none" w:sz="0" w:space="0" w:color="auto"/>
        <w:right w:val="none" w:sz="0" w:space="0" w:color="auto"/>
      </w:divBdr>
    </w:div>
    <w:div w:id="1447653910">
      <w:bodyDiv w:val="1"/>
      <w:marLeft w:val="0"/>
      <w:marRight w:val="0"/>
      <w:marTop w:val="0"/>
      <w:marBottom w:val="0"/>
      <w:divBdr>
        <w:top w:val="none" w:sz="0" w:space="0" w:color="auto"/>
        <w:left w:val="none" w:sz="0" w:space="0" w:color="auto"/>
        <w:bottom w:val="none" w:sz="0" w:space="0" w:color="auto"/>
        <w:right w:val="none" w:sz="0" w:space="0" w:color="auto"/>
      </w:divBdr>
    </w:div>
    <w:div w:id="1447693824">
      <w:bodyDiv w:val="1"/>
      <w:marLeft w:val="0"/>
      <w:marRight w:val="0"/>
      <w:marTop w:val="0"/>
      <w:marBottom w:val="0"/>
      <w:divBdr>
        <w:top w:val="none" w:sz="0" w:space="0" w:color="auto"/>
        <w:left w:val="none" w:sz="0" w:space="0" w:color="auto"/>
        <w:bottom w:val="none" w:sz="0" w:space="0" w:color="auto"/>
        <w:right w:val="none" w:sz="0" w:space="0" w:color="auto"/>
      </w:divBdr>
    </w:div>
    <w:div w:id="1447696826">
      <w:bodyDiv w:val="1"/>
      <w:marLeft w:val="0"/>
      <w:marRight w:val="0"/>
      <w:marTop w:val="0"/>
      <w:marBottom w:val="0"/>
      <w:divBdr>
        <w:top w:val="none" w:sz="0" w:space="0" w:color="auto"/>
        <w:left w:val="none" w:sz="0" w:space="0" w:color="auto"/>
        <w:bottom w:val="none" w:sz="0" w:space="0" w:color="auto"/>
        <w:right w:val="none" w:sz="0" w:space="0" w:color="auto"/>
      </w:divBdr>
    </w:div>
    <w:div w:id="1447701642">
      <w:bodyDiv w:val="1"/>
      <w:marLeft w:val="0"/>
      <w:marRight w:val="0"/>
      <w:marTop w:val="0"/>
      <w:marBottom w:val="0"/>
      <w:divBdr>
        <w:top w:val="none" w:sz="0" w:space="0" w:color="auto"/>
        <w:left w:val="none" w:sz="0" w:space="0" w:color="auto"/>
        <w:bottom w:val="none" w:sz="0" w:space="0" w:color="auto"/>
        <w:right w:val="none" w:sz="0" w:space="0" w:color="auto"/>
      </w:divBdr>
    </w:div>
    <w:div w:id="1447843867">
      <w:bodyDiv w:val="1"/>
      <w:marLeft w:val="0"/>
      <w:marRight w:val="0"/>
      <w:marTop w:val="0"/>
      <w:marBottom w:val="0"/>
      <w:divBdr>
        <w:top w:val="none" w:sz="0" w:space="0" w:color="auto"/>
        <w:left w:val="none" w:sz="0" w:space="0" w:color="auto"/>
        <w:bottom w:val="none" w:sz="0" w:space="0" w:color="auto"/>
        <w:right w:val="none" w:sz="0" w:space="0" w:color="auto"/>
      </w:divBdr>
    </w:div>
    <w:div w:id="1447853195">
      <w:bodyDiv w:val="1"/>
      <w:marLeft w:val="0"/>
      <w:marRight w:val="0"/>
      <w:marTop w:val="0"/>
      <w:marBottom w:val="0"/>
      <w:divBdr>
        <w:top w:val="none" w:sz="0" w:space="0" w:color="auto"/>
        <w:left w:val="none" w:sz="0" w:space="0" w:color="auto"/>
        <w:bottom w:val="none" w:sz="0" w:space="0" w:color="auto"/>
        <w:right w:val="none" w:sz="0" w:space="0" w:color="auto"/>
      </w:divBdr>
    </w:div>
    <w:div w:id="1447961962">
      <w:bodyDiv w:val="1"/>
      <w:marLeft w:val="0"/>
      <w:marRight w:val="0"/>
      <w:marTop w:val="0"/>
      <w:marBottom w:val="0"/>
      <w:divBdr>
        <w:top w:val="none" w:sz="0" w:space="0" w:color="auto"/>
        <w:left w:val="none" w:sz="0" w:space="0" w:color="auto"/>
        <w:bottom w:val="none" w:sz="0" w:space="0" w:color="auto"/>
        <w:right w:val="none" w:sz="0" w:space="0" w:color="auto"/>
      </w:divBdr>
    </w:div>
    <w:div w:id="1447965541">
      <w:bodyDiv w:val="1"/>
      <w:marLeft w:val="0"/>
      <w:marRight w:val="0"/>
      <w:marTop w:val="0"/>
      <w:marBottom w:val="0"/>
      <w:divBdr>
        <w:top w:val="none" w:sz="0" w:space="0" w:color="auto"/>
        <w:left w:val="none" w:sz="0" w:space="0" w:color="auto"/>
        <w:bottom w:val="none" w:sz="0" w:space="0" w:color="auto"/>
        <w:right w:val="none" w:sz="0" w:space="0" w:color="auto"/>
      </w:divBdr>
    </w:div>
    <w:div w:id="1447966880">
      <w:bodyDiv w:val="1"/>
      <w:marLeft w:val="0"/>
      <w:marRight w:val="0"/>
      <w:marTop w:val="0"/>
      <w:marBottom w:val="0"/>
      <w:divBdr>
        <w:top w:val="none" w:sz="0" w:space="0" w:color="auto"/>
        <w:left w:val="none" w:sz="0" w:space="0" w:color="auto"/>
        <w:bottom w:val="none" w:sz="0" w:space="0" w:color="auto"/>
        <w:right w:val="none" w:sz="0" w:space="0" w:color="auto"/>
      </w:divBdr>
    </w:div>
    <w:div w:id="1448041262">
      <w:bodyDiv w:val="1"/>
      <w:marLeft w:val="0"/>
      <w:marRight w:val="0"/>
      <w:marTop w:val="0"/>
      <w:marBottom w:val="0"/>
      <w:divBdr>
        <w:top w:val="none" w:sz="0" w:space="0" w:color="auto"/>
        <w:left w:val="none" w:sz="0" w:space="0" w:color="auto"/>
        <w:bottom w:val="none" w:sz="0" w:space="0" w:color="auto"/>
        <w:right w:val="none" w:sz="0" w:space="0" w:color="auto"/>
      </w:divBdr>
    </w:div>
    <w:div w:id="1448083995">
      <w:bodyDiv w:val="1"/>
      <w:marLeft w:val="0"/>
      <w:marRight w:val="0"/>
      <w:marTop w:val="0"/>
      <w:marBottom w:val="0"/>
      <w:divBdr>
        <w:top w:val="none" w:sz="0" w:space="0" w:color="auto"/>
        <w:left w:val="none" w:sz="0" w:space="0" w:color="auto"/>
        <w:bottom w:val="none" w:sz="0" w:space="0" w:color="auto"/>
        <w:right w:val="none" w:sz="0" w:space="0" w:color="auto"/>
      </w:divBdr>
    </w:div>
    <w:div w:id="1448114989">
      <w:bodyDiv w:val="1"/>
      <w:marLeft w:val="0"/>
      <w:marRight w:val="0"/>
      <w:marTop w:val="0"/>
      <w:marBottom w:val="0"/>
      <w:divBdr>
        <w:top w:val="none" w:sz="0" w:space="0" w:color="auto"/>
        <w:left w:val="none" w:sz="0" w:space="0" w:color="auto"/>
        <w:bottom w:val="none" w:sz="0" w:space="0" w:color="auto"/>
        <w:right w:val="none" w:sz="0" w:space="0" w:color="auto"/>
      </w:divBdr>
    </w:div>
    <w:div w:id="1448233561">
      <w:bodyDiv w:val="1"/>
      <w:marLeft w:val="0"/>
      <w:marRight w:val="0"/>
      <w:marTop w:val="0"/>
      <w:marBottom w:val="0"/>
      <w:divBdr>
        <w:top w:val="none" w:sz="0" w:space="0" w:color="auto"/>
        <w:left w:val="none" w:sz="0" w:space="0" w:color="auto"/>
        <w:bottom w:val="none" w:sz="0" w:space="0" w:color="auto"/>
        <w:right w:val="none" w:sz="0" w:space="0" w:color="auto"/>
      </w:divBdr>
    </w:div>
    <w:div w:id="1448308455">
      <w:bodyDiv w:val="1"/>
      <w:marLeft w:val="0"/>
      <w:marRight w:val="0"/>
      <w:marTop w:val="0"/>
      <w:marBottom w:val="0"/>
      <w:divBdr>
        <w:top w:val="none" w:sz="0" w:space="0" w:color="auto"/>
        <w:left w:val="none" w:sz="0" w:space="0" w:color="auto"/>
        <w:bottom w:val="none" w:sz="0" w:space="0" w:color="auto"/>
        <w:right w:val="none" w:sz="0" w:space="0" w:color="auto"/>
      </w:divBdr>
    </w:div>
    <w:div w:id="1448431823">
      <w:bodyDiv w:val="1"/>
      <w:marLeft w:val="0"/>
      <w:marRight w:val="0"/>
      <w:marTop w:val="0"/>
      <w:marBottom w:val="0"/>
      <w:divBdr>
        <w:top w:val="none" w:sz="0" w:space="0" w:color="auto"/>
        <w:left w:val="none" w:sz="0" w:space="0" w:color="auto"/>
        <w:bottom w:val="none" w:sz="0" w:space="0" w:color="auto"/>
        <w:right w:val="none" w:sz="0" w:space="0" w:color="auto"/>
      </w:divBdr>
    </w:div>
    <w:div w:id="1448504457">
      <w:bodyDiv w:val="1"/>
      <w:marLeft w:val="0"/>
      <w:marRight w:val="0"/>
      <w:marTop w:val="0"/>
      <w:marBottom w:val="0"/>
      <w:divBdr>
        <w:top w:val="none" w:sz="0" w:space="0" w:color="auto"/>
        <w:left w:val="none" w:sz="0" w:space="0" w:color="auto"/>
        <w:bottom w:val="none" w:sz="0" w:space="0" w:color="auto"/>
        <w:right w:val="none" w:sz="0" w:space="0" w:color="auto"/>
      </w:divBdr>
    </w:div>
    <w:div w:id="1448743781">
      <w:bodyDiv w:val="1"/>
      <w:marLeft w:val="0"/>
      <w:marRight w:val="0"/>
      <w:marTop w:val="0"/>
      <w:marBottom w:val="0"/>
      <w:divBdr>
        <w:top w:val="none" w:sz="0" w:space="0" w:color="auto"/>
        <w:left w:val="none" w:sz="0" w:space="0" w:color="auto"/>
        <w:bottom w:val="none" w:sz="0" w:space="0" w:color="auto"/>
        <w:right w:val="none" w:sz="0" w:space="0" w:color="auto"/>
      </w:divBdr>
    </w:div>
    <w:div w:id="1448771097">
      <w:bodyDiv w:val="1"/>
      <w:marLeft w:val="0"/>
      <w:marRight w:val="0"/>
      <w:marTop w:val="0"/>
      <w:marBottom w:val="0"/>
      <w:divBdr>
        <w:top w:val="none" w:sz="0" w:space="0" w:color="auto"/>
        <w:left w:val="none" w:sz="0" w:space="0" w:color="auto"/>
        <w:bottom w:val="none" w:sz="0" w:space="0" w:color="auto"/>
        <w:right w:val="none" w:sz="0" w:space="0" w:color="auto"/>
      </w:divBdr>
    </w:div>
    <w:div w:id="1448815379">
      <w:bodyDiv w:val="1"/>
      <w:marLeft w:val="0"/>
      <w:marRight w:val="0"/>
      <w:marTop w:val="0"/>
      <w:marBottom w:val="0"/>
      <w:divBdr>
        <w:top w:val="none" w:sz="0" w:space="0" w:color="auto"/>
        <w:left w:val="none" w:sz="0" w:space="0" w:color="auto"/>
        <w:bottom w:val="none" w:sz="0" w:space="0" w:color="auto"/>
        <w:right w:val="none" w:sz="0" w:space="0" w:color="auto"/>
      </w:divBdr>
    </w:div>
    <w:div w:id="1448966585">
      <w:bodyDiv w:val="1"/>
      <w:marLeft w:val="0"/>
      <w:marRight w:val="0"/>
      <w:marTop w:val="0"/>
      <w:marBottom w:val="0"/>
      <w:divBdr>
        <w:top w:val="none" w:sz="0" w:space="0" w:color="auto"/>
        <w:left w:val="none" w:sz="0" w:space="0" w:color="auto"/>
        <w:bottom w:val="none" w:sz="0" w:space="0" w:color="auto"/>
        <w:right w:val="none" w:sz="0" w:space="0" w:color="auto"/>
      </w:divBdr>
    </w:div>
    <w:div w:id="1448967643">
      <w:bodyDiv w:val="1"/>
      <w:marLeft w:val="0"/>
      <w:marRight w:val="0"/>
      <w:marTop w:val="0"/>
      <w:marBottom w:val="0"/>
      <w:divBdr>
        <w:top w:val="none" w:sz="0" w:space="0" w:color="auto"/>
        <w:left w:val="none" w:sz="0" w:space="0" w:color="auto"/>
        <w:bottom w:val="none" w:sz="0" w:space="0" w:color="auto"/>
        <w:right w:val="none" w:sz="0" w:space="0" w:color="auto"/>
      </w:divBdr>
    </w:div>
    <w:div w:id="1449081220">
      <w:bodyDiv w:val="1"/>
      <w:marLeft w:val="0"/>
      <w:marRight w:val="0"/>
      <w:marTop w:val="0"/>
      <w:marBottom w:val="0"/>
      <w:divBdr>
        <w:top w:val="none" w:sz="0" w:space="0" w:color="auto"/>
        <w:left w:val="none" w:sz="0" w:space="0" w:color="auto"/>
        <w:bottom w:val="none" w:sz="0" w:space="0" w:color="auto"/>
        <w:right w:val="none" w:sz="0" w:space="0" w:color="auto"/>
      </w:divBdr>
    </w:div>
    <w:div w:id="1449198168">
      <w:bodyDiv w:val="1"/>
      <w:marLeft w:val="0"/>
      <w:marRight w:val="0"/>
      <w:marTop w:val="0"/>
      <w:marBottom w:val="0"/>
      <w:divBdr>
        <w:top w:val="none" w:sz="0" w:space="0" w:color="auto"/>
        <w:left w:val="none" w:sz="0" w:space="0" w:color="auto"/>
        <w:bottom w:val="none" w:sz="0" w:space="0" w:color="auto"/>
        <w:right w:val="none" w:sz="0" w:space="0" w:color="auto"/>
      </w:divBdr>
    </w:div>
    <w:div w:id="1449206301">
      <w:bodyDiv w:val="1"/>
      <w:marLeft w:val="0"/>
      <w:marRight w:val="0"/>
      <w:marTop w:val="0"/>
      <w:marBottom w:val="0"/>
      <w:divBdr>
        <w:top w:val="none" w:sz="0" w:space="0" w:color="auto"/>
        <w:left w:val="none" w:sz="0" w:space="0" w:color="auto"/>
        <w:bottom w:val="none" w:sz="0" w:space="0" w:color="auto"/>
        <w:right w:val="none" w:sz="0" w:space="0" w:color="auto"/>
      </w:divBdr>
    </w:div>
    <w:div w:id="1449280080">
      <w:bodyDiv w:val="1"/>
      <w:marLeft w:val="0"/>
      <w:marRight w:val="0"/>
      <w:marTop w:val="0"/>
      <w:marBottom w:val="0"/>
      <w:divBdr>
        <w:top w:val="none" w:sz="0" w:space="0" w:color="auto"/>
        <w:left w:val="none" w:sz="0" w:space="0" w:color="auto"/>
        <w:bottom w:val="none" w:sz="0" w:space="0" w:color="auto"/>
        <w:right w:val="none" w:sz="0" w:space="0" w:color="auto"/>
      </w:divBdr>
    </w:div>
    <w:div w:id="1449396655">
      <w:bodyDiv w:val="1"/>
      <w:marLeft w:val="0"/>
      <w:marRight w:val="0"/>
      <w:marTop w:val="0"/>
      <w:marBottom w:val="0"/>
      <w:divBdr>
        <w:top w:val="none" w:sz="0" w:space="0" w:color="auto"/>
        <w:left w:val="none" w:sz="0" w:space="0" w:color="auto"/>
        <w:bottom w:val="none" w:sz="0" w:space="0" w:color="auto"/>
        <w:right w:val="none" w:sz="0" w:space="0" w:color="auto"/>
      </w:divBdr>
    </w:div>
    <w:div w:id="1449623016">
      <w:bodyDiv w:val="1"/>
      <w:marLeft w:val="0"/>
      <w:marRight w:val="0"/>
      <w:marTop w:val="0"/>
      <w:marBottom w:val="0"/>
      <w:divBdr>
        <w:top w:val="none" w:sz="0" w:space="0" w:color="auto"/>
        <w:left w:val="none" w:sz="0" w:space="0" w:color="auto"/>
        <w:bottom w:val="none" w:sz="0" w:space="0" w:color="auto"/>
        <w:right w:val="none" w:sz="0" w:space="0" w:color="auto"/>
      </w:divBdr>
    </w:div>
    <w:div w:id="1449735045">
      <w:bodyDiv w:val="1"/>
      <w:marLeft w:val="0"/>
      <w:marRight w:val="0"/>
      <w:marTop w:val="0"/>
      <w:marBottom w:val="0"/>
      <w:divBdr>
        <w:top w:val="none" w:sz="0" w:space="0" w:color="auto"/>
        <w:left w:val="none" w:sz="0" w:space="0" w:color="auto"/>
        <w:bottom w:val="none" w:sz="0" w:space="0" w:color="auto"/>
        <w:right w:val="none" w:sz="0" w:space="0" w:color="auto"/>
      </w:divBdr>
    </w:div>
    <w:div w:id="1449736790">
      <w:bodyDiv w:val="1"/>
      <w:marLeft w:val="0"/>
      <w:marRight w:val="0"/>
      <w:marTop w:val="0"/>
      <w:marBottom w:val="0"/>
      <w:divBdr>
        <w:top w:val="none" w:sz="0" w:space="0" w:color="auto"/>
        <w:left w:val="none" w:sz="0" w:space="0" w:color="auto"/>
        <w:bottom w:val="none" w:sz="0" w:space="0" w:color="auto"/>
        <w:right w:val="none" w:sz="0" w:space="0" w:color="auto"/>
      </w:divBdr>
    </w:div>
    <w:div w:id="1449737699">
      <w:bodyDiv w:val="1"/>
      <w:marLeft w:val="0"/>
      <w:marRight w:val="0"/>
      <w:marTop w:val="0"/>
      <w:marBottom w:val="0"/>
      <w:divBdr>
        <w:top w:val="none" w:sz="0" w:space="0" w:color="auto"/>
        <w:left w:val="none" w:sz="0" w:space="0" w:color="auto"/>
        <w:bottom w:val="none" w:sz="0" w:space="0" w:color="auto"/>
        <w:right w:val="none" w:sz="0" w:space="0" w:color="auto"/>
      </w:divBdr>
    </w:div>
    <w:div w:id="1449741518">
      <w:bodyDiv w:val="1"/>
      <w:marLeft w:val="0"/>
      <w:marRight w:val="0"/>
      <w:marTop w:val="0"/>
      <w:marBottom w:val="0"/>
      <w:divBdr>
        <w:top w:val="none" w:sz="0" w:space="0" w:color="auto"/>
        <w:left w:val="none" w:sz="0" w:space="0" w:color="auto"/>
        <w:bottom w:val="none" w:sz="0" w:space="0" w:color="auto"/>
        <w:right w:val="none" w:sz="0" w:space="0" w:color="auto"/>
      </w:divBdr>
    </w:div>
    <w:div w:id="1449817480">
      <w:bodyDiv w:val="1"/>
      <w:marLeft w:val="0"/>
      <w:marRight w:val="0"/>
      <w:marTop w:val="0"/>
      <w:marBottom w:val="0"/>
      <w:divBdr>
        <w:top w:val="none" w:sz="0" w:space="0" w:color="auto"/>
        <w:left w:val="none" w:sz="0" w:space="0" w:color="auto"/>
        <w:bottom w:val="none" w:sz="0" w:space="0" w:color="auto"/>
        <w:right w:val="none" w:sz="0" w:space="0" w:color="auto"/>
      </w:divBdr>
    </w:div>
    <w:div w:id="1450010005">
      <w:bodyDiv w:val="1"/>
      <w:marLeft w:val="0"/>
      <w:marRight w:val="0"/>
      <w:marTop w:val="0"/>
      <w:marBottom w:val="0"/>
      <w:divBdr>
        <w:top w:val="none" w:sz="0" w:space="0" w:color="auto"/>
        <w:left w:val="none" w:sz="0" w:space="0" w:color="auto"/>
        <w:bottom w:val="none" w:sz="0" w:space="0" w:color="auto"/>
        <w:right w:val="none" w:sz="0" w:space="0" w:color="auto"/>
      </w:divBdr>
    </w:div>
    <w:div w:id="1450051307">
      <w:bodyDiv w:val="1"/>
      <w:marLeft w:val="0"/>
      <w:marRight w:val="0"/>
      <w:marTop w:val="0"/>
      <w:marBottom w:val="0"/>
      <w:divBdr>
        <w:top w:val="none" w:sz="0" w:space="0" w:color="auto"/>
        <w:left w:val="none" w:sz="0" w:space="0" w:color="auto"/>
        <w:bottom w:val="none" w:sz="0" w:space="0" w:color="auto"/>
        <w:right w:val="none" w:sz="0" w:space="0" w:color="auto"/>
      </w:divBdr>
    </w:div>
    <w:div w:id="1450080546">
      <w:bodyDiv w:val="1"/>
      <w:marLeft w:val="0"/>
      <w:marRight w:val="0"/>
      <w:marTop w:val="0"/>
      <w:marBottom w:val="0"/>
      <w:divBdr>
        <w:top w:val="none" w:sz="0" w:space="0" w:color="auto"/>
        <w:left w:val="none" w:sz="0" w:space="0" w:color="auto"/>
        <w:bottom w:val="none" w:sz="0" w:space="0" w:color="auto"/>
        <w:right w:val="none" w:sz="0" w:space="0" w:color="auto"/>
      </w:divBdr>
    </w:div>
    <w:div w:id="1450124646">
      <w:bodyDiv w:val="1"/>
      <w:marLeft w:val="0"/>
      <w:marRight w:val="0"/>
      <w:marTop w:val="0"/>
      <w:marBottom w:val="0"/>
      <w:divBdr>
        <w:top w:val="none" w:sz="0" w:space="0" w:color="auto"/>
        <w:left w:val="none" w:sz="0" w:space="0" w:color="auto"/>
        <w:bottom w:val="none" w:sz="0" w:space="0" w:color="auto"/>
        <w:right w:val="none" w:sz="0" w:space="0" w:color="auto"/>
      </w:divBdr>
    </w:div>
    <w:div w:id="1450129649">
      <w:bodyDiv w:val="1"/>
      <w:marLeft w:val="0"/>
      <w:marRight w:val="0"/>
      <w:marTop w:val="0"/>
      <w:marBottom w:val="0"/>
      <w:divBdr>
        <w:top w:val="none" w:sz="0" w:space="0" w:color="auto"/>
        <w:left w:val="none" w:sz="0" w:space="0" w:color="auto"/>
        <w:bottom w:val="none" w:sz="0" w:space="0" w:color="auto"/>
        <w:right w:val="none" w:sz="0" w:space="0" w:color="auto"/>
      </w:divBdr>
    </w:div>
    <w:div w:id="1450200859">
      <w:bodyDiv w:val="1"/>
      <w:marLeft w:val="0"/>
      <w:marRight w:val="0"/>
      <w:marTop w:val="0"/>
      <w:marBottom w:val="0"/>
      <w:divBdr>
        <w:top w:val="none" w:sz="0" w:space="0" w:color="auto"/>
        <w:left w:val="none" w:sz="0" w:space="0" w:color="auto"/>
        <w:bottom w:val="none" w:sz="0" w:space="0" w:color="auto"/>
        <w:right w:val="none" w:sz="0" w:space="0" w:color="auto"/>
      </w:divBdr>
    </w:div>
    <w:div w:id="1450278454">
      <w:bodyDiv w:val="1"/>
      <w:marLeft w:val="0"/>
      <w:marRight w:val="0"/>
      <w:marTop w:val="0"/>
      <w:marBottom w:val="0"/>
      <w:divBdr>
        <w:top w:val="none" w:sz="0" w:space="0" w:color="auto"/>
        <w:left w:val="none" w:sz="0" w:space="0" w:color="auto"/>
        <w:bottom w:val="none" w:sz="0" w:space="0" w:color="auto"/>
        <w:right w:val="none" w:sz="0" w:space="0" w:color="auto"/>
      </w:divBdr>
    </w:div>
    <w:div w:id="1450321124">
      <w:bodyDiv w:val="1"/>
      <w:marLeft w:val="0"/>
      <w:marRight w:val="0"/>
      <w:marTop w:val="0"/>
      <w:marBottom w:val="0"/>
      <w:divBdr>
        <w:top w:val="none" w:sz="0" w:space="0" w:color="auto"/>
        <w:left w:val="none" w:sz="0" w:space="0" w:color="auto"/>
        <w:bottom w:val="none" w:sz="0" w:space="0" w:color="auto"/>
        <w:right w:val="none" w:sz="0" w:space="0" w:color="auto"/>
      </w:divBdr>
    </w:div>
    <w:div w:id="1450323330">
      <w:bodyDiv w:val="1"/>
      <w:marLeft w:val="0"/>
      <w:marRight w:val="0"/>
      <w:marTop w:val="0"/>
      <w:marBottom w:val="0"/>
      <w:divBdr>
        <w:top w:val="none" w:sz="0" w:space="0" w:color="auto"/>
        <w:left w:val="none" w:sz="0" w:space="0" w:color="auto"/>
        <w:bottom w:val="none" w:sz="0" w:space="0" w:color="auto"/>
        <w:right w:val="none" w:sz="0" w:space="0" w:color="auto"/>
      </w:divBdr>
    </w:div>
    <w:div w:id="1450510175">
      <w:bodyDiv w:val="1"/>
      <w:marLeft w:val="0"/>
      <w:marRight w:val="0"/>
      <w:marTop w:val="0"/>
      <w:marBottom w:val="0"/>
      <w:divBdr>
        <w:top w:val="none" w:sz="0" w:space="0" w:color="auto"/>
        <w:left w:val="none" w:sz="0" w:space="0" w:color="auto"/>
        <w:bottom w:val="none" w:sz="0" w:space="0" w:color="auto"/>
        <w:right w:val="none" w:sz="0" w:space="0" w:color="auto"/>
      </w:divBdr>
    </w:div>
    <w:div w:id="1450511452">
      <w:bodyDiv w:val="1"/>
      <w:marLeft w:val="0"/>
      <w:marRight w:val="0"/>
      <w:marTop w:val="0"/>
      <w:marBottom w:val="0"/>
      <w:divBdr>
        <w:top w:val="none" w:sz="0" w:space="0" w:color="auto"/>
        <w:left w:val="none" w:sz="0" w:space="0" w:color="auto"/>
        <w:bottom w:val="none" w:sz="0" w:space="0" w:color="auto"/>
        <w:right w:val="none" w:sz="0" w:space="0" w:color="auto"/>
      </w:divBdr>
    </w:div>
    <w:div w:id="1450659253">
      <w:bodyDiv w:val="1"/>
      <w:marLeft w:val="0"/>
      <w:marRight w:val="0"/>
      <w:marTop w:val="0"/>
      <w:marBottom w:val="0"/>
      <w:divBdr>
        <w:top w:val="none" w:sz="0" w:space="0" w:color="auto"/>
        <w:left w:val="none" w:sz="0" w:space="0" w:color="auto"/>
        <w:bottom w:val="none" w:sz="0" w:space="0" w:color="auto"/>
        <w:right w:val="none" w:sz="0" w:space="0" w:color="auto"/>
      </w:divBdr>
    </w:div>
    <w:div w:id="1450666054">
      <w:bodyDiv w:val="1"/>
      <w:marLeft w:val="0"/>
      <w:marRight w:val="0"/>
      <w:marTop w:val="0"/>
      <w:marBottom w:val="0"/>
      <w:divBdr>
        <w:top w:val="none" w:sz="0" w:space="0" w:color="auto"/>
        <w:left w:val="none" w:sz="0" w:space="0" w:color="auto"/>
        <w:bottom w:val="none" w:sz="0" w:space="0" w:color="auto"/>
        <w:right w:val="none" w:sz="0" w:space="0" w:color="auto"/>
      </w:divBdr>
    </w:div>
    <w:div w:id="1450733459">
      <w:bodyDiv w:val="1"/>
      <w:marLeft w:val="0"/>
      <w:marRight w:val="0"/>
      <w:marTop w:val="0"/>
      <w:marBottom w:val="0"/>
      <w:divBdr>
        <w:top w:val="none" w:sz="0" w:space="0" w:color="auto"/>
        <w:left w:val="none" w:sz="0" w:space="0" w:color="auto"/>
        <w:bottom w:val="none" w:sz="0" w:space="0" w:color="auto"/>
        <w:right w:val="none" w:sz="0" w:space="0" w:color="auto"/>
      </w:divBdr>
    </w:div>
    <w:div w:id="1450777587">
      <w:bodyDiv w:val="1"/>
      <w:marLeft w:val="0"/>
      <w:marRight w:val="0"/>
      <w:marTop w:val="0"/>
      <w:marBottom w:val="0"/>
      <w:divBdr>
        <w:top w:val="none" w:sz="0" w:space="0" w:color="auto"/>
        <w:left w:val="none" w:sz="0" w:space="0" w:color="auto"/>
        <w:bottom w:val="none" w:sz="0" w:space="0" w:color="auto"/>
        <w:right w:val="none" w:sz="0" w:space="0" w:color="auto"/>
      </w:divBdr>
    </w:div>
    <w:div w:id="1450855539">
      <w:bodyDiv w:val="1"/>
      <w:marLeft w:val="0"/>
      <w:marRight w:val="0"/>
      <w:marTop w:val="0"/>
      <w:marBottom w:val="0"/>
      <w:divBdr>
        <w:top w:val="none" w:sz="0" w:space="0" w:color="auto"/>
        <w:left w:val="none" w:sz="0" w:space="0" w:color="auto"/>
        <w:bottom w:val="none" w:sz="0" w:space="0" w:color="auto"/>
        <w:right w:val="none" w:sz="0" w:space="0" w:color="auto"/>
      </w:divBdr>
    </w:div>
    <w:div w:id="1450859667">
      <w:bodyDiv w:val="1"/>
      <w:marLeft w:val="0"/>
      <w:marRight w:val="0"/>
      <w:marTop w:val="0"/>
      <w:marBottom w:val="0"/>
      <w:divBdr>
        <w:top w:val="none" w:sz="0" w:space="0" w:color="auto"/>
        <w:left w:val="none" w:sz="0" w:space="0" w:color="auto"/>
        <w:bottom w:val="none" w:sz="0" w:space="0" w:color="auto"/>
        <w:right w:val="none" w:sz="0" w:space="0" w:color="auto"/>
      </w:divBdr>
    </w:div>
    <w:div w:id="1450931251">
      <w:bodyDiv w:val="1"/>
      <w:marLeft w:val="0"/>
      <w:marRight w:val="0"/>
      <w:marTop w:val="0"/>
      <w:marBottom w:val="0"/>
      <w:divBdr>
        <w:top w:val="none" w:sz="0" w:space="0" w:color="auto"/>
        <w:left w:val="none" w:sz="0" w:space="0" w:color="auto"/>
        <w:bottom w:val="none" w:sz="0" w:space="0" w:color="auto"/>
        <w:right w:val="none" w:sz="0" w:space="0" w:color="auto"/>
      </w:divBdr>
    </w:div>
    <w:div w:id="1450932862">
      <w:bodyDiv w:val="1"/>
      <w:marLeft w:val="0"/>
      <w:marRight w:val="0"/>
      <w:marTop w:val="0"/>
      <w:marBottom w:val="0"/>
      <w:divBdr>
        <w:top w:val="none" w:sz="0" w:space="0" w:color="auto"/>
        <w:left w:val="none" w:sz="0" w:space="0" w:color="auto"/>
        <w:bottom w:val="none" w:sz="0" w:space="0" w:color="auto"/>
        <w:right w:val="none" w:sz="0" w:space="0" w:color="auto"/>
      </w:divBdr>
    </w:div>
    <w:div w:id="1450971633">
      <w:bodyDiv w:val="1"/>
      <w:marLeft w:val="0"/>
      <w:marRight w:val="0"/>
      <w:marTop w:val="0"/>
      <w:marBottom w:val="0"/>
      <w:divBdr>
        <w:top w:val="none" w:sz="0" w:space="0" w:color="auto"/>
        <w:left w:val="none" w:sz="0" w:space="0" w:color="auto"/>
        <w:bottom w:val="none" w:sz="0" w:space="0" w:color="auto"/>
        <w:right w:val="none" w:sz="0" w:space="0" w:color="auto"/>
      </w:divBdr>
    </w:div>
    <w:div w:id="1450974020">
      <w:bodyDiv w:val="1"/>
      <w:marLeft w:val="0"/>
      <w:marRight w:val="0"/>
      <w:marTop w:val="0"/>
      <w:marBottom w:val="0"/>
      <w:divBdr>
        <w:top w:val="none" w:sz="0" w:space="0" w:color="auto"/>
        <w:left w:val="none" w:sz="0" w:space="0" w:color="auto"/>
        <w:bottom w:val="none" w:sz="0" w:space="0" w:color="auto"/>
        <w:right w:val="none" w:sz="0" w:space="0" w:color="auto"/>
      </w:divBdr>
    </w:div>
    <w:div w:id="1451051386">
      <w:bodyDiv w:val="1"/>
      <w:marLeft w:val="0"/>
      <w:marRight w:val="0"/>
      <w:marTop w:val="0"/>
      <w:marBottom w:val="0"/>
      <w:divBdr>
        <w:top w:val="none" w:sz="0" w:space="0" w:color="auto"/>
        <w:left w:val="none" w:sz="0" w:space="0" w:color="auto"/>
        <w:bottom w:val="none" w:sz="0" w:space="0" w:color="auto"/>
        <w:right w:val="none" w:sz="0" w:space="0" w:color="auto"/>
      </w:divBdr>
    </w:div>
    <w:div w:id="1451129037">
      <w:bodyDiv w:val="1"/>
      <w:marLeft w:val="0"/>
      <w:marRight w:val="0"/>
      <w:marTop w:val="0"/>
      <w:marBottom w:val="0"/>
      <w:divBdr>
        <w:top w:val="none" w:sz="0" w:space="0" w:color="auto"/>
        <w:left w:val="none" w:sz="0" w:space="0" w:color="auto"/>
        <w:bottom w:val="none" w:sz="0" w:space="0" w:color="auto"/>
        <w:right w:val="none" w:sz="0" w:space="0" w:color="auto"/>
      </w:divBdr>
    </w:div>
    <w:div w:id="1451165757">
      <w:bodyDiv w:val="1"/>
      <w:marLeft w:val="0"/>
      <w:marRight w:val="0"/>
      <w:marTop w:val="0"/>
      <w:marBottom w:val="0"/>
      <w:divBdr>
        <w:top w:val="none" w:sz="0" w:space="0" w:color="auto"/>
        <w:left w:val="none" w:sz="0" w:space="0" w:color="auto"/>
        <w:bottom w:val="none" w:sz="0" w:space="0" w:color="auto"/>
        <w:right w:val="none" w:sz="0" w:space="0" w:color="auto"/>
      </w:divBdr>
    </w:div>
    <w:div w:id="1451240617">
      <w:bodyDiv w:val="1"/>
      <w:marLeft w:val="0"/>
      <w:marRight w:val="0"/>
      <w:marTop w:val="0"/>
      <w:marBottom w:val="0"/>
      <w:divBdr>
        <w:top w:val="none" w:sz="0" w:space="0" w:color="auto"/>
        <w:left w:val="none" w:sz="0" w:space="0" w:color="auto"/>
        <w:bottom w:val="none" w:sz="0" w:space="0" w:color="auto"/>
        <w:right w:val="none" w:sz="0" w:space="0" w:color="auto"/>
      </w:divBdr>
    </w:div>
    <w:div w:id="1451241877">
      <w:bodyDiv w:val="1"/>
      <w:marLeft w:val="0"/>
      <w:marRight w:val="0"/>
      <w:marTop w:val="0"/>
      <w:marBottom w:val="0"/>
      <w:divBdr>
        <w:top w:val="none" w:sz="0" w:space="0" w:color="auto"/>
        <w:left w:val="none" w:sz="0" w:space="0" w:color="auto"/>
        <w:bottom w:val="none" w:sz="0" w:space="0" w:color="auto"/>
        <w:right w:val="none" w:sz="0" w:space="0" w:color="auto"/>
      </w:divBdr>
    </w:div>
    <w:div w:id="1451314288">
      <w:bodyDiv w:val="1"/>
      <w:marLeft w:val="0"/>
      <w:marRight w:val="0"/>
      <w:marTop w:val="0"/>
      <w:marBottom w:val="0"/>
      <w:divBdr>
        <w:top w:val="none" w:sz="0" w:space="0" w:color="auto"/>
        <w:left w:val="none" w:sz="0" w:space="0" w:color="auto"/>
        <w:bottom w:val="none" w:sz="0" w:space="0" w:color="auto"/>
        <w:right w:val="none" w:sz="0" w:space="0" w:color="auto"/>
      </w:divBdr>
    </w:div>
    <w:div w:id="1451320550">
      <w:bodyDiv w:val="1"/>
      <w:marLeft w:val="0"/>
      <w:marRight w:val="0"/>
      <w:marTop w:val="0"/>
      <w:marBottom w:val="0"/>
      <w:divBdr>
        <w:top w:val="none" w:sz="0" w:space="0" w:color="auto"/>
        <w:left w:val="none" w:sz="0" w:space="0" w:color="auto"/>
        <w:bottom w:val="none" w:sz="0" w:space="0" w:color="auto"/>
        <w:right w:val="none" w:sz="0" w:space="0" w:color="auto"/>
      </w:divBdr>
    </w:div>
    <w:div w:id="1451362859">
      <w:bodyDiv w:val="1"/>
      <w:marLeft w:val="0"/>
      <w:marRight w:val="0"/>
      <w:marTop w:val="0"/>
      <w:marBottom w:val="0"/>
      <w:divBdr>
        <w:top w:val="none" w:sz="0" w:space="0" w:color="auto"/>
        <w:left w:val="none" w:sz="0" w:space="0" w:color="auto"/>
        <w:bottom w:val="none" w:sz="0" w:space="0" w:color="auto"/>
        <w:right w:val="none" w:sz="0" w:space="0" w:color="auto"/>
      </w:divBdr>
    </w:div>
    <w:div w:id="1451432708">
      <w:bodyDiv w:val="1"/>
      <w:marLeft w:val="0"/>
      <w:marRight w:val="0"/>
      <w:marTop w:val="0"/>
      <w:marBottom w:val="0"/>
      <w:divBdr>
        <w:top w:val="none" w:sz="0" w:space="0" w:color="auto"/>
        <w:left w:val="none" w:sz="0" w:space="0" w:color="auto"/>
        <w:bottom w:val="none" w:sz="0" w:space="0" w:color="auto"/>
        <w:right w:val="none" w:sz="0" w:space="0" w:color="auto"/>
      </w:divBdr>
    </w:div>
    <w:div w:id="1451557608">
      <w:bodyDiv w:val="1"/>
      <w:marLeft w:val="0"/>
      <w:marRight w:val="0"/>
      <w:marTop w:val="0"/>
      <w:marBottom w:val="0"/>
      <w:divBdr>
        <w:top w:val="none" w:sz="0" w:space="0" w:color="auto"/>
        <w:left w:val="none" w:sz="0" w:space="0" w:color="auto"/>
        <w:bottom w:val="none" w:sz="0" w:space="0" w:color="auto"/>
        <w:right w:val="none" w:sz="0" w:space="0" w:color="auto"/>
      </w:divBdr>
    </w:div>
    <w:div w:id="1451585842">
      <w:bodyDiv w:val="1"/>
      <w:marLeft w:val="0"/>
      <w:marRight w:val="0"/>
      <w:marTop w:val="0"/>
      <w:marBottom w:val="0"/>
      <w:divBdr>
        <w:top w:val="none" w:sz="0" w:space="0" w:color="auto"/>
        <w:left w:val="none" w:sz="0" w:space="0" w:color="auto"/>
        <w:bottom w:val="none" w:sz="0" w:space="0" w:color="auto"/>
        <w:right w:val="none" w:sz="0" w:space="0" w:color="auto"/>
      </w:divBdr>
    </w:div>
    <w:div w:id="1451625480">
      <w:bodyDiv w:val="1"/>
      <w:marLeft w:val="0"/>
      <w:marRight w:val="0"/>
      <w:marTop w:val="0"/>
      <w:marBottom w:val="0"/>
      <w:divBdr>
        <w:top w:val="none" w:sz="0" w:space="0" w:color="auto"/>
        <w:left w:val="none" w:sz="0" w:space="0" w:color="auto"/>
        <w:bottom w:val="none" w:sz="0" w:space="0" w:color="auto"/>
        <w:right w:val="none" w:sz="0" w:space="0" w:color="auto"/>
      </w:divBdr>
    </w:div>
    <w:div w:id="1451633614">
      <w:bodyDiv w:val="1"/>
      <w:marLeft w:val="0"/>
      <w:marRight w:val="0"/>
      <w:marTop w:val="0"/>
      <w:marBottom w:val="0"/>
      <w:divBdr>
        <w:top w:val="none" w:sz="0" w:space="0" w:color="auto"/>
        <w:left w:val="none" w:sz="0" w:space="0" w:color="auto"/>
        <w:bottom w:val="none" w:sz="0" w:space="0" w:color="auto"/>
        <w:right w:val="none" w:sz="0" w:space="0" w:color="auto"/>
      </w:divBdr>
    </w:div>
    <w:div w:id="1451776162">
      <w:bodyDiv w:val="1"/>
      <w:marLeft w:val="0"/>
      <w:marRight w:val="0"/>
      <w:marTop w:val="0"/>
      <w:marBottom w:val="0"/>
      <w:divBdr>
        <w:top w:val="none" w:sz="0" w:space="0" w:color="auto"/>
        <w:left w:val="none" w:sz="0" w:space="0" w:color="auto"/>
        <w:bottom w:val="none" w:sz="0" w:space="0" w:color="auto"/>
        <w:right w:val="none" w:sz="0" w:space="0" w:color="auto"/>
      </w:divBdr>
    </w:div>
    <w:div w:id="1451851489">
      <w:bodyDiv w:val="1"/>
      <w:marLeft w:val="0"/>
      <w:marRight w:val="0"/>
      <w:marTop w:val="0"/>
      <w:marBottom w:val="0"/>
      <w:divBdr>
        <w:top w:val="none" w:sz="0" w:space="0" w:color="auto"/>
        <w:left w:val="none" w:sz="0" w:space="0" w:color="auto"/>
        <w:bottom w:val="none" w:sz="0" w:space="0" w:color="auto"/>
        <w:right w:val="none" w:sz="0" w:space="0" w:color="auto"/>
      </w:divBdr>
    </w:div>
    <w:div w:id="1451900572">
      <w:bodyDiv w:val="1"/>
      <w:marLeft w:val="0"/>
      <w:marRight w:val="0"/>
      <w:marTop w:val="0"/>
      <w:marBottom w:val="0"/>
      <w:divBdr>
        <w:top w:val="none" w:sz="0" w:space="0" w:color="auto"/>
        <w:left w:val="none" w:sz="0" w:space="0" w:color="auto"/>
        <w:bottom w:val="none" w:sz="0" w:space="0" w:color="auto"/>
        <w:right w:val="none" w:sz="0" w:space="0" w:color="auto"/>
      </w:divBdr>
    </w:div>
    <w:div w:id="1451972027">
      <w:bodyDiv w:val="1"/>
      <w:marLeft w:val="0"/>
      <w:marRight w:val="0"/>
      <w:marTop w:val="0"/>
      <w:marBottom w:val="0"/>
      <w:divBdr>
        <w:top w:val="none" w:sz="0" w:space="0" w:color="auto"/>
        <w:left w:val="none" w:sz="0" w:space="0" w:color="auto"/>
        <w:bottom w:val="none" w:sz="0" w:space="0" w:color="auto"/>
        <w:right w:val="none" w:sz="0" w:space="0" w:color="auto"/>
      </w:divBdr>
    </w:div>
    <w:div w:id="1452018247">
      <w:bodyDiv w:val="1"/>
      <w:marLeft w:val="0"/>
      <w:marRight w:val="0"/>
      <w:marTop w:val="0"/>
      <w:marBottom w:val="0"/>
      <w:divBdr>
        <w:top w:val="none" w:sz="0" w:space="0" w:color="auto"/>
        <w:left w:val="none" w:sz="0" w:space="0" w:color="auto"/>
        <w:bottom w:val="none" w:sz="0" w:space="0" w:color="auto"/>
        <w:right w:val="none" w:sz="0" w:space="0" w:color="auto"/>
      </w:divBdr>
    </w:div>
    <w:div w:id="1452044661">
      <w:bodyDiv w:val="1"/>
      <w:marLeft w:val="0"/>
      <w:marRight w:val="0"/>
      <w:marTop w:val="0"/>
      <w:marBottom w:val="0"/>
      <w:divBdr>
        <w:top w:val="none" w:sz="0" w:space="0" w:color="auto"/>
        <w:left w:val="none" w:sz="0" w:space="0" w:color="auto"/>
        <w:bottom w:val="none" w:sz="0" w:space="0" w:color="auto"/>
        <w:right w:val="none" w:sz="0" w:space="0" w:color="auto"/>
      </w:divBdr>
    </w:div>
    <w:div w:id="1452047087">
      <w:bodyDiv w:val="1"/>
      <w:marLeft w:val="0"/>
      <w:marRight w:val="0"/>
      <w:marTop w:val="0"/>
      <w:marBottom w:val="0"/>
      <w:divBdr>
        <w:top w:val="none" w:sz="0" w:space="0" w:color="auto"/>
        <w:left w:val="none" w:sz="0" w:space="0" w:color="auto"/>
        <w:bottom w:val="none" w:sz="0" w:space="0" w:color="auto"/>
        <w:right w:val="none" w:sz="0" w:space="0" w:color="auto"/>
      </w:divBdr>
    </w:div>
    <w:div w:id="1452169612">
      <w:bodyDiv w:val="1"/>
      <w:marLeft w:val="0"/>
      <w:marRight w:val="0"/>
      <w:marTop w:val="0"/>
      <w:marBottom w:val="0"/>
      <w:divBdr>
        <w:top w:val="none" w:sz="0" w:space="0" w:color="auto"/>
        <w:left w:val="none" w:sz="0" w:space="0" w:color="auto"/>
        <w:bottom w:val="none" w:sz="0" w:space="0" w:color="auto"/>
        <w:right w:val="none" w:sz="0" w:space="0" w:color="auto"/>
      </w:divBdr>
    </w:div>
    <w:div w:id="1452281592">
      <w:bodyDiv w:val="1"/>
      <w:marLeft w:val="0"/>
      <w:marRight w:val="0"/>
      <w:marTop w:val="0"/>
      <w:marBottom w:val="0"/>
      <w:divBdr>
        <w:top w:val="none" w:sz="0" w:space="0" w:color="auto"/>
        <w:left w:val="none" w:sz="0" w:space="0" w:color="auto"/>
        <w:bottom w:val="none" w:sz="0" w:space="0" w:color="auto"/>
        <w:right w:val="none" w:sz="0" w:space="0" w:color="auto"/>
      </w:divBdr>
    </w:div>
    <w:div w:id="1452282614">
      <w:bodyDiv w:val="1"/>
      <w:marLeft w:val="0"/>
      <w:marRight w:val="0"/>
      <w:marTop w:val="0"/>
      <w:marBottom w:val="0"/>
      <w:divBdr>
        <w:top w:val="none" w:sz="0" w:space="0" w:color="auto"/>
        <w:left w:val="none" w:sz="0" w:space="0" w:color="auto"/>
        <w:bottom w:val="none" w:sz="0" w:space="0" w:color="auto"/>
        <w:right w:val="none" w:sz="0" w:space="0" w:color="auto"/>
      </w:divBdr>
    </w:div>
    <w:div w:id="1452282707">
      <w:bodyDiv w:val="1"/>
      <w:marLeft w:val="0"/>
      <w:marRight w:val="0"/>
      <w:marTop w:val="0"/>
      <w:marBottom w:val="0"/>
      <w:divBdr>
        <w:top w:val="none" w:sz="0" w:space="0" w:color="auto"/>
        <w:left w:val="none" w:sz="0" w:space="0" w:color="auto"/>
        <w:bottom w:val="none" w:sz="0" w:space="0" w:color="auto"/>
        <w:right w:val="none" w:sz="0" w:space="0" w:color="auto"/>
      </w:divBdr>
    </w:div>
    <w:div w:id="1452286088">
      <w:bodyDiv w:val="1"/>
      <w:marLeft w:val="0"/>
      <w:marRight w:val="0"/>
      <w:marTop w:val="0"/>
      <w:marBottom w:val="0"/>
      <w:divBdr>
        <w:top w:val="none" w:sz="0" w:space="0" w:color="auto"/>
        <w:left w:val="none" w:sz="0" w:space="0" w:color="auto"/>
        <w:bottom w:val="none" w:sz="0" w:space="0" w:color="auto"/>
        <w:right w:val="none" w:sz="0" w:space="0" w:color="auto"/>
      </w:divBdr>
    </w:div>
    <w:div w:id="1452360170">
      <w:bodyDiv w:val="1"/>
      <w:marLeft w:val="0"/>
      <w:marRight w:val="0"/>
      <w:marTop w:val="0"/>
      <w:marBottom w:val="0"/>
      <w:divBdr>
        <w:top w:val="none" w:sz="0" w:space="0" w:color="auto"/>
        <w:left w:val="none" w:sz="0" w:space="0" w:color="auto"/>
        <w:bottom w:val="none" w:sz="0" w:space="0" w:color="auto"/>
        <w:right w:val="none" w:sz="0" w:space="0" w:color="auto"/>
      </w:divBdr>
    </w:div>
    <w:div w:id="1452475864">
      <w:bodyDiv w:val="1"/>
      <w:marLeft w:val="0"/>
      <w:marRight w:val="0"/>
      <w:marTop w:val="0"/>
      <w:marBottom w:val="0"/>
      <w:divBdr>
        <w:top w:val="none" w:sz="0" w:space="0" w:color="auto"/>
        <w:left w:val="none" w:sz="0" w:space="0" w:color="auto"/>
        <w:bottom w:val="none" w:sz="0" w:space="0" w:color="auto"/>
        <w:right w:val="none" w:sz="0" w:space="0" w:color="auto"/>
      </w:divBdr>
    </w:div>
    <w:div w:id="1452549611">
      <w:bodyDiv w:val="1"/>
      <w:marLeft w:val="0"/>
      <w:marRight w:val="0"/>
      <w:marTop w:val="0"/>
      <w:marBottom w:val="0"/>
      <w:divBdr>
        <w:top w:val="none" w:sz="0" w:space="0" w:color="auto"/>
        <w:left w:val="none" w:sz="0" w:space="0" w:color="auto"/>
        <w:bottom w:val="none" w:sz="0" w:space="0" w:color="auto"/>
        <w:right w:val="none" w:sz="0" w:space="0" w:color="auto"/>
      </w:divBdr>
    </w:div>
    <w:div w:id="1452549815">
      <w:bodyDiv w:val="1"/>
      <w:marLeft w:val="0"/>
      <w:marRight w:val="0"/>
      <w:marTop w:val="0"/>
      <w:marBottom w:val="0"/>
      <w:divBdr>
        <w:top w:val="none" w:sz="0" w:space="0" w:color="auto"/>
        <w:left w:val="none" w:sz="0" w:space="0" w:color="auto"/>
        <w:bottom w:val="none" w:sz="0" w:space="0" w:color="auto"/>
        <w:right w:val="none" w:sz="0" w:space="0" w:color="auto"/>
      </w:divBdr>
    </w:div>
    <w:div w:id="1452744797">
      <w:bodyDiv w:val="1"/>
      <w:marLeft w:val="0"/>
      <w:marRight w:val="0"/>
      <w:marTop w:val="0"/>
      <w:marBottom w:val="0"/>
      <w:divBdr>
        <w:top w:val="none" w:sz="0" w:space="0" w:color="auto"/>
        <w:left w:val="none" w:sz="0" w:space="0" w:color="auto"/>
        <w:bottom w:val="none" w:sz="0" w:space="0" w:color="auto"/>
        <w:right w:val="none" w:sz="0" w:space="0" w:color="auto"/>
      </w:divBdr>
    </w:div>
    <w:div w:id="1452747230">
      <w:bodyDiv w:val="1"/>
      <w:marLeft w:val="0"/>
      <w:marRight w:val="0"/>
      <w:marTop w:val="0"/>
      <w:marBottom w:val="0"/>
      <w:divBdr>
        <w:top w:val="none" w:sz="0" w:space="0" w:color="auto"/>
        <w:left w:val="none" w:sz="0" w:space="0" w:color="auto"/>
        <w:bottom w:val="none" w:sz="0" w:space="0" w:color="auto"/>
        <w:right w:val="none" w:sz="0" w:space="0" w:color="auto"/>
      </w:divBdr>
    </w:div>
    <w:div w:id="1452821558">
      <w:bodyDiv w:val="1"/>
      <w:marLeft w:val="0"/>
      <w:marRight w:val="0"/>
      <w:marTop w:val="0"/>
      <w:marBottom w:val="0"/>
      <w:divBdr>
        <w:top w:val="none" w:sz="0" w:space="0" w:color="auto"/>
        <w:left w:val="none" w:sz="0" w:space="0" w:color="auto"/>
        <w:bottom w:val="none" w:sz="0" w:space="0" w:color="auto"/>
        <w:right w:val="none" w:sz="0" w:space="0" w:color="auto"/>
      </w:divBdr>
    </w:div>
    <w:div w:id="1452940012">
      <w:bodyDiv w:val="1"/>
      <w:marLeft w:val="0"/>
      <w:marRight w:val="0"/>
      <w:marTop w:val="0"/>
      <w:marBottom w:val="0"/>
      <w:divBdr>
        <w:top w:val="none" w:sz="0" w:space="0" w:color="auto"/>
        <w:left w:val="none" w:sz="0" w:space="0" w:color="auto"/>
        <w:bottom w:val="none" w:sz="0" w:space="0" w:color="auto"/>
        <w:right w:val="none" w:sz="0" w:space="0" w:color="auto"/>
      </w:divBdr>
    </w:div>
    <w:div w:id="1453012924">
      <w:bodyDiv w:val="1"/>
      <w:marLeft w:val="0"/>
      <w:marRight w:val="0"/>
      <w:marTop w:val="0"/>
      <w:marBottom w:val="0"/>
      <w:divBdr>
        <w:top w:val="none" w:sz="0" w:space="0" w:color="auto"/>
        <w:left w:val="none" w:sz="0" w:space="0" w:color="auto"/>
        <w:bottom w:val="none" w:sz="0" w:space="0" w:color="auto"/>
        <w:right w:val="none" w:sz="0" w:space="0" w:color="auto"/>
      </w:divBdr>
    </w:div>
    <w:div w:id="1453094244">
      <w:bodyDiv w:val="1"/>
      <w:marLeft w:val="0"/>
      <w:marRight w:val="0"/>
      <w:marTop w:val="0"/>
      <w:marBottom w:val="0"/>
      <w:divBdr>
        <w:top w:val="none" w:sz="0" w:space="0" w:color="auto"/>
        <w:left w:val="none" w:sz="0" w:space="0" w:color="auto"/>
        <w:bottom w:val="none" w:sz="0" w:space="0" w:color="auto"/>
        <w:right w:val="none" w:sz="0" w:space="0" w:color="auto"/>
      </w:divBdr>
    </w:div>
    <w:div w:id="1453135598">
      <w:bodyDiv w:val="1"/>
      <w:marLeft w:val="0"/>
      <w:marRight w:val="0"/>
      <w:marTop w:val="0"/>
      <w:marBottom w:val="0"/>
      <w:divBdr>
        <w:top w:val="none" w:sz="0" w:space="0" w:color="auto"/>
        <w:left w:val="none" w:sz="0" w:space="0" w:color="auto"/>
        <w:bottom w:val="none" w:sz="0" w:space="0" w:color="auto"/>
        <w:right w:val="none" w:sz="0" w:space="0" w:color="auto"/>
      </w:divBdr>
    </w:div>
    <w:div w:id="1453281814">
      <w:bodyDiv w:val="1"/>
      <w:marLeft w:val="0"/>
      <w:marRight w:val="0"/>
      <w:marTop w:val="0"/>
      <w:marBottom w:val="0"/>
      <w:divBdr>
        <w:top w:val="none" w:sz="0" w:space="0" w:color="auto"/>
        <w:left w:val="none" w:sz="0" w:space="0" w:color="auto"/>
        <w:bottom w:val="none" w:sz="0" w:space="0" w:color="auto"/>
        <w:right w:val="none" w:sz="0" w:space="0" w:color="auto"/>
      </w:divBdr>
    </w:div>
    <w:div w:id="1453281879">
      <w:bodyDiv w:val="1"/>
      <w:marLeft w:val="0"/>
      <w:marRight w:val="0"/>
      <w:marTop w:val="0"/>
      <w:marBottom w:val="0"/>
      <w:divBdr>
        <w:top w:val="none" w:sz="0" w:space="0" w:color="auto"/>
        <w:left w:val="none" w:sz="0" w:space="0" w:color="auto"/>
        <w:bottom w:val="none" w:sz="0" w:space="0" w:color="auto"/>
        <w:right w:val="none" w:sz="0" w:space="0" w:color="auto"/>
      </w:divBdr>
    </w:div>
    <w:div w:id="1453400037">
      <w:bodyDiv w:val="1"/>
      <w:marLeft w:val="0"/>
      <w:marRight w:val="0"/>
      <w:marTop w:val="0"/>
      <w:marBottom w:val="0"/>
      <w:divBdr>
        <w:top w:val="none" w:sz="0" w:space="0" w:color="auto"/>
        <w:left w:val="none" w:sz="0" w:space="0" w:color="auto"/>
        <w:bottom w:val="none" w:sz="0" w:space="0" w:color="auto"/>
        <w:right w:val="none" w:sz="0" w:space="0" w:color="auto"/>
      </w:divBdr>
    </w:div>
    <w:div w:id="1453476689">
      <w:bodyDiv w:val="1"/>
      <w:marLeft w:val="0"/>
      <w:marRight w:val="0"/>
      <w:marTop w:val="0"/>
      <w:marBottom w:val="0"/>
      <w:divBdr>
        <w:top w:val="none" w:sz="0" w:space="0" w:color="auto"/>
        <w:left w:val="none" w:sz="0" w:space="0" w:color="auto"/>
        <w:bottom w:val="none" w:sz="0" w:space="0" w:color="auto"/>
        <w:right w:val="none" w:sz="0" w:space="0" w:color="auto"/>
      </w:divBdr>
    </w:div>
    <w:div w:id="1453554004">
      <w:bodyDiv w:val="1"/>
      <w:marLeft w:val="0"/>
      <w:marRight w:val="0"/>
      <w:marTop w:val="0"/>
      <w:marBottom w:val="0"/>
      <w:divBdr>
        <w:top w:val="none" w:sz="0" w:space="0" w:color="auto"/>
        <w:left w:val="none" w:sz="0" w:space="0" w:color="auto"/>
        <w:bottom w:val="none" w:sz="0" w:space="0" w:color="auto"/>
        <w:right w:val="none" w:sz="0" w:space="0" w:color="auto"/>
      </w:divBdr>
    </w:div>
    <w:div w:id="1453862236">
      <w:bodyDiv w:val="1"/>
      <w:marLeft w:val="0"/>
      <w:marRight w:val="0"/>
      <w:marTop w:val="0"/>
      <w:marBottom w:val="0"/>
      <w:divBdr>
        <w:top w:val="none" w:sz="0" w:space="0" w:color="auto"/>
        <w:left w:val="none" w:sz="0" w:space="0" w:color="auto"/>
        <w:bottom w:val="none" w:sz="0" w:space="0" w:color="auto"/>
        <w:right w:val="none" w:sz="0" w:space="0" w:color="auto"/>
      </w:divBdr>
    </w:div>
    <w:div w:id="1453863117">
      <w:bodyDiv w:val="1"/>
      <w:marLeft w:val="0"/>
      <w:marRight w:val="0"/>
      <w:marTop w:val="0"/>
      <w:marBottom w:val="0"/>
      <w:divBdr>
        <w:top w:val="none" w:sz="0" w:space="0" w:color="auto"/>
        <w:left w:val="none" w:sz="0" w:space="0" w:color="auto"/>
        <w:bottom w:val="none" w:sz="0" w:space="0" w:color="auto"/>
        <w:right w:val="none" w:sz="0" w:space="0" w:color="auto"/>
      </w:divBdr>
    </w:div>
    <w:div w:id="1453942361">
      <w:bodyDiv w:val="1"/>
      <w:marLeft w:val="0"/>
      <w:marRight w:val="0"/>
      <w:marTop w:val="0"/>
      <w:marBottom w:val="0"/>
      <w:divBdr>
        <w:top w:val="none" w:sz="0" w:space="0" w:color="auto"/>
        <w:left w:val="none" w:sz="0" w:space="0" w:color="auto"/>
        <w:bottom w:val="none" w:sz="0" w:space="0" w:color="auto"/>
        <w:right w:val="none" w:sz="0" w:space="0" w:color="auto"/>
      </w:divBdr>
    </w:div>
    <w:div w:id="1453984518">
      <w:bodyDiv w:val="1"/>
      <w:marLeft w:val="0"/>
      <w:marRight w:val="0"/>
      <w:marTop w:val="0"/>
      <w:marBottom w:val="0"/>
      <w:divBdr>
        <w:top w:val="none" w:sz="0" w:space="0" w:color="auto"/>
        <w:left w:val="none" w:sz="0" w:space="0" w:color="auto"/>
        <w:bottom w:val="none" w:sz="0" w:space="0" w:color="auto"/>
        <w:right w:val="none" w:sz="0" w:space="0" w:color="auto"/>
      </w:divBdr>
    </w:div>
    <w:div w:id="1454055382">
      <w:bodyDiv w:val="1"/>
      <w:marLeft w:val="0"/>
      <w:marRight w:val="0"/>
      <w:marTop w:val="0"/>
      <w:marBottom w:val="0"/>
      <w:divBdr>
        <w:top w:val="none" w:sz="0" w:space="0" w:color="auto"/>
        <w:left w:val="none" w:sz="0" w:space="0" w:color="auto"/>
        <w:bottom w:val="none" w:sz="0" w:space="0" w:color="auto"/>
        <w:right w:val="none" w:sz="0" w:space="0" w:color="auto"/>
      </w:divBdr>
    </w:div>
    <w:div w:id="1454061416">
      <w:bodyDiv w:val="1"/>
      <w:marLeft w:val="0"/>
      <w:marRight w:val="0"/>
      <w:marTop w:val="0"/>
      <w:marBottom w:val="0"/>
      <w:divBdr>
        <w:top w:val="none" w:sz="0" w:space="0" w:color="auto"/>
        <w:left w:val="none" w:sz="0" w:space="0" w:color="auto"/>
        <w:bottom w:val="none" w:sz="0" w:space="0" w:color="auto"/>
        <w:right w:val="none" w:sz="0" w:space="0" w:color="auto"/>
      </w:divBdr>
    </w:div>
    <w:div w:id="1454250325">
      <w:bodyDiv w:val="1"/>
      <w:marLeft w:val="0"/>
      <w:marRight w:val="0"/>
      <w:marTop w:val="0"/>
      <w:marBottom w:val="0"/>
      <w:divBdr>
        <w:top w:val="none" w:sz="0" w:space="0" w:color="auto"/>
        <w:left w:val="none" w:sz="0" w:space="0" w:color="auto"/>
        <w:bottom w:val="none" w:sz="0" w:space="0" w:color="auto"/>
        <w:right w:val="none" w:sz="0" w:space="0" w:color="auto"/>
      </w:divBdr>
    </w:div>
    <w:div w:id="1454397700">
      <w:bodyDiv w:val="1"/>
      <w:marLeft w:val="0"/>
      <w:marRight w:val="0"/>
      <w:marTop w:val="0"/>
      <w:marBottom w:val="0"/>
      <w:divBdr>
        <w:top w:val="none" w:sz="0" w:space="0" w:color="auto"/>
        <w:left w:val="none" w:sz="0" w:space="0" w:color="auto"/>
        <w:bottom w:val="none" w:sz="0" w:space="0" w:color="auto"/>
        <w:right w:val="none" w:sz="0" w:space="0" w:color="auto"/>
      </w:divBdr>
    </w:div>
    <w:div w:id="1454403103">
      <w:bodyDiv w:val="1"/>
      <w:marLeft w:val="0"/>
      <w:marRight w:val="0"/>
      <w:marTop w:val="0"/>
      <w:marBottom w:val="0"/>
      <w:divBdr>
        <w:top w:val="none" w:sz="0" w:space="0" w:color="auto"/>
        <w:left w:val="none" w:sz="0" w:space="0" w:color="auto"/>
        <w:bottom w:val="none" w:sz="0" w:space="0" w:color="auto"/>
        <w:right w:val="none" w:sz="0" w:space="0" w:color="auto"/>
      </w:divBdr>
    </w:div>
    <w:div w:id="1454521715">
      <w:bodyDiv w:val="1"/>
      <w:marLeft w:val="0"/>
      <w:marRight w:val="0"/>
      <w:marTop w:val="0"/>
      <w:marBottom w:val="0"/>
      <w:divBdr>
        <w:top w:val="none" w:sz="0" w:space="0" w:color="auto"/>
        <w:left w:val="none" w:sz="0" w:space="0" w:color="auto"/>
        <w:bottom w:val="none" w:sz="0" w:space="0" w:color="auto"/>
        <w:right w:val="none" w:sz="0" w:space="0" w:color="auto"/>
      </w:divBdr>
    </w:div>
    <w:div w:id="1454668409">
      <w:bodyDiv w:val="1"/>
      <w:marLeft w:val="0"/>
      <w:marRight w:val="0"/>
      <w:marTop w:val="0"/>
      <w:marBottom w:val="0"/>
      <w:divBdr>
        <w:top w:val="none" w:sz="0" w:space="0" w:color="auto"/>
        <w:left w:val="none" w:sz="0" w:space="0" w:color="auto"/>
        <w:bottom w:val="none" w:sz="0" w:space="0" w:color="auto"/>
        <w:right w:val="none" w:sz="0" w:space="0" w:color="auto"/>
      </w:divBdr>
    </w:div>
    <w:div w:id="1454783314">
      <w:bodyDiv w:val="1"/>
      <w:marLeft w:val="0"/>
      <w:marRight w:val="0"/>
      <w:marTop w:val="0"/>
      <w:marBottom w:val="0"/>
      <w:divBdr>
        <w:top w:val="none" w:sz="0" w:space="0" w:color="auto"/>
        <w:left w:val="none" w:sz="0" w:space="0" w:color="auto"/>
        <w:bottom w:val="none" w:sz="0" w:space="0" w:color="auto"/>
        <w:right w:val="none" w:sz="0" w:space="0" w:color="auto"/>
      </w:divBdr>
    </w:div>
    <w:div w:id="1454861301">
      <w:bodyDiv w:val="1"/>
      <w:marLeft w:val="0"/>
      <w:marRight w:val="0"/>
      <w:marTop w:val="0"/>
      <w:marBottom w:val="0"/>
      <w:divBdr>
        <w:top w:val="none" w:sz="0" w:space="0" w:color="auto"/>
        <w:left w:val="none" w:sz="0" w:space="0" w:color="auto"/>
        <w:bottom w:val="none" w:sz="0" w:space="0" w:color="auto"/>
        <w:right w:val="none" w:sz="0" w:space="0" w:color="auto"/>
      </w:divBdr>
    </w:div>
    <w:div w:id="1454865943">
      <w:bodyDiv w:val="1"/>
      <w:marLeft w:val="0"/>
      <w:marRight w:val="0"/>
      <w:marTop w:val="0"/>
      <w:marBottom w:val="0"/>
      <w:divBdr>
        <w:top w:val="none" w:sz="0" w:space="0" w:color="auto"/>
        <w:left w:val="none" w:sz="0" w:space="0" w:color="auto"/>
        <w:bottom w:val="none" w:sz="0" w:space="0" w:color="auto"/>
        <w:right w:val="none" w:sz="0" w:space="0" w:color="auto"/>
      </w:divBdr>
    </w:div>
    <w:div w:id="1454903343">
      <w:bodyDiv w:val="1"/>
      <w:marLeft w:val="0"/>
      <w:marRight w:val="0"/>
      <w:marTop w:val="0"/>
      <w:marBottom w:val="0"/>
      <w:divBdr>
        <w:top w:val="none" w:sz="0" w:space="0" w:color="auto"/>
        <w:left w:val="none" w:sz="0" w:space="0" w:color="auto"/>
        <w:bottom w:val="none" w:sz="0" w:space="0" w:color="auto"/>
        <w:right w:val="none" w:sz="0" w:space="0" w:color="auto"/>
      </w:divBdr>
    </w:div>
    <w:div w:id="1454905507">
      <w:bodyDiv w:val="1"/>
      <w:marLeft w:val="0"/>
      <w:marRight w:val="0"/>
      <w:marTop w:val="0"/>
      <w:marBottom w:val="0"/>
      <w:divBdr>
        <w:top w:val="none" w:sz="0" w:space="0" w:color="auto"/>
        <w:left w:val="none" w:sz="0" w:space="0" w:color="auto"/>
        <w:bottom w:val="none" w:sz="0" w:space="0" w:color="auto"/>
        <w:right w:val="none" w:sz="0" w:space="0" w:color="auto"/>
      </w:divBdr>
    </w:div>
    <w:div w:id="1454977036">
      <w:bodyDiv w:val="1"/>
      <w:marLeft w:val="0"/>
      <w:marRight w:val="0"/>
      <w:marTop w:val="0"/>
      <w:marBottom w:val="0"/>
      <w:divBdr>
        <w:top w:val="none" w:sz="0" w:space="0" w:color="auto"/>
        <w:left w:val="none" w:sz="0" w:space="0" w:color="auto"/>
        <w:bottom w:val="none" w:sz="0" w:space="0" w:color="auto"/>
        <w:right w:val="none" w:sz="0" w:space="0" w:color="auto"/>
      </w:divBdr>
    </w:div>
    <w:div w:id="1455051454">
      <w:bodyDiv w:val="1"/>
      <w:marLeft w:val="0"/>
      <w:marRight w:val="0"/>
      <w:marTop w:val="0"/>
      <w:marBottom w:val="0"/>
      <w:divBdr>
        <w:top w:val="none" w:sz="0" w:space="0" w:color="auto"/>
        <w:left w:val="none" w:sz="0" w:space="0" w:color="auto"/>
        <w:bottom w:val="none" w:sz="0" w:space="0" w:color="auto"/>
        <w:right w:val="none" w:sz="0" w:space="0" w:color="auto"/>
      </w:divBdr>
    </w:div>
    <w:div w:id="1455061133">
      <w:bodyDiv w:val="1"/>
      <w:marLeft w:val="0"/>
      <w:marRight w:val="0"/>
      <w:marTop w:val="0"/>
      <w:marBottom w:val="0"/>
      <w:divBdr>
        <w:top w:val="none" w:sz="0" w:space="0" w:color="auto"/>
        <w:left w:val="none" w:sz="0" w:space="0" w:color="auto"/>
        <w:bottom w:val="none" w:sz="0" w:space="0" w:color="auto"/>
        <w:right w:val="none" w:sz="0" w:space="0" w:color="auto"/>
      </w:divBdr>
    </w:div>
    <w:div w:id="1455096181">
      <w:bodyDiv w:val="1"/>
      <w:marLeft w:val="0"/>
      <w:marRight w:val="0"/>
      <w:marTop w:val="0"/>
      <w:marBottom w:val="0"/>
      <w:divBdr>
        <w:top w:val="none" w:sz="0" w:space="0" w:color="auto"/>
        <w:left w:val="none" w:sz="0" w:space="0" w:color="auto"/>
        <w:bottom w:val="none" w:sz="0" w:space="0" w:color="auto"/>
        <w:right w:val="none" w:sz="0" w:space="0" w:color="auto"/>
      </w:divBdr>
    </w:div>
    <w:div w:id="1455097538">
      <w:bodyDiv w:val="1"/>
      <w:marLeft w:val="0"/>
      <w:marRight w:val="0"/>
      <w:marTop w:val="0"/>
      <w:marBottom w:val="0"/>
      <w:divBdr>
        <w:top w:val="none" w:sz="0" w:space="0" w:color="auto"/>
        <w:left w:val="none" w:sz="0" w:space="0" w:color="auto"/>
        <w:bottom w:val="none" w:sz="0" w:space="0" w:color="auto"/>
        <w:right w:val="none" w:sz="0" w:space="0" w:color="auto"/>
      </w:divBdr>
    </w:div>
    <w:div w:id="1455126866">
      <w:bodyDiv w:val="1"/>
      <w:marLeft w:val="0"/>
      <w:marRight w:val="0"/>
      <w:marTop w:val="0"/>
      <w:marBottom w:val="0"/>
      <w:divBdr>
        <w:top w:val="none" w:sz="0" w:space="0" w:color="auto"/>
        <w:left w:val="none" w:sz="0" w:space="0" w:color="auto"/>
        <w:bottom w:val="none" w:sz="0" w:space="0" w:color="auto"/>
        <w:right w:val="none" w:sz="0" w:space="0" w:color="auto"/>
      </w:divBdr>
    </w:div>
    <w:div w:id="1455177927">
      <w:bodyDiv w:val="1"/>
      <w:marLeft w:val="0"/>
      <w:marRight w:val="0"/>
      <w:marTop w:val="0"/>
      <w:marBottom w:val="0"/>
      <w:divBdr>
        <w:top w:val="none" w:sz="0" w:space="0" w:color="auto"/>
        <w:left w:val="none" w:sz="0" w:space="0" w:color="auto"/>
        <w:bottom w:val="none" w:sz="0" w:space="0" w:color="auto"/>
        <w:right w:val="none" w:sz="0" w:space="0" w:color="auto"/>
      </w:divBdr>
    </w:div>
    <w:div w:id="1455178916">
      <w:bodyDiv w:val="1"/>
      <w:marLeft w:val="0"/>
      <w:marRight w:val="0"/>
      <w:marTop w:val="0"/>
      <w:marBottom w:val="0"/>
      <w:divBdr>
        <w:top w:val="none" w:sz="0" w:space="0" w:color="auto"/>
        <w:left w:val="none" w:sz="0" w:space="0" w:color="auto"/>
        <w:bottom w:val="none" w:sz="0" w:space="0" w:color="auto"/>
        <w:right w:val="none" w:sz="0" w:space="0" w:color="auto"/>
      </w:divBdr>
    </w:div>
    <w:div w:id="1455249498">
      <w:bodyDiv w:val="1"/>
      <w:marLeft w:val="0"/>
      <w:marRight w:val="0"/>
      <w:marTop w:val="0"/>
      <w:marBottom w:val="0"/>
      <w:divBdr>
        <w:top w:val="none" w:sz="0" w:space="0" w:color="auto"/>
        <w:left w:val="none" w:sz="0" w:space="0" w:color="auto"/>
        <w:bottom w:val="none" w:sz="0" w:space="0" w:color="auto"/>
        <w:right w:val="none" w:sz="0" w:space="0" w:color="auto"/>
      </w:divBdr>
    </w:div>
    <w:div w:id="1455250735">
      <w:bodyDiv w:val="1"/>
      <w:marLeft w:val="0"/>
      <w:marRight w:val="0"/>
      <w:marTop w:val="0"/>
      <w:marBottom w:val="0"/>
      <w:divBdr>
        <w:top w:val="none" w:sz="0" w:space="0" w:color="auto"/>
        <w:left w:val="none" w:sz="0" w:space="0" w:color="auto"/>
        <w:bottom w:val="none" w:sz="0" w:space="0" w:color="auto"/>
        <w:right w:val="none" w:sz="0" w:space="0" w:color="auto"/>
      </w:divBdr>
    </w:div>
    <w:div w:id="1455369992">
      <w:bodyDiv w:val="1"/>
      <w:marLeft w:val="0"/>
      <w:marRight w:val="0"/>
      <w:marTop w:val="0"/>
      <w:marBottom w:val="0"/>
      <w:divBdr>
        <w:top w:val="none" w:sz="0" w:space="0" w:color="auto"/>
        <w:left w:val="none" w:sz="0" w:space="0" w:color="auto"/>
        <w:bottom w:val="none" w:sz="0" w:space="0" w:color="auto"/>
        <w:right w:val="none" w:sz="0" w:space="0" w:color="auto"/>
      </w:divBdr>
    </w:div>
    <w:div w:id="1455440099">
      <w:bodyDiv w:val="1"/>
      <w:marLeft w:val="0"/>
      <w:marRight w:val="0"/>
      <w:marTop w:val="0"/>
      <w:marBottom w:val="0"/>
      <w:divBdr>
        <w:top w:val="none" w:sz="0" w:space="0" w:color="auto"/>
        <w:left w:val="none" w:sz="0" w:space="0" w:color="auto"/>
        <w:bottom w:val="none" w:sz="0" w:space="0" w:color="auto"/>
        <w:right w:val="none" w:sz="0" w:space="0" w:color="auto"/>
      </w:divBdr>
    </w:div>
    <w:div w:id="1455513921">
      <w:bodyDiv w:val="1"/>
      <w:marLeft w:val="0"/>
      <w:marRight w:val="0"/>
      <w:marTop w:val="0"/>
      <w:marBottom w:val="0"/>
      <w:divBdr>
        <w:top w:val="none" w:sz="0" w:space="0" w:color="auto"/>
        <w:left w:val="none" w:sz="0" w:space="0" w:color="auto"/>
        <w:bottom w:val="none" w:sz="0" w:space="0" w:color="auto"/>
        <w:right w:val="none" w:sz="0" w:space="0" w:color="auto"/>
      </w:divBdr>
    </w:div>
    <w:div w:id="1455514674">
      <w:bodyDiv w:val="1"/>
      <w:marLeft w:val="0"/>
      <w:marRight w:val="0"/>
      <w:marTop w:val="0"/>
      <w:marBottom w:val="0"/>
      <w:divBdr>
        <w:top w:val="none" w:sz="0" w:space="0" w:color="auto"/>
        <w:left w:val="none" w:sz="0" w:space="0" w:color="auto"/>
        <w:bottom w:val="none" w:sz="0" w:space="0" w:color="auto"/>
        <w:right w:val="none" w:sz="0" w:space="0" w:color="auto"/>
      </w:divBdr>
    </w:div>
    <w:div w:id="1455517706">
      <w:bodyDiv w:val="1"/>
      <w:marLeft w:val="0"/>
      <w:marRight w:val="0"/>
      <w:marTop w:val="0"/>
      <w:marBottom w:val="0"/>
      <w:divBdr>
        <w:top w:val="none" w:sz="0" w:space="0" w:color="auto"/>
        <w:left w:val="none" w:sz="0" w:space="0" w:color="auto"/>
        <w:bottom w:val="none" w:sz="0" w:space="0" w:color="auto"/>
        <w:right w:val="none" w:sz="0" w:space="0" w:color="auto"/>
      </w:divBdr>
    </w:div>
    <w:div w:id="1455557904">
      <w:bodyDiv w:val="1"/>
      <w:marLeft w:val="0"/>
      <w:marRight w:val="0"/>
      <w:marTop w:val="0"/>
      <w:marBottom w:val="0"/>
      <w:divBdr>
        <w:top w:val="none" w:sz="0" w:space="0" w:color="auto"/>
        <w:left w:val="none" w:sz="0" w:space="0" w:color="auto"/>
        <w:bottom w:val="none" w:sz="0" w:space="0" w:color="auto"/>
        <w:right w:val="none" w:sz="0" w:space="0" w:color="auto"/>
      </w:divBdr>
    </w:div>
    <w:div w:id="1455565573">
      <w:bodyDiv w:val="1"/>
      <w:marLeft w:val="0"/>
      <w:marRight w:val="0"/>
      <w:marTop w:val="0"/>
      <w:marBottom w:val="0"/>
      <w:divBdr>
        <w:top w:val="none" w:sz="0" w:space="0" w:color="auto"/>
        <w:left w:val="none" w:sz="0" w:space="0" w:color="auto"/>
        <w:bottom w:val="none" w:sz="0" w:space="0" w:color="auto"/>
        <w:right w:val="none" w:sz="0" w:space="0" w:color="auto"/>
      </w:divBdr>
    </w:div>
    <w:div w:id="1455632218">
      <w:bodyDiv w:val="1"/>
      <w:marLeft w:val="0"/>
      <w:marRight w:val="0"/>
      <w:marTop w:val="0"/>
      <w:marBottom w:val="0"/>
      <w:divBdr>
        <w:top w:val="none" w:sz="0" w:space="0" w:color="auto"/>
        <w:left w:val="none" w:sz="0" w:space="0" w:color="auto"/>
        <w:bottom w:val="none" w:sz="0" w:space="0" w:color="auto"/>
        <w:right w:val="none" w:sz="0" w:space="0" w:color="auto"/>
      </w:divBdr>
    </w:div>
    <w:div w:id="1455633533">
      <w:bodyDiv w:val="1"/>
      <w:marLeft w:val="0"/>
      <w:marRight w:val="0"/>
      <w:marTop w:val="0"/>
      <w:marBottom w:val="0"/>
      <w:divBdr>
        <w:top w:val="none" w:sz="0" w:space="0" w:color="auto"/>
        <w:left w:val="none" w:sz="0" w:space="0" w:color="auto"/>
        <w:bottom w:val="none" w:sz="0" w:space="0" w:color="auto"/>
        <w:right w:val="none" w:sz="0" w:space="0" w:color="auto"/>
      </w:divBdr>
    </w:div>
    <w:div w:id="1455634832">
      <w:bodyDiv w:val="1"/>
      <w:marLeft w:val="0"/>
      <w:marRight w:val="0"/>
      <w:marTop w:val="0"/>
      <w:marBottom w:val="0"/>
      <w:divBdr>
        <w:top w:val="none" w:sz="0" w:space="0" w:color="auto"/>
        <w:left w:val="none" w:sz="0" w:space="0" w:color="auto"/>
        <w:bottom w:val="none" w:sz="0" w:space="0" w:color="auto"/>
        <w:right w:val="none" w:sz="0" w:space="0" w:color="auto"/>
      </w:divBdr>
    </w:div>
    <w:div w:id="1455635561">
      <w:bodyDiv w:val="1"/>
      <w:marLeft w:val="0"/>
      <w:marRight w:val="0"/>
      <w:marTop w:val="0"/>
      <w:marBottom w:val="0"/>
      <w:divBdr>
        <w:top w:val="none" w:sz="0" w:space="0" w:color="auto"/>
        <w:left w:val="none" w:sz="0" w:space="0" w:color="auto"/>
        <w:bottom w:val="none" w:sz="0" w:space="0" w:color="auto"/>
        <w:right w:val="none" w:sz="0" w:space="0" w:color="auto"/>
      </w:divBdr>
    </w:div>
    <w:div w:id="1455639943">
      <w:bodyDiv w:val="1"/>
      <w:marLeft w:val="0"/>
      <w:marRight w:val="0"/>
      <w:marTop w:val="0"/>
      <w:marBottom w:val="0"/>
      <w:divBdr>
        <w:top w:val="none" w:sz="0" w:space="0" w:color="auto"/>
        <w:left w:val="none" w:sz="0" w:space="0" w:color="auto"/>
        <w:bottom w:val="none" w:sz="0" w:space="0" w:color="auto"/>
        <w:right w:val="none" w:sz="0" w:space="0" w:color="auto"/>
      </w:divBdr>
    </w:div>
    <w:div w:id="1455712341">
      <w:bodyDiv w:val="1"/>
      <w:marLeft w:val="0"/>
      <w:marRight w:val="0"/>
      <w:marTop w:val="0"/>
      <w:marBottom w:val="0"/>
      <w:divBdr>
        <w:top w:val="none" w:sz="0" w:space="0" w:color="auto"/>
        <w:left w:val="none" w:sz="0" w:space="0" w:color="auto"/>
        <w:bottom w:val="none" w:sz="0" w:space="0" w:color="auto"/>
        <w:right w:val="none" w:sz="0" w:space="0" w:color="auto"/>
      </w:divBdr>
    </w:div>
    <w:div w:id="1455751555">
      <w:bodyDiv w:val="1"/>
      <w:marLeft w:val="0"/>
      <w:marRight w:val="0"/>
      <w:marTop w:val="0"/>
      <w:marBottom w:val="0"/>
      <w:divBdr>
        <w:top w:val="none" w:sz="0" w:space="0" w:color="auto"/>
        <w:left w:val="none" w:sz="0" w:space="0" w:color="auto"/>
        <w:bottom w:val="none" w:sz="0" w:space="0" w:color="auto"/>
        <w:right w:val="none" w:sz="0" w:space="0" w:color="auto"/>
      </w:divBdr>
    </w:div>
    <w:div w:id="1455758298">
      <w:bodyDiv w:val="1"/>
      <w:marLeft w:val="0"/>
      <w:marRight w:val="0"/>
      <w:marTop w:val="0"/>
      <w:marBottom w:val="0"/>
      <w:divBdr>
        <w:top w:val="none" w:sz="0" w:space="0" w:color="auto"/>
        <w:left w:val="none" w:sz="0" w:space="0" w:color="auto"/>
        <w:bottom w:val="none" w:sz="0" w:space="0" w:color="auto"/>
        <w:right w:val="none" w:sz="0" w:space="0" w:color="auto"/>
      </w:divBdr>
    </w:div>
    <w:div w:id="1455902668">
      <w:bodyDiv w:val="1"/>
      <w:marLeft w:val="0"/>
      <w:marRight w:val="0"/>
      <w:marTop w:val="0"/>
      <w:marBottom w:val="0"/>
      <w:divBdr>
        <w:top w:val="none" w:sz="0" w:space="0" w:color="auto"/>
        <w:left w:val="none" w:sz="0" w:space="0" w:color="auto"/>
        <w:bottom w:val="none" w:sz="0" w:space="0" w:color="auto"/>
        <w:right w:val="none" w:sz="0" w:space="0" w:color="auto"/>
      </w:divBdr>
    </w:div>
    <w:div w:id="1455977265">
      <w:bodyDiv w:val="1"/>
      <w:marLeft w:val="0"/>
      <w:marRight w:val="0"/>
      <w:marTop w:val="0"/>
      <w:marBottom w:val="0"/>
      <w:divBdr>
        <w:top w:val="none" w:sz="0" w:space="0" w:color="auto"/>
        <w:left w:val="none" w:sz="0" w:space="0" w:color="auto"/>
        <w:bottom w:val="none" w:sz="0" w:space="0" w:color="auto"/>
        <w:right w:val="none" w:sz="0" w:space="0" w:color="auto"/>
      </w:divBdr>
    </w:div>
    <w:div w:id="1456018441">
      <w:bodyDiv w:val="1"/>
      <w:marLeft w:val="0"/>
      <w:marRight w:val="0"/>
      <w:marTop w:val="0"/>
      <w:marBottom w:val="0"/>
      <w:divBdr>
        <w:top w:val="none" w:sz="0" w:space="0" w:color="auto"/>
        <w:left w:val="none" w:sz="0" w:space="0" w:color="auto"/>
        <w:bottom w:val="none" w:sz="0" w:space="0" w:color="auto"/>
        <w:right w:val="none" w:sz="0" w:space="0" w:color="auto"/>
      </w:divBdr>
    </w:div>
    <w:div w:id="1456095118">
      <w:bodyDiv w:val="1"/>
      <w:marLeft w:val="0"/>
      <w:marRight w:val="0"/>
      <w:marTop w:val="0"/>
      <w:marBottom w:val="0"/>
      <w:divBdr>
        <w:top w:val="none" w:sz="0" w:space="0" w:color="auto"/>
        <w:left w:val="none" w:sz="0" w:space="0" w:color="auto"/>
        <w:bottom w:val="none" w:sz="0" w:space="0" w:color="auto"/>
        <w:right w:val="none" w:sz="0" w:space="0" w:color="auto"/>
      </w:divBdr>
    </w:div>
    <w:div w:id="1456101037">
      <w:bodyDiv w:val="1"/>
      <w:marLeft w:val="0"/>
      <w:marRight w:val="0"/>
      <w:marTop w:val="0"/>
      <w:marBottom w:val="0"/>
      <w:divBdr>
        <w:top w:val="none" w:sz="0" w:space="0" w:color="auto"/>
        <w:left w:val="none" w:sz="0" w:space="0" w:color="auto"/>
        <w:bottom w:val="none" w:sz="0" w:space="0" w:color="auto"/>
        <w:right w:val="none" w:sz="0" w:space="0" w:color="auto"/>
      </w:divBdr>
    </w:div>
    <w:div w:id="1456174658">
      <w:bodyDiv w:val="1"/>
      <w:marLeft w:val="0"/>
      <w:marRight w:val="0"/>
      <w:marTop w:val="0"/>
      <w:marBottom w:val="0"/>
      <w:divBdr>
        <w:top w:val="none" w:sz="0" w:space="0" w:color="auto"/>
        <w:left w:val="none" w:sz="0" w:space="0" w:color="auto"/>
        <w:bottom w:val="none" w:sz="0" w:space="0" w:color="auto"/>
        <w:right w:val="none" w:sz="0" w:space="0" w:color="auto"/>
      </w:divBdr>
    </w:div>
    <w:div w:id="1456174824">
      <w:bodyDiv w:val="1"/>
      <w:marLeft w:val="0"/>
      <w:marRight w:val="0"/>
      <w:marTop w:val="0"/>
      <w:marBottom w:val="0"/>
      <w:divBdr>
        <w:top w:val="none" w:sz="0" w:space="0" w:color="auto"/>
        <w:left w:val="none" w:sz="0" w:space="0" w:color="auto"/>
        <w:bottom w:val="none" w:sz="0" w:space="0" w:color="auto"/>
        <w:right w:val="none" w:sz="0" w:space="0" w:color="auto"/>
      </w:divBdr>
    </w:div>
    <w:div w:id="1456292589">
      <w:bodyDiv w:val="1"/>
      <w:marLeft w:val="0"/>
      <w:marRight w:val="0"/>
      <w:marTop w:val="0"/>
      <w:marBottom w:val="0"/>
      <w:divBdr>
        <w:top w:val="none" w:sz="0" w:space="0" w:color="auto"/>
        <w:left w:val="none" w:sz="0" w:space="0" w:color="auto"/>
        <w:bottom w:val="none" w:sz="0" w:space="0" w:color="auto"/>
        <w:right w:val="none" w:sz="0" w:space="0" w:color="auto"/>
      </w:divBdr>
    </w:div>
    <w:div w:id="1456364497">
      <w:bodyDiv w:val="1"/>
      <w:marLeft w:val="0"/>
      <w:marRight w:val="0"/>
      <w:marTop w:val="0"/>
      <w:marBottom w:val="0"/>
      <w:divBdr>
        <w:top w:val="none" w:sz="0" w:space="0" w:color="auto"/>
        <w:left w:val="none" w:sz="0" w:space="0" w:color="auto"/>
        <w:bottom w:val="none" w:sz="0" w:space="0" w:color="auto"/>
        <w:right w:val="none" w:sz="0" w:space="0" w:color="auto"/>
      </w:divBdr>
    </w:div>
    <w:div w:id="1456365311">
      <w:bodyDiv w:val="1"/>
      <w:marLeft w:val="0"/>
      <w:marRight w:val="0"/>
      <w:marTop w:val="0"/>
      <w:marBottom w:val="0"/>
      <w:divBdr>
        <w:top w:val="none" w:sz="0" w:space="0" w:color="auto"/>
        <w:left w:val="none" w:sz="0" w:space="0" w:color="auto"/>
        <w:bottom w:val="none" w:sz="0" w:space="0" w:color="auto"/>
        <w:right w:val="none" w:sz="0" w:space="0" w:color="auto"/>
      </w:divBdr>
    </w:div>
    <w:div w:id="1456411342">
      <w:bodyDiv w:val="1"/>
      <w:marLeft w:val="0"/>
      <w:marRight w:val="0"/>
      <w:marTop w:val="0"/>
      <w:marBottom w:val="0"/>
      <w:divBdr>
        <w:top w:val="none" w:sz="0" w:space="0" w:color="auto"/>
        <w:left w:val="none" w:sz="0" w:space="0" w:color="auto"/>
        <w:bottom w:val="none" w:sz="0" w:space="0" w:color="auto"/>
        <w:right w:val="none" w:sz="0" w:space="0" w:color="auto"/>
      </w:divBdr>
    </w:div>
    <w:div w:id="1456438112">
      <w:bodyDiv w:val="1"/>
      <w:marLeft w:val="0"/>
      <w:marRight w:val="0"/>
      <w:marTop w:val="0"/>
      <w:marBottom w:val="0"/>
      <w:divBdr>
        <w:top w:val="none" w:sz="0" w:space="0" w:color="auto"/>
        <w:left w:val="none" w:sz="0" w:space="0" w:color="auto"/>
        <w:bottom w:val="none" w:sz="0" w:space="0" w:color="auto"/>
        <w:right w:val="none" w:sz="0" w:space="0" w:color="auto"/>
      </w:divBdr>
    </w:div>
    <w:div w:id="1456485509">
      <w:bodyDiv w:val="1"/>
      <w:marLeft w:val="0"/>
      <w:marRight w:val="0"/>
      <w:marTop w:val="0"/>
      <w:marBottom w:val="0"/>
      <w:divBdr>
        <w:top w:val="none" w:sz="0" w:space="0" w:color="auto"/>
        <w:left w:val="none" w:sz="0" w:space="0" w:color="auto"/>
        <w:bottom w:val="none" w:sz="0" w:space="0" w:color="auto"/>
        <w:right w:val="none" w:sz="0" w:space="0" w:color="auto"/>
      </w:divBdr>
    </w:div>
    <w:div w:id="1456487115">
      <w:bodyDiv w:val="1"/>
      <w:marLeft w:val="0"/>
      <w:marRight w:val="0"/>
      <w:marTop w:val="0"/>
      <w:marBottom w:val="0"/>
      <w:divBdr>
        <w:top w:val="none" w:sz="0" w:space="0" w:color="auto"/>
        <w:left w:val="none" w:sz="0" w:space="0" w:color="auto"/>
        <w:bottom w:val="none" w:sz="0" w:space="0" w:color="auto"/>
        <w:right w:val="none" w:sz="0" w:space="0" w:color="auto"/>
      </w:divBdr>
    </w:div>
    <w:div w:id="1456560691">
      <w:bodyDiv w:val="1"/>
      <w:marLeft w:val="0"/>
      <w:marRight w:val="0"/>
      <w:marTop w:val="0"/>
      <w:marBottom w:val="0"/>
      <w:divBdr>
        <w:top w:val="none" w:sz="0" w:space="0" w:color="auto"/>
        <w:left w:val="none" w:sz="0" w:space="0" w:color="auto"/>
        <w:bottom w:val="none" w:sz="0" w:space="0" w:color="auto"/>
        <w:right w:val="none" w:sz="0" w:space="0" w:color="auto"/>
      </w:divBdr>
    </w:div>
    <w:div w:id="1456605058">
      <w:bodyDiv w:val="1"/>
      <w:marLeft w:val="0"/>
      <w:marRight w:val="0"/>
      <w:marTop w:val="0"/>
      <w:marBottom w:val="0"/>
      <w:divBdr>
        <w:top w:val="none" w:sz="0" w:space="0" w:color="auto"/>
        <w:left w:val="none" w:sz="0" w:space="0" w:color="auto"/>
        <w:bottom w:val="none" w:sz="0" w:space="0" w:color="auto"/>
        <w:right w:val="none" w:sz="0" w:space="0" w:color="auto"/>
      </w:divBdr>
    </w:div>
    <w:div w:id="1456754465">
      <w:bodyDiv w:val="1"/>
      <w:marLeft w:val="0"/>
      <w:marRight w:val="0"/>
      <w:marTop w:val="0"/>
      <w:marBottom w:val="0"/>
      <w:divBdr>
        <w:top w:val="none" w:sz="0" w:space="0" w:color="auto"/>
        <w:left w:val="none" w:sz="0" w:space="0" w:color="auto"/>
        <w:bottom w:val="none" w:sz="0" w:space="0" w:color="auto"/>
        <w:right w:val="none" w:sz="0" w:space="0" w:color="auto"/>
      </w:divBdr>
    </w:div>
    <w:div w:id="1456829740">
      <w:bodyDiv w:val="1"/>
      <w:marLeft w:val="0"/>
      <w:marRight w:val="0"/>
      <w:marTop w:val="0"/>
      <w:marBottom w:val="0"/>
      <w:divBdr>
        <w:top w:val="none" w:sz="0" w:space="0" w:color="auto"/>
        <w:left w:val="none" w:sz="0" w:space="0" w:color="auto"/>
        <w:bottom w:val="none" w:sz="0" w:space="0" w:color="auto"/>
        <w:right w:val="none" w:sz="0" w:space="0" w:color="auto"/>
      </w:divBdr>
    </w:div>
    <w:div w:id="1456871752">
      <w:bodyDiv w:val="1"/>
      <w:marLeft w:val="0"/>
      <w:marRight w:val="0"/>
      <w:marTop w:val="0"/>
      <w:marBottom w:val="0"/>
      <w:divBdr>
        <w:top w:val="none" w:sz="0" w:space="0" w:color="auto"/>
        <w:left w:val="none" w:sz="0" w:space="0" w:color="auto"/>
        <w:bottom w:val="none" w:sz="0" w:space="0" w:color="auto"/>
        <w:right w:val="none" w:sz="0" w:space="0" w:color="auto"/>
      </w:divBdr>
    </w:div>
    <w:div w:id="1456951326">
      <w:bodyDiv w:val="1"/>
      <w:marLeft w:val="0"/>
      <w:marRight w:val="0"/>
      <w:marTop w:val="0"/>
      <w:marBottom w:val="0"/>
      <w:divBdr>
        <w:top w:val="none" w:sz="0" w:space="0" w:color="auto"/>
        <w:left w:val="none" w:sz="0" w:space="0" w:color="auto"/>
        <w:bottom w:val="none" w:sz="0" w:space="0" w:color="auto"/>
        <w:right w:val="none" w:sz="0" w:space="0" w:color="auto"/>
      </w:divBdr>
    </w:div>
    <w:div w:id="1457023597">
      <w:bodyDiv w:val="1"/>
      <w:marLeft w:val="0"/>
      <w:marRight w:val="0"/>
      <w:marTop w:val="0"/>
      <w:marBottom w:val="0"/>
      <w:divBdr>
        <w:top w:val="none" w:sz="0" w:space="0" w:color="auto"/>
        <w:left w:val="none" w:sz="0" w:space="0" w:color="auto"/>
        <w:bottom w:val="none" w:sz="0" w:space="0" w:color="auto"/>
        <w:right w:val="none" w:sz="0" w:space="0" w:color="auto"/>
      </w:divBdr>
    </w:div>
    <w:div w:id="1457024901">
      <w:bodyDiv w:val="1"/>
      <w:marLeft w:val="0"/>
      <w:marRight w:val="0"/>
      <w:marTop w:val="0"/>
      <w:marBottom w:val="0"/>
      <w:divBdr>
        <w:top w:val="none" w:sz="0" w:space="0" w:color="auto"/>
        <w:left w:val="none" w:sz="0" w:space="0" w:color="auto"/>
        <w:bottom w:val="none" w:sz="0" w:space="0" w:color="auto"/>
        <w:right w:val="none" w:sz="0" w:space="0" w:color="auto"/>
      </w:divBdr>
    </w:div>
    <w:div w:id="1457063086">
      <w:bodyDiv w:val="1"/>
      <w:marLeft w:val="0"/>
      <w:marRight w:val="0"/>
      <w:marTop w:val="0"/>
      <w:marBottom w:val="0"/>
      <w:divBdr>
        <w:top w:val="none" w:sz="0" w:space="0" w:color="auto"/>
        <w:left w:val="none" w:sz="0" w:space="0" w:color="auto"/>
        <w:bottom w:val="none" w:sz="0" w:space="0" w:color="auto"/>
        <w:right w:val="none" w:sz="0" w:space="0" w:color="auto"/>
      </w:divBdr>
    </w:div>
    <w:div w:id="1457067129">
      <w:bodyDiv w:val="1"/>
      <w:marLeft w:val="0"/>
      <w:marRight w:val="0"/>
      <w:marTop w:val="0"/>
      <w:marBottom w:val="0"/>
      <w:divBdr>
        <w:top w:val="none" w:sz="0" w:space="0" w:color="auto"/>
        <w:left w:val="none" w:sz="0" w:space="0" w:color="auto"/>
        <w:bottom w:val="none" w:sz="0" w:space="0" w:color="auto"/>
        <w:right w:val="none" w:sz="0" w:space="0" w:color="auto"/>
      </w:divBdr>
    </w:div>
    <w:div w:id="1457069570">
      <w:bodyDiv w:val="1"/>
      <w:marLeft w:val="0"/>
      <w:marRight w:val="0"/>
      <w:marTop w:val="0"/>
      <w:marBottom w:val="0"/>
      <w:divBdr>
        <w:top w:val="none" w:sz="0" w:space="0" w:color="auto"/>
        <w:left w:val="none" w:sz="0" w:space="0" w:color="auto"/>
        <w:bottom w:val="none" w:sz="0" w:space="0" w:color="auto"/>
        <w:right w:val="none" w:sz="0" w:space="0" w:color="auto"/>
      </w:divBdr>
    </w:div>
    <w:div w:id="1457218693">
      <w:bodyDiv w:val="1"/>
      <w:marLeft w:val="0"/>
      <w:marRight w:val="0"/>
      <w:marTop w:val="0"/>
      <w:marBottom w:val="0"/>
      <w:divBdr>
        <w:top w:val="none" w:sz="0" w:space="0" w:color="auto"/>
        <w:left w:val="none" w:sz="0" w:space="0" w:color="auto"/>
        <w:bottom w:val="none" w:sz="0" w:space="0" w:color="auto"/>
        <w:right w:val="none" w:sz="0" w:space="0" w:color="auto"/>
      </w:divBdr>
    </w:div>
    <w:div w:id="1457261118">
      <w:bodyDiv w:val="1"/>
      <w:marLeft w:val="0"/>
      <w:marRight w:val="0"/>
      <w:marTop w:val="0"/>
      <w:marBottom w:val="0"/>
      <w:divBdr>
        <w:top w:val="none" w:sz="0" w:space="0" w:color="auto"/>
        <w:left w:val="none" w:sz="0" w:space="0" w:color="auto"/>
        <w:bottom w:val="none" w:sz="0" w:space="0" w:color="auto"/>
        <w:right w:val="none" w:sz="0" w:space="0" w:color="auto"/>
      </w:divBdr>
    </w:div>
    <w:div w:id="1457262042">
      <w:bodyDiv w:val="1"/>
      <w:marLeft w:val="0"/>
      <w:marRight w:val="0"/>
      <w:marTop w:val="0"/>
      <w:marBottom w:val="0"/>
      <w:divBdr>
        <w:top w:val="none" w:sz="0" w:space="0" w:color="auto"/>
        <w:left w:val="none" w:sz="0" w:space="0" w:color="auto"/>
        <w:bottom w:val="none" w:sz="0" w:space="0" w:color="auto"/>
        <w:right w:val="none" w:sz="0" w:space="0" w:color="auto"/>
      </w:divBdr>
    </w:div>
    <w:div w:id="1457487285">
      <w:bodyDiv w:val="1"/>
      <w:marLeft w:val="0"/>
      <w:marRight w:val="0"/>
      <w:marTop w:val="0"/>
      <w:marBottom w:val="0"/>
      <w:divBdr>
        <w:top w:val="none" w:sz="0" w:space="0" w:color="auto"/>
        <w:left w:val="none" w:sz="0" w:space="0" w:color="auto"/>
        <w:bottom w:val="none" w:sz="0" w:space="0" w:color="auto"/>
        <w:right w:val="none" w:sz="0" w:space="0" w:color="auto"/>
      </w:divBdr>
    </w:div>
    <w:div w:id="1457521792">
      <w:bodyDiv w:val="1"/>
      <w:marLeft w:val="0"/>
      <w:marRight w:val="0"/>
      <w:marTop w:val="0"/>
      <w:marBottom w:val="0"/>
      <w:divBdr>
        <w:top w:val="none" w:sz="0" w:space="0" w:color="auto"/>
        <w:left w:val="none" w:sz="0" w:space="0" w:color="auto"/>
        <w:bottom w:val="none" w:sz="0" w:space="0" w:color="auto"/>
        <w:right w:val="none" w:sz="0" w:space="0" w:color="auto"/>
      </w:divBdr>
    </w:div>
    <w:div w:id="1457602616">
      <w:bodyDiv w:val="1"/>
      <w:marLeft w:val="0"/>
      <w:marRight w:val="0"/>
      <w:marTop w:val="0"/>
      <w:marBottom w:val="0"/>
      <w:divBdr>
        <w:top w:val="none" w:sz="0" w:space="0" w:color="auto"/>
        <w:left w:val="none" w:sz="0" w:space="0" w:color="auto"/>
        <w:bottom w:val="none" w:sz="0" w:space="0" w:color="auto"/>
        <w:right w:val="none" w:sz="0" w:space="0" w:color="auto"/>
      </w:divBdr>
    </w:div>
    <w:div w:id="1457748004">
      <w:bodyDiv w:val="1"/>
      <w:marLeft w:val="0"/>
      <w:marRight w:val="0"/>
      <w:marTop w:val="0"/>
      <w:marBottom w:val="0"/>
      <w:divBdr>
        <w:top w:val="none" w:sz="0" w:space="0" w:color="auto"/>
        <w:left w:val="none" w:sz="0" w:space="0" w:color="auto"/>
        <w:bottom w:val="none" w:sz="0" w:space="0" w:color="auto"/>
        <w:right w:val="none" w:sz="0" w:space="0" w:color="auto"/>
      </w:divBdr>
    </w:div>
    <w:div w:id="1457748970">
      <w:bodyDiv w:val="1"/>
      <w:marLeft w:val="0"/>
      <w:marRight w:val="0"/>
      <w:marTop w:val="0"/>
      <w:marBottom w:val="0"/>
      <w:divBdr>
        <w:top w:val="none" w:sz="0" w:space="0" w:color="auto"/>
        <w:left w:val="none" w:sz="0" w:space="0" w:color="auto"/>
        <w:bottom w:val="none" w:sz="0" w:space="0" w:color="auto"/>
        <w:right w:val="none" w:sz="0" w:space="0" w:color="auto"/>
      </w:divBdr>
    </w:div>
    <w:div w:id="1457794515">
      <w:bodyDiv w:val="1"/>
      <w:marLeft w:val="0"/>
      <w:marRight w:val="0"/>
      <w:marTop w:val="0"/>
      <w:marBottom w:val="0"/>
      <w:divBdr>
        <w:top w:val="none" w:sz="0" w:space="0" w:color="auto"/>
        <w:left w:val="none" w:sz="0" w:space="0" w:color="auto"/>
        <w:bottom w:val="none" w:sz="0" w:space="0" w:color="auto"/>
        <w:right w:val="none" w:sz="0" w:space="0" w:color="auto"/>
      </w:divBdr>
    </w:div>
    <w:div w:id="1457867451">
      <w:bodyDiv w:val="1"/>
      <w:marLeft w:val="0"/>
      <w:marRight w:val="0"/>
      <w:marTop w:val="0"/>
      <w:marBottom w:val="0"/>
      <w:divBdr>
        <w:top w:val="none" w:sz="0" w:space="0" w:color="auto"/>
        <w:left w:val="none" w:sz="0" w:space="0" w:color="auto"/>
        <w:bottom w:val="none" w:sz="0" w:space="0" w:color="auto"/>
        <w:right w:val="none" w:sz="0" w:space="0" w:color="auto"/>
      </w:divBdr>
    </w:div>
    <w:div w:id="1457868858">
      <w:bodyDiv w:val="1"/>
      <w:marLeft w:val="0"/>
      <w:marRight w:val="0"/>
      <w:marTop w:val="0"/>
      <w:marBottom w:val="0"/>
      <w:divBdr>
        <w:top w:val="none" w:sz="0" w:space="0" w:color="auto"/>
        <w:left w:val="none" w:sz="0" w:space="0" w:color="auto"/>
        <w:bottom w:val="none" w:sz="0" w:space="0" w:color="auto"/>
        <w:right w:val="none" w:sz="0" w:space="0" w:color="auto"/>
      </w:divBdr>
    </w:div>
    <w:div w:id="1457870142">
      <w:bodyDiv w:val="1"/>
      <w:marLeft w:val="0"/>
      <w:marRight w:val="0"/>
      <w:marTop w:val="0"/>
      <w:marBottom w:val="0"/>
      <w:divBdr>
        <w:top w:val="none" w:sz="0" w:space="0" w:color="auto"/>
        <w:left w:val="none" w:sz="0" w:space="0" w:color="auto"/>
        <w:bottom w:val="none" w:sz="0" w:space="0" w:color="auto"/>
        <w:right w:val="none" w:sz="0" w:space="0" w:color="auto"/>
      </w:divBdr>
    </w:div>
    <w:div w:id="1457914841">
      <w:bodyDiv w:val="1"/>
      <w:marLeft w:val="0"/>
      <w:marRight w:val="0"/>
      <w:marTop w:val="0"/>
      <w:marBottom w:val="0"/>
      <w:divBdr>
        <w:top w:val="none" w:sz="0" w:space="0" w:color="auto"/>
        <w:left w:val="none" w:sz="0" w:space="0" w:color="auto"/>
        <w:bottom w:val="none" w:sz="0" w:space="0" w:color="auto"/>
        <w:right w:val="none" w:sz="0" w:space="0" w:color="auto"/>
      </w:divBdr>
    </w:div>
    <w:div w:id="1457984321">
      <w:bodyDiv w:val="1"/>
      <w:marLeft w:val="0"/>
      <w:marRight w:val="0"/>
      <w:marTop w:val="0"/>
      <w:marBottom w:val="0"/>
      <w:divBdr>
        <w:top w:val="none" w:sz="0" w:space="0" w:color="auto"/>
        <w:left w:val="none" w:sz="0" w:space="0" w:color="auto"/>
        <w:bottom w:val="none" w:sz="0" w:space="0" w:color="auto"/>
        <w:right w:val="none" w:sz="0" w:space="0" w:color="auto"/>
      </w:divBdr>
    </w:div>
    <w:div w:id="1457989858">
      <w:bodyDiv w:val="1"/>
      <w:marLeft w:val="0"/>
      <w:marRight w:val="0"/>
      <w:marTop w:val="0"/>
      <w:marBottom w:val="0"/>
      <w:divBdr>
        <w:top w:val="none" w:sz="0" w:space="0" w:color="auto"/>
        <w:left w:val="none" w:sz="0" w:space="0" w:color="auto"/>
        <w:bottom w:val="none" w:sz="0" w:space="0" w:color="auto"/>
        <w:right w:val="none" w:sz="0" w:space="0" w:color="auto"/>
      </w:divBdr>
    </w:div>
    <w:div w:id="1458060245">
      <w:bodyDiv w:val="1"/>
      <w:marLeft w:val="0"/>
      <w:marRight w:val="0"/>
      <w:marTop w:val="0"/>
      <w:marBottom w:val="0"/>
      <w:divBdr>
        <w:top w:val="none" w:sz="0" w:space="0" w:color="auto"/>
        <w:left w:val="none" w:sz="0" w:space="0" w:color="auto"/>
        <w:bottom w:val="none" w:sz="0" w:space="0" w:color="auto"/>
        <w:right w:val="none" w:sz="0" w:space="0" w:color="auto"/>
      </w:divBdr>
    </w:div>
    <w:div w:id="1458061788">
      <w:bodyDiv w:val="1"/>
      <w:marLeft w:val="0"/>
      <w:marRight w:val="0"/>
      <w:marTop w:val="0"/>
      <w:marBottom w:val="0"/>
      <w:divBdr>
        <w:top w:val="none" w:sz="0" w:space="0" w:color="auto"/>
        <w:left w:val="none" w:sz="0" w:space="0" w:color="auto"/>
        <w:bottom w:val="none" w:sz="0" w:space="0" w:color="auto"/>
        <w:right w:val="none" w:sz="0" w:space="0" w:color="auto"/>
      </w:divBdr>
    </w:div>
    <w:div w:id="1458068501">
      <w:bodyDiv w:val="1"/>
      <w:marLeft w:val="0"/>
      <w:marRight w:val="0"/>
      <w:marTop w:val="0"/>
      <w:marBottom w:val="0"/>
      <w:divBdr>
        <w:top w:val="none" w:sz="0" w:space="0" w:color="auto"/>
        <w:left w:val="none" w:sz="0" w:space="0" w:color="auto"/>
        <w:bottom w:val="none" w:sz="0" w:space="0" w:color="auto"/>
        <w:right w:val="none" w:sz="0" w:space="0" w:color="auto"/>
      </w:divBdr>
    </w:div>
    <w:div w:id="1458111196">
      <w:bodyDiv w:val="1"/>
      <w:marLeft w:val="0"/>
      <w:marRight w:val="0"/>
      <w:marTop w:val="0"/>
      <w:marBottom w:val="0"/>
      <w:divBdr>
        <w:top w:val="none" w:sz="0" w:space="0" w:color="auto"/>
        <w:left w:val="none" w:sz="0" w:space="0" w:color="auto"/>
        <w:bottom w:val="none" w:sz="0" w:space="0" w:color="auto"/>
        <w:right w:val="none" w:sz="0" w:space="0" w:color="auto"/>
      </w:divBdr>
    </w:div>
    <w:div w:id="1458142375">
      <w:bodyDiv w:val="1"/>
      <w:marLeft w:val="0"/>
      <w:marRight w:val="0"/>
      <w:marTop w:val="0"/>
      <w:marBottom w:val="0"/>
      <w:divBdr>
        <w:top w:val="none" w:sz="0" w:space="0" w:color="auto"/>
        <w:left w:val="none" w:sz="0" w:space="0" w:color="auto"/>
        <w:bottom w:val="none" w:sz="0" w:space="0" w:color="auto"/>
        <w:right w:val="none" w:sz="0" w:space="0" w:color="auto"/>
      </w:divBdr>
    </w:div>
    <w:div w:id="1458178680">
      <w:bodyDiv w:val="1"/>
      <w:marLeft w:val="0"/>
      <w:marRight w:val="0"/>
      <w:marTop w:val="0"/>
      <w:marBottom w:val="0"/>
      <w:divBdr>
        <w:top w:val="none" w:sz="0" w:space="0" w:color="auto"/>
        <w:left w:val="none" w:sz="0" w:space="0" w:color="auto"/>
        <w:bottom w:val="none" w:sz="0" w:space="0" w:color="auto"/>
        <w:right w:val="none" w:sz="0" w:space="0" w:color="auto"/>
      </w:divBdr>
    </w:div>
    <w:div w:id="1458254057">
      <w:bodyDiv w:val="1"/>
      <w:marLeft w:val="0"/>
      <w:marRight w:val="0"/>
      <w:marTop w:val="0"/>
      <w:marBottom w:val="0"/>
      <w:divBdr>
        <w:top w:val="none" w:sz="0" w:space="0" w:color="auto"/>
        <w:left w:val="none" w:sz="0" w:space="0" w:color="auto"/>
        <w:bottom w:val="none" w:sz="0" w:space="0" w:color="auto"/>
        <w:right w:val="none" w:sz="0" w:space="0" w:color="auto"/>
      </w:divBdr>
    </w:div>
    <w:div w:id="1458261441">
      <w:bodyDiv w:val="1"/>
      <w:marLeft w:val="0"/>
      <w:marRight w:val="0"/>
      <w:marTop w:val="0"/>
      <w:marBottom w:val="0"/>
      <w:divBdr>
        <w:top w:val="none" w:sz="0" w:space="0" w:color="auto"/>
        <w:left w:val="none" w:sz="0" w:space="0" w:color="auto"/>
        <w:bottom w:val="none" w:sz="0" w:space="0" w:color="auto"/>
        <w:right w:val="none" w:sz="0" w:space="0" w:color="auto"/>
      </w:divBdr>
    </w:div>
    <w:div w:id="1458328192">
      <w:bodyDiv w:val="1"/>
      <w:marLeft w:val="0"/>
      <w:marRight w:val="0"/>
      <w:marTop w:val="0"/>
      <w:marBottom w:val="0"/>
      <w:divBdr>
        <w:top w:val="none" w:sz="0" w:space="0" w:color="auto"/>
        <w:left w:val="none" w:sz="0" w:space="0" w:color="auto"/>
        <w:bottom w:val="none" w:sz="0" w:space="0" w:color="auto"/>
        <w:right w:val="none" w:sz="0" w:space="0" w:color="auto"/>
      </w:divBdr>
    </w:div>
    <w:div w:id="1458335225">
      <w:bodyDiv w:val="1"/>
      <w:marLeft w:val="0"/>
      <w:marRight w:val="0"/>
      <w:marTop w:val="0"/>
      <w:marBottom w:val="0"/>
      <w:divBdr>
        <w:top w:val="none" w:sz="0" w:space="0" w:color="auto"/>
        <w:left w:val="none" w:sz="0" w:space="0" w:color="auto"/>
        <w:bottom w:val="none" w:sz="0" w:space="0" w:color="auto"/>
        <w:right w:val="none" w:sz="0" w:space="0" w:color="auto"/>
      </w:divBdr>
    </w:div>
    <w:div w:id="1458374763">
      <w:bodyDiv w:val="1"/>
      <w:marLeft w:val="0"/>
      <w:marRight w:val="0"/>
      <w:marTop w:val="0"/>
      <w:marBottom w:val="0"/>
      <w:divBdr>
        <w:top w:val="none" w:sz="0" w:space="0" w:color="auto"/>
        <w:left w:val="none" w:sz="0" w:space="0" w:color="auto"/>
        <w:bottom w:val="none" w:sz="0" w:space="0" w:color="auto"/>
        <w:right w:val="none" w:sz="0" w:space="0" w:color="auto"/>
      </w:divBdr>
    </w:div>
    <w:div w:id="1458376733">
      <w:bodyDiv w:val="1"/>
      <w:marLeft w:val="0"/>
      <w:marRight w:val="0"/>
      <w:marTop w:val="0"/>
      <w:marBottom w:val="0"/>
      <w:divBdr>
        <w:top w:val="none" w:sz="0" w:space="0" w:color="auto"/>
        <w:left w:val="none" w:sz="0" w:space="0" w:color="auto"/>
        <w:bottom w:val="none" w:sz="0" w:space="0" w:color="auto"/>
        <w:right w:val="none" w:sz="0" w:space="0" w:color="auto"/>
      </w:divBdr>
    </w:div>
    <w:div w:id="1458450873">
      <w:bodyDiv w:val="1"/>
      <w:marLeft w:val="0"/>
      <w:marRight w:val="0"/>
      <w:marTop w:val="0"/>
      <w:marBottom w:val="0"/>
      <w:divBdr>
        <w:top w:val="none" w:sz="0" w:space="0" w:color="auto"/>
        <w:left w:val="none" w:sz="0" w:space="0" w:color="auto"/>
        <w:bottom w:val="none" w:sz="0" w:space="0" w:color="auto"/>
        <w:right w:val="none" w:sz="0" w:space="0" w:color="auto"/>
      </w:divBdr>
    </w:div>
    <w:div w:id="1458601566">
      <w:bodyDiv w:val="1"/>
      <w:marLeft w:val="0"/>
      <w:marRight w:val="0"/>
      <w:marTop w:val="0"/>
      <w:marBottom w:val="0"/>
      <w:divBdr>
        <w:top w:val="none" w:sz="0" w:space="0" w:color="auto"/>
        <w:left w:val="none" w:sz="0" w:space="0" w:color="auto"/>
        <w:bottom w:val="none" w:sz="0" w:space="0" w:color="auto"/>
        <w:right w:val="none" w:sz="0" w:space="0" w:color="auto"/>
      </w:divBdr>
    </w:div>
    <w:div w:id="1458644229">
      <w:bodyDiv w:val="1"/>
      <w:marLeft w:val="0"/>
      <w:marRight w:val="0"/>
      <w:marTop w:val="0"/>
      <w:marBottom w:val="0"/>
      <w:divBdr>
        <w:top w:val="none" w:sz="0" w:space="0" w:color="auto"/>
        <w:left w:val="none" w:sz="0" w:space="0" w:color="auto"/>
        <w:bottom w:val="none" w:sz="0" w:space="0" w:color="auto"/>
        <w:right w:val="none" w:sz="0" w:space="0" w:color="auto"/>
      </w:divBdr>
    </w:div>
    <w:div w:id="1458715955">
      <w:bodyDiv w:val="1"/>
      <w:marLeft w:val="0"/>
      <w:marRight w:val="0"/>
      <w:marTop w:val="0"/>
      <w:marBottom w:val="0"/>
      <w:divBdr>
        <w:top w:val="none" w:sz="0" w:space="0" w:color="auto"/>
        <w:left w:val="none" w:sz="0" w:space="0" w:color="auto"/>
        <w:bottom w:val="none" w:sz="0" w:space="0" w:color="auto"/>
        <w:right w:val="none" w:sz="0" w:space="0" w:color="auto"/>
      </w:divBdr>
    </w:div>
    <w:div w:id="1458718355">
      <w:bodyDiv w:val="1"/>
      <w:marLeft w:val="0"/>
      <w:marRight w:val="0"/>
      <w:marTop w:val="0"/>
      <w:marBottom w:val="0"/>
      <w:divBdr>
        <w:top w:val="none" w:sz="0" w:space="0" w:color="auto"/>
        <w:left w:val="none" w:sz="0" w:space="0" w:color="auto"/>
        <w:bottom w:val="none" w:sz="0" w:space="0" w:color="auto"/>
        <w:right w:val="none" w:sz="0" w:space="0" w:color="auto"/>
      </w:divBdr>
    </w:div>
    <w:div w:id="1458789751">
      <w:bodyDiv w:val="1"/>
      <w:marLeft w:val="0"/>
      <w:marRight w:val="0"/>
      <w:marTop w:val="0"/>
      <w:marBottom w:val="0"/>
      <w:divBdr>
        <w:top w:val="none" w:sz="0" w:space="0" w:color="auto"/>
        <w:left w:val="none" w:sz="0" w:space="0" w:color="auto"/>
        <w:bottom w:val="none" w:sz="0" w:space="0" w:color="auto"/>
        <w:right w:val="none" w:sz="0" w:space="0" w:color="auto"/>
      </w:divBdr>
    </w:div>
    <w:div w:id="1458791036">
      <w:bodyDiv w:val="1"/>
      <w:marLeft w:val="0"/>
      <w:marRight w:val="0"/>
      <w:marTop w:val="0"/>
      <w:marBottom w:val="0"/>
      <w:divBdr>
        <w:top w:val="none" w:sz="0" w:space="0" w:color="auto"/>
        <w:left w:val="none" w:sz="0" w:space="0" w:color="auto"/>
        <w:bottom w:val="none" w:sz="0" w:space="0" w:color="auto"/>
        <w:right w:val="none" w:sz="0" w:space="0" w:color="auto"/>
      </w:divBdr>
    </w:div>
    <w:div w:id="1458834128">
      <w:bodyDiv w:val="1"/>
      <w:marLeft w:val="0"/>
      <w:marRight w:val="0"/>
      <w:marTop w:val="0"/>
      <w:marBottom w:val="0"/>
      <w:divBdr>
        <w:top w:val="none" w:sz="0" w:space="0" w:color="auto"/>
        <w:left w:val="none" w:sz="0" w:space="0" w:color="auto"/>
        <w:bottom w:val="none" w:sz="0" w:space="0" w:color="auto"/>
        <w:right w:val="none" w:sz="0" w:space="0" w:color="auto"/>
      </w:divBdr>
    </w:div>
    <w:div w:id="1458839612">
      <w:bodyDiv w:val="1"/>
      <w:marLeft w:val="0"/>
      <w:marRight w:val="0"/>
      <w:marTop w:val="0"/>
      <w:marBottom w:val="0"/>
      <w:divBdr>
        <w:top w:val="none" w:sz="0" w:space="0" w:color="auto"/>
        <w:left w:val="none" w:sz="0" w:space="0" w:color="auto"/>
        <w:bottom w:val="none" w:sz="0" w:space="0" w:color="auto"/>
        <w:right w:val="none" w:sz="0" w:space="0" w:color="auto"/>
      </w:divBdr>
    </w:div>
    <w:div w:id="1458914962">
      <w:bodyDiv w:val="1"/>
      <w:marLeft w:val="0"/>
      <w:marRight w:val="0"/>
      <w:marTop w:val="0"/>
      <w:marBottom w:val="0"/>
      <w:divBdr>
        <w:top w:val="none" w:sz="0" w:space="0" w:color="auto"/>
        <w:left w:val="none" w:sz="0" w:space="0" w:color="auto"/>
        <w:bottom w:val="none" w:sz="0" w:space="0" w:color="auto"/>
        <w:right w:val="none" w:sz="0" w:space="0" w:color="auto"/>
      </w:divBdr>
    </w:div>
    <w:div w:id="1458915212">
      <w:bodyDiv w:val="1"/>
      <w:marLeft w:val="0"/>
      <w:marRight w:val="0"/>
      <w:marTop w:val="0"/>
      <w:marBottom w:val="0"/>
      <w:divBdr>
        <w:top w:val="none" w:sz="0" w:space="0" w:color="auto"/>
        <w:left w:val="none" w:sz="0" w:space="0" w:color="auto"/>
        <w:bottom w:val="none" w:sz="0" w:space="0" w:color="auto"/>
        <w:right w:val="none" w:sz="0" w:space="0" w:color="auto"/>
      </w:divBdr>
    </w:div>
    <w:div w:id="1458916774">
      <w:bodyDiv w:val="1"/>
      <w:marLeft w:val="0"/>
      <w:marRight w:val="0"/>
      <w:marTop w:val="0"/>
      <w:marBottom w:val="0"/>
      <w:divBdr>
        <w:top w:val="none" w:sz="0" w:space="0" w:color="auto"/>
        <w:left w:val="none" w:sz="0" w:space="0" w:color="auto"/>
        <w:bottom w:val="none" w:sz="0" w:space="0" w:color="auto"/>
        <w:right w:val="none" w:sz="0" w:space="0" w:color="auto"/>
      </w:divBdr>
    </w:div>
    <w:div w:id="1459035385">
      <w:bodyDiv w:val="1"/>
      <w:marLeft w:val="0"/>
      <w:marRight w:val="0"/>
      <w:marTop w:val="0"/>
      <w:marBottom w:val="0"/>
      <w:divBdr>
        <w:top w:val="none" w:sz="0" w:space="0" w:color="auto"/>
        <w:left w:val="none" w:sz="0" w:space="0" w:color="auto"/>
        <w:bottom w:val="none" w:sz="0" w:space="0" w:color="auto"/>
        <w:right w:val="none" w:sz="0" w:space="0" w:color="auto"/>
      </w:divBdr>
    </w:div>
    <w:div w:id="1459176733">
      <w:bodyDiv w:val="1"/>
      <w:marLeft w:val="0"/>
      <w:marRight w:val="0"/>
      <w:marTop w:val="0"/>
      <w:marBottom w:val="0"/>
      <w:divBdr>
        <w:top w:val="none" w:sz="0" w:space="0" w:color="auto"/>
        <w:left w:val="none" w:sz="0" w:space="0" w:color="auto"/>
        <w:bottom w:val="none" w:sz="0" w:space="0" w:color="auto"/>
        <w:right w:val="none" w:sz="0" w:space="0" w:color="auto"/>
      </w:divBdr>
    </w:div>
    <w:div w:id="1459180467">
      <w:bodyDiv w:val="1"/>
      <w:marLeft w:val="0"/>
      <w:marRight w:val="0"/>
      <w:marTop w:val="0"/>
      <w:marBottom w:val="0"/>
      <w:divBdr>
        <w:top w:val="none" w:sz="0" w:space="0" w:color="auto"/>
        <w:left w:val="none" w:sz="0" w:space="0" w:color="auto"/>
        <w:bottom w:val="none" w:sz="0" w:space="0" w:color="auto"/>
        <w:right w:val="none" w:sz="0" w:space="0" w:color="auto"/>
      </w:divBdr>
    </w:div>
    <w:div w:id="1459182425">
      <w:bodyDiv w:val="1"/>
      <w:marLeft w:val="0"/>
      <w:marRight w:val="0"/>
      <w:marTop w:val="0"/>
      <w:marBottom w:val="0"/>
      <w:divBdr>
        <w:top w:val="none" w:sz="0" w:space="0" w:color="auto"/>
        <w:left w:val="none" w:sz="0" w:space="0" w:color="auto"/>
        <w:bottom w:val="none" w:sz="0" w:space="0" w:color="auto"/>
        <w:right w:val="none" w:sz="0" w:space="0" w:color="auto"/>
      </w:divBdr>
    </w:div>
    <w:div w:id="1459301325">
      <w:bodyDiv w:val="1"/>
      <w:marLeft w:val="0"/>
      <w:marRight w:val="0"/>
      <w:marTop w:val="0"/>
      <w:marBottom w:val="0"/>
      <w:divBdr>
        <w:top w:val="none" w:sz="0" w:space="0" w:color="auto"/>
        <w:left w:val="none" w:sz="0" w:space="0" w:color="auto"/>
        <w:bottom w:val="none" w:sz="0" w:space="0" w:color="auto"/>
        <w:right w:val="none" w:sz="0" w:space="0" w:color="auto"/>
      </w:divBdr>
    </w:div>
    <w:div w:id="1459447176">
      <w:bodyDiv w:val="1"/>
      <w:marLeft w:val="0"/>
      <w:marRight w:val="0"/>
      <w:marTop w:val="0"/>
      <w:marBottom w:val="0"/>
      <w:divBdr>
        <w:top w:val="none" w:sz="0" w:space="0" w:color="auto"/>
        <w:left w:val="none" w:sz="0" w:space="0" w:color="auto"/>
        <w:bottom w:val="none" w:sz="0" w:space="0" w:color="auto"/>
        <w:right w:val="none" w:sz="0" w:space="0" w:color="auto"/>
      </w:divBdr>
    </w:div>
    <w:div w:id="1459494367">
      <w:bodyDiv w:val="1"/>
      <w:marLeft w:val="0"/>
      <w:marRight w:val="0"/>
      <w:marTop w:val="0"/>
      <w:marBottom w:val="0"/>
      <w:divBdr>
        <w:top w:val="none" w:sz="0" w:space="0" w:color="auto"/>
        <w:left w:val="none" w:sz="0" w:space="0" w:color="auto"/>
        <w:bottom w:val="none" w:sz="0" w:space="0" w:color="auto"/>
        <w:right w:val="none" w:sz="0" w:space="0" w:color="auto"/>
      </w:divBdr>
    </w:div>
    <w:div w:id="1459570134">
      <w:bodyDiv w:val="1"/>
      <w:marLeft w:val="0"/>
      <w:marRight w:val="0"/>
      <w:marTop w:val="0"/>
      <w:marBottom w:val="0"/>
      <w:divBdr>
        <w:top w:val="none" w:sz="0" w:space="0" w:color="auto"/>
        <w:left w:val="none" w:sz="0" w:space="0" w:color="auto"/>
        <w:bottom w:val="none" w:sz="0" w:space="0" w:color="auto"/>
        <w:right w:val="none" w:sz="0" w:space="0" w:color="auto"/>
      </w:divBdr>
    </w:div>
    <w:div w:id="1459643132">
      <w:bodyDiv w:val="1"/>
      <w:marLeft w:val="0"/>
      <w:marRight w:val="0"/>
      <w:marTop w:val="0"/>
      <w:marBottom w:val="0"/>
      <w:divBdr>
        <w:top w:val="none" w:sz="0" w:space="0" w:color="auto"/>
        <w:left w:val="none" w:sz="0" w:space="0" w:color="auto"/>
        <w:bottom w:val="none" w:sz="0" w:space="0" w:color="auto"/>
        <w:right w:val="none" w:sz="0" w:space="0" w:color="auto"/>
      </w:divBdr>
    </w:div>
    <w:div w:id="1459646841">
      <w:bodyDiv w:val="1"/>
      <w:marLeft w:val="0"/>
      <w:marRight w:val="0"/>
      <w:marTop w:val="0"/>
      <w:marBottom w:val="0"/>
      <w:divBdr>
        <w:top w:val="none" w:sz="0" w:space="0" w:color="auto"/>
        <w:left w:val="none" w:sz="0" w:space="0" w:color="auto"/>
        <w:bottom w:val="none" w:sz="0" w:space="0" w:color="auto"/>
        <w:right w:val="none" w:sz="0" w:space="0" w:color="auto"/>
      </w:divBdr>
    </w:div>
    <w:div w:id="1459832954">
      <w:bodyDiv w:val="1"/>
      <w:marLeft w:val="0"/>
      <w:marRight w:val="0"/>
      <w:marTop w:val="0"/>
      <w:marBottom w:val="0"/>
      <w:divBdr>
        <w:top w:val="none" w:sz="0" w:space="0" w:color="auto"/>
        <w:left w:val="none" w:sz="0" w:space="0" w:color="auto"/>
        <w:bottom w:val="none" w:sz="0" w:space="0" w:color="auto"/>
        <w:right w:val="none" w:sz="0" w:space="0" w:color="auto"/>
      </w:divBdr>
    </w:div>
    <w:div w:id="1459836860">
      <w:bodyDiv w:val="1"/>
      <w:marLeft w:val="0"/>
      <w:marRight w:val="0"/>
      <w:marTop w:val="0"/>
      <w:marBottom w:val="0"/>
      <w:divBdr>
        <w:top w:val="none" w:sz="0" w:space="0" w:color="auto"/>
        <w:left w:val="none" w:sz="0" w:space="0" w:color="auto"/>
        <w:bottom w:val="none" w:sz="0" w:space="0" w:color="auto"/>
        <w:right w:val="none" w:sz="0" w:space="0" w:color="auto"/>
      </w:divBdr>
    </w:div>
    <w:div w:id="1459956248">
      <w:bodyDiv w:val="1"/>
      <w:marLeft w:val="0"/>
      <w:marRight w:val="0"/>
      <w:marTop w:val="0"/>
      <w:marBottom w:val="0"/>
      <w:divBdr>
        <w:top w:val="none" w:sz="0" w:space="0" w:color="auto"/>
        <w:left w:val="none" w:sz="0" w:space="0" w:color="auto"/>
        <w:bottom w:val="none" w:sz="0" w:space="0" w:color="auto"/>
        <w:right w:val="none" w:sz="0" w:space="0" w:color="auto"/>
      </w:divBdr>
    </w:div>
    <w:div w:id="1460100987">
      <w:bodyDiv w:val="1"/>
      <w:marLeft w:val="0"/>
      <w:marRight w:val="0"/>
      <w:marTop w:val="0"/>
      <w:marBottom w:val="0"/>
      <w:divBdr>
        <w:top w:val="none" w:sz="0" w:space="0" w:color="auto"/>
        <w:left w:val="none" w:sz="0" w:space="0" w:color="auto"/>
        <w:bottom w:val="none" w:sz="0" w:space="0" w:color="auto"/>
        <w:right w:val="none" w:sz="0" w:space="0" w:color="auto"/>
      </w:divBdr>
    </w:div>
    <w:div w:id="1460103327">
      <w:bodyDiv w:val="1"/>
      <w:marLeft w:val="0"/>
      <w:marRight w:val="0"/>
      <w:marTop w:val="0"/>
      <w:marBottom w:val="0"/>
      <w:divBdr>
        <w:top w:val="none" w:sz="0" w:space="0" w:color="auto"/>
        <w:left w:val="none" w:sz="0" w:space="0" w:color="auto"/>
        <w:bottom w:val="none" w:sz="0" w:space="0" w:color="auto"/>
        <w:right w:val="none" w:sz="0" w:space="0" w:color="auto"/>
      </w:divBdr>
    </w:div>
    <w:div w:id="1460147114">
      <w:bodyDiv w:val="1"/>
      <w:marLeft w:val="0"/>
      <w:marRight w:val="0"/>
      <w:marTop w:val="0"/>
      <w:marBottom w:val="0"/>
      <w:divBdr>
        <w:top w:val="none" w:sz="0" w:space="0" w:color="auto"/>
        <w:left w:val="none" w:sz="0" w:space="0" w:color="auto"/>
        <w:bottom w:val="none" w:sz="0" w:space="0" w:color="auto"/>
        <w:right w:val="none" w:sz="0" w:space="0" w:color="auto"/>
      </w:divBdr>
    </w:div>
    <w:div w:id="1460220297">
      <w:bodyDiv w:val="1"/>
      <w:marLeft w:val="0"/>
      <w:marRight w:val="0"/>
      <w:marTop w:val="0"/>
      <w:marBottom w:val="0"/>
      <w:divBdr>
        <w:top w:val="none" w:sz="0" w:space="0" w:color="auto"/>
        <w:left w:val="none" w:sz="0" w:space="0" w:color="auto"/>
        <w:bottom w:val="none" w:sz="0" w:space="0" w:color="auto"/>
        <w:right w:val="none" w:sz="0" w:space="0" w:color="auto"/>
      </w:divBdr>
    </w:div>
    <w:div w:id="1460220534">
      <w:bodyDiv w:val="1"/>
      <w:marLeft w:val="0"/>
      <w:marRight w:val="0"/>
      <w:marTop w:val="0"/>
      <w:marBottom w:val="0"/>
      <w:divBdr>
        <w:top w:val="none" w:sz="0" w:space="0" w:color="auto"/>
        <w:left w:val="none" w:sz="0" w:space="0" w:color="auto"/>
        <w:bottom w:val="none" w:sz="0" w:space="0" w:color="auto"/>
        <w:right w:val="none" w:sz="0" w:space="0" w:color="auto"/>
      </w:divBdr>
    </w:div>
    <w:div w:id="1460225166">
      <w:bodyDiv w:val="1"/>
      <w:marLeft w:val="0"/>
      <w:marRight w:val="0"/>
      <w:marTop w:val="0"/>
      <w:marBottom w:val="0"/>
      <w:divBdr>
        <w:top w:val="none" w:sz="0" w:space="0" w:color="auto"/>
        <w:left w:val="none" w:sz="0" w:space="0" w:color="auto"/>
        <w:bottom w:val="none" w:sz="0" w:space="0" w:color="auto"/>
        <w:right w:val="none" w:sz="0" w:space="0" w:color="auto"/>
      </w:divBdr>
    </w:div>
    <w:div w:id="1460226088">
      <w:bodyDiv w:val="1"/>
      <w:marLeft w:val="0"/>
      <w:marRight w:val="0"/>
      <w:marTop w:val="0"/>
      <w:marBottom w:val="0"/>
      <w:divBdr>
        <w:top w:val="none" w:sz="0" w:space="0" w:color="auto"/>
        <w:left w:val="none" w:sz="0" w:space="0" w:color="auto"/>
        <w:bottom w:val="none" w:sz="0" w:space="0" w:color="auto"/>
        <w:right w:val="none" w:sz="0" w:space="0" w:color="auto"/>
      </w:divBdr>
    </w:div>
    <w:div w:id="1460297402">
      <w:bodyDiv w:val="1"/>
      <w:marLeft w:val="0"/>
      <w:marRight w:val="0"/>
      <w:marTop w:val="0"/>
      <w:marBottom w:val="0"/>
      <w:divBdr>
        <w:top w:val="none" w:sz="0" w:space="0" w:color="auto"/>
        <w:left w:val="none" w:sz="0" w:space="0" w:color="auto"/>
        <w:bottom w:val="none" w:sz="0" w:space="0" w:color="auto"/>
        <w:right w:val="none" w:sz="0" w:space="0" w:color="auto"/>
      </w:divBdr>
    </w:div>
    <w:div w:id="1460342945">
      <w:bodyDiv w:val="1"/>
      <w:marLeft w:val="0"/>
      <w:marRight w:val="0"/>
      <w:marTop w:val="0"/>
      <w:marBottom w:val="0"/>
      <w:divBdr>
        <w:top w:val="none" w:sz="0" w:space="0" w:color="auto"/>
        <w:left w:val="none" w:sz="0" w:space="0" w:color="auto"/>
        <w:bottom w:val="none" w:sz="0" w:space="0" w:color="auto"/>
        <w:right w:val="none" w:sz="0" w:space="0" w:color="auto"/>
      </w:divBdr>
    </w:div>
    <w:div w:id="1460419754">
      <w:bodyDiv w:val="1"/>
      <w:marLeft w:val="0"/>
      <w:marRight w:val="0"/>
      <w:marTop w:val="0"/>
      <w:marBottom w:val="0"/>
      <w:divBdr>
        <w:top w:val="none" w:sz="0" w:space="0" w:color="auto"/>
        <w:left w:val="none" w:sz="0" w:space="0" w:color="auto"/>
        <w:bottom w:val="none" w:sz="0" w:space="0" w:color="auto"/>
        <w:right w:val="none" w:sz="0" w:space="0" w:color="auto"/>
      </w:divBdr>
    </w:div>
    <w:div w:id="1460495173">
      <w:bodyDiv w:val="1"/>
      <w:marLeft w:val="0"/>
      <w:marRight w:val="0"/>
      <w:marTop w:val="0"/>
      <w:marBottom w:val="0"/>
      <w:divBdr>
        <w:top w:val="none" w:sz="0" w:space="0" w:color="auto"/>
        <w:left w:val="none" w:sz="0" w:space="0" w:color="auto"/>
        <w:bottom w:val="none" w:sz="0" w:space="0" w:color="auto"/>
        <w:right w:val="none" w:sz="0" w:space="0" w:color="auto"/>
      </w:divBdr>
    </w:div>
    <w:div w:id="1460537519">
      <w:bodyDiv w:val="1"/>
      <w:marLeft w:val="0"/>
      <w:marRight w:val="0"/>
      <w:marTop w:val="0"/>
      <w:marBottom w:val="0"/>
      <w:divBdr>
        <w:top w:val="none" w:sz="0" w:space="0" w:color="auto"/>
        <w:left w:val="none" w:sz="0" w:space="0" w:color="auto"/>
        <w:bottom w:val="none" w:sz="0" w:space="0" w:color="auto"/>
        <w:right w:val="none" w:sz="0" w:space="0" w:color="auto"/>
      </w:divBdr>
    </w:div>
    <w:div w:id="1460562651">
      <w:bodyDiv w:val="1"/>
      <w:marLeft w:val="0"/>
      <w:marRight w:val="0"/>
      <w:marTop w:val="0"/>
      <w:marBottom w:val="0"/>
      <w:divBdr>
        <w:top w:val="none" w:sz="0" w:space="0" w:color="auto"/>
        <w:left w:val="none" w:sz="0" w:space="0" w:color="auto"/>
        <w:bottom w:val="none" w:sz="0" w:space="0" w:color="auto"/>
        <w:right w:val="none" w:sz="0" w:space="0" w:color="auto"/>
      </w:divBdr>
    </w:div>
    <w:div w:id="1460606723">
      <w:bodyDiv w:val="1"/>
      <w:marLeft w:val="0"/>
      <w:marRight w:val="0"/>
      <w:marTop w:val="0"/>
      <w:marBottom w:val="0"/>
      <w:divBdr>
        <w:top w:val="none" w:sz="0" w:space="0" w:color="auto"/>
        <w:left w:val="none" w:sz="0" w:space="0" w:color="auto"/>
        <w:bottom w:val="none" w:sz="0" w:space="0" w:color="auto"/>
        <w:right w:val="none" w:sz="0" w:space="0" w:color="auto"/>
      </w:divBdr>
    </w:div>
    <w:div w:id="1460681454">
      <w:bodyDiv w:val="1"/>
      <w:marLeft w:val="0"/>
      <w:marRight w:val="0"/>
      <w:marTop w:val="0"/>
      <w:marBottom w:val="0"/>
      <w:divBdr>
        <w:top w:val="none" w:sz="0" w:space="0" w:color="auto"/>
        <w:left w:val="none" w:sz="0" w:space="0" w:color="auto"/>
        <w:bottom w:val="none" w:sz="0" w:space="0" w:color="auto"/>
        <w:right w:val="none" w:sz="0" w:space="0" w:color="auto"/>
      </w:divBdr>
    </w:div>
    <w:div w:id="1460732235">
      <w:bodyDiv w:val="1"/>
      <w:marLeft w:val="0"/>
      <w:marRight w:val="0"/>
      <w:marTop w:val="0"/>
      <w:marBottom w:val="0"/>
      <w:divBdr>
        <w:top w:val="none" w:sz="0" w:space="0" w:color="auto"/>
        <w:left w:val="none" w:sz="0" w:space="0" w:color="auto"/>
        <w:bottom w:val="none" w:sz="0" w:space="0" w:color="auto"/>
        <w:right w:val="none" w:sz="0" w:space="0" w:color="auto"/>
      </w:divBdr>
    </w:div>
    <w:div w:id="1460800913">
      <w:bodyDiv w:val="1"/>
      <w:marLeft w:val="0"/>
      <w:marRight w:val="0"/>
      <w:marTop w:val="0"/>
      <w:marBottom w:val="0"/>
      <w:divBdr>
        <w:top w:val="none" w:sz="0" w:space="0" w:color="auto"/>
        <w:left w:val="none" w:sz="0" w:space="0" w:color="auto"/>
        <w:bottom w:val="none" w:sz="0" w:space="0" w:color="auto"/>
        <w:right w:val="none" w:sz="0" w:space="0" w:color="auto"/>
      </w:divBdr>
    </w:div>
    <w:div w:id="1460806263">
      <w:bodyDiv w:val="1"/>
      <w:marLeft w:val="0"/>
      <w:marRight w:val="0"/>
      <w:marTop w:val="0"/>
      <w:marBottom w:val="0"/>
      <w:divBdr>
        <w:top w:val="none" w:sz="0" w:space="0" w:color="auto"/>
        <w:left w:val="none" w:sz="0" w:space="0" w:color="auto"/>
        <w:bottom w:val="none" w:sz="0" w:space="0" w:color="auto"/>
        <w:right w:val="none" w:sz="0" w:space="0" w:color="auto"/>
      </w:divBdr>
    </w:div>
    <w:div w:id="1460875013">
      <w:bodyDiv w:val="1"/>
      <w:marLeft w:val="0"/>
      <w:marRight w:val="0"/>
      <w:marTop w:val="0"/>
      <w:marBottom w:val="0"/>
      <w:divBdr>
        <w:top w:val="none" w:sz="0" w:space="0" w:color="auto"/>
        <w:left w:val="none" w:sz="0" w:space="0" w:color="auto"/>
        <w:bottom w:val="none" w:sz="0" w:space="0" w:color="auto"/>
        <w:right w:val="none" w:sz="0" w:space="0" w:color="auto"/>
      </w:divBdr>
    </w:div>
    <w:div w:id="1460875863">
      <w:bodyDiv w:val="1"/>
      <w:marLeft w:val="0"/>
      <w:marRight w:val="0"/>
      <w:marTop w:val="0"/>
      <w:marBottom w:val="0"/>
      <w:divBdr>
        <w:top w:val="none" w:sz="0" w:space="0" w:color="auto"/>
        <w:left w:val="none" w:sz="0" w:space="0" w:color="auto"/>
        <w:bottom w:val="none" w:sz="0" w:space="0" w:color="auto"/>
        <w:right w:val="none" w:sz="0" w:space="0" w:color="auto"/>
      </w:divBdr>
    </w:div>
    <w:div w:id="1460878816">
      <w:bodyDiv w:val="1"/>
      <w:marLeft w:val="0"/>
      <w:marRight w:val="0"/>
      <w:marTop w:val="0"/>
      <w:marBottom w:val="0"/>
      <w:divBdr>
        <w:top w:val="none" w:sz="0" w:space="0" w:color="auto"/>
        <w:left w:val="none" w:sz="0" w:space="0" w:color="auto"/>
        <w:bottom w:val="none" w:sz="0" w:space="0" w:color="auto"/>
        <w:right w:val="none" w:sz="0" w:space="0" w:color="auto"/>
      </w:divBdr>
    </w:div>
    <w:div w:id="1460882031">
      <w:bodyDiv w:val="1"/>
      <w:marLeft w:val="0"/>
      <w:marRight w:val="0"/>
      <w:marTop w:val="0"/>
      <w:marBottom w:val="0"/>
      <w:divBdr>
        <w:top w:val="none" w:sz="0" w:space="0" w:color="auto"/>
        <w:left w:val="none" w:sz="0" w:space="0" w:color="auto"/>
        <w:bottom w:val="none" w:sz="0" w:space="0" w:color="auto"/>
        <w:right w:val="none" w:sz="0" w:space="0" w:color="auto"/>
      </w:divBdr>
    </w:div>
    <w:div w:id="1460953092">
      <w:bodyDiv w:val="1"/>
      <w:marLeft w:val="0"/>
      <w:marRight w:val="0"/>
      <w:marTop w:val="0"/>
      <w:marBottom w:val="0"/>
      <w:divBdr>
        <w:top w:val="none" w:sz="0" w:space="0" w:color="auto"/>
        <w:left w:val="none" w:sz="0" w:space="0" w:color="auto"/>
        <w:bottom w:val="none" w:sz="0" w:space="0" w:color="auto"/>
        <w:right w:val="none" w:sz="0" w:space="0" w:color="auto"/>
      </w:divBdr>
    </w:div>
    <w:div w:id="1461067996">
      <w:bodyDiv w:val="1"/>
      <w:marLeft w:val="0"/>
      <w:marRight w:val="0"/>
      <w:marTop w:val="0"/>
      <w:marBottom w:val="0"/>
      <w:divBdr>
        <w:top w:val="none" w:sz="0" w:space="0" w:color="auto"/>
        <w:left w:val="none" w:sz="0" w:space="0" w:color="auto"/>
        <w:bottom w:val="none" w:sz="0" w:space="0" w:color="auto"/>
        <w:right w:val="none" w:sz="0" w:space="0" w:color="auto"/>
      </w:divBdr>
    </w:div>
    <w:div w:id="1461074033">
      <w:bodyDiv w:val="1"/>
      <w:marLeft w:val="0"/>
      <w:marRight w:val="0"/>
      <w:marTop w:val="0"/>
      <w:marBottom w:val="0"/>
      <w:divBdr>
        <w:top w:val="none" w:sz="0" w:space="0" w:color="auto"/>
        <w:left w:val="none" w:sz="0" w:space="0" w:color="auto"/>
        <w:bottom w:val="none" w:sz="0" w:space="0" w:color="auto"/>
        <w:right w:val="none" w:sz="0" w:space="0" w:color="auto"/>
      </w:divBdr>
    </w:div>
    <w:div w:id="1461220061">
      <w:bodyDiv w:val="1"/>
      <w:marLeft w:val="0"/>
      <w:marRight w:val="0"/>
      <w:marTop w:val="0"/>
      <w:marBottom w:val="0"/>
      <w:divBdr>
        <w:top w:val="none" w:sz="0" w:space="0" w:color="auto"/>
        <w:left w:val="none" w:sz="0" w:space="0" w:color="auto"/>
        <w:bottom w:val="none" w:sz="0" w:space="0" w:color="auto"/>
        <w:right w:val="none" w:sz="0" w:space="0" w:color="auto"/>
      </w:divBdr>
    </w:div>
    <w:div w:id="1461338985">
      <w:bodyDiv w:val="1"/>
      <w:marLeft w:val="0"/>
      <w:marRight w:val="0"/>
      <w:marTop w:val="0"/>
      <w:marBottom w:val="0"/>
      <w:divBdr>
        <w:top w:val="none" w:sz="0" w:space="0" w:color="auto"/>
        <w:left w:val="none" w:sz="0" w:space="0" w:color="auto"/>
        <w:bottom w:val="none" w:sz="0" w:space="0" w:color="auto"/>
        <w:right w:val="none" w:sz="0" w:space="0" w:color="auto"/>
      </w:divBdr>
    </w:div>
    <w:div w:id="1461413542">
      <w:bodyDiv w:val="1"/>
      <w:marLeft w:val="0"/>
      <w:marRight w:val="0"/>
      <w:marTop w:val="0"/>
      <w:marBottom w:val="0"/>
      <w:divBdr>
        <w:top w:val="none" w:sz="0" w:space="0" w:color="auto"/>
        <w:left w:val="none" w:sz="0" w:space="0" w:color="auto"/>
        <w:bottom w:val="none" w:sz="0" w:space="0" w:color="auto"/>
        <w:right w:val="none" w:sz="0" w:space="0" w:color="auto"/>
      </w:divBdr>
    </w:div>
    <w:div w:id="1461416169">
      <w:bodyDiv w:val="1"/>
      <w:marLeft w:val="0"/>
      <w:marRight w:val="0"/>
      <w:marTop w:val="0"/>
      <w:marBottom w:val="0"/>
      <w:divBdr>
        <w:top w:val="none" w:sz="0" w:space="0" w:color="auto"/>
        <w:left w:val="none" w:sz="0" w:space="0" w:color="auto"/>
        <w:bottom w:val="none" w:sz="0" w:space="0" w:color="auto"/>
        <w:right w:val="none" w:sz="0" w:space="0" w:color="auto"/>
      </w:divBdr>
    </w:div>
    <w:div w:id="1461535222">
      <w:bodyDiv w:val="1"/>
      <w:marLeft w:val="0"/>
      <w:marRight w:val="0"/>
      <w:marTop w:val="0"/>
      <w:marBottom w:val="0"/>
      <w:divBdr>
        <w:top w:val="none" w:sz="0" w:space="0" w:color="auto"/>
        <w:left w:val="none" w:sz="0" w:space="0" w:color="auto"/>
        <w:bottom w:val="none" w:sz="0" w:space="0" w:color="auto"/>
        <w:right w:val="none" w:sz="0" w:space="0" w:color="auto"/>
      </w:divBdr>
    </w:div>
    <w:div w:id="1461535378">
      <w:bodyDiv w:val="1"/>
      <w:marLeft w:val="0"/>
      <w:marRight w:val="0"/>
      <w:marTop w:val="0"/>
      <w:marBottom w:val="0"/>
      <w:divBdr>
        <w:top w:val="none" w:sz="0" w:space="0" w:color="auto"/>
        <w:left w:val="none" w:sz="0" w:space="0" w:color="auto"/>
        <w:bottom w:val="none" w:sz="0" w:space="0" w:color="auto"/>
        <w:right w:val="none" w:sz="0" w:space="0" w:color="auto"/>
      </w:divBdr>
    </w:div>
    <w:div w:id="1461606038">
      <w:bodyDiv w:val="1"/>
      <w:marLeft w:val="0"/>
      <w:marRight w:val="0"/>
      <w:marTop w:val="0"/>
      <w:marBottom w:val="0"/>
      <w:divBdr>
        <w:top w:val="none" w:sz="0" w:space="0" w:color="auto"/>
        <w:left w:val="none" w:sz="0" w:space="0" w:color="auto"/>
        <w:bottom w:val="none" w:sz="0" w:space="0" w:color="auto"/>
        <w:right w:val="none" w:sz="0" w:space="0" w:color="auto"/>
      </w:divBdr>
    </w:div>
    <w:div w:id="1461679664">
      <w:bodyDiv w:val="1"/>
      <w:marLeft w:val="0"/>
      <w:marRight w:val="0"/>
      <w:marTop w:val="0"/>
      <w:marBottom w:val="0"/>
      <w:divBdr>
        <w:top w:val="none" w:sz="0" w:space="0" w:color="auto"/>
        <w:left w:val="none" w:sz="0" w:space="0" w:color="auto"/>
        <w:bottom w:val="none" w:sz="0" w:space="0" w:color="auto"/>
        <w:right w:val="none" w:sz="0" w:space="0" w:color="auto"/>
      </w:divBdr>
    </w:div>
    <w:div w:id="1461728840">
      <w:bodyDiv w:val="1"/>
      <w:marLeft w:val="0"/>
      <w:marRight w:val="0"/>
      <w:marTop w:val="0"/>
      <w:marBottom w:val="0"/>
      <w:divBdr>
        <w:top w:val="none" w:sz="0" w:space="0" w:color="auto"/>
        <w:left w:val="none" w:sz="0" w:space="0" w:color="auto"/>
        <w:bottom w:val="none" w:sz="0" w:space="0" w:color="auto"/>
        <w:right w:val="none" w:sz="0" w:space="0" w:color="auto"/>
      </w:divBdr>
    </w:div>
    <w:div w:id="1461800632">
      <w:bodyDiv w:val="1"/>
      <w:marLeft w:val="0"/>
      <w:marRight w:val="0"/>
      <w:marTop w:val="0"/>
      <w:marBottom w:val="0"/>
      <w:divBdr>
        <w:top w:val="none" w:sz="0" w:space="0" w:color="auto"/>
        <w:left w:val="none" w:sz="0" w:space="0" w:color="auto"/>
        <w:bottom w:val="none" w:sz="0" w:space="0" w:color="auto"/>
        <w:right w:val="none" w:sz="0" w:space="0" w:color="auto"/>
      </w:divBdr>
    </w:div>
    <w:div w:id="1461877248">
      <w:bodyDiv w:val="1"/>
      <w:marLeft w:val="0"/>
      <w:marRight w:val="0"/>
      <w:marTop w:val="0"/>
      <w:marBottom w:val="0"/>
      <w:divBdr>
        <w:top w:val="none" w:sz="0" w:space="0" w:color="auto"/>
        <w:left w:val="none" w:sz="0" w:space="0" w:color="auto"/>
        <w:bottom w:val="none" w:sz="0" w:space="0" w:color="auto"/>
        <w:right w:val="none" w:sz="0" w:space="0" w:color="auto"/>
      </w:divBdr>
    </w:div>
    <w:div w:id="1461924574">
      <w:bodyDiv w:val="1"/>
      <w:marLeft w:val="0"/>
      <w:marRight w:val="0"/>
      <w:marTop w:val="0"/>
      <w:marBottom w:val="0"/>
      <w:divBdr>
        <w:top w:val="none" w:sz="0" w:space="0" w:color="auto"/>
        <w:left w:val="none" w:sz="0" w:space="0" w:color="auto"/>
        <w:bottom w:val="none" w:sz="0" w:space="0" w:color="auto"/>
        <w:right w:val="none" w:sz="0" w:space="0" w:color="auto"/>
      </w:divBdr>
    </w:div>
    <w:div w:id="1461993535">
      <w:bodyDiv w:val="1"/>
      <w:marLeft w:val="0"/>
      <w:marRight w:val="0"/>
      <w:marTop w:val="0"/>
      <w:marBottom w:val="0"/>
      <w:divBdr>
        <w:top w:val="none" w:sz="0" w:space="0" w:color="auto"/>
        <w:left w:val="none" w:sz="0" w:space="0" w:color="auto"/>
        <w:bottom w:val="none" w:sz="0" w:space="0" w:color="auto"/>
        <w:right w:val="none" w:sz="0" w:space="0" w:color="auto"/>
      </w:divBdr>
    </w:div>
    <w:div w:id="1461998114">
      <w:bodyDiv w:val="1"/>
      <w:marLeft w:val="0"/>
      <w:marRight w:val="0"/>
      <w:marTop w:val="0"/>
      <w:marBottom w:val="0"/>
      <w:divBdr>
        <w:top w:val="none" w:sz="0" w:space="0" w:color="auto"/>
        <w:left w:val="none" w:sz="0" w:space="0" w:color="auto"/>
        <w:bottom w:val="none" w:sz="0" w:space="0" w:color="auto"/>
        <w:right w:val="none" w:sz="0" w:space="0" w:color="auto"/>
      </w:divBdr>
    </w:div>
    <w:div w:id="1461999611">
      <w:bodyDiv w:val="1"/>
      <w:marLeft w:val="0"/>
      <w:marRight w:val="0"/>
      <w:marTop w:val="0"/>
      <w:marBottom w:val="0"/>
      <w:divBdr>
        <w:top w:val="none" w:sz="0" w:space="0" w:color="auto"/>
        <w:left w:val="none" w:sz="0" w:space="0" w:color="auto"/>
        <w:bottom w:val="none" w:sz="0" w:space="0" w:color="auto"/>
        <w:right w:val="none" w:sz="0" w:space="0" w:color="auto"/>
      </w:divBdr>
    </w:div>
    <w:div w:id="1462108734">
      <w:bodyDiv w:val="1"/>
      <w:marLeft w:val="0"/>
      <w:marRight w:val="0"/>
      <w:marTop w:val="0"/>
      <w:marBottom w:val="0"/>
      <w:divBdr>
        <w:top w:val="none" w:sz="0" w:space="0" w:color="auto"/>
        <w:left w:val="none" w:sz="0" w:space="0" w:color="auto"/>
        <w:bottom w:val="none" w:sz="0" w:space="0" w:color="auto"/>
        <w:right w:val="none" w:sz="0" w:space="0" w:color="auto"/>
      </w:divBdr>
    </w:div>
    <w:div w:id="1462112189">
      <w:bodyDiv w:val="1"/>
      <w:marLeft w:val="0"/>
      <w:marRight w:val="0"/>
      <w:marTop w:val="0"/>
      <w:marBottom w:val="0"/>
      <w:divBdr>
        <w:top w:val="none" w:sz="0" w:space="0" w:color="auto"/>
        <w:left w:val="none" w:sz="0" w:space="0" w:color="auto"/>
        <w:bottom w:val="none" w:sz="0" w:space="0" w:color="auto"/>
        <w:right w:val="none" w:sz="0" w:space="0" w:color="auto"/>
      </w:divBdr>
    </w:div>
    <w:div w:id="1462117646">
      <w:bodyDiv w:val="1"/>
      <w:marLeft w:val="0"/>
      <w:marRight w:val="0"/>
      <w:marTop w:val="0"/>
      <w:marBottom w:val="0"/>
      <w:divBdr>
        <w:top w:val="none" w:sz="0" w:space="0" w:color="auto"/>
        <w:left w:val="none" w:sz="0" w:space="0" w:color="auto"/>
        <w:bottom w:val="none" w:sz="0" w:space="0" w:color="auto"/>
        <w:right w:val="none" w:sz="0" w:space="0" w:color="auto"/>
      </w:divBdr>
    </w:div>
    <w:div w:id="1462117680">
      <w:bodyDiv w:val="1"/>
      <w:marLeft w:val="0"/>
      <w:marRight w:val="0"/>
      <w:marTop w:val="0"/>
      <w:marBottom w:val="0"/>
      <w:divBdr>
        <w:top w:val="none" w:sz="0" w:space="0" w:color="auto"/>
        <w:left w:val="none" w:sz="0" w:space="0" w:color="auto"/>
        <w:bottom w:val="none" w:sz="0" w:space="0" w:color="auto"/>
        <w:right w:val="none" w:sz="0" w:space="0" w:color="auto"/>
      </w:divBdr>
    </w:div>
    <w:div w:id="1462184858">
      <w:bodyDiv w:val="1"/>
      <w:marLeft w:val="0"/>
      <w:marRight w:val="0"/>
      <w:marTop w:val="0"/>
      <w:marBottom w:val="0"/>
      <w:divBdr>
        <w:top w:val="none" w:sz="0" w:space="0" w:color="auto"/>
        <w:left w:val="none" w:sz="0" w:space="0" w:color="auto"/>
        <w:bottom w:val="none" w:sz="0" w:space="0" w:color="auto"/>
        <w:right w:val="none" w:sz="0" w:space="0" w:color="auto"/>
      </w:divBdr>
    </w:div>
    <w:div w:id="1462268863">
      <w:bodyDiv w:val="1"/>
      <w:marLeft w:val="0"/>
      <w:marRight w:val="0"/>
      <w:marTop w:val="0"/>
      <w:marBottom w:val="0"/>
      <w:divBdr>
        <w:top w:val="none" w:sz="0" w:space="0" w:color="auto"/>
        <w:left w:val="none" w:sz="0" w:space="0" w:color="auto"/>
        <w:bottom w:val="none" w:sz="0" w:space="0" w:color="auto"/>
        <w:right w:val="none" w:sz="0" w:space="0" w:color="auto"/>
      </w:divBdr>
    </w:div>
    <w:div w:id="1462307097">
      <w:bodyDiv w:val="1"/>
      <w:marLeft w:val="0"/>
      <w:marRight w:val="0"/>
      <w:marTop w:val="0"/>
      <w:marBottom w:val="0"/>
      <w:divBdr>
        <w:top w:val="none" w:sz="0" w:space="0" w:color="auto"/>
        <w:left w:val="none" w:sz="0" w:space="0" w:color="auto"/>
        <w:bottom w:val="none" w:sz="0" w:space="0" w:color="auto"/>
        <w:right w:val="none" w:sz="0" w:space="0" w:color="auto"/>
      </w:divBdr>
    </w:div>
    <w:div w:id="1462454635">
      <w:bodyDiv w:val="1"/>
      <w:marLeft w:val="0"/>
      <w:marRight w:val="0"/>
      <w:marTop w:val="0"/>
      <w:marBottom w:val="0"/>
      <w:divBdr>
        <w:top w:val="none" w:sz="0" w:space="0" w:color="auto"/>
        <w:left w:val="none" w:sz="0" w:space="0" w:color="auto"/>
        <w:bottom w:val="none" w:sz="0" w:space="0" w:color="auto"/>
        <w:right w:val="none" w:sz="0" w:space="0" w:color="auto"/>
      </w:divBdr>
    </w:div>
    <w:div w:id="1462503669">
      <w:bodyDiv w:val="1"/>
      <w:marLeft w:val="0"/>
      <w:marRight w:val="0"/>
      <w:marTop w:val="0"/>
      <w:marBottom w:val="0"/>
      <w:divBdr>
        <w:top w:val="none" w:sz="0" w:space="0" w:color="auto"/>
        <w:left w:val="none" w:sz="0" w:space="0" w:color="auto"/>
        <w:bottom w:val="none" w:sz="0" w:space="0" w:color="auto"/>
        <w:right w:val="none" w:sz="0" w:space="0" w:color="auto"/>
      </w:divBdr>
    </w:div>
    <w:div w:id="1462532218">
      <w:bodyDiv w:val="1"/>
      <w:marLeft w:val="0"/>
      <w:marRight w:val="0"/>
      <w:marTop w:val="0"/>
      <w:marBottom w:val="0"/>
      <w:divBdr>
        <w:top w:val="none" w:sz="0" w:space="0" w:color="auto"/>
        <w:left w:val="none" w:sz="0" w:space="0" w:color="auto"/>
        <w:bottom w:val="none" w:sz="0" w:space="0" w:color="auto"/>
        <w:right w:val="none" w:sz="0" w:space="0" w:color="auto"/>
      </w:divBdr>
    </w:div>
    <w:div w:id="1462532498">
      <w:bodyDiv w:val="1"/>
      <w:marLeft w:val="0"/>
      <w:marRight w:val="0"/>
      <w:marTop w:val="0"/>
      <w:marBottom w:val="0"/>
      <w:divBdr>
        <w:top w:val="none" w:sz="0" w:space="0" w:color="auto"/>
        <w:left w:val="none" w:sz="0" w:space="0" w:color="auto"/>
        <w:bottom w:val="none" w:sz="0" w:space="0" w:color="auto"/>
        <w:right w:val="none" w:sz="0" w:space="0" w:color="auto"/>
      </w:divBdr>
    </w:div>
    <w:div w:id="1462575139">
      <w:bodyDiv w:val="1"/>
      <w:marLeft w:val="0"/>
      <w:marRight w:val="0"/>
      <w:marTop w:val="0"/>
      <w:marBottom w:val="0"/>
      <w:divBdr>
        <w:top w:val="none" w:sz="0" w:space="0" w:color="auto"/>
        <w:left w:val="none" w:sz="0" w:space="0" w:color="auto"/>
        <w:bottom w:val="none" w:sz="0" w:space="0" w:color="auto"/>
        <w:right w:val="none" w:sz="0" w:space="0" w:color="auto"/>
      </w:divBdr>
    </w:div>
    <w:div w:id="1462578004">
      <w:bodyDiv w:val="1"/>
      <w:marLeft w:val="0"/>
      <w:marRight w:val="0"/>
      <w:marTop w:val="0"/>
      <w:marBottom w:val="0"/>
      <w:divBdr>
        <w:top w:val="none" w:sz="0" w:space="0" w:color="auto"/>
        <w:left w:val="none" w:sz="0" w:space="0" w:color="auto"/>
        <w:bottom w:val="none" w:sz="0" w:space="0" w:color="auto"/>
        <w:right w:val="none" w:sz="0" w:space="0" w:color="auto"/>
      </w:divBdr>
    </w:div>
    <w:div w:id="1462647617">
      <w:bodyDiv w:val="1"/>
      <w:marLeft w:val="0"/>
      <w:marRight w:val="0"/>
      <w:marTop w:val="0"/>
      <w:marBottom w:val="0"/>
      <w:divBdr>
        <w:top w:val="none" w:sz="0" w:space="0" w:color="auto"/>
        <w:left w:val="none" w:sz="0" w:space="0" w:color="auto"/>
        <w:bottom w:val="none" w:sz="0" w:space="0" w:color="auto"/>
        <w:right w:val="none" w:sz="0" w:space="0" w:color="auto"/>
      </w:divBdr>
    </w:div>
    <w:div w:id="1462960811">
      <w:bodyDiv w:val="1"/>
      <w:marLeft w:val="0"/>
      <w:marRight w:val="0"/>
      <w:marTop w:val="0"/>
      <w:marBottom w:val="0"/>
      <w:divBdr>
        <w:top w:val="none" w:sz="0" w:space="0" w:color="auto"/>
        <w:left w:val="none" w:sz="0" w:space="0" w:color="auto"/>
        <w:bottom w:val="none" w:sz="0" w:space="0" w:color="auto"/>
        <w:right w:val="none" w:sz="0" w:space="0" w:color="auto"/>
      </w:divBdr>
    </w:div>
    <w:div w:id="1462965270">
      <w:bodyDiv w:val="1"/>
      <w:marLeft w:val="0"/>
      <w:marRight w:val="0"/>
      <w:marTop w:val="0"/>
      <w:marBottom w:val="0"/>
      <w:divBdr>
        <w:top w:val="none" w:sz="0" w:space="0" w:color="auto"/>
        <w:left w:val="none" w:sz="0" w:space="0" w:color="auto"/>
        <w:bottom w:val="none" w:sz="0" w:space="0" w:color="auto"/>
        <w:right w:val="none" w:sz="0" w:space="0" w:color="auto"/>
      </w:divBdr>
    </w:div>
    <w:div w:id="1463235482">
      <w:bodyDiv w:val="1"/>
      <w:marLeft w:val="0"/>
      <w:marRight w:val="0"/>
      <w:marTop w:val="0"/>
      <w:marBottom w:val="0"/>
      <w:divBdr>
        <w:top w:val="none" w:sz="0" w:space="0" w:color="auto"/>
        <w:left w:val="none" w:sz="0" w:space="0" w:color="auto"/>
        <w:bottom w:val="none" w:sz="0" w:space="0" w:color="auto"/>
        <w:right w:val="none" w:sz="0" w:space="0" w:color="auto"/>
      </w:divBdr>
    </w:div>
    <w:div w:id="1463303077">
      <w:bodyDiv w:val="1"/>
      <w:marLeft w:val="0"/>
      <w:marRight w:val="0"/>
      <w:marTop w:val="0"/>
      <w:marBottom w:val="0"/>
      <w:divBdr>
        <w:top w:val="none" w:sz="0" w:space="0" w:color="auto"/>
        <w:left w:val="none" w:sz="0" w:space="0" w:color="auto"/>
        <w:bottom w:val="none" w:sz="0" w:space="0" w:color="auto"/>
        <w:right w:val="none" w:sz="0" w:space="0" w:color="auto"/>
      </w:divBdr>
    </w:div>
    <w:div w:id="1463381685">
      <w:bodyDiv w:val="1"/>
      <w:marLeft w:val="0"/>
      <w:marRight w:val="0"/>
      <w:marTop w:val="0"/>
      <w:marBottom w:val="0"/>
      <w:divBdr>
        <w:top w:val="none" w:sz="0" w:space="0" w:color="auto"/>
        <w:left w:val="none" w:sz="0" w:space="0" w:color="auto"/>
        <w:bottom w:val="none" w:sz="0" w:space="0" w:color="auto"/>
        <w:right w:val="none" w:sz="0" w:space="0" w:color="auto"/>
      </w:divBdr>
    </w:div>
    <w:div w:id="1463385230">
      <w:bodyDiv w:val="1"/>
      <w:marLeft w:val="0"/>
      <w:marRight w:val="0"/>
      <w:marTop w:val="0"/>
      <w:marBottom w:val="0"/>
      <w:divBdr>
        <w:top w:val="none" w:sz="0" w:space="0" w:color="auto"/>
        <w:left w:val="none" w:sz="0" w:space="0" w:color="auto"/>
        <w:bottom w:val="none" w:sz="0" w:space="0" w:color="auto"/>
        <w:right w:val="none" w:sz="0" w:space="0" w:color="auto"/>
      </w:divBdr>
    </w:div>
    <w:div w:id="1463616099">
      <w:bodyDiv w:val="1"/>
      <w:marLeft w:val="0"/>
      <w:marRight w:val="0"/>
      <w:marTop w:val="0"/>
      <w:marBottom w:val="0"/>
      <w:divBdr>
        <w:top w:val="none" w:sz="0" w:space="0" w:color="auto"/>
        <w:left w:val="none" w:sz="0" w:space="0" w:color="auto"/>
        <w:bottom w:val="none" w:sz="0" w:space="0" w:color="auto"/>
        <w:right w:val="none" w:sz="0" w:space="0" w:color="auto"/>
      </w:divBdr>
    </w:div>
    <w:div w:id="1463617590">
      <w:bodyDiv w:val="1"/>
      <w:marLeft w:val="0"/>
      <w:marRight w:val="0"/>
      <w:marTop w:val="0"/>
      <w:marBottom w:val="0"/>
      <w:divBdr>
        <w:top w:val="none" w:sz="0" w:space="0" w:color="auto"/>
        <w:left w:val="none" w:sz="0" w:space="0" w:color="auto"/>
        <w:bottom w:val="none" w:sz="0" w:space="0" w:color="auto"/>
        <w:right w:val="none" w:sz="0" w:space="0" w:color="auto"/>
      </w:divBdr>
    </w:div>
    <w:div w:id="1463621393">
      <w:bodyDiv w:val="1"/>
      <w:marLeft w:val="0"/>
      <w:marRight w:val="0"/>
      <w:marTop w:val="0"/>
      <w:marBottom w:val="0"/>
      <w:divBdr>
        <w:top w:val="none" w:sz="0" w:space="0" w:color="auto"/>
        <w:left w:val="none" w:sz="0" w:space="0" w:color="auto"/>
        <w:bottom w:val="none" w:sz="0" w:space="0" w:color="auto"/>
        <w:right w:val="none" w:sz="0" w:space="0" w:color="auto"/>
      </w:divBdr>
    </w:div>
    <w:div w:id="1463688785">
      <w:bodyDiv w:val="1"/>
      <w:marLeft w:val="0"/>
      <w:marRight w:val="0"/>
      <w:marTop w:val="0"/>
      <w:marBottom w:val="0"/>
      <w:divBdr>
        <w:top w:val="none" w:sz="0" w:space="0" w:color="auto"/>
        <w:left w:val="none" w:sz="0" w:space="0" w:color="auto"/>
        <w:bottom w:val="none" w:sz="0" w:space="0" w:color="auto"/>
        <w:right w:val="none" w:sz="0" w:space="0" w:color="auto"/>
      </w:divBdr>
    </w:div>
    <w:div w:id="1463692564">
      <w:bodyDiv w:val="1"/>
      <w:marLeft w:val="0"/>
      <w:marRight w:val="0"/>
      <w:marTop w:val="0"/>
      <w:marBottom w:val="0"/>
      <w:divBdr>
        <w:top w:val="none" w:sz="0" w:space="0" w:color="auto"/>
        <w:left w:val="none" w:sz="0" w:space="0" w:color="auto"/>
        <w:bottom w:val="none" w:sz="0" w:space="0" w:color="auto"/>
        <w:right w:val="none" w:sz="0" w:space="0" w:color="auto"/>
      </w:divBdr>
    </w:div>
    <w:div w:id="1463812977">
      <w:bodyDiv w:val="1"/>
      <w:marLeft w:val="0"/>
      <w:marRight w:val="0"/>
      <w:marTop w:val="0"/>
      <w:marBottom w:val="0"/>
      <w:divBdr>
        <w:top w:val="none" w:sz="0" w:space="0" w:color="auto"/>
        <w:left w:val="none" w:sz="0" w:space="0" w:color="auto"/>
        <w:bottom w:val="none" w:sz="0" w:space="0" w:color="auto"/>
        <w:right w:val="none" w:sz="0" w:space="0" w:color="auto"/>
      </w:divBdr>
    </w:div>
    <w:div w:id="1463844630">
      <w:bodyDiv w:val="1"/>
      <w:marLeft w:val="0"/>
      <w:marRight w:val="0"/>
      <w:marTop w:val="0"/>
      <w:marBottom w:val="0"/>
      <w:divBdr>
        <w:top w:val="none" w:sz="0" w:space="0" w:color="auto"/>
        <w:left w:val="none" w:sz="0" w:space="0" w:color="auto"/>
        <w:bottom w:val="none" w:sz="0" w:space="0" w:color="auto"/>
        <w:right w:val="none" w:sz="0" w:space="0" w:color="auto"/>
      </w:divBdr>
    </w:div>
    <w:div w:id="1463959400">
      <w:bodyDiv w:val="1"/>
      <w:marLeft w:val="0"/>
      <w:marRight w:val="0"/>
      <w:marTop w:val="0"/>
      <w:marBottom w:val="0"/>
      <w:divBdr>
        <w:top w:val="none" w:sz="0" w:space="0" w:color="auto"/>
        <w:left w:val="none" w:sz="0" w:space="0" w:color="auto"/>
        <w:bottom w:val="none" w:sz="0" w:space="0" w:color="auto"/>
        <w:right w:val="none" w:sz="0" w:space="0" w:color="auto"/>
      </w:divBdr>
    </w:div>
    <w:div w:id="1463960319">
      <w:bodyDiv w:val="1"/>
      <w:marLeft w:val="0"/>
      <w:marRight w:val="0"/>
      <w:marTop w:val="0"/>
      <w:marBottom w:val="0"/>
      <w:divBdr>
        <w:top w:val="none" w:sz="0" w:space="0" w:color="auto"/>
        <w:left w:val="none" w:sz="0" w:space="0" w:color="auto"/>
        <w:bottom w:val="none" w:sz="0" w:space="0" w:color="auto"/>
        <w:right w:val="none" w:sz="0" w:space="0" w:color="auto"/>
      </w:divBdr>
    </w:div>
    <w:div w:id="1463960935">
      <w:bodyDiv w:val="1"/>
      <w:marLeft w:val="0"/>
      <w:marRight w:val="0"/>
      <w:marTop w:val="0"/>
      <w:marBottom w:val="0"/>
      <w:divBdr>
        <w:top w:val="none" w:sz="0" w:space="0" w:color="auto"/>
        <w:left w:val="none" w:sz="0" w:space="0" w:color="auto"/>
        <w:bottom w:val="none" w:sz="0" w:space="0" w:color="auto"/>
        <w:right w:val="none" w:sz="0" w:space="0" w:color="auto"/>
      </w:divBdr>
    </w:div>
    <w:div w:id="1463963505">
      <w:bodyDiv w:val="1"/>
      <w:marLeft w:val="0"/>
      <w:marRight w:val="0"/>
      <w:marTop w:val="0"/>
      <w:marBottom w:val="0"/>
      <w:divBdr>
        <w:top w:val="none" w:sz="0" w:space="0" w:color="auto"/>
        <w:left w:val="none" w:sz="0" w:space="0" w:color="auto"/>
        <w:bottom w:val="none" w:sz="0" w:space="0" w:color="auto"/>
        <w:right w:val="none" w:sz="0" w:space="0" w:color="auto"/>
      </w:divBdr>
    </w:div>
    <w:div w:id="1464040999">
      <w:bodyDiv w:val="1"/>
      <w:marLeft w:val="0"/>
      <w:marRight w:val="0"/>
      <w:marTop w:val="0"/>
      <w:marBottom w:val="0"/>
      <w:divBdr>
        <w:top w:val="none" w:sz="0" w:space="0" w:color="auto"/>
        <w:left w:val="none" w:sz="0" w:space="0" w:color="auto"/>
        <w:bottom w:val="none" w:sz="0" w:space="0" w:color="auto"/>
        <w:right w:val="none" w:sz="0" w:space="0" w:color="auto"/>
      </w:divBdr>
    </w:div>
    <w:div w:id="1464081917">
      <w:bodyDiv w:val="1"/>
      <w:marLeft w:val="0"/>
      <w:marRight w:val="0"/>
      <w:marTop w:val="0"/>
      <w:marBottom w:val="0"/>
      <w:divBdr>
        <w:top w:val="none" w:sz="0" w:space="0" w:color="auto"/>
        <w:left w:val="none" w:sz="0" w:space="0" w:color="auto"/>
        <w:bottom w:val="none" w:sz="0" w:space="0" w:color="auto"/>
        <w:right w:val="none" w:sz="0" w:space="0" w:color="auto"/>
      </w:divBdr>
    </w:div>
    <w:div w:id="1464082445">
      <w:bodyDiv w:val="1"/>
      <w:marLeft w:val="0"/>
      <w:marRight w:val="0"/>
      <w:marTop w:val="0"/>
      <w:marBottom w:val="0"/>
      <w:divBdr>
        <w:top w:val="none" w:sz="0" w:space="0" w:color="auto"/>
        <w:left w:val="none" w:sz="0" w:space="0" w:color="auto"/>
        <w:bottom w:val="none" w:sz="0" w:space="0" w:color="auto"/>
        <w:right w:val="none" w:sz="0" w:space="0" w:color="auto"/>
      </w:divBdr>
    </w:div>
    <w:div w:id="1464155086">
      <w:bodyDiv w:val="1"/>
      <w:marLeft w:val="0"/>
      <w:marRight w:val="0"/>
      <w:marTop w:val="0"/>
      <w:marBottom w:val="0"/>
      <w:divBdr>
        <w:top w:val="none" w:sz="0" w:space="0" w:color="auto"/>
        <w:left w:val="none" w:sz="0" w:space="0" w:color="auto"/>
        <w:bottom w:val="none" w:sz="0" w:space="0" w:color="auto"/>
        <w:right w:val="none" w:sz="0" w:space="0" w:color="auto"/>
      </w:divBdr>
    </w:div>
    <w:div w:id="1464158108">
      <w:bodyDiv w:val="1"/>
      <w:marLeft w:val="0"/>
      <w:marRight w:val="0"/>
      <w:marTop w:val="0"/>
      <w:marBottom w:val="0"/>
      <w:divBdr>
        <w:top w:val="none" w:sz="0" w:space="0" w:color="auto"/>
        <w:left w:val="none" w:sz="0" w:space="0" w:color="auto"/>
        <w:bottom w:val="none" w:sz="0" w:space="0" w:color="auto"/>
        <w:right w:val="none" w:sz="0" w:space="0" w:color="auto"/>
      </w:divBdr>
    </w:div>
    <w:div w:id="1464228299">
      <w:bodyDiv w:val="1"/>
      <w:marLeft w:val="0"/>
      <w:marRight w:val="0"/>
      <w:marTop w:val="0"/>
      <w:marBottom w:val="0"/>
      <w:divBdr>
        <w:top w:val="none" w:sz="0" w:space="0" w:color="auto"/>
        <w:left w:val="none" w:sz="0" w:space="0" w:color="auto"/>
        <w:bottom w:val="none" w:sz="0" w:space="0" w:color="auto"/>
        <w:right w:val="none" w:sz="0" w:space="0" w:color="auto"/>
      </w:divBdr>
    </w:div>
    <w:div w:id="1464229949">
      <w:bodyDiv w:val="1"/>
      <w:marLeft w:val="0"/>
      <w:marRight w:val="0"/>
      <w:marTop w:val="0"/>
      <w:marBottom w:val="0"/>
      <w:divBdr>
        <w:top w:val="none" w:sz="0" w:space="0" w:color="auto"/>
        <w:left w:val="none" w:sz="0" w:space="0" w:color="auto"/>
        <w:bottom w:val="none" w:sz="0" w:space="0" w:color="auto"/>
        <w:right w:val="none" w:sz="0" w:space="0" w:color="auto"/>
      </w:divBdr>
    </w:div>
    <w:div w:id="1464233576">
      <w:bodyDiv w:val="1"/>
      <w:marLeft w:val="0"/>
      <w:marRight w:val="0"/>
      <w:marTop w:val="0"/>
      <w:marBottom w:val="0"/>
      <w:divBdr>
        <w:top w:val="none" w:sz="0" w:space="0" w:color="auto"/>
        <w:left w:val="none" w:sz="0" w:space="0" w:color="auto"/>
        <w:bottom w:val="none" w:sz="0" w:space="0" w:color="auto"/>
        <w:right w:val="none" w:sz="0" w:space="0" w:color="auto"/>
      </w:divBdr>
    </w:div>
    <w:div w:id="1464272972">
      <w:bodyDiv w:val="1"/>
      <w:marLeft w:val="0"/>
      <w:marRight w:val="0"/>
      <w:marTop w:val="0"/>
      <w:marBottom w:val="0"/>
      <w:divBdr>
        <w:top w:val="none" w:sz="0" w:space="0" w:color="auto"/>
        <w:left w:val="none" w:sz="0" w:space="0" w:color="auto"/>
        <w:bottom w:val="none" w:sz="0" w:space="0" w:color="auto"/>
        <w:right w:val="none" w:sz="0" w:space="0" w:color="auto"/>
      </w:divBdr>
    </w:div>
    <w:div w:id="1464343592">
      <w:bodyDiv w:val="1"/>
      <w:marLeft w:val="0"/>
      <w:marRight w:val="0"/>
      <w:marTop w:val="0"/>
      <w:marBottom w:val="0"/>
      <w:divBdr>
        <w:top w:val="none" w:sz="0" w:space="0" w:color="auto"/>
        <w:left w:val="none" w:sz="0" w:space="0" w:color="auto"/>
        <w:bottom w:val="none" w:sz="0" w:space="0" w:color="auto"/>
        <w:right w:val="none" w:sz="0" w:space="0" w:color="auto"/>
      </w:divBdr>
    </w:div>
    <w:div w:id="1464424851">
      <w:bodyDiv w:val="1"/>
      <w:marLeft w:val="0"/>
      <w:marRight w:val="0"/>
      <w:marTop w:val="0"/>
      <w:marBottom w:val="0"/>
      <w:divBdr>
        <w:top w:val="none" w:sz="0" w:space="0" w:color="auto"/>
        <w:left w:val="none" w:sz="0" w:space="0" w:color="auto"/>
        <w:bottom w:val="none" w:sz="0" w:space="0" w:color="auto"/>
        <w:right w:val="none" w:sz="0" w:space="0" w:color="auto"/>
      </w:divBdr>
    </w:div>
    <w:div w:id="1464426936">
      <w:bodyDiv w:val="1"/>
      <w:marLeft w:val="0"/>
      <w:marRight w:val="0"/>
      <w:marTop w:val="0"/>
      <w:marBottom w:val="0"/>
      <w:divBdr>
        <w:top w:val="none" w:sz="0" w:space="0" w:color="auto"/>
        <w:left w:val="none" w:sz="0" w:space="0" w:color="auto"/>
        <w:bottom w:val="none" w:sz="0" w:space="0" w:color="auto"/>
        <w:right w:val="none" w:sz="0" w:space="0" w:color="auto"/>
      </w:divBdr>
    </w:div>
    <w:div w:id="1464470743">
      <w:bodyDiv w:val="1"/>
      <w:marLeft w:val="0"/>
      <w:marRight w:val="0"/>
      <w:marTop w:val="0"/>
      <w:marBottom w:val="0"/>
      <w:divBdr>
        <w:top w:val="none" w:sz="0" w:space="0" w:color="auto"/>
        <w:left w:val="none" w:sz="0" w:space="0" w:color="auto"/>
        <w:bottom w:val="none" w:sz="0" w:space="0" w:color="auto"/>
        <w:right w:val="none" w:sz="0" w:space="0" w:color="auto"/>
      </w:divBdr>
    </w:div>
    <w:div w:id="1464538053">
      <w:bodyDiv w:val="1"/>
      <w:marLeft w:val="0"/>
      <w:marRight w:val="0"/>
      <w:marTop w:val="0"/>
      <w:marBottom w:val="0"/>
      <w:divBdr>
        <w:top w:val="none" w:sz="0" w:space="0" w:color="auto"/>
        <w:left w:val="none" w:sz="0" w:space="0" w:color="auto"/>
        <w:bottom w:val="none" w:sz="0" w:space="0" w:color="auto"/>
        <w:right w:val="none" w:sz="0" w:space="0" w:color="auto"/>
      </w:divBdr>
    </w:div>
    <w:div w:id="1464541282">
      <w:bodyDiv w:val="1"/>
      <w:marLeft w:val="0"/>
      <w:marRight w:val="0"/>
      <w:marTop w:val="0"/>
      <w:marBottom w:val="0"/>
      <w:divBdr>
        <w:top w:val="none" w:sz="0" w:space="0" w:color="auto"/>
        <w:left w:val="none" w:sz="0" w:space="0" w:color="auto"/>
        <w:bottom w:val="none" w:sz="0" w:space="0" w:color="auto"/>
        <w:right w:val="none" w:sz="0" w:space="0" w:color="auto"/>
      </w:divBdr>
    </w:div>
    <w:div w:id="1464612155">
      <w:bodyDiv w:val="1"/>
      <w:marLeft w:val="0"/>
      <w:marRight w:val="0"/>
      <w:marTop w:val="0"/>
      <w:marBottom w:val="0"/>
      <w:divBdr>
        <w:top w:val="none" w:sz="0" w:space="0" w:color="auto"/>
        <w:left w:val="none" w:sz="0" w:space="0" w:color="auto"/>
        <w:bottom w:val="none" w:sz="0" w:space="0" w:color="auto"/>
        <w:right w:val="none" w:sz="0" w:space="0" w:color="auto"/>
      </w:divBdr>
    </w:div>
    <w:div w:id="1464616641">
      <w:bodyDiv w:val="1"/>
      <w:marLeft w:val="0"/>
      <w:marRight w:val="0"/>
      <w:marTop w:val="0"/>
      <w:marBottom w:val="0"/>
      <w:divBdr>
        <w:top w:val="none" w:sz="0" w:space="0" w:color="auto"/>
        <w:left w:val="none" w:sz="0" w:space="0" w:color="auto"/>
        <w:bottom w:val="none" w:sz="0" w:space="0" w:color="auto"/>
        <w:right w:val="none" w:sz="0" w:space="0" w:color="auto"/>
      </w:divBdr>
    </w:div>
    <w:div w:id="1464616689">
      <w:bodyDiv w:val="1"/>
      <w:marLeft w:val="0"/>
      <w:marRight w:val="0"/>
      <w:marTop w:val="0"/>
      <w:marBottom w:val="0"/>
      <w:divBdr>
        <w:top w:val="none" w:sz="0" w:space="0" w:color="auto"/>
        <w:left w:val="none" w:sz="0" w:space="0" w:color="auto"/>
        <w:bottom w:val="none" w:sz="0" w:space="0" w:color="auto"/>
        <w:right w:val="none" w:sz="0" w:space="0" w:color="auto"/>
      </w:divBdr>
    </w:div>
    <w:div w:id="1464693202">
      <w:bodyDiv w:val="1"/>
      <w:marLeft w:val="0"/>
      <w:marRight w:val="0"/>
      <w:marTop w:val="0"/>
      <w:marBottom w:val="0"/>
      <w:divBdr>
        <w:top w:val="none" w:sz="0" w:space="0" w:color="auto"/>
        <w:left w:val="none" w:sz="0" w:space="0" w:color="auto"/>
        <w:bottom w:val="none" w:sz="0" w:space="0" w:color="auto"/>
        <w:right w:val="none" w:sz="0" w:space="0" w:color="auto"/>
      </w:divBdr>
    </w:div>
    <w:div w:id="1464808289">
      <w:bodyDiv w:val="1"/>
      <w:marLeft w:val="0"/>
      <w:marRight w:val="0"/>
      <w:marTop w:val="0"/>
      <w:marBottom w:val="0"/>
      <w:divBdr>
        <w:top w:val="none" w:sz="0" w:space="0" w:color="auto"/>
        <w:left w:val="none" w:sz="0" w:space="0" w:color="auto"/>
        <w:bottom w:val="none" w:sz="0" w:space="0" w:color="auto"/>
        <w:right w:val="none" w:sz="0" w:space="0" w:color="auto"/>
      </w:divBdr>
    </w:div>
    <w:div w:id="1464883477">
      <w:bodyDiv w:val="1"/>
      <w:marLeft w:val="0"/>
      <w:marRight w:val="0"/>
      <w:marTop w:val="0"/>
      <w:marBottom w:val="0"/>
      <w:divBdr>
        <w:top w:val="none" w:sz="0" w:space="0" w:color="auto"/>
        <w:left w:val="none" w:sz="0" w:space="0" w:color="auto"/>
        <w:bottom w:val="none" w:sz="0" w:space="0" w:color="auto"/>
        <w:right w:val="none" w:sz="0" w:space="0" w:color="auto"/>
      </w:divBdr>
    </w:div>
    <w:div w:id="1465000692">
      <w:bodyDiv w:val="1"/>
      <w:marLeft w:val="0"/>
      <w:marRight w:val="0"/>
      <w:marTop w:val="0"/>
      <w:marBottom w:val="0"/>
      <w:divBdr>
        <w:top w:val="none" w:sz="0" w:space="0" w:color="auto"/>
        <w:left w:val="none" w:sz="0" w:space="0" w:color="auto"/>
        <w:bottom w:val="none" w:sz="0" w:space="0" w:color="auto"/>
        <w:right w:val="none" w:sz="0" w:space="0" w:color="auto"/>
      </w:divBdr>
    </w:div>
    <w:div w:id="1465196194">
      <w:bodyDiv w:val="1"/>
      <w:marLeft w:val="0"/>
      <w:marRight w:val="0"/>
      <w:marTop w:val="0"/>
      <w:marBottom w:val="0"/>
      <w:divBdr>
        <w:top w:val="none" w:sz="0" w:space="0" w:color="auto"/>
        <w:left w:val="none" w:sz="0" w:space="0" w:color="auto"/>
        <w:bottom w:val="none" w:sz="0" w:space="0" w:color="auto"/>
        <w:right w:val="none" w:sz="0" w:space="0" w:color="auto"/>
      </w:divBdr>
    </w:div>
    <w:div w:id="1465271256">
      <w:bodyDiv w:val="1"/>
      <w:marLeft w:val="0"/>
      <w:marRight w:val="0"/>
      <w:marTop w:val="0"/>
      <w:marBottom w:val="0"/>
      <w:divBdr>
        <w:top w:val="none" w:sz="0" w:space="0" w:color="auto"/>
        <w:left w:val="none" w:sz="0" w:space="0" w:color="auto"/>
        <w:bottom w:val="none" w:sz="0" w:space="0" w:color="auto"/>
        <w:right w:val="none" w:sz="0" w:space="0" w:color="auto"/>
      </w:divBdr>
    </w:div>
    <w:div w:id="1465389320">
      <w:bodyDiv w:val="1"/>
      <w:marLeft w:val="0"/>
      <w:marRight w:val="0"/>
      <w:marTop w:val="0"/>
      <w:marBottom w:val="0"/>
      <w:divBdr>
        <w:top w:val="none" w:sz="0" w:space="0" w:color="auto"/>
        <w:left w:val="none" w:sz="0" w:space="0" w:color="auto"/>
        <w:bottom w:val="none" w:sz="0" w:space="0" w:color="auto"/>
        <w:right w:val="none" w:sz="0" w:space="0" w:color="auto"/>
      </w:divBdr>
    </w:div>
    <w:div w:id="1465392028">
      <w:bodyDiv w:val="1"/>
      <w:marLeft w:val="0"/>
      <w:marRight w:val="0"/>
      <w:marTop w:val="0"/>
      <w:marBottom w:val="0"/>
      <w:divBdr>
        <w:top w:val="none" w:sz="0" w:space="0" w:color="auto"/>
        <w:left w:val="none" w:sz="0" w:space="0" w:color="auto"/>
        <w:bottom w:val="none" w:sz="0" w:space="0" w:color="auto"/>
        <w:right w:val="none" w:sz="0" w:space="0" w:color="auto"/>
      </w:divBdr>
    </w:div>
    <w:div w:id="1465393067">
      <w:bodyDiv w:val="1"/>
      <w:marLeft w:val="0"/>
      <w:marRight w:val="0"/>
      <w:marTop w:val="0"/>
      <w:marBottom w:val="0"/>
      <w:divBdr>
        <w:top w:val="none" w:sz="0" w:space="0" w:color="auto"/>
        <w:left w:val="none" w:sz="0" w:space="0" w:color="auto"/>
        <w:bottom w:val="none" w:sz="0" w:space="0" w:color="auto"/>
        <w:right w:val="none" w:sz="0" w:space="0" w:color="auto"/>
      </w:divBdr>
    </w:div>
    <w:div w:id="1465394147">
      <w:bodyDiv w:val="1"/>
      <w:marLeft w:val="0"/>
      <w:marRight w:val="0"/>
      <w:marTop w:val="0"/>
      <w:marBottom w:val="0"/>
      <w:divBdr>
        <w:top w:val="none" w:sz="0" w:space="0" w:color="auto"/>
        <w:left w:val="none" w:sz="0" w:space="0" w:color="auto"/>
        <w:bottom w:val="none" w:sz="0" w:space="0" w:color="auto"/>
        <w:right w:val="none" w:sz="0" w:space="0" w:color="auto"/>
      </w:divBdr>
    </w:div>
    <w:div w:id="1465463853">
      <w:bodyDiv w:val="1"/>
      <w:marLeft w:val="0"/>
      <w:marRight w:val="0"/>
      <w:marTop w:val="0"/>
      <w:marBottom w:val="0"/>
      <w:divBdr>
        <w:top w:val="none" w:sz="0" w:space="0" w:color="auto"/>
        <w:left w:val="none" w:sz="0" w:space="0" w:color="auto"/>
        <w:bottom w:val="none" w:sz="0" w:space="0" w:color="auto"/>
        <w:right w:val="none" w:sz="0" w:space="0" w:color="auto"/>
      </w:divBdr>
    </w:div>
    <w:div w:id="1465539110">
      <w:bodyDiv w:val="1"/>
      <w:marLeft w:val="0"/>
      <w:marRight w:val="0"/>
      <w:marTop w:val="0"/>
      <w:marBottom w:val="0"/>
      <w:divBdr>
        <w:top w:val="none" w:sz="0" w:space="0" w:color="auto"/>
        <w:left w:val="none" w:sz="0" w:space="0" w:color="auto"/>
        <w:bottom w:val="none" w:sz="0" w:space="0" w:color="auto"/>
        <w:right w:val="none" w:sz="0" w:space="0" w:color="auto"/>
      </w:divBdr>
    </w:div>
    <w:div w:id="1465544537">
      <w:bodyDiv w:val="1"/>
      <w:marLeft w:val="0"/>
      <w:marRight w:val="0"/>
      <w:marTop w:val="0"/>
      <w:marBottom w:val="0"/>
      <w:divBdr>
        <w:top w:val="none" w:sz="0" w:space="0" w:color="auto"/>
        <w:left w:val="none" w:sz="0" w:space="0" w:color="auto"/>
        <w:bottom w:val="none" w:sz="0" w:space="0" w:color="auto"/>
        <w:right w:val="none" w:sz="0" w:space="0" w:color="auto"/>
      </w:divBdr>
    </w:div>
    <w:div w:id="1465654046">
      <w:bodyDiv w:val="1"/>
      <w:marLeft w:val="0"/>
      <w:marRight w:val="0"/>
      <w:marTop w:val="0"/>
      <w:marBottom w:val="0"/>
      <w:divBdr>
        <w:top w:val="none" w:sz="0" w:space="0" w:color="auto"/>
        <w:left w:val="none" w:sz="0" w:space="0" w:color="auto"/>
        <w:bottom w:val="none" w:sz="0" w:space="0" w:color="auto"/>
        <w:right w:val="none" w:sz="0" w:space="0" w:color="auto"/>
      </w:divBdr>
    </w:div>
    <w:div w:id="1465655479">
      <w:bodyDiv w:val="1"/>
      <w:marLeft w:val="0"/>
      <w:marRight w:val="0"/>
      <w:marTop w:val="0"/>
      <w:marBottom w:val="0"/>
      <w:divBdr>
        <w:top w:val="none" w:sz="0" w:space="0" w:color="auto"/>
        <w:left w:val="none" w:sz="0" w:space="0" w:color="auto"/>
        <w:bottom w:val="none" w:sz="0" w:space="0" w:color="auto"/>
        <w:right w:val="none" w:sz="0" w:space="0" w:color="auto"/>
      </w:divBdr>
    </w:div>
    <w:div w:id="1465733160">
      <w:bodyDiv w:val="1"/>
      <w:marLeft w:val="0"/>
      <w:marRight w:val="0"/>
      <w:marTop w:val="0"/>
      <w:marBottom w:val="0"/>
      <w:divBdr>
        <w:top w:val="none" w:sz="0" w:space="0" w:color="auto"/>
        <w:left w:val="none" w:sz="0" w:space="0" w:color="auto"/>
        <w:bottom w:val="none" w:sz="0" w:space="0" w:color="auto"/>
        <w:right w:val="none" w:sz="0" w:space="0" w:color="auto"/>
      </w:divBdr>
    </w:div>
    <w:div w:id="1465733939">
      <w:bodyDiv w:val="1"/>
      <w:marLeft w:val="0"/>
      <w:marRight w:val="0"/>
      <w:marTop w:val="0"/>
      <w:marBottom w:val="0"/>
      <w:divBdr>
        <w:top w:val="none" w:sz="0" w:space="0" w:color="auto"/>
        <w:left w:val="none" w:sz="0" w:space="0" w:color="auto"/>
        <w:bottom w:val="none" w:sz="0" w:space="0" w:color="auto"/>
        <w:right w:val="none" w:sz="0" w:space="0" w:color="auto"/>
      </w:divBdr>
    </w:div>
    <w:div w:id="1465853679">
      <w:bodyDiv w:val="1"/>
      <w:marLeft w:val="0"/>
      <w:marRight w:val="0"/>
      <w:marTop w:val="0"/>
      <w:marBottom w:val="0"/>
      <w:divBdr>
        <w:top w:val="none" w:sz="0" w:space="0" w:color="auto"/>
        <w:left w:val="none" w:sz="0" w:space="0" w:color="auto"/>
        <w:bottom w:val="none" w:sz="0" w:space="0" w:color="auto"/>
        <w:right w:val="none" w:sz="0" w:space="0" w:color="auto"/>
      </w:divBdr>
    </w:div>
    <w:div w:id="1465924300">
      <w:bodyDiv w:val="1"/>
      <w:marLeft w:val="0"/>
      <w:marRight w:val="0"/>
      <w:marTop w:val="0"/>
      <w:marBottom w:val="0"/>
      <w:divBdr>
        <w:top w:val="none" w:sz="0" w:space="0" w:color="auto"/>
        <w:left w:val="none" w:sz="0" w:space="0" w:color="auto"/>
        <w:bottom w:val="none" w:sz="0" w:space="0" w:color="auto"/>
        <w:right w:val="none" w:sz="0" w:space="0" w:color="auto"/>
      </w:divBdr>
    </w:div>
    <w:div w:id="1466000286">
      <w:bodyDiv w:val="1"/>
      <w:marLeft w:val="0"/>
      <w:marRight w:val="0"/>
      <w:marTop w:val="0"/>
      <w:marBottom w:val="0"/>
      <w:divBdr>
        <w:top w:val="none" w:sz="0" w:space="0" w:color="auto"/>
        <w:left w:val="none" w:sz="0" w:space="0" w:color="auto"/>
        <w:bottom w:val="none" w:sz="0" w:space="0" w:color="auto"/>
        <w:right w:val="none" w:sz="0" w:space="0" w:color="auto"/>
      </w:divBdr>
    </w:div>
    <w:div w:id="1466004287">
      <w:bodyDiv w:val="1"/>
      <w:marLeft w:val="0"/>
      <w:marRight w:val="0"/>
      <w:marTop w:val="0"/>
      <w:marBottom w:val="0"/>
      <w:divBdr>
        <w:top w:val="none" w:sz="0" w:space="0" w:color="auto"/>
        <w:left w:val="none" w:sz="0" w:space="0" w:color="auto"/>
        <w:bottom w:val="none" w:sz="0" w:space="0" w:color="auto"/>
        <w:right w:val="none" w:sz="0" w:space="0" w:color="auto"/>
      </w:divBdr>
    </w:div>
    <w:div w:id="1466049684">
      <w:bodyDiv w:val="1"/>
      <w:marLeft w:val="0"/>
      <w:marRight w:val="0"/>
      <w:marTop w:val="0"/>
      <w:marBottom w:val="0"/>
      <w:divBdr>
        <w:top w:val="none" w:sz="0" w:space="0" w:color="auto"/>
        <w:left w:val="none" w:sz="0" w:space="0" w:color="auto"/>
        <w:bottom w:val="none" w:sz="0" w:space="0" w:color="auto"/>
        <w:right w:val="none" w:sz="0" w:space="0" w:color="auto"/>
      </w:divBdr>
    </w:div>
    <w:div w:id="1466117466">
      <w:bodyDiv w:val="1"/>
      <w:marLeft w:val="0"/>
      <w:marRight w:val="0"/>
      <w:marTop w:val="0"/>
      <w:marBottom w:val="0"/>
      <w:divBdr>
        <w:top w:val="none" w:sz="0" w:space="0" w:color="auto"/>
        <w:left w:val="none" w:sz="0" w:space="0" w:color="auto"/>
        <w:bottom w:val="none" w:sz="0" w:space="0" w:color="auto"/>
        <w:right w:val="none" w:sz="0" w:space="0" w:color="auto"/>
      </w:divBdr>
    </w:div>
    <w:div w:id="1466121581">
      <w:bodyDiv w:val="1"/>
      <w:marLeft w:val="0"/>
      <w:marRight w:val="0"/>
      <w:marTop w:val="0"/>
      <w:marBottom w:val="0"/>
      <w:divBdr>
        <w:top w:val="none" w:sz="0" w:space="0" w:color="auto"/>
        <w:left w:val="none" w:sz="0" w:space="0" w:color="auto"/>
        <w:bottom w:val="none" w:sz="0" w:space="0" w:color="auto"/>
        <w:right w:val="none" w:sz="0" w:space="0" w:color="auto"/>
      </w:divBdr>
    </w:div>
    <w:div w:id="1466237649">
      <w:bodyDiv w:val="1"/>
      <w:marLeft w:val="0"/>
      <w:marRight w:val="0"/>
      <w:marTop w:val="0"/>
      <w:marBottom w:val="0"/>
      <w:divBdr>
        <w:top w:val="none" w:sz="0" w:space="0" w:color="auto"/>
        <w:left w:val="none" w:sz="0" w:space="0" w:color="auto"/>
        <w:bottom w:val="none" w:sz="0" w:space="0" w:color="auto"/>
        <w:right w:val="none" w:sz="0" w:space="0" w:color="auto"/>
      </w:divBdr>
    </w:div>
    <w:div w:id="1466239307">
      <w:bodyDiv w:val="1"/>
      <w:marLeft w:val="0"/>
      <w:marRight w:val="0"/>
      <w:marTop w:val="0"/>
      <w:marBottom w:val="0"/>
      <w:divBdr>
        <w:top w:val="none" w:sz="0" w:space="0" w:color="auto"/>
        <w:left w:val="none" w:sz="0" w:space="0" w:color="auto"/>
        <w:bottom w:val="none" w:sz="0" w:space="0" w:color="auto"/>
        <w:right w:val="none" w:sz="0" w:space="0" w:color="auto"/>
      </w:divBdr>
    </w:div>
    <w:div w:id="1466242574">
      <w:bodyDiv w:val="1"/>
      <w:marLeft w:val="0"/>
      <w:marRight w:val="0"/>
      <w:marTop w:val="0"/>
      <w:marBottom w:val="0"/>
      <w:divBdr>
        <w:top w:val="none" w:sz="0" w:space="0" w:color="auto"/>
        <w:left w:val="none" w:sz="0" w:space="0" w:color="auto"/>
        <w:bottom w:val="none" w:sz="0" w:space="0" w:color="auto"/>
        <w:right w:val="none" w:sz="0" w:space="0" w:color="auto"/>
      </w:divBdr>
    </w:div>
    <w:div w:id="1466243351">
      <w:bodyDiv w:val="1"/>
      <w:marLeft w:val="0"/>
      <w:marRight w:val="0"/>
      <w:marTop w:val="0"/>
      <w:marBottom w:val="0"/>
      <w:divBdr>
        <w:top w:val="none" w:sz="0" w:space="0" w:color="auto"/>
        <w:left w:val="none" w:sz="0" w:space="0" w:color="auto"/>
        <w:bottom w:val="none" w:sz="0" w:space="0" w:color="auto"/>
        <w:right w:val="none" w:sz="0" w:space="0" w:color="auto"/>
      </w:divBdr>
    </w:div>
    <w:div w:id="1466309091">
      <w:bodyDiv w:val="1"/>
      <w:marLeft w:val="0"/>
      <w:marRight w:val="0"/>
      <w:marTop w:val="0"/>
      <w:marBottom w:val="0"/>
      <w:divBdr>
        <w:top w:val="none" w:sz="0" w:space="0" w:color="auto"/>
        <w:left w:val="none" w:sz="0" w:space="0" w:color="auto"/>
        <w:bottom w:val="none" w:sz="0" w:space="0" w:color="auto"/>
        <w:right w:val="none" w:sz="0" w:space="0" w:color="auto"/>
      </w:divBdr>
    </w:div>
    <w:div w:id="1466309914">
      <w:bodyDiv w:val="1"/>
      <w:marLeft w:val="0"/>
      <w:marRight w:val="0"/>
      <w:marTop w:val="0"/>
      <w:marBottom w:val="0"/>
      <w:divBdr>
        <w:top w:val="none" w:sz="0" w:space="0" w:color="auto"/>
        <w:left w:val="none" w:sz="0" w:space="0" w:color="auto"/>
        <w:bottom w:val="none" w:sz="0" w:space="0" w:color="auto"/>
        <w:right w:val="none" w:sz="0" w:space="0" w:color="auto"/>
      </w:divBdr>
    </w:div>
    <w:div w:id="1466318087">
      <w:bodyDiv w:val="1"/>
      <w:marLeft w:val="0"/>
      <w:marRight w:val="0"/>
      <w:marTop w:val="0"/>
      <w:marBottom w:val="0"/>
      <w:divBdr>
        <w:top w:val="none" w:sz="0" w:space="0" w:color="auto"/>
        <w:left w:val="none" w:sz="0" w:space="0" w:color="auto"/>
        <w:bottom w:val="none" w:sz="0" w:space="0" w:color="auto"/>
        <w:right w:val="none" w:sz="0" w:space="0" w:color="auto"/>
      </w:divBdr>
    </w:div>
    <w:div w:id="1466388775">
      <w:bodyDiv w:val="1"/>
      <w:marLeft w:val="0"/>
      <w:marRight w:val="0"/>
      <w:marTop w:val="0"/>
      <w:marBottom w:val="0"/>
      <w:divBdr>
        <w:top w:val="none" w:sz="0" w:space="0" w:color="auto"/>
        <w:left w:val="none" w:sz="0" w:space="0" w:color="auto"/>
        <w:bottom w:val="none" w:sz="0" w:space="0" w:color="auto"/>
        <w:right w:val="none" w:sz="0" w:space="0" w:color="auto"/>
      </w:divBdr>
    </w:div>
    <w:div w:id="1466462022">
      <w:bodyDiv w:val="1"/>
      <w:marLeft w:val="0"/>
      <w:marRight w:val="0"/>
      <w:marTop w:val="0"/>
      <w:marBottom w:val="0"/>
      <w:divBdr>
        <w:top w:val="none" w:sz="0" w:space="0" w:color="auto"/>
        <w:left w:val="none" w:sz="0" w:space="0" w:color="auto"/>
        <w:bottom w:val="none" w:sz="0" w:space="0" w:color="auto"/>
        <w:right w:val="none" w:sz="0" w:space="0" w:color="auto"/>
      </w:divBdr>
    </w:div>
    <w:div w:id="1466502918">
      <w:bodyDiv w:val="1"/>
      <w:marLeft w:val="0"/>
      <w:marRight w:val="0"/>
      <w:marTop w:val="0"/>
      <w:marBottom w:val="0"/>
      <w:divBdr>
        <w:top w:val="none" w:sz="0" w:space="0" w:color="auto"/>
        <w:left w:val="none" w:sz="0" w:space="0" w:color="auto"/>
        <w:bottom w:val="none" w:sz="0" w:space="0" w:color="auto"/>
        <w:right w:val="none" w:sz="0" w:space="0" w:color="auto"/>
      </w:divBdr>
    </w:div>
    <w:div w:id="1466504109">
      <w:bodyDiv w:val="1"/>
      <w:marLeft w:val="0"/>
      <w:marRight w:val="0"/>
      <w:marTop w:val="0"/>
      <w:marBottom w:val="0"/>
      <w:divBdr>
        <w:top w:val="none" w:sz="0" w:space="0" w:color="auto"/>
        <w:left w:val="none" w:sz="0" w:space="0" w:color="auto"/>
        <w:bottom w:val="none" w:sz="0" w:space="0" w:color="auto"/>
        <w:right w:val="none" w:sz="0" w:space="0" w:color="auto"/>
      </w:divBdr>
    </w:div>
    <w:div w:id="1466504421">
      <w:bodyDiv w:val="1"/>
      <w:marLeft w:val="0"/>
      <w:marRight w:val="0"/>
      <w:marTop w:val="0"/>
      <w:marBottom w:val="0"/>
      <w:divBdr>
        <w:top w:val="none" w:sz="0" w:space="0" w:color="auto"/>
        <w:left w:val="none" w:sz="0" w:space="0" w:color="auto"/>
        <w:bottom w:val="none" w:sz="0" w:space="0" w:color="auto"/>
        <w:right w:val="none" w:sz="0" w:space="0" w:color="auto"/>
      </w:divBdr>
    </w:div>
    <w:div w:id="1466656464">
      <w:bodyDiv w:val="1"/>
      <w:marLeft w:val="0"/>
      <w:marRight w:val="0"/>
      <w:marTop w:val="0"/>
      <w:marBottom w:val="0"/>
      <w:divBdr>
        <w:top w:val="none" w:sz="0" w:space="0" w:color="auto"/>
        <w:left w:val="none" w:sz="0" w:space="0" w:color="auto"/>
        <w:bottom w:val="none" w:sz="0" w:space="0" w:color="auto"/>
        <w:right w:val="none" w:sz="0" w:space="0" w:color="auto"/>
      </w:divBdr>
    </w:div>
    <w:div w:id="1466659454">
      <w:bodyDiv w:val="1"/>
      <w:marLeft w:val="0"/>
      <w:marRight w:val="0"/>
      <w:marTop w:val="0"/>
      <w:marBottom w:val="0"/>
      <w:divBdr>
        <w:top w:val="none" w:sz="0" w:space="0" w:color="auto"/>
        <w:left w:val="none" w:sz="0" w:space="0" w:color="auto"/>
        <w:bottom w:val="none" w:sz="0" w:space="0" w:color="auto"/>
        <w:right w:val="none" w:sz="0" w:space="0" w:color="auto"/>
      </w:divBdr>
    </w:div>
    <w:div w:id="1466659607">
      <w:bodyDiv w:val="1"/>
      <w:marLeft w:val="0"/>
      <w:marRight w:val="0"/>
      <w:marTop w:val="0"/>
      <w:marBottom w:val="0"/>
      <w:divBdr>
        <w:top w:val="none" w:sz="0" w:space="0" w:color="auto"/>
        <w:left w:val="none" w:sz="0" w:space="0" w:color="auto"/>
        <w:bottom w:val="none" w:sz="0" w:space="0" w:color="auto"/>
        <w:right w:val="none" w:sz="0" w:space="0" w:color="auto"/>
      </w:divBdr>
    </w:div>
    <w:div w:id="1466771747">
      <w:bodyDiv w:val="1"/>
      <w:marLeft w:val="0"/>
      <w:marRight w:val="0"/>
      <w:marTop w:val="0"/>
      <w:marBottom w:val="0"/>
      <w:divBdr>
        <w:top w:val="none" w:sz="0" w:space="0" w:color="auto"/>
        <w:left w:val="none" w:sz="0" w:space="0" w:color="auto"/>
        <w:bottom w:val="none" w:sz="0" w:space="0" w:color="auto"/>
        <w:right w:val="none" w:sz="0" w:space="0" w:color="auto"/>
      </w:divBdr>
    </w:div>
    <w:div w:id="1466850087">
      <w:bodyDiv w:val="1"/>
      <w:marLeft w:val="0"/>
      <w:marRight w:val="0"/>
      <w:marTop w:val="0"/>
      <w:marBottom w:val="0"/>
      <w:divBdr>
        <w:top w:val="none" w:sz="0" w:space="0" w:color="auto"/>
        <w:left w:val="none" w:sz="0" w:space="0" w:color="auto"/>
        <w:bottom w:val="none" w:sz="0" w:space="0" w:color="auto"/>
        <w:right w:val="none" w:sz="0" w:space="0" w:color="auto"/>
      </w:divBdr>
    </w:div>
    <w:div w:id="1466855041">
      <w:bodyDiv w:val="1"/>
      <w:marLeft w:val="0"/>
      <w:marRight w:val="0"/>
      <w:marTop w:val="0"/>
      <w:marBottom w:val="0"/>
      <w:divBdr>
        <w:top w:val="none" w:sz="0" w:space="0" w:color="auto"/>
        <w:left w:val="none" w:sz="0" w:space="0" w:color="auto"/>
        <w:bottom w:val="none" w:sz="0" w:space="0" w:color="auto"/>
        <w:right w:val="none" w:sz="0" w:space="0" w:color="auto"/>
      </w:divBdr>
    </w:div>
    <w:div w:id="1466924069">
      <w:bodyDiv w:val="1"/>
      <w:marLeft w:val="0"/>
      <w:marRight w:val="0"/>
      <w:marTop w:val="0"/>
      <w:marBottom w:val="0"/>
      <w:divBdr>
        <w:top w:val="none" w:sz="0" w:space="0" w:color="auto"/>
        <w:left w:val="none" w:sz="0" w:space="0" w:color="auto"/>
        <w:bottom w:val="none" w:sz="0" w:space="0" w:color="auto"/>
        <w:right w:val="none" w:sz="0" w:space="0" w:color="auto"/>
      </w:divBdr>
    </w:div>
    <w:div w:id="1466972500">
      <w:bodyDiv w:val="1"/>
      <w:marLeft w:val="0"/>
      <w:marRight w:val="0"/>
      <w:marTop w:val="0"/>
      <w:marBottom w:val="0"/>
      <w:divBdr>
        <w:top w:val="none" w:sz="0" w:space="0" w:color="auto"/>
        <w:left w:val="none" w:sz="0" w:space="0" w:color="auto"/>
        <w:bottom w:val="none" w:sz="0" w:space="0" w:color="auto"/>
        <w:right w:val="none" w:sz="0" w:space="0" w:color="auto"/>
      </w:divBdr>
    </w:div>
    <w:div w:id="1466973501">
      <w:bodyDiv w:val="1"/>
      <w:marLeft w:val="0"/>
      <w:marRight w:val="0"/>
      <w:marTop w:val="0"/>
      <w:marBottom w:val="0"/>
      <w:divBdr>
        <w:top w:val="none" w:sz="0" w:space="0" w:color="auto"/>
        <w:left w:val="none" w:sz="0" w:space="0" w:color="auto"/>
        <w:bottom w:val="none" w:sz="0" w:space="0" w:color="auto"/>
        <w:right w:val="none" w:sz="0" w:space="0" w:color="auto"/>
      </w:divBdr>
    </w:div>
    <w:div w:id="1466973971">
      <w:bodyDiv w:val="1"/>
      <w:marLeft w:val="0"/>
      <w:marRight w:val="0"/>
      <w:marTop w:val="0"/>
      <w:marBottom w:val="0"/>
      <w:divBdr>
        <w:top w:val="none" w:sz="0" w:space="0" w:color="auto"/>
        <w:left w:val="none" w:sz="0" w:space="0" w:color="auto"/>
        <w:bottom w:val="none" w:sz="0" w:space="0" w:color="auto"/>
        <w:right w:val="none" w:sz="0" w:space="0" w:color="auto"/>
      </w:divBdr>
    </w:div>
    <w:div w:id="1467048277">
      <w:bodyDiv w:val="1"/>
      <w:marLeft w:val="0"/>
      <w:marRight w:val="0"/>
      <w:marTop w:val="0"/>
      <w:marBottom w:val="0"/>
      <w:divBdr>
        <w:top w:val="none" w:sz="0" w:space="0" w:color="auto"/>
        <w:left w:val="none" w:sz="0" w:space="0" w:color="auto"/>
        <w:bottom w:val="none" w:sz="0" w:space="0" w:color="auto"/>
        <w:right w:val="none" w:sz="0" w:space="0" w:color="auto"/>
      </w:divBdr>
    </w:div>
    <w:div w:id="1467091520">
      <w:bodyDiv w:val="1"/>
      <w:marLeft w:val="0"/>
      <w:marRight w:val="0"/>
      <w:marTop w:val="0"/>
      <w:marBottom w:val="0"/>
      <w:divBdr>
        <w:top w:val="none" w:sz="0" w:space="0" w:color="auto"/>
        <w:left w:val="none" w:sz="0" w:space="0" w:color="auto"/>
        <w:bottom w:val="none" w:sz="0" w:space="0" w:color="auto"/>
        <w:right w:val="none" w:sz="0" w:space="0" w:color="auto"/>
      </w:divBdr>
    </w:div>
    <w:div w:id="1467311890">
      <w:bodyDiv w:val="1"/>
      <w:marLeft w:val="0"/>
      <w:marRight w:val="0"/>
      <w:marTop w:val="0"/>
      <w:marBottom w:val="0"/>
      <w:divBdr>
        <w:top w:val="none" w:sz="0" w:space="0" w:color="auto"/>
        <w:left w:val="none" w:sz="0" w:space="0" w:color="auto"/>
        <w:bottom w:val="none" w:sz="0" w:space="0" w:color="auto"/>
        <w:right w:val="none" w:sz="0" w:space="0" w:color="auto"/>
      </w:divBdr>
    </w:div>
    <w:div w:id="1467316625">
      <w:bodyDiv w:val="1"/>
      <w:marLeft w:val="0"/>
      <w:marRight w:val="0"/>
      <w:marTop w:val="0"/>
      <w:marBottom w:val="0"/>
      <w:divBdr>
        <w:top w:val="none" w:sz="0" w:space="0" w:color="auto"/>
        <w:left w:val="none" w:sz="0" w:space="0" w:color="auto"/>
        <w:bottom w:val="none" w:sz="0" w:space="0" w:color="auto"/>
        <w:right w:val="none" w:sz="0" w:space="0" w:color="auto"/>
      </w:divBdr>
    </w:div>
    <w:div w:id="1467508542">
      <w:bodyDiv w:val="1"/>
      <w:marLeft w:val="0"/>
      <w:marRight w:val="0"/>
      <w:marTop w:val="0"/>
      <w:marBottom w:val="0"/>
      <w:divBdr>
        <w:top w:val="none" w:sz="0" w:space="0" w:color="auto"/>
        <w:left w:val="none" w:sz="0" w:space="0" w:color="auto"/>
        <w:bottom w:val="none" w:sz="0" w:space="0" w:color="auto"/>
        <w:right w:val="none" w:sz="0" w:space="0" w:color="auto"/>
      </w:divBdr>
    </w:div>
    <w:div w:id="1467553816">
      <w:bodyDiv w:val="1"/>
      <w:marLeft w:val="0"/>
      <w:marRight w:val="0"/>
      <w:marTop w:val="0"/>
      <w:marBottom w:val="0"/>
      <w:divBdr>
        <w:top w:val="none" w:sz="0" w:space="0" w:color="auto"/>
        <w:left w:val="none" w:sz="0" w:space="0" w:color="auto"/>
        <w:bottom w:val="none" w:sz="0" w:space="0" w:color="auto"/>
        <w:right w:val="none" w:sz="0" w:space="0" w:color="auto"/>
      </w:divBdr>
    </w:div>
    <w:div w:id="1467621089">
      <w:bodyDiv w:val="1"/>
      <w:marLeft w:val="0"/>
      <w:marRight w:val="0"/>
      <w:marTop w:val="0"/>
      <w:marBottom w:val="0"/>
      <w:divBdr>
        <w:top w:val="none" w:sz="0" w:space="0" w:color="auto"/>
        <w:left w:val="none" w:sz="0" w:space="0" w:color="auto"/>
        <w:bottom w:val="none" w:sz="0" w:space="0" w:color="auto"/>
        <w:right w:val="none" w:sz="0" w:space="0" w:color="auto"/>
      </w:divBdr>
    </w:div>
    <w:div w:id="1467622230">
      <w:bodyDiv w:val="1"/>
      <w:marLeft w:val="0"/>
      <w:marRight w:val="0"/>
      <w:marTop w:val="0"/>
      <w:marBottom w:val="0"/>
      <w:divBdr>
        <w:top w:val="none" w:sz="0" w:space="0" w:color="auto"/>
        <w:left w:val="none" w:sz="0" w:space="0" w:color="auto"/>
        <w:bottom w:val="none" w:sz="0" w:space="0" w:color="auto"/>
        <w:right w:val="none" w:sz="0" w:space="0" w:color="auto"/>
      </w:divBdr>
    </w:div>
    <w:div w:id="1467698835">
      <w:bodyDiv w:val="1"/>
      <w:marLeft w:val="0"/>
      <w:marRight w:val="0"/>
      <w:marTop w:val="0"/>
      <w:marBottom w:val="0"/>
      <w:divBdr>
        <w:top w:val="none" w:sz="0" w:space="0" w:color="auto"/>
        <w:left w:val="none" w:sz="0" w:space="0" w:color="auto"/>
        <w:bottom w:val="none" w:sz="0" w:space="0" w:color="auto"/>
        <w:right w:val="none" w:sz="0" w:space="0" w:color="auto"/>
      </w:divBdr>
    </w:div>
    <w:div w:id="1467703446">
      <w:bodyDiv w:val="1"/>
      <w:marLeft w:val="0"/>
      <w:marRight w:val="0"/>
      <w:marTop w:val="0"/>
      <w:marBottom w:val="0"/>
      <w:divBdr>
        <w:top w:val="none" w:sz="0" w:space="0" w:color="auto"/>
        <w:left w:val="none" w:sz="0" w:space="0" w:color="auto"/>
        <w:bottom w:val="none" w:sz="0" w:space="0" w:color="auto"/>
        <w:right w:val="none" w:sz="0" w:space="0" w:color="auto"/>
      </w:divBdr>
    </w:div>
    <w:div w:id="1467771492">
      <w:bodyDiv w:val="1"/>
      <w:marLeft w:val="0"/>
      <w:marRight w:val="0"/>
      <w:marTop w:val="0"/>
      <w:marBottom w:val="0"/>
      <w:divBdr>
        <w:top w:val="none" w:sz="0" w:space="0" w:color="auto"/>
        <w:left w:val="none" w:sz="0" w:space="0" w:color="auto"/>
        <w:bottom w:val="none" w:sz="0" w:space="0" w:color="auto"/>
        <w:right w:val="none" w:sz="0" w:space="0" w:color="auto"/>
      </w:divBdr>
    </w:div>
    <w:div w:id="1467814622">
      <w:bodyDiv w:val="1"/>
      <w:marLeft w:val="0"/>
      <w:marRight w:val="0"/>
      <w:marTop w:val="0"/>
      <w:marBottom w:val="0"/>
      <w:divBdr>
        <w:top w:val="none" w:sz="0" w:space="0" w:color="auto"/>
        <w:left w:val="none" w:sz="0" w:space="0" w:color="auto"/>
        <w:bottom w:val="none" w:sz="0" w:space="0" w:color="auto"/>
        <w:right w:val="none" w:sz="0" w:space="0" w:color="auto"/>
      </w:divBdr>
    </w:div>
    <w:div w:id="1467814908">
      <w:bodyDiv w:val="1"/>
      <w:marLeft w:val="0"/>
      <w:marRight w:val="0"/>
      <w:marTop w:val="0"/>
      <w:marBottom w:val="0"/>
      <w:divBdr>
        <w:top w:val="none" w:sz="0" w:space="0" w:color="auto"/>
        <w:left w:val="none" w:sz="0" w:space="0" w:color="auto"/>
        <w:bottom w:val="none" w:sz="0" w:space="0" w:color="auto"/>
        <w:right w:val="none" w:sz="0" w:space="0" w:color="auto"/>
      </w:divBdr>
    </w:div>
    <w:div w:id="1467816288">
      <w:bodyDiv w:val="1"/>
      <w:marLeft w:val="0"/>
      <w:marRight w:val="0"/>
      <w:marTop w:val="0"/>
      <w:marBottom w:val="0"/>
      <w:divBdr>
        <w:top w:val="none" w:sz="0" w:space="0" w:color="auto"/>
        <w:left w:val="none" w:sz="0" w:space="0" w:color="auto"/>
        <w:bottom w:val="none" w:sz="0" w:space="0" w:color="auto"/>
        <w:right w:val="none" w:sz="0" w:space="0" w:color="auto"/>
      </w:divBdr>
    </w:div>
    <w:div w:id="1467971198">
      <w:bodyDiv w:val="1"/>
      <w:marLeft w:val="0"/>
      <w:marRight w:val="0"/>
      <w:marTop w:val="0"/>
      <w:marBottom w:val="0"/>
      <w:divBdr>
        <w:top w:val="none" w:sz="0" w:space="0" w:color="auto"/>
        <w:left w:val="none" w:sz="0" w:space="0" w:color="auto"/>
        <w:bottom w:val="none" w:sz="0" w:space="0" w:color="auto"/>
        <w:right w:val="none" w:sz="0" w:space="0" w:color="auto"/>
      </w:divBdr>
    </w:div>
    <w:div w:id="1467971855">
      <w:bodyDiv w:val="1"/>
      <w:marLeft w:val="0"/>
      <w:marRight w:val="0"/>
      <w:marTop w:val="0"/>
      <w:marBottom w:val="0"/>
      <w:divBdr>
        <w:top w:val="none" w:sz="0" w:space="0" w:color="auto"/>
        <w:left w:val="none" w:sz="0" w:space="0" w:color="auto"/>
        <w:bottom w:val="none" w:sz="0" w:space="0" w:color="auto"/>
        <w:right w:val="none" w:sz="0" w:space="0" w:color="auto"/>
      </w:divBdr>
    </w:div>
    <w:div w:id="1467971873">
      <w:bodyDiv w:val="1"/>
      <w:marLeft w:val="0"/>
      <w:marRight w:val="0"/>
      <w:marTop w:val="0"/>
      <w:marBottom w:val="0"/>
      <w:divBdr>
        <w:top w:val="none" w:sz="0" w:space="0" w:color="auto"/>
        <w:left w:val="none" w:sz="0" w:space="0" w:color="auto"/>
        <w:bottom w:val="none" w:sz="0" w:space="0" w:color="auto"/>
        <w:right w:val="none" w:sz="0" w:space="0" w:color="auto"/>
      </w:divBdr>
    </w:div>
    <w:div w:id="1468084883">
      <w:bodyDiv w:val="1"/>
      <w:marLeft w:val="0"/>
      <w:marRight w:val="0"/>
      <w:marTop w:val="0"/>
      <w:marBottom w:val="0"/>
      <w:divBdr>
        <w:top w:val="none" w:sz="0" w:space="0" w:color="auto"/>
        <w:left w:val="none" w:sz="0" w:space="0" w:color="auto"/>
        <w:bottom w:val="none" w:sz="0" w:space="0" w:color="auto"/>
        <w:right w:val="none" w:sz="0" w:space="0" w:color="auto"/>
      </w:divBdr>
    </w:div>
    <w:div w:id="1468157006">
      <w:bodyDiv w:val="1"/>
      <w:marLeft w:val="0"/>
      <w:marRight w:val="0"/>
      <w:marTop w:val="0"/>
      <w:marBottom w:val="0"/>
      <w:divBdr>
        <w:top w:val="none" w:sz="0" w:space="0" w:color="auto"/>
        <w:left w:val="none" w:sz="0" w:space="0" w:color="auto"/>
        <w:bottom w:val="none" w:sz="0" w:space="0" w:color="auto"/>
        <w:right w:val="none" w:sz="0" w:space="0" w:color="auto"/>
      </w:divBdr>
    </w:div>
    <w:div w:id="1468165164">
      <w:bodyDiv w:val="1"/>
      <w:marLeft w:val="0"/>
      <w:marRight w:val="0"/>
      <w:marTop w:val="0"/>
      <w:marBottom w:val="0"/>
      <w:divBdr>
        <w:top w:val="none" w:sz="0" w:space="0" w:color="auto"/>
        <w:left w:val="none" w:sz="0" w:space="0" w:color="auto"/>
        <w:bottom w:val="none" w:sz="0" w:space="0" w:color="auto"/>
        <w:right w:val="none" w:sz="0" w:space="0" w:color="auto"/>
      </w:divBdr>
    </w:div>
    <w:div w:id="1468165478">
      <w:bodyDiv w:val="1"/>
      <w:marLeft w:val="0"/>
      <w:marRight w:val="0"/>
      <w:marTop w:val="0"/>
      <w:marBottom w:val="0"/>
      <w:divBdr>
        <w:top w:val="none" w:sz="0" w:space="0" w:color="auto"/>
        <w:left w:val="none" w:sz="0" w:space="0" w:color="auto"/>
        <w:bottom w:val="none" w:sz="0" w:space="0" w:color="auto"/>
        <w:right w:val="none" w:sz="0" w:space="0" w:color="auto"/>
      </w:divBdr>
    </w:div>
    <w:div w:id="1468205789">
      <w:bodyDiv w:val="1"/>
      <w:marLeft w:val="0"/>
      <w:marRight w:val="0"/>
      <w:marTop w:val="0"/>
      <w:marBottom w:val="0"/>
      <w:divBdr>
        <w:top w:val="none" w:sz="0" w:space="0" w:color="auto"/>
        <w:left w:val="none" w:sz="0" w:space="0" w:color="auto"/>
        <w:bottom w:val="none" w:sz="0" w:space="0" w:color="auto"/>
        <w:right w:val="none" w:sz="0" w:space="0" w:color="auto"/>
      </w:divBdr>
    </w:div>
    <w:div w:id="1468207610">
      <w:bodyDiv w:val="1"/>
      <w:marLeft w:val="0"/>
      <w:marRight w:val="0"/>
      <w:marTop w:val="0"/>
      <w:marBottom w:val="0"/>
      <w:divBdr>
        <w:top w:val="none" w:sz="0" w:space="0" w:color="auto"/>
        <w:left w:val="none" w:sz="0" w:space="0" w:color="auto"/>
        <w:bottom w:val="none" w:sz="0" w:space="0" w:color="auto"/>
        <w:right w:val="none" w:sz="0" w:space="0" w:color="auto"/>
      </w:divBdr>
    </w:div>
    <w:div w:id="1468284274">
      <w:bodyDiv w:val="1"/>
      <w:marLeft w:val="0"/>
      <w:marRight w:val="0"/>
      <w:marTop w:val="0"/>
      <w:marBottom w:val="0"/>
      <w:divBdr>
        <w:top w:val="none" w:sz="0" w:space="0" w:color="auto"/>
        <w:left w:val="none" w:sz="0" w:space="0" w:color="auto"/>
        <w:bottom w:val="none" w:sz="0" w:space="0" w:color="auto"/>
        <w:right w:val="none" w:sz="0" w:space="0" w:color="auto"/>
      </w:divBdr>
    </w:div>
    <w:div w:id="1468354363">
      <w:bodyDiv w:val="1"/>
      <w:marLeft w:val="0"/>
      <w:marRight w:val="0"/>
      <w:marTop w:val="0"/>
      <w:marBottom w:val="0"/>
      <w:divBdr>
        <w:top w:val="none" w:sz="0" w:space="0" w:color="auto"/>
        <w:left w:val="none" w:sz="0" w:space="0" w:color="auto"/>
        <w:bottom w:val="none" w:sz="0" w:space="0" w:color="auto"/>
        <w:right w:val="none" w:sz="0" w:space="0" w:color="auto"/>
      </w:divBdr>
    </w:div>
    <w:div w:id="1468357578">
      <w:bodyDiv w:val="1"/>
      <w:marLeft w:val="0"/>
      <w:marRight w:val="0"/>
      <w:marTop w:val="0"/>
      <w:marBottom w:val="0"/>
      <w:divBdr>
        <w:top w:val="none" w:sz="0" w:space="0" w:color="auto"/>
        <w:left w:val="none" w:sz="0" w:space="0" w:color="auto"/>
        <w:bottom w:val="none" w:sz="0" w:space="0" w:color="auto"/>
        <w:right w:val="none" w:sz="0" w:space="0" w:color="auto"/>
      </w:divBdr>
    </w:div>
    <w:div w:id="1468471926">
      <w:bodyDiv w:val="1"/>
      <w:marLeft w:val="0"/>
      <w:marRight w:val="0"/>
      <w:marTop w:val="0"/>
      <w:marBottom w:val="0"/>
      <w:divBdr>
        <w:top w:val="none" w:sz="0" w:space="0" w:color="auto"/>
        <w:left w:val="none" w:sz="0" w:space="0" w:color="auto"/>
        <w:bottom w:val="none" w:sz="0" w:space="0" w:color="auto"/>
        <w:right w:val="none" w:sz="0" w:space="0" w:color="auto"/>
      </w:divBdr>
    </w:div>
    <w:div w:id="1468476952">
      <w:bodyDiv w:val="1"/>
      <w:marLeft w:val="0"/>
      <w:marRight w:val="0"/>
      <w:marTop w:val="0"/>
      <w:marBottom w:val="0"/>
      <w:divBdr>
        <w:top w:val="none" w:sz="0" w:space="0" w:color="auto"/>
        <w:left w:val="none" w:sz="0" w:space="0" w:color="auto"/>
        <w:bottom w:val="none" w:sz="0" w:space="0" w:color="auto"/>
        <w:right w:val="none" w:sz="0" w:space="0" w:color="auto"/>
      </w:divBdr>
    </w:div>
    <w:div w:id="1468545935">
      <w:bodyDiv w:val="1"/>
      <w:marLeft w:val="0"/>
      <w:marRight w:val="0"/>
      <w:marTop w:val="0"/>
      <w:marBottom w:val="0"/>
      <w:divBdr>
        <w:top w:val="none" w:sz="0" w:space="0" w:color="auto"/>
        <w:left w:val="none" w:sz="0" w:space="0" w:color="auto"/>
        <w:bottom w:val="none" w:sz="0" w:space="0" w:color="auto"/>
        <w:right w:val="none" w:sz="0" w:space="0" w:color="auto"/>
      </w:divBdr>
    </w:div>
    <w:div w:id="1468546161">
      <w:bodyDiv w:val="1"/>
      <w:marLeft w:val="0"/>
      <w:marRight w:val="0"/>
      <w:marTop w:val="0"/>
      <w:marBottom w:val="0"/>
      <w:divBdr>
        <w:top w:val="none" w:sz="0" w:space="0" w:color="auto"/>
        <w:left w:val="none" w:sz="0" w:space="0" w:color="auto"/>
        <w:bottom w:val="none" w:sz="0" w:space="0" w:color="auto"/>
        <w:right w:val="none" w:sz="0" w:space="0" w:color="auto"/>
      </w:divBdr>
    </w:div>
    <w:div w:id="1468619024">
      <w:bodyDiv w:val="1"/>
      <w:marLeft w:val="0"/>
      <w:marRight w:val="0"/>
      <w:marTop w:val="0"/>
      <w:marBottom w:val="0"/>
      <w:divBdr>
        <w:top w:val="none" w:sz="0" w:space="0" w:color="auto"/>
        <w:left w:val="none" w:sz="0" w:space="0" w:color="auto"/>
        <w:bottom w:val="none" w:sz="0" w:space="0" w:color="auto"/>
        <w:right w:val="none" w:sz="0" w:space="0" w:color="auto"/>
      </w:divBdr>
    </w:div>
    <w:div w:id="1468669682">
      <w:bodyDiv w:val="1"/>
      <w:marLeft w:val="0"/>
      <w:marRight w:val="0"/>
      <w:marTop w:val="0"/>
      <w:marBottom w:val="0"/>
      <w:divBdr>
        <w:top w:val="none" w:sz="0" w:space="0" w:color="auto"/>
        <w:left w:val="none" w:sz="0" w:space="0" w:color="auto"/>
        <w:bottom w:val="none" w:sz="0" w:space="0" w:color="auto"/>
        <w:right w:val="none" w:sz="0" w:space="0" w:color="auto"/>
      </w:divBdr>
    </w:div>
    <w:div w:id="1468743963">
      <w:bodyDiv w:val="1"/>
      <w:marLeft w:val="0"/>
      <w:marRight w:val="0"/>
      <w:marTop w:val="0"/>
      <w:marBottom w:val="0"/>
      <w:divBdr>
        <w:top w:val="none" w:sz="0" w:space="0" w:color="auto"/>
        <w:left w:val="none" w:sz="0" w:space="0" w:color="auto"/>
        <w:bottom w:val="none" w:sz="0" w:space="0" w:color="auto"/>
        <w:right w:val="none" w:sz="0" w:space="0" w:color="auto"/>
      </w:divBdr>
    </w:div>
    <w:div w:id="1468814271">
      <w:bodyDiv w:val="1"/>
      <w:marLeft w:val="0"/>
      <w:marRight w:val="0"/>
      <w:marTop w:val="0"/>
      <w:marBottom w:val="0"/>
      <w:divBdr>
        <w:top w:val="none" w:sz="0" w:space="0" w:color="auto"/>
        <w:left w:val="none" w:sz="0" w:space="0" w:color="auto"/>
        <w:bottom w:val="none" w:sz="0" w:space="0" w:color="auto"/>
        <w:right w:val="none" w:sz="0" w:space="0" w:color="auto"/>
      </w:divBdr>
    </w:div>
    <w:div w:id="1468818059">
      <w:bodyDiv w:val="1"/>
      <w:marLeft w:val="0"/>
      <w:marRight w:val="0"/>
      <w:marTop w:val="0"/>
      <w:marBottom w:val="0"/>
      <w:divBdr>
        <w:top w:val="none" w:sz="0" w:space="0" w:color="auto"/>
        <w:left w:val="none" w:sz="0" w:space="0" w:color="auto"/>
        <w:bottom w:val="none" w:sz="0" w:space="0" w:color="auto"/>
        <w:right w:val="none" w:sz="0" w:space="0" w:color="auto"/>
      </w:divBdr>
    </w:div>
    <w:div w:id="1468932575">
      <w:bodyDiv w:val="1"/>
      <w:marLeft w:val="0"/>
      <w:marRight w:val="0"/>
      <w:marTop w:val="0"/>
      <w:marBottom w:val="0"/>
      <w:divBdr>
        <w:top w:val="none" w:sz="0" w:space="0" w:color="auto"/>
        <w:left w:val="none" w:sz="0" w:space="0" w:color="auto"/>
        <w:bottom w:val="none" w:sz="0" w:space="0" w:color="auto"/>
        <w:right w:val="none" w:sz="0" w:space="0" w:color="auto"/>
      </w:divBdr>
    </w:div>
    <w:div w:id="1469008839">
      <w:bodyDiv w:val="1"/>
      <w:marLeft w:val="0"/>
      <w:marRight w:val="0"/>
      <w:marTop w:val="0"/>
      <w:marBottom w:val="0"/>
      <w:divBdr>
        <w:top w:val="none" w:sz="0" w:space="0" w:color="auto"/>
        <w:left w:val="none" w:sz="0" w:space="0" w:color="auto"/>
        <w:bottom w:val="none" w:sz="0" w:space="0" w:color="auto"/>
        <w:right w:val="none" w:sz="0" w:space="0" w:color="auto"/>
      </w:divBdr>
    </w:div>
    <w:div w:id="1469082074">
      <w:bodyDiv w:val="1"/>
      <w:marLeft w:val="0"/>
      <w:marRight w:val="0"/>
      <w:marTop w:val="0"/>
      <w:marBottom w:val="0"/>
      <w:divBdr>
        <w:top w:val="none" w:sz="0" w:space="0" w:color="auto"/>
        <w:left w:val="none" w:sz="0" w:space="0" w:color="auto"/>
        <w:bottom w:val="none" w:sz="0" w:space="0" w:color="auto"/>
        <w:right w:val="none" w:sz="0" w:space="0" w:color="auto"/>
      </w:divBdr>
    </w:div>
    <w:div w:id="1469085464">
      <w:bodyDiv w:val="1"/>
      <w:marLeft w:val="0"/>
      <w:marRight w:val="0"/>
      <w:marTop w:val="0"/>
      <w:marBottom w:val="0"/>
      <w:divBdr>
        <w:top w:val="none" w:sz="0" w:space="0" w:color="auto"/>
        <w:left w:val="none" w:sz="0" w:space="0" w:color="auto"/>
        <w:bottom w:val="none" w:sz="0" w:space="0" w:color="auto"/>
        <w:right w:val="none" w:sz="0" w:space="0" w:color="auto"/>
      </w:divBdr>
    </w:div>
    <w:div w:id="1469086820">
      <w:bodyDiv w:val="1"/>
      <w:marLeft w:val="0"/>
      <w:marRight w:val="0"/>
      <w:marTop w:val="0"/>
      <w:marBottom w:val="0"/>
      <w:divBdr>
        <w:top w:val="none" w:sz="0" w:space="0" w:color="auto"/>
        <w:left w:val="none" w:sz="0" w:space="0" w:color="auto"/>
        <w:bottom w:val="none" w:sz="0" w:space="0" w:color="auto"/>
        <w:right w:val="none" w:sz="0" w:space="0" w:color="auto"/>
      </w:divBdr>
    </w:div>
    <w:div w:id="1469123488">
      <w:bodyDiv w:val="1"/>
      <w:marLeft w:val="0"/>
      <w:marRight w:val="0"/>
      <w:marTop w:val="0"/>
      <w:marBottom w:val="0"/>
      <w:divBdr>
        <w:top w:val="none" w:sz="0" w:space="0" w:color="auto"/>
        <w:left w:val="none" w:sz="0" w:space="0" w:color="auto"/>
        <w:bottom w:val="none" w:sz="0" w:space="0" w:color="auto"/>
        <w:right w:val="none" w:sz="0" w:space="0" w:color="auto"/>
      </w:divBdr>
    </w:div>
    <w:div w:id="1469204951">
      <w:bodyDiv w:val="1"/>
      <w:marLeft w:val="0"/>
      <w:marRight w:val="0"/>
      <w:marTop w:val="0"/>
      <w:marBottom w:val="0"/>
      <w:divBdr>
        <w:top w:val="none" w:sz="0" w:space="0" w:color="auto"/>
        <w:left w:val="none" w:sz="0" w:space="0" w:color="auto"/>
        <w:bottom w:val="none" w:sz="0" w:space="0" w:color="auto"/>
        <w:right w:val="none" w:sz="0" w:space="0" w:color="auto"/>
      </w:divBdr>
    </w:div>
    <w:div w:id="1469279230">
      <w:bodyDiv w:val="1"/>
      <w:marLeft w:val="0"/>
      <w:marRight w:val="0"/>
      <w:marTop w:val="0"/>
      <w:marBottom w:val="0"/>
      <w:divBdr>
        <w:top w:val="none" w:sz="0" w:space="0" w:color="auto"/>
        <w:left w:val="none" w:sz="0" w:space="0" w:color="auto"/>
        <w:bottom w:val="none" w:sz="0" w:space="0" w:color="auto"/>
        <w:right w:val="none" w:sz="0" w:space="0" w:color="auto"/>
      </w:divBdr>
    </w:div>
    <w:div w:id="1469279999">
      <w:bodyDiv w:val="1"/>
      <w:marLeft w:val="0"/>
      <w:marRight w:val="0"/>
      <w:marTop w:val="0"/>
      <w:marBottom w:val="0"/>
      <w:divBdr>
        <w:top w:val="none" w:sz="0" w:space="0" w:color="auto"/>
        <w:left w:val="none" w:sz="0" w:space="0" w:color="auto"/>
        <w:bottom w:val="none" w:sz="0" w:space="0" w:color="auto"/>
        <w:right w:val="none" w:sz="0" w:space="0" w:color="auto"/>
      </w:divBdr>
    </w:div>
    <w:div w:id="1469281132">
      <w:bodyDiv w:val="1"/>
      <w:marLeft w:val="0"/>
      <w:marRight w:val="0"/>
      <w:marTop w:val="0"/>
      <w:marBottom w:val="0"/>
      <w:divBdr>
        <w:top w:val="none" w:sz="0" w:space="0" w:color="auto"/>
        <w:left w:val="none" w:sz="0" w:space="0" w:color="auto"/>
        <w:bottom w:val="none" w:sz="0" w:space="0" w:color="auto"/>
        <w:right w:val="none" w:sz="0" w:space="0" w:color="auto"/>
      </w:divBdr>
    </w:div>
    <w:div w:id="1469318518">
      <w:bodyDiv w:val="1"/>
      <w:marLeft w:val="0"/>
      <w:marRight w:val="0"/>
      <w:marTop w:val="0"/>
      <w:marBottom w:val="0"/>
      <w:divBdr>
        <w:top w:val="none" w:sz="0" w:space="0" w:color="auto"/>
        <w:left w:val="none" w:sz="0" w:space="0" w:color="auto"/>
        <w:bottom w:val="none" w:sz="0" w:space="0" w:color="auto"/>
        <w:right w:val="none" w:sz="0" w:space="0" w:color="auto"/>
      </w:divBdr>
    </w:div>
    <w:div w:id="1469396767">
      <w:bodyDiv w:val="1"/>
      <w:marLeft w:val="0"/>
      <w:marRight w:val="0"/>
      <w:marTop w:val="0"/>
      <w:marBottom w:val="0"/>
      <w:divBdr>
        <w:top w:val="none" w:sz="0" w:space="0" w:color="auto"/>
        <w:left w:val="none" w:sz="0" w:space="0" w:color="auto"/>
        <w:bottom w:val="none" w:sz="0" w:space="0" w:color="auto"/>
        <w:right w:val="none" w:sz="0" w:space="0" w:color="auto"/>
      </w:divBdr>
    </w:div>
    <w:div w:id="1469399008">
      <w:bodyDiv w:val="1"/>
      <w:marLeft w:val="0"/>
      <w:marRight w:val="0"/>
      <w:marTop w:val="0"/>
      <w:marBottom w:val="0"/>
      <w:divBdr>
        <w:top w:val="none" w:sz="0" w:space="0" w:color="auto"/>
        <w:left w:val="none" w:sz="0" w:space="0" w:color="auto"/>
        <w:bottom w:val="none" w:sz="0" w:space="0" w:color="auto"/>
        <w:right w:val="none" w:sz="0" w:space="0" w:color="auto"/>
      </w:divBdr>
    </w:div>
    <w:div w:id="1469516890">
      <w:bodyDiv w:val="1"/>
      <w:marLeft w:val="0"/>
      <w:marRight w:val="0"/>
      <w:marTop w:val="0"/>
      <w:marBottom w:val="0"/>
      <w:divBdr>
        <w:top w:val="none" w:sz="0" w:space="0" w:color="auto"/>
        <w:left w:val="none" w:sz="0" w:space="0" w:color="auto"/>
        <w:bottom w:val="none" w:sz="0" w:space="0" w:color="auto"/>
        <w:right w:val="none" w:sz="0" w:space="0" w:color="auto"/>
      </w:divBdr>
    </w:div>
    <w:div w:id="1469518333">
      <w:bodyDiv w:val="1"/>
      <w:marLeft w:val="0"/>
      <w:marRight w:val="0"/>
      <w:marTop w:val="0"/>
      <w:marBottom w:val="0"/>
      <w:divBdr>
        <w:top w:val="none" w:sz="0" w:space="0" w:color="auto"/>
        <w:left w:val="none" w:sz="0" w:space="0" w:color="auto"/>
        <w:bottom w:val="none" w:sz="0" w:space="0" w:color="auto"/>
        <w:right w:val="none" w:sz="0" w:space="0" w:color="auto"/>
      </w:divBdr>
    </w:div>
    <w:div w:id="1469519354">
      <w:bodyDiv w:val="1"/>
      <w:marLeft w:val="0"/>
      <w:marRight w:val="0"/>
      <w:marTop w:val="0"/>
      <w:marBottom w:val="0"/>
      <w:divBdr>
        <w:top w:val="none" w:sz="0" w:space="0" w:color="auto"/>
        <w:left w:val="none" w:sz="0" w:space="0" w:color="auto"/>
        <w:bottom w:val="none" w:sz="0" w:space="0" w:color="auto"/>
        <w:right w:val="none" w:sz="0" w:space="0" w:color="auto"/>
      </w:divBdr>
    </w:div>
    <w:div w:id="1469519558">
      <w:bodyDiv w:val="1"/>
      <w:marLeft w:val="0"/>
      <w:marRight w:val="0"/>
      <w:marTop w:val="0"/>
      <w:marBottom w:val="0"/>
      <w:divBdr>
        <w:top w:val="none" w:sz="0" w:space="0" w:color="auto"/>
        <w:left w:val="none" w:sz="0" w:space="0" w:color="auto"/>
        <w:bottom w:val="none" w:sz="0" w:space="0" w:color="auto"/>
        <w:right w:val="none" w:sz="0" w:space="0" w:color="auto"/>
      </w:divBdr>
    </w:div>
    <w:div w:id="1469594952">
      <w:bodyDiv w:val="1"/>
      <w:marLeft w:val="0"/>
      <w:marRight w:val="0"/>
      <w:marTop w:val="0"/>
      <w:marBottom w:val="0"/>
      <w:divBdr>
        <w:top w:val="none" w:sz="0" w:space="0" w:color="auto"/>
        <w:left w:val="none" w:sz="0" w:space="0" w:color="auto"/>
        <w:bottom w:val="none" w:sz="0" w:space="0" w:color="auto"/>
        <w:right w:val="none" w:sz="0" w:space="0" w:color="auto"/>
      </w:divBdr>
    </w:div>
    <w:div w:id="1469740020">
      <w:bodyDiv w:val="1"/>
      <w:marLeft w:val="0"/>
      <w:marRight w:val="0"/>
      <w:marTop w:val="0"/>
      <w:marBottom w:val="0"/>
      <w:divBdr>
        <w:top w:val="none" w:sz="0" w:space="0" w:color="auto"/>
        <w:left w:val="none" w:sz="0" w:space="0" w:color="auto"/>
        <w:bottom w:val="none" w:sz="0" w:space="0" w:color="auto"/>
        <w:right w:val="none" w:sz="0" w:space="0" w:color="auto"/>
      </w:divBdr>
    </w:div>
    <w:div w:id="1469782936">
      <w:bodyDiv w:val="1"/>
      <w:marLeft w:val="0"/>
      <w:marRight w:val="0"/>
      <w:marTop w:val="0"/>
      <w:marBottom w:val="0"/>
      <w:divBdr>
        <w:top w:val="none" w:sz="0" w:space="0" w:color="auto"/>
        <w:left w:val="none" w:sz="0" w:space="0" w:color="auto"/>
        <w:bottom w:val="none" w:sz="0" w:space="0" w:color="auto"/>
        <w:right w:val="none" w:sz="0" w:space="0" w:color="auto"/>
      </w:divBdr>
    </w:div>
    <w:div w:id="1469783156">
      <w:bodyDiv w:val="1"/>
      <w:marLeft w:val="0"/>
      <w:marRight w:val="0"/>
      <w:marTop w:val="0"/>
      <w:marBottom w:val="0"/>
      <w:divBdr>
        <w:top w:val="none" w:sz="0" w:space="0" w:color="auto"/>
        <w:left w:val="none" w:sz="0" w:space="0" w:color="auto"/>
        <w:bottom w:val="none" w:sz="0" w:space="0" w:color="auto"/>
        <w:right w:val="none" w:sz="0" w:space="0" w:color="auto"/>
      </w:divBdr>
    </w:div>
    <w:div w:id="1469938917">
      <w:bodyDiv w:val="1"/>
      <w:marLeft w:val="0"/>
      <w:marRight w:val="0"/>
      <w:marTop w:val="0"/>
      <w:marBottom w:val="0"/>
      <w:divBdr>
        <w:top w:val="none" w:sz="0" w:space="0" w:color="auto"/>
        <w:left w:val="none" w:sz="0" w:space="0" w:color="auto"/>
        <w:bottom w:val="none" w:sz="0" w:space="0" w:color="auto"/>
        <w:right w:val="none" w:sz="0" w:space="0" w:color="auto"/>
      </w:divBdr>
    </w:div>
    <w:div w:id="1469975744">
      <w:bodyDiv w:val="1"/>
      <w:marLeft w:val="0"/>
      <w:marRight w:val="0"/>
      <w:marTop w:val="0"/>
      <w:marBottom w:val="0"/>
      <w:divBdr>
        <w:top w:val="none" w:sz="0" w:space="0" w:color="auto"/>
        <w:left w:val="none" w:sz="0" w:space="0" w:color="auto"/>
        <w:bottom w:val="none" w:sz="0" w:space="0" w:color="auto"/>
        <w:right w:val="none" w:sz="0" w:space="0" w:color="auto"/>
      </w:divBdr>
    </w:div>
    <w:div w:id="1469980264">
      <w:bodyDiv w:val="1"/>
      <w:marLeft w:val="0"/>
      <w:marRight w:val="0"/>
      <w:marTop w:val="0"/>
      <w:marBottom w:val="0"/>
      <w:divBdr>
        <w:top w:val="none" w:sz="0" w:space="0" w:color="auto"/>
        <w:left w:val="none" w:sz="0" w:space="0" w:color="auto"/>
        <w:bottom w:val="none" w:sz="0" w:space="0" w:color="auto"/>
        <w:right w:val="none" w:sz="0" w:space="0" w:color="auto"/>
      </w:divBdr>
    </w:div>
    <w:div w:id="1469981023">
      <w:bodyDiv w:val="1"/>
      <w:marLeft w:val="0"/>
      <w:marRight w:val="0"/>
      <w:marTop w:val="0"/>
      <w:marBottom w:val="0"/>
      <w:divBdr>
        <w:top w:val="none" w:sz="0" w:space="0" w:color="auto"/>
        <w:left w:val="none" w:sz="0" w:space="0" w:color="auto"/>
        <w:bottom w:val="none" w:sz="0" w:space="0" w:color="auto"/>
        <w:right w:val="none" w:sz="0" w:space="0" w:color="auto"/>
      </w:divBdr>
    </w:div>
    <w:div w:id="1470056947">
      <w:bodyDiv w:val="1"/>
      <w:marLeft w:val="0"/>
      <w:marRight w:val="0"/>
      <w:marTop w:val="0"/>
      <w:marBottom w:val="0"/>
      <w:divBdr>
        <w:top w:val="none" w:sz="0" w:space="0" w:color="auto"/>
        <w:left w:val="none" w:sz="0" w:space="0" w:color="auto"/>
        <w:bottom w:val="none" w:sz="0" w:space="0" w:color="auto"/>
        <w:right w:val="none" w:sz="0" w:space="0" w:color="auto"/>
      </w:divBdr>
    </w:div>
    <w:div w:id="1470172692">
      <w:bodyDiv w:val="1"/>
      <w:marLeft w:val="0"/>
      <w:marRight w:val="0"/>
      <w:marTop w:val="0"/>
      <w:marBottom w:val="0"/>
      <w:divBdr>
        <w:top w:val="none" w:sz="0" w:space="0" w:color="auto"/>
        <w:left w:val="none" w:sz="0" w:space="0" w:color="auto"/>
        <w:bottom w:val="none" w:sz="0" w:space="0" w:color="auto"/>
        <w:right w:val="none" w:sz="0" w:space="0" w:color="auto"/>
      </w:divBdr>
    </w:div>
    <w:div w:id="1470201040">
      <w:bodyDiv w:val="1"/>
      <w:marLeft w:val="0"/>
      <w:marRight w:val="0"/>
      <w:marTop w:val="0"/>
      <w:marBottom w:val="0"/>
      <w:divBdr>
        <w:top w:val="none" w:sz="0" w:space="0" w:color="auto"/>
        <w:left w:val="none" w:sz="0" w:space="0" w:color="auto"/>
        <w:bottom w:val="none" w:sz="0" w:space="0" w:color="auto"/>
        <w:right w:val="none" w:sz="0" w:space="0" w:color="auto"/>
      </w:divBdr>
    </w:div>
    <w:div w:id="1470396744">
      <w:bodyDiv w:val="1"/>
      <w:marLeft w:val="0"/>
      <w:marRight w:val="0"/>
      <w:marTop w:val="0"/>
      <w:marBottom w:val="0"/>
      <w:divBdr>
        <w:top w:val="none" w:sz="0" w:space="0" w:color="auto"/>
        <w:left w:val="none" w:sz="0" w:space="0" w:color="auto"/>
        <w:bottom w:val="none" w:sz="0" w:space="0" w:color="auto"/>
        <w:right w:val="none" w:sz="0" w:space="0" w:color="auto"/>
      </w:divBdr>
    </w:div>
    <w:div w:id="1470442511">
      <w:bodyDiv w:val="1"/>
      <w:marLeft w:val="0"/>
      <w:marRight w:val="0"/>
      <w:marTop w:val="0"/>
      <w:marBottom w:val="0"/>
      <w:divBdr>
        <w:top w:val="none" w:sz="0" w:space="0" w:color="auto"/>
        <w:left w:val="none" w:sz="0" w:space="0" w:color="auto"/>
        <w:bottom w:val="none" w:sz="0" w:space="0" w:color="auto"/>
        <w:right w:val="none" w:sz="0" w:space="0" w:color="auto"/>
      </w:divBdr>
    </w:div>
    <w:div w:id="1470513826">
      <w:bodyDiv w:val="1"/>
      <w:marLeft w:val="0"/>
      <w:marRight w:val="0"/>
      <w:marTop w:val="0"/>
      <w:marBottom w:val="0"/>
      <w:divBdr>
        <w:top w:val="none" w:sz="0" w:space="0" w:color="auto"/>
        <w:left w:val="none" w:sz="0" w:space="0" w:color="auto"/>
        <w:bottom w:val="none" w:sz="0" w:space="0" w:color="auto"/>
        <w:right w:val="none" w:sz="0" w:space="0" w:color="auto"/>
      </w:divBdr>
    </w:div>
    <w:div w:id="1470516500">
      <w:bodyDiv w:val="1"/>
      <w:marLeft w:val="0"/>
      <w:marRight w:val="0"/>
      <w:marTop w:val="0"/>
      <w:marBottom w:val="0"/>
      <w:divBdr>
        <w:top w:val="none" w:sz="0" w:space="0" w:color="auto"/>
        <w:left w:val="none" w:sz="0" w:space="0" w:color="auto"/>
        <w:bottom w:val="none" w:sz="0" w:space="0" w:color="auto"/>
        <w:right w:val="none" w:sz="0" w:space="0" w:color="auto"/>
      </w:divBdr>
    </w:div>
    <w:div w:id="1470587214">
      <w:bodyDiv w:val="1"/>
      <w:marLeft w:val="0"/>
      <w:marRight w:val="0"/>
      <w:marTop w:val="0"/>
      <w:marBottom w:val="0"/>
      <w:divBdr>
        <w:top w:val="none" w:sz="0" w:space="0" w:color="auto"/>
        <w:left w:val="none" w:sz="0" w:space="0" w:color="auto"/>
        <w:bottom w:val="none" w:sz="0" w:space="0" w:color="auto"/>
        <w:right w:val="none" w:sz="0" w:space="0" w:color="auto"/>
      </w:divBdr>
    </w:div>
    <w:div w:id="1470629184">
      <w:bodyDiv w:val="1"/>
      <w:marLeft w:val="0"/>
      <w:marRight w:val="0"/>
      <w:marTop w:val="0"/>
      <w:marBottom w:val="0"/>
      <w:divBdr>
        <w:top w:val="none" w:sz="0" w:space="0" w:color="auto"/>
        <w:left w:val="none" w:sz="0" w:space="0" w:color="auto"/>
        <w:bottom w:val="none" w:sz="0" w:space="0" w:color="auto"/>
        <w:right w:val="none" w:sz="0" w:space="0" w:color="auto"/>
      </w:divBdr>
    </w:div>
    <w:div w:id="1470629939">
      <w:bodyDiv w:val="1"/>
      <w:marLeft w:val="0"/>
      <w:marRight w:val="0"/>
      <w:marTop w:val="0"/>
      <w:marBottom w:val="0"/>
      <w:divBdr>
        <w:top w:val="none" w:sz="0" w:space="0" w:color="auto"/>
        <w:left w:val="none" w:sz="0" w:space="0" w:color="auto"/>
        <w:bottom w:val="none" w:sz="0" w:space="0" w:color="auto"/>
        <w:right w:val="none" w:sz="0" w:space="0" w:color="auto"/>
      </w:divBdr>
    </w:div>
    <w:div w:id="1470631515">
      <w:bodyDiv w:val="1"/>
      <w:marLeft w:val="0"/>
      <w:marRight w:val="0"/>
      <w:marTop w:val="0"/>
      <w:marBottom w:val="0"/>
      <w:divBdr>
        <w:top w:val="none" w:sz="0" w:space="0" w:color="auto"/>
        <w:left w:val="none" w:sz="0" w:space="0" w:color="auto"/>
        <w:bottom w:val="none" w:sz="0" w:space="0" w:color="auto"/>
        <w:right w:val="none" w:sz="0" w:space="0" w:color="auto"/>
      </w:divBdr>
    </w:div>
    <w:div w:id="1470634854">
      <w:bodyDiv w:val="1"/>
      <w:marLeft w:val="0"/>
      <w:marRight w:val="0"/>
      <w:marTop w:val="0"/>
      <w:marBottom w:val="0"/>
      <w:divBdr>
        <w:top w:val="none" w:sz="0" w:space="0" w:color="auto"/>
        <w:left w:val="none" w:sz="0" w:space="0" w:color="auto"/>
        <w:bottom w:val="none" w:sz="0" w:space="0" w:color="auto"/>
        <w:right w:val="none" w:sz="0" w:space="0" w:color="auto"/>
      </w:divBdr>
    </w:div>
    <w:div w:id="1470704708">
      <w:bodyDiv w:val="1"/>
      <w:marLeft w:val="0"/>
      <w:marRight w:val="0"/>
      <w:marTop w:val="0"/>
      <w:marBottom w:val="0"/>
      <w:divBdr>
        <w:top w:val="none" w:sz="0" w:space="0" w:color="auto"/>
        <w:left w:val="none" w:sz="0" w:space="0" w:color="auto"/>
        <w:bottom w:val="none" w:sz="0" w:space="0" w:color="auto"/>
        <w:right w:val="none" w:sz="0" w:space="0" w:color="auto"/>
      </w:divBdr>
    </w:div>
    <w:div w:id="1470705196">
      <w:bodyDiv w:val="1"/>
      <w:marLeft w:val="0"/>
      <w:marRight w:val="0"/>
      <w:marTop w:val="0"/>
      <w:marBottom w:val="0"/>
      <w:divBdr>
        <w:top w:val="none" w:sz="0" w:space="0" w:color="auto"/>
        <w:left w:val="none" w:sz="0" w:space="0" w:color="auto"/>
        <w:bottom w:val="none" w:sz="0" w:space="0" w:color="auto"/>
        <w:right w:val="none" w:sz="0" w:space="0" w:color="auto"/>
      </w:divBdr>
    </w:div>
    <w:div w:id="1470782381">
      <w:bodyDiv w:val="1"/>
      <w:marLeft w:val="0"/>
      <w:marRight w:val="0"/>
      <w:marTop w:val="0"/>
      <w:marBottom w:val="0"/>
      <w:divBdr>
        <w:top w:val="none" w:sz="0" w:space="0" w:color="auto"/>
        <w:left w:val="none" w:sz="0" w:space="0" w:color="auto"/>
        <w:bottom w:val="none" w:sz="0" w:space="0" w:color="auto"/>
        <w:right w:val="none" w:sz="0" w:space="0" w:color="auto"/>
      </w:divBdr>
    </w:div>
    <w:div w:id="1470784779">
      <w:bodyDiv w:val="1"/>
      <w:marLeft w:val="0"/>
      <w:marRight w:val="0"/>
      <w:marTop w:val="0"/>
      <w:marBottom w:val="0"/>
      <w:divBdr>
        <w:top w:val="none" w:sz="0" w:space="0" w:color="auto"/>
        <w:left w:val="none" w:sz="0" w:space="0" w:color="auto"/>
        <w:bottom w:val="none" w:sz="0" w:space="0" w:color="auto"/>
        <w:right w:val="none" w:sz="0" w:space="0" w:color="auto"/>
      </w:divBdr>
    </w:div>
    <w:div w:id="1470825002">
      <w:bodyDiv w:val="1"/>
      <w:marLeft w:val="0"/>
      <w:marRight w:val="0"/>
      <w:marTop w:val="0"/>
      <w:marBottom w:val="0"/>
      <w:divBdr>
        <w:top w:val="none" w:sz="0" w:space="0" w:color="auto"/>
        <w:left w:val="none" w:sz="0" w:space="0" w:color="auto"/>
        <w:bottom w:val="none" w:sz="0" w:space="0" w:color="auto"/>
        <w:right w:val="none" w:sz="0" w:space="0" w:color="auto"/>
      </w:divBdr>
    </w:div>
    <w:div w:id="1470826794">
      <w:bodyDiv w:val="1"/>
      <w:marLeft w:val="0"/>
      <w:marRight w:val="0"/>
      <w:marTop w:val="0"/>
      <w:marBottom w:val="0"/>
      <w:divBdr>
        <w:top w:val="none" w:sz="0" w:space="0" w:color="auto"/>
        <w:left w:val="none" w:sz="0" w:space="0" w:color="auto"/>
        <w:bottom w:val="none" w:sz="0" w:space="0" w:color="auto"/>
        <w:right w:val="none" w:sz="0" w:space="0" w:color="auto"/>
      </w:divBdr>
    </w:div>
    <w:div w:id="1470855104">
      <w:bodyDiv w:val="1"/>
      <w:marLeft w:val="0"/>
      <w:marRight w:val="0"/>
      <w:marTop w:val="0"/>
      <w:marBottom w:val="0"/>
      <w:divBdr>
        <w:top w:val="none" w:sz="0" w:space="0" w:color="auto"/>
        <w:left w:val="none" w:sz="0" w:space="0" w:color="auto"/>
        <w:bottom w:val="none" w:sz="0" w:space="0" w:color="auto"/>
        <w:right w:val="none" w:sz="0" w:space="0" w:color="auto"/>
      </w:divBdr>
    </w:div>
    <w:div w:id="1470855961">
      <w:bodyDiv w:val="1"/>
      <w:marLeft w:val="0"/>
      <w:marRight w:val="0"/>
      <w:marTop w:val="0"/>
      <w:marBottom w:val="0"/>
      <w:divBdr>
        <w:top w:val="none" w:sz="0" w:space="0" w:color="auto"/>
        <w:left w:val="none" w:sz="0" w:space="0" w:color="auto"/>
        <w:bottom w:val="none" w:sz="0" w:space="0" w:color="auto"/>
        <w:right w:val="none" w:sz="0" w:space="0" w:color="auto"/>
      </w:divBdr>
    </w:div>
    <w:div w:id="1470977442">
      <w:bodyDiv w:val="1"/>
      <w:marLeft w:val="0"/>
      <w:marRight w:val="0"/>
      <w:marTop w:val="0"/>
      <w:marBottom w:val="0"/>
      <w:divBdr>
        <w:top w:val="none" w:sz="0" w:space="0" w:color="auto"/>
        <w:left w:val="none" w:sz="0" w:space="0" w:color="auto"/>
        <w:bottom w:val="none" w:sz="0" w:space="0" w:color="auto"/>
        <w:right w:val="none" w:sz="0" w:space="0" w:color="auto"/>
      </w:divBdr>
    </w:div>
    <w:div w:id="1471089309">
      <w:bodyDiv w:val="1"/>
      <w:marLeft w:val="0"/>
      <w:marRight w:val="0"/>
      <w:marTop w:val="0"/>
      <w:marBottom w:val="0"/>
      <w:divBdr>
        <w:top w:val="none" w:sz="0" w:space="0" w:color="auto"/>
        <w:left w:val="none" w:sz="0" w:space="0" w:color="auto"/>
        <w:bottom w:val="none" w:sz="0" w:space="0" w:color="auto"/>
        <w:right w:val="none" w:sz="0" w:space="0" w:color="auto"/>
      </w:divBdr>
    </w:div>
    <w:div w:id="1471169985">
      <w:bodyDiv w:val="1"/>
      <w:marLeft w:val="0"/>
      <w:marRight w:val="0"/>
      <w:marTop w:val="0"/>
      <w:marBottom w:val="0"/>
      <w:divBdr>
        <w:top w:val="none" w:sz="0" w:space="0" w:color="auto"/>
        <w:left w:val="none" w:sz="0" w:space="0" w:color="auto"/>
        <w:bottom w:val="none" w:sz="0" w:space="0" w:color="auto"/>
        <w:right w:val="none" w:sz="0" w:space="0" w:color="auto"/>
      </w:divBdr>
    </w:div>
    <w:div w:id="1471485260">
      <w:bodyDiv w:val="1"/>
      <w:marLeft w:val="0"/>
      <w:marRight w:val="0"/>
      <w:marTop w:val="0"/>
      <w:marBottom w:val="0"/>
      <w:divBdr>
        <w:top w:val="none" w:sz="0" w:space="0" w:color="auto"/>
        <w:left w:val="none" w:sz="0" w:space="0" w:color="auto"/>
        <w:bottom w:val="none" w:sz="0" w:space="0" w:color="auto"/>
        <w:right w:val="none" w:sz="0" w:space="0" w:color="auto"/>
      </w:divBdr>
    </w:div>
    <w:div w:id="1471553962">
      <w:bodyDiv w:val="1"/>
      <w:marLeft w:val="0"/>
      <w:marRight w:val="0"/>
      <w:marTop w:val="0"/>
      <w:marBottom w:val="0"/>
      <w:divBdr>
        <w:top w:val="none" w:sz="0" w:space="0" w:color="auto"/>
        <w:left w:val="none" w:sz="0" w:space="0" w:color="auto"/>
        <w:bottom w:val="none" w:sz="0" w:space="0" w:color="auto"/>
        <w:right w:val="none" w:sz="0" w:space="0" w:color="auto"/>
      </w:divBdr>
    </w:div>
    <w:div w:id="1471555838">
      <w:bodyDiv w:val="1"/>
      <w:marLeft w:val="0"/>
      <w:marRight w:val="0"/>
      <w:marTop w:val="0"/>
      <w:marBottom w:val="0"/>
      <w:divBdr>
        <w:top w:val="none" w:sz="0" w:space="0" w:color="auto"/>
        <w:left w:val="none" w:sz="0" w:space="0" w:color="auto"/>
        <w:bottom w:val="none" w:sz="0" w:space="0" w:color="auto"/>
        <w:right w:val="none" w:sz="0" w:space="0" w:color="auto"/>
      </w:divBdr>
    </w:div>
    <w:div w:id="1471634931">
      <w:bodyDiv w:val="1"/>
      <w:marLeft w:val="0"/>
      <w:marRight w:val="0"/>
      <w:marTop w:val="0"/>
      <w:marBottom w:val="0"/>
      <w:divBdr>
        <w:top w:val="none" w:sz="0" w:space="0" w:color="auto"/>
        <w:left w:val="none" w:sz="0" w:space="0" w:color="auto"/>
        <w:bottom w:val="none" w:sz="0" w:space="0" w:color="auto"/>
        <w:right w:val="none" w:sz="0" w:space="0" w:color="auto"/>
      </w:divBdr>
    </w:div>
    <w:div w:id="1471676572">
      <w:bodyDiv w:val="1"/>
      <w:marLeft w:val="0"/>
      <w:marRight w:val="0"/>
      <w:marTop w:val="0"/>
      <w:marBottom w:val="0"/>
      <w:divBdr>
        <w:top w:val="none" w:sz="0" w:space="0" w:color="auto"/>
        <w:left w:val="none" w:sz="0" w:space="0" w:color="auto"/>
        <w:bottom w:val="none" w:sz="0" w:space="0" w:color="auto"/>
        <w:right w:val="none" w:sz="0" w:space="0" w:color="auto"/>
      </w:divBdr>
    </w:div>
    <w:div w:id="1471678441">
      <w:bodyDiv w:val="1"/>
      <w:marLeft w:val="0"/>
      <w:marRight w:val="0"/>
      <w:marTop w:val="0"/>
      <w:marBottom w:val="0"/>
      <w:divBdr>
        <w:top w:val="none" w:sz="0" w:space="0" w:color="auto"/>
        <w:left w:val="none" w:sz="0" w:space="0" w:color="auto"/>
        <w:bottom w:val="none" w:sz="0" w:space="0" w:color="auto"/>
        <w:right w:val="none" w:sz="0" w:space="0" w:color="auto"/>
      </w:divBdr>
    </w:div>
    <w:div w:id="1471706475">
      <w:bodyDiv w:val="1"/>
      <w:marLeft w:val="0"/>
      <w:marRight w:val="0"/>
      <w:marTop w:val="0"/>
      <w:marBottom w:val="0"/>
      <w:divBdr>
        <w:top w:val="none" w:sz="0" w:space="0" w:color="auto"/>
        <w:left w:val="none" w:sz="0" w:space="0" w:color="auto"/>
        <w:bottom w:val="none" w:sz="0" w:space="0" w:color="auto"/>
        <w:right w:val="none" w:sz="0" w:space="0" w:color="auto"/>
      </w:divBdr>
    </w:div>
    <w:div w:id="1471708368">
      <w:bodyDiv w:val="1"/>
      <w:marLeft w:val="0"/>
      <w:marRight w:val="0"/>
      <w:marTop w:val="0"/>
      <w:marBottom w:val="0"/>
      <w:divBdr>
        <w:top w:val="none" w:sz="0" w:space="0" w:color="auto"/>
        <w:left w:val="none" w:sz="0" w:space="0" w:color="auto"/>
        <w:bottom w:val="none" w:sz="0" w:space="0" w:color="auto"/>
        <w:right w:val="none" w:sz="0" w:space="0" w:color="auto"/>
      </w:divBdr>
    </w:div>
    <w:div w:id="1471827495">
      <w:bodyDiv w:val="1"/>
      <w:marLeft w:val="0"/>
      <w:marRight w:val="0"/>
      <w:marTop w:val="0"/>
      <w:marBottom w:val="0"/>
      <w:divBdr>
        <w:top w:val="none" w:sz="0" w:space="0" w:color="auto"/>
        <w:left w:val="none" w:sz="0" w:space="0" w:color="auto"/>
        <w:bottom w:val="none" w:sz="0" w:space="0" w:color="auto"/>
        <w:right w:val="none" w:sz="0" w:space="0" w:color="auto"/>
      </w:divBdr>
    </w:div>
    <w:div w:id="1472097394">
      <w:bodyDiv w:val="1"/>
      <w:marLeft w:val="0"/>
      <w:marRight w:val="0"/>
      <w:marTop w:val="0"/>
      <w:marBottom w:val="0"/>
      <w:divBdr>
        <w:top w:val="none" w:sz="0" w:space="0" w:color="auto"/>
        <w:left w:val="none" w:sz="0" w:space="0" w:color="auto"/>
        <w:bottom w:val="none" w:sz="0" w:space="0" w:color="auto"/>
        <w:right w:val="none" w:sz="0" w:space="0" w:color="auto"/>
      </w:divBdr>
    </w:div>
    <w:div w:id="1472135987">
      <w:bodyDiv w:val="1"/>
      <w:marLeft w:val="0"/>
      <w:marRight w:val="0"/>
      <w:marTop w:val="0"/>
      <w:marBottom w:val="0"/>
      <w:divBdr>
        <w:top w:val="none" w:sz="0" w:space="0" w:color="auto"/>
        <w:left w:val="none" w:sz="0" w:space="0" w:color="auto"/>
        <w:bottom w:val="none" w:sz="0" w:space="0" w:color="auto"/>
        <w:right w:val="none" w:sz="0" w:space="0" w:color="auto"/>
      </w:divBdr>
    </w:div>
    <w:div w:id="1472138429">
      <w:bodyDiv w:val="1"/>
      <w:marLeft w:val="0"/>
      <w:marRight w:val="0"/>
      <w:marTop w:val="0"/>
      <w:marBottom w:val="0"/>
      <w:divBdr>
        <w:top w:val="none" w:sz="0" w:space="0" w:color="auto"/>
        <w:left w:val="none" w:sz="0" w:space="0" w:color="auto"/>
        <w:bottom w:val="none" w:sz="0" w:space="0" w:color="auto"/>
        <w:right w:val="none" w:sz="0" w:space="0" w:color="auto"/>
      </w:divBdr>
    </w:div>
    <w:div w:id="1472286049">
      <w:bodyDiv w:val="1"/>
      <w:marLeft w:val="0"/>
      <w:marRight w:val="0"/>
      <w:marTop w:val="0"/>
      <w:marBottom w:val="0"/>
      <w:divBdr>
        <w:top w:val="none" w:sz="0" w:space="0" w:color="auto"/>
        <w:left w:val="none" w:sz="0" w:space="0" w:color="auto"/>
        <w:bottom w:val="none" w:sz="0" w:space="0" w:color="auto"/>
        <w:right w:val="none" w:sz="0" w:space="0" w:color="auto"/>
      </w:divBdr>
    </w:div>
    <w:div w:id="1472289041">
      <w:bodyDiv w:val="1"/>
      <w:marLeft w:val="0"/>
      <w:marRight w:val="0"/>
      <w:marTop w:val="0"/>
      <w:marBottom w:val="0"/>
      <w:divBdr>
        <w:top w:val="none" w:sz="0" w:space="0" w:color="auto"/>
        <w:left w:val="none" w:sz="0" w:space="0" w:color="auto"/>
        <w:bottom w:val="none" w:sz="0" w:space="0" w:color="auto"/>
        <w:right w:val="none" w:sz="0" w:space="0" w:color="auto"/>
      </w:divBdr>
    </w:div>
    <w:div w:id="1472358014">
      <w:bodyDiv w:val="1"/>
      <w:marLeft w:val="0"/>
      <w:marRight w:val="0"/>
      <w:marTop w:val="0"/>
      <w:marBottom w:val="0"/>
      <w:divBdr>
        <w:top w:val="none" w:sz="0" w:space="0" w:color="auto"/>
        <w:left w:val="none" w:sz="0" w:space="0" w:color="auto"/>
        <w:bottom w:val="none" w:sz="0" w:space="0" w:color="auto"/>
        <w:right w:val="none" w:sz="0" w:space="0" w:color="auto"/>
      </w:divBdr>
    </w:div>
    <w:div w:id="1472364395">
      <w:bodyDiv w:val="1"/>
      <w:marLeft w:val="0"/>
      <w:marRight w:val="0"/>
      <w:marTop w:val="0"/>
      <w:marBottom w:val="0"/>
      <w:divBdr>
        <w:top w:val="none" w:sz="0" w:space="0" w:color="auto"/>
        <w:left w:val="none" w:sz="0" w:space="0" w:color="auto"/>
        <w:bottom w:val="none" w:sz="0" w:space="0" w:color="auto"/>
        <w:right w:val="none" w:sz="0" w:space="0" w:color="auto"/>
      </w:divBdr>
    </w:div>
    <w:div w:id="1472400770">
      <w:bodyDiv w:val="1"/>
      <w:marLeft w:val="0"/>
      <w:marRight w:val="0"/>
      <w:marTop w:val="0"/>
      <w:marBottom w:val="0"/>
      <w:divBdr>
        <w:top w:val="none" w:sz="0" w:space="0" w:color="auto"/>
        <w:left w:val="none" w:sz="0" w:space="0" w:color="auto"/>
        <w:bottom w:val="none" w:sz="0" w:space="0" w:color="auto"/>
        <w:right w:val="none" w:sz="0" w:space="0" w:color="auto"/>
      </w:divBdr>
    </w:div>
    <w:div w:id="1472483107">
      <w:bodyDiv w:val="1"/>
      <w:marLeft w:val="0"/>
      <w:marRight w:val="0"/>
      <w:marTop w:val="0"/>
      <w:marBottom w:val="0"/>
      <w:divBdr>
        <w:top w:val="none" w:sz="0" w:space="0" w:color="auto"/>
        <w:left w:val="none" w:sz="0" w:space="0" w:color="auto"/>
        <w:bottom w:val="none" w:sz="0" w:space="0" w:color="auto"/>
        <w:right w:val="none" w:sz="0" w:space="0" w:color="auto"/>
      </w:divBdr>
    </w:div>
    <w:div w:id="1472670585">
      <w:bodyDiv w:val="1"/>
      <w:marLeft w:val="0"/>
      <w:marRight w:val="0"/>
      <w:marTop w:val="0"/>
      <w:marBottom w:val="0"/>
      <w:divBdr>
        <w:top w:val="none" w:sz="0" w:space="0" w:color="auto"/>
        <w:left w:val="none" w:sz="0" w:space="0" w:color="auto"/>
        <w:bottom w:val="none" w:sz="0" w:space="0" w:color="auto"/>
        <w:right w:val="none" w:sz="0" w:space="0" w:color="auto"/>
      </w:divBdr>
    </w:div>
    <w:div w:id="1472863172">
      <w:bodyDiv w:val="1"/>
      <w:marLeft w:val="0"/>
      <w:marRight w:val="0"/>
      <w:marTop w:val="0"/>
      <w:marBottom w:val="0"/>
      <w:divBdr>
        <w:top w:val="none" w:sz="0" w:space="0" w:color="auto"/>
        <w:left w:val="none" w:sz="0" w:space="0" w:color="auto"/>
        <w:bottom w:val="none" w:sz="0" w:space="0" w:color="auto"/>
        <w:right w:val="none" w:sz="0" w:space="0" w:color="auto"/>
      </w:divBdr>
    </w:div>
    <w:div w:id="1472869237">
      <w:bodyDiv w:val="1"/>
      <w:marLeft w:val="0"/>
      <w:marRight w:val="0"/>
      <w:marTop w:val="0"/>
      <w:marBottom w:val="0"/>
      <w:divBdr>
        <w:top w:val="none" w:sz="0" w:space="0" w:color="auto"/>
        <w:left w:val="none" w:sz="0" w:space="0" w:color="auto"/>
        <w:bottom w:val="none" w:sz="0" w:space="0" w:color="auto"/>
        <w:right w:val="none" w:sz="0" w:space="0" w:color="auto"/>
      </w:divBdr>
    </w:div>
    <w:div w:id="1472940113">
      <w:bodyDiv w:val="1"/>
      <w:marLeft w:val="0"/>
      <w:marRight w:val="0"/>
      <w:marTop w:val="0"/>
      <w:marBottom w:val="0"/>
      <w:divBdr>
        <w:top w:val="none" w:sz="0" w:space="0" w:color="auto"/>
        <w:left w:val="none" w:sz="0" w:space="0" w:color="auto"/>
        <w:bottom w:val="none" w:sz="0" w:space="0" w:color="auto"/>
        <w:right w:val="none" w:sz="0" w:space="0" w:color="auto"/>
      </w:divBdr>
    </w:div>
    <w:div w:id="1472940505">
      <w:bodyDiv w:val="1"/>
      <w:marLeft w:val="0"/>
      <w:marRight w:val="0"/>
      <w:marTop w:val="0"/>
      <w:marBottom w:val="0"/>
      <w:divBdr>
        <w:top w:val="none" w:sz="0" w:space="0" w:color="auto"/>
        <w:left w:val="none" w:sz="0" w:space="0" w:color="auto"/>
        <w:bottom w:val="none" w:sz="0" w:space="0" w:color="auto"/>
        <w:right w:val="none" w:sz="0" w:space="0" w:color="auto"/>
      </w:divBdr>
    </w:div>
    <w:div w:id="1472940761">
      <w:bodyDiv w:val="1"/>
      <w:marLeft w:val="0"/>
      <w:marRight w:val="0"/>
      <w:marTop w:val="0"/>
      <w:marBottom w:val="0"/>
      <w:divBdr>
        <w:top w:val="none" w:sz="0" w:space="0" w:color="auto"/>
        <w:left w:val="none" w:sz="0" w:space="0" w:color="auto"/>
        <w:bottom w:val="none" w:sz="0" w:space="0" w:color="auto"/>
        <w:right w:val="none" w:sz="0" w:space="0" w:color="auto"/>
      </w:divBdr>
    </w:div>
    <w:div w:id="1473061308">
      <w:bodyDiv w:val="1"/>
      <w:marLeft w:val="0"/>
      <w:marRight w:val="0"/>
      <w:marTop w:val="0"/>
      <w:marBottom w:val="0"/>
      <w:divBdr>
        <w:top w:val="none" w:sz="0" w:space="0" w:color="auto"/>
        <w:left w:val="none" w:sz="0" w:space="0" w:color="auto"/>
        <w:bottom w:val="none" w:sz="0" w:space="0" w:color="auto"/>
        <w:right w:val="none" w:sz="0" w:space="0" w:color="auto"/>
      </w:divBdr>
    </w:div>
    <w:div w:id="1473214473">
      <w:bodyDiv w:val="1"/>
      <w:marLeft w:val="0"/>
      <w:marRight w:val="0"/>
      <w:marTop w:val="0"/>
      <w:marBottom w:val="0"/>
      <w:divBdr>
        <w:top w:val="none" w:sz="0" w:space="0" w:color="auto"/>
        <w:left w:val="none" w:sz="0" w:space="0" w:color="auto"/>
        <w:bottom w:val="none" w:sz="0" w:space="0" w:color="auto"/>
        <w:right w:val="none" w:sz="0" w:space="0" w:color="auto"/>
      </w:divBdr>
    </w:div>
    <w:div w:id="1473401338">
      <w:bodyDiv w:val="1"/>
      <w:marLeft w:val="0"/>
      <w:marRight w:val="0"/>
      <w:marTop w:val="0"/>
      <w:marBottom w:val="0"/>
      <w:divBdr>
        <w:top w:val="none" w:sz="0" w:space="0" w:color="auto"/>
        <w:left w:val="none" w:sz="0" w:space="0" w:color="auto"/>
        <w:bottom w:val="none" w:sz="0" w:space="0" w:color="auto"/>
        <w:right w:val="none" w:sz="0" w:space="0" w:color="auto"/>
      </w:divBdr>
    </w:div>
    <w:div w:id="1473408303">
      <w:bodyDiv w:val="1"/>
      <w:marLeft w:val="0"/>
      <w:marRight w:val="0"/>
      <w:marTop w:val="0"/>
      <w:marBottom w:val="0"/>
      <w:divBdr>
        <w:top w:val="none" w:sz="0" w:space="0" w:color="auto"/>
        <w:left w:val="none" w:sz="0" w:space="0" w:color="auto"/>
        <w:bottom w:val="none" w:sz="0" w:space="0" w:color="auto"/>
        <w:right w:val="none" w:sz="0" w:space="0" w:color="auto"/>
      </w:divBdr>
    </w:div>
    <w:div w:id="1473517474">
      <w:bodyDiv w:val="1"/>
      <w:marLeft w:val="0"/>
      <w:marRight w:val="0"/>
      <w:marTop w:val="0"/>
      <w:marBottom w:val="0"/>
      <w:divBdr>
        <w:top w:val="none" w:sz="0" w:space="0" w:color="auto"/>
        <w:left w:val="none" w:sz="0" w:space="0" w:color="auto"/>
        <w:bottom w:val="none" w:sz="0" w:space="0" w:color="auto"/>
        <w:right w:val="none" w:sz="0" w:space="0" w:color="auto"/>
      </w:divBdr>
    </w:div>
    <w:div w:id="1473599046">
      <w:bodyDiv w:val="1"/>
      <w:marLeft w:val="0"/>
      <w:marRight w:val="0"/>
      <w:marTop w:val="0"/>
      <w:marBottom w:val="0"/>
      <w:divBdr>
        <w:top w:val="none" w:sz="0" w:space="0" w:color="auto"/>
        <w:left w:val="none" w:sz="0" w:space="0" w:color="auto"/>
        <w:bottom w:val="none" w:sz="0" w:space="0" w:color="auto"/>
        <w:right w:val="none" w:sz="0" w:space="0" w:color="auto"/>
      </w:divBdr>
    </w:div>
    <w:div w:id="1473671274">
      <w:bodyDiv w:val="1"/>
      <w:marLeft w:val="0"/>
      <w:marRight w:val="0"/>
      <w:marTop w:val="0"/>
      <w:marBottom w:val="0"/>
      <w:divBdr>
        <w:top w:val="none" w:sz="0" w:space="0" w:color="auto"/>
        <w:left w:val="none" w:sz="0" w:space="0" w:color="auto"/>
        <w:bottom w:val="none" w:sz="0" w:space="0" w:color="auto"/>
        <w:right w:val="none" w:sz="0" w:space="0" w:color="auto"/>
      </w:divBdr>
    </w:div>
    <w:div w:id="1473675066">
      <w:bodyDiv w:val="1"/>
      <w:marLeft w:val="0"/>
      <w:marRight w:val="0"/>
      <w:marTop w:val="0"/>
      <w:marBottom w:val="0"/>
      <w:divBdr>
        <w:top w:val="none" w:sz="0" w:space="0" w:color="auto"/>
        <w:left w:val="none" w:sz="0" w:space="0" w:color="auto"/>
        <w:bottom w:val="none" w:sz="0" w:space="0" w:color="auto"/>
        <w:right w:val="none" w:sz="0" w:space="0" w:color="auto"/>
      </w:divBdr>
    </w:div>
    <w:div w:id="1473788143">
      <w:bodyDiv w:val="1"/>
      <w:marLeft w:val="0"/>
      <w:marRight w:val="0"/>
      <w:marTop w:val="0"/>
      <w:marBottom w:val="0"/>
      <w:divBdr>
        <w:top w:val="none" w:sz="0" w:space="0" w:color="auto"/>
        <w:left w:val="none" w:sz="0" w:space="0" w:color="auto"/>
        <w:bottom w:val="none" w:sz="0" w:space="0" w:color="auto"/>
        <w:right w:val="none" w:sz="0" w:space="0" w:color="auto"/>
      </w:divBdr>
    </w:div>
    <w:div w:id="1473868747">
      <w:bodyDiv w:val="1"/>
      <w:marLeft w:val="0"/>
      <w:marRight w:val="0"/>
      <w:marTop w:val="0"/>
      <w:marBottom w:val="0"/>
      <w:divBdr>
        <w:top w:val="none" w:sz="0" w:space="0" w:color="auto"/>
        <w:left w:val="none" w:sz="0" w:space="0" w:color="auto"/>
        <w:bottom w:val="none" w:sz="0" w:space="0" w:color="auto"/>
        <w:right w:val="none" w:sz="0" w:space="0" w:color="auto"/>
      </w:divBdr>
    </w:div>
    <w:div w:id="1473870177">
      <w:bodyDiv w:val="1"/>
      <w:marLeft w:val="0"/>
      <w:marRight w:val="0"/>
      <w:marTop w:val="0"/>
      <w:marBottom w:val="0"/>
      <w:divBdr>
        <w:top w:val="none" w:sz="0" w:space="0" w:color="auto"/>
        <w:left w:val="none" w:sz="0" w:space="0" w:color="auto"/>
        <w:bottom w:val="none" w:sz="0" w:space="0" w:color="auto"/>
        <w:right w:val="none" w:sz="0" w:space="0" w:color="auto"/>
      </w:divBdr>
    </w:div>
    <w:div w:id="1473987960">
      <w:bodyDiv w:val="1"/>
      <w:marLeft w:val="0"/>
      <w:marRight w:val="0"/>
      <w:marTop w:val="0"/>
      <w:marBottom w:val="0"/>
      <w:divBdr>
        <w:top w:val="none" w:sz="0" w:space="0" w:color="auto"/>
        <w:left w:val="none" w:sz="0" w:space="0" w:color="auto"/>
        <w:bottom w:val="none" w:sz="0" w:space="0" w:color="auto"/>
        <w:right w:val="none" w:sz="0" w:space="0" w:color="auto"/>
      </w:divBdr>
    </w:div>
    <w:div w:id="1474058622">
      <w:bodyDiv w:val="1"/>
      <w:marLeft w:val="0"/>
      <w:marRight w:val="0"/>
      <w:marTop w:val="0"/>
      <w:marBottom w:val="0"/>
      <w:divBdr>
        <w:top w:val="none" w:sz="0" w:space="0" w:color="auto"/>
        <w:left w:val="none" w:sz="0" w:space="0" w:color="auto"/>
        <w:bottom w:val="none" w:sz="0" w:space="0" w:color="auto"/>
        <w:right w:val="none" w:sz="0" w:space="0" w:color="auto"/>
      </w:divBdr>
    </w:div>
    <w:div w:id="1474131702">
      <w:bodyDiv w:val="1"/>
      <w:marLeft w:val="0"/>
      <w:marRight w:val="0"/>
      <w:marTop w:val="0"/>
      <w:marBottom w:val="0"/>
      <w:divBdr>
        <w:top w:val="none" w:sz="0" w:space="0" w:color="auto"/>
        <w:left w:val="none" w:sz="0" w:space="0" w:color="auto"/>
        <w:bottom w:val="none" w:sz="0" w:space="0" w:color="auto"/>
        <w:right w:val="none" w:sz="0" w:space="0" w:color="auto"/>
      </w:divBdr>
    </w:div>
    <w:div w:id="1474175861">
      <w:bodyDiv w:val="1"/>
      <w:marLeft w:val="0"/>
      <w:marRight w:val="0"/>
      <w:marTop w:val="0"/>
      <w:marBottom w:val="0"/>
      <w:divBdr>
        <w:top w:val="none" w:sz="0" w:space="0" w:color="auto"/>
        <w:left w:val="none" w:sz="0" w:space="0" w:color="auto"/>
        <w:bottom w:val="none" w:sz="0" w:space="0" w:color="auto"/>
        <w:right w:val="none" w:sz="0" w:space="0" w:color="auto"/>
      </w:divBdr>
    </w:div>
    <w:div w:id="1474256597">
      <w:bodyDiv w:val="1"/>
      <w:marLeft w:val="0"/>
      <w:marRight w:val="0"/>
      <w:marTop w:val="0"/>
      <w:marBottom w:val="0"/>
      <w:divBdr>
        <w:top w:val="none" w:sz="0" w:space="0" w:color="auto"/>
        <w:left w:val="none" w:sz="0" w:space="0" w:color="auto"/>
        <w:bottom w:val="none" w:sz="0" w:space="0" w:color="auto"/>
        <w:right w:val="none" w:sz="0" w:space="0" w:color="auto"/>
      </w:divBdr>
    </w:div>
    <w:div w:id="1474442142">
      <w:bodyDiv w:val="1"/>
      <w:marLeft w:val="0"/>
      <w:marRight w:val="0"/>
      <w:marTop w:val="0"/>
      <w:marBottom w:val="0"/>
      <w:divBdr>
        <w:top w:val="none" w:sz="0" w:space="0" w:color="auto"/>
        <w:left w:val="none" w:sz="0" w:space="0" w:color="auto"/>
        <w:bottom w:val="none" w:sz="0" w:space="0" w:color="auto"/>
        <w:right w:val="none" w:sz="0" w:space="0" w:color="auto"/>
      </w:divBdr>
    </w:div>
    <w:div w:id="1474442845">
      <w:bodyDiv w:val="1"/>
      <w:marLeft w:val="0"/>
      <w:marRight w:val="0"/>
      <w:marTop w:val="0"/>
      <w:marBottom w:val="0"/>
      <w:divBdr>
        <w:top w:val="none" w:sz="0" w:space="0" w:color="auto"/>
        <w:left w:val="none" w:sz="0" w:space="0" w:color="auto"/>
        <w:bottom w:val="none" w:sz="0" w:space="0" w:color="auto"/>
        <w:right w:val="none" w:sz="0" w:space="0" w:color="auto"/>
      </w:divBdr>
    </w:div>
    <w:div w:id="1474447730">
      <w:bodyDiv w:val="1"/>
      <w:marLeft w:val="0"/>
      <w:marRight w:val="0"/>
      <w:marTop w:val="0"/>
      <w:marBottom w:val="0"/>
      <w:divBdr>
        <w:top w:val="none" w:sz="0" w:space="0" w:color="auto"/>
        <w:left w:val="none" w:sz="0" w:space="0" w:color="auto"/>
        <w:bottom w:val="none" w:sz="0" w:space="0" w:color="auto"/>
        <w:right w:val="none" w:sz="0" w:space="0" w:color="auto"/>
      </w:divBdr>
    </w:div>
    <w:div w:id="1474639674">
      <w:bodyDiv w:val="1"/>
      <w:marLeft w:val="0"/>
      <w:marRight w:val="0"/>
      <w:marTop w:val="0"/>
      <w:marBottom w:val="0"/>
      <w:divBdr>
        <w:top w:val="none" w:sz="0" w:space="0" w:color="auto"/>
        <w:left w:val="none" w:sz="0" w:space="0" w:color="auto"/>
        <w:bottom w:val="none" w:sz="0" w:space="0" w:color="auto"/>
        <w:right w:val="none" w:sz="0" w:space="0" w:color="auto"/>
      </w:divBdr>
    </w:div>
    <w:div w:id="1474642617">
      <w:bodyDiv w:val="1"/>
      <w:marLeft w:val="0"/>
      <w:marRight w:val="0"/>
      <w:marTop w:val="0"/>
      <w:marBottom w:val="0"/>
      <w:divBdr>
        <w:top w:val="none" w:sz="0" w:space="0" w:color="auto"/>
        <w:left w:val="none" w:sz="0" w:space="0" w:color="auto"/>
        <w:bottom w:val="none" w:sz="0" w:space="0" w:color="auto"/>
        <w:right w:val="none" w:sz="0" w:space="0" w:color="auto"/>
      </w:divBdr>
    </w:div>
    <w:div w:id="1474712394">
      <w:bodyDiv w:val="1"/>
      <w:marLeft w:val="0"/>
      <w:marRight w:val="0"/>
      <w:marTop w:val="0"/>
      <w:marBottom w:val="0"/>
      <w:divBdr>
        <w:top w:val="none" w:sz="0" w:space="0" w:color="auto"/>
        <w:left w:val="none" w:sz="0" w:space="0" w:color="auto"/>
        <w:bottom w:val="none" w:sz="0" w:space="0" w:color="auto"/>
        <w:right w:val="none" w:sz="0" w:space="0" w:color="auto"/>
      </w:divBdr>
    </w:div>
    <w:div w:id="1474756633">
      <w:bodyDiv w:val="1"/>
      <w:marLeft w:val="0"/>
      <w:marRight w:val="0"/>
      <w:marTop w:val="0"/>
      <w:marBottom w:val="0"/>
      <w:divBdr>
        <w:top w:val="none" w:sz="0" w:space="0" w:color="auto"/>
        <w:left w:val="none" w:sz="0" w:space="0" w:color="auto"/>
        <w:bottom w:val="none" w:sz="0" w:space="0" w:color="auto"/>
        <w:right w:val="none" w:sz="0" w:space="0" w:color="auto"/>
      </w:divBdr>
    </w:div>
    <w:div w:id="1474954646">
      <w:bodyDiv w:val="1"/>
      <w:marLeft w:val="0"/>
      <w:marRight w:val="0"/>
      <w:marTop w:val="0"/>
      <w:marBottom w:val="0"/>
      <w:divBdr>
        <w:top w:val="none" w:sz="0" w:space="0" w:color="auto"/>
        <w:left w:val="none" w:sz="0" w:space="0" w:color="auto"/>
        <w:bottom w:val="none" w:sz="0" w:space="0" w:color="auto"/>
        <w:right w:val="none" w:sz="0" w:space="0" w:color="auto"/>
      </w:divBdr>
    </w:div>
    <w:div w:id="1475025338">
      <w:bodyDiv w:val="1"/>
      <w:marLeft w:val="0"/>
      <w:marRight w:val="0"/>
      <w:marTop w:val="0"/>
      <w:marBottom w:val="0"/>
      <w:divBdr>
        <w:top w:val="none" w:sz="0" w:space="0" w:color="auto"/>
        <w:left w:val="none" w:sz="0" w:space="0" w:color="auto"/>
        <w:bottom w:val="none" w:sz="0" w:space="0" w:color="auto"/>
        <w:right w:val="none" w:sz="0" w:space="0" w:color="auto"/>
      </w:divBdr>
    </w:div>
    <w:div w:id="1475028298">
      <w:bodyDiv w:val="1"/>
      <w:marLeft w:val="0"/>
      <w:marRight w:val="0"/>
      <w:marTop w:val="0"/>
      <w:marBottom w:val="0"/>
      <w:divBdr>
        <w:top w:val="none" w:sz="0" w:space="0" w:color="auto"/>
        <w:left w:val="none" w:sz="0" w:space="0" w:color="auto"/>
        <w:bottom w:val="none" w:sz="0" w:space="0" w:color="auto"/>
        <w:right w:val="none" w:sz="0" w:space="0" w:color="auto"/>
      </w:divBdr>
    </w:div>
    <w:div w:id="1475096924">
      <w:bodyDiv w:val="1"/>
      <w:marLeft w:val="0"/>
      <w:marRight w:val="0"/>
      <w:marTop w:val="0"/>
      <w:marBottom w:val="0"/>
      <w:divBdr>
        <w:top w:val="none" w:sz="0" w:space="0" w:color="auto"/>
        <w:left w:val="none" w:sz="0" w:space="0" w:color="auto"/>
        <w:bottom w:val="none" w:sz="0" w:space="0" w:color="auto"/>
        <w:right w:val="none" w:sz="0" w:space="0" w:color="auto"/>
      </w:divBdr>
    </w:div>
    <w:div w:id="1475102532">
      <w:bodyDiv w:val="1"/>
      <w:marLeft w:val="0"/>
      <w:marRight w:val="0"/>
      <w:marTop w:val="0"/>
      <w:marBottom w:val="0"/>
      <w:divBdr>
        <w:top w:val="none" w:sz="0" w:space="0" w:color="auto"/>
        <w:left w:val="none" w:sz="0" w:space="0" w:color="auto"/>
        <w:bottom w:val="none" w:sz="0" w:space="0" w:color="auto"/>
        <w:right w:val="none" w:sz="0" w:space="0" w:color="auto"/>
      </w:divBdr>
    </w:div>
    <w:div w:id="1475172734">
      <w:bodyDiv w:val="1"/>
      <w:marLeft w:val="0"/>
      <w:marRight w:val="0"/>
      <w:marTop w:val="0"/>
      <w:marBottom w:val="0"/>
      <w:divBdr>
        <w:top w:val="none" w:sz="0" w:space="0" w:color="auto"/>
        <w:left w:val="none" w:sz="0" w:space="0" w:color="auto"/>
        <w:bottom w:val="none" w:sz="0" w:space="0" w:color="auto"/>
        <w:right w:val="none" w:sz="0" w:space="0" w:color="auto"/>
      </w:divBdr>
    </w:div>
    <w:div w:id="1475172787">
      <w:bodyDiv w:val="1"/>
      <w:marLeft w:val="0"/>
      <w:marRight w:val="0"/>
      <w:marTop w:val="0"/>
      <w:marBottom w:val="0"/>
      <w:divBdr>
        <w:top w:val="none" w:sz="0" w:space="0" w:color="auto"/>
        <w:left w:val="none" w:sz="0" w:space="0" w:color="auto"/>
        <w:bottom w:val="none" w:sz="0" w:space="0" w:color="auto"/>
        <w:right w:val="none" w:sz="0" w:space="0" w:color="auto"/>
      </w:divBdr>
    </w:div>
    <w:div w:id="1475179412">
      <w:bodyDiv w:val="1"/>
      <w:marLeft w:val="0"/>
      <w:marRight w:val="0"/>
      <w:marTop w:val="0"/>
      <w:marBottom w:val="0"/>
      <w:divBdr>
        <w:top w:val="none" w:sz="0" w:space="0" w:color="auto"/>
        <w:left w:val="none" w:sz="0" w:space="0" w:color="auto"/>
        <w:bottom w:val="none" w:sz="0" w:space="0" w:color="auto"/>
        <w:right w:val="none" w:sz="0" w:space="0" w:color="auto"/>
      </w:divBdr>
    </w:div>
    <w:div w:id="1475221236">
      <w:bodyDiv w:val="1"/>
      <w:marLeft w:val="0"/>
      <w:marRight w:val="0"/>
      <w:marTop w:val="0"/>
      <w:marBottom w:val="0"/>
      <w:divBdr>
        <w:top w:val="none" w:sz="0" w:space="0" w:color="auto"/>
        <w:left w:val="none" w:sz="0" w:space="0" w:color="auto"/>
        <w:bottom w:val="none" w:sz="0" w:space="0" w:color="auto"/>
        <w:right w:val="none" w:sz="0" w:space="0" w:color="auto"/>
      </w:divBdr>
    </w:div>
    <w:div w:id="1475298871">
      <w:bodyDiv w:val="1"/>
      <w:marLeft w:val="0"/>
      <w:marRight w:val="0"/>
      <w:marTop w:val="0"/>
      <w:marBottom w:val="0"/>
      <w:divBdr>
        <w:top w:val="none" w:sz="0" w:space="0" w:color="auto"/>
        <w:left w:val="none" w:sz="0" w:space="0" w:color="auto"/>
        <w:bottom w:val="none" w:sz="0" w:space="0" w:color="auto"/>
        <w:right w:val="none" w:sz="0" w:space="0" w:color="auto"/>
      </w:divBdr>
    </w:div>
    <w:div w:id="1475444327">
      <w:bodyDiv w:val="1"/>
      <w:marLeft w:val="0"/>
      <w:marRight w:val="0"/>
      <w:marTop w:val="0"/>
      <w:marBottom w:val="0"/>
      <w:divBdr>
        <w:top w:val="none" w:sz="0" w:space="0" w:color="auto"/>
        <w:left w:val="none" w:sz="0" w:space="0" w:color="auto"/>
        <w:bottom w:val="none" w:sz="0" w:space="0" w:color="auto"/>
        <w:right w:val="none" w:sz="0" w:space="0" w:color="auto"/>
      </w:divBdr>
    </w:div>
    <w:div w:id="1475482854">
      <w:bodyDiv w:val="1"/>
      <w:marLeft w:val="0"/>
      <w:marRight w:val="0"/>
      <w:marTop w:val="0"/>
      <w:marBottom w:val="0"/>
      <w:divBdr>
        <w:top w:val="none" w:sz="0" w:space="0" w:color="auto"/>
        <w:left w:val="none" w:sz="0" w:space="0" w:color="auto"/>
        <w:bottom w:val="none" w:sz="0" w:space="0" w:color="auto"/>
        <w:right w:val="none" w:sz="0" w:space="0" w:color="auto"/>
      </w:divBdr>
    </w:div>
    <w:div w:id="1475490626">
      <w:bodyDiv w:val="1"/>
      <w:marLeft w:val="0"/>
      <w:marRight w:val="0"/>
      <w:marTop w:val="0"/>
      <w:marBottom w:val="0"/>
      <w:divBdr>
        <w:top w:val="none" w:sz="0" w:space="0" w:color="auto"/>
        <w:left w:val="none" w:sz="0" w:space="0" w:color="auto"/>
        <w:bottom w:val="none" w:sz="0" w:space="0" w:color="auto"/>
        <w:right w:val="none" w:sz="0" w:space="0" w:color="auto"/>
      </w:divBdr>
    </w:div>
    <w:div w:id="1475678045">
      <w:bodyDiv w:val="1"/>
      <w:marLeft w:val="0"/>
      <w:marRight w:val="0"/>
      <w:marTop w:val="0"/>
      <w:marBottom w:val="0"/>
      <w:divBdr>
        <w:top w:val="none" w:sz="0" w:space="0" w:color="auto"/>
        <w:left w:val="none" w:sz="0" w:space="0" w:color="auto"/>
        <w:bottom w:val="none" w:sz="0" w:space="0" w:color="auto"/>
        <w:right w:val="none" w:sz="0" w:space="0" w:color="auto"/>
      </w:divBdr>
    </w:div>
    <w:div w:id="1475680741">
      <w:bodyDiv w:val="1"/>
      <w:marLeft w:val="0"/>
      <w:marRight w:val="0"/>
      <w:marTop w:val="0"/>
      <w:marBottom w:val="0"/>
      <w:divBdr>
        <w:top w:val="none" w:sz="0" w:space="0" w:color="auto"/>
        <w:left w:val="none" w:sz="0" w:space="0" w:color="auto"/>
        <w:bottom w:val="none" w:sz="0" w:space="0" w:color="auto"/>
        <w:right w:val="none" w:sz="0" w:space="0" w:color="auto"/>
      </w:divBdr>
    </w:div>
    <w:div w:id="1475753357">
      <w:bodyDiv w:val="1"/>
      <w:marLeft w:val="0"/>
      <w:marRight w:val="0"/>
      <w:marTop w:val="0"/>
      <w:marBottom w:val="0"/>
      <w:divBdr>
        <w:top w:val="none" w:sz="0" w:space="0" w:color="auto"/>
        <w:left w:val="none" w:sz="0" w:space="0" w:color="auto"/>
        <w:bottom w:val="none" w:sz="0" w:space="0" w:color="auto"/>
        <w:right w:val="none" w:sz="0" w:space="0" w:color="auto"/>
      </w:divBdr>
    </w:div>
    <w:div w:id="1475757029">
      <w:bodyDiv w:val="1"/>
      <w:marLeft w:val="0"/>
      <w:marRight w:val="0"/>
      <w:marTop w:val="0"/>
      <w:marBottom w:val="0"/>
      <w:divBdr>
        <w:top w:val="none" w:sz="0" w:space="0" w:color="auto"/>
        <w:left w:val="none" w:sz="0" w:space="0" w:color="auto"/>
        <w:bottom w:val="none" w:sz="0" w:space="0" w:color="auto"/>
        <w:right w:val="none" w:sz="0" w:space="0" w:color="auto"/>
      </w:divBdr>
    </w:div>
    <w:div w:id="1475835240">
      <w:bodyDiv w:val="1"/>
      <w:marLeft w:val="0"/>
      <w:marRight w:val="0"/>
      <w:marTop w:val="0"/>
      <w:marBottom w:val="0"/>
      <w:divBdr>
        <w:top w:val="none" w:sz="0" w:space="0" w:color="auto"/>
        <w:left w:val="none" w:sz="0" w:space="0" w:color="auto"/>
        <w:bottom w:val="none" w:sz="0" w:space="0" w:color="auto"/>
        <w:right w:val="none" w:sz="0" w:space="0" w:color="auto"/>
      </w:divBdr>
    </w:div>
    <w:div w:id="1476028336">
      <w:bodyDiv w:val="1"/>
      <w:marLeft w:val="0"/>
      <w:marRight w:val="0"/>
      <w:marTop w:val="0"/>
      <w:marBottom w:val="0"/>
      <w:divBdr>
        <w:top w:val="none" w:sz="0" w:space="0" w:color="auto"/>
        <w:left w:val="none" w:sz="0" w:space="0" w:color="auto"/>
        <w:bottom w:val="none" w:sz="0" w:space="0" w:color="auto"/>
        <w:right w:val="none" w:sz="0" w:space="0" w:color="auto"/>
      </w:divBdr>
    </w:div>
    <w:div w:id="1476069113">
      <w:bodyDiv w:val="1"/>
      <w:marLeft w:val="0"/>
      <w:marRight w:val="0"/>
      <w:marTop w:val="0"/>
      <w:marBottom w:val="0"/>
      <w:divBdr>
        <w:top w:val="none" w:sz="0" w:space="0" w:color="auto"/>
        <w:left w:val="none" w:sz="0" w:space="0" w:color="auto"/>
        <w:bottom w:val="none" w:sz="0" w:space="0" w:color="auto"/>
        <w:right w:val="none" w:sz="0" w:space="0" w:color="auto"/>
      </w:divBdr>
    </w:div>
    <w:div w:id="1476139729">
      <w:bodyDiv w:val="1"/>
      <w:marLeft w:val="0"/>
      <w:marRight w:val="0"/>
      <w:marTop w:val="0"/>
      <w:marBottom w:val="0"/>
      <w:divBdr>
        <w:top w:val="none" w:sz="0" w:space="0" w:color="auto"/>
        <w:left w:val="none" w:sz="0" w:space="0" w:color="auto"/>
        <w:bottom w:val="none" w:sz="0" w:space="0" w:color="auto"/>
        <w:right w:val="none" w:sz="0" w:space="0" w:color="auto"/>
      </w:divBdr>
    </w:div>
    <w:div w:id="1476141130">
      <w:bodyDiv w:val="1"/>
      <w:marLeft w:val="0"/>
      <w:marRight w:val="0"/>
      <w:marTop w:val="0"/>
      <w:marBottom w:val="0"/>
      <w:divBdr>
        <w:top w:val="none" w:sz="0" w:space="0" w:color="auto"/>
        <w:left w:val="none" w:sz="0" w:space="0" w:color="auto"/>
        <w:bottom w:val="none" w:sz="0" w:space="0" w:color="auto"/>
        <w:right w:val="none" w:sz="0" w:space="0" w:color="auto"/>
      </w:divBdr>
    </w:div>
    <w:div w:id="1476141187">
      <w:bodyDiv w:val="1"/>
      <w:marLeft w:val="0"/>
      <w:marRight w:val="0"/>
      <w:marTop w:val="0"/>
      <w:marBottom w:val="0"/>
      <w:divBdr>
        <w:top w:val="none" w:sz="0" w:space="0" w:color="auto"/>
        <w:left w:val="none" w:sz="0" w:space="0" w:color="auto"/>
        <w:bottom w:val="none" w:sz="0" w:space="0" w:color="auto"/>
        <w:right w:val="none" w:sz="0" w:space="0" w:color="auto"/>
      </w:divBdr>
    </w:div>
    <w:div w:id="1476141476">
      <w:bodyDiv w:val="1"/>
      <w:marLeft w:val="0"/>
      <w:marRight w:val="0"/>
      <w:marTop w:val="0"/>
      <w:marBottom w:val="0"/>
      <w:divBdr>
        <w:top w:val="none" w:sz="0" w:space="0" w:color="auto"/>
        <w:left w:val="none" w:sz="0" w:space="0" w:color="auto"/>
        <w:bottom w:val="none" w:sz="0" w:space="0" w:color="auto"/>
        <w:right w:val="none" w:sz="0" w:space="0" w:color="auto"/>
      </w:divBdr>
    </w:div>
    <w:div w:id="1476142340">
      <w:bodyDiv w:val="1"/>
      <w:marLeft w:val="0"/>
      <w:marRight w:val="0"/>
      <w:marTop w:val="0"/>
      <w:marBottom w:val="0"/>
      <w:divBdr>
        <w:top w:val="none" w:sz="0" w:space="0" w:color="auto"/>
        <w:left w:val="none" w:sz="0" w:space="0" w:color="auto"/>
        <w:bottom w:val="none" w:sz="0" w:space="0" w:color="auto"/>
        <w:right w:val="none" w:sz="0" w:space="0" w:color="auto"/>
      </w:divBdr>
    </w:div>
    <w:div w:id="1476214632">
      <w:bodyDiv w:val="1"/>
      <w:marLeft w:val="0"/>
      <w:marRight w:val="0"/>
      <w:marTop w:val="0"/>
      <w:marBottom w:val="0"/>
      <w:divBdr>
        <w:top w:val="none" w:sz="0" w:space="0" w:color="auto"/>
        <w:left w:val="none" w:sz="0" w:space="0" w:color="auto"/>
        <w:bottom w:val="none" w:sz="0" w:space="0" w:color="auto"/>
        <w:right w:val="none" w:sz="0" w:space="0" w:color="auto"/>
      </w:divBdr>
    </w:div>
    <w:div w:id="1476216727">
      <w:bodyDiv w:val="1"/>
      <w:marLeft w:val="0"/>
      <w:marRight w:val="0"/>
      <w:marTop w:val="0"/>
      <w:marBottom w:val="0"/>
      <w:divBdr>
        <w:top w:val="none" w:sz="0" w:space="0" w:color="auto"/>
        <w:left w:val="none" w:sz="0" w:space="0" w:color="auto"/>
        <w:bottom w:val="none" w:sz="0" w:space="0" w:color="auto"/>
        <w:right w:val="none" w:sz="0" w:space="0" w:color="auto"/>
      </w:divBdr>
    </w:div>
    <w:div w:id="1476218515">
      <w:bodyDiv w:val="1"/>
      <w:marLeft w:val="0"/>
      <w:marRight w:val="0"/>
      <w:marTop w:val="0"/>
      <w:marBottom w:val="0"/>
      <w:divBdr>
        <w:top w:val="none" w:sz="0" w:space="0" w:color="auto"/>
        <w:left w:val="none" w:sz="0" w:space="0" w:color="auto"/>
        <w:bottom w:val="none" w:sz="0" w:space="0" w:color="auto"/>
        <w:right w:val="none" w:sz="0" w:space="0" w:color="auto"/>
      </w:divBdr>
    </w:div>
    <w:div w:id="1476218624">
      <w:bodyDiv w:val="1"/>
      <w:marLeft w:val="0"/>
      <w:marRight w:val="0"/>
      <w:marTop w:val="0"/>
      <w:marBottom w:val="0"/>
      <w:divBdr>
        <w:top w:val="none" w:sz="0" w:space="0" w:color="auto"/>
        <w:left w:val="none" w:sz="0" w:space="0" w:color="auto"/>
        <w:bottom w:val="none" w:sz="0" w:space="0" w:color="auto"/>
        <w:right w:val="none" w:sz="0" w:space="0" w:color="auto"/>
      </w:divBdr>
    </w:div>
    <w:div w:id="1476265695">
      <w:bodyDiv w:val="1"/>
      <w:marLeft w:val="0"/>
      <w:marRight w:val="0"/>
      <w:marTop w:val="0"/>
      <w:marBottom w:val="0"/>
      <w:divBdr>
        <w:top w:val="none" w:sz="0" w:space="0" w:color="auto"/>
        <w:left w:val="none" w:sz="0" w:space="0" w:color="auto"/>
        <w:bottom w:val="none" w:sz="0" w:space="0" w:color="auto"/>
        <w:right w:val="none" w:sz="0" w:space="0" w:color="auto"/>
      </w:divBdr>
    </w:div>
    <w:div w:id="1476292793">
      <w:bodyDiv w:val="1"/>
      <w:marLeft w:val="0"/>
      <w:marRight w:val="0"/>
      <w:marTop w:val="0"/>
      <w:marBottom w:val="0"/>
      <w:divBdr>
        <w:top w:val="none" w:sz="0" w:space="0" w:color="auto"/>
        <w:left w:val="none" w:sz="0" w:space="0" w:color="auto"/>
        <w:bottom w:val="none" w:sz="0" w:space="0" w:color="auto"/>
        <w:right w:val="none" w:sz="0" w:space="0" w:color="auto"/>
      </w:divBdr>
    </w:div>
    <w:div w:id="1476410203">
      <w:bodyDiv w:val="1"/>
      <w:marLeft w:val="0"/>
      <w:marRight w:val="0"/>
      <w:marTop w:val="0"/>
      <w:marBottom w:val="0"/>
      <w:divBdr>
        <w:top w:val="none" w:sz="0" w:space="0" w:color="auto"/>
        <w:left w:val="none" w:sz="0" w:space="0" w:color="auto"/>
        <w:bottom w:val="none" w:sz="0" w:space="0" w:color="auto"/>
        <w:right w:val="none" w:sz="0" w:space="0" w:color="auto"/>
      </w:divBdr>
    </w:div>
    <w:div w:id="1476482111">
      <w:bodyDiv w:val="1"/>
      <w:marLeft w:val="0"/>
      <w:marRight w:val="0"/>
      <w:marTop w:val="0"/>
      <w:marBottom w:val="0"/>
      <w:divBdr>
        <w:top w:val="none" w:sz="0" w:space="0" w:color="auto"/>
        <w:left w:val="none" w:sz="0" w:space="0" w:color="auto"/>
        <w:bottom w:val="none" w:sz="0" w:space="0" w:color="auto"/>
        <w:right w:val="none" w:sz="0" w:space="0" w:color="auto"/>
      </w:divBdr>
    </w:div>
    <w:div w:id="1476484494">
      <w:bodyDiv w:val="1"/>
      <w:marLeft w:val="0"/>
      <w:marRight w:val="0"/>
      <w:marTop w:val="0"/>
      <w:marBottom w:val="0"/>
      <w:divBdr>
        <w:top w:val="none" w:sz="0" w:space="0" w:color="auto"/>
        <w:left w:val="none" w:sz="0" w:space="0" w:color="auto"/>
        <w:bottom w:val="none" w:sz="0" w:space="0" w:color="auto"/>
        <w:right w:val="none" w:sz="0" w:space="0" w:color="auto"/>
      </w:divBdr>
    </w:div>
    <w:div w:id="1476682907">
      <w:bodyDiv w:val="1"/>
      <w:marLeft w:val="0"/>
      <w:marRight w:val="0"/>
      <w:marTop w:val="0"/>
      <w:marBottom w:val="0"/>
      <w:divBdr>
        <w:top w:val="none" w:sz="0" w:space="0" w:color="auto"/>
        <w:left w:val="none" w:sz="0" w:space="0" w:color="auto"/>
        <w:bottom w:val="none" w:sz="0" w:space="0" w:color="auto"/>
        <w:right w:val="none" w:sz="0" w:space="0" w:color="auto"/>
      </w:divBdr>
    </w:div>
    <w:div w:id="1476723836">
      <w:bodyDiv w:val="1"/>
      <w:marLeft w:val="0"/>
      <w:marRight w:val="0"/>
      <w:marTop w:val="0"/>
      <w:marBottom w:val="0"/>
      <w:divBdr>
        <w:top w:val="none" w:sz="0" w:space="0" w:color="auto"/>
        <w:left w:val="none" w:sz="0" w:space="0" w:color="auto"/>
        <w:bottom w:val="none" w:sz="0" w:space="0" w:color="auto"/>
        <w:right w:val="none" w:sz="0" w:space="0" w:color="auto"/>
      </w:divBdr>
    </w:div>
    <w:div w:id="1476795701">
      <w:bodyDiv w:val="1"/>
      <w:marLeft w:val="0"/>
      <w:marRight w:val="0"/>
      <w:marTop w:val="0"/>
      <w:marBottom w:val="0"/>
      <w:divBdr>
        <w:top w:val="none" w:sz="0" w:space="0" w:color="auto"/>
        <w:left w:val="none" w:sz="0" w:space="0" w:color="auto"/>
        <w:bottom w:val="none" w:sz="0" w:space="0" w:color="auto"/>
        <w:right w:val="none" w:sz="0" w:space="0" w:color="auto"/>
      </w:divBdr>
    </w:div>
    <w:div w:id="1476871007">
      <w:bodyDiv w:val="1"/>
      <w:marLeft w:val="0"/>
      <w:marRight w:val="0"/>
      <w:marTop w:val="0"/>
      <w:marBottom w:val="0"/>
      <w:divBdr>
        <w:top w:val="none" w:sz="0" w:space="0" w:color="auto"/>
        <w:left w:val="none" w:sz="0" w:space="0" w:color="auto"/>
        <w:bottom w:val="none" w:sz="0" w:space="0" w:color="auto"/>
        <w:right w:val="none" w:sz="0" w:space="0" w:color="auto"/>
      </w:divBdr>
    </w:div>
    <w:div w:id="1476872039">
      <w:bodyDiv w:val="1"/>
      <w:marLeft w:val="0"/>
      <w:marRight w:val="0"/>
      <w:marTop w:val="0"/>
      <w:marBottom w:val="0"/>
      <w:divBdr>
        <w:top w:val="none" w:sz="0" w:space="0" w:color="auto"/>
        <w:left w:val="none" w:sz="0" w:space="0" w:color="auto"/>
        <w:bottom w:val="none" w:sz="0" w:space="0" w:color="auto"/>
        <w:right w:val="none" w:sz="0" w:space="0" w:color="auto"/>
      </w:divBdr>
    </w:div>
    <w:div w:id="1476919655">
      <w:bodyDiv w:val="1"/>
      <w:marLeft w:val="0"/>
      <w:marRight w:val="0"/>
      <w:marTop w:val="0"/>
      <w:marBottom w:val="0"/>
      <w:divBdr>
        <w:top w:val="none" w:sz="0" w:space="0" w:color="auto"/>
        <w:left w:val="none" w:sz="0" w:space="0" w:color="auto"/>
        <w:bottom w:val="none" w:sz="0" w:space="0" w:color="auto"/>
        <w:right w:val="none" w:sz="0" w:space="0" w:color="auto"/>
      </w:divBdr>
    </w:div>
    <w:div w:id="1477067698">
      <w:bodyDiv w:val="1"/>
      <w:marLeft w:val="0"/>
      <w:marRight w:val="0"/>
      <w:marTop w:val="0"/>
      <w:marBottom w:val="0"/>
      <w:divBdr>
        <w:top w:val="none" w:sz="0" w:space="0" w:color="auto"/>
        <w:left w:val="none" w:sz="0" w:space="0" w:color="auto"/>
        <w:bottom w:val="none" w:sz="0" w:space="0" w:color="auto"/>
        <w:right w:val="none" w:sz="0" w:space="0" w:color="auto"/>
      </w:divBdr>
    </w:div>
    <w:div w:id="1477138744">
      <w:bodyDiv w:val="1"/>
      <w:marLeft w:val="0"/>
      <w:marRight w:val="0"/>
      <w:marTop w:val="0"/>
      <w:marBottom w:val="0"/>
      <w:divBdr>
        <w:top w:val="none" w:sz="0" w:space="0" w:color="auto"/>
        <w:left w:val="none" w:sz="0" w:space="0" w:color="auto"/>
        <w:bottom w:val="none" w:sz="0" w:space="0" w:color="auto"/>
        <w:right w:val="none" w:sz="0" w:space="0" w:color="auto"/>
      </w:divBdr>
    </w:div>
    <w:div w:id="1477181725">
      <w:bodyDiv w:val="1"/>
      <w:marLeft w:val="0"/>
      <w:marRight w:val="0"/>
      <w:marTop w:val="0"/>
      <w:marBottom w:val="0"/>
      <w:divBdr>
        <w:top w:val="none" w:sz="0" w:space="0" w:color="auto"/>
        <w:left w:val="none" w:sz="0" w:space="0" w:color="auto"/>
        <w:bottom w:val="none" w:sz="0" w:space="0" w:color="auto"/>
        <w:right w:val="none" w:sz="0" w:space="0" w:color="auto"/>
      </w:divBdr>
    </w:div>
    <w:div w:id="1477188207">
      <w:bodyDiv w:val="1"/>
      <w:marLeft w:val="0"/>
      <w:marRight w:val="0"/>
      <w:marTop w:val="0"/>
      <w:marBottom w:val="0"/>
      <w:divBdr>
        <w:top w:val="none" w:sz="0" w:space="0" w:color="auto"/>
        <w:left w:val="none" w:sz="0" w:space="0" w:color="auto"/>
        <w:bottom w:val="none" w:sz="0" w:space="0" w:color="auto"/>
        <w:right w:val="none" w:sz="0" w:space="0" w:color="auto"/>
      </w:divBdr>
    </w:div>
    <w:div w:id="1477264712">
      <w:bodyDiv w:val="1"/>
      <w:marLeft w:val="0"/>
      <w:marRight w:val="0"/>
      <w:marTop w:val="0"/>
      <w:marBottom w:val="0"/>
      <w:divBdr>
        <w:top w:val="none" w:sz="0" w:space="0" w:color="auto"/>
        <w:left w:val="none" w:sz="0" w:space="0" w:color="auto"/>
        <w:bottom w:val="none" w:sz="0" w:space="0" w:color="auto"/>
        <w:right w:val="none" w:sz="0" w:space="0" w:color="auto"/>
      </w:divBdr>
    </w:div>
    <w:div w:id="1477336744">
      <w:bodyDiv w:val="1"/>
      <w:marLeft w:val="0"/>
      <w:marRight w:val="0"/>
      <w:marTop w:val="0"/>
      <w:marBottom w:val="0"/>
      <w:divBdr>
        <w:top w:val="none" w:sz="0" w:space="0" w:color="auto"/>
        <w:left w:val="none" w:sz="0" w:space="0" w:color="auto"/>
        <w:bottom w:val="none" w:sz="0" w:space="0" w:color="auto"/>
        <w:right w:val="none" w:sz="0" w:space="0" w:color="auto"/>
      </w:divBdr>
    </w:div>
    <w:div w:id="1477381003">
      <w:bodyDiv w:val="1"/>
      <w:marLeft w:val="0"/>
      <w:marRight w:val="0"/>
      <w:marTop w:val="0"/>
      <w:marBottom w:val="0"/>
      <w:divBdr>
        <w:top w:val="none" w:sz="0" w:space="0" w:color="auto"/>
        <w:left w:val="none" w:sz="0" w:space="0" w:color="auto"/>
        <w:bottom w:val="none" w:sz="0" w:space="0" w:color="auto"/>
        <w:right w:val="none" w:sz="0" w:space="0" w:color="auto"/>
      </w:divBdr>
    </w:div>
    <w:div w:id="1477456771">
      <w:bodyDiv w:val="1"/>
      <w:marLeft w:val="0"/>
      <w:marRight w:val="0"/>
      <w:marTop w:val="0"/>
      <w:marBottom w:val="0"/>
      <w:divBdr>
        <w:top w:val="none" w:sz="0" w:space="0" w:color="auto"/>
        <w:left w:val="none" w:sz="0" w:space="0" w:color="auto"/>
        <w:bottom w:val="none" w:sz="0" w:space="0" w:color="auto"/>
        <w:right w:val="none" w:sz="0" w:space="0" w:color="auto"/>
      </w:divBdr>
    </w:div>
    <w:div w:id="1477647549">
      <w:bodyDiv w:val="1"/>
      <w:marLeft w:val="0"/>
      <w:marRight w:val="0"/>
      <w:marTop w:val="0"/>
      <w:marBottom w:val="0"/>
      <w:divBdr>
        <w:top w:val="none" w:sz="0" w:space="0" w:color="auto"/>
        <w:left w:val="none" w:sz="0" w:space="0" w:color="auto"/>
        <w:bottom w:val="none" w:sz="0" w:space="0" w:color="auto"/>
        <w:right w:val="none" w:sz="0" w:space="0" w:color="auto"/>
      </w:divBdr>
    </w:div>
    <w:div w:id="1477648782">
      <w:bodyDiv w:val="1"/>
      <w:marLeft w:val="0"/>
      <w:marRight w:val="0"/>
      <w:marTop w:val="0"/>
      <w:marBottom w:val="0"/>
      <w:divBdr>
        <w:top w:val="none" w:sz="0" w:space="0" w:color="auto"/>
        <w:left w:val="none" w:sz="0" w:space="0" w:color="auto"/>
        <w:bottom w:val="none" w:sz="0" w:space="0" w:color="auto"/>
        <w:right w:val="none" w:sz="0" w:space="0" w:color="auto"/>
      </w:divBdr>
    </w:div>
    <w:div w:id="1477718430">
      <w:bodyDiv w:val="1"/>
      <w:marLeft w:val="0"/>
      <w:marRight w:val="0"/>
      <w:marTop w:val="0"/>
      <w:marBottom w:val="0"/>
      <w:divBdr>
        <w:top w:val="none" w:sz="0" w:space="0" w:color="auto"/>
        <w:left w:val="none" w:sz="0" w:space="0" w:color="auto"/>
        <w:bottom w:val="none" w:sz="0" w:space="0" w:color="auto"/>
        <w:right w:val="none" w:sz="0" w:space="0" w:color="auto"/>
      </w:divBdr>
    </w:div>
    <w:div w:id="1477720094">
      <w:bodyDiv w:val="1"/>
      <w:marLeft w:val="0"/>
      <w:marRight w:val="0"/>
      <w:marTop w:val="0"/>
      <w:marBottom w:val="0"/>
      <w:divBdr>
        <w:top w:val="none" w:sz="0" w:space="0" w:color="auto"/>
        <w:left w:val="none" w:sz="0" w:space="0" w:color="auto"/>
        <w:bottom w:val="none" w:sz="0" w:space="0" w:color="auto"/>
        <w:right w:val="none" w:sz="0" w:space="0" w:color="auto"/>
      </w:divBdr>
    </w:div>
    <w:div w:id="1477792742">
      <w:bodyDiv w:val="1"/>
      <w:marLeft w:val="0"/>
      <w:marRight w:val="0"/>
      <w:marTop w:val="0"/>
      <w:marBottom w:val="0"/>
      <w:divBdr>
        <w:top w:val="none" w:sz="0" w:space="0" w:color="auto"/>
        <w:left w:val="none" w:sz="0" w:space="0" w:color="auto"/>
        <w:bottom w:val="none" w:sz="0" w:space="0" w:color="auto"/>
        <w:right w:val="none" w:sz="0" w:space="0" w:color="auto"/>
      </w:divBdr>
    </w:div>
    <w:div w:id="1477794740">
      <w:bodyDiv w:val="1"/>
      <w:marLeft w:val="0"/>
      <w:marRight w:val="0"/>
      <w:marTop w:val="0"/>
      <w:marBottom w:val="0"/>
      <w:divBdr>
        <w:top w:val="none" w:sz="0" w:space="0" w:color="auto"/>
        <w:left w:val="none" w:sz="0" w:space="0" w:color="auto"/>
        <w:bottom w:val="none" w:sz="0" w:space="0" w:color="auto"/>
        <w:right w:val="none" w:sz="0" w:space="0" w:color="auto"/>
      </w:divBdr>
    </w:div>
    <w:div w:id="1477795623">
      <w:bodyDiv w:val="1"/>
      <w:marLeft w:val="0"/>
      <w:marRight w:val="0"/>
      <w:marTop w:val="0"/>
      <w:marBottom w:val="0"/>
      <w:divBdr>
        <w:top w:val="none" w:sz="0" w:space="0" w:color="auto"/>
        <w:left w:val="none" w:sz="0" w:space="0" w:color="auto"/>
        <w:bottom w:val="none" w:sz="0" w:space="0" w:color="auto"/>
        <w:right w:val="none" w:sz="0" w:space="0" w:color="auto"/>
      </w:divBdr>
    </w:div>
    <w:div w:id="1477912330">
      <w:bodyDiv w:val="1"/>
      <w:marLeft w:val="0"/>
      <w:marRight w:val="0"/>
      <w:marTop w:val="0"/>
      <w:marBottom w:val="0"/>
      <w:divBdr>
        <w:top w:val="none" w:sz="0" w:space="0" w:color="auto"/>
        <w:left w:val="none" w:sz="0" w:space="0" w:color="auto"/>
        <w:bottom w:val="none" w:sz="0" w:space="0" w:color="auto"/>
        <w:right w:val="none" w:sz="0" w:space="0" w:color="auto"/>
      </w:divBdr>
    </w:div>
    <w:div w:id="1478110519">
      <w:bodyDiv w:val="1"/>
      <w:marLeft w:val="0"/>
      <w:marRight w:val="0"/>
      <w:marTop w:val="0"/>
      <w:marBottom w:val="0"/>
      <w:divBdr>
        <w:top w:val="none" w:sz="0" w:space="0" w:color="auto"/>
        <w:left w:val="none" w:sz="0" w:space="0" w:color="auto"/>
        <w:bottom w:val="none" w:sz="0" w:space="0" w:color="auto"/>
        <w:right w:val="none" w:sz="0" w:space="0" w:color="auto"/>
      </w:divBdr>
    </w:div>
    <w:div w:id="1478187823">
      <w:bodyDiv w:val="1"/>
      <w:marLeft w:val="0"/>
      <w:marRight w:val="0"/>
      <w:marTop w:val="0"/>
      <w:marBottom w:val="0"/>
      <w:divBdr>
        <w:top w:val="none" w:sz="0" w:space="0" w:color="auto"/>
        <w:left w:val="none" w:sz="0" w:space="0" w:color="auto"/>
        <w:bottom w:val="none" w:sz="0" w:space="0" w:color="auto"/>
        <w:right w:val="none" w:sz="0" w:space="0" w:color="auto"/>
      </w:divBdr>
    </w:div>
    <w:div w:id="1478260379">
      <w:bodyDiv w:val="1"/>
      <w:marLeft w:val="0"/>
      <w:marRight w:val="0"/>
      <w:marTop w:val="0"/>
      <w:marBottom w:val="0"/>
      <w:divBdr>
        <w:top w:val="none" w:sz="0" w:space="0" w:color="auto"/>
        <w:left w:val="none" w:sz="0" w:space="0" w:color="auto"/>
        <w:bottom w:val="none" w:sz="0" w:space="0" w:color="auto"/>
        <w:right w:val="none" w:sz="0" w:space="0" w:color="auto"/>
      </w:divBdr>
    </w:div>
    <w:div w:id="1478262379">
      <w:bodyDiv w:val="1"/>
      <w:marLeft w:val="0"/>
      <w:marRight w:val="0"/>
      <w:marTop w:val="0"/>
      <w:marBottom w:val="0"/>
      <w:divBdr>
        <w:top w:val="none" w:sz="0" w:space="0" w:color="auto"/>
        <w:left w:val="none" w:sz="0" w:space="0" w:color="auto"/>
        <w:bottom w:val="none" w:sz="0" w:space="0" w:color="auto"/>
        <w:right w:val="none" w:sz="0" w:space="0" w:color="auto"/>
      </w:divBdr>
    </w:div>
    <w:div w:id="1478378694">
      <w:bodyDiv w:val="1"/>
      <w:marLeft w:val="0"/>
      <w:marRight w:val="0"/>
      <w:marTop w:val="0"/>
      <w:marBottom w:val="0"/>
      <w:divBdr>
        <w:top w:val="none" w:sz="0" w:space="0" w:color="auto"/>
        <w:left w:val="none" w:sz="0" w:space="0" w:color="auto"/>
        <w:bottom w:val="none" w:sz="0" w:space="0" w:color="auto"/>
        <w:right w:val="none" w:sz="0" w:space="0" w:color="auto"/>
      </w:divBdr>
    </w:div>
    <w:div w:id="1478380992">
      <w:bodyDiv w:val="1"/>
      <w:marLeft w:val="0"/>
      <w:marRight w:val="0"/>
      <w:marTop w:val="0"/>
      <w:marBottom w:val="0"/>
      <w:divBdr>
        <w:top w:val="none" w:sz="0" w:space="0" w:color="auto"/>
        <w:left w:val="none" w:sz="0" w:space="0" w:color="auto"/>
        <w:bottom w:val="none" w:sz="0" w:space="0" w:color="auto"/>
        <w:right w:val="none" w:sz="0" w:space="0" w:color="auto"/>
      </w:divBdr>
    </w:div>
    <w:div w:id="1478452261">
      <w:bodyDiv w:val="1"/>
      <w:marLeft w:val="0"/>
      <w:marRight w:val="0"/>
      <w:marTop w:val="0"/>
      <w:marBottom w:val="0"/>
      <w:divBdr>
        <w:top w:val="none" w:sz="0" w:space="0" w:color="auto"/>
        <w:left w:val="none" w:sz="0" w:space="0" w:color="auto"/>
        <w:bottom w:val="none" w:sz="0" w:space="0" w:color="auto"/>
        <w:right w:val="none" w:sz="0" w:space="0" w:color="auto"/>
      </w:divBdr>
    </w:div>
    <w:div w:id="1478453999">
      <w:bodyDiv w:val="1"/>
      <w:marLeft w:val="0"/>
      <w:marRight w:val="0"/>
      <w:marTop w:val="0"/>
      <w:marBottom w:val="0"/>
      <w:divBdr>
        <w:top w:val="none" w:sz="0" w:space="0" w:color="auto"/>
        <w:left w:val="none" w:sz="0" w:space="0" w:color="auto"/>
        <w:bottom w:val="none" w:sz="0" w:space="0" w:color="auto"/>
        <w:right w:val="none" w:sz="0" w:space="0" w:color="auto"/>
      </w:divBdr>
    </w:div>
    <w:div w:id="1478492365">
      <w:bodyDiv w:val="1"/>
      <w:marLeft w:val="0"/>
      <w:marRight w:val="0"/>
      <w:marTop w:val="0"/>
      <w:marBottom w:val="0"/>
      <w:divBdr>
        <w:top w:val="none" w:sz="0" w:space="0" w:color="auto"/>
        <w:left w:val="none" w:sz="0" w:space="0" w:color="auto"/>
        <w:bottom w:val="none" w:sz="0" w:space="0" w:color="auto"/>
        <w:right w:val="none" w:sz="0" w:space="0" w:color="auto"/>
      </w:divBdr>
    </w:div>
    <w:div w:id="1478493376">
      <w:bodyDiv w:val="1"/>
      <w:marLeft w:val="0"/>
      <w:marRight w:val="0"/>
      <w:marTop w:val="0"/>
      <w:marBottom w:val="0"/>
      <w:divBdr>
        <w:top w:val="none" w:sz="0" w:space="0" w:color="auto"/>
        <w:left w:val="none" w:sz="0" w:space="0" w:color="auto"/>
        <w:bottom w:val="none" w:sz="0" w:space="0" w:color="auto"/>
        <w:right w:val="none" w:sz="0" w:space="0" w:color="auto"/>
      </w:divBdr>
    </w:div>
    <w:div w:id="1478495626">
      <w:bodyDiv w:val="1"/>
      <w:marLeft w:val="0"/>
      <w:marRight w:val="0"/>
      <w:marTop w:val="0"/>
      <w:marBottom w:val="0"/>
      <w:divBdr>
        <w:top w:val="none" w:sz="0" w:space="0" w:color="auto"/>
        <w:left w:val="none" w:sz="0" w:space="0" w:color="auto"/>
        <w:bottom w:val="none" w:sz="0" w:space="0" w:color="auto"/>
        <w:right w:val="none" w:sz="0" w:space="0" w:color="auto"/>
      </w:divBdr>
    </w:div>
    <w:div w:id="1478495749">
      <w:bodyDiv w:val="1"/>
      <w:marLeft w:val="0"/>
      <w:marRight w:val="0"/>
      <w:marTop w:val="0"/>
      <w:marBottom w:val="0"/>
      <w:divBdr>
        <w:top w:val="none" w:sz="0" w:space="0" w:color="auto"/>
        <w:left w:val="none" w:sz="0" w:space="0" w:color="auto"/>
        <w:bottom w:val="none" w:sz="0" w:space="0" w:color="auto"/>
        <w:right w:val="none" w:sz="0" w:space="0" w:color="auto"/>
      </w:divBdr>
    </w:div>
    <w:div w:id="1478496618">
      <w:bodyDiv w:val="1"/>
      <w:marLeft w:val="0"/>
      <w:marRight w:val="0"/>
      <w:marTop w:val="0"/>
      <w:marBottom w:val="0"/>
      <w:divBdr>
        <w:top w:val="none" w:sz="0" w:space="0" w:color="auto"/>
        <w:left w:val="none" w:sz="0" w:space="0" w:color="auto"/>
        <w:bottom w:val="none" w:sz="0" w:space="0" w:color="auto"/>
        <w:right w:val="none" w:sz="0" w:space="0" w:color="auto"/>
      </w:divBdr>
    </w:div>
    <w:div w:id="1478566206">
      <w:bodyDiv w:val="1"/>
      <w:marLeft w:val="0"/>
      <w:marRight w:val="0"/>
      <w:marTop w:val="0"/>
      <w:marBottom w:val="0"/>
      <w:divBdr>
        <w:top w:val="none" w:sz="0" w:space="0" w:color="auto"/>
        <w:left w:val="none" w:sz="0" w:space="0" w:color="auto"/>
        <w:bottom w:val="none" w:sz="0" w:space="0" w:color="auto"/>
        <w:right w:val="none" w:sz="0" w:space="0" w:color="auto"/>
      </w:divBdr>
    </w:div>
    <w:div w:id="1478570330">
      <w:bodyDiv w:val="1"/>
      <w:marLeft w:val="0"/>
      <w:marRight w:val="0"/>
      <w:marTop w:val="0"/>
      <w:marBottom w:val="0"/>
      <w:divBdr>
        <w:top w:val="none" w:sz="0" w:space="0" w:color="auto"/>
        <w:left w:val="none" w:sz="0" w:space="0" w:color="auto"/>
        <w:bottom w:val="none" w:sz="0" w:space="0" w:color="auto"/>
        <w:right w:val="none" w:sz="0" w:space="0" w:color="auto"/>
      </w:divBdr>
    </w:div>
    <w:div w:id="1478570923">
      <w:bodyDiv w:val="1"/>
      <w:marLeft w:val="0"/>
      <w:marRight w:val="0"/>
      <w:marTop w:val="0"/>
      <w:marBottom w:val="0"/>
      <w:divBdr>
        <w:top w:val="none" w:sz="0" w:space="0" w:color="auto"/>
        <w:left w:val="none" w:sz="0" w:space="0" w:color="auto"/>
        <w:bottom w:val="none" w:sz="0" w:space="0" w:color="auto"/>
        <w:right w:val="none" w:sz="0" w:space="0" w:color="auto"/>
      </w:divBdr>
    </w:div>
    <w:div w:id="1478574039">
      <w:bodyDiv w:val="1"/>
      <w:marLeft w:val="0"/>
      <w:marRight w:val="0"/>
      <w:marTop w:val="0"/>
      <w:marBottom w:val="0"/>
      <w:divBdr>
        <w:top w:val="none" w:sz="0" w:space="0" w:color="auto"/>
        <w:left w:val="none" w:sz="0" w:space="0" w:color="auto"/>
        <w:bottom w:val="none" w:sz="0" w:space="0" w:color="auto"/>
        <w:right w:val="none" w:sz="0" w:space="0" w:color="auto"/>
      </w:divBdr>
    </w:div>
    <w:div w:id="1478641744">
      <w:bodyDiv w:val="1"/>
      <w:marLeft w:val="0"/>
      <w:marRight w:val="0"/>
      <w:marTop w:val="0"/>
      <w:marBottom w:val="0"/>
      <w:divBdr>
        <w:top w:val="none" w:sz="0" w:space="0" w:color="auto"/>
        <w:left w:val="none" w:sz="0" w:space="0" w:color="auto"/>
        <w:bottom w:val="none" w:sz="0" w:space="0" w:color="auto"/>
        <w:right w:val="none" w:sz="0" w:space="0" w:color="auto"/>
      </w:divBdr>
    </w:div>
    <w:div w:id="1478958681">
      <w:bodyDiv w:val="1"/>
      <w:marLeft w:val="0"/>
      <w:marRight w:val="0"/>
      <w:marTop w:val="0"/>
      <w:marBottom w:val="0"/>
      <w:divBdr>
        <w:top w:val="none" w:sz="0" w:space="0" w:color="auto"/>
        <w:left w:val="none" w:sz="0" w:space="0" w:color="auto"/>
        <w:bottom w:val="none" w:sz="0" w:space="0" w:color="auto"/>
        <w:right w:val="none" w:sz="0" w:space="0" w:color="auto"/>
      </w:divBdr>
    </w:div>
    <w:div w:id="1479031580">
      <w:bodyDiv w:val="1"/>
      <w:marLeft w:val="0"/>
      <w:marRight w:val="0"/>
      <w:marTop w:val="0"/>
      <w:marBottom w:val="0"/>
      <w:divBdr>
        <w:top w:val="none" w:sz="0" w:space="0" w:color="auto"/>
        <w:left w:val="none" w:sz="0" w:space="0" w:color="auto"/>
        <w:bottom w:val="none" w:sz="0" w:space="0" w:color="auto"/>
        <w:right w:val="none" w:sz="0" w:space="0" w:color="auto"/>
      </w:divBdr>
    </w:div>
    <w:div w:id="1479107144">
      <w:bodyDiv w:val="1"/>
      <w:marLeft w:val="0"/>
      <w:marRight w:val="0"/>
      <w:marTop w:val="0"/>
      <w:marBottom w:val="0"/>
      <w:divBdr>
        <w:top w:val="none" w:sz="0" w:space="0" w:color="auto"/>
        <w:left w:val="none" w:sz="0" w:space="0" w:color="auto"/>
        <w:bottom w:val="none" w:sz="0" w:space="0" w:color="auto"/>
        <w:right w:val="none" w:sz="0" w:space="0" w:color="auto"/>
      </w:divBdr>
    </w:div>
    <w:div w:id="1479226911">
      <w:bodyDiv w:val="1"/>
      <w:marLeft w:val="0"/>
      <w:marRight w:val="0"/>
      <w:marTop w:val="0"/>
      <w:marBottom w:val="0"/>
      <w:divBdr>
        <w:top w:val="none" w:sz="0" w:space="0" w:color="auto"/>
        <w:left w:val="none" w:sz="0" w:space="0" w:color="auto"/>
        <w:bottom w:val="none" w:sz="0" w:space="0" w:color="auto"/>
        <w:right w:val="none" w:sz="0" w:space="0" w:color="auto"/>
      </w:divBdr>
    </w:div>
    <w:div w:id="1479303517">
      <w:bodyDiv w:val="1"/>
      <w:marLeft w:val="0"/>
      <w:marRight w:val="0"/>
      <w:marTop w:val="0"/>
      <w:marBottom w:val="0"/>
      <w:divBdr>
        <w:top w:val="none" w:sz="0" w:space="0" w:color="auto"/>
        <w:left w:val="none" w:sz="0" w:space="0" w:color="auto"/>
        <w:bottom w:val="none" w:sz="0" w:space="0" w:color="auto"/>
        <w:right w:val="none" w:sz="0" w:space="0" w:color="auto"/>
      </w:divBdr>
    </w:div>
    <w:div w:id="1479372456">
      <w:bodyDiv w:val="1"/>
      <w:marLeft w:val="0"/>
      <w:marRight w:val="0"/>
      <w:marTop w:val="0"/>
      <w:marBottom w:val="0"/>
      <w:divBdr>
        <w:top w:val="none" w:sz="0" w:space="0" w:color="auto"/>
        <w:left w:val="none" w:sz="0" w:space="0" w:color="auto"/>
        <w:bottom w:val="none" w:sz="0" w:space="0" w:color="auto"/>
        <w:right w:val="none" w:sz="0" w:space="0" w:color="auto"/>
      </w:divBdr>
    </w:div>
    <w:div w:id="1479414622">
      <w:bodyDiv w:val="1"/>
      <w:marLeft w:val="0"/>
      <w:marRight w:val="0"/>
      <w:marTop w:val="0"/>
      <w:marBottom w:val="0"/>
      <w:divBdr>
        <w:top w:val="none" w:sz="0" w:space="0" w:color="auto"/>
        <w:left w:val="none" w:sz="0" w:space="0" w:color="auto"/>
        <w:bottom w:val="none" w:sz="0" w:space="0" w:color="auto"/>
        <w:right w:val="none" w:sz="0" w:space="0" w:color="auto"/>
      </w:divBdr>
    </w:div>
    <w:div w:id="1479421558">
      <w:bodyDiv w:val="1"/>
      <w:marLeft w:val="0"/>
      <w:marRight w:val="0"/>
      <w:marTop w:val="0"/>
      <w:marBottom w:val="0"/>
      <w:divBdr>
        <w:top w:val="none" w:sz="0" w:space="0" w:color="auto"/>
        <w:left w:val="none" w:sz="0" w:space="0" w:color="auto"/>
        <w:bottom w:val="none" w:sz="0" w:space="0" w:color="auto"/>
        <w:right w:val="none" w:sz="0" w:space="0" w:color="auto"/>
      </w:divBdr>
    </w:div>
    <w:div w:id="1479493138">
      <w:bodyDiv w:val="1"/>
      <w:marLeft w:val="0"/>
      <w:marRight w:val="0"/>
      <w:marTop w:val="0"/>
      <w:marBottom w:val="0"/>
      <w:divBdr>
        <w:top w:val="none" w:sz="0" w:space="0" w:color="auto"/>
        <w:left w:val="none" w:sz="0" w:space="0" w:color="auto"/>
        <w:bottom w:val="none" w:sz="0" w:space="0" w:color="auto"/>
        <w:right w:val="none" w:sz="0" w:space="0" w:color="auto"/>
      </w:divBdr>
    </w:div>
    <w:div w:id="1479497064">
      <w:bodyDiv w:val="1"/>
      <w:marLeft w:val="0"/>
      <w:marRight w:val="0"/>
      <w:marTop w:val="0"/>
      <w:marBottom w:val="0"/>
      <w:divBdr>
        <w:top w:val="none" w:sz="0" w:space="0" w:color="auto"/>
        <w:left w:val="none" w:sz="0" w:space="0" w:color="auto"/>
        <w:bottom w:val="none" w:sz="0" w:space="0" w:color="auto"/>
        <w:right w:val="none" w:sz="0" w:space="0" w:color="auto"/>
      </w:divBdr>
    </w:div>
    <w:div w:id="1479568759">
      <w:bodyDiv w:val="1"/>
      <w:marLeft w:val="0"/>
      <w:marRight w:val="0"/>
      <w:marTop w:val="0"/>
      <w:marBottom w:val="0"/>
      <w:divBdr>
        <w:top w:val="none" w:sz="0" w:space="0" w:color="auto"/>
        <w:left w:val="none" w:sz="0" w:space="0" w:color="auto"/>
        <w:bottom w:val="none" w:sz="0" w:space="0" w:color="auto"/>
        <w:right w:val="none" w:sz="0" w:space="0" w:color="auto"/>
      </w:divBdr>
    </w:div>
    <w:div w:id="1479616892">
      <w:bodyDiv w:val="1"/>
      <w:marLeft w:val="0"/>
      <w:marRight w:val="0"/>
      <w:marTop w:val="0"/>
      <w:marBottom w:val="0"/>
      <w:divBdr>
        <w:top w:val="none" w:sz="0" w:space="0" w:color="auto"/>
        <w:left w:val="none" w:sz="0" w:space="0" w:color="auto"/>
        <w:bottom w:val="none" w:sz="0" w:space="0" w:color="auto"/>
        <w:right w:val="none" w:sz="0" w:space="0" w:color="auto"/>
      </w:divBdr>
    </w:div>
    <w:div w:id="1479685567">
      <w:bodyDiv w:val="1"/>
      <w:marLeft w:val="0"/>
      <w:marRight w:val="0"/>
      <w:marTop w:val="0"/>
      <w:marBottom w:val="0"/>
      <w:divBdr>
        <w:top w:val="none" w:sz="0" w:space="0" w:color="auto"/>
        <w:left w:val="none" w:sz="0" w:space="0" w:color="auto"/>
        <w:bottom w:val="none" w:sz="0" w:space="0" w:color="auto"/>
        <w:right w:val="none" w:sz="0" w:space="0" w:color="auto"/>
      </w:divBdr>
    </w:div>
    <w:div w:id="1479766656">
      <w:bodyDiv w:val="1"/>
      <w:marLeft w:val="0"/>
      <w:marRight w:val="0"/>
      <w:marTop w:val="0"/>
      <w:marBottom w:val="0"/>
      <w:divBdr>
        <w:top w:val="none" w:sz="0" w:space="0" w:color="auto"/>
        <w:left w:val="none" w:sz="0" w:space="0" w:color="auto"/>
        <w:bottom w:val="none" w:sz="0" w:space="0" w:color="auto"/>
        <w:right w:val="none" w:sz="0" w:space="0" w:color="auto"/>
      </w:divBdr>
    </w:div>
    <w:div w:id="1479767043">
      <w:bodyDiv w:val="1"/>
      <w:marLeft w:val="0"/>
      <w:marRight w:val="0"/>
      <w:marTop w:val="0"/>
      <w:marBottom w:val="0"/>
      <w:divBdr>
        <w:top w:val="none" w:sz="0" w:space="0" w:color="auto"/>
        <w:left w:val="none" w:sz="0" w:space="0" w:color="auto"/>
        <w:bottom w:val="none" w:sz="0" w:space="0" w:color="auto"/>
        <w:right w:val="none" w:sz="0" w:space="0" w:color="auto"/>
      </w:divBdr>
    </w:div>
    <w:div w:id="1479803237">
      <w:bodyDiv w:val="1"/>
      <w:marLeft w:val="0"/>
      <w:marRight w:val="0"/>
      <w:marTop w:val="0"/>
      <w:marBottom w:val="0"/>
      <w:divBdr>
        <w:top w:val="none" w:sz="0" w:space="0" w:color="auto"/>
        <w:left w:val="none" w:sz="0" w:space="0" w:color="auto"/>
        <w:bottom w:val="none" w:sz="0" w:space="0" w:color="auto"/>
        <w:right w:val="none" w:sz="0" w:space="0" w:color="auto"/>
      </w:divBdr>
    </w:div>
    <w:div w:id="1479951731">
      <w:bodyDiv w:val="1"/>
      <w:marLeft w:val="0"/>
      <w:marRight w:val="0"/>
      <w:marTop w:val="0"/>
      <w:marBottom w:val="0"/>
      <w:divBdr>
        <w:top w:val="none" w:sz="0" w:space="0" w:color="auto"/>
        <w:left w:val="none" w:sz="0" w:space="0" w:color="auto"/>
        <w:bottom w:val="none" w:sz="0" w:space="0" w:color="auto"/>
        <w:right w:val="none" w:sz="0" w:space="0" w:color="auto"/>
      </w:divBdr>
    </w:div>
    <w:div w:id="1479956606">
      <w:bodyDiv w:val="1"/>
      <w:marLeft w:val="0"/>
      <w:marRight w:val="0"/>
      <w:marTop w:val="0"/>
      <w:marBottom w:val="0"/>
      <w:divBdr>
        <w:top w:val="none" w:sz="0" w:space="0" w:color="auto"/>
        <w:left w:val="none" w:sz="0" w:space="0" w:color="auto"/>
        <w:bottom w:val="none" w:sz="0" w:space="0" w:color="auto"/>
        <w:right w:val="none" w:sz="0" w:space="0" w:color="auto"/>
      </w:divBdr>
    </w:div>
    <w:div w:id="1480000171">
      <w:bodyDiv w:val="1"/>
      <w:marLeft w:val="0"/>
      <w:marRight w:val="0"/>
      <w:marTop w:val="0"/>
      <w:marBottom w:val="0"/>
      <w:divBdr>
        <w:top w:val="none" w:sz="0" w:space="0" w:color="auto"/>
        <w:left w:val="none" w:sz="0" w:space="0" w:color="auto"/>
        <w:bottom w:val="none" w:sz="0" w:space="0" w:color="auto"/>
        <w:right w:val="none" w:sz="0" w:space="0" w:color="auto"/>
      </w:divBdr>
    </w:div>
    <w:div w:id="1480078917">
      <w:bodyDiv w:val="1"/>
      <w:marLeft w:val="0"/>
      <w:marRight w:val="0"/>
      <w:marTop w:val="0"/>
      <w:marBottom w:val="0"/>
      <w:divBdr>
        <w:top w:val="none" w:sz="0" w:space="0" w:color="auto"/>
        <w:left w:val="none" w:sz="0" w:space="0" w:color="auto"/>
        <w:bottom w:val="none" w:sz="0" w:space="0" w:color="auto"/>
        <w:right w:val="none" w:sz="0" w:space="0" w:color="auto"/>
      </w:divBdr>
    </w:div>
    <w:div w:id="1480227564">
      <w:bodyDiv w:val="1"/>
      <w:marLeft w:val="0"/>
      <w:marRight w:val="0"/>
      <w:marTop w:val="0"/>
      <w:marBottom w:val="0"/>
      <w:divBdr>
        <w:top w:val="none" w:sz="0" w:space="0" w:color="auto"/>
        <w:left w:val="none" w:sz="0" w:space="0" w:color="auto"/>
        <w:bottom w:val="none" w:sz="0" w:space="0" w:color="auto"/>
        <w:right w:val="none" w:sz="0" w:space="0" w:color="auto"/>
      </w:divBdr>
    </w:div>
    <w:div w:id="1480268375">
      <w:bodyDiv w:val="1"/>
      <w:marLeft w:val="0"/>
      <w:marRight w:val="0"/>
      <w:marTop w:val="0"/>
      <w:marBottom w:val="0"/>
      <w:divBdr>
        <w:top w:val="none" w:sz="0" w:space="0" w:color="auto"/>
        <w:left w:val="none" w:sz="0" w:space="0" w:color="auto"/>
        <w:bottom w:val="none" w:sz="0" w:space="0" w:color="auto"/>
        <w:right w:val="none" w:sz="0" w:space="0" w:color="auto"/>
      </w:divBdr>
    </w:div>
    <w:div w:id="1480272476">
      <w:bodyDiv w:val="1"/>
      <w:marLeft w:val="0"/>
      <w:marRight w:val="0"/>
      <w:marTop w:val="0"/>
      <w:marBottom w:val="0"/>
      <w:divBdr>
        <w:top w:val="none" w:sz="0" w:space="0" w:color="auto"/>
        <w:left w:val="none" w:sz="0" w:space="0" w:color="auto"/>
        <w:bottom w:val="none" w:sz="0" w:space="0" w:color="auto"/>
        <w:right w:val="none" w:sz="0" w:space="0" w:color="auto"/>
      </w:divBdr>
    </w:div>
    <w:div w:id="1480339871">
      <w:bodyDiv w:val="1"/>
      <w:marLeft w:val="0"/>
      <w:marRight w:val="0"/>
      <w:marTop w:val="0"/>
      <w:marBottom w:val="0"/>
      <w:divBdr>
        <w:top w:val="none" w:sz="0" w:space="0" w:color="auto"/>
        <w:left w:val="none" w:sz="0" w:space="0" w:color="auto"/>
        <w:bottom w:val="none" w:sz="0" w:space="0" w:color="auto"/>
        <w:right w:val="none" w:sz="0" w:space="0" w:color="auto"/>
      </w:divBdr>
    </w:div>
    <w:div w:id="1480340753">
      <w:bodyDiv w:val="1"/>
      <w:marLeft w:val="0"/>
      <w:marRight w:val="0"/>
      <w:marTop w:val="0"/>
      <w:marBottom w:val="0"/>
      <w:divBdr>
        <w:top w:val="none" w:sz="0" w:space="0" w:color="auto"/>
        <w:left w:val="none" w:sz="0" w:space="0" w:color="auto"/>
        <w:bottom w:val="none" w:sz="0" w:space="0" w:color="auto"/>
        <w:right w:val="none" w:sz="0" w:space="0" w:color="auto"/>
      </w:divBdr>
    </w:div>
    <w:div w:id="1480460284">
      <w:bodyDiv w:val="1"/>
      <w:marLeft w:val="0"/>
      <w:marRight w:val="0"/>
      <w:marTop w:val="0"/>
      <w:marBottom w:val="0"/>
      <w:divBdr>
        <w:top w:val="none" w:sz="0" w:space="0" w:color="auto"/>
        <w:left w:val="none" w:sz="0" w:space="0" w:color="auto"/>
        <w:bottom w:val="none" w:sz="0" w:space="0" w:color="auto"/>
        <w:right w:val="none" w:sz="0" w:space="0" w:color="auto"/>
      </w:divBdr>
    </w:div>
    <w:div w:id="1480465117">
      <w:bodyDiv w:val="1"/>
      <w:marLeft w:val="0"/>
      <w:marRight w:val="0"/>
      <w:marTop w:val="0"/>
      <w:marBottom w:val="0"/>
      <w:divBdr>
        <w:top w:val="none" w:sz="0" w:space="0" w:color="auto"/>
        <w:left w:val="none" w:sz="0" w:space="0" w:color="auto"/>
        <w:bottom w:val="none" w:sz="0" w:space="0" w:color="auto"/>
        <w:right w:val="none" w:sz="0" w:space="0" w:color="auto"/>
      </w:divBdr>
    </w:div>
    <w:div w:id="1480490426">
      <w:bodyDiv w:val="1"/>
      <w:marLeft w:val="0"/>
      <w:marRight w:val="0"/>
      <w:marTop w:val="0"/>
      <w:marBottom w:val="0"/>
      <w:divBdr>
        <w:top w:val="none" w:sz="0" w:space="0" w:color="auto"/>
        <w:left w:val="none" w:sz="0" w:space="0" w:color="auto"/>
        <w:bottom w:val="none" w:sz="0" w:space="0" w:color="auto"/>
        <w:right w:val="none" w:sz="0" w:space="0" w:color="auto"/>
      </w:divBdr>
    </w:div>
    <w:div w:id="1480490943">
      <w:bodyDiv w:val="1"/>
      <w:marLeft w:val="0"/>
      <w:marRight w:val="0"/>
      <w:marTop w:val="0"/>
      <w:marBottom w:val="0"/>
      <w:divBdr>
        <w:top w:val="none" w:sz="0" w:space="0" w:color="auto"/>
        <w:left w:val="none" w:sz="0" w:space="0" w:color="auto"/>
        <w:bottom w:val="none" w:sz="0" w:space="0" w:color="auto"/>
        <w:right w:val="none" w:sz="0" w:space="0" w:color="auto"/>
      </w:divBdr>
    </w:div>
    <w:div w:id="1480531870">
      <w:bodyDiv w:val="1"/>
      <w:marLeft w:val="0"/>
      <w:marRight w:val="0"/>
      <w:marTop w:val="0"/>
      <w:marBottom w:val="0"/>
      <w:divBdr>
        <w:top w:val="none" w:sz="0" w:space="0" w:color="auto"/>
        <w:left w:val="none" w:sz="0" w:space="0" w:color="auto"/>
        <w:bottom w:val="none" w:sz="0" w:space="0" w:color="auto"/>
        <w:right w:val="none" w:sz="0" w:space="0" w:color="auto"/>
      </w:divBdr>
    </w:div>
    <w:div w:id="1480612562">
      <w:bodyDiv w:val="1"/>
      <w:marLeft w:val="0"/>
      <w:marRight w:val="0"/>
      <w:marTop w:val="0"/>
      <w:marBottom w:val="0"/>
      <w:divBdr>
        <w:top w:val="none" w:sz="0" w:space="0" w:color="auto"/>
        <w:left w:val="none" w:sz="0" w:space="0" w:color="auto"/>
        <w:bottom w:val="none" w:sz="0" w:space="0" w:color="auto"/>
        <w:right w:val="none" w:sz="0" w:space="0" w:color="auto"/>
      </w:divBdr>
    </w:div>
    <w:div w:id="1480724915">
      <w:bodyDiv w:val="1"/>
      <w:marLeft w:val="0"/>
      <w:marRight w:val="0"/>
      <w:marTop w:val="0"/>
      <w:marBottom w:val="0"/>
      <w:divBdr>
        <w:top w:val="none" w:sz="0" w:space="0" w:color="auto"/>
        <w:left w:val="none" w:sz="0" w:space="0" w:color="auto"/>
        <w:bottom w:val="none" w:sz="0" w:space="0" w:color="auto"/>
        <w:right w:val="none" w:sz="0" w:space="0" w:color="auto"/>
      </w:divBdr>
    </w:div>
    <w:div w:id="1480729630">
      <w:bodyDiv w:val="1"/>
      <w:marLeft w:val="0"/>
      <w:marRight w:val="0"/>
      <w:marTop w:val="0"/>
      <w:marBottom w:val="0"/>
      <w:divBdr>
        <w:top w:val="none" w:sz="0" w:space="0" w:color="auto"/>
        <w:left w:val="none" w:sz="0" w:space="0" w:color="auto"/>
        <w:bottom w:val="none" w:sz="0" w:space="0" w:color="auto"/>
        <w:right w:val="none" w:sz="0" w:space="0" w:color="auto"/>
      </w:divBdr>
    </w:div>
    <w:div w:id="1480734504">
      <w:bodyDiv w:val="1"/>
      <w:marLeft w:val="0"/>
      <w:marRight w:val="0"/>
      <w:marTop w:val="0"/>
      <w:marBottom w:val="0"/>
      <w:divBdr>
        <w:top w:val="none" w:sz="0" w:space="0" w:color="auto"/>
        <w:left w:val="none" w:sz="0" w:space="0" w:color="auto"/>
        <w:bottom w:val="none" w:sz="0" w:space="0" w:color="auto"/>
        <w:right w:val="none" w:sz="0" w:space="0" w:color="auto"/>
      </w:divBdr>
    </w:div>
    <w:div w:id="1480808020">
      <w:bodyDiv w:val="1"/>
      <w:marLeft w:val="0"/>
      <w:marRight w:val="0"/>
      <w:marTop w:val="0"/>
      <w:marBottom w:val="0"/>
      <w:divBdr>
        <w:top w:val="none" w:sz="0" w:space="0" w:color="auto"/>
        <w:left w:val="none" w:sz="0" w:space="0" w:color="auto"/>
        <w:bottom w:val="none" w:sz="0" w:space="0" w:color="auto"/>
        <w:right w:val="none" w:sz="0" w:space="0" w:color="auto"/>
      </w:divBdr>
    </w:div>
    <w:div w:id="1480883439">
      <w:bodyDiv w:val="1"/>
      <w:marLeft w:val="0"/>
      <w:marRight w:val="0"/>
      <w:marTop w:val="0"/>
      <w:marBottom w:val="0"/>
      <w:divBdr>
        <w:top w:val="none" w:sz="0" w:space="0" w:color="auto"/>
        <w:left w:val="none" w:sz="0" w:space="0" w:color="auto"/>
        <w:bottom w:val="none" w:sz="0" w:space="0" w:color="auto"/>
        <w:right w:val="none" w:sz="0" w:space="0" w:color="auto"/>
      </w:divBdr>
    </w:div>
    <w:div w:id="1480883612">
      <w:bodyDiv w:val="1"/>
      <w:marLeft w:val="0"/>
      <w:marRight w:val="0"/>
      <w:marTop w:val="0"/>
      <w:marBottom w:val="0"/>
      <w:divBdr>
        <w:top w:val="none" w:sz="0" w:space="0" w:color="auto"/>
        <w:left w:val="none" w:sz="0" w:space="0" w:color="auto"/>
        <w:bottom w:val="none" w:sz="0" w:space="0" w:color="auto"/>
        <w:right w:val="none" w:sz="0" w:space="0" w:color="auto"/>
      </w:divBdr>
    </w:div>
    <w:div w:id="1480993681">
      <w:bodyDiv w:val="1"/>
      <w:marLeft w:val="0"/>
      <w:marRight w:val="0"/>
      <w:marTop w:val="0"/>
      <w:marBottom w:val="0"/>
      <w:divBdr>
        <w:top w:val="none" w:sz="0" w:space="0" w:color="auto"/>
        <w:left w:val="none" w:sz="0" w:space="0" w:color="auto"/>
        <w:bottom w:val="none" w:sz="0" w:space="0" w:color="auto"/>
        <w:right w:val="none" w:sz="0" w:space="0" w:color="auto"/>
      </w:divBdr>
    </w:div>
    <w:div w:id="1480998368">
      <w:bodyDiv w:val="1"/>
      <w:marLeft w:val="0"/>
      <w:marRight w:val="0"/>
      <w:marTop w:val="0"/>
      <w:marBottom w:val="0"/>
      <w:divBdr>
        <w:top w:val="none" w:sz="0" w:space="0" w:color="auto"/>
        <w:left w:val="none" w:sz="0" w:space="0" w:color="auto"/>
        <w:bottom w:val="none" w:sz="0" w:space="0" w:color="auto"/>
        <w:right w:val="none" w:sz="0" w:space="0" w:color="auto"/>
      </w:divBdr>
    </w:div>
    <w:div w:id="1481000169">
      <w:bodyDiv w:val="1"/>
      <w:marLeft w:val="0"/>
      <w:marRight w:val="0"/>
      <w:marTop w:val="0"/>
      <w:marBottom w:val="0"/>
      <w:divBdr>
        <w:top w:val="none" w:sz="0" w:space="0" w:color="auto"/>
        <w:left w:val="none" w:sz="0" w:space="0" w:color="auto"/>
        <w:bottom w:val="none" w:sz="0" w:space="0" w:color="auto"/>
        <w:right w:val="none" w:sz="0" w:space="0" w:color="auto"/>
      </w:divBdr>
    </w:div>
    <w:div w:id="1481074272">
      <w:bodyDiv w:val="1"/>
      <w:marLeft w:val="0"/>
      <w:marRight w:val="0"/>
      <w:marTop w:val="0"/>
      <w:marBottom w:val="0"/>
      <w:divBdr>
        <w:top w:val="none" w:sz="0" w:space="0" w:color="auto"/>
        <w:left w:val="none" w:sz="0" w:space="0" w:color="auto"/>
        <w:bottom w:val="none" w:sz="0" w:space="0" w:color="auto"/>
        <w:right w:val="none" w:sz="0" w:space="0" w:color="auto"/>
      </w:divBdr>
    </w:div>
    <w:div w:id="1481194157">
      <w:bodyDiv w:val="1"/>
      <w:marLeft w:val="0"/>
      <w:marRight w:val="0"/>
      <w:marTop w:val="0"/>
      <w:marBottom w:val="0"/>
      <w:divBdr>
        <w:top w:val="none" w:sz="0" w:space="0" w:color="auto"/>
        <w:left w:val="none" w:sz="0" w:space="0" w:color="auto"/>
        <w:bottom w:val="none" w:sz="0" w:space="0" w:color="auto"/>
        <w:right w:val="none" w:sz="0" w:space="0" w:color="auto"/>
      </w:divBdr>
    </w:div>
    <w:div w:id="1481196145">
      <w:bodyDiv w:val="1"/>
      <w:marLeft w:val="0"/>
      <w:marRight w:val="0"/>
      <w:marTop w:val="0"/>
      <w:marBottom w:val="0"/>
      <w:divBdr>
        <w:top w:val="none" w:sz="0" w:space="0" w:color="auto"/>
        <w:left w:val="none" w:sz="0" w:space="0" w:color="auto"/>
        <w:bottom w:val="none" w:sz="0" w:space="0" w:color="auto"/>
        <w:right w:val="none" w:sz="0" w:space="0" w:color="auto"/>
      </w:divBdr>
    </w:div>
    <w:div w:id="1481313802">
      <w:bodyDiv w:val="1"/>
      <w:marLeft w:val="0"/>
      <w:marRight w:val="0"/>
      <w:marTop w:val="0"/>
      <w:marBottom w:val="0"/>
      <w:divBdr>
        <w:top w:val="none" w:sz="0" w:space="0" w:color="auto"/>
        <w:left w:val="none" w:sz="0" w:space="0" w:color="auto"/>
        <w:bottom w:val="none" w:sz="0" w:space="0" w:color="auto"/>
        <w:right w:val="none" w:sz="0" w:space="0" w:color="auto"/>
      </w:divBdr>
    </w:div>
    <w:div w:id="1481337892">
      <w:bodyDiv w:val="1"/>
      <w:marLeft w:val="0"/>
      <w:marRight w:val="0"/>
      <w:marTop w:val="0"/>
      <w:marBottom w:val="0"/>
      <w:divBdr>
        <w:top w:val="none" w:sz="0" w:space="0" w:color="auto"/>
        <w:left w:val="none" w:sz="0" w:space="0" w:color="auto"/>
        <w:bottom w:val="none" w:sz="0" w:space="0" w:color="auto"/>
        <w:right w:val="none" w:sz="0" w:space="0" w:color="auto"/>
      </w:divBdr>
    </w:div>
    <w:div w:id="1481383775">
      <w:bodyDiv w:val="1"/>
      <w:marLeft w:val="0"/>
      <w:marRight w:val="0"/>
      <w:marTop w:val="0"/>
      <w:marBottom w:val="0"/>
      <w:divBdr>
        <w:top w:val="none" w:sz="0" w:space="0" w:color="auto"/>
        <w:left w:val="none" w:sz="0" w:space="0" w:color="auto"/>
        <w:bottom w:val="none" w:sz="0" w:space="0" w:color="auto"/>
        <w:right w:val="none" w:sz="0" w:space="0" w:color="auto"/>
      </w:divBdr>
    </w:div>
    <w:div w:id="1481459146">
      <w:bodyDiv w:val="1"/>
      <w:marLeft w:val="0"/>
      <w:marRight w:val="0"/>
      <w:marTop w:val="0"/>
      <w:marBottom w:val="0"/>
      <w:divBdr>
        <w:top w:val="none" w:sz="0" w:space="0" w:color="auto"/>
        <w:left w:val="none" w:sz="0" w:space="0" w:color="auto"/>
        <w:bottom w:val="none" w:sz="0" w:space="0" w:color="auto"/>
        <w:right w:val="none" w:sz="0" w:space="0" w:color="auto"/>
      </w:divBdr>
    </w:div>
    <w:div w:id="1481537642">
      <w:bodyDiv w:val="1"/>
      <w:marLeft w:val="0"/>
      <w:marRight w:val="0"/>
      <w:marTop w:val="0"/>
      <w:marBottom w:val="0"/>
      <w:divBdr>
        <w:top w:val="none" w:sz="0" w:space="0" w:color="auto"/>
        <w:left w:val="none" w:sz="0" w:space="0" w:color="auto"/>
        <w:bottom w:val="none" w:sz="0" w:space="0" w:color="auto"/>
        <w:right w:val="none" w:sz="0" w:space="0" w:color="auto"/>
      </w:divBdr>
    </w:div>
    <w:div w:id="1481649508">
      <w:bodyDiv w:val="1"/>
      <w:marLeft w:val="0"/>
      <w:marRight w:val="0"/>
      <w:marTop w:val="0"/>
      <w:marBottom w:val="0"/>
      <w:divBdr>
        <w:top w:val="none" w:sz="0" w:space="0" w:color="auto"/>
        <w:left w:val="none" w:sz="0" w:space="0" w:color="auto"/>
        <w:bottom w:val="none" w:sz="0" w:space="0" w:color="auto"/>
        <w:right w:val="none" w:sz="0" w:space="0" w:color="auto"/>
      </w:divBdr>
    </w:div>
    <w:div w:id="1481649914">
      <w:bodyDiv w:val="1"/>
      <w:marLeft w:val="0"/>
      <w:marRight w:val="0"/>
      <w:marTop w:val="0"/>
      <w:marBottom w:val="0"/>
      <w:divBdr>
        <w:top w:val="none" w:sz="0" w:space="0" w:color="auto"/>
        <w:left w:val="none" w:sz="0" w:space="0" w:color="auto"/>
        <w:bottom w:val="none" w:sz="0" w:space="0" w:color="auto"/>
        <w:right w:val="none" w:sz="0" w:space="0" w:color="auto"/>
      </w:divBdr>
    </w:div>
    <w:div w:id="1481653574">
      <w:bodyDiv w:val="1"/>
      <w:marLeft w:val="0"/>
      <w:marRight w:val="0"/>
      <w:marTop w:val="0"/>
      <w:marBottom w:val="0"/>
      <w:divBdr>
        <w:top w:val="none" w:sz="0" w:space="0" w:color="auto"/>
        <w:left w:val="none" w:sz="0" w:space="0" w:color="auto"/>
        <w:bottom w:val="none" w:sz="0" w:space="0" w:color="auto"/>
        <w:right w:val="none" w:sz="0" w:space="0" w:color="auto"/>
      </w:divBdr>
    </w:div>
    <w:div w:id="1481653864">
      <w:bodyDiv w:val="1"/>
      <w:marLeft w:val="0"/>
      <w:marRight w:val="0"/>
      <w:marTop w:val="0"/>
      <w:marBottom w:val="0"/>
      <w:divBdr>
        <w:top w:val="none" w:sz="0" w:space="0" w:color="auto"/>
        <w:left w:val="none" w:sz="0" w:space="0" w:color="auto"/>
        <w:bottom w:val="none" w:sz="0" w:space="0" w:color="auto"/>
        <w:right w:val="none" w:sz="0" w:space="0" w:color="auto"/>
      </w:divBdr>
    </w:div>
    <w:div w:id="1481727141">
      <w:bodyDiv w:val="1"/>
      <w:marLeft w:val="0"/>
      <w:marRight w:val="0"/>
      <w:marTop w:val="0"/>
      <w:marBottom w:val="0"/>
      <w:divBdr>
        <w:top w:val="none" w:sz="0" w:space="0" w:color="auto"/>
        <w:left w:val="none" w:sz="0" w:space="0" w:color="auto"/>
        <w:bottom w:val="none" w:sz="0" w:space="0" w:color="auto"/>
        <w:right w:val="none" w:sz="0" w:space="0" w:color="auto"/>
      </w:divBdr>
    </w:div>
    <w:div w:id="1481733040">
      <w:bodyDiv w:val="1"/>
      <w:marLeft w:val="0"/>
      <w:marRight w:val="0"/>
      <w:marTop w:val="0"/>
      <w:marBottom w:val="0"/>
      <w:divBdr>
        <w:top w:val="none" w:sz="0" w:space="0" w:color="auto"/>
        <w:left w:val="none" w:sz="0" w:space="0" w:color="auto"/>
        <w:bottom w:val="none" w:sz="0" w:space="0" w:color="auto"/>
        <w:right w:val="none" w:sz="0" w:space="0" w:color="auto"/>
      </w:divBdr>
    </w:div>
    <w:div w:id="1481847652">
      <w:bodyDiv w:val="1"/>
      <w:marLeft w:val="0"/>
      <w:marRight w:val="0"/>
      <w:marTop w:val="0"/>
      <w:marBottom w:val="0"/>
      <w:divBdr>
        <w:top w:val="none" w:sz="0" w:space="0" w:color="auto"/>
        <w:left w:val="none" w:sz="0" w:space="0" w:color="auto"/>
        <w:bottom w:val="none" w:sz="0" w:space="0" w:color="auto"/>
        <w:right w:val="none" w:sz="0" w:space="0" w:color="auto"/>
      </w:divBdr>
    </w:div>
    <w:div w:id="1481848386">
      <w:bodyDiv w:val="1"/>
      <w:marLeft w:val="0"/>
      <w:marRight w:val="0"/>
      <w:marTop w:val="0"/>
      <w:marBottom w:val="0"/>
      <w:divBdr>
        <w:top w:val="none" w:sz="0" w:space="0" w:color="auto"/>
        <w:left w:val="none" w:sz="0" w:space="0" w:color="auto"/>
        <w:bottom w:val="none" w:sz="0" w:space="0" w:color="auto"/>
        <w:right w:val="none" w:sz="0" w:space="0" w:color="auto"/>
      </w:divBdr>
    </w:div>
    <w:div w:id="1481920603">
      <w:bodyDiv w:val="1"/>
      <w:marLeft w:val="0"/>
      <w:marRight w:val="0"/>
      <w:marTop w:val="0"/>
      <w:marBottom w:val="0"/>
      <w:divBdr>
        <w:top w:val="none" w:sz="0" w:space="0" w:color="auto"/>
        <w:left w:val="none" w:sz="0" w:space="0" w:color="auto"/>
        <w:bottom w:val="none" w:sz="0" w:space="0" w:color="auto"/>
        <w:right w:val="none" w:sz="0" w:space="0" w:color="auto"/>
      </w:divBdr>
    </w:div>
    <w:div w:id="1481922865">
      <w:bodyDiv w:val="1"/>
      <w:marLeft w:val="0"/>
      <w:marRight w:val="0"/>
      <w:marTop w:val="0"/>
      <w:marBottom w:val="0"/>
      <w:divBdr>
        <w:top w:val="none" w:sz="0" w:space="0" w:color="auto"/>
        <w:left w:val="none" w:sz="0" w:space="0" w:color="auto"/>
        <w:bottom w:val="none" w:sz="0" w:space="0" w:color="auto"/>
        <w:right w:val="none" w:sz="0" w:space="0" w:color="auto"/>
      </w:divBdr>
    </w:div>
    <w:div w:id="1481923361">
      <w:bodyDiv w:val="1"/>
      <w:marLeft w:val="0"/>
      <w:marRight w:val="0"/>
      <w:marTop w:val="0"/>
      <w:marBottom w:val="0"/>
      <w:divBdr>
        <w:top w:val="none" w:sz="0" w:space="0" w:color="auto"/>
        <w:left w:val="none" w:sz="0" w:space="0" w:color="auto"/>
        <w:bottom w:val="none" w:sz="0" w:space="0" w:color="auto"/>
        <w:right w:val="none" w:sz="0" w:space="0" w:color="auto"/>
      </w:divBdr>
    </w:div>
    <w:div w:id="1481927161">
      <w:bodyDiv w:val="1"/>
      <w:marLeft w:val="0"/>
      <w:marRight w:val="0"/>
      <w:marTop w:val="0"/>
      <w:marBottom w:val="0"/>
      <w:divBdr>
        <w:top w:val="none" w:sz="0" w:space="0" w:color="auto"/>
        <w:left w:val="none" w:sz="0" w:space="0" w:color="auto"/>
        <w:bottom w:val="none" w:sz="0" w:space="0" w:color="auto"/>
        <w:right w:val="none" w:sz="0" w:space="0" w:color="auto"/>
      </w:divBdr>
    </w:div>
    <w:div w:id="1481994272">
      <w:bodyDiv w:val="1"/>
      <w:marLeft w:val="0"/>
      <w:marRight w:val="0"/>
      <w:marTop w:val="0"/>
      <w:marBottom w:val="0"/>
      <w:divBdr>
        <w:top w:val="none" w:sz="0" w:space="0" w:color="auto"/>
        <w:left w:val="none" w:sz="0" w:space="0" w:color="auto"/>
        <w:bottom w:val="none" w:sz="0" w:space="0" w:color="auto"/>
        <w:right w:val="none" w:sz="0" w:space="0" w:color="auto"/>
      </w:divBdr>
    </w:div>
    <w:div w:id="1482040288">
      <w:bodyDiv w:val="1"/>
      <w:marLeft w:val="0"/>
      <w:marRight w:val="0"/>
      <w:marTop w:val="0"/>
      <w:marBottom w:val="0"/>
      <w:divBdr>
        <w:top w:val="none" w:sz="0" w:space="0" w:color="auto"/>
        <w:left w:val="none" w:sz="0" w:space="0" w:color="auto"/>
        <w:bottom w:val="none" w:sz="0" w:space="0" w:color="auto"/>
        <w:right w:val="none" w:sz="0" w:space="0" w:color="auto"/>
      </w:divBdr>
    </w:div>
    <w:div w:id="1482190860">
      <w:bodyDiv w:val="1"/>
      <w:marLeft w:val="0"/>
      <w:marRight w:val="0"/>
      <w:marTop w:val="0"/>
      <w:marBottom w:val="0"/>
      <w:divBdr>
        <w:top w:val="none" w:sz="0" w:space="0" w:color="auto"/>
        <w:left w:val="none" w:sz="0" w:space="0" w:color="auto"/>
        <w:bottom w:val="none" w:sz="0" w:space="0" w:color="auto"/>
        <w:right w:val="none" w:sz="0" w:space="0" w:color="auto"/>
      </w:divBdr>
    </w:div>
    <w:div w:id="1482380980">
      <w:bodyDiv w:val="1"/>
      <w:marLeft w:val="0"/>
      <w:marRight w:val="0"/>
      <w:marTop w:val="0"/>
      <w:marBottom w:val="0"/>
      <w:divBdr>
        <w:top w:val="none" w:sz="0" w:space="0" w:color="auto"/>
        <w:left w:val="none" w:sz="0" w:space="0" w:color="auto"/>
        <w:bottom w:val="none" w:sz="0" w:space="0" w:color="auto"/>
        <w:right w:val="none" w:sz="0" w:space="0" w:color="auto"/>
      </w:divBdr>
    </w:div>
    <w:div w:id="1482388483">
      <w:bodyDiv w:val="1"/>
      <w:marLeft w:val="0"/>
      <w:marRight w:val="0"/>
      <w:marTop w:val="0"/>
      <w:marBottom w:val="0"/>
      <w:divBdr>
        <w:top w:val="none" w:sz="0" w:space="0" w:color="auto"/>
        <w:left w:val="none" w:sz="0" w:space="0" w:color="auto"/>
        <w:bottom w:val="none" w:sz="0" w:space="0" w:color="auto"/>
        <w:right w:val="none" w:sz="0" w:space="0" w:color="auto"/>
      </w:divBdr>
    </w:div>
    <w:div w:id="1482425196">
      <w:bodyDiv w:val="1"/>
      <w:marLeft w:val="0"/>
      <w:marRight w:val="0"/>
      <w:marTop w:val="0"/>
      <w:marBottom w:val="0"/>
      <w:divBdr>
        <w:top w:val="none" w:sz="0" w:space="0" w:color="auto"/>
        <w:left w:val="none" w:sz="0" w:space="0" w:color="auto"/>
        <w:bottom w:val="none" w:sz="0" w:space="0" w:color="auto"/>
        <w:right w:val="none" w:sz="0" w:space="0" w:color="auto"/>
      </w:divBdr>
    </w:div>
    <w:div w:id="1482501037">
      <w:bodyDiv w:val="1"/>
      <w:marLeft w:val="0"/>
      <w:marRight w:val="0"/>
      <w:marTop w:val="0"/>
      <w:marBottom w:val="0"/>
      <w:divBdr>
        <w:top w:val="none" w:sz="0" w:space="0" w:color="auto"/>
        <w:left w:val="none" w:sz="0" w:space="0" w:color="auto"/>
        <w:bottom w:val="none" w:sz="0" w:space="0" w:color="auto"/>
        <w:right w:val="none" w:sz="0" w:space="0" w:color="auto"/>
      </w:divBdr>
    </w:div>
    <w:div w:id="1482621340">
      <w:bodyDiv w:val="1"/>
      <w:marLeft w:val="0"/>
      <w:marRight w:val="0"/>
      <w:marTop w:val="0"/>
      <w:marBottom w:val="0"/>
      <w:divBdr>
        <w:top w:val="none" w:sz="0" w:space="0" w:color="auto"/>
        <w:left w:val="none" w:sz="0" w:space="0" w:color="auto"/>
        <w:bottom w:val="none" w:sz="0" w:space="0" w:color="auto"/>
        <w:right w:val="none" w:sz="0" w:space="0" w:color="auto"/>
      </w:divBdr>
    </w:div>
    <w:div w:id="1482623349">
      <w:bodyDiv w:val="1"/>
      <w:marLeft w:val="0"/>
      <w:marRight w:val="0"/>
      <w:marTop w:val="0"/>
      <w:marBottom w:val="0"/>
      <w:divBdr>
        <w:top w:val="none" w:sz="0" w:space="0" w:color="auto"/>
        <w:left w:val="none" w:sz="0" w:space="0" w:color="auto"/>
        <w:bottom w:val="none" w:sz="0" w:space="0" w:color="auto"/>
        <w:right w:val="none" w:sz="0" w:space="0" w:color="auto"/>
      </w:divBdr>
    </w:div>
    <w:div w:id="1482700144">
      <w:bodyDiv w:val="1"/>
      <w:marLeft w:val="0"/>
      <w:marRight w:val="0"/>
      <w:marTop w:val="0"/>
      <w:marBottom w:val="0"/>
      <w:divBdr>
        <w:top w:val="none" w:sz="0" w:space="0" w:color="auto"/>
        <w:left w:val="none" w:sz="0" w:space="0" w:color="auto"/>
        <w:bottom w:val="none" w:sz="0" w:space="0" w:color="auto"/>
        <w:right w:val="none" w:sz="0" w:space="0" w:color="auto"/>
      </w:divBdr>
    </w:div>
    <w:div w:id="1482770732">
      <w:bodyDiv w:val="1"/>
      <w:marLeft w:val="0"/>
      <w:marRight w:val="0"/>
      <w:marTop w:val="0"/>
      <w:marBottom w:val="0"/>
      <w:divBdr>
        <w:top w:val="none" w:sz="0" w:space="0" w:color="auto"/>
        <w:left w:val="none" w:sz="0" w:space="0" w:color="auto"/>
        <w:bottom w:val="none" w:sz="0" w:space="0" w:color="auto"/>
        <w:right w:val="none" w:sz="0" w:space="0" w:color="auto"/>
      </w:divBdr>
    </w:div>
    <w:div w:id="1482846992">
      <w:bodyDiv w:val="1"/>
      <w:marLeft w:val="0"/>
      <w:marRight w:val="0"/>
      <w:marTop w:val="0"/>
      <w:marBottom w:val="0"/>
      <w:divBdr>
        <w:top w:val="none" w:sz="0" w:space="0" w:color="auto"/>
        <w:left w:val="none" w:sz="0" w:space="0" w:color="auto"/>
        <w:bottom w:val="none" w:sz="0" w:space="0" w:color="auto"/>
        <w:right w:val="none" w:sz="0" w:space="0" w:color="auto"/>
      </w:divBdr>
    </w:div>
    <w:div w:id="1482887394">
      <w:bodyDiv w:val="1"/>
      <w:marLeft w:val="0"/>
      <w:marRight w:val="0"/>
      <w:marTop w:val="0"/>
      <w:marBottom w:val="0"/>
      <w:divBdr>
        <w:top w:val="none" w:sz="0" w:space="0" w:color="auto"/>
        <w:left w:val="none" w:sz="0" w:space="0" w:color="auto"/>
        <w:bottom w:val="none" w:sz="0" w:space="0" w:color="auto"/>
        <w:right w:val="none" w:sz="0" w:space="0" w:color="auto"/>
      </w:divBdr>
    </w:div>
    <w:div w:id="1482891719">
      <w:bodyDiv w:val="1"/>
      <w:marLeft w:val="0"/>
      <w:marRight w:val="0"/>
      <w:marTop w:val="0"/>
      <w:marBottom w:val="0"/>
      <w:divBdr>
        <w:top w:val="none" w:sz="0" w:space="0" w:color="auto"/>
        <w:left w:val="none" w:sz="0" w:space="0" w:color="auto"/>
        <w:bottom w:val="none" w:sz="0" w:space="0" w:color="auto"/>
        <w:right w:val="none" w:sz="0" w:space="0" w:color="auto"/>
      </w:divBdr>
    </w:div>
    <w:div w:id="1483035797">
      <w:bodyDiv w:val="1"/>
      <w:marLeft w:val="0"/>
      <w:marRight w:val="0"/>
      <w:marTop w:val="0"/>
      <w:marBottom w:val="0"/>
      <w:divBdr>
        <w:top w:val="none" w:sz="0" w:space="0" w:color="auto"/>
        <w:left w:val="none" w:sz="0" w:space="0" w:color="auto"/>
        <w:bottom w:val="none" w:sz="0" w:space="0" w:color="auto"/>
        <w:right w:val="none" w:sz="0" w:space="0" w:color="auto"/>
      </w:divBdr>
    </w:div>
    <w:div w:id="1483036244">
      <w:bodyDiv w:val="1"/>
      <w:marLeft w:val="0"/>
      <w:marRight w:val="0"/>
      <w:marTop w:val="0"/>
      <w:marBottom w:val="0"/>
      <w:divBdr>
        <w:top w:val="none" w:sz="0" w:space="0" w:color="auto"/>
        <w:left w:val="none" w:sz="0" w:space="0" w:color="auto"/>
        <w:bottom w:val="none" w:sz="0" w:space="0" w:color="auto"/>
        <w:right w:val="none" w:sz="0" w:space="0" w:color="auto"/>
      </w:divBdr>
    </w:div>
    <w:div w:id="1483040431">
      <w:bodyDiv w:val="1"/>
      <w:marLeft w:val="0"/>
      <w:marRight w:val="0"/>
      <w:marTop w:val="0"/>
      <w:marBottom w:val="0"/>
      <w:divBdr>
        <w:top w:val="none" w:sz="0" w:space="0" w:color="auto"/>
        <w:left w:val="none" w:sz="0" w:space="0" w:color="auto"/>
        <w:bottom w:val="none" w:sz="0" w:space="0" w:color="auto"/>
        <w:right w:val="none" w:sz="0" w:space="0" w:color="auto"/>
      </w:divBdr>
    </w:div>
    <w:div w:id="1483084888">
      <w:bodyDiv w:val="1"/>
      <w:marLeft w:val="0"/>
      <w:marRight w:val="0"/>
      <w:marTop w:val="0"/>
      <w:marBottom w:val="0"/>
      <w:divBdr>
        <w:top w:val="none" w:sz="0" w:space="0" w:color="auto"/>
        <w:left w:val="none" w:sz="0" w:space="0" w:color="auto"/>
        <w:bottom w:val="none" w:sz="0" w:space="0" w:color="auto"/>
        <w:right w:val="none" w:sz="0" w:space="0" w:color="auto"/>
      </w:divBdr>
    </w:div>
    <w:div w:id="1483085790">
      <w:bodyDiv w:val="1"/>
      <w:marLeft w:val="0"/>
      <w:marRight w:val="0"/>
      <w:marTop w:val="0"/>
      <w:marBottom w:val="0"/>
      <w:divBdr>
        <w:top w:val="none" w:sz="0" w:space="0" w:color="auto"/>
        <w:left w:val="none" w:sz="0" w:space="0" w:color="auto"/>
        <w:bottom w:val="none" w:sz="0" w:space="0" w:color="auto"/>
        <w:right w:val="none" w:sz="0" w:space="0" w:color="auto"/>
      </w:divBdr>
    </w:div>
    <w:div w:id="1483086375">
      <w:bodyDiv w:val="1"/>
      <w:marLeft w:val="0"/>
      <w:marRight w:val="0"/>
      <w:marTop w:val="0"/>
      <w:marBottom w:val="0"/>
      <w:divBdr>
        <w:top w:val="none" w:sz="0" w:space="0" w:color="auto"/>
        <w:left w:val="none" w:sz="0" w:space="0" w:color="auto"/>
        <w:bottom w:val="none" w:sz="0" w:space="0" w:color="auto"/>
        <w:right w:val="none" w:sz="0" w:space="0" w:color="auto"/>
      </w:divBdr>
    </w:div>
    <w:div w:id="1483161105">
      <w:bodyDiv w:val="1"/>
      <w:marLeft w:val="0"/>
      <w:marRight w:val="0"/>
      <w:marTop w:val="0"/>
      <w:marBottom w:val="0"/>
      <w:divBdr>
        <w:top w:val="none" w:sz="0" w:space="0" w:color="auto"/>
        <w:left w:val="none" w:sz="0" w:space="0" w:color="auto"/>
        <w:bottom w:val="none" w:sz="0" w:space="0" w:color="auto"/>
        <w:right w:val="none" w:sz="0" w:space="0" w:color="auto"/>
      </w:divBdr>
    </w:div>
    <w:div w:id="1483162353">
      <w:bodyDiv w:val="1"/>
      <w:marLeft w:val="0"/>
      <w:marRight w:val="0"/>
      <w:marTop w:val="0"/>
      <w:marBottom w:val="0"/>
      <w:divBdr>
        <w:top w:val="none" w:sz="0" w:space="0" w:color="auto"/>
        <w:left w:val="none" w:sz="0" w:space="0" w:color="auto"/>
        <w:bottom w:val="none" w:sz="0" w:space="0" w:color="auto"/>
        <w:right w:val="none" w:sz="0" w:space="0" w:color="auto"/>
      </w:divBdr>
    </w:div>
    <w:div w:id="1483278022">
      <w:bodyDiv w:val="1"/>
      <w:marLeft w:val="0"/>
      <w:marRight w:val="0"/>
      <w:marTop w:val="0"/>
      <w:marBottom w:val="0"/>
      <w:divBdr>
        <w:top w:val="none" w:sz="0" w:space="0" w:color="auto"/>
        <w:left w:val="none" w:sz="0" w:space="0" w:color="auto"/>
        <w:bottom w:val="none" w:sz="0" w:space="0" w:color="auto"/>
        <w:right w:val="none" w:sz="0" w:space="0" w:color="auto"/>
      </w:divBdr>
    </w:div>
    <w:div w:id="1483355657">
      <w:bodyDiv w:val="1"/>
      <w:marLeft w:val="0"/>
      <w:marRight w:val="0"/>
      <w:marTop w:val="0"/>
      <w:marBottom w:val="0"/>
      <w:divBdr>
        <w:top w:val="none" w:sz="0" w:space="0" w:color="auto"/>
        <w:left w:val="none" w:sz="0" w:space="0" w:color="auto"/>
        <w:bottom w:val="none" w:sz="0" w:space="0" w:color="auto"/>
        <w:right w:val="none" w:sz="0" w:space="0" w:color="auto"/>
      </w:divBdr>
    </w:div>
    <w:div w:id="1483421708">
      <w:bodyDiv w:val="1"/>
      <w:marLeft w:val="0"/>
      <w:marRight w:val="0"/>
      <w:marTop w:val="0"/>
      <w:marBottom w:val="0"/>
      <w:divBdr>
        <w:top w:val="none" w:sz="0" w:space="0" w:color="auto"/>
        <w:left w:val="none" w:sz="0" w:space="0" w:color="auto"/>
        <w:bottom w:val="none" w:sz="0" w:space="0" w:color="auto"/>
        <w:right w:val="none" w:sz="0" w:space="0" w:color="auto"/>
      </w:divBdr>
    </w:div>
    <w:div w:id="1483427857">
      <w:bodyDiv w:val="1"/>
      <w:marLeft w:val="0"/>
      <w:marRight w:val="0"/>
      <w:marTop w:val="0"/>
      <w:marBottom w:val="0"/>
      <w:divBdr>
        <w:top w:val="none" w:sz="0" w:space="0" w:color="auto"/>
        <w:left w:val="none" w:sz="0" w:space="0" w:color="auto"/>
        <w:bottom w:val="none" w:sz="0" w:space="0" w:color="auto"/>
        <w:right w:val="none" w:sz="0" w:space="0" w:color="auto"/>
      </w:divBdr>
    </w:div>
    <w:div w:id="1483499128">
      <w:bodyDiv w:val="1"/>
      <w:marLeft w:val="0"/>
      <w:marRight w:val="0"/>
      <w:marTop w:val="0"/>
      <w:marBottom w:val="0"/>
      <w:divBdr>
        <w:top w:val="none" w:sz="0" w:space="0" w:color="auto"/>
        <w:left w:val="none" w:sz="0" w:space="0" w:color="auto"/>
        <w:bottom w:val="none" w:sz="0" w:space="0" w:color="auto"/>
        <w:right w:val="none" w:sz="0" w:space="0" w:color="auto"/>
      </w:divBdr>
    </w:div>
    <w:div w:id="1483541968">
      <w:bodyDiv w:val="1"/>
      <w:marLeft w:val="0"/>
      <w:marRight w:val="0"/>
      <w:marTop w:val="0"/>
      <w:marBottom w:val="0"/>
      <w:divBdr>
        <w:top w:val="none" w:sz="0" w:space="0" w:color="auto"/>
        <w:left w:val="none" w:sz="0" w:space="0" w:color="auto"/>
        <w:bottom w:val="none" w:sz="0" w:space="0" w:color="auto"/>
        <w:right w:val="none" w:sz="0" w:space="0" w:color="auto"/>
      </w:divBdr>
    </w:div>
    <w:div w:id="1483546128">
      <w:bodyDiv w:val="1"/>
      <w:marLeft w:val="0"/>
      <w:marRight w:val="0"/>
      <w:marTop w:val="0"/>
      <w:marBottom w:val="0"/>
      <w:divBdr>
        <w:top w:val="none" w:sz="0" w:space="0" w:color="auto"/>
        <w:left w:val="none" w:sz="0" w:space="0" w:color="auto"/>
        <w:bottom w:val="none" w:sz="0" w:space="0" w:color="auto"/>
        <w:right w:val="none" w:sz="0" w:space="0" w:color="auto"/>
      </w:divBdr>
    </w:div>
    <w:div w:id="1483692888">
      <w:bodyDiv w:val="1"/>
      <w:marLeft w:val="0"/>
      <w:marRight w:val="0"/>
      <w:marTop w:val="0"/>
      <w:marBottom w:val="0"/>
      <w:divBdr>
        <w:top w:val="none" w:sz="0" w:space="0" w:color="auto"/>
        <w:left w:val="none" w:sz="0" w:space="0" w:color="auto"/>
        <w:bottom w:val="none" w:sz="0" w:space="0" w:color="auto"/>
        <w:right w:val="none" w:sz="0" w:space="0" w:color="auto"/>
      </w:divBdr>
    </w:div>
    <w:div w:id="1483698127">
      <w:bodyDiv w:val="1"/>
      <w:marLeft w:val="0"/>
      <w:marRight w:val="0"/>
      <w:marTop w:val="0"/>
      <w:marBottom w:val="0"/>
      <w:divBdr>
        <w:top w:val="none" w:sz="0" w:space="0" w:color="auto"/>
        <w:left w:val="none" w:sz="0" w:space="0" w:color="auto"/>
        <w:bottom w:val="none" w:sz="0" w:space="0" w:color="auto"/>
        <w:right w:val="none" w:sz="0" w:space="0" w:color="auto"/>
      </w:divBdr>
    </w:div>
    <w:div w:id="1483735087">
      <w:bodyDiv w:val="1"/>
      <w:marLeft w:val="0"/>
      <w:marRight w:val="0"/>
      <w:marTop w:val="0"/>
      <w:marBottom w:val="0"/>
      <w:divBdr>
        <w:top w:val="none" w:sz="0" w:space="0" w:color="auto"/>
        <w:left w:val="none" w:sz="0" w:space="0" w:color="auto"/>
        <w:bottom w:val="none" w:sz="0" w:space="0" w:color="auto"/>
        <w:right w:val="none" w:sz="0" w:space="0" w:color="auto"/>
      </w:divBdr>
    </w:div>
    <w:div w:id="1483739325">
      <w:bodyDiv w:val="1"/>
      <w:marLeft w:val="0"/>
      <w:marRight w:val="0"/>
      <w:marTop w:val="0"/>
      <w:marBottom w:val="0"/>
      <w:divBdr>
        <w:top w:val="none" w:sz="0" w:space="0" w:color="auto"/>
        <w:left w:val="none" w:sz="0" w:space="0" w:color="auto"/>
        <w:bottom w:val="none" w:sz="0" w:space="0" w:color="auto"/>
        <w:right w:val="none" w:sz="0" w:space="0" w:color="auto"/>
      </w:divBdr>
    </w:div>
    <w:div w:id="1483740424">
      <w:bodyDiv w:val="1"/>
      <w:marLeft w:val="0"/>
      <w:marRight w:val="0"/>
      <w:marTop w:val="0"/>
      <w:marBottom w:val="0"/>
      <w:divBdr>
        <w:top w:val="none" w:sz="0" w:space="0" w:color="auto"/>
        <w:left w:val="none" w:sz="0" w:space="0" w:color="auto"/>
        <w:bottom w:val="none" w:sz="0" w:space="0" w:color="auto"/>
        <w:right w:val="none" w:sz="0" w:space="0" w:color="auto"/>
      </w:divBdr>
    </w:div>
    <w:div w:id="1483886770">
      <w:bodyDiv w:val="1"/>
      <w:marLeft w:val="0"/>
      <w:marRight w:val="0"/>
      <w:marTop w:val="0"/>
      <w:marBottom w:val="0"/>
      <w:divBdr>
        <w:top w:val="none" w:sz="0" w:space="0" w:color="auto"/>
        <w:left w:val="none" w:sz="0" w:space="0" w:color="auto"/>
        <w:bottom w:val="none" w:sz="0" w:space="0" w:color="auto"/>
        <w:right w:val="none" w:sz="0" w:space="0" w:color="auto"/>
      </w:divBdr>
    </w:div>
    <w:div w:id="1483931809">
      <w:bodyDiv w:val="1"/>
      <w:marLeft w:val="0"/>
      <w:marRight w:val="0"/>
      <w:marTop w:val="0"/>
      <w:marBottom w:val="0"/>
      <w:divBdr>
        <w:top w:val="none" w:sz="0" w:space="0" w:color="auto"/>
        <w:left w:val="none" w:sz="0" w:space="0" w:color="auto"/>
        <w:bottom w:val="none" w:sz="0" w:space="0" w:color="auto"/>
        <w:right w:val="none" w:sz="0" w:space="0" w:color="auto"/>
      </w:divBdr>
    </w:div>
    <w:div w:id="1484004677">
      <w:bodyDiv w:val="1"/>
      <w:marLeft w:val="0"/>
      <w:marRight w:val="0"/>
      <w:marTop w:val="0"/>
      <w:marBottom w:val="0"/>
      <w:divBdr>
        <w:top w:val="none" w:sz="0" w:space="0" w:color="auto"/>
        <w:left w:val="none" w:sz="0" w:space="0" w:color="auto"/>
        <w:bottom w:val="none" w:sz="0" w:space="0" w:color="auto"/>
        <w:right w:val="none" w:sz="0" w:space="0" w:color="auto"/>
      </w:divBdr>
    </w:div>
    <w:div w:id="1484004935">
      <w:bodyDiv w:val="1"/>
      <w:marLeft w:val="0"/>
      <w:marRight w:val="0"/>
      <w:marTop w:val="0"/>
      <w:marBottom w:val="0"/>
      <w:divBdr>
        <w:top w:val="none" w:sz="0" w:space="0" w:color="auto"/>
        <w:left w:val="none" w:sz="0" w:space="0" w:color="auto"/>
        <w:bottom w:val="none" w:sz="0" w:space="0" w:color="auto"/>
        <w:right w:val="none" w:sz="0" w:space="0" w:color="auto"/>
      </w:divBdr>
    </w:div>
    <w:div w:id="1484007279">
      <w:bodyDiv w:val="1"/>
      <w:marLeft w:val="0"/>
      <w:marRight w:val="0"/>
      <w:marTop w:val="0"/>
      <w:marBottom w:val="0"/>
      <w:divBdr>
        <w:top w:val="none" w:sz="0" w:space="0" w:color="auto"/>
        <w:left w:val="none" w:sz="0" w:space="0" w:color="auto"/>
        <w:bottom w:val="none" w:sz="0" w:space="0" w:color="auto"/>
        <w:right w:val="none" w:sz="0" w:space="0" w:color="auto"/>
      </w:divBdr>
    </w:div>
    <w:div w:id="1484009063">
      <w:bodyDiv w:val="1"/>
      <w:marLeft w:val="0"/>
      <w:marRight w:val="0"/>
      <w:marTop w:val="0"/>
      <w:marBottom w:val="0"/>
      <w:divBdr>
        <w:top w:val="none" w:sz="0" w:space="0" w:color="auto"/>
        <w:left w:val="none" w:sz="0" w:space="0" w:color="auto"/>
        <w:bottom w:val="none" w:sz="0" w:space="0" w:color="auto"/>
        <w:right w:val="none" w:sz="0" w:space="0" w:color="auto"/>
      </w:divBdr>
    </w:div>
    <w:div w:id="1484010012">
      <w:bodyDiv w:val="1"/>
      <w:marLeft w:val="0"/>
      <w:marRight w:val="0"/>
      <w:marTop w:val="0"/>
      <w:marBottom w:val="0"/>
      <w:divBdr>
        <w:top w:val="none" w:sz="0" w:space="0" w:color="auto"/>
        <w:left w:val="none" w:sz="0" w:space="0" w:color="auto"/>
        <w:bottom w:val="none" w:sz="0" w:space="0" w:color="auto"/>
        <w:right w:val="none" w:sz="0" w:space="0" w:color="auto"/>
      </w:divBdr>
    </w:div>
    <w:div w:id="1484079541">
      <w:bodyDiv w:val="1"/>
      <w:marLeft w:val="0"/>
      <w:marRight w:val="0"/>
      <w:marTop w:val="0"/>
      <w:marBottom w:val="0"/>
      <w:divBdr>
        <w:top w:val="none" w:sz="0" w:space="0" w:color="auto"/>
        <w:left w:val="none" w:sz="0" w:space="0" w:color="auto"/>
        <w:bottom w:val="none" w:sz="0" w:space="0" w:color="auto"/>
        <w:right w:val="none" w:sz="0" w:space="0" w:color="auto"/>
      </w:divBdr>
    </w:div>
    <w:div w:id="1484154979">
      <w:bodyDiv w:val="1"/>
      <w:marLeft w:val="0"/>
      <w:marRight w:val="0"/>
      <w:marTop w:val="0"/>
      <w:marBottom w:val="0"/>
      <w:divBdr>
        <w:top w:val="none" w:sz="0" w:space="0" w:color="auto"/>
        <w:left w:val="none" w:sz="0" w:space="0" w:color="auto"/>
        <w:bottom w:val="none" w:sz="0" w:space="0" w:color="auto"/>
        <w:right w:val="none" w:sz="0" w:space="0" w:color="auto"/>
      </w:divBdr>
    </w:div>
    <w:div w:id="1484390438">
      <w:bodyDiv w:val="1"/>
      <w:marLeft w:val="0"/>
      <w:marRight w:val="0"/>
      <w:marTop w:val="0"/>
      <w:marBottom w:val="0"/>
      <w:divBdr>
        <w:top w:val="none" w:sz="0" w:space="0" w:color="auto"/>
        <w:left w:val="none" w:sz="0" w:space="0" w:color="auto"/>
        <w:bottom w:val="none" w:sz="0" w:space="0" w:color="auto"/>
        <w:right w:val="none" w:sz="0" w:space="0" w:color="auto"/>
      </w:divBdr>
    </w:div>
    <w:div w:id="1484396826">
      <w:bodyDiv w:val="1"/>
      <w:marLeft w:val="0"/>
      <w:marRight w:val="0"/>
      <w:marTop w:val="0"/>
      <w:marBottom w:val="0"/>
      <w:divBdr>
        <w:top w:val="none" w:sz="0" w:space="0" w:color="auto"/>
        <w:left w:val="none" w:sz="0" w:space="0" w:color="auto"/>
        <w:bottom w:val="none" w:sz="0" w:space="0" w:color="auto"/>
        <w:right w:val="none" w:sz="0" w:space="0" w:color="auto"/>
      </w:divBdr>
    </w:div>
    <w:div w:id="1484464221">
      <w:bodyDiv w:val="1"/>
      <w:marLeft w:val="0"/>
      <w:marRight w:val="0"/>
      <w:marTop w:val="0"/>
      <w:marBottom w:val="0"/>
      <w:divBdr>
        <w:top w:val="none" w:sz="0" w:space="0" w:color="auto"/>
        <w:left w:val="none" w:sz="0" w:space="0" w:color="auto"/>
        <w:bottom w:val="none" w:sz="0" w:space="0" w:color="auto"/>
        <w:right w:val="none" w:sz="0" w:space="0" w:color="auto"/>
      </w:divBdr>
    </w:div>
    <w:div w:id="1484464306">
      <w:bodyDiv w:val="1"/>
      <w:marLeft w:val="0"/>
      <w:marRight w:val="0"/>
      <w:marTop w:val="0"/>
      <w:marBottom w:val="0"/>
      <w:divBdr>
        <w:top w:val="none" w:sz="0" w:space="0" w:color="auto"/>
        <w:left w:val="none" w:sz="0" w:space="0" w:color="auto"/>
        <w:bottom w:val="none" w:sz="0" w:space="0" w:color="auto"/>
        <w:right w:val="none" w:sz="0" w:space="0" w:color="auto"/>
      </w:divBdr>
    </w:div>
    <w:div w:id="1484468760">
      <w:bodyDiv w:val="1"/>
      <w:marLeft w:val="0"/>
      <w:marRight w:val="0"/>
      <w:marTop w:val="0"/>
      <w:marBottom w:val="0"/>
      <w:divBdr>
        <w:top w:val="none" w:sz="0" w:space="0" w:color="auto"/>
        <w:left w:val="none" w:sz="0" w:space="0" w:color="auto"/>
        <w:bottom w:val="none" w:sz="0" w:space="0" w:color="auto"/>
        <w:right w:val="none" w:sz="0" w:space="0" w:color="auto"/>
      </w:divBdr>
    </w:div>
    <w:div w:id="1484469239">
      <w:bodyDiv w:val="1"/>
      <w:marLeft w:val="0"/>
      <w:marRight w:val="0"/>
      <w:marTop w:val="0"/>
      <w:marBottom w:val="0"/>
      <w:divBdr>
        <w:top w:val="none" w:sz="0" w:space="0" w:color="auto"/>
        <w:left w:val="none" w:sz="0" w:space="0" w:color="auto"/>
        <w:bottom w:val="none" w:sz="0" w:space="0" w:color="auto"/>
        <w:right w:val="none" w:sz="0" w:space="0" w:color="auto"/>
      </w:divBdr>
    </w:div>
    <w:div w:id="1484470004">
      <w:bodyDiv w:val="1"/>
      <w:marLeft w:val="0"/>
      <w:marRight w:val="0"/>
      <w:marTop w:val="0"/>
      <w:marBottom w:val="0"/>
      <w:divBdr>
        <w:top w:val="none" w:sz="0" w:space="0" w:color="auto"/>
        <w:left w:val="none" w:sz="0" w:space="0" w:color="auto"/>
        <w:bottom w:val="none" w:sz="0" w:space="0" w:color="auto"/>
        <w:right w:val="none" w:sz="0" w:space="0" w:color="auto"/>
      </w:divBdr>
    </w:div>
    <w:div w:id="1484470838">
      <w:bodyDiv w:val="1"/>
      <w:marLeft w:val="0"/>
      <w:marRight w:val="0"/>
      <w:marTop w:val="0"/>
      <w:marBottom w:val="0"/>
      <w:divBdr>
        <w:top w:val="none" w:sz="0" w:space="0" w:color="auto"/>
        <w:left w:val="none" w:sz="0" w:space="0" w:color="auto"/>
        <w:bottom w:val="none" w:sz="0" w:space="0" w:color="auto"/>
        <w:right w:val="none" w:sz="0" w:space="0" w:color="auto"/>
      </w:divBdr>
    </w:div>
    <w:div w:id="1484543228">
      <w:bodyDiv w:val="1"/>
      <w:marLeft w:val="0"/>
      <w:marRight w:val="0"/>
      <w:marTop w:val="0"/>
      <w:marBottom w:val="0"/>
      <w:divBdr>
        <w:top w:val="none" w:sz="0" w:space="0" w:color="auto"/>
        <w:left w:val="none" w:sz="0" w:space="0" w:color="auto"/>
        <w:bottom w:val="none" w:sz="0" w:space="0" w:color="auto"/>
        <w:right w:val="none" w:sz="0" w:space="0" w:color="auto"/>
      </w:divBdr>
    </w:div>
    <w:div w:id="1484544482">
      <w:bodyDiv w:val="1"/>
      <w:marLeft w:val="0"/>
      <w:marRight w:val="0"/>
      <w:marTop w:val="0"/>
      <w:marBottom w:val="0"/>
      <w:divBdr>
        <w:top w:val="none" w:sz="0" w:space="0" w:color="auto"/>
        <w:left w:val="none" w:sz="0" w:space="0" w:color="auto"/>
        <w:bottom w:val="none" w:sz="0" w:space="0" w:color="auto"/>
        <w:right w:val="none" w:sz="0" w:space="0" w:color="auto"/>
      </w:divBdr>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
    <w:div w:id="1484662350">
      <w:bodyDiv w:val="1"/>
      <w:marLeft w:val="0"/>
      <w:marRight w:val="0"/>
      <w:marTop w:val="0"/>
      <w:marBottom w:val="0"/>
      <w:divBdr>
        <w:top w:val="none" w:sz="0" w:space="0" w:color="auto"/>
        <w:left w:val="none" w:sz="0" w:space="0" w:color="auto"/>
        <w:bottom w:val="none" w:sz="0" w:space="0" w:color="auto"/>
        <w:right w:val="none" w:sz="0" w:space="0" w:color="auto"/>
      </w:divBdr>
    </w:div>
    <w:div w:id="1484733027">
      <w:bodyDiv w:val="1"/>
      <w:marLeft w:val="0"/>
      <w:marRight w:val="0"/>
      <w:marTop w:val="0"/>
      <w:marBottom w:val="0"/>
      <w:divBdr>
        <w:top w:val="none" w:sz="0" w:space="0" w:color="auto"/>
        <w:left w:val="none" w:sz="0" w:space="0" w:color="auto"/>
        <w:bottom w:val="none" w:sz="0" w:space="0" w:color="auto"/>
        <w:right w:val="none" w:sz="0" w:space="0" w:color="auto"/>
      </w:divBdr>
    </w:div>
    <w:div w:id="1484736641">
      <w:bodyDiv w:val="1"/>
      <w:marLeft w:val="0"/>
      <w:marRight w:val="0"/>
      <w:marTop w:val="0"/>
      <w:marBottom w:val="0"/>
      <w:divBdr>
        <w:top w:val="none" w:sz="0" w:space="0" w:color="auto"/>
        <w:left w:val="none" w:sz="0" w:space="0" w:color="auto"/>
        <w:bottom w:val="none" w:sz="0" w:space="0" w:color="auto"/>
        <w:right w:val="none" w:sz="0" w:space="0" w:color="auto"/>
      </w:divBdr>
    </w:div>
    <w:div w:id="1484808184">
      <w:bodyDiv w:val="1"/>
      <w:marLeft w:val="0"/>
      <w:marRight w:val="0"/>
      <w:marTop w:val="0"/>
      <w:marBottom w:val="0"/>
      <w:divBdr>
        <w:top w:val="none" w:sz="0" w:space="0" w:color="auto"/>
        <w:left w:val="none" w:sz="0" w:space="0" w:color="auto"/>
        <w:bottom w:val="none" w:sz="0" w:space="0" w:color="auto"/>
        <w:right w:val="none" w:sz="0" w:space="0" w:color="auto"/>
      </w:divBdr>
    </w:div>
    <w:div w:id="1484852282">
      <w:bodyDiv w:val="1"/>
      <w:marLeft w:val="0"/>
      <w:marRight w:val="0"/>
      <w:marTop w:val="0"/>
      <w:marBottom w:val="0"/>
      <w:divBdr>
        <w:top w:val="none" w:sz="0" w:space="0" w:color="auto"/>
        <w:left w:val="none" w:sz="0" w:space="0" w:color="auto"/>
        <w:bottom w:val="none" w:sz="0" w:space="0" w:color="auto"/>
        <w:right w:val="none" w:sz="0" w:space="0" w:color="auto"/>
      </w:divBdr>
    </w:div>
    <w:div w:id="1484930282">
      <w:bodyDiv w:val="1"/>
      <w:marLeft w:val="0"/>
      <w:marRight w:val="0"/>
      <w:marTop w:val="0"/>
      <w:marBottom w:val="0"/>
      <w:divBdr>
        <w:top w:val="none" w:sz="0" w:space="0" w:color="auto"/>
        <w:left w:val="none" w:sz="0" w:space="0" w:color="auto"/>
        <w:bottom w:val="none" w:sz="0" w:space="0" w:color="auto"/>
        <w:right w:val="none" w:sz="0" w:space="0" w:color="auto"/>
      </w:divBdr>
    </w:div>
    <w:div w:id="1484934746">
      <w:bodyDiv w:val="1"/>
      <w:marLeft w:val="0"/>
      <w:marRight w:val="0"/>
      <w:marTop w:val="0"/>
      <w:marBottom w:val="0"/>
      <w:divBdr>
        <w:top w:val="none" w:sz="0" w:space="0" w:color="auto"/>
        <w:left w:val="none" w:sz="0" w:space="0" w:color="auto"/>
        <w:bottom w:val="none" w:sz="0" w:space="0" w:color="auto"/>
        <w:right w:val="none" w:sz="0" w:space="0" w:color="auto"/>
      </w:divBdr>
    </w:div>
    <w:div w:id="1485004121">
      <w:bodyDiv w:val="1"/>
      <w:marLeft w:val="0"/>
      <w:marRight w:val="0"/>
      <w:marTop w:val="0"/>
      <w:marBottom w:val="0"/>
      <w:divBdr>
        <w:top w:val="none" w:sz="0" w:space="0" w:color="auto"/>
        <w:left w:val="none" w:sz="0" w:space="0" w:color="auto"/>
        <w:bottom w:val="none" w:sz="0" w:space="0" w:color="auto"/>
        <w:right w:val="none" w:sz="0" w:space="0" w:color="auto"/>
      </w:divBdr>
    </w:div>
    <w:div w:id="1485007315">
      <w:bodyDiv w:val="1"/>
      <w:marLeft w:val="0"/>
      <w:marRight w:val="0"/>
      <w:marTop w:val="0"/>
      <w:marBottom w:val="0"/>
      <w:divBdr>
        <w:top w:val="none" w:sz="0" w:space="0" w:color="auto"/>
        <w:left w:val="none" w:sz="0" w:space="0" w:color="auto"/>
        <w:bottom w:val="none" w:sz="0" w:space="0" w:color="auto"/>
        <w:right w:val="none" w:sz="0" w:space="0" w:color="auto"/>
      </w:divBdr>
    </w:div>
    <w:div w:id="1485049436">
      <w:bodyDiv w:val="1"/>
      <w:marLeft w:val="0"/>
      <w:marRight w:val="0"/>
      <w:marTop w:val="0"/>
      <w:marBottom w:val="0"/>
      <w:divBdr>
        <w:top w:val="none" w:sz="0" w:space="0" w:color="auto"/>
        <w:left w:val="none" w:sz="0" w:space="0" w:color="auto"/>
        <w:bottom w:val="none" w:sz="0" w:space="0" w:color="auto"/>
        <w:right w:val="none" w:sz="0" w:space="0" w:color="auto"/>
      </w:divBdr>
    </w:div>
    <w:div w:id="1485118676">
      <w:bodyDiv w:val="1"/>
      <w:marLeft w:val="0"/>
      <w:marRight w:val="0"/>
      <w:marTop w:val="0"/>
      <w:marBottom w:val="0"/>
      <w:divBdr>
        <w:top w:val="none" w:sz="0" w:space="0" w:color="auto"/>
        <w:left w:val="none" w:sz="0" w:space="0" w:color="auto"/>
        <w:bottom w:val="none" w:sz="0" w:space="0" w:color="auto"/>
        <w:right w:val="none" w:sz="0" w:space="0" w:color="auto"/>
      </w:divBdr>
    </w:div>
    <w:div w:id="1485119671">
      <w:bodyDiv w:val="1"/>
      <w:marLeft w:val="0"/>
      <w:marRight w:val="0"/>
      <w:marTop w:val="0"/>
      <w:marBottom w:val="0"/>
      <w:divBdr>
        <w:top w:val="none" w:sz="0" w:space="0" w:color="auto"/>
        <w:left w:val="none" w:sz="0" w:space="0" w:color="auto"/>
        <w:bottom w:val="none" w:sz="0" w:space="0" w:color="auto"/>
        <w:right w:val="none" w:sz="0" w:space="0" w:color="auto"/>
      </w:divBdr>
    </w:div>
    <w:div w:id="1485123000">
      <w:bodyDiv w:val="1"/>
      <w:marLeft w:val="0"/>
      <w:marRight w:val="0"/>
      <w:marTop w:val="0"/>
      <w:marBottom w:val="0"/>
      <w:divBdr>
        <w:top w:val="none" w:sz="0" w:space="0" w:color="auto"/>
        <w:left w:val="none" w:sz="0" w:space="0" w:color="auto"/>
        <w:bottom w:val="none" w:sz="0" w:space="0" w:color="auto"/>
        <w:right w:val="none" w:sz="0" w:space="0" w:color="auto"/>
      </w:divBdr>
    </w:div>
    <w:div w:id="1485193919">
      <w:bodyDiv w:val="1"/>
      <w:marLeft w:val="0"/>
      <w:marRight w:val="0"/>
      <w:marTop w:val="0"/>
      <w:marBottom w:val="0"/>
      <w:divBdr>
        <w:top w:val="none" w:sz="0" w:space="0" w:color="auto"/>
        <w:left w:val="none" w:sz="0" w:space="0" w:color="auto"/>
        <w:bottom w:val="none" w:sz="0" w:space="0" w:color="auto"/>
        <w:right w:val="none" w:sz="0" w:space="0" w:color="auto"/>
      </w:divBdr>
    </w:div>
    <w:div w:id="1485196833">
      <w:bodyDiv w:val="1"/>
      <w:marLeft w:val="0"/>
      <w:marRight w:val="0"/>
      <w:marTop w:val="0"/>
      <w:marBottom w:val="0"/>
      <w:divBdr>
        <w:top w:val="none" w:sz="0" w:space="0" w:color="auto"/>
        <w:left w:val="none" w:sz="0" w:space="0" w:color="auto"/>
        <w:bottom w:val="none" w:sz="0" w:space="0" w:color="auto"/>
        <w:right w:val="none" w:sz="0" w:space="0" w:color="auto"/>
      </w:divBdr>
    </w:div>
    <w:div w:id="1485271312">
      <w:bodyDiv w:val="1"/>
      <w:marLeft w:val="0"/>
      <w:marRight w:val="0"/>
      <w:marTop w:val="0"/>
      <w:marBottom w:val="0"/>
      <w:divBdr>
        <w:top w:val="none" w:sz="0" w:space="0" w:color="auto"/>
        <w:left w:val="none" w:sz="0" w:space="0" w:color="auto"/>
        <w:bottom w:val="none" w:sz="0" w:space="0" w:color="auto"/>
        <w:right w:val="none" w:sz="0" w:space="0" w:color="auto"/>
      </w:divBdr>
    </w:div>
    <w:div w:id="1485315924">
      <w:bodyDiv w:val="1"/>
      <w:marLeft w:val="0"/>
      <w:marRight w:val="0"/>
      <w:marTop w:val="0"/>
      <w:marBottom w:val="0"/>
      <w:divBdr>
        <w:top w:val="none" w:sz="0" w:space="0" w:color="auto"/>
        <w:left w:val="none" w:sz="0" w:space="0" w:color="auto"/>
        <w:bottom w:val="none" w:sz="0" w:space="0" w:color="auto"/>
        <w:right w:val="none" w:sz="0" w:space="0" w:color="auto"/>
      </w:divBdr>
    </w:div>
    <w:div w:id="1485319269">
      <w:bodyDiv w:val="1"/>
      <w:marLeft w:val="0"/>
      <w:marRight w:val="0"/>
      <w:marTop w:val="0"/>
      <w:marBottom w:val="0"/>
      <w:divBdr>
        <w:top w:val="none" w:sz="0" w:space="0" w:color="auto"/>
        <w:left w:val="none" w:sz="0" w:space="0" w:color="auto"/>
        <w:bottom w:val="none" w:sz="0" w:space="0" w:color="auto"/>
        <w:right w:val="none" w:sz="0" w:space="0" w:color="auto"/>
      </w:divBdr>
    </w:div>
    <w:div w:id="1485392943">
      <w:bodyDiv w:val="1"/>
      <w:marLeft w:val="0"/>
      <w:marRight w:val="0"/>
      <w:marTop w:val="0"/>
      <w:marBottom w:val="0"/>
      <w:divBdr>
        <w:top w:val="none" w:sz="0" w:space="0" w:color="auto"/>
        <w:left w:val="none" w:sz="0" w:space="0" w:color="auto"/>
        <w:bottom w:val="none" w:sz="0" w:space="0" w:color="auto"/>
        <w:right w:val="none" w:sz="0" w:space="0" w:color="auto"/>
      </w:divBdr>
    </w:div>
    <w:div w:id="1485394410">
      <w:bodyDiv w:val="1"/>
      <w:marLeft w:val="0"/>
      <w:marRight w:val="0"/>
      <w:marTop w:val="0"/>
      <w:marBottom w:val="0"/>
      <w:divBdr>
        <w:top w:val="none" w:sz="0" w:space="0" w:color="auto"/>
        <w:left w:val="none" w:sz="0" w:space="0" w:color="auto"/>
        <w:bottom w:val="none" w:sz="0" w:space="0" w:color="auto"/>
        <w:right w:val="none" w:sz="0" w:space="0" w:color="auto"/>
      </w:divBdr>
    </w:div>
    <w:div w:id="1485395423">
      <w:bodyDiv w:val="1"/>
      <w:marLeft w:val="0"/>
      <w:marRight w:val="0"/>
      <w:marTop w:val="0"/>
      <w:marBottom w:val="0"/>
      <w:divBdr>
        <w:top w:val="none" w:sz="0" w:space="0" w:color="auto"/>
        <w:left w:val="none" w:sz="0" w:space="0" w:color="auto"/>
        <w:bottom w:val="none" w:sz="0" w:space="0" w:color="auto"/>
        <w:right w:val="none" w:sz="0" w:space="0" w:color="auto"/>
      </w:divBdr>
    </w:div>
    <w:div w:id="1485462736">
      <w:bodyDiv w:val="1"/>
      <w:marLeft w:val="0"/>
      <w:marRight w:val="0"/>
      <w:marTop w:val="0"/>
      <w:marBottom w:val="0"/>
      <w:divBdr>
        <w:top w:val="none" w:sz="0" w:space="0" w:color="auto"/>
        <w:left w:val="none" w:sz="0" w:space="0" w:color="auto"/>
        <w:bottom w:val="none" w:sz="0" w:space="0" w:color="auto"/>
        <w:right w:val="none" w:sz="0" w:space="0" w:color="auto"/>
      </w:divBdr>
    </w:div>
    <w:div w:id="1485466008">
      <w:bodyDiv w:val="1"/>
      <w:marLeft w:val="0"/>
      <w:marRight w:val="0"/>
      <w:marTop w:val="0"/>
      <w:marBottom w:val="0"/>
      <w:divBdr>
        <w:top w:val="none" w:sz="0" w:space="0" w:color="auto"/>
        <w:left w:val="none" w:sz="0" w:space="0" w:color="auto"/>
        <w:bottom w:val="none" w:sz="0" w:space="0" w:color="auto"/>
        <w:right w:val="none" w:sz="0" w:space="0" w:color="auto"/>
      </w:divBdr>
    </w:div>
    <w:div w:id="1485509021">
      <w:bodyDiv w:val="1"/>
      <w:marLeft w:val="0"/>
      <w:marRight w:val="0"/>
      <w:marTop w:val="0"/>
      <w:marBottom w:val="0"/>
      <w:divBdr>
        <w:top w:val="none" w:sz="0" w:space="0" w:color="auto"/>
        <w:left w:val="none" w:sz="0" w:space="0" w:color="auto"/>
        <w:bottom w:val="none" w:sz="0" w:space="0" w:color="auto"/>
        <w:right w:val="none" w:sz="0" w:space="0" w:color="auto"/>
      </w:divBdr>
    </w:div>
    <w:div w:id="1485510286">
      <w:bodyDiv w:val="1"/>
      <w:marLeft w:val="0"/>
      <w:marRight w:val="0"/>
      <w:marTop w:val="0"/>
      <w:marBottom w:val="0"/>
      <w:divBdr>
        <w:top w:val="none" w:sz="0" w:space="0" w:color="auto"/>
        <w:left w:val="none" w:sz="0" w:space="0" w:color="auto"/>
        <w:bottom w:val="none" w:sz="0" w:space="0" w:color="auto"/>
        <w:right w:val="none" w:sz="0" w:space="0" w:color="auto"/>
      </w:divBdr>
    </w:div>
    <w:div w:id="1485580557">
      <w:bodyDiv w:val="1"/>
      <w:marLeft w:val="0"/>
      <w:marRight w:val="0"/>
      <w:marTop w:val="0"/>
      <w:marBottom w:val="0"/>
      <w:divBdr>
        <w:top w:val="none" w:sz="0" w:space="0" w:color="auto"/>
        <w:left w:val="none" w:sz="0" w:space="0" w:color="auto"/>
        <w:bottom w:val="none" w:sz="0" w:space="0" w:color="auto"/>
        <w:right w:val="none" w:sz="0" w:space="0" w:color="auto"/>
      </w:divBdr>
    </w:div>
    <w:div w:id="1485658515">
      <w:bodyDiv w:val="1"/>
      <w:marLeft w:val="0"/>
      <w:marRight w:val="0"/>
      <w:marTop w:val="0"/>
      <w:marBottom w:val="0"/>
      <w:divBdr>
        <w:top w:val="none" w:sz="0" w:space="0" w:color="auto"/>
        <w:left w:val="none" w:sz="0" w:space="0" w:color="auto"/>
        <w:bottom w:val="none" w:sz="0" w:space="0" w:color="auto"/>
        <w:right w:val="none" w:sz="0" w:space="0" w:color="auto"/>
      </w:divBdr>
    </w:div>
    <w:div w:id="1485665018">
      <w:bodyDiv w:val="1"/>
      <w:marLeft w:val="0"/>
      <w:marRight w:val="0"/>
      <w:marTop w:val="0"/>
      <w:marBottom w:val="0"/>
      <w:divBdr>
        <w:top w:val="none" w:sz="0" w:space="0" w:color="auto"/>
        <w:left w:val="none" w:sz="0" w:space="0" w:color="auto"/>
        <w:bottom w:val="none" w:sz="0" w:space="0" w:color="auto"/>
        <w:right w:val="none" w:sz="0" w:space="0" w:color="auto"/>
      </w:divBdr>
    </w:div>
    <w:div w:id="1485706637">
      <w:bodyDiv w:val="1"/>
      <w:marLeft w:val="0"/>
      <w:marRight w:val="0"/>
      <w:marTop w:val="0"/>
      <w:marBottom w:val="0"/>
      <w:divBdr>
        <w:top w:val="none" w:sz="0" w:space="0" w:color="auto"/>
        <w:left w:val="none" w:sz="0" w:space="0" w:color="auto"/>
        <w:bottom w:val="none" w:sz="0" w:space="0" w:color="auto"/>
        <w:right w:val="none" w:sz="0" w:space="0" w:color="auto"/>
      </w:divBdr>
    </w:div>
    <w:div w:id="1485706762">
      <w:bodyDiv w:val="1"/>
      <w:marLeft w:val="0"/>
      <w:marRight w:val="0"/>
      <w:marTop w:val="0"/>
      <w:marBottom w:val="0"/>
      <w:divBdr>
        <w:top w:val="none" w:sz="0" w:space="0" w:color="auto"/>
        <w:left w:val="none" w:sz="0" w:space="0" w:color="auto"/>
        <w:bottom w:val="none" w:sz="0" w:space="0" w:color="auto"/>
        <w:right w:val="none" w:sz="0" w:space="0" w:color="auto"/>
      </w:divBdr>
    </w:div>
    <w:div w:id="1485778721">
      <w:bodyDiv w:val="1"/>
      <w:marLeft w:val="0"/>
      <w:marRight w:val="0"/>
      <w:marTop w:val="0"/>
      <w:marBottom w:val="0"/>
      <w:divBdr>
        <w:top w:val="none" w:sz="0" w:space="0" w:color="auto"/>
        <w:left w:val="none" w:sz="0" w:space="0" w:color="auto"/>
        <w:bottom w:val="none" w:sz="0" w:space="0" w:color="auto"/>
        <w:right w:val="none" w:sz="0" w:space="0" w:color="auto"/>
      </w:divBdr>
    </w:div>
    <w:div w:id="1485900209">
      <w:bodyDiv w:val="1"/>
      <w:marLeft w:val="0"/>
      <w:marRight w:val="0"/>
      <w:marTop w:val="0"/>
      <w:marBottom w:val="0"/>
      <w:divBdr>
        <w:top w:val="none" w:sz="0" w:space="0" w:color="auto"/>
        <w:left w:val="none" w:sz="0" w:space="0" w:color="auto"/>
        <w:bottom w:val="none" w:sz="0" w:space="0" w:color="auto"/>
        <w:right w:val="none" w:sz="0" w:space="0" w:color="auto"/>
      </w:divBdr>
    </w:div>
    <w:div w:id="1485900468">
      <w:bodyDiv w:val="1"/>
      <w:marLeft w:val="0"/>
      <w:marRight w:val="0"/>
      <w:marTop w:val="0"/>
      <w:marBottom w:val="0"/>
      <w:divBdr>
        <w:top w:val="none" w:sz="0" w:space="0" w:color="auto"/>
        <w:left w:val="none" w:sz="0" w:space="0" w:color="auto"/>
        <w:bottom w:val="none" w:sz="0" w:space="0" w:color="auto"/>
        <w:right w:val="none" w:sz="0" w:space="0" w:color="auto"/>
      </w:divBdr>
    </w:div>
    <w:div w:id="1485968837">
      <w:bodyDiv w:val="1"/>
      <w:marLeft w:val="0"/>
      <w:marRight w:val="0"/>
      <w:marTop w:val="0"/>
      <w:marBottom w:val="0"/>
      <w:divBdr>
        <w:top w:val="none" w:sz="0" w:space="0" w:color="auto"/>
        <w:left w:val="none" w:sz="0" w:space="0" w:color="auto"/>
        <w:bottom w:val="none" w:sz="0" w:space="0" w:color="auto"/>
        <w:right w:val="none" w:sz="0" w:space="0" w:color="auto"/>
      </w:divBdr>
    </w:div>
    <w:div w:id="1485972335">
      <w:bodyDiv w:val="1"/>
      <w:marLeft w:val="0"/>
      <w:marRight w:val="0"/>
      <w:marTop w:val="0"/>
      <w:marBottom w:val="0"/>
      <w:divBdr>
        <w:top w:val="none" w:sz="0" w:space="0" w:color="auto"/>
        <w:left w:val="none" w:sz="0" w:space="0" w:color="auto"/>
        <w:bottom w:val="none" w:sz="0" w:space="0" w:color="auto"/>
        <w:right w:val="none" w:sz="0" w:space="0" w:color="auto"/>
      </w:divBdr>
    </w:div>
    <w:div w:id="1485973482">
      <w:bodyDiv w:val="1"/>
      <w:marLeft w:val="0"/>
      <w:marRight w:val="0"/>
      <w:marTop w:val="0"/>
      <w:marBottom w:val="0"/>
      <w:divBdr>
        <w:top w:val="none" w:sz="0" w:space="0" w:color="auto"/>
        <w:left w:val="none" w:sz="0" w:space="0" w:color="auto"/>
        <w:bottom w:val="none" w:sz="0" w:space="0" w:color="auto"/>
        <w:right w:val="none" w:sz="0" w:space="0" w:color="auto"/>
      </w:divBdr>
    </w:div>
    <w:div w:id="1486042922">
      <w:bodyDiv w:val="1"/>
      <w:marLeft w:val="0"/>
      <w:marRight w:val="0"/>
      <w:marTop w:val="0"/>
      <w:marBottom w:val="0"/>
      <w:divBdr>
        <w:top w:val="none" w:sz="0" w:space="0" w:color="auto"/>
        <w:left w:val="none" w:sz="0" w:space="0" w:color="auto"/>
        <w:bottom w:val="none" w:sz="0" w:space="0" w:color="auto"/>
        <w:right w:val="none" w:sz="0" w:space="0" w:color="auto"/>
      </w:divBdr>
    </w:div>
    <w:div w:id="1486121950">
      <w:bodyDiv w:val="1"/>
      <w:marLeft w:val="0"/>
      <w:marRight w:val="0"/>
      <w:marTop w:val="0"/>
      <w:marBottom w:val="0"/>
      <w:divBdr>
        <w:top w:val="none" w:sz="0" w:space="0" w:color="auto"/>
        <w:left w:val="none" w:sz="0" w:space="0" w:color="auto"/>
        <w:bottom w:val="none" w:sz="0" w:space="0" w:color="auto"/>
        <w:right w:val="none" w:sz="0" w:space="0" w:color="auto"/>
      </w:divBdr>
    </w:div>
    <w:div w:id="1486244677">
      <w:bodyDiv w:val="1"/>
      <w:marLeft w:val="0"/>
      <w:marRight w:val="0"/>
      <w:marTop w:val="0"/>
      <w:marBottom w:val="0"/>
      <w:divBdr>
        <w:top w:val="none" w:sz="0" w:space="0" w:color="auto"/>
        <w:left w:val="none" w:sz="0" w:space="0" w:color="auto"/>
        <w:bottom w:val="none" w:sz="0" w:space="0" w:color="auto"/>
        <w:right w:val="none" w:sz="0" w:space="0" w:color="auto"/>
      </w:divBdr>
    </w:div>
    <w:div w:id="1486434441">
      <w:bodyDiv w:val="1"/>
      <w:marLeft w:val="0"/>
      <w:marRight w:val="0"/>
      <w:marTop w:val="0"/>
      <w:marBottom w:val="0"/>
      <w:divBdr>
        <w:top w:val="none" w:sz="0" w:space="0" w:color="auto"/>
        <w:left w:val="none" w:sz="0" w:space="0" w:color="auto"/>
        <w:bottom w:val="none" w:sz="0" w:space="0" w:color="auto"/>
        <w:right w:val="none" w:sz="0" w:space="0" w:color="auto"/>
      </w:divBdr>
    </w:div>
    <w:div w:id="1486436231">
      <w:bodyDiv w:val="1"/>
      <w:marLeft w:val="0"/>
      <w:marRight w:val="0"/>
      <w:marTop w:val="0"/>
      <w:marBottom w:val="0"/>
      <w:divBdr>
        <w:top w:val="none" w:sz="0" w:space="0" w:color="auto"/>
        <w:left w:val="none" w:sz="0" w:space="0" w:color="auto"/>
        <w:bottom w:val="none" w:sz="0" w:space="0" w:color="auto"/>
        <w:right w:val="none" w:sz="0" w:space="0" w:color="auto"/>
      </w:divBdr>
    </w:div>
    <w:div w:id="1486507877">
      <w:bodyDiv w:val="1"/>
      <w:marLeft w:val="0"/>
      <w:marRight w:val="0"/>
      <w:marTop w:val="0"/>
      <w:marBottom w:val="0"/>
      <w:divBdr>
        <w:top w:val="none" w:sz="0" w:space="0" w:color="auto"/>
        <w:left w:val="none" w:sz="0" w:space="0" w:color="auto"/>
        <w:bottom w:val="none" w:sz="0" w:space="0" w:color="auto"/>
        <w:right w:val="none" w:sz="0" w:space="0" w:color="auto"/>
      </w:divBdr>
    </w:div>
    <w:div w:id="1486702373">
      <w:bodyDiv w:val="1"/>
      <w:marLeft w:val="0"/>
      <w:marRight w:val="0"/>
      <w:marTop w:val="0"/>
      <w:marBottom w:val="0"/>
      <w:divBdr>
        <w:top w:val="none" w:sz="0" w:space="0" w:color="auto"/>
        <w:left w:val="none" w:sz="0" w:space="0" w:color="auto"/>
        <w:bottom w:val="none" w:sz="0" w:space="0" w:color="auto"/>
        <w:right w:val="none" w:sz="0" w:space="0" w:color="auto"/>
      </w:divBdr>
    </w:div>
    <w:div w:id="1486706170">
      <w:bodyDiv w:val="1"/>
      <w:marLeft w:val="0"/>
      <w:marRight w:val="0"/>
      <w:marTop w:val="0"/>
      <w:marBottom w:val="0"/>
      <w:divBdr>
        <w:top w:val="none" w:sz="0" w:space="0" w:color="auto"/>
        <w:left w:val="none" w:sz="0" w:space="0" w:color="auto"/>
        <w:bottom w:val="none" w:sz="0" w:space="0" w:color="auto"/>
        <w:right w:val="none" w:sz="0" w:space="0" w:color="auto"/>
      </w:divBdr>
    </w:div>
    <w:div w:id="1486896010">
      <w:bodyDiv w:val="1"/>
      <w:marLeft w:val="0"/>
      <w:marRight w:val="0"/>
      <w:marTop w:val="0"/>
      <w:marBottom w:val="0"/>
      <w:divBdr>
        <w:top w:val="none" w:sz="0" w:space="0" w:color="auto"/>
        <w:left w:val="none" w:sz="0" w:space="0" w:color="auto"/>
        <w:bottom w:val="none" w:sz="0" w:space="0" w:color="auto"/>
        <w:right w:val="none" w:sz="0" w:space="0" w:color="auto"/>
      </w:divBdr>
    </w:div>
    <w:div w:id="1486968152">
      <w:bodyDiv w:val="1"/>
      <w:marLeft w:val="0"/>
      <w:marRight w:val="0"/>
      <w:marTop w:val="0"/>
      <w:marBottom w:val="0"/>
      <w:divBdr>
        <w:top w:val="none" w:sz="0" w:space="0" w:color="auto"/>
        <w:left w:val="none" w:sz="0" w:space="0" w:color="auto"/>
        <w:bottom w:val="none" w:sz="0" w:space="0" w:color="auto"/>
        <w:right w:val="none" w:sz="0" w:space="0" w:color="auto"/>
      </w:divBdr>
    </w:div>
    <w:div w:id="1486971669">
      <w:bodyDiv w:val="1"/>
      <w:marLeft w:val="0"/>
      <w:marRight w:val="0"/>
      <w:marTop w:val="0"/>
      <w:marBottom w:val="0"/>
      <w:divBdr>
        <w:top w:val="none" w:sz="0" w:space="0" w:color="auto"/>
        <w:left w:val="none" w:sz="0" w:space="0" w:color="auto"/>
        <w:bottom w:val="none" w:sz="0" w:space="0" w:color="auto"/>
        <w:right w:val="none" w:sz="0" w:space="0" w:color="auto"/>
      </w:divBdr>
    </w:div>
    <w:div w:id="1487013640">
      <w:bodyDiv w:val="1"/>
      <w:marLeft w:val="0"/>
      <w:marRight w:val="0"/>
      <w:marTop w:val="0"/>
      <w:marBottom w:val="0"/>
      <w:divBdr>
        <w:top w:val="none" w:sz="0" w:space="0" w:color="auto"/>
        <w:left w:val="none" w:sz="0" w:space="0" w:color="auto"/>
        <w:bottom w:val="none" w:sz="0" w:space="0" w:color="auto"/>
        <w:right w:val="none" w:sz="0" w:space="0" w:color="auto"/>
      </w:divBdr>
    </w:div>
    <w:div w:id="1487163165">
      <w:bodyDiv w:val="1"/>
      <w:marLeft w:val="0"/>
      <w:marRight w:val="0"/>
      <w:marTop w:val="0"/>
      <w:marBottom w:val="0"/>
      <w:divBdr>
        <w:top w:val="none" w:sz="0" w:space="0" w:color="auto"/>
        <w:left w:val="none" w:sz="0" w:space="0" w:color="auto"/>
        <w:bottom w:val="none" w:sz="0" w:space="0" w:color="auto"/>
        <w:right w:val="none" w:sz="0" w:space="0" w:color="auto"/>
      </w:divBdr>
    </w:div>
    <w:div w:id="1487169101">
      <w:bodyDiv w:val="1"/>
      <w:marLeft w:val="0"/>
      <w:marRight w:val="0"/>
      <w:marTop w:val="0"/>
      <w:marBottom w:val="0"/>
      <w:divBdr>
        <w:top w:val="none" w:sz="0" w:space="0" w:color="auto"/>
        <w:left w:val="none" w:sz="0" w:space="0" w:color="auto"/>
        <w:bottom w:val="none" w:sz="0" w:space="0" w:color="auto"/>
        <w:right w:val="none" w:sz="0" w:space="0" w:color="auto"/>
      </w:divBdr>
    </w:div>
    <w:div w:id="1487236947">
      <w:bodyDiv w:val="1"/>
      <w:marLeft w:val="0"/>
      <w:marRight w:val="0"/>
      <w:marTop w:val="0"/>
      <w:marBottom w:val="0"/>
      <w:divBdr>
        <w:top w:val="none" w:sz="0" w:space="0" w:color="auto"/>
        <w:left w:val="none" w:sz="0" w:space="0" w:color="auto"/>
        <w:bottom w:val="none" w:sz="0" w:space="0" w:color="auto"/>
        <w:right w:val="none" w:sz="0" w:space="0" w:color="auto"/>
      </w:divBdr>
    </w:div>
    <w:div w:id="1487278394">
      <w:bodyDiv w:val="1"/>
      <w:marLeft w:val="0"/>
      <w:marRight w:val="0"/>
      <w:marTop w:val="0"/>
      <w:marBottom w:val="0"/>
      <w:divBdr>
        <w:top w:val="none" w:sz="0" w:space="0" w:color="auto"/>
        <w:left w:val="none" w:sz="0" w:space="0" w:color="auto"/>
        <w:bottom w:val="none" w:sz="0" w:space="0" w:color="auto"/>
        <w:right w:val="none" w:sz="0" w:space="0" w:color="auto"/>
      </w:divBdr>
    </w:div>
    <w:div w:id="1487286457">
      <w:bodyDiv w:val="1"/>
      <w:marLeft w:val="0"/>
      <w:marRight w:val="0"/>
      <w:marTop w:val="0"/>
      <w:marBottom w:val="0"/>
      <w:divBdr>
        <w:top w:val="none" w:sz="0" w:space="0" w:color="auto"/>
        <w:left w:val="none" w:sz="0" w:space="0" w:color="auto"/>
        <w:bottom w:val="none" w:sz="0" w:space="0" w:color="auto"/>
        <w:right w:val="none" w:sz="0" w:space="0" w:color="auto"/>
      </w:divBdr>
    </w:div>
    <w:div w:id="1487361035">
      <w:bodyDiv w:val="1"/>
      <w:marLeft w:val="0"/>
      <w:marRight w:val="0"/>
      <w:marTop w:val="0"/>
      <w:marBottom w:val="0"/>
      <w:divBdr>
        <w:top w:val="none" w:sz="0" w:space="0" w:color="auto"/>
        <w:left w:val="none" w:sz="0" w:space="0" w:color="auto"/>
        <w:bottom w:val="none" w:sz="0" w:space="0" w:color="auto"/>
        <w:right w:val="none" w:sz="0" w:space="0" w:color="auto"/>
      </w:divBdr>
    </w:div>
    <w:div w:id="1487474896">
      <w:bodyDiv w:val="1"/>
      <w:marLeft w:val="0"/>
      <w:marRight w:val="0"/>
      <w:marTop w:val="0"/>
      <w:marBottom w:val="0"/>
      <w:divBdr>
        <w:top w:val="none" w:sz="0" w:space="0" w:color="auto"/>
        <w:left w:val="none" w:sz="0" w:space="0" w:color="auto"/>
        <w:bottom w:val="none" w:sz="0" w:space="0" w:color="auto"/>
        <w:right w:val="none" w:sz="0" w:space="0" w:color="auto"/>
      </w:divBdr>
    </w:div>
    <w:div w:id="1487475575">
      <w:bodyDiv w:val="1"/>
      <w:marLeft w:val="0"/>
      <w:marRight w:val="0"/>
      <w:marTop w:val="0"/>
      <w:marBottom w:val="0"/>
      <w:divBdr>
        <w:top w:val="none" w:sz="0" w:space="0" w:color="auto"/>
        <w:left w:val="none" w:sz="0" w:space="0" w:color="auto"/>
        <w:bottom w:val="none" w:sz="0" w:space="0" w:color="auto"/>
        <w:right w:val="none" w:sz="0" w:space="0" w:color="auto"/>
      </w:divBdr>
    </w:div>
    <w:div w:id="1487549978">
      <w:bodyDiv w:val="1"/>
      <w:marLeft w:val="0"/>
      <w:marRight w:val="0"/>
      <w:marTop w:val="0"/>
      <w:marBottom w:val="0"/>
      <w:divBdr>
        <w:top w:val="none" w:sz="0" w:space="0" w:color="auto"/>
        <w:left w:val="none" w:sz="0" w:space="0" w:color="auto"/>
        <w:bottom w:val="none" w:sz="0" w:space="0" w:color="auto"/>
        <w:right w:val="none" w:sz="0" w:space="0" w:color="auto"/>
      </w:divBdr>
    </w:div>
    <w:div w:id="1487554366">
      <w:bodyDiv w:val="1"/>
      <w:marLeft w:val="0"/>
      <w:marRight w:val="0"/>
      <w:marTop w:val="0"/>
      <w:marBottom w:val="0"/>
      <w:divBdr>
        <w:top w:val="none" w:sz="0" w:space="0" w:color="auto"/>
        <w:left w:val="none" w:sz="0" w:space="0" w:color="auto"/>
        <w:bottom w:val="none" w:sz="0" w:space="0" w:color="auto"/>
        <w:right w:val="none" w:sz="0" w:space="0" w:color="auto"/>
      </w:divBdr>
    </w:div>
    <w:div w:id="1487628103">
      <w:bodyDiv w:val="1"/>
      <w:marLeft w:val="0"/>
      <w:marRight w:val="0"/>
      <w:marTop w:val="0"/>
      <w:marBottom w:val="0"/>
      <w:divBdr>
        <w:top w:val="none" w:sz="0" w:space="0" w:color="auto"/>
        <w:left w:val="none" w:sz="0" w:space="0" w:color="auto"/>
        <w:bottom w:val="none" w:sz="0" w:space="0" w:color="auto"/>
        <w:right w:val="none" w:sz="0" w:space="0" w:color="auto"/>
      </w:divBdr>
    </w:div>
    <w:div w:id="1487631255">
      <w:bodyDiv w:val="1"/>
      <w:marLeft w:val="0"/>
      <w:marRight w:val="0"/>
      <w:marTop w:val="0"/>
      <w:marBottom w:val="0"/>
      <w:divBdr>
        <w:top w:val="none" w:sz="0" w:space="0" w:color="auto"/>
        <w:left w:val="none" w:sz="0" w:space="0" w:color="auto"/>
        <w:bottom w:val="none" w:sz="0" w:space="0" w:color="auto"/>
        <w:right w:val="none" w:sz="0" w:space="0" w:color="auto"/>
      </w:divBdr>
    </w:div>
    <w:div w:id="1487740897">
      <w:bodyDiv w:val="1"/>
      <w:marLeft w:val="0"/>
      <w:marRight w:val="0"/>
      <w:marTop w:val="0"/>
      <w:marBottom w:val="0"/>
      <w:divBdr>
        <w:top w:val="none" w:sz="0" w:space="0" w:color="auto"/>
        <w:left w:val="none" w:sz="0" w:space="0" w:color="auto"/>
        <w:bottom w:val="none" w:sz="0" w:space="0" w:color="auto"/>
        <w:right w:val="none" w:sz="0" w:space="0" w:color="auto"/>
      </w:divBdr>
    </w:div>
    <w:div w:id="1487743091">
      <w:bodyDiv w:val="1"/>
      <w:marLeft w:val="0"/>
      <w:marRight w:val="0"/>
      <w:marTop w:val="0"/>
      <w:marBottom w:val="0"/>
      <w:divBdr>
        <w:top w:val="none" w:sz="0" w:space="0" w:color="auto"/>
        <w:left w:val="none" w:sz="0" w:space="0" w:color="auto"/>
        <w:bottom w:val="none" w:sz="0" w:space="0" w:color="auto"/>
        <w:right w:val="none" w:sz="0" w:space="0" w:color="auto"/>
      </w:divBdr>
    </w:div>
    <w:div w:id="1487815292">
      <w:bodyDiv w:val="1"/>
      <w:marLeft w:val="0"/>
      <w:marRight w:val="0"/>
      <w:marTop w:val="0"/>
      <w:marBottom w:val="0"/>
      <w:divBdr>
        <w:top w:val="none" w:sz="0" w:space="0" w:color="auto"/>
        <w:left w:val="none" w:sz="0" w:space="0" w:color="auto"/>
        <w:bottom w:val="none" w:sz="0" w:space="0" w:color="auto"/>
        <w:right w:val="none" w:sz="0" w:space="0" w:color="auto"/>
      </w:divBdr>
    </w:div>
    <w:div w:id="1487821714">
      <w:bodyDiv w:val="1"/>
      <w:marLeft w:val="0"/>
      <w:marRight w:val="0"/>
      <w:marTop w:val="0"/>
      <w:marBottom w:val="0"/>
      <w:divBdr>
        <w:top w:val="none" w:sz="0" w:space="0" w:color="auto"/>
        <w:left w:val="none" w:sz="0" w:space="0" w:color="auto"/>
        <w:bottom w:val="none" w:sz="0" w:space="0" w:color="auto"/>
        <w:right w:val="none" w:sz="0" w:space="0" w:color="auto"/>
      </w:divBdr>
    </w:div>
    <w:div w:id="1487893325">
      <w:bodyDiv w:val="1"/>
      <w:marLeft w:val="0"/>
      <w:marRight w:val="0"/>
      <w:marTop w:val="0"/>
      <w:marBottom w:val="0"/>
      <w:divBdr>
        <w:top w:val="none" w:sz="0" w:space="0" w:color="auto"/>
        <w:left w:val="none" w:sz="0" w:space="0" w:color="auto"/>
        <w:bottom w:val="none" w:sz="0" w:space="0" w:color="auto"/>
        <w:right w:val="none" w:sz="0" w:space="0" w:color="auto"/>
      </w:divBdr>
    </w:div>
    <w:div w:id="1487894177">
      <w:bodyDiv w:val="1"/>
      <w:marLeft w:val="0"/>
      <w:marRight w:val="0"/>
      <w:marTop w:val="0"/>
      <w:marBottom w:val="0"/>
      <w:divBdr>
        <w:top w:val="none" w:sz="0" w:space="0" w:color="auto"/>
        <w:left w:val="none" w:sz="0" w:space="0" w:color="auto"/>
        <w:bottom w:val="none" w:sz="0" w:space="0" w:color="auto"/>
        <w:right w:val="none" w:sz="0" w:space="0" w:color="auto"/>
      </w:divBdr>
    </w:div>
    <w:div w:id="1487933528">
      <w:bodyDiv w:val="1"/>
      <w:marLeft w:val="0"/>
      <w:marRight w:val="0"/>
      <w:marTop w:val="0"/>
      <w:marBottom w:val="0"/>
      <w:divBdr>
        <w:top w:val="none" w:sz="0" w:space="0" w:color="auto"/>
        <w:left w:val="none" w:sz="0" w:space="0" w:color="auto"/>
        <w:bottom w:val="none" w:sz="0" w:space="0" w:color="auto"/>
        <w:right w:val="none" w:sz="0" w:space="0" w:color="auto"/>
      </w:divBdr>
    </w:div>
    <w:div w:id="1487934612">
      <w:bodyDiv w:val="1"/>
      <w:marLeft w:val="0"/>
      <w:marRight w:val="0"/>
      <w:marTop w:val="0"/>
      <w:marBottom w:val="0"/>
      <w:divBdr>
        <w:top w:val="none" w:sz="0" w:space="0" w:color="auto"/>
        <w:left w:val="none" w:sz="0" w:space="0" w:color="auto"/>
        <w:bottom w:val="none" w:sz="0" w:space="0" w:color="auto"/>
        <w:right w:val="none" w:sz="0" w:space="0" w:color="auto"/>
      </w:divBdr>
    </w:div>
    <w:div w:id="1487940196">
      <w:bodyDiv w:val="1"/>
      <w:marLeft w:val="0"/>
      <w:marRight w:val="0"/>
      <w:marTop w:val="0"/>
      <w:marBottom w:val="0"/>
      <w:divBdr>
        <w:top w:val="none" w:sz="0" w:space="0" w:color="auto"/>
        <w:left w:val="none" w:sz="0" w:space="0" w:color="auto"/>
        <w:bottom w:val="none" w:sz="0" w:space="0" w:color="auto"/>
        <w:right w:val="none" w:sz="0" w:space="0" w:color="auto"/>
      </w:divBdr>
    </w:div>
    <w:div w:id="1488084570">
      <w:bodyDiv w:val="1"/>
      <w:marLeft w:val="0"/>
      <w:marRight w:val="0"/>
      <w:marTop w:val="0"/>
      <w:marBottom w:val="0"/>
      <w:divBdr>
        <w:top w:val="none" w:sz="0" w:space="0" w:color="auto"/>
        <w:left w:val="none" w:sz="0" w:space="0" w:color="auto"/>
        <w:bottom w:val="none" w:sz="0" w:space="0" w:color="auto"/>
        <w:right w:val="none" w:sz="0" w:space="0" w:color="auto"/>
      </w:divBdr>
    </w:div>
    <w:div w:id="1488086340">
      <w:bodyDiv w:val="1"/>
      <w:marLeft w:val="0"/>
      <w:marRight w:val="0"/>
      <w:marTop w:val="0"/>
      <w:marBottom w:val="0"/>
      <w:divBdr>
        <w:top w:val="none" w:sz="0" w:space="0" w:color="auto"/>
        <w:left w:val="none" w:sz="0" w:space="0" w:color="auto"/>
        <w:bottom w:val="none" w:sz="0" w:space="0" w:color="auto"/>
        <w:right w:val="none" w:sz="0" w:space="0" w:color="auto"/>
      </w:divBdr>
    </w:div>
    <w:div w:id="1488091020">
      <w:bodyDiv w:val="1"/>
      <w:marLeft w:val="0"/>
      <w:marRight w:val="0"/>
      <w:marTop w:val="0"/>
      <w:marBottom w:val="0"/>
      <w:divBdr>
        <w:top w:val="none" w:sz="0" w:space="0" w:color="auto"/>
        <w:left w:val="none" w:sz="0" w:space="0" w:color="auto"/>
        <w:bottom w:val="none" w:sz="0" w:space="0" w:color="auto"/>
        <w:right w:val="none" w:sz="0" w:space="0" w:color="auto"/>
      </w:divBdr>
    </w:div>
    <w:div w:id="1488127744">
      <w:bodyDiv w:val="1"/>
      <w:marLeft w:val="0"/>
      <w:marRight w:val="0"/>
      <w:marTop w:val="0"/>
      <w:marBottom w:val="0"/>
      <w:divBdr>
        <w:top w:val="none" w:sz="0" w:space="0" w:color="auto"/>
        <w:left w:val="none" w:sz="0" w:space="0" w:color="auto"/>
        <w:bottom w:val="none" w:sz="0" w:space="0" w:color="auto"/>
        <w:right w:val="none" w:sz="0" w:space="0" w:color="auto"/>
      </w:divBdr>
    </w:div>
    <w:div w:id="1488128347">
      <w:bodyDiv w:val="1"/>
      <w:marLeft w:val="0"/>
      <w:marRight w:val="0"/>
      <w:marTop w:val="0"/>
      <w:marBottom w:val="0"/>
      <w:divBdr>
        <w:top w:val="none" w:sz="0" w:space="0" w:color="auto"/>
        <w:left w:val="none" w:sz="0" w:space="0" w:color="auto"/>
        <w:bottom w:val="none" w:sz="0" w:space="0" w:color="auto"/>
        <w:right w:val="none" w:sz="0" w:space="0" w:color="auto"/>
      </w:divBdr>
    </w:div>
    <w:div w:id="1488129602">
      <w:bodyDiv w:val="1"/>
      <w:marLeft w:val="0"/>
      <w:marRight w:val="0"/>
      <w:marTop w:val="0"/>
      <w:marBottom w:val="0"/>
      <w:divBdr>
        <w:top w:val="none" w:sz="0" w:space="0" w:color="auto"/>
        <w:left w:val="none" w:sz="0" w:space="0" w:color="auto"/>
        <w:bottom w:val="none" w:sz="0" w:space="0" w:color="auto"/>
        <w:right w:val="none" w:sz="0" w:space="0" w:color="auto"/>
      </w:divBdr>
    </w:div>
    <w:div w:id="1488133035">
      <w:bodyDiv w:val="1"/>
      <w:marLeft w:val="0"/>
      <w:marRight w:val="0"/>
      <w:marTop w:val="0"/>
      <w:marBottom w:val="0"/>
      <w:divBdr>
        <w:top w:val="none" w:sz="0" w:space="0" w:color="auto"/>
        <w:left w:val="none" w:sz="0" w:space="0" w:color="auto"/>
        <w:bottom w:val="none" w:sz="0" w:space="0" w:color="auto"/>
        <w:right w:val="none" w:sz="0" w:space="0" w:color="auto"/>
      </w:divBdr>
    </w:div>
    <w:div w:id="1488135917">
      <w:bodyDiv w:val="1"/>
      <w:marLeft w:val="0"/>
      <w:marRight w:val="0"/>
      <w:marTop w:val="0"/>
      <w:marBottom w:val="0"/>
      <w:divBdr>
        <w:top w:val="none" w:sz="0" w:space="0" w:color="auto"/>
        <w:left w:val="none" w:sz="0" w:space="0" w:color="auto"/>
        <w:bottom w:val="none" w:sz="0" w:space="0" w:color="auto"/>
        <w:right w:val="none" w:sz="0" w:space="0" w:color="auto"/>
      </w:divBdr>
    </w:div>
    <w:div w:id="1488283606">
      <w:bodyDiv w:val="1"/>
      <w:marLeft w:val="0"/>
      <w:marRight w:val="0"/>
      <w:marTop w:val="0"/>
      <w:marBottom w:val="0"/>
      <w:divBdr>
        <w:top w:val="none" w:sz="0" w:space="0" w:color="auto"/>
        <w:left w:val="none" w:sz="0" w:space="0" w:color="auto"/>
        <w:bottom w:val="none" w:sz="0" w:space="0" w:color="auto"/>
        <w:right w:val="none" w:sz="0" w:space="0" w:color="auto"/>
      </w:divBdr>
    </w:div>
    <w:div w:id="1488401080">
      <w:bodyDiv w:val="1"/>
      <w:marLeft w:val="0"/>
      <w:marRight w:val="0"/>
      <w:marTop w:val="0"/>
      <w:marBottom w:val="0"/>
      <w:divBdr>
        <w:top w:val="none" w:sz="0" w:space="0" w:color="auto"/>
        <w:left w:val="none" w:sz="0" w:space="0" w:color="auto"/>
        <w:bottom w:val="none" w:sz="0" w:space="0" w:color="auto"/>
        <w:right w:val="none" w:sz="0" w:space="0" w:color="auto"/>
      </w:divBdr>
    </w:div>
    <w:div w:id="1488549965">
      <w:bodyDiv w:val="1"/>
      <w:marLeft w:val="0"/>
      <w:marRight w:val="0"/>
      <w:marTop w:val="0"/>
      <w:marBottom w:val="0"/>
      <w:divBdr>
        <w:top w:val="none" w:sz="0" w:space="0" w:color="auto"/>
        <w:left w:val="none" w:sz="0" w:space="0" w:color="auto"/>
        <w:bottom w:val="none" w:sz="0" w:space="0" w:color="auto"/>
        <w:right w:val="none" w:sz="0" w:space="0" w:color="auto"/>
      </w:divBdr>
    </w:div>
    <w:div w:id="1488550168">
      <w:bodyDiv w:val="1"/>
      <w:marLeft w:val="0"/>
      <w:marRight w:val="0"/>
      <w:marTop w:val="0"/>
      <w:marBottom w:val="0"/>
      <w:divBdr>
        <w:top w:val="none" w:sz="0" w:space="0" w:color="auto"/>
        <w:left w:val="none" w:sz="0" w:space="0" w:color="auto"/>
        <w:bottom w:val="none" w:sz="0" w:space="0" w:color="auto"/>
        <w:right w:val="none" w:sz="0" w:space="0" w:color="auto"/>
      </w:divBdr>
    </w:div>
    <w:div w:id="1488665457">
      <w:bodyDiv w:val="1"/>
      <w:marLeft w:val="0"/>
      <w:marRight w:val="0"/>
      <w:marTop w:val="0"/>
      <w:marBottom w:val="0"/>
      <w:divBdr>
        <w:top w:val="none" w:sz="0" w:space="0" w:color="auto"/>
        <w:left w:val="none" w:sz="0" w:space="0" w:color="auto"/>
        <w:bottom w:val="none" w:sz="0" w:space="0" w:color="auto"/>
        <w:right w:val="none" w:sz="0" w:space="0" w:color="auto"/>
      </w:divBdr>
    </w:div>
    <w:div w:id="1488740329">
      <w:bodyDiv w:val="1"/>
      <w:marLeft w:val="0"/>
      <w:marRight w:val="0"/>
      <w:marTop w:val="0"/>
      <w:marBottom w:val="0"/>
      <w:divBdr>
        <w:top w:val="none" w:sz="0" w:space="0" w:color="auto"/>
        <w:left w:val="none" w:sz="0" w:space="0" w:color="auto"/>
        <w:bottom w:val="none" w:sz="0" w:space="0" w:color="auto"/>
        <w:right w:val="none" w:sz="0" w:space="0" w:color="auto"/>
      </w:divBdr>
    </w:div>
    <w:div w:id="1488747485">
      <w:bodyDiv w:val="1"/>
      <w:marLeft w:val="0"/>
      <w:marRight w:val="0"/>
      <w:marTop w:val="0"/>
      <w:marBottom w:val="0"/>
      <w:divBdr>
        <w:top w:val="none" w:sz="0" w:space="0" w:color="auto"/>
        <w:left w:val="none" w:sz="0" w:space="0" w:color="auto"/>
        <w:bottom w:val="none" w:sz="0" w:space="0" w:color="auto"/>
        <w:right w:val="none" w:sz="0" w:space="0" w:color="auto"/>
      </w:divBdr>
    </w:div>
    <w:div w:id="1488781919">
      <w:bodyDiv w:val="1"/>
      <w:marLeft w:val="0"/>
      <w:marRight w:val="0"/>
      <w:marTop w:val="0"/>
      <w:marBottom w:val="0"/>
      <w:divBdr>
        <w:top w:val="none" w:sz="0" w:space="0" w:color="auto"/>
        <w:left w:val="none" w:sz="0" w:space="0" w:color="auto"/>
        <w:bottom w:val="none" w:sz="0" w:space="0" w:color="auto"/>
        <w:right w:val="none" w:sz="0" w:space="0" w:color="auto"/>
      </w:divBdr>
    </w:div>
    <w:div w:id="1488788221">
      <w:bodyDiv w:val="1"/>
      <w:marLeft w:val="0"/>
      <w:marRight w:val="0"/>
      <w:marTop w:val="0"/>
      <w:marBottom w:val="0"/>
      <w:divBdr>
        <w:top w:val="none" w:sz="0" w:space="0" w:color="auto"/>
        <w:left w:val="none" w:sz="0" w:space="0" w:color="auto"/>
        <w:bottom w:val="none" w:sz="0" w:space="0" w:color="auto"/>
        <w:right w:val="none" w:sz="0" w:space="0" w:color="auto"/>
      </w:divBdr>
    </w:div>
    <w:div w:id="1488857922">
      <w:bodyDiv w:val="1"/>
      <w:marLeft w:val="0"/>
      <w:marRight w:val="0"/>
      <w:marTop w:val="0"/>
      <w:marBottom w:val="0"/>
      <w:divBdr>
        <w:top w:val="none" w:sz="0" w:space="0" w:color="auto"/>
        <w:left w:val="none" w:sz="0" w:space="0" w:color="auto"/>
        <w:bottom w:val="none" w:sz="0" w:space="0" w:color="auto"/>
        <w:right w:val="none" w:sz="0" w:space="0" w:color="auto"/>
      </w:divBdr>
    </w:div>
    <w:div w:id="1488860955">
      <w:bodyDiv w:val="1"/>
      <w:marLeft w:val="0"/>
      <w:marRight w:val="0"/>
      <w:marTop w:val="0"/>
      <w:marBottom w:val="0"/>
      <w:divBdr>
        <w:top w:val="none" w:sz="0" w:space="0" w:color="auto"/>
        <w:left w:val="none" w:sz="0" w:space="0" w:color="auto"/>
        <w:bottom w:val="none" w:sz="0" w:space="0" w:color="auto"/>
        <w:right w:val="none" w:sz="0" w:space="0" w:color="auto"/>
      </w:divBdr>
    </w:div>
    <w:div w:id="1488863453">
      <w:bodyDiv w:val="1"/>
      <w:marLeft w:val="0"/>
      <w:marRight w:val="0"/>
      <w:marTop w:val="0"/>
      <w:marBottom w:val="0"/>
      <w:divBdr>
        <w:top w:val="none" w:sz="0" w:space="0" w:color="auto"/>
        <w:left w:val="none" w:sz="0" w:space="0" w:color="auto"/>
        <w:bottom w:val="none" w:sz="0" w:space="0" w:color="auto"/>
        <w:right w:val="none" w:sz="0" w:space="0" w:color="auto"/>
      </w:divBdr>
    </w:div>
    <w:div w:id="1488865552">
      <w:bodyDiv w:val="1"/>
      <w:marLeft w:val="0"/>
      <w:marRight w:val="0"/>
      <w:marTop w:val="0"/>
      <w:marBottom w:val="0"/>
      <w:divBdr>
        <w:top w:val="none" w:sz="0" w:space="0" w:color="auto"/>
        <w:left w:val="none" w:sz="0" w:space="0" w:color="auto"/>
        <w:bottom w:val="none" w:sz="0" w:space="0" w:color="auto"/>
        <w:right w:val="none" w:sz="0" w:space="0" w:color="auto"/>
      </w:divBdr>
    </w:div>
    <w:div w:id="1488982245">
      <w:bodyDiv w:val="1"/>
      <w:marLeft w:val="0"/>
      <w:marRight w:val="0"/>
      <w:marTop w:val="0"/>
      <w:marBottom w:val="0"/>
      <w:divBdr>
        <w:top w:val="none" w:sz="0" w:space="0" w:color="auto"/>
        <w:left w:val="none" w:sz="0" w:space="0" w:color="auto"/>
        <w:bottom w:val="none" w:sz="0" w:space="0" w:color="auto"/>
        <w:right w:val="none" w:sz="0" w:space="0" w:color="auto"/>
      </w:divBdr>
    </w:div>
    <w:div w:id="1488984207">
      <w:bodyDiv w:val="1"/>
      <w:marLeft w:val="0"/>
      <w:marRight w:val="0"/>
      <w:marTop w:val="0"/>
      <w:marBottom w:val="0"/>
      <w:divBdr>
        <w:top w:val="none" w:sz="0" w:space="0" w:color="auto"/>
        <w:left w:val="none" w:sz="0" w:space="0" w:color="auto"/>
        <w:bottom w:val="none" w:sz="0" w:space="0" w:color="auto"/>
        <w:right w:val="none" w:sz="0" w:space="0" w:color="auto"/>
      </w:divBdr>
    </w:div>
    <w:div w:id="1489128957">
      <w:bodyDiv w:val="1"/>
      <w:marLeft w:val="0"/>
      <w:marRight w:val="0"/>
      <w:marTop w:val="0"/>
      <w:marBottom w:val="0"/>
      <w:divBdr>
        <w:top w:val="none" w:sz="0" w:space="0" w:color="auto"/>
        <w:left w:val="none" w:sz="0" w:space="0" w:color="auto"/>
        <w:bottom w:val="none" w:sz="0" w:space="0" w:color="auto"/>
        <w:right w:val="none" w:sz="0" w:space="0" w:color="auto"/>
      </w:divBdr>
    </w:div>
    <w:div w:id="1489130315">
      <w:bodyDiv w:val="1"/>
      <w:marLeft w:val="0"/>
      <w:marRight w:val="0"/>
      <w:marTop w:val="0"/>
      <w:marBottom w:val="0"/>
      <w:divBdr>
        <w:top w:val="none" w:sz="0" w:space="0" w:color="auto"/>
        <w:left w:val="none" w:sz="0" w:space="0" w:color="auto"/>
        <w:bottom w:val="none" w:sz="0" w:space="0" w:color="auto"/>
        <w:right w:val="none" w:sz="0" w:space="0" w:color="auto"/>
      </w:divBdr>
    </w:div>
    <w:div w:id="1489249823">
      <w:bodyDiv w:val="1"/>
      <w:marLeft w:val="0"/>
      <w:marRight w:val="0"/>
      <w:marTop w:val="0"/>
      <w:marBottom w:val="0"/>
      <w:divBdr>
        <w:top w:val="none" w:sz="0" w:space="0" w:color="auto"/>
        <w:left w:val="none" w:sz="0" w:space="0" w:color="auto"/>
        <w:bottom w:val="none" w:sz="0" w:space="0" w:color="auto"/>
        <w:right w:val="none" w:sz="0" w:space="0" w:color="auto"/>
      </w:divBdr>
    </w:div>
    <w:div w:id="1489320125">
      <w:bodyDiv w:val="1"/>
      <w:marLeft w:val="0"/>
      <w:marRight w:val="0"/>
      <w:marTop w:val="0"/>
      <w:marBottom w:val="0"/>
      <w:divBdr>
        <w:top w:val="none" w:sz="0" w:space="0" w:color="auto"/>
        <w:left w:val="none" w:sz="0" w:space="0" w:color="auto"/>
        <w:bottom w:val="none" w:sz="0" w:space="0" w:color="auto"/>
        <w:right w:val="none" w:sz="0" w:space="0" w:color="auto"/>
      </w:divBdr>
    </w:div>
    <w:div w:id="1489324610">
      <w:bodyDiv w:val="1"/>
      <w:marLeft w:val="0"/>
      <w:marRight w:val="0"/>
      <w:marTop w:val="0"/>
      <w:marBottom w:val="0"/>
      <w:divBdr>
        <w:top w:val="none" w:sz="0" w:space="0" w:color="auto"/>
        <w:left w:val="none" w:sz="0" w:space="0" w:color="auto"/>
        <w:bottom w:val="none" w:sz="0" w:space="0" w:color="auto"/>
        <w:right w:val="none" w:sz="0" w:space="0" w:color="auto"/>
      </w:divBdr>
    </w:div>
    <w:div w:id="1489398140">
      <w:bodyDiv w:val="1"/>
      <w:marLeft w:val="0"/>
      <w:marRight w:val="0"/>
      <w:marTop w:val="0"/>
      <w:marBottom w:val="0"/>
      <w:divBdr>
        <w:top w:val="none" w:sz="0" w:space="0" w:color="auto"/>
        <w:left w:val="none" w:sz="0" w:space="0" w:color="auto"/>
        <w:bottom w:val="none" w:sz="0" w:space="0" w:color="auto"/>
        <w:right w:val="none" w:sz="0" w:space="0" w:color="auto"/>
      </w:divBdr>
    </w:div>
    <w:div w:id="1489399623">
      <w:bodyDiv w:val="1"/>
      <w:marLeft w:val="0"/>
      <w:marRight w:val="0"/>
      <w:marTop w:val="0"/>
      <w:marBottom w:val="0"/>
      <w:divBdr>
        <w:top w:val="none" w:sz="0" w:space="0" w:color="auto"/>
        <w:left w:val="none" w:sz="0" w:space="0" w:color="auto"/>
        <w:bottom w:val="none" w:sz="0" w:space="0" w:color="auto"/>
        <w:right w:val="none" w:sz="0" w:space="0" w:color="auto"/>
      </w:divBdr>
    </w:div>
    <w:div w:id="1489401887">
      <w:bodyDiv w:val="1"/>
      <w:marLeft w:val="0"/>
      <w:marRight w:val="0"/>
      <w:marTop w:val="0"/>
      <w:marBottom w:val="0"/>
      <w:divBdr>
        <w:top w:val="none" w:sz="0" w:space="0" w:color="auto"/>
        <w:left w:val="none" w:sz="0" w:space="0" w:color="auto"/>
        <w:bottom w:val="none" w:sz="0" w:space="0" w:color="auto"/>
        <w:right w:val="none" w:sz="0" w:space="0" w:color="auto"/>
      </w:divBdr>
    </w:div>
    <w:div w:id="1489594737">
      <w:bodyDiv w:val="1"/>
      <w:marLeft w:val="0"/>
      <w:marRight w:val="0"/>
      <w:marTop w:val="0"/>
      <w:marBottom w:val="0"/>
      <w:divBdr>
        <w:top w:val="none" w:sz="0" w:space="0" w:color="auto"/>
        <w:left w:val="none" w:sz="0" w:space="0" w:color="auto"/>
        <w:bottom w:val="none" w:sz="0" w:space="0" w:color="auto"/>
        <w:right w:val="none" w:sz="0" w:space="0" w:color="auto"/>
      </w:divBdr>
    </w:div>
    <w:div w:id="1489634656">
      <w:bodyDiv w:val="1"/>
      <w:marLeft w:val="0"/>
      <w:marRight w:val="0"/>
      <w:marTop w:val="0"/>
      <w:marBottom w:val="0"/>
      <w:divBdr>
        <w:top w:val="none" w:sz="0" w:space="0" w:color="auto"/>
        <w:left w:val="none" w:sz="0" w:space="0" w:color="auto"/>
        <w:bottom w:val="none" w:sz="0" w:space="0" w:color="auto"/>
        <w:right w:val="none" w:sz="0" w:space="0" w:color="auto"/>
      </w:divBdr>
    </w:div>
    <w:div w:id="1489781273">
      <w:bodyDiv w:val="1"/>
      <w:marLeft w:val="0"/>
      <w:marRight w:val="0"/>
      <w:marTop w:val="0"/>
      <w:marBottom w:val="0"/>
      <w:divBdr>
        <w:top w:val="none" w:sz="0" w:space="0" w:color="auto"/>
        <w:left w:val="none" w:sz="0" w:space="0" w:color="auto"/>
        <w:bottom w:val="none" w:sz="0" w:space="0" w:color="auto"/>
        <w:right w:val="none" w:sz="0" w:space="0" w:color="auto"/>
      </w:divBdr>
    </w:div>
    <w:div w:id="1489787099">
      <w:bodyDiv w:val="1"/>
      <w:marLeft w:val="0"/>
      <w:marRight w:val="0"/>
      <w:marTop w:val="0"/>
      <w:marBottom w:val="0"/>
      <w:divBdr>
        <w:top w:val="none" w:sz="0" w:space="0" w:color="auto"/>
        <w:left w:val="none" w:sz="0" w:space="0" w:color="auto"/>
        <w:bottom w:val="none" w:sz="0" w:space="0" w:color="auto"/>
        <w:right w:val="none" w:sz="0" w:space="0" w:color="auto"/>
      </w:divBdr>
    </w:div>
    <w:div w:id="1489856439">
      <w:bodyDiv w:val="1"/>
      <w:marLeft w:val="0"/>
      <w:marRight w:val="0"/>
      <w:marTop w:val="0"/>
      <w:marBottom w:val="0"/>
      <w:divBdr>
        <w:top w:val="none" w:sz="0" w:space="0" w:color="auto"/>
        <w:left w:val="none" w:sz="0" w:space="0" w:color="auto"/>
        <w:bottom w:val="none" w:sz="0" w:space="0" w:color="auto"/>
        <w:right w:val="none" w:sz="0" w:space="0" w:color="auto"/>
      </w:divBdr>
    </w:div>
    <w:div w:id="1489861082">
      <w:bodyDiv w:val="1"/>
      <w:marLeft w:val="0"/>
      <w:marRight w:val="0"/>
      <w:marTop w:val="0"/>
      <w:marBottom w:val="0"/>
      <w:divBdr>
        <w:top w:val="none" w:sz="0" w:space="0" w:color="auto"/>
        <w:left w:val="none" w:sz="0" w:space="0" w:color="auto"/>
        <w:bottom w:val="none" w:sz="0" w:space="0" w:color="auto"/>
        <w:right w:val="none" w:sz="0" w:space="0" w:color="auto"/>
      </w:divBdr>
    </w:div>
    <w:div w:id="1489862319">
      <w:bodyDiv w:val="1"/>
      <w:marLeft w:val="0"/>
      <w:marRight w:val="0"/>
      <w:marTop w:val="0"/>
      <w:marBottom w:val="0"/>
      <w:divBdr>
        <w:top w:val="none" w:sz="0" w:space="0" w:color="auto"/>
        <w:left w:val="none" w:sz="0" w:space="0" w:color="auto"/>
        <w:bottom w:val="none" w:sz="0" w:space="0" w:color="auto"/>
        <w:right w:val="none" w:sz="0" w:space="0" w:color="auto"/>
      </w:divBdr>
    </w:div>
    <w:div w:id="1489902011">
      <w:bodyDiv w:val="1"/>
      <w:marLeft w:val="0"/>
      <w:marRight w:val="0"/>
      <w:marTop w:val="0"/>
      <w:marBottom w:val="0"/>
      <w:divBdr>
        <w:top w:val="none" w:sz="0" w:space="0" w:color="auto"/>
        <w:left w:val="none" w:sz="0" w:space="0" w:color="auto"/>
        <w:bottom w:val="none" w:sz="0" w:space="0" w:color="auto"/>
        <w:right w:val="none" w:sz="0" w:space="0" w:color="auto"/>
      </w:divBdr>
    </w:div>
    <w:div w:id="1489976965">
      <w:bodyDiv w:val="1"/>
      <w:marLeft w:val="0"/>
      <w:marRight w:val="0"/>
      <w:marTop w:val="0"/>
      <w:marBottom w:val="0"/>
      <w:divBdr>
        <w:top w:val="none" w:sz="0" w:space="0" w:color="auto"/>
        <w:left w:val="none" w:sz="0" w:space="0" w:color="auto"/>
        <w:bottom w:val="none" w:sz="0" w:space="0" w:color="auto"/>
        <w:right w:val="none" w:sz="0" w:space="0" w:color="auto"/>
      </w:divBdr>
    </w:div>
    <w:div w:id="1489981036">
      <w:bodyDiv w:val="1"/>
      <w:marLeft w:val="0"/>
      <w:marRight w:val="0"/>
      <w:marTop w:val="0"/>
      <w:marBottom w:val="0"/>
      <w:divBdr>
        <w:top w:val="none" w:sz="0" w:space="0" w:color="auto"/>
        <w:left w:val="none" w:sz="0" w:space="0" w:color="auto"/>
        <w:bottom w:val="none" w:sz="0" w:space="0" w:color="auto"/>
        <w:right w:val="none" w:sz="0" w:space="0" w:color="auto"/>
      </w:divBdr>
    </w:div>
    <w:div w:id="1490093717">
      <w:bodyDiv w:val="1"/>
      <w:marLeft w:val="0"/>
      <w:marRight w:val="0"/>
      <w:marTop w:val="0"/>
      <w:marBottom w:val="0"/>
      <w:divBdr>
        <w:top w:val="none" w:sz="0" w:space="0" w:color="auto"/>
        <w:left w:val="none" w:sz="0" w:space="0" w:color="auto"/>
        <w:bottom w:val="none" w:sz="0" w:space="0" w:color="auto"/>
        <w:right w:val="none" w:sz="0" w:space="0" w:color="auto"/>
      </w:divBdr>
    </w:div>
    <w:div w:id="1490097920">
      <w:bodyDiv w:val="1"/>
      <w:marLeft w:val="0"/>
      <w:marRight w:val="0"/>
      <w:marTop w:val="0"/>
      <w:marBottom w:val="0"/>
      <w:divBdr>
        <w:top w:val="none" w:sz="0" w:space="0" w:color="auto"/>
        <w:left w:val="none" w:sz="0" w:space="0" w:color="auto"/>
        <w:bottom w:val="none" w:sz="0" w:space="0" w:color="auto"/>
        <w:right w:val="none" w:sz="0" w:space="0" w:color="auto"/>
      </w:divBdr>
    </w:div>
    <w:div w:id="1490173612">
      <w:bodyDiv w:val="1"/>
      <w:marLeft w:val="0"/>
      <w:marRight w:val="0"/>
      <w:marTop w:val="0"/>
      <w:marBottom w:val="0"/>
      <w:divBdr>
        <w:top w:val="none" w:sz="0" w:space="0" w:color="auto"/>
        <w:left w:val="none" w:sz="0" w:space="0" w:color="auto"/>
        <w:bottom w:val="none" w:sz="0" w:space="0" w:color="auto"/>
        <w:right w:val="none" w:sz="0" w:space="0" w:color="auto"/>
      </w:divBdr>
    </w:div>
    <w:div w:id="1490250154">
      <w:bodyDiv w:val="1"/>
      <w:marLeft w:val="0"/>
      <w:marRight w:val="0"/>
      <w:marTop w:val="0"/>
      <w:marBottom w:val="0"/>
      <w:divBdr>
        <w:top w:val="none" w:sz="0" w:space="0" w:color="auto"/>
        <w:left w:val="none" w:sz="0" w:space="0" w:color="auto"/>
        <w:bottom w:val="none" w:sz="0" w:space="0" w:color="auto"/>
        <w:right w:val="none" w:sz="0" w:space="0" w:color="auto"/>
      </w:divBdr>
    </w:div>
    <w:div w:id="1490440117">
      <w:bodyDiv w:val="1"/>
      <w:marLeft w:val="0"/>
      <w:marRight w:val="0"/>
      <w:marTop w:val="0"/>
      <w:marBottom w:val="0"/>
      <w:divBdr>
        <w:top w:val="none" w:sz="0" w:space="0" w:color="auto"/>
        <w:left w:val="none" w:sz="0" w:space="0" w:color="auto"/>
        <w:bottom w:val="none" w:sz="0" w:space="0" w:color="auto"/>
        <w:right w:val="none" w:sz="0" w:space="0" w:color="auto"/>
      </w:divBdr>
    </w:div>
    <w:div w:id="1490443609">
      <w:bodyDiv w:val="1"/>
      <w:marLeft w:val="0"/>
      <w:marRight w:val="0"/>
      <w:marTop w:val="0"/>
      <w:marBottom w:val="0"/>
      <w:divBdr>
        <w:top w:val="none" w:sz="0" w:space="0" w:color="auto"/>
        <w:left w:val="none" w:sz="0" w:space="0" w:color="auto"/>
        <w:bottom w:val="none" w:sz="0" w:space="0" w:color="auto"/>
        <w:right w:val="none" w:sz="0" w:space="0" w:color="auto"/>
      </w:divBdr>
    </w:div>
    <w:div w:id="1490512772">
      <w:bodyDiv w:val="1"/>
      <w:marLeft w:val="0"/>
      <w:marRight w:val="0"/>
      <w:marTop w:val="0"/>
      <w:marBottom w:val="0"/>
      <w:divBdr>
        <w:top w:val="none" w:sz="0" w:space="0" w:color="auto"/>
        <w:left w:val="none" w:sz="0" w:space="0" w:color="auto"/>
        <w:bottom w:val="none" w:sz="0" w:space="0" w:color="auto"/>
        <w:right w:val="none" w:sz="0" w:space="0" w:color="auto"/>
      </w:divBdr>
    </w:div>
    <w:div w:id="1490514859">
      <w:bodyDiv w:val="1"/>
      <w:marLeft w:val="0"/>
      <w:marRight w:val="0"/>
      <w:marTop w:val="0"/>
      <w:marBottom w:val="0"/>
      <w:divBdr>
        <w:top w:val="none" w:sz="0" w:space="0" w:color="auto"/>
        <w:left w:val="none" w:sz="0" w:space="0" w:color="auto"/>
        <w:bottom w:val="none" w:sz="0" w:space="0" w:color="auto"/>
        <w:right w:val="none" w:sz="0" w:space="0" w:color="auto"/>
      </w:divBdr>
    </w:div>
    <w:div w:id="1490515579">
      <w:bodyDiv w:val="1"/>
      <w:marLeft w:val="0"/>
      <w:marRight w:val="0"/>
      <w:marTop w:val="0"/>
      <w:marBottom w:val="0"/>
      <w:divBdr>
        <w:top w:val="none" w:sz="0" w:space="0" w:color="auto"/>
        <w:left w:val="none" w:sz="0" w:space="0" w:color="auto"/>
        <w:bottom w:val="none" w:sz="0" w:space="0" w:color="auto"/>
        <w:right w:val="none" w:sz="0" w:space="0" w:color="auto"/>
      </w:divBdr>
    </w:div>
    <w:div w:id="1490559377">
      <w:bodyDiv w:val="1"/>
      <w:marLeft w:val="0"/>
      <w:marRight w:val="0"/>
      <w:marTop w:val="0"/>
      <w:marBottom w:val="0"/>
      <w:divBdr>
        <w:top w:val="none" w:sz="0" w:space="0" w:color="auto"/>
        <w:left w:val="none" w:sz="0" w:space="0" w:color="auto"/>
        <w:bottom w:val="none" w:sz="0" w:space="0" w:color="auto"/>
        <w:right w:val="none" w:sz="0" w:space="0" w:color="auto"/>
      </w:divBdr>
    </w:div>
    <w:div w:id="1490709363">
      <w:bodyDiv w:val="1"/>
      <w:marLeft w:val="0"/>
      <w:marRight w:val="0"/>
      <w:marTop w:val="0"/>
      <w:marBottom w:val="0"/>
      <w:divBdr>
        <w:top w:val="none" w:sz="0" w:space="0" w:color="auto"/>
        <w:left w:val="none" w:sz="0" w:space="0" w:color="auto"/>
        <w:bottom w:val="none" w:sz="0" w:space="0" w:color="auto"/>
        <w:right w:val="none" w:sz="0" w:space="0" w:color="auto"/>
      </w:divBdr>
    </w:div>
    <w:div w:id="1490710871">
      <w:bodyDiv w:val="1"/>
      <w:marLeft w:val="0"/>
      <w:marRight w:val="0"/>
      <w:marTop w:val="0"/>
      <w:marBottom w:val="0"/>
      <w:divBdr>
        <w:top w:val="none" w:sz="0" w:space="0" w:color="auto"/>
        <w:left w:val="none" w:sz="0" w:space="0" w:color="auto"/>
        <w:bottom w:val="none" w:sz="0" w:space="0" w:color="auto"/>
        <w:right w:val="none" w:sz="0" w:space="0" w:color="auto"/>
      </w:divBdr>
    </w:div>
    <w:div w:id="1490747708">
      <w:bodyDiv w:val="1"/>
      <w:marLeft w:val="0"/>
      <w:marRight w:val="0"/>
      <w:marTop w:val="0"/>
      <w:marBottom w:val="0"/>
      <w:divBdr>
        <w:top w:val="none" w:sz="0" w:space="0" w:color="auto"/>
        <w:left w:val="none" w:sz="0" w:space="0" w:color="auto"/>
        <w:bottom w:val="none" w:sz="0" w:space="0" w:color="auto"/>
        <w:right w:val="none" w:sz="0" w:space="0" w:color="auto"/>
      </w:divBdr>
    </w:div>
    <w:div w:id="1490750268">
      <w:bodyDiv w:val="1"/>
      <w:marLeft w:val="0"/>
      <w:marRight w:val="0"/>
      <w:marTop w:val="0"/>
      <w:marBottom w:val="0"/>
      <w:divBdr>
        <w:top w:val="none" w:sz="0" w:space="0" w:color="auto"/>
        <w:left w:val="none" w:sz="0" w:space="0" w:color="auto"/>
        <w:bottom w:val="none" w:sz="0" w:space="0" w:color="auto"/>
        <w:right w:val="none" w:sz="0" w:space="0" w:color="auto"/>
      </w:divBdr>
    </w:div>
    <w:div w:id="1490828681">
      <w:bodyDiv w:val="1"/>
      <w:marLeft w:val="0"/>
      <w:marRight w:val="0"/>
      <w:marTop w:val="0"/>
      <w:marBottom w:val="0"/>
      <w:divBdr>
        <w:top w:val="none" w:sz="0" w:space="0" w:color="auto"/>
        <w:left w:val="none" w:sz="0" w:space="0" w:color="auto"/>
        <w:bottom w:val="none" w:sz="0" w:space="0" w:color="auto"/>
        <w:right w:val="none" w:sz="0" w:space="0" w:color="auto"/>
      </w:divBdr>
    </w:div>
    <w:div w:id="1490904817">
      <w:bodyDiv w:val="1"/>
      <w:marLeft w:val="0"/>
      <w:marRight w:val="0"/>
      <w:marTop w:val="0"/>
      <w:marBottom w:val="0"/>
      <w:divBdr>
        <w:top w:val="none" w:sz="0" w:space="0" w:color="auto"/>
        <w:left w:val="none" w:sz="0" w:space="0" w:color="auto"/>
        <w:bottom w:val="none" w:sz="0" w:space="0" w:color="auto"/>
        <w:right w:val="none" w:sz="0" w:space="0" w:color="auto"/>
      </w:divBdr>
    </w:div>
    <w:div w:id="1490905112">
      <w:bodyDiv w:val="1"/>
      <w:marLeft w:val="0"/>
      <w:marRight w:val="0"/>
      <w:marTop w:val="0"/>
      <w:marBottom w:val="0"/>
      <w:divBdr>
        <w:top w:val="none" w:sz="0" w:space="0" w:color="auto"/>
        <w:left w:val="none" w:sz="0" w:space="0" w:color="auto"/>
        <w:bottom w:val="none" w:sz="0" w:space="0" w:color="auto"/>
        <w:right w:val="none" w:sz="0" w:space="0" w:color="auto"/>
      </w:divBdr>
    </w:div>
    <w:div w:id="1490945253">
      <w:bodyDiv w:val="1"/>
      <w:marLeft w:val="0"/>
      <w:marRight w:val="0"/>
      <w:marTop w:val="0"/>
      <w:marBottom w:val="0"/>
      <w:divBdr>
        <w:top w:val="none" w:sz="0" w:space="0" w:color="auto"/>
        <w:left w:val="none" w:sz="0" w:space="0" w:color="auto"/>
        <w:bottom w:val="none" w:sz="0" w:space="0" w:color="auto"/>
        <w:right w:val="none" w:sz="0" w:space="0" w:color="auto"/>
      </w:divBdr>
    </w:div>
    <w:div w:id="1490950207">
      <w:bodyDiv w:val="1"/>
      <w:marLeft w:val="0"/>
      <w:marRight w:val="0"/>
      <w:marTop w:val="0"/>
      <w:marBottom w:val="0"/>
      <w:divBdr>
        <w:top w:val="none" w:sz="0" w:space="0" w:color="auto"/>
        <w:left w:val="none" w:sz="0" w:space="0" w:color="auto"/>
        <w:bottom w:val="none" w:sz="0" w:space="0" w:color="auto"/>
        <w:right w:val="none" w:sz="0" w:space="0" w:color="auto"/>
      </w:divBdr>
    </w:div>
    <w:div w:id="1491017584">
      <w:bodyDiv w:val="1"/>
      <w:marLeft w:val="0"/>
      <w:marRight w:val="0"/>
      <w:marTop w:val="0"/>
      <w:marBottom w:val="0"/>
      <w:divBdr>
        <w:top w:val="none" w:sz="0" w:space="0" w:color="auto"/>
        <w:left w:val="none" w:sz="0" w:space="0" w:color="auto"/>
        <w:bottom w:val="none" w:sz="0" w:space="0" w:color="auto"/>
        <w:right w:val="none" w:sz="0" w:space="0" w:color="auto"/>
      </w:divBdr>
    </w:div>
    <w:div w:id="1491097210">
      <w:bodyDiv w:val="1"/>
      <w:marLeft w:val="0"/>
      <w:marRight w:val="0"/>
      <w:marTop w:val="0"/>
      <w:marBottom w:val="0"/>
      <w:divBdr>
        <w:top w:val="none" w:sz="0" w:space="0" w:color="auto"/>
        <w:left w:val="none" w:sz="0" w:space="0" w:color="auto"/>
        <w:bottom w:val="none" w:sz="0" w:space="0" w:color="auto"/>
        <w:right w:val="none" w:sz="0" w:space="0" w:color="auto"/>
      </w:divBdr>
    </w:div>
    <w:div w:id="1491100297">
      <w:bodyDiv w:val="1"/>
      <w:marLeft w:val="0"/>
      <w:marRight w:val="0"/>
      <w:marTop w:val="0"/>
      <w:marBottom w:val="0"/>
      <w:divBdr>
        <w:top w:val="none" w:sz="0" w:space="0" w:color="auto"/>
        <w:left w:val="none" w:sz="0" w:space="0" w:color="auto"/>
        <w:bottom w:val="none" w:sz="0" w:space="0" w:color="auto"/>
        <w:right w:val="none" w:sz="0" w:space="0" w:color="auto"/>
      </w:divBdr>
    </w:div>
    <w:div w:id="1491209872">
      <w:bodyDiv w:val="1"/>
      <w:marLeft w:val="0"/>
      <w:marRight w:val="0"/>
      <w:marTop w:val="0"/>
      <w:marBottom w:val="0"/>
      <w:divBdr>
        <w:top w:val="none" w:sz="0" w:space="0" w:color="auto"/>
        <w:left w:val="none" w:sz="0" w:space="0" w:color="auto"/>
        <w:bottom w:val="none" w:sz="0" w:space="0" w:color="auto"/>
        <w:right w:val="none" w:sz="0" w:space="0" w:color="auto"/>
      </w:divBdr>
    </w:div>
    <w:div w:id="1491212202">
      <w:bodyDiv w:val="1"/>
      <w:marLeft w:val="0"/>
      <w:marRight w:val="0"/>
      <w:marTop w:val="0"/>
      <w:marBottom w:val="0"/>
      <w:divBdr>
        <w:top w:val="none" w:sz="0" w:space="0" w:color="auto"/>
        <w:left w:val="none" w:sz="0" w:space="0" w:color="auto"/>
        <w:bottom w:val="none" w:sz="0" w:space="0" w:color="auto"/>
        <w:right w:val="none" w:sz="0" w:space="0" w:color="auto"/>
      </w:divBdr>
    </w:div>
    <w:div w:id="1491369271">
      <w:bodyDiv w:val="1"/>
      <w:marLeft w:val="0"/>
      <w:marRight w:val="0"/>
      <w:marTop w:val="0"/>
      <w:marBottom w:val="0"/>
      <w:divBdr>
        <w:top w:val="none" w:sz="0" w:space="0" w:color="auto"/>
        <w:left w:val="none" w:sz="0" w:space="0" w:color="auto"/>
        <w:bottom w:val="none" w:sz="0" w:space="0" w:color="auto"/>
        <w:right w:val="none" w:sz="0" w:space="0" w:color="auto"/>
      </w:divBdr>
    </w:div>
    <w:div w:id="1491403396">
      <w:bodyDiv w:val="1"/>
      <w:marLeft w:val="0"/>
      <w:marRight w:val="0"/>
      <w:marTop w:val="0"/>
      <w:marBottom w:val="0"/>
      <w:divBdr>
        <w:top w:val="none" w:sz="0" w:space="0" w:color="auto"/>
        <w:left w:val="none" w:sz="0" w:space="0" w:color="auto"/>
        <w:bottom w:val="none" w:sz="0" w:space="0" w:color="auto"/>
        <w:right w:val="none" w:sz="0" w:space="0" w:color="auto"/>
      </w:divBdr>
    </w:div>
    <w:div w:id="1491405301">
      <w:bodyDiv w:val="1"/>
      <w:marLeft w:val="0"/>
      <w:marRight w:val="0"/>
      <w:marTop w:val="0"/>
      <w:marBottom w:val="0"/>
      <w:divBdr>
        <w:top w:val="none" w:sz="0" w:space="0" w:color="auto"/>
        <w:left w:val="none" w:sz="0" w:space="0" w:color="auto"/>
        <w:bottom w:val="none" w:sz="0" w:space="0" w:color="auto"/>
        <w:right w:val="none" w:sz="0" w:space="0" w:color="auto"/>
      </w:divBdr>
    </w:div>
    <w:div w:id="1491480422">
      <w:bodyDiv w:val="1"/>
      <w:marLeft w:val="0"/>
      <w:marRight w:val="0"/>
      <w:marTop w:val="0"/>
      <w:marBottom w:val="0"/>
      <w:divBdr>
        <w:top w:val="none" w:sz="0" w:space="0" w:color="auto"/>
        <w:left w:val="none" w:sz="0" w:space="0" w:color="auto"/>
        <w:bottom w:val="none" w:sz="0" w:space="0" w:color="auto"/>
        <w:right w:val="none" w:sz="0" w:space="0" w:color="auto"/>
      </w:divBdr>
    </w:div>
    <w:div w:id="1491482360">
      <w:bodyDiv w:val="1"/>
      <w:marLeft w:val="0"/>
      <w:marRight w:val="0"/>
      <w:marTop w:val="0"/>
      <w:marBottom w:val="0"/>
      <w:divBdr>
        <w:top w:val="none" w:sz="0" w:space="0" w:color="auto"/>
        <w:left w:val="none" w:sz="0" w:space="0" w:color="auto"/>
        <w:bottom w:val="none" w:sz="0" w:space="0" w:color="auto"/>
        <w:right w:val="none" w:sz="0" w:space="0" w:color="auto"/>
      </w:divBdr>
    </w:div>
    <w:div w:id="1491484872">
      <w:bodyDiv w:val="1"/>
      <w:marLeft w:val="0"/>
      <w:marRight w:val="0"/>
      <w:marTop w:val="0"/>
      <w:marBottom w:val="0"/>
      <w:divBdr>
        <w:top w:val="none" w:sz="0" w:space="0" w:color="auto"/>
        <w:left w:val="none" w:sz="0" w:space="0" w:color="auto"/>
        <w:bottom w:val="none" w:sz="0" w:space="0" w:color="auto"/>
        <w:right w:val="none" w:sz="0" w:space="0" w:color="auto"/>
      </w:divBdr>
    </w:div>
    <w:div w:id="1491562901">
      <w:bodyDiv w:val="1"/>
      <w:marLeft w:val="0"/>
      <w:marRight w:val="0"/>
      <w:marTop w:val="0"/>
      <w:marBottom w:val="0"/>
      <w:divBdr>
        <w:top w:val="none" w:sz="0" w:space="0" w:color="auto"/>
        <w:left w:val="none" w:sz="0" w:space="0" w:color="auto"/>
        <w:bottom w:val="none" w:sz="0" w:space="0" w:color="auto"/>
        <w:right w:val="none" w:sz="0" w:space="0" w:color="auto"/>
      </w:divBdr>
    </w:div>
    <w:div w:id="1491603045">
      <w:bodyDiv w:val="1"/>
      <w:marLeft w:val="0"/>
      <w:marRight w:val="0"/>
      <w:marTop w:val="0"/>
      <w:marBottom w:val="0"/>
      <w:divBdr>
        <w:top w:val="none" w:sz="0" w:space="0" w:color="auto"/>
        <w:left w:val="none" w:sz="0" w:space="0" w:color="auto"/>
        <w:bottom w:val="none" w:sz="0" w:space="0" w:color="auto"/>
        <w:right w:val="none" w:sz="0" w:space="0" w:color="auto"/>
      </w:divBdr>
    </w:div>
    <w:div w:id="1491604890">
      <w:bodyDiv w:val="1"/>
      <w:marLeft w:val="0"/>
      <w:marRight w:val="0"/>
      <w:marTop w:val="0"/>
      <w:marBottom w:val="0"/>
      <w:divBdr>
        <w:top w:val="none" w:sz="0" w:space="0" w:color="auto"/>
        <w:left w:val="none" w:sz="0" w:space="0" w:color="auto"/>
        <w:bottom w:val="none" w:sz="0" w:space="0" w:color="auto"/>
        <w:right w:val="none" w:sz="0" w:space="0" w:color="auto"/>
      </w:divBdr>
    </w:div>
    <w:div w:id="1491630125">
      <w:bodyDiv w:val="1"/>
      <w:marLeft w:val="0"/>
      <w:marRight w:val="0"/>
      <w:marTop w:val="0"/>
      <w:marBottom w:val="0"/>
      <w:divBdr>
        <w:top w:val="none" w:sz="0" w:space="0" w:color="auto"/>
        <w:left w:val="none" w:sz="0" w:space="0" w:color="auto"/>
        <w:bottom w:val="none" w:sz="0" w:space="0" w:color="auto"/>
        <w:right w:val="none" w:sz="0" w:space="0" w:color="auto"/>
      </w:divBdr>
    </w:div>
    <w:div w:id="1491672787">
      <w:bodyDiv w:val="1"/>
      <w:marLeft w:val="0"/>
      <w:marRight w:val="0"/>
      <w:marTop w:val="0"/>
      <w:marBottom w:val="0"/>
      <w:divBdr>
        <w:top w:val="none" w:sz="0" w:space="0" w:color="auto"/>
        <w:left w:val="none" w:sz="0" w:space="0" w:color="auto"/>
        <w:bottom w:val="none" w:sz="0" w:space="0" w:color="auto"/>
        <w:right w:val="none" w:sz="0" w:space="0" w:color="auto"/>
      </w:divBdr>
    </w:div>
    <w:div w:id="1491674408">
      <w:bodyDiv w:val="1"/>
      <w:marLeft w:val="0"/>
      <w:marRight w:val="0"/>
      <w:marTop w:val="0"/>
      <w:marBottom w:val="0"/>
      <w:divBdr>
        <w:top w:val="none" w:sz="0" w:space="0" w:color="auto"/>
        <w:left w:val="none" w:sz="0" w:space="0" w:color="auto"/>
        <w:bottom w:val="none" w:sz="0" w:space="0" w:color="auto"/>
        <w:right w:val="none" w:sz="0" w:space="0" w:color="auto"/>
      </w:divBdr>
    </w:div>
    <w:div w:id="1491677977">
      <w:bodyDiv w:val="1"/>
      <w:marLeft w:val="0"/>
      <w:marRight w:val="0"/>
      <w:marTop w:val="0"/>
      <w:marBottom w:val="0"/>
      <w:divBdr>
        <w:top w:val="none" w:sz="0" w:space="0" w:color="auto"/>
        <w:left w:val="none" w:sz="0" w:space="0" w:color="auto"/>
        <w:bottom w:val="none" w:sz="0" w:space="0" w:color="auto"/>
        <w:right w:val="none" w:sz="0" w:space="0" w:color="auto"/>
      </w:divBdr>
    </w:div>
    <w:div w:id="1491822965">
      <w:bodyDiv w:val="1"/>
      <w:marLeft w:val="0"/>
      <w:marRight w:val="0"/>
      <w:marTop w:val="0"/>
      <w:marBottom w:val="0"/>
      <w:divBdr>
        <w:top w:val="none" w:sz="0" w:space="0" w:color="auto"/>
        <w:left w:val="none" w:sz="0" w:space="0" w:color="auto"/>
        <w:bottom w:val="none" w:sz="0" w:space="0" w:color="auto"/>
        <w:right w:val="none" w:sz="0" w:space="0" w:color="auto"/>
      </w:divBdr>
    </w:div>
    <w:div w:id="1491941052">
      <w:bodyDiv w:val="1"/>
      <w:marLeft w:val="0"/>
      <w:marRight w:val="0"/>
      <w:marTop w:val="0"/>
      <w:marBottom w:val="0"/>
      <w:divBdr>
        <w:top w:val="none" w:sz="0" w:space="0" w:color="auto"/>
        <w:left w:val="none" w:sz="0" w:space="0" w:color="auto"/>
        <w:bottom w:val="none" w:sz="0" w:space="0" w:color="auto"/>
        <w:right w:val="none" w:sz="0" w:space="0" w:color="auto"/>
      </w:divBdr>
    </w:div>
    <w:div w:id="1491945840">
      <w:bodyDiv w:val="1"/>
      <w:marLeft w:val="0"/>
      <w:marRight w:val="0"/>
      <w:marTop w:val="0"/>
      <w:marBottom w:val="0"/>
      <w:divBdr>
        <w:top w:val="none" w:sz="0" w:space="0" w:color="auto"/>
        <w:left w:val="none" w:sz="0" w:space="0" w:color="auto"/>
        <w:bottom w:val="none" w:sz="0" w:space="0" w:color="auto"/>
        <w:right w:val="none" w:sz="0" w:space="0" w:color="auto"/>
      </w:divBdr>
    </w:div>
    <w:div w:id="1491949371">
      <w:bodyDiv w:val="1"/>
      <w:marLeft w:val="0"/>
      <w:marRight w:val="0"/>
      <w:marTop w:val="0"/>
      <w:marBottom w:val="0"/>
      <w:divBdr>
        <w:top w:val="none" w:sz="0" w:space="0" w:color="auto"/>
        <w:left w:val="none" w:sz="0" w:space="0" w:color="auto"/>
        <w:bottom w:val="none" w:sz="0" w:space="0" w:color="auto"/>
        <w:right w:val="none" w:sz="0" w:space="0" w:color="auto"/>
      </w:divBdr>
    </w:div>
    <w:div w:id="1492021950">
      <w:bodyDiv w:val="1"/>
      <w:marLeft w:val="0"/>
      <w:marRight w:val="0"/>
      <w:marTop w:val="0"/>
      <w:marBottom w:val="0"/>
      <w:divBdr>
        <w:top w:val="none" w:sz="0" w:space="0" w:color="auto"/>
        <w:left w:val="none" w:sz="0" w:space="0" w:color="auto"/>
        <w:bottom w:val="none" w:sz="0" w:space="0" w:color="auto"/>
        <w:right w:val="none" w:sz="0" w:space="0" w:color="auto"/>
      </w:divBdr>
    </w:div>
    <w:div w:id="1492058447">
      <w:bodyDiv w:val="1"/>
      <w:marLeft w:val="0"/>
      <w:marRight w:val="0"/>
      <w:marTop w:val="0"/>
      <w:marBottom w:val="0"/>
      <w:divBdr>
        <w:top w:val="none" w:sz="0" w:space="0" w:color="auto"/>
        <w:left w:val="none" w:sz="0" w:space="0" w:color="auto"/>
        <w:bottom w:val="none" w:sz="0" w:space="0" w:color="auto"/>
        <w:right w:val="none" w:sz="0" w:space="0" w:color="auto"/>
      </w:divBdr>
    </w:div>
    <w:div w:id="1492060037">
      <w:bodyDiv w:val="1"/>
      <w:marLeft w:val="0"/>
      <w:marRight w:val="0"/>
      <w:marTop w:val="0"/>
      <w:marBottom w:val="0"/>
      <w:divBdr>
        <w:top w:val="none" w:sz="0" w:space="0" w:color="auto"/>
        <w:left w:val="none" w:sz="0" w:space="0" w:color="auto"/>
        <w:bottom w:val="none" w:sz="0" w:space="0" w:color="auto"/>
        <w:right w:val="none" w:sz="0" w:space="0" w:color="auto"/>
      </w:divBdr>
    </w:div>
    <w:div w:id="1492064309">
      <w:bodyDiv w:val="1"/>
      <w:marLeft w:val="0"/>
      <w:marRight w:val="0"/>
      <w:marTop w:val="0"/>
      <w:marBottom w:val="0"/>
      <w:divBdr>
        <w:top w:val="none" w:sz="0" w:space="0" w:color="auto"/>
        <w:left w:val="none" w:sz="0" w:space="0" w:color="auto"/>
        <w:bottom w:val="none" w:sz="0" w:space="0" w:color="auto"/>
        <w:right w:val="none" w:sz="0" w:space="0" w:color="auto"/>
      </w:divBdr>
    </w:div>
    <w:div w:id="1492065433">
      <w:bodyDiv w:val="1"/>
      <w:marLeft w:val="0"/>
      <w:marRight w:val="0"/>
      <w:marTop w:val="0"/>
      <w:marBottom w:val="0"/>
      <w:divBdr>
        <w:top w:val="none" w:sz="0" w:space="0" w:color="auto"/>
        <w:left w:val="none" w:sz="0" w:space="0" w:color="auto"/>
        <w:bottom w:val="none" w:sz="0" w:space="0" w:color="auto"/>
        <w:right w:val="none" w:sz="0" w:space="0" w:color="auto"/>
      </w:divBdr>
    </w:div>
    <w:div w:id="1492136592">
      <w:bodyDiv w:val="1"/>
      <w:marLeft w:val="0"/>
      <w:marRight w:val="0"/>
      <w:marTop w:val="0"/>
      <w:marBottom w:val="0"/>
      <w:divBdr>
        <w:top w:val="none" w:sz="0" w:space="0" w:color="auto"/>
        <w:left w:val="none" w:sz="0" w:space="0" w:color="auto"/>
        <w:bottom w:val="none" w:sz="0" w:space="0" w:color="auto"/>
        <w:right w:val="none" w:sz="0" w:space="0" w:color="auto"/>
      </w:divBdr>
    </w:div>
    <w:div w:id="1492139726">
      <w:bodyDiv w:val="1"/>
      <w:marLeft w:val="0"/>
      <w:marRight w:val="0"/>
      <w:marTop w:val="0"/>
      <w:marBottom w:val="0"/>
      <w:divBdr>
        <w:top w:val="none" w:sz="0" w:space="0" w:color="auto"/>
        <w:left w:val="none" w:sz="0" w:space="0" w:color="auto"/>
        <w:bottom w:val="none" w:sz="0" w:space="0" w:color="auto"/>
        <w:right w:val="none" w:sz="0" w:space="0" w:color="auto"/>
      </w:divBdr>
    </w:div>
    <w:div w:id="1492213837">
      <w:bodyDiv w:val="1"/>
      <w:marLeft w:val="0"/>
      <w:marRight w:val="0"/>
      <w:marTop w:val="0"/>
      <w:marBottom w:val="0"/>
      <w:divBdr>
        <w:top w:val="none" w:sz="0" w:space="0" w:color="auto"/>
        <w:left w:val="none" w:sz="0" w:space="0" w:color="auto"/>
        <w:bottom w:val="none" w:sz="0" w:space="0" w:color="auto"/>
        <w:right w:val="none" w:sz="0" w:space="0" w:color="auto"/>
      </w:divBdr>
    </w:div>
    <w:div w:id="1492254897">
      <w:bodyDiv w:val="1"/>
      <w:marLeft w:val="0"/>
      <w:marRight w:val="0"/>
      <w:marTop w:val="0"/>
      <w:marBottom w:val="0"/>
      <w:divBdr>
        <w:top w:val="none" w:sz="0" w:space="0" w:color="auto"/>
        <w:left w:val="none" w:sz="0" w:space="0" w:color="auto"/>
        <w:bottom w:val="none" w:sz="0" w:space="0" w:color="auto"/>
        <w:right w:val="none" w:sz="0" w:space="0" w:color="auto"/>
      </w:divBdr>
    </w:div>
    <w:div w:id="1492260710">
      <w:bodyDiv w:val="1"/>
      <w:marLeft w:val="0"/>
      <w:marRight w:val="0"/>
      <w:marTop w:val="0"/>
      <w:marBottom w:val="0"/>
      <w:divBdr>
        <w:top w:val="none" w:sz="0" w:space="0" w:color="auto"/>
        <w:left w:val="none" w:sz="0" w:space="0" w:color="auto"/>
        <w:bottom w:val="none" w:sz="0" w:space="0" w:color="auto"/>
        <w:right w:val="none" w:sz="0" w:space="0" w:color="auto"/>
      </w:divBdr>
    </w:div>
    <w:div w:id="1492327810">
      <w:bodyDiv w:val="1"/>
      <w:marLeft w:val="0"/>
      <w:marRight w:val="0"/>
      <w:marTop w:val="0"/>
      <w:marBottom w:val="0"/>
      <w:divBdr>
        <w:top w:val="none" w:sz="0" w:space="0" w:color="auto"/>
        <w:left w:val="none" w:sz="0" w:space="0" w:color="auto"/>
        <w:bottom w:val="none" w:sz="0" w:space="0" w:color="auto"/>
        <w:right w:val="none" w:sz="0" w:space="0" w:color="auto"/>
      </w:divBdr>
    </w:div>
    <w:div w:id="1492408066">
      <w:bodyDiv w:val="1"/>
      <w:marLeft w:val="0"/>
      <w:marRight w:val="0"/>
      <w:marTop w:val="0"/>
      <w:marBottom w:val="0"/>
      <w:divBdr>
        <w:top w:val="none" w:sz="0" w:space="0" w:color="auto"/>
        <w:left w:val="none" w:sz="0" w:space="0" w:color="auto"/>
        <w:bottom w:val="none" w:sz="0" w:space="0" w:color="auto"/>
        <w:right w:val="none" w:sz="0" w:space="0" w:color="auto"/>
      </w:divBdr>
    </w:div>
    <w:div w:id="1492409867">
      <w:bodyDiv w:val="1"/>
      <w:marLeft w:val="0"/>
      <w:marRight w:val="0"/>
      <w:marTop w:val="0"/>
      <w:marBottom w:val="0"/>
      <w:divBdr>
        <w:top w:val="none" w:sz="0" w:space="0" w:color="auto"/>
        <w:left w:val="none" w:sz="0" w:space="0" w:color="auto"/>
        <w:bottom w:val="none" w:sz="0" w:space="0" w:color="auto"/>
        <w:right w:val="none" w:sz="0" w:space="0" w:color="auto"/>
      </w:divBdr>
    </w:div>
    <w:div w:id="1492453762">
      <w:bodyDiv w:val="1"/>
      <w:marLeft w:val="0"/>
      <w:marRight w:val="0"/>
      <w:marTop w:val="0"/>
      <w:marBottom w:val="0"/>
      <w:divBdr>
        <w:top w:val="none" w:sz="0" w:space="0" w:color="auto"/>
        <w:left w:val="none" w:sz="0" w:space="0" w:color="auto"/>
        <w:bottom w:val="none" w:sz="0" w:space="0" w:color="auto"/>
        <w:right w:val="none" w:sz="0" w:space="0" w:color="auto"/>
      </w:divBdr>
    </w:div>
    <w:div w:id="1492483038">
      <w:bodyDiv w:val="1"/>
      <w:marLeft w:val="0"/>
      <w:marRight w:val="0"/>
      <w:marTop w:val="0"/>
      <w:marBottom w:val="0"/>
      <w:divBdr>
        <w:top w:val="none" w:sz="0" w:space="0" w:color="auto"/>
        <w:left w:val="none" w:sz="0" w:space="0" w:color="auto"/>
        <w:bottom w:val="none" w:sz="0" w:space="0" w:color="auto"/>
        <w:right w:val="none" w:sz="0" w:space="0" w:color="auto"/>
      </w:divBdr>
    </w:div>
    <w:div w:id="1492600268">
      <w:bodyDiv w:val="1"/>
      <w:marLeft w:val="0"/>
      <w:marRight w:val="0"/>
      <w:marTop w:val="0"/>
      <w:marBottom w:val="0"/>
      <w:divBdr>
        <w:top w:val="none" w:sz="0" w:space="0" w:color="auto"/>
        <w:left w:val="none" w:sz="0" w:space="0" w:color="auto"/>
        <w:bottom w:val="none" w:sz="0" w:space="0" w:color="auto"/>
        <w:right w:val="none" w:sz="0" w:space="0" w:color="auto"/>
      </w:divBdr>
    </w:div>
    <w:div w:id="1492671359">
      <w:bodyDiv w:val="1"/>
      <w:marLeft w:val="0"/>
      <w:marRight w:val="0"/>
      <w:marTop w:val="0"/>
      <w:marBottom w:val="0"/>
      <w:divBdr>
        <w:top w:val="none" w:sz="0" w:space="0" w:color="auto"/>
        <w:left w:val="none" w:sz="0" w:space="0" w:color="auto"/>
        <w:bottom w:val="none" w:sz="0" w:space="0" w:color="auto"/>
        <w:right w:val="none" w:sz="0" w:space="0" w:color="auto"/>
      </w:divBdr>
    </w:div>
    <w:div w:id="1492672040">
      <w:bodyDiv w:val="1"/>
      <w:marLeft w:val="0"/>
      <w:marRight w:val="0"/>
      <w:marTop w:val="0"/>
      <w:marBottom w:val="0"/>
      <w:divBdr>
        <w:top w:val="none" w:sz="0" w:space="0" w:color="auto"/>
        <w:left w:val="none" w:sz="0" w:space="0" w:color="auto"/>
        <w:bottom w:val="none" w:sz="0" w:space="0" w:color="auto"/>
        <w:right w:val="none" w:sz="0" w:space="0" w:color="auto"/>
      </w:divBdr>
    </w:div>
    <w:div w:id="1492674102">
      <w:bodyDiv w:val="1"/>
      <w:marLeft w:val="0"/>
      <w:marRight w:val="0"/>
      <w:marTop w:val="0"/>
      <w:marBottom w:val="0"/>
      <w:divBdr>
        <w:top w:val="none" w:sz="0" w:space="0" w:color="auto"/>
        <w:left w:val="none" w:sz="0" w:space="0" w:color="auto"/>
        <w:bottom w:val="none" w:sz="0" w:space="0" w:color="auto"/>
        <w:right w:val="none" w:sz="0" w:space="0" w:color="auto"/>
      </w:divBdr>
    </w:div>
    <w:div w:id="1492721921">
      <w:bodyDiv w:val="1"/>
      <w:marLeft w:val="0"/>
      <w:marRight w:val="0"/>
      <w:marTop w:val="0"/>
      <w:marBottom w:val="0"/>
      <w:divBdr>
        <w:top w:val="none" w:sz="0" w:space="0" w:color="auto"/>
        <w:left w:val="none" w:sz="0" w:space="0" w:color="auto"/>
        <w:bottom w:val="none" w:sz="0" w:space="0" w:color="auto"/>
        <w:right w:val="none" w:sz="0" w:space="0" w:color="auto"/>
      </w:divBdr>
    </w:div>
    <w:div w:id="1492795364">
      <w:bodyDiv w:val="1"/>
      <w:marLeft w:val="0"/>
      <w:marRight w:val="0"/>
      <w:marTop w:val="0"/>
      <w:marBottom w:val="0"/>
      <w:divBdr>
        <w:top w:val="none" w:sz="0" w:space="0" w:color="auto"/>
        <w:left w:val="none" w:sz="0" w:space="0" w:color="auto"/>
        <w:bottom w:val="none" w:sz="0" w:space="0" w:color="auto"/>
        <w:right w:val="none" w:sz="0" w:space="0" w:color="auto"/>
      </w:divBdr>
    </w:div>
    <w:div w:id="1492797342">
      <w:bodyDiv w:val="1"/>
      <w:marLeft w:val="0"/>
      <w:marRight w:val="0"/>
      <w:marTop w:val="0"/>
      <w:marBottom w:val="0"/>
      <w:divBdr>
        <w:top w:val="none" w:sz="0" w:space="0" w:color="auto"/>
        <w:left w:val="none" w:sz="0" w:space="0" w:color="auto"/>
        <w:bottom w:val="none" w:sz="0" w:space="0" w:color="auto"/>
        <w:right w:val="none" w:sz="0" w:space="0" w:color="auto"/>
      </w:divBdr>
    </w:div>
    <w:div w:id="1493063803">
      <w:bodyDiv w:val="1"/>
      <w:marLeft w:val="0"/>
      <w:marRight w:val="0"/>
      <w:marTop w:val="0"/>
      <w:marBottom w:val="0"/>
      <w:divBdr>
        <w:top w:val="none" w:sz="0" w:space="0" w:color="auto"/>
        <w:left w:val="none" w:sz="0" w:space="0" w:color="auto"/>
        <w:bottom w:val="none" w:sz="0" w:space="0" w:color="auto"/>
        <w:right w:val="none" w:sz="0" w:space="0" w:color="auto"/>
      </w:divBdr>
    </w:div>
    <w:div w:id="1493175856">
      <w:bodyDiv w:val="1"/>
      <w:marLeft w:val="0"/>
      <w:marRight w:val="0"/>
      <w:marTop w:val="0"/>
      <w:marBottom w:val="0"/>
      <w:divBdr>
        <w:top w:val="none" w:sz="0" w:space="0" w:color="auto"/>
        <w:left w:val="none" w:sz="0" w:space="0" w:color="auto"/>
        <w:bottom w:val="none" w:sz="0" w:space="0" w:color="auto"/>
        <w:right w:val="none" w:sz="0" w:space="0" w:color="auto"/>
      </w:divBdr>
    </w:div>
    <w:div w:id="1493177331">
      <w:bodyDiv w:val="1"/>
      <w:marLeft w:val="0"/>
      <w:marRight w:val="0"/>
      <w:marTop w:val="0"/>
      <w:marBottom w:val="0"/>
      <w:divBdr>
        <w:top w:val="none" w:sz="0" w:space="0" w:color="auto"/>
        <w:left w:val="none" w:sz="0" w:space="0" w:color="auto"/>
        <w:bottom w:val="none" w:sz="0" w:space="0" w:color="auto"/>
        <w:right w:val="none" w:sz="0" w:space="0" w:color="auto"/>
      </w:divBdr>
    </w:div>
    <w:div w:id="1493326463">
      <w:bodyDiv w:val="1"/>
      <w:marLeft w:val="0"/>
      <w:marRight w:val="0"/>
      <w:marTop w:val="0"/>
      <w:marBottom w:val="0"/>
      <w:divBdr>
        <w:top w:val="none" w:sz="0" w:space="0" w:color="auto"/>
        <w:left w:val="none" w:sz="0" w:space="0" w:color="auto"/>
        <w:bottom w:val="none" w:sz="0" w:space="0" w:color="auto"/>
        <w:right w:val="none" w:sz="0" w:space="0" w:color="auto"/>
      </w:divBdr>
    </w:div>
    <w:div w:id="1493331735">
      <w:bodyDiv w:val="1"/>
      <w:marLeft w:val="0"/>
      <w:marRight w:val="0"/>
      <w:marTop w:val="0"/>
      <w:marBottom w:val="0"/>
      <w:divBdr>
        <w:top w:val="none" w:sz="0" w:space="0" w:color="auto"/>
        <w:left w:val="none" w:sz="0" w:space="0" w:color="auto"/>
        <w:bottom w:val="none" w:sz="0" w:space="0" w:color="auto"/>
        <w:right w:val="none" w:sz="0" w:space="0" w:color="auto"/>
      </w:divBdr>
    </w:div>
    <w:div w:id="1493446846">
      <w:bodyDiv w:val="1"/>
      <w:marLeft w:val="0"/>
      <w:marRight w:val="0"/>
      <w:marTop w:val="0"/>
      <w:marBottom w:val="0"/>
      <w:divBdr>
        <w:top w:val="none" w:sz="0" w:space="0" w:color="auto"/>
        <w:left w:val="none" w:sz="0" w:space="0" w:color="auto"/>
        <w:bottom w:val="none" w:sz="0" w:space="0" w:color="auto"/>
        <w:right w:val="none" w:sz="0" w:space="0" w:color="auto"/>
      </w:divBdr>
    </w:div>
    <w:div w:id="1493452908">
      <w:bodyDiv w:val="1"/>
      <w:marLeft w:val="0"/>
      <w:marRight w:val="0"/>
      <w:marTop w:val="0"/>
      <w:marBottom w:val="0"/>
      <w:divBdr>
        <w:top w:val="none" w:sz="0" w:space="0" w:color="auto"/>
        <w:left w:val="none" w:sz="0" w:space="0" w:color="auto"/>
        <w:bottom w:val="none" w:sz="0" w:space="0" w:color="auto"/>
        <w:right w:val="none" w:sz="0" w:space="0" w:color="auto"/>
      </w:divBdr>
    </w:div>
    <w:div w:id="1493525538">
      <w:bodyDiv w:val="1"/>
      <w:marLeft w:val="0"/>
      <w:marRight w:val="0"/>
      <w:marTop w:val="0"/>
      <w:marBottom w:val="0"/>
      <w:divBdr>
        <w:top w:val="none" w:sz="0" w:space="0" w:color="auto"/>
        <w:left w:val="none" w:sz="0" w:space="0" w:color="auto"/>
        <w:bottom w:val="none" w:sz="0" w:space="0" w:color="auto"/>
        <w:right w:val="none" w:sz="0" w:space="0" w:color="auto"/>
      </w:divBdr>
    </w:div>
    <w:div w:id="1493526226">
      <w:bodyDiv w:val="1"/>
      <w:marLeft w:val="0"/>
      <w:marRight w:val="0"/>
      <w:marTop w:val="0"/>
      <w:marBottom w:val="0"/>
      <w:divBdr>
        <w:top w:val="none" w:sz="0" w:space="0" w:color="auto"/>
        <w:left w:val="none" w:sz="0" w:space="0" w:color="auto"/>
        <w:bottom w:val="none" w:sz="0" w:space="0" w:color="auto"/>
        <w:right w:val="none" w:sz="0" w:space="0" w:color="auto"/>
      </w:divBdr>
    </w:div>
    <w:div w:id="1493527857">
      <w:bodyDiv w:val="1"/>
      <w:marLeft w:val="0"/>
      <w:marRight w:val="0"/>
      <w:marTop w:val="0"/>
      <w:marBottom w:val="0"/>
      <w:divBdr>
        <w:top w:val="none" w:sz="0" w:space="0" w:color="auto"/>
        <w:left w:val="none" w:sz="0" w:space="0" w:color="auto"/>
        <w:bottom w:val="none" w:sz="0" w:space="0" w:color="auto"/>
        <w:right w:val="none" w:sz="0" w:space="0" w:color="auto"/>
      </w:divBdr>
    </w:div>
    <w:div w:id="1493527874">
      <w:bodyDiv w:val="1"/>
      <w:marLeft w:val="0"/>
      <w:marRight w:val="0"/>
      <w:marTop w:val="0"/>
      <w:marBottom w:val="0"/>
      <w:divBdr>
        <w:top w:val="none" w:sz="0" w:space="0" w:color="auto"/>
        <w:left w:val="none" w:sz="0" w:space="0" w:color="auto"/>
        <w:bottom w:val="none" w:sz="0" w:space="0" w:color="auto"/>
        <w:right w:val="none" w:sz="0" w:space="0" w:color="auto"/>
      </w:divBdr>
    </w:div>
    <w:div w:id="1493566685">
      <w:bodyDiv w:val="1"/>
      <w:marLeft w:val="0"/>
      <w:marRight w:val="0"/>
      <w:marTop w:val="0"/>
      <w:marBottom w:val="0"/>
      <w:divBdr>
        <w:top w:val="none" w:sz="0" w:space="0" w:color="auto"/>
        <w:left w:val="none" w:sz="0" w:space="0" w:color="auto"/>
        <w:bottom w:val="none" w:sz="0" w:space="0" w:color="auto"/>
        <w:right w:val="none" w:sz="0" w:space="0" w:color="auto"/>
      </w:divBdr>
    </w:div>
    <w:div w:id="1493566998">
      <w:bodyDiv w:val="1"/>
      <w:marLeft w:val="0"/>
      <w:marRight w:val="0"/>
      <w:marTop w:val="0"/>
      <w:marBottom w:val="0"/>
      <w:divBdr>
        <w:top w:val="none" w:sz="0" w:space="0" w:color="auto"/>
        <w:left w:val="none" w:sz="0" w:space="0" w:color="auto"/>
        <w:bottom w:val="none" w:sz="0" w:space="0" w:color="auto"/>
        <w:right w:val="none" w:sz="0" w:space="0" w:color="auto"/>
      </w:divBdr>
    </w:div>
    <w:div w:id="1493595973">
      <w:bodyDiv w:val="1"/>
      <w:marLeft w:val="0"/>
      <w:marRight w:val="0"/>
      <w:marTop w:val="0"/>
      <w:marBottom w:val="0"/>
      <w:divBdr>
        <w:top w:val="none" w:sz="0" w:space="0" w:color="auto"/>
        <w:left w:val="none" w:sz="0" w:space="0" w:color="auto"/>
        <w:bottom w:val="none" w:sz="0" w:space="0" w:color="auto"/>
        <w:right w:val="none" w:sz="0" w:space="0" w:color="auto"/>
      </w:divBdr>
    </w:div>
    <w:div w:id="1493640726">
      <w:bodyDiv w:val="1"/>
      <w:marLeft w:val="0"/>
      <w:marRight w:val="0"/>
      <w:marTop w:val="0"/>
      <w:marBottom w:val="0"/>
      <w:divBdr>
        <w:top w:val="none" w:sz="0" w:space="0" w:color="auto"/>
        <w:left w:val="none" w:sz="0" w:space="0" w:color="auto"/>
        <w:bottom w:val="none" w:sz="0" w:space="0" w:color="auto"/>
        <w:right w:val="none" w:sz="0" w:space="0" w:color="auto"/>
      </w:divBdr>
    </w:div>
    <w:div w:id="1493643571">
      <w:bodyDiv w:val="1"/>
      <w:marLeft w:val="0"/>
      <w:marRight w:val="0"/>
      <w:marTop w:val="0"/>
      <w:marBottom w:val="0"/>
      <w:divBdr>
        <w:top w:val="none" w:sz="0" w:space="0" w:color="auto"/>
        <w:left w:val="none" w:sz="0" w:space="0" w:color="auto"/>
        <w:bottom w:val="none" w:sz="0" w:space="0" w:color="auto"/>
        <w:right w:val="none" w:sz="0" w:space="0" w:color="auto"/>
      </w:divBdr>
    </w:div>
    <w:div w:id="1493717720">
      <w:bodyDiv w:val="1"/>
      <w:marLeft w:val="0"/>
      <w:marRight w:val="0"/>
      <w:marTop w:val="0"/>
      <w:marBottom w:val="0"/>
      <w:divBdr>
        <w:top w:val="none" w:sz="0" w:space="0" w:color="auto"/>
        <w:left w:val="none" w:sz="0" w:space="0" w:color="auto"/>
        <w:bottom w:val="none" w:sz="0" w:space="0" w:color="auto"/>
        <w:right w:val="none" w:sz="0" w:space="0" w:color="auto"/>
      </w:divBdr>
    </w:div>
    <w:div w:id="1493762397">
      <w:bodyDiv w:val="1"/>
      <w:marLeft w:val="0"/>
      <w:marRight w:val="0"/>
      <w:marTop w:val="0"/>
      <w:marBottom w:val="0"/>
      <w:divBdr>
        <w:top w:val="none" w:sz="0" w:space="0" w:color="auto"/>
        <w:left w:val="none" w:sz="0" w:space="0" w:color="auto"/>
        <w:bottom w:val="none" w:sz="0" w:space="0" w:color="auto"/>
        <w:right w:val="none" w:sz="0" w:space="0" w:color="auto"/>
      </w:divBdr>
    </w:div>
    <w:div w:id="1493792683">
      <w:bodyDiv w:val="1"/>
      <w:marLeft w:val="0"/>
      <w:marRight w:val="0"/>
      <w:marTop w:val="0"/>
      <w:marBottom w:val="0"/>
      <w:divBdr>
        <w:top w:val="none" w:sz="0" w:space="0" w:color="auto"/>
        <w:left w:val="none" w:sz="0" w:space="0" w:color="auto"/>
        <w:bottom w:val="none" w:sz="0" w:space="0" w:color="auto"/>
        <w:right w:val="none" w:sz="0" w:space="0" w:color="auto"/>
      </w:divBdr>
    </w:div>
    <w:div w:id="1493794716">
      <w:bodyDiv w:val="1"/>
      <w:marLeft w:val="0"/>
      <w:marRight w:val="0"/>
      <w:marTop w:val="0"/>
      <w:marBottom w:val="0"/>
      <w:divBdr>
        <w:top w:val="none" w:sz="0" w:space="0" w:color="auto"/>
        <w:left w:val="none" w:sz="0" w:space="0" w:color="auto"/>
        <w:bottom w:val="none" w:sz="0" w:space="0" w:color="auto"/>
        <w:right w:val="none" w:sz="0" w:space="0" w:color="auto"/>
      </w:divBdr>
    </w:div>
    <w:div w:id="1493836776">
      <w:bodyDiv w:val="1"/>
      <w:marLeft w:val="0"/>
      <w:marRight w:val="0"/>
      <w:marTop w:val="0"/>
      <w:marBottom w:val="0"/>
      <w:divBdr>
        <w:top w:val="none" w:sz="0" w:space="0" w:color="auto"/>
        <w:left w:val="none" w:sz="0" w:space="0" w:color="auto"/>
        <w:bottom w:val="none" w:sz="0" w:space="0" w:color="auto"/>
        <w:right w:val="none" w:sz="0" w:space="0" w:color="auto"/>
      </w:divBdr>
    </w:div>
    <w:div w:id="1493906543">
      <w:bodyDiv w:val="1"/>
      <w:marLeft w:val="0"/>
      <w:marRight w:val="0"/>
      <w:marTop w:val="0"/>
      <w:marBottom w:val="0"/>
      <w:divBdr>
        <w:top w:val="none" w:sz="0" w:space="0" w:color="auto"/>
        <w:left w:val="none" w:sz="0" w:space="0" w:color="auto"/>
        <w:bottom w:val="none" w:sz="0" w:space="0" w:color="auto"/>
        <w:right w:val="none" w:sz="0" w:space="0" w:color="auto"/>
      </w:divBdr>
    </w:div>
    <w:div w:id="1493907357">
      <w:bodyDiv w:val="1"/>
      <w:marLeft w:val="0"/>
      <w:marRight w:val="0"/>
      <w:marTop w:val="0"/>
      <w:marBottom w:val="0"/>
      <w:divBdr>
        <w:top w:val="none" w:sz="0" w:space="0" w:color="auto"/>
        <w:left w:val="none" w:sz="0" w:space="0" w:color="auto"/>
        <w:bottom w:val="none" w:sz="0" w:space="0" w:color="auto"/>
        <w:right w:val="none" w:sz="0" w:space="0" w:color="auto"/>
      </w:divBdr>
    </w:div>
    <w:div w:id="1493982417">
      <w:bodyDiv w:val="1"/>
      <w:marLeft w:val="0"/>
      <w:marRight w:val="0"/>
      <w:marTop w:val="0"/>
      <w:marBottom w:val="0"/>
      <w:divBdr>
        <w:top w:val="none" w:sz="0" w:space="0" w:color="auto"/>
        <w:left w:val="none" w:sz="0" w:space="0" w:color="auto"/>
        <w:bottom w:val="none" w:sz="0" w:space="0" w:color="auto"/>
        <w:right w:val="none" w:sz="0" w:space="0" w:color="auto"/>
      </w:divBdr>
    </w:div>
    <w:div w:id="1493982797">
      <w:bodyDiv w:val="1"/>
      <w:marLeft w:val="0"/>
      <w:marRight w:val="0"/>
      <w:marTop w:val="0"/>
      <w:marBottom w:val="0"/>
      <w:divBdr>
        <w:top w:val="none" w:sz="0" w:space="0" w:color="auto"/>
        <w:left w:val="none" w:sz="0" w:space="0" w:color="auto"/>
        <w:bottom w:val="none" w:sz="0" w:space="0" w:color="auto"/>
        <w:right w:val="none" w:sz="0" w:space="0" w:color="auto"/>
      </w:divBdr>
    </w:div>
    <w:div w:id="1494099681">
      <w:bodyDiv w:val="1"/>
      <w:marLeft w:val="0"/>
      <w:marRight w:val="0"/>
      <w:marTop w:val="0"/>
      <w:marBottom w:val="0"/>
      <w:divBdr>
        <w:top w:val="none" w:sz="0" w:space="0" w:color="auto"/>
        <w:left w:val="none" w:sz="0" w:space="0" w:color="auto"/>
        <w:bottom w:val="none" w:sz="0" w:space="0" w:color="auto"/>
        <w:right w:val="none" w:sz="0" w:space="0" w:color="auto"/>
      </w:divBdr>
    </w:div>
    <w:div w:id="1494107908">
      <w:bodyDiv w:val="1"/>
      <w:marLeft w:val="0"/>
      <w:marRight w:val="0"/>
      <w:marTop w:val="0"/>
      <w:marBottom w:val="0"/>
      <w:divBdr>
        <w:top w:val="none" w:sz="0" w:space="0" w:color="auto"/>
        <w:left w:val="none" w:sz="0" w:space="0" w:color="auto"/>
        <w:bottom w:val="none" w:sz="0" w:space="0" w:color="auto"/>
        <w:right w:val="none" w:sz="0" w:space="0" w:color="auto"/>
      </w:divBdr>
    </w:div>
    <w:div w:id="1494183120">
      <w:bodyDiv w:val="1"/>
      <w:marLeft w:val="0"/>
      <w:marRight w:val="0"/>
      <w:marTop w:val="0"/>
      <w:marBottom w:val="0"/>
      <w:divBdr>
        <w:top w:val="none" w:sz="0" w:space="0" w:color="auto"/>
        <w:left w:val="none" w:sz="0" w:space="0" w:color="auto"/>
        <w:bottom w:val="none" w:sz="0" w:space="0" w:color="auto"/>
        <w:right w:val="none" w:sz="0" w:space="0" w:color="auto"/>
      </w:divBdr>
    </w:div>
    <w:div w:id="1494249960">
      <w:bodyDiv w:val="1"/>
      <w:marLeft w:val="0"/>
      <w:marRight w:val="0"/>
      <w:marTop w:val="0"/>
      <w:marBottom w:val="0"/>
      <w:divBdr>
        <w:top w:val="none" w:sz="0" w:space="0" w:color="auto"/>
        <w:left w:val="none" w:sz="0" w:space="0" w:color="auto"/>
        <w:bottom w:val="none" w:sz="0" w:space="0" w:color="auto"/>
        <w:right w:val="none" w:sz="0" w:space="0" w:color="auto"/>
      </w:divBdr>
    </w:div>
    <w:div w:id="1494444476">
      <w:bodyDiv w:val="1"/>
      <w:marLeft w:val="0"/>
      <w:marRight w:val="0"/>
      <w:marTop w:val="0"/>
      <w:marBottom w:val="0"/>
      <w:divBdr>
        <w:top w:val="none" w:sz="0" w:space="0" w:color="auto"/>
        <w:left w:val="none" w:sz="0" w:space="0" w:color="auto"/>
        <w:bottom w:val="none" w:sz="0" w:space="0" w:color="auto"/>
        <w:right w:val="none" w:sz="0" w:space="0" w:color="auto"/>
      </w:divBdr>
    </w:div>
    <w:div w:id="1494565721">
      <w:bodyDiv w:val="1"/>
      <w:marLeft w:val="0"/>
      <w:marRight w:val="0"/>
      <w:marTop w:val="0"/>
      <w:marBottom w:val="0"/>
      <w:divBdr>
        <w:top w:val="none" w:sz="0" w:space="0" w:color="auto"/>
        <w:left w:val="none" w:sz="0" w:space="0" w:color="auto"/>
        <w:bottom w:val="none" w:sz="0" w:space="0" w:color="auto"/>
        <w:right w:val="none" w:sz="0" w:space="0" w:color="auto"/>
      </w:divBdr>
    </w:div>
    <w:div w:id="1494568677">
      <w:bodyDiv w:val="1"/>
      <w:marLeft w:val="0"/>
      <w:marRight w:val="0"/>
      <w:marTop w:val="0"/>
      <w:marBottom w:val="0"/>
      <w:divBdr>
        <w:top w:val="none" w:sz="0" w:space="0" w:color="auto"/>
        <w:left w:val="none" w:sz="0" w:space="0" w:color="auto"/>
        <w:bottom w:val="none" w:sz="0" w:space="0" w:color="auto"/>
        <w:right w:val="none" w:sz="0" w:space="0" w:color="auto"/>
      </w:divBdr>
    </w:div>
    <w:div w:id="1494569716">
      <w:bodyDiv w:val="1"/>
      <w:marLeft w:val="0"/>
      <w:marRight w:val="0"/>
      <w:marTop w:val="0"/>
      <w:marBottom w:val="0"/>
      <w:divBdr>
        <w:top w:val="none" w:sz="0" w:space="0" w:color="auto"/>
        <w:left w:val="none" w:sz="0" w:space="0" w:color="auto"/>
        <w:bottom w:val="none" w:sz="0" w:space="0" w:color="auto"/>
        <w:right w:val="none" w:sz="0" w:space="0" w:color="auto"/>
      </w:divBdr>
    </w:div>
    <w:div w:id="1494645450">
      <w:bodyDiv w:val="1"/>
      <w:marLeft w:val="0"/>
      <w:marRight w:val="0"/>
      <w:marTop w:val="0"/>
      <w:marBottom w:val="0"/>
      <w:divBdr>
        <w:top w:val="none" w:sz="0" w:space="0" w:color="auto"/>
        <w:left w:val="none" w:sz="0" w:space="0" w:color="auto"/>
        <w:bottom w:val="none" w:sz="0" w:space="0" w:color="auto"/>
        <w:right w:val="none" w:sz="0" w:space="0" w:color="auto"/>
      </w:divBdr>
    </w:div>
    <w:div w:id="1494681090">
      <w:bodyDiv w:val="1"/>
      <w:marLeft w:val="0"/>
      <w:marRight w:val="0"/>
      <w:marTop w:val="0"/>
      <w:marBottom w:val="0"/>
      <w:divBdr>
        <w:top w:val="none" w:sz="0" w:space="0" w:color="auto"/>
        <w:left w:val="none" w:sz="0" w:space="0" w:color="auto"/>
        <w:bottom w:val="none" w:sz="0" w:space="0" w:color="auto"/>
        <w:right w:val="none" w:sz="0" w:space="0" w:color="auto"/>
      </w:divBdr>
    </w:div>
    <w:div w:id="1494688468">
      <w:bodyDiv w:val="1"/>
      <w:marLeft w:val="0"/>
      <w:marRight w:val="0"/>
      <w:marTop w:val="0"/>
      <w:marBottom w:val="0"/>
      <w:divBdr>
        <w:top w:val="none" w:sz="0" w:space="0" w:color="auto"/>
        <w:left w:val="none" w:sz="0" w:space="0" w:color="auto"/>
        <w:bottom w:val="none" w:sz="0" w:space="0" w:color="auto"/>
        <w:right w:val="none" w:sz="0" w:space="0" w:color="auto"/>
      </w:divBdr>
    </w:div>
    <w:div w:id="1494754208">
      <w:bodyDiv w:val="1"/>
      <w:marLeft w:val="0"/>
      <w:marRight w:val="0"/>
      <w:marTop w:val="0"/>
      <w:marBottom w:val="0"/>
      <w:divBdr>
        <w:top w:val="none" w:sz="0" w:space="0" w:color="auto"/>
        <w:left w:val="none" w:sz="0" w:space="0" w:color="auto"/>
        <w:bottom w:val="none" w:sz="0" w:space="0" w:color="auto"/>
        <w:right w:val="none" w:sz="0" w:space="0" w:color="auto"/>
      </w:divBdr>
    </w:div>
    <w:div w:id="1494757444">
      <w:bodyDiv w:val="1"/>
      <w:marLeft w:val="0"/>
      <w:marRight w:val="0"/>
      <w:marTop w:val="0"/>
      <w:marBottom w:val="0"/>
      <w:divBdr>
        <w:top w:val="none" w:sz="0" w:space="0" w:color="auto"/>
        <w:left w:val="none" w:sz="0" w:space="0" w:color="auto"/>
        <w:bottom w:val="none" w:sz="0" w:space="0" w:color="auto"/>
        <w:right w:val="none" w:sz="0" w:space="0" w:color="auto"/>
      </w:divBdr>
    </w:div>
    <w:div w:id="1494908251">
      <w:bodyDiv w:val="1"/>
      <w:marLeft w:val="0"/>
      <w:marRight w:val="0"/>
      <w:marTop w:val="0"/>
      <w:marBottom w:val="0"/>
      <w:divBdr>
        <w:top w:val="none" w:sz="0" w:space="0" w:color="auto"/>
        <w:left w:val="none" w:sz="0" w:space="0" w:color="auto"/>
        <w:bottom w:val="none" w:sz="0" w:space="0" w:color="auto"/>
        <w:right w:val="none" w:sz="0" w:space="0" w:color="auto"/>
      </w:divBdr>
    </w:div>
    <w:div w:id="1494949690">
      <w:bodyDiv w:val="1"/>
      <w:marLeft w:val="0"/>
      <w:marRight w:val="0"/>
      <w:marTop w:val="0"/>
      <w:marBottom w:val="0"/>
      <w:divBdr>
        <w:top w:val="none" w:sz="0" w:space="0" w:color="auto"/>
        <w:left w:val="none" w:sz="0" w:space="0" w:color="auto"/>
        <w:bottom w:val="none" w:sz="0" w:space="0" w:color="auto"/>
        <w:right w:val="none" w:sz="0" w:space="0" w:color="auto"/>
      </w:divBdr>
    </w:div>
    <w:div w:id="1494951842">
      <w:bodyDiv w:val="1"/>
      <w:marLeft w:val="0"/>
      <w:marRight w:val="0"/>
      <w:marTop w:val="0"/>
      <w:marBottom w:val="0"/>
      <w:divBdr>
        <w:top w:val="none" w:sz="0" w:space="0" w:color="auto"/>
        <w:left w:val="none" w:sz="0" w:space="0" w:color="auto"/>
        <w:bottom w:val="none" w:sz="0" w:space="0" w:color="auto"/>
        <w:right w:val="none" w:sz="0" w:space="0" w:color="auto"/>
      </w:divBdr>
    </w:div>
    <w:div w:id="1494953975">
      <w:bodyDiv w:val="1"/>
      <w:marLeft w:val="0"/>
      <w:marRight w:val="0"/>
      <w:marTop w:val="0"/>
      <w:marBottom w:val="0"/>
      <w:divBdr>
        <w:top w:val="none" w:sz="0" w:space="0" w:color="auto"/>
        <w:left w:val="none" w:sz="0" w:space="0" w:color="auto"/>
        <w:bottom w:val="none" w:sz="0" w:space="0" w:color="auto"/>
        <w:right w:val="none" w:sz="0" w:space="0" w:color="auto"/>
      </w:divBdr>
    </w:div>
    <w:div w:id="1495028624">
      <w:bodyDiv w:val="1"/>
      <w:marLeft w:val="0"/>
      <w:marRight w:val="0"/>
      <w:marTop w:val="0"/>
      <w:marBottom w:val="0"/>
      <w:divBdr>
        <w:top w:val="none" w:sz="0" w:space="0" w:color="auto"/>
        <w:left w:val="none" w:sz="0" w:space="0" w:color="auto"/>
        <w:bottom w:val="none" w:sz="0" w:space="0" w:color="auto"/>
        <w:right w:val="none" w:sz="0" w:space="0" w:color="auto"/>
      </w:divBdr>
    </w:div>
    <w:div w:id="1495031134">
      <w:bodyDiv w:val="1"/>
      <w:marLeft w:val="0"/>
      <w:marRight w:val="0"/>
      <w:marTop w:val="0"/>
      <w:marBottom w:val="0"/>
      <w:divBdr>
        <w:top w:val="none" w:sz="0" w:space="0" w:color="auto"/>
        <w:left w:val="none" w:sz="0" w:space="0" w:color="auto"/>
        <w:bottom w:val="none" w:sz="0" w:space="0" w:color="auto"/>
        <w:right w:val="none" w:sz="0" w:space="0" w:color="auto"/>
      </w:divBdr>
    </w:div>
    <w:div w:id="1495101104">
      <w:bodyDiv w:val="1"/>
      <w:marLeft w:val="0"/>
      <w:marRight w:val="0"/>
      <w:marTop w:val="0"/>
      <w:marBottom w:val="0"/>
      <w:divBdr>
        <w:top w:val="none" w:sz="0" w:space="0" w:color="auto"/>
        <w:left w:val="none" w:sz="0" w:space="0" w:color="auto"/>
        <w:bottom w:val="none" w:sz="0" w:space="0" w:color="auto"/>
        <w:right w:val="none" w:sz="0" w:space="0" w:color="auto"/>
      </w:divBdr>
    </w:div>
    <w:div w:id="1495101459">
      <w:bodyDiv w:val="1"/>
      <w:marLeft w:val="0"/>
      <w:marRight w:val="0"/>
      <w:marTop w:val="0"/>
      <w:marBottom w:val="0"/>
      <w:divBdr>
        <w:top w:val="none" w:sz="0" w:space="0" w:color="auto"/>
        <w:left w:val="none" w:sz="0" w:space="0" w:color="auto"/>
        <w:bottom w:val="none" w:sz="0" w:space="0" w:color="auto"/>
        <w:right w:val="none" w:sz="0" w:space="0" w:color="auto"/>
      </w:divBdr>
    </w:div>
    <w:div w:id="1495220773">
      <w:bodyDiv w:val="1"/>
      <w:marLeft w:val="0"/>
      <w:marRight w:val="0"/>
      <w:marTop w:val="0"/>
      <w:marBottom w:val="0"/>
      <w:divBdr>
        <w:top w:val="none" w:sz="0" w:space="0" w:color="auto"/>
        <w:left w:val="none" w:sz="0" w:space="0" w:color="auto"/>
        <w:bottom w:val="none" w:sz="0" w:space="0" w:color="auto"/>
        <w:right w:val="none" w:sz="0" w:space="0" w:color="auto"/>
      </w:divBdr>
    </w:div>
    <w:div w:id="1495222364">
      <w:bodyDiv w:val="1"/>
      <w:marLeft w:val="0"/>
      <w:marRight w:val="0"/>
      <w:marTop w:val="0"/>
      <w:marBottom w:val="0"/>
      <w:divBdr>
        <w:top w:val="none" w:sz="0" w:space="0" w:color="auto"/>
        <w:left w:val="none" w:sz="0" w:space="0" w:color="auto"/>
        <w:bottom w:val="none" w:sz="0" w:space="0" w:color="auto"/>
        <w:right w:val="none" w:sz="0" w:space="0" w:color="auto"/>
      </w:divBdr>
    </w:div>
    <w:div w:id="1495225376">
      <w:bodyDiv w:val="1"/>
      <w:marLeft w:val="0"/>
      <w:marRight w:val="0"/>
      <w:marTop w:val="0"/>
      <w:marBottom w:val="0"/>
      <w:divBdr>
        <w:top w:val="none" w:sz="0" w:space="0" w:color="auto"/>
        <w:left w:val="none" w:sz="0" w:space="0" w:color="auto"/>
        <w:bottom w:val="none" w:sz="0" w:space="0" w:color="auto"/>
        <w:right w:val="none" w:sz="0" w:space="0" w:color="auto"/>
      </w:divBdr>
    </w:div>
    <w:div w:id="1495294759">
      <w:bodyDiv w:val="1"/>
      <w:marLeft w:val="0"/>
      <w:marRight w:val="0"/>
      <w:marTop w:val="0"/>
      <w:marBottom w:val="0"/>
      <w:divBdr>
        <w:top w:val="none" w:sz="0" w:space="0" w:color="auto"/>
        <w:left w:val="none" w:sz="0" w:space="0" w:color="auto"/>
        <w:bottom w:val="none" w:sz="0" w:space="0" w:color="auto"/>
        <w:right w:val="none" w:sz="0" w:space="0" w:color="auto"/>
      </w:divBdr>
    </w:div>
    <w:div w:id="1495410345">
      <w:bodyDiv w:val="1"/>
      <w:marLeft w:val="0"/>
      <w:marRight w:val="0"/>
      <w:marTop w:val="0"/>
      <w:marBottom w:val="0"/>
      <w:divBdr>
        <w:top w:val="none" w:sz="0" w:space="0" w:color="auto"/>
        <w:left w:val="none" w:sz="0" w:space="0" w:color="auto"/>
        <w:bottom w:val="none" w:sz="0" w:space="0" w:color="auto"/>
        <w:right w:val="none" w:sz="0" w:space="0" w:color="auto"/>
      </w:divBdr>
    </w:div>
    <w:div w:id="1495417047">
      <w:bodyDiv w:val="1"/>
      <w:marLeft w:val="0"/>
      <w:marRight w:val="0"/>
      <w:marTop w:val="0"/>
      <w:marBottom w:val="0"/>
      <w:divBdr>
        <w:top w:val="none" w:sz="0" w:space="0" w:color="auto"/>
        <w:left w:val="none" w:sz="0" w:space="0" w:color="auto"/>
        <w:bottom w:val="none" w:sz="0" w:space="0" w:color="auto"/>
        <w:right w:val="none" w:sz="0" w:space="0" w:color="auto"/>
      </w:divBdr>
    </w:div>
    <w:div w:id="1495487007">
      <w:bodyDiv w:val="1"/>
      <w:marLeft w:val="0"/>
      <w:marRight w:val="0"/>
      <w:marTop w:val="0"/>
      <w:marBottom w:val="0"/>
      <w:divBdr>
        <w:top w:val="none" w:sz="0" w:space="0" w:color="auto"/>
        <w:left w:val="none" w:sz="0" w:space="0" w:color="auto"/>
        <w:bottom w:val="none" w:sz="0" w:space="0" w:color="auto"/>
        <w:right w:val="none" w:sz="0" w:space="0" w:color="auto"/>
      </w:divBdr>
    </w:div>
    <w:div w:id="1495487977">
      <w:bodyDiv w:val="1"/>
      <w:marLeft w:val="0"/>
      <w:marRight w:val="0"/>
      <w:marTop w:val="0"/>
      <w:marBottom w:val="0"/>
      <w:divBdr>
        <w:top w:val="none" w:sz="0" w:space="0" w:color="auto"/>
        <w:left w:val="none" w:sz="0" w:space="0" w:color="auto"/>
        <w:bottom w:val="none" w:sz="0" w:space="0" w:color="auto"/>
        <w:right w:val="none" w:sz="0" w:space="0" w:color="auto"/>
      </w:divBdr>
    </w:div>
    <w:div w:id="1495491143">
      <w:bodyDiv w:val="1"/>
      <w:marLeft w:val="0"/>
      <w:marRight w:val="0"/>
      <w:marTop w:val="0"/>
      <w:marBottom w:val="0"/>
      <w:divBdr>
        <w:top w:val="none" w:sz="0" w:space="0" w:color="auto"/>
        <w:left w:val="none" w:sz="0" w:space="0" w:color="auto"/>
        <w:bottom w:val="none" w:sz="0" w:space="0" w:color="auto"/>
        <w:right w:val="none" w:sz="0" w:space="0" w:color="auto"/>
      </w:divBdr>
    </w:div>
    <w:div w:id="1495493543">
      <w:bodyDiv w:val="1"/>
      <w:marLeft w:val="0"/>
      <w:marRight w:val="0"/>
      <w:marTop w:val="0"/>
      <w:marBottom w:val="0"/>
      <w:divBdr>
        <w:top w:val="none" w:sz="0" w:space="0" w:color="auto"/>
        <w:left w:val="none" w:sz="0" w:space="0" w:color="auto"/>
        <w:bottom w:val="none" w:sz="0" w:space="0" w:color="auto"/>
        <w:right w:val="none" w:sz="0" w:space="0" w:color="auto"/>
      </w:divBdr>
    </w:div>
    <w:div w:id="1495560489">
      <w:bodyDiv w:val="1"/>
      <w:marLeft w:val="0"/>
      <w:marRight w:val="0"/>
      <w:marTop w:val="0"/>
      <w:marBottom w:val="0"/>
      <w:divBdr>
        <w:top w:val="none" w:sz="0" w:space="0" w:color="auto"/>
        <w:left w:val="none" w:sz="0" w:space="0" w:color="auto"/>
        <w:bottom w:val="none" w:sz="0" w:space="0" w:color="auto"/>
        <w:right w:val="none" w:sz="0" w:space="0" w:color="auto"/>
      </w:divBdr>
    </w:div>
    <w:div w:id="1495563067">
      <w:bodyDiv w:val="1"/>
      <w:marLeft w:val="0"/>
      <w:marRight w:val="0"/>
      <w:marTop w:val="0"/>
      <w:marBottom w:val="0"/>
      <w:divBdr>
        <w:top w:val="none" w:sz="0" w:space="0" w:color="auto"/>
        <w:left w:val="none" w:sz="0" w:space="0" w:color="auto"/>
        <w:bottom w:val="none" w:sz="0" w:space="0" w:color="auto"/>
        <w:right w:val="none" w:sz="0" w:space="0" w:color="auto"/>
      </w:divBdr>
    </w:div>
    <w:div w:id="1495754247">
      <w:bodyDiv w:val="1"/>
      <w:marLeft w:val="0"/>
      <w:marRight w:val="0"/>
      <w:marTop w:val="0"/>
      <w:marBottom w:val="0"/>
      <w:divBdr>
        <w:top w:val="none" w:sz="0" w:space="0" w:color="auto"/>
        <w:left w:val="none" w:sz="0" w:space="0" w:color="auto"/>
        <w:bottom w:val="none" w:sz="0" w:space="0" w:color="auto"/>
        <w:right w:val="none" w:sz="0" w:space="0" w:color="auto"/>
      </w:divBdr>
    </w:div>
    <w:div w:id="1495800336">
      <w:bodyDiv w:val="1"/>
      <w:marLeft w:val="0"/>
      <w:marRight w:val="0"/>
      <w:marTop w:val="0"/>
      <w:marBottom w:val="0"/>
      <w:divBdr>
        <w:top w:val="none" w:sz="0" w:space="0" w:color="auto"/>
        <w:left w:val="none" w:sz="0" w:space="0" w:color="auto"/>
        <w:bottom w:val="none" w:sz="0" w:space="0" w:color="auto"/>
        <w:right w:val="none" w:sz="0" w:space="0" w:color="auto"/>
      </w:divBdr>
    </w:div>
    <w:div w:id="1495801434">
      <w:bodyDiv w:val="1"/>
      <w:marLeft w:val="0"/>
      <w:marRight w:val="0"/>
      <w:marTop w:val="0"/>
      <w:marBottom w:val="0"/>
      <w:divBdr>
        <w:top w:val="none" w:sz="0" w:space="0" w:color="auto"/>
        <w:left w:val="none" w:sz="0" w:space="0" w:color="auto"/>
        <w:bottom w:val="none" w:sz="0" w:space="0" w:color="auto"/>
        <w:right w:val="none" w:sz="0" w:space="0" w:color="auto"/>
      </w:divBdr>
    </w:div>
    <w:div w:id="1495803033">
      <w:bodyDiv w:val="1"/>
      <w:marLeft w:val="0"/>
      <w:marRight w:val="0"/>
      <w:marTop w:val="0"/>
      <w:marBottom w:val="0"/>
      <w:divBdr>
        <w:top w:val="none" w:sz="0" w:space="0" w:color="auto"/>
        <w:left w:val="none" w:sz="0" w:space="0" w:color="auto"/>
        <w:bottom w:val="none" w:sz="0" w:space="0" w:color="auto"/>
        <w:right w:val="none" w:sz="0" w:space="0" w:color="auto"/>
      </w:divBdr>
    </w:div>
    <w:div w:id="1495805820">
      <w:bodyDiv w:val="1"/>
      <w:marLeft w:val="0"/>
      <w:marRight w:val="0"/>
      <w:marTop w:val="0"/>
      <w:marBottom w:val="0"/>
      <w:divBdr>
        <w:top w:val="none" w:sz="0" w:space="0" w:color="auto"/>
        <w:left w:val="none" w:sz="0" w:space="0" w:color="auto"/>
        <w:bottom w:val="none" w:sz="0" w:space="0" w:color="auto"/>
        <w:right w:val="none" w:sz="0" w:space="0" w:color="auto"/>
      </w:divBdr>
    </w:div>
    <w:div w:id="1495878630">
      <w:bodyDiv w:val="1"/>
      <w:marLeft w:val="0"/>
      <w:marRight w:val="0"/>
      <w:marTop w:val="0"/>
      <w:marBottom w:val="0"/>
      <w:divBdr>
        <w:top w:val="none" w:sz="0" w:space="0" w:color="auto"/>
        <w:left w:val="none" w:sz="0" w:space="0" w:color="auto"/>
        <w:bottom w:val="none" w:sz="0" w:space="0" w:color="auto"/>
        <w:right w:val="none" w:sz="0" w:space="0" w:color="auto"/>
      </w:divBdr>
    </w:div>
    <w:div w:id="1495950668">
      <w:bodyDiv w:val="1"/>
      <w:marLeft w:val="0"/>
      <w:marRight w:val="0"/>
      <w:marTop w:val="0"/>
      <w:marBottom w:val="0"/>
      <w:divBdr>
        <w:top w:val="none" w:sz="0" w:space="0" w:color="auto"/>
        <w:left w:val="none" w:sz="0" w:space="0" w:color="auto"/>
        <w:bottom w:val="none" w:sz="0" w:space="0" w:color="auto"/>
        <w:right w:val="none" w:sz="0" w:space="0" w:color="auto"/>
      </w:divBdr>
    </w:div>
    <w:div w:id="1495990858">
      <w:bodyDiv w:val="1"/>
      <w:marLeft w:val="0"/>
      <w:marRight w:val="0"/>
      <w:marTop w:val="0"/>
      <w:marBottom w:val="0"/>
      <w:divBdr>
        <w:top w:val="none" w:sz="0" w:space="0" w:color="auto"/>
        <w:left w:val="none" w:sz="0" w:space="0" w:color="auto"/>
        <w:bottom w:val="none" w:sz="0" w:space="0" w:color="auto"/>
        <w:right w:val="none" w:sz="0" w:space="0" w:color="auto"/>
      </w:divBdr>
    </w:div>
    <w:div w:id="1495993364">
      <w:bodyDiv w:val="1"/>
      <w:marLeft w:val="0"/>
      <w:marRight w:val="0"/>
      <w:marTop w:val="0"/>
      <w:marBottom w:val="0"/>
      <w:divBdr>
        <w:top w:val="none" w:sz="0" w:space="0" w:color="auto"/>
        <w:left w:val="none" w:sz="0" w:space="0" w:color="auto"/>
        <w:bottom w:val="none" w:sz="0" w:space="0" w:color="auto"/>
        <w:right w:val="none" w:sz="0" w:space="0" w:color="auto"/>
      </w:divBdr>
    </w:div>
    <w:div w:id="1495994399">
      <w:bodyDiv w:val="1"/>
      <w:marLeft w:val="0"/>
      <w:marRight w:val="0"/>
      <w:marTop w:val="0"/>
      <w:marBottom w:val="0"/>
      <w:divBdr>
        <w:top w:val="none" w:sz="0" w:space="0" w:color="auto"/>
        <w:left w:val="none" w:sz="0" w:space="0" w:color="auto"/>
        <w:bottom w:val="none" w:sz="0" w:space="0" w:color="auto"/>
        <w:right w:val="none" w:sz="0" w:space="0" w:color="auto"/>
      </w:divBdr>
    </w:div>
    <w:div w:id="1495998549">
      <w:bodyDiv w:val="1"/>
      <w:marLeft w:val="0"/>
      <w:marRight w:val="0"/>
      <w:marTop w:val="0"/>
      <w:marBottom w:val="0"/>
      <w:divBdr>
        <w:top w:val="none" w:sz="0" w:space="0" w:color="auto"/>
        <w:left w:val="none" w:sz="0" w:space="0" w:color="auto"/>
        <w:bottom w:val="none" w:sz="0" w:space="0" w:color="auto"/>
        <w:right w:val="none" w:sz="0" w:space="0" w:color="auto"/>
      </w:divBdr>
    </w:div>
    <w:div w:id="1495999044">
      <w:bodyDiv w:val="1"/>
      <w:marLeft w:val="0"/>
      <w:marRight w:val="0"/>
      <w:marTop w:val="0"/>
      <w:marBottom w:val="0"/>
      <w:divBdr>
        <w:top w:val="none" w:sz="0" w:space="0" w:color="auto"/>
        <w:left w:val="none" w:sz="0" w:space="0" w:color="auto"/>
        <w:bottom w:val="none" w:sz="0" w:space="0" w:color="auto"/>
        <w:right w:val="none" w:sz="0" w:space="0" w:color="auto"/>
      </w:divBdr>
    </w:div>
    <w:div w:id="1496067372">
      <w:bodyDiv w:val="1"/>
      <w:marLeft w:val="0"/>
      <w:marRight w:val="0"/>
      <w:marTop w:val="0"/>
      <w:marBottom w:val="0"/>
      <w:divBdr>
        <w:top w:val="none" w:sz="0" w:space="0" w:color="auto"/>
        <w:left w:val="none" w:sz="0" w:space="0" w:color="auto"/>
        <w:bottom w:val="none" w:sz="0" w:space="0" w:color="auto"/>
        <w:right w:val="none" w:sz="0" w:space="0" w:color="auto"/>
      </w:divBdr>
    </w:div>
    <w:div w:id="1496141987">
      <w:bodyDiv w:val="1"/>
      <w:marLeft w:val="0"/>
      <w:marRight w:val="0"/>
      <w:marTop w:val="0"/>
      <w:marBottom w:val="0"/>
      <w:divBdr>
        <w:top w:val="none" w:sz="0" w:space="0" w:color="auto"/>
        <w:left w:val="none" w:sz="0" w:space="0" w:color="auto"/>
        <w:bottom w:val="none" w:sz="0" w:space="0" w:color="auto"/>
        <w:right w:val="none" w:sz="0" w:space="0" w:color="auto"/>
      </w:divBdr>
    </w:div>
    <w:div w:id="1496145036">
      <w:bodyDiv w:val="1"/>
      <w:marLeft w:val="0"/>
      <w:marRight w:val="0"/>
      <w:marTop w:val="0"/>
      <w:marBottom w:val="0"/>
      <w:divBdr>
        <w:top w:val="none" w:sz="0" w:space="0" w:color="auto"/>
        <w:left w:val="none" w:sz="0" w:space="0" w:color="auto"/>
        <w:bottom w:val="none" w:sz="0" w:space="0" w:color="auto"/>
        <w:right w:val="none" w:sz="0" w:space="0" w:color="auto"/>
      </w:divBdr>
    </w:div>
    <w:div w:id="1496264078">
      <w:bodyDiv w:val="1"/>
      <w:marLeft w:val="0"/>
      <w:marRight w:val="0"/>
      <w:marTop w:val="0"/>
      <w:marBottom w:val="0"/>
      <w:divBdr>
        <w:top w:val="none" w:sz="0" w:space="0" w:color="auto"/>
        <w:left w:val="none" w:sz="0" w:space="0" w:color="auto"/>
        <w:bottom w:val="none" w:sz="0" w:space="0" w:color="auto"/>
        <w:right w:val="none" w:sz="0" w:space="0" w:color="auto"/>
      </w:divBdr>
    </w:div>
    <w:div w:id="1496333445">
      <w:bodyDiv w:val="1"/>
      <w:marLeft w:val="0"/>
      <w:marRight w:val="0"/>
      <w:marTop w:val="0"/>
      <w:marBottom w:val="0"/>
      <w:divBdr>
        <w:top w:val="none" w:sz="0" w:space="0" w:color="auto"/>
        <w:left w:val="none" w:sz="0" w:space="0" w:color="auto"/>
        <w:bottom w:val="none" w:sz="0" w:space="0" w:color="auto"/>
        <w:right w:val="none" w:sz="0" w:space="0" w:color="auto"/>
      </w:divBdr>
    </w:div>
    <w:div w:id="1496334329">
      <w:bodyDiv w:val="1"/>
      <w:marLeft w:val="0"/>
      <w:marRight w:val="0"/>
      <w:marTop w:val="0"/>
      <w:marBottom w:val="0"/>
      <w:divBdr>
        <w:top w:val="none" w:sz="0" w:space="0" w:color="auto"/>
        <w:left w:val="none" w:sz="0" w:space="0" w:color="auto"/>
        <w:bottom w:val="none" w:sz="0" w:space="0" w:color="auto"/>
        <w:right w:val="none" w:sz="0" w:space="0" w:color="auto"/>
      </w:divBdr>
    </w:div>
    <w:div w:id="1496339458">
      <w:bodyDiv w:val="1"/>
      <w:marLeft w:val="0"/>
      <w:marRight w:val="0"/>
      <w:marTop w:val="0"/>
      <w:marBottom w:val="0"/>
      <w:divBdr>
        <w:top w:val="none" w:sz="0" w:space="0" w:color="auto"/>
        <w:left w:val="none" w:sz="0" w:space="0" w:color="auto"/>
        <w:bottom w:val="none" w:sz="0" w:space="0" w:color="auto"/>
        <w:right w:val="none" w:sz="0" w:space="0" w:color="auto"/>
      </w:divBdr>
    </w:div>
    <w:div w:id="1496456718">
      <w:bodyDiv w:val="1"/>
      <w:marLeft w:val="0"/>
      <w:marRight w:val="0"/>
      <w:marTop w:val="0"/>
      <w:marBottom w:val="0"/>
      <w:divBdr>
        <w:top w:val="none" w:sz="0" w:space="0" w:color="auto"/>
        <w:left w:val="none" w:sz="0" w:space="0" w:color="auto"/>
        <w:bottom w:val="none" w:sz="0" w:space="0" w:color="auto"/>
        <w:right w:val="none" w:sz="0" w:space="0" w:color="auto"/>
      </w:divBdr>
    </w:div>
    <w:div w:id="1496460362">
      <w:bodyDiv w:val="1"/>
      <w:marLeft w:val="0"/>
      <w:marRight w:val="0"/>
      <w:marTop w:val="0"/>
      <w:marBottom w:val="0"/>
      <w:divBdr>
        <w:top w:val="none" w:sz="0" w:space="0" w:color="auto"/>
        <w:left w:val="none" w:sz="0" w:space="0" w:color="auto"/>
        <w:bottom w:val="none" w:sz="0" w:space="0" w:color="auto"/>
        <w:right w:val="none" w:sz="0" w:space="0" w:color="auto"/>
      </w:divBdr>
    </w:div>
    <w:div w:id="1496607864">
      <w:bodyDiv w:val="1"/>
      <w:marLeft w:val="0"/>
      <w:marRight w:val="0"/>
      <w:marTop w:val="0"/>
      <w:marBottom w:val="0"/>
      <w:divBdr>
        <w:top w:val="none" w:sz="0" w:space="0" w:color="auto"/>
        <w:left w:val="none" w:sz="0" w:space="0" w:color="auto"/>
        <w:bottom w:val="none" w:sz="0" w:space="0" w:color="auto"/>
        <w:right w:val="none" w:sz="0" w:space="0" w:color="auto"/>
      </w:divBdr>
    </w:div>
    <w:div w:id="1496647999">
      <w:bodyDiv w:val="1"/>
      <w:marLeft w:val="0"/>
      <w:marRight w:val="0"/>
      <w:marTop w:val="0"/>
      <w:marBottom w:val="0"/>
      <w:divBdr>
        <w:top w:val="none" w:sz="0" w:space="0" w:color="auto"/>
        <w:left w:val="none" w:sz="0" w:space="0" w:color="auto"/>
        <w:bottom w:val="none" w:sz="0" w:space="0" w:color="auto"/>
        <w:right w:val="none" w:sz="0" w:space="0" w:color="auto"/>
      </w:divBdr>
    </w:div>
    <w:div w:id="1496650681">
      <w:bodyDiv w:val="1"/>
      <w:marLeft w:val="0"/>
      <w:marRight w:val="0"/>
      <w:marTop w:val="0"/>
      <w:marBottom w:val="0"/>
      <w:divBdr>
        <w:top w:val="none" w:sz="0" w:space="0" w:color="auto"/>
        <w:left w:val="none" w:sz="0" w:space="0" w:color="auto"/>
        <w:bottom w:val="none" w:sz="0" w:space="0" w:color="auto"/>
        <w:right w:val="none" w:sz="0" w:space="0" w:color="auto"/>
      </w:divBdr>
    </w:div>
    <w:div w:id="1496650814">
      <w:bodyDiv w:val="1"/>
      <w:marLeft w:val="0"/>
      <w:marRight w:val="0"/>
      <w:marTop w:val="0"/>
      <w:marBottom w:val="0"/>
      <w:divBdr>
        <w:top w:val="none" w:sz="0" w:space="0" w:color="auto"/>
        <w:left w:val="none" w:sz="0" w:space="0" w:color="auto"/>
        <w:bottom w:val="none" w:sz="0" w:space="0" w:color="auto"/>
        <w:right w:val="none" w:sz="0" w:space="0" w:color="auto"/>
      </w:divBdr>
    </w:div>
    <w:div w:id="1496725629">
      <w:bodyDiv w:val="1"/>
      <w:marLeft w:val="0"/>
      <w:marRight w:val="0"/>
      <w:marTop w:val="0"/>
      <w:marBottom w:val="0"/>
      <w:divBdr>
        <w:top w:val="none" w:sz="0" w:space="0" w:color="auto"/>
        <w:left w:val="none" w:sz="0" w:space="0" w:color="auto"/>
        <w:bottom w:val="none" w:sz="0" w:space="0" w:color="auto"/>
        <w:right w:val="none" w:sz="0" w:space="0" w:color="auto"/>
      </w:divBdr>
    </w:div>
    <w:div w:id="1496846988">
      <w:bodyDiv w:val="1"/>
      <w:marLeft w:val="0"/>
      <w:marRight w:val="0"/>
      <w:marTop w:val="0"/>
      <w:marBottom w:val="0"/>
      <w:divBdr>
        <w:top w:val="none" w:sz="0" w:space="0" w:color="auto"/>
        <w:left w:val="none" w:sz="0" w:space="0" w:color="auto"/>
        <w:bottom w:val="none" w:sz="0" w:space="0" w:color="auto"/>
        <w:right w:val="none" w:sz="0" w:space="0" w:color="auto"/>
      </w:divBdr>
    </w:div>
    <w:div w:id="1496915620">
      <w:bodyDiv w:val="1"/>
      <w:marLeft w:val="0"/>
      <w:marRight w:val="0"/>
      <w:marTop w:val="0"/>
      <w:marBottom w:val="0"/>
      <w:divBdr>
        <w:top w:val="none" w:sz="0" w:space="0" w:color="auto"/>
        <w:left w:val="none" w:sz="0" w:space="0" w:color="auto"/>
        <w:bottom w:val="none" w:sz="0" w:space="0" w:color="auto"/>
        <w:right w:val="none" w:sz="0" w:space="0" w:color="auto"/>
      </w:divBdr>
    </w:div>
    <w:div w:id="1496922200">
      <w:bodyDiv w:val="1"/>
      <w:marLeft w:val="0"/>
      <w:marRight w:val="0"/>
      <w:marTop w:val="0"/>
      <w:marBottom w:val="0"/>
      <w:divBdr>
        <w:top w:val="none" w:sz="0" w:space="0" w:color="auto"/>
        <w:left w:val="none" w:sz="0" w:space="0" w:color="auto"/>
        <w:bottom w:val="none" w:sz="0" w:space="0" w:color="auto"/>
        <w:right w:val="none" w:sz="0" w:space="0" w:color="auto"/>
      </w:divBdr>
    </w:div>
    <w:div w:id="1496994791">
      <w:bodyDiv w:val="1"/>
      <w:marLeft w:val="0"/>
      <w:marRight w:val="0"/>
      <w:marTop w:val="0"/>
      <w:marBottom w:val="0"/>
      <w:divBdr>
        <w:top w:val="none" w:sz="0" w:space="0" w:color="auto"/>
        <w:left w:val="none" w:sz="0" w:space="0" w:color="auto"/>
        <w:bottom w:val="none" w:sz="0" w:space="0" w:color="auto"/>
        <w:right w:val="none" w:sz="0" w:space="0" w:color="auto"/>
      </w:divBdr>
    </w:div>
    <w:div w:id="1497107980">
      <w:bodyDiv w:val="1"/>
      <w:marLeft w:val="0"/>
      <w:marRight w:val="0"/>
      <w:marTop w:val="0"/>
      <w:marBottom w:val="0"/>
      <w:divBdr>
        <w:top w:val="none" w:sz="0" w:space="0" w:color="auto"/>
        <w:left w:val="none" w:sz="0" w:space="0" w:color="auto"/>
        <w:bottom w:val="none" w:sz="0" w:space="0" w:color="auto"/>
        <w:right w:val="none" w:sz="0" w:space="0" w:color="auto"/>
      </w:divBdr>
    </w:div>
    <w:div w:id="1497111110">
      <w:bodyDiv w:val="1"/>
      <w:marLeft w:val="0"/>
      <w:marRight w:val="0"/>
      <w:marTop w:val="0"/>
      <w:marBottom w:val="0"/>
      <w:divBdr>
        <w:top w:val="none" w:sz="0" w:space="0" w:color="auto"/>
        <w:left w:val="none" w:sz="0" w:space="0" w:color="auto"/>
        <w:bottom w:val="none" w:sz="0" w:space="0" w:color="auto"/>
        <w:right w:val="none" w:sz="0" w:space="0" w:color="auto"/>
      </w:divBdr>
    </w:div>
    <w:div w:id="1497189782">
      <w:bodyDiv w:val="1"/>
      <w:marLeft w:val="0"/>
      <w:marRight w:val="0"/>
      <w:marTop w:val="0"/>
      <w:marBottom w:val="0"/>
      <w:divBdr>
        <w:top w:val="none" w:sz="0" w:space="0" w:color="auto"/>
        <w:left w:val="none" w:sz="0" w:space="0" w:color="auto"/>
        <w:bottom w:val="none" w:sz="0" w:space="0" w:color="auto"/>
        <w:right w:val="none" w:sz="0" w:space="0" w:color="auto"/>
      </w:divBdr>
    </w:div>
    <w:div w:id="1497302043">
      <w:bodyDiv w:val="1"/>
      <w:marLeft w:val="0"/>
      <w:marRight w:val="0"/>
      <w:marTop w:val="0"/>
      <w:marBottom w:val="0"/>
      <w:divBdr>
        <w:top w:val="none" w:sz="0" w:space="0" w:color="auto"/>
        <w:left w:val="none" w:sz="0" w:space="0" w:color="auto"/>
        <w:bottom w:val="none" w:sz="0" w:space="0" w:color="auto"/>
        <w:right w:val="none" w:sz="0" w:space="0" w:color="auto"/>
      </w:divBdr>
    </w:div>
    <w:div w:id="1497305276">
      <w:bodyDiv w:val="1"/>
      <w:marLeft w:val="0"/>
      <w:marRight w:val="0"/>
      <w:marTop w:val="0"/>
      <w:marBottom w:val="0"/>
      <w:divBdr>
        <w:top w:val="none" w:sz="0" w:space="0" w:color="auto"/>
        <w:left w:val="none" w:sz="0" w:space="0" w:color="auto"/>
        <w:bottom w:val="none" w:sz="0" w:space="0" w:color="auto"/>
        <w:right w:val="none" w:sz="0" w:space="0" w:color="auto"/>
      </w:divBdr>
    </w:div>
    <w:div w:id="1497305654">
      <w:bodyDiv w:val="1"/>
      <w:marLeft w:val="0"/>
      <w:marRight w:val="0"/>
      <w:marTop w:val="0"/>
      <w:marBottom w:val="0"/>
      <w:divBdr>
        <w:top w:val="none" w:sz="0" w:space="0" w:color="auto"/>
        <w:left w:val="none" w:sz="0" w:space="0" w:color="auto"/>
        <w:bottom w:val="none" w:sz="0" w:space="0" w:color="auto"/>
        <w:right w:val="none" w:sz="0" w:space="0" w:color="auto"/>
      </w:divBdr>
    </w:div>
    <w:div w:id="1497306786">
      <w:bodyDiv w:val="1"/>
      <w:marLeft w:val="0"/>
      <w:marRight w:val="0"/>
      <w:marTop w:val="0"/>
      <w:marBottom w:val="0"/>
      <w:divBdr>
        <w:top w:val="none" w:sz="0" w:space="0" w:color="auto"/>
        <w:left w:val="none" w:sz="0" w:space="0" w:color="auto"/>
        <w:bottom w:val="none" w:sz="0" w:space="0" w:color="auto"/>
        <w:right w:val="none" w:sz="0" w:space="0" w:color="auto"/>
      </w:divBdr>
    </w:div>
    <w:div w:id="1497306817">
      <w:bodyDiv w:val="1"/>
      <w:marLeft w:val="0"/>
      <w:marRight w:val="0"/>
      <w:marTop w:val="0"/>
      <w:marBottom w:val="0"/>
      <w:divBdr>
        <w:top w:val="none" w:sz="0" w:space="0" w:color="auto"/>
        <w:left w:val="none" w:sz="0" w:space="0" w:color="auto"/>
        <w:bottom w:val="none" w:sz="0" w:space="0" w:color="auto"/>
        <w:right w:val="none" w:sz="0" w:space="0" w:color="auto"/>
      </w:divBdr>
    </w:div>
    <w:div w:id="1497377619">
      <w:bodyDiv w:val="1"/>
      <w:marLeft w:val="0"/>
      <w:marRight w:val="0"/>
      <w:marTop w:val="0"/>
      <w:marBottom w:val="0"/>
      <w:divBdr>
        <w:top w:val="none" w:sz="0" w:space="0" w:color="auto"/>
        <w:left w:val="none" w:sz="0" w:space="0" w:color="auto"/>
        <w:bottom w:val="none" w:sz="0" w:space="0" w:color="auto"/>
        <w:right w:val="none" w:sz="0" w:space="0" w:color="auto"/>
      </w:divBdr>
    </w:div>
    <w:div w:id="1497575107">
      <w:bodyDiv w:val="1"/>
      <w:marLeft w:val="0"/>
      <w:marRight w:val="0"/>
      <w:marTop w:val="0"/>
      <w:marBottom w:val="0"/>
      <w:divBdr>
        <w:top w:val="none" w:sz="0" w:space="0" w:color="auto"/>
        <w:left w:val="none" w:sz="0" w:space="0" w:color="auto"/>
        <w:bottom w:val="none" w:sz="0" w:space="0" w:color="auto"/>
        <w:right w:val="none" w:sz="0" w:space="0" w:color="auto"/>
      </w:divBdr>
    </w:div>
    <w:div w:id="1497646144">
      <w:bodyDiv w:val="1"/>
      <w:marLeft w:val="0"/>
      <w:marRight w:val="0"/>
      <w:marTop w:val="0"/>
      <w:marBottom w:val="0"/>
      <w:divBdr>
        <w:top w:val="none" w:sz="0" w:space="0" w:color="auto"/>
        <w:left w:val="none" w:sz="0" w:space="0" w:color="auto"/>
        <w:bottom w:val="none" w:sz="0" w:space="0" w:color="auto"/>
        <w:right w:val="none" w:sz="0" w:space="0" w:color="auto"/>
      </w:divBdr>
    </w:div>
    <w:div w:id="1497694276">
      <w:bodyDiv w:val="1"/>
      <w:marLeft w:val="0"/>
      <w:marRight w:val="0"/>
      <w:marTop w:val="0"/>
      <w:marBottom w:val="0"/>
      <w:divBdr>
        <w:top w:val="none" w:sz="0" w:space="0" w:color="auto"/>
        <w:left w:val="none" w:sz="0" w:space="0" w:color="auto"/>
        <w:bottom w:val="none" w:sz="0" w:space="0" w:color="auto"/>
        <w:right w:val="none" w:sz="0" w:space="0" w:color="auto"/>
      </w:divBdr>
    </w:div>
    <w:div w:id="1497722221">
      <w:bodyDiv w:val="1"/>
      <w:marLeft w:val="0"/>
      <w:marRight w:val="0"/>
      <w:marTop w:val="0"/>
      <w:marBottom w:val="0"/>
      <w:divBdr>
        <w:top w:val="none" w:sz="0" w:space="0" w:color="auto"/>
        <w:left w:val="none" w:sz="0" w:space="0" w:color="auto"/>
        <w:bottom w:val="none" w:sz="0" w:space="0" w:color="auto"/>
        <w:right w:val="none" w:sz="0" w:space="0" w:color="auto"/>
      </w:divBdr>
    </w:div>
    <w:div w:id="1497726435">
      <w:bodyDiv w:val="1"/>
      <w:marLeft w:val="0"/>
      <w:marRight w:val="0"/>
      <w:marTop w:val="0"/>
      <w:marBottom w:val="0"/>
      <w:divBdr>
        <w:top w:val="none" w:sz="0" w:space="0" w:color="auto"/>
        <w:left w:val="none" w:sz="0" w:space="0" w:color="auto"/>
        <w:bottom w:val="none" w:sz="0" w:space="0" w:color="auto"/>
        <w:right w:val="none" w:sz="0" w:space="0" w:color="auto"/>
      </w:divBdr>
    </w:div>
    <w:div w:id="1497767014">
      <w:bodyDiv w:val="1"/>
      <w:marLeft w:val="0"/>
      <w:marRight w:val="0"/>
      <w:marTop w:val="0"/>
      <w:marBottom w:val="0"/>
      <w:divBdr>
        <w:top w:val="none" w:sz="0" w:space="0" w:color="auto"/>
        <w:left w:val="none" w:sz="0" w:space="0" w:color="auto"/>
        <w:bottom w:val="none" w:sz="0" w:space="0" w:color="auto"/>
        <w:right w:val="none" w:sz="0" w:space="0" w:color="auto"/>
      </w:divBdr>
    </w:div>
    <w:div w:id="1497840530">
      <w:bodyDiv w:val="1"/>
      <w:marLeft w:val="0"/>
      <w:marRight w:val="0"/>
      <w:marTop w:val="0"/>
      <w:marBottom w:val="0"/>
      <w:divBdr>
        <w:top w:val="none" w:sz="0" w:space="0" w:color="auto"/>
        <w:left w:val="none" w:sz="0" w:space="0" w:color="auto"/>
        <w:bottom w:val="none" w:sz="0" w:space="0" w:color="auto"/>
        <w:right w:val="none" w:sz="0" w:space="0" w:color="auto"/>
      </w:divBdr>
    </w:div>
    <w:div w:id="1497840769">
      <w:bodyDiv w:val="1"/>
      <w:marLeft w:val="0"/>
      <w:marRight w:val="0"/>
      <w:marTop w:val="0"/>
      <w:marBottom w:val="0"/>
      <w:divBdr>
        <w:top w:val="none" w:sz="0" w:space="0" w:color="auto"/>
        <w:left w:val="none" w:sz="0" w:space="0" w:color="auto"/>
        <w:bottom w:val="none" w:sz="0" w:space="0" w:color="auto"/>
        <w:right w:val="none" w:sz="0" w:space="0" w:color="auto"/>
      </w:divBdr>
    </w:div>
    <w:div w:id="1497913486">
      <w:bodyDiv w:val="1"/>
      <w:marLeft w:val="0"/>
      <w:marRight w:val="0"/>
      <w:marTop w:val="0"/>
      <w:marBottom w:val="0"/>
      <w:divBdr>
        <w:top w:val="none" w:sz="0" w:space="0" w:color="auto"/>
        <w:left w:val="none" w:sz="0" w:space="0" w:color="auto"/>
        <w:bottom w:val="none" w:sz="0" w:space="0" w:color="auto"/>
        <w:right w:val="none" w:sz="0" w:space="0" w:color="auto"/>
      </w:divBdr>
    </w:div>
    <w:div w:id="1497921616">
      <w:bodyDiv w:val="1"/>
      <w:marLeft w:val="0"/>
      <w:marRight w:val="0"/>
      <w:marTop w:val="0"/>
      <w:marBottom w:val="0"/>
      <w:divBdr>
        <w:top w:val="none" w:sz="0" w:space="0" w:color="auto"/>
        <w:left w:val="none" w:sz="0" w:space="0" w:color="auto"/>
        <w:bottom w:val="none" w:sz="0" w:space="0" w:color="auto"/>
        <w:right w:val="none" w:sz="0" w:space="0" w:color="auto"/>
      </w:divBdr>
    </w:div>
    <w:div w:id="1497922351">
      <w:bodyDiv w:val="1"/>
      <w:marLeft w:val="0"/>
      <w:marRight w:val="0"/>
      <w:marTop w:val="0"/>
      <w:marBottom w:val="0"/>
      <w:divBdr>
        <w:top w:val="none" w:sz="0" w:space="0" w:color="auto"/>
        <w:left w:val="none" w:sz="0" w:space="0" w:color="auto"/>
        <w:bottom w:val="none" w:sz="0" w:space="0" w:color="auto"/>
        <w:right w:val="none" w:sz="0" w:space="0" w:color="auto"/>
      </w:divBdr>
    </w:div>
    <w:div w:id="1497959169">
      <w:bodyDiv w:val="1"/>
      <w:marLeft w:val="0"/>
      <w:marRight w:val="0"/>
      <w:marTop w:val="0"/>
      <w:marBottom w:val="0"/>
      <w:divBdr>
        <w:top w:val="none" w:sz="0" w:space="0" w:color="auto"/>
        <w:left w:val="none" w:sz="0" w:space="0" w:color="auto"/>
        <w:bottom w:val="none" w:sz="0" w:space="0" w:color="auto"/>
        <w:right w:val="none" w:sz="0" w:space="0" w:color="auto"/>
      </w:divBdr>
    </w:div>
    <w:div w:id="1497963290">
      <w:bodyDiv w:val="1"/>
      <w:marLeft w:val="0"/>
      <w:marRight w:val="0"/>
      <w:marTop w:val="0"/>
      <w:marBottom w:val="0"/>
      <w:divBdr>
        <w:top w:val="none" w:sz="0" w:space="0" w:color="auto"/>
        <w:left w:val="none" w:sz="0" w:space="0" w:color="auto"/>
        <w:bottom w:val="none" w:sz="0" w:space="0" w:color="auto"/>
        <w:right w:val="none" w:sz="0" w:space="0" w:color="auto"/>
      </w:divBdr>
    </w:div>
    <w:div w:id="1498034805">
      <w:bodyDiv w:val="1"/>
      <w:marLeft w:val="0"/>
      <w:marRight w:val="0"/>
      <w:marTop w:val="0"/>
      <w:marBottom w:val="0"/>
      <w:divBdr>
        <w:top w:val="none" w:sz="0" w:space="0" w:color="auto"/>
        <w:left w:val="none" w:sz="0" w:space="0" w:color="auto"/>
        <w:bottom w:val="none" w:sz="0" w:space="0" w:color="auto"/>
        <w:right w:val="none" w:sz="0" w:space="0" w:color="auto"/>
      </w:divBdr>
    </w:div>
    <w:div w:id="1498035956">
      <w:bodyDiv w:val="1"/>
      <w:marLeft w:val="0"/>
      <w:marRight w:val="0"/>
      <w:marTop w:val="0"/>
      <w:marBottom w:val="0"/>
      <w:divBdr>
        <w:top w:val="none" w:sz="0" w:space="0" w:color="auto"/>
        <w:left w:val="none" w:sz="0" w:space="0" w:color="auto"/>
        <w:bottom w:val="none" w:sz="0" w:space="0" w:color="auto"/>
        <w:right w:val="none" w:sz="0" w:space="0" w:color="auto"/>
      </w:divBdr>
    </w:div>
    <w:div w:id="1498113578">
      <w:bodyDiv w:val="1"/>
      <w:marLeft w:val="0"/>
      <w:marRight w:val="0"/>
      <w:marTop w:val="0"/>
      <w:marBottom w:val="0"/>
      <w:divBdr>
        <w:top w:val="none" w:sz="0" w:space="0" w:color="auto"/>
        <w:left w:val="none" w:sz="0" w:space="0" w:color="auto"/>
        <w:bottom w:val="none" w:sz="0" w:space="0" w:color="auto"/>
        <w:right w:val="none" w:sz="0" w:space="0" w:color="auto"/>
      </w:divBdr>
    </w:div>
    <w:div w:id="1498156982">
      <w:bodyDiv w:val="1"/>
      <w:marLeft w:val="0"/>
      <w:marRight w:val="0"/>
      <w:marTop w:val="0"/>
      <w:marBottom w:val="0"/>
      <w:divBdr>
        <w:top w:val="none" w:sz="0" w:space="0" w:color="auto"/>
        <w:left w:val="none" w:sz="0" w:space="0" w:color="auto"/>
        <w:bottom w:val="none" w:sz="0" w:space="0" w:color="auto"/>
        <w:right w:val="none" w:sz="0" w:space="0" w:color="auto"/>
      </w:divBdr>
    </w:div>
    <w:div w:id="1498157922">
      <w:bodyDiv w:val="1"/>
      <w:marLeft w:val="0"/>
      <w:marRight w:val="0"/>
      <w:marTop w:val="0"/>
      <w:marBottom w:val="0"/>
      <w:divBdr>
        <w:top w:val="none" w:sz="0" w:space="0" w:color="auto"/>
        <w:left w:val="none" w:sz="0" w:space="0" w:color="auto"/>
        <w:bottom w:val="none" w:sz="0" w:space="0" w:color="auto"/>
        <w:right w:val="none" w:sz="0" w:space="0" w:color="auto"/>
      </w:divBdr>
    </w:div>
    <w:div w:id="1498182347">
      <w:bodyDiv w:val="1"/>
      <w:marLeft w:val="0"/>
      <w:marRight w:val="0"/>
      <w:marTop w:val="0"/>
      <w:marBottom w:val="0"/>
      <w:divBdr>
        <w:top w:val="none" w:sz="0" w:space="0" w:color="auto"/>
        <w:left w:val="none" w:sz="0" w:space="0" w:color="auto"/>
        <w:bottom w:val="none" w:sz="0" w:space="0" w:color="auto"/>
        <w:right w:val="none" w:sz="0" w:space="0" w:color="auto"/>
      </w:divBdr>
    </w:div>
    <w:div w:id="1498226947">
      <w:bodyDiv w:val="1"/>
      <w:marLeft w:val="0"/>
      <w:marRight w:val="0"/>
      <w:marTop w:val="0"/>
      <w:marBottom w:val="0"/>
      <w:divBdr>
        <w:top w:val="none" w:sz="0" w:space="0" w:color="auto"/>
        <w:left w:val="none" w:sz="0" w:space="0" w:color="auto"/>
        <w:bottom w:val="none" w:sz="0" w:space="0" w:color="auto"/>
        <w:right w:val="none" w:sz="0" w:space="0" w:color="auto"/>
      </w:divBdr>
    </w:div>
    <w:div w:id="1498299883">
      <w:bodyDiv w:val="1"/>
      <w:marLeft w:val="0"/>
      <w:marRight w:val="0"/>
      <w:marTop w:val="0"/>
      <w:marBottom w:val="0"/>
      <w:divBdr>
        <w:top w:val="none" w:sz="0" w:space="0" w:color="auto"/>
        <w:left w:val="none" w:sz="0" w:space="0" w:color="auto"/>
        <w:bottom w:val="none" w:sz="0" w:space="0" w:color="auto"/>
        <w:right w:val="none" w:sz="0" w:space="0" w:color="auto"/>
      </w:divBdr>
    </w:div>
    <w:div w:id="1498575837">
      <w:bodyDiv w:val="1"/>
      <w:marLeft w:val="0"/>
      <w:marRight w:val="0"/>
      <w:marTop w:val="0"/>
      <w:marBottom w:val="0"/>
      <w:divBdr>
        <w:top w:val="none" w:sz="0" w:space="0" w:color="auto"/>
        <w:left w:val="none" w:sz="0" w:space="0" w:color="auto"/>
        <w:bottom w:val="none" w:sz="0" w:space="0" w:color="auto"/>
        <w:right w:val="none" w:sz="0" w:space="0" w:color="auto"/>
      </w:divBdr>
    </w:div>
    <w:div w:id="1498611798">
      <w:bodyDiv w:val="1"/>
      <w:marLeft w:val="0"/>
      <w:marRight w:val="0"/>
      <w:marTop w:val="0"/>
      <w:marBottom w:val="0"/>
      <w:divBdr>
        <w:top w:val="none" w:sz="0" w:space="0" w:color="auto"/>
        <w:left w:val="none" w:sz="0" w:space="0" w:color="auto"/>
        <w:bottom w:val="none" w:sz="0" w:space="0" w:color="auto"/>
        <w:right w:val="none" w:sz="0" w:space="0" w:color="auto"/>
      </w:divBdr>
    </w:div>
    <w:div w:id="1498692133">
      <w:bodyDiv w:val="1"/>
      <w:marLeft w:val="0"/>
      <w:marRight w:val="0"/>
      <w:marTop w:val="0"/>
      <w:marBottom w:val="0"/>
      <w:divBdr>
        <w:top w:val="none" w:sz="0" w:space="0" w:color="auto"/>
        <w:left w:val="none" w:sz="0" w:space="0" w:color="auto"/>
        <w:bottom w:val="none" w:sz="0" w:space="0" w:color="auto"/>
        <w:right w:val="none" w:sz="0" w:space="0" w:color="auto"/>
      </w:divBdr>
    </w:div>
    <w:div w:id="1498762841">
      <w:bodyDiv w:val="1"/>
      <w:marLeft w:val="0"/>
      <w:marRight w:val="0"/>
      <w:marTop w:val="0"/>
      <w:marBottom w:val="0"/>
      <w:divBdr>
        <w:top w:val="none" w:sz="0" w:space="0" w:color="auto"/>
        <w:left w:val="none" w:sz="0" w:space="0" w:color="auto"/>
        <w:bottom w:val="none" w:sz="0" w:space="0" w:color="auto"/>
        <w:right w:val="none" w:sz="0" w:space="0" w:color="auto"/>
      </w:divBdr>
    </w:div>
    <w:div w:id="1498764639">
      <w:bodyDiv w:val="1"/>
      <w:marLeft w:val="0"/>
      <w:marRight w:val="0"/>
      <w:marTop w:val="0"/>
      <w:marBottom w:val="0"/>
      <w:divBdr>
        <w:top w:val="none" w:sz="0" w:space="0" w:color="auto"/>
        <w:left w:val="none" w:sz="0" w:space="0" w:color="auto"/>
        <w:bottom w:val="none" w:sz="0" w:space="0" w:color="auto"/>
        <w:right w:val="none" w:sz="0" w:space="0" w:color="auto"/>
      </w:divBdr>
    </w:div>
    <w:div w:id="1498768700">
      <w:bodyDiv w:val="1"/>
      <w:marLeft w:val="0"/>
      <w:marRight w:val="0"/>
      <w:marTop w:val="0"/>
      <w:marBottom w:val="0"/>
      <w:divBdr>
        <w:top w:val="none" w:sz="0" w:space="0" w:color="auto"/>
        <w:left w:val="none" w:sz="0" w:space="0" w:color="auto"/>
        <w:bottom w:val="none" w:sz="0" w:space="0" w:color="auto"/>
        <w:right w:val="none" w:sz="0" w:space="0" w:color="auto"/>
      </w:divBdr>
    </w:div>
    <w:div w:id="1498769465">
      <w:bodyDiv w:val="1"/>
      <w:marLeft w:val="0"/>
      <w:marRight w:val="0"/>
      <w:marTop w:val="0"/>
      <w:marBottom w:val="0"/>
      <w:divBdr>
        <w:top w:val="none" w:sz="0" w:space="0" w:color="auto"/>
        <w:left w:val="none" w:sz="0" w:space="0" w:color="auto"/>
        <w:bottom w:val="none" w:sz="0" w:space="0" w:color="auto"/>
        <w:right w:val="none" w:sz="0" w:space="0" w:color="auto"/>
      </w:divBdr>
    </w:div>
    <w:div w:id="1498881340">
      <w:bodyDiv w:val="1"/>
      <w:marLeft w:val="0"/>
      <w:marRight w:val="0"/>
      <w:marTop w:val="0"/>
      <w:marBottom w:val="0"/>
      <w:divBdr>
        <w:top w:val="none" w:sz="0" w:space="0" w:color="auto"/>
        <w:left w:val="none" w:sz="0" w:space="0" w:color="auto"/>
        <w:bottom w:val="none" w:sz="0" w:space="0" w:color="auto"/>
        <w:right w:val="none" w:sz="0" w:space="0" w:color="auto"/>
      </w:divBdr>
    </w:div>
    <w:div w:id="1498882465">
      <w:bodyDiv w:val="1"/>
      <w:marLeft w:val="0"/>
      <w:marRight w:val="0"/>
      <w:marTop w:val="0"/>
      <w:marBottom w:val="0"/>
      <w:divBdr>
        <w:top w:val="none" w:sz="0" w:space="0" w:color="auto"/>
        <w:left w:val="none" w:sz="0" w:space="0" w:color="auto"/>
        <w:bottom w:val="none" w:sz="0" w:space="0" w:color="auto"/>
        <w:right w:val="none" w:sz="0" w:space="0" w:color="auto"/>
      </w:divBdr>
    </w:div>
    <w:div w:id="1498956396">
      <w:bodyDiv w:val="1"/>
      <w:marLeft w:val="0"/>
      <w:marRight w:val="0"/>
      <w:marTop w:val="0"/>
      <w:marBottom w:val="0"/>
      <w:divBdr>
        <w:top w:val="none" w:sz="0" w:space="0" w:color="auto"/>
        <w:left w:val="none" w:sz="0" w:space="0" w:color="auto"/>
        <w:bottom w:val="none" w:sz="0" w:space="0" w:color="auto"/>
        <w:right w:val="none" w:sz="0" w:space="0" w:color="auto"/>
      </w:divBdr>
    </w:div>
    <w:div w:id="1498957316">
      <w:bodyDiv w:val="1"/>
      <w:marLeft w:val="0"/>
      <w:marRight w:val="0"/>
      <w:marTop w:val="0"/>
      <w:marBottom w:val="0"/>
      <w:divBdr>
        <w:top w:val="none" w:sz="0" w:space="0" w:color="auto"/>
        <w:left w:val="none" w:sz="0" w:space="0" w:color="auto"/>
        <w:bottom w:val="none" w:sz="0" w:space="0" w:color="auto"/>
        <w:right w:val="none" w:sz="0" w:space="0" w:color="auto"/>
      </w:divBdr>
    </w:div>
    <w:div w:id="1499036306">
      <w:bodyDiv w:val="1"/>
      <w:marLeft w:val="0"/>
      <w:marRight w:val="0"/>
      <w:marTop w:val="0"/>
      <w:marBottom w:val="0"/>
      <w:divBdr>
        <w:top w:val="none" w:sz="0" w:space="0" w:color="auto"/>
        <w:left w:val="none" w:sz="0" w:space="0" w:color="auto"/>
        <w:bottom w:val="none" w:sz="0" w:space="0" w:color="auto"/>
        <w:right w:val="none" w:sz="0" w:space="0" w:color="auto"/>
      </w:divBdr>
    </w:div>
    <w:div w:id="1499076980">
      <w:bodyDiv w:val="1"/>
      <w:marLeft w:val="0"/>
      <w:marRight w:val="0"/>
      <w:marTop w:val="0"/>
      <w:marBottom w:val="0"/>
      <w:divBdr>
        <w:top w:val="none" w:sz="0" w:space="0" w:color="auto"/>
        <w:left w:val="none" w:sz="0" w:space="0" w:color="auto"/>
        <w:bottom w:val="none" w:sz="0" w:space="0" w:color="auto"/>
        <w:right w:val="none" w:sz="0" w:space="0" w:color="auto"/>
      </w:divBdr>
    </w:div>
    <w:div w:id="1499230698">
      <w:bodyDiv w:val="1"/>
      <w:marLeft w:val="0"/>
      <w:marRight w:val="0"/>
      <w:marTop w:val="0"/>
      <w:marBottom w:val="0"/>
      <w:divBdr>
        <w:top w:val="none" w:sz="0" w:space="0" w:color="auto"/>
        <w:left w:val="none" w:sz="0" w:space="0" w:color="auto"/>
        <w:bottom w:val="none" w:sz="0" w:space="0" w:color="auto"/>
        <w:right w:val="none" w:sz="0" w:space="0" w:color="auto"/>
      </w:divBdr>
    </w:div>
    <w:div w:id="1499232807">
      <w:bodyDiv w:val="1"/>
      <w:marLeft w:val="0"/>
      <w:marRight w:val="0"/>
      <w:marTop w:val="0"/>
      <w:marBottom w:val="0"/>
      <w:divBdr>
        <w:top w:val="none" w:sz="0" w:space="0" w:color="auto"/>
        <w:left w:val="none" w:sz="0" w:space="0" w:color="auto"/>
        <w:bottom w:val="none" w:sz="0" w:space="0" w:color="auto"/>
        <w:right w:val="none" w:sz="0" w:space="0" w:color="auto"/>
      </w:divBdr>
    </w:div>
    <w:div w:id="1499268006">
      <w:bodyDiv w:val="1"/>
      <w:marLeft w:val="0"/>
      <w:marRight w:val="0"/>
      <w:marTop w:val="0"/>
      <w:marBottom w:val="0"/>
      <w:divBdr>
        <w:top w:val="none" w:sz="0" w:space="0" w:color="auto"/>
        <w:left w:val="none" w:sz="0" w:space="0" w:color="auto"/>
        <w:bottom w:val="none" w:sz="0" w:space="0" w:color="auto"/>
        <w:right w:val="none" w:sz="0" w:space="0" w:color="auto"/>
      </w:divBdr>
    </w:div>
    <w:div w:id="1499273722">
      <w:bodyDiv w:val="1"/>
      <w:marLeft w:val="0"/>
      <w:marRight w:val="0"/>
      <w:marTop w:val="0"/>
      <w:marBottom w:val="0"/>
      <w:divBdr>
        <w:top w:val="none" w:sz="0" w:space="0" w:color="auto"/>
        <w:left w:val="none" w:sz="0" w:space="0" w:color="auto"/>
        <w:bottom w:val="none" w:sz="0" w:space="0" w:color="auto"/>
        <w:right w:val="none" w:sz="0" w:space="0" w:color="auto"/>
      </w:divBdr>
    </w:div>
    <w:div w:id="1499275402">
      <w:bodyDiv w:val="1"/>
      <w:marLeft w:val="0"/>
      <w:marRight w:val="0"/>
      <w:marTop w:val="0"/>
      <w:marBottom w:val="0"/>
      <w:divBdr>
        <w:top w:val="none" w:sz="0" w:space="0" w:color="auto"/>
        <w:left w:val="none" w:sz="0" w:space="0" w:color="auto"/>
        <w:bottom w:val="none" w:sz="0" w:space="0" w:color="auto"/>
        <w:right w:val="none" w:sz="0" w:space="0" w:color="auto"/>
      </w:divBdr>
    </w:div>
    <w:div w:id="1499342579">
      <w:bodyDiv w:val="1"/>
      <w:marLeft w:val="0"/>
      <w:marRight w:val="0"/>
      <w:marTop w:val="0"/>
      <w:marBottom w:val="0"/>
      <w:divBdr>
        <w:top w:val="none" w:sz="0" w:space="0" w:color="auto"/>
        <w:left w:val="none" w:sz="0" w:space="0" w:color="auto"/>
        <w:bottom w:val="none" w:sz="0" w:space="0" w:color="auto"/>
        <w:right w:val="none" w:sz="0" w:space="0" w:color="auto"/>
      </w:divBdr>
    </w:div>
    <w:div w:id="1499347534">
      <w:bodyDiv w:val="1"/>
      <w:marLeft w:val="0"/>
      <w:marRight w:val="0"/>
      <w:marTop w:val="0"/>
      <w:marBottom w:val="0"/>
      <w:divBdr>
        <w:top w:val="none" w:sz="0" w:space="0" w:color="auto"/>
        <w:left w:val="none" w:sz="0" w:space="0" w:color="auto"/>
        <w:bottom w:val="none" w:sz="0" w:space="0" w:color="auto"/>
        <w:right w:val="none" w:sz="0" w:space="0" w:color="auto"/>
      </w:divBdr>
    </w:div>
    <w:div w:id="1499347982">
      <w:bodyDiv w:val="1"/>
      <w:marLeft w:val="0"/>
      <w:marRight w:val="0"/>
      <w:marTop w:val="0"/>
      <w:marBottom w:val="0"/>
      <w:divBdr>
        <w:top w:val="none" w:sz="0" w:space="0" w:color="auto"/>
        <w:left w:val="none" w:sz="0" w:space="0" w:color="auto"/>
        <w:bottom w:val="none" w:sz="0" w:space="0" w:color="auto"/>
        <w:right w:val="none" w:sz="0" w:space="0" w:color="auto"/>
      </w:divBdr>
    </w:div>
    <w:div w:id="1499348832">
      <w:bodyDiv w:val="1"/>
      <w:marLeft w:val="0"/>
      <w:marRight w:val="0"/>
      <w:marTop w:val="0"/>
      <w:marBottom w:val="0"/>
      <w:divBdr>
        <w:top w:val="none" w:sz="0" w:space="0" w:color="auto"/>
        <w:left w:val="none" w:sz="0" w:space="0" w:color="auto"/>
        <w:bottom w:val="none" w:sz="0" w:space="0" w:color="auto"/>
        <w:right w:val="none" w:sz="0" w:space="0" w:color="auto"/>
      </w:divBdr>
    </w:div>
    <w:div w:id="1499350273">
      <w:bodyDiv w:val="1"/>
      <w:marLeft w:val="0"/>
      <w:marRight w:val="0"/>
      <w:marTop w:val="0"/>
      <w:marBottom w:val="0"/>
      <w:divBdr>
        <w:top w:val="none" w:sz="0" w:space="0" w:color="auto"/>
        <w:left w:val="none" w:sz="0" w:space="0" w:color="auto"/>
        <w:bottom w:val="none" w:sz="0" w:space="0" w:color="auto"/>
        <w:right w:val="none" w:sz="0" w:space="0" w:color="auto"/>
      </w:divBdr>
    </w:div>
    <w:div w:id="1499418855">
      <w:bodyDiv w:val="1"/>
      <w:marLeft w:val="0"/>
      <w:marRight w:val="0"/>
      <w:marTop w:val="0"/>
      <w:marBottom w:val="0"/>
      <w:divBdr>
        <w:top w:val="none" w:sz="0" w:space="0" w:color="auto"/>
        <w:left w:val="none" w:sz="0" w:space="0" w:color="auto"/>
        <w:bottom w:val="none" w:sz="0" w:space="0" w:color="auto"/>
        <w:right w:val="none" w:sz="0" w:space="0" w:color="auto"/>
      </w:divBdr>
    </w:div>
    <w:div w:id="1499492982">
      <w:bodyDiv w:val="1"/>
      <w:marLeft w:val="0"/>
      <w:marRight w:val="0"/>
      <w:marTop w:val="0"/>
      <w:marBottom w:val="0"/>
      <w:divBdr>
        <w:top w:val="none" w:sz="0" w:space="0" w:color="auto"/>
        <w:left w:val="none" w:sz="0" w:space="0" w:color="auto"/>
        <w:bottom w:val="none" w:sz="0" w:space="0" w:color="auto"/>
        <w:right w:val="none" w:sz="0" w:space="0" w:color="auto"/>
      </w:divBdr>
    </w:div>
    <w:div w:id="1499535193">
      <w:bodyDiv w:val="1"/>
      <w:marLeft w:val="0"/>
      <w:marRight w:val="0"/>
      <w:marTop w:val="0"/>
      <w:marBottom w:val="0"/>
      <w:divBdr>
        <w:top w:val="none" w:sz="0" w:space="0" w:color="auto"/>
        <w:left w:val="none" w:sz="0" w:space="0" w:color="auto"/>
        <w:bottom w:val="none" w:sz="0" w:space="0" w:color="auto"/>
        <w:right w:val="none" w:sz="0" w:space="0" w:color="auto"/>
      </w:divBdr>
    </w:div>
    <w:div w:id="1499610503">
      <w:bodyDiv w:val="1"/>
      <w:marLeft w:val="0"/>
      <w:marRight w:val="0"/>
      <w:marTop w:val="0"/>
      <w:marBottom w:val="0"/>
      <w:divBdr>
        <w:top w:val="none" w:sz="0" w:space="0" w:color="auto"/>
        <w:left w:val="none" w:sz="0" w:space="0" w:color="auto"/>
        <w:bottom w:val="none" w:sz="0" w:space="0" w:color="auto"/>
        <w:right w:val="none" w:sz="0" w:space="0" w:color="auto"/>
      </w:divBdr>
    </w:div>
    <w:div w:id="1499616793">
      <w:bodyDiv w:val="1"/>
      <w:marLeft w:val="0"/>
      <w:marRight w:val="0"/>
      <w:marTop w:val="0"/>
      <w:marBottom w:val="0"/>
      <w:divBdr>
        <w:top w:val="none" w:sz="0" w:space="0" w:color="auto"/>
        <w:left w:val="none" w:sz="0" w:space="0" w:color="auto"/>
        <w:bottom w:val="none" w:sz="0" w:space="0" w:color="auto"/>
        <w:right w:val="none" w:sz="0" w:space="0" w:color="auto"/>
      </w:divBdr>
    </w:div>
    <w:div w:id="1499692360">
      <w:bodyDiv w:val="1"/>
      <w:marLeft w:val="0"/>
      <w:marRight w:val="0"/>
      <w:marTop w:val="0"/>
      <w:marBottom w:val="0"/>
      <w:divBdr>
        <w:top w:val="none" w:sz="0" w:space="0" w:color="auto"/>
        <w:left w:val="none" w:sz="0" w:space="0" w:color="auto"/>
        <w:bottom w:val="none" w:sz="0" w:space="0" w:color="auto"/>
        <w:right w:val="none" w:sz="0" w:space="0" w:color="auto"/>
      </w:divBdr>
    </w:div>
    <w:div w:id="1499806908">
      <w:bodyDiv w:val="1"/>
      <w:marLeft w:val="0"/>
      <w:marRight w:val="0"/>
      <w:marTop w:val="0"/>
      <w:marBottom w:val="0"/>
      <w:divBdr>
        <w:top w:val="none" w:sz="0" w:space="0" w:color="auto"/>
        <w:left w:val="none" w:sz="0" w:space="0" w:color="auto"/>
        <w:bottom w:val="none" w:sz="0" w:space="0" w:color="auto"/>
        <w:right w:val="none" w:sz="0" w:space="0" w:color="auto"/>
      </w:divBdr>
    </w:div>
    <w:div w:id="1499812497">
      <w:bodyDiv w:val="1"/>
      <w:marLeft w:val="0"/>
      <w:marRight w:val="0"/>
      <w:marTop w:val="0"/>
      <w:marBottom w:val="0"/>
      <w:divBdr>
        <w:top w:val="none" w:sz="0" w:space="0" w:color="auto"/>
        <w:left w:val="none" w:sz="0" w:space="0" w:color="auto"/>
        <w:bottom w:val="none" w:sz="0" w:space="0" w:color="auto"/>
        <w:right w:val="none" w:sz="0" w:space="0" w:color="auto"/>
      </w:divBdr>
    </w:div>
    <w:div w:id="1499924784">
      <w:bodyDiv w:val="1"/>
      <w:marLeft w:val="0"/>
      <w:marRight w:val="0"/>
      <w:marTop w:val="0"/>
      <w:marBottom w:val="0"/>
      <w:divBdr>
        <w:top w:val="none" w:sz="0" w:space="0" w:color="auto"/>
        <w:left w:val="none" w:sz="0" w:space="0" w:color="auto"/>
        <w:bottom w:val="none" w:sz="0" w:space="0" w:color="auto"/>
        <w:right w:val="none" w:sz="0" w:space="0" w:color="auto"/>
      </w:divBdr>
    </w:div>
    <w:div w:id="1500074996">
      <w:bodyDiv w:val="1"/>
      <w:marLeft w:val="0"/>
      <w:marRight w:val="0"/>
      <w:marTop w:val="0"/>
      <w:marBottom w:val="0"/>
      <w:divBdr>
        <w:top w:val="none" w:sz="0" w:space="0" w:color="auto"/>
        <w:left w:val="none" w:sz="0" w:space="0" w:color="auto"/>
        <w:bottom w:val="none" w:sz="0" w:space="0" w:color="auto"/>
        <w:right w:val="none" w:sz="0" w:space="0" w:color="auto"/>
      </w:divBdr>
    </w:div>
    <w:div w:id="1500080863">
      <w:bodyDiv w:val="1"/>
      <w:marLeft w:val="0"/>
      <w:marRight w:val="0"/>
      <w:marTop w:val="0"/>
      <w:marBottom w:val="0"/>
      <w:divBdr>
        <w:top w:val="none" w:sz="0" w:space="0" w:color="auto"/>
        <w:left w:val="none" w:sz="0" w:space="0" w:color="auto"/>
        <w:bottom w:val="none" w:sz="0" w:space="0" w:color="auto"/>
        <w:right w:val="none" w:sz="0" w:space="0" w:color="auto"/>
      </w:divBdr>
    </w:div>
    <w:div w:id="1500119947">
      <w:bodyDiv w:val="1"/>
      <w:marLeft w:val="0"/>
      <w:marRight w:val="0"/>
      <w:marTop w:val="0"/>
      <w:marBottom w:val="0"/>
      <w:divBdr>
        <w:top w:val="none" w:sz="0" w:space="0" w:color="auto"/>
        <w:left w:val="none" w:sz="0" w:space="0" w:color="auto"/>
        <w:bottom w:val="none" w:sz="0" w:space="0" w:color="auto"/>
        <w:right w:val="none" w:sz="0" w:space="0" w:color="auto"/>
      </w:divBdr>
    </w:div>
    <w:div w:id="1500122194">
      <w:bodyDiv w:val="1"/>
      <w:marLeft w:val="0"/>
      <w:marRight w:val="0"/>
      <w:marTop w:val="0"/>
      <w:marBottom w:val="0"/>
      <w:divBdr>
        <w:top w:val="none" w:sz="0" w:space="0" w:color="auto"/>
        <w:left w:val="none" w:sz="0" w:space="0" w:color="auto"/>
        <w:bottom w:val="none" w:sz="0" w:space="0" w:color="auto"/>
        <w:right w:val="none" w:sz="0" w:space="0" w:color="auto"/>
      </w:divBdr>
    </w:div>
    <w:div w:id="1500123212">
      <w:bodyDiv w:val="1"/>
      <w:marLeft w:val="0"/>
      <w:marRight w:val="0"/>
      <w:marTop w:val="0"/>
      <w:marBottom w:val="0"/>
      <w:divBdr>
        <w:top w:val="none" w:sz="0" w:space="0" w:color="auto"/>
        <w:left w:val="none" w:sz="0" w:space="0" w:color="auto"/>
        <w:bottom w:val="none" w:sz="0" w:space="0" w:color="auto"/>
        <w:right w:val="none" w:sz="0" w:space="0" w:color="auto"/>
      </w:divBdr>
    </w:div>
    <w:div w:id="1500149845">
      <w:bodyDiv w:val="1"/>
      <w:marLeft w:val="0"/>
      <w:marRight w:val="0"/>
      <w:marTop w:val="0"/>
      <w:marBottom w:val="0"/>
      <w:divBdr>
        <w:top w:val="none" w:sz="0" w:space="0" w:color="auto"/>
        <w:left w:val="none" w:sz="0" w:space="0" w:color="auto"/>
        <w:bottom w:val="none" w:sz="0" w:space="0" w:color="auto"/>
        <w:right w:val="none" w:sz="0" w:space="0" w:color="auto"/>
      </w:divBdr>
    </w:div>
    <w:div w:id="1500194651">
      <w:bodyDiv w:val="1"/>
      <w:marLeft w:val="0"/>
      <w:marRight w:val="0"/>
      <w:marTop w:val="0"/>
      <w:marBottom w:val="0"/>
      <w:divBdr>
        <w:top w:val="none" w:sz="0" w:space="0" w:color="auto"/>
        <w:left w:val="none" w:sz="0" w:space="0" w:color="auto"/>
        <w:bottom w:val="none" w:sz="0" w:space="0" w:color="auto"/>
        <w:right w:val="none" w:sz="0" w:space="0" w:color="auto"/>
      </w:divBdr>
    </w:div>
    <w:div w:id="1500195102">
      <w:bodyDiv w:val="1"/>
      <w:marLeft w:val="0"/>
      <w:marRight w:val="0"/>
      <w:marTop w:val="0"/>
      <w:marBottom w:val="0"/>
      <w:divBdr>
        <w:top w:val="none" w:sz="0" w:space="0" w:color="auto"/>
        <w:left w:val="none" w:sz="0" w:space="0" w:color="auto"/>
        <w:bottom w:val="none" w:sz="0" w:space="0" w:color="auto"/>
        <w:right w:val="none" w:sz="0" w:space="0" w:color="auto"/>
      </w:divBdr>
    </w:div>
    <w:div w:id="1500348168">
      <w:bodyDiv w:val="1"/>
      <w:marLeft w:val="0"/>
      <w:marRight w:val="0"/>
      <w:marTop w:val="0"/>
      <w:marBottom w:val="0"/>
      <w:divBdr>
        <w:top w:val="none" w:sz="0" w:space="0" w:color="auto"/>
        <w:left w:val="none" w:sz="0" w:space="0" w:color="auto"/>
        <w:bottom w:val="none" w:sz="0" w:space="0" w:color="auto"/>
        <w:right w:val="none" w:sz="0" w:space="0" w:color="auto"/>
      </w:divBdr>
    </w:div>
    <w:div w:id="1500384215">
      <w:bodyDiv w:val="1"/>
      <w:marLeft w:val="0"/>
      <w:marRight w:val="0"/>
      <w:marTop w:val="0"/>
      <w:marBottom w:val="0"/>
      <w:divBdr>
        <w:top w:val="none" w:sz="0" w:space="0" w:color="auto"/>
        <w:left w:val="none" w:sz="0" w:space="0" w:color="auto"/>
        <w:bottom w:val="none" w:sz="0" w:space="0" w:color="auto"/>
        <w:right w:val="none" w:sz="0" w:space="0" w:color="auto"/>
      </w:divBdr>
    </w:div>
    <w:div w:id="1500390577">
      <w:bodyDiv w:val="1"/>
      <w:marLeft w:val="0"/>
      <w:marRight w:val="0"/>
      <w:marTop w:val="0"/>
      <w:marBottom w:val="0"/>
      <w:divBdr>
        <w:top w:val="none" w:sz="0" w:space="0" w:color="auto"/>
        <w:left w:val="none" w:sz="0" w:space="0" w:color="auto"/>
        <w:bottom w:val="none" w:sz="0" w:space="0" w:color="auto"/>
        <w:right w:val="none" w:sz="0" w:space="0" w:color="auto"/>
      </w:divBdr>
    </w:div>
    <w:div w:id="1500534195">
      <w:bodyDiv w:val="1"/>
      <w:marLeft w:val="0"/>
      <w:marRight w:val="0"/>
      <w:marTop w:val="0"/>
      <w:marBottom w:val="0"/>
      <w:divBdr>
        <w:top w:val="none" w:sz="0" w:space="0" w:color="auto"/>
        <w:left w:val="none" w:sz="0" w:space="0" w:color="auto"/>
        <w:bottom w:val="none" w:sz="0" w:space="0" w:color="auto"/>
        <w:right w:val="none" w:sz="0" w:space="0" w:color="auto"/>
      </w:divBdr>
    </w:div>
    <w:div w:id="1500542662">
      <w:bodyDiv w:val="1"/>
      <w:marLeft w:val="0"/>
      <w:marRight w:val="0"/>
      <w:marTop w:val="0"/>
      <w:marBottom w:val="0"/>
      <w:divBdr>
        <w:top w:val="none" w:sz="0" w:space="0" w:color="auto"/>
        <w:left w:val="none" w:sz="0" w:space="0" w:color="auto"/>
        <w:bottom w:val="none" w:sz="0" w:space="0" w:color="auto"/>
        <w:right w:val="none" w:sz="0" w:space="0" w:color="auto"/>
      </w:divBdr>
    </w:div>
    <w:div w:id="1500609382">
      <w:bodyDiv w:val="1"/>
      <w:marLeft w:val="0"/>
      <w:marRight w:val="0"/>
      <w:marTop w:val="0"/>
      <w:marBottom w:val="0"/>
      <w:divBdr>
        <w:top w:val="none" w:sz="0" w:space="0" w:color="auto"/>
        <w:left w:val="none" w:sz="0" w:space="0" w:color="auto"/>
        <w:bottom w:val="none" w:sz="0" w:space="0" w:color="auto"/>
        <w:right w:val="none" w:sz="0" w:space="0" w:color="auto"/>
      </w:divBdr>
    </w:div>
    <w:div w:id="1500652051">
      <w:bodyDiv w:val="1"/>
      <w:marLeft w:val="0"/>
      <w:marRight w:val="0"/>
      <w:marTop w:val="0"/>
      <w:marBottom w:val="0"/>
      <w:divBdr>
        <w:top w:val="none" w:sz="0" w:space="0" w:color="auto"/>
        <w:left w:val="none" w:sz="0" w:space="0" w:color="auto"/>
        <w:bottom w:val="none" w:sz="0" w:space="0" w:color="auto"/>
        <w:right w:val="none" w:sz="0" w:space="0" w:color="auto"/>
      </w:divBdr>
    </w:div>
    <w:div w:id="1500729468">
      <w:bodyDiv w:val="1"/>
      <w:marLeft w:val="0"/>
      <w:marRight w:val="0"/>
      <w:marTop w:val="0"/>
      <w:marBottom w:val="0"/>
      <w:divBdr>
        <w:top w:val="none" w:sz="0" w:space="0" w:color="auto"/>
        <w:left w:val="none" w:sz="0" w:space="0" w:color="auto"/>
        <w:bottom w:val="none" w:sz="0" w:space="0" w:color="auto"/>
        <w:right w:val="none" w:sz="0" w:space="0" w:color="auto"/>
      </w:divBdr>
    </w:div>
    <w:div w:id="1500730701">
      <w:bodyDiv w:val="1"/>
      <w:marLeft w:val="0"/>
      <w:marRight w:val="0"/>
      <w:marTop w:val="0"/>
      <w:marBottom w:val="0"/>
      <w:divBdr>
        <w:top w:val="none" w:sz="0" w:space="0" w:color="auto"/>
        <w:left w:val="none" w:sz="0" w:space="0" w:color="auto"/>
        <w:bottom w:val="none" w:sz="0" w:space="0" w:color="auto"/>
        <w:right w:val="none" w:sz="0" w:space="0" w:color="auto"/>
      </w:divBdr>
    </w:div>
    <w:div w:id="1500731348">
      <w:bodyDiv w:val="1"/>
      <w:marLeft w:val="0"/>
      <w:marRight w:val="0"/>
      <w:marTop w:val="0"/>
      <w:marBottom w:val="0"/>
      <w:divBdr>
        <w:top w:val="none" w:sz="0" w:space="0" w:color="auto"/>
        <w:left w:val="none" w:sz="0" w:space="0" w:color="auto"/>
        <w:bottom w:val="none" w:sz="0" w:space="0" w:color="auto"/>
        <w:right w:val="none" w:sz="0" w:space="0" w:color="auto"/>
      </w:divBdr>
    </w:div>
    <w:div w:id="1500733244">
      <w:bodyDiv w:val="1"/>
      <w:marLeft w:val="0"/>
      <w:marRight w:val="0"/>
      <w:marTop w:val="0"/>
      <w:marBottom w:val="0"/>
      <w:divBdr>
        <w:top w:val="none" w:sz="0" w:space="0" w:color="auto"/>
        <w:left w:val="none" w:sz="0" w:space="0" w:color="auto"/>
        <w:bottom w:val="none" w:sz="0" w:space="0" w:color="auto"/>
        <w:right w:val="none" w:sz="0" w:space="0" w:color="auto"/>
      </w:divBdr>
    </w:div>
    <w:div w:id="1500774520">
      <w:bodyDiv w:val="1"/>
      <w:marLeft w:val="0"/>
      <w:marRight w:val="0"/>
      <w:marTop w:val="0"/>
      <w:marBottom w:val="0"/>
      <w:divBdr>
        <w:top w:val="none" w:sz="0" w:space="0" w:color="auto"/>
        <w:left w:val="none" w:sz="0" w:space="0" w:color="auto"/>
        <w:bottom w:val="none" w:sz="0" w:space="0" w:color="auto"/>
        <w:right w:val="none" w:sz="0" w:space="0" w:color="auto"/>
      </w:divBdr>
    </w:div>
    <w:div w:id="1500776330">
      <w:bodyDiv w:val="1"/>
      <w:marLeft w:val="0"/>
      <w:marRight w:val="0"/>
      <w:marTop w:val="0"/>
      <w:marBottom w:val="0"/>
      <w:divBdr>
        <w:top w:val="none" w:sz="0" w:space="0" w:color="auto"/>
        <w:left w:val="none" w:sz="0" w:space="0" w:color="auto"/>
        <w:bottom w:val="none" w:sz="0" w:space="0" w:color="auto"/>
        <w:right w:val="none" w:sz="0" w:space="0" w:color="auto"/>
      </w:divBdr>
    </w:div>
    <w:div w:id="1500845605">
      <w:bodyDiv w:val="1"/>
      <w:marLeft w:val="0"/>
      <w:marRight w:val="0"/>
      <w:marTop w:val="0"/>
      <w:marBottom w:val="0"/>
      <w:divBdr>
        <w:top w:val="none" w:sz="0" w:space="0" w:color="auto"/>
        <w:left w:val="none" w:sz="0" w:space="0" w:color="auto"/>
        <w:bottom w:val="none" w:sz="0" w:space="0" w:color="auto"/>
        <w:right w:val="none" w:sz="0" w:space="0" w:color="auto"/>
      </w:divBdr>
    </w:div>
    <w:div w:id="1500922731">
      <w:bodyDiv w:val="1"/>
      <w:marLeft w:val="0"/>
      <w:marRight w:val="0"/>
      <w:marTop w:val="0"/>
      <w:marBottom w:val="0"/>
      <w:divBdr>
        <w:top w:val="none" w:sz="0" w:space="0" w:color="auto"/>
        <w:left w:val="none" w:sz="0" w:space="0" w:color="auto"/>
        <w:bottom w:val="none" w:sz="0" w:space="0" w:color="auto"/>
        <w:right w:val="none" w:sz="0" w:space="0" w:color="auto"/>
      </w:divBdr>
    </w:div>
    <w:div w:id="1500924611">
      <w:bodyDiv w:val="1"/>
      <w:marLeft w:val="0"/>
      <w:marRight w:val="0"/>
      <w:marTop w:val="0"/>
      <w:marBottom w:val="0"/>
      <w:divBdr>
        <w:top w:val="none" w:sz="0" w:space="0" w:color="auto"/>
        <w:left w:val="none" w:sz="0" w:space="0" w:color="auto"/>
        <w:bottom w:val="none" w:sz="0" w:space="0" w:color="auto"/>
        <w:right w:val="none" w:sz="0" w:space="0" w:color="auto"/>
      </w:divBdr>
    </w:div>
    <w:div w:id="1500925918">
      <w:bodyDiv w:val="1"/>
      <w:marLeft w:val="0"/>
      <w:marRight w:val="0"/>
      <w:marTop w:val="0"/>
      <w:marBottom w:val="0"/>
      <w:divBdr>
        <w:top w:val="none" w:sz="0" w:space="0" w:color="auto"/>
        <w:left w:val="none" w:sz="0" w:space="0" w:color="auto"/>
        <w:bottom w:val="none" w:sz="0" w:space="0" w:color="auto"/>
        <w:right w:val="none" w:sz="0" w:space="0" w:color="auto"/>
      </w:divBdr>
    </w:div>
    <w:div w:id="1500995634">
      <w:bodyDiv w:val="1"/>
      <w:marLeft w:val="0"/>
      <w:marRight w:val="0"/>
      <w:marTop w:val="0"/>
      <w:marBottom w:val="0"/>
      <w:divBdr>
        <w:top w:val="none" w:sz="0" w:space="0" w:color="auto"/>
        <w:left w:val="none" w:sz="0" w:space="0" w:color="auto"/>
        <w:bottom w:val="none" w:sz="0" w:space="0" w:color="auto"/>
        <w:right w:val="none" w:sz="0" w:space="0" w:color="auto"/>
      </w:divBdr>
    </w:div>
    <w:div w:id="1500997918">
      <w:bodyDiv w:val="1"/>
      <w:marLeft w:val="0"/>
      <w:marRight w:val="0"/>
      <w:marTop w:val="0"/>
      <w:marBottom w:val="0"/>
      <w:divBdr>
        <w:top w:val="none" w:sz="0" w:space="0" w:color="auto"/>
        <w:left w:val="none" w:sz="0" w:space="0" w:color="auto"/>
        <w:bottom w:val="none" w:sz="0" w:space="0" w:color="auto"/>
        <w:right w:val="none" w:sz="0" w:space="0" w:color="auto"/>
      </w:divBdr>
    </w:div>
    <w:div w:id="1501042957">
      <w:bodyDiv w:val="1"/>
      <w:marLeft w:val="0"/>
      <w:marRight w:val="0"/>
      <w:marTop w:val="0"/>
      <w:marBottom w:val="0"/>
      <w:divBdr>
        <w:top w:val="none" w:sz="0" w:space="0" w:color="auto"/>
        <w:left w:val="none" w:sz="0" w:space="0" w:color="auto"/>
        <w:bottom w:val="none" w:sz="0" w:space="0" w:color="auto"/>
        <w:right w:val="none" w:sz="0" w:space="0" w:color="auto"/>
      </w:divBdr>
    </w:div>
    <w:div w:id="1501115751">
      <w:bodyDiv w:val="1"/>
      <w:marLeft w:val="0"/>
      <w:marRight w:val="0"/>
      <w:marTop w:val="0"/>
      <w:marBottom w:val="0"/>
      <w:divBdr>
        <w:top w:val="none" w:sz="0" w:space="0" w:color="auto"/>
        <w:left w:val="none" w:sz="0" w:space="0" w:color="auto"/>
        <w:bottom w:val="none" w:sz="0" w:space="0" w:color="auto"/>
        <w:right w:val="none" w:sz="0" w:space="0" w:color="auto"/>
      </w:divBdr>
    </w:div>
    <w:div w:id="1501120928">
      <w:bodyDiv w:val="1"/>
      <w:marLeft w:val="0"/>
      <w:marRight w:val="0"/>
      <w:marTop w:val="0"/>
      <w:marBottom w:val="0"/>
      <w:divBdr>
        <w:top w:val="none" w:sz="0" w:space="0" w:color="auto"/>
        <w:left w:val="none" w:sz="0" w:space="0" w:color="auto"/>
        <w:bottom w:val="none" w:sz="0" w:space="0" w:color="auto"/>
        <w:right w:val="none" w:sz="0" w:space="0" w:color="auto"/>
      </w:divBdr>
    </w:div>
    <w:div w:id="1501194350">
      <w:bodyDiv w:val="1"/>
      <w:marLeft w:val="0"/>
      <w:marRight w:val="0"/>
      <w:marTop w:val="0"/>
      <w:marBottom w:val="0"/>
      <w:divBdr>
        <w:top w:val="none" w:sz="0" w:space="0" w:color="auto"/>
        <w:left w:val="none" w:sz="0" w:space="0" w:color="auto"/>
        <w:bottom w:val="none" w:sz="0" w:space="0" w:color="auto"/>
        <w:right w:val="none" w:sz="0" w:space="0" w:color="auto"/>
      </w:divBdr>
    </w:div>
    <w:div w:id="1501238752">
      <w:bodyDiv w:val="1"/>
      <w:marLeft w:val="0"/>
      <w:marRight w:val="0"/>
      <w:marTop w:val="0"/>
      <w:marBottom w:val="0"/>
      <w:divBdr>
        <w:top w:val="none" w:sz="0" w:space="0" w:color="auto"/>
        <w:left w:val="none" w:sz="0" w:space="0" w:color="auto"/>
        <w:bottom w:val="none" w:sz="0" w:space="0" w:color="auto"/>
        <w:right w:val="none" w:sz="0" w:space="0" w:color="auto"/>
      </w:divBdr>
    </w:div>
    <w:div w:id="1501382947">
      <w:bodyDiv w:val="1"/>
      <w:marLeft w:val="0"/>
      <w:marRight w:val="0"/>
      <w:marTop w:val="0"/>
      <w:marBottom w:val="0"/>
      <w:divBdr>
        <w:top w:val="none" w:sz="0" w:space="0" w:color="auto"/>
        <w:left w:val="none" w:sz="0" w:space="0" w:color="auto"/>
        <w:bottom w:val="none" w:sz="0" w:space="0" w:color="auto"/>
        <w:right w:val="none" w:sz="0" w:space="0" w:color="auto"/>
      </w:divBdr>
    </w:div>
    <w:div w:id="1501389986">
      <w:bodyDiv w:val="1"/>
      <w:marLeft w:val="0"/>
      <w:marRight w:val="0"/>
      <w:marTop w:val="0"/>
      <w:marBottom w:val="0"/>
      <w:divBdr>
        <w:top w:val="none" w:sz="0" w:space="0" w:color="auto"/>
        <w:left w:val="none" w:sz="0" w:space="0" w:color="auto"/>
        <w:bottom w:val="none" w:sz="0" w:space="0" w:color="auto"/>
        <w:right w:val="none" w:sz="0" w:space="0" w:color="auto"/>
      </w:divBdr>
    </w:div>
    <w:div w:id="1501500440">
      <w:bodyDiv w:val="1"/>
      <w:marLeft w:val="0"/>
      <w:marRight w:val="0"/>
      <w:marTop w:val="0"/>
      <w:marBottom w:val="0"/>
      <w:divBdr>
        <w:top w:val="none" w:sz="0" w:space="0" w:color="auto"/>
        <w:left w:val="none" w:sz="0" w:space="0" w:color="auto"/>
        <w:bottom w:val="none" w:sz="0" w:space="0" w:color="auto"/>
        <w:right w:val="none" w:sz="0" w:space="0" w:color="auto"/>
      </w:divBdr>
    </w:div>
    <w:div w:id="1501653511">
      <w:bodyDiv w:val="1"/>
      <w:marLeft w:val="0"/>
      <w:marRight w:val="0"/>
      <w:marTop w:val="0"/>
      <w:marBottom w:val="0"/>
      <w:divBdr>
        <w:top w:val="none" w:sz="0" w:space="0" w:color="auto"/>
        <w:left w:val="none" w:sz="0" w:space="0" w:color="auto"/>
        <w:bottom w:val="none" w:sz="0" w:space="0" w:color="auto"/>
        <w:right w:val="none" w:sz="0" w:space="0" w:color="auto"/>
      </w:divBdr>
    </w:div>
    <w:div w:id="1501770065">
      <w:bodyDiv w:val="1"/>
      <w:marLeft w:val="0"/>
      <w:marRight w:val="0"/>
      <w:marTop w:val="0"/>
      <w:marBottom w:val="0"/>
      <w:divBdr>
        <w:top w:val="none" w:sz="0" w:space="0" w:color="auto"/>
        <w:left w:val="none" w:sz="0" w:space="0" w:color="auto"/>
        <w:bottom w:val="none" w:sz="0" w:space="0" w:color="auto"/>
        <w:right w:val="none" w:sz="0" w:space="0" w:color="auto"/>
      </w:divBdr>
    </w:div>
    <w:div w:id="1501770510">
      <w:bodyDiv w:val="1"/>
      <w:marLeft w:val="0"/>
      <w:marRight w:val="0"/>
      <w:marTop w:val="0"/>
      <w:marBottom w:val="0"/>
      <w:divBdr>
        <w:top w:val="none" w:sz="0" w:space="0" w:color="auto"/>
        <w:left w:val="none" w:sz="0" w:space="0" w:color="auto"/>
        <w:bottom w:val="none" w:sz="0" w:space="0" w:color="auto"/>
        <w:right w:val="none" w:sz="0" w:space="0" w:color="auto"/>
      </w:divBdr>
    </w:div>
    <w:div w:id="1501775484">
      <w:bodyDiv w:val="1"/>
      <w:marLeft w:val="0"/>
      <w:marRight w:val="0"/>
      <w:marTop w:val="0"/>
      <w:marBottom w:val="0"/>
      <w:divBdr>
        <w:top w:val="none" w:sz="0" w:space="0" w:color="auto"/>
        <w:left w:val="none" w:sz="0" w:space="0" w:color="auto"/>
        <w:bottom w:val="none" w:sz="0" w:space="0" w:color="auto"/>
        <w:right w:val="none" w:sz="0" w:space="0" w:color="auto"/>
      </w:divBdr>
    </w:div>
    <w:div w:id="1501776030">
      <w:bodyDiv w:val="1"/>
      <w:marLeft w:val="0"/>
      <w:marRight w:val="0"/>
      <w:marTop w:val="0"/>
      <w:marBottom w:val="0"/>
      <w:divBdr>
        <w:top w:val="none" w:sz="0" w:space="0" w:color="auto"/>
        <w:left w:val="none" w:sz="0" w:space="0" w:color="auto"/>
        <w:bottom w:val="none" w:sz="0" w:space="0" w:color="auto"/>
        <w:right w:val="none" w:sz="0" w:space="0" w:color="auto"/>
      </w:divBdr>
    </w:div>
    <w:div w:id="1501776785">
      <w:bodyDiv w:val="1"/>
      <w:marLeft w:val="0"/>
      <w:marRight w:val="0"/>
      <w:marTop w:val="0"/>
      <w:marBottom w:val="0"/>
      <w:divBdr>
        <w:top w:val="none" w:sz="0" w:space="0" w:color="auto"/>
        <w:left w:val="none" w:sz="0" w:space="0" w:color="auto"/>
        <w:bottom w:val="none" w:sz="0" w:space="0" w:color="auto"/>
        <w:right w:val="none" w:sz="0" w:space="0" w:color="auto"/>
      </w:divBdr>
    </w:div>
    <w:div w:id="1501846460">
      <w:bodyDiv w:val="1"/>
      <w:marLeft w:val="0"/>
      <w:marRight w:val="0"/>
      <w:marTop w:val="0"/>
      <w:marBottom w:val="0"/>
      <w:divBdr>
        <w:top w:val="none" w:sz="0" w:space="0" w:color="auto"/>
        <w:left w:val="none" w:sz="0" w:space="0" w:color="auto"/>
        <w:bottom w:val="none" w:sz="0" w:space="0" w:color="auto"/>
        <w:right w:val="none" w:sz="0" w:space="0" w:color="auto"/>
      </w:divBdr>
    </w:div>
    <w:div w:id="1501852201">
      <w:bodyDiv w:val="1"/>
      <w:marLeft w:val="0"/>
      <w:marRight w:val="0"/>
      <w:marTop w:val="0"/>
      <w:marBottom w:val="0"/>
      <w:divBdr>
        <w:top w:val="none" w:sz="0" w:space="0" w:color="auto"/>
        <w:left w:val="none" w:sz="0" w:space="0" w:color="auto"/>
        <w:bottom w:val="none" w:sz="0" w:space="0" w:color="auto"/>
        <w:right w:val="none" w:sz="0" w:space="0" w:color="auto"/>
      </w:divBdr>
    </w:div>
    <w:div w:id="1501896553">
      <w:bodyDiv w:val="1"/>
      <w:marLeft w:val="0"/>
      <w:marRight w:val="0"/>
      <w:marTop w:val="0"/>
      <w:marBottom w:val="0"/>
      <w:divBdr>
        <w:top w:val="none" w:sz="0" w:space="0" w:color="auto"/>
        <w:left w:val="none" w:sz="0" w:space="0" w:color="auto"/>
        <w:bottom w:val="none" w:sz="0" w:space="0" w:color="auto"/>
        <w:right w:val="none" w:sz="0" w:space="0" w:color="auto"/>
      </w:divBdr>
    </w:div>
    <w:div w:id="1501921089">
      <w:bodyDiv w:val="1"/>
      <w:marLeft w:val="0"/>
      <w:marRight w:val="0"/>
      <w:marTop w:val="0"/>
      <w:marBottom w:val="0"/>
      <w:divBdr>
        <w:top w:val="none" w:sz="0" w:space="0" w:color="auto"/>
        <w:left w:val="none" w:sz="0" w:space="0" w:color="auto"/>
        <w:bottom w:val="none" w:sz="0" w:space="0" w:color="auto"/>
        <w:right w:val="none" w:sz="0" w:space="0" w:color="auto"/>
      </w:divBdr>
    </w:div>
    <w:div w:id="1501967570">
      <w:bodyDiv w:val="1"/>
      <w:marLeft w:val="0"/>
      <w:marRight w:val="0"/>
      <w:marTop w:val="0"/>
      <w:marBottom w:val="0"/>
      <w:divBdr>
        <w:top w:val="none" w:sz="0" w:space="0" w:color="auto"/>
        <w:left w:val="none" w:sz="0" w:space="0" w:color="auto"/>
        <w:bottom w:val="none" w:sz="0" w:space="0" w:color="auto"/>
        <w:right w:val="none" w:sz="0" w:space="0" w:color="auto"/>
      </w:divBdr>
    </w:div>
    <w:div w:id="1501968749">
      <w:bodyDiv w:val="1"/>
      <w:marLeft w:val="0"/>
      <w:marRight w:val="0"/>
      <w:marTop w:val="0"/>
      <w:marBottom w:val="0"/>
      <w:divBdr>
        <w:top w:val="none" w:sz="0" w:space="0" w:color="auto"/>
        <w:left w:val="none" w:sz="0" w:space="0" w:color="auto"/>
        <w:bottom w:val="none" w:sz="0" w:space="0" w:color="auto"/>
        <w:right w:val="none" w:sz="0" w:space="0" w:color="auto"/>
      </w:divBdr>
    </w:div>
    <w:div w:id="1502039089">
      <w:bodyDiv w:val="1"/>
      <w:marLeft w:val="0"/>
      <w:marRight w:val="0"/>
      <w:marTop w:val="0"/>
      <w:marBottom w:val="0"/>
      <w:divBdr>
        <w:top w:val="none" w:sz="0" w:space="0" w:color="auto"/>
        <w:left w:val="none" w:sz="0" w:space="0" w:color="auto"/>
        <w:bottom w:val="none" w:sz="0" w:space="0" w:color="auto"/>
        <w:right w:val="none" w:sz="0" w:space="0" w:color="auto"/>
      </w:divBdr>
    </w:div>
    <w:div w:id="1502085873">
      <w:bodyDiv w:val="1"/>
      <w:marLeft w:val="0"/>
      <w:marRight w:val="0"/>
      <w:marTop w:val="0"/>
      <w:marBottom w:val="0"/>
      <w:divBdr>
        <w:top w:val="none" w:sz="0" w:space="0" w:color="auto"/>
        <w:left w:val="none" w:sz="0" w:space="0" w:color="auto"/>
        <w:bottom w:val="none" w:sz="0" w:space="0" w:color="auto"/>
        <w:right w:val="none" w:sz="0" w:space="0" w:color="auto"/>
      </w:divBdr>
    </w:div>
    <w:div w:id="1502086062">
      <w:bodyDiv w:val="1"/>
      <w:marLeft w:val="0"/>
      <w:marRight w:val="0"/>
      <w:marTop w:val="0"/>
      <w:marBottom w:val="0"/>
      <w:divBdr>
        <w:top w:val="none" w:sz="0" w:space="0" w:color="auto"/>
        <w:left w:val="none" w:sz="0" w:space="0" w:color="auto"/>
        <w:bottom w:val="none" w:sz="0" w:space="0" w:color="auto"/>
        <w:right w:val="none" w:sz="0" w:space="0" w:color="auto"/>
      </w:divBdr>
    </w:div>
    <w:div w:id="1502231957">
      <w:bodyDiv w:val="1"/>
      <w:marLeft w:val="0"/>
      <w:marRight w:val="0"/>
      <w:marTop w:val="0"/>
      <w:marBottom w:val="0"/>
      <w:divBdr>
        <w:top w:val="none" w:sz="0" w:space="0" w:color="auto"/>
        <w:left w:val="none" w:sz="0" w:space="0" w:color="auto"/>
        <w:bottom w:val="none" w:sz="0" w:space="0" w:color="auto"/>
        <w:right w:val="none" w:sz="0" w:space="0" w:color="auto"/>
      </w:divBdr>
    </w:div>
    <w:div w:id="1502235590">
      <w:bodyDiv w:val="1"/>
      <w:marLeft w:val="0"/>
      <w:marRight w:val="0"/>
      <w:marTop w:val="0"/>
      <w:marBottom w:val="0"/>
      <w:divBdr>
        <w:top w:val="none" w:sz="0" w:space="0" w:color="auto"/>
        <w:left w:val="none" w:sz="0" w:space="0" w:color="auto"/>
        <w:bottom w:val="none" w:sz="0" w:space="0" w:color="auto"/>
        <w:right w:val="none" w:sz="0" w:space="0" w:color="auto"/>
      </w:divBdr>
    </w:div>
    <w:div w:id="1502236427">
      <w:bodyDiv w:val="1"/>
      <w:marLeft w:val="0"/>
      <w:marRight w:val="0"/>
      <w:marTop w:val="0"/>
      <w:marBottom w:val="0"/>
      <w:divBdr>
        <w:top w:val="none" w:sz="0" w:space="0" w:color="auto"/>
        <w:left w:val="none" w:sz="0" w:space="0" w:color="auto"/>
        <w:bottom w:val="none" w:sz="0" w:space="0" w:color="auto"/>
        <w:right w:val="none" w:sz="0" w:space="0" w:color="auto"/>
      </w:divBdr>
    </w:div>
    <w:div w:id="1502312125">
      <w:bodyDiv w:val="1"/>
      <w:marLeft w:val="0"/>
      <w:marRight w:val="0"/>
      <w:marTop w:val="0"/>
      <w:marBottom w:val="0"/>
      <w:divBdr>
        <w:top w:val="none" w:sz="0" w:space="0" w:color="auto"/>
        <w:left w:val="none" w:sz="0" w:space="0" w:color="auto"/>
        <w:bottom w:val="none" w:sz="0" w:space="0" w:color="auto"/>
        <w:right w:val="none" w:sz="0" w:space="0" w:color="auto"/>
      </w:divBdr>
    </w:div>
    <w:div w:id="1502354682">
      <w:bodyDiv w:val="1"/>
      <w:marLeft w:val="0"/>
      <w:marRight w:val="0"/>
      <w:marTop w:val="0"/>
      <w:marBottom w:val="0"/>
      <w:divBdr>
        <w:top w:val="none" w:sz="0" w:space="0" w:color="auto"/>
        <w:left w:val="none" w:sz="0" w:space="0" w:color="auto"/>
        <w:bottom w:val="none" w:sz="0" w:space="0" w:color="auto"/>
        <w:right w:val="none" w:sz="0" w:space="0" w:color="auto"/>
      </w:divBdr>
    </w:div>
    <w:div w:id="1502507469">
      <w:bodyDiv w:val="1"/>
      <w:marLeft w:val="0"/>
      <w:marRight w:val="0"/>
      <w:marTop w:val="0"/>
      <w:marBottom w:val="0"/>
      <w:divBdr>
        <w:top w:val="none" w:sz="0" w:space="0" w:color="auto"/>
        <w:left w:val="none" w:sz="0" w:space="0" w:color="auto"/>
        <w:bottom w:val="none" w:sz="0" w:space="0" w:color="auto"/>
        <w:right w:val="none" w:sz="0" w:space="0" w:color="auto"/>
      </w:divBdr>
    </w:div>
    <w:div w:id="1502550036">
      <w:bodyDiv w:val="1"/>
      <w:marLeft w:val="0"/>
      <w:marRight w:val="0"/>
      <w:marTop w:val="0"/>
      <w:marBottom w:val="0"/>
      <w:divBdr>
        <w:top w:val="none" w:sz="0" w:space="0" w:color="auto"/>
        <w:left w:val="none" w:sz="0" w:space="0" w:color="auto"/>
        <w:bottom w:val="none" w:sz="0" w:space="0" w:color="auto"/>
        <w:right w:val="none" w:sz="0" w:space="0" w:color="auto"/>
      </w:divBdr>
    </w:div>
    <w:div w:id="1502892592">
      <w:bodyDiv w:val="1"/>
      <w:marLeft w:val="0"/>
      <w:marRight w:val="0"/>
      <w:marTop w:val="0"/>
      <w:marBottom w:val="0"/>
      <w:divBdr>
        <w:top w:val="none" w:sz="0" w:space="0" w:color="auto"/>
        <w:left w:val="none" w:sz="0" w:space="0" w:color="auto"/>
        <w:bottom w:val="none" w:sz="0" w:space="0" w:color="auto"/>
        <w:right w:val="none" w:sz="0" w:space="0" w:color="auto"/>
      </w:divBdr>
    </w:div>
    <w:div w:id="1502966509">
      <w:bodyDiv w:val="1"/>
      <w:marLeft w:val="0"/>
      <w:marRight w:val="0"/>
      <w:marTop w:val="0"/>
      <w:marBottom w:val="0"/>
      <w:divBdr>
        <w:top w:val="none" w:sz="0" w:space="0" w:color="auto"/>
        <w:left w:val="none" w:sz="0" w:space="0" w:color="auto"/>
        <w:bottom w:val="none" w:sz="0" w:space="0" w:color="auto"/>
        <w:right w:val="none" w:sz="0" w:space="0" w:color="auto"/>
      </w:divBdr>
    </w:div>
    <w:div w:id="1503009022">
      <w:bodyDiv w:val="1"/>
      <w:marLeft w:val="0"/>
      <w:marRight w:val="0"/>
      <w:marTop w:val="0"/>
      <w:marBottom w:val="0"/>
      <w:divBdr>
        <w:top w:val="none" w:sz="0" w:space="0" w:color="auto"/>
        <w:left w:val="none" w:sz="0" w:space="0" w:color="auto"/>
        <w:bottom w:val="none" w:sz="0" w:space="0" w:color="auto"/>
        <w:right w:val="none" w:sz="0" w:space="0" w:color="auto"/>
      </w:divBdr>
    </w:div>
    <w:div w:id="1503154899">
      <w:bodyDiv w:val="1"/>
      <w:marLeft w:val="0"/>
      <w:marRight w:val="0"/>
      <w:marTop w:val="0"/>
      <w:marBottom w:val="0"/>
      <w:divBdr>
        <w:top w:val="none" w:sz="0" w:space="0" w:color="auto"/>
        <w:left w:val="none" w:sz="0" w:space="0" w:color="auto"/>
        <w:bottom w:val="none" w:sz="0" w:space="0" w:color="auto"/>
        <w:right w:val="none" w:sz="0" w:space="0" w:color="auto"/>
      </w:divBdr>
    </w:div>
    <w:div w:id="1503162112">
      <w:bodyDiv w:val="1"/>
      <w:marLeft w:val="0"/>
      <w:marRight w:val="0"/>
      <w:marTop w:val="0"/>
      <w:marBottom w:val="0"/>
      <w:divBdr>
        <w:top w:val="none" w:sz="0" w:space="0" w:color="auto"/>
        <w:left w:val="none" w:sz="0" w:space="0" w:color="auto"/>
        <w:bottom w:val="none" w:sz="0" w:space="0" w:color="auto"/>
        <w:right w:val="none" w:sz="0" w:space="0" w:color="auto"/>
      </w:divBdr>
    </w:div>
    <w:div w:id="1503206148">
      <w:bodyDiv w:val="1"/>
      <w:marLeft w:val="0"/>
      <w:marRight w:val="0"/>
      <w:marTop w:val="0"/>
      <w:marBottom w:val="0"/>
      <w:divBdr>
        <w:top w:val="none" w:sz="0" w:space="0" w:color="auto"/>
        <w:left w:val="none" w:sz="0" w:space="0" w:color="auto"/>
        <w:bottom w:val="none" w:sz="0" w:space="0" w:color="auto"/>
        <w:right w:val="none" w:sz="0" w:space="0" w:color="auto"/>
      </w:divBdr>
    </w:div>
    <w:div w:id="1503277279">
      <w:bodyDiv w:val="1"/>
      <w:marLeft w:val="0"/>
      <w:marRight w:val="0"/>
      <w:marTop w:val="0"/>
      <w:marBottom w:val="0"/>
      <w:divBdr>
        <w:top w:val="none" w:sz="0" w:space="0" w:color="auto"/>
        <w:left w:val="none" w:sz="0" w:space="0" w:color="auto"/>
        <w:bottom w:val="none" w:sz="0" w:space="0" w:color="auto"/>
        <w:right w:val="none" w:sz="0" w:space="0" w:color="auto"/>
      </w:divBdr>
    </w:div>
    <w:div w:id="1503353720">
      <w:bodyDiv w:val="1"/>
      <w:marLeft w:val="0"/>
      <w:marRight w:val="0"/>
      <w:marTop w:val="0"/>
      <w:marBottom w:val="0"/>
      <w:divBdr>
        <w:top w:val="none" w:sz="0" w:space="0" w:color="auto"/>
        <w:left w:val="none" w:sz="0" w:space="0" w:color="auto"/>
        <w:bottom w:val="none" w:sz="0" w:space="0" w:color="auto"/>
        <w:right w:val="none" w:sz="0" w:space="0" w:color="auto"/>
      </w:divBdr>
    </w:div>
    <w:div w:id="1503397423">
      <w:bodyDiv w:val="1"/>
      <w:marLeft w:val="0"/>
      <w:marRight w:val="0"/>
      <w:marTop w:val="0"/>
      <w:marBottom w:val="0"/>
      <w:divBdr>
        <w:top w:val="none" w:sz="0" w:space="0" w:color="auto"/>
        <w:left w:val="none" w:sz="0" w:space="0" w:color="auto"/>
        <w:bottom w:val="none" w:sz="0" w:space="0" w:color="auto"/>
        <w:right w:val="none" w:sz="0" w:space="0" w:color="auto"/>
      </w:divBdr>
    </w:div>
    <w:div w:id="1503398117">
      <w:bodyDiv w:val="1"/>
      <w:marLeft w:val="0"/>
      <w:marRight w:val="0"/>
      <w:marTop w:val="0"/>
      <w:marBottom w:val="0"/>
      <w:divBdr>
        <w:top w:val="none" w:sz="0" w:space="0" w:color="auto"/>
        <w:left w:val="none" w:sz="0" w:space="0" w:color="auto"/>
        <w:bottom w:val="none" w:sz="0" w:space="0" w:color="auto"/>
        <w:right w:val="none" w:sz="0" w:space="0" w:color="auto"/>
      </w:divBdr>
    </w:div>
    <w:div w:id="1503398909">
      <w:bodyDiv w:val="1"/>
      <w:marLeft w:val="0"/>
      <w:marRight w:val="0"/>
      <w:marTop w:val="0"/>
      <w:marBottom w:val="0"/>
      <w:divBdr>
        <w:top w:val="none" w:sz="0" w:space="0" w:color="auto"/>
        <w:left w:val="none" w:sz="0" w:space="0" w:color="auto"/>
        <w:bottom w:val="none" w:sz="0" w:space="0" w:color="auto"/>
        <w:right w:val="none" w:sz="0" w:space="0" w:color="auto"/>
      </w:divBdr>
    </w:div>
    <w:div w:id="1503470895">
      <w:bodyDiv w:val="1"/>
      <w:marLeft w:val="0"/>
      <w:marRight w:val="0"/>
      <w:marTop w:val="0"/>
      <w:marBottom w:val="0"/>
      <w:divBdr>
        <w:top w:val="none" w:sz="0" w:space="0" w:color="auto"/>
        <w:left w:val="none" w:sz="0" w:space="0" w:color="auto"/>
        <w:bottom w:val="none" w:sz="0" w:space="0" w:color="auto"/>
        <w:right w:val="none" w:sz="0" w:space="0" w:color="auto"/>
      </w:divBdr>
    </w:div>
    <w:div w:id="1503541411">
      <w:bodyDiv w:val="1"/>
      <w:marLeft w:val="0"/>
      <w:marRight w:val="0"/>
      <w:marTop w:val="0"/>
      <w:marBottom w:val="0"/>
      <w:divBdr>
        <w:top w:val="none" w:sz="0" w:space="0" w:color="auto"/>
        <w:left w:val="none" w:sz="0" w:space="0" w:color="auto"/>
        <w:bottom w:val="none" w:sz="0" w:space="0" w:color="auto"/>
        <w:right w:val="none" w:sz="0" w:space="0" w:color="auto"/>
      </w:divBdr>
    </w:div>
    <w:div w:id="1503593276">
      <w:bodyDiv w:val="1"/>
      <w:marLeft w:val="0"/>
      <w:marRight w:val="0"/>
      <w:marTop w:val="0"/>
      <w:marBottom w:val="0"/>
      <w:divBdr>
        <w:top w:val="none" w:sz="0" w:space="0" w:color="auto"/>
        <w:left w:val="none" w:sz="0" w:space="0" w:color="auto"/>
        <w:bottom w:val="none" w:sz="0" w:space="0" w:color="auto"/>
        <w:right w:val="none" w:sz="0" w:space="0" w:color="auto"/>
      </w:divBdr>
    </w:div>
    <w:div w:id="1503662103">
      <w:bodyDiv w:val="1"/>
      <w:marLeft w:val="0"/>
      <w:marRight w:val="0"/>
      <w:marTop w:val="0"/>
      <w:marBottom w:val="0"/>
      <w:divBdr>
        <w:top w:val="none" w:sz="0" w:space="0" w:color="auto"/>
        <w:left w:val="none" w:sz="0" w:space="0" w:color="auto"/>
        <w:bottom w:val="none" w:sz="0" w:space="0" w:color="auto"/>
        <w:right w:val="none" w:sz="0" w:space="0" w:color="auto"/>
      </w:divBdr>
    </w:div>
    <w:div w:id="1503662746">
      <w:bodyDiv w:val="1"/>
      <w:marLeft w:val="0"/>
      <w:marRight w:val="0"/>
      <w:marTop w:val="0"/>
      <w:marBottom w:val="0"/>
      <w:divBdr>
        <w:top w:val="none" w:sz="0" w:space="0" w:color="auto"/>
        <w:left w:val="none" w:sz="0" w:space="0" w:color="auto"/>
        <w:bottom w:val="none" w:sz="0" w:space="0" w:color="auto"/>
        <w:right w:val="none" w:sz="0" w:space="0" w:color="auto"/>
      </w:divBdr>
    </w:div>
    <w:div w:id="1503668354">
      <w:bodyDiv w:val="1"/>
      <w:marLeft w:val="0"/>
      <w:marRight w:val="0"/>
      <w:marTop w:val="0"/>
      <w:marBottom w:val="0"/>
      <w:divBdr>
        <w:top w:val="none" w:sz="0" w:space="0" w:color="auto"/>
        <w:left w:val="none" w:sz="0" w:space="0" w:color="auto"/>
        <w:bottom w:val="none" w:sz="0" w:space="0" w:color="auto"/>
        <w:right w:val="none" w:sz="0" w:space="0" w:color="auto"/>
      </w:divBdr>
    </w:div>
    <w:div w:id="1503735918">
      <w:bodyDiv w:val="1"/>
      <w:marLeft w:val="0"/>
      <w:marRight w:val="0"/>
      <w:marTop w:val="0"/>
      <w:marBottom w:val="0"/>
      <w:divBdr>
        <w:top w:val="none" w:sz="0" w:space="0" w:color="auto"/>
        <w:left w:val="none" w:sz="0" w:space="0" w:color="auto"/>
        <w:bottom w:val="none" w:sz="0" w:space="0" w:color="auto"/>
        <w:right w:val="none" w:sz="0" w:space="0" w:color="auto"/>
      </w:divBdr>
    </w:div>
    <w:div w:id="1503737888">
      <w:bodyDiv w:val="1"/>
      <w:marLeft w:val="0"/>
      <w:marRight w:val="0"/>
      <w:marTop w:val="0"/>
      <w:marBottom w:val="0"/>
      <w:divBdr>
        <w:top w:val="none" w:sz="0" w:space="0" w:color="auto"/>
        <w:left w:val="none" w:sz="0" w:space="0" w:color="auto"/>
        <w:bottom w:val="none" w:sz="0" w:space="0" w:color="auto"/>
        <w:right w:val="none" w:sz="0" w:space="0" w:color="auto"/>
      </w:divBdr>
    </w:div>
    <w:div w:id="1503739767">
      <w:bodyDiv w:val="1"/>
      <w:marLeft w:val="0"/>
      <w:marRight w:val="0"/>
      <w:marTop w:val="0"/>
      <w:marBottom w:val="0"/>
      <w:divBdr>
        <w:top w:val="none" w:sz="0" w:space="0" w:color="auto"/>
        <w:left w:val="none" w:sz="0" w:space="0" w:color="auto"/>
        <w:bottom w:val="none" w:sz="0" w:space="0" w:color="auto"/>
        <w:right w:val="none" w:sz="0" w:space="0" w:color="auto"/>
      </w:divBdr>
    </w:div>
    <w:div w:id="1503743971">
      <w:bodyDiv w:val="1"/>
      <w:marLeft w:val="0"/>
      <w:marRight w:val="0"/>
      <w:marTop w:val="0"/>
      <w:marBottom w:val="0"/>
      <w:divBdr>
        <w:top w:val="none" w:sz="0" w:space="0" w:color="auto"/>
        <w:left w:val="none" w:sz="0" w:space="0" w:color="auto"/>
        <w:bottom w:val="none" w:sz="0" w:space="0" w:color="auto"/>
        <w:right w:val="none" w:sz="0" w:space="0" w:color="auto"/>
      </w:divBdr>
    </w:div>
    <w:div w:id="1503744354">
      <w:bodyDiv w:val="1"/>
      <w:marLeft w:val="0"/>
      <w:marRight w:val="0"/>
      <w:marTop w:val="0"/>
      <w:marBottom w:val="0"/>
      <w:divBdr>
        <w:top w:val="none" w:sz="0" w:space="0" w:color="auto"/>
        <w:left w:val="none" w:sz="0" w:space="0" w:color="auto"/>
        <w:bottom w:val="none" w:sz="0" w:space="0" w:color="auto"/>
        <w:right w:val="none" w:sz="0" w:space="0" w:color="auto"/>
      </w:divBdr>
    </w:div>
    <w:div w:id="1503856654">
      <w:bodyDiv w:val="1"/>
      <w:marLeft w:val="0"/>
      <w:marRight w:val="0"/>
      <w:marTop w:val="0"/>
      <w:marBottom w:val="0"/>
      <w:divBdr>
        <w:top w:val="none" w:sz="0" w:space="0" w:color="auto"/>
        <w:left w:val="none" w:sz="0" w:space="0" w:color="auto"/>
        <w:bottom w:val="none" w:sz="0" w:space="0" w:color="auto"/>
        <w:right w:val="none" w:sz="0" w:space="0" w:color="auto"/>
      </w:divBdr>
    </w:div>
    <w:div w:id="1503933484">
      <w:bodyDiv w:val="1"/>
      <w:marLeft w:val="0"/>
      <w:marRight w:val="0"/>
      <w:marTop w:val="0"/>
      <w:marBottom w:val="0"/>
      <w:divBdr>
        <w:top w:val="none" w:sz="0" w:space="0" w:color="auto"/>
        <w:left w:val="none" w:sz="0" w:space="0" w:color="auto"/>
        <w:bottom w:val="none" w:sz="0" w:space="0" w:color="auto"/>
        <w:right w:val="none" w:sz="0" w:space="0" w:color="auto"/>
      </w:divBdr>
    </w:div>
    <w:div w:id="1504202921">
      <w:bodyDiv w:val="1"/>
      <w:marLeft w:val="0"/>
      <w:marRight w:val="0"/>
      <w:marTop w:val="0"/>
      <w:marBottom w:val="0"/>
      <w:divBdr>
        <w:top w:val="none" w:sz="0" w:space="0" w:color="auto"/>
        <w:left w:val="none" w:sz="0" w:space="0" w:color="auto"/>
        <w:bottom w:val="none" w:sz="0" w:space="0" w:color="auto"/>
        <w:right w:val="none" w:sz="0" w:space="0" w:color="auto"/>
      </w:divBdr>
    </w:div>
    <w:div w:id="1504322760">
      <w:bodyDiv w:val="1"/>
      <w:marLeft w:val="0"/>
      <w:marRight w:val="0"/>
      <w:marTop w:val="0"/>
      <w:marBottom w:val="0"/>
      <w:divBdr>
        <w:top w:val="none" w:sz="0" w:space="0" w:color="auto"/>
        <w:left w:val="none" w:sz="0" w:space="0" w:color="auto"/>
        <w:bottom w:val="none" w:sz="0" w:space="0" w:color="auto"/>
        <w:right w:val="none" w:sz="0" w:space="0" w:color="auto"/>
      </w:divBdr>
    </w:div>
    <w:div w:id="1504397559">
      <w:bodyDiv w:val="1"/>
      <w:marLeft w:val="0"/>
      <w:marRight w:val="0"/>
      <w:marTop w:val="0"/>
      <w:marBottom w:val="0"/>
      <w:divBdr>
        <w:top w:val="none" w:sz="0" w:space="0" w:color="auto"/>
        <w:left w:val="none" w:sz="0" w:space="0" w:color="auto"/>
        <w:bottom w:val="none" w:sz="0" w:space="0" w:color="auto"/>
        <w:right w:val="none" w:sz="0" w:space="0" w:color="auto"/>
      </w:divBdr>
    </w:div>
    <w:div w:id="1504471436">
      <w:bodyDiv w:val="1"/>
      <w:marLeft w:val="0"/>
      <w:marRight w:val="0"/>
      <w:marTop w:val="0"/>
      <w:marBottom w:val="0"/>
      <w:divBdr>
        <w:top w:val="none" w:sz="0" w:space="0" w:color="auto"/>
        <w:left w:val="none" w:sz="0" w:space="0" w:color="auto"/>
        <w:bottom w:val="none" w:sz="0" w:space="0" w:color="auto"/>
        <w:right w:val="none" w:sz="0" w:space="0" w:color="auto"/>
      </w:divBdr>
    </w:div>
    <w:div w:id="1504516288">
      <w:bodyDiv w:val="1"/>
      <w:marLeft w:val="0"/>
      <w:marRight w:val="0"/>
      <w:marTop w:val="0"/>
      <w:marBottom w:val="0"/>
      <w:divBdr>
        <w:top w:val="none" w:sz="0" w:space="0" w:color="auto"/>
        <w:left w:val="none" w:sz="0" w:space="0" w:color="auto"/>
        <w:bottom w:val="none" w:sz="0" w:space="0" w:color="auto"/>
        <w:right w:val="none" w:sz="0" w:space="0" w:color="auto"/>
      </w:divBdr>
    </w:div>
    <w:div w:id="1504591284">
      <w:bodyDiv w:val="1"/>
      <w:marLeft w:val="0"/>
      <w:marRight w:val="0"/>
      <w:marTop w:val="0"/>
      <w:marBottom w:val="0"/>
      <w:divBdr>
        <w:top w:val="none" w:sz="0" w:space="0" w:color="auto"/>
        <w:left w:val="none" w:sz="0" w:space="0" w:color="auto"/>
        <w:bottom w:val="none" w:sz="0" w:space="0" w:color="auto"/>
        <w:right w:val="none" w:sz="0" w:space="0" w:color="auto"/>
      </w:divBdr>
    </w:div>
    <w:div w:id="1504856098">
      <w:bodyDiv w:val="1"/>
      <w:marLeft w:val="0"/>
      <w:marRight w:val="0"/>
      <w:marTop w:val="0"/>
      <w:marBottom w:val="0"/>
      <w:divBdr>
        <w:top w:val="none" w:sz="0" w:space="0" w:color="auto"/>
        <w:left w:val="none" w:sz="0" w:space="0" w:color="auto"/>
        <w:bottom w:val="none" w:sz="0" w:space="0" w:color="auto"/>
        <w:right w:val="none" w:sz="0" w:space="0" w:color="auto"/>
      </w:divBdr>
    </w:div>
    <w:div w:id="1504934902">
      <w:bodyDiv w:val="1"/>
      <w:marLeft w:val="0"/>
      <w:marRight w:val="0"/>
      <w:marTop w:val="0"/>
      <w:marBottom w:val="0"/>
      <w:divBdr>
        <w:top w:val="none" w:sz="0" w:space="0" w:color="auto"/>
        <w:left w:val="none" w:sz="0" w:space="0" w:color="auto"/>
        <w:bottom w:val="none" w:sz="0" w:space="0" w:color="auto"/>
        <w:right w:val="none" w:sz="0" w:space="0" w:color="auto"/>
      </w:divBdr>
    </w:div>
    <w:div w:id="1505047364">
      <w:bodyDiv w:val="1"/>
      <w:marLeft w:val="0"/>
      <w:marRight w:val="0"/>
      <w:marTop w:val="0"/>
      <w:marBottom w:val="0"/>
      <w:divBdr>
        <w:top w:val="none" w:sz="0" w:space="0" w:color="auto"/>
        <w:left w:val="none" w:sz="0" w:space="0" w:color="auto"/>
        <w:bottom w:val="none" w:sz="0" w:space="0" w:color="auto"/>
        <w:right w:val="none" w:sz="0" w:space="0" w:color="auto"/>
      </w:divBdr>
    </w:div>
    <w:div w:id="1505049594">
      <w:bodyDiv w:val="1"/>
      <w:marLeft w:val="0"/>
      <w:marRight w:val="0"/>
      <w:marTop w:val="0"/>
      <w:marBottom w:val="0"/>
      <w:divBdr>
        <w:top w:val="none" w:sz="0" w:space="0" w:color="auto"/>
        <w:left w:val="none" w:sz="0" w:space="0" w:color="auto"/>
        <w:bottom w:val="none" w:sz="0" w:space="0" w:color="auto"/>
        <w:right w:val="none" w:sz="0" w:space="0" w:color="auto"/>
      </w:divBdr>
    </w:div>
    <w:div w:id="1505051526">
      <w:bodyDiv w:val="1"/>
      <w:marLeft w:val="0"/>
      <w:marRight w:val="0"/>
      <w:marTop w:val="0"/>
      <w:marBottom w:val="0"/>
      <w:divBdr>
        <w:top w:val="none" w:sz="0" w:space="0" w:color="auto"/>
        <w:left w:val="none" w:sz="0" w:space="0" w:color="auto"/>
        <w:bottom w:val="none" w:sz="0" w:space="0" w:color="auto"/>
        <w:right w:val="none" w:sz="0" w:space="0" w:color="auto"/>
      </w:divBdr>
    </w:div>
    <w:div w:id="1505052981">
      <w:bodyDiv w:val="1"/>
      <w:marLeft w:val="0"/>
      <w:marRight w:val="0"/>
      <w:marTop w:val="0"/>
      <w:marBottom w:val="0"/>
      <w:divBdr>
        <w:top w:val="none" w:sz="0" w:space="0" w:color="auto"/>
        <w:left w:val="none" w:sz="0" w:space="0" w:color="auto"/>
        <w:bottom w:val="none" w:sz="0" w:space="0" w:color="auto"/>
        <w:right w:val="none" w:sz="0" w:space="0" w:color="auto"/>
      </w:divBdr>
    </w:div>
    <w:div w:id="1505129603">
      <w:bodyDiv w:val="1"/>
      <w:marLeft w:val="0"/>
      <w:marRight w:val="0"/>
      <w:marTop w:val="0"/>
      <w:marBottom w:val="0"/>
      <w:divBdr>
        <w:top w:val="none" w:sz="0" w:space="0" w:color="auto"/>
        <w:left w:val="none" w:sz="0" w:space="0" w:color="auto"/>
        <w:bottom w:val="none" w:sz="0" w:space="0" w:color="auto"/>
        <w:right w:val="none" w:sz="0" w:space="0" w:color="auto"/>
      </w:divBdr>
    </w:div>
    <w:div w:id="1505167753">
      <w:bodyDiv w:val="1"/>
      <w:marLeft w:val="0"/>
      <w:marRight w:val="0"/>
      <w:marTop w:val="0"/>
      <w:marBottom w:val="0"/>
      <w:divBdr>
        <w:top w:val="none" w:sz="0" w:space="0" w:color="auto"/>
        <w:left w:val="none" w:sz="0" w:space="0" w:color="auto"/>
        <w:bottom w:val="none" w:sz="0" w:space="0" w:color="auto"/>
        <w:right w:val="none" w:sz="0" w:space="0" w:color="auto"/>
      </w:divBdr>
    </w:div>
    <w:div w:id="1505172517">
      <w:bodyDiv w:val="1"/>
      <w:marLeft w:val="0"/>
      <w:marRight w:val="0"/>
      <w:marTop w:val="0"/>
      <w:marBottom w:val="0"/>
      <w:divBdr>
        <w:top w:val="none" w:sz="0" w:space="0" w:color="auto"/>
        <w:left w:val="none" w:sz="0" w:space="0" w:color="auto"/>
        <w:bottom w:val="none" w:sz="0" w:space="0" w:color="auto"/>
        <w:right w:val="none" w:sz="0" w:space="0" w:color="auto"/>
      </w:divBdr>
    </w:div>
    <w:div w:id="1505364150">
      <w:bodyDiv w:val="1"/>
      <w:marLeft w:val="0"/>
      <w:marRight w:val="0"/>
      <w:marTop w:val="0"/>
      <w:marBottom w:val="0"/>
      <w:divBdr>
        <w:top w:val="none" w:sz="0" w:space="0" w:color="auto"/>
        <w:left w:val="none" w:sz="0" w:space="0" w:color="auto"/>
        <w:bottom w:val="none" w:sz="0" w:space="0" w:color="auto"/>
        <w:right w:val="none" w:sz="0" w:space="0" w:color="auto"/>
      </w:divBdr>
    </w:div>
    <w:div w:id="1505439131">
      <w:bodyDiv w:val="1"/>
      <w:marLeft w:val="0"/>
      <w:marRight w:val="0"/>
      <w:marTop w:val="0"/>
      <w:marBottom w:val="0"/>
      <w:divBdr>
        <w:top w:val="none" w:sz="0" w:space="0" w:color="auto"/>
        <w:left w:val="none" w:sz="0" w:space="0" w:color="auto"/>
        <w:bottom w:val="none" w:sz="0" w:space="0" w:color="auto"/>
        <w:right w:val="none" w:sz="0" w:space="0" w:color="auto"/>
      </w:divBdr>
    </w:div>
    <w:div w:id="1505513320">
      <w:bodyDiv w:val="1"/>
      <w:marLeft w:val="0"/>
      <w:marRight w:val="0"/>
      <w:marTop w:val="0"/>
      <w:marBottom w:val="0"/>
      <w:divBdr>
        <w:top w:val="none" w:sz="0" w:space="0" w:color="auto"/>
        <w:left w:val="none" w:sz="0" w:space="0" w:color="auto"/>
        <w:bottom w:val="none" w:sz="0" w:space="0" w:color="auto"/>
        <w:right w:val="none" w:sz="0" w:space="0" w:color="auto"/>
      </w:divBdr>
    </w:div>
    <w:div w:id="1505582748">
      <w:bodyDiv w:val="1"/>
      <w:marLeft w:val="0"/>
      <w:marRight w:val="0"/>
      <w:marTop w:val="0"/>
      <w:marBottom w:val="0"/>
      <w:divBdr>
        <w:top w:val="none" w:sz="0" w:space="0" w:color="auto"/>
        <w:left w:val="none" w:sz="0" w:space="0" w:color="auto"/>
        <w:bottom w:val="none" w:sz="0" w:space="0" w:color="auto"/>
        <w:right w:val="none" w:sz="0" w:space="0" w:color="auto"/>
      </w:divBdr>
    </w:div>
    <w:div w:id="1505586870">
      <w:bodyDiv w:val="1"/>
      <w:marLeft w:val="0"/>
      <w:marRight w:val="0"/>
      <w:marTop w:val="0"/>
      <w:marBottom w:val="0"/>
      <w:divBdr>
        <w:top w:val="none" w:sz="0" w:space="0" w:color="auto"/>
        <w:left w:val="none" w:sz="0" w:space="0" w:color="auto"/>
        <w:bottom w:val="none" w:sz="0" w:space="0" w:color="auto"/>
        <w:right w:val="none" w:sz="0" w:space="0" w:color="auto"/>
      </w:divBdr>
    </w:div>
    <w:div w:id="1505632074">
      <w:bodyDiv w:val="1"/>
      <w:marLeft w:val="0"/>
      <w:marRight w:val="0"/>
      <w:marTop w:val="0"/>
      <w:marBottom w:val="0"/>
      <w:divBdr>
        <w:top w:val="none" w:sz="0" w:space="0" w:color="auto"/>
        <w:left w:val="none" w:sz="0" w:space="0" w:color="auto"/>
        <w:bottom w:val="none" w:sz="0" w:space="0" w:color="auto"/>
        <w:right w:val="none" w:sz="0" w:space="0" w:color="auto"/>
      </w:divBdr>
    </w:div>
    <w:div w:id="1505706634">
      <w:bodyDiv w:val="1"/>
      <w:marLeft w:val="0"/>
      <w:marRight w:val="0"/>
      <w:marTop w:val="0"/>
      <w:marBottom w:val="0"/>
      <w:divBdr>
        <w:top w:val="none" w:sz="0" w:space="0" w:color="auto"/>
        <w:left w:val="none" w:sz="0" w:space="0" w:color="auto"/>
        <w:bottom w:val="none" w:sz="0" w:space="0" w:color="auto"/>
        <w:right w:val="none" w:sz="0" w:space="0" w:color="auto"/>
      </w:divBdr>
    </w:div>
    <w:div w:id="1505780449">
      <w:bodyDiv w:val="1"/>
      <w:marLeft w:val="0"/>
      <w:marRight w:val="0"/>
      <w:marTop w:val="0"/>
      <w:marBottom w:val="0"/>
      <w:divBdr>
        <w:top w:val="none" w:sz="0" w:space="0" w:color="auto"/>
        <w:left w:val="none" w:sz="0" w:space="0" w:color="auto"/>
        <w:bottom w:val="none" w:sz="0" w:space="0" w:color="auto"/>
        <w:right w:val="none" w:sz="0" w:space="0" w:color="auto"/>
      </w:divBdr>
    </w:div>
    <w:div w:id="1505820731">
      <w:bodyDiv w:val="1"/>
      <w:marLeft w:val="0"/>
      <w:marRight w:val="0"/>
      <w:marTop w:val="0"/>
      <w:marBottom w:val="0"/>
      <w:divBdr>
        <w:top w:val="none" w:sz="0" w:space="0" w:color="auto"/>
        <w:left w:val="none" w:sz="0" w:space="0" w:color="auto"/>
        <w:bottom w:val="none" w:sz="0" w:space="0" w:color="auto"/>
        <w:right w:val="none" w:sz="0" w:space="0" w:color="auto"/>
      </w:divBdr>
    </w:div>
    <w:div w:id="1505826510">
      <w:bodyDiv w:val="1"/>
      <w:marLeft w:val="0"/>
      <w:marRight w:val="0"/>
      <w:marTop w:val="0"/>
      <w:marBottom w:val="0"/>
      <w:divBdr>
        <w:top w:val="none" w:sz="0" w:space="0" w:color="auto"/>
        <w:left w:val="none" w:sz="0" w:space="0" w:color="auto"/>
        <w:bottom w:val="none" w:sz="0" w:space="0" w:color="auto"/>
        <w:right w:val="none" w:sz="0" w:space="0" w:color="auto"/>
      </w:divBdr>
    </w:div>
    <w:div w:id="1505853343">
      <w:bodyDiv w:val="1"/>
      <w:marLeft w:val="0"/>
      <w:marRight w:val="0"/>
      <w:marTop w:val="0"/>
      <w:marBottom w:val="0"/>
      <w:divBdr>
        <w:top w:val="none" w:sz="0" w:space="0" w:color="auto"/>
        <w:left w:val="none" w:sz="0" w:space="0" w:color="auto"/>
        <w:bottom w:val="none" w:sz="0" w:space="0" w:color="auto"/>
        <w:right w:val="none" w:sz="0" w:space="0" w:color="auto"/>
      </w:divBdr>
    </w:div>
    <w:div w:id="1505970639">
      <w:bodyDiv w:val="1"/>
      <w:marLeft w:val="0"/>
      <w:marRight w:val="0"/>
      <w:marTop w:val="0"/>
      <w:marBottom w:val="0"/>
      <w:divBdr>
        <w:top w:val="none" w:sz="0" w:space="0" w:color="auto"/>
        <w:left w:val="none" w:sz="0" w:space="0" w:color="auto"/>
        <w:bottom w:val="none" w:sz="0" w:space="0" w:color="auto"/>
        <w:right w:val="none" w:sz="0" w:space="0" w:color="auto"/>
      </w:divBdr>
    </w:div>
    <w:div w:id="1505977883">
      <w:bodyDiv w:val="1"/>
      <w:marLeft w:val="0"/>
      <w:marRight w:val="0"/>
      <w:marTop w:val="0"/>
      <w:marBottom w:val="0"/>
      <w:divBdr>
        <w:top w:val="none" w:sz="0" w:space="0" w:color="auto"/>
        <w:left w:val="none" w:sz="0" w:space="0" w:color="auto"/>
        <w:bottom w:val="none" w:sz="0" w:space="0" w:color="auto"/>
        <w:right w:val="none" w:sz="0" w:space="0" w:color="auto"/>
      </w:divBdr>
    </w:div>
    <w:div w:id="1506047331">
      <w:bodyDiv w:val="1"/>
      <w:marLeft w:val="0"/>
      <w:marRight w:val="0"/>
      <w:marTop w:val="0"/>
      <w:marBottom w:val="0"/>
      <w:divBdr>
        <w:top w:val="none" w:sz="0" w:space="0" w:color="auto"/>
        <w:left w:val="none" w:sz="0" w:space="0" w:color="auto"/>
        <w:bottom w:val="none" w:sz="0" w:space="0" w:color="auto"/>
        <w:right w:val="none" w:sz="0" w:space="0" w:color="auto"/>
      </w:divBdr>
    </w:div>
    <w:div w:id="1506091660">
      <w:bodyDiv w:val="1"/>
      <w:marLeft w:val="0"/>
      <w:marRight w:val="0"/>
      <w:marTop w:val="0"/>
      <w:marBottom w:val="0"/>
      <w:divBdr>
        <w:top w:val="none" w:sz="0" w:space="0" w:color="auto"/>
        <w:left w:val="none" w:sz="0" w:space="0" w:color="auto"/>
        <w:bottom w:val="none" w:sz="0" w:space="0" w:color="auto"/>
        <w:right w:val="none" w:sz="0" w:space="0" w:color="auto"/>
      </w:divBdr>
    </w:div>
    <w:div w:id="1506508108">
      <w:bodyDiv w:val="1"/>
      <w:marLeft w:val="0"/>
      <w:marRight w:val="0"/>
      <w:marTop w:val="0"/>
      <w:marBottom w:val="0"/>
      <w:divBdr>
        <w:top w:val="none" w:sz="0" w:space="0" w:color="auto"/>
        <w:left w:val="none" w:sz="0" w:space="0" w:color="auto"/>
        <w:bottom w:val="none" w:sz="0" w:space="0" w:color="auto"/>
        <w:right w:val="none" w:sz="0" w:space="0" w:color="auto"/>
      </w:divBdr>
    </w:div>
    <w:div w:id="1506553995">
      <w:bodyDiv w:val="1"/>
      <w:marLeft w:val="0"/>
      <w:marRight w:val="0"/>
      <w:marTop w:val="0"/>
      <w:marBottom w:val="0"/>
      <w:divBdr>
        <w:top w:val="none" w:sz="0" w:space="0" w:color="auto"/>
        <w:left w:val="none" w:sz="0" w:space="0" w:color="auto"/>
        <w:bottom w:val="none" w:sz="0" w:space="0" w:color="auto"/>
        <w:right w:val="none" w:sz="0" w:space="0" w:color="auto"/>
      </w:divBdr>
    </w:div>
    <w:div w:id="1506556728">
      <w:bodyDiv w:val="1"/>
      <w:marLeft w:val="0"/>
      <w:marRight w:val="0"/>
      <w:marTop w:val="0"/>
      <w:marBottom w:val="0"/>
      <w:divBdr>
        <w:top w:val="none" w:sz="0" w:space="0" w:color="auto"/>
        <w:left w:val="none" w:sz="0" w:space="0" w:color="auto"/>
        <w:bottom w:val="none" w:sz="0" w:space="0" w:color="auto"/>
        <w:right w:val="none" w:sz="0" w:space="0" w:color="auto"/>
      </w:divBdr>
    </w:div>
    <w:div w:id="1506633213">
      <w:bodyDiv w:val="1"/>
      <w:marLeft w:val="0"/>
      <w:marRight w:val="0"/>
      <w:marTop w:val="0"/>
      <w:marBottom w:val="0"/>
      <w:divBdr>
        <w:top w:val="none" w:sz="0" w:space="0" w:color="auto"/>
        <w:left w:val="none" w:sz="0" w:space="0" w:color="auto"/>
        <w:bottom w:val="none" w:sz="0" w:space="0" w:color="auto"/>
        <w:right w:val="none" w:sz="0" w:space="0" w:color="auto"/>
      </w:divBdr>
    </w:div>
    <w:div w:id="1506633566">
      <w:bodyDiv w:val="1"/>
      <w:marLeft w:val="0"/>
      <w:marRight w:val="0"/>
      <w:marTop w:val="0"/>
      <w:marBottom w:val="0"/>
      <w:divBdr>
        <w:top w:val="none" w:sz="0" w:space="0" w:color="auto"/>
        <w:left w:val="none" w:sz="0" w:space="0" w:color="auto"/>
        <w:bottom w:val="none" w:sz="0" w:space="0" w:color="auto"/>
        <w:right w:val="none" w:sz="0" w:space="0" w:color="auto"/>
      </w:divBdr>
    </w:div>
    <w:div w:id="1506673485">
      <w:bodyDiv w:val="1"/>
      <w:marLeft w:val="0"/>
      <w:marRight w:val="0"/>
      <w:marTop w:val="0"/>
      <w:marBottom w:val="0"/>
      <w:divBdr>
        <w:top w:val="none" w:sz="0" w:space="0" w:color="auto"/>
        <w:left w:val="none" w:sz="0" w:space="0" w:color="auto"/>
        <w:bottom w:val="none" w:sz="0" w:space="0" w:color="auto"/>
        <w:right w:val="none" w:sz="0" w:space="0" w:color="auto"/>
      </w:divBdr>
    </w:div>
    <w:div w:id="1506701077">
      <w:bodyDiv w:val="1"/>
      <w:marLeft w:val="0"/>
      <w:marRight w:val="0"/>
      <w:marTop w:val="0"/>
      <w:marBottom w:val="0"/>
      <w:divBdr>
        <w:top w:val="none" w:sz="0" w:space="0" w:color="auto"/>
        <w:left w:val="none" w:sz="0" w:space="0" w:color="auto"/>
        <w:bottom w:val="none" w:sz="0" w:space="0" w:color="auto"/>
        <w:right w:val="none" w:sz="0" w:space="0" w:color="auto"/>
      </w:divBdr>
    </w:div>
    <w:div w:id="1506750388">
      <w:bodyDiv w:val="1"/>
      <w:marLeft w:val="0"/>
      <w:marRight w:val="0"/>
      <w:marTop w:val="0"/>
      <w:marBottom w:val="0"/>
      <w:divBdr>
        <w:top w:val="none" w:sz="0" w:space="0" w:color="auto"/>
        <w:left w:val="none" w:sz="0" w:space="0" w:color="auto"/>
        <w:bottom w:val="none" w:sz="0" w:space="0" w:color="auto"/>
        <w:right w:val="none" w:sz="0" w:space="0" w:color="auto"/>
      </w:divBdr>
    </w:div>
    <w:div w:id="1506818026">
      <w:bodyDiv w:val="1"/>
      <w:marLeft w:val="0"/>
      <w:marRight w:val="0"/>
      <w:marTop w:val="0"/>
      <w:marBottom w:val="0"/>
      <w:divBdr>
        <w:top w:val="none" w:sz="0" w:space="0" w:color="auto"/>
        <w:left w:val="none" w:sz="0" w:space="0" w:color="auto"/>
        <w:bottom w:val="none" w:sz="0" w:space="0" w:color="auto"/>
        <w:right w:val="none" w:sz="0" w:space="0" w:color="auto"/>
      </w:divBdr>
    </w:div>
    <w:div w:id="1506823362">
      <w:bodyDiv w:val="1"/>
      <w:marLeft w:val="0"/>
      <w:marRight w:val="0"/>
      <w:marTop w:val="0"/>
      <w:marBottom w:val="0"/>
      <w:divBdr>
        <w:top w:val="none" w:sz="0" w:space="0" w:color="auto"/>
        <w:left w:val="none" w:sz="0" w:space="0" w:color="auto"/>
        <w:bottom w:val="none" w:sz="0" w:space="0" w:color="auto"/>
        <w:right w:val="none" w:sz="0" w:space="0" w:color="auto"/>
      </w:divBdr>
    </w:div>
    <w:div w:id="1506825832">
      <w:bodyDiv w:val="1"/>
      <w:marLeft w:val="0"/>
      <w:marRight w:val="0"/>
      <w:marTop w:val="0"/>
      <w:marBottom w:val="0"/>
      <w:divBdr>
        <w:top w:val="none" w:sz="0" w:space="0" w:color="auto"/>
        <w:left w:val="none" w:sz="0" w:space="0" w:color="auto"/>
        <w:bottom w:val="none" w:sz="0" w:space="0" w:color="auto"/>
        <w:right w:val="none" w:sz="0" w:space="0" w:color="auto"/>
      </w:divBdr>
    </w:div>
    <w:div w:id="1506896071">
      <w:bodyDiv w:val="1"/>
      <w:marLeft w:val="0"/>
      <w:marRight w:val="0"/>
      <w:marTop w:val="0"/>
      <w:marBottom w:val="0"/>
      <w:divBdr>
        <w:top w:val="none" w:sz="0" w:space="0" w:color="auto"/>
        <w:left w:val="none" w:sz="0" w:space="0" w:color="auto"/>
        <w:bottom w:val="none" w:sz="0" w:space="0" w:color="auto"/>
        <w:right w:val="none" w:sz="0" w:space="0" w:color="auto"/>
      </w:divBdr>
    </w:div>
    <w:div w:id="1506944609">
      <w:bodyDiv w:val="1"/>
      <w:marLeft w:val="0"/>
      <w:marRight w:val="0"/>
      <w:marTop w:val="0"/>
      <w:marBottom w:val="0"/>
      <w:divBdr>
        <w:top w:val="none" w:sz="0" w:space="0" w:color="auto"/>
        <w:left w:val="none" w:sz="0" w:space="0" w:color="auto"/>
        <w:bottom w:val="none" w:sz="0" w:space="0" w:color="auto"/>
        <w:right w:val="none" w:sz="0" w:space="0" w:color="auto"/>
      </w:divBdr>
    </w:div>
    <w:div w:id="1507014750">
      <w:bodyDiv w:val="1"/>
      <w:marLeft w:val="0"/>
      <w:marRight w:val="0"/>
      <w:marTop w:val="0"/>
      <w:marBottom w:val="0"/>
      <w:divBdr>
        <w:top w:val="none" w:sz="0" w:space="0" w:color="auto"/>
        <w:left w:val="none" w:sz="0" w:space="0" w:color="auto"/>
        <w:bottom w:val="none" w:sz="0" w:space="0" w:color="auto"/>
        <w:right w:val="none" w:sz="0" w:space="0" w:color="auto"/>
      </w:divBdr>
    </w:div>
    <w:div w:id="1507094996">
      <w:bodyDiv w:val="1"/>
      <w:marLeft w:val="0"/>
      <w:marRight w:val="0"/>
      <w:marTop w:val="0"/>
      <w:marBottom w:val="0"/>
      <w:divBdr>
        <w:top w:val="none" w:sz="0" w:space="0" w:color="auto"/>
        <w:left w:val="none" w:sz="0" w:space="0" w:color="auto"/>
        <w:bottom w:val="none" w:sz="0" w:space="0" w:color="auto"/>
        <w:right w:val="none" w:sz="0" w:space="0" w:color="auto"/>
      </w:divBdr>
    </w:div>
    <w:div w:id="1507134892">
      <w:bodyDiv w:val="1"/>
      <w:marLeft w:val="0"/>
      <w:marRight w:val="0"/>
      <w:marTop w:val="0"/>
      <w:marBottom w:val="0"/>
      <w:divBdr>
        <w:top w:val="none" w:sz="0" w:space="0" w:color="auto"/>
        <w:left w:val="none" w:sz="0" w:space="0" w:color="auto"/>
        <w:bottom w:val="none" w:sz="0" w:space="0" w:color="auto"/>
        <w:right w:val="none" w:sz="0" w:space="0" w:color="auto"/>
      </w:divBdr>
    </w:div>
    <w:div w:id="1507204643">
      <w:bodyDiv w:val="1"/>
      <w:marLeft w:val="0"/>
      <w:marRight w:val="0"/>
      <w:marTop w:val="0"/>
      <w:marBottom w:val="0"/>
      <w:divBdr>
        <w:top w:val="none" w:sz="0" w:space="0" w:color="auto"/>
        <w:left w:val="none" w:sz="0" w:space="0" w:color="auto"/>
        <w:bottom w:val="none" w:sz="0" w:space="0" w:color="auto"/>
        <w:right w:val="none" w:sz="0" w:space="0" w:color="auto"/>
      </w:divBdr>
    </w:div>
    <w:div w:id="1507595241">
      <w:bodyDiv w:val="1"/>
      <w:marLeft w:val="0"/>
      <w:marRight w:val="0"/>
      <w:marTop w:val="0"/>
      <w:marBottom w:val="0"/>
      <w:divBdr>
        <w:top w:val="none" w:sz="0" w:space="0" w:color="auto"/>
        <w:left w:val="none" w:sz="0" w:space="0" w:color="auto"/>
        <w:bottom w:val="none" w:sz="0" w:space="0" w:color="auto"/>
        <w:right w:val="none" w:sz="0" w:space="0" w:color="auto"/>
      </w:divBdr>
    </w:div>
    <w:div w:id="1507597973">
      <w:bodyDiv w:val="1"/>
      <w:marLeft w:val="0"/>
      <w:marRight w:val="0"/>
      <w:marTop w:val="0"/>
      <w:marBottom w:val="0"/>
      <w:divBdr>
        <w:top w:val="none" w:sz="0" w:space="0" w:color="auto"/>
        <w:left w:val="none" w:sz="0" w:space="0" w:color="auto"/>
        <w:bottom w:val="none" w:sz="0" w:space="0" w:color="auto"/>
        <w:right w:val="none" w:sz="0" w:space="0" w:color="auto"/>
      </w:divBdr>
    </w:div>
    <w:div w:id="1507667813">
      <w:bodyDiv w:val="1"/>
      <w:marLeft w:val="0"/>
      <w:marRight w:val="0"/>
      <w:marTop w:val="0"/>
      <w:marBottom w:val="0"/>
      <w:divBdr>
        <w:top w:val="none" w:sz="0" w:space="0" w:color="auto"/>
        <w:left w:val="none" w:sz="0" w:space="0" w:color="auto"/>
        <w:bottom w:val="none" w:sz="0" w:space="0" w:color="auto"/>
        <w:right w:val="none" w:sz="0" w:space="0" w:color="auto"/>
      </w:divBdr>
    </w:div>
    <w:div w:id="1507743482">
      <w:bodyDiv w:val="1"/>
      <w:marLeft w:val="0"/>
      <w:marRight w:val="0"/>
      <w:marTop w:val="0"/>
      <w:marBottom w:val="0"/>
      <w:divBdr>
        <w:top w:val="none" w:sz="0" w:space="0" w:color="auto"/>
        <w:left w:val="none" w:sz="0" w:space="0" w:color="auto"/>
        <w:bottom w:val="none" w:sz="0" w:space="0" w:color="auto"/>
        <w:right w:val="none" w:sz="0" w:space="0" w:color="auto"/>
      </w:divBdr>
    </w:div>
    <w:div w:id="1507750738">
      <w:bodyDiv w:val="1"/>
      <w:marLeft w:val="0"/>
      <w:marRight w:val="0"/>
      <w:marTop w:val="0"/>
      <w:marBottom w:val="0"/>
      <w:divBdr>
        <w:top w:val="none" w:sz="0" w:space="0" w:color="auto"/>
        <w:left w:val="none" w:sz="0" w:space="0" w:color="auto"/>
        <w:bottom w:val="none" w:sz="0" w:space="0" w:color="auto"/>
        <w:right w:val="none" w:sz="0" w:space="0" w:color="auto"/>
      </w:divBdr>
    </w:div>
    <w:div w:id="1507987031">
      <w:bodyDiv w:val="1"/>
      <w:marLeft w:val="0"/>
      <w:marRight w:val="0"/>
      <w:marTop w:val="0"/>
      <w:marBottom w:val="0"/>
      <w:divBdr>
        <w:top w:val="none" w:sz="0" w:space="0" w:color="auto"/>
        <w:left w:val="none" w:sz="0" w:space="0" w:color="auto"/>
        <w:bottom w:val="none" w:sz="0" w:space="0" w:color="auto"/>
        <w:right w:val="none" w:sz="0" w:space="0" w:color="auto"/>
      </w:divBdr>
    </w:div>
    <w:div w:id="1508133437">
      <w:bodyDiv w:val="1"/>
      <w:marLeft w:val="0"/>
      <w:marRight w:val="0"/>
      <w:marTop w:val="0"/>
      <w:marBottom w:val="0"/>
      <w:divBdr>
        <w:top w:val="none" w:sz="0" w:space="0" w:color="auto"/>
        <w:left w:val="none" w:sz="0" w:space="0" w:color="auto"/>
        <w:bottom w:val="none" w:sz="0" w:space="0" w:color="auto"/>
        <w:right w:val="none" w:sz="0" w:space="0" w:color="auto"/>
      </w:divBdr>
    </w:div>
    <w:div w:id="1508137920">
      <w:bodyDiv w:val="1"/>
      <w:marLeft w:val="0"/>
      <w:marRight w:val="0"/>
      <w:marTop w:val="0"/>
      <w:marBottom w:val="0"/>
      <w:divBdr>
        <w:top w:val="none" w:sz="0" w:space="0" w:color="auto"/>
        <w:left w:val="none" w:sz="0" w:space="0" w:color="auto"/>
        <w:bottom w:val="none" w:sz="0" w:space="0" w:color="auto"/>
        <w:right w:val="none" w:sz="0" w:space="0" w:color="auto"/>
      </w:divBdr>
    </w:div>
    <w:div w:id="1508209542">
      <w:bodyDiv w:val="1"/>
      <w:marLeft w:val="0"/>
      <w:marRight w:val="0"/>
      <w:marTop w:val="0"/>
      <w:marBottom w:val="0"/>
      <w:divBdr>
        <w:top w:val="none" w:sz="0" w:space="0" w:color="auto"/>
        <w:left w:val="none" w:sz="0" w:space="0" w:color="auto"/>
        <w:bottom w:val="none" w:sz="0" w:space="0" w:color="auto"/>
        <w:right w:val="none" w:sz="0" w:space="0" w:color="auto"/>
      </w:divBdr>
    </w:div>
    <w:div w:id="1508210696">
      <w:bodyDiv w:val="1"/>
      <w:marLeft w:val="0"/>
      <w:marRight w:val="0"/>
      <w:marTop w:val="0"/>
      <w:marBottom w:val="0"/>
      <w:divBdr>
        <w:top w:val="none" w:sz="0" w:space="0" w:color="auto"/>
        <w:left w:val="none" w:sz="0" w:space="0" w:color="auto"/>
        <w:bottom w:val="none" w:sz="0" w:space="0" w:color="auto"/>
        <w:right w:val="none" w:sz="0" w:space="0" w:color="auto"/>
      </w:divBdr>
    </w:div>
    <w:div w:id="1508212196">
      <w:bodyDiv w:val="1"/>
      <w:marLeft w:val="0"/>
      <w:marRight w:val="0"/>
      <w:marTop w:val="0"/>
      <w:marBottom w:val="0"/>
      <w:divBdr>
        <w:top w:val="none" w:sz="0" w:space="0" w:color="auto"/>
        <w:left w:val="none" w:sz="0" w:space="0" w:color="auto"/>
        <w:bottom w:val="none" w:sz="0" w:space="0" w:color="auto"/>
        <w:right w:val="none" w:sz="0" w:space="0" w:color="auto"/>
      </w:divBdr>
    </w:div>
    <w:div w:id="1508250917">
      <w:bodyDiv w:val="1"/>
      <w:marLeft w:val="0"/>
      <w:marRight w:val="0"/>
      <w:marTop w:val="0"/>
      <w:marBottom w:val="0"/>
      <w:divBdr>
        <w:top w:val="none" w:sz="0" w:space="0" w:color="auto"/>
        <w:left w:val="none" w:sz="0" w:space="0" w:color="auto"/>
        <w:bottom w:val="none" w:sz="0" w:space="0" w:color="auto"/>
        <w:right w:val="none" w:sz="0" w:space="0" w:color="auto"/>
      </w:divBdr>
    </w:div>
    <w:div w:id="1508322831">
      <w:bodyDiv w:val="1"/>
      <w:marLeft w:val="0"/>
      <w:marRight w:val="0"/>
      <w:marTop w:val="0"/>
      <w:marBottom w:val="0"/>
      <w:divBdr>
        <w:top w:val="none" w:sz="0" w:space="0" w:color="auto"/>
        <w:left w:val="none" w:sz="0" w:space="0" w:color="auto"/>
        <w:bottom w:val="none" w:sz="0" w:space="0" w:color="auto"/>
        <w:right w:val="none" w:sz="0" w:space="0" w:color="auto"/>
      </w:divBdr>
    </w:div>
    <w:div w:id="1508323636">
      <w:bodyDiv w:val="1"/>
      <w:marLeft w:val="0"/>
      <w:marRight w:val="0"/>
      <w:marTop w:val="0"/>
      <w:marBottom w:val="0"/>
      <w:divBdr>
        <w:top w:val="none" w:sz="0" w:space="0" w:color="auto"/>
        <w:left w:val="none" w:sz="0" w:space="0" w:color="auto"/>
        <w:bottom w:val="none" w:sz="0" w:space="0" w:color="auto"/>
        <w:right w:val="none" w:sz="0" w:space="0" w:color="auto"/>
      </w:divBdr>
    </w:div>
    <w:div w:id="1508324187">
      <w:bodyDiv w:val="1"/>
      <w:marLeft w:val="0"/>
      <w:marRight w:val="0"/>
      <w:marTop w:val="0"/>
      <w:marBottom w:val="0"/>
      <w:divBdr>
        <w:top w:val="none" w:sz="0" w:space="0" w:color="auto"/>
        <w:left w:val="none" w:sz="0" w:space="0" w:color="auto"/>
        <w:bottom w:val="none" w:sz="0" w:space="0" w:color="auto"/>
        <w:right w:val="none" w:sz="0" w:space="0" w:color="auto"/>
      </w:divBdr>
    </w:div>
    <w:div w:id="1508325846">
      <w:bodyDiv w:val="1"/>
      <w:marLeft w:val="0"/>
      <w:marRight w:val="0"/>
      <w:marTop w:val="0"/>
      <w:marBottom w:val="0"/>
      <w:divBdr>
        <w:top w:val="none" w:sz="0" w:space="0" w:color="auto"/>
        <w:left w:val="none" w:sz="0" w:space="0" w:color="auto"/>
        <w:bottom w:val="none" w:sz="0" w:space="0" w:color="auto"/>
        <w:right w:val="none" w:sz="0" w:space="0" w:color="auto"/>
      </w:divBdr>
    </w:div>
    <w:div w:id="1508398438">
      <w:bodyDiv w:val="1"/>
      <w:marLeft w:val="0"/>
      <w:marRight w:val="0"/>
      <w:marTop w:val="0"/>
      <w:marBottom w:val="0"/>
      <w:divBdr>
        <w:top w:val="none" w:sz="0" w:space="0" w:color="auto"/>
        <w:left w:val="none" w:sz="0" w:space="0" w:color="auto"/>
        <w:bottom w:val="none" w:sz="0" w:space="0" w:color="auto"/>
        <w:right w:val="none" w:sz="0" w:space="0" w:color="auto"/>
      </w:divBdr>
    </w:div>
    <w:div w:id="1508442797">
      <w:bodyDiv w:val="1"/>
      <w:marLeft w:val="0"/>
      <w:marRight w:val="0"/>
      <w:marTop w:val="0"/>
      <w:marBottom w:val="0"/>
      <w:divBdr>
        <w:top w:val="none" w:sz="0" w:space="0" w:color="auto"/>
        <w:left w:val="none" w:sz="0" w:space="0" w:color="auto"/>
        <w:bottom w:val="none" w:sz="0" w:space="0" w:color="auto"/>
        <w:right w:val="none" w:sz="0" w:space="0" w:color="auto"/>
      </w:divBdr>
    </w:div>
    <w:div w:id="1508445331">
      <w:bodyDiv w:val="1"/>
      <w:marLeft w:val="0"/>
      <w:marRight w:val="0"/>
      <w:marTop w:val="0"/>
      <w:marBottom w:val="0"/>
      <w:divBdr>
        <w:top w:val="none" w:sz="0" w:space="0" w:color="auto"/>
        <w:left w:val="none" w:sz="0" w:space="0" w:color="auto"/>
        <w:bottom w:val="none" w:sz="0" w:space="0" w:color="auto"/>
        <w:right w:val="none" w:sz="0" w:space="0" w:color="auto"/>
      </w:divBdr>
    </w:div>
    <w:div w:id="1508448743">
      <w:bodyDiv w:val="1"/>
      <w:marLeft w:val="0"/>
      <w:marRight w:val="0"/>
      <w:marTop w:val="0"/>
      <w:marBottom w:val="0"/>
      <w:divBdr>
        <w:top w:val="none" w:sz="0" w:space="0" w:color="auto"/>
        <w:left w:val="none" w:sz="0" w:space="0" w:color="auto"/>
        <w:bottom w:val="none" w:sz="0" w:space="0" w:color="auto"/>
        <w:right w:val="none" w:sz="0" w:space="0" w:color="auto"/>
      </w:divBdr>
    </w:div>
    <w:div w:id="1508516589">
      <w:bodyDiv w:val="1"/>
      <w:marLeft w:val="0"/>
      <w:marRight w:val="0"/>
      <w:marTop w:val="0"/>
      <w:marBottom w:val="0"/>
      <w:divBdr>
        <w:top w:val="none" w:sz="0" w:space="0" w:color="auto"/>
        <w:left w:val="none" w:sz="0" w:space="0" w:color="auto"/>
        <w:bottom w:val="none" w:sz="0" w:space="0" w:color="auto"/>
        <w:right w:val="none" w:sz="0" w:space="0" w:color="auto"/>
      </w:divBdr>
    </w:div>
    <w:div w:id="1508520319">
      <w:bodyDiv w:val="1"/>
      <w:marLeft w:val="0"/>
      <w:marRight w:val="0"/>
      <w:marTop w:val="0"/>
      <w:marBottom w:val="0"/>
      <w:divBdr>
        <w:top w:val="none" w:sz="0" w:space="0" w:color="auto"/>
        <w:left w:val="none" w:sz="0" w:space="0" w:color="auto"/>
        <w:bottom w:val="none" w:sz="0" w:space="0" w:color="auto"/>
        <w:right w:val="none" w:sz="0" w:space="0" w:color="auto"/>
      </w:divBdr>
    </w:div>
    <w:div w:id="1508593562">
      <w:bodyDiv w:val="1"/>
      <w:marLeft w:val="0"/>
      <w:marRight w:val="0"/>
      <w:marTop w:val="0"/>
      <w:marBottom w:val="0"/>
      <w:divBdr>
        <w:top w:val="none" w:sz="0" w:space="0" w:color="auto"/>
        <w:left w:val="none" w:sz="0" w:space="0" w:color="auto"/>
        <w:bottom w:val="none" w:sz="0" w:space="0" w:color="auto"/>
        <w:right w:val="none" w:sz="0" w:space="0" w:color="auto"/>
      </w:divBdr>
    </w:div>
    <w:div w:id="1508594411">
      <w:bodyDiv w:val="1"/>
      <w:marLeft w:val="0"/>
      <w:marRight w:val="0"/>
      <w:marTop w:val="0"/>
      <w:marBottom w:val="0"/>
      <w:divBdr>
        <w:top w:val="none" w:sz="0" w:space="0" w:color="auto"/>
        <w:left w:val="none" w:sz="0" w:space="0" w:color="auto"/>
        <w:bottom w:val="none" w:sz="0" w:space="0" w:color="auto"/>
        <w:right w:val="none" w:sz="0" w:space="0" w:color="auto"/>
      </w:divBdr>
    </w:div>
    <w:div w:id="1508640223">
      <w:bodyDiv w:val="1"/>
      <w:marLeft w:val="0"/>
      <w:marRight w:val="0"/>
      <w:marTop w:val="0"/>
      <w:marBottom w:val="0"/>
      <w:divBdr>
        <w:top w:val="none" w:sz="0" w:space="0" w:color="auto"/>
        <w:left w:val="none" w:sz="0" w:space="0" w:color="auto"/>
        <w:bottom w:val="none" w:sz="0" w:space="0" w:color="auto"/>
        <w:right w:val="none" w:sz="0" w:space="0" w:color="auto"/>
      </w:divBdr>
    </w:div>
    <w:div w:id="1508671114">
      <w:bodyDiv w:val="1"/>
      <w:marLeft w:val="0"/>
      <w:marRight w:val="0"/>
      <w:marTop w:val="0"/>
      <w:marBottom w:val="0"/>
      <w:divBdr>
        <w:top w:val="none" w:sz="0" w:space="0" w:color="auto"/>
        <w:left w:val="none" w:sz="0" w:space="0" w:color="auto"/>
        <w:bottom w:val="none" w:sz="0" w:space="0" w:color="auto"/>
        <w:right w:val="none" w:sz="0" w:space="0" w:color="auto"/>
      </w:divBdr>
    </w:div>
    <w:div w:id="1508711060">
      <w:bodyDiv w:val="1"/>
      <w:marLeft w:val="0"/>
      <w:marRight w:val="0"/>
      <w:marTop w:val="0"/>
      <w:marBottom w:val="0"/>
      <w:divBdr>
        <w:top w:val="none" w:sz="0" w:space="0" w:color="auto"/>
        <w:left w:val="none" w:sz="0" w:space="0" w:color="auto"/>
        <w:bottom w:val="none" w:sz="0" w:space="0" w:color="auto"/>
        <w:right w:val="none" w:sz="0" w:space="0" w:color="auto"/>
      </w:divBdr>
    </w:div>
    <w:div w:id="1508712316">
      <w:bodyDiv w:val="1"/>
      <w:marLeft w:val="0"/>
      <w:marRight w:val="0"/>
      <w:marTop w:val="0"/>
      <w:marBottom w:val="0"/>
      <w:divBdr>
        <w:top w:val="none" w:sz="0" w:space="0" w:color="auto"/>
        <w:left w:val="none" w:sz="0" w:space="0" w:color="auto"/>
        <w:bottom w:val="none" w:sz="0" w:space="0" w:color="auto"/>
        <w:right w:val="none" w:sz="0" w:space="0" w:color="auto"/>
      </w:divBdr>
    </w:div>
    <w:div w:id="1508786258">
      <w:bodyDiv w:val="1"/>
      <w:marLeft w:val="0"/>
      <w:marRight w:val="0"/>
      <w:marTop w:val="0"/>
      <w:marBottom w:val="0"/>
      <w:divBdr>
        <w:top w:val="none" w:sz="0" w:space="0" w:color="auto"/>
        <w:left w:val="none" w:sz="0" w:space="0" w:color="auto"/>
        <w:bottom w:val="none" w:sz="0" w:space="0" w:color="auto"/>
        <w:right w:val="none" w:sz="0" w:space="0" w:color="auto"/>
      </w:divBdr>
    </w:div>
    <w:div w:id="1508901949">
      <w:bodyDiv w:val="1"/>
      <w:marLeft w:val="0"/>
      <w:marRight w:val="0"/>
      <w:marTop w:val="0"/>
      <w:marBottom w:val="0"/>
      <w:divBdr>
        <w:top w:val="none" w:sz="0" w:space="0" w:color="auto"/>
        <w:left w:val="none" w:sz="0" w:space="0" w:color="auto"/>
        <w:bottom w:val="none" w:sz="0" w:space="0" w:color="auto"/>
        <w:right w:val="none" w:sz="0" w:space="0" w:color="auto"/>
      </w:divBdr>
    </w:div>
    <w:div w:id="1508978249">
      <w:bodyDiv w:val="1"/>
      <w:marLeft w:val="0"/>
      <w:marRight w:val="0"/>
      <w:marTop w:val="0"/>
      <w:marBottom w:val="0"/>
      <w:divBdr>
        <w:top w:val="none" w:sz="0" w:space="0" w:color="auto"/>
        <w:left w:val="none" w:sz="0" w:space="0" w:color="auto"/>
        <w:bottom w:val="none" w:sz="0" w:space="0" w:color="auto"/>
        <w:right w:val="none" w:sz="0" w:space="0" w:color="auto"/>
      </w:divBdr>
    </w:div>
    <w:div w:id="1509059304">
      <w:bodyDiv w:val="1"/>
      <w:marLeft w:val="0"/>
      <w:marRight w:val="0"/>
      <w:marTop w:val="0"/>
      <w:marBottom w:val="0"/>
      <w:divBdr>
        <w:top w:val="none" w:sz="0" w:space="0" w:color="auto"/>
        <w:left w:val="none" w:sz="0" w:space="0" w:color="auto"/>
        <w:bottom w:val="none" w:sz="0" w:space="0" w:color="auto"/>
        <w:right w:val="none" w:sz="0" w:space="0" w:color="auto"/>
      </w:divBdr>
    </w:div>
    <w:div w:id="1509128477">
      <w:bodyDiv w:val="1"/>
      <w:marLeft w:val="0"/>
      <w:marRight w:val="0"/>
      <w:marTop w:val="0"/>
      <w:marBottom w:val="0"/>
      <w:divBdr>
        <w:top w:val="none" w:sz="0" w:space="0" w:color="auto"/>
        <w:left w:val="none" w:sz="0" w:space="0" w:color="auto"/>
        <w:bottom w:val="none" w:sz="0" w:space="0" w:color="auto"/>
        <w:right w:val="none" w:sz="0" w:space="0" w:color="auto"/>
      </w:divBdr>
    </w:div>
    <w:div w:id="1509178642">
      <w:bodyDiv w:val="1"/>
      <w:marLeft w:val="0"/>
      <w:marRight w:val="0"/>
      <w:marTop w:val="0"/>
      <w:marBottom w:val="0"/>
      <w:divBdr>
        <w:top w:val="none" w:sz="0" w:space="0" w:color="auto"/>
        <w:left w:val="none" w:sz="0" w:space="0" w:color="auto"/>
        <w:bottom w:val="none" w:sz="0" w:space="0" w:color="auto"/>
        <w:right w:val="none" w:sz="0" w:space="0" w:color="auto"/>
      </w:divBdr>
    </w:div>
    <w:div w:id="1509179847">
      <w:bodyDiv w:val="1"/>
      <w:marLeft w:val="0"/>
      <w:marRight w:val="0"/>
      <w:marTop w:val="0"/>
      <w:marBottom w:val="0"/>
      <w:divBdr>
        <w:top w:val="none" w:sz="0" w:space="0" w:color="auto"/>
        <w:left w:val="none" w:sz="0" w:space="0" w:color="auto"/>
        <w:bottom w:val="none" w:sz="0" w:space="0" w:color="auto"/>
        <w:right w:val="none" w:sz="0" w:space="0" w:color="auto"/>
      </w:divBdr>
    </w:div>
    <w:div w:id="1509296376">
      <w:bodyDiv w:val="1"/>
      <w:marLeft w:val="0"/>
      <w:marRight w:val="0"/>
      <w:marTop w:val="0"/>
      <w:marBottom w:val="0"/>
      <w:divBdr>
        <w:top w:val="none" w:sz="0" w:space="0" w:color="auto"/>
        <w:left w:val="none" w:sz="0" w:space="0" w:color="auto"/>
        <w:bottom w:val="none" w:sz="0" w:space="0" w:color="auto"/>
        <w:right w:val="none" w:sz="0" w:space="0" w:color="auto"/>
      </w:divBdr>
    </w:div>
    <w:div w:id="1509363657">
      <w:bodyDiv w:val="1"/>
      <w:marLeft w:val="0"/>
      <w:marRight w:val="0"/>
      <w:marTop w:val="0"/>
      <w:marBottom w:val="0"/>
      <w:divBdr>
        <w:top w:val="none" w:sz="0" w:space="0" w:color="auto"/>
        <w:left w:val="none" w:sz="0" w:space="0" w:color="auto"/>
        <w:bottom w:val="none" w:sz="0" w:space="0" w:color="auto"/>
        <w:right w:val="none" w:sz="0" w:space="0" w:color="auto"/>
      </w:divBdr>
    </w:div>
    <w:div w:id="1509370892">
      <w:bodyDiv w:val="1"/>
      <w:marLeft w:val="0"/>
      <w:marRight w:val="0"/>
      <w:marTop w:val="0"/>
      <w:marBottom w:val="0"/>
      <w:divBdr>
        <w:top w:val="none" w:sz="0" w:space="0" w:color="auto"/>
        <w:left w:val="none" w:sz="0" w:space="0" w:color="auto"/>
        <w:bottom w:val="none" w:sz="0" w:space="0" w:color="auto"/>
        <w:right w:val="none" w:sz="0" w:space="0" w:color="auto"/>
      </w:divBdr>
    </w:div>
    <w:div w:id="1509490811">
      <w:bodyDiv w:val="1"/>
      <w:marLeft w:val="0"/>
      <w:marRight w:val="0"/>
      <w:marTop w:val="0"/>
      <w:marBottom w:val="0"/>
      <w:divBdr>
        <w:top w:val="none" w:sz="0" w:space="0" w:color="auto"/>
        <w:left w:val="none" w:sz="0" w:space="0" w:color="auto"/>
        <w:bottom w:val="none" w:sz="0" w:space="0" w:color="auto"/>
        <w:right w:val="none" w:sz="0" w:space="0" w:color="auto"/>
      </w:divBdr>
    </w:div>
    <w:div w:id="1509520056">
      <w:bodyDiv w:val="1"/>
      <w:marLeft w:val="0"/>
      <w:marRight w:val="0"/>
      <w:marTop w:val="0"/>
      <w:marBottom w:val="0"/>
      <w:divBdr>
        <w:top w:val="none" w:sz="0" w:space="0" w:color="auto"/>
        <w:left w:val="none" w:sz="0" w:space="0" w:color="auto"/>
        <w:bottom w:val="none" w:sz="0" w:space="0" w:color="auto"/>
        <w:right w:val="none" w:sz="0" w:space="0" w:color="auto"/>
      </w:divBdr>
    </w:div>
    <w:div w:id="1509562966">
      <w:bodyDiv w:val="1"/>
      <w:marLeft w:val="0"/>
      <w:marRight w:val="0"/>
      <w:marTop w:val="0"/>
      <w:marBottom w:val="0"/>
      <w:divBdr>
        <w:top w:val="none" w:sz="0" w:space="0" w:color="auto"/>
        <w:left w:val="none" w:sz="0" w:space="0" w:color="auto"/>
        <w:bottom w:val="none" w:sz="0" w:space="0" w:color="auto"/>
        <w:right w:val="none" w:sz="0" w:space="0" w:color="auto"/>
      </w:divBdr>
    </w:div>
    <w:div w:id="1509634674">
      <w:bodyDiv w:val="1"/>
      <w:marLeft w:val="0"/>
      <w:marRight w:val="0"/>
      <w:marTop w:val="0"/>
      <w:marBottom w:val="0"/>
      <w:divBdr>
        <w:top w:val="none" w:sz="0" w:space="0" w:color="auto"/>
        <w:left w:val="none" w:sz="0" w:space="0" w:color="auto"/>
        <w:bottom w:val="none" w:sz="0" w:space="0" w:color="auto"/>
        <w:right w:val="none" w:sz="0" w:space="0" w:color="auto"/>
      </w:divBdr>
    </w:div>
    <w:div w:id="1509635259">
      <w:bodyDiv w:val="1"/>
      <w:marLeft w:val="0"/>
      <w:marRight w:val="0"/>
      <w:marTop w:val="0"/>
      <w:marBottom w:val="0"/>
      <w:divBdr>
        <w:top w:val="none" w:sz="0" w:space="0" w:color="auto"/>
        <w:left w:val="none" w:sz="0" w:space="0" w:color="auto"/>
        <w:bottom w:val="none" w:sz="0" w:space="0" w:color="auto"/>
        <w:right w:val="none" w:sz="0" w:space="0" w:color="auto"/>
      </w:divBdr>
    </w:div>
    <w:div w:id="1509755061">
      <w:bodyDiv w:val="1"/>
      <w:marLeft w:val="0"/>
      <w:marRight w:val="0"/>
      <w:marTop w:val="0"/>
      <w:marBottom w:val="0"/>
      <w:divBdr>
        <w:top w:val="none" w:sz="0" w:space="0" w:color="auto"/>
        <w:left w:val="none" w:sz="0" w:space="0" w:color="auto"/>
        <w:bottom w:val="none" w:sz="0" w:space="0" w:color="auto"/>
        <w:right w:val="none" w:sz="0" w:space="0" w:color="auto"/>
      </w:divBdr>
    </w:div>
    <w:div w:id="1509757380">
      <w:bodyDiv w:val="1"/>
      <w:marLeft w:val="0"/>
      <w:marRight w:val="0"/>
      <w:marTop w:val="0"/>
      <w:marBottom w:val="0"/>
      <w:divBdr>
        <w:top w:val="none" w:sz="0" w:space="0" w:color="auto"/>
        <w:left w:val="none" w:sz="0" w:space="0" w:color="auto"/>
        <w:bottom w:val="none" w:sz="0" w:space="0" w:color="auto"/>
        <w:right w:val="none" w:sz="0" w:space="0" w:color="auto"/>
      </w:divBdr>
    </w:div>
    <w:div w:id="1509907003">
      <w:bodyDiv w:val="1"/>
      <w:marLeft w:val="0"/>
      <w:marRight w:val="0"/>
      <w:marTop w:val="0"/>
      <w:marBottom w:val="0"/>
      <w:divBdr>
        <w:top w:val="none" w:sz="0" w:space="0" w:color="auto"/>
        <w:left w:val="none" w:sz="0" w:space="0" w:color="auto"/>
        <w:bottom w:val="none" w:sz="0" w:space="0" w:color="auto"/>
        <w:right w:val="none" w:sz="0" w:space="0" w:color="auto"/>
      </w:divBdr>
    </w:div>
    <w:div w:id="1509982165">
      <w:bodyDiv w:val="1"/>
      <w:marLeft w:val="0"/>
      <w:marRight w:val="0"/>
      <w:marTop w:val="0"/>
      <w:marBottom w:val="0"/>
      <w:divBdr>
        <w:top w:val="none" w:sz="0" w:space="0" w:color="auto"/>
        <w:left w:val="none" w:sz="0" w:space="0" w:color="auto"/>
        <w:bottom w:val="none" w:sz="0" w:space="0" w:color="auto"/>
        <w:right w:val="none" w:sz="0" w:space="0" w:color="auto"/>
      </w:divBdr>
    </w:div>
    <w:div w:id="1510019975">
      <w:bodyDiv w:val="1"/>
      <w:marLeft w:val="0"/>
      <w:marRight w:val="0"/>
      <w:marTop w:val="0"/>
      <w:marBottom w:val="0"/>
      <w:divBdr>
        <w:top w:val="none" w:sz="0" w:space="0" w:color="auto"/>
        <w:left w:val="none" w:sz="0" w:space="0" w:color="auto"/>
        <w:bottom w:val="none" w:sz="0" w:space="0" w:color="auto"/>
        <w:right w:val="none" w:sz="0" w:space="0" w:color="auto"/>
      </w:divBdr>
    </w:div>
    <w:div w:id="1510175271">
      <w:bodyDiv w:val="1"/>
      <w:marLeft w:val="0"/>
      <w:marRight w:val="0"/>
      <w:marTop w:val="0"/>
      <w:marBottom w:val="0"/>
      <w:divBdr>
        <w:top w:val="none" w:sz="0" w:space="0" w:color="auto"/>
        <w:left w:val="none" w:sz="0" w:space="0" w:color="auto"/>
        <w:bottom w:val="none" w:sz="0" w:space="0" w:color="auto"/>
        <w:right w:val="none" w:sz="0" w:space="0" w:color="auto"/>
      </w:divBdr>
    </w:div>
    <w:div w:id="1510177504">
      <w:bodyDiv w:val="1"/>
      <w:marLeft w:val="0"/>
      <w:marRight w:val="0"/>
      <w:marTop w:val="0"/>
      <w:marBottom w:val="0"/>
      <w:divBdr>
        <w:top w:val="none" w:sz="0" w:space="0" w:color="auto"/>
        <w:left w:val="none" w:sz="0" w:space="0" w:color="auto"/>
        <w:bottom w:val="none" w:sz="0" w:space="0" w:color="auto"/>
        <w:right w:val="none" w:sz="0" w:space="0" w:color="auto"/>
      </w:divBdr>
    </w:div>
    <w:div w:id="1510215333">
      <w:bodyDiv w:val="1"/>
      <w:marLeft w:val="0"/>
      <w:marRight w:val="0"/>
      <w:marTop w:val="0"/>
      <w:marBottom w:val="0"/>
      <w:divBdr>
        <w:top w:val="none" w:sz="0" w:space="0" w:color="auto"/>
        <w:left w:val="none" w:sz="0" w:space="0" w:color="auto"/>
        <w:bottom w:val="none" w:sz="0" w:space="0" w:color="auto"/>
        <w:right w:val="none" w:sz="0" w:space="0" w:color="auto"/>
      </w:divBdr>
    </w:div>
    <w:div w:id="1510218892">
      <w:bodyDiv w:val="1"/>
      <w:marLeft w:val="0"/>
      <w:marRight w:val="0"/>
      <w:marTop w:val="0"/>
      <w:marBottom w:val="0"/>
      <w:divBdr>
        <w:top w:val="none" w:sz="0" w:space="0" w:color="auto"/>
        <w:left w:val="none" w:sz="0" w:space="0" w:color="auto"/>
        <w:bottom w:val="none" w:sz="0" w:space="0" w:color="auto"/>
        <w:right w:val="none" w:sz="0" w:space="0" w:color="auto"/>
      </w:divBdr>
    </w:div>
    <w:div w:id="1510290534">
      <w:bodyDiv w:val="1"/>
      <w:marLeft w:val="0"/>
      <w:marRight w:val="0"/>
      <w:marTop w:val="0"/>
      <w:marBottom w:val="0"/>
      <w:divBdr>
        <w:top w:val="none" w:sz="0" w:space="0" w:color="auto"/>
        <w:left w:val="none" w:sz="0" w:space="0" w:color="auto"/>
        <w:bottom w:val="none" w:sz="0" w:space="0" w:color="auto"/>
        <w:right w:val="none" w:sz="0" w:space="0" w:color="auto"/>
      </w:divBdr>
    </w:div>
    <w:div w:id="1510296803">
      <w:bodyDiv w:val="1"/>
      <w:marLeft w:val="0"/>
      <w:marRight w:val="0"/>
      <w:marTop w:val="0"/>
      <w:marBottom w:val="0"/>
      <w:divBdr>
        <w:top w:val="none" w:sz="0" w:space="0" w:color="auto"/>
        <w:left w:val="none" w:sz="0" w:space="0" w:color="auto"/>
        <w:bottom w:val="none" w:sz="0" w:space="0" w:color="auto"/>
        <w:right w:val="none" w:sz="0" w:space="0" w:color="auto"/>
      </w:divBdr>
    </w:div>
    <w:div w:id="1510369870">
      <w:bodyDiv w:val="1"/>
      <w:marLeft w:val="0"/>
      <w:marRight w:val="0"/>
      <w:marTop w:val="0"/>
      <w:marBottom w:val="0"/>
      <w:divBdr>
        <w:top w:val="none" w:sz="0" w:space="0" w:color="auto"/>
        <w:left w:val="none" w:sz="0" w:space="0" w:color="auto"/>
        <w:bottom w:val="none" w:sz="0" w:space="0" w:color="auto"/>
        <w:right w:val="none" w:sz="0" w:space="0" w:color="auto"/>
      </w:divBdr>
    </w:div>
    <w:div w:id="1510483749">
      <w:bodyDiv w:val="1"/>
      <w:marLeft w:val="0"/>
      <w:marRight w:val="0"/>
      <w:marTop w:val="0"/>
      <w:marBottom w:val="0"/>
      <w:divBdr>
        <w:top w:val="none" w:sz="0" w:space="0" w:color="auto"/>
        <w:left w:val="none" w:sz="0" w:space="0" w:color="auto"/>
        <w:bottom w:val="none" w:sz="0" w:space="0" w:color="auto"/>
        <w:right w:val="none" w:sz="0" w:space="0" w:color="auto"/>
      </w:divBdr>
    </w:div>
    <w:div w:id="1510490300">
      <w:bodyDiv w:val="1"/>
      <w:marLeft w:val="0"/>
      <w:marRight w:val="0"/>
      <w:marTop w:val="0"/>
      <w:marBottom w:val="0"/>
      <w:divBdr>
        <w:top w:val="none" w:sz="0" w:space="0" w:color="auto"/>
        <w:left w:val="none" w:sz="0" w:space="0" w:color="auto"/>
        <w:bottom w:val="none" w:sz="0" w:space="0" w:color="auto"/>
        <w:right w:val="none" w:sz="0" w:space="0" w:color="auto"/>
      </w:divBdr>
    </w:div>
    <w:div w:id="1510606069">
      <w:bodyDiv w:val="1"/>
      <w:marLeft w:val="0"/>
      <w:marRight w:val="0"/>
      <w:marTop w:val="0"/>
      <w:marBottom w:val="0"/>
      <w:divBdr>
        <w:top w:val="none" w:sz="0" w:space="0" w:color="auto"/>
        <w:left w:val="none" w:sz="0" w:space="0" w:color="auto"/>
        <w:bottom w:val="none" w:sz="0" w:space="0" w:color="auto"/>
        <w:right w:val="none" w:sz="0" w:space="0" w:color="auto"/>
      </w:divBdr>
    </w:div>
    <w:div w:id="1510607183">
      <w:bodyDiv w:val="1"/>
      <w:marLeft w:val="0"/>
      <w:marRight w:val="0"/>
      <w:marTop w:val="0"/>
      <w:marBottom w:val="0"/>
      <w:divBdr>
        <w:top w:val="none" w:sz="0" w:space="0" w:color="auto"/>
        <w:left w:val="none" w:sz="0" w:space="0" w:color="auto"/>
        <w:bottom w:val="none" w:sz="0" w:space="0" w:color="auto"/>
        <w:right w:val="none" w:sz="0" w:space="0" w:color="auto"/>
      </w:divBdr>
    </w:div>
    <w:div w:id="1510825996">
      <w:bodyDiv w:val="1"/>
      <w:marLeft w:val="0"/>
      <w:marRight w:val="0"/>
      <w:marTop w:val="0"/>
      <w:marBottom w:val="0"/>
      <w:divBdr>
        <w:top w:val="none" w:sz="0" w:space="0" w:color="auto"/>
        <w:left w:val="none" w:sz="0" w:space="0" w:color="auto"/>
        <w:bottom w:val="none" w:sz="0" w:space="0" w:color="auto"/>
        <w:right w:val="none" w:sz="0" w:space="0" w:color="auto"/>
      </w:divBdr>
    </w:div>
    <w:div w:id="1510871317">
      <w:bodyDiv w:val="1"/>
      <w:marLeft w:val="0"/>
      <w:marRight w:val="0"/>
      <w:marTop w:val="0"/>
      <w:marBottom w:val="0"/>
      <w:divBdr>
        <w:top w:val="none" w:sz="0" w:space="0" w:color="auto"/>
        <w:left w:val="none" w:sz="0" w:space="0" w:color="auto"/>
        <w:bottom w:val="none" w:sz="0" w:space="0" w:color="auto"/>
        <w:right w:val="none" w:sz="0" w:space="0" w:color="auto"/>
      </w:divBdr>
    </w:div>
    <w:div w:id="1510943843">
      <w:bodyDiv w:val="1"/>
      <w:marLeft w:val="0"/>
      <w:marRight w:val="0"/>
      <w:marTop w:val="0"/>
      <w:marBottom w:val="0"/>
      <w:divBdr>
        <w:top w:val="none" w:sz="0" w:space="0" w:color="auto"/>
        <w:left w:val="none" w:sz="0" w:space="0" w:color="auto"/>
        <w:bottom w:val="none" w:sz="0" w:space="0" w:color="auto"/>
        <w:right w:val="none" w:sz="0" w:space="0" w:color="auto"/>
      </w:divBdr>
    </w:div>
    <w:div w:id="1510952158">
      <w:bodyDiv w:val="1"/>
      <w:marLeft w:val="0"/>
      <w:marRight w:val="0"/>
      <w:marTop w:val="0"/>
      <w:marBottom w:val="0"/>
      <w:divBdr>
        <w:top w:val="none" w:sz="0" w:space="0" w:color="auto"/>
        <w:left w:val="none" w:sz="0" w:space="0" w:color="auto"/>
        <w:bottom w:val="none" w:sz="0" w:space="0" w:color="auto"/>
        <w:right w:val="none" w:sz="0" w:space="0" w:color="auto"/>
      </w:divBdr>
    </w:div>
    <w:div w:id="1511019837">
      <w:bodyDiv w:val="1"/>
      <w:marLeft w:val="0"/>
      <w:marRight w:val="0"/>
      <w:marTop w:val="0"/>
      <w:marBottom w:val="0"/>
      <w:divBdr>
        <w:top w:val="none" w:sz="0" w:space="0" w:color="auto"/>
        <w:left w:val="none" w:sz="0" w:space="0" w:color="auto"/>
        <w:bottom w:val="none" w:sz="0" w:space="0" w:color="auto"/>
        <w:right w:val="none" w:sz="0" w:space="0" w:color="auto"/>
      </w:divBdr>
    </w:div>
    <w:div w:id="1511068921">
      <w:bodyDiv w:val="1"/>
      <w:marLeft w:val="0"/>
      <w:marRight w:val="0"/>
      <w:marTop w:val="0"/>
      <w:marBottom w:val="0"/>
      <w:divBdr>
        <w:top w:val="none" w:sz="0" w:space="0" w:color="auto"/>
        <w:left w:val="none" w:sz="0" w:space="0" w:color="auto"/>
        <w:bottom w:val="none" w:sz="0" w:space="0" w:color="auto"/>
        <w:right w:val="none" w:sz="0" w:space="0" w:color="auto"/>
      </w:divBdr>
    </w:div>
    <w:div w:id="1511136135">
      <w:bodyDiv w:val="1"/>
      <w:marLeft w:val="0"/>
      <w:marRight w:val="0"/>
      <w:marTop w:val="0"/>
      <w:marBottom w:val="0"/>
      <w:divBdr>
        <w:top w:val="none" w:sz="0" w:space="0" w:color="auto"/>
        <w:left w:val="none" w:sz="0" w:space="0" w:color="auto"/>
        <w:bottom w:val="none" w:sz="0" w:space="0" w:color="auto"/>
        <w:right w:val="none" w:sz="0" w:space="0" w:color="auto"/>
      </w:divBdr>
    </w:div>
    <w:div w:id="1511212323">
      <w:bodyDiv w:val="1"/>
      <w:marLeft w:val="0"/>
      <w:marRight w:val="0"/>
      <w:marTop w:val="0"/>
      <w:marBottom w:val="0"/>
      <w:divBdr>
        <w:top w:val="none" w:sz="0" w:space="0" w:color="auto"/>
        <w:left w:val="none" w:sz="0" w:space="0" w:color="auto"/>
        <w:bottom w:val="none" w:sz="0" w:space="0" w:color="auto"/>
        <w:right w:val="none" w:sz="0" w:space="0" w:color="auto"/>
      </w:divBdr>
    </w:div>
    <w:div w:id="1511291864">
      <w:bodyDiv w:val="1"/>
      <w:marLeft w:val="0"/>
      <w:marRight w:val="0"/>
      <w:marTop w:val="0"/>
      <w:marBottom w:val="0"/>
      <w:divBdr>
        <w:top w:val="none" w:sz="0" w:space="0" w:color="auto"/>
        <w:left w:val="none" w:sz="0" w:space="0" w:color="auto"/>
        <w:bottom w:val="none" w:sz="0" w:space="0" w:color="auto"/>
        <w:right w:val="none" w:sz="0" w:space="0" w:color="auto"/>
      </w:divBdr>
    </w:div>
    <w:div w:id="1511404877">
      <w:bodyDiv w:val="1"/>
      <w:marLeft w:val="0"/>
      <w:marRight w:val="0"/>
      <w:marTop w:val="0"/>
      <w:marBottom w:val="0"/>
      <w:divBdr>
        <w:top w:val="none" w:sz="0" w:space="0" w:color="auto"/>
        <w:left w:val="none" w:sz="0" w:space="0" w:color="auto"/>
        <w:bottom w:val="none" w:sz="0" w:space="0" w:color="auto"/>
        <w:right w:val="none" w:sz="0" w:space="0" w:color="auto"/>
      </w:divBdr>
    </w:div>
    <w:div w:id="1511479959">
      <w:bodyDiv w:val="1"/>
      <w:marLeft w:val="0"/>
      <w:marRight w:val="0"/>
      <w:marTop w:val="0"/>
      <w:marBottom w:val="0"/>
      <w:divBdr>
        <w:top w:val="none" w:sz="0" w:space="0" w:color="auto"/>
        <w:left w:val="none" w:sz="0" w:space="0" w:color="auto"/>
        <w:bottom w:val="none" w:sz="0" w:space="0" w:color="auto"/>
        <w:right w:val="none" w:sz="0" w:space="0" w:color="auto"/>
      </w:divBdr>
    </w:div>
    <w:div w:id="1511481157">
      <w:bodyDiv w:val="1"/>
      <w:marLeft w:val="0"/>
      <w:marRight w:val="0"/>
      <w:marTop w:val="0"/>
      <w:marBottom w:val="0"/>
      <w:divBdr>
        <w:top w:val="none" w:sz="0" w:space="0" w:color="auto"/>
        <w:left w:val="none" w:sz="0" w:space="0" w:color="auto"/>
        <w:bottom w:val="none" w:sz="0" w:space="0" w:color="auto"/>
        <w:right w:val="none" w:sz="0" w:space="0" w:color="auto"/>
      </w:divBdr>
    </w:div>
    <w:div w:id="1511481922">
      <w:bodyDiv w:val="1"/>
      <w:marLeft w:val="0"/>
      <w:marRight w:val="0"/>
      <w:marTop w:val="0"/>
      <w:marBottom w:val="0"/>
      <w:divBdr>
        <w:top w:val="none" w:sz="0" w:space="0" w:color="auto"/>
        <w:left w:val="none" w:sz="0" w:space="0" w:color="auto"/>
        <w:bottom w:val="none" w:sz="0" w:space="0" w:color="auto"/>
        <w:right w:val="none" w:sz="0" w:space="0" w:color="auto"/>
      </w:divBdr>
    </w:div>
    <w:div w:id="1511675367">
      <w:bodyDiv w:val="1"/>
      <w:marLeft w:val="0"/>
      <w:marRight w:val="0"/>
      <w:marTop w:val="0"/>
      <w:marBottom w:val="0"/>
      <w:divBdr>
        <w:top w:val="none" w:sz="0" w:space="0" w:color="auto"/>
        <w:left w:val="none" w:sz="0" w:space="0" w:color="auto"/>
        <w:bottom w:val="none" w:sz="0" w:space="0" w:color="auto"/>
        <w:right w:val="none" w:sz="0" w:space="0" w:color="auto"/>
      </w:divBdr>
    </w:div>
    <w:div w:id="1511680470">
      <w:bodyDiv w:val="1"/>
      <w:marLeft w:val="0"/>
      <w:marRight w:val="0"/>
      <w:marTop w:val="0"/>
      <w:marBottom w:val="0"/>
      <w:divBdr>
        <w:top w:val="none" w:sz="0" w:space="0" w:color="auto"/>
        <w:left w:val="none" w:sz="0" w:space="0" w:color="auto"/>
        <w:bottom w:val="none" w:sz="0" w:space="0" w:color="auto"/>
        <w:right w:val="none" w:sz="0" w:space="0" w:color="auto"/>
      </w:divBdr>
    </w:div>
    <w:div w:id="1511868806">
      <w:bodyDiv w:val="1"/>
      <w:marLeft w:val="0"/>
      <w:marRight w:val="0"/>
      <w:marTop w:val="0"/>
      <w:marBottom w:val="0"/>
      <w:divBdr>
        <w:top w:val="none" w:sz="0" w:space="0" w:color="auto"/>
        <w:left w:val="none" w:sz="0" w:space="0" w:color="auto"/>
        <w:bottom w:val="none" w:sz="0" w:space="0" w:color="auto"/>
        <w:right w:val="none" w:sz="0" w:space="0" w:color="auto"/>
      </w:divBdr>
    </w:div>
    <w:div w:id="1511872920">
      <w:bodyDiv w:val="1"/>
      <w:marLeft w:val="0"/>
      <w:marRight w:val="0"/>
      <w:marTop w:val="0"/>
      <w:marBottom w:val="0"/>
      <w:divBdr>
        <w:top w:val="none" w:sz="0" w:space="0" w:color="auto"/>
        <w:left w:val="none" w:sz="0" w:space="0" w:color="auto"/>
        <w:bottom w:val="none" w:sz="0" w:space="0" w:color="auto"/>
        <w:right w:val="none" w:sz="0" w:space="0" w:color="auto"/>
      </w:divBdr>
    </w:div>
    <w:div w:id="1511915731">
      <w:bodyDiv w:val="1"/>
      <w:marLeft w:val="0"/>
      <w:marRight w:val="0"/>
      <w:marTop w:val="0"/>
      <w:marBottom w:val="0"/>
      <w:divBdr>
        <w:top w:val="none" w:sz="0" w:space="0" w:color="auto"/>
        <w:left w:val="none" w:sz="0" w:space="0" w:color="auto"/>
        <w:bottom w:val="none" w:sz="0" w:space="0" w:color="auto"/>
        <w:right w:val="none" w:sz="0" w:space="0" w:color="auto"/>
      </w:divBdr>
    </w:div>
    <w:div w:id="1511942715">
      <w:bodyDiv w:val="1"/>
      <w:marLeft w:val="0"/>
      <w:marRight w:val="0"/>
      <w:marTop w:val="0"/>
      <w:marBottom w:val="0"/>
      <w:divBdr>
        <w:top w:val="none" w:sz="0" w:space="0" w:color="auto"/>
        <w:left w:val="none" w:sz="0" w:space="0" w:color="auto"/>
        <w:bottom w:val="none" w:sz="0" w:space="0" w:color="auto"/>
        <w:right w:val="none" w:sz="0" w:space="0" w:color="auto"/>
      </w:divBdr>
    </w:div>
    <w:div w:id="1512064221">
      <w:bodyDiv w:val="1"/>
      <w:marLeft w:val="0"/>
      <w:marRight w:val="0"/>
      <w:marTop w:val="0"/>
      <w:marBottom w:val="0"/>
      <w:divBdr>
        <w:top w:val="none" w:sz="0" w:space="0" w:color="auto"/>
        <w:left w:val="none" w:sz="0" w:space="0" w:color="auto"/>
        <w:bottom w:val="none" w:sz="0" w:space="0" w:color="auto"/>
        <w:right w:val="none" w:sz="0" w:space="0" w:color="auto"/>
      </w:divBdr>
    </w:div>
    <w:div w:id="1512140715">
      <w:bodyDiv w:val="1"/>
      <w:marLeft w:val="0"/>
      <w:marRight w:val="0"/>
      <w:marTop w:val="0"/>
      <w:marBottom w:val="0"/>
      <w:divBdr>
        <w:top w:val="none" w:sz="0" w:space="0" w:color="auto"/>
        <w:left w:val="none" w:sz="0" w:space="0" w:color="auto"/>
        <w:bottom w:val="none" w:sz="0" w:space="0" w:color="auto"/>
        <w:right w:val="none" w:sz="0" w:space="0" w:color="auto"/>
      </w:divBdr>
    </w:div>
    <w:div w:id="1512330167">
      <w:bodyDiv w:val="1"/>
      <w:marLeft w:val="0"/>
      <w:marRight w:val="0"/>
      <w:marTop w:val="0"/>
      <w:marBottom w:val="0"/>
      <w:divBdr>
        <w:top w:val="none" w:sz="0" w:space="0" w:color="auto"/>
        <w:left w:val="none" w:sz="0" w:space="0" w:color="auto"/>
        <w:bottom w:val="none" w:sz="0" w:space="0" w:color="auto"/>
        <w:right w:val="none" w:sz="0" w:space="0" w:color="auto"/>
      </w:divBdr>
    </w:div>
    <w:div w:id="1512333438">
      <w:bodyDiv w:val="1"/>
      <w:marLeft w:val="0"/>
      <w:marRight w:val="0"/>
      <w:marTop w:val="0"/>
      <w:marBottom w:val="0"/>
      <w:divBdr>
        <w:top w:val="none" w:sz="0" w:space="0" w:color="auto"/>
        <w:left w:val="none" w:sz="0" w:space="0" w:color="auto"/>
        <w:bottom w:val="none" w:sz="0" w:space="0" w:color="auto"/>
        <w:right w:val="none" w:sz="0" w:space="0" w:color="auto"/>
      </w:divBdr>
    </w:div>
    <w:div w:id="1512338033">
      <w:bodyDiv w:val="1"/>
      <w:marLeft w:val="0"/>
      <w:marRight w:val="0"/>
      <w:marTop w:val="0"/>
      <w:marBottom w:val="0"/>
      <w:divBdr>
        <w:top w:val="none" w:sz="0" w:space="0" w:color="auto"/>
        <w:left w:val="none" w:sz="0" w:space="0" w:color="auto"/>
        <w:bottom w:val="none" w:sz="0" w:space="0" w:color="auto"/>
        <w:right w:val="none" w:sz="0" w:space="0" w:color="auto"/>
      </w:divBdr>
    </w:div>
    <w:div w:id="1512375362">
      <w:bodyDiv w:val="1"/>
      <w:marLeft w:val="0"/>
      <w:marRight w:val="0"/>
      <w:marTop w:val="0"/>
      <w:marBottom w:val="0"/>
      <w:divBdr>
        <w:top w:val="none" w:sz="0" w:space="0" w:color="auto"/>
        <w:left w:val="none" w:sz="0" w:space="0" w:color="auto"/>
        <w:bottom w:val="none" w:sz="0" w:space="0" w:color="auto"/>
        <w:right w:val="none" w:sz="0" w:space="0" w:color="auto"/>
      </w:divBdr>
    </w:div>
    <w:div w:id="1512447834">
      <w:bodyDiv w:val="1"/>
      <w:marLeft w:val="0"/>
      <w:marRight w:val="0"/>
      <w:marTop w:val="0"/>
      <w:marBottom w:val="0"/>
      <w:divBdr>
        <w:top w:val="none" w:sz="0" w:space="0" w:color="auto"/>
        <w:left w:val="none" w:sz="0" w:space="0" w:color="auto"/>
        <w:bottom w:val="none" w:sz="0" w:space="0" w:color="auto"/>
        <w:right w:val="none" w:sz="0" w:space="0" w:color="auto"/>
      </w:divBdr>
    </w:div>
    <w:div w:id="1512573725">
      <w:bodyDiv w:val="1"/>
      <w:marLeft w:val="0"/>
      <w:marRight w:val="0"/>
      <w:marTop w:val="0"/>
      <w:marBottom w:val="0"/>
      <w:divBdr>
        <w:top w:val="none" w:sz="0" w:space="0" w:color="auto"/>
        <w:left w:val="none" w:sz="0" w:space="0" w:color="auto"/>
        <w:bottom w:val="none" w:sz="0" w:space="0" w:color="auto"/>
        <w:right w:val="none" w:sz="0" w:space="0" w:color="auto"/>
      </w:divBdr>
    </w:div>
    <w:div w:id="1512573977">
      <w:bodyDiv w:val="1"/>
      <w:marLeft w:val="0"/>
      <w:marRight w:val="0"/>
      <w:marTop w:val="0"/>
      <w:marBottom w:val="0"/>
      <w:divBdr>
        <w:top w:val="none" w:sz="0" w:space="0" w:color="auto"/>
        <w:left w:val="none" w:sz="0" w:space="0" w:color="auto"/>
        <w:bottom w:val="none" w:sz="0" w:space="0" w:color="auto"/>
        <w:right w:val="none" w:sz="0" w:space="0" w:color="auto"/>
      </w:divBdr>
    </w:div>
    <w:div w:id="1512603186">
      <w:bodyDiv w:val="1"/>
      <w:marLeft w:val="0"/>
      <w:marRight w:val="0"/>
      <w:marTop w:val="0"/>
      <w:marBottom w:val="0"/>
      <w:divBdr>
        <w:top w:val="none" w:sz="0" w:space="0" w:color="auto"/>
        <w:left w:val="none" w:sz="0" w:space="0" w:color="auto"/>
        <w:bottom w:val="none" w:sz="0" w:space="0" w:color="auto"/>
        <w:right w:val="none" w:sz="0" w:space="0" w:color="auto"/>
      </w:divBdr>
    </w:div>
    <w:div w:id="1512642807">
      <w:bodyDiv w:val="1"/>
      <w:marLeft w:val="0"/>
      <w:marRight w:val="0"/>
      <w:marTop w:val="0"/>
      <w:marBottom w:val="0"/>
      <w:divBdr>
        <w:top w:val="none" w:sz="0" w:space="0" w:color="auto"/>
        <w:left w:val="none" w:sz="0" w:space="0" w:color="auto"/>
        <w:bottom w:val="none" w:sz="0" w:space="0" w:color="auto"/>
        <w:right w:val="none" w:sz="0" w:space="0" w:color="auto"/>
      </w:divBdr>
    </w:div>
    <w:div w:id="1512722510">
      <w:bodyDiv w:val="1"/>
      <w:marLeft w:val="0"/>
      <w:marRight w:val="0"/>
      <w:marTop w:val="0"/>
      <w:marBottom w:val="0"/>
      <w:divBdr>
        <w:top w:val="none" w:sz="0" w:space="0" w:color="auto"/>
        <w:left w:val="none" w:sz="0" w:space="0" w:color="auto"/>
        <w:bottom w:val="none" w:sz="0" w:space="0" w:color="auto"/>
        <w:right w:val="none" w:sz="0" w:space="0" w:color="auto"/>
      </w:divBdr>
    </w:div>
    <w:div w:id="1512838483">
      <w:bodyDiv w:val="1"/>
      <w:marLeft w:val="0"/>
      <w:marRight w:val="0"/>
      <w:marTop w:val="0"/>
      <w:marBottom w:val="0"/>
      <w:divBdr>
        <w:top w:val="none" w:sz="0" w:space="0" w:color="auto"/>
        <w:left w:val="none" w:sz="0" w:space="0" w:color="auto"/>
        <w:bottom w:val="none" w:sz="0" w:space="0" w:color="auto"/>
        <w:right w:val="none" w:sz="0" w:space="0" w:color="auto"/>
      </w:divBdr>
    </w:div>
    <w:div w:id="1512839735">
      <w:bodyDiv w:val="1"/>
      <w:marLeft w:val="0"/>
      <w:marRight w:val="0"/>
      <w:marTop w:val="0"/>
      <w:marBottom w:val="0"/>
      <w:divBdr>
        <w:top w:val="none" w:sz="0" w:space="0" w:color="auto"/>
        <w:left w:val="none" w:sz="0" w:space="0" w:color="auto"/>
        <w:bottom w:val="none" w:sz="0" w:space="0" w:color="auto"/>
        <w:right w:val="none" w:sz="0" w:space="0" w:color="auto"/>
      </w:divBdr>
    </w:div>
    <w:div w:id="1512912828">
      <w:bodyDiv w:val="1"/>
      <w:marLeft w:val="0"/>
      <w:marRight w:val="0"/>
      <w:marTop w:val="0"/>
      <w:marBottom w:val="0"/>
      <w:divBdr>
        <w:top w:val="none" w:sz="0" w:space="0" w:color="auto"/>
        <w:left w:val="none" w:sz="0" w:space="0" w:color="auto"/>
        <w:bottom w:val="none" w:sz="0" w:space="0" w:color="auto"/>
        <w:right w:val="none" w:sz="0" w:space="0" w:color="auto"/>
      </w:divBdr>
    </w:div>
    <w:div w:id="1512984394">
      <w:bodyDiv w:val="1"/>
      <w:marLeft w:val="0"/>
      <w:marRight w:val="0"/>
      <w:marTop w:val="0"/>
      <w:marBottom w:val="0"/>
      <w:divBdr>
        <w:top w:val="none" w:sz="0" w:space="0" w:color="auto"/>
        <w:left w:val="none" w:sz="0" w:space="0" w:color="auto"/>
        <w:bottom w:val="none" w:sz="0" w:space="0" w:color="auto"/>
        <w:right w:val="none" w:sz="0" w:space="0" w:color="auto"/>
      </w:divBdr>
    </w:div>
    <w:div w:id="1513032392">
      <w:bodyDiv w:val="1"/>
      <w:marLeft w:val="0"/>
      <w:marRight w:val="0"/>
      <w:marTop w:val="0"/>
      <w:marBottom w:val="0"/>
      <w:divBdr>
        <w:top w:val="none" w:sz="0" w:space="0" w:color="auto"/>
        <w:left w:val="none" w:sz="0" w:space="0" w:color="auto"/>
        <w:bottom w:val="none" w:sz="0" w:space="0" w:color="auto"/>
        <w:right w:val="none" w:sz="0" w:space="0" w:color="auto"/>
      </w:divBdr>
    </w:div>
    <w:div w:id="1513035990">
      <w:bodyDiv w:val="1"/>
      <w:marLeft w:val="0"/>
      <w:marRight w:val="0"/>
      <w:marTop w:val="0"/>
      <w:marBottom w:val="0"/>
      <w:divBdr>
        <w:top w:val="none" w:sz="0" w:space="0" w:color="auto"/>
        <w:left w:val="none" w:sz="0" w:space="0" w:color="auto"/>
        <w:bottom w:val="none" w:sz="0" w:space="0" w:color="auto"/>
        <w:right w:val="none" w:sz="0" w:space="0" w:color="auto"/>
      </w:divBdr>
    </w:div>
    <w:div w:id="1513180553">
      <w:bodyDiv w:val="1"/>
      <w:marLeft w:val="0"/>
      <w:marRight w:val="0"/>
      <w:marTop w:val="0"/>
      <w:marBottom w:val="0"/>
      <w:divBdr>
        <w:top w:val="none" w:sz="0" w:space="0" w:color="auto"/>
        <w:left w:val="none" w:sz="0" w:space="0" w:color="auto"/>
        <w:bottom w:val="none" w:sz="0" w:space="0" w:color="auto"/>
        <w:right w:val="none" w:sz="0" w:space="0" w:color="auto"/>
      </w:divBdr>
    </w:div>
    <w:div w:id="1513181708">
      <w:bodyDiv w:val="1"/>
      <w:marLeft w:val="0"/>
      <w:marRight w:val="0"/>
      <w:marTop w:val="0"/>
      <w:marBottom w:val="0"/>
      <w:divBdr>
        <w:top w:val="none" w:sz="0" w:space="0" w:color="auto"/>
        <w:left w:val="none" w:sz="0" w:space="0" w:color="auto"/>
        <w:bottom w:val="none" w:sz="0" w:space="0" w:color="auto"/>
        <w:right w:val="none" w:sz="0" w:space="0" w:color="auto"/>
      </w:divBdr>
    </w:div>
    <w:div w:id="1513302327">
      <w:bodyDiv w:val="1"/>
      <w:marLeft w:val="0"/>
      <w:marRight w:val="0"/>
      <w:marTop w:val="0"/>
      <w:marBottom w:val="0"/>
      <w:divBdr>
        <w:top w:val="none" w:sz="0" w:space="0" w:color="auto"/>
        <w:left w:val="none" w:sz="0" w:space="0" w:color="auto"/>
        <w:bottom w:val="none" w:sz="0" w:space="0" w:color="auto"/>
        <w:right w:val="none" w:sz="0" w:space="0" w:color="auto"/>
      </w:divBdr>
    </w:div>
    <w:div w:id="1513372279">
      <w:bodyDiv w:val="1"/>
      <w:marLeft w:val="0"/>
      <w:marRight w:val="0"/>
      <w:marTop w:val="0"/>
      <w:marBottom w:val="0"/>
      <w:divBdr>
        <w:top w:val="none" w:sz="0" w:space="0" w:color="auto"/>
        <w:left w:val="none" w:sz="0" w:space="0" w:color="auto"/>
        <w:bottom w:val="none" w:sz="0" w:space="0" w:color="auto"/>
        <w:right w:val="none" w:sz="0" w:space="0" w:color="auto"/>
      </w:divBdr>
    </w:div>
    <w:div w:id="1513375384">
      <w:bodyDiv w:val="1"/>
      <w:marLeft w:val="0"/>
      <w:marRight w:val="0"/>
      <w:marTop w:val="0"/>
      <w:marBottom w:val="0"/>
      <w:divBdr>
        <w:top w:val="none" w:sz="0" w:space="0" w:color="auto"/>
        <w:left w:val="none" w:sz="0" w:space="0" w:color="auto"/>
        <w:bottom w:val="none" w:sz="0" w:space="0" w:color="auto"/>
        <w:right w:val="none" w:sz="0" w:space="0" w:color="auto"/>
      </w:divBdr>
    </w:div>
    <w:div w:id="1513493491">
      <w:bodyDiv w:val="1"/>
      <w:marLeft w:val="0"/>
      <w:marRight w:val="0"/>
      <w:marTop w:val="0"/>
      <w:marBottom w:val="0"/>
      <w:divBdr>
        <w:top w:val="none" w:sz="0" w:space="0" w:color="auto"/>
        <w:left w:val="none" w:sz="0" w:space="0" w:color="auto"/>
        <w:bottom w:val="none" w:sz="0" w:space="0" w:color="auto"/>
        <w:right w:val="none" w:sz="0" w:space="0" w:color="auto"/>
      </w:divBdr>
    </w:div>
    <w:div w:id="1513494882">
      <w:bodyDiv w:val="1"/>
      <w:marLeft w:val="0"/>
      <w:marRight w:val="0"/>
      <w:marTop w:val="0"/>
      <w:marBottom w:val="0"/>
      <w:divBdr>
        <w:top w:val="none" w:sz="0" w:space="0" w:color="auto"/>
        <w:left w:val="none" w:sz="0" w:space="0" w:color="auto"/>
        <w:bottom w:val="none" w:sz="0" w:space="0" w:color="auto"/>
        <w:right w:val="none" w:sz="0" w:space="0" w:color="auto"/>
      </w:divBdr>
    </w:div>
    <w:div w:id="1513641451">
      <w:bodyDiv w:val="1"/>
      <w:marLeft w:val="0"/>
      <w:marRight w:val="0"/>
      <w:marTop w:val="0"/>
      <w:marBottom w:val="0"/>
      <w:divBdr>
        <w:top w:val="none" w:sz="0" w:space="0" w:color="auto"/>
        <w:left w:val="none" w:sz="0" w:space="0" w:color="auto"/>
        <w:bottom w:val="none" w:sz="0" w:space="0" w:color="auto"/>
        <w:right w:val="none" w:sz="0" w:space="0" w:color="auto"/>
      </w:divBdr>
    </w:div>
    <w:div w:id="1513648680">
      <w:bodyDiv w:val="1"/>
      <w:marLeft w:val="0"/>
      <w:marRight w:val="0"/>
      <w:marTop w:val="0"/>
      <w:marBottom w:val="0"/>
      <w:divBdr>
        <w:top w:val="none" w:sz="0" w:space="0" w:color="auto"/>
        <w:left w:val="none" w:sz="0" w:space="0" w:color="auto"/>
        <w:bottom w:val="none" w:sz="0" w:space="0" w:color="auto"/>
        <w:right w:val="none" w:sz="0" w:space="0" w:color="auto"/>
      </w:divBdr>
    </w:div>
    <w:div w:id="1513690023">
      <w:bodyDiv w:val="1"/>
      <w:marLeft w:val="0"/>
      <w:marRight w:val="0"/>
      <w:marTop w:val="0"/>
      <w:marBottom w:val="0"/>
      <w:divBdr>
        <w:top w:val="none" w:sz="0" w:space="0" w:color="auto"/>
        <w:left w:val="none" w:sz="0" w:space="0" w:color="auto"/>
        <w:bottom w:val="none" w:sz="0" w:space="0" w:color="auto"/>
        <w:right w:val="none" w:sz="0" w:space="0" w:color="auto"/>
      </w:divBdr>
    </w:div>
    <w:div w:id="1513690668">
      <w:bodyDiv w:val="1"/>
      <w:marLeft w:val="0"/>
      <w:marRight w:val="0"/>
      <w:marTop w:val="0"/>
      <w:marBottom w:val="0"/>
      <w:divBdr>
        <w:top w:val="none" w:sz="0" w:space="0" w:color="auto"/>
        <w:left w:val="none" w:sz="0" w:space="0" w:color="auto"/>
        <w:bottom w:val="none" w:sz="0" w:space="0" w:color="auto"/>
        <w:right w:val="none" w:sz="0" w:space="0" w:color="auto"/>
      </w:divBdr>
    </w:div>
    <w:div w:id="1513761873">
      <w:bodyDiv w:val="1"/>
      <w:marLeft w:val="0"/>
      <w:marRight w:val="0"/>
      <w:marTop w:val="0"/>
      <w:marBottom w:val="0"/>
      <w:divBdr>
        <w:top w:val="none" w:sz="0" w:space="0" w:color="auto"/>
        <w:left w:val="none" w:sz="0" w:space="0" w:color="auto"/>
        <w:bottom w:val="none" w:sz="0" w:space="0" w:color="auto"/>
        <w:right w:val="none" w:sz="0" w:space="0" w:color="auto"/>
      </w:divBdr>
    </w:div>
    <w:div w:id="1513763013">
      <w:bodyDiv w:val="1"/>
      <w:marLeft w:val="0"/>
      <w:marRight w:val="0"/>
      <w:marTop w:val="0"/>
      <w:marBottom w:val="0"/>
      <w:divBdr>
        <w:top w:val="none" w:sz="0" w:space="0" w:color="auto"/>
        <w:left w:val="none" w:sz="0" w:space="0" w:color="auto"/>
        <w:bottom w:val="none" w:sz="0" w:space="0" w:color="auto"/>
        <w:right w:val="none" w:sz="0" w:space="0" w:color="auto"/>
      </w:divBdr>
    </w:div>
    <w:div w:id="1513765008">
      <w:bodyDiv w:val="1"/>
      <w:marLeft w:val="0"/>
      <w:marRight w:val="0"/>
      <w:marTop w:val="0"/>
      <w:marBottom w:val="0"/>
      <w:divBdr>
        <w:top w:val="none" w:sz="0" w:space="0" w:color="auto"/>
        <w:left w:val="none" w:sz="0" w:space="0" w:color="auto"/>
        <w:bottom w:val="none" w:sz="0" w:space="0" w:color="auto"/>
        <w:right w:val="none" w:sz="0" w:space="0" w:color="auto"/>
      </w:divBdr>
    </w:div>
    <w:div w:id="1513835653">
      <w:bodyDiv w:val="1"/>
      <w:marLeft w:val="0"/>
      <w:marRight w:val="0"/>
      <w:marTop w:val="0"/>
      <w:marBottom w:val="0"/>
      <w:divBdr>
        <w:top w:val="none" w:sz="0" w:space="0" w:color="auto"/>
        <w:left w:val="none" w:sz="0" w:space="0" w:color="auto"/>
        <w:bottom w:val="none" w:sz="0" w:space="0" w:color="auto"/>
        <w:right w:val="none" w:sz="0" w:space="0" w:color="auto"/>
      </w:divBdr>
    </w:div>
    <w:div w:id="1513836129">
      <w:bodyDiv w:val="1"/>
      <w:marLeft w:val="0"/>
      <w:marRight w:val="0"/>
      <w:marTop w:val="0"/>
      <w:marBottom w:val="0"/>
      <w:divBdr>
        <w:top w:val="none" w:sz="0" w:space="0" w:color="auto"/>
        <w:left w:val="none" w:sz="0" w:space="0" w:color="auto"/>
        <w:bottom w:val="none" w:sz="0" w:space="0" w:color="auto"/>
        <w:right w:val="none" w:sz="0" w:space="0" w:color="auto"/>
      </w:divBdr>
    </w:div>
    <w:div w:id="1514026036">
      <w:bodyDiv w:val="1"/>
      <w:marLeft w:val="0"/>
      <w:marRight w:val="0"/>
      <w:marTop w:val="0"/>
      <w:marBottom w:val="0"/>
      <w:divBdr>
        <w:top w:val="none" w:sz="0" w:space="0" w:color="auto"/>
        <w:left w:val="none" w:sz="0" w:space="0" w:color="auto"/>
        <w:bottom w:val="none" w:sz="0" w:space="0" w:color="auto"/>
        <w:right w:val="none" w:sz="0" w:space="0" w:color="auto"/>
      </w:divBdr>
    </w:div>
    <w:div w:id="1514103092">
      <w:bodyDiv w:val="1"/>
      <w:marLeft w:val="0"/>
      <w:marRight w:val="0"/>
      <w:marTop w:val="0"/>
      <w:marBottom w:val="0"/>
      <w:divBdr>
        <w:top w:val="none" w:sz="0" w:space="0" w:color="auto"/>
        <w:left w:val="none" w:sz="0" w:space="0" w:color="auto"/>
        <w:bottom w:val="none" w:sz="0" w:space="0" w:color="auto"/>
        <w:right w:val="none" w:sz="0" w:space="0" w:color="auto"/>
      </w:divBdr>
    </w:div>
    <w:div w:id="1514144737">
      <w:bodyDiv w:val="1"/>
      <w:marLeft w:val="0"/>
      <w:marRight w:val="0"/>
      <w:marTop w:val="0"/>
      <w:marBottom w:val="0"/>
      <w:divBdr>
        <w:top w:val="none" w:sz="0" w:space="0" w:color="auto"/>
        <w:left w:val="none" w:sz="0" w:space="0" w:color="auto"/>
        <w:bottom w:val="none" w:sz="0" w:space="0" w:color="auto"/>
        <w:right w:val="none" w:sz="0" w:space="0" w:color="auto"/>
      </w:divBdr>
    </w:div>
    <w:div w:id="1514220850">
      <w:bodyDiv w:val="1"/>
      <w:marLeft w:val="0"/>
      <w:marRight w:val="0"/>
      <w:marTop w:val="0"/>
      <w:marBottom w:val="0"/>
      <w:divBdr>
        <w:top w:val="none" w:sz="0" w:space="0" w:color="auto"/>
        <w:left w:val="none" w:sz="0" w:space="0" w:color="auto"/>
        <w:bottom w:val="none" w:sz="0" w:space="0" w:color="auto"/>
        <w:right w:val="none" w:sz="0" w:space="0" w:color="auto"/>
      </w:divBdr>
    </w:div>
    <w:div w:id="1514299424">
      <w:bodyDiv w:val="1"/>
      <w:marLeft w:val="0"/>
      <w:marRight w:val="0"/>
      <w:marTop w:val="0"/>
      <w:marBottom w:val="0"/>
      <w:divBdr>
        <w:top w:val="none" w:sz="0" w:space="0" w:color="auto"/>
        <w:left w:val="none" w:sz="0" w:space="0" w:color="auto"/>
        <w:bottom w:val="none" w:sz="0" w:space="0" w:color="auto"/>
        <w:right w:val="none" w:sz="0" w:space="0" w:color="auto"/>
      </w:divBdr>
    </w:div>
    <w:div w:id="1514415761">
      <w:bodyDiv w:val="1"/>
      <w:marLeft w:val="0"/>
      <w:marRight w:val="0"/>
      <w:marTop w:val="0"/>
      <w:marBottom w:val="0"/>
      <w:divBdr>
        <w:top w:val="none" w:sz="0" w:space="0" w:color="auto"/>
        <w:left w:val="none" w:sz="0" w:space="0" w:color="auto"/>
        <w:bottom w:val="none" w:sz="0" w:space="0" w:color="auto"/>
        <w:right w:val="none" w:sz="0" w:space="0" w:color="auto"/>
      </w:divBdr>
    </w:div>
    <w:div w:id="1514564618">
      <w:bodyDiv w:val="1"/>
      <w:marLeft w:val="0"/>
      <w:marRight w:val="0"/>
      <w:marTop w:val="0"/>
      <w:marBottom w:val="0"/>
      <w:divBdr>
        <w:top w:val="none" w:sz="0" w:space="0" w:color="auto"/>
        <w:left w:val="none" w:sz="0" w:space="0" w:color="auto"/>
        <w:bottom w:val="none" w:sz="0" w:space="0" w:color="auto"/>
        <w:right w:val="none" w:sz="0" w:space="0" w:color="auto"/>
      </w:divBdr>
    </w:div>
    <w:div w:id="1514607890">
      <w:bodyDiv w:val="1"/>
      <w:marLeft w:val="0"/>
      <w:marRight w:val="0"/>
      <w:marTop w:val="0"/>
      <w:marBottom w:val="0"/>
      <w:divBdr>
        <w:top w:val="none" w:sz="0" w:space="0" w:color="auto"/>
        <w:left w:val="none" w:sz="0" w:space="0" w:color="auto"/>
        <w:bottom w:val="none" w:sz="0" w:space="0" w:color="auto"/>
        <w:right w:val="none" w:sz="0" w:space="0" w:color="auto"/>
      </w:divBdr>
    </w:div>
    <w:div w:id="1514609580">
      <w:bodyDiv w:val="1"/>
      <w:marLeft w:val="0"/>
      <w:marRight w:val="0"/>
      <w:marTop w:val="0"/>
      <w:marBottom w:val="0"/>
      <w:divBdr>
        <w:top w:val="none" w:sz="0" w:space="0" w:color="auto"/>
        <w:left w:val="none" w:sz="0" w:space="0" w:color="auto"/>
        <w:bottom w:val="none" w:sz="0" w:space="0" w:color="auto"/>
        <w:right w:val="none" w:sz="0" w:space="0" w:color="auto"/>
      </w:divBdr>
    </w:div>
    <w:div w:id="1514685220">
      <w:bodyDiv w:val="1"/>
      <w:marLeft w:val="0"/>
      <w:marRight w:val="0"/>
      <w:marTop w:val="0"/>
      <w:marBottom w:val="0"/>
      <w:divBdr>
        <w:top w:val="none" w:sz="0" w:space="0" w:color="auto"/>
        <w:left w:val="none" w:sz="0" w:space="0" w:color="auto"/>
        <w:bottom w:val="none" w:sz="0" w:space="0" w:color="auto"/>
        <w:right w:val="none" w:sz="0" w:space="0" w:color="auto"/>
      </w:divBdr>
    </w:div>
    <w:div w:id="1514955656">
      <w:bodyDiv w:val="1"/>
      <w:marLeft w:val="0"/>
      <w:marRight w:val="0"/>
      <w:marTop w:val="0"/>
      <w:marBottom w:val="0"/>
      <w:divBdr>
        <w:top w:val="none" w:sz="0" w:space="0" w:color="auto"/>
        <w:left w:val="none" w:sz="0" w:space="0" w:color="auto"/>
        <w:bottom w:val="none" w:sz="0" w:space="0" w:color="auto"/>
        <w:right w:val="none" w:sz="0" w:space="0" w:color="auto"/>
      </w:divBdr>
    </w:div>
    <w:div w:id="1514997935">
      <w:bodyDiv w:val="1"/>
      <w:marLeft w:val="0"/>
      <w:marRight w:val="0"/>
      <w:marTop w:val="0"/>
      <w:marBottom w:val="0"/>
      <w:divBdr>
        <w:top w:val="none" w:sz="0" w:space="0" w:color="auto"/>
        <w:left w:val="none" w:sz="0" w:space="0" w:color="auto"/>
        <w:bottom w:val="none" w:sz="0" w:space="0" w:color="auto"/>
        <w:right w:val="none" w:sz="0" w:space="0" w:color="auto"/>
      </w:divBdr>
    </w:div>
    <w:div w:id="1515069747">
      <w:bodyDiv w:val="1"/>
      <w:marLeft w:val="0"/>
      <w:marRight w:val="0"/>
      <w:marTop w:val="0"/>
      <w:marBottom w:val="0"/>
      <w:divBdr>
        <w:top w:val="none" w:sz="0" w:space="0" w:color="auto"/>
        <w:left w:val="none" w:sz="0" w:space="0" w:color="auto"/>
        <w:bottom w:val="none" w:sz="0" w:space="0" w:color="auto"/>
        <w:right w:val="none" w:sz="0" w:space="0" w:color="auto"/>
      </w:divBdr>
    </w:div>
    <w:div w:id="1515074233">
      <w:bodyDiv w:val="1"/>
      <w:marLeft w:val="0"/>
      <w:marRight w:val="0"/>
      <w:marTop w:val="0"/>
      <w:marBottom w:val="0"/>
      <w:divBdr>
        <w:top w:val="none" w:sz="0" w:space="0" w:color="auto"/>
        <w:left w:val="none" w:sz="0" w:space="0" w:color="auto"/>
        <w:bottom w:val="none" w:sz="0" w:space="0" w:color="auto"/>
        <w:right w:val="none" w:sz="0" w:space="0" w:color="auto"/>
      </w:divBdr>
    </w:div>
    <w:div w:id="1515075933">
      <w:bodyDiv w:val="1"/>
      <w:marLeft w:val="0"/>
      <w:marRight w:val="0"/>
      <w:marTop w:val="0"/>
      <w:marBottom w:val="0"/>
      <w:divBdr>
        <w:top w:val="none" w:sz="0" w:space="0" w:color="auto"/>
        <w:left w:val="none" w:sz="0" w:space="0" w:color="auto"/>
        <w:bottom w:val="none" w:sz="0" w:space="0" w:color="auto"/>
        <w:right w:val="none" w:sz="0" w:space="0" w:color="auto"/>
      </w:divBdr>
    </w:div>
    <w:div w:id="1515193648">
      <w:bodyDiv w:val="1"/>
      <w:marLeft w:val="0"/>
      <w:marRight w:val="0"/>
      <w:marTop w:val="0"/>
      <w:marBottom w:val="0"/>
      <w:divBdr>
        <w:top w:val="none" w:sz="0" w:space="0" w:color="auto"/>
        <w:left w:val="none" w:sz="0" w:space="0" w:color="auto"/>
        <w:bottom w:val="none" w:sz="0" w:space="0" w:color="auto"/>
        <w:right w:val="none" w:sz="0" w:space="0" w:color="auto"/>
      </w:divBdr>
    </w:div>
    <w:div w:id="1515194196">
      <w:bodyDiv w:val="1"/>
      <w:marLeft w:val="0"/>
      <w:marRight w:val="0"/>
      <w:marTop w:val="0"/>
      <w:marBottom w:val="0"/>
      <w:divBdr>
        <w:top w:val="none" w:sz="0" w:space="0" w:color="auto"/>
        <w:left w:val="none" w:sz="0" w:space="0" w:color="auto"/>
        <w:bottom w:val="none" w:sz="0" w:space="0" w:color="auto"/>
        <w:right w:val="none" w:sz="0" w:space="0" w:color="auto"/>
      </w:divBdr>
    </w:div>
    <w:div w:id="1515219713">
      <w:bodyDiv w:val="1"/>
      <w:marLeft w:val="0"/>
      <w:marRight w:val="0"/>
      <w:marTop w:val="0"/>
      <w:marBottom w:val="0"/>
      <w:divBdr>
        <w:top w:val="none" w:sz="0" w:space="0" w:color="auto"/>
        <w:left w:val="none" w:sz="0" w:space="0" w:color="auto"/>
        <w:bottom w:val="none" w:sz="0" w:space="0" w:color="auto"/>
        <w:right w:val="none" w:sz="0" w:space="0" w:color="auto"/>
      </w:divBdr>
    </w:div>
    <w:div w:id="1515222731">
      <w:bodyDiv w:val="1"/>
      <w:marLeft w:val="0"/>
      <w:marRight w:val="0"/>
      <w:marTop w:val="0"/>
      <w:marBottom w:val="0"/>
      <w:divBdr>
        <w:top w:val="none" w:sz="0" w:space="0" w:color="auto"/>
        <w:left w:val="none" w:sz="0" w:space="0" w:color="auto"/>
        <w:bottom w:val="none" w:sz="0" w:space="0" w:color="auto"/>
        <w:right w:val="none" w:sz="0" w:space="0" w:color="auto"/>
      </w:divBdr>
    </w:div>
    <w:div w:id="1515262818">
      <w:bodyDiv w:val="1"/>
      <w:marLeft w:val="0"/>
      <w:marRight w:val="0"/>
      <w:marTop w:val="0"/>
      <w:marBottom w:val="0"/>
      <w:divBdr>
        <w:top w:val="none" w:sz="0" w:space="0" w:color="auto"/>
        <w:left w:val="none" w:sz="0" w:space="0" w:color="auto"/>
        <w:bottom w:val="none" w:sz="0" w:space="0" w:color="auto"/>
        <w:right w:val="none" w:sz="0" w:space="0" w:color="auto"/>
      </w:divBdr>
    </w:div>
    <w:div w:id="1515266371">
      <w:bodyDiv w:val="1"/>
      <w:marLeft w:val="0"/>
      <w:marRight w:val="0"/>
      <w:marTop w:val="0"/>
      <w:marBottom w:val="0"/>
      <w:divBdr>
        <w:top w:val="none" w:sz="0" w:space="0" w:color="auto"/>
        <w:left w:val="none" w:sz="0" w:space="0" w:color="auto"/>
        <w:bottom w:val="none" w:sz="0" w:space="0" w:color="auto"/>
        <w:right w:val="none" w:sz="0" w:space="0" w:color="auto"/>
      </w:divBdr>
    </w:div>
    <w:div w:id="1515413172">
      <w:bodyDiv w:val="1"/>
      <w:marLeft w:val="0"/>
      <w:marRight w:val="0"/>
      <w:marTop w:val="0"/>
      <w:marBottom w:val="0"/>
      <w:divBdr>
        <w:top w:val="none" w:sz="0" w:space="0" w:color="auto"/>
        <w:left w:val="none" w:sz="0" w:space="0" w:color="auto"/>
        <w:bottom w:val="none" w:sz="0" w:space="0" w:color="auto"/>
        <w:right w:val="none" w:sz="0" w:space="0" w:color="auto"/>
      </w:divBdr>
    </w:div>
    <w:div w:id="1515454594">
      <w:bodyDiv w:val="1"/>
      <w:marLeft w:val="0"/>
      <w:marRight w:val="0"/>
      <w:marTop w:val="0"/>
      <w:marBottom w:val="0"/>
      <w:divBdr>
        <w:top w:val="none" w:sz="0" w:space="0" w:color="auto"/>
        <w:left w:val="none" w:sz="0" w:space="0" w:color="auto"/>
        <w:bottom w:val="none" w:sz="0" w:space="0" w:color="auto"/>
        <w:right w:val="none" w:sz="0" w:space="0" w:color="auto"/>
      </w:divBdr>
    </w:div>
    <w:div w:id="1515459961">
      <w:bodyDiv w:val="1"/>
      <w:marLeft w:val="0"/>
      <w:marRight w:val="0"/>
      <w:marTop w:val="0"/>
      <w:marBottom w:val="0"/>
      <w:divBdr>
        <w:top w:val="none" w:sz="0" w:space="0" w:color="auto"/>
        <w:left w:val="none" w:sz="0" w:space="0" w:color="auto"/>
        <w:bottom w:val="none" w:sz="0" w:space="0" w:color="auto"/>
        <w:right w:val="none" w:sz="0" w:space="0" w:color="auto"/>
      </w:divBdr>
    </w:div>
    <w:div w:id="1515532759">
      <w:bodyDiv w:val="1"/>
      <w:marLeft w:val="0"/>
      <w:marRight w:val="0"/>
      <w:marTop w:val="0"/>
      <w:marBottom w:val="0"/>
      <w:divBdr>
        <w:top w:val="none" w:sz="0" w:space="0" w:color="auto"/>
        <w:left w:val="none" w:sz="0" w:space="0" w:color="auto"/>
        <w:bottom w:val="none" w:sz="0" w:space="0" w:color="auto"/>
        <w:right w:val="none" w:sz="0" w:space="0" w:color="auto"/>
      </w:divBdr>
    </w:div>
    <w:div w:id="1515613516">
      <w:bodyDiv w:val="1"/>
      <w:marLeft w:val="0"/>
      <w:marRight w:val="0"/>
      <w:marTop w:val="0"/>
      <w:marBottom w:val="0"/>
      <w:divBdr>
        <w:top w:val="none" w:sz="0" w:space="0" w:color="auto"/>
        <w:left w:val="none" w:sz="0" w:space="0" w:color="auto"/>
        <w:bottom w:val="none" w:sz="0" w:space="0" w:color="auto"/>
        <w:right w:val="none" w:sz="0" w:space="0" w:color="auto"/>
      </w:divBdr>
    </w:div>
    <w:div w:id="1515653680">
      <w:bodyDiv w:val="1"/>
      <w:marLeft w:val="0"/>
      <w:marRight w:val="0"/>
      <w:marTop w:val="0"/>
      <w:marBottom w:val="0"/>
      <w:divBdr>
        <w:top w:val="none" w:sz="0" w:space="0" w:color="auto"/>
        <w:left w:val="none" w:sz="0" w:space="0" w:color="auto"/>
        <w:bottom w:val="none" w:sz="0" w:space="0" w:color="auto"/>
        <w:right w:val="none" w:sz="0" w:space="0" w:color="auto"/>
      </w:divBdr>
    </w:div>
    <w:div w:id="1515725428">
      <w:bodyDiv w:val="1"/>
      <w:marLeft w:val="0"/>
      <w:marRight w:val="0"/>
      <w:marTop w:val="0"/>
      <w:marBottom w:val="0"/>
      <w:divBdr>
        <w:top w:val="none" w:sz="0" w:space="0" w:color="auto"/>
        <w:left w:val="none" w:sz="0" w:space="0" w:color="auto"/>
        <w:bottom w:val="none" w:sz="0" w:space="0" w:color="auto"/>
        <w:right w:val="none" w:sz="0" w:space="0" w:color="auto"/>
      </w:divBdr>
    </w:div>
    <w:div w:id="1515730635">
      <w:bodyDiv w:val="1"/>
      <w:marLeft w:val="0"/>
      <w:marRight w:val="0"/>
      <w:marTop w:val="0"/>
      <w:marBottom w:val="0"/>
      <w:divBdr>
        <w:top w:val="none" w:sz="0" w:space="0" w:color="auto"/>
        <w:left w:val="none" w:sz="0" w:space="0" w:color="auto"/>
        <w:bottom w:val="none" w:sz="0" w:space="0" w:color="auto"/>
        <w:right w:val="none" w:sz="0" w:space="0" w:color="auto"/>
      </w:divBdr>
    </w:div>
    <w:div w:id="1515799046">
      <w:bodyDiv w:val="1"/>
      <w:marLeft w:val="0"/>
      <w:marRight w:val="0"/>
      <w:marTop w:val="0"/>
      <w:marBottom w:val="0"/>
      <w:divBdr>
        <w:top w:val="none" w:sz="0" w:space="0" w:color="auto"/>
        <w:left w:val="none" w:sz="0" w:space="0" w:color="auto"/>
        <w:bottom w:val="none" w:sz="0" w:space="0" w:color="auto"/>
        <w:right w:val="none" w:sz="0" w:space="0" w:color="auto"/>
      </w:divBdr>
    </w:div>
    <w:div w:id="1515800101">
      <w:bodyDiv w:val="1"/>
      <w:marLeft w:val="0"/>
      <w:marRight w:val="0"/>
      <w:marTop w:val="0"/>
      <w:marBottom w:val="0"/>
      <w:divBdr>
        <w:top w:val="none" w:sz="0" w:space="0" w:color="auto"/>
        <w:left w:val="none" w:sz="0" w:space="0" w:color="auto"/>
        <w:bottom w:val="none" w:sz="0" w:space="0" w:color="auto"/>
        <w:right w:val="none" w:sz="0" w:space="0" w:color="auto"/>
      </w:divBdr>
    </w:div>
    <w:div w:id="1515805153">
      <w:bodyDiv w:val="1"/>
      <w:marLeft w:val="0"/>
      <w:marRight w:val="0"/>
      <w:marTop w:val="0"/>
      <w:marBottom w:val="0"/>
      <w:divBdr>
        <w:top w:val="none" w:sz="0" w:space="0" w:color="auto"/>
        <w:left w:val="none" w:sz="0" w:space="0" w:color="auto"/>
        <w:bottom w:val="none" w:sz="0" w:space="0" w:color="auto"/>
        <w:right w:val="none" w:sz="0" w:space="0" w:color="auto"/>
      </w:divBdr>
    </w:div>
    <w:div w:id="1515807743">
      <w:bodyDiv w:val="1"/>
      <w:marLeft w:val="0"/>
      <w:marRight w:val="0"/>
      <w:marTop w:val="0"/>
      <w:marBottom w:val="0"/>
      <w:divBdr>
        <w:top w:val="none" w:sz="0" w:space="0" w:color="auto"/>
        <w:left w:val="none" w:sz="0" w:space="0" w:color="auto"/>
        <w:bottom w:val="none" w:sz="0" w:space="0" w:color="auto"/>
        <w:right w:val="none" w:sz="0" w:space="0" w:color="auto"/>
      </w:divBdr>
    </w:div>
    <w:div w:id="1515847926">
      <w:bodyDiv w:val="1"/>
      <w:marLeft w:val="0"/>
      <w:marRight w:val="0"/>
      <w:marTop w:val="0"/>
      <w:marBottom w:val="0"/>
      <w:divBdr>
        <w:top w:val="none" w:sz="0" w:space="0" w:color="auto"/>
        <w:left w:val="none" w:sz="0" w:space="0" w:color="auto"/>
        <w:bottom w:val="none" w:sz="0" w:space="0" w:color="auto"/>
        <w:right w:val="none" w:sz="0" w:space="0" w:color="auto"/>
      </w:divBdr>
    </w:div>
    <w:div w:id="1515848213">
      <w:bodyDiv w:val="1"/>
      <w:marLeft w:val="0"/>
      <w:marRight w:val="0"/>
      <w:marTop w:val="0"/>
      <w:marBottom w:val="0"/>
      <w:divBdr>
        <w:top w:val="none" w:sz="0" w:space="0" w:color="auto"/>
        <w:left w:val="none" w:sz="0" w:space="0" w:color="auto"/>
        <w:bottom w:val="none" w:sz="0" w:space="0" w:color="auto"/>
        <w:right w:val="none" w:sz="0" w:space="0" w:color="auto"/>
      </w:divBdr>
    </w:div>
    <w:div w:id="1515849794">
      <w:bodyDiv w:val="1"/>
      <w:marLeft w:val="0"/>
      <w:marRight w:val="0"/>
      <w:marTop w:val="0"/>
      <w:marBottom w:val="0"/>
      <w:divBdr>
        <w:top w:val="none" w:sz="0" w:space="0" w:color="auto"/>
        <w:left w:val="none" w:sz="0" w:space="0" w:color="auto"/>
        <w:bottom w:val="none" w:sz="0" w:space="0" w:color="auto"/>
        <w:right w:val="none" w:sz="0" w:space="0" w:color="auto"/>
      </w:divBdr>
    </w:div>
    <w:div w:id="1515874402">
      <w:bodyDiv w:val="1"/>
      <w:marLeft w:val="0"/>
      <w:marRight w:val="0"/>
      <w:marTop w:val="0"/>
      <w:marBottom w:val="0"/>
      <w:divBdr>
        <w:top w:val="none" w:sz="0" w:space="0" w:color="auto"/>
        <w:left w:val="none" w:sz="0" w:space="0" w:color="auto"/>
        <w:bottom w:val="none" w:sz="0" w:space="0" w:color="auto"/>
        <w:right w:val="none" w:sz="0" w:space="0" w:color="auto"/>
      </w:divBdr>
    </w:div>
    <w:div w:id="1515876697">
      <w:bodyDiv w:val="1"/>
      <w:marLeft w:val="0"/>
      <w:marRight w:val="0"/>
      <w:marTop w:val="0"/>
      <w:marBottom w:val="0"/>
      <w:divBdr>
        <w:top w:val="none" w:sz="0" w:space="0" w:color="auto"/>
        <w:left w:val="none" w:sz="0" w:space="0" w:color="auto"/>
        <w:bottom w:val="none" w:sz="0" w:space="0" w:color="auto"/>
        <w:right w:val="none" w:sz="0" w:space="0" w:color="auto"/>
      </w:divBdr>
    </w:div>
    <w:div w:id="1515992715">
      <w:bodyDiv w:val="1"/>
      <w:marLeft w:val="0"/>
      <w:marRight w:val="0"/>
      <w:marTop w:val="0"/>
      <w:marBottom w:val="0"/>
      <w:divBdr>
        <w:top w:val="none" w:sz="0" w:space="0" w:color="auto"/>
        <w:left w:val="none" w:sz="0" w:space="0" w:color="auto"/>
        <w:bottom w:val="none" w:sz="0" w:space="0" w:color="auto"/>
        <w:right w:val="none" w:sz="0" w:space="0" w:color="auto"/>
      </w:divBdr>
    </w:div>
    <w:div w:id="1515995637">
      <w:bodyDiv w:val="1"/>
      <w:marLeft w:val="0"/>
      <w:marRight w:val="0"/>
      <w:marTop w:val="0"/>
      <w:marBottom w:val="0"/>
      <w:divBdr>
        <w:top w:val="none" w:sz="0" w:space="0" w:color="auto"/>
        <w:left w:val="none" w:sz="0" w:space="0" w:color="auto"/>
        <w:bottom w:val="none" w:sz="0" w:space="0" w:color="auto"/>
        <w:right w:val="none" w:sz="0" w:space="0" w:color="auto"/>
      </w:divBdr>
    </w:div>
    <w:div w:id="1516068292">
      <w:bodyDiv w:val="1"/>
      <w:marLeft w:val="0"/>
      <w:marRight w:val="0"/>
      <w:marTop w:val="0"/>
      <w:marBottom w:val="0"/>
      <w:divBdr>
        <w:top w:val="none" w:sz="0" w:space="0" w:color="auto"/>
        <w:left w:val="none" w:sz="0" w:space="0" w:color="auto"/>
        <w:bottom w:val="none" w:sz="0" w:space="0" w:color="auto"/>
        <w:right w:val="none" w:sz="0" w:space="0" w:color="auto"/>
      </w:divBdr>
    </w:div>
    <w:div w:id="1516189958">
      <w:bodyDiv w:val="1"/>
      <w:marLeft w:val="0"/>
      <w:marRight w:val="0"/>
      <w:marTop w:val="0"/>
      <w:marBottom w:val="0"/>
      <w:divBdr>
        <w:top w:val="none" w:sz="0" w:space="0" w:color="auto"/>
        <w:left w:val="none" w:sz="0" w:space="0" w:color="auto"/>
        <w:bottom w:val="none" w:sz="0" w:space="0" w:color="auto"/>
        <w:right w:val="none" w:sz="0" w:space="0" w:color="auto"/>
      </w:divBdr>
    </w:div>
    <w:div w:id="1516261704">
      <w:bodyDiv w:val="1"/>
      <w:marLeft w:val="0"/>
      <w:marRight w:val="0"/>
      <w:marTop w:val="0"/>
      <w:marBottom w:val="0"/>
      <w:divBdr>
        <w:top w:val="none" w:sz="0" w:space="0" w:color="auto"/>
        <w:left w:val="none" w:sz="0" w:space="0" w:color="auto"/>
        <w:bottom w:val="none" w:sz="0" w:space="0" w:color="auto"/>
        <w:right w:val="none" w:sz="0" w:space="0" w:color="auto"/>
      </w:divBdr>
    </w:div>
    <w:div w:id="1516261933">
      <w:bodyDiv w:val="1"/>
      <w:marLeft w:val="0"/>
      <w:marRight w:val="0"/>
      <w:marTop w:val="0"/>
      <w:marBottom w:val="0"/>
      <w:divBdr>
        <w:top w:val="none" w:sz="0" w:space="0" w:color="auto"/>
        <w:left w:val="none" w:sz="0" w:space="0" w:color="auto"/>
        <w:bottom w:val="none" w:sz="0" w:space="0" w:color="auto"/>
        <w:right w:val="none" w:sz="0" w:space="0" w:color="auto"/>
      </w:divBdr>
    </w:div>
    <w:div w:id="1516264321">
      <w:bodyDiv w:val="1"/>
      <w:marLeft w:val="0"/>
      <w:marRight w:val="0"/>
      <w:marTop w:val="0"/>
      <w:marBottom w:val="0"/>
      <w:divBdr>
        <w:top w:val="none" w:sz="0" w:space="0" w:color="auto"/>
        <w:left w:val="none" w:sz="0" w:space="0" w:color="auto"/>
        <w:bottom w:val="none" w:sz="0" w:space="0" w:color="auto"/>
        <w:right w:val="none" w:sz="0" w:space="0" w:color="auto"/>
      </w:divBdr>
    </w:div>
    <w:div w:id="1516267301">
      <w:bodyDiv w:val="1"/>
      <w:marLeft w:val="0"/>
      <w:marRight w:val="0"/>
      <w:marTop w:val="0"/>
      <w:marBottom w:val="0"/>
      <w:divBdr>
        <w:top w:val="none" w:sz="0" w:space="0" w:color="auto"/>
        <w:left w:val="none" w:sz="0" w:space="0" w:color="auto"/>
        <w:bottom w:val="none" w:sz="0" w:space="0" w:color="auto"/>
        <w:right w:val="none" w:sz="0" w:space="0" w:color="auto"/>
      </w:divBdr>
    </w:div>
    <w:div w:id="1516380624">
      <w:bodyDiv w:val="1"/>
      <w:marLeft w:val="0"/>
      <w:marRight w:val="0"/>
      <w:marTop w:val="0"/>
      <w:marBottom w:val="0"/>
      <w:divBdr>
        <w:top w:val="none" w:sz="0" w:space="0" w:color="auto"/>
        <w:left w:val="none" w:sz="0" w:space="0" w:color="auto"/>
        <w:bottom w:val="none" w:sz="0" w:space="0" w:color="auto"/>
        <w:right w:val="none" w:sz="0" w:space="0" w:color="auto"/>
      </w:divBdr>
    </w:div>
    <w:div w:id="1516381891">
      <w:bodyDiv w:val="1"/>
      <w:marLeft w:val="0"/>
      <w:marRight w:val="0"/>
      <w:marTop w:val="0"/>
      <w:marBottom w:val="0"/>
      <w:divBdr>
        <w:top w:val="none" w:sz="0" w:space="0" w:color="auto"/>
        <w:left w:val="none" w:sz="0" w:space="0" w:color="auto"/>
        <w:bottom w:val="none" w:sz="0" w:space="0" w:color="auto"/>
        <w:right w:val="none" w:sz="0" w:space="0" w:color="auto"/>
      </w:divBdr>
    </w:div>
    <w:div w:id="1516387381">
      <w:bodyDiv w:val="1"/>
      <w:marLeft w:val="0"/>
      <w:marRight w:val="0"/>
      <w:marTop w:val="0"/>
      <w:marBottom w:val="0"/>
      <w:divBdr>
        <w:top w:val="none" w:sz="0" w:space="0" w:color="auto"/>
        <w:left w:val="none" w:sz="0" w:space="0" w:color="auto"/>
        <w:bottom w:val="none" w:sz="0" w:space="0" w:color="auto"/>
        <w:right w:val="none" w:sz="0" w:space="0" w:color="auto"/>
      </w:divBdr>
    </w:div>
    <w:div w:id="1516459333">
      <w:bodyDiv w:val="1"/>
      <w:marLeft w:val="0"/>
      <w:marRight w:val="0"/>
      <w:marTop w:val="0"/>
      <w:marBottom w:val="0"/>
      <w:divBdr>
        <w:top w:val="none" w:sz="0" w:space="0" w:color="auto"/>
        <w:left w:val="none" w:sz="0" w:space="0" w:color="auto"/>
        <w:bottom w:val="none" w:sz="0" w:space="0" w:color="auto"/>
        <w:right w:val="none" w:sz="0" w:space="0" w:color="auto"/>
      </w:divBdr>
    </w:div>
    <w:div w:id="1516530411">
      <w:bodyDiv w:val="1"/>
      <w:marLeft w:val="0"/>
      <w:marRight w:val="0"/>
      <w:marTop w:val="0"/>
      <w:marBottom w:val="0"/>
      <w:divBdr>
        <w:top w:val="none" w:sz="0" w:space="0" w:color="auto"/>
        <w:left w:val="none" w:sz="0" w:space="0" w:color="auto"/>
        <w:bottom w:val="none" w:sz="0" w:space="0" w:color="auto"/>
        <w:right w:val="none" w:sz="0" w:space="0" w:color="auto"/>
      </w:divBdr>
    </w:div>
    <w:div w:id="1516571490">
      <w:bodyDiv w:val="1"/>
      <w:marLeft w:val="0"/>
      <w:marRight w:val="0"/>
      <w:marTop w:val="0"/>
      <w:marBottom w:val="0"/>
      <w:divBdr>
        <w:top w:val="none" w:sz="0" w:space="0" w:color="auto"/>
        <w:left w:val="none" w:sz="0" w:space="0" w:color="auto"/>
        <w:bottom w:val="none" w:sz="0" w:space="0" w:color="auto"/>
        <w:right w:val="none" w:sz="0" w:space="0" w:color="auto"/>
      </w:divBdr>
    </w:div>
    <w:div w:id="1516571508">
      <w:bodyDiv w:val="1"/>
      <w:marLeft w:val="0"/>
      <w:marRight w:val="0"/>
      <w:marTop w:val="0"/>
      <w:marBottom w:val="0"/>
      <w:divBdr>
        <w:top w:val="none" w:sz="0" w:space="0" w:color="auto"/>
        <w:left w:val="none" w:sz="0" w:space="0" w:color="auto"/>
        <w:bottom w:val="none" w:sz="0" w:space="0" w:color="auto"/>
        <w:right w:val="none" w:sz="0" w:space="0" w:color="auto"/>
      </w:divBdr>
    </w:div>
    <w:div w:id="1516575670">
      <w:bodyDiv w:val="1"/>
      <w:marLeft w:val="0"/>
      <w:marRight w:val="0"/>
      <w:marTop w:val="0"/>
      <w:marBottom w:val="0"/>
      <w:divBdr>
        <w:top w:val="none" w:sz="0" w:space="0" w:color="auto"/>
        <w:left w:val="none" w:sz="0" w:space="0" w:color="auto"/>
        <w:bottom w:val="none" w:sz="0" w:space="0" w:color="auto"/>
        <w:right w:val="none" w:sz="0" w:space="0" w:color="auto"/>
      </w:divBdr>
    </w:div>
    <w:div w:id="1516648929">
      <w:bodyDiv w:val="1"/>
      <w:marLeft w:val="0"/>
      <w:marRight w:val="0"/>
      <w:marTop w:val="0"/>
      <w:marBottom w:val="0"/>
      <w:divBdr>
        <w:top w:val="none" w:sz="0" w:space="0" w:color="auto"/>
        <w:left w:val="none" w:sz="0" w:space="0" w:color="auto"/>
        <w:bottom w:val="none" w:sz="0" w:space="0" w:color="auto"/>
        <w:right w:val="none" w:sz="0" w:space="0" w:color="auto"/>
      </w:divBdr>
    </w:div>
    <w:div w:id="1516650144">
      <w:bodyDiv w:val="1"/>
      <w:marLeft w:val="0"/>
      <w:marRight w:val="0"/>
      <w:marTop w:val="0"/>
      <w:marBottom w:val="0"/>
      <w:divBdr>
        <w:top w:val="none" w:sz="0" w:space="0" w:color="auto"/>
        <w:left w:val="none" w:sz="0" w:space="0" w:color="auto"/>
        <w:bottom w:val="none" w:sz="0" w:space="0" w:color="auto"/>
        <w:right w:val="none" w:sz="0" w:space="0" w:color="auto"/>
      </w:divBdr>
    </w:div>
    <w:div w:id="1516650860">
      <w:bodyDiv w:val="1"/>
      <w:marLeft w:val="0"/>
      <w:marRight w:val="0"/>
      <w:marTop w:val="0"/>
      <w:marBottom w:val="0"/>
      <w:divBdr>
        <w:top w:val="none" w:sz="0" w:space="0" w:color="auto"/>
        <w:left w:val="none" w:sz="0" w:space="0" w:color="auto"/>
        <w:bottom w:val="none" w:sz="0" w:space="0" w:color="auto"/>
        <w:right w:val="none" w:sz="0" w:space="0" w:color="auto"/>
      </w:divBdr>
    </w:div>
    <w:div w:id="1516723394">
      <w:bodyDiv w:val="1"/>
      <w:marLeft w:val="0"/>
      <w:marRight w:val="0"/>
      <w:marTop w:val="0"/>
      <w:marBottom w:val="0"/>
      <w:divBdr>
        <w:top w:val="none" w:sz="0" w:space="0" w:color="auto"/>
        <w:left w:val="none" w:sz="0" w:space="0" w:color="auto"/>
        <w:bottom w:val="none" w:sz="0" w:space="0" w:color="auto"/>
        <w:right w:val="none" w:sz="0" w:space="0" w:color="auto"/>
      </w:divBdr>
    </w:div>
    <w:div w:id="1516724978">
      <w:bodyDiv w:val="1"/>
      <w:marLeft w:val="0"/>
      <w:marRight w:val="0"/>
      <w:marTop w:val="0"/>
      <w:marBottom w:val="0"/>
      <w:divBdr>
        <w:top w:val="none" w:sz="0" w:space="0" w:color="auto"/>
        <w:left w:val="none" w:sz="0" w:space="0" w:color="auto"/>
        <w:bottom w:val="none" w:sz="0" w:space="0" w:color="auto"/>
        <w:right w:val="none" w:sz="0" w:space="0" w:color="auto"/>
      </w:divBdr>
    </w:div>
    <w:div w:id="1516769518">
      <w:bodyDiv w:val="1"/>
      <w:marLeft w:val="0"/>
      <w:marRight w:val="0"/>
      <w:marTop w:val="0"/>
      <w:marBottom w:val="0"/>
      <w:divBdr>
        <w:top w:val="none" w:sz="0" w:space="0" w:color="auto"/>
        <w:left w:val="none" w:sz="0" w:space="0" w:color="auto"/>
        <w:bottom w:val="none" w:sz="0" w:space="0" w:color="auto"/>
        <w:right w:val="none" w:sz="0" w:space="0" w:color="auto"/>
      </w:divBdr>
    </w:div>
    <w:div w:id="1516840903">
      <w:bodyDiv w:val="1"/>
      <w:marLeft w:val="0"/>
      <w:marRight w:val="0"/>
      <w:marTop w:val="0"/>
      <w:marBottom w:val="0"/>
      <w:divBdr>
        <w:top w:val="none" w:sz="0" w:space="0" w:color="auto"/>
        <w:left w:val="none" w:sz="0" w:space="0" w:color="auto"/>
        <w:bottom w:val="none" w:sz="0" w:space="0" w:color="auto"/>
        <w:right w:val="none" w:sz="0" w:space="0" w:color="auto"/>
      </w:divBdr>
    </w:div>
    <w:div w:id="1516917956">
      <w:bodyDiv w:val="1"/>
      <w:marLeft w:val="0"/>
      <w:marRight w:val="0"/>
      <w:marTop w:val="0"/>
      <w:marBottom w:val="0"/>
      <w:divBdr>
        <w:top w:val="none" w:sz="0" w:space="0" w:color="auto"/>
        <w:left w:val="none" w:sz="0" w:space="0" w:color="auto"/>
        <w:bottom w:val="none" w:sz="0" w:space="0" w:color="auto"/>
        <w:right w:val="none" w:sz="0" w:space="0" w:color="auto"/>
      </w:divBdr>
    </w:div>
    <w:div w:id="1516964882">
      <w:bodyDiv w:val="1"/>
      <w:marLeft w:val="0"/>
      <w:marRight w:val="0"/>
      <w:marTop w:val="0"/>
      <w:marBottom w:val="0"/>
      <w:divBdr>
        <w:top w:val="none" w:sz="0" w:space="0" w:color="auto"/>
        <w:left w:val="none" w:sz="0" w:space="0" w:color="auto"/>
        <w:bottom w:val="none" w:sz="0" w:space="0" w:color="auto"/>
        <w:right w:val="none" w:sz="0" w:space="0" w:color="auto"/>
      </w:divBdr>
    </w:div>
    <w:div w:id="1516966744">
      <w:bodyDiv w:val="1"/>
      <w:marLeft w:val="0"/>
      <w:marRight w:val="0"/>
      <w:marTop w:val="0"/>
      <w:marBottom w:val="0"/>
      <w:divBdr>
        <w:top w:val="none" w:sz="0" w:space="0" w:color="auto"/>
        <w:left w:val="none" w:sz="0" w:space="0" w:color="auto"/>
        <w:bottom w:val="none" w:sz="0" w:space="0" w:color="auto"/>
        <w:right w:val="none" w:sz="0" w:space="0" w:color="auto"/>
      </w:divBdr>
    </w:div>
    <w:div w:id="1517038108">
      <w:bodyDiv w:val="1"/>
      <w:marLeft w:val="0"/>
      <w:marRight w:val="0"/>
      <w:marTop w:val="0"/>
      <w:marBottom w:val="0"/>
      <w:divBdr>
        <w:top w:val="none" w:sz="0" w:space="0" w:color="auto"/>
        <w:left w:val="none" w:sz="0" w:space="0" w:color="auto"/>
        <w:bottom w:val="none" w:sz="0" w:space="0" w:color="auto"/>
        <w:right w:val="none" w:sz="0" w:space="0" w:color="auto"/>
      </w:divBdr>
    </w:div>
    <w:div w:id="1517040644">
      <w:bodyDiv w:val="1"/>
      <w:marLeft w:val="0"/>
      <w:marRight w:val="0"/>
      <w:marTop w:val="0"/>
      <w:marBottom w:val="0"/>
      <w:divBdr>
        <w:top w:val="none" w:sz="0" w:space="0" w:color="auto"/>
        <w:left w:val="none" w:sz="0" w:space="0" w:color="auto"/>
        <w:bottom w:val="none" w:sz="0" w:space="0" w:color="auto"/>
        <w:right w:val="none" w:sz="0" w:space="0" w:color="auto"/>
      </w:divBdr>
    </w:div>
    <w:div w:id="1517112053">
      <w:bodyDiv w:val="1"/>
      <w:marLeft w:val="0"/>
      <w:marRight w:val="0"/>
      <w:marTop w:val="0"/>
      <w:marBottom w:val="0"/>
      <w:divBdr>
        <w:top w:val="none" w:sz="0" w:space="0" w:color="auto"/>
        <w:left w:val="none" w:sz="0" w:space="0" w:color="auto"/>
        <w:bottom w:val="none" w:sz="0" w:space="0" w:color="auto"/>
        <w:right w:val="none" w:sz="0" w:space="0" w:color="auto"/>
      </w:divBdr>
    </w:div>
    <w:div w:id="1517305141">
      <w:bodyDiv w:val="1"/>
      <w:marLeft w:val="0"/>
      <w:marRight w:val="0"/>
      <w:marTop w:val="0"/>
      <w:marBottom w:val="0"/>
      <w:divBdr>
        <w:top w:val="none" w:sz="0" w:space="0" w:color="auto"/>
        <w:left w:val="none" w:sz="0" w:space="0" w:color="auto"/>
        <w:bottom w:val="none" w:sz="0" w:space="0" w:color="auto"/>
        <w:right w:val="none" w:sz="0" w:space="0" w:color="auto"/>
      </w:divBdr>
    </w:div>
    <w:div w:id="1517306433">
      <w:bodyDiv w:val="1"/>
      <w:marLeft w:val="0"/>
      <w:marRight w:val="0"/>
      <w:marTop w:val="0"/>
      <w:marBottom w:val="0"/>
      <w:divBdr>
        <w:top w:val="none" w:sz="0" w:space="0" w:color="auto"/>
        <w:left w:val="none" w:sz="0" w:space="0" w:color="auto"/>
        <w:bottom w:val="none" w:sz="0" w:space="0" w:color="auto"/>
        <w:right w:val="none" w:sz="0" w:space="0" w:color="auto"/>
      </w:divBdr>
    </w:div>
    <w:div w:id="1517307201">
      <w:bodyDiv w:val="1"/>
      <w:marLeft w:val="0"/>
      <w:marRight w:val="0"/>
      <w:marTop w:val="0"/>
      <w:marBottom w:val="0"/>
      <w:divBdr>
        <w:top w:val="none" w:sz="0" w:space="0" w:color="auto"/>
        <w:left w:val="none" w:sz="0" w:space="0" w:color="auto"/>
        <w:bottom w:val="none" w:sz="0" w:space="0" w:color="auto"/>
        <w:right w:val="none" w:sz="0" w:space="0" w:color="auto"/>
      </w:divBdr>
    </w:div>
    <w:div w:id="1517380038">
      <w:bodyDiv w:val="1"/>
      <w:marLeft w:val="0"/>
      <w:marRight w:val="0"/>
      <w:marTop w:val="0"/>
      <w:marBottom w:val="0"/>
      <w:divBdr>
        <w:top w:val="none" w:sz="0" w:space="0" w:color="auto"/>
        <w:left w:val="none" w:sz="0" w:space="0" w:color="auto"/>
        <w:bottom w:val="none" w:sz="0" w:space="0" w:color="auto"/>
        <w:right w:val="none" w:sz="0" w:space="0" w:color="auto"/>
      </w:divBdr>
    </w:div>
    <w:div w:id="1517384263">
      <w:bodyDiv w:val="1"/>
      <w:marLeft w:val="0"/>
      <w:marRight w:val="0"/>
      <w:marTop w:val="0"/>
      <w:marBottom w:val="0"/>
      <w:divBdr>
        <w:top w:val="none" w:sz="0" w:space="0" w:color="auto"/>
        <w:left w:val="none" w:sz="0" w:space="0" w:color="auto"/>
        <w:bottom w:val="none" w:sz="0" w:space="0" w:color="auto"/>
        <w:right w:val="none" w:sz="0" w:space="0" w:color="auto"/>
      </w:divBdr>
    </w:div>
    <w:div w:id="1517453257">
      <w:bodyDiv w:val="1"/>
      <w:marLeft w:val="0"/>
      <w:marRight w:val="0"/>
      <w:marTop w:val="0"/>
      <w:marBottom w:val="0"/>
      <w:divBdr>
        <w:top w:val="none" w:sz="0" w:space="0" w:color="auto"/>
        <w:left w:val="none" w:sz="0" w:space="0" w:color="auto"/>
        <w:bottom w:val="none" w:sz="0" w:space="0" w:color="auto"/>
        <w:right w:val="none" w:sz="0" w:space="0" w:color="auto"/>
      </w:divBdr>
    </w:div>
    <w:div w:id="1517497949">
      <w:bodyDiv w:val="1"/>
      <w:marLeft w:val="0"/>
      <w:marRight w:val="0"/>
      <w:marTop w:val="0"/>
      <w:marBottom w:val="0"/>
      <w:divBdr>
        <w:top w:val="none" w:sz="0" w:space="0" w:color="auto"/>
        <w:left w:val="none" w:sz="0" w:space="0" w:color="auto"/>
        <w:bottom w:val="none" w:sz="0" w:space="0" w:color="auto"/>
        <w:right w:val="none" w:sz="0" w:space="0" w:color="auto"/>
      </w:divBdr>
    </w:div>
    <w:div w:id="1517577581">
      <w:bodyDiv w:val="1"/>
      <w:marLeft w:val="0"/>
      <w:marRight w:val="0"/>
      <w:marTop w:val="0"/>
      <w:marBottom w:val="0"/>
      <w:divBdr>
        <w:top w:val="none" w:sz="0" w:space="0" w:color="auto"/>
        <w:left w:val="none" w:sz="0" w:space="0" w:color="auto"/>
        <w:bottom w:val="none" w:sz="0" w:space="0" w:color="auto"/>
        <w:right w:val="none" w:sz="0" w:space="0" w:color="auto"/>
      </w:divBdr>
    </w:div>
    <w:div w:id="1517619892">
      <w:bodyDiv w:val="1"/>
      <w:marLeft w:val="0"/>
      <w:marRight w:val="0"/>
      <w:marTop w:val="0"/>
      <w:marBottom w:val="0"/>
      <w:divBdr>
        <w:top w:val="none" w:sz="0" w:space="0" w:color="auto"/>
        <w:left w:val="none" w:sz="0" w:space="0" w:color="auto"/>
        <w:bottom w:val="none" w:sz="0" w:space="0" w:color="auto"/>
        <w:right w:val="none" w:sz="0" w:space="0" w:color="auto"/>
      </w:divBdr>
    </w:div>
    <w:div w:id="1517648339">
      <w:bodyDiv w:val="1"/>
      <w:marLeft w:val="0"/>
      <w:marRight w:val="0"/>
      <w:marTop w:val="0"/>
      <w:marBottom w:val="0"/>
      <w:divBdr>
        <w:top w:val="none" w:sz="0" w:space="0" w:color="auto"/>
        <w:left w:val="none" w:sz="0" w:space="0" w:color="auto"/>
        <w:bottom w:val="none" w:sz="0" w:space="0" w:color="auto"/>
        <w:right w:val="none" w:sz="0" w:space="0" w:color="auto"/>
      </w:divBdr>
    </w:div>
    <w:div w:id="1517695508">
      <w:bodyDiv w:val="1"/>
      <w:marLeft w:val="0"/>
      <w:marRight w:val="0"/>
      <w:marTop w:val="0"/>
      <w:marBottom w:val="0"/>
      <w:divBdr>
        <w:top w:val="none" w:sz="0" w:space="0" w:color="auto"/>
        <w:left w:val="none" w:sz="0" w:space="0" w:color="auto"/>
        <w:bottom w:val="none" w:sz="0" w:space="0" w:color="auto"/>
        <w:right w:val="none" w:sz="0" w:space="0" w:color="auto"/>
      </w:divBdr>
    </w:div>
    <w:div w:id="1517771039">
      <w:bodyDiv w:val="1"/>
      <w:marLeft w:val="0"/>
      <w:marRight w:val="0"/>
      <w:marTop w:val="0"/>
      <w:marBottom w:val="0"/>
      <w:divBdr>
        <w:top w:val="none" w:sz="0" w:space="0" w:color="auto"/>
        <w:left w:val="none" w:sz="0" w:space="0" w:color="auto"/>
        <w:bottom w:val="none" w:sz="0" w:space="0" w:color="auto"/>
        <w:right w:val="none" w:sz="0" w:space="0" w:color="auto"/>
      </w:divBdr>
    </w:div>
    <w:div w:id="1517959015">
      <w:bodyDiv w:val="1"/>
      <w:marLeft w:val="0"/>
      <w:marRight w:val="0"/>
      <w:marTop w:val="0"/>
      <w:marBottom w:val="0"/>
      <w:divBdr>
        <w:top w:val="none" w:sz="0" w:space="0" w:color="auto"/>
        <w:left w:val="none" w:sz="0" w:space="0" w:color="auto"/>
        <w:bottom w:val="none" w:sz="0" w:space="0" w:color="auto"/>
        <w:right w:val="none" w:sz="0" w:space="0" w:color="auto"/>
      </w:divBdr>
    </w:div>
    <w:div w:id="1517959418">
      <w:bodyDiv w:val="1"/>
      <w:marLeft w:val="0"/>
      <w:marRight w:val="0"/>
      <w:marTop w:val="0"/>
      <w:marBottom w:val="0"/>
      <w:divBdr>
        <w:top w:val="none" w:sz="0" w:space="0" w:color="auto"/>
        <w:left w:val="none" w:sz="0" w:space="0" w:color="auto"/>
        <w:bottom w:val="none" w:sz="0" w:space="0" w:color="auto"/>
        <w:right w:val="none" w:sz="0" w:space="0" w:color="auto"/>
      </w:divBdr>
    </w:div>
    <w:div w:id="1517962501">
      <w:bodyDiv w:val="1"/>
      <w:marLeft w:val="0"/>
      <w:marRight w:val="0"/>
      <w:marTop w:val="0"/>
      <w:marBottom w:val="0"/>
      <w:divBdr>
        <w:top w:val="none" w:sz="0" w:space="0" w:color="auto"/>
        <w:left w:val="none" w:sz="0" w:space="0" w:color="auto"/>
        <w:bottom w:val="none" w:sz="0" w:space="0" w:color="auto"/>
        <w:right w:val="none" w:sz="0" w:space="0" w:color="auto"/>
      </w:divBdr>
    </w:div>
    <w:div w:id="1518037880">
      <w:bodyDiv w:val="1"/>
      <w:marLeft w:val="0"/>
      <w:marRight w:val="0"/>
      <w:marTop w:val="0"/>
      <w:marBottom w:val="0"/>
      <w:divBdr>
        <w:top w:val="none" w:sz="0" w:space="0" w:color="auto"/>
        <w:left w:val="none" w:sz="0" w:space="0" w:color="auto"/>
        <w:bottom w:val="none" w:sz="0" w:space="0" w:color="auto"/>
        <w:right w:val="none" w:sz="0" w:space="0" w:color="auto"/>
      </w:divBdr>
    </w:div>
    <w:div w:id="1518041900">
      <w:bodyDiv w:val="1"/>
      <w:marLeft w:val="0"/>
      <w:marRight w:val="0"/>
      <w:marTop w:val="0"/>
      <w:marBottom w:val="0"/>
      <w:divBdr>
        <w:top w:val="none" w:sz="0" w:space="0" w:color="auto"/>
        <w:left w:val="none" w:sz="0" w:space="0" w:color="auto"/>
        <w:bottom w:val="none" w:sz="0" w:space="0" w:color="auto"/>
        <w:right w:val="none" w:sz="0" w:space="0" w:color="auto"/>
      </w:divBdr>
    </w:div>
    <w:div w:id="1518042087">
      <w:bodyDiv w:val="1"/>
      <w:marLeft w:val="0"/>
      <w:marRight w:val="0"/>
      <w:marTop w:val="0"/>
      <w:marBottom w:val="0"/>
      <w:divBdr>
        <w:top w:val="none" w:sz="0" w:space="0" w:color="auto"/>
        <w:left w:val="none" w:sz="0" w:space="0" w:color="auto"/>
        <w:bottom w:val="none" w:sz="0" w:space="0" w:color="auto"/>
        <w:right w:val="none" w:sz="0" w:space="0" w:color="auto"/>
      </w:divBdr>
    </w:div>
    <w:div w:id="1518082643">
      <w:bodyDiv w:val="1"/>
      <w:marLeft w:val="0"/>
      <w:marRight w:val="0"/>
      <w:marTop w:val="0"/>
      <w:marBottom w:val="0"/>
      <w:divBdr>
        <w:top w:val="none" w:sz="0" w:space="0" w:color="auto"/>
        <w:left w:val="none" w:sz="0" w:space="0" w:color="auto"/>
        <w:bottom w:val="none" w:sz="0" w:space="0" w:color="auto"/>
        <w:right w:val="none" w:sz="0" w:space="0" w:color="auto"/>
      </w:divBdr>
    </w:div>
    <w:div w:id="1518419989">
      <w:bodyDiv w:val="1"/>
      <w:marLeft w:val="0"/>
      <w:marRight w:val="0"/>
      <w:marTop w:val="0"/>
      <w:marBottom w:val="0"/>
      <w:divBdr>
        <w:top w:val="none" w:sz="0" w:space="0" w:color="auto"/>
        <w:left w:val="none" w:sz="0" w:space="0" w:color="auto"/>
        <w:bottom w:val="none" w:sz="0" w:space="0" w:color="auto"/>
        <w:right w:val="none" w:sz="0" w:space="0" w:color="auto"/>
      </w:divBdr>
    </w:div>
    <w:div w:id="1518619037">
      <w:bodyDiv w:val="1"/>
      <w:marLeft w:val="0"/>
      <w:marRight w:val="0"/>
      <w:marTop w:val="0"/>
      <w:marBottom w:val="0"/>
      <w:divBdr>
        <w:top w:val="none" w:sz="0" w:space="0" w:color="auto"/>
        <w:left w:val="none" w:sz="0" w:space="0" w:color="auto"/>
        <w:bottom w:val="none" w:sz="0" w:space="0" w:color="auto"/>
        <w:right w:val="none" w:sz="0" w:space="0" w:color="auto"/>
      </w:divBdr>
    </w:div>
    <w:div w:id="1518620079">
      <w:bodyDiv w:val="1"/>
      <w:marLeft w:val="0"/>
      <w:marRight w:val="0"/>
      <w:marTop w:val="0"/>
      <w:marBottom w:val="0"/>
      <w:divBdr>
        <w:top w:val="none" w:sz="0" w:space="0" w:color="auto"/>
        <w:left w:val="none" w:sz="0" w:space="0" w:color="auto"/>
        <w:bottom w:val="none" w:sz="0" w:space="0" w:color="auto"/>
        <w:right w:val="none" w:sz="0" w:space="0" w:color="auto"/>
      </w:divBdr>
    </w:div>
    <w:div w:id="1518688966">
      <w:bodyDiv w:val="1"/>
      <w:marLeft w:val="0"/>
      <w:marRight w:val="0"/>
      <w:marTop w:val="0"/>
      <w:marBottom w:val="0"/>
      <w:divBdr>
        <w:top w:val="none" w:sz="0" w:space="0" w:color="auto"/>
        <w:left w:val="none" w:sz="0" w:space="0" w:color="auto"/>
        <w:bottom w:val="none" w:sz="0" w:space="0" w:color="auto"/>
        <w:right w:val="none" w:sz="0" w:space="0" w:color="auto"/>
      </w:divBdr>
    </w:div>
    <w:div w:id="1518731270">
      <w:bodyDiv w:val="1"/>
      <w:marLeft w:val="0"/>
      <w:marRight w:val="0"/>
      <w:marTop w:val="0"/>
      <w:marBottom w:val="0"/>
      <w:divBdr>
        <w:top w:val="none" w:sz="0" w:space="0" w:color="auto"/>
        <w:left w:val="none" w:sz="0" w:space="0" w:color="auto"/>
        <w:bottom w:val="none" w:sz="0" w:space="0" w:color="auto"/>
        <w:right w:val="none" w:sz="0" w:space="0" w:color="auto"/>
      </w:divBdr>
    </w:div>
    <w:div w:id="1518763472">
      <w:bodyDiv w:val="1"/>
      <w:marLeft w:val="0"/>
      <w:marRight w:val="0"/>
      <w:marTop w:val="0"/>
      <w:marBottom w:val="0"/>
      <w:divBdr>
        <w:top w:val="none" w:sz="0" w:space="0" w:color="auto"/>
        <w:left w:val="none" w:sz="0" w:space="0" w:color="auto"/>
        <w:bottom w:val="none" w:sz="0" w:space="0" w:color="auto"/>
        <w:right w:val="none" w:sz="0" w:space="0" w:color="auto"/>
      </w:divBdr>
    </w:div>
    <w:div w:id="1518809427">
      <w:bodyDiv w:val="1"/>
      <w:marLeft w:val="0"/>
      <w:marRight w:val="0"/>
      <w:marTop w:val="0"/>
      <w:marBottom w:val="0"/>
      <w:divBdr>
        <w:top w:val="none" w:sz="0" w:space="0" w:color="auto"/>
        <w:left w:val="none" w:sz="0" w:space="0" w:color="auto"/>
        <w:bottom w:val="none" w:sz="0" w:space="0" w:color="auto"/>
        <w:right w:val="none" w:sz="0" w:space="0" w:color="auto"/>
      </w:divBdr>
    </w:div>
    <w:div w:id="1518890171">
      <w:bodyDiv w:val="1"/>
      <w:marLeft w:val="0"/>
      <w:marRight w:val="0"/>
      <w:marTop w:val="0"/>
      <w:marBottom w:val="0"/>
      <w:divBdr>
        <w:top w:val="none" w:sz="0" w:space="0" w:color="auto"/>
        <w:left w:val="none" w:sz="0" w:space="0" w:color="auto"/>
        <w:bottom w:val="none" w:sz="0" w:space="0" w:color="auto"/>
        <w:right w:val="none" w:sz="0" w:space="0" w:color="auto"/>
      </w:divBdr>
    </w:div>
    <w:div w:id="1518929053">
      <w:bodyDiv w:val="1"/>
      <w:marLeft w:val="0"/>
      <w:marRight w:val="0"/>
      <w:marTop w:val="0"/>
      <w:marBottom w:val="0"/>
      <w:divBdr>
        <w:top w:val="none" w:sz="0" w:space="0" w:color="auto"/>
        <w:left w:val="none" w:sz="0" w:space="0" w:color="auto"/>
        <w:bottom w:val="none" w:sz="0" w:space="0" w:color="auto"/>
        <w:right w:val="none" w:sz="0" w:space="0" w:color="auto"/>
      </w:divBdr>
    </w:div>
    <w:div w:id="1518932165">
      <w:bodyDiv w:val="1"/>
      <w:marLeft w:val="0"/>
      <w:marRight w:val="0"/>
      <w:marTop w:val="0"/>
      <w:marBottom w:val="0"/>
      <w:divBdr>
        <w:top w:val="none" w:sz="0" w:space="0" w:color="auto"/>
        <w:left w:val="none" w:sz="0" w:space="0" w:color="auto"/>
        <w:bottom w:val="none" w:sz="0" w:space="0" w:color="auto"/>
        <w:right w:val="none" w:sz="0" w:space="0" w:color="auto"/>
      </w:divBdr>
    </w:div>
    <w:div w:id="1518958701">
      <w:bodyDiv w:val="1"/>
      <w:marLeft w:val="0"/>
      <w:marRight w:val="0"/>
      <w:marTop w:val="0"/>
      <w:marBottom w:val="0"/>
      <w:divBdr>
        <w:top w:val="none" w:sz="0" w:space="0" w:color="auto"/>
        <w:left w:val="none" w:sz="0" w:space="0" w:color="auto"/>
        <w:bottom w:val="none" w:sz="0" w:space="0" w:color="auto"/>
        <w:right w:val="none" w:sz="0" w:space="0" w:color="auto"/>
      </w:divBdr>
    </w:div>
    <w:div w:id="1519150080">
      <w:bodyDiv w:val="1"/>
      <w:marLeft w:val="0"/>
      <w:marRight w:val="0"/>
      <w:marTop w:val="0"/>
      <w:marBottom w:val="0"/>
      <w:divBdr>
        <w:top w:val="none" w:sz="0" w:space="0" w:color="auto"/>
        <w:left w:val="none" w:sz="0" w:space="0" w:color="auto"/>
        <w:bottom w:val="none" w:sz="0" w:space="0" w:color="auto"/>
        <w:right w:val="none" w:sz="0" w:space="0" w:color="auto"/>
      </w:divBdr>
    </w:div>
    <w:div w:id="1519151709">
      <w:bodyDiv w:val="1"/>
      <w:marLeft w:val="0"/>
      <w:marRight w:val="0"/>
      <w:marTop w:val="0"/>
      <w:marBottom w:val="0"/>
      <w:divBdr>
        <w:top w:val="none" w:sz="0" w:space="0" w:color="auto"/>
        <w:left w:val="none" w:sz="0" w:space="0" w:color="auto"/>
        <w:bottom w:val="none" w:sz="0" w:space="0" w:color="auto"/>
        <w:right w:val="none" w:sz="0" w:space="0" w:color="auto"/>
      </w:divBdr>
    </w:div>
    <w:div w:id="1519153263">
      <w:bodyDiv w:val="1"/>
      <w:marLeft w:val="0"/>
      <w:marRight w:val="0"/>
      <w:marTop w:val="0"/>
      <w:marBottom w:val="0"/>
      <w:divBdr>
        <w:top w:val="none" w:sz="0" w:space="0" w:color="auto"/>
        <w:left w:val="none" w:sz="0" w:space="0" w:color="auto"/>
        <w:bottom w:val="none" w:sz="0" w:space="0" w:color="auto"/>
        <w:right w:val="none" w:sz="0" w:space="0" w:color="auto"/>
      </w:divBdr>
    </w:div>
    <w:div w:id="1519267910">
      <w:bodyDiv w:val="1"/>
      <w:marLeft w:val="0"/>
      <w:marRight w:val="0"/>
      <w:marTop w:val="0"/>
      <w:marBottom w:val="0"/>
      <w:divBdr>
        <w:top w:val="none" w:sz="0" w:space="0" w:color="auto"/>
        <w:left w:val="none" w:sz="0" w:space="0" w:color="auto"/>
        <w:bottom w:val="none" w:sz="0" w:space="0" w:color="auto"/>
        <w:right w:val="none" w:sz="0" w:space="0" w:color="auto"/>
      </w:divBdr>
    </w:div>
    <w:div w:id="1519275728">
      <w:bodyDiv w:val="1"/>
      <w:marLeft w:val="0"/>
      <w:marRight w:val="0"/>
      <w:marTop w:val="0"/>
      <w:marBottom w:val="0"/>
      <w:divBdr>
        <w:top w:val="none" w:sz="0" w:space="0" w:color="auto"/>
        <w:left w:val="none" w:sz="0" w:space="0" w:color="auto"/>
        <w:bottom w:val="none" w:sz="0" w:space="0" w:color="auto"/>
        <w:right w:val="none" w:sz="0" w:space="0" w:color="auto"/>
      </w:divBdr>
    </w:div>
    <w:div w:id="1519345495">
      <w:bodyDiv w:val="1"/>
      <w:marLeft w:val="0"/>
      <w:marRight w:val="0"/>
      <w:marTop w:val="0"/>
      <w:marBottom w:val="0"/>
      <w:divBdr>
        <w:top w:val="none" w:sz="0" w:space="0" w:color="auto"/>
        <w:left w:val="none" w:sz="0" w:space="0" w:color="auto"/>
        <w:bottom w:val="none" w:sz="0" w:space="0" w:color="auto"/>
        <w:right w:val="none" w:sz="0" w:space="0" w:color="auto"/>
      </w:divBdr>
    </w:div>
    <w:div w:id="1519388327">
      <w:bodyDiv w:val="1"/>
      <w:marLeft w:val="0"/>
      <w:marRight w:val="0"/>
      <w:marTop w:val="0"/>
      <w:marBottom w:val="0"/>
      <w:divBdr>
        <w:top w:val="none" w:sz="0" w:space="0" w:color="auto"/>
        <w:left w:val="none" w:sz="0" w:space="0" w:color="auto"/>
        <w:bottom w:val="none" w:sz="0" w:space="0" w:color="auto"/>
        <w:right w:val="none" w:sz="0" w:space="0" w:color="auto"/>
      </w:divBdr>
    </w:div>
    <w:div w:id="1519467902">
      <w:bodyDiv w:val="1"/>
      <w:marLeft w:val="0"/>
      <w:marRight w:val="0"/>
      <w:marTop w:val="0"/>
      <w:marBottom w:val="0"/>
      <w:divBdr>
        <w:top w:val="none" w:sz="0" w:space="0" w:color="auto"/>
        <w:left w:val="none" w:sz="0" w:space="0" w:color="auto"/>
        <w:bottom w:val="none" w:sz="0" w:space="0" w:color="auto"/>
        <w:right w:val="none" w:sz="0" w:space="0" w:color="auto"/>
      </w:divBdr>
    </w:div>
    <w:div w:id="1519537099">
      <w:bodyDiv w:val="1"/>
      <w:marLeft w:val="0"/>
      <w:marRight w:val="0"/>
      <w:marTop w:val="0"/>
      <w:marBottom w:val="0"/>
      <w:divBdr>
        <w:top w:val="none" w:sz="0" w:space="0" w:color="auto"/>
        <w:left w:val="none" w:sz="0" w:space="0" w:color="auto"/>
        <w:bottom w:val="none" w:sz="0" w:space="0" w:color="auto"/>
        <w:right w:val="none" w:sz="0" w:space="0" w:color="auto"/>
      </w:divBdr>
    </w:div>
    <w:div w:id="1519584830">
      <w:bodyDiv w:val="1"/>
      <w:marLeft w:val="0"/>
      <w:marRight w:val="0"/>
      <w:marTop w:val="0"/>
      <w:marBottom w:val="0"/>
      <w:divBdr>
        <w:top w:val="none" w:sz="0" w:space="0" w:color="auto"/>
        <w:left w:val="none" w:sz="0" w:space="0" w:color="auto"/>
        <w:bottom w:val="none" w:sz="0" w:space="0" w:color="auto"/>
        <w:right w:val="none" w:sz="0" w:space="0" w:color="auto"/>
      </w:divBdr>
    </w:div>
    <w:div w:id="1519659640">
      <w:bodyDiv w:val="1"/>
      <w:marLeft w:val="0"/>
      <w:marRight w:val="0"/>
      <w:marTop w:val="0"/>
      <w:marBottom w:val="0"/>
      <w:divBdr>
        <w:top w:val="none" w:sz="0" w:space="0" w:color="auto"/>
        <w:left w:val="none" w:sz="0" w:space="0" w:color="auto"/>
        <w:bottom w:val="none" w:sz="0" w:space="0" w:color="auto"/>
        <w:right w:val="none" w:sz="0" w:space="0" w:color="auto"/>
      </w:divBdr>
    </w:div>
    <w:div w:id="1519661906">
      <w:bodyDiv w:val="1"/>
      <w:marLeft w:val="0"/>
      <w:marRight w:val="0"/>
      <w:marTop w:val="0"/>
      <w:marBottom w:val="0"/>
      <w:divBdr>
        <w:top w:val="none" w:sz="0" w:space="0" w:color="auto"/>
        <w:left w:val="none" w:sz="0" w:space="0" w:color="auto"/>
        <w:bottom w:val="none" w:sz="0" w:space="0" w:color="auto"/>
        <w:right w:val="none" w:sz="0" w:space="0" w:color="auto"/>
      </w:divBdr>
    </w:div>
    <w:div w:id="1519730472">
      <w:bodyDiv w:val="1"/>
      <w:marLeft w:val="0"/>
      <w:marRight w:val="0"/>
      <w:marTop w:val="0"/>
      <w:marBottom w:val="0"/>
      <w:divBdr>
        <w:top w:val="none" w:sz="0" w:space="0" w:color="auto"/>
        <w:left w:val="none" w:sz="0" w:space="0" w:color="auto"/>
        <w:bottom w:val="none" w:sz="0" w:space="0" w:color="auto"/>
        <w:right w:val="none" w:sz="0" w:space="0" w:color="auto"/>
      </w:divBdr>
    </w:div>
    <w:div w:id="1519734568">
      <w:bodyDiv w:val="1"/>
      <w:marLeft w:val="0"/>
      <w:marRight w:val="0"/>
      <w:marTop w:val="0"/>
      <w:marBottom w:val="0"/>
      <w:divBdr>
        <w:top w:val="none" w:sz="0" w:space="0" w:color="auto"/>
        <w:left w:val="none" w:sz="0" w:space="0" w:color="auto"/>
        <w:bottom w:val="none" w:sz="0" w:space="0" w:color="auto"/>
        <w:right w:val="none" w:sz="0" w:space="0" w:color="auto"/>
      </w:divBdr>
    </w:div>
    <w:div w:id="1519736178">
      <w:bodyDiv w:val="1"/>
      <w:marLeft w:val="0"/>
      <w:marRight w:val="0"/>
      <w:marTop w:val="0"/>
      <w:marBottom w:val="0"/>
      <w:divBdr>
        <w:top w:val="none" w:sz="0" w:space="0" w:color="auto"/>
        <w:left w:val="none" w:sz="0" w:space="0" w:color="auto"/>
        <w:bottom w:val="none" w:sz="0" w:space="0" w:color="auto"/>
        <w:right w:val="none" w:sz="0" w:space="0" w:color="auto"/>
      </w:divBdr>
    </w:div>
    <w:div w:id="1519849949">
      <w:bodyDiv w:val="1"/>
      <w:marLeft w:val="0"/>
      <w:marRight w:val="0"/>
      <w:marTop w:val="0"/>
      <w:marBottom w:val="0"/>
      <w:divBdr>
        <w:top w:val="none" w:sz="0" w:space="0" w:color="auto"/>
        <w:left w:val="none" w:sz="0" w:space="0" w:color="auto"/>
        <w:bottom w:val="none" w:sz="0" w:space="0" w:color="auto"/>
        <w:right w:val="none" w:sz="0" w:space="0" w:color="auto"/>
      </w:divBdr>
    </w:div>
    <w:div w:id="1519925489">
      <w:bodyDiv w:val="1"/>
      <w:marLeft w:val="0"/>
      <w:marRight w:val="0"/>
      <w:marTop w:val="0"/>
      <w:marBottom w:val="0"/>
      <w:divBdr>
        <w:top w:val="none" w:sz="0" w:space="0" w:color="auto"/>
        <w:left w:val="none" w:sz="0" w:space="0" w:color="auto"/>
        <w:bottom w:val="none" w:sz="0" w:space="0" w:color="auto"/>
        <w:right w:val="none" w:sz="0" w:space="0" w:color="auto"/>
      </w:divBdr>
    </w:div>
    <w:div w:id="1519928407">
      <w:bodyDiv w:val="1"/>
      <w:marLeft w:val="0"/>
      <w:marRight w:val="0"/>
      <w:marTop w:val="0"/>
      <w:marBottom w:val="0"/>
      <w:divBdr>
        <w:top w:val="none" w:sz="0" w:space="0" w:color="auto"/>
        <w:left w:val="none" w:sz="0" w:space="0" w:color="auto"/>
        <w:bottom w:val="none" w:sz="0" w:space="0" w:color="auto"/>
        <w:right w:val="none" w:sz="0" w:space="0" w:color="auto"/>
      </w:divBdr>
    </w:div>
    <w:div w:id="1519928578">
      <w:bodyDiv w:val="1"/>
      <w:marLeft w:val="0"/>
      <w:marRight w:val="0"/>
      <w:marTop w:val="0"/>
      <w:marBottom w:val="0"/>
      <w:divBdr>
        <w:top w:val="none" w:sz="0" w:space="0" w:color="auto"/>
        <w:left w:val="none" w:sz="0" w:space="0" w:color="auto"/>
        <w:bottom w:val="none" w:sz="0" w:space="0" w:color="auto"/>
        <w:right w:val="none" w:sz="0" w:space="0" w:color="auto"/>
      </w:divBdr>
    </w:div>
    <w:div w:id="1519929166">
      <w:bodyDiv w:val="1"/>
      <w:marLeft w:val="0"/>
      <w:marRight w:val="0"/>
      <w:marTop w:val="0"/>
      <w:marBottom w:val="0"/>
      <w:divBdr>
        <w:top w:val="none" w:sz="0" w:space="0" w:color="auto"/>
        <w:left w:val="none" w:sz="0" w:space="0" w:color="auto"/>
        <w:bottom w:val="none" w:sz="0" w:space="0" w:color="auto"/>
        <w:right w:val="none" w:sz="0" w:space="0" w:color="auto"/>
      </w:divBdr>
    </w:div>
    <w:div w:id="1519999367">
      <w:bodyDiv w:val="1"/>
      <w:marLeft w:val="0"/>
      <w:marRight w:val="0"/>
      <w:marTop w:val="0"/>
      <w:marBottom w:val="0"/>
      <w:divBdr>
        <w:top w:val="none" w:sz="0" w:space="0" w:color="auto"/>
        <w:left w:val="none" w:sz="0" w:space="0" w:color="auto"/>
        <w:bottom w:val="none" w:sz="0" w:space="0" w:color="auto"/>
        <w:right w:val="none" w:sz="0" w:space="0" w:color="auto"/>
      </w:divBdr>
    </w:div>
    <w:div w:id="1520003921">
      <w:bodyDiv w:val="1"/>
      <w:marLeft w:val="0"/>
      <w:marRight w:val="0"/>
      <w:marTop w:val="0"/>
      <w:marBottom w:val="0"/>
      <w:divBdr>
        <w:top w:val="none" w:sz="0" w:space="0" w:color="auto"/>
        <w:left w:val="none" w:sz="0" w:space="0" w:color="auto"/>
        <w:bottom w:val="none" w:sz="0" w:space="0" w:color="auto"/>
        <w:right w:val="none" w:sz="0" w:space="0" w:color="auto"/>
      </w:divBdr>
    </w:div>
    <w:div w:id="1520005177">
      <w:bodyDiv w:val="1"/>
      <w:marLeft w:val="0"/>
      <w:marRight w:val="0"/>
      <w:marTop w:val="0"/>
      <w:marBottom w:val="0"/>
      <w:divBdr>
        <w:top w:val="none" w:sz="0" w:space="0" w:color="auto"/>
        <w:left w:val="none" w:sz="0" w:space="0" w:color="auto"/>
        <w:bottom w:val="none" w:sz="0" w:space="0" w:color="auto"/>
        <w:right w:val="none" w:sz="0" w:space="0" w:color="auto"/>
      </w:divBdr>
    </w:div>
    <w:div w:id="1520044088">
      <w:bodyDiv w:val="1"/>
      <w:marLeft w:val="0"/>
      <w:marRight w:val="0"/>
      <w:marTop w:val="0"/>
      <w:marBottom w:val="0"/>
      <w:divBdr>
        <w:top w:val="none" w:sz="0" w:space="0" w:color="auto"/>
        <w:left w:val="none" w:sz="0" w:space="0" w:color="auto"/>
        <w:bottom w:val="none" w:sz="0" w:space="0" w:color="auto"/>
        <w:right w:val="none" w:sz="0" w:space="0" w:color="auto"/>
      </w:divBdr>
    </w:div>
    <w:div w:id="1520116543">
      <w:bodyDiv w:val="1"/>
      <w:marLeft w:val="0"/>
      <w:marRight w:val="0"/>
      <w:marTop w:val="0"/>
      <w:marBottom w:val="0"/>
      <w:divBdr>
        <w:top w:val="none" w:sz="0" w:space="0" w:color="auto"/>
        <w:left w:val="none" w:sz="0" w:space="0" w:color="auto"/>
        <w:bottom w:val="none" w:sz="0" w:space="0" w:color="auto"/>
        <w:right w:val="none" w:sz="0" w:space="0" w:color="auto"/>
      </w:divBdr>
    </w:div>
    <w:div w:id="1520119973">
      <w:bodyDiv w:val="1"/>
      <w:marLeft w:val="0"/>
      <w:marRight w:val="0"/>
      <w:marTop w:val="0"/>
      <w:marBottom w:val="0"/>
      <w:divBdr>
        <w:top w:val="none" w:sz="0" w:space="0" w:color="auto"/>
        <w:left w:val="none" w:sz="0" w:space="0" w:color="auto"/>
        <w:bottom w:val="none" w:sz="0" w:space="0" w:color="auto"/>
        <w:right w:val="none" w:sz="0" w:space="0" w:color="auto"/>
      </w:divBdr>
    </w:div>
    <w:div w:id="1520197313">
      <w:bodyDiv w:val="1"/>
      <w:marLeft w:val="0"/>
      <w:marRight w:val="0"/>
      <w:marTop w:val="0"/>
      <w:marBottom w:val="0"/>
      <w:divBdr>
        <w:top w:val="none" w:sz="0" w:space="0" w:color="auto"/>
        <w:left w:val="none" w:sz="0" w:space="0" w:color="auto"/>
        <w:bottom w:val="none" w:sz="0" w:space="0" w:color="auto"/>
        <w:right w:val="none" w:sz="0" w:space="0" w:color="auto"/>
      </w:divBdr>
    </w:div>
    <w:div w:id="1520243285">
      <w:bodyDiv w:val="1"/>
      <w:marLeft w:val="0"/>
      <w:marRight w:val="0"/>
      <w:marTop w:val="0"/>
      <w:marBottom w:val="0"/>
      <w:divBdr>
        <w:top w:val="none" w:sz="0" w:space="0" w:color="auto"/>
        <w:left w:val="none" w:sz="0" w:space="0" w:color="auto"/>
        <w:bottom w:val="none" w:sz="0" w:space="0" w:color="auto"/>
        <w:right w:val="none" w:sz="0" w:space="0" w:color="auto"/>
      </w:divBdr>
    </w:div>
    <w:div w:id="1520309702">
      <w:bodyDiv w:val="1"/>
      <w:marLeft w:val="0"/>
      <w:marRight w:val="0"/>
      <w:marTop w:val="0"/>
      <w:marBottom w:val="0"/>
      <w:divBdr>
        <w:top w:val="none" w:sz="0" w:space="0" w:color="auto"/>
        <w:left w:val="none" w:sz="0" w:space="0" w:color="auto"/>
        <w:bottom w:val="none" w:sz="0" w:space="0" w:color="auto"/>
        <w:right w:val="none" w:sz="0" w:space="0" w:color="auto"/>
      </w:divBdr>
    </w:div>
    <w:div w:id="1520316988">
      <w:bodyDiv w:val="1"/>
      <w:marLeft w:val="0"/>
      <w:marRight w:val="0"/>
      <w:marTop w:val="0"/>
      <w:marBottom w:val="0"/>
      <w:divBdr>
        <w:top w:val="none" w:sz="0" w:space="0" w:color="auto"/>
        <w:left w:val="none" w:sz="0" w:space="0" w:color="auto"/>
        <w:bottom w:val="none" w:sz="0" w:space="0" w:color="auto"/>
        <w:right w:val="none" w:sz="0" w:space="0" w:color="auto"/>
      </w:divBdr>
    </w:div>
    <w:div w:id="1520389551">
      <w:bodyDiv w:val="1"/>
      <w:marLeft w:val="0"/>
      <w:marRight w:val="0"/>
      <w:marTop w:val="0"/>
      <w:marBottom w:val="0"/>
      <w:divBdr>
        <w:top w:val="none" w:sz="0" w:space="0" w:color="auto"/>
        <w:left w:val="none" w:sz="0" w:space="0" w:color="auto"/>
        <w:bottom w:val="none" w:sz="0" w:space="0" w:color="auto"/>
        <w:right w:val="none" w:sz="0" w:space="0" w:color="auto"/>
      </w:divBdr>
    </w:div>
    <w:div w:id="1520466656">
      <w:bodyDiv w:val="1"/>
      <w:marLeft w:val="0"/>
      <w:marRight w:val="0"/>
      <w:marTop w:val="0"/>
      <w:marBottom w:val="0"/>
      <w:divBdr>
        <w:top w:val="none" w:sz="0" w:space="0" w:color="auto"/>
        <w:left w:val="none" w:sz="0" w:space="0" w:color="auto"/>
        <w:bottom w:val="none" w:sz="0" w:space="0" w:color="auto"/>
        <w:right w:val="none" w:sz="0" w:space="0" w:color="auto"/>
      </w:divBdr>
    </w:div>
    <w:div w:id="1520467548">
      <w:bodyDiv w:val="1"/>
      <w:marLeft w:val="0"/>
      <w:marRight w:val="0"/>
      <w:marTop w:val="0"/>
      <w:marBottom w:val="0"/>
      <w:divBdr>
        <w:top w:val="none" w:sz="0" w:space="0" w:color="auto"/>
        <w:left w:val="none" w:sz="0" w:space="0" w:color="auto"/>
        <w:bottom w:val="none" w:sz="0" w:space="0" w:color="auto"/>
        <w:right w:val="none" w:sz="0" w:space="0" w:color="auto"/>
      </w:divBdr>
    </w:div>
    <w:div w:id="1520586379">
      <w:bodyDiv w:val="1"/>
      <w:marLeft w:val="0"/>
      <w:marRight w:val="0"/>
      <w:marTop w:val="0"/>
      <w:marBottom w:val="0"/>
      <w:divBdr>
        <w:top w:val="none" w:sz="0" w:space="0" w:color="auto"/>
        <w:left w:val="none" w:sz="0" w:space="0" w:color="auto"/>
        <w:bottom w:val="none" w:sz="0" w:space="0" w:color="auto"/>
        <w:right w:val="none" w:sz="0" w:space="0" w:color="auto"/>
      </w:divBdr>
    </w:div>
    <w:div w:id="1520779139">
      <w:bodyDiv w:val="1"/>
      <w:marLeft w:val="0"/>
      <w:marRight w:val="0"/>
      <w:marTop w:val="0"/>
      <w:marBottom w:val="0"/>
      <w:divBdr>
        <w:top w:val="none" w:sz="0" w:space="0" w:color="auto"/>
        <w:left w:val="none" w:sz="0" w:space="0" w:color="auto"/>
        <w:bottom w:val="none" w:sz="0" w:space="0" w:color="auto"/>
        <w:right w:val="none" w:sz="0" w:space="0" w:color="auto"/>
      </w:divBdr>
    </w:div>
    <w:div w:id="1520780985">
      <w:bodyDiv w:val="1"/>
      <w:marLeft w:val="0"/>
      <w:marRight w:val="0"/>
      <w:marTop w:val="0"/>
      <w:marBottom w:val="0"/>
      <w:divBdr>
        <w:top w:val="none" w:sz="0" w:space="0" w:color="auto"/>
        <w:left w:val="none" w:sz="0" w:space="0" w:color="auto"/>
        <w:bottom w:val="none" w:sz="0" w:space="0" w:color="auto"/>
        <w:right w:val="none" w:sz="0" w:space="0" w:color="auto"/>
      </w:divBdr>
    </w:div>
    <w:div w:id="1520971531">
      <w:bodyDiv w:val="1"/>
      <w:marLeft w:val="0"/>
      <w:marRight w:val="0"/>
      <w:marTop w:val="0"/>
      <w:marBottom w:val="0"/>
      <w:divBdr>
        <w:top w:val="none" w:sz="0" w:space="0" w:color="auto"/>
        <w:left w:val="none" w:sz="0" w:space="0" w:color="auto"/>
        <w:bottom w:val="none" w:sz="0" w:space="0" w:color="auto"/>
        <w:right w:val="none" w:sz="0" w:space="0" w:color="auto"/>
      </w:divBdr>
    </w:div>
    <w:div w:id="1521040763">
      <w:bodyDiv w:val="1"/>
      <w:marLeft w:val="0"/>
      <w:marRight w:val="0"/>
      <w:marTop w:val="0"/>
      <w:marBottom w:val="0"/>
      <w:divBdr>
        <w:top w:val="none" w:sz="0" w:space="0" w:color="auto"/>
        <w:left w:val="none" w:sz="0" w:space="0" w:color="auto"/>
        <w:bottom w:val="none" w:sz="0" w:space="0" w:color="auto"/>
        <w:right w:val="none" w:sz="0" w:space="0" w:color="auto"/>
      </w:divBdr>
    </w:div>
    <w:div w:id="1521160216">
      <w:bodyDiv w:val="1"/>
      <w:marLeft w:val="0"/>
      <w:marRight w:val="0"/>
      <w:marTop w:val="0"/>
      <w:marBottom w:val="0"/>
      <w:divBdr>
        <w:top w:val="none" w:sz="0" w:space="0" w:color="auto"/>
        <w:left w:val="none" w:sz="0" w:space="0" w:color="auto"/>
        <w:bottom w:val="none" w:sz="0" w:space="0" w:color="auto"/>
        <w:right w:val="none" w:sz="0" w:space="0" w:color="auto"/>
      </w:divBdr>
    </w:div>
    <w:div w:id="1521160909">
      <w:bodyDiv w:val="1"/>
      <w:marLeft w:val="0"/>
      <w:marRight w:val="0"/>
      <w:marTop w:val="0"/>
      <w:marBottom w:val="0"/>
      <w:divBdr>
        <w:top w:val="none" w:sz="0" w:space="0" w:color="auto"/>
        <w:left w:val="none" w:sz="0" w:space="0" w:color="auto"/>
        <w:bottom w:val="none" w:sz="0" w:space="0" w:color="auto"/>
        <w:right w:val="none" w:sz="0" w:space="0" w:color="auto"/>
      </w:divBdr>
    </w:div>
    <w:div w:id="1521162508">
      <w:bodyDiv w:val="1"/>
      <w:marLeft w:val="0"/>
      <w:marRight w:val="0"/>
      <w:marTop w:val="0"/>
      <w:marBottom w:val="0"/>
      <w:divBdr>
        <w:top w:val="none" w:sz="0" w:space="0" w:color="auto"/>
        <w:left w:val="none" w:sz="0" w:space="0" w:color="auto"/>
        <w:bottom w:val="none" w:sz="0" w:space="0" w:color="auto"/>
        <w:right w:val="none" w:sz="0" w:space="0" w:color="auto"/>
      </w:divBdr>
    </w:div>
    <w:div w:id="1521166579">
      <w:bodyDiv w:val="1"/>
      <w:marLeft w:val="0"/>
      <w:marRight w:val="0"/>
      <w:marTop w:val="0"/>
      <w:marBottom w:val="0"/>
      <w:divBdr>
        <w:top w:val="none" w:sz="0" w:space="0" w:color="auto"/>
        <w:left w:val="none" w:sz="0" w:space="0" w:color="auto"/>
        <w:bottom w:val="none" w:sz="0" w:space="0" w:color="auto"/>
        <w:right w:val="none" w:sz="0" w:space="0" w:color="auto"/>
      </w:divBdr>
    </w:div>
    <w:div w:id="1521167008">
      <w:bodyDiv w:val="1"/>
      <w:marLeft w:val="0"/>
      <w:marRight w:val="0"/>
      <w:marTop w:val="0"/>
      <w:marBottom w:val="0"/>
      <w:divBdr>
        <w:top w:val="none" w:sz="0" w:space="0" w:color="auto"/>
        <w:left w:val="none" w:sz="0" w:space="0" w:color="auto"/>
        <w:bottom w:val="none" w:sz="0" w:space="0" w:color="auto"/>
        <w:right w:val="none" w:sz="0" w:space="0" w:color="auto"/>
      </w:divBdr>
    </w:div>
    <w:div w:id="1521237900">
      <w:bodyDiv w:val="1"/>
      <w:marLeft w:val="0"/>
      <w:marRight w:val="0"/>
      <w:marTop w:val="0"/>
      <w:marBottom w:val="0"/>
      <w:divBdr>
        <w:top w:val="none" w:sz="0" w:space="0" w:color="auto"/>
        <w:left w:val="none" w:sz="0" w:space="0" w:color="auto"/>
        <w:bottom w:val="none" w:sz="0" w:space="0" w:color="auto"/>
        <w:right w:val="none" w:sz="0" w:space="0" w:color="auto"/>
      </w:divBdr>
    </w:div>
    <w:div w:id="1521242043">
      <w:bodyDiv w:val="1"/>
      <w:marLeft w:val="0"/>
      <w:marRight w:val="0"/>
      <w:marTop w:val="0"/>
      <w:marBottom w:val="0"/>
      <w:divBdr>
        <w:top w:val="none" w:sz="0" w:space="0" w:color="auto"/>
        <w:left w:val="none" w:sz="0" w:space="0" w:color="auto"/>
        <w:bottom w:val="none" w:sz="0" w:space="0" w:color="auto"/>
        <w:right w:val="none" w:sz="0" w:space="0" w:color="auto"/>
      </w:divBdr>
    </w:div>
    <w:div w:id="1521315525">
      <w:bodyDiv w:val="1"/>
      <w:marLeft w:val="0"/>
      <w:marRight w:val="0"/>
      <w:marTop w:val="0"/>
      <w:marBottom w:val="0"/>
      <w:divBdr>
        <w:top w:val="none" w:sz="0" w:space="0" w:color="auto"/>
        <w:left w:val="none" w:sz="0" w:space="0" w:color="auto"/>
        <w:bottom w:val="none" w:sz="0" w:space="0" w:color="auto"/>
        <w:right w:val="none" w:sz="0" w:space="0" w:color="auto"/>
      </w:divBdr>
    </w:div>
    <w:div w:id="1521384891">
      <w:bodyDiv w:val="1"/>
      <w:marLeft w:val="0"/>
      <w:marRight w:val="0"/>
      <w:marTop w:val="0"/>
      <w:marBottom w:val="0"/>
      <w:divBdr>
        <w:top w:val="none" w:sz="0" w:space="0" w:color="auto"/>
        <w:left w:val="none" w:sz="0" w:space="0" w:color="auto"/>
        <w:bottom w:val="none" w:sz="0" w:space="0" w:color="auto"/>
        <w:right w:val="none" w:sz="0" w:space="0" w:color="auto"/>
      </w:divBdr>
    </w:div>
    <w:div w:id="1521503460">
      <w:bodyDiv w:val="1"/>
      <w:marLeft w:val="0"/>
      <w:marRight w:val="0"/>
      <w:marTop w:val="0"/>
      <w:marBottom w:val="0"/>
      <w:divBdr>
        <w:top w:val="none" w:sz="0" w:space="0" w:color="auto"/>
        <w:left w:val="none" w:sz="0" w:space="0" w:color="auto"/>
        <w:bottom w:val="none" w:sz="0" w:space="0" w:color="auto"/>
        <w:right w:val="none" w:sz="0" w:space="0" w:color="auto"/>
      </w:divBdr>
    </w:div>
    <w:div w:id="1521552463">
      <w:bodyDiv w:val="1"/>
      <w:marLeft w:val="0"/>
      <w:marRight w:val="0"/>
      <w:marTop w:val="0"/>
      <w:marBottom w:val="0"/>
      <w:divBdr>
        <w:top w:val="none" w:sz="0" w:space="0" w:color="auto"/>
        <w:left w:val="none" w:sz="0" w:space="0" w:color="auto"/>
        <w:bottom w:val="none" w:sz="0" w:space="0" w:color="auto"/>
        <w:right w:val="none" w:sz="0" w:space="0" w:color="auto"/>
      </w:divBdr>
    </w:div>
    <w:div w:id="1521622315">
      <w:bodyDiv w:val="1"/>
      <w:marLeft w:val="0"/>
      <w:marRight w:val="0"/>
      <w:marTop w:val="0"/>
      <w:marBottom w:val="0"/>
      <w:divBdr>
        <w:top w:val="none" w:sz="0" w:space="0" w:color="auto"/>
        <w:left w:val="none" w:sz="0" w:space="0" w:color="auto"/>
        <w:bottom w:val="none" w:sz="0" w:space="0" w:color="auto"/>
        <w:right w:val="none" w:sz="0" w:space="0" w:color="auto"/>
      </w:divBdr>
    </w:div>
    <w:div w:id="1521624215">
      <w:bodyDiv w:val="1"/>
      <w:marLeft w:val="0"/>
      <w:marRight w:val="0"/>
      <w:marTop w:val="0"/>
      <w:marBottom w:val="0"/>
      <w:divBdr>
        <w:top w:val="none" w:sz="0" w:space="0" w:color="auto"/>
        <w:left w:val="none" w:sz="0" w:space="0" w:color="auto"/>
        <w:bottom w:val="none" w:sz="0" w:space="0" w:color="auto"/>
        <w:right w:val="none" w:sz="0" w:space="0" w:color="auto"/>
      </w:divBdr>
    </w:div>
    <w:div w:id="1521626255">
      <w:bodyDiv w:val="1"/>
      <w:marLeft w:val="0"/>
      <w:marRight w:val="0"/>
      <w:marTop w:val="0"/>
      <w:marBottom w:val="0"/>
      <w:divBdr>
        <w:top w:val="none" w:sz="0" w:space="0" w:color="auto"/>
        <w:left w:val="none" w:sz="0" w:space="0" w:color="auto"/>
        <w:bottom w:val="none" w:sz="0" w:space="0" w:color="auto"/>
        <w:right w:val="none" w:sz="0" w:space="0" w:color="auto"/>
      </w:divBdr>
    </w:div>
    <w:div w:id="1521629129">
      <w:bodyDiv w:val="1"/>
      <w:marLeft w:val="0"/>
      <w:marRight w:val="0"/>
      <w:marTop w:val="0"/>
      <w:marBottom w:val="0"/>
      <w:divBdr>
        <w:top w:val="none" w:sz="0" w:space="0" w:color="auto"/>
        <w:left w:val="none" w:sz="0" w:space="0" w:color="auto"/>
        <w:bottom w:val="none" w:sz="0" w:space="0" w:color="auto"/>
        <w:right w:val="none" w:sz="0" w:space="0" w:color="auto"/>
      </w:divBdr>
    </w:div>
    <w:div w:id="1521702625">
      <w:bodyDiv w:val="1"/>
      <w:marLeft w:val="0"/>
      <w:marRight w:val="0"/>
      <w:marTop w:val="0"/>
      <w:marBottom w:val="0"/>
      <w:divBdr>
        <w:top w:val="none" w:sz="0" w:space="0" w:color="auto"/>
        <w:left w:val="none" w:sz="0" w:space="0" w:color="auto"/>
        <w:bottom w:val="none" w:sz="0" w:space="0" w:color="auto"/>
        <w:right w:val="none" w:sz="0" w:space="0" w:color="auto"/>
      </w:divBdr>
    </w:div>
    <w:div w:id="1521702655">
      <w:bodyDiv w:val="1"/>
      <w:marLeft w:val="0"/>
      <w:marRight w:val="0"/>
      <w:marTop w:val="0"/>
      <w:marBottom w:val="0"/>
      <w:divBdr>
        <w:top w:val="none" w:sz="0" w:space="0" w:color="auto"/>
        <w:left w:val="none" w:sz="0" w:space="0" w:color="auto"/>
        <w:bottom w:val="none" w:sz="0" w:space="0" w:color="auto"/>
        <w:right w:val="none" w:sz="0" w:space="0" w:color="auto"/>
      </w:divBdr>
    </w:div>
    <w:div w:id="1521889047">
      <w:bodyDiv w:val="1"/>
      <w:marLeft w:val="0"/>
      <w:marRight w:val="0"/>
      <w:marTop w:val="0"/>
      <w:marBottom w:val="0"/>
      <w:divBdr>
        <w:top w:val="none" w:sz="0" w:space="0" w:color="auto"/>
        <w:left w:val="none" w:sz="0" w:space="0" w:color="auto"/>
        <w:bottom w:val="none" w:sz="0" w:space="0" w:color="auto"/>
        <w:right w:val="none" w:sz="0" w:space="0" w:color="auto"/>
      </w:divBdr>
    </w:div>
    <w:div w:id="1521895470">
      <w:bodyDiv w:val="1"/>
      <w:marLeft w:val="0"/>
      <w:marRight w:val="0"/>
      <w:marTop w:val="0"/>
      <w:marBottom w:val="0"/>
      <w:divBdr>
        <w:top w:val="none" w:sz="0" w:space="0" w:color="auto"/>
        <w:left w:val="none" w:sz="0" w:space="0" w:color="auto"/>
        <w:bottom w:val="none" w:sz="0" w:space="0" w:color="auto"/>
        <w:right w:val="none" w:sz="0" w:space="0" w:color="auto"/>
      </w:divBdr>
    </w:div>
    <w:div w:id="1521897115">
      <w:bodyDiv w:val="1"/>
      <w:marLeft w:val="0"/>
      <w:marRight w:val="0"/>
      <w:marTop w:val="0"/>
      <w:marBottom w:val="0"/>
      <w:divBdr>
        <w:top w:val="none" w:sz="0" w:space="0" w:color="auto"/>
        <w:left w:val="none" w:sz="0" w:space="0" w:color="auto"/>
        <w:bottom w:val="none" w:sz="0" w:space="0" w:color="auto"/>
        <w:right w:val="none" w:sz="0" w:space="0" w:color="auto"/>
      </w:divBdr>
    </w:div>
    <w:div w:id="1521970831">
      <w:bodyDiv w:val="1"/>
      <w:marLeft w:val="0"/>
      <w:marRight w:val="0"/>
      <w:marTop w:val="0"/>
      <w:marBottom w:val="0"/>
      <w:divBdr>
        <w:top w:val="none" w:sz="0" w:space="0" w:color="auto"/>
        <w:left w:val="none" w:sz="0" w:space="0" w:color="auto"/>
        <w:bottom w:val="none" w:sz="0" w:space="0" w:color="auto"/>
        <w:right w:val="none" w:sz="0" w:space="0" w:color="auto"/>
      </w:divBdr>
    </w:div>
    <w:div w:id="1521973441">
      <w:bodyDiv w:val="1"/>
      <w:marLeft w:val="0"/>
      <w:marRight w:val="0"/>
      <w:marTop w:val="0"/>
      <w:marBottom w:val="0"/>
      <w:divBdr>
        <w:top w:val="none" w:sz="0" w:space="0" w:color="auto"/>
        <w:left w:val="none" w:sz="0" w:space="0" w:color="auto"/>
        <w:bottom w:val="none" w:sz="0" w:space="0" w:color="auto"/>
        <w:right w:val="none" w:sz="0" w:space="0" w:color="auto"/>
      </w:divBdr>
    </w:div>
    <w:div w:id="1522011997">
      <w:bodyDiv w:val="1"/>
      <w:marLeft w:val="0"/>
      <w:marRight w:val="0"/>
      <w:marTop w:val="0"/>
      <w:marBottom w:val="0"/>
      <w:divBdr>
        <w:top w:val="none" w:sz="0" w:space="0" w:color="auto"/>
        <w:left w:val="none" w:sz="0" w:space="0" w:color="auto"/>
        <w:bottom w:val="none" w:sz="0" w:space="0" w:color="auto"/>
        <w:right w:val="none" w:sz="0" w:space="0" w:color="auto"/>
      </w:divBdr>
    </w:div>
    <w:div w:id="1522090950">
      <w:bodyDiv w:val="1"/>
      <w:marLeft w:val="0"/>
      <w:marRight w:val="0"/>
      <w:marTop w:val="0"/>
      <w:marBottom w:val="0"/>
      <w:divBdr>
        <w:top w:val="none" w:sz="0" w:space="0" w:color="auto"/>
        <w:left w:val="none" w:sz="0" w:space="0" w:color="auto"/>
        <w:bottom w:val="none" w:sz="0" w:space="0" w:color="auto"/>
        <w:right w:val="none" w:sz="0" w:space="0" w:color="auto"/>
      </w:divBdr>
    </w:div>
    <w:div w:id="1522164753">
      <w:bodyDiv w:val="1"/>
      <w:marLeft w:val="0"/>
      <w:marRight w:val="0"/>
      <w:marTop w:val="0"/>
      <w:marBottom w:val="0"/>
      <w:divBdr>
        <w:top w:val="none" w:sz="0" w:space="0" w:color="auto"/>
        <w:left w:val="none" w:sz="0" w:space="0" w:color="auto"/>
        <w:bottom w:val="none" w:sz="0" w:space="0" w:color="auto"/>
        <w:right w:val="none" w:sz="0" w:space="0" w:color="auto"/>
      </w:divBdr>
    </w:div>
    <w:div w:id="1522206340">
      <w:bodyDiv w:val="1"/>
      <w:marLeft w:val="0"/>
      <w:marRight w:val="0"/>
      <w:marTop w:val="0"/>
      <w:marBottom w:val="0"/>
      <w:divBdr>
        <w:top w:val="none" w:sz="0" w:space="0" w:color="auto"/>
        <w:left w:val="none" w:sz="0" w:space="0" w:color="auto"/>
        <w:bottom w:val="none" w:sz="0" w:space="0" w:color="auto"/>
        <w:right w:val="none" w:sz="0" w:space="0" w:color="auto"/>
      </w:divBdr>
    </w:div>
    <w:div w:id="1522280724">
      <w:bodyDiv w:val="1"/>
      <w:marLeft w:val="0"/>
      <w:marRight w:val="0"/>
      <w:marTop w:val="0"/>
      <w:marBottom w:val="0"/>
      <w:divBdr>
        <w:top w:val="none" w:sz="0" w:space="0" w:color="auto"/>
        <w:left w:val="none" w:sz="0" w:space="0" w:color="auto"/>
        <w:bottom w:val="none" w:sz="0" w:space="0" w:color="auto"/>
        <w:right w:val="none" w:sz="0" w:space="0" w:color="auto"/>
      </w:divBdr>
    </w:div>
    <w:div w:id="1522283266">
      <w:bodyDiv w:val="1"/>
      <w:marLeft w:val="0"/>
      <w:marRight w:val="0"/>
      <w:marTop w:val="0"/>
      <w:marBottom w:val="0"/>
      <w:divBdr>
        <w:top w:val="none" w:sz="0" w:space="0" w:color="auto"/>
        <w:left w:val="none" w:sz="0" w:space="0" w:color="auto"/>
        <w:bottom w:val="none" w:sz="0" w:space="0" w:color="auto"/>
        <w:right w:val="none" w:sz="0" w:space="0" w:color="auto"/>
      </w:divBdr>
    </w:div>
    <w:div w:id="1522355963">
      <w:bodyDiv w:val="1"/>
      <w:marLeft w:val="0"/>
      <w:marRight w:val="0"/>
      <w:marTop w:val="0"/>
      <w:marBottom w:val="0"/>
      <w:divBdr>
        <w:top w:val="none" w:sz="0" w:space="0" w:color="auto"/>
        <w:left w:val="none" w:sz="0" w:space="0" w:color="auto"/>
        <w:bottom w:val="none" w:sz="0" w:space="0" w:color="auto"/>
        <w:right w:val="none" w:sz="0" w:space="0" w:color="auto"/>
      </w:divBdr>
    </w:div>
    <w:div w:id="1522473521">
      <w:bodyDiv w:val="1"/>
      <w:marLeft w:val="0"/>
      <w:marRight w:val="0"/>
      <w:marTop w:val="0"/>
      <w:marBottom w:val="0"/>
      <w:divBdr>
        <w:top w:val="none" w:sz="0" w:space="0" w:color="auto"/>
        <w:left w:val="none" w:sz="0" w:space="0" w:color="auto"/>
        <w:bottom w:val="none" w:sz="0" w:space="0" w:color="auto"/>
        <w:right w:val="none" w:sz="0" w:space="0" w:color="auto"/>
      </w:divBdr>
    </w:div>
    <w:div w:id="1522475319">
      <w:bodyDiv w:val="1"/>
      <w:marLeft w:val="0"/>
      <w:marRight w:val="0"/>
      <w:marTop w:val="0"/>
      <w:marBottom w:val="0"/>
      <w:divBdr>
        <w:top w:val="none" w:sz="0" w:space="0" w:color="auto"/>
        <w:left w:val="none" w:sz="0" w:space="0" w:color="auto"/>
        <w:bottom w:val="none" w:sz="0" w:space="0" w:color="auto"/>
        <w:right w:val="none" w:sz="0" w:space="0" w:color="auto"/>
      </w:divBdr>
    </w:div>
    <w:div w:id="1522626921">
      <w:bodyDiv w:val="1"/>
      <w:marLeft w:val="0"/>
      <w:marRight w:val="0"/>
      <w:marTop w:val="0"/>
      <w:marBottom w:val="0"/>
      <w:divBdr>
        <w:top w:val="none" w:sz="0" w:space="0" w:color="auto"/>
        <w:left w:val="none" w:sz="0" w:space="0" w:color="auto"/>
        <w:bottom w:val="none" w:sz="0" w:space="0" w:color="auto"/>
        <w:right w:val="none" w:sz="0" w:space="0" w:color="auto"/>
      </w:divBdr>
    </w:div>
    <w:div w:id="1522815085">
      <w:bodyDiv w:val="1"/>
      <w:marLeft w:val="0"/>
      <w:marRight w:val="0"/>
      <w:marTop w:val="0"/>
      <w:marBottom w:val="0"/>
      <w:divBdr>
        <w:top w:val="none" w:sz="0" w:space="0" w:color="auto"/>
        <w:left w:val="none" w:sz="0" w:space="0" w:color="auto"/>
        <w:bottom w:val="none" w:sz="0" w:space="0" w:color="auto"/>
        <w:right w:val="none" w:sz="0" w:space="0" w:color="auto"/>
      </w:divBdr>
    </w:div>
    <w:div w:id="1522888530">
      <w:bodyDiv w:val="1"/>
      <w:marLeft w:val="0"/>
      <w:marRight w:val="0"/>
      <w:marTop w:val="0"/>
      <w:marBottom w:val="0"/>
      <w:divBdr>
        <w:top w:val="none" w:sz="0" w:space="0" w:color="auto"/>
        <w:left w:val="none" w:sz="0" w:space="0" w:color="auto"/>
        <w:bottom w:val="none" w:sz="0" w:space="0" w:color="auto"/>
        <w:right w:val="none" w:sz="0" w:space="0" w:color="auto"/>
      </w:divBdr>
    </w:div>
    <w:div w:id="1523014070">
      <w:bodyDiv w:val="1"/>
      <w:marLeft w:val="0"/>
      <w:marRight w:val="0"/>
      <w:marTop w:val="0"/>
      <w:marBottom w:val="0"/>
      <w:divBdr>
        <w:top w:val="none" w:sz="0" w:space="0" w:color="auto"/>
        <w:left w:val="none" w:sz="0" w:space="0" w:color="auto"/>
        <w:bottom w:val="none" w:sz="0" w:space="0" w:color="auto"/>
        <w:right w:val="none" w:sz="0" w:space="0" w:color="auto"/>
      </w:divBdr>
    </w:div>
    <w:div w:id="1523204340">
      <w:bodyDiv w:val="1"/>
      <w:marLeft w:val="0"/>
      <w:marRight w:val="0"/>
      <w:marTop w:val="0"/>
      <w:marBottom w:val="0"/>
      <w:divBdr>
        <w:top w:val="none" w:sz="0" w:space="0" w:color="auto"/>
        <w:left w:val="none" w:sz="0" w:space="0" w:color="auto"/>
        <w:bottom w:val="none" w:sz="0" w:space="0" w:color="auto"/>
        <w:right w:val="none" w:sz="0" w:space="0" w:color="auto"/>
      </w:divBdr>
    </w:div>
    <w:div w:id="1523393003">
      <w:bodyDiv w:val="1"/>
      <w:marLeft w:val="0"/>
      <w:marRight w:val="0"/>
      <w:marTop w:val="0"/>
      <w:marBottom w:val="0"/>
      <w:divBdr>
        <w:top w:val="none" w:sz="0" w:space="0" w:color="auto"/>
        <w:left w:val="none" w:sz="0" w:space="0" w:color="auto"/>
        <w:bottom w:val="none" w:sz="0" w:space="0" w:color="auto"/>
        <w:right w:val="none" w:sz="0" w:space="0" w:color="auto"/>
      </w:divBdr>
    </w:div>
    <w:div w:id="1523397737">
      <w:bodyDiv w:val="1"/>
      <w:marLeft w:val="0"/>
      <w:marRight w:val="0"/>
      <w:marTop w:val="0"/>
      <w:marBottom w:val="0"/>
      <w:divBdr>
        <w:top w:val="none" w:sz="0" w:space="0" w:color="auto"/>
        <w:left w:val="none" w:sz="0" w:space="0" w:color="auto"/>
        <w:bottom w:val="none" w:sz="0" w:space="0" w:color="auto"/>
        <w:right w:val="none" w:sz="0" w:space="0" w:color="auto"/>
      </w:divBdr>
    </w:div>
    <w:div w:id="1523472221">
      <w:bodyDiv w:val="1"/>
      <w:marLeft w:val="0"/>
      <w:marRight w:val="0"/>
      <w:marTop w:val="0"/>
      <w:marBottom w:val="0"/>
      <w:divBdr>
        <w:top w:val="none" w:sz="0" w:space="0" w:color="auto"/>
        <w:left w:val="none" w:sz="0" w:space="0" w:color="auto"/>
        <w:bottom w:val="none" w:sz="0" w:space="0" w:color="auto"/>
        <w:right w:val="none" w:sz="0" w:space="0" w:color="auto"/>
      </w:divBdr>
    </w:div>
    <w:div w:id="1523546453">
      <w:bodyDiv w:val="1"/>
      <w:marLeft w:val="0"/>
      <w:marRight w:val="0"/>
      <w:marTop w:val="0"/>
      <w:marBottom w:val="0"/>
      <w:divBdr>
        <w:top w:val="none" w:sz="0" w:space="0" w:color="auto"/>
        <w:left w:val="none" w:sz="0" w:space="0" w:color="auto"/>
        <w:bottom w:val="none" w:sz="0" w:space="0" w:color="auto"/>
        <w:right w:val="none" w:sz="0" w:space="0" w:color="auto"/>
      </w:divBdr>
    </w:div>
    <w:div w:id="1523586277">
      <w:bodyDiv w:val="1"/>
      <w:marLeft w:val="0"/>
      <w:marRight w:val="0"/>
      <w:marTop w:val="0"/>
      <w:marBottom w:val="0"/>
      <w:divBdr>
        <w:top w:val="none" w:sz="0" w:space="0" w:color="auto"/>
        <w:left w:val="none" w:sz="0" w:space="0" w:color="auto"/>
        <w:bottom w:val="none" w:sz="0" w:space="0" w:color="auto"/>
        <w:right w:val="none" w:sz="0" w:space="0" w:color="auto"/>
      </w:divBdr>
    </w:div>
    <w:div w:id="1523588080">
      <w:bodyDiv w:val="1"/>
      <w:marLeft w:val="0"/>
      <w:marRight w:val="0"/>
      <w:marTop w:val="0"/>
      <w:marBottom w:val="0"/>
      <w:divBdr>
        <w:top w:val="none" w:sz="0" w:space="0" w:color="auto"/>
        <w:left w:val="none" w:sz="0" w:space="0" w:color="auto"/>
        <w:bottom w:val="none" w:sz="0" w:space="0" w:color="auto"/>
        <w:right w:val="none" w:sz="0" w:space="0" w:color="auto"/>
      </w:divBdr>
    </w:div>
    <w:div w:id="1523593680">
      <w:bodyDiv w:val="1"/>
      <w:marLeft w:val="0"/>
      <w:marRight w:val="0"/>
      <w:marTop w:val="0"/>
      <w:marBottom w:val="0"/>
      <w:divBdr>
        <w:top w:val="none" w:sz="0" w:space="0" w:color="auto"/>
        <w:left w:val="none" w:sz="0" w:space="0" w:color="auto"/>
        <w:bottom w:val="none" w:sz="0" w:space="0" w:color="auto"/>
        <w:right w:val="none" w:sz="0" w:space="0" w:color="auto"/>
      </w:divBdr>
    </w:div>
    <w:div w:id="1523712003">
      <w:bodyDiv w:val="1"/>
      <w:marLeft w:val="0"/>
      <w:marRight w:val="0"/>
      <w:marTop w:val="0"/>
      <w:marBottom w:val="0"/>
      <w:divBdr>
        <w:top w:val="none" w:sz="0" w:space="0" w:color="auto"/>
        <w:left w:val="none" w:sz="0" w:space="0" w:color="auto"/>
        <w:bottom w:val="none" w:sz="0" w:space="0" w:color="auto"/>
        <w:right w:val="none" w:sz="0" w:space="0" w:color="auto"/>
      </w:divBdr>
    </w:div>
    <w:div w:id="1523741643">
      <w:bodyDiv w:val="1"/>
      <w:marLeft w:val="0"/>
      <w:marRight w:val="0"/>
      <w:marTop w:val="0"/>
      <w:marBottom w:val="0"/>
      <w:divBdr>
        <w:top w:val="none" w:sz="0" w:space="0" w:color="auto"/>
        <w:left w:val="none" w:sz="0" w:space="0" w:color="auto"/>
        <w:bottom w:val="none" w:sz="0" w:space="0" w:color="auto"/>
        <w:right w:val="none" w:sz="0" w:space="0" w:color="auto"/>
      </w:divBdr>
    </w:div>
    <w:div w:id="1523863773">
      <w:bodyDiv w:val="1"/>
      <w:marLeft w:val="0"/>
      <w:marRight w:val="0"/>
      <w:marTop w:val="0"/>
      <w:marBottom w:val="0"/>
      <w:divBdr>
        <w:top w:val="none" w:sz="0" w:space="0" w:color="auto"/>
        <w:left w:val="none" w:sz="0" w:space="0" w:color="auto"/>
        <w:bottom w:val="none" w:sz="0" w:space="0" w:color="auto"/>
        <w:right w:val="none" w:sz="0" w:space="0" w:color="auto"/>
      </w:divBdr>
    </w:div>
    <w:div w:id="1523932083">
      <w:bodyDiv w:val="1"/>
      <w:marLeft w:val="0"/>
      <w:marRight w:val="0"/>
      <w:marTop w:val="0"/>
      <w:marBottom w:val="0"/>
      <w:divBdr>
        <w:top w:val="none" w:sz="0" w:space="0" w:color="auto"/>
        <w:left w:val="none" w:sz="0" w:space="0" w:color="auto"/>
        <w:bottom w:val="none" w:sz="0" w:space="0" w:color="auto"/>
        <w:right w:val="none" w:sz="0" w:space="0" w:color="auto"/>
      </w:divBdr>
    </w:div>
    <w:div w:id="1523974439">
      <w:bodyDiv w:val="1"/>
      <w:marLeft w:val="0"/>
      <w:marRight w:val="0"/>
      <w:marTop w:val="0"/>
      <w:marBottom w:val="0"/>
      <w:divBdr>
        <w:top w:val="none" w:sz="0" w:space="0" w:color="auto"/>
        <w:left w:val="none" w:sz="0" w:space="0" w:color="auto"/>
        <w:bottom w:val="none" w:sz="0" w:space="0" w:color="auto"/>
        <w:right w:val="none" w:sz="0" w:space="0" w:color="auto"/>
      </w:divBdr>
    </w:div>
    <w:div w:id="1524005871">
      <w:bodyDiv w:val="1"/>
      <w:marLeft w:val="0"/>
      <w:marRight w:val="0"/>
      <w:marTop w:val="0"/>
      <w:marBottom w:val="0"/>
      <w:divBdr>
        <w:top w:val="none" w:sz="0" w:space="0" w:color="auto"/>
        <w:left w:val="none" w:sz="0" w:space="0" w:color="auto"/>
        <w:bottom w:val="none" w:sz="0" w:space="0" w:color="auto"/>
        <w:right w:val="none" w:sz="0" w:space="0" w:color="auto"/>
      </w:divBdr>
    </w:div>
    <w:div w:id="1524132081">
      <w:bodyDiv w:val="1"/>
      <w:marLeft w:val="0"/>
      <w:marRight w:val="0"/>
      <w:marTop w:val="0"/>
      <w:marBottom w:val="0"/>
      <w:divBdr>
        <w:top w:val="none" w:sz="0" w:space="0" w:color="auto"/>
        <w:left w:val="none" w:sz="0" w:space="0" w:color="auto"/>
        <w:bottom w:val="none" w:sz="0" w:space="0" w:color="auto"/>
        <w:right w:val="none" w:sz="0" w:space="0" w:color="auto"/>
      </w:divBdr>
    </w:div>
    <w:div w:id="1524132230">
      <w:bodyDiv w:val="1"/>
      <w:marLeft w:val="0"/>
      <w:marRight w:val="0"/>
      <w:marTop w:val="0"/>
      <w:marBottom w:val="0"/>
      <w:divBdr>
        <w:top w:val="none" w:sz="0" w:space="0" w:color="auto"/>
        <w:left w:val="none" w:sz="0" w:space="0" w:color="auto"/>
        <w:bottom w:val="none" w:sz="0" w:space="0" w:color="auto"/>
        <w:right w:val="none" w:sz="0" w:space="0" w:color="auto"/>
      </w:divBdr>
    </w:div>
    <w:div w:id="1524200254">
      <w:bodyDiv w:val="1"/>
      <w:marLeft w:val="0"/>
      <w:marRight w:val="0"/>
      <w:marTop w:val="0"/>
      <w:marBottom w:val="0"/>
      <w:divBdr>
        <w:top w:val="none" w:sz="0" w:space="0" w:color="auto"/>
        <w:left w:val="none" w:sz="0" w:space="0" w:color="auto"/>
        <w:bottom w:val="none" w:sz="0" w:space="0" w:color="auto"/>
        <w:right w:val="none" w:sz="0" w:space="0" w:color="auto"/>
      </w:divBdr>
    </w:div>
    <w:div w:id="1524203118">
      <w:bodyDiv w:val="1"/>
      <w:marLeft w:val="0"/>
      <w:marRight w:val="0"/>
      <w:marTop w:val="0"/>
      <w:marBottom w:val="0"/>
      <w:divBdr>
        <w:top w:val="none" w:sz="0" w:space="0" w:color="auto"/>
        <w:left w:val="none" w:sz="0" w:space="0" w:color="auto"/>
        <w:bottom w:val="none" w:sz="0" w:space="0" w:color="auto"/>
        <w:right w:val="none" w:sz="0" w:space="0" w:color="auto"/>
      </w:divBdr>
    </w:div>
    <w:div w:id="1524247613">
      <w:bodyDiv w:val="1"/>
      <w:marLeft w:val="0"/>
      <w:marRight w:val="0"/>
      <w:marTop w:val="0"/>
      <w:marBottom w:val="0"/>
      <w:divBdr>
        <w:top w:val="none" w:sz="0" w:space="0" w:color="auto"/>
        <w:left w:val="none" w:sz="0" w:space="0" w:color="auto"/>
        <w:bottom w:val="none" w:sz="0" w:space="0" w:color="auto"/>
        <w:right w:val="none" w:sz="0" w:space="0" w:color="auto"/>
      </w:divBdr>
    </w:div>
    <w:div w:id="1524399768">
      <w:bodyDiv w:val="1"/>
      <w:marLeft w:val="0"/>
      <w:marRight w:val="0"/>
      <w:marTop w:val="0"/>
      <w:marBottom w:val="0"/>
      <w:divBdr>
        <w:top w:val="none" w:sz="0" w:space="0" w:color="auto"/>
        <w:left w:val="none" w:sz="0" w:space="0" w:color="auto"/>
        <w:bottom w:val="none" w:sz="0" w:space="0" w:color="auto"/>
        <w:right w:val="none" w:sz="0" w:space="0" w:color="auto"/>
      </w:divBdr>
    </w:div>
    <w:div w:id="1524436977">
      <w:bodyDiv w:val="1"/>
      <w:marLeft w:val="0"/>
      <w:marRight w:val="0"/>
      <w:marTop w:val="0"/>
      <w:marBottom w:val="0"/>
      <w:divBdr>
        <w:top w:val="none" w:sz="0" w:space="0" w:color="auto"/>
        <w:left w:val="none" w:sz="0" w:space="0" w:color="auto"/>
        <w:bottom w:val="none" w:sz="0" w:space="0" w:color="auto"/>
        <w:right w:val="none" w:sz="0" w:space="0" w:color="auto"/>
      </w:divBdr>
    </w:div>
    <w:div w:id="1524592923">
      <w:bodyDiv w:val="1"/>
      <w:marLeft w:val="0"/>
      <w:marRight w:val="0"/>
      <w:marTop w:val="0"/>
      <w:marBottom w:val="0"/>
      <w:divBdr>
        <w:top w:val="none" w:sz="0" w:space="0" w:color="auto"/>
        <w:left w:val="none" w:sz="0" w:space="0" w:color="auto"/>
        <w:bottom w:val="none" w:sz="0" w:space="0" w:color="auto"/>
        <w:right w:val="none" w:sz="0" w:space="0" w:color="auto"/>
      </w:divBdr>
    </w:div>
    <w:div w:id="1524593103">
      <w:bodyDiv w:val="1"/>
      <w:marLeft w:val="0"/>
      <w:marRight w:val="0"/>
      <w:marTop w:val="0"/>
      <w:marBottom w:val="0"/>
      <w:divBdr>
        <w:top w:val="none" w:sz="0" w:space="0" w:color="auto"/>
        <w:left w:val="none" w:sz="0" w:space="0" w:color="auto"/>
        <w:bottom w:val="none" w:sz="0" w:space="0" w:color="auto"/>
        <w:right w:val="none" w:sz="0" w:space="0" w:color="auto"/>
      </w:divBdr>
    </w:div>
    <w:div w:id="1524631461">
      <w:bodyDiv w:val="1"/>
      <w:marLeft w:val="0"/>
      <w:marRight w:val="0"/>
      <w:marTop w:val="0"/>
      <w:marBottom w:val="0"/>
      <w:divBdr>
        <w:top w:val="none" w:sz="0" w:space="0" w:color="auto"/>
        <w:left w:val="none" w:sz="0" w:space="0" w:color="auto"/>
        <w:bottom w:val="none" w:sz="0" w:space="0" w:color="auto"/>
        <w:right w:val="none" w:sz="0" w:space="0" w:color="auto"/>
      </w:divBdr>
    </w:div>
    <w:div w:id="1524706562">
      <w:bodyDiv w:val="1"/>
      <w:marLeft w:val="0"/>
      <w:marRight w:val="0"/>
      <w:marTop w:val="0"/>
      <w:marBottom w:val="0"/>
      <w:divBdr>
        <w:top w:val="none" w:sz="0" w:space="0" w:color="auto"/>
        <w:left w:val="none" w:sz="0" w:space="0" w:color="auto"/>
        <w:bottom w:val="none" w:sz="0" w:space="0" w:color="auto"/>
        <w:right w:val="none" w:sz="0" w:space="0" w:color="auto"/>
      </w:divBdr>
    </w:div>
    <w:div w:id="1524709757">
      <w:bodyDiv w:val="1"/>
      <w:marLeft w:val="0"/>
      <w:marRight w:val="0"/>
      <w:marTop w:val="0"/>
      <w:marBottom w:val="0"/>
      <w:divBdr>
        <w:top w:val="none" w:sz="0" w:space="0" w:color="auto"/>
        <w:left w:val="none" w:sz="0" w:space="0" w:color="auto"/>
        <w:bottom w:val="none" w:sz="0" w:space="0" w:color="auto"/>
        <w:right w:val="none" w:sz="0" w:space="0" w:color="auto"/>
      </w:divBdr>
    </w:div>
    <w:div w:id="1524711513">
      <w:bodyDiv w:val="1"/>
      <w:marLeft w:val="0"/>
      <w:marRight w:val="0"/>
      <w:marTop w:val="0"/>
      <w:marBottom w:val="0"/>
      <w:divBdr>
        <w:top w:val="none" w:sz="0" w:space="0" w:color="auto"/>
        <w:left w:val="none" w:sz="0" w:space="0" w:color="auto"/>
        <w:bottom w:val="none" w:sz="0" w:space="0" w:color="auto"/>
        <w:right w:val="none" w:sz="0" w:space="0" w:color="auto"/>
      </w:divBdr>
    </w:div>
    <w:div w:id="1525096367">
      <w:bodyDiv w:val="1"/>
      <w:marLeft w:val="0"/>
      <w:marRight w:val="0"/>
      <w:marTop w:val="0"/>
      <w:marBottom w:val="0"/>
      <w:divBdr>
        <w:top w:val="none" w:sz="0" w:space="0" w:color="auto"/>
        <w:left w:val="none" w:sz="0" w:space="0" w:color="auto"/>
        <w:bottom w:val="none" w:sz="0" w:space="0" w:color="auto"/>
        <w:right w:val="none" w:sz="0" w:space="0" w:color="auto"/>
      </w:divBdr>
    </w:div>
    <w:div w:id="1525242085">
      <w:bodyDiv w:val="1"/>
      <w:marLeft w:val="0"/>
      <w:marRight w:val="0"/>
      <w:marTop w:val="0"/>
      <w:marBottom w:val="0"/>
      <w:divBdr>
        <w:top w:val="none" w:sz="0" w:space="0" w:color="auto"/>
        <w:left w:val="none" w:sz="0" w:space="0" w:color="auto"/>
        <w:bottom w:val="none" w:sz="0" w:space="0" w:color="auto"/>
        <w:right w:val="none" w:sz="0" w:space="0" w:color="auto"/>
      </w:divBdr>
    </w:div>
    <w:div w:id="1525247730">
      <w:bodyDiv w:val="1"/>
      <w:marLeft w:val="0"/>
      <w:marRight w:val="0"/>
      <w:marTop w:val="0"/>
      <w:marBottom w:val="0"/>
      <w:divBdr>
        <w:top w:val="none" w:sz="0" w:space="0" w:color="auto"/>
        <w:left w:val="none" w:sz="0" w:space="0" w:color="auto"/>
        <w:bottom w:val="none" w:sz="0" w:space="0" w:color="auto"/>
        <w:right w:val="none" w:sz="0" w:space="0" w:color="auto"/>
      </w:divBdr>
    </w:div>
    <w:div w:id="1525359177">
      <w:bodyDiv w:val="1"/>
      <w:marLeft w:val="0"/>
      <w:marRight w:val="0"/>
      <w:marTop w:val="0"/>
      <w:marBottom w:val="0"/>
      <w:divBdr>
        <w:top w:val="none" w:sz="0" w:space="0" w:color="auto"/>
        <w:left w:val="none" w:sz="0" w:space="0" w:color="auto"/>
        <w:bottom w:val="none" w:sz="0" w:space="0" w:color="auto"/>
        <w:right w:val="none" w:sz="0" w:space="0" w:color="auto"/>
      </w:divBdr>
    </w:div>
    <w:div w:id="1525360619">
      <w:bodyDiv w:val="1"/>
      <w:marLeft w:val="0"/>
      <w:marRight w:val="0"/>
      <w:marTop w:val="0"/>
      <w:marBottom w:val="0"/>
      <w:divBdr>
        <w:top w:val="none" w:sz="0" w:space="0" w:color="auto"/>
        <w:left w:val="none" w:sz="0" w:space="0" w:color="auto"/>
        <w:bottom w:val="none" w:sz="0" w:space="0" w:color="auto"/>
        <w:right w:val="none" w:sz="0" w:space="0" w:color="auto"/>
      </w:divBdr>
    </w:div>
    <w:div w:id="1525368021">
      <w:bodyDiv w:val="1"/>
      <w:marLeft w:val="0"/>
      <w:marRight w:val="0"/>
      <w:marTop w:val="0"/>
      <w:marBottom w:val="0"/>
      <w:divBdr>
        <w:top w:val="none" w:sz="0" w:space="0" w:color="auto"/>
        <w:left w:val="none" w:sz="0" w:space="0" w:color="auto"/>
        <w:bottom w:val="none" w:sz="0" w:space="0" w:color="auto"/>
        <w:right w:val="none" w:sz="0" w:space="0" w:color="auto"/>
      </w:divBdr>
    </w:div>
    <w:div w:id="1525436931">
      <w:bodyDiv w:val="1"/>
      <w:marLeft w:val="0"/>
      <w:marRight w:val="0"/>
      <w:marTop w:val="0"/>
      <w:marBottom w:val="0"/>
      <w:divBdr>
        <w:top w:val="none" w:sz="0" w:space="0" w:color="auto"/>
        <w:left w:val="none" w:sz="0" w:space="0" w:color="auto"/>
        <w:bottom w:val="none" w:sz="0" w:space="0" w:color="auto"/>
        <w:right w:val="none" w:sz="0" w:space="0" w:color="auto"/>
      </w:divBdr>
    </w:div>
    <w:div w:id="1525442663">
      <w:bodyDiv w:val="1"/>
      <w:marLeft w:val="0"/>
      <w:marRight w:val="0"/>
      <w:marTop w:val="0"/>
      <w:marBottom w:val="0"/>
      <w:divBdr>
        <w:top w:val="none" w:sz="0" w:space="0" w:color="auto"/>
        <w:left w:val="none" w:sz="0" w:space="0" w:color="auto"/>
        <w:bottom w:val="none" w:sz="0" w:space="0" w:color="auto"/>
        <w:right w:val="none" w:sz="0" w:space="0" w:color="auto"/>
      </w:divBdr>
    </w:div>
    <w:div w:id="1525482197">
      <w:bodyDiv w:val="1"/>
      <w:marLeft w:val="0"/>
      <w:marRight w:val="0"/>
      <w:marTop w:val="0"/>
      <w:marBottom w:val="0"/>
      <w:divBdr>
        <w:top w:val="none" w:sz="0" w:space="0" w:color="auto"/>
        <w:left w:val="none" w:sz="0" w:space="0" w:color="auto"/>
        <w:bottom w:val="none" w:sz="0" w:space="0" w:color="auto"/>
        <w:right w:val="none" w:sz="0" w:space="0" w:color="auto"/>
      </w:divBdr>
    </w:div>
    <w:div w:id="1525510381">
      <w:bodyDiv w:val="1"/>
      <w:marLeft w:val="0"/>
      <w:marRight w:val="0"/>
      <w:marTop w:val="0"/>
      <w:marBottom w:val="0"/>
      <w:divBdr>
        <w:top w:val="none" w:sz="0" w:space="0" w:color="auto"/>
        <w:left w:val="none" w:sz="0" w:space="0" w:color="auto"/>
        <w:bottom w:val="none" w:sz="0" w:space="0" w:color="auto"/>
        <w:right w:val="none" w:sz="0" w:space="0" w:color="auto"/>
      </w:divBdr>
    </w:div>
    <w:div w:id="1525511826">
      <w:bodyDiv w:val="1"/>
      <w:marLeft w:val="0"/>
      <w:marRight w:val="0"/>
      <w:marTop w:val="0"/>
      <w:marBottom w:val="0"/>
      <w:divBdr>
        <w:top w:val="none" w:sz="0" w:space="0" w:color="auto"/>
        <w:left w:val="none" w:sz="0" w:space="0" w:color="auto"/>
        <w:bottom w:val="none" w:sz="0" w:space="0" w:color="auto"/>
        <w:right w:val="none" w:sz="0" w:space="0" w:color="auto"/>
      </w:divBdr>
    </w:div>
    <w:div w:id="1525513206">
      <w:bodyDiv w:val="1"/>
      <w:marLeft w:val="0"/>
      <w:marRight w:val="0"/>
      <w:marTop w:val="0"/>
      <w:marBottom w:val="0"/>
      <w:divBdr>
        <w:top w:val="none" w:sz="0" w:space="0" w:color="auto"/>
        <w:left w:val="none" w:sz="0" w:space="0" w:color="auto"/>
        <w:bottom w:val="none" w:sz="0" w:space="0" w:color="auto"/>
        <w:right w:val="none" w:sz="0" w:space="0" w:color="auto"/>
      </w:divBdr>
    </w:div>
    <w:div w:id="1525560519">
      <w:bodyDiv w:val="1"/>
      <w:marLeft w:val="0"/>
      <w:marRight w:val="0"/>
      <w:marTop w:val="0"/>
      <w:marBottom w:val="0"/>
      <w:divBdr>
        <w:top w:val="none" w:sz="0" w:space="0" w:color="auto"/>
        <w:left w:val="none" w:sz="0" w:space="0" w:color="auto"/>
        <w:bottom w:val="none" w:sz="0" w:space="0" w:color="auto"/>
        <w:right w:val="none" w:sz="0" w:space="0" w:color="auto"/>
      </w:divBdr>
    </w:div>
    <w:div w:id="1525561150">
      <w:bodyDiv w:val="1"/>
      <w:marLeft w:val="0"/>
      <w:marRight w:val="0"/>
      <w:marTop w:val="0"/>
      <w:marBottom w:val="0"/>
      <w:divBdr>
        <w:top w:val="none" w:sz="0" w:space="0" w:color="auto"/>
        <w:left w:val="none" w:sz="0" w:space="0" w:color="auto"/>
        <w:bottom w:val="none" w:sz="0" w:space="0" w:color="auto"/>
        <w:right w:val="none" w:sz="0" w:space="0" w:color="auto"/>
      </w:divBdr>
    </w:div>
    <w:div w:id="1525561181">
      <w:bodyDiv w:val="1"/>
      <w:marLeft w:val="0"/>
      <w:marRight w:val="0"/>
      <w:marTop w:val="0"/>
      <w:marBottom w:val="0"/>
      <w:divBdr>
        <w:top w:val="none" w:sz="0" w:space="0" w:color="auto"/>
        <w:left w:val="none" w:sz="0" w:space="0" w:color="auto"/>
        <w:bottom w:val="none" w:sz="0" w:space="0" w:color="auto"/>
        <w:right w:val="none" w:sz="0" w:space="0" w:color="auto"/>
      </w:divBdr>
    </w:div>
    <w:div w:id="1525627401">
      <w:bodyDiv w:val="1"/>
      <w:marLeft w:val="0"/>
      <w:marRight w:val="0"/>
      <w:marTop w:val="0"/>
      <w:marBottom w:val="0"/>
      <w:divBdr>
        <w:top w:val="none" w:sz="0" w:space="0" w:color="auto"/>
        <w:left w:val="none" w:sz="0" w:space="0" w:color="auto"/>
        <w:bottom w:val="none" w:sz="0" w:space="0" w:color="auto"/>
        <w:right w:val="none" w:sz="0" w:space="0" w:color="auto"/>
      </w:divBdr>
    </w:div>
    <w:div w:id="1525630366">
      <w:bodyDiv w:val="1"/>
      <w:marLeft w:val="0"/>
      <w:marRight w:val="0"/>
      <w:marTop w:val="0"/>
      <w:marBottom w:val="0"/>
      <w:divBdr>
        <w:top w:val="none" w:sz="0" w:space="0" w:color="auto"/>
        <w:left w:val="none" w:sz="0" w:space="0" w:color="auto"/>
        <w:bottom w:val="none" w:sz="0" w:space="0" w:color="auto"/>
        <w:right w:val="none" w:sz="0" w:space="0" w:color="auto"/>
      </w:divBdr>
    </w:div>
    <w:div w:id="1525753375">
      <w:bodyDiv w:val="1"/>
      <w:marLeft w:val="0"/>
      <w:marRight w:val="0"/>
      <w:marTop w:val="0"/>
      <w:marBottom w:val="0"/>
      <w:divBdr>
        <w:top w:val="none" w:sz="0" w:space="0" w:color="auto"/>
        <w:left w:val="none" w:sz="0" w:space="0" w:color="auto"/>
        <w:bottom w:val="none" w:sz="0" w:space="0" w:color="auto"/>
        <w:right w:val="none" w:sz="0" w:space="0" w:color="auto"/>
      </w:divBdr>
    </w:div>
    <w:div w:id="1525753569">
      <w:bodyDiv w:val="1"/>
      <w:marLeft w:val="0"/>
      <w:marRight w:val="0"/>
      <w:marTop w:val="0"/>
      <w:marBottom w:val="0"/>
      <w:divBdr>
        <w:top w:val="none" w:sz="0" w:space="0" w:color="auto"/>
        <w:left w:val="none" w:sz="0" w:space="0" w:color="auto"/>
        <w:bottom w:val="none" w:sz="0" w:space="0" w:color="auto"/>
        <w:right w:val="none" w:sz="0" w:space="0" w:color="auto"/>
      </w:divBdr>
    </w:div>
    <w:div w:id="1525896967">
      <w:bodyDiv w:val="1"/>
      <w:marLeft w:val="0"/>
      <w:marRight w:val="0"/>
      <w:marTop w:val="0"/>
      <w:marBottom w:val="0"/>
      <w:divBdr>
        <w:top w:val="none" w:sz="0" w:space="0" w:color="auto"/>
        <w:left w:val="none" w:sz="0" w:space="0" w:color="auto"/>
        <w:bottom w:val="none" w:sz="0" w:space="0" w:color="auto"/>
        <w:right w:val="none" w:sz="0" w:space="0" w:color="auto"/>
      </w:divBdr>
    </w:div>
    <w:div w:id="1526141439">
      <w:bodyDiv w:val="1"/>
      <w:marLeft w:val="0"/>
      <w:marRight w:val="0"/>
      <w:marTop w:val="0"/>
      <w:marBottom w:val="0"/>
      <w:divBdr>
        <w:top w:val="none" w:sz="0" w:space="0" w:color="auto"/>
        <w:left w:val="none" w:sz="0" w:space="0" w:color="auto"/>
        <w:bottom w:val="none" w:sz="0" w:space="0" w:color="auto"/>
        <w:right w:val="none" w:sz="0" w:space="0" w:color="auto"/>
      </w:divBdr>
    </w:div>
    <w:div w:id="1526165834">
      <w:bodyDiv w:val="1"/>
      <w:marLeft w:val="0"/>
      <w:marRight w:val="0"/>
      <w:marTop w:val="0"/>
      <w:marBottom w:val="0"/>
      <w:divBdr>
        <w:top w:val="none" w:sz="0" w:space="0" w:color="auto"/>
        <w:left w:val="none" w:sz="0" w:space="0" w:color="auto"/>
        <w:bottom w:val="none" w:sz="0" w:space="0" w:color="auto"/>
        <w:right w:val="none" w:sz="0" w:space="0" w:color="auto"/>
      </w:divBdr>
    </w:div>
    <w:div w:id="1526166581">
      <w:bodyDiv w:val="1"/>
      <w:marLeft w:val="0"/>
      <w:marRight w:val="0"/>
      <w:marTop w:val="0"/>
      <w:marBottom w:val="0"/>
      <w:divBdr>
        <w:top w:val="none" w:sz="0" w:space="0" w:color="auto"/>
        <w:left w:val="none" w:sz="0" w:space="0" w:color="auto"/>
        <w:bottom w:val="none" w:sz="0" w:space="0" w:color="auto"/>
        <w:right w:val="none" w:sz="0" w:space="0" w:color="auto"/>
      </w:divBdr>
    </w:div>
    <w:div w:id="1526365438">
      <w:bodyDiv w:val="1"/>
      <w:marLeft w:val="0"/>
      <w:marRight w:val="0"/>
      <w:marTop w:val="0"/>
      <w:marBottom w:val="0"/>
      <w:divBdr>
        <w:top w:val="none" w:sz="0" w:space="0" w:color="auto"/>
        <w:left w:val="none" w:sz="0" w:space="0" w:color="auto"/>
        <w:bottom w:val="none" w:sz="0" w:space="0" w:color="auto"/>
        <w:right w:val="none" w:sz="0" w:space="0" w:color="auto"/>
      </w:divBdr>
    </w:div>
    <w:div w:id="1526410084">
      <w:bodyDiv w:val="1"/>
      <w:marLeft w:val="0"/>
      <w:marRight w:val="0"/>
      <w:marTop w:val="0"/>
      <w:marBottom w:val="0"/>
      <w:divBdr>
        <w:top w:val="none" w:sz="0" w:space="0" w:color="auto"/>
        <w:left w:val="none" w:sz="0" w:space="0" w:color="auto"/>
        <w:bottom w:val="none" w:sz="0" w:space="0" w:color="auto"/>
        <w:right w:val="none" w:sz="0" w:space="0" w:color="auto"/>
      </w:divBdr>
    </w:div>
    <w:div w:id="1526477586">
      <w:bodyDiv w:val="1"/>
      <w:marLeft w:val="0"/>
      <w:marRight w:val="0"/>
      <w:marTop w:val="0"/>
      <w:marBottom w:val="0"/>
      <w:divBdr>
        <w:top w:val="none" w:sz="0" w:space="0" w:color="auto"/>
        <w:left w:val="none" w:sz="0" w:space="0" w:color="auto"/>
        <w:bottom w:val="none" w:sz="0" w:space="0" w:color="auto"/>
        <w:right w:val="none" w:sz="0" w:space="0" w:color="auto"/>
      </w:divBdr>
    </w:div>
    <w:div w:id="1526479365">
      <w:bodyDiv w:val="1"/>
      <w:marLeft w:val="0"/>
      <w:marRight w:val="0"/>
      <w:marTop w:val="0"/>
      <w:marBottom w:val="0"/>
      <w:divBdr>
        <w:top w:val="none" w:sz="0" w:space="0" w:color="auto"/>
        <w:left w:val="none" w:sz="0" w:space="0" w:color="auto"/>
        <w:bottom w:val="none" w:sz="0" w:space="0" w:color="auto"/>
        <w:right w:val="none" w:sz="0" w:space="0" w:color="auto"/>
      </w:divBdr>
    </w:div>
    <w:div w:id="1526553924">
      <w:bodyDiv w:val="1"/>
      <w:marLeft w:val="0"/>
      <w:marRight w:val="0"/>
      <w:marTop w:val="0"/>
      <w:marBottom w:val="0"/>
      <w:divBdr>
        <w:top w:val="none" w:sz="0" w:space="0" w:color="auto"/>
        <w:left w:val="none" w:sz="0" w:space="0" w:color="auto"/>
        <w:bottom w:val="none" w:sz="0" w:space="0" w:color="auto"/>
        <w:right w:val="none" w:sz="0" w:space="0" w:color="auto"/>
      </w:divBdr>
    </w:div>
    <w:div w:id="1526597237">
      <w:bodyDiv w:val="1"/>
      <w:marLeft w:val="0"/>
      <w:marRight w:val="0"/>
      <w:marTop w:val="0"/>
      <w:marBottom w:val="0"/>
      <w:divBdr>
        <w:top w:val="none" w:sz="0" w:space="0" w:color="auto"/>
        <w:left w:val="none" w:sz="0" w:space="0" w:color="auto"/>
        <w:bottom w:val="none" w:sz="0" w:space="0" w:color="auto"/>
        <w:right w:val="none" w:sz="0" w:space="0" w:color="auto"/>
      </w:divBdr>
    </w:div>
    <w:div w:id="1526627809">
      <w:bodyDiv w:val="1"/>
      <w:marLeft w:val="0"/>
      <w:marRight w:val="0"/>
      <w:marTop w:val="0"/>
      <w:marBottom w:val="0"/>
      <w:divBdr>
        <w:top w:val="none" w:sz="0" w:space="0" w:color="auto"/>
        <w:left w:val="none" w:sz="0" w:space="0" w:color="auto"/>
        <w:bottom w:val="none" w:sz="0" w:space="0" w:color="auto"/>
        <w:right w:val="none" w:sz="0" w:space="0" w:color="auto"/>
      </w:divBdr>
    </w:div>
    <w:div w:id="1526670124">
      <w:bodyDiv w:val="1"/>
      <w:marLeft w:val="0"/>
      <w:marRight w:val="0"/>
      <w:marTop w:val="0"/>
      <w:marBottom w:val="0"/>
      <w:divBdr>
        <w:top w:val="none" w:sz="0" w:space="0" w:color="auto"/>
        <w:left w:val="none" w:sz="0" w:space="0" w:color="auto"/>
        <w:bottom w:val="none" w:sz="0" w:space="0" w:color="auto"/>
        <w:right w:val="none" w:sz="0" w:space="0" w:color="auto"/>
      </w:divBdr>
    </w:div>
    <w:div w:id="1526745998">
      <w:bodyDiv w:val="1"/>
      <w:marLeft w:val="0"/>
      <w:marRight w:val="0"/>
      <w:marTop w:val="0"/>
      <w:marBottom w:val="0"/>
      <w:divBdr>
        <w:top w:val="none" w:sz="0" w:space="0" w:color="auto"/>
        <w:left w:val="none" w:sz="0" w:space="0" w:color="auto"/>
        <w:bottom w:val="none" w:sz="0" w:space="0" w:color="auto"/>
        <w:right w:val="none" w:sz="0" w:space="0" w:color="auto"/>
      </w:divBdr>
    </w:div>
    <w:div w:id="1526746190">
      <w:bodyDiv w:val="1"/>
      <w:marLeft w:val="0"/>
      <w:marRight w:val="0"/>
      <w:marTop w:val="0"/>
      <w:marBottom w:val="0"/>
      <w:divBdr>
        <w:top w:val="none" w:sz="0" w:space="0" w:color="auto"/>
        <w:left w:val="none" w:sz="0" w:space="0" w:color="auto"/>
        <w:bottom w:val="none" w:sz="0" w:space="0" w:color="auto"/>
        <w:right w:val="none" w:sz="0" w:space="0" w:color="auto"/>
      </w:divBdr>
    </w:div>
    <w:div w:id="1526752592">
      <w:bodyDiv w:val="1"/>
      <w:marLeft w:val="0"/>
      <w:marRight w:val="0"/>
      <w:marTop w:val="0"/>
      <w:marBottom w:val="0"/>
      <w:divBdr>
        <w:top w:val="none" w:sz="0" w:space="0" w:color="auto"/>
        <w:left w:val="none" w:sz="0" w:space="0" w:color="auto"/>
        <w:bottom w:val="none" w:sz="0" w:space="0" w:color="auto"/>
        <w:right w:val="none" w:sz="0" w:space="0" w:color="auto"/>
      </w:divBdr>
    </w:div>
    <w:div w:id="1526753402">
      <w:bodyDiv w:val="1"/>
      <w:marLeft w:val="0"/>
      <w:marRight w:val="0"/>
      <w:marTop w:val="0"/>
      <w:marBottom w:val="0"/>
      <w:divBdr>
        <w:top w:val="none" w:sz="0" w:space="0" w:color="auto"/>
        <w:left w:val="none" w:sz="0" w:space="0" w:color="auto"/>
        <w:bottom w:val="none" w:sz="0" w:space="0" w:color="auto"/>
        <w:right w:val="none" w:sz="0" w:space="0" w:color="auto"/>
      </w:divBdr>
    </w:div>
    <w:div w:id="1526796625">
      <w:bodyDiv w:val="1"/>
      <w:marLeft w:val="0"/>
      <w:marRight w:val="0"/>
      <w:marTop w:val="0"/>
      <w:marBottom w:val="0"/>
      <w:divBdr>
        <w:top w:val="none" w:sz="0" w:space="0" w:color="auto"/>
        <w:left w:val="none" w:sz="0" w:space="0" w:color="auto"/>
        <w:bottom w:val="none" w:sz="0" w:space="0" w:color="auto"/>
        <w:right w:val="none" w:sz="0" w:space="0" w:color="auto"/>
      </w:divBdr>
    </w:div>
    <w:div w:id="1526821899">
      <w:bodyDiv w:val="1"/>
      <w:marLeft w:val="0"/>
      <w:marRight w:val="0"/>
      <w:marTop w:val="0"/>
      <w:marBottom w:val="0"/>
      <w:divBdr>
        <w:top w:val="none" w:sz="0" w:space="0" w:color="auto"/>
        <w:left w:val="none" w:sz="0" w:space="0" w:color="auto"/>
        <w:bottom w:val="none" w:sz="0" w:space="0" w:color="auto"/>
        <w:right w:val="none" w:sz="0" w:space="0" w:color="auto"/>
      </w:divBdr>
    </w:div>
    <w:div w:id="1526823589">
      <w:bodyDiv w:val="1"/>
      <w:marLeft w:val="0"/>
      <w:marRight w:val="0"/>
      <w:marTop w:val="0"/>
      <w:marBottom w:val="0"/>
      <w:divBdr>
        <w:top w:val="none" w:sz="0" w:space="0" w:color="auto"/>
        <w:left w:val="none" w:sz="0" w:space="0" w:color="auto"/>
        <w:bottom w:val="none" w:sz="0" w:space="0" w:color="auto"/>
        <w:right w:val="none" w:sz="0" w:space="0" w:color="auto"/>
      </w:divBdr>
    </w:div>
    <w:div w:id="1526864225">
      <w:bodyDiv w:val="1"/>
      <w:marLeft w:val="0"/>
      <w:marRight w:val="0"/>
      <w:marTop w:val="0"/>
      <w:marBottom w:val="0"/>
      <w:divBdr>
        <w:top w:val="none" w:sz="0" w:space="0" w:color="auto"/>
        <w:left w:val="none" w:sz="0" w:space="0" w:color="auto"/>
        <w:bottom w:val="none" w:sz="0" w:space="0" w:color="auto"/>
        <w:right w:val="none" w:sz="0" w:space="0" w:color="auto"/>
      </w:divBdr>
    </w:div>
    <w:div w:id="1526868774">
      <w:bodyDiv w:val="1"/>
      <w:marLeft w:val="0"/>
      <w:marRight w:val="0"/>
      <w:marTop w:val="0"/>
      <w:marBottom w:val="0"/>
      <w:divBdr>
        <w:top w:val="none" w:sz="0" w:space="0" w:color="auto"/>
        <w:left w:val="none" w:sz="0" w:space="0" w:color="auto"/>
        <w:bottom w:val="none" w:sz="0" w:space="0" w:color="auto"/>
        <w:right w:val="none" w:sz="0" w:space="0" w:color="auto"/>
      </w:divBdr>
    </w:div>
    <w:div w:id="1526869300">
      <w:bodyDiv w:val="1"/>
      <w:marLeft w:val="0"/>
      <w:marRight w:val="0"/>
      <w:marTop w:val="0"/>
      <w:marBottom w:val="0"/>
      <w:divBdr>
        <w:top w:val="none" w:sz="0" w:space="0" w:color="auto"/>
        <w:left w:val="none" w:sz="0" w:space="0" w:color="auto"/>
        <w:bottom w:val="none" w:sz="0" w:space="0" w:color="auto"/>
        <w:right w:val="none" w:sz="0" w:space="0" w:color="auto"/>
      </w:divBdr>
    </w:div>
    <w:div w:id="1526939700">
      <w:bodyDiv w:val="1"/>
      <w:marLeft w:val="0"/>
      <w:marRight w:val="0"/>
      <w:marTop w:val="0"/>
      <w:marBottom w:val="0"/>
      <w:divBdr>
        <w:top w:val="none" w:sz="0" w:space="0" w:color="auto"/>
        <w:left w:val="none" w:sz="0" w:space="0" w:color="auto"/>
        <w:bottom w:val="none" w:sz="0" w:space="0" w:color="auto"/>
        <w:right w:val="none" w:sz="0" w:space="0" w:color="auto"/>
      </w:divBdr>
    </w:div>
    <w:div w:id="1526941807">
      <w:bodyDiv w:val="1"/>
      <w:marLeft w:val="0"/>
      <w:marRight w:val="0"/>
      <w:marTop w:val="0"/>
      <w:marBottom w:val="0"/>
      <w:divBdr>
        <w:top w:val="none" w:sz="0" w:space="0" w:color="auto"/>
        <w:left w:val="none" w:sz="0" w:space="0" w:color="auto"/>
        <w:bottom w:val="none" w:sz="0" w:space="0" w:color="auto"/>
        <w:right w:val="none" w:sz="0" w:space="0" w:color="auto"/>
      </w:divBdr>
    </w:div>
    <w:div w:id="1526942281">
      <w:bodyDiv w:val="1"/>
      <w:marLeft w:val="0"/>
      <w:marRight w:val="0"/>
      <w:marTop w:val="0"/>
      <w:marBottom w:val="0"/>
      <w:divBdr>
        <w:top w:val="none" w:sz="0" w:space="0" w:color="auto"/>
        <w:left w:val="none" w:sz="0" w:space="0" w:color="auto"/>
        <w:bottom w:val="none" w:sz="0" w:space="0" w:color="auto"/>
        <w:right w:val="none" w:sz="0" w:space="0" w:color="auto"/>
      </w:divBdr>
    </w:div>
    <w:div w:id="1526944463">
      <w:bodyDiv w:val="1"/>
      <w:marLeft w:val="0"/>
      <w:marRight w:val="0"/>
      <w:marTop w:val="0"/>
      <w:marBottom w:val="0"/>
      <w:divBdr>
        <w:top w:val="none" w:sz="0" w:space="0" w:color="auto"/>
        <w:left w:val="none" w:sz="0" w:space="0" w:color="auto"/>
        <w:bottom w:val="none" w:sz="0" w:space="0" w:color="auto"/>
        <w:right w:val="none" w:sz="0" w:space="0" w:color="auto"/>
      </w:divBdr>
    </w:div>
    <w:div w:id="1526944973">
      <w:bodyDiv w:val="1"/>
      <w:marLeft w:val="0"/>
      <w:marRight w:val="0"/>
      <w:marTop w:val="0"/>
      <w:marBottom w:val="0"/>
      <w:divBdr>
        <w:top w:val="none" w:sz="0" w:space="0" w:color="auto"/>
        <w:left w:val="none" w:sz="0" w:space="0" w:color="auto"/>
        <w:bottom w:val="none" w:sz="0" w:space="0" w:color="auto"/>
        <w:right w:val="none" w:sz="0" w:space="0" w:color="auto"/>
      </w:divBdr>
    </w:div>
    <w:div w:id="1526989706">
      <w:bodyDiv w:val="1"/>
      <w:marLeft w:val="0"/>
      <w:marRight w:val="0"/>
      <w:marTop w:val="0"/>
      <w:marBottom w:val="0"/>
      <w:divBdr>
        <w:top w:val="none" w:sz="0" w:space="0" w:color="auto"/>
        <w:left w:val="none" w:sz="0" w:space="0" w:color="auto"/>
        <w:bottom w:val="none" w:sz="0" w:space="0" w:color="auto"/>
        <w:right w:val="none" w:sz="0" w:space="0" w:color="auto"/>
      </w:divBdr>
    </w:div>
    <w:div w:id="1527021494">
      <w:bodyDiv w:val="1"/>
      <w:marLeft w:val="0"/>
      <w:marRight w:val="0"/>
      <w:marTop w:val="0"/>
      <w:marBottom w:val="0"/>
      <w:divBdr>
        <w:top w:val="none" w:sz="0" w:space="0" w:color="auto"/>
        <w:left w:val="none" w:sz="0" w:space="0" w:color="auto"/>
        <w:bottom w:val="none" w:sz="0" w:space="0" w:color="auto"/>
        <w:right w:val="none" w:sz="0" w:space="0" w:color="auto"/>
      </w:divBdr>
    </w:div>
    <w:div w:id="1527134432">
      <w:bodyDiv w:val="1"/>
      <w:marLeft w:val="0"/>
      <w:marRight w:val="0"/>
      <w:marTop w:val="0"/>
      <w:marBottom w:val="0"/>
      <w:divBdr>
        <w:top w:val="none" w:sz="0" w:space="0" w:color="auto"/>
        <w:left w:val="none" w:sz="0" w:space="0" w:color="auto"/>
        <w:bottom w:val="none" w:sz="0" w:space="0" w:color="auto"/>
        <w:right w:val="none" w:sz="0" w:space="0" w:color="auto"/>
      </w:divBdr>
    </w:div>
    <w:div w:id="1527136974">
      <w:bodyDiv w:val="1"/>
      <w:marLeft w:val="0"/>
      <w:marRight w:val="0"/>
      <w:marTop w:val="0"/>
      <w:marBottom w:val="0"/>
      <w:divBdr>
        <w:top w:val="none" w:sz="0" w:space="0" w:color="auto"/>
        <w:left w:val="none" w:sz="0" w:space="0" w:color="auto"/>
        <w:bottom w:val="none" w:sz="0" w:space="0" w:color="auto"/>
        <w:right w:val="none" w:sz="0" w:space="0" w:color="auto"/>
      </w:divBdr>
    </w:div>
    <w:div w:id="1527210258">
      <w:bodyDiv w:val="1"/>
      <w:marLeft w:val="0"/>
      <w:marRight w:val="0"/>
      <w:marTop w:val="0"/>
      <w:marBottom w:val="0"/>
      <w:divBdr>
        <w:top w:val="none" w:sz="0" w:space="0" w:color="auto"/>
        <w:left w:val="none" w:sz="0" w:space="0" w:color="auto"/>
        <w:bottom w:val="none" w:sz="0" w:space="0" w:color="auto"/>
        <w:right w:val="none" w:sz="0" w:space="0" w:color="auto"/>
      </w:divBdr>
    </w:div>
    <w:div w:id="1527213579">
      <w:bodyDiv w:val="1"/>
      <w:marLeft w:val="0"/>
      <w:marRight w:val="0"/>
      <w:marTop w:val="0"/>
      <w:marBottom w:val="0"/>
      <w:divBdr>
        <w:top w:val="none" w:sz="0" w:space="0" w:color="auto"/>
        <w:left w:val="none" w:sz="0" w:space="0" w:color="auto"/>
        <w:bottom w:val="none" w:sz="0" w:space="0" w:color="auto"/>
        <w:right w:val="none" w:sz="0" w:space="0" w:color="auto"/>
      </w:divBdr>
    </w:div>
    <w:div w:id="1527214418">
      <w:bodyDiv w:val="1"/>
      <w:marLeft w:val="0"/>
      <w:marRight w:val="0"/>
      <w:marTop w:val="0"/>
      <w:marBottom w:val="0"/>
      <w:divBdr>
        <w:top w:val="none" w:sz="0" w:space="0" w:color="auto"/>
        <w:left w:val="none" w:sz="0" w:space="0" w:color="auto"/>
        <w:bottom w:val="none" w:sz="0" w:space="0" w:color="auto"/>
        <w:right w:val="none" w:sz="0" w:space="0" w:color="auto"/>
      </w:divBdr>
    </w:div>
    <w:div w:id="1527253104">
      <w:bodyDiv w:val="1"/>
      <w:marLeft w:val="0"/>
      <w:marRight w:val="0"/>
      <w:marTop w:val="0"/>
      <w:marBottom w:val="0"/>
      <w:divBdr>
        <w:top w:val="none" w:sz="0" w:space="0" w:color="auto"/>
        <w:left w:val="none" w:sz="0" w:space="0" w:color="auto"/>
        <w:bottom w:val="none" w:sz="0" w:space="0" w:color="auto"/>
        <w:right w:val="none" w:sz="0" w:space="0" w:color="auto"/>
      </w:divBdr>
    </w:div>
    <w:div w:id="1527257116">
      <w:bodyDiv w:val="1"/>
      <w:marLeft w:val="0"/>
      <w:marRight w:val="0"/>
      <w:marTop w:val="0"/>
      <w:marBottom w:val="0"/>
      <w:divBdr>
        <w:top w:val="none" w:sz="0" w:space="0" w:color="auto"/>
        <w:left w:val="none" w:sz="0" w:space="0" w:color="auto"/>
        <w:bottom w:val="none" w:sz="0" w:space="0" w:color="auto"/>
        <w:right w:val="none" w:sz="0" w:space="0" w:color="auto"/>
      </w:divBdr>
    </w:div>
    <w:div w:id="1527328967">
      <w:bodyDiv w:val="1"/>
      <w:marLeft w:val="0"/>
      <w:marRight w:val="0"/>
      <w:marTop w:val="0"/>
      <w:marBottom w:val="0"/>
      <w:divBdr>
        <w:top w:val="none" w:sz="0" w:space="0" w:color="auto"/>
        <w:left w:val="none" w:sz="0" w:space="0" w:color="auto"/>
        <w:bottom w:val="none" w:sz="0" w:space="0" w:color="auto"/>
        <w:right w:val="none" w:sz="0" w:space="0" w:color="auto"/>
      </w:divBdr>
    </w:div>
    <w:div w:id="1527404256">
      <w:bodyDiv w:val="1"/>
      <w:marLeft w:val="0"/>
      <w:marRight w:val="0"/>
      <w:marTop w:val="0"/>
      <w:marBottom w:val="0"/>
      <w:divBdr>
        <w:top w:val="none" w:sz="0" w:space="0" w:color="auto"/>
        <w:left w:val="none" w:sz="0" w:space="0" w:color="auto"/>
        <w:bottom w:val="none" w:sz="0" w:space="0" w:color="auto"/>
        <w:right w:val="none" w:sz="0" w:space="0" w:color="auto"/>
      </w:divBdr>
    </w:div>
    <w:div w:id="1527406601">
      <w:bodyDiv w:val="1"/>
      <w:marLeft w:val="0"/>
      <w:marRight w:val="0"/>
      <w:marTop w:val="0"/>
      <w:marBottom w:val="0"/>
      <w:divBdr>
        <w:top w:val="none" w:sz="0" w:space="0" w:color="auto"/>
        <w:left w:val="none" w:sz="0" w:space="0" w:color="auto"/>
        <w:bottom w:val="none" w:sz="0" w:space="0" w:color="auto"/>
        <w:right w:val="none" w:sz="0" w:space="0" w:color="auto"/>
      </w:divBdr>
    </w:div>
    <w:div w:id="1527407932">
      <w:bodyDiv w:val="1"/>
      <w:marLeft w:val="0"/>
      <w:marRight w:val="0"/>
      <w:marTop w:val="0"/>
      <w:marBottom w:val="0"/>
      <w:divBdr>
        <w:top w:val="none" w:sz="0" w:space="0" w:color="auto"/>
        <w:left w:val="none" w:sz="0" w:space="0" w:color="auto"/>
        <w:bottom w:val="none" w:sz="0" w:space="0" w:color="auto"/>
        <w:right w:val="none" w:sz="0" w:space="0" w:color="auto"/>
      </w:divBdr>
    </w:div>
    <w:div w:id="1527448095">
      <w:bodyDiv w:val="1"/>
      <w:marLeft w:val="0"/>
      <w:marRight w:val="0"/>
      <w:marTop w:val="0"/>
      <w:marBottom w:val="0"/>
      <w:divBdr>
        <w:top w:val="none" w:sz="0" w:space="0" w:color="auto"/>
        <w:left w:val="none" w:sz="0" w:space="0" w:color="auto"/>
        <w:bottom w:val="none" w:sz="0" w:space="0" w:color="auto"/>
        <w:right w:val="none" w:sz="0" w:space="0" w:color="auto"/>
      </w:divBdr>
    </w:div>
    <w:div w:id="1527475195">
      <w:bodyDiv w:val="1"/>
      <w:marLeft w:val="0"/>
      <w:marRight w:val="0"/>
      <w:marTop w:val="0"/>
      <w:marBottom w:val="0"/>
      <w:divBdr>
        <w:top w:val="none" w:sz="0" w:space="0" w:color="auto"/>
        <w:left w:val="none" w:sz="0" w:space="0" w:color="auto"/>
        <w:bottom w:val="none" w:sz="0" w:space="0" w:color="auto"/>
        <w:right w:val="none" w:sz="0" w:space="0" w:color="auto"/>
      </w:divBdr>
    </w:div>
    <w:div w:id="1527518709">
      <w:bodyDiv w:val="1"/>
      <w:marLeft w:val="0"/>
      <w:marRight w:val="0"/>
      <w:marTop w:val="0"/>
      <w:marBottom w:val="0"/>
      <w:divBdr>
        <w:top w:val="none" w:sz="0" w:space="0" w:color="auto"/>
        <w:left w:val="none" w:sz="0" w:space="0" w:color="auto"/>
        <w:bottom w:val="none" w:sz="0" w:space="0" w:color="auto"/>
        <w:right w:val="none" w:sz="0" w:space="0" w:color="auto"/>
      </w:divBdr>
    </w:div>
    <w:div w:id="1527595520">
      <w:bodyDiv w:val="1"/>
      <w:marLeft w:val="0"/>
      <w:marRight w:val="0"/>
      <w:marTop w:val="0"/>
      <w:marBottom w:val="0"/>
      <w:divBdr>
        <w:top w:val="none" w:sz="0" w:space="0" w:color="auto"/>
        <w:left w:val="none" w:sz="0" w:space="0" w:color="auto"/>
        <w:bottom w:val="none" w:sz="0" w:space="0" w:color="auto"/>
        <w:right w:val="none" w:sz="0" w:space="0" w:color="auto"/>
      </w:divBdr>
    </w:div>
    <w:div w:id="1527598708">
      <w:bodyDiv w:val="1"/>
      <w:marLeft w:val="0"/>
      <w:marRight w:val="0"/>
      <w:marTop w:val="0"/>
      <w:marBottom w:val="0"/>
      <w:divBdr>
        <w:top w:val="none" w:sz="0" w:space="0" w:color="auto"/>
        <w:left w:val="none" w:sz="0" w:space="0" w:color="auto"/>
        <w:bottom w:val="none" w:sz="0" w:space="0" w:color="auto"/>
        <w:right w:val="none" w:sz="0" w:space="0" w:color="auto"/>
      </w:divBdr>
    </w:div>
    <w:div w:id="1527669941">
      <w:bodyDiv w:val="1"/>
      <w:marLeft w:val="0"/>
      <w:marRight w:val="0"/>
      <w:marTop w:val="0"/>
      <w:marBottom w:val="0"/>
      <w:divBdr>
        <w:top w:val="none" w:sz="0" w:space="0" w:color="auto"/>
        <w:left w:val="none" w:sz="0" w:space="0" w:color="auto"/>
        <w:bottom w:val="none" w:sz="0" w:space="0" w:color="auto"/>
        <w:right w:val="none" w:sz="0" w:space="0" w:color="auto"/>
      </w:divBdr>
    </w:div>
    <w:div w:id="1527907668">
      <w:bodyDiv w:val="1"/>
      <w:marLeft w:val="0"/>
      <w:marRight w:val="0"/>
      <w:marTop w:val="0"/>
      <w:marBottom w:val="0"/>
      <w:divBdr>
        <w:top w:val="none" w:sz="0" w:space="0" w:color="auto"/>
        <w:left w:val="none" w:sz="0" w:space="0" w:color="auto"/>
        <w:bottom w:val="none" w:sz="0" w:space="0" w:color="auto"/>
        <w:right w:val="none" w:sz="0" w:space="0" w:color="auto"/>
      </w:divBdr>
    </w:div>
    <w:div w:id="1527981692">
      <w:bodyDiv w:val="1"/>
      <w:marLeft w:val="0"/>
      <w:marRight w:val="0"/>
      <w:marTop w:val="0"/>
      <w:marBottom w:val="0"/>
      <w:divBdr>
        <w:top w:val="none" w:sz="0" w:space="0" w:color="auto"/>
        <w:left w:val="none" w:sz="0" w:space="0" w:color="auto"/>
        <w:bottom w:val="none" w:sz="0" w:space="0" w:color="auto"/>
        <w:right w:val="none" w:sz="0" w:space="0" w:color="auto"/>
      </w:divBdr>
    </w:div>
    <w:div w:id="1528060683">
      <w:bodyDiv w:val="1"/>
      <w:marLeft w:val="0"/>
      <w:marRight w:val="0"/>
      <w:marTop w:val="0"/>
      <w:marBottom w:val="0"/>
      <w:divBdr>
        <w:top w:val="none" w:sz="0" w:space="0" w:color="auto"/>
        <w:left w:val="none" w:sz="0" w:space="0" w:color="auto"/>
        <w:bottom w:val="none" w:sz="0" w:space="0" w:color="auto"/>
        <w:right w:val="none" w:sz="0" w:space="0" w:color="auto"/>
      </w:divBdr>
    </w:div>
    <w:div w:id="1528063011">
      <w:bodyDiv w:val="1"/>
      <w:marLeft w:val="0"/>
      <w:marRight w:val="0"/>
      <w:marTop w:val="0"/>
      <w:marBottom w:val="0"/>
      <w:divBdr>
        <w:top w:val="none" w:sz="0" w:space="0" w:color="auto"/>
        <w:left w:val="none" w:sz="0" w:space="0" w:color="auto"/>
        <w:bottom w:val="none" w:sz="0" w:space="0" w:color="auto"/>
        <w:right w:val="none" w:sz="0" w:space="0" w:color="auto"/>
      </w:divBdr>
    </w:div>
    <w:div w:id="1528063808">
      <w:bodyDiv w:val="1"/>
      <w:marLeft w:val="0"/>
      <w:marRight w:val="0"/>
      <w:marTop w:val="0"/>
      <w:marBottom w:val="0"/>
      <w:divBdr>
        <w:top w:val="none" w:sz="0" w:space="0" w:color="auto"/>
        <w:left w:val="none" w:sz="0" w:space="0" w:color="auto"/>
        <w:bottom w:val="none" w:sz="0" w:space="0" w:color="auto"/>
        <w:right w:val="none" w:sz="0" w:space="0" w:color="auto"/>
      </w:divBdr>
    </w:div>
    <w:div w:id="1528105558">
      <w:bodyDiv w:val="1"/>
      <w:marLeft w:val="0"/>
      <w:marRight w:val="0"/>
      <w:marTop w:val="0"/>
      <w:marBottom w:val="0"/>
      <w:divBdr>
        <w:top w:val="none" w:sz="0" w:space="0" w:color="auto"/>
        <w:left w:val="none" w:sz="0" w:space="0" w:color="auto"/>
        <w:bottom w:val="none" w:sz="0" w:space="0" w:color="auto"/>
        <w:right w:val="none" w:sz="0" w:space="0" w:color="auto"/>
      </w:divBdr>
    </w:div>
    <w:div w:id="1528175536">
      <w:bodyDiv w:val="1"/>
      <w:marLeft w:val="0"/>
      <w:marRight w:val="0"/>
      <w:marTop w:val="0"/>
      <w:marBottom w:val="0"/>
      <w:divBdr>
        <w:top w:val="none" w:sz="0" w:space="0" w:color="auto"/>
        <w:left w:val="none" w:sz="0" w:space="0" w:color="auto"/>
        <w:bottom w:val="none" w:sz="0" w:space="0" w:color="auto"/>
        <w:right w:val="none" w:sz="0" w:space="0" w:color="auto"/>
      </w:divBdr>
    </w:div>
    <w:div w:id="1528180126">
      <w:bodyDiv w:val="1"/>
      <w:marLeft w:val="0"/>
      <w:marRight w:val="0"/>
      <w:marTop w:val="0"/>
      <w:marBottom w:val="0"/>
      <w:divBdr>
        <w:top w:val="none" w:sz="0" w:space="0" w:color="auto"/>
        <w:left w:val="none" w:sz="0" w:space="0" w:color="auto"/>
        <w:bottom w:val="none" w:sz="0" w:space="0" w:color="auto"/>
        <w:right w:val="none" w:sz="0" w:space="0" w:color="auto"/>
      </w:divBdr>
    </w:div>
    <w:div w:id="1528180177">
      <w:bodyDiv w:val="1"/>
      <w:marLeft w:val="0"/>
      <w:marRight w:val="0"/>
      <w:marTop w:val="0"/>
      <w:marBottom w:val="0"/>
      <w:divBdr>
        <w:top w:val="none" w:sz="0" w:space="0" w:color="auto"/>
        <w:left w:val="none" w:sz="0" w:space="0" w:color="auto"/>
        <w:bottom w:val="none" w:sz="0" w:space="0" w:color="auto"/>
        <w:right w:val="none" w:sz="0" w:space="0" w:color="auto"/>
      </w:divBdr>
    </w:div>
    <w:div w:id="1528300249">
      <w:bodyDiv w:val="1"/>
      <w:marLeft w:val="0"/>
      <w:marRight w:val="0"/>
      <w:marTop w:val="0"/>
      <w:marBottom w:val="0"/>
      <w:divBdr>
        <w:top w:val="none" w:sz="0" w:space="0" w:color="auto"/>
        <w:left w:val="none" w:sz="0" w:space="0" w:color="auto"/>
        <w:bottom w:val="none" w:sz="0" w:space="0" w:color="auto"/>
        <w:right w:val="none" w:sz="0" w:space="0" w:color="auto"/>
      </w:divBdr>
    </w:div>
    <w:div w:id="1528330884">
      <w:bodyDiv w:val="1"/>
      <w:marLeft w:val="0"/>
      <w:marRight w:val="0"/>
      <w:marTop w:val="0"/>
      <w:marBottom w:val="0"/>
      <w:divBdr>
        <w:top w:val="none" w:sz="0" w:space="0" w:color="auto"/>
        <w:left w:val="none" w:sz="0" w:space="0" w:color="auto"/>
        <w:bottom w:val="none" w:sz="0" w:space="0" w:color="auto"/>
        <w:right w:val="none" w:sz="0" w:space="0" w:color="auto"/>
      </w:divBdr>
    </w:div>
    <w:div w:id="1528366335">
      <w:bodyDiv w:val="1"/>
      <w:marLeft w:val="0"/>
      <w:marRight w:val="0"/>
      <w:marTop w:val="0"/>
      <w:marBottom w:val="0"/>
      <w:divBdr>
        <w:top w:val="none" w:sz="0" w:space="0" w:color="auto"/>
        <w:left w:val="none" w:sz="0" w:space="0" w:color="auto"/>
        <w:bottom w:val="none" w:sz="0" w:space="0" w:color="auto"/>
        <w:right w:val="none" w:sz="0" w:space="0" w:color="auto"/>
      </w:divBdr>
    </w:div>
    <w:div w:id="1528445579">
      <w:bodyDiv w:val="1"/>
      <w:marLeft w:val="0"/>
      <w:marRight w:val="0"/>
      <w:marTop w:val="0"/>
      <w:marBottom w:val="0"/>
      <w:divBdr>
        <w:top w:val="none" w:sz="0" w:space="0" w:color="auto"/>
        <w:left w:val="none" w:sz="0" w:space="0" w:color="auto"/>
        <w:bottom w:val="none" w:sz="0" w:space="0" w:color="auto"/>
        <w:right w:val="none" w:sz="0" w:space="0" w:color="auto"/>
      </w:divBdr>
    </w:div>
    <w:div w:id="1528449690">
      <w:bodyDiv w:val="1"/>
      <w:marLeft w:val="0"/>
      <w:marRight w:val="0"/>
      <w:marTop w:val="0"/>
      <w:marBottom w:val="0"/>
      <w:divBdr>
        <w:top w:val="none" w:sz="0" w:space="0" w:color="auto"/>
        <w:left w:val="none" w:sz="0" w:space="0" w:color="auto"/>
        <w:bottom w:val="none" w:sz="0" w:space="0" w:color="auto"/>
        <w:right w:val="none" w:sz="0" w:space="0" w:color="auto"/>
      </w:divBdr>
    </w:div>
    <w:div w:id="1528520542">
      <w:bodyDiv w:val="1"/>
      <w:marLeft w:val="0"/>
      <w:marRight w:val="0"/>
      <w:marTop w:val="0"/>
      <w:marBottom w:val="0"/>
      <w:divBdr>
        <w:top w:val="none" w:sz="0" w:space="0" w:color="auto"/>
        <w:left w:val="none" w:sz="0" w:space="0" w:color="auto"/>
        <w:bottom w:val="none" w:sz="0" w:space="0" w:color="auto"/>
        <w:right w:val="none" w:sz="0" w:space="0" w:color="auto"/>
      </w:divBdr>
    </w:div>
    <w:div w:id="1528525864">
      <w:bodyDiv w:val="1"/>
      <w:marLeft w:val="0"/>
      <w:marRight w:val="0"/>
      <w:marTop w:val="0"/>
      <w:marBottom w:val="0"/>
      <w:divBdr>
        <w:top w:val="none" w:sz="0" w:space="0" w:color="auto"/>
        <w:left w:val="none" w:sz="0" w:space="0" w:color="auto"/>
        <w:bottom w:val="none" w:sz="0" w:space="0" w:color="auto"/>
        <w:right w:val="none" w:sz="0" w:space="0" w:color="auto"/>
      </w:divBdr>
    </w:div>
    <w:div w:id="1528641093">
      <w:bodyDiv w:val="1"/>
      <w:marLeft w:val="0"/>
      <w:marRight w:val="0"/>
      <w:marTop w:val="0"/>
      <w:marBottom w:val="0"/>
      <w:divBdr>
        <w:top w:val="none" w:sz="0" w:space="0" w:color="auto"/>
        <w:left w:val="none" w:sz="0" w:space="0" w:color="auto"/>
        <w:bottom w:val="none" w:sz="0" w:space="0" w:color="auto"/>
        <w:right w:val="none" w:sz="0" w:space="0" w:color="auto"/>
      </w:divBdr>
    </w:div>
    <w:div w:id="1528711374">
      <w:bodyDiv w:val="1"/>
      <w:marLeft w:val="0"/>
      <w:marRight w:val="0"/>
      <w:marTop w:val="0"/>
      <w:marBottom w:val="0"/>
      <w:divBdr>
        <w:top w:val="none" w:sz="0" w:space="0" w:color="auto"/>
        <w:left w:val="none" w:sz="0" w:space="0" w:color="auto"/>
        <w:bottom w:val="none" w:sz="0" w:space="0" w:color="auto"/>
        <w:right w:val="none" w:sz="0" w:space="0" w:color="auto"/>
      </w:divBdr>
    </w:div>
    <w:div w:id="1528711656">
      <w:bodyDiv w:val="1"/>
      <w:marLeft w:val="0"/>
      <w:marRight w:val="0"/>
      <w:marTop w:val="0"/>
      <w:marBottom w:val="0"/>
      <w:divBdr>
        <w:top w:val="none" w:sz="0" w:space="0" w:color="auto"/>
        <w:left w:val="none" w:sz="0" w:space="0" w:color="auto"/>
        <w:bottom w:val="none" w:sz="0" w:space="0" w:color="auto"/>
        <w:right w:val="none" w:sz="0" w:space="0" w:color="auto"/>
      </w:divBdr>
    </w:div>
    <w:div w:id="1528910100">
      <w:bodyDiv w:val="1"/>
      <w:marLeft w:val="0"/>
      <w:marRight w:val="0"/>
      <w:marTop w:val="0"/>
      <w:marBottom w:val="0"/>
      <w:divBdr>
        <w:top w:val="none" w:sz="0" w:space="0" w:color="auto"/>
        <w:left w:val="none" w:sz="0" w:space="0" w:color="auto"/>
        <w:bottom w:val="none" w:sz="0" w:space="0" w:color="auto"/>
        <w:right w:val="none" w:sz="0" w:space="0" w:color="auto"/>
      </w:divBdr>
    </w:div>
    <w:div w:id="1528980053">
      <w:bodyDiv w:val="1"/>
      <w:marLeft w:val="0"/>
      <w:marRight w:val="0"/>
      <w:marTop w:val="0"/>
      <w:marBottom w:val="0"/>
      <w:divBdr>
        <w:top w:val="none" w:sz="0" w:space="0" w:color="auto"/>
        <w:left w:val="none" w:sz="0" w:space="0" w:color="auto"/>
        <w:bottom w:val="none" w:sz="0" w:space="0" w:color="auto"/>
        <w:right w:val="none" w:sz="0" w:space="0" w:color="auto"/>
      </w:divBdr>
    </w:div>
    <w:div w:id="1528980555">
      <w:bodyDiv w:val="1"/>
      <w:marLeft w:val="0"/>
      <w:marRight w:val="0"/>
      <w:marTop w:val="0"/>
      <w:marBottom w:val="0"/>
      <w:divBdr>
        <w:top w:val="none" w:sz="0" w:space="0" w:color="auto"/>
        <w:left w:val="none" w:sz="0" w:space="0" w:color="auto"/>
        <w:bottom w:val="none" w:sz="0" w:space="0" w:color="auto"/>
        <w:right w:val="none" w:sz="0" w:space="0" w:color="auto"/>
      </w:divBdr>
    </w:div>
    <w:div w:id="1528981982">
      <w:bodyDiv w:val="1"/>
      <w:marLeft w:val="0"/>
      <w:marRight w:val="0"/>
      <w:marTop w:val="0"/>
      <w:marBottom w:val="0"/>
      <w:divBdr>
        <w:top w:val="none" w:sz="0" w:space="0" w:color="auto"/>
        <w:left w:val="none" w:sz="0" w:space="0" w:color="auto"/>
        <w:bottom w:val="none" w:sz="0" w:space="0" w:color="auto"/>
        <w:right w:val="none" w:sz="0" w:space="0" w:color="auto"/>
      </w:divBdr>
    </w:div>
    <w:div w:id="1528982917">
      <w:bodyDiv w:val="1"/>
      <w:marLeft w:val="0"/>
      <w:marRight w:val="0"/>
      <w:marTop w:val="0"/>
      <w:marBottom w:val="0"/>
      <w:divBdr>
        <w:top w:val="none" w:sz="0" w:space="0" w:color="auto"/>
        <w:left w:val="none" w:sz="0" w:space="0" w:color="auto"/>
        <w:bottom w:val="none" w:sz="0" w:space="0" w:color="auto"/>
        <w:right w:val="none" w:sz="0" w:space="0" w:color="auto"/>
      </w:divBdr>
    </w:div>
    <w:div w:id="1529096919">
      <w:bodyDiv w:val="1"/>
      <w:marLeft w:val="0"/>
      <w:marRight w:val="0"/>
      <w:marTop w:val="0"/>
      <w:marBottom w:val="0"/>
      <w:divBdr>
        <w:top w:val="none" w:sz="0" w:space="0" w:color="auto"/>
        <w:left w:val="none" w:sz="0" w:space="0" w:color="auto"/>
        <w:bottom w:val="none" w:sz="0" w:space="0" w:color="auto"/>
        <w:right w:val="none" w:sz="0" w:space="0" w:color="auto"/>
      </w:divBdr>
    </w:div>
    <w:div w:id="1529172891">
      <w:bodyDiv w:val="1"/>
      <w:marLeft w:val="0"/>
      <w:marRight w:val="0"/>
      <w:marTop w:val="0"/>
      <w:marBottom w:val="0"/>
      <w:divBdr>
        <w:top w:val="none" w:sz="0" w:space="0" w:color="auto"/>
        <w:left w:val="none" w:sz="0" w:space="0" w:color="auto"/>
        <w:bottom w:val="none" w:sz="0" w:space="0" w:color="auto"/>
        <w:right w:val="none" w:sz="0" w:space="0" w:color="auto"/>
      </w:divBdr>
    </w:div>
    <w:div w:id="1529175999">
      <w:bodyDiv w:val="1"/>
      <w:marLeft w:val="0"/>
      <w:marRight w:val="0"/>
      <w:marTop w:val="0"/>
      <w:marBottom w:val="0"/>
      <w:divBdr>
        <w:top w:val="none" w:sz="0" w:space="0" w:color="auto"/>
        <w:left w:val="none" w:sz="0" w:space="0" w:color="auto"/>
        <w:bottom w:val="none" w:sz="0" w:space="0" w:color="auto"/>
        <w:right w:val="none" w:sz="0" w:space="0" w:color="auto"/>
      </w:divBdr>
    </w:div>
    <w:div w:id="1529179167">
      <w:bodyDiv w:val="1"/>
      <w:marLeft w:val="0"/>
      <w:marRight w:val="0"/>
      <w:marTop w:val="0"/>
      <w:marBottom w:val="0"/>
      <w:divBdr>
        <w:top w:val="none" w:sz="0" w:space="0" w:color="auto"/>
        <w:left w:val="none" w:sz="0" w:space="0" w:color="auto"/>
        <w:bottom w:val="none" w:sz="0" w:space="0" w:color="auto"/>
        <w:right w:val="none" w:sz="0" w:space="0" w:color="auto"/>
      </w:divBdr>
    </w:div>
    <w:div w:id="1529180247">
      <w:bodyDiv w:val="1"/>
      <w:marLeft w:val="0"/>
      <w:marRight w:val="0"/>
      <w:marTop w:val="0"/>
      <w:marBottom w:val="0"/>
      <w:divBdr>
        <w:top w:val="none" w:sz="0" w:space="0" w:color="auto"/>
        <w:left w:val="none" w:sz="0" w:space="0" w:color="auto"/>
        <w:bottom w:val="none" w:sz="0" w:space="0" w:color="auto"/>
        <w:right w:val="none" w:sz="0" w:space="0" w:color="auto"/>
      </w:divBdr>
    </w:div>
    <w:div w:id="1529181022">
      <w:bodyDiv w:val="1"/>
      <w:marLeft w:val="0"/>
      <w:marRight w:val="0"/>
      <w:marTop w:val="0"/>
      <w:marBottom w:val="0"/>
      <w:divBdr>
        <w:top w:val="none" w:sz="0" w:space="0" w:color="auto"/>
        <w:left w:val="none" w:sz="0" w:space="0" w:color="auto"/>
        <w:bottom w:val="none" w:sz="0" w:space="0" w:color="auto"/>
        <w:right w:val="none" w:sz="0" w:space="0" w:color="auto"/>
      </w:divBdr>
    </w:div>
    <w:div w:id="1529217507">
      <w:bodyDiv w:val="1"/>
      <w:marLeft w:val="0"/>
      <w:marRight w:val="0"/>
      <w:marTop w:val="0"/>
      <w:marBottom w:val="0"/>
      <w:divBdr>
        <w:top w:val="none" w:sz="0" w:space="0" w:color="auto"/>
        <w:left w:val="none" w:sz="0" w:space="0" w:color="auto"/>
        <w:bottom w:val="none" w:sz="0" w:space="0" w:color="auto"/>
        <w:right w:val="none" w:sz="0" w:space="0" w:color="auto"/>
      </w:divBdr>
    </w:div>
    <w:div w:id="1529290150">
      <w:bodyDiv w:val="1"/>
      <w:marLeft w:val="0"/>
      <w:marRight w:val="0"/>
      <w:marTop w:val="0"/>
      <w:marBottom w:val="0"/>
      <w:divBdr>
        <w:top w:val="none" w:sz="0" w:space="0" w:color="auto"/>
        <w:left w:val="none" w:sz="0" w:space="0" w:color="auto"/>
        <w:bottom w:val="none" w:sz="0" w:space="0" w:color="auto"/>
        <w:right w:val="none" w:sz="0" w:space="0" w:color="auto"/>
      </w:divBdr>
    </w:div>
    <w:div w:id="1529372793">
      <w:bodyDiv w:val="1"/>
      <w:marLeft w:val="0"/>
      <w:marRight w:val="0"/>
      <w:marTop w:val="0"/>
      <w:marBottom w:val="0"/>
      <w:divBdr>
        <w:top w:val="none" w:sz="0" w:space="0" w:color="auto"/>
        <w:left w:val="none" w:sz="0" w:space="0" w:color="auto"/>
        <w:bottom w:val="none" w:sz="0" w:space="0" w:color="auto"/>
        <w:right w:val="none" w:sz="0" w:space="0" w:color="auto"/>
      </w:divBdr>
    </w:div>
    <w:div w:id="1529492872">
      <w:bodyDiv w:val="1"/>
      <w:marLeft w:val="0"/>
      <w:marRight w:val="0"/>
      <w:marTop w:val="0"/>
      <w:marBottom w:val="0"/>
      <w:divBdr>
        <w:top w:val="none" w:sz="0" w:space="0" w:color="auto"/>
        <w:left w:val="none" w:sz="0" w:space="0" w:color="auto"/>
        <w:bottom w:val="none" w:sz="0" w:space="0" w:color="auto"/>
        <w:right w:val="none" w:sz="0" w:space="0" w:color="auto"/>
      </w:divBdr>
    </w:div>
    <w:div w:id="1529566608">
      <w:bodyDiv w:val="1"/>
      <w:marLeft w:val="0"/>
      <w:marRight w:val="0"/>
      <w:marTop w:val="0"/>
      <w:marBottom w:val="0"/>
      <w:divBdr>
        <w:top w:val="none" w:sz="0" w:space="0" w:color="auto"/>
        <w:left w:val="none" w:sz="0" w:space="0" w:color="auto"/>
        <w:bottom w:val="none" w:sz="0" w:space="0" w:color="auto"/>
        <w:right w:val="none" w:sz="0" w:space="0" w:color="auto"/>
      </w:divBdr>
    </w:div>
    <w:div w:id="1529567931">
      <w:bodyDiv w:val="1"/>
      <w:marLeft w:val="0"/>
      <w:marRight w:val="0"/>
      <w:marTop w:val="0"/>
      <w:marBottom w:val="0"/>
      <w:divBdr>
        <w:top w:val="none" w:sz="0" w:space="0" w:color="auto"/>
        <w:left w:val="none" w:sz="0" w:space="0" w:color="auto"/>
        <w:bottom w:val="none" w:sz="0" w:space="0" w:color="auto"/>
        <w:right w:val="none" w:sz="0" w:space="0" w:color="auto"/>
      </w:divBdr>
    </w:div>
    <w:div w:id="1529638521">
      <w:bodyDiv w:val="1"/>
      <w:marLeft w:val="0"/>
      <w:marRight w:val="0"/>
      <w:marTop w:val="0"/>
      <w:marBottom w:val="0"/>
      <w:divBdr>
        <w:top w:val="none" w:sz="0" w:space="0" w:color="auto"/>
        <w:left w:val="none" w:sz="0" w:space="0" w:color="auto"/>
        <w:bottom w:val="none" w:sz="0" w:space="0" w:color="auto"/>
        <w:right w:val="none" w:sz="0" w:space="0" w:color="auto"/>
      </w:divBdr>
    </w:div>
    <w:div w:id="1529678888">
      <w:bodyDiv w:val="1"/>
      <w:marLeft w:val="0"/>
      <w:marRight w:val="0"/>
      <w:marTop w:val="0"/>
      <w:marBottom w:val="0"/>
      <w:divBdr>
        <w:top w:val="none" w:sz="0" w:space="0" w:color="auto"/>
        <w:left w:val="none" w:sz="0" w:space="0" w:color="auto"/>
        <w:bottom w:val="none" w:sz="0" w:space="0" w:color="auto"/>
        <w:right w:val="none" w:sz="0" w:space="0" w:color="auto"/>
      </w:divBdr>
    </w:div>
    <w:div w:id="1529752867">
      <w:bodyDiv w:val="1"/>
      <w:marLeft w:val="0"/>
      <w:marRight w:val="0"/>
      <w:marTop w:val="0"/>
      <w:marBottom w:val="0"/>
      <w:divBdr>
        <w:top w:val="none" w:sz="0" w:space="0" w:color="auto"/>
        <w:left w:val="none" w:sz="0" w:space="0" w:color="auto"/>
        <w:bottom w:val="none" w:sz="0" w:space="0" w:color="auto"/>
        <w:right w:val="none" w:sz="0" w:space="0" w:color="auto"/>
      </w:divBdr>
    </w:div>
    <w:div w:id="1529755079">
      <w:bodyDiv w:val="1"/>
      <w:marLeft w:val="0"/>
      <w:marRight w:val="0"/>
      <w:marTop w:val="0"/>
      <w:marBottom w:val="0"/>
      <w:divBdr>
        <w:top w:val="none" w:sz="0" w:space="0" w:color="auto"/>
        <w:left w:val="none" w:sz="0" w:space="0" w:color="auto"/>
        <w:bottom w:val="none" w:sz="0" w:space="0" w:color="auto"/>
        <w:right w:val="none" w:sz="0" w:space="0" w:color="auto"/>
      </w:divBdr>
    </w:div>
    <w:div w:id="1529761622">
      <w:bodyDiv w:val="1"/>
      <w:marLeft w:val="0"/>
      <w:marRight w:val="0"/>
      <w:marTop w:val="0"/>
      <w:marBottom w:val="0"/>
      <w:divBdr>
        <w:top w:val="none" w:sz="0" w:space="0" w:color="auto"/>
        <w:left w:val="none" w:sz="0" w:space="0" w:color="auto"/>
        <w:bottom w:val="none" w:sz="0" w:space="0" w:color="auto"/>
        <w:right w:val="none" w:sz="0" w:space="0" w:color="auto"/>
      </w:divBdr>
    </w:div>
    <w:div w:id="1529832219">
      <w:bodyDiv w:val="1"/>
      <w:marLeft w:val="0"/>
      <w:marRight w:val="0"/>
      <w:marTop w:val="0"/>
      <w:marBottom w:val="0"/>
      <w:divBdr>
        <w:top w:val="none" w:sz="0" w:space="0" w:color="auto"/>
        <w:left w:val="none" w:sz="0" w:space="0" w:color="auto"/>
        <w:bottom w:val="none" w:sz="0" w:space="0" w:color="auto"/>
        <w:right w:val="none" w:sz="0" w:space="0" w:color="auto"/>
      </w:divBdr>
    </w:div>
    <w:div w:id="1529832677">
      <w:bodyDiv w:val="1"/>
      <w:marLeft w:val="0"/>
      <w:marRight w:val="0"/>
      <w:marTop w:val="0"/>
      <w:marBottom w:val="0"/>
      <w:divBdr>
        <w:top w:val="none" w:sz="0" w:space="0" w:color="auto"/>
        <w:left w:val="none" w:sz="0" w:space="0" w:color="auto"/>
        <w:bottom w:val="none" w:sz="0" w:space="0" w:color="auto"/>
        <w:right w:val="none" w:sz="0" w:space="0" w:color="auto"/>
      </w:divBdr>
    </w:div>
    <w:div w:id="1529950758">
      <w:bodyDiv w:val="1"/>
      <w:marLeft w:val="0"/>
      <w:marRight w:val="0"/>
      <w:marTop w:val="0"/>
      <w:marBottom w:val="0"/>
      <w:divBdr>
        <w:top w:val="none" w:sz="0" w:space="0" w:color="auto"/>
        <w:left w:val="none" w:sz="0" w:space="0" w:color="auto"/>
        <w:bottom w:val="none" w:sz="0" w:space="0" w:color="auto"/>
        <w:right w:val="none" w:sz="0" w:space="0" w:color="auto"/>
      </w:divBdr>
    </w:div>
    <w:div w:id="1530030126">
      <w:bodyDiv w:val="1"/>
      <w:marLeft w:val="0"/>
      <w:marRight w:val="0"/>
      <w:marTop w:val="0"/>
      <w:marBottom w:val="0"/>
      <w:divBdr>
        <w:top w:val="none" w:sz="0" w:space="0" w:color="auto"/>
        <w:left w:val="none" w:sz="0" w:space="0" w:color="auto"/>
        <w:bottom w:val="none" w:sz="0" w:space="0" w:color="auto"/>
        <w:right w:val="none" w:sz="0" w:space="0" w:color="auto"/>
      </w:divBdr>
    </w:div>
    <w:div w:id="1530146837">
      <w:bodyDiv w:val="1"/>
      <w:marLeft w:val="0"/>
      <w:marRight w:val="0"/>
      <w:marTop w:val="0"/>
      <w:marBottom w:val="0"/>
      <w:divBdr>
        <w:top w:val="none" w:sz="0" w:space="0" w:color="auto"/>
        <w:left w:val="none" w:sz="0" w:space="0" w:color="auto"/>
        <w:bottom w:val="none" w:sz="0" w:space="0" w:color="auto"/>
        <w:right w:val="none" w:sz="0" w:space="0" w:color="auto"/>
      </w:divBdr>
    </w:div>
    <w:div w:id="1530214898">
      <w:bodyDiv w:val="1"/>
      <w:marLeft w:val="0"/>
      <w:marRight w:val="0"/>
      <w:marTop w:val="0"/>
      <w:marBottom w:val="0"/>
      <w:divBdr>
        <w:top w:val="none" w:sz="0" w:space="0" w:color="auto"/>
        <w:left w:val="none" w:sz="0" w:space="0" w:color="auto"/>
        <w:bottom w:val="none" w:sz="0" w:space="0" w:color="auto"/>
        <w:right w:val="none" w:sz="0" w:space="0" w:color="auto"/>
      </w:divBdr>
    </w:div>
    <w:div w:id="1530220583">
      <w:bodyDiv w:val="1"/>
      <w:marLeft w:val="0"/>
      <w:marRight w:val="0"/>
      <w:marTop w:val="0"/>
      <w:marBottom w:val="0"/>
      <w:divBdr>
        <w:top w:val="none" w:sz="0" w:space="0" w:color="auto"/>
        <w:left w:val="none" w:sz="0" w:space="0" w:color="auto"/>
        <w:bottom w:val="none" w:sz="0" w:space="0" w:color="auto"/>
        <w:right w:val="none" w:sz="0" w:space="0" w:color="auto"/>
      </w:divBdr>
    </w:div>
    <w:div w:id="1530223795">
      <w:bodyDiv w:val="1"/>
      <w:marLeft w:val="0"/>
      <w:marRight w:val="0"/>
      <w:marTop w:val="0"/>
      <w:marBottom w:val="0"/>
      <w:divBdr>
        <w:top w:val="none" w:sz="0" w:space="0" w:color="auto"/>
        <w:left w:val="none" w:sz="0" w:space="0" w:color="auto"/>
        <w:bottom w:val="none" w:sz="0" w:space="0" w:color="auto"/>
        <w:right w:val="none" w:sz="0" w:space="0" w:color="auto"/>
      </w:divBdr>
    </w:div>
    <w:div w:id="1530291056">
      <w:bodyDiv w:val="1"/>
      <w:marLeft w:val="0"/>
      <w:marRight w:val="0"/>
      <w:marTop w:val="0"/>
      <w:marBottom w:val="0"/>
      <w:divBdr>
        <w:top w:val="none" w:sz="0" w:space="0" w:color="auto"/>
        <w:left w:val="none" w:sz="0" w:space="0" w:color="auto"/>
        <w:bottom w:val="none" w:sz="0" w:space="0" w:color="auto"/>
        <w:right w:val="none" w:sz="0" w:space="0" w:color="auto"/>
      </w:divBdr>
    </w:div>
    <w:div w:id="1530338557">
      <w:bodyDiv w:val="1"/>
      <w:marLeft w:val="0"/>
      <w:marRight w:val="0"/>
      <w:marTop w:val="0"/>
      <w:marBottom w:val="0"/>
      <w:divBdr>
        <w:top w:val="none" w:sz="0" w:space="0" w:color="auto"/>
        <w:left w:val="none" w:sz="0" w:space="0" w:color="auto"/>
        <w:bottom w:val="none" w:sz="0" w:space="0" w:color="auto"/>
        <w:right w:val="none" w:sz="0" w:space="0" w:color="auto"/>
      </w:divBdr>
    </w:div>
    <w:div w:id="1530338650">
      <w:bodyDiv w:val="1"/>
      <w:marLeft w:val="0"/>
      <w:marRight w:val="0"/>
      <w:marTop w:val="0"/>
      <w:marBottom w:val="0"/>
      <w:divBdr>
        <w:top w:val="none" w:sz="0" w:space="0" w:color="auto"/>
        <w:left w:val="none" w:sz="0" w:space="0" w:color="auto"/>
        <w:bottom w:val="none" w:sz="0" w:space="0" w:color="auto"/>
        <w:right w:val="none" w:sz="0" w:space="0" w:color="auto"/>
      </w:divBdr>
    </w:div>
    <w:div w:id="1530339562">
      <w:bodyDiv w:val="1"/>
      <w:marLeft w:val="0"/>
      <w:marRight w:val="0"/>
      <w:marTop w:val="0"/>
      <w:marBottom w:val="0"/>
      <w:divBdr>
        <w:top w:val="none" w:sz="0" w:space="0" w:color="auto"/>
        <w:left w:val="none" w:sz="0" w:space="0" w:color="auto"/>
        <w:bottom w:val="none" w:sz="0" w:space="0" w:color="auto"/>
        <w:right w:val="none" w:sz="0" w:space="0" w:color="auto"/>
      </w:divBdr>
    </w:div>
    <w:div w:id="1530529108">
      <w:bodyDiv w:val="1"/>
      <w:marLeft w:val="0"/>
      <w:marRight w:val="0"/>
      <w:marTop w:val="0"/>
      <w:marBottom w:val="0"/>
      <w:divBdr>
        <w:top w:val="none" w:sz="0" w:space="0" w:color="auto"/>
        <w:left w:val="none" w:sz="0" w:space="0" w:color="auto"/>
        <w:bottom w:val="none" w:sz="0" w:space="0" w:color="auto"/>
        <w:right w:val="none" w:sz="0" w:space="0" w:color="auto"/>
      </w:divBdr>
    </w:div>
    <w:div w:id="1530530814">
      <w:bodyDiv w:val="1"/>
      <w:marLeft w:val="0"/>
      <w:marRight w:val="0"/>
      <w:marTop w:val="0"/>
      <w:marBottom w:val="0"/>
      <w:divBdr>
        <w:top w:val="none" w:sz="0" w:space="0" w:color="auto"/>
        <w:left w:val="none" w:sz="0" w:space="0" w:color="auto"/>
        <w:bottom w:val="none" w:sz="0" w:space="0" w:color="auto"/>
        <w:right w:val="none" w:sz="0" w:space="0" w:color="auto"/>
      </w:divBdr>
    </w:div>
    <w:div w:id="1530677854">
      <w:bodyDiv w:val="1"/>
      <w:marLeft w:val="0"/>
      <w:marRight w:val="0"/>
      <w:marTop w:val="0"/>
      <w:marBottom w:val="0"/>
      <w:divBdr>
        <w:top w:val="none" w:sz="0" w:space="0" w:color="auto"/>
        <w:left w:val="none" w:sz="0" w:space="0" w:color="auto"/>
        <w:bottom w:val="none" w:sz="0" w:space="0" w:color="auto"/>
        <w:right w:val="none" w:sz="0" w:space="0" w:color="auto"/>
      </w:divBdr>
    </w:div>
    <w:div w:id="1530726730">
      <w:bodyDiv w:val="1"/>
      <w:marLeft w:val="0"/>
      <w:marRight w:val="0"/>
      <w:marTop w:val="0"/>
      <w:marBottom w:val="0"/>
      <w:divBdr>
        <w:top w:val="none" w:sz="0" w:space="0" w:color="auto"/>
        <w:left w:val="none" w:sz="0" w:space="0" w:color="auto"/>
        <w:bottom w:val="none" w:sz="0" w:space="0" w:color="auto"/>
        <w:right w:val="none" w:sz="0" w:space="0" w:color="auto"/>
      </w:divBdr>
    </w:div>
    <w:div w:id="1530726892">
      <w:bodyDiv w:val="1"/>
      <w:marLeft w:val="0"/>
      <w:marRight w:val="0"/>
      <w:marTop w:val="0"/>
      <w:marBottom w:val="0"/>
      <w:divBdr>
        <w:top w:val="none" w:sz="0" w:space="0" w:color="auto"/>
        <w:left w:val="none" w:sz="0" w:space="0" w:color="auto"/>
        <w:bottom w:val="none" w:sz="0" w:space="0" w:color="auto"/>
        <w:right w:val="none" w:sz="0" w:space="0" w:color="auto"/>
      </w:divBdr>
    </w:div>
    <w:div w:id="1530752373">
      <w:bodyDiv w:val="1"/>
      <w:marLeft w:val="0"/>
      <w:marRight w:val="0"/>
      <w:marTop w:val="0"/>
      <w:marBottom w:val="0"/>
      <w:divBdr>
        <w:top w:val="none" w:sz="0" w:space="0" w:color="auto"/>
        <w:left w:val="none" w:sz="0" w:space="0" w:color="auto"/>
        <w:bottom w:val="none" w:sz="0" w:space="0" w:color="auto"/>
        <w:right w:val="none" w:sz="0" w:space="0" w:color="auto"/>
      </w:divBdr>
    </w:div>
    <w:div w:id="1530794252">
      <w:bodyDiv w:val="1"/>
      <w:marLeft w:val="0"/>
      <w:marRight w:val="0"/>
      <w:marTop w:val="0"/>
      <w:marBottom w:val="0"/>
      <w:divBdr>
        <w:top w:val="none" w:sz="0" w:space="0" w:color="auto"/>
        <w:left w:val="none" w:sz="0" w:space="0" w:color="auto"/>
        <w:bottom w:val="none" w:sz="0" w:space="0" w:color="auto"/>
        <w:right w:val="none" w:sz="0" w:space="0" w:color="auto"/>
      </w:divBdr>
    </w:div>
    <w:div w:id="1530797379">
      <w:bodyDiv w:val="1"/>
      <w:marLeft w:val="0"/>
      <w:marRight w:val="0"/>
      <w:marTop w:val="0"/>
      <w:marBottom w:val="0"/>
      <w:divBdr>
        <w:top w:val="none" w:sz="0" w:space="0" w:color="auto"/>
        <w:left w:val="none" w:sz="0" w:space="0" w:color="auto"/>
        <w:bottom w:val="none" w:sz="0" w:space="0" w:color="auto"/>
        <w:right w:val="none" w:sz="0" w:space="0" w:color="auto"/>
      </w:divBdr>
    </w:div>
    <w:div w:id="1530945120">
      <w:bodyDiv w:val="1"/>
      <w:marLeft w:val="0"/>
      <w:marRight w:val="0"/>
      <w:marTop w:val="0"/>
      <w:marBottom w:val="0"/>
      <w:divBdr>
        <w:top w:val="none" w:sz="0" w:space="0" w:color="auto"/>
        <w:left w:val="none" w:sz="0" w:space="0" w:color="auto"/>
        <w:bottom w:val="none" w:sz="0" w:space="0" w:color="auto"/>
        <w:right w:val="none" w:sz="0" w:space="0" w:color="auto"/>
      </w:divBdr>
    </w:div>
    <w:div w:id="1530950303">
      <w:bodyDiv w:val="1"/>
      <w:marLeft w:val="0"/>
      <w:marRight w:val="0"/>
      <w:marTop w:val="0"/>
      <w:marBottom w:val="0"/>
      <w:divBdr>
        <w:top w:val="none" w:sz="0" w:space="0" w:color="auto"/>
        <w:left w:val="none" w:sz="0" w:space="0" w:color="auto"/>
        <w:bottom w:val="none" w:sz="0" w:space="0" w:color="auto"/>
        <w:right w:val="none" w:sz="0" w:space="0" w:color="auto"/>
      </w:divBdr>
    </w:div>
    <w:div w:id="1531213686">
      <w:bodyDiv w:val="1"/>
      <w:marLeft w:val="0"/>
      <w:marRight w:val="0"/>
      <w:marTop w:val="0"/>
      <w:marBottom w:val="0"/>
      <w:divBdr>
        <w:top w:val="none" w:sz="0" w:space="0" w:color="auto"/>
        <w:left w:val="none" w:sz="0" w:space="0" w:color="auto"/>
        <w:bottom w:val="none" w:sz="0" w:space="0" w:color="auto"/>
        <w:right w:val="none" w:sz="0" w:space="0" w:color="auto"/>
      </w:divBdr>
    </w:div>
    <w:div w:id="1531409746">
      <w:bodyDiv w:val="1"/>
      <w:marLeft w:val="0"/>
      <w:marRight w:val="0"/>
      <w:marTop w:val="0"/>
      <w:marBottom w:val="0"/>
      <w:divBdr>
        <w:top w:val="none" w:sz="0" w:space="0" w:color="auto"/>
        <w:left w:val="none" w:sz="0" w:space="0" w:color="auto"/>
        <w:bottom w:val="none" w:sz="0" w:space="0" w:color="auto"/>
        <w:right w:val="none" w:sz="0" w:space="0" w:color="auto"/>
      </w:divBdr>
    </w:div>
    <w:div w:id="1531449607">
      <w:bodyDiv w:val="1"/>
      <w:marLeft w:val="0"/>
      <w:marRight w:val="0"/>
      <w:marTop w:val="0"/>
      <w:marBottom w:val="0"/>
      <w:divBdr>
        <w:top w:val="none" w:sz="0" w:space="0" w:color="auto"/>
        <w:left w:val="none" w:sz="0" w:space="0" w:color="auto"/>
        <w:bottom w:val="none" w:sz="0" w:space="0" w:color="auto"/>
        <w:right w:val="none" w:sz="0" w:space="0" w:color="auto"/>
      </w:divBdr>
    </w:div>
    <w:div w:id="1531453214">
      <w:bodyDiv w:val="1"/>
      <w:marLeft w:val="0"/>
      <w:marRight w:val="0"/>
      <w:marTop w:val="0"/>
      <w:marBottom w:val="0"/>
      <w:divBdr>
        <w:top w:val="none" w:sz="0" w:space="0" w:color="auto"/>
        <w:left w:val="none" w:sz="0" w:space="0" w:color="auto"/>
        <w:bottom w:val="none" w:sz="0" w:space="0" w:color="auto"/>
        <w:right w:val="none" w:sz="0" w:space="0" w:color="auto"/>
      </w:divBdr>
    </w:div>
    <w:div w:id="1531529069">
      <w:bodyDiv w:val="1"/>
      <w:marLeft w:val="0"/>
      <w:marRight w:val="0"/>
      <w:marTop w:val="0"/>
      <w:marBottom w:val="0"/>
      <w:divBdr>
        <w:top w:val="none" w:sz="0" w:space="0" w:color="auto"/>
        <w:left w:val="none" w:sz="0" w:space="0" w:color="auto"/>
        <w:bottom w:val="none" w:sz="0" w:space="0" w:color="auto"/>
        <w:right w:val="none" w:sz="0" w:space="0" w:color="auto"/>
      </w:divBdr>
    </w:div>
    <w:div w:id="1531647903">
      <w:bodyDiv w:val="1"/>
      <w:marLeft w:val="0"/>
      <w:marRight w:val="0"/>
      <w:marTop w:val="0"/>
      <w:marBottom w:val="0"/>
      <w:divBdr>
        <w:top w:val="none" w:sz="0" w:space="0" w:color="auto"/>
        <w:left w:val="none" w:sz="0" w:space="0" w:color="auto"/>
        <w:bottom w:val="none" w:sz="0" w:space="0" w:color="auto"/>
        <w:right w:val="none" w:sz="0" w:space="0" w:color="auto"/>
      </w:divBdr>
    </w:div>
    <w:div w:id="1531648784">
      <w:bodyDiv w:val="1"/>
      <w:marLeft w:val="0"/>
      <w:marRight w:val="0"/>
      <w:marTop w:val="0"/>
      <w:marBottom w:val="0"/>
      <w:divBdr>
        <w:top w:val="none" w:sz="0" w:space="0" w:color="auto"/>
        <w:left w:val="none" w:sz="0" w:space="0" w:color="auto"/>
        <w:bottom w:val="none" w:sz="0" w:space="0" w:color="auto"/>
        <w:right w:val="none" w:sz="0" w:space="0" w:color="auto"/>
      </w:divBdr>
    </w:div>
    <w:div w:id="1531723535">
      <w:bodyDiv w:val="1"/>
      <w:marLeft w:val="0"/>
      <w:marRight w:val="0"/>
      <w:marTop w:val="0"/>
      <w:marBottom w:val="0"/>
      <w:divBdr>
        <w:top w:val="none" w:sz="0" w:space="0" w:color="auto"/>
        <w:left w:val="none" w:sz="0" w:space="0" w:color="auto"/>
        <w:bottom w:val="none" w:sz="0" w:space="0" w:color="auto"/>
        <w:right w:val="none" w:sz="0" w:space="0" w:color="auto"/>
      </w:divBdr>
    </w:div>
    <w:div w:id="1531840664">
      <w:bodyDiv w:val="1"/>
      <w:marLeft w:val="0"/>
      <w:marRight w:val="0"/>
      <w:marTop w:val="0"/>
      <w:marBottom w:val="0"/>
      <w:divBdr>
        <w:top w:val="none" w:sz="0" w:space="0" w:color="auto"/>
        <w:left w:val="none" w:sz="0" w:space="0" w:color="auto"/>
        <w:bottom w:val="none" w:sz="0" w:space="0" w:color="auto"/>
        <w:right w:val="none" w:sz="0" w:space="0" w:color="auto"/>
      </w:divBdr>
    </w:div>
    <w:div w:id="1531913318">
      <w:bodyDiv w:val="1"/>
      <w:marLeft w:val="0"/>
      <w:marRight w:val="0"/>
      <w:marTop w:val="0"/>
      <w:marBottom w:val="0"/>
      <w:divBdr>
        <w:top w:val="none" w:sz="0" w:space="0" w:color="auto"/>
        <w:left w:val="none" w:sz="0" w:space="0" w:color="auto"/>
        <w:bottom w:val="none" w:sz="0" w:space="0" w:color="auto"/>
        <w:right w:val="none" w:sz="0" w:space="0" w:color="auto"/>
      </w:divBdr>
    </w:div>
    <w:div w:id="1531916001">
      <w:bodyDiv w:val="1"/>
      <w:marLeft w:val="0"/>
      <w:marRight w:val="0"/>
      <w:marTop w:val="0"/>
      <w:marBottom w:val="0"/>
      <w:divBdr>
        <w:top w:val="none" w:sz="0" w:space="0" w:color="auto"/>
        <w:left w:val="none" w:sz="0" w:space="0" w:color="auto"/>
        <w:bottom w:val="none" w:sz="0" w:space="0" w:color="auto"/>
        <w:right w:val="none" w:sz="0" w:space="0" w:color="auto"/>
      </w:divBdr>
    </w:div>
    <w:div w:id="1531990171">
      <w:bodyDiv w:val="1"/>
      <w:marLeft w:val="0"/>
      <w:marRight w:val="0"/>
      <w:marTop w:val="0"/>
      <w:marBottom w:val="0"/>
      <w:divBdr>
        <w:top w:val="none" w:sz="0" w:space="0" w:color="auto"/>
        <w:left w:val="none" w:sz="0" w:space="0" w:color="auto"/>
        <w:bottom w:val="none" w:sz="0" w:space="0" w:color="auto"/>
        <w:right w:val="none" w:sz="0" w:space="0" w:color="auto"/>
      </w:divBdr>
    </w:div>
    <w:div w:id="1532037691">
      <w:bodyDiv w:val="1"/>
      <w:marLeft w:val="0"/>
      <w:marRight w:val="0"/>
      <w:marTop w:val="0"/>
      <w:marBottom w:val="0"/>
      <w:divBdr>
        <w:top w:val="none" w:sz="0" w:space="0" w:color="auto"/>
        <w:left w:val="none" w:sz="0" w:space="0" w:color="auto"/>
        <w:bottom w:val="none" w:sz="0" w:space="0" w:color="auto"/>
        <w:right w:val="none" w:sz="0" w:space="0" w:color="auto"/>
      </w:divBdr>
    </w:div>
    <w:div w:id="1532065836">
      <w:bodyDiv w:val="1"/>
      <w:marLeft w:val="0"/>
      <w:marRight w:val="0"/>
      <w:marTop w:val="0"/>
      <w:marBottom w:val="0"/>
      <w:divBdr>
        <w:top w:val="none" w:sz="0" w:space="0" w:color="auto"/>
        <w:left w:val="none" w:sz="0" w:space="0" w:color="auto"/>
        <w:bottom w:val="none" w:sz="0" w:space="0" w:color="auto"/>
        <w:right w:val="none" w:sz="0" w:space="0" w:color="auto"/>
      </w:divBdr>
    </w:div>
    <w:div w:id="1532110099">
      <w:bodyDiv w:val="1"/>
      <w:marLeft w:val="0"/>
      <w:marRight w:val="0"/>
      <w:marTop w:val="0"/>
      <w:marBottom w:val="0"/>
      <w:divBdr>
        <w:top w:val="none" w:sz="0" w:space="0" w:color="auto"/>
        <w:left w:val="none" w:sz="0" w:space="0" w:color="auto"/>
        <w:bottom w:val="none" w:sz="0" w:space="0" w:color="auto"/>
        <w:right w:val="none" w:sz="0" w:space="0" w:color="auto"/>
      </w:divBdr>
    </w:div>
    <w:div w:id="1532182635">
      <w:bodyDiv w:val="1"/>
      <w:marLeft w:val="0"/>
      <w:marRight w:val="0"/>
      <w:marTop w:val="0"/>
      <w:marBottom w:val="0"/>
      <w:divBdr>
        <w:top w:val="none" w:sz="0" w:space="0" w:color="auto"/>
        <w:left w:val="none" w:sz="0" w:space="0" w:color="auto"/>
        <w:bottom w:val="none" w:sz="0" w:space="0" w:color="auto"/>
        <w:right w:val="none" w:sz="0" w:space="0" w:color="auto"/>
      </w:divBdr>
    </w:div>
    <w:div w:id="1532187310">
      <w:bodyDiv w:val="1"/>
      <w:marLeft w:val="0"/>
      <w:marRight w:val="0"/>
      <w:marTop w:val="0"/>
      <w:marBottom w:val="0"/>
      <w:divBdr>
        <w:top w:val="none" w:sz="0" w:space="0" w:color="auto"/>
        <w:left w:val="none" w:sz="0" w:space="0" w:color="auto"/>
        <w:bottom w:val="none" w:sz="0" w:space="0" w:color="auto"/>
        <w:right w:val="none" w:sz="0" w:space="0" w:color="auto"/>
      </w:divBdr>
    </w:div>
    <w:div w:id="1532307079">
      <w:bodyDiv w:val="1"/>
      <w:marLeft w:val="0"/>
      <w:marRight w:val="0"/>
      <w:marTop w:val="0"/>
      <w:marBottom w:val="0"/>
      <w:divBdr>
        <w:top w:val="none" w:sz="0" w:space="0" w:color="auto"/>
        <w:left w:val="none" w:sz="0" w:space="0" w:color="auto"/>
        <w:bottom w:val="none" w:sz="0" w:space="0" w:color="auto"/>
        <w:right w:val="none" w:sz="0" w:space="0" w:color="auto"/>
      </w:divBdr>
    </w:div>
    <w:div w:id="1532375439">
      <w:bodyDiv w:val="1"/>
      <w:marLeft w:val="0"/>
      <w:marRight w:val="0"/>
      <w:marTop w:val="0"/>
      <w:marBottom w:val="0"/>
      <w:divBdr>
        <w:top w:val="none" w:sz="0" w:space="0" w:color="auto"/>
        <w:left w:val="none" w:sz="0" w:space="0" w:color="auto"/>
        <w:bottom w:val="none" w:sz="0" w:space="0" w:color="auto"/>
        <w:right w:val="none" w:sz="0" w:space="0" w:color="auto"/>
      </w:divBdr>
    </w:div>
    <w:div w:id="1532455009">
      <w:bodyDiv w:val="1"/>
      <w:marLeft w:val="0"/>
      <w:marRight w:val="0"/>
      <w:marTop w:val="0"/>
      <w:marBottom w:val="0"/>
      <w:divBdr>
        <w:top w:val="none" w:sz="0" w:space="0" w:color="auto"/>
        <w:left w:val="none" w:sz="0" w:space="0" w:color="auto"/>
        <w:bottom w:val="none" w:sz="0" w:space="0" w:color="auto"/>
        <w:right w:val="none" w:sz="0" w:space="0" w:color="auto"/>
      </w:divBdr>
    </w:div>
    <w:div w:id="1532494997">
      <w:bodyDiv w:val="1"/>
      <w:marLeft w:val="0"/>
      <w:marRight w:val="0"/>
      <w:marTop w:val="0"/>
      <w:marBottom w:val="0"/>
      <w:divBdr>
        <w:top w:val="none" w:sz="0" w:space="0" w:color="auto"/>
        <w:left w:val="none" w:sz="0" w:space="0" w:color="auto"/>
        <w:bottom w:val="none" w:sz="0" w:space="0" w:color="auto"/>
        <w:right w:val="none" w:sz="0" w:space="0" w:color="auto"/>
      </w:divBdr>
    </w:div>
    <w:div w:id="1532500190">
      <w:bodyDiv w:val="1"/>
      <w:marLeft w:val="0"/>
      <w:marRight w:val="0"/>
      <w:marTop w:val="0"/>
      <w:marBottom w:val="0"/>
      <w:divBdr>
        <w:top w:val="none" w:sz="0" w:space="0" w:color="auto"/>
        <w:left w:val="none" w:sz="0" w:space="0" w:color="auto"/>
        <w:bottom w:val="none" w:sz="0" w:space="0" w:color="auto"/>
        <w:right w:val="none" w:sz="0" w:space="0" w:color="auto"/>
      </w:divBdr>
    </w:div>
    <w:div w:id="1532525800">
      <w:bodyDiv w:val="1"/>
      <w:marLeft w:val="0"/>
      <w:marRight w:val="0"/>
      <w:marTop w:val="0"/>
      <w:marBottom w:val="0"/>
      <w:divBdr>
        <w:top w:val="none" w:sz="0" w:space="0" w:color="auto"/>
        <w:left w:val="none" w:sz="0" w:space="0" w:color="auto"/>
        <w:bottom w:val="none" w:sz="0" w:space="0" w:color="auto"/>
        <w:right w:val="none" w:sz="0" w:space="0" w:color="auto"/>
      </w:divBdr>
    </w:div>
    <w:div w:id="1532642329">
      <w:bodyDiv w:val="1"/>
      <w:marLeft w:val="0"/>
      <w:marRight w:val="0"/>
      <w:marTop w:val="0"/>
      <w:marBottom w:val="0"/>
      <w:divBdr>
        <w:top w:val="none" w:sz="0" w:space="0" w:color="auto"/>
        <w:left w:val="none" w:sz="0" w:space="0" w:color="auto"/>
        <w:bottom w:val="none" w:sz="0" w:space="0" w:color="auto"/>
        <w:right w:val="none" w:sz="0" w:space="0" w:color="auto"/>
      </w:divBdr>
    </w:div>
    <w:div w:id="1532721846">
      <w:bodyDiv w:val="1"/>
      <w:marLeft w:val="0"/>
      <w:marRight w:val="0"/>
      <w:marTop w:val="0"/>
      <w:marBottom w:val="0"/>
      <w:divBdr>
        <w:top w:val="none" w:sz="0" w:space="0" w:color="auto"/>
        <w:left w:val="none" w:sz="0" w:space="0" w:color="auto"/>
        <w:bottom w:val="none" w:sz="0" w:space="0" w:color="auto"/>
        <w:right w:val="none" w:sz="0" w:space="0" w:color="auto"/>
      </w:divBdr>
    </w:div>
    <w:div w:id="1532841032">
      <w:bodyDiv w:val="1"/>
      <w:marLeft w:val="0"/>
      <w:marRight w:val="0"/>
      <w:marTop w:val="0"/>
      <w:marBottom w:val="0"/>
      <w:divBdr>
        <w:top w:val="none" w:sz="0" w:space="0" w:color="auto"/>
        <w:left w:val="none" w:sz="0" w:space="0" w:color="auto"/>
        <w:bottom w:val="none" w:sz="0" w:space="0" w:color="auto"/>
        <w:right w:val="none" w:sz="0" w:space="0" w:color="auto"/>
      </w:divBdr>
    </w:div>
    <w:div w:id="1532956161">
      <w:bodyDiv w:val="1"/>
      <w:marLeft w:val="0"/>
      <w:marRight w:val="0"/>
      <w:marTop w:val="0"/>
      <w:marBottom w:val="0"/>
      <w:divBdr>
        <w:top w:val="none" w:sz="0" w:space="0" w:color="auto"/>
        <w:left w:val="none" w:sz="0" w:space="0" w:color="auto"/>
        <w:bottom w:val="none" w:sz="0" w:space="0" w:color="auto"/>
        <w:right w:val="none" w:sz="0" w:space="0" w:color="auto"/>
      </w:divBdr>
    </w:div>
    <w:div w:id="1532962042">
      <w:bodyDiv w:val="1"/>
      <w:marLeft w:val="0"/>
      <w:marRight w:val="0"/>
      <w:marTop w:val="0"/>
      <w:marBottom w:val="0"/>
      <w:divBdr>
        <w:top w:val="none" w:sz="0" w:space="0" w:color="auto"/>
        <w:left w:val="none" w:sz="0" w:space="0" w:color="auto"/>
        <w:bottom w:val="none" w:sz="0" w:space="0" w:color="auto"/>
        <w:right w:val="none" w:sz="0" w:space="0" w:color="auto"/>
      </w:divBdr>
    </w:div>
    <w:div w:id="1532962124">
      <w:bodyDiv w:val="1"/>
      <w:marLeft w:val="0"/>
      <w:marRight w:val="0"/>
      <w:marTop w:val="0"/>
      <w:marBottom w:val="0"/>
      <w:divBdr>
        <w:top w:val="none" w:sz="0" w:space="0" w:color="auto"/>
        <w:left w:val="none" w:sz="0" w:space="0" w:color="auto"/>
        <w:bottom w:val="none" w:sz="0" w:space="0" w:color="auto"/>
        <w:right w:val="none" w:sz="0" w:space="0" w:color="auto"/>
      </w:divBdr>
    </w:div>
    <w:div w:id="1533109807">
      <w:bodyDiv w:val="1"/>
      <w:marLeft w:val="0"/>
      <w:marRight w:val="0"/>
      <w:marTop w:val="0"/>
      <w:marBottom w:val="0"/>
      <w:divBdr>
        <w:top w:val="none" w:sz="0" w:space="0" w:color="auto"/>
        <w:left w:val="none" w:sz="0" w:space="0" w:color="auto"/>
        <w:bottom w:val="none" w:sz="0" w:space="0" w:color="auto"/>
        <w:right w:val="none" w:sz="0" w:space="0" w:color="auto"/>
      </w:divBdr>
    </w:div>
    <w:div w:id="1533151537">
      <w:bodyDiv w:val="1"/>
      <w:marLeft w:val="0"/>
      <w:marRight w:val="0"/>
      <w:marTop w:val="0"/>
      <w:marBottom w:val="0"/>
      <w:divBdr>
        <w:top w:val="none" w:sz="0" w:space="0" w:color="auto"/>
        <w:left w:val="none" w:sz="0" w:space="0" w:color="auto"/>
        <w:bottom w:val="none" w:sz="0" w:space="0" w:color="auto"/>
        <w:right w:val="none" w:sz="0" w:space="0" w:color="auto"/>
      </w:divBdr>
    </w:div>
    <w:div w:id="1533154123">
      <w:bodyDiv w:val="1"/>
      <w:marLeft w:val="0"/>
      <w:marRight w:val="0"/>
      <w:marTop w:val="0"/>
      <w:marBottom w:val="0"/>
      <w:divBdr>
        <w:top w:val="none" w:sz="0" w:space="0" w:color="auto"/>
        <w:left w:val="none" w:sz="0" w:space="0" w:color="auto"/>
        <w:bottom w:val="none" w:sz="0" w:space="0" w:color="auto"/>
        <w:right w:val="none" w:sz="0" w:space="0" w:color="auto"/>
      </w:divBdr>
    </w:div>
    <w:div w:id="1533180554">
      <w:bodyDiv w:val="1"/>
      <w:marLeft w:val="0"/>
      <w:marRight w:val="0"/>
      <w:marTop w:val="0"/>
      <w:marBottom w:val="0"/>
      <w:divBdr>
        <w:top w:val="none" w:sz="0" w:space="0" w:color="auto"/>
        <w:left w:val="none" w:sz="0" w:space="0" w:color="auto"/>
        <w:bottom w:val="none" w:sz="0" w:space="0" w:color="auto"/>
        <w:right w:val="none" w:sz="0" w:space="0" w:color="auto"/>
      </w:divBdr>
    </w:div>
    <w:div w:id="1533181233">
      <w:bodyDiv w:val="1"/>
      <w:marLeft w:val="0"/>
      <w:marRight w:val="0"/>
      <w:marTop w:val="0"/>
      <w:marBottom w:val="0"/>
      <w:divBdr>
        <w:top w:val="none" w:sz="0" w:space="0" w:color="auto"/>
        <w:left w:val="none" w:sz="0" w:space="0" w:color="auto"/>
        <w:bottom w:val="none" w:sz="0" w:space="0" w:color="auto"/>
        <w:right w:val="none" w:sz="0" w:space="0" w:color="auto"/>
      </w:divBdr>
    </w:div>
    <w:div w:id="1533299327">
      <w:bodyDiv w:val="1"/>
      <w:marLeft w:val="0"/>
      <w:marRight w:val="0"/>
      <w:marTop w:val="0"/>
      <w:marBottom w:val="0"/>
      <w:divBdr>
        <w:top w:val="none" w:sz="0" w:space="0" w:color="auto"/>
        <w:left w:val="none" w:sz="0" w:space="0" w:color="auto"/>
        <w:bottom w:val="none" w:sz="0" w:space="0" w:color="auto"/>
        <w:right w:val="none" w:sz="0" w:space="0" w:color="auto"/>
      </w:divBdr>
    </w:div>
    <w:div w:id="1533347842">
      <w:bodyDiv w:val="1"/>
      <w:marLeft w:val="0"/>
      <w:marRight w:val="0"/>
      <w:marTop w:val="0"/>
      <w:marBottom w:val="0"/>
      <w:divBdr>
        <w:top w:val="none" w:sz="0" w:space="0" w:color="auto"/>
        <w:left w:val="none" w:sz="0" w:space="0" w:color="auto"/>
        <w:bottom w:val="none" w:sz="0" w:space="0" w:color="auto"/>
        <w:right w:val="none" w:sz="0" w:space="0" w:color="auto"/>
      </w:divBdr>
    </w:div>
    <w:div w:id="1533374891">
      <w:bodyDiv w:val="1"/>
      <w:marLeft w:val="0"/>
      <w:marRight w:val="0"/>
      <w:marTop w:val="0"/>
      <w:marBottom w:val="0"/>
      <w:divBdr>
        <w:top w:val="none" w:sz="0" w:space="0" w:color="auto"/>
        <w:left w:val="none" w:sz="0" w:space="0" w:color="auto"/>
        <w:bottom w:val="none" w:sz="0" w:space="0" w:color="auto"/>
        <w:right w:val="none" w:sz="0" w:space="0" w:color="auto"/>
      </w:divBdr>
    </w:div>
    <w:div w:id="1533420971">
      <w:bodyDiv w:val="1"/>
      <w:marLeft w:val="0"/>
      <w:marRight w:val="0"/>
      <w:marTop w:val="0"/>
      <w:marBottom w:val="0"/>
      <w:divBdr>
        <w:top w:val="none" w:sz="0" w:space="0" w:color="auto"/>
        <w:left w:val="none" w:sz="0" w:space="0" w:color="auto"/>
        <w:bottom w:val="none" w:sz="0" w:space="0" w:color="auto"/>
        <w:right w:val="none" w:sz="0" w:space="0" w:color="auto"/>
      </w:divBdr>
    </w:div>
    <w:div w:id="1533496824">
      <w:bodyDiv w:val="1"/>
      <w:marLeft w:val="0"/>
      <w:marRight w:val="0"/>
      <w:marTop w:val="0"/>
      <w:marBottom w:val="0"/>
      <w:divBdr>
        <w:top w:val="none" w:sz="0" w:space="0" w:color="auto"/>
        <w:left w:val="none" w:sz="0" w:space="0" w:color="auto"/>
        <w:bottom w:val="none" w:sz="0" w:space="0" w:color="auto"/>
        <w:right w:val="none" w:sz="0" w:space="0" w:color="auto"/>
      </w:divBdr>
    </w:div>
    <w:div w:id="1533571825">
      <w:bodyDiv w:val="1"/>
      <w:marLeft w:val="0"/>
      <w:marRight w:val="0"/>
      <w:marTop w:val="0"/>
      <w:marBottom w:val="0"/>
      <w:divBdr>
        <w:top w:val="none" w:sz="0" w:space="0" w:color="auto"/>
        <w:left w:val="none" w:sz="0" w:space="0" w:color="auto"/>
        <w:bottom w:val="none" w:sz="0" w:space="0" w:color="auto"/>
        <w:right w:val="none" w:sz="0" w:space="0" w:color="auto"/>
      </w:divBdr>
    </w:div>
    <w:div w:id="1533611562">
      <w:bodyDiv w:val="1"/>
      <w:marLeft w:val="0"/>
      <w:marRight w:val="0"/>
      <w:marTop w:val="0"/>
      <w:marBottom w:val="0"/>
      <w:divBdr>
        <w:top w:val="none" w:sz="0" w:space="0" w:color="auto"/>
        <w:left w:val="none" w:sz="0" w:space="0" w:color="auto"/>
        <w:bottom w:val="none" w:sz="0" w:space="0" w:color="auto"/>
        <w:right w:val="none" w:sz="0" w:space="0" w:color="auto"/>
      </w:divBdr>
    </w:div>
    <w:div w:id="1533612171">
      <w:bodyDiv w:val="1"/>
      <w:marLeft w:val="0"/>
      <w:marRight w:val="0"/>
      <w:marTop w:val="0"/>
      <w:marBottom w:val="0"/>
      <w:divBdr>
        <w:top w:val="none" w:sz="0" w:space="0" w:color="auto"/>
        <w:left w:val="none" w:sz="0" w:space="0" w:color="auto"/>
        <w:bottom w:val="none" w:sz="0" w:space="0" w:color="auto"/>
        <w:right w:val="none" w:sz="0" w:space="0" w:color="auto"/>
      </w:divBdr>
    </w:div>
    <w:div w:id="1533612733">
      <w:bodyDiv w:val="1"/>
      <w:marLeft w:val="0"/>
      <w:marRight w:val="0"/>
      <w:marTop w:val="0"/>
      <w:marBottom w:val="0"/>
      <w:divBdr>
        <w:top w:val="none" w:sz="0" w:space="0" w:color="auto"/>
        <w:left w:val="none" w:sz="0" w:space="0" w:color="auto"/>
        <w:bottom w:val="none" w:sz="0" w:space="0" w:color="auto"/>
        <w:right w:val="none" w:sz="0" w:space="0" w:color="auto"/>
      </w:divBdr>
    </w:div>
    <w:div w:id="1533614642">
      <w:bodyDiv w:val="1"/>
      <w:marLeft w:val="0"/>
      <w:marRight w:val="0"/>
      <w:marTop w:val="0"/>
      <w:marBottom w:val="0"/>
      <w:divBdr>
        <w:top w:val="none" w:sz="0" w:space="0" w:color="auto"/>
        <w:left w:val="none" w:sz="0" w:space="0" w:color="auto"/>
        <w:bottom w:val="none" w:sz="0" w:space="0" w:color="auto"/>
        <w:right w:val="none" w:sz="0" w:space="0" w:color="auto"/>
      </w:divBdr>
    </w:div>
    <w:div w:id="1533614652">
      <w:bodyDiv w:val="1"/>
      <w:marLeft w:val="0"/>
      <w:marRight w:val="0"/>
      <w:marTop w:val="0"/>
      <w:marBottom w:val="0"/>
      <w:divBdr>
        <w:top w:val="none" w:sz="0" w:space="0" w:color="auto"/>
        <w:left w:val="none" w:sz="0" w:space="0" w:color="auto"/>
        <w:bottom w:val="none" w:sz="0" w:space="0" w:color="auto"/>
        <w:right w:val="none" w:sz="0" w:space="0" w:color="auto"/>
      </w:divBdr>
    </w:div>
    <w:div w:id="1533616001">
      <w:bodyDiv w:val="1"/>
      <w:marLeft w:val="0"/>
      <w:marRight w:val="0"/>
      <w:marTop w:val="0"/>
      <w:marBottom w:val="0"/>
      <w:divBdr>
        <w:top w:val="none" w:sz="0" w:space="0" w:color="auto"/>
        <w:left w:val="none" w:sz="0" w:space="0" w:color="auto"/>
        <w:bottom w:val="none" w:sz="0" w:space="0" w:color="auto"/>
        <w:right w:val="none" w:sz="0" w:space="0" w:color="auto"/>
      </w:divBdr>
    </w:div>
    <w:div w:id="1533616657">
      <w:bodyDiv w:val="1"/>
      <w:marLeft w:val="0"/>
      <w:marRight w:val="0"/>
      <w:marTop w:val="0"/>
      <w:marBottom w:val="0"/>
      <w:divBdr>
        <w:top w:val="none" w:sz="0" w:space="0" w:color="auto"/>
        <w:left w:val="none" w:sz="0" w:space="0" w:color="auto"/>
        <w:bottom w:val="none" w:sz="0" w:space="0" w:color="auto"/>
        <w:right w:val="none" w:sz="0" w:space="0" w:color="auto"/>
      </w:divBdr>
    </w:div>
    <w:div w:id="1533685708">
      <w:bodyDiv w:val="1"/>
      <w:marLeft w:val="0"/>
      <w:marRight w:val="0"/>
      <w:marTop w:val="0"/>
      <w:marBottom w:val="0"/>
      <w:divBdr>
        <w:top w:val="none" w:sz="0" w:space="0" w:color="auto"/>
        <w:left w:val="none" w:sz="0" w:space="0" w:color="auto"/>
        <w:bottom w:val="none" w:sz="0" w:space="0" w:color="auto"/>
        <w:right w:val="none" w:sz="0" w:space="0" w:color="auto"/>
      </w:divBdr>
    </w:div>
    <w:div w:id="1533690543">
      <w:bodyDiv w:val="1"/>
      <w:marLeft w:val="0"/>
      <w:marRight w:val="0"/>
      <w:marTop w:val="0"/>
      <w:marBottom w:val="0"/>
      <w:divBdr>
        <w:top w:val="none" w:sz="0" w:space="0" w:color="auto"/>
        <w:left w:val="none" w:sz="0" w:space="0" w:color="auto"/>
        <w:bottom w:val="none" w:sz="0" w:space="0" w:color="auto"/>
        <w:right w:val="none" w:sz="0" w:space="0" w:color="auto"/>
      </w:divBdr>
    </w:div>
    <w:div w:id="1533811218">
      <w:bodyDiv w:val="1"/>
      <w:marLeft w:val="0"/>
      <w:marRight w:val="0"/>
      <w:marTop w:val="0"/>
      <w:marBottom w:val="0"/>
      <w:divBdr>
        <w:top w:val="none" w:sz="0" w:space="0" w:color="auto"/>
        <w:left w:val="none" w:sz="0" w:space="0" w:color="auto"/>
        <w:bottom w:val="none" w:sz="0" w:space="0" w:color="auto"/>
        <w:right w:val="none" w:sz="0" w:space="0" w:color="auto"/>
      </w:divBdr>
    </w:div>
    <w:div w:id="1533881784">
      <w:bodyDiv w:val="1"/>
      <w:marLeft w:val="0"/>
      <w:marRight w:val="0"/>
      <w:marTop w:val="0"/>
      <w:marBottom w:val="0"/>
      <w:divBdr>
        <w:top w:val="none" w:sz="0" w:space="0" w:color="auto"/>
        <w:left w:val="none" w:sz="0" w:space="0" w:color="auto"/>
        <w:bottom w:val="none" w:sz="0" w:space="0" w:color="auto"/>
        <w:right w:val="none" w:sz="0" w:space="0" w:color="auto"/>
      </w:divBdr>
    </w:div>
    <w:div w:id="1533886449">
      <w:bodyDiv w:val="1"/>
      <w:marLeft w:val="0"/>
      <w:marRight w:val="0"/>
      <w:marTop w:val="0"/>
      <w:marBottom w:val="0"/>
      <w:divBdr>
        <w:top w:val="none" w:sz="0" w:space="0" w:color="auto"/>
        <w:left w:val="none" w:sz="0" w:space="0" w:color="auto"/>
        <w:bottom w:val="none" w:sz="0" w:space="0" w:color="auto"/>
        <w:right w:val="none" w:sz="0" w:space="0" w:color="auto"/>
      </w:divBdr>
    </w:div>
    <w:div w:id="1534074778">
      <w:bodyDiv w:val="1"/>
      <w:marLeft w:val="0"/>
      <w:marRight w:val="0"/>
      <w:marTop w:val="0"/>
      <w:marBottom w:val="0"/>
      <w:divBdr>
        <w:top w:val="none" w:sz="0" w:space="0" w:color="auto"/>
        <w:left w:val="none" w:sz="0" w:space="0" w:color="auto"/>
        <w:bottom w:val="none" w:sz="0" w:space="0" w:color="auto"/>
        <w:right w:val="none" w:sz="0" w:space="0" w:color="auto"/>
      </w:divBdr>
    </w:div>
    <w:div w:id="1534079292">
      <w:bodyDiv w:val="1"/>
      <w:marLeft w:val="0"/>
      <w:marRight w:val="0"/>
      <w:marTop w:val="0"/>
      <w:marBottom w:val="0"/>
      <w:divBdr>
        <w:top w:val="none" w:sz="0" w:space="0" w:color="auto"/>
        <w:left w:val="none" w:sz="0" w:space="0" w:color="auto"/>
        <w:bottom w:val="none" w:sz="0" w:space="0" w:color="auto"/>
        <w:right w:val="none" w:sz="0" w:space="0" w:color="auto"/>
      </w:divBdr>
    </w:div>
    <w:div w:id="1534148520">
      <w:bodyDiv w:val="1"/>
      <w:marLeft w:val="0"/>
      <w:marRight w:val="0"/>
      <w:marTop w:val="0"/>
      <w:marBottom w:val="0"/>
      <w:divBdr>
        <w:top w:val="none" w:sz="0" w:space="0" w:color="auto"/>
        <w:left w:val="none" w:sz="0" w:space="0" w:color="auto"/>
        <w:bottom w:val="none" w:sz="0" w:space="0" w:color="auto"/>
        <w:right w:val="none" w:sz="0" w:space="0" w:color="auto"/>
      </w:divBdr>
    </w:div>
    <w:div w:id="1534263669">
      <w:bodyDiv w:val="1"/>
      <w:marLeft w:val="0"/>
      <w:marRight w:val="0"/>
      <w:marTop w:val="0"/>
      <w:marBottom w:val="0"/>
      <w:divBdr>
        <w:top w:val="none" w:sz="0" w:space="0" w:color="auto"/>
        <w:left w:val="none" w:sz="0" w:space="0" w:color="auto"/>
        <w:bottom w:val="none" w:sz="0" w:space="0" w:color="auto"/>
        <w:right w:val="none" w:sz="0" w:space="0" w:color="auto"/>
      </w:divBdr>
    </w:div>
    <w:div w:id="1534264237">
      <w:bodyDiv w:val="1"/>
      <w:marLeft w:val="0"/>
      <w:marRight w:val="0"/>
      <w:marTop w:val="0"/>
      <w:marBottom w:val="0"/>
      <w:divBdr>
        <w:top w:val="none" w:sz="0" w:space="0" w:color="auto"/>
        <w:left w:val="none" w:sz="0" w:space="0" w:color="auto"/>
        <w:bottom w:val="none" w:sz="0" w:space="0" w:color="auto"/>
        <w:right w:val="none" w:sz="0" w:space="0" w:color="auto"/>
      </w:divBdr>
    </w:div>
    <w:div w:id="1534265308">
      <w:bodyDiv w:val="1"/>
      <w:marLeft w:val="0"/>
      <w:marRight w:val="0"/>
      <w:marTop w:val="0"/>
      <w:marBottom w:val="0"/>
      <w:divBdr>
        <w:top w:val="none" w:sz="0" w:space="0" w:color="auto"/>
        <w:left w:val="none" w:sz="0" w:space="0" w:color="auto"/>
        <w:bottom w:val="none" w:sz="0" w:space="0" w:color="auto"/>
        <w:right w:val="none" w:sz="0" w:space="0" w:color="auto"/>
      </w:divBdr>
    </w:div>
    <w:div w:id="1534265390">
      <w:bodyDiv w:val="1"/>
      <w:marLeft w:val="0"/>
      <w:marRight w:val="0"/>
      <w:marTop w:val="0"/>
      <w:marBottom w:val="0"/>
      <w:divBdr>
        <w:top w:val="none" w:sz="0" w:space="0" w:color="auto"/>
        <w:left w:val="none" w:sz="0" w:space="0" w:color="auto"/>
        <w:bottom w:val="none" w:sz="0" w:space="0" w:color="auto"/>
        <w:right w:val="none" w:sz="0" w:space="0" w:color="auto"/>
      </w:divBdr>
    </w:div>
    <w:div w:id="1534273422">
      <w:bodyDiv w:val="1"/>
      <w:marLeft w:val="0"/>
      <w:marRight w:val="0"/>
      <w:marTop w:val="0"/>
      <w:marBottom w:val="0"/>
      <w:divBdr>
        <w:top w:val="none" w:sz="0" w:space="0" w:color="auto"/>
        <w:left w:val="none" w:sz="0" w:space="0" w:color="auto"/>
        <w:bottom w:val="none" w:sz="0" w:space="0" w:color="auto"/>
        <w:right w:val="none" w:sz="0" w:space="0" w:color="auto"/>
      </w:divBdr>
    </w:div>
    <w:div w:id="1534343703">
      <w:bodyDiv w:val="1"/>
      <w:marLeft w:val="0"/>
      <w:marRight w:val="0"/>
      <w:marTop w:val="0"/>
      <w:marBottom w:val="0"/>
      <w:divBdr>
        <w:top w:val="none" w:sz="0" w:space="0" w:color="auto"/>
        <w:left w:val="none" w:sz="0" w:space="0" w:color="auto"/>
        <w:bottom w:val="none" w:sz="0" w:space="0" w:color="auto"/>
        <w:right w:val="none" w:sz="0" w:space="0" w:color="auto"/>
      </w:divBdr>
    </w:div>
    <w:div w:id="1534343820">
      <w:bodyDiv w:val="1"/>
      <w:marLeft w:val="0"/>
      <w:marRight w:val="0"/>
      <w:marTop w:val="0"/>
      <w:marBottom w:val="0"/>
      <w:divBdr>
        <w:top w:val="none" w:sz="0" w:space="0" w:color="auto"/>
        <w:left w:val="none" w:sz="0" w:space="0" w:color="auto"/>
        <w:bottom w:val="none" w:sz="0" w:space="0" w:color="auto"/>
        <w:right w:val="none" w:sz="0" w:space="0" w:color="auto"/>
      </w:divBdr>
    </w:div>
    <w:div w:id="1534346808">
      <w:bodyDiv w:val="1"/>
      <w:marLeft w:val="0"/>
      <w:marRight w:val="0"/>
      <w:marTop w:val="0"/>
      <w:marBottom w:val="0"/>
      <w:divBdr>
        <w:top w:val="none" w:sz="0" w:space="0" w:color="auto"/>
        <w:left w:val="none" w:sz="0" w:space="0" w:color="auto"/>
        <w:bottom w:val="none" w:sz="0" w:space="0" w:color="auto"/>
        <w:right w:val="none" w:sz="0" w:space="0" w:color="auto"/>
      </w:divBdr>
    </w:div>
    <w:div w:id="1534419791">
      <w:bodyDiv w:val="1"/>
      <w:marLeft w:val="0"/>
      <w:marRight w:val="0"/>
      <w:marTop w:val="0"/>
      <w:marBottom w:val="0"/>
      <w:divBdr>
        <w:top w:val="none" w:sz="0" w:space="0" w:color="auto"/>
        <w:left w:val="none" w:sz="0" w:space="0" w:color="auto"/>
        <w:bottom w:val="none" w:sz="0" w:space="0" w:color="auto"/>
        <w:right w:val="none" w:sz="0" w:space="0" w:color="auto"/>
      </w:divBdr>
    </w:div>
    <w:div w:id="1534461845">
      <w:bodyDiv w:val="1"/>
      <w:marLeft w:val="0"/>
      <w:marRight w:val="0"/>
      <w:marTop w:val="0"/>
      <w:marBottom w:val="0"/>
      <w:divBdr>
        <w:top w:val="none" w:sz="0" w:space="0" w:color="auto"/>
        <w:left w:val="none" w:sz="0" w:space="0" w:color="auto"/>
        <w:bottom w:val="none" w:sz="0" w:space="0" w:color="auto"/>
        <w:right w:val="none" w:sz="0" w:space="0" w:color="auto"/>
      </w:divBdr>
    </w:div>
    <w:div w:id="1534463428">
      <w:bodyDiv w:val="1"/>
      <w:marLeft w:val="0"/>
      <w:marRight w:val="0"/>
      <w:marTop w:val="0"/>
      <w:marBottom w:val="0"/>
      <w:divBdr>
        <w:top w:val="none" w:sz="0" w:space="0" w:color="auto"/>
        <w:left w:val="none" w:sz="0" w:space="0" w:color="auto"/>
        <w:bottom w:val="none" w:sz="0" w:space="0" w:color="auto"/>
        <w:right w:val="none" w:sz="0" w:space="0" w:color="auto"/>
      </w:divBdr>
    </w:div>
    <w:div w:id="1534463911">
      <w:bodyDiv w:val="1"/>
      <w:marLeft w:val="0"/>
      <w:marRight w:val="0"/>
      <w:marTop w:val="0"/>
      <w:marBottom w:val="0"/>
      <w:divBdr>
        <w:top w:val="none" w:sz="0" w:space="0" w:color="auto"/>
        <w:left w:val="none" w:sz="0" w:space="0" w:color="auto"/>
        <w:bottom w:val="none" w:sz="0" w:space="0" w:color="auto"/>
        <w:right w:val="none" w:sz="0" w:space="0" w:color="auto"/>
      </w:divBdr>
    </w:div>
    <w:div w:id="1534465324">
      <w:bodyDiv w:val="1"/>
      <w:marLeft w:val="0"/>
      <w:marRight w:val="0"/>
      <w:marTop w:val="0"/>
      <w:marBottom w:val="0"/>
      <w:divBdr>
        <w:top w:val="none" w:sz="0" w:space="0" w:color="auto"/>
        <w:left w:val="none" w:sz="0" w:space="0" w:color="auto"/>
        <w:bottom w:val="none" w:sz="0" w:space="0" w:color="auto"/>
        <w:right w:val="none" w:sz="0" w:space="0" w:color="auto"/>
      </w:divBdr>
    </w:div>
    <w:div w:id="1534465568">
      <w:bodyDiv w:val="1"/>
      <w:marLeft w:val="0"/>
      <w:marRight w:val="0"/>
      <w:marTop w:val="0"/>
      <w:marBottom w:val="0"/>
      <w:divBdr>
        <w:top w:val="none" w:sz="0" w:space="0" w:color="auto"/>
        <w:left w:val="none" w:sz="0" w:space="0" w:color="auto"/>
        <w:bottom w:val="none" w:sz="0" w:space="0" w:color="auto"/>
        <w:right w:val="none" w:sz="0" w:space="0" w:color="auto"/>
      </w:divBdr>
    </w:div>
    <w:div w:id="1534608481">
      <w:bodyDiv w:val="1"/>
      <w:marLeft w:val="0"/>
      <w:marRight w:val="0"/>
      <w:marTop w:val="0"/>
      <w:marBottom w:val="0"/>
      <w:divBdr>
        <w:top w:val="none" w:sz="0" w:space="0" w:color="auto"/>
        <w:left w:val="none" w:sz="0" w:space="0" w:color="auto"/>
        <w:bottom w:val="none" w:sz="0" w:space="0" w:color="auto"/>
        <w:right w:val="none" w:sz="0" w:space="0" w:color="auto"/>
      </w:divBdr>
    </w:div>
    <w:div w:id="1534616330">
      <w:bodyDiv w:val="1"/>
      <w:marLeft w:val="0"/>
      <w:marRight w:val="0"/>
      <w:marTop w:val="0"/>
      <w:marBottom w:val="0"/>
      <w:divBdr>
        <w:top w:val="none" w:sz="0" w:space="0" w:color="auto"/>
        <w:left w:val="none" w:sz="0" w:space="0" w:color="auto"/>
        <w:bottom w:val="none" w:sz="0" w:space="0" w:color="auto"/>
        <w:right w:val="none" w:sz="0" w:space="0" w:color="auto"/>
      </w:divBdr>
    </w:div>
    <w:div w:id="1534730508">
      <w:bodyDiv w:val="1"/>
      <w:marLeft w:val="0"/>
      <w:marRight w:val="0"/>
      <w:marTop w:val="0"/>
      <w:marBottom w:val="0"/>
      <w:divBdr>
        <w:top w:val="none" w:sz="0" w:space="0" w:color="auto"/>
        <w:left w:val="none" w:sz="0" w:space="0" w:color="auto"/>
        <w:bottom w:val="none" w:sz="0" w:space="0" w:color="auto"/>
        <w:right w:val="none" w:sz="0" w:space="0" w:color="auto"/>
      </w:divBdr>
    </w:div>
    <w:div w:id="1534733771">
      <w:bodyDiv w:val="1"/>
      <w:marLeft w:val="0"/>
      <w:marRight w:val="0"/>
      <w:marTop w:val="0"/>
      <w:marBottom w:val="0"/>
      <w:divBdr>
        <w:top w:val="none" w:sz="0" w:space="0" w:color="auto"/>
        <w:left w:val="none" w:sz="0" w:space="0" w:color="auto"/>
        <w:bottom w:val="none" w:sz="0" w:space="0" w:color="auto"/>
        <w:right w:val="none" w:sz="0" w:space="0" w:color="auto"/>
      </w:divBdr>
    </w:div>
    <w:div w:id="1534802970">
      <w:bodyDiv w:val="1"/>
      <w:marLeft w:val="0"/>
      <w:marRight w:val="0"/>
      <w:marTop w:val="0"/>
      <w:marBottom w:val="0"/>
      <w:divBdr>
        <w:top w:val="none" w:sz="0" w:space="0" w:color="auto"/>
        <w:left w:val="none" w:sz="0" w:space="0" w:color="auto"/>
        <w:bottom w:val="none" w:sz="0" w:space="0" w:color="auto"/>
        <w:right w:val="none" w:sz="0" w:space="0" w:color="auto"/>
      </w:divBdr>
    </w:div>
    <w:div w:id="1534921630">
      <w:bodyDiv w:val="1"/>
      <w:marLeft w:val="0"/>
      <w:marRight w:val="0"/>
      <w:marTop w:val="0"/>
      <w:marBottom w:val="0"/>
      <w:divBdr>
        <w:top w:val="none" w:sz="0" w:space="0" w:color="auto"/>
        <w:left w:val="none" w:sz="0" w:space="0" w:color="auto"/>
        <w:bottom w:val="none" w:sz="0" w:space="0" w:color="auto"/>
        <w:right w:val="none" w:sz="0" w:space="0" w:color="auto"/>
      </w:divBdr>
    </w:div>
    <w:div w:id="1534921769">
      <w:bodyDiv w:val="1"/>
      <w:marLeft w:val="0"/>
      <w:marRight w:val="0"/>
      <w:marTop w:val="0"/>
      <w:marBottom w:val="0"/>
      <w:divBdr>
        <w:top w:val="none" w:sz="0" w:space="0" w:color="auto"/>
        <w:left w:val="none" w:sz="0" w:space="0" w:color="auto"/>
        <w:bottom w:val="none" w:sz="0" w:space="0" w:color="auto"/>
        <w:right w:val="none" w:sz="0" w:space="0" w:color="auto"/>
      </w:divBdr>
    </w:div>
    <w:div w:id="1535000009">
      <w:bodyDiv w:val="1"/>
      <w:marLeft w:val="0"/>
      <w:marRight w:val="0"/>
      <w:marTop w:val="0"/>
      <w:marBottom w:val="0"/>
      <w:divBdr>
        <w:top w:val="none" w:sz="0" w:space="0" w:color="auto"/>
        <w:left w:val="none" w:sz="0" w:space="0" w:color="auto"/>
        <w:bottom w:val="none" w:sz="0" w:space="0" w:color="auto"/>
        <w:right w:val="none" w:sz="0" w:space="0" w:color="auto"/>
      </w:divBdr>
    </w:div>
    <w:div w:id="1535071954">
      <w:bodyDiv w:val="1"/>
      <w:marLeft w:val="0"/>
      <w:marRight w:val="0"/>
      <w:marTop w:val="0"/>
      <w:marBottom w:val="0"/>
      <w:divBdr>
        <w:top w:val="none" w:sz="0" w:space="0" w:color="auto"/>
        <w:left w:val="none" w:sz="0" w:space="0" w:color="auto"/>
        <w:bottom w:val="none" w:sz="0" w:space="0" w:color="auto"/>
        <w:right w:val="none" w:sz="0" w:space="0" w:color="auto"/>
      </w:divBdr>
    </w:div>
    <w:div w:id="1535072103">
      <w:bodyDiv w:val="1"/>
      <w:marLeft w:val="0"/>
      <w:marRight w:val="0"/>
      <w:marTop w:val="0"/>
      <w:marBottom w:val="0"/>
      <w:divBdr>
        <w:top w:val="none" w:sz="0" w:space="0" w:color="auto"/>
        <w:left w:val="none" w:sz="0" w:space="0" w:color="auto"/>
        <w:bottom w:val="none" w:sz="0" w:space="0" w:color="auto"/>
        <w:right w:val="none" w:sz="0" w:space="0" w:color="auto"/>
      </w:divBdr>
    </w:div>
    <w:div w:id="1535145074">
      <w:bodyDiv w:val="1"/>
      <w:marLeft w:val="0"/>
      <w:marRight w:val="0"/>
      <w:marTop w:val="0"/>
      <w:marBottom w:val="0"/>
      <w:divBdr>
        <w:top w:val="none" w:sz="0" w:space="0" w:color="auto"/>
        <w:left w:val="none" w:sz="0" w:space="0" w:color="auto"/>
        <w:bottom w:val="none" w:sz="0" w:space="0" w:color="auto"/>
        <w:right w:val="none" w:sz="0" w:space="0" w:color="auto"/>
      </w:divBdr>
    </w:div>
    <w:div w:id="1535192246">
      <w:bodyDiv w:val="1"/>
      <w:marLeft w:val="0"/>
      <w:marRight w:val="0"/>
      <w:marTop w:val="0"/>
      <w:marBottom w:val="0"/>
      <w:divBdr>
        <w:top w:val="none" w:sz="0" w:space="0" w:color="auto"/>
        <w:left w:val="none" w:sz="0" w:space="0" w:color="auto"/>
        <w:bottom w:val="none" w:sz="0" w:space="0" w:color="auto"/>
        <w:right w:val="none" w:sz="0" w:space="0" w:color="auto"/>
      </w:divBdr>
    </w:div>
    <w:div w:id="1535269892">
      <w:bodyDiv w:val="1"/>
      <w:marLeft w:val="0"/>
      <w:marRight w:val="0"/>
      <w:marTop w:val="0"/>
      <w:marBottom w:val="0"/>
      <w:divBdr>
        <w:top w:val="none" w:sz="0" w:space="0" w:color="auto"/>
        <w:left w:val="none" w:sz="0" w:space="0" w:color="auto"/>
        <w:bottom w:val="none" w:sz="0" w:space="0" w:color="auto"/>
        <w:right w:val="none" w:sz="0" w:space="0" w:color="auto"/>
      </w:divBdr>
    </w:div>
    <w:div w:id="1535314258">
      <w:bodyDiv w:val="1"/>
      <w:marLeft w:val="0"/>
      <w:marRight w:val="0"/>
      <w:marTop w:val="0"/>
      <w:marBottom w:val="0"/>
      <w:divBdr>
        <w:top w:val="none" w:sz="0" w:space="0" w:color="auto"/>
        <w:left w:val="none" w:sz="0" w:space="0" w:color="auto"/>
        <w:bottom w:val="none" w:sz="0" w:space="0" w:color="auto"/>
        <w:right w:val="none" w:sz="0" w:space="0" w:color="auto"/>
      </w:divBdr>
    </w:div>
    <w:div w:id="1535338639">
      <w:bodyDiv w:val="1"/>
      <w:marLeft w:val="0"/>
      <w:marRight w:val="0"/>
      <w:marTop w:val="0"/>
      <w:marBottom w:val="0"/>
      <w:divBdr>
        <w:top w:val="none" w:sz="0" w:space="0" w:color="auto"/>
        <w:left w:val="none" w:sz="0" w:space="0" w:color="auto"/>
        <w:bottom w:val="none" w:sz="0" w:space="0" w:color="auto"/>
        <w:right w:val="none" w:sz="0" w:space="0" w:color="auto"/>
      </w:divBdr>
    </w:div>
    <w:div w:id="1535338816">
      <w:bodyDiv w:val="1"/>
      <w:marLeft w:val="0"/>
      <w:marRight w:val="0"/>
      <w:marTop w:val="0"/>
      <w:marBottom w:val="0"/>
      <w:divBdr>
        <w:top w:val="none" w:sz="0" w:space="0" w:color="auto"/>
        <w:left w:val="none" w:sz="0" w:space="0" w:color="auto"/>
        <w:bottom w:val="none" w:sz="0" w:space="0" w:color="auto"/>
        <w:right w:val="none" w:sz="0" w:space="0" w:color="auto"/>
      </w:divBdr>
    </w:div>
    <w:div w:id="1535339990">
      <w:bodyDiv w:val="1"/>
      <w:marLeft w:val="0"/>
      <w:marRight w:val="0"/>
      <w:marTop w:val="0"/>
      <w:marBottom w:val="0"/>
      <w:divBdr>
        <w:top w:val="none" w:sz="0" w:space="0" w:color="auto"/>
        <w:left w:val="none" w:sz="0" w:space="0" w:color="auto"/>
        <w:bottom w:val="none" w:sz="0" w:space="0" w:color="auto"/>
        <w:right w:val="none" w:sz="0" w:space="0" w:color="auto"/>
      </w:divBdr>
    </w:div>
    <w:div w:id="1535460398">
      <w:bodyDiv w:val="1"/>
      <w:marLeft w:val="0"/>
      <w:marRight w:val="0"/>
      <w:marTop w:val="0"/>
      <w:marBottom w:val="0"/>
      <w:divBdr>
        <w:top w:val="none" w:sz="0" w:space="0" w:color="auto"/>
        <w:left w:val="none" w:sz="0" w:space="0" w:color="auto"/>
        <w:bottom w:val="none" w:sz="0" w:space="0" w:color="auto"/>
        <w:right w:val="none" w:sz="0" w:space="0" w:color="auto"/>
      </w:divBdr>
    </w:div>
    <w:div w:id="1535463026">
      <w:bodyDiv w:val="1"/>
      <w:marLeft w:val="0"/>
      <w:marRight w:val="0"/>
      <w:marTop w:val="0"/>
      <w:marBottom w:val="0"/>
      <w:divBdr>
        <w:top w:val="none" w:sz="0" w:space="0" w:color="auto"/>
        <w:left w:val="none" w:sz="0" w:space="0" w:color="auto"/>
        <w:bottom w:val="none" w:sz="0" w:space="0" w:color="auto"/>
        <w:right w:val="none" w:sz="0" w:space="0" w:color="auto"/>
      </w:divBdr>
    </w:div>
    <w:div w:id="1535540722">
      <w:bodyDiv w:val="1"/>
      <w:marLeft w:val="0"/>
      <w:marRight w:val="0"/>
      <w:marTop w:val="0"/>
      <w:marBottom w:val="0"/>
      <w:divBdr>
        <w:top w:val="none" w:sz="0" w:space="0" w:color="auto"/>
        <w:left w:val="none" w:sz="0" w:space="0" w:color="auto"/>
        <w:bottom w:val="none" w:sz="0" w:space="0" w:color="auto"/>
        <w:right w:val="none" w:sz="0" w:space="0" w:color="auto"/>
      </w:divBdr>
    </w:div>
    <w:div w:id="1535577990">
      <w:bodyDiv w:val="1"/>
      <w:marLeft w:val="0"/>
      <w:marRight w:val="0"/>
      <w:marTop w:val="0"/>
      <w:marBottom w:val="0"/>
      <w:divBdr>
        <w:top w:val="none" w:sz="0" w:space="0" w:color="auto"/>
        <w:left w:val="none" w:sz="0" w:space="0" w:color="auto"/>
        <w:bottom w:val="none" w:sz="0" w:space="0" w:color="auto"/>
        <w:right w:val="none" w:sz="0" w:space="0" w:color="auto"/>
      </w:divBdr>
    </w:div>
    <w:div w:id="1535579117">
      <w:bodyDiv w:val="1"/>
      <w:marLeft w:val="0"/>
      <w:marRight w:val="0"/>
      <w:marTop w:val="0"/>
      <w:marBottom w:val="0"/>
      <w:divBdr>
        <w:top w:val="none" w:sz="0" w:space="0" w:color="auto"/>
        <w:left w:val="none" w:sz="0" w:space="0" w:color="auto"/>
        <w:bottom w:val="none" w:sz="0" w:space="0" w:color="auto"/>
        <w:right w:val="none" w:sz="0" w:space="0" w:color="auto"/>
      </w:divBdr>
    </w:div>
    <w:div w:id="1535655574">
      <w:bodyDiv w:val="1"/>
      <w:marLeft w:val="0"/>
      <w:marRight w:val="0"/>
      <w:marTop w:val="0"/>
      <w:marBottom w:val="0"/>
      <w:divBdr>
        <w:top w:val="none" w:sz="0" w:space="0" w:color="auto"/>
        <w:left w:val="none" w:sz="0" w:space="0" w:color="auto"/>
        <w:bottom w:val="none" w:sz="0" w:space="0" w:color="auto"/>
        <w:right w:val="none" w:sz="0" w:space="0" w:color="auto"/>
      </w:divBdr>
    </w:div>
    <w:div w:id="1535656317">
      <w:bodyDiv w:val="1"/>
      <w:marLeft w:val="0"/>
      <w:marRight w:val="0"/>
      <w:marTop w:val="0"/>
      <w:marBottom w:val="0"/>
      <w:divBdr>
        <w:top w:val="none" w:sz="0" w:space="0" w:color="auto"/>
        <w:left w:val="none" w:sz="0" w:space="0" w:color="auto"/>
        <w:bottom w:val="none" w:sz="0" w:space="0" w:color="auto"/>
        <w:right w:val="none" w:sz="0" w:space="0" w:color="auto"/>
      </w:divBdr>
    </w:div>
    <w:div w:id="1535726671">
      <w:bodyDiv w:val="1"/>
      <w:marLeft w:val="0"/>
      <w:marRight w:val="0"/>
      <w:marTop w:val="0"/>
      <w:marBottom w:val="0"/>
      <w:divBdr>
        <w:top w:val="none" w:sz="0" w:space="0" w:color="auto"/>
        <w:left w:val="none" w:sz="0" w:space="0" w:color="auto"/>
        <w:bottom w:val="none" w:sz="0" w:space="0" w:color="auto"/>
        <w:right w:val="none" w:sz="0" w:space="0" w:color="auto"/>
      </w:divBdr>
    </w:div>
    <w:div w:id="1535732689">
      <w:bodyDiv w:val="1"/>
      <w:marLeft w:val="0"/>
      <w:marRight w:val="0"/>
      <w:marTop w:val="0"/>
      <w:marBottom w:val="0"/>
      <w:divBdr>
        <w:top w:val="none" w:sz="0" w:space="0" w:color="auto"/>
        <w:left w:val="none" w:sz="0" w:space="0" w:color="auto"/>
        <w:bottom w:val="none" w:sz="0" w:space="0" w:color="auto"/>
        <w:right w:val="none" w:sz="0" w:space="0" w:color="auto"/>
      </w:divBdr>
    </w:div>
    <w:div w:id="1535772223">
      <w:bodyDiv w:val="1"/>
      <w:marLeft w:val="0"/>
      <w:marRight w:val="0"/>
      <w:marTop w:val="0"/>
      <w:marBottom w:val="0"/>
      <w:divBdr>
        <w:top w:val="none" w:sz="0" w:space="0" w:color="auto"/>
        <w:left w:val="none" w:sz="0" w:space="0" w:color="auto"/>
        <w:bottom w:val="none" w:sz="0" w:space="0" w:color="auto"/>
        <w:right w:val="none" w:sz="0" w:space="0" w:color="auto"/>
      </w:divBdr>
    </w:div>
    <w:div w:id="1535920216">
      <w:bodyDiv w:val="1"/>
      <w:marLeft w:val="0"/>
      <w:marRight w:val="0"/>
      <w:marTop w:val="0"/>
      <w:marBottom w:val="0"/>
      <w:divBdr>
        <w:top w:val="none" w:sz="0" w:space="0" w:color="auto"/>
        <w:left w:val="none" w:sz="0" w:space="0" w:color="auto"/>
        <w:bottom w:val="none" w:sz="0" w:space="0" w:color="auto"/>
        <w:right w:val="none" w:sz="0" w:space="0" w:color="auto"/>
      </w:divBdr>
    </w:div>
    <w:div w:id="1535927902">
      <w:bodyDiv w:val="1"/>
      <w:marLeft w:val="0"/>
      <w:marRight w:val="0"/>
      <w:marTop w:val="0"/>
      <w:marBottom w:val="0"/>
      <w:divBdr>
        <w:top w:val="none" w:sz="0" w:space="0" w:color="auto"/>
        <w:left w:val="none" w:sz="0" w:space="0" w:color="auto"/>
        <w:bottom w:val="none" w:sz="0" w:space="0" w:color="auto"/>
        <w:right w:val="none" w:sz="0" w:space="0" w:color="auto"/>
      </w:divBdr>
    </w:div>
    <w:div w:id="1535998842">
      <w:bodyDiv w:val="1"/>
      <w:marLeft w:val="0"/>
      <w:marRight w:val="0"/>
      <w:marTop w:val="0"/>
      <w:marBottom w:val="0"/>
      <w:divBdr>
        <w:top w:val="none" w:sz="0" w:space="0" w:color="auto"/>
        <w:left w:val="none" w:sz="0" w:space="0" w:color="auto"/>
        <w:bottom w:val="none" w:sz="0" w:space="0" w:color="auto"/>
        <w:right w:val="none" w:sz="0" w:space="0" w:color="auto"/>
      </w:divBdr>
    </w:div>
    <w:div w:id="1536041772">
      <w:bodyDiv w:val="1"/>
      <w:marLeft w:val="0"/>
      <w:marRight w:val="0"/>
      <w:marTop w:val="0"/>
      <w:marBottom w:val="0"/>
      <w:divBdr>
        <w:top w:val="none" w:sz="0" w:space="0" w:color="auto"/>
        <w:left w:val="none" w:sz="0" w:space="0" w:color="auto"/>
        <w:bottom w:val="none" w:sz="0" w:space="0" w:color="auto"/>
        <w:right w:val="none" w:sz="0" w:space="0" w:color="auto"/>
      </w:divBdr>
    </w:div>
    <w:div w:id="1536116970">
      <w:bodyDiv w:val="1"/>
      <w:marLeft w:val="0"/>
      <w:marRight w:val="0"/>
      <w:marTop w:val="0"/>
      <w:marBottom w:val="0"/>
      <w:divBdr>
        <w:top w:val="none" w:sz="0" w:space="0" w:color="auto"/>
        <w:left w:val="none" w:sz="0" w:space="0" w:color="auto"/>
        <w:bottom w:val="none" w:sz="0" w:space="0" w:color="auto"/>
        <w:right w:val="none" w:sz="0" w:space="0" w:color="auto"/>
      </w:divBdr>
    </w:div>
    <w:div w:id="1536118478">
      <w:bodyDiv w:val="1"/>
      <w:marLeft w:val="0"/>
      <w:marRight w:val="0"/>
      <w:marTop w:val="0"/>
      <w:marBottom w:val="0"/>
      <w:divBdr>
        <w:top w:val="none" w:sz="0" w:space="0" w:color="auto"/>
        <w:left w:val="none" w:sz="0" w:space="0" w:color="auto"/>
        <w:bottom w:val="none" w:sz="0" w:space="0" w:color="auto"/>
        <w:right w:val="none" w:sz="0" w:space="0" w:color="auto"/>
      </w:divBdr>
    </w:div>
    <w:div w:id="1536119422">
      <w:bodyDiv w:val="1"/>
      <w:marLeft w:val="0"/>
      <w:marRight w:val="0"/>
      <w:marTop w:val="0"/>
      <w:marBottom w:val="0"/>
      <w:divBdr>
        <w:top w:val="none" w:sz="0" w:space="0" w:color="auto"/>
        <w:left w:val="none" w:sz="0" w:space="0" w:color="auto"/>
        <w:bottom w:val="none" w:sz="0" w:space="0" w:color="auto"/>
        <w:right w:val="none" w:sz="0" w:space="0" w:color="auto"/>
      </w:divBdr>
    </w:div>
    <w:div w:id="1536121245">
      <w:bodyDiv w:val="1"/>
      <w:marLeft w:val="0"/>
      <w:marRight w:val="0"/>
      <w:marTop w:val="0"/>
      <w:marBottom w:val="0"/>
      <w:divBdr>
        <w:top w:val="none" w:sz="0" w:space="0" w:color="auto"/>
        <w:left w:val="none" w:sz="0" w:space="0" w:color="auto"/>
        <w:bottom w:val="none" w:sz="0" w:space="0" w:color="auto"/>
        <w:right w:val="none" w:sz="0" w:space="0" w:color="auto"/>
      </w:divBdr>
    </w:div>
    <w:div w:id="1536187886">
      <w:bodyDiv w:val="1"/>
      <w:marLeft w:val="0"/>
      <w:marRight w:val="0"/>
      <w:marTop w:val="0"/>
      <w:marBottom w:val="0"/>
      <w:divBdr>
        <w:top w:val="none" w:sz="0" w:space="0" w:color="auto"/>
        <w:left w:val="none" w:sz="0" w:space="0" w:color="auto"/>
        <w:bottom w:val="none" w:sz="0" w:space="0" w:color="auto"/>
        <w:right w:val="none" w:sz="0" w:space="0" w:color="auto"/>
      </w:divBdr>
    </w:div>
    <w:div w:id="1536238149">
      <w:bodyDiv w:val="1"/>
      <w:marLeft w:val="0"/>
      <w:marRight w:val="0"/>
      <w:marTop w:val="0"/>
      <w:marBottom w:val="0"/>
      <w:divBdr>
        <w:top w:val="none" w:sz="0" w:space="0" w:color="auto"/>
        <w:left w:val="none" w:sz="0" w:space="0" w:color="auto"/>
        <w:bottom w:val="none" w:sz="0" w:space="0" w:color="auto"/>
        <w:right w:val="none" w:sz="0" w:space="0" w:color="auto"/>
      </w:divBdr>
    </w:div>
    <w:div w:id="1536313108">
      <w:bodyDiv w:val="1"/>
      <w:marLeft w:val="0"/>
      <w:marRight w:val="0"/>
      <w:marTop w:val="0"/>
      <w:marBottom w:val="0"/>
      <w:divBdr>
        <w:top w:val="none" w:sz="0" w:space="0" w:color="auto"/>
        <w:left w:val="none" w:sz="0" w:space="0" w:color="auto"/>
        <w:bottom w:val="none" w:sz="0" w:space="0" w:color="auto"/>
        <w:right w:val="none" w:sz="0" w:space="0" w:color="auto"/>
      </w:divBdr>
    </w:div>
    <w:div w:id="1536383010">
      <w:bodyDiv w:val="1"/>
      <w:marLeft w:val="0"/>
      <w:marRight w:val="0"/>
      <w:marTop w:val="0"/>
      <w:marBottom w:val="0"/>
      <w:divBdr>
        <w:top w:val="none" w:sz="0" w:space="0" w:color="auto"/>
        <w:left w:val="none" w:sz="0" w:space="0" w:color="auto"/>
        <w:bottom w:val="none" w:sz="0" w:space="0" w:color="auto"/>
        <w:right w:val="none" w:sz="0" w:space="0" w:color="auto"/>
      </w:divBdr>
    </w:div>
    <w:div w:id="1536430137">
      <w:bodyDiv w:val="1"/>
      <w:marLeft w:val="0"/>
      <w:marRight w:val="0"/>
      <w:marTop w:val="0"/>
      <w:marBottom w:val="0"/>
      <w:divBdr>
        <w:top w:val="none" w:sz="0" w:space="0" w:color="auto"/>
        <w:left w:val="none" w:sz="0" w:space="0" w:color="auto"/>
        <w:bottom w:val="none" w:sz="0" w:space="0" w:color="auto"/>
        <w:right w:val="none" w:sz="0" w:space="0" w:color="auto"/>
      </w:divBdr>
    </w:div>
    <w:div w:id="1536458007">
      <w:bodyDiv w:val="1"/>
      <w:marLeft w:val="0"/>
      <w:marRight w:val="0"/>
      <w:marTop w:val="0"/>
      <w:marBottom w:val="0"/>
      <w:divBdr>
        <w:top w:val="none" w:sz="0" w:space="0" w:color="auto"/>
        <w:left w:val="none" w:sz="0" w:space="0" w:color="auto"/>
        <w:bottom w:val="none" w:sz="0" w:space="0" w:color="auto"/>
        <w:right w:val="none" w:sz="0" w:space="0" w:color="auto"/>
      </w:divBdr>
    </w:div>
    <w:div w:id="1536577679">
      <w:bodyDiv w:val="1"/>
      <w:marLeft w:val="0"/>
      <w:marRight w:val="0"/>
      <w:marTop w:val="0"/>
      <w:marBottom w:val="0"/>
      <w:divBdr>
        <w:top w:val="none" w:sz="0" w:space="0" w:color="auto"/>
        <w:left w:val="none" w:sz="0" w:space="0" w:color="auto"/>
        <w:bottom w:val="none" w:sz="0" w:space="0" w:color="auto"/>
        <w:right w:val="none" w:sz="0" w:space="0" w:color="auto"/>
      </w:divBdr>
    </w:div>
    <w:div w:id="1536580721">
      <w:bodyDiv w:val="1"/>
      <w:marLeft w:val="0"/>
      <w:marRight w:val="0"/>
      <w:marTop w:val="0"/>
      <w:marBottom w:val="0"/>
      <w:divBdr>
        <w:top w:val="none" w:sz="0" w:space="0" w:color="auto"/>
        <w:left w:val="none" w:sz="0" w:space="0" w:color="auto"/>
        <w:bottom w:val="none" w:sz="0" w:space="0" w:color="auto"/>
        <w:right w:val="none" w:sz="0" w:space="0" w:color="auto"/>
      </w:divBdr>
    </w:div>
    <w:div w:id="1536650803">
      <w:bodyDiv w:val="1"/>
      <w:marLeft w:val="0"/>
      <w:marRight w:val="0"/>
      <w:marTop w:val="0"/>
      <w:marBottom w:val="0"/>
      <w:divBdr>
        <w:top w:val="none" w:sz="0" w:space="0" w:color="auto"/>
        <w:left w:val="none" w:sz="0" w:space="0" w:color="auto"/>
        <w:bottom w:val="none" w:sz="0" w:space="0" w:color="auto"/>
        <w:right w:val="none" w:sz="0" w:space="0" w:color="auto"/>
      </w:divBdr>
    </w:div>
    <w:div w:id="1536653493">
      <w:bodyDiv w:val="1"/>
      <w:marLeft w:val="0"/>
      <w:marRight w:val="0"/>
      <w:marTop w:val="0"/>
      <w:marBottom w:val="0"/>
      <w:divBdr>
        <w:top w:val="none" w:sz="0" w:space="0" w:color="auto"/>
        <w:left w:val="none" w:sz="0" w:space="0" w:color="auto"/>
        <w:bottom w:val="none" w:sz="0" w:space="0" w:color="auto"/>
        <w:right w:val="none" w:sz="0" w:space="0" w:color="auto"/>
      </w:divBdr>
    </w:div>
    <w:div w:id="1536654023">
      <w:bodyDiv w:val="1"/>
      <w:marLeft w:val="0"/>
      <w:marRight w:val="0"/>
      <w:marTop w:val="0"/>
      <w:marBottom w:val="0"/>
      <w:divBdr>
        <w:top w:val="none" w:sz="0" w:space="0" w:color="auto"/>
        <w:left w:val="none" w:sz="0" w:space="0" w:color="auto"/>
        <w:bottom w:val="none" w:sz="0" w:space="0" w:color="auto"/>
        <w:right w:val="none" w:sz="0" w:space="0" w:color="auto"/>
      </w:divBdr>
    </w:div>
    <w:div w:id="1536697027">
      <w:bodyDiv w:val="1"/>
      <w:marLeft w:val="0"/>
      <w:marRight w:val="0"/>
      <w:marTop w:val="0"/>
      <w:marBottom w:val="0"/>
      <w:divBdr>
        <w:top w:val="none" w:sz="0" w:space="0" w:color="auto"/>
        <w:left w:val="none" w:sz="0" w:space="0" w:color="auto"/>
        <w:bottom w:val="none" w:sz="0" w:space="0" w:color="auto"/>
        <w:right w:val="none" w:sz="0" w:space="0" w:color="auto"/>
      </w:divBdr>
    </w:div>
    <w:div w:id="1536770299">
      <w:bodyDiv w:val="1"/>
      <w:marLeft w:val="0"/>
      <w:marRight w:val="0"/>
      <w:marTop w:val="0"/>
      <w:marBottom w:val="0"/>
      <w:divBdr>
        <w:top w:val="none" w:sz="0" w:space="0" w:color="auto"/>
        <w:left w:val="none" w:sz="0" w:space="0" w:color="auto"/>
        <w:bottom w:val="none" w:sz="0" w:space="0" w:color="auto"/>
        <w:right w:val="none" w:sz="0" w:space="0" w:color="auto"/>
      </w:divBdr>
    </w:div>
    <w:div w:id="1536774662">
      <w:bodyDiv w:val="1"/>
      <w:marLeft w:val="0"/>
      <w:marRight w:val="0"/>
      <w:marTop w:val="0"/>
      <w:marBottom w:val="0"/>
      <w:divBdr>
        <w:top w:val="none" w:sz="0" w:space="0" w:color="auto"/>
        <w:left w:val="none" w:sz="0" w:space="0" w:color="auto"/>
        <w:bottom w:val="none" w:sz="0" w:space="0" w:color="auto"/>
        <w:right w:val="none" w:sz="0" w:space="0" w:color="auto"/>
      </w:divBdr>
    </w:div>
    <w:div w:id="1536844459">
      <w:bodyDiv w:val="1"/>
      <w:marLeft w:val="0"/>
      <w:marRight w:val="0"/>
      <w:marTop w:val="0"/>
      <w:marBottom w:val="0"/>
      <w:divBdr>
        <w:top w:val="none" w:sz="0" w:space="0" w:color="auto"/>
        <w:left w:val="none" w:sz="0" w:space="0" w:color="auto"/>
        <w:bottom w:val="none" w:sz="0" w:space="0" w:color="auto"/>
        <w:right w:val="none" w:sz="0" w:space="0" w:color="auto"/>
      </w:divBdr>
    </w:div>
    <w:div w:id="1536846606">
      <w:bodyDiv w:val="1"/>
      <w:marLeft w:val="0"/>
      <w:marRight w:val="0"/>
      <w:marTop w:val="0"/>
      <w:marBottom w:val="0"/>
      <w:divBdr>
        <w:top w:val="none" w:sz="0" w:space="0" w:color="auto"/>
        <w:left w:val="none" w:sz="0" w:space="0" w:color="auto"/>
        <w:bottom w:val="none" w:sz="0" w:space="0" w:color="auto"/>
        <w:right w:val="none" w:sz="0" w:space="0" w:color="auto"/>
      </w:divBdr>
    </w:div>
    <w:div w:id="1536964390">
      <w:bodyDiv w:val="1"/>
      <w:marLeft w:val="0"/>
      <w:marRight w:val="0"/>
      <w:marTop w:val="0"/>
      <w:marBottom w:val="0"/>
      <w:divBdr>
        <w:top w:val="none" w:sz="0" w:space="0" w:color="auto"/>
        <w:left w:val="none" w:sz="0" w:space="0" w:color="auto"/>
        <w:bottom w:val="none" w:sz="0" w:space="0" w:color="auto"/>
        <w:right w:val="none" w:sz="0" w:space="0" w:color="auto"/>
      </w:divBdr>
    </w:div>
    <w:div w:id="1536969105">
      <w:bodyDiv w:val="1"/>
      <w:marLeft w:val="0"/>
      <w:marRight w:val="0"/>
      <w:marTop w:val="0"/>
      <w:marBottom w:val="0"/>
      <w:divBdr>
        <w:top w:val="none" w:sz="0" w:space="0" w:color="auto"/>
        <w:left w:val="none" w:sz="0" w:space="0" w:color="auto"/>
        <w:bottom w:val="none" w:sz="0" w:space="0" w:color="auto"/>
        <w:right w:val="none" w:sz="0" w:space="0" w:color="auto"/>
      </w:divBdr>
    </w:div>
    <w:div w:id="1537083796">
      <w:bodyDiv w:val="1"/>
      <w:marLeft w:val="0"/>
      <w:marRight w:val="0"/>
      <w:marTop w:val="0"/>
      <w:marBottom w:val="0"/>
      <w:divBdr>
        <w:top w:val="none" w:sz="0" w:space="0" w:color="auto"/>
        <w:left w:val="none" w:sz="0" w:space="0" w:color="auto"/>
        <w:bottom w:val="none" w:sz="0" w:space="0" w:color="auto"/>
        <w:right w:val="none" w:sz="0" w:space="0" w:color="auto"/>
      </w:divBdr>
    </w:div>
    <w:div w:id="1537113217">
      <w:bodyDiv w:val="1"/>
      <w:marLeft w:val="0"/>
      <w:marRight w:val="0"/>
      <w:marTop w:val="0"/>
      <w:marBottom w:val="0"/>
      <w:divBdr>
        <w:top w:val="none" w:sz="0" w:space="0" w:color="auto"/>
        <w:left w:val="none" w:sz="0" w:space="0" w:color="auto"/>
        <w:bottom w:val="none" w:sz="0" w:space="0" w:color="auto"/>
        <w:right w:val="none" w:sz="0" w:space="0" w:color="auto"/>
      </w:divBdr>
    </w:div>
    <w:div w:id="1537278398">
      <w:bodyDiv w:val="1"/>
      <w:marLeft w:val="0"/>
      <w:marRight w:val="0"/>
      <w:marTop w:val="0"/>
      <w:marBottom w:val="0"/>
      <w:divBdr>
        <w:top w:val="none" w:sz="0" w:space="0" w:color="auto"/>
        <w:left w:val="none" w:sz="0" w:space="0" w:color="auto"/>
        <w:bottom w:val="none" w:sz="0" w:space="0" w:color="auto"/>
        <w:right w:val="none" w:sz="0" w:space="0" w:color="auto"/>
      </w:divBdr>
    </w:div>
    <w:div w:id="1537352379">
      <w:bodyDiv w:val="1"/>
      <w:marLeft w:val="0"/>
      <w:marRight w:val="0"/>
      <w:marTop w:val="0"/>
      <w:marBottom w:val="0"/>
      <w:divBdr>
        <w:top w:val="none" w:sz="0" w:space="0" w:color="auto"/>
        <w:left w:val="none" w:sz="0" w:space="0" w:color="auto"/>
        <w:bottom w:val="none" w:sz="0" w:space="0" w:color="auto"/>
        <w:right w:val="none" w:sz="0" w:space="0" w:color="auto"/>
      </w:divBdr>
    </w:div>
    <w:div w:id="1537426540">
      <w:bodyDiv w:val="1"/>
      <w:marLeft w:val="0"/>
      <w:marRight w:val="0"/>
      <w:marTop w:val="0"/>
      <w:marBottom w:val="0"/>
      <w:divBdr>
        <w:top w:val="none" w:sz="0" w:space="0" w:color="auto"/>
        <w:left w:val="none" w:sz="0" w:space="0" w:color="auto"/>
        <w:bottom w:val="none" w:sz="0" w:space="0" w:color="auto"/>
        <w:right w:val="none" w:sz="0" w:space="0" w:color="auto"/>
      </w:divBdr>
    </w:div>
    <w:div w:id="1537427485">
      <w:bodyDiv w:val="1"/>
      <w:marLeft w:val="0"/>
      <w:marRight w:val="0"/>
      <w:marTop w:val="0"/>
      <w:marBottom w:val="0"/>
      <w:divBdr>
        <w:top w:val="none" w:sz="0" w:space="0" w:color="auto"/>
        <w:left w:val="none" w:sz="0" w:space="0" w:color="auto"/>
        <w:bottom w:val="none" w:sz="0" w:space="0" w:color="auto"/>
        <w:right w:val="none" w:sz="0" w:space="0" w:color="auto"/>
      </w:divBdr>
    </w:div>
    <w:div w:id="1537502543">
      <w:bodyDiv w:val="1"/>
      <w:marLeft w:val="0"/>
      <w:marRight w:val="0"/>
      <w:marTop w:val="0"/>
      <w:marBottom w:val="0"/>
      <w:divBdr>
        <w:top w:val="none" w:sz="0" w:space="0" w:color="auto"/>
        <w:left w:val="none" w:sz="0" w:space="0" w:color="auto"/>
        <w:bottom w:val="none" w:sz="0" w:space="0" w:color="auto"/>
        <w:right w:val="none" w:sz="0" w:space="0" w:color="auto"/>
      </w:divBdr>
    </w:div>
    <w:div w:id="1537545273">
      <w:bodyDiv w:val="1"/>
      <w:marLeft w:val="0"/>
      <w:marRight w:val="0"/>
      <w:marTop w:val="0"/>
      <w:marBottom w:val="0"/>
      <w:divBdr>
        <w:top w:val="none" w:sz="0" w:space="0" w:color="auto"/>
        <w:left w:val="none" w:sz="0" w:space="0" w:color="auto"/>
        <w:bottom w:val="none" w:sz="0" w:space="0" w:color="auto"/>
        <w:right w:val="none" w:sz="0" w:space="0" w:color="auto"/>
      </w:divBdr>
    </w:div>
    <w:div w:id="1537624435">
      <w:bodyDiv w:val="1"/>
      <w:marLeft w:val="0"/>
      <w:marRight w:val="0"/>
      <w:marTop w:val="0"/>
      <w:marBottom w:val="0"/>
      <w:divBdr>
        <w:top w:val="none" w:sz="0" w:space="0" w:color="auto"/>
        <w:left w:val="none" w:sz="0" w:space="0" w:color="auto"/>
        <w:bottom w:val="none" w:sz="0" w:space="0" w:color="auto"/>
        <w:right w:val="none" w:sz="0" w:space="0" w:color="auto"/>
      </w:divBdr>
    </w:div>
    <w:div w:id="1537692457">
      <w:bodyDiv w:val="1"/>
      <w:marLeft w:val="0"/>
      <w:marRight w:val="0"/>
      <w:marTop w:val="0"/>
      <w:marBottom w:val="0"/>
      <w:divBdr>
        <w:top w:val="none" w:sz="0" w:space="0" w:color="auto"/>
        <w:left w:val="none" w:sz="0" w:space="0" w:color="auto"/>
        <w:bottom w:val="none" w:sz="0" w:space="0" w:color="auto"/>
        <w:right w:val="none" w:sz="0" w:space="0" w:color="auto"/>
      </w:divBdr>
    </w:div>
    <w:div w:id="1537809524">
      <w:bodyDiv w:val="1"/>
      <w:marLeft w:val="0"/>
      <w:marRight w:val="0"/>
      <w:marTop w:val="0"/>
      <w:marBottom w:val="0"/>
      <w:divBdr>
        <w:top w:val="none" w:sz="0" w:space="0" w:color="auto"/>
        <w:left w:val="none" w:sz="0" w:space="0" w:color="auto"/>
        <w:bottom w:val="none" w:sz="0" w:space="0" w:color="auto"/>
        <w:right w:val="none" w:sz="0" w:space="0" w:color="auto"/>
      </w:divBdr>
    </w:div>
    <w:div w:id="1537810214">
      <w:bodyDiv w:val="1"/>
      <w:marLeft w:val="0"/>
      <w:marRight w:val="0"/>
      <w:marTop w:val="0"/>
      <w:marBottom w:val="0"/>
      <w:divBdr>
        <w:top w:val="none" w:sz="0" w:space="0" w:color="auto"/>
        <w:left w:val="none" w:sz="0" w:space="0" w:color="auto"/>
        <w:bottom w:val="none" w:sz="0" w:space="0" w:color="auto"/>
        <w:right w:val="none" w:sz="0" w:space="0" w:color="auto"/>
      </w:divBdr>
    </w:div>
    <w:div w:id="1537811110">
      <w:bodyDiv w:val="1"/>
      <w:marLeft w:val="0"/>
      <w:marRight w:val="0"/>
      <w:marTop w:val="0"/>
      <w:marBottom w:val="0"/>
      <w:divBdr>
        <w:top w:val="none" w:sz="0" w:space="0" w:color="auto"/>
        <w:left w:val="none" w:sz="0" w:space="0" w:color="auto"/>
        <w:bottom w:val="none" w:sz="0" w:space="0" w:color="auto"/>
        <w:right w:val="none" w:sz="0" w:space="0" w:color="auto"/>
      </w:divBdr>
    </w:div>
    <w:div w:id="1537886288">
      <w:bodyDiv w:val="1"/>
      <w:marLeft w:val="0"/>
      <w:marRight w:val="0"/>
      <w:marTop w:val="0"/>
      <w:marBottom w:val="0"/>
      <w:divBdr>
        <w:top w:val="none" w:sz="0" w:space="0" w:color="auto"/>
        <w:left w:val="none" w:sz="0" w:space="0" w:color="auto"/>
        <w:bottom w:val="none" w:sz="0" w:space="0" w:color="auto"/>
        <w:right w:val="none" w:sz="0" w:space="0" w:color="auto"/>
      </w:divBdr>
    </w:div>
    <w:div w:id="1538004709">
      <w:bodyDiv w:val="1"/>
      <w:marLeft w:val="0"/>
      <w:marRight w:val="0"/>
      <w:marTop w:val="0"/>
      <w:marBottom w:val="0"/>
      <w:divBdr>
        <w:top w:val="none" w:sz="0" w:space="0" w:color="auto"/>
        <w:left w:val="none" w:sz="0" w:space="0" w:color="auto"/>
        <w:bottom w:val="none" w:sz="0" w:space="0" w:color="auto"/>
        <w:right w:val="none" w:sz="0" w:space="0" w:color="auto"/>
      </w:divBdr>
    </w:div>
    <w:div w:id="1538010579">
      <w:bodyDiv w:val="1"/>
      <w:marLeft w:val="0"/>
      <w:marRight w:val="0"/>
      <w:marTop w:val="0"/>
      <w:marBottom w:val="0"/>
      <w:divBdr>
        <w:top w:val="none" w:sz="0" w:space="0" w:color="auto"/>
        <w:left w:val="none" w:sz="0" w:space="0" w:color="auto"/>
        <w:bottom w:val="none" w:sz="0" w:space="0" w:color="auto"/>
        <w:right w:val="none" w:sz="0" w:space="0" w:color="auto"/>
      </w:divBdr>
    </w:div>
    <w:div w:id="1538162206">
      <w:bodyDiv w:val="1"/>
      <w:marLeft w:val="0"/>
      <w:marRight w:val="0"/>
      <w:marTop w:val="0"/>
      <w:marBottom w:val="0"/>
      <w:divBdr>
        <w:top w:val="none" w:sz="0" w:space="0" w:color="auto"/>
        <w:left w:val="none" w:sz="0" w:space="0" w:color="auto"/>
        <w:bottom w:val="none" w:sz="0" w:space="0" w:color="auto"/>
        <w:right w:val="none" w:sz="0" w:space="0" w:color="auto"/>
      </w:divBdr>
    </w:div>
    <w:div w:id="1538198708">
      <w:bodyDiv w:val="1"/>
      <w:marLeft w:val="0"/>
      <w:marRight w:val="0"/>
      <w:marTop w:val="0"/>
      <w:marBottom w:val="0"/>
      <w:divBdr>
        <w:top w:val="none" w:sz="0" w:space="0" w:color="auto"/>
        <w:left w:val="none" w:sz="0" w:space="0" w:color="auto"/>
        <w:bottom w:val="none" w:sz="0" w:space="0" w:color="auto"/>
        <w:right w:val="none" w:sz="0" w:space="0" w:color="auto"/>
      </w:divBdr>
    </w:div>
    <w:div w:id="1538276279">
      <w:bodyDiv w:val="1"/>
      <w:marLeft w:val="0"/>
      <w:marRight w:val="0"/>
      <w:marTop w:val="0"/>
      <w:marBottom w:val="0"/>
      <w:divBdr>
        <w:top w:val="none" w:sz="0" w:space="0" w:color="auto"/>
        <w:left w:val="none" w:sz="0" w:space="0" w:color="auto"/>
        <w:bottom w:val="none" w:sz="0" w:space="0" w:color="auto"/>
        <w:right w:val="none" w:sz="0" w:space="0" w:color="auto"/>
      </w:divBdr>
    </w:div>
    <w:div w:id="1538277713">
      <w:bodyDiv w:val="1"/>
      <w:marLeft w:val="0"/>
      <w:marRight w:val="0"/>
      <w:marTop w:val="0"/>
      <w:marBottom w:val="0"/>
      <w:divBdr>
        <w:top w:val="none" w:sz="0" w:space="0" w:color="auto"/>
        <w:left w:val="none" w:sz="0" w:space="0" w:color="auto"/>
        <w:bottom w:val="none" w:sz="0" w:space="0" w:color="auto"/>
        <w:right w:val="none" w:sz="0" w:space="0" w:color="auto"/>
      </w:divBdr>
    </w:div>
    <w:div w:id="1538280045">
      <w:bodyDiv w:val="1"/>
      <w:marLeft w:val="0"/>
      <w:marRight w:val="0"/>
      <w:marTop w:val="0"/>
      <w:marBottom w:val="0"/>
      <w:divBdr>
        <w:top w:val="none" w:sz="0" w:space="0" w:color="auto"/>
        <w:left w:val="none" w:sz="0" w:space="0" w:color="auto"/>
        <w:bottom w:val="none" w:sz="0" w:space="0" w:color="auto"/>
        <w:right w:val="none" w:sz="0" w:space="0" w:color="auto"/>
      </w:divBdr>
    </w:div>
    <w:div w:id="1538355753">
      <w:bodyDiv w:val="1"/>
      <w:marLeft w:val="0"/>
      <w:marRight w:val="0"/>
      <w:marTop w:val="0"/>
      <w:marBottom w:val="0"/>
      <w:divBdr>
        <w:top w:val="none" w:sz="0" w:space="0" w:color="auto"/>
        <w:left w:val="none" w:sz="0" w:space="0" w:color="auto"/>
        <w:bottom w:val="none" w:sz="0" w:space="0" w:color="auto"/>
        <w:right w:val="none" w:sz="0" w:space="0" w:color="auto"/>
      </w:divBdr>
    </w:div>
    <w:div w:id="1538393295">
      <w:bodyDiv w:val="1"/>
      <w:marLeft w:val="0"/>
      <w:marRight w:val="0"/>
      <w:marTop w:val="0"/>
      <w:marBottom w:val="0"/>
      <w:divBdr>
        <w:top w:val="none" w:sz="0" w:space="0" w:color="auto"/>
        <w:left w:val="none" w:sz="0" w:space="0" w:color="auto"/>
        <w:bottom w:val="none" w:sz="0" w:space="0" w:color="auto"/>
        <w:right w:val="none" w:sz="0" w:space="0" w:color="auto"/>
      </w:divBdr>
    </w:div>
    <w:div w:id="1538394387">
      <w:bodyDiv w:val="1"/>
      <w:marLeft w:val="0"/>
      <w:marRight w:val="0"/>
      <w:marTop w:val="0"/>
      <w:marBottom w:val="0"/>
      <w:divBdr>
        <w:top w:val="none" w:sz="0" w:space="0" w:color="auto"/>
        <w:left w:val="none" w:sz="0" w:space="0" w:color="auto"/>
        <w:bottom w:val="none" w:sz="0" w:space="0" w:color="auto"/>
        <w:right w:val="none" w:sz="0" w:space="0" w:color="auto"/>
      </w:divBdr>
    </w:div>
    <w:div w:id="1538464160">
      <w:bodyDiv w:val="1"/>
      <w:marLeft w:val="0"/>
      <w:marRight w:val="0"/>
      <w:marTop w:val="0"/>
      <w:marBottom w:val="0"/>
      <w:divBdr>
        <w:top w:val="none" w:sz="0" w:space="0" w:color="auto"/>
        <w:left w:val="none" w:sz="0" w:space="0" w:color="auto"/>
        <w:bottom w:val="none" w:sz="0" w:space="0" w:color="auto"/>
        <w:right w:val="none" w:sz="0" w:space="0" w:color="auto"/>
      </w:divBdr>
    </w:div>
    <w:div w:id="1538464894">
      <w:bodyDiv w:val="1"/>
      <w:marLeft w:val="0"/>
      <w:marRight w:val="0"/>
      <w:marTop w:val="0"/>
      <w:marBottom w:val="0"/>
      <w:divBdr>
        <w:top w:val="none" w:sz="0" w:space="0" w:color="auto"/>
        <w:left w:val="none" w:sz="0" w:space="0" w:color="auto"/>
        <w:bottom w:val="none" w:sz="0" w:space="0" w:color="auto"/>
        <w:right w:val="none" w:sz="0" w:space="0" w:color="auto"/>
      </w:divBdr>
    </w:div>
    <w:div w:id="1538469872">
      <w:bodyDiv w:val="1"/>
      <w:marLeft w:val="0"/>
      <w:marRight w:val="0"/>
      <w:marTop w:val="0"/>
      <w:marBottom w:val="0"/>
      <w:divBdr>
        <w:top w:val="none" w:sz="0" w:space="0" w:color="auto"/>
        <w:left w:val="none" w:sz="0" w:space="0" w:color="auto"/>
        <w:bottom w:val="none" w:sz="0" w:space="0" w:color="auto"/>
        <w:right w:val="none" w:sz="0" w:space="0" w:color="auto"/>
      </w:divBdr>
    </w:div>
    <w:div w:id="1538543527">
      <w:bodyDiv w:val="1"/>
      <w:marLeft w:val="0"/>
      <w:marRight w:val="0"/>
      <w:marTop w:val="0"/>
      <w:marBottom w:val="0"/>
      <w:divBdr>
        <w:top w:val="none" w:sz="0" w:space="0" w:color="auto"/>
        <w:left w:val="none" w:sz="0" w:space="0" w:color="auto"/>
        <w:bottom w:val="none" w:sz="0" w:space="0" w:color="auto"/>
        <w:right w:val="none" w:sz="0" w:space="0" w:color="auto"/>
      </w:divBdr>
    </w:div>
    <w:div w:id="1538546814">
      <w:bodyDiv w:val="1"/>
      <w:marLeft w:val="0"/>
      <w:marRight w:val="0"/>
      <w:marTop w:val="0"/>
      <w:marBottom w:val="0"/>
      <w:divBdr>
        <w:top w:val="none" w:sz="0" w:space="0" w:color="auto"/>
        <w:left w:val="none" w:sz="0" w:space="0" w:color="auto"/>
        <w:bottom w:val="none" w:sz="0" w:space="0" w:color="auto"/>
        <w:right w:val="none" w:sz="0" w:space="0" w:color="auto"/>
      </w:divBdr>
    </w:div>
    <w:div w:id="1538548201">
      <w:bodyDiv w:val="1"/>
      <w:marLeft w:val="0"/>
      <w:marRight w:val="0"/>
      <w:marTop w:val="0"/>
      <w:marBottom w:val="0"/>
      <w:divBdr>
        <w:top w:val="none" w:sz="0" w:space="0" w:color="auto"/>
        <w:left w:val="none" w:sz="0" w:space="0" w:color="auto"/>
        <w:bottom w:val="none" w:sz="0" w:space="0" w:color="auto"/>
        <w:right w:val="none" w:sz="0" w:space="0" w:color="auto"/>
      </w:divBdr>
    </w:div>
    <w:div w:id="1538663776">
      <w:bodyDiv w:val="1"/>
      <w:marLeft w:val="0"/>
      <w:marRight w:val="0"/>
      <w:marTop w:val="0"/>
      <w:marBottom w:val="0"/>
      <w:divBdr>
        <w:top w:val="none" w:sz="0" w:space="0" w:color="auto"/>
        <w:left w:val="none" w:sz="0" w:space="0" w:color="auto"/>
        <w:bottom w:val="none" w:sz="0" w:space="0" w:color="auto"/>
        <w:right w:val="none" w:sz="0" w:space="0" w:color="auto"/>
      </w:divBdr>
    </w:div>
    <w:div w:id="1538666502">
      <w:bodyDiv w:val="1"/>
      <w:marLeft w:val="0"/>
      <w:marRight w:val="0"/>
      <w:marTop w:val="0"/>
      <w:marBottom w:val="0"/>
      <w:divBdr>
        <w:top w:val="none" w:sz="0" w:space="0" w:color="auto"/>
        <w:left w:val="none" w:sz="0" w:space="0" w:color="auto"/>
        <w:bottom w:val="none" w:sz="0" w:space="0" w:color="auto"/>
        <w:right w:val="none" w:sz="0" w:space="0" w:color="auto"/>
      </w:divBdr>
    </w:div>
    <w:div w:id="1538738913">
      <w:bodyDiv w:val="1"/>
      <w:marLeft w:val="0"/>
      <w:marRight w:val="0"/>
      <w:marTop w:val="0"/>
      <w:marBottom w:val="0"/>
      <w:divBdr>
        <w:top w:val="none" w:sz="0" w:space="0" w:color="auto"/>
        <w:left w:val="none" w:sz="0" w:space="0" w:color="auto"/>
        <w:bottom w:val="none" w:sz="0" w:space="0" w:color="auto"/>
        <w:right w:val="none" w:sz="0" w:space="0" w:color="auto"/>
      </w:divBdr>
    </w:div>
    <w:div w:id="1538740954">
      <w:bodyDiv w:val="1"/>
      <w:marLeft w:val="0"/>
      <w:marRight w:val="0"/>
      <w:marTop w:val="0"/>
      <w:marBottom w:val="0"/>
      <w:divBdr>
        <w:top w:val="none" w:sz="0" w:space="0" w:color="auto"/>
        <w:left w:val="none" w:sz="0" w:space="0" w:color="auto"/>
        <w:bottom w:val="none" w:sz="0" w:space="0" w:color="auto"/>
        <w:right w:val="none" w:sz="0" w:space="0" w:color="auto"/>
      </w:divBdr>
    </w:div>
    <w:div w:id="1538808499">
      <w:bodyDiv w:val="1"/>
      <w:marLeft w:val="0"/>
      <w:marRight w:val="0"/>
      <w:marTop w:val="0"/>
      <w:marBottom w:val="0"/>
      <w:divBdr>
        <w:top w:val="none" w:sz="0" w:space="0" w:color="auto"/>
        <w:left w:val="none" w:sz="0" w:space="0" w:color="auto"/>
        <w:bottom w:val="none" w:sz="0" w:space="0" w:color="auto"/>
        <w:right w:val="none" w:sz="0" w:space="0" w:color="auto"/>
      </w:divBdr>
    </w:div>
    <w:div w:id="1538809720">
      <w:bodyDiv w:val="1"/>
      <w:marLeft w:val="0"/>
      <w:marRight w:val="0"/>
      <w:marTop w:val="0"/>
      <w:marBottom w:val="0"/>
      <w:divBdr>
        <w:top w:val="none" w:sz="0" w:space="0" w:color="auto"/>
        <w:left w:val="none" w:sz="0" w:space="0" w:color="auto"/>
        <w:bottom w:val="none" w:sz="0" w:space="0" w:color="auto"/>
        <w:right w:val="none" w:sz="0" w:space="0" w:color="auto"/>
      </w:divBdr>
    </w:div>
    <w:div w:id="1538852165">
      <w:bodyDiv w:val="1"/>
      <w:marLeft w:val="0"/>
      <w:marRight w:val="0"/>
      <w:marTop w:val="0"/>
      <w:marBottom w:val="0"/>
      <w:divBdr>
        <w:top w:val="none" w:sz="0" w:space="0" w:color="auto"/>
        <w:left w:val="none" w:sz="0" w:space="0" w:color="auto"/>
        <w:bottom w:val="none" w:sz="0" w:space="0" w:color="auto"/>
        <w:right w:val="none" w:sz="0" w:space="0" w:color="auto"/>
      </w:divBdr>
    </w:div>
    <w:div w:id="1538859066">
      <w:bodyDiv w:val="1"/>
      <w:marLeft w:val="0"/>
      <w:marRight w:val="0"/>
      <w:marTop w:val="0"/>
      <w:marBottom w:val="0"/>
      <w:divBdr>
        <w:top w:val="none" w:sz="0" w:space="0" w:color="auto"/>
        <w:left w:val="none" w:sz="0" w:space="0" w:color="auto"/>
        <w:bottom w:val="none" w:sz="0" w:space="0" w:color="auto"/>
        <w:right w:val="none" w:sz="0" w:space="0" w:color="auto"/>
      </w:divBdr>
    </w:div>
    <w:div w:id="1538859655">
      <w:bodyDiv w:val="1"/>
      <w:marLeft w:val="0"/>
      <w:marRight w:val="0"/>
      <w:marTop w:val="0"/>
      <w:marBottom w:val="0"/>
      <w:divBdr>
        <w:top w:val="none" w:sz="0" w:space="0" w:color="auto"/>
        <w:left w:val="none" w:sz="0" w:space="0" w:color="auto"/>
        <w:bottom w:val="none" w:sz="0" w:space="0" w:color="auto"/>
        <w:right w:val="none" w:sz="0" w:space="0" w:color="auto"/>
      </w:divBdr>
    </w:div>
    <w:div w:id="1539048507">
      <w:bodyDiv w:val="1"/>
      <w:marLeft w:val="0"/>
      <w:marRight w:val="0"/>
      <w:marTop w:val="0"/>
      <w:marBottom w:val="0"/>
      <w:divBdr>
        <w:top w:val="none" w:sz="0" w:space="0" w:color="auto"/>
        <w:left w:val="none" w:sz="0" w:space="0" w:color="auto"/>
        <w:bottom w:val="none" w:sz="0" w:space="0" w:color="auto"/>
        <w:right w:val="none" w:sz="0" w:space="0" w:color="auto"/>
      </w:divBdr>
    </w:div>
    <w:div w:id="1539125162">
      <w:bodyDiv w:val="1"/>
      <w:marLeft w:val="0"/>
      <w:marRight w:val="0"/>
      <w:marTop w:val="0"/>
      <w:marBottom w:val="0"/>
      <w:divBdr>
        <w:top w:val="none" w:sz="0" w:space="0" w:color="auto"/>
        <w:left w:val="none" w:sz="0" w:space="0" w:color="auto"/>
        <w:bottom w:val="none" w:sz="0" w:space="0" w:color="auto"/>
        <w:right w:val="none" w:sz="0" w:space="0" w:color="auto"/>
      </w:divBdr>
    </w:div>
    <w:div w:id="1539200657">
      <w:bodyDiv w:val="1"/>
      <w:marLeft w:val="0"/>
      <w:marRight w:val="0"/>
      <w:marTop w:val="0"/>
      <w:marBottom w:val="0"/>
      <w:divBdr>
        <w:top w:val="none" w:sz="0" w:space="0" w:color="auto"/>
        <w:left w:val="none" w:sz="0" w:space="0" w:color="auto"/>
        <w:bottom w:val="none" w:sz="0" w:space="0" w:color="auto"/>
        <w:right w:val="none" w:sz="0" w:space="0" w:color="auto"/>
      </w:divBdr>
    </w:div>
    <w:div w:id="1539201260">
      <w:bodyDiv w:val="1"/>
      <w:marLeft w:val="0"/>
      <w:marRight w:val="0"/>
      <w:marTop w:val="0"/>
      <w:marBottom w:val="0"/>
      <w:divBdr>
        <w:top w:val="none" w:sz="0" w:space="0" w:color="auto"/>
        <w:left w:val="none" w:sz="0" w:space="0" w:color="auto"/>
        <w:bottom w:val="none" w:sz="0" w:space="0" w:color="auto"/>
        <w:right w:val="none" w:sz="0" w:space="0" w:color="auto"/>
      </w:divBdr>
    </w:div>
    <w:div w:id="1539320307">
      <w:bodyDiv w:val="1"/>
      <w:marLeft w:val="0"/>
      <w:marRight w:val="0"/>
      <w:marTop w:val="0"/>
      <w:marBottom w:val="0"/>
      <w:divBdr>
        <w:top w:val="none" w:sz="0" w:space="0" w:color="auto"/>
        <w:left w:val="none" w:sz="0" w:space="0" w:color="auto"/>
        <w:bottom w:val="none" w:sz="0" w:space="0" w:color="auto"/>
        <w:right w:val="none" w:sz="0" w:space="0" w:color="auto"/>
      </w:divBdr>
    </w:div>
    <w:div w:id="1539506729">
      <w:bodyDiv w:val="1"/>
      <w:marLeft w:val="0"/>
      <w:marRight w:val="0"/>
      <w:marTop w:val="0"/>
      <w:marBottom w:val="0"/>
      <w:divBdr>
        <w:top w:val="none" w:sz="0" w:space="0" w:color="auto"/>
        <w:left w:val="none" w:sz="0" w:space="0" w:color="auto"/>
        <w:bottom w:val="none" w:sz="0" w:space="0" w:color="auto"/>
        <w:right w:val="none" w:sz="0" w:space="0" w:color="auto"/>
      </w:divBdr>
    </w:div>
    <w:div w:id="1539583919">
      <w:bodyDiv w:val="1"/>
      <w:marLeft w:val="0"/>
      <w:marRight w:val="0"/>
      <w:marTop w:val="0"/>
      <w:marBottom w:val="0"/>
      <w:divBdr>
        <w:top w:val="none" w:sz="0" w:space="0" w:color="auto"/>
        <w:left w:val="none" w:sz="0" w:space="0" w:color="auto"/>
        <w:bottom w:val="none" w:sz="0" w:space="0" w:color="auto"/>
        <w:right w:val="none" w:sz="0" w:space="0" w:color="auto"/>
      </w:divBdr>
    </w:div>
    <w:div w:id="1539584424">
      <w:bodyDiv w:val="1"/>
      <w:marLeft w:val="0"/>
      <w:marRight w:val="0"/>
      <w:marTop w:val="0"/>
      <w:marBottom w:val="0"/>
      <w:divBdr>
        <w:top w:val="none" w:sz="0" w:space="0" w:color="auto"/>
        <w:left w:val="none" w:sz="0" w:space="0" w:color="auto"/>
        <w:bottom w:val="none" w:sz="0" w:space="0" w:color="auto"/>
        <w:right w:val="none" w:sz="0" w:space="0" w:color="auto"/>
      </w:divBdr>
    </w:div>
    <w:div w:id="1539585996">
      <w:bodyDiv w:val="1"/>
      <w:marLeft w:val="0"/>
      <w:marRight w:val="0"/>
      <w:marTop w:val="0"/>
      <w:marBottom w:val="0"/>
      <w:divBdr>
        <w:top w:val="none" w:sz="0" w:space="0" w:color="auto"/>
        <w:left w:val="none" w:sz="0" w:space="0" w:color="auto"/>
        <w:bottom w:val="none" w:sz="0" w:space="0" w:color="auto"/>
        <w:right w:val="none" w:sz="0" w:space="0" w:color="auto"/>
      </w:divBdr>
    </w:div>
    <w:div w:id="1539587421">
      <w:bodyDiv w:val="1"/>
      <w:marLeft w:val="0"/>
      <w:marRight w:val="0"/>
      <w:marTop w:val="0"/>
      <w:marBottom w:val="0"/>
      <w:divBdr>
        <w:top w:val="none" w:sz="0" w:space="0" w:color="auto"/>
        <w:left w:val="none" w:sz="0" w:space="0" w:color="auto"/>
        <w:bottom w:val="none" w:sz="0" w:space="0" w:color="auto"/>
        <w:right w:val="none" w:sz="0" w:space="0" w:color="auto"/>
      </w:divBdr>
    </w:div>
    <w:div w:id="1539705803">
      <w:bodyDiv w:val="1"/>
      <w:marLeft w:val="0"/>
      <w:marRight w:val="0"/>
      <w:marTop w:val="0"/>
      <w:marBottom w:val="0"/>
      <w:divBdr>
        <w:top w:val="none" w:sz="0" w:space="0" w:color="auto"/>
        <w:left w:val="none" w:sz="0" w:space="0" w:color="auto"/>
        <w:bottom w:val="none" w:sz="0" w:space="0" w:color="auto"/>
        <w:right w:val="none" w:sz="0" w:space="0" w:color="auto"/>
      </w:divBdr>
    </w:div>
    <w:div w:id="1539782093">
      <w:bodyDiv w:val="1"/>
      <w:marLeft w:val="0"/>
      <w:marRight w:val="0"/>
      <w:marTop w:val="0"/>
      <w:marBottom w:val="0"/>
      <w:divBdr>
        <w:top w:val="none" w:sz="0" w:space="0" w:color="auto"/>
        <w:left w:val="none" w:sz="0" w:space="0" w:color="auto"/>
        <w:bottom w:val="none" w:sz="0" w:space="0" w:color="auto"/>
        <w:right w:val="none" w:sz="0" w:space="0" w:color="auto"/>
      </w:divBdr>
    </w:div>
    <w:div w:id="1539851431">
      <w:bodyDiv w:val="1"/>
      <w:marLeft w:val="0"/>
      <w:marRight w:val="0"/>
      <w:marTop w:val="0"/>
      <w:marBottom w:val="0"/>
      <w:divBdr>
        <w:top w:val="none" w:sz="0" w:space="0" w:color="auto"/>
        <w:left w:val="none" w:sz="0" w:space="0" w:color="auto"/>
        <w:bottom w:val="none" w:sz="0" w:space="0" w:color="auto"/>
        <w:right w:val="none" w:sz="0" w:space="0" w:color="auto"/>
      </w:divBdr>
    </w:div>
    <w:div w:id="1539901716">
      <w:bodyDiv w:val="1"/>
      <w:marLeft w:val="0"/>
      <w:marRight w:val="0"/>
      <w:marTop w:val="0"/>
      <w:marBottom w:val="0"/>
      <w:divBdr>
        <w:top w:val="none" w:sz="0" w:space="0" w:color="auto"/>
        <w:left w:val="none" w:sz="0" w:space="0" w:color="auto"/>
        <w:bottom w:val="none" w:sz="0" w:space="0" w:color="auto"/>
        <w:right w:val="none" w:sz="0" w:space="0" w:color="auto"/>
      </w:divBdr>
    </w:div>
    <w:div w:id="1539927870">
      <w:bodyDiv w:val="1"/>
      <w:marLeft w:val="0"/>
      <w:marRight w:val="0"/>
      <w:marTop w:val="0"/>
      <w:marBottom w:val="0"/>
      <w:divBdr>
        <w:top w:val="none" w:sz="0" w:space="0" w:color="auto"/>
        <w:left w:val="none" w:sz="0" w:space="0" w:color="auto"/>
        <w:bottom w:val="none" w:sz="0" w:space="0" w:color="auto"/>
        <w:right w:val="none" w:sz="0" w:space="0" w:color="auto"/>
      </w:divBdr>
    </w:div>
    <w:div w:id="1539973609">
      <w:bodyDiv w:val="1"/>
      <w:marLeft w:val="0"/>
      <w:marRight w:val="0"/>
      <w:marTop w:val="0"/>
      <w:marBottom w:val="0"/>
      <w:divBdr>
        <w:top w:val="none" w:sz="0" w:space="0" w:color="auto"/>
        <w:left w:val="none" w:sz="0" w:space="0" w:color="auto"/>
        <w:bottom w:val="none" w:sz="0" w:space="0" w:color="auto"/>
        <w:right w:val="none" w:sz="0" w:space="0" w:color="auto"/>
      </w:divBdr>
    </w:div>
    <w:div w:id="1540119057">
      <w:bodyDiv w:val="1"/>
      <w:marLeft w:val="0"/>
      <w:marRight w:val="0"/>
      <w:marTop w:val="0"/>
      <w:marBottom w:val="0"/>
      <w:divBdr>
        <w:top w:val="none" w:sz="0" w:space="0" w:color="auto"/>
        <w:left w:val="none" w:sz="0" w:space="0" w:color="auto"/>
        <w:bottom w:val="none" w:sz="0" w:space="0" w:color="auto"/>
        <w:right w:val="none" w:sz="0" w:space="0" w:color="auto"/>
      </w:divBdr>
    </w:div>
    <w:div w:id="1540124233">
      <w:bodyDiv w:val="1"/>
      <w:marLeft w:val="0"/>
      <w:marRight w:val="0"/>
      <w:marTop w:val="0"/>
      <w:marBottom w:val="0"/>
      <w:divBdr>
        <w:top w:val="none" w:sz="0" w:space="0" w:color="auto"/>
        <w:left w:val="none" w:sz="0" w:space="0" w:color="auto"/>
        <w:bottom w:val="none" w:sz="0" w:space="0" w:color="auto"/>
        <w:right w:val="none" w:sz="0" w:space="0" w:color="auto"/>
      </w:divBdr>
    </w:div>
    <w:div w:id="1540240306">
      <w:bodyDiv w:val="1"/>
      <w:marLeft w:val="0"/>
      <w:marRight w:val="0"/>
      <w:marTop w:val="0"/>
      <w:marBottom w:val="0"/>
      <w:divBdr>
        <w:top w:val="none" w:sz="0" w:space="0" w:color="auto"/>
        <w:left w:val="none" w:sz="0" w:space="0" w:color="auto"/>
        <w:bottom w:val="none" w:sz="0" w:space="0" w:color="auto"/>
        <w:right w:val="none" w:sz="0" w:space="0" w:color="auto"/>
      </w:divBdr>
    </w:div>
    <w:div w:id="1540317708">
      <w:bodyDiv w:val="1"/>
      <w:marLeft w:val="0"/>
      <w:marRight w:val="0"/>
      <w:marTop w:val="0"/>
      <w:marBottom w:val="0"/>
      <w:divBdr>
        <w:top w:val="none" w:sz="0" w:space="0" w:color="auto"/>
        <w:left w:val="none" w:sz="0" w:space="0" w:color="auto"/>
        <w:bottom w:val="none" w:sz="0" w:space="0" w:color="auto"/>
        <w:right w:val="none" w:sz="0" w:space="0" w:color="auto"/>
      </w:divBdr>
    </w:div>
    <w:div w:id="1540359360">
      <w:bodyDiv w:val="1"/>
      <w:marLeft w:val="0"/>
      <w:marRight w:val="0"/>
      <w:marTop w:val="0"/>
      <w:marBottom w:val="0"/>
      <w:divBdr>
        <w:top w:val="none" w:sz="0" w:space="0" w:color="auto"/>
        <w:left w:val="none" w:sz="0" w:space="0" w:color="auto"/>
        <w:bottom w:val="none" w:sz="0" w:space="0" w:color="auto"/>
        <w:right w:val="none" w:sz="0" w:space="0" w:color="auto"/>
      </w:divBdr>
    </w:div>
    <w:div w:id="1540360953">
      <w:bodyDiv w:val="1"/>
      <w:marLeft w:val="0"/>
      <w:marRight w:val="0"/>
      <w:marTop w:val="0"/>
      <w:marBottom w:val="0"/>
      <w:divBdr>
        <w:top w:val="none" w:sz="0" w:space="0" w:color="auto"/>
        <w:left w:val="none" w:sz="0" w:space="0" w:color="auto"/>
        <w:bottom w:val="none" w:sz="0" w:space="0" w:color="auto"/>
        <w:right w:val="none" w:sz="0" w:space="0" w:color="auto"/>
      </w:divBdr>
    </w:div>
    <w:div w:id="1540363018">
      <w:bodyDiv w:val="1"/>
      <w:marLeft w:val="0"/>
      <w:marRight w:val="0"/>
      <w:marTop w:val="0"/>
      <w:marBottom w:val="0"/>
      <w:divBdr>
        <w:top w:val="none" w:sz="0" w:space="0" w:color="auto"/>
        <w:left w:val="none" w:sz="0" w:space="0" w:color="auto"/>
        <w:bottom w:val="none" w:sz="0" w:space="0" w:color="auto"/>
        <w:right w:val="none" w:sz="0" w:space="0" w:color="auto"/>
      </w:divBdr>
    </w:div>
    <w:div w:id="1540586564">
      <w:bodyDiv w:val="1"/>
      <w:marLeft w:val="0"/>
      <w:marRight w:val="0"/>
      <w:marTop w:val="0"/>
      <w:marBottom w:val="0"/>
      <w:divBdr>
        <w:top w:val="none" w:sz="0" w:space="0" w:color="auto"/>
        <w:left w:val="none" w:sz="0" w:space="0" w:color="auto"/>
        <w:bottom w:val="none" w:sz="0" w:space="0" w:color="auto"/>
        <w:right w:val="none" w:sz="0" w:space="0" w:color="auto"/>
      </w:divBdr>
    </w:div>
    <w:div w:id="1540705069">
      <w:bodyDiv w:val="1"/>
      <w:marLeft w:val="0"/>
      <w:marRight w:val="0"/>
      <w:marTop w:val="0"/>
      <w:marBottom w:val="0"/>
      <w:divBdr>
        <w:top w:val="none" w:sz="0" w:space="0" w:color="auto"/>
        <w:left w:val="none" w:sz="0" w:space="0" w:color="auto"/>
        <w:bottom w:val="none" w:sz="0" w:space="0" w:color="auto"/>
        <w:right w:val="none" w:sz="0" w:space="0" w:color="auto"/>
      </w:divBdr>
    </w:div>
    <w:div w:id="1540778270">
      <w:bodyDiv w:val="1"/>
      <w:marLeft w:val="0"/>
      <w:marRight w:val="0"/>
      <w:marTop w:val="0"/>
      <w:marBottom w:val="0"/>
      <w:divBdr>
        <w:top w:val="none" w:sz="0" w:space="0" w:color="auto"/>
        <w:left w:val="none" w:sz="0" w:space="0" w:color="auto"/>
        <w:bottom w:val="none" w:sz="0" w:space="0" w:color="auto"/>
        <w:right w:val="none" w:sz="0" w:space="0" w:color="auto"/>
      </w:divBdr>
    </w:div>
    <w:div w:id="1540893407">
      <w:bodyDiv w:val="1"/>
      <w:marLeft w:val="0"/>
      <w:marRight w:val="0"/>
      <w:marTop w:val="0"/>
      <w:marBottom w:val="0"/>
      <w:divBdr>
        <w:top w:val="none" w:sz="0" w:space="0" w:color="auto"/>
        <w:left w:val="none" w:sz="0" w:space="0" w:color="auto"/>
        <w:bottom w:val="none" w:sz="0" w:space="0" w:color="auto"/>
        <w:right w:val="none" w:sz="0" w:space="0" w:color="auto"/>
      </w:divBdr>
    </w:div>
    <w:div w:id="1540896019">
      <w:bodyDiv w:val="1"/>
      <w:marLeft w:val="0"/>
      <w:marRight w:val="0"/>
      <w:marTop w:val="0"/>
      <w:marBottom w:val="0"/>
      <w:divBdr>
        <w:top w:val="none" w:sz="0" w:space="0" w:color="auto"/>
        <w:left w:val="none" w:sz="0" w:space="0" w:color="auto"/>
        <w:bottom w:val="none" w:sz="0" w:space="0" w:color="auto"/>
        <w:right w:val="none" w:sz="0" w:space="0" w:color="auto"/>
      </w:divBdr>
    </w:div>
    <w:div w:id="1540897688">
      <w:bodyDiv w:val="1"/>
      <w:marLeft w:val="0"/>
      <w:marRight w:val="0"/>
      <w:marTop w:val="0"/>
      <w:marBottom w:val="0"/>
      <w:divBdr>
        <w:top w:val="none" w:sz="0" w:space="0" w:color="auto"/>
        <w:left w:val="none" w:sz="0" w:space="0" w:color="auto"/>
        <w:bottom w:val="none" w:sz="0" w:space="0" w:color="auto"/>
        <w:right w:val="none" w:sz="0" w:space="0" w:color="auto"/>
      </w:divBdr>
    </w:div>
    <w:div w:id="1541014539">
      <w:bodyDiv w:val="1"/>
      <w:marLeft w:val="0"/>
      <w:marRight w:val="0"/>
      <w:marTop w:val="0"/>
      <w:marBottom w:val="0"/>
      <w:divBdr>
        <w:top w:val="none" w:sz="0" w:space="0" w:color="auto"/>
        <w:left w:val="none" w:sz="0" w:space="0" w:color="auto"/>
        <w:bottom w:val="none" w:sz="0" w:space="0" w:color="auto"/>
        <w:right w:val="none" w:sz="0" w:space="0" w:color="auto"/>
      </w:divBdr>
    </w:div>
    <w:div w:id="1541086828">
      <w:bodyDiv w:val="1"/>
      <w:marLeft w:val="0"/>
      <w:marRight w:val="0"/>
      <w:marTop w:val="0"/>
      <w:marBottom w:val="0"/>
      <w:divBdr>
        <w:top w:val="none" w:sz="0" w:space="0" w:color="auto"/>
        <w:left w:val="none" w:sz="0" w:space="0" w:color="auto"/>
        <w:bottom w:val="none" w:sz="0" w:space="0" w:color="auto"/>
        <w:right w:val="none" w:sz="0" w:space="0" w:color="auto"/>
      </w:divBdr>
    </w:div>
    <w:div w:id="1541161578">
      <w:bodyDiv w:val="1"/>
      <w:marLeft w:val="0"/>
      <w:marRight w:val="0"/>
      <w:marTop w:val="0"/>
      <w:marBottom w:val="0"/>
      <w:divBdr>
        <w:top w:val="none" w:sz="0" w:space="0" w:color="auto"/>
        <w:left w:val="none" w:sz="0" w:space="0" w:color="auto"/>
        <w:bottom w:val="none" w:sz="0" w:space="0" w:color="auto"/>
        <w:right w:val="none" w:sz="0" w:space="0" w:color="auto"/>
      </w:divBdr>
    </w:div>
    <w:div w:id="1541282558">
      <w:bodyDiv w:val="1"/>
      <w:marLeft w:val="0"/>
      <w:marRight w:val="0"/>
      <w:marTop w:val="0"/>
      <w:marBottom w:val="0"/>
      <w:divBdr>
        <w:top w:val="none" w:sz="0" w:space="0" w:color="auto"/>
        <w:left w:val="none" w:sz="0" w:space="0" w:color="auto"/>
        <w:bottom w:val="none" w:sz="0" w:space="0" w:color="auto"/>
        <w:right w:val="none" w:sz="0" w:space="0" w:color="auto"/>
      </w:divBdr>
    </w:div>
    <w:div w:id="1541285538">
      <w:bodyDiv w:val="1"/>
      <w:marLeft w:val="0"/>
      <w:marRight w:val="0"/>
      <w:marTop w:val="0"/>
      <w:marBottom w:val="0"/>
      <w:divBdr>
        <w:top w:val="none" w:sz="0" w:space="0" w:color="auto"/>
        <w:left w:val="none" w:sz="0" w:space="0" w:color="auto"/>
        <w:bottom w:val="none" w:sz="0" w:space="0" w:color="auto"/>
        <w:right w:val="none" w:sz="0" w:space="0" w:color="auto"/>
      </w:divBdr>
    </w:div>
    <w:div w:id="1541356440">
      <w:bodyDiv w:val="1"/>
      <w:marLeft w:val="0"/>
      <w:marRight w:val="0"/>
      <w:marTop w:val="0"/>
      <w:marBottom w:val="0"/>
      <w:divBdr>
        <w:top w:val="none" w:sz="0" w:space="0" w:color="auto"/>
        <w:left w:val="none" w:sz="0" w:space="0" w:color="auto"/>
        <w:bottom w:val="none" w:sz="0" w:space="0" w:color="auto"/>
        <w:right w:val="none" w:sz="0" w:space="0" w:color="auto"/>
      </w:divBdr>
    </w:div>
    <w:div w:id="1541357875">
      <w:bodyDiv w:val="1"/>
      <w:marLeft w:val="0"/>
      <w:marRight w:val="0"/>
      <w:marTop w:val="0"/>
      <w:marBottom w:val="0"/>
      <w:divBdr>
        <w:top w:val="none" w:sz="0" w:space="0" w:color="auto"/>
        <w:left w:val="none" w:sz="0" w:space="0" w:color="auto"/>
        <w:bottom w:val="none" w:sz="0" w:space="0" w:color="auto"/>
        <w:right w:val="none" w:sz="0" w:space="0" w:color="auto"/>
      </w:divBdr>
    </w:div>
    <w:div w:id="1541432528">
      <w:bodyDiv w:val="1"/>
      <w:marLeft w:val="0"/>
      <w:marRight w:val="0"/>
      <w:marTop w:val="0"/>
      <w:marBottom w:val="0"/>
      <w:divBdr>
        <w:top w:val="none" w:sz="0" w:space="0" w:color="auto"/>
        <w:left w:val="none" w:sz="0" w:space="0" w:color="auto"/>
        <w:bottom w:val="none" w:sz="0" w:space="0" w:color="auto"/>
        <w:right w:val="none" w:sz="0" w:space="0" w:color="auto"/>
      </w:divBdr>
    </w:div>
    <w:div w:id="1541472862">
      <w:bodyDiv w:val="1"/>
      <w:marLeft w:val="0"/>
      <w:marRight w:val="0"/>
      <w:marTop w:val="0"/>
      <w:marBottom w:val="0"/>
      <w:divBdr>
        <w:top w:val="none" w:sz="0" w:space="0" w:color="auto"/>
        <w:left w:val="none" w:sz="0" w:space="0" w:color="auto"/>
        <w:bottom w:val="none" w:sz="0" w:space="0" w:color="auto"/>
        <w:right w:val="none" w:sz="0" w:space="0" w:color="auto"/>
      </w:divBdr>
    </w:div>
    <w:div w:id="1541546955">
      <w:bodyDiv w:val="1"/>
      <w:marLeft w:val="0"/>
      <w:marRight w:val="0"/>
      <w:marTop w:val="0"/>
      <w:marBottom w:val="0"/>
      <w:divBdr>
        <w:top w:val="none" w:sz="0" w:space="0" w:color="auto"/>
        <w:left w:val="none" w:sz="0" w:space="0" w:color="auto"/>
        <w:bottom w:val="none" w:sz="0" w:space="0" w:color="auto"/>
        <w:right w:val="none" w:sz="0" w:space="0" w:color="auto"/>
      </w:divBdr>
    </w:div>
    <w:div w:id="1541673253">
      <w:bodyDiv w:val="1"/>
      <w:marLeft w:val="0"/>
      <w:marRight w:val="0"/>
      <w:marTop w:val="0"/>
      <w:marBottom w:val="0"/>
      <w:divBdr>
        <w:top w:val="none" w:sz="0" w:space="0" w:color="auto"/>
        <w:left w:val="none" w:sz="0" w:space="0" w:color="auto"/>
        <w:bottom w:val="none" w:sz="0" w:space="0" w:color="auto"/>
        <w:right w:val="none" w:sz="0" w:space="0" w:color="auto"/>
      </w:divBdr>
    </w:div>
    <w:div w:id="1541674126">
      <w:bodyDiv w:val="1"/>
      <w:marLeft w:val="0"/>
      <w:marRight w:val="0"/>
      <w:marTop w:val="0"/>
      <w:marBottom w:val="0"/>
      <w:divBdr>
        <w:top w:val="none" w:sz="0" w:space="0" w:color="auto"/>
        <w:left w:val="none" w:sz="0" w:space="0" w:color="auto"/>
        <w:bottom w:val="none" w:sz="0" w:space="0" w:color="auto"/>
        <w:right w:val="none" w:sz="0" w:space="0" w:color="auto"/>
      </w:divBdr>
    </w:div>
    <w:div w:id="1541697670">
      <w:bodyDiv w:val="1"/>
      <w:marLeft w:val="0"/>
      <w:marRight w:val="0"/>
      <w:marTop w:val="0"/>
      <w:marBottom w:val="0"/>
      <w:divBdr>
        <w:top w:val="none" w:sz="0" w:space="0" w:color="auto"/>
        <w:left w:val="none" w:sz="0" w:space="0" w:color="auto"/>
        <w:bottom w:val="none" w:sz="0" w:space="0" w:color="auto"/>
        <w:right w:val="none" w:sz="0" w:space="0" w:color="auto"/>
      </w:divBdr>
    </w:div>
    <w:div w:id="1541819447">
      <w:bodyDiv w:val="1"/>
      <w:marLeft w:val="0"/>
      <w:marRight w:val="0"/>
      <w:marTop w:val="0"/>
      <w:marBottom w:val="0"/>
      <w:divBdr>
        <w:top w:val="none" w:sz="0" w:space="0" w:color="auto"/>
        <w:left w:val="none" w:sz="0" w:space="0" w:color="auto"/>
        <w:bottom w:val="none" w:sz="0" w:space="0" w:color="auto"/>
        <w:right w:val="none" w:sz="0" w:space="0" w:color="auto"/>
      </w:divBdr>
    </w:div>
    <w:div w:id="1542012246">
      <w:bodyDiv w:val="1"/>
      <w:marLeft w:val="0"/>
      <w:marRight w:val="0"/>
      <w:marTop w:val="0"/>
      <w:marBottom w:val="0"/>
      <w:divBdr>
        <w:top w:val="none" w:sz="0" w:space="0" w:color="auto"/>
        <w:left w:val="none" w:sz="0" w:space="0" w:color="auto"/>
        <w:bottom w:val="none" w:sz="0" w:space="0" w:color="auto"/>
        <w:right w:val="none" w:sz="0" w:space="0" w:color="auto"/>
      </w:divBdr>
    </w:div>
    <w:div w:id="1542015330">
      <w:bodyDiv w:val="1"/>
      <w:marLeft w:val="0"/>
      <w:marRight w:val="0"/>
      <w:marTop w:val="0"/>
      <w:marBottom w:val="0"/>
      <w:divBdr>
        <w:top w:val="none" w:sz="0" w:space="0" w:color="auto"/>
        <w:left w:val="none" w:sz="0" w:space="0" w:color="auto"/>
        <w:bottom w:val="none" w:sz="0" w:space="0" w:color="auto"/>
        <w:right w:val="none" w:sz="0" w:space="0" w:color="auto"/>
      </w:divBdr>
    </w:div>
    <w:div w:id="1542091605">
      <w:bodyDiv w:val="1"/>
      <w:marLeft w:val="0"/>
      <w:marRight w:val="0"/>
      <w:marTop w:val="0"/>
      <w:marBottom w:val="0"/>
      <w:divBdr>
        <w:top w:val="none" w:sz="0" w:space="0" w:color="auto"/>
        <w:left w:val="none" w:sz="0" w:space="0" w:color="auto"/>
        <w:bottom w:val="none" w:sz="0" w:space="0" w:color="auto"/>
        <w:right w:val="none" w:sz="0" w:space="0" w:color="auto"/>
      </w:divBdr>
    </w:div>
    <w:div w:id="1542128366">
      <w:bodyDiv w:val="1"/>
      <w:marLeft w:val="0"/>
      <w:marRight w:val="0"/>
      <w:marTop w:val="0"/>
      <w:marBottom w:val="0"/>
      <w:divBdr>
        <w:top w:val="none" w:sz="0" w:space="0" w:color="auto"/>
        <w:left w:val="none" w:sz="0" w:space="0" w:color="auto"/>
        <w:bottom w:val="none" w:sz="0" w:space="0" w:color="auto"/>
        <w:right w:val="none" w:sz="0" w:space="0" w:color="auto"/>
      </w:divBdr>
    </w:div>
    <w:div w:id="1542133788">
      <w:bodyDiv w:val="1"/>
      <w:marLeft w:val="0"/>
      <w:marRight w:val="0"/>
      <w:marTop w:val="0"/>
      <w:marBottom w:val="0"/>
      <w:divBdr>
        <w:top w:val="none" w:sz="0" w:space="0" w:color="auto"/>
        <w:left w:val="none" w:sz="0" w:space="0" w:color="auto"/>
        <w:bottom w:val="none" w:sz="0" w:space="0" w:color="auto"/>
        <w:right w:val="none" w:sz="0" w:space="0" w:color="auto"/>
      </w:divBdr>
    </w:div>
    <w:div w:id="1542135255">
      <w:bodyDiv w:val="1"/>
      <w:marLeft w:val="0"/>
      <w:marRight w:val="0"/>
      <w:marTop w:val="0"/>
      <w:marBottom w:val="0"/>
      <w:divBdr>
        <w:top w:val="none" w:sz="0" w:space="0" w:color="auto"/>
        <w:left w:val="none" w:sz="0" w:space="0" w:color="auto"/>
        <w:bottom w:val="none" w:sz="0" w:space="0" w:color="auto"/>
        <w:right w:val="none" w:sz="0" w:space="0" w:color="auto"/>
      </w:divBdr>
    </w:div>
    <w:div w:id="1542204748">
      <w:bodyDiv w:val="1"/>
      <w:marLeft w:val="0"/>
      <w:marRight w:val="0"/>
      <w:marTop w:val="0"/>
      <w:marBottom w:val="0"/>
      <w:divBdr>
        <w:top w:val="none" w:sz="0" w:space="0" w:color="auto"/>
        <w:left w:val="none" w:sz="0" w:space="0" w:color="auto"/>
        <w:bottom w:val="none" w:sz="0" w:space="0" w:color="auto"/>
        <w:right w:val="none" w:sz="0" w:space="0" w:color="auto"/>
      </w:divBdr>
    </w:div>
    <w:div w:id="1542205527">
      <w:bodyDiv w:val="1"/>
      <w:marLeft w:val="0"/>
      <w:marRight w:val="0"/>
      <w:marTop w:val="0"/>
      <w:marBottom w:val="0"/>
      <w:divBdr>
        <w:top w:val="none" w:sz="0" w:space="0" w:color="auto"/>
        <w:left w:val="none" w:sz="0" w:space="0" w:color="auto"/>
        <w:bottom w:val="none" w:sz="0" w:space="0" w:color="auto"/>
        <w:right w:val="none" w:sz="0" w:space="0" w:color="auto"/>
      </w:divBdr>
    </w:div>
    <w:div w:id="1542211173">
      <w:bodyDiv w:val="1"/>
      <w:marLeft w:val="0"/>
      <w:marRight w:val="0"/>
      <w:marTop w:val="0"/>
      <w:marBottom w:val="0"/>
      <w:divBdr>
        <w:top w:val="none" w:sz="0" w:space="0" w:color="auto"/>
        <w:left w:val="none" w:sz="0" w:space="0" w:color="auto"/>
        <w:bottom w:val="none" w:sz="0" w:space="0" w:color="auto"/>
        <w:right w:val="none" w:sz="0" w:space="0" w:color="auto"/>
      </w:divBdr>
    </w:div>
    <w:div w:id="1542279761">
      <w:bodyDiv w:val="1"/>
      <w:marLeft w:val="0"/>
      <w:marRight w:val="0"/>
      <w:marTop w:val="0"/>
      <w:marBottom w:val="0"/>
      <w:divBdr>
        <w:top w:val="none" w:sz="0" w:space="0" w:color="auto"/>
        <w:left w:val="none" w:sz="0" w:space="0" w:color="auto"/>
        <w:bottom w:val="none" w:sz="0" w:space="0" w:color="auto"/>
        <w:right w:val="none" w:sz="0" w:space="0" w:color="auto"/>
      </w:divBdr>
    </w:div>
    <w:div w:id="1542281079">
      <w:bodyDiv w:val="1"/>
      <w:marLeft w:val="0"/>
      <w:marRight w:val="0"/>
      <w:marTop w:val="0"/>
      <w:marBottom w:val="0"/>
      <w:divBdr>
        <w:top w:val="none" w:sz="0" w:space="0" w:color="auto"/>
        <w:left w:val="none" w:sz="0" w:space="0" w:color="auto"/>
        <w:bottom w:val="none" w:sz="0" w:space="0" w:color="auto"/>
        <w:right w:val="none" w:sz="0" w:space="0" w:color="auto"/>
      </w:divBdr>
    </w:div>
    <w:div w:id="1542282157">
      <w:bodyDiv w:val="1"/>
      <w:marLeft w:val="0"/>
      <w:marRight w:val="0"/>
      <w:marTop w:val="0"/>
      <w:marBottom w:val="0"/>
      <w:divBdr>
        <w:top w:val="none" w:sz="0" w:space="0" w:color="auto"/>
        <w:left w:val="none" w:sz="0" w:space="0" w:color="auto"/>
        <w:bottom w:val="none" w:sz="0" w:space="0" w:color="auto"/>
        <w:right w:val="none" w:sz="0" w:space="0" w:color="auto"/>
      </w:divBdr>
    </w:div>
    <w:div w:id="1542327270">
      <w:bodyDiv w:val="1"/>
      <w:marLeft w:val="0"/>
      <w:marRight w:val="0"/>
      <w:marTop w:val="0"/>
      <w:marBottom w:val="0"/>
      <w:divBdr>
        <w:top w:val="none" w:sz="0" w:space="0" w:color="auto"/>
        <w:left w:val="none" w:sz="0" w:space="0" w:color="auto"/>
        <w:bottom w:val="none" w:sz="0" w:space="0" w:color="auto"/>
        <w:right w:val="none" w:sz="0" w:space="0" w:color="auto"/>
      </w:divBdr>
    </w:div>
    <w:div w:id="1542354159">
      <w:bodyDiv w:val="1"/>
      <w:marLeft w:val="0"/>
      <w:marRight w:val="0"/>
      <w:marTop w:val="0"/>
      <w:marBottom w:val="0"/>
      <w:divBdr>
        <w:top w:val="none" w:sz="0" w:space="0" w:color="auto"/>
        <w:left w:val="none" w:sz="0" w:space="0" w:color="auto"/>
        <w:bottom w:val="none" w:sz="0" w:space="0" w:color="auto"/>
        <w:right w:val="none" w:sz="0" w:space="0" w:color="auto"/>
      </w:divBdr>
    </w:div>
    <w:div w:id="1542396537">
      <w:bodyDiv w:val="1"/>
      <w:marLeft w:val="0"/>
      <w:marRight w:val="0"/>
      <w:marTop w:val="0"/>
      <w:marBottom w:val="0"/>
      <w:divBdr>
        <w:top w:val="none" w:sz="0" w:space="0" w:color="auto"/>
        <w:left w:val="none" w:sz="0" w:space="0" w:color="auto"/>
        <w:bottom w:val="none" w:sz="0" w:space="0" w:color="auto"/>
        <w:right w:val="none" w:sz="0" w:space="0" w:color="auto"/>
      </w:divBdr>
    </w:div>
    <w:div w:id="1542399183">
      <w:bodyDiv w:val="1"/>
      <w:marLeft w:val="0"/>
      <w:marRight w:val="0"/>
      <w:marTop w:val="0"/>
      <w:marBottom w:val="0"/>
      <w:divBdr>
        <w:top w:val="none" w:sz="0" w:space="0" w:color="auto"/>
        <w:left w:val="none" w:sz="0" w:space="0" w:color="auto"/>
        <w:bottom w:val="none" w:sz="0" w:space="0" w:color="auto"/>
        <w:right w:val="none" w:sz="0" w:space="0" w:color="auto"/>
      </w:divBdr>
    </w:div>
    <w:div w:id="1542403862">
      <w:bodyDiv w:val="1"/>
      <w:marLeft w:val="0"/>
      <w:marRight w:val="0"/>
      <w:marTop w:val="0"/>
      <w:marBottom w:val="0"/>
      <w:divBdr>
        <w:top w:val="none" w:sz="0" w:space="0" w:color="auto"/>
        <w:left w:val="none" w:sz="0" w:space="0" w:color="auto"/>
        <w:bottom w:val="none" w:sz="0" w:space="0" w:color="auto"/>
        <w:right w:val="none" w:sz="0" w:space="0" w:color="auto"/>
      </w:divBdr>
    </w:div>
    <w:div w:id="1542473047">
      <w:bodyDiv w:val="1"/>
      <w:marLeft w:val="0"/>
      <w:marRight w:val="0"/>
      <w:marTop w:val="0"/>
      <w:marBottom w:val="0"/>
      <w:divBdr>
        <w:top w:val="none" w:sz="0" w:space="0" w:color="auto"/>
        <w:left w:val="none" w:sz="0" w:space="0" w:color="auto"/>
        <w:bottom w:val="none" w:sz="0" w:space="0" w:color="auto"/>
        <w:right w:val="none" w:sz="0" w:space="0" w:color="auto"/>
      </w:divBdr>
    </w:div>
    <w:div w:id="1542548270">
      <w:bodyDiv w:val="1"/>
      <w:marLeft w:val="0"/>
      <w:marRight w:val="0"/>
      <w:marTop w:val="0"/>
      <w:marBottom w:val="0"/>
      <w:divBdr>
        <w:top w:val="none" w:sz="0" w:space="0" w:color="auto"/>
        <w:left w:val="none" w:sz="0" w:space="0" w:color="auto"/>
        <w:bottom w:val="none" w:sz="0" w:space="0" w:color="auto"/>
        <w:right w:val="none" w:sz="0" w:space="0" w:color="auto"/>
      </w:divBdr>
    </w:div>
    <w:div w:id="1542550993">
      <w:bodyDiv w:val="1"/>
      <w:marLeft w:val="0"/>
      <w:marRight w:val="0"/>
      <w:marTop w:val="0"/>
      <w:marBottom w:val="0"/>
      <w:divBdr>
        <w:top w:val="none" w:sz="0" w:space="0" w:color="auto"/>
        <w:left w:val="none" w:sz="0" w:space="0" w:color="auto"/>
        <w:bottom w:val="none" w:sz="0" w:space="0" w:color="auto"/>
        <w:right w:val="none" w:sz="0" w:space="0" w:color="auto"/>
      </w:divBdr>
    </w:div>
    <w:div w:id="1542551698">
      <w:bodyDiv w:val="1"/>
      <w:marLeft w:val="0"/>
      <w:marRight w:val="0"/>
      <w:marTop w:val="0"/>
      <w:marBottom w:val="0"/>
      <w:divBdr>
        <w:top w:val="none" w:sz="0" w:space="0" w:color="auto"/>
        <w:left w:val="none" w:sz="0" w:space="0" w:color="auto"/>
        <w:bottom w:val="none" w:sz="0" w:space="0" w:color="auto"/>
        <w:right w:val="none" w:sz="0" w:space="0" w:color="auto"/>
      </w:divBdr>
    </w:div>
    <w:div w:id="1542739828">
      <w:bodyDiv w:val="1"/>
      <w:marLeft w:val="0"/>
      <w:marRight w:val="0"/>
      <w:marTop w:val="0"/>
      <w:marBottom w:val="0"/>
      <w:divBdr>
        <w:top w:val="none" w:sz="0" w:space="0" w:color="auto"/>
        <w:left w:val="none" w:sz="0" w:space="0" w:color="auto"/>
        <w:bottom w:val="none" w:sz="0" w:space="0" w:color="auto"/>
        <w:right w:val="none" w:sz="0" w:space="0" w:color="auto"/>
      </w:divBdr>
    </w:div>
    <w:div w:id="1542746601">
      <w:bodyDiv w:val="1"/>
      <w:marLeft w:val="0"/>
      <w:marRight w:val="0"/>
      <w:marTop w:val="0"/>
      <w:marBottom w:val="0"/>
      <w:divBdr>
        <w:top w:val="none" w:sz="0" w:space="0" w:color="auto"/>
        <w:left w:val="none" w:sz="0" w:space="0" w:color="auto"/>
        <w:bottom w:val="none" w:sz="0" w:space="0" w:color="auto"/>
        <w:right w:val="none" w:sz="0" w:space="0" w:color="auto"/>
      </w:divBdr>
    </w:div>
    <w:div w:id="1542783098">
      <w:bodyDiv w:val="1"/>
      <w:marLeft w:val="0"/>
      <w:marRight w:val="0"/>
      <w:marTop w:val="0"/>
      <w:marBottom w:val="0"/>
      <w:divBdr>
        <w:top w:val="none" w:sz="0" w:space="0" w:color="auto"/>
        <w:left w:val="none" w:sz="0" w:space="0" w:color="auto"/>
        <w:bottom w:val="none" w:sz="0" w:space="0" w:color="auto"/>
        <w:right w:val="none" w:sz="0" w:space="0" w:color="auto"/>
      </w:divBdr>
    </w:div>
    <w:div w:id="1542784472">
      <w:bodyDiv w:val="1"/>
      <w:marLeft w:val="0"/>
      <w:marRight w:val="0"/>
      <w:marTop w:val="0"/>
      <w:marBottom w:val="0"/>
      <w:divBdr>
        <w:top w:val="none" w:sz="0" w:space="0" w:color="auto"/>
        <w:left w:val="none" w:sz="0" w:space="0" w:color="auto"/>
        <w:bottom w:val="none" w:sz="0" w:space="0" w:color="auto"/>
        <w:right w:val="none" w:sz="0" w:space="0" w:color="auto"/>
      </w:divBdr>
    </w:div>
    <w:div w:id="1542786543">
      <w:bodyDiv w:val="1"/>
      <w:marLeft w:val="0"/>
      <w:marRight w:val="0"/>
      <w:marTop w:val="0"/>
      <w:marBottom w:val="0"/>
      <w:divBdr>
        <w:top w:val="none" w:sz="0" w:space="0" w:color="auto"/>
        <w:left w:val="none" w:sz="0" w:space="0" w:color="auto"/>
        <w:bottom w:val="none" w:sz="0" w:space="0" w:color="auto"/>
        <w:right w:val="none" w:sz="0" w:space="0" w:color="auto"/>
      </w:divBdr>
    </w:div>
    <w:div w:id="1542937153">
      <w:bodyDiv w:val="1"/>
      <w:marLeft w:val="0"/>
      <w:marRight w:val="0"/>
      <w:marTop w:val="0"/>
      <w:marBottom w:val="0"/>
      <w:divBdr>
        <w:top w:val="none" w:sz="0" w:space="0" w:color="auto"/>
        <w:left w:val="none" w:sz="0" w:space="0" w:color="auto"/>
        <w:bottom w:val="none" w:sz="0" w:space="0" w:color="auto"/>
        <w:right w:val="none" w:sz="0" w:space="0" w:color="auto"/>
      </w:divBdr>
    </w:div>
    <w:div w:id="1543058115">
      <w:bodyDiv w:val="1"/>
      <w:marLeft w:val="0"/>
      <w:marRight w:val="0"/>
      <w:marTop w:val="0"/>
      <w:marBottom w:val="0"/>
      <w:divBdr>
        <w:top w:val="none" w:sz="0" w:space="0" w:color="auto"/>
        <w:left w:val="none" w:sz="0" w:space="0" w:color="auto"/>
        <w:bottom w:val="none" w:sz="0" w:space="0" w:color="auto"/>
        <w:right w:val="none" w:sz="0" w:space="0" w:color="auto"/>
      </w:divBdr>
    </w:div>
    <w:div w:id="1543244778">
      <w:bodyDiv w:val="1"/>
      <w:marLeft w:val="0"/>
      <w:marRight w:val="0"/>
      <w:marTop w:val="0"/>
      <w:marBottom w:val="0"/>
      <w:divBdr>
        <w:top w:val="none" w:sz="0" w:space="0" w:color="auto"/>
        <w:left w:val="none" w:sz="0" w:space="0" w:color="auto"/>
        <w:bottom w:val="none" w:sz="0" w:space="0" w:color="auto"/>
        <w:right w:val="none" w:sz="0" w:space="0" w:color="auto"/>
      </w:divBdr>
    </w:div>
    <w:div w:id="1543245864">
      <w:bodyDiv w:val="1"/>
      <w:marLeft w:val="0"/>
      <w:marRight w:val="0"/>
      <w:marTop w:val="0"/>
      <w:marBottom w:val="0"/>
      <w:divBdr>
        <w:top w:val="none" w:sz="0" w:space="0" w:color="auto"/>
        <w:left w:val="none" w:sz="0" w:space="0" w:color="auto"/>
        <w:bottom w:val="none" w:sz="0" w:space="0" w:color="auto"/>
        <w:right w:val="none" w:sz="0" w:space="0" w:color="auto"/>
      </w:divBdr>
    </w:div>
    <w:div w:id="1543248640">
      <w:bodyDiv w:val="1"/>
      <w:marLeft w:val="0"/>
      <w:marRight w:val="0"/>
      <w:marTop w:val="0"/>
      <w:marBottom w:val="0"/>
      <w:divBdr>
        <w:top w:val="none" w:sz="0" w:space="0" w:color="auto"/>
        <w:left w:val="none" w:sz="0" w:space="0" w:color="auto"/>
        <w:bottom w:val="none" w:sz="0" w:space="0" w:color="auto"/>
        <w:right w:val="none" w:sz="0" w:space="0" w:color="auto"/>
      </w:divBdr>
    </w:div>
    <w:div w:id="1543440449">
      <w:bodyDiv w:val="1"/>
      <w:marLeft w:val="0"/>
      <w:marRight w:val="0"/>
      <w:marTop w:val="0"/>
      <w:marBottom w:val="0"/>
      <w:divBdr>
        <w:top w:val="none" w:sz="0" w:space="0" w:color="auto"/>
        <w:left w:val="none" w:sz="0" w:space="0" w:color="auto"/>
        <w:bottom w:val="none" w:sz="0" w:space="0" w:color="auto"/>
        <w:right w:val="none" w:sz="0" w:space="0" w:color="auto"/>
      </w:divBdr>
    </w:div>
    <w:div w:id="1543441259">
      <w:bodyDiv w:val="1"/>
      <w:marLeft w:val="0"/>
      <w:marRight w:val="0"/>
      <w:marTop w:val="0"/>
      <w:marBottom w:val="0"/>
      <w:divBdr>
        <w:top w:val="none" w:sz="0" w:space="0" w:color="auto"/>
        <w:left w:val="none" w:sz="0" w:space="0" w:color="auto"/>
        <w:bottom w:val="none" w:sz="0" w:space="0" w:color="auto"/>
        <w:right w:val="none" w:sz="0" w:space="0" w:color="auto"/>
      </w:divBdr>
    </w:div>
    <w:div w:id="1543442917">
      <w:bodyDiv w:val="1"/>
      <w:marLeft w:val="0"/>
      <w:marRight w:val="0"/>
      <w:marTop w:val="0"/>
      <w:marBottom w:val="0"/>
      <w:divBdr>
        <w:top w:val="none" w:sz="0" w:space="0" w:color="auto"/>
        <w:left w:val="none" w:sz="0" w:space="0" w:color="auto"/>
        <w:bottom w:val="none" w:sz="0" w:space="0" w:color="auto"/>
        <w:right w:val="none" w:sz="0" w:space="0" w:color="auto"/>
      </w:divBdr>
    </w:div>
    <w:div w:id="1543521025">
      <w:bodyDiv w:val="1"/>
      <w:marLeft w:val="0"/>
      <w:marRight w:val="0"/>
      <w:marTop w:val="0"/>
      <w:marBottom w:val="0"/>
      <w:divBdr>
        <w:top w:val="none" w:sz="0" w:space="0" w:color="auto"/>
        <w:left w:val="none" w:sz="0" w:space="0" w:color="auto"/>
        <w:bottom w:val="none" w:sz="0" w:space="0" w:color="auto"/>
        <w:right w:val="none" w:sz="0" w:space="0" w:color="auto"/>
      </w:divBdr>
    </w:div>
    <w:div w:id="1543593528">
      <w:bodyDiv w:val="1"/>
      <w:marLeft w:val="0"/>
      <w:marRight w:val="0"/>
      <w:marTop w:val="0"/>
      <w:marBottom w:val="0"/>
      <w:divBdr>
        <w:top w:val="none" w:sz="0" w:space="0" w:color="auto"/>
        <w:left w:val="none" w:sz="0" w:space="0" w:color="auto"/>
        <w:bottom w:val="none" w:sz="0" w:space="0" w:color="auto"/>
        <w:right w:val="none" w:sz="0" w:space="0" w:color="auto"/>
      </w:divBdr>
    </w:div>
    <w:div w:id="1543714121">
      <w:bodyDiv w:val="1"/>
      <w:marLeft w:val="0"/>
      <w:marRight w:val="0"/>
      <w:marTop w:val="0"/>
      <w:marBottom w:val="0"/>
      <w:divBdr>
        <w:top w:val="none" w:sz="0" w:space="0" w:color="auto"/>
        <w:left w:val="none" w:sz="0" w:space="0" w:color="auto"/>
        <w:bottom w:val="none" w:sz="0" w:space="0" w:color="auto"/>
        <w:right w:val="none" w:sz="0" w:space="0" w:color="auto"/>
      </w:divBdr>
    </w:div>
    <w:div w:id="1543783598">
      <w:bodyDiv w:val="1"/>
      <w:marLeft w:val="0"/>
      <w:marRight w:val="0"/>
      <w:marTop w:val="0"/>
      <w:marBottom w:val="0"/>
      <w:divBdr>
        <w:top w:val="none" w:sz="0" w:space="0" w:color="auto"/>
        <w:left w:val="none" w:sz="0" w:space="0" w:color="auto"/>
        <w:bottom w:val="none" w:sz="0" w:space="0" w:color="auto"/>
        <w:right w:val="none" w:sz="0" w:space="0" w:color="auto"/>
      </w:divBdr>
    </w:div>
    <w:div w:id="1543787085">
      <w:bodyDiv w:val="1"/>
      <w:marLeft w:val="0"/>
      <w:marRight w:val="0"/>
      <w:marTop w:val="0"/>
      <w:marBottom w:val="0"/>
      <w:divBdr>
        <w:top w:val="none" w:sz="0" w:space="0" w:color="auto"/>
        <w:left w:val="none" w:sz="0" w:space="0" w:color="auto"/>
        <w:bottom w:val="none" w:sz="0" w:space="0" w:color="auto"/>
        <w:right w:val="none" w:sz="0" w:space="0" w:color="auto"/>
      </w:divBdr>
    </w:div>
    <w:div w:id="1543901398">
      <w:bodyDiv w:val="1"/>
      <w:marLeft w:val="0"/>
      <w:marRight w:val="0"/>
      <w:marTop w:val="0"/>
      <w:marBottom w:val="0"/>
      <w:divBdr>
        <w:top w:val="none" w:sz="0" w:space="0" w:color="auto"/>
        <w:left w:val="none" w:sz="0" w:space="0" w:color="auto"/>
        <w:bottom w:val="none" w:sz="0" w:space="0" w:color="auto"/>
        <w:right w:val="none" w:sz="0" w:space="0" w:color="auto"/>
      </w:divBdr>
    </w:div>
    <w:div w:id="1544051761">
      <w:bodyDiv w:val="1"/>
      <w:marLeft w:val="0"/>
      <w:marRight w:val="0"/>
      <w:marTop w:val="0"/>
      <w:marBottom w:val="0"/>
      <w:divBdr>
        <w:top w:val="none" w:sz="0" w:space="0" w:color="auto"/>
        <w:left w:val="none" w:sz="0" w:space="0" w:color="auto"/>
        <w:bottom w:val="none" w:sz="0" w:space="0" w:color="auto"/>
        <w:right w:val="none" w:sz="0" w:space="0" w:color="auto"/>
      </w:divBdr>
    </w:div>
    <w:div w:id="1544097923">
      <w:bodyDiv w:val="1"/>
      <w:marLeft w:val="0"/>
      <w:marRight w:val="0"/>
      <w:marTop w:val="0"/>
      <w:marBottom w:val="0"/>
      <w:divBdr>
        <w:top w:val="none" w:sz="0" w:space="0" w:color="auto"/>
        <w:left w:val="none" w:sz="0" w:space="0" w:color="auto"/>
        <w:bottom w:val="none" w:sz="0" w:space="0" w:color="auto"/>
        <w:right w:val="none" w:sz="0" w:space="0" w:color="auto"/>
      </w:divBdr>
    </w:div>
    <w:div w:id="1544100500">
      <w:bodyDiv w:val="1"/>
      <w:marLeft w:val="0"/>
      <w:marRight w:val="0"/>
      <w:marTop w:val="0"/>
      <w:marBottom w:val="0"/>
      <w:divBdr>
        <w:top w:val="none" w:sz="0" w:space="0" w:color="auto"/>
        <w:left w:val="none" w:sz="0" w:space="0" w:color="auto"/>
        <w:bottom w:val="none" w:sz="0" w:space="0" w:color="auto"/>
        <w:right w:val="none" w:sz="0" w:space="0" w:color="auto"/>
      </w:divBdr>
    </w:div>
    <w:div w:id="1544248712">
      <w:bodyDiv w:val="1"/>
      <w:marLeft w:val="0"/>
      <w:marRight w:val="0"/>
      <w:marTop w:val="0"/>
      <w:marBottom w:val="0"/>
      <w:divBdr>
        <w:top w:val="none" w:sz="0" w:space="0" w:color="auto"/>
        <w:left w:val="none" w:sz="0" w:space="0" w:color="auto"/>
        <w:bottom w:val="none" w:sz="0" w:space="0" w:color="auto"/>
        <w:right w:val="none" w:sz="0" w:space="0" w:color="auto"/>
      </w:divBdr>
    </w:div>
    <w:div w:id="1544322496">
      <w:bodyDiv w:val="1"/>
      <w:marLeft w:val="0"/>
      <w:marRight w:val="0"/>
      <w:marTop w:val="0"/>
      <w:marBottom w:val="0"/>
      <w:divBdr>
        <w:top w:val="none" w:sz="0" w:space="0" w:color="auto"/>
        <w:left w:val="none" w:sz="0" w:space="0" w:color="auto"/>
        <w:bottom w:val="none" w:sz="0" w:space="0" w:color="auto"/>
        <w:right w:val="none" w:sz="0" w:space="0" w:color="auto"/>
      </w:divBdr>
    </w:div>
    <w:div w:id="1544442567">
      <w:bodyDiv w:val="1"/>
      <w:marLeft w:val="0"/>
      <w:marRight w:val="0"/>
      <w:marTop w:val="0"/>
      <w:marBottom w:val="0"/>
      <w:divBdr>
        <w:top w:val="none" w:sz="0" w:space="0" w:color="auto"/>
        <w:left w:val="none" w:sz="0" w:space="0" w:color="auto"/>
        <w:bottom w:val="none" w:sz="0" w:space="0" w:color="auto"/>
        <w:right w:val="none" w:sz="0" w:space="0" w:color="auto"/>
      </w:divBdr>
    </w:div>
    <w:div w:id="1544517630">
      <w:bodyDiv w:val="1"/>
      <w:marLeft w:val="0"/>
      <w:marRight w:val="0"/>
      <w:marTop w:val="0"/>
      <w:marBottom w:val="0"/>
      <w:divBdr>
        <w:top w:val="none" w:sz="0" w:space="0" w:color="auto"/>
        <w:left w:val="none" w:sz="0" w:space="0" w:color="auto"/>
        <w:bottom w:val="none" w:sz="0" w:space="0" w:color="auto"/>
        <w:right w:val="none" w:sz="0" w:space="0" w:color="auto"/>
      </w:divBdr>
    </w:div>
    <w:div w:id="1544519051">
      <w:bodyDiv w:val="1"/>
      <w:marLeft w:val="0"/>
      <w:marRight w:val="0"/>
      <w:marTop w:val="0"/>
      <w:marBottom w:val="0"/>
      <w:divBdr>
        <w:top w:val="none" w:sz="0" w:space="0" w:color="auto"/>
        <w:left w:val="none" w:sz="0" w:space="0" w:color="auto"/>
        <w:bottom w:val="none" w:sz="0" w:space="0" w:color="auto"/>
        <w:right w:val="none" w:sz="0" w:space="0" w:color="auto"/>
      </w:divBdr>
    </w:div>
    <w:div w:id="1544559444">
      <w:bodyDiv w:val="1"/>
      <w:marLeft w:val="0"/>
      <w:marRight w:val="0"/>
      <w:marTop w:val="0"/>
      <w:marBottom w:val="0"/>
      <w:divBdr>
        <w:top w:val="none" w:sz="0" w:space="0" w:color="auto"/>
        <w:left w:val="none" w:sz="0" w:space="0" w:color="auto"/>
        <w:bottom w:val="none" w:sz="0" w:space="0" w:color="auto"/>
        <w:right w:val="none" w:sz="0" w:space="0" w:color="auto"/>
      </w:divBdr>
    </w:div>
    <w:div w:id="1544560507">
      <w:bodyDiv w:val="1"/>
      <w:marLeft w:val="0"/>
      <w:marRight w:val="0"/>
      <w:marTop w:val="0"/>
      <w:marBottom w:val="0"/>
      <w:divBdr>
        <w:top w:val="none" w:sz="0" w:space="0" w:color="auto"/>
        <w:left w:val="none" w:sz="0" w:space="0" w:color="auto"/>
        <w:bottom w:val="none" w:sz="0" w:space="0" w:color="auto"/>
        <w:right w:val="none" w:sz="0" w:space="0" w:color="auto"/>
      </w:divBdr>
    </w:div>
    <w:div w:id="1544563487">
      <w:bodyDiv w:val="1"/>
      <w:marLeft w:val="0"/>
      <w:marRight w:val="0"/>
      <w:marTop w:val="0"/>
      <w:marBottom w:val="0"/>
      <w:divBdr>
        <w:top w:val="none" w:sz="0" w:space="0" w:color="auto"/>
        <w:left w:val="none" w:sz="0" w:space="0" w:color="auto"/>
        <w:bottom w:val="none" w:sz="0" w:space="0" w:color="auto"/>
        <w:right w:val="none" w:sz="0" w:space="0" w:color="auto"/>
      </w:divBdr>
    </w:div>
    <w:div w:id="1544709320">
      <w:bodyDiv w:val="1"/>
      <w:marLeft w:val="0"/>
      <w:marRight w:val="0"/>
      <w:marTop w:val="0"/>
      <w:marBottom w:val="0"/>
      <w:divBdr>
        <w:top w:val="none" w:sz="0" w:space="0" w:color="auto"/>
        <w:left w:val="none" w:sz="0" w:space="0" w:color="auto"/>
        <w:bottom w:val="none" w:sz="0" w:space="0" w:color="auto"/>
        <w:right w:val="none" w:sz="0" w:space="0" w:color="auto"/>
      </w:divBdr>
    </w:div>
    <w:div w:id="1544712427">
      <w:bodyDiv w:val="1"/>
      <w:marLeft w:val="0"/>
      <w:marRight w:val="0"/>
      <w:marTop w:val="0"/>
      <w:marBottom w:val="0"/>
      <w:divBdr>
        <w:top w:val="none" w:sz="0" w:space="0" w:color="auto"/>
        <w:left w:val="none" w:sz="0" w:space="0" w:color="auto"/>
        <w:bottom w:val="none" w:sz="0" w:space="0" w:color="auto"/>
        <w:right w:val="none" w:sz="0" w:space="0" w:color="auto"/>
      </w:divBdr>
    </w:div>
    <w:div w:id="1544749583">
      <w:bodyDiv w:val="1"/>
      <w:marLeft w:val="0"/>
      <w:marRight w:val="0"/>
      <w:marTop w:val="0"/>
      <w:marBottom w:val="0"/>
      <w:divBdr>
        <w:top w:val="none" w:sz="0" w:space="0" w:color="auto"/>
        <w:left w:val="none" w:sz="0" w:space="0" w:color="auto"/>
        <w:bottom w:val="none" w:sz="0" w:space="0" w:color="auto"/>
        <w:right w:val="none" w:sz="0" w:space="0" w:color="auto"/>
      </w:divBdr>
    </w:div>
    <w:div w:id="1544830060">
      <w:bodyDiv w:val="1"/>
      <w:marLeft w:val="0"/>
      <w:marRight w:val="0"/>
      <w:marTop w:val="0"/>
      <w:marBottom w:val="0"/>
      <w:divBdr>
        <w:top w:val="none" w:sz="0" w:space="0" w:color="auto"/>
        <w:left w:val="none" w:sz="0" w:space="0" w:color="auto"/>
        <w:bottom w:val="none" w:sz="0" w:space="0" w:color="auto"/>
        <w:right w:val="none" w:sz="0" w:space="0" w:color="auto"/>
      </w:divBdr>
    </w:div>
    <w:div w:id="1544903061">
      <w:bodyDiv w:val="1"/>
      <w:marLeft w:val="0"/>
      <w:marRight w:val="0"/>
      <w:marTop w:val="0"/>
      <w:marBottom w:val="0"/>
      <w:divBdr>
        <w:top w:val="none" w:sz="0" w:space="0" w:color="auto"/>
        <w:left w:val="none" w:sz="0" w:space="0" w:color="auto"/>
        <w:bottom w:val="none" w:sz="0" w:space="0" w:color="auto"/>
        <w:right w:val="none" w:sz="0" w:space="0" w:color="auto"/>
      </w:divBdr>
    </w:div>
    <w:div w:id="1544948617">
      <w:bodyDiv w:val="1"/>
      <w:marLeft w:val="0"/>
      <w:marRight w:val="0"/>
      <w:marTop w:val="0"/>
      <w:marBottom w:val="0"/>
      <w:divBdr>
        <w:top w:val="none" w:sz="0" w:space="0" w:color="auto"/>
        <w:left w:val="none" w:sz="0" w:space="0" w:color="auto"/>
        <w:bottom w:val="none" w:sz="0" w:space="0" w:color="auto"/>
        <w:right w:val="none" w:sz="0" w:space="0" w:color="auto"/>
      </w:divBdr>
    </w:div>
    <w:div w:id="1544950500">
      <w:bodyDiv w:val="1"/>
      <w:marLeft w:val="0"/>
      <w:marRight w:val="0"/>
      <w:marTop w:val="0"/>
      <w:marBottom w:val="0"/>
      <w:divBdr>
        <w:top w:val="none" w:sz="0" w:space="0" w:color="auto"/>
        <w:left w:val="none" w:sz="0" w:space="0" w:color="auto"/>
        <w:bottom w:val="none" w:sz="0" w:space="0" w:color="auto"/>
        <w:right w:val="none" w:sz="0" w:space="0" w:color="auto"/>
      </w:divBdr>
    </w:div>
    <w:div w:id="1545017810">
      <w:bodyDiv w:val="1"/>
      <w:marLeft w:val="0"/>
      <w:marRight w:val="0"/>
      <w:marTop w:val="0"/>
      <w:marBottom w:val="0"/>
      <w:divBdr>
        <w:top w:val="none" w:sz="0" w:space="0" w:color="auto"/>
        <w:left w:val="none" w:sz="0" w:space="0" w:color="auto"/>
        <w:bottom w:val="none" w:sz="0" w:space="0" w:color="auto"/>
        <w:right w:val="none" w:sz="0" w:space="0" w:color="auto"/>
      </w:divBdr>
    </w:div>
    <w:div w:id="1545092556">
      <w:bodyDiv w:val="1"/>
      <w:marLeft w:val="0"/>
      <w:marRight w:val="0"/>
      <w:marTop w:val="0"/>
      <w:marBottom w:val="0"/>
      <w:divBdr>
        <w:top w:val="none" w:sz="0" w:space="0" w:color="auto"/>
        <w:left w:val="none" w:sz="0" w:space="0" w:color="auto"/>
        <w:bottom w:val="none" w:sz="0" w:space="0" w:color="auto"/>
        <w:right w:val="none" w:sz="0" w:space="0" w:color="auto"/>
      </w:divBdr>
    </w:div>
    <w:div w:id="1545093878">
      <w:bodyDiv w:val="1"/>
      <w:marLeft w:val="0"/>
      <w:marRight w:val="0"/>
      <w:marTop w:val="0"/>
      <w:marBottom w:val="0"/>
      <w:divBdr>
        <w:top w:val="none" w:sz="0" w:space="0" w:color="auto"/>
        <w:left w:val="none" w:sz="0" w:space="0" w:color="auto"/>
        <w:bottom w:val="none" w:sz="0" w:space="0" w:color="auto"/>
        <w:right w:val="none" w:sz="0" w:space="0" w:color="auto"/>
      </w:divBdr>
    </w:div>
    <w:div w:id="1545214260">
      <w:bodyDiv w:val="1"/>
      <w:marLeft w:val="0"/>
      <w:marRight w:val="0"/>
      <w:marTop w:val="0"/>
      <w:marBottom w:val="0"/>
      <w:divBdr>
        <w:top w:val="none" w:sz="0" w:space="0" w:color="auto"/>
        <w:left w:val="none" w:sz="0" w:space="0" w:color="auto"/>
        <w:bottom w:val="none" w:sz="0" w:space="0" w:color="auto"/>
        <w:right w:val="none" w:sz="0" w:space="0" w:color="auto"/>
      </w:divBdr>
    </w:div>
    <w:div w:id="1545291018">
      <w:bodyDiv w:val="1"/>
      <w:marLeft w:val="0"/>
      <w:marRight w:val="0"/>
      <w:marTop w:val="0"/>
      <w:marBottom w:val="0"/>
      <w:divBdr>
        <w:top w:val="none" w:sz="0" w:space="0" w:color="auto"/>
        <w:left w:val="none" w:sz="0" w:space="0" w:color="auto"/>
        <w:bottom w:val="none" w:sz="0" w:space="0" w:color="auto"/>
        <w:right w:val="none" w:sz="0" w:space="0" w:color="auto"/>
      </w:divBdr>
    </w:div>
    <w:div w:id="1545406229">
      <w:bodyDiv w:val="1"/>
      <w:marLeft w:val="0"/>
      <w:marRight w:val="0"/>
      <w:marTop w:val="0"/>
      <w:marBottom w:val="0"/>
      <w:divBdr>
        <w:top w:val="none" w:sz="0" w:space="0" w:color="auto"/>
        <w:left w:val="none" w:sz="0" w:space="0" w:color="auto"/>
        <w:bottom w:val="none" w:sz="0" w:space="0" w:color="auto"/>
        <w:right w:val="none" w:sz="0" w:space="0" w:color="auto"/>
      </w:divBdr>
    </w:div>
    <w:div w:id="1545406843">
      <w:bodyDiv w:val="1"/>
      <w:marLeft w:val="0"/>
      <w:marRight w:val="0"/>
      <w:marTop w:val="0"/>
      <w:marBottom w:val="0"/>
      <w:divBdr>
        <w:top w:val="none" w:sz="0" w:space="0" w:color="auto"/>
        <w:left w:val="none" w:sz="0" w:space="0" w:color="auto"/>
        <w:bottom w:val="none" w:sz="0" w:space="0" w:color="auto"/>
        <w:right w:val="none" w:sz="0" w:space="0" w:color="auto"/>
      </w:divBdr>
    </w:div>
    <w:div w:id="1545407836">
      <w:bodyDiv w:val="1"/>
      <w:marLeft w:val="0"/>
      <w:marRight w:val="0"/>
      <w:marTop w:val="0"/>
      <w:marBottom w:val="0"/>
      <w:divBdr>
        <w:top w:val="none" w:sz="0" w:space="0" w:color="auto"/>
        <w:left w:val="none" w:sz="0" w:space="0" w:color="auto"/>
        <w:bottom w:val="none" w:sz="0" w:space="0" w:color="auto"/>
        <w:right w:val="none" w:sz="0" w:space="0" w:color="auto"/>
      </w:divBdr>
    </w:div>
    <w:div w:id="1545412789">
      <w:bodyDiv w:val="1"/>
      <w:marLeft w:val="0"/>
      <w:marRight w:val="0"/>
      <w:marTop w:val="0"/>
      <w:marBottom w:val="0"/>
      <w:divBdr>
        <w:top w:val="none" w:sz="0" w:space="0" w:color="auto"/>
        <w:left w:val="none" w:sz="0" w:space="0" w:color="auto"/>
        <w:bottom w:val="none" w:sz="0" w:space="0" w:color="auto"/>
        <w:right w:val="none" w:sz="0" w:space="0" w:color="auto"/>
      </w:divBdr>
    </w:div>
    <w:div w:id="1545412803">
      <w:bodyDiv w:val="1"/>
      <w:marLeft w:val="0"/>
      <w:marRight w:val="0"/>
      <w:marTop w:val="0"/>
      <w:marBottom w:val="0"/>
      <w:divBdr>
        <w:top w:val="none" w:sz="0" w:space="0" w:color="auto"/>
        <w:left w:val="none" w:sz="0" w:space="0" w:color="auto"/>
        <w:bottom w:val="none" w:sz="0" w:space="0" w:color="auto"/>
        <w:right w:val="none" w:sz="0" w:space="0" w:color="auto"/>
      </w:divBdr>
    </w:div>
    <w:div w:id="1545478826">
      <w:bodyDiv w:val="1"/>
      <w:marLeft w:val="0"/>
      <w:marRight w:val="0"/>
      <w:marTop w:val="0"/>
      <w:marBottom w:val="0"/>
      <w:divBdr>
        <w:top w:val="none" w:sz="0" w:space="0" w:color="auto"/>
        <w:left w:val="none" w:sz="0" w:space="0" w:color="auto"/>
        <w:bottom w:val="none" w:sz="0" w:space="0" w:color="auto"/>
        <w:right w:val="none" w:sz="0" w:space="0" w:color="auto"/>
      </w:divBdr>
    </w:div>
    <w:div w:id="1545485477">
      <w:bodyDiv w:val="1"/>
      <w:marLeft w:val="0"/>
      <w:marRight w:val="0"/>
      <w:marTop w:val="0"/>
      <w:marBottom w:val="0"/>
      <w:divBdr>
        <w:top w:val="none" w:sz="0" w:space="0" w:color="auto"/>
        <w:left w:val="none" w:sz="0" w:space="0" w:color="auto"/>
        <w:bottom w:val="none" w:sz="0" w:space="0" w:color="auto"/>
        <w:right w:val="none" w:sz="0" w:space="0" w:color="auto"/>
      </w:divBdr>
    </w:div>
    <w:div w:id="1545601919">
      <w:bodyDiv w:val="1"/>
      <w:marLeft w:val="0"/>
      <w:marRight w:val="0"/>
      <w:marTop w:val="0"/>
      <w:marBottom w:val="0"/>
      <w:divBdr>
        <w:top w:val="none" w:sz="0" w:space="0" w:color="auto"/>
        <w:left w:val="none" w:sz="0" w:space="0" w:color="auto"/>
        <w:bottom w:val="none" w:sz="0" w:space="0" w:color="auto"/>
        <w:right w:val="none" w:sz="0" w:space="0" w:color="auto"/>
      </w:divBdr>
    </w:div>
    <w:div w:id="1545633055">
      <w:bodyDiv w:val="1"/>
      <w:marLeft w:val="0"/>
      <w:marRight w:val="0"/>
      <w:marTop w:val="0"/>
      <w:marBottom w:val="0"/>
      <w:divBdr>
        <w:top w:val="none" w:sz="0" w:space="0" w:color="auto"/>
        <w:left w:val="none" w:sz="0" w:space="0" w:color="auto"/>
        <w:bottom w:val="none" w:sz="0" w:space="0" w:color="auto"/>
        <w:right w:val="none" w:sz="0" w:space="0" w:color="auto"/>
      </w:divBdr>
    </w:div>
    <w:div w:id="1545677566">
      <w:bodyDiv w:val="1"/>
      <w:marLeft w:val="0"/>
      <w:marRight w:val="0"/>
      <w:marTop w:val="0"/>
      <w:marBottom w:val="0"/>
      <w:divBdr>
        <w:top w:val="none" w:sz="0" w:space="0" w:color="auto"/>
        <w:left w:val="none" w:sz="0" w:space="0" w:color="auto"/>
        <w:bottom w:val="none" w:sz="0" w:space="0" w:color="auto"/>
        <w:right w:val="none" w:sz="0" w:space="0" w:color="auto"/>
      </w:divBdr>
    </w:div>
    <w:div w:id="1545678891">
      <w:bodyDiv w:val="1"/>
      <w:marLeft w:val="0"/>
      <w:marRight w:val="0"/>
      <w:marTop w:val="0"/>
      <w:marBottom w:val="0"/>
      <w:divBdr>
        <w:top w:val="none" w:sz="0" w:space="0" w:color="auto"/>
        <w:left w:val="none" w:sz="0" w:space="0" w:color="auto"/>
        <w:bottom w:val="none" w:sz="0" w:space="0" w:color="auto"/>
        <w:right w:val="none" w:sz="0" w:space="0" w:color="auto"/>
      </w:divBdr>
    </w:div>
    <w:div w:id="1545822986">
      <w:bodyDiv w:val="1"/>
      <w:marLeft w:val="0"/>
      <w:marRight w:val="0"/>
      <w:marTop w:val="0"/>
      <w:marBottom w:val="0"/>
      <w:divBdr>
        <w:top w:val="none" w:sz="0" w:space="0" w:color="auto"/>
        <w:left w:val="none" w:sz="0" w:space="0" w:color="auto"/>
        <w:bottom w:val="none" w:sz="0" w:space="0" w:color="auto"/>
        <w:right w:val="none" w:sz="0" w:space="0" w:color="auto"/>
      </w:divBdr>
    </w:div>
    <w:div w:id="1545825770">
      <w:bodyDiv w:val="1"/>
      <w:marLeft w:val="0"/>
      <w:marRight w:val="0"/>
      <w:marTop w:val="0"/>
      <w:marBottom w:val="0"/>
      <w:divBdr>
        <w:top w:val="none" w:sz="0" w:space="0" w:color="auto"/>
        <w:left w:val="none" w:sz="0" w:space="0" w:color="auto"/>
        <w:bottom w:val="none" w:sz="0" w:space="0" w:color="auto"/>
        <w:right w:val="none" w:sz="0" w:space="0" w:color="auto"/>
      </w:divBdr>
    </w:div>
    <w:div w:id="1545868389">
      <w:bodyDiv w:val="1"/>
      <w:marLeft w:val="0"/>
      <w:marRight w:val="0"/>
      <w:marTop w:val="0"/>
      <w:marBottom w:val="0"/>
      <w:divBdr>
        <w:top w:val="none" w:sz="0" w:space="0" w:color="auto"/>
        <w:left w:val="none" w:sz="0" w:space="0" w:color="auto"/>
        <w:bottom w:val="none" w:sz="0" w:space="0" w:color="auto"/>
        <w:right w:val="none" w:sz="0" w:space="0" w:color="auto"/>
      </w:divBdr>
    </w:div>
    <w:div w:id="1545873895">
      <w:bodyDiv w:val="1"/>
      <w:marLeft w:val="0"/>
      <w:marRight w:val="0"/>
      <w:marTop w:val="0"/>
      <w:marBottom w:val="0"/>
      <w:divBdr>
        <w:top w:val="none" w:sz="0" w:space="0" w:color="auto"/>
        <w:left w:val="none" w:sz="0" w:space="0" w:color="auto"/>
        <w:bottom w:val="none" w:sz="0" w:space="0" w:color="auto"/>
        <w:right w:val="none" w:sz="0" w:space="0" w:color="auto"/>
      </w:divBdr>
    </w:div>
    <w:div w:id="1545945656">
      <w:bodyDiv w:val="1"/>
      <w:marLeft w:val="0"/>
      <w:marRight w:val="0"/>
      <w:marTop w:val="0"/>
      <w:marBottom w:val="0"/>
      <w:divBdr>
        <w:top w:val="none" w:sz="0" w:space="0" w:color="auto"/>
        <w:left w:val="none" w:sz="0" w:space="0" w:color="auto"/>
        <w:bottom w:val="none" w:sz="0" w:space="0" w:color="auto"/>
        <w:right w:val="none" w:sz="0" w:space="0" w:color="auto"/>
      </w:divBdr>
    </w:div>
    <w:div w:id="1545946961">
      <w:bodyDiv w:val="1"/>
      <w:marLeft w:val="0"/>
      <w:marRight w:val="0"/>
      <w:marTop w:val="0"/>
      <w:marBottom w:val="0"/>
      <w:divBdr>
        <w:top w:val="none" w:sz="0" w:space="0" w:color="auto"/>
        <w:left w:val="none" w:sz="0" w:space="0" w:color="auto"/>
        <w:bottom w:val="none" w:sz="0" w:space="0" w:color="auto"/>
        <w:right w:val="none" w:sz="0" w:space="0" w:color="auto"/>
      </w:divBdr>
    </w:div>
    <w:div w:id="1545949514">
      <w:bodyDiv w:val="1"/>
      <w:marLeft w:val="0"/>
      <w:marRight w:val="0"/>
      <w:marTop w:val="0"/>
      <w:marBottom w:val="0"/>
      <w:divBdr>
        <w:top w:val="none" w:sz="0" w:space="0" w:color="auto"/>
        <w:left w:val="none" w:sz="0" w:space="0" w:color="auto"/>
        <w:bottom w:val="none" w:sz="0" w:space="0" w:color="auto"/>
        <w:right w:val="none" w:sz="0" w:space="0" w:color="auto"/>
      </w:divBdr>
    </w:div>
    <w:div w:id="1546063057">
      <w:bodyDiv w:val="1"/>
      <w:marLeft w:val="0"/>
      <w:marRight w:val="0"/>
      <w:marTop w:val="0"/>
      <w:marBottom w:val="0"/>
      <w:divBdr>
        <w:top w:val="none" w:sz="0" w:space="0" w:color="auto"/>
        <w:left w:val="none" w:sz="0" w:space="0" w:color="auto"/>
        <w:bottom w:val="none" w:sz="0" w:space="0" w:color="auto"/>
        <w:right w:val="none" w:sz="0" w:space="0" w:color="auto"/>
      </w:divBdr>
    </w:div>
    <w:div w:id="1546136046">
      <w:bodyDiv w:val="1"/>
      <w:marLeft w:val="0"/>
      <w:marRight w:val="0"/>
      <w:marTop w:val="0"/>
      <w:marBottom w:val="0"/>
      <w:divBdr>
        <w:top w:val="none" w:sz="0" w:space="0" w:color="auto"/>
        <w:left w:val="none" w:sz="0" w:space="0" w:color="auto"/>
        <w:bottom w:val="none" w:sz="0" w:space="0" w:color="auto"/>
        <w:right w:val="none" w:sz="0" w:space="0" w:color="auto"/>
      </w:divBdr>
    </w:div>
    <w:div w:id="1546143260">
      <w:bodyDiv w:val="1"/>
      <w:marLeft w:val="0"/>
      <w:marRight w:val="0"/>
      <w:marTop w:val="0"/>
      <w:marBottom w:val="0"/>
      <w:divBdr>
        <w:top w:val="none" w:sz="0" w:space="0" w:color="auto"/>
        <w:left w:val="none" w:sz="0" w:space="0" w:color="auto"/>
        <w:bottom w:val="none" w:sz="0" w:space="0" w:color="auto"/>
        <w:right w:val="none" w:sz="0" w:space="0" w:color="auto"/>
      </w:divBdr>
    </w:div>
    <w:div w:id="1546258115">
      <w:bodyDiv w:val="1"/>
      <w:marLeft w:val="0"/>
      <w:marRight w:val="0"/>
      <w:marTop w:val="0"/>
      <w:marBottom w:val="0"/>
      <w:divBdr>
        <w:top w:val="none" w:sz="0" w:space="0" w:color="auto"/>
        <w:left w:val="none" w:sz="0" w:space="0" w:color="auto"/>
        <w:bottom w:val="none" w:sz="0" w:space="0" w:color="auto"/>
        <w:right w:val="none" w:sz="0" w:space="0" w:color="auto"/>
      </w:divBdr>
    </w:div>
    <w:div w:id="1546407613">
      <w:bodyDiv w:val="1"/>
      <w:marLeft w:val="0"/>
      <w:marRight w:val="0"/>
      <w:marTop w:val="0"/>
      <w:marBottom w:val="0"/>
      <w:divBdr>
        <w:top w:val="none" w:sz="0" w:space="0" w:color="auto"/>
        <w:left w:val="none" w:sz="0" w:space="0" w:color="auto"/>
        <w:bottom w:val="none" w:sz="0" w:space="0" w:color="auto"/>
        <w:right w:val="none" w:sz="0" w:space="0" w:color="auto"/>
      </w:divBdr>
    </w:div>
    <w:div w:id="1546454673">
      <w:bodyDiv w:val="1"/>
      <w:marLeft w:val="0"/>
      <w:marRight w:val="0"/>
      <w:marTop w:val="0"/>
      <w:marBottom w:val="0"/>
      <w:divBdr>
        <w:top w:val="none" w:sz="0" w:space="0" w:color="auto"/>
        <w:left w:val="none" w:sz="0" w:space="0" w:color="auto"/>
        <w:bottom w:val="none" w:sz="0" w:space="0" w:color="auto"/>
        <w:right w:val="none" w:sz="0" w:space="0" w:color="auto"/>
      </w:divBdr>
    </w:div>
    <w:div w:id="1546528914">
      <w:bodyDiv w:val="1"/>
      <w:marLeft w:val="0"/>
      <w:marRight w:val="0"/>
      <w:marTop w:val="0"/>
      <w:marBottom w:val="0"/>
      <w:divBdr>
        <w:top w:val="none" w:sz="0" w:space="0" w:color="auto"/>
        <w:left w:val="none" w:sz="0" w:space="0" w:color="auto"/>
        <w:bottom w:val="none" w:sz="0" w:space="0" w:color="auto"/>
        <w:right w:val="none" w:sz="0" w:space="0" w:color="auto"/>
      </w:divBdr>
    </w:div>
    <w:div w:id="1546596677">
      <w:bodyDiv w:val="1"/>
      <w:marLeft w:val="0"/>
      <w:marRight w:val="0"/>
      <w:marTop w:val="0"/>
      <w:marBottom w:val="0"/>
      <w:divBdr>
        <w:top w:val="none" w:sz="0" w:space="0" w:color="auto"/>
        <w:left w:val="none" w:sz="0" w:space="0" w:color="auto"/>
        <w:bottom w:val="none" w:sz="0" w:space="0" w:color="auto"/>
        <w:right w:val="none" w:sz="0" w:space="0" w:color="auto"/>
      </w:divBdr>
    </w:div>
    <w:div w:id="1546603453">
      <w:bodyDiv w:val="1"/>
      <w:marLeft w:val="0"/>
      <w:marRight w:val="0"/>
      <w:marTop w:val="0"/>
      <w:marBottom w:val="0"/>
      <w:divBdr>
        <w:top w:val="none" w:sz="0" w:space="0" w:color="auto"/>
        <w:left w:val="none" w:sz="0" w:space="0" w:color="auto"/>
        <w:bottom w:val="none" w:sz="0" w:space="0" w:color="auto"/>
        <w:right w:val="none" w:sz="0" w:space="0" w:color="auto"/>
      </w:divBdr>
    </w:div>
    <w:div w:id="1546604670">
      <w:bodyDiv w:val="1"/>
      <w:marLeft w:val="0"/>
      <w:marRight w:val="0"/>
      <w:marTop w:val="0"/>
      <w:marBottom w:val="0"/>
      <w:divBdr>
        <w:top w:val="none" w:sz="0" w:space="0" w:color="auto"/>
        <w:left w:val="none" w:sz="0" w:space="0" w:color="auto"/>
        <w:bottom w:val="none" w:sz="0" w:space="0" w:color="auto"/>
        <w:right w:val="none" w:sz="0" w:space="0" w:color="auto"/>
      </w:divBdr>
    </w:div>
    <w:div w:id="1546672255">
      <w:bodyDiv w:val="1"/>
      <w:marLeft w:val="0"/>
      <w:marRight w:val="0"/>
      <w:marTop w:val="0"/>
      <w:marBottom w:val="0"/>
      <w:divBdr>
        <w:top w:val="none" w:sz="0" w:space="0" w:color="auto"/>
        <w:left w:val="none" w:sz="0" w:space="0" w:color="auto"/>
        <w:bottom w:val="none" w:sz="0" w:space="0" w:color="auto"/>
        <w:right w:val="none" w:sz="0" w:space="0" w:color="auto"/>
      </w:divBdr>
    </w:div>
    <w:div w:id="1546678904">
      <w:bodyDiv w:val="1"/>
      <w:marLeft w:val="0"/>
      <w:marRight w:val="0"/>
      <w:marTop w:val="0"/>
      <w:marBottom w:val="0"/>
      <w:divBdr>
        <w:top w:val="none" w:sz="0" w:space="0" w:color="auto"/>
        <w:left w:val="none" w:sz="0" w:space="0" w:color="auto"/>
        <w:bottom w:val="none" w:sz="0" w:space="0" w:color="auto"/>
        <w:right w:val="none" w:sz="0" w:space="0" w:color="auto"/>
      </w:divBdr>
    </w:div>
    <w:div w:id="1546722438">
      <w:bodyDiv w:val="1"/>
      <w:marLeft w:val="0"/>
      <w:marRight w:val="0"/>
      <w:marTop w:val="0"/>
      <w:marBottom w:val="0"/>
      <w:divBdr>
        <w:top w:val="none" w:sz="0" w:space="0" w:color="auto"/>
        <w:left w:val="none" w:sz="0" w:space="0" w:color="auto"/>
        <w:bottom w:val="none" w:sz="0" w:space="0" w:color="auto"/>
        <w:right w:val="none" w:sz="0" w:space="0" w:color="auto"/>
      </w:divBdr>
    </w:div>
    <w:div w:id="1546916626">
      <w:bodyDiv w:val="1"/>
      <w:marLeft w:val="0"/>
      <w:marRight w:val="0"/>
      <w:marTop w:val="0"/>
      <w:marBottom w:val="0"/>
      <w:divBdr>
        <w:top w:val="none" w:sz="0" w:space="0" w:color="auto"/>
        <w:left w:val="none" w:sz="0" w:space="0" w:color="auto"/>
        <w:bottom w:val="none" w:sz="0" w:space="0" w:color="auto"/>
        <w:right w:val="none" w:sz="0" w:space="0" w:color="auto"/>
      </w:divBdr>
    </w:div>
    <w:div w:id="1547063077">
      <w:bodyDiv w:val="1"/>
      <w:marLeft w:val="0"/>
      <w:marRight w:val="0"/>
      <w:marTop w:val="0"/>
      <w:marBottom w:val="0"/>
      <w:divBdr>
        <w:top w:val="none" w:sz="0" w:space="0" w:color="auto"/>
        <w:left w:val="none" w:sz="0" w:space="0" w:color="auto"/>
        <w:bottom w:val="none" w:sz="0" w:space="0" w:color="auto"/>
        <w:right w:val="none" w:sz="0" w:space="0" w:color="auto"/>
      </w:divBdr>
    </w:div>
    <w:div w:id="1547176485">
      <w:bodyDiv w:val="1"/>
      <w:marLeft w:val="0"/>
      <w:marRight w:val="0"/>
      <w:marTop w:val="0"/>
      <w:marBottom w:val="0"/>
      <w:divBdr>
        <w:top w:val="none" w:sz="0" w:space="0" w:color="auto"/>
        <w:left w:val="none" w:sz="0" w:space="0" w:color="auto"/>
        <w:bottom w:val="none" w:sz="0" w:space="0" w:color="auto"/>
        <w:right w:val="none" w:sz="0" w:space="0" w:color="auto"/>
      </w:divBdr>
    </w:div>
    <w:div w:id="1547180591">
      <w:bodyDiv w:val="1"/>
      <w:marLeft w:val="0"/>
      <w:marRight w:val="0"/>
      <w:marTop w:val="0"/>
      <w:marBottom w:val="0"/>
      <w:divBdr>
        <w:top w:val="none" w:sz="0" w:space="0" w:color="auto"/>
        <w:left w:val="none" w:sz="0" w:space="0" w:color="auto"/>
        <w:bottom w:val="none" w:sz="0" w:space="0" w:color="auto"/>
        <w:right w:val="none" w:sz="0" w:space="0" w:color="auto"/>
      </w:divBdr>
    </w:div>
    <w:div w:id="1547251587">
      <w:bodyDiv w:val="1"/>
      <w:marLeft w:val="0"/>
      <w:marRight w:val="0"/>
      <w:marTop w:val="0"/>
      <w:marBottom w:val="0"/>
      <w:divBdr>
        <w:top w:val="none" w:sz="0" w:space="0" w:color="auto"/>
        <w:left w:val="none" w:sz="0" w:space="0" w:color="auto"/>
        <w:bottom w:val="none" w:sz="0" w:space="0" w:color="auto"/>
        <w:right w:val="none" w:sz="0" w:space="0" w:color="auto"/>
      </w:divBdr>
    </w:div>
    <w:div w:id="1547329884">
      <w:bodyDiv w:val="1"/>
      <w:marLeft w:val="0"/>
      <w:marRight w:val="0"/>
      <w:marTop w:val="0"/>
      <w:marBottom w:val="0"/>
      <w:divBdr>
        <w:top w:val="none" w:sz="0" w:space="0" w:color="auto"/>
        <w:left w:val="none" w:sz="0" w:space="0" w:color="auto"/>
        <w:bottom w:val="none" w:sz="0" w:space="0" w:color="auto"/>
        <w:right w:val="none" w:sz="0" w:space="0" w:color="auto"/>
      </w:divBdr>
    </w:div>
    <w:div w:id="1547375715">
      <w:bodyDiv w:val="1"/>
      <w:marLeft w:val="0"/>
      <w:marRight w:val="0"/>
      <w:marTop w:val="0"/>
      <w:marBottom w:val="0"/>
      <w:divBdr>
        <w:top w:val="none" w:sz="0" w:space="0" w:color="auto"/>
        <w:left w:val="none" w:sz="0" w:space="0" w:color="auto"/>
        <w:bottom w:val="none" w:sz="0" w:space="0" w:color="auto"/>
        <w:right w:val="none" w:sz="0" w:space="0" w:color="auto"/>
      </w:divBdr>
    </w:div>
    <w:div w:id="1547520642">
      <w:bodyDiv w:val="1"/>
      <w:marLeft w:val="0"/>
      <w:marRight w:val="0"/>
      <w:marTop w:val="0"/>
      <w:marBottom w:val="0"/>
      <w:divBdr>
        <w:top w:val="none" w:sz="0" w:space="0" w:color="auto"/>
        <w:left w:val="none" w:sz="0" w:space="0" w:color="auto"/>
        <w:bottom w:val="none" w:sz="0" w:space="0" w:color="auto"/>
        <w:right w:val="none" w:sz="0" w:space="0" w:color="auto"/>
      </w:divBdr>
    </w:div>
    <w:div w:id="1547528616">
      <w:bodyDiv w:val="1"/>
      <w:marLeft w:val="0"/>
      <w:marRight w:val="0"/>
      <w:marTop w:val="0"/>
      <w:marBottom w:val="0"/>
      <w:divBdr>
        <w:top w:val="none" w:sz="0" w:space="0" w:color="auto"/>
        <w:left w:val="none" w:sz="0" w:space="0" w:color="auto"/>
        <w:bottom w:val="none" w:sz="0" w:space="0" w:color="auto"/>
        <w:right w:val="none" w:sz="0" w:space="0" w:color="auto"/>
      </w:divBdr>
    </w:div>
    <w:div w:id="1547599668">
      <w:bodyDiv w:val="1"/>
      <w:marLeft w:val="0"/>
      <w:marRight w:val="0"/>
      <w:marTop w:val="0"/>
      <w:marBottom w:val="0"/>
      <w:divBdr>
        <w:top w:val="none" w:sz="0" w:space="0" w:color="auto"/>
        <w:left w:val="none" w:sz="0" w:space="0" w:color="auto"/>
        <w:bottom w:val="none" w:sz="0" w:space="0" w:color="auto"/>
        <w:right w:val="none" w:sz="0" w:space="0" w:color="auto"/>
      </w:divBdr>
    </w:div>
    <w:div w:id="1547637849">
      <w:bodyDiv w:val="1"/>
      <w:marLeft w:val="0"/>
      <w:marRight w:val="0"/>
      <w:marTop w:val="0"/>
      <w:marBottom w:val="0"/>
      <w:divBdr>
        <w:top w:val="none" w:sz="0" w:space="0" w:color="auto"/>
        <w:left w:val="none" w:sz="0" w:space="0" w:color="auto"/>
        <w:bottom w:val="none" w:sz="0" w:space="0" w:color="auto"/>
        <w:right w:val="none" w:sz="0" w:space="0" w:color="auto"/>
      </w:divBdr>
    </w:div>
    <w:div w:id="1547795059">
      <w:bodyDiv w:val="1"/>
      <w:marLeft w:val="0"/>
      <w:marRight w:val="0"/>
      <w:marTop w:val="0"/>
      <w:marBottom w:val="0"/>
      <w:divBdr>
        <w:top w:val="none" w:sz="0" w:space="0" w:color="auto"/>
        <w:left w:val="none" w:sz="0" w:space="0" w:color="auto"/>
        <w:bottom w:val="none" w:sz="0" w:space="0" w:color="auto"/>
        <w:right w:val="none" w:sz="0" w:space="0" w:color="auto"/>
      </w:divBdr>
    </w:div>
    <w:div w:id="1547795410">
      <w:bodyDiv w:val="1"/>
      <w:marLeft w:val="0"/>
      <w:marRight w:val="0"/>
      <w:marTop w:val="0"/>
      <w:marBottom w:val="0"/>
      <w:divBdr>
        <w:top w:val="none" w:sz="0" w:space="0" w:color="auto"/>
        <w:left w:val="none" w:sz="0" w:space="0" w:color="auto"/>
        <w:bottom w:val="none" w:sz="0" w:space="0" w:color="auto"/>
        <w:right w:val="none" w:sz="0" w:space="0" w:color="auto"/>
      </w:divBdr>
    </w:div>
    <w:div w:id="1547912938">
      <w:bodyDiv w:val="1"/>
      <w:marLeft w:val="0"/>
      <w:marRight w:val="0"/>
      <w:marTop w:val="0"/>
      <w:marBottom w:val="0"/>
      <w:divBdr>
        <w:top w:val="none" w:sz="0" w:space="0" w:color="auto"/>
        <w:left w:val="none" w:sz="0" w:space="0" w:color="auto"/>
        <w:bottom w:val="none" w:sz="0" w:space="0" w:color="auto"/>
        <w:right w:val="none" w:sz="0" w:space="0" w:color="auto"/>
      </w:divBdr>
    </w:div>
    <w:div w:id="1547983674">
      <w:bodyDiv w:val="1"/>
      <w:marLeft w:val="0"/>
      <w:marRight w:val="0"/>
      <w:marTop w:val="0"/>
      <w:marBottom w:val="0"/>
      <w:divBdr>
        <w:top w:val="none" w:sz="0" w:space="0" w:color="auto"/>
        <w:left w:val="none" w:sz="0" w:space="0" w:color="auto"/>
        <w:bottom w:val="none" w:sz="0" w:space="0" w:color="auto"/>
        <w:right w:val="none" w:sz="0" w:space="0" w:color="auto"/>
      </w:divBdr>
    </w:div>
    <w:div w:id="1547983754">
      <w:bodyDiv w:val="1"/>
      <w:marLeft w:val="0"/>
      <w:marRight w:val="0"/>
      <w:marTop w:val="0"/>
      <w:marBottom w:val="0"/>
      <w:divBdr>
        <w:top w:val="none" w:sz="0" w:space="0" w:color="auto"/>
        <w:left w:val="none" w:sz="0" w:space="0" w:color="auto"/>
        <w:bottom w:val="none" w:sz="0" w:space="0" w:color="auto"/>
        <w:right w:val="none" w:sz="0" w:space="0" w:color="auto"/>
      </w:divBdr>
    </w:div>
    <w:div w:id="1547985283">
      <w:bodyDiv w:val="1"/>
      <w:marLeft w:val="0"/>
      <w:marRight w:val="0"/>
      <w:marTop w:val="0"/>
      <w:marBottom w:val="0"/>
      <w:divBdr>
        <w:top w:val="none" w:sz="0" w:space="0" w:color="auto"/>
        <w:left w:val="none" w:sz="0" w:space="0" w:color="auto"/>
        <w:bottom w:val="none" w:sz="0" w:space="0" w:color="auto"/>
        <w:right w:val="none" w:sz="0" w:space="0" w:color="auto"/>
      </w:divBdr>
    </w:div>
    <w:div w:id="1548032356">
      <w:bodyDiv w:val="1"/>
      <w:marLeft w:val="0"/>
      <w:marRight w:val="0"/>
      <w:marTop w:val="0"/>
      <w:marBottom w:val="0"/>
      <w:divBdr>
        <w:top w:val="none" w:sz="0" w:space="0" w:color="auto"/>
        <w:left w:val="none" w:sz="0" w:space="0" w:color="auto"/>
        <w:bottom w:val="none" w:sz="0" w:space="0" w:color="auto"/>
        <w:right w:val="none" w:sz="0" w:space="0" w:color="auto"/>
      </w:divBdr>
    </w:div>
    <w:div w:id="1548099637">
      <w:bodyDiv w:val="1"/>
      <w:marLeft w:val="0"/>
      <w:marRight w:val="0"/>
      <w:marTop w:val="0"/>
      <w:marBottom w:val="0"/>
      <w:divBdr>
        <w:top w:val="none" w:sz="0" w:space="0" w:color="auto"/>
        <w:left w:val="none" w:sz="0" w:space="0" w:color="auto"/>
        <w:bottom w:val="none" w:sz="0" w:space="0" w:color="auto"/>
        <w:right w:val="none" w:sz="0" w:space="0" w:color="auto"/>
      </w:divBdr>
    </w:div>
    <w:div w:id="1548099987">
      <w:bodyDiv w:val="1"/>
      <w:marLeft w:val="0"/>
      <w:marRight w:val="0"/>
      <w:marTop w:val="0"/>
      <w:marBottom w:val="0"/>
      <w:divBdr>
        <w:top w:val="none" w:sz="0" w:space="0" w:color="auto"/>
        <w:left w:val="none" w:sz="0" w:space="0" w:color="auto"/>
        <w:bottom w:val="none" w:sz="0" w:space="0" w:color="auto"/>
        <w:right w:val="none" w:sz="0" w:space="0" w:color="auto"/>
      </w:divBdr>
    </w:div>
    <w:div w:id="1548448788">
      <w:bodyDiv w:val="1"/>
      <w:marLeft w:val="0"/>
      <w:marRight w:val="0"/>
      <w:marTop w:val="0"/>
      <w:marBottom w:val="0"/>
      <w:divBdr>
        <w:top w:val="none" w:sz="0" w:space="0" w:color="auto"/>
        <w:left w:val="none" w:sz="0" w:space="0" w:color="auto"/>
        <w:bottom w:val="none" w:sz="0" w:space="0" w:color="auto"/>
        <w:right w:val="none" w:sz="0" w:space="0" w:color="auto"/>
      </w:divBdr>
    </w:div>
    <w:div w:id="1548451378">
      <w:bodyDiv w:val="1"/>
      <w:marLeft w:val="0"/>
      <w:marRight w:val="0"/>
      <w:marTop w:val="0"/>
      <w:marBottom w:val="0"/>
      <w:divBdr>
        <w:top w:val="none" w:sz="0" w:space="0" w:color="auto"/>
        <w:left w:val="none" w:sz="0" w:space="0" w:color="auto"/>
        <w:bottom w:val="none" w:sz="0" w:space="0" w:color="auto"/>
        <w:right w:val="none" w:sz="0" w:space="0" w:color="auto"/>
      </w:divBdr>
    </w:div>
    <w:div w:id="1548570273">
      <w:bodyDiv w:val="1"/>
      <w:marLeft w:val="0"/>
      <w:marRight w:val="0"/>
      <w:marTop w:val="0"/>
      <w:marBottom w:val="0"/>
      <w:divBdr>
        <w:top w:val="none" w:sz="0" w:space="0" w:color="auto"/>
        <w:left w:val="none" w:sz="0" w:space="0" w:color="auto"/>
        <w:bottom w:val="none" w:sz="0" w:space="0" w:color="auto"/>
        <w:right w:val="none" w:sz="0" w:space="0" w:color="auto"/>
      </w:divBdr>
    </w:div>
    <w:div w:id="1548641164">
      <w:bodyDiv w:val="1"/>
      <w:marLeft w:val="0"/>
      <w:marRight w:val="0"/>
      <w:marTop w:val="0"/>
      <w:marBottom w:val="0"/>
      <w:divBdr>
        <w:top w:val="none" w:sz="0" w:space="0" w:color="auto"/>
        <w:left w:val="none" w:sz="0" w:space="0" w:color="auto"/>
        <w:bottom w:val="none" w:sz="0" w:space="0" w:color="auto"/>
        <w:right w:val="none" w:sz="0" w:space="0" w:color="auto"/>
      </w:divBdr>
    </w:div>
    <w:div w:id="1548759674">
      <w:bodyDiv w:val="1"/>
      <w:marLeft w:val="0"/>
      <w:marRight w:val="0"/>
      <w:marTop w:val="0"/>
      <w:marBottom w:val="0"/>
      <w:divBdr>
        <w:top w:val="none" w:sz="0" w:space="0" w:color="auto"/>
        <w:left w:val="none" w:sz="0" w:space="0" w:color="auto"/>
        <w:bottom w:val="none" w:sz="0" w:space="0" w:color="auto"/>
        <w:right w:val="none" w:sz="0" w:space="0" w:color="auto"/>
      </w:divBdr>
    </w:div>
    <w:div w:id="1548762802">
      <w:bodyDiv w:val="1"/>
      <w:marLeft w:val="0"/>
      <w:marRight w:val="0"/>
      <w:marTop w:val="0"/>
      <w:marBottom w:val="0"/>
      <w:divBdr>
        <w:top w:val="none" w:sz="0" w:space="0" w:color="auto"/>
        <w:left w:val="none" w:sz="0" w:space="0" w:color="auto"/>
        <w:bottom w:val="none" w:sz="0" w:space="0" w:color="auto"/>
        <w:right w:val="none" w:sz="0" w:space="0" w:color="auto"/>
      </w:divBdr>
    </w:div>
    <w:div w:id="1548834336">
      <w:bodyDiv w:val="1"/>
      <w:marLeft w:val="0"/>
      <w:marRight w:val="0"/>
      <w:marTop w:val="0"/>
      <w:marBottom w:val="0"/>
      <w:divBdr>
        <w:top w:val="none" w:sz="0" w:space="0" w:color="auto"/>
        <w:left w:val="none" w:sz="0" w:space="0" w:color="auto"/>
        <w:bottom w:val="none" w:sz="0" w:space="0" w:color="auto"/>
        <w:right w:val="none" w:sz="0" w:space="0" w:color="auto"/>
      </w:divBdr>
    </w:div>
    <w:div w:id="1548835132">
      <w:bodyDiv w:val="1"/>
      <w:marLeft w:val="0"/>
      <w:marRight w:val="0"/>
      <w:marTop w:val="0"/>
      <w:marBottom w:val="0"/>
      <w:divBdr>
        <w:top w:val="none" w:sz="0" w:space="0" w:color="auto"/>
        <w:left w:val="none" w:sz="0" w:space="0" w:color="auto"/>
        <w:bottom w:val="none" w:sz="0" w:space="0" w:color="auto"/>
        <w:right w:val="none" w:sz="0" w:space="0" w:color="auto"/>
      </w:divBdr>
    </w:div>
    <w:div w:id="1548905859">
      <w:bodyDiv w:val="1"/>
      <w:marLeft w:val="0"/>
      <w:marRight w:val="0"/>
      <w:marTop w:val="0"/>
      <w:marBottom w:val="0"/>
      <w:divBdr>
        <w:top w:val="none" w:sz="0" w:space="0" w:color="auto"/>
        <w:left w:val="none" w:sz="0" w:space="0" w:color="auto"/>
        <w:bottom w:val="none" w:sz="0" w:space="0" w:color="auto"/>
        <w:right w:val="none" w:sz="0" w:space="0" w:color="auto"/>
      </w:divBdr>
    </w:div>
    <w:div w:id="1548909674">
      <w:bodyDiv w:val="1"/>
      <w:marLeft w:val="0"/>
      <w:marRight w:val="0"/>
      <w:marTop w:val="0"/>
      <w:marBottom w:val="0"/>
      <w:divBdr>
        <w:top w:val="none" w:sz="0" w:space="0" w:color="auto"/>
        <w:left w:val="none" w:sz="0" w:space="0" w:color="auto"/>
        <w:bottom w:val="none" w:sz="0" w:space="0" w:color="auto"/>
        <w:right w:val="none" w:sz="0" w:space="0" w:color="auto"/>
      </w:divBdr>
    </w:div>
    <w:div w:id="1549023779">
      <w:bodyDiv w:val="1"/>
      <w:marLeft w:val="0"/>
      <w:marRight w:val="0"/>
      <w:marTop w:val="0"/>
      <w:marBottom w:val="0"/>
      <w:divBdr>
        <w:top w:val="none" w:sz="0" w:space="0" w:color="auto"/>
        <w:left w:val="none" w:sz="0" w:space="0" w:color="auto"/>
        <w:bottom w:val="none" w:sz="0" w:space="0" w:color="auto"/>
        <w:right w:val="none" w:sz="0" w:space="0" w:color="auto"/>
      </w:divBdr>
    </w:div>
    <w:div w:id="1549099534">
      <w:bodyDiv w:val="1"/>
      <w:marLeft w:val="0"/>
      <w:marRight w:val="0"/>
      <w:marTop w:val="0"/>
      <w:marBottom w:val="0"/>
      <w:divBdr>
        <w:top w:val="none" w:sz="0" w:space="0" w:color="auto"/>
        <w:left w:val="none" w:sz="0" w:space="0" w:color="auto"/>
        <w:bottom w:val="none" w:sz="0" w:space="0" w:color="auto"/>
        <w:right w:val="none" w:sz="0" w:space="0" w:color="auto"/>
      </w:divBdr>
    </w:div>
    <w:div w:id="1549146863">
      <w:bodyDiv w:val="1"/>
      <w:marLeft w:val="0"/>
      <w:marRight w:val="0"/>
      <w:marTop w:val="0"/>
      <w:marBottom w:val="0"/>
      <w:divBdr>
        <w:top w:val="none" w:sz="0" w:space="0" w:color="auto"/>
        <w:left w:val="none" w:sz="0" w:space="0" w:color="auto"/>
        <w:bottom w:val="none" w:sz="0" w:space="0" w:color="auto"/>
        <w:right w:val="none" w:sz="0" w:space="0" w:color="auto"/>
      </w:divBdr>
    </w:div>
    <w:div w:id="1549148149">
      <w:bodyDiv w:val="1"/>
      <w:marLeft w:val="0"/>
      <w:marRight w:val="0"/>
      <w:marTop w:val="0"/>
      <w:marBottom w:val="0"/>
      <w:divBdr>
        <w:top w:val="none" w:sz="0" w:space="0" w:color="auto"/>
        <w:left w:val="none" w:sz="0" w:space="0" w:color="auto"/>
        <w:bottom w:val="none" w:sz="0" w:space="0" w:color="auto"/>
        <w:right w:val="none" w:sz="0" w:space="0" w:color="auto"/>
      </w:divBdr>
    </w:div>
    <w:div w:id="1549222505">
      <w:bodyDiv w:val="1"/>
      <w:marLeft w:val="0"/>
      <w:marRight w:val="0"/>
      <w:marTop w:val="0"/>
      <w:marBottom w:val="0"/>
      <w:divBdr>
        <w:top w:val="none" w:sz="0" w:space="0" w:color="auto"/>
        <w:left w:val="none" w:sz="0" w:space="0" w:color="auto"/>
        <w:bottom w:val="none" w:sz="0" w:space="0" w:color="auto"/>
        <w:right w:val="none" w:sz="0" w:space="0" w:color="auto"/>
      </w:divBdr>
    </w:div>
    <w:div w:id="1549297821">
      <w:bodyDiv w:val="1"/>
      <w:marLeft w:val="0"/>
      <w:marRight w:val="0"/>
      <w:marTop w:val="0"/>
      <w:marBottom w:val="0"/>
      <w:divBdr>
        <w:top w:val="none" w:sz="0" w:space="0" w:color="auto"/>
        <w:left w:val="none" w:sz="0" w:space="0" w:color="auto"/>
        <w:bottom w:val="none" w:sz="0" w:space="0" w:color="auto"/>
        <w:right w:val="none" w:sz="0" w:space="0" w:color="auto"/>
      </w:divBdr>
    </w:div>
    <w:div w:id="1549301118">
      <w:bodyDiv w:val="1"/>
      <w:marLeft w:val="0"/>
      <w:marRight w:val="0"/>
      <w:marTop w:val="0"/>
      <w:marBottom w:val="0"/>
      <w:divBdr>
        <w:top w:val="none" w:sz="0" w:space="0" w:color="auto"/>
        <w:left w:val="none" w:sz="0" w:space="0" w:color="auto"/>
        <w:bottom w:val="none" w:sz="0" w:space="0" w:color="auto"/>
        <w:right w:val="none" w:sz="0" w:space="0" w:color="auto"/>
      </w:divBdr>
    </w:div>
    <w:div w:id="1549301313">
      <w:bodyDiv w:val="1"/>
      <w:marLeft w:val="0"/>
      <w:marRight w:val="0"/>
      <w:marTop w:val="0"/>
      <w:marBottom w:val="0"/>
      <w:divBdr>
        <w:top w:val="none" w:sz="0" w:space="0" w:color="auto"/>
        <w:left w:val="none" w:sz="0" w:space="0" w:color="auto"/>
        <w:bottom w:val="none" w:sz="0" w:space="0" w:color="auto"/>
        <w:right w:val="none" w:sz="0" w:space="0" w:color="auto"/>
      </w:divBdr>
    </w:div>
    <w:div w:id="1549336711">
      <w:bodyDiv w:val="1"/>
      <w:marLeft w:val="0"/>
      <w:marRight w:val="0"/>
      <w:marTop w:val="0"/>
      <w:marBottom w:val="0"/>
      <w:divBdr>
        <w:top w:val="none" w:sz="0" w:space="0" w:color="auto"/>
        <w:left w:val="none" w:sz="0" w:space="0" w:color="auto"/>
        <w:bottom w:val="none" w:sz="0" w:space="0" w:color="auto"/>
        <w:right w:val="none" w:sz="0" w:space="0" w:color="auto"/>
      </w:divBdr>
    </w:div>
    <w:div w:id="1549338665">
      <w:bodyDiv w:val="1"/>
      <w:marLeft w:val="0"/>
      <w:marRight w:val="0"/>
      <w:marTop w:val="0"/>
      <w:marBottom w:val="0"/>
      <w:divBdr>
        <w:top w:val="none" w:sz="0" w:space="0" w:color="auto"/>
        <w:left w:val="none" w:sz="0" w:space="0" w:color="auto"/>
        <w:bottom w:val="none" w:sz="0" w:space="0" w:color="auto"/>
        <w:right w:val="none" w:sz="0" w:space="0" w:color="auto"/>
      </w:divBdr>
    </w:div>
    <w:div w:id="1549536800">
      <w:bodyDiv w:val="1"/>
      <w:marLeft w:val="0"/>
      <w:marRight w:val="0"/>
      <w:marTop w:val="0"/>
      <w:marBottom w:val="0"/>
      <w:divBdr>
        <w:top w:val="none" w:sz="0" w:space="0" w:color="auto"/>
        <w:left w:val="none" w:sz="0" w:space="0" w:color="auto"/>
        <w:bottom w:val="none" w:sz="0" w:space="0" w:color="auto"/>
        <w:right w:val="none" w:sz="0" w:space="0" w:color="auto"/>
      </w:divBdr>
    </w:div>
    <w:div w:id="1549608770">
      <w:bodyDiv w:val="1"/>
      <w:marLeft w:val="0"/>
      <w:marRight w:val="0"/>
      <w:marTop w:val="0"/>
      <w:marBottom w:val="0"/>
      <w:divBdr>
        <w:top w:val="none" w:sz="0" w:space="0" w:color="auto"/>
        <w:left w:val="none" w:sz="0" w:space="0" w:color="auto"/>
        <w:bottom w:val="none" w:sz="0" w:space="0" w:color="auto"/>
        <w:right w:val="none" w:sz="0" w:space="0" w:color="auto"/>
      </w:divBdr>
    </w:div>
    <w:div w:id="1549799039">
      <w:bodyDiv w:val="1"/>
      <w:marLeft w:val="0"/>
      <w:marRight w:val="0"/>
      <w:marTop w:val="0"/>
      <w:marBottom w:val="0"/>
      <w:divBdr>
        <w:top w:val="none" w:sz="0" w:space="0" w:color="auto"/>
        <w:left w:val="none" w:sz="0" w:space="0" w:color="auto"/>
        <w:bottom w:val="none" w:sz="0" w:space="0" w:color="auto"/>
        <w:right w:val="none" w:sz="0" w:space="0" w:color="auto"/>
      </w:divBdr>
    </w:div>
    <w:div w:id="1549799281">
      <w:bodyDiv w:val="1"/>
      <w:marLeft w:val="0"/>
      <w:marRight w:val="0"/>
      <w:marTop w:val="0"/>
      <w:marBottom w:val="0"/>
      <w:divBdr>
        <w:top w:val="none" w:sz="0" w:space="0" w:color="auto"/>
        <w:left w:val="none" w:sz="0" w:space="0" w:color="auto"/>
        <w:bottom w:val="none" w:sz="0" w:space="0" w:color="auto"/>
        <w:right w:val="none" w:sz="0" w:space="0" w:color="auto"/>
      </w:divBdr>
    </w:div>
    <w:div w:id="1549873383">
      <w:bodyDiv w:val="1"/>
      <w:marLeft w:val="0"/>
      <w:marRight w:val="0"/>
      <w:marTop w:val="0"/>
      <w:marBottom w:val="0"/>
      <w:divBdr>
        <w:top w:val="none" w:sz="0" w:space="0" w:color="auto"/>
        <w:left w:val="none" w:sz="0" w:space="0" w:color="auto"/>
        <w:bottom w:val="none" w:sz="0" w:space="0" w:color="auto"/>
        <w:right w:val="none" w:sz="0" w:space="0" w:color="auto"/>
      </w:divBdr>
    </w:div>
    <w:div w:id="1549875665">
      <w:bodyDiv w:val="1"/>
      <w:marLeft w:val="0"/>
      <w:marRight w:val="0"/>
      <w:marTop w:val="0"/>
      <w:marBottom w:val="0"/>
      <w:divBdr>
        <w:top w:val="none" w:sz="0" w:space="0" w:color="auto"/>
        <w:left w:val="none" w:sz="0" w:space="0" w:color="auto"/>
        <w:bottom w:val="none" w:sz="0" w:space="0" w:color="auto"/>
        <w:right w:val="none" w:sz="0" w:space="0" w:color="auto"/>
      </w:divBdr>
    </w:div>
    <w:div w:id="1549876662">
      <w:bodyDiv w:val="1"/>
      <w:marLeft w:val="0"/>
      <w:marRight w:val="0"/>
      <w:marTop w:val="0"/>
      <w:marBottom w:val="0"/>
      <w:divBdr>
        <w:top w:val="none" w:sz="0" w:space="0" w:color="auto"/>
        <w:left w:val="none" w:sz="0" w:space="0" w:color="auto"/>
        <w:bottom w:val="none" w:sz="0" w:space="0" w:color="auto"/>
        <w:right w:val="none" w:sz="0" w:space="0" w:color="auto"/>
      </w:divBdr>
    </w:div>
    <w:div w:id="1549993370">
      <w:bodyDiv w:val="1"/>
      <w:marLeft w:val="0"/>
      <w:marRight w:val="0"/>
      <w:marTop w:val="0"/>
      <w:marBottom w:val="0"/>
      <w:divBdr>
        <w:top w:val="none" w:sz="0" w:space="0" w:color="auto"/>
        <w:left w:val="none" w:sz="0" w:space="0" w:color="auto"/>
        <w:bottom w:val="none" w:sz="0" w:space="0" w:color="auto"/>
        <w:right w:val="none" w:sz="0" w:space="0" w:color="auto"/>
      </w:divBdr>
    </w:div>
    <w:div w:id="1549998249">
      <w:bodyDiv w:val="1"/>
      <w:marLeft w:val="0"/>
      <w:marRight w:val="0"/>
      <w:marTop w:val="0"/>
      <w:marBottom w:val="0"/>
      <w:divBdr>
        <w:top w:val="none" w:sz="0" w:space="0" w:color="auto"/>
        <w:left w:val="none" w:sz="0" w:space="0" w:color="auto"/>
        <w:bottom w:val="none" w:sz="0" w:space="0" w:color="auto"/>
        <w:right w:val="none" w:sz="0" w:space="0" w:color="auto"/>
      </w:divBdr>
    </w:div>
    <w:div w:id="1550065882">
      <w:bodyDiv w:val="1"/>
      <w:marLeft w:val="0"/>
      <w:marRight w:val="0"/>
      <w:marTop w:val="0"/>
      <w:marBottom w:val="0"/>
      <w:divBdr>
        <w:top w:val="none" w:sz="0" w:space="0" w:color="auto"/>
        <w:left w:val="none" w:sz="0" w:space="0" w:color="auto"/>
        <w:bottom w:val="none" w:sz="0" w:space="0" w:color="auto"/>
        <w:right w:val="none" w:sz="0" w:space="0" w:color="auto"/>
      </w:divBdr>
    </w:div>
    <w:div w:id="1550149531">
      <w:bodyDiv w:val="1"/>
      <w:marLeft w:val="0"/>
      <w:marRight w:val="0"/>
      <w:marTop w:val="0"/>
      <w:marBottom w:val="0"/>
      <w:divBdr>
        <w:top w:val="none" w:sz="0" w:space="0" w:color="auto"/>
        <w:left w:val="none" w:sz="0" w:space="0" w:color="auto"/>
        <w:bottom w:val="none" w:sz="0" w:space="0" w:color="auto"/>
        <w:right w:val="none" w:sz="0" w:space="0" w:color="auto"/>
      </w:divBdr>
    </w:div>
    <w:div w:id="1550189089">
      <w:bodyDiv w:val="1"/>
      <w:marLeft w:val="0"/>
      <w:marRight w:val="0"/>
      <w:marTop w:val="0"/>
      <w:marBottom w:val="0"/>
      <w:divBdr>
        <w:top w:val="none" w:sz="0" w:space="0" w:color="auto"/>
        <w:left w:val="none" w:sz="0" w:space="0" w:color="auto"/>
        <w:bottom w:val="none" w:sz="0" w:space="0" w:color="auto"/>
        <w:right w:val="none" w:sz="0" w:space="0" w:color="auto"/>
      </w:divBdr>
    </w:div>
    <w:div w:id="1550219872">
      <w:bodyDiv w:val="1"/>
      <w:marLeft w:val="0"/>
      <w:marRight w:val="0"/>
      <w:marTop w:val="0"/>
      <w:marBottom w:val="0"/>
      <w:divBdr>
        <w:top w:val="none" w:sz="0" w:space="0" w:color="auto"/>
        <w:left w:val="none" w:sz="0" w:space="0" w:color="auto"/>
        <w:bottom w:val="none" w:sz="0" w:space="0" w:color="auto"/>
        <w:right w:val="none" w:sz="0" w:space="0" w:color="auto"/>
      </w:divBdr>
    </w:div>
    <w:div w:id="1550336497">
      <w:bodyDiv w:val="1"/>
      <w:marLeft w:val="0"/>
      <w:marRight w:val="0"/>
      <w:marTop w:val="0"/>
      <w:marBottom w:val="0"/>
      <w:divBdr>
        <w:top w:val="none" w:sz="0" w:space="0" w:color="auto"/>
        <w:left w:val="none" w:sz="0" w:space="0" w:color="auto"/>
        <w:bottom w:val="none" w:sz="0" w:space="0" w:color="auto"/>
        <w:right w:val="none" w:sz="0" w:space="0" w:color="auto"/>
      </w:divBdr>
    </w:div>
    <w:div w:id="1550413689">
      <w:bodyDiv w:val="1"/>
      <w:marLeft w:val="0"/>
      <w:marRight w:val="0"/>
      <w:marTop w:val="0"/>
      <w:marBottom w:val="0"/>
      <w:divBdr>
        <w:top w:val="none" w:sz="0" w:space="0" w:color="auto"/>
        <w:left w:val="none" w:sz="0" w:space="0" w:color="auto"/>
        <w:bottom w:val="none" w:sz="0" w:space="0" w:color="auto"/>
        <w:right w:val="none" w:sz="0" w:space="0" w:color="auto"/>
      </w:divBdr>
    </w:div>
    <w:div w:id="1550413921">
      <w:bodyDiv w:val="1"/>
      <w:marLeft w:val="0"/>
      <w:marRight w:val="0"/>
      <w:marTop w:val="0"/>
      <w:marBottom w:val="0"/>
      <w:divBdr>
        <w:top w:val="none" w:sz="0" w:space="0" w:color="auto"/>
        <w:left w:val="none" w:sz="0" w:space="0" w:color="auto"/>
        <w:bottom w:val="none" w:sz="0" w:space="0" w:color="auto"/>
        <w:right w:val="none" w:sz="0" w:space="0" w:color="auto"/>
      </w:divBdr>
    </w:div>
    <w:div w:id="1550461651">
      <w:bodyDiv w:val="1"/>
      <w:marLeft w:val="0"/>
      <w:marRight w:val="0"/>
      <w:marTop w:val="0"/>
      <w:marBottom w:val="0"/>
      <w:divBdr>
        <w:top w:val="none" w:sz="0" w:space="0" w:color="auto"/>
        <w:left w:val="none" w:sz="0" w:space="0" w:color="auto"/>
        <w:bottom w:val="none" w:sz="0" w:space="0" w:color="auto"/>
        <w:right w:val="none" w:sz="0" w:space="0" w:color="auto"/>
      </w:divBdr>
    </w:div>
    <w:div w:id="1550530288">
      <w:bodyDiv w:val="1"/>
      <w:marLeft w:val="0"/>
      <w:marRight w:val="0"/>
      <w:marTop w:val="0"/>
      <w:marBottom w:val="0"/>
      <w:divBdr>
        <w:top w:val="none" w:sz="0" w:space="0" w:color="auto"/>
        <w:left w:val="none" w:sz="0" w:space="0" w:color="auto"/>
        <w:bottom w:val="none" w:sz="0" w:space="0" w:color="auto"/>
        <w:right w:val="none" w:sz="0" w:space="0" w:color="auto"/>
      </w:divBdr>
    </w:div>
    <w:div w:id="1550530293">
      <w:bodyDiv w:val="1"/>
      <w:marLeft w:val="0"/>
      <w:marRight w:val="0"/>
      <w:marTop w:val="0"/>
      <w:marBottom w:val="0"/>
      <w:divBdr>
        <w:top w:val="none" w:sz="0" w:space="0" w:color="auto"/>
        <w:left w:val="none" w:sz="0" w:space="0" w:color="auto"/>
        <w:bottom w:val="none" w:sz="0" w:space="0" w:color="auto"/>
        <w:right w:val="none" w:sz="0" w:space="0" w:color="auto"/>
      </w:divBdr>
    </w:div>
    <w:div w:id="1550604655">
      <w:bodyDiv w:val="1"/>
      <w:marLeft w:val="0"/>
      <w:marRight w:val="0"/>
      <w:marTop w:val="0"/>
      <w:marBottom w:val="0"/>
      <w:divBdr>
        <w:top w:val="none" w:sz="0" w:space="0" w:color="auto"/>
        <w:left w:val="none" w:sz="0" w:space="0" w:color="auto"/>
        <w:bottom w:val="none" w:sz="0" w:space="0" w:color="auto"/>
        <w:right w:val="none" w:sz="0" w:space="0" w:color="auto"/>
      </w:divBdr>
    </w:div>
    <w:div w:id="1550611445">
      <w:bodyDiv w:val="1"/>
      <w:marLeft w:val="0"/>
      <w:marRight w:val="0"/>
      <w:marTop w:val="0"/>
      <w:marBottom w:val="0"/>
      <w:divBdr>
        <w:top w:val="none" w:sz="0" w:space="0" w:color="auto"/>
        <w:left w:val="none" w:sz="0" w:space="0" w:color="auto"/>
        <w:bottom w:val="none" w:sz="0" w:space="0" w:color="auto"/>
        <w:right w:val="none" w:sz="0" w:space="0" w:color="auto"/>
      </w:divBdr>
    </w:div>
    <w:div w:id="1550649315">
      <w:bodyDiv w:val="1"/>
      <w:marLeft w:val="0"/>
      <w:marRight w:val="0"/>
      <w:marTop w:val="0"/>
      <w:marBottom w:val="0"/>
      <w:divBdr>
        <w:top w:val="none" w:sz="0" w:space="0" w:color="auto"/>
        <w:left w:val="none" w:sz="0" w:space="0" w:color="auto"/>
        <w:bottom w:val="none" w:sz="0" w:space="0" w:color="auto"/>
        <w:right w:val="none" w:sz="0" w:space="0" w:color="auto"/>
      </w:divBdr>
    </w:div>
    <w:div w:id="1550728474">
      <w:bodyDiv w:val="1"/>
      <w:marLeft w:val="0"/>
      <w:marRight w:val="0"/>
      <w:marTop w:val="0"/>
      <w:marBottom w:val="0"/>
      <w:divBdr>
        <w:top w:val="none" w:sz="0" w:space="0" w:color="auto"/>
        <w:left w:val="none" w:sz="0" w:space="0" w:color="auto"/>
        <w:bottom w:val="none" w:sz="0" w:space="0" w:color="auto"/>
        <w:right w:val="none" w:sz="0" w:space="0" w:color="auto"/>
      </w:divBdr>
    </w:div>
    <w:div w:id="1550801636">
      <w:bodyDiv w:val="1"/>
      <w:marLeft w:val="0"/>
      <w:marRight w:val="0"/>
      <w:marTop w:val="0"/>
      <w:marBottom w:val="0"/>
      <w:divBdr>
        <w:top w:val="none" w:sz="0" w:space="0" w:color="auto"/>
        <w:left w:val="none" w:sz="0" w:space="0" w:color="auto"/>
        <w:bottom w:val="none" w:sz="0" w:space="0" w:color="auto"/>
        <w:right w:val="none" w:sz="0" w:space="0" w:color="auto"/>
      </w:divBdr>
    </w:div>
    <w:div w:id="1550803555">
      <w:bodyDiv w:val="1"/>
      <w:marLeft w:val="0"/>
      <w:marRight w:val="0"/>
      <w:marTop w:val="0"/>
      <w:marBottom w:val="0"/>
      <w:divBdr>
        <w:top w:val="none" w:sz="0" w:space="0" w:color="auto"/>
        <w:left w:val="none" w:sz="0" w:space="0" w:color="auto"/>
        <w:bottom w:val="none" w:sz="0" w:space="0" w:color="auto"/>
        <w:right w:val="none" w:sz="0" w:space="0" w:color="auto"/>
      </w:divBdr>
    </w:div>
    <w:div w:id="1550920871">
      <w:bodyDiv w:val="1"/>
      <w:marLeft w:val="0"/>
      <w:marRight w:val="0"/>
      <w:marTop w:val="0"/>
      <w:marBottom w:val="0"/>
      <w:divBdr>
        <w:top w:val="none" w:sz="0" w:space="0" w:color="auto"/>
        <w:left w:val="none" w:sz="0" w:space="0" w:color="auto"/>
        <w:bottom w:val="none" w:sz="0" w:space="0" w:color="auto"/>
        <w:right w:val="none" w:sz="0" w:space="0" w:color="auto"/>
      </w:divBdr>
    </w:div>
    <w:div w:id="1551107868">
      <w:bodyDiv w:val="1"/>
      <w:marLeft w:val="0"/>
      <w:marRight w:val="0"/>
      <w:marTop w:val="0"/>
      <w:marBottom w:val="0"/>
      <w:divBdr>
        <w:top w:val="none" w:sz="0" w:space="0" w:color="auto"/>
        <w:left w:val="none" w:sz="0" w:space="0" w:color="auto"/>
        <w:bottom w:val="none" w:sz="0" w:space="0" w:color="auto"/>
        <w:right w:val="none" w:sz="0" w:space="0" w:color="auto"/>
      </w:divBdr>
    </w:div>
    <w:div w:id="1551111879">
      <w:bodyDiv w:val="1"/>
      <w:marLeft w:val="0"/>
      <w:marRight w:val="0"/>
      <w:marTop w:val="0"/>
      <w:marBottom w:val="0"/>
      <w:divBdr>
        <w:top w:val="none" w:sz="0" w:space="0" w:color="auto"/>
        <w:left w:val="none" w:sz="0" w:space="0" w:color="auto"/>
        <w:bottom w:val="none" w:sz="0" w:space="0" w:color="auto"/>
        <w:right w:val="none" w:sz="0" w:space="0" w:color="auto"/>
      </w:divBdr>
    </w:div>
    <w:div w:id="1551113222">
      <w:bodyDiv w:val="1"/>
      <w:marLeft w:val="0"/>
      <w:marRight w:val="0"/>
      <w:marTop w:val="0"/>
      <w:marBottom w:val="0"/>
      <w:divBdr>
        <w:top w:val="none" w:sz="0" w:space="0" w:color="auto"/>
        <w:left w:val="none" w:sz="0" w:space="0" w:color="auto"/>
        <w:bottom w:val="none" w:sz="0" w:space="0" w:color="auto"/>
        <w:right w:val="none" w:sz="0" w:space="0" w:color="auto"/>
      </w:divBdr>
    </w:div>
    <w:div w:id="1551259357">
      <w:bodyDiv w:val="1"/>
      <w:marLeft w:val="0"/>
      <w:marRight w:val="0"/>
      <w:marTop w:val="0"/>
      <w:marBottom w:val="0"/>
      <w:divBdr>
        <w:top w:val="none" w:sz="0" w:space="0" w:color="auto"/>
        <w:left w:val="none" w:sz="0" w:space="0" w:color="auto"/>
        <w:bottom w:val="none" w:sz="0" w:space="0" w:color="auto"/>
        <w:right w:val="none" w:sz="0" w:space="0" w:color="auto"/>
      </w:divBdr>
    </w:div>
    <w:div w:id="1551262629">
      <w:bodyDiv w:val="1"/>
      <w:marLeft w:val="0"/>
      <w:marRight w:val="0"/>
      <w:marTop w:val="0"/>
      <w:marBottom w:val="0"/>
      <w:divBdr>
        <w:top w:val="none" w:sz="0" w:space="0" w:color="auto"/>
        <w:left w:val="none" w:sz="0" w:space="0" w:color="auto"/>
        <w:bottom w:val="none" w:sz="0" w:space="0" w:color="auto"/>
        <w:right w:val="none" w:sz="0" w:space="0" w:color="auto"/>
      </w:divBdr>
    </w:div>
    <w:div w:id="1551304122">
      <w:bodyDiv w:val="1"/>
      <w:marLeft w:val="0"/>
      <w:marRight w:val="0"/>
      <w:marTop w:val="0"/>
      <w:marBottom w:val="0"/>
      <w:divBdr>
        <w:top w:val="none" w:sz="0" w:space="0" w:color="auto"/>
        <w:left w:val="none" w:sz="0" w:space="0" w:color="auto"/>
        <w:bottom w:val="none" w:sz="0" w:space="0" w:color="auto"/>
        <w:right w:val="none" w:sz="0" w:space="0" w:color="auto"/>
      </w:divBdr>
    </w:div>
    <w:div w:id="1551305413">
      <w:bodyDiv w:val="1"/>
      <w:marLeft w:val="0"/>
      <w:marRight w:val="0"/>
      <w:marTop w:val="0"/>
      <w:marBottom w:val="0"/>
      <w:divBdr>
        <w:top w:val="none" w:sz="0" w:space="0" w:color="auto"/>
        <w:left w:val="none" w:sz="0" w:space="0" w:color="auto"/>
        <w:bottom w:val="none" w:sz="0" w:space="0" w:color="auto"/>
        <w:right w:val="none" w:sz="0" w:space="0" w:color="auto"/>
      </w:divBdr>
    </w:div>
    <w:div w:id="1551307054">
      <w:bodyDiv w:val="1"/>
      <w:marLeft w:val="0"/>
      <w:marRight w:val="0"/>
      <w:marTop w:val="0"/>
      <w:marBottom w:val="0"/>
      <w:divBdr>
        <w:top w:val="none" w:sz="0" w:space="0" w:color="auto"/>
        <w:left w:val="none" w:sz="0" w:space="0" w:color="auto"/>
        <w:bottom w:val="none" w:sz="0" w:space="0" w:color="auto"/>
        <w:right w:val="none" w:sz="0" w:space="0" w:color="auto"/>
      </w:divBdr>
    </w:div>
    <w:div w:id="1551383212">
      <w:bodyDiv w:val="1"/>
      <w:marLeft w:val="0"/>
      <w:marRight w:val="0"/>
      <w:marTop w:val="0"/>
      <w:marBottom w:val="0"/>
      <w:divBdr>
        <w:top w:val="none" w:sz="0" w:space="0" w:color="auto"/>
        <w:left w:val="none" w:sz="0" w:space="0" w:color="auto"/>
        <w:bottom w:val="none" w:sz="0" w:space="0" w:color="auto"/>
        <w:right w:val="none" w:sz="0" w:space="0" w:color="auto"/>
      </w:divBdr>
    </w:div>
    <w:div w:id="1551575405">
      <w:bodyDiv w:val="1"/>
      <w:marLeft w:val="0"/>
      <w:marRight w:val="0"/>
      <w:marTop w:val="0"/>
      <w:marBottom w:val="0"/>
      <w:divBdr>
        <w:top w:val="none" w:sz="0" w:space="0" w:color="auto"/>
        <w:left w:val="none" w:sz="0" w:space="0" w:color="auto"/>
        <w:bottom w:val="none" w:sz="0" w:space="0" w:color="auto"/>
        <w:right w:val="none" w:sz="0" w:space="0" w:color="auto"/>
      </w:divBdr>
    </w:div>
    <w:div w:id="1551846232">
      <w:bodyDiv w:val="1"/>
      <w:marLeft w:val="0"/>
      <w:marRight w:val="0"/>
      <w:marTop w:val="0"/>
      <w:marBottom w:val="0"/>
      <w:divBdr>
        <w:top w:val="none" w:sz="0" w:space="0" w:color="auto"/>
        <w:left w:val="none" w:sz="0" w:space="0" w:color="auto"/>
        <w:bottom w:val="none" w:sz="0" w:space="0" w:color="auto"/>
        <w:right w:val="none" w:sz="0" w:space="0" w:color="auto"/>
      </w:divBdr>
    </w:div>
    <w:div w:id="1551922062">
      <w:bodyDiv w:val="1"/>
      <w:marLeft w:val="0"/>
      <w:marRight w:val="0"/>
      <w:marTop w:val="0"/>
      <w:marBottom w:val="0"/>
      <w:divBdr>
        <w:top w:val="none" w:sz="0" w:space="0" w:color="auto"/>
        <w:left w:val="none" w:sz="0" w:space="0" w:color="auto"/>
        <w:bottom w:val="none" w:sz="0" w:space="0" w:color="auto"/>
        <w:right w:val="none" w:sz="0" w:space="0" w:color="auto"/>
      </w:divBdr>
    </w:div>
    <w:div w:id="1552231774">
      <w:bodyDiv w:val="1"/>
      <w:marLeft w:val="0"/>
      <w:marRight w:val="0"/>
      <w:marTop w:val="0"/>
      <w:marBottom w:val="0"/>
      <w:divBdr>
        <w:top w:val="none" w:sz="0" w:space="0" w:color="auto"/>
        <w:left w:val="none" w:sz="0" w:space="0" w:color="auto"/>
        <w:bottom w:val="none" w:sz="0" w:space="0" w:color="auto"/>
        <w:right w:val="none" w:sz="0" w:space="0" w:color="auto"/>
      </w:divBdr>
    </w:div>
    <w:div w:id="1552422919">
      <w:bodyDiv w:val="1"/>
      <w:marLeft w:val="0"/>
      <w:marRight w:val="0"/>
      <w:marTop w:val="0"/>
      <w:marBottom w:val="0"/>
      <w:divBdr>
        <w:top w:val="none" w:sz="0" w:space="0" w:color="auto"/>
        <w:left w:val="none" w:sz="0" w:space="0" w:color="auto"/>
        <w:bottom w:val="none" w:sz="0" w:space="0" w:color="auto"/>
        <w:right w:val="none" w:sz="0" w:space="0" w:color="auto"/>
      </w:divBdr>
    </w:div>
    <w:div w:id="1552494179">
      <w:bodyDiv w:val="1"/>
      <w:marLeft w:val="0"/>
      <w:marRight w:val="0"/>
      <w:marTop w:val="0"/>
      <w:marBottom w:val="0"/>
      <w:divBdr>
        <w:top w:val="none" w:sz="0" w:space="0" w:color="auto"/>
        <w:left w:val="none" w:sz="0" w:space="0" w:color="auto"/>
        <w:bottom w:val="none" w:sz="0" w:space="0" w:color="auto"/>
        <w:right w:val="none" w:sz="0" w:space="0" w:color="auto"/>
      </w:divBdr>
    </w:div>
    <w:div w:id="1552501421">
      <w:bodyDiv w:val="1"/>
      <w:marLeft w:val="0"/>
      <w:marRight w:val="0"/>
      <w:marTop w:val="0"/>
      <w:marBottom w:val="0"/>
      <w:divBdr>
        <w:top w:val="none" w:sz="0" w:space="0" w:color="auto"/>
        <w:left w:val="none" w:sz="0" w:space="0" w:color="auto"/>
        <w:bottom w:val="none" w:sz="0" w:space="0" w:color="auto"/>
        <w:right w:val="none" w:sz="0" w:space="0" w:color="auto"/>
      </w:divBdr>
    </w:div>
    <w:div w:id="1552617985">
      <w:bodyDiv w:val="1"/>
      <w:marLeft w:val="0"/>
      <w:marRight w:val="0"/>
      <w:marTop w:val="0"/>
      <w:marBottom w:val="0"/>
      <w:divBdr>
        <w:top w:val="none" w:sz="0" w:space="0" w:color="auto"/>
        <w:left w:val="none" w:sz="0" w:space="0" w:color="auto"/>
        <w:bottom w:val="none" w:sz="0" w:space="0" w:color="auto"/>
        <w:right w:val="none" w:sz="0" w:space="0" w:color="auto"/>
      </w:divBdr>
    </w:div>
    <w:div w:id="1552766227">
      <w:bodyDiv w:val="1"/>
      <w:marLeft w:val="0"/>
      <w:marRight w:val="0"/>
      <w:marTop w:val="0"/>
      <w:marBottom w:val="0"/>
      <w:divBdr>
        <w:top w:val="none" w:sz="0" w:space="0" w:color="auto"/>
        <w:left w:val="none" w:sz="0" w:space="0" w:color="auto"/>
        <w:bottom w:val="none" w:sz="0" w:space="0" w:color="auto"/>
        <w:right w:val="none" w:sz="0" w:space="0" w:color="auto"/>
      </w:divBdr>
    </w:div>
    <w:div w:id="1552771069">
      <w:bodyDiv w:val="1"/>
      <w:marLeft w:val="0"/>
      <w:marRight w:val="0"/>
      <w:marTop w:val="0"/>
      <w:marBottom w:val="0"/>
      <w:divBdr>
        <w:top w:val="none" w:sz="0" w:space="0" w:color="auto"/>
        <w:left w:val="none" w:sz="0" w:space="0" w:color="auto"/>
        <w:bottom w:val="none" w:sz="0" w:space="0" w:color="auto"/>
        <w:right w:val="none" w:sz="0" w:space="0" w:color="auto"/>
      </w:divBdr>
    </w:div>
    <w:div w:id="1552840435">
      <w:bodyDiv w:val="1"/>
      <w:marLeft w:val="0"/>
      <w:marRight w:val="0"/>
      <w:marTop w:val="0"/>
      <w:marBottom w:val="0"/>
      <w:divBdr>
        <w:top w:val="none" w:sz="0" w:space="0" w:color="auto"/>
        <w:left w:val="none" w:sz="0" w:space="0" w:color="auto"/>
        <w:bottom w:val="none" w:sz="0" w:space="0" w:color="auto"/>
        <w:right w:val="none" w:sz="0" w:space="0" w:color="auto"/>
      </w:divBdr>
    </w:div>
    <w:div w:id="1552887111">
      <w:bodyDiv w:val="1"/>
      <w:marLeft w:val="0"/>
      <w:marRight w:val="0"/>
      <w:marTop w:val="0"/>
      <w:marBottom w:val="0"/>
      <w:divBdr>
        <w:top w:val="none" w:sz="0" w:space="0" w:color="auto"/>
        <w:left w:val="none" w:sz="0" w:space="0" w:color="auto"/>
        <w:bottom w:val="none" w:sz="0" w:space="0" w:color="auto"/>
        <w:right w:val="none" w:sz="0" w:space="0" w:color="auto"/>
      </w:divBdr>
    </w:div>
    <w:div w:id="1552958588">
      <w:bodyDiv w:val="1"/>
      <w:marLeft w:val="0"/>
      <w:marRight w:val="0"/>
      <w:marTop w:val="0"/>
      <w:marBottom w:val="0"/>
      <w:divBdr>
        <w:top w:val="none" w:sz="0" w:space="0" w:color="auto"/>
        <w:left w:val="none" w:sz="0" w:space="0" w:color="auto"/>
        <w:bottom w:val="none" w:sz="0" w:space="0" w:color="auto"/>
        <w:right w:val="none" w:sz="0" w:space="0" w:color="auto"/>
      </w:divBdr>
    </w:div>
    <w:div w:id="1552962155">
      <w:bodyDiv w:val="1"/>
      <w:marLeft w:val="0"/>
      <w:marRight w:val="0"/>
      <w:marTop w:val="0"/>
      <w:marBottom w:val="0"/>
      <w:divBdr>
        <w:top w:val="none" w:sz="0" w:space="0" w:color="auto"/>
        <w:left w:val="none" w:sz="0" w:space="0" w:color="auto"/>
        <w:bottom w:val="none" w:sz="0" w:space="0" w:color="auto"/>
        <w:right w:val="none" w:sz="0" w:space="0" w:color="auto"/>
      </w:divBdr>
    </w:div>
    <w:div w:id="1552963590">
      <w:bodyDiv w:val="1"/>
      <w:marLeft w:val="0"/>
      <w:marRight w:val="0"/>
      <w:marTop w:val="0"/>
      <w:marBottom w:val="0"/>
      <w:divBdr>
        <w:top w:val="none" w:sz="0" w:space="0" w:color="auto"/>
        <w:left w:val="none" w:sz="0" w:space="0" w:color="auto"/>
        <w:bottom w:val="none" w:sz="0" w:space="0" w:color="auto"/>
        <w:right w:val="none" w:sz="0" w:space="0" w:color="auto"/>
      </w:divBdr>
    </w:div>
    <w:div w:id="1553153475">
      <w:bodyDiv w:val="1"/>
      <w:marLeft w:val="0"/>
      <w:marRight w:val="0"/>
      <w:marTop w:val="0"/>
      <w:marBottom w:val="0"/>
      <w:divBdr>
        <w:top w:val="none" w:sz="0" w:space="0" w:color="auto"/>
        <w:left w:val="none" w:sz="0" w:space="0" w:color="auto"/>
        <w:bottom w:val="none" w:sz="0" w:space="0" w:color="auto"/>
        <w:right w:val="none" w:sz="0" w:space="0" w:color="auto"/>
      </w:divBdr>
    </w:div>
    <w:div w:id="1553299494">
      <w:bodyDiv w:val="1"/>
      <w:marLeft w:val="0"/>
      <w:marRight w:val="0"/>
      <w:marTop w:val="0"/>
      <w:marBottom w:val="0"/>
      <w:divBdr>
        <w:top w:val="none" w:sz="0" w:space="0" w:color="auto"/>
        <w:left w:val="none" w:sz="0" w:space="0" w:color="auto"/>
        <w:bottom w:val="none" w:sz="0" w:space="0" w:color="auto"/>
        <w:right w:val="none" w:sz="0" w:space="0" w:color="auto"/>
      </w:divBdr>
    </w:div>
    <w:div w:id="1553351030">
      <w:bodyDiv w:val="1"/>
      <w:marLeft w:val="0"/>
      <w:marRight w:val="0"/>
      <w:marTop w:val="0"/>
      <w:marBottom w:val="0"/>
      <w:divBdr>
        <w:top w:val="none" w:sz="0" w:space="0" w:color="auto"/>
        <w:left w:val="none" w:sz="0" w:space="0" w:color="auto"/>
        <w:bottom w:val="none" w:sz="0" w:space="0" w:color="auto"/>
        <w:right w:val="none" w:sz="0" w:space="0" w:color="auto"/>
      </w:divBdr>
    </w:div>
    <w:div w:id="1553421257">
      <w:bodyDiv w:val="1"/>
      <w:marLeft w:val="0"/>
      <w:marRight w:val="0"/>
      <w:marTop w:val="0"/>
      <w:marBottom w:val="0"/>
      <w:divBdr>
        <w:top w:val="none" w:sz="0" w:space="0" w:color="auto"/>
        <w:left w:val="none" w:sz="0" w:space="0" w:color="auto"/>
        <w:bottom w:val="none" w:sz="0" w:space="0" w:color="auto"/>
        <w:right w:val="none" w:sz="0" w:space="0" w:color="auto"/>
      </w:divBdr>
    </w:div>
    <w:div w:id="1553423958">
      <w:bodyDiv w:val="1"/>
      <w:marLeft w:val="0"/>
      <w:marRight w:val="0"/>
      <w:marTop w:val="0"/>
      <w:marBottom w:val="0"/>
      <w:divBdr>
        <w:top w:val="none" w:sz="0" w:space="0" w:color="auto"/>
        <w:left w:val="none" w:sz="0" w:space="0" w:color="auto"/>
        <w:bottom w:val="none" w:sz="0" w:space="0" w:color="auto"/>
        <w:right w:val="none" w:sz="0" w:space="0" w:color="auto"/>
      </w:divBdr>
    </w:div>
    <w:div w:id="1553540067">
      <w:bodyDiv w:val="1"/>
      <w:marLeft w:val="0"/>
      <w:marRight w:val="0"/>
      <w:marTop w:val="0"/>
      <w:marBottom w:val="0"/>
      <w:divBdr>
        <w:top w:val="none" w:sz="0" w:space="0" w:color="auto"/>
        <w:left w:val="none" w:sz="0" w:space="0" w:color="auto"/>
        <w:bottom w:val="none" w:sz="0" w:space="0" w:color="auto"/>
        <w:right w:val="none" w:sz="0" w:space="0" w:color="auto"/>
      </w:divBdr>
    </w:div>
    <w:div w:id="1553540762">
      <w:bodyDiv w:val="1"/>
      <w:marLeft w:val="0"/>
      <w:marRight w:val="0"/>
      <w:marTop w:val="0"/>
      <w:marBottom w:val="0"/>
      <w:divBdr>
        <w:top w:val="none" w:sz="0" w:space="0" w:color="auto"/>
        <w:left w:val="none" w:sz="0" w:space="0" w:color="auto"/>
        <w:bottom w:val="none" w:sz="0" w:space="0" w:color="auto"/>
        <w:right w:val="none" w:sz="0" w:space="0" w:color="auto"/>
      </w:divBdr>
    </w:div>
    <w:div w:id="1553611528">
      <w:bodyDiv w:val="1"/>
      <w:marLeft w:val="0"/>
      <w:marRight w:val="0"/>
      <w:marTop w:val="0"/>
      <w:marBottom w:val="0"/>
      <w:divBdr>
        <w:top w:val="none" w:sz="0" w:space="0" w:color="auto"/>
        <w:left w:val="none" w:sz="0" w:space="0" w:color="auto"/>
        <w:bottom w:val="none" w:sz="0" w:space="0" w:color="auto"/>
        <w:right w:val="none" w:sz="0" w:space="0" w:color="auto"/>
      </w:divBdr>
    </w:div>
    <w:div w:id="1553686481">
      <w:bodyDiv w:val="1"/>
      <w:marLeft w:val="0"/>
      <w:marRight w:val="0"/>
      <w:marTop w:val="0"/>
      <w:marBottom w:val="0"/>
      <w:divBdr>
        <w:top w:val="none" w:sz="0" w:space="0" w:color="auto"/>
        <w:left w:val="none" w:sz="0" w:space="0" w:color="auto"/>
        <w:bottom w:val="none" w:sz="0" w:space="0" w:color="auto"/>
        <w:right w:val="none" w:sz="0" w:space="0" w:color="auto"/>
      </w:divBdr>
    </w:div>
    <w:div w:id="1553689367">
      <w:bodyDiv w:val="1"/>
      <w:marLeft w:val="0"/>
      <w:marRight w:val="0"/>
      <w:marTop w:val="0"/>
      <w:marBottom w:val="0"/>
      <w:divBdr>
        <w:top w:val="none" w:sz="0" w:space="0" w:color="auto"/>
        <w:left w:val="none" w:sz="0" w:space="0" w:color="auto"/>
        <w:bottom w:val="none" w:sz="0" w:space="0" w:color="auto"/>
        <w:right w:val="none" w:sz="0" w:space="0" w:color="auto"/>
      </w:divBdr>
    </w:div>
    <w:div w:id="1553692178">
      <w:bodyDiv w:val="1"/>
      <w:marLeft w:val="0"/>
      <w:marRight w:val="0"/>
      <w:marTop w:val="0"/>
      <w:marBottom w:val="0"/>
      <w:divBdr>
        <w:top w:val="none" w:sz="0" w:space="0" w:color="auto"/>
        <w:left w:val="none" w:sz="0" w:space="0" w:color="auto"/>
        <w:bottom w:val="none" w:sz="0" w:space="0" w:color="auto"/>
        <w:right w:val="none" w:sz="0" w:space="0" w:color="auto"/>
      </w:divBdr>
    </w:div>
    <w:div w:id="1553730853">
      <w:bodyDiv w:val="1"/>
      <w:marLeft w:val="0"/>
      <w:marRight w:val="0"/>
      <w:marTop w:val="0"/>
      <w:marBottom w:val="0"/>
      <w:divBdr>
        <w:top w:val="none" w:sz="0" w:space="0" w:color="auto"/>
        <w:left w:val="none" w:sz="0" w:space="0" w:color="auto"/>
        <w:bottom w:val="none" w:sz="0" w:space="0" w:color="auto"/>
        <w:right w:val="none" w:sz="0" w:space="0" w:color="auto"/>
      </w:divBdr>
    </w:div>
    <w:div w:id="1553928311">
      <w:bodyDiv w:val="1"/>
      <w:marLeft w:val="0"/>
      <w:marRight w:val="0"/>
      <w:marTop w:val="0"/>
      <w:marBottom w:val="0"/>
      <w:divBdr>
        <w:top w:val="none" w:sz="0" w:space="0" w:color="auto"/>
        <w:left w:val="none" w:sz="0" w:space="0" w:color="auto"/>
        <w:bottom w:val="none" w:sz="0" w:space="0" w:color="auto"/>
        <w:right w:val="none" w:sz="0" w:space="0" w:color="auto"/>
      </w:divBdr>
    </w:div>
    <w:div w:id="1553955571">
      <w:bodyDiv w:val="1"/>
      <w:marLeft w:val="0"/>
      <w:marRight w:val="0"/>
      <w:marTop w:val="0"/>
      <w:marBottom w:val="0"/>
      <w:divBdr>
        <w:top w:val="none" w:sz="0" w:space="0" w:color="auto"/>
        <w:left w:val="none" w:sz="0" w:space="0" w:color="auto"/>
        <w:bottom w:val="none" w:sz="0" w:space="0" w:color="auto"/>
        <w:right w:val="none" w:sz="0" w:space="0" w:color="auto"/>
      </w:divBdr>
    </w:div>
    <w:div w:id="1554003344">
      <w:bodyDiv w:val="1"/>
      <w:marLeft w:val="0"/>
      <w:marRight w:val="0"/>
      <w:marTop w:val="0"/>
      <w:marBottom w:val="0"/>
      <w:divBdr>
        <w:top w:val="none" w:sz="0" w:space="0" w:color="auto"/>
        <w:left w:val="none" w:sz="0" w:space="0" w:color="auto"/>
        <w:bottom w:val="none" w:sz="0" w:space="0" w:color="auto"/>
        <w:right w:val="none" w:sz="0" w:space="0" w:color="auto"/>
      </w:divBdr>
    </w:div>
    <w:div w:id="1554075867">
      <w:bodyDiv w:val="1"/>
      <w:marLeft w:val="0"/>
      <w:marRight w:val="0"/>
      <w:marTop w:val="0"/>
      <w:marBottom w:val="0"/>
      <w:divBdr>
        <w:top w:val="none" w:sz="0" w:space="0" w:color="auto"/>
        <w:left w:val="none" w:sz="0" w:space="0" w:color="auto"/>
        <w:bottom w:val="none" w:sz="0" w:space="0" w:color="auto"/>
        <w:right w:val="none" w:sz="0" w:space="0" w:color="auto"/>
      </w:divBdr>
    </w:div>
    <w:div w:id="1554079092">
      <w:bodyDiv w:val="1"/>
      <w:marLeft w:val="0"/>
      <w:marRight w:val="0"/>
      <w:marTop w:val="0"/>
      <w:marBottom w:val="0"/>
      <w:divBdr>
        <w:top w:val="none" w:sz="0" w:space="0" w:color="auto"/>
        <w:left w:val="none" w:sz="0" w:space="0" w:color="auto"/>
        <w:bottom w:val="none" w:sz="0" w:space="0" w:color="auto"/>
        <w:right w:val="none" w:sz="0" w:space="0" w:color="auto"/>
      </w:divBdr>
    </w:div>
    <w:div w:id="1554080636">
      <w:bodyDiv w:val="1"/>
      <w:marLeft w:val="0"/>
      <w:marRight w:val="0"/>
      <w:marTop w:val="0"/>
      <w:marBottom w:val="0"/>
      <w:divBdr>
        <w:top w:val="none" w:sz="0" w:space="0" w:color="auto"/>
        <w:left w:val="none" w:sz="0" w:space="0" w:color="auto"/>
        <w:bottom w:val="none" w:sz="0" w:space="0" w:color="auto"/>
        <w:right w:val="none" w:sz="0" w:space="0" w:color="auto"/>
      </w:divBdr>
    </w:div>
    <w:div w:id="1554199313">
      <w:bodyDiv w:val="1"/>
      <w:marLeft w:val="0"/>
      <w:marRight w:val="0"/>
      <w:marTop w:val="0"/>
      <w:marBottom w:val="0"/>
      <w:divBdr>
        <w:top w:val="none" w:sz="0" w:space="0" w:color="auto"/>
        <w:left w:val="none" w:sz="0" w:space="0" w:color="auto"/>
        <w:bottom w:val="none" w:sz="0" w:space="0" w:color="auto"/>
        <w:right w:val="none" w:sz="0" w:space="0" w:color="auto"/>
      </w:divBdr>
    </w:div>
    <w:div w:id="1554317754">
      <w:bodyDiv w:val="1"/>
      <w:marLeft w:val="0"/>
      <w:marRight w:val="0"/>
      <w:marTop w:val="0"/>
      <w:marBottom w:val="0"/>
      <w:divBdr>
        <w:top w:val="none" w:sz="0" w:space="0" w:color="auto"/>
        <w:left w:val="none" w:sz="0" w:space="0" w:color="auto"/>
        <w:bottom w:val="none" w:sz="0" w:space="0" w:color="auto"/>
        <w:right w:val="none" w:sz="0" w:space="0" w:color="auto"/>
      </w:divBdr>
    </w:div>
    <w:div w:id="1554386100">
      <w:bodyDiv w:val="1"/>
      <w:marLeft w:val="0"/>
      <w:marRight w:val="0"/>
      <w:marTop w:val="0"/>
      <w:marBottom w:val="0"/>
      <w:divBdr>
        <w:top w:val="none" w:sz="0" w:space="0" w:color="auto"/>
        <w:left w:val="none" w:sz="0" w:space="0" w:color="auto"/>
        <w:bottom w:val="none" w:sz="0" w:space="0" w:color="auto"/>
        <w:right w:val="none" w:sz="0" w:space="0" w:color="auto"/>
      </w:divBdr>
    </w:div>
    <w:div w:id="1554390528">
      <w:bodyDiv w:val="1"/>
      <w:marLeft w:val="0"/>
      <w:marRight w:val="0"/>
      <w:marTop w:val="0"/>
      <w:marBottom w:val="0"/>
      <w:divBdr>
        <w:top w:val="none" w:sz="0" w:space="0" w:color="auto"/>
        <w:left w:val="none" w:sz="0" w:space="0" w:color="auto"/>
        <w:bottom w:val="none" w:sz="0" w:space="0" w:color="auto"/>
        <w:right w:val="none" w:sz="0" w:space="0" w:color="auto"/>
      </w:divBdr>
    </w:div>
    <w:div w:id="1554461036">
      <w:bodyDiv w:val="1"/>
      <w:marLeft w:val="0"/>
      <w:marRight w:val="0"/>
      <w:marTop w:val="0"/>
      <w:marBottom w:val="0"/>
      <w:divBdr>
        <w:top w:val="none" w:sz="0" w:space="0" w:color="auto"/>
        <w:left w:val="none" w:sz="0" w:space="0" w:color="auto"/>
        <w:bottom w:val="none" w:sz="0" w:space="0" w:color="auto"/>
        <w:right w:val="none" w:sz="0" w:space="0" w:color="auto"/>
      </w:divBdr>
    </w:div>
    <w:div w:id="1554461077">
      <w:bodyDiv w:val="1"/>
      <w:marLeft w:val="0"/>
      <w:marRight w:val="0"/>
      <w:marTop w:val="0"/>
      <w:marBottom w:val="0"/>
      <w:divBdr>
        <w:top w:val="none" w:sz="0" w:space="0" w:color="auto"/>
        <w:left w:val="none" w:sz="0" w:space="0" w:color="auto"/>
        <w:bottom w:val="none" w:sz="0" w:space="0" w:color="auto"/>
        <w:right w:val="none" w:sz="0" w:space="0" w:color="auto"/>
      </w:divBdr>
    </w:div>
    <w:div w:id="1554733150">
      <w:bodyDiv w:val="1"/>
      <w:marLeft w:val="0"/>
      <w:marRight w:val="0"/>
      <w:marTop w:val="0"/>
      <w:marBottom w:val="0"/>
      <w:divBdr>
        <w:top w:val="none" w:sz="0" w:space="0" w:color="auto"/>
        <w:left w:val="none" w:sz="0" w:space="0" w:color="auto"/>
        <w:bottom w:val="none" w:sz="0" w:space="0" w:color="auto"/>
        <w:right w:val="none" w:sz="0" w:space="0" w:color="auto"/>
      </w:divBdr>
    </w:div>
    <w:div w:id="1554737248">
      <w:bodyDiv w:val="1"/>
      <w:marLeft w:val="0"/>
      <w:marRight w:val="0"/>
      <w:marTop w:val="0"/>
      <w:marBottom w:val="0"/>
      <w:divBdr>
        <w:top w:val="none" w:sz="0" w:space="0" w:color="auto"/>
        <w:left w:val="none" w:sz="0" w:space="0" w:color="auto"/>
        <w:bottom w:val="none" w:sz="0" w:space="0" w:color="auto"/>
        <w:right w:val="none" w:sz="0" w:space="0" w:color="auto"/>
      </w:divBdr>
    </w:div>
    <w:div w:id="1554778732">
      <w:bodyDiv w:val="1"/>
      <w:marLeft w:val="0"/>
      <w:marRight w:val="0"/>
      <w:marTop w:val="0"/>
      <w:marBottom w:val="0"/>
      <w:divBdr>
        <w:top w:val="none" w:sz="0" w:space="0" w:color="auto"/>
        <w:left w:val="none" w:sz="0" w:space="0" w:color="auto"/>
        <w:bottom w:val="none" w:sz="0" w:space="0" w:color="auto"/>
        <w:right w:val="none" w:sz="0" w:space="0" w:color="auto"/>
      </w:divBdr>
    </w:div>
    <w:div w:id="1554807891">
      <w:bodyDiv w:val="1"/>
      <w:marLeft w:val="0"/>
      <w:marRight w:val="0"/>
      <w:marTop w:val="0"/>
      <w:marBottom w:val="0"/>
      <w:divBdr>
        <w:top w:val="none" w:sz="0" w:space="0" w:color="auto"/>
        <w:left w:val="none" w:sz="0" w:space="0" w:color="auto"/>
        <w:bottom w:val="none" w:sz="0" w:space="0" w:color="auto"/>
        <w:right w:val="none" w:sz="0" w:space="0" w:color="auto"/>
      </w:divBdr>
    </w:div>
    <w:div w:id="1554849985">
      <w:bodyDiv w:val="1"/>
      <w:marLeft w:val="0"/>
      <w:marRight w:val="0"/>
      <w:marTop w:val="0"/>
      <w:marBottom w:val="0"/>
      <w:divBdr>
        <w:top w:val="none" w:sz="0" w:space="0" w:color="auto"/>
        <w:left w:val="none" w:sz="0" w:space="0" w:color="auto"/>
        <w:bottom w:val="none" w:sz="0" w:space="0" w:color="auto"/>
        <w:right w:val="none" w:sz="0" w:space="0" w:color="auto"/>
      </w:divBdr>
    </w:div>
    <w:div w:id="1554850222">
      <w:bodyDiv w:val="1"/>
      <w:marLeft w:val="0"/>
      <w:marRight w:val="0"/>
      <w:marTop w:val="0"/>
      <w:marBottom w:val="0"/>
      <w:divBdr>
        <w:top w:val="none" w:sz="0" w:space="0" w:color="auto"/>
        <w:left w:val="none" w:sz="0" w:space="0" w:color="auto"/>
        <w:bottom w:val="none" w:sz="0" w:space="0" w:color="auto"/>
        <w:right w:val="none" w:sz="0" w:space="0" w:color="auto"/>
      </w:divBdr>
    </w:div>
    <w:div w:id="1554998708">
      <w:bodyDiv w:val="1"/>
      <w:marLeft w:val="0"/>
      <w:marRight w:val="0"/>
      <w:marTop w:val="0"/>
      <w:marBottom w:val="0"/>
      <w:divBdr>
        <w:top w:val="none" w:sz="0" w:space="0" w:color="auto"/>
        <w:left w:val="none" w:sz="0" w:space="0" w:color="auto"/>
        <w:bottom w:val="none" w:sz="0" w:space="0" w:color="auto"/>
        <w:right w:val="none" w:sz="0" w:space="0" w:color="auto"/>
      </w:divBdr>
    </w:div>
    <w:div w:id="1555041458">
      <w:bodyDiv w:val="1"/>
      <w:marLeft w:val="0"/>
      <w:marRight w:val="0"/>
      <w:marTop w:val="0"/>
      <w:marBottom w:val="0"/>
      <w:divBdr>
        <w:top w:val="none" w:sz="0" w:space="0" w:color="auto"/>
        <w:left w:val="none" w:sz="0" w:space="0" w:color="auto"/>
        <w:bottom w:val="none" w:sz="0" w:space="0" w:color="auto"/>
        <w:right w:val="none" w:sz="0" w:space="0" w:color="auto"/>
      </w:divBdr>
    </w:div>
    <w:div w:id="1555044223">
      <w:bodyDiv w:val="1"/>
      <w:marLeft w:val="0"/>
      <w:marRight w:val="0"/>
      <w:marTop w:val="0"/>
      <w:marBottom w:val="0"/>
      <w:divBdr>
        <w:top w:val="none" w:sz="0" w:space="0" w:color="auto"/>
        <w:left w:val="none" w:sz="0" w:space="0" w:color="auto"/>
        <w:bottom w:val="none" w:sz="0" w:space="0" w:color="auto"/>
        <w:right w:val="none" w:sz="0" w:space="0" w:color="auto"/>
      </w:divBdr>
    </w:div>
    <w:div w:id="1555237281">
      <w:bodyDiv w:val="1"/>
      <w:marLeft w:val="0"/>
      <w:marRight w:val="0"/>
      <w:marTop w:val="0"/>
      <w:marBottom w:val="0"/>
      <w:divBdr>
        <w:top w:val="none" w:sz="0" w:space="0" w:color="auto"/>
        <w:left w:val="none" w:sz="0" w:space="0" w:color="auto"/>
        <w:bottom w:val="none" w:sz="0" w:space="0" w:color="auto"/>
        <w:right w:val="none" w:sz="0" w:space="0" w:color="auto"/>
      </w:divBdr>
    </w:div>
    <w:div w:id="1555239007">
      <w:bodyDiv w:val="1"/>
      <w:marLeft w:val="0"/>
      <w:marRight w:val="0"/>
      <w:marTop w:val="0"/>
      <w:marBottom w:val="0"/>
      <w:divBdr>
        <w:top w:val="none" w:sz="0" w:space="0" w:color="auto"/>
        <w:left w:val="none" w:sz="0" w:space="0" w:color="auto"/>
        <w:bottom w:val="none" w:sz="0" w:space="0" w:color="auto"/>
        <w:right w:val="none" w:sz="0" w:space="0" w:color="auto"/>
      </w:divBdr>
    </w:div>
    <w:div w:id="1555241319">
      <w:bodyDiv w:val="1"/>
      <w:marLeft w:val="0"/>
      <w:marRight w:val="0"/>
      <w:marTop w:val="0"/>
      <w:marBottom w:val="0"/>
      <w:divBdr>
        <w:top w:val="none" w:sz="0" w:space="0" w:color="auto"/>
        <w:left w:val="none" w:sz="0" w:space="0" w:color="auto"/>
        <w:bottom w:val="none" w:sz="0" w:space="0" w:color="auto"/>
        <w:right w:val="none" w:sz="0" w:space="0" w:color="auto"/>
      </w:divBdr>
    </w:div>
    <w:div w:id="1555387963">
      <w:bodyDiv w:val="1"/>
      <w:marLeft w:val="0"/>
      <w:marRight w:val="0"/>
      <w:marTop w:val="0"/>
      <w:marBottom w:val="0"/>
      <w:divBdr>
        <w:top w:val="none" w:sz="0" w:space="0" w:color="auto"/>
        <w:left w:val="none" w:sz="0" w:space="0" w:color="auto"/>
        <w:bottom w:val="none" w:sz="0" w:space="0" w:color="auto"/>
        <w:right w:val="none" w:sz="0" w:space="0" w:color="auto"/>
      </w:divBdr>
    </w:div>
    <w:div w:id="1555392500">
      <w:bodyDiv w:val="1"/>
      <w:marLeft w:val="0"/>
      <w:marRight w:val="0"/>
      <w:marTop w:val="0"/>
      <w:marBottom w:val="0"/>
      <w:divBdr>
        <w:top w:val="none" w:sz="0" w:space="0" w:color="auto"/>
        <w:left w:val="none" w:sz="0" w:space="0" w:color="auto"/>
        <w:bottom w:val="none" w:sz="0" w:space="0" w:color="auto"/>
        <w:right w:val="none" w:sz="0" w:space="0" w:color="auto"/>
      </w:divBdr>
    </w:div>
    <w:div w:id="1555431855">
      <w:bodyDiv w:val="1"/>
      <w:marLeft w:val="0"/>
      <w:marRight w:val="0"/>
      <w:marTop w:val="0"/>
      <w:marBottom w:val="0"/>
      <w:divBdr>
        <w:top w:val="none" w:sz="0" w:space="0" w:color="auto"/>
        <w:left w:val="none" w:sz="0" w:space="0" w:color="auto"/>
        <w:bottom w:val="none" w:sz="0" w:space="0" w:color="auto"/>
        <w:right w:val="none" w:sz="0" w:space="0" w:color="auto"/>
      </w:divBdr>
    </w:div>
    <w:div w:id="1555464158">
      <w:bodyDiv w:val="1"/>
      <w:marLeft w:val="0"/>
      <w:marRight w:val="0"/>
      <w:marTop w:val="0"/>
      <w:marBottom w:val="0"/>
      <w:divBdr>
        <w:top w:val="none" w:sz="0" w:space="0" w:color="auto"/>
        <w:left w:val="none" w:sz="0" w:space="0" w:color="auto"/>
        <w:bottom w:val="none" w:sz="0" w:space="0" w:color="auto"/>
        <w:right w:val="none" w:sz="0" w:space="0" w:color="auto"/>
      </w:divBdr>
    </w:div>
    <w:div w:id="1555698948">
      <w:bodyDiv w:val="1"/>
      <w:marLeft w:val="0"/>
      <w:marRight w:val="0"/>
      <w:marTop w:val="0"/>
      <w:marBottom w:val="0"/>
      <w:divBdr>
        <w:top w:val="none" w:sz="0" w:space="0" w:color="auto"/>
        <w:left w:val="none" w:sz="0" w:space="0" w:color="auto"/>
        <w:bottom w:val="none" w:sz="0" w:space="0" w:color="auto"/>
        <w:right w:val="none" w:sz="0" w:space="0" w:color="auto"/>
      </w:divBdr>
    </w:div>
    <w:div w:id="1555774985">
      <w:bodyDiv w:val="1"/>
      <w:marLeft w:val="0"/>
      <w:marRight w:val="0"/>
      <w:marTop w:val="0"/>
      <w:marBottom w:val="0"/>
      <w:divBdr>
        <w:top w:val="none" w:sz="0" w:space="0" w:color="auto"/>
        <w:left w:val="none" w:sz="0" w:space="0" w:color="auto"/>
        <w:bottom w:val="none" w:sz="0" w:space="0" w:color="auto"/>
        <w:right w:val="none" w:sz="0" w:space="0" w:color="auto"/>
      </w:divBdr>
    </w:div>
    <w:div w:id="1555851471">
      <w:bodyDiv w:val="1"/>
      <w:marLeft w:val="0"/>
      <w:marRight w:val="0"/>
      <w:marTop w:val="0"/>
      <w:marBottom w:val="0"/>
      <w:divBdr>
        <w:top w:val="none" w:sz="0" w:space="0" w:color="auto"/>
        <w:left w:val="none" w:sz="0" w:space="0" w:color="auto"/>
        <w:bottom w:val="none" w:sz="0" w:space="0" w:color="auto"/>
        <w:right w:val="none" w:sz="0" w:space="0" w:color="auto"/>
      </w:divBdr>
    </w:div>
    <w:div w:id="1555851650">
      <w:bodyDiv w:val="1"/>
      <w:marLeft w:val="0"/>
      <w:marRight w:val="0"/>
      <w:marTop w:val="0"/>
      <w:marBottom w:val="0"/>
      <w:divBdr>
        <w:top w:val="none" w:sz="0" w:space="0" w:color="auto"/>
        <w:left w:val="none" w:sz="0" w:space="0" w:color="auto"/>
        <w:bottom w:val="none" w:sz="0" w:space="0" w:color="auto"/>
        <w:right w:val="none" w:sz="0" w:space="0" w:color="auto"/>
      </w:divBdr>
    </w:div>
    <w:div w:id="1555897119">
      <w:bodyDiv w:val="1"/>
      <w:marLeft w:val="0"/>
      <w:marRight w:val="0"/>
      <w:marTop w:val="0"/>
      <w:marBottom w:val="0"/>
      <w:divBdr>
        <w:top w:val="none" w:sz="0" w:space="0" w:color="auto"/>
        <w:left w:val="none" w:sz="0" w:space="0" w:color="auto"/>
        <w:bottom w:val="none" w:sz="0" w:space="0" w:color="auto"/>
        <w:right w:val="none" w:sz="0" w:space="0" w:color="auto"/>
      </w:divBdr>
    </w:div>
    <w:div w:id="1555921790">
      <w:bodyDiv w:val="1"/>
      <w:marLeft w:val="0"/>
      <w:marRight w:val="0"/>
      <w:marTop w:val="0"/>
      <w:marBottom w:val="0"/>
      <w:divBdr>
        <w:top w:val="none" w:sz="0" w:space="0" w:color="auto"/>
        <w:left w:val="none" w:sz="0" w:space="0" w:color="auto"/>
        <w:bottom w:val="none" w:sz="0" w:space="0" w:color="auto"/>
        <w:right w:val="none" w:sz="0" w:space="0" w:color="auto"/>
      </w:divBdr>
    </w:div>
    <w:div w:id="1555963686">
      <w:bodyDiv w:val="1"/>
      <w:marLeft w:val="0"/>
      <w:marRight w:val="0"/>
      <w:marTop w:val="0"/>
      <w:marBottom w:val="0"/>
      <w:divBdr>
        <w:top w:val="none" w:sz="0" w:space="0" w:color="auto"/>
        <w:left w:val="none" w:sz="0" w:space="0" w:color="auto"/>
        <w:bottom w:val="none" w:sz="0" w:space="0" w:color="auto"/>
        <w:right w:val="none" w:sz="0" w:space="0" w:color="auto"/>
      </w:divBdr>
    </w:div>
    <w:div w:id="1555966472">
      <w:bodyDiv w:val="1"/>
      <w:marLeft w:val="0"/>
      <w:marRight w:val="0"/>
      <w:marTop w:val="0"/>
      <w:marBottom w:val="0"/>
      <w:divBdr>
        <w:top w:val="none" w:sz="0" w:space="0" w:color="auto"/>
        <w:left w:val="none" w:sz="0" w:space="0" w:color="auto"/>
        <w:bottom w:val="none" w:sz="0" w:space="0" w:color="auto"/>
        <w:right w:val="none" w:sz="0" w:space="0" w:color="auto"/>
      </w:divBdr>
    </w:div>
    <w:div w:id="1556038343">
      <w:bodyDiv w:val="1"/>
      <w:marLeft w:val="0"/>
      <w:marRight w:val="0"/>
      <w:marTop w:val="0"/>
      <w:marBottom w:val="0"/>
      <w:divBdr>
        <w:top w:val="none" w:sz="0" w:space="0" w:color="auto"/>
        <w:left w:val="none" w:sz="0" w:space="0" w:color="auto"/>
        <w:bottom w:val="none" w:sz="0" w:space="0" w:color="auto"/>
        <w:right w:val="none" w:sz="0" w:space="0" w:color="auto"/>
      </w:divBdr>
    </w:div>
    <w:div w:id="1556045674">
      <w:bodyDiv w:val="1"/>
      <w:marLeft w:val="0"/>
      <w:marRight w:val="0"/>
      <w:marTop w:val="0"/>
      <w:marBottom w:val="0"/>
      <w:divBdr>
        <w:top w:val="none" w:sz="0" w:space="0" w:color="auto"/>
        <w:left w:val="none" w:sz="0" w:space="0" w:color="auto"/>
        <w:bottom w:val="none" w:sz="0" w:space="0" w:color="auto"/>
        <w:right w:val="none" w:sz="0" w:space="0" w:color="auto"/>
      </w:divBdr>
    </w:div>
    <w:div w:id="1556087487">
      <w:bodyDiv w:val="1"/>
      <w:marLeft w:val="0"/>
      <w:marRight w:val="0"/>
      <w:marTop w:val="0"/>
      <w:marBottom w:val="0"/>
      <w:divBdr>
        <w:top w:val="none" w:sz="0" w:space="0" w:color="auto"/>
        <w:left w:val="none" w:sz="0" w:space="0" w:color="auto"/>
        <w:bottom w:val="none" w:sz="0" w:space="0" w:color="auto"/>
        <w:right w:val="none" w:sz="0" w:space="0" w:color="auto"/>
      </w:divBdr>
    </w:div>
    <w:div w:id="1556115501">
      <w:bodyDiv w:val="1"/>
      <w:marLeft w:val="0"/>
      <w:marRight w:val="0"/>
      <w:marTop w:val="0"/>
      <w:marBottom w:val="0"/>
      <w:divBdr>
        <w:top w:val="none" w:sz="0" w:space="0" w:color="auto"/>
        <w:left w:val="none" w:sz="0" w:space="0" w:color="auto"/>
        <w:bottom w:val="none" w:sz="0" w:space="0" w:color="auto"/>
        <w:right w:val="none" w:sz="0" w:space="0" w:color="auto"/>
      </w:divBdr>
    </w:div>
    <w:div w:id="1556161887">
      <w:bodyDiv w:val="1"/>
      <w:marLeft w:val="0"/>
      <w:marRight w:val="0"/>
      <w:marTop w:val="0"/>
      <w:marBottom w:val="0"/>
      <w:divBdr>
        <w:top w:val="none" w:sz="0" w:space="0" w:color="auto"/>
        <w:left w:val="none" w:sz="0" w:space="0" w:color="auto"/>
        <w:bottom w:val="none" w:sz="0" w:space="0" w:color="auto"/>
        <w:right w:val="none" w:sz="0" w:space="0" w:color="auto"/>
      </w:divBdr>
    </w:div>
    <w:div w:id="1556162799">
      <w:bodyDiv w:val="1"/>
      <w:marLeft w:val="0"/>
      <w:marRight w:val="0"/>
      <w:marTop w:val="0"/>
      <w:marBottom w:val="0"/>
      <w:divBdr>
        <w:top w:val="none" w:sz="0" w:space="0" w:color="auto"/>
        <w:left w:val="none" w:sz="0" w:space="0" w:color="auto"/>
        <w:bottom w:val="none" w:sz="0" w:space="0" w:color="auto"/>
        <w:right w:val="none" w:sz="0" w:space="0" w:color="auto"/>
      </w:divBdr>
    </w:div>
    <w:div w:id="1556163592">
      <w:bodyDiv w:val="1"/>
      <w:marLeft w:val="0"/>
      <w:marRight w:val="0"/>
      <w:marTop w:val="0"/>
      <w:marBottom w:val="0"/>
      <w:divBdr>
        <w:top w:val="none" w:sz="0" w:space="0" w:color="auto"/>
        <w:left w:val="none" w:sz="0" w:space="0" w:color="auto"/>
        <w:bottom w:val="none" w:sz="0" w:space="0" w:color="auto"/>
        <w:right w:val="none" w:sz="0" w:space="0" w:color="auto"/>
      </w:divBdr>
    </w:div>
    <w:div w:id="1556163662">
      <w:bodyDiv w:val="1"/>
      <w:marLeft w:val="0"/>
      <w:marRight w:val="0"/>
      <w:marTop w:val="0"/>
      <w:marBottom w:val="0"/>
      <w:divBdr>
        <w:top w:val="none" w:sz="0" w:space="0" w:color="auto"/>
        <w:left w:val="none" w:sz="0" w:space="0" w:color="auto"/>
        <w:bottom w:val="none" w:sz="0" w:space="0" w:color="auto"/>
        <w:right w:val="none" w:sz="0" w:space="0" w:color="auto"/>
      </w:divBdr>
    </w:div>
    <w:div w:id="1556236628">
      <w:bodyDiv w:val="1"/>
      <w:marLeft w:val="0"/>
      <w:marRight w:val="0"/>
      <w:marTop w:val="0"/>
      <w:marBottom w:val="0"/>
      <w:divBdr>
        <w:top w:val="none" w:sz="0" w:space="0" w:color="auto"/>
        <w:left w:val="none" w:sz="0" w:space="0" w:color="auto"/>
        <w:bottom w:val="none" w:sz="0" w:space="0" w:color="auto"/>
        <w:right w:val="none" w:sz="0" w:space="0" w:color="auto"/>
      </w:divBdr>
    </w:div>
    <w:div w:id="1556310452">
      <w:bodyDiv w:val="1"/>
      <w:marLeft w:val="0"/>
      <w:marRight w:val="0"/>
      <w:marTop w:val="0"/>
      <w:marBottom w:val="0"/>
      <w:divBdr>
        <w:top w:val="none" w:sz="0" w:space="0" w:color="auto"/>
        <w:left w:val="none" w:sz="0" w:space="0" w:color="auto"/>
        <w:bottom w:val="none" w:sz="0" w:space="0" w:color="auto"/>
        <w:right w:val="none" w:sz="0" w:space="0" w:color="auto"/>
      </w:divBdr>
    </w:div>
    <w:div w:id="1556311571">
      <w:bodyDiv w:val="1"/>
      <w:marLeft w:val="0"/>
      <w:marRight w:val="0"/>
      <w:marTop w:val="0"/>
      <w:marBottom w:val="0"/>
      <w:divBdr>
        <w:top w:val="none" w:sz="0" w:space="0" w:color="auto"/>
        <w:left w:val="none" w:sz="0" w:space="0" w:color="auto"/>
        <w:bottom w:val="none" w:sz="0" w:space="0" w:color="auto"/>
        <w:right w:val="none" w:sz="0" w:space="0" w:color="auto"/>
      </w:divBdr>
    </w:div>
    <w:div w:id="1556356481">
      <w:bodyDiv w:val="1"/>
      <w:marLeft w:val="0"/>
      <w:marRight w:val="0"/>
      <w:marTop w:val="0"/>
      <w:marBottom w:val="0"/>
      <w:divBdr>
        <w:top w:val="none" w:sz="0" w:space="0" w:color="auto"/>
        <w:left w:val="none" w:sz="0" w:space="0" w:color="auto"/>
        <w:bottom w:val="none" w:sz="0" w:space="0" w:color="auto"/>
        <w:right w:val="none" w:sz="0" w:space="0" w:color="auto"/>
      </w:divBdr>
    </w:div>
    <w:div w:id="1556432818">
      <w:bodyDiv w:val="1"/>
      <w:marLeft w:val="0"/>
      <w:marRight w:val="0"/>
      <w:marTop w:val="0"/>
      <w:marBottom w:val="0"/>
      <w:divBdr>
        <w:top w:val="none" w:sz="0" w:space="0" w:color="auto"/>
        <w:left w:val="none" w:sz="0" w:space="0" w:color="auto"/>
        <w:bottom w:val="none" w:sz="0" w:space="0" w:color="auto"/>
        <w:right w:val="none" w:sz="0" w:space="0" w:color="auto"/>
      </w:divBdr>
    </w:div>
    <w:div w:id="1556502829">
      <w:bodyDiv w:val="1"/>
      <w:marLeft w:val="0"/>
      <w:marRight w:val="0"/>
      <w:marTop w:val="0"/>
      <w:marBottom w:val="0"/>
      <w:divBdr>
        <w:top w:val="none" w:sz="0" w:space="0" w:color="auto"/>
        <w:left w:val="none" w:sz="0" w:space="0" w:color="auto"/>
        <w:bottom w:val="none" w:sz="0" w:space="0" w:color="auto"/>
        <w:right w:val="none" w:sz="0" w:space="0" w:color="auto"/>
      </w:divBdr>
    </w:div>
    <w:div w:id="1556547032">
      <w:bodyDiv w:val="1"/>
      <w:marLeft w:val="0"/>
      <w:marRight w:val="0"/>
      <w:marTop w:val="0"/>
      <w:marBottom w:val="0"/>
      <w:divBdr>
        <w:top w:val="none" w:sz="0" w:space="0" w:color="auto"/>
        <w:left w:val="none" w:sz="0" w:space="0" w:color="auto"/>
        <w:bottom w:val="none" w:sz="0" w:space="0" w:color="auto"/>
        <w:right w:val="none" w:sz="0" w:space="0" w:color="auto"/>
      </w:divBdr>
    </w:div>
    <w:div w:id="1556549206">
      <w:bodyDiv w:val="1"/>
      <w:marLeft w:val="0"/>
      <w:marRight w:val="0"/>
      <w:marTop w:val="0"/>
      <w:marBottom w:val="0"/>
      <w:divBdr>
        <w:top w:val="none" w:sz="0" w:space="0" w:color="auto"/>
        <w:left w:val="none" w:sz="0" w:space="0" w:color="auto"/>
        <w:bottom w:val="none" w:sz="0" w:space="0" w:color="auto"/>
        <w:right w:val="none" w:sz="0" w:space="0" w:color="auto"/>
      </w:divBdr>
    </w:div>
    <w:div w:id="1556550789">
      <w:bodyDiv w:val="1"/>
      <w:marLeft w:val="0"/>
      <w:marRight w:val="0"/>
      <w:marTop w:val="0"/>
      <w:marBottom w:val="0"/>
      <w:divBdr>
        <w:top w:val="none" w:sz="0" w:space="0" w:color="auto"/>
        <w:left w:val="none" w:sz="0" w:space="0" w:color="auto"/>
        <w:bottom w:val="none" w:sz="0" w:space="0" w:color="auto"/>
        <w:right w:val="none" w:sz="0" w:space="0" w:color="auto"/>
      </w:divBdr>
    </w:div>
    <w:div w:id="1556742191">
      <w:bodyDiv w:val="1"/>
      <w:marLeft w:val="0"/>
      <w:marRight w:val="0"/>
      <w:marTop w:val="0"/>
      <w:marBottom w:val="0"/>
      <w:divBdr>
        <w:top w:val="none" w:sz="0" w:space="0" w:color="auto"/>
        <w:left w:val="none" w:sz="0" w:space="0" w:color="auto"/>
        <w:bottom w:val="none" w:sz="0" w:space="0" w:color="auto"/>
        <w:right w:val="none" w:sz="0" w:space="0" w:color="auto"/>
      </w:divBdr>
    </w:div>
    <w:div w:id="1556812134">
      <w:bodyDiv w:val="1"/>
      <w:marLeft w:val="0"/>
      <w:marRight w:val="0"/>
      <w:marTop w:val="0"/>
      <w:marBottom w:val="0"/>
      <w:divBdr>
        <w:top w:val="none" w:sz="0" w:space="0" w:color="auto"/>
        <w:left w:val="none" w:sz="0" w:space="0" w:color="auto"/>
        <w:bottom w:val="none" w:sz="0" w:space="0" w:color="auto"/>
        <w:right w:val="none" w:sz="0" w:space="0" w:color="auto"/>
      </w:divBdr>
    </w:div>
    <w:div w:id="1557081102">
      <w:bodyDiv w:val="1"/>
      <w:marLeft w:val="0"/>
      <w:marRight w:val="0"/>
      <w:marTop w:val="0"/>
      <w:marBottom w:val="0"/>
      <w:divBdr>
        <w:top w:val="none" w:sz="0" w:space="0" w:color="auto"/>
        <w:left w:val="none" w:sz="0" w:space="0" w:color="auto"/>
        <w:bottom w:val="none" w:sz="0" w:space="0" w:color="auto"/>
        <w:right w:val="none" w:sz="0" w:space="0" w:color="auto"/>
      </w:divBdr>
    </w:div>
    <w:div w:id="1557088933">
      <w:bodyDiv w:val="1"/>
      <w:marLeft w:val="0"/>
      <w:marRight w:val="0"/>
      <w:marTop w:val="0"/>
      <w:marBottom w:val="0"/>
      <w:divBdr>
        <w:top w:val="none" w:sz="0" w:space="0" w:color="auto"/>
        <w:left w:val="none" w:sz="0" w:space="0" w:color="auto"/>
        <w:bottom w:val="none" w:sz="0" w:space="0" w:color="auto"/>
        <w:right w:val="none" w:sz="0" w:space="0" w:color="auto"/>
      </w:divBdr>
    </w:div>
    <w:div w:id="1557282679">
      <w:bodyDiv w:val="1"/>
      <w:marLeft w:val="0"/>
      <w:marRight w:val="0"/>
      <w:marTop w:val="0"/>
      <w:marBottom w:val="0"/>
      <w:divBdr>
        <w:top w:val="none" w:sz="0" w:space="0" w:color="auto"/>
        <w:left w:val="none" w:sz="0" w:space="0" w:color="auto"/>
        <w:bottom w:val="none" w:sz="0" w:space="0" w:color="auto"/>
        <w:right w:val="none" w:sz="0" w:space="0" w:color="auto"/>
      </w:divBdr>
    </w:div>
    <w:div w:id="1557353788">
      <w:bodyDiv w:val="1"/>
      <w:marLeft w:val="0"/>
      <w:marRight w:val="0"/>
      <w:marTop w:val="0"/>
      <w:marBottom w:val="0"/>
      <w:divBdr>
        <w:top w:val="none" w:sz="0" w:space="0" w:color="auto"/>
        <w:left w:val="none" w:sz="0" w:space="0" w:color="auto"/>
        <w:bottom w:val="none" w:sz="0" w:space="0" w:color="auto"/>
        <w:right w:val="none" w:sz="0" w:space="0" w:color="auto"/>
      </w:divBdr>
    </w:div>
    <w:div w:id="1557399273">
      <w:bodyDiv w:val="1"/>
      <w:marLeft w:val="0"/>
      <w:marRight w:val="0"/>
      <w:marTop w:val="0"/>
      <w:marBottom w:val="0"/>
      <w:divBdr>
        <w:top w:val="none" w:sz="0" w:space="0" w:color="auto"/>
        <w:left w:val="none" w:sz="0" w:space="0" w:color="auto"/>
        <w:bottom w:val="none" w:sz="0" w:space="0" w:color="auto"/>
        <w:right w:val="none" w:sz="0" w:space="0" w:color="auto"/>
      </w:divBdr>
    </w:div>
    <w:div w:id="1557471786">
      <w:bodyDiv w:val="1"/>
      <w:marLeft w:val="0"/>
      <w:marRight w:val="0"/>
      <w:marTop w:val="0"/>
      <w:marBottom w:val="0"/>
      <w:divBdr>
        <w:top w:val="none" w:sz="0" w:space="0" w:color="auto"/>
        <w:left w:val="none" w:sz="0" w:space="0" w:color="auto"/>
        <w:bottom w:val="none" w:sz="0" w:space="0" w:color="auto"/>
        <w:right w:val="none" w:sz="0" w:space="0" w:color="auto"/>
      </w:divBdr>
    </w:div>
    <w:div w:id="1557474538">
      <w:bodyDiv w:val="1"/>
      <w:marLeft w:val="0"/>
      <w:marRight w:val="0"/>
      <w:marTop w:val="0"/>
      <w:marBottom w:val="0"/>
      <w:divBdr>
        <w:top w:val="none" w:sz="0" w:space="0" w:color="auto"/>
        <w:left w:val="none" w:sz="0" w:space="0" w:color="auto"/>
        <w:bottom w:val="none" w:sz="0" w:space="0" w:color="auto"/>
        <w:right w:val="none" w:sz="0" w:space="0" w:color="auto"/>
      </w:divBdr>
    </w:div>
    <w:div w:id="1557545550">
      <w:bodyDiv w:val="1"/>
      <w:marLeft w:val="0"/>
      <w:marRight w:val="0"/>
      <w:marTop w:val="0"/>
      <w:marBottom w:val="0"/>
      <w:divBdr>
        <w:top w:val="none" w:sz="0" w:space="0" w:color="auto"/>
        <w:left w:val="none" w:sz="0" w:space="0" w:color="auto"/>
        <w:bottom w:val="none" w:sz="0" w:space="0" w:color="auto"/>
        <w:right w:val="none" w:sz="0" w:space="0" w:color="auto"/>
      </w:divBdr>
    </w:div>
    <w:div w:id="1557548377">
      <w:bodyDiv w:val="1"/>
      <w:marLeft w:val="0"/>
      <w:marRight w:val="0"/>
      <w:marTop w:val="0"/>
      <w:marBottom w:val="0"/>
      <w:divBdr>
        <w:top w:val="none" w:sz="0" w:space="0" w:color="auto"/>
        <w:left w:val="none" w:sz="0" w:space="0" w:color="auto"/>
        <w:bottom w:val="none" w:sz="0" w:space="0" w:color="auto"/>
        <w:right w:val="none" w:sz="0" w:space="0" w:color="auto"/>
      </w:divBdr>
    </w:div>
    <w:div w:id="1557660460">
      <w:bodyDiv w:val="1"/>
      <w:marLeft w:val="0"/>
      <w:marRight w:val="0"/>
      <w:marTop w:val="0"/>
      <w:marBottom w:val="0"/>
      <w:divBdr>
        <w:top w:val="none" w:sz="0" w:space="0" w:color="auto"/>
        <w:left w:val="none" w:sz="0" w:space="0" w:color="auto"/>
        <w:bottom w:val="none" w:sz="0" w:space="0" w:color="auto"/>
        <w:right w:val="none" w:sz="0" w:space="0" w:color="auto"/>
      </w:divBdr>
    </w:div>
    <w:div w:id="1557663406">
      <w:bodyDiv w:val="1"/>
      <w:marLeft w:val="0"/>
      <w:marRight w:val="0"/>
      <w:marTop w:val="0"/>
      <w:marBottom w:val="0"/>
      <w:divBdr>
        <w:top w:val="none" w:sz="0" w:space="0" w:color="auto"/>
        <w:left w:val="none" w:sz="0" w:space="0" w:color="auto"/>
        <w:bottom w:val="none" w:sz="0" w:space="0" w:color="auto"/>
        <w:right w:val="none" w:sz="0" w:space="0" w:color="auto"/>
      </w:divBdr>
    </w:div>
    <w:div w:id="1557813431">
      <w:bodyDiv w:val="1"/>
      <w:marLeft w:val="0"/>
      <w:marRight w:val="0"/>
      <w:marTop w:val="0"/>
      <w:marBottom w:val="0"/>
      <w:divBdr>
        <w:top w:val="none" w:sz="0" w:space="0" w:color="auto"/>
        <w:left w:val="none" w:sz="0" w:space="0" w:color="auto"/>
        <w:bottom w:val="none" w:sz="0" w:space="0" w:color="auto"/>
        <w:right w:val="none" w:sz="0" w:space="0" w:color="auto"/>
      </w:divBdr>
    </w:div>
    <w:div w:id="1557820225">
      <w:bodyDiv w:val="1"/>
      <w:marLeft w:val="0"/>
      <w:marRight w:val="0"/>
      <w:marTop w:val="0"/>
      <w:marBottom w:val="0"/>
      <w:divBdr>
        <w:top w:val="none" w:sz="0" w:space="0" w:color="auto"/>
        <w:left w:val="none" w:sz="0" w:space="0" w:color="auto"/>
        <w:bottom w:val="none" w:sz="0" w:space="0" w:color="auto"/>
        <w:right w:val="none" w:sz="0" w:space="0" w:color="auto"/>
      </w:divBdr>
    </w:div>
    <w:div w:id="1557860066">
      <w:bodyDiv w:val="1"/>
      <w:marLeft w:val="0"/>
      <w:marRight w:val="0"/>
      <w:marTop w:val="0"/>
      <w:marBottom w:val="0"/>
      <w:divBdr>
        <w:top w:val="none" w:sz="0" w:space="0" w:color="auto"/>
        <w:left w:val="none" w:sz="0" w:space="0" w:color="auto"/>
        <w:bottom w:val="none" w:sz="0" w:space="0" w:color="auto"/>
        <w:right w:val="none" w:sz="0" w:space="0" w:color="auto"/>
      </w:divBdr>
    </w:div>
    <w:div w:id="1557931563">
      <w:bodyDiv w:val="1"/>
      <w:marLeft w:val="0"/>
      <w:marRight w:val="0"/>
      <w:marTop w:val="0"/>
      <w:marBottom w:val="0"/>
      <w:divBdr>
        <w:top w:val="none" w:sz="0" w:space="0" w:color="auto"/>
        <w:left w:val="none" w:sz="0" w:space="0" w:color="auto"/>
        <w:bottom w:val="none" w:sz="0" w:space="0" w:color="auto"/>
        <w:right w:val="none" w:sz="0" w:space="0" w:color="auto"/>
      </w:divBdr>
    </w:div>
    <w:div w:id="1557937817">
      <w:bodyDiv w:val="1"/>
      <w:marLeft w:val="0"/>
      <w:marRight w:val="0"/>
      <w:marTop w:val="0"/>
      <w:marBottom w:val="0"/>
      <w:divBdr>
        <w:top w:val="none" w:sz="0" w:space="0" w:color="auto"/>
        <w:left w:val="none" w:sz="0" w:space="0" w:color="auto"/>
        <w:bottom w:val="none" w:sz="0" w:space="0" w:color="auto"/>
        <w:right w:val="none" w:sz="0" w:space="0" w:color="auto"/>
      </w:divBdr>
    </w:div>
    <w:div w:id="1558006728">
      <w:bodyDiv w:val="1"/>
      <w:marLeft w:val="0"/>
      <w:marRight w:val="0"/>
      <w:marTop w:val="0"/>
      <w:marBottom w:val="0"/>
      <w:divBdr>
        <w:top w:val="none" w:sz="0" w:space="0" w:color="auto"/>
        <w:left w:val="none" w:sz="0" w:space="0" w:color="auto"/>
        <w:bottom w:val="none" w:sz="0" w:space="0" w:color="auto"/>
        <w:right w:val="none" w:sz="0" w:space="0" w:color="auto"/>
      </w:divBdr>
    </w:div>
    <w:div w:id="1558009493">
      <w:bodyDiv w:val="1"/>
      <w:marLeft w:val="0"/>
      <w:marRight w:val="0"/>
      <w:marTop w:val="0"/>
      <w:marBottom w:val="0"/>
      <w:divBdr>
        <w:top w:val="none" w:sz="0" w:space="0" w:color="auto"/>
        <w:left w:val="none" w:sz="0" w:space="0" w:color="auto"/>
        <w:bottom w:val="none" w:sz="0" w:space="0" w:color="auto"/>
        <w:right w:val="none" w:sz="0" w:space="0" w:color="auto"/>
      </w:divBdr>
    </w:div>
    <w:div w:id="1558010495">
      <w:bodyDiv w:val="1"/>
      <w:marLeft w:val="0"/>
      <w:marRight w:val="0"/>
      <w:marTop w:val="0"/>
      <w:marBottom w:val="0"/>
      <w:divBdr>
        <w:top w:val="none" w:sz="0" w:space="0" w:color="auto"/>
        <w:left w:val="none" w:sz="0" w:space="0" w:color="auto"/>
        <w:bottom w:val="none" w:sz="0" w:space="0" w:color="auto"/>
        <w:right w:val="none" w:sz="0" w:space="0" w:color="auto"/>
      </w:divBdr>
    </w:div>
    <w:div w:id="1558010501">
      <w:bodyDiv w:val="1"/>
      <w:marLeft w:val="0"/>
      <w:marRight w:val="0"/>
      <w:marTop w:val="0"/>
      <w:marBottom w:val="0"/>
      <w:divBdr>
        <w:top w:val="none" w:sz="0" w:space="0" w:color="auto"/>
        <w:left w:val="none" w:sz="0" w:space="0" w:color="auto"/>
        <w:bottom w:val="none" w:sz="0" w:space="0" w:color="auto"/>
        <w:right w:val="none" w:sz="0" w:space="0" w:color="auto"/>
      </w:divBdr>
    </w:div>
    <w:div w:id="1558011081">
      <w:bodyDiv w:val="1"/>
      <w:marLeft w:val="0"/>
      <w:marRight w:val="0"/>
      <w:marTop w:val="0"/>
      <w:marBottom w:val="0"/>
      <w:divBdr>
        <w:top w:val="none" w:sz="0" w:space="0" w:color="auto"/>
        <w:left w:val="none" w:sz="0" w:space="0" w:color="auto"/>
        <w:bottom w:val="none" w:sz="0" w:space="0" w:color="auto"/>
        <w:right w:val="none" w:sz="0" w:space="0" w:color="auto"/>
      </w:divBdr>
    </w:div>
    <w:div w:id="1558011671">
      <w:bodyDiv w:val="1"/>
      <w:marLeft w:val="0"/>
      <w:marRight w:val="0"/>
      <w:marTop w:val="0"/>
      <w:marBottom w:val="0"/>
      <w:divBdr>
        <w:top w:val="none" w:sz="0" w:space="0" w:color="auto"/>
        <w:left w:val="none" w:sz="0" w:space="0" w:color="auto"/>
        <w:bottom w:val="none" w:sz="0" w:space="0" w:color="auto"/>
        <w:right w:val="none" w:sz="0" w:space="0" w:color="auto"/>
      </w:divBdr>
    </w:div>
    <w:div w:id="1558054886">
      <w:bodyDiv w:val="1"/>
      <w:marLeft w:val="0"/>
      <w:marRight w:val="0"/>
      <w:marTop w:val="0"/>
      <w:marBottom w:val="0"/>
      <w:divBdr>
        <w:top w:val="none" w:sz="0" w:space="0" w:color="auto"/>
        <w:left w:val="none" w:sz="0" w:space="0" w:color="auto"/>
        <w:bottom w:val="none" w:sz="0" w:space="0" w:color="auto"/>
        <w:right w:val="none" w:sz="0" w:space="0" w:color="auto"/>
      </w:divBdr>
    </w:div>
    <w:div w:id="1558122247">
      <w:bodyDiv w:val="1"/>
      <w:marLeft w:val="0"/>
      <w:marRight w:val="0"/>
      <w:marTop w:val="0"/>
      <w:marBottom w:val="0"/>
      <w:divBdr>
        <w:top w:val="none" w:sz="0" w:space="0" w:color="auto"/>
        <w:left w:val="none" w:sz="0" w:space="0" w:color="auto"/>
        <w:bottom w:val="none" w:sz="0" w:space="0" w:color="auto"/>
        <w:right w:val="none" w:sz="0" w:space="0" w:color="auto"/>
      </w:divBdr>
    </w:div>
    <w:div w:id="1558394994">
      <w:bodyDiv w:val="1"/>
      <w:marLeft w:val="0"/>
      <w:marRight w:val="0"/>
      <w:marTop w:val="0"/>
      <w:marBottom w:val="0"/>
      <w:divBdr>
        <w:top w:val="none" w:sz="0" w:space="0" w:color="auto"/>
        <w:left w:val="none" w:sz="0" w:space="0" w:color="auto"/>
        <w:bottom w:val="none" w:sz="0" w:space="0" w:color="auto"/>
        <w:right w:val="none" w:sz="0" w:space="0" w:color="auto"/>
      </w:divBdr>
    </w:div>
    <w:div w:id="1558469738">
      <w:bodyDiv w:val="1"/>
      <w:marLeft w:val="0"/>
      <w:marRight w:val="0"/>
      <w:marTop w:val="0"/>
      <w:marBottom w:val="0"/>
      <w:divBdr>
        <w:top w:val="none" w:sz="0" w:space="0" w:color="auto"/>
        <w:left w:val="none" w:sz="0" w:space="0" w:color="auto"/>
        <w:bottom w:val="none" w:sz="0" w:space="0" w:color="auto"/>
        <w:right w:val="none" w:sz="0" w:space="0" w:color="auto"/>
      </w:divBdr>
    </w:div>
    <w:div w:id="1558475597">
      <w:bodyDiv w:val="1"/>
      <w:marLeft w:val="0"/>
      <w:marRight w:val="0"/>
      <w:marTop w:val="0"/>
      <w:marBottom w:val="0"/>
      <w:divBdr>
        <w:top w:val="none" w:sz="0" w:space="0" w:color="auto"/>
        <w:left w:val="none" w:sz="0" w:space="0" w:color="auto"/>
        <w:bottom w:val="none" w:sz="0" w:space="0" w:color="auto"/>
        <w:right w:val="none" w:sz="0" w:space="0" w:color="auto"/>
      </w:divBdr>
    </w:div>
    <w:div w:id="1558514000">
      <w:bodyDiv w:val="1"/>
      <w:marLeft w:val="0"/>
      <w:marRight w:val="0"/>
      <w:marTop w:val="0"/>
      <w:marBottom w:val="0"/>
      <w:divBdr>
        <w:top w:val="none" w:sz="0" w:space="0" w:color="auto"/>
        <w:left w:val="none" w:sz="0" w:space="0" w:color="auto"/>
        <w:bottom w:val="none" w:sz="0" w:space="0" w:color="auto"/>
        <w:right w:val="none" w:sz="0" w:space="0" w:color="auto"/>
      </w:divBdr>
    </w:div>
    <w:div w:id="1558542241">
      <w:bodyDiv w:val="1"/>
      <w:marLeft w:val="0"/>
      <w:marRight w:val="0"/>
      <w:marTop w:val="0"/>
      <w:marBottom w:val="0"/>
      <w:divBdr>
        <w:top w:val="none" w:sz="0" w:space="0" w:color="auto"/>
        <w:left w:val="none" w:sz="0" w:space="0" w:color="auto"/>
        <w:bottom w:val="none" w:sz="0" w:space="0" w:color="auto"/>
        <w:right w:val="none" w:sz="0" w:space="0" w:color="auto"/>
      </w:divBdr>
    </w:div>
    <w:div w:id="1558659916">
      <w:bodyDiv w:val="1"/>
      <w:marLeft w:val="0"/>
      <w:marRight w:val="0"/>
      <w:marTop w:val="0"/>
      <w:marBottom w:val="0"/>
      <w:divBdr>
        <w:top w:val="none" w:sz="0" w:space="0" w:color="auto"/>
        <w:left w:val="none" w:sz="0" w:space="0" w:color="auto"/>
        <w:bottom w:val="none" w:sz="0" w:space="0" w:color="auto"/>
        <w:right w:val="none" w:sz="0" w:space="0" w:color="auto"/>
      </w:divBdr>
    </w:div>
    <w:div w:id="1558661255">
      <w:bodyDiv w:val="1"/>
      <w:marLeft w:val="0"/>
      <w:marRight w:val="0"/>
      <w:marTop w:val="0"/>
      <w:marBottom w:val="0"/>
      <w:divBdr>
        <w:top w:val="none" w:sz="0" w:space="0" w:color="auto"/>
        <w:left w:val="none" w:sz="0" w:space="0" w:color="auto"/>
        <w:bottom w:val="none" w:sz="0" w:space="0" w:color="auto"/>
        <w:right w:val="none" w:sz="0" w:space="0" w:color="auto"/>
      </w:divBdr>
    </w:div>
    <w:div w:id="1558708991">
      <w:bodyDiv w:val="1"/>
      <w:marLeft w:val="0"/>
      <w:marRight w:val="0"/>
      <w:marTop w:val="0"/>
      <w:marBottom w:val="0"/>
      <w:divBdr>
        <w:top w:val="none" w:sz="0" w:space="0" w:color="auto"/>
        <w:left w:val="none" w:sz="0" w:space="0" w:color="auto"/>
        <w:bottom w:val="none" w:sz="0" w:space="0" w:color="auto"/>
        <w:right w:val="none" w:sz="0" w:space="0" w:color="auto"/>
      </w:divBdr>
    </w:div>
    <w:div w:id="1558861948">
      <w:bodyDiv w:val="1"/>
      <w:marLeft w:val="0"/>
      <w:marRight w:val="0"/>
      <w:marTop w:val="0"/>
      <w:marBottom w:val="0"/>
      <w:divBdr>
        <w:top w:val="none" w:sz="0" w:space="0" w:color="auto"/>
        <w:left w:val="none" w:sz="0" w:space="0" w:color="auto"/>
        <w:bottom w:val="none" w:sz="0" w:space="0" w:color="auto"/>
        <w:right w:val="none" w:sz="0" w:space="0" w:color="auto"/>
      </w:divBdr>
    </w:div>
    <w:div w:id="1558930599">
      <w:bodyDiv w:val="1"/>
      <w:marLeft w:val="0"/>
      <w:marRight w:val="0"/>
      <w:marTop w:val="0"/>
      <w:marBottom w:val="0"/>
      <w:divBdr>
        <w:top w:val="none" w:sz="0" w:space="0" w:color="auto"/>
        <w:left w:val="none" w:sz="0" w:space="0" w:color="auto"/>
        <w:bottom w:val="none" w:sz="0" w:space="0" w:color="auto"/>
        <w:right w:val="none" w:sz="0" w:space="0" w:color="auto"/>
      </w:divBdr>
    </w:div>
    <w:div w:id="1558936723">
      <w:bodyDiv w:val="1"/>
      <w:marLeft w:val="0"/>
      <w:marRight w:val="0"/>
      <w:marTop w:val="0"/>
      <w:marBottom w:val="0"/>
      <w:divBdr>
        <w:top w:val="none" w:sz="0" w:space="0" w:color="auto"/>
        <w:left w:val="none" w:sz="0" w:space="0" w:color="auto"/>
        <w:bottom w:val="none" w:sz="0" w:space="0" w:color="auto"/>
        <w:right w:val="none" w:sz="0" w:space="0" w:color="auto"/>
      </w:divBdr>
    </w:div>
    <w:div w:id="1558970922">
      <w:bodyDiv w:val="1"/>
      <w:marLeft w:val="0"/>
      <w:marRight w:val="0"/>
      <w:marTop w:val="0"/>
      <w:marBottom w:val="0"/>
      <w:divBdr>
        <w:top w:val="none" w:sz="0" w:space="0" w:color="auto"/>
        <w:left w:val="none" w:sz="0" w:space="0" w:color="auto"/>
        <w:bottom w:val="none" w:sz="0" w:space="0" w:color="auto"/>
        <w:right w:val="none" w:sz="0" w:space="0" w:color="auto"/>
      </w:divBdr>
    </w:div>
    <w:div w:id="1558972334">
      <w:bodyDiv w:val="1"/>
      <w:marLeft w:val="0"/>
      <w:marRight w:val="0"/>
      <w:marTop w:val="0"/>
      <w:marBottom w:val="0"/>
      <w:divBdr>
        <w:top w:val="none" w:sz="0" w:space="0" w:color="auto"/>
        <w:left w:val="none" w:sz="0" w:space="0" w:color="auto"/>
        <w:bottom w:val="none" w:sz="0" w:space="0" w:color="auto"/>
        <w:right w:val="none" w:sz="0" w:space="0" w:color="auto"/>
      </w:divBdr>
    </w:div>
    <w:div w:id="1559046415">
      <w:bodyDiv w:val="1"/>
      <w:marLeft w:val="0"/>
      <w:marRight w:val="0"/>
      <w:marTop w:val="0"/>
      <w:marBottom w:val="0"/>
      <w:divBdr>
        <w:top w:val="none" w:sz="0" w:space="0" w:color="auto"/>
        <w:left w:val="none" w:sz="0" w:space="0" w:color="auto"/>
        <w:bottom w:val="none" w:sz="0" w:space="0" w:color="auto"/>
        <w:right w:val="none" w:sz="0" w:space="0" w:color="auto"/>
      </w:divBdr>
    </w:div>
    <w:div w:id="1559046592">
      <w:bodyDiv w:val="1"/>
      <w:marLeft w:val="0"/>
      <w:marRight w:val="0"/>
      <w:marTop w:val="0"/>
      <w:marBottom w:val="0"/>
      <w:divBdr>
        <w:top w:val="none" w:sz="0" w:space="0" w:color="auto"/>
        <w:left w:val="none" w:sz="0" w:space="0" w:color="auto"/>
        <w:bottom w:val="none" w:sz="0" w:space="0" w:color="auto"/>
        <w:right w:val="none" w:sz="0" w:space="0" w:color="auto"/>
      </w:divBdr>
    </w:div>
    <w:div w:id="1559122008">
      <w:bodyDiv w:val="1"/>
      <w:marLeft w:val="0"/>
      <w:marRight w:val="0"/>
      <w:marTop w:val="0"/>
      <w:marBottom w:val="0"/>
      <w:divBdr>
        <w:top w:val="none" w:sz="0" w:space="0" w:color="auto"/>
        <w:left w:val="none" w:sz="0" w:space="0" w:color="auto"/>
        <w:bottom w:val="none" w:sz="0" w:space="0" w:color="auto"/>
        <w:right w:val="none" w:sz="0" w:space="0" w:color="auto"/>
      </w:divBdr>
    </w:div>
    <w:div w:id="1559128451">
      <w:bodyDiv w:val="1"/>
      <w:marLeft w:val="0"/>
      <w:marRight w:val="0"/>
      <w:marTop w:val="0"/>
      <w:marBottom w:val="0"/>
      <w:divBdr>
        <w:top w:val="none" w:sz="0" w:space="0" w:color="auto"/>
        <w:left w:val="none" w:sz="0" w:space="0" w:color="auto"/>
        <w:bottom w:val="none" w:sz="0" w:space="0" w:color="auto"/>
        <w:right w:val="none" w:sz="0" w:space="0" w:color="auto"/>
      </w:divBdr>
    </w:div>
    <w:div w:id="1559173131">
      <w:bodyDiv w:val="1"/>
      <w:marLeft w:val="0"/>
      <w:marRight w:val="0"/>
      <w:marTop w:val="0"/>
      <w:marBottom w:val="0"/>
      <w:divBdr>
        <w:top w:val="none" w:sz="0" w:space="0" w:color="auto"/>
        <w:left w:val="none" w:sz="0" w:space="0" w:color="auto"/>
        <w:bottom w:val="none" w:sz="0" w:space="0" w:color="auto"/>
        <w:right w:val="none" w:sz="0" w:space="0" w:color="auto"/>
      </w:divBdr>
    </w:div>
    <w:div w:id="1559197772">
      <w:bodyDiv w:val="1"/>
      <w:marLeft w:val="0"/>
      <w:marRight w:val="0"/>
      <w:marTop w:val="0"/>
      <w:marBottom w:val="0"/>
      <w:divBdr>
        <w:top w:val="none" w:sz="0" w:space="0" w:color="auto"/>
        <w:left w:val="none" w:sz="0" w:space="0" w:color="auto"/>
        <w:bottom w:val="none" w:sz="0" w:space="0" w:color="auto"/>
        <w:right w:val="none" w:sz="0" w:space="0" w:color="auto"/>
      </w:divBdr>
    </w:div>
    <w:div w:id="1559243686">
      <w:bodyDiv w:val="1"/>
      <w:marLeft w:val="0"/>
      <w:marRight w:val="0"/>
      <w:marTop w:val="0"/>
      <w:marBottom w:val="0"/>
      <w:divBdr>
        <w:top w:val="none" w:sz="0" w:space="0" w:color="auto"/>
        <w:left w:val="none" w:sz="0" w:space="0" w:color="auto"/>
        <w:bottom w:val="none" w:sz="0" w:space="0" w:color="auto"/>
        <w:right w:val="none" w:sz="0" w:space="0" w:color="auto"/>
      </w:divBdr>
    </w:div>
    <w:div w:id="1559318733">
      <w:bodyDiv w:val="1"/>
      <w:marLeft w:val="0"/>
      <w:marRight w:val="0"/>
      <w:marTop w:val="0"/>
      <w:marBottom w:val="0"/>
      <w:divBdr>
        <w:top w:val="none" w:sz="0" w:space="0" w:color="auto"/>
        <w:left w:val="none" w:sz="0" w:space="0" w:color="auto"/>
        <w:bottom w:val="none" w:sz="0" w:space="0" w:color="auto"/>
        <w:right w:val="none" w:sz="0" w:space="0" w:color="auto"/>
      </w:divBdr>
    </w:div>
    <w:div w:id="1559319321">
      <w:bodyDiv w:val="1"/>
      <w:marLeft w:val="0"/>
      <w:marRight w:val="0"/>
      <w:marTop w:val="0"/>
      <w:marBottom w:val="0"/>
      <w:divBdr>
        <w:top w:val="none" w:sz="0" w:space="0" w:color="auto"/>
        <w:left w:val="none" w:sz="0" w:space="0" w:color="auto"/>
        <w:bottom w:val="none" w:sz="0" w:space="0" w:color="auto"/>
        <w:right w:val="none" w:sz="0" w:space="0" w:color="auto"/>
      </w:divBdr>
    </w:div>
    <w:div w:id="1559391820">
      <w:bodyDiv w:val="1"/>
      <w:marLeft w:val="0"/>
      <w:marRight w:val="0"/>
      <w:marTop w:val="0"/>
      <w:marBottom w:val="0"/>
      <w:divBdr>
        <w:top w:val="none" w:sz="0" w:space="0" w:color="auto"/>
        <w:left w:val="none" w:sz="0" w:space="0" w:color="auto"/>
        <w:bottom w:val="none" w:sz="0" w:space="0" w:color="auto"/>
        <w:right w:val="none" w:sz="0" w:space="0" w:color="auto"/>
      </w:divBdr>
    </w:div>
    <w:div w:id="1559392202">
      <w:bodyDiv w:val="1"/>
      <w:marLeft w:val="0"/>
      <w:marRight w:val="0"/>
      <w:marTop w:val="0"/>
      <w:marBottom w:val="0"/>
      <w:divBdr>
        <w:top w:val="none" w:sz="0" w:space="0" w:color="auto"/>
        <w:left w:val="none" w:sz="0" w:space="0" w:color="auto"/>
        <w:bottom w:val="none" w:sz="0" w:space="0" w:color="auto"/>
        <w:right w:val="none" w:sz="0" w:space="0" w:color="auto"/>
      </w:divBdr>
    </w:div>
    <w:div w:id="1559508546">
      <w:bodyDiv w:val="1"/>
      <w:marLeft w:val="0"/>
      <w:marRight w:val="0"/>
      <w:marTop w:val="0"/>
      <w:marBottom w:val="0"/>
      <w:divBdr>
        <w:top w:val="none" w:sz="0" w:space="0" w:color="auto"/>
        <w:left w:val="none" w:sz="0" w:space="0" w:color="auto"/>
        <w:bottom w:val="none" w:sz="0" w:space="0" w:color="auto"/>
        <w:right w:val="none" w:sz="0" w:space="0" w:color="auto"/>
      </w:divBdr>
    </w:div>
    <w:div w:id="1559629273">
      <w:bodyDiv w:val="1"/>
      <w:marLeft w:val="0"/>
      <w:marRight w:val="0"/>
      <w:marTop w:val="0"/>
      <w:marBottom w:val="0"/>
      <w:divBdr>
        <w:top w:val="none" w:sz="0" w:space="0" w:color="auto"/>
        <w:left w:val="none" w:sz="0" w:space="0" w:color="auto"/>
        <w:bottom w:val="none" w:sz="0" w:space="0" w:color="auto"/>
        <w:right w:val="none" w:sz="0" w:space="0" w:color="auto"/>
      </w:divBdr>
    </w:div>
    <w:div w:id="1559631148">
      <w:bodyDiv w:val="1"/>
      <w:marLeft w:val="0"/>
      <w:marRight w:val="0"/>
      <w:marTop w:val="0"/>
      <w:marBottom w:val="0"/>
      <w:divBdr>
        <w:top w:val="none" w:sz="0" w:space="0" w:color="auto"/>
        <w:left w:val="none" w:sz="0" w:space="0" w:color="auto"/>
        <w:bottom w:val="none" w:sz="0" w:space="0" w:color="auto"/>
        <w:right w:val="none" w:sz="0" w:space="0" w:color="auto"/>
      </w:divBdr>
    </w:div>
    <w:div w:id="1559633067">
      <w:bodyDiv w:val="1"/>
      <w:marLeft w:val="0"/>
      <w:marRight w:val="0"/>
      <w:marTop w:val="0"/>
      <w:marBottom w:val="0"/>
      <w:divBdr>
        <w:top w:val="none" w:sz="0" w:space="0" w:color="auto"/>
        <w:left w:val="none" w:sz="0" w:space="0" w:color="auto"/>
        <w:bottom w:val="none" w:sz="0" w:space="0" w:color="auto"/>
        <w:right w:val="none" w:sz="0" w:space="0" w:color="auto"/>
      </w:divBdr>
    </w:div>
    <w:div w:id="1559634642">
      <w:bodyDiv w:val="1"/>
      <w:marLeft w:val="0"/>
      <w:marRight w:val="0"/>
      <w:marTop w:val="0"/>
      <w:marBottom w:val="0"/>
      <w:divBdr>
        <w:top w:val="none" w:sz="0" w:space="0" w:color="auto"/>
        <w:left w:val="none" w:sz="0" w:space="0" w:color="auto"/>
        <w:bottom w:val="none" w:sz="0" w:space="0" w:color="auto"/>
        <w:right w:val="none" w:sz="0" w:space="0" w:color="auto"/>
      </w:divBdr>
    </w:div>
    <w:div w:id="1559701545">
      <w:bodyDiv w:val="1"/>
      <w:marLeft w:val="0"/>
      <w:marRight w:val="0"/>
      <w:marTop w:val="0"/>
      <w:marBottom w:val="0"/>
      <w:divBdr>
        <w:top w:val="none" w:sz="0" w:space="0" w:color="auto"/>
        <w:left w:val="none" w:sz="0" w:space="0" w:color="auto"/>
        <w:bottom w:val="none" w:sz="0" w:space="0" w:color="auto"/>
        <w:right w:val="none" w:sz="0" w:space="0" w:color="auto"/>
      </w:divBdr>
    </w:div>
    <w:div w:id="1559704894">
      <w:bodyDiv w:val="1"/>
      <w:marLeft w:val="0"/>
      <w:marRight w:val="0"/>
      <w:marTop w:val="0"/>
      <w:marBottom w:val="0"/>
      <w:divBdr>
        <w:top w:val="none" w:sz="0" w:space="0" w:color="auto"/>
        <w:left w:val="none" w:sz="0" w:space="0" w:color="auto"/>
        <w:bottom w:val="none" w:sz="0" w:space="0" w:color="auto"/>
        <w:right w:val="none" w:sz="0" w:space="0" w:color="auto"/>
      </w:divBdr>
    </w:div>
    <w:div w:id="1559710524">
      <w:bodyDiv w:val="1"/>
      <w:marLeft w:val="0"/>
      <w:marRight w:val="0"/>
      <w:marTop w:val="0"/>
      <w:marBottom w:val="0"/>
      <w:divBdr>
        <w:top w:val="none" w:sz="0" w:space="0" w:color="auto"/>
        <w:left w:val="none" w:sz="0" w:space="0" w:color="auto"/>
        <w:bottom w:val="none" w:sz="0" w:space="0" w:color="auto"/>
        <w:right w:val="none" w:sz="0" w:space="0" w:color="auto"/>
      </w:divBdr>
    </w:div>
    <w:div w:id="1559823537">
      <w:bodyDiv w:val="1"/>
      <w:marLeft w:val="0"/>
      <w:marRight w:val="0"/>
      <w:marTop w:val="0"/>
      <w:marBottom w:val="0"/>
      <w:divBdr>
        <w:top w:val="none" w:sz="0" w:space="0" w:color="auto"/>
        <w:left w:val="none" w:sz="0" w:space="0" w:color="auto"/>
        <w:bottom w:val="none" w:sz="0" w:space="0" w:color="auto"/>
        <w:right w:val="none" w:sz="0" w:space="0" w:color="auto"/>
      </w:divBdr>
    </w:div>
    <w:div w:id="1559895615">
      <w:bodyDiv w:val="1"/>
      <w:marLeft w:val="0"/>
      <w:marRight w:val="0"/>
      <w:marTop w:val="0"/>
      <w:marBottom w:val="0"/>
      <w:divBdr>
        <w:top w:val="none" w:sz="0" w:space="0" w:color="auto"/>
        <w:left w:val="none" w:sz="0" w:space="0" w:color="auto"/>
        <w:bottom w:val="none" w:sz="0" w:space="0" w:color="auto"/>
        <w:right w:val="none" w:sz="0" w:space="0" w:color="auto"/>
      </w:divBdr>
    </w:div>
    <w:div w:id="1559896234">
      <w:bodyDiv w:val="1"/>
      <w:marLeft w:val="0"/>
      <w:marRight w:val="0"/>
      <w:marTop w:val="0"/>
      <w:marBottom w:val="0"/>
      <w:divBdr>
        <w:top w:val="none" w:sz="0" w:space="0" w:color="auto"/>
        <w:left w:val="none" w:sz="0" w:space="0" w:color="auto"/>
        <w:bottom w:val="none" w:sz="0" w:space="0" w:color="auto"/>
        <w:right w:val="none" w:sz="0" w:space="0" w:color="auto"/>
      </w:divBdr>
    </w:div>
    <w:div w:id="1559901270">
      <w:bodyDiv w:val="1"/>
      <w:marLeft w:val="0"/>
      <w:marRight w:val="0"/>
      <w:marTop w:val="0"/>
      <w:marBottom w:val="0"/>
      <w:divBdr>
        <w:top w:val="none" w:sz="0" w:space="0" w:color="auto"/>
        <w:left w:val="none" w:sz="0" w:space="0" w:color="auto"/>
        <w:bottom w:val="none" w:sz="0" w:space="0" w:color="auto"/>
        <w:right w:val="none" w:sz="0" w:space="0" w:color="auto"/>
      </w:divBdr>
    </w:div>
    <w:div w:id="1559970584">
      <w:bodyDiv w:val="1"/>
      <w:marLeft w:val="0"/>
      <w:marRight w:val="0"/>
      <w:marTop w:val="0"/>
      <w:marBottom w:val="0"/>
      <w:divBdr>
        <w:top w:val="none" w:sz="0" w:space="0" w:color="auto"/>
        <w:left w:val="none" w:sz="0" w:space="0" w:color="auto"/>
        <w:bottom w:val="none" w:sz="0" w:space="0" w:color="auto"/>
        <w:right w:val="none" w:sz="0" w:space="0" w:color="auto"/>
      </w:divBdr>
    </w:div>
    <w:div w:id="1559971515">
      <w:bodyDiv w:val="1"/>
      <w:marLeft w:val="0"/>
      <w:marRight w:val="0"/>
      <w:marTop w:val="0"/>
      <w:marBottom w:val="0"/>
      <w:divBdr>
        <w:top w:val="none" w:sz="0" w:space="0" w:color="auto"/>
        <w:left w:val="none" w:sz="0" w:space="0" w:color="auto"/>
        <w:bottom w:val="none" w:sz="0" w:space="0" w:color="auto"/>
        <w:right w:val="none" w:sz="0" w:space="0" w:color="auto"/>
      </w:divBdr>
    </w:div>
    <w:div w:id="1559974636">
      <w:bodyDiv w:val="1"/>
      <w:marLeft w:val="0"/>
      <w:marRight w:val="0"/>
      <w:marTop w:val="0"/>
      <w:marBottom w:val="0"/>
      <w:divBdr>
        <w:top w:val="none" w:sz="0" w:space="0" w:color="auto"/>
        <w:left w:val="none" w:sz="0" w:space="0" w:color="auto"/>
        <w:bottom w:val="none" w:sz="0" w:space="0" w:color="auto"/>
        <w:right w:val="none" w:sz="0" w:space="0" w:color="auto"/>
      </w:divBdr>
    </w:div>
    <w:div w:id="1559974664">
      <w:bodyDiv w:val="1"/>
      <w:marLeft w:val="0"/>
      <w:marRight w:val="0"/>
      <w:marTop w:val="0"/>
      <w:marBottom w:val="0"/>
      <w:divBdr>
        <w:top w:val="none" w:sz="0" w:space="0" w:color="auto"/>
        <w:left w:val="none" w:sz="0" w:space="0" w:color="auto"/>
        <w:bottom w:val="none" w:sz="0" w:space="0" w:color="auto"/>
        <w:right w:val="none" w:sz="0" w:space="0" w:color="auto"/>
      </w:divBdr>
    </w:div>
    <w:div w:id="1559976230">
      <w:bodyDiv w:val="1"/>
      <w:marLeft w:val="0"/>
      <w:marRight w:val="0"/>
      <w:marTop w:val="0"/>
      <w:marBottom w:val="0"/>
      <w:divBdr>
        <w:top w:val="none" w:sz="0" w:space="0" w:color="auto"/>
        <w:left w:val="none" w:sz="0" w:space="0" w:color="auto"/>
        <w:bottom w:val="none" w:sz="0" w:space="0" w:color="auto"/>
        <w:right w:val="none" w:sz="0" w:space="0" w:color="auto"/>
      </w:divBdr>
    </w:div>
    <w:div w:id="1560045793">
      <w:bodyDiv w:val="1"/>
      <w:marLeft w:val="0"/>
      <w:marRight w:val="0"/>
      <w:marTop w:val="0"/>
      <w:marBottom w:val="0"/>
      <w:divBdr>
        <w:top w:val="none" w:sz="0" w:space="0" w:color="auto"/>
        <w:left w:val="none" w:sz="0" w:space="0" w:color="auto"/>
        <w:bottom w:val="none" w:sz="0" w:space="0" w:color="auto"/>
        <w:right w:val="none" w:sz="0" w:space="0" w:color="auto"/>
      </w:divBdr>
    </w:div>
    <w:div w:id="1560047033">
      <w:bodyDiv w:val="1"/>
      <w:marLeft w:val="0"/>
      <w:marRight w:val="0"/>
      <w:marTop w:val="0"/>
      <w:marBottom w:val="0"/>
      <w:divBdr>
        <w:top w:val="none" w:sz="0" w:space="0" w:color="auto"/>
        <w:left w:val="none" w:sz="0" w:space="0" w:color="auto"/>
        <w:bottom w:val="none" w:sz="0" w:space="0" w:color="auto"/>
        <w:right w:val="none" w:sz="0" w:space="0" w:color="auto"/>
      </w:divBdr>
    </w:div>
    <w:div w:id="1560096309">
      <w:bodyDiv w:val="1"/>
      <w:marLeft w:val="0"/>
      <w:marRight w:val="0"/>
      <w:marTop w:val="0"/>
      <w:marBottom w:val="0"/>
      <w:divBdr>
        <w:top w:val="none" w:sz="0" w:space="0" w:color="auto"/>
        <w:left w:val="none" w:sz="0" w:space="0" w:color="auto"/>
        <w:bottom w:val="none" w:sz="0" w:space="0" w:color="auto"/>
        <w:right w:val="none" w:sz="0" w:space="0" w:color="auto"/>
      </w:divBdr>
    </w:div>
    <w:div w:id="1560168177">
      <w:bodyDiv w:val="1"/>
      <w:marLeft w:val="0"/>
      <w:marRight w:val="0"/>
      <w:marTop w:val="0"/>
      <w:marBottom w:val="0"/>
      <w:divBdr>
        <w:top w:val="none" w:sz="0" w:space="0" w:color="auto"/>
        <w:left w:val="none" w:sz="0" w:space="0" w:color="auto"/>
        <w:bottom w:val="none" w:sz="0" w:space="0" w:color="auto"/>
        <w:right w:val="none" w:sz="0" w:space="0" w:color="auto"/>
      </w:divBdr>
    </w:div>
    <w:div w:id="1560240728">
      <w:bodyDiv w:val="1"/>
      <w:marLeft w:val="0"/>
      <w:marRight w:val="0"/>
      <w:marTop w:val="0"/>
      <w:marBottom w:val="0"/>
      <w:divBdr>
        <w:top w:val="none" w:sz="0" w:space="0" w:color="auto"/>
        <w:left w:val="none" w:sz="0" w:space="0" w:color="auto"/>
        <w:bottom w:val="none" w:sz="0" w:space="0" w:color="auto"/>
        <w:right w:val="none" w:sz="0" w:space="0" w:color="auto"/>
      </w:divBdr>
    </w:div>
    <w:div w:id="1560244010">
      <w:bodyDiv w:val="1"/>
      <w:marLeft w:val="0"/>
      <w:marRight w:val="0"/>
      <w:marTop w:val="0"/>
      <w:marBottom w:val="0"/>
      <w:divBdr>
        <w:top w:val="none" w:sz="0" w:space="0" w:color="auto"/>
        <w:left w:val="none" w:sz="0" w:space="0" w:color="auto"/>
        <w:bottom w:val="none" w:sz="0" w:space="0" w:color="auto"/>
        <w:right w:val="none" w:sz="0" w:space="0" w:color="auto"/>
      </w:divBdr>
    </w:div>
    <w:div w:id="1560246053">
      <w:bodyDiv w:val="1"/>
      <w:marLeft w:val="0"/>
      <w:marRight w:val="0"/>
      <w:marTop w:val="0"/>
      <w:marBottom w:val="0"/>
      <w:divBdr>
        <w:top w:val="none" w:sz="0" w:space="0" w:color="auto"/>
        <w:left w:val="none" w:sz="0" w:space="0" w:color="auto"/>
        <w:bottom w:val="none" w:sz="0" w:space="0" w:color="auto"/>
        <w:right w:val="none" w:sz="0" w:space="0" w:color="auto"/>
      </w:divBdr>
    </w:div>
    <w:div w:id="1560285906">
      <w:bodyDiv w:val="1"/>
      <w:marLeft w:val="0"/>
      <w:marRight w:val="0"/>
      <w:marTop w:val="0"/>
      <w:marBottom w:val="0"/>
      <w:divBdr>
        <w:top w:val="none" w:sz="0" w:space="0" w:color="auto"/>
        <w:left w:val="none" w:sz="0" w:space="0" w:color="auto"/>
        <w:bottom w:val="none" w:sz="0" w:space="0" w:color="auto"/>
        <w:right w:val="none" w:sz="0" w:space="0" w:color="auto"/>
      </w:divBdr>
    </w:div>
    <w:div w:id="1560290586">
      <w:bodyDiv w:val="1"/>
      <w:marLeft w:val="0"/>
      <w:marRight w:val="0"/>
      <w:marTop w:val="0"/>
      <w:marBottom w:val="0"/>
      <w:divBdr>
        <w:top w:val="none" w:sz="0" w:space="0" w:color="auto"/>
        <w:left w:val="none" w:sz="0" w:space="0" w:color="auto"/>
        <w:bottom w:val="none" w:sz="0" w:space="0" w:color="auto"/>
        <w:right w:val="none" w:sz="0" w:space="0" w:color="auto"/>
      </w:divBdr>
    </w:div>
    <w:div w:id="1560365341">
      <w:bodyDiv w:val="1"/>
      <w:marLeft w:val="0"/>
      <w:marRight w:val="0"/>
      <w:marTop w:val="0"/>
      <w:marBottom w:val="0"/>
      <w:divBdr>
        <w:top w:val="none" w:sz="0" w:space="0" w:color="auto"/>
        <w:left w:val="none" w:sz="0" w:space="0" w:color="auto"/>
        <w:bottom w:val="none" w:sz="0" w:space="0" w:color="auto"/>
        <w:right w:val="none" w:sz="0" w:space="0" w:color="auto"/>
      </w:divBdr>
    </w:div>
    <w:div w:id="1560436341">
      <w:bodyDiv w:val="1"/>
      <w:marLeft w:val="0"/>
      <w:marRight w:val="0"/>
      <w:marTop w:val="0"/>
      <w:marBottom w:val="0"/>
      <w:divBdr>
        <w:top w:val="none" w:sz="0" w:space="0" w:color="auto"/>
        <w:left w:val="none" w:sz="0" w:space="0" w:color="auto"/>
        <w:bottom w:val="none" w:sz="0" w:space="0" w:color="auto"/>
        <w:right w:val="none" w:sz="0" w:space="0" w:color="auto"/>
      </w:divBdr>
    </w:div>
    <w:div w:id="1560478124">
      <w:bodyDiv w:val="1"/>
      <w:marLeft w:val="0"/>
      <w:marRight w:val="0"/>
      <w:marTop w:val="0"/>
      <w:marBottom w:val="0"/>
      <w:divBdr>
        <w:top w:val="none" w:sz="0" w:space="0" w:color="auto"/>
        <w:left w:val="none" w:sz="0" w:space="0" w:color="auto"/>
        <w:bottom w:val="none" w:sz="0" w:space="0" w:color="auto"/>
        <w:right w:val="none" w:sz="0" w:space="0" w:color="auto"/>
      </w:divBdr>
    </w:div>
    <w:div w:id="1560482037">
      <w:bodyDiv w:val="1"/>
      <w:marLeft w:val="0"/>
      <w:marRight w:val="0"/>
      <w:marTop w:val="0"/>
      <w:marBottom w:val="0"/>
      <w:divBdr>
        <w:top w:val="none" w:sz="0" w:space="0" w:color="auto"/>
        <w:left w:val="none" w:sz="0" w:space="0" w:color="auto"/>
        <w:bottom w:val="none" w:sz="0" w:space="0" w:color="auto"/>
        <w:right w:val="none" w:sz="0" w:space="0" w:color="auto"/>
      </w:divBdr>
    </w:div>
    <w:div w:id="1560557117">
      <w:bodyDiv w:val="1"/>
      <w:marLeft w:val="0"/>
      <w:marRight w:val="0"/>
      <w:marTop w:val="0"/>
      <w:marBottom w:val="0"/>
      <w:divBdr>
        <w:top w:val="none" w:sz="0" w:space="0" w:color="auto"/>
        <w:left w:val="none" w:sz="0" w:space="0" w:color="auto"/>
        <w:bottom w:val="none" w:sz="0" w:space="0" w:color="auto"/>
        <w:right w:val="none" w:sz="0" w:space="0" w:color="auto"/>
      </w:divBdr>
    </w:div>
    <w:div w:id="1560557746">
      <w:bodyDiv w:val="1"/>
      <w:marLeft w:val="0"/>
      <w:marRight w:val="0"/>
      <w:marTop w:val="0"/>
      <w:marBottom w:val="0"/>
      <w:divBdr>
        <w:top w:val="none" w:sz="0" w:space="0" w:color="auto"/>
        <w:left w:val="none" w:sz="0" w:space="0" w:color="auto"/>
        <w:bottom w:val="none" w:sz="0" w:space="0" w:color="auto"/>
        <w:right w:val="none" w:sz="0" w:space="0" w:color="auto"/>
      </w:divBdr>
    </w:div>
    <w:div w:id="1560559148">
      <w:bodyDiv w:val="1"/>
      <w:marLeft w:val="0"/>
      <w:marRight w:val="0"/>
      <w:marTop w:val="0"/>
      <w:marBottom w:val="0"/>
      <w:divBdr>
        <w:top w:val="none" w:sz="0" w:space="0" w:color="auto"/>
        <w:left w:val="none" w:sz="0" w:space="0" w:color="auto"/>
        <w:bottom w:val="none" w:sz="0" w:space="0" w:color="auto"/>
        <w:right w:val="none" w:sz="0" w:space="0" w:color="auto"/>
      </w:divBdr>
    </w:div>
    <w:div w:id="1560749738">
      <w:bodyDiv w:val="1"/>
      <w:marLeft w:val="0"/>
      <w:marRight w:val="0"/>
      <w:marTop w:val="0"/>
      <w:marBottom w:val="0"/>
      <w:divBdr>
        <w:top w:val="none" w:sz="0" w:space="0" w:color="auto"/>
        <w:left w:val="none" w:sz="0" w:space="0" w:color="auto"/>
        <w:bottom w:val="none" w:sz="0" w:space="0" w:color="auto"/>
        <w:right w:val="none" w:sz="0" w:space="0" w:color="auto"/>
      </w:divBdr>
    </w:div>
    <w:div w:id="1560822774">
      <w:bodyDiv w:val="1"/>
      <w:marLeft w:val="0"/>
      <w:marRight w:val="0"/>
      <w:marTop w:val="0"/>
      <w:marBottom w:val="0"/>
      <w:divBdr>
        <w:top w:val="none" w:sz="0" w:space="0" w:color="auto"/>
        <w:left w:val="none" w:sz="0" w:space="0" w:color="auto"/>
        <w:bottom w:val="none" w:sz="0" w:space="0" w:color="auto"/>
        <w:right w:val="none" w:sz="0" w:space="0" w:color="auto"/>
      </w:divBdr>
    </w:div>
    <w:div w:id="1560823085">
      <w:bodyDiv w:val="1"/>
      <w:marLeft w:val="0"/>
      <w:marRight w:val="0"/>
      <w:marTop w:val="0"/>
      <w:marBottom w:val="0"/>
      <w:divBdr>
        <w:top w:val="none" w:sz="0" w:space="0" w:color="auto"/>
        <w:left w:val="none" w:sz="0" w:space="0" w:color="auto"/>
        <w:bottom w:val="none" w:sz="0" w:space="0" w:color="auto"/>
        <w:right w:val="none" w:sz="0" w:space="0" w:color="auto"/>
      </w:divBdr>
    </w:div>
    <w:div w:id="1560938565">
      <w:bodyDiv w:val="1"/>
      <w:marLeft w:val="0"/>
      <w:marRight w:val="0"/>
      <w:marTop w:val="0"/>
      <w:marBottom w:val="0"/>
      <w:divBdr>
        <w:top w:val="none" w:sz="0" w:space="0" w:color="auto"/>
        <w:left w:val="none" w:sz="0" w:space="0" w:color="auto"/>
        <w:bottom w:val="none" w:sz="0" w:space="0" w:color="auto"/>
        <w:right w:val="none" w:sz="0" w:space="0" w:color="auto"/>
      </w:divBdr>
    </w:div>
    <w:div w:id="1561020523">
      <w:bodyDiv w:val="1"/>
      <w:marLeft w:val="0"/>
      <w:marRight w:val="0"/>
      <w:marTop w:val="0"/>
      <w:marBottom w:val="0"/>
      <w:divBdr>
        <w:top w:val="none" w:sz="0" w:space="0" w:color="auto"/>
        <w:left w:val="none" w:sz="0" w:space="0" w:color="auto"/>
        <w:bottom w:val="none" w:sz="0" w:space="0" w:color="auto"/>
        <w:right w:val="none" w:sz="0" w:space="0" w:color="auto"/>
      </w:divBdr>
    </w:div>
    <w:div w:id="1561091372">
      <w:bodyDiv w:val="1"/>
      <w:marLeft w:val="0"/>
      <w:marRight w:val="0"/>
      <w:marTop w:val="0"/>
      <w:marBottom w:val="0"/>
      <w:divBdr>
        <w:top w:val="none" w:sz="0" w:space="0" w:color="auto"/>
        <w:left w:val="none" w:sz="0" w:space="0" w:color="auto"/>
        <w:bottom w:val="none" w:sz="0" w:space="0" w:color="auto"/>
        <w:right w:val="none" w:sz="0" w:space="0" w:color="auto"/>
      </w:divBdr>
    </w:div>
    <w:div w:id="1561091480">
      <w:bodyDiv w:val="1"/>
      <w:marLeft w:val="0"/>
      <w:marRight w:val="0"/>
      <w:marTop w:val="0"/>
      <w:marBottom w:val="0"/>
      <w:divBdr>
        <w:top w:val="none" w:sz="0" w:space="0" w:color="auto"/>
        <w:left w:val="none" w:sz="0" w:space="0" w:color="auto"/>
        <w:bottom w:val="none" w:sz="0" w:space="0" w:color="auto"/>
        <w:right w:val="none" w:sz="0" w:space="0" w:color="auto"/>
      </w:divBdr>
    </w:div>
    <w:div w:id="1561095362">
      <w:bodyDiv w:val="1"/>
      <w:marLeft w:val="0"/>
      <w:marRight w:val="0"/>
      <w:marTop w:val="0"/>
      <w:marBottom w:val="0"/>
      <w:divBdr>
        <w:top w:val="none" w:sz="0" w:space="0" w:color="auto"/>
        <w:left w:val="none" w:sz="0" w:space="0" w:color="auto"/>
        <w:bottom w:val="none" w:sz="0" w:space="0" w:color="auto"/>
        <w:right w:val="none" w:sz="0" w:space="0" w:color="auto"/>
      </w:divBdr>
    </w:div>
    <w:div w:id="1561205371">
      <w:bodyDiv w:val="1"/>
      <w:marLeft w:val="0"/>
      <w:marRight w:val="0"/>
      <w:marTop w:val="0"/>
      <w:marBottom w:val="0"/>
      <w:divBdr>
        <w:top w:val="none" w:sz="0" w:space="0" w:color="auto"/>
        <w:left w:val="none" w:sz="0" w:space="0" w:color="auto"/>
        <w:bottom w:val="none" w:sz="0" w:space="0" w:color="auto"/>
        <w:right w:val="none" w:sz="0" w:space="0" w:color="auto"/>
      </w:divBdr>
    </w:div>
    <w:div w:id="1561206257">
      <w:bodyDiv w:val="1"/>
      <w:marLeft w:val="0"/>
      <w:marRight w:val="0"/>
      <w:marTop w:val="0"/>
      <w:marBottom w:val="0"/>
      <w:divBdr>
        <w:top w:val="none" w:sz="0" w:space="0" w:color="auto"/>
        <w:left w:val="none" w:sz="0" w:space="0" w:color="auto"/>
        <w:bottom w:val="none" w:sz="0" w:space="0" w:color="auto"/>
        <w:right w:val="none" w:sz="0" w:space="0" w:color="auto"/>
      </w:divBdr>
    </w:div>
    <w:div w:id="1561208693">
      <w:bodyDiv w:val="1"/>
      <w:marLeft w:val="0"/>
      <w:marRight w:val="0"/>
      <w:marTop w:val="0"/>
      <w:marBottom w:val="0"/>
      <w:divBdr>
        <w:top w:val="none" w:sz="0" w:space="0" w:color="auto"/>
        <w:left w:val="none" w:sz="0" w:space="0" w:color="auto"/>
        <w:bottom w:val="none" w:sz="0" w:space="0" w:color="auto"/>
        <w:right w:val="none" w:sz="0" w:space="0" w:color="auto"/>
      </w:divBdr>
    </w:div>
    <w:div w:id="1561210125">
      <w:bodyDiv w:val="1"/>
      <w:marLeft w:val="0"/>
      <w:marRight w:val="0"/>
      <w:marTop w:val="0"/>
      <w:marBottom w:val="0"/>
      <w:divBdr>
        <w:top w:val="none" w:sz="0" w:space="0" w:color="auto"/>
        <w:left w:val="none" w:sz="0" w:space="0" w:color="auto"/>
        <w:bottom w:val="none" w:sz="0" w:space="0" w:color="auto"/>
        <w:right w:val="none" w:sz="0" w:space="0" w:color="auto"/>
      </w:divBdr>
    </w:div>
    <w:div w:id="1561282591">
      <w:bodyDiv w:val="1"/>
      <w:marLeft w:val="0"/>
      <w:marRight w:val="0"/>
      <w:marTop w:val="0"/>
      <w:marBottom w:val="0"/>
      <w:divBdr>
        <w:top w:val="none" w:sz="0" w:space="0" w:color="auto"/>
        <w:left w:val="none" w:sz="0" w:space="0" w:color="auto"/>
        <w:bottom w:val="none" w:sz="0" w:space="0" w:color="auto"/>
        <w:right w:val="none" w:sz="0" w:space="0" w:color="auto"/>
      </w:divBdr>
    </w:div>
    <w:div w:id="1561357158">
      <w:bodyDiv w:val="1"/>
      <w:marLeft w:val="0"/>
      <w:marRight w:val="0"/>
      <w:marTop w:val="0"/>
      <w:marBottom w:val="0"/>
      <w:divBdr>
        <w:top w:val="none" w:sz="0" w:space="0" w:color="auto"/>
        <w:left w:val="none" w:sz="0" w:space="0" w:color="auto"/>
        <w:bottom w:val="none" w:sz="0" w:space="0" w:color="auto"/>
        <w:right w:val="none" w:sz="0" w:space="0" w:color="auto"/>
      </w:divBdr>
    </w:div>
    <w:div w:id="1561360317">
      <w:bodyDiv w:val="1"/>
      <w:marLeft w:val="0"/>
      <w:marRight w:val="0"/>
      <w:marTop w:val="0"/>
      <w:marBottom w:val="0"/>
      <w:divBdr>
        <w:top w:val="none" w:sz="0" w:space="0" w:color="auto"/>
        <w:left w:val="none" w:sz="0" w:space="0" w:color="auto"/>
        <w:bottom w:val="none" w:sz="0" w:space="0" w:color="auto"/>
        <w:right w:val="none" w:sz="0" w:space="0" w:color="auto"/>
      </w:divBdr>
    </w:div>
    <w:div w:id="1561402091">
      <w:bodyDiv w:val="1"/>
      <w:marLeft w:val="0"/>
      <w:marRight w:val="0"/>
      <w:marTop w:val="0"/>
      <w:marBottom w:val="0"/>
      <w:divBdr>
        <w:top w:val="none" w:sz="0" w:space="0" w:color="auto"/>
        <w:left w:val="none" w:sz="0" w:space="0" w:color="auto"/>
        <w:bottom w:val="none" w:sz="0" w:space="0" w:color="auto"/>
        <w:right w:val="none" w:sz="0" w:space="0" w:color="auto"/>
      </w:divBdr>
    </w:div>
    <w:div w:id="1561405444">
      <w:bodyDiv w:val="1"/>
      <w:marLeft w:val="0"/>
      <w:marRight w:val="0"/>
      <w:marTop w:val="0"/>
      <w:marBottom w:val="0"/>
      <w:divBdr>
        <w:top w:val="none" w:sz="0" w:space="0" w:color="auto"/>
        <w:left w:val="none" w:sz="0" w:space="0" w:color="auto"/>
        <w:bottom w:val="none" w:sz="0" w:space="0" w:color="auto"/>
        <w:right w:val="none" w:sz="0" w:space="0" w:color="auto"/>
      </w:divBdr>
    </w:div>
    <w:div w:id="1561555577">
      <w:bodyDiv w:val="1"/>
      <w:marLeft w:val="0"/>
      <w:marRight w:val="0"/>
      <w:marTop w:val="0"/>
      <w:marBottom w:val="0"/>
      <w:divBdr>
        <w:top w:val="none" w:sz="0" w:space="0" w:color="auto"/>
        <w:left w:val="none" w:sz="0" w:space="0" w:color="auto"/>
        <w:bottom w:val="none" w:sz="0" w:space="0" w:color="auto"/>
        <w:right w:val="none" w:sz="0" w:space="0" w:color="auto"/>
      </w:divBdr>
    </w:div>
    <w:div w:id="1561595788">
      <w:bodyDiv w:val="1"/>
      <w:marLeft w:val="0"/>
      <w:marRight w:val="0"/>
      <w:marTop w:val="0"/>
      <w:marBottom w:val="0"/>
      <w:divBdr>
        <w:top w:val="none" w:sz="0" w:space="0" w:color="auto"/>
        <w:left w:val="none" w:sz="0" w:space="0" w:color="auto"/>
        <w:bottom w:val="none" w:sz="0" w:space="0" w:color="auto"/>
        <w:right w:val="none" w:sz="0" w:space="0" w:color="auto"/>
      </w:divBdr>
    </w:div>
    <w:div w:id="1561596187">
      <w:bodyDiv w:val="1"/>
      <w:marLeft w:val="0"/>
      <w:marRight w:val="0"/>
      <w:marTop w:val="0"/>
      <w:marBottom w:val="0"/>
      <w:divBdr>
        <w:top w:val="none" w:sz="0" w:space="0" w:color="auto"/>
        <w:left w:val="none" w:sz="0" w:space="0" w:color="auto"/>
        <w:bottom w:val="none" w:sz="0" w:space="0" w:color="auto"/>
        <w:right w:val="none" w:sz="0" w:space="0" w:color="auto"/>
      </w:divBdr>
    </w:div>
    <w:div w:id="1561673695">
      <w:bodyDiv w:val="1"/>
      <w:marLeft w:val="0"/>
      <w:marRight w:val="0"/>
      <w:marTop w:val="0"/>
      <w:marBottom w:val="0"/>
      <w:divBdr>
        <w:top w:val="none" w:sz="0" w:space="0" w:color="auto"/>
        <w:left w:val="none" w:sz="0" w:space="0" w:color="auto"/>
        <w:bottom w:val="none" w:sz="0" w:space="0" w:color="auto"/>
        <w:right w:val="none" w:sz="0" w:space="0" w:color="auto"/>
      </w:divBdr>
    </w:div>
    <w:div w:id="1561744605">
      <w:bodyDiv w:val="1"/>
      <w:marLeft w:val="0"/>
      <w:marRight w:val="0"/>
      <w:marTop w:val="0"/>
      <w:marBottom w:val="0"/>
      <w:divBdr>
        <w:top w:val="none" w:sz="0" w:space="0" w:color="auto"/>
        <w:left w:val="none" w:sz="0" w:space="0" w:color="auto"/>
        <w:bottom w:val="none" w:sz="0" w:space="0" w:color="auto"/>
        <w:right w:val="none" w:sz="0" w:space="0" w:color="auto"/>
      </w:divBdr>
    </w:div>
    <w:div w:id="1561746532">
      <w:bodyDiv w:val="1"/>
      <w:marLeft w:val="0"/>
      <w:marRight w:val="0"/>
      <w:marTop w:val="0"/>
      <w:marBottom w:val="0"/>
      <w:divBdr>
        <w:top w:val="none" w:sz="0" w:space="0" w:color="auto"/>
        <w:left w:val="none" w:sz="0" w:space="0" w:color="auto"/>
        <w:bottom w:val="none" w:sz="0" w:space="0" w:color="auto"/>
        <w:right w:val="none" w:sz="0" w:space="0" w:color="auto"/>
      </w:divBdr>
    </w:div>
    <w:div w:id="1561861566">
      <w:bodyDiv w:val="1"/>
      <w:marLeft w:val="0"/>
      <w:marRight w:val="0"/>
      <w:marTop w:val="0"/>
      <w:marBottom w:val="0"/>
      <w:divBdr>
        <w:top w:val="none" w:sz="0" w:space="0" w:color="auto"/>
        <w:left w:val="none" w:sz="0" w:space="0" w:color="auto"/>
        <w:bottom w:val="none" w:sz="0" w:space="0" w:color="auto"/>
        <w:right w:val="none" w:sz="0" w:space="0" w:color="auto"/>
      </w:divBdr>
    </w:div>
    <w:div w:id="1561985481">
      <w:bodyDiv w:val="1"/>
      <w:marLeft w:val="0"/>
      <w:marRight w:val="0"/>
      <w:marTop w:val="0"/>
      <w:marBottom w:val="0"/>
      <w:divBdr>
        <w:top w:val="none" w:sz="0" w:space="0" w:color="auto"/>
        <w:left w:val="none" w:sz="0" w:space="0" w:color="auto"/>
        <w:bottom w:val="none" w:sz="0" w:space="0" w:color="auto"/>
        <w:right w:val="none" w:sz="0" w:space="0" w:color="auto"/>
      </w:divBdr>
    </w:div>
    <w:div w:id="1561987895">
      <w:bodyDiv w:val="1"/>
      <w:marLeft w:val="0"/>
      <w:marRight w:val="0"/>
      <w:marTop w:val="0"/>
      <w:marBottom w:val="0"/>
      <w:divBdr>
        <w:top w:val="none" w:sz="0" w:space="0" w:color="auto"/>
        <w:left w:val="none" w:sz="0" w:space="0" w:color="auto"/>
        <w:bottom w:val="none" w:sz="0" w:space="0" w:color="auto"/>
        <w:right w:val="none" w:sz="0" w:space="0" w:color="auto"/>
      </w:divBdr>
    </w:div>
    <w:div w:id="1562012792">
      <w:bodyDiv w:val="1"/>
      <w:marLeft w:val="0"/>
      <w:marRight w:val="0"/>
      <w:marTop w:val="0"/>
      <w:marBottom w:val="0"/>
      <w:divBdr>
        <w:top w:val="none" w:sz="0" w:space="0" w:color="auto"/>
        <w:left w:val="none" w:sz="0" w:space="0" w:color="auto"/>
        <w:bottom w:val="none" w:sz="0" w:space="0" w:color="auto"/>
        <w:right w:val="none" w:sz="0" w:space="0" w:color="auto"/>
      </w:divBdr>
    </w:div>
    <w:div w:id="1562055912">
      <w:bodyDiv w:val="1"/>
      <w:marLeft w:val="0"/>
      <w:marRight w:val="0"/>
      <w:marTop w:val="0"/>
      <w:marBottom w:val="0"/>
      <w:divBdr>
        <w:top w:val="none" w:sz="0" w:space="0" w:color="auto"/>
        <w:left w:val="none" w:sz="0" w:space="0" w:color="auto"/>
        <w:bottom w:val="none" w:sz="0" w:space="0" w:color="auto"/>
        <w:right w:val="none" w:sz="0" w:space="0" w:color="auto"/>
      </w:divBdr>
    </w:div>
    <w:div w:id="1562060665">
      <w:bodyDiv w:val="1"/>
      <w:marLeft w:val="0"/>
      <w:marRight w:val="0"/>
      <w:marTop w:val="0"/>
      <w:marBottom w:val="0"/>
      <w:divBdr>
        <w:top w:val="none" w:sz="0" w:space="0" w:color="auto"/>
        <w:left w:val="none" w:sz="0" w:space="0" w:color="auto"/>
        <w:bottom w:val="none" w:sz="0" w:space="0" w:color="auto"/>
        <w:right w:val="none" w:sz="0" w:space="0" w:color="auto"/>
      </w:divBdr>
    </w:div>
    <w:div w:id="1562061698">
      <w:bodyDiv w:val="1"/>
      <w:marLeft w:val="0"/>
      <w:marRight w:val="0"/>
      <w:marTop w:val="0"/>
      <w:marBottom w:val="0"/>
      <w:divBdr>
        <w:top w:val="none" w:sz="0" w:space="0" w:color="auto"/>
        <w:left w:val="none" w:sz="0" w:space="0" w:color="auto"/>
        <w:bottom w:val="none" w:sz="0" w:space="0" w:color="auto"/>
        <w:right w:val="none" w:sz="0" w:space="0" w:color="auto"/>
      </w:divBdr>
    </w:div>
    <w:div w:id="1562138289">
      <w:bodyDiv w:val="1"/>
      <w:marLeft w:val="0"/>
      <w:marRight w:val="0"/>
      <w:marTop w:val="0"/>
      <w:marBottom w:val="0"/>
      <w:divBdr>
        <w:top w:val="none" w:sz="0" w:space="0" w:color="auto"/>
        <w:left w:val="none" w:sz="0" w:space="0" w:color="auto"/>
        <w:bottom w:val="none" w:sz="0" w:space="0" w:color="auto"/>
        <w:right w:val="none" w:sz="0" w:space="0" w:color="auto"/>
      </w:divBdr>
    </w:div>
    <w:div w:id="1562252264">
      <w:bodyDiv w:val="1"/>
      <w:marLeft w:val="0"/>
      <w:marRight w:val="0"/>
      <w:marTop w:val="0"/>
      <w:marBottom w:val="0"/>
      <w:divBdr>
        <w:top w:val="none" w:sz="0" w:space="0" w:color="auto"/>
        <w:left w:val="none" w:sz="0" w:space="0" w:color="auto"/>
        <w:bottom w:val="none" w:sz="0" w:space="0" w:color="auto"/>
        <w:right w:val="none" w:sz="0" w:space="0" w:color="auto"/>
      </w:divBdr>
    </w:div>
    <w:div w:id="1562279701">
      <w:bodyDiv w:val="1"/>
      <w:marLeft w:val="0"/>
      <w:marRight w:val="0"/>
      <w:marTop w:val="0"/>
      <w:marBottom w:val="0"/>
      <w:divBdr>
        <w:top w:val="none" w:sz="0" w:space="0" w:color="auto"/>
        <w:left w:val="none" w:sz="0" w:space="0" w:color="auto"/>
        <w:bottom w:val="none" w:sz="0" w:space="0" w:color="auto"/>
        <w:right w:val="none" w:sz="0" w:space="0" w:color="auto"/>
      </w:divBdr>
    </w:div>
    <w:div w:id="1562322851">
      <w:bodyDiv w:val="1"/>
      <w:marLeft w:val="0"/>
      <w:marRight w:val="0"/>
      <w:marTop w:val="0"/>
      <w:marBottom w:val="0"/>
      <w:divBdr>
        <w:top w:val="none" w:sz="0" w:space="0" w:color="auto"/>
        <w:left w:val="none" w:sz="0" w:space="0" w:color="auto"/>
        <w:bottom w:val="none" w:sz="0" w:space="0" w:color="auto"/>
        <w:right w:val="none" w:sz="0" w:space="0" w:color="auto"/>
      </w:divBdr>
    </w:div>
    <w:div w:id="1562444674">
      <w:bodyDiv w:val="1"/>
      <w:marLeft w:val="0"/>
      <w:marRight w:val="0"/>
      <w:marTop w:val="0"/>
      <w:marBottom w:val="0"/>
      <w:divBdr>
        <w:top w:val="none" w:sz="0" w:space="0" w:color="auto"/>
        <w:left w:val="none" w:sz="0" w:space="0" w:color="auto"/>
        <w:bottom w:val="none" w:sz="0" w:space="0" w:color="auto"/>
        <w:right w:val="none" w:sz="0" w:space="0" w:color="auto"/>
      </w:divBdr>
    </w:div>
    <w:div w:id="1562476048">
      <w:bodyDiv w:val="1"/>
      <w:marLeft w:val="0"/>
      <w:marRight w:val="0"/>
      <w:marTop w:val="0"/>
      <w:marBottom w:val="0"/>
      <w:divBdr>
        <w:top w:val="none" w:sz="0" w:space="0" w:color="auto"/>
        <w:left w:val="none" w:sz="0" w:space="0" w:color="auto"/>
        <w:bottom w:val="none" w:sz="0" w:space="0" w:color="auto"/>
        <w:right w:val="none" w:sz="0" w:space="0" w:color="auto"/>
      </w:divBdr>
    </w:div>
    <w:div w:id="1562516442">
      <w:bodyDiv w:val="1"/>
      <w:marLeft w:val="0"/>
      <w:marRight w:val="0"/>
      <w:marTop w:val="0"/>
      <w:marBottom w:val="0"/>
      <w:divBdr>
        <w:top w:val="none" w:sz="0" w:space="0" w:color="auto"/>
        <w:left w:val="none" w:sz="0" w:space="0" w:color="auto"/>
        <w:bottom w:val="none" w:sz="0" w:space="0" w:color="auto"/>
        <w:right w:val="none" w:sz="0" w:space="0" w:color="auto"/>
      </w:divBdr>
    </w:div>
    <w:div w:id="1562519472">
      <w:bodyDiv w:val="1"/>
      <w:marLeft w:val="0"/>
      <w:marRight w:val="0"/>
      <w:marTop w:val="0"/>
      <w:marBottom w:val="0"/>
      <w:divBdr>
        <w:top w:val="none" w:sz="0" w:space="0" w:color="auto"/>
        <w:left w:val="none" w:sz="0" w:space="0" w:color="auto"/>
        <w:bottom w:val="none" w:sz="0" w:space="0" w:color="auto"/>
        <w:right w:val="none" w:sz="0" w:space="0" w:color="auto"/>
      </w:divBdr>
    </w:div>
    <w:div w:id="1562593047">
      <w:bodyDiv w:val="1"/>
      <w:marLeft w:val="0"/>
      <w:marRight w:val="0"/>
      <w:marTop w:val="0"/>
      <w:marBottom w:val="0"/>
      <w:divBdr>
        <w:top w:val="none" w:sz="0" w:space="0" w:color="auto"/>
        <w:left w:val="none" w:sz="0" w:space="0" w:color="auto"/>
        <w:bottom w:val="none" w:sz="0" w:space="0" w:color="auto"/>
        <w:right w:val="none" w:sz="0" w:space="0" w:color="auto"/>
      </w:divBdr>
    </w:div>
    <w:div w:id="1562595029">
      <w:bodyDiv w:val="1"/>
      <w:marLeft w:val="0"/>
      <w:marRight w:val="0"/>
      <w:marTop w:val="0"/>
      <w:marBottom w:val="0"/>
      <w:divBdr>
        <w:top w:val="none" w:sz="0" w:space="0" w:color="auto"/>
        <w:left w:val="none" w:sz="0" w:space="0" w:color="auto"/>
        <w:bottom w:val="none" w:sz="0" w:space="0" w:color="auto"/>
        <w:right w:val="none" w:sz="0" w:space="0" w:color="auto"/>
      </w:divBdr>
    </w:div>
    <w:div w:id="1562643047">
      <w:bodyDiv w:val="1"/>
      <w:marLeft w:val="0"/>
      <w:marRight w:val="0"/>
      <w:marTop w:val="0"/>
      <w:marBottom w:val="0"/>
      <w:divBdr>
        <w:top w:val="none" w:sz="0" w:space="0" w:color="auto"/>
        <w:left w:val="none" w:sz="0" w:space="0" w:color="auto"/>
        <w:bottom w:val="none" w:sz="0" w:space="0" w:color="auto"/>
        <w:right w:val="none" w:sz="0" w:space="0" w:color="auto"/>
      </w:divBdr>
    </w:div>
    <w:div w:id="1562668074">
      <w:bodyDiv w:val="1"/>
      <w:marLeft w:val="0"/>
      <w:marRight w:val="0"/>
      <w:marTop w:val="0"/>
      <w:marBottom w:val="0"/>
      <w:divBdr>
        <w:top w:val="none" w:sz="0" w:space="0" w:color="auto"/>
        <w:left w:val="none" w:sz="0" w:space="0" w:color="auto"/>
        <w:bottom w:val="none" w:sz="0" w:space="0" w:color="auto"/>
        <w:right w:val="none" w:sz="0" w:space="0" w:color="auto"/>
      </w:divBdr>
    </w:div>
    <w:div w:id="1562716358">
      <w:bodyDiv w:val="1"/>
      <w:marLeft w:val="0"/>
      <w:marRight w:val="0"/>
      <w:marTop w:val="0"/>
      <w:marBottom w:val="0"/>
      <w:divBdr>
        <w:top w:val="none" w:sz="0" w:space="0" w:color="auto"/>
        <w:left w:val="none" w:sz="0" w:space="0" w:color="auto"/>
        <w:bottom w:val="none" w:sz="0" w:space="0" w:color="auto"/>
        <w:right w:val="none" w:sz="0" w:space="0" w:color="auto"/>
      </w:divBdr>
    </w:div>
    <w:div w:id="1562716808">
      <w:bodyDiv w:val="1"/>
      <w:marLeft w:val="0"/>
      <w:marRight w:val="0"/>
      <w:marTop w:val="0"/>
      <w:marBottom w:val="0"/>
      <w:divBdr>
        <w:top w:val="none" w:sz="0" w:space="0" w:color="auto"/>
        <w:left w:val="none" w:sz="0" w:space="0" w:color="auto"/>
        <w:bottom w:val="none" w:sz="0" w:space="0" w:color="auto"/>
        <w:right w:val="none" w:sz="0" w:space="0" w:color="auto"/>
      </w:divBdr>
    </w:div>
    <w:div w:id="1562784593">
      <w:bodyDiv w:val="1"/>
      <w:marLeft w:val="0"/>
      <w:marRight w:val="0"/>
      <w:marTop w:val="0"/>
      <w:marBottom w:val="0"/>
      <w:divBdr>
        <w:top w:val="none" w:sz="0" w:space="0" w:color="auto"/>
        <w:left w:val="none" w:sz="0" w:space="0" w:color="auto"/>
        <w:bottom w:val="none" w:sz="0" w:space="0" w:color="auto"/>
        <w:right w:val="none" w:sz="0" w:space="0" w:color="auto"/>
      </w:divBdr>
    </w:div>
    <w:div w:id="1562787438">
      <w:bodyDiv w:val="1"/>
      <w:marLeft w:val="0"/>
      <w:marRight w:val="0"/>
      <w:marTop w:val="0"/>
      <w:marBottom w:val="0"/>
      <w:divBdr>
        <w:top w:val="none" w:sz="0" w:space="0" w:color="auto"/>
        <w:left w:val="none" w:sz="0" w:space="0" w:color="auto"/>
        <w:bottom w:val="none" w:sz="0" w:space="0" w:color="auto"/>
        <w:right w:val="none" w:sz="0" w:space="0" w:color="auto"/>
      </w:divBdr>
    </w:div>
    <w:div w:id="1562791312">
      <w:bodyDiv w:val="1"/>
      <w:marLeft w:val="0"/>
      <w:marRight w:val="0"/>
      <w:marTop w:val="0"/>
      <w:marBottom w:val="0"/>
      <w:divBdr>
        <w:top w:val="none" w:sz="0" w:space="0" w:color="auto"/>
        <w:left w:val="none" w:sz="0" w:space="0" w:color="auto"/>
        <w:bottom w:val="none" w:sz="0" w:space="0" w:color="auto"/>
        <w:right w:val="none" w:sz="0" w:space="0" w:color="auto"/>
      </w:divBdr>
    </w:div>
    <w:div w:id="1562862756">
      <w:bodyDiv w:val="1"/>
      <w:marLeft w:val="0"/>
      <w:marRight w:val="0"/>
      <w:marTop w:val="0"/>
      <w:marBottom w:val="0"/>
      <w:divBdr>
        <w:top w:val="none" w:sz="0" w:space="0" w:color="auto"/>
        <w:left w:val="none" w:sz="0" w:space="0" w:color="auto"/>
        <w:bottom w:val="none" w:sz="0" w:space="0" w:color="auto"/>
        <w:right w:val="none" w:sz="0" w:space="0" w:color="auto"/>
      </w:divBdr>
    </w:div>
    <w:div w:id="1562865969">
      <w:bodyDiv w:val="1"/>
      <w:marLeft w:val="0"/>
      <w:marRight w:val="0"/>
      <w:marTop w:val="0"/>
      <w:marBottom w:val="0"/>
      <w:divBdr>
        <w:top w:val="none" w:sz="0" w:space="0" w:color="auto"/>
        <w:left w:val="none" w:sz="0" w:space="0" w:color="auto"/>
        <w:bottom w:val="none" w:sz="0" w:space="0" w:color="auto"/>
        <w:right w:val="none" w:sz="0" w:space="0" w:color="auto"/>
      </w:divBdr>
    </w:div>
    <w:div w:id="1562902864">
      <w:bodyDiv w:val="1"/>
      <w:marLeft w:val="0"/>
      <w:marRight w:val="0"/>
      <w:marTop w:val="0"/>
      <w:marBottom w:val="0"/>
      <w:divBdr>
        <w:top w:val="none" w:sz="0" w:space="0" w:color="auto"/>
        <w:left w:val="none" w:sz="0" w:space="0" w:color="auto"/>
        <w:bottom w:val="none" w:sz="0" w:space="0" w:color="auto"/>
        <w:right w:val="none" w:sz="0" w:space="0" w:color="auto"/>
      </w:divBdr>
    </w:div>
    <w:div w:id="1562909871">
      <w:bodyDiv w:val="1"/>
      <w:marLeft w:val="0"/>
      <w:marRight w:val="0"/>
      <w:marTop w:val="0"/>
      <w:marBottom w:val="0"/>
      <w:divBdr>
        <w:top w:val="none" w:sz="0" w:space="0" w:color="auto"/>
        <w:left w:val="none" w:sz="0" w:space="0" w:color="auto"/>
        <w:bottom w:val="none" w:sz="0" w:space="0" w:color="auto"/>
        <w:right w:val="none" w:sz="0" w:space="0" w:color="auto"/>
      </w:divBdr>
    </w:div>
    <w:div w:id="1563055578">
      <w:bodyDiv w:val="1"/>
      <w:marLeft w:val="0"/>
      <w:marRight w:val="0"/>
      <w:marTop w:val="0"/>
      <w:marBottom w:val="0"/>
      <w:divBdr>
        <w:top w:val="none" w:sz="0" w:space="0" w:color="auto"/>
        <w:left w:val="none" w:sz="0" w:space="0" w:color="auto"/>
        <w:bottom w:val="none" w:sz="0" w:space="0" w:color="auto"/>
        <w:right w:val="none" w:sz="0" w:space="0" w:color="auto"/>
      </w:divBdr>
    </w:div>
    <w:div w:id="1563172430">
      <w:bodyDiv w:val="1"/>
      <w:marLeft w:val="0"/>
      <w:marRight w:val="0"/>
      <w:marTop w:val="0"/>
      <w:marBottom w:val="0"/>
      <w:divBdr>
        <w:top w:val="none" w:sz="0" w:space="0" w:color="auto"/>
        <w:left w:val="none" w:sz="0" w:space="0" w:color="auto"/>
        <w:bottom w:val="none" w:sz="0" w:space="0" w:color="auto"/>
        <w:right w:val="none" w:sz="0" w:space="0" w:color="auto"/>
      </w:divBdr>
    </w:div>
    <w:div w:id="1563253831">
      <w:bodyDiv w:val="1"/>
      <w:marLeft w:val="0"/>
      <w:marRight w:val="0"/>
      <w:marTop w:val="0"/>
      <w:marBottom w:val="0"/>
      <w:divBdr>
        <w:top w:val="none" w:sz="0" w:space="0" w:color="auto"/>
        <w:left w:val="none" w:sz="0" w:space="0" w:color="auto"/>
        <w:bottom w:val="none" w:sz="0" w:space="0" w:color="auto"/>
        <w:right w:val="none" w:sz="0" w:space="0" w:color="auto"/>
      </w:divBdr>
    </w:div>
    <w:div w:id="1563367118">
      <w:bodyDiv w:val="1"/>
      <w:marLeft w:val="0"/>
      <w:marRight w:val="0"/>
      <w:marTop w:val="0"/>
      <w:marBottom w:val="0"/>
      <w:divBdr>
        <w:top w:val="none" w:sz="0" w:space="0" w:color="auto"/>
        <w:left w:val="none" w:sz="0" w:space="0" w:color="auto"/>
        <w:bottom w:val="none" w:sz="0" w:space="0" w:color="auto"/>
        <w:right w:val="none" w:sz="0" w:space="0" w:color="auto"/>
      </w:divBdr>
    </w:div>
    <w:div w:id="1563371960">
      <w:bodyDiv w:val="1"/>
      <w:marLeft w:val="0"/>
      <w:marRight w:val="0"/>
      <w:marTop w:val="0"/>
      <w:marBottom w:val="0"/>
      <w:divBdr>
        <w:top w:val="none" w:sz="0" w:space="0" w:color="auto"/>
        <w:left w:val="none" w:sz="0" w:space="0" w:color="auto"/>
        <w:bottom w:val="none" w:sz="0" w:space="0" w:color="auto"/>
        <w:right w:val="none" w:sz="0" w:space="0" w:color="auto"/>
      </w:divBdr>
    </w:div>
    <w:div w:id="1563447425">
      <w:bodyDiv w:val="1"/>
      <w:marLeft w:val="0"/>
      <w:marRight w:val="0"/>
      <w:marTop w:val="0"/>
      <w:marBottom w:val="0"/>
      <w:divBdr>
        <w:top w:val="none" w:sz="0" w:space="0" w:color="auto"/>
        <w:left w:val="none" w:sz="0" w:space="0" w:color="auto"/>
        <w:bottom w:val="none" w:sz="0" w:space="0" w:color="auto"/>
        <w:right w:val="none" w:sz="0" w:space="0" w:color="auto"/>
      </w:divBdr>
    </w:div>
    <w:div w:id="1563521133">
      <w:bodyDiv w:val="1"/>
      <w:marLeft w:val="0"/>
      <w:marRight w:val="0"/>
      <w:marTop w:val="0"/>
      <w:marBottom w:val="0"/>
      <w:divBdr>
        <w:top w:val="none" w:sz="0" w:space="0" w:color="auto"/>
        <w:left w:val="none" w:sz="0" w:space="0" w:color="auto"/>
        <w:bottom w:val="none" w:sz="0" w:space="0" w:color="auto"/>
        <w:right w:val="none" w:sz="0" w:space="0" w:color="auto"/>
      </w:divBdr>
    </w:div>
    <w:div w:id="1563758135">
      <w:bodyDiv w:val="1"/>
      <w:marLeft w:val="0"/>
      <w:marRight w:val="0"/>
      <w:marTop w:val="0"/>
      <w:marBottom w:val="0"/>
      <w:divBdr>
        <w:top w:val="none" w:sz="0" w:space="0" w:color="auto"/>
        <w:left w:val="none" w:sz="0" w:space="0" w:color="auto"/>
        <w:bottom w:val="none" w:sz="0" w:space="0" w:color="auto"/>
        <w:right w:val="none" w:sz="0" w:space="0" w:color="auto"/>
      </w:divBdr>
    </w:div>
    <w:div w:id="1563758851">
      <w:bodyDiv w:val="1"/>
      <w:marLeft w:val="0"/>
      <w:marRight w:val="0"/>
      <w:marTop w:val="0"/>
      <w:marBottom w:val="0"/>
      <w:divBdr>
        <w:top w:val="none" w:sz="0" w:space="0" w:color="auto"/>
        <w:left w:val="none" w:sz="0" w:space="0" w:color="auto"/>
        <w:bottom w:val="none" w:sz="0" w:space="0" w:color="auto"/>
        <w:right w:val="none" w:sz="0" w:space="0" w:color="auto"/>
      </w:divBdr>
    </w:div>
    <w:div w:id="1563785840">
      <w:bodyDiv w:val="1"/>
      <w:marLeft w:val="0"/>
      <w:marRight w:val="0"/>
      <w:marTop w:val="0"/>
      <w:marBottom w:val="0"/>
      <w:divBdr>
        <w:top w:val="none" w:sz="0" w:space="0" w:color="auto"/>
        <w:left w:val="none" w:sz="0" w:space="0" w:color="auto"/>
        <w:bottom w:val="none" w:sz="0" w:space="0" w:color="auto"/>
        <w:right w:val="none" w:sz="0" w:space="0" w:color="auto"/>
      </w:divBdr>
    </w:div>
    <w:div w:id="1563901452">
      <w:bodyDiv w:val="1"/>
      <w:marLeft w:val="0"/>
      <w:marRight w:val="0"/>
      <w:marTop w:val="0"/>
      <w:marBottom w:val="0"/>
      <w:divBdr>
        <w:top w:val="none" w:sz="0" w:space="0" w:color="auto"/>
        <w:left w:val="none" w:sz="0" w:space="0" w:color="auto"/>
        <w:bottom w:val="none" w:sz="0" w:space="0" w:color="auto"/>
        <w:right w:val="none" w:sz="0" w:space="0" w:color="auto"/>
      </w:divBdr>
    </w:div>
    <w:div w:id="1563978725">
      <w:bodyDiv w:val="1"/>
      <w:marLeft w:val="0"/>
      <w:marRight w:val="0"/>
      <w:marTop w:val="0"/>
      <w:marBottom w:val="0"/>
      <w:divBdr>
        <w:top w:val="none" w:sz="0" w:space="0" w:color="auto"/>
        <w:left w:val="none" w:sz="0" w:space="0" w:color="auto"/>
        <w:bottom w:val="none" w:sz="0" w:space="0" w:color="auto"/>
        <w:right w:val="none" w:sz="0" w:space="0" w:color="auto"/>
      </w:divBdr>
    </w:div>
    <w:div w:id="1564027630">
      <w:bodyDiv w:val="1"/>
      <w:marLeft w:val="0"/>
      <w:marRight w:val="0"/>
      <w:marTop w:val="0"/>
      <w:marBottom w:val="0"/>
      <w:divBdr>
        <w:top w:val="none" w:sz="0" w:space="0" w:color="auto"/>
        <w:left w:val="none" w:sz="0" w:space="0" w:color="auto"/>
        <w:bottom w:val="none" w:sz="0" w:space="0" w:color="auto"/>
        <w:right w:val="none" w:sz="0" w:space="0" w:color="auto"/>
      </w:divBdr>
    </w:div>
    <w:div w:id="1564097142">
      <w:bodyDiv w:val="1"/>
      <w:marLeft w:val="0"/>
      <w:marRight w:val="0"/>
      <w:marTop w:val="0"/>
      <w:marBottom w:val="0"/>
      <w:divBdr>
        <w:top w:val="none" w:sz="0" w:space="0" w:color="auto"/>
        <w:left w:val="none" w:sz="0" w:space="0" w:color="auto"/>
        <w:bottom w:val="none" w:sz="0" w:space="0" w:color="auto"/>
        <w:right w:val="none" w:sz="0" w:space="0" w:color="auto"/>
      </w:divBdr>
    </w:div>
    <w:div w:id="1564218612">
      <w:bodyDiv w:val="1"/>
      <w:marLeft w:val="0"/>
      <w:marRight w:val="0"/>
      <w:marTop w:val="0"/>
      <w:marBottom w:val="0"/>
      <w:divBdr>
        <w:top w:val="none" w:sz="0" w:space="0" w:color="auto"/>
        <w:left w:val="none" w:sz="0" w:space="0" w:color="auto"/>
        <w:bottom w:val="none" w:sz="0" w:space="0" w:color="auto"/>
        <w:right w:val="none" w:sz="0" w:space="0" w:color="auto"/>
      </w:divBdr>
    </w:div>
    <w:div w:id="1564288920">
      <w:bodyDiv w:val="1"/>
      <w:marLeft w:val="0"/>
      <w:marRight w:val="0"/>
      <w:marTop w:val="0"/>
      <w:marBottom w:val="0"/>
      <w:divBdr>
        <w:top w:val="none" w:sz="0" w:space="0" w:color="auto"/>
        <w:left w:val="none" w:sz="0" w:space="0" w:color="auto"/>
        <w:bottom w:val="none" w:sz="0" w:space="0" w:color="auto"/>
        <w:right w:val="none" w:sz="0" w:space="0" w:color="auto"/>
      </w:divBdr>
    </w:div>
    <w:div w:id="1564290947">
      <w:bodyDiv w:val="1"/>
      <w:marLeft w:val="0"/>
      <w:marRight w:val="0"/>
      <w:marTop w:val="0"/>
      <w:marBottom w:val="0"/>
      <w:divBdr>
        <w:top w:val="none" w:sz="0" w:space="0" w:color="auto"/>
        <w:left w:val="none" w:sz="0" w:space="0" w:color="auto"/>
        <w:bottom w:val="none" w:sz="0" w:space="0" w:color="auto"/>
        <w:right w:val="none" w:sz="0" w:space="0" w:color="auto"/>
      </w:divBdr>
    </w:div>
    <w:div w:id="1564293443">
      <w:bodyDiv w:val="1"/>
      <w:marLeft w:val="0"/>
      <w:marRight w:val="0"/>
      <w:marTop w:val="0"/>
      <w:marBottom w:val="0"/>
      <w:divBdr>
        <w:top w:val="none" w:sz="0" w:space="0" w:color="auto"/>
        <w:left w:val="none" w:sz="0" w:space="0" w:color="auto"/>
        <w:bottom w:val="none" w:sz="0" w:space="0" w:color="auto"/>
        <w:right w:val="none" w:sz="0" w:space="0" w:color="auto"/>
      </w:divBdr>
    </w:div>
    <w:div w:id="1564367194">
      <w:bodyDiv w:val="1"/>
      <w:marLeft w:val="0"/>
      <w:marRight w:val="0"/>
      <w:marTop w:val="0"/>
      <w:marBottom w:val="0"/>
      <w:divBdr>
        <w:top w:val="none" w:sz="0" w:space="0" w:color="auto"/>
        <w:left w:val="none" w:sz="0" w:space="0" w:color="auto"/>
        <w:bottom w:val="none" w:sz="0" w:space="0" w:color="auto"/>
        <w:right w:val="none" w:sz="0" w:space="0" w:color="auto"/>
      </w:divBdr>
    </w:div>
    <w:div w:id="1564367430">
      <w:bodyDiv w:val="1"/>
      <w:marLeft w:val="0"/>
      <w:marRight w:val="0"/>
      <w:marTop w:val="0"/>
      <w:marBottom w:val="0"/>
      <w:divBdr>
        <w:top w:val="none" w:sz="0" w:space="0" w:color="auto"/>
        <w:left w:val="none" w:sz="0" w:space="0" w:color="auto"/>
        <w:bottom w:val="none" w:sz="0" w:space="0" w:color="auto"/>
        <w:right w:val="none" w:sz="0" w:space="0" w:color="auto"/>
      </w:divBdr>
    </w:div>
    <w:div w:id="1564483646">
      <w:bodyDiv w:val="1"/>
      <w:marLeft w:val="0"/>
      <w:marRight w:val="0"/>
      <w:marTop w:val="0"/>
      <w:marBottom w:val="0"/>
      <w:divBdr>
        <w:top w:val="none" w:sz="0" w:space="0" w:color="auto"/>
        <w:left w:val="none" w:sz="0" w:space="0" w:color="auto"/>
        <w:bottom w:val="none" w:sz="0" w:space="0" w:color="auto"/>
        <w:right w:val="none" w:sz="0" w:space="0" w:color="auto"/>
      </w:divBdr>
    </w:div>
    <w:div w:id="1564608610">
      <w:bodyDiv w:val="1"/>
      <w:marLeft w:val="0"/>
      <w:marRight w:val="0"/>
      <w:marTop w:val="0"/>
      <w:marBottom w:val="0"/>
      <w:divBdr>
        <w:top w:val="none" w:sz="0" w:space="0" w:color="auto"/>
        <w:left w:val="none" w:sz="0" w:space="0" w:color="auto"/>
        <w:bottom w:val="none" w:sz="0" w:space="0" w:color="auto"/>
        <w:right w:val="none" w:sz="0" w:space="0" w:color="auto"/>
      </w:divBdr>
    </w:div>
    <w:div w:id="1564636309">
      <w:bodyDiv w:val="1"/>
      <w:marLeft w:val="0"/>
      <w:marRight w:val="0"/>
      <w:marTop w:val="0"/>
      <w:marBottom w:val="0"/>
      <w:divBdr>
        <w:top w:val="none" w:sz="0" w:space="0" w:color="auto"/>
        <w:left w:val="none" w:sz="0" w:space="0" w:color="auto"/>
        <w:bottom w:val="none" w:sz="0" w:space="0" w:color="auto"/>
        <w:right w:val="none" w:sz="0" w:space="0" w:color="auto"/>
      </w:divBdr>
    </w:div>
    <w:div w:id="1564638213">
      <w:bodyDiv w:val="1"/>
      <w:marLeft w:val="0"/>
      <w:marRight w:val="0"/>
      <w:marTop w:val="0"/>
      <w:marBottom w:val="0"/>
      <w:divBdr>
        <w:top w:val="none" w:sz="0" w:space="0" w:color="auto"/>
        <w:left w:val="none" w:sz="0" w:space="0" w:color="auto"/>
        <w:bottom w:val="none" w:sz="0" w:space="0" w:color="auto"/>
        <w:right w:val="none" w:sz="0" w:space="0" w:color="auto"/>
      </w:divBdr>
    </w:div>
    <w:div w:id="1564750580">
      <w:bodyDiv w:val="1"/>
      <w:marLeft w:val="0"/>
      <w:marRight w:val="0"/>
      <w:marTop w:val="0"/>
      <w:marBottom w:val="0"/>
      <w:divBdr>
        <w:top w:val="none" w:sz="0" w:space="0" w:color="auto"/>
        <w:left w:val="none" w:sz="0" w:space="0" w:color="auto"/>
        <w:bottom w:val="none" w:sz="0" w:space="0" w:color="auto"/>
        <w:right w:val="none" w:sz="0" w:space="0" w:color="auto"/>
      </w:divBdr>
    </w:div>
    <w:div w:id="1564875585">
      <w:bodyDiv w:val="1"/>
      <w:marLeft w:val="0"/>
      <w:marRight w:val="0"/>
      <w:marTop w:val="0"/>
      <w:marBottom w:val="0"/>
      <w:divBdr>
        <w:top w:val="none" w:sz="0" w:space="0" w:color="auto"/>
        <w:left w:val="none" w:sz="0" w:space="0" w:color="auto"/>
        <w:bottom w:val="none" w:sz="0" w:space="0" w:color="auto"/>
        <w:right w:val="none" w:sz="0" w:space="0" w:color="auto"/>
      </w:divBdr>
    </w:div>
    <w:div w:id="1564876516">
      <w:bodyDiv w:val="1"/>
      <w:marLeft w:val="0"/>
      <w:marRight w:val="0"/>
      <w:marTop w:val="0"/>
      <w:marBottom w:val="0"/>
      <w:divBdr>
        <w:top w:val="none" w:sz="0" w:space="0" w:color="auto"/>
        <w:left w:val="none" w:sz="0" w:space="0" w:color="auto"/>
        <w:bottom w:val="none" w:sz="0" w:space="0" w:color="auto"/>
        <w:right w:val="none" w:sz="0" w:space="0" w:color="auto"/>
      </w:divBdr>
    </w:div>
    <w:div w:id="1565025935">
      <w:bodyDiv w:val="1"/>
      <w:marLeft w:val="0"/>
      <w:marRight w:val="0"/>
      <w:marTop w:val="0"/>
      <w:marBottom w:val="0"/>
      <w:divBdr>
        <w:top w:val="none" w:sz="0" w:space="0" w:color="auto"/>
        <w:left w:val="none" w:sz="0" w:space="0" w:color="auto"/>
        <w:bottom w:val="none" w:sz="0" w:space="0" w:color="auto"/>
        <w:right w:val="none" w:sz="0" w:space="0" w:color="auto"/>
      </w:divBdr>
    </w:div>
    <w:div w:id="1565095594">
      <w:bodyDiv w:val="1"/>
      <w:marLeft w:val="0"/>
      <w:marRight w:val="0"/>
      <w:marTop w:val="0"/>
      <w:marBottom w:val="0"/>
      <w:divBdr>
        <w:top w:val="none" w:sz="0" w:space="0" w:color="auto"/>
        <w:left w:val="none" w:sz="0" w:space="0" w:color="auto"/>
        <w:bottom w:val="none" w:sz="0" w:space="0" w:color="auto"/>
        <w:right w:val="none" w:sz="0" w:space="0" w:color="auto"/>
      </w:divBdr>
    </w:div>
    <w:div w:id="1565287626">
      <w:bodyDiv w:val="1"/>
      <w:marLeft w:val="0"/>
      <w:marRight w:val="0"/>
      <w:marTop w:val="0"/>
      <w:marBottom w:val="0"/>
      <w:divBdr>
        <w:top w:val="none" w:sz="0" w:space="0" w:color="auto"/>
        <w:left w:val="none" w:sz="0" w:space="0" w:color="auto"/>
        <w:bottom w:val="none" w:sz="0" w:space="0" w:color="auto"/>
        <w:right w:val="none" w:sz="0" w:space="0" w:color="auto"/>
      </w:divBdr>
    </w:div>
    <w:div w:id="1565289440">
      <w:bodyDiv w:val="1"/>
      <w:marLeft w:val="0"/>
      <w:marRight w:val="0"/>
      <w:marTop w:val="0"/>
      <w:marBottom w:val="0"/>
      <w:divBdr>
        <w:top w:val="none" w:sz="0" w:space="0" w:color="auto"/>
        <w:left w:val="none" w:sz="0" w:space="0" w:color="auto"/>
        <w:bottom w:val="none" w:sz="0" w:space="0" w:color="auto"/>
        <w:right w:val="none" w:sz="0" w:space="0" w:color="auto"/>
      </w:divBdr>
    </w:div>
    <w:div w:id="1565603716">
      <w:bodyDiv w:val="1"/>
      <w:marLeft w:val="0"/>
      <w:marRight w:val="0"/>
      <w:marTop w:val="0"/>
      <w:marBottom w:val="0"/>
      <w:divBdr>
        <w:top w:val="none" w:sz="0" w:space="0" w:color="auto"/>
        <w:left w:val="none" w:sz="0" w:space="0" w:color="auto"/>
        <w:bottom w:val="none" w:sz="0" w:space="0" w:color="auto"/>
        <w:right w:val="none" w:sz="0" w:space="0" w:color="auto"/>
      </w:divBdr>
    </w:div>
    <w:div w:id="1565674310">
      <w:bodyDiv w:val="1"/>
      <w:marLeft w:val="0"/>
      <w:marRight w:val="0"/>
      <w:marTop w:val="0"/>
      <w:marBottom w:val="0"/>
      <w:divBdr>
        <w:top w:val="none" w:sz="0" w:space="0" w:color="auto"/>
        <w:left w:val="none" w:sz="0" w:space="0" w:color="auto"/>
        <w:bottom w:val="none" w:sz="0" w:space="0" w:color="auto"/>
        <w:right w:val="none" w:sz="0" w:space="0" w:color="auto"/>
      </w:divBdr>
    </w:div>
    <w:div w:id="1565752541">
      <w:bodyDiv w:val="1"/>
      <w:marLeft w:val="0"/>
      <w:marRight w:val="0"/>
      <w:marTop w:val="0"/>
      <w:marBottom w:val="0"/>
      <w:divBdr>
        <w:top w:val="none" w:sz="0" w:space="0" w:color="auto"/>
        <w:left w:val="none" w:sz="0" w:space="0" w:color="auto"/>
        <w:bottom w:val="none" w:sz="0" w:space="0" w:color="auto"/>
        <w:right w:val="none" w:sz="0" w:space="0" w:color="auto"/>
      </w:divBdr>
    </w:div>
    <w:div w:id="1565918500">
      <w:bodyDiv w:val="1"/>
      <w:marLeft w:val="0"/>
      <w:marRight w:val="0"/>
      <w:marTop w:val="0"/>
      <w:marBottom w:val="0"/>
      <w:divBdr>
        <w:top w:val="none" w:sz="0" w:space="0" w:color="auto"/>
        <w:left w:val="none" w:sz="0" w:space="0" w:color="auto"/>
        <w:bottom w:val="none" w:sz="0" w:space="0" w:color="auto"/>
        <w:right w:val="none" w:sz="0" w:space="0" w:color="auto"/>
      </w:divBdr>
    </w:div>
    <w:div w:id="1565948036">
      <w:bodyDiv w:val="1"/>
      <w:marLeft w:val="0"/>
      <w:marRight w:val="0"/>
      <w:marTop w:val="0"/>
      <w:marBottom w:val="0"/>
      <w:divBdr>
        <w:top w:val="none" w:sz="0" w:space="0" w:color="auto"/>
        <w:left w:val="none" w:sz="0" w:space="0" w:color="auto"/>
        <w:bottom w:val="none" w:sz="0" w:space="0" w:color="auto"/>
        <w:right w:val="none" w:sz="0" w:space="0" w:color="auto"/>
      </w:divBdr>
    </w:div>
    <w:div w:id="1565986202">
      <w:bodyDiv w:val="1"/>
      <w:marLeft w:val="0"/>
      <w:marRight w:val="0"/>
      <w:marTop w:val="0"/>
      <w:marBottom w:val="0"/>
      <w:divBdr>
        <w:top w:val="none" w:sz="0" w:space="0" w:color="auto"/>
        <w:left w:val="none" w:sz="0" w:space="0" w:color="auto"/>
        <w:bottom w:val="none" w:sz="0" w:space="0" w:color="auto"/>
        <w:right w:val="none" w:sz="0" w:space="0" w:color="auto"/>
      </w:divBdr>
    </w:div>
    <w:div w:id="1566067160">
      <w:bodyDiv w:val="1"/>
      <w:marLeft w:val="0"/>
      <w:marRight w:val="0"/>
      <w:marTop w:val="0"/>
      <w:marBottom w:val="0"/>
      <w:divBdr>
        <w:top w:val="none" w:sz="0" w:space="0" w:color="auto"/>
        <w:left w:val="none" w:sz="0" w:space="0" w:color="auto"/>
        <w:bottom w:val="none" w:sz="0" w:space="0" w:color="auto"/>
        <w:right w:val="none" w:sz="0" w:space="0" w:color="auto"/>
      </w:divBdr>
    </w:div>
    <w:div w:id="1566067177">
      <w:bodyDiv w:val="1"/>
      <w:marLeft w:val="0"/>
      <w:marRight w:val="0"/>
      <w:marTop w:val="0"/>
      <w:marBottom w:val="0"/>
      <w:divBdr>
        <w:top w:val="none" w:sz="0" w:space="0" w:color="auto"/>
        <w:left w:val="none" w:sz="0" w:space="0" w:color="auto"/>
        <w:bottom w:val="none" w:sz="0" w:space="0" w:color="auto"/>
        <w:right w:val="none" w:sz="0" w:space="0" w:color="auto"/>
      </w:divBdr>
    </w:div>
    <w:div w:id="1566145102">
      <w:bodyDiv w:val="1"/>
      <w:marLeft w:val="0"/>
      <w:marRight w:val="0"/>
      <w:marTop w:val="0"/>
      <w:marBottom w:val="0"/>
      <w:divBdr>
        <w:top w:val="none" w:sz="0" w:space="0" w:color="auto"/>
        <w:left w:val="none" w:sz="0" w:space="0" w:color="auto"/>
        <w:bottom w:val="none" w:sz="0" w:space="0" w:color="auto"/>
        <w:right w:val="none" w:sz="0" w:space="0" w:color="auto"/>
      </w:divBdr>
    </w:div>
    <w:div w:id="1566181221">
      <w:bodyDiv w:val="1"/>
      <w:marLeft w:val="0"/>
      <w:marRight w:val="0"/>
      <w:marTop w:val="0"/>
      <w:marBottom w:val="0"/>
      <w:divBdr>
        <w:top w:val="none" w:sz="0" w:space="0" w:color="auto"/>
        <w:left w:val="none" w:sz="0" w:space="0" w:color="auto"/>
        <w:bottom w:val="none" w:sz="0" w:space="0" w:color="auto"/>
        <w:right w:val="none" w:sz="0" w:space="0" w:color="auto"/>
      </w:divBdr>
    </w:div>
    <w:div w:id="1566211713">
      <w:bodyDiv w:val="1"/>
      <w:marLeft w:val="0"/>
      <w:marRight w:val="0"/>
      <w:marTop w:val="0"/>
      <w:marBottom w:val="0"/>
      <w:divBdr>
        <w:top w:val="none" w:sz="0" w:space="0" w:color="auto"/>
        <w:left w:val="none" w:sz="0" w:space="0" w:color="auto"/>
        <w:bottom w:val="none" w:sz="0" w:space="0" w:color="auto"/>
        <w:right w:val="none" w:sz="0" w:space="0" w:color="auto"/>
      </w:divBdr>
    </w:div>
    <w:div w:id="1566337686">
      <w:bodyDiv w:val="1"/>
      <w:marLeft w:val="0"/>
      <w:marRight w:val="0"/>
      <w:marTop w:val="0"/>
      <w:marBottom w:val="0"/>
      <w:divBdr>
        <w:top w:val="none" w:sz="0" w:space="0" w:color="auto"/>
        <w:left w:val="none" w:sz="0" w:space="0" w:color="auto"/>
        <w:bottom w:val="none" w:sz="0" w:space="0" w:color="auto"/>
        <w:right w:val="none" w:sz="0" w:space="0" w:color="auto"/>
      </w:divBdr>
    </w:div>
    <w:div w:id="1566378344">
      <w:bodyDiv w:val="1"/>
      <w:marLeft w:val="0"/>
      <w:marRight w:val="0"/>
      <w:marTop w:val="0"/>
      <w:marBottom w:val="0"/>
      <w:divBdr>
        <w:top w:val="none" w:sz="0" w:space="0" w:color="auto"/>
        <w:left w:val="none" w:sz="0" w:space="0" w:color="auto"/>
        <w:bottom w:val="none" w:sz="0" w:space="0" w:color="auto"/>
        <w:right w:val="none" w:sz="0" w:space="0" w:color="auto"/>
      </w:divBdr>
    </w:div>
    <w:div w:id="1566405193">
      <w:bodyDiv w:val="1"/>
      <w:marLeft w:val="0"/>
      <w:marRight w:val="0"/>
      <w:marTop w:val="0"/>
      <w:marBottom w:val="0"/>
      <w:divBdr>
        <w:top w:val="none" w:sz="0" w:space="0" w:color="auto"/>
        <w:left w:val="none" w:sz="0" w:space="0" w:color="auto"/>
        <w:bottom w:val="none" w:sz="0" w:space="0" w:color="auto"/>
        <w:right w:val="none" w:sz="0" w:space="0" w:color="auto"/>
      </w:divBdr>
    </w:div>
    <w:div w:id="1566406617">
      <w:bodyDiv w:val="1"/>
      <w:marLeft w:val="0"/>
      <w:marRight w:val="0"/>
      <w:marTop w:val="0"/>
      <w:marBottom w:val="0"/>
      <w:divBdr>
        <w:top w:val="none" w:sz="0" w:space="0" w:color="auto"/>
        <w:left w:val="none" w:sz="0" w:space="0" w:color="auto"/>
        <w:bottom w:val="none" w:sz="0" w:space="0" w:color="auto"/>
        <w:right w:val="none" w:sz="0" w:space="0" w:color="auto"/>
      </w:divBdr>
    </w:div>
    <w:div w:id="1566455565">
      <w:bodyDiv w:val="1"/>
      <w:marLeft w:val="0"/>
      <w:marRight w:val="0"/>
      <w:marTop w:val="0"/>
      <w:marBottom w:val="0"/>
      <w:divBdr>
        <w:top w:val="none" w:sz="0" w:space="0" w:color="auto"/>
        <w:left w:val="none" w:sz="0" w:space="0" w:color="auto"/>
        <w:bottom w:val="none" w:sz="0" w:space="0" w:color="auto"/>
        <w:right w:val="none" w:sz="0" w:space="0" w:color="auto"/>
      </w:divBdr>
    </w:div>
    <w:div w:id="1566643416">
      <w:bodyDiv w:val="1"/>
      <w:marLeft w:val="0"/>
      <w:marRight w:val="0"/>
      <w:marTop w:val="0"/>
      <w:marBottom w:val="0"/>
      <w:divBdr>
        <w:top w:val="none" w:sz="0" w:space="0" w:color="auto"/>
        <w:left w:val="none" w:sz="0" w:space="0" w:color="auto"/>
        <w:bottom w:val="none" w:sz="0" w:space="0" w:color="auto"/>
        <w:right w:val="none" w:sz="0" w:space="0" w:color="auto"/>
      </w:divBdr>
    </w:div>
    <w:div w:id="1566646387">
      <w:bodyDiv w:val="1"/>
      <w:marLeft w:val="0"/>
      <w:marRight w:val="0"/>
      <w:marTop w:val="0"/>
      <w:marBottom w:val="0"/>
      <w:divBdr>
        <w:top w:val="none" w:sz="0" w:space="0" w:color="auto"/>
        <w:left w:val="none" w:sz="0" w:space="0" w:color="auto"/>
        <w:bottom w:val="none" w:sz="0" w:space="0" w:color="auto"/>
        <w:right w:val="none" w:sz="0" w:space="0" w:color="auto"/>
      </w:divBdr>
    </w:div>
    <w:div w:id="1566648509">
      <w:bodyDiv w:val="1"/>
      <w:marLeft w:val="0"/>
      <w:marRight w:val="0"/>
      <w:marTop w:val="0"/>
      <w:marBottom w:val="0"/>
      <w:divBdr>
        <w:top w:val="none" w:sz="0" w:space="0" w:color="auto"/>
        <w:left w:val="none" w:sz="0" w:space="0" w:color="auto"/>
        <w:bottom w:val="none" w:sz="0" w:space="0" w:color="auto"/>
        <w:right w:val="none" w:sz="0" w:space="0" w:color="auto"/>
      </w:divBdr>
    </w:div>
    <w:div w:id="1566720803">
      <w:bodyDiv w:val="1"/>
      <w:marLeft w:val="0"/>
      <w:marRight w:val="0"/>
      <w:marTop w:val="0"/>
      <w:marBottom w:val="0"/>
      <w:divBdr>
        <w:top w:val="none" w:sz="0" w:space="0" w:color="auto"/>
        <w:left w:val="none" w:sz="0" w:space="0" w:color="auto"/>
        <w:bottom w:val="none" w:sz="0" w:space="0" w:color="auto"/>
        <w:right w:val="none" w:sz="0" w:space="0" w:color="auto"/>
      </w:divBdr>
    </w:div>
    <w:div w:id="1566794212">
      <w:bodyDiv w:val="1"/>
      <w:marLeft w:val="0"/>
      <w:marRight w:val="0"/>
      <w:marTop w:val="0"/>
      <w:marBottom w:val="0"/>
      <w:divBdr>
        <w:top w:val="none" w:sz="0" w:space="0" w:color="auto"/>
        <w:left w:val="none" w:sz="0" w:space="0" w:color="auto"/>
        <w:bottom w:val="none" w:sz="0" w:space="0" w:color="auto"/>
        <w:right w:val="none" w:sz="0" w:space="0" w:color="auto"/>
      </w:divBdr>
    </w:div>
    <w:div w:id="1566835748">
      <w:bodyDiv w:val="1"/>
      <w:marLeft w:val="0"/>
      <w:marRight w:val="0"/>
      <w:marTop w:val="0"/>
      <w:marBottom w:val="0"/>
      <w:divBdr>
        <w:top w:val="none" w:sz="0" w:space="0" w:color="auto"/>
        <w:left w:val="none" w:sz="0" w:space="0" w:color="auto"/>
        <w:bottom w:val="none" w:sz="0" w:space="0" w:color="auto"/>
        <w:right w:val="none" w:sz="0" w:space="0" w:color="auto"/>
      </w:divBdr>
    </w:div>
    <w:div w:id="1566839117">
      <w:bodyDiv w:val="1"/>
      <w:marLeft w:val="0"/>
      <w:marRight w:val="0"/>
      <w:marTop w:val="0"/>
      <w:marBottom w:val="0"/>
      <w:divBdr>
        <w:top w:val="none" w:sz="0" w:space="0" w:color="auto"/>
        <w:left w:val="none" w:sz="0" w:space="0" w:color="auto"/>
        <w:bottom w:val="none" w:sz="0" w:space="0" w:color="auto"/>
        <w:right w:val="none" w:sz="0" w:space="0" w:color="auto"/>
      </w:divBdr>
    </w:div>
    <w:div w:id="1566918218">
      <w:bodyDiv w:val="1"/>
      <w:marLeft w:val="0"/>
      <w:marRight w:val="0"/>
      <w:marTop w:val="0"/>
      <w:marBottom w:val="0"/>
      <w:divBdr>
        <w:top w:val="none" w:sz="0" w:space="0" w:color="auto"/>
        <w:left w:val="none" w:sz="0" w:space="0" w:color="auto"/>
        <w:bottom w:val="none" w:sz="0" w:space="0" w:color="auto"/>
        <w:right w:val="none" w:sz="0" w:space="0" w:color="auto"/>
      </w:divBdr>
    </w:div>
    <w:div w:id="1566992642">
      <w:bodyDiv w:val="1"/>
      <w:marLeft w:val="0"/>
      <w:marRight w:val="0"/>
      <w:marTop w:val="0"/>
      <w:marBottom w:val="0"/>
      <w:divBdr>
        <w:top w:val="none" w:sz="0" w:space="0" w:color="auto"/>
        <w:left w:val="none" w:sz="0" w:space="0" w:color="auto"/>
        <w:bottom w:val="none" w:sz="0" w:space="0" w:color="auto"/>
        <w:right w:val="none" w:sz="0" w:space="0" w:color="auto"/>
      </w:divBdr>
    </w:div>
    <w:div w:id="1567061951">
      <w:bodyDiv w:val="1"/>
      <w:marLeft w:val="0"/>
      <w:marRight w:val="0"/>
      <w:marTop w:val="0"/>
      <w:marBottom w:val="0"/>
      <w:divBdr>
        <w:top w:val="none" w:sz="0" w:space="0" w:color="auto"/>
        <w:left w:val="none" w:sz="0" w:space="0" w:color="auto"/>
        <w:bottom w:val="none" w:sz="0" w:space="0" w:color="auto"/>
        <w:right w:val="none" w:sz="0" w:space="0" w:color="auto"/>
      </w:divBdr>
    </w:div>
    <w:div w:id="1567063642">
      <w:bodyDiv w:val="1"/>
      <w:marLeft w:val="0"/>
      <w:marRight w:val="0"/>
      <w:marTop w:val="0"/>
      <w:marBottom w:val="0"/>
      <w:divBdr>
        <w:top w:val="none" w:sz="0" w:space="0" w:color="auto"/>
        <w:left w:val="none" w:sz="0" w:space="0" w:color="auto"/>
        <w:bottom w:val="none" w:sz="0" w:space="0" w:color="auto"/>
        <w:right w:val="none" w:sz="0" w:space="0" w:color="auto"/>
      </w:divBdr>
    </w:div>
    <w:div w:id="1567228014">
      <w:bodyDiv w:val="1"/>
      <w:marLeft w:val="0"/>
      <w:marRight w:val="0"/>
      <w:marTop w:val="0"/>
      <w:marBottom w:val="0"/>
      <w:divBdr>
        <w:top w:val="none" w:sz="0" w:space="0" w:color="auto"/>
        <w:left w:val="none" w:sz="0" w:space="0" w:color="auto"/>
        <w:bottom w:val="none" w:sz="0" w:space="0" w:color="auto"/>
        <w:right w:val="none" w:sz="0" w:space="0" w:color="auto"/>
      </w:divBdr>
    </w:div>
    <w:div w:id="1567255642">
      <w:bodyDiv w:val="1"/>
      <w:marLeft w:val="0"/>
      <w:marRight w:val="0"/>
      <w:marTop w:val="0"/>
      <w:marBottom w:val="0"/>
      <w:divBdr>
        <w:top w:val="none" w:sz="0" w:space="0" w:color="auto"/>
        <w:left w:val="none" w:sz="0" w:space="0" w:color="auto"/>
        <w:bottom w:val="none" w:sz="0" w:space="0" w:color="auto"/>
        <w:right w:val="none" w:sz="0" w:space="0" w:color="auto"/>
      </w:divBdr>
    </w:div>
    <w:div w:id="1567257585">
      <w:bodyDiv w:val="1"/>
      <w:marLeft w:val="0"/>
      <w:marRight w:val="0"/>
      <w:marTop w:val="0"/>
      <w:marBottom w:val="0"/>
      <w:divBdr>
        <w:top w:val="none" w:sz="0" w:space="0" w:color="auto"/>
        <w:left w:val="none" w:sz="0" w:space="0" w:color="auto"/>
        <w:bottom w:val="none" w:sz="0" w:space="0" w:color="auto"/>
        <w:right w:val="none" w:sz="0" w:space="0" w:color="auto"/>
      </w:divBdr>
    </w:div>
    <w:div w:id="1567297761">
      <w:bodyDiv w:val="1"/>
      <w:marLeft w:val="0"/>
      <w:marRight w:val="0"/>
      <w:marTop w:val="0"/>
      <w:marBottom w:val="0"/>
      <w:divBdr>
        <w:top w:val="none" w:sz="0" w:space="0" w:color="auto"/>
        <w:left w:val="none" w:sz="0" w:space="0" w:color="auto"/>
        <w:bottom w:val="none" w:sz="0" w:space="0" w:color="auto"/>
        <w:right w:val="none" w:sz="0" w:space="0" w:color="auto"/>
      </w:divBdr>
    </w:div>
    <w:div w:id="1567304752">
      <w:bodyDiv w:val="1"/>
      <w:marLeft w:val="0"/>
      <w:marRight w:val="0"/>
      <w:marTop w:val="0"/>
      <w:marBottom w:val="0"/>
      <w:divBdr>
        <w:top w:val="none" w:sz="0" w:space="0" w:color="auto"/>
        <w:left w:val="none" w:sz="0" w:space="0" w:color="auto"/>
        <w:bottom w:val="none" w:sz="0" w:space="0" w:color="auto"/>
        <w:right w:val="none" w:sz="0" w:space="0" w:color="auto"/>
      </w:divBdr>
    </w:div>
    <w:div w:id="1567375976">
      <w:bodyDiv w:val="1"/>
      <w:marLeft w:val="0"/>
      <w:marRight w:val="0"/>
      <w:marTop w:val="0"/>
      <w:marBottom w:val="0"/>
      <w:divBdr>
        <w:top w:val="none" w:sz="0" w:space="0" w:color="auto"/>
        <w:left w:val="none" w:sz="0" w:space="0" w:color="auto"/>
        <w:bottom w:val="none" w:sz="0" w:space="0" w:color="auto"/>
        <w:right w:val="none" w:sz="0" w:space="0" w:color="auto"/>
      </w:divBdr>
    </w:div>
    <w:div w:id="1567571994">
      <w:bodyDiv w:val="1"/>
      <w:marLeft w:val="0"/>
      <w:marRight w:val="0"/>
      <w:marTop w:val="0"/>
      <w:marBottom w:val="0"/>
      <w:divBdr>
        <w:top w:val="none" w:sz="0" w:space="0" w:color="auto"/>
        <w:left w:val="none" w:sz="0" w:space="0" w:color="auto"/>
        <w:bottom w:val="none" w:sz="0" w:space="0" w:color="auto"/>
        <w:right w:val="none" w:sz="0" w:space="0" w:color="auto"/>
      </w:divBdr>
    </w:div>
    <w:div w:id="1567641891">
      <w:bodyDiv w:val="1"/>
      <w:marLeft w:val="0"/>
      <w:marRight w:val="0"/>
      <w:marTop w:val="0"/>
      <w:marBottom w:val="0"/>
      <w:divBdr>
        <w:top w:val="none" w:sz="0" w:space="0" w:color="auto"/>
        <w:left w:val="none" w:sz="0" w:space="0" w:color="auto"/>
        <w:bottom w:val="none" w:sz="0" w:space="0" w:color="auto"/>
        <w:right w:val="none" w:sz="0" w:space="0" w:color="auto"/>
      </w:divBdr>
    </w:div>
    <w:div w:id="1567648232">
      <w:bodyDiv w:val="1"/>
      <w:marLeft w:val="0"/>
      <w:marRight w:val="0"/>
      <w:marTop w:val="0"/>
      <w:marBottom w:val="0"/>
      <w:divBdr>
        <w:top w:val="none" w:sz="0" w:space="0" w:color="auto"/>
        <w:left w:val="none" w:sz="0" w:space="0" w:color="auto"/>
        <w:bottom w:val="none" w:sz="0" w:space="0" w:color="auto"/>
        <w:right w:val="none" w:sz="0" w:space="0" w:color="auto"/>
      </w:divBdr>
    </w:div>
    <w:div w:id="1567686974">
      <w:bodyDiv w:val="1"/>
      <w:marLeft w:val="0"/>
      <w:marRight w:val="0"/>
      <w:marTop w:val="0"/>
      <w:marBottom w:val="0"/>
      <w:divBdr>
        <w:top w:val="none" w:sz="0" w:space="0" w:color="auto"/>
        <w:left w:val="none" w:sz="0" w:space="0" w:color="auto"/>
        <w:bottom w:val="none" w:sz="0" w:space="0" w:color="auto"/>
        <w:right w:val="none" w:sz="0" w:space="0" w:color="auto"/>
      </w:divBdr>
    </w:div>
    <w:div w:id="1567716027">
      <w:bodyDiv w:val="1"/>
      <w:marLeft w:val="0"/>
      <w:marRight w:val="0"/>
      <w:marTop w:val="0"/>
      <w:marBottom w:val="0"/>
      <w:divBdr>
        <w:top w:val="none" w:sz="0" w:space="0" w:color="auto"/>
        <w:left w:val="none" w:sz="0" w:space="0" w:color="auto"/>
        <w:bottom w:val="none" w:sz="0" w:space="0" w:color="auto"/>
        <w:right w:val="none" w:sz="0" w:space="0" w:color="auto"/>
      </w:divBdr>
    </w:div>
    <w:div w:id="1567718717">
      <w:bodyDiv w:val="1"/>
      <w:marLeft w:val="0"/>
      <w:marRight w:val="0"/>
      <w:marTop w:val="0"/>
      <w:marBottom w:val="0"/>
      <w:divBdr>
        <w:top w:val="none" w:sz="0" w:space="0" w:color="auto"/>
        <w:left w:val="none" w:sz="0" w:space="0" w:color="auto"/>
        <w:bottom w:val="none" w:sz="0" w:space="0" w:color="auto"/>
        <w:right w:val="none" w:sz="0" w:space="0" w:color="auto"/>
      </w:divBdr>
    </w:div>
    <w:div w:id="1567760206">
      <w:bodyDiv w:val="1"/>
      <w:marLeft w:val="0"/>
      <w:marRight w:val="0"/>
      <w:marTop w:val="0"/>
      <w:marBottom w:val="0"/>
      <w:divBdr>
        <w:top w:val="none" w:sz="0" w:space="0" w:color="auto"/>
        <w:left w:val="none" w:sz="0" w:space="0" w:color="auto"/>
        <w:bottom w:val="none" w:sz="0" w:space="0" w:color="auto"/>
        <w:right w:val="none" w:sz="0" w:space="0" w:color="auto"/>
      </w:divBdr>
    </w:div>
    <w:div w:id="1567762251">
      <w:bodyDiv w:val="1"/>
      <w:marLeft w:val="0"/>
      <w:marRight w:val="0"/>
      <w:marTop w:val="0"/>
      <w:marBottom w:val="0"/>
      <w:divBdr>
        <w:top w:val="none" w:sz="0" w:space="0" w:color="auto"/>
        <w:left w:val="none" w:sz="0" w:space="0" w:color="auto"/>
        <w:bottom w:val="none" w:sz="0" w:space="0" w:color="auto"/>
        <w:right w:val="none" w:sz="0" w:space="0" w:color="auto"/>
      </w:divBdr>
    </w:div>
    <w:div w:id="1567766641">
      <w:bodyDiv w:val="1"/>
      <w:marLeft w:val="0"/>
      <w:marRight w:val="0"/>
      <w:marTop w:val="0"/>
      <w:marBottom w:val="0"/>
      <w:divBdr>
        <w:top w:val="none" w:sz="0" w:space="0" w:color="auto"/>
        <w:left w:val="none" w:sz="0" w:space="0" w:color="auto"/>
        <w:bottom w:val="none" w:sz="0" w:space="0" w:color="auto"/>
        <w:right w:val="none" w:sz="0" w:space="0" w:color="auto"/>
      </w:divBdr>
    </w:div>
    <w:div w:id="1567839794">
      <w:bodyDiv w:val="1"/>
      <w:marLeft w:val="0"/>
      <w:marRight w:val="0"/>
      <w:marTop w:val="0"/>
      <w:marBottom w:val="0"/>
      <w:divBdr>
        <w:top w:val="none" w:sz="0" w:space="0" w:color="auto"/>
        <w:left w:val="none" w:sz="0" w:space="0" w:color="auto"/>
        <w:bottom w:val="none" w:sz="0" w:space="0" w:color="auto"/>
        <w:right w:val="none" w:sz="0" w:space="0" w:color="auto"/>
      </w:divBdr>
    </w:div>
    <w:div w:id="1567885133">
      <w:bodyDiv w:val="1"/>
      <w:marLeft w:val="0"/>
      <w:marRight w:val="0"/>
      <w:marTop w:val="0"/>
      <w:marBottom w:val="0"/>
      <w:divBdr>
        <w:top w:val="none" w:sz="0" w:space="0" w:color="auto"/>
        <w:left w:val="none" w:sz="0" w:space="0" w:color="auto"/>
        <w:bottom w:val="none" w:sz="0" w:space="0" w:color="auto"/>
        <w:right w:val="none" w:sz="0" w:space="0" w:color="auto"/>
      </w:divBdr>
    </w:div>
    <w:div w:id="1567908432">
      <w:bodyDiv w:val="1"/>
      <w:marLeft w:val="0"/>
      <w:marRight w:val="0"/>
      <w:marTop w:val="0"/>
      <w:marBottom w:val="0"/>
      <w:divBdr>
        <w:top w:val="none" w:sz="0" w:space="0" w:color="auto"/>
        <w:left w:val="none" w:sz="0" w:space="0" w:color="auto"/>
        <w:bottom w:val="none" w:sz="0" w:space="0" w:color="auto"/>
        <w:right w:val="none" w:sz="0" w:space="0" w:color="auto"/>
      </w:divBdr>
    </w:div>
    <w:div w:id="1567911686">
      <w:bodyDiv w:val="1"/>
      <w:marLeft w:val="0"/>
      <w:marRight w:val="0"/>
      <w:marTop w:val="0"/>
      <w:marBottom w:val="0"/>
      <w:divBdr>
        <w:top w:val="none" w:sz="0" w:space="0" w:color="auto"/>
        <w:left w:val="none" w:sz="0" w:space="0" w:color="auto"/>
        <w:bottom w:val="none" w:sz="0" w:space="0" w:color="auto"/>
        <w:right w:val="none" w:sz="0" w:space="0" w:color="auto"/>
      </w:divBdr>
    </w:div>
    <w:div w:id="1567912661">
      <w:bodyDiv w:val="1"/>
      <w:marLeft w:val="0"/>
      <w:marRight w:val="0"/>
      <w:marTop w:val="0"/>
      <w:marBottom w:val="0"/>
      <w:divBdr>
        <w:top w:val="none" w:sz="0" w:space="0" w:color="auto"/>
        <w:left w:val="none" w:sz="0" w:space="0" w:color="auto"/>
        <w:bottom w:val="none" w:sz="0" w:space="0" w:color="auto"/>
        <w:right w:val="none" w:sz="0" w:space="0" w:color="auto"/>
      </w:divBdr>
    </w:div>
    <w:div w:id="1567913458">
      <w:bodyDiv w:val="1"/>
      <w:marLeft w:val="0"/>
      <w:marRight w:val="0"/>
      <w:marTop w:val="0"/>
      <w:marBottom w:val="0"/>
      <w:divBdr>
        <w:top w:val="none" w:sz="0" w:space="0" w:color="auto"/>
        <w:left w:val="none" w:sz="0" w:space="0" w:color="auto"/>
        <w:bottom w:val="none" w:sz="0" w:space="0" w:color="auto"/>
        <w:right w:val="none" w:sz="0" w:space="0" w:color="auto"/>
      </w:divBdr>
    </w:div>
    <w:div w:id="1567914540">
      <w:bodyDiv w:val="1"/>
      <w:marLeft w:val="0"/>
      <w:marRight w:val="0"/>
      <w:marTop w:val="0"/>
      <w:marBottom w:val="0"/>
      <w:divBdr>
        <w:top w:val="none" w:sz="0" w:space="0" w:color="auto"/>
        <w:left w:val="none" w:sz="0" w:space="0" w:color="auto"/>
        <w:bottom w:val="none" w:sz="0" w:space="0" w:color="auto"/>
        <w:right w:val="none" w:sz="0" w:space="0" w:color="auto"/>
      </w:divBdr>
    </w:div>
    <w:div w:id="1567955482">
      <w:bodyDiv w:val="1"/>
      <w:marLeft w:val="0"/>
      <w:marRight w:val="0"/>
      <w:marTop w:val="0"/>
      <w:marBottom w:val="0"/>
      <w:divBdr>
        <w:top w:val="none" w:sz="0" w:space="0" w:color="auto"/>
        <w:left w:val="none" w:sz="0" w:space="0" w:color="auto"/>
        <w:bottom w:val="none" w:sz="0" w:space="0" w:color="auto"/>
        <w:right w:val="none" w:sz="0" w:space="0" w:color="auto"/>
      </w:divBdr>
    </w:div>
    <w:div w:id="1567956869">
      <w:bodyDiv w:val="1"/>
      <w:marLeft w:val="0"/>
      <w:marRight w:val="0"/>
      <w:marTop w:val="0"/>
      <w:marBottom w:val="0"/>
      <w:divBdr>
        <w:top w:val="none" w:sz="0" w:space="0" w:color="auto"/>
        <w:left w:val="none" w:sz="0" w:space="0" w:color="auto"/>
        <w:bottom w:val="none" w:sz="0" w:space="0" w:color="auto"/>
        <w:right w:val="none" w:sz="0" w:space="0" w:color="auto"/>
      </w:divBdr>
    </w:div>
    <w:div w:id="1567959020">
      <w:bodyDiv w:val="1"/>
      <w:marLeft w:val="0"/>
      <w:marRight w:val="0"/>
      <w:marTop w:val="0"/>
      <w:marBottom w:val="0"/>
      <w:divBdr>
        <w:top w:val="none" w:sz="0" w:space="0" w:color="auto"/>
        <w:left w:val="none" w:sz="0" w:space="0" w:color="auto"/>
        <w:bottom w:val="none" w:sz="0" w:space="0" w:color="auto"/>
        <w:right w:val="none" w:sz="0" w:space="0" w:color="auto"/>
      </w:divBdr>
    </w:div>
    <w:div w:id="1568149842">
      <w:bodyDiv w:val="1"/>
      <w:marLeft w:val="0"/>
      <w:marRight w:val="0"/>
      <w:marTop w:val="0"/>
      <w:marBottom w:val="0"/>
      <w:divBdr>
        <w:top w:val="none" w:sz="0" w:space="0" w:color="auto"/>
        <w:left w:val="none" w:sz="0" w:space="0" w:color="auto"/>
        <w:bottom w:val="none" w:sz="0" w:space="0" w:color="auto"/>
        <w:right w:val="none" w:sz="0" w:space="0" w:color="auto"/>
      </w:divBdr>
    </w:div>
    <w:div w:id="1568295258">
      <w:bodyDiv w:val="1"/>
      <w:marLeft w:val="0"/>
      <w:marRight w:val="0"/>
      <w:marTop w:val="0"/>
      <w:marBottom w:val="0"/>
      <w:divBdr>
        <w:top w:val="none" w:sz="0" w:space="0" w:color="auto"/>
        <w:left w:val="none" w:sz="0" w:space="0" w:color="auto"/>
        <w:bottom w:val="none" w:sz="0" w:space="0" w:color="auto"/>
        <w:right w:val="none" w:sz="0" w:space="0" w:color="auto"/>
      </w:divBdr>
    </w:div>
    <w:div w:id="1568303560">
      <w:bodyDiv w:val="1"/>
      <w:marLeft w:val="0"/>
      <w:marRight w:val="0"/>
      <w:marTop w:val="0"/>
      <w:marBottom w:val="0"/>
      <w:divBdr>
        <w:top w:val="none" w:sz="0" w:space="0" w:color="auto"/>
        <w:left w:val="none" w:sz="0" w:space="0" w:color="auto"/>
        <w:bottom w:val="none" w:sz="0" w:space="0" w:color="auto"/>
        <w:right w:val="none" w:sz="0" w:space="0" w:color="auto"/>
      </w:divBdr>
    </w:div>
    <w:div w:id="1568419891">
      <w:bodyDiv w:val="1"/>
      <w:marLeft w:val="0"/>
      <w:marRight w:val="0"/>
      <w:marTop w:val="0"/>
      <w:marBottom w:val="0"/>
      <w:divBdr>
        <w:top w:val="none" w:sz="0" w:space="0" w:color="auto"/>
        <w:left w:val="none" w:sz="0" w:space="0" w:color="auto"/>
        <w:bottom w:val="none" w:sz="0" w:space="0" w:color="auto"/>
        <w:right w:val="none" w:sz="0" w:space="0" w:color="auto"/>
      </w:divBdr>
    </w:div>
    <w:div w:id="1568420746">
      <w:bodyDiv w:val="1"/>
      <w:marLeft w:val="0"/>
      <w:marRight w:val="0"/>
      <w:marTop w:val="0"/>
      <w:marBottom w:val="0"/>
      <w:divBdr>
        <w:top w:val="none" w:sz="0" w:space="0" w:color="auto"/>
        <w:left w:val="none" w:sz="0" w:space="0" w:color="auto"/>
        <w:bottom w:val="none" w:sz="0" w:space="0" w:color="auto"/>
        <w:right w:val="none" w:sz="0" w:space="0" w:color="auto"/>
      </w:divBdr>
    </w:div>
    <w:div w:id="1568421731">
      <w:bodyDiv w:val="1"/>
      <w:marLeft w:val="0"/>
      <w:marRight w:val="0"/>
      <w:marTop w:val="0"/>
      <w:marBottom w:val="0"/>
      <w:divBdr>
        <w:top w:val="none" w:sz="0" w:space="0" w:color="auto"/>
        <w:left w:val="none" w:sz="0" w:space="0" w:color="auto"/>
        <w:bottom w:val="none" w:sz="0" w:space="0" w:color="auto"/>
        <w:right w:val="none" w:sz="0" w:space="0" w:color="auto"/>
      </w:divBdr>
    </w:div>
    <w:div w:id="1568492038">
      <w:bodyDiv w:val="1"/>
      <w:marLeft w:val="0"/>
      <w:marRight w:val="0"/>
      <w:marTop w:val="0"/>
      <w:marBottom w:val="0"/>
      <w:divBdr>
        <w:top w:val="none" w:sz="0" w:space="0" w:color="auto"/>
        <w:left w:val="none" w:sz="0" w:space="0" w:color="auto"/>
        <w:bottom w:val="none" w:sz="0" w:space="0" w:color="auto"/>
        <w:right w:val="none" w:sz="0" w:space="0" w:color="auto"/>
      </w:divBdr>
    </w:div>
    <w:div w:id="1568497815">
      <w:bodyDiv w:val="1"/>
      <w:marLeft w:val="0"/>
      <w:marRight w:val="0"/>
      <w:marTop w:val="0"/>
      <w:marBottom w:val="0"/>
      <w:divBdr>
        <w:top w:val="none" w:sz="0" w:space="0" w:color="auto"/>
        <w:left w:val="none" w:sz="0" w:space="0" w:color="auto"/>
        <w:bottom w:val="none" w:sz="0" w:space="0" w:color="auto"/>
        <w:right w:val="none" w:sz="0" w:space="0" w:color="auto"/>
      </w:divBdr>
    </w:div>
    <w:div w:id="1568606490">
      <w:bodyDiv w:val="1"/>
      <w:marLeft w:val="0"/>
      <w:marRight w:val="0"/>
      <w:marTop w:val="0"/>
      <w:marBottom w:val="0"/>
      <w:divBdr>
        <w:top w:val="none" w:sz="0" w:space="0" w:color="auto"/>
        <w:left w:val="none" w:sz="0" w:space="0" w:color="auto"/>
        <w:bottom w:val="none" w:sz="0" w:space="0" w:color="auto"/>
        <w:right w:val="none" w:sz="0" w:space="0" w:color="auto"/>
      </w:divBdr>
    </w:div>
    <w:div w:id="1568610270">
      <w:bodyDiv w:val="1"/>
      <w:marLeft w:val="0"/>
      <w:marRight w:val="0"/>
      <w:marTop w:val="0"/>
      <w:marBottom w:val="0"/>
      <w:divBdr>
        <w:top w:val="none" w:sz="0" w:space="0" w:color="auto"/>
        <w:left w:val="none" w:sz="0" w:space="0" w:color="auto"/>
        <w:bottom w:val="none" w:sz="0" w:space="0" w:color="auto"/>
        <w:right w:val="none" w:sz="0" w:space="0" w:color="auto"/>
      </w:divBdr>
    </w:div>
    <w:div w:id="1568612724">
      <w:bodyDiv w:val="1"/>
      <w:marLeft w:val="0"/>
      <w:marRight w:val="0"/>
      <w:marTop w:val="0"/>
      <w:marBottom w:val="0"/>
      <w:divBdr>
        <w:top w:val="none" w:sz="0" w:space="0" w:color="auto"/>
        <w:left w:val="none" w:sz="0" w:space="0" w:color="auto"/>
        <w:bottom w:val="none" w:sz="0" w:space="0" w:color="auto"/>
        <w:right w:val="none" w:sz="0" w:space="0" w:color="auto"/>
      </w:divBdr>
    </w:div>
    <w:div w:id="1568684813">
      <w:bodyDiv w:val="1"/>
      <w:marLeft w:val="0"/>
      <w:marRight w:val="0"/>
      <w:marTop w:val="0"/>
      <w:marBottom w:val="0"/>
      <w:divBdr>
        <w:top w:val="none" w:sz="0" w:space="0" w:color="auto"/>
        <w:left w:val="none" w:sz="0" w:space="0" w:color="auto"/>
        <w:bottom w:val="none" w:sz="0" w:space="0" w:color="auto"/>
        <w:right w:val="none" w:sz="0" w:space="0" w:color="auto"/>
      </w:divBdr>
    </w:div>
    <w:div w:id="1568685140">
      <w:bodyDiv w:val="1"/>
      <w:marLeft w:val="0"/>
      <w:marRight w:val="0"/>
      <w:marTop w:val="0"/>
      <w:marBottom w:val="0"/>
      <w:divBdr>
        <w:top w:val="none" w:sz="0" w:space="0" w:color="auto"/>
        <w:left w:val="none" w:sz="0" w:space="0" w:color="auto"/>
        <w:bottom w:val="none" w:sz="0" w:space="0" w:color="auto"/>
        <w:right w:val="none" w:sz="0" w:space="0" w:color="auto"/>
      </w:divBdr>
    </w:div>
    <w:div w:id="1568759399">
      <w:bodyDiv w:val="1"/>
      <w:marLeft w:val="0"/>
      <w:marRight w:val="0"/>
      <w:marTop w:val="0"/>
      <w:marBottom w:val="0"/>
      <w:divBdr>
        <w:top w:val="none" w:sz="0" w:space="0" w:color="auto"/>
        <w:left w:val="none" w:sz="0" w:space="0" w:color="auto"/>
        <w:bottom w:val="none" w:sz="0" w:space="0" w:color="auto"/>
        <w:right w:val="none" w:sz="0" w:space="0" w:color="auto"/>
      </w:divBdr>
    </w:div>
    <w:div w:id="1568761204">
      <w:bodyDiv w:val="1"/>
      <w:marLeft w:val="0"/>
      <w:marRight w:val="0"/>
      <w:marTop w:val="0"/>
      <w:marBottom w:val="0"/>
      <w:divBdr>
        <w:top w:val="none" w:sz="0" w:space="0" w:color="auto"/>
        <w:left w:val="none" w:sz="0" w:space="0" w:color="auto"/>
        <w:bottom w:val="none" w:sz="0" w:space="0" w:color="auto"/>
        <w:right w:val="none" w:sz="0" w:space="0" w:color="auto"/>
      </w:divBdr>
    </w:div>
    <w:div w:id="1568801276">
      <w:bodyDiv w:val="1"/>
      <w:marLeft w:val="0"/>
      <w:marRight w:val="0"/>
      <w:marTop w:val="0"/>
      <w:marBottom w:val="0"/>
      <w:divBdr>
        <w:top w:val="none" w:sz="0" w:space="0" w:color="auto"/>
        <w:left w:val="none" w:sz="0" w:space="0" w:color="auto"/>
        <w:bottom w:val="none" w:sz="0" w:space="0" w:color="auto"/>
        <w:right w:val="none" w:sz="0" w:space="0" w:color="auto"/>
      </w:divBdr>
    </w:div>
    <w:div w:id="1568804431">
      <w:bodyDiv w:val="1"/>
      <w:marLeft w:val="0"/>
      <w:marRight w:val="0"/>
      <w:marTop w:val="0"/>
      <w:marBottom w:val="0"/>
      <w:divBdr>
        <w:top w:val="none" w:sz="0" w:space="0" w:color="auto"/>
        <w:left w:val="none" w:sz="0" w:space="0" w:color="auto"/>
        <w:bottom w:val="none" w:sz="0" w:space="0" w:color="auto"/>
        <w:right w:val="none" w:sz="0" w:space="0" w:color="auto"/>
      </w:divBdr>
    </w:div>
    <w:div w:id="1568806914">
      <w:bodyDiv w:val="1"/>
      <w:marLeft w:val="0"/>
      <w:marRight w:val="0"/>
      <w:marTop w:val="0"/>
      <w:marBottom w:val="0"/>
      <w:divBdr>
        <w:top w:val="none" w:sz="0" w:space="0" w:color="auto"/>
        <w:left w:val="none" w:sz="0" w:space="0" w:color="auto"/>
        <w:bottom w:val="none" w:sz="0" w:space="0" w:color="auto"/>
        <w:right w:val="none" w:sz="0" w:space="0" w:color="auto"/>
      </w:divBdr>
    </w:div>
    <w:div w:id="1568880733">
      <w:bodyDiv w:val="1"/>
      <w:marLeft w:val="0"/>
      <w:marRight w:val="0"/>
      <w:marTop w:val="0"/>
      <w:marBottom w:val="0"/>
      <w:divBdr>
        <w:top w:val="none" w:sz="0" w:space="0" w:color="auto"/>
        <w:left w:val="none" w:sz="0" w:space="0" w:color="auto"/>
        <w:bottom w:val="none" w:sz="0" w:space="0" w:color="auto"/>
        <w:right w:val="none" w:sz="0" w:space="0" w:color="auto"/>
      </w:divBdr>
    </w:div>
    <w:div w:id="1568883958">
      <w:bodyDiv w:val="1"/>
      <w:marLeft w:val="0"/>
      <w:marRight w:val="0"/>
      <w:marTop w:val="0"/>
      <w:marBottom w:val="0"/>
      <w:divBdr>
        <w:top w:val="none" w:sz="0" w:space="0" w:color="auto"/>
        <w:left w:val="none" w:sz="0" w:space="0" w:color="auto"/>
        <w:bottom w:val="none" w:sz="0" w:space="0" w:color="auto"/>
        <w:right w:val="none" w:sz="0" w:space="0" w:color="auto"/>
      </w:divBdr>
    </w:div>
    <w:div w:id="1568884685">
      <w:bodyDiv w:val="1"/>
      <w:marLeft w:val="0"/>
      <w:marRight w:val="0"/>
      <w:marTop w:val="0"/>
      <w:marBottom w:val="0"/>
      <w:divBdr>
        <w:top w:val="none" w:sz="0" w:space="0" w:color="auto"/>
        <w:left w:val="none" w:sz="0" w:space="0" w:color="auto"/>
        <w:bottom w:val="none" w:sz="0" w:space="0" w:color="auto"/>
        <w:right w:val="none" w:sz="0" w:space="0" w:color="auto"/>
      </w:divBdr>
    </w:div>
    <w:div w:id="1568951025">
      <w:bodyDiv w:val="1"/>
      <w:marLeft w:val="0"/>
      <w:marRight w:val="0"/>
      <w:marTop w:val="0"/>
      <w:marBottom w:val="0"/>
      <w:divBdr>
        <w:top w:val="none" w:sz="0" w:space="0" w:color="auto"/>
        <w:left w:val="none" w:sz="0" w:space="0" w:color="auto"/>
        <w:bottom w:val="none" w:sz="0" w:space="0" w:color="auto"/>
        <w:right w:val="none" w:sz="0" w:space="0" w:color="auto"/>
      </w:divBdr>
    </w:div>
    <w:div w:id="1568952290">
      <w:bodyDiv w:val="1"/>
      <w:marLeft w:val="0"/>
      <w:marRight w:val="0"/>
      <w:marTop w:val="0"/>
      <w:marBottom w:val="0"/>
      <w:divBdr>
        <w:top w:val="none" w:sz="0" w:space="0" w:color="auto"/>
        <w:left w:val="none" w:sz="0" w:space="0" w:color="auto"/>
        <w:bottom w:val="none" w:sz="0" w:space="0" w:color="auto"/>
        <w:right w:val="none" w:sz="0" w:space="0" w:color="auto"/>
      </w:divBdr>
    </w:div>
    <w:div w:id="1568959190">
      <w:bodyDiv w:val="1"/>
      <w:marLeft w:val="0"/>
      <w:marRight w:val="0"/>
      <w:marTop w:val="0"/>
      <w:marBottom w:val="0"/>
      <w:divBdr>
        <w:top w:val="none" w:sz="0" w:space="0" w:color="auto"/>
        <w:left w:val="none" w:sz="0" w:space="0" w:color="auto"/>
        <w:bottom w:val="none" w:sz="0" w:space="0" w:color="auto"/>
        <w:right w:val="none" w:sz="0" w:space="0" w:color="auto"/>
      </w:divBdr>
    </w:div>
    <w:div w:id="1568998368">
      <w:bodyDiv w:val="1"/>
      <w:marLeft w:val="0"/>
      <w:marRight w:val="0"/>
      <w:marTop w:val="0"/>
      <w:marBottom w:val="0"/>
      <w:divBdr>
        <w:top w:val="none" w:sz="0" w:space="0" w:color="auto"/>
        <w:left w:val="none" w:sz="0" w:space="0" w:color="auto"/>
        <w:bottom w:val="none" w:sz="0" w:space="0" w:color="auto"/>
        <w:right w:val="none" w:sz="0" w:space="0" w:color="auto"/>
      </w:divBdr>
    </w:div>
    <w:div w:id="1569027390">
      <w:bodyDiv w:val="1"/>
      <w:marLeft w:val="0"/>
      <w:marRight w:val="0"/>
      <w:marTop w:val="0"/>
      <w:marBottom w:val="0"/>
      <w:divBdr>
        <w:top w:val="none" w:sz="0" w:space="0" w:color="auto"/>
        <w:left w:val="none" w:sz="0" w:space="0" w:color="auto"/>
        <w:bottom w:val="none" w:sz="0" w:space="0" w:color="auto"/>
        <w:right w:val="none" w:sz="0" w:space="0" w:color="auto"/>
      </w:divBdr>
    </w:div>
    <w:div w:id="1569027938">
      <w:bodyDiv w:val="1"/>
      <w:marLeft w:val="0"/>
      <w:marRight w:val="0"/>
      <w:marTop w:val="0"/>
      <w:marBottom w:val="0"/>
      <w:divBdr>
        <w:top w:val="none" w:sz="0" w:space="0" w:color="auto"/>
        <w:left w:val="none" w:sz="0" w:space="0" w:color="auto"/>
        <w:bottom w:val="none" w:sz="0" w:space="0" w:color="auto"/>
        <w:right w:val="none" w:sz="0" w:space="0" w:color="auto"/>
      </w:divBdr>
    </w:div>
    <w:div w:id="1569266168">
      <w:bodyDiv w:val="1"/>
      <w:marLeft w:val="0"/>
      <w:marRight w:val="0"/>
      <w:marTop w:val="0"/>
      <w:marBottom w:val="0"/>
      <w:divBdr>
        <w:top w:val="none" w:sz="0" w:space="0" w:color="auto"/>
        <w:left w:val="none" w:sz="0" w:space="0" w:color="auto"/>
        <w:bottom w:val="none" w:sz="0" w:space="0" w:color="auto"/>
        <w:right w:val="none" w:sz="0" w:space="0" w:color="auto"/>
      </w:divBdr>
    </w:div>
    <w:div w:id="1569420458">
      <w:bodyDiv w:val="1"/>
      <w:marLeft w:val="0"/>
      <w:marRight w:val="0"/>
      <w:marTop w:val="0"/>
      <w:marBottom w:val="0"/>
      <w:divBdr>
        <w:top w:val="none" w:sz="0" w:space="0" w:color="auto"/>
        <w:left w:val="none" w:sz="0" w:space="0" w:color="auto"/>
        <w:bottom w:val="none" w:sz="0" w:space="0" w:color="auto"/>
        <w:right w:val="none" w:sz="0" w:space="0" w:color="auto"/>
      </w:divBdr>
    </w:div>
    <w:div w:id="1569537014">
      <w:bodyDiv w:val="1"/>
      <w:marLeft w:val="0"/>
      <w:marRight w:val="0"/>
      <w:marTop w:val="0"/>
      <w:marBottom w:val="0"/>
      <w:divBdr>
        <w:top w:val="none" w:sz="0" w:space="0" w:color="auto"/>
        <w:left w:val="none" w:sz="0" w:space="0" w:color="auto"/>
        <w:bottom w:val="none" w:sz="0" w:space="0" w:color="auto"/>
        <w:right w:val="none" w:sz="0" w:space="0" w:color="auto"/>
      </w:divBdr>
    </w:div>
    <w:div w:id="1569605575">
      <w:bodyDiv w:val="1"/>
      <w:marLeft w:val="0"/>
      <w:marRight w:val="0"/>
      <w:marTop w:val="0"/>
      <w:marBottom w:val="0"/>
      <w:divBdr>
        <w:top w:val="none" w:sz="0" w:space="0" w:color="auto"/>
        <w:left w:val="none" w:sz="0" w:space="0" w:color="auto"/>
        <w:bottom w:val="none" w:sz="0" w:space="0" w:color="auto"/>
        <w:right w:val="none" w:sz="0" w:space="0" w:color="auto"/>
      </w:divBdr>
    </w:div>
    <w:div w:id="1569655887">
      <w:bodyDiv w:val="1"/>
      <w:marLeft w:val="0"/>
      <w:marRight w:val="0"/>
      <w:marTop w:val="0"/>
      <w:marBottom w:val="0"/>
      <w:divBdr>
        <w:top w:val="none" w:sz="0" w:space="0" w:color="auto"/>
        <w:left w:val="none" w:sz="0" w:space="0" w:color="auto"/>
        <w:bottom w:val="none" w:sz="0" w:space="0" w:color="auto"/>
        <w:right w:val="none" w:sz="0" w:space="0" w:color="auto"/>
      </w:divBdr>
    </w:div>
    <w:div w:id="1569681786">
      <w:bodyDiv w:val="1"/>
      <w:marLeft w:val="0"/>
      <w:marRight w:val="0"/>
      <w:marTop w:val="0"/>
      <w:marBottom w:val="0"/>
      <w:divBdr>
        <w:top w:val="none" w:sz="0" w:space="0" w:color="auto"/>
        <w:left w:val="none" w:sz="0" w:space="0" w:color="auto"/>
        <w:bottom w:val="none" w:sz="0" w:space="0" w:color="auto"/>
        <w:right w:val="none" w:sz="0" w:space="0" w:color="auto"/>
      </w:divBdr>
    </w:div>
    <w:div w:id="1569681836">
      <w:bodyDiv w:val="1"/>
      <w:marLeft w:val="0"/>
      <w:marRight w:val="0"/>
      <w:marTop w:val="0"/>
      <w:marBottom w:val="0"/>
      <w:divBdr>
        <w:top w:val="none" w:sz="0" w:space="0" w:color="auto"/>
        <w:left w:val="none" w:sz="0" w:space="0" w:color="auto"/>
        <w:bottom w:val="none" w:sz="0" w:space="0" w:color="auto"/>
        <w:right w:val="none" w:sz="0" w:space="0" w:color="auto"/>
      </w:divBdr>
    </w:div>
    <w:div w:id="1569880238">
      <w:bodyDiv w:val="1"/>
      <w:marLeft w:val="0"/>
      <w:marRight w:val="0"/>
      <w:marTop w:val="0"/>
      <w:marBottom w:val="0"/>
      <w:divBdr>
        <w:top w:val="none" w:sz="0" w:space="0" w:color="auto"/>
        <w:left w:val="none" w:sz="0" w:space="0" w:color="auto"/>
        <w:bottom w:val="none" w:sz="0" w:space="0" w:color="auto"/>
        <w:right w:val="none" w:sz="0" w:space="0" w:color="auto"/>
      </w:divBdr>
    </w:div>
    <w:div w:id="1569922783">
      <w:bodyDiv w:val="1"/>
      <w:marLeft w:val="0"/>
      <w:marRight w:val="0"/>
      <w:marTop w:val="0"/>
      <w:marBottom w:val="0"/>
      <w:divBdr>
        <w:top w:val="none" w:sz="0" w:space="0" w:color="auto"/>
        <w:left w:val="none" w:sz="0" w:space="0" w:color="auto"/>
        <w:bottom w:val="none" w:sz="0" w:space="0" w:color="auto"/>
        <w:right w:val="none" w:sz="0" w:space="0" w:color="auto"/>
      </w:divBdr>
    </w:div>
    <w:div w:id="1569996742">
      <w:bodyDiv w:val="1"/>
      <w:marLeft w:val="0"/>
      <w:marRight w:val="0"/>
      <w:marTop w:val="0"/>
      <w:marBottom w:val="0"/>
      <w:divBdr>
        <w:top w:val="none" w:sz="0" w:space="0" w:color="auto"/>
        <w:left w:val="none" w:sz="0" w:space="0" w:color="auto"/>
        <w:bottom w:val="none" w:sz="0" w:space="0" w:color="auto"/>
        <w:right w:val="none" w:sz="0" w:space="0" w:color="auto"/>
      </w:divBdr>
    </w:div>
    <w:div w:id="1569998435">
      <w:bodyDiv w:val="1"/>
      <w:marLeft w:val="0"/>
      <w:marRight w:val="0"/>
      <w:marTop w:val="0"/>
      <w:marBottom w:val="0"/>
      <w:divBdr>
        <w:top w:val="none" w:sz="0" w:space="0" w:color="auto"/>
        <w:left w:val="none" w:sz="0" w:space="0" w:color="auto"/>
        <w:bottom w:val="none" w:sz="0" w:space="0" w:color="auto"/>
        <w:right w:val="none" w:sz="0" w:space="0" w:color="auto"/>
      </w:divBdr>
    </w:div>
    <w:div w:id="1570075747">
      <w:bodyDiv w:val="1"/>
      <w:marLeft w:val="0"/>
      <w:marRight w:val="0"/>
      <w:marTop w:val="0"/>
      <w:marBottom w:val="0"/>
      <w:divBdr>
        <w:top w:val="none" w:sz="0" w:space="0" w:color="auto"/>
        <w:left w:val="none" w:sz="0" w:space="0" w:color="auto"/>
        <w:bottom w:val="none" w:sz="0" w:space="0" w:color="auto"/>
        <w:right w:val="none" w:sz="0" w:space="0" w:color="auto"/>
      </w:divBdr>
    </w:div>
    <w:div w:id="1570268501">
      <w:bodyDiv w:val="1"/>
      <w:marLeft w:val="0"/>
      <w:marRight w:val="0"/>
      <w:marTop w:val="0"/>
      <w:marBottom w:val="0"/>
      <w:divBdr>
        <w:top w:val="none" w:sz="0" w:space="0" w:color="auto"/>
        <w:left w:val="none" w:sz="0" w:space="0" w:color="auto"/>
        <w:bottom w:val="none" w:sz="0" w:space="0" w:color="auto"/>
        <w:right w:val="none" w:sz="0" w:space="0" w:color="auto"/>
      </w:divBdr>
    </w:div>
    <w:div w:id="1570312760">
      <w:bodyDiv w:val="1"/>
      <w:marLeft w:val="0"/>
      <w:marRight w:val="0"/>
      <w:marTop w:val="0"/>
      <w:marBottom w:val="0"/>
      <w:divBdr>
        <w:top w:val="none" w:sz="0" w:space="0" w:color="auto"/>
        <w:left w:val="none" w:sz="0" w:space="0" w:color="auto"/>
        <w:bottom w:val="none" w:sz="0" w:space="0" w:color="auto"/>
        <w:right w:val="none" w:sz="0" w:space="0" w:color="auto"/>
      </w:divBdr>
    </w:div>
    <w:div w:id="1570381391">
      <w:bodyDiv w:val="1"/>
      <w:marLeft w:val="0"/>
      <w:marRight w:val="0"/>
      <w:marTop w:val="0"/>
      <w:marBottom w:val="0"/>
      <w:divBdr>
        <w:top w:val="none" w:sz="0" w:space="0" w:color="auto"/>
        <w:left w:val="none" w:sz="0" w:space="0" w:color="auto"/>
        <w:bottom w:val="none" w:sz="0" w:space="0" w:color="auto"/>
        <w:right w:val="none" w:sz="0" w:space="0" w:color="auto"/>
      </w:divBdr>
    </w:div>
    <w:div w:id="1570382586">
      <w:bodyDiv w:val="1"/>
      <w:marLeft w:val="0"/>
      <w:marRight w:val="0"/>
      <w:marTop w:val="0"/>
      <w:marBottom w:val="0"/>
      <w:divBdr>
        <w:top w:val="none" w:sz="0" w:space="0" w:color="auto"/>
        <w:left w:val="none" w:sz="0" w:space="0" w:color="auto"/>
        <w:bottom w:val="none" w:sz="0" w:space="0" w:color="auto"/>
        <w:right w:val="none" w:sz="0" w:space="0" w:color="auto"/>
      </w:divBdr>
    </w:div>
    <w:div w:id="1570460527">
      <w:bodyDiv w:val="1"/>
      <w:marLeft w:val="0"/>
      <w:marRight w:val="0"/>
      <w:marTop w:val="0"/>
      <w:marBottom w:val="0"/>
      <w:divBdr>
        <w:top w:val="none" w:sz="0" w:space="0" w:color="auto"/>
        <w:left w:val="none" w:sz="0" w:space="0" w:color="auto"/>
        <w:bottom w:val="none" w:sz="0" w:space="0" w:color="auto"/>
        <w:right w:val="none" w:sz="0" w:space="0" w:color="auto"/>
      </w:divBdr>
    </w:div>
    <w:div w:id="1570535604">
      <w:bodyDiv w:val="1"/>
      <w:marLeft w:val="0"/>
      <w:marRight w:val="0"/>
      <w:marTop w:val="0"/>
      <w:marBottom w:val="0"/>
      <w:divBdr>
        <w:top w:val="none" w:sz="0" w:space="0" w:color="auto"/>
        <w:left w:val="none" w:sz="0" w:space="0" w:color="auto"/>
        <w:bottom w:val="none" w:sz="0" w:space="0" w:color="auto"/>
        <w:right w:val="none" w:sz="0" w:space="0" w:color="auto"/>
      </w:divBdr>
    </w:div>
    <w:div w:id="1570647565">
      <w:bodyDiv w:val="1"/>
      <w:marLeft w:val="0"/>
      <w:marRight w:val="0"/>
      <w:marTop w:val="0"/>
      <w:marBottom w:val="0"/>
      <w:divBdr>
        <w:top w:val="none" w:sz="0" w:space="0" w:color="auto"/>
        <w:left w:val="none" w:sz="0" w:space="0" w:color="auto"/>
        <w:bottom w:val="none" w:sz="0" w:space="0" w:color="auto"/>
        <w:right w:val="none" w:sz="0" w:space="0" w:color="auto"/>
      </w:divBdr>
    </w:div>
    <w:div w:id="1570648052">
      <w:bodyDiv w:val="1"/>
      <w:marLeft w:val="0"/>
      <w:marRight w:val="0"/>
      <w:marTop w:val="0"/>
      <w:marBottom w:val="0"/>
      <w:divBdr>
        <w:top w:val="none" w:sz="0" w:space="0" w:color="auto"/>
        <w:left w:val="none" w:sz="0" w:space="0" w:color="auto"/>
        <w:bottom w:val="none" w:sz="0" w:space="0" w:color="auto"/>
        <w:right w:val="none" w:sz="0" w:space="0" w:color="auto"/>
      </w:divBdr>
    </w:div>
    <w:div w:id="1570648688">
      <w:bodyDiv w:val="1"/>
      <w:marLeft w:val="0"/>
      <w:marRight w:val="0"/>
      <w:marTop w:val="0"/>
      <w:marBottom w:val="0"/>
      <w:divBdr>
        <w:top w:val="none" w:sz="0" w:space="0" w:color="auto"/>
        <w:left w:val="none" w:sz="0" w:space="0" w:color="auto"/>
        <w:bottom w:val="none" w:sz="0" w:space="0" w:color="auto"/>
        <w:right w:val="none" w:sz="0" w:space="0" w:color="auto"/>
      </w:divBdr>
    </w:div>
    <w:div w:id="1570767177">
      <w:bodyDiv w:val="1"/>
      <w:marLeft w:val="0"/>
      <w:marRight w:val="0"/>
      <w:marTop w:val="0"/>
      <w:marBottom w:val="0"/>
      <w:divBdr>
        <w:top w:val="none" w:sz="0" w:space="0" w:color="auto"/>
        <w:left w:val="none" w:sz="0" w:space="0" w:color="auto"/>
        <w:bottom w:val="none" w:sz="0" w:space="0" w:color="auto"/>
        <w:right w:val="none" w:sz="0" w:space="0" w:color="auto"/>
      </w:divBdr>
    </w:div>
    <w:div w:id="1570771648">
      <w:bodyDiv w:val="1"/>
      <w:marLeft w:val="0"/>
      <w:marRight w:val="0"/>
      <w:marTop w:val="0"/>
      <w:marBottom w:val="0"/>
      <w:divBdr>
        <w:top w:val="none" w:sz="0" w:space="0" w:color="auto"/>
        <w:left w:val="none" w:sz="0" w:space="0" w:color="auto"/>
        <w:bottom w:val="none" w:sz="0" w:space="0" w:color="auto"/>
        <w:right w:val="none" w:sz="0" w:space="0" w:color="auto"/>
      </w:divBdr>
    </w:div>
    <w:div w:id="1570843665">
      <w:bodyDiv w:val="1"/>
      <w:marLeft w:val="0"/>
      <w:marRight w:val="0"/>
      <w:marTop w:val="0"/>
      <w:marBottom w:val="0"/>
      <w:divBdr>
        <w:top w:val="none" w:sz="0" w:space="0" w:color="auto"/>
        <w:left w:val="none" w:sz="0" w:space="0" w:color="auto"/>
        <w:bottom w:val="none" w:sz="0" w:space="0" w:color="auto"/>
        <w:right w:val="none" w:sz="0" w:space="0" w:color="auto"/>
      </w:divBdr>
    </w:div>
    <w:div w:id="1570920389">
      <w:bodyDiv w:val="1"/>
      <w:marLeft w:val="0"/>
      <w:marRight w:val="0"/>
      <w:marTop w:val="0"/>
      <w:marBottom w:val="0"/>
      <w:divBdr>
        <w:top w:val="none" w:sz="0" w:space="0" w:color="auto"/>
        <w:left w:val="none" w:sz="0" w:space="0" w:color="auto"/>
        <w:bottom w:val="none" w:sz="0" w:space="0" w:color="auto"/>
        <w:right w:val="none" w:sz="0" w:space="0" w:color="auto"/>
      </w:divBdr>
    </w:div>
    <w:div w:id="1570966525">
      <w:bodyDiv w:val="1"/>
      <w:marLeft w:val="0"/>
      <w:marRight w:val="0"/>
      <w:marTop w:val="0"/>
      <w:marBottom w:val="0"/>
      <w:divBdr>
        <w:top w:val="none" w:sz="0" w:space="0" w:color="auto"/>
        <w:left w:val="none" w:sz="0" w:space="0" w:color="auto"/>
        <w:bottom w:val="none" w:sz="0" w:space="0" w:color="auto"/>
        <w:right w:val="none" w:sz="0" w:space="0" w:color="auto"/>
      </w:divBdr>
    </w:div>
    <w:div w:id="1571118157">
      <w:bodyDiv w:val="1"/>
      <w:marLeft w:val="0"/>
      <w:marRight w:val="0"/>
      <w:marTop w:val="0"/>
      <w:marBottom w:val="0"/>
      <w:divBdr>
        <w:top w:val="none" w:sz="0" w:space="0" w:color="auto"/>
        <w:left w:val="none" w:sz="0" w:space="0" w:color="auto"/>
        <w:bottom w:val="none" w:sz="0" w:space="0" w:color="auto"/>
        <w:right w:val="none" w:sz="0" w:space="0" w:color="auto"/>
      </w:divBdr>
    </w:div>
    <w:div w:id="1571160741">
      <w:bodyDiv w:val="1"/>
      <w:marLeft w:val="0"/>
      <w:marRight w:val="0"/>
      <w:marTop w:val="0"/>
      <w:marBottom w:val="0"/>
      <w:divBdr>
        <w:top w:val="none" w:sz="0" w:space="0" w:color="auto"/>
        <w:left w:val="none" w:sz="0" w:space="0" w:color="auto"/>
        <w:bottom w:val="none" w:sz="0" w:space="0" w:color="auto"/>
        <w:right w:val="none" w:sz="0" w:space="0" w:color="auto"/>
      </w:divBdr>
    </w:div>
    <w:div w:id="1571161302">
      <w:bodyDiv w:val="1"/>
      <w:marLeft w:val="0"/>
      <w:marRight w:val="0"/>
      <w:marTop w:val="0"/>
      <w:marBottom w:val="0"/>
      <w:divBdr>
        <w:top w:val="none" w:sz="0" w:space="0" w:color="auto"/>
        <w:left w:val="none" w:sz="0" w:space="0" w:color="auto"/>
        <w:bottom w:val="none" w:sz="0" w:space="0" w:color="auto"/>
        <w:right w:val="none" w:sz="0" w:space="0" w:color="auto"/>
      </w:divBdr>
    </w:div>
    <w:div w:id="1571185997">
      <w:bodyDiv w:val="1"/>
      <w:marLeft w:val="0"/>
      <w:marRight w:val="0"/>
      <w:marTop w:val="0"/>
      <w:marBottom w:val="0"/>
      <w:divBdr>
        <w:top w:val="none" w:sz="0" w:space="0" w:color="auto"/>
        <w:left w:val="none" w:sz="0" w:space="0" w:color="auto"/>
        <w:bottom w:val="none" w:sz="0" w:space="0" w:color="auto"/>
        <w:right w:val="none" w:sz="0" w:space="0" w:color="auto"/>
      </w:divBdr>
    </w:div>
    <w:div w:id="1571188514">
      <w:bodyDiv w:val="1"/>
      <w:marLeft w:val="0"/>
      <w:marRight w:val="0"/>
      <w:marTop w:val="0"/>
      <w:marBottom w:val="0"/>
      <w:divBdr>
        <w:top w:val="none" w:sz="0" w:space="0" w:color="auto"/>
        <w:left w:val="none" w:sz="0" w:space="0" w:color="auto"/>
        <w:bottom w:val="none" w:sz="0" w:space="0" w:color="auto"/>
        <w:right w:val="none" w:sz="0" w:space="0" w:color="auto"/>
      </w:divBdr>
    </w:div>
    <w:div w:id="1571235571">
      <w:bodyDiv w:val="1"/>
      <w:marLeft w:val="0"/>
      <w:marRight w:val="0"/>
      <w:marTop w:val="0"/>
      <w:marBottom w:val="0"/>
      <w:divBdr>
        <w:top w:val="none" w:sz="0" w:space="0" w:color="auto"/>
        <w:left w:val="none" w:sz="0" w:space="0" w:color="auto"/>
        <w:bottom w:val="none" w:sz="0" w:space="0" w:color="auto"/>
        <w:right w:val="none" w:sz="0" w:space="0" w:color="auto"/>
      </w:divBdr>
    </w:div>
    <w:div w:id="1571307826">
      <w:bodyDiv w:val="1"/>
      <w:marLeft w:val="0"/>
      <w:marRight w:val="0"/>
      <w:marTop w:val="0"/>
      <w:marBottom w:val="0"/>
      <w:divBdr>
        <w:top w:val="none" w:sz="0" w:space="0" w:color="auto"/>
        <w:left w:val="none" w:sz="0" w:space="0" w:color="auto"/>
        <w:bottom w:val="none" w:sz="0" w:space="0" w:color="auto"/>
        <w:right w:val="none" w:sz="0" w:space="0" w:color="auto"/>
      </w:divBdr>
    </w:div>
    <w:div w:id="1571307877">
      <w:bodyDiv w:val="1"/>
      <w:marLeft w:val="0"/>
      <w:marRight w:val="0"/>
      <w:marTop w:val="0"/>
      <w:marBottom w:val="0"/>
      <w:divBdr>
        <w:top w:val="none" w:sz="0" w:space="0" w:color="auto"/>
        <w:left w:val="none" w:sz="0" w:space="0" w:color="auto"/>
        <w:bottom w:val="none" w:sz="0" w:space="0" w:color="auto"/>
        <w:right w:val="none" w:sz="0" w:space="0" w:color="auto"/>
      </w:divBdr>
    </w:div>
    <w:div w:id="1571423490">
      <w:bodyDiv w:val="1"/>
      <w:marLeft w:val="0"/>
      <w:marRight w:val="0"/>
      <w:marTop w:val="0"/>
      <w:marBottom w:val="0"/>
      <w:divBdr>
        <w:top w:val="none" w:sz="0" w:space="0" w:color="auto"/>
        <w:left w:val="none" w:sz="0" w:space="0" w:color="auto"/>
        <w:bottom w:val="none" w:sz="0" w:space="0" w:color="auto"/>
        <w:right w:val="none" w:sz="0" w:space="0" w:color="auto"/>
      </w:divBdr>
    </w:div>
    <w:div w:id="1571500402">
      <w:bodyDiv w:val="1"/>
      <w:marLeft w:val="0"/>
      <w:marRight w:val="0"/>
      <w:marTop w:val="0"/>
      <w:marBottom w:val="0"/>
      <w:divBdr>
        <w:top w:val="none" w:sz="0" w:space="0" w:color="auto"/>
        <w:left w:val="none" w:sz="0" w:space="0" w:color="auto"/>
        <w:bottom w:val="none" w:sz="0" w:space="0" w:color="auto"/>
        <w:right w:val="none" w:sz="0" w:space="0" w:color="auto"/>
      </w:divBdr>
    </w:div>
    <w:div w:id="1571501340">
      <w:bodyDiv w:val="1"/>
      <w:marLeft w:val="0"/>
      <w:marRight w:val="0"/>
      <w:marTop w:val="0"/>
      <w:marBottom w:val="0"/>
      <w:divBdr>
        <w:top w:val="none" w:sz="0" w:space="0" w:color="auto"/>
        <w:left w:val="none" w:sz="0" w:space="0" w:color="auto"/>
        <w:bottom w:val="none" w:sz="0" w:space="0" w:color="auto"/>
        <w:right w:val="none" w:sz="0" w:space="0" w:color="auto"/>
      </w:divBdr>
    </w:div>
    <w:div w:id="1571504123">
      <w:bodyDiv w:val="1"/>
      <w:marLeft w:val="0"/>
      <w:marRight w:val="0"/>
      <w:marTop w:val="0"/>
      <w:marBottom w:val="0"/>
      <w:divBdr>
        <w:top w:val="none" w:sz="0" w:space="0" w:color="auto"/>
        <w:left w:val="none" w:sz="0" w:space="0" w:color="auto"/>
        <w:bottom w:val="none" w:sz="0" w:space="0" w:color="auto"/>
        <w:right w:val="none" w:sz="0" w:space="0" w:color="auto"/>
      </w:divBdr>
    </w:div>
    <w:div w:id="1571578092">
      <w:bodyDiv w:val="1"/>
      <w:marLeft w:val="0"/>
      <w:marRight w:val="0"/>
      <w:marTop w:val="0"/>
      <w:marBottom w:val="0"/>
      <w:divBdr>
        <w:top w:val="none" w:sz="0" w:space="0" w:color="auto"/>
        <w:left w:val="none" w:sz="0" w:space="0" w:color="auto"/>
        <w:bottom w:val="none" w:sz="0" w:space="0" w:color="auto"/>
        <w:right w:val="none" w:sz="0" w:space="0" w:color="auto"/>
      </w:divBdr>
    </w:div>
    <w:div w:id="1571697050">
      <w:bodyDiv w:val="1"/>
      <w:marLeft w:val="0"/>
      <w:marRight w:val="0"/>
      <w:marTop w:val="0"/>
      <w:marBottom w:val="0"/>
      <w:divBdr>
        <w:top w:val="none" w:sz="0" w:space="0" w:color="auto"/>
        <w:left w:val="none" w:sz="0" w:space="0" w:color="auto"/>
        <w:bottom w:val="none" w:sz="0" w:space="0" w:color="auto"/>
        <w:right w:val="none" w:sz="0" w:space="0" w:color="auto"/>
      </w:divBdr>
    </w:div>
    <w:div w:id="1571765781">
      <w:bodyDiv w:val="1"/>
      <w:marLeft w:val="0"/>
      <w:marRight w:val="0"/>
      <w:marTop w:val="0"/>
      <w:marBottom w:val="0"/>
      <w:divBdr>
        <w:top w:val="none" w:sz="0" w:space="0" w:color="auto"/>
        <w:left w:val="none" w:sz="0" w:space="0" w:color="auto"/>
        <w:bottom w:val="none" w:sz="0" w:space="0" w:color="auto"/>
        <w:right w:val="none" w:sz="0" w:space="0" w:color="auto"/>
      </w:divBdr>
    </w:div>
    <w:div w:id="1571816668">
      <w:bodyDiv w:val="1"/>
      <w:marLeft w:val="0"/>
      <w:marRight w:val="0"/>
      <w:marTop w:val="0"/>
      <w:marBottom w:val="0"/>
      <w:divBdr>
        <w:top w:val="none" w:sz="0" w:space="0" w:color="auto"/>
        <w:left w:val="none" w:sz="0" w:space="0" w:color="auto"/>
        <w:bottom w:val="none" w:sz="0" w:space="0" w:color="auto"/>
        <w:right w:val="none" w:sz="0" w:space="0" w:color="auto"/>
      </w:divBdr>
    </w:div>
    <w:div w:id="1571885689">
      <w:bodyDiv w:val="1"/>
      <w:marLeft w:val="0"/>
      <w:marRight w:val="0"/>
      <w:marTop w:val="0"/>
      <w:marBottom w:val="0"/>
      <w:divBdr>
        <w:top w:val="none" w:sz="0" w:space="0" w:color="auto"/>
        <w:left w:val="none" w:sz="0" w:space="0" w:color="auto"/>
        <w:bottom w:val="none" w:sz="0" w:space="0" w:color="auto"/>
        <w:right w:val="none" w:sz="0" w:space="0" w:color="auto"/>
      </w:divBdr>
    </w:div>
    <w:div w:id="1571888247">
      <w:bodyDiv w:val="1"/>
      <w:marLeft w:val="0"/>
      <w:marRight w:val="0"/>
      <w:marTop w:val="0"/>
      <w:marBottom w:val="0"/>
      <w:divBdr>
        <w:top w:val="none" w:sz="0" w:space="0" w:color="auto"/>
        <w:left w:val="none" w:sz="0" w:space="0" w:color="auto"/>
        <w:bottom w:val="none" w:sz="0" w:space="0" w:color="auto"/>
        <w:right w:val="none" w:sz="0" w:space="0" w:color="auto"/>
      </w:divBdr>
    </w:div>
    <w:div w:id="1571962684">
      <w:bodyDiv w:val="1"/>
      <w:marLeft w:val="0"/>
      <w:marRight w:val="0"/>
      <w:marTop w:val="0"/>
      <w:marBottom w:val="0"/>
      <w:divBdr>
        <w:top w:val="none" w:sz="0" w:space="0" w:color="auto"/>
        <w:left w:val="none" w:sz="0" w:space="0" w:color="auto"/>
        <w:bottom w:val="none" w:sz="0" w:space="0" w:color="auto"/>
        <w:right w:val="none" w:sz="0" w:space="0" w:color="auto"/>
      </w:divBdr>
    </w:div>
    <w:div w:id="1572037321">
      <w:bodyDiv w:val="1"/>
      <w:marLeft w:val="0"/>
      <w:marRight w:val="0"/>
      <w:marTop w:val="0"/>
      <w:marBottom w:val="0"/>
      <w:divBdr>
        <w:top w:val="none" w:sz="0" w:space="0" w:color="auto"/>
        <w:left w:val="none" w:sz="0" w:space="0" w:color="auto"/>
        <w:bottom w:val="none" w:sz="0" w:space="0" w:color="auto"/>
        <w:right w:val="none" w:sz="0" w:space="0" w:color="auto"/>
      </w:divBdr>
    </w:div>
    <w:div w:id="1572084077">
      <w:bodyDiv w:val="1"/>
      <w:marLeft w:val="0"/>
      <w:marRight w:val="0"/>
      <w:marTop w:val="0"/>
      <w:marBottom w:val="0"/>
      <w:divBdr>
        <w:top w:val="none" w:sz="0" w:space="0" w:color="auto"/>
        <w:left w:val="none" w:sz="0" w:space="0" w:color="auto"/>
        <w:bottom w:val="none" w:sz="0" w:space="0" w:color="auto"/>
        <w:right w:val="none" w:sz="0" w:space="0" w:color="auto"/>
      </w:divBdr>
    </w:div>
    <w:div w:id="1572110160">
      <w:bodyDiv w:val="1"/>
      <w:marLeft w:val="0"/>
      <w:marRight w:val="0"/>
      <w:marTop w:val="0"/>
      <w:marBottom w:val="0"/>
      <w:divBdr>
        <w:top w:val="none" w:sz="0" w:space="0" w:color="auto"/>
        <w:left w:val="none" w:sz="0" w:space="0" w:color="auto"/>
        <w:bottom w:val="none" w:sz="0" w:space="0" w:color="auto"/>
        <w:right w:val="none" w:sz="0" w:space="0" w:color="auto"/>
      </w:divBdr>
    </w:div>
    <w:div w:id="1572155813">
      <w:bodyDiv w:val="1"/>
      <w:marLeft w:val="0"/>
      <w:marRight w:val="0"/>
      <w:marTop w:val="0"/>
      <w:marBottom w:val="0"/>
      <w:divBdr>
        <w:top w:val="none" w:sz="0" w:space="0" w:color="auto"/>
        <w:left w:val="none" w:sz="0" w:space="0" w:color="auto"/>
        <w:bottom w:val="none" w:sz="0" w:space="0" w:color="auto"/>
        <w:right w:val="none" w:sz="0" w:space="0" w:color="auto"/>
      </w:divBdr>
    </w:div>
    <w:div w:id="1572277312">
      <w:bodyDiv w:val="1"/>
      <w:marLeft w:val="0"/>
      <w:marRight w:val="0"/>
      <w:marTop w:val="0"/>
      <w:marBottom w:val="0"/>
      <w:divBdr>
        <w:top w:val="none" w:sz="0" w:space="0" w:color="auto"/>
        <w:left w:val="none" w:sz="0" w:space="0" w:color="auto"/>
        <w:bottom w:val="none" w:sz="0" w:space="0" w:color="auto"/>
        <w:right w:val="none" w:sz="0" w:space="0" w:color="auto"/>
      </w:divBdr>
    </w:div>
    <w:div w:id="1572348562">
      <w:bodyDiv w:val="1"/>
      <w:marLeft w:val="0"/>
      <w:marRight w:val="0"/>
      <w:marTop w:val="0"/>
      <w:marBottom w:val="0"/>
      <w:divBdr>
        <w:top w:val="none" w:sz="0" w:space="0" w:color="auto"/>
        <w:left w:val="none" w:sz="0" w:space="0" w:color="auto"/>
        <w:bottom w:val="none" w:sz="0" w:space="0" w:color="auto"/>
        <w:right w:val="none" w:sz="0" w:space="0" w:color="auto"/>
      </w:divBdr>
    </w:div>
    <w:div w:id="1572352583">
      <w:bodyDiv w:val="1"/>
      <w:marLeft w:val="0"/>
      <w:marRight w:val="0"/>
      <w:marTop w:val="0"/>
      <w:marBottom w:val="0"/>
      <w:divBdr>
        <w:top w:val="none" w:sz="0" w:space="0" w:color="auto"/>
        <w:left w:val="none" w:sz="0" w:space="0" w:color="auto"/>
        <w:bottom w:val="none" w:sz="0" w:space="0" w:color="auto"/>
        <w:right w:val="none" w:sz="0" w:space="0" w:color="auto"/>
      </w:divBdr>
    </w:div>
    <w:div w:id="1572354036">
      <w:bodyDiv w:val="1"/>
      <w:marLeft w:val="0"/>
      <w:marRight w:val="0"/>
      <w:marTop w:val="0"/>
      <w:marBottom w:val="0"/>
      <w:divBdr>
        <w:top w:val="none" w:sz="0" w:space="0" w:color="auto"/>
        <w:left w:val="none" w:sz="0" w:space="0" w:color="auto"/>
        <w:bottom w:val="none" w:sz="0" w:space="0" w:color="auto"/>
        <w:right w:val="none" w:sz="0" w:space="0" w:color="auto"/>
      </w:divBdr>
    </w:div>
    <w:div w:id="1572420211">
      <w:bodyDiv w:val="1"/>
      <w:marLeft w:val="0"/>
      <w:marRight w:val="0"/>
      <w:marTop w:val="0"/>
      <w:marBottom w:val="0"/>
      <w:divBdr>
        <w:top w:val="none" w:sz="0" w:space="0" w:color="auto"/>
        <w:left w:val="none" w:sz="0" w:space="0" w:color="auto"/>
        <w:bottom w:val="none" w:sz="0" w:space="0" w:color="auto"/>
        <w:right w:val="none" w:sz="0" w:space="0" w:color="auto"/>
      </w:divBdr>
    </w:div>
    <w:div w:id="1572426595">
      <w:bodyDiv w:val="1"/>
      <w:marLeft w:val="0"/>
      <w:marRight w:val="0"/>
      <w:marTop w:val="0"/>
      <w:marBottom w:val="0"/>
      <w:divBdr>
        <w:top w:val="none" w:sz="0" w:space="0" w:color="auto"/>
        <w:left w:val="none" w:sz="0" w:space="0" w:color="auto"/>
        <w:bottom w:val="none" w:sz="0" w:space="0" w:color="auto"/>
        <w:right w:val="none" w:sz="0" w:space="0" w:color="auto"/>
      </w:divBdr>
    </w:div>
    <w:div w:id="1572427224">
      <w:bodyDiv w:val="1"/>
      <w:marLeft w:val="0"/>
      <w:marRight w:val="0"/>
      <w:marTop w:val="0"/>
      <w:marBottom w:val="0"/>
      <w:divBdr>
        <w:top w:val="none" w:sz="0" w:space="0" w:color="auto"/>
        <w:left w:val="none" w:sz="0" w:space="0" w:color="auto"/>
        <w:bottom w:val="none" w:sz="0" w:space="0" w:color="auto"/>
        <w:right w:val="none" w:sz="0" w:space="0" w:color="auto"/>
      </w:divBdr>
    </w:div>
    <w:div w:id="1572471795">
      <w:bodyDiv w:val="1"/>
      <w:marLeft w:val="0"/>
      <w:marRight w:val="0"/>
      <w:marTop w:val="0"/>
      <w:marBottom w:val="0"/>
      <w:divBdr>
        <w:top w:val="none" w:sz="0" w:space="0" w:color="auto"/>
        <w:left w:val="none" w:sz="0" w:space="0" w:color="auto"/>
        <w:bottom w:val="none" w:sz="0" w:space="0" w:color="auto"/>
        <w:right w:val="none" w:sz="0" w:space="0" w:color="auto"/>
      </w:divBdr>
    </w:div>
    <w:div w:id="1572500406">
      <w:bodyDiv w:val="1"/>
      <w:marLeft w:val="0"/>
      <w:marRight w:val="0"/>
      <w:marTop w:val="0"/>
      <w:marBottom w:val="0"/>
      <w:divBdr>
        <w:top w:val="none" w:sz="0" w:space="0" w:color="auto"/>
        <w:left w:val="none" w:sz="0" w:space="0" w:color="auto"/>
        <w:bottom w:val="none" w:sz="0" w:space="0" w:color="auto"/>
        <w:right w:val="none" w:sz="0" w:space="0" w:color="auto"/>
      </w:divBdr>
    </w:div>
    <w:div w:id="1572617445">
      <w:bodyDiv w:val="1"/>
      <w:marLeft w:val="0"/>
      <w:marRight w:val="0"/>
      <w:marTop w:val="0"/>
      <w:marBottom w:val="0"/>
      <w:divBdr>
        <w:top w:val="none" w:sz="0" w:space="0" w:color="auto"/>
        <w:left w:val="none" w:sz="0" w:space="0" w:color="auto"/>
        <w:bottom w:val="none" w:sz="0" w:space="0" w:color="auto"/>
        <w:right w:val="none" w:sz="0" w:space="0" w:color="auto"/>
      </w:divBdr>
    </w:div>
    <w:div w:id="1572692016">
      <w:bodyDiv w:val="1"/>
      <w:marLeft w:val="0"/>
      <w:marRight w:val="0"/>
      <w:marTop w:val="0"/>
      <w:marBottom w:val="0"/>
      <w:divBdr>
        <w:top w:val="none" w:sz="0" w:space="0" w:color="auto"/>
        <w:left w:val="none" w:sz="0" w:space="0" w:color="auto"/>
        <w:bottom w:val="none" w:sz="0" w:space="0" w:color="auto"/>
        <w:right w:val="none" w:sz="0" w:space="0" w:color="auto"/>
      </w:divBdr>
    </w:div>
    <w:div w:id="1572694384">
      <w:bodyDiv w:val="1"/>
      <w:marLeft w:val="0"/>
      <w:marRight w:val="0"/>
      <w:marTop w:val="0"/>
      <w:marBottom w:val="0"/>
      <w:divBdr>
        <w:top w:val="none" w:sz="0" w:space="0" w:color="auto"/>
        <w:left w:val="none" w:sz="0" w:space="0" w:color="auto"/>
        <w:bottom w:val="none" w:sz="0" w:space="0" w:color="auto"/>
        <w:right w:val="none" w:sz="0" w:space="0" w:color="auto"/>
      </w:divBdr>
    </w:div>
    <w:div w:id="1572814854">
      <w:bodyDiv w:val="1"/>
      <w:marLeft w:val="0"/>
      <w:marRight w:val="0"/>
      <w:marTop w:val="0"/>
      <w:marBottom w:val="0"/>
      <w:divBdr>
        <w:top w:val="none" w:sz="0" w:space="0" w:color="auto"/>
        <w:left w:val="none" w:sz="0" w:space="0" w:color="auto"/>
        <w:bottom w:val="none" w:sz="0" w:space="0" w:color="auto"/>
        <w:right w:val="none" w:sz="0" w:space="0" w:color="auto"/>
      </w:divBdr>
    </w:div>
    <w:div w:id="1572887766">
      <w:bodyDiv w:val="1"/>
      <w:marLeft w:val="0"/>
      <w:marRight w:val="0"/>
      <w:marTop w:val="0"/>
      <w:marBottom w:val="0"/>
      <w:divBdr>
        <w:top w:val="none" w:sz="0" w:space="0" w:color="auto"/>
        <w:left w:val="none" w:sz="0" w:space="0" w:color="auto"/>
        <w:bottom w:val="none" w:sz="0" w:space="0" w:color="auto"/>
        <w:right w:val="none" w:sz="0" w:space="0" w:color="auto"/>
      </w:divBdr>
    </w:div>
    <w:div w:id="1572889082">
      <w:bodyDiv w:val="1"/>
      <w:marLeft w:val="0"/>
      <w:marRight w:val="0"/>
      <w:marTop w:val="0"/>
      <w:marBottom w:val="0"/>
      <w:divBdr>
        <w:top w:val="none" w:sz="0" w:space="0" w:color="auto"/>
        <w:left w:val="none" w:sz="0" w:space="0" w:color="auto"/>
        <w:bottom w:val="none" w:sz="0" w:space="0" w:color="auto"/>
        <w:right w:val="none" w:sz="0" w:space="0" w:color="auto"/>
      </w:divBdr>
    </w:div>
    <w:div w:id="1572930142">
      <w:bodyDiv w:val="1"/>
      <w:marLeft w:val="0"/>
      <w:marRight w:val="0"/>
      <w:marTop w:val="0"/>
      <w:marBottom w:val="0"/>
      <w:divBdr>
        <w:top w:val="none" w:sz="0" w:space="0" w:color="auto"/>
        <w:left w:val="none" w:sz="0" w:space="0" w:color="auto"/>
        <w:bottom w:val="none" w:sz="0" w:space="0" w:color="auto"/>
        <w:right w:val="none" w:sz="0" w:space="0" w:color="auto"/>
      </w:divBdr>
    </w:div>
    <w:div w:id="1573077316">
      <w:bodyDiv w:val="1"/>
      <w:marLeft w:val="0"/>
      <w:marRight w:val="0"/>
      <w:marTop w:val="0"/>
      <w:marBottom w:val="0"/>
      <w:divBdr>
        <w:top w:val="none" w:sz="0" w:space="0" w:color="auto"/>
        <w:left w:val="none" w:sz="0" w:space="0" w:color="auto"/>
        <w:bottom w:val="none" w:sz="0" w:space="0" w:color="auto"/>
        <w:right w:val="none" w:sz="0" w:space="0" w:color="auto"/>
      </w:divBdr>
    </w:div>
    <w:div w:id="1573127247">
      <w:bodyDiv w:val="1"/>
      <w:marLeft w:val="0"/>
      <w:marRight w:val="0"/>
      <w:marTop w:val="0"/>
      <w:marBottom w:val="0"/>
      <w:divBdr>
        <w:top w:val="none" w:sz="0" w:space="0" w:color="auto"/>
        <w:left w:val="none" w:sz="0" w:space="0" w:color="auto"/>
        <w:bottom w:val="none" w:sz="0" w:space="0" w:color="auto"/>
        <w:right w:val="none" w:sz="0" w:space="0" w:color="auto"/>
      </w:divBdr>
    </w:div>
    <w:div w:id="1573193901">
      <w:bodyDiv w:val="1"/>
      <w:marLeft w:val="0"/>
      <w:marRight w:val="0"/>
      <w:marTop w:val="0"/>
      <w:marBottom w:val="0"/>
      <w:divBdr>
        <w:top w:val="none" w:sz="0" w:space="0" w:color="auto"/>
        <w:left w:val="none" w:sz="0" w:space="0" w:color="auto"/>
        <w:bottom w:val="none" w:sz="0" w:space="0" w:color="auto"/>
        <w:right w:val="none" w:sz="0" w:space="0" w:color="auto"/>
      </w:divBdr>
    </w:div>
    <w:div w:id="1573199229">
      <w:bodyDiv w:val="1"/>
      <w:marLeft w:val="0"/>
      <w:marRight w:val="0"/>
      <w:marTop w:val="0"/>
      <w:marBottom w:val="0"/>
      <w:divBdr>
        <w:top w:val="none" w:sz="0" w:space="0" w:color="auto"/>
        <w:left w:val="none" w:sz="0" w:space="0" w:color="auto"/>
        <w:bottom w:val="none" w:sz="0" w:space="0" w:color="auto"/>
        <w:right w:val="none" w:sz="0" w:space="0" w:color="auto"/>
      </w:divBdr>
    </w:div>
    <w:div w:id="1573270696">
      <w:bodyDiv w:val="1"/>
      <w:marLeft w:val="0"/>
      <w:marRight w:val="0"/>
      <w:marTop w:val="0"/>
      <w:marBottom w:val="0"/>
      <w:divBdr>
        <w:top w:val="none" w:sz="0" w:space="0" w:color="auto"/>
        <w:left w:val="none" w:sz="0" w:space="0" w:color="auto"/>
        <w:bottom w:val="none" w:sz="0" w:space="0" w:color="auto"/>
        <w:right w:val="none" w:sz="0" w:space="0" w:color="auto"/>
      </w:divBdr>
    </w:div>
    <w:div w:id="1573275763">
      <w:bodyDiv w:val="1"/>
      <w:marLeft w:val="0"/>
      <w:marRight w:val="0"/>
      <w:marTop w:val="0"/>
      <w:marBottom w:val="0"/>
      <w:divBdr>
        <w:top w:val="none" w:sz="0" w:space="0" w:color="auto"/>
        <w:left w:val="none" w:sz="0" w:space="0" w:color="auto"/>
        <w:bottom w:val="none" w:sz="0" w:space="0" w:color="auto"/>
        <w:right w:val="none" w:sz="0" w:space="0" w:color="auto"/>
      </w:divBdr>
    </w:div>
    <w:div w:id="1573276112">
      <w:bodyDiv w:val="1"/>
      <w:marLeft w:val="0"/>
      <w:marRight w:val="0"/>
      <w:marTop w:val="0"/>
      <w:marBottom w:val="0"/>
      <w:divBdr>
        <w:top w:val="none" w:sz="0" w:space="0" w:color="auto"/>
        <w:left w:val="none" w:sz="0" w:space="0" w:color="auto"/>
        <w:bottom w:val="none" w:sz="0" w:space="0" w:color="auto"/>
        <w:right w:val="none" w:sz="0" w:space="0" w:color="auto"/>
      </w:divBdr>
    </w:div>
    <w:div w:id="1573389331">
      <w:bodyDiv w:val="1"/>
      <w:marLeft w:val="0"/>
      <w:marRight w:val="0"/>
      <w:marTop w:val="0"/>
      <w:marBottom w:val="0"/>
      <w:divBdr>
        <w:top w:val="none" w:sz="0" w:space="0" w:color="auto"/>
        <w:left w:val="none" w:sz="0" w:space="0" w:color="auto"/>
        <w:bottom w:val="none" w:sz="0" w:space="0" w:color="auto"/>
        <w:right w:val="none" w:sz="0" w:space="0" w:color="auto"/>
      </w:divBdr>
    </w:div>
    <w:div w:id="1573462790">
      <w:bodyDiv w:val="1"/>
      <w:marLeft w:val="0"/>
      <w:marRight w:val="0"/>
      <w:marTop w:val="0"/>
      <w:marBottom w:val="0"/>
      <w:divBdr>
        <w:top w:val="none" w:sz="0" w:space="0" w:color="auto"/>
        <w:left w:val="none" w:sz="0" w:space="0" w:color="auto"/>
        <w:bottom w:val="none" w:sz="0" w:space="0" w:color="auto"/>
        <w:right w:val="none" w:sz="0" w:space="0" w:color="auto"/>
      </w:divBdr>
    </w:div>
    <w:div w:id="1573467785">
      <w:bodyDiv w:val="1"/>
      <w:marLeft w:val="0"/>
      <w:marRight w:val="0"/>
      <w:marTop w:val="0"/>
      <w:marBottom w:val="0"/>
      <w:divBdr>
        <w:top w:val="none" w:sz="0" w:space="0" w:color="auto"/>
        <w:left w:val="none" w:sz="0" w:space="0" w:color="auto"/>
        <w:bottom w:val="none" w:sz="0" w:space="0" w:color="auto"/>
        <w:right w:val="none" w:sz="0" w:space="0" w:color="auto"/>
      </w:divBdr>
    </w:div>
    <w:div w:id="1573538948">
      <w:bodyDiv w:val="1"/>
      <w:marLeft w:val="0"/>
      <w:marRight w:val="0"/>
      <w:marTop w:val="0"/>
      <w:marBottom w:val="0"/>
      <w:divBdr>
        <w:top w:val="none" w:sz="0" w:space="0" w:color="auto"/>
        <w:left w:val="none" w:sz="0" w:space="0" w:color="auto"/>
        <w:bottom w:val="none" w:sz="0" w:space="0" w:color="auto"/>
        <w:right w:val="none" w:sz="0" w:space="0" w:color="auto"/>
      </w:divBdr>
    </w:div>
    <w:div w:id="1573542170">
      <w:bodyDiv w:val="1"/>
      <w:marLeft w:val="0"/>
      <w:marRight w:val="0"/>
      <w:marTop w:val="0"/>
      <w:marBottom w:val="0"/>
      <w:divBdr>
        <w:top w:val="none" w:sz="0" w:space="0" w:color="auto"/>
        <w:left w:val="none" w:sz="0" w:space="0" w:color="auto"/>
        <w:bottom w:val="none" w:sz="0" w:space="0" w:color="auto"/>
        <w:right w:val="none" w:sz="0" w:space="0" w:color="auto"/>
      </w:divBdr>
    </w:div>
    <w:div w:id="1573613852">
      <w:bodyDiv w:val="1"/>
      <w:marLeft w:val="0"/>
      <w:marRight w:val="0"/>
      <w:marTop w:val="0"/>
      <w:marBottom w:val="0"/>
      <w:divBdr>
        <w:top w:val="none" w:sz="0" w:space="0" w:color="auto"/>
        <w:left w:val="none" w:sz="0" w:space="0" w:color="auto"/>
        <w:bottom w:val="none" w:sz="0" w:space="0" w:color="auto"/>
        <w:right w:val="none" w:sz="0" w:space="0" w:color="auto"/>
      </w:divBdr>
    </w:div>
    <w:div w:id="1573731535">
      <w:bodyDiv w:val="1"/>
      <w:marLeft w:val="0"/>
      <w:marRight w:val="0"/>
      <w:marTop w:val="0"/>
      <w:marBottom w:val="0"/>
      <w:divBdr>
        <w:top w:val="none" w:sz="0" w:space="0" w:color="auto"/>
        <w:left w:val="none" w:sz="0" w:space="0" w:color="auto"/>
        <w:bottom w:val="none" w:sz="0" w:space="0" w:color="auto"/>
        <w:right w:val="none" w:sz="0" w:space="0" w:color="auto"/>
      </w:divBdr>
    </w:div>
    <w:div w:id="1573809432">
      <w:bodyDiv w:val="1"/>
      <w:marLeft w:val="0"/>
      <w:marRight w:val="0"/>
      <w:marTop w:val="0"/>
      <w:marBottom w:val="0"/>
      <w:divBdr>
        <w:top w:val="none" w:sz="0" w:space="0" w:color="auto"/>
        <w:left w:val="none" w:sz="0" w:space="0" w:color="auto"/>
        <w:bottom w:val="none" w:sz="0" w:space="0" w:color="auto"/>
        <w:right w:val="none" w:sz="0" w:space="0" w:color="auto"/>
      </w:divBdr>
    </w:div>
    <w:div w:id="1573811031">
      <w:bodyDiv w:val="1"/>
      <w:marLeft w:val="0"/>
      <w:marRight w:val="0"/>
      <w:marTop w:val="0"/>
      <w:marBottom w:val="0"/>
      <w:divBdr>
        <w:top w:val="none" w:sz="0" w:space="0" w:color="auto"/>
        <w:left w:val="none" w:sz="0" w:space="0" w:color="auto"/>
        <w:bottom w:val="none" w:sz="0" w:space="0" w:color="auto"/>
        <w:right w:val="none" w:sz="0" w:space="0" w:color="auto"/>
      </w:divBdr>
    </w:div>
    <w:div w:id="1573811658">
      <w:bodyDiv w:val="1"/>
      <w:marLeft w:val="0"/>
      <w:marRight w:val="0"/>
      <w:marTop w:val="0"/>
      <w:marBottom w:val="0"/>
      <w:divBdr>
        <w:top w:val="none" w:sz="0" w:space="0" w:color="auto"/>
        <w:left w:val="none" w:sz="0" w:space="0" w:color="auto"/>
        <w:bottom w:val="none" w:sz="0" w:space="0" w:color="auto"/>
        <w:right w:val="none" w:sz="0" w:space="0" w:color="auto"/>
      </w:divBdr>
    </w:div>
    <w:div w:id="1573851713">
      <w:bodyDiv w:val="1"/>
      <w:marLeft w:val="0"/>
      <w:marRight w:val="0"/>
      <w:marTop w:val="0"/>
      <w:marBottom w:val="0"/>
      <w:divBdr>
        <w:top w:val="none" w:sz="0" w:space="0" w:color="auto"/>
        <w:left w:val="none" w:sz="0" w:space="0" w:color="auto"/>
        <w:bottom w:val="none" w:sz="0" w:space="0" w:color="auto"/>
        <w:right w:val="none" w:sz="0" w:space="0" w:color="auto"/>
      </w:divBdr>
    </w:div>
    <w:div w:id="1573925077">
      <w:bodyDiv w:val="1"/>
      <w:marLeft w:val="0"/>
      <w:marRight w:val="0"/>
      <w:marTop w:val="0"/>
      <w:marBottom w:val="0"/>
      <w:divBdr>
        <w:top w:val="none" w:sz="0" w:space="0" w:color="auto"/>
        <w:left w:val="none" w:sz="0" w:space="0" w:color="auto"/>
        <w:bottom w:val="none" w:sz="0" w:space="0" w:color="auto"/>
        <w:right w:val="none" w:sz="0" w:space="0" w:color="auto"/>
      </w:divBdr>
    </w:div>
    <w:div w:id="1573929540">
      <w:bodyDiv w:val="1"/>
      <w:marLeft w:val="0"/>
      <w:marRight w:val="0"/>
      <w:marTop w:val="0"/>
      <w:marBottom w:val="0"/>
      <w:divBdr>
        <w:top w:val="none" w:sz="0" w:space="0" w:color="auto"/>
        <w:left w:val="none" w:sz="0" w:space="0" w:color="auto"/>
        <w:bottom w:val="none" w:sz="0" w:space="0" w:color="auto"/>
        <w:right w:val="none" w:sz="0" w:space="0" w:color="auto"/>
      </w:divBdr>
    </w:div>
    <w:div w:id="1574046807">
      <w:bodyDiv w:val="1"/>
      <w:marLeft w:val="0"/>
      <w:marRight w:val="0"/>
      <w:marTop w:val="0"/>
      <w:marBottom w:val="0"/>
      <w:divBdr>
        <w:top w:val="none" w:sz="0" w:space="0" w:color="auto"/>
        <w:left w:val="none" w:sz="0" w:space="0" w:color="auto"/>
        <w:bottom w:val="none" w:sz="0" w:space="0" w:color="auto"/>
        <w:right w:val="none" w:sz="0" w:space="0" w:color="auto"/>
      </w:divBdr>
    </w:div>
    <w:div w:id="1574119270">
      <w:bodyDiv w:val="1"/>
      <w:marLeft w:val="0"/>
      <w:marRight w:val="0"/>
      <w:marTop w:val="0"/>
      <w:marBottom w:val="0"/>
      <w:divBdr>
        <w:top w:val="none" w:sz="0" w:space="0" w:color="auto"/>
        <w:left w:val="none" w:sz="0" w:space="0" w:color="auto"/>
        <w:bottom w:val="none" w:sz="0" w:space="0" w:color="auto"/>
        <w:right w:val="none" w:sz="0" w:space="0" w:color="auto"/>
      </w:divBdr>
    </w:div>
    <w:div w:id="1574121900">
      <w:bodyDiv w:val="1"/>
      <w:marLeft w:val="0"/>
      <w:marRight w:val="0"/>
      <w:marTop w:val="0"/>
      <w:marBottom w:val="0"/>
      <w:divBdr>
        <w:top w:val="none" w:sz="0" w:space="0" w:color="auto"/>
        <w:left w:val="none" w:sz="0" w:space="0" w:color="auto"/>
        <w:bottom w:val="none" w:sz="0" w:space="0" w:color="auto"/>
        <w:right w:val="none" w:sz="0" w:space="0" w:color="auto"/>
      </w:divBdr>
    </w:div>
    <w:div w:id="1574121956">
      <w:bodyDiv w:val="1"/>
      <w:marLeft w:val="0"/>
      <w:marRight w:val="0"/>
      <w:marTop w:val="0"/>
      <w:marBottom w:val="0"/>
      <w:divBdr>
        <w:top w:val="none" w:sz="0" w:space="0" w:color="auto"/>
        <w:left w:val="none" w:sz="0" w:space="0" w:color="auto"/>
        <w:bottom w:val="none" w:sz="0" w:space="0" w:color="auto"/>
        <w:right w:val="none" w:sz="0" w:space="0" w:color="auto"/>
      </w:divBdr>
    </w:div>
    <w:div w:id="1574193910">
      <w:bodyDiv w:val="1"/>
      <w:marLeft w:val="0"/>
      <w:marRight w:val="0"/>
      <w:marTop w:val="0"/>
      <w:marBottom w:val="0"/>
      <w:divBdr>
        <w:top w:val="none" w:sz="0" w:space="0" w:color="auto"/>
        <w:left w:val="none" w:sz="0" w:space="0" w:color="auto"/>
        <w:bottom w:val="none" w:sz="0" w:space="0" w:color="auto"/>
        <w:right w:val="none" w:sz="0" w:space="0" w:color="auto"/>
      </w:divBdr>
    </w:div>
    <w:div w:id="1574194995">
      <w:bodyDiv w:val="1"/>
      <w:marLeft w:val="0"/>
      <w:marRight w:val="0"/>
      <w:marTop w:val="0"/>
      <w:marBottom w:val="0"/>
      <w:divBdr>
        <w:top w:val="none" w:sz="0" w:space="0" w:color="auto"/>
        <w:left w:val="none" w:sz="0" w:space="0" w:color="auto"/>
        <w:bottom w:val="none" w:sz="0" w:space="0" w:color="auto"/>
        <w:right w:val="none" w:sz="0" w:space="0" w:color="auto"/>
      </w:divBdr>
    </w:div>
    <w:div w:id="1574198431">
      <w:bodyDiv w:val="1"/>
      <w:marLeft w:val="0"/>
      <w:marRight w:val="0"/>
      <w:marTop w:val="0"/>
      <w:marBottom w:val="0"/>
      <w:divBdr>
        <w:top w:val="none" w:sz="0" w:space="0" w:color="auto"/>
        <w:left w:val="none" w:sz="0" w:space="0" w:color="auto"/>
        <w:bottom w:val="none" w:sz="0" w:space="0" w:color="auto"/>
        <w:right w:val="none" w:sz="0" w:space="0" w:color="auto"/>
      </w:divBdr>
    </w:div>
    <w:div w:id="1574199585">
      <w:bodyDiv w:val="1"/>
      <w:marLeft w:val="0"/>
      <w:marRight w:val="0"/>
      <w:marTop w:val="0"/>
      <w:marBottom w:val="0"/>
      <w:divBdr>
        <w:top w:val="none" w:sz="0" w:space="0" w:color="auto"/>
        <w:left w:val="none" w:sz="0" w:space="0" w:color="auto"/>
        <w:bottom w:val="none" w:sz="0" w:space="0" w:color="auto"/>
        <w:right w:val="none" w:sz="0" w:space="0" w:color="auto"/>
      </w:divBdr>
    </w:div>
    <w:div w:id="1574202008">
      <w:bodyDiv w:val="1"/>
      <w:marLeft w:val="0"/>
      <w:marRight w:val="0"/>
      <w:marTop w:val="0"/>
      <w:marBottom w:val="0"/>
      <w:divBdr>
        <w:top w:val="none" w:sz="0" w:space="0" w:color="auto"/>
        <w:left w:val="none" w:sz="0" w:space="0" w:color="auto"/>
        <w:bottom w:val="none" w:sz="0" w:space="0" w:color="auto"/>
        <w:right w:val="none" w:sz="0" w:space="0" w:color="auto"/>
      </w:divBdr>
      <w:divsChild>
        <w:div w:id="1539313405">
          <w:marLeft w:val="0"/>
          <w:marRight w:val="0"/>
          <w:marTop w:val="0"/>
          <w:marBottom w:val="0"/>
          <w:divBdr>
            <w:top w:val="none" w:sz="0" w:space="0" w:color="auto"/>
            <w:left w:val="none" w:sz="0" w:space="0" w:color="auto"/>
            <w:bottom w:val="none" w:sz="0" w:space="0" w:color="auto"/>
            <w:right w:val="none" w:sz="0" w:space="0" w:color="auto"/>
          </w:divBdr>
        </w:div>
        <w:div w:id="216359204">
          <w:marLeft w:val="0"/>
          <w:marRight w:val="0"/>
          <w:marTop w:val="0"/>
          <w:marBottom w:val="0"/>
          <w:divBdr>
            <w:top w:val="none" w:sz="0" w:space="0" w:color="auto"/>
            <w:left w:val="none" w:sz="0" w:space="0" w:color="auto"/>
            <w:bottom w:val="none" w:sz="0" w:space="0" w:color="auto"/>
            <w:right w:val="none" w:sz="0" w:space="0" w:color="auto"/>
          </w:divBdr>
        </w:div>
        <w:div w:id="1139304634">
          <w:marLeft w:val="0"/>
          <w:marRight w:val="0"/>
          <w:marTop w:val="0"/>
          <w:marBottom w:val="0"/>
          <w:divBdr>
            <w:top w:val="none" w:sz="0" w:space="0" w:color="auto"/>
            <w:left w:val="none" w:sz="0" w:space="0" w:color="auto"/>
            <w:bottom w:val="none" w:sz="0" w:space="0" w:color="auto"/>
            <w:right w:val="none" w:sz="0" w:space="0" w:color="auto"/>
          </w:divBdr>
        </w:div>
        <w:div w:id="1033191285">
          <w:marLeft w:val="0"/>
          <w:marRight w:val="0"/>
          <w:marTop w:val="0"/>
          <w:marBottom w:val="0"/>
          <w:divBdr>
            <w:top w:val="none" w:sz="0" w:space="0" w:color="auto"/>
            <w:left w:val="none" w:sz="0" w:space="0" w:color="auto"/>
            <w:bottom w:val="none" w:sz="0" w:space="0" w:color="auto"/>
            <w:right w:val="none" w:sz="0" w:space="0" w:color="auto"/>
          </w:divBdr>
        </w:div>
        <w:div w:id="273901144">
          <w:marLeft w:val="0"/>
          <w:marRight w:val="0"/>
          <w:marTop w:val="0"/>
          <w:marBottom w:val="0"/>
          <w:divBdr>
            <w:top w:val="none" w:sz="0" w:space="0" w:color="auto"/>
            <w:left w:val="none" w:sz="0" w:space="0" w:color="auto"/>
            <w:bottom w:val="none" w:sz="0" w:space="0" w:color="auto"/>
            <w:right w:val="none" w:sz="0" w:space="0" w:color="auto"/>
          </w:divBdr>
        </w:div>
        <w:div w:id="1507860369">
          <w:marLeft w:val="0"/>
          <w:marRight w:val="0"/>
          <w:marTop w:val="0"/>
          <w:marBottom w:val="0"/>
          <w:divBdr>
            <w:top w:val="none" w:sz="0" w:space="0" w:color="auto"/>
            <w:left w:val="none" w:sz="0" w:space="0" w:color="auto"/>
            <w:bottom w:val="none" w:sz="0" w:space="0" w:color="auto"/>
            <w:right w:val="none" w:sz="0" w:space="0" w:color="auto"/>
          </w:divBdr>
        </w:div>
        <w:div w:id="182406335">
          <w:marLeft w:val="0"/>
          <w:marRight w:val="0"/>
          <w:marTop w:val="0"/>
          <w:marBottom w:val="0"/>
          <w:divBdr>
            <w:top w:val="none" w:sz="0" w:space="0" w:color="auto"/>
            <w:left w:val="none" w:sz="0" w:space="0" w:color="auto"/>
            <w:bottom w:val="none" w:sz="0" w:space="0" w:color="auto"/>
            <w:right w:val="none" w:sz="0" w:space="0" w:color="auto"/>
          </w:divBdr>
        </w:div>
      </w:divsChild>
    </w:div>
    <w:div w:id="1574310382">
      <w:bodyDiv w:val="1"/>
      <w:marLeft w:val="0"/>
      <w:marRight w:val="0"/>
      <w:marTop w:val="0"/>
      <w:marBottom w:val="0"/>
      <w:divBdr>
        <w:top w:val="none" w:sz="0" w:space="0" w:color="auto"/>
        <w:left w:val="none" w:sz="0" w:space="0" w:color="auto"/>
        <w:bottom w:val="none" w:sz="0" w:space="0" w:color="auto"/>
        <w:right w:val="none" w:sz="0" w:space="0" w:color="auto"/>
      </w:divBdr>
    </w:div>
    <w:div w:id="1574311883">
      <w:bodyDiv w:val="1"/>
      <w:marLeft w:val="0"/>
      <w:marRight w:val="0"/>
      <w:marTop w:val="0"/>
      <w:marBottom w:val="0"/>
      <w:divBdr>
        <w:top w:val="none" w:sz="0" w:space="0" w:color="auto"/>
        <w:left w:val="none" w:sz="0" w:space="0" w:color="auto"/>
        <w:bottom w:val="none" w:sz="0" w:space="0" w:color="auto"/>
        <w:right w:val="none" w:sz="0" w:space="0" w:color="auto"/>
      </w:divBdr>
    </w:div>
    <w:div w:id="1574313772">
      <w:bodyDiv w:val="1"/>
      <w:marLeft w:val="0"/>
      <w:marRight w:val="0"/>
      <w:marTop w:val="0"/>
      <w:marBottom w:val="0"/>
      <w:divBdr>
        <w:top w:val="none" w:sz="0" w:space="0" w:color="auto"/>
        <w:left w:val="none" w:sz="0" w:space="0" w:color="auto"/>
        <w:bottom w:val="none" w:sz="0" w:space="0" w:color="auto"/>
        <w:right w:val="none" w:sz="0" w:space="0" w:color="auto"/>
      </w:divBdr>
    </w:div>
    <w:div w:id="1574387352">
      <w:bodyDiv w:val="1"/>
      <w:marLeft w:val="0"/>
      <w:marRight w:val="0"/>
      <w:marTop w:val="0"/>
      <w:marBottom w:val="0"/>
      <w:divBdr>
        <w:top w:val="none" w:sz="0" w:space="0" w:color="auto"/>
        <w:left w:val="none" w:sz="0" w:space="0" w:color="auto"/>
        <w:bottom w:val="none" w:sz="0" w:space="0" w:color="auto"/>
        <w:right w:val="none" w:sz="0" w:space="0" w:color="auto"/>
      </w:divBdr>
    </w:div>
    <w:div w:id="1574389679">
      <w:bodyDiv w:val="1"/>
      <w:marLeft w:val="0"/>
      <w:marRight w:val="0"/>
      <w:marTop w:val="0"/>
      <w:marBottom w:val="0"/>
      <w:divBdr>
        <w:top w:val="none" w:sz="0" w:space="0" w:color="auto"/>
        <w:left w:val="none" w:sz="0" w:space="0" w:color="auto"/>
        <w:bottom w:val="none" w:sz="0" w:space="0" w:color="auto"/>
        <w:right w:val="none" w:sz="0" w:space="0" w:color="auto"/>
      </w:divBdr>
    </w:div>
    <w:div w:id="1574391854">
      <w:bodyDiv w:val="1"/>
      <w:marLeft w:val="0"/>
      <w:marRight w:val="0"/>
      <w:marTop w:val="0"/>
      <w:marBottom w:val="0"/>
      <w:divBdr>
        <w:top w:val="none" w:sz="0" w:space="0" w:color="auto"/>
        <w:left w:val="none" w:sz="0" w:space="0" w:color="auto"/>
        <w:bottom w:val="none" w:sz="0" w:space="0" w:color="auto"/>
        <w:right w:val="none" w:sz="0" w:space="0" w:color="auto"/>
      </w:divBdr>
    </w:div>
    <w:div w:id="1574461565">
      <w:bodyDiv w:val="1"/>
      <w:marLeft w:val="0"/>
      <w:marRight w:val="0"/>
      <w:marTop w:val="0"/>
      <w:marBottom w:val="0"/>
      <w:divBdr>
        <w:top w:val="none" w:sz="0" w:space="0" w:color="auto"/>
        <w:left w:val="none" w:sz="0" w:space="0" w:color="auto"/>
        <w:bottom w:val="none" w:sz="0" w:space="0" w:color="auto"/>
        <w:right w:val="none" w:sz="0" w:space="0" w:color="auto"/>
      </w:divBdr>
    </w:div>
    <w:div w:id="1574466506">
      <w:bodyDiv w:val="1"/>
      <w:marLeft w:val="0"/>
      <w:marRight w:val="0"/>
      <w:marTop w:val="0"/>
      <w:marBottom w:val="0"/>
      <w:divBdr>
        <w:top w:val="none" w:sz="0" w:space="0" w:color="auto"/>
        <w:left w:val="none" w:sz="0" w:space="0" w:color="auto"/>
        <w:bottom w:val="none" w:sz="0" w:space="0" w:color="auto"/>
        <w:right w:val="none" w:sz="0" w:space="0" w:color="auto"/>
      </w:divBdr>
    </w:div>
    <w:div w:id="1574467433">
      <w:bodyDiv w:val="1"/>
      <w:marLeft w:val="0"/>
      <w:marRight w:val="0"/>
      <w:marTop w:val="0"/>
      <w:marBottom w:val="0"/>
      <w:divBdr>
        <w:top w:val="none" w:sz="0" w:space="0" w:color="auto"/>
        <w:left w:val="none" w:sz="0" w:space="0" w:color="auto"/>
        <w:bottom w:val="none" w:sz="0" w:space="0" w:color="auto"/>
        <w:right w:val="none" w:sz="0" w:space="0" w:color="auto"/>
      </w:divBdr>
    </w:div>
    <w:div w:id="1574469497">
      <w:bodyDiv w:val="1"/>
      <w:marLeft w:val="0"/>
      <w:marRight w:val="0"/>
      <w:marTop w:val="0"/>
      <w:marBottom w:val="0"/>
      <w:divBdr>
        <w:top w:val="none" w:sz="0" w:space="0" w:color="auto"/>
        <w:left w:val="none" w:sz="0" w:space="0" w:color="auto"/>
        <w:bottom w:val="none" w:sz="0" w:space="0" w:color="auto"/>
        <w:right w:val="none" w:sz="0" w:space="0" w:color="auto"/>
      </w:divBdr>
    </w:div>
    <w:div w:id="1574511769">
      <w:bodyDiv w:val="1"/>
      <w:marLeft w:val="0"/>
      <w:marRight w:val="0"/>
      <w:marTop w:val="0"/>
      <w:marBottom w:val="0"/>
      <w:divBdr>
        <w:top w:val="none" w:sz="0" w:space="0" w:color="auto"/>
        <w:left w:val="none" w:sz="0" w:space="0" w:color="auto"/>
        <w:bottom w:val="none" w:sz="0" w:space="0" w:color="auto"/>
        <w:right w:val="none" w:sz="0" w:space="0" w:color="auto"/>
      </w:divBdr>
    </w:div>
    <w:div w:id="1574579277">
      <w:bodyDiv w:val="1"/>
      <w:marLeft w:val="0"/>
      <w:marRight w:val="0"/>
      <w:marTop w:val="0"/>
      <w:marBottom w:val="0"/>
      <w:divBdr>
        <w:top w:val="none" w:sz="0" w:space="0" w:color="auto"/>
        <w:left w:val="none" w:sz="0" w:space="0" w:color="auto"/>
        <w:bottom w:val="none" w:sz="0" w:space="0" w:color="auto"/>
        <w:right w:val="none" w:sz="0" w:space="0" w:color="auto"/>
      </w:divBdr>
    </w:div>
    <w:div w:id="1574656669">
      <w:bodyDiv w:val="1"/>
      <w:marLeft w:val="0"/>
      <w:marRight w:val="0"/>
      <w:marTop w:val="0"/>
      <w:marBottom w:val="0"/>
      <w:divBdr>
        <w:top w:val="none" w:sz="0" w:space="0" w:color="auto"/>
        <w:left w:val="none" w:sz="0" w:space="0" w:color="auto"/>
        <w:bottom w:val="none" w:sz="0" w:space="0" w:color="auto"/>
        <w:right w:val="none" w:sz="0" w:space="0" w:color="auto"/>
      </w:divBdr>
    </w:div>
    <w:div w:id="1574660093">
      <w:bodyDiv w:val="1"/>
      <w:marLeft w:val="0"/>
      <w:marRight w:val="0"/>
      <w:marTop w:val="0"/>
      <w:marBottom w:val="0"/>
      <w:divBdr>
        <w:top w:val="none" w:sz="0" w:space="0" w:color="auto"/>
        <w:left w:val="none" w:sz="0" w:space="0" w:color="auto"/>
        <w:bottom w:val="none" w:sz="0" w:space="0" w:color="auto"/>
        <w:right w:val="none" w:sz="0" w:space="0" w:color="auto"/>
      </w:divBdr>
    </w:div>
    <w:div w:id="1574923133">
      <w:bodyDiv w:val="1"/>
      <w:marLeft w:val="0"/>
      <w:marRight w:val="0"/>
      <w:marTop w:val="0"/>
      <w:marBottom w:val="0"/>
      <w:divBdr>
        <w:top w:val="none" w:sz="0" w:space="0" w:color="auto"/>
        <w:left w:val="none" w:sz="0" w:space="0" w:color="auto"/>
        <w:bottom w:val="none" w:sz="0" w:space="0" w:color="auto"/>
        <w:right w:val="none" w:sz="0" w:space="0" w:color="auto"/>
      </w:divBdr>
    </w:div>
    <w:div w:id="1574966088">
      <w:bodyDiv w:val="1"/>
      <w:marLeft w:val="0"/>
      <w:marRight w:val="0"/>
      <w:marTop w:val="0"/>
      <w:marBottom w:val="0"/>
      <w:divBdr>
        <w:top w:val="none" w:sz="0" w:space="0" w:color="auto"/>
        <w:left w:val="none" w:sz="0" w:space="0" w:color="auto"/>
        <w:bottom w:val="none" w:sz="0" w:space="0" w:color="auto"/>
        <w:right w:val="none" w:sz="0" w:space="0" w:color="auto"/>
      </w:divBdr>
    </w:div>
    <w:div w:id="1574969602">
      <w:bodyDiv w:val="1"/>
      <w:marLeft w:val="0"/>
      <w:marRight w:val="0"/>
      <w:marTop w:val="0"/>
      <w:marBottom w:val="0"/>
      <w:divBdr>
        <w:top w:val="none" w:sz="0" w:space="0" w:color="auto"/>
        <w:left w:val="none" w:sz="0" w:space="0" w:color="auto"/>
        <w:bottom w:val="none" w:sz="0" w:space="0" w:color="auto"/>
        <w:right w:val="none" w:sz="0" w:space="0" w:color="auto"/>
      </w:divBdr>
    </w:div>
    <w:div w:id="1575119781">
      <w:bodyDiv w:val="1"/>
      <w:marLeft w:val="0"/>
      <w:marRight w:val="0"/>
      <w:marTop w:val="0"/>
      <w:marBottom w:val="0"/>
      <w:divBdr>
        <w:top w:val="none" w:sz="0" w:space="0" w:color="auto"/>
        <w:left w:val="none" w:sz="0" w:space="0" w:color="auto"/>
        <w:bottom w:val="none" w:sz="0" w:space="0" w:color="auto"/>
        <w:right w:val="none" w:sz="0" w:space="0" w:color="auto"/>
      </w:divBdr>
    </w:div>
    <w:div w:id="1575242443">
      <w:bodyDiv w:val="1"/>
      <w:marLeft w:val="0"/>
      <w:marRight w:val="0"/>
      <w:marTop w:val="0"/>
      <w:marBottom w:val="0"/>
      <w:divBdr>
        <w:top w:val="none" w:sz="0" w:space="0" w:color="auto"/>
        <w:left w:val="none" w:sz="0" w:space="0" w:color="auto"/>
        <w:bottom w:val="none" w:sz="0" w:space="0" w:color="auto"/>
        <w:right w:val="none" w:sz="0" w:space="0" w:color="auto"/>
      </w:divBdr>
    </w:div>
    <w:div w:id="1575356754">
      <w:bodyDiv w:val="1"/>
      <w:marLeft w:val="0"/>
      <w:marRight w:val="0"/>
      <w:marTop w:val="0"/>
      <w:marBottom w:val="0"/>
      <w:divBdr>
        <w:top w:val="none" w:sz="0" w:space="0" w:color="auto"/>
        <w:left w:val="none" w:sz="0" w:space="0" w:color="auto"/>
        <w:bottom w:val="none" w:sz="0" w:space="0" w:color="auto"/>
        <w:right w:val="none" w:sz="0" w:space="0" w:color="auto"/>
      </w:divBdr>
    </w:div>
    <w:div w:id="1575358013">
      <w:bodyDiv w:val="1"/>
      <w:marLeft w:val="0"/>
      <w:marRight w:val="0"/>
      <w:marTop w:val="0"/>
      <w:marBottom w:val="0"/>
      <w:divBdr>
        <w:top w:val="none" w:sz="0" w:space="0" w:color="auto"/>
        <w:left w:val="none" w:sz="0" w:space="0" w:color="auto"/>
        <w:bottom w:val="none" w:sz="0" w:space="0" w:color="auto"/>
        <w:right w:val="none" w:sz="0" w:space="0" w:color="auto"/>
      </w:divBdr>
    </w:div>
    <w:div w:id="1575504627">
      <w:bodyDiv w:val="1"/>
      <w:marLeft w:val="0"/>
      <w:marRight w:val="0"/>
      <w:marTop w:val="0"/>
      <w:marBottom w:val="0"/>
      <w:divBdr>
        <w:top w:val="none" w:sz="0" w:space="0" w:color="auto"/>
        <w:left w:val="none" w:sz="0" w:space="0" w:color="auto"/>
        <w:bottom w:val="none" w:sz="0" w:space="0" w:color="auto"/>
        <w:right w:val="none" w:sz="0" w:space="0" w:color="auto"/>
      </w:divBdr>
    </w:div>
    <w:div w:id="1575580478">
      <w:bodyDiv w:val="1"/>
      <w:marLeft w:val="0"/>
      <w:marRight w:val="0"/>
      <w:marTop w:val="0"/>
      <w:marBottom w:val="0"/>
      <w:divBdr>
        <w:top w:val="none" w:sz="0" w:space="0" w:color="auto"/>
        <w:left w:val="none" w:sz="0" w:space="0" w:color="auto"/>
        <w:bottom w:val="none" w:sz="0" w:space="0" w:color="auto"/>
        <w:right w:val="none" w:sz="0" w:space="0" w:color="auto"/>
      </w:divBdr>
    </w:div>
    <w:div w:id="1575705195">
      <w:bodyDiv w:val="1"/>
      <w:marLeft w:val="0"/>
      <w:marRight w:val="0"/>
      <w:marTop w:val="0"/>
      <w:marBottom w:val="0"/>
      <w:divBdr>
        <w:top w:val="none" w:sz="0" w:space="0" w:color="auto"/>
        <w:left w:val="none" w:sz="0" w:space="0" w:color="auto"/>
        <w:bottom w:val="none" w:sz="0" w:space="0" w:color="auto"/>
        <w:right w:val="none" w:sz="0" w:space="0" w:color="auto"/>
      </w:divBdr>
    </w:div>
    <w:div w:id="1575775859">
      <w:bodyDiv w:val="1"/>
      <w:marLeft w:val="0"/>
      <w:marRight w:val="0"/>
      <w:marTop w:val="0"/>
      <w:marBottom w:val="0"/>
      <w:divBdr>
        <w:top w:val="none" w:sz="0" w:space="0" w:color="auto"/>
        <w:left w:val="none" w:sz="0" w:space="0" w:color="auto"/>
        <w:bottom w:val="none" w:sz="0" w:space="0" w:color="auto"/>
        <w:right w:val="none" w:sz="0" w:space="0" w:color="auto"/>
      </w:divBdr>
    </w:div>
    <w:div w:id="1575899278">
      <w:bodyDiv w:val="1"/>
      <w:marLeft w:val="0"/>
      <w:marRight w:val="0"/>
      <w:marTop w:val="0"/>
      <w:marBottom w:val="0"/>
      <w:divBdr>
        <w:top w:val="none" w:sz="0" w:space="0" w:color="auto"/>
        <w:left w:val="none" w:sz="0" w:space="0" w:color="auto"/>
        <w:bottom w:val="none" w:sz="0" w:space="0" w:color="auto"/>
        <w:right w:val="none" w:sz="0" w:space="0" w:color="auto"/>
      </w:divBdr>
    </w:div>
    <w:div w:id="1576010547">
      <w:bodyDiv w:val="1"/>
      <w:marLeft w:val="0"/>
      <w:marRight w:val="0"/>
      <w:marTop w:val="0"/>
      <w:marBottom w:val="0"/>
      <w:divBdr>
        <w:top w:val="none" w:sz="0" w:space="0" w:color="auto"/>
        <w:left w:val="none" w:sz="0" w:space="0" w:color="auto"/>
        <w:bottom w:val="none" w:sz="0" w:space="0" w:color="auto"/>
        <w:right w:val="none" w:sz="0" w:space="0" w:color="auto"/>
      </w:divBdr>
    </w:div>
    <w:div w:id="1576041649">
      <w:bodyDiv w:val="1"/>
      <w:marLeft w:val="0"/>
      <w:marRight w:val="0"/>
      <w:marTop w:val="0"/>
      <w:marBottom w:val="0"/>
      <w:divBdr>
        <w:top w:val="none" w:sz="0" w:space="0" w:color="auto"/>
        <w:left w:val="none" w:sz="0" w:space="0" w:color="auto"/>
        <w:bottom w:val="none" w:sz="0" w:space="0" w:color="auto"/>
        <w:right w:val="none" w:sz="0" w:space="0" w:color="auto"/>
      </w:divBdr>
    </w:div>
    <w:div w:id="1576041806">
      <w:bodyDiv w:val="1"/>
      <w:marLeft w:val="0"/>
      <w:marRight w:val="0"/>
      <w:marTop w:val="0"/>
      <w:marBottom w:val="0"/>
      <w:divBdr>
        <w:top w:val="none" w:sz="0" w:space="0" w:color="auto"/>
        <w:left w:val="none" w:sz="0" w:space="0" w:color="auto"/>
        <w:bottom w:val="none" w:sz="0" w:space="0" w:color="auto"/>
        <w:right w:val="none" w:sz="0" w:space="0" w:color="auto"/>
      </w:divBdr>
    </w:div>
    <w:div w:id="1576160473">
      <w:bodyDiv w:val="1"/>
      <w:marLeft w:val="0"/>
      <w:marRight w:val="0"/>
      <w:marTop w:val="0"/>
      <w:marBottom w:val="0"/>
      <w:divBdr>
        <w:top w:val="none" w:sz="0" w:space="0" w:color="auto"/>
        <w:left w:val="none" w:sz="0" w:space="0" w:color="auto"/>
        <w:bottom w:val="none" w:sz="0" w:space="0" w:color="auto"/>
        <w:right w:val="none" w:sz="0" w:space="0" w:color="auto"/>
      </w:divBdr>
    </w:div>
    <w:div w:id="1576208979">
      <w:bodyDiv w:val="1"/>
      <w:marLeft w:val="0"/>
      <w:marRight w:val="0"/>
      <w:marTop w:val="0"/>
      <w:marBottom w:val="0"/>
      <w:divBdr>
        <w:top w:val="none" w:sz="0" w:space="0" w:color="auto"/>
        <w:left w:val="none" w:sz="0" w:space="0" w:color="auto"/>
        <w:bottom w:val="none" w:sz="0" w:space="0" w:color="auto"/>
        <w:right w:val="none" w:sz="0" w:space="0" w:color="auto"/>
      </w:divBdr>
    </w:div>
    <w:div w:id="1576352766">
      <w:bodyDiv w:val="1"/>
      <w:marLeft w:val="0"/>
      <w:marRight w:val="0"/>
      <w:marTop w:val="0"/>
      <w:marBottom w:val="0"/>
      <w:divBdr>
        <w:top w:val="none" w:sz="0" w:space="0" w:color="auto"/>
        <w:left w:val="none" w:sz="0" w:space="0" w:color="auto"/>
        <w:bottom w:val="none" w:sz="0" w:space="0" w:color="auto"/>
        <w:right w:val="none" w:sz="0" w:space="0" w:color="auto"/>
      </w:divBdr>
    </w:div>
    <w:div w:id="1576430013">
      <w:bodyDiv w:val="1"/>
      <w:marLeft w:val="0"/>
      <w:marRight w:val="0"/>
      <w:marTop w:val="0"/>
      <w:marBottom w:val="0"/>
      <w:divBdr>
        <w:top w:val="none" w:sz="0" w:space="0" w:color="auto"/>
        <w:left w:val="none" w:sz="0" w:space="0" w:color="auto"/>
        <w:bottom w:val="none" w:sz="0" w:space="0" w:color="auto"/>
        <w:right w:val="none" w:sz="0" w:space="0" w:color="auto"/>
      </w:divBdr>
    </w:div>
    <w:div w:id="1576431016">
      <w:bodyDiv w:val="1"/>
      <w:marLeft w:val="0"/>
      <w:marRight w:val="0"/>
      <w:marTop w:val="0"/>
      <w:marBottom w:val="0"/>
      <w:divBdr>
        <w:top w:val="none" w:sz="0" w:space="0" w:color="auto"/>
        <w:left w:val="none" w:sz="0" w:space="0" w:color="auto"/>
        <w:bottom w:val="none" w:sz="0" w:space="0" w:color="auto"/>
        <w:right w:val="none" w:sz="0" w:space="0" w:color="auto"/>
      </w:divBdr>
    </w:div>
    <w:div w:id="1576431260">
      <w:bodyDiv w:val="1"/>
      <w:marLeft w:val="0"/>
      <w:marRight w:val="0"/>
      <w:marTop w:val="0"/>
      <w:marBottom w:val="0"/>
      <w:divBdr>
        <w:top w:val="none" w:sz="0" w:space="0" w:color="auto"/>
        <w:left w:val="none" w:sz="0" w:space="0" w:color="auto"/>
        <w:bottom w:val="none" w:sz="0" w:space="0" w:color="auto"/>
        <w:right w:val="none" w:sz="0" w:space="0" w:color="auto"/>
      </w:divBdr>
    </w:div>
    <w:div w:id="1576552952">
      <w:bodyDiv w:val="1"/>
      <w:marLeft w:val="0"/>
      <w:marRight w:val="0"/>
      <w:marTop w:val="0"/>
      <w:marBottom w:val="0"/>
      <w:divBdr>
        <w:top w:val="none" w:sz="0" w:space="0" w:color="auto"/>
        <w:left w:val="none" w:sz="0" w:space="0" w:color="auto"/>
        <w:bottom w:val="none" w:sz="0" w:space="0" w:color="auto"/>
        <w:right w:val="none" w:sz="0" w:space="0" w:color="auto"/>
      </w:divBdr>
    </w:div>
    <w:div w:id="1576553658">
      <w:bodyDiv w:val="1"/>
      <w:marLeft w:val="0"/>
      <w:marRight w:val="0"/>
      <w:marTop w:val="0"/>
      <w:marBottom w:val="0"/>
      <w:divBdr>
        <w:top w:val="none" w:sz="0" w:space="0" w:color="auto"/>
        <w:left w:val="none" w:sz="0" w:space="0" w:color="auto"/>
        <w:bottom w:val="none" w:sz="0" w:space="0" w:color="auto"/>
        <w:right w:val="none" w:sz="0" w:space="0" w:color="auto"/>
      </w:divBdr>
    </w:div>
    <w:div w:id="1576667418">
      <w:bodyDiv w:val="1"/>
      <w:marLeft w:val="0"/>
      <w:marRight w:val="0"/>
      <w:marTop w:val="0"/>
      <w:marBottom w:val="0"/>
      <w:divBdr>
        <w:top w:val="none" w:sz="0" w:space="0" w:color="auto"/>
        <w:left w:val="none" w:sz="0" w:space="0" w:color="auto"/>
        <w:bottom w:val="none" w:sz="0" w:space="0" w:color="auto"/>
        <w:right w:val="none" w:sz="0" w:space="0" w:color="auto"/>
      </w:divBdr>
    </w:div>
    <w:div w:id="1576696351">
      <w:bodyDiv w:val="1"/>
      <w:marLeft w:val="0"/>
      <w:marRight w:val="0"/>
      <w:marTop w:val="0"/>
      <w:marBottom w:val="0"/>
      <w:divBdr>
        <w:top w:val="none" w:sz="0" w:space="0" w:color="auto"/>
        <w:left w:val="none" w:sz="0" w:space="0" w:color="auto"/>
        <w:bottom w:val="none" w:sz="0" w:space="0" w:color="auto"/>
        <w:right w:val="none" w:sz="0" w:space="0" w:color="auto"/>
      </w:divBdr>
    </w:div>
    <w:div w:id="1576744253">
      <w:bodyDiv w:val="1"/>
      <w:marLeft w:val="0"/>
      <w:marRight w:val="0"/>
      <w:marTop w:val="0"/>
      <w:marBottom w:val="0"/>
      <w:divBdr>
        <w:top w:val="none" w:sz="0" w:space="0" w:color="auto"/>
        <w:left w:val="none" w:sz="0" w:space="0" w:color="auto"/>
        <w:bottom w:val="none" w:sz="0" w:space="0" w:color="auto"/>
        <w:right w:val="none" w:sz="0" w:space="0" w:color="auto"/>
      </w:divBdr>
    </w:div>
    <w:div w:id="1576744582">
      <w:bodyDiv w:val="1"/>
      <w:marLeft w:val="0"/>
      <w:marRight w:val="0"/>
      <w:marTop w:val="0"/>
      <w:marBottom w:val="0"/>
      <w:divBdr>
        <w:top w:val="none" w:sz="0" w:space="0" w:color="auto"/>
        <w:left w:val="none" w:sz="0" w:space="0" w:color="auto"/>
        <w:bottom w:val="none" w:sz="0" w:space="0" w:color="auto"/>
        <w:right w:val="none" w:sz="0" w:space="0" w:color="auto"/>
      </w:divBdr>
    </w:div>
    <w:div w:id="1576745433">
      <w:bodyDiv w:val="1"/>
      <w:marLeft w:val="0"/>
      <w:marRight w:val="0"/>
      <w:marTop w:val="0"/>
      <w:marBottom w:val="0"/>
      <w:divBdr>
        <w:top w:val="none" w:sz="0" w:space="0" w:color="auto"/>
        <w:left w:val="none" w:sz="0" w:space="0" w:color="auto"/>
        <w:bottom w:val="none" w:sz="0" w:space="0" w:color="auto"/>
        <w:right w:val="none" w:sz="0" w:space="0" w:color="auto"/>
      </w:divBdr>
    </w:div>
    <w:div w:id="1576815061">
      <w:bodyDiv w:val="1"/>
      <w:marLeft w:val="0"/>
      <w:marRight w:val="0"/>
      <w:marTop w:val="0"/>
      <w:marBottom w:val="0"/>
      <w:divBdr>
        <w:top w:val="none" w:sz="0" w:space="0" w:color="auto"/>
        <w:left w:val="none" w:sz="0" w:space="0" w:color="auto"/>
        <w:bottom w:val="none" w:sz="0" w:space="0" w:color="auto"/>
        <w:right w:val="none" w:sz="0" w:space="0" w:color="auto"/>
      </w:divBdr>
    </w:div>
    <w:div w:id="1576819976">
      <w:bodyDiv w:val="1"/>
      <w:marLeft w:val="0"/>
      <w:marRight w:val="0"/>
      <w:marTop w:val="0"/>
      <w:marBottom w:val="0"/>
      <w:divBdr>
        <w:top w:val="none" w:sz="0" w:space="0" w:color="auto"/>
        <w:left w:val="none" w:sz="0" w:space="0" w:color="auto"/>
        <w:bottom w:val="none" w:sz="0" w:space="0" w:color="auto"/>
        <w:right w:val="none" w:sz="0" w:space="0" w:color="auto"/>
      </w:divBdr>
    </w:div>
    <w:div w:id="1576932899">
      <w:bodyDiv w:val="1"/>
      <w:marLeft w:val="0"/>
      <w:marRight w:val="0"/>
      <w:marTop w:val="0"/>
      <w:marBottom w:val="0"/>
      <w:divBdr>
        <w:top w:val="none" w:sz="0" w:space="0" w:color="auto"/>
        <w:left w:val="none" w:sz="0" w:space="0" w:color="auto"/>
        <w:bottom w:val="none" w:sz="0" w:space="0" w:color="auto"/>
        <w:right w:val="none" w:sz="0" w:space="0" w:color="auto"/>
      </w:divBdr>
    </w:div>
    <w:div w:id="1577007665">
      <w:bodyDiv w:val="1"/>
      <w:marLeft w:val="0"/>
      <w:marRight w:val="0"/>
      <w:marTop w:val="0"/>
      <w:marBottom w:val="0"/>
      <w:divBdr>
        <w:top w:val="none" w:sz="0" w:space="0" w:color="auto"/>
        <w:left w:val="none" w:sz="0" w:space="0" w:color="auto"/>
        <w:bottom w:val="none" w:sz="0" w:space="0" w:color="auto"/>
        <w:right w:val="none" w:sz="0" w:space="0" w:color="auto"/>
      </w:divBdr>
    </w:div>
    <w:div w:id="1577016533">
      <w:bodyDiv w:val="1"/>
      <w:marLeft w:val="0"/>
      <w:marRight w:val="0"/>
      <w:marTop w:val="0"/>
      <w:marBottom w:val="0"/>
      <w:divBdr>
        <w:top w:val="none" w:sz="0" w:space="0" w:color="auto"/>
        <w:left w:val="none" w:sz="0" w:space="0" w:color="auto"/>
        <w:bottom w:val="none" w:sz="0" w:space="0" w:color="auto"/>
        <w:right w:val="none" w:sz="0" w:space="0" w:color="auto"/>
      </w:divBdr>
    </w:div>
    <w:div w:id="1577088396">
      <w:bodyDiv w:val="1"/>
      <w:marLeft w:val="0"/>
      <w:marRight w:val="0"/>
      <w:marTop w:val="0"/>
      <w:marBottom w:val="0"/>
      <w:divBdr>
        <w:top w:val="none" w:sz="0" w:space="0" w:color="auto"/>
        <w:left w:val="none" w:sz="0" w:space="0" w:color="auto"/>
        <w:bottom w:val="none" w:sz="0" w:space="0" w:color="auto"/>
        <w:right w:val="none" w:sz="0" w:space="0" w:color="auto"/>
      </w:divBdr>
    </w:div>
    <w:div w:id="1577090722">
      <w:bodyDiv w:val="1"/>
      <w:marLeft w:val="0"/>
      <w:marRight w:val="0"/>
      <w:marTop w:val="0"/>
      <w:marBottom w:val="0"/>
      <w:divBdr>
        <w:top w:val="none" w:sz="0" w:space="0" w:color="auto"/>
        <w:left w:val="none" w:sz="0" w:space="0" w:color="auto"/>
        <w:bottom w:val="none" w:sz="0" w:space="0" w:color="auto"/>
        <w:right w:val="none" w:sz="0" w:space="0" w:color="auto"/>
      </w:divBdr>
    </w:div>
    <w:div w:id="1577128540">
      <w:bodyDiv w:val="1"/>
      <w:marLeft w:val="0"/>
      <w:marRight w:val="0"/>
      <w:marTop w:val="0"/>
      <w:marBottom w:val="0"/>
      <w:divBdr>
        <w:top w:val="none" w:sz="0" w:space="0" w:color="auto"/>
        <w:left w:val="none" w:sz="0" w:space="0" w:color="auto"/>
        <w:bottom w:val="none" w:sz="0" w:space="0" w:color="auto"/>
        <w:right w:val="none" w:sz="0" w:space="0" w:color="auto"/>
      </w:divBdr>
    </w:div>
    <w:div w:id="1577133334">
      <w:bodyDiv w:val="1"/>
      <w:marLeft w:val="0"/>
      <w:marRight w:val="0"/>
      <w:marTop w:val="0"/>
      <w:marBottom w:val="0"/>
      <w:divBdr>
        <w:top w:val="none" w:sz="0" w:space="0" w:color="auto"/>
        <w:left w:val="none" w:sz="0" w:space="0" w:color="auto"/>
        <w:bottom w:val="none" w:sz="0" w:space="0" w:color="auto"/>
        <w:right w:val="none" w:sz="0" w:space="0" w:color="auto"/>
      </w:divBdr>
    </w:div>
    <w:div w:id="1577205528">
      <w:bodyDiv w:val="1"/>
      <w:marLeft w:val="0"/>
      <w:marRight w:val="0"/>
      <w:marTop w:val="0"/>
      <w:marBottom w:val="0"/>
      <w:divBdr>
        <w:top w:val="none" w:sz="0" w:space="0" w:color="auto"/>
        <w:left w:val="none" w:sz="0" w:space="0" w:color="auto"/>
        <w:bottom w:val="none" w:sz="0" w:space="0" w:color="auto"/>
        <w:right w:val="none" w:sz="0" w:space="0" w:color="auto"/>
      </w:divBdr>
    </w:div>
    <w:div w:id="1577283323">
      <w:bodyDiv w:val="1"/>
      <w:marLeft w:val="0"/>
      <w:marRight w:val="0"/>
      <w:marTop w:val="0"/>
      <w:marBottom w:val="0"/>
      <w:divBdr>
        <w:top w:val="none" w:sz="0" w:space="0" w:color="auto"/>
        <w:left w:val="none" w:sz="0" w:space="0" w:color="auto"/>
        <w:bottom w:val="none" w:sz="0" w:space="0" w:color="auto"/>
        <w:right w:val="none" w:sz="0" w:space="0" w:color="auto"/>
      </w:divBdr>
    </w:div>
    <w:div w:id="1577325950">
      <w:bodyDiv w:val="1"/>
      <w:marLeft w:val="0"/>
      <w:marRight w:val="0"/>
      <w:marTop w:val="0"/>
      <w:marBottom w:val="0"/>
      <w:divBdr>
        <w:top w:val="none" w:sz="0" w:space="0" w:color="auto"/>
        <w:left w:val="none" w:sz="0" w:space="0" w:color="auto"/>
        <w:bottom w:val="none" w:sz="0" w:space="0" w:color="auto"/>
        <w:right w:val="none" w:sz="0" w:space="0" w:color="auto"/>
      </w:divBdr>
    </w:div>
    <w:div w:id="1577327230">
      <w:bodyDiv w:val="1"/>
      <w:marLeft w:val="0"/>
      <w:marRight w:val="0"/>
      <w:marTop w:val="0"/>
      <w:marBottom w:val="0"/>
      <w:divBdr>
        <w:top w:val="none" w:sz="0" w:space="0" w:color="auto"/>
        <w:left w:val="none" w:sz="0" w:space="0" w:color="auto"/>
        <w:bottom w:val="none" w:sz="0" w:space="0" w:color="auto"/>
        <w:right w:val="none" w:sz="0" w:space="0" w:color="auto"/>
      </w:divBdr>
    </w:div>
    <w:div w:id="1577394700">
      <w:bodyDiv w:val="1"/>
      <w:marLeft w:val="0"/>
      <w:marRight w:val="0"/>
      <w:marTop w:val="0"/>
      <w:marBottom w:val="0"/>
      <w:divBdr>
        <w:top w:val="none" w:sz="0" w:space="0" w:color="auto"/>
        <w:left w:val="none" w:sz="0" w:space="0" w:color="auto"/>
        <w:bottom w:val="none" w:sz="0" w:space="0" w:color="auto"/>
        <w:right w:val="none" w:sz="0" w:space="0" w:color="auto"/>
      </w:divBdr>
    </w:div>
    <w:div w:id="1577402518">
      <w:bodyDiv w:val="1"/>
      <w:marLeft w:val="0"/>
      <w:marRight w:val="0"/>
      <w:marTop w:val="0"/>
      <w:marBottom w:val="0"/>
      <w:divBdr>
        <w:top w:val="none" w:sz="0" w:space="0" w:color="auto"/>
        <w:left w:val="none" w:sz="0" w:space="0" w:color="auto"/>
        <w:bottom w:val="none" w:sz="0" w:space="0" w:color="auto"/>
        <w:right w:val="none" w:sz="0" w:space="0" w:color="auto"/>
      </w:divBdr>
    </w:div>
    <w:div w:id="1577476985">
      <w:bodyDiv w:val="1"/>
      <w:marLeft w:val="0"/>
      <w:marRight w:val="0"/>
      <w:marTop w:val="0"/>
      <w:marBottom w:val="0"/>
      <w:divBdr>
        <w:top w:val="none" w:sz="0" w:space="0" w:color="auto"/>
        <w:left w:val="none" w:sz="0" w:space="0" w:color="auto"/>
        <w:bottom w:val="none" w:sz="0" w:space="0" w:color="auto"/>
        <w:right w:val="none" w:sz="0" w:space="0" w:color="auto"/>
      </w:divBdr>
    </w:div>
    <w:div w:id="1577517598">
      <w:bodyDiv w:val="1"/>
      <w:marLeft w:val="0"/>
      <w:marRight w:val="0"/>
      <w:marTop w:val="0"/>
      <w:marBottom w:val="0"/>
      <w:divBdr>
        <w:top w:val="none" w:sz="0" w:space="0" w:color="auto"/>
        <w:left w:val="none" w:sz="0" w:space="0" w:color="auto"/>
        <w:bottom w:val="none" w:sz="0" w:space="0" w:color="auto"/>
        <w:right w:val="none" w:sz="0" w:space="0" w:color="auto"/>
      </w:divBdr>
    </w:div>
    <w:div w:id="1577591374">
      <w:bodyDiv w:val="1"/>
      <w:marLeft w:val="0"/>
      <w:marRight w:val="0"/>
      <w:marTop w:val="0"/>
      <w:marBottom w:val="0"/>
      <w:divBdr>
        <w:top w:val="none" w:sz="0" w:space="0" w:color="auto"/>
        <w:left w:val="none" w:sz="0" w:space="0" w:color="auto"/>
        <w:bottom w:val="none" w:sz="0" w:space="0" w:color="auto"/>
        <w:right w:val="none" w:sz="0" w:space="0" w:color="auto"/>
      </w:divBdr>
    </w:div>
    <w:div w:id="1577591608">
      <w:bodyDiv w:val="1"/>
      <w:marLeft w:val="0"/>
      <w:marRight w:val="0"/>
      <w:marTop w:val="0"/>
      <w:marBottom w:val="0"/>
      <w:divBdr>
        <w:top w:val="none" w:sz="0" w:space="0" w:color="auto"/>
        <w:left w:val="none" w:sz="0" w:space="0" w:color="auto"/>
        <w:bottom w:val="none" w:sz="0" w:space="0" w:color="auto"/>
        <w:right w:val="none" w:sz="0" w:space="0" w:color="auto"/>
      </w:divBdr>
    </w:div>
    <w:div w:id="1577668731">
      <w:bodyDiv w:val="1"/>
      <w:marLeft w:val="0"/>
      <w:marRight w:val="0"/>
      <w:marTop w:val="0"/>
      <w:marBottom w:val="0"/>
      <w:divBdr>
        <w:top w:val="none" w:sz="0" w:space="0" w:color="auto"/>
        <w:left w:val="none" w:sz="0" w:space="0" w:color="auto"/>
        <w:bottom w:val="none" w:sz="0" w:space="0" w:color="auto"/>
        <w:right w:val="none" w:sz="0" w:space="0" w:color="auto"/>
      </w:divBdr>
    </w:div>
    <w:div w:id="1577742055">
      <w:bodyDiv w:val="1"/>
      <w:marLeft w:val="0"/>
      <w:marRight w:val="0"/>
      <w:marTop w:val="0"/>
      <w:marBottom w:val="0"/>
      <w:divBdr>
        <w:top w:val="none" w:sz="0" w:space="0" w:color="auto"/>
        <w:left w:val="none" w:sz="0" w:space="0" w:color="auto"/>
        <w:bottom w:val="none" w:sz="0" w:space="0" w:color="auto"/>
        <w:right w:val="none" w:sz="0" w:space="0" w:color="auto"/>
      </w:divBdr>
    </w:div>
    <w:div w:id="1577745210">
      <w:bodyDiv w:val="1"/>
      <w:marLeft w:val="0"/>
      <w:marRight w:val="0"/>
      <w:marTop w:val="0"/>
      <w:marBottom w:val="0"/>
      <w:divBdr>
        <w:top w:val="none" w:sz="0" w:space="0" w:color="auto"/>
        <w:left w:val="none" w:sz="0" w:space="0" w:color="auto"/>
        <w:bottom w:val="none" w:sz="0" w:space="0" w:color="auto"/>
        <w:right w:val="none" w:sz="0" w:space="0" w:color="auto"/>
      </w:divBdr>
    </w:div>
    <w:div w:id="1577782503">
      <w:bodyDiv w:val="1"/>
      <w:marLeft w:val="0"/>
      <w:marRight w:val="0"/>
      <w:marTop w:val="0"/>
      <w:marBottom w:val="0"/>
      <w:divBdr>
        <w:top w:val="none" w:sz="0" w:space="0" w:color="auto"/>
        <w:left w:val="none" w:sz="0" w:space="0" w:color="auto"/>
        <w:bottom w:val="none" w:sz="0" w:space="0" w:color="auto"/>
        <w:right w:val="none" w:sz="0" w:space="0" w:color="auto"/>
      </w:divBdr>
    </w:div>
    <w:div w:id="1577782961">
      <w:bodyDiv w:val="1"/>
      <w:marLeft w:val="0"/>
      <w:marRight w:val="0"/>
      <w:marTop w:val="0"/>
      <w:marBottom w:val="0"/>
      <w:divBdr>
        <w:top w:val="none" w:sz="0" w:space="0" w:color="auto"/>
        <w:left w:val="none" w:sz="0" w:space="0" w:color="auto"/>
        <w:bottom w:val="none" w:sz="0" w:space="0" w:color="auto"/>
        <w:right w:val="none" w:sz="0" w:space="0" w:color="auto"/>
      </w:divBdr>
    </w:div>
    <w:div w:id="1577783945">
      <w:bodyDiv w:val="1"/>
      <w:marLeft w:val="0"/>
      <w:marRight w:val="0"/>
      <w:marTop w:val="0"/>
      <w:marBottom w:val="0"/>
      <w:divBdr>
        <w:top w:val="none" w:sz="0" w:space="0" w:color="auto"/>
        <w:left w:val="none" w:sz="0" w:space="0" w:color="auto"/>
        <w:bottom w:val="none" w:sz="0" w:space="0" w:color="auto"/>
        <w:right w:val="none" w:sz="0" w:space="0" w:color="auto"/>
      </w:divBdr>
    </w:div>
    <w:div w:id="1577785037">
      <w:bodyDiv w:val="1"/>
      <w:marLeft w:val="0"/>
      <w:marRight w:val="0"/>
      <w:marTop w:val="0"/>
      <w:marBottom w:val="0"/>
      <w:divBdr>
        <w:top w:val="none" w:sz="0" w:space="0" w:color="auto"/>
        <w:left w:val="none" w:sz="0" w:space="0" w:color="auto"/>
        <w:bottom w:val="none" w:sz="0" w:space="0" w:color="auto"/>
        <w:right w:val="none" w:sz="0" w:space="0" w:color="auto"/>
      </w:divBdr>
    </w:div>
    <w:div w:id="1577787102">
      <w:bodyDiv w:val="1"/>
      <w:marLeft w:val="0"/>
      <w:marRight w:val="0"/>
      <w:marTop w:val="0"/>
      <w:marBottom w:val="0"/>
      <w:divBdr>
        <w:top w:val="none" w:sz="0" w:space="0" w:color="auto"/>
        <w:left w:val="none" w:sz="0" w:space="0" w:color="auto"/>
        <w:bottom w:val="none" w:sz="0" w:space="0" w:color="auto"/>
        <w:right w:val="none" w:sz="0" w:space="0" w:color="auto"/>
      </w:divBdr>
    </w:div>
    <w:div w:id="1577932714">
      <w:bodyDiv w:val="1"/>
      <w:marLeft w:val="0"/>
      <w:marRight w:val="0"/>
      <w:marTop w:val="0"/>
      <w:marBottom w:val="0"/>
      <w:divBdr>
        <w:top w:val="none" w:sz="0" w:space="0" w:color="auto"/>
        <w:left w:val="none" w:sz="0" w:space="0" w:color="auto"/>
        <w:bottom w:val="none" w:sz="0" w:space="0" w:color="auto"/>
        <w:right w:val="none" w:sz="0" w:space="0" w:color="auto"/>
      </w:divBdr>
    </w:div>
    <w:div w:id="1577935848">
      <w:bodyDiv w:val="1"/>
      <w:marLeft w:val="0"/>
      <w:marRight w:val="0"/>
      <w:marTop w:val="0"/>
      <w:marBottom w:val="0"/>
      <w:divBdr>
        <w:top w:val="none" w:sz="0" w:space="0" w:color="auto"/>
        <w:left w:val="none" w:sz="0" w:space="0" w:color="auto"/>
        <w:bottom w:val="none" w:sz="0" w:space="0" w:color="auto"/>
        <w:right w:val="none" w:sz="0" w:space="0" w:color="auto"/>
      </w:divBdr>
    </w:div>
    <w:div w:id="1577977382">
      <w:bodyDiv w:val="1"/>
      <w:marLeft w:val="0"/>
      <w:marRight w:val="0"/>
      <w:marTop w:val="0"/>
      <w:marBottom w:val="0"/>
      <w:divBdr>
        <w:top w:val="none" w:sz="0" w:space="0" w:color="auto"/>
        <w:left w:val="none" w:sz="0" w:space="0" w:color="auto"/>
        <w:bottom w:val="none" w:sz="0" w:space="0" w:color="auto"/>
        <w:right w:val="none" w:sz="0" w:space="0" w:color="auto"/>
      </w:divBdr>
    </w:div>
    <w:div w:id="1577978138">
      <w:bodyDiv w:val="1"/>
      <w:marLeft w:val="0"/>
      <w:marRight w:val="0"/>
      <w:marTop w:val="0"/>
      <w:marBottom w:val="0"/>
      <w:divBdr>
        <w:top w:val="none" w:sz="0" w:space="0" w:color="auto"/>
        <w:left w:val="none" w:sz="0" w:space="0" w:color="auto"/>
        <w:bottom w:val="none" w:sz="0" w:space="0" w:color="auto"/>
        <w:right w:val="none" w:sz="0" w:space="0" w:color="auto"/>
      </w:divBdr>
    </w:div>
    <w:div w:id="1577980360">
      <w:bodyDiv w:val="1"/>
      <w:marLeft w:val="0"/>
      <w:marRight w:val="0"/>
      <w:marTop w:val="0"/>
      <w:marBottom w:val="0"/>
      <w:divBdr>
        <w:top w:val="none" w:sz="0" w:space="0" w:color="auto"/>
        <w:left w:val="none" w:sz="0" w:space="0" w:color="auto"/>
        <w:bottom w:val="none" w:sz="0" w:space="0" w:color="auto"/>
        <w:right w:val="none" w:sz="0" w:space="0" w:color="auto"/>
      </w:divBdr>
    </w:div>
    <w:div w:id="1578051324">
      <w:bodyDiv w:val="1"/>
      <w:marLeft w:val="0"/>
      <w:marRight w:val="0"/>
      <w:marTop w:val="0"/>
      <w:marBottom w:val="0"/>
      <w:divBdr>
        <w:top w:val="none" w:sz="0" w:space="0" w:color="auto"/>
        <w:left w:val="none" w:sz="0" w:space="0" w:color="auto"/>
        <w:bottom w:val="none" w:sz="0" w:space="0" w:color="auto"/>
        <w:right w:val="none" w:sz="0" w:space="0" w:color="auto"/>
      </w:divBdr>
    </w:div>
    <w:div w:id="1578053989">
      <w:bodyDiv w:val="1"/>
      <w:marLeft w:val="0"/>
      <w:marRight w:val="0"/>
      <w:marTop w:val="0"/>
      <w:marBottom w:val="0"/>
      <w:divBdr>
        <w:top w:val="none" w:sz="0" w:space="0" w:color="auto"/>
        <w:left w:val="none" w:sz="0" w:space="0" w:color="auto"/>
        <w:bottom w:val="none" w:sz="0" w:space="0" w:color="auto"/>
        <w:right w:val="none" w:sz="0" w:space="0" w:color="auto"/>
      </w:divBdr>
    </w:div>
    <w:div w:id="1578128974">
      <w:bodyDiv w:val="1"/>
      <w:marLeft w:val="0"/>
      <w:marRight w:val="0"/>
      <w:marTop w:val="0"/>
      <w:marBottom w:val="0"/>
      <w:divBdr>
        <w:top w:val="none" w:sz="0" w:space="0" w:color="auto"/>
        <w:left w:val="none" w:sz="0" w:space="0" w:color="auto"/>
        <w:bottom w:val="none" w:sz="0" w:space="0" w:color="auto"/>
        <w:right w:val="none" w:sz="0" w:space="0" w:color="auto"/>
      </w:divBdr>
    </w:div>
    <w:div w:id="1578324494">
      <w:bodyDiv w:val="1"/>
      <w:marLeft w:val="0"/>
      <w:marRight w:val="0"/>
      <w:marTop w:val="0"/>
      <w:marBottom w:val="0"/>
      <w:divBdr>
        <w:top w:val="none" w:sz="0" w:space="0" w:color="auto"/>
        <w:left w:val="none" w:sz="0" w:space="0" w:color="auto"/>
        <w:bottom w:val="none" w:sz="0" w:space="0" w:color="auto"/>
        <w:right w:val="none" w:sz="0" w:space="0" w:color="auto"/>
      </w:divBdr>
    </w:div>
    <w:div w:id="1578326414">
      <w:bodyDiv w:val="1"/>
      <w:marLeft w:val="0"/>
      <w:marRight w:val="0"/>
      <w:marTop w:val="0"/>
      <w:marBottom w:val="0"/>
      <w:divBdr>
        <w:top w:val="none" w:sz="0" w:space="0" w:color="auto"/>
        <w:left w:val="none" w:sz="0" w:space="0" w:color="auto"/>
        <w:bottom w:val="none" w:sz="0" w:space="0" w:color="auto"/>
        <w:right w:val="none" w:sz="0" w:space="0" w:color="auto"/>
      </w:divBdr>
    </w:div>
    <w:div w:id="1578327146">
      <w:bodyDiv w:val="1"/>
      <w:marLeft w:val="0"/>
      <w:marRight w:val="0"/>
      <w:marTop w:val="0"/>
      <w:marBottom w:val="0"/>
      <w:divBdr>
        <w:top w:val="none" w:sz="0" w:space="0" w:color="auto"/>
        <w:left w:val="none" w:sz="0" w:space="0" w:color="auto"/>
        <w:bottom w:val="none" w:sz="0" w:space="0" w:color="auto"/>
        <w:right w:val="none" w:sz="0" w:space="0" w:color="auto"/>
      </w:divBdr>
    </w:div>
    <w:div w:id="1578394287">
      <w:bodyDiv w:val="1"/>
      <w:marLeft w:val="0"/>
      <w:marRight w:val="0"/>
      <w:marTop w:val="0"/>
      <w:marBottom w:val="0"/>
      <w:divBdr>
        <w:top w:val="none" w:sz="0" w:space="0" w:color="auto"/>
        <w:left w:val="none" w:sz="0" w:space="0" w:color="auto"/>
        <w:bottom w:val="none" w:sz="0" w:space="0" w:color="auto"/>
        <w:right w:val="none" w:sz="0" w:space="0" w:color="auto"/>
      </w:divBdr>
    </w:div>
    <w:div w:id="1578439766">
      <w:bodyDiv w:val="1"/>
      <w:marLeft w:val="0"/>
      <w:marRight w:val="0"/>
      <w:marTop w:val="0"/>
      <w:marBottom w:val="0"/>
      <w:divBdr>
        <w:top w:val="none" w:sz="0" w:space="0" w:color="auto"/>
        <w:left w:val="none" w:sz="0" w:space="0" w:color="auto"/>
        <w:bottom w:val="none" w:sz="0" w:space="0" w:color="auto"/>
        <w:right w:val="none" w:sz="0" w:space="0" w:color="auto"/>
      </w:divBdr>
    </w:div>
    <w:div w:id="1578511100">
      <w:bodyDiv w:val="1"/>
      <w:marLeft w:val="0"/>
      <w:marRight w:val="0"/>
      <w:marTop w:val="0"/>
      <w:marBottom w:val="0"/>
      <w:divBdr>
        <w:top w:val="none" w:sz="0" w:space="0" w:color="auto"/>
        <w:left w:val="none" w:sz="0" w:space="0" w:color="auto"/>
        <w:bottom w:val="none" w:sz="0" w:space="0" w:color="auto"/>
        <w:right w:val="none" w:sz="0" w:space="0" w:color="auto"/>
      </w:divBdr>
    </w:div>
    <w:div w:id="1578511968">
      <w:bodyDiv w:val="1"/>
      <w:marLeft w:val="0"/>
      <w:marRight w:val="0"/>
      <w:marTop w:val="0"/>
      <w:marBottom w:val="0"/>
      <w:divBdr>
        <w:top w:val="none" w:sz="0" w:space="0" w:color="auto"/>
        <w:left w:val="none" w:sz="0" w:space="0" w:color="auto"/>
        <w:bottom w:val="none" w:sz="0" w:space="0" w:color="auto"/>
        <w:right w:val="none" w:sz="0" w:space="0" w:color="auto"/>
      </w:divBdr>
    </w:div>
    <w:div w:id="1578517747">
      <w:bodyDiv w:val="1"/>
      <w:marLeft w:val="0"/>
      <w:marRight w:val="0"/>
      <w:marTop w:val="0"/>
      <w:marBottom w:val="0"/>
      <w:divBdr>
        <w:top w:val="none" w:sz="0" w:space="0" w:color="auto"/>
        <w:left w:val="none" w:sz="0" w:space="0" w:color="auto"/>
        <w:bottom w:val="none" w:sz="0" w:space="0" w:color="auto"/>
        <w:right w:val="none" w:sz="0" w:space="0" w:color="auto"/>
      </w:divBdr>
    </w:div>
    <w:div w:id="1578518370">
      <w:bodyDiv w:val="1"/>
      <w:marLeft w:val="0"/>
      <w:marRight w:val="0"/>
      <w:marTop w:val="0"/>
      <w:marBottom w:val="0"/>
      <w:divBdr>
        <w:top w:val="none" w:sz="0" w:space="0" w:color="auto"/>
        <w:left w:val="none" w:sz="0" w:space="0" w:color="auto"/>
        <w:bottom w:val="none" w:sz="0" w:space="0" w:color="auto"/>
        <w:right w:val="none" w:sz="0" w:space="0" w:color="auto"/>
      </w:divBdr>
    </w:div>
    <w:div w:id="1578589578">
      <w:bodyDiv w:val="1"/>
      <w:marLeft w:val="0"/>
      <w:marRight w:val="0"/>
      <w:marTop w:val="0"/>
      <w:marBottom w:val="0"/>
      <w:divBdr>
        <w:top w:val="none" w:sz="0" w:space="0" w:color="auto"/>
        <w:left w:val="none" w:sz="0" w:space="0" w:color="auto"/>
        <w:bottom w:val="none" w:sz="0" w:space="0" w:color="auto"/>
        <w:right w:val="none" w:sz="0" w:space="0" w:color="auto"/>
      </w:divBdr>
    </w:div>
    <w:div w:id="1578594493">
      <w:bodyDiv w:val="1"/>
      <w:marLeft w:val="0"/>
      <w:marRight w:val="0"/>
      <w:marTop w:val="0"/>
      <w:marBottom w:val="0"/>
      <w:divBdr>
        <w:top w:val="none" w:sz="0" w:space="0" w:color="auto"/>
        <w:left w:val="none" w:sz="0" w:space="0" w:color="auto"/>
        <w:bottom w:val="none" w:sz="0" w:space="0" w:color="auto"/>
        <w:right w:val="none" w:sz="0" w:space="0" w:color="auto"/>
      </w:divBdr>
    </w:div>
    <w:div w:id="1578635951">
      <w:bodyDiv w:val="1"/>
      <w:marLeft w:val="0"/>
      <w:marRight w:val="0"/>
      <w:marTop w:val="0"/>
      <w:marBottom w:val="0"/>
      <w:divBdr>
        <w:top w:val="none" w:sz="0" w:space="0" w:color="auto"/>
        <w:left w:val="none" w:sz="0" w:space="0" w:color="auto"/>
        <w:bottom w:val="none" w:sz="0" w:space="0" w:color="auto"/>
        <w:right w:val="none" w:sz="0" w:space="0" w:color="auto"/>
      </w:divBdr>
    </w:div>
    <w:div w:id="1578710681">
      <w:bodyDiv w:val="1"/>
      <w:marLeft w:val="0"/>
      <w:marRight w:val="0"/>
      <w:marTop w:val="0"/>
      <w:marBottom w:val="0"/>
      <w:divBdr>
        <w:top w:val="none" w:sz="0" w:space="0" w:color="auto"/>
        <w:left w:val="none" w:sz="0" w:space="0" w:color="auto"/>
        <w:bottom w:val="none" w:sz="0" w:space="0" w:color="auto"/>
        <w:right w:val="none" w:sz="0" w:space="0" w:color="auto"/>
      </w:divBdr>
    </w:div>
    <w:div w:id="1578829469">
      <w:bodyDiv w:val="1"/>
      <w:marLeft w:val="0"/>
      <w:marRight w:val="0"/>
      <w:marTop w:val="0"/>
      <w:marBottom w:val="0"/>
      <w:divBdr>
        <w:top w:val="none" w:sz="0" w:space="0" w:color="auto"/>
        <w:left w:val="none" w:sz="0" w:space="0" w:color="auto"/>
        <w:bottom w:val="none" w:sz="0" w:space="0" w:color="auto"/>
        <w:right w:val="none" w:sz="0" w:space="0" w:color="auto"/>
      </w:divBdr>
    </w:div>
    <w:div w:id="1578859272">
      <w:bodyDiv w:val="1"/>
      <w:marLeft w:val="0"/>
      <w:marRight w:val="0"/>
      <w:marTop w:val="0"/>
      <w:marBottom w:val="0"/>
      <w:divBdr>
        <w:top w:val="none" w:sz="0" w:space="0" w:color="auto"/>
        <w:left w:val="none" w:sz="0" w:space="0" w:color="auto"/>
        <w:bottom w:val="none" w:sz="0" w:space="0" w:color="auto"/>
        <w:right w:val="none" w:sz="0" w:space="0" w:color="auto"/>
      </w:divBdr>
    </w:div>
    <w:div w:id="1578899158">
      <w:bodyDiv w:val="1"/>
      <w:marLeft w:val="0"/>
      <w:marRight w:val="0"/>
      <w:marTop w:val="0"/>
      <w:marBottom w:val="0"/>
      <w:divBdr>
        <w:top w:val="none" w:sz="0" w:space="0" w:color="auto"/>
        <w:left w:val="none" w:sz="0" w:space="0" w:color="auto"/>
        <w:bottom w:val="none" w:sz="0" w:space="0" w:color="auto"/>
        <w:right w:val="none" w:sz="0" w:space="0" w:color="auto"/>
      </w:divBdr>
    </w:div>
    <w:div w:id="1578900803">
      <w:bodyDiv w:val="1"/>
      <w:marLeft w:val="0"/>
      <w:marRight w:val="0"/>
      <w:marTop w:val="0"/>
      <w:marBottom w:val="0"/>
      <w:divBdr>
        <w:top w:val="none" w:sz="0" w:space="0" w:color="auto"/>
        <w:left w:val="none" w:sz="0" w:space="0" w:color="auto"/>
        <w:bottom w:val="none" w:sz="0" w:space="0" w:color="auto"/>
        <w:right w:val="none" w:sz="0" w:space="0" w:color="auto"/>
      </w:divBdr>
    </w:div>
    <w:div w:id="1578900979">
      <w:bodyDiv w:val="1"/>
      <w:marLeft w:val="0"/>
      <w:marRight w:val="0"/>
      <w:marTop w:val="0"/>
      <w:marBottom w:val="0"/>
      <w:divBdr>
        <w:top w:val="none" w:sz="0" w:space="0" w:color="auto"/>
        <w:left w:val="none" w:sz="0" w:space="0" w:color="auto"/>
        <w:bottom w:val="none" w:sz="0" w:space="0" w:color="auto"/>
        <w:right w:val="none" w:sz="0" w:space="0" w:color="auto"/>
      </w:divBdr>
    </w:div>
    <w:div w:id="1579049079">
      <w:bodyDiv w:val="1"/>
      <w:marLeft w:val="0"/>
      <w:marRight w:val="0"/>
      <w:marTop w:val="0"/>
      <w:marBottom w:val="0"/>
      <w:divBdr>
        <w:top w:val="none" w:sz="0" w:space="0" w:color="auto"/>
        <w:left w:val="none" w:sz="0" w:space="0" w:color="auto"/>
        <w:bottom w:val="none" w:sz="0" w:space="0" w:color="auto"/>
        <w:right w:val="none" w:sz="0" w:space="0" w:color="auto"/>
      </w:divBdr>
    </w:div>
    <w:div w:id="1579097565">
      <w:bodyDiv w:val="1"/>
      <w:marLeft w:val="0"/>
      <w:marRight w:val="0"/>
      <w:marTop w:val="0"/>
      <w:marBottom w:val="0"/>
      <w:divBdr>
        <w:top w:val="none" w:sz="0" w:space="0" w:color="auto"/>
        <w:left w:val="none" w:sz="0" w:space="0" w:color="auto"/>
        <w:bottom w:val="none" w:sz="0" w:space="0" w:color="auto"/>
        <w:right w:val="none" w:sz="0" w:space="0" w:color="auto"/>
      </w:divBdr>
    </w:div>
    <w:div w:id="1579098500">
      <w:bodyDiv w:val="1"/>
      <w:marLeft w:val="0"/>
      <w:marRight w:val="0"/>
      <w:marTop w:val="0"/>
      <w:marBottom w:val="0"/>
      <w:divBdr>
        <w:top w:val="none" w:sz="0" w:space="0" w:color="auto"/>
        <w:left w:val="none" w:sz="0" w:space="0" w:color="auto"/>
        <w:bottom w:val="none" w:sz="0" w:space="0" w:color="auto"/>
        <w:right w:val="none" w:sz="0" w:space="0" w:color="auto"/>
      </w:divBdr>
    </w:div>
    <w:div w:id="1579167320">
      <w:bodyDiv w:val="1"/>
      <w:marLeft w:val="0"/>
      <w:marRight w:val="0"/>
      <w:marTop w:val="0"/>
      <w:marBottom w:val="0"/>
      <w:divBdr>
        <w:top w:val="none" w:sz="0" w:space="0" w:color="auto"/>
        <w:left w:val="none" w:sz="0" w:space="0" w:color="auto"/>
        <w:bottom w:val="none" w:sz="0" w:space="0" w:color="auto"/>
        <w:right w:val="none" w:sz="0" w:space="0" w:color="auto"/>
      </w:divBdr>
    </w:div>
    <w:div w:id="1579167615">
      <w:bodyDiv w:val="1"/>
      <w:marLeft w:val="0"/>
      <w:marRight w:val="0"/>
      <w:marTop w:val="0"/>
      <w:marBottom w:val="0"/>
      <w:divBdr>
        <w:top w:val="none" w:sz="0" w:space="0" w:color="auto"/>
        <w:left w:val="none" w:sz="0" w:space="0" w:color="auto"/>
        <w:bottom w:val="none" w:sz="0" w:space="0" w:color="auto"/>
        <w:right w:val="none" w:sz="0" w:space="0" w:color="auto"/>
      </w:divBdr>
    </w:div>
    <w:div w:id="1579174622">
      <w:bodyDiv w:val="1"/>
      <w:marLeft w:val="0"/>
      <w:marRight w:val="0"/>
      <w:marTop w:val="0"/>
      <w:marBottom w:val="0"/>
      <w:divBdr>
        <w:top w:val="none" w:sz="0" w:space="0" w:color="auto"/>
        <w:left w:val="none" w:sz="0" w:space="0" w:color="auto"/>
        <w:bottom w:val="none" w:sz="0" w:space="0" w:color="auto"/>
        <w:right w:val="none" w:sz="0" w:space="0" w:color="auto"/>
      </w:divBdr>
    </w:div>
    <w:div w:id="1579291824">
      <w:bodyDiv w:val="1"/>
      <w:marLeft w:val="0"/>
      <w:marRight w:val="0"/>
      <w:marTop w:val="0"/>
      <w:marBottom w:val="0"/>
      <w:divBdr>
        <w:top w:val="none" w:sz="0" w:space="0" w:color="auto"/>
        <w:left w:val="none" w:sz="0" w:space="0" w:color="auto"/>
        <w:bottom w:val="none" w:sz="0" w:space="0" w:color="auto"/>
        <w:right w:val="none" w:sz="0" w:space="0" w:color="auto"/>
      </w:divBdr>
    </w:div>
    <w:div w:id="1579359950">
      <w:bodyDiv w:val="1"/>
      <w:marLeft w:val="0"/>
      <w:marRight w:val="0"/>
      <w:marTop w:val="0"/>
      <w:marBottom w:val="0"/>
      <w:divBdr>
        <w:top w:val="none" w:sz="0" w:space="0" w:color="auto"/>
        <w:left w:val="none" w:sz="0" w:space="0" w:color="auto"/>
        <w:bottom w:val="none" w:sz="0" w:space="0" w:color="auto"/>
        <w:right w:val="none" w:sz="0" w:space="0" w:color="auto"/>
      </w:divBdr>
    </w:div>
    <w:div w:id="1579360340">
      <w:bodyDiv w:val="1"/>
      <w:marLeft w:val="0"/>
      <w:marRight w:val="0"/>
      <w:marTop w:val="0"/>
      <w:marBottom w:val="0"/>
      <w:divBdr>
        <w:top w:val="none" w:sz="0" w:space="0" w:color="auto"/>
        <w:left w:val="none" w:sz="0" w:space="0" w:color="auto"/>
        <w:bottom w:val="none" w:sz="0" w:space="0" w:color="auto"/>
        <w:right w:val="none" w:sz="0" w:space="0" w:color="auto"/>
      </w:divBdr>
    </w:div>
    <w:div w:id="1579360642">
      <w:bodyDiv w:val="1"/>
      <w:marLeft w:val="0"/>
      <w:marRight w:val="0"/>
      <w:marTop w:val="0"/>
      <w:marBottom w:val="0"/>
      <w:divBdr>
        <w:top w:val="none" w:sz="0" w:space="0" w:color="auto"/>
        <w:left w:val="none" w:sz="0" w:space="0" w:color="auto"/>
        <w:bottom w:val="none" w:sz="0" w:space="0" w:color="auto"/>
        <w:right w:val="none" w:sz="0" w:space="0" w:color="auto"/>
      </w:divBdr>
    </w:div>
    <w:div w:id="1579365293">
      <w:bodyDiv w:val="1"/>
      <w:marLeft w:val="0"/>
      <w:marRight w:val="0"/>
      <w:marTop w:val="0"/>
      <w:marBottom w:val="0"/>
      <w:divBdr>
        <w:top w:val="none" w:sz="0" w:space="0" w:color="auto"/>
        <w:left w:val="none" w:sz="0" w:space="0" w:color="auto"/>
        <w:bottom w:val="none" w:sz="0" w:space="0" w:color="auto"/>
        <w:right w:val="none" w:sz="0" w:space="0" w:color="auto"/>
      </w:divBdr>
    </w:div>
    <w:div w:id="1579434755">
      <w:bodyDiv w:val="1"/>
      <w:marLeft w:val="0"/>
      <w:marRight w:val="0"/>
      <w:marTop w:val="0"/>
      <w:marBottom w:val="0"/>
      <w:divBdr>
        <w:top w:val="none" w:sz="0" w:space="0" w:color="auto"/>
        <w:left w:val="none" w:sz="0" w:space="0" w:color="auto"/>
        <w:bottom w:val="none" w:sz="0" w:space="0" w:color="auto"/>
        <w:right w:val="none" w:sz="0" w:space="0" w:color="auto"/>
      </w:divBdr>
    </w:div>
    <w:div w:id="1579512956">
      <w:bodyDiv w:val="1"/>
      <w:marLeft w:val="0"/>
      <w:marRight w:val="0"/>
      <w:marTop w:val="0"/>
      <w:marBottom w:val="0"/>
      <w:divBdr>
        <w:top w:val="none" w:sz="0" w:space="0" w:color="auto"/>
        <w:left w:val="none" w:sz="0" w:space="0" w:color="auto"/>
        <w:bottom w:val="none" w:sz="0" w:space="0" w:color="auto"/>
        <w:right w:val="none" w:sz="0" w:space="0" w:color="auto"/>
      </w:divBdr>
    </w:div>
    <w:div w:id="1579514436">
      <w:bodyDiv w:val="1"/>
      <w:marLeft w:val="0"/>
      <w:marRight w:val="0"/>
      <w:marTop w:val="0"/>
      <w:marBottom w:val="0"/>
      <w:divBdr>
        <w:top w:val="none" w:sz="0" w:space="0" w:color="auto"/>
        <w:left w:val="none" w:sz="0" w:space="0" w:color="auto"/>
        <w:bottom w:val="none" w:sz="0" w:space="0" w:color="auto"/>
        <w:right w:val="none" w:sz="0" w:space="0" w:color="auto"/>
      </w:divBdr>
    </w:div>
    <w:div w:id="1579514486">
      <w:bodyDiv w:val="1"/>
      <w:marLeft w:val="0"/>
      <w:marRight w:val="0"/>
      <w:marTop w:val="0"/>
      <w:marBottom w:val="0"/>
      <w:divBdr>
        <w:top w:val="none" w:sz="0" w:space="0" w:color="auto"/>
        <w:left w:val="none" w:sz="0" w:space="0" w:color="auto"/>
        <w:bottom w:val="none" w:sz="0" w:space="0" w:color="auto"/>
        <w:right w:val="none" w:sz="0" w:space="0" w:color="auto"/>
      </w:divBdr>
    </w:div>
    <w:div w:id="1579557230">
      <w:bodyDiv w:val="1"/>
      <w:marLeft w:val="0"/>
      <w:marRight w:val="0"/>
      <w:marTop w:val="0"/>
      <w:marBottom w:val="0"/>
      <w:divBdr>
        <w:top w:val="none" w:sz="0" w:space="0" w:color="auto"/>
        <w:left w:val="none" w:sz="0" w:space="0" w:color="auto"/>
        <w:bottom w:val="none" w:sz="0" w:space="0" w:color="auto"/>
        <w:right w:val="none" w:sz="0" w:space="0" w:color="auto"/>
      </w:divBdr>
    </w:div>
    <w:div w:id="1579630499">
      <w:bodyDiv w:val="1"/>
      <w:marLeft w:val="0"/>
      <w:marRight w:val="0"/>
      <w:marTop w:val="0"/>
      <w:marBottom w:val="0"/>
      <w:divBdr>
        <w:top w:val="none" w:sz="0" w:space="0" w:color="auto"/>
        <w:left w:val="none" w:sz="0" w:space="0" w:color="auto"/>
        <w:bottom w:val="none" w:sz="0" w:space="0" w:color="auto"/>
        <w:right w:val="none" w:sz="0" w:space="0" w:color="auto"/>
      </w:divBdr>
    </w:div>
    <w:div w:id="1579633838">
      <w:bodyDiv w:val="1"/>
      <w:marLeft w:val="0"/>
      <w:marRight w:val="0"/>
      <w:marTop w:val="0"/>
      <w:marBottom w:val="0"/>
      <w:divBdr>
        <w:top w:val="none" w:sz="0" w:space="0" w:color="auto"/>
        <w:left w:val="none" w:sz="0" w:space="0" w:color="auto"/>
        <w:bottom w:val="none" w:sz="0" w:space="0" w:color="auto"/>
        <w:right w:val="none" w:sz="0" w:space="0" w:color="auto"/>
      </w:divBdr>
    </w:div>
    <w:div w:id="1579947505">
      <w:bodyDiv w:val="1"/>
      <w:marLeft w:val="0"/>
      <w:marRight w:val="0"/>
      <w:marTop w:val="0"/>
      <w:marBottom w:val="0"/>
      <w:divBdr>
        <w:top w:val="none" w:sz="0" w:space="0" w:color="auto"/>
        <w:left w:val="none" w:sz="0" w:space="0" w:color="auto"/>
        <w:bottom w:val="none" w:sz="0" w:space="0" w:color="auto"/>
        <w:right w:val="none" w:sz="0" w:space="0" w:color="auto"/>
      </w:divBdr>
    </w:div>
    <w:div w:id="1579947999">
      <w:bodyDiv w:val="1"/>
      <w:marLeft w:val="0"/>
      <w:marRight w:val="0"/>
      <w:marTop w:val="0"/>
      <w:marBottom w:val="0"/>
      <w:divBdr>
        <w:top w:val="none" w:sz="0" w:space="0" w:color="auto"/>
        <w:left w:val="none" w:sz="0" w:space="0" w:color="auto"/>
        <w:bottom w:val="none" w:sz="0" w:space="0" w:color="auto"/>
        <w:right w:val="none" w:sz="0" w:space="0" w:color="auto"/>
      </w:divBdr>
    </w:div>
    <w:div w:id="1580016216">
      <w:bodyDiv w:val="1"/>
      <w:marLeft w:val="0"/>
      <w:marRight w:val="0"/>
      <w:marTop w:val="0"/>
      <w:marBottom w:val="0"/>
      <w:divBdr>
        <w:top w:val="none" w:sz="0" w:space="0" w:color="auto"/>
        <w:left w:val="none" w:sz="0" w:space="0" w:color="auto"/>
        <w:bottom w:val="none" w:sz="0" w:space="0" w:color="auto"/>
        <w:right w:val="none" w:sz="0" w:space="0" w:color="auto"/>
      </w:divBdr>
    </w:div>
    <w:div w:id="1580090194">
      <w:bodyDiv w:val="1"/>
      <w:marLeft w:val="0"/>
      <w:marRight w:val="0"/>
      <w:marTop w:val="0"/>
      <w:marBottom w:val="0"/>
      <w:divBdr>
        <w:top w:val="none" w:sz="0" w:space="0" w:color="auto"/>
        <w:left w:val="none" w:sz="0" w:space="0" w:color="auto"/>
        <w:bottom w:val="none" w:sz="0" w:space="0" w:color="auto"/>
        <w:right w:val="none" w:sz="0" w:space="0" w:color="auto"/>
      </w:divBdr>
    </w:div>
    <w:div w:id="1580098195">
      <w:bodyDiv w:val="1"/>
      <w:marLeft w:val="0"/>
      <w:marRight w:val="0"/>
      <w:marTop w:val="0"/>
      <w:marBottom w:val="0"/>
      <w:divBdr>
        <w:top w:val="none" w:sz="0" w:space="0" w:color="auto"/>
        <w:left w:val="none" w:sz="0" w:space="0" w:color="auto"/>
        <w:bottom w:val="none" w:sz="0" w:space="0" w:color="auto"/>
        <w:right w:val="none" w:sz="0" w:space="0" w:color="auto"/>
      </w:divBdr>
    </w:div>
    <w:div w:id="1580141674">
      <w:bodyDiv w:val="1"/>
      <w:marLeft w:val="0"/>
      <w:marRight w:val="0"/>
      <w:marTop w:val="0"/>
      <w:marBottom w:val="0"/>
      <w:divBdr>
        <w:top w:val="none" w:sz="0" w:space="0" w:color="auto"/>
        <w:left w:val="none" w:sz="0" w:space="0" w:color="auto"/>
        <w:bottom w:val="none" w:sz="0" w:space="0" w:color="auto"/>
        <w:right w:val="none" w:sz="0" w:space="0" w:color="auto"/>
      </w:divBdr>
    </w:div>
    <w:div w:id="1580165570">
      <w:bodyDiv w:val="1"/>
      <w:marLeft w:val="0"/>
      <w:marRight w:val="0"/>
      <w:marTop w:val="0"/>
      <w:marBottom w:val="0"/>
      <w:divBdr>
        <w:top w:val="none" w:sz="0" w:space="0" w:color="auto"/>
        <w:left w:val="none" w:sz="0" w:space="0" w:color="auto"/>
        <w:bottom w:val="none" w:sz="0" w:space="0" w:color="auto"/>
        <w:right w:val="none" w:sz="0" w:space="0" w:color="auto"/>
      </w:divBdr>
    </w:div>
    <w:div w:id="1580169332">
      <w:bodyDiv w:val="1"/>
      <w:marLeft w:val="0"/>
      <w:marRight w:val="0"/>
      <w:marTop w:val="0"/>
      <w:marBottom w:val="0"/>
      <w:divBdr>
        <w:top w:val="none" w:sz="0" w:space="0" w:color="auto"/>
        <w:left w:val="none" w:sz="0" w:space="0" w:color="auto"/>
        <w:bottom w:val="none" w:sz="0" w:space="0" w:color="auto"/>
        <w:right w:val="none" w:sz="0" w:space="0" w:color="auto"/>
      </w:divBdr>
    </w:div>
    <w:div w:id="1580215082">
      <w:bodyDiv w:val="1"/>
      <w:marLeft w:val="0"/>
      <w:marRight w:val="0"/>
      <w:marTop w:val="0"/>
      <w:marBottom w:val="0"/>
      <w:divBdr>
        <w:top w:val="none" w:sz="0" w:space="0" w:color="auto"/>
        <w:left w:val="none" w:sz="0" w:space="0" w:color="auto"/>
        <w:bottom w:val="none" w:sz="0" w:space="0" w:color="auto"/>
        <w:right w:val="none" w:sz="0" w:space="0" w:color="auto"/>
      </w:divBdr>
    </w:div>
    <w:div w:id="1580216519">
      <w:bodyDiv w:val="1"/>
      <w:marLeft w:val="0"/>
      <w:marRight w:val="0"/>
      <w:marTop w:val="0"/>
      <w:marBottom w:val="0"/>
      <w:divBdr>
        <w:top w:val="none" w:sz="0" w:space="0" w:color="auto"/>
        <w:left w:val="none" w:sz="0" w:space="0" w:color="auto"/>
        <w:bottom w:val="none" w:sz="0" w:space="0" w:color="auto"/>
        <w:right w:val="none" w:sz="0" w:space="0" w:color="auto"/>
      </w:divBdr>
    </w:div>
    <w:div w:id="1580288558">
      <w:bodyDiv w:val="1"/>
      <w:marLeft w:val="0"/>
      <w:marRight w:val="0"/>
      <w:marTop w:val="0"/>
      <w:marBottom w:val="0"/>
      <w:divBdr>
        <w:top w:val="none" w:sz="0" w:space="0" w:color="auto"/>
        <w:left w:val="none" w:sz="0" w:space="0" w:color="auto"/>
        <w:bottom w:val="none" w:sz="0" w:space="0" w:color="auto"/>
        <w:right w:val="none" w:sz="0" w:space="0" w:color="auto"/>
      </w:divBdr>
    </w:div>
    <w:div w:id="1580289019">
      <w:bodyDiv w:val="1"/>
      <w:marLeft w:val="0"/>
      <w:marRight w:val="0"/>
      <w:marTop w:val="0"/>
      <w:marBottom w:val="0"/>
      <w:divBdr>
        <w:top w:val="none" w:sz="0" w:space="0" w:color="auto"/>
        <w:left w:val="none" w:sz="0" w:space="0" w:color="auto"/>
        <w:bottom w:val="none" w:sz="0" w:space="0" w:color="auto"/>
        <w:right w:val="none" w:sz="0" w:space="0" w:color="auto"/>
      </w:divBdr>
    </w:div>
    <w:div w:id="1580358799">
      <w:bodyDiv w:val="1"/>
      <w:marLeft w:val="0"/>
      <w:marRight w:val="0"/>
      <w:marTop w:val="0"/>
      <w:marBottom w:val="0"/>
      <w:divBdr>
        <w:top w:val="none" w:sz="0" w:space="0" w:color="auto"/>
        <w:left w:val="none" w:sz="0" w:space="0" w:color="auto"/>
        <w:bottom w:val="none" w:sz="0" w:space="0" w:color="auto"/>
        <w:right w:val="none" w:sz="0" w:space="0" w:color="auto"/>
      </w:divBdr>
    </w:div>
    <w:div w:id="1580363929">
      <w:bodyDiv w:val="1"/>
      <w:marLeft w:val="0"/>
      <w:marRight w:val="0"/>
      <w:marTop w:val="0"/>
      <w:marBottom w:val="0"/>
      <w:divBdr>
        <w:top w:val="none" w:sz="0" w:space="0" w:color="auto"/>
        <w:left w:val="none" w:sz="0" w:space="0" w:color="auto"/>
        <w:bottom w:val="none" w:sz="0" w:space="0" w:color="auto"/>
        <w:right w:val="none" w:sz="0" w:space="0" w:color="auto"/>
      </w:divBdr>
    </w:div>
    <w:div w:id="1580403244">
      <w:bodyDiv w:val="1"/>
      <w:marLeft w:val="0"/>
      <w:marRight w:val="0"/>
      <w:marTop w:val="0"/>
      <w:marBottom w:val="0"/>
      <w:divBdr>
        <w:top w:val="none" w:sz="0" w:space="0" w:color="auto"/>
        <w:left w:val="none" w:sz="0" w:space="0" w:color="auto"/>
        <w:bottom w:val="none" w:sz="0" w:space="0" w:color="auto"/>
        <w:right w:val="none" w:sz="0" w:space="0" w:color="auto"/>
      </w:divBdr>
    </w:div>
    <w:div w:id="1580404755">
      <w:bodyDiv w:val="1"/>
      <w:marLeft w:val="0"/>
      <w:marRight w:val="0"/>
      <w:marTop w:val="0"/>
      <w:marBottom w:val="0"/>
      <w:divBdr>
        <w:top w:val="none" w:sz="0" w:space="0" w:color="auto"/>
        <w:left w:val="none" w:sz="0" w:space="0" w:color="auto"/>
        <w:bottom w:val="none" w:sz="0" w:space="0" w:color="auto"/>
        <w:right w:val="none" w:sz="0" w:space="0" w:color="auto"/>
      </w:divBdr>
    </w:div>
    <w:div w:id="1580409729">
      <w:bodyDiv w:val="1"/>
      <w:marLeft w:val="0"/>
      <w:marRight w:val="0"/>
      <w:marTop w:val="0"/>
      <w:marBottom w:val="0"/>
      <w:divBdr>
        <w:top w:val="none" w:sz="0" w:space="0" w:color="auto"/>
        <w:left w:val="none" w:sz="0" w:space="0" w:color="auto"/>
        <w:bottom w:val="none" w:sz="0" w:space="0" w:color="auto"/>
        <w:right w:val="none" w:sz="0" w:space="0" w:color="auto"/>
      </w:divBdr>
    </w:div>
    <w:div w:id="1580554823">
      <w:bodyDiv w:val="1"/>
      <w:marLeft w:val="0"/>
      <w:marRight w:val="0"/>
      <w:marTop w:val="0"/>
      <w:marBottom w:val="0"/>
      <w:divBdr>
        <w:top w:val="none" w:sz="0" w:space="0" w:color="auto"/>
        <w:left w:val="none" w:sz="0" w:space="0" w:color="auto"/>
        <w:bottom w:val="none" w:sz="0" w:space="0" w:color="auto"/>
        <w:right w:val="none" w:sz="0" w:space="0" w:color="auto"/>
      </w:divBdr>
    </w:div>
    <w:div w:id="1580560880">
      <w:bodyDiv w:val="1"/>
      <w:marLeft w:val="0"/>
      <w:marRight w:val="0"/>
      <w:marTop w:val="0"/>
      <w:marBottom w:val="0"/>
      <w:divBdr>
        <w:top w:val="none" w:sz="0" w:space="0" w:color="auto"/>
        <w:left w:val="none" w:sz="0" w:space="0" w:color="auto"/>
        <w:bottom w:val="none" w:sz="0" w:space="0" w:color="auto"/>
        <w:right w:val="none" w:sz="0" w:space="0" w:color="auto"/>
      </w:divBdr>
    </w:div>
    <w:div w:id="1580675446">
      <w:bodyDiv w:val="1"/>
      <w:marLeft w:val="0"/>
      <w:marRight w:val="0"/>
      <w:marTop w:val="0"/>
      <w:marBottom w:val="0"/>
      <w:divBdr>
        <w:top w:val="none" w:sz="0" w:space="0" w:color="auto"/>
        <w:left w:val="none" w:sz="0" w:space="0" w:color="auto"/>
        <w:bottom w:val="none" w:sz="0" w:space="0" w:color="auto"/>
        <w:right w:val="none" w:sz="0" w:space="0" w:color="auto"/>
      </w:divBdr>
    </w:div>
    <w:div w:id="1580797030">
      <w:bodyDiv w:val="1"/>
      <w:marLeft w:val="0"/>
      <w:marRight w:val="0"/>
      <w:marTop w:val="0"/>
      <w:marBottom w:val="0"/>
      <w:divBdr>
        <w:top w:val="none" w:sz="0" w:space="0" w:color="auto"/>
        <w:left w:val="none" w:sz="0" w:space="0" w:color="auto"/>
        <w:bottom w:val="none" w:sz="0" w:space="0" w:color="auto"/>
        <w:right w:val="none" w:sz="0" w:space="0" w:color="auto"/>
      </w:divBdr>
    </w:div>
    <w:div w:id="1580823295">
      <w:bodyDiv w:val="1"/>
      <w:marLeft w:val="0"/>
      <w:marRight w:val="0"/>
      <w:marTop w:val="0"/>
      <w:marBottom w:val="0"/>
      <w:divBdr>
        <w:top w:val="none" w:sz="0" w:space="0" w:color="auto"/>
        <w:left w:val="none" w:sz="0" w:space="0" w:color="auto"/>
        <w:bottom w:val="none" w:sz="0" w:space="0" w:color="auto"/>
        <w:right w:val="none" w:sz="0" w:space="0" w:color="auto"/>
      </w:divBdr>
    </w:div>
    <w:div w:id="1581017202">
      <w:bodyDiv w:val="1"/>
      <w:marLeft w:val="0"/>
      <w:marRight w:val="0"/>
      <w:marTop w:val="0"/>
      <w:marBottom w:val="0"/>
      <w:divBdr>
        <w:top w:val="none" w:sz="0" w:space="0" w:color="auto"/>
        <w:left w:val="none" w:sz="0" w:space="0" w:color="auto"/>
        <w:bottom w:val="none" w:sz="0" w:space="0" w:color="auto"/>
        <w:right w:val="none" w:sz="0" w:space="0" w:color="auto"/>
      </w:divBdr>
    </w:div>
    <w:div w:id="1581060054">
      <w:bodyDiv w:val="1"/>
      <w:marLeft w:val="0"/>
      <w:marRight w:val="0"/>
      <w:marTop w:val="0"/>
      <w:marBottom w:val="0"/>
      <w:divBdr>
        <w:top w:val="none" w:sz="0" w:space="0" w:color="auto"/>
        <w:left w:val="none" w:sz="0" w:space="0" w:color="auto"/>
        <w:bottom w:val="none" w:sz="0" w:space="0" w:color="auto"/>
        <w:right w:val="none" w:sz="0" w:space="0" w:color="auto"/>
      </w:divBdr>
    </w:div>
    <w:div w:id="1581403056">
      <w:bodyDiv w:val="1"/>
      <w:marLeft w:val="0"/>
      <w:marRight w:val="0"/>
      <w:marTop w:val="0"/>
      <w:marBottom w:val="0"/>
      <w:divBdr>
        <w:top w:val="none" w:sz="0" w:space="0" w:color="auto"/>
        <w:left w:val="none" w:sz="0" w:space="0" w:color="auto"/>
        <w:bottom w:val="none" w:sz="0" w:space="0" w:color="auto"/>
        <w:right w:val="none" w:sz="0" w:space="0" w:color="auto"/>
      </w:divBdr>
    </w:div>
    <w:div w:id="1581451522">
      <w:bodyDiv w:val="1"/>
      <w:marLeft w:val="0"/>
      <w:marRight w:val="0"/>
      <w:marTop w:val="0"/>
      <w:marBottom w:val="0"/>
      <w:divBdr>
        <w:top w:val="none" w:sz="0" w:space="0" w:color="auto"/>
        <w:left w:val="none" w:sz="0" w:space="0" w:color="auto"/>
        <w:bottom w:val="none" w:sz="0" w:space="0" w:color="auto"/>
        <w:right w:val="none" w:sz="0" w:space="0" w:color="auto"/>
      </w:divBdr>
    </w:div>
    <w:div w:id="1581478456">
      <w:bodyDiv w:val="1"/>
      <w:marLeft w:val="0"/>
      <w:marRight w:val="0"/>
      <w:marTop w:val="0"/>
      <w:marBottom w:val="0"/>
      <w:divBdr>
        <w:top w:val="none" w:sz="0" w:space="0" w:color="auto"/>
        <w:left w:val="none" w:sz="0" w:space="0" w:color="auto"/>
        <w:bottom w:val="none" w:sz="0" w:space="0" w:color="auto"/>
        <w:right w:val="none" w:sz="0" w:space="0" w:color="auto"/>
      </w:divBdr>
    </w:div>
    <w:div w:id="1581524495">
      <w:bodyDiv w:val="1"/>
      <w:marLeft w:val="0"/>
      <w:marRight w:val="0"/>
      <w:marTop w:val="0"/>
      <w:marBottom w:val="0"/>
      <w:divBdr>
        <w:top w:val="none" w:sz="0" w:space="0" w:color="auto"/>
        <w:left w:val="none" w:sz="0" w:space="0" w:color="auto"/>
        <w:bottom w:val="none" w:sz="0" w:space="0" w:color="auto"/>
        <w:right w:val="none" w:sz="0" w:space="0" w:color="auto"/>
      </w:divBdr>
    </w:div>
    <w:div w:id="1581595817">
      <w:bodyDiv w:val="1"/>
      <w:marLeft w:val="0"/>
      <w:marRight w:val="0"/>
      <w:marTop w:val="0"/>
      <w:marBottom w:val="0"/>
      <w:divBdr>
        <w:top w:val="none" w:sz="0" w:space="0" w:color="auto"/>
        <w:left w:val="none" w:sz="0" w:space="0" w:color="auto"/>
        <w:bottom w:val="none" w:sz="0" w:space="0" w:color="auto"/>
        <w:right w:val="none" w:sz="0" w:space="0" w:color="auto"/>
      </w:divBdr>
    </w:div>
    <w:div w:id="1581787697">
      <w:bodyDiv w:val="1"/>
      <w:marLeft w:val="0"/>
      <w:marRight w:val="0"/>
      <w:marTop w:val="0"/>
      <w:marBottom w:val="0"/>
      <w:divBdr>
        <w:top w:val="none" w:sz="0" w:space="0" w:color="auto"/>
        <w:left w:val="none" w:sz="0" w:space="0" w:color="auto"/>
        <w:bottom w:val="none" w:sz="0" w:space="0" w:color="auto"/>
        <w:right w:val="none" w:sz="0" w:space="0" w:color="auto"/>
      </w:divBdr>
    </w:div>
    <w:div w:id="1581787798">
      <w:bodyDiv w:val="1"/>
      <w:marLeft w:val="0"/>
      <w:marRight w:val="0"/>
      <w:marTop w:val="0"/>
      <w:marBottom w:val="0"/>
      <w:divBdr>
        <w:top w:val="none" w:sz="0" w:space="0" w:color="auto"/>
        <w:left w:val="none" w:sz="0" w:space="0" w:color="auto"/>
        <w:bottom w:val="none" w:sz="0" w:space="0" w:color="auto"/>
        <w:right w:val="none" w:sz="0" w:space="0" w:color="auto"/>
      </w:divBdr>
    </w:div>
    <w:div w:id="1581867519">
      <w:bodyDiv w:val="1"/>
      <w:marLeft w:val="0"/>
      <w:marRight w:val="0"/>
      <w:marTop w:val="0"/>
      <w:marBottom w:val="0"/>
      <w:divBdr>
        <w:top w:val="none" w:sz="0" w:space="0" w:color="auto"/>
        <w:left w:val="none" w:sz="0" w:space="0" w:color="auto"/>
        <w:bottom w:val="none" w:sz="0" w:space="0" w:color="auto"/>
        <w:right w:val="none" w:sz="0" w:space="0" w:color="auto"/>
      </w:divBdr>
    </w:div>
    <w:div w:id="1581910344">
      <w:bodyDiv w:val="1"/>
      <w:marLeft w:val="0"/>
      <w:marRight w:val="0"/>
      <w:marTop w:val="0"/>
      <w:marBottom w:val="0"/>
      <w:divBdr>
        <w:top w:val="none" w:sz="0" w:space="0" w:color="auto"/>
        <w:left w:val="none" w:sz="0" w:space="0" w:color="auto"/>
        <w:bottom w:val="none" w:sz="0" w:space="0" w:color="auto"/>
        <w:right w:val="none" w:sz="0" w:space="0" w:color="auto"/>
      </w:divBdr>
    </w:div>
    <w:div w:id="1581911339">
      <w:bodyDiv w:val="1"/>
      <w:marLeft w:val="0"/>
      <w:marRight w:val="0"/>
      <w:marTop w:val="0"/>
      <w:marBottom w:val="0"/>
      <w:divBdr>
        <w:top w:val="none" w:sz="0" w:space="0" w:color="auto"/>
        <w:left w:val="none" w:sz="0" w:space="0" w:color="auto"/>
        <w:bottom w:val="none" w:sz="0" w:space="0" w:color="auto"/>
        <w:right w:val="none" w:sz="0" w:space="0" w:color="auto"/>
      </w:divBdr>
    </w:div>
    <w:div w:id="1581940210">
      <w:bodyDiv w:val="1"/>
      <w:marLeft w:val="0"/>
      <w:marRight w:val="0"/>
      <w:marTop w:val="0"/>
      <w:marBottom w:val="0"/>
      <w:divBdr>
        <w:top w:val="none" w:sz="0" w:space="0" w:color="auto"/>
        <w:left w:val="none" w:sz="0" w:space="0" w:color="auto"/>
        <w:bottom w:val="none" w:sz="0" w:space="0" w:color="auto"/>
        <w:right w:val="none" w:sz="0" w:space="0" w:color="auto"/>
      </w:divBdr>
    </w:div>
    <w:div w:id="1582056368">
      <w:bodyDiv w:val="1"/>
      <w:marLeft w:val="0"/>
      <w:marRight w:val="0"/>
      <w:marTop w:val="0"/>
      <w:marBottom w:val="0"/>
      <w:divBdr>
        <w:top w:val="none" w:sz="0" w:space="0" w:color="auto"/>
        <w:left w:val="none" w:sz="0" w:space="0" w:color="auto"/>
        <w:bottom w:val="none" w:sz="0" w:space="0" w:color="auto"/>
        <w:right w:val="none" w:sz="0" w:space="0" w:color="auto"/>
      </w:divBdr>
    </w:div>
    <w:div w:id="1582062774">
      <w:bodyDiv w:val="1"/>
      <w:marLeft w:val="0"/>
      <w:marRight w:val="0"/>
      <w:marTop w:val="0"/>
      <w:marBottom w:val="0"/>
      <w:divBdr>
        <w:top w:val="none" w:sz="0" w:space="0" w:color="auto"/>
        <w:left w:val="none" w:sz="0" w:space="0" w:color="auto"/>
        <w:bottom w:val="none" w:sz="0" w:space="0" w:color="auto"/>
        <w:right w:val="none" w:sz="0" w:space="0" w:color="auto"/>
      </w:divBdr>
    </w:div>
    <w:div w:id="1582105099">
      <w:bodyDiv w:val="1"/>
      <w:marLeft w:val="0"/>
      <w:marRight w:val="0"/>
      <w:marTop w:val="0"/>
      <w:marBottom w:val="0"/>
      <w:divBdr>
        <w:top w:val="none" w:sz="0" w:space="0" w:color="auto"/>
        <w:left w:val="none" w:sz="0" w:space="0" w:color="auto"/>
        <w:bottom w:val="none" w:sz="0" w:space="0" w:color="auto"/>
        <w:right w:val="none" w:sz="0" w:space="0" w:color="auto"/>
      </w:divBdr>
    </w:div>
    <w:div w:id="1582136521">
      <w:bodyDiv w:val="1"/>
      <w:marLeft w:val="0"/>
      <w:marRight w:val="0"/>
      <w:marTop w:val="0"/>
      <w:marBottom w:val="0"/>
      <w:divBdr>
        <w:top w:val="none" w:sz="0" w:space="0" w:color="auto"/>
        <w:left w:val="none" w:sz="0" w:space="0" w:color="auto"/>
        <w:bottom w:val="none" w:sz="0" w:space="0" w:color="auto"/>
        <w:right w:val="none" w:sz="0" w:space="0" w:color="auto"/>
      </w:divBdr>
    </w:div>
    <w:div w:id="1582253542">
      <w:bodyDiv w:val="1"/>
      <w:marLeft w:val="0"/>
      <w:marRight w:val="0"/>
      <w:marTop w:val="0"/>
      <w:marBottom w:val="0"/>
      <w:divBdr>
        <w:top w:val="none" w:sz="0" w:space="0" w:color="auto"/>
        <w:left w:val="none" w:sz="0" w:space="0" w:color="auto"/>
        <w:bottom w:val="none" w:sz="0" w:space="0" w:color="auto"/>
        <w:right w:val="none" w:sz="0" w:space="0" w:color="auto"/>
      </w:divBdr>
    </w:div>
    <w:div w:id="1582324368">
      <w:bodyDiv w:val="1"/>
      <w:marLeft w:val="0"/>
      <w:marRight w:val="0"/>
      <w:marTop w:val="0"/>
      <w:marBottom w:val="0"/>
      <w:divBdr>
        <w:top w:val="none" w:sz="0" w:space="0" w:color="auto"/>
        <w:left w:val="none" w:sz="0" w:space="0" w:color="auto"/>
        <w:bottom w:val="none" w:sz="0" w:space="0" w:color="auto"/>
        <w:right w:val="none" w:sz="0" w:space="0" w:color="auto"/>
      </w:divBdr>
    </w:div>
    <w:div w:id="1582324827">
      <w:bodyDiv w:val="1"/>
      <w:marLeft w:val="0"/>
      <w:marRight w:val="0"/>
      <w:marTop w:val="0"/>
      <w:marBottom w:val="0"/>
      <w:divBdr>
        <w:top w:val="none" w:sz="0" w:space="0" w:color="auto"/>
        <w:left w:val="none" w:sz="0" w:space="0" w:color="auto"/>
        <w:bottom w:val="none" w:sz="0" w:space="0" w:color="auto"/>
        <w:right w:val="none" w:sz="0" w:space="0" w:color="auto"/>
      </w:divBdr>
    </w:div>
    <w:div w:id="1582326466">
      <w:bodyDiv w:val="1"/>
      <w:marLeft w:val="0"/>
      <w:marRight w:val="0"/>
      <w:marTop w:val="0"/>
      <w:marBottom w:val="0"/>
      <w:divBdr>
        <w:top w:val="none" w:sz="0" w:space="0" w:color="auto"/>
        <w:left w:val="none" w:sz="0" w:space="0" w:color="auto"/>
        <w:bottom w:val="none" w:sz="0" w:space="0" w:color="auto"/>
        <w:right w:val="none" w:sz="0" w:space="0" w:color="auto"/>
      </w:divBdr>
    </w:div>
    <w:div w:id="1582326547">
      <w:bodyDiv w:val="1"/>
      <w:marLeft w:val="0"/>
      <w:marRight w:val="0"/>
      <w:marTop w:val="0"/>
      <w:marBottom w:val="0"/>
      <w:divBdr>
        <w:top w:val="none" w:sz="0" w:space="0" w:color="auto"/>
        <w:left w:val="none" w:sz="0" w:space="0" w:color="auto"/>
        <w:bottom w:val="none" w:sz="0" w:space="0" w:color="auto"/>
        <w:right w:val="none" w:sz="0" w:space="0" w:color="auto"/>
      </w:divBdr>
    </w:div>
    <w:div w:id="1582329421">
      <w:bodyDiv w:val="1"/>
      <w:marLeft w:val="0"/>
      <w:marRight w:val="0"/>
      <w:marTop w:val="0"/>
      <w:marBottom w:val="0"/>
      <w:divBdr>
        <w:top w:val="none" w:sz="0" w:space="0" w:color="auto"/>
        <w:left w:val="none" w:sz="0" w:space="0" w:color="auto"/>
        <w:bottom w:val="none" w:sz="0" w:space="0" w:color="auto"/>
        <w:right w:val="none" w:sz="0" w:space="0" w:color="auto"/>
      </w:divBdr>
    </w:div>
    <w:div w:id="1582332912">
      <w:bodyDiv w:val="1"/>
      <w:marLeft w:val="0"/>
      <w:marRight w:val="0"/>
      <w:marTop w:val="0"/>
      <w:marBottom w:val="0"/>
      <w:divBdr>
        <w:top w:val="none" w:sz="0" w:space="0" w:color="auto"/>
        <w:left w:val="none" w:sz="0" w:space="0" w:color="auto"/>
        <w:bottom w:val="none" w:sz="0" w:space="0" w:color="auto"/>
        <w:right w:val="none" w:sz="0" w:space="0" w:color="auto"/>
      </w:divBdr>
    </w:div>
    <w:div w:id="1582519671">
      <w:bodyDiv w:val="1"/>
      <w:marLeft w:val="0"/>
      <w:marRight w:val="0"/>
      <w:marTop w:val="0"/>
      <w:marBottom w:val="0"/>
      <w:divBdr>
        <w:top w:val="none" w:sz="0" w:space="0" w:color="auto"/>
        <w:left w:val="none" w:sz="0" w:space="0" w:color="auto"/>
        <w:bottom w:val="none" w:sz="0" w:space="0" w:color="auto"/>
        <w:right w:val="none" w:sz="0" w:space="0" w:color="auto"/>
      </w:divBdr>
    </w:div>
    <w:div w:id="1582522423">
      <w:bodyDiv w:val="1"/>
      <w:marLeft w:val="0"/>
      <w:marRight w:val="0"/>
      <w:marTop w:val="0"/>
      <w:marBottom w:val="0"/>
      <w:divBdr>
        <w:top w:val="none" w:sz="0" w:space="0" w:color="auto"/>
        <w:left w:val="none" w:sz="0" w:space="0" w:color="auto"/>
        <w:bottom w:val="none" w:sz="0" w:space="0" w:color="auto"/>
        <w:right w:val="none" w:sz="0" w:space="0" w:color="auto"/>
      </w:divBdr>
    </w:div>
    <w:div w:id="1582526950">
      <w:bodyDiv w:val="1"/>
      <w:marLeft w:val="0"/>
      <w:marRight w:val="0"/>
      <w:marTop w:val="0"/>
      <w:marBottom w:val="0"/>
      <w:divBdr>
        <w:top w:val="none" w:sz="0" w:space="0" w:color="auto"/>
        <w:left w:val="none" w:sz="0" w:space="0" w:color="auto"/>
        <w:bottom w:val="none" w:sz="0" w:space="0" w:color="auto"/>
        <w:right w:val="none" w:sz="0" w:space="0" w:color="auto"/>
      </w:divBdr>
    </w:div>
    <w:div w:id="1582566373">
      <w:bodyDiv w:val="1"/>
      <w:marLeft w:val="0"/>
      <w:marRight w:val="0"/>
      <w:marTop w:val="0"/>
      <w:marBottom w:val="0"/>
      <w:divBdr>
        <w:top w:val="none" w:sz="0" w:space="0" w:color="auto"/>
        <w:left w:val="none" w:sz="0" w:space="0" w:color="auto"/>
        <w:bottom w:val="none" w:sz="0" w:space="0" w:color="auto"/>
        <w:right w:val="none" w:sz="0" w:space="0" w:color="auto"/>
      </w:divBdr>
    </w:div>
    <w:div w:id="1582566488">
      <w:bodyDiv w:val="1"/>
      <w:marLeft w:val="0"/>
      <w:marRight w:val="0"/>
      <w:marTop w:val="0"/>
      <w:marBottom w:val="0"/>
      <w:divBdr>
        <w:top w:val="none" w:sz="0" w:space="0" w:color="auto"/>
        <w:left w:val="none" w:sz="0" w:space="0" w:color="auto"/>
        <w:bottom w:val="none" w:sz="0" w:space="0" w:color="auto"/>
        <w:right w:val="none" w:sz="0" w:space="0" w:color="auto"/>
      </w:divBdr>
    </w:div>
    <w:div w:id="1582568320">
      <w:bodyDiv w:val="1"/>
      <w:marLeft w:val="0"/>
      <w:marRight w:val="0"/>
      <w:marTop w:val="0"/>
      <w:marBottom w:val="0"/>
      <w:divBdr>
        <w:top w:val="none" w:sz="0" w:space="0" w:color="auto"/>
        <w:left w:val="none" w:sz="0" w:space="0" w:color="auto"/>
        <w:bottom w:val="none" w:sz="0" w:space="0" w:color="auto"/>
        <w:right w:val="none" w:sz="0" w:space="0" w:color="auto"/>
      </w:divBdr>
    </w:div>
    <w:div w:id="1582568989">
      <w:bodyDiv w:val="1"/>
      <w:marLeft w:val="0"/>
      <w:marRight w:val="0"/>
      <w:marTop w:val="0"/>
      <w:marBottom w:val="0"/>
      <w:divBdr>
        <w:top w:val="none" w:sz="0" w:space="0" w:color="auto"/>
        <w:left w:val="none" w:sz="0" w:space="0" w:color="auto"/>
        <w:bottom w:val="none" w:sz="0" w:space="0" w:color="auto"/>
        <w:right w:val="none" w:sz="0" w:space="0" w:color="auto"/>
      </w:divBdr>
    </w:div>
    <w:div w:id="1582639632">
      <w:bodyDiv w:val="1"/>
      <w:marLeft w:val="0"/>
      <w:marRight w:val="0"/>
      <w:marTop w:val="0"/>
      <w:marBottom w:val="0"/>
      <w:divBdr>
        <w:top w:val="none" w:sz="0" w:space="0" w:color="auto"/>
        <w:left w:val="none" w:sz="0" w:space="0" w:color="auto"/>
        <w:bottom w:val="none" w:sz="0" w:space="0" w:color="auto"/>
        <w:right w:val="none" w:sz="0" w:space="0" w:color="auto"/>
      </w:divBdr>
    </w:div>
    <w:div w:id="1582643696">
      <w:bodyDiv w:val="1"/>
      <w:marLeft w:val="0"/>
      <w:marRight w:val="0"/>
      <w:marTop w:val="0"/>
      <w:marBottom w:val="0"/>
      <w:divBdr>
        <w:top w:val="none" w:sz="0" w:space="0" w:color="auto"/>
        <w:left w:val="none" w:sz="0" w:space="0" w:color="auto"/>
        <w:bottom w:val="none" w:sz="0" w:space="0" w:color="auto"/>
        <w:right w:val="none" w:sz="0" w:space="0" w:color="auto"/>
      </w:divBdr>
    </w:div>
    <w:div w:id="1582643927">
      <w:bodyDiv w:val="1"/>
      <w:marLeft w:val="0"/>
      <w:marRight w:val="0"/>
      <w:marTop w:val="0"/>
      <w:marBottom w:val="0"/>
      <w:divBdr>
        <w:top w:val="none" w:sz="0" w:space="0" w:color="auto"/>
        <w:left w:val="none" w:sz="0" w:space="0" w:color="auto"/>
        <w:bottom w:val="none" w:sz="0" w:space="0" w:color="auto"/>
        <w:right w:val="none" w:sz="0" w:space="0" w:color="auto"/>
      </w:divBdr>
    </w:div>
    <w:div w:id="1582718454">
      <w:bodyDiv w:val="1"/>
      <w:marLeft w:val="0"/>
      <w:marRight w:val="0"/>
      <w:marTop w:val="0"/>
      <w:marBottom w:val="0"/>
      <w:divBdr>
        <w:top w:val="none" w:sz="0" w:space="0" w:color="auto"/>
        <w:left w:val="none" w:sz="0" w:space="0" w:color="auto"/>
        <w:bottom w:val="none" w:sz="0" w:space="0" w:color="auto"/>
        <w:right w:val="none" w:sz="0" w:space="0" w:color="auto"/>
      </w:divBdr>
    </w:div>
    <w:div w:id="1582788013">
      <w:bodyDiv w:val="1"/>
      <w:marLeft w:val="0"/>
      <w:marRight w:val="0"/>
      <w:marTop w:val="0"/>
      <w:marBottom w:val="0"/>
      <w:divBdr>
        <w:top w:val="none" w:sz="0" w:space="0" w:color="auto"/>
        <w:left w:val="none" w:sz="0" w:space="0" w:color="auto"/>
        <w:bottom w:val="none" w:sz="0" w:space="0" w:color="auto"/>
        <w:right w:val="none" w:sz="0" w:space="0" w:color="auto"/>
      </w:divBdr>
    </w:div>
    <w:div w:id="1582791003">
      <w:bodyDiv w:val="1"/>
      <w:marLeft w:val="0"/>
      <w:marRight w:val="0"/>
      <w:marTop w:val="0"/>
      <w:marBottom w:val="0"/>
      <w:divBdr>
        <w:top w:val="none" w:sz="0" w:space="0" w:color="auto"/>
        <w:left w:val="none" w:sz="0" w:space="0" w:color="auto"/>
        <w:bottom w:val="none" w:sz="0" w:space="0" w:color="auto"/>
        <w:right w:val="none" w:sz="0" w:space="0" w:color="auto"/>
      </w:divBdr>
    </w:div>
    <w:div w:id="1582830890">
      <w:bodyDiv w:val="1"/>
      <w:marLeft w:val="0"/>
      <w:marRight w:val="0"/>
      <w:marTop w:val="0"/>
      <w:marBottom w:val="0"/>
      <w:divBdr>
        <w:top w:val="none" w:sz="0" w:space="0" w:color="auto"/>
        <w:left w:val="none" w:sz="0" w:space="0" w:color="auto"/>
        <w:bottom w:val="none" w:sz="0" w:space="0" w:color="auto"/>
        <w:right w:val="none" w:sz="0" w:space="0" w:color="auto"/>
      </w:divBdr>
    </w:div>
    <w:div w:id="1582837514">
      <w:bodyDiv w:val="1"/>
      <w:marLeft w:val="0"/>
      <w:marRight w:val="0"/>
      <w:marTop w:val="0"/>
      <w:marBottom w:val="0"/>
      <w:divBdr>
        <w:top w:val="none" w:sz="0" w:space="0" w:color="auto"/>
        <w:left w:val="none" w:sz="0" w:space="0" w:color="auto"/>
        <w:bottom w:val="none" w:sz="0" w:space="0" w:color="auto"/>
        <w:right w:val="none" w:sz="0" w:space="0" w:color="auto"/>
      </w:divBdr>
    </w:div>
    <w:div w:id="1582907183">
      <w:bodyDiv w:val="1"/>
      <w:marLeft w:val="0"/>
      <w:marRight w:val="0"/>
      <w:marTop w:val="0"/>
      <w:marBottom w:val="0"/>
      <w:divBdr>
        <w:top w:val="none" w:sz="0" w:space="0" w:color="auto"/>
        <w:left w:val="none" w:sz="0" w:space="0" w:color="auto"/>
        <w:bottom w:val="none" w:sz="0" w:space="0" w:color="auto"/>
        <w:right w:val="none" w:sz="0" w:space="0" w:color="auto"/>
      </w:divBdr>
    </w:div>
    <w:div w:id="1582913871">
      <w:bodyDiv w:val="1"/>
      <w:marLeft w:val="0"/>
      <w:marRight w:val="0"/>
      <w:marTop w:val="0"/>
      <w:marBottom w:val="0"/>
      <w:divBdr>
        <w:top w:val="none" w:sz="0" w:space="0" w:color="auto"/>
        <w:left w:val="none" w:sz="0" w:space="0" w:color="auto"/>
        <w:bottom w:val="none" w:sz="0" w:space="0" w:color="auto"/>
        <w:right w:val="none" w:sz="0" w:space="0" w:color="auto"/>
      </w:divBdr>
    </w:div>
    <w:div w:id="1583023965">
      <w:bodyDiv w:val="1"/>
      <w:marLeft w:val="0"/>
      <w:marRight w:val="0"/>
      <w:marTop w:val="0"/>
      <w:marBottom w:val="0"/>
      <w:divBdr>
        <w:top w:val="none" w:sz="0" w:space="0" w:color="auto"/>
        <w:left w:val="none" w:sz="0" w:space="0" w:color="auto"/>
        <w:bottom w:val="none" w:sz="0" w:space="0" w:color="auto"/>
        <w:right w:val="none" w:sz="0" w:space="0" w:color="auto"/>
      </w:divBdr>
    </w:div>
    <w:div w:id="1583025652">
      <w:bodyDiv w:val="1"/>
      <w:marLeft w:val="0"/>
      <w:marRight w:val="0"/>
      <w:marTop w:val="0"/>
      <w:marBottom w:val="0"/>
      <w:divBdr>
        <w:top w:val="none" w:sz="0" w:space="0" w:color="auto"/>
        <w:left w:val="none" w:sz="0" w:space="0" w:color="auto"/>
        <w:bottom w:val="none" w:sz="0" w:space="0" w:color="auto"/>
        <w:right w:val="none" w:sz="0" w:space="0" w:color="auto"/>
      </w:divBdr>
    </w:div>
    <w:div w:id="1583097945">
      <w:bodyDiv w:val="1"/>
      <w:marLeft w:val="0"/>
      <w:marRight w:val="0"/>
      <w:marTop w:val="0"/>
      <w:marBottom w:val="0"/>
      <w:divBdr>
        <w:top w:val="none" w:sz="0" w:space="0" w:color="auto"/>
        <w:left w:val="none" w:sz="0" w:space="0" w:color="auto"/>
        <w:bottom w:val="none" w:sz="0" w:space="0" w:color="auto"/>
        <w:right w:val="none" w:sz="0" w:space="0" w:color="auto"/>
      </w:divBdr>
    </w:div>
    <w:div w:id="1583105459">
      <w:bodyDiv w:val="1"/>
      <w:marLeft w:val="0"/>
      <w:marRight w:val="0"/>
      <w:marTop w:val="0"/>
      <w:marBottom w:val="0"/>
      <w:divBdr>
        <w:top w:val="none" w:sz="0" w:space="0" w:color="auto"/>
        <w:left w:val="none" w:sz="0" w:space="0" w:color="auto"/>
        <w:bottom w:val="none" w:sz="0" w:space="0" w:color="auto"/>
        <w:right w:val="none" w:sz="0" w:space="0" w:color="auto"/>
      </w:divBdr>
    </w:div>
    <w:div w:id="1583176341">
      <w:bodyDiv w:val="1"/>
      <w:marLeft w:val="0"/>
      <w:marRight w:val="0"/>
      <w:marTop w:val="0"/>
      <w:marBottom w:val="0"/>
      <w:divBdr>
        <w:top w:val="none" w:sz="0" w:space="0" w:color="auto"/>
        <w:left w:val="none" w:sz="0" w:space="0" w:color="auto"/>
        <w:bottom w:val="none" w:sz="0" w:space="0" w:color="auto"/>
        <w:right w:val="none" w:sz="0" w:space="0" w:color="auto"/>
      </w:divBdr>
    </w:div>
    <w:div w:id="1583220228">
      <w:bodyDiv w:val="1"/>
      <w:marLeft w:val="0"/>
      <w:marRight w:val="0"/>
      <w:marTop w:val="0"/>
      <w:marBottom w:val="0"/>
      <w:divBdr>
        <w:top w:val="none" w:sz="0" w:space="0" w:color="auto"/>
        <w:left w:val="none" w:sz="0" w:space="0" w:color="auto"/>
        <w:bottom w:val="none" w:sz="0" w:space="0" w:color="auto"/>
        <w:right w:val="none" w:sz="0" w:space="0" w:color="auto"/>
      </w:divBdr>
    </w:div>
    <w:div w:id="1583290855">
      <w:bodyDiv w:val="1"/>
      <w:marLeft w:val="0"/>
      <w:marRight w:val="0"/>
      <w:marTop w:val="0"/>
      <w:marBottom w:val="0"/>
      <w:divBdr>
        <w:top w:val="none" w:sz="0" w:space="0" w:color="auto"/>
        <w:left w:val="none" w:sz="0" w:space="0" w:color="auto"/>
        <w:bottom w:val="none" w:sz="0" w:space="0" w:color="auto"/>
        <w:right w:val="none" w:sz="0" w:space="0" w:color="auto"/>
      </w:divBdr>
    </w:div>
    <w:div w:id="1583294829">
      <w:bodyDiv w:val="1"/>
      <w:marLeft w:val="0"/>
      <w:marRight w:val="0"/>
      <w:marTop w:val="0"/>
      <w:marBottom w:val="0"/>
      <w:divBdr>
        <w:top w:val="none" w:sz="0" w:space="0" w:color="auto"/>
        <w:left w:val="none" w:sz="0" w:space="0" w:color="auto"/>
        <w:bottom w:val="none" w:sz="0" w:space="0" w:color="auto"/>
        <w:right w:val="none" w:sz="0" w:space="0" w:color="auto"/>
      </w:divBdr>
    </w:div>
    <w:div w:id="1583366433">
      <w:bodyDiv w:val="1"/>
      <w:marLeft w:val="0"/>
      <w:marRight w:val="0"/>
      <w:marTop w:val="0"/>
      <w:marBottom w:val="0"/>
      <w:divBdr>
        <w:top w:val="none" w:sz="0" w:space="0" w:color="auto"/>
        <w:left w:val="none" w:sz="0" w:space="0" w:color="auto"/>
        <w:bottom w:val="none" w:sz="0" w:space="0" w:color="auto"/>
        <w:right w:val="none" w:sz="0" w:space="0" w:color="auto"/>
      </w:divBdr>
    </w:div>
    <w:div w:id="1583366986">
      <w:bodyDiv w:val="1"/>
      <w:marLeft w:val="0"/>
      <w:marRight w:val="0"/>
      <w:marTop w:val="0"/>
      <w:marBottom w:val="0"/>
      <w:divBdr>
        <w:top w:val="none" w:sz="0" w:space="0" w:color="auto"/>
        <w:left w:val="none" w:sz="0" w:space="0" w:color="auto"/>
        <w:bottom w:val="none" w:sz="0" w:space="0" w:color="auto"/>
        <w:right w:val="none" w:sz="0" w:space="0" w:color="auto"/>
      </w:divBdr>
    </w:div>
    <w:div w:id="1583447591">
      <w:bodyDiv w:val="1"/>
      <w:marLeft w:val="0"/>
      <w:marRight w:val="0"/>
      <w:marTop w:val="0"/>
      <w:marBottom w:val="0"/>
      <w:divBdr>
        <w:top w:val="none" w:sz="0" w:space="0" w:color="auto"/>
        <w:left w:val="none" w:sz="0" w:space="0" w:color="auto"/>
        <w:bottom w:val="none" w:sz="0" w:space="0" w:color="auto"/>
        <w:right w:val="none" w:sz="0" w:space="0" w:color="auto"/>
      </w:divBdr>
    </w:div>
    <w:div w:id="1583493460">
      <w:bodyDiv w:val="1"/>
      <w:marLeft w:val="0"/>
      <w:marRight w:val="0"/>
      <w:marTop w:val="0"/>
      <w:marBottom w:val="0"/>
      <w:divBdr>
        <w:top w:val="none" w:sz="0" w:space="0" w:color="auto"/>
        <w:left w:val="none" w:sz="0" w:space="0" w:color="auto"/>
        <w:bottom w:val="none" w:sz="0" w:space="0" w:color="auto"/>
        <w:right w:val="none" w:sz="0" w:space="0" w:color="auto"/>
      </w:divBdr>
    </w:div>
    <w:div w:id="1583684969">
      <w:bodyDiv w:val="1"/>
      <w:marLeft w:val="0"/>
      <w:marRight w:val="0"/>
      <w:marTop w:val="0"/>
      <w:marBottom w:val="0"/>
      <w:divBdr>
        <w:top w:val="none" w:sz="0" w:space="0" w:color="auto"/>
        <w:left w:val="none" w:sz="0" w:space="0" w:color="auto"/>
        <w:bottom w:val="none" w:sz="0" w:space="0" w:color="auto"/>
        <w:right w:val="none" w:sz="0" w:space="0" w:color="auto"/>
      </w:divBdr>
    </w:div>
    <w:div w:id="1583686643">
      <w:bodyDiv w:val="1"/>
      <w:marLeft w:val="0"/>
      <w:marRight w:val="0"/>
      <w:marTop w:val="0"/>
      <w:marBottom w:val="0"/>
      <w:divBdr>
        <w:top w:val="none" w:sz="0" w:space="0" w:color="auto"/>
        <w:left w:val="none" w:sz="0" w:space="0" w:color="auto"/>
        <w:bottom w:val="none" w:sz="0" w:space="0" w:color="auto"/>
        <w:right w:val="none" w:sz="0" w:space="0" w:color="auto"/>
      </w:divBdr>
    </w:div>
    <w:div w:id="1583759147">
      <w:bodyDiv w:val="1"/>
      <w:marLeft w:val="0"/>
      <w:marRight w:val="0"/>
      <w:marTop w:val="0"/>
      <w:marBottom w:val="0"/>
      <w:divBdr>
        <w:top w:val="none" w:sz="0" w:space="0" w:color="auto"/>
        <w:left w:val="none" w:sz="0" w:space="0" w:color="auto"/>
        <w:bottom w:val="none" w:sz="0" w:space="0" w:color="auto"/>
        <w:right w:val="none" w:sz="0" w:space="0" w:color="auto"/>
      </w:divBdr>
    </w:div>
    <w:div w:id="1583760000">
      <w:bodyDiv w:val="1"/>
      <w:marLeft w:val="0"/>
      <w:marRight w:val="0"/>
      <w:marTop w:val="0"/>
      <w:marBottom w:val="0"/>
      <w:divBdr>
        <w:top w:val="none" w:sz="0" w:space="0" w:color="auto"/>
        <w:left w:val="none" w:sz="0" w:space="0" w:color="auto"/>
        <w:bottom w:val="none" w:sz="0" w:space="0" w:color="auto"/>
        <w:right w:val="none" w:sz="0" w:space="0" w:color="auto"/>
      </w:divBdr>
    </w:div>
    <w:div w:id="1583832942">
      <w:bodyDiv w:val="1"/>
      <w:marLeft w:val="0"/>
      <w:marRight w:val="0"/>
      <w:marTop w:val="0"/>
      <w:marBottom w:val="0"/>
      <w:divBdr>
        <w:top w:val="none" w:sz="0" w:space="0" w:color="auto"/>
        <w:left w:val="none" w:sz="0" w:space="0" w:color="auto"/>
        <w:bottom w:val="none" w:sz="0" w:space="0" w:color="auto"/>
        <w:right w:val="none" w:sz="0" w:space="0" w:color="auto"/>
      </w:divBdr>
    </w:div>
    <w:div w:id="1583874425">
      <w:bodyDiv w:val="1"/>
      <w:marLeft w:val="0"/>
      <w:marRight w:val="0"/>
      <w:marTop w:val="0"/>
      <w:marBottom w:val="0"/>
      <w:divBdr>
        <w:top w:val="none" w:sz="0" w:space="0" w:color="auto"/>
        <w:left w:val="none" w:sz="0" w:space="0" w:color="auto"/>
        <w:bottom w:val="none" w:sz="0" w:space="0" w:color="auto"/>
        <w:right w:val="none" w:sz="0" w:space="0" w:color="auto"/>
      </w:divBdr>
    </w:div>
    <w:div w:id="1583875484">
      <w:bodyDiv w:val="1"/>
      <w:marLeft w:val="0"/>
      <w:marRight w:val="0"/>
      <w:marTop w:val="0"/>
      <w:marBottom w:val="0"/>
      <w:divBdr>
        <w:top w:val="none" w:sz="0" w:space="0" w:color="auto"/>
        <w:left w:val="none" w:sz="0" w:space="0" w:color="auto"/>
        <w:bottom w:val="none" w:sz="0" w:space="0" w:color="auto"/>
        <w:right w:val="none" w:sz="0" w:space="0" w:color="auto"/>
      </w:divBdr>
    </w:div>
    <w:div w:id="1584029371">
      <w:bodyDiv w:val="1"/>
      <w:marLeft w:val="0"/>
      <w:marRight w:val="0"/>
      <w:marTop w:val="0"/>
      <w:marBottom w:val="0"/>
      <w:divBdr>
        <w:top w:val="none" w:sz="0" w:space="0" w:color="auto"/>
        <w:left w:val="none" w:sz="0" w:space="0" w:color="auto"/>
        <w:bottom w:val="none" w:sz="0" w:space="0" w:color="auto"/>
        <w:right w:val="none" w:sz="0" w:space="0" w:color="auto"/>
      </w:divBdr>
    </w:div>
    <w:div w:id="1584097284">
      <w:bodyDiv w:val="1"/>
      <w:marLeft w:val="0"/>
      <w:marRight w:val="0"/>
      <w:marTop w:val="0"/>
      <w:marBottom w:val="0"/>
      <w:divBdr>
        <w:top w:val="none" w:sz="0" w:space="0" w:color="auto"/>
        <w:left w:val="none" w:sz="0" w:space="0" w:color="auto"/>
        <w:bottom w:val="none" w:sz="0" w:space="0" w:color="auto"/>
        <w:right w:val="none" w:sz="0" w:space="0" w:color="auto"/>
      </w:divBdr>
    </w:div>
    <w:div w:id="1584098932">
      <w:bodyDiv w:val="1"/>
      <w:marLeft w:val="0"/>
      <w:marRight w:val="0"/>
      <w:marTop w:val="0"/>
      <w:marBottom w:val="0"/>
      <w:divBdr>
        <w:top w:val="none" w:sz="0" w:space="0" w:color="auto"/>
        <w:left w:val="none" w:sz="0" w:space="0" w:color="auto"/>
        <w:bottom w:val="none" w:sz="0" w:space="0" w:color="auto"/>
        <w:right w:val="none" w:sz="0" w:space="0" w:color="auto"/>
      </w:divBdr>
    </w:div>
    <w:div w:id="1584147953">
      <w:bodyDiv w:val="1"/>
      <w:marLeft w:val="0"/>
      <w:marRight w:val="0"/>
      <w:marTop w:val="0"/>
      <w:marBottom w:val="0"/>
      <w:divBdr>
        <w:top w:val="none" w:sz="0" w:space="0" w:color="auto"/>
        <w:left w:val="none" w:sz="0" w:space="0" w:color="auto"/>
        <w:bottom w:val="none" w:sz="0" w:space="0" w:color="auto"/>
        <w:right w:val="none" w:sz="0" w:space="0" w:color="auto"/>
      </w:divBdr>
    </w:div>
    <w:div w:id="1584218770">
      <w:bodyDiv w:val="1"/>
      <w:marLeft w:val="0"/>
      <w:marRight w:val="0"/>
      <w:marTop w:val="0"/>
      <w:marBottom w:val="0"/>
      <w:divBdr>
        <w:top w:val="none" w:sz="0" w:space="0" w:color="auto"/>
        <w:left w:val="none" w:sz="0" w:space="0" w:color="auto"/>
        <w:bottom w:val="none" w:sz="0" w:space="0" w:color="auto"/>
        <w:right w:val="none" w:sz="0" w:space="0" w:color="auto"/>
      </w:divBdr>
    </w:div>
    <w:div w:id="1584222300">
      <w:bodyDiv w:val="1"/>
      <w:marLeft w:val="0"/>
      <w:marRight w:val="0"/>
      <w:marTop w:val="0"/>
      <w:marBottom w:val="0"/>
      <w:divBdr>
        <w:top w:val="none" w:sz="0" w:space="0" w:color="auto"/>
        <w:left w:val="none" w:sz="0" w:space="0" w:color="auto"/>
        <w:bottom w:val="none" w:sz="0" w:space="0" w:color="auto"/>
        <w:right w:val="none" w:sz="0" w:space="0" w:color="auto"/>
      </w:divBdr>
    </w:div>
    <w:div w:id="1584291552">
      <w:bodyDiv w:val="1"/>
      <w:marLeft w:val="0"/>
      <w:marRight w:val="0"/>
      <w:marTop w:val="0"/>
      <w:marBottom w:val="0"/>
      <w:divBdr>
        <w:top w:val="none" w:sz="0" w:space="0" w:color="auto"/>
        <w:left w:val="none" w:sz="0" w:space="0" w:color="auto"/>
        <w:bottom w:val="none" w:sz="0" w:space="0" w:color="auto"/>
        <w:right w:val="none" w:sz="0" w:space="0" w:color="auto"/>
      </w:divBdr>
    </w:div>
    <w:div w:id="1584293255">
      <w:bodyDiv w:val="1"/>
      <w:marLeft w:val="0"/>
      <w:marRight w:val="0"/>
      <w:marTop w:val="0"/>
      <w:marBottom w:val="0"/>
      <w:divBdr>
        <w:top w:val="none" w:sz="0" w:space="0" w:color="auto"/>
        <w:left w:val="none" w:sz="0" w:space="0" w:color="auto"/>
        <w:bottom w:val="none" w:sz="0" w:space="0" w:color="auto"/>
        <w:right w:val="none" w:sz="0" w:space="0" w:color="auto"/>
      </w:divBdr>
    </w:div>
    <w:div w:id="1584410157">
      <w:bodyDiv w:val="1"/>
      <w:marLeft w:val="0"/>
      <w:marRight w:val="0"/>
      <w:marTop w:val="0"/>
      <w:marBottom w:val="0"/>
      <w:divBdr>
        <w:top w:val="none" w:sz="0" w:space="0" w:color="auto"/>
        <w:left w:val="none" w:sz="0" w:space="0" w:color="auto"/>
        <w:bottom w:val="none" w:sz="0" w:space="0" w:color="auto"/>
        <w:right w:val="none" w:sz="0" w:space="0" w:color="auto"/>
      </w:divBdr>
    </w:div>
    <w:div w:id="1584483491">
      <w:bodyDiv w:val="1"/>
      <w:marLeft w:val="0"/>
      <w:marRight w:val="0"/>
      <w:marTop w:val="0"/>
      <w:marBottom w:val="0"/>
      <w:divBdr>
        <w:top w:val="none" w:sz="0" w:space="0" w:color="auto"/>
        <w:left w:val="none" w:sz="0" w:space="0" w:color="auto"/>
        <w:bottom w:val="none" w:sz="0" w:space="0" w:color="auto"/>
        <w:right w:val="none" w:sz="0" w:space="0" w:color="auto"/>
      </w:divBdr>
    </w:div>
    <w:div w:id="1584607294">
      <w:bodyDiv w:val="1"/>
      <w:marLeft w:val="0"/>
      <w:marRight w:val="0"/>
      <w:marTop w:val="0"/>
      <w:marBottom w:val="0"/>
      <w:divBdr>
        <w:top w:val="none" w:sz="0" w:space="0" w:color="auto"/>
        <w:left w:val="none" w:sz="0" w:space="0" w:color="auto"/>
        <w:bottom w:val="none" w:sz="0" w:space="0" w:color="auto"/>
        <w:right w:val="none" w:sz="0" w:space="0" w:color="auto"/>
      </w:divBdr>
    </w:div>
    <w:div w:id="1584607670">
      <w:bodyDiv w:val="1"/>
      <w:marLeft w:val="0"/>
      <w:marRight w:val="0"/>
      <w:marTop w:val="0"/>
      <w:marBottom w:val="0"/>
      <w:divBdr>
        <w:top w:val="none" w:sz="0" w:space="0" w:color="auto"/>
        <w:left w:val="none" w:sz="0" w:space="0" w:color="auto"/>
        <w:bottom w:val="none" w:sz="0" w:space="0" w:color="auto"/>
        <w:right w:val="none" w:sz="0" w:space="0" w:color="auto"/>
      </w:divBdr>
    </w:div>
    <w:div w:id="1584610568">
      <w:bodyDiv w:val="1"/>
      <w:marLeft w:val="0"/>
      <w:marRight w:val="0"/>
      <w:marTop w:val="0"/>
      <w:marBottom w:val="0"/>
      <w:divBdr>
        <w:top w:val="none" w:sz="0" w:space="0" w:color="auto"/>
        <w:left w:val="none" w:sz="0" w:space="0" w:color="auto"/>
        <w:bottom w:val="none" w:sz="0" w:space="0" w:color="auto"/>
        <w:right w:val="none" w:sz="0" w:space="0" w:color="auto"/>
      </w:divBdr>
    </w:div>
    <w:div w:id="1584682287">
      <w:bodyDiv w:val="1"/>
      <w:marLeft w:val="0"/>
      <w:marRight w:val="0"/>
      <w:marTop w:val="0"/>
      <w:marBottom w:val="0"/>
      <w:divBdr>
        <w:top w:val="none" w:sz="0" w:space="0" w:color="auto"/>
        <w:left w:val="none" w:sz="0" w:space="0" w:color="auto"/>
        <w:bottom w:val="none" w:sz="0" w:space="0" w:color="auto"/>
        <w:right w:val="none" w:sz="0" w:space="0" w:color="auto"/>
      </w:divBdr>
    </w:div>
    <w:div w:id="1584727044">
      <w:bodyDiv w:val="1"/>
      <w:marLeft w:val="0"/>
      <w:marRight w:val="0"/>
      <w:marTop w:val="0"/>
      <w:marBottom w:val="0"/>
      <w:divBdr>
        <w:top w:val="none" w:sz="0" w:space="0" w:color="auto"/>
        <w:left w:val="none" w:sz="0" w:space="0" w:color="auto"/>
        <w:bottom w:val="none" w:sz="0" w:space="0" w:color="auto"/>
        <w:right w:val="none" w:sz="0" w:space="0" w:color="auto"/>
      </w:divBdr>
    </w:div>
    <w:div w:id="1584877700">
      <w:bodyDiv w:val="1"/>
      <w:marLeft w:val="0"/>
      <w:marRight w:val="0"/>
      <w:marTop w:val="0"/>
      <w:marBottom w:val="0"/>
      <w:divBdr>
        <w:top w:val="none" w:sz="0" w:space="0" w:color="auto"/>
        <w:left w:val="none" w:sz="0" w:space="0" w:color="auto"/>
        <w:bottom w:val="none" w:sz="0" w:space="0" w:color="auto"/>
        <w:right w:val="none" w:sz="0" w:space="0" w:color="auto"/>
      </w:divBdr>
    </w:div>
    <w:div w:id="1584879659">
      <w:bodyDiv w:val="1"/>
      <w:marLeft w:val="0"/>
      <w:marRight w:val="0"/>
      <w:marTop w:val="0"/>
      <w:marBottom w:val="0"/>
      <w:divBdr>
        <w:top w:val="none" w:sz="0" w:space="0" w:color="auto"/>
        <w:left w:val="none" w:sz="0" w:space="0" w:color="auto"/>
        <w:bottom w:val="none" w:sz="0" w:space="0" w:color="auto"/>
        <w:right w:val="none" w:sz="0" w:space="0" w:color="auto"/>
      </w:divBdr>
    </w:div>
    <w:div w:id="1584949172">
      <w:bodyDiv w:val="1"/>
      <w:marLeft w:val="0"/>
      <w:marRight w:val="0"/>
      <w:marTop w:val="0"/>
      <w:marBottom w:val="0"/>
      <w:divBdr>
        <w:top w:val="none" w:sz="0" w:space="0" w:color="auto"/>
        <w:left w:val="none" w:sz="0" w:space="0" w:color="auto"/>
        <w:bottom w:val="none" w:sz="0" w:space="0" w:color="auto"/>
        <w:right w:val="none" w:sz="0" w:space="0" w:color="auto"/>
      </w:divBdr>
    </w:div>
    <w:div w:id="1584949497">
      <w:bodyDiv w:val="1"/>
      <w:marLeft w:val="0"/>
      <w:marRight w:val="0"/>
      <w:marTop w:val="0"/>
      <w:marBottom w:val="0"/>
      <w:divBdr>
        <w:top w:val="none" w:sz="0" w:space="0" w:color="auto"/>
        <w:left w:val="none" w:sz="0" w:space="0" w:color="auto"/>
        <w:bottom w:val="none" w:sz="0" w:space="0" w:color="auto"/>
        <w:right w:val="none" w:sz="0" w:space="0" w:color="auto"/>
      </w:divBdr>
    </w:div>
    <w:div w:id="1584995349">
      <w:bodyDiv w:val="1"/>
      <w:marLeft w:val="0"/>
      <w:marRight w:val="0"/>
      <w:marTop w:val="0"/>
      <w:marBottom w:val="0"/>
      <w:divBdr>
        <w:top w:val="none" w:sz="0" w:space="0" w:color="auto"/>
        <w:left w:val="none" w:sz="0" w:space="0" w:color="auto"/>
        <w:bottom w:val="none" w:sz="0" w:space="0" w:color="auto"/>
        <w:right w:val="none" w:sz="0" w:space="0" w:color="auto"/>
      </w:divBdr>
    </w:div>
    <w:div w:id="1585069446">
      <w:bodyDiv w:val="1"/>
      <w:marLeft w:val="0"/>
      <w:marRight w:val="0"/>
      <w:marTop w:val="0"/>
      <w:marBottom w:val="0"/>
      <w:divBdr>
        <w:top w:val="none" w:sz="0" w:space="0" w:color="auto"/>
        <w:left w:val="none" w:sz="0" w:space="0" w:color="auto"/>
        <w:bottom w:val="none" w:sz="0" w:space="0" w:color="auto"/>
        <w:right w:val="none" w:sz="0" w:space="0" w:color="auto"/>
      </w:divBdr>
    </w:div>
    <w:div w:id="1585139576">
      <w:bodyDiv w:val="1"/>
      <w:marLeft w:val="0"/>
      <w:marRight w:val="0"/>
      <w:marTop w:val="0"/>
      <w:marBottom w:val="0"/>
      <w:divBdr>
        <w:top w:val="none" w:sz="0" w:space="0" w:color="auto"/>
        <w:left w:val="none" w:sz="0" w:space="0" w:color="auto"/>
        <w:bottom w:val="none" w:sz="0" w:space="0" w:color="auto"/>
        <w:right w:val="none" w:sz="0" w:space="0" w:color="auto"/>
      </w:divBdr>
    </w:div>
    <w:div w:id="1585191087">
      <w:bodyDiv w:val="1"/>
      <w:marLeft w:val="0"/>
      <w:marRight w:val="0"/>
      <w:marTop w:val="0"/>
      <w:marBottom w:val="0"/>
      <w:divBdr>
        <w:top w:val="none" w:sz="0" w:space="0" w:color="auto"/>
        <w:left w:val="none" w:sz="0" w:space="0" w:color="auto"/>
        <w:bottom w:val="none" w:sz="0" w:space="0" w:color="auto"/>
        <w:right w:val="none" w:sz="0" w:space="0" w:color="auto"/>
      </w:divBdr>
    </w:div>
    <w:div w:id="1585260224">
      <w:bodyDiv w:val="1"/>
      <w:marLeft w:val="0"/>
      <w:marRight w:val="0"/>
      <w:marTop w:val="0"/>
      <w:marBottom w:val="0"/>
      <w:divBdr>
        <w:top w:val="none" w:sz="0" w:space="0" w:color="auto"/>
        <w:left w:val="none" w:sz="0" w:space="0" w:color="auto"/>
        <w:bottom w:val="none" w:sz="0" w:space="0" w:color="auto"/>
        <w:right w:val="none" w:sz="0" w:space="0" w:color="auto"/>
      </w:divBdr>
    </w:div>
    <w:div w:id="1585381742">
      <w:bodyDiv w:val="1"/>
      <w:marLeft w:val="0"/>
      <w:marRight w:val="0"/>
      <w:marTop w:val="0"/>
      <w:marBottom w:val="0"/>
      <w:divBdr>
        <w:top w:val="none" w:sz="0" w:space="0" w:color="auto"/>
        <w:left w:val="none" w:sz="0" w:space="0" w:color="auto"/>
        <w:bottom w:val="none" w:sz="0" w:space="0" w:color="auto"/>
        <w:right w:val="none" w:sz="0" w:space="0" w:color="auto"/>
      </w:divBdr>
    </w:div>
    <w:div w:id="1585531374">
      <w:bodyDiv w:val="1"/>
      <w:marLeft w:val="0"/>
      <w:marRight w:val="0"/>
      <w:marTop w:val="0"/>
      <w:marBottom w:val="0"/>
      <w:divBdr>
        <w:top w:val="none" w:sz="0" w:space="0" w:color="auto"/>
        <w:left w:val="none" w:sz="0" w:space="0" w:color="auto"/>
        <w:bottom w:val="none" w:sz="0" w:space="0" w:color="auto"/>
        <w:right w:val="none" w:sz="0" w:space="0" w:color="auto"/>
      </w:divBdr>
    </w:div>
    <w:div w:id="1585533725">
      <w:bodyDiv w:val="1"/>
      <w:marLeft w:val="0"/>
      <w:marRight w:val="0"/>
      <w:marTop w:val="0"/>
      <w:marBottom w:val="0"/>
      <w:divBdr>
        <w:top w:val="none" w:sz="0" w:space="0" w:color="auto"/>
        <w:left w:val="none" w:sz="0" w:space="0" w:color="auto"/>
        <w:bottom w:val="none" w:sz="0" w:space="0" w:color="auto"/>
        <w:right w:val="none" w:sz="0" w:space="0" w:color="auto"/>
      </w:divBdr>
    </w:div>
    <w:div w:id="1585602869">
      <w:bodyDiv w:val="1"/>
      <w:marLeft w:val="0"/>
      <w:marRight w:val="0"/>
      <w:marTop w:val="0"/>
      <w:marBottom w:val="0"/>
      <w:divBdr>
        <w:top w:val="none" w:sz="0" w:space="0" w:color="auto"/>
        <w:left w:val="none" w:sz="0" w:space="0" w:color="auto"/>
        <w:bottom w:val="none" w:sz="0" w:space="0" w:color="auto"/>
        <w:right w:val="none" w:sz="0" w:space="0" w:color="auto"/>
      </w:divBdr>
    </w:div>
    <w:div w:id="1585604504">
      <w:bodyDiv w:val="1"/>
      <w:marLeft w:val="0"/>
      <w:marRight w:val="0"/>
      <w:marTop w:val="0"/>
      <w:marBottom w:val="0"/>
      <w:divBdr>
        <w:top w:val="none" w:sz="0" w:space="0" w:color="auto"/>
        <w:left w:val="none" w:sz="0" w:space="0" w:color="auto"/>
        <w:bottom w:val="none" w:sz="0" w:space="0" w:color="auto"/>
        <w:right w:val="none" w:sz="0" w:space="0" w:color="auto"/>
      </w:divBdr>
    </w:div>
    <w:div w:id="1585605941">
      <w:bodyDiv w:val="1"/>
      <w:marLeft w:val="0"/>
      <w:marRight w:val="0"/>
      <w:marTop w:val="0"/>
      <w:marBottom w:val="0"/>
      <w:divBdr>
        <w:top w:val="none" w:sz="0" w:space="0" w:color="auto"/>
        <w:left w:val="none" w:sz="0" w:space="0" w:color="auto"/>
        <w:bottom w:val="none" w:sz="0" w:space="0" w:color="auto"/>
        <w:right w:val="none" w:sz="0" w:space="0" w:color="auto"/>
      </w:divBdr>
    </w:div>
    <w:div w:id="1585606172">
      <w:bodyDiv w:val="1"/>
      <w:marLeft w:val="0"/>
      <w:marRight w:val="0"/>
      <w:marTop w:val="0"/>
      <w:marBottom w:val="0"/>
      <w:divBdr>
        <w:top w:val="none" w:sz="0" w:space="0" w:color="auto"/>
        <w:left w:val="none" w:sz="0" w:space="0" w:color="auto"/>
        <w:bottom w:val="none" w:sz="0" w:space="0" w:color="auto"/>
        <w:right w:val="none" w:sz="0" w:space="0" w:color="auto"/>
      </w:divBdr>
    </w:div>
    <w:div w:id="1585607184">
      <w:bodyDiv w:val="1"/>
      <w:marLeft w:val="0"/>
      <w:marRight w:val="0"/>
      <w:marTop w:val="0"/>
      <w:marBottom w:val="0"/>
      <w:divBdr>
        <w:top w:val="none" w:sz="0" w:space="0" w:color="auto"/>
        <w:left w:val="none" w:sz="0" w:space="0" w:color="auto"/>
        <w:bottom w:val="none" w:sz="0" w:space="0" w:color="auto"/>
        <w:right w:val="none" w:sz="0" w:space="0" w:color="auto"/>
      </w:divBdr>
    </w:div>
    <w:div w:id="1585607856">
      <w:bodyDiv w:val="1"/>
      <w:marLeft w:val="0"/>
      <w:marRight w:val="0"/>
      <w:marTop w:val="0"/>
      <w:marBottom w:val="0"/>
      <w:divBdr>
        <w:top w:val="none" w:sz="0" w:space="0" w:color="auto"/>
        <w:left w:val="none" w:sz="0" w:space="0" w:color="auto"/>
        <w:bottom w:val="none" w:sz="0" w:space="0" w:color="auto"/>
        <w:right w:val="none" w:sz="0" w:space="0" w:color="auto"/>
      </w:divBdr>
    </w:div>
    <w:div w:id="1585720258">
      <w:bodyDiv w:val="1"/>
      <w:marLeft w:val="0"/>
      <w:marRight w:val="0"/>
      <w:marTop w:val="0"/>
      <w:marBottom w:val="0"/>
      <w:divBdr>
        <w:top w:val="none" w:sz="0" w:space="0" w:color="auto"/>
        <w:left w:val="none" w:sz="0" w:space="0" w:color="auto"/>
        <w:bottom w:val="none" w:sz="0" w:space="0" w:color="auto"/>
        <w:right w:val="none" w:sz="0" w:space="0" w:color="auto"/>
      </w:divBdr>
    </w:div>
    <w:div w:id="1585723332">
      <w:bodyDiv w:val="1"/>
      <w:marLeft w:val="0"/>
      <w:marRight w:val="0"/>
      <w:marTop w:val="0"/>
      <w:marBottom w:val="0"/>
      <w:divBdr>
        <w:top w:val="none" w:sz="0" w:space="0" w:color="auto"/>
        <w:left w:val="none" w:sz="0" w:space="0" w:color="auto"/>
        <w:bottom w:val="none" w:sz="0" w:space="0" w:color="auto"/>
        <w:right w:val="none" w:sz="0" w:space="0" w:color="auto"/>
      </w:divBdr>
    </w:div>
    <w:div w:id="1585727644">
      <w:bodyDiv w:val="1"/>
      <w:marLeft w:val="0"/>
      <w:marRight w:val="0"/>
      <w:marTop w:val="0"/>
      <w:marBottom w:val="0"/>
      <w:divBdr>
        <w:top w:val="none" w:sz="0" w:space="0" w:color="auto"/>
        <w:left w:val="none" w:sz="0" w:space="0" w:color="auto"/>
        <w:bottom w:val="none" w:sz="0" w:space="0" w:color="auto"/>
        <w:right w:val="none" w:sz="0" w:space="0" w:color="auto"/>
      </w:divBdr>
    </w:div>
    <w:div w:id="1585794128">
      <w:bodyDiv w:val="1"/>
      <w:marLeft w:val="0"/>
      <w:marRight w:val="0"/>
      <w:marTop w:val="0"/>
      <w:marBottom w:val="0"/>
      <w:divBdr>
        <w:top w:val="none" w:sz="0" w:space="0" w:color="auto"/>
        <w:left w:val="none" w:sz="0" w:space="0" w:color="auto"/>
        <w:bottom w:val="none" w:sz="0" w:space="0" w:color="auto"/>
        <w:right w:val="none" w:sz="0" w:space="0" w:color="auto"/>
      </w:divBdr>
    </w:div>
    <w:div w:id="1585871337">
      <w:bodyDiv w:val="1"/>
      <w:marLeft w:val="0"/>
      <w:marRight w:val="0"/>
      <w:marTop w:val="0"/>
      <w:marBottom w:val="0"/>
      <w:divBdr>
        <w:top w:val="none" w:sz="0" w:space="0" w:color="auto"/>
        <w:left w:val="none" w:sz="0" w:space="0" w:color="auto"/>
        <w:bottom w:val="none" w:sz="0" w:space="0" w:color="auto"/>
        <w:right w:val="none" w:sz="0" w:space="0" w:color="auto"/>
      </w:divBdr>
    </w:div>
    <w:div w:id="1585920876">
      <w:bodyDiv w:val="1"/>
      <w:marLeft w:val="0"/>
      <w:marRight w:val="0"/>
      <w:marTop w:val="0"/>
      <w:marBottom w:val="0"/>
      <w:divBdr>
        <w:top w:val="none" w:sz="0" w:space="0" w:color="auto"/>
        <w:left w:val="none" w:sz="0" w:space="0" w:color="auto"/>
        <w:bottom w:val="none" w:sz="0" w:space="0" w:color="auto"/>
        <w:right w:val="none" w:sz="0" w:space="0" w:color="auto"/>
      </w:divBdr>
    </w:div>
    <w:div w:id="1586064395">
      <w:bodyDiv w:val="1"/>
      <w:marLeft w:val="0"/>
      <w:marRight w:val="0"/>
      <w:marTop w:val="0"/>
      <w:marBottom w:val="0"/>
      <w:divBdr>
        <w:top w:val="none" w:sz="0" w:space="0" w:color="auto"/>
        <w:left w:val="none" w:sz="0" w:space="0" w:color="auto"/>
        <w:bottom w:val="none" w:sz="0" w:space="0" w:color="auto"/>
        <w:right w:val="none" w:sz="0" w:space="0" w:color="auto"/>
      </w:divBdr>
    </w:div>
    <w:div w:id="1586067983">
      <w:bodyDiv w:val="1"/>
      <w:marLeft w:val="0"/>
      <w:marRight w:val="0"/>
      <w:marTop w:val="0"/>
      <w:marBottom w:val="0"/>
      <w:divBdr>
        <w:top w:val="none" w:sz="0" w:space="0" w:color="auto"/>
        <w:left w:val="none" w:sz="0" w:space="0" w:color="auto"/>
        <w:bottom w:val="none" w:sz="0" w:space="0" w:color="auto"/>
        <w:right w:val="none" w:sz="0" w:space="0" w:color="auto"/>
      </w:divBdr>
    </w:div>
    <w:div w:id="1586113768">
      <w:bodyDiv w:val="1"/>
      <w:marLeft w:val="0"/>
      <w:marRight w:val="0"/>
      <w:marTop w:val="0"/>
      <w:marBottom w:val="0"/>
      <w:divBdr>
        <w:top w:val="none" w:sz="0" w:space="0" w:color="auto"/>
        <w:left w:val="none" w:sz="0" w:space="0" w:color="auto"/>
        <w:bottom w:val="none" w:sz="0" w:space="0" w:color="auto"/>
        <w:right w:val="none" w:sz="0" w:space="0" w:color="auto"/>
      </w:divBdr>
    </w:div>
    <w:div w:id="1586182261">
      <w:bodyDiv w:val="1"/>
      <w:marLeft w:val="0"/>
      <w:marRight w:val="0"/>
      <w:marTop w:val="0"/>
      <w:marBottom w:val="0"/>
      <w:divBdr>
        <w:top w:val="none" w:sz="0" w:space="0" w:color="auto"/>
        <w:left w:val="none" w:sz="0" w:space="0" w:color="auto"/>
        <w:bottom w:val="none" w:sz="0" w:space="0" w:color="auto"/>
        <w:right w:val="none" w:sz="0" w:space="0" w:color="auto"/>
      </w:divBdr>
    </w:div>
    <w:div w:id="1586256020">
      <w:bodyDiv w:val="1"/>
      <w:marLeft w:val="0"/>
      <w:marRight w:val="0"/>
      <w:marTop w:val="0"/>
      <w:marBottom w:val="0"/>
      <w:divBdr>
        <w:top w:val="none" w:sz="0" w:space="0" w:color="auto"/>
        <w:left w:val="none" w:sz="0" w:space="0" w:color="auto"/>
        <w:bottom w:val="none" w:sz="0" w:space="0" w:color="auto"/>
        <w:right w:val="none" w:sz="0" w:space="0" w:color="auto"/>
      </w:divBdr>
    </w:div>
    <w:div w:id="1586263465">
      <w:bodyDiv w:val="1"/>
      <w:marLeft w:val="0"/>
      <w:marRight w:val="0"/>
      <w:marTop w:val="0"/>
      <w:marBottom w:val="0"/>
      <w:divBdr>
        <w:top w:val="none" w:sz="0" w:space="0" w:color="auto"/>
        <w:left w:val="none" w:sz="0" w:space="0" w:color="auto"/>
        <w:bottom w:val="none" w:sz="0" w:space="0" w:color="auto"/>
        <w:right w:val="none" w:sz="0" w:space="0" w:color="auto"/>
      </w:divBdr>
    </w:div>
    <w:div w:id="1586375705">
      <w:bodyDiv w:val="1"/>
      <w:marLeft w:val="0"/>
      <w:marRight w:val="0"/>
      <w:marTop w:val="0"/>
      <w:marBottom w:val="0"/>
      <w:divBdr>
        <w:top w:val="none" w:sz="0" w:space="0" w:color="auto"/>
        <w:left w:val="none" w:sz="0" w:space="0" w:color="auto"/>
        <w:bottom w:val="none" w:sz="0" w:space="0" w:color="auto"/>
        <w:right w:val="none" w:sz="0" w:space="0" w:color="auto"/>
      </w:divBdr>
    </w:div>
    <w:div w:id="1586382158">
      <w:bodyDiv w:val="1"/>
      <w:marLeft w:val="0"/>
      <w:marRight w:val="0"/>
      <w:marTop w:val="0"/>
      <w:marBottom w:val="0"/>
      <w:divBdr>
        <w:top w:val="none" w:sz="0" w:space="0" w:color="auto"/>
        <w:left w:val="none" w:sz="0" w:space="0" w:color="auto"/>
        <w:bottom w:val="none" w:sz="0" w:space="0" w:color="auto"/>
        <w:right w:val="none" w:sz="0" w:space="0" w:color="auto"/>
      </w:divBdr>
    </w:div>
    <w:div w:id="1586457997">
      <w:bodyDiv w:val="1"/>
      <w:marLeft w:val="0"/>
      <w:marRight w:val="0"/>
      <w:marTop w:val="0"/>
      <w:marBottom w:val="0"/>
      <w:divBdr>
        <w:top w:val="none" w:sz="0" w:space="0" w:color="auto"/>
        <w:left w:val="none" w:sz="0" w:space="0" w:color="auto"/>
        <w:bottom w:val="none" w:sz="0" w:space="0" w:color="auto"/>
        <w:right w:val="none" w:sz="0" w:space="0" w:color="auto"/>
      </w:divBdr>
    </w:div>
    <w:div w:id="1586500443">
      <w:bodyDiv w:val="1"/>
      <w:marLeft w:val="0"/>
      <w:marRight w:val="0"/>
      <w:marTop w:val="0"/>
      <w:marBottom w:val="0"/>
      <w:divBdr>
        <w:top w:val="none" w:sz="0" w:space="0" w:color="auto"/>
        <w:left w:val="none" w:sz="0" w:space="0" w:color="auto"/>
        <w:bottom w:val="none" w:sz="0" w:space="0" w:color="auto"/>
        <w:right w:val="none" w:sz="0" w:space="0" w:color="auto"/>
      </w:divBdr>
    </w:div>
    <w:div w:id="1586525655">
      <w:bodyDiv w:val="1"/>
      <w:marLeft w:val="0"/>
      <w:marRight w:val="0"/>
      <w:marTop w:val="0"/>
      <w:marBottom w:val="0"/>
      <w:divBdr>
        <w:top w:val="none" w:sz="0" w:space="0" w:color="auto"/>
        <w:left w:val="none" w:sz="0" w:space="0" w:color="auto"/>
        <w:bottom w:val="none" w:sz="0" w:space="0" w:color="auto"/>
        <w:right w:val="none" w:sz="0" w:space="0" w:color="auto"/>
      </w:divBdr>
    </w:div>
    <w:div w:id="1586568233">
      <w:bodyDiv w:val="1"/>
      <w:marLeft w:val="0"/>
      <w:marRight w:val="0"/>
      <w:marTop w:val="0"/>
      <w:marBottom w:val="0"/>
      <w:divBdr>
        <w:top w:val="none" w:sz="0" w:space="0" w:color="auto"/>
        <w:left w:val="none" w:sz="0" w:space="0" w:color="auto"/>
        <w:bottom w:val="none" w:sz="0" w:space="0" w:color="auto"/>
        <w:right w:val="none" w:sz="0" w:space="0" w:color="auto"/>
      </w:divBdr>
    </w:div>
    <w:div w:id="1586642820">
      <w:bodyDiv w:val="1"/>
      <w:marLeft w:val="0"/>
      <w:marRight w:val="0"/>
      <w:marTop w:val="0"/>
      <w:marBottom w:val="0"/>
      <w:divBdr>
        <w:top w:val="none" w:sz="0" w:space="0" w:color="auto"/>
        <w:left w:val="none" w:sz="0" w:space="0" w:color="auto"/>
        <w:bottom w:val="none" w:sz="0" w:space="0" w:color="auto"/>
        <w:right w:val="none" w:sz="0" w:space="0" w:color="auto"/>
      </w:divBdr>
    </w:div>
    <w:div w:id="1586643534">
      <w:bodyDiv w:val="1"/>
      <w:marLeft w:val="0"/>
      <w:marRight w:val="0"/>
      <w:marTop w:val="0"/>
      <w:marBottom w:val="0"/>
      <w:divBdr>
        <w:top w:val="none" w:sz="0" w:space="0" w:color="auto"/>
        <w:left w:val="none" w:sz="0" w:space="0" w:color="auto"/>
        <w:bottom w:val="none" w:sz="0" w:space="0" w:color="auto"/>
        <w:right w:val="none" w:sz="0" w:space="0" w:color="auto"/>
      </w:divBdr>
    </w:div>
    <w:div w:id="1586648225">
      <w:bodyDiv w:val="1"/>
      <w:marLeft w:val="0"/>
      <w:marRight w:val="0"/>
      <w:marTop w:val="0"/>
      <w:marBottom w:val="0"/>
      <w:divBdr>
        <w:top w:val="none" w:sz="0" w:space="0" w:color="auto"/>
        <w:left w:val="none" w:sz="0" w:space="0" w:color="auto"/>
        <w:bottom w:val="none" w:sz="0" w:space="0" w:color="auto"/>
        <w:right w:val="none" w:sz="0" w:space="0" w:color="auto"/>
      </w:divBdr>
    </w:div>
    <w:div w:id="1586694840">
      <w:bodyDiv w:val="1"/>
      <w:marLeft w:val="0"/>
      <w:marRight w:val="0"/>
      <w:marTop w:val="0"/>
      <w:marBottom w:val="0"/>
      <w:divBdr>
        <w:top w:val="none" w:sz="0" w:space="0" w:color="auto"/>
        <w:left w:val="none" w:sz="0" w:space="0" w:color="auto"/>
        <w:bottom w:val="none" w:sz="0" w:space="0" w:color="auto"/>
        <w:right w:val="none" w:sz="0" w:space="0" w:color="auto"/>
      </w:divBdr>
    </w:div>
    <w:div w:id="1586723232">
      <w:bodyDiv w:val="1"/>
      <w:marLeft w:val="0"/>
      <w:marRight w:val="0"/>
      <w:marTop w:val="0"/>
      <w:marBottom w:val="0"/>
      <w:divBdr>
        <w:top w:val="none" w:sz="0" w:space="0" w:color="auto"/>
        <w:left w:val="none" w:sz="0" w:space="0" w:color="auto"/>
        <w:bottom w:val="none" w:sz="0" w:space="0" w:color="auto"/>
        <w:right w:val="none" w:sz="0" w:space="0" w:color="auto"/>
      </w:divBdr>
    </w:div>
    <w:div w:id="1586760828">
      <w:bodyDiv w:val="1"/>
      <w:marLeft w:val="0"/>
      <w:marRight w:val="0"/>
      <w:marTop w:val="0"/>
      <w:marBottom w:val="0"/>
      <w:divBdr>
        <w:top w:val="none" w:sz="0" w:space="0" w:color="auto"/>
        <w:left w:val="none" w:sz="0" w:space="0" w:color="auto"/>
        <w:bottom w:val="none" w:sz="0" w:space="0" w:color="auto"/>
        <w:right w:val="none" w:sz="0" w:space="0" w:color="auto"/>
      </w:divBdr>
    </w:div>
    <w:div w:id="1586766047">
      <w:bodyDiv w:val="1"/>
      <w:marLeft w:val="0"/>
      <w:marRight w:val="0"/>
      <w:marTop w:val="0"/>
      <w:marBottom w:val="0"/>
      <w:divBdr>
        <w:top w:val="none" w:sz="0" w:space="0" w:color="auto"/>
        <w:left w:val="none" w:sz="0" w:space="0" w:color="auto"/>
        <w:bottom w:val="none" w:sz="0" w:space="0" w:color="auto"/>
        <w:right w:val="none" w:sz="0" w:space="0" w:color="auto"/>
      </w:divBdr>
    </w:div>
    <w:div w:id="1586769690">
      <w:bodyDiv w:val="1"/>
      <w:marLeft w:val="0"/>
      <w:marRight w:val="0"/>
      <w:marTop w:val="0"/>
      <w:marBottom w:val="0"/>
      <w:divBdr>
        <w:top w:val="none" w:sz="0" w:space="0" w:color="auto"/>
        <w:left w:val="none" w:sz="0" w:space="0" w:color="auto"/>
        <w:bottom w:val="none" w:sz="0" w:space="0" w:color="auto"/>
        <w:right w:val="none" w:sz="0" w:space="0" w:color="auto"/>
      </w:divBdr>
    </w:div>
    <w:div w:id="1586843562">
      <w:bodyDiv w:val="1"/>
      <w:marLeft w:val="0"/>
      <w:marRight w:val="0"/>
      <w:marTop w:val="0"/>
      <w:marBottom w:val="0"/>
      <w:divBdr>
        <w:top w:val="none" w:sz="0" w:space="0" w:color="auto"/>
        <w:left w:val="none" w:sz="0" w:space="0" w:color="auto"/>
        <w:bottom w:val="none" w:sz="0" w:space="0" w:color="auto"/>
        <w:right w:val="none" w:sz="0" w:space="0" w:color="auto"/>
      </w:divBdr>
    </w:div>
    <w:div w:id="1586918695">
      <w:bodyDiv w:val="1"/>
      <w:marLeft w:val="0"/>
      <w:marRight w:val="0"/>
      <w:marTop w:val="0"/>
      <w:marBottom w:val="0"/>
      <w:divBdr>
        <w:top w:val="none" w:sz="0" w:space="0" w:color="auto"/>
        <w:left w:val="none" w:sz="0" w:space="0" w:color="auto"/>
        <w:bottom w:val="none" w:sz="0" w:space="0" w:color="auto"/>
        <w:right w:val="none" w:sz="0" w:space="0" w:color="auto"/>
      </w:divBdr>
    </w:div>
    <w:div w:id="1586959752">
      <w:bodyDiv w:val="1"/>
      <w:marLeft w:val="0"/>
      <w:marRight w:val="0"/>
      <w:marTop w:val="0"/>
      <w:marBottom w:val="0"/>
      <w:divBdr>
        <w:top w:val="none" w:sz="0" w:space="0" w:color="auto"/>
        <w:left w:val="none" w:sz="0" w:space="0" w:color="auto"/>
        <w:bottom w:val="none" w:sz="0" w:space="0" w:color="auto"/>
        <w:right w:val="none" w:sz="0" w:space="0" w:color="auto"/>
      </w:divBdr>
    </w:div>
    <w:div w:id="1587110767">
      <w:bodyDiv w:val="1"/>
      <w:marLeft w:val="0"/>
      <w:marRight w:val="0"/>
      <w:marTop w:val="0"/>
      <w:marBottom w:val="0"/>
      <w:divBdr>
        <w:top w:val="none" w:sz="0" w:space="0" w:color="auto"/>
        <w:left w:val="none" w:sz="0" w:space="0" w:color="auto"/>
        <w:bottom w:val="none" w:sz="0" w:space="0" w:color="auto"/>
        <w:right w:val="none" w:sz="0" w:space="0" w:color="auto"/>
      </w:divBdr>
    </w:div>
    <w:div w:id="1587152660">
      <w:bodyDiv w:val="1"/>
      <w:marLeft w:val="0"/>
      <w:marRight w:val="0"/>
      <w:marTop w:val="0"/>
      <w:marBottom w:val="0"/>
      <w:divBdr>
        <w:top w:val="none" w:sz="0" w:space="0" w:color="auto"/>
        <w:left w:val="none" w:sz="0" w:space="0" w:color="auto"/>
        <w:bottom w:val="none" w:sz="0" w:space="0" w:color="auto"/>
        <w:right w:val="none" w:sz="0" w:space="0" w:color="auto"/>
      </w:divBdr>
    </w:div>
    <w:div w:id="1587156282">
      <w:bodyDiv w:val="1"/>
      <w:marLeft w:val="0"/>
      <w:marRight w:val="0"/>
      <w:marTop w:val="0"/>
      <w:marBottom w:val="0"/>
      <w:divBdr>
        <w:top w:val="none" w:sz="0" w:space="0" w:color="auto"/>
        <w:left w:val="none" w:sz="0" w:space="0" w:color="auto"/>
        <w:bottom w:val="none" w:sz="0" w:space="0" w:color="auto"/>
        <w:right w:val="none" w:sz="0" w:space="0" w:color="auto"/>
      </w:divBdr>
    </w:div>
    <w:div w:id="1587298624">
      <w:bodyDiv w:val="1"/>
      <w:marLeft w:val="0"/>
      <w:marRight w:val="0"/>
      <w:marTop w:val="0"/>
      <w:marBottom w:val="0"/>
      <w:divBdr>
        <w:top w:val="none" w:sz="0" w:space="0" w:color="auto"/>
        <w:left w:val="none" w:sz="0" w:space="0" w:color="auto"/>
        <w:bottom w:val="none" w:sz="0" w:space="0" w:color="auto"/>
        <w:right w:val="none" w:sz="0" w:space="0" w:color="auto"/>
      </w:divBdr>
    </w:div>
    <w:div w:id="1587300962">
      <w:bodyDiv w:val="1"/>
      <w:marLeft w:val="0"/>
      <w:marRight w:val="0"/>
      <w:marTop w:val="0"/>
      <w:marBottom w:val="0"/>
      <w:divBdr>
        <w:top w:val="none" w:sz="0" w:space="0" w:color="auto"/>
        <w:left w:val="none" w:sz="0" w:space="0" w:color="auto"/>
        <w:bottom w:val="none" w:sz="0" w:space="0" w:color="auto"/>
        <w:right w:val="none" w:sz="0" w:space="0" w:color="auto"/>
      </w:divBdr>
    </w:div>
    <w:div w:id="1587301101">
      <w:bodyDiv w:val="1"/>
      <w:marLeft w:val="0"/>
      <w:marRight w:val="0"/>
      <w:marTop w:val="0"/>
      <w:marBottom w:val="0"/>
      <w:divBdr>
        <w:top w:val="none" w:sz="0" w:space="0" w:color="auto"/>
        <w:left w:val="none" w:sz="0" w:space="0" w:color="auto"/>
        <w:bottom w:val="none" w:sz="0" w:space="0" w:color="auto"/>
        <w:right w:val="none" w:sz="0" w:space="0" w:color="auto"/>
      </w:divBdr>
    </w:div>
    <w:div w:id="1587348151">
      <w:bodyDiv w:val="1"/>
      <w:marLeft w:val="0"/>
      <w:marRight w:val="0"/>
      <w:marTop w:val="0"/>
      <w:marBottom w:val="0"/>
      <w:divBdr>
        <w:top w:val="none" w:sz="0" w:space="0" w:color="auto"/>
        <w:left w:val="none" w:sz="0" w:space="0" w:color="auto"/>
        <w:bottom w:val="none" w:sz="0" w:space="0" w:color="auto"/>
        <w:right w:val="none" w:sz="0" w:space="0" w:color="auto"/>
      </w:divBdr>
    </w:div>
    <w:div w:id="1587376511">
      <w:bodyDiv w:val="1"/>
      <w:marLeft w:val="0"/>
      <w:marRight w:val="0"/>
      <w:marTop w:val="0"/>
      <w:marBottom w:val="0"/>
      <w:divBdr>
        <w:top w:val="none" w:sz="0" w:space="0" w:color="auto"/>
        <w:left w:val="none" w:sz="0" w:space="0" w:color="auto"/>
        <w:bottom w:val="none" w:sz="0" w:space="0" w:color="auto"/>
        <w:right w:val="none" w:sz="0" w:space="0" w:color="auto"/>
      </w:divBdr>
    </w:div>
    <w:div w:id="1587378544">
      <w:bodyDiv w:val="1"/>
      <w:marLeft w:val="0"/>
      <w:marRight w:val="0"/>
      <w:marTop w:val="0"/>
      <w:marBottom w:val="0"/>
      <w:divBdr>
        <w:top w:val="none" w:sz="0" w:space="0" w:color="auto"/>
        <w:left w:val="none" w:sz="0" w:space="0" w:color="auto"/>
        <w:bottom w:val="none" w:sz="0" w:space="0" w:color="auto"/>
        <w:right w:val="none" w:sz="0" w:space="0" w:color="auto"/>
      </w:divBdr>
    </w:div>
    <w:div w:id="1587495234">
      <w:bodyDiv w:val="1"/>
      <w:marLeft w:val="0"/>
      <w:marRight w:val="0"/>
      <w:marTop w:val="0"/>
      <w:marBottom w:val="0"/>
      <w:divBdr>
        <w:top w:val="none" w:sz="0" w:space="0" w:color="auto"/>
        <w:left w:val="none" w:sz="0" w:space="0" w:color="auto"/>
        <w:bottom w:val="none" w:sz="0" w:space="0" w:color="auto"/>
        <w:right w:val="none" w:sz="0" w:space="0" w:color="auto"/>
      </w:divBdr>
    </w:div>
    <w:div w:id="1587569431">
      <w:bodyDiv w:val="1"/>
      <w:marLeft w:val="0"/>
      <w:marRight w:val="0"/>
      <w:marTop w:val="0"/>
      <w:marBottom w:val="0"/>
      <w:divBdr>
        <w:top w:val="none" w:sz="0" w:space="0" w:color="auto"/>
        <w:left w:val="none" w:sz="0" w:space="0" w:color="auto"/>
        <w:bottom w:val="none" w:sz="0" w:space="0" w:color="auto"/>
        <w:right w:val="none" w:sz="0" w:space="0" w:color="auto"/>
      </w:divBdr>
    </w:div>
    <w:div w:id="1587573626">
      <w:bodyDiv w:val="1"/>
      <w:marLeft w:val="0"/>
      <w:marRight w:val="0"/>
      <w:marTop w:val="0"/>
      <w:marBottom w:val="0"/>
      <w:divBdr>
        <w:top w:val="none" w:sz="0" w:space="0" w:color="auto"/>
        <w:left w:val="none" w:sz="0" w:space="0" w:color="auto"/>
        <w:bottom w:val="none" w:sz="0" w:space="0" w:color="auto"/>
        <w:right w:val="none" w:sz="0" w:space="0" w:color="auto"/>
      </w:divBdr>
    </w:div>
    <w:div w:id="1587611170">
      <w:bodyDiv w:val="1"/>
      <w:marLeft w:val="0"/>
      <w:marRight w:val="0"/>
      <w:marTop w:val="0"/>
      <w:marBottom w:val="0"/>
      <w:divBdr>
        <w:top w:val="none" w:sz="0" w:space="0" w:color="auto"/>
        <w:left w:val="none" w:sz="0" w:space="0" w:color="auto"/>
        <w:bottom w:val="none" w:sz="0" w:space="0" w:color="auto"/>
        <w:right w:val="none" w:sz="0" w:space="0" w:color="auto"/>
      </w:divBdr>
    </w:div>
    <w:div w:id="1587809775">
      <w:bodyDiv w:val="1"/>
      <w:marLeft w:val="0"/>
      <w:marRight w:val="0"/>
      <w:marTop w:val="0"/>
      <w:marBottom w:val="0"/>
      <w:divBdr>
        <w:top w:val="none" w:sz="0" w:space="0" w:color="auto"/>
        <w:left w:val="none" w:sz="0" w:space="0" w:color="auto"/>
        <w:bottom w:val="none" w:sz="0" w:space="0" w:color="auto"/>
        <w:right w:val="none" w:sz="0" w:space="0" w:color="auto"/>
      </w:divBdr>
    </w:div>
    <w:div w:id="1587838764">
      <w:bodyDiv w:val="1"/>
      <w:marLeft w:val="0"/>
      <w:marRight w:val="0"/>
      <w:marTop w:val="0"/>
      <w:marBottom w:val="0"/>
      <w:divBdr>
        <w:top w:val="none" w:sz="0" w:space="0" w:color="auto"/>
        <w:left w:val="none" w:sz="0" w:space="0" w:color="auto"/>
        <w:bottom w:val="none" w:sz="0" w:space="0" w:color="auto"/>
        <w:right w:val="none" w:sz="0" w:space="0" w:color="auto"/>
      </w:divBdr>
    </w:div>
    <w:div w:id="1587880578">
      <w:bodyDiv w:val="1"/>
      <w:marLeft w:val="0"/>
      <w:marRight w:val="0"/>
      <w:marTop w:val="0"/>
      <w:marBottom w:val="0"/>
      <w:divBdr>
        <w:top w:val="none" w:sz="0" w:space="0" w:color="auto"/>
        <w:left w:val="none" w:sz="0" w:space="0" w:color="auto"/>
        <w:bottom w:val="none" w:sz="0" w:space="0" w:color="auto"/>
        <w:right w:val="none" w:sz="0" w:space="0" w:color="auto"/>
      </w:divBdr>
    </w:div>
    <w:div w:id="1588147182">
      <w:bodyDiv w:val="1"/>
      <w:marLeft w:val="0"/>
      <w:marRight w:val="0"/>
      <w:marTop w:val="0"/>
      <w:marBottom w:val="0"/>
      <w:divBdr>
        <w:top w:val="none" w:sz="0" w:space="0" w:color="auto"/>
        <w:left w:val="none" w:sz="0" w:space="0" w:color="auto"/>
        <w:bottom w:val="none" w:sz="0" w:space="0" w:color="auto"/>
        <w:right w:val="none" w:sz="0" w:space="0" w:color="auto"/>
      </w:divBdr>
    </w:div>
    <w:div w:id="1588223879">
      <w:bodyDiv w:val="1"/>
      <w:marLeft w:val="0"/>
      <w:marRight w:val="0"/>
      <w:marTop w:val="0"/>
      <w:marBottom w:val="0"/>
      <w:divBdr>
        <w:top w:val="none" w:sz="0" w:space="0" w:color="auto"/>
        <w:left w:val="none" w:sz="0" w:space="0" w:color="auto"/>
        <w:bottom w:val="none" w:sz="0" w:space="0" w:color="auto"/>
        <w:right w:val="none" w:sz="0" w:space="0" w:color="auto"/>
      </w:divBdr>
    </w:div>
    <w:div w:id="1588226166">
      <w:bodyDiv w:val="1"/>
      <w:marLeft w:val="0"/>
      <w:marRight w:val="0"/>
      <w:marTop w:val="0"/>
      <w:marBottom w:val="0"/>
      <w:divBdr>
        <w:top w:val="none" w:sz="0" w:space="0" w:color="auto"/>
        <w:left w:val="none" w:sz="0" w:space="0" w:color="auto"/>
        <w:bottom w:val="none" w:sz="0" w:space="0" w:color="auto"/>
        <w:right w:val="none" w:sz="0" w:space="0" w:color="auto"/>
      </w:divBdr>
    </w:div>
    <w:div w:id="1588226636">
      <w:bodyDiv w:val="1"/>
      <w:marLeft w:val="0"/>
      <w:marRight w:val="0"/>
      <w:marTop w:val="0"/>
      <w:marBottom w:val="0"/>
      <w:divBdr>
        <w:top w:val="none" w:sz="0" w:space="0" w:color="auto"/>
        <w:left w:val="none" w:sz="0" w:space="0" w:color="auto"/>
        <w:bottom w:val="none" w:sz="0" w:space="0" w:color="auto"/>
        <w:right w:val="none" w:sz="0" w:space="0" w:color="auto"/>
      </w:divBdr>
    </w:div>
    <w:div w:id="1588227112">
      <w:bodyDiv w:val="1"/>
      <w:marLeft w:val="0"/>
      <w:marRight w:val="0"/>
      <w:marTop w:val="0"/>
      <w:marBottom w:val="0"/>
      <w:divBdr>
        <w:top w:val="none" w:sz="0" w:space="0" w:color="auto"/>
        <w:left w:val="none" w:sz="0" w:space="0" w:color="auto"/>
        <w:bottom w:val="none" w:sz="0" w:space="0" w:color="auto"/>
        <w:right w:val="none" w:sz="0" w:space="0" w:color="auto"/>
      </w:divBdr>
    </w:div>
    <w:div w:id="1588341499">
      <w:bodyDiv w:val="1"/>
      <w:marLeft w:val="0"/>
      <w:marRight w:val="0"/>
      <w:marTop w:val="0"/>
      <w:marBottom w:val="0"/>
      <w:divBdr>
        <w:top w:val="none" w:sz="0" w:space="0" w:color="auto"/>
        <w:left w:val="none" w:sz="0" w:space="0" w:color="auto"/>
        <w:bottom w:val="none" w:sz="0" w:space="0" w:color="auto"/>
        <w:right w:val="none" w:sz="0" w:space="0" w:color="auto"/>
      </w:divBdr>
    </w:div>
    <w:div w:id="1588464781">
      <w:bodyDiv w:val="1"/>
      <w:marLeft w:val="0"/>
      <w:marRight w:val="0"/>
      <w:marTop w:val="0"/>
      <w:marBottom w:val="0"/>
      <w:divBdr>
        <w:top w:val="none" w:sz="0" w:space="0" w:color="auto"/>
        <w:left w:val="none" w:sz="0" w:space="0" w:color="auto"/>
        <w:bottom w:val="none" w:sz="0" w:space="0" w:color="auto"/>
        <w:right w:val="none" w:sz="0" w:space="0" w:color="auto"/>
      </w:divBdr>
    </w:div>
    <w:div w:id="1588541937">
      <w:bodyDiv w:val="1"/>
      <w:marLeft w:val="0"/>
      <w:marRight w:val="0"/>
      <w:marTop w:val="0"/>
      <w:marBottom w:val="0"/>
      <w:divBdr>
        <w:top w:val="none" w:sz="0" w:space="0" w:color="auto"/>
        <w:left w:val="none" w:sz="0" w:space="0" w:color="auto"/>
        <w:bottom w:val="none" w:sz="0" w:space="0" w:color="auto"/>
        <w:right w:val="none" w:sz="0" w:space="0" w:color="auto"/>
      </w:divBdr>
    </w:div>
    <w:div w:id="1588611191">
      <w:bodyDiv w:val="1"/>
      <w:marLeft w:val="0"/>
      <w:marRight w:val="0"/>
      <w:marTop w:val="0"/>
      <w:marBottom w:val="0"/>
      <w:divBdr>
        <w:top w:val="none" w:sz="0" w:space="0" w:color="auto"/>
        <w:left w:val="none" w:sz="0" w:space="0" w:color="auto"/>
        <w:bottom w:val="none" w:sz="0" w:space="0" w:color="auto"/>
        <w:right w:val="none" w:sz="0" w:space="0" w:color="auto"/>
      </w:divBdr>
    </w:div>
    <w:div w:id="1588879082">
      <w:bodyDiv w:val="1"/>
      <w:marLeft w:val="0"/>
      <w:marRight w:val="0"/>
      <w:marTop w:val="0"/>
      <w:marBottom w:val="0"/>
      <w:divBdr>
        <w:top w:val="none" w:sz="0" w:space="0" w:color="auto"/>
        <w:left w:val="none" w:sz="0" w:space="0" w:color="auto"/>
        <w:bottom w:val="none" w:sz="0" w:space="0" w:color="auto"/>
        <w:right w:val="none" w:sz="0" w:space="0" w:color="auto"/>
      </w:divBdr>
    </w:div>
    <w:div w:id="1588927302">
      <w:bodyDiv w:val="1"/>
      <w:marLeft w:val="0"/>
      <w:marRight w:val="0"/>
      <w:marTop w:val="0"/>
      <w:marBottom w:val="0"/>
      <w:divBdr>
        <w:top w:val="none" w:sz="0" w:space="0" w:color="auto"/>
        <w:left w:val="none" w:sz="0" w:space="0" w:color="auto"/>
        <w:bottom w:val="none" w:sz="0" w:space="0" w:color="auto"/>
        <w:right w:val="none" w:sz="0" w:space="0" w:color="auto"/>
      </w:divBdr>
    </w:div>
    <w:div w:id="1589117288">
      <w:bodyDiv w:val="1"/>
      <w:marLeft w:val="0"/>
      <w:marRight w:val="0"/>
      <w:marTop w:val="0"/>
      <w:marBottom w:val="0"/>
      <w:divBdr>
        <w:top w:val="none" w:sz="0" w:space="0" w:color="auto"/>
        <w:left w:val="none" w:sz="0" w:space="0" w:color="auto"/>
        <w:bottom w:val="none" w:sz="0" w:space="0" w:color="auto"/>
        <w:right w:val="none" w:sz="0" w:space="0" w:color="auto"/>
      </w:divBdr>
    </w:div>
    <w:div w:id="1589188384">
      <w:bodyDiv w:val="1"/>
      <w:marLeft w:val="0"/>
      <w:marRight w:val="0"/>
      <w:marTop w:val="0"/>
      <w:marBottom w:val="0"/>
      <w:divBdr>
        <w:top w:val="none" w:sz="0" w:space="0" w:color="auto"/>
        <w:left w:val="none" w:sz="0" w:space="0" w:color="auto"/>
        <w:bottom w:val="none" w:sz="0" w:space="0" w:color="auto"/>
        <w:right w:val="none" w:sz="0" w:space="0" w:color="auto"/>
      </w:divBdr>
    </w:div>
    <w:div w:id="1589345239">
      <w:bodyDiv w:val="1"/>
      <w:marLeft w:val="0"/>
      <w:marRight w:val="0"/>
      <w:marTop w:val="0"/>
      <w:marBottom w:val="0"/>
      <w:divBdr>
        <w:top w:val="none" w:sz="0" w:space="0" w:color="auto"/>
        <w:left w:val="none" w:sz="0" w:space="0" w:color="auto"/>
        <w:bottom w:val="none" w:sz="0" w:space="0" w:color="auto"/>
        <w:right w:val="none" w:sz="0" w:space="0" w:color="auto"/>
      </w:divBdr>
    </w:div>
    <w:div w:id="1589458625">
      <w:bodyDiv w:val="1"/>
      <w:marLeft w:val="0"/>
      <w:marRight w:val="0"/>
      <w:marTop w:val="0"/>
      <w:marBottom w:val="0"/>
      <w:divBdr>
        <w:top w:val="none" w:sz="0" w:space="0" w:color="auto"/>
        <w:left w:val="none" w:sz="0" w:space="0" w:color="auto"/>
        <w:bottom w:val="none" w:sz="0" w:space="0" w:color="auto"/>
        <w:right w:val="none" w:sz="0" w:space="0" w:color="auto"/>
      </w:divBdr>
    </w:div>
    <w:div w:id="1589462561">
      <w:bodyDiv w:val="1"/>
      <w:marLeft w:val="0"/>
      <w:marRight w:val="0"/>
      <w:marTop w:val="0"/>
      <w:marBottom w:val="0"/>
      <w:divBdr>
        <w:top w:val="none" w:sz="0" w:space="0" w:color="auto"/>
        <w:left w:val="none" w:sz="0" w:space="0" w:color="auto"/>
        <w:bottom w:val="none" w:sz="0" w:space="0" w:color="auto"/>
        <w:right w:val="none" w:sz="0" w:space="0" w:color="auto"/>
      </w:divBdr>
    </w:div>
    <w:div w:id="1589538729">
      <w:bodyDiv w:val="1"/>
      <w:marLeft w:val="0"/>
      <w:marRight w:val="0"/>
      <w:marTop w:val="0"/>
      <w:marBottom w:val="0"/>
      <w:divBdr>
        <w:top w:val="none" w:sz="0" w:space="0" w:color="auto"/>
        <w:left w:val="none" w:sz="0" w:space="0" w:color="auto"/>
        <w:bottom w:val="none" w:sz="0" w:space="0" w:color="auto"/>
        <w:right w:val="none" w:sz="0" w:space="0" w:color="auto"/>
      </w:divBdr>
    </w:div>
    <w:div w:id="1589540345">
      <w:bodyDiv w:val="1"/>
      <w:marLeft w:val="0"/>
      <w:marRight w:val="0"/>
      <w:marTop w:val="0"/>
      <w:marBottom w:val="0"/>
      <w:divBdr>
        <w:top w:val="none" w:sz="0" w:space="0" w:color="auto"/>
        <w:left w:val="none" w:sz="0" w:space="0" w:color="auto"/>
        <w:bottom w:val="none" w:sz="0" w:space="0" w:color="auto"/>
        <w:right w:val="none" w:sz="0" w:space="0" w:color="auto"/>
      </w:divBdr>
    </w:div>
    <w:div w:id="1589727080">
      <w:bodyDiv w:val="1"/>
      <w:marLeft w:val="0"/>
      <w:marRight w:val="0"/>
      <w:marTop w:val="0"/>
      <w:marBottom w:val="0"/>
      <w:divBdr>
        <w:top w:val="none" w:sz="0" w:space="0" w:color="auto"/>
        <w:left w:val="none" w:sz="0" w:space="0" w:color="auto"/>
        <w:bottom w:val="none" w:sz="0" w:space="0" w:color="auto"/>
        <w:right w:val="none" w:sz="0" w:space="0" w:color="auto"/>
      </w:divBdr>
    </w:div>
    <w:div w:id="1589774261">
      <w:bodyDiv w:val="1"/>
      <w:marLeft w:val="0"/>
      <w:marRight w:val="0"/>
      <w:marTop w:val="0"/>
      <w:marBottom w:val="0"/>
      <w:divBdr>
        <w:top w:val="none" w:sz="0" w:space="0" w:color="auto"/>
        <w:left w:val="none" w:sz="0" w:space="0" w:color="auto"/>
        <w:bottom w:val="none" w:sz="0" w:space="0" w:color="auto"/>
        <w:right w:val="none" w:sz="0" w:space="0" w:color="auto"/>
      </w:divBdr>
    </w:div>
    <w:div w:id="1589846217">
      <w:bodyDiv w:val="1"/>
      <w:marLeft w:val="0"/>
      <w:marRight w:val="0"/>
      <w:marTop w:val="0"/>
      <w:marBottom w:val="0"/>
      <w:divBdr>
        <w:top w:val="none" w:sz="0" w:space="0" w:color="auto"/>
        <w:left w:val="none" w:sz="0" w:space="0" w:color="auto"/>
        <w:bottom w:val="none" w:sz="0" w:space="0" w:color="auto"/>
        <w:right w:val="none" w:sz="0" w:space="0" w:color="auto"/>
      </w:divBdr>
    </w:div>
    <w:div w:id="1589926317">
      <w:bodyDiv w:val="1"/>
      <w:marLeft w:val="0"/>
      <w:marRight w:val="0"/>
      <w:marTop w:val="0"/>
      <w:marBottom w:val="0"/>
      <w:divBdr>
        <w:top w:val="none" w:sz="0" w:space="0" w:color="auto"/>
        <w:left w:val="none" w:sz="0" w:space="0" w:color="auto"/>
        <w:bottom w:val="none" w:sz="0" w:space="0" w:color="auto"/>
        <w:right w:val="none" w:sz="0" w:space="0" w:color="auto"/>
      </w:divBdr>
    </w:div>
    <w:div w:id="1589928308">
      <w:bodyDiv w:val="1"/>
      <w:marLeft w:val="0"/>
      <w:marRight w:val="0"/>
      <w:marTop w:val="0"/>
      <w:marBottom w:val="0"/>
      <w:divBdr>
        <w:top w:val="none" w:sz="0" w:space="0" w:color="auto"/>
        <w:left w:val="none" w:sz="0" w:space="0" w:color="auto"/>
        <w:bottom w:val="none" w:sz="0" w:space="0" w:color="auto"/>
        <w:right w:val="none" w:sz="0" w:space="0" w:color="auto"/>
      </w:divBdr>
    </w:div>
    <w:div w:id="1590042200">
      <w:bodyDiv w:val="1"/>
      <w:marLeft w:val="0"/>
      <w:marRight w:val="0"/>
      <w:marTop w:val="0"/>
      <w:marBottom w:val="0"/>
      <w:divBdr>
        <w:top w:val="none" w:sz="0" w:space="0" w:color="auto"/>
        <w:left w:val="none" w:sz="0" w:space="0" w:color="auto"/>
        <w:bottom w:val="none" w:sz="0" w:space="0" w:color="auto"/>
        <w:right w:val="none" w:sz="0" w:space="0" w:color="auto"/>
      </w:divBdr>
    </w:div>
    <w:div w:id="1590042331">
      <w:bodyDiv w:val="1"/>
      <w:marLeft w:val="0"/>
      <w:marRight w:val="0"/>
      <w:marTop w:val="0"/>
      <w:marBottom w:val="0"/>
      <w:divBdr>
        <w:top w:val="none" w:sz="0" w:space="0" w:color="auto"/>
        <w:left w:val="none" w:sz="0" w:space="0" w:color="auto"/>
        <w:bottom w:val="none" w:sz="0" w:space="0" w:color="auto"/>
        <w:right w:val="none" w:sz="0" w:space="0" w:color="auto"/>
      </w:divBdr>
    </w:div>
    <w:div w:id="1590116849">
      <w:bodyDiv w:val="1"/>
      <w:marLeft w:val="0"/>
      <w:marRight w:val="0"/>
      <w:marTop w:val="0"/>
      <w:marBottom w:val="0"/>
      <w:divBdr>
        <w:top w:val="none" w:sz="0" w:space="0" w:color="auto"/>
        <w:left w:val="none" w:sz="0" w:space="0" w:color="auto"/>
        <w:bottom w:val="none" w:sz="0" w:space="0" w:color="auto"/>
        <w:right w:val="none" w:sz="0" w:space="0" w:color="auto"/>
      </w:divBdr>
    </w:div>
    <w:div w:id="1590116942">
      <w:bodyDiv w:val="1"/>
      <w:marLeft w:val="0"/>
      <w:marRight w:val="0"/>
      <w:marTop w:val="0"/>
      <w:marBottom w:val="0"/>
      <w:divBdr>
        <w:top w:val="none" w:sz="0" w:space="0" w:color="auto"/>
        <w:left w:val="none" w:sz="0" w:space="0" w:color="auto"/>
        <w:bottom w:val="none" w:sz="0" w:space="0" w:color="auto"/>
        <w:right w:val="none" w:sz="0" w:space="0" w:color="auto"/>
      </w:divBdr>
    </w:div>
    <w:div w:id="1590118475">
      <w:bodyDiv w:val="1"/>
      <w:marLeft w:val="0"/>
      <w:marRight w:val="0"/>
      <w:marTop w:val="0"/>
      <w:marBottom w:val="0"/>
      <w:divBdr>
        <w:top w:val="none" w:sz="0" w:space="0" w:color="auto"/>
        <w:left w:val="none" w:sz="0" w:space="0" w:color="auto"/>
        <w:bottom w:val="none" w:sz="0" w:space="0" w:color="auto"/>
        <w:right w:val="none" w:sz="0" w:space="0" w:color="auto"/>
      </w:divBdr>
    </w:div>
    <w:div w:id="1590118517">
      <w:bodyDiv w:val="1"/>
      <w:marLeft w:val="0"/>
      <w:marRight w:val="0"/>
      <w:marTop w:val="0"/>
      <w:marBottom w:val="0"/>
      <w:divBdr>
        <w:top w:val="none" w:sz="0" w:space="0" w:color="auto"/>
        <w:left w:val="none" w:sz="0" w:space="0" w:color="auto"/>
        <w:bottom w:val="none" w:sz="0" w:space="0" w:color="auto"/>
        <w:right w:val="none" w:sz="0" w:space="0" w:color="auto"/>
      </w:divBdr>
    </w:div>
    <w:div w:id="1590121504">
      <w:bodyDiv w:val="1"/>
      <w:marLeft w:val="0"/>
      <w:marRight w:val="0"/>
      <w:marTop w:val="0"/>
      <w:marBottom w:val="0"/>
      <w:divBdr>
        <w:top w:val="none" w:sz="0" w:space="0" w:color="auto"/>
        <w:left w:val="none" w:sz="0" w:space="0" w:color="auto"/>
        <w:bottom w:val="none" w:sz="0" w:space="0" w:color="auto"/>
        <w:right w:val="none" w:sz="0" w:space="0" w:color="auto"/>
      </w:divBdr>
    </w:div>
    <w:div w:id="1590188027">
      <w:bodyDiv w:val="1"/>
      <w:marLeft w:val="0"/>
      <w:marRight w:val="0"/>
      <w:marTop w:val="0"/>
      <w:marBottom w:val="0"/>
      <w:divBdr>
        <w:top w:val="none" w:sz="0" w:space="0" w:color="auto"/>
        <w:left w:val="none" w:sz="0" w:space="0" w:color="auto"/>
        <w:bottom w:val="none" w:sz="0" w:space="0" w:color="auto"/>
        <w:right w:val="none" w:sz="0" w:space="0" w:color="auto"/>
      </w:divBdr>
    </w:div>
    <w:div w:id="1590188263">
      <w:bodyDiv w:val="1"/>
      <w:marLeft w:val="0"/>
      <w:marRight w:val="0"/>
      <w:marTop w:val="0"/>
      <w:marBottom w:val="0"/>
      <w:divBdr>
        <w:top w:val="none" w:sz="0" w:space="0" w:color="auto"/>
        <w:left w:val="none" w:sz="0" w:space="0" w:color="auto"/>
        <w:bottom w:val="none" w:sz="0" w:space="0" w:color="auto"/>
        <w:right w:val="none" w:sz="0" w:space="0" w:color="auto"/>
      </w:divBdr>
    </w:div>
    <w:div w:id="1590188926">
      <w:bodyDiv w:val="1"/>
      <w:marLeft w:val="0"/>
      <w:marRight w:val="0"/>
      <w:marTop w:val="0"/>
      <w:marBottom w:val="0"/>
      <w:divBdr>
        <w:top w:val="none" w:sz="0" w:space="0" w:color="auto"/>
        <w:left w:val="none" w:sz="0" w:space="0" w:color="auto"/>
        <w:bottom w:val="none" w:sz="0" w:space="0" w:color="auto"/>
        <w:right w:val="none" w:sz="0" w:space="0" w:color="auto"/>
      </w:divBdr>
    </w:div>
    <w:div w:id="1590263553">
      <w:bodyDiv w:val="1"/>
      <w:marLeft w:val="0"/>
      <w:marRight w:val="0"/>
      <w:marTop w:val="0"/>
      <w:marBottom w:val="0"/>
      <w:divBdr>
        <w:top w:val="none" w:sz="0" w:space="0" w:color="auto"/>
        <w:left w:val="none" w:sz="0" w:space="0" w:color="auto"/>
        <w:bottom w:val="none" w:sz="0" w:space="0" w:color="auto"/>
        <w:right w:val="none" w:sz="0" w:space="0" w:color="auto"/>
      </w:divBdr>
    </w:div>
    <w:div w:id="1590308759">
      <w:bodyDiv w:val="1"/>
      <w:marLeft w:val="0"/>
      <w:marRight w:val="0"/>
      <w:marTop w:val="0"/>
      <w:marBottom w:val="0"/>
      <w:divBdr>
        <w:top w:val="none" w:sz="0" w:space="0" w:color="auto"/>
        <w:left w:val="none" w:sz="0" w:space="0" w:color="auto"/>
        <w:bottom w:val="none" w:sz="0" w:space="0" w:color="auto"/>
        <w:right w:val="none" w:sz="0" w:space="0" w:color="auto"/>
      </w:divBdr>
    </w:div>
    <w:div w:id="1590385729">
      <w:bodyDiv w:val="1"/>
      <w:marLeft w:val="0"/>
      <w:marRight w:val="0"/>
      <w:marTop w:val="0"/>
      <w:marBottom w:val="0"/>
      <w:divBdr>
        <w:top w:val="none" w:sz="0" w:space="0" w:color="auto"/>
        <w:left w:val="none" w:sz="0" w:space="0" w:color="auto"/>
        <w:bottom w:val="none" w:sz="0" w:space="0" w:color="auto"/>
        <w:right w:val="none" w:sz="0" w:space="0" w:color="auto"/>
      </w:divBdr>
    </w:div>
    <w:div w:id="1590387308">
      <w:bodyDiv w:val="1"/>
      <w:marLeft w:val="0"/>
      <w:marRight w:val="0"/>
      <w:marTop w:val="0"/>
      <w:marBottom w:val="0"/>
      <w:divBdr>
        <w:top w:val="none" w:sz="0" w:space="0" w:color="auto"/>
        <w:left w:val="none" w:sz="0" w:space="0" w:color="auto"/>
        <w:bottom w:val="none" w:sz="0" w:space="0" w:color="auto"/>
        <w:right w:val="none" w:sz="0" w:space="0" w:color="auto"/>
      </w:divBdr>
    </w:div>
    <w:div w:id="1590389450">
      <w:bodyDiv w:val="1"/>
      <w:marLeft w:val="0"/>
      <w:marRight w:val="0"/>
      <w:marTop w:val="0"/>
      <w:marBottom w:val="0"/>
      <w:divBdr>
        <w:top w:val="none" w:sz="0" w:space="0" w:color="auto"/>
        <w:left w:val="none" w:sz="0" w:space="0" w:color="auto"/>
        <w:bottom w:val="none" w:sz="0" w:space="0" w:color="auto"/>
        <w:right w:val="none" w:sz="0" w:space="0" w:color="auto"/>
      </w:divBdr>
    </w:div>
    <w:div w:id="1590502154">
      <w:bodyDiv w:val="1"/>
      <w:marLeft w:val="0"/>
      <w:marRight w:val="0"/>
      <w:marTop w:val="0"/>
      <w:marBottom w:val="0"/>
      <w:divBdr>
        <w:top w:val="none" w:sz="0" w:space="0" w:color="auto"/>
        <w:left w:val="none" w:sz="0" w:space="0" w:color="auto"/>
        <w:bottom w:val="none" w:sz="0" w:space="0" w:color="auto"/>
        <w:right w:val="none" w:sz="0" w:space="0" w:color="auto"/>
      </w:divBdr>
    </w:div>
    <w:div w:id="1590625571">
      <w:bodyDiv w:val="1"/>
      <w:marLeft w:val="0"/>
      <w:marRight w:val="0"/>
      <w:marTop w:val="0"/>
      <w:marBottom w:val="0"/>
      <w:divBdr>
        <w:top w:val="none" w:sz="0" w:space="0" w:color="auto"/>
        <w:left w:val="none" w:sz="0" w:space="0" w:color="auto"/>
        <w:bottom w:val="none" w:sz="0" w:space="0" w:color="auto"/>
        <w:right w:val="none" w:sz="0" w:space="0" w:color="auto"/>
      </w:divBdr>
    </w:div>
    <w:div w:id="1590653105">
      <w:bodyDiv w:val="1"/>
      <w:marLeft w:val="0"/>
      <w:marRight w:val="0"/>
      <w:marTop w:val="0"/>
      <w:marBottom w:val="0"/>
      <w:divBdr>
        <w:top w:val="none" w:sz="0" w:space="0" w:color="auto"/>
        <w:left w:val="none" w:sz="0" w:space="0" w:color="auto"/>
        <w:bottom w:val="none" w:sz="0" w:space="0" w:color="auto"/>
        <w:right w:val="none" w:sz="0" w:space="0" w:color="auto"/>
      </w:divBdr>
    </w:div>
    <w:div w:id="1590654137">
      <w:bodyDiv w:val="1"/>
      <w:marLeft w:val="0"/>
      <w:marRight w:val="0"/>
      <w:marTop w:val="0"/>
      <w:marBottom w:val="0"/>
      <w:divBdr>
        <w:top w:val="none" w:sz="0" w:space="0" w:color="auto"/>
        <w:left w:val="none" w:sz="0" w:space="0" w:color="auto"/>
        <w:bottom w:val="none" w:sz="0" w:space="0" w:color="auto"/>
        <w:right w:val="none" w:sz="0" w:space="0" w:color="auto"/>
      </w:divBdr>
    </w:div>
    <w:div w:id="1590693811">
      <w:bodyDiv w:val="1"/>
      <w:marLeft w:val="0"/>
      <w:marRight w:val="0"/>
      <w:marTop w:val="0"/>
      <w:marBottom w:val="0"/>
      <w:divBdr>
        <w:top w:val="none" w:sz="0" w:space="0" w:color="auto"/>
        <w:left w:val="none" w:sz="0" w:space="0" w:color="auto"/>
        <w:bottom w:val="none" w:sz="0" w:space="0" w:color="auto"/>
        <w:right w:val="none" w:sz="0" w:space="0" w:color="auto"/>
      </w:divBdr>
    </w:div>
    <w:div w:id="1590701149">
      <w:bodyDiv w:val="1"/>
      <w:marLeft w:val="0"/>
      <w:marRight w:val="0"/>
      <w:marTop w:val="0"/>
      <w:marBottom w:val="0"/>
      <w:divBdr>
        <w:top w:val="none" w:sz="0" w:space="0" w:color="auto"/>
        <w:left w:val="none" w:sz="0" w:space="0" w:color="auto"/>
        <w:bottom w:val="none" w:sz="0" w:space="0" w:color="auto"/>
        <w:right w:val="none" w:sz="0" w:space="0" w:color="auto"/>
      </w:divBdr>
    </w:div>
    <w:div w:id="1590770187">
      <w:bodyDiv w:val="1"/>
      <w:marLeft w:val="0"/>
      <w:marRight w:val="0"/>
      <w:marTop w:val="0"/>
      <w:marBottom w:val="0"/>
      <w:divBdr>
        <w:top w:val="none" w:sz="0" w:space="0" w:color="auto"/>
        <w:left w:val="none" w:sz="0" w:space="0" w:color="auto"/>
        <w:bottom w:val="none" w:sz="0" w:space="0" w:color="auto"/>
        <w:right w:val="none" w:sz="0" w:space="0" w:color="auto"/>
      </w:divBdr>
    </w:div>
    <w:div w:id="1590843647">
      <w:bodyDiv w:val="1"/>
      <w:marLeft w:val="0"/>
      <w:marRight w:val="0"/>
      <w:marTop w:val="0"/>
      <w:marBottom w:val="0"/>
      <w:divBdr>
        <w:top w:val="none" w:sz="0" w:space="0" w:color="auto"/>
        <w:left w:val="none" w:sz="0" w:space="0" w:color="auto"/>
        <w:bottom w:val="none" w:sz="0" w:space="0" w:color="auto"/>
        <w:right w:val="none" w:sz="0" w:space="0" w:color="auto"/>
      </w:divBdr>
    </w:div>
    <w:div w:id="1590846500">
      <w:bodyDiv w:val="1"/>
      <w:marLeft w:val="0"/>
      <w:marRight w:val="0"/>
      <w:marTop w:val="0"/>
      <w:marBottom w:val="0"/>
      <w:divBdr>
        <w:top w:val="none" w:sz="0" w:space="0" w:color="auto"/>
        <w:left w:val="none" w:sz="0" w:space="0" w:color="auto"/>
        <w:bottom w:val="none" w:sz="0" w:space="0" w:color="auto"/>
        <w:right w:val="none" w:sz="0" w:space="0" w:color="auto"/>
      </w:divBdr>
    </w:div>
    <w:div w:id="1590886630">
      <w:bodyDiv w:val="1"/>
      <w:marLeft w:val="0"/>
      <w:marRight w:val="0"/>
      <w:marTop w:val="0"/>
      <w:marBottom w:val="0"/>
      <w:divBdr>
        <w:top w:val="none" w:sz="0" w:space="0" w:color="auto"/>
        <w:left w:val="none" w:sz="0" w:space="0" w:color="auto"/>
        <w:bottom w:val="none" w:sz="0" w:space="0" w:color="auto"/>
        <w:right w:val="none" w:sz="0" w:space="0" w:color="auto"/>
      </w:divBdr>
    </w:div>
    <w:div w:id="1590889506">
      <w:bodyDiv w:val="1"/>
      <w:marLeft w:val="0"/>
      <w:marRight w:val="0"/>
      <w:marTop w:val="0"/>
      <w:marBottom w:val="0"/>
      <w:divBdr>
        <w:top w:val="none" w:sz="0" w:space="0" w:color="auto"/>
        <w:left w:val="none" w:sz="0" w:space="0" w:color="auto"/>
        <w:bottom w:val="none" w:sz="0" w:space="0" w:color="auto"/>
        <w:right w:val="none" w:sz="0" w:space="0" w:color="auto"/>
      </w:divBdr>
    </w:div>
    <w:div w:id="1590965994">
      <w:bodyDiv w:val="1"/>
      <w:marLeft w:val="0"/>
      <w:marRight w:val="0"/>
      <w:marTop w:val="0"/>
      <w:marBottom w:val="0"/>
      <w:divBdr>
        <w:top w:val="none" w:sz="0" w:space="0" w:color="auto"/>
        <w:left w:val="none" w:sz="0" w:space="0" w:color="auto"/>
        <w:bottom w:val="none" w:sz="0" w:space="0" w:color="auto"/>
        <w:right w:val="none" w:sz="0" w:space="0" w:color="auto"/>
      </w:divBdr>
    </w:div>
    <w:div w:id="1590966237">
      <w:bodyDiv w:val="1"/>
      <w:marLeft w:val="0"/>
      <w:marRight w:val="0"/>
      <w:marTop w:val="0"/>
      <w:marBottom w:val="0"/>
      <w:divBdr>
        <w:top w:val="none" w:sz="0" w:space="0" w:color="auto"/>
        <w:left w:val="none" w:sz="0" w:space="0" w:color="auto"/>
        <w:bottom w:val="none" w:sz="0" w:space="0" w:color="auto"/>
        <w:right w:val="none" w:sz="0" w:space="0" w:color="auto"/>
      </w:divBdr>
    </w:div>
    <w:div w:id="1591045376">
      <w:bodyDiv w:val="1"/>
      <w:marLeft w:val="0"/>
      <w:marRight w:val="0"/>
      <w:marTop w:val="0"/>
      <w:marBottom w:val="0"/>
      <w:divBdr>
        <w:top w:val="none" w:sz="0" w:space="0" w:color="auto"/>
        <w:left w:val="none" w:sz="0" w:space="0" w:color="auto"/>
        <w:bottom w:val="none" w:sz="0" w:space="0" w:color="auto"/>
        <w:right w:val="none" w:sz="0" w:space="0" w:color="auto"/>
      </w:divBdr>
    </w:div>
    <w:div w:id="1591085595">
      <w:bodyDiv w:val="1"/>
      <w:marLeft w:val="0"/>
      <w:marRight w:val="0"/>
      <w:marTop w:val="0"/>
      <w:marBottom w:val="0"/>
      <w:divBdr>
        <w:top w:val="none" w:sz="0" w:space="0" w:color="auto"/>
        <w:left w:val="none" w:sz="0" w:space="0" w:color="auto"/>
        <w:bottom w:val="none" w:sz="0" w:space="0" w:color="auto"/>
        <w:right w:val="none" w:sz="0" w:space="0" w:color="auto"/>
      </w:divBdr>
    </w:div>
    <w:div w:id="1591086587">
      <w:bodyDiv w:val="1"/>
      <w:marLeft w:val="0"/>
      <w:marRight w:val="0"/>
      <w:marTop w:val="0"/>
      <w:marBottom w:val="0"/>
      <w:divBdr>
        <w:top w:val="none" w:sz="0" w:space="0" w:color="auto"/>
        <w:left w:val="none" w:sz="0" w:space="0" w:color="auto"/>
        <w:bottom w:val="none" w:sz="0" w:space="0" w:color="auto"/>
        <w:right w:val="none" w:sz="0" w:space="0" w:color="auto"/>
      </w:divBdr>
    </w:div>
    <w:div w:id="1591087603">
      <w:bodyDiv w:val="1"/>
      <w:marLeft w:val="0"/>
      <w:marRight w:val="0"/>
      <w:marTop w:val="0"/>
      <w:marBottom w:val="0"/>
      <w:divBdr>
        <w:top w:val="none" w:sz="0" w:space="0" w:color="auto"/>
        <w:left w:val="none" w:sz="0" w:space="0" w:color="auto"/>
        <w:bottom w:val="none" w:sz="0" w:space="0" w:color="auto"/>
        <w:right w:val="none" w:sz="0" w:space="0" w:color="auto"/>
      </w:divBdr>
    </w:div>
    <w:div w:id="1591087832">
      <w:bodyDiv w:val="1"/>
      <w:marLeft w:val="0"/>
      <w:marRight w:val="0"/>
      <w:marTop w:val="0"/>
      <w:marBottom w:val="0"/>
      <w:divBdr>
        <w:top w:val="none" w:sz="0" w:space="0" w:color="auto"/>
        <w:left w:val="none" w:sz="0" w:space="0" w:color="auto"/>
        <w:bottom w:val="none" w:sz="0" w:space="0" w:color="auto"/>
        <w:right w:val="none" w:sz="0" w:space="0" w:color="auto"/>
      </w:divBdr>
    </w:div>
    <w:div w:id="1591230225">
      <w:bodyDiv w:val="1"/>
      <w:marLeft w:val="0"/>
      <w:marRight w:val="0"/>
      <w:marTop w:val="0"/>
      <w:marBottom w:val="0"/>
      <w:divBdr>
        <w:top w:val="none" w:sz="0" w:space="0" w:color="auto"/>
        <w:left w:val="none" w:sz="0" w:space="0" w:color="auto"/>
        <w:bottom w:val="none" w:sz="0" w:space="0" w:color="auto"/>
        <w:right w:val="none" w:sz="0" w:space="0" w:color="auto"/>
      </w:divBdr>
    </w:div>
    <w:div w:id="1591310423">
      <w:bodyDiv w:val="1"/>
      <w:marLeft w:val="0"/>
      <w:marRight w:val="0"/>
      <w:marTop w:val="0"/>
      <w:marBottom w:val="0"/>
      <w:divBdr>
        <w:top w:val="none" w:sz="0" w:space="0" w:color="auto"/>
        <w:left w:val="none" w:sz="0" w:space="0" w:color="auto"/>
        <w:bottom w:val="none" w:sz="0" w:space="0" w:color="auto"/>
        <w:right w:val="none" w:sz="0" w:space="0" w:color="auto"/>
      </w:divBdr>
    </w:div>
    <w:div w:id="1591425198">
      <w:bodyDiv w:val="1"/>
      <w:marLeft w:val="0"/>
      <w:marRight w:val="0"/>
      <w:marTop w:val="0"/>
      <w:marBottom w:val="0"/>
      <w:divBdr>
        <w:top w:val="none" w:sz="0" w:space="0" w:color="auto"/>
        <w:left w:val="none" w:sz="0" w:space="0" w:color="auto"/>
        <w:bottom w:val="none" w:sz="0" w:space="0" w:color="auto"/>
        <w:right w:val="none" w:sz="0" w:space="0" w:color="auto"/>
      </w:divBdr>
    </w:div>
    <w:div w:id="1591425680">
      <w:bodyDiv w:val="1"/>
      <w:marLeft w:val="0"/>
      <w:marRight w:val="0"/>
      <w:marTop w:val="0"/>
      <w:marBottom w:val="0"/>
      <w:divBdr>
        <w:top w:val="none" w:sz="0" w:space="0" w:color="auto"/>
        <w:left w:val="none" w:sz="0" w:space="0" w:color="auto"/>
        <w:bottom w:val="none" w:sz="0" w:space="0" w:color="auto"/>
        <w:right w:val="none" w:sz="0" w:space="0" w:color="auto"/>
      </w:divBdr>
    </w:div>
    <w:div w:id="1591432421">
      <w:bodyDiv w:val="1"/>
      <w:marLeft w:val="0"/>
      <w:marRight w:val="0"/>
      <w:marTop w:val="0"/>
      <w:marBottom w:val="0"/>
      <w:divBdr>
        <w:top w:val="none" w:sz="0" w:space="0" w:color="auto"/>
        <w:left w:val="none" w:sz="0" w:space="0" w:color="auto"/>
        <w:bottom w:val="none" w:sz="0" w:space="0" w:color="auto"/>
        <w:right w:val="none" w:sz="0" w:space="0" w:color="auto"/>
      </w:divBdr>
    </w:div>
    <w:div w:id="1591503655">
      <w:bodyDiv w:val="1"/>
      <w:marLeft w:val="0"/>
      <w:marRight w:val="0"/>
      <w:marTop w:val="0"/>
      <w:marBottom w:val="0"/>
      <w:divBdr>
        <w:top w:val="none" w:sz="0" w:space="0" w:color="auto"/>
        <w:left w:val="none" w:sz="0" w:space="0" w:color="auto"/>
        <w:bottom w:val="none" w:sz="0" w:space="0" w:color="auto"/>
        <w:right w:val="none" w:sz="0" w:space="0" w:color="auto"/>
      </w:divBdr>
    </w:div>
    <w:div w:id="1591506665">
      <w:bodyDiv w:val="1"/>
      <w:marLeft w:val="0"/>
      <w:marRight w:val="0"/>
      <w:marTop w:val="0"/>
      <w:marBottom w:val="0"/>
      <w:divBdr>
        <w:top w:val="none" w:sz="0" w:space="0" w:color="auto"/>
        <w:left w:val="none" w:sz="0" w:space="0" w:color="auto"/>
        <w:bottom w:val="none" w:sz="0" w:space="0" w:color="auto"/>
        <w:right w:val="none" w:sz="0" w:space="0" w:color="auto"/>
      </w:divBdr>
    </w:div>
    <w:div w:id="1591616957">
      <w:bodyDiv w:val="1"/>
      <w:marLeft w:val="0"/>
      <w:marRight w:val="0"/>
      <w:marTop w:val="0"/>
      <w:marBottom w:val="0"/>
      <w:divBdr>
        <w:top w:val="none" w:sz="0" w:space="0" w:color="auto"/>
        <w:left w:val="none" w:sz="0" w:space="0" w:color="auto"/>
        <w:bottom w:val="none" w:sz="0" w:space="0" w:color="auto"/>
        <w:right w:val="none" w:sz="0" w:space="0" w:color="auto"/>
      </w:divBdr>
    </w:div>
    <w:div w:id="1591620110">
      <w:bodyDiv w:val="1"/>
      <w:marLeft w:val="0"/>
      <w:marRight w:val="0"/>
      <w:marTop w:val="0"/>
      <w:marBottom w:val="0"/>
      <w:divBdr>
        <w:top w:val="none" w:sz="0" w:space="0" w:color="auto"/>
        <w:left w:val="none" w:sz="0" w:space="0" w:color="auto"/>
        <w:bottom w:val="none" w:sz="0" w:space="0" w:color="auto"/>
        <w:right w:val="none" w:sz="0" w:space="0" w:color="auto"/>
      </w:divBdr>
    </w:div>
    <w:div w:id="1591692505">
      <w:bodyDiv w:val="1"/>
      <w:marLeft w:val="0"/>
      <w:marRight w:val="0"/>
      <w:marTop w:val="0"/>
      <w:marBottom w:val="0"/>
      <w:divBdr>
        <w:top w:val="none" w:sz="0" w:space="0" w:color="auto"/>
        <w:left w:val="none" w:sz="0" w:space="0" w:color="auto"/>
        <w:bottom w:val="none" w:sz="0" w:space="0" w:color="auto"/>
        <w:right w:val="none" w:sz="0" w:space="0" w:color="auto"/>
      </w:divBdr>
    </w:div>
    <w:div w:id="1591698619">
      <w:bodyDiv w:val="1"/>
      <w:marLeft w:val="0"/>
      <w:marRight w:val="0"/>
      <w:marTop w:val="0"/>
      <w:marBottom w:val="0"/>
      <w:divBdr>
        <w:top w:val="none" w:sz="0" w:space="0" w:color="auto"/>
        <w:left w:val="none" w:sz="0" w:space="0" w:color="auto"/>
        <w:bottom w:val="none" w:sz="0" w:space="0" w:color="auto"/>
        <w:right w:val="none" w:sz="0" w:space="0" w:color="auto"/>
      </w:divBdr>
    </w:div>
    <w:div w:id="1591740968">
      <w:bodyDiv w:val="1"/>
      <w:marLeft w:val="0"/>
      <w:marRight w:val="0"/>
      <w:marTop w:val="0"/>
      <w:marBottom w:val="0"/>
      <w:divBdr>
        <w:top w:val="none" w:sz="0" w:space="0" w:color="auto"/>
        <w:left w:val="none" w:sz="0" w:space="0" w:color="auto"/>
        <w:bottom w:val="none" w:sz="0" w:space="0" w:color="auto"/>
        <w:right w:val="none" w:sz="0" w:space="0" w:color="auto"/>
      </w:divBdr>
    </w:div>
    <w:div w:id="1591818503">
      <w:bodyDiv w:val="1"/>
      <w:marLeft w:val="0"/>
      <w:marRight w:val="0"/>
      <w:marTop w:val="0"/>
      <w:marBottom w:val="0"/>
      <w:divBdr>
        <w:top w:val="none" w:sz="0" w:space="0" w:color="auto"/>
        <w:left w:val="none" w:sz="0" w:space="0" w:color="auto"/>
        <w:bottom w:val="none" w:sz="0" w:space="0" w:color="auto"/>
        <w:right w:val="none" w:sz="0" w:space="0" w:color="auto"/>
      </w:divBdr>
    </w:div>
    <w:div w:id="1591966068">
      <w:bodyDiv w:val="1"/>
      <w:marLeft w:val="0"/>
      <w:marRight w:val="0"/>
      <w:marTop w:val="0"/>
      <w:marBottom w:val="0"/>
      <w:divBdr>
        <w:top w:val="none" w:sz="0" w:space="0" w:color="auto"/>
        <w:left w:val="none" w:sz="0" w:space="0" w:color="auto"/>
        <w:bottom w:val="none" w:sz="0" w:space="0" w:color="auto"/>
        <w:right w:val="none" w:sz="0" w:space="0" w:color="auto"/>
      </w:divBdr>
    </w:div>
    <w:div w:id="1592154493">
      <w:bodyDiv w:val="1"/>
      <w:marLeft w:val="0"/>
      <w:marRight w:val="0"/>
      <w:marTop w:val="0"/>
      <w:marBottom w:val="0"/>
      <w:divBdr>
        <w:top w:val="none" w:sz="0" w:space="0" w:color="auto"/>
        <w:left w:val="none" w:sz="0" w:space="0" w:color="auto"/>
        <w:bottom w:val="none" w:sz="0" w:space="0" w:color="auto"/>
        <w:right w:val="none" w:sz="0" w:space="0" w:color="auto"/>
      </w:divBdr>
    </w:div>
    <w:div w:id="1592157239">
      <w:bodyDiv w:val="1"/>
      <w:marLeft w:val="0"/>
      <w:marRight w:val="0"/>
      <w:marTop w:val="0"/>
      <w:marBottom w:val="0"/>
      <w:divBdr>
        <w:top w:val="none" w:sz="0" w:space="0" w:color="auto"/>
        <w:left w:val="none" w:sz="0" w:space="0" w:color="auto"/>
        <w:bottom w:val="none" w:sz="0" w:space="0" w:color="auto"/>
        <w:right w:val="none" w:sz="0" w:space="0" w:color="auto"/>
      </w:divBdr>
    </w:div>
    <w:div w:id="1592203128">
      <w:bodyDiv w:val="1"/>
      <w:marLeft w:val="0"/>
      <w:marRight w:val="0"/>
      <w:marTop w:val="0"/>
      <w:marBottom w:val="0"/>
      <w:divBdr>
        <w:top w:val="none" w:sz="0" w:space="0" w:color="auto"/>
        <w:left w:val="none" w:sz="0" w:space="0" w:color="auto"/>
        <w:bottom w:val="none" w:sz="0" w:space="0" w:color="auto"/>
        <w:right w:val="none" w:sz="0" w:space="0" w:color="auto"/>
      </w:divBdr>
    </w:div>
    <w:div w:id="1592350778">
      <w:bodyDiv w:val="1"/>
      <w:marLeft w:val="0"/>
      <w:marRight w:val="0"/>
      <w:marTop w:val="0"/>
      <w:marBottom w:val="0"/>
      <w:divBdr>
        <w:top w:val="none" w:sz="0" w:space="0" w:color="auto"/>
        <w:left w:val="none" w:sz="0" w:space="0" w:color="auto"/>
        <w:bottom w:val="none" w:sz="0" w:space="0" w:color="auto"/>
        <w:right w:val="none" w:sz="0" w:space="0" w:color="auto"/>
      </w:divBdr>
    </w:div>
    <w:div w:id="1592465205">
      <w:bodyDiv w:val="1"/>
      <w:marLeft w:val="0"/>
      <w:marRight w:val="0"/>
      <w:marTop w:val="0"/>
      <w:marBottom w:val="0"/>
      <w:divBdr>
        <w:top w:val="none" w:sz="0" w:space="0" w:color="auto"/>
        <w:left w:val="none" w:sz="0" w:space="0" w:color="auto"/>
        <w:bottom w:val="none" w:sz="0" w:space="0" w:color="auto"/>
        <w:right w:val="none" w:sz="0" w:space="0" w:color="auto"/>
      </w:divBdr>
    </w:div>
    <w:div w:id="1592471054">
      <w:bodyDiv w:val="1"/>
      <w:marLeft w:val="0"/>
      <w:marRight w:val="0"/>
      <w:marTop w:val="0"/>
      <w:marBottom w:val="0"/>
      <w:divBdr>
        <w:top w:val="none" w:sz="0" w:space="0" w:color="auto"/>
        <w:left w:val="none" w:sz="0" w:space="0" w:color="auto"/>
        <w:bottom w:val="none" w:sz="0" w:space="0" w:color="auto"/>
        <w:right w:val="none" w:sz="0" w:space="0" w:color="auto"/>
      </w:divBdr>
    </w:div>
    <w:div w:id="1592622023">
      <w:bodyDiv w:val="1"/>
      <w:marLeft w:val="0"/>
      <w:marRight w:val="0"/>
      <w:marTop w:val="0"/>
      <w:marBottom w:val="0"/>
      <w:divBdr>
        <w:top w:val="none" w:sz="0" w:space="0" w:color="auto"/>
        <w:left w:val="none" w:sz="0" w:space="0" w:color="auto"/>
        <w:bottom w:val="none" w:sz="0" w:space="0" w:color="auto"/>
        <w:right w:val="none" w:sz="0" w:space="0" w:color="auto"/>
      </w:divBdr>
    </w:div>
    <w:div w:id="1592658391">
      <w:bodyDiv w:val="1"/>
      <w:marLeft w:val="0"/>
      <w:marRight w:val="0"/>
      <w:marTop w:val="0"/>
      <w:marBottom w:val="0"/>
      <w:divBdr>
        <w:top w:val="none" w:sz="0" w:space="0" w:color="auto"/>
        <w:left w:val="none" w:sz="0" w:space="0" w:color="auto"/>
        <w:bottom w:val="none" w:sz="0" w:space="0" w:color="auto"/>
        <w:right w:val="none" w:sz="0" w:space="0" w:color="auto"/>
      </w:divBdr>
    </w:div>
    <w:div w:id="1592812832">
      <w:bodyDiv w:val="1"/>
      <w:marLeft w:val="0"/>
      <w:marRight w:val="0"/>
      <w:marTop w:val="0"/>
      <w:marBottom w:val="0"/>
      <w:divBdr>
        <w:top w:val="none" w:sz="0" w:space="0" w:color="auto"/>
        <w:left w:val="none" w:sz="0" w:space="0" w:color="auto"/>
        <w:bottom w:val="none" w:sz="0" w:space="0" w:color="auto"/>
        <w:right w:val="none" w:sz="0" w:space="0" w:color="auto"/>
      </w:divBdr>
    </w:div>
    <w:div w:id="1592814656">
      <w:bodyDiv w:val="1"/>
      <w:marLeft w:val="0"/>
      <w:marRight w:val="0"/>
      <w:marTop w:val="0"/>
      <w:marBottom w:val="0"/>
      <w:divBdr>
        <w:top w:val="none" w:sz="0" w:space="0" w:color="auto"/>
        <w:left w:val="none" w:sz="0" w:space="0" w:color="auto"/>
        <w:bottom w:val="none" w:sz="0" w:space="0" w:color="auto"/>
        <w:right w:val="none" w:sz="0" w:space="0" w:color="auto"/>
      </w:divBdr>
    </w:div>
    <w:div w:id="1592817564">
      <w:bodyDiv w:val="1"/>
      <w:marLeft w:val="0"/>
      <w:marRight w:val="0"/>
      <w:marTop w:val="0"/>
      <w:marBottom w:val="0"/>
      <w:divBdr>
        <w:top w:val="none" w:sz="0" w:space="0" w:color="auto"/>
        <w:left w:val="none" w:sz="0" w:space="0" w:color="auto"/>
        <w:bottom w:val="none" w:sz="0" w:space="0" w:color="auto"/>
        <w:right w:val="none" w:sz="0" w:space="0" w:color="auto"/>
      </w:divBdr>
    </w:div>
    <w:div w:id="1592855947">
      <w:bodyDiv w:val="1"/>
      <w:marLeft w:val="0"/>
      <w:marRight w:val="0"/>
      <w:marTop w:val="0"/>
      <w:marBottom w:val="0"/>
      <w:divBdr>
        <w:top w:val="none" w:sz="0" w:space="0" w:color="auto"/>
        <w:left w:val="none" w:sz="0" w:space="0" w:color="auto"/>
        <w:bottom w:val="none" w:sz="0" w:space="0" w:color="auto"/>
        <w:right w:val="none" w:sz="0" w:space="0" w:color="auto"/>
      </w:divBdr>
    </w:div>
    <w:div w:id="1592860653">
      <w:bodyDiv w:val="1"/>
      <w:marLeft w:val="0"/>
      <w:marRight w:val="0"/>
      <w:marTop w:val="0"/>
      <w:marBottom w:val="0"/>
      <w:divBdr>
        <w:top w:val="none" w:sz="0" w:space="0" w:color="auto"/>
        <w:left w:val="none" w:sz="0" w:space="0" w:color="auto"/>
        <w:bottom w:val="none" w:sz="0" w:space="0" w:color="auto"/>
        <w:right w:val="none" w:sz="0" w:space="0" w:color="auto"/>
      </w:divBdr>
    </w:div>
    <w:div w:id="1592884153">
      <w:bodyDiv w:val="1"/>
      <w:marLeft w:val="0"/>
      <w:marRight w:val="0"/>
      <w:marTop w:val="0"/>
      <w:marBottom w:val="0"/>
      <w:divBdr>
        <w:top w:val="none" w:sz="0" w:space="0" w:color="auto"/>
        <w:left w:val="none" w:sz="0" w:space="0" w:color="auto"/>
        <w:bottom w:val="none" w:sz="0" w:space="0" w:color="auto"/>
        <w:right w:val="none" w:sz="0" w:space="0" w:color="auto"/>
      </w:divBdr>
    </w:div>
    <w:div w:id="1592934115">
      <w:bodyDiv w:val="1"/>
      <w:marLeft w:val="0"/>
      <w:marRight w:val="0"/>
      <w:marTop w:val="0"/>
      <w:marBottom w:val="0"/>
      <w:divBdr>
        <w:top w:val="none" w:sz="0" w:space="0" w:color="auto"/>
        <w:left w:val="none" w:sz="0" w:space="0" w:color="auto"/>
        <w:bottom w:val="none" w:sz="0" w:space="0" w:color="auto"/>
        <w:right w:val="none" w:sz="0" w:space="0" w:color="auto"/>
      </w:divBdr>
    </w:div>
    <w:div w:id="1593199391">
      <w:bodyDiv w:val="1"/>
      <w:marLeft w:val="0"/>
      <w:marRight w:val="0"/>
      <w:marTop w:val="0"/>
      <w:marBottom w:val="0"/>
      <w:divBdr>
        <w:top w:val="none" w:sz="0" w:space="0" w:color="auto"/>
        <w:left w:val="none" w:sz="0" w:space="0" w:color="auto"/>
        <w:bottom w:val="none" w:sz="0" w:space="0" w:color="auto"/>
        <w:right w:val="none" w:sz="0" w:space="0" w:color="auto"/>
      </w:divBdr>
    </w:div>
    <w:div w:id="1593201749">
      <w:bodyDiv w:val="1"/>
      <w:marLeft w:val="0"/>
      <w:marRight w:val="0"/>
      <w:marTop w:val="0"/>
      <w:marBottom w:val="0"/>
      <w:divBdr>
        <w:top w:val="none" w:sz="0" w:space="0" w:color="auto"/>
        <w:left w:val="none" w:sz="0" w:space="0" w:color="auto"/>
        <w:bottom w:val="none" w:sz="0" w:space="0" w:color="auto"/>
        <w:right w:val="none" w:sz="0" w:space="0" w:color="auto"/>
      </w:divBdr>
    </w:div>
    <w:div w:id="1593274263">
      <w:bodyDiv w:val="1"/>
      <w:marLeft w:val="0"/>
      <w:marRight w:val="0"/>
      <w:marTop w:val="0"/>
      <w:marBottom w:val="0"/>
      <w:divBdr>
        <w:top w:val="none" w:sz="0" w:space="0" w:color="auto"/>
        <w:left w:val="none" w:sz="0" w:space="0" w:color="auto"/>
        <w:bottom w:val="none" w:sz="0" w:space="0" w:color="auto"/>
        <w:right w:val="none" w:sz="0" w:space="0" w:color="auto"/>
      </w:divBdr>
    </w:div>
    <w:div w:id="1593321881">
      <w:bodyDiv w:val="1"/>
      <w:marLeft w:val="0"/>
      <w:marRight w:val="0"/>
      <w:marTop w:val="0"/>
      <w:marBottom w:val="0"/>
      <w:divBdr>
        <w:top w:val="none" w:sz="0" w:space="0" w:color="auto"/>
        <w:left w:val="none" w:sz="0" w:space="0" w:color="auto"/>
        <w:bottom w:val="none" w:sz="0" w:space="0" w:color="auto"/>
        <w:right w:val="none" w:sz="0" w:space="0" w:color="auto"/>
      </w:divBdr>
    </w:div>
    <w:div w:id="1593466857">
      <w:bodyDiv w:val="1"/>
      <w:marLeft w:val="0"/>
      <w:marRight w:val="0"/>
      <w:marTop w:val="0"/>
      <w:marBottom w:val="0"/>
      <w:divBdr>
        <w:top w:val="none" w:sz="0" w:space="0" w:color="auto"/>
        <w:left w:val="none" w:sz="0" w:space="0" w:color="auto"/>
        <w:bottom w:val="none" w:sz="0" w:space="0" w:color="auto"/>
        <w:right w:val="none" w:sz="0" w:space="0" w:color="auto"/>
      </w:divBdr>
    </w:div>
    <w:div w:id="1593508726">
      <w:bodyDiv w:val="1"/>
      <w:marLeft w:val="0"/>
      <w:marRight w:val="0"/>
      <w:marTop w:val="0"/>
      <w:marBottom w:val="0"/>
      <w:divBdr>
        <w:top w:val="none" w:sz="0" w:space="0" w:color="auto"/>
        <w:left w:val="none" w:sz="0" w:space="0" w:color="auto"/>
        <w:bottom w:val="none" w:sz="0" w:space="0" w:color="auto"/>
        <w:right w:val="none" w:sz="0" w:space="0" w:color="auto"/>
      </w:divBdr>
    </w:div>
    <w:div w:id="1593509919">
      <w:bodyDiv w:val="1"/>
      <w:marLeft w:val="0"/>
      <w:marRight w:val="0"/>
      <w:marTop w:val="0"/>
      <w:marBottom w:val="0"/>
      <w:divBdr>
        <w:top w:val="none" w:sz="0" w:space="0" w:color="auto"/>
        <w:left w:val="none" w:sz="0" w:space="0" w:color="auto"/>
        <w:bottom w:val="none" w:sz="0" w:space="0" w:color="auto"/>
        <w:right w:val="none" w:sz="0" w:space="0" w:color="auto"/>
      </w:divBdr>
    </w:div>
    <w:div w:id="1593515233">
      <w:bodyDiv w:val="1"/>
      <w:marLeft w:val="0"/>
      <w:marRight w:val="0"/>
      <w:marTop w:val="0"/>
      <w:marBottom w:val="0"/>
      <w:divBdr>
        <w:top w:val="none" w:sz="0" w:space="0" w:color="auto"/>
        <w:left w:val="none" w:sz="0" w:space="0" w:color="auto"/>
        <w:bottom w:val="none" w:sz="0" w:space="0" w:color="auto"/>
        <w:right w:val="none" w:sz="0" w:space="0" w:color="auto"/>
      </w:divBdr>
    </w:div>
    <w:div w:id="1593665703">
      <w:bodyDiv w:val="1"/>
      <w:marLeft w:val="0"/>
      <w:marRight w:val="0"/>
      <w:marTop w:val="0"/>
      <w:marBottom w:val="0"/>
      <w:divBdr>
        <w:top w:val="none" w:sz="0" w:space="0" w:color="auto"/>
        <w:left w:val="none" w:sz="0" w:space="0" w:color="auto"/>
        <w:bottom w:val="none" w:sz="0" w:space="0" w:color="auto"/>
        <w:right w:val="none" w:sz="0" w:space="0" w:color="auto"/>
      </w:divBdr>
    </w:div>
    <w:div w:id="1593775605">
      <w:bodyDiv w:val="1"/>
      <w:marLeft w:val="0"/>
      <w:marRight w:val="0"/>
      <w:marTop w:val="0"/>
      <w:marBottom w:val="0"/>
      <w:divBdr>
        <w:top w:val="none" w:sz="0" w:space="0" w:color="auto"/>
        <w:left w:val="none" w:sz="0" w:space="0" w:color="auto"/>
        <w:bottom w:val="none" w:sz="0" w:space="0" w:color="auto"/>
        <w:right w:val="none" w:sz="0" w:space="0" w:color="auto"/>
      </w:divBdr>
    </w:div>
    <w:div w:id="1593854683">
      <w:bodyDiv w:val="1"/>
      <w:marLeft w:val="0"/>
      <w:marRight w:val="0"/>
      <w:marTop w:val="0"/>
      <w:marBottom w:val="0"/>
      <w:divBdr>
        <w:top w:val="none" w:sz="0" w:space="0" w:color="auto"/>
        <w:left w:val="none" w:sz="0" w:space="0" w:color="auto"/>
        <w:bottom w:val="none" w:sz="0" w:space="0" w:color="auto"/>
        <w:right w:val="none" w:sz="0" w:space="0" w:color="auto"/>
      </w:divBdr>
    </w:div>
    <w:div w:id="1593931803">
      <w:bodyDiv w:val="1"/>
      <w:marLeft w:val="0"/>
      <w:marRight w:val="0"/>
      <w:marTop w:val="0"/>
      <w:marBottom w:val="0"/>
      <w:divBdr>
        <w:top w:val="none" w:sz="0" w:space="0" w:color="auto"/>
        <w:left w:val="none" w:sz="0" w:space="0" w:color="auto"/>
        <w:bottom w:val="none" w:sz="0" w:space="0" w:color="auto"/>
        <w:right w:val="none" w:sz="0" w:space="0" w:color="auto"/>
      </w:divBdr>
    </w:div>
    <w:div w:id="1593933428">
      <w:bodyDiv w:val="1"/>
      <w:marLeft w:val="0"/>
      <w:marRight w:val="0"/>
      <w:marTop w:val="0"/>
      <w:marBottom w:val="0"/>
      <w:divBdr>
        <w:top w:val="none" w:sz="0" w:space="0" w:color="auto"/>
        <w:left w:val="none" w:sz="0" w:space="0" w:color="auto"/>
        <w:bottom w:val="none" w:sz="0" w:space="0" w:color="auto"/>
        <w:right w:val="none" w:sz="0" w:space="0" w:color="auto"/>
      </w:divBdr>
    </w:div>
    <w:div w:id="1593933819">
      <w:bodyDiv w:val="1"/>
      <w:marLeft w:val="0"/>
      <w:marRight w:val="0"/>
      <w:marTop w:val="0"/>
      <w:marBottom w:val="0"/>
      <w:divBdr>
        <w:top w:val="none" w:sz="0" w:space="0" w:color="auto"/>
        <w:left w:val="none" w:sz="0" w:space="0" w:color="auto"/>
        <w:bottom w:val="none" w:sz="0" w:space="0" w:color="auto"/>
        <w:right w:val="none" w:sz="0" w:space="0" w:color="auto"/>
      </w:divBdr>
    </w:div>
    <w:div w:id="1594043984">
      <w:bodyDiv w:val="1"/>
      <w:marLeft w:val="0"/>
      <w:marRight w:val="0"/>
      <w:marTop w:val="0"/>
      <w:marBottom w:val="0"/>
      <w:divBdr>
        <w:top w:val="none" w:sz="0" w:space="0" w:color="auto"/>
        <w:left w:val="none" w:sz="0" w:space="0" w:color="auto"/>
        <w:bottom w:val="none" w:sz="0" w:space="0" w:color="auto"/>
        <w:right w:val="none" w:sz="0" w:space="0" w:color="auto"/>
      </w:divBdr>
    </w:div>
    <w:div w:id="1594121048">
      <w:bodyDiv w:val="1"/>
      <w:marLeft w:val="0"/>
      <w:marRight w:val="0"/>
      <w:marTop w:val="0"/>
      <w:marBottom w:val="0"/>
      <w:divBdr>
        <w:top w:val="none" w:sz="0" w:space="0" w:color="auto"/>
        <w:left w:val="none" w:sz="0" w:space="0" w:color="auto"/>
        <w:bottom w:val="none" w:sz="0" w:space="0" w:color="auto"/>
        <w:right w:val="none" w:sz="0" w:space="0" w:color="auto"/>
      </w:divBdr>
    </w:div>
    <w:div w:id="1594125097">
      <w:bodyDiv w:val="1"/>
      <w:marLeft w:val="0"/>
      <w:marRight w:val="0"/>
      <w:marTop w:val="0"/>
      <w:marBottom w:val="0"/>
      <w:divBdr>
        <w:top w:val="none" w:sz="0" w:space="0" w:color="auto"/>
        <w:left w:val="none" w:sz="0" w:space="0" w:color="auto"/>
        <w:bottom w:val="none" w:sz="0" w:space="0" w:color="auto"/>
        <w:right w:val="none" w:sz="0" w:space="0" w:color="auto"/>
      </w:divBdr>
    </w:div>
    <w:div w:id="1594127979">
      <w:bodyDiv w:val="1"/>
      <w:marLeft w:val="0"/>
      <w:marRight w:val="0"/>
      <w:marTop w:val="0"/>
      <w:marBottom w:val="0"/>
      <w:divBdr>
        <w:top w:val="none" w:sz="0" w:space="0" w:color="auto"/>
        <w:left w:val="none" w:sz="0" w:space="0" w:color="auto"/>
        <w:bottom w:val="none" w:sz="0" w:space="0" w:color="auto"/>
        <w:right w:val="none" w:sz="0" w:space="0" w:color="auto"/>
      </w:divBdr>
    </w:div>
    <w:div w:id="1594128688">
      <w:bodyDiv w:val="1"/>
      <w:marLeft w:val="0"/>
      <w:marRight w:val="0"/>
      <w:marTop w:val="0"/>
      <w:marBottom w:val="0"/>
      <w:divBdr>
        <w:top w:val="none" w:sz="0" w:space="0" w:color="auto"/>
        <w:left w:val="none" w:sz="0" w:space="0" w:color="auto"/>
        <w:bottom w:val="none" w:sz="0" w:space="0" w:color="auto"/>
        <w:right w:val="none" w:sz="0" w:space="0" w:color="auto"/>
      </w:divBdr>
    </w:div>
    <w:div w:id="1594165938">
      <w:bodyDiv w:val="1"/>
      <w:marLeft w:val="0"/>
      <w:marRight w:val="0"/>
      <w:marTop w:val="0"/>
      <w:marBottom w:val="0"/>
      <w:divBdr>
        <w:top w:val="none" w:sz="0" w:space="0" w:color="auto"/>
        <w:left w:val="none" w:sz="0" w:space="0" w:color="auto"/>
        <w:bottom w:val="none" w:sz="0" w:space="0" w:color="auto"/>
        <w:right w:val="none" w:sz="0" w:space="0" w:color="auto"/>
      </w:divBdr>
    </w:div>
    <w:div w:id="1594238216">
      <w:bodyDiv w:val="1"/>
      <w:marLeft w:val="0"/>
      <w:marRight w:val="0"/>
      <w:marTop w:val="0"/>
      <w:marBottom w:val="0"/>
      <w:divBdr>
        <w:top w:val="none" w:sz="0" w:space="0" w:color="auto"/>
        <w:left w:val="none" w:sz="0" w:space="0" w:color="auto"/>
        <w:bottom w:val="none" w:sz="0" w:space="0" w:color="auto"/>
        <w:right w:val="none" w:sz="0" w:space="0" w:color="auto"/>
      </w:divBdr>
    </w:div>
    <w:div w:id="1594239445">
      <w:bodyDiv w:val="1"/>
      <w:marLeft w:val="0"/>
      <w:marRight w:val="0"/>
      <w:marTop w:val="0"/>
      <w:marBottom w:val="0"/>
      <w:divBdr>
        <w:top w:val="none" w:sz="0" w:space="0" w:color="auto"/>
        <w:left w:val="none" w:sz="0" w:space="0" w:color="auto"/>
        <w:bottom w:val="none" w:sz="0" w:space="0" w:color="auto"/>
        <w:right w:val="none" w:sz="0" w:space="0" w:color="auto"/>
      </w:divBdr>
    </w:div>
    <w:div w:id="1594243562">
      <w:bodyDiv w:val="1"/>
      <w:marLeft w:val="0"/>
      <w:marRight w:val="0"/>
      <w:marTop w:val="0"/>
      <w:marBottom w:val="0"/>
      <w:divBdr>
        <w:top w:val="none" w:sz="0" w:space="0" w:color="auto"/>
        <w:left w:val="none" w:sz="0" w:space="0" w:color="auto"/>
        <w:bottom w:val="none" w:sz="0" w:space="0" w:color="auto"/>
        <w:right w:val="none" w:sz="0" w:space="0" w:color="auto"/>
      </w:divBdr>
    </w:div>
    <w:div w:id="1594320022">
      <w:bodyDiv w:val="1"/>
      <w:marLeft w:val="0"/>
      <w:marRight w:val="0"/>
      <w:marTop w:val="0"/>
      <w:marBottom w:val="0"/>
      <w:divBdr>
        <w:top w:val="none" w:sz="0" w:space="0" w:color="auto"/>
        <w:left w:val="none" w:sz="0" w:space="0" w:color="auto"/>
        <w:bottom w:val="none" w:sz="0" w:space="0" w:color="auto"/>
        <w:right w:val="none" w:sz="0" w:space="0" w:color="auto"/>
      </w:divBdr>
    </w:div>
    <w:div w:id="1594363587">
      <w:bodyDiv w:val="1"/>
      <w:marLeft w:val="0"/>
      <w:marRight w:val="0"/>
      <w:marTop w:val="0"/>
      <w:marBottom w:val="0"/>
      <w:divBdr>
        <w:top w:val="none" w:sz="0" w:space="0" w:color="auto"/>
        <w:left w:val="none" w:sz="0" w:space="0" w:color="auto"/>
        <w:bottom w:val="none" w:sz="0" w:space="0" w:color="auto"/>
        <w:right w:val="none" w:sz="0" w:space="0" w:color="auto"/>
      </w:divBdr>
    </w:div>
    <w:div w:id="1594388029">
      <w:bodyDiv w:val="1"/>
      <w:marLeft w:val="0"/>
      <w:marRight w:val="0"/>
      <w:marTop w:val="0"/>
      <w:marBottom w:val="0"/>
      <w:divBdr>
        <w:top w:val="none" w:sz="0" w:space="0" w:color="auto"/>
        <w:left w:val="none" w:sz="0" w:space="0" w:color="auto"/>
        <w:bottom w:val="none" w:sz="0" w:space="0" w:color="auto"/>
        <w:right w:val="none" w:sz="0" w:space="0" w:color="auto"/>
      </w:divBdr>
    </w:div>
    <w:div w:id="1594388698">
      <w:bodyDiv w:val="1"/>
      <w:marLeft w:val="0"/>
      <w:marRight w:val="0"/>
      <w:marTop w:val="0"/>
      <w:marBottom w:val="0"/>
      <w:divBdr>
        <w:top w:val="none" w:sz="0" w:space="0" w:color="auto"/>
        <w:left w:val="none" w:sz="0" w:space="0" w:color="auto"/>
        <w:bottom w:val="none" w:sz="0" w:space="0" w:color="auto"/>
        <w:right w:val="none" w:sz="0" w:space="0" w:color="auto"/>
      </w:divBdr>
    </w:div>
    <w:div w:id="1594582871">
      <w:bodyDiv w:val="1"/>
      <w:marLeft w:val="0"/>
      <w:marRight w:val="0"/>
      <w:marTop w:val="0"/>
      <w:marBottom w:val="0"/>
      <w:divBdr>
        <w:top w:val="none" w:sz="0" w:space="0" w:color="auto"/>
        <w:left w:val="none" w:sz="0" w:space="0" w:color="auto"/>
        <w:bottom w:val="none" w:sz="0" w:space="0" w:color="auto"/>
        <w:right w:val="none" w:sz="0" w:space="0" w:color="auto"/>
      </w:divBdr>
    </w:div>
    <w:div w:id="1594583989">
      <w:bodyDiv w:val="1"/>
      <w:marLeft w:val="0"/>
      <w:marRight w:val="0"/>
      <w:marTop w:val="0"/>
      <w:marBottom w:val="0"/>
      <w:divBdr>
        <w:top w:val="none" w:sz="0" w:space="0" w:color="auto"/>
        <w:left w:val="none" w:sz="0" w:space="0" w:color="auto"/>
        <w:bottom w:val="none" w:sz="0" w:space="0" w:color="auto"/>
        <w:right w:val="none" w:sz="0" w:space="0" w:color="auto"/>
      </w:divBdr>
    </w:div>
    <w:div w:id="1594626848">
      <w:bodyDiv w:val="1"/>
      <w:marLeft w:val="0"/>
      <w:marRight w:val="0"/>
      <w:marTop w:val="0"/>
      <w:marBottom w:val="0"/>
      <w:divBdr>
        <w:top w:val="none" w:sz="0" w:space="0" w:color="auto"/>
        <w:left w:val="none" w:sz="0" w:space="0" w:color="auto"/>
        <w:bottom w:val="none" w:sz="0" w:space="0" w:color="auto"/>
        <w:right w:val="none" w:sz="0" w:space="0" w:color="auto"/>
      </w:divBdr>
    </w:div>
    <w:div w:id="1594633137">
      <w:bodyDiv w:val="1"/>
      <w:marLeft w:val="0"/>
      <w:marRight w:val="0"/>
      <w:marTop w:val="0"/>
      <w:marBottom w:val="0"/>
      <w:divBdr>
        <w:top w:val="none" w:sz="0" w:space="0" w:color="auto"/>
        <w:left w:val="none" w:sz="0" w:space="0" w:color="auto"/>
        <w:bottom w:val="none" w:sz="0" w:space="0" w:color="auto"/>
        <w:right w:val="none" w:sz="0" w:space="0" w:color="auto"/>
      </w:divBdr>
    </w:div>
    <w:div w:id="1594699464">
      <w:bodyDiv w:val="1"/>
      <w:marLeft w:val="0"/>
      <w:marRight w:val="0"/>
      <w:marTop w:val="0"/>
      <w:marBottom w:val="0"/>
      <w:divBdr>
        <w:top w:val="none" w:sz="0" w:space="0" w:color="auto"/>
        <w:left w:val="none" w:sz="0" w:space="0" w:color="auto"/>
        <w:bottom w:val="none" w:sz="0" w:space="0" w:color="auto"/>
        <w:right w:val="none" w:sz="0" w:space="0" w:color="auto"/>
      </w:divBdr>
    </w:div>
    <w:div w:id="1594705366">
      <w:bodyDiv w:val="1"/>
      <w:marLeft w:val="0"/>
      <w:marRight w:val="0"/>
      <w:marTop w:val="0"/>
      <w:marBottom w:val="0"/>
      <w:divBdr>
        <w:top w:val="none" w:sz="0" w:space="0" w:color="auto"/>
        <w:left w:val="none" w:sz="0" w:space="0" w:color="auto"/>
        <w:bottom w:val="none" w:sz="0" w:space="0" w:color="auto"/>
        <w:right w:val="none" w:sz="0" w:space="0" w:color="auto"/>
      </w:divBdr>
    </w:div>
    <w:div w:id="1594778585">
      <w:bodyDiv w:val="1"/>
      <w:marLeft w:val="0"/>
      <w:marRight w:val="0"/>
      <w:marTop w:val="0"/>
      <w:marBottom w:val="0"/>
      <w:divBdr>
        <w:top w:val="none" w:sz="0" w:space="0" w:color="auto"/>
        <w:left w:val="none" w:sz="0" w:space="0" w:color="auto"/>
        <w:bottom w:val="none" w:sz="0" w:space="0" w:color="auto"/>
        <w:right w:val="none" w:sz="0" w:space="0" w:color="auto"/>
      </w:divBdr>
    </w:div>
    <w:div w:id="1594892464">
      <w:bodyDiv w:val="1"/>
      <w:marLeft w:val="0"/>
      <w:marRight w:val="0"/>
      <w:marTop w:val="0"/>
      <w:marBottom w:val="0"/>
      <w:divBdr>
        <w:top w:val="none" w:sz="0" w:space="0" w:color="auto"/>
        <w:left w:val="none" w:sz="0" w:space="0" w:color="auto"/>
        <w:bottom w:val="none" w:sz="0" w:space="0" w:color="auto"/>
        <w:right w:val="none" w:sz="0" w:space="0" w:color="auto"/>
      </w:divBdr>
    </w:div>
    <w:div w:id="1594895342">
      <w:bodyDiv w:val="1"/>
      <w:marLeft w:val="0"/>
      <w:marRight w:val="0"/>
      <w:marTop w:val="0"/>
      <w:marBottom w:val="0"/>
      <w:divBdr>
        <w:top w:val="none" w:sz="0" w:space="0" w:color="auto"/>
        <w:left w:val="none" w:sz="0" w:space="0" w:color="auto"/>
        <w:bottom w:val="none" w:sz="0" w:space="0" w:color="auto"/>
        <w:right w:val="none" w:sz="0" w:space="0" w:color="auto"/>
      </w:divBdr>
    </w:div>
    <w:div w:id="1594974528">
      <w:bodyDiv w:val="1"/>
      <w:marLeft w:val="0"/>
      <w:marRight w:val="0"/>
      <w:marTop w:val="0"/>
      <w:marBottom w:val="0"/>
      <w:divBdr>
        <w:top w:val="none" w:sz="0" w:space="0" w:color="auto"/>
        <w:left w:val="none" w:sz="0" w:space="0" w:color="auto"/>
        <w:bottom w:val="none" w:sz="0" w:space="0" w:color="auto"/>
        <w:right w:val="none" w:sz="0" w:space="0" w:color="auto"/>
      </w:divBdr>
    </w:div>
    <w:div w:id="1595019014">
      <w:bodyDiv w:val="1"/>
      <w:marLeft w:val="0"/>
      <w:marRight w:val="0"/>
      <w:marTop w:val="0"/>
      <w:marBottom w:val="0"/>
      <w:divBdr>
        <w:top w:val="none" w:sz="0" w:space="0" w:color="auto"/>
        <w:left w:val="none" w:sz="0" w:space="0" w:color="auto"/>
        <w:bottom w:val="none" w:sz="0" w:space="0" w:color="auto"/>
        <w:right w:val="none" w:sz="0" w:space="0" w:color="auto"/>
      </w:divBdr>
    </w:div>
    <w:div w:id="1595090248">
      <w:bodyDiv w:val="1"/>
      <w:marLeft w:val="0"/>
      <w:marRight w:val="0"/>
      <w:marTop w:val="0"/>
      <w:marBottom w:val="0"/>
      <w:divBdr>
        <w:top w:val="none" w:sz="0" w:space="0" w:color="auto"/>
        <w:left w:val="none" w:sz="0" w:space="0" w:color="auto"/>
        <w:bottom w:val="none" w:sz="0" w:space="0" w:color="auto"/>
        <w:right w:val="none" w:sz="0" w:space="0" w:color="auto"/>
      </w:divBdr>
    </w:div>
    <w:div w:id="1595094996">
      <w:bodyDiv w:val="1"/>
      <w:marLeft w:val="0"/>
      <w:marRight w:val="0"/>
      <w:marTop w:val="0"/>
      <w:marBottom w:val="0"/>
      <w:divBdr>
        <w:top w:val="none" w:sz="0" w:space="0" w:color="auto"/>
        <w:left w:val="none" w:sz="0" w:space="0" w:color="auto"/>
        <w:bottom w:val="none" w:sz="0" w:space="0" w:color="auto"/>
        <w:right w:val="none" w:sz="0" w:space="0" w:color="auto"/>
      </w:divBdr>
    </w:div>
    <w:div w:id="1595165109">
      <w:bodyDiv w:val="1"/>
      <w:marLeft w:val="0"/>
      <w:marRight w:val="0"/>
      <w:marTop w:val="0"/>
      <w:marBottom w:val="0"/>
      <w:divBdr>
        <w:top w:val="none" w:sz="0" w:space="0" w:color="auto"/>
        <w:left w:val="none" w:sz="0" w:space="0" w:color="auto"/>
        <w:bottom w:val="none" w:sz="0" w:space="0" w:color="auto"/>
        <w:right w:val="none" w:sz="0" w:space="0" w:color="auto"/>
      </w:divBdr>
    </w:div>
    <w:div w:id="1595212324">
      <w:bodyDiv w:val="1"/>
      <w:marLeft w:val="0"/>
      <w:marRight w:val="0"/>
      <w:marTop w:val="0"/>
      <w:marBottom w:val="0"/>
      <w:divBdr>
        <w:top w:val="none" w:sz="0" w:space="0" w:color="auto"/>
        <w:left w:val="none" w:sz="0" w:space="0" w:color="auto"/>
        <w:bottom w:val="none" w:sz="0" w:space="0" w:color="auto"/>
        <w:right w:val="none" w:sz="0" w:space="0" w:color="auto"/>
      </w:divBdr>
    </w:div>
    <w:div w:id="1595283018">
      <w:bodyDiv w:val="1"/>
      <w:marLeft w:val="0"/>
      <w:marRight w:val="0"/>
      <w:marTop w:val="0"/>
      <w:marBottom w:val="0"/>
      <w:divBdr>
        <w:top w:val="none" w:sz="0" w:space="0" w:color="auto"/>
        <w:left w:val="none" w:sz="0" w:space="0" w:color="auto"/>
        <w:bottom w:val="none" w:sz="0" w:space="0" w:color="auto"/>
        <w:right w:val="none" w:sz="0" w:space="0" w:color="auto"/>
      </w:divBdr>
    </w:div>
    <w:div w:id="1595356101">
      <w:bodyDiv w:val="1"/>
      <w:marLeft w:val="0"/>
      <w:marRight w:val="0"/>
      <w:marTop w:val="0"/>
      <w:marBottom w:val="0"/>
      <w:divBdr>
        <w:top w:val="none" w:sz="0" w:space="0" w:color="auto"/>
        <w:left w:val="none" w:sz="0" w:space="0" w:color="auto"/>
        <w:bottom w:val="none" w:sz="0" w:space="0" w:color="auto"/>
        <w:right w:val="none" w:sz="0" w:space="0" w:color="auto"/>
      </w:divBdr>
    </w:div>
    <w:div w:id="1595356741">
      <w:bodyDiv w:val="1"/>
      <w:marLeft w:val="0"/>
      <w:marRight w:val="0"/>
      <w:marTop w:val="0"/>
      <w:marBottom w:val="0"/>
      <w:divBdr>
        <w:top w:val="none" w:sz="0" w:space="0" w:color="auto"/>
        <w:left w:val="none" w:sz="0" w:space="0" w:color="auto"/>
        <w:bottom w:val="none" w:sz="0" w:space="0" w:color="auto"/>
        <w:right w:val="none" w:sz="0" w:space="0" w:color="auto"/>
      </w:divBdr>
    </w:div>
    <w:div w:id="1595476612">
      <w:bodyDiv w:val="1"/>
      <w:marLeft w:val="0"/>
      <w:marRight w:val="0"/>
      <w:marTop w:val="0"/>
      <w:marBottom w:val="0"/>
      <w:divBdr>
        <w:top w:val="none" w:sz="0" w:space="0" w:color="auto"/>
        <w:left w:val="none" w:sz="0" w:space="0" w:color="auto"/>
        <w:bottom w:val="none" w:sz="0" w:space="0" w:color="auto"/>
        <w:right w:val="none" w:sz="0" w:space="0" w:color="auto"/>
      </w:divBdr>
    </w:div>
    <w:div w:id="1595629730">
      <w:bodyDiv w:val="1"/>
      <w:marLeft w:val="0"/>
      <w:marRight w:val="0"/>
      <w:marTop w:val="0"/>
      <w:marBottom w:val="0"/>
      <w:divBdr>
        <w:top w:val="none" w:sz="0" w:space="0" w:color="auto"/>
        <w:left w:val="none" w:sz="0" w:space="0" w:color="auto"/>
        <w:bottom w:val="none" w:sz="0" w:space="0" w:color="auto"/>
        <w:right w:val="none" w:sz="0" w:space="0" w:color="auto"/>
      </w:divBdr>
    </w:div>
    <w:div w:id="1595629765">
      <w:bodyDiv w:val="1"/>
      <w:marLeft w:val="0"/>
      <w:marRight w:val="0"/>
      <w:marTop w:val="0"/>
      <w:marBottom w:val="0"/>
      <w:divBdr>
        <w:top w:val="none" w:sz="0" w:space="0" w:color="auto"/>
        <w:left w:val="none" w:sz="0" w:space="0" w:color="auto"/>
        <w:bottom w:val="none" w:sz="0" w:space="0" w:color="auto"/>
        <w:right w:val="none" w:sz="0" w:space="0" w:color="auto"/>
      </w:divBdr>
    </w:div>
    <w:div w:id="1595631496">
      <w:bodyDiv w:val="1"/>
      <w:marLeft w:val="0"/>
      <w:marRight w:val="0"/>
      <w:marTop w:val="0"/>
      <w:marBottom w:val="0"/>
      <w:divBdr>
        <w:top w:val="none" w:sz="0" w:space="0" w:color="auto"/>
        <w:left w:val="none" w:sz="0" w:space="0" w:color="auto"/>
        <w:bottom w:val="none" w:sz="0" w:space="0" w:color="auto"/>
        <w:right w:val="none" w:sz="0" w:space="0" w:color="auto"/>
      </w:divBdr>
    </w:div>
    <w:div w:id="1595701985">
      <w:bodyDiv w:val="1"/>
      <w:marLeft w:val="0"/>
      <w:marRight w:val="0"/>
      <w:marTop w:val="0"/>
      <w:marBottom w:val="0"/>
      <w:divBdr>
        <w:top w:val="none" w:sz="0" w:space="0" w:color="auto"/>
        <w:left w:val="none" w:sz="0" w:space="0" w:color="auto"/>
        <w:bottom w:val="none" w:sz="0" w:space="0" w:color="auto"/>
        <w:right w:val="none" w:sz="0" w:space="0" w:color="auto"/>
      </w:divBdr>
    </w:div>
    <w:div w:id="1595743471">
      <w:bodyDiv w:val="1"/>
      <w:marLeft w:val="0"/>
      <w:marRight w:val="0"/>
      <w:marTop w:val="0"/>
      <w:marBottom w:val="0"/>
      <w:divBdr>
        <w:top w:val="none" w:sz="0" w:space="0" w:color="auto"/>
        <w:left w:val="none" w:sz="0" w:space="0" w:color="auto"/>
        <w:bottom w:val="none" w:sz="0" w:space="0" w:color="auto"/>
        <w:right w:val="none" w:sz="0" w:space="0" w:color="auto"/>
      </w:divBdr>
    </w:div>
    <w:div w:id="1595748505">
      <w:bodyDiv w:val="1"/>
      <w:marLeft w:val="0"/>
      <w:marRight w:val="0"/>
      <w:marTop w:val="0"/>
      <w:marBottom w:val="0"/>
      <w:divBdr>
        <w:top w:val="none" w:sz="0" w:space="0" w:color="auto"/>
        <w:left w:val="none" w:sz="0" w:space="0" w:color="auto"/>
        <w:bottom w:val="none" w:sz="0" w:space="0" w:color="auto"/>
        <w:right w:val="none" w:sz="0" w:space="0" w:color="auto"/>
      </w:divBdr>
    </w:div>
    <w:div w:id="1595895457">
      <w:bodyDiv w:val="1"/>
      <w:marLeft w:val="0"/>
      <w:marRight w:val="0"/>
      <w:marTop w:val="0"/>
      <w:marBottom w:val="0"/>
      <w:divBdr>
        <w:top w:val="none" w:sz="0" w:space="0" w:color="auto"/>
        <w:left w:val="none" w:sz="0" w:space="0" w:color="auto"/>
        <w:bottom w:val="none" w:sz="0" w:space="0" w:color="auto"/>
        <w:right w:val="none" w:sz="0" w:space="0" w:color="auto"/>
      </w:divBdr>
    </w:div>
    <w:div w:id="1595941318">
      <w:bodyDiv w:val="1"/>
      <w:marLeft w:val="0"/>
      <w:marRight w:val="0"/>
      <w:marTop w:val="0"/>
      <w:marBottom w:val="0"/>
      <w:divBdr>
        <w:top w:val="none" w:sz="0" w:space="0" w:color="auto"/>
        <w:left w:val="none" w:sz="0" w:space="0" w:color="auto"/>
        <w:bottom w:val="none" w:sz="0" w:space="0" w:color="auto"/>
        <w:right w:val="none" w:sz="0" w:space="0" w:color="auto"/>
      </w:divBdr>
    </w:div>
    <w:div w:id="1596085525">
      <w:bodyDiv w:val="1"/>
      <w:marLeft w:val="0"/>
      <w:marRight w:val="0"/>
      <w:marTop w:val="0"/>
      <w:marBottom w:val="0"/>
      <w:divBdr>
        <w:top w:val="none" w:sz="0" w:space="0" w:color="auto"/>
        <w:left w:val="none" w:sz="0" w:space="0" w:color="auto"/>
        <w:bottom w:val="none" w:sz="0" w:space="0" w:color="auto"/>
        <w:right w:val="none" w:sz="0" w:space="0" w:color="auto"/>
      </w:divBdr>
    </w:div>
    <w:div w:id="1596091007">
      <w:bodyDiv w:val="1"/>
      <w:marLeft w:val="0"/>
      <w:marRight w:val="0"/>
      <w:marTop w:val="0"/>
      <w:marBottom w:val="0"/>
      <w:divBdr>
        <w:top w:val="none" w:sz="0" w:space="0" w:color="auto"/>
        <w:left w:val="none" w:sz="0" w:space="0" w:color="auto"/>
        <w:bottom w:val="none" w:sz="0" w:space="0" w:color="auto"/>
        <w:right w:val="none" w:sz="0" w:space="0" w:color="auto"/>
      </w:divBdr>
    </w:div>
    <w:div w:id="1596129618">
      <w:bodyDiv w:val="1"/>
      <w:marLeft w:val="0"/>
      <w:marRight w:val="0"/>
      <w:marTop w:val="0"/>
      <w:marBottom w:val="0"/>
      <w:divBdr>
        <w:top w:val="none" w:sz="0" w:space="0" w:color="auto"/>
        <w:left w:val="none" w:sz="0" w:space="0" w:color="auto"/>
        <w:bottom w:val="none" w:sz="0" w:space="0" w:color="auto"/>
        <w:right w:val="none" w:sz="0" w:space="0" w:color="auto"/>
      </w:divBdr>
    </w:div>
    <w:div w:id="1596207825">
      <w:bodyDiv w:val="1"/>
      <w:marLeft w:val="0"/>
      <w:marRight w:val="0"/>
      <w:marTop w:val="0"/>
      <w:marBottom w:val="0"/>
      <w:divBdr>
        <w:top w:val="none" w:sz="0" w:space="0" w:color="auto"/>
        <w:left w:val="none" w:sz="0" w:space="0" w:color="auto"/>
        <w:bottom w:val="none" w:sz="0" w:space="0" w:color="auto"/>
        <w:right w:val="none" w:sz="0" w:space="0" w:color="auto"/>
      </w:divBdr>
    </w:div>
    <w:div w:id="1596208179">
      <w:bodyDiv w:val="1"/>
      <w:marLeft w:val="0"/>
      <w:marRight w:val="0"/>
      <w:marTop w:val="0"/>
      <w:marBottom w:val="0"/>
      <w:divBdr>
        <w:top w:val="none" w:sz="0" w:space="0" w:color="auto"/>
        <w:left w:val="none" w:sz="0" w:space="0" w:color="auto"/>
        <w:bottom w:val="none" w:sz="0" w:space="0" w:color="auto"/>
        <w:right w:val="none" w:sz="0" w:space="0" w:color="auto"/>
      </w:divBdr>
    </w:div>
    <w:div w:id="1596282288">
      <w:bodyDiv w:val="1"/>
      <w:marLeft w:val="0"/>
      <w:marRight w:val="0"/>
      <w:marTop w:val="0"/>
      <w:marBottom w:val="0"/>
      <w:divBdr>
        <w:top w:val="none" w:sz="0" w:space="0" w:color="auto"/>
        <w:left w:val="none" w:sz="0" w:space="0" w:color="auto"/>
        <w:bottom w:val="none" w:sz="0" w:space="0" w:color="auto"/>
        <w:right w:val="none" w:sz="0" w:space="0" w:color="auto"/>
      </w:divBdr>
    </w:div>
    <w:div w:id="1596549715">
      <w:bodyDiv w:val="1"/>
      <w:marLeft w:val="0"/>
      <w:marRight w:val="0"/>
      <w:marTop w:val="0"/>
      <w:marBottom w:val="0"/>
      <w:divBdr>
        <w:top w:val="none" w:sz="0" w:space="0" w:color="auto"/>
        <w:left w:val="none" w:sz="0" w:space="0" w:color="auto"/>
        <w:bottom w:val="none" w:sz="0" w:space="0" w:color="auto"/>
        <w:right w:val="none" w:sz="0" w:space="0" w:color="auto"/>
      </w:divBdr>
    </w:div>
    <w:div w:id="1596665219">
      <w:bodyDiv w:val="1"/>
      <w:marLeft w:val="0"/>
      <w:marRight w:val="0"/>
      <w:marTop w:val="0"/>
      <w:marBottom w:val="0"/>
      <w:divBdr>
        <w:top w:val="none" w:sz="0" w:space="0" w:color="auto"/>
        <w:left w:val="none" w:sz="0" w:space="0" w:color="auto"/>
        <w:bottom w:val="none" w:sz="0" w:space="0" w:color="auto"/>
        <w:right w:val="none" w:sz="0" w:space="0" w:color="auto"/>
      </w:divBdr>
    </w:div>
    <w:div w:id="1596669226">
      <w:bodyDiv w:val="1"/>
      <w:marLeft w:val="0"/>
      <w:marRight w:val="0"/>
      <w:marTop w:val="0"/>
      <w:marBottom w:val="0"/>
      <w:divBdr>
        <w:top w:val="none" w:sz="0" w:space="0" w:color="auto"/>
        <w:left w:val="none" w:sz="0" w:space="0" w:color="auto"/>
        <w:bottom w:val="none" w:sz="0" w:space="0" w:color="auto"/>
        <w:right w:val="none" w:sz="0" w:space="0" w:color="auto"/>
      </w:divBdr>
    </w:div>
    <w:div w:id="1596670219">
      <w:bodyDiv w:val="1"/>
      <w:marLeft w:val="0"/>
      <w:marRight w:val="0"/>
      <w:marTop w:val="0"/>
      <w:marBottom w:val="0"/>
      <w:divBdr>
        <w:top w:val="none" w:sz="0" w:space="0" w:color="auto"/>
        <w:left w:val="none" w:sz="0" w:space="0" w:color="auto"/>
        <w:bottom w:val="none" w:sz="0" w:space="0" w:color="auto"/>
        <w:right w:val="none" w:sz="0" w:space="0" w:color="auto"/>
      </w:divBdr>
    </w:div>
    <w:div w:id="1596744740">
      <w:bodyDiv w:val="1"/>
      <w:marLeft w:val="0"/>
      <w:marRight w:val="0"/>
      <w:marTop w:val="0"/>
      <w:marBottom w:val="0"/>
      <w:divBdr>
        <w:top w:val="none" w:sz="0" w:space="0" w:color="auto"/>
        <w:left w:val="none" w:sz="0" w:space="0" w:color="auto"/>
        <w:bottom w:val="none" w:sz="0" w:space="0" w:color="auto"/>
        <w:right w:val="none" w:sz="0" w:space="0" w:color="auto"/>
      </w:divBdr>
    </w:div>
    <w:div w:id="1596747827">
      <w:bodyDiv w:val="1"/>
      <w:marLeft w:val="0"/>
      <w:marRight w:val="0"/>
      <w:marTop w:val="0"/>
      <w:marBottom w:val="0"/>
      <w:divBdr>
        <w:top w:val="none" w:sz="0" w:space="0" w:color="auto"/>
        <w:left w:val="none" w:sz="0" w:space="0" w:color="auto"/>
        <w:bottom w:val="none" w:sz="0" w:space="0" w:color="auto"/>
        <w:right w:val="none" w:sz="0" w:space="0" w:color="auto"/>
      </w:divBdr>
    </w:div>
    <w:div w:id="1596858988">
      <w:bodyDiv w:val="1"/>
      <w:marLeft w:val="0"/>
      <w:marRight w:val="0"/>
      <w:marTop w:val="0"/>
      <w:marBottom w:val="0"/>
      <w:divBdr>
        <w:top w:val="none" w:sz="0" w:space="0" w:color="auto"/>
        <w:left w:val="none" w:sz="0" w:space="0" w:color="auto"/>
        <w:bottom w:val="none" w:sz="0" w:space="0" w:color="auto"/>
        <w:right w:val="none" w:sz="0" w:space="0" w:color="auto"/>
      </w:divBdr>
    </w:div>
    <w:div w:id="1597057476">
      <w:bodyDiv w:val="1"/>
      <w:marLeft w:val="0"/>
      <w:marRight w:val="0"/>
      <w:marTop w:val="0"/>
      <w:marBottom w:val="0"/>
      <w:divBdr>
        <w:top w:val="none" w:sz="0" w:space="0" w:color="auto"/>
        <w:left w:val="none" w:sz="0" w:space="0" w:color="auto"/>
        <w:bottom w:val="none" w:sz="0" w:space="0" w:color="auto"/>
        <w:right w:val="none" w:sz="0" w:space="0" w:color="auto"/>
      </w:divBdr>
    </w:div>
    <w:div w:id="1597134218">
      <w:bodyDiv w:val="1"/>
      <w:marLeft w:val="0"/>
      <w:marRight w:val="0"/>
      <w:marTop w:val="0"/>
      <w:marBottom w:val="0"/>
      <w:divBdr>
        <w:top w:val="none" w:sz="0" w:space="0" w:color="auto"/>
        <w:left w:val="none" w:sz="0" w:space="0" w:color="auto"/>
        <w:bottom w:val="none" w:sz="0" w:space="0" w:color="auto"/>
        <w:right w:val="none" w:sz="0" w:space="0" w:color="auto"/>
      </w:divBdr>
    </w:div>
    <w:div w:id="1597135471">
      <w:bodyDiv w:val="1"/>
      <w:marLeft w:val="0"/>
      <w:marRight w:val="0"/>
      <w:marTop w:val="0"/>
      <w:marBottom w:val="0"/>
      <w:divBdr>
        <w:top w:val="none" w:sz="0" w:space="0" w:color="auto"/>
        <w:left w:val="none" w:sz="0" w:space="0" w:color="auto"/>
        <w:bottom w:val="none" w:sz="0" w:space="0" w:color="auto"/>
        <w:right w:val="none" w:sz="0" w:space="0" w:color="auto"/>
      </w:divBdr>
    </w:div>
    <w:div w:id="1597320640">
      <w:bodyDiv w:val="1"/>
      <w:marLeft w:val="0"/>
      <w:marRight w:val="0"/>
      <w:marTop w:val="0"/>
      <w:marBottom w:val="0"/>
      <w:divBdr>
        <w:top w:val="none" w:sz="0" w:space="0" w:color="auto"/>
        <w:left w:val="none" w:sz="0" w:space="0" w:color="auto"/>
        <w:bottom w:val="none" w:sz="0" w:space="0" w:color="auto"/>
        <w:right w:val="none" w:sz="0" w:space="0" w:color="auto"/>
      </w:divBdr>
    </w:div>
    <w:div w:id="1597321986">
      <w:bodyDiv w:val="1"/>
      <w:marLeft w:val="0"/>
      <w:marRight w:val="0"/>
      <w:marTop w:val="0"/>
      <w:marBottom w:val="0"/>
      <w:divBdr>
        <w:top w:val="none" w:sz="0" w:space="0" w:color="auto"/>
        <w:left w:val="none" w:sz="0" w:space="0" w:color="auto"/>
        <w:bottom w:val="none" w:sz="0" w:space="0" w:color="auto"/>
        <w:right w:val="none" w:sz="0" w:space="0" w:color="auto"/>
      </w:divBdr>
    </w:div>
    <w:div w:id="1597322992">
      <w:bodyDiv w:val="1"/>
      <w:marLeft w:val="0"/>
      <w:marRight w:val="0"/>
      <w:marTop w:val="0"/>
      <w:marBottom w:val="0"/>
      <w:divBdr>
        <w:top w:val="none" w:sz="0" w:space="0" w:color="auto"/>
        <w:left w:val="none" w:sz="0" w:space="0" w:color="auto"/>
        <w:bottom w:val="none" w:sz="0" w:space="0" w:color="auto"/>
        <w:right w:val="none" w:sz="0" w:space="0" w:color="auto"/>
      </w:divBdr>
    </w:div>
    <w:div w:id="1597398073">
      <w:bodyDiv w:val="1"/>
      <w:marLeft w:val="0"/>
      <w:marRight w:val="0"/>
      <w:marTop w:val="0"/>
      <w:marBottom w:val="0"/>
      <w:divBdr>
        <w:top w:val="none" w:sz="0" w:space="0" w:color="auto"/>
        <w:left w:val="none" w:sz="0" w:space="0" w:color="auto"/>
        <w:bottom w:val="none" w:sz="0" w:space="0" w:color="auto"/>
        <w:right w:val="none" w:sz="0" w:space="0" w:color="auto"/>
      </w:divBdr>
    </w:div>
    <w:div w:id="1597590020">
      <w:bodyDiv w:val="1"/>
      <w:marLeft w:val="0"/>
      <w:marRight w:val="0"/>
      <w:marTop w:val="0"/>
      <w:marBottom w:val="0"/>
      <w:divBdr>
        <w:top w:val="none" w:sz="0" w:space="0" w:color="auto"/>
        <w:left w:val="none" w:sz="0" w:space="0" w:color="auto"/>
        <w:bottom w:val="none" w:sz="0" w:space="0" w:color="auto"/>
        <w:right w:val="none" w:sz="0" w:space="0" w:color="auto"/>
      </w:divBdr>
    </w:div>
    <w:div w:id="1597593069">
      <w:bodyDiv w:val="1"/>
      <w:marLeft w:val="0"/>
      <w:marRight w:val="0"/>
      <w:marTop w:val="0"/>
      <w:marBottom w:val="0"/>
      <w:divBdr>
        <w:top w:val="none" w:sz="0" w:space="0" w:color="auto"/>
        <w:left w:val="none" w:sz="0" w:space="0" w:color="auto"/>
        <w:bottom w:val="none" w:sz="0" w:space="0" w:color="auto"/>
        <w:right w:val="none" w:sz="0" w:space="0" w:color="auto"/>
      </w:divBdr>
    </w:div>
    <w:div w:id="1597640485">
      <w:bodyDiv w:val="1"/>
      <w:marLeft w:val="0"/>
      <w:marRight w:val="0"/>
      <w:marTop w:val="0"/>
      <w:marBottom w:val="0"/>
      <w:divBdr>
        <w:top w:val="none" w:sz="0" w:space="0" w:color="auto"/>
        <w:left w:val="none" w:sz="0" w:space="0" w:color="auto"/>
        <w:bottom w:val="none" w:sz="0" w:space="0" w:color="auto"/>
        <w:right w:val="none" w:sz="0" w:space="0" w:color="auto"/>
      </w:divBdr>
    </w:div>
    <w:div w:id="1597708820">
      <w:bodyDiv w:val="1"/>
      <w:marLeft w:val="0"/>
      <w:marRight w:val="0"/>
      <w:marTop w:val="0"/>
      <w:marBottom w:val="0"/>
      <w:divBdr>
        <w:top w:val="none" w:sz="0" w:space="0" w:color="auto"/>
        <w:left w:val="none" w:sz="0" w:space="0" w:color="auto"/>
        <w:bottom w:val="none" w:sz="0" w:space="0" w:color="auto"/>
        <w:right w:val="none" w:sz="0" w:space="0" w:color="auto"/>
      </w:divBdr>
    </w:div>
    <w:div w:id="1597785716">
      <w:bodyDiv w:val="1"/>
      <w:marLeft w:val="0"/>
      <w:marRight w:val="0"/>
      <w:marTop w:val="0"/>
      <w:marBottom w:val="0"/>
      <w:divBdr>
        <w:top w:val="none" w:sz="0" w:space="0" w:color="auto"/>
        <w:left w:val="none" w:sz="0" w:space="0" w:color="auto"/>
        <w:bottom w:val="none" w:sz="0" w:space="0" w:color="auto"/>
        <w:right w:val="none" w:sz="0" w:space="0" w:color="auto"/>
      </w:divBdr>
    </w:div>
    <w:div w:id="1597787421">
      <w:bodyDiv w:val="1"/>
      <w:marLeft w:val="0"/>
      <w:marRight w:val="0"/>
      <w:marTop w:val="0"/>
      <w:marBottom w:val="0"/>
      <w:divBdr>
        <w:top w:val="none" w:sz="0" w:space="0" w:color="auto"/>
        <w:left w:val="none" w:sz="0" w:space="0" w:color="auto"/>
        <w:bottom w:val="none" w:sz="0" w:space="0" w:color="auto"/>
        <w:right w:val="none" w:sz="0" w:space="0" w:color="auto"/>
      </w:divBdr>
    </w:div>
    <w:div w:id="1597790220">
      <w:bodyDiv w:val="1"/>
      <w:marLeft w:val="0"/>
      <w:marRight w:val="0"/>
      <w:marTop w:val="0"/>
      <w:marBottom w:val="0"/>
      <w:divBdr>
        <w:top w:val="none" w:sz="0" w:space="0" w:color="auto"/>
        <w:left w:val="none" w:sz="0" w:space="0" w:color="auto"/>
        <w:bottom w:val="none" w:sz="0" w:space="0" w:color="auto"/>
        <w:right w:val="none" w:sz="0" w:space="0" w:color="auto"/>
      </w:divBdr>
    </w:div>
    <w:div w:id="1597903348">
      <w:bodyDiv w:val="1"/>
      <w:marLeft w:val="0"/>
      <w:marRight w:val="0"/>
      <w:marTop w:val="0"/>
      <w:marBottom w:val="0"/>
      <w:divBdr>
        <w:top w:val="none" w:sz="0" w:space="0" w:color="auto"/>
        <w:left w:val="none" w:sz="0" w:space="0" w:color="auto"/>
        <w:bottom w:val="none" w:sz="0" w:space="0" w:color="auto"/>
        <w:right w:val="none" w:sz="0" w:space="0" w:color="auto"/>
      </w:divBdr>
    </w:div>
    <w:div w:id="1597980847">
      <w:bodyDiv w:val="1"/>
      <w:marLeft w:val="0"/>
      <w:marRight w:val="0"/>
      <w:marTop w:val="0"/>
      <w:marBottom w:val="0"/>
      <w:divBdr>
        <w:top w:val="none" w:sz="0" w:space="0" w:color="auto"/>
        <w:left w:val="none" w:sz="0" w:space="0" w:color="auto"/>
        <w:bottom w:val="none" w:sz="0" w:space="0" w:color="auto"/>
        <w:right w:val="none" w:sz="0" w:space="0" w:color="auto"/>
      </w:divBdr>
    </w:div>
    <w:div w:id="1597981824">
      <w:bodyDiv w:val="1"/>
      <w:marLeft w:val="0"/>
      <w:marRight w:val="0"/>
      <w:marTop w:val="0"/>
      <w:marBottom w:val="0"/>
      <w:divBdr>
        <w:top w:val="none" w:sz="0" w:space="0" w:color="auto"/>
        <w:left w:val="none" w:sz="0" w:space="0" w:color="auto"/>
        <w:bottom w:val="none" w:sz="0" w:space="0" w:color="auto"/>
        <w:right w:val="none" w:sz="0" w:space="0" w:color="auto"/>
      </w:divBdr>
    </w:div>
    <w:div w:id="1598095464">
      <w:bodyDiv w:val="1"/>
      <w:marLeft w:val="0"/>
      <w:marRight w:val="0"/>
      <w:marTop w:val="0"/>
      <w:marBottom w:val="0"/>
      <w:divBdr>
        <w:top w:val="none" w:sz="0" w:space="0" w:color="auto"/>
        <w:left w:val="none" w:sz="0" w:space="0" w:color="auto"/>
        <w:bottom w:val="none" w:sz="0" w:space="0" w:color="auto"/>
        <w:right w:val="none" w:sz="0" w:space="0" w:color="auto"/>
      </w:divBdr>
    </w:div>
    <w:div w:id="1598098468">
      <w:bodyDiv w:val="1"/>
      <w:marLeft w:val="0"/>
      <w:marRight w:val="0"/>
      <w:marTop w:val="0"/>
      <w:marBottom w:val="0"/>
      <w:divBdr>
        <w:top w:val="none" w:sz="0" w:space="0" w:color="auto"/>
        <w:left w:val="none" w:sz="0" w:space="0" w:color="auto"/>
        <w:bottom w:val="none" w:sz="0" w:space="0" w:color="auto"/>
        <w:right w:val="none" w:sz="0" w:space="0" w:color="auto"/>
      </w:divBdr>
    </w:div>
    <w:div w:id="1598101863">
      <w:bodyDiv w:val="1"/>
      <w:marLeft w:val="0"/>
      <w:marRight w:val="0"/>
      <w:marTop w:val="0"/>
      <w:marBottom w:val="0"/>
      <w:divBdr>
        <w:top w:val="none" w:sz="0" w:space="0" w:color="auto"/>
        <w:left w:val="none" w:sz="0" w:space="0" w:color="auto"/>
        <w:bottom w:val="none" w:sz="0" w:space="0" w:color="auto"/>
        <w:right w:val="none" w:sz="0" w:space="0" w:color="auto"/>
      </w:divBdr>
    </w:div>
    <w:div w:id="1598177617">
      <w:bodyDiv w:val="1"/>
      <w:marLeft w:val="0"/>
      <w:marRight w:val="0"/>
      <w:marTop w:val="0"/>
      <w:marBottom w:val="0"/>
      <w:divBdr>
        <w:top w:val="none" w:sz="0" w:space="0" w:color="auto"/>
        <w:left w:val="none" w:sz="0" w:space="0" w:color="auto"/>
        <w:bottom w:val="none" w:sz="0" w:space="0" w:color="auto"/>
        <w:right w:val="none" w:sz="0" w:space="0" w:color="auto"/>
      </w:divBdr>
    </w:div>
    <w:div w:id="1598250336">
      <w:bodyDiv w:val="1"/>
      <w:marLeft w:val="0"/>
      <w:marRight w:val="0"/>
      <w:marTop w:val="0"/>
      <w:marBottom w:val="0"/>
      <w:divBdr>
        <w:top w:val="none" w:sz="0" w:space="0" w:color="auto"/>
        <w:left w:val="none" w:sz="0" w:space="0" w:color="auto"/>
        <w:bottom w:val="none" w:sz="0" w:space="0" w:color="auto"/>
        <w:right w:val="none" w:sz="0" w:space="0" w:color="auto"/>
      </w:divBdr>
    </w:div>
    <w:div w:id="1598362248">
      <w:bodyDiv w:val="1"/>
      <w:marLeft w:val="0"/>
      <w:marRight w:val="0"/>
      <w:marTop w:val="0"/>
      <w:marBottom w:val="0"/>
      <w:divBdr>
        <w:top w:val="none" w:sz="0" w:space="0" w:color="auto"/>
        <w:left w:val="none" w:sz="0" w:space="0" w:color="auto"/>
        <w:bottom w:val="none" w:sz="0" w:space="0" w:color="auto"/>
        <w:right w:val="none" w:sz="0" w:space="0" w:color="auto"/>
      </w:divBdr>
    </w:div>
    <w:div w:id="1598363074">
      <w:bodyDiv w:val="1"/>
      <w:marLeft w:val="0"/>
      <w:marRight w:val="0"/>
      <w:marTop w:val="0"/>
      <w:marBottom w:val="0"/>
      <w:divBdr>
        <w:top w:val="none" w:sz="0" w:space="0" w:color="auto"/>
        <w:left w:val="none" w:sz="0" w:space="0" w:color="auto"/>
        <w:bottom w:val="none" w:sz="0" w:space="0" w:color="auto"/>
        <w:right w:val="none" w:sz="0" w:space="0" w:color="auto"/>
      </w:divBdr>
    </w:div>
    <w:div w:id="1598631648">
      <w:bodyDiv w:val="1"/>
      <w:marLeft w:val="0"/>
      <w:marRight w:val="0"/>
      <w:marTop w:val="0"/>
      <w:marBottom w:val="0"/>
      <w:divBdr>
        <w:top w:val="none" w:sz="0" w:space="0" w:color="auto"/>
        <w:left w:val="none" w:sz="0" w:space="0" w:color="auto"/>
        <w:bottom w:val="none" w:sz="0" w:space="0" w:color="auto"/>
        <w:right w:val="none" w:sz="0" w:space="0" w:color="auto"/>
      </w:divBdr>
    </w:div>
    <w:div w:id="1598634549">
      <w:bodyDiv w:val="1"/>
      <w:marLeft w:val="0"/>
      <w:marRight w:val="0"/>
      <w:marTop w:val="0"/>
      <w:marBottom w:val="0"/>
      <w:divBdr>
        <w:top w:val="none" w:sz="0" w:space="0" w:color="auto"/>
        <w:left w:val="none" w:sz="0" w:space="0" w:color="auto"/>
        <w:bottom w:val="none" w:sz="0" w:space="0" w:color="auto"/>
        <w:right w:val="none" w:sz="0" w:space="0" w:color="auto"/>
      </w:divBdr>
    </w:div>
    <w:div w:id="1598708012">
      <w:bodyDiv w:val="1"/>
      <w:marLeft w:val="0"/>
      <w:marRight w:val="0"/>
      <w:marTop w:val="0"/>
      <w:marBottom w:val="0"/>
      <w:divBdr>
        <w:top w:val="none" w:sz="0" w:space="0" w:color="auto"/>
        <w:left w:val="none" w:sz="0" w:space="0" w:color="auto"/>
        <w:bottom w:val="none" w:sz="0" w:space="0" w:color="auto"/>
        <w:right w:val="none" w:sz="0" w:space="0" w:color="auto"/>
      </w:divBdr>
    </w:div>
    <w:div w:id="1598712520">
      <w:bodyDiv w:val="1"/>
      <w:marLeft w:val="0"/>
      <w:marRight w:val="0"/>
      <w:marTop w:val="0"/>
      <w:marBottom w:val="0"/>
      <w:divBdr>
        <w:top w:val="none" w:sz="0" w:space="0" w:color="auto"/>
        <w:left w:val="none" w:sz="0" w:space="0" w:color="auto"/>
        <w:bottom w:val="none" w:sz="0" w:space="0" w:color="auto"/>
        <w:right w:val="none" w:sz="0" w:space="0" w:color="auto"/>
      </w:divBdr>
    </w:div>
    <w:div w:id="1598714647">
      <w:bodyDiv w:val="1"/>
      <w:marLeft w:val="0"/>
      <w:marRight w:val="0"/>
      <w:marTop w:val="0"/>
      <w:marBottom w:val="0"/>
      <w:divBdr>
        <w:top w:val="none" w:sz="0" w:space="0" w:color="auto"/>
        <w:left w:val="none" w:sz="0" w:space="0" w:color="auto"/>
        <w:bottom w:val="none" w:sz="0" w:space="0" w:color="auto"/>
        <w:right w:val="none" w:sz="0" w:space="0" w:color="auto"/>
      </w:divBdr>
    </w:div>
    <w:div w:id="1598909043">
      <w:bodyDiv w:val="1"/>
      <w:marLeft w:val="0"/>
      <w:marRight w:val="0"/>
      <w:marTop w:val="0"/>
      <w:marBottom w:val="0"/>
      <w:divBdr>
        <w:top w:val="none" w:sz="0" w:space="0" w:color="auto"/>
        <w:left w:val="none" w:sz="0" w:space="0" w:color="auto"/>
        <w:bottom w:val="none" w:sz="0" w:space="0" w:color="auto"/>
        <w:right w:val="none" w:sz="0" w:space="0" w:color="auto"/>
      </w:divBdr>
    </w:div>
    <w:div w:id="1598976783">
      <w:bodyDiv w:val="1"/>
      <w:marLeft w:val="0"/>
      <w:marRight w:val="0"/>
      <w:marTop w:val="0"/>
      <w:marBottom w:val="0"/>
      <w:divBdr>
        <w:top w:val="none" w:sz="0" w:space="0" w:color="auto"/>
        <w:left w:val="none" w:sz="0" w:space="0" w:color="auto"/>
        <w:bottom w:val="none" w:sz="0" w:space="0" w:color="auto"/>
        <w:right w:val="none" w:sz="0" w:space="0" w:color="auto"/>
      </w:divBdr>
    </w:div>
    <w:div w:id="1598977213">
      <w:bodyDiv w:val="1"/>
      <w:marLeft w:val="0"/>
      <w:marRight w:val="0"/>
      <w:marTop w:val="0"/>
      <w:marBottom w:val="0"/>
      <w:divBdr>
        <w:top w:val="none" w:sz="0" w:space="0" w:color="auto"/>
        <w:left w:val="none" w:sz="0" w:space="0" w:color="auto"/>
        <w:bottom w:val="none" w:sz="0" w:space="0" w:color="auto"/>
        <w:right w:val="none" w:sz="0" w:space="0" w:color="auto"/>
      </w:divBdr>
    </w:div>
    <w:div w:id="1599024995">
      <w:bodyDiv w:val="1"/>
      <w:marLeft w:val="0"/>
      <w:marRight w:val="0"/>
      <w:marTop w:val="0"/>
      <w:marBottom w:val="0"/>
      <w:divBdr>
        <w:top w:val="none" w:sz="0" w:space="0" w:color="auto"/>
        <w:left w:val="none" w:sz="0" w:space="0" w:color="auto"/>
        <w:bottom w:val="none" w:sz="0" w:space="0" w:color="auto"/>
        <w:right w:val="none" w:sz="0" w:space="0" w:color="auto"/>
      </w:divBdr>
    </w:div>
    <w:div w:id="1599092785">
      <w:bodyDiv w:val="1"/>
      <w:marLeft w:val="0"/>
      <w:marRight w:val="0"/>
      <w:marTop w:val="0"/>
      <w:marBottom w:val="0"/>
      <w:divBdr>
        <w:top w:val="none" w:sz="0" w:space="0" w:color="auto"/>
        <w:left w:val="none" w:sz="0" w:space="0" w:color="auto"/>
        <w:bottom w:val="none" w:sz="0" w:space="0" w:color="auto"/>
        <w:right w:val="none" w:sz="0" w:space="0" w:color="auto"/>
      </w:divBdr>
    </w:div>
    <w:div w:id="1599094908">
      <w:bodyDiv w:val="1"/>
      <w:marLeft w:val="0"/>
      <w:marRight w:val="0"/>
      <w:marTop w:val="0"/>
      <w:marBottom w:val="0"/>
      <w:divBdr>
        <w:top w:val="none" w:sz="0" w:space="0" w:color="auto"/>
        <w:left w:val="none" w:sz="0" w:space="0" w:color="auto"/>
        <w:bottom w:val="none" w:sz="0" w:space="0" w:color="auto"/>
        <w:right w:val="none" w:sz="0" w:space="0" w:color="auto"/>
      </w:divBdr>
    </w:div>
    <w:div w:id="1599102420">
      <w:bodyDiv w:val="1"/>
      <w:marLeft w:val="0"/>
      <w:marRight w:val="0"/>
      <w:marTop w:val="0"/>
      <w:marBottom w:val="0"/>
      <w:divBdr>
        <w:top w:val="none" w:sz="0" w:space="0" w:color="auto"/>
        <w:left w:val="none" w:sz="0" w:space="0" w:color="auto"/>
        <w:bottom w:val="none" w:sz="0" w:space="0" w:color="auto"/>
        <w:right w:val="none" w:sz="0" w:space="0" w:color="auto"/>
      </w:divBdr>
    </w:div>
    <w:div w:id="1599168273">
      <w:bodyDiv w:val="1"/>
      <w:marLeft w:val="0"/>
      <w:marRight w:val="0"/>
      <w:marTop w:val="0"/>
      <w:marBottom w:val="0"/>
      <w:divBdr>
        <w:top w:val="none" w:sz="0" w:space="0" w:color="auto"/>
        <w:left w:val="none" w:sz="0" w:space="0" w:color="auto"/>
        <w:bottom w:val="none" w:sz="0" w:space="0" w:color="auto"/>
        <w:right w:val="none" w:sz="0" w:space="0" w:color="auto"/>
      </w:divBdr>
    </w:div>
    <w:div w:id="1599172821">
      <w:bodyDiv w:val="1"/>
      <w:marLeft w:val="0"/>
      <w:marRight w:val="0"/>
      <w:marTop w:val="0"/>
      <w:marBottom w:val="0"/>
      <w:divBdr>
        <w:top w:val="none" w:sz="0" w:space="0" w:color="auto"/>
        <w:left w:val="none" w:sz="0" w:space="0" w:color="auto"/>
        <w:bottom w:val="none" w:sz="0" w:space="0" w:color="auto"/>
        <w:right w:val="none" w:sz="0" w:space="0" w:color="auto"/>
      </w:divBdr>
    </w:div>
    <w:div w:id="1599217264">
      <w:bodyDiv w:val="1"/>
      <w:marLeft w:val="0"/>
      <w:marRight w:val="0"/>
      <w:marTop w:val="0"/>
      <w:marBottom w:val="0"/>
      <w:divBdr>
        <w:top w:val="none" w:sz="0" w:space="0" w:color="auto"/>
        <w:left w:val="none" w:sz="0" w:space="0" w:color="auto"/>
        <w:bottom w:val="none" w:sz="0" w:space="0" w:color="auto"/>
        <w:right w:val="none" w:sz="0" w:space="0" w:color="auto"/>
      </w:divBdr>
    </w:div>
    <w:div w:id="1599291216">
      <w:bodyDiv w:val="1"/>
      <w:marLeft w:val="0"/>
      <w:marRight w:val="0"/>
      <w:marTop w:val="0"/>
      <w:marBottom w:val="0"/>
      <w:divBdr>
        <w:top w:val="none" w:sz="0" w:space="0" w:color="auto"/>
        <w:left w:val="none" w:sz="0" w:space="0" w:color="auto"/>
        <w:bottom w:val="none" w:sz="0" w:space="0" w:color="auto"/>
        <w:right w:val="none" w:sz="0" w:space="0" w:color="auto"/>
      </w:divBdr>
    </w:div>
    <w:div w:id="1599406641">
      <w:bodyDiv w:val="1"/>
      <w:marLeft w:val="0"/>
      <w:marRight w:val="0"/>
      <w:marTop w:val="0"/>
      <w:marBottom w:val="0"/>
      <w:divBdr>
        <w:top w:val="none" w:sz="0" w:space="0" w:color="auto"/>
        <w:left w:val="none" w:sz="0" w:space="0" w:color="auto"/>
        <w:bottom w:val="none" w:sz="0" w:space="0" w:color="auto"/>
        <w:right w:val="none" w:sz="0" w:space="0" w:color="auto"/>
      </w:divBdr>
    </w:div>
    <w:div w:id="1599480805">
      <w:bodyDiv w:val="1"/>
      <w:marLeft w:val="0"/>
      <w:marRight w:val="0"/>
      <w:marTop w:val="0"/>
      <w:marBottom w:val="0"/>
      <w:divBdr>
        <w:top w:val="none" w:sz="0" w:space="0" w:color="auto"/>
        <w:left w:val="none" w:sz="0" w:space="0" w:color="auto"/>
        <w:bottom w:val="none" w:sz="0" w:space="0" w:color="auto"/>
        <w:right w:val="none" w:sz="0" w:space="0" w:color="auto"/>
      </w:divBdr>
    </w:div>
    <w:div w:id="1599562304">
      <w:bodyDiv w:val="1"/>
      <w:marLeft w:val="0"/>
      <w:marRight w:val="0"/>
      <w:marTop w:val="0"/>
      <w:marBottom w:val="0"/>
      <w:divBdr>
        <w:top w:val="none" w:sz="0" w:space="0" w:color="auto"/>
        <w:left w:val="none" w:sz="0" w:space="0" w:color="auto"/>
        <w:bottom w:val="none" w:sz="0" w:space="0" w:color="auto"/>
        <w:right w:val="none" w:sz="0" w:space="0" w:color="auto"/>
      </w:divBdr>
    </w:div>
    <w:div w:id="1599603129">
      <w:bodyDiv w:val="1"/>
      <w:marLeft w:val="0"/>
      <w:marRight w:val="0"/>
      <w:marTop w:val="0"/>
      <w:marBottom w:val="0"/>
      <w:divBdr>
        <w:top w:val="none" w:sz="0" w:space="0" w:color="auto"/>
        <w:left w:val="none" w:sz="0" w:space="0" w:color="auto"/>
        <w:bottom w:val="none" w:sz="0" w:space="0" w:color="auto"/>
        <w:right w:val="none" w:sz="0" w:space="0" w:color="auto"/>
      </w:divBdr>
    </w:div>
    <w:div w:id="1599630521">
      <w:bodyDiv w:val="1"/>
      <w:marLeft w:val="0"/>
      <w:marRight w:val="0"/>
      <w:marTop w:val="0"/>
      <w:marBottom w:val="0"/>
      <w:divBdr>
        <w:top w:val="none" w:sz="0" w:space="0" w:color="auto"/>
        <w:left w:val="none" w:sz="0" w:space="0" w:color="auto"/>
        <w:bottom w:val="none" w:sz="0" w:space="0" w:color="auto"/>
        <w:right w:val="none" w:sz="0" w:space="0" w:color="auto"/>
      </w:divBdr>
    </w:div>
    <w:div w:id="1599674099">
      <w:bodyDiv w:val="1"/>
      <w:marLeft w:val="0"/>
      <w:marRight w:val="0"/>
      <w:marTop w:val="0"/>
      <w:marBottom w:val="0"/>
      <w:divBdr>
        <w:top w:val="none" w:sz="0" w:space="0" w:color="auto"/>
        <w:left w:val="none" w:sz="0" w:space="0" w:color="auto"/>
        <w:bottom w:val="none" w:sz="0" w:space="0" w:color="auto"/>
        <w:right w:val="none" w:sz="0" w:space="0" w:color="auto"/>
      </w:divBdr>
    </w:div>
    <w:div w:id="1599750662">
      <w:bodyDiv w:val="1"/>
      <w:marLeft w:val="0"/>
      <w:marRight w:val="0"/>
      <w:marTop w:val="0"/>
      <w:marBottom w:val="0"/>
      <w:divBdr>
        <w:top w:val="none" w:sz="0" w:space="0" w:color="auto"/>
        <w:left w:val="none" w:sz="0" w:space="0" w:color="auto"/>
        <w:bottom w:val="none" w:sz="0" w:space="0" w:color="auto"/>
        <w:right w:val="none" w:sz="0" w:space="0" w:color="auto"/>
      </w:divBdr>
    </w:div>
    <w:div w:id="1599751501">
      <w:bodyDiv w:val="1"/>
      <w:marLeft w:val="0"/>
      <w:marRight w:val="0"/>
      <w:marTop w:val="0"/>
      <w:marBottom w:val="0"/>
      <w:divBdr>
        <w:top w:val="none" w:sz="0" w:space="0" w:color="auto"/>
        <w:left w:val="none" w:sz="0" w:space="0" w:color="auto"/>
        <w:bottom w:val="none" w:sz="0" w:space="0" w:color="auto"/>
        <w:right w:val="none" w:sz="0" w:space="0" w:color="auto"/>
      </w:divBdr>
    </w:div>
    <w:div w:id="1599751996">
      <w:bodyDiv w:val="1"/>
      <w:marLeft w:val="0"/>
      <w:marRight w:val="0"/>
      <w:marTop w:val="0"/>
      <w:marBottom w:val="0"/>
      <w:divBdr>
        <w:top w:val="none" w:sz="0" w:space="0" w:color="auto"/>
        <w:left w:val="none" w:sz="0" w:space="0" w:color="auto"/>
        <w:bottom w:val="none" w:sz="0" w:space="0" w:color="auto"/>
        <w:right w:val="none" w:sz="0" w:space="0" w:color="auto"/>
      </w:divBdr>
    </w:div>
    <w:div w:id="1599752557">
      <w:bodyDiv w:val="1"/>
      <w:marLeft w:val="0"/>
      <w:marRight w:val="0"/>
      <w:marTop w:val="0"/>
      <w:marBottom w:val="0"/>
      <w:divBdr>
        <w:top w:val="none" w:sz="0" w:space="0" w:color="auto"/>
        <w:left w:val="none" w:sz="0" w:space="0" w:color="auto"/>
        <w:bottom w:val="none" w:sz="0" w:space="0" w:color="auto"/>
        <w:right w:val="none" w:sz="0" w:space="0" w:color="auto"/>
      </w:divBdr>
    </w:div>
    <w:div w:id="1599753922">
      <w:bodyDiv w:val="1"/>
      <w:marLeft w:val="0"/>
      <w:marRight w:val="0"/>
      <w:marTop w:val="0"/>
      <w:marBottom w:val="0"/>
      <w:divBdr>
        <w:top w:val="none" w:sz="0" w:space="0" w:color="auto"/>
        <w:left w:val="none" w:sz="0" w:space="0" w:color="auto"/>
        <w:bottom w:val="none" w:sz="0" w:space="0" w:color="auto"/>
        <w:right w:val="none" w:sz="0" w:space="0" w:color="auto"/>
      </w:divBdr>
    </w:div>
    <w:div w:id="1599868610">
      <w:bodyDiv w:val="1"/>
      <w:marLeft w:val="0"/>
      <w:marRight w:val="0"/>
      <w:marTop w:val="0"/>
      <w:marBottom w:val="0"/>
      <w:divBdr>
        <w:top w:val="none" w:sz="0" w:space="0" w:color="auto"/>
        <w:left w:val="none" w:sz="0" w:space="0" w:color="auto"/>
        <w:bottom w:val="none" w:sz="0" w:space="0" w:color="auto"/>
        <w:right w:val="none" w:sz="0" w:space="0" w:color="auto"/>
      </w:divBdr>
    </w:div>
    <w:div w:id="1599872483">
      <w:bodyDiv w:val="1"/>
      <w:marLeft w:val="0"/>
      <w:marRight w:val="0"/>
      <w:marTop w:val="0"/>
      <w:marBottom w:val="0"/>
      <w:divBdr>
        <w:top w:val="none" w:sz="0" w:space="0" w:color="auto"/>
        <w:left w:val="none" w:sz="0" w:space="0" w:color="auto"/>
        <w:bottom w:val="none" w:sz="0" w:space="0" w:color="auto"/>
        <w:right w:val="none" w:sz="0" w:space="0" w:color="auto"/>
      </w:divBdr>
    </w:div>
    <w:div w:id="1599941807">
      <w:bodyDiv w:val="1"/>
      <w:marLeft w:val="0"/>
      <w:marRight w:val="0"/>
      <w:marTop w:val="0"/>
      <w:marBottom w:val="0"/>
      <w:divBdr>
        <w:top w:val="none" w:sz="0" w:space="0" w:color="auto"/>
        <w:left w:val="none" w:sz="0" w:space="0" w:color="auto"/>
        <w:bottom w:val="none" w:sz="0" w:space="0" w:color="auto"/>
        <w:right w:val="none" w:sz="0" w:space="0" w:color="auto"/>
      </w:divBdr>
    </w:div>
    <w:div w:id="1599943856">
      <w:bodyDiv w:val="1"/>
      <w:marLeft w:val="0"/>
      <w:marRight w:val="0"/>
      <w:marTop w:val="0"/>
      <w:marBottom w:val="0"/>
      <w:divBdr>
        <w:top w:val="none" w:sz="0" w:space="0" w:color="auto"/>
        <w:left w:val="none" w:sz="0" w:space="0" w:color="auto"/>
        <w:bottom w:val="none" w:sz="0" w:space="0" w:color="auto"/>
        <w:right w:val="none" w:sz="0" w:space="0" w:color="auto"/>
      </w:divBdr>
    </w:div>
    <w:div w:id="1599950821">
      <w:bodyDiv w:val="1"/>
      <w:marLeft w:val="0"/>
      <w:marRight w:val="0"/>
      <w:marTop w:val="0"/>
      <w:marBottom w:val="0"/>
      <w:divBdr>
        <w:top w:val="none" w:sz="0" w:space="0" w:color="auto"/>
        <w:left w:val="none" w:sz="0" w:space="0" w:color="auto"/>
        <w:bottom w:val="none" w:sz="0" w:space="0" w:color="auto"/>
        <w:right w:val="none" w:sz="0" w:space="0" w:color="auto"/>
      </w:divBdr>
    </w:div>
    <w:div w:id="1600020716">
      <w:bodyDiv w:val="1"/>
      <w:marLeft w:val="0"/>
      <w:marRight w:val="0"/>
      <w:marTop w:val="0"/>
      <w:marBottom w:val="0"/>
      <w:divBdr>
        <w:top w:val="none" w:sz="0" w:space="0" w:color="auto"/>
        <w:left w:val="none" w:sz="0" w:space="0" w:color="auto"/>
        <w:bottom w:val="none" w:sz="0" w:space="0" w:color="auto"/>
        <w:right w:val="none" w:sz="0" w:space="0" w:color="auto"/>
      </w:divBdr>
    </w:div>
    <w:div w:id="1600023953">
      <w:bodyDiv w:val="1"/>
      <w:marLeft w:val="0"/>
      <w:marRight w:val="0"/>
      <w:marTop w:val="0"/>
      <w:marBottom w:val="0"/>
      <w:divBdr>
        <w:top w:val="none" w:sz="0" w:space="0" w:color="auto"/>
        <w:left w:val="none" w:sz="0" w:space="0" w:color="auto"/>
        <w:bottom w:val="none" w:sz="0" w:space="0" w:color="auto"/>
        <w:right w:val="none" w:sz="0" w:space="0" w:color="auto"/>
      </w:divBdr>
    </w:div>
    <w:div w:id="1600062831">
      <w:bodyDiv w:val="1"/>
      <w:marLeft w:val="0"/>
      <w:marRight w:val="0"/>
      <w:marTop w:val="0"/>
      <w:marBottom w:val="0"/>
      <w:divBdr>
        <w:top w:val="none" w:sz="0" w:space="0" w:color="auto"/>
        <w:left w:val="none" w:sz="0" w:space="0" w:color="auto"/>
        <w:bottom w:val="none" w:sz="0" w:space="0" w:color="auto"/>
        <w:right w:val="none" w:sz="0" w:space="0" w:color="auto"/>
      </w:divBdr>
    </w:div>
    <w:div w:id="1600216047">
      <w:bodyDiv w:val="1"/>
      <w:marLeft w:val="0"/>
      <w:marRight w:val="0"/>
      <w:marTop w:val="0"/>
      <w:marBottom w:val="0"/>
      <w:divBdr>
        <w:top w:val="none" w:sz="0" w:space="0" w:color="auto"/>
        <w:left w:val="none" w:sz="0" w:space="0" w:color="auto"/>
        <w:bottom w:val="none" w:sz="0" w:space="0" w:color="auto"/>
        <w:right w:val="none" w:sz="0" w:space="0" w:color="auto"/>
      </w:divBdr>
    </w:div>
    <w:div w:id="1600218096">
      <w:bodyDiv w:val="1"/>
      <w:marLeft w:val="0"/>
      <w:marRight w:val="0"/>
      <w:marTop w:val="0"/>
      <w:marBottom w:val="0"/>
      <w:divBdr>
        <w:top w:val="none" w:sz="0" w:space="0" w:color="auto"/>
        <w:left w:val="none" w:sz="0" w:space="0" w:color="auto"/>
        <w:bottom w:val="none" w:sz="0" w:space="0" w:color="auto"/>
        <w:right w:val="none" w:sz="0" w:space="0" w:color="auto"/>
      </w:divBdr>
    </w:div>
    <w:div w:id="1600285482">
      <w:bodyDiv w:val="1"/>
      <w:marLeft w:val="0"/>
      <w:marRight w:val="0"/>
      <w:marTop w:val="0"/>
      <w:marBottom w:val="0"/>
      <w:divBdr>
        <w:top w:val="none" w:sz="0" w:space="0" w:color="auto"/>
        <w:left w:val="none" w:sz="0" w:space="0" w:color="auto"/>
        <w:bottom w:val="none" w:sz="0" w:space="0" w:color="auto"/>
        <w:right w:val="none" w:sz="0" w:space="0" w:color="auto"/>
      </w:divBdr>
    </w:div>
    <w:div w:id="1600329310">
      <w:bodyDiv w:val="1"/>
      <w:marLeft w:val="0"/>
      <w:marRight w:val="0"/>
      <w:marTop w:val="0"/>
      <w:marBottom w:val="0"/>
      <w:divBdr>
        <w:top w:val="none" w:sz="0" w:space="0" w:color="auto"/>
        <w:left w:val="none" w:sz="0" w:space="0" w:color="auto"/>
        <w:bottom w:val="none" w:sz="0" w:space="0" w:color="auto"/>
        <w:right w:val="none" w:sz="0" w:space="0" w:color="auto"/>
      </w:divBdr>
    </w:div>
    <w:div w:id="1600403481">
      <w:bodyDiv w:val="1"/>
      <w:marLeft w:val="0"/>
      <w:marRight w:val="0"/>
      <w:marTop w:val="0"/>
      <w:marBottom w:val="0"/>
      <w:divBdr>
        <w:top w:val="none" w:sz="0" w:space="0" w:color="auto"/>
        <w:left w:val="none" w:sz="0" w:space="0" w:color="auto"/>
        <w:bottom w:val="none" w:sz="0" w:space="0" w:color="auto"/>
        <w:right w:val="none" w:sz="0" w:space="0" w:color="auto"/>
      </w:divBdr>
    </w:div>
    <w:div w:id="1600408079">
      <w:bodyDiv w:val="1"/>
      <w:marLeft w:val="0"/>
      <w:marRight w:val="0"/>
      <w:marTop w:val="0"/>
      <w:marBottom w:val="0"/>
      <w:divBdr>
        <w:top w:val="none" w:sz="0" w:space="0" w:color="auto"/>
        <w:left w:val="none" w:sz="0" w:space="0" w:color="auto"/>
        <w:bottom w:val="none" w:sz="0" w:space="0" w:color="auto"/>
        <w:right w:val="none" w:sz="0" w:space="0" w:color="auto"/>
      </w:divBdr>
    </w:div>
    <w:div w:id="1600480107">
      <w:bodyDiv w:val="1"/>
      <w:marLeft w:val="0"/>
      <w:marRight w:val="0"/>
      <w:marTop w:val="0"/>
      <w:marBottom w:val="0"/>
      <w:divBdr>
        <w:top w:val="none" w:sz="0" w:space="0" w:color="auto"/>
        <w:left w:val="none" w:sz="0" w:space="0" w:color="auto"/>
        <w:bottom w:val="none" w:sz="0" w:space="0" w:color="auto"/>
        <w:right w:val="none" w:sz="0" w:space="0" w:color="auto"/>
      </w:divBdr>
    </w:div>
    <w:div w:id="1600486154">
      <w:bodyDiv w:val="1"/>
      <w:marLeft w:val="0"/>
      <w:marRight w:val="0"/>
      <w:marTop w:val="0"/>
      <w:marBottom w:val="0"/>
      <w:divBdr>
        <w:top w:val="none" w:sz="0" w:space="0" w:color="auto"/>
        <w:left w:val="none" w:sz="0" w:space="0" w:color="auto"/>
        <w:bottom w:val="none" w:sz="0" w:space="0" w:color="auto"/>
        <w:right w:val="none" w:sz="0" w:space="0" w:color="auto"/>
      </w:divBdr>
    </w:div>
    <w:div w:id="1600522554">
      <w:bodyDiv w:val="1"/>
      <w:marLeft w:val="0"/>
      <w:marRight w:val="0"/>
      <w:marTop w:val="0"/>
      <w:marBottom w:val="0"/>
      <w:divBdr>
        <w:top w:val="none" w:sz="0" w:space="0" w:color="auto"/>
        <w:left w:val="none" w:sz="0" w:space="0" w:color="auto"/>
        <w:bottom w:val="none" w:sz="0" w:space="0" w:color="auto"/>
        <w:right w:val="none" w:sz="0" w:space="0" w:color="auto"/>
      </w:divBdr>
    </w:div>
    <w:div w:id="1600604164">
      <w:bodyDiv w:val="1"/>
      <w:marLeft w:val="0"/>
      <w:marRight w:val="0"/>
      <w:marTop w:val="0"/>
      <w:marBottom w:val="0"/>
      <w:divBdr>
        <w:top w:val="none" w:sz="0" w:space="0" w:color="auto"/>
        <w:left w:val="none" w:sz="0" w:space="0" w:color="auto"/>
        <w:bottom w:val="none" w:sz="0" w:space="0" w:color="auto"/>
        <w:right w:val="none" w:sz="0" w:space="0" w:color="auto"/>
      </w:divBdr>
    </w:div>
    <w:div w:id="1600673127">
      <w:bodyDiv w:val="1"/>
      <w:marLeft w:val="0"/>
      <w:marRight w:val="0"/>
      <w:marTop w:val="0"/>
      <w:marBottom w:val="0"/>
      <w:divBdr>
        <w:top w:val="none" w:sz="0" w:space="0" w:color="auto"/>
        <w:left w:val="none" w:sz="0" w:space="0" w:color="auto"/>
        <w:bottom w:val="none" w:sz="0" w:space="0" w:color="auto"/>
        <w:right w:val="none" w:sz="0" w:space="0" w:color="auto"/>
      </w:divBdr>
    </w:div>
    <w:div w:id="1600675607">
      <w:bodyDiv w:val="1"/>
      <w:marLeft w:val="0"/>
      <w:marRight w:val="0"/>
      <w:marTop w:val="0"/>
      <w:marBottom w:val="0"/>
      <w:divBdr>
        <w:top w:val="none" w:sz="0" w:space="0" w:color="auto"/>
        <w:left w:val="none" w:sz="0" w:space="0" w:color="auto"/>
        <w:bottom w:val="none" w:sz="0" w:space="0" w:color="auto"/>
        <w:right w:val="none" w:sz="0" w:space="0" w:color="auto"/>
      </w:divBdr>
    </w:div>
    <w:div w:id="160071901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0748656">
      <w:bodyDiv w:val="1"/>
      <w:marLeft w:val="0"/>
      <w:marRight w:val="0"/>
      <w:marTop w:val="0"/>
      <w:marBottom w:val="0"/>
      <w:divBdr>
        <w:top w:val="none" w:sz="0" w:space="0" w:color="auto"/>
        <w:left w:val="none" w:sz="0" w:space="0" w:color="auto"/>
        <w:bottom w:val="none" w:sz="0" w:space="0" w:color="auto"/>
        <w:right w:val="none" w:sz="0" w:space="0" w:color="auto"/>
      </w:divBdr>
    </w:div>
    <w:div w:id="1600796083">
      <w:bodyDiv w:val="1"/>
      <w:marLeft w:val="0"/>
      <w:marRight w:val="0"/>
      <w:marTop w:val="0"/>
      <w:marBottom w:val="0"/>
      <w:divBdr>
        <w:top w:val="none" w:sz="0" w:space="0" w:color="auto"/>
        <w:left w:val="none" w:sz="0" w:space="0" w:color="auto"/>
        <w:bottom w:val="none" w:sz="0" w:space="0" w:color="auto"/>
        <w:right w:val="none" w:sz="0" w:space="0" w:color="auto"/>
      </w:divBdr>
    </w:div>
    <w:div w:id="1600942845">
      <w:bodyDiv w:val="1"/>
      <w:marLeft w:val="0"/>
      <w:marRight w:val="0"/>
      <w:marTop w:val="0"/>
      <w:marBottom w:val="0"/>
      <w:divBdr>
        <w:top w:val="none" w:sz="0" w:space="0" w:color="auto"/>
        <w:left w:val="none" w:sz="0" w:space="0" w:color="auto"/>
        <w:bottom w:val="none" w:sz="0" w:space="0" w:color="auto"/>
        <w:right w:val="none" w:sz="0" w:space="0" w:color="auto"/>
      </w:divBdr>
    </w:div>
    <w:div w:id="1600987142">
      <w:bodyDiv w:val="1"/>
      <w:marLeft w:val="0"/>
      <w:marRight w:val="0"/>
      <w:marTop w:val="0"/>
      <w:marBottom w:val="0"/>
      <w:divBdr>
        <w:top w:val="none" w:sz="0" w:space="0" w:color="auto"/>
        <w:left w:val="none" w:sz="0" w:space="0" w:color="auto"/>
        <w:bottom w:val="none" w:sz="0" w:space="0" w:color="auto"/>
        <w:right w:val="none" w:sz="0" w:space="0" w:color="auto"/>
      </w:divBdr>
    </w:div>
    <w:div w:id="1601110870">
      <w:bodyDiv w:val="1"/>
      <w:marLeft w:val="0"/>
      <w:marRight w:val="0"/>
      <w:marTop w:val="0"/>
      <w:marBottom w:val="0"/>
      <w:divBdr>
        <w:top w:val="none" w:sz="0" w:space="0" w:color="auto"/>
        <w:left w:val="none" w:sz="0" w:space="0" w:color="auto"/>
        <w:bottom w:val="none" w:sz="0" w:space="0" w:color="auto"/>
        <w:right w:val="none" w:sz="0" w:space="0" w:color="auto"/>
      </w:divBdr>
    </w:div>
    <w:div w:id="1601134786">
      <w:bodyDiv w:val="1"/>
      <w:marLeft w:val="0"/>
      <w:marRight w:val="0"/>
      <w:marTop w:val="0"/>
      <w:marBottom w:val="0"/>
      <w:divBdr>
        <w:top w:val="none" w:sz="0" w:space="0" w:color="auto"/>
        <w:left w:val="none" w:sz="0" w:space="0" w:color="auto"/>
        <w:bottom w:val="none" w:sz="0" w:space="0" w:color="auto"/>
        <w:right w:val="none" w:sz="0" w:space="0" w:color="auto"/>
      </w:divBdr>
    </w:div>
    <w:div w:id="1601179307">
      <w:bodyDiv w:val="1"/>
      <w:marLeft w:val="0"/>
      <w:marRight w:val="0"/>
      <w:marTop w:val="0"/>
      <w:marBottom w:val="0"/>
      <w:divBdr>
        <w:top w:val="none" w:sz="0" w:space="0" w:color="auto"/>
        <w:left w:val="none" w:sz="0" w:space="0" w:color="auto"/>
        <w:bottom w:val="none" w:sz="0" w:space="0" w:color="auto"/>
        <w:right w:val="none" w:sz="0" w:space="0" w:color="auto"/>
      </w:divBdr>
    </w:div>
    <w:div w:id="1601257521">
      <w:bodyDiv w:val="1"/>
      <w:marLeft w:val="0"/>
      <w:marRight w:val="0"/>
      <w:marTop w:val="0"/>
      <w:marBottom w:val="0"/>
      <w:divBdr>
        <w:top w:val="none" w:sz="0" w:space="0" w:color="auto"/>
        <w:left w:val="none" w:sz="0" w:space="0" w:color="auto"/>
        <w:bottom w:val="none" w:sz="0" w:space="0" w:color="auto"/>
        <w:right w:val="none" w:sz="0" w:space="0" w:color="auto"/>
      </w:divBdr>
    </w:div>
    <w:div w:id="1601258241">
      <w:bodyDiv w:val="1"/>
      <w:marLeft w:val="0"/>
      <w:marRight w:val="0"/>
      <w:marTop w:val="0"/>
      <w:marBottom w:val="0"/>
      <w:divBdr>
        <w:top w:val="none" w:sz="0" w:space="0" w:color="auto"/>
        <w:left w:val="none" w:sz="0" w:space="0" w:color="auto"/>
        <w:bottom w:val="none" w:sz="0" w:space="0" w:color="auto"/>
        <w:right w:val="none" w:sz="0" w:space="0" w:color="auto"/>
      </w:divBdr>
    </w:div>
    <w:div w:id="1601258572">
      <w:bodyDiv w:val="1"/>
      <w:marLeft w:val="0"/>
      <w:marRight w:val="0"/>
      <w:marTop w:val="0"/>
      <w:marBottom w:val="0"/>
      <w:divBdr>
        <w:top w:val="none" w:sz="0" w:space="0" w:color="auto"/>
        <w:left w:val="none" w:sz="0" w:space="0" w:color="auto"/>
        <w:bottom w:val="none" w:sz="0" w:space="0" w:color="auto"/>
        <w:right w:val="none" w:sz="0" w:space="0" w:color="auto"/>
      </w:divBdr>
    </w:div>
    <w:div w:id="1601330910">
      <w:bodyDiv w:val="1"/>
      <w:marLeft w:val="0"/>
      <w:marRight w:val="0"/>
      <w:marTop w:val="0"/>
      <w:marBottom w:val="0"/>
      <w:divBdr>
        <w:top w:val="none" w:sz="0" w:space="0" w:color="auto"/>
        <w:left w:val="none" w:sz="0" w:space="0" w:color="auto"/>
        <w:bottom w:val="none" w:sz="0" w:space="0" w:color="auto"/>
        <w:right w:val="none" w:sz="0" w:space="0" w:color="auto"/>
      </w:divBdr>
    </w:div>
    <w:div w:id="1601376139">
      <w:bodyDiv w:val="1"/>
      <w:marLeft w:val="0"/>
      <w:marRight w:val="0"/>
      <w:marTop w:val="0"/>
      <w:marBottom w:val="0"/>
      <w:divBdr>
        <w:top w:val="none" w:sz="0" w:space="0" w:color="auto"/>
        <w:left w:val="none" w:sz="0" w:space="0" w:color="auto"/>
        <w:bottom w:val="none" w:sz="0" w:space="0" w:color="auto"/>
        <w:right w:val="none" w:sz="0" w:space="0" w:color="auto"/>
      </w:divBdr>
    </w:div>
    <w:div w:id="1601526149">
      <w:bodyDiv w:val="1"/>
      <w:marLeft w:val="0"/>
      <w:marRight w:val="0"/>
      <w:marTop w:val="0"/>
      <w:marBottom w:val="0"/>
      <w:divBdr>
        <w:top w:val="none" w:sz="0" w:space="0" w:color="auto"/>
        <w:left w:val="none" w:sz="0" w:space="0" w:color="auto"/>
        <w:bottom w:val="none" w:sz="0" w:space="0" w:color="auto"/>
        <w:right w:val="none" w:sz="0" w:space="0" w:color="auto"/>
      </w:divBdr>
    </w:div>
    <w:div w:id="1601569213">
      <w:bodyDiv w:val="1"/>
      <w:marLeft w:val="0"/>
      <w:marRight w:val="0"/>
      <w:marTop w:val="0"/>
      <w:marBottom w:val="0"/>
      <w:divBdr>
        <w:top w:val="none" w:sz="0" w:space="0" w:color="auto"/>
        <w:left w:val="none" w:sz="0" w:space="0" w:color="auto"/>
        <w:bottom w:val="none" w:sz="0" w:space="0" w:color="auto"/>
        <w:right w:val="none" w:sz="0" w:space="0" w:color="auto"/>
      </w:divBdr>
    </w:div>
    <w:div w:id="1601569931">
      <w:bodyDiv w:val="1"/>
      <w:marLeft w:val="0"/>
      <w:marRight w:val="0"/>
      <w:marTop w:val="0"/>
      <w:marBottom w:val="0"/>
      <w:divBdr>
        <w:top w:val="none" w:sz="0" w:space="0" w:color="auto"/>
        <w:left w:val="none" w:sz="0" w:space="0" w:color="auto"/>
        <w:bottom w:val="none" w:sz="0" w:space="0" w:color="auto"/>
        <w:right w:val="none" w:sz="0" w:space="0" w:color="auto"/>
      </w:divBdr>
    </w:div>
    <w:div w:id="1601639126">
      <w:bodyDiv w:val="1"/>
      <w:marLeft w:val="0"/>
      <w:marRight w:val="0"/>
      <w:marTop w:val="0"/>
      <w:marBottom w:val="0"/>
      <w:divBdr>
        <w:top w:val="none" w:sz="0" w:space="0" w:color="auto"/>
        <w:left w:val="none" w:sz="0" w:space="0" w:color="auto"/>
        <w:bottom w:val="none" w:sz="0" w:space="0" w:color="auto"/>
        <w:right w:val="none" w:sz="0" w:space="0" w:color="auto"/>
      </w:divBdr>
    </w:div>
    <w:div w:id="1601640460">
      <w:bodyDiv w:val="1"/>
      <w:marLeft w:val="0"/>
      <w:marRight w:val="0"/>
      <w:marTop w:val="0"/>
      <w:marBottom w:val="0"/>
      <w:divBdr>
        <w:top w:val="none" w:sz="0" w:space="0" w:color="auto"/>
        <w:left w:val="none" w:sz="0" w:space="0" w:color="auto"/>
        <w:bottom w:val="none" w:sz="0" w:space="0" w:color="auto"/>
        <w:right w:val="none" w:sz="0" w:space="0" w:color="auto"/>
      </w:divBdr>
    </w:div>
    <w:div w:id="1601720843">
      <w:bodyDiv w:val="1"/>
      <w:marLeft w:val="0"/>
      <w:marRight w:val="0"/>
      <w:marTop w:val="0"/>
      <w:marBottom w:val="0"/>
      <w:divBdr>
        <w:top w:val="none" w:sz="0" w:space="0" w:color="auto"/>
        <w:left w:val="none" w:sz="0" w:space="0" w:color="auto"/>
        <w:bottom w:val="none" w:sz="0" w:space="0" w:color="auto"/>
        <w:right w:val="none" w:sz="0" w:space="0" w:color="auto"/>
      </w:divBdr>
    </w:div>
    <w:div w:id="1601797635">
      <w:bodyDiv w:val="1"/>
      <w:marLeft w:val="0"/>
      <w:marRight w:val="0"/>
      <w:marTop w:val="0"/>
      <w:marBottom w:val="0"/>
      <w:divBdr>
        <w:top w:val="none" w:sz="0" w:space="0" w:color="auto"/>
        <w:left w:val="none" w:sz="0" w:space="0" w:color="auto"/>
        <w:bottom w:val="none" w:sz="0" w:space="0" w:color="auto"/>
        <w:right w:val="none" w:sz="0" w:space="0" w:color="auto"/>
      </w:divBdr>
    </w:div>
    <w:div w:id="1601909529">
      <w:bodyDiv w:val="1"/>
      <w:marLeft w:val="0"/>
      <w:marRight w:val="0"/>
      <w:marTop w:val="0"/>
      <w:marBottom w:val="0"/>
      <w:divBdr>
        <w:top w:val="none" w:sz="0" w:space="0" w:color="auto"/>
        <w:left w:val="none" w:sz="0" w:space="0" w:color="auto"/>
        <w:bottom w:val="none" w:sz="0" w:space="0" w:color="auto"/>
        <w:right w:val="none" w:sz="0" w:space="0" w:color="auto"/>
      </w:divBdr>
    </w:div>
    <w:div w:id="1601913131">
      <w:bodyDiv w:val="1"/>
      <w:marLeft w:val="0"/>
      <w:marRight w:val="0"/>
      <w:marTop w:val="0"/>
      <w:marBottom w:val="0"/>
      <w:divBdr>
        <w:top w:val="none" w:sz="0" w:space="0" w:color="auto"/>
        <w:left w:val="none" w:sz="0" w:space="0" w:color="auto"/>
        <w:bottom w:val="none" w:sz="0" w:space="0" w:color="auto"/>
        <w:right w:val="none" w:sz="0" w:space="0" w:color="auto"/>
      </w:divBdr>
    </w:div>
    <w:div w:id="1601915529">
      <w:bodyDiv w:val="1"/>
      <w:marLeft w:val="0"/>
      <w:marRight w:val="0"/>
      <w:marTop w:val="0"/>
      <w:marBottom w:val="0"/>
      <w:divBdr>
        <w:top w:val="none" w:sz="0" w:space="0" w:color="auto"/>
        <w:left w:val="none" w:sz="0" w:space="0" w:color="auto"/>
        <w:bottom w:val="none" w:sz="0" w:space="0" w:color="auto"/>
        <w:right w:val="none" w:sz="0" w:space="0" w:color="auto"/>
      </w:divBdr>
    </w:div>
    <w:div w:id="1602183986">
      <w:bodyDiv w:val="1"/>
      <w:marLeft w:val="0"/>
      <w:marRight w:val="0"/>
      <w:marTop w:val="0"/>
      <w:marBottom w:val="0"/>
      <w:divBdr>
        <w:top w:val="none" w:sz="0" w:space="0" w:color="auto"/>
        <w:left w:val="none" w:sz="0" w:space="0" w:color="auto"/>
        <w:bottom w:val="none" w:sz="0" w:space="0" w:color="auto"/>
        <w:right w:val="none" w:sz="0" w:space="0" w:color="auto"/>
      </w:divBdr>
    </w:div>
    <w:div w:id="1602254417">
      <w:bodyDiv w:val="1"/>
      <w:marLeft w:val="0"/>
      <w:marRight w:val="0"/>
      <w:marTop w:val="0"/>
      <w:marBottom w:val="0"/>
      <w:divBdr>
        <w:top w:val="none" w:sz="0" w:space="0" w:color="auto"/>
        <w:left w:val="none" w:sz="0" w:space="0" w:color="auto"/>
        <w:bottom w:val="none" w:sz="0" w:space="0" w:color="auto"/>
        <w:right w:val="none" w:sz="0" w:space="0" w:color="auto"/>
      </w:divBdr>
    </w:div>
    <w:div w:id="1602296718">
      <w:bodyDiv w:val="1"/>
      <w:marLeft w:val="0"/>
      <w:marRight w:val="0"/>
      <w:marTop w:val="0"/>
      <w:marBottom w:val="0"/>
      <w:divBdr>
        <w:top w:val="none" w:sz="0" w:space="0" w:color="auto"/>
        <w:left w:val="none" w:sz="0" w:space="0" w:color="auto"/>
        <w:bottom w:val="none" w:sz="0" w:space="0" w:color="auto"/>
        <w:right w:val="none" w:sz="0" w:space="0" w:color="auto"/>
      </w:divBdr>
    </w:div>
    <w:div w:id="1602299907">
      <w:bodyDiv w:val="1"/>
      <w:marLeft w:val="0"/>
      <w:marRight w:val="0"/>
      <w:marTop w:val="0"/>
      <w:marBottom w:val="0"/>
      <w:divBdr>
        <w:top w:val="none" w:sz="0" w:space="0" w:color="auto"/>
        <w:left w:val="none" w:sz="0" w:space="0" w:color="auto"/>
        <w:bottom w:val="none" w:sz="0" w:space="0" w:color="auto"/>
        <w:right w:val="none" w:sz="0" w:space="0" w:color="auto"/>
      </w:divBdr>
    </w:div>
    <w:div w:id="1602370755">
      <w:bodyDiv w:val="1"/>
      <w:marLeft w:val="0"/>
      <w:marRight w:val="0"/>
      <w:marTop w:val="0"/>
      <w:marBottom w:val="0"/>
      <w:divBdr>
        <w:top w:val="none" w:sz="0" w:space="0" w:color="auto"/>
        <w:left w:val="none" w:sz="0" w:space="0" w:color="auto"/>
        <w:bottom w:val="none" w:sz="0" w:space="0" w:color="auto"/>
        <w:right w:val="none" w:sz="0" w:space="0" w:color="auto"/>
      </w:divBdr>
    </w:div>
    <w:div w:id="1602420798">
      <w:bodyDiv w:val="1"/>
      <w:marLeft w:val="0"/>
      <w:marRight w:val="0"/>
      <w:marTop w:val="0"/>
      <w:marBottom w:val="0"/>
      <w:divBdr>
        <w:top w:val="none" w:sz="0" w:space="0" w:color="auto"/>
        <w:left w:val="none" w:sz="0" w:space="0" w:color="auto"/>
        <w:bottom w:val="none" w:sz="0" w:space="0" w:color="auto"/>
        <w:right w:val="none" w:sz="0" w:space="0" w:color="auto"/>
      </w:divBdr>
    </w:div>
    <w:div w:id="1602570060">
      <w:bodyDiv w:val="1"/>
      <w:marLeft w:val="0"/>
      <w:marRight w:val="0"/>
      <w:marTop w:val="0"/>
      <w:marBottom w:val="0"/>
      <w:divBdr>
        <w:top w:val="none" w:sz="0" w:space="0" w:color="auto"/>
        <w:left w:val="none" w:sz="0" w:space="0" w:color="auto"/>
        <w:bottom w:val="none" w:sz="0" w:space="0" w:color="auto"/>
        <w:right w:val="none" w:sz="0" w:space="0" w:color="auto"/>
      </w:divBdr>
    </w:div>
    <w:div w:id="1602683833">
      <w:bodyDiv w:val="1"/>
      <w:marLeft w:val="0"/>
      <w:marRight w:val="0"/>
      <w:marTop w:val="0"/>
      <w:marBottom w:val="0"/>
      <w:divBdr>
        <w:top w:val="none" w:sz="0" w:space="0" w:color="auto"/>
        <w:left w:val="none" w:sz="0" w:space="0" w:color="auto"/>
        <w:bottom w:val="none" w:sz="0" w:space="0" w:color="auto"/>
        <w:right w:val="none" w:sz="0" w:space="0" w:color="auto"/>
      </w:divBdr>
    </w:div>
    <w:div w:id="1602758431">
      <w:bodyDiv w:val="1"/>
      <w:marLeft w:val="0"/>
      <w:marRight w:val="0"/>
      <w:marTop w:val="0"/>
      <w:marBottom w:val="0"/>
      <w:divBdr>
        <w:top w:val="none" w:sz="0" w:space="0" w:color="auto"/>
        <w:left w:val="none" w:sz="0" w:space="0" w:color="auto"/>
        <w:bottom w:val="none" w:sz="0" w:space="0" w:color="auto"/>
        <w:right w:val="none" w:sz="0" w:space="0" w:color="auto"/>
      </w:divBdr>
    </w:div>
    <w:div w:id="1602758962">
      <w:bodyDiv w:val="1"/>
      <w:marLeft w:val="0"/>
      <w:marRight w:val="0"/>
      <w:marTop w:val="0"/>
      <w:marBottom w:val="0"/>
      <w:divBdr>
        <w:top w:val="none" w:sz="0" w:space="0" w:color="auto"/>
        <w:left w:val="none" w:sz="0" w:space="0" w:color="auto"/>
        <w:bottom w:val="none" w:sz="0" w:space="0" w:color="auto"/>
        <w:right w:val="none" w:sz="0" w:space="0" w:color="auto"/>
      </w:divBdr>
    </w:div>
    <w:div w:id="1602760256">
      <w:bodyDiv w:val="1"/>
      <w:marLeft w:val="0"/>
      <w:marRight w:val="0"/>
      <w:marTop w:val="0"/>
      <w:marBottom w:val="0"/>
      <w:divBdr>
        <w:top w:val="none" w:sz="0" w:space="0" w:color="auto"/>
        <w:left w:val="none" w:sz="0" w:space="0" w:color="auto"/>
        <w:bottom w:val="none" w:sz="0" w:space="0" w:color="auto"/>
        <w:right w:val="none" w:sz="0" w:space="0" w:color="auto"/>
      </w:divBdr>
    </w:div>
    <w:div w:id="1602907990">
      <w:bodyDiv w:val="1"/>
      <w:marLeft w:val="0"/>
      <w:marRight w:val="0"/>
      <w:marTop w:val="0"/>
      <w:marBottom w:val="0"/>
      <w:divBdr>
        <w:top w:val="none" w:sz="0" w:space="0" w:color="auto"/>
        <w:left w:val="none" w:sz="0" w:space="0" w:color="auto"/>
        <w:bottom w:val="none" w:sz="0" w:space="0" w:color="auto"/>
        <w:right w:val="none" w:sz="0" w:space="0" w:color="auto"/>
      </w:divBdr>
    </w:div>
    <w:div w:id="1602951905">
      <w:bodyDiv w:val="1"/>
      <w:marLeft w:val="0"/>
      <w:marRight w:val="0"/>
      <w:marTop w:val="0"/>
      <w:marBottom w:val="0"/>
      <w:divBdr>
        <w:top w:val="none" w:sz="0" w:space="0" w:color="auto"/>
        <w:left w:val="none" w:sz="0" w:space="0" w:color="auto"/>
        <w:bottom w:val="none" w:sz="0" w:space="0" w:color="auto"/>
        <w:right w:val="none" w:sz="0" w:space="0" w:color="auto"/>
      </w:divBdr>
    </w:div>
    <w:div w:id="1602956600">
      <w:bodyDiv w:val="1"/>
      <w:marLeft w:val="0"/>
      <w:marRight w:val="0"/>
      <w:marTop w:val="0"/>
      <w:marBottom w:val="0"/>
      <w:divBdr>
        <w:top w:val="none" w:sz="0" w:space="0" w:color="auto"/>
        <w:left w:val="none" w:sz="0" w:space="0" w:color="auto"/>
        <w:bottom w:val="none" w:sz="0" w:space="0" w:color="auto"/>
        <w:right w:val="none" w:sz="0" w:space="0" w:color="auto"/>
      </w:divBdr>
    </w:div>
    <w:div w:id="1603024798">
      <w:bodyDiv w:val="1"/>
      <w:marLeft w:val="0"/>
      <w:marRight w:val="0"/>
      <w:marTop w:val="0"/>
      <w:marBottom w:val="0"/>
      <w:divBdr>
        <w:top w:val="none" w:sz="0" w:space="0" w:color="auto"/>
        <w:left w:val="none" w:sz="0" w:space="0" w:color="auto"/>
        <w:bottom w:val="none" w:sz="0" w:space="0" w:color="auto"/>
        <w:right w:val="none" w:sz="0" w:space="0" w:color="auto"/>
      </w:divBdr>
    </w:div>
    <w:div w:id="1603076458">
      <w:bodyDiv w:val="1"/>
      <w:marLeft w:val="0"/>
      <w:marRight w:val="0"/>
      <w:marTop w:val="0"/>
      <w:marBottom w:val="0"/>
      <w:divBdr>
        <w:top w:val="none" w:sz="0" w:space="0" w:color="auto"/>
        <w:left w:val="none" w:sz="0" w:space="0" w:color="auto"/>
        <w:bottom w:val="none" w:sz="0" w:space="0" w:color="auto"/>
        <w:right w:val="none" w:sz="0" w:space="0" w:color="auto"/>
      </w:divBdr>
    </w:div>
    <w:div w:id="1603101156">
      <w:bodyDiv w:val="1"/>
      <w:marLeft w:val="0"/>
      <w:marRight w:val="0"/>
      <w:marTop w:val="0"/>
      <w:marBottom w:val="0"/>
      <w:divBdr>
        <w:top w:val="none" w:sz="0" w:space="0" w:color="auto"/>
        <w:left w:val="none" w:sz="0" w:space="0" w:color="auto"/>
        <w:bottom w:val="none" w:sz="0" w:space="0" w:color="auto"/>
        <w:right w:val="none" w:sz="0" w:space="0" w:color="auto"/>
      </w:divBdr>
    </w:div>
    <w:div w:id="1603108037">
      <w:bodyDiv w:val="1"/>
      <w:marLeft w:val="0"/>
      <w:marRight w:val="0"/>
      <w:marTop w:val="0"/>
      <w:marBottom w:val="0"/>
      <w:divBdr>
        <w:top w:val="none" w:sz="0" w:space="0" w:color="auto"/>
        <w:left w:val="none" w:sz="0" w:space="0" w:color="auto"/>
        <w:bottom w:val="none" w:sz="0" w:space="0" w:color="auto"/>
        <w:right w:val="none" w:sz="0" w:space="0" w:color="auto"/>
      </w:divBdr>
    </w:div>
    <w:div w:id="1603143113">
      <w:bodyDiv w:val="1"/>
      <w:marLeft w:val="0"/>
      <w:marRight w:val="0"/>
      <w:marTop w:val="0"/>
      <w:marBottom w:val="0"/>
      <w:divBdr>
        <w:top w:val="none" w:sz="0" w:space="0" w:color="auto"/>
        <w:left w:val="none" w:sz="0" w:space="0" w:color="auto"/>
        <w:bottom w:val="none" w:sz="0" w:space="0" w:color="auto"/>
        <w:right w:val="none" w:sz="0" w:space="0" w:color="auto"/>
      </w:divBdr>
    </w:div>
    <w:div w:id="1603411565">
      <w:bodyDiv w:val="1"/>
      <w:marLeft w:val="0"/>
      <w:marRight w:val="0"/>
      <w:marTop w:val="0"/>
      <w:marBottom w:val="0"/>
      <w:divBdr>
        <w:top w:val="none" w:sz="0" w:space="0" w:color="auto"/>
        <w:left w:val="none" w:sz="0" w:space="0" w:color="auto"/>
        <w:bottom w:val="none" w:sz="0" w:space="0" w:color="auto"/>
        <w:right w:val="none" w:sz="0" w:space="0" w:color="auto"/>
      </w:divBdr>
    </w:div>
    <w:div w:id="1603414258">
      <w:bodyDiv w:val="1"/>
      <w:marLeft w:val="0"/>
      <w:marRight w:val="0"/>
      <w:marTop w:val="0"/>
      <w:marBottom w:val="0"/>
      <w:divBdr>
        <w:top w:val="none" w:sz="0" w:space="0" w:color="auto"/>
        <w:left w:val="none" w:sz="0" w:space="0" w:color="auto"/>
        <w:bottom w:val="none" w:sz="0" w:space="0" w:color="auto"/>
        <w:right w:val="none" w:sz="0" w:space="0" w:color="auto"/>
      </w:divBdr>
    </w:div>
    <w:div w:id="1603419445">
      <w:bodyDiv w:val="1"/>
      <w:marLeft w:val="0"/>
      <w:marRight w:val="0"/>
      <w:marTop w:val="0"/>
      <w:marBottom w:val="0"/>
      <w:divBdr>
        <w:top w:val="none" w:sz="0" w:space="0" w:color="auto"/>
        <w:left w:val="none" w:sz="0" w:space="0" w:color="auto"/>
        <w:bottom w:val="none" w:sz="0" w:space="0" w:color="auto"/>
        <w:right w:val="none" w:sz="0" w:space="0" w:color="auto"/>
      </w:divBdr>
    </w:div>
    <w:div w:id="1603567175">
      <w:bodyDiv w:val="1"/>
      <w:marLeft w:val="0"/>
      <w:marRight w:val="0"/>
      <w:marTop w:val="0"/>
      <w:marBottom w:val="0"/>
      <w:divBdr>
        <w:top w:val="none" w:sz="0" w:space="0" w:color="auto"/>
        <w:left w:val="none" w:sz="0" w:space="0" w:color="auto"/>
        <w:bottom w:val="none" w:sz="0" w:space="0" w:color="auto"/>
        <w:right w:val="none" w:sz="0" w:space="0" w:color="auto"/>
      </w:divBdr>
    </w:div>
    <w:div w:id="1603613117">
      <w:bodyDiv w:val="1"/>
      <w:marLeft w:val="0"/>
      <w:marRight w:val="0"/>
      <w:marTop w:val="0"/>
      <w:marBottom w:val="0"/>
      <w:divBdr>
        <w:top w:val="none" w:sz="0" w:space="0" w:color="auto"/>
        <w:left w:val="none" w:sz="0" w:space="0" w:color="auto"/>
        <w:bottom w:val="none" w:sz="0" w:space="0" w:color="auto"/>
        <w:right w:val="none" w:sz="0" w:space="0" w:color="auto"/>
      </w:divBdr>
    </w:div>
    <w:div w:id="1603685957">
      <w:bodyDiv w:val="1"/>
      <w:marLeft w:val="0"/>
      <w:marRight w:val="0"/>
      <w:marTop w:val="0"/>
      <w:marBottom w:val="0"/>
      <w:divBdr>
        <w:top w:val="none" w:sz="0" w:space="0" w:color="auto"/>
        <w:left w:val="none" w:sz="0" w:space="0" w:color="auto"/>
        <w:bottom w:val="none" w:sz="0" w:space="0" w:color="auto"/>
        <w:right w:val="none" w:sz="0" w:space="0" w:color="auto"/>
      </w:divBdr>
    </w:div>
    <w:div w:id="1603802120">
      <w:bodyDiv w:val="1"/>
      <w:marLeft w:val="0"/>
      <w:marRight w:val="0"/>
      <w:marTop w:val="0"/>
      <w:marBottom w:val="0"/>
      <w:divBdr>
        <w:top w:val="none" w:sz="0" w:space="0" w:color="auto"/>
        <w:left w:val="none" w:sz="0" w:space="0" w:color="auto"/>
        <w:bottom w:val="none" w:sz="0" w:space="0" w:color="auto"/>
        <w:right w:val="none" w:sz="0" w:space="0" w:color="auto"/>
      </w:divBdr>
    </w:div>
    <w:div w:id="1603998582">
      <w:bodyDiv w:val="1"/>
      <w:marLeft w:val="0"/>
      <w:marRight w:val="0"/>
      <w:marTop w:val="0"/>
      <w:marBottom w:val="0"/>
      <w:divBdr>
        <w:top w:val="none" w:sz="0" w:space="0" w:color="auto"/>
        <w:left w:val="none" w:sz="0" w:space="0" w:color="auto"/>
        <w:bottom w:val="none" w:sz="0" w:space="0" w:color="auto"/>
        <w:right w:val="none" w:sz="0" w:space="0" w:color="auto"/>
      </w:divBdr>
    </w:div>
    <w:div w:id="1604024673">
      <w:bodyDiv w:val="1"/>
      <w:marLeft w:val="0"/>
      <w:marRight w:val="0"/>
      <w:marTop w:val="0"/>
      <w:marBottom w:val="0"/>
      <w:divBdr>
        <w:top w:val="none" w:sz="0" w:space="0" w:color="auto"/>
        <w:left w:val="none" w:sz="0" w:space="0" w:color="auto"/>
        <w:bottom w:val="none" w:sz="0" w:space="0" w:color="auto"/>
        <w:right w:val="none" w:sz="0" w:space="0" w:color="auto"/>
      </w:divBdr>
    </w:div>
    <w:div w:id="1604025246">
      <w:bodyDiv w:val="1"/>
      <w:marLeft w:val="0"/>
      <w:marRight w:val="0"/>
      <w:marTop w:val="0"/>
      <w:marBottom w:val="0"/>
      <w:divBdr>
        <w:top w:val="none" w:sz="0" w:space="0" w:color="auto"/>
        <w:left w:val="none" w:sz="0" w:space="0" w:color="auto"/>
        <w:bottom w:val="none" w:sz="0" w:space="0" w:color="auto"/>
        <w:right w:val="none" w:sz="0" w:space="0" w:color="auto"/>
      </w:divBdr>
    </w:div>
    <w:div w:id="1604148312">
      <w:bodyDiv w:val="1"/>
      <w:marLeft w:val="0"/>
      <w:marRight w:val="0"/>
      <w:marTop w:val="0"/>
      <w:marBottom w:val="0"/>
      <w:divBdr>
        <w:top w:val="none" w:sz="0" w:space="0" w:color="auto"/>
        <w:left w:val="none" w:sz="0" w:space="0" w:color="auto"/>
        <w:bottom w:val="none" w:sz="0" w:space="0" w:color="auto"/>
        <w:right w:val="none" w:sz="0" w:space="0" w:color="auto"/>
      </w:divBdr>
    </w:div>
    <w:div w:id="1604193151">
      <w:bodyDiv w:val="1"/>
      <w:marLeft w:val="0"/>
      <w:marRight w:val="0"/>
      <w:marTop w:val="0"/>
      <w:marBottom w:val="0"/>
      <w:divBdr>
        <w:top w:val="none" w:sz="0" w:space="0" w:color="auto"/>
        <w:left w:val="none" w:sz="0" w:space="0" w:color="auto"/>
        <w:bottom w:val="none" w:sz="0" w:space="0" w:color="auto"/>
        <w:right w:val="none" w:sz="0" w:space="0" w:color="auto"/>
      </w:divBdr>
    </w:div>
    <w:div w:id="1604265559">
      <w:bodyDiv w:val="1"/>
      <w:marLeft w:val="0"/>
      <w:marRight w:val="0"/>
      <w:marTop w:val="0"/>
      <w:marBottom w:val="0"/>
      <w:divBdr>
        <w:top w:val="none" w:sz="0" w:space="0" w:color="auto"/>
        <w:left w:val="none" w:sz="0" w:space="0" w:color="auto"/>
        <w:bottom w:val="none" w:sz="0" w:space="0" w:color="auto"/>
        <w:right w:val="none" w:sz="0" w:space="0" w:color="auto"/>
      </w:divBdr>
    </w:div>
    <w:div w:id="1604411361">
      <w:bodyDiv w:val="1"/>
      <w:marLeft w:val="0"/>
      <w:marRight w:val="0"/>
      <w:marTop w:val="0"/>
      <w:marBottom w:val="0"/>
      <w:divBdr>
        <w:top w:val="none" w:sz="0" w:space="0" w:color="auto"/>
        <w:left w:val="none" w:sz="0" w:space="0" w:color="auto"/>
        <w:bottom w:val="none" w:sz="0" w:space="0" w:color="auto"/>
        <w:right w:val="none" w:sz="0" w:space="0" w:color="auto"/>
      </w:divBdr>
    </w:div>
    <w:div w:id="1604414063">
      <w:bodyDiv w:val="1"/>
      <w:marLeft w:val="0"/>
      <w:marRight w:val="0"/>
      <w:marTop w:val="0"/>
      <w:marBottom w:val="0"/>
      <w:divBdr>
        <w:top w:val="none" w:sz="0" w:space="0" w:color="auto"/>
        <w:left w:val="none" w:sz="0" w:space="0" w:color="auto"/>
        <w:bottom w:val="none" w:sz="0" w:space="0" w:color="auto"/>
        <w:right w:val="none" w:sz="0" w:space="0" w:color="auto"/>
      </w:divBdr>
    </w:div>
    <w:div w:id="1604416680">
      <w:bodyDiv w:val="1"/>
      <w:marLeft w:val="0"/>
      <w:marRight w:val="0"/>
      <w:marTop w:val="0"/>
      <w:marBottom w:val="0"/>
      <w:divBdr>
        <w:top w:val="none" w:sz="0" w:space="0" w:color="auto"/>
        <w:left w:val="none" w:sz="0" w:space="0" w:color="auto"/>
        <w:bottom w:val="none" w:sz="0" w:space="0" w:color="auto"/>
        <w:right w:val="none" w:sz="0" w:space="0" w:color="auto"/>
      </w:divBdr>
    </w:div>
    <w:div w:id="1604459854">
      <w:bodyDiv w:val="1"/>
      <w:marLeft w:val="0"/>
      <w:marRight w:val="0"/>
      <w:marTop w:val="0"/>
      <w:marBottom w:val="0"/>
      <w:divBdr>
        <w:top w:val="none" w:sz="0" w:space="0" w:color="auto"/>
        <w:left w:val="none" w:sz="0" w:space="0" w:color="auto"/>
        <w:bottom w:val="none" w:sz="0" w:space="0" w:color="auto"/>
        <w:right w:val="none" w:sz="0" w:space="0" w:color="auto"/>
      </w:divBdr>
    </w:div>
    <w:div w:id="1604534041">
      <w:bodyDiv w:val="1"/>
      <w:marLeft w:val="0"/>
      <w:marRight w:val="0"/>
      <w:marTop w:val="0"/>
      <w:marBottom w:val="0"/>
      <w:divBdr>
        <w:top w:val="none" w:sz="0" w:space="0" w:color="auto"/>
        <w:left w:val="none" w:sz="0" w:space="0" w:color="auto"/>
        <w:bottom w:val="none" w:sz="0" w:space="0" w:color="auto"/>
        <w:right w:val="none" w:sz="0" w:space="0" w:color="auto"/>
      </w:divBdr>
    </w:div>
    <w:div w:id="1604610364">
      <w:bodyDiv w:val="1"/>
      <w:marLeft w:val="0"/>
      <w:marRight w:val="0"/>
      <w:marTop w:val="0"/>
      <w:marBottom w:val="0"/>
      <w:divBdr>
        <w:top w:val="none" w:sz="0" w:space="0" w:color="auto"/>
        <w:left w:val="none" w:sz="0" w:space="0" w:color="auto"/>
        <w:bottom w:val="none" w:sz="0" w:space="0" w:color="auto"/>
        <w:right w:val="none" w:sz="0" w:space="0" w:color="auto"/>
      </w:divBdr>
    </w:div>
    <w:div w:id="1604649838">
      <w:bodyDiv w:val="1"/>
      <w:marLeft w:val="0"/>
      <w:marRight w:val="0"/>
      <w:marTop w:val="0"/>
      <w:marBottom w:val="0"/>
      <w:divBdr>
        <w:top w:val="none" w:sz="0" w:space="0" w:color="auto"/>
        <w:left w:val="none" w:sz="0" w:space="0" w:color="auto"/>
        <w:bottom w:val="none" w:sz="0" w:space="0" w:color="auto"/>
        <w:right w:val="none" w:sz="0" w:space="0" w:color="auto"/>
      </w:divBdr>
    </w:div>
    <w:div w:id="1604655098">
      <w:bodyDiv w:val="1"/>
      <w:marLeft w:val="0"/>
      <w:marRight w:val="0"/>
      <w:marTop w:val="0"/>
      <w:marBottom w:val="0"/>
      <w:divBdr>
        <w:top w:val="none" w:sz="0" w:space="0" w:color="auto"/>
        <w:left w:val="none" w:sz="0" w:space="0" w:color="auto"/>
        <w:bottom w:val="none" w:sz="0" w:space="0" w:color="auto"/>
        <w:right w:val="none" w:sz="0" w:space="0" w:color="auto"/>
      </w:divBdr>
    </w:div>
    <w:div w:id="1604725953">
      <w:bodyDiv w:val="1"/>
      <w:marLeft w:val="0"/>
      <w:marRight w:val="0"/>
      <w:marTop w:val="0"/>
      <w:marBottom w:val="0"/>
      <w:divBdr>
        <w:top w:val="none" w:sz="0" w:space="0" w:color="auto"/>
        <w:left w:val="none" w:sz="0" w:space="0" w:color="auto"/>
        <w:bottom w:val="none" w:sz="0" w:space="0" w:color="auto"/>
        <w:right w:val="none" w:sz="0" w:space="0" w:color="auto"/>
      </w:divBdr>
    </w:div>
    <w:div w:id="1604799219">
      <w:bodyDiv w:val="1"/>
      <w:marLeft w:val="0"/>
      <w:marRight w:val="0"/>
      <w:marTop w:val="0"/>
      <w:marBottom w:val="0"/>
      <w:divBdr>
        <w:top w:val="none" w:sz="0" w:space="0" w:color="auto"/>
        <w:left w:val="none" w:sz="0" w:space="0" w:color="auto"/>
        <w:bottom w:val="none" w:sz="0" w:space="0" w:color="auto"/>
        <w:right w:val="none" w:sz="0" w:space="0" w:color="auto"/>
      </w:divBdr>
    </w:div>
    <w:div w:id="1604847735">
      <w:bodyDiv w:val="1"/>
      <w:marLeft w:val="0"/>
      <w:marRight w:val="0"/>
      <w:marTop w:val="0"/>
      <w:marBottom w:val="0"/>
      <w:divBdr>
        <w:top w:val="none" w:sz="0" w:space="0" w:color="auto"/>
        <w:left w:val="none" w:sz="0" w:space="0" w:color="auto"/>
        <w:bottom w:val="none" w:sz="0" w:space="0" w:color="auto"/>
        <w:right w:val="none" w:sz="0" w:space="0" w:color="auto"/>
      </w:divBdr>
    </w:div>
    <w:div w:id="1604991167">
      <w:bodyDiv w:val="1"/>
      <w:marLeft w:val="0"/>
      <w:marRight w:val="0"/>
      <w:marTop w:val="0"/>
      <w:marBottom w:val="0"/>
      <w:divBdr>
        <w:top w:val="none" w:sz="0" w:space="0" w:color="auto"/>
        <w:left w:val="none" w:sz="0" w:space="0" w:color="auto"/>
        <w:bottom w:val="none" w:sz="0" w:space="0" w:color="auto"/>
        <w:right w:val="none" w:sz="0" w:space="0" w:color="auto"/>
      </w:divBdr>
    </w:div>
    <w:div w:id="1604991183">
      <w:bodyDiv w:val="1"/>
      <w:marLeft w:val="0"/>
      <w:marRight w:val="0"/>
      <w:marTop w:val="0"/>
      <w:marBottom w:val="0"/>
      <w:divBdr>
        <w:top w:val="none" w:sz="0" w:space="0" w:color="auto"/>
        <w:left w:val="none" w:sz="0" w:space="0" w:color="auto"/>
        <w:bottom w:val="none" w:sz="0" w:space="0" w:color="auto"/>
        <w:right w:val="none" w:sz="0" w:space="0" w:color="auto"/>
      </w:divBdr>
    </w:div>
    <w:div w:id="1604993143">
      <w:bodyDiv w:val="1"/>
      <w:marLeft w:val="0"/>
      <w:marRight w:val="0"/>
      <w:marTop w:val="0"/>
      <w:marBottom w:val="0"/>
      <w:divBdr>
        <w:top w:val="none" w:sz="0" w:space="0" w:color="auto"/>
        <w:left w:val="none" w:sz="0" w:space="0" w:color="auto"/>
        <w:bottom w:val="none" w:sz="0" w:space="0" w:color="auto"/>
        <w:right w:val="none" w:sz="0" w:space="0" w:color="auto"/>
      </w:divBdr>
    </w:div>
    <w:div w:id="1604998072">
      <w:bodyDiv w:val="1"/>
      <w:marLeft w:val="0"/>
      <w:marRight w:val="0"/>
      <w:marTop w:val="0"/>
      <w:marBottom w:val="0"/>
      <w:divBdr>
        <w:top w:val="none" w:sz="0" w:space="0" w:color="auto"/>
        <w:left w:val="none" w:sz="0" w:space="0" w:color="auto"/>
        <w:bottom w:val="none" w:sz="0" w:space="0" w:color="auto"/>
        <w:right w:val="none" w:sz="0" w:space="0" w:color="auto"/>
      </w:divBdr>
    </w:div>
    <w:div w:id="1604999267">
      <w:bodyDiv w:val="1"/>
      <w:marLeft w:val="0"/>
      <w:marRight w:val="0"/>
      <w:marTop w:val="0"/>
      <w:marBottom w:val="0"/>
      <w:divBdr>
        <w:top w:val="none" w:sz="0" w:space="0" w:color="auto"/>
        <w:left w:val="none" w:sz="0" w:space="0" w:color="auto"/>
        <w:bottom w:val="none" w:sz="0" w:space="0" w:color="auto"/>
        <w:right w:val="none" w:sz="0" w:space="0" w:color="auto"/>
      </w:divBdr>
    </w:div>
    <w:div w:id="1605111953">
      <w:bodyDiv w:val="1"/>
      <w:marLeft w:val="0"/>
      <w:marRight w:val="0"/>
      <w:marTop w:val="0"/>
      <w:marBottom w:val="0"/>
      <w:divBdr>
        <w:top w:val="none" w:sz="0" w:space="0" w:color="auto"/>
        <w:left w:val="none" w:sz="0" w:space="0" w:color="auto"/>
        <w:bottom w:val="none" w:sz="0" w:space="0" w:color="auto"/>
        <w:right w:val="none" w:sz="0" w:space="0" w:color="auto"/>
      </w:divBdr>
    </w:div>
    <w:div w:id="1605191197">
      <w:bodyDiv w:val="1"/>
      <w:marLeft w:val="0"/>
      <w:marRight w:val="0"/>
      <w:marTop w:val="0"/>
      <w:marBottom w:val="0"/>
      <w:divBdr>
        <w:top w:val="none" w:sz="0" w:space="0" w:color="auto"/>
        <w:left w:val="none" w:sz="0" w:space="0" w:color="auto"/>
        <w:bottom w:val="none" w:sz="0" w:space="0" w:color="auto"/>
        <w:right w:val="none" w:sz="0" w:space="0" w:color="auto"/>
      </w:divBdr>
    </w:div>
    <w:div w:id="1605259459">
      <w:bodyDiv w:val="1"/>
      <w:marLeft w:val="0"/>
      <w:marRight w:val="0"/>
      <w:marTop w:val="0"/>
      <w:marBottom w:val="0"/>
      <w:divBdr>
        <w:top w:val="none" w:sz="0" w:space="0" w:color="auto"/>
        <w:left w:val="none" w:sz="0" w:space="0" w:color="auto"/>
        <w:bottom w:val="none" w:sz="0" w:space="0" w:color="auto"/>
        <w:right w:val="none" w:sz="0" w:space="0" w:color="auto"/>
      </w:divBdr>
    </w:div>
    <w:div w:id="1605265193">
      <w:bodyDiv w:val="1"/>
      <w:marLeft w:val="0"/>
      <w:marRight w:val="0"/>
      <w:marTop w:val="0"/>
      <w:marBottom w:val="0"/>
      <w:divBdr>
        <w:top w:val="none" w:sz="0" w:space="0" w:color="auto"/>
        <w:left w:val="none" w:sz="0" w:space="0" w:color="auto"/>
        <w:bottom w:val="none" w:sz="0" w:space="0" w:color="auto"/>
        <w:right w:val="none" w:sz="0" w:space="0" w:color="auto"/>
      </w:divBdr>
    </w:div>
    <w:div w:id="1605453259">
      <w:bodyDiv w:val="1"/>
      <w:marLeft w:val="0"/>
      <w:marRight w:val="0"/>
      <w:marTop w:val="0"/>
      <w:marBottom w:val="0"/>
      <w:divBdr>
        <w:top w:val="none" w:sz="0" w:space="0" w:color="auto"/>
        <w:left w:val="none" w:sz="0" w:space="0" w:color="auto"/>
        <w:bottom w:val="none" w:sz="0" w:space="0" w:color="auto"/>
        <w:right w:val="none" w:sz="0" w:space="0" w:color="auto"/>
      </w:divBdr>
    </w:div>
    <w:div w:id="1605527668">
      <w:bodyDiv w:val="1"/>
      <w:marLeft w:val="0"/>
      <w:marRight w:val="0"/>
      <w:marTop w:val="0"/>
      <w:marBottom w:val="0"/>
      <w:divBdr>
        <w:top w:val="none" w:sz="0" w:space="0" w:color="auto"/>
        <w:left w:val="none" w:sz="0" w:space="0" w:color="auto"/>
        <w:bottom w:val="none" w:sz="0" w:space="0" w:color="auto"/>
        <w:right w:val="none" w:sz="0" w:space="0" w:color="auto"/>
      </w:divBdr>
    </w:div>
    <w:div w:id="1605530542">
      <w:bodyDiv w:val="1"/>
      <w:marLeft w:val="0"/>
      <w:marRight w:val="0"/>
      <w:marTop w:val="0"/>
      <w:marBottom w:val="0"/>
      <w:divBdr>
        <w:top w:val="none" w:sz="0" w:space="0" w:color="auto"/>
        <w:left w:val="none" w:sz="0" w:space="0" w:color="auto"/>
        <w:bottom w:val="none" w:sz="0" w:space="0" w:color="auto"/>
        <w:right w:val="none" w:sz="0" w:space="0" w:color="auto"/>
      </w:divBdr>
    </w:div>
    <w:div w:id="1605532704">
      <w:bodyDiv w:val="1"/>
      <w:marLeft w:val="0"/>
      <w:marRight w:val="0"/>
      <w:marTop w:val="0"/>
      <w:marBottom w:val="0"/>
      <w:divBdr>
        <w:top w:val="none" w:sz="0" w:space="0" w:color="auto"/>
        <w:left w:val="none" w:sz="0" w:space="0" w:color="auto"/>
        <w:bottom w:val="none" w:sz="0" w:space="0" w:color="auto"/>
        <w:right w:val="none" w:sz="0" w:space="0" w:color="auto"/>
      </w:divBdr>
    </w:div>
    <w:div w:id="1605575456">
      <w:bodyDiv w:val="1"/>
      <w:marLeft w:val="0"/>
      <w:marRight w:val="0"/>
      <w:marTop w:val="0"/>
      <w:marBottom w:val="0"/>
      <w:divBdr>
        <w:top w:val="none" w:sz="0" w:space="0" w:color="auto"/>
        <w:left w:val="none" w:sz="0" w:space="0" w:color="auto"/>
        <w:bottom w:val="none" w:sz="0" w:space="0" w:color="auto"/>
        <w:right w:val="none" w:sz="0" w:space="0" w:color="auto"/>
      </w:divBdr>
    </w:div>
    <w:div w:id="1605575851">
      <w:bodyDiv w:val="1"/>
      <w:marLeft w:val="0"/>
      <w:marRight w:val="0"/>
      <w:marTop w:val="0"/>
      <w:marBottom w:val="0"/>
      <w:divBdr>
        <w:top w:val="none" w:sz="0" w:space="0" w:color="auto"/>
        <w:left w:val="none" w:sz="0" w:space="0" w:color="auto"/>
        <w:bottom w:val="none" w:sz="0" w:space="0" w:color="auto"/>
        <w:right w:val="none" w:sz="0" w:space="0" w:color="auto"/>
      </w:divBdr>
    </w:div>
    <w:div w:id="1605725954">
      <w:bodyDiv w:val="1"/>
      <w:marLeft w:val="0"/>
      <w:marRight w:val="0"/>
      <w:marTop w:val="0"/>
      <w:marBottom w:val="0"/>
      <w:divBdr>
        <w:top w:val="none" w:sz="0" w:space="0" w:color="auto"/>
        <w:left w:val="none" w:sz="0" w:space="0" w:color="auto"/>
        <w:bottom w:val="none" w:sz="0" w:space="0" w:color="auto"/>
        <w:right w:val="none" w:sz="0" w:space="0" w:color="auto"/>
      </w:divBdr>
    </w:div>
    <w:div w:id="1605847790">
      <w:bodyDiv w:val="1"/>
      <w:marLeft w:val="0"/>
      <w:marRight w:val="0"/>
      <w:marTop w:val="0"/>
      <w:marBottom w:val="0"/>
      <w:divBdr>
        <w:top w:val="none" w:sz="0" w:space="0" w:color="auto"/>
        <w:left w:val="none" w:sz="0" w:space="0" w:color="auto"/>
        <w:bottom w:val="none" w:sz="0" w:space="0" w:color="auto"/>
        <w:right w:val="none" w:sz="0" w:space="0" w:color="auto"/>
      </w:divBdr>
    </w:div>
    <w:div w:id="1605917783">
      <w:bodyDiv w:val="1"/>
      <w:marLeft w:val="0"/>
      <w:marRight w:val="0"/>
      <w:marTop w:val="0"/>
      <w:marBottom w:val="0"/>
      <w:divBdr>
        <w:top w:val="none" w:sz="0" w:space="0" w:color="auto"/>
        <w:left w:val="none" w:sz="0" w:space="0" w:color="auto"/>
        <w:bottom w:val="none" w:sz="0" w:space="0" w:color="auto"/>
        <w:right w:val="none" w:sz="0" w:space="0" w:color="auto"/>
      </w:divBdr>
    </w:div>
    <w:div w:id="1605919061">
      <w:bodyDiv w:val="1"/>
      <w:marLeft w:val="0"/>
      <w:marRight w:val="0"/>
      <w:marTop w:val="0"/>
      <w:marBottom w:val="0"/>
      <w:divBdr>
        <w:top w:val="none" w:sz="0" w:space="0" w:color="auto"/>
        <w:left w:val="none" w:sz="0" w:space="0" w:color="auto"/>
        <w:bottom w:val="none" w:sz="0" w:space="0" w:color="auto"/>
        <w:right w:val="none" w:sz="0" w:space="0" w:color="auto"/>
      </w:divBdr>
    </w:div>
    <w:div w:id="1605921763">
      <w:bodyDiv w:val="1"/>
      <w:marLeft w:val="0"/>
      <w:marRight w:val="0"/>
      <w:marTop w:val="0"/>
      <w:marBottom w:val="0"/>
      <w:divBdr>
        <w:top w:val="none" w:sz="0" w:space="0" w:color="auto"/>
        <w:left w:val="none" w:sz="0" w:space="0" w:color="auto"/>
        <w:bottom w:val="none" w:sz="0" w:space="0" w:color="auto"/>
        <w:right w:val="none" w:sz="0" w:space="0" w:color="auto"/>
      </w:divBdr>
    </w:div>
    <w:div w:id="1605966353">
      <w:bodyDiv w:val="1"/>
      <w:marLeft w:val="0"/>
      <w:marRight w:val="0"/>
      <w:marTop w:val="0"/>
      <w:marBottom w:val="0"/>
      <w:divBdr>
        <w:top w:val="none" w:sz="0" w:space="0" w:color="auto"/>
        <w:left w:val="none" w:sz="0" w:space="0" w:color="auto"/>
        <w:bottom w:val="none" w:sz="0" w:space="0" w:color="auto"/>
        <w:right w:val="none" w:sz="0" w:space="0" w:color="auto"/>
      </w:divBdr>
    </w:div>
    <w:div w:id="1606041671">
      <w:bodyDiv w:val="1"/>
      <w:marLeft w:val="0"/>
      <w:marRight w:val="0"/>
      <w:marTop w:val="0"/>
      <w:marBottom w:val="0"/>
      <w:divBdr>
        <w:top w:val="none" w:sz="0" w:space="0" w:color="auto"/>
        <w:left w:val="none" w:sz="0" w:space="0" w:color="auto"/>
        <w:bottom w:val="none" w:sz="0" w:space="0" w:color="auto"/>
        <w:right w:val="none" w:sz="0" w:space="0" w:color="auto"/>
      </w:divBdr>
    </w:div>
    <w:div w:id="1606114698">
      <w:bodyDiv w:val="1"/>
      <w:marLeft w:val="0"/>
      <w:marRight w:val="0"/>
      <w:marTop w:val="0"/>
      <w:marBottom w:val="0"/>
      <w:divBdr>
        <w:top w:val="none" w:sz="0" w:space="0" w:color="auto"/>
        <w:left w:val="none" w:sz="0" w:space="0" w:color="auto"/>
        <w:bottom w:val="none" w:sz="0" w:space="0" w:color="auto"/>
        <w:right w:val="none" w:sz="0" w:space="0" w:color="auto"/>
      </w:divBdr>
    </w:div>
    <w:div w:id="1606157003">
      <w:bodyDiv w:val="1"/>
      <w:marLeft w:val="0"/>
      <w:marRight w:val="0"/>
      <w:marTop w:val="0"/>
      <w:marBottom w:val="0"/>
      <w:divBdr>
        <w:top w:val="none" w:sz="0" w:space="0" w:color="auto"/>
        <w:left w:val="none" w:sz="0" w:space="0" w:color="auto"/>
        <w:bottom w:val="none" w:sz="0" w:space="0" w:color="auto"/>
        <w:right w:val="none" w:sz="0" w:space="0" w:color="auto"/>
      </w:divBdr>
    </w:div>
    <w:div w:id="1606159283">
      <w:bodyDiv w:val="1"/>
      <w:marLeft w:val="0"/>
      <w:marRight w:val="0"/>
      <w:marTop w:val="0"/>
      <w:marBottom w:val="0"/>
      <w:divBdr>
        <w:top w:val="none" w:sz="0" w:space="0" w:color="auto"/>
        <w:left w:val="none" w:sz="0" w:space="0" w:color="auto"/>
        <w:bottom w:val="none" w:sz="0" w:space="0" w:color="auto"/>
        <w:right w:val="none" w:sz="0" w:space="0" w:color="auto"/>
      </w:divBdr>
    </w:div>
    <w:div w:id="1606185996">
      <w:bodyDiv w:val="1"/>
      <w:marLeft w:val="0"/>
      <w:marRight w:val="0"/>
      <w:marTop w:val="0"/>
      <w:marBottom w:val="0"/>
      <w:divBdr>
        <w:top w:val="none" w:sz="0" w:space="0" w:color="auto"/>
        <w:left w:val="none" w:sz="0" w:space="0" w:color="auto"/>
        <w:bottom w:val="none" w:sz="0" w:space="0" w:color="auto"/>
        <w:right w:val="none" w:sz="0" w:space="0" w:color="auto"/>
      </w:divBdr>
    </w:div>
    <w:div w:id="1606377375">
      <w:bodyDiv w:val="1"/>
      <w:marLeft w:val="0"/>
      <w:marRight w:val="0"/>
      <w:marTop w:val="0"/>
      <w:marBottom w:val="0"/>
      <w:divBdr>
        <w:top w:val="none" w:sz="0" w:space="0" w:color="auto"/>
        <w:left w:val="none" w:sz="0" w:space="0" w:color="auto"/>
        <w:bottom w:val="none" w:sz="0" w:space="0" w:color="auto"/>
        <w:right w:val="none" w:sz="0" w:space="0" w:color="auto"/>
      </w:divBdr>
    </w:div>
    <w:div w:id="1606380646">
      <w:bodyDiv w:val="1"/>
      <w:marLeft w:val="0"/>
      <w:marRight w:val="0"/>
      <w:marTop w:val="0"/>
      <w:marBottom w:val="0"/>
      <w:divBdr>
        <w:top w:val="none" w:sz="0" w:space="0" w:color="auto"/>
        <w:left w:val="none" w:sz="0" w:space="0" w:color="auto"/>
        <w:bottom w:val="none" w:sz="0" w:space="0" w:color="auto"/>
        <w:right w:val="none" w:sz="0" w:space="0" w:color="auto"/>
      </w:divBdr>
    </w:div>
    <w:div w:id="1606423665">
      <w:bodyDiv w:val="1"/>
      <w:marLeft w:val="0"/>
      <w:marRight w:val="0"/>
      <w:marTop w:val="0"/>
      <w:marBottom w:val="0"/>
      <w:divBdr>
        <w:top w:val="none" w:sz="0" w:space="0" w:color="auto"/>
        <w:left w:val="none" w:sz="0" w:space="0" w:color="auto"/>
        <w:bottom w:val="none" w:sz="0" w:space="0" w:color="auto"/>
        <w:right w:val="none" w:sz="0" w:space="0" w:color="auto"/>
      </w:divBdr>
    </w:div>
    <w:div w:id="1606574664">
      <w:bodyDiv w:val="1"/>
      <w:marLeft w:val="0"/>
      <w:marRight w:val="0"/>
      <w:marTop w:val="0"/>
      <w:marBottom w:val="0"/>
      <w:divBdr>
        <w:top w:val="none" w:sz="0" w:space="0" w:color="auto"/>
        <w:left w:val="none" w:sz="0" w:space="0" w:color="auto"/>
        <w:bottom w:val="none" w:sz="0" w:space="0" w:color="auto"/>
        <w:right w:val="none" w:sz="0" w:space="0" w:color="auto"/>
      </w:divBdr>
    </w:div>
    <w:div w:id="1606616147">
      <w:bodyDiv w:val="1"/>
      <w:marLeft w:val="0"/>
      <w:marRight w:val="0"/>
      <w:marTop w:val="0"/>
      <w:marBottom w:val="0"/>
      <w:divBdr>
        <w:top w:val="none" w:sz="0" w:space="0" w:color="auto"/>
        <w:left w:val="none" w:sz="0" w:space="0" w:color="auto"/>
        <w:bottom w:val="none" w:sz="0" w:space="0" w:color="auto"/>
        <w:right w:val="none" w:sz="0" w:space="0" w:color="auto"/>
      </w:divBdr>
    </w:div>
    <w:div w:id="1606647451">
      <w:bodyDiv w:val="1"/>
      <w:marLeft w:val="0"/>
      <w:marRight w:val="0"/>
      <w:marTop w:val="0"/>
      <w:marBottom w:val="0"/>
      <w:divBdr>
        <w:top w:val="none" w:sz="0" w:space="0" w:color="auto"/>
        <w:left w:val="none" w:sz="0" w:space="0" w:color="auto"/>
        <w:bottom w:val="none" w:sz="0" w:space="0" w:color="auto"/>
        <w:right w:val="none" w:sz="0" w:space="0" w:color="auto"/>
      </w:divBdr>
    </w:div>
    <w:div w:id="1606839689">
      <w:bodyDiv w:val="1"/>
      <w:marLeft w:val="0"/>
      <w:marRight w:val="0"/>
      <w:marTop w:val="0"/>
      <w:marBottom w:val="0"/>
      <w:divBdr>
        <w:top w:val="none" w:sz="0" w:space="0" w:color="auto"/>
        <w:left w:val="none" w:sz="0" w:space="0" w:color="auto"/>
        <w:bottom w:val="none" w:sz="0" w:space="0" w:color="auto"/>
        <w:right w:val="none" w:sz="0" w:space="0" w:color="auto"/>
      </w:divBdr>
    </w:div>
    <w:div w:id="1606959661">
      <w:bodyDiv w:val="1"/>
      <w:marLeft w:val="0"/>
      <w:marRight w:val="0"/>
      <w:marTop w:val="0"/>
      <w:marBottom w:val="0"/>
      <w:divBdr>
        <w:top w:val="none" w:sz="0" w:space="0" w:color="auto"/>
        <w:left w:val="none" w:sz="0" w:space="0" w:color="auto"/>
        <w:bottom w:val="none" w:sz="0" w:space="0" w:color="auto"/>
        <w:right w:val="none" w:sz="0" w:space="0" w:color="auto"/>
      </w:divBdr>
    </w:div>
    <w:div w:id="1606960808">
      <w:bodyDiv w:val="1"/>
      <w:marLeft w:val="0"/>
      <w:marRight w:val="0"/>
      <w:marTop w:val="0"/>
      <w:marBottom w:val="0"/>
      <w:divBdr>
        <w:top w:val="none" w:sz="0" w:space="0" w:color="auto"/>
        <w:left w:val="none" w:sz="0" w:space="0" w:color="auto"/>
        <w:bottom w:val="none" w:sz="0" w:space="0" w:color="auto"/>
        <w:right w:val="none" w:sz="0" w:space="0" w:color="auto"/>
      </w:divBdr>
    </w:div>
    <w:div w:id="1606962479">
      <w:bodyDiv w:val="1"/>
      <w:marLeft w:val="0"/>
      <w:marRight w:val="0"/>
      <w:marTop w:val="0"/>
      <w:marBottom w:val="0"/>
      <w:divBdr>
        <w:top w:val="none" w:sz="0" w:space="0" w:color="auto"/>
        <w:left w:val="none" w:sz="0" w:space="0" w:color="auto"/>
        <w:bottom w:val="none" w:sz="0" w:space="0" w:color="auto"/>
        <w:right w:val="none" w:sz="0" w:space="0" w:color="auto"/>
      </w:divBdr>
    </w:div>
    <w:div w:id="1606963480">
      <w:bodyDiv w:val="1"/>
      <w:marLeft w:val="0"/>
      <w:marRight w:val="0"/>
      <w:marTop w:val="0"/>
      <w:marBottom w:val="0"/>
      <w:divBdr>
        <w:top w:val="none" w:sz="0" w:space="0" w:color="auto"/>
        <w:left w:val="none" w:sz="0" w:space="0" w:color="auto"/>
        <w:bottom w:val="none" w:sz="0" w:space="0" w:color="auto"/>
        <w:right w:val="none" w:sz="0" w:space="0" w:color="auto"/>
      </w:divBdr>
    </w:div>
    <w:div w:id="1607082703">
      <w:bodyDiv w:val="1"/>
      <w:marLeft w:val="0"/>
      <w:marRight w:val="0"/>
      <w:marTop w:val="0"/>
      <w:marBottom w:val="0"/>
      <w:divBdr>
        <w:top w:val="none" w:sz="0" w:space="0" w:color="auto"/>
        <w:left w:val="none" w:sz="0" w:space="0" w:color="auto"/>
        <w:bottom w:val="none" w:sz="0" w:space="0" w:color="auto"/>
        <w:right w:val="none" w:sz="0" w:space="0" w:color="auto"/>
      </w:divBdr>
    </w:div>
    <w:div w:id="1607156911">
      <w:bodyDiv w:val="1"/>
      <w:marLeft w:val="0"/>
      <w:marRight w:val="0"/>
      <w:marTop w:val="0"/>
      <w:marBottom w:val="0"/>
      <w:divBdr>
        <w:top w:val="none" w:sz="0" w:space="0" w:color="auto"/>
        <w:left w:val="none" w:sz="0" w:space="0" w:color="auto"/>
        <w:bottom w:val="none" w:sz="0" w:space="0" w:color="auto"/>
        <w:right w:val="none" w:sz="0" w:space="0" w:color="auto"/>
      </w:divBdr>
    </w:div>
    <w:div w:id="1607231401">
      <w:bodyDiv w:val="1"/>
      <w:marLeft w:val="0"/>
      <w:marRight w:val="0"/>
      <w:marTop w:val="0"/>
      <w:marBottom w:val="0"/>
      <w:divBdr>
        <w:top w:val="none" w:sz="0" w:space="0" w:color="auto"/>
        <w:left w:val="none" w:sz="0" w:space="0" w:color="auto"/>
        <w:bottom w:val="none" w:sz="0" w:space="0" w:color="auto"/>
        <w:right w:val="none" w:sz="0" w:space="0" w:color="auto"/>
      </w:divBdr>
    </w:div>
    <w:div w:id="1607231917">
      <w:bodyDiv w:val="1"/>
      <w:marLeft w:val="0"/>
      <w:marRight w:val="0"/>
      <w:marTop w:val="0"/>
      <w:marBottom w:val="0"/>
      <w:divBdr>
        <w:top w:val="none" w:sz="0" w:space="0" w:color="auto"/>
        <w:left w:val="none" w:sz="0" w:space="0" w:color="auto"/>
        <w:bottom w:val="none" w:sz="0" w:space="0" w:color="auto"/>
        <w:right w:val="none" w:sz="0" w:space="0" w:color="auto"/>
      </w:divBdr>
    </w:div>
    <w:div w:id="1607350469">
      <w:bodyDiv w:val="1"/>
      <w:marLeft w:val="0"/>
      <w:marRight w:val="0"/>
      <w:marTop w:val="0"/>
      <w:marBottom w:val="0"/>
      <w:divBdr>
        <w:top w:val="none" w:sz="0" w:space="0" w:color="auto"/>
        <w:left w:val="none" w:sz="0" w:space="0" w:color="auto"/>
        <w:bottom w:val="none" w:sz="0" w:space="0" w:color="auto"/>
        <w:right w:val="none" w:sz="0" w:space="0" w:color="auto"/>
      </w:divBdr>
    </w:div>
    <w:div w:id="1607419366">
      <w:bodyDiv w:val="1"/>
      <w:marLeft w:val="0"/>
      <w:marRight w:val="0"/>
      <w:marTop w:val="0"/>
      <w:marBottom w:val="0"/>
      <w:divBdr>
        <w:top w:val="none" w:sz="0" w:space="0" w:color="auto"/>
        <w:left w:val="none" w:sz="0" w:space="0" w:color="auto"/>
        <w:bottom w:val="none" w:sz="0" w:space="0" w:color="auto"/>
        <w:right w:val="none" w:sz="0" w:space="0" w:color="auto"/>
      </w:divBdr>
    </w:div>
    <w:div w:id="1607422325">
      <w:bodyDiv w:val="1"/>
      <w:marLeft w:val="0"/>
      <w:marRight w:val="0"/>
      <w:marTop w:val="0"/>
      <w:marBottom w:val="0"/>
      <w:divBdr>
        <w:top w:val="none" w:sz="0" w:space="0" w:color="auto"/>
        <w:left w:val="none" w:sz="0" w:space="0" w:color="auto"/>
        <w:bottom w:val="none" w:sz="0" w:space="0" w:color="auto"/>
        <w:right w:val="none" w:sz="0" w:space="0" w:color="auto"/>
      </w:divBdr>
    </w:div>
    <w:div w:id="1607426039">
      <w:bodyDiv w:val="1"/>
      <w:marLeft w:val="0"/>
      <w:marRight w:val="0"/>
      <w:marTop w:val="0"/>
      <w:marBottom w:val="0"/>
      <w:divBdr>
        <w:top w:val="none" w:sz="0" w:space="0" w:color="auto"/>
        <w:left w:val="none" w:sz="0" w:space="0" w:color="auto"/>
        <w:bottom w:val="none" w:sz="0" w:space="0" w:color="auto"/>
        <w:right w:val="none" w:sz="0" w:space="0" w:color="auto"/>
      </w:divBdr>
    </w:div>
    <w:div w:id="1607536555">
      <w:bodyDiv w:val="1"/>
      <w:marLeft w:val="0"/>
      <w:marRight w:val="0"/>
      <w:marTop w:val="0"/>
      <w:marBottom w:val="0"/>
      <w:divBdr>
        <w:top w:val="none" w:sz="0" w:space="0" w:color="auto"/>
        <w:left w:val="none" w:sz="0" w:space="0" w:color="auto"/>
        <w:bottom w:val="none" w:sz="0" w:space="0" w:color="auto"/>
        <w:right w:val="none" w:sz="0" w:space="0" w:color="auto"/>
      </w:divBdr>
    </w:div>
    <w:div w:id="1607539209">
      <w:bodyDiv w:val="1"/>
      <w:marLeft w:val="0"/>
      <w:marRight w:val="0"/>
      <w:marTop w:val="0"/>
      <w:marBottom w:val="0"/>
      <w:divBdr>
        <w:top w:val="none" w:sz="0" w:space="0" w:color="auto"/>
        <w:left w:val="none" w:sz="0" w:space="0" w:color="auto"/>
        <w:bottom w:val="none" w:sz="0" w:space="0" w:color="auto"/>
        <w:right w:val="none" w:sz="0" w:space="0" w:color="auto"/>
      </w:divBdr>
    </w:div>
    <w:div w:id="1607543638">
      <w:bodyDiv w:val="1"/>
      <w:marLeft w:val="0"/>
      <w:marRight w:val="0"/>
      <w:marTop w:val="0"/>
      <w:marBottom w:val="0"/>
      <w:divBdr>
        <w:top w:val="none" w:sz="0" w:space="0" w:color="auto"/>
        <w:left w:val="none" w:sz="0" w:space="0" w:color="auto"/>
        <w:bottom w:val="none" w:sz="0" w:space="0" w:color="auto"/>
        <w:right w:val="none" w:sz="0" w:space="0" w:color="auto"/>
      </w:divBdr>
    </w:div>
    <w:div w:id="1607613798">
      <w:bodyDiv w:val="1"/>
      <w:marLeft w:val="0"/>
      <w:marRight w:val="0"/>
      <w:marTop w:val="0"/>
      <w:marBottom w:val="0"/>
      <w:divBdr>
        <w:top w:val="none" w:sz="0" w:space="0" w:color="auto"/>
        <w:left w:val="none" w:sz="0" w:space="0" w:color="auto"/>
        <w:bottom w:val="none" w:sz="0" w:space="0" w:color="auto"/>
        <w:right w:val="none" w:sz="0" w:space="0" w:color="auto"/>
      </w:divBdr>
    </w:div>
    <w:div w:id="1607618438">
      <w:bodyDiv w:val="1"/>
      <w:marLeft w:val="0"/>
      <w:marRight w:val="0"/>
      <w:marTop w:val="0"/>
      <w:marBottom w:val="0"/>
      <w:divBdr>
        <w:top w:val="none" w:sz="0" w:space="0" w:color="auto"/>
        <w:left w:val="none" w:sz="0" w:space="0" w:color="auto"/>
        <w:bottom w:val="none" w:sz="0" w:space="0" w:color="auto"/>
        <w:right w:val="none" w:sz="0" w:space="0" w:color="auto"/>
      </w:divBdr>
    </w:div>
    <w:div w:id="1607731708">
      <w:bodyDiv w:val="1"/>
      <w:marLeft w:val="0"/>
      <w:marRight w:val="0"/>
      <w:marTop w:val="0"/>
      <w:marBottom w:val="0"/>
      <w:divBdr>
        <w:top w:val="none" w:sz="0" w:space="0" w:color="auto"/>
        <w:left w:val="none" w:sz="0" w:space="0" w:color="auto"/>
        <w:bottom w:val="none" w:sz="0" w:space="0" w:color="auto"/>
        <w:right w:val="none" w:sz="0" w:space="0" w:color="auto"/>
      </w:divBdr>
    </w:div>
    <w:div w:id="1607738715">
      <w:bodyDiv w:val="1"/>
      <w:marLeft w:val="0"/>
      <w:marRight w:val="0"/>
      <w:marTop w:val="0"/>
      <w:marBottom w:val="0"/>
      <w:divBdr>
        <w:top w:val="none" w:sz="0" w:space="0" w:color="auto"/>
        <w:left w:val="none" w:sz="0" w:space="0" w:color="auto"/>
        <w:bottom w:val="none" w:sz="0" w:space="0" w:color="auto"/>
        <w:right w:val="none" w:sz="0" w:space="0" w:color="auto"/>
      </w:divBdr>
    </w:div>
    <w:div w:id="1607882530">
      <w:bodyDiv w:val="1"/>
      <w:marLeft w:val="0"/>
      <w:marRight w:val="0"/>
      <w:marTop w:val="0"/>
      <w:marBottom w:val="0"/>
      <w:divBdr>
        <w:top w:val="none" w:sz="0" w:space="0" w:color="auto"/>
        <w:left w:val="none" w:sz="0" w:space="0" w:color="auto"/>
        <w:bottom w:val="none" w:sz="0" w:space="0" w:color="auto"/>
        <w:right w:val="none" w:sz="0" w:space="0" w:color="auto"/>
      </w:divBdr>
    </w:div>
    <w:div w:id="1607930864">
      <w:bodyDiv w:val="1"/>
      <w:marLeft w:val="0"/>
      <w:marRight w:val="0"/>
      <w:marTop w:val="0"/>
      <w:marBottom w:val="0"/>
      <w:divBdr>
        <w:top w:val="none" w:sz="0" w:space="0" w:color="auto"/>
        <w:left w:val="none" w:sz="0" w:space="0" w:color="auto"/>
        <w:bottom w:val="none" w:sz="0" w:space="0" w:color="auto"/>
        <w:right w:val="none" w:sz="0" w:space="0" w:color="auto"/>
      </w:divBdr>
    </w:div>
    <w:div w:id="1607956618">
      <w:bodyDiv w:val="1"/>
      <w:marLeft w:val="0"/>
      <w:marRight w:val="0"/>
      <w:marTop w:val="0"/>
      <w:marBottom w:val="0"/>
      <w:divBdr>
        <w:top w:val="none" w:sz="0" w:space="0" w:color="auto"/>
        <w:left w:val="none" w:sz="0" w:space="0" w:color="auto"/>
        <w:bottom w:val="none" w:sz="0" w:space="0" w:color="auto"/>
        <w:right w:val="none" w:sz="0" w:space="0" w:color="auto"/>
      </w:divBdr>
    </w:div>
    <w:div w:id="1608074040">
      <w:bodyDiv w:val="1"/>
      <w:marLeft w:val="0"/>
      <w:marRight w:val="0"/>
      <w:marTop w:val="0"/>
      <w:marBottom w:val="0"/>
      <w:divBdr>
        <w:top w:val="none" w:sz="0" w:space="0" w:color="auto"/>
        <w:left w:val="none" w:sz="0" w:space="0" w:color="auto"/>
        <w:bottom w:val="none" w:sz="0" w:space="0" w:color="auto"/>
        <w:right w:val="none" w:sz="0" w:space="0" w:color="auto"/>
      </w:divBdr>
    </w:div>
    <w:div w:id="1608078528">
      <w:bodyDiv w:val="1"/>
      <w:marLeft w:val="0"/>
      <w:marRight w:val="0"/>
      <w:marTop w:val="0"/>
      <w:marBottom w:val="0"/>
      <w:divBdr>
        <w:top w:val="none" w:sz="0" w:space="0" w:color="auto"/>
        <w:left w:val="none" w:sz="0" w:space="0" w:color="auto"/>
        <w:bottom w:val="none" w:sz="0" w:space="0" w:color="auto"/>
        <w:right w:val="none" w:sz="0" w:space="0" w:color="auto"/>
      </w:divBdr>
    </w:div>
    <w:div w:id="1608081090">
      <w:bodyDiv w:val="1"/>
      <w:marLeft w:val="0"/>
      <w:marRight w:val="0"/>
      <w:marTop w:val="0"/>
      <w:marBottom w:val="0"/>
      <w:divBdr>
        <w:top w:val="none" w:sz="0" w:space="0" w:color="auto"/>
        <w:left w:val="none" w:sz="0" w:space="0" w:color="auto"/>
        <w:bottom w:val="none" w:sz="0" w:space="0" w:color="auto"/>
        <w:right w:val="none" w:sz="0" w:space="0" w:color="auto"/>
      </w:divBdr>
    </w:div>
    <w:div w:id="1608148813">
      <w:bodyDiv w:val="1"/>
      <w:marLeft w:val="0"/>
      <w:marRight w:val="0"/>
      <w:marTop w:val="0"/>
      <w:marBottom w:val="0"/>
      <w:divBdr>
        <w:top w:val="none" w:sz="0" w:space="0" w:color="auto"/>
        <w:left w:val="none" w:sz="0" w:space="0" w:color="auto"/>
        <w:bottom w:val="none" w:sz="0" w:space="0" w:color="auto"/>
        <w:right w:val="none" w:sz="0" w:space="0" w:color="auto"/>
      </w:divBdr>
    </w:div>
    <w:div w:id="1608154223">
      <w:bodyDiv w:val="1"/>
      <w:marLeft w:val="0"/>
      <w:marRight w:val="0"/>
      <w:marTop w:val="0"/>
      <w:marBottom w:val="0"/>
      <w:divBdr>
        <w:top w:val="none" w:sz="0" w:space="0" w:color="auto"/>
        <w:left w:val="none" w:sz="0" w:space="0" w:color="auto"/>
        <w:bottom w:val="none" w:sz="0" w:space="0" w:color="auto"/>
        <w:right w:val="none" w:sz="0" w:space="0" w:color="auto"/>
      </w:divBdr>
    </w:div>
    <w:div w:id="1608195577">
      <w:bodyDiv w:val="1"/>
      <w:marLeft w:val="0"/>
      <w:marRight w:val="0"/>
      <w:marTop w:val="0"/>
      <w:marBottom w:val="0"/>
      <w:divBdr>
        <w:top w:val="none" w:sz="0" w:space="0" w:color="auto"/>
        <w:left w:val="none" w:sz="0" w:space="0" w:color="auto"/>
        <w:bottom w:val="none" w:sz="0" w:space="0" w:color="auto"/>
        <w:right w:val="none" w:sz="0" w:space="0" w:color="auto"/>
      </w:divBdr>
    </w:div>
    <w:div w:id="1608199976">
      <w:bodyDiv w:val="1"/>
      <w:marLeft w:val="0"/>
      <w:marRight w:val="0"/>
      <w:marTop w:val="0"/>
      <w:marBottom w:val="0"/>
      <w:divBdr>
        <w:top w:val="none" w:sz="0" w:space="0" w:color="auto"/>
        <w:left w:val="none" w:sz="0" w:space="0" w:color="auto"/>
        <w:bottom w:val="none" w:sz="0" w:space="0" w:color="auto"/>
        <w:right w:val="none" w:sz="0" w:space="0" w:color="auto"/>
      </w:divBdr>
    </w:div>
    <w:div w:id="1608268491">
      <w:bodyDiv w:val="1"/>
      <w:marLeft w:val="0"/>
      <w:marRight w:val="0"/>
      <w:marTop w:val="0"/>
      <w:marBottom w:val="0"/>
      <w:divBdr>
        <w:top w:val="none" w:sz="0" w:space="0" w:color="auto"/>
        <w:left w:val="none" w:sz="0" w:space="0" w:color="auto"/>
        <w:bottom w:val="none" w:sz="0" w:space="0" w:color="auto"/>
        <w:right w:val="none" w:sz="0" w:space="0" w:color="auto"/>
      </w:divBdr>
    </w:div>
    <w:div w:id="1608343064">
      <w:bodyDiv w:val="1"/>
      <w:marLeft w:val="0"/>
      <w:marRight w:val="0"/>
      <w:marTop w:val="0"/>
      <w:marBottom w:val="0"/>
      <w:divBdr>
        <w:top w:val="none" w:sz="0" w:space="0" w:color="auto"/>
        <w:left w:val="none" w:sz="0" w:space="0" w:color="auto"/>
        <w:bottom w:val="none" w:sz="0" w:space="0" w:color="auto"/>
        <w:right w:val="none" w:sz="0" w:space="0" w:color="auto"/>
      </w:divBdr>
    </w:div>
    <w:div w:id="1608347012">
      <w:bodyDiv w:val="1"/>
      <w:marLeft w:val="0"/>
      <w:marRight w:val="0"/>
      <w:marTop w:val="0"/>
      <w:marBottom w:val="0"/>
      <w:divBdr>
        <w:top w:val="none" w:sz="0" w:space="0" w:color="auto"/>
        <w:left w:val="none" w:sz="0" w:space="0" w:color="auto"/>
        <w:bottom w:val="none" w:sz="0" w:space="0" w:color="auto"/>
        <w:right w:val="none" w:sz="0" w:space="0" w:color="auto"/>
      </w:divBdr>
    </w:div>
    <w:div w:id="1608348069">
      <w:bodyDiv w:val="1"/>
      <w:marLeft w:val="0"/>
      <w:marRight w:val="0"/>
      <w:marTop w:val="0"/>
      <w:marBottom w:val="0"/>
      <w:divBdr>
        <w:top w:val="none" w:sz="0" w:space="0" w:color="auto"/>
        <w:left w:val="none" w:sz="0" w:space="0" w:color="auto"/>
        <w:bottom w:val="none" w:sz="0" w:space="0" w:color="auto"/>
        <w:right w:val="none" w:sz="0" w:space="0" w:color="auto"/>
      </w:divBdr>
    </w:div>
    <w:div w:id="1608535640">
      <w:bodyDiv w:val="1"/>
      <w:marLeft w:val="0"/>
      <w:marRight w:val="0"/>
      <w:marTop w:val="0"/>
      <w:marBottom w:val="0"/>
      <w:divBdr>
        <w:top w:val="none" w:sz="0" w:space="0" w:color="auto"/>
        <w:left w:val="none" w:sz="0" w:space="0" w:color="auto"/>
        <w:bottom w:val="none" w:sz="0" w:space="0" w:color="auto"/>
        <w:right w:val="none" w:sz="0" w:space="0" w:color="auto"/>
      </w:divBdr>
    </w:div>
    <w:div w:id="1608610629">
      <w:bodyDiv w:val="1"/>
      <w:marLeft w:val="0"/>
      <w:marRight w:val="0"/>
      <w:marTop w:val="0"/>
      <w:marBottom w:val="0"/>
      <w:divBdr>
        <w:top w:val="none" w:sz="0" w:space="0" w:color="auto"/>
        <w:left w:val="none" w:sz="0" w:space="0" w:color="auto"/>
        <w:bottom w:val="none" w:sz="0" w:space="0" w:color="auto"/>
        <w:right w:val="none" w:sz="0" w:space="0" w:color="auto"/>
      </w:divBdr>
    </w:div>
    <w:div w:id="1608612575">
      <w:bodyDiv w:val="1"/>
      <w:marLeft w:val="0"/>
      <w:marRight w:val="0"/>
      <w:marTop w:val="0"/>
      <w:marBottom w:val="0"/>
      <w:divBdr>
        <w:top w:val="none" w:sz="0" w:space="0" w:color="auto"/>
        <w:left w:val="none" w:sz="0" w:space="0" w:color="auto"/>
        <w:bottom w:val="none" w:sz="0" w:space="0" w:color="auto"/>
        <w:right w:val="none" w:sz="0" w:space="0" w:color="auto"/>
      </w:divBdr>
    </w:div>
    <w:div w:id="1608660084">
      <w:bodyDiv w:val="1"/>
      <w:marLeft w:val="0"/>
      <w:marRight w:val="0"/>
      <w:marTop w:val="0"/>
      <w:marBottom w:val="0"/>
      <w:divBdr>
        <w:top w:val="none" w:sz="0" w:space="0" w:color="auto"/>
        <w:left w:val="none" w:sz="0" w:space="0" w:color="auto"/>
        <w:bottom w:val="none" w:sz="0" w:space="0" w:color="auto"/>
        <w:right w:val="none" w:sz="0" w:space="0" w:color="auto"/>
      </w:divBdr>
    </w:div>
    <w:div w:id="1608730591">
      <w:bodyDiv w:val="1"/>
      <w:marLeft w:val="0"/>
      <w:marRight w:val="0"/>
      <w:marTop w:val="0"/>
      <w:marBottom w:val="0"/>
      <w:divBdr>
        <w:top w:val="none" w:sz="0" w:space="0" w:color="auto"/>
        <w:left w:val="none" w:sz="0" w:space="0" w:color="auto"/>
        <w:bottom w:val="none" w:sz="0" w:space="0" w:color="auto"/>
        <w:right w:val="none" w:sz="0" w:space="0" w:color="auto"/>
      </w:divBdr>
    </w:div>
    <w:div w:id="1608778941">
      <w:bodyDiv w:val="1"/>
      <w:marLeft w:val="0"/>
      <w:marRight w:val="0"/>
      <w:marTop w:val="0"/>
      <w:marBottom w:val="0"/>
      <w:divBdr>
        <w:top w:val="none" w:sz="0" w:space="0" w:color="auto"/>
        <w:left w:val="none" w:sz="0" w:space="0" w:color="auto"/>
        <w:bottom w:val="none" w:sz="0" w:space="0" w:color="auto"/>
        <w:right w:val="none" w:sz="0" w:space="0" w:color="auto"/>
      </w:divBdr>
    </w:div>
    <w:div w:id="1608808108">
      <w:bodyDiv w:val="1"/>
      <w:marLeft w:val="0"/>
      <w:marRight w:val="0"/>
      <w:marTop w:val="0"/>
      <w:marBottom w:val="0"/>
      <w:divBdr>
        <w:top w:val="none" w:sz="0" w:space="0" w:color="auto"/>
        <w:left w:val="none" w:sz="0" w:space="0" w:color="auto"/>
        <w:bottom w:val="none" w:sz="0" w:space="0" w:color="auto"/>
        <w:right w:val="none" w:sz="0" w:space="0" w:color="auto"/>
      </w:divBdr>
    </w:div>
    <w:div w:id="1608852244">
      <w:bodyDiv w:val="1"/>
      <w:marLeft w:val="0"/>
      <w:marRight w:val="0"/>
      <w:marTop w:val="0"/>
      <w:marBottom w:val="0"/>
      <w:divBdr>
        <w:top w:val="none" w:sz="0" w:space="0" w:color="auto"/>
        <w:left w:val="none" w:sz="0" w:space="0" w:color="auto"/>
        <w:bottom w:val="none" w:sz="0" w:space="0" w:color="auto"/>
        <w:right w:val="none" w:sz="0" w:space="0" w:color="auto"/>
      </w:divBdr>
    </w:div>
    <w:div w:id="1608923552">
      <w:bodyDiv w:val="1"/>
      <w:marLeft w:val="0"/>
      <w:marRight w:val="0"/>
      <w:marTop w:val="0"/>
      <w:marBottom w:val="0"/>
      <w:divBdr>
        <w:top w:val="none" w:sz="0" w:space="0" w:color="auto"/>
        <w:left w:val="none" w:sz="0" w:space="0" w:color="auto"/>
        <w:bottom w:val="none" w:sz="0" w:space="0" w:color="auto"/>
        <w:right w:val="none" w:sz="0" w:space="0" w:color="auto"/>
      </w:divBdr>
    </w:div>
    <w:div w:id="1609000405">
      <w:bodyDiv w:val="1"/>
      <w:marLeft w:val="0"/>
      <w:marRight w:val="0"/>
      <w:marTop w:val="0"/>
      <w:marBottom w:val="0"/>
      <w:divBdr>
        <w:top w:val="none" w:sz="0" w:space="0" w:color="auto"/>
        <w:left w:val="none" w:sz="0" w:space="0" w:color="auto"/>
        <w:bottom w:val="none" w:sz="0" w:space="0" w:color="auto"/>
        <w:right w:val="none" w:sz="0" w:space="0" w:color="auto"/>
      </w:divBdr>
    </w:div>
    <w:div w:id="1609003471">
      <w:bodyDiv w:val="1"/>
      <w:marLeft w:val="0"/>
      <w:marRight w:val="0"/>
      <w:marTop w:val="0"/>
      <w:marBottom w:val="0"/>
      <w:divBdr>
        <w:top w:val="none" w:sz="0" w:space="0" w:color="auto"/>
        <w:left w:val="none" w:sz="0" w:space="0" w:color="auto"/>
        <w:bottom w:val="none" w:sz="0" w:space="0" w:color="auto"/>
        <w:right w:val="none" w:sz="0" w:space="0" w:color="auto"/>
      </w:divBdr>
    </w:div>
    <w:div w:id="1609047365">
      <w:bodyDiv w:val="1"/>
      <w:marLeft w:val="0"/>
      <w:marRight w:val="0"/>
      <w:marTop w:val="0"/>
      <w:marBottom w:val="0"/>
      <w:divBdr>
        <w:top w:val="none" w:sz="0" w:space="0" w:color="auto"/>
        <w:left w:val="none" w:sz="0" w:space="0" w:color="auto"/>
        <w:bottom w:val="none" w:sz="0" w:space="0" w:color="auto"/>
        <w:right w:val="none" w:sz="0" w:space="0" w:color="auto"/>
      </w:divBdr>
    </w:div>
    <w:div w:id="1609047777">
      <w:bodyDiv w:val="1"/>
      <w:marLeft w:val="0"/>
      <w:marRight w:val="0"/>
      <w:marTop w:val="0"/>
      <w:marBottom w:val="0"/>
      <w:divBdr>
        <w:top w:val="none" w:sz="0" w:space="0" w:color="auto"/>
        <w:left w:val="none" w:sz="0" w:space="0" w:color="auto"/>
        <w:bottom w:val="none" w:sz="0" w:space="0" w:color="auto"/>
        <w:right w:val="none" w:sz="0" w:space="0" w:color="auto"/>
      </w:divBdr>
    </w:div>
    <w:div w:id="1609117258">
      <w:bodyDiv w:val="1"/>
      <w:marLeft w:val="0"/>
      <w:marRight w:val="0"/>
      <w:marTop w:val="0"/>
      <w:marBottom w:val="0"/>
      <w:divBdr>
        <w:top w:val="none" w:sz="0" w:space="0" w:color="auto"/>
        <w:left w:val="none" w:sz="0" w:space="0" w:color="auto"/>
        <w:bottom w:val="none" w:sz="0" w:space="0" w:color="auto"/>
        <w:right w:val="none" w:sz="0" w:space="0" w:color="auto"/>
      </w:divBdr>
    </w:div>
    <w:div w:id="1609120601">
      <w:bodyDiv w:val="1"/>
      <w:marLeft w:val="0"/>
      <w:marRight w:val="0"/>
      <w:marTop w:val="0"/>
      <w:marBottom w:val="0"/>
      <w:divBdr>
        <w:top w:val="none" w:sz="0" w:space="0" w:color="auto"/>
        <w:left w:val="none" w:sz="0" w:space="0" w:color="auto"/>
        <w:bottom w:val="none" w:sz="0" w:space="0" w:color="auto"/>
        <w:right w:val="none" w:sz="0" w:space="0" w:color="auto"/>
      </w:divBdr>
    </w:div>
    <w:div w:id="1609121673">
      <w:bodyDiv w:val="1"/>
      <w:marLeft w:val="0"/>
      <w:marRight w:val="0"/>
      <w:marTop w:val="0"/>
      <w:marBottom w:val="0"/>
      <w:divBdr>
        <w:top w:val="none" w:sz="0" w:space="0" w:color="auto"/>
        <w:left w:val="none" w:sz="0" w:space="0" w:color="auto"/>
        <w:bottom w:val="none" w:sz="0" w:space="0" w:color="auto"/>
        <w:right w:val="none" w:sz="0" w:space="0" w:color="auto"/>
      </w:divBdr>
    </w:div>
    <w:div w:id="1609192041">
      <w:bodyDiv w:val="1"/>
      <w:marLeft w:val="0"/>
      <w:marRight w:val="0"/>
      <w:marTop w:val="0"/>
      <w:marBottom w:val="0"/>
      <w:divBdr>
        <w:top w:val="none" w:sz="0" w:space="0" w:color="auto"/>
        <w:left w:val="none" w:sz="0" w:space="0" w:color="auto"/>
        <w:bottom w:val="none" w:sz="0" w:space="0" w:color="auto"/>
        <w:right w:val="none" w:sz="0" w:space="0" w:color="auto"/>
      </w:divBdr>
    </w:div>
    <w:div w:id="1609196078">
      <w:bodyDiv w:val="1"/>
      <w:marLeft w:val="0"/>
      <w:marRight w:val="0"/>
      <w:marTop w:val="0"/>
      <w:marBottom w:val="0"/>
      <w:divBdr>
        <w:top w:val="none" w:sz="0" w:space="0" w:color="auto"/>
        <w:left w:val="none" w:sz="0" w:space="0" w:color="auto"/>
        <w:bottom w:val="none" w:sz="0" w:space="0" w:color="auto"/>
        <w:right w:val="none" w:sz="0" w:space="0" w:color="auto"/>
      </w:divBdr>
    </w:div>
    <w:div w:id="1609309726">
      <w:bodyDiv w:val="1"/>
      <w:marLeft w:val="0"/>
      <w:marRight w:val="0"/>
      <w:marTop w:val="0"/>
      <w:marBottom w:val="0"/>
      <w:divBdr>
        <w:top w:val="none" w:sz="0" w:space="0" w:color="auto"/>
        <w:left w:val="none" w:sz="0" w:space="0" w:color="auto"/>
        <w:bottom w:val="none" w:sz="0" w:space="0" w:color="auto"/>
        <w:right w:val="none" w:sz="0" w:space="0" w:color="auto"/>
      </w:divBdr>
    </w:div>
    <w:div w:id="1609310807">
      <w:bodyDiv w:val="1"/>
      <w:marLeft w:val="0"/>
      <w:marRight w:val="0"/>
      <w:marTop w:val="0"/>
      <w:marBottom w:val="0"/>
      <w:divBdr>
        <w:top w:val="none" w:sz="0" w:space="0" w:color="auto"/>
        <w:left w:val="none" w:sz="0" w:space="0" w:color="auto"/>
        <w:bottom w:val="none" w:sz="0" w:space="0" w:color="auto"/>
        <w:right w:val="none" w:sz="0" w:space="0" w:color="auto"/>
      </w:divBdr>
    </w:div>
    <w:div w:id="1609313200">
      <w:bodyDiv w:val="1"/>
      <w:marLeft w:val="0"/>
      <w:marRight w:val="0"/>
      <w:marTop w:val="0"/>
      <w:marBottom w:val="0"/>
      <w:divBdr>
        <w:top w:val="none" w:sz="0" w:space="0" w:color="auto"/>
        <w:left w:val="none" w:sz="0" w:space="0" w:color="auto"/>
        <w:bottom w:val="none" w:sz="0" w:space="0" w:color="auto"/>
        <w:right w:val="none" w:sz="0" w:space="0" w:color="auto"/>
      </w:divBdr>
    </w:div>
    <w:div w:id="1609317361">
      <w:bodyDiv w:val="1"/>
      <w:marLeft w:val="0"/>
      <w:marRight w:val="0"/>
      <w:marTop w:val="0"/>
      <w:marBottom w:val="0"/>
      <w:divBdr>
        <w:top w:val="none" w:sz="0" w:space="0" w:color="auto"/>
        <w:left w:val="none" w:sz="0" w:space="0" w:color="auto"/>
        <w:bottom w:val="none" w:sz="0" w:space="0" w:color="auto"/>
        <w:right w:val="none" w:sz="0" w:space="0" w:color="auto"/>
      </w:divBdr>
    </w:div>
    <w:div w:id="1609434063">
      <w:bodyDiv w:val="1"/>
      <w:marLeft w:val="0"/>
      <w:marRight w:val="0"/>
      <w:marTop w:val="0"/>
      <w:marBottom w:val="0"/>
      <w:divBdr>
        <w:top w:val="none" w:sz="0" w:space="0" w:color="auto"/>
        <w:left w:val="none" w:sz="0" w:space="0" w:color="auto"/>
        <w:bottom w:val="none" w:sz="0" w:space="0" w:color="auto"/>
        <w:right w:val="none" w:sz="0" w:space="0" w:color="auto"/>
      </w:divBdr>
    </w:div>
    <w:div w:id="1609459870">
      <w:bodyDiv w:val="1"/>
      <w:marLeft w:val="0"/>
      <w:marRight w:val="0"/>
      <w:marTop w:val="0"/>
      <w:marBottom w:val="0"/>
      <w:divBdr>
        <w:top w:val="none" w:sz="0" w:space="0" w:color="auto"/>
        <w:left w:val="none" w:sz="0" w:space="0" w:color="auto"/>
        <w:bottom w:val="none" w:sz="0" w:space="0" w:color="auto"/>
        <w:right w:val="none" w:sz="0" w:space="0" w:color="auto"/>
      </w:divBdr>
    </w:div>
    <w:div w:id="1609460982">
      <w:bodyDiv w:val="1"/>
      <w:marLeft w:val="0"/>
      <w:marRight w:val="0"/>
      <w:marTop w:val="0"/>
      <w:marBottom w:val="0"/>
      <w:divBdr>
        <w:top w:val="none" w:sz="0" w:space="0" w:color="auto"/>
        <w:left w:val="none" w:sz="0" w:space="0" w:color="auto"/>
        <w:bottom w:val="none" w:sz="0" w:space="0" w:color="auto"/>
        <w:right w:val="none" w:sz="0" w:space="0" w:color="auto"/>
      </w:divBdr>
    </w:div>
    <w:div w:id="1609506281">
      <w:bodyDiv w:val="1"/>
      <w:marLeft w:val="0"/>
      <w:marRight w:val="0"/>
      <w:marTop w:val="0"/>
      <w:marBottom w:val="0"/>
      <w:divBdr>
        <w:top w:val="none" w:sz="0" w:space="0" w:color="auto"/>
        <w:left w:val="none" w:sz="0" w:space="0" w:color="auto"/>
        <w:bottom w:val="none" w:sz="0" w:space="0" w:color="auto"/>
        <w:right w:val="none" w:sz="0" w:space="0" w:color="auto"/>
      </w:divBdr>
    </w:div>
    <w:div w:id="1609770583">
      <w:bodyDiv w:val="1"/>
      <w:marLeft w:val="0"/>
      <w:marRight w:val="0"/>
      <w:marTop w:val="0"/>
      <w:marBottom w:val="0"/>
      <w:divBdr>
        <w:top w:val="none" w:sz="0" w:space="0" w:color="auto"/>
        <w:left w:val="none" w:sz="0" w:space="0" w:color="auto"/>
        <w:bottom w:val="none" w:sz="0" w:space="0" w:color="auto"/>
        <w:right w:val="none" w:sz="0" w:space="0" w:color="auto"/>
      </w:divBdr>
    </w:div>
    <w:div w:id="1609770988">
      <w:bodyDiv w:val="1"/>
      <w:marLeft w:val="0"/>
      <w:marRight w:val="0"/>
      <w:marTop w:val="0"/>
      <w:marBottom w:val="0"/>
      <w:divBdr>
        <w:top w:val="none" w:sz="0" w:space="0" w:color="auto"/>
        <w:left w:val="none" w:sz="0" w:space="0" w:color="auto"/>
        <w:bottom w:val="none" w:sz="0" w:space="0" w:color="auto"/>
        <w:right w:val="none" w:sz="0" w:space="0" w:color="auto"/>
      </w:divBdr>
    </w:div>
    <w:div w:id="1609965005">
      <w:bodyDiv w:val="1"/>
      <w:marLeft w:val="0"/>
      <w:marRight w:val="0"/>
      <w:marTop w:val="0"/>
      <w:marBottom w:val="0"/>
      <w:divBdr>
        <w:top w:val="none" w:sz="0" w:space="0" w:color="auto"/>
        <w:left w:val="none" w:sz="0" w:space="0" w:color="auto"/>
        <w:bottom w:val="none" w:sz="0" w:space="0" w:color="auto"/>
        <w:right w:val="none" w:sz="0" w:space="0" w:color="auto"/>
      </w:divBdr>
    </w:div>
    <w:div w:id="1610039744">
      <w:bodyDiv w:val="1"/>
      <w:marLeft w:val="0"/>
      <w:marRight w:val="0"/>
      <w:marTop w:val="0"/>
      <w:marBottom w:val="0"/>
      <w:divBdr>
        <w:top w:val="none" w:sz="0" w:space="0" w:color="auto"/>
        <w:left w:val="none" w:sz="0" w:space="0" w:color="auto"/>
        <w:bottom w:val="none" w:sz="0" w:space="0" w:color="auto"/>
        <w:right w:val="none" w:sz="0" w:space="0" w:color="auto"/>
      </w:divBdr>
    </w:div>
    <w:div w:id="1610088719">
      <w:bodyDiv w:val="1"/>
      <w:marLeft w:val="0"/>
      <w:marRight w:val="0"/>
      <w:marTop w:val="0"/>
      <w:marBottom w:val="0"/>
      <w:divBdr>
        <w:top w:val="none" w:sz="0" w:space="0" w:color="auto"/>
        <w:left w:val="none" w:sz="0" w:space="0" w:color="auto"/>
        <w:bottom w:val="none" w:sz="0" w:space="0" w:color="auto"/>
        <w:right w:val="none" w:sz="0" w:space="0" w:color="auto"/>
      </w:divBdr>
    </w:div>
    <w:div w:id="1610089749">
      <w:bodyDiv w:val="1"/>
      <w:marLeft w:val="0"/>
      <w:marRight w:val="0"/>
      <w:marTop w:val="0"/>
      <w:marBottom w:val="0"/>
      <w:divBdr>
        <w:top w:val="none" w:sz="0" w:space="0" w:color="auto"/>
        <w:left w:val="none" w:sz="0" w:space="0" w:color="auto"/>
        <w:bottom w:val="none" w:sz="0" w:space="0" w:color="auto"/>
        <w:right w:val="none" w:sz="0" w:space="0" w:color="auto"/>
      </w:divBdr>
    </w:div>
    <w:div w:id="1610116240">
      <w:bodyDiv w:val="1"/>
      <w:marLeft w:val="0"/>
      <w:marRight w:val="0"/>
      <w:marTop w:val="0"/>
      <w:marBottom w:val="0"/>
      <w:divBdr>
        <w:top w:val="none" w:sz="0" w:space="0" w:color="auto"/>
        <w:left w:val="none" w:sz="0" w:space="0" w:color="auto"/>
        <w:bottom w:val="none" w:sz="0" w:space="0" w:color="auto"/>
        <w:right w:val="none" w:sz="0" w:space="0" w:color="auto"/>
      </w:divBdr>
    </w:div>
    <w:div w:id="1610352465">
      <w:bodyDiv w:val="1"/>
      <w:marLeft w:val="0"/>
      <w:marRight w:val="0"/>
      <w:marTop w:val="0"/>
      <w:marBottom w:val="0"/>
      <w:divBdr>
        <w:top w:val="none" w:sz="0" w:space="0" w:color="auto"/>
        <w:left w:val="none" w:sz="0" w:space="0" w:color="auto"/>
        <w:bottom w:val="none" w:sz="0" w:space="0" w:color="auto"/>
        <w:right w:val="none" w:sz="0" w:space="0" w:color="auto"/>
      </w:divBdr>
    </w:div>
    <w:div w:id="1610507449">
      <w:bodyDiv w:val="1"/>
      <w:marLeft w:val="0"/>
      <w:marRight w:val="0"/>
      <w:marTop w:val="0"/>
      <w:marBottom w:val="0"/>
      <w:divBdr>
        <w:top w:val="none" w:sz="0" w:space="0" w:color="auto"/>
        <w:left w:val="none" w:sz="0" w:space="0" w:color="auto"/>
        <w:bottom w:val="none" w:sz="0" w:space="0" w:color="auto"/>
        <w:right w:val="none" w:sz="0" w:space="0" w:color="auto"/>
      </w:divBdr>
    </w:div>
    <w:div w:id="1610508384">
      <w:bodyDiv w:val="1"/>
      <w:marLeft w:val="0"/>
      <w:marRight w:val="0"/>
      <w:marTop w:val="0"/>
      <w:marBottom w:val="0"/>
      <w:divBdr>
        <w:top w:val="none" w:sz="0" w:space="0" w:color="auto"/>
        <w:left w:val="none" w:sz="0" w:space="0" w:color="auto"/>
        <w:bottom w:val="none" w:sz="0" w:space="0" w:color="auto"/>
        <w:right w:val="none" w:sz="0" w:space="0" w:color="auto"/>
      </w:divBdr>
    </w:div>
    <w:div w:id="1610508414">
      <w:bodyDiv w:val="1"/>
      <w:marLeft w:val="0"/>
      <w:marRight w:val="0"/>
      <w:marTop w:val="0"/>
      <w:marBottom w:val="0"/>
      <w:divBdr>
        <w:top w:val="none" w:sz="0" w:space="0" w:color="auto"/>
        <w:left w:val="none" w:sz="0" w:space="0" w:color="auto"/>
        <w:bottom w:val="none" w:sz="0" w:space="0" w:color="auto"/>
        <w:right w:val="none" w:sz="0" w:space="0" w:color="auto"/>
      </w:divBdr>
    </w:div>
    <w:div w:id="1610547526">
      <w:bodyDiv w:val="1"/>
      <w:marLeft w:val="0"/>
      <w:marRight w:val="0"/>
      <w:marTop w:val="0"/>
      <w:marBottom w:val="0"/>
      <w:divBdr>
        <w:top w:val="none" w:sz="0" w:space="0" w:color="auto"/>
        <w:left w:val="none" w:sz="0" w:space="0" w:color="auto"/>
        <w:bottom w:val="none" w:sz="0" w:space="0" w:color="auto"/>
        <w:right w:val="none" w:sz="0" w:space="0" w:color="auto"/>
      </w:divBdr>
    </w:div>
    <w:div w:id="1610547724">
      <w:bodyDiv w:val="1"/>
      <w:marLeft w:val="0"/>
      <w:marRight w:val="0"/>
      <w:marTop w:val="0"/>
      <w:marBottom w:val="0"/>
      <w:divBdr>
        <w:top w:val="none" w:sz="0" w:space="0" w:color="auto"/>
        <w:left w:val="none" w:sz="0" w:space="0" w:color="auto"/>
        <w:bottom w:val="none" w:sz="0" w:space="0" w:color="auto"/>
        <w:right w:val="none" w:sz="0" w:space="0" w:color="auto"/>
      </w:divBdr>
    </w:div>
    <w:div w:id="1610579570">
      <w:bodyDiv w:val="1"/>
      <w:marLeft w:val="0"/>
      <w:marRight w:val="0"/>
      <w:marTop w:val="0"/>
      <w:marBottom w:val="0"/>
      <w:divBdr>
        <w:top w:val="none" w:sz="0" w:space="0" w:color="auto"/>
        <w:left w:val="none" w:sz="0" w:space="0" w:color="auto"/>
        <w:bottom w:val="none" w:sz="0" w:space="0" w:color="auto"/>
        <w:right w:val="none" w:sz="0" w:space="0" w:color="auto"/>
      </w:divBdr>
    </w:div>
    <w:div w:id="1610621447">
      <w:bodyDiv w:val="1"/>
      <w:marLeft w:val="0"/>
      <w:marRight w:val="0"/>
      <w:marTop w:val="0"/>
      <w:marBottom w:val="0"/>
      <w:divBdr>
        <w:top w:val="none" w:sz="0" w:space="0" w:color="auto"/>
        <w:left w:val="none" w:sz="0" w:space="0" w:color="auto"/>
        <w:bottom w:val="none" w:sz="0" w:space="0" w:color="auto"/>
        <w:right w:val="none" w:sz="0" w:space="0" w:color="auto"/>
      </w:divBdr>
    </w:div>
    <w:div w:id="1610628092">
      <w:bodyDiv w:val="1"/>
      <w:marLeft w:val="0"/>
      <w:marRight w:val="0"/>
      <w:marTop w:val="0"/>
      <w:marBottom w:val="0"/>
      <w:divBdr>
        <w:top w:val="none" w:sz="0" w:space="0" w:color="auto"/>
        <w:left w:val="none" w:sz="0" w:space="0" w:color="auto"/>
        <w:bottom w:val="none" w:sz="0" w:space="0" w:color="auto"/>
        <w:right w:val="none" w:sz="0" w:space="0" w:color="auto"/>
      </w:divBdr>
    </w:div>
    <w:div w:id="1610701094">
      <w:bodyDiv w:val="1"/>
      <w:marLeft w:val="0"/>
      <w:marRight w:val="0"/>
      <w:marTop w:val="0"/>
      <w:marBottom w:val="0"/>
      <w:divBdr>
        <w:top w:val="none" w:sz="0" w:space="0" w:color="auto"/>
        <w:left w:val="none" w:sz="0" w:space="0" w:color="auto"/>
        <w:bottom w:val="none" w:sz="0" w:space="0" w:color="auto"/>
        <w:right w:val="none" w:sz="0" w:space="0" w:color="auto"/>
      </w:divBdr>
    </w:div>
    <w:div w:id="1610771292">
      <w:bodyDiv w:val="1"/>
      <w:marLeft w:val="0"/>
      <w:marRight w:val="0"/>
      <w:marTop w:val="0"/>
      <w:marBottom w:val="0"/>
      <w:divBdr>
        <w:top w:val="none" w:sz="0" w:space="0" w:color="auto"/>
        <w:left w:val="none" w:sz="0" w:space="0" w:color="auto"/>
        <w:bottom w:val="none" w:sz="0" w:space="0" w:color="auto"/>
        <w:right w:val="none" w:sz="0" w:space="0" w:color="auto"/>
      </w:divBdr>
    </w:div>
    <w:div w:id="1610772150">
      <w:bodyDiv w:val="1"/>
      <w:marLeft w:val="0"/>
      <w:marRight w:val="0"/>
      <w:marTop w:val="0"/>
      <w:marBottom w:val="0"/>
      <w:divBdr>
        <w:top w:val="none" w:sz="0" w:space="0" w:color="auto"/>
        <w:left w:val="none" w:sz="0" w:space="0" w:color="auto"/>
        <w:bottom w:val="none" w:sz="0" w:space="0" w:color="auto"/>
        <w:right w:val="none" w:sz="0" w:space="0" w:color="auto"/>
      </w:divBdr>
    </w:div>
    <w:div w:id="1610812565">
      <w:bodyDiv w:val="1"/>
      <w:marLeft w:val="0"/>
      <w:marRight w:val="0"/>
      <w:marTop w:val="0"/>
      <w:marBottom w:val="0"/>
      <w:divBdr>
        <w:top w:val="none" w:sz="0" w:space="0" w:color="auto"/>
        <w:left w:val="none" w:sz="0" w:space="0" w:color="auto"/>
        <w:bottom w:val="none" w:sz="0" w:space="0" w:color="auto"/>
        <w:right w:val="none" w:sz="0" w:space="0" w:color="auto"/>
      </w:divBdr>
    </w:div>
    <w:div w:id="1610894200">
      <w:bodyDiv w:val="1"/>
      <w:marLeft w:val="0"/>
      <w:marRight w:val="0"/>
      <w:marTop w:val="0"/>
      <w:marBottom w:val="0"/>
      <w:divBdr>
        <w:top w:val="none" w:sz="0" w:space="0" w:color="auto"/>
        <w:left w:val="none" w:sz="0" w:space="0" w:color="auto"/>
        <w:bottom w:val="none" w:sz="0" w:space="0" w:color="auto"/>
        <w:right w:val="none" w:sz="0" w:space="0" w:color="auto"/>
      </w:divBdr>
    </w:div>
    <w:div w:id="1610964487">
      <w:bodyDiv w:val="1"/>
      <w:marLeft w:val="0"/>
      <w:marRight w:val="0"/>
      <w:marTop w:val="0"/>
      <w:marBottom w:val="0"/>
      <w:divBdr>
        <w:top w:val="none" w:sz="0" w:space="0" w:color="auto"/>
        <w:left w:val="none" w:sz="0" w:space="0" w:color="auto"/>
        <w:bottom w:val="none" w:sz="0" w:space="0" w:color="auto"/>
        <w:right w:val="none" w:sz="0" w:space="0" w:color="auto"/>
      </w:divBdr>
    </w:div>
    <w:div w:id="1610969922">
      <w:bodyDiv w:val="1"/>
      <w:marLeft w:val="0"/>
      <w:marRight w:val="0"/>
      <w:marTop w:val="0"/>
      <w:marBottom w:val="0"/>
      <w:divBdr>
        <w:top w:val="none" w:sz="0" w:space="0" w:color="auto"/>
        <w:left w:val="none" w:sz="0" w:space="0" w:color="auto"/>
        <w:bottom w:val="none" w:sz="0" w:space="0" w:color="auto"/>
        <w:right w:val="none" w:sz="0" w:space="0" w:color="auto"/>
      </w:divBdr>
    </w:div>
    <w:div w:id="1611011590">
      <w:bodyDiv w:val="1"/>
      <w:marLeft w:val="0"/>
      <w:marRight w:val="0"/>
      <w:marTop w:val="0"/>
      <w:marBottom w:val="0"/>
      <w:divBdr>
        <w:top w:val="none" w:sz="0" w:space="0" w:color="auto"/>
        <w:left w:val="none" w:sz="0" w:space="0" w:color="auto"/>
        <w:bottom w:val="none" w:sz="0" w:space="0" w:color="auto"/>
        <w:right w:val="none" w:sz="0" w:space="0" w:color="auto"/>
      </w:divBdr>
    </w:div>
    <w:div w:id="1611015022">
      <w:bodyDiv w:val="1"/>
      <w:marLeft w:val="0"/>
      <w:marRight w:val="0"/>
      <w:marTop w:val="0"/>
      <w:marBottom w:val="0"/>
      <w:divBdr>
        <w:top w:val="none" w:sz="0" w:space="0" w:color="auto"/>
        <w:left w:val="none" w:sz="0" w:space="0" w:color="auto"/>
        <w:bottom w:val="none" w:sz="0" w:space="0" w:color="auto"/>
        <w:right w:val="none" w:sz="0" w:space="0" w:color="auto"/>
      </w:divBdr>
    </w:div>
    <w:div w:id="1611038688">
      <w:bodyDiv w:val="1"/>
      <w:marLeft w:val="0"/>
      <w:marRight w:val="0"/>
      <w:marTop w:val="0"/>
      <w:marBottom w:val="0"/>
      <w:divBdr>
        <w:top w:val="none" w:sz="0" w:space="0" w:color="auto"/>
        <w:left w:val="none" w:sz="0" w:space="0" w:color="auto"/>
        <w:bottom w:val="none" w:sz="0" w:space="0" w:color="auto"/>
        <w:right w:val="none" w:sz="0" w:space="0" w:color="auto"/>
      </w:divBdr>
    </w:div>
    <w:div w:id="1611082554">
      <w:bodyDiv w:val="1"/>
      <w:marLeft w:val="0"/>
      <w:marRight w:val="0"/>
      <w:marTop w:val="0"/>
      <w:marBottom w:val="0"/>
      <w:divBdr>
        <w:top w:val="none" w:sz="0" w:space="0" w:color="auto"/>
        <w:left w:val="none" w:sz="0" w:space="0" w:color="auto"/>
        <w:bottom w:val="none" w:sz="0" w:space="0" w:color="auto"/>
        <w:right w:val="none" w:sz="0" w:space="0" w:color="auto"/>
      </w:divBdr>
    </w:div>
    <w:div w:id="1611085038">
      <w:bodyDiv w:val="1"/>
      <w:marLeft w:val="0"/>
      <w:marRight w:val="0"/>
      <w:marTop w:val="0"/>
      <w:marBottom w:val="0"/>
      <w:divBdr>
        <w:top w:val="none" w:sz="0" w:space="0" w:color="auto"/>
        <w:left w:val="none" w:sz="0" w:space="0" w:color="auto"/>
        <w:bottom w:val="none" w:sz="0" w:space="0" w:color="auto"/>
        <w:right w:val="none" w:sz="0" w:space="0" w:color="auto"/>
      </w:divBdr>
    </w:div>
    <w:div w:id="1611085126">
      <w:bodyDiv w:val="1"/>
      <w:marLeft w:val="0"/>
      <w:marRight w:val="0"/>
      <w:marTop w:val="0"/>
      <w:marBottom w:val="0"/>
      <w:divBdr>
        <w:top w:val="none" w:sz="0" w:space="0" w:color="auto"/>
        <w:left w:val="none" w:sz="0" w:space="0" w:color="auto"/>
        <w:bottom w:val="none" w:sz="0" w:space="0" w:color="auto"/>
        <w:right w:val="none" w:sz="0" w:space="0" w:color="auto"/>
      </w:divBdr>
    </w:div>
    <w:div w:id="1611157658">
      <w:bodyDiv w:val="1"/>
      <w:marLeft w:val="0"/>
      <w:marRight w:val="0"/>
      <w:marTop w:val="0"/>
      <w:marBottom w:val="0"/>
      <w:divBdr>
        <w:top w:val="none" w:sz="0" w:space="0" w:color="auto"/>
        <w:left w:val="none" w:sz="0" w:space="0" w:color="auto"/>
        <w:bottom w:val="none" w:sz="0" w:space="0" w:color="auto"/>
        <w:right w:val="none" w:sz="0" w:space="0" w:color="auto"/>
      </w:divBdr>
    </w:div>
    <w:div w:id="1611159635">
      <w:bodyDiv w:val="1"/>
      <w:marLeft w:val="0"/>
      <w:marRight w:val="0"/>
      <w:marTop w:val="0"/>
      <w:marBottom w:val="0"/>
      <w:divBdr>
        <w:top w:val="none" w:sz="0" w:space="0" w:color="auto"/>
        <w:left w:val="none" w:sz="0" w:space="0" w:color="auto"/>
        <w:bottom w:val="none" w:sz="0" w:space="0" w:color="auto"/>
        <w:right w:val="none" w:sz="0" w:space="0" w:color="auto"/>
      </w:divBdr>
    </w:div>
    <w:div w:id="1611204923">
      <w:bodyDiv w:val="1"/>
      <w:marLeft w:val="0"/>
      <w:marRight w:val="0"/>
      <w:marTop w:val="0"/>
      <w:marBottom w:val="0"/>
      <w:divBdr>
        <w:top w:val="none" w:sz="0" w:space="0" w:color="auto"/>
        <w:left w:val="none" w:sz="0" w:space="0" w:color="auto"/>
        <w:bottom w:val="none" w:sz="0" w:space="0" w:color="auto"/>
        <w:right w:val="none" w:sz="0" w:space="0" w:color="auto"/>
      </w:divBdr>
    </w:div>
    <w:div w:id="1611279711">
      <w:bodyDiv w:val="1"/>
      <w:marLeft w:val="0"/>
      <w:marRight w:val="0"/>
      <w:marTop w:val="0"/>
      <w:marBottom w:val="0"/>
      <w:divBdr>
        <w:top w:val="none" w:sz="0" w:space="0" w:color="auto"/>
        <w:left w:val="none" w:sz="0" w:space="0" w:color="auto"/>
        <w:bottom w:val="none" w:sz="0" w:space="0" w:color="auto"/>
        <w:right w:val="none" w:sz="0" w:space="0" w:color="auto"/>
      </w:divBdr>
    </w:div>
    <w:div w:id="1611429215">
      <w:bodyDiv w:val="1"/>
      <w:marLeft w:val="0"/>
      <w:marRight w:val="0"/>
      <w:marTop w:val="0"/>
      <w:marBottom w:val="0"/>
      <w:divBdr>
        <w:top w:val="none" w:sz="0" w:space="0" w:color="auto"/>
        <w:left w:val="none" w:sz="0" w:space="0" w:color="auto"/>
        <w:bottom w:val="none" w:sz="0" w:space="0" w:color="auto"/>
        <w:right w:val="none" w:sz="0" w:space="0" w:color="auto"/>
      </w:divBdr>
    </w:div>
    <w:div w:id="1611431448">
      <w:bodyDiv w:val="1"/>
      <w:marLeft w:val="0"/>
      <w:marRight w:val="0"/>
      <w:marTop w:val="0"/>
      <w:marBottom w:val="0"/>
      <w:divBdr>
        <w:top w:val="none" w:sz="0" w:space="0" w:color="auto"/>
        <w:left w:val="none" w:sz="0" w:space="0" w:color="auto"/>
        <w:bottom w:val="none" w:sz="0" w:space="0" w:color="auto"/>
        <w:right w:val="none" w:sz="0" w:space="0" w:color="auto"/>
      </w:divBdr>
    </w:div>
    <w:div w:id="1611550726">
      <w:bodyDiv w:val="1"/>
      <w:marLeft w:val="0"/>
      <w:marRight w:val="0"/>
      <w:marTop w:val="0"/>
      <w:marBottom w:val="0"/>
      <w:divBdr>
        <w:top w:val="none" w:sz="0" w:space="0" w:color="auto"/>
        <w:left w:val="none" w:sz="0" w:space="0" w:color="auto"/>
        <w:bottom w:val="none" w:sz="0" w:space="0" w:color="auto"/>
        <w:right w:val="none" w:sz="0" w:space="0" w:color="auto"/>
      </w:divBdr>
    </w:div>
    <w:div w:id="1611619327">
      <w:bodyDiv w:val="1"/>
      <w:marLeft w:val="0"/>
      <w:marRight w:val="0"/>
      <w:marTop w:val="0"/>
      <w:marBottom w:val="0"/>
      <w:divBdr>
        <w:top w:val="none" w:sz="0" w:space="0" w:color="auto"/>
        <w:left w:val="none" w:sz="0" w:space="0" w:color="auto"/>
        <w:bottom w:val="none" w:sz="0" w:space="0" w:color="auto"/>
        <w:right w:val="none" w:sz="0" w:space="0" w:color="auto"/>
      </w:divBdr>
    </w:div>
    <w:div w:id="1611666513">
      <w:bodyDiv w:val="1"/>
      <w:marLeft w:val="0"/>
      <w:marRight w:val="0"/>
      <w:marTop w:val="0"/>
      <w:marBottom w:val="0"/>
      <w:divBdr>
        <w:top w:val="none" w:sz="0" w:space="0" w:color="auto"/>
        <w:left w:val="none" w:sz="0" w:space="0" w:color="auto"/>
        <w:bottom w:val="none" w:sz="0" w:space="0" w:color="auto"/>
        <w:right w:val="none" w:sz="0" w:space="0" w:color="auto"/>
      </w:divBdr>
    </w:div>
    <w:div w:id="1611667515">
      <w:bodyDiv w:val="1"/>
      <w:marLeft w:val="0"/>
      <w:marRight w:val="0"/>
      <w:marTop w:val="0"/>
      <w:marBottom w:val="0"/>
      <w:divBdr>
        <w:top w:val="none" w:sz="0" w:space="0" w:color="auto"/>
        <w:left w:val="none" w:sz="0" w:space="0" w:color="auto"/>
        <w:bottom w:val="none" w:sz="0" w:space="0" w:color="auto"/>
        <w:right w:val="none" w:sz="0" w:space="0" w:color="auto"/>
      </w:divBdr>
    </w:div>
    <w:div w:id="1611741744">
      <w:bodyDiv w:val="1"/>
      <w:marLeft w:val="0"/>
      <w:marRight w:val="0"/>
      <w:marTop w:val="0"/>
      <w:marBottom w:val="0"/>
      <w:divBdr>
        <w:top w:val="none" w:sz="0" w:space="0" w:color="auto"/>
        <w:left w:val="none" w:sz="0" w:space="0" w:color="auto"/>
        <w:bottom w:val="none" w:sz="0" w:space="0" w:color="auto"/>
        <w:right w:val="none" w:sz="0" w:space="0" w:color="auto"/>
      </w:divBdr>
    </w:div>
    <w:div w:id="1611745001">
      <w:bodyDiv w:val="1"/>
      <w:marLeft w:val="0"/>
      <w:marRight w:val="0"/>
      <w:marTop w:val="0"/>
      <w:marBottom w:val="0"/>
      <w:divBdr>
        <w:top w:val="none" w:sz="0" w:space="0" w:color="auto"/>
        <w:left w:val="none" w:sz="0" w:space="0" w:color="auto"/>
        <w:bottom w:val="none" w:sz="0" w:space="0" w:color="auto"/>
        <w:right w:val="none" w:sz="0" w:space="0" w:color="auto"/>
      </w:divBdr>
    </w:div>
    <w:div w:id="1611813940">
      <w:bodyDiv w:val="1"/>
      <w:marLeft w:val="0"/>
      <w:marRight w:val="0"/>
      <w:marTop w:val="0"/>
      <w:marBottom w:val="0"/>
      <w:divBdr>
        <w:top w:val="none" w:sz="0" w:space="0" w:color="auto"/>
        <w:left w:val="none" w:sz="0" w:space="0" w:color="auto"/>
        <w:bottom w:val="none" w:sz="0" w:space="0" w:color="auto"/>
        <w:right w:val="none" w:sz="0" w:space="0" w:color="auto"/>
      </w:divBdr>
    </w:div>
    <w:div w:id="1611862861">
      <w:bodyDiv w:val="1"/>
      <w:marLeft w:val="0"/>
      <w:marRight w:val="0"/>
      <w:marTop w:val="0"/>
      <w:marBottom w:val="0"/>
      <w:divBdr>
        <w:top w:val="none" w:sz="0" w:space="0" w:color="auto"/>
        <w:left w:val="none" w:sz="0" w:space="0" w:color="auto"/>
        <w:bottom w:val="none" w:sz="0" w:space="0" w:color="auto"/>
        <w:right w:val="none" w:sz="0" w:space="0" w:color="auto"/>
      </w:divBdr>
    </w:div>
    <w:div w:id="1611936562">
      <w:bodyDiv w:val="1"/>
      <w:marLeft w:val="0"/>
      <w:marRight w:val="0"/>
      <w:marTop w:val="0"/>
      <w:marBottom w:val="0"/>
      <w:divBdr>
        <w:top w:val="none" w:sz="0" w:space="0" w:color="auto"/>
        <w:left w:val="none" w:sz="0" w:space="0" w:color="auto"/>
        <w:bottom w:val="none" w:sz="0" w:space="0" w:color="auto"/>
        <w:right w:val="none" w:sz="0" w:space="0" w:color="auto"/>
      </w:divBdr>
    </w:div>
    <w:div w:id="1612081871">
      <w:bodyDiv w:val="1"/>
      <w:marLeft w:val="0"/>
      <w:marRight w:val="0"/>
      <w:marTop w:val="0"/>
      <w:marBottom w:val="0"/>
      <w:divBdr>
        <w:top w:val="none" w:sz="0" w:space="0" w:color="auto"/>
        <w:left w:val="none" w:sz="0" w:space="0" w:color="auto"/>
        <w:bottom w:val="none" w:sz="0" w:space="0" w:color="auto"/>
        <w:right w:val="none" w:sz="0" w:space="0" w:color="auto"/>
      </w:divBdr>
    </w:div>
    <w:div w:id="1612273825">
      <w:bodyDiv w:val="1"/>
      <w:marLeft w:val="0"/>
      <w:marRight w:val="0"/>
      <w:marTop w:val="0"/>
      <w:marBottom w:val="0"/>
      <w:divBdr>
        <w:top w:val="none" w:sz="0" w:space="0" w:color="auto"/>
        <w:left w:val="none" w:sz="0" w:space="0" w:color="auto"/>
        <w:bottom w:val="none" w:sz="0" w:space="0" w:color="auto"/>
        <w:right w:val="none" w:sz="0" w:space="0" w:color="auto"/>
      </w:divBdr>
    </w:div>
    <w:div w:id="1612281669">
      <w:bodyDiv w:val="1"/>
      <w:marLeft w:val="0"/>
      <w:marRight w:val="0"/>
      <w:marTop w:val="0"/>
      <w:marBottom w:val="0"/>
      <w:divBdr>
        <w:top w:val="none" w:sz="0" w:space="0" w:color="auto"/>
        <w:left w:val="none" w:sz="0" w:space="0" w:color="auto"/>
        <w:bottom w:val="none" w:sz="0" w:space="0" w:color="auto"/>
        <w:right w:val="none" w:sz="0" w:space="0" w:color="auto"/>
      </w:divBdr>
    </w:div>
    <w:div w:id="1612320286">
      <w:bodyDiv w:val="1"/>
      <w:marLeft w:val="0"/>
      <w:marRight w:val="0"/>
      <w:marTop w:val="0"/>
      <w:marBottom w:val="0"/>
      <w:divBdr>
        <w:top w:val="none" w:sz="0" w:space="0" w:color="auto"/>
        <w:left w:val="none" w:sz="0" w:space="0" w:color="auto"/>
        <w:bottom w:val="none" w:sz="0" w:space="0" w:color="auto"/>
        <w:right w:val="none" w:sz="0" w:space="0" w:color="auto"/>
      </w:divBdr>
    </w:div>
    <w:div w:id="1612395706">
      <w:bodyDiv w:val="1"/>
      <w:marLeft w:val="0"/>
      <w:marRight w:val="0"/>
      <w:marTop w:val="0"/>
      <w:marBottom w:val="0"/>
      <w:divBdr>
        <w:top w:val="none" w:sz="0" w:space="0" w:color="auto"/>
        <w:left w:val="none" w:sz="0" w:space="0" w:color="auto"/>
        <w:bottom w:val="none" w:sz="0" w:space="0" w:color="auto"/>
        <w:right w:val="none" w:sz="0" w:space="0" w:color="auto"/>
      </w:divBdr>
    </w:div>
    <w:div w:id="1612476248">
      <w:bodyDiv w:val="1"/>
      <w:marLeft w:val="0"/>
      <w:marRight w:val="0"/>
      <w:marTop w:val="0"/>
      <w:marBottom w:val="0"/>
      <w:divBdr>
        <w:top w:val="none" w:sz="0" w:space="0" w:color="auto"/>
        <w:left w:val="none" w:sz="0" w:space="0" w:color="auto"/>
        <w:bottom w:val="none" w:sz="0" w:space="0" w:color="auto"/>
        <w:right w:val="none" w:sz="0" w:space="0" w:color="auto"/>
      </w:divBdr>
    </w:div>
    <w:div w:id="1612545172">
      <w:bodyDiv w:val="1"/>
      <w:marLeft w:val="0"/>
      <w:marRight w:val="0"/>
      <w:marTop w:val="0"/>
      <w:marBottom w:val="0"/>
      <w:divBdr>
        <w:top w:val="none" w:sz="0" w:space="0" w:color="auto"/>
        <w:left w:val="none" w:sz="0" w:space="0" w:color="auto"/>
        <w:bottom w:val="none" w:sz="0" w:space="0" w:color="auto"/>
        <w:right w:val="none" w:sz="0" w:space="0" w:color="auto"/>
      </w:divBdr>
    </w:div>
    <w:div w:id="1612590589">
      <w:bodyDiv w:val="1"/>
      <w:marLeft w:val="0"/>
      <w:marRight w:val="0"/>
      <w:marTop w:val="0"/>
      <w:marBottom w:val="0"/>
      <w:divBdr>
        <w:top w:val="none" w:sz="0" w:space="0" w:color="auto"/>
        <w:left w:val="none" w:sz="0" w:space="0" w:color="auto"/>
        <w:bottom w:val="none" w:sz="0" w:space="0" w:color="auto"/>
        <w:right w:val="none" w:sz="0" w:space="0" w:color="auto"/>
      </w:divBdr>
    </w:div>
    <w:div w:id="1612594369">
      <w:bodyDiv w:val="1"/>
      <w:marLeft w:val="0"/>
      <w:marRight w:val="0"/>
      <w:marTop w:val="0"/>
      <w:marBottom w:val="0"/>
      <w:divBdr>
        <w:top w:val="none" w:sz="0" w:space="0" w:color="auto"/>
        <w:left w:val="none" w:sz="0" w:space="0" w:color="auto"/>
        <w:bottom w:val="none" w:sz="0" w:space="0" w:color="auto"/>
        <w:right w:val="none" w:sz="0" w:space="0" w:color="auto"/>
      </w:divBdr>
    </w:div>
    <w:div w:id="1612660593">
      <w:bodyDiv w:val="1"/>
      <w:marLeft w:val="0"/>
      <w:marRight w:val="0"/>
      <w:marTop w:val="0"/>
      <w:marBottom w:val="0"/>
      <w:divBdr>
        <w:top w:val="none" w:sz="0" w:space="0" w:color="auto"/>
        <w:left w:val="none" w:sz="0" w:space="0" w:color="auto"/>
        <w:bottom w:val="none" w:sz="0" w:space="0" w:color="auto"/>
        <w:right w:val="none" w:sz="0" w:space="0" w:color="auto"/>
      </w:divBdr>
    </w:div>
    <w:div w:id="1612710723">
      <w:bodyDiv w:val="1"/>
      <w:marLeft w:val="0"/>
      <w:marRight w:val="0"/>
      <w:marTop w:val="0"/>
      <w:marBottom w:val="0"/>
      <w:divBdr>
        <w:top w:val="none" w:sz="0" w:space="0" w:color="auto"/>
        <w:left w:val="none" w:sz="0" w:space="0" w:color="auto"/>
        <w:bottom w:val="none" w:sz="0" w:space="0" w:color="auto"/>
        <w:right w:val="none" w:sz="0" w:space="0" w:color="auto"/>
      </w:divBdr>
    </w:div>
    <w:div w:id="1612741079">
      <w:bodyDiv w:val="1"/>
      <w:marLeft w:val="0"/>
      <w:marRight w:val="0"/>
      <w:marTop w:val="0"/>
      <w:marBottom w:val="0"/>
      <w:divBdr>
        <w:top w:val="none" w:sz="0" w:space="0" w:color="auto"/>
        <w:left w:val="none" w:sz="0" w:space="0" w:color="auto"/>
        <w:bottom w:val="none" w:sz="0" w:space="0" w:color="auto"/>
        <w:right w:val="none" w:sz="0" w:space="0" w:color="auto"/>
      </w:divBdr>
    </w:div>
    <w:div w:id="1612935863">
      <w:bodyDiv w:val="1"/>
      <w:marLeft w:val="0"/>
      <w:marRight w:val="0"/>
      <w:marTop w:val="0"/>
      <w:marBottom w:val="0"/>
      <w:divBdr>
        <w:top w:val="none" w:sz="0" w:space="0" w:color="auto"/>
        <w:left w:val="none" w:sz="0" w:space="0" w:color="auto"/>
        <w:bottom w:val="none" w:sz="0" w:space="0" w:color="auto"/>
        <w:right w:val="none" w:sz="0" w:space="0" w:color="auto"/>
      </w:divBdr>
    </w:div>
    <w:div w:id="1613004573">
      <w:bodyDiv w:val="1"/>
      <w:marLeft w:val="0"/>
      <w:marRight w:val="0"/>
      <w:marTop w:val="0"/>
      <w:marBottom w:val="0"/>
      <w:divBdr>
        <w:top w:val="none" w:sz="0" w:space="0" w:color="auto"/>
        <w:left w:val="none" w:sz="0" w:space="0" w:color="auto"/>
        <w:bottom w:val="none" w:sz="0" w:space="0" w:color="auto"/>
        <w:right w:val="none" w:sz="0" w:space="0" w:color="auto"/>
      </w:divBdr>
    </w:div>
    <w:div w:id="1613365583">
      <w:bodyDiv w:val="1"/>
      <w:marLeft w:val="0"/>
      <w:marRight w:val="0"/>
      <w:marTop w:val="0"/>
      <w:marBottom w:val="0"/>
      <w:divBdr>
        <w:top w:val="none" w:sz="0" w:space="0" w:color="auto"/>
        <w:left w:val="none" w:sz="0" w:space="0" w:color="auto"/>
        <w:bottom w:val="none" w:sz="0" w:space="0" w:color="auto"/>
        <w:right w:val="none" w:sz="0" w:space="0" w:color="auto"/>
      </w:divBdr>
    </w:div>
    <w:div w:id="1613394896">
      <w:bodyDiv w:val="1"/>
      <w:marLeft w:val="0"/>
      <w:marRight w:val="0"/>
      <w:marTop w:val="0"/>
      <w:marBottom w:val="0"/>
      <w:divBdr>
        <w:top w:val="none" w:sz="0" w:space="0" w:color="auto"/>
        <w:left w:val="none" w:sz="0" w:space="0" w:color="auto"/>
        <w:bottom w:val="none" w:sz="0" w:space="0" w:color="auto"/>
        <w:right w:val="none" w:sz="0" w:space="0" w:color="auto"/>
      </w:divBdr>
    </w:div>
    <w:div w:id="1613395733">
      <w:bodyDiv w:val="1"/>
      <w:marLeft w:val="0"/>
      <w:marRight w:val="0"/>
      <w:marTop w:val="0"/>
      <w:marBottom w:val="0"/>
      <w:divBdr>
        <w:top w:val="none" w:sz="0" w:space="0" w:color="auto"/>
        <w:left w:val="none" w:sz="0" w:space="0" w:color="auto"/>
        <w:bottom w:val="none" w:sz="0" w:space="0" w:color="auto"/>
        <w:right w:val="none" w:sz="0" w:space="0" w:color="auto"/>
      </w:divBdr>
    </w:div>
    <w:div w:id="1613436339">
      <w:bodyDiv w:val="1"/>
      <w:marLeft w:val="0"/>
      <w:marRight w:val="0"/>
      <w:marTop w:val="0"/>
      <w:marBottom w:val="0"/>
      <w:divBdr>
        <w:top w:val="none" w:sz="0" w:space="0" w:color="auto"/>
        <w:left w:val="none" w:sz="0" w:space="0" w:color="auto"/>
        <w:bottom w:val="none" w:sz="0" w:space="0" w:color="auto"/>
        <w:right w:val="none" w:sz="0" w:space="0" w:color="auto"/>
      </w:divBdr>
    </w:div>
    <w:div w:id="1613436753">
      <w:bodyDiv w:val="1"/>
      <w:marLeft w:val="0"/>
      <w:marRight w:val="0"/>
      <w:marTop w:val="0"/>
      <w:marBottom w:val="0"/>
      <w:divBdr>
        <w:top w:val="none" w:sz="0" w:space="0" w:color="auto"/>
        <w:left w:val="none" w:sz="0" w:space="0" w:color="auto"/>
        <w:bottom w:val="none" w:sz="0" w:space="0" w:color="auto"/>
        <w:right w:val="none" w:sz="0" w:space="0" w:color="auto"/>
      </w:divBdr>
    </w:div>
    <w:div w:id="1613516393">
      <w:bodyDiv w:val="1"/>
      <w:marLeft w:val="0"/>
      <w:marRight w:val="0"/>
      <w:marTop w:val="0"/>
      <w:marBottom w:val="0"/>
      <w:divBdr>
        <w:top w:val="none" w:sz="0" w:space="0" w:color="auto"/>
        <w:left w:val="none" w:sz="0" w:space="0" w:color="auto"/>
        <w:bottom w:val="none" w:sz="0" w:space="0" w:color="auto"/>
        <w:right w:val="none" w:sz="0" w:space="0" w:color="auto"/>
      </w:divBdr>
    </w:div>
    <w:div w:id="1613631468">
      <w:bodyDiv w:val="1"/>
      <w:marLeft w:val="0"/>
      <w:marRight w:val="0"/>
      <w:marTop w:val="0"/>
      <w:marBottom w:val="0"/>
      <w:divBdr>
        <w:top w:val="none" w:sz="0" w:space="0" w:color="auto"/>
        <w:left w:val="none" w:sz="0" w:space="0" w:color="auto"/>
        <w:bottom w:val="none" w:sz="0" w:space="0" w:color="auto"/>
        <w:right w:val="none" w:sz="0" w:space="0" w:color="auto"/>
      </w:divBdr>
    </w:div>
    <w:div w:id="1613631882">
      <w:bodyDiv w:val="1"/>
      <w:marLeft w:val="0"/>
      <w:marRight w:val="0"/>
      <w:marTop w:val="0"/>
      <w:marBottom w:val="0"/>
      <w:divBdr>
        <w:top w:val="none" w:sz="0" w:space="0" w:color="auto"/>
        <w:left w:val="none" w:sz="0" w:space="0" w:color="auto"/>
        <w:bottom w:val="none" w:sz="0" w:space="0" w:color="auto"/>
        <w:right w:val="none" w:sz="0" w:space="0" w:color="auto"/>
      </w:divBdr>
    </w:div>
    <w:div w:id="1613703130">
      <w:bodyDiv w:val="1"/>
      <w:marLeft w:val="0"/>
      <w:marRight w:val="0"/>
      <w:marTop w:val="0"/>
      <w:marBottom w:val="0"/>
      <w:divBdr>
        <w:top w:val="none" w:sz="0" w:space="0" w:color="auto"/>
        <w:left w:val="none" w:sz="0" w:space="0" w:color="auto"/>
        <w:bottom w:val="none" w:sz="0" w:space="0" w:color="auto"/>
        <w:right w:val="none" w:sz="0" w:space="0" w:color="auto"/>
      </w:divBdr>
    </w:div>
    <w:div w:id="1613710910">
      <w:bodyDiv w:val="1"/>
      <w:marLeft w:val="0"/>
      <w:marRight w:val="0"/>
      <w:marTop w:val="0"/>
      <w:marBottom w:val="0"/>
      <w:divBdr>
        <w:top w:val="none" w:sz="0" w:space="0" w:color="auto"/>
        <w:left w:val="none" w:sz="0" w:space="0" w:color="auto"/>
        <w:bottom w:val="none" w:sz="0" w:space="0" w:color="auto"/>
        <w:right w:val="none" w:sz="0" w:space="0" w:color="auto"/>
      </w:divBdr>
    </w:div>
    <w:div w:id="1613786617">
      <w:bodyDiv w:val="1"/>
      <w:marLeft w:val="0"/>
      <w:marRight w:val="0"/>
      <w:marTop w:val="0"/>
      <w:marBottom w:val="0"/>
      <w:divBdr>
        <w:top w:val="none" w:sz="0" w:space="0" w:color="auto"/>
        <w:left w:val="none" w:sz="0" w:space="0" w:color="auto"/>
        <w:bottom w:val="none" w:sz="0" w:space="0" w:color="auto"/>
        <w:right w:val="none" w:sz="0" w:space="0" w:color="auto"/>
      </w:divBdr>
    </w:div>
    <w:div w:id="1613855660">
      <w:bodyDiv w:val="1"/>
      <w:marLeft w:val="0"/>
      <w:marRight w:val="0"/>
      <w:marTop w:val="0"/>
      <w:marBottom w:val="0"/>
      <w:divBdr>
        <w:top w:val="none" w:sz="0" w:space="0" w:color="auto"/>
        <w:left w:val="none" w:sz="0" w:space="0" w:color="auto"/>
        <w:bottom w:val="none" w:sz="0" w:space="0" w:color="auto"/>
        <w:right w:val="none" w:sz="0" w:space="0" w:color="auto"/>
      </w:divBdr>
    </w:div>
    <w:div w:id="1613974211">
      <w:bodyDiv w:val="1"/>
      <w:marLeft w:val="0"/>
      <w:marRight w:val="0"/>
      <w:marTop w:val="0"/>
      <w:marBottom w:val="0"/>
      <w:divBdr>
        <w:top w:val="none" w:sz="0" w:space="0" w:color="auto"/>
        <w:left w:val="none" w:sz="0" w:space="0" w:color="auto"/>
        <w:bottom w:val="none" w:sz="0" w:space="0" w:color="auto"/>
        <w:right w:val="none" w:sz="0" w:space="0" w:color="auto"/>
      </w:divBdr>
    </w:div>
    <w:div w:id="1614048928">
      <w:bodyDiv w:val="1"/>
      <w:marLeft w:val="0"/>
      <w:marRight w:val="0"/>
      <w:marTop w:val="0"/>
      <w:marBottom w:val="0"/>
      <w:divBdr>
        <w:top w:val="none" w:sz="0" w:space="0" w:color="auto"/>
        <w:left w:val="none" w:sz="0" w:space="0" w:color="auto"/>
        <w:bottom w:val="none" w:sz="0" w:space="0" w:color="auto"/>
        <w:right w:val="none" w:sz="0" w:space="0" w:color="auto"/>
      </w:divBdr>
    </w:div>
    <w:div w:id="1614051951">
      <w:bodyDiv w:val="1"/>
      <w:marLeft w:val="0"/>
      <w:marRight w:val="0"/>
      <w:marTop w:val="0"/>
      <w:marBottom w:val="0"/>
      <w:divBdr>
        <w:top w:val="none" w:sz="0" w:space="0" w:color="auto"/>
        <w:left w:val="none" w:sz="0" w:space="0" w:color="auto"/>
        <w:bottom w:val="none" w:sz="0" w:space="0" w:color="auto"/>
        <w:right w:val="none" w:sz="0" w:space="0" w:color="auto"/>
      </w:divBdr>
    </w:div>
    <w:div w:id="1614097915">
      <w:bodyDiv w:val="1"/>
      <w:marLeft w:val="0"/>
      <w:marRight w:val="0"/>
      <w:marTop w:val="0"/>
      <w:marBottom w:val="0"/>
      <w:divBdr>
        <w:top w:val="none" w:sz="0" w:space="0" w:color="auto"/>
        <w:left w:val="none" w:sz="0" w:space="0" w:color="auto"/>
        <w:bottom w:val="none" w:sz="0" w:space="0" w:color="auto"/>
        <w:right w:val="none" w:sz="0" w:space="0" w:color="auto"/>
      </w:divBdr>
    </w:div>
    <w:div w:id="1614240786">
      <w:bodyDiv w:val="1"/>
      <w:marLeft w:val="0"/>
      <w:marRight w:val="0"/>
      <w:marTop w:val="0"/>
      <w:marBottom w:val="0"/>
      <w:divBdr>
        <w:top w:val="none" w:sz="0" w:space="0" w:color="auto"/>
        <w:left w:val="none" w:sz="0" w:space="0" w:color="auto"/>
        <w:bottom w:val="none" w:sz="0" w:space="0" w:color="auto"/>
        <w:right w:val="none" w:sz="0" w:space="0" w:color="auto"/>
      </w:divBdr>
    </w:div>
    <w:div w:id="1614357627">
      <w:bodyDiv w:val="1"/>
      <w:marLeft w:val="0"/>
      <w:marRight w:val="0"/>
      <w:marTop w:val="0"/>
      <w:marBottom w:val="0"/>
      <w:divBdr>
        <w:top w:val="none" w:sz="0" w:space="0" w:color="auto"/>
        <w:left w:val="none" w:sz="0" w:space="0" w:color="auto"/>
        <w:bottom w:val="none" w:sz="0" w:space="0" w:color="auto"/>
        <w:right w:val="none" w:sz="0" w:space="0" w:color="auto"/>
      </w:divBdr>
    </w:div>
    <w:div w:id="1614363642">
      <w:bodyDiv w:val="1"/>
      <w:marLeft w:val="0"/>
      <w:marRight w:val="0"/>
      <w:marTop w:val="0"/>
      <w:marBottom w:val="0"/>
      <w:divBdr>
        <w:top w:val="none" w:sz="0" w:space="0" w:color="auto"/>
        <w:left w:val="none" w:sz="0" w:space="0" w:color="auto"/>
        <w:bottom w:val="none" w:sz="0" w:space="0" w:color="auto"/>
        <w:right w:val="none" w:sz="0" w:space="0" w:color="auto"/>
      </w:divBdr>
    </w:div>
    <w:div w:id="1614441748">
      <w:bodyDiv w:val="1"/>
      <w:marLeft w:val="0"/>
      <w:marRight w:val="0"/>
      <w:marTop w:val="0"/>
      <w:marBottom w:val="0"/>
      <w:divBdr>
        <w:top w:val="none" w:sz="0" w:space="0" w:color="auto"/>
        <w:left w:val="none" w:sz="0" w:space="0" w:color="auto"/>
        <w:bottom w:val="none" w:sz="0" w:space="0" w:color="auto"/>
        <w:right w:val="none" w:sz="0" w:space="0" w:color="auto"/>
      </w:divBdr>
    </w:div>
    <w:div w:id="1614482952">
      <w:bodyDiv w:val="1"/>
      <w:marLeft w:val="0"/>
      <w:marRight w:val="0"/>
      <w:marTop w:val="0"/>
      <w:marBottom w:val="0"/>
      <w:divBdr>
        <w:top w:val="none" w:sz="0" w:space="0" w:color="auto"/>
        <w:left w:val="none" w:sz="0" w:space="0" w:color="auto"/>
        <w:bottom w:val="none" w:sz="0" w:space="0" w:color="auto"/>
        <w:right w:val="none" w:sz="0" w:space="0" w:color="auto"/>
      </w:divBdr>
    </w:div>
    <w:div w:id="1614555750">
      <w:bodyDiv w:val="1"/>
      <w:marLeft w:val="0"/>
      <w:marRight w:val="0"/>
      <w:marTop w:val="0"/>
      <w:marBottom w:val="0"/>
      <w:divBdr>
        <w:top w:val="none" w:sz="0" w:space="0" w:color="auto"/>
        <w:left w:val="none" w:sz="0" w:space="0" w:color="auto"/>
        <w:bottom w:val="none" w:sz="0" w:space="0" w:color="auto"/>
        <w:right w:val="none" w:sz="0" w:space="0" w:color="auto"/>
      </w:divBdr>
    </w:div>
    <w:div w:id="1614556425">
      <w:bodyDiv w:val="1"/>
      <w:marLeft w:val="0"/>
      <w:marRight w:val="0"/>
      <w:marTop w:val="0"/>
      <w:marBottom w:val="0"/>
      <w:divBdr>
        <w:top w:val="none" w:sz="0" w:space="0" w:color="auto"/>
        <w:left w:val="none" w:sz="0" w:space="0" w:color="auto"/>
        <w:bottom w:val="none" w:sz="0" w:space="0" w:color="auto"/>
        <w:right w:val="none" w:sz="0" w:space="0" w:color="auto"/>
      </w:divBdr>
    </w:div>
    <w:div w:id="1614558226">
      <w:bodyDiv w:val="1"/>
      <w:marLeft w:val="0"/>
      <w:marRight w:val="0"/>
      <w:marTop w:val="0"/>
      <w:marBottom w:val="0"/>
      <w:divBdr>
        <w:top w:val="none" w:sz="0" w:space="0" w:color="auto"/>
        <w:left w:val="none" w:sz="0" w:space="0" w:color="auto"/>
        <w:bottom w:val="none" w:sz="0" w:space="0" w:color="auto"/>
        <w:right w:val="none" w:sz="0" w:space="0" w:color="auto"/>
      </w:divBdr>
    </w:div>
    <w:div w:id="1614701469">
      <w:bodyDiv w:val="1"/>
      <w:marLeft w:val="0"/>
      <w:marRight w:val="0"/>
      <w:marTop w:val="0"/>
      <w:marBottom w:val="0"/>
      <w:divBdr>
        <w:top w:val="none" w:sz="0" w:space="0" w:color="auto"/>
        <w:left w:val="none" w:sz="0" w:space="0" w:color="auto"/>
        <w:bottom w:val="none" w:sz="0" w:space="0" w:color="auto"/>
        <w:right w:val="none" w:sz="0" w:space="0" w:color="auto"/>
      </w:divBdr>
    </w:div>
    <w:div w:id="1614745377">
      <w:bodyDiv w:val="1"/>
      <w:marLeft w:val="0"/>
      <w:marRight w:val="0"/>
      <w:marTop w:val="0"/>
      <w:marBottom w:val="0"/>
      <w:divBdr>
        <w:top w:val="none" w:sz="0" w:space="0" w:color="auto"/>
        <w:left w:val="none" w:sz="0" w:space="0" w:color="auto"/>
        <w:bottom w:val="none" w:sz="0" w:space="0" w:color="auto"/>
        <w:right w:val="none" w:sz="0" w:space="0" w:color="auto"/>
      </w:divBdr>
    </w:div>
    <w:div w:id="1614819272">
      <w:bodyDiv w:val="1"/>
      <w:marLeft w:val="0"/>
      <w:marRight w:val="0"/>
      <w:marTop w:val="0"/>
      <w:marBottom w:val="0"/>
      <w:divBdr>
        <w:top w:val="none" w:sz="0" w:space="0" w:color="auto"/>
        <w:left w:val="none" w:sz="0" w:space="0" w:color="auto"/>
        <w:bottom w:val="none" w:sz="0" w:space="0" w:color="auto"/>
        <w:right w:val="none" w:sz="0" w:space="0" w:color="auto"/>
      </w:divBdr>
    </w:div>
    <w:div w:id="1614823357">
      <w:bodyDiv w:val="1"/>
      <w:marLeft w:val="0"/>
      <w:marRight w:val="0"/>
      <w:marTop w:val="0"/>
      <w:marBottom w:val="0"/>
      <w:divBdr>
        <w:top w:val="none" w:sz="0" w:space="0" w:color="auto"/>
        <w:left w:val="none" w:sz="0" w:space="0" w:color="auto"/>
        <w:bottom w:val="none" w:sz="0" w:space="0" w:color="auto"/>
        <w:right w:val="none" w:sz="0" w:space="0" w:color="auto"/>
      </w:divBdr>
    </w:div>
    <w:div w:id="1614946179">
      <w:bodyDiv w:val="1"/>
      <w:marLeft w:val="0"/>
      <w:marRight w:val="0"/>
      <w:marTop w:val="0"/>
      <w:marBottom w:val="0"/>
      <w:divBdr>
        <w:top w:val="none" w:sz="0" w:space="0" w:color="auto"/>
        <w:left w:val="none" w:sz="0" w:space="0" w:color="auto"/>
        <w:bottom w:val="none" w:sz="0" w:space="0" w:color="auto"/>
        <w:right w:val="none" w:sz="0" w:space="0" w:color="auto"/>
      </w:divBdr>
    </w:div>
    <w:div w:id="1615091667">
      <w:bodyDiv w:val="1"/>
      <w:marLeft w:val="0"/>
      <w:marRight w:val="0"/>
      <w:marTop w:val="0"/>
      <w:marBottom w:val="0"/>
      <w:divBdr>
        <w:top w:val="none" w:sz="0" w:space="0" w:color="auto"/>
        <w:left w:val="none" w:sz="0" w:space="0" w:color="auto"/>
        <w:bottom w:val="none" w:sz="0" w:space="0" w:color="auto"/>
        <w:right w:val="none" w:sz="0" w:space="0" w:color="auto"/>
      </w:divBdr>
    </w:div>
    <w:div w:id="1615092243">
      <w:bodyDiv w:val="1"/>
      <w:marLeft w:val="0"/>
      <w:marRight w:val="0"/>
      <w:marTop w:val="0"/>
      <w:marBottom w:val="0"/>
      <w:divBdr>
        <w:top w:val="none" w:sz="0" w:space="0" w:color="auto"/>
        <w:left w:val="none" w:sz="0" w:space="0" w:color="auto"/>
        <w:bottom w:val="none" w:sz="0" w:space="0" w:color="auto"/>
        <w:right w:val="none" w:sz="0" w:space="0" w:color="auto"/>
      </w:divBdr>
    </w:div>
    <w:div w:id="1615097132">
      <w:bodyDiv w:val="1"/>
      <w:marLeft w:val="0"/>
      <w:marRight w:val="0"/>
      <w:marTop w:val="0"/>
      <w:marBottom w:val="0"/>
      <w:divBdr>
        <w:top w:val="none" w:sz="0" w:space="0" w:color="auto"/>
        <w:left w:val="none" w:sz="0" w:space="0" w:color="auto"/>
        <w:bottom w:val="none" w:sz="0" w:space="0" w:color="auto"/>
        <w:right w:val="none" w:sz="0" w:space="0" w:color="auto"/>
      </w:divBdr>
    </w:div>
    <w:div w:id="1615164957">
      <w:bodyDiv w:val="1"/>
      <w:marLeft w:val="0"/>
      <w:marRight w:val="0"/>
      <w:marTop w:val="0"/>
      <w:marBottom w:val="0"/>
      <w:divBdr>
        <w:top w:val="none" w:sz="0" w:space="0" w:color="auto"/>
        <w:left w:val="none" w:sz="0" w:space="0" w:color="auto"/>
        <w:bottom w:val="none" w:sz="0" w:space="0" w:color="auto"/>
        <w:right w:val="none" w:sz="0" w:space="0" w:color="auto"/>
      </w:divBdr>
    </w:div>
    <w:div w:id="1615401195">
      <w:bodyDiv w:val="1"/>
      <w:marLeft w:val="0"/>
      <w:marRight w:val="0"/>
      <w:marTop w:val="0"/>
      <w:marBottom w:val="0"/>
      <w:divBdr>
        <w:top w:val="none" w:sz="0" w:space="0" w:color="auto"/>
        <w:left w:val="none" w:sz="0" w:space="0" w:color="auto"/>
        <w:bottom w:val="none" w:sz="0" w:space="0" w:color="auto"/>
        <w:right w:val="none" w:sz="0" w:space="0" w:color="auto"/>
      </w:divBdr>
    </w:div>
    <w:div w:id="1615405681">
      <w:bodyDiv w:val="1"/>
      <w:marLeft w:val="0"/>
      <w:marRight w:val="0"/>
      <w:marTop w:val="0"/>
      <w:marBottom w:val="0"/>
      <w:divBdr>
        <w:top w:val="none" w:sz="0" w:space="0" w:color="auto"/>
        <w:left w:val="none" w:sz="0" w:space="0" w:color="auto"/>
        <w:bottom w:val="none" w:sz="0" w:space="0" w:color="auto"/>
        <w:right w:val="none" w:sz="0" w:space="0" w:color="auto"/>
      </w:divBdr>
    </w:div>
    <w:div w:id="1615480980">
      <w:bodyDiv w:val="1"/>
      <w:marLeft w:val="0"/>
      <w:marRight w:val="0"/>
      <w:marTop w:val="0"/>
      <w:marBottom w:val="0"/>
      <w:divBdr>
        <w:top w:val="none" w:sz="0" w:space="0" w:color="auto"/>
        <w:left w:val="none" w:sz="0" w:space="0" w:color="auto"/>
        <w:bottom w:val="none" w:sz="0" w:space="0" w:color="auto"/>
        <w:right w:val="none" w:sz="0" w:space="0" w:color="auto"/>
      </w:divBdr>
    </w:div>
    <w:div w:id="1615555482">
      <w:bodyDiv w:val="1"/>
      <w:marLeft w:val="0"/>
      <w:marRight w:val="0"/>
      <w:marTop w:val="0"/>
      <w:marBottom w:val="0"/>
      <w:divBdr>
        <w:top w:val="none" w:sz="0" w:space="0" w:color="auto"/>
        <w:left w:val="none" w:sz="0" w:space="0" w:color="auto"/>
        <w:bottom w:val="none" w:sz="0" w:space="0" w:color="auto"/>
        <w:right w:val="none" w:sz="0" w:space="0" w:color="auto"/>
      </w:divBdr>
    </w:div>
    <w:div w:id="1615593566">
      <w:bodyDiv w:val="1"/>
      <w:marLeft w:val="0"/>
      <w:marRight w:val="0"/>
      <w:marTop w:val="0"/>
      <w:marBottom w:val="0"/>
      <w:divBdr>
        <w:top w:val="none" w:sz="0" w:space="0" w:color="auto"/>
        <w:left w:val="none" w:sz="0" w:space="0" w:color="auto"/>
        <w:bottom w:val="none" w:sz="0" w:space="0" w:color="auto"/>
        <w:right w:val="none" w:sz="0" w:space="0" w:color="auto"/>
      </w:divBdr>
    </w:div>
    <w:div w:id="1615596369">
      <w:bodyDiv w:val="1"/>
      <w:marLeft w:val="0"/>
      <w:marRight w:val="0"/>
      <w:marTop w:val="0"/>
      <w:marBottom w:val="0"/>
      <w:divBdr>
        <w:top w:val="none" w:sz="0" w:space="0" w:color="auto"/>
        <w:left w:val="none" w:sz="0" w:space="0" w:color="auto"/>
        <w:bottom w:val="none" w:sz="0" w:space="0" w:color="auto"/>
        <w:right w:val="none" w:sz="0" w:space="0" w:color="auto"/>
      </w:divBdr>
    </w:div>
    <w:div w:id="1615599595">
      <w:bodyDiv w:val="1"/>
      <w:marLeft w:val="0"/>
      <w:marRight w:val="0"/>
      <w:marTop w:val="0"/>
      <w:marBottom w:val="0"/>
      <w:divBdr>
        <w:top w:val="none" w:sz="0" w:space="0" w:color="auto"/>
        <w:left w:val="none" w:sz="0" w:space="0" w:color="auto"/>
        <w:bottom w:val="none" w:sz="0" w:space="0" w:color="auto"/>
        <w:right w:val="none" w:sz="0" w:space="0" w:color="auto"/>
      </w:divBdr>
    </w:div>
    <w:div w:id="1615675502">
      <w:bodyDiv w:val="1"/>
      <w:marLeft w:val="0"/>
      <w:marRight w:val="0"/>
      <w:marTop w:val="0"/>
      <w:marBottom w:val="0"/>
      <w:divBdr>
        <w:top w:val="none" w:sz="0" w:space="0" w:color="auto"/>
        <w:left w:val="none" w:sz="0" w:space="0" w:color="auto"/>
        <w:bottom w:val="none" w:sz="0" w:space="0" w:color="auto"/>
        <w:right w:val="none" w:sz="0" w:space="0" w:color="auto"/>
      </w:divBdr>
    </w:div>
    <w:div w:id="1615791021">
      <w:bodyDiv w:val="1"/>
      <w:marLeft w:val="0"/>
      <w:marRight w:val="0"/>
      <w:marTop w:val="0"/>
      <w:marBottom w:val="0"/>
      <w:divBdr>
        <w:top w:val="none" w:sz="0" w:space="0" w:color="auto"/>
        <w:left w:val="none" w:sz="0" w:space="0" w:color="auto"/>
        <w:bottom w:val="none" w:sz="0" w:space="0" w:color="auto"/>
        <w:right w:val="none" w:sz="0" w:space="0" w:color="auto"/>
      </w:divBdr>
    </w:div>
    <w:div w:id="1615795297">
      <w:bodyDiv w:val="1"/>
      <w:marLeft w:val="0"/>
      <w:marRight w:val="0"/>
      <w:marTop w:val="0"/>
      <w:marBottom w:val="0"/>
      <w:divBdr>
        <w:top w:val="none" w:sz="0" w:space="0" w:color="auto"/>
        <w:left w:val="none" w:sz="0" w:space="0" w:color="auto"/>
        <w:bottom w:val="none" w:sz="0" w:space="0" w:color="auto"/>
        <w:right w:val="none" w:sz="0" w:space="0" w:color="auto"/>
      </w:divBdr>
    </w:div>
    <w:div w:id="1615861369">
      <w:bodyDiv w:val="1"/>
      <w:marLeft w:val="0"/>
      <w:marRight w:val="0"/>
      <w:marTop w:val="0"/>
      <w:marBottom w:val="0"/>
      <w:divBdr>
        <w:top w:val="none" w:sz="0" w:space="0" w:color="auto"/>
        <w:left w:val="none" w:sz="0" w:space="0" w:color="auto"/>
        <w:bottom w:val="none" w:sz="0" w:space="0" w:color="auto"/>
        <w:right w:val="none" w:sz="0" w:space="0" w:color="auto"/>
      </w:divBdr>
    </w:div>
    <w:div w:id="1615942210">
      <w:bodyDiv w:val="1"/>
      <w:marLeft w:val="0"/>
      <w:marRight w:val="0"/>
      <w:marTop w:val="0"/>
      <w:marBottom w:val="0"/>
      <w:divBdr>
        <w:top w:val="none" w:sz="0" w:space="0" w:color="auto"/>
        <w:left w:val="none" w:sz="0" w:space="0" w:color="auto"/>
        <w:bottom w:val="none" w:sz="0" w:space="0" w:color="auto"/>
        <w:right w:val="none" w:sz="0" w:space="0" w:color="auto"/>
      </w:divBdr>
    </w:div>
    <w:div w:id="1616012885">
      <w:bodyDiv w:val="1"/>
      <w:marLeft w:val="0"/>
      <w:marRight w:val="0"/>
      <w:marTop w:val="0"/>
      <w:marBottom w:val="0"/>
      <w:divBdr>
        <w:top w:val="none" w:sz="0" w:space="0" w:color="auto"/>
        <w:left w:val="none" w:sz="0" w:space="0" w:color="auto"/>
        <w:bottom w:val="none" w:sz="0" w:space="0" w:color="auto"/>
        <w:right w:val="none" w:sz="0" w:space="0" w:color="auto"/>
      </w:divBdr>
    </w:div>
    <w:div w:id="1616016083">
      <w:bodyDiv w:val="1"/>
      <w:marLeft w:val="0"/>
      <w:marRight w:val="0"/>
      <w:marTop w:val="0"/>
      <w:marBottom w:val="0"/>
      <w:divBdr>
        <w:top w:val="none" w:sz="0" w:space="0" w:color="auto"/>
        <w:left w:val="none" w:sz="0" w:space="0" w:color="auto"/>
        <w:bottom w:val="none" w:sz="0" w:space="0" w:color="auto"/>
        <w:right w:val="none" w:sz="0" w:space="0" w:color="auto"/>
      </w:divBdr>
    </w:div>
    <w:div w:id="1616016504">
      <w:bodyDiv w:val="1"/>
      <w:marLeft w:val="0"/>
      <w:marRight w:val="0"/>
      <w:marTop w:val="0"/>
      <w:marBottom w:val="0"/>
      <w:divBdr>
        <w:top w:val="none" w:sz="0" w:space="0" w:color="auto"/>
        <w:left w:val="none" w:sz="0" w:space="0" w:color="auto"/>
        <w:bottom w:val="none" w:sz="0" w:space="0" w:color="auto"/>
        <w:right w:val="none" w:sz="0" w:space="0" w:color="auto"/>
      </w:divBdr>
    </w:div>
    <w:div w:id="1616016546">
      <w:bodyDiv w:val="1"/>
      <w:marLeft w:val="0"/>
      <w:marRight w:val="0"/>
      <w:marTop w:val="0"/>
      <w:marBottom w:val="0"/>
      <w:divBdr>
        <w:top w:val="none" w:sz="0" w:space="0" w:color="auto"/>
        <w:left w:val="none" w:sz="0" w:space="0" w:color="auto"/>
        <w:bottom w:val="none" w:sz="0" w:space="0" w:color="auto"/>
        <w:right w:val="none" w:sz="0" w:space="0" w:color="auto"/>
      </w:divBdr>
    </w:div>
    <w:div w:id="1616057641">
      <w:bodyDiv w:val="1"/>
      <w:marLeft w:val="0"/>
      <w:marRight w:val="0"/>
      <w:marTop w:val="0"/>
      <w:marBottom w:val="0"/>
      <w:divBdr>
        <w:top w:val="none" w:sz="0" w:space="0" w:color="auto"/>
        <w:left w:val="none" w:sz="0" w:space="0" w:color="auto"/>
        <w:bottom w:val="none" w:sz="0" w:space="0" w:color="auto"/>
        <w:right w:val="none" w:sz="0" w:space="0" w:color="auto"/>
      </w:divBdr>
    </w:div>
    <w:div w:id="1616132144">
      <w:bodyDiv w:val="1"/>
      <w:marLeft w:val="0"/>
      <w:marRight w:val="0"/>
      <w:marTop w:val="0"/>
      <w:marBottom w:val="0"/>
      <w:divBdr>
        <w:top w:val="none" w:sz="0" w:space="0" w:color="auto"/>
        <w:left w:val="none" w:sz="0" w:space="0" w:color="auto"/>
        <w:bottom w:val="none" w:sz="0" w:space="0" w:color="auto"/>
        <w:right w:val="none" w:sz="0" w:space="0" w:color="auto"/>
      </w:divBdr>
    </w:div>
    <w:div w:id="1616135695">
      <w:bodyDiv w:val="1"/>
      <w:marLeft w:val="0"/>
      <w:marRight w:val="0"/>
      <w:marTop w:val="0"/>
      <w:marBottom w:val="0"/>
      <w:divBdr>
        <w:top w:val="none" w:sz="0" w:space="0" w:color="auto"/>
        <w:left w:val="none" w:sz="0" w:space="0" w:color="auto"/>
        <w:bottom w:val="none" w:sz="0" w:space="0" w:color="auto"/>
        <w:right w:val="none" w:sz="0" w:space="0" w:color="auto"/>
      </w:divBdr>
    </w:div>
    <w:div w:id="1616136865">
      <w:bodyDiv w:val="1"/>
      <w:marLeft w:val="0"/>
      <w:marRight w:val="0"/>
      <w:marTop w:val="0"/>
      <w:marBottom w:val="0"/>
      <w:divBdr>
        <w:top w:val="none" w:sz="0" w:space="0" w:color="auto"/>
        <w:left w:val="none" w:sz="0" w:space="0" w:color="auto"/>
        <w:bottom w:val="none" w:sz="0" w:space="0" w:color="auto"/>
        <w:right w:val="none" w:sz="0" w:space="0" w:color="auto"/>
      </w:divBdr>
    </w:div>
    <w:div w:id="1616212971">
      <w:bodyDiv w:val="1"/>
      <w:marLeft w:val="0"/>
      <w:marRight w:val="0"/>
      <w:marTop w:val="0"/>
      <w:marBottom w:val="0"/>
      <w:divBdr>
        <w:top w:val="none" w:sz="0" w:space="0" w:color="auto"/>
        <w:left w:val="none" w:sz="0" w:space="0" w:color="auto"/>
        <w:bottom w:val="none" w:sz="0" w:space="0" w:color="auto"/>
        <w:right w:val="none" w:sz="0" w:space="0" w:color="auto"/>
      </w:divBdr>
    </w:div>
    <w:div w:id="1616250601">
      <w:bodyDiv w:val="1"/>
      <w:marLeft w:val="0"/>
      <w:marRight w:val="0"/>
      <w:marTop w:val="0"/>
      <w:marBottom w:val="0"/>
      <w:divBdr>
        <w:top w:val="none" w:sz="0" w:space="0" w:color="auto"/>
        <w:left w:val="none" w:sz="0" w:space="0" w:color="auto"/>
        <w:bottom w:val="none" w:sz="0" w:space="0" w:color="auto"/>
        <w:right w:val="none" w:sz="0" w:space="0" w:color="auto"/>
      </w:divBdr>
    </w:div>
    <w:div w:id="1616280591">
      <w:bodyDiv w:val="1"/>
      <w:marLeft w:val="0"/>
      <w:marRight w:val="0"/>
      <w:marTop w:val="0"/>
      <w:marBottom w:val="0"/>
      <w:divBdr>
        <w:top w:val="none" w:sz="0" w:space="0" w:color="auto"/>
        <w:left w:val="none" w:sz="0" w:space="0" w:color="auto"/>
        <w:bottom w:val="none" w:sz="0" w:space="0" w:color="auto"/>
        <w:right w:val="none" w:sz="0" w:space="0" w:color="auto"/>
      </w:divBdr>
    </w:div>
    <w:div w:id="1616325008">
      <w:bodyDiv w:val="1"/>
      <w:marLeft w:val="0"/>
      <w:marRight w:val="0"/>
      <w:marTop w:val="0"/>
      <w:marBottom w:val="0"/>
      <w:divBdr>
        <w:top w:val="none" w:sz="0" w:space="0" w:color="auto"/>
        <w:left w:val="none" w:sz="0" w:space="0" w:color="auto"/>
        <w:bottom w:val="none" w:sz="0" w:space="0" w:color="auto"/>
        <w:right w:val="none" w:sz="0" w:space="0" w:color="auto"/>
      </w:divBdr>
    </w:div>
    <w:div w:id="1616328139">
      <w:bodyDiv w:val="1"/>
      <w:marLeft w:val="0"/>
      <w:marRight w:val="0"/>
      <w:marTop w:val="0"/>
      <w:marBottom w:val="0"/>
      <w:divBdr>
        <w:top w:val="none" w:sz="0" w:space="0" w:color="auto"/>
        <w:left w:val="none" w:sz="0" w:space="0" w:color="auto"/>
        <w:bottom w:val="none" w:sz="0" w:space="0" w:color="auto"/>
        <w:right w:val="none" w:sz="0" w:space="0" w:color="auto"/>
      </w:divBdr>
    </w:div>
    <w:div w:id="1616407856">
      <w:bodyDiv w:val="1"/>
      <w:marLeft w:val="0"/>
      <w:marRight w:val="0"/>
      <w:marTop w:val="0"/>
      <w:marBottom w:val="0"/>
      <w:divBdr>
        <w:top w:val="none" w:sz="0" w:space="0" w:color="auto"/>
        <w:left w:val="none" w:sz="0" w:space="0" w:color="auto"/>
        <w:bottom w:val="none" w:sz="0" w:space="0" w:color="auto"/>
        <w:right w:val="none" w:sz="0" w:space="0" w:color="auto"/>
      </w:divBdr>
    </w:div>
    <w:div w:id="1616516508">
      <w:bodyDiv w:val="1"/>
      <w:marLeft w:val="0"/>
      <w:marRight w:val="0"/>
      <w:marTop w:val="0"/>
      <w:marBottom w:val="0"/>
      <w:divBdr>
        <w:top w:val="none" w:sz="0" w:space="0" w:color="auto"/>
        <w:left w:val="none" w:sz="0" w:space="0" w:color="auto"/>
        <w:bottom w:val="none" w:sz="0" w:space="0" w:color="auto"/>
        <w:right w:val="none" w:sz="0" w:space="0" w:color="auto"/>
      </w:divBdr>
    </w:div>
    <w:div w:id="1616523282">
      <w:bodyDiv w:val="1"/>
      <w:marLeft w:val="0"/>
      <w:marRight w:val="0"/>
      <w:marTop w:val="0"/>
      <w:marBottom w:val="0"/>
      <w:divBdr>
        <w:top w:val="none" w:sz="0" w:space="0" w:color="auto"/>
        <w:left w:val="none" w:sz="0" w:space="0" w:color="auto"/>
        <w:bottom w:val="none" w:sz="0" w:space="0" w:color="auto"/>
        <w:right w:val="none" w:sz="0" w:space="0" w:color="auto"/>
      </w:divBdr>
    </w:div>
    <w:div w:id="1616642685">
      <w:bodyDiv w:val="1"/>
      <w:marLeft w:val="0"/>
      <w:marRight w:val="0"/>
      <w:marTop w:val="0"/>
      <w:marBottom w:val="0"/>
      <w:divBdr>
        <w:top w:val="none" w:sz="0" w:space="0" w:color="auto"/>
        <w:left w:val="none" w:sz="0" w:space="0" w:color="auto"/>
        <w:bottom w:val="none" w:sz="0" w:space="0" w:color="auto"/>
        <w:right w:val="none" w:sz="0" w:space="0" w:color="auto"/>
      </w:divBdr>
    </w:div>
    <w:div w:id="1616718608">
      <w:bodyDiv w:val="1"/>
      <w:marLeft w:val="0"/>
      <w:marRight w:val="0"/>
      <w:marTop w:val="0"/>
      <w:marBottom w:val="0"/>
      <w:divBdr>
        <w:top w:val="none" w:sz="0" w:space="0" w:color="auto"/>
        <w:left w:val="none" w:sz="0" w:space="0" w:color="auto"/>
        <w:bottom w:val="none" w:sz="0" w:space="0" w:color="auto"/>
        <w:right w:val="none" w:sz="0" w:space="0" w:color="auto"/>
      </w:divBdr>
    </w:div>
    <w:div w:id="1616785346">
      <w:bodyDiv w:val="1"/>
      <w:marLeft w:val="0"/>
      <w:marRight w:val="0"/>
      <w:marTop w:val="0"/>
      <w:marBottom w:val="0"/>
      <w:divBdr>
        <w:top w:val="none" w:sz="0" w:space="0" w:color="auto"/>
        <w:left w:val="none" w:sz="0" w:space="0" w:color="auto"/>
        <w:bottom w:val="none" w:sz="0" w:space="0" w:color="auto"/>
        <w:right w:val="none" w:sz="0" w:space="0" w:color="auto"/>
      </w:divBdr>
    </w:div>
    <w:div w:id="1616786321">
      <w:bodyDiv w:val="1"/>
      <w:marLeft w:val="0"/>
      <w:marRight w:val="0"/>
      <w:marTop w:val="0"/>
      <w:marBottom w:val="0"/>
      <w:divBdr>
        <w:top w:val="none" w:sz="0" w:space="0" w:color="auto"/>
        <w:left w:val="none" w:sz="0" w:space="0" w:color="auto"/>
        <w:bottom w:val="none" w:sz="0" w:space="0" w:color="auto"/>
        <w:right w:val="none" w:sz="0" w:space="0" w:color="auto"/>
      </w:divBdr>
    </w:div>
    <w:div w:id="1616861310">
      <w:bodyDiv w:val="1"/>
      <w:marLeft w:val="0"/>
      <w:marRight w:val="0"/>
      <w:marTop w:val="0"/>
      <w:marBottom w:val="0"/>
      <w:divBdr>
        <w:top w:val="none" w:sz="0" w:space="0" w:color="auto"/>
        <w:left w:val="none" w:sz="0" w:space="0" w:color="auto"/>
        <w:bottom w:val="none" w:sz="0" w:space="0" w:color="auto"/>
        <w:right w:val="none" w:sz="0" w:space="0" w:color="auto"/>
      </w:divBdr>
    </w:div>
    <w:div w:id="1616904476">
      <w:bodyDiv w:val="1"/>
      <w:marLeft w:val="0"/>
      <w:marRight w:val="0"/>
      <w:marTop w:val="0"/>
      <w:marBottom w:val="0"/>
      <w:divBdr>
        <w:top w:val="none" w:sz="0" w:space="0" w:color="auto"/>
        <w:left w:val="none" w:sz="0" w:space="0" w:color="auto"/>
        <w:bottom w:val="none" w:sz="0" w:space="0" w:color="auto"/>
        <w:right w:val="none" w:sz="0" w:space="0" w:color="auto"/>
      </w:divBdr>
    </w:div>
    <w:div w:id="1616909795">
      <w:bodyDiv w:val="1"/>
      <w:marLeft w:val="0"/>
      <w:marRight w:val="0"/>
      <w:marTop w:val="0"/>
      <w:marBottom w:val="0"/>
      <w:divBdr>
        <w:top w:val="none" w:sz="0" w:space="0" w:color="auto"/>
        <w:left w:val="none" w:sz="0" w:space="0" w:color="auto"/>
        <w:bottom w:val="none" w:sz="0" w:space="0" w:color="auto"/>
        <w:right w:val="none" w:sz="0" w:space="0" w:color="auto"/>
      </w:divBdr>
    </w:div>
    <w:div w:id="1617058373">
      <w:bodyDiv w:val="1"/>
      <w:marLeft w:val="0"/>
      <w:marRight w:val="0"/>
      <w:marTop w:val="0"/>
      <w:marBottom w:val="0"/>
      <w:divBdr>
        <w:top w:val="none" w:sz="0" w:space="0" w:color="auto"/>
        <w:left w:val="none" w:sz="0" w:space="0" w:color="auto"/>
        <w:bottom w:val="none" w:sz="0" w:space="0" w:color="auto"/>
        <w:right w:val="none" w:sz="0" w:space="0" w:color="auto"/>
      </w:divBdr>
    </w:div>
    <w:div w:id="1617059231">
      <w:bodyDiv w:val="1"/>
      <w:marLeft w:val="0"/>
      <w:marRight w:val="0"/>
      <w:marTop w:val="0"/>
      <w:marBottom w:val="0"/>
      <w:divBdr>
        <w:top w:val="none" w:sz="0" w:space="0" w:color="auto"/>
        <w:left w:val="none" w:sz="0" w:space="0" w:color="auto"/>
        <w:bottom w:val="none" w:sz="0" w:space="0" w:color="auto"/>
        <w:right w:val="none" w:sz="0" w:space="0" w:color="auto"/>
      </w:divBdr>
    </w:div>
    <w:div w:id="1617060422">
      <w:bodyDiv w:val="1"/>
      <w:marLeft w:val="0"/>
      <w:marRight w:val="0"/>
      <w:marTop w:val="0"/>
      <w:marBottom w:val="0"/>
      <w:divBdr>
        <w:top w:val="none" w:sz="0" w:space="0" w:color="auto"/>
        <w:left w:val="none" w:sz="0" w:space="0" w:color="auto"/>
        <w:bottom w:val="none" w:sz="0" w:space="0" w:color="auto"/>
        <w:right w:val="none" w:sz="0" w:space="0" w:color="auto"/>
      </w:divBdr>
    </w:div>
    <w:div w:id="1617173330">
      <w:bodyDiv w:val="1"/>
      <w:marLeft w:val="0"/>
      <w:marRight w:val="0"/>
      <w:marTop w:val="0"/>
      <w:marBottom w:val="0"/>
      <w:divBdr>
        <w:top w:val="none" w:sz="0" w:space="0" w:color="auto"/>
        <w:left w:val="none" w:sz="0" w:space="0" w:color="auto"/>
        <w:bottom w:val="none" w:sz="0" w:space="0" w:color="auto"/>
        <w:right w:val="none" w:sz="0" w:space="0" w:color="auto"/>
      </w:divBdr>
    </w:div>
    <w:div w:id="1617174103">
      <w:bodyDiv w:val="1"/>
      <w:marLeft w:val="0"/>
      <w:marRight w:val="0"/>
      <w:marTop w:val="0"/>
      <w:marBottom w:val="0"/>
      <w:divBdr>
        <w:top w:val="none" w:sz="0" w:space="0" w:color="auto"/>
        <w:left w:val="none" w:sz="0" w:space="0" w:color="auto"/>
        <w:bottom w:val="none" w:sz="0" w:space="0" w:color="auto"/>
        <w:right w:val="none" w:sz="0" w:space="0" w:color="auto"/>
      </w:divBdr>
    </w:div>
    <w:div w:id="1617176157">
      <w:bodyDiv w:val="1"/>
      <w:marLeft w:val="0"/>
      <w:marRight w:val="0"/>
      <w:marTop w:val="0"/>
      <w:marBottom w:val="0"/>
      <w:divBdr>
        <w:top w:val="none" w:sz="0" w:space="0" w:color="auto"/>
        <w:left w:val="none" w:sz="0" w:space="0" w:color="auto"/>
        <w:bottom w:val="none" w:sz="0" w:space="0" w:color="auto"/>
        <w:right w:val="none" w:sz="0" w:space="0" w:color="auto"/>
      </w:divBdr>
    </w:div>
    <w:div w:id="1617178059">
      <w:bodyDiv w:val="1"/>
      <w:marLeft w:val="0"/>
      <w:marRight w:val="0"/>
      <w:marTop w:val="0"/>
      <w:marBottom w:val="0"/>
      <w:divBdr>
        <w:top w:val="none" w:sz="0" w:space="0" w:color="auto"/>
        <w:left w:val="none" w:sz="0" w:space="0" w:color="auto"/>
        <w:bottom w:val="none" w:sz="0" w:space="0" w:color="auto"/>
        <w:right w:val="none" w:sz="0" w:space="0" w:color="auto"/>
      </w:divBdr>
    </w:div>
    <w:div w:id="1617253150">
      <w:bodyDiv w:val="1"/>
      <w:marLeft w:val="0"/>
      <w:marRight w:val="0"/>
      <w:marTop w:val="0"/>
      <w:marBottom w:val="0"/>
      <w:divBdr>
        <w:top w:val="none" w:sz="0" w:space="0" w:color="auto"/>
        <w:left w:val="none" w:sz="0" w:space="0" w:color="auto"/>
        <w:bottom w:val="none" w:sz="0" w:space="0" w:color="auto"/>
        <w:right w:val="none" w:sz="0" w:space="0" w:color="auto"/>
      </w:divBdr>
    </w:div>
    <w:div w:id="1617255488">
      <w:bodyDiv w:val="1"/>
      <w:marLeft w:val="0"/>
      <w:marRight w:val="0"/>
      <w:marTop w:val="0"/>
      <w:marBottom w:val="0"/>
      <w:divBdr>
        <w:top w:val="none" w:sz="0" w:space="0" w:color="auto"/>
        <w:left w:val="none" w:sz="0" w:space="0" w:color="auto"/>
        <w:bottom w:val="none" w:sz="0" w:space="0" w:color="auto"/>
        <w:right w:val="none" w:sz="0" w:space="0" w:color="auto"/>
      </w:divBdr>
    </w:div>
    <w:div w:id="1617327908">
      <w:bodyDiv w:val="1"/>
      <w:marLeft w:val="0"/>
      <w:marRight w:val="0"/>
      <w:marTop w:val="0"/>
      <w:marBottom w:val="0"/>
      <w:divBdr>
        <w:top w:val="none" w:sz="0" w:space="0" w:color="auto"/>
        <w:left w:val="none" w:sz="0" w:space="0" w:color="auto"/>
        <w:bottom w:val="none" w:sz="0" w:space="0" w:color="auto"/>
        <w:right w:val="none" w:sz="0" w:space="0" w:color="auto"/>
      </w:divBdr>
    </w:div>
    <w:div w:id="1617515804">
      <w:bodyDiv w:val="1"/>
      <w:marLeft w:val="0"/>
      <w:marRight w:val="0"/>
      <w:marTop w:val="0"/>
      <w:marBottom w:val="0"/>
      <w:divBdr>
        <w:top w:val="none" w:sz="0" w:space="0" w:color="auto"/>
        <w:left w:val="none" w:sz="0" w:space="0" w:color="auto"/>
        <w:bottom w:val="none" w:sz="0" w:space="0" w:color="auto"/>
        <w:right w:val="none" w:sz="0" w:space="0" w:color="auto"/>
      </w:divBdr>
    </w:div>
    <w:div w:id="1617516706">
      <w:bodyDiv w:val="1"/>
      <w:marLeft w:val="0"/>
      <w:marRight w:val="0"/>
      <w:marTop w:val="0"/>
      <w:marBottom w:val="0"/>
      <w:divBdr>
        <w:top w:val="none" w:sz="0" w:space="0" w:color="auto"/>
        <w:left w:val="none" w:sz="0" w:space="0" w:color="auto"/>
        <w:bottom w:val="none" w:sz="0" w:space="0" w:color="auto"/>
        <w:right w:val="none" w:sz="0" w:space="0" w:color="auto"/>
      </w:divBdr>
    </w:div>
    <w:div w:id="1617638103">
      <w:bodyDiv w:val="1"/>
      <w:marLeft w:val="0"/>
      <w:marRight w:val="0"/>
      <w:marTop w:val="0"/>
      <w:marBottom w:val="0"/>
      <w:divBdr>
        <w:top w:val="none" w:sz="0" w:space="0" w:color="auto"/>
        <w:left w:val="none" w:sz="0" w:space="0" w:color="auto"/>
        <w:bottom w:val="none" w:sz="0" w:space="0" w:color="auto"/>
        <w:right w:val="none" w:sz="0" w:space="0" w:color="auto"/>
      </w:divBdr>
    </w:div>
    <w:div w:id="1617828769">
      <w:bodyDiv w:val="1"/>
      <w:marLeft w:val="0"/>
      <w:marRight w:val="0"/>
      <w:marTop w:val="0"/>
      <w:marBottom w:val="0"/>
      <w:divBdr>
        <w:top w:val="none" w:sz="0" w:space="0" w:color="auto"/>
        <w:left w:val="none" w:sz="0" w:space="0" w:color="auto"/>
        <w:bottom w:val="none" w:sz="0" w:space="0" w:color="auto"/>
        <w:right w:val="none" w:sz="0" w:space="0" w:color="auto"/>
      </w:divBdr>
    </w:div>
    <w:div w:id="1617904011">
      <w:bodyDiv w:val="1"/>
      <w:marLeft w:val="0"/>
      <w:marRight w:val="0"/>
      <w:marTop w:val="0"/>
      <w:marBottom w:val="0"/>
      <w:divBdr>
        <w:top w:val="none" w:sz="0" w:space="0" w:color="auto"/>
        <w:left w:val="none" w:sz="0" w:space="0" w:color="auto"/>
        <w:bottom w:val="none" w:sz="0" w:space="0" w:color="auto"/>
        <w:right w:val="none" w:sz="0" w:space="0" w:color="auto"/>
      </w:divBdr>
    </w:div>
    <w:div w:id="1617979596">
      <w:bodyDiv w:val="1"/>
      <w:marLeft w:val="0"/>
      <w:marRight w:val="0"/>
      <w:marTop w:val="0"/>
      <w:marBottom w:val="0"/>
      <w:divBdr>
        <w:top w:val="none" w:sz="0" w:space="0" w:color="auto"/>
        <w:left w:val="none" w:sz="0" w:space="0" w:color="auto"/>
        <w:bottom w:val="none" w:sz="0" w:space="0" w:color="auto"/>
        <w:right w:val="none" w:sz="0" w:space="0" w:color="auto"/>
      </w:divBdr>
    </w:div>
    <w:div w:id="1618024965">
      <w:bodyDiv w:val="1"/>
      <w:marLeft w:val="0"/>
      <w:marRight w:val="0"/>
      <w:marTop w:val="0"/>
      <w:marBottom w:val="0"/>
      <w:divBdr>
        <w:top w:val="none" w:sz="0" w:space="0" w:color="auto"/>
        <w:left w:val="none" w:sz="0" w:space="0" w:color="auto"/>
        <w:bottom w:val="none" w:sz="0" w:space="0" w:color="auto"/>
        <w:right w:val="none" w:sz="0" w:space="0" w:color="auto"/>
      </w:divBdr>
    </w:div>
    <w:div w:id="1618025536">
      <w:bodyDiv w:val="1"/>
      <w:marLeft w:val="0"/>
      <w:marRight w:val="0"/>
      <w:marTop w:val="0"/>
      <w:marBottom w:val="0"/>
      <w:divBdr>
        <w:top w:val="none" w:sz="0" w:space="0" w:color="auto"/>
        <w:left w:val="none" w:sz="0" w:space="0" w:color="auto"/>
        <w:bottom w:val="none" w:sz="0" w:space="0" w:color="auto"/>
        <w:right w:val="none" w:sz="0" w:space="0" w:color="auto"/>
      </w:divBdr>
    </w:div>
    <w:div w:id="1618025561">
      <w:bodyDiv w:val="1"/>
      <w:marLeft w:val="0"/>
      <w:marRight w:val="0"/>
      <w:marTop w:val="0"/>
      <w:marBottom w:val="0"/>
      <w:divBdr>
        <w:top w:val="none" w:sz="0" w:space="0" w:color="auto"/>
        <w:left w:val="none" w:sz="0" w:space="0" w:color="auto"/>
        <w:bottom w:val="none" w:sz="0" w:space="0" w:color="auto"/>
        <w:right w:val="none" w:sz="0" w:space="0" w:color="auto"/>
      </w:divBdr>
    </w:div>
    <w:div w:id="1618028228">
      <w:bodyDiv w:val="1"/>
      <w:marLeft w:val="0"/>
      <w:marRight w:val="0"/>
      <w:marTop w:val="0"/>
      <w:marBottom w:val="0"/>
      <w:divBdr>
        <w:top w:val="none" w:sz="0" w:space="0" w:color="auto"/>
        <w:left w:val="none" w:sz="0" w:space="0" w:color="auto"/>
        <w:bottom w:val="none" w:sz="0" w:space="0" w:color="auto"/>
        <w:right w:val="none" w:sz="0" w:space="0" w:color="auto"/>
      </w:divBdr>
    </w:div>
    <w:div w:id="1618029809">
      <w:bodyDiv w:val="1"/>
      <w:marLeft w:val="0"/>
      <w:marRight w:val="0"/>
      <w:marTop w:val="0"/>
      <w:marBottom w:val="0"/>
      <w:divBdr>
        <w:top w:val="none" w:sz="0" w:space="0" w:color="auto"/>
        <w:left w:val="none" w:sz="0" w:space="0" w:color="auto"/>
        <w:bottom w:val="none" w:sz="0" w:space="0" w:color="auto"/>
        <w:right w:val="none" w:sz="0" w:space="0" w:color="auto"/>
      </w:divBdr>
    </w:div>
    <w:div w:id="1618097502">
      <w:bodyDiv w:val="1"/>
      <w:marLeft w:val="0"/>
      <w:marRight w:val="0"/>
      <w:marTop w:val="0"/>
      <w:marBottom w:val="0"/>
      <w:divBdr>
        <w:top w:val="none" w:sz="0" w:space="0" w:color="auto"/>
        <w:left w:val="none" w:sz="0" w:space="0" w:color="auto"/>
        <w:bottom w:val="none" w:sz="0" w:space="0" w:color="auto"/>
        <w:right w:val="none" w:sz="0" w:space="0" w:color="auto"/>
      </w:divBdr>
    </w:div>
    <w:div w:id="1618100386">
      <w:bodyDiv w:val="1"/>
      <w:marLeft w:val="0"/>
      <w:marRight w:val="0"/>
      <w:marTop w:val="0"/>
      <w:marBottom w:val="0"/>
      <w:divBdr>
        <w:top w:val="none" w:sz="0" w:space="0" w:color="auto"/>
        <w:left w:val="none" w:sz="0" w:space="0" w:color="auto"/>
        <w:bottom w:val="none" w:sz="0" w:space="0" w:color="auto"/>
        <w:right w:val="none" w:sz="0" w:space="0" w:color="auto"/>
      </w:divBdr>
    </w:div>
    <w:div w:id="1618103795">
      <w:bodyDiv w:val="1"/>
      <w:marLeft w:val="0"/>
      <w:marRight w:val="0"/>
      <w:marTop w:val="0"/>
      <w:marBottom w:val="0"/>
      <w:divBdr>
        <w:top w:val="none" w:sz="0" w:space="0" w:color="auto"/>
        <w:left w:val="none" w:sz="0" w:space="0" w:color="auto"/>
        <w:bottom w:val="none" w:sz="0" w:space="0" w:color="auto"/>
        <w:right w:val="none" w:sz="0" w:space="0" w:color="auto"/>
      </w:divBdr>
    </w:div>
    <w:div w:id="1618172754">
      <w:bodyDiv w:val="1"/>
      <w:marLeft w:val="0"/>
      <w:marRight w:val="0"/>
      <w:marTop w:val="0"/>
      <w:marBottom w:val="0"/>
      <w:divBdr>
        <w:top w:val="none" w:sz="0" w:space="0" w:color="auto"/>
        <w:left w:val="none" w:sz="0" w:space="0" w:color="auto"/>
        <w:bottom w:val="none" w:sz="0" w:space="0" w:color="auto"/>
        <w:right w:val="none" w:sz="0" w:space="0" w:color="auto"/>
      </w:divBdr>
    </w:div>
    <w:div w:id="1618295587">
      <w:bodyDiv w:val="1"/>
      <w:marLeft w:val="0"/>
      <w:marRight w:val="0"/>
      <w:marTop w:val="0"/>
      <w:marBottom w:val="0"/>
      <w:divBdr>
        <w:top w:val="none" w:sz="0" w:space="0" w:color="auto"/>
        <w:left w:val="none" w:sz="0" w:space="0" w:color="auto"/>
        <w:bottom w:val="none" w:sz="0" w:space="0" w:color="auto"/>
        <w:right w:val="none" w:sz="0" w:space="0" w:color="auto"/>
      </w:divBdr>
    </w:div>
    <w:div w:id="1618368417">
      <w:bodyDiv w:val="1"/>
      <w:marLeft w:val="0"/>
      <w:marRight w:val="0"/>
      <w:marTop w:val="0"/>
      <w:marBottom w:val="0"/>
      <w:divBdr>
        <w:top w:val="none" w:sz="0" w:space="0" w:color="auto"/>
        <w:left w:val="none" w:sz="0" w:space="0" w:color="auto"/>
        <w:bottom w:val="none" w:sz="0" w:space="0" w:color="auto"/>
        <w:right w:val="none" w:sz="0" w:space="0" w:color="auto"/>
      </w:divBdr>
    </w:div>
    <w:div w:id="1618368497">
      <w:bodyDiv w:val="1"/>
      <w:marLeft w:val="0"/>
      <w:marRight w:val="0"/>
      <w:marTop w:val="0"/>
      <w:marBottom w:val="0"/>
      <w:divBdr>
        <w:top w:val="none" w:sz="0" w:space="0" w:color="auto"/>
        <w:left w:val="none" w:sz="0" w:space="0" w:color="auto"/>
        <w:bottom w:val="none" w:sz="0" w:space="0" w:color="auto"/>
        <w:right w:val="none" w:sz="0" w:space="0" w:color="auto"/>
      </w:divBdr>
    </w:div>
    <w:div w:id="1618371341">
      <w:bodyDiv w:val="1"/>
      <w:marLeft w:val="0"/>
      <w:marRight w:val="0"/>
      <w:marTop w:val="0"/>
      <w:marBottom w:val="0"/>
      <w:divBdr>
        <w:top w:val="none" w:sz="0" w:space="0" w:color="auto"/>
        <w:left w:val="none" w:sz="0" w:space="0" w:color="auto"/>
        <w:bottom w:val="none" w:sz="0" w:space="0" w:color="auto"/>
        <w:right w:val="none" w:sz="0" w:space="0" w:color="auto"/>
      </w:divBdr>
    </w:div>
    <w:div w:id="1618413315">
      <w:bodyDiv w:val="1"/>
      <w:marLeft w:val="0"/>
      <w:marRight w:val="0"/>
      <w:marTop w:val="0"/>
      <w:marBottom w:val="0"/>
      <w:divBdr>
        <w:top w:val="none" w:sz="0" w:space="0" w:color="auto"/>
        <w:left w:val="none" w:sz="0" w:space="0" w:color="auto"/>
        <w:bottom w:val="none" w:sz="0" w:space="0" w:color="auto"/>
        <w:right w:val="none" w:sz="0" w:space="0" w:color="auto"/>
      </w:divBdr>
    </w:div>
    <w:div w:id="1618413820">
      <w:bodyDiv w:val="1"/>
      <w:marLeft w:val="0"/>
      <w:marRight w:val="0"/>
      <w:marTop w:val="0"/>
      <w:marBottom w:val="0"/>
      <w:divBdr>
        <w:top w:val="none" w:sz="0" w:space="0" w:color="auto"/>
        <w:left w:val="none" w:sz="0" w:space="0" w:color="auto"/>
        <w:bottom w:val="none" w:sz="0" w:space="0" w:color="auto"/>
        <w:right w:val="none" w:sz="0" w:space="0" w:color="auto"/>
      </w:divBdr>
    </w:div>
    <w:div w:id="1618443182">
      <w:bodyDiv w:val="1"/>
      <w:marLeft w:val="0"/>
      <w:marRight w:val="0"/>
      <w:marTop w:val="0"/>
      <w:marBottom w:val="0"/>
      <w:divBdr>
        <w:top w:val="none" w:sz="0" w:space="0" w:color="auto"/>
        <w:left w:val="none" w:sz="0" w:space="0" w:color="auto"/>
        <w:bottom w:val="none" w:sz="0" w:space="0" w:color="auto"/>
        <w:right w:val="none" w:sz="0" w:space="0" w:color="auto"/>
      </w:divBdr>
    </w:div>
    <w:div w:id="1618487876">
      <w:bodyDiv w:val="1"/>
      <w:marLeft w:val="0"/>
      <w:marRight w:val="0"/>
      <w:marTop w:val="0"/>
      <w:marBottom w:val="0"/>
      <w:divBdr>
        <w:top w:val="none" w:sz="0" w:space="0" w:color="auto"/>
        <w:left w:val="none" w:sz="0" w:space="0" w:color="auto"/>
        <w:bottom w:val="none" w:sz="0" w:space="0" w:color="auto"/>
        <w:right w:val="none" w:sz="0" w:space="0" w:color="auto"/>
      </w:divBdr>
    </w:div>
    <w:div w:id="1618831028">
      <w:bodyDiv w:val="1"/>
      <w:marLeft w:val="0"/>
      <w:marRight w:val="0"/>
      <w:marTop w:val="0"/>
      <w:marBottom w:val="0"/>
      <w:divBdr>
        <w:top w:val="none" w:sz="0" w:space="0" w:color="auto"/>
        <w:left w:val="none" w:sz="0" w:space="0" w:color="auto"/>
        <w:bottom w:val="none" w:sz="0" w:space="0" w:color="auto"/>
        <w:right w:val="none" w:sz="0" w:space="0" w:color="auto"/>
      </w:divBdr>
    </w:div>
    <w:div w:id="1618872840">
      <w:bodyDiv w:val="1"/>
      <w:marLeft w:val="0"/>
      <w:marRight w:val="0"/>
      <w:marTop w:val="0"/>
      <w:marBottom w:val="0"/>
      <w:divBdr>
        <w:top w:val="none" w:sz="0" w:space="0" w:color="auto"/>
        <w:left w:val="none" w:sz="0" w:space="0" w:color="auto"/>
        <w:bottom w:val="none" w:sz="0" w:space="0" w:color="auto"/>
        <w:right w:val="none" w:sz="0" w:space="0" w:color="auto"/>
      </w:divBdr>
    </w:div>
    <w:div w:id="1618945328">
      <w:bodyDiv w:val="1"/>
      <w:marLeft w:val="0"/>
      <w:marRight w:val="0"/>
      <w:marTop w:val="0"/>
      <w:marBottom w:val="0"/>
      <w:divBdr>
        <w:top w:val="none" w:sz="0" w:space="0" w:color="auto"/>
        <w:left w:val="none" w:sz="0" w:space="0" w:color="auto"/>
        <w:bottom w:val="none" w:sz="0" w:space="0" w:color="auto"/>
        <w:right w:val="none" w:sz="0" w:space="0" w:color="auto"/>
      </w:divBdr>
    </w:div>
    <w:div w:id="1619022925">
      <w:bodyDiv w:val="1"/>
      <w:marLeft w:val="0"/>
      <w:marRight w:val="0"/>
      <w:marTop w:val="0"/>
      <w:marBottom w:val="0"/>
      <w:divBdr>
        <w:top w:val="none" w:sz="0" w:space="0" w:color="auto"/>
        <w:left w:val="none" w:sz="0" w:space="0" w:color="auto"/>
        <w:bottom w:val="none" w:sz="0" w:space="0" w:color="auto"/>
        <w:right w:val="none" w:sz="0" w:space="0" w:color="auto"/>
      </w:divBdr>
    </w:div>
    <w:div w:id="1619067595">
      <w:bodyDiv w:val="1"/>
      <w:marLeft w:val="0"/>
      <w:marRight w:val="0"/>
      <w:marTop w:val="0"/>
      <w:marBottom w:val="0"/>
      <w:divBdr>
        <w:top w:val="none" w:sz="0" w:space="0" w:color="auto"/>
        <w:left w:val="none" w:sz="0" w:space="0" w:color="auto"/>
        <w:bottom w:val="none" w:sz="0" w:space="0" w:color="auto"/>
        <w:right w:val="none" w:sz="0" w:space="0" w:color="auto"/>
      </w:divBdr>
    </w:div>
    <w:div w:id="1619096190">
      <w:bodyDiv w:val="1"/>
      <w:marLeft w:val="0"/>
      <w:marRight w:val="0"/>
      <w:marTop w:val="0"/>
      <w:marBottom w:val="0"/>
      <w:divBdr>
        <w:top w:val="none" w:sz="0" w:space="0" w:color="auto"/>
        <w:left w:val="none" w:sz="0" w:space="0" w:color="auto"/>
        <w:bottom w:val="none" w:sz="0" w:space="0" w:color="auto"/>
        <w:right w:val="none" w:sz="0" w:space="0" w:color="auto"/>
      </w:divBdr>
    </w:div>
    <w:div w:id="1619214919">
      <w:bodyDiv w:val="1"/>
      <w:marLeft w:val="0"/>
      <w:marRight w:val="0"/>
      <w:marTop w:val="0"/>
      <w:marBottom w:val="0"/>
      <w:divBdr>
        <w:top w:val="none" w:sz="0" w:space="0" w:color="auto"/>
        <w:left w:val="none" w:sz="0" w:space="0" w:color="auto"/>
        <w:bottom w:val="none" w:sz="0" w:space="0" w:color="auto"/>
        <w:right w:val="none" w:sz="0" w:space="0" w:color="auto"/>
      </w:divBdr>
    </w:div>
    <w:div w:id="1619263533">
      <w:bodyDiv w:val="1"/>
      <w:marLeft w:val="0"/>
      <w:marRight w:val="0"/>
      <w:marTop w:val="0"/>
      <w:marBottom w:val="0"/>
      <w:divBdr>
        <w:top w:val="none" w:sz="0" w:space="0" w:color="auto"/>
        <w:left w:val="none" w:sz="0" w:space="0" w:color="auto"/>
        <w:bottom w:val="none" w:sz="0" w:space="0" w:color="auto"/>
        <w:right w:val="none" w:sz="0" w:space="0" w:color="auto"/>
      </w:divBdr>
    </w:div>
    <w:div w:id="1619332905">
      <w:bodyDiv w:val="1"/>
      <w:marLeft w:val="0"/>
      <w:marRight w:val="0"/>
      <w:marTop w:val="0"/>
      <w:marBottom w:val="0"/>
      <w:divBdr>
        <w:top w:val="none" w:sz="0" w:space="0" w:color="auto"/>
        <w:left w:val="none" w:sz="0" w:space="0" w:color="auto"/>
        <w:bottom w:val="none" w:sz="0" w:space="0" w:color="auto"/>
        <w:right w:val="none" w:sz="0" w:space="0" w:color="auto"/>
      </w:divBdr>
    </w:div>
    <w:div w:id="1619333672">
      <w:bodyDiv w:val="1"/>
      <w:marLeft w:val="0"/>
      <w:marRight w:val="0"/>
      <w:marTop w:val="0"/>
      <w:marBottom w:val="0"/>
      <w:divBdr>
        <w:top w:val="none" w:sz="0" w:space="0" w:color="auto"/>
        <w:left w:val="none" w:sz="0" w:space="0" w:color="auto"/>
        <w:bottom w:val="none" w:sz="0" w:space="0" w:color="auto"/>
        <w:right w:val="none" w:sz="0" w:space="0" w:color="auto"/>
      </w:divBdr>
    </w:div>
    <w:div w:id="1619335444">
      <w:bodyDiv w:val="1"/>
      <w:marLeft w:val="0"/>
      <w:marRight w:val="0"/>
      <w:marTop w:val="0"/>
      <w:marBottom w:val="0"/>
      <w:divBdr>
        <w:top w:val="none" w:sz="0" w:space="0" w:color="auto"/>
        <w:left w:val="none" w:sz="0" w:space="0" w:color="auto"/>
        <w:bottom w:val="none" w:sz="0" w:space="0" w:color="auto"/>
        <w:right w:val="none" w:sz="0" w:space="0" w:color="auto"/>
      </w:divBdr>
    </w:div>
    <w:div w:id="1619336582">
      <w:bodyDiv w:val="1"/>
      <w:marLeft w:val="0"/>
      <w:marRight w:val="0"/>
      <w:marTop w:val="0"/>
      <w:marBottom w:val="0"/>
      <w:divBdr>
        <w:top w:val="none" w:sz="0" w:space="0" w:color="auto"/>
        <w:left w:val="none" w:sz="0" w:space="0" w:color="auto"/>
        <w:bottom w:val="none" w:sz="0" w:space="0" w:color="auto"/>
        <w:right w:val="none" w:sz="0" w:space="0" w:color="auto"/>
      </w:divBdr>
    </w:div>
    <w:div w:id="1619406802">
      <w:bodyDiv w:val="1"/>
      <w:marLeft w:val="0"/>
      <w:marRight w:val="0"/>
      <w:marTop w:val="0"/>
      <w:marBottom w:val="0"/>
      <w:divBdr>
        <w:top w:val="none" w:sz="0" w:space="0" w:color="auto"/>
        <w:left w:val="none" w:sz="0" w:space="0" w:color="auto"/>
        <w:bottom w:val="none" w:sz="0" w:space="0" w:color="auto"/>
        <w:right w:val="none" w:sz="0" w:space="0" w:color="auto"/>
      </w:divBdr>
    </w:div>
    <w:div w:id="1619406822">
      <w:bodyDiv w:val="1"/>
      <w:marLeft w:val="0"/>
      <w:marRight w:val="0"/>
      <w:marTop w:val="0"/>
      <w:marBottom w:val="0"/>
      <w:divBdr>
        <w:top w:val="none" w:sz="0" w:space="0" w:color="auto"/>
        <w:left w:val="none" w:sz="0" w:space="0" w:color="auto"/>
        <w:bottom w:val="none" w:sz="0" w:space="0" w:color="auto"/>
        <w:right w:val="none" w:sz="0" w:space="0" w:color="auto"/>
      </w:divBdr>
    </w:div>
    <w:div w:id="1619484822">
      <w:bodyDiv w:val="1"/>
      <w:marLeft w:val="0"/>
      <w:marRight w:val="0"/>
      <w:marTop w:val="0"/>
      <w:marBottom w:val="0"/>
      <w:divBdr>
        <w:top w:val="none" w:sz="0" w:space="0" w:color="auto"/>
        <w:left w:val="none" w:sz="0" w:space="0" w:color="auto"/>
        <w:bottom w:val="none" w:sz="0" w:space="0" w:color="auto"/>
        <w:right w:val="none" w:sz="0" w:space="0" w:color="auto"/>
      </w:divBdr>
    </w:div>
    <w:div w:id="1619526903">
      <w:bodyDiv w:val="1"/>
      <w:marLeft w:val="0"/>
      <w:marRight w:val="0"/>
      <w:marTop w:val="0"/>
      <w:marBottom w:val="0"/>
      <w:divBdr>
        <w:top w:val="none" w:sz="0" w:space="0" w:color="auto"/>
        <w:left w:val="none" w:sz="0" w:space="0" w:color="auto"/>
        <w:bottom w:val="none" w:sz="0" w:space="0" w:color="auto"/>
        <w:right w:val="none" w:sz="0" w:space="0" w:color="auto"/>
      </w:divBdr>
    </w:div>
    <w:div w:id="1619682710">
      <w:bodyDiv w:val="1"/>
      <w:marLeft w:val="0"/>
      <w:marRight w:val="0"/>
      <w:marTop w:val="0"/>
      <w:marBottom w:val="0"/>
      <w:divBdr>
        <w:top w:val="none" w:sz="0" w:space="0" w:color="auto"/>
        <w:left w:val="none" w:sz="0" w:space="0" w:color="auto"/>
        <w:bottom w:val="none" w:sz="0" w:space="0" w:color="auto"/>
        <w:right w:val="none" w:sz="0" w:space="0" w:color="auto"/>
      </w:divBdr>
    </w:div>
    <w:div w:id="1619722366">
      <w:bodyDiv w:val="1"/>
      <w:marLeft w:val="0"/>
      <w:marRight w:val="0"/>
      <w:marTop w:val="0"/>
      <w:marBottom w:val="0"/>
      <w:divBdr>
        <w:top w:val="none" w:sz="0" w:space="0" w:color="auto"/>
        <w:left w:val="none" w:sz="0" w:space="0" w:color="auto"/>
        <w:bottom w:val="none" w:sz="0" w:space="0" w:color="auto"/>
        <w:right w:val="none" w:sz="0" w:space="0" w:color="auto"/>
      </w:divBdr>
    </w:div>
    <w:div w:id="1619796870">
      <w:bodyDiv w:val="1"/>
      <w:marLeft w:val="0"/>
      <w:marRight w:val="0"/>
      <w:marTop w:val="0"/>
      <w:marBottom w:val="0"/>
      <w:divBdr>
        <w:top w:val="none" w:sz="0" w:space="0" w:color="auto"/>
        <w:left w:val="none" w:sz="0" w:space="0" w:color="auto"/>
        <w:bottom w:val="none" w:sz="0" w:space="0" w:color="auto"/>
        <w:right w:val="none" w:sz="0" w:space="0" w:color="auto"/>
      </w:divBdr>
    </w:div>
    <w:div w:id="1619798632">
      <w:bodyDiv w:val="1"/>
      <w:marLeft w:val="0"/>
      <w:marRight w:val="0"/>
      <w:marTop w:val="0"/>
      <w:marBottom w:val="0"/>
      <w:divBdr>
        <w:top w:val="none" w:sz="0" w:space="0" w:color="auto"/>
        <w:left w:val="none" w:sz="0" w:space="0" w:color="auto"/>
        <w:bottom w:val="none" w:sz="0" w:space="0" w:color="auto"/>
        <w:right w:val="none" w:sz="0" w:space="0" w:color="auto"/>
      </w:divBdr>
    </w:div>
    <w:div w:id="1619950848">
      <w:bodyDiv w:val="1"/>
      <w:marLeft w:val="0"/>
      <w:marRight w:val="0"/>
      <w:marTop w:val="0"/>
      <w:marBottom w:val="0"/>
      <w:divBdr>
        <w:top w:val="none" w:sz="0" w:space="0" w:color="auto"/>
        <w:left w:val="none" w:sz="0" w:space="0" w:color="auto"/>
        <w:bottom w:val="none" w:sz="0" w:space="0" w:color="auto"/>
        <w:right w:val="none" w:sz="0" w:space="0" w:color="auto"/>
      </w:divBdr>
    </w:div>
    <w:div w:id="1619985925">
      <w:bodyDiv w:val="1"/>
      <w:marLeft w:val="0"/>
      <w:marRight w:val="0"/>
      <w:marTop w:val="0"/>
      <w:marBottom w:val="0"/>
      <w:divBdr>
        <w:top w:val="none" w:sz="0" w:space="0" w:color="auto"/>
        <w:left w:val="none" w:sz="0" w:space="0" w:color="auto"/>
        <w:bottom w:val="none" w:sz="0" w:space="0" w:color="auto"/>
        <w:right w:val="none" w:sz="0" w:space="0" w:color="auto"/>
      </w:divBdr>
    </w:div>
    <w:div w:id="1619987240">
      <w:bodyDiv w:val="1"/>
      <w:marLeft w:val="0"/>
      <w:marRight w:val="0"/>
      <w:marTop w:val="0"/>
      <w:marBottom w:val="0"/>
      <w:divBdr>
        <w:top w:val="none" w:sz="0" w:space="0" w:color="auto"/>
        <w:left w:val="none" w:sz="0" w:space="0" w:color="auto"/>
        <w:bottom w:val="none" w:sz="0" w:space="0" w:color="auto"/>
        <w:right w:val="none" w:sz="0" w:space="0" w:color="auto"/>
      </w:divBdr>
    </w:div>
    <w:div w:id="1620067641">
      <w:bodyDiv w:val="1"/>
      <w:marLeft w:val="0"/>
      <w:marRight w:val="0"/>
      <w:marTop w:val="0"/>
      <w:marBottom w:val="0"/>
      <w:divBdr>
        <w:top w:val="none" w:sz="0" w:space="0" w:color="auto"/>
        <w:left w:val="none" w:sz="0" w:space="0" w:color="auto"/>
        <w:bottom w:val="none" w:sz="0" w:space="0" w:color="auto"/>
        <w:right w:val="none" w:sz="0" w:space="0" w:color="auto"/>
      </w:divBdr>
    </w:div>
    <w:div w:id="1620068936">
      <w:bodyDiv w:val="1"/>
      <w:marLeft w:val="0"/>
      <w:marRight w:val="0"/>
      <w:marTop w:val="0"/>
      <w:marBottom w:val="0"/>
      <w:divBdr>
        <w:top w:val="none" w:sz="0" w:space="0" w:color="auto"/>
        <w:left w:val="none" w:sz="0" w:space="0" w:color="auto"/>
        <w:bottom w:val="none" w:sz="0" w:space="0" w:color="auto"/>
        <w:right w:val="none" w:sz="0" w:space="0" w:color="auto"/>
      </w:divBdr>
    </w:div>
    <w:div w:id="1620070819">
      <w:bodyDiv w:val="1"/>
      <w:marLeft w:val="0"/>
      <w:marRight w:val="0"/>
      <w:marTop w:val="0"/>
      <w:marBottom w:val="0"/>
      <w:divBdr>
        <w:top w:val="none" w:sz="0" w:space="0" w:color="auto"/>
        <w:left w:val="none" w:sz="0" w:space="0" w:color="auto"/>
        <w:bottom w:val="none" w:sz="0" w:space="0" w:color="auto"/>
        <w:right w:val="none" w:sz="0" w:space="0" w:color="auto"/>
      </w:divBdr>
    </w:div>
    <w:div w:id="1620146266">
      <w:bodyDiv w:val="1"/>
      <w:marLeft w:val="0"/>
      <w:marRight w:val="0"/>
      <w:marTop w:val="0"/>
      <w:marBottom w:val="0"/>
      <w:divBdr>
        <w:top w:val="none" w:sz="0" w:space="0" w:color="auto"/>
        <w:left w:val="none" w:sz="0" w:space="0" w:color="auto"/>
        <w:bottom w:val="none" w:sz="0" w:space="0" w:color="auto"/>
        <w:right w:val="none" w:sz="0" w:space="0" w:color="auto"/>
      </w:divBdr>
    </w:div>
    <w:div w:id="1620213290">
      <w:bodyDiv w:val="1"/>
      <w:marLeft w:val="0"/>
      <w:marRight w:val="0"/>
      <w:marTop w:val="0"/>
      <w:marBottom w:val="0"/>
      <w:divBdr>
        <w:top w:val="none" w:sz="0" w:space="0" w:color="auto"/>
        <w:left w:val="none" w:sz="0" w:space="0" w:color="auto"/>
        <w:bottom w:val="none" w:sz="0" w:space="0" w:color="auto"/>
        <w:right w:val="none" w:sz="0" w:space="0" w:color="auto"/>
      </w:divBdr>
    </w:div>
    <w:div w:id="1620256102">
      <w:bodyDiv w:val="1"/>
      <w:marLeft w:val="0"/>
      <w:marRight w:val="0"/>
      <w:marTop w:val="0"/>
      <w:marBottom w:val="0"/>
      <w:divBdr>
        <w:top w:val="none" w:sz="0" w:space="0" w:color="auto"/>
        <w:left w:val="none" w:sz="0" w:space="0" w:color="auto"/>
        <w:bottom w:val="none" w:sz="0" w:space="0" w:color="auto"/>
        <w:right w:val="none" w:sz="0" w:space="0" w:color="auto"/>
      </w:divBdr>
    </w:div>
    <w:div w:id="1620330545">
      <w:bodyDiv w:val="1"/>
      <w:marLeft w:val="0"/>
      <w:marRight w:val="0"/>
      <w:marTop w:val="0"/>
      <w:marBottom w:val="0"/>
      <w:divBdr>
        <w:top w:val="none" w:sz="0" w:space="0" w:color="auto"/>
        <w:left w:val="none" w:sz="0" w:space="0" w:color="auto"/>
        <w:bottom w:val="none" w:sz="0" w:space="0" w:color="auto"/>
        <w:right w:val="none" w:sz="0" w:space="0" w:color="auto"/>
      </w:divBdr>
    </w:div>
    <w:div w:id="1620337393">
      <w:bodyDiv w:val="1"/>
      <w:marLeft w:val="0"/>
      <w:marRight w:val="0"/>
      <w:marTop w:val="0"/>
      <w:marBottom w:val="0"/>
      <w:divBdr>
        <w:top w:val="none" w:sz="0" w:space="0" w:color="auto"/>
        <w:left w:val="none" w:sz="0" w:space="0" w:color="auto"/>
        <w:bottom w:val="none" w:sz="0" w:space="0" w:color="auto"/>
        <w:right w:val="none" w:sz="0" w:space="0" w:color="auto"/>
      </w:divBdr>
    </w:div>
    <w:div w:id="1620378729">
      <w:bodyDiv w:val="1"/>
      <w:marLeft w:val="0"/>
      <w:marRight w:val="0"/>
      <w:marTop w:val="0"/>
      <w:marBottom w:val="0"/>
      <w:divBdr>
        <w:top w:val="none" w:sz="0" w:space="0" w:color="auto"/>
        <w:left w:val="none" w:sz="0" w:space="0" w:color="auto"/>
        <w:bottom w:val="none" w:sz="0" w:space="0" w:color="auto"/>
        <w:right w:val="none" w:sz="0" w:space="0" w:color="auto"/>
      </w:divBdr>
    </w:div>
    <w:div w:id="1620532960">
      <w:bodyDiv w:val="1"/>
      <w:marLeft w:val="0"/>
      <w:marRight w:val="0"/>
      <w:marTop w:val="0"/>
      <w:marBottom w:val="0"/>
      <w:divBdr>
        <w:top w:val="none" w:sz="0" w:space="0" w:color="auto"/>
        <w:left w:val="none" w:sz="0" w:space="0" w:color="auto"/>
        <w:bottom w:val="none" w:sz="0" w:space="0" w:color="auto"/>
        <w:right w:val="none" w:sz="0" w:space="0" w:color="auto"/>
      </w:divBdr>
    </w:div>
    <w:div w:id="1620599963">
      <w:bodyDiv w:val="1"/>
      <w:marLeft w:val="0"/>
      <w:marRight w:val="0"/>
      <w:marTop w:val="0"/>
      <w:marBottom w:val="0"/>
      <w:divBdr>
        <w:top w:val="none" w:sz="0" w:space="0" w:color="auto"/>
        <w:left w:val="none" w:sz="0" w:space="0" w:color="auto"/>
        <w:bottom w:val="none" w:sz="0" w:space="0" w:color="auto"/>
        <w:right w:val="none" w:sz="0" w:space="0" w:color="auto"/>
      </w:divBdr>
    </w:div>
    <w:div w:id="1620601177">
      <w:bodyDiv w:val="1"/>
      <w:marLeft w:val="0"/>
      <w:marRight w:val="0"/>
      <w:marTop w:val="0"/>
      <w:marBottom w:val="0"/>
      <w:divBdr>
        <w:top w:val="none" w:sz="0" w:space="0" w:color="auto"/>
        <w:left w:val="none" w:sz="0" w:space="0" w:color="auto"/>
        <w:bottom w:val="none" w:sz="0" w:space="0" w:color="auto"/>
        <w:right w:val="none" w:sz="0" w:space="0" w:color="auto"/>
      </w:divBdr>
    </w:div>
    <w:div w:id="1620641801">
      <w:bodyDiv w:val="1"/>
      <w:marLeft w:val="0"/>
      <w:marRight w:val="0"/>
      <w:marTop w:val="0"/>
      <w:marBottom w:val="0"/>
      <w:divBdr>
        <w:top w:val="none" w:sz="0" w:space="0" w:color="auto"/>
        <w:left w:val="none" w:sz="0" w:space="0" w:color="auto"/>
        <w:bottom w:val="none" w:sz="0" w:space="0" w:color="auto"/>
        <w:right w:val="none" w:sz="0" w:space="0" w:color="auto"/>
      </w:divBdr>
    </w:div>
    <w:div w:id="1620799117">
      <w:bodyDiv w:val="1"/>
      <w:marLeft w:val="0"/>
      <w:marRight w:val="0"/>
      <w:marTop w:val="0"/>
      <w:marBottom w:val="0"/>
      <w:divBdr>
        <w:top w:val="none" w:sz="0" w:space="0" w:color="auto"/>
        <w:left w:val="none" w:sz="0" w:space="0" w:color="auto"/>
        <w:bottom w:val="none" w:sz="0" w:space="0" w:color="auto"/>
        <w:right w:val="none" w:sz="0" w:space="0" w:color="auto"/>
      </w:divBdr>
    </w:div>
    <w:div w:id="1620799548">
      <w:bodyDiv w:val="1"/>
      <w:marLeft w:val="0"/>
      <w:marRight w:val="0"/>
      <w:marTop w:val="0"/>
      <w:marBottom w:val="0"/>
      <w:divBdr>
        <w:top w:val="none" w:sz="0" w:space="0" w:color="auto"/>
        <w:left w:val="none" w:sz="0" w:space="0" w:color="auto"/>
        <w:bottom w:val="none" w:sz="0" w:space="0" w:color="auto"/>
        <w:right w:val="none" w:sz="0" w:space="0" w:color="auto"/>
      </w:divBdr>
    </w:div>
    <w:div w:id="1620915421">
      <w:bodyDiv w:val="1"/>
      <w:marLeft w:val="0"/>
      <w:marRight w:val="0"/>
      <w:marTop w:val="0"/>
      <w:marBottom w:val="0"/>
      <w:divBdr>
        <w:top w:val="none" w:sz="0" w:space="0" w:color="auto"/>
        <w:left w:val="none" w:sz="0" w:space="0" w:color="auto"/>
        <w:bottom w:val="none" w:sz="0" w:space="0" w:color="auto"/>
        <w:right w:val="none" w:sz="0" w:space="0" w:color="auto"/>
      </w:divBdr>
    </w:div>
    <w:div w:id="1620916418">
      <w:bodyDiv w:val="1"/>
      <w:marLeft w:val="0"/>
      <w:marRight w:val="0"/>
      <w:marTop w:val="0"/>
      <w:marBottom w:val="0"/>
      <w:divBdr>
        <w:top w:val="none" w:sz="0" w:space="0" w:color="auto"/>
        <w:left w:val="none" w:sz="0" w:space="0" w:color="auto"/>
        <w:bottom w:val="none" w:sz="0" w:space="0" w:color="auto"/>
        <w:right w:val="none" w:sz="0" w:space="0" w:color="auto"/>
      </w:divBdr>
    </w:div>
    <w:div w:id="1620990418">
      <w:bodyDiv w:val="1"/>
      <w:marLeft w:val="0"/>
      <w:marRight w:val="0"/>
      <w:marTop w:val="0"/>
      <w:marBottom w:val="0"/>
      <w:divBdr>
        <w:top w:val="none" w:sz="0" w:space="0" w:color="auto"/>
        <w:left w:val="none" w:sz="0" w:space="0" w:color="auto"/>
        <w:bottom w:val="none" w:sz="0" w:space="0" w:color="auto"/>
        <w:right w:val="none" w:sz="0" w:space="0" w:color="auto"/>
      </w:divBdr>
    </w:div>
    <w:div w:id="1620994225">
      <w:bodyDiv w:val="1"/>
      <w:marLeft w:val="0"/>
      <w:marRight w:val="0"/>
      <w:marTop w:val="0"/>
      <w:marBottom w:val="0"/>
      <w:divBdr>
        <w:top w:val="none" w:sz="0" w:space="0" w:color="auto"/>
        <w:left w:val="none" w:sz="0" w:space="0" w:color="auto"/>
        <w:bottom w:val="none" w:sz="0" w:space="0" w:color="auto"/>
        <w:right w:val="none" w:sz="0" w:space="0" w:color="auto"/>
      </w:divBdr>
    </w:div>
    <w:div w:id="1621036851">
      <w:bodyDiv w:val="1"/>
      <w:marLeft w:val="0"/>
      <w:marRight w:val="0"/>
      <w:marTop w:val="0"/>
      <w:marBottom w:val="0"/>
      <w:divBdr>
        <w:top w:val="none" w:sz="0" w:space="0" w:color="auto"/>
        <w:left w:val="none" w:sz="0" w:space="0" w:color="auto"/>
        <w:bottom w:val="none" w:sz="0" w:space="0" w:color="auto"/>
        <w:right w:val="none" w:sz="0" w:space="0" w:color="auto"/>
      </w:divBdr>
    </w:div>
    <w:div w:id="1621061838">
      <w:bodyDiv w:val="1"/>
      <w:marLeft w:val="0"/>
      <w:marRight w:val="0"/>
      <w:marTop w:val="0"/>
      <w:marBottom w:val="0"/>
      <w:divBdr>
        <w:top w:val="none" w:sz="0" w:space="0" w:color="auto"/>
        <w:left w:val="none" w:sz="0" w:space="0" w:color="auto"/>
        <w:bottom w:val="none" w:sz="0" w:space="0" w:color="auto"/>
        <w:right w:val="none" w:sz="0" w:space="0" w:color="auto"/>
      </w:divBdr>
    </w:div>
    <w:div w:id="1621254697">
      <w:bodyDiv w:val="1"/>
      <w:marLeft w:val="0"/>
      <w:marRight w:val="0"/>
      <w:marTop w:val="0"/>
      <w:marBottom w:val="0"/>
      <w:divBdr>
        <w:top w:val="none" w:sz="0" w:space="0" w:color="auto"/>
        <w:left w:val="none" w:sz="0" w:space="0" w:color="auto"/>
        <w:bottom w:val="none" w:sz="0" w:space="0" w:color="auto"/>
        <w:right w:val="none" w:sz="0" w:space="0" w:color="auto"/>
      </w:divBdr>
    </w:div>
    <w:div w:id="1621298292">
      <w:bodyDiv w:val="1"/>
      <w:marLeft w:val="0"/>
      <w:marRight w:val="0"/>
      <w:marTop w:val="0"/>
      <w:marBottom w:val="0"/>
      <w:divBdr>
        <w:top w:val="none" w:sz="0" w:space="0" w:color="auto"/>
        <w:left w:val="none" w:sz="0" w:space="0" w:color="auto"/>
        <w:bottom w:val="none" w:sz="0" w:space="0" w:color="auto"/>
        <w:right w:val="none" w:sz="0" w:space="0" w:color="auto"/>
      </w:divBdr>
    </w:div>
    <w:div w:id="1621302936">
      <w:bodyDiv w:val="1"/>
      <w:marLeft w:val="0"/>
      <w:marRight w:val="0"/>
      <w:marTop w:val="0"/>
      <w:marBottom w:val="0"/>
      <w:divBdr>
        <w:top w:val="none" w:sz="0" w:space="0" w:color="auto"/>
        <w:left w:val="none" w:sz="0" w:space="0" w:color="auto"/>
        <w:bottom w:val="none" w:sz="0" w:space="0" w:color="auto"/>
        <w:right w:val="none" w:sz="0" w:space="0" w:color="auto"/>
      </w:divBdr>
    </w:div>
    <w:div w:id="1621494969">
      <w:bodyDiv w:val="1"/>
      <w:marLeft w:val="0"/>
      <w:marRight w:val="0"/>
      <w:marTop w:val="0"/>
      <w:marBottom w:val="0"/>
      <w:divBdr>
        <w:top w:val="none" w:sz="0" w:space="0" w:color="auto"/>
        <w:left w:val="none" w:sz="0" w:space="0" w:color="auto"/>
        <w:bottom w:val="none" w:sz="0" w:space="0" w:color="auto"/>
        <w:right w:val="none" w:sz="0" w:space="0" w:color="auto"/>
      </w:divBdr>
    </w:div>
    <w:div w:id="1621498777">
      <w:bodyDiv w:val="1"/>
      <w:marLeft w:val="0"/>
      <w:marRight w:val="0"/>
      <w:marTop w:val="0"/>
      <w:marBottom w:val="0"/>
      <w:divBdr>
        <w:top w:val="none" w:sz="0" w:space="0" w:color="auto"/>
        <w:left w:val="none" w:sz="0" w:space="0" w:color="auto"/>
        <w:bottom w:val="none" w:sz="0" w:space="0" w:color="auto"/>
        <w:right w:val="none" w:sz="0" w:space="0" w:color="auto"/>
      </w:divBdr>
    </w:div>
    <w:div w:id="1621716607">
      <w:bodyDiv w:val="1"/>
      <w:marLeft w:val="0"/>
      <w:marRight w:val="0"/>
      <w:marTop w:val="0"/>
      <w:marBottom w:val="0"/>
      <w:divBdr>
        <w:top w:val="none" w:sz="0" w:space="0" w:color="auto"/>
        <w:left w:val="none" w:sz="0" w:space="0" w:color="auto"/>
        <w:bottom w:val="none" w:sz="0" w:space="0" w:color="auto"/>
        <w:right w:val="none" w:sz="0" w:space="0" w:color="auto"/>
      </w:divBdr>
    </w:div>
    <w:div w:id="1621758534">
      <w:bodyDiv w:val="1"/>
      <w:marLeft w:val="0"/>
      <w:marRight w:val="0"/>
      <w:marTop w:val="0"/>
      <w:marBottom w:val="0"/>
      <w:divBdr>
        <w:top w:val="none" w:sz="0" w:space="0" w:color="auto"/>
        <w:left w:val="none" w:sz="0" w:space="0" w:color="auto"/>
        <w:bottom w:val="none" w:sz="0" w:space="0" w:color="auto"/>
        <w:right w:val="none" w:sz="0" w:space="0" w:color="auto"/>
      </w:divBdr>
    </w:div>
    <w:div w:id="1621760213">
      <w:bodyDiv w:val="1"/>
      <w:marLeft w:val="0"/>
      <w:marRight w:val="0"/>
      <w:marTop w:val="0"/>
      <w:marBottom w:val="0"/>
      <w:divBdr>
        <w:top w:val="none" w:sz="0" w:space="0" w:color="auto"/>
        <w:left w:val="none" w:sz="0" w:space="0" w:color="auto"/>
        <w:bottom w:val="none" w:sz="0" w:space="0" w:color="auto"/>
        <w:right w:val="none" w:sz="0" w:space="0" w:color="auto"/>
      </w:divBdr>
    </w:div>
    <w:div w:id="1621760749">
      <w:bodyDiv w:val="1"/>
      <w:marLeft w:val="0"/>
      <w:marRight w:val="0"/>
      <w:marTop w:val="0"/>
      <w:marBottom w:val="0"/>
      <w:divBdr>
        <w:top w:val="none" w:sz="0" w:space="0" w:color="auto"/>
        <w:left w:val="none" w:sz="0" w:space="0" w:color="auto"/>
        <w:bottom w:val="none" w:sz="0" w:space="0" w:color="auto"/>
        <w:right w:val="none" w:sz="0" w:space="0" w:color="auto"/>
      </w:divBdr>
    </w:div>
    <w:div w:id="1621763341">
      <w:bodyDiv w:val="1"/>
      <w:marLeft w:val="0"/>
      <w:marRight w:val="0"/>
      <w:marTop w:val="0"/>
      <w:marBottom w:val="0"/>
      <w:divBdr>
        <w:top w:val="none" w:sz="0" w:space="0" w:color="auto"/>
        <w:left w:val="none" w:sz="0" w:space="0" w:color="auto"/>
        <w:bottom w:val="none" w:sz="0" w:space="0" w:color="auto"/>
        <w:right w:val="none" w:sz="0" w:space="0" w:color="auto"/>
      </w:divBdr>
    </w:div>
    <w:div w:id="1621841477">
      <w:bodyDiv w:val="1"/>
      <w:marLeft w:val="0"/>
      <w:marRight w:val="0"/>
      <w:marTop w:val="0"/>
      <w:marBottom w:val="0"/>
      <w:divBdr>
        <w:top w:val="none" w:sz="0" w:space="0" w:color="auto"/>
        <w:left w:val="none" w:sz="0" w:space="0" w:color="auto"/>
        <w:bottom w:val="none" w:sz="0" w:space="0" w:color="auto"/>
        <w:right w:val="none" w:sz="0" w:space="0" w:color="auto"/>
      </w:divBdr>
    </w:div>
    <w:div w:id="1621912448">
      <w:bodyDiv w:val="1"/>
      <w:marLeft w:val="0"/>
      <w:marRight w:val="0"/>
      <w:marTop w:val="0"/>
      <w:marBottom w:val="0"/>
      <w:divBdr>
        <w:top w:val="none" w:sz="0" w:space="0" w:color="auto"/>
        <w:left w:val="none" w:sz="0" w:space="0" w:color="auto"/>
        <w:bottom w:val="none" w:sz="0" w:space="0" w:color="auto"/>
        <w:right w:val="none" w:sz="0" w:space="0" w:color="auto"/>
      </w:divBdr>
    </w:div>
    <w:div w:id="1621914633">
      <w:bodyDiv w:val="1"/>
      <w:marLeft w:val="0"/>
      <w:marRight w:val="0"/>
      <w:marTop w:val="0"/>
      <w:marBottom w:val="0"/>
      <w:divBdr>
        <w:top w:val="none" w:sz="0" w:space="0" w:color="auto"/>
        <w:left w:val="none" w:sz="0" w:space="0" w:color="auto"/>
        <w:bottom w:val="none" w:sz="0" w:space="0" w:color="auto"/>
        <w:right w:val="none" w:sz="0" w:space="0" w:color="auto"/>
      </w:divBdr>
    </w:div>
    <w:div w:id="1621961451">
      <w:bodyDiv w:val="1"/>
      <w:marLeft w:val="0"/>
      <w:marRight w:val="0"/>
      <w:marTop w:val="0"/>
      <w:marBottom w:val="0"/>
      <w:divBdr>
        <w:top w:val="none" w:sz="0" w:space="0" w:color="auto"/>
        <w:left w:val="none" w:sz="0" w:space="0" w:color="auto"/>
        <w:bottom w:val="none" w:sz="0" w:space="0" w:color="auto"/>
        <w:right w:val="none" w:sz="0" w:space="0" w:color="auto"/>
      </w:divBdr>
    </w:div>
    <w:div w:id="1622035850">
      <w:bodyDiv w:val="1"/>
      <w:marLeft w:val="0"/>
      <w:marRight w:val="0"/>
      <w:marTop w:val="0"/>
      <w:marBottom w:val="0"/>
      <w:divBdr>
        <w:top w:val="none" w:sz="0" w:space="0" w:color="auto"/>
        <w:left w:val="none" w:sz="0" w:space="0" w:color="auto"/>
        <w:bottom w:val="none" w:sz="0" w:space="0" w:color="auto"/>
        <w:right w:val="none" w:sz="0" w:space="0" w:color="auto"/>
      </w:divBdr>
    </w:div>
    <w:div w:id="1622104972">
      <w:bodyDiv w:val="1"/>
      <w:marLeft w:val="0"/>
      <w:marRight w:val="0"/>
      <w:marTop w:val="0"/>
      <w:marBottom w:val="0"/>
      <w:divBdr>
        <w:top w:val="none" w:sz="0" w:space="0" w:color="auto"/>
        <w:left w:val="none" w:sz="0" w:space="0" w:color="auto"/>
        <w:bottom w:val="none" w:sz="0" w:space="0" w:color="auto"/>
        <w:right w:val="none" w:sz="0" w:space="0" w:color="auto"/>
      </w:divBdr>
    </w:div>
    <w:div w:id="1622108800">
      <w:bodyDiv w:val="1"/>
      <w:marLeft w:val="0"/>
      <w:marRight w:val="0"/>
      <w:marTop w:val="0"/>
      <w:marBottom w:val="0"/>
      <w:divBdr>
        <w:top w:val="none" w:sz="0" w:space="0" w:color="auto"/>
        <w:left w:val="none" w:sz="0" w:space="0" w:color="auto"/>
        <w:bottom w:val="none" w:sz="0" w:space="0" w:color="auto"/>
        <w:right w:val="none" w:sz="0" w:space="0" w:color="auto"/>
      </w:divBdr>
    </w:div>
    <w:div w:id="1622228990">
      <w:bodyDiv w:val="1"/>
      <w:marLeft w:val="0"/>
      <w:marRight w:val="0"/>
      <w:marTop w:val="0"/>
      <w:marBottom w:val="0"/>
      <w:divBdr>
        <w:top w:val="none" w:sz="0" w:space="0" w:color="auto"/>
        <w:left w:val="none" w:sz="0" w:space="0" w:color="auto"/>
        <w:bottom w:val="none" w:sz="0" w:space="0" w:color="auto"/>
        <w:right w:val="none" w:sz="0" w:space="0" w:color="auto"/>
      </w:divBdr>
    </w:div>
    <w:div w:id="1622304744">
      <w:bodyDiv w:val="1"/>
      <w:marLeft w:val="0"/>
      <w:marRight w:val="0"/>
      <w:marTop w:val="0"/>
      <w:marBottom w:val="0"/>
      <w:divBdr>
        <w:top w:val="none" w:sz="0" w:space="0" w:color="auto"/>
        <w:left w:val="none" w:sz="0" w:space="0" w:color="auto"/>
        <w:bottom w:val="none" w:sz="0" w:space="0" w:color="auto"/>
        <w:right w:val="none" w:sz="0" w:space="0" w:color="auto"/>
      </w:divBdr>
    </w:div>
    <w:div w:id="1622374819">
      <w:bodyDiv w:val="1"/>
      <w:marLeft w:val="0"/>
      <w:marRight w:val="0"/>
      <w:marTop w:val="0"/>
      <w:marBottom w:val="0"/>
      <w:divBdr>
        <w:top w:val="none" w:sz="0" w:space="0" w:color="auto"/>
        <w:left w:val="none" w:sz="0" w:space="0" w:color="auto"/>
        <w:bottom w:val="none" w:sz="0" w:space="0" w:color="auto"/>
        <w:right w:val="none" w:sz="0" w:space="0" w:color="auto"/>
      </w:divBdr>
    </w:div>
    <w:div w:id="1622419477">
      <w:bodyDiv w:val="1"/>
      <w:marLeft w:val="0"/>
      <w:marRight w:val="0"/>
      <w:marTop w:val="0"/>
      <w:marBottom w:val="0"/>
      <w:divBdr>
        <w:top w:val="none" w:sz="0" w:space="0" w:color="auto"/>
        <w:left w:val="none" w:sz="0" w:space="0" w:color="auto"/>
        <w:bottom w:val="none" w:sz="0" w:space="0" w:color="auto"/>
        <w:right w:val="none" w:sz="0" w:space="0" w:color="auto"/>
      </w:divBdr>
    </w:div>
    <w:div w:id="1622494390">
      <w:bodyDiv w:val="1"/>
      <w:marLeft w:val="0"/>
      <w:marRight w:val="0"/>
      <w:marTop w:val="0"/>
      <w:marBottom w:val="0"/>
      <w:divBdr>
        <w:top w:val="none" w:sz="0" w:space="0" w:color="auto"/>
        <w:left w:val="none" w:sz="0" w:space="0" w:color="auto"/>
        <w:bottom w:val="none" w:sz="0" w:space="0" w:color="auto"/>
        <w:right w:val="none" w:sz="0" w:space="0" w:color="auto"/>
      </w:divBdr>
    </w:div>
    <w:div w:id="1622690785">
      <w:bodyDiv w:val="1"/>
      <w:marLeft w:val="0"/>
      <w:marRight w:val="0"/>
      <w:marTop w:val="0"/>
      <w:marBottom w:val="0"/>
      <w:divBdr>
        <w:top w:val="none" w:sz="0" w:space="0" w:color="auto"/>
        <w:left w:val="none" w:sz="0" w:space="0" w:color="auto"/>
        <w:bottom w:val="none" w:sz="0" w:space="0" w:color="auto"/>
        <w:right w:val="none" w:sz="0" w:space="0" w:color="auto"/>
      </w:divBdr>
    </w:div>
    <w:div w:id="1622761446">
      <w:bodyDiv w:val="1"/>
      <w:marLeft w:val="0"/>
      <w:marRight w:val="0"/>
      <w:marTop w:val="0"/>
      <w:marBottom w:val="0"/>
      <w:divBdr>
        <w:top w:val="none" w:sz="0" w:space="0" w:color="auto"/>
        <w:left w:val="none" w:sz="0" w:space="0" w:color="auto"/>
        <w:bottom w:val="none" w:sz="0" w:space="0" w:color="auto"/>
        <w:right w:val="none" w:sz="0" w:space="0" w:color="auto"/>
      </w:divBdr>
    </w:div>
    <w:div w:id="1622879711">
      <w:bodyDiv w:val="1"/>
      <w:marLeft w:val="0"/>
      <w:marRight w:val="0"/>
      <w:marTop w:val="0"/>
      <w:marBottom w:val="0"/>
      <w:divBdr>
        <w:top w:val="none" w:sz="0" w:space="0" w:color="auto"/>
        <w:left w:val="none" w:sz="0" w:space="0" w:color="auto"/>
        <w:bottom w:val="none" w:sz="0" w:space="0" w:color="auto"/>
        <w:right w:val="none" w:sz="0" w:space="0" w:color="auto"/>
      </w:divBdr>
    </w:div>
    <w:div w:id="1623000474">
      <w:bodyDiv w:val="1"/>
      <w:marLeft w:val="0"/>
      <w:marRight w:val="0"/>
      <w:marTop w:val="0"/>
      <w:marBottom w:val="0"/>
      <w:divBdr>
        <w:top w:val="none" w:sz="0" w:space="0" w:color="auto"/>
        <w:left w:val="none" w:sz="0" w:space="0" w:color="auto"/>
        <w:bottom w:val="none" w:sz="0" w:space="0" w:color="auto"/>
        <w:right w:val="none" w:sz="0" w:space="0" w:color="auto"/>
      </w:divBdr>
    </w:div>
    <w:div w:id="1623026859">
      <w:bodyDiv w:val="1"/>
      <w:marLeft w:val="0"/>
      <w:marRight w:val="0"/>
      <w:marTop w:val="0"/>
      <w:marBottom w:val="0"/>
      <w:divBdr>
        <w:top w:val="none" w:sz="0" w:space="0" w:color="auto"/>
        <w:left w:val="none" w:sz="0" w:space="0" w:color="auto"/>
        <w:bottom w:val="none" w:sz="0" w:space="0" w:color="auto"/>
        <w:right w:val="none" w:sz="0" w:space="0" w:color="auto"/>
      </w:divBdr>
    </w:div>
    <w:div w:id="1623027079">
      <w:bodyDiv w:val="1"/>
      <w:marLeft w:val="0"/>
      <w:marRight w:val="0"/>
      <w:marTop w:val="0"/>
      <w:marBottom w:val="0"/>
      <w:divBdr>
        <w:top w:val="none" w:sz="0" w:space="0" w:color="auto"/>
        <w:left w:val="none" w:sz="0" w:space="0" w:color="auto"/>
        <w:bottom w:val="none" w:sz="0" w:space="0" w:color="auto"/>
        <w:right w:val="none" w:sz="0" w:space="0" w:color="auto"/>
      </w:divBdr>
    </w:div>
    <w:div w:id="1623027960">
      <w:bodyDiv w:val="1"/>
      <w:marLeft w:val="0"/>
      <w:marRight w:val="0"/>
      <w:marTop w:val="0"/>
      <w:marBottom w:val="0"/>
      <w:divBdr>
        <w:top w:val="none" w:sz="0" w:space="0" w:color="auto"/>
        <w:left w:val="none" w:sz="0" w:space="0" w:color="auto"/>
        <w:bottom w:val="none" w:sz="0" w:space="0" w:color="auto"/>
        <w:right w:val="none" w:sz="0" w:space="0" w:color="auto"/>
      </w:divBdr>
    </w:div>
    <w:div w:id="1623069552">
      <w:bodyDiv w:val="1"/>
      <w:marLeft w:val="0"/>
      <w:marRight w:val="0"/>
      <w:marTop w:val="0"/>
      <w:marBottom w:val="0"/>
      <w:divBdr>
        <w:top w:val="none" w:sz="0" w:space="0" w:color="auto"/>
        <w:left w:val="none" w:sz="0" w:space="0" w:color="auto"/>
        <w:bottom w:val="none" w:sz="0" w:space="0" w:color="auto"/>
        <w:right w:val="none" w:sz="0" w:space="0" w:color="auto"/>
      </w:divBdr>
    </w:div>
    <w:div w:id="1623077874">
      <w:bodyDiv w:val="1"/>
      <w:marLeft w:val="0"/>
      <w:marRight w:val="0"/>
      <w:marTop w:val="0"/>
      <w:marBottom w:val="0"/>
      <w:divBdr>
        <w:top w:val="none" w:sz="0" w:space="0" w:color="auto"/>
        <w:left w:val="none" w:sz="0" w:space="0" w:color="auto"/>
        <w:bottom w:val="none" w:sz="0" w:space="0" w:color="auto"/>
        <w:right w:val="none" w:sz="0" w:space="0" w:color="auto"/>
      </w:divBdr>
    </w:div>
    <w:div w:id="1623222833">
      <w:bodyDiv w:val="1"/>
      <w:marLeft w:val="0"/>
      <w:marRight w:val="0"/>
      <w:marTop w:val="0"/>
      <w:marBottom w:val="0"/>
      <w:divBdr>
        <w:top w:val="none" w:sz="0" w:space="0" w:color="auto"/>
        <w:left w:val="none" w:sz="0" w:space="0" w:color="auto"/>
        <w:bottom w:val="none" w:sz="0" w:space="0" w:color="auto"/>
        <w:right w:val="none" w:sz="0" w:space="0" w:color="auto"/>
      </w:divBdr>
    </w:div>
    <w:div w:id="1623223970">
      <w:bodyDiv w:val="1"/>
      <w:marLeft w:val="0"/>
      <w:marRight w:val="0"/>
      <w:marTop w:val="0"/>
      <w:marBottom w:val="0"/>
      <w:divBdr>
        <w:top w:val="none" w:sz="0" w:space="0" w:color="auto"/>
        <w:left w:val="none" w:sz="0" w:space="0" w:color="auto"/>
        <w:bottom w:val="none" w:sz="0" w:space="0" w:color="auto"/>
        <w:right w:val="none" w:sz="0" w:space="0" w:color="auto"/>
      </w:divBdr>
    </w:div>
    <w:div w:id="1623224460">
      <w:bodyDiv w:val="1"/>
      <w:marLeft w:val="0"/>
      <w:marRight w:val="0"/>
      <w:marTop w:val="0"/>
      <w:marBottom w:val="0"/>
      <w:divBdr>
        <w:top w:val="none" w:sz="0" w:space="0" w:color="auto"/>
        <w:left w:val="none" w:sz="0" w:space="0" w:color="auto"/>
        <w:bottom w:val="none" w:sz="0" w:space="0" w:color="auto"/>
        <w:right w:val="none" w:sz="0" w:space="0" w:color="auto"/>
      </w:divBdr>
    </w:div>
    <w:div w:id="1623226272">
      <w:bodyDiv w:val="1"/>
      <w:marLeft w:val="0"/>
      <w:marRight w:val="0"/>
      <w:marTop w:val="0"/>
      <w:marBottom w:val="0"/>
      <w:divBdr>
        <w:top w:val="none" w:sz="0" w:space="0" w:color="auto"/>
        <w:left w:val="none" w:sz="0" w:space="0" w:color="auto"/>
        <w:bottom w:val="none" w:sz="0" w:space="0" w:color="auto"/>
        <w:right w:val="none" w:sz="0" w:space="0" w:color="auto"/>
      </w:divBdr>
    </w:div>
    <w:div w:id="1623270656">
      <w:bodyDiv w:val="1"/>
      <w:marLeft w:val="0"/>
      <w:marRight w:val="0"/>
      <w:marTop w:val="0"/>
      <w:marBottom w:val="0"/>
      <w:divBdr>
        <w:top w:val="none" w:sz="0" w:space="0" w:color="auto"/>
        <w:left w:val="none" w:sz="0" w:space="0" w:color="auto"/>
        <w:bottom w:val="none" w:sz="0" w:space="0" w:color="auto"/>
        <w:right w:val="none" w:sz="0" w:space="0" w:color="auto"/>
      </w:divBdr>
    </w:div>
    <w:div w:id="1623413913">
      <w:bodyDiv w:val="1"/>
      <w:marLeft w:val="0"/>
      <w:marRight w:val="0"/>
      <w:marTop w:val="0"/>
      <w:marBottom w:val="0"/>
      <w:divBdr>
        <w:top w:val="none" w:sz="0" w:space="0" w:color="auto"/>
        <w:left w:val="none" w:sz="0" w:space="0" w:color="auto"/>
        <w:bottom w:val="none" w:sz="0" w:space="0" w:color="auto"/>
        <w:right w:val="none" w:sz="0" w:space="0" w:color="auto"/>
      </w:divBdr>
    </w:div>
    <w:div w:id="1623462672">
      <w:bodyDiv w:val="1"/>
      <w:marLeft w:val="0"/>
      <w:marRight w:val="0"/>
      <w:marTop w:val="0"/>
      <w:marBottom w:val="0"/>
      <w:divBdr>
        <w:top w:val="none" w:sz="0" w:space="0" w:color="auto"/>
        <w:left w:val="none" w:sz="0" w:space="0" w:color="auto"/>
        <w:bottom w:val="none" w:sz="0" w:space="0" w:color="auto"/>
        <w:right w:val="none" w:sz="0" w:space="0" w:color="auto"/>
      </w:divBdr>
    </w:div>
    <w:div w:id="1623464227">
      <w:bodyDiv w:val="1"/>
      <w:marLeft w:val="0"/>
      <w:marRight w:val="0"/>
      <w:marTop w:val="0"/>
      <w:marBottom w:val="0"/>
      <w:divBdr>
        <w:top w:val="none" w:sz="0" w:space="0" w:color="auto"/>
        <w:left w:val="none" w:sz="0" w:space="0" w:color="auto"/>
        <w:bottom w:val="none" w:sz="0" w:space="0" w:color="auto"/>
        <w:right w:val="none" w:sz="0" w:space="0" w:color="auto"/>
      </w:divBdr>
    </w:div>
    <w:div w:id="1623533610">
      <w:bodyDiv w:val="1"/>
      <w:marLeft w:val="0"/>
      <w:marRight w:val="0"/>
      <w:marTop w:val="0"/>
      <w:marBottom w:val="0"/>
      <w:divBdr>
        <w:top w:val="none" w:sz="0" w:space="0" w:color="auto"/>
        <w:left w:val="none" w:sz="0" w:space="0" w:color="auto"/>
        <w:bottom w:val="none" w:sz="0" w:space="0" w:color="auto"/>
        <w:right w:val="none" w:sz="0" w:space="0" w:color="auto"/>
      </w:divBdr>
    </w:div>
    <w:div w:id="1623655120">
      <w:bodyDiv w:val="1"/>
      <w:marLeft w:val="0"/>
      <w:marRight w:val="0"/>
      <w:marTop w:val="0"/>
      <w:marBottom w:val="0"/>
      <w:divBdr>
        <w:top w:val="none" w:sz="0" w:space="0" w:color="auto"/>
        <w:left w:val="none" w:sz="0" w:space="0" w:color="auto"/>
        <w:bottom w:val="none" w:sz="0" w:space="0" w:color="auto"/>
        <w:right w:val="none" w:sz="0" w:space="0" w:color="auto"/>
      </w:divBdr>
    </w:div>
    <w:div w:id="1623658173">
      <w:bodyDiv w:val="1"/>
      <w:marLeft w:val="0"/>
      <w:marRight w:val="0"/>
      <w:marTop w:val="0"/>
      <w:marBottom w:val="0"/>
      <w:divBdr>
        <w:top w:val="none" w:sz="0" w:space="0" w:color="auto"/>
        <w:left w:val="none" w:sz="0" w:space="0" w:color="auto"/>
        <w:bottom w:val="none" w:sz="0" w:space="0" w:color="auto"/>
        <w:right w:val="none" w:sz="0" w:space="0" w:color="auto"/>
      </w:divBdr>
    </w:div>
    <w:div w:id="1623686698">
      <w:bodyDiv w:val="1"/>
      <w:marLeft w:val="0"/>
      <w:marRight w:val="0"/>
      <w:marTop w:val="0"/>
      <w:marBottom w:val="0"/>
      <w:divBdr>
        <w:top w:val="none" w:sz="0" w:space="0" w:color="auto"/>
        <w:left w:val="none" w:sz="0" w:space="0" w:color="auto"/>
        <w:bottom w:val="none" w:sz="0" w:space="0" w:color="auto"/>
        <w:right w:val="none" w:sz="0" w:space="0" w:color="auto"/>
      </w:divBdr>
    </w:div>
    <w:div w:id="1623732655">
      <w:bodyDiv w:val="1"/>
      <w:marLeft w:val="0"/>
      <w:marRight w:val="0"/>
      <w:marTop w:val="0"/>
      <w:marBottom w:val="0"/>
      <w:divBdr>
        <w:top w:val="none" w:sz="0" w:space="0" w:color="auto"/>
        <w:left w:val="none" w:sz="0" w:space="0" w:color="auto"/>
        <w:bottom w:val="none" w:sz="0" w:space="0" w:color="auto"/>
        <w:right w:val="none" w:sz="0" w:space="0" w:color="auto"/>
      </w:divBdr>
    </w:div>
    <w:div w:id="1623878922">
      <w:bodyDiv w:val="1"/>
      <w:marLeft w:val="0"/>
      <w:marRight w:val="0"/>
      <w:marTop w:val="0"/>
      <w:marBottom w:val="0"/>
      <w:divBdr>
        <w:top w:val="none" w:sz="0" w:space="0" w:color="auto"/>
        <w:left w:val="none" w:sz="0" w:space="0" w:color="auto"/>
        <w:bottom w:val="none" w:sz="0" w:space="0" w:color="auto"/>
        <w:right w:val="none" w:sz="0" w:space="0" w:color="auto"/>
      </w:divBdr>
    </w:div>
    <w:div w:id="1623922267">
      <w:bodyDiv w:val="1"/>
      <w:marLeft w:val="0"/>
      <w:marRight w:val="0"/>
      <w:marTop w:val="0"/>
      <w:marBottom w:val="0"/>
      <w:divBdr>
        <w:top w:val="none" w:sz="0" w:space="0" w:color="auto"/>
        <w:left w:val="none" w:sz="0" w:space="0" w:color="auto"/>
        <w:bottom w:val="none" w:sz="0" w:space="0" w:color="auto"/>
        <w:right w:val="none" w:sz="0" w:space="0" w:color="auto"/>
      </w:divBdr>
    </w:div>
    <w:div w:id="1623999565">
      <w:bodyDiv w:val="1"/>
      <w:marLeft w:val="0"/>
      <w:marRight w:val="0"/>
      <w:marTop w:val="0"/>
      <w:marBottom w:val="0"/>
      <w:divBdr>
        <w:top w:val="none" w:sz="0" w:space="0" w:color="auto"/>
        <w:left w:val="none" w:sz="0" w:space="0" w:color="auto"/>
        <w:bottom w:val="none" w:sz="0" w:space="0" w:color="auto"/>
        <w:right w:val="none" w:sz="0" w:space="0" w:color="auto"/>
      </w:divBdr>
    </w:div>
    <w:div w:id="1624455411">
      <w:bodyDiv w:val="1"/>
      <w:marLeft w:val="0"/>
      <w:marRight w:val="0"/>
      <w:marTop w:val="0"/>
      <w:marBottom w:val="0"/>
      <w:divBdr>
        <w:top w:val="none" w:sz="0" w:space="0" w:color="auto"/>
        <w:left w:val="none" w:sz="0" w:space="0" w:color="auto"/>
        <w:bottom w:val="none" w:sz="0" w:space="0" w:color="auto"/>
        <w:right w:val="none" w:sz="0" w:space="0" w:color="auto"/>
      </w:divBdr>
    </w:div>
    <w:div w:id="1624534888">
      <w:bodyDiv w:val="1"/>
      <w:marLeft w:val="0"/>
      <w:marRight w:val="0"/>
      <w:marTop w:val="0"/>
      <w:marBottom w:val="0"/>
      <w:divBdr>
        <w:top w:val="none" w:sz="0" w:space="0" w:color="auto"/>
        <w:left w:val="none" w:sz="0" w:space="0" w:color="auto"/>
        <w:bottom w:val="none" w:sz="0" w:space="0" w:color="auto"/>
        <w:right w:val="none" w:sz="0" w:space="0" w:color="auto"/>
      </w:divBdr>
    </w:div>
    <w:div w:id="1624573806">
      <w:bodyDiv w:val="1"/>
      <w:marLeft w:val="0"/>
      <w:marRight w:val="0"/>
      <w:marTop w:val="0"/>
      <w:marBottom w:val="0"/>
      <w:divBdr>
        <w:top w:val="none" w:sz="0" w:space="0" w:color="auto"/>
        <w:left w:val="none" w:sz="0" w:space="0" w:color="auto"/>
        <w:bottom w:val="none" w:sz="0" w:space="0" w:color="auto"/>
        <w:right w:val="none" w:sz="0" w:space="0" w:color="auto"/>
      </w:divBdr>
    </w:div>
    <w:div w:id="1624574305">
      <w:bodyDiv w:val="1"/>
      <w:marLeft w:val="0"/>
      <w:marRight w:val="0"/>
      <w:marTop w:val="0"/>
      <w:marBottom w:val="0"/>
      <w:divBdr>
        <w:top w:val="none" w:sz="0" w:space="0" w:color="auto"/>
        <w:left w:val="none" w:sz="0" w:space="0" w:color="auto"/>
        <w:bottom w:val="none" w:sz="0" w:space="0" w:color="auto"/>
        <w:right w:val="none" w:sz="0" w:space="0" w:color="auto"/>
      </w:divBdr>
    </w:div>
    <w:div w:id="1624648544">
      <w:bodyDiv w:val="1"/>
      <w:marLeft w:val="0"/>
      <w:marRight w:val="0"/>
      <w:marTop w:val="0"/>
      <w:marBottom w:val="0"/>
      <w:divBdr>
        <w:top w:val="none" w:sz="0" w:space="0" w:color="auto"/>
        <w:left w:val="none" w:sz="0" w:space="0" w:color="auto"/>
        <w:bottom w:val="none" w:sz="0" w:space="0" w:color="auto"/>
        <w:right w:val="none" w:sz="0" w:space="0" w:color="auto"/>
      </w:divBdr>
    </w:div>
    <w:div w:id="1624649779">
      <w:bodyDiv w:val="1"/>
      <w:marLeft w:val="0"/>
      <w:marRight w:val="0"/>
      <w:marTop w:val="0"/>
      <w:marBottom w:val="0"/>
      <w:divBdr>
        <w:top w:val="none" w:sz="0" w:space="0" w:color="auto"/>
        <w:left w:val="none" w:sz="0" w:space="0" w:color="auto"/>
        <w:bottom w:val="none" w:sz="0" w:space="0" w:color="auto"/>
        <w:right w:val="none" w:sz="0" w:space="0" w:color="auto"/>
      </w:divBdr>
    </w:div>
    <w:div w:id="1624649994">
      <w:bodyDiv w:val="1"/>
      <w:marLeft w:val="0"/>
      <w:marRight w:val="0"/>
      <w:marTop w:val="0"/>
      <w:marBottom w:val="0"/>
      <w:divBdr>
        <w:top w:val="none" w:sz="0" w:space="0" w:color="auto"/>
        <w:left w:val="none" w:sz="0" w:space="0" w:color="auto"/>
        <w:bottom w:val="none" w:sz="0" w:space="0" w:color="auto"/>
        <w:right w:val="none" w:sz="0" w:space="0" w:color="auto"/>
      </w:divBdr>
    </w:div>
    <w:div w:id="1624653147">
      <w:bodyDiv w:val="1"/>
      <w:marLeft w:val="0"/>
      <w:marRight w:val="0"/>
      <w:marTop w:val="0"/>
      <w:marBottom w:val="0"/>
      <w:divBdr>
        <w:top w:val="none" w:sz="0" w:space="0" w:color="auto"/>
        <w:left w:val="none" w:sz="0" w:space="0" w:color="auto"/>
        <w:bottom w:val="none" w:sz="0" w:space="0" w:color="auto"/>
        <w:right w:val="none" w:sz="0" w:space="0" w:color="auto"/>
      </w:divBdr>
    </w:div>
    <w:div w:id="1624654454">
      <w:bodyDiv w:val="1"/>
      <w:marLeft w:val="0"/>
      <w:marRight w:val="0"/>
      <w:marTop w:val="0"/>
      <w:marBottom w:val="0"/>
      <w:divBdr>
        <w:top w:val="none" w:sz="0" w:space="0" w:color="auto"/>
        <w:left w:val="none" w:sz="0" w:space="0" w:color="auto"/>
        <w:bottom w:val="none" w:sz="0" w:space="0" w:color="auto"/>
        <w:right w:val="none" w:sz="0" w:space="0" w:color="auto"/>
      </w:divBdr>
    </w:div>
    <w:div w:id="1624656875">
      <w:bodyDiv w:val="1"/>
      <w:marLeft w:val="0"/>
      <w:marRight w:val="0"/>
      <w:marTop w:val="0"/>
      <w:marBottom w:val="0"/>
      <w:divBdr>
        <w:top w:val="none" w:sz="0" w:space="0" w:color="auto"/>
        <w:left w:val="none" w:sz="0" w:space="0" w:color="auto"/>
        <w:bottom w:val="none" w:sz="0" w:space="0" w:color="auto"/>
        <w:right w:val="none" w:sz="0" w:space="0" w:color="auto"/>
      </w:divBdr>
    </w:div>
    <w:div w:id="1624726376">
      <w:bodyDiv w:val="1"/>
      <w:marLeft w:val="0"/>
      <w:marRight w:val="0"/>
      <w:marTop w:val="0"/>
      <w:marBottom w:val="0"/>
      <w:divBdr>
        <w:top w:val="none" w:sz="0" w:space="0" w:color="auto"/>
        <w:left w:val="none" w:sz="0" w:space="0" w:color="auto"/>
        <w:bottom w:val="none" w:sz="0" w:space="0" w:color="auto"/>
        <w:right w:val="none" w:sz="0" w:space="0" w:color="auto"/>
      </w:divBdr>
    </w:div>
    <w:div w:id="1624727062">
      <w:bodyDiv w:val="1"/>
      <w:marLeft w:val="0"/>
      <w:marRight w:val="0"/>
      <w:marTop w:val="0"/>
      <w:marBottom w:val="0"/>
      <w:divBdr>
        <w:top w:val="none" w:sz="0" w:space="0" w:color="auto"/>
        <w:left w:val="none" w:sz="0" w:space="0" w:color="auto"/>
        <w:bottom w:val="none" w:sz="0" w:space="0" w:color="auto"/>
        <w:right w:val="none" w:sz="0" w:space="0" w:color="auto"/>
      </w:divBdr>
    </w:div>
    <w:div w:id="1624727069">
      <w:bodyDiv w:val="1"/>
      <w:marLeft w:val="0"/>
      <w:marRight w:val="0"/>
      <w:marTop w:val="0"/>
      <w:marBottom w:val="0"/>
      <w:divBdr>
        <w:top w:val="none" w:sz="0" w:space="0" w:color="auto"/>
        <w:left w:val="none" w:sz="0" w:space="0" w:color="auto"/>
        <w:bottom w:val="none" w:sz="0" w:space="0" w:color="auto"/>
        <w:right w:val="none" w:sz="0" w:space="0" w:color="auto"/>
      </w:divBdr>
    </w:div>
    <w:div w:id="1624730831">
      <w:bodyDiv w:val="1"/>
      <w:marLeft w:val="0"/>
      <w:marRight w:val="0"/>
      <w:marTop w:val="0"/>
      <w:marBottom w:val="0"/>
      <w:divBdr>
        <w:top w:val="none" w:sz="0" w:space="0" w:color="auto"/>
        <w:left w:val="none" w:sz="0" w:space="0" w:color="auto"/>
        <w:bottom w:val="none" w:sz="0" w:space="0" w:color="auto"/>
        <w:right w:val="none" w:sz="0" w:space="0" w:color="auto"/>
      </w:divBdr>
    </w:div>
    <w:div w:id="1624731281">
      <w:bodyDiv w:val="1"/>
      <w:marLeft w:val="0"/>
      <w:marRight w:val="0"/>
      <w:marTop w:val="0"/>
      <w:marBottom w:val="0"/>
      <w:divBdr>
        <w:top w:val="none" w:sz="0" w:space="0" w:color="auto"/>
        <w:left w:val="none" w:sz="0" w:space="0" w:color="auto"/>
        <w:bottom w:val="none" w:sz="0" w:space="0" w:color="auto"/>
        <w:right w:val="none" w:sz="0" w:space="0" w:color="auto"/>
      </w:divBdr>
    </w:div>
    <w:div w:id="1624771889">
      <w:bodyDiv w:val="1"/>
      <w:marLeft w:val="0"/>
      <w:marRight w:val="0"/>
      <w:marTop w:val="0"/>
      <w:marBottom w:val="0"/>
      <w:divBdr>
        <w:top w:val="none" w:sz="0" w:space="0" w:color="auto"/>
        <w:left w:val="none" w:sz="0" w:space="0" w:color="auto"/>
        <w:bottom w:val="none" w:sz="0" w:space="0" w:color="auto"/>
        <w:right w:val="none" w:sz="0" w:space="0" w:color="auto"/>
      </w:divBdr>
    </w:div>
    <w:div w:id="1624846419">
      <w:bodyDiv w:val="1"/>
      <w:marLeft w:val="0"/>
      <w:marRight w:val="0"/>
      <w:marTop w:val="0"/>
      <w:marBottom w:val="0"/>
      <w:divBdr>
        <w:top w:val="none" w:sz="0" w:space="0" w:color="auto"/>
        <w:left w:val="none" w:sz="0" w:space="0" w:color="auto"/>
        <w:bottom w:val="none" w:sz="0" w:space="0" w:color="auto"/>
        <w:right w:val="none" w:sz="0" w:space="0" w:color="auto"/>
      </w:divBdr>
    </w:div>
    <w:div w:id="1624925100">
      <w:bodyDiv w:val="1"/>
      <w:marLeft w:val="0"/>
      <w:marRight w:val="0"/>
      <w:marTop w:val="0"/>
      <w:marBottom w:val="0"/>
      <w:divBdr>
        <w:top w:val="none" w:sz="0" w:space="0" w:color="auto"/>
        <w:left w:val="none" w:sz="0" w:space="0" w:color="auto"/>
        <w:bottom w:val="none" w:sz="0" w:space="0" w:color="auto"/>
        <w:right w:val="none" w:sz="0" w:space="0" w:color="auto"/>
      </w:divBdr>
    </w:div>
    <w:div w:id="1624966026">
      <w:bodyDiv w:val="1"/>
      <w:marLeft w:val="0"/>
      <w:marRight w:val="0"/>
      <w:marTop w:val="0"/>
      <w:marBottom w:val="0"/>
      <w:divBdr>
        <w:top w:val="none" w:sz="0" w:space="0" w:color="auto"/>
        <w:left w:val="none" w:sz="0" w:space="0" w:color="auto"/>
        <w:bottom w:val="none" w:sz="0" w:space="0" w:color="auto"/>
        <w:right w:val="none" w:sz="0" w:space="0" w:color="auto"/>
      </w:divBdr>
    </w:div>
    <w:div w:id="1625039277">
      <w:bodyDiv w:val="1"/>
      <w:marLeft w:val="0"/>
      <w:marRight w:val="0"/>
      <w:marTop w:val="0"/>
      <w:marBottom w:val="0"/>
      <w:divBdr>
        <w:top w:val="none" w:sz="0" w:space="0" w:color="auto"/>
        <w:left w:val="none" w:sz="0" w:space="0" w:color="auto"/>
        <w:bottom w:val="none" w:sz="0" w:space="0" w:color="auto"/>
        <w:right w:val="none" w:sz="0" w:space="0" w:color="auto"/>
      </w:divBdr>
    </w:div>
    <w:div w:id="1625112259">
      <w:bodyDiv w:val="1"/>
      <w:marLeft w:val="0"/>
      <w:marRight w:val="0"/>
      <w:marTop w:val="0"/>
      <w:marBottom w:val="0"/>
      <w:divBdr>
        <w:top w:val="none" w:sz="0" w:space="0" w:color="auto"/>
        <w:left w:val="none" w:sz="0" w:space="0" w:color="auto"/>
        <w:bottom w:val="none" w:sz="0" w:space="0" w:color="auto"/>
        <w:right w:val="none" w:sz="0" w:space="0" w:color="auto"/>
      </w:divBdr>
    </w:div>
    <w:div w:id="1625116822">
      <w:bodyDiv w:val="1"/>
      <w:marLeft w:val="0"/>
      <w:marRight w:val="0"/>
      <w:marTop w:val="0"/>
      <w:marBottom w:val="0"/>
      <w:divBdr>
        <w:top w:val="none" w:sz="0" w:space="0" w:color="auto"/>
        <w:left w:val="none" w:sz="0" w:space="0" w:color="auto"/>
        <w:bottom w:val="none" w:sz="0" w:space="0" w:color="auto"/>
        <w:right w:val="none" w:sz="0" w:space="0" w:color="auto"/>
      </w:divBdr>
    </w:div>
    <w:div w:id="1625162473">
      <w:bodyDiv w:val="1"/>
      <w:marLeft w:val="0"/>
      <w:marRight w:val="0"/>
      <w:marTop w:val="0"/>
      <w:marBottom w:val="0"/>
      <w:divBdr>
        <w:top w:val="none" w:sz="0" w:space="0" w:color="auto"/>
        <w:left w:val="none" w:sz="0" w:space="0" w:color="auto"/>
        <w:bottom w:val="none" w:sz="0" w:space="0" w:color="auto"/>
        <w:right w:val="none" w:sz="0" w:space="0" w:color="auto"/>
      </w:divBdr>
    </w:div>
    <w:div w:id="1625187852">
      <w:bodyDiv w:val="1"/>
      <w:marLeft w:val="0"/>
      <w:marRight w:val="0"/>
      <w:marTop w:val="0"/>
      <w:marBottom w:val="0"/>
      <w:divBdr>
        <w:top w:val="none" w:sz="0" w:space="0" w:color="auto"/>
        <w:left w:val="none" w:sz="0" w:space="0" w:color="auto"/>
        <w:bottom w:val="none" w:sz="0" w:space="0" w:color="auto"/>
        <w:right w:val="none" w:sz="0" w:space="0" w:color="auto"/>
      </w:divBdr>
    </w:div>
    <w:div w:id="1625190474">
      <w:bodyDiv w:val="1"/>
      <w:marLeft w:val="0"/>
      <w:marRight w:val="0"/>
      <w:marTop w:val="0"/>
      <w:marBottom w:val="0"/>
      <w:divBdr>
        <w:top w:val="none" w:sz="0" w:space="0" w:color="auto"/>
        <w:left w:val="none" w:sz="0" w:space="0" w:color="auto"/>
        <w:bottom w:val="none" w:sz="0" w:space="0" w:color="auto"/>
        <w:right w:val="none" w:sz="0" w:space="0" w:color="auto"/>
      </w:divBdr>
    </w:div>
    <w:div w:id="1625192722">
      <w:bodyDiv w:val="1"/>
      <w:marLeft w:val="0"/>
      <w:marRight w:val="0"/>
      <w:marTop w:val="0"/>
      <w:marBottom w:val="0"/>
      <w:divBdr>
        <w:top w:val="none" w:sz="0" w:space="0" w:color="auto"/>
        <w:left w:val="none" w:sz="0" w:space="0" w:color="auto"/>
        <w:bottom w:val="none" w:sz="0" w:space="0" w:color="auto"/>
        <w:right w:val="none" w:sz="0" w:space="0" w:color="auto"/>
      </w:divBdr>
    </w:div>
    <w:div w:id="1625228137">
      <w:bodyDiv w:val="1"/>
      <w:marLeft w:val="0"/>
      <w:marRight w:val="0"/>
      <w:marTop w:val="0"/>
      <w:marBottom w:val="0"/>
      <w:divBdr>
        <w:top w:val="none" w:sz="0" w:space="0" w:color="auto"/>
        <w:left w:val="none" w:sz="0" w:space="0" w:color="auto"/>
        <w:bottom w:val="none" w:sz="0" w:space="0" w:color="auto"/>
        <w:right w:val="none" w:sz="0" w:space="0" w:color="auto"/>
      </w:divBdr>
    </w:div>
    <w:div w:id="1625235687">
      <w:bodyDiv w:val="1"/>
      <w:marLeft w:val="0"/>
      <w:marRight w:val="0"/>
      <w:marTop w:val="0"/>
      <w:marBottom w:val="0"/>
      <w:divBdr>
        <w:top w:val="none" w:sz="0" w:space="0" w:color="auto"/>
        <w:left w:val="none" w:sz="0" w:space="0" w:color="auto"/>
        <w:bottom w:val="none" w:sz="0" w:space="0" w:color="auto"/>
        <w:right w:val="none" w:sz="0" w:space="0" w:color="auto"/>
      </w:divBdr>
    </w:div>
    <w:div w:id="1625382159">
      <w:bodyDiv w:val="1"/>
      <w:marLeft w:val="0"/>
      <w:marRight w:val="0"/>
      <w:marTop w:val="0"/>
      <w:marBottom w:val="0"/>
      <w:divBdr>
        <w:top w:val="none" w:sz="0" w:space="0" w:color="auto"/>
        <w:left w:val="none" w:sz="0" w:space="0" w:color="auto"/>
        <w:bottom w:val="none" w:sz="0" w:space="0" w:color="auto"/>
        <w:right w:val="none" w:sz="0" w:space="0" w:color="auto"/>
      </w:divBdr>
    </w:div>
    <w:div w:id="1625386316">
      <w:bodyDiv w:val="1"/>
      <w:marLeft w:val="0"/>
      <w:marRight w:val="0"/>
      <w:marTop w:val="0"/>
      <w:marBottom w:val="0"/>
      <w:divBdr>
        <w:top w:val="none" w:sz="0" w:space="0" w:color="auto"/>
        <w:left w:val="none" w:sz="0" w:space="0" w:color="auto"/>
        <w:bottom w:val="none" w:sz="0" w:space="0" w:color="auto"/>
        <w:right w:val="none" w:sz="0" w:space="0" w:color="auto"/>
      </w:divBdr>
    </w:div>
    <w:div w:id="1625387766">
      <w:bodyDiv w:val="1"/>
      <w:marLeft w:val="0"/>
      <w:marRight w:val="0"/>
      <w:marTop w:val="0"/>
      <w:marBottom w:val="0"/>
      <w:divBdr>
        <w:top w:val="none" w:sz="0" w:space="0" w:color="auto"/>
        <w:left w:val="none" w:sz="0" w:space="0" w:color="auto"/>
        <w:bottom w:val="none" w:sz="0" w:space="0" w:color="auto"/>
        <w:right w:val="none" w:sz="0" w:space="0" w:color="auto"/>
      </w:divBdr>
    </w:div>
    <w:div w:id="1625424559">
      <w:bodyDiv w:val="1"/>
      <w:marLeft w:val="0"/>
      <w:marRight w:val="0"/>
      <w:marTop w:val="0"/>
      <w:marBottom w:val="0"/>
      <w:divBdr>
        <w:top w:val="none" w:sz="0" w:space="0" w:color="auto"/>
        <w:left w:val="none" w:sz="0" w:space="0" w:color="auto"/>
        <w:bottom w:val="none" w:sz="0" w:space="0" w:color="auto"/>
        <w:right w:val="none" w:sz="0" w:space="0" w:color="auto"/>
      </w:divBdr>
    </w:div>
    <w:div w:id="1625578453">
      <w:bodyDiv w:val="1"/>
      <w:marLeft w:val="0"/>
      <w:marRight w:val="0"/>
      <w:marTop w:val="0"/>
      <w:marBottom w:val="0"/>
      <w:divBdr>
        <w:top w:val="none" w:sz="0" w:space="0" w:color="auto"/>
        <w:left w:val="none" w:sz="0" w:space="0" w:color="auto"/>
        <w:bottom w:val="none" w:sz="0" w:space="0" w:color="auto"/>
        <w:right w:val="none" w:sz="0" w:space="0" w:color="auto"/>
      </w:divBdr>
    </w:div>
    <w:div w:id="1625690832">
      <w:bodyDiv w:val="1"/>
      <w:marLeft w:val="0"/>
      <w:marRight w:val="0"/>
      <w:marTop w:val="0"/>
      <w:marBottom w:val="0"/>
      <w:divBdr>
        <w:top w:val="none" w:sz="0" w:space="0" w:color="auto"/>
        <w:left w:val="none" w:sz="0" w:space="0" w:color="auto"/>
        <w:bottom w:val="none" w:sz="0" w:space="0" w:color="auto"/>
        <w:right w:val="none" w:sz="0" w:space="0" w:color="auto"/>
      </w:divBdr>
    </w:div>
    <w:div w:id="1625691018">
      <w:bodyDiv w:val="1"/>
      <w:marLeft w:val="0"/>
      <w:marRight w:val="0"/>
      <w:marTop w:val="0"/>
      <w:marBottom w:val="0"/>
      <w:divBdr>
        <w:top w:val="none" w:sz="0" w:space="0" w:color="auto"/>
        <w:left w:val="none" w:sz="0" w:space="0" w:color="auto"/>
        <w:bottom w:val="none" w:sz="0" w:space="0" w:color="auto"/>
        <w:right w:val="none" w:sz="0" w:space="0" w:color="auto"/>
      </w:divBdr>
    </w:div>
    <w:div w:id="1625692984">
      <w:bodyDiv w:val="1"/>
      <w:marLeft w:val="0"/>
      <w:marRight w:val="0"/>
      <w:marTop w:val="0"/>
      <w:marBottom w:val="0"/>
      <w:divBdr>
        <w:top w:val="none" w:sz="0" w:space="0" w:color="auto"/>
        <w:left w:val="none" w:sz="0" w:space="0" w:color="auto"/>
        <w:bottom w:val="none" w:sz="0" w:space="0" w:color="auto"/>
        <w:right w:val="none" w:sz="0" w:space="0" w:color="auto"/>
      </w:divBdr>
    </w:div>
    <w:div w:id="1625769223">
      <w:bodyDiv w:val="1"/>
      <w:marLeft w:val="0"/>
      <w:marRight w:val="0"/>
      <w:marTop w:val="0"/>
      <w:marBottom w:val="0"/>
      <w:divBdr>
        <w:top w:val="none" w:sz="0" w:space="0" w:color="auto"/>
        <w:left w:val="none" w:sz="0" w:space="0" w:color="auto"/>
        <w:bottom w:val="none" w:sz="0" w:space="0" w:color="auto"/>
        <w:right w:val="none" w:sz="0" w:space="0" w:color="auto"/>
      </w:divBdr>
    </w:div>
    <w:div w:id="1625769808">
      <w:bodyDiv w:val="1"/>
      <w:marLeft w:val="0"/>
      <w:marRight w:val="0"/>
      <w:marTop w:val="0"/>
      <w:marBottom w:val="0"/>
      <w:divBdr>
        <w:top w:val="none" w:sz="0" w:space="0" w:color="auto"/>
        <w:left w:val="none" w:sz="0" w:space="0" w:color="auto"/>
        <w:bottom w:val="none" w:sz="0" w:space="0" w:color="auto"/>
        <w:right w:val="none" w:sz="0" w:space="0" w:color="auto"/>
      </w:divBdr>
    </w:div>
    <w:div w:id="1625771014">
      <w:bodyDiv w:val="1"/>
      <w:marLeft w:val="0"/>
      <w:marRight w:val="0"/>
      <w:marTop w:val="0"/>
      <w:marBottom w:val="0"/>
      <w:divBdr>
        <w:top w:val="none" w:sz="0" w:space="0" w:color="auto"/>
        <w:left w:val="none" w:sz="0" w:space="0" w:color="auto"/>
        <w:bottom w:val="none" w:sz="0" w:space="0" w:color="auto"/>
        <w:right w:val="none" w:sz="0" w:space="0" w:color="auto"/>
      </w:divBdr>
    </w:div>
    <w:div w:id="1625841107">
      <w:bodyDiv w:val="1"/>
      <w:marLeft w:val="0"/>
      <w:marRight w:val="0"/>
      <w:marTop w:val="0"/>
      <w:marBottom w:val="0"/>
      <w:divBdr>
        <w:top w:val="none" w:sz="0" w:space="0" w:color="auto"/>
        <w:left w:val="none" w:sz="0" w:space="0" w:color="auto"/>
        <w:bottom w:val="none" w:sz="0" w:space="0" w:color="auto"/>
        <w:right w:val="none" w:sz="0" w:space="0" w:color="auto"/>
      </w:divBdr>
    </w:div>
    <w:div w:id="1625889708">
      <w:bodyDiv w:val="1"/>
      <w:marLeft w:val="0"/>
      <w:marRight w:val="0"/>
      <w:marTop w:val="0"/>
      <w:marBottom w:val="0"/>
      <w:divBdr>
        <w:top w:val="none" w:sz="0" w:space="0" w:color="auto"/>
        <w:left w:val="none" w:sz="0" w:space="0" w:color="auto"/>
        <w:bottom w:val="none" w:sz="0" w:space="0" w:color="auto"/>
        <w:right w:val="none" w:sz="0" w:space="0" w:color="auto"/>
      </w:divBdr>
    </w:div>
    <w:div w:id="1625963440">
      <w:bodyDiv w:val="1"/>
      <w:marLeft w:val="0"/>
      <w:marRight w:val="0"/>
      <w:marTop w:val="0"/>
      <w:marBottom w:val="0"/>
      <w:divBdr>
        <w:top w:val="none" w:sz="0" w:space="0" w:color="auto"/>
        <w:left w:val="none" w:sz="0" w:space="0" w:color="auto"/>
        <w:bottom w:val="none" w:sz="0" w:space="0" w:color="auto"/>
        <w:right w:val="none" w:sz="0" w:space="0" w:color="auto"/>
      </w:divBdr>
    </w:div>
    <w:div w:id="1626040771">
      <w:bodyDiv w:val="1"/>
      <w:marLeft w:val="0"/>
      <w:marRight w:val="0"/>
      <w:marTop w:val="0"/>
      <w:marBottom w:val="0"/>
      <w:divBdr>
        <w:top w:val="none" w:sz="0" w:space="0" w:color="auto"/>
        <w:left w:val="none" w:sz="0" w:space="0" w:color="auto"/>
        <w:bottom w:val="none" w:sz="0" w:space="0" w:color="auto"/>
        <w:right w:val="none" w:sz="0" w:space="0" w:color="auto"/>
      </w:divBdr>
    </w:div>
    <w:div w:id="1626085609">
      <w:bodyDiv w:val="1"/>
      <w:marLeft w:val="0"/>
      <w:marRight w:val="0"/>
      <w:marTop w:val="0"/>
      <w:marBottom w:val="0"/>
      <w:divBdr>
        <w:top w:val="none" w:sz="0" w:space="0" w:color="auto"/>
        <w:left w:val="none" w:sz="0" w:space="0" w:color="auto"/>
        <w:bottom w:val="none" w:sz="0" w:space="0" w:color="auto"/>
        <w:right w:val="none" w:sz="0" w:space="0" w:color="auto"/>
      </w:divBdr>
    </w:div>
    <w:div w:id="1626109404">
      <w:bodyDiv w:val="1"/>
      <w:marLeft w:val="0"/>
      <w:marRight w:val="0"/>
      <w:marTop w:val="0"/>
      <w:marBottom w:val="0"/>
      <w:divBdr>
        <w:top w:val="none" w:sz="0" w:space="0" w:color="auto"/>
        <w:left w:val="none" w:sz="0" w:space="0" w:color="auto"/>
        <w:bottom w:val="none" w:sz="0" w:space="0" w:color="auto"/>
        <w:right w:val="none" w:sz="0" w:space="0" w:color="auto"/>
      </w:divBdr>
    </w:div>
    <w:div w:id="1626234931">
      <w:bodyDiv w:val="1"/>
      <w:marLeft w:val="0"/>
      <w:marRight w:val="0"/>
      <w:marTop w:val="0"/>
      <w:marBottom w:val="0"/>
      <w:divBdr>
        <w:top w:val="none" w:sz="0" w:space="0" w:color="auto"/>
        <w:left w:val="none" w:sz="0" w:space="0" w:color="auto"/>
        <w:bottom w:val="none" w:sz="0" w:space="0" w:color="auto"/>
        <w:right w:val="none" w:sz="0" w:space="0" w:color="auto"/>
      </w:divBdr>
    </w:div>
    <w:div w:id="1626279241">
      <w:bodyDiv w:val="1"/>
      <w:marLeft w:val="0"/>
      <w:marRight w:val="0"/>
      <w:marTop w:val="0"/>
      <w:marBottom w:val="0"/>
      <w:divBdr>
        <w:top w:val="none" w:sz="0" w:space="0" w:color="auto"/>
        <w:left w:val="none" w:sz="0" w:space="0" w:color="auto"/>
        <w:bottom w:val="none" w:sz="0" w:space="0" w:color="auto"/>
        <w:right w:val="none" w:sz="0" w:space="0" w:color="auto"/>
      </w:divBdr>
    </w:div>
    <w:div w:id="1626306913">
      <w:bodyDiv w:val="1"/>
      <w:marLeft w:val="0"/>
      <w:marRight w:val="0"/>
      <w:marTop w:val="0"/>
      <w:marBottom w:val="0"/>
      <w:divBdr>
        <w:top w:val="none" w:sz="0" w:space="0" w:color="auto"/>
        <w:left w:val="none" w:sz="0" w:space="0" w:color="auto"/>
        <w:bottom w:val="none" w:sz="0" w:space="0" w:color="auto"/>
        <w:right w:val="none" w:sz="0" w:space="0" w:color="auto"/>
      </w:divBdr>
    </w:div>
    <w:div w:id="1626351579">
      <w:bodyDiv w:val="1"/>
      <w:marLeft w:val="0"/>
      <w:marRight w:val="0"/>
      <w:marTop w:val="0"/>
      <w:marBottom w:val="0"/>
      <w:divBdr>
        <w:top w:val="none" w:sz="0" w:space="0" w:color="auto"/>
        <w:left w:val="none" w:sz="0" w:space="0" w:color="auto"/>
        <w:bottom w:val="none" w:sz="0" w:space="0" w:color="auto"/>
        <w:right w:val="none" w:sz="0" w:space="0" w:color="auto"/>
      </w:divBdr>
    </w:div>
    <w:div w:id="1626425008">
      <w:bodyDiv w:val="1"/>
      <w:marLeft w:val="0"/>
      <w:marRight w:val="0"/>
      <w:marTop w:val="0"/>
      <w:marBottom w:val="0"/>
      <w:divBdr>
        <w:top w:val="none" w:sz="0" w:space="0" w:color="auto"/>
        <w:left w:val="none" w:sz="0" w:space="0" w:color="auto"/>
        <w:bottom w:val="none" w:sz="0" w:space="0" w:color="auto"/>
        <w:right w:val="none" w:sz="0" w:space="0" w:color="auto"/>
      </w:divBdr>
    </w:div>
    <w:div w:id="1626426578">
      <w:bodyDiv w:val="1"/>
      <w:marLeft w:val="0"/>
      <w:marRight w:val="0"/>
      <w:marTop w:val="0"/>
      <w:marBottom w:val="0"/>
      <w:divBdr>
        <w:top w:val="none" w:sz="0" w:space="0" w:color="auto"/>
        <w:left w:val="none" w:sz="0" w:space="0" w:color="auto"/>
        <w:bottom w:val="none" w:sz="0" w:space="0" w:color="auto"/>
        <w:right w:val="none" w:sz="0" w:space="0" w:color="auto"/>
      </w:divBdr>
    </w:div>
    <w:div w:id="1626427550">
      <w:bodyDiv w:val="1"/>
      <w:marLeft w:val="0"/>
      <w:marRight w:val="0"/>
      <w:marTop w:val="0"/>
      <w:marBottom w:val="0"/>
      <w:divBdr>
        <w:top w:val="none" w:sz="0" w:space="0" w:color="auto"/>
        <w:left w:val="none" w:sz="0" w:space="0" w:color="auto"/>
        <w:bottom w:val="none" w:sz="0" w:space="0" w:color="auto"/>
        <w:right w:val="none" w:sz="0" w:space="0" w:color="auto"/>
      </w:divBdr>
    </w:div>
    <w:div w:id="1626429243">
      <w:bodyDiv w:val="1"/>
      <w:marLeft w:val="0"/>
      <w:marRight w:val="0"/>
      <w:marTop w:val="0"/>
      <w:marBottom w:val="0"/>
      <w:divBdr>
        <w:top w:val="none" w:sz="0" w:space="0" w:color="auto"/>
        <w:left w:val="none" w:sz="0" w:space="0" w:color="auto"/>
        <w:bottom w:val="none" w:sz="0" w:space="0" w:color="auto"/>
        <w:right w:val="none" w:sz="0" w:space="0" w:color="auto"/>
      </w:divBdr>
    </w:div>
    <w:div w:id="1626540663">
      <w:bodyDiv w:val="1"/>
      <w:marLeft w:val="0"/>
      <w:marRight w:val="0"/>
      <w:marTop w:val="0"/>
      <w:marBottom w:val="0"/>
      <w:divBdr>
        <w:top w:val="none" w:sz="0" w:space="0" w:color="auto"/>
        <w:left w:val="none" w:sz="0" w:space="0" w:color="auto"/>
        <w:bottom w:val="none" w:sz="0" w:space="0" w:color="auto"/>
        <w:right w:val="none" w:sz="0" w:space="0" w:color="auto"/>
      </w:divBdr>
    </w:div>
    <w:div w:id="1626620694">
      <w:bodyDiv w:val="1"/>
      <w:marLeft w:val="0"/>
      <w:marRight w:val="0"/>
      <w:marTop w:val="0"/>
      <w:marBottom w:val="0"/>
      <w:divBdr>
        <w:top w:val="none" w:sz="0" w:space="0" w:color="auto"/>
        <w:left w:val="none" w:sz="0" w:space="0" w:color="auto"/>
        <w:bottom w:val="none" w:sz="0" w:space="0" w:color="auto"/>
        <w:right w:val="none" w:sz="0" w:space="0" w:color="auto"/>
      </w:divBdr>
    </w:div>
    <w:div w:id="1626693619">
      <w:bodyDiv w:val="1"/>
      <w:marLeft w:val="0"/>
      <w:marRight w:val="0"/>
      <w:marTop w:val="0"/>
      <w:marBottom w:val="0"/>
      <w:divBdr>
        <w:top w:val="none" w:sz="0" w:space="0" w:color="auto"/>
        <w:left w:val="none" w:sz="0" w:space="0" w:color="auto"/>
        <w:bottom w:val="none" w:sz="0" w:space="0" w:color="auto"/>
        <w:right w:val="none" w:sz="0" w:space="0" w:color="auto"/>
      </w:divBdr>
    </w:div>
    <w:div w:id="1626765512">
      <w:bodyDiv w:val="1"/>
      <w:marLeft w:val="0"/>
      <w:marRight w:val="0"/>
      <w:marTop w:val="0"/>
      <w:marBottom w:val="0"/>
      <w:divBdr>
        <w:top w:val="none" w:sz="0" w:space="0" w:color="auto"/>
        <w:left w:val="none" w:sz="0" w:space="0" w:color="auto"/>
        <w:bottom w:val="none" w:sz="0" w:space="0" w:color="auto"/>
        <w:right w:val="none" w:sz="0" w:space="0" w:color="auto"/>
      </w:divBdr>
    </w:div>
    <w:div w:id="1626813413">
      <w:bodyDiv w:val="1"/>
      <w:marLeft w:val="0"/>
      <w:marRight w:val="0"/>
      <w:marTop w:val="0"/>
      <w:marBottom w:val="0"/>
      <w:divBdr>
        <w:top w:val="none" w:sz="0" w:space="0" w:color="auto"/>
        <w:left w:val="none" w:sz="0" w:space="0" w:color="auto"/>
        <w:bottom w:val="none" w:sz="0" w:space="0" w:color="auto"/>
        <w:right w:val="none" w:sz="0" w:space="0" w:color="auto"/>
      </w:divBdr>
    </w:div>
    <w:div w:id="1626815532">
      <w:bodyDiv w:val="1"/>
      <w:marLeft w:val="0"/>
      <w:marRight w:val="0"/>
      <w:marTop w:val="0"/>
      <w:marBottom w:val="0"/>
      <w:divBdr>
        <w:top w:val="none" w:sz="0" w:space="0" w:color="auto"/>
        <w:left w:val="none" w:sz="0" w:space="0" w:color="auto"/>
        <w:bottom w:val="none" w:sz="0" w:space="0" w:color="auto"/>
        <w:right w:val="none" w:sz="0" w:space="0" w:color="auto"/>
      </w:divBdr>
    </w:div>
    <w:div w:id="1626816228">
      <w:bodyDiv w:val="1"/>
      <w:marLeft w:val="0"/>
      <w:marRight w:val="0"/>
      <w:marTop w:val="0"/>
      <w:marBottom w:val="0"/>
      <w:divBdr>
        <w:top w:val="none" w:sz="0" w:space="0" w:color="auto"/>
        <w:left w:val="none" w:sz="0" w:space="0" w:color="auto"/>
        <w:bottom w:val="none" w:sz="0" w:space="0" w:color="auto"/>
        <w:right w:val="none" w:sz="0" w:space="0" w:color="auto"/>
      </w:divBdr>
    </w:div>
    <w:div w:id="1627199721">
      <w:bodyDiv w:val="1"/>
      <w:marLeft w:val="0"/>
      <w:marRight w:val="0"/>
      <w:marTop w:val="0"/>
      <w:marBottom w:val="0"/>
      <w:divBdr>
        <w:top w:val="none" w:sz="0" w:space="0" w:color="auto"/>
        <w:left w:val="none" w:sz="0" w:space="0" w:color="auto"/>
        <w:bottom w:val="none" w:sz="0" w:space="0" w:color="auto"/>
        <w:right w:val="none" w:sz="0" w:space="0" w:color="auto"/>
      </w:divBdr>
    </w:div>
    <w:div w:id="1627270184">
      <w:bodyDiv w:val="1"/>
      <w:marLeft w:val="0"/>
      <w:marRight w:val="0"/>
      <w:marTop w:val="0"/>
      <w:marBottom w:val="0"/>
      <w:divBdr>
        <w:top w:val="none" w:sz="0" w:space="0" w:color="auto"/>
        <w:left w:val="none" w:sz="0" w:space="0" w:color="auto"/>
        <w:bottom w:val="none" w:sz="0" w:space="0" w:color="auto"/>
        <w:right w:val="none" w:sz="0" w:space="0" w:color="auto"/>
      </w:divBdr>
    </w:div>
    <w:div w:id="1627275220">
      <w:bodyDiv w:val="1"/>
      <w:marLeft w:val="0"/>
      <w:marRight w:val="0"/>
      <w:marTop w:val="0"/>
      <w:marBottom w:val="0"/>
      <w:divBdr>
        <w:top w:val="none" w:sz="0" w:space="0" w:color="auto"/>
        <w:left w:val="none" w:sz="0" w:space="0" w:color="auto"/>
        <w:bottom w:val="none" w:sz="0" w:space="0" w:color="auto"/>
        <w:right w:val="none" w:sz="0" w:space="0" w:color="auto"/>
      </w:divBdr>
    </w:div>
    <w:div w:id="1627276969">
      <w:bodyDiv w:val="1"/>
      <w:marLeft w:val="0"/>
      <w:marRight w:val="0"/>
      <w:marTop w:val="0"/>
      <w:marBottom w:val="0"/>
      <w:divBdr>
        <w:top w:val="none" w:sz="0" w:space="0" w:color="auto"/>
        <w:left w:val="none" w:sz="0" w:space="0" w:color="auto"/>
        <w:bottom w:val="none" w:sz="0" w:space="0" w:color="auto"/>
        <w:right w:val="none" w:sz="0" w:space="0" w:color="auto"/>
      </w:divBdr>
    </w:div>
    <w:div w:id="1627277777">
      <w:bodyDiv w:val="1"/>
      <w:marLeft w:val="0"/>
      <w:marRight w:val="0"/>
      <w:marTop w:val="0"/>
      <w:marBottom w:val="0"/>
      <w:divBdr>
        <w:top w:val="none" w:sz="0" w:space="0" w:color="auto"/>
        <w:left w:val="none" w:sz="0" w:space="0" w:color="auto"/>
        <w:bottom w:val="none" w:sz="0" w:space="0" w:color="auto"/>
        <w:right w:val="none" w:sz="0" w:space="0" w:color="auto"/>
      </w:divBdr>
    </w:div>
    <w:div w:id="1627348914">
      <w:bodyDiv w:val="1"/>
      <w:marLeft w:val="0"/>
      <w:marRight w:val="0"/>
      <w:marTop w:val="0"/>
      <w:marBottom w:val="0"/>
      <w:divBdr>
        <w:top w:val="none" w:sz="0" w:space="0" w:color="auto"/>
        <w:left w:val="none" w:sz="0" w:space="0" w:color="auto"/>
        <w:bottom w:val="none" w:sz="0" w:space="0" w:color="auto"/>
        <w:right w:val="none" w:sz="0" w:space="0" w:color="auto"/>
      </w:divBdr>
    </w:div>
    <w:div w:id="1627392697">
      <w:bodyDiv w:val="1"/>
      <w:marLeft w:val="0"/>
      <w:marRight w:val="0"/>
      <w:marTop w:val="0"/>
      <w:marBottom w:val="0"/>
      <w:divBdr>
        <w:top w:val="none" w:sz="0" w:space="0" w:color="auto"/>
        <w:left w:val="none" w:sz="0" w:space="0" w:color="auto"/>
        <w:bottom w:val="none" w:sz="0" w:space="0" w:color="auto"/>
        <w:right w:val="none" w:sz="0" w:space="0" w:color="auto"/>
      </w:divBdr>
    </w:div>
    <w:div w:id="1627539546">
      <w:bodyDiv w:val="1"/>
      <w:marLeft w:val="0"/>
      <w:marRight w:val="0"/>
      <w:marTop w:val="0"/>
      <w:marBottom w:val="0"/>
      <w:divBdr>
        <w:top w:val="none" w:sz="0" w:space="0" w:color="auto"/>
        <w:left w:val="none" w:sz="0" w:space="0" w:color="auto"/>
        <w:bottom w:val="none" w:sz="0" w:space="0" w:color="auto"/>
        <w:right w:val="none" w:sz="0" w:space="0" w:color="auto"/>
      </w:divBdr>
    </w:div>
    <w:div w:id="1627587239">
      <w:bodyDiv w:val="1"/>
      <w:marLeft w:val="0"/>
      <w:marRight w:val="0"/>
      <w:marTop w:val="0"/>
      <w:marBottom w:val="0"/>
      <w:divBdr>
        <w:top w:val="none" w:sz="0" w:space="0" w:color="auto"/>
        <w:left w:val="none" w:sz="0" w:space="0" w:color="auto"/>
        <w:bottom w:val="none" w:sz="0" w:space="0" w:color="auto"/>
        <w:right w:val="none" w:sz="0" w:space="0" w:color="auto"/>
      </w:divBdr>
    </w:div>
    <w:div w:id="1627588444">
      <w:bodyDiv w:val="1"/>
      <w:marLeft w:val="0"/>
      <w:marRight w:val="0"/>
      <w:marTop w:val="0"/>
      <w:marBottom w:val="0"/>
      <w:divBdr>
        <w:top w:val="none" w:sz="0" w:space="0" w:color="auto"/>
        <w:left w:val="none" w:sz="0" w:space="0" w:color="auto"/>
        <w:bottom w:val="none" w:sz="0" w:space="0" w:color="auto"/>
        <w:right w:val="none" w:sz="0" w:space="0" w:color="auto"/>
      </w:divBdr>
    </w:div>
    <w:div w:id="1627656542">
      <w:bodyDiv w:val="1"/>
      <w:marLeft w:val="0"/>
      <w:marRight w:val="0"/>
      <w:marTop w:val="0"/>
      <w:marBottom w:val="0"/>
      <w:divBdr>
        <w:top w:val="none" w:sz="0" w:space="0" w:color="auto"/>
        <w:left w:val="none" w:sz="0" w:space="0" w:color="auto"/>
        <w:bottom w:val="none" w:sz="0" w:space="0" w:color="auto"/>
        <w:right w:val="none" w:sz="0" w:space="0" w:color="auto"/>
      </w:divBdr>
    </w:div>
    <w:div w:id="1627657515">
      <w:bodyDiv w:val="1"/>
      <w:marLeft w:val="0"/>
      <w:marRight w:val="0"/>
      <w:marTop w:val="0"/>
      <w:marBottom w:val="0"/>
      <w:divBdr>
        <w:top w:val="none" w:sz="0" w:space="0" w:color="auto"/>
        <w:left w:val="none" w:sz="0" w:space="0" w:color="auto"/>
        <w:bottom w:val="none" w:sz="0" w:space="0" w:color="auto"/>
        <w:right w:val="none" w:sz="0" w:space="0" w:color="auto"/>
      </w:divBdr>
    </w:div>
    <w:div w:id="1627734107">
      <w:bodyDiv w:val="1"/>
      <w:marLeft w:val="0"/>
      <w:marRight w:val="0"/>
      <w:marTop w:val="0"/>
      <w:marBottom w:val="0"/>
      <w:divBdr>
        <w:top w:val="none" w:sz="0" w:space="0" w:color="auto"/>
        <w:left w:val="none" w:sz="0" w:space="0" w:color="auto"/>
        <w:bottom w:val="none" w:sz="0" w:space="0" w:color="auto"/>
        <w:right w:val="none" w:sz="0" w:space="0" w:color="auto"/>
      </w:divBdr>
    </w:div>
    <w:div w:id="1627815543">
      <w:bodyDiv w:val="1"/>
      <w:marLeft w:val="0"/>
      <w:marRight w:val="0"/>
      <w:marTop w:val="0"/>
      <w:marBottom w:val="0"/>
      <w:divBdr>
        <w:top w:val="none" w:sz="0" w:space="0" w:color="auto"/>
        <w:left w:val="none" w:sz="0" w:space="0" w:color="auto"/>
        <w:bottom w:val="none" w:sz="0" w:space="0" w:color="auto"/>
        <w:right w:val="none" w:sz="0" w:space="0" w:color="auto"/>
      </w:divBdr>
    </w:div>
    <w:div w:id="1627850320">
      <w:bodyDiv w:val="1"/>
      <w:marLeft w:val="0"/>
      <w:marRight w:val="0"/>
      <w:marTop w:val="0"/>
      <w:marBottom w:val="0"/>
      <w:divBdr>
        <w:top w:val="none" w:sz="0" w:space="0" w:color="auto"/>
        <w:left w:val="none" w:sz="0" w:space="0" w:color="auto"/>
        <w:bottom w:val="none" w:sz="0" w:space="0" w:color="auto"/>
        <w:right w:val="none" w:sz="0" w:space="0" w:color="auto"/>
      </w:divBdr>
    </w:div>
    <w:div w:id="1627850574">
      <w:bodyDiv w:val="1"/>
      <w:marLeft w:val="0"/>
      <w:marRight w:val="0"/>
      <w:marTop w:val="0"/>
      <w:marBottom w:val="0"/>
      <w:divBdr>
        <w:top w:val="none" w:sz="0" w:space="0" w:color="auto"/>
        <w:left w:val="none" w:sz="0" w:space="0" w:color="auto"/>
        <w:bottom w:val="none" w:sz="0" w:space="0" w:color="auto"/>
        <w:right w:val="none" w:sz="0" w:space="0" w:color="auto"/>
      </w:divBdr>
    </w:div>
    <w:div w:id="1627858085">
      <w:bodyDiv w:val="1"/>
      <w:marLeft w:val="0"/>
      <w:marRight w:val="0"/>
      <w:marTop w:val="0"/>
      <w:marBottom w:val="0"/>
      <w:divBdr>
        <w:top w:val="none" w:sz="0" w:space="0" w:color="auto"/>
        <w:left w:val="none" w:sz="0" w:space="0" w:color="auto"/>
        <w:bottom w:val="none" w:sz="0" w:space="0" w:color="auto"/>
        <w:right w:val="none" w:sz="0" w:space="0" w:color="auto"/>
      </w:divBdr>
    </w:div>
    <w:div w:id="1627924872">
      <w:bodyDiv w:val="1"/>
      <w:marLeft w:val="0"/>
      <w:marRight w:val="0"/>
      <w:marTop w:val="0"/>
      <w:marBottom w:val="0"/>
      <w:divBdr>
        <w:top w:val="none" w:sz="0" w:space="0" w:color="auto"/>
        <w:left w:val="none" w:sz="0" w:space="0" w:color="auto"/>
        <w:bottom w:val="none" w:sz="0" w:space="0" w:color="auto"/>
        <w:right w:val="none" w:sz="0" w:space="0" w:color="auto"/>
      </w:divBdr>
    </w:div>
    <w:div w:id="1627927472">
      <w:bodyDiv w:val="1"/>
      <w:marLeft w:val="0"/>
      <w:marRight w:val="0"/>
      <w:marTop w:val="0"/>
      <w:marBottom w:val="0"/>
      <w:divBdr>
        <w:top w:val="none" w:sz="0" w:space="0" w:color="auto"/>
        <w:left w:val="none" w:sz="0" w:space="0" w:color="auto"/>
        <w:bottom w:val="none" w:sz="0" w:space="0" w:color="auto"/>
        <w:right w:val="none" w:sz="0" w:space="0" w:color="auto"/>
      </w:divBdr>
    </w:div>
    <w:div w:id="1627927562">
      <w:bodyDiv w:val="1"/>
      <w:marLeft w:val="0"/>
      <w:marRight w:val="0"/>
      <w:marTop w:val="0"/>
      <w:marBottom w:val="0"/>
      <w:divBdr>
        <w:top w:val="none" w:sz="0" w:space="0" w:color="auto"/>
        <w:left w:val="none" w:sz="0" w:space="0" w:color="auto"/>
        <w:bottom w:val="none" w:sz="0" w:space="0" w:color="auto"/>
        <w:right w:val="none" w:sz="0" w:space="0" w:color="auto"/>
      </w:divBdr>
    </w:div>
    <w:div w:id="1627933619">
      <w:bodyDiv w:val="1"/>
      <w:marLeft w:val="0"/>
      <w:marRight w:val="0"/>
      <w:marTop w:val="0"/>
      <w:marBottom w:val="0"/>
      <w:divBdr>
        <w:top w:val="none" w:sz="0" w:space="0" w:color="auto"/>
        <w:left w:val="none" w:sz="0" w:space="0" w:color="auto"/>
        <w:bottom w:val="none" w:sz="0" w:space="0" w:color="auto"/>
        <w:right w:val="none" w:sz="0" w:space="0" w:color="auto"/>
      </w:divBdr>
    </w:div>
    <w:div w:id="1628007586">
      <w:bodyDiv w:val="1"/>
      <w:marLeft w:val="0"/>
      <w:marRight w:val="0"/>
      <w:marTop w:val="0"/>
      <w:marBottom w:val="0"/>
      <w:divBdr>
        <w:top w:val="none" w:sz="0" w:space="0" w:color="auto"/>
        <w:left w:val="none" w:sz="0" w:space="0" w:color="auto"/>
        <w:bottom w:val="none" w:sz="0" w:space="0" w:color="auto"/>
        <w:right w:val="none" w:sz="0" w:space="0" w:color="auto"/>
      </w:divBdr>
    </w:div>
    <w:div w:id="1628049938">
      <w:bodyDiv w:val="1"/>
      <w:marLeft w:val="0"/>
      <w:marRight w:val="0"/>
      <w:marTop w:val="0"/>
      <w:marBottom w:val="0"/>
      <w:divBdr>
        <w:top w:val="none" w:sz="0" w:space="0" w:color="auto"/>
        <w:left w:val="none" w:sz="0" w:space="0" w:color="auto"/>
        <w:bottom w:val="none" w:sz="0" w:space="0" w:color="auto"/>
        <w:right w:val="none" w:sz="0" w:space="0" w:color="auto"/>
      </w:divBdr>
    </w:div>
    <w:div w:id="1628051172">
      <w:bodyDiv w:val="1"/>
      <w:marLeft w:val="0"/>
      <w:marRight w:val="0"/>
      <w:marTop w:val="0"/>
      <w:marBottom w:val="0"/>
      <w:divBdr>
        <w:top w:val="none" w:sz="0" w:space="0" w:color="auto"/>
        <w:left w:val="none" w:sz="0" w:space="0" w:color="auto"/>
        <w:bottom w:val="none" w:sz="0" w:space="0" w:color="auto"/>
        <w:right w:val="none" w:sz="0" w:space="0" w:color="auto"/>
      </w:divBdr>
    </w:div>
    <w:div w:id="1628076293">
      <w:bodyDiv w:val="1"/>
      <w:marLeft w:val="0"/>
      <w:marRight w:val="0"/>
      <w:marTop w:val="0"/>
      <w:marBottom w:val="0"/>
      <w:divBdr>
        <w:top w:val="none" w:sz="0" w:space="0" w:color="auto"/>
        <w:left w:val="none" w:sz="0" w:space="0" w:color="auto"/>
        <w:bottom w:val="none" w:sz="0" w:space="0" w:color="auto"/>
        <w:right w:val="none" w:sz="0" w:space="0" w:color="auto"/>
      </w:divBdr>
    </w:div>
    <w:div w:id="1628125288">
      <w:bodyDiv w:val="1"/>
      <w:marLeft w:val="0"/>
      <w:marRight w:val="0"/>
      <w:marTop w:val="0"/>
      <w:marBottom w:val="0"/>
      <w:divBdr>
        <w:top w:val="none" w:sz="0" w:space="0" w:color="auto"/>
        <w:left w:val="none" w:sz="0" w:space="0" w:color="auto"/>
        <w:bottom w:val="none" w:sz="0" w:space="0" w:color="auto"/>
        <w:right w:val="none" w:sz="0" w:space="0" w:color="auto"/>
      </w:divBdr>
    </w:div>
    <w:div w:id="1628244936">
      <w:bodyDiv w:val="1"/>
      <w:marLeft w:val="0"/>
      <w:marRight w:val="0"/>
      <w:marTop w:val="0"/>
      <w:marBottom w:val="0"/>
      <w:divBdr>
        <w:top w:val="none" w:sz="0" w:space="0" w:color="auto"/>
        <w:left w:val="none" w:sz="0" w:space="0" w:color="auto"/>
        <w:bottom w:val="none" w:sz="0" w:space="0" w:color="auto"/>
        <w:right w:val="none" w:sz="0" w:space="0" w:color="auto"/>
      </w:divBdr>
    </w:div>
    <w:div w:id="1628312319">
      <w:bodyDiv w:val="1"/>
      <w:marLeft w:val="0"/>
      <w:marRight w:val="0"/>
      <w:marTop w:val="0"/>
      <w:marBottom w:val="0"/>
      <w:divBdr>
        <w:top w:val="none" w:sz="0" w:space="0" w:color="auto"/>
        <w:left w:val="none" w:sz="0" w:space="0" w:color="auto"/>
        <w:bottom w:val="none" w:sz="0" w:space="0" w:color="auto"/>
        <w:right w:val="none" w:sz="0" w:space="0" w:color="auto"/>
      </w:divBdr>
    </w:div>
    <w:div w:id="1628314437">
      <w:bodyDiv w:val="1"/>
      <w:marLeft w:val="0"/>
      <w:marRight w:val="0"/>
      <w:marTop w:val="0"/>
      <w:marBottom w:val="0"/>
      <w:divBdr>
        <w:top w:val="none" w:sz="0" w:space="0" w:color="auto"/>
        <w:left w:val="none" w:sz="0" w:space="0" w:color="auto"/>
        <w:bottom w:val="none" w:sz="0" w:space="0" w:color="auto"/>
        <w:right w:val="none" w:sz="0" w:space="0" w:color="auto"/>
      </w:divBdr>
    </w:div>
    <w:div w:id="1628314567">
      <w:bodyDiv w:val="1"/>
      <w:marLeft w:val="0"/>
      <w:marRight w:val="0"/>
      <w:marTop w:val="0"/>
      <w:marBottom w:val="0"/>
      <w:divBdr>
        <w:top w:val="none" w:sz="0" w:space="0" w:color="auto"/>
        <w:left w:val="none" w:sz="0" w:space="0" w:color="auto"/>
        <w:bottom w:val="none" w:sz="0" w:space="0" w:color="auto"/>
        <w:right w:val="none" w:sz="0" w:space="0" w:color="auto"/>
      </w:divBdr>
    </w:div>
    <w:div w:id="1628314917">
      <w:bodyDiv w:val="1"/>
      <w:marLeft w:val="0"/>
      <w:marRight w:val="0"/>
      <w:marTop w:val="0"/>
      <w:marBottom w:val="0"/>
      <w:divBdr>
        <w:top w:val="none" w:sz="0" w:space="0" w:color="auto"/>
        <w:left w:val="none" w:sz="0" w:space="0" w:color="auto"/>
        <w:bottom w:val="none" w:sz="0" w:space="0" w:color="auto"/>
        <w:right w:val="none" w:sz="0" w:space="0" w:color="auto"/>
      </w:divBdr>
    </w:div>
    <w:div w:id="1628462605">
      <w:bodyDiv w:val="1"/>
      <w:marLeft w:val="0"/>
      <w:marRight w:val="0"/>
      <w:marTop w:val="0"/>
      <w:marBottom w:val="0"/>
      <w:divBdr>
        <w:top w:val="none" w:sz="0" w:space="0" w:color="auto"/>
        <w:left w:val="none" w:sz="0" w:space="0" w:color="auto"/>
        <w:bottom w:val="none" w:sz="0" w:space="0" w:color="auto"/>
        <w:right w:val="none" w:sz="0" w:space="0" w:color="auto"/>
      </w:divBdr>
    </w:div>
    <w:div w:id="1628465590">
      <w:bodyDiv w:val="1"/>
      <w:marLeft w:val="0"/>
      <w:marRight w:val="0"/>
      <w:marTop w:val="0"/>
      <w:marBottom w:val="0"/>
      <w:divBdr>
        <w:top w:val="none" w:sz="0" w:space="0" w:color="auto"/>
        <w:left w:val="none" w:sz="0" w:space="0" w:color="auto"/>
        <w:bottom w:val="none" w:sz="0" w:space="0" w:color="auto"/>
        <w:right w:val="none" w:sz="0" w:space="0" w:color="auto"/>
      </w:divBdr>
    </w:div>
    <w:div w:id="1628507090">
      <w:bodyDiv w:val="1"/>
      <w:marLeft w:val="0"/>
      <w:marRight w:val="0"/>
      <w:marTop w:val="0"/>
      <w:marBottom w:val="0"/>
      <w:divBdr>
        <w:top w:val="none" w:sz="0" w:space="0" w:color="auto"/>
        <w:left w:val="none" w:sz="0" w:space="0" w:color="auto"/>
        <w:bottom w:val="none" w:sz="0" w:space="0" w:color="auto"/>
        <w:right w:val="none" w:sz="0" w:space="0" w:color="auto"/>
      </w:divBdr>
    </w:div>
    <w:div w:id="1628512566">
      <w:bodyDiv w:val="1"/>
      <w:marLeft w:val="0"/>
      <w:marRight w:val="0"/>
      <w:marTop w:val="0"/>
      <w:marBottom w:val="0"/>
      <w:divBdr>
        <w:top w:val="none" w:sz="0" w:space="0" w:color="auto"/>
        <w:left w:val="none" w:sz="0" w:space="0" w:color="auto"/>
        <w:bottom w:val="none" w:sz="0" w:space="0" w:color="auto"/>
        <w:right w:val="none" w:sz="0" w:space="0" w:color="auto"/>
      </w:divBdr>
    </w:div>
    <w:div w:id="1628584953">
      <w:bodyDiv w:val="1"/>
      <w:marLeft w:val="0"/>
      <w:marRight w:val="0"/>
      <w:marTop w:val="0"/>
      <w:marBottom w:val="0"/>
      <w:divBdr>
        <w:top w:val="none" w:sz="0" w:space="0" w:color="auto"/>
        <w:left w:val="none" w:sz="0" w:space="0" w:color="auto"/>
        <w:bottom w:val="none" w:sz="0" w:space="0" w:color="auto"/>
        <w:right w:val="none" w:sz="0" w:space="0" w:color="auto"/>
      </w:divBdr>
    </w:div>
    <w:div w:id="1628585613">
      <w:bodyDiv w:val="1"/>
      <w:marLeft w:val="0"/>
      <w:marRight w:val="0"/>
      <w:marTop w:val="0"/>
      <w:marBottom w:val="0"/>
      <w:divBdr>
        <w:top w:val="none" w:sz="0" w:space="0" w:color="auto"/>
        <w:left w:val="none" w:sz="0" w:space="0" w:color="auto"/>
        <w:bottom w:val="none" w:sz="0" w:space="0" w:color="auto"/>
        <w:right w:val="none" w:sz="0" w:space="0" w:color="auto"/>
      </w:divBdr>
    </w:div>
    <w:div w:id="1628585794">
      <w:bodyDiv w:val="1"/>
      <w:marLeft w:val="0"/>
      <w:marRight w:val="0"/>
      <w:marTop w:val="0"/>
      <w:marBottom w:val="0"/>
      <w:divBdr>
        <w:top w:val="none" w:sz="0" w:space="0" w:color="auto"/>
        <w:left w:val="none" w:sz="0" w:space="0" w:color="auto"/>
        <w:bottom w:val="none" w:sz="0" w:space="0" w:color="auto"/>
        <w:right w:val="none" w:sz="0" w:space="0" w:color="auto"/>
      </w:divBdr>
    </w:div>
    <w:div w:id="1628588987">
      <w:bodyDiv w:val="1"/>
      <w:marLeft w:val="0"/>
      <w:marRight w:val="0"/>
      <w:marTop w:val="0"/>
      <w:marBottom w:val="0"/>
      <w:divBdr>
        <w:top w:val="none" w:sz="0" w:space="0" w:color="auto"/>
        <w:left w:val="none" w:sz="0" w:space="0" w:color="auto"/>
        <w:bottom w:val="none" w:sz="0" w:space="0" w:color="auto"/>
        <w:right w:val="none" w:sz="0" w:space="0" w:color="auto"/>
      </w:divBdr>
    </w:div>
    <w:div w:id="1628657100">
      <w:bodyDiv w:val="1"/>
      <w:marLeft w:val="0"/>
      <w:marRight w:val="0"/>
      <w:marTop w:val="0"/>
      <w:marBottom w:val="0"/>
      <w:divBdr>
        <w:top w:val="none" w:sz="0" w:space="0" w:color="auto"/>
        <w:left w:val="none" w:sz="0" w:space="0" w:color="auto"/>
        <w:bottom w:val="none" w:sz="0" w:space="0" w:color="auto"/>
        <w:right w:val="none" w:sz="0" w:space="0" w:color="auto"/>
      </w:divBdr>
    </w:div>
    <w:div w:id="1628702294">
      <w:bodyDiv w:val="1"/>
      <w:marLeft w:val="0"/>
      <w:marRight w:val="0"/>
      <w:marTop w:val="0"/>
      <w:marBottom w:val="0"/>
      <w:divBdr>
        <w:top w:val="none" w:sz="0" w:space="0" w:color="auto"/>
        <w:left w:val="none" w:sz="0" w:space="0" w:color="auto"/>
        <w:bottom w:val="none" w:sz="0" w:space="0" w:color="auto"/>
        <w:right w:val="none" w:sz="0" w:space="0" w:color="auto"/>
      </w:divBdr>
    </w:div>
    <w:div w:id="1628702686">
      <w:bodyDiv w:val="1"/>
      <w:marLeft w:val="0"/>
      <w:marRight w:val="0"/>
      <w:marTop w:val="0"/>
      <w:marBottom w:val="0"/>
      <w:divBdr>
        <w:top w:val="none" w:sz="0" w:space="0" w:color="auto"/>
        <w:left w:val="none" w:sz="0" w:space="0" w:color="auto"/>
        <w:bottom w:val="none" w:sz="0" w:space="0" w:color="auto"/>
        <w:right w:val="none" w:sz="0" w:space="0" w:color="auto"/>
      </w:divBdr>
    </w:div>
    <w:div w:id="1628773072">
      <w:bodyDiv w:val="1"/>
      <w:marLeft w:val="0"/>
      <w:marRight w:val="0"/>
      <w:marTop w:val="0"/>
      <w:marBottom w:val="0"/>
      <w:divBdr>
        <w:top w:val="none" w:sz="0" w:space="0" w:color="auto"/>
        <w:left w:val="none" w:sz="0" w:space="0" w:color="auto"/>
        <w:bottom w:val="none" w:sz="0" w:space="0" w:color="auto"/>
        <w:right w:val="none" w:sz="0" w:space="0" w:color="auto"/>
      </w:divBdr>
    </w:div>
    <w:div w:id="1628779952">
      <w:bodyDiv w:val="1"/>
      <w:marLeft w:val="0"/>
      <w:marRight w:val="0"/>
      <w:marTop w:val="0"/>
      <w:marBottom w:val="0"/>
      <w:divBdr>
        <w:top w:val="none" w:sz="0" w:space="0" w:color="auto"/>
        <w:left w:val="none" w:sz="0" w:space="0" w:color="auto"/>
        <w:bottom w:val="none" w:sz="0" w:space="0" w:color="auto"/>
        <w:right w:val="none" w:sz="0" w:space="0" w:color="auto"/>
      </w:divBdr>
    </w:div>
    <w:div w:id="1628853029">
      <w:bodyDiv w:val="1"/>
      <w:marLeft w:val="0"/>
      <w:marRight w:val="0"/>
      <w:marTop w:val="0"/>
      <w:marBottom w:val="0"/>
      <w:divBdr>
        <w:top w:val="none" w:sz="0" w:space="0" w:color="auto"/>
        <w:left w:val="none" w:sz="0" w:space="0" w:color="auto"/>
        <w:bottom w:val="none" w:sz="0" w:space="0" w:color="auto"/>
        <w:right w:val="none" w:sz="0" w:space="0" w:color="auto"/>
      </w:divBdr>
    </w:div>
    <w:div w:id="1628857779">
      <w:bodyDiv w:val="1"/>
      <w:marLeft w:val="0"/>
      <w:marRight w:val="0"/>
      <w:marTop w:val="0"/>
      <w:marBottom w:val="0"/>
      <w:divBdr>
        <w:top w:val="none" w:sz="0" w:space="0" w:color="auto"/>
        <w:left w:val="none" w:sz="0" w:space="0" w:color="auto"/>
        <w:bottom w:val="none" w:sz="0" w:space="0" w:color="auto"/>
        <w:right w:val="none" w:sz="0" w:space="0" w:color="auto"/>
      </w:divBdr>
    </w:div>
    <w:div w:id="1628925470">
      <w:bodyDiv w:val="1"/>
      <w:marLeft w:val="0"/>
      <w:marRight w:val="0"/>
      <w:marTop w:val="0"/>
      <w:marBottom w:val="0"/>
      <w:divBdr>
        <w:top w:val="none" w:sz="0" w:space="0" w:color="auto"/>
        <w:left w:val="none" w:sz="0" w:space="0" w:color="auto"/>
        <w:bottom w:val="none" w:sz="0" w:space="0" w:color="auto"/>
        <w:right w:val="none" w:sz="0" w:space="0" w:color="auto"/>
      </w:divBdr>
    </w:div>
    <w:div w:id="1628926094">
      <w:bodyDiv w:val="1"/>
      <w:marLeft w:val="0"/>
      <w:marRight w:val="0"/>
      <w:marTop w:val="0"/>
      <w:marBottom w:val="0"/>
      <w:divBdr>
        <w:top w:val="none" w:sz="0" w:space="0" w:color="auto"/>
        <w:left w:val="none" w:sz="0" w:space="0" w:color="auto"/>
        <w:bottom w:val="none" w:sz="0" w:space="0" w:color="auto"/>
        <w:right w:val="none" w:sz="0" w:space="0" w:color="auto"/>
      </w:divBdr>
    </w:div>
    <w:div w:id="1628971048">
      <w:bodyDiv w:val="1"/>
      <w:marLeft w:val="0"/>
      <w:marRight w:val="0"/>
      <w:marTop w:val="0"/>
      <w:marBottom w:val="0"/>
      <w:divBdr>
        <w:top w:val="none" w:sz="0" w:space="0" w:color="auto"/>
        <w:left w:val="none" w:sz="0" w:space="0" w:color="auto"/>
        <w:bottom w:val="none" w:sz="0" w:space="0" w:color="auto"/>
        <w:right w:val="none" w:sz="0" w:space="0" w:color="auto"/>
      </w:divBdr>
    </w:div>
    <w:div w:id="1628972110">
      <w:bodyDiv w:val="1"/>
      <w:marLeft w:val="0"/>
      <w:marRight w:val="0"/>
      <w:marTop w:val="0"/>
      <w:marBottom w:val="0"/>
      <w:divBdr>
        <w:top w:val="none" w:sz="0" w:space="0" w:color="auto"/>
        <w:left w:val="none" w:sz="0" w:space="0" w:color="auto"/>
        <w:bottom w:val="none" w:sz="0" w:space="0" w:color="auto"/>
        <w:right w:val="none" w:sz="0" w:space="0" w:color="auto"/>
      </w:divBdr>
    </w:div>
    <w:div w:id="1629041839">
      <w:bodyDiv w:val="1"/>
      <w:marLeft w:val="0"/>
      <w:marRight w:val="0"/>
      <w:marTop w:val="0"/>
      <w:marBottom w:val="0"/>
      <w:divBdr>
        <w:top w:val="none" w:sz="0" w:space="0" w:color="auto"/>
        <w:left w:val="none" w:sz="0" w:space="0" w:color="auto"/>
        <w:bottom w:val="none" w:sz="0" w:space="0" w:color="auto"/>
        <w:right w:val="none" w:sz="0" w:space="0" w:color="auto"/>
      </w:divBdr>
    </w:div>
    <w:div w:id="1629117770">
      <w:bodyDiv w:val="1"/>
      <w:marLeft w:val="0"/>
      <w:marRight w:val="0"/>
      <w:marTop w:val="0"/>
      <w:marBottom w:val="0"/>
      <w:divBdr>
        <w:top w:val="none" w:sz="0" w:space="0" w:color="auto"/>
        <w:left w:val="none" w:sz="0" w:space="0" w:color="auto"/>
        <w:bottom w:val="none" w:sz="0" w:space="0" w:color="auto"/>
        <w:right w:val="none" w:sz="0" w:space="0" w:color="auto"/>
      </w:divBdr>
    </w:div>
    <w:div w:id="1629122766">
      <w:bodyDiv w:val="1"/>
      <w:marLeft w:val="0"/>
      <w:marRight w:val="0"/>
      <w:marTop w:val="0"/>
      <w:marBottom w:val="0"/>
      <w:divBdr>
        <w:top w:val="none" w:sz="0" w:space="0" w:color="auto"/>
        <w:left w:val="none" w:sz="0" w:space="0" w:color="auto"/>
        <w:bottom w:val="none" w:sz="0" w:space="0" w:color="auto"/>
        <w:right w:val="none" w:sz="0" w:space="0" w:color="auto"/>
      </w:divBdr>
    </w:div>
    <w:div w:id="1629125173">
      <w:bodyDiv w:val="1"/>
      <w:marLeft w:val="0"/>
      <w:marRight w:val="0"/>
      <w:marTop w:val="0"/>
      <w:marBottom w:val="0"/>
      <w:divBdr>
        <w:top w:val="none" w:sz="0" w:space="0" w:color="auto"/>
        <w:left w:val="none" w:sz="0" w:space="0" w:color="auto"/>
        <w:bottom w:val="none" w:sz="0" w:space="0" w:color="auto"/>
        <w:right w:val="none" w:sz="0" w:space="0" w:color="auto"/>
      </w:divBdr>
    </w:div>
    <w:div w:id="1629164951">
      <w:bodyDiv w:val="1"/>
      <w:marLeft w:val="0"/>
      <w:marRight w:val="0"/>
      <w:marTop w:val="0"/>
      <w:marBottom w:val="0"/>
      <w:divBdr>
        <w:top w:val="none" w:sz="0" w:space="0" w:color="auto"/>
        <w:left w:val="none" w:sz="0" w:space="0" w:color="auto"/>
        <w:bottom w:val="none" w:sz="0" w:space="0" w:color="auto"/>
        <w:right w:val="none" w:sz="0" w:space="0" w:color="auto"/>
      </w:divBdr>
    </w:div>
    <w:div w:id="1629357034">
      <w:bodyDiv w:val="1"/>
      <w:marLeft w:val="0"/>
      <w:marRight w:val="0"/>
      <w:marTop w:val="0"/>
      <w:marBottom w:val="0"/>
      <w:divBdr>
        <w:top w:val="none" w:sz="0" w:space="0" w:color="auto"/>
        <w:left w:val="none" w:sz="0" w:space="0" w:color="auto"/>
        <w:bottom w:val="none" w:sz="0" w:space="0" w:color="auto"/>
        <w:right w:val="none" w:sz="0" w:space="0" w:color="auto"/>
      </w:divBdr>
    </w:div>
    <w:div w:id="1629386881">
      <w:bodyDiv w:val="1"/>
      <w:marLeft w:val="0"/>
      <w:marRight w:val="0"/>
      <w:marTop w:val="0"/>
      <w:marBottom w:val="0"/>
      <w:divBdr>
        <w:top w:val="none" w:sz="0" w:space="0" w:color="auto"/>
        <w:left w:val="none" w:sz="0" w:space="0" w:color="auto"/>
        <w:bottom w:val="none" w:sz="0" w:space="0" w:color="auto"/>
        <w:right w:val="none" w:sz="0" w:space="0" w:color="auto"/>
      </w:divBdr>
    </w:div>
    <w:div w:id="1629388772">
      <w:bodyDiv w:val="1"/>
      <w:marLeft w:val="0"/>
      <w:marRight w:val="0"/>
      <w:marTop w:val="0"/>
      <w:marBottom w:val="0"/>
      <w:divBdr>
        <w:top w:val="none" w:sz="0" w:space="0" w:color="auto"/>
        <w:left w:val="none" w:sz="0" w:space="0" w:color="auto"/>
        <w:bottom w:val="none" w:sz="0" w:space="0" w:color="auto"/>
        <w:right w:val="none" w:sz="0" w:space="0" w:color="auto"/>
      </w:divBdr>
    </w:div>
    <w:div w:id="1629428572">
      <w:bodyDiv w:val="1"/>
      <w:marLeft w:val="0"/>
      <w:marRight w:val="0"/>
      <w:marTop w:val="0"/>
      <w:marBottom w:val="0"/>
      <w:divBdr>
        <w:top w:val="none" w:sz="0" w:space="0" w:color="auto"/>
        <w:left w:val="none" w:sz="0" w:space="0" w:color="auto"/>
        <w:bottom w:val="none" w:sz="0" w:space="0" w:color="auto"/>
        <w:right w:val="none" w:sz="0" w:space="0" w:color="auto"/>
      </w:divBdr>
    </w:div>
    <w:div w:id="1629511160">
      <w:bodyDiv w:val="1"/>
      <w:marLeft w:val="0"/>
      <w:marRight w:val="0"/>
      <w:marTop w:val="0"/>
      <w:marBottom w:val="0"/>
      <w:divBdr>
        <w:top w:val="none" w:sz="0" w:space="0" w:color="auto"/>
        <w:left w:val="none" w:sz="0" w:space="0" w:color="auto"/>
        <w:bottom w:val="none" w:sz="0" w:space="0" w:color="auto"/>
        <w:right w:val="none" w:sz="0" w:space="0" w:color="auto"/>
      </w:divBdr>
    </w:div>
    <w:div w:id="1629511442">
      <w:bodyDiv w:val="1"/>
      <w:marLeft w:val="0"/>
      <w:marRight w:val="0"/>
      <w:marTop w:val="0"/>
      <w:marBottom w:val="0"/>
      <w:divBdr>
        <w:top w:val="none" w:sz="0" w:space="0" w:color="auto"/>
        <w:left w:val="none" w:sz="0" w:space="0" w:color="auto"/>
        <w:bottom w:val="none" w:sz="0" w:space="0" w:color="auto"/>
        <w:right w:val="none" w:sz="0" w:space="0" w:color="auto"/>
      </w:divBdr>
    </w:div>
    <w:div w:id="1629553759">
      <w:bodyDiv w:val="1"/>
      <w:marLeft w:val="0"/>
      <w:marRight w:val="0"/>
      <w:marTop w:val="0"/>
      <w:marBottom w:val="0"/>
      <w:divBdr>
        <w:top w:val="none" w:sz="0" w:space="0" w:color="auto"/>
        <w:left w:val="none" w:sz="0" w:space="0" w:color="auto"/>
        <w:bottom w:val="none" w:sz="0" w:space="0" w:color="auto"/>
        <w:right w:val="none" w:sz="0" w:space="0" w:color="auto"/>
      </w:divBdr>
    </w:div>
    <w:div w:id="1629580287">
      <w:bodyDiv w:val="1"/>
      <w:marLeft w:val="0"/>
      <w:marRight w:val="0"/>
      <w:marTop w:val="0"/>
      <w:marBottom w:val="0"/>
      <w:divBdr>
        <w:top w:val="none" w:sz="0" w:space="0" w:color="auto"/>
        <w:left w:val="none" w:sz="0" w:space="0" w:color="auto"/>
        <w:bottom w:val="none" w:sz="0" w:space="0" w:color="auto"/>
        <w:right w:val="none" w:sz="0" w:space="0" w:color="auto"/>
      </w:divBdr>
    </w:div>
    <w:div w:id="1629581005">
      <w:bodyDiv w:val="1"/>
      <w:marLeft w:val="0"/>
      <w:marRight w:val="0"/>
      <w:marTop w:val="0"/>
      <w:marBottom w:val="0"/>
      <w:divBdr>
        <w:top w:val="none" w:sz="0" w:space="0" w:color="auto"/>
        <w:left w:val="none" w:sz="0" w:space="0" w:color="auto"/>
        <w:bottom w:val="none" w:sz="0" w:space="0" w:color="auto"/>
        <w:right w:val="none" w:sz="0" w:space="0" w:color="auto"/>
      </w:divBdr>
    </w:div>
    <w:div w:id="1629581915">
      <w:bodyDiv w:val="1"/>
      <w:marLeft w:val="0"/>
      <w:marRight w:val="0"/>
      <w:marTop w:val="0"/>
      <w:marBottom w:val="0"/>
      <w:divBdr>
        <w:top w:val="none" w:sz="0" w:space="0" w:color="auto"/>
        <w:left w:val="none" w:sz="0" w:space="0" w:color="auto"/>
        <w:bottom w:val="none" w:sz="0" w:space="0" w:color="auto"/>
        <w:right w:val="none" w:sz="0" w:space="0" w:color="auto"/>
      </w:divBdr>
    </w:div>
    <w:div w:id="1629625812">
      <w:bodyDiv w:val="1"/>
      <w:marLeft w:val="0"/>
      <w:marRight w:val="0"/>
      <w:marTop w:val="0"/>
      <w:marBottom w:val="0"/>
      <w:divBdr>
        <w:top w:val="none" w:sz="0" w:space="0" w:color="auto"/>
        <w:left w:val="none" w:sz="0" w:space="0" w:color="auto"/>
        <w:bottom w:val="none" w:sz="0" w:space="0" w:color="auto"/>
        <w:right w:val="none" w:sz="0" w:space="0" w:color="auto"/>
      </w:divBdr>
    </w:div>
    <w:div w:id="1629625925">
      <w:bodyDiv w:val="1"/>
      <w:marLeft w:val="0"/>
      <w:marRight w:val="0"/>
      <w:marTop w:val="0"/>
      <w:marBottom w:val="0"/>
      <w:divBdr>
        <w:top w:val="none" w:sz="0" w:space="0" w:color="auto"/>
        <w:left w:val="none" w:sz="0" w:space="0" w:color="auto"/>
        <w:bottom w:val="none" w:sz="0" w:space="0" w:color="auto"/>
        <w:right w:val="none" w:sz="0" w:space="0" w:color="auto"/>
      </w:divBdr>
    </w:div>
    <w:div w:id="1629700406">
      <w:bodyDiv w:val="1"/>
      <w:marLeft w:val="0"/>
      <w:marRight w:val="0"/>
      <w:marTop w:val="0"/>
      <w:marBottom w:val="0"/>
      <w:divBdr>
        <w:top w:val="none" w:sz="0" w:space="0" w:color="auto"/>
        <w:left w:val="none" w:sz="0" w:space="0" w:color="auto"/>
        <w:bottom w:val="none" w:sz="0" w:space="0" w:color="auto"/>
        <w:right w:val="none" w:sz="0" w:space="0" w:color="auto"/>
      </w:divBdr>
    </w:div>
    <w:div w:id="1629703841">
      <w:bodyDiv w:val="1"/>
      <w:marLeft w:val="0"/>
      <w:marRight w:val="0"/>
      <w:marTop w:val="0"/>
      <w:marBottom w:val="0"/>
      <w:divBdr>
        <w:top w:val="none" w:sz="0" w:space="0" w:color="auto"/>
        <w:left w:val="none" w:sz="0" w:space="0" w:color="auto"/>
        <w:bottom w:val="none" w:sz="0" w:space="0" w:color="auto"/>
        <w:right w:val="none" w:sz="0" w:space="0" w:color="auto"/>
      </w:divBdr>
    </w:div>
    <w:div w:id="1629775158">
      <w:bodyDiv w:val="1"/>
      <w:marLeft w:val="0"/>
      <w:marRight w:val="0"/>
      <w:marTop w:val="0"/>
      <w:marBottom w:val="0"/>
      <w:divBdr>
        <w:top w:val="none" w:sz="0" w:space="0" w:color="auto"/>
        <w:left w:val="none" w:sz="0" w:space="0" w:color="auto"/>
        <w:bottom w:val="none" w:sz="0" w:space="0" w:color="auto"/>
        <w:right w:val="none" w:sz="0" w:space="0" w:color="auto"/>
      </w:divBdr>
    </w:div>
    <w:div w:id="1629777219">
      <w:bodyDiv w:val="1"/>
      <w:marLeft w:val="0"/>
      <w:marRight w:val="0"/>
      <w:marTop w:val="0"/>
      <w:marBottom w:val="0"/>
      <w:divBdr>
        <w:top w:val="none" w:sz="0" w:space="0" w:color="auto"/>
        <w:left w:val="none" w:sz="0" w:space="0" w:color="auto"/>
        <w:bottom w:val="none" w:sz="0" w:space="0" w:color="auto"/>
        <w:right w:val="none" w:sz="0" w:space="0" w:color="auto"/>
      </w:divBdr>
    </w:div>
    <w:div w:id="1629778217">
      <w:bodyDiv w:val="1"/>
      <w:marLeft w:val="0"/>
      <w:marRight w:val="0"/>
      <w:marTop w:val="0"/>
      <w:marBottom w:val="0"/>
      <w:divBdr>
        <w:top w:val="none" w:sz="0" w:space="0" w:color="auto"/>
        <w:left w:val="none" w:sz="0" w:space="0" w:color="auto"/>
        <w:bottom w:val="none" w:sz="0" w:space="0" w:color="auto"/>
        <w:right w:val="none" w:sz="0" w:space="0" w:color="auto"/>
      </w:divBdr>
    </w:div>
    <w:div w:id="1629817334">
      <w:bodyDiv w:val="1"/>
      <w:marLeft w:val="0"/>
      <w:marRight w:val="0"/>
      <w:marTop w:val="0"/>
      <w:marBottom w:val="0"/>
      <w:divBdr>
        <w:top w:val="none" w:sz="0" w:space="0" w:color="auto"/>
        <w:left w:val="none" w:sz="0" w:space="0" w:color="auto"/>
        <w:bottom w:val="none" w:sz="0" w:space="0" w:color="auto"/>
        <w:right w:val="none" w:sz="0" w:space="0" w:color="auto"/>
      </w:divBdr>
    </w:div>
    <w:div w:id="1629817458">
      <w:bodyDiv w:val="1"/>
      <w:marLeft w:val="0"/>
      <w:marRight w:val="0"/>
      <w:marTop w:val="0"/>
      <w:marBottom w:val="0"/>
      <w:divBdr>
        <w:top w:val="none" w:sz="0" w:space="0" w:color="auto"/>
        <w:left w:val="none" w:sz="0" w:space="0" w:color="auto"/>
        <w:bottom w:val="none" w:sz="0" w:space="0" w:color="auto"/>
        <w:right w:val="none" w:sz="0" w:space="0" w:color="auto"/>
      </w:divBdr>
    </w:div>
    <w:div w:id="1629818804">
      <w:bodyDiv w:val="1"/>
      <w:marLeft w:val="0"/>
      <w:marRight w:val="0"/>
      <w:marTop w:val="0"/>
      <w:marBottom w:val="0"/>
      <w:divBdr>
        <w:top w:val="none" w:sz="0" w:space="0" w:color="auto"/>
        <w:left w:val="none" w:sz="0" w:space="0" w:color="auto"/>
        <w:bottom w:val="none" w:sz="0" w:space="0" w:color="auto"/>
        <w:right w:val="none" w:sz="0" w:space="0" w:color="auto"/>
      </w:divBdr>
    </w:div>
    <w:div w:id="1629898912">
      <w:bodyDiv w:val="1"/>
      <w:marLeft w:val="0"/>
      <w:marRight w:val="0"/>
      <w:marTop w:val="0"/>
      <w:marBottom w:val="0"/>
      <w:divBdr>
        <w:top w:val="none" w:sz="0" w:space="0" w:color="auto"/>
        <w:left w:val="none" w:sz="0" w:space="0" w:color="auto"/>
        <w:bottom w:val="none" w:sz="0" w:space="0" w:color="auto"/>
        <w:right w:val="none" w:sz="0" w:space="0" w:color="auto"/>
      </w:divBdr>
    </w:div>
    <w:div w:id="1629968572">
      <w:bodyDiv w:val="1"/>
      <w:marLeft w:val="0"/>
      <w:marRight w:val="0"/>
      <w:marTop w:val="0"/>
      <w:marBottom w:val="0"/>
      <w:divBdr>
        <w:top w:val="none" w:sz="0" w:space="0" w:color="auto"/>
        <w:left w:val="none" w:sz="0" w:space="0" w:color="auto"/>
        <w:bottom w:val="none" w:sz="0" w:space="0" w:color="auto"/>
        <w:right w:val="none" w:sz="0" w:space="0" w:color="auto"/>
      </w:divBdr>
    </w:div>
    <w:div w:id="1630012312">
      <w:bodyDiv w:val="1"/>
      <w:marLeft w:val="0"/>
      <w:marRight w:val="0"/>
      <w:marTop w:val="0"/>
      <w:marBottom w:val="0"/>
      <w:divBdr>
        <w:top w:val="none" w:sz="0" w:space="0" w:color="auto"/>
        <w:left w:val="none" w:sz="0" w:space="0" w:color="auto"/>
        <w:bottom w:val="none" w:sz="0" w:space="0" w:color="auto"/>
        <w:right w:val="none" w:sz="0" w:space="0" w:color="auto"/>
      </w:divBdr>
    </w:div>
    <w:div w:id="1630014376">
      <w:bodyDiv w:val="1"/>
      <w:marLeft w:val="0"/>
      <w:marRight w:val="0"/>
      <w:marTop w:val="0"/>
      <w:marBottom w:val="0"/>
      <w:divBdr>
        <w:top w:val="none" w:sz="0" w:space="0" w:color="auto"/>
        <w:left w:val="none" w:sz="0" w:space="0" w:color="auto"/>
        <w:bottom w:val="none" w:sz="0" w:space="0" w:color="auto"/>
        <w:right w:val="none" w:sz="0" w:space="0" w:color="auto"/>
      </w:divBdr>
    </w:div>
    <w:div w:id="1630042851">
      <w:bodyDiv w:val="1"/>
      <w:marLeft w:val="0"/>
      <w:marRight w:val="0"/>
      <w:marTop w:val="0"/>
      <w:marBottom w:val="0"/>
      <w:divBdr>
        <w:top w:val="none" w:sz="0" w:space="0" w:color="auto"/>
        <w:left w:val="none" w:sz="0" w:space="0" w:color="auto"/>
        <w:bottom w:val="none" w:sz="0" w:space="0" w:color="auto"/>
        <w:right w:val="none" w:sz="0" w:space="0" w:color="auto"/>
      </w:divBdr>
    </w:div>
    <w:div w:id="1630088514">
      <w:bodyDiv w:val="1"/>
      <w:marLeft w:val="0"/>
      <w:marRight w:val="0"/>
      <w:marTop w:val="0"/>
      <w:marBottom w:val="0"/>
      <w:divBdr>
        <w:top w:val="none" w:sz="0" w:space="0" w:color="auto"/>
        <w:left w:val="none" w:sz="0" w:space="0" w:color="auto"/>
        <w:bottom w:val="none" w:sz="0" w:space="0" w:color="auto"/>
        <w:right w:val="none" w:sz="0" w:space="0" w:color="auto"/>
      </w:divBdr>
    </w:div>
    <w:div w:id="1630090480">
      <w:bodyDiv w:val="1"/>
      <w:marLeft w:val="0"/>
      <w:marRight w:val="0"/>
      <w:marTop w:val="0"/>
      <w:marBottom w:val="0"/>
      <w:divBdr>
        <w:top w:val="none" w:sz="0" w:space="0" w:color="auto"/>
        <w:left w:val="none" w:sz="0" w:space="0" w:color="auto"/>
        <w:bottom w:val="none" w:sz="0" w:space="0" w:color="auto"/>
        <w:right w:val="none" w:sz="0" w:space="0" w:color="auto"/>
      </w:divBdr>
    </w:div>
    <w:div w:id="1630428998">
      <w:bodyDiv w:val="1"/>
      <w:marLeft w:val="0"/>
      <w:marRight w:val="0"/>
      <w:marTop w:val="0"/>
      <w:marBottom w:val="0"/>
      <w:divBdr>
        <w:top w:val="none" w:sz="0" w:space="0" w:color="auto"/>
        <w:left w:val="none" w:sz="0" w:space="0" w:color="auto"/>
        <w:bottom w:val="none" w:sz="0" w:space="0" w:color="auto"/>
        <w:right w:val="none" w:sz="0" w:space="0" w:color="auto"/>
      </w:divBdr>
    </w:div>
    <w:div w:id="1630473926">
      <w:bodyDiv w:val="1"/>
      <w:marLeft w:val="0"/>
      <w:marRight w:val="0"/>
      <w:marTop w:val="0"/>
      <w:marBottom w:val="0"/>
      <w:divBdr>
        <w:top w:val="none" w:sz="0" w:space="0" w:color="auto"/>
        <w:left w:val="none" w:sz="0" w:space="0" w:color="auto"/>
        <w:bottom w:val="none" w:sz="0" w:space="0" w:color="auto"/>
        <w:right w:val="none" w:sz="0" w:space="0" w:color="auto"/>
      </w:divBdr>
    </w:div>
    <w:div w:id="1630477038">
      <w:bodyDiv w:val="1"/>
      <w:marLeft w:val="0"/>
      <w:marRight w:val="0"/>
      <w:marTop w:val="0"/>
      <w:marBottom w:val="0"/>
      <w:divBdr>
        <w:top w:val="none" w:sz="0" w:space="0" w:color="auto"/>
        <w:left w:val="none" w:sz="0" w:space="0" w:color="auto"/>
        <w:bottom w:val="none" w:sz="0" w:space="0" w:color="auto"/>
        <w:right w:val="none" w:sz="0" w:space="0" w:color="auto"/>
      </w:divBdr>
    </w:div>
    <w:div w:id="1630548671">
      <w:bodyDiv w:val="1"/>
      <w:marLeft w:val="0"/>
      <w:marRight w:val="0"/>
      <w:marTop w:val="0"/>
      <w:marBottom w:val="0"/>
      <w:divBdr>
        <w:top w:val="none" w:sz="0" w:space="0" w:color="auto"/>
        <w:left w:val="none" w:sz="0" w:space="0" w:color="auto"/>
        <w:bottom w:val="none" w:sz="0" w:space="0" w:color="auto"/>
        <w:right w:val="none" w:sz="0" w:space="0" w:color="auto"/>
      </w:divBdr>
    </w:div>
    <w:div w:id="1630550928">
      <w:bodyDiv w:val="1"/>
      <w:marLeft w:val="0"/>
      <w:marRight w:val="0"/>
      <w:marTop w:val="0"/>
      <w:marBottom w:val="0"/>
      <w:divBdr>
        <w:top w:val="none" w:sz="0" w:space="0" w:color="auto"/>
        <w:left w:val="none" w:sz="0" w:space="0" w:color="auto"/>
        <w:bottom w:val="none" w:sz="0" w:space="0" w:color="auto"/>
        <w:right w:val="none" w:sz="0" w:space="0" w:color="auto"/>
      </w:divBdr>
    </w:div>
    <w:div w:id="1630555339">
      <w:bodyDiv w:val="1"/>
      <w:marLeft w:val="0"/>
      <w:marRight w:val="0"/>
      <w:marTop w:val="0"/>
      <w:marBottom w:val="0"/>
      <w:divBdr>
        <w:top w:val="none" w:sz="0" w:space="0" w:color="auto"/>
        <w:left w:val="none" w:sz="0" w:space="0" w:color="auto"/>
        <w:bottom w:val="none" w:sz="0" w:space="0" w:color="auto"/>
        <w:right w:val="none" w:sz="0" w:space="0" w:color="auto"/>
      </w:divBdr>
    </w:div>
    <w:div w:id="1630671119">
      <w:bodyDiv w:val="1"/>
      <w:marLeft w:val="0"/>
      <w:marRight w:val="0"/>
      <w:marTop w:val="0"/>
      <w:marBottom w:val="0"/>
      <w:divBdr>
        <w:top w:val="none" w:sz="0" w:space="0" w:color="auto"/>
        <w:left w:val="none" w:sz="0" w:space="0" w:color="auto"/>
        <w:bottom w:val="none" w:sz="0" w:space="0" w:color="auto"/>
        <w:right w:val="none" w:sz="0" w:space="0" w:color="auto"/>
      </w:divBdr>
    </w:div>
    <w:div w:id="1630748170">
      <w:bodyDiv w:val="1"/>
      <w:marLeft w:val="0"/>
      <w:marRight w:val="0"/>
      <w:marTop w:val="0"/>
      <w:marBottom w:val="0"/>
      <w:divBdr>
        <w:top w:val="none" w:sz="0" w:space="0" w:color="auto"/>
        <w:left w:val="none" w:sz="0" w:space="0" w:color="auto"/>
        <w:bottom w:val="none" w:sz="0" w:space="0" w:color="auto"/>
        <w:right w:val="none" w:sz="0" w:space="0" w:color="auto"/>
      </w:divBdr>
    </w:div>
    <w:div w:id="1630816106">
      <w:bodyDiv w:val="1"/>
      <w:marLeft w:val="0"/>
      <w:marRight w:val="0"/>
      <w:marTop w:val="0"/>
      <w:marBottom w:val="0"/>
      <w:divBdr>
        <w:top w:val="none" w:sz="0" w:space="0" w:color="auto"/>
        <w:left w:val="none" w:sz="0" w:space="0" w:color="auto"/>
        <w:bottom w:val="none" w:sz="0" w:space="0" w:color="auto"/>
        <w:right w:val="none" w:sz="0" w:space="0" w:color="auto"/>
      </w:divBdr>
    </w:div>
    <w:div w:id="1630932927">
      <w:bodyDiv w:val="1"/>
      <w:marLeft w:val="0"/>
      <w:marRight w:val="0"/>
      <w:marTop w:val="0"/>
      <w:marBottom w:val="0"/>
      <w:divBdr>
        <w:top w:val="none" w:sz="0" w:space="0" w:color="auto"/>
        <w:left w:val="none" w:sz="0" w:space="0" w:color="auto"/>
        <w:bottom w:val="none" w:sz="0" w:space="0" w:color="auto"/>
        <w:right w:val="none" w:sz="0" w:space="0" w:color="auto"/>
      </w:divBdr>
    </w:div>
    <w:div w:id="1631092567">
      <w:bodyDiv w:val="1"/>
      <w:marLeft w:val="0"/>
      <w:marRight w:val="0"/>
      <w:marTop w:val="0"/>
      <w:marBottom w:val="0"/>
      <w:divBdr>
        <w:top w:val="none" w:sz="0" w:space="0" w:color="auto"/>
        <w:left w:val="none" w:sz="0" w:space="0" w:color="auto"/>
        <w:bottom w:val="none" w:sz="0" w:space="0" w:color="auto"/>
        <w:right w:val="none" w:sz="0" w:space="0" w:color="auto"/>
      </w:divBdr>
    </w:div>
    <w:div w:id="1631127164">
      <w:bodyDiv w:val="1"/>
      <w:marLeft w:val="0"/>
      <w:marRight w:val="0"/>
      <w:marTop w:val="0"/>
      <w:marBottom w:val="0"/>
      <w:divBdr>
        <w:top w:val="none" w:sz="0" w:space="0" w:color="auto"/>
        <w:left w:val="none" w:sz="0" w:space="0" w:color="auto"/>
        <w:bottom w:val="none" w:sz="0" w:space="0" w:color="auto"/>
        <w:right w:val="none" w:sz="0" w:space="0" w:color="auto"/>
      </w:divBdr>
    </w:div>
    <w:div w:id="1631133673">
      <w:bodyDiv w:val="1"/>
      <w:marLeft w:val="0"/>
      <w:marRight w:val="0"/>
      <w:marTop w:val="0"/>
      <w:marBottom w:val="0"/>
      <w:divBdr>
        <w:top w:val="none" w:sz="0" w:space="0" w:color="auto"/>
        <w:left w:val="none" w:sz="0" w:space="0" w:color="auto"/>
        <w:bottom w:val="none" w:sz="0" w:space="0" w:color="auto"/>
        <w:right w:val="none" w:sz="0" w:space="0" w:color="auto"/>
      </w:divBdr>
    </w:div>
    <w:div w:id="1631278530">
      <w:bodyDiv w:val="1"/>
      <w:marLeft w:val="0"/>
      <w:marRight w:val="0"/>
      <w:marTop w:val="0"/>
      <w:marBottom w:val="0"/>
      <w:divBdr>
        <w:top w:val="none" w:sz="0" w:space="0" w:color="auto"/>
        <w:left w:val="none" w:sz="0" w:space="0" w:color="auto"/>
        <w:bottom w:val="none" w:sz="0" w:space="0" w:color="auto"/>
        <w:right w:val="none" w:sz="0" w:space="0" w:color="auto"/>
      </w:divBdr>
    </w:div>
    <w:div w:id="1631278664">
      <w:bodyDiv w:val="1"/>
      <w:marLeft w:val="0"/>
      <w:marRight w:val="0"/>
      <w:marTop w:val="0"/>
      <w:marBottom w:val="0"/>
      <w:divBdr>
        <w:top w:val="none" w:sz="0" w:space="0" w:color="auto"/>
        <w:left w:val="none" w:sz="0" w:space="0" w:color="auto"/>
        <w:bottom w:val="none" w:sz="0" w:space="0" w:color="auto"/>
        <w:right w:val="none" w:sz="0" w:space="0" w:color="auto"/>
      </w:divBdr>
    </w:div>
    <w:div w:id="1631352453">
      <w:bodyDiv w:val="1"/>
      <w:marLeft w:val="0"/>
      <w:marRight w:val="0"/>
      <w:marTop w:val="0"/>
      <w:marBottom w:val="0"/>
      <w:divBdr>
        <w:top w:val="none" w:sz="0" w:space="0" w:color="auto"/>
        <w:left w:val="none" w:sz="0" w:space="0" w:color="auto"/>
        <w:bottom w:val="none" w:sz="0" w:space="0" w:color="auto"/>
        <w:right w:val="none" w:sz="0" w:space="0" w:color="auto"/>
      </w:divBdr>
    </w:div>
    <w:div w:id="1631352547">
      <w:bodyDiv w:val="1"/>
      <w:marLeft w:val="0"/>
      <w:marRight w:val="0"/>
      <w:marTop w:val="0"/>
      <w:marBottom w:val="0"/>
      <w:divBdr>
        <w:top w:val="none" w:sz="0" w:space="0" w:color="auto"/>
        <w:left w:val="none" w:sz="0" w:space="0" w:color="auto"/>
        <w:bottom w:val="none" w:sz="0" w:space="0" w:color="auto"/>
        <w:right w:val="none" w:sz="0" w:space="0" w:color="auto"/>
      </w:divBdr>
    </w:div>
    <w:div w:id="1631399333">
      <w:bodyDiv w:val="1"/>
      <w:marLeft w:val="0"/>
      <w:marRight w:val="0"/>
      <w:marTop w:val="0"/>
      <w:marBottom w:val="0"/>
      <w:divBdr>
        <w:top w:val="none" w:sz="0" w:space="0" w:color="auto"/>
        <w:left w:val="none" w:sz="0" w:space="0" w:color="auto"/>
        <w:bottom w:val="none" w:sz="0" w:space="0" w:color="auto"/>
        <w:right w:val="none" w:sz="0" w:space="0" w:color="auto"/>
      </w:divBdr>
    </w:div>
    <w:div w:id="1631402499">
      <w:bodyDiv w:val="1"/>
      <w:marLeft w:val="0"/>
      <w:marRight w:val="0"/>
      <w:marTop w:val="0"/>
      <w:marBottom w:val="0"/>
      <w:divBdr>
        <w:top w:val="none" w:sz="0" w:space="0" w:color="auto"/>
        <w:left w:val="none" w:sz="0" w:space="0" w:color="auto"/>
        <w:bottom w:val="none" w:sz="0" w:space="0" w:color="auto"/>
        <w:right w:val="none" w:sz="0" w:space="0" w:color="auto"/>
      </w:divBdr>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
    <w:div w:id="1631473206">
      <w:bodyDiv w:val="1"/>
      <w:marLeft w:val="0"/>
      <w:marRight w:val="0"/>
      <w:marTop w:val="0"/>
      <w:marBottom w:val="0"/>
      <w:divBdr>
        <w:top w:val="none" w:sz="0" w:space="0" w:color="auto"/>
        <w:left w:val="none" w:sz="0" w:space="0" w:color="auto"/>
        <w:bottom w:val="none" w:sz="0" w:space="0" w:color="auto"/>
        <w:right w:val="none" w:sz="0" w:space="0" w:color="auto"/>
      </w:divBdr>
    </w:div>
    <w:div w:id="1631473981">
      <w:bodyDiv w:val="1"/>
      <w:marLeft w:val="0"/>
      <w:marRight w:val="0"/>
      <w:marTop w:val="0"/>
      <w:marBottom w:val="0"/>
      <w:divBdr>
        <w:top w:val="none" w:sz="0" w:space="0" w:color="auto"/>
        <w:left w:val="none" w:sz="0" w:space="0" w:color="auto"/>
        <w:bottom w:val="none" w:sz="0" w:space="0" w:color="auto"/>
        <w:right w:val="none" w:sz="0" w:space="0" w:color="auto"/>
      </w:divBdr>
    </w:div>
    <w:div w:id="1631475539">
      <w:bodyDiv w:val="1"/>
      <w:marLeft w:val="0"/>
      <w:marRight w:val="0"/>
      <w:marTop w:val="0"/>
      <w:marBottom w:val="0"/>
      <w:divBdr>
        <w:top w:val="none" w:sz="0" w:space="0" w:color="auto"/>
        <w:left w:val="none" w:sz="0" w:space="0" w:color="auto"/>
        <w:bottom w:val="none" w:sz="0" w:space="0" w:color="auto"/>
        <w:right w:val="none" w:sz="0" w:space="0" w:color="auto"/>
      </w:divBdr>
    </w:div>
    <w:div w:id="1631476889">
      <w:bodyDiv w:val="1"/>
      <w:marLeft w:val="0"/>
      <w:marRight w:val="0"/>
      <w:marTop w:val="0"/>
      <w:marBottom w:val="0"/>
      <w:divBdr>
        <w:top w:val="none" w:sz="0" w:space="0" w:color="auto"/>
        <w:left w:val="none" w:sz="0" w:space="0" w:color="auto"/>
        <w:bottom w:val="none" w:sz="0" w:space="0" w:color="auto"/>
        <w:right w:val="none" w:sz="0" w:space="0" w:color="auto"/>
      </w:divBdr>
    </w:div>
    <w:div w:id="1631587970">
      <w:bodyDiv w:val="1"/>
      <w:marLeft w:val="0"/>
      <w:marRight w:val="0"/>
      <w:marTop w:val="0"/>
      <w:marBottom w:val="0"/>
      <w:divBdr>
        <w:top w:val="none" w:sz="0" w:space="0" w:color="auto"/>
        <w:left w:val="none" w:sz="0" w:space="0" w:color="auto"/>
        <w:bottom w:val="none" w:sz="0" w:space="0" w:color="auto"/>
        <w:right w:val="none" w:sz="0" w:space="0" w:color="auto"/>
      </w:divBdr>
    </w:div>
    <w:div w:id="1631665390">
      <w:bodyDiv w:val="1"/>
      <w:marLeft w:val="0"/>
      <w:marRight w:val="0"/>
      <w:marTop w:val="0"/>
      <w:marBottom w:val="0"/>
      <w:divBdr>
        <w:top w:val="none" w:sz="0" w:space="0" w:color="auto"/>
        <w:left w:val="none" w:sz="0" w:space="0" w:color="auto"/>
        <w:bottom w:val="none" w:sz="0" w:space="0" w:color="auto"/>
        <w:right w:val="none" w:sz="0" w:space="0" w:color="auto"/>
      </w:divBdr>
    </w:div>
    <w:div w:id="1631665932">
      <w:bodyDiv w:val="1"/>
      <w:marLeft w:val="0"/>
      <w:marRight w:val="0"/>
      <w:marTop w:val="0"/>
      <w:marBottom w:val="0"/>
      <w:divBdr>
        <w:top w:val="none" w:sz="0" w:space="0" w:color="auto"/>
        <w:left w:val="none" w:sz="0" w:space="0" w:color="auto"/>
        <w:bottom w:val="none" w:sz="0" w:space="0" w:color="auto"/>
        <w:right w:val="none" w:sz="0" w:space="0" w:color="auto"/>
      </w:divBdr>
    </w:div>
    <w:div w:id="1631666853">
      <w:bodyDiv w:val="1"/>
      <w:marLeft w:val="0"/>
      <w:marRight w:val="0"/>
      <w:marTop w:val="0"/>
      <w:marBottom w:val="0"/>
      <w:divBdr>
        <w:top w:val="none" w:sz="0" w:space="0" w:color="auto"/>
        <w:left w:val="none" w:sz="0" w:space="0" w:color="auto"/>
        <w:bottom w:val="none" w:sz="0" w:space="0" w:color="auto"/>
        <w:right w:val="none" w:sz="0" w:space="0" w:color="auto"/>
      </w:divBdr>
    </w:div>
    <w:div w:id="1631672551">
      <w:bodyDiv w:val="1"/>
      <w:marLeft w:val="0"/>
      <w:marRight w:val="0"/>
      <w:marTop w:val="0"/>
      <w:marBottom w:val="0"/>
      <w:divBdr>
        <w:top w:val="none" w:sz="0" w:space="0" w:color="auto"/>
        <w:left w:val="none" w:sz="0" w:space="0" w:color="auto"/>
        <w:bottom w:val="none" w:sz="0" w:space="0" w:color="auto"/>
        <w:right w:val="none" w:sz="0" w:space="0" w:color="auto"/>
      </w:divBdr>
    </w:div>
    <w:div w:id="1631739302">
      <w:bodyDiv w:val="1"/>
      <w:marLeft w:val="0"/>
      <w:marRight w:val="0"/>
      <w:marTop w:val="0"/>
      <w:marBottom w:val="0"/>
      <w:divBdr>
        <w:top w:val="none" w:sz="0" w:space="0" w:color="auto"/>
        <w:left w:val="none" w:sz="0" w:space="0" w:color="auto"/>
        <w:bottom w:val="none" w:sz="0" w:space="0" w:color="auto"/>
        <w:right w:val="none" w:sz="0" w:space="0" w:color="auto"/>
      </w:divBdr>
    </w:div>
    <w:div w:id="1631782835">
      <w:bodyDiv w:val="1"/>
      <w:marLeft w:val="0"/>
      <w:marRight w:val="0"/>
      <w:marTop w:val="0"/>
      <w:marBottom w:val="0"/>
      <w:divBdr>
        <w:top w:val="none" w:sz="0" w:space="0" w:color="auto"/>
        <w:left w:val="none" w:sz="0" w:space="0" w:color="auto"/>
        <w:bottom w:val="none" w:sz="0" w:space="0" w:color="auto"/>
        <w:right w:val="none" w:sz="0" w:space="0" w:color="auto"/>
      </w:divBdr>
    </w:div>
    <w:div w:id="1631789167">
      <w:bodyDiv w:val="1"/>
      <w:marLeft w:val="0"/>
      <w:marRight w:val="0"/>
      <w:marTop w:val="0"/>
      <w:marBottom w:val="0"/>
      <w:divBdr>
        <w:top w:val="none" w:sz="0" w:space="0" w:color="auto"/>
        <w:left w:val="none" w:sz="0" w:space="0" w:color="auto"/>
        <w:bottom w:val="none" w:sz="0" w:space="0" w:color="auto"/>
        <w:right w:val="none" w:sz="0" w:space="0" w:color="auto"/>
      </w:divBdr>
    </w:div>
    <w:div w:id="1631940504">
      <w:bodyDiv w:val="1"/>
      <w:marLeft w:val="0"/>
      <w:marRight w:val="0"/>
      <w:marTop w:val="0"/>
      <w:marBottom w:val="0"/>
      <w:divBdr>
        <w:top w:val="none" w:sz="0" w:space="0" w:color="auto"/>
        <w:left w:val="none" w:sz="0" w:space="0" w:color="auto"/>
        <w:bottom w:val="none" w:sz="0" w:space="0" w:color="auto"/>
        <w:right w:val="none" w:sz="0" w:space="0" w:color="auto"/>
      </w:divBdr>
    </w:div>
    <w:div w:id="1631979196">
      <w:bodyDiv w:val="1"/>
      <w:marLeft w:val="0"/>
      <w:marRight w:val="0"/>
      <w:marTop w:val="0"/>
      <w:marBottom w:val="0"/>
      <w:divBdr>
        <w:top w:val="none" w:sz="0" w:space="0" w:color="auto"/>
        <w:left w:val="none" w:sz="0" w:space="0" w:color="auto"/>
        <w:bottom w:val="none" w:sz="0" w:space="0" w:color="auto"/>
        <w:right w:val="none" w:sz="0" w:space="0" w:color="auto"/>
      </w:divBdr>
    </w:div>
    <w:div w:id="1632006925">
      <w:bodyDiv w:val="1"/>
      <w:marLeft w:val="0"/>
      <w:marRight w:val="0"/>
      <w:marTop w:val="0"/>
      <w:marBottom w:val="0"/>
      <w:divBdr>
        <w:top w:val="none" w:sz="0" w:space="0" w:color="auto"/>
        <w:left w:val="none" w:sz="0" w:space="0" w:color="auto"/>
        <w:bottom w:val="none" w:sz="0" w:space="0" w:color="auto"/>
        <w:right w:val="none" w:sz="0" w:space="0" w:color="auto"/>
      </w:divBdr>
    </w:div>
    <w:div w:id="1632057275">
      <w:bodyDiv w:val="1"/>
      <w:marLeft w:val="0"/>
      <w:marRight w:val="0"/>
      <w:marTop w:val="0"/>
      <w:marBottom w:val="0"/>
      <w:divBdr>
        <w:top w:val="none" w:sz="0" w:space="0" w:color="auto"/>
        <w:left w:val="none" w:sz="0" w:space="0" w:color="auto"/>
        <w:bottom w:val="none" w:sz="0" w:space="0" w:color="auto"/>
        <w:right w:val="none" w:sz="0" w:space="0" w:color="auto"/>
      </w:divBdr>
    </w:div>
    <w:div w:id="1632125013">
      <w:bodyDiv w:val="1"/>
      <w:marLeft w:val="0"/>
      <w:marRight w:val="0"/>
      <w:marTop w:val="0"/>
      <w:marBottom w:val="0"/>
      <w:divBdr>
        <w:top w:val="none" w:sz="0" w:space="0" w:color="auto"/>
        <w:left w:val="none" w:sz="0" w:space="0" w:color="auto"/>
        <w:bottom w:val="none" w:sz="0" w:space="0" w:color="auto"/>
        <w:right w:val="none" w:sz="0" w:space="0" w:color="auto"/>
      </w:divBdr>
    </w:div>
    <w:div w:id="1632242720">
      <w:bodyDiv w:val="1"/>
      <w:marLeft w:val="0"/>
      <w:marRight w:val="0"/>
      <w:marTop w:val="0"/>
      <w:marBottom w:val="0"/>
      <w:divBdr>
        <w:top w:val="none" w:sz="0" w:space="0" w:color="auto"/>
        <w:left w:val="none" w:sz="0" w:space="0" w:color="auto"/>
        <w:bottom w:val="none" w:sz="0" w:space="0" w:color="auto"/>
        <w:right w:val="none" w:sz="0" w:space="0" w:color="auto"/>
      </w:divBdr>
    </w:div>
    <w:div w:id="1632243490">
      <w:bodyDiv w:val="1"/>
      <w:marLeft w:val="0"/>
      <w:marRight w:val="0"/>
      <w:marTop w:val="0"/>
      <w:marBottom w:val="0"/>
      <w:divBdr>
        <w:top w:val="none" w:sz="0" w:space="0" w:color="auto"/>
        <w:left w:val="none" w:sz="0" w:space="0" w:color="auto"/>
        <w:bottom w:val="none" w:sz="0" w:space="0" w:color="auto"/>
        <w:right w:val="none" w:sz="0" w:space="0" w:color="auto"/>
      </w:divBdr>
    </w:div>
    <w:div w:id="1632244004">
      <w:bodyDiv w:val="1"/>
      <w:marLeft w:val="0"/>
      <w:marRight w:val="0"/>
      <w:marTop w:val="0"/>
      <w:marBottom w:val="0"/>
      <w:divBdr>
        <w:top w:val="none" w:sz="0" w:space="0" w:color="auto"/>
        <w:left w:val="none" w:sz="0" w:space="0" w:color="auto"/>
        <w:bottom w:val="none" w:sz="0" w:space="0" w:color="auto"/>
        <w:right w:val="none" w:sz="0" w:space="0" w:color="auto"/>
      </w:divBdr>
    </w:div>
    <w:div w:id="1632247452">
      <w:bodyDiv w:val="1"/>
      <w:marLeft w:val="0"/>
      <w:marRight w:val="0"/>
      <w:marTop w:val="0"/>
      <w:marBottom w:val="0"/>
      <w:divBdr>
        <w:top w:val="none" w:sz="0" w:space="0" w:color="auto"/>
        <w:left w:val="none" w:sz="0" w:space="0" w:color="auto"/>
        <w:bottom w:val="none" w:sz="0" w:space="0" w:color="auto"/>
        <w:right w:val="none" w:sz="0" w:space="0" w:color="auto"/>
      </w:divBdr>
    </w:div>
    <w:div w:id="1632325940">
      <w:bodyDiv w:val="1"/>
      <w:marLeft w:val="0"/>
      <w:marRight w:val="0"/>
      <w:marTop w:val="0"/>
      <w:marBottom w:val="0"/>
      <w:divBdr>
        <w:top w:val="none" w:sz="0" w:space="0" w:color="auto"/>
        <w:left w:val="none" w:sz="0" w:space="0" w:color="auto"/>
        <w:bottom w:val="none" w:sz="0" w:space="0" w:color="auto"/>
        <w:right w:val="none" w:sz="0" w:space="0" w:color="auto"/>
      </w:divBdr>
    </w:div>
    <w:div w:id="1632515933">
      <w:bodyDiv w:val="1"/>
      <w:marLeft w:val="0"/>
      <w:marRight w:val="0"/>
      <w:marTop w:val="0"/>
      <w:marBottom w:val="0"/>
      <w:divBdr>
        <w:top w:val="none" w:sz="0" w:space="0" w:color="auto"/>
        <w:left w:val="none" w:sz="0" w:space="0" w:color="auto"/>
        <w:bottom w:val="none" w:sz="0" w:space="0" w:color="auto"/>
        <w:right w:val="none" w:sz="0" w:space="0" w:color="auto"/>
      </w:divBdr>
    </w:div>
    <w:div w:id="1632517591">
      <w:bodyDiv w:val="1"/>
      <w:marLeft w:val="0"/>
      <w:marRight w:val="0"/>
      <w:marTop w:val="0"/>
      <w:marBottom w:val="0"/>
      <w:divBdr>
        <w:top w:val="none" w:sz="0" w:space="0" w:color="auto"/>
        <w:left w:val="none" w:sz="0" w:space="0" w:color="auto"/>
        <w:bottom w:val="none" w:sz="0" w:space="0" w:color="auto"/>
        <w:right w:val="none" w:sz="0" w:space="0" w:color="auto"/>
      </w:divBdr>
    </w:div>
    <w:div w:id="1632517849">
      <w:bodyDiv w:val="1"/>
      <w:marLeft w:val="0"/>
      <w:marRight w:val="0"/>
      <w:marTop w:val="0"/>
      <w:marBottom w:val="0"/>
      <w:divBdr>
        <w:top w:val="none" w:sz="0" w:space="0" w:color="auto"/>
        <w:left w:val="none" w:sz="0" w:space="0" w:color="auto"/>
        <w:bottom w:val="none" w:sz="0" w:space="0" w:color="auto"/>
        <w:right w:val="none" w:sz="0" w:space="0" w:color="auto"/>
      </w:divBdr>
    </w:div>
    <w:div w:id="1632856033">
      <w:bodyDiv w:val="1"/>
      <w:marLeft w:val="0"/>
      <w:marRight w:val="0"/>
      <w:marTop w:val="0"/>
      <w:marBottom w:val="0"/>
      <w:divBdr>
        <w:top w:val="none" w:sz="0" w:space="0" w:color="auto"/>
        <w:left w:val="none" w:sz="0" w:space="0" w:color="auto"/>
        <w:bottom w:val="none" w:sz="0" w:space="0" w:color="auto"/>
        <w:right w:val="none" w:sz="0" w:space="0" w:color="auto"/>
      </w:divBdr>
    </w:div>
    <w:div w:id="1632860094">
      <w:bodyDiv w:val="1"/>
      <w:marLeft w:val="0"/>
      <w:marRight w:val="0"/>
      <w:marTop w:val="0"/>
      <w:marBottom w:val="0"/>
      <w:divBdr>
        <w:top w:val="none" w:sz="0" w:space="0" w:color="auto"/>
        <w:left w:val="none" w:sz="0" w:space="0" w:color="auto"/>
        <w:bottom w:val="none" w:sz="0" w:space="0" w:color="auto"/>
        <w:right w:val="none" w:sz="0" w:space="0" w:color="auto"/>
      </w:divBdr>
    </w:div>
    <w:div w:id="1632899164">
      <w:bodyDiv w:val="1"/>
      <w:marLeft w:val="0"/>
      <w:marRight w:val="0"/>
      <w:marTop w:val="0"/>
      <w:marBottom w:val="0"/>
      <w:divBdr>
        <w:top w:val="none" w:sz="0" w:space="0" w:color="auto"/>
        <w:left w:val="none" w:sz="0" w:space="0" w:color="auto"/>
        <w:bottom w:val="none" w:sz="0" w:space="0" w:color="auto"/>
        <w:right w:val="none" w:sz="0" w:space="0" w:color="auto"/>
      </w:divBdr>
    </w:div>
    <w:div w:id="1632899362">
      <w:bodyDiv w:val="1"/>
      <w:marLeft w:val="0"/>
      <w:marRight w:val="0"/>
      <w:marTop w:val="0"/>
      <w:marBottom w:val="0"/>
      <w:divBdr>
        <w:top w:val="none" w:sz="0" w:space="0" w:color="auto"/>
        <w:left w:val="none" w:sz="0" w:space="0" w:color="auto"/>
        <w:bottom w:val="none" w:sz="0" w:space="0" w:color="auto"/>
        <w:right w:val="none" w:sz="0" w:space="0" w:color="auto"/>
      </w:divBdr>
    </w:div>
    <w:div w:id="1632900018">
      <w:bodyDiv w:val="1"/>
      <w:marLeft w:val="0"/>
      <w:marRight w:val="0"/>
      <w:marTop w:val="0"/>
      <w:marBottom w:val="0"/>
      <w:divBdr>
        <w:top w:val="none" w:sz="0" w:space="0" w:color="auto"/>
        <w:left w:val="none" w:sz="0" w:space="0" w:color="auto"/>
        <w:bottom w:val="none" w:sz="0" w:space="0" w:color="auto"/>
        <w:right w:val="none" w:sz="0" w:space="0" w:color="auto"/>
      </w:divBdr>
    </w:div>
    <w:div w:id="1632904744">
      <w:bodyDiv w:val="1"/>
      <w:marLeft w:val="0"/>
      <w:marRight w:val="0"/>
      <w:marTop w:val="0"/>
      <w:marBottom w:val="0"/>
      <w:divBdr>
        <w:top w:val="none" w:sz="0" w:space="0" w:color="auto"/>
        <w:left w:val="none" w:sz="0" w:space="0" w:color="auto"/>
        <w:bottom w:val="none" w:sz="0" w:space="0" w:color="auto"/>
        <w:right w:val="none" w:sz="0" w:space="0" w:color="auto"/>
      </w:divBdr>
    </w:div>
    <w:div w:id="1632974779">
      <w:bodyDiv w:val="1"/>
      <w:marLeft w:val="0"/>
      <w:marRight w:val="0"/>
      <w:marTop w:val="0"/>
      <w:marBottom w:val="0"/>
      <w:divBdr>
        <w:top w:val="none" w:sz="0" w:space="0" w:color="auto"/>
        <w:left w:val="none" w:sz="0" w:space="0" w:color="auto"/>
        <w:bottom w:val="none" w:sz="0" w:space="0" w:color="auto"/>
        <w:right w:val="none" w:sz="0" w:space="0" w:color="auto"/>
      </w:divBdr>
    </w:div>
    <w:div w:id="1632980315">
      <w:bodyDiv w:val="1"/>
      <w:marLeft w:val="0"/>
      <w:marRight w:val="0"/>
      <w:marTop w:val="0"/>
      <w:marBottom w:val="0"/>
      <w:divBdr>
        <w:top w:val="none" w:sz="0" w:space="0" w:color="auto"/>
        <w:left w:val="none" w:sz="0" w:space="0" w:color="auto"/>
        <w:bottom w:val="none" w:sz="0" w:space="0" w:color="auto"/>
        <w:right w:val="none" w:sz="0" w:space="0" w:color="auto"/>
      </w:divBdr>
    </w:div>
    <w:div w:id="1633052226">
      <w:bodyDiv w:val="1"/>
      <w:marLeft w:val="0"/>
      <w:marRight w:val="0"/>
      <w:marTop w:val="0"/>
      <w:marBottom w:val="0"/>
      <w:divBdr>
        <w:top w:val="none" w:sz="0" w:space="0" w:color="auto"/>
        <w:left w:val="none" w:sz="0" w:space="0" w:color="auto"/>
        <w:bottom w:val="none" w:sz="0" w:space="0" w:color="auto"/>
        <w:right w:val="none" w:sz="0" w:space="0" w:color="auto"/>
      </w:divBdr>
    </w:div>
    <w:div w:id="1633097449">
      <w:bodyDiv w:val="1"/>
      <w:marLeft w:val="0"/>
      <w:marRight w:val="0"/>
      <w:marTop w:val="0"/>
      <w:marBottom w:val="0"/>
      <w:divBdr>
        <w:top w:val="none" w:sz="0" w:space="0" w:color="auto"/>
        <w:left w:val="none" w:sz="0" w:space="0" w:color="auto"/>
        <w:bottom w:val="none" w:sz="0" w:space="0" w:color="auto"/>
        <w:right w:val="none" w:sz="0" w:space="0" w:color="auto"/>
      </w:divBdr>
    </w:div>
    <w:div w:id="1633124307">
      <w:bodyDiv w:val="1"/>
      <w:marLeft w:val="0"/>
      <w:marRight w:val="0"/>
      <w:marTop w:val="0"/>
      <w:marBottom w:val="0"/>
      <w:divBdr>
        <w:top w:val="none" w:sz="0" w:space="0" w:color="auto"/>
        <w:left w:val="none" w:sz="0" w:space="0" w:color="auto"/>
        <w:bottom w:val="none" w:sz="0" w:space="0" w:color="auto"/>
        <w:right w:val="none" w:sz="0" w:space="0" w:color="auto"/>
      </w:divBdr>
    </w:div>
    <w:div w:id="1633167086">
      <w:bodyDiv w:val="1"/>
      <w:marLeft w:val="0"/>
      <w:marRight w:val="0"/>
      <w:marTop w:val="0"/>
      <w:marBottom w:val="0"/>
      <w:divBdr>
        <w:top w:val="none" w:sz="0" w:space="0" w:color="auto"/>
        <w:left w:val="none" w:sz="0" w:space="0" w:color="auto"/>
        <w:bottom w:val="none" w:sz="0" w:space="0" w:color="auto"/>
        <w:right w:val="none" w:sz="0" w:space="0" w:color="auto"/>
      </w:divBdr>
    </w:div>
    <w:div w:id="1633173930">
      <w:bodyDiv w:val="1"/>
      <w:marLeft w:val="0"/>
      <w:marRight w:val="0"/>
      <w:marTop w:val="0"/>
      <w:marBottom w:val="0"/>
      <w:divBdr>
        <w:top w:val="none" w:sz="0" w:space="0" w:color="auto"/>
        <w:left w:val="none" w:sz="0" w:space="0" w:color="auto"/>
        <w:bottom w:val="none" w:sz="0" w:space="0" w:color="auto"/>
        <w:right w:val="none" w:sz="0" w:space="0" w:color="auto"/>
      </w:divBdr>
    </w:div>
    <w:div w:id="1633248361">
      <w:bodyDiv w:val="1"/>
      <w:marLeft w:val="0"/>
      <w:marRight w:val="0"/>
      <w:marTop w:val="0"/>
      <w:marBottom w:val="0"/>
      <w:divBdr>
        <w:top w:val="none" w:sz="0" w:space="0" w:color="auto"/>
        <w:left w:val="none" w:sz="0" w:space="0" w:color="auto"/>
        <w:bottom w:val="none" w:sz="0" w:space="0" w:color="auto"/>
        <w:right w:val="none" w:sz="0" w:space="0" w:color="auto"/>
      </w:divBdr>
    </w:div>
    <w:div w:id="1633249245">
      <w:bodyDiv w:val="1"/>
      <w:marLeft w:val="0"/>
      <w:marRight w:val="0"/>
      <w:marTop w:val="0"/>
      <w:marBottom w:val="0"/>
      <w:divBdr>
        <w:top w:val="none" w:sz="0" w:space="0" w:color="auto"/>
        <w:left w:val="none" w:sz="0" w:space="0" w:color="auto"/>
        <w:bottom w:val="none" w:sz="0" w:space="0" w:color="auto"/>
        <w:right w:val="none" w:sz="0" w:space="0" w:color="auto"/>
      </w:divBdr>
    </w:div>
    <w:div w:id="1633250327">
      <w:bodyDiv w:val="1"/>
      <w:marLeft w:val="0"/>
      <w:marRight w:val="0"/>
      <w:marTop w:val="0"/>
      <w:marBottom w:val="0"/>
      <w:divBdr>
        <w:top w:val="none" w:sz="0" w:space="0" w:color="auto"/>
        <w:left w:val="none" w:sz="0" w:space="0" w:color="auto"/>
        <w:bottom w:val="none" w:sz="0" w:space="0" w:color="auto"/>
        <w:right w:val="none" w:sz="0" w:space="0" w:color="auto"/>
      </w:divBdr>
    </w:div>
    <w:div w:id="1633290944">
      <w:bodyDiv w:val="1"/>
      <w:marLeft w:val="0"/>
      <w:marRight w:val="0"/>
      <w:marTop w:val="0"/>
      <w:marBottom w:val="0"/>
      <w:divBdr>
        <w:top w:val="none" w:sz="0" w:space="0" w:color="auto"/>
        <w:left w:val="none" w:sz="0" w:space="0" w:color="auto"/>
        <w:bottom w:val="none" w:sz="0" w:space="0" w:color="auto"/>
        <w:right w:val="none" w:sz="0" w:space="0" w:color="auto"/>
      </w:divBdr>
    </w:div>
    <w:div w:id="1633320299">
      <w:bodyDiv w:val="1"/>
      <w:marLeft w:val="0"/>
      <w:marRight w:val="0"/>
      <w:marTop w:val="0"/>
      <w:marBottom w:val="0"/>
      <w:divBdr>
        <w:top w:val="none" w:sz="0" w:space="0" w:color="auto"/>
        <w:left w:val="none" w:sz="0" w:space="0" w:color="auto"/>
        <w:bottom w:val="none" w:sz="0" w:space="0" w:color="auto"/>
        <w:right w:val="none" w:sz="0" w:space="0" w:color="auto"/>
      </w:divBdr>
    </w:div>
    <w:div w:id="1633513422">
      <w:bodyDiv w:val="1"/>
      <w:marLeft w:val="0"/>
      <w:marRight w:val="0"/>
      <w:marTop w:val="0"/>
      <w:marBottom w:val="0"/>
      <w:divBdr>
        <w:top w:val="none" w:sz="0" w:space="0" w:color="auto"/>
        <w:left w:val="none" w:sz="0" w:space="0" w:color="auto"/>
        <w:bottom w:val="none" w:sz="0" w:space="0" w:color="auto"/>
        <w:right w:val="none" w:sz="0" w:space="0" w:color="auto"/>
      </w:divBdr>
    </w:div>
    <w:div w:id="1633553522">
      <w:bodyDiv w:val="1"/>
      <w:marLeft w:val="0"/>
      <w:marRight w:val="0"/>
      <w:marTop w:val="0"/>
      <w:marBottom w:val="0"/>
      <w:divBdr>
        <w:top w:val="none" w:sz="0" w:space="0" w:color="auto"/>
        <w:left w:val="none" w:sz="0" w:space="0" w:color="auto"/>
        <w:bottom w:val="none" w:sz="0" w:space="0" w:color="auto"/>
        <w:right w:val="none" w:sz="0" w:space="0" w:color="auto"/>
      </w:divBdr>
    </w:div>
    <w:div w:id="1633556456">
      <w:bodyDiv w:val="1"/>
      <w:marLeft w:val="0"/>
      <w:marRight w:val="0"/>
      <w:marTop w:val="0"/>
      <w:marBottom w:val="0"/>
      <w:divBdr>
        <w:top w:val="none" w:sz="0" w:space="0" w:color="auto"/>
        <w:left w:val="none" w:sz="0" w:space="0" w:color="auto"/>
        <w:bottom w:val="none" w:sz="0" w:space="0" w:color="auto"/>
        <w:right w:val="none" w:sz="0" w:space="0" w:color="auto"/>
      </w:divBdr>
    </w:div>
    <w:div w:id="1633637588">
      <w:bodyDiv w:val="1"/>
      <w:marLeft w:val="0"/>
      <w:marRight w:val="0"/>
      <w:marTop w:val="0"/>
      <w:marBottom w:val="0"/>
      <w:divBdr>
        <w:top w:val="none" w:sz="0" w:space="0" w:color="auto"/>
        <w:left w:val="none" w:sz="0" w:space="0" w:color="auto"/>
        <w:bottom w:val="none" w:sz="0" w:space="0" w:color="auto"/>
        <w:right w:val="none" w:sz="0" w:space="0" w:color="auto"/>
      </w:divBdr>
    </w:div>
    <w:div w:id="1633752890">
      <w:bodyDiv w:val="1"/>
      <w:marLeft w:val="0"/>
      <w:marRight w:val="0"/>
      <w:marTop w:val="0"/>
      <w:marBottom w:val="0"/>
      <w:divBdr>
        <w:top w:val="none" w:sz="0" w:space="0" w:color="auto"/>
        <w:left w:val="none" w:sz="0" w:space="0" w:color="auto"/>
        <w:bottom w:val="none" w:sz="0" w:space="0" w:color="auto"/>
        <w:right w:val="none" w:sz="0" w:space="0" w:color="auto"/>
      </w:divBdr>
    </w:div>
    <w:div w:id="1633899996">
      <w:bodyDiv w:val="1"/>
      <w:marLeft w:val="0"/>
      <w:marRight w:val="0"/>
      <w:marTop w:val="0"/>
      <w:marBottom w:val="0"/>
      <w:divBdr>
        <w:top w:val="none" w:sz="0" w:space="0" w:color="auto"/>
        <w:left w:val="none" w:sz="0" w:space="0" w:color="auto"/>
        <w:bottom w:val="none" w:sz="0" w:space="0" w:color="auto"/>
        <w:right w:val="none" w:sz="0" w:space="0" w:color="auto"/>
      </w:divBdr>
    </w:div>
    <w:div w:id="1633906255">
      <w:bodyDiv w:val="1"/>
      <w:marLeft w:val="0"/>
      <w:marRight w:val="0"/>
      <w:marTop w:val="0"/>
      <w:marBottom w:val="0"/>
      <w:divBdr>
        <w:top w:val="none" w:sz="0" w:space="0" w:color="auto"/>
        <w:left w:val="none" w:sz="0" w:space="0" w:color="auto"/>
        <w:bottom w:val="none" w:sz="0" w:space="0" w:color="auto"/>
        <w:right w:val="none" w:sz="0" w:space="0" w:color="auto"/>
      </w:divBdr>
    </w:div>
    <w:div w:id="1633946196">
      <w:bodyDiv w:val="1"/>
      <w:marLeft w:val="0"/>
      <w:marRight w:val="0"/>
      <w:marTop w:val="0"/>
      <w:marBottom w:val="0"/>
      <w:divBdr>
        <w:top w:val="none" w:sz="0" w:space="0" w:color="auto"/>
        <w:left w:val="none" w:sz="0" w:space="0" w:color="auto"/>
        <w:bottom w:val="none" w:sz="0" w:space="0" w:color="auto"/>
        <w:right w:val="none" w:sz="0" w:space="0" w:color="auto"/>
      </w:divBdr>
    </w:div>
    <w:div w:id="1634018849">
      <w:bodyDiv w:val="1"/>
      <w:marLeft w:val="0"/>
      <w:marRight w:val="0"/>
      <w:marTop w:val="0"/>
      <w:marBottom w:val="0"/>
      <w:divBdr>
        <w:top w:val="none" w:sz="0" w:space="0" w:color="auto"/>
        <w:left w:val="none" w:sz="0" w:space="0" w:color="auto"/>
        <w:bottom w:val="none" w:sz="0" w:space="0" w:color="auto"/>
        <w:right w:val="none" w:sz="0" w:space="0" w:color="auto"/>
      </w:divBdr>
    </w:div>
    <w:div w:id="1634023168">
      <w:bodyDiv w:val="1"/>
      <w:marLeft w:val="0"/>
      <w:marRight w:val="0"/>
      <w:marTop w:val="0"/>
      <w:marBottom w:val="0"/>
      <w:divBdr>
        <w:top w:val="none" w:sz="0" w:space="0" w:color="auto"/>
        <w:left w:val="none" w:sz="0" w:space="0" w:color="auto"/>
        <w:bottom w:val="none" w:sz="0" w:space="0" w:color="auto"/>
        <w:right w:val="none" w:sz="0" w:space="0" w:color="auto"/>
      </w:divBdr>
    </w:div>
    <w:div w:id="1634091774">
      <w:bodyDiv w:val="1"/>
      <w:marLeft w:val="0"/>
      <w:marRight w:val="0"/>
      <w:marTop w:val="0"/>
      <w:marBottom w:val="0"/>
      <w:divBdr>
        <w:top w:val="none" w:sz="0" w:space="0" w:color="auto"/>
        <w:left w:val="none" w:sz="0" w:space="0" w:color="auto"/>
        <w:bottom w:val="none" w:sz="0" w:space="0" w:color="auto"/>
        <w:right w:val="none" w:sz="0" w:space="0" w:color="auto"/>
      </w:divBdr>
    </w:div>
    <w:div w:id="1634168869">
      <w:bodyDiv w:val="1"/>
      <w:marLeft w:val="0"/>
      <w:marRight w:val="0"/>
      <w:marTop w:val="0"/>
      <w:marBottom w:val="0"/>
      <w:divBdr>
        <w:top w:val="none" w:sz="0" w:space="0" w:color="auto"/>
        <w:left w:val="none" w:sz="0" w:space="0" w:color="auto"/>
        <w:bottom w:val="none" w:sz="0" w:space="0" w:color="auto"/>
        <w:right w:val="none" w:sz="0" w:space="0" w:color="auto"/>
      </w:divBdr>
    </w:div>
    <w:div w:id="1634172230">
      <w:bodyDiv w:val="1"/>
      <w:marLeft w:val="0"/>
      <w:marRight w:val="0"/>
      <w:marTop w:val="0"/>
      <w:marBottom w:val="0"/>
      <w:divBdr>
        <w:top w:val="none" w:sz="0" w:space="0" w:color="auto"/>
        <w:left w:val="none" w:sz="0" w:space="0" w:color="auto"/>
        <w:bottom w:val="none" w:sz="0" w:space="0" w:color="auto"/>
        <w:right w:val="none" w:sz="0" w:space="0" w:color="auto"/>
      </w:divBdr>
    </w:div>
    <w:div w:id="1634211190">
      <w:bodyDiv w:val="1"/>
      <w:marLeft w:val="0"/>
      <w:marRight w:val="0"/>
      <w:marTop w:val="0"/>
      <w:marBottom w:val="0"/>
      <w:divBdr>
        <w:top w:val="none" w:sz="0" w:space="0" w:color="auto"/>
        <w:left w:val="none" w:sz="0" w:space="0" w:color="auto"/>
        <w:bottom w:val="none" w:sz="0" w:space="0" w:color="auto"/>
        <w:right w:val="none" w:sz="0" w:space="0" w:color="auto"/>
      </w:divBdr>
    </w:div>
    <w:div w:id="1634212135">
      <w:bodyDiv w:val="1"/>
      <w:marLeft w:val="0"/>
      <w:marRight w:val="0"/>
      <w:marTop w:val="0"/>
      <w:marBottom w:val="0"/>
      <w:divBdr>
        <w:top w:val="none" w:sz="0" w:space="0" w:color="auto"/>
        <w:left w:val="none" w:sz="0" w:space="0" w:color="auto"/>
        <w:bottom w:val="none" w:sz="0" w:space="0" w:color="auto"/>
        <w:right w:val="none" w:sz="0" w:space="0" w:color="auto"/>
      </w:divBdr>
    </w:div>
    <w:div w:id="1634291264">
      <w:bodyDiv w:val="1"/>
      <w:marLeft w:val="0"/>
      <w:marRight w:val="0"/>
      <w:marTop w:val="0"/>
      <w:marBottom w:val="0"/>
      <w:divBdr>
        <w:top w:val="none" w:sz="0" w:space="0" w:color="auto"/>
        <w:left w:val="none" w:sz="0" w:space="0" w:color="auto"/>
        <w:bottom w:val="none" w:sz="0" w:space="0" w:color="auto"/>
        <w:right w:val="none" w:sz="0" w:space="0" w:color="auto"/>
      </w:divBdr>
    </w:div>
    <w:div w:id="1634410535">
      <w:bodyDiv w:val="1"/>
      <w:marLeft w:val="0"/>
      <w:marRight w:val="0"/>
      <w:marTop w:val="0"/>
      <w:marBottom w:val="0"/>
      <w:divBdr>
        <w:top w:val="none" w:sz="0" w:space="0" w:color="auto"/>
        <w:left w:val="none" w:sz="0" w:space="0" w:color="auto"/>
        <w:bottom w:val="none" w:sz="0" w:space="0" w:color="auto"/>
        <w:right w:val="none" w:sz="0" w:space="0" w:color="auto"/>
      </w:divBdr>
    </w:div>
    <w:div w:id="1634477522">
      <w:bodyDiv w:val="1"/>
      <w:marLeft w:val="0"/>
      <w:marRight w:val="0"/>
      <w:marTop w:val="0"/>
      <w:marBottom w:val="0"/>
      <w:divBdr>
        <w:top w:val="none" w:sz="0" w:space="0" w:color="auto"/>
        <w:left w:val="none" w:sz="0" w:space="0" w:color="auto"/>
        <w:bottom w:val="none" w:sz="0" w:space="0" w:color="auto"/>
        <w:right w:val="none" w:sz="0" w:space="0" w:color="auto"/>
      </w:divBdr>
    </w:div>
    <w:div w:id="1634482594">
      <w:bodyDiv w:val="1"/>
      <w:marLeft w:val="0"/>
      <w:marRight w:val="0"/>
      <w:marTop w:val="0"/>
      <w:marBottom w:val="0"/>
      <w:divBdr>
        <w:top w:val="none" w:sz="0" w:space="0" w:color="auto"/>
        <w:left w:val="none" w:sz="0" w:space="0" w:color="auto"/>
        <w:bottom w:val="none" w:sz="0" w:space="0" w:color="auto"/>
        <w:right w:val="none" w:sz="0" w:space="0" w:color="auto"/>
      </w:divBdr>
    </w:div>
    <w:div w:id="1634553705">
      <w:bodyDiv w:val="1"/>
      <w:marLeft w:val="0"/>
      <w:marRight w:val="0"/>
      <w:marTop w:val="0"/>
      <w:marBottom w:val="0"/>
      <w:divBdr>
        <w:top w:val="none" w:sz="0" w:space="0" w:color="auto"/>
        <w:left w:val="none" w:sz="0" w:space="0" w:color="auto"/>
        <w:bottom w:val="none" w:sz="0" w:space="0" w:color="auto"/>
        <w:right w:val="none" w:sz="0" w:space="0" w:color="auto"/>
      </w:divBdr>
    </w:div>
    <w:div w:id="1634556623">
      <w:bodyDiv w:val="1"/>
      <w:marLeft w:val="0"/>
      <w:marRight w:val="0"/>
      <w:marTop w:val="0"/>
      <w:marBottom w:val="0"/>
      <w:divBdr>
        <w:top w:val="none" w:sz="0" w:space="0" w:color="auto"/>
        <w:left w:val="none" w:sz="0" w:space="0" w:color="auto"/>
        <w:bottom w:val="none" w:sz="0" w:space="0" w:color="auto"/>
        <w:right w:val="none" w:sz="0" w:space="0" w:color="auto"/>
      </w:divBdr>
    </w:div>
    <w:div w:id="1634671607">
      <w:bodyDiv w:val="1"/>
      <w:marLeft w:val="0"/>
      <w:marRight w:val="0"/>
      <w:marTop w:val="0"/>
      <w:marBottom w:val="0"/>
      <w:divBdr>
        <w:top w:val="none" w:sz="0" w:space="0" w:color="auto"/>
        <w:left w:val="none" w:sz="0" w:space="0" w:color="auto"/>
        <w:bottom w:val="none" w:sz="0" w:space="0" w:color="auto"/>
        <w:right w:val="none" w:sz="0" w:space="0" w:color="auto"/>
      </w:divBdr>
    </w:div>
    <w:div w:id="1634672579">
      <w:bodyDiv w:val="1"/>
      <w:marLeft w:val="0"/>
      <w:marRight w:val="0"/>
      <w:marTop w:val="0"/>
      <w:marBottom w:val="0"/>
      <w:divBdr>
        <w:top w:val="none" w:sz="0" w:space="0" w:color="auto"/>
        <w:left w:val="none" w:sz="0" w:space="0" w:color="auto"/>
        <w:bottom w:val="none" w:sz="0" w:space="0" w:color="auto"/>
        <w:right w:val="none" w:sz="0" w:space="0" w:color="auto"/>
      </w:divBdr>
    </w:div>
    <w:div w:id="1634679351">
      <w:bodyDiv w:val="1"/>
      <w:marLeft w:val="0"/>
      <w:marRight w:val="0"/>
      <w:marTop w:val="0"/>
      <w:marBottom w:val="0"/>
      <w:divBdr>
        <w:top w:val="none" w:sz="0" w:space="0" w:color="auto"/>
        <w:left w:val="none" w:sz="0" w:space="0" w:color="auto"/>
        <w:bottom w:val="none" w:sz="0" w:space="0" w:color="auto"/>
        <w:right w:val="none" w:sz="0" w:space="0" w:color="auto"/>
      </w:divBdr>
    </w:div>
    <w:div w:id="1634796462">
      <w:bodyDiv w:val="1"/>
      <w:marLeft w:val="0"/>
      <w:marRight w:val="0"/>
      <w:marTop w:val="0"/>
      <w:marBottom w:val="0"/>
      <w:divBdr>
        <w:top w:val="none" w:sz="0" w:space="0" w:color="auto"/>
        <w:left w:val="none" w:sz="0" w:space="0" w:color="auto"/>
        <w:bottom w:val="none" w:sz="0" w:space="0" w:color="auto"/>
        <w:right w:val="none" w:sz="0" w:space="0" w:color="auto"/>
      </w:divBdr>
    </w:div>
    <w:div w:id="1634866884">
      <w:bodyDiv w:val="1"/>
      <w:marLeft w:val="0"/>
      <w:marRight w:val="0"/>
      <w:marTop w:val="0"/>
      <w:marBottom w:val="0"/>
      <w:divBdr>
        <w:top w:val="none" w:sz="0" w:space="0" w:color="auto"/>
        <w:left w:val="none" w:sz="0" w:space="0" w:color="auto"/>
        <w:bottom w:val="none" w:sz="0" w:space="0" w:color="auto"/>
        <w:right w:val="none" w:sz="0" w:space="0" w:color="auto"/>
      </w:divBdr>
    </w:div>
    <w:div w:id="1634941933">
      <w:bodyDiv w:val="1"/>
      <w:marLeft w:val="0"/>
      <w:marRight w:val="0"/>
      <w:marTop w:val="0"/>
      <w:marBottom w:val="0"/>
      <w:divBdr>
        <w:top w:val="none" w:sz="0" w:space="0" w:color="auto"/>
        <w:left w:val="none" w:sz="0" w:space="0" w:color="auto"/>
        <w:bottom w:val="none" w:sz="0" w:space="0" w:color="auto"/>
        <w:right w:val="none" w:sz="0" w:space="0" w:color="auto"/>
      </w:divBdr>
    </w:div>
    <w:div w:id="1635020147">
      <w:bodyDiv w:val="1"/>
      <w:marLeft w:val="0"/>
      <w:marRight w:val="0"/>
      <w:marTop w:val="0"/>
      <w:marBottom w:val="0"/>
      <w:divBdr>
        <w:top w:val="none" w:sz="0" w:space="0" w:color="auto"/>
        <w:left w:val="none" w:sz="0" w:space="0" w:color="auto"/>
        <w:bottom w:val="none" w:sz="0" w:space="0" w:color="auto"/>
        <w:right w:val="none" w:sz="0" w:space="0" w:color="auto"/>
      </w:divBdr>
    </w:div>
    <w:div w:id="1635023508">
      <w:bodyDiv w:val="1"/>
      <w:marLeft w:val="0"/>
      <w:marRight w:val="0"/>
      <w:marTop w:val="0"/>
      <w:marBottom w:val="0"/>
      <w:divBdr>
        <w:top w:val="none" w:sz="0" w:space="0" w:color="auto"/>
        <w:left w:val="none" w:sz="0" w:space="0" w:color="auto"/>
        <w:bottom w:val="none" w:sz="0" w:space="0" w:color="auto"/>
        <w:right w:val="none" w:sz="0" w:space="0" w:color="auto"/>
      </w:divBdr>
    </w:div>
    <w:div w:id="1635063601">
      <w:bodyDiv w:val="1"/>
      <w:marLeft w:val="0"/>
      <w:marRight w:val="0"/>
      <w:marTop w:val="0"/>
      <w:marBottom w:val="0"/>
      <w:divBdr>
        <w:top w:val="none" w:sz="0" w:space="0" w:color="auto"/>
        <w:left w:val="none" w:sz="0" w:space="0" w:color="auto"/>
        <w:bottom w:val="none" w:sz="0" w:space="0" w:color="auto"/>
        <w:right w:val="none" w:sz="0" w:space="0" w:color="auto"/>
      </w:divBdr>
    </w:div>
    <w:div w:id="1635216259">
      <w:bodyDiv w:val="1"/>
      <w:marLeft w:val="0"/>
      <w:marRight w:val="0"/>
      <w:marTop w:val="0"/>
      <w:marBottom w:val="0"/>
      <w:divBdr>
        <w:top w:val="none" w:sz="0" w:space="0" w:color="auto"/>
        <w:left w:val="none" w:sz="0" w:space="0" w:color="auto"/>
        <w:bottom w:val="none" w:sz="0" w:space="0" w:color="auto"/>
        <w:right w:val="none" w:sz="0" w:space="0" w:color="auto"/>
      </w:divBdr>
    </w:div>
    <w:div w:id="1635217426">
      <w:bodyDiv w:val="1"/>
      <w:marLeft w:val="0"/>
      <w:marRight w:val="0"/>
      <w:marTop w:val="0"/>
      <w:marBottom w:val="0"/>
      <w:divBdr>
        <w:top w:val="none" w:sz="0" w:space="0" w:color="auto"/>
        <w:left w:val="none" w:sz="0" w:space="0" w:color="auto"/>
        <w:bottom w:val="none" w:sz="0" w:space="0" w:color="auto"/>
        <w:right w:val="none" w:sz="0" w:space="0" w:color="auto"/>
      </w:divBdr>
    </w:div>
    <w:div w:id="1635284799">
      <w:bodyDiv w:val="1"/>
      <w:marLeft w:val="0"/>
      <w:marRight w:val="0"/>
      <w:marTop w:val="0"/>
      <w:marBottom w:val="0"/>
      <w:divBdr>
        <w:top w:val="none" w:sz="0" w:space="0" w:color="auto"/>
        <w:left w:val="none" w:sz="0" w:space="0" w:color="auto"/>
        <w:bottom w:val="none" w:sz="0" w:space="0" w:color="auto"/>
        <w:right w:val="none" w:sz="0" w:space="0" w:color="auto"/>
      </w:divBdr>
    </w:div>
    <w:div w:id="1635331626">
      <w:bodyDiv w:val="1"/>
      <w:marLeft w:val="0"/>
      <w:marRight w:val="0"/>
      <w:marTop w:val="0"/>
      <w:marBottom w:val="0"/>
      <w:divBdr>
        <w:top w:val="none" w:sz="0" w:space="0" w:color="auto"/>
        <w:left w:val="none" w:sz="0" w:space="0" w:color="auto"/>
        <w:bottom w:val="none" w:sz="0" w:space="0" w:color="auto"/>
        <w:right w:val="none" w:sz="0" w:space="0" w:color="auto"/>
      </w:divBdr>
    </w:div>
    <w:div w:id="1635334053">
      <w:bodyDiv w:val="1"/>
      <w:marLeft w:val="0"/>
      <w:marRight w:val="0"/>
      <w:marTop w:val="0"/>
      <w:marBottom w:val="0"/>
      <w:divBdr>
        <w:top w:val="none" w:sz="0" w:space="0" w:color="auto"/>
        <w:left w:val="none" w:sz="0" w:space="0" w:color="auto"/>
        <w:bottom w:val="none" w:sz="0" w:space="0" w:color="auto"/>
        <w:right w:val="none" w:sz="0" w:space="0" w:color="auto"/>
      </w:divBdr>
    </w:div>
    <w:div w:id="1635523701">
      <w:bodyDiv w:val="1"/>
      <w:marLeft w:val="0"/>
      <w:marRight w:val="0"/>
      <w:marTop w:val="0"/>
      <w:marBottom w:val="0"/>
      <w:divBdr>
        <w:top w:val="none" w:sz="0" w:space="0" w:color="auto"/>
        <w:left w:val="none" w:sz="0" w:space="0" w:color="auto"/>
        <w:bottom w:val="none" w:sz="0" w:space="0" w:color="auto"/>
        <w:right w:val="none" w:sz="0" w:space="0" w:color="auto"/>
      </w:divBdr>
    </w:div>
    <w:div w:id="1635526755">
      <w:bodyDiv w:val="1"/>
      <w:marLeft w:val="0"/>
      <w:marRight w:val="0"/>
      <w:marTop w:val="0"/>
      <w:marBottom w:val="0"/>
      <w:divBdr>
        <w:top w:val="none" w:sz="0" w:space="0" w:color="auto"/>
        <w:left w:val="none" w:sz="0" w:space="0" w:color="auto"/>
        <w:bottom w:val="none" w:sz="0" w:space="0" w:color="auto"/>
        <w:right w:val="none" w:sz="0" w:space="0" w:color="auto"/>
      </w:divBdr>
    </w:div>
    <w:div w:id="1635597406">
      <w:bodyDiv w:val="1"/>
      <w:marLeft w:val="0"/>
      <w:marRight w:val="0"/>
      <w:marTop w:val="0"/>
      <w:marBottom w:val="0"/>
      <w:divBdr>
        <w:top w:val="none" w:sz="0" w:space="0" w:color="auto"/>
        <w:left w:val="none" w:sz="0" w:space="0" w:color="auto"/>
        <w:bottom w:val="none" w:sz="0" w:space="0" w:color="auto"/>
        <w:right w:val="none" w:sz="0" w:space="0" w:color="auto"/>
      </w:divBdr>
    </w:div>
    <w:div w:id="1635598825">
      <w:bodyDiv w:val="1"/>
      <w:marLeft w:val="0"/>
      <w:marRight w:val="0"/>
      <w:marTop w:val="0"/>
      <w:marBottom w:val="0"/>
      <w:divBdr>
        <w:top w:val="none" w:sz="0" w:space="0" w:color="auto"/>
        <w:left w:val="none" w:sz="0" w:space="0" w:color="auto"/>
        <w:bottom w:val="none" w:sz="0" w:space="0" w:color="auto"/>
        <w:right w:val="none" w:sz="0" w:space="0" w:color="auto"/>
      </w:divBdr>
    </w:div>
    <w:div w:id="1635599695">
      <w:bodyDiv w:val="1"/>
      <w:marLeft w:val="0"/>
      <w:marRight w:val="0"/>
      <w:marTop w:val="0"/>
      <w:marBottom w:val="0"/>
      <w:divBdr>
        <w:top w:val="none" w:sz="0" w:space="0" w:color="auto"/>
        <w:left w:val="none" w:sz="0" w:space="0" w:color="auto"/>
        <w:bottom w:val="none" w:sz="0" w:space="0" w:color="auto"/>
        <w:right w:val="none" w:sz="0" w:space="0" w:color="auto"/>
      </w:divBdr>
    </w:div>
    <w:div w:id="1635677602">
      <w:bodyDiv w:val="1"/>
      <w:marLeft w:val="0"/>
      <w:marRight w:val="0"/>
      <w:marTop w:val="0"/>
      <w:marBottom w:val="0"/>
      <w:divBdr>
        <w:top w:val="none" w:sz="0" w:space="0" w:color="auto"/>
        <w:left w:val="none" w:sz="0" w:space="0" w:color="auto"/>
        <w:bottom w:val="none" w:sz="0" w:space="0" w:color="auto"/>
        <w:right w:val="none" w:sz="0" w:space="0" w:color="auto"/>
      </w:divBdr>
    </w:div>
    <w:div w:id="1635713538">
      <w:bodyDiv w:val="1"/>
      <w:marLeft w:val="0"/>
      <w:marRight w:val="0"/>
      <w:marTop w:val="0"/>
      <w:marBottom w:val="0"/>
      <w:divBdr>
        <w:top w:val="none" w:sz="0" w:space="0" w:color="auto"/>
        <w:left w:val="none" w:sz="0" w:space="0" w:color="auto"/>
        <w:bottom w:val="none" w:sz="0" w:space="0" w:color="auto"/>
        <w:right w:val="none" w:sz="0" w:space="0" w:color="auto"/>
      </w:divBdr>
    </w:div>
    <w:div w:id="1635719404">
      <w:bodyDiv w:val="1"/>
      <w:marLeft w:val="0"/>
      <w:marRight w:val="0"/>
      <w:marTop w:val="0"/>
      <w:marBottom w:val="0"/>
      <w:divBdr>
        <w:top w:val="none" w:sz="0" w:space="0" w:color="auto"/>
        <w:left w:val="none" w:sz="0" w:space="0" w:color="auto"/>
        <w:bottom w:val="none" w:sz="0" w:space="0" w:color="auto"/>
        <w:right w:val="none" w:sz="0" w:space="0" w:color="auto"/>
      </w:divBdr>
    </w:div>
    <w:div w:id="1635719598">
      <w:bodyDiv w:val="1"/>
      <w:marLeft w:val="0"/>
      <w:marRight w:val="0"/>
      <w:marTop w:val="0"/>
      <w:marBottom w:val="0"/>
      <w:divBdr>
        <w:top w:val="none" w:sz="0" w:space="0" w:color="auto"/>
        <w:left w:val="none" w:sz="0" w:space="0" w:color="auto"/>
        <w:bottom w:val="none" w:sz="0" w:space="0" w:color="auto"/>
        <w:right w:val="none" w:sz="0" w:space="0" w:color="auto"/>
      </w:divBdr>
    </w:div>
    <w:div w:id="1635721056">
      <w:bodyDiv w:val="1"/>
      <w:marLeft w:val="0"/>
      <w:marRight w:val="0"/>
      <w:marTop w:val="0"/>
      <w:marBottom w:val="0"/>
      <w:divBdr>
        <w:top w:val="none" w:sz="0" w:space="0" w:color="auto"/>
        <w:left w:val="none" w:sz="0" w:space="0" w:color="auto"/>
        <w:bottom w:val="none" w:sz="0" w:space="0" w:color="auto"/>
        <w:right w:val="none" w:sz="0" w:space="0" w:color="auto"/>
      </w:divBdr>
    </w:div>
    <w:div w:id="1635793793">
      <w:bodyDiv w:val="1"/>
      <w:marLeft w:val="0"/>
      <w:marRight w:val="0"/>
      <w:marTop w:val="0"/>
      <w:marBottom w:val="0"/>
      <w:divBdr>
        <w:top w:val="none" w:sz="0" w:space="0" w:color="auto"/>
        <w:left w:val="none" w:sz="0" w:space="0" w:color="auto"/>
        <w:bottom w:val="none" w:sz="0" w:space="0" w:color="auto"/>
        <w:right w:val="none" w:sz="0" w:space="0" w:color="auto"/>
      </w:divBdr>
    </w:div>
    <w:div w:id="1635863318">
      <w:bodyDiv w:val="1"/>
      <w:marLeft w:val="0"/>
      <w:marRight w:val="0"/>
      <w:marTop w:val="0"/>
      <w:marBottom w:val="0"/>
      <w:divBdr>
        <w:top w:val="none" w:sz="0" w:space="0" w:color="auto"/>
        <w:left w:val="none" w:sz="0" w:space="0" w:color="auto"/>
        <w:bottom w:val="none" w:sz="0" w:space="0" w:color="auto"/>
        <w:right w:val="none" w:sz="0" w:space="0" w:color="auto"/>
      </w:divBdr>
    </w:div>
    <w:div w:id="1635939891">
      <w:bodyDiv w:val="1"/>
      <w:marLeft w:val="0"/>
      <w:marRight w:val="0"/>
      <w:marTop w:val="0"/>
      <w:marBottom w:val="0"/>
      <w:divBdr>
        <w:top w:val="none" w:sz="0" w:space="0" w:color="auto"/>
        <w:left w:val="none" w:sz="0" w:space="0" w:color="auto"/>
        <w:bottom w:val="none" w:sz="0" w:space="0" w:color="auto"/>
        <w:right w:val="none" w:sz="0" w:space="0" w:color="auto"/>
      </w:divBdr>
    </w:div>
    <w:div w:id="1636327661">
      <w:bodyDiv w:val="1"/>
      <w:marLeft w:val="0"/>
      <w:marRight w:val="0"/>
      <w:marTop w:val="0"/>
      <w:marBottom w:val="0"/>
      <w:divBdr>
        <w:top w:val="none" w:sz="0" w:space="0" w:color="auto"/>
        <w:left w:val="none" w:sz="0" w:space="0" w:color="auto"/>
        <w:bottom w:val="none" w:sz="0" w:space="0" w:color="auto"/>
        <w:right w:val="none" w:sz="0" w:space="0" w:color="auto"/>
      </w:divBdr>
    </w:div>
    <w:div w:id="1636375990">
      <w:bodyDiv w:val="1"/>
      <w:marLeft w:val="0"/>
      <w:marRight w:val="0"/>
      <w:marTop w:val="0"/>
      <w:marBottom w:val="0"/>
      <w:divBdr>
        <w:top w:val="none" w:sz="0" w:space="0" w:color="auto"/>
        <w:left w:val="none" w:sz="0" w:space="0" w:color="auto"/>
        <w:bottom w:val="none" w:sz="0" w:space="0" w:color="auto"/>
        <w:right w:val="none" w:sz="0" w:space="0" w:color="auto"/>
      </w:divBdr>
    </w:div>
    <w:div w:id="1636641634">
      <w:bodyDiv w:val="1"/>
      <w:marLeft w:val="0"/>
      <w:marRight w:val="0"/>
      <w:marTop w:val="0"/>
      <w:marBottom w:val="0"/>
      <w:divBdr>
        <w:top w:val="none" w:sz="0" w:space="0" w:color="auto"/>
        <w:left w:val="none" w:sz="0" w:space="0" w:color="auto"/>
        <w:bottom w:val="none" w:sz="0" w:space="0" w:color="auto"/>
        <w:right w:val="none" w:sz="0" w:space="0" w:color="auto"/>
      </w:divBdr>
    </w:div>
    <w:div w:id="1636714529">
      <w:bodyDiv w:val="1"/>
      <w:marLeft w:val="0"/>
      <w:marRight w:val="0"/>
      <w:marTop w:val="0"/>
      <w:marBottom w:val="0"/>
      <w:divBdr>
        <w:top w:val="none" w:sz="0" w:space="0" w:color="auto"/>
        <w:left w:val="none" w:sz="0" w:space="0" w:color="auto"/>
        <w:bottom w:val="none" w:sz="0" w:space="0" w:color="auto"/>
        <w:right w:val="none" w:sz="0" w:space="0" w:color="auto"/>
      </w:divBdr>
    </w:div>
    <w:div w:id="1636719901">
      <w:bodyDiv w:val="1"/>
      <w:marLeft w:val="0"/>
      <w:marRight w:val="0"/>
      <w:marTop w:val="0"/>
      <w:marBottom w:val="0"/>
      <w:divBdr>
        <w:top w:val="none" w:sz="0" w:space="0" w:color="auto"/>
        <w:left w:val="none" w:sz="0" w:space="0" w:color="auto"/>
        <w:bottom w:val="none" w:sz="0" w:space="0" w:color="auto"/>
        <w:right w:val="none" w:sz="0" w:space="0" w:color="auto"/>
      </w:divBdr>
    </w:div>
    <w:div w:id="1636908290">
      <w:bodyDiv w:val="1"/>
      <w:marLeft w:val="0"/>
      <w:marRight w:val="0"/>
      <w:marTop w:val="0"/>
      <w:marBottom w:val="0"/>
      <w:divBdr>
        <w:top w:val="none" w:sz="0" w:space="0" w:color="auto"/>
        <w:left w:val="none" w:sz="0" w:space="0" w:color="auto"/>
        <w:bottom w:val="none" w:sz="0" w:space="0" w:color="auto"/>
        <w:right w:val="none" w:sz="0" w:space="0" w:color="auto"/>
      </w:divBdr>
    </w:div>
    <w:div w:id="1636981917">
      <w:bodyDiv w:val="1"/>
      <w:marLeft w:val="0"/>
      <w:marRight w:val="0"/>
      <w:marTop w:val="0"/>
      <w:marBottom w:val="0"/>
      <w:divBdr>
        <w:top w:val="none" w:sz="0" w:space="0" w:color="auto"/>
        <w:left w:val="none" w:sz="0" w:space="0" w:color="auto"/>
        <w:bottom w:val="none" w:sz="0" w:space="0" w:color="auto"/>
        <w:right w:val="none" w:sz="0" w:space="0" w:color="auto"/>
      </w:divBdr>
    </w:div>
    <w:div w:id="1636982372">
      <w:bodyDiv w:val="1"/>
      <w:marLeft w:val="0"/>
      <w:marRight w:val="0"/>
      <w:marTop w:val="0"/>
      <w:marBottom w:val="0"/>
      <w:divBdr>
        <w:top w:val="none" w:sz="0" w:space="0" w:color="auto"/>
        <w:left w:val="none" w:sz="0" w:space="0" w:color="auto"/>
        <w:bottom w:val="none" w:sz="0" w:space="0" w:color="auto"/>
        <w:right w:val="none" w:sz="0" w:space="0" w:color="auto"/>
      </w:divBdr>
    </w:div>
    <w:div w:id="1636983005">
      <w:bodyDiv w:val="1"/>
      <w:marLeft w:val="0"/>
      <w:marRight w:val="0"/>
      <w:marTop w:val="0"/>
      <w:marBottom w:val="0"/>
      <w:divBdr>
        <w:top w:val="none" w:sz="0" w:space="0" w:color="auto"/>
        <w:left w:val="none" w:sz="0" w:space="0" w:color="auto"/>
        <w:bottom w:val="none" w:sz="0" w:space="0" w:color="auto"/>
        <w:right w:val="none" w:sz="0" w:space="0" w:color="auto"/>
      </w:divBdr>
    </w:div>
    <w:div w:id="1636983182">
      <w:bodyDiv w:val="1"/>
      <w:marLeft w:val="0"/>
      <w:marRight w:val="0"/>
      <w:marTop w:val="0"/>
      <w:marBottom w:val="0"/>
      <w:divBdr>
        <w:top w:val="none" w:sz="0" w:space="0" w:color="auto"/>
        <w:left w:val="none" w:sz="0" w:space="0" w:color="auto"/>
        <w:bottom w:val="none" w:sz="0" w:space="0" w:color="auto"/>
        <w:right w:val="none" w:sz="0" w:space="0" w:color="auto"/>
      </w:divBdr>
    </w:div>
    <w:div w:id="1637099008">
      <w:bodyDiv w:val="1"/>
      <w:marLeft w:val="0"/>
      <w:marRight w:val="0"/>
      <w:marTop w:val="0"/>
      <w:marBottom w:val="0"/>
      <w:divBdr>
        <w:top w:val="none" w:sz="0" w:space="0" w:color="auto"/>
        <w:left w:val="none" w:sz="0" w:space="0" w:color="auto"/>
        <w:bottom w:val="none" w:sz="0" w:space="0" w:color="auto"/>
        <w:right w:val="none" w:sz="0" w:space="0" w:color="auto"/>
      </w:divBdr>
    </w:div>
    <w:div w:id="1637221406">
      <w:bodyDiv w:val="1"/>
      <w:marLeft w:val="0"/>
      <w:marRight w:val="0"/>
      <w:marTop w:val="0"/>
      <w:marBottom w:val="0"/>
      <w:divBdr>
        <w:top w:val="none" w:sz="0" w:space="0" w:color="auto"/>
        <w:left w:val="none" w:sz="0" w:space="0" w:color="auto"/>
        <w:bottom w:val="none" w:sz="0" w:space="0" w:color="auto"/>
        <w:right w:val="none" w:sz="0" w:space="0" w:color="auto"/>
      </w:divBdr>
    </w:div>
    <w:div w:id="1637223785">
      <w:bodyDiv w:val="1"/>
      <w:marLeft w:val="0"/>
      <w:marRight w:val="0"/>
      <w:marTop w:val="0"/>
      <w:marBottom w:val="0"/>
      <w:divBdr>
        <w:top w:val="none" w:sz="0" w:space="0" w:color="auto"/>
        <w:left w:val="none" w:sz="0" w:space="0" w:color="auto"/>
        <w:bottom w:val="none" w:sz="0" w:space="0" w:color="auto"/>
        <w:right w:val="none" w:sz="0" w:space="0" w:color="auto"/>
      </w:divBdr>
    </w:div>
    <w:div w:id="1637249753">
      <w:bodyDiv w:val="1"/>
      <w:marLeft w:val="0"/>
      <w:marRight w:val="0"/>
      <w:marTop w:val="0"/>
      <w:marBottom w:val="0"/>
      <w:divBdr>
        <w:top w:val="none" w:sz="0" w:space="0" w:color="auto"/>
        <w:left w:val="none" w:sz="0" w:space="0" w:color="auto"/>
        <w:bottom w:val="none" w:sz="0" w:space="0" w:color="auto"/>
        <w:right w:val="none" w:sz="0" w:space="0" w:color="auto"/>
      </w:divBdr>
    </w:div>
    <w:div w:id="1637292126">
      <w:bodyDiv w:val="1"/>
      <w:marLeft w:val="0"/>
      <w:marRight w:val="0"/>
      <w:marTop w:val="0"/>
      <w:marBottom w:val="0"/>
      <w:divBdr>
        <w:top w:val="none" w:sz="0" w:space="0" w:color="auto"/>
        <w:left w:val="none" w:sz="0" w:space="0" w:color="auto"/>
        <w:bottom w:val="none" w:sz="0" w:space="0" w:color="auto"/>
        <w:right w:val="none" w:sz="0" w:space="0" w:color="auto"/>
      </w:divBdr>
    </w:div>
    <w:div w:id="1637292676">
      <w:bodyDiv w:val="1"/>
      <w:marLeft w:val="0"/>
      <w:marRight w:val="0"/>
      <w:marTop w:val="0"/>
      <w:marBottom w:val="0"/>
      <w:divBdr>
        <w:top w:val="none" w:sz="0" w:space="0" w:color="auto"/>
        <w:left w:val="none" w:sz="0" w:space="0" w:color="auto"/>
        <w:bottom w:val="none" w:sz="0" w:space="0" w:color="auto"/>
        <w:right w:val="none" w:sz="0" w:space="0" w:color="auto"/>
      </w:divBdr>
    </w:div>
    <w:div w:id="1637299074">
      <w:bodyDiv w:val="1"/>
      <w:marLeft w:val="0"/>
      <w:marRight w:val="0"/>
      <w:marTop w:val="0"/>
      <w:marBottom w:val="0"/>
      <w:divBdr>
        <w:top w:val="none" w:sz="0" w:space="0" w:color="auto"/>
        <w:left w:val="none" w:sz="0" w:space="0" w:color="auto"/>
        <w:bottom w:val="none" w:sz="0" w:space="0" w:color="auto"/>
        <w:right w:val="none" w:sz="0" w:space="0" w:color="auto"/>
      </w:divBdr>
    </w:div>
    <w:div w:id="1637371447">
      <w:bodyDiv w:val="1"/>
      <w:marLeft w:val="0"/>
      <w:marRight w:val="0"/>
      <w:marTop w:val="0"/>
      <w:marBottom w:val="0"/>
      <w:divBdr>
        <w:top w:val="none" w:sz="0" w:space="0" w:color="auto"/>
        <w:left w:val="none" w:sz="0" w:space="0" w:color="auto"/>
        <w:bottom w:val="none" w:sz="0" w:space="0" w:color="auto"/>
        <w:right w:val="none" w:sz="0" w:space="0" w:color="auto"/>
      </w:divBdr>
    </w:div>
    <w:div w:id="1637488466">
      <w:bodyDiv w:val="1"/>
      <w:marLeft w:val="0"/>
      <w:marRight w:val="0"/>
      <w:marTop w:val="0"/>
      <w:marBottom w:val="0"/>
      <w:divBdr>
        <w:top w:val="none" w:sz="0" w:space="0" w:color="auto"/>
        <w:left w:val="none" w:sz="0" w:space="0" w:color="auto"/>
        <w:bottom w:val="none" w:sz="0" w:space="0" w:color="auto"/>
        <w:right w:val="none" w:sz="0" w:space="0" w:color="auto"/>
      </w:divBdr>
    </w:div>
    <w:div w:id="1637565907">
      <w:bodyDiv w:val="1"/>
      <w:marLeft w:val="0"/>
      <w:marRight w:val="0"/>
      <w:marTop w:val="0"/>
      <w:marBottom w:val="0"/>
      <w:divBdr>
        <w:top w:val="none" w:sz="0" w:space="0" w:color="auto"/>
        <w:left w:val="none" w:sz="0" w:space="0" w:color="auto"/>
        <w:bottom w:val="none" w:sz="0" w:space="0" w:color="auto"/>
        <w:right w:val="none" w:sz="0" w:space="0" w:color="auto"/>
      </w:divBdr>
    </w:div>
    <w:div w:id="1637643163">
      <w:bodyDiv w:val="1"/>
      <w:marLeft w:val="0"/>
      <w:marRight w:val="0"/>
      <w:marTop w:val="0"/>
      <w:marBottom w:val="0"/>
      <w:divBdr>
        <w:top w:val="none" w:sz="0" w:space="0" w:color="auto"/>
        <w:left w:val="none" w:sz="0" w:space="0" w:color="auto"/>
        <w:bottom w:val="none" w:sz="0" w:space="0" w:color="auto"/>
        <w:right w:val="none" w:sz="0" w:space="0" w:color="auto"/>
      </w:divBdr>
    </w:div>
    <w:div w:id="1637644710">
      <w:bodyDiv w:val="1"/>
      <w:marLeft w:val="0"/>
      <w:marRight w:val="0"/>
      <w:marTop w:val="0"/>
      <w:marBottom w:val="0"/>
      <w:divBdr>
        <w:top w:val="none" w:sz="0" w:space="0" w:color="auto"/>
        <w:left w:val="none" w:sz="0" w:space="0" w:color="auto"/>
        <w:bottom w:val="none" w:sz="0" w:space="0" w:color="auto"/>
        <w:right w:val="none" w:sz="0" w:space="0" w:color="auto"/>
      </w:divBdr>
    </w:div>
    <w:div w:id="1637683428">
      <w:bodyDiv w:val="1"/>
      <w:marLeft w:val="0"/>
      <w:marRight w:val="0"/>
      <w:marTop w:val="0"/>
      <w:marBottom w:val="0"/>
      <w:divBdr>
        <w:top w:val="none" w:sz="0" w:space="0" w:color="auto"/>
        <w:left w:val="none" w:sz="0" w:space="0" w:color="auto"/>
        <w:bottom w:val="none" w:sz="0" w:space="0" w:color="auto"/>
        <w:right w:val="none" w:sz="0" w:space="0" w:color="auto"/>
      </w:divBdr>
    </w:div>
    <w:div w:id="1637686021">
      <w:bodyDiv w:val="1"/>
      <w:marLeft w:val="0"/>
      <w:marRight w:val="0"/>
      <w:marTop w:val="0"/>
      <w:marBottom w:val="0"/>
      <w:divBdr>
        <w:top w:val="none" w:sz="0" w:space="0" w:color="auto"/>
        <w:left w:val="none" w:sz="0" w:space="0" w:color="auto"/>
        <w:bottom w:val="none" w:sz="0" w:space="0" w:color="auto"/>
        <w:right w:val="none" w:sz="0" w:space="0" w:color="auto"/>
      </w:divBdr>
    </w:div>
    <w:div w:id="1637761192">
      <w:bodyDiv w:val="1"/>
      <w:marLeft w:val="0"/>
      <w:marRight w:val="0"/>
      <w:marTop w:val="0"/>
      <w:marBottom w:val="0"/>
      <w:divBdr>
        <w:top w:val="none" w:sz="0" w:space="0" w:color="auto"/>
        <w:left w:val="none" w:sz="0" w:space="0" w:color="auto"/>
        <w:bottom w:val="none" w:sz="0" w:space="0" w:color="auto"/>
        <w:right w:val="none" w:sz="0" w:space="0" w:color="auto"/>
      </w:divBdr>
    </w:div>
    <w:div w:id="1637879089">
      <w:bodyDiv w:val="1"/>
      <w:marLeft w:val="0"/>
      <w:marRight w:val="0"/>
      <w:marTop w:val="0"/>
      <w:marBottom w:val="0"/>
      <w:divBdr>
        <w:top w:val="none" w:sz="0" w:space="0" w:color="auto"/>
        <w:left w:val="none" w:sz="0" w:space="0" w:color="auto"/>
        <w:bottom w:val="none" w:sz="0" w:space="0" w:color="auto"/>
        <w:right w:val="none" w:sz="0" w:space="0" w:color="auto"/>
      </w:divBdr>
    </w:div>
    <w:div w:id="1637879143">
      <w:bodyDiv w:val="1"/>
      <w:marLeft w:val="0"/>
      <w:marRight w:val="0"/>
      <w:marTop w:val="0"/>
      <w:marBottom w:val="0"/>
      <w:divBdr>
        <w:top w:val="none" w:sz="0" w:space="0" w:color="auto"/>
        <w:left w:val="none" w:sz="0" w:space="0" w:color="auto"/>
        <w:bottom w:val="none" w:sz="0" w:space="0" w:color="auto"/>
        <w:right w:val="none" w:sz="0" w:space="0" w:color="auto"/>
      </w:divBdr>
    </w:div>
    <w:div w:id="1637907083">
      <w:bodyDiv w:val="1"/>
      <w:marLeft w:val="0"/>
      <w:marRight w:val="0"/>
      <w:marTop w:val="0"/>
      <w:marBottom w:val="0"/>
      <w:divBdr>
        <w:top w:val="none" w:sz="0" w:space="0" w:color="auto"/>
        <w:left w:val="none" w:sz="0" w:space="0" w:color="auto"/>
        <w:bottom w:val="none" w:sz="0" w:space="0" w:color="auto"/>
        <w:right w:val="none" w:sz="0" w:space="0" w:color="auto"/>
      </w:divBdr>
    </w:div>
    <w:div w:id="1638027843">
      <w:bodyDiv w:val="1"/>
      <w:marLeft w:val="0"/>
      <w:marRight w:val="0"/>
      <w:marTop w:val="0"/>
      <w:marBottom w:val="0"/>
      <w:divBdr>
        <w:top w:val="none" w:sz="0" w:space="0" w:color="auto"/>
        <w:left w:val="none" w:sz="0" w:space="0" w:color="auto"/>
        <w:bottom w:val="none" w:sz="0" w:space="0" w:color="auto"/>
        <w:right w:val="none" w:sz="0" w:space="0" w:color="auto"/>
      </w:divBdr>
    </w:div>
    <w:div w:id="1638099329">
      <w:bodyDiv w:val="1"/>
      <w:marLeft w:val="0"/>
      <w:marRight w:val="0"/>
      <w:marTop w:val="0"/>
      <w:marBottom w:val="0"/>
      <w:divBdr>
        <w:top w:val="none" w:sz="0" w:space="0" w:color="auto"/>
        <w:left w:val="none" w:sz="0" w:space="0" w:color="auto"/>
        <w:bottom w:val="none" w:sz="0" w:space="0" w:color="auto"/>
        <w:right w:val="none" w:sz="0" w:space="0" w:color="auto"/>
      </w:divBdr>
    </w:div>
    <w:div w:id="1638141838">
      <w:bodyDiv w:val="1"/>
      <w:marLeft w:val="0"/>
      <w:marRight w:val="0"/>
      <w:marTop w:val="0"/>
      <w:marBottom w:val="0"/>
      <w:divBdr>
        <w:top w:val="none" w:sz="0" w:space="0" w:color="auto"/>
        <w:left w:val="none" w:sz="0" w:space="0" w:color="auto"/>
        <w:bottom w:val="none" w:sz="0" w:space="0" w:color="auto"/>
        <w:right w:val="none" w:sz="0" w:space="0" w:color="auto"/>
      </w:divBdr>
    </w:div>
    <w:div w:id="1638145802">
      <w:bodyDiv w:val="1"/>
      <w:marLeft w:val="0"/>
      <w:marRight w:val="0"/>
      <w:marTop w:val="0"/>
      <w:marBottom w:val="0"/>
      <w:divBdr>
        <w:top w:val="none" w:sz="0" w:space="0" w:color="auto"/>
        <w:left w:val="none" w:sz="0" w:space="0" w:color="auto"/>
        <w:bottom w:val="none" w:sz="0" w:space="0" w:color="auto"/>
        <w:right w:val="none" w:sz="0" w:space="0" w:color="auto"/>
      </w:divBdr>
    </w:div>
    <w:div w:id="1638147159">
      <w:bodyDiv w:val="1"/>
      <w:marLeft w:val="0"/>
      <w:marRight w:val="0"/>
      <w:marTop w:val="0"/>
      <w:marBottom w:val="0"/>
      <w:divBdr>
        <w:top w:val="none" w:sz="0" w:space="0" w:color="auto"/>
        <w:left w:val="none" w:sz="0" w:space="0" w:color="auto"/>
        <w:bottom w:val="none" w:sz="0" w:space="0" w:color="auto"/>
        <w:right w:val="none" w:sz="0" w:space="0" w:color="auto"/>
      </w:divBdr>
    </w:div>
    <w:div w:id="1638217494">
      <w:bodyDiv w:val="1"/>
      <w:marLeft w:val="0"/>
      <w:marRight w:val="0"/>
      <w:marTop w:val="0"/>
      <w:marBottom w:val="0"/>
      <w:divBdr>
        <w:top w:val="none" w:sz="0" w:space="0" w:color="auto"/>
        <w:left w:val="none" w:sz="0" w:space="0" w:color="auto"/>
        <w:bottom w:val="none" w:sz="0" w:space="0" w:color="auto"/>
        <w:right w:val="none" w:sz="0" w:space="0" w:color="auto"/>
      </w:divBdr>
    </w:div>
    <w:div w:id="1638222475">
      <w:bodyDiv w:val="1"/>
      <w:marLeft w:val="0"/>
      <w:marRight w:val="0"/>
      <w:marTop w:val="0"/>
      <w:marBottom w:val="0"/>
      <w:divBdr>
        <w:top w:val="none" w:sz="0" w:space="0" w:color="auto"/>
        <w:left w:val="none" w:sz="0" w:space="0" w:color="auto"/>
        <w:bottom w:val="none" w:sz="0" w:space="0" w:color="auto"/>
        <w:right w:val="none" w:sz="0" w:space="0" w:color="auto"/>
      </w:divBdr>
    </w:div>
    <w:div w:id="1638291636">
      <w:bodyDiv w:val="1"/>
      <w:marLeft w:val="0"/>
      <w:marRight w:val="0"/>
      <w:marTop w:val="0"/>
      <w:marBottom w:val="0"/>
      <w:divBdr>
        <w:top w:val="none" w:sz="0" w:space="0" w:color="auto"/>
        <w:left w:val="none" w:sz="0" w:space="0" w:color="auto"/>
        <w:bottom w:val="none" w:sz="0" w:space="0" w:color="auto"/>
        <w:right w:val="none" w:sz="0" w:space="0" w:color="auto"/>
      </w:divBdr>
    </w:div>
    <w:div w:id="1638295400">
      <w:bodyDiv w:val="1"/>
      <w:marLeft w:val="0"/>
      <w:marRight w:val="0"/>
      <w:marTop w:val="0"/>
      <w:marBottom w:val="0"/>
      <w:divBdr>
        <w:top w:val="none" w:sz="0" w:space="0" w:color="auto"/>
        <w:left w:val="none" w:sz="0" w:space="0" w:color="auto"/>
        <w:bottom w:val="none" w:sz="0" w:space="0" w:color="auto"/>
        <w:right w:val="none" w:sz="0" w:space="0" w:color="auto"/>
      </w:divBdr>
    </w:div>
    <w:div w:id="1638339651">
      <w:bodyDiv w:val="1"/>
      <w:marLeft w:val="0"/>
      <w:marRight w:val="0"/>
      <w:marTop w:val="0"/>
      <w:marBottom w:val="0"/>
      <w:divBdr>
        <w:top w:val="none" w:sz="0" w:space="0" w:color="auto"/>
        <w:left w:val="none" w:sz="0" w:space="0" w:color="auto"/>
        <w:bottom w:val="none" w:sz="0" w:space="0" w:color="auto"/>
        <w:right w:val="none" w:sz="0" w:space="0" w:color="auto"/>
      </w:divBdr>
    </w:div>
    <w:div w:id="1638409809">
      <w:bodyDiv w:val="1"/>
      <w:marLeft w:val="0"/>
      <w:marRight w:val="0"/>
      <w:marTop w:val="0"/>
      <w:marBottom w:val="0"/>
      <w:divBdr>
        <w:top w:val="none" w:sz="0" w:space="0" w:color="auto"/>
        <w:left w:val="none" w:sz="0" w:space="0" w:color="auto"/>
        <w:bottom w:val="none" w:sz="0" w:space="0" w:color="auto"/>
        <w:right w:val="none" w:sz="0" w:space="0" w:color="auto"/>
      </w:divBdr>
    </w:div>
    <w:div w:id="1638560031">
      <w:bodyDiv w:val="1"/>
      <w:marLeft w:val="0"/>
      <w:marRight w:val="0"/>
      <w:marTop w:val="0"/>
      <w:marBottom w:val="0"/>
      <w:divBdr>
        <w:top w:val="none" w:sz="0" w:space="0" w:color="auto"/>
        <w:left w:val="none" w:sz="0" w:space="0" w:color="auto"/>
        <w:bottom w:val="none" w:sz="0" w:space="0" w:color="auto"/>
        <w:right w:val="none" w:sz="0" w:space="0" w:color="auto"/>
      </w:divBdr>
    </w:div>
    <w:div w:id="1638562374">
      <w:bodyDiv w:val="1"/>
      <w:marLeft w:val="0"/>
      <w:marRight w:val="0"/>
      <w:marTop w:val="0"/>
      <w:marBottom w:val="0"/>
      <w:divBdr>
        <w:top w:val="none" w:sz="0" w:space="0" w:color="auto"/>
        <w:left w:val="none" w:sz="0" w:space="0" w:color="auto"/>
        <w:bottom w:val="none" w:sz="0" w:space="0" w:color="auto"/>
        <w:right w:val="none" w:sz="0" w:space="0" w:color="auto"/>
      </w:divBdr>
    </w:div>
    <w:div w:id="1638563414">
      <w:bodyDiv w:val="1"/>
      <w:marLeft w:val="0"/>
      <w:marRight w:val="0"/>
      <w:marTop w:val="0"/>
      <w:marBottom w:val="0"/>
      <w:divBdr>
        <w:top w:val="none" w:sz="0" w:space="0" w:color="auto"/>
        <w:left w:val="none" w:sz="0" w:space="0" w:color="auto"/>
        <w:bottom w:val="none" w:sz="0" w:space="0" w:color="auto"/>
        <w:right w:val="none" w:sz="0" w:space="0" w:color="auto"/>
      </w:divBdr>
    </w:div>
    <w:div w:id="1638603782">
      <w:bodyDiv w:val="1"/>
      <w:marLeft w:val="0"/>
      <w:marRight w:val="0"/>
      <w:marTop w:val="0"/>
      <w:marBottom w:val="0"/>
      <w:divBdr>
        <w:top w:val="none" w:sz="0" w:space="0" w:color="auto"/>
        <w:left w:val="none" w:sz="0" w:space="0" w:color="auto"/>
        <w:bottom w:val="none" w:sz="0" w:space="0" w:color="auto"/>
        <w:right w:val="none" w:sz="0" w:space="0" w:color="auto"/>
      </w:divBdr>
    </w:div>
    <w:div w:id="1638604087">
      <w:bodyDiv w:val="1"/>
      <w:marLeft w:val="0"/>
      <w:marRight w:val="0"/>
      <w:marTop w:val="0"/>
      <w:marBottom w:val="0"/>
      <w:divBdr>
        <w:top w:val="none" w:sz="0" w:space="0" w:color="auto"/>
        <w:left w:val="none" w:sz="0" w:space="0" w:color="auto"/>
        <w:bottom w:val="none" w:sz="0" w:space="0" w:color="auto"/>
        <w:right w:val="none" w:sz="0" w:space="0" w:color="auto"/>
      </w:divBdr>
    </w:div>
    <w:div w:id="1638683047">
      <w:bodyDiv w:val="1"/>
      <w:marLeft w:val="0"/>
      <w:marRight w:val="0"/>
      <w:marTop w:val="0"/>
      <w:marBottom w:val="0"/>
      <w:divBdr>
        <w:top w:val="none" w:sz="0" w:space="0" w:color="auto"/>
        <w:left w:val="none" w:sz="0" w:space="0" w:color="auto"/>
        <w:bottom w:val="none" w:sz="0" w:space="0" w:color="auto"/>
        <w:right w:val="none" w:sz="0" w:space="0" w:color="auto"/>
      </w:divBdr>
    </w:div>
    <w:div w:id="1638683361">
      <w:bodyDiv w:val="1"/>
      <w:marLeft w:val="0"/>
      <w:marRight w:val="0"/>
      <w:marTop w:val="0"/>
      <w:marBottom w:val="0"/>
      <w:divBdr>
        <w:top w:val="none" w:sz="0" w:space="0" w:color="auto"/>
        <w:left w:val="none" w:sz="0" w:space="0" w:color="auto"/>
        <w:bottom w:val="none" w:sz="0" w:space="0" w:color="auto"/>
        <w:right w:val="none" w:sz="0" w:space="0" w:color="auto"/>
      </w:divBdr>
    </w:div>
    <w:div w:id="1638686707">
      <w:bodyDiv w:val="1"/>
      <w:marLeft w:val="0"/>
      <w:marRight w:val="0"/>
      <w:marTop w:val="0"/>
      <w:marBottom w:val="0"/>
      <w:divBdr>
        <w:top w:val="none" w:sz="0" w:space="0" w:color="auto"/>
        <w:left w:val="none" w:sz="0" w:space="0" w:color="auto"/>
        <w:bottom w:val="none" w:sz="0" w:space="0" w:color="auto"/>
        <w:right w:val="none" w:sz="0" w:space="0" w:color="auto"/>
      </w:divBdr>
    </w:div>
    <w:div w:id="1638796980">
      <w:bodyDiv w:val="1"/>
      <w:marLeft w:val="0"/>
      <w:marRight w:val="0"/>
      <w:marTop w:val="0"/>
      <w:marBottom w:val="0"/>
      <w:divBdr>
        <w:top w:val="none" w:sz="0" w:space="0" w:color="auto"/>
        <w:left w:val="none" w:sz="0" w:space="0" w:color="auto"/>
        <w:bottom w:val="none" w:sz="0" w:space="0" w:color="auto"/>
        <w:right w:val="none" w:sz="0" w:space="0" w:color="auto"/>
      </w:divBdr>
    </w:div>
    <w:div w:id="1638797646">
      <w:bodyDiv w:val="1"/>
      <w:marLeft w:val="0"/>
      <w:marRight w:val="0"/>
      <w:marTop w:val="0"/>
      <w:marBottom w:val="0"/>
      <w:divBdr>
        <w:top w:val="none" w:sz="0" w:space="0" w:color="auto"/>
        <w:left w:val="none" w:sz="0" w:space="0" w:color="auto"/>
        <w:bottom w:val="none" w:sz="0" w:space="0" w:color="auto"/>
        <w:right w:val="none" w:sz="0" w:space="0" w:color="auto"/>
      </w:divBdr>
    </w:div>
    <w:div w:id="1638798260">
      <w:bodyDiv w:val="1"/>
      <w:marLeft w:val="0"/>
      <w:marRight w:val="0"/>
      <w:marTop w:val="0"/>
      <w:marBottom w:val="0"/>
      <w:divBdr>
        <w:top w:val="none" w:sz="0" w:space="0" w:color="auto"/>
        <w:left w:val="none" w:sz="0" w:space="0" w:color="auto"/>
        <w:bottom w:val="none" w:sz="0" w:space="0" w:color="auto"/>
        <w:right w:val="none" w:sz="0" w:space="0" w:color="auto"/>
      </w:divBdr>
    </w:div>
    <w:div w:id="1638802840">
      <w:bodyDiv w:val="1"/>
      <w:marLeft w:val="0"/>
      <w:marRight w:val="0"/>
      <w:marTop w:val="0"/>
      <w:marBottom w:val="0"/>
      <w:divBdr>
        <w:top w:val="none" w:sz="0" w:space="0" w:color="auto"/>
        <w:left w:val="none" w:sz="0" w:space="0" w:color="auto"/>
        <w:bottom w:val="none" w:sz="0" w:space="0" w:color="auto"/>
        <w:right w:val="none" w:sz="0" w:space="0" w:color="auto"/>
      </w:divBdr>
    </w:div>
    <w:div w:id="1638874895">
      <w:bodyDiv w:val="1"/>
      <w:marLeft w:val="0"/>
      <w:marRight w:val="0"/>
      <w:marTop w:val="0"/>
      <w:marBottom w:val="0"/>
      <w:divBdr>
        <w:top w:val="none" w:sz="0" w:space="0" w:color="auto"/>
        <w:left w:val="none" w:sz="0" w:space="0" w:color="auto"/>
        <w:bottom w:val="none" w:sz="0" w:space="0" w:color="auto"/>
        <w:right w:val="none" w:sz="0" w:space="0" w:color="auto"/>
      </w:divBdr>
    </w:div>
    <w:div w:id="1638990374">
      <w:bodyDiv w:val="1"/>
      <w:marLeft w:val="0"/>
      <w:marRight w:val="0"/>
      <w:marTop w:val="0"/>
      <w:marBottom w:val="0"/>
      <w:divBdr>
        <w:top w:val="none" w:sz="0" w:space="0" w:color="auto"/>
        <w:left w:val="none" w:sz="0" w:space="0" w:color="auto"/>
        <w:bottom w:val="none" w:sz="0" w:space="0" w:color="auto"/>
        <w:right w:val="none" w:sz="0" w:space="0" w:color="auto"/>
      </w:divBdr>
    </w:div>
    <w:div w:id="1638998090">
      <w:bodyDiv w:val="1"/>
      <w:marLeft w:val="0"/>
      <w:marRight w:val="0"/>
      <w:marTop w:val="0"/>
      <w:marBottom w:val="0"/>
      <w:divBdr>
        <w:top w:val="none" w:sz="0" w:space="0" w:color="auto"/>
        <w:left w:val="none" w:sz="0" w:space="0" w:color="auto"/>
        <w:bottom w:val="none" w:sz="0" w:space="0" w:color="auto"/>
        <w:right w:val="none" w:sz="0" w:space="0" w:color="auto"/>
      </w:divBdr>
    </w:div>
    <w:div w:id="1639145294">
      <w:bodyDiv w:val="1"/>
      <w:marLeft w:val="0"/>
      <w:marRight w:val="0"/>
      <w:marTop w:val="0"/>
      <w:marBottom w:val="0"/>
      <w:divBdr>
        <w:top w:val="none" w:sz="0" w:space="0" w:color="auto"/>
        <w:left w:val="none" w:sz="0" w:space="0" w:color="auto"/>
        <w:bottom w:val="none" w:sz="0" w:space="0" w:color="auto"/>
        <w:right w:val="none" w:sz="0" w:space="0" w:color="auto"/>
      </w:divBdr>
    </w:div>
    <w:div w:id="1639187929">
      <w:bodyDiv w:val="1"/>
      <w:marLeft w:val="0"/>
      <w:marRight w:val="0"/>
      <w:marTop w:val="0"/>
      <w:marBottom w:val="0"/>
      <w:divBdr>
        <w:top w:val="none" w:sz="0" w:space="0" w:color="auto"/>
        <w:left w:val="none" w:sz="0" w:space="0" w:color="auto"/>
        <w:bottom w:val="none" w:sz="0" w:space="0" w:color="auto"/>
        <w:right w:val="none" w:sz="0" w:space="0" w:color="auto"/>
      </w:divBdr>
    </w:div>
    <w:div w:id="1639191678">
      <w:bodyDiv w:val="1"/>
      <w:marLeft w:val="0"/>
      <w:marRight w:val="0"/>
      <w:marTop w:val="0"/>
      <w:marBottom w:val="0"/>
      <w:divBdr>
        <w:top w:val="none" w:sz="0" w:space="0" w:color="auto"/>
        <w:left w:val="none" w:sz="0" w:space="0" w:color="auto"/>
        <w:bottom w:val="none" w:sz="0" w:space="0" w:color="auto"/>
        <w:right w:val="none" w:sz="0" w:space="0" w:color="auto"/>
      </w:divBdr>
    </w:div>
    <w:div w:id="1639265963">
      <w:bodyDiv w:val="1"/>
      <w:marLeft w:val="0"/>
      <w:marRight w:val="0"/>
      <w:marTop w:val="0"/>
      <w:marBottom w:val="0"/>
      <w:divBdr>
        <w:top w:val="none" w:sz="0" w:space="0" w:color="auto"/>
        <w:left w:val="none" w:sz="0" w:space="0" w:color="auto"/>
        <w:bottom w:val="none" w:sz="0" w:space="0" w:color="auto"/>
        <w:right w:val="none" w:sz="0" w:space="0" w:color="auto"/>
      </w:divBdr>
    </w:div>
    <w:div w:id="1639603260">
      <w:bodyDiv w:val="1"/>
      <w:marLeft w:val="0"/>
      <w:marRight w:val="0"/>
      <w:marTop w:val="0"/>
      <w:marBottom w:val="0"/>
      <w:divBdr>
        <w:top w:val="none" w:sz="0" w:space="0" w:color="auto"/>
        <w:left w:val="none" w:sz="0" w:space="0" w:color="auto"/>
        <w:bottom w:val="none" w:sz="0" w:space="0" w:color="auto"/>
        <w:right w:val="none" w:sz="0" w:space="0" w:color="auto"/>
      </w:divBdr>
    </w:div>
    <w:div w:id="1639604140">
      <w:bodyDiv w:val="1"/>
      <w:marLeft w:val="0"/>
      <w:marRight w:val="0"/>
      <w:marTop w:val="0"/>
      <w:marBottom w:val="0"/>
      <w:divBdr>
        <w:top w:val="none" w:sz="0" w:space="0" w:color="auto"/>
        <w:left w:val="none" w:sz="0" w:space="0" w:color="auto"/>
        <w:bottom w:val="none" w:sz="0" w:space="0" w:color="auto"/>
        <w:right w:val="none" w:sz="0" w:space="0" w:color="auto"/>
      </w:divBdr>
    </w:div>
    <w:div w:id="1639719367">
      <w:bodyDiv w:val="1"/>
      <w:marLeft w:val="0"/>
      <w:marRight w:val="0"/>
      <w:marTop w:val="0"/>
      <w:marBottom w:val="0"/>
      <w:divBdr>
        <w:top w:val="none" w:sz="0" w:space="0" w:color="auto"/>
        <w:left w:val="none" w:sz="0" w:space="0" w:color="auto"/>
        <w:bottom w:val="none" w:sz="0" w:space="0" w:color="auto"/>
        <w:right w:val="none" w:sz="0" w:space="0" w:color="auto"/>
      </w:divBdr>
    </w:div>
    <w:div w:id="1639721016">
      <w:bodyDiv w:val="1"/>
      <w:marLeft w:val="0"/>
      <w:marRight w:val="0"/>
      <w:marTop w:val="0"/>
      <w:marBottom w:val="0"/>
      <w:divBdr>
        <w:top w:val="none" w:sz="0" w:space="0" w:color="auto"/>
        <w:left w:val="none" w:sz="0" w:space="0" w:color="auto"/>
        <w:bottom w:val="none" w:sz="0" w:space="0" w:color="auto"/>
        <w:right w:val="none" w:sz="0" w:space="0" w:color="auto"/>
      </w:divBdr>
    </w:div>
    <w:div w:id="1639870673">
      <w:bodyDiv w:val="1"/>
      <w:marLeft w:val="0"/>
      <w:marRight w:val="0"/>
      <w:marTop w:val="0"/>
      <w:marBottom w:val="0"/>
      <w:divBdr>
        <w:top w:val="none" w:sz="0" w:space="0" w:color="auto"/>
        <w:left w:val="none" w:sz="0" w:space="0" w:color="auto"/>
        <w:bottom w:val="none" w:sz="0" w:space="0" w:color="auto"/>
        <w:right w:val="none" w:sz="0" w:space="0" w:color="auto"/>
      </w:divBdr>
    </w:div>
    <w:div w:id="1639915213">
      <w:bodyDiv w:val="1"/>
      <w:marLeft w:val="0"/>
      <w:marRight w:val="0"/>
      <w:marTop w:val="0"/>
      <w:marBottom w:val="0"/>
      <w:divBdr>
        <w:top w:val="none" w:sz="0" w:space="0" w:color="auto"/>
        <w:left w:val="none" w:sz="0" w:space="0" w:color="auto"/>
        <w:bottom w:val="none" w:sz="0" w:space="0" w:color="auto"/>
        <w:right w:val="none" w:sz="0" w:space="0" w:color="auto"/>
      </w:divBdr>
    </w:div>
    <w:div w:id="1639993064">
      <w:bodyDiv w:val="1"/>
      <w:marLeft w:val="0"/>
      <w:marRight w:val="0"/>
      <w:marTop w:val="0"/>
      <w:marBottom w:val="0"/>
      <w:divBdr>
        <w:top w:val="none" w:sz="0" w:space="0" w:color="auto"/>
        <w:left w:val="none" w:sz="0" w:space="0" w:color="auto"/>
        <w:bottom w:val="none" w:sz="0" w:space="0" w:color="auto"/>
        <w:right w:val="none" w:sz="0" w:space="0" w:color="auto"/>
      </w:divBdr>
    </w:div>
    <w:div w:id="1639994748">
      <w:bodyDiv w:val="1"/>
      <w:marLeft w:val="0"/>
      <w:marRight w:val="0"/>
      <w:marTop w:val="0"/>
      <w:marBottom w:val="0"/>
      <w:divBdr>
        <w:top w:val="none" w:sz="0" w:space="0" w:color="auto"/>
        <w:left w:val="none" w:sz="0" w:space="0" w:color="auto"/>
        <w:bottom w:val="none" w:sz="0" w:space="0" w:color="auto"/>
        <w:right w:val="none" w:sz="0" w:space="0" w:color="auto"/>
      </w:divBdr>
    </w:div>
    <w:div w:id="1640113718">
      <w:bodyDiv w:val="1"/>
      <w:marLeft w:val="0"/>
      <w:marRight w:val="0"/>
      <w:marTop w:val="0"/>
      <w:marBottom w:val="0"/>
      <w:divBdr>
        <w:top w:val="none" w:sz="0" w:space="0" w:color="auto"/>
        <w:left w:val="none" w:sz="0" w:space="0" w:color="auto"/>
        <w:bottom w:val="none" w:sz="0" w:space="0" w:color="auto"/>
        <w:right w:val="none" w:sz="0" w:space="0" w:color="auto"/>
      </w:divBdr>
    </w:div>
    <w:div w:id="1640184069">
      <w:bodyDiv w:val="1"/>
      <w:marLeft w:val="0"/>
      <w:marRight w:val="0"/>
      <w:marTop w:val="0"/>
      <w:marBottom w:val="0"/>
      <w:divBdr>
        <w:top w:val="none" w:sz="0" w:space="0" w:color="auto"/>
        <w:left w:val="none" w:sz="0" w:space="0" w:color="auto"/>
        <w:bottom w:val="none" w:sz="0" w:space="0" w:color="auto"/>
        <w:right w:val="none" w:sz="0" w:space="0" w:color="auto"/>
      </w:divBdr>
    </w:div>
    <w:div w:id="1640184504">
      <w:bodyDiv w:val="1"/>
      <w:marLeft w:val="0"/>
      <w:marRight w:val="0"/>
      <w:marTop w:val="0"/>
      <w:marBottom w:val="0"/>
      <w:divBdr>
        <w:top w:val="none" w:sz="0" w:space="0" w:color="auto"/>
        <w:left w:val="none" w:sz="0" w:space="0" w:color="auto"/>
        <w:bottom w:val="none" w:sz="0" w:space="0" w:color="auto"/>
        <w:right w:val="none" w:sz="0" w:space="0" w:color="auto"/>
      </w:divBdr>
    </w:div>
    <w:div w:id="1640189651">
      <w:bodyDiv w:val="1"/>
      <w:marLeft w:val="0"/>
      <w:marRight w:val="0"/>
      <w:marTop w:val="0"/>
      <w:marBottom w:val="0"/>
      <w:divBdr>
        <w:top w:val="none" w:sz="0" w:space="0" w:color="auto"/>
        <w:left w:val="none" w:sz="0" w:space="0" w:color="auto"/>
        <w:bottom w:val="none" w:sz="0" w:space="0" w:color="auto"/>
        <w:right w:val="none" w:sz="0" w:space="0" w:color="auto"/>
      </w:divBdr>
    </w:div>
    <w:div w:id="1640302535">
      <w:bodyDiv w:val="1"/>
      <w:marLeft w:val="0"/>
      <w:marRight w:val="0"/>
      <w:marTop w:val="0"/>
      <w:marBottom w:val="0"/>
      <w:divBdr>
        <w:top w:val="none" w:sz="0" w:space="0" w:color="auto"/>
        <w:left w:val="none" w:sz="0" w:space="0" w:color="auto"/>
        <w:bottom w:val="none" w:sz="0" w:space="0" w:color="auto"/>
        <w:right w:val="none" w:sz="0" w:space="0" w:color="auto"/>
      </w:divBdr>
    </w:div>
    <w:div w:id="1640377792">
      <w:bodyDiv w:val="1"/>
      <w:marLeft w:val="0"/>
      <w:marRight w:val="0"/>
      <w:marTop w:val="0"/>
      <w:marBottom w:val="0"/>
      <w:divBdr>
        <w:top w:val="none" w:sz="0" w:space="0" w:color="auto"/>
        <w:left w:val="none" w:sz="0" w:space="0" w:color="auto"/>
        <w:bottom w:val="none" w:sz="0" w:space="0" w:color="auto"/>
        <w:right w:val="none" w:sz="0" w:space="0" w:color="auto"/>
      </w:divBdr>
    </w:div>
    <w:div w:id="1640379193">
      <w:bodyDiv w:val="1"/>
      <w:marLeft w:val="0"/>
      <w:marRight w:val="0"/>
      <w:marTop w:val="0"/>
      <w:marBottom w:val="0"/>
      <w:divBdr>
        <w:top w:val="none" w:sz="0" w:space="0" w:color="auto"/>
        <w:left w:val="none" w:sz="0" w:space="0" w:color="auto"/>
        <w:bottom w:val="none" w:sz="0" w:space="0" w:color="auto"/>
        <w:right w:val="none" w:sz="0" w:space="0" w:color="auto"/>
      </w:divBdr>
    </w:div>
    <w:div w:id="1640384397">
      <w:bodyDiv w:val="1"/>
      <w:marLeft w:val="0"/>
      <w:marRight w:val="0"/>
      <w:marTop w:val="0"/>
      <w:marBottom w:val="0"/>
      <w:divBdr>
        <w:top w:val="none" w:sz="0" w:space="0" w:color="auto"/>
        <w:left w:val="none" w:sz="0" w:space="0" w:color="auto"/>
        <w:bottom w:val="none" w:sz="0" w:space="0" w:color="auto"/>
        <w:right w:val="none" w:sz="0" w:space="0" w:color="auto"/>
      </w:divBdr>
    </w:div>
    <w:div w:id="1640454806">
      <w:bodyDiv w:val="1"/>
      <w:marLeft w:val="0"/>
      <w:marRight w:val="0"/>
      <w:marTop w:val="0"/>
      <w:marBottom w:val="0"/>
      <w:divBdr>
        <w:top w:val="none" w:sz="0" w:space="0" w:color="auto"/>
        <w:left w:val="none" w:sz="0" w:space="0" w:color="auto"/>
        <w:bottom w:val="none" w:sz="0" w:space="0" w:color="auto"/>
        <w:right w:val="none" w:sz="0" w:space="0" w:color="auto"/>
      </w:divBdr>
    </w:div>
    <w:div w:id="1640527572">
      <w:bodyDiv w:val="1"/>
      <w:marLeft w:val="0"/>
      <w:marRight w:val="0"/>
      <w:marTop w:val="0"/>
      <w:marBottom w:val="0"/>
      <w:divBdr>
        <w:top w:val="none" w:sz="0" w:space="0" w:color="auto"/>
        <w:left w:val="none" w:sz="0" w:space="0" w:color="auto"/>
        <w:bottom w:val="none" w:sz="0" w:space="0" w:color="auto"/>
        <w:right w:val="none" w:sz="0" w:space="0" w:color="auto"/>
      </w:divBdr>
    </w:div>
    <w:div w:id="1640573378">
      <w:bodyDiv w:val="1"/>
      <w:marLeft w:val="0"/>
      <w:marRight w:val="0"/>
      <w:marTop w:val="0"/>
      <w:marBottom w:val="0"/>
      <w:divBdr>
        <w:top w:val="none" w:sz="0" w:space="0" w:color="auto"/>
        <w:left w:val="none" w:sz="0" w:space="0" w:color="auto"/>
        <w:bottom w:val="none" w:sz="0" w:space="0" w:color="auto"/>
        <w:right w:val="none" w:sz="0" w:space="0" w:color="auto"/>
      </w:divBdr>
    </w:div>
    <w:div w:id="1640646234">
      <w:bodyDiv w:val="1"/>
      <w:marLeft w:val="0"/>
      <w:marRight w:val="0"/>
      <w:marTop w:val="0"/>
      <w:marBottom w:val="0"/>
      <w:divBdr>
        <w:top w:val="none" w:sz="0" w:space="0" w:color="auto"/>
        <w:left w:val="none" w:sz="0" w:space="0" w:color="auto"/>
        <w:bottom w:val="none" w:sz="0" w:space="0" w:color="auto"/>
        <w:right w:val="none" w:sz="0" w:space="0" w:color="auto"/>
      </w:divBdr>
    </w:div>
    <w:div w:id="1640720078">
      <w:bodyDiv w:val="1"/>
      <w:marLeft w:val="0"/>
      <w:marRight w:val="0"/>
      <w:marTop w:val="0"/>
      <w:marBottom w:val="0"/>
      <w:divBdr>
        <w:top w:val="none" w:sz="0" w:space="0" w:color="auto"/>
        <w:left w:val="none" w:sz="0" w:space="0" w:color="auto"/>
        <w:bottom w:val="none" w:sz="0" w:space="0" w:color="auto"/>
        <w:right w:val="none" w:sz="0" w:space="0" w:color="auto"/>
      </w:divBdr>
    </w:div>
    <w:div w:id="1640722301">
      <w:bodyDiv w:val="1"/>
      <w:marLeft w:val="0"/>
      <w:marRight w:val="0"/>
      <w:marTop w:val="0"/>
      <w:marBottom w:val="0"/>
      <w:divBdr>
        <w:top w:val="none" w:sz="0" w:space="0" w:color="auto"/>
        <w:left w:val="none" w:sz="0" w:space="0" w:color="auto"/>
        <w:bottom w:val="none" w:sz="0" w:space="0" w:color="auto"/>
        <w:right w:val="none" w:sz="0" w:space="0" w:color="auto"/>
      </w:divBdr>
    </w:div>
    <w:div w:id="1640764395">
      <w:bodyDiv w:val="1"/>
      <w:marLeft w:val="0"/>
      <w:marRight w:val="0"/>
      <w:marTop w:val="0"/>
      <w:marBottom w:val="0"/>
      <w:divBdr>
        <w:top w:val="none" w:sz="0" w:space="0" w:color="auto"/>
        <w:left w:val="none" w:sz="0" w:space="0" w:color="auto"/>
        <w:bottom w:val="none" w:sz="0" w:space="0" w:color="auto"/>
        <w:right w:val="none" w:sz="0" w:space="0" w:color="auto"/>
      </w:divBdr>
    </w:div>
    <w:div w:id="1640766005">
      <w:bodyDiv w:val="1"/>
      <w:marLeft w:val="0"/>
      <w:marRight w:val="0"/>
      <w:marTop w:val="0"/>
      <w:marBottom w:val="0"/>
      <w:divBdr>
        <w:top w:val="none" w:sz="0" w:space="0" w:color="auto"/>
        <w:left w:val="none" w:sz="0" w:space="0" w:color="auto"/>
        <w:bottom w:val="none" w:sz="0" w:space="0" w:color="auto"/>
        <w:right w:val="none" w:sz="0" w:space="0" w:color="auto"/>
      </w:divBdr>
    </w:div>
    <w:div w:id="1640768910">
      <w:bodyDiv w:val="1"/>
      <w:marLeft w:val="0"/>
      <w:marRight w:val="0"/>
      <w:marTop w:val="0"/>
      <w:marBottom w:val="0"/>
      <w:divBdr>
        <w:top w:val="none" w:sz="0" w:space="0" w:color="auto"/>
        <w:left w:val="none" w:sz="0" w:space="0" w:color="auto"/>
        <w:bottom w:val="none" w:sz="0" w:space="0" w:color="auto"/>
        <w:right w:val="none" w:sz="0" w:space="0" w:color="auto"/>
      </w:divBdr>
    </w:div>
    <w:div w:id="1640839652">
      <w:bodyDiv w:val="1"/>
      <w:marLeft w:val="0"/>
      <w:marRight w:val="0"/>
      <w:marTop w:val="0"/>
      <w:marBottom w:val="0"/>
      <w:divBdr>
        <w:top w:val="none" w:sz="0" w:space="0" w:color="auto"/>
        <w:left w:val="none" w:sz="0" w:space="0" w:color="auto"/>
        <w:bottom w:val="none" w:sz="0" w:space="0" w:color="auto"/>
        <w:right w:val="none" w:sz="0" w:space="0" w:color="auto"/>
      </w:divBdr>
    </w:div>
    <w:div w:id="1640912473">
      <w:bodyDiv w:val="1"/>
      <w:marLeft w:val="0"/>
      <w:marRight w:val="0"/>
      <w:marTop w:val="0"/>
      <w:marBottom w:val="0"/>
      <w:divBdr>
        <w:top w:val="none" w:sz="0" w:space="0" w:color="auto"/>
        <w:left w:val="none" w:sz="0" w:space="0" w:color="auto"/>
        <w:bottom w:val="none" w:sz="0" w:space="0" w:color="auto"/>
        <w:right w:val="none" w:sz="0" w:space="0" w:color="auto"/>
      </w:divBdr>
    </w:div>
    <w:div w:id="1641110500">
      <w:bodyDiv w:val="1"/>
      <w:marLeft w:val="0"/>
      <w:marRight w:val="0"/>
      <w:marTop w:val="0"/>
      <w:marBottom w:val="0"/>
      <w:divBdr>
        <w:top w:val="none" w:sz="0" w:space="0" w:color="auto"/>
        <w:left w:val="none" w:sz="0" w:space="0" w:color="auto"/>
        <w:bottom w:val="none" w:sz="0" w:space="0" w:color="auto"/>
        <w:right w:val="none" w:sz="0" w:space="0" w:color="auto"/>
      </w:divBdr>
    </w:div>
    <w:div w:id="1641114604">
      <w:bodyDiv w:val="1"/>
      <w:marLeft w:val="0"/>
      <w:marRight w:val="0"/>
      <w:marTop w:val="0"/>
      <w:marBottom w:val="0"/>
      <w:divBdr>
        <w:top w:val="none" w:sz="0" w:space="0" w:color="auto"/>
        <w:left w:val="none" w:sz="0" w:space="0" w:color="auto"/>
        <w:bottom w:val="none" w:sz="0" w:space="0" w:color="auto"/>
        <w:right w:val="none" w:sz="0" w:space="0" w:color="auto"/>
      </w:divBdr>
    </w:div>
    <w:div w:id="1641182667">
      <w:bodyDiv w:val="1"/>
      <w:marLeft w:val="0"/>
      <w:marRight w:val="0"/>
      <w:marTop w:val="0"/>
      <w:marBottom w:val="0"/>
      <w:divBdr>
        <w:top w:val="none" w:sz="0" w:space="0" w:color="auto"/>
        <w:left w:val="none" w:sz="0" w:space="0" w:color="auto"/>
        <w:bottom w:val="none" w:sz="0" w:space="0" w:color="auto"/>
        <w:right w:val="none" w:sz="0" w:space="0" w:color="auto"/>
      </w:divBdr>
    </w:div>
    <w:div w:id="1641183191">
      <w:bodyDiv w:val="1"/>
      <w:marLeft w:val="0"/>
      <w:marRight w:val="0"/>
      <w:marTop w:val="0"/>
      <w:marBottom w:val="0"/>
      <w:divBdr>
        <w:top w:val="none" w:sz="0" w:space="0" w:color="auto"/>
        <w:left w:val="none" w:sz="0" w:space="0" w:color="auto"/>
        <w:bottom w:val="none" w:sz="0" w:space="0" w:color="auto"/>
        <w:right w:val="none" w:sz="0" w:space="0" w:color="auto"/>
      </w:divBdr>
    </w:div>
    <w:div w:id="1641232674">
      <w:bodyDiv w:val="1"/>
      <w:marLeft w:val="0"/>
      <w:marRight w:val="0"/>
      <w:marTop w:val="0"/>
      <w:marBottom w:val="0"/>
      <w:divBdr>
        <w:top w:val="none" w:sz="0" w:space="0" w:color="auto"/>
        <w:left w:val="none" w:sz="0" w:space="0" w:color="auto"/>
        <w:bottom w:val="none" w:sz="0" w:space="0" w:color="auto"/>
        <w:right w:val="none" w:sz="0" w:space="0" w:color="auto"/>
      </w:divBdr>
    </w:div>
    <w:div w:id="1641306056">
      <w:bodyDiv w:val="1"/>
      <w:marLeft w:val="0"/>
      <w:marRight w:val="0"/>
      <w:marTop w:val="0"/>
      <w:marBottom w:val="0"/>
      <w:divBdr>
        <w:top w:val="none" w:sz="0" w:space="0" w:color="auto"/>
        <w:left w:val="none" w:sz="0" w:space="0" w:color="auto"/>
        <w:bottom w:val="none" w:sz="0" w:space="0" w:color="auto"/>
        <w:right w:val="none" w:sz="0" w:space="0" w:color="auto"/>
      </w:divBdr>
    </w:div>
    <w:div w:id="1641306630">
      <w:bodyDiv w:val="1"/>
      <w:marLeft w:val="0"/>
      <w:marRight w:val="0"/>
      <w:marTop w:val="0"/>
      <w:marBottom w:val="0"/>
      <w:divBdr>
        <w:top w:val="none" w:sz="0" w:space="0" w:color="auto"/>
        <w:left w:val="none" w:sz="0" w:space="0" w:color="auto"/>
        <w:bottom w:val="none" w:sz="0" w:space="0" w:color="auto"/>
        <w:right w:val="none" w:sz="0" w:space="0" w:color="auto"/>
      </w:divBdr>
    </w:div>
    <w:div w:id="1641349455">
      <w:bodyDiv w:val="1"/>
      <w:marLeft w:val="0"/>
      <w:marRight w:val="0"/>
      <w:marTop w:val="0"/>
      <w:marBottom w:val="0"/>
      <w:divBdr>
        <w:top w:val="none" w:sz="0" w:space="0" w:color="auto"/>
        <w:left w:val="none" w:sz="0" w:space="0" w:color="auto"/>
        <w:bottom w:val="none" w:sz="0" w:space="0" w:color="auto"/>
        <w:right w:val="none" w:sz="0" w:space="0" w:color="auto"/>
      </w:divBdr>
    </w:div>
    <w:div w:id="1641349667">
      <w:bodyDiv w:val="1"/>
      <w:marLeft w:val="0"/>
      <w:marRight w:val="0"/>
      <w:marTop w:val="0"/>
      <w:marBottom w:val="0"/>
      <w:divBdr>
        <w:top w:val="none" w:sz="0" w:space="0" w:color="auto"/>
        <w:left w:val="none" w:sz="0" w:space="0" w:color="auto"/>
        <w:bottom w:val="none" w:sz="0" w:space="0" w:color="auto"/>
        <w:right w:val="none" w:sz="0" w:space="0" w:color="auto"/>
      </w:divBdr>
    </w:div>
    <w:div w:id="1641419764">
      <w:bodyDiv w:val="1"/>
      <w:marLeft w:val="0"/>
      <w:marRight w:val="0"/>
      <w:marTop w:val="0"/>
      <w:marBottom w:val="0"/>
      <w:divBdr>
        <w:top w:val="none" w:sz="0" w:space="0" w:color="auto"/>
        <w:left w:val="none" w:sz="0" w:space="0" w:color="auto"/>
        <w:bottom w:val="none" w:sz="0" w:space="0" w:color="auto"/>
        <w:right w:val="none" w:sz="0" w:space="0" w:color="auto"/>
      </w:divBdr>
    </w:div>
    <w:div w:id="1641423204">
      <w:bodyDiv w:val="1"/>
      <w:marLeft w:val="0"/>
      <w:marRight w:val="0"/>
      <w:marTop w:val="0"/>
      <w:marBottom w:val="0"/>
      <w:divBdr>
        <w:top w:val="none" w:sz="0" w:space="0" w:color="auto"/>
        <w:left w:val="none" w:sz="0" w:space="0" w:color="auto"/>
        <w:bottom w:val="none" w:sz="0" w:space="0" w:color="auto"/>
        <w:right w:val="none" w:sz="0" w:space="0" w:color="auto"/>
      </w:divBdr>
    </w:div>
    <w:div w:id="1641423979">
      <w:bodyDiv w:val="1"/>
      <w:marLeft w:val="0"/>
      <w:marRight w:val="0"/>
      <w:marTop w:val="0"/>
      <w:marBottom w:val="0"/>
      <w:divBdr>
        <w:top w:val="none" w:sz="0" w:space="0" w:color="auto"/>
        <w:left w:val="none" w:sz="0" w:space="0" w:color="auto"/>
        <w:bottom w:val="none" w:sz="0" w:space="0" w:color="auto"/>
        <w:right w:val="none" w:sz="0" w:space="0" w:color="auto"/>
      </w:divBdr>
    </w:div>
    <w:div w:id="1641692095">
      <w:bodyDiv w:val="1"/>
      <w:marLeft w:val="0"/>
      <w:marRight w:val="0"/>
      <w:marTop w:val="0"/>
      <w:marBottom w:val="0"/>
      <w:divBdr>
        <w:top w:val="none" w:sz="0" w:space="0" w:color="auto"/>
        <w:left w:val="none" w:sz="0" w:space="0" w:color="auto"/>
        <w:bottom w:val="none" w:sz="0" w:space="0" w:color="auto"/>
        <w:right w:val="none" w:sz="0" w:space="0" w:color="auto"/>
      </w:divBdr>
    </w:div>
    <w:div w:id="1641768167">
      <w:bodyDiv w:val="1"/>
      <w:marLeft w:val="0"/>
      <w:marRight w:val="0"/>
      <w:marTop w:val="0"/>
      <w:marBottom w:val="0"/>
      <w:divBdr>
        <w:top w:val="none" w:sz="0" w:space="0" w:color="auto"/>
        <w:left w:val="none" w:sz="0" w:space="0" w:color="auto"/>
        <w:bottom w:val="none" w:sz="0" w:space="0" w:color="auto"/>
        <w:right w:val="none" w:sz="0" w:space="0" w:color="auto"/>
      </w:divBdr>
    </w:div>
    <w:div w:id="1641956570">
      <w:bodyDiv w:val="1"/>
      <w:marLeft w:val="0"/>
      <w:marRight w:val="0"/>
      <w:marTop w:val="0"/>
      <w:marBottom w:val="0"/>
      <w:divBdr>
        <w:top w:val="none" w:sz="0" w:space="0" w:color="auto"/>
        <w:left w:val="none" w:sz="0" w:space="0" w:color="auto"/>
        <w:bottom w:val="none" w:sz="0" w:space="0" w:color="auto"/>
        <w:right w:val="none" w:sz="0" w:space="0" w:color="auto"/>
      </w:divBdr>
    </w:div>
    <w:div w:id="1641960128">
      <w:bodyDiv w:val="1"/>
      <w:marLeft w:val="0"/>
      <w:marRight w:val="0"/>
      <w:marTop w:val="0"/>
      <w:marBottom w:val="0"/>
      <w:divBdr>
        <w:top w:val="none" w:sz="0" w:space="0" w:color="auto"/>
        <w:left w:val="none" w:sz="0" w:space="0" w:color="auto"/>
        <w:bottom w:val="none" w:sz="0" w:space="0" w:color="auto"/>
        <w:right w:val="none" w:sz="0" w:space="0" w:color="auto"/>
      </w:divBdr>
    </w:div>
    <w:div w:id="1642031351">
      <w:bodyDiv w:val="1"/>
      <w:marLeft w:val="0"/>
      <w:marRight w:val="0"/>
      <w:marTop w:val="0"/>
      <w:marBottom w:val="0"/>
      <w:divBdr>
        <w:top w:val="none" w:sz="0" w:space="0" w:color="auto"/>
        <w:left w:val="none" w:sz="0" w:space="0" w:color="auto"/>
        <w:bottom w:val="none" w:sz="0" w:space="0" w:color="auto"/>
        <w:right w:val="none" w:sz="0" w:space="0" w:color="auto"/>
      </w:divBdr>
    </w:div>
    <w:div w:id="1642032971">
      <w:bodyDiv w:val="1"/>
      <w:marLeft w:val="0"/>
      <w:marRight w:val="0"/>
      <w:marTop w:val="0"/>
      <w:marBottom w:val="0"/>
      <w:divBdr>
        <w:top w:val="none" w:sz="0" w:space="0" w:color="auto"/>
        <w:left w:val="none" w:sz="0" w:space="0" w:color="auto"/>
        <w:bottom w:val="none" w:sz="0" w:space="0" w:color="auto"/>
        <w:right w:val="none" w:sz="0" w:space="0" w:color="auto"/>
      </w:divBdr>
    </w:div>
    <w:div w:id="1642074118">
      <w:bodyDiv w:val="1"/>
      <w:marLeft w:val="0"/>
      <w:marRight w:val="0"/>
      <w:marTop w:val="0"/>
      <w:marBottom w:val="0"/>
      <w:divBdr>
        <w:top w:val="none" w:sz="0" w:space="0" w:color="auto"/>
        <w:left w:val="none" w:sz="0" w:space="0" w:color="auto"/>
        <w:bottom w:val="none" w:sz="0" w:space="0" w:color="auto"/>
        <w:right w:val="none" w:sz="0" w:space="0" w:color="auto"/>
      </w:divBdr>
    </w:div>
    <w:div w:id="1642341785">
      <w:bodyDiv w:val="1"/>
      <w:marLeft w:val="0"/>
      <w:marRight w:val="0"/>
      <w:marTop w:val="0"/>
      <w:marBottom w:val="0"/>
      <w:divBdr>
        <w:top w:val="none" w:sz="0" w:space="0" w:color="auto"/>
        <w:left w:val="none" w:sz="0" w:space="0" w:color="auto"/>
        <w:bottom w:val="none" w:sz="0" w:space="0" w:color="auto"/>
        <w:right w:val="none" w:sz="0" w:space="0" w:color="auto"/>
      </w:divBdr>
    </w:div>
    <w:div w:id="1642345565">
      <w:bodyDiv w:val="1"/>
      <w:marLeft w:val="0"/>
      <w:marRight w:val="0"/>
      <w:marTop w:val="0"/>
      <w:marBottom w:val="0"/>
      <w:divBdr>
        <w:top w:val="none" w:sz="0" w:space="0" w:color="auto"/>
        <w:left w:val="none" w:sz="0" w:space="0" w:color="auto"/>
        <w:bottom w:val="none" w:sz="0" w:space="0" w:color="auto"/>
        <w:right w:val="none" w:sz="0" w:space="0" w:color="auto"/>
      </w:divBdr>
    </w:div>
    <w:div w:id="1642416176">
      <w:bodyDiv w:val="1"/>
      <w:marLeft w:val="0"/>
      <w:marRight w:val="0"/>
      <w:marTop w:val="0"/>
      <w:marBottom w:val="0"/>
      <w:divBdr>
        <w:top w:val="none" w:sz="0" w:space="0" w:color="auto"/>
        <w:left w:val="none" w:sz="0" w:space="0" w:color="auto"/>
        <w:bottom w:val="none" w:sz="0" w:space="0" w:color="auto"/>
        <w:right w:val="none" w:sz="0" w:space="0" w:color="auto"/>
      </w:divBdr>
    </w:div>
    <w:div w:id="1642416368">
      <w:bodyDiv w:val="1"/>
      <w:marLeft w:val="0"/>
      <w:marRight w:val="0"/>
      <w:marTop w:val="0"/>
      <w:marBottom w:val="0"/>
      <w:divBdr>
        <w:top w:val="none" w:sz="0" w:space="0" w:color="auto"/>
        <w:left w:val="none" w:sz="0" w:space="0" w:color="auto"/>
        <w:bottom w:val="none" w:sz="0" w:space="0" w:color="auto"/>
        <w:right w:val="none" w:sz="0" w:space="0" w:color="auto"/>
      </w:divBdr>
    </w:div>
    <w:div w:id="1642417527">
      <w:bodyDiv w:val="1"/>
      <w:marLeft w:val="0"/>
      <w:marRight w:val="0"/>
      <w:marTop w:val="0"/>
      <w:marBottom w:val="0"/>
      <w:divBdr>
        <w:top w:val="none" w:sz="0" w:space="0" w:color="auto"/>
        <w:left w:val="none" w:sz="0" w:space="0" w:color="auto"/>
        <w:bottom w:val="none" w:sz="0" w:space="0" w:color="auto"/>
        <w:right w:val="none" w:sz="0" w:space="0" w:color="auto"/>
      </w:divBdr>
    </w:div>
    <w:div w:id="1642467925">
      <w:bodyDiv w:val="1"/>
      <w:marLeft w:val="0"/>
      <w:marRight w:val="0"/>
      <w:marTop w:val="0"/>
      <w:marBottom w:val="0"/>
      <w:divBdr>
        <w:top w:val="none" w:sz="0" w:space="0" w:color="auto"/>
        <w:left w:val="none" w:sz="0" w:space="0" w:color="auto"/>
        <w:bottom w:val="none" w:sz="0" w:space="0" w:color="auto"/>
        <w:right w:val="none" w:sz="0" w:space="0" w:color="auto"/>
      </w:divBdr>
    </w:div>
    <w:div w:id="1642534804">
      <w:bodyDiv w:val="1"/>
      <w:marLeft w:val="0"/>
      <w:marRight w:val="0"/>
      <w:marTop w:val="0"/>
      <w:marBottom w:val="0"/>
      <w:divBdr>
        <w:top w:val="none" w:sz="0" w:space="0" w:color="auto"/>
        <w:left w:val="none" w:sz="0" w:space="0" w:color="auto"/>
        <w:bottom w:val="none" w:sz="0" w:space="0" w:color="auto"/>
        <w:right w:val="none" w:sz="0" w:space="0" w:color="auto"/>
      </w:divBdr>
    </w:div>
    <w:div w:id="1642686634">
      <w:bodyDiv w:val="1"/>
      <w:marLeft w:val="0"/>
      <w:marRight w:val="0"/>
      <w:marTop w:val="0"/>
      <w:marBottom w:val="0"/>
      <w:divBdr>
        <w:top w:val="none" w:sz="0" w:space="0" w:color="auto"/>
        <w:left w:val="none" w:sz="0" w:space="0" w:color="auto"/>
        <w:bottom w:val="none" w:sz="0" w:space="0" w:color="auto"/>
        <w:right w:val="none" w:sz="0" w:space="0" w:color="auto"/>
      </w:divBdr>
    </w:div>
    <w:div w:id="1642808476">
      <w:bodyDiv w:val="1"/>
      <w:marLeft w:val="0"/>
      <w:marRight w:val="0"/>
      <w:marTop w:val="0"/>
      <w:marBottom w:val="0"/>
      <w:divBdr>
        <w:top w:val="none" w:sz="0" w:space="0" w:color="auto"/>
        <w:left w:val="none" w:sz="0" w:space="0" w:color="auto"/>
        <w:bottom w:val="none" w:sz="0" w:space="0" w:color="auto"/>
        <w:right w:val="none" w:sz="0" w:space="0" w:color="auto"/>
      </w:divBdr>
    </w:div>
    <w:div w:id="1643120272">
      <w:bodyDiv w:val="1"/>
      <w:marLeft w:val="0"/>
      <w:marRight w:val="0"/>
      <w:marTop w:val="0"/>
      <w:marBottom w:val="0"/>
      <w:divBdr>
        <w:top w:val="none" w:sz="0" w:space="0" w:color="auto"/>
        <w:left w:val="none" w:sz="0" w:space="0" w:color="auto"/>
        <w:bottom w:val="none" w:sz="0" w:space="0" w:color="auto"/>
        <w:right w:val="none" w:sz="0" w:space="0" w:color="auto"/>
      </w:divBdr>
    </w:div>
    <w:div w:id="1643273703">
      <w:bodyDiv w:val="1"/>
      <w:marLeft w:val="0"/>
      <w:marRight w:val="0"/>
      <w:marTop w:val="0"/>
      <w:marBottom w:val="0"/>
      <w:divBdr>
        <w:top w:val="none" w:sz="0" w:space="0" w:color="auto"/>
        <w:left w:val="none" w:sz="0" w:space="0" w:color="auto"/>
        <w:bottom w:val="none" w:sz="0" w:space="0" w:color="auto"/>
        <w:right w:val="none" w:sz="0" w:space="0" w:color="auto"/>
      </w:divBdr>
    </w:div>
    <w:div w:id="1643342058">
      <w:bodyDiv w:val="1"/>
      <w:marLeft w:val="0"/>
      <w:marRight w:val="0"/>
      <w:marTop w:val="0"/>
      <w:marBottom w:val="0"/>
      <w:divBdr>
        <w:top w:val="none" w:sz="0" w:space="0" w:color="auto"/>
        <w:left w:val="none" w:sz="0" w:space="0" w:color="auto"/>
        <w:bottom w:val="none" w:sz="0" w:space="0" w:color="auto"/>
        <w:right w:val="none" w:sz="0" w:space="0" w:color="auto"/>
      </w:divBdr>
    </w:div>
    <w:div w:id="1643346038">
      <w:bodyDiv w:val="1"/>
      <w:marLeft w:val="0"/>
      <w:marRight w:val="0"/>
      <w:marTop w:val="0"/>
      <w:marBottom w:val="0"/>
      <w:divBdr>
        <w:top w:val="none" w:sz="0" w:space="0" w:color="auto"/>
        <w:left w:val="none" w:sz="0" w:space="0" w:color="auto"/>
        <w:bottom w:val="none" w:sz="0" w:space="0" w:color="auto"/>
        <w:right w:val="none" w:sz="0" w:space="0" w:color="auto"/>
      </w:divBdr>
    </w:div>
    <w:div w:id="1643463151">
      <w:bodyDiv w:val="1"/>
      <w:marLeft w:val="0"/>
      <w:marRight w:val="0"/>
      <w:marTop w:val="0"/>
      <w:marBottom w:val="0"/>
      <w:divBdr>
        <w:top w:val="none" w:sz="0" w:space="0" w:color="auto"/>
        <w:left w:val="none" w:sz="0" w:space="0" w:color="auto"/>
        <w:bottom w:val="none" w:sz="0" w:space="0" w:color="auto"/>
        <w:right w:val="none" w:sz="0" w:space="0" w:color="auto"/>
      </w:divBdr>
    </w:div>
    <w:div w:id="1643658608">
      <w:bodyDiv w:val="1"/>
      <w:marLeft w:val="0"/>
      <w:marRight w:val="0"/>
      <w:marTop w:val="0"/>
      <w:marBottom w:val="0"/>
      <w:divBdr>
        <w:top w:val="none" w:sz="0" w:space="0" w:color="auto"/>
        <w:left w:val="none" w:sz="0" w:space="0" w:color="auto"/>
        <w:bottom w:val="none" w:sz="0" w:space="0" w:color="auto"/>
        <w:right w:val="none" w:sz="0" w:space="0" w:color="auto"/>
      </w:divBdr>
    </w:div>
    <w:div w:id="1643996074">
      <w:bodyDiv w:val="1"/>
      <w:marLeft w:val="0"/>
      <w:marRight w:val="0"/>
      <w:marTop w:val="0"/>
      <w:marBottom w:val="0"/>
      <w:divBdr>
        <w:top w:val="none" w:sz="0" w:space="0" w:color="auto"/>
        <w:left w:val="none" w:sz="0" w:space="0" w:color="auto"/>
        <w:bottom w:val="none" w:sz="0" w:space="0" w:color="auto"/>
        <w:right w:val="none" w:sz="0" w:space="0" w:color="auto"/>
      </w:divBdr>
    </w:div>
    <w:div w:id="1644000501">
      <w:bodyDiv w:val="1"/>
      <w:marLeft w:val="0"/>
      <w:marRight w:val="0"/>
      <w:marTop w:val="0"/>
      <w:marBottom w:val="0"/>
      <w:divBdr>
        <w:top w:val="none" w:sz="0" w:space="0" w:color="auto"/>
        <w:left w:val="none" w:sz="0" w:space="0" w:color="auto"/>
        <w:bottom w:val="none" w:sz="0" w:space="0" w:color="auto"/>
        <w:right w:val="none" w:sz="0" w:space="0" w:color="auto"/>
      </w:divBdr>
    </w:div>
    <w:div w:id="1644117690">
      <w:bodyDiv w:val="1"/>
      <w:marLeft w:val="0"/>
      <w:marRight w:val="0"/>
      <w:marTop w:val="0"/>
      <w:marBottom w:val="0"/>
      <w:divBdr>
        <w:top w:val="none" w:sz="0" w:space="0" w:color="auto"/>
        <w:left w:val="none" w:sz="0" w:space="0" w:color="auto"/>
        <w:bottom w:val="none" w:sz="0" w:space="0" w:color="auto"/>
        <w:right w:val="none" w:sz="0" w:space="0" w:color="auto"/>
      </w:divBdr>
    </w:div>
    <w:div w:id="1644192379">
      <w:bodyDiv w:val="1"/>
      <w:marLeft w:val="0"/>
      <w:marRight w:val="0"/>
      <w:marTop w:val="0"/>
      <w:marBottom w:val="0"/>
      <w:divBdr>
        <w:top w:val="none" w:sz="0" w:space="0" w:color="auto"/>
        <w:left w:val="none" w:sz="0" w:space="0" w:color="auto"/>
        <w:bottom w:val="none" w:sz="0" w:space="0" w:color="auto"/>
        <w:right w:val="none" w:sz="0" w:space="0" w:color="auto"/>
      </w:divBdr>
    </w:div>
    <w:div w:id="1644232859">
      <w:bodyDiv w:val="1"/>
      <w:marLeft w:val="0"/>
      <w:marRight w:val="0"/>
      <w:marTop w:val="0"/>
      <w:marBottom w:val="0"/>
      <w:divBdr>
        <w:top w:val="none" w:sz="0" w:space="0" w:color="auto"/>
        <w:left w:val="none" w:sz="0" w:space="0" w:color="auto"/>
        <w:bottom w:val="none" w:sz="0" w:space="0" w:color="auto"/>
        <w:right w:val="none" w:sz="0" w:space="0" w:color="auto"/>
      </w:divBdr>
    </w:div>
    <w:div w:id="1644235739">
      <w:bodyDiv w:val="1"/>
      <w:marLeft w:val="0"/>
      <w:marRight w:val="0"/>
      <w:marTop w:val="0"/>
      <w:marBottom w:val="0"/>
      <w:divBdr>
        <w:top w:val="none" w:sz="0" w:space="0" w:color="auto"/>
        <w:left w:val="none" w:sz="0" w:space="0" w:color="auto"/>
        <w:bottom w:val="none" w:sz="0" w:space="0" w:color="auto"/>
        <w:right w:val="none" w:sz="0" w:space="0" w:color="auto"/>
      </w:divBdr>
    </w:div>
    <w:div w:id="1644238113">
      <w:bodyDiv w:val="1"/>
      <w:marLeft w:val="0"/>
      <w:marRight w:val="0"/>
      <w:marTop w:val="0"/>
      <w:marBottom w:val="0"/>
      <w:divBdr>
        <w:top w:val="none" w:sz="0" w:space="0" w:color="auto"/>
        <w:left w:val="none" w:sz="0" w:space="0" w:color="auto"/>
        <w:bottom w:val="none" w:sz="0" w:space="0" w:color="auto"/>
        <w:right w:val="none" w:sz="0" w:space="0" w:color="auto"/>
      </w:divBdr>
    </w:div>
    <w:div w:id="1644239125">
      <w:bodyDiv w:val="1"/>
      <w:marLeft w:val="0"/>
      <w:marRight w:val="0"/>
      <w:marTop w:val="0"/>
      <w:marBottom w:val="0"/>
      <w:divBdr>
        <w:top w:val="none" w:sz="0" w:space="0" w:color="auto"/>
        <w:left w:val="none" w:sz="0" w:space="0" w:color="auto"/>
        <w:bottom w:val="none" w:sz="0" w:space="0" w:color="auto"/>
        <w:right w:val="none" w:sz="0" w:space="0" w:color="auto"/>
      </w:divBdr>
    </w:div>
    <w:div w:id="1644382859">
      <w:bodyDiv w:val="1"/>
      <w:marLeft w:val="0"/>
      <w:marRight w:val="0"/>
      <w:marTop w:val="0"/>
      <w:marBottom w:val="0"/>
      <w:divBdr>
        <w:top w:val="none" w:sz="0" w:space="0" w:color="auto"/>
        <w:left w:val="none" w:sz="0" w:space="0" w:color="auto"/>
        <w:bottom w:val="none" w:sz="0" w:space="0" w:color="auto"/>
        <w:right w:val="none" w:sz="0" w:space="0" w:color="auto"/>
      </w:divBdr>
    </w:div>
    <w:div w:id="1644383700">
      <w:bodyDiv w:val="1"/>
      <w:marLeft w:val="0"/>
      <w:marRight w:val="0"/>
      <w:marTop w:val="0"/>
      <w:marBottom w:val="0"/>
      <w:divBdr>
        <w:top w:val="none" w:sz="0" w:space="0" w:color="auto"/>
        <w:left w:val="none" w:sz="0" w:space="0" w:color="auto"/>
        <w:bottom w:val="none" w:sz="0" w:space="0" w:color="auto"/>
        <w:right w:val="none" w:sz="0" w:space="0" w:color="auto"/>
      </w:divBdr>
    </w:div>
    <w:div w:id="1644431890">
      <w:bodyDiv w:val="1"/>
      <w:marLeft w:val="0"/>
      <w:marRight w:val="0"/>
      <w:marTop w:val="0"/>
      <w:marBottom w:val="0"/>
      <w:divBdr>
        <w:top w:val="none" w:sz="0" w:space="0" w:color="auto"/>
        <w:left w:val="none" w:sz="0" w:space="0" w:color="auto"/>
        <w:bottom w:val="none" w:sz="0" w:space="0" w:color="auto"/>
        <w:right w:val="none" w:sz="0" w:space="0" w:color="auto"/>
      </w:divBdr>
    </w:div>
    <w:div w:id="1644503632">
      <w:bodyDiv w:val="1"/>
      <w:marLeft w:val="0"/>
      <w:marRight w:val="0"/>
      <w:marTop w:val="0"/>
      <w:marBottom w:val="0"/>
      <w:divBdr>
        <w:top w:val="none" w:sz="0" w:space="0" w:color="auto"/>
        <w:left w:val="none" w:sz="0" w:space="0" w:color="auto"/>
        <w:bottom w:val="none" w:sz="0" w:space="0" w:color="auto"/>
        <w:right w:val="none" w:sz="0" w:space="0" w:color="auto"/>
      </w:divBdr>
    </w:div>
    <w:div w:id="1644580934">
      <w:bodyDiv w:val="1"/>
      <w:marLeft w:val="0"/>
      <w:marRight w:val="0"/>
      <w:marTop w:val="0"/>
      <w:marBottom w:val="0"/>
      <w:divBdr>
        <w:top w:val="none" w:sz="0" w:space="0" w:color="auto"/>
        <w:left w:val="none" w:sz="0" w:space="0" w:color="auto"/>
        <w:bottom w:val="none" w:sz="0" w:space="0" w:color="auto"/>
        <w:right w:val="none" w:sz="0" w:space="0" w:color="auto"/>
      </w:divBdr>
    </w:div>
    <w:div w:id="1644656424">
      <w:bodyDiv w:val="1"/>
      <w:marLeft w:val="0"/>
      <w:marRight w:val="0"/>
      <w:marTop w:val="0"/>
      <w:marBottom w:val="0"/>
      <w:divBdr>
        <w:top w:val="none" w:sz="0" w:space="0" w:color="auto"/>
        <w:left w:val="none" w:sz="0" w:space="0" w:color="auto"/>
        <w:bottom w:val="none" w:sz="0" w:space="0" w:color="auto"/>
        <w:right w:val="none" w:sz="0" w:space="0" w:color="auto"/>
      </w:divBdr>
    </w:div>
    <w:div w:id="1644774095">
      <w:bodyDiv w:val="1"/>
      <w:marLeft w:val="0"/>
      <w:marRight w:val="0"/>
      <w:marTop w:val="0"/>
      <w:marBottom w:val="0"/>
      <w:divBdr>
        <w:top w:val="none" w:sz="0" w:space="0" w:color="auto"/>
        <w:left w:val="none" w:sz="0" w:space="0" w:color="auto"/>
        <w:bottom w:val="none" w:sz="0" w:space="0" w:color="auto"/>
        <w:right w:val="none" w:sz="0" w:space="0" w:color="auto"/>
      </w:divBdr>
    </w:div>
    <w:div w:id="1644889788">
      <w:bodyDiv w:val="1"/>
      <w:marLeft w:val="0"/>
      <w:marRight w:val="0"/>
      <w:marTop w:val="0"/>
      <w:marBottom w:val="0"/>
      <w:divBdr>
        <w:top w:val="none" w:sz="0" w:space="0" w:color="auto"/>
        <w:left w:val="none" w:sz="0" w:space="0" w:color="auto"/>
        <w:bottom w:val="none" w:sz="0" w:space="0" w:color="auto"/>
        <w:right w:val="none" w:sz="0" w:space="0" w:color="auto"/>
      </w:divBdr>
    </w:div>
    <w:div w:id="1644966812">
      <w:bodyDiv w:val="1"/>
      <w:marLeft w:val="0"/>
      <w:marRight w:val="0"/>
      <w:marTop w:val="0"/>
      <w:marBottom w:val="0"/>
      <w:divBdr>
        <w:top w:val="none" w:sz="0" w:space="0" w:color="auto"/>
        <w:left w:val="none" w:sz="0" w:space="0" w:color="auto"/>
        <w:bottom w:val="none" w:sz="0" w:space="0" w:color="auto"/>
        <w:right w:val="none" w:sz="0" w:space="0" w:color="auto"/>
      </w:divBdr>
    </w:div>
    <w:div w:id="1645044620">
      <w:bodyDiv w:val="1"/>
      <w:marLeft w:val="0"/>
      <w:marRight w:val="0"/>
      <w:marTop w:val="0"/>
      <w:marBottom w:val="0"/>
      <w:divBdr>
        <w:top w:val="none" w:sz="0" w:space="0" w:color="auto"/>
        <w:left w:val="none" w:sz="0" w:space="0" w:color="auto"/>
        <w:bottom w:val="none" w:sz="0" w:space="0" w:color="auto"/>
        <w:right w:val="none" w:sz="0" w:space="0" w:color="auto"/>
      </w:divBdr>
    </w:div>
    <w:div w:id="1645113293">
      <w:bodyDiv w:val="1"/>
      <w:marLeft w:val="0"/>
      <w:marRight w:val="0"/>
      <w:marTop w:val="0"/>
      <w:marBottom w:val="0"/>
      <w:divBdr>
        <w:top w:val="none" w:sz="0" w:space="0" w:color="auto"/>
        <w:left w:val="none" w:sz="0" w:space="0" w:color="auto"/>
        <w:bottom w:val="none" w:sz="0" w:space="0" w:color="auto"/>
        <w:right w:val="none" w:sz="0" w:space="0" w:color="auto"/>
      </w:divBdr>
    </w:div>
    <w:div w:id="1645238667">
      <w:bodyDiv w:val="1"/>
      <w:marLeft w:val="0"/>
      <w:marRight w:val="0"/>
      <w:marTop w:val="0"/>
      <w:marBottom w:val="0"/>
      <w:divBdr>
        <w:top w:val="none" w:sz="0" w:space="0" w:color="auto"/>
        <w:left w:val="none" w:sz="0" w:space="0" w:color="auto"/>
        <w:bottom w:val="none" w:sz="0" w:space="0" w:color="auto"/>
        <w:right w:val="none" w:sz="0" w:space="0" w:color="auto"/>
      </w:divBdr>
    </w:div>
    <w:div w:id="1645355799">
      <w:bodyDiv w:val="1"/>
      <w:marLeft w:val="0"/>
      <w:marRight w:val="0"/>
      <w:marTop w:val="0"/>
      <w:marBottom w:val="0"/>
      <w:divBdr>
        <w:top w:val="none" w:sz="0" w:space="0" w:color="auto"/>
        <w:left w:val="none" w:sz="0" w:space="0" w:color="auto"/>
        <w:bottom w:val="none" w:sz="0" w:space="0" w:color="auto"/>
        <w:right w:val="none" w:sz="0" w:space="0" w:color="auto"/>
      </w:divBdr>
    </w:div>
    <w:div w:id="1645356309">
      <w:bodyDiv w:val="1"/>
      <w:marLeft w:val="0"/>
      <w:marRight w:val="0"/>
      <w:marTop w:val="0"/>
      <w:marBottom w:val="0"/>
      <w:divBdr>
        <w:top w:val="none" w:sz="0" w:space="0" w:color="auto"/>
        <w:left w:val="none" w:sz="0" w:space="0" w:color="auto"/>
        <w:bottom w:val="none" w:sz="0" w:space="0" w:color="auto"/>
        <w:right w:val="none" w:sz="0" w:space="0" w:color="auto"/>
      </w:divBdr>
    </w:div>
    <w:div w:id="1645356770">
      <w:bodyDiv w:val="1"/>
      <w:marLeft w:val="0"/>
      <w:marRight w:val="0"/>
      <w:marTop w:val="0"/>
      <w:marBottom w:val="0"/>
      <w:divBdr>
        <w:top w:val="none" w:sz="0" w:space="0" w:color="auto"/>
        <w:left w:val="none" w:sz="0" w:space="0" w:color="auto"/>
        <w:bottom w:val="none" w:sz="0" w:space="0" w:color="auto"/>
        <w:right w:val="none" w:sz="0" w:space="0" w:color="auto"/>
      </w:divBdr>
    </w:div>
    <w:div w:id="1645425300">
      <w:bodyDiv w:val="1"/>
      <w:marLeft w:val="0"/>
      <w:marRight w:val="0"/>
      <w:marTop w:val="0"/>
      <w:marBottom w:val="0"/>
      <w:divBdr>
        <w:top w:val="none" w:sz="0" w:space="0" w:color="auto"/>
        <w:left w:val="none" w:sz="0" w:space="0" w:color="auto"/>
        <w:bottom w:val="none" w:sz="0" w:space="0" w:color="auto"/>
        <w:right w:val="none" w:sz="0" w:space="0" w:color="auto"/>
      </w:divBdr>
    </w:div>
    <w:div w:id="1645505192">
      <w:bodyDiv w:val="1"/>
      <w:marLeft w:val="0"/>
      <w:marRight w:val="0"/>
      <w:marTop w:val="0"/>
      <w:marBottom w:val="0"/>
      <w:divBdr>
        <w:top w:val="none" w:sz="0" w:space="0" w:color="auto"/>
        <w:left w:val="none" w:sz="0" w:space="0" w:color="auto"/>
        <w:bottom w:val="none" w:sz="0" w:space="0" w:color="auto"/>
        <w:right w:val="none" w:sz="0" w:space="0" w:color="auto"/>
      </w:divBdr>
    </w:div>
    <w:div w:id="1645506079">
      <w:bodyDiv w:val="1"/>
      <w:marLeft w:val="0"/>
      <w:marRight w:val="0"/>
      <w:marTop w:val="0"/>
      <w:marBottom w:val="0"/>
      <w:divBdr>
        <w:top w:val="none" w:sz="0" w:space="0" w:color="auto"/>
        <w:left w:val="none" w:sz="0" w:space="0" w:color="auto"/>
        <w:bottom w:val="none" w:sz="0" w:space="0" w:color="auto"/>
        <w:right w:val="none" w:sz="0" w:space="0" w:color="auto"/>
      </w:divBdr>
    </w:div>
    <w:div w:id="1645618308">
      <w:bodyDiv w:val="1"/>
      <w:marLeft w:val="0"/>
      <w:marRight w:val="0"/>
      <w:marTop w:val="0"/>
      <w:marBottom w:val="0"/>
      <w:divBdr>
        <w:top w:val="none" w:sz="0" w:space="0" w:color="auto"/>
        <w:left w:val="none" w:sz="0" w:space="0" w:color="auto"/>
        <w:bottom w:val="none" w:sz="0" w:space="0" w:color="auto"/>
        <w:right w:val="none" w:sz="0" w:space="0" w:color="auto"/>
      </w:divBdr>
    </w:div>
    <w:div w:id="1645619451">
      <w:bodyDiv w:val="1"/>
      <w:marLeft w:val="0"/>
      <w:marRight w:val="0"/>
      <w:marTop w:val="0"/>
      <w:marBottom w:val="0"/>
      <w:divBdr>
        <w:top w:val="none" w:sz="0" w:space="0" w:color="auto"/>
        <w:left w:val="none" w:sz="0" w:space="0" w:color="auto"/>
        <w:bottom w:val="none" w:sz="0" w:space="0" w:color="auto"/>
        <w:right w:val="none" w:sz="0" w:space="0" w:color="auto"/>
      </w:divBdr>
    </w:div>
    <w:div w:id="1645771078">
      <w:bodyDiv w:val="1"/>
      <w:marLeft w:val="0"/>
      <w:marRight w:val="0"/>
      <w:marTop w:val="0"/>
      <w:marBottom w:val="0"/>
      <w:divBdr>
        <w:top w:val="none" w:sz="0" w:space="0" w:color="auto"/>
        <w:left w:val="none" w:sz="0" w:space="0" w:color="auto"/>
        <w:bottom w:val="none" w:sz="0" w:space="0" w:color="auto"/>
        <w:right w:val="none" w:sz="0" w:space="0" w:color="auto"/>
      </w:divBdr>
    </w:div>
    <w:div w:id="1645815748">
      <w:bodyDiv w:val="1"/>
      <w:marLeft w:val="0"/>
      <w:marRight w:val="0"/>
      <w:marTop w:val="0"/>
      <w:marBottom w:val="0"/>
      <w:divBdr>
        <w:top w:val="none" w:sz="0" w:space="0" w:color="auto"/>
        <w:left w:val="none" w:sz="0" w:space="0" w:color="auto"/>
        <w:bottom w:val="none" w:sz="0" w:space="0" w:color="auto"/>
        <w:right w:val="none" w:sz="0" w:space="0" w:color="auto"/>
      </w:divBdr>
    </w:div>
    <w:div w:id="1645894688">
      <w:bodyDiv w:val="1"/>
      <w:marLeft w:val="0"/>
      <w:marRight w:val="0"/>
      <w:marTop w:val="0"/>
      <w:marBottom w:val="0"/>
      <w:divBdr>
        <w:top w:val="none" w:sz="0" w:space="0" w:color="auto"/>
        <w:left w:val="none" w:sz="0" w:space="0" w:color="auto"/>
        <w:bottom w:val="none" w:sz="0" w:space="0" w:color="auto"/>
        <w:right w:val="none" w:sz="0" w:space="0" w:color="auto"/>
      </w:divBdr>
    </w:div>
    <w:div w:id="1645962608">
      <w:bodyDiv w:val="1"/>
      <w:marLeft w:val="0"/>
      <w:marRight w:val="0"/>
      <w:marTop w:val="0"/>
      <w:marBottom w:val="0"/>
      <w:divBdr>
        <w:top w:val="none" w:sz="0" w:space="0" w:color="auto"/>
        <w:left w:val="none" w:sz="0" w:space="0" w:color="auto"/>
        <w:bottom w:val="none" w:sz="0" w:space="0" w:color="auto"/>
        <w:right w:val="none" w:sz="0" w:space="0" w:color="auto"/>
      </w:divBdr>
    </w:div>
    <w:div w:id="1646011765">
      <w:bodyDiv w:val="1"/>
      <w:marLeft w:val="0"/>
      <w:marRight w:val="0"/>
      <w:marTop w:val="0"/>
      <w:marBottom w:val="0"/>
      <w:divBdr>
        <w:top w:val="none" w:sz="0" w:space="0" w:color="auto"/>
        <w:left w:val="none" w:sz="0" w:space="0" w:color="auto"/>
        <w:bottom w:val="none" w:sz="0" w:space="0" w:color="auto"/>
        <w:right w:val="none" w:sz="0" w:space="0" w:color="auto"/>
      </w:divBdr>
    </w:div>
    <w:div w:id="1646082177">
      <w:bodyDiv w:val="1"/>
      <w:marLeft w:val="0"/>
      <w:marRight w:val="0"/>
      <w:marTop w:val="0"/>
      <w:marBottom w:val="0"/>
      <w:divBdr>
        <w:top w:val="none" w:sz="0" w:space="0" w:color="auto"/>
        <w:left w:val="none" w:sz="0" w:space="0" w:color="auto"/>
        <w:bottom w:val="none" w:sz="0" w:space="0" w:color="auto"/>
        <w:right w:val="none" w:sz="0" w:space="0" w:color="auto"/>
      </w:divBdr>
    </w:div>
    <w:div w:id="1646083576">
      <w:bodyDiv w:val="1"/>
      <w:marLeft w:val="0"/>
      <w:marRight w:val="0"/>
      <w:marTop w:val="0"/>
      <w:marBottom w:val="0"/>
      <w:divBdr>
        <w:top w:val="none" w:sz="0" w:space="0" w:color="auto"/>
        <w:left w:val="none" w:sz="0" w:space="0" w:color="auto"/>
        <w:bottom w:val="none" w:sz="0" w:space="0" w:color="auto"/>
        <w:right w:val="none" w:sz="0" w:space="0" w:color="auto"/>
      </w:divBdr>
    </w:div>
    <w:div w:id="1646198962">
      <w:bodyDiv w:val="1"/>
      <w:marLeft w:val="0"/>
      <w:marRight w:val="0"/>
      <w:marTop w:val="0"/>
      <w:marBottom w:val="0"/>
      <w:divBdr>
        <w:top w:val="none" w:sz="0" w:space="0" w:color="auto"/>
        <w:left w:val="none" w:sz="0" w:space="0" w:color="auto"/>
        <w:bottom w:val="none" w:sz="0" w:space="0" w:color="auto"/>
        <w:right w:val="none" w:sz="0" w:space="0" w:color="auto"/>
      </w:divBdr>
    </w:div>
    <w:div w:id="1646201170">
      <w:bodyDiv w:val="1"/>
      <w:marLeft w:val="0"/>
      <w:marRight w:val="0"/>
      <w:marTop w:val="0"/>
      <w:marBottom w:val="0"/>
      <w:divBdr>
        <w:top w:val="none" w:sz="0" w:space="0" w:color="auto"/>
        <w:left w:val="none" w:sz="0" w:space="0" w:color="auto"/>
        <w:bottom w:val="none" w:sz="0" w:space="0" w:color="auto"/>
        <w:right w:val="none" w:sz="0" w:space="0" w:color="auto"/>
      </w:divBdr>
    </w:div>
    <w:div w:id="1646272726">
      <w:bodyDiv w:val="1"/>
      <w:marLeft w:val="0"/>
      <w:marRight w:val="0"/>
      <w:marTop w:val="0"/>
      <w:marBottom w:val="0"/>
      <w:divBdr>
        <w:top w:val="none" w:sz="0" w:space="0" w:color="auto"/>
        <w:left w:val="none" w:sz="0" w:space="0" w:color="auto"/>
        <w:bottom w:val="none" w:sz="0" w:space="0" w:color="auto"/>
        <w:right w:val="none" w:sz="0" w:space="0" w:color="auto"/>
      </w:divBdr>
    </w:div>
    <w:div w:id="1646275612">
      <w:bodyDiv w:val="1"/>
      <w:marLeft w:val="0"/>
      <w:marRight w:val="0"/>
      <w:marTop w:val="0"/>
      <w:marBottom w:val="0"/>
      <w:divBdr>
        <w:top w:val="none" w:sz="0" w:space="0" w:color="auto"/>
        <w:left w:val="none" w:sz="0" w:space="0" w:color="auto"/>
        <w:bottom w:val="none" w:sz="0" w:space="0" w:color="auto"/>
        <w:right w:val="none" w:sz="0" w:space="0" w:color="auto"/>
      </w:divBdr>
    </w:div>
    <w:div w:id="1646278562">
      <w:bodyDiv w:val="1"/>
      <w:marLeft w:val="0"/>
      <w:marRight w:val="0"/>
      <w:marTop w:val="0"/>
      <w:marBottom w:val="0"/>
      <w:divBdr>
        <w:top w:val="none" w:sz="0" w:space="0" w:color="auto"/>
        <w:left w:val="none" w:sz="0" w:space="0" w:color="auto"/>
        <w:bottom w:val="none" w:sz="0" w:space="0" w:color="auto"/>
        <w:right w:val="none" w:sz="0" w:space="0" w:color="auto"/>
      </w:divBdr>
    </w:div>
    <w:div w:id="1646279337">
      <w:bodyDiv w:val="1"/>
      <w:marLeft w:val="0"/>
      <w:marRight w:val="0"/>
      <w:marTop w:val="0"/>
      <w:marBottom w:val="0"/>
      <w:divBdr>
        <w:top w:val="none" w:sz="0" w:space="0" w:color="auto"/>
        <w:left w:val="none" w:sz="0" w:space="0" w:color="auto"/>
        <w:bottom w:val="none" w:sz="0" w:space="0" w:color="auto"/>
        <w:right w:val="none" w:sz="0" w:space="0" w:color="auto"/>
      </w:divBdr>
    </w:div>
    <w:div w:id="1646470630">
      <w:bodyDiv w:val="1"/>
      <w:marLeft w:val="0"/>
      <w:marRight w:val="0"/>
      <w:marTop w:val="0"/>
      <w:marBottom w:val="0"/>
      <w:divBdr>
        <w:top w:val="none" w:sz="0" w:space="0" w:color="auto"/>
        <w:left w:val="none" w:sz="0" w:space="0" w:color="auto"/>
        <w:bottom w:val="none" w:sz="0" w:space="0" w:color="auto"/>
        <w:right w:val="none" w:sz="0" w:space="0" w:color="auto"/>
      </w:divBdr>
    </w:div>
    <w:div w:id="1646474976">
      <w:bodyDiv w:val="1"/>
      <w:marLeft w:val="0"/>
      <w:marRight w:val="0"/>
      <w:marTop w:val="0"/>
      <w:marBottom w:val="0"/>
      <w:divBdr>
        <w:top w:val="none" w:sz="0" w:space="0" w:color="auto"/>
        <w:left w:val="none" w:sz="0" w:space="0" w:color="auto"/>
        <w:bottom w:val="none" w:sz="0" w:space="0" w:color="auto"/>
        <w:right w:val="none" w:sz="0" w:space="0" w:color="auto"/>
      </w:divBdr>
    </w:div>
    <w:div w:id="1646549536">
      <w:bodyDiv w:val="1"/>
      <w:marLeft w:val="0"/>
      <w:marRight w:val="0"/>
      <w:marTop w:val="0"/>
      <w:marBottom w:val="0"/>
      <w:divBdr>
        <w:top w:val="none" w:sz="0" w:space="0" w:color="auto"/>
        <w:left w:val="none" w:sz="0" w:space="0" w:color="auto"/>
        <w:bottom w:val="none" w:sz="0" w:space="0" w:color="auto"/>
        <w:right w:val="none" w:sz="0" w:space="0" w:color="auto"/>
      </w:divBdr>
    </w:div>
    <w:div w:id="1646620988">
      <w:bodyDiv w:val="1"/>
      <w:marLeft w:val="0"/>
      <w:marRight w:val="0"/>
      <w:marTop w:val="0"/>
      <w:marBottom w:val="0"/>
      <w:divBdr>
        <w:top w:val="none" w:sz="0" w:space="0" w:color="auto"/>
        <w:left w:val="none" w:sz="0" w:space="0" w:color="auto"/>
        <w:bottom w:val="none" w:sz="0" w:space="0" w:color="auto"/>
        <w:right w:val="none" w:sz="0" w:space="0" w:color="auto"/>
      </w:divBdr>
    </w:div>
    <w:div w:id="1646664176">
      <w:bodyDiv w:val="1"/>
      <w:marLeft w:val="0"/>
      <w:marRight w:val="0"/>
      <w:marTop w:val="0"/>
      <w:marBottom w:val="0"/>
      <w:divBdr>
        <w:top w:val="none" w:sz="0" w:space="0" w:color="auto"/>
        <w:left w:val="none" w:sz="0" w:space="0" w:color="auto"/>
        <w:bottom w:val="none" w:sz="0" w:space="0" w:color="auto"/>
        <w:right w:val="none" w:sz="0" w:space="0" w:color="auto"/>
      </w:divBdr>
    </w:div>
    <w:div w:id="1646809655">
      <w:bodyDiv w:val="1"/>
      <w:marLeft w:val="0"/>
      <w:marRight w:val="0"/>
      <w:marTop w:val="0"/>
      <w:marBottom w:val="0"/>
      <w:divBdr>
        <w:top w:val="none" w:sz="0" w:space="0" w:color="auto"/>
        <w:left w:val="none" w:sz="0" w:space="0" w:color="auto"/>
        <w:bottom w:val="none" w:sz="0" w:space="0" w:color="auto"/>
        <w:right w:val="none" w:sz="0" w:space="0" w:color="auto"/>
      </w:divBdr>
    </w:div>
    <w:div w:id="1646815034">
      <w:bodyDiv w:val="1"/>
      <w:marLeft w:val="0"/>
      <w:marRight w:val="0"/>
      <w:marTop w:val="0"/>
      <w:marBottom w:val="0"/>
      <w:divBdr>
        <w:top w:val="none" w:sz="0" w:space="0" w:color="auto"/>
        <w:left w:val="none" w:sz="0" w:space="0" w:color="auto"/>
        <w:bottom w:val="none" w:sz="0" w:space="0" w:color="auto"/>
        <w:right w:val="none" w:sz="0" w:space="0" w:color="auto"/>
      </w:divBdr>
    </w:div>
    <w:div w:id="1646855142">
      <w:bodyDiv w:val="1"/>
      <w:marLeft w:val="0"/>
      <w:marRight w:val="0"/>
      <w:marTop w:val="0"/>
      <w:marBottom w:val="0"/>
      <w:divBdr>
        <w:top w:val="none" w:sz="0" w:space="0" w:color="auto"/>
        <w:left w:val="none" w:sz="0" w:space="0" w:color="auto"/>
        <w:bottom w:val="none" w:sz="0" w:space="0" w:color="auto"/>
        <w:right w:val="none" w:sz="0" w:space="0" w:color="auto"/>
      </w:divBdr>
    </w:div>
    <w:div w:id="1647004571">
      <w:bodyDiv w:val="1"/>
      <w:marLeft w:val="0"/>
      <w:marRight w:val="0"/>
      <w:marTop w:val="0"/>
      <w:marBottom w:val="0"/>
      <w:divBdr>
        <w:top w:val="none" w:sz="0" w:space="0" w:color="auto"/>
        <w:left w:val="none" w:sz="0" w:space="0" w:color="auto"/>
        <w:bottom w:val="none" w:sz="0" w:space="0" w:color="auto"/>
        <w:right w:val="none" w:sz="0" w:space="0" w:color="auto"/>
      </w:divBdr>
    </w:div>
    <w:div w:id="1647006569">
      <w:bodyDiv w:val="1"/>
      <w:marLeft w:val="0"/>
      <w:marRight w:val="0"/>
      <w:marTop w:val="0"/>
      <w:marBottom w:val="0"/>
      <w:divBdr>
        <w:top w:val="none" w:sz="0" w:space="0" w:color="auto"/>
        <w:left w:val="none" w:sz="0" w:space="0" w:color="auto"/>
        <w:bottom w:val="none" w:sz="0" w:space="0" w:color="auto"/>
        <w:right w:val="none" w:sz="0" w:space="0" w:color="auto"/>
      </w:divBdr>
    </w:div>
    <w:div w:id="1647010907">
      <w:bodyDiv w:val="1"/>
      <w:marLeft w:val="0"/>
      <w:marRight w:val="0"/>
      <w:marTop w:val="0"/>
      <w:marBottom w:val="0"/>
      <w:divBdr>
        <w:top w:val="none" w:sz="0" w:space="0" w:color="auto"/>
        <w:left w:val="none" w:sz="0" w:space="0" w:color="auto"/>
        <w:bottom w:val="none" w:sz="0" w:space="0" w:color="auto"/>
        <w:right w:val="none" w:sz="0" w:space="0" w:color="auto"/>
      </w:divBdr>
    </w:div>
    <w:div w:id="1647052626">
      <w:bodyDiv w:val="1"/>
      <w:marLeft w:val="0"/>
      <w:marRight w:val="0"/>
      <w:marTop w:val="0"/>
      <w:marBottom w:val="0"/>
      <w:divBdr>
        <w:top w:val="none" w:sz="0" w:space="0" w:color="auto"/>
        <w:left w:val="none" w:sz="0" w:space="0" w:color="auto"/>
        <w:bottom w:val="none" w:sz="0" w:space="0" w:color="auto"/>
        <w:right w:val="none" w:sz="0" w:space="0" w:color="auto"/>
      </w:divBdr>
    </w:div>
    <w:div w:id="1647053258">
      <w:bodyDiv w:val="1"/>
      <w:marLeft w:val="0"/>
      <w:marRight w:val="0"/>
      <w:marTop w:val="0"/>
      <w:marBottom w:val="0"/>
      <w:divBdr>
        <w:top w:val="none" w:sz="0" w:space="0" w:color="auto"/>
        <w:left w:val="none" w:sz="0" w:space="0" w:color="auto"/>
        <w:bottom w:val="none" w:sz="0" w:space="0" w:color="auto"/>
        <w:right w:val="none" w:sz="0" w:space="0" w:color="auto"/>
      </w:divBdr>
    </w:div>
    <w:div w:id="1647078315">
      <w:bodyDiv w:val="1"/>
      <w:marLeft w:val="0"/>
      <w:marRight w:val="0"/>
      <w:marTop w:val="0"/>
      <w:marBottom w:val="0"/>
      <w:divBdr>
        <w:top w:val="none" w:sz="0" w:space="0" w:color="auto"/>
        <w:left w:val="none" w:sz="0" w:space="0" w:color="auto"/>
        <w:bottom w:val="none" w:sz="0" w:space="0" w:color="auto"/>
        <w:right w:val="none" w:sz="0" w:space="0" w:color="auto"/>
      </w:divBdr>
    </w:div>
    <w:div w:id="1647127979">
      <w:bodyDiv w:val="1"/>
      <w:marLeft w:val="0"/>
      <w:marRight w:val="0"/>
      <w:marTop w:val="0"/>
      <w:marBottom w:val="0"/>
      <w:divBdr>
        <w:top w:val="none" w:sz="0" w:space="0" w:color="auto"/>
        <w:left w:val="none" w:sz="0" w:space="0" w:color="auto"/>
        <w:bottom w:val="none" w:sz="0" w:space="0" w:color="auto"/>
        <w:right w:val="none" w:sz="0" w:space="0" w:color="auto"/>
      </w:divBdr>
    </w:div>
    <w:div w:id="1647128698">
      <w:bodyDiv w:val="1"/>
      <w:marLeft w:val="0"/>
      <w:marRight w:val="0"/>
      <w:marTop w:val="0"/>
      <w:marBottom w:val="0"/>
      <w:divBdr>
        <w:top w:val="none" w:sz="0" w:space="0" w:color="auto"/>
        <w:left w:val="none" w:sz="0" w:space="0" w:color="auto"/>
        <w:bottom w:val="none" w:sz="0" w:space="0" w:color="auto"/>
        <w:right w:val="none" w:sz="0" w:space="0" w:color="auto"/>
      </w:divBdr>
    </w:div>
    <w:div w:id="1647205134">
      <w:bodyDiv w:val="1"/>
      <w:marLeft w:val="0"/>
      <w:marRight w:val="0"/>
      <w:marTop w:val="0"/>
      <w:marBottom w:val="0"/>
      <w:divBdr>
        <w:top w:val="none" w:sz="0" w:space="0" w:color="auto"/>
        <w:left w:val="none" w:sz="0" w:space="0" w:color="auto"/>
        <w:bottom w:val="none" w:sz="0" w:space="0" w:color="auto"/>
        <w:right w:val="none" w:sz="0" w:space="0" w:color="auto"/>
      </w:divBdr>
    </w:div>
    <w:div w:id="1647318767">
      <w:bodyDiv w:val="1"/>
      <w:marLeft w:val="0"/>
      <w:marRight w:val="0"/>
      <w:marTop w:val="0"/>
      <w:marBottom w:val="0"/>
      <w:divBdr>
        <w:top w:val="none" w:sz="0" w:space="0" w:color="auto"/>
        <w:left w:val="none" w:sz="0" w:space="0" w:color="auto"/>
        <w:bottom w:val="none" w:sz="0" w:space="0" w:color="auto"/>
        <w:right w:val="none" w:sz="0" w:space="0" w:color="auto"/>
      </w:divBdr>
    </w:div>
    <w:div w:id="1647464941">
      <w:bodyDiv w:val="1"/>
      <w:marLeft w:val="0"/>
      <w:marRight w:val="0"/>
      <w:marTop w:val="0"/>
      <w:marBottom w:val="0"/>
      <w:divBdr>
        <w:top w:val="none" w:sz="0" w:space="0" w:color="auto"/>
        <w:left w:val="none" w:sz="0" w:space="0" w:color="auto"/>
        <w:bottom w:val="none" w:sz="0" w:space="0" w:color="auto"/>
        <w:right w:val="none" w:sz="0" w:space="0" w:color="auto"/>
      </w:divBdr>
    </w:div>
    <w:div w:id="1647467190">
      <w:bodyDiv w:val="1"/>
      <w:marLeft w:val="0"/>
      <w:marRight w:val="0"/>
      <w:marTop w:val="0"/>
      <w:marBottom w:val="0"/>
      <w:divBdr>
        <w:top w:val="none" w:sz="0" w:space="0" w:color="auto"/>
        <w:left w:val="none" w:sz="0" w:space="0" w:color="auto"/>
        <w:bottom w:val="none" w:sz="0" w:space="0" w:color="auto"/>
        <w:right w:val="none" w:sz="0" w:space="0" w:color="auto"/>
      </w:divBdr>
    </w:div>
    <w:div w:id="1647468911">
      <w:bodyDiv w:val="1"/>
      <w:marLeft w:val="0"/>
      <w:marRight w:val="0"/>
      <w:marTop w:val="0"/>
      <w:marBottom w:val="0"/>
      <w:divBdr>
        <w:top w:val="none" w:sz="0" w:space="0" w:color="auto"/>
        <w:left w:val="none" w:sz="0" w:space="0" w:color="auto"/>
        <w:bottom w:val="none" w:sz="0" w:space="0" w:color="auto"/>
        <w:right w:val="none" w:sz="0" w:space="0" w:color="auto"/>
      </w:divBdr>
    </w:div>
    <w:div w:id="1647471312">
      <w:bodyDiv w:val="1"/>
      <w:marLeft w:val="0"/>
      <w:marRight w:val="0"/>
      <w:marTop w:val="0"/>
      <w:marBottom w:val="0"/>
      <w:divBdr>
        <w:top w:val="none" w:sz="0" w:space="0" w:color="auto"/>
        <w:left w:val="none" w:sz="0" w:space="0" w:color="auto"/>
        <w:bottom w:val="none" w:sz="0" w:space="0" w:color="auto"/>
        <w:right w:val="none" w:sz="0" w:space="0" w:color="auto"/>
      </w:divBdr>
    </w:div>
    <w:div w:id="1647515030">
      <w:bodyDiv w:val="1"/>
      <w:marLeft w:val="0"/>
      <w:marRight w:val="0"/>
      <w:marTop w:val="0"/>
      <w:marBottom w:val="0"/>
      <w:divBdr>
        <w:top w:val="none" w:sz="0" w:space="0" w:color="auto"/>
        <w:left w:val="none" w:sz="0" w:space="0" w:color="auto"/>
        <w:bottom w:val="none" w:sz="0" w:space="0" w:color="auto"/>
        <w:right w:val="none" w:sz="0" w:space="0" w:color="auto"/>
      </w:divBdr>
    </w:div>
    <w:div w:id="1647516811">
      <w:bodyDiv w:val="1"/>
      <w:marLeft w:val="0"/>
      <w:marRight w:val="0"/>
      <w:marTop w:val="0"/>
      <w:marBottom w:val="0"/>
      <w:divBdr>
        <w:top w:val="none" w:sz="0" w:space="0" w:color="auto"/>
        <w:left w:val="none" w:sz="0" w:space="0" w:color="auto"/>
        <w:bottom w:val="none" w:sz="0" w:space="0" w:color="auto"/>
        <w:right w:val="none" w:sz="0" w:space="0" w:color="auto"/>
      </w:divBdr>
    </w:div>
    <w:div w:id="1647586195">
      <w:bodyDiv w:val="1"/>
      <w:marLeft w:val="0"/>
      <w:marRight w:val="0"/>
      <w:marTop w:val="0"/>
      <w:marBottom w:val="0"/>
      <w:divBdr>
        <w:top w:val="none" w:sz="0" w:space="0" w:color="auto"/>
        <w:left w:val="none" w:sz="0" w:space="0" w:color="auto"/>
        <w:bottom w:val="none" w:sz="0" w:space="0" w:color="auto"/>
        <w:right w:val="none" w:sz="0" w:space="0" w:color="auto"/>
      </w:divBdr>
    </w:div>
    <w:div w:id="1647662748">
      <w:bodyDiv w:val="1"/>
      <w:marLeft w:val="0"/>
      <w:marRight w:val="0"/>
      <w:marTop w:val="0"/>
      <w:marBottom w:val="0"/>
      <w:divBdr>
        <w:top w:val="none" w:sz="0" w:space="0" w:color="auto"/>
        <w:left w:val="none" w:sz="0" w:space="0" w:color="auto"/>
        <w:bottom w:val="none" w:sz="0" w:space="0" w:color="auto"/>
        <w:right w:val="none" w:sz="0" w:space="0" w:color="auto"/>
      </w:divBdr>
    </w:div>
    <w:div w:id="1647664836">
      <w:bodyDiv w:val="1"/>
      <w:marLeft w:val="0"/>
      <w:marRight w:val="0"/>
      <w:marTop w:val="0"/>
      <w:marBottom w:val="0"/>
      <w:divBdr>
        <w:top w:val="none" w:sz="0" w:space="0" w:color="auto"/>
        <w:left w:val="none" w:sz="0" w:space="0" w:color="auto"/>
        <w:bottom w:val="none" w:sz="0" w:space="0" w:color="auto"/>
        <w:right w:val="none" w:sz="0" w:space="0" w:color="auto"/>
      </w:divBdr>
    </w:div>
    <w:div w:id="1647708282">
      <w:bodyDiv w:val="1"/>
      <w:marLeft w:val="0"/>
      <w:marRight w:val="0"/>
      <w:marTop w:val="0"/>
      <w:marBottom w:val="0"/>
      <w:divBdr>
        <w:top w:val="none" w:sz="0" w:space="0" w:color="auto"/>
        <w:left w:val="none" w:sz="0" w:space="0" w:color="auto"/>
        <w:bottom w:val="none" w:sz="0" w:space="0" w:color="auto"/>
        <w:right w:val="none" w:sz="0" w:space="0" w:color="auto"/>
      </w:divBdr>
    </w:div>
    <w:div w:id="1647736615">
      <w:bodyDiv w:val="1"/>
      <w:marLeft w:val="0"/>
      <w:marRight w:val="0"/>
      <w:marTop w:val="0"/>
      <w:marBottom w:val="0"/>
      <w:divBdr>
        <w:top w:val="none" w:sz="0" w:space="0" w:color="auto"/>
        <w:left w:val="none" w:sz="0" w:space="0" w:color="auto"/>
        <w:bottom w:val="none" w:sz="0" w:space="0" w:color="auto"/>
        <w:right w:val="none" w:sz="0" w:space="0" w:color="auto"/>
      </w:divBdr>
    </w:div>
    <w:div w:id="1647784764">
      <w:bodyDiv w:val="1"/>
      <w:marLeft w:val="0"/>
      <w:marRight w:val="0"/>
      <w:marTop w:val="0"/>
      <w:marBottom w:val="0"/>
      <w:divBdr>
        <w:top w:val="none" w:sz="0" w:space="0" w:color="auto"/>
        <w:left w:val="none" w:sz="0" w:space="0" w:color="auto"/>
        <w:bottom w:val="none" w:sz="0" w:space="0" w:color="auto"/>
        <w:right w:val="none" w:sz="0" w:space="0" w:color="auto"/>
      </w:divBdr>
    </w:div>
    <w:div w:id="1647857382">
      <w:bodyDiv w:val="1"/>
      <w:marLeft w:val="0"/>
      <w:marRight w:val="0"/>
      <w:marTop w:val="0"/>
      <w:marBottom w:val="0"/>
      <w:divBdr>
        <w:top w:val="none" w:sz="0" w:space="0" w:color="auto"/>
        <w:left w:val="none" w:sz="0" w:space="0" w:color="auto"/>
        <w:bottom w:val="none" w:sz="0" w:space="0" w:color="auto"/>
        <w:right w:val="none" w:sz="0" w:space="0" w:color="auto"/>
      </w:divBdr>
    </w:div>
    <w:div w:id="1647975919">
      <w:bodyDiv w:val="1"/>
      <w:marLeft w:val="0"/>
      <w:marRight w:val="0"/>
      <w:marTop w:val="0"/>
      <w:marBottom w:val="0"/>
      <w:divBdr>
        <w:top w:val="none" w:sz="0" w:space="0" w:color="auto"/>
        <w:left w:val="none" w:sz="0" w:space="0" w:color="auto"/>
        <w:bottom w:val="none" w:sz="0" w:space="0" w:color="auto"/>
        <w:right w:val="none" w:sz="0" w:space="0" w:color="auto"/>
      </w:divBdr>
    </w:div>
    <w:div w:id="1648048737">
      <w:bodyDiv w:val="1"/>
      <w:marLeft w:val="0"/>
      <w:marRight w:val="0"/>
      <w:marTop w:val="0"/>
      <w:marBottom w:val="0"/>
      <w:divBdr>
        <w:top w:val="none" w:sz="0" w:space="0" w:color="auto"/>
        <w:left w:val="none" w:sz="0" w:space="0" w:color="auto"/>
        <w:bottom w:val="none" w:sz="0" w:space="0" w:color="auto"/>
        <w:right w:val="none" w:sz="0" w:space="0" w:color="auto"/>
      </w:divBdr>
    </w:div>
    <w:div w:id="1648197320">
      <w:bodyDiv w:val="1"/>
      <w:marLeft w:val="0"/>
      <w:marRight w:val="0"/>
      <w:marTop w:val="0"/>
      <w:marBottom w:val="0"/>
      <w:divBdr>
        <w:top w:val="none" w:sz="0" w:space="0" w:color="auto"/>
        <w:left w:val="none" w:sz="0" w:space="0" w:color="auto"/>
        <w:bottom w:val="none" w:sz="0" w:space="0" w:color="auto"/>
        <w:right w:val="none" w:sz="0" w:space="0" w:color="auto"/>
      </w:divBdr>
    </w:div>
    <w:div w:id="1648315500">
      <w:bodyDiv w:val="1"/>
      <w:marLeft w:val="0"/>
      <w:marRight w:val="0"/>
      <w:marTop w:val="0"/>
      <w:marBottom w:val="0"/>
      <w:divBdr>
        <w:top w:val="none" w:sz="0" w:space="0" w:color="auto"/>
        <w:left w:val="none" w:sz="0" w:space="0" w:color="auto"/>
        <w:bottom w:val="none" w:sz="0" w:space="0" w:color="auto"/>
        <w:right w:val="none" w:sz="0" w:space="0" w:color="auto"/>
      </w:divBdr>
    </w:div>
    <w:div w:id="1648364987">
      <w:bodyDiv w:val="1"/>
      <w:marLeft w:val="0"/>
      <w:marRight w:val="0"/>
      <w:marTop w:val="0"/>
      <w:marBottom w:val="0"/>
      <w:divBdr>
        <w:top w:val="none" w:sz="0" w:space="0" w:color="auto"/>
        <w:left w:val="none" w:sz="0" w:space="0" w:color="auto"/>
        <w:bottom w:val="none" w:sz="0" w:space="0" w:color="auto"/>
        <w:right w:val="none" w:sz="0" w:space="0" w:color="auto"/>
      </w:divBdr>
    </w:div>
    <w:div w:id="1648511058">
      <w:bodyDiv w:val="1"/>
      <w:marLeft w:val="0"/>
      <w:marRight w:val="0"/>
      <w:marTop w:val="0"/>
      <w:marBottom w:val="0"/>
      <w:divBdr>
        <w:top w:val="none" w:sz="0" w:space="0" w:color="auto"/>
        <w:left w:val="none" w:sz="0" w:space="0" w:color="auto"/>
        <w:bottom w:val="none" w:sz="0" w:space="0" w:color="auto"/>
        <w:right w:val="none" w:sz="0" w:space="0" w:color="auto"/>
      </w:divBdr>
    </w:div>
    <w:div w:id="1648511763">
      <w:bodyDiv w:val="1"/>
      <w:marLeft w:val="0"/>
      <w:marRight w:val="0"/>
      <w:marTop w:val="0"/>
      <w:marBottom w:val="0"/>
      <w:divBdr>
        <w:top w:val="none" w:sz="0" w:space="0" w:color="auto"/>
        <w:left w:val="none" w:sz="0" w:space="0" w:color="auto"/>
        <w:bottom w:val="none" w:sz="0" w:space="0" w:color="auto"/>
        <w:right w:val="none" w:sz="0" w:space="0" w:color="auto"/>
      </w:divBdr>
    </w:div>
    <w:div w:id="1648514462">
      <w:bodyDiv w:val="1"/>
      <w:marLeft w:val="0"/>
      <w:marRight w:val="0"/>
      <w:marTop w:val="0"/>
      <w:marBottom w:val="0"/>
      <w:divBdr>
        <w:top w:val="none" w:sz="0" w:space="0" w:color="auto"/>
        <w:left w:val="none" w:sz="0" w:space="0" w:color="auto"/>
        <w:bottom w:val="none" w:sz="0" w:space="0" w:color="auto"/>
        <w:right w:val="none" w:sz="0" w:space="0" w:color="auto"/>
      </w:divBdr>
    </w:div>
    <w:div w:id="1648584700">
      <w:bodyDiv w:val="1"/>
      <w:marLeft w:val="0"/>
      <w:marRight w:val="0"/>
      <w:marTop w:val="0"/>
      <w:marBottom w:val="0"/>
      <w:divBdr>
        <w:top w:val="none" w:sz="0" w:space="0" w:color="auto"/>
        <w:left w:val="none" w:sz="0" w:space="0" w:color="auto"/>
        <w:bottom w:val="none" w:sz="0" w:space="0" w:color="auto"/>
        <w:right w:val="none" w:sz="0" w:space="0" w:color="auto"/>
      </w:divBdr>
    </w:div>
    <w:div w:id="1648776315">
      <w:bodyDiv w:val="1"/>
      <w:marLeft w:val="0"/>
      <w:marRight w:val="0"/>
      <w:marTop w:val="0"/>
      <w:marBottom w:val="0"/>
      <w:divBdr>
        <w:top w:val="none" w:sz="0" w:space="0" w:color="auto"/>
        <w:left w:val="none" w:sz="0" w:space="0" w:color="auto"/>
        <w:bottom w:val="none" w:sz="0" w:space="0" w:color="auto"/>
        <w:right w:val="none" w:sz="0" w:space="0" w:color="auto"/>
      </w:divBdr>
    </w:div>
    <w:div w:id="1648784741">
      <w:bodyDiv w:val="1"/>
      <w:marLeft w:val="0"/>
      <w:marRight w:val="0"/>
      <w:marTop w:val="0"/>
      <w:marBottom w:val="0"/>
      <w:divBdr>
        <w:top w:val="none" w:sz="0" w:space="0" w:color="auto"/>
        <w:left w:val="none" w:sz="0" w:space="0" w:color="auto"/>
        <w:bottom w:val="none" w:sz="0" w:space="0" w:color="auto"/>
        <w:right w:val="none" w:sz="0" w:space="0" w:color="auto"/>
      </w:divBdr>
    </w:div>
    <w:div w:id="1648826652">
      <w:bodyDiv w:val="1"/>
      <w:marLeft w:val="0"/>
      <w:marRight w:val="0"/>
      <w:marTop w:val="0"/>
      <w:marBottom w:val="0"/>
      <w:divBdr>
        <w:top w:val="none" w:sz="0" w:space="0" w:color="auto"/>
        <w:left w:val="none" w:sz="0" w:space="0" w:color="auto"/>
        <w:bottom w:val="none" w:sz="0" w:space="0" w:color="auto"/>
        <w:right w:val="none" w:sz="0" w:space="0" w:color="auto"/>
      </w:divBdr>
    </w:div>
    <w:div w:id="1648852071">
      <w:bodyDiv w:val="1"/>
      <w:marLeft w:val="0"/>
      <w:marRight w:val="0"/>
      <w:marTop w:val="0"/>
      <w:marBottom w:val="0"/>
      <w:divBdr>
        <w:top w:val="none" w:sz="0" w:space="0" w:color="auto"/>
        <w:left w:val="none" w:sz="0" w:space="0" w:color="auto"/>
        <w:bottom w:val="none" w:sz="0" w:space="0" w:color="auto"/>
        <w:right w:val="none" w:sz="0" w:space="0" w:color="auto"/>
      </w:divBdr>
    </w:div>
    <w:div w:id="1648902722">
      <w:bodyDiv w:val="1"/>
      <w:marLeft w:val="0"/>
      <w:marRight w:val="0"/>
      <w:marTop w:val="0"/>
      <w:marBottom w:val="0"/>
      <w:divBdr>
        <w:top w:val="none" w:sz="0" w:space="0" w:color="auto"/>
        <w:left w:val="none" w:sz="0" w:space="0" w:color="auto"/>
        <w:bottom w:val="none" w:sz="0" w:space="0" w:color="auto"/>
        <w:right w:val="none" w:sz="0" w:space="0" w:color="auto"/>
      </w:divBdr>
    </w:div>
    <w:div w:id="1648977104">
      <w:bodyDiv w:val="1"/>
      <w:marLeft w:val="0"/>
      <w:marRight w:val="0"/>
      <w:marTop w:val="0"/>
      <w:marBottom w:val="0"/>
      <w:divBdr>
        <w:top w:val="none" w:sz="0" w:space="0" w:color="auto"/>
        <w:left w:val="none" w:sz="0" w:space="0" w:color="auto"/>
        <w:bottom w:val="none" w:sz="0" w:space="0" w:color="auto"/>
        <w:right w:val="none" w:sz="0" w:space="0" w:color="auto"/>
      </w:divBdr>
    </w:div>
    <w:div w:id="1649046171">
      <w:bodyDiv w:val="1"/>
      <w:marLeft w:val="0"/>
      <w:marRight w:val="0"/>
      <w:marTop w:val="0"/>
      <w:marBottom w:val="0"/>
      <w:divBdr>
        <w:top w:val="none" w:sz="0" w:space="0" w:color="auto"/>
        <w:left w:val="none" w:sz="0" w:space="0" w:color="auto"/>
        <w:bottom w:val="none" w:sz="0" w:space="0" w:color="auto"/>
        <w:right w:val="none" w:sz="0" w:space="0" w:color="auto"/>
      </w:divBdr>
    </w:div>
    <w:div w:id="1649089421">
      <w:bodyDiv w:val="1"/>
      <w:marLeft w:val="0"/>
      <w:marRight w:val="0"/>
      <w:marTop w:val="0"/>
      <w:marBottom w:val="0"/>
      <w:divBdr>
        <w:top w:val="none" w:sz="0" w:space="0" w:color="auto"/>
        <w:left w:val="none" w:sz="0" w:space="0" w:color="auto"/>
        <w:bottom w:val="none" w:sz="0" w:space="0" w:color="auto"/>
        <w:right w:val="none" w:sz="0" w:space="0" w:color="auto"/>
      </w:divBdr>
    </w:div>
    <w:div w:id="1649090854">
      <w:bodyDiv w:val="1"/>
      <w:marLeft w:val="0"/>
      <w:marRight w:val="0"/>
      <w:marTop w:val="0"/>
      <w:marBottom w:val="0"/>
      <w:divBdr>
        <w:top w:val="none" w:sz="0" w:space="0" w:color="auto"/>
        <w:left w:val="none" w:sz="0" w:space="0" w:color="auto"/>
        <w:bottom w:val="none" w:sz="0" w:space="0" w:color="auto"/>
        <w:right w:val="none" w:sz="0" w:space="0" w:color="auto"/>
      </w:divBdr>
    </w:div>
    <w:div w:id="1649093439">
      <w:bodyDiv w:val="1"/>
      <w:marLeft w:val="0"/>
      <w:marRight w:val="0"/>
      <w:marTop w:val="0"/>
      <w:marBottom w:val="0"/>
      <w:divBdr>
        <w:top w:val="none" w:sz="0" w:space="0" w:color="auto"/>
        <w:left w:val="none" w:sz="0" w:space="0" w:color="auto"/>
        <w:bottom w:val="none" w:sz="0" w:space="0" w:color="auto"/>
        <w:right w:val="none" w:sz="0" w:space="0" w:color="auto"/>
      </w:divBdr>
    </w:div>
    <w:div w:id="1649242808">
      <w:bodyDiv w:val="1"/>
      <w:marLeft w:val="0"/>
      <w:marRight w:val="0"/>
      <w:marTop w:val="0"/>
      <w:marBottom w:val="0"/>
      <w:divBdr>
        <w:top w:val="none" w:sz="0" w:space="0" w:color="auto"/>
        <w:left w:val="none" w:sz="0" w:space="0" w:color="auto"/>
        <w:bottom w:val="none" w:sz="0" w:space="0" w:color="auto"/>
        <w:right w:val="none" w:sz="0" w:space="0" w:color="auto"/>
      </w:divBdr>
    </w:div>
    <w:div w:id="1649245409">
      <w:bodyDiv w:val="1"/>
      <w:marLeft w:val="0"/>
      <w:marRight w:val="0"/>
      <w:marTop w:val="0"/>
      <w:marBottom w:val="0"/>
      <w:divBdr>
        <w:top w:val="none" w:sz="0" w:space="0" w:color="auto"/>
        <w:left w:val="none" w:sz="0" w:space="0" w:color="auto"/>
        <w:bottom w:val="none" w:sz="0" w:space="0" w:color="auto"/>
        <w:right w:val="none" w:sz="0" w:space="0" w:color="auto"/>
      </w:divBdr>
    </w:div>
    <w:div w:id="1649482325">
      <w:bodyDiv w:val="1"/>
      <w:marLeft w:val="0"/>
      <w:marRight w:val="0"/>
      <w:marTop w:val="0"/>
      <w:marBottom w:val="0"/>
      <w:divBdr>
        <w:top w:val="none" w:sz="0" w:space="0" w:color="auto"/>
        <w:left w:val="none" w:sz="0" w:space="0" w:color="auto"/>
        <w:bottom w:val="none" w:sz="0" w:space="0" w:color="auto"/>
        <w:right w:val="none" w:sz="0" w:space="0" w:color="auto"/>
      </w:divBdr>
    </w:div>
    <w:div w:id="1649624052">
      <w:bodyDiv w:val="1"/>
      <w:marLeft w:val="0"/>
      <w:marRight w:val="0"/>
      <w:marTop w:val="0"/>
      <w:marBottom w:val="0"/>
      <w:divBdr>
        <w:top w:val="none" w:sz="0" w:space="0" w:color="auto"/>
        <w:left w:val="none" w:sz="0" w:space="0" w:color="auto"/>
        <w:bottom w:val="none" w:sz="0" w:space="0" w:color="auto"/>
        <w:right w:val="none" w:sz="0" w:space="0" w:color="auto"/>
      </w:divBdr>
    </w:div>
    <w:div w:id="1649817528">
      <w:bodyDiv w:val="1"/>
      <w:marLeft w:val="0"/>
      <w:marRight w:val="0"/>
      <w:marTop w:val="0"/>
      <w:marBottom w:val="0"/>
      <w:divBdr>
        <w:top w:val="none" w:sz="0" w:space="0" w:color="auto"/>
        <w:left w:val="none" w:sz="0" w:space="0" w:color="auto"/>
        <w:bottom w:val="none" w:sz="0" w:space="0" w:color="auto"/>
        <w:right w:val="none" w:sz="0" w:space="0" w:color="auto"/>
      </w:divBdr>
    </w:div>
    <w:div w:id="1649819129">
      <w:bodyDiv w:val="1"/>
      <w:marLeft w:val="0"/>
      <w:marRight w:val="0"/>
      <w:marTop w:val="0"/>
      <w:marBottom w:val="0"/>
      <w:divBdr>
        <w:top w:val="none" w:sz="0" w:space="0" w:color="auto"/>
        <w:left w:val="none" w:sz="0" w:space="0" w:color="auto"/>
        <w:bottom w:val="none" w:sz="0" w:space="0" w:color="auto"/>
        <w:right w:val="none" w:sz="0" w:space="0" w:color="auto"/>
      </w:divBdr>
    </w:div>
    <w:div w:id="1649824563">
      <w:bodyDiv w:val="1"/>
      <w:marLeft w:val="0"/>
      <w:marRight w:val="0"/>
      <w:marTop w:val="0"/>
      <w:marBottom w:val="0"/>
      <w:divBdr>
        <w:top w:val="none" w:sz="0" w:space="0" w:color="auto"/>
        <w:left w:val="none" w:sz="0" w:space="0" w:color="auto"/>
        <w:bottom w:val="none" w:sz="0" w:space="0" w:color="auto"/>
        <w:right w:val="none" w:sz="0" w:space="0" w:color="auto"/>
      </w:divBdr>
    </w:div>
    <w:div w:id="1649892722">
      <w:bodyDiv w:val="1"/>
      <w:marLeft w:val="0"/>
      <w:marRight w:val="0"/>
      <w:marTop w:val="0"/>
      <w:marBottom w:val="0"/>
      <w:divBdr>
        <w:top w:val="none" w:sz="0" w:space="0" w:color="auto"/>
        <w:left w:val="none" w:sz="0" w:space="0" w:color="auto"/>
        <w:bottom w:val="none" w:sz="0" w:space="0" w:color="auto"/>
        <w:right w:val="none" w:sz="0" w:space="0" w:color="auto"/>
      </w:divBdr>
    </w:div>
    <w:div w:id="1649893587">
      <w:bodyDiv w:val="1"/>
      <w:marLeft w:val="0"/>
      <w:marRight w:val="0"/>
      <w:marTop w:val="0"/>
      <w:marBottom w:val="0"/>
      <w:divBdr>
        <w:top w:val="none" w:sz="0" w:space="0" w:color="auto"/>
        <w:left w:val="none" w:sz="0" w:space="0" w:color="auto"/>
        <w:bottom w:val="none" w:sz="0" w:space="0" w:color="auto"/>
        <w:right w:val="none" w:sz="0" w:space="0" w:color="auto"/>
      </w:divBdr>
    </w:div>
    <w:div w:id="1649901053">
      <w:bodyDiv w:val="1"/>
      <w:marLeft w:val="0"/>
      <w:marRight w:val="0"/>
      <w:marTop w:val="0"/>
      <w:marBottom w:val="0"/>
      <w:divBdr>
        <w:top w:val="none" w:sz="0" w:space="0" w:color="auto"/>
        <w:left w:val="none" w:sz="0" w:space="0" w:color="auto"/>
        <w:bottom w:val="none" w:sz="0" w:space="0" w:color="auto"/>
        <w:right w:val="none" w:sz="0" w:space="0" w:color="auto"/>
      </w:divBdr>
    </w:div>
    <w:div w:id="1649943394">
      <w:bodyDiv w:val="1"/>
      <w:marLeft w:val="0"/>
      <w:marRight w:val="0"/>
      <w:marTop w:val="0"/>
      <w:marBottom w:val="0"/>
      <w:divBdr>
        <w:top w:val="none" w:sz="0" w:space="0" w:color="auto"/>
        <w:left w:val="none" w:sz="0" w:space="0" w:color="auto"/>
        <w:bottom w:val="none" w:sz="0" w:space="0" w:color="auto"/>
        <w:right w:val="none" w:sz="0" w:space="0" w:color="auto"/>
      </w:divBdr>
    </w:div>
    <w:div w:id="1650014253">
      <w:bodyDiv w:val="1"/>
      <w:marLeft w:val="0"/>
      <w:marRight w:val="0"/>
      <w:marTop w:val="0"/>
      <w:marBottom w:val="0"/>
      <w:divBdr>
        <w:top w:val="none" w:sz="0" w:space="0" w:color="auto"/>
        <w:left w:val="none" w:sz="0" w:space="0" w:color="auto"/>
        <w:bottom w:val="none" w:sz="0" w:space="0" w:color="auto"/>
        <w:right w:val="none" w:sz="0" w:space="0" w:color="auto"/>
      </w:divBdr>
    </w:div>
    <w:div w:id="1650092172">
      <w:bodyDiv w:val="1"/>
      <w:marLeft w:val="0"/>
      <w:marRight w:val="0"/>
      <w:marTop w:val="0"/>
      <w:marBottom w:val="0"/>
      <w:divBdr>
        <w:top w:val="none" w:sz="0" w:space="0" w:color="auto"/>
        <w:left w:val="none" w:sz="0" w:space="0" w:color="auto"/>
        <w:bottom w:val="none" w:sz="0" w:space="0" w:color="auto"/>
        <w:right w:val="none" w:sz="0" w:space="0" w:color="auto"/>
      </w:divBdr>
    </w:div>
    <w:div w:id="1650136069">
      <w:bodyDiv w:val="1"/>
      <w:marLeft w:val="0"/>
      <w:marRight w:val="0"/>
      <w:marTop w:val="0"/>
      <w:marBottom w:val="0"/>
      <w:divBdr>
        <w:top w:val="none" w:sz="0" w:space="0" w:color="auto"/>
        <w:left w:val="none" w:sz="0" w:space="0" w:color="auto"/>
        <w:bottom w:val="none" w:sz="0" w:space="0" w:color="auto"/>
        <w:right w:val="none" w:sz="0" w:space="0" w:color="auto"/>
      </w:divBdr>
    </w:div>
    <w:div w:id="1650137393">
      <w:bodyDiv w:val="1"/>
      <w:marLeft w:val="0"/>
      <w:marRight w:val="0"/>
      <w:marTop w:val="0"/>
      <w:marBottom w:val="0"/>
      <w:divBdr>
        <w:top w:val="none" w:sz="0" w:space="0" w:color="auto"/>
        <w:left w:val="none" w:sz="0" w:space="0" w:color="auto"/>
        <w:bottom w:val="none" w:sz="0" w:space="0" w:color="auto"/>
        <w:right w:val="none" w:sz="0" w:space="0" w:color="auto"/>
      </w:divBdr>
    </w:div>
    <w:div w:id="1650204178">
      <w:bodyDiv w:val="1"/>
      <w:marLeft w:val="0"/>
      <w:marRight w:val="0"/>
      <w:marTop w:val="0"/>
      <w:marBottom w:val="0"/>
      <w:divBdr>
        <w:top w:val="none" w:sz="0" w:space="0" w:color="auto"/>
        <w:left w:val="none" w:sz="0" w:space="0" w:color="auto"/>
        <w:bottom w:val="none" w:sz="0" w:space="0" w:color="auto"/>
        <w:right w:val="none" w:sz="0" w:space="0" w:color="auto"/>
      </w:divBdr>
    </w:div>
    <w:div w:id="1650207163">
      <w:bodyDiv w:val="1"/>
      <w:marLeft w:val="0"/>
      <w:marRight w:val="0"/>
      <w:marTop w:val="0"/>
      <w:marBottom w:val="0"/>
      <w:divBdr>
        <w:top w:val="none" w:sz="0" w:space="0" w:color="auto"/>
        <w:left w:val="none" w:sz="0" w:space="0" w:color="auto"/>
        <w:bottom w:val="none" w:sz="0" w:space="0" w:color="auto"/>
        <w:right w:val="none" w:sz="0" w:space="0" w:color="auto"/>
      </w:divBdr>
    </w:div>
    <w:div w:id="1650210341">
      <w:bodyDiv w:val="1"/>
      <w:marLeft w:val="0"/>
      <w:marRight w:val="0"/>
      <w:marTop w:val="0"/>
      <w:marBottom w:val="0"/>
      <w:divBdr>
        <w:top w:val="none" w:sz="0" w:space="0" w:color="auto"/>
        <w:left w:val="none" w:sz="0" w:space="0" w:color="auto"/>
        <w:bottom w:val="none" w:sz="0" w:space="0" w:color="auto"/>
        <w:right w:val="none" w:sz="0" w:space="0" w:color="auto"/>
      </w:divBdr>
    </w:div>
    <w:div w:id="1650286645">
      <w:bodyDiv w:val="1"/>
      <w:marLeft w:val="0"/>
      <w:marRight w:val="0"/>
      <w:marTop w:val="0"/>
      <w:marBottom w:val="0"/>
      <w:divBdr>
        <w:top w:val="none" w:sz="0" w:space="0" w:color="auto"/>
        <w:left w:val="none" w:sz="0" w:space="0" w:color="auto"/>
        <w:bottom w:val="none" w:sz="0" w:space="0" w:color="auto"/>
        <w:right w:val="none" w:sz="0" w:space="0" w:color="auto"/>
      </w:divBdr>
    </w:div>
    <w:div w:id="1650287132">
      <w:bodyDiv w:val="1"/>
      <w:marLeft w:val="0"/>
      <w:marRight w:val="0"/>
      <w:marTop w:val="0"/>
      <w:marBottom w:val="0"/>
      <w:divBdr>
        <w:top w:val="none" w:sz="0" w:space="0" w:color="auto"/>
        <w:left w:val="none" w:sz="0" w:space="0" w:color="auto"/>
        <w:bottom w:val="none" w:sz="0" w:space="0" w:color="auto"/>
        <w:right w:val="none" w:sz="0" w:space="0" w:color="auto"/>
      </w:divBdr>
    </w:div>
    <w:div w:id="1650355915">
      <w:bodyDiv w:val="1"/>
      <w:marLeft w:val="0"/>
      <w:marRight w:val="0"/>
      <w:marTop w:val="0"/>
      <w:marBottom w:val="0"/>
      <w:divBdr>
        <w:top w:val="none" w:sz="0" w:space="0" w:color="auto"/>
        <w:left w:val="none" w:sz="0" w:space="0" w:color="auto"/>
        <w:bottom w:val="none" w:sz="0" w:space="0" w:color="auto"/>
        <w:right w:val="none" w:sz="0" w:space="0" w:color="auto"/>
      </w:divBdr>
    </w:div>
    <w:div w:id="1650358757">
      <w:bodyDiv w:val="1"/>
      <w:marLeft w:val="0"/>
      <w:marRight w:val="0"/>
      <w:marTop w:val="0"/>
      <w:marBottom w:val="0"/>
      <w:divBdr>
        <w:top w:val="none" w:sz="0" w:space="0" w:color="auto"/>
        <w:left w:val="none" w:sz="0" w:space="0" w:color="auto"/>
        <w:bottom w:val="none" w:sz="0" w:space="0" w:color="auto"/>
        <w:right w:val="none" w:sz="0" w:space="0" w:color="auto"/>
      </w:divBdr>
    </w:div>
    <w:div w:id="1650401280">
      <w:bodyDiv w:val="1"/>
      <w:marLeft w:val="0"/>
      <w:marRight w:val="0"/>
      <w:marTop w:val="0"/>
      <w:marBottom w:val="0"/>
      <w:divBdr>
        <w:top w:val="none" w:sz="0" w:space="0" w:color="auto"/>
        <w:left w:val="none" w:sz="0" w:space="0" w:color="auto"/>
        <w:bottom w:val="none" w:sz="0" w:space="0" w:color="auto"/>
        <w:right w:val="none" w:sz="0" w:space="0" w:color="auto"/>
      </w:divBdr>
    </w:div>
    <w:div w:id="1650403417">
      <w:bodyDiv w:val="1"/>
      <w:marLeft w:val="0"/>
      <w:marRight w:val="0"/>
      <w:marTop w:val="0"/>
      <w:marBottom w:val="0"/>
      <w:divBdr>
        <w:top w:val="none" w:sz="0" w:space="0" w:color="auto"/>
        <w:left w:val="none" w:sz="0" w:space="0" w:color="auto"/>
        <w:bottom w:val="none" w:sz="0" w:space="0" w:color="auto"/>
        <w:right w:val="none" w:sz="0" w:space="0" w:color="auto"/>
      </w:divBdr>
    </w:div>
    <w:div w:id="1650480320">
      <w:bodyDiv w:val="1"/>
      <w:marLeft w:val="0"/>
      <w:marRight w:val="0"/>
      <w:marTop w:val="0"/>
      <w:marBottom w:val="0"/>
      <w:divBdr>
        <w:top w:val="none" w:sz="0" w:space="0" w:color="auto"/>
        <w:left w:val="none" w:sz="0" w:space="0" w:color="auto"/>
        <w:bottom w:val="none" w:sz="0" w:space="0" w:color="auto"/>
        <w:right w:val="none" w:sz="0" w:space="0" w:color="auto"/>
      </w:divBdr>
    </w:div>
    <w:div w:id="1650551947">
      <w:bodyDiv w:val="1"/>
      <w:marLeft w:val="0"/>
      <w:marRight w:val="0"/>
      <w:marTop w:val="0"/>
      <w:marBottom w:val="0"/>
      <w:divBdr>
        <w:top w:val="none" w:sz="0" w:space="0" w:color="auto"/>
        <w:left w:val="none" w:sz="0" w:space="0" w:color="auto"/>
        <w:bottom w:val="none" w:sz="0" w:space="0" w:color="auto"/>
        <w:right w:val="none" w:sz="0" w:space="0" w:color="auto"/>
      </w:divBdr>
    </w:div>
    <w:div w:id="1650553068">
      <w:bodyDiv w:val="1"/>
      <w:marLeft w:val="0"/>
      <w:marRight w:val="0"/>
      <w:marTop w:val="0"/>
      <w:marBottom w:val="0"/>
      <w:divBdr>
        <w:top w:val="none" w:sz="0" w:space="0" w:color="auto"/>
        <w:left w:val="none" w:sz="0" w:space="0" w:color="auto"/>
        <w:bottom w:val="none" w:sz="0" w:space="0" w:color="auto"/>
        <w:right w:val="none" w:sz="0" w:space="0" w:color="auto"/>
      </w:divBdr>
    </w:div>
    <w:div w:id="1650553215">
      <w:bodyDiv w:val="1"/>
      <w:marLeft w:val="0"/>
      <w:marRight w:val="0"/>
      <w:marTop w:val="0"/>
      <w:marBottom w:val="0"/>
      <w:divBdr>
        <w:top w:val="none" w:sz="0" w:space="0" w:color="auto"/>
        <w:left w:val="none" w:sz="0" w:space="0" w:color="auto"/>
        <w:bottom w:val="none" w:sz="0" w:space="0" w:color="auto"/>
        <w:right w:val="none" w:sz="0" w:space="0" w:color="auto"/>
      </w:divBdr>
    </w:div>
    <w:div w:id="1650555414">
      <w:bodyDiv w:val="1"/>
      <w:marLeft w:val="0"/>
      <w:marRight w:val="0"/>
      <w:marTop w:val="0"/>
      <w:marBottom w:val="0"/>
      <w:divBdr>
        <w:top w:val="none" w:sz="0" w:space="0" w:color="auto"/>
        <w:left w:val="none" w:sz="0" w:space="0" w:color="auto"/>
        <w:bottom w:val="none" w:sz="0" w:space="0" w:color="auto"/>
        <w:right w:val="none" w:sz="0" w:space="0" w:color="auto"/>
      </w:divBdr>
    </w:div>
    <w:div w:id="1650592073">
      <w:bodyDiv w:val="1"/>
      <w:marLeft w:val="0"/>
      <w:marRight w:val="0"/>
      <w:marTop w:val="0"/>
      <w:marBottom w:val="0"/>
      <w:divBdr>
        <w:top w:val="none" w:sz="0" w:space="0" w:color="auto"/>
        <w:left w:val="none" w:sz="0" w:space="0" w:color="auto"/>
        <w:bottom w:val="none" w:sz="0" w:space="0" w:color="auto"/>
        <w:right w:val="none" w:sz="0" w:space="0" w:color="auto"/>
      </w:divBdr>
    </w:div>
    <w:div w:id="1650599232">
      <w:bodyDiv w:val="1"/>
      <w:marLeft w:val="0"/>
      <w:marRight w:val="0"/>
      <w:marTop w:val="0"/>
      <w:marBottom w:val="0"/>
      <w:divBdr>
        <w:top w:val="none" w:sz="0" w:space="0" w:color="auto"/>
        <w:left w:val="none" w:sz="0" w:space="0" w:color="auto"/>
        <w:bottom w:val="none" w:sz="0" w:space="0" w:color="auto"/>
        <w:right w:val="none" w:sz="0" w:space="0" w:color="auto"/>
      </w:divBdr>
    </w:div>
    <w:div w:id="1650599777">
      <w:bodyDiv w:val="1"/>
      <w:marLeft w:val="0"/>
      <w:marRight w:val="0"/>
      <w:marTop w:val="0"/>
      <w:marBottom w:val="0"/>
      <w:divBdr>
        <w:top w:val="none" w:sz="0" w:space="0" w:color="auto"/>
        <w:left w:val="none" w:sz="0" w:space="0" w:color="auto"/>
        <w:bottom w:val="none" w:sz="0" w:space="0" w:color="auto"/>
        <w:right w:val="none" w:sz="0" w:space="0" w:color="auto"/>
      </w:divBdr>
    </w:div>
    <w:div w:id="1650666311">
      <w:bodyDiv w:val="1"/>
      <w:marLeft w:val="0"/>
      <w:marRight w:val="0"/>
      <w:marTop w:val="0"/>
      <w:marBottom w:val="0"/>
      <w:divBdr>
        <w:top w:val="none" w:sz="0" w:space="0" w:color="auto"/>
        <w:left w:val="none" w:sz="0" w:space="0" w:color="auto"/>
        <w:bottom w:val="none" w:sz="0" w:space="0" w:color="auto"/>
        <w:right w:val="none" w:sz="0" w:space="0" w:color="auto"/>
      </w:divBdr>
    </w:div>
    <w:div w:id="1650790420">
      <w:bodyDiv w:val="1"/>
      <w:marLeft w:val="0"/>
      <w:marRight w:val="0"/>
      <w:marTop w:val="0"/>
      <w:marBottom w:val="0"/>
      <w:divBdr>
        <w:top w:val="none" w:sz="0" w:space="0" w:color="auto"/>
        <w:left w:val="none" w:sz="0" w:space="0" w:color="auto"/>
        <w:bottom w:val="none" w:sz="0" w:space="0" w:color="auto"/>
        <w:right w:val="none" w:sz="0" w:space="0" w:color="auto"/>
      </w:divBdr>
    </w:div>
    <w:div w:id="1650818395">
      <w:bodyDiv w:val="1"/>
      <w:marLeft w:val="0"/>
      <w:marRight w:val="0"/>
      <w:marTop w:val="0"/>
      <w:marBottom w:val="0"/>
      <w:divBdr>
        <w:top w:val="none" w:sz="0" w:space="0" w:color="auto"/>
        <w:left w:val="none" w:sz="0" w:space="0" w:color="auto"/>
        <w:bottom w:val="none" w:sz="0" w:space="0" w:color="auto"/>
        <w:right w:val="none" w:sz="0" w:space="0" w:color="auto"/>
      </w:divBdr>
    </w:div>
    <w:div w:id="1650861255">
      <w:bodyDiv w:val="1"/>
      <w:marLeft w:val="0"/>
      <w:marRight w:val="0"/>
      <w:marTop w:val="0"/>
      <w:marBottom w:val="0"/>
      <w:divBdr>
        <w:top w:val="none" w:sz="0" w:space="0" w:color="auto"/>
        <w:left w:val="none" w:sz="0" w:space="0" w:color="auto"/>
        <w:bottom w:val="none" w:sz="0" w:space="0" w:color="auto"/>
        <w:right w:val="none" w:sz="0" w:space="0" w:color="auto"/>
      </w:divBdr>
    </w:div>
    <w:div w:id="1650940250">
      <w:bodyDiv w:val="1"/>
      <w:marLeft w:val="0"/>
      <w:marRight w:val="0"/>
      <w:marTop w:val="0"/>
      <w:marBottom w:val="0"/>
      <w:divBdr>
        <w:top w:val="none" w:sz="0" w:space="0" w:color="auto"/>
        <w:left w:val="none" w:sz="0" w:space="0" w:color="auto"/>
        <w:bottom w:val="none" w:sz="0" w:space="0" w:color="auto"/>
        <w:right w:val="none" w:sz="0" w:space="0" w:color="auto"/>
      </w:divBdr>
    </w:div>
    <w:div w:id="1650983668">
      <w:bodyDiv w:val="1"/>
      <w:marLeft w:val="0"/>
      <w:marRight w:val="0"/>
      <w:marTop w:val="0"/>
      <w:marBottom w:val="0"/>
      <w:divBdr>
        <w:top w:val="none" w:sz="0" w:space="0" w:color="auto"/>
        <w:left w:val="none" w:sz="0" w:space="0" w:color="auto"/>
        <w:bottom w:val="none" w:sz="0" w:space="0" w:color="auto"/>
        <w:right w:val="none" w:sz="0" w:space="0" w:color="auto"/>
      </w:divBdr>
    </w:div>
    <w:div w:id="1651053208">
      <w:bodyDiv w:val="1"/>
      <w:marLeft w:val="0"/>
      <w:marRight w:val="0"/>
      <w:marTop w:val="0"/>
      <w:marBottom w:val="0"/>
      <w:divBdr>
        <w:top w:val="none" w:sz="0" w:space="0" w:color="auto"/>
        <w:left w:val="none" w:sz="0" w:space="0" w:color="auto"/>
        <w:bottom w:val="none" w:sz="0" w:space="0" w:color="auto"/>
        <w:right w:val="none" w:sz="0" w:space="0" w:color="auto"/>
      </w:divBdr>
    </w:div>
    <w:div w:id="1651055971">
      <w:bodyDiv w:val="1"/>
      <w:marLeft w:val="0"/>
      <w:marRight w:val="0"/>
      <w:marTop w:val="0"/>
      <w:marBottom w:val="0"/>
      <w:divBdr>
        <w:top w:val="none" w:sz="0" w:space="0" w:color="auto"/>
        <w:left w:val="none" w:sz="0" w:space="0" w:color="auto"/>
        <w:bottom w:val="none" w:sz="0" w:space="0" w:color="auto"/>
        <w:right w:val="none" w:sz="0" w:space="0" w:color="auto"/>
      </w:divBdr>
    </w:div>
    <w:div w:id="1651208374">
      <w:bodyDiv w:val="1"/>
      <w:marLeft w:val="0"/>
      <w:marRight w:val="0"/>
      <w:marTop w:val="0"/>
      <w:marBottom w:val="0"/>
      <w:divBdr>
        <w:top w:val="none" w:sz="0" w:space="0" w:color="auto"/>
        <w:left w:val="none" w:sz="0" w:space="0" w:color="auto"/>
        <w:bottom w:val="none" w:sz="0" w:space="0" w:color="auto"/>
        <w:right w:val="none" w:sz="0" w:space="0" w:color="auto"/>
      </w:divBdr>
    </w:div>
    <w:div w:id="1651249614">
      <w:bodyDiv w:val="1"/>
      <w:marLeft w:val="0"/>
      <w:marRight w:val="0"/>
      <w:marTop w:val="0"/>
      <w:marBottom w:val="0"/>
      <w:divBdr>
        <w:top w:val="none" w:sz="0" w:space="0" w:color="auto"/>
        <w:left w:val="none" w:sz="0" w:space="0" w:color="auto"/>
        <w:bottom w:val="none" w:sz="0" w:space="0" w:color="auto"/>
        <w:right w:val="none" w:sz="0" w:space="0" w:color="auto"/>
      </w:divBdr>
    </w:div>
    <w:div w:id="1651250287">
      <w:bodyDiv w:val="1"/>
      <w:marLeft w:val="0"/>
      <w:marRight w:val="0"/>
      <w:marTop w:val="0"/>
      <w:marBottom w:val="0"/>
      <w:divBdr>
        <w:top w:val="none" w:sz="0" w:space="0" w:color="auto"/>
        <w:left w:val="none" w:sz="0" w:space="0" w:color="auto"/>
        <w:bottom w:val="none" w:sz="0" w:space="0" w:color="auto"/>
        <w:right w:val="none" w:sz="0" w:space="0" w:color="auto"/>
      </w:divBdr>
    </w:div>
    <w:div w:id="1651327689">
      <w:bodyDiv w:val="1"/>
      <w:marLeft w:val="0"/>
      <w:marRight w:val="0"/>
      <w:marTop w:val="0"/>
      <w:marBottom w:val="0"/>
      <w:divBdr>
        <w:top w:val="none" w:sz="0" w:space="0" w:color="auto"/>
        <w:left w:val="none" w:sz="0" w:space="0" w:color="auto"/>
        <w:bottom w:val="none" w:sz="0" w:space="0" w:color="auto"/>
        <w:right w:val="none" w:sz="0" w:space="0" w:color="auto"/>
      </w:divBdr>
    </w:div>
    <w:div w:id="1651398811">
      <w:bodyDiv w:val="1"/>
      <w:marLeft w:val="0"/>
      <w:marRight w:val="0"/>
      <w:marTop w:val="0"/>
      <w:marBottom w:val="0"/>
      <w:divBdr>
        <w:top w:val="none" w:sz="0" w:space="0" w:color="auto"/>
        <w:left w:val="none" w:sz="0" w:space="0" w:color="auto"/>
        <w:bottom w:val="none" w:sz="0" w:space="0" w:color="auto"/>
        <w:right w:val="none" w:sz="0" w:space="0" w:color="auto"/>
      </w:divBdr>
    </w:div>
    <w:div w:id="1651400508">
      <w:bodyDiv w:val="1"/>
      <w:marLeft w:val="0"/>
      <w:marRight w:val="0"/>
      <w:marTop w:val="0"/>
      <w:marBottom w:val="0"/>
      <w:divBdr>
        <w:top w:val="none" w:sz="0" w:space="0" w:color="auto"/>
        <w:left w:val="none" w:sz="0" w:space="0" w:color="auto"/>
        <w:bottom w:val="none" w:sz="0" w:space="0" w:color="auto"/>
        <w:right w:val="none" w:sz="0" w:space="0" w:color="auto"/>
      </w:divBdr>
    </w:div>
    <w:div w:id="1651400943">
      <w:bodyDiv w:val="1"/>
      <w:marLeft w:val="0"/>
      <w:marRight w:val="0"/>
      <w:marTop w:val="0"/>
      <w:marBottom w:val="0"/>
      <w:divBdr>
        <w:top w:val="none" w:sz="0" w:space="0" w:color="auto"/>
        <w:left w:val="none" w:sz="0" w:space="0" w:color="auto"/>
        <w:bottom w:val="none" w:sz="0" w:space="0" w:color="auto"/>
        <w:right w:val="none" w:sz="0" w:space="0" w:color="auto"/>
      </w:divBdr>
    </w:div>
    <w:div w:id="1651405004">
      <w:bodyDiv w:val="1"/>
      <w:marLeft w:val="0"/>
      <w:marRight w:val="0"/>
      <w:marTop w:val="0"/>
      <w:marBottom w:val="0"/>
      <w:divBdr>
        <w:top w:val="none" w:sz="0" w:space="0" w:color="auto"/>
        <w:left w:val="none" w:sz="0" w:space="0" w:color="auto"/>
        <w:bottom w:val="none" w:sz="0" w:space="0" w:color="auto"/>
        <w:right w:val="none" w:sz="0" w:space="0" w:color="auto"/>
      </w:divBdr>
    </w:div>
    <w:div w:id="1651590705">
      <w:bodyDiv w:val="1"/>
      <w:marLeft w:val="0"/>
      <w:marRight w:val="0"/>
      <w:marTop w:val="0"/>
      <w:marBottom w:val="0"/>
      <w:divBdr>
        <w:top w:val="none" w:sz="0" w:space="0" w:color="auto"/>
        <w:left w:val="none" w:sz="0" w:space="0" w:color="auto"/>
        <w:bottom w:val="none" w:sz="0" w:space="0" w:color="auto"/>
        <w:right w:val="none" w:sz="0" w:space="0" w:color="auto"/>
      </w:divBdr>
    </w:div>
    <w:div w:id="1651595667">
      <w:bodyDiv w:val="1"/>
      <w:marLeft w:val="0"/>
      <w:marRight w:val="0"/>
      <w:marTop w:val="0"/>
      <w:marBottom w:val="0"/>
      <w:divBdr>
        <w:top w:val="none" w:sz="0" w:space="0" w:color="auto"/>
        <w:left w:val="none" w:sz="0" w:space="0" w:color="auto"/>
        <w:bottom w:val="none" w:sz="0" w:space="0" w:color="auto"/>
        <w:right w:val="none" w:sz="0" w:space="0" w:color="auto"/>
      </w:divBdr>
    </w:div>
    <w:div w:id="1651638583">
      <w:bodyDiv w:val="1"/>
      <w:marLeft w:val="0"/>
      <w:marRight w:val="0"/>
      <w:marTop w:val="0"/>
      <w:marBottom w:val="0"/>
      <w:divBdr>
        <w:top w:val="none" w:sz="0" w:space="0" w:color="auto"/>
        <w:left w:val="none" w:sz="0" w:space="0" w:color="auto"/>
        <w:bottom w:val="none" w:sz="0" w:space="0" w:color="auto"/>
        <w:right w:val="none" w:sz="0" w:space="0" w:color="auto"/>
      </w:divBdr>
    </w:div>
    <w:div w:id="1651669300">
      <w:bodyDiv w:val="1"/>
      <w:marLeft w:val="0"/>
      <w:marRight w:val="0"/>
      <w:marTop w:val="0"/>
      <w:marBottom w:val="0"/>
      <w:divBdr>
        <w:top w:val="none" w:sz="0" w:space="0" w:color="auto"/>
        <w:left w:val="none" w:sz="0" w:space="0" w:color="auto"/>
        <w:bottom w:val="none" w:sz="0" w:space="0" w:color="auto"/>
        <w:right w:val="none" w:sz="0" w:space="0" w:color="auto"/>
      </w:divBdr>
    </w:div>
    <w:div w:id="1651669821">
      <w:bodyDiv w:val="1"/>
      <w:marLeft w:val="0"/>
      <w:marRight w:val="0"/>
      <w:marTop w:val="0"/>
      <w:marBottom w:val="0"/>
      <w:divBdr>
        <w:top w:val="none" w:sz="0" w:space="0" w:color="auto"/>
        <w:left w:val="none" w:sz="0" w:space="0" w:color="auto"/>
        <w:bottom w:val="none" w:sz="0" w:space="0" w:color="auto"/>
        <w:right w:val="none" w:sz="0" w:space="0" w:color="auto"/>
      </w:divBdr>
    </w:div>
    <w:div w:id="1651715607">
      <w:bodyDiv w:val="1"/>
      <w:marLeft w:val="0"/>
      <w:marRight w:val="0"/>
      <w:marTop w:val="0"/>
      <w:marBottom w:val="0"/>
      <w:divBdr>
        <w:top w:val="none" w:sz="0" w:space="0" w:color="auto"/>
        <w:left w:val="none" w:sz="0" w:space="0" w:color="auto"/>
        <w:bottom w:val="none" w:sz="0" w:space="0" w:color="auto"/>
        <w:right w:val="none" w:sz="0" w:space="0" w:color="auto"/>
      </w:divBdr>
    </w:div>
    <w:div w:id="1651716080">
      <w:bodyDiv w:val="1"/>
      <w:marLeft w:val="0"/>
      <w:marRight w:val="0"/>
      <w:marTop w:val="0"/>
      <w:marBottom w:val="0"/>
      <w:divBdr>
        <w:top w:val="none" w:sz="0" w:space="0" w:color="auto"/>
        <w:left w:val="none" w:sz="0" w:space="0" w:color="auto"/>
        <w:bottom w:val="none" w:sz="0" w:space="0" w:color="auto"/>
        <w:right w:val="none" w:sz="0" w:space="0" w:color="auto"/>
      </w:divBdr>
    </w:div>
    <w:div w:id="1651867281">
      <w:bodyDiv w:val="1"/>
      <w:marLeft w:val="0"/>
      <w:marRight w:val="0"/>
      <w:marTop w:val="0"/>
      <w:marBottom w:val="0"/>
      <w:divBdr>
        <w:top w:val="none" w:sz="0" w:space="0" w:color="auto"/>
        <w:left w:val="none" w:sz="0" w:space="0" w:color="auto"/>
        <w:bottom w:val="none" w:sz="0" w:space="0" w:color="auto"/>
        <w:right w:val="none" w:sz="0" w:space="0" w:color="auto"/>
      </w:divBdr>
    </w:div>
    <w:div w:id="1651906856">
      <w:bodyDiv w:val="1"/>
      <w:marLeft w:val="0"/>
      <w:marRight w:val="0"/>
      <w:marTop w:val="0"/>
      <w:marBottom w:val="0"/>
      <w:divBdr>
        <w:top w:val="none" w:sz="0" w:space="0" w:color="auto"/>
        <w:left w:val="none" w:sz="0" w:space="0" w:color="auto"/>
        <w:bottom w:val="none" w:sz="0" w:space="0" w:color="auto"/>
        <w:right w:val="none" w:sz="0" w:space="0" w:color="auto"/>
      </w:divBdr>
    </w:div>
    <w:div w:id="1652169722">
      <w:bodyDiv w:val="1"/>
      <w:marLeft w:val="0"/>
      <w:marRight w:val="0"/>
      <w:marTop w:val="0"/>
      <w:marBottom w:val="0"/>
      <w:divBdr>
        <w:top w:val="none" w:sz="0" w:space="0" w:color="auto"/>
        <w:left w:val="none" w:sz="0" w:space="0" w:color="auto"/>
        <w:bottom w:val="none" w:sz="0" w:space="0" w:color="auto"/>
        <w:right w:val="none" w:sz="0" w:space="0" w:color="auto"/>
      </w:divBdr>
    </w:div>
    <w:div w:id="1652367271">
      <w:bodyDiv w:val="1"/>
      <w:marLeft w:val="0"/>
      <w:marRight w:val="0"/>
      <w:marTop w:val="0"/>
      <w:marBottom w:val="0"/>
      <w:divBdr>
        <w:top w:val="none" w:sz="0" w:space="0" w:color="auto"/>
        <w:left w:val="none" w:sz="0" w:space="0" w:color="auto"/>
        <w:bottom w:val="none" w:sz="0" w:space="0" w:color="auto"/>
        <w:right w:val="none" w:sz="0" w:space="0" w:color="auto"/>
      </w:divBdr>
    </w:div>
    <w:div w:id="1652369537">
      <w:bodyDiv w:val="1"/>
      <w:marLeft w:val="0"/>
      <w:marRight w:val="0"/>
      <w:marTop w:val="0"/>
      <w:marBottom w:val="0"/>
      <w:divBdr>
        <w:top w:val="none" w:sz="0" w:space="0" w:color="auto"/>
        <w:left w:val="none" w:sz="0" w:space="0" w:color="auto"/>
        <w:bottom w:val="none" w:sz="0" w:space="0" w:color="auto"/>
        <w:right w:val="none" w:sz="0" w:space="0" w:color="auto"/>
      </w:divBdr>
    </w:div>
    <w:div w:id="1652634990">
      <w:bodyDiv w:val="1"/>
      <w:marLeft w:val="0"/>
      <w:marRight w:val="0"/>
      <w:marTop w:val="0"/>
      <w:marBottom w:val="0"/>
      <w:divBdr>
        <w:top w:val="none" w:sz="0" w:space="0" w:color="auto"/>
        <w:left w:val="none" w:sz="0" w:space="0" w:color="auto"/>
        <w:bottom w:val="none" w:sz="0" w:space="0" w:color="auto"/>
        <w:right w:val="none" w:sz="0" w:space="0" w:color="auto"/>
      </w:divBdr>
    </w:div>
    <w:div w:id="1652707706">
      <w:bodyDiv w:val="1"/>
      <w:marLeft w:val="0"/>
      <w:marRight w:val="0"/>
      <w:marTop w:val="0"/>
      <w:marBottom w:val="0"/>
      <w:divBdr>
        <w:top w:val="none" w:sz="0" w:space="0" w:color="auto"/>
        <w:left w:val="none" w:sz="0" w:space="0" w:color="auto"/>
        <w:bottom w:val="none" w:sz="0" w:space="0" w:color="auto"/>
        <w:right w:val="none" w:sz="0" w:space="0" w:color="auto"/>
      </w:divBdr>
    </w:div>
    <w:div w:id="1652710389">
      <w:bodyDiv w:val="1"/>
      <w:marLeft w:val="0"/>
      <w:marRight w:val="0"/>
      <w:marTop w:val="0"/>
      <w:marBottom w:val="0"/>
      <w:divBdr>
        <w:top w:val="none" w:sz="0" w:space="0" w:color="auto"/>
        <w:left w:val="none" w:sz="0" w:space="0" w:color="auto"/>
        <w:bottom w:val="none" w:sz="0" w:space="0" w:color="auto"/>
        <w:right w:val="none" w:sz="0" w:space="0" w:color="auto"/>
      </w:divBdr>
    </w:div>
    <w:div w:id="1652785130">
      <w:bodyDiv w:val="1"/>
      <w:marLeft w:val="0"/>
      <w:marRight w:val="0"/>
      <w:marTop w:val="0"/>
      <w:marBottom w:val="0"/>
      <w:divBdr>
        <w:top w:val="none" w:sz="0" w:space="0" w:color="auto"/>
        <w:left w:val="none" w:sz="0" w:space="0" w:color="auto"/>
        <w:bottom w:val="none" w:sz="0" w:space="0" w:color="auto"/>
        <w:right w:val="none" w:sz="0" w:space="0" w:color="auto"/>
      </w:divBdr>
    </w:div>
    <w:div w:id="1652826302">
      <w:bodyDiv w:val="1"/>
      <w:marLeft w:val="0"/>
      <w:marRight w:val="0"/>
      <w:marTop w:val="0"/>
      <w:marBottom w:val="0"/>
      <w:divBdr>
        <w:top w:val="none" w:sz="0" w:space="0" w:color="auto"/>
        <w:left w:val="none" w:sz="0" w:space="0" w:color="auto"/>
        <w:bottom w:val="none" w:sz="0" w:space="0" w:color="auto"/>
        <w:right w:val="none" w:sz="0" w:space="0" w:color="auto"/>
      </w:divBdr>
    </w:div>
    <w:div w:id="1652832466">
      <w:bodyDiv w:val="1"/>
      <w:marLeft w:val="0"/>
      <w:marRight w:val="0"/>
      <w:marTop w:val="0"/>
      <w:marBottom w:val="0"/>
      <w:divBdr>
        <w:top w:val="none" w:sz="0" w:space="0" w:color="auto"/>
        <w:left w:val="none" w:sz="0" w:space="0" w:color="auto"/>
        <w:bottom w:val="none" w:sz="0" w:space="0" w:color="auto"/>
        <w:right w:val="none" w:sz="0" w:space="0" w:color="auto"/>
      </w:divBdr>
    </w:div>
    <w:div w:id="1652901685">
      <w:bodyDiv w:val="1"/>
      <w:marLeft w:val="0"/>
      <w:marRight w:val="0"/>
      <w:marTop w:val="0"/>
      <w:marBottom w:val="0"/>
      <w:divBdr>
        <w:top w:val="none" w:sz="0" w:space="0" w:color="auto"/>
        <w:left w:val="none" w:sz="0" w:space="0" w:color="auto"/>
        <w:bottom w:val="none" w:sz="0" w:space="0" w:color="auto"/>
        <w:right w:val="none" w:sz="0" w:space="0" w:color="auto"/>
      </w:divBdr>
    </w:div>
    <w:div w:id="1653021910">
      <w:bodyDiv w:val="1"/>
      <w:marLeft w:val="0"/>
      <w:marRight w:val="0"/>
      <w:marTop w:val="0"/>
      <w:marBottom w:val="0"/>
      <w:divBdr>
        <w:top w:val="none" w:sz="0" w:space="0" w:color="auto"/>
        <w:left w:val="none" w:sz="0" w:space="0" w:color="auto"/>
        <w:bottom w:val="none" w:sz="0" w:space="0" w:color="auto"/>
        <w:right w:val="none" w:sz="0" w:space="0" w:color="auto"/>
      </w:divBdr>
    </w:div>
    <w:div w:id="1653097991">
      <w:bodyDiv w:val="1"/>
      <w:marLeft w:val="0"/>
      <w:marRight w:val="0"/>
      <w:marTop w:val="0"/>
      <w:marBottom w:val="0"/>
      <w:divBdr>
        <w:top w:val="none" w:sz="0" w:space="0" w:color="auto"/>
        <w:left w:val="none" w:sz="0" w:space="0" w:color="auto"/>
        <w:bottom w:val="none" w:sz="0" w:space="0" w:color="auto"/>
        <w:right w:val="none" w:sz="0" w:space="0" w:color="auto"/>
      </w:divBdr>
    </w:div>
    <w:div w:id="1653100542">
      <w:bodyDiv w:val="1"/>
      <w:marLeft w:val="0"/>
      <w:marRight w:val="0"/>
      <w:marTop w:val="0"/>
      <w:marBottom w:val="0"/>
      <w:divBdr>
        <w:top w:val="none" w:sz="0" w:space="0" w:color="auto"/>
        <w:left w:val="none" w:sz="0" w:space="0" w:color="auto"/>
        <w:bottom w:val="none" w:sz="0" w:space="0" w:color="auto"/>
        <w:right w:val="none" w:sz="0" w:space="0" w:color="auto"/>
      </w:divBdr>
    </w:div>
    <w:div w:id="1653177646">
      <w:bodyDiv w:val="1"/>
      <w:marLeft w:val="0"/>
      <w:marRight w:val="0"/>
      <w:marTop w:val="0"/>
      <w:marBottom w:val="0"/>
      <w:divBdr>
        <w:top w:val="none" w:sz="0" w:space="0" w:color="auto"/>
        <w:left w:val="none" w:sz="0" w:space="0" w:color="auto"/>
        <w:bottom w:val="none" w:sz="0" w:space="0" w:color="auto"/>
        <w:right w:val="none" w:sz="0" w:space="0" w:color="auto"/>
      </w:divBdr>
    </w:div>
    <w:div w:id="1653213671">
      <w:bodyDiv w:val="1"/>
      <w:marLeft w:val="0"/>
      <w:marRight w:val="0"/>
      <w:marTop w:val="0"/>
      <w:marBottom w:val="0"/>
      <w:divBdr>
        <w:top w:val="none" w:sz="0" w:space="0" w:color="auto"/>
        <w:left w:val="none" w:sz="0" w:space="0" w:color="auto"/>
        <w:bottom w:val="none" w:sz="0" w:space="0" w:color="auto"/>
        <w:right w:val="none" w:sz="0" w:space="0" w:color="auto"/>
      </w:divBdr>
    </w:div>
    <w:div w:id="1653217316">
      <w:bodyDiv w:val="1"/>
      <w:marLeft w:val="0"/>
      <w:marRight w:val="0"/>
      <w:marTop w:val="0"/>
      <w:marBottom w:val="0"/>
      <w:divBdr>
        <w:top w:val="none" w:sz="0" w:space="0" w:color="auto"/>
        <w:left w:val="none" w:sz="0" w:space="0" w:color="auto"/>
        <w:bottom w:val="none" w:sz="0" w:space="0" w:color="auto"/>
        <w:right w:val="none" w:sz="0" w:space="0" w:color="auto"/>
      </w:divBdr>
    </w:div>
    <w:div w:id="1653219835">
      <w:bodyDiv w:val="1"/>
      <w:marLeft w:val="0"/>
      <w:marRight w:val="0"/>
      <w:marTop w:val="0"/>
      <w:marBottom w:val="0"/>
      <w:divBdr>
        <w:top w:val="none" w:sz="0" w:space="0" w:color="auto"/>
        <w:left w:val="none" w:sz="0" w:space="0" w:color="auto"/>
        <w:bottom w:val="none" w:sz="0" w:space="0" w:color="auto"/>
        <w:right w:val="none" w:sz="0" w:space="0" w:color="auto"/>
      </w:divBdr>
    </w:div>
    <w:div w:id="1653220001">
      <w:bodyDiv w:val="1"/>
      <w:marLeft w:val="0"/>
      <w:marRight w:val="0"/>
      <w:marTop w:val="0"/>
      <w:marBottom w:val="0"/>
      <w:divBdr>
        <w:top w:val="none" w:sz="0" w:space="0" w:color="auto"/>
        <w:left w:val="none" w:sz="0" w:space="0" w:color="auto"/>
        <w:bottom w:val="none" w:sz="0" w:space="0" w:color="auto"/>
        <w:right w:val="none" w:sz="0" w:space="0" w:color="auto"/>
      </w:divBdr>
    </w:div>
    <w:div w:id="1653289252">
      <w:bodyDiv w:val="1"/>
      <w:marLeft w:val="0"/>
      <w:marRight w:val="0"/>
      <w:marTop w:val="0"/>
      <w:marBottom w:val="0"/>
      <w:divBdr>
        <w:top w:val="none" w:sz="0" w:space="0" w:color="auto"/>
        <w:left w:val="none" w:sz="0" w:space="0" w:color="auto"/>
        <w:bottom w:val="none" w:sz="0" w:space="0" w:color="auto"/>
        <w:right w:val="none" w:sz="0" w:space="0" w:color="auto"/>
      </w:divBdr>
    </w:div>
    <w:div w:id="1653362899">
      <w:bodyDiv w:val="1"/>
      <w:marLeft w:val="0"/>
      <w:marRight w:val="0"/>
      <w:marTop w:val="0"/>
      <w:marBottom w:val="0"/>
      <w:divBdr>
        <w:top w:val="none" w:sz="0" w:space="0" w:color="auto"/>
        <w:left w:val="none" w:sz="0" w:space="0" w:color="auto"/>
        <w:bottom w:val="none" w:sz="0" w:space="0" w:color="auto"/>
        <w:right w:val="none" w:sz="0" w:space="0" w:color="auto"/>
      </w:divBdr>
    </w:div>
    <w:div w:id="1653365097">
      <w:bodyDiv w:val="1"/>
      <w:marLeft w:val="0"/>
      <w:marRight w:val="0"/>
      <w:marTop w:val="0"/>
      <w:marBottom w:val="0"/>
      <w:divBdr>
        <w:top w:val="none" w:sz="0" w:space="0" w:color="auto"/>
        <w:left w:val="none" w:sz="0" w:space="0" w:color="auto"/>
        <w:bottom w:val="none" w:sz="0" w:space="0" w:color="auto"/>
        <w:right w:val="none" w:sz="0" w:space="0" w:color="auto"/>
      </w:divBdr>
    </w:div>
    <w:div w:id="1653411301">
      <w:bodyDiv w:val="1"/>
      <w:marLeft w:val="0"/>
      <w:marRight w:val="0"/>
      <w:marTop w:val="0"/>
      <w:marBottom w:val="0"/>
      <w:divBdr>
        <w:top w:val="none" w:sz="0" w:space="0" w:color="auto"/>
        <w:left w:val="none" w:sz="0" w:space="0" w:color="auto"/>
        <w:bottom w:val="none" w:sz="0" w:space="0" w:color="auto"/>
        <w:right w:val="none" w:sz="0" w:space="0" w:color="auto"/>
      </w:divBdr>
    </w:div>
    <w:div w:id="1653488202">
      <w:bodyDiv w:val="1"/>
      <w:marLeft w:val="0"/>
      <w:marRight w:val="0"/>
      <w:marTop w:val="0"/>
      <w:marBottom w:val="0"/>
      <w:divBdr>
        <w:top w:val="none" w:sz="0" w:space="0" w:color="auto"/>
        <w:left w:val="none" w:sz="0" w:space="0" w:color="auto"/>
        <w:bottom w:val="none" w:sz="0" w:space="0" w:color="auto"/>
        <w:right w:val="none" w:sz="0" w:space="0" w:color="auto"/>
      </w:divBdr>
    </w:div>
    <w:div w:id="1653559430">
      <w:bodyDiv w:val="1"/>
      <w:marLeft w:val="0"/>
      <w:marRight w:val="0"/>
      <w:marTop w:val="0"/>
      <w:marBottom w:val="0"/>
      <w:divBdr>
        <w:top w:val="none" w:sz="0" w:space="0" w:color="auto"/>
        <w:left w:val="none" w:sz="0" w:space="0" w:color="auto"/>
        <w:bottom w:val="none" w:sz="0" w:space="0" w:color="auto"/>
        <w:right w:val="none" w:sz="0" w:space="0" w:color="auto"/>
      </w:divBdr>
    </w:div>
    <w:div w:id="1653561812">
      <w:bodyDiv w:val="1"/>
      <w:marLeft w:val="0"/>
      <w:marRight w:val="0"/>
      <w:marTop w:val="0"/>
      <w:marBottom w:val="0"/>
      <w:divBdr>
        <w:top w:val="none" w:sz="0" w:space="0" w:color="auto"/>
        <w:left w:val="none" w:sz="0" w:space="0" w:color="auto"/>
        <w:bottom w:val="none" w:sz="0" w:space="0" w:color="auto"/>
        <w:right w:val="none" w:sz="0" w:space="0" w:color="auto"/>
      </w:divBdr>
    </w:div>
    <w:div w:id="1653674549">
      <w:bodyDiv w:val="1"/>
      <w:marLeft w:val="0"/>
      <w:marRight w:val="0"/>
      <w:marTop w:val="0"/>
      <w:marBottom w:val="0"/>
      <w:divBdr>
        <w:top w:val="none" w:sz="0" w:space="0" w:color="auto"/>
        <w:left w:val="none" w:sz="0" w:space="0" w:color="auto"/>
        <w:bottom w:val="none" w:sz="0" w:space="0" w:color="auto"/>
        <w:right w:val="none" w:sz="0" w:space="0" w:color="auto"/>
      </w:divBdr>
    </w:div>
    <w:div w:id="1653753660">
      <w:bodyDiv w:val="1"/>
      <w:marLeft w:val="0"/>
      <w:marRight w:val="0"/>
      <w:marTop w:val="0"/>
      <w:marBottom w:val="0"/>
      <w:divBdr>
        <w:top w:val="none" w:sz="0" w:space="0" w:color="auto"/>
        <w:left w:val="none" w:sz="0" w:space="0" w:color="auto"/>
        <w:bottom w:val="none" w:sz="0" w:space="0" w:color="auto"/>
        <w:right w:val="none" w:sz="0" w:space="0" w:color="auto"/>
      </w:divBdr>
    </w:div>
    <w:div w:id="1653757721">
      <w:bodyDiv w:val="1"/>
      <w:marLeft w:val="0"/>
      <w:marRight w:val="0"/>
      <w:marTop w:val="0"/>
      <w:marBottom w:val="0"/>
      <w:divBdr>
        <w:top w:val="none" w:sz="0" w:space="0" w:color="auto"/>
        <w:left w:val="none" w:sz="0" w:space="0" w:color="auto"/>
        <w:bottom w:val="none" w:sz="0" w:space="0" w:color="auto"/>
        <w:right w:val="none" w:sz="0" w:space="0" w:color="auto"/>
      </w:divBdr>
    </w:div>
    <w:div w:id="1653873662">
      <w:bodyDiv w:val="1"/>
      <w:marLeft w:val="0"/>
      <w:marRight w:val="0"/>
      <w:marTop w:val="0"/>
      <w:marBottom w:val="0"/>
      <w:divBdr>
        <w:top w:val="none" w:sz="0" w:space="0" w:color="auto"/>
        <w:left w:val="none" w:sz="0" w:space="0" w:color="auto"/>
        <w:bottom w:val="none" w:sz="0" w:space="0" w:color="auto"/>
        <w:right w:val="none" w:sz="0" w:space="0" w:color="auto"/>
      </w:divBdr>
    </w:div>
    <w:div w:id="1653873845">
      <w:bodyDiv w:val="1"/>
      <w:marLeft w:val="0"/>
      <w:marRight w:val="0"/>
      <w:marTop w:val="0"/>
      <w:marBottom w:val="0"/>
      <w:divBdr>
        <w:top w:val="none" w:sz="0" w:space="0" w:color="auto"/>
        <w:left w:val="none" w:sz="0" w:space="0" w:color="auto"/>
        <w:bottom w:val="none" w:sz="0" w:space="0" w:color="auto"/>
        <w:right w:val="none" w:sz="0" w:space="0" w:color="auto"/>
      </w:divBdr>
    </w:div>
    <w:div w:id="1653949744">
      <w:bodyDiv w:val="1"/>
      <w:marLeft w:val="0"/>
      <w:marRight w:val="0"/>
      <w:marTop w:val="0"/>
      <w:marBottom w:val="0"/>
      <w:divBdr>
        <w:top w:val="none" w:sz="0" w:space="0" w:color="auto"/>
        <w:left w:val="none" w:sz="0" w:space="0" w:color="auto"/>
        <w:bottom w:val="none" w:sz="0" w:space="0" w:color="auto"/>
        <w:right w:val="none" w:sz="0" w:space="0" w:color="auto"/>
      </w:divBdr>
    </w:div>
    <w:div w:id="1654019652">
      <w:bodyDiv w:val="1"/>
      <w:marLeft w:val="0"/>
      <w:marRight w:val="0"/>
      <w:marTop w:val="0"/>
      <w:marBottom w:val="0"/>
      <w:divBdr>
        <w:top w:val="none" w:sz="0" w:space="0" w:color="auto"/>
        <w:left w:val="none" w:sz="0" w:space="0" w:color="auto"/>
        <w:bottom w:val="none" w:sz="0" w:space="0" w:color="auto"/>
        <w:right w:val="none" w:sz="0" w:space="0" w:color="auto"/>
      </w:divBdr>
    </w:div>
    <w:div w:id="1654023627">
      <w:bodyDiv w:val="1"/>
      <w:marLeft w:val="0"/>
      <w:marRight w:val="0"/>
      <w:marTop w:val="0"/>
      <w:marBottom w:val="0"/>
      <w:divBdr>
        <w:top w:val="none" w:sz="0" w:space="0" w:color="auto"/>
        <w:left w:val="none" w:sz="0" w:space="0" w:color="auto"/>
        <w:bottom w:val="none" w:sz="0" w:space="0" w:color="auto"/>
        <w:right w:val="none" w:sz="0" w:space="0" w:color="auto"/>
      </w:divBdr>
    </w:div>
    <w:div w:id="1654064460">
      <w:bodyDiv w:val="1"/>
      <w:marLeft w:val="0"/>
      <w:marRight w:val="0"/>
      <w:marTop w:val="0"/>
      <w:marBottom w:val="0"/>
      <w:divBdr>
        <w:top w:val="none" w:sz="0" w:space="0" w:color="auto"/>
        <w:left w:val="none" w:sz="0" w:space="0" w:color="auto"/>
        <w:bottom w:val="none" w:sz="0" w:space="0" w:color="auto"/>
        <w:right w:val="none" w:sz="0" w:space="0" w:color="auto"/>
      </w:divBdr>
    </w:div>
    <w:div w:id="1654064654">
      <w:bodyDiv w:val="1"/>
      <w:marLeft w:val="0"/>
      <w:marRight w:val="0"/>
      <w:marTop w:val="0"/>
      <w:marBottom w:val="0"/>
      <w:divBdr>
        <w:top w:val="none" w:sz="0" w:space="0" w:color="auto"/>
        <w:left w:val="none" w:sz="0" w:space="0" w:color="auto"/>
        <w:bottom w:val="none" w:sz="0" w:space="0" w:color="auto"/>
        <w:right w:val="none" w:sz="0" w:space="0" w:color="auto"/>
      </w:divBdr>
    </w:div>
    <w:div w:id="1654137558">
      <w:bodyDiv w:val="1"/>
      <w:marLeft w:val="0"/>
      <w:marRight w:val="0"/>
      <w:marTop w:val="0"/>
      <w:marBottom w:val="0"/>
      <w:divBdr>
        <w:top w:val="none" w:sz="0" w:space="0" w:color="auto"/>
        <w:left w:val="none" w:sz="0" w:space="0" w:color="auto"/>
        <w:bottom w:val="none" w:sz="0" w:space="0" w:color="auto"/>
        <w:right w:val="none" w:sz="0" w:space="0" w:color="auto"/>
      </w:divBdr>
    </w:div>
    <w:div w:id="1654141763">
      <w:bodyDiv w:val="1"/>
      <w:marLeft w:val="0"/>
      <w:marRight w:val="0"/>
      <w:marTop w:val="0"/>
      <w:marBottom w:val="0"/>
      <w:divBdr>
        <w:top w:val="none" w:sz="0" w:space="0" w:color="auto"/>
        <w:left w:val="none" w:sz="0" w:space="0" w:color="auto"/>
        <w:bottom w:val="none" w:sz="0" w:space="0" w:color="auto"/>
        <w:right w:val="none" w:sz="0" w:space="0" w:color="auto"/>
      </w:divBdr>
    </w:div>
    <w:div w:id="1654213058">
      <w:bodyDiv w:val="1"/>
      <w:marLeft w:val="0"/>
      <w:marRight w:val="0"/>
      <w:marTop w:val="0"/>
      <w:marBottom w:val="0"/>
      <w:divBdr>
        <w:top w:val="none" w:sz="0" w:space="0" w:color="auto"/>
        <w:left w:val="none" w:sz="0" w:space="0" w:color="auto"/>
        <w:bottom w:val="none" w:sz="0" w:space="0" w:color="auto"/>
        <w:right w:val="none" w:sz="0" w:space="0" w:color="auto"/>
      </w:divBdr>
    </w:div>
    <w:div w:id="1654331612">
      <w:bodyDiv w:val="1"/>
      <w:marLeft w:val="0"/>
      <w:marRight w:val="0"/>
      <w:marTop w:val="0"/>
      <w:marBottom w:val="0"/>
      <w:divBdr>
        <w:top w:val="none" w:sz="0" w:space="0" w:color="auto"/>
        <w:left w:val="none" w:sz="0" w:space="0" w:color="auto"/>
        <w:bottom w:val="none" w:sz="0" w:space="0" w:color="auto"/>
        <w:right w:val="none" w:sz="0" w:space="0" w:color="auto"/>
      </w:divBdr>
    </w:div>
    <w:div w:id="1654411211">
      <w:bodyDiv w:val="1"/>
      <w:marLeft w:val="0"/>
      <w:marRight w:val="0"/>
      <w:marTop w:val="0"/>
      <w:marBottom w:val="0"/>
      <w:divBdr>
        <w:top w:val="none" w:sz="0" w:space="0" w:color="auto"/>
        <w:left w:val="none" w:sz="0" w:space="0" w:color="auto"/>
        <w:bottom w:val="none" w:sz="0" w:space="0" w:color="auto"/>
        <w:right w:val="none" w:sz="0" w:space="0" w:color="auto"/>
      </w:divBdr>
    </w:div>
    <w:div w:id="1654526180">
      <w:bodyDiv w:val="1"/>
      <w:marLeft w:val="0"/>
      <w:marRight w:val="0"/>
      <w:marTop w:val="0"/>
      <w:marBottom w:val="0"/>
      <w:divBdr>
        <w:top w:val="none" w:sz="0" w:space="0" w:color="auto"/>
        <w:left w:val="none" w:sz="0" w:space="0" w:color="auto"/>
        <w:bottom w:val="none" w:sz="0" w:space="0" w:color="auto"/>
        <w:right w:val="none" w:sz="0" w:space="0" w:color="auto"/>
      </w:divBdr>
    </w:div>
    <w:div w:id="1654602345">
      <w:bodyDiv w:val="1"/>
      <w:marLeft w:val="0"/>
      <w:marRight w:val="0"/>
      <w:marTop w:val="0"/>
      <w:marBottom w:val="0"/>
      <w:divBdr>
        <w:top w:val="none" w:sz="0" w:space="0" w:color="auto"/>
        <w:left w:val="none" w:sz="0" w:space="0" w:color="auto"/>
        <w:bottom w:val="none" w:sz="0" w:space="0" w:color="auto"/>
        <w:right w:val="none" w:sz="0" w:space="0" w:color="auto"/>
      </w:divBdr>
    </w:div>
    <w:div w:id="1654602787">
      <w:bodyDiv w:val="1"/>
      <w:marLeft w:val="0"/>
      <w:marRight w:val="0"/>
      <w:marTop w:val="0"/>
      <w:marBottom w:val="0"/>
      <w:divBdr>
        <w:top w:val="none" w:sz="0" w:space="0" w:color="auto"/>
        <w:left w:val="none" w:sz="0" w:space="0" w:color="auto"/>
        <w:bottom w:val="none" w:sz="0" w:space="0" w:color="auto"/>
        <w:right w:val="none" w:sz="0" w:space="0" w:color="auto"/>
      </w:divBdr>
    </w:div>
    <w:div w:id="1654719316">
      <w:bodyDiv w:val="1"/>
      <w:marLeft w:val="0"/>
      <w:marRight w:val="0"/>
      <w:marTop w:val="0"/>
      <w:marBottom w:val="0"/>
      <w:divBdr>
        <w:top w:val="none" w:sz="0" w:space="0" w:color="auto"/>
        <w:left w:val="none" w:sz="0" w:space="0" w:color="auto"/>
        <w:bottom w:val="none" w:sz="0" w:space="0" w:color="auto"/>
        <w:right w:val="none" w:sz="0" w:space="0" w:color="auto"/>
      </w:divBdr>
    </w:div>
    <w:div w:id="1654719332">
      <w:bodyDiv w:val="1"/>
      <w:marLeft w:val="0"/>
      <w:marRight w:val="0"/>
      <w:marTop w:val="0"/>
      <w:marBottom w:val="0"/>
      <w:divBdr>
        <w:top w:val="none" w:sz="0" w:space="0" w:color="auto"/>
        <w:left w:val="none" w:sz="0" w:space="0" w:color="auto"/>
        <w:bottom w:val="none" w:sz="0" w:space="0" w:color="auto"/>
        <w:right w:val="none" w:sz="0" w:space="0" w:color="auto"/>
      </w:divBdr>
    </w:div>
    <w:div w:id="1654723954">
      <w:bodyDiv w:val="1"/>
      <w:marLeft w:val="0"/>
      <w:marRight w:val="0"/>
      <w:marTop w:val="0"/>
      <w:marBottom w:val="0"/>
      <w:divBdr>
        <w:top w:val="none" w:sz="0" w:space="0" w:color="auto"/>
        <w:left w:val="none" w:sz="0" w:space="0" w:color="auto"/>
        <w:bottom w:val="none" w:sz="0" w:space="0" w:color="auto"/>
        <w:right w:val="none" w:sz="0" w:space="0" w:color="auto"/>
      </w:divBdr>
    </w:div>
    <w:div w:id="1654916806">
      <w:bodyDiv w:val="1"/>
      <w:marLeft w:val="0"/>
      <w:marRight w:val="0"/>
      <w:marTop w:val="0"/>
      <w:marBottom w:val="0"/>
      <w:divBdr>
        <w:top w:val="none" w:sz="0" w:space="0" w:color="auto"/>
        <w:left w:val="none" w:sz="0" w:space="0" w:color="auto"/>
        <w:bottom w:val="none" w:sz="0" w:space="0" w:color="auto"/>
        <w:right w:val="none" w:sz="0" w:space="0" w:color="auto"/>
      </w:divBdr>
    </w:div>
    <w:div w:id="1654917006">
      <w:bodyDiv w:val="1"/>
      <w:marLeft w:val="0"/>
      <w:marRight w:val="0"/>
      <w:marTop w:val="0"/>
      <w:marBottom w:val="0"/>
      <w:divBdr>
        <w:top w:val="none" w:sz="0" w:space="0" w:color="auto"/>
        <w:left w:val="none" w:sz="0" w:space="0" w:color="auto"/>
        <w:bottom w:val="none" w:sz="0" w:space="0" w:color="auto"/>
        <w:right w:val="none" w:sz="0" w:space="0" w:color="auto"/>
      </w:divBdr>
    </w:div>
    <w:div w:id="1654946349">
      <w:bodyDiv w:val="1"/>
      <w:marLeft w:val="0"/>
      <w:marRight w:val="0"/>
      <w:marTop w:val="0"/>
      <w:marBottom w:val="0"/>
      <w:divBdr>
        <w:top w:val="none" w:sz="0" w:space="0" w:color="auto"/>
        <w:left w:val="none" w:sz="0" w:space="0" w:color="auto"/>
        <w:bottom w:val="none" w:sz="0" w:space="0" w:color="auto"/>
        <w:right w:val="none" w:sz="0" w:space="0" w:color="auto"/>
      </w:divBdr>
    </w:div>
    <w:div w:id="1654990256">
      <w:bodyDiv w:val="1"/>
      <w:marLeft w:val="0"/>
      <w:marRight w:val="0"/>
      <w:marTop w:val="0"/>
      <w:marBottom w:val="0"/>
      <w:divBdr>
        <w:top w:val="none" w:sz="0" w:space="0" w:color="auto"/>
        <w:left w:val="none" w:sz="0" w:space="0" w:color="auto"/>
        <w:bottom w:val="none" w:sz="0" w:space="0" w:color="auto"/>
        <w:right w:val="none" w:sz="0" w:space="0" w:color="auto"/>
      </w:divBdr>
    </w:div>
    <w:div w:id="1654990398">
      <w:bodyDiv w:val="1"/>
      <w:marLeft w:val="0"/>
      <w:marRight w:val="0"/>
      <w:marTop w:val="0"/>
      <w:marBottom w:val="0"/>
      <w:divBdr>
        <w:top w:val="none" w:sz="0" w:space="0" w:color="auto"/>
        <w:left w:val="none" w:sz="0" w:space="0" w:color="auto"/>
        <w:bottom w:val="none" w:sz="0" w:space="0" w:color="auto"/>
        <w:right w:val="none" w:sz="0" w:space="0" w:color="auto"/>
      </w:divBdr>
    </w:div>
    <w:div w:id="1655063390">
      <w:bodyDiv w:val="1"/>
      <w:marLeft w:val="0"/>
      <w:marRight w:val="0"/>
      <w:marTop w:val="0"/>
      <w:marBottom w:val="0"/>
      <w:divBdr>
        <w:top w:val="none" w:sz="0" w:space="0" w:color="auto"/>
        <w:left w:val="none" w:sz="0" w:space="0" w:color="auto"/>
        <w:bottom w:val="none" w:sz="0" w:space="0" w:color="auto"/>
        <w:right w:val="none" w:sz="0" w:space="0" w:color="auto"/>
      </w:divBdr>
    </w:div>
    <w:div w:id="1655066932">
      <w:bodyDiv w:val="1"/>
      <w:marLeft w:val="0"/>
      <w:marRight w:val="0"/>
      <w:marTop w:val="0"/>
      <w:marBottom w:val="0"/>
      <w:divBdr>
        <w:top w:val="none" w:sz="0" w:space="0" w:color="auto"/>
        <w:left w:val="none" w:sz="0" w:space="0" w:color="auto"/>
        <w:bottom w:val="none" w:sz="0" w:space="0" w:color="auto"/>
        <w:right w:val="none" w:sz="0" w:space="0" w:color="auto"/>
      </w:divBdr>
    </w:div>
    <w:div w:id="1655136009">
      <w:bodyDiv w:val="1"/>
      <w:marLeft w:val="0"/>
      <w:marRight w:val="0"/>
      <w:marTop w:val="0"/>
      <w:marBottom w:val="0"/>
      <w:divBdr>
        <w:top w:val="none" w:sz="0" w:space="0" w:color="auto"/>
        <w:left w:val="none" w:sz="0" w:space="0" w:color="auto"/>
        <w:bottom w:val="none" w:sz="0" w:space="0" w:color="auto"/>
        <w:right w:val="none" w:sz="0" w:space="0" w:color="auto"/>
      </w:divBdr>
    </w:div>
    <w:div w:id="1655178400">
      <w:bodyDiv w:val="1"/>
      <w:marLeft w:val="0"/>
      <w:marRight w:val="0"/>
      <w:marTop w:val="0"/>
      <w:marBottom w:val="0"/>
      <w:divBdr>
        <w:top w:val="none" w:sz="0" w:space="0" w:color="auto"/>
        <w:left w:val="none" w:sz="0" w:space="0" w:color="auto"/>
        <w:bottom w:val="none" w:sz="0" w:space="0" w:color="auto"/>
        <w:right w:val="none" w:sz="0" w:space="0" w:color="auto"/>
      </w:divBdr>
    </w:div>
    <w:div w:id="1655182401">
      <w:bodyDiv w:val="1"/>
      <w:marLeft w:val="0"/>
      <w:marRight w:val="0"/>
      <w:marTop w:val="0"/>
      <w:marBottom w:val="0"/>
      <w:divBdr>
        <w:top w:val="none" w:sz="0" w:space="0" w:color="auto"/>
        <w:left w:val="none" w:sz="0" w:space="0" w:color="auto"/>
        <w:bottom w:val="none" w:sz="0" w:space="0" w:color="auto"/>
        <w:right w:val="none" w:sz="0" w:space="0" w:color="auto"/>
      </w:divBdr>
    </w:div>
    <w:div w:id="1655336588">
      <w:bodyDiv w:val="1"/>
      <w:marLeft w:val="0"/>
      <w:marRight w:val="0"/>
      <w:marTop w:val="0"/>
      <w:marBottom w:val="0"/>
      <w:divBdr>
        <w:top w:val="none" w:sz="0" w:space="0" w:color="auto"/>
        <w:left w:val="none" w:sz="0" w:space="0" w:color="auto"/>
        <w:bottom w:val="none" w:sz="0" w:space="0" w:color="auto"/>
        <w:right w:val="none" w:sz="0" w:space="0" w:color="auto"/>
      </w:divBdr>
    </w:div>
    <w:div w:id="1655379027">
      <w:bodyDiv w:val="1"/>
      <w:marLeft w:val="0"/>
      <w:marRight w:val="0"/>
      <w:marTop w:val="0"/>
      <w:marBottom w:val="0"/>
      <w:divBdr>
        <w:top w:val="none" w:sz="0" w:space="0" w:color="auto"/>
        <w:left w:val="none" w:sz="0" w:space="0" w:color="auto"/>
        <w:bottom w:val="none" w:sz="0" w:space="0" w:color="auto"/>
        <w:right w:val="none" w:sz="0" w:space="0" w:color="auto"/>
      </w:divBdr>
    </w:div>
    <w:div w:id="1655445997">
      <w:bodyDiv w:val="1"/>
      <w:marLeft w:val="0"/>
      <w:marRight w:val="0"/>
      <w:marTop w:val="0"/>
      <w:marBottom w:val="0"/>
      <w:divBdr>
        <w:top w:val="none" w:sz="0" w:space="0" w:color="auto"/>
        <w:left w:val="none" w:sz="0" w:space="0" w:color="auto"/>
        <w:bottom w:val="none" w:sz="0" w:space="0" w:color="auto"/>
        <w:right w:val="none" w:sz="0" w:space="0" w:color="auto"/>
      </w:divBdr>
    </w:div>
    <w:div w:id="1655452296">
      <w:bodyDiv w:val="1"/>
      <w:marLeft w:val="0"/>
      <w:marRight w:val="0"/>
      <w:marTop w:val="0"/>
      <w:marBottom w:val="0"/>
      <w:divBdr>
        <w:top w:val="none" w:sz="0" w:space="0" w:color="auto"/>
        <w:left w:val="none" w:sz="0" w:space="0" w:color="auto"/>
        <w:bottom w:val="none" w:sz="0" w:space="0" w:color="auto"/>
        <w:right w:val="none" w:sz="0" w:space="0" w:color="auto"/>
      </w:divBdr>
    </w:div>
    <w:div w:id="1655530092">
      <w:bodyDiv w:val="1"/>
      <w:marLeft w:val="0"/>
      <w:marRight w:val="0"/>
      <w:marTop w:val="0"/>
      <w:marBottom w:val="0"/>
      <w:divBdr>
        <w:top w:val="none" w:sz="0" w:space="0" w:color="auto"/>
        <w:left w:val="none" w:sz="0" w:space="0" w:color="auto"/>
        <w:bottom w:val="none" w:sz="0" w:space="0" w:color="auto"/>
        <w:right w:val="none" w:sz="0" w:space="0" w:color="auto"/>
      </w:divBdr>
    </w:div>
    <w:div w:id="1655601386">
      <w:bodyDiv w:val="1"/>
      <w:marLeft w:val="0"/>
      <w:marRight w:val="0"/>
      <w:marTop w:val="0"/>
      <w:marBottom w:val="0"/>
      <w:divBdr>
        <w:top w:val="none" w:sz="0" w:space="0" w:color="auto"/>
        <w:left w:val="none" w:sz="0" w:space="0" w:color="auto"/>
        <w:bottom w:val="none" w:sz="0" w:space="0" w:color="auto"/>
        <w:right w:val="none" w:sz="0" w:space="0" w:color="auto"/>
      </w:divBdr>
    </w:div>
    <w:div w:id="1655602090">
      <w:bodyDiv w:val="1"/>
      <w:marLeft w:val="0"/>
      <w:marRight w:val="0"/>
      <w:marTop w:val="0"/>
      <w:marBottom w:val="0"/>
      <w:divBdr>
        <w:top w:val="none" w:sz="0" w:space="0" w:color="auto"/>
        <w:left w:val="none" w:sz="0" w:space="0" w:color="auto"/>
        <w:bottom w:val="none" w:sz="0" w:space="0" w:color="auto"/>
        <w:right w:val="none" w:sz="0" w:space="0" w:color="auto"/>
      </w:divBdr>
    </w:div>
    <w:div w:id="1655602366">
      <w:bodyDiv w:val="1"/>
      <w:marLeft w:val="0"/>
      <w:marRight w:val="0"/>
      <w:marTop w:val="0"/>
      <w:marBottom w:val="0"/>
      <w:divBdr>
        <w:top w:val="none" w:sz="0" w:space="0" w:color="auto"/>
        <w:left w:val="none" w:sz="0" w:space="0" w:color="auto"/>
        <w:bottom w:val="none" w:sz="0" w:space="0" w:color="auto"/>
        <w:right w:val="none" w:sz="0" w:space="0" w:color="auto"/>
      </w:divBdr>
    </w:div>
    <w:div w:id="1655642700">
      <w:bodyDiv w:val="1"/>
      <w:marLeft w:val="0"/>
      <w:marRight w:val="0"/>
      <w:marTop w:val="0"/>
      <w:marBottom w:val="0"/>
      <w:divBdr>
        <w:top w:val="none" w:sz="0" w:space="0" w:color="auto"/>
        <w:left w:val="none" w:sz="0" w:space="0" w:color="auto"/>
        <w:bottom w:val="none" w:sz="0" w:space="0" w:color="auto"/>
        <w:right w:val="none" w:sz="0" w:space="0" w:color="auto"/>
      </w:divBdr>
    </w:div>
    <w:div w:id="1655717582">
      <w:bodyDiv w:val="1"/>
      <w:marLeft w:val="0"/>
      <w:marRight w:val="0"/>
      <w:marTop w:val="0"/>
      <w:marBottom w:val="0"/>
      <w:divBdr>
        <w:top w:val="none" w:sz="0" w:space="0" w:color="auto"/>
        <w:left w:val="none" w:sz="0" w:space="0" w:color="auto"/>
        <w:bottom w:val="none" w:sz="0" w:space="0" w:color="auto"/>
        <w:right w:val="none" w:sz="0" w:space="0" w:color="auto"/>
      </w:divBdr>
    </w:div>
    <w:div w:id="1655799171">
      <w:bodyDiv w:val="1"/>
      <w:marLeft w:val="0"/>
      <w:marRight w:val="0"/>
      <w:marTop w:val="0"/>
      <w:marBottom w:val="0"/>
      <w:divBdr>
        <w:top w:val="none" w:sz="0" w:space="0" w:color="auto"/>
        <w:left w:val="none" w:sz="0" w:space="0" w:color="auto"/>
        <w:bottom w:val="none" w:sz="0" w:space="0" w:color="auto"/>
        <w:right w:val="none" w:sz="0" w:space="0" w:color="auto"/>
      </w:divBdr>
    </w:div>
    <w:div w:id="1655912844">
      <w:bodyDiv w:val="1"/>
      <w:marLeft w:val="0"/>
      <w:marRight w:val="0"/>
      <w:marTop w:val="0"/>
      <w:marBottom w:val="0"/>
      <w:divBdr>
        <w:top w:val="none" w:sz="0" w:space="0" w:color="auto"/>
        <w:left w:val="none" w:sz="0" w:space="0" w:color="auto"/>
        <w:bottom w:val="none" w:sz="0" w:space="0" w:color="auto"/>
        <w:right w:val="none" w:sz="0" w:space="0" w:color="auto"/>
      </w:divBdr>
    </w:div>
    <w:div w:id="1656030740">
      <w:bodyDiv w:val="1"/>
      <w:marLeft w:val="0"/>
      <w:marRight w:val="0"/>
      <w:marTop w:val="0"/>
      <w:marBottom w:val="0"/>
      <w:divBdr>
        <w:top w:val="none" w:sz="0" w:space="0" w:color="auto"/>
        <w:left w:val="none" w:sz="0" w:space="0" w:color="auto"/>
        <w:bottom w:val="none" w:sz="0" w:space="0" w:color="auto"/>
        <w:right w:val="none" w:sz="0" w:space="0" w:color="auto"/>
      </w:divBdr>
    </w:div>
    <w:div w:id="1656030859">
      <w:bodyDiv w:val="1"/>
      <w:marLeft w:val="0"/>
      <w:marRight w:val="0"/>
      <w:marTop w:val="0"/>
      <w:marBottom w:val="0"/>
      <w:divBdr>
        <w:top w:val="none" w:sz="0" w:space="0" w:color="auto"/>
        <w:left w:val="none" w:sz="0" w:space="0" w:color="auto"/>
        <w:bottom w:val="none" w:sz="0" w:space="0" w:color="auto"/>
        <w:right w:val="none" w:sz="0" w:space="0" w:color="auto"/>
      </w:divBdr>
    </w:div>
    <w:div w:id="1656034563">
      <w:bodyDiv w:val="1"/>
      <w:marLeft w:val="0"/>
      <w:marRight w:val="0"/>
      <w:marTop w:val="0"/>
      <w:marBottom w:val="0"/>
      <w:divBdr>
        <w:top w:val="none" w:sz="0" w:space="0" w:color="auto"/>
        <w:left w:val="none" w:sz="0" w:space="0" w:color="auto"/>
        <w:bottom w:val="none" w:sz="0" w:space="0" w:color="auto"/>
        <w:right w:val="none" w:sz="0" w:space="0" w:color="auto"/>
      </w:divBdr>
    </w:div>
    <w:div w:id="1656253080">
      <w:bodyDiv w:val="1"/>
      <w:marLeft w:val="0"/>
      <w:marRight w:val="0"/>
      <w:marTop w:val="0"/>
      <w:marBottom w:val="0"/>
      <w:divBdr>
        <w:top w:val="none" w:sz="0" w:space="0" w:color="auto"/>
        <w:left w:val="none" w:sz="0" w:space="0" w:color="auto"/>
        <w:bottom w:val="none" w:sz="0" w:space="0" w:color="auto"/>
        <w:right w:val="none" w:sz="0" w:space="0" w:color="auto"/>
      </w:divBdr>
    </w:div>
    <w:div w:id="1656296530">
      <w:bodyDiv w:val="1"/>
      <w:marLeft w:val="0"/>
      <w:marRight w:val="0"/>
      <w:marTop w:val="0"/>
      <w:marBottom w:val="0"/>
      <w:divBdr>
        <w:top w:val="none" w:sz="0" w:space="0" w:color="auto"/>
        <w:left w:val="none" w:sz="0" w:space="0" w:color="auto"/>
        <w:bottom w:val="none" w:sz="0" w:space="0" w:color="auto"/>
        <w:right w:val="none" w:sz="0" w:space="0" w:color="auto"/>
      </w:divBdr>
    </w:div>
    <w:div w:id="1656297940">
      <w:bodyDiv w:val="1"/>
      <w:marLeft w:val="0"/>
      <w:marRight w:val="0"/>
      <w:marTop w:val="0"/>
      <w:marBottom w:val="0"/>
      <w:divBdr>
        <w:top w:val="none" w:sz="0" w:space="0" w:color="auto"/>
        <w:left w:val="none" w:sz="0" w:space="0" w:color="auto"/>
        <w:bottom w:val="none" w:sz="0" w:space="0" w:color="auto"/>
        <w:right w:val="none" w:sz="0" w:space="0" w:color="auto"/>
      </w:divBdr>
    </w:div>
    <w:div w:id="1656298270">
      <w:bodyDiv w:val="1"/>
      <w:marLeft w:val="0"/>
      <w:marRight w:val="0"/>
      <w:marTop w:val="0"/>
      <w:marBottom w:val="0"/>
      <w:divBdr>
        <w:top w:val="none" w:sz="0" w:space="0" w:color="auto"/>
        <w:left w:val="none" w:sz="0" w:space="0" w:color="auto"/>
        <w:bottom w:val="none" w:sz="0" w:space="0" w:color="auto"/>
        <w:right w:val="none" w:sz="0" w:space="0" w:color="auto"/>
      </w:divBdr>
    </w:div>
    <w:div w:id="1656372523">
      <w:bodyDiv w:val="1"/>
      <w:marLeft w:val="0"/>
      <w:marRight w:val="0"/>
      <w:marTop w:val="0"/>
      <w:marBottom w:val="0"/>
      <w:divBdr>
        <w:top w:val="none" w:sz="0" w:space="0" w:color="auto"/>
        <w:left w:val="none" w:sz="0" w:space="0" w:color="auto"/>
        <w:bottom w:val="none" w:sz="0" w:space="0" w:color="auto"/>
        <w:right w:val="none" w:sz="0" w:space="0" w:color="auto"/>
      </w:divBdr>
    </w:div>
    <w:div w:id="1656378392">
      <w:bodyDiv w:val="1"/>
      <w:marLeft w:val="0"/>
      <w:marRight w:val="0"/>
      <w:marTop w:val="0"/>
      <w:marBottom w:val="0"/>
      <w:divBdr>
        <w:top w:val="none" w:sz="0" w:space="0" w:color="auto"/>
        <w:left w:val="none" w:sz="0" w:space="0" w:color="auto"/>
        <w:bottom w:val="none" w:sz="0" w:space="0" w:color="auto"/>
        <w:right w:val="none" w:sz="0" w:space="0" w:color="auto"/>
      </w:divBdr>
    </w:div>
    <w:div w:id="1656454670">
      <w:bodyDiv w:val="1"/>
      <w:marLeft w:val="0"/>
      <w:marRight w:val="0"/>
      <w:marTop w:val="0"/>
      <w:marBottom w:val="0"/>
      <w:divBdr>
        <w:top w:val="none" w:sz="0" w:space="0" w:color="auto"/>
        <w:left w:val="none" w:sz="0" w:space="0" w:color="auto"/>
        <w:bottom w:val="none" w:sz="0" w:space="0" w:color="auto"/>
        <w:right w:val="none" w:sz="0" w:space="0" w:color="auto"/>
      </w:divBdr>
    </w:div>
    <w:div w:id="1656640160">
      <w:bodyDiv w:val="1"/>
      <w:marLeft w:val="0"/>
      <w:marRight w:val="0"/>
      <w:marTop w:val="0"/>
      <w:marBottom w:val="0"/>
      <w:divBdr>
        <w:top w:val="none" w:sz="0" w:space="0" w:color="auto"/>
        <w:left w:val="none" w:sz="0" w:space="0" w:color="auto"/>
        <w:bottom w:val="none" w:sz="0" w:space="0" w:color="auto"/>
        <w:right w:val="none" w:sz="0" w:space="0" w:color="auto"/>
      </w:divBdr>
    </w:div>
    <w:div w:id="1656685396">
      <w:bodyDiv w:val="1"/>
      <w:marLeft w:val="0"/>
      <w:marRight w:val="0"/>
      <w:marTop w:val="0"/>
      <w:marBottom w:val="0"/>
      <w:divBdr>
        <w:top w:val="none" w:sz="0" w:space="0" w:color="auto"/>
        <w:left w:val="none" w:sz="0" w:space="0" w:color="auto"/>
        <w:bottom w:val="none" w:sz="0" w:space="0" w:color="auto"/>
        <w:right w:val="none" w:sz="0" w:space="0" w:color="auto"/>
      </w:divBdr>
    </w:div>
    <w:div w:id="1656686083">
      <w:bodyDiv w:val="1"/>
      <w:marLeft w:val="0"/>
      <w:marRight w:val="0"/>
      <w:marTop w:val="0"/>
      <w:marBottom w:val="0"/>
      <w:divBdr>
        <w:top w:val="none" w:sz="0" w:space="0" w:color="auto"/>
        <w:left w:val="none" w:sz="0" w:space="0" w:color="auto"/>
        <w:bottom w:val="none" w:sz="0" w:space="0" w:color="auto"/>
        <w:right w:val="none" w:sz="0" w:space="0" w:color="auto"/>
      </w:divBdr>
    </w:div>
    <w:div w:id="1656761894">
      <w:bodyDiv w:val="1"/>
      <w:marLeft w:val="0"/>
      <w:marRight w:val="0"/>
      <w:marTop w:val="0"/>
      <w:marBottom w:val="0"/>
      <w:divBdr>
        <w:top w:val="none" w:sz="0" w:space="0" w:color="auto"/>
        <w:left w:val="none" w:sz="0" w:space="0" w:color="auto"/>
        <w:bottom w:val="none" w:sz="0" w:space="0" w:color="auto"/>
        <w:right w:val="none" w:sz="0" w:space="0" w:color="auto"/>
      </w:divBdr>
    </w:div>
    <w:div w:id="1656909773">
      <w:bodyDiv w:val="1"/>
      <w:marLeft w:val="0"/>
      <w:marRight w:val="0"/>
      <w:marTop w:val="0"/>
      <w:marBottom w:val="0"/>
      <w:divBdr>
        <w:top w:val="none" w:sz="0" w:space="0" w:color="auto"/>
        <w:left w:val="none" w:sz="0" w:space="0" w:color="auto"/>
        <w:bottom w:val="none" w:sz="0" w:space="0" w:color="auto"/>
        <w:right w:val="none" w:sz="0" w:space="0" w:color="auto"/>
      </w:divBdr>
    </w:div>
    <w:div w:id="1656956561">
      <w:bodyDiv w:val="1"/>
      <w:marLeft w:val="0"/>
      <w:marRight w:val="0"/>
      <w:marTop w:val="0"/>
      <w:marBottom w:val="0"/>
      <w:divBdr>
        <w:top w:val="none" w:sz="0" w:space="0" w:color="auto"/>
        <w:left w:val="none" w:sz="0" w:space="0" w:color="auto"/>
        <w:bottom w:val="none" w:sz="0" w:space="0" w:color="auto"/>
        <w:right w:val="none" w:sz="0" w:space="0" w:color="auto"/>
      </w:divBdr>
    </w:div>
    <w:div w:id="1657025263">
      <w:bodyDiv w:val="1"/>
      <w:marLeft w:val="0"/>
      <w:marRight w:val="0"/>
      <w:marTop w:val="0"/>
      <w:marBottom w:val="0"/>
      <w:divBdr>
        <w:top w:val="none" w:sz="0" w:space="0" w:color="auto"/>
        <w:left w:val="none" w:sz="0" w:space="0" w:color="auto"/>
        <w:bottom w:val="none" w:sz="0" w:space="0" w:color="auto"/>
        <w:right w:val="none" w:sz="0" w:space="0" w:color="auto"/>
      </w:divBdr>
    </w:div>
    <w:div w:id="1657031314">
      <w:bodyDiv w:val="1"/>
      <w:marLeft w:val="0"/>
      <w:marRight w:val="0"/>
      <w:marTop w:val="0"/>
      <w:marBottom w:val="0"/>
      <w:divBdr>
        <w:top w:val="none" w:sz="0" w:space="0" w:color="auto"/>
        <w:left w:val="none" w:sz="0" w:space="0" w:color="auto"/>
        <w:bottom w:val="none" w:sz="0" w:space="0" w:color="auto"/>
        <w:right w:val="none" w:sz="0" w:space="0" w:color="auto"/>
      </w:divBdr>
    </w:div>
    <w:div w:id="1657144985">
      <w:bodyDiv w:val="1"/>
      <w:marLeft w:val="0"/>
      <w:marRight w:val="0"/>
      <w:marTop w:val="0"/>
      <w:marBottom w:val="0"/>
      <w:divBdr>
        <w:top w:val="none" w:sz="0" w:space="0" w:color="auto"/>
        <w:left w:val="none" w:sz="0" w:space="0" w:color="auto"/>
        <w:bottom w:val="none" w:sz="0" w:space="0" w:color="auto"/>
        <w:right w:val="none" w:sz="0" w:space="0" w:color="auto"/>
      </w:divBdr>
    </w:div>
    <w:div w:id="1657149081">
      <w:bodyDiv w:val="1"/>
      <w:marLeft w:val="0"/>
      <w:marRight w:val="0"/>
      <w:marTop w:val="0"/>
      <w:marBottom w:val="0"/>
      <w:divBdr>
        <w:top w:val="none" w:sz="0" w:space="0" w:color="auto"/>
        <w:left w:val="none" w:sz="0" w:space="0" w:color="auto"/>
        <w:bottom w:val="none" w:sz="0" w:space="0" w:color="auto"/>
        <w:right w:val="none" w:sz="0" w:space="0" w:color="auto"/>
      </w:divBdr>
    </w:div>
    <w:div w:id="1657219519">
      <w:bodyDiv w:val="1"/>
      <w:marLeft w:val="0"/>
      <w:marRight w:val="0"/>
      <w:marTop w:val="0"/>
      <w:marBottom w:val="0"/>
      <w:divBdr>
        <w:top w:val="none" w:sz="0" w:space="0" w:color="auto"/>
        <w:left w:val="none" w:sz="0" w:space="0" w:color="auto"/>
        <w:bottom w:val="none" w:sz="0" w:space="0" w:color="auto"/>
        <w:right w:val="none" w:sz="0" w:space="0" w:color="auto"/>
      </w:divBdr>
    </w:div>
    <w:div w:id="1657295021">
      <w:bodyDiv w:val="1"/>
      <w:marLeft w:val="0"/>
      <w:marRight w:val="0"/>
      <w:marTop w:val="0"/>
      <w:marBottom w:val="0"/>
      <w:divBdr>
        <w:top w:val="none" w:sz="0" w:space="0" w:color="auto"/>
        <w:left w:val="none" w:sz="0" w:space="0" w:color="auto"/>
        <w:bottom w:val="none" w:sz="0" w:space="0" w:color="auto"/>
        <w:right w:val="none" w:sz="0" w:space="0" w:color="auto"/>
      </w:divBdr>
    </w:div>
    <w:div w:id="1657295834">
      <w:bodyDiv w:val="1"/>
      <w:marLeft w:val="0"/>
      <w:marRight w:val="0"/>
      <w:marTop w:val="0"/>
      <w:marBottom w:val="0"/>
      <w:divBdr>
        <w:top w:val="none" w:sz="0" w:space="0" w:color="auto"/>
        <w:left w:val="none" w:sz="0" w:space="0" w:color="auto"/>
        <w:bottom w:val="none" w:sz="0" w:space="0" w:color="auto"/>
        <w:right w:val="none" w:sz="0" w:space="0" w:color="auto"/>
      </w:divBdr>
    </w:div>
    <w:div w:id="1657296949">
      <w:bodyDiv w:val="1"/>
      <w:marLeft w:val="0"/>
      <w:marRight w:val="0"/>
      <w:marTop w:val="0"/>
      <w:marBottom w:val="0"/>
      <w:divBdr>
        <w:top w:val="none" w:sz="0" w:space="0" w:color="auto"/>
        <w:left w:val="none" w:sz="0" w:space="0" w:color="auto"/>
        <w:bottom w:val="none" w:sz="0" w:space="0" w:color="auto"/>
        <w:right w:val="none" w:sz="0" w:space="0" w:color="auto"/>
      </w:divBdr>
    </w:div>
    <w:div w:id="1657345408">
      <w:bodyDiv w:val="1"/>
      <w:marLeft w:val="0"/>
      <w:marRight w:val="0"/>
      <w:marTop w:val="0"/>
      <w:marBottom w:val="0"/>
      <w:divBdr>
        <w:top w:val="none" w:sz="0" w:space="0" w:color="auto"/>
        <w:left w:val="none" w:sz="0" w:space="0" w:color="auto"/>
        <w:bottom w:val="none" w:sz="0" w:space="0" w:color="auto"/>
        <w:right w:val="none" w:sz="0" w:space="0" w:color="auto"/>
      </w:divBdr>
    </w:div>
    <w:div w:id="1657416188">
      <w:bodyDiv w:val="1"/>
      <w:marLeft w:val="0"/>
      <w:marRight w:val="0"/>
      <w:marTop w:val="0"/>
      <w:marBottom w:val="0"/>
      <w:divBdr>
        <w:top w:val="none" w:sz="0" w:space="0" w:color="auto"/>
        <w:left w:val="none" w:sz="0" w:space="0" w:color="auto"/>
        <w:bottom w:val="none" w:sz="0" w:space="0" w:color="auto"/>
        <w:right w:val="none" w:sz="0" w:space="0" w:color="auto"/>
      </w:divBdr>
    </w:div>
    <w:div w:id="1657488109">
      <w:bodyDiv w:val="1"/>
      <w:marLeft w:val="0"/>
      <w:marRight w:val="0"/>
      <w:marTop w:val="0"/>
      <w:marBottom w:val="0"/>
      <w:divBdr>
        <w:top w:val="none" w:sz="0" w:space="0" w:color="auto"/>
        <w:left w:val="none" w:sz="0" w:space="0" w:color="auto"/>
        <w:bottom w:val="none" w:sz="0" w:space="0" w:color="auto"/>
        <w:right w:val="none" w:sz="0" w:space="0" w:color="auto"/>
      </w:divBdr>
    </w:div>
    <w:div w:id="1657536600">
      <w:bodyDiv w:val="1"/>
      <w:marLeft w:val="0"/>
      <w:marRight w:val="0"/>
      <w:marTop w:val="0"/>
      <w:marBottom w:val="0"/>
      <w:divBdr>
        <w:top w:val="none" w:sz="0" w:space="0" w:color="auto"/>
        <w:left w:val="none" w:sz="0" w:space="0" w:color="auto"/>
        <w:bottom w:val="none" w:sz="0" w:space="0" w:color="auto"/>
        <w:right w:val="none" w:sz="0" w:space="0" w:color="auto"/>
      </w:divBdr>
    </w:div>
    <w:div w:id="1657564927">
      <w:bodyDiv w:val="1"/>
      <w:marLeft w:val="0"/>
      <w:marRight w:val="0"/>
      <w:marTop w:val="0"/>
      <w:marBottom w:val="0"/>
      <w:divBdr>
        <w:top w:val="none" w:sz="0" w:space="0" w:color="auto"/>
        <w:left w:val="none" w:sz="0" w:space="0" w:color="auto"/>
        <w:bottom w:val="none" w:sz="0" w:space="0" w:color="auto"/>
        <w:right w:val="none" w:sz="0" w:space="0" w:color="auto"/>
      </w:divBdr>
    </w:div>
    <w:div w:id="1657605240">
      <w:bodyDiv w:val="1"/>
      <w:marLeft w:val="0"/>
      <w:marRight w:val="0"/>
      <w:marTop w:val="0"/>
      <w:marBottom w:val="0"/>
      <w:divBdr>
        <w:top w:val="none" w:sz="0" w:space="0" w:color="auto"/>
        <w:left w:val="none" w:sz="0" w:space="0" w:color="auto"/>
        <w:bottom w:val="none" w:sz="0" w:space="0" w:color="auto"/>
        <w:right w:val="none" w:sz="0" w:space="0" w:color="auto"/>
      </w:divBdr>
    </w:div>
    <w:div w:id="1657680398">
      <w:bodyDiv w:val="1"/>
      <w:marLeft w:val="0"/>
      <w:marRight w:val="0"/>
      <w:marTop w:val="0"/>
      <w:marBottom w:val="0"/>
      <w:divBdr>
        <w:top w:val="none" w:sz="0" w:space="0" w:color="auto"/>
        <w:left w:val="none" w:sz="0" w:space="0" w:color="auto"/>
        <w:bottom w:val="none" w:sz="0" w:space="0" w:color="auto"/>
        <w:right w:val="none" w:sz="0" w:space="0" w:color="auto"/>
      </w:divBdr>
    </w:div>
    <w:div w:id="1657800321">
      <w:bodyDiv w:val="1"/>
      <w:marLeft w:val="0"/>
      <w:marRight w:val="0"/>
      <w:marTop w:val="0"/>
      <w:marBottom w:val="0"/>
      <w:divBdr>
        <w:top w:val="none" w:sz="0" w:space="0" w:color="auto"/>
        <w:left w:val="none" w:sz="0" w:space="0" w:color="auto"/>
        <w:bottom w:val="none" w:sz="0" w:space="0" w:color="auto"/>
        <w:right w:val="none" w:sz="0" w:space="0" w:color="auto"/>
      </w:divBdr>
    </w:div>
    <w:div w:id="1657802779">
      <w:bodyDiv w:val="1"/>
      <w:marLeft w:val="0"/>
      <w:marRight w:val="0"/>
      <w:marTop w:val="0"/>
      <w:marBottom w:val="0"/>
      <w:divBdr>
        <w:top w:val="none" w:sz="0" w:space="0" w:color="auto"/>
        <w:left w:val="none" w:sz="0" w:space="0" w:color="auto"/>
        <w:bottom w:val="none" w:sz="0" w:space="0" w:color="auto"/>
        <w:right w:val="none" w:sz="0" w:space="0" w:color="auto"/>
      </w:divBdr>
    </w:div>
    <w:div w:id="1657953529">
      <w:bodyDiv w:val="1"/>
      <w:marLeft w:val="0"/>
      <w:marRight w:val="0"/>
      <w:marTop w:val="0"/>
      <w:marBottom w:val="0"/>
      <w:divBdr>
        <w:top w:val="none" w:sz="0" w:space="0" w:color="auto"/>
        <w:left w:val="none" w:sz="0" w:space="0" w:color="auto"/>
        <w:bottom w:val="none" w:sz="0" w:space="0" w:color="auto"/>
        <w:right w:val="none" w:sz="0" w:space="0" w:color="auto"/>
      </w:divBdr>
    </w:div>
    <w:div w:id="1657957165">
      <w:bodyDiv w:val="1"/>
      <w:marLeft w:val="0"/>
      <w:marRight w:val="0"/>
      <w:marTop w:val="0"/>
      <w:marBottom w:val="0"/>
      <w:divBdr>
        <w:top w:val="none" w:sz="0" w:space="0" w:color="auto"/>
        <w:left w:val="none" w:sz="0" w:space="0" w:color="auto"/>
        <w:bottom w:val="none" w:sz="0" w:space="0" w:color="auto"/>
        <w:right w:val="none" w:sz="0" w:space="0" w:color="auto"/>
      </w:divBdr>
    </w:div>
    <w:div w:id="1658024928">
      <w:bodyDiv w:val="1"/>
      <w:marLeft w:val="0"/>
      <w:marRight w:val="0"/>
      <w:marTop w:val="0"/>
      <w:marBottom w:val="0"/>
      <w:divBdr>
        <w:top w:val="none" w:sz="0" w:space="0" w:color="auto"/>
        <w:left w:val="none" w:sz="0" w:space="0" w:color="auto"/>
        <w:bottom w:val="none" w:sz="0" w:space="0" w:color="auto"/>
        <w:right w:val="none" w:sz="0" w:space="0" w:color="auto"/>
      </w:divBdr>
    </w:div>
    <w:div w:id="1658070095">
      <w:bodyDiv w:val="1"/>
      <w:marLeft w:val="0"/>
      <w:marRight w:val="0"/>
      <w:marTop w:val="0"/>
      <w:marBottom w:val="0"/>
      <w:divBdr>
        <w:top w:val="none" w:sz="0" w:space="0" w:color="auto"/>
        <w:left w:val="none" w:sz="0" w:space="0" w:color="auto"/>
        <w:bottom w:val="none" w:sz="0" w:space="0" w:color="auto"/>
        <w:right w:val="none" w:sz="0" w:space="0" w:color="auto"/>
      </w:divBdr>
    </w:div>
    <w:div w:id="1658149207">
      <w:bodyDiv w:val="1"/>
      <w:marLeft w:val="0"/>
      <w:marRight w:val="0"/>
      <w:marTop w:val="0"/>
      <w:marBottom w:val="0"/>
      <w:divBdr>
        <w:top w:val="none" w:sz="0" w:space="0" w:color="auto"/>
        <w:left w:val="none" w:sz="0" w:space="0" w:color="auto"/>
        <w:bottom w:val="none" w:sz="0" w:space="0" w:color="auto"/>
        <w:right w:val="none" w:sz="0" w:space="0" w:color="auto"/>
      </w:divBdr>
    </w:div>
    <w:div w:id="1658224553">
      <w:bodyDiv w:val="1"/>
      <w:marLeft w:val="0"/>
      <w:marRight w:val="0"/>
      <w:marTop w:val="0"/>
      <w:marBottom w:val="0"/>
      <w:divBdr>
        <w:top w:val="none" w:sz="0" w:space="0" w:color="auto"/>
        <w:left w:val="none" w:sz="0" w:space="0" w:color="auto"/>
        <w:bottom w:val="none" w:sz="0" w:space="0" w:color="auto"/>
        <w:right w:val="none" w:sz="0" w:space="0" w:color="auto"/>
      </w:divBdr>
    </w:div>
    <w:div w:id="1658263399">
      <w:bodyDiv w:val="1"/>
      <w:marLeft w:val="0"/>
      <w:marRight w:val="0"/>
      <w:marTop w:val="0"/>
      <w:marBottom w:val="0"/>
      <w:divBdr>
        <w:top w:val="none" w:sz="0" w:space="0" w:color="auto"/>
        <w:left w:val="none" w:sz="0" w:space="0" w:color="auto"/>
        <w:bottom w:val="none" w:sz="0" w:space="0" w:color="auto"/>
        <w:right w:val="none" w:sz="0" w:space="0" w:color="auto"/>
      </w:divBdr>
    </w:div>
    <w:div w:id="1658458230">
      <w:bodyDiv w:val="1"/>
      <w:marLeft w:val="0"/>
      <w:marRight w:val="0"/>
      <w:marTop w:val="0"/>
      <w:marBottom w:val="0"/>
      <w:divBdr>
        <w:top w:val="none" w:sz="0" w:space="0" w:color="auto"/>
        <w:left w:val="none" w:sz="0" w:space="0" w:color="auto"/>
        <w:bottom w:val="none" w:sz="0" w:space="0" w:color="auto"/>
        <w:right w:val="none" w:sz="0" w:space="0" w:color="auto"/>
      </w:divBdr>
    </w:div>
    <w:div w:id="1658486577">
      <w:bodyDiv w:val="1"/>
      <w:marLeft w:val="0"/>
      <w:marRight w:val="0"/>
      <w:marTop w:val="0"/>
      <w:marBottom w:val="0"/>
      <w:divBdr>
        <w:top w:val="none" w:sz="0" w:space="0" w:color="auto"/>
        <w:left w:val="none" w:sz="0" w:space="0" w:color="auto"/>
        <w:bottom w:val="none" w:sz="0" w:space="0" w:color="auto"/>
        <w:right w:val="none" w:sz="0" w:space="0" w:color="auto"/>
      </w:divBdr>
    </w:div>
    <w:div w:id="1658532888">
      <w:bodyDiv w:val="1"/>
      <w:marLeft w:val="0"/>
      <w:marRight w:val="0"/>
      <w:marTop w:val="0"/>
      <w:marBottom w:val="0"/>
      <w:divBdr>
        <w:top w:val="none" w:sz="0" w:space="0" w:color="auto"/>
        <w:left w:val="none" w:sz="0" w:space="0" w:color="auto"/>
        <w:bottom w:val="none" w:sz="0" w:space="0" w:color="auto"/>
        <w:right w:val="none" w:sz="0" w:space="0" w:color="auto"/>
      </w:divBdr>
    </w:div>
    <w:div w:id="1658680475">
      <w:bodyDiv w:val="1"/>
      <w:marLeft w:val="0"/>
      <w:marRight w:val="0"/>
      <w:marTop w:val="0"/>
      <w:marBottom w:val="0"/>
      <w:divBdr>
        <w:top w:val="none" w:sz="0" w:space="0" w:color="auto"/>
        <w:left w:val="none" w:sz="0" w:space="0" w:color="auto"/>
        <w:bottom w:val="none" w:sz="0" w:space="0" w:color="auto"/>
        <w:right w:val="none" w:sz="0" w:space="0" w:color="auto"/>
      </w:divBdr>
    </w:div>
    <w:div w:id="1658797524">
      <w:bodyDiv w:val="1"/>
      <w:marLeft w:val="0"/>
      <w:marRight w:val="0"/>
      <w:marTop w:val="0"/>
      <w:marBottom w:val="0"/>
      <w:divBdr>
        <w:top w:val="none" w:sz="0" w:space="0" w:color="auto"/>
        <w:left w:val="none" w:sz="0" w:space="0" w:color="auto"/>
        <w:bottom w:val="none" w:sz="0" w:space="0" w:color="auto"/>
        <w:right w:val="none" w:sz="0" w:space="0" w:color="auto"/>
      </w:divBdr>
    </w:div>
    <w:div w:id="1658873129">
      <w:bodyDiv w:val="1"/>
      <w:marLeft w:val="0"/>
      <w:marRight w:val="0"/>
      <w:marTop w:val="0"/>
      <w:marBottom w:val="0"/>
      <w:divBdr>
        <w:top w:val="none" w:sz="0" w:space="0" w:color="auto"/>
        <w:left w:val="none" w:sz="0" w:space="0" w:color="auto"/>
        <w:bottom w:val="none" w:sz="0" w:space="0" w:color="auto"/>
        <w:right w:val="none" w:sz="0" w:space="0" w:color="auto"/>
      </w:divBdr>
    </w:div>
    <w:div w:id="1658875273">
      <w:bodyDiv w:val="1"/>
      <w:marLeft w:val="0"/>
      <w:marRight w:val="0"/>
      <w:marTop w:val="0"/>
      <w:marBottom w:val="0"/>
      <w:divBdr>
        <w:top w:val="none" w:sz="0" w:space="0" w:color="auto"/>
        <w:left w:val="none" w:sz="0" w:space="0" w:color="auto"/>
        <w:bottom w:val="none" w:sz="0" w:space="0" w:color="auto"/>
        <w:right w:val="none" w:sz="0" w:space="0" w:color="auto"/>
      </w:divBdr>
    </w:div>
    <w:div w:id="1658921323">
      <w:bodyDiv w:val="1"/>
      <w:marLeft w:val="0"/>
      <w:marRight w:val="0"/>
      <w:marTop w:val="0"/>
      <w:marBottom w:val="0"/>
      <w:divBdr>
        <w:top w:val="none" w:sz="0" w:space="0" w:color="auto"/>
        <w:left w:val="none" w:sz="0" w:space="0" w:color="auto"/>
        <w:bottom w:val="none" w:sz="0" w:space="0" w:color="auto"/>
        <w:right w:val="none" w:sz="0" w:space="0" w:color="auto"/>
      </w:divBdr>
    </w:div>
    <w:div w:id="1658991898">
      <w:bodyDiv w:val="1"/>
      <w:marLeft w:val="0"/>
      <w:marRight w:val="0"/>
      <w:marTop w:val="0"/>
      <w:marBottom w:val="0"/>
      <w:divBdr>
        <w:top w:val="none" w:sz="0" w:space="0" w:color="auto"/>
        <w:left w:val="none" w:sz="0" w:space="0" w:color="auto"/>
        <w:bottom w:val="none" w:sz="0" w:space="0" w:color="auto"/>
        <w:right w:val="none" w:sz="0" w:space="0" w:color="auto"/>
      </w:divBdr>
    </w:div>
    <w:div w:id="1658997631">
      <w:bodyDiv w:val="1"/>
      <w:marLeft w:val="0"/>
      <w:marRight w:val="0"/>
      <w:marTop w:val="0"/>
      <w:marBottom w:val="0"/>
      <w:divBdr>
        <w:top w:val="none" w:sz="0" w:space="0" w:color="auto"/>
        <w:left w:val="none" w:sz="0" w:space="0" w:color="auto"/>
        <w:bottom w:val="none" w:sz="0" w:space="0" w:color="auto"/>
        <w:right w:val="none" w:sz="0" w:space="0" w:color="auto"/>
      </w:divBdr>
    </w:div>
    <w:div w:id="1659113509">
      <w:bodyDiv w:val="1"/>
      <w:marLeft w:val="0"/>
      <w:marRight w:val="0"/>
      <w:marTop w:val="0"/>
      <w:marBottom w:val="0"/>
      <w:divBdr>
        <w:top w:val="none" w:sz="0" w:space="0" w:color="auto"/>
        <w:left w:val="none" w:sz="0" w:space="0" w:color="auto"/>
        <w:bottom w:val="none" w:sz="0" w:space="0" w:color="auto"/>
        <w:right w:val="none" w:sz="0" w:space="0" w:color="auto"/>
      </w:divBdr>
    </w:div>
    <w:div w:id="1659454452">
      <w:bodyDiv w:val="1"/>
      <w:marLeft w:val="0"/>
      <w:marRight w:val="0"/>
      <w:marTop w:val="0"/>
      <w:marBottom w:val="0"/>
      <w:divBdr>
        <w:top w:val="none" w:sz="0" w:space="0" w:color="auto"/>
        <w:left w:val="none" w:sz="0" w:space="0" w:color="auto"/>
        <w:bottom w:val="none" w:sz="0" w:space="0" w:color="auto"/>
        <w:right w:val="none" w:sz="0" w:space="0" w:color="auto"/>
      </w:divBdr>
    </w:div>
    <w:div w:id="1659458958">
      <w:bodyDiv w:val="1"/>
      <w:marLeft w:val="0"/>
      <w:marRight w:val="0"/>
      <w:marTop w:val="0"/>
      <w:marBottom w:val="0"/>
      <w:divBdr>
        <w:top w:val="none" w:sz="0" w:space="0" w:color="auto"/>
        <w:left w:val="none" w:sz="0" w:space="0" w:color="auto"/>
        <w:bottom w:val="none" w:sz="0" w:space="0" w:color="auto"/>
        <w:right w:val="none" w:sz="0" w:space="0" w:color="auto"/>
      </w:divBdr>
    </w:div>
    <w:div w:id="1659459259">
      <w:bodyDiv w:val="1"/>
      <w:marLeft w:val="0"/>
      <w:marRight w:val="0"/>
      <w:marTop w:val="0"/>
      <w:marBottom w:val="0"/>
      <w:divBdr>
        <w:top w:val="none" w:sz="0" w:space="0" w:color="auto"/>
        <w:left w:val="none" w:sz="0" w:space="0" w:color="auto"/>
        <w:bottom w:val="none" w:sz="0" w:space="0" w:color="auto"/>
        <w:right w:val="none" w:sz="0" w:space="0" w:color="auto"/>
      </w:divBdr>
    </w:div>
    <w:div w:id="1659530789">
      <w:bodyDiv w:val="1"/>
      <w:marLeft w:val="0"/>
      <w:marRight w:val="0"/>
      <w:marTop w:val="0"/>
      <w:marBottom w:val="0"/>
      <w:divBdr>
        <w:top w:val="none" w:sz="0" w:space="0" w:color="auto"/>
        <w:left w:val="none" w:sz="0" w:space="0" w:color="auto"/>
        <w:bottom w:val="none" w:sz="0" w:space="0" w:color="auto"/>
        <w:right w:val="none" w:sz="0" w:space="0" w:color="auto"/>
      </w:divBdr>
    </w:div>
    <w:div w:id="1659574102">
      <w:bodyDiv w:val="1"/>
      <w:marLeft w:val="0"/>
      <w:marRight w:val="0"/>
      <w:marTop w:val="0"/>
      <w:marBottom w:val="0"/>
      <w:divBdr>
        <w:top w:val="none" w:sz="0" w:space="0" w:color="auto"/>
        <w:left w:val="none" w:sz="0" w:space="0" w:color="auto"/>
        <w:bottom w:val="none" w:sz="0" w:space="0" w:color="auto"/>
        <w:right w:val="none" w:sz="0" w:space="0" w:color="auto"/>
      </w:divBdr>
    </w:div>
    <w:div w:id="1659575508">
      <w:bodyDiv w:val="1"/>
      <w:marLeft w:val="0"/>
      <w:marRight w:val="0"/>
      <w:marTop w:val="0"/>
      <w:marBottom w:val="0"/>
      <w:divBdr>
        <w:top w:val="none" w:sz="0" w:space="0" w:color="auto"/>
        <w:left w:val="none" w:sz="0" w:space="0" w:color="auto"/>
        <w:bottom w:val="none" w:sz="0" w:space="0" w:color="auto"/>
        <w:right w:val="none" w:sz="0" w:space="0" w:color="auto"/>
      </w:divBdr>
    </w:div>
    <w:div w:id="1659649020">
      <w:bodyDiv w:val="1"/>
      <w:marLeft w:val="0"/>
      <w:marRight w:val="0"/>
      <w:marTop w:val="0"/>
      <w:marBottom w:val="0"/>
      <w:divBdr>
        <w:top w:val="none" w:sz="0" w:space="0" w:color="auto"/>
        <w:left w:val="none" w:sz="0" w:space="0" w:color="auto"/>
        <w:bottom w:val="none" w:sz="0" w:space="0" w:color="auto"/>
        <w:right w:val="none" w:sz="0" w:space="0" w:color="auto"/>
      </w:divBdr>
    </w:div>
    <w:div w:id="1659655315">
      <w:bodyDiv w:val="1"/>
      <w:marLeft w:val="0"/>
      <w:marRight w:val="0"/>
      <w:marTop w:val="0"/>
      <w:marBottom w:val="0"/>
      <w:divBdr>
        <w:top w:val="none" w:sz="0" w:space="0" w:color="auto"/>
        <w:left w:val="none" w:sz="0" w:space="0" w:color="auto"/>
        <w:bottom w:val="none" w:sz="0" w:space="0" w:color="auto"/>
        <w:right w:val="none" w:sz="0" w:space="0" w:color="auto"/>
      </w:divBdr>
    </w:div>
    <w:div w:id="1659840320">
      <w:bodyDiv w:val="1"/>
      <w:marLeft w:val="0"/>
      <w:marRight w:val="0"/>
      <w:marTop w:val="0"/>
      <w:marBottom w:val="0"/>
      <w:divBdr>
        <w:top w:val="none" w:sz="0" w:space="0" w:color="auto"/>
        <w:left w:val="none" w:sz="0" w:space="0" w:color="auto"/>
        <w:bottom w:val="none" w:sz="0" w:space="0" w:color="auto"/>
        <w:right w:val="none" w:sz="0" w:space="0" w:color="auto"/>
      </w:divBdr>
    </w:div>
    <w:div w:id="1659840695">
      <w:bodyDiv w:val="1"/>
      <w:marLeft w:val="0"/>
      <w:marRight w:val="0"/>
      <w:marTop w:val="0"/>
      <w:marBottom w:val="0"/>
      <w:divBdr>
        <w:top w:val="none" w:sz="0" w:space="0" w:color="auto"/>
        <w:left w:val="none" w:sz="0" w:space="0" w:color="auto"/>
        <w:bottom w:val="none" w:sz="0" w:space="0" w:color="auto"/>
        <w:right w:val="none" w:sz="0" w:space="0" w:color="auto"/>
      </w:divBdr>
    </w:div>
    <w:div w:id="1659847071">
      <w:bodyDiv w:val="1"/>
      <w:marLeft w:val="0"/>
      <w:marRight w:val="0"/>
      <w:marTop w:val="0"/>
      <w:marBottom w:val="0"/>
      <w:divBdr>
        <w:top w:val="none" w:sz="0" w:space="0" w:color="auto"/>
        <w:left w:val="none" w:sz="0" w:space="0" w:color="auto"/>
        <w:bottom w:val="none" w:sz="0" w:space="0" w:color="auto"/>
        <w:right w:val="none" w:sz="0" w:space="0" w:color="auto"/>
      </w:divBdr>
    </w:div>
    <w:div w:id="1659963113">
      <w:bodyDiv w:val="1"/>
      <w:marLeft w:val="0"/>
      <w:marRight w:val="0"/>
      <w:marTop w:val="0"/>
      <w:marBottom w:val="0"/>
      <w:divBdr>
        <w:top w:val="none" w:sz="0" w:space="0" w:color="auto"/>
        <w:left w:val="none" w:sz="0" w:space="0" w:color="auto"/>
        <w:bottom w:val="none" w:sz="0" w:space="0" w:color="auto"/>
        <w:right w:val="none" w:sz="0" w:space="0" w:color="auto"/>
      </w:divBdr>
    </w:div>
    <w:div w:id="1659966307">
      <w:bodyDiv w:val="1"/>
      <w:marLeft w:val="0"/>
      <w:marRight w:val="0"/>
      <w:marTop w:val="0"/>
      <w:marBottom w:val="0"/>
      <w:divBdr>
        <w:top w:val="none" w:sz="0" w:space="0" w:color="auto"/>
        <w:left w:val="none" w:sz="0" w:space="0" w:color="auto"/>
        <w:bottom w:val="none" w:sz="0" w:space="0" w:color="auto"/>
        <w:right w:val="none" w:sz="0" w:space="0" w:color="auto"/>
      </w:divBdr>
    </w:div>
    <w:div w:id="1660113624">
      <w:bodyDiv w:val="1"/>
      <w:marLeft w:val="0"/>
      <w:marRight w:val="0"/>
      <w:marTop w:val="0"/>
      <w:marBottom w:val="0"/>
      <w:divBdr>
        <w:top w:val="none" w:sz="0" w:space="0" w:color="auto"/>
        <w:left w:val="none" w:sz="0" w:space="0" w:color="auto"/>
        <w:bottom w:val="none" w:sz="0" w:space="0" w:color="auto"/>
        <w:right w:val="none" w:sz="0" w:space="0" w:color="auto"/>
      </w:divBdr>
    </w:div>
    <w:div w:id="1660117203">
      <w:bodyDiv w:val="1"/>
      <w:marLeft w:val="0"/>
      <w:marRight w:val="0"/>
      <w:marTop w:val="0"/>
      <w:marBottom w:val="0"/>
      <w:divBdr>
        <w:top w:val="none" w:sz="0" w:space="0" w:color="auto"/>
        <w:left w:val="none" w:sz="0" w:space="0" w:color="auto"/>
        <w:bottom w:val="none" w:sz="0" w:space="0" w:color="auto"/>
        <w:right w:val="none" w:sz="0" w:space="0" w:color="auto"/>
      </w:divBdr>
    </w:div>
    <w:div w:id="1660187610">
      <w:bodyDiv w:val="1"/>
      <w:marLeft w:val="0"/>
      <w:marRight w:val="0"/>
      <w:marTop w:val="0"/>
      <w:marBottom w:val="0"/>
      <w:divBdr>
        <w:top w:val="none" w:sz="0" w:space="0" w:color="auto"/>
        <w:left w:val="none" w:sz="0" w:space="0" w:color="auto"/>
        <w:bottom w:val="none" w:sz="0" w:space="0" w:color="auto"/>
        <w:right w:val="none" w:sz="0" w:space="0" w:color="auto"/>
      </w:divBdr>
    </w:div>
    <w:div w:id="1660227097">
      <w:bodyDiv w:val="1"/>
      <w:marLeft w:val="0"/>
      <w:marRight w:val="0"/>
      <w:marTop w:val="0"/>
      <w:marBottom w:val="0"/>
      <w:divBdr>
        <w:top w:val="none" w:sz="0" w:space="0" w:color="auto"/>
        <w:left w:val="none" w:sz="0" w:space="0" w:color="auto"/>
        <w:bottom w:val="none" w:sz="0" w:space="0" w:color="auto"/>
        <w:right w:val="none" w:sz="0" w:space="0" w:color="auto"/>
      </w:divBdr>
    </w:div>
    <w:div w:id="1660228685">
      <w:bodyDiv w:val="1"/>
      <w:marLeft w:val="0"/>
      <w:marRight w:val="0"/>
      <w:marTop w:val="0"/>
      <w:marBottom w:val="0"/>
      <w:divBdr>
        <w:top w:val="none" w:sz="0" w:space="0" w:color="auto"/>
        <w:left w:val="none" w:sz="0" w:space="0" w:color="auto"/>
        <w:bottom w:val="none" w:sz="0" w:space="0" w:color="auto"/>
        <w:right w:val="none" w:sz="0" w:space="0" w:color="auto"/>
      </w:divBdr>
    </w:div>
    <w:div w:id="1660229084">
      <w:bodyDiv w:val="1"/>
      <w:marLeft w:val="0"/>
      <w:marRight w:val="0"/>
      <w:marTop w:val="0"/>
      <w:marBottom w:val="0"/>
      <w:divBdr>
        <w:top w:val="none" w:sz="0" w:space="0" w:color="auto"/>
        <w:left w:val="none" w:sz="0" w:space="0" w:color="auto"/>
        <w:bottom w:val="none" w:sz="0" w:space="0" w:color="auto"/>
        <w:right w:val="none" w:sz="0" w:space="0" w:color="auto"/>
      </w:divBdr>
    </w:div>
    <w:div w:id="1660231041">
      <w:bodyDiv w:val="1"/>
      <w:marLeft w:val="0"/>
      <w:marRight w:val="0"/>
      <w:marTop w:val="0"/>
      <w:marBottom w:val="0"/>
      <w:divBdr>
        <w:top w:val="none" w:sz="0" w:space="0" w:color="auto"/>
        <w:left w:val="none" w:sz="0" w:space="0" w:color="auto"/>
        <w:bottom w:val="none" w:sz="0" w:space="0" w:color="auto"/>
        <w:right w:val="none" w:sz="0" w:space="0" w:color="auto"/>
      </w:divBdr>
    </w:div>
    <w:div w:id="1660303603">
      <w:bodyDiv w:val="1"/>
      <w:marLeft w:val="0"/>
      <w:marRight w:val="0"/>
      <w:marTop w:val="0"/>
      <w:marBottom w:val="0"/>
      <w:divBdr>
        <w:top w:val="none" w:sz="0" w:space="0" w:color="auto"/>
        <w:left w:val="none" w:sz="0" w:space="0" w:color="auto"/>
        <w:bottom w:val="none" w:sz="0" w:space="0" w:color="auto"/>
        <w:right w:val="none" w:sz="0" w:space="0" w:color="auto"/>
      </w:divBdr>
    </w:div>
    <w:div w:id="1660305011">
      <w:bodyDiv w:val="1"/>
      <w:marLeft w:val="0"/>
      <w:marRight w:val="0"/>
      <w:marTop w:val="0"/>
      <w:marBottom w:val="0"/>
      <w:divBdr>
        <w:top w:val="none" w:sz="0" w:space="0" w:color="auto"/>
        <w:left w:val="none" w:sz="0" w:space="0" w:color="auto"/>
        <w:bottom w:val="none" w:sz="0" w:space="0" w:color="auto"/>
        <w:right w:val="none" w:sz="0" w:space="0" w:color="auto"/>
      </w:divBdr>
    </w:div>
    <w:div w:id="1660385645">
      <w:bodyDiv w:val="1"/>
      <w:marLeft w:val="0"/>
      <w:marRight w:val="0"/>
      <w:marTop w:val="0"/>
      <w:marBottom w:val="0"/>
      <w:divBdr>
        <w:top w:val="none" w:sz="0" w:space="0" w:color="auto"/>
        <w:left w:val="none" w:sz="0" w:space="0" w:color="auto"/>
        <w:bottom w:val="none" w:sz="0" w:space="0" w:color="auto"/>
        <w:right w:val="none" w:sz="0" w:space="0" w:color="auto"/>
      </w:divBdr>
    </w:div>
    <w:div w:id="1660571651">
      <w:bodyDiv w:val="1"/>
      <w:marLeft w:val="0"/>
      <w:marRight w:val="0"/>
      <w:marTop w:val="0"/>
      <w:marBottom w:val="0"/>
      <w:divBdr>
        <w:top w:val="none" w:sz="0" w:space="0" w:color="auto"/>
        <w:left w:val="none" w:sz="0" w:space="0" w:color="auto"/>
        <w:bottom w:val="none" w:sz="0" w:space="0" w:color="auto"/>
        <w:right w:val="none" w:sz="0" w:space="0" w:color="auto"/>
      </w:divBdr>
    </w:div>
    <w:div w:id="1660573307">
      <w:bodyDiv w:val="1"/>
      <w:marLeft w:val="0"/>
      <w:marRight w:val="0"/>
      <w:marTop w:val="0"/>
      <w:marBottom w:val="0"/>
      <w:divBdr>
        <w:top w:val="none" w:sz="0" w:space="0" w:color="auto"/>
        <w:left w:val="none" w:sz="0" w:space="0" w:color="auto"/>
        <w:bottom w:val="none" w:sz="0" w:space="0" w:color="auto"/>
        <w:right w:val="none" w:sz="0" w:space="0" w:color="auto"/>
      </w:divBdr>
    </w:div>
    <w:div w:id="1660648866">
      <w:bodyDiv w:val="1"/>
      <w:marLeft w:val="0"/>
      <w:marRight w:val="0"/>
      <w:marTop w:val="0"/>
      <w:marBottom w:val="0"/>
      <w:divBdr>
        <w:top w:val="none" w:sz="0" w:space="0" w:color="auto"/>
        <w:left w:val="none" w:sz="0" w:space="0" w:color="auto"/>
        <w:bottom w:val="none" w:sz="0" w:space="0" w:color="auto"/>
        <w:right w:val="none" w:sz="0" w:space="0" w:color="auto"/>
      </w:divBdr>
    </w:div>
    <w:div w:id="1660693156">
      <w:bodyDiv w:val="1"/>
      <w:marLeft w:val="0"/>
      <w:marRight w:val="0"/>
      <w:marTop w:val="0"/>
      <w:marBottom w:val="0"/>
      <w:divBdr>
        <w:top w:val="none" w:sz="0" w:space="0" w:color="auto"/>
        <w:left w:val="none" w:sz="0" w:space="0" w:color="auto"/>
        <w:bottom w:val="none" w:sz="0" w:space="0" w:color="auto"/>
        <w:right w:val="none" w:sz="0" w:space="0" w:color="auto"/>
      </w:divBdr>
    </w:div>
    <w:div w:id="1660693652">
      <w:bodyDiv w:val="1"/>
      <w:marLeft w:val="0"/>
      <w:marRight w:val="0"/>
      <w:marTop w:val="0"/>
      <w:marBottom w:val="0"/>
      <w:divBdr>
        <w:top w:val="none" w:sz="0" w:space="0" w:color="auto"/>
        <w:left w:val="none" w:sz="0" w:space="0" w:color="auto"/>
        <w:bottom w:val="none" w:sz="0" w:space="0" w:color="auto"/>
        <w:right w:val="none" w:sz="0" w:space="0" w:color="auto"/>
      </w:divBdr>
    </w:div>
    <w:div w:id="1660771492">
      <w:bodyDiv w:val="1"/>
      <w:marLeft w:val="0"/>
      <w:marRight w:val="0"/>
      <w:marTop w:val="0"/>
      <w:marBottom w:val="0"/>
      <w:divBdr>
        <w:top w:val="none" w:sz="0" w:space="0" w:color="auto"/>
        <w:left w:val="none" w:sz="0" w:space="0" w:color="auto"/>
        <w:bottom w:val="none" w:sz="0" w:space="0" w:color="auto"/>
        <w:right w:val="none" w:sz="0" w:space="0" w:color="auto"/>
      </w:divBdr>
    </w:div>
    <w:div w:id="1660842277">
      <w:bodyDiv w:val="1"/>
      <w:marLeft w:val="0"/>
      <w:marRight w:val="0"/>
      <w:marTop w:val="0"/>
      <w:marBottom w:val="0"/>
      <w:divBdr>
        <w:top w:val="none" w:sz="0" w:space="0" w:color="auto"/>
        <w:left w:val="none" w:sz="0" w:space="0" w:color="auto"/>
        <w:bottom w:val="none" w:sz="0" w:space="0" w:color="auto"/>
        <w:right w:val="none" w:sz="0" w:space="0" w:color="auto"/>
      </w:divBdr>
    </w:div>
    <w:div w:id="1660885640">
      <w:bodyDiv w:val="1"/>
      <w:marLeft w:val="0"/>
      <w:marRight w:val="0"/>
      <w:marTop w:val="0"/>
      <w:marBottom w:val="0"/>
      <w:divBdr>
        <w:top w:val="none" w:sz="0" w:space="0" w:color="auto"/>
        <w:left w:val="none" w:sz="0" w:space="0" w:color="auto"/>
        <w:bottom w:val="none" w:sz="0" w:space="0" w:color="auto"/>
        <w:right w:val="none" w:sz="0" w:space="0" w:color="auto"/>
      </w:divBdr>
    </w:div>
    <w:div w:id="1660957883">
      <w:bodyDiv w:val="1"/>
      <w:marLeft w:val="0"/>
      <w:marRight w:val="0"/>
      <w:marTop w:val="0"/>
      <w:marBottom w:val="0"/>
      <w:divBdr>
        <w:top w:val="none" w:sz="0" w:space="0" w:color="auto"/>
        <w:left w:val="none" w:sz="0" w:space="0" w:color="auto"/>
        <w:bottom w:val="none" w:sz="0" w:space="0" w:color="auto"/>
        <w:right w:val="none" w:sz="0" w:space="0" w:color="auto"/>
      </w:divBdr>
    </w:div>
    <w:div w:id="1661079221">
      <w:bodyDiv w:val="1"/>
      <w:marLeft w:val="0"/>
      <w:marRight w:val="0"/>
      <w:marTop w:val="0"/>
      <w:marBottom w:val="0"/>
      <w:divBdr>
        <w:top w:val="none" w:sz="0" w:space="0" w:color="auto"/>
        <w:left w:val="none" w:sz="0" w:space="0" w:color="auto"/>
        <w:bottom w:val="none" w:sz="0" w:space="0" w:color="auto"/>
        <w:right w:val="none" w:sz="0" w:space="0" w:color="auto"/>
      </w:divBdr>
    </w:div>
    <w:div w:id="1661153840">
      <w:bodyDiv w:val="1"/>
      <w:marLeft w:val="0"/>
      <w:marRight w:val="0"/>
      <w:marTop w:val="0"/>
      <w:marBottom w:val="0"/>
      <w:divBdr>
        <w:top w:val="none" w:sz="0" w:space="0" w:color="auto"/>
        <w:left w:val="none" w:sz="0" w:space="0" w:color="auto"/>
        <w:bottom w:val="none" w:sz="0" w:space="0" w:color="auto"/>
        <w:right w:val="none" w:sz="0" w:space="0" w:color="auto"/>
      </w:divBdr>
    </w:div>
    <w:div w:id="1661227717">
      <w:bodyDiv w:val="1"/>
      <w:marLeft w:val="0"/>
      <w:marRight w:val="0"/>
      <w:marTop w:val="0"/>
      <w:marBottom w:val="0"/>
      <w:divBdr>
        <w:top w:val="none" w:sz="0" w:space="0" w:color="auto"/>
        <w:left w:val="none" w:sz="0" w:space="0" w:color="auto"/>
        <w:bottom w:val="none" w:sz="0" w:space="0" w:color="auto"/>
        <w:right w:val="none" w:sz="0" w:space="0" w:color="auto"/>
      </w:divBdr>
    </w:div>
    <w:div w:id="1661233414">
      <w:bodyDiv w:val="1"/>
      <w:marLeft w:val="0"/>
      <w:marRight w:val="0"/>
      <w:marTop w:val="0"/>
      <w:marBottom w:val="0"/>
      <w:divBdr>
        <w:top w:val="none" w:sz="0" w:space="0" w:color="auto"/>
        <w:left w:val="none" w:sz="0" w:space="0" w:color="auto"/>
        <w:bottom w:val="none" w:sz="0" w:space="0" w:color="auto"/>
        <w:right w:val="none" w:sz="0" w:space="0" w:color="auto"/>
      </w:divBdr>
    </w:div>
    <w:div w:id="1661272967">
      <w:bodyDiv w:val="1"/>
      <w:marLeft w:val="0"/>
      <w:marRight w:val="0"/>
      <w:marTop w:val="0"/>
      <w:marBottom w:val="0"/>
      <w:divBdr>
        <w:top w:val="none" w:sz="0" w:space="0" w:color="auto"/>
        <w:left w:val="none" w:sz="0" w:space="0" w:color="auto"/>
        <w:bottom w:val="none" w:sz="0" w:space="0" w:color="auto"/>
        <w:right w:val="none" w:sz="0" w:space="0" w:color="auto"/>
      </w:divBdr>
    </w:div>
    <w:div w:id="1661349273">
      <w:bodyDiv w:val="1"/>
      <w:marLeft w:val="0"/>
      <w:marRight w:val="0"/>
      <w:marTop w:val="0"/>
      <w:marBottom w:val="0"/>
      <w:divBdr>
        <w:top w:val="none" w:sz="0" w:space="0" w:color="auto"/>
        <w:left w:val="none" w:sz="0" w:space="0" w:color="auto"/>
        <w:bottom w:val="none" w:sz="0" w:space="0" w:color="auto"/>
        <w:right w:val="none" w:sz="0" w:space="0" w:color="auto"/>
      </w:divBdr>
    </w:div>
    <w:div w:id="1661420847">
      <w:bodyDiv w:val="1"/>
      <w:marLeft w:val="0"/>
      <w:marRight w:val="0"/>
      <w:marTop w:val="0"/>
      <w:marBottom w:val="0"/>
      <w:divBdr>
        <w:top w:val="none" w:sz="0" w:space="0" w:color="auto"/>
        <w:left w:val="none" w:sz="0" w:space="0" w:color="auto"/>
        <w:bottom w:val="none" w:sz="0" w:space="0" w:color="auto"/>
        <w:right w:val="none" w:sz="0" w:space="0" w:color="auto"/>
      </w:divBdr>
    </w:div>
    <w:div w:id="1661499222">
      <w:bodyDiv w:val="1"/>
      <w:marLeft w:val="0"/>
      <w:marRight w:val="0"/>
      <w:marTop w:val="0"/>
      <w:marBottom w:val="0"/>
      <w:divBdr>
        <w:top w:val="none" w:sz="0" w:space="0" w:color="auto"/>
        <w:left w:val="none" w:sz="0" w:space="0" w:color="auto"/>
        <w:bottom w:val="none" w:sz="0" w:space="0" w:color="auto"/>
        <w:right w:val="none" w:sz="0" w:space="0" w:color="auto"/>
      </w:divBdr>
    </w:div>
    <w:div w:id="1661537415">
      <w:bodyDiv w:val="1"/>
      <w:marLeft w:val="0"/>
      <w:marRight w:val="0"/>
      <w:marTop w:val="0"/>
      <w:marBottom w:val="0"/>
      <w:divBdr>
        <w:top w:val="none" w:sz="0" w:space="0" w:color="auto"/>
        <w:left w:val="none" w:sz="0" w:space="0" w:color="auto"/>
        <w:bottom w:val="none" w:sz="0" w:space="0" w:color="auto"/>
        <w:right w:val="none" w:sz="0" w:space="0" w:color="auto"/>
      </w:divBdr>
    </w:div>
    <w:div w:id="1661543590">
      <w:bodyDiv w:val="1"/>
      <w:marLeft w:val="0"/>
      <w:marRight w:val="0"/>
      <w:marTop w:val="0"/>
      <w:marBottom w:val="0"/>
      <w:divBdr>
        <w:top w:val="none" w:sz="0" w:space="0" w:color="auto"/>
        <w:left w:val="none" w:sz="0" w:space="0" w:color="auto"/>
        <w:bottom w:val="none" w:sz="0" w:space="0" w:color="auto"/>
        <w:right w:val="none" w:sz="0" w:space="0" w:color="auto"/>
      </w:divBdr>
    </w:div>
    <w:div w:id="1661545039">
      <w:bodyDiv w:val="1"/>
      <w:marLeft w:val="0"/>
      <w:marRight w:val="0"/>
      <w:marTop w:val="0"/>
      <w:marBottom w:val="0"/>
      <w:divBdr>
        <w:top w:val="none" w:sz="0" w:space="0" w:color="auto"/>
        <w:left w:val="none" w:sz="0" w:space="0" w:color="auto"/>
        <w:bottom w:val="none" w:sz="0" w:space="0" w:color="auto"/>
        <w:right w:val="none" w:sz="0" w:space="0" w:color="auto"/>
      </w:divBdr>
    </w:div>
    <w:div w:id="1661690814">
      <w:bodyDiv w:val="1"/>
      <w:marLeft w:val="0"/>
      <w:marRight w:val="0"/>
      <w:marTop w:val="0"/>
      <w:marBottom w:val="0"/>
      <w:divBdr>
        <w:top w:val="none" w:sz="0" w:space="0" w:color="auto"/>
        <w:left w:val="none" w:sz="0" w:space="0" w:color="auto"/>
        <w:bottom w:val="none" w:sz="0" w:space="0" w:color="auto"/>
        <w:right w:val="none" w:sz="0" w:space="0" w:color="auto"/>
      </w:divBdr>
    </w:div>
    <w:div w:id="1661694477">
      <w:bodyDiv w:val="1"/>
      <w:marLeft w:val="0"/>
      <w:marRight w:val="0"/>
      <w:marTop w:val="0"/>
      <w:marBottom w:val="0"/>
      <w:divBdr>
        <w:top w:val="none" w:sz="0" w:space="0" w:color="auto"/>
        <w:left w:val="none" w:sz="0" w:space="0" w:color="auto"/>
        <w:bottom w:val="none" w:sz="0" w:space="0" w:color="auto"/>
        <w:right w:val="none" w:sz="0" w:space="0" w:color="auto"/>
      </w:divBdr>
    </w:div>
    <w:div w:id="1661694597">
      <w:bodyDiv w:val="1"/>
      <w:marLeft w:val="0"/>
      <w:marRight w:val="0"/>
      <w:marTop w:val="0"/>
      <w:marBottom w:val="0"/>
      <w:divBdr>
        <w:top w:val="none" w:sz="0" w:space="0" w:color="auto"/>
        <w:left w:val="none" w:sz="0" w:space="0" w:color="auto"/>
        <w:bottom w:val="none" w:sz="0" w:space="0" w:color="auto"/>
        <w:right w:val="none" w:sz="0" w:space="0" w:color="auto"/>
      </w:divBdr>
    </w:div>
    <w:div w:id="1661695092">
      <w:bodyDiv w:val="1"/>
      <w:marLeft w:val="0"/>
      <w:marRight w:val="0"/>
      <w:marTop w:val="0"/>
      <w:marBottom w:val="0"/>
      <w:divBdr>
        <w:top w:val="none" w:sz="0" w:space="0" w:color="auto"/>
        <w:left w:val="none" w:sz="0" w:space="0" w:color="auto"/>
        <w:bottom w:val="none" w:sz="0" w:space="0" w:color="auto"/>
        <w:right w:val="none" w:sz="0" w:space="0" w:color="auto"/>
      </w:divBdr>
    </w:div>
    <w:div w:id="1661734302">
      <w:bodyDiv w:val="1"/>
      <w:marLeft w:val="0"/>
      <w:marRight w:val="0"/>
      <w:marTop w:val="0"/>
      <w:marBottom w:val="0"/>
      <w:divBdr>
        <w:top w:val="none" w:sz="0" w:space="0" w:color="auto"/>
        <w:left w:val="none" w:sz="0" w:space="0" w:color="auto"/>
        <w:bottom w:val="none" w:sz="0" w:space="0" w:color="auto"/>
        <w:right w:val="none" w:sz="0" w:space="0" w:color="auto"/>
      </w:divBdr>
    </w:div>
    <w:div w:id="1661737806">
      <w:bodyDiv w:val="1"/>
      <w:marLeft w:val="0"/>
      <w:marRight w:val="0"/>
      <w:marTop w:val="0"/>
      <w:marBottom w:val="0"/>
      <w:divBdr>
        <w:top w:val="none" w:sz="0" w:space="0" w:color="auto"/>
        <w:left w:val="none" w:sz="0" w:space="0" w:color="auto"/>
        <w:bottom w:val="none" w:sz="0" w:space="0" w:color="auto"/>
        <w:right w:val="none" w:sz="0" w:space="0" w:color="auto"/>
      </w:divBdr>
    </w:div>
    <w:div w:id="1661763043">
      <w:bodyDiv w:val="1"/>
      <w:marLeft w:val="0"/>
      <w:marRight w:val="0"/>
      <w:marTop w:val="0"/>
      <w:marBottom w:val="0"/>
      <w:divBdr>
        <w:top w:val="none" w:sz="0" w:space="0" w:color="auto"/>
        <w:left w:val="none" w:sz="0" w:space="0" w:color="auto"/>
        <w:bottom w:val="none" w:sz="0" w:space="0" w:color="auto"/>
        <w:right w:val="none" w:sz="0" w:space="0" w:color="auto"/>
      </w:divBdr>
    </w:div>
    <w:div w:id="1661806175">
      <w:bodyDiv w:val="1"/>
      <w:marLeft w:val="0"/>
      <w:marRight w:val="0"/>
      <w:marTop w:val="0"/>
      <w:marBottom w:val="0"/>
      <w:divBdr>
        <w:top w:val="none" w:sz="0" w:space="0" w:color="auto"/>
        <w:left w:val="none" w:sz="0" w:space="0" w:color="auto"/>
        <w:bottom w:val="none" w:sz="0" w:space="0" w:color="auto"/>
        <w:right w:val="none" w:sz="0" w:space="0" w:color="auto"/>
      </w:divBdr>
    </w:div>
    <w:div w:id="1661810953">
      <w:bodyDiv w:val="1"/>
      <w:marLeft w:val="0"/>
      <w:marRight w:val="0"/>
      <w:marTop w:val="0"/>
      <w:marBottom w:val="0"/>
      <w:divBdr>
        <w:top w:val="none" w:sz="0" w:space="0" w:color="auto"/>
        <w:left w:val="none" w:sz="0" w:space="0" w:color="auto"/>
        <w:bottom w:val="none" w:sz="0" w:space="0" w:color="auto"/>
        <w:right w:val="none" w:sz="0" w:space="0" w:color="auto"/>
      </w:divBdr>
    </w:div>
    <w:div w:id="1661813827">
      <w:bodyDiv w:val="1"/>
      <w:marLeft w:val="0"/>
      <w:marRight w:val="0"/>
      <w:marTop w:val="0"/>
      <w:marBottom w:val="0"/>
      <w:divBdr>
        <w:top w:val="none" w:sz="0" w:space="0" w:color="auto"/>
        <w:left w:val="none" w:sz="0" w:space="0" w:color="auto"/>
        <w:bottom w:val="none" w:sz="0" w:space="0" w:color="auto"/>
        <w:right w:val="none" w:sz="0" w:space="0" w:color="auto"/>
      </w:divBdr>
    </w:div>
    <w:div w:id="1661886963">
      <w:bodyDiv w:val="1"/>
      <w:marLeft w:val="0"/>
      <w:marRight w:val="0"/>
      <w:marTop w:val="0"/>
      <w:marBottom w:val="0"/>
      <w:divBdr>
        <w:top w:val="none" w:sz="0" w:space="0" w:color="auto"/>
        <w:left w:val="none" w:sz="0" w:space="0" w:color="auto"/>
        <w:bottom w:val="none" w:sz="0" w:space="0" w:color="auto"/>
        <w:right w:val="none" w:sz="0" w:space="0" w:color="auto"/>
      </w:divBdr>
    </w:div>
    <w:div w:id="1661888358">
      <w:bodyDiv w:val="1"/>
      <w:marLeft w:val="0"/>
      <w:marRight w:val="0"/>
      <w:marTop w:val="0"/>
      <w:marBottom w:val="0"/>
      <w:divBdr>
        <w:top w:val="none" w:sz="0" w:space="0" w:color="auto"/>
        <w:left w:val="none" w:sz="0" w:space="0" w:color="auto"/>
        <w:bottom w:val="none" w:sz="0" w:space="0" w:color="auto"/>
        <w:right w:val="none" w:sz="0" w:space="0" w:color="auto"/>
      </w:divBdr>
    </w:div>
    <w:div w:id="1662073898">
      <w:bodyDiv w:val="1"/>
      <w:marLeft w:val="0"/>
      <w:marRight w:val="0"/>
      <w:marTop w:val="0"/>
      <w:marBottom w:val="0"/>
      <w:divBdr>
        <w:top w:val="none" w:sz="0" w:space="0" w:color="auto"/>
        <w:left w:val="none" w:sz="0" w:space="0" w:color="auto"/>
        <w:bottom w:val="none" w:sz="0" w:space="0" w:color="auto"/>
        <w:right w:val="none" w:sz="0" w:space="0" w:color="auto"/>
      </w:divBdr>
    </w:div>
    <w:div w:id="1662076464">
      <w:bodyDiv w:val="1"/>
      <w:marLeft w:val="0"/>
      <w:marRight w:val="0"/>
      <w:marTop w:val="0"/>
      <w:marBottom w:val="0"/>
      <w:divBdr>
        <w:top w:val="none" w:sz="0" w:space="0" w:color="auto"/>
        <w:left w:val="none" w:sz="0" w:space="0" w:color="auto"/>
        <w:bottom w:val="none" w:sz="0" w:space="0" w:color="auto"/>
        <w:right w:val="none" w:sz="0" w:space="0" w:color="auto"/>
      </w:divBdr>
    </w:div>
    <w:div w:id="1662081298">
      <w:bodyDiv w:val="1"/>
      <w:marLeft w:val="0"/>
      <w:marRight w:val="0"/>
      <w:marTop w:val="0"/>
      <w:marBottom w:val="0"/>
      <w:divBdr>
        <w:top w:val="none" w:sz="0" w:space="0" w:color="auto"/>
        <w:left w:val="none" w:sz="0" w:space="0" w:color="auto"/>
        <w:bottom w:val="none" w:sz="0" w:space="0" w:color="auto"/>
        <w:right w:val="none" w:sz="0" w:space="0" w:color="auto"/>
      </w:divBdr>
    </w:div>
    <w:div w:id="1662192217">
      <w:bodyDiv w:val="1"/>
      <w:marLeft w:val="0"/>
      <w:marRight w:val="0"/>
      <w:marTop w:val="0"/>
      <w:marBottom w:val="0"/>
      <w:divBdr>
        <w:top w:val="none" w:sz="0" w:space="0" w:color="auto"/>
        <w:left w:val="none" w:sz="0" w:space="0" w:color="auto"/>
        <w:bottom w:val="none" w:sz="0" w:space="0" w:color="auto"/>
        <w:right w:val="none" w:sz="0" w:space="0" w:color="auto"/>
      </w:divBdr>
    </w:div>
    <w:div w:id="1662276780">
      <w:bodyDiv w:val="1"/>
      <w:marLeft w:val="0"/>
      <w:marRight w:val="0"/>
      <w:marTop w:val="0"/>
      <w:marBottom w:val="0"/>
      <w:divBdr>
        <w:top w:val="none" w:sz="0" w:space="0" w:color="auto"/>
        <w:left w:val="none" w:sz="0" w:space="0" w:color="auto"/>
        <w:bottom w:val="none" w:sz="0" w:space="0" w:color="auto"/>
        <w:right w:val="none" w:sz="0" w:space="0" w:color="auto"/>
      </w:divBdr>
    </w:div>
    <w:div w:id="1662386906">
      <w:bodyDiv w:val="1"/>
      <w:marLeft w:val="0"/>
      <w:marRight w:val="0"/>
      <w:marTop w:val="0"/>
      <w:marBottom w:val="0"/>
      <w:divBdr>
        <w:top w:val="none" w:sz="0" w:space="0" w:color="auto"/>
        <w:left w:val="none" w:sz="0" w:space="0" w:color="auto"/>
        <w:bottom w:val="none" w:sz="0" w:space="0" w:color="auto"/>
        <w:right w:val="none" w:sz="0" w:space="0" w:color="auto"/>
      </w:divBdr>
    </w:div>
    <w:div w:id="1662394259">
      <w:bodyDiv w:val="1"/>
      <w:marLeft w:val="0"/>
      <w:marRight w:val="0"/>
      <w:marTop w:val="0"/>
      <w:marBottom w:val="0"/>
      <w:divBdr>
        <w:top w:val="none" w:sz="0" w:space="0" w:color="auto"/>
        <w:left w:val="none" w:sz="0" w:space="0" w:color="auto"/>
        <w:bottom w:val="none" w:sz="0" w:space="0" w:color="auto"/>
        <w:right w:val="none" w:sz="0" w:space="0" w:color="auto"/>
      </w:divBdr>
    </w:div>
    <w:div w:id="1662468676">
      <w:bodyDiv w:val="1"/>
      <w:marLeft w:val="0"/>
      <w:marRight w:val="0"/>
      <w:marTop w:val="0"/>
      <w:marBottom w:val="0"/>
      <w:divBdr>
        <w:top w:val="none" w:sz="0" w:space="0" w:color="auto"/>
        <w:left w:val="none" w:sz="0" w:space="0" w:color="auto"/>
        <w:bottom w:val="none" w:sz="0" w:space="0" w:color="auto"/>
        <w:right w:val="none" w:sz="0" w:space="0" w:color="auto"/>
      </w:divBdr>
    </w:div>
    <w:div w:id="1662735936">
      <w:bodyDiv w:val="1"/>
      <w:marLeft w:val="0"/>
      <w:marRight w:val="0"/>
      <w:marTop w:val="0"/>
      <w:marBottom w:val="0"/>
      <w:divBdr>
        <w:top w:val="none" w:sz="0" w:space="0" w:color="auto"/>
        <w:left w:val="none" w:sz="0" w:space="0" w:color="auto"/>
        <w:bottom w:val="none" w:sz="0" w:space="0" w:color="auto"/>
        <w:right w:val="none" w:sz="0" w:space="0" w:color="auto"/>
      </w:divBdr>
    </w:div>
    <w:div w:id="1662848947">
      <w:bodyDiv w:val="1"/>
      <w:marLeft w:val="0"/>
      <w:marRight w:val="0"/>
      <w:marTop w:val="0"/>
      <w:marBottom w:val="0"/>
      <w:divBdr>
        <w:top w:val="none" w:sz="0" w:space="0" w:color="auto"/>
        <w:left w:val="none" w:sz="0" w:space="0" w:color="auto"/>
        <w:bottom w:val="none" w:sz="0" w:space="0" w:color="auto"/>
        <w:right w:val="none" w:sz="0" w:space="0" w:color="auto"/>
      </w:divBdr>
    </w:div>
    <w:div w:id="1662855354">
      <w:bodyDiv w:val="1"/>
      <w:marLeft w:val="0"/>
      <w:marRight w:val="0"/>
      <w:marTop w:val="0"/>
      <w:marBottom w:val="0"/>
      <w:divBdr>
        <w:top w:val="none" w:sz="0" w:space="0" w:color="auto"/>
        <w:left w:val="none" w:sz="0" w:space="0" w:color="auto"/>
        <w:bottom w:val="none" w:sz="0" w:space="0" w:color="auto"/>
        <w:right w:val="none" w:sz="0" w:space="0" w:color="auto"/>
      </w:divBdr>
    </w:div>
    <w:div w:id="1662999679">
      <w:bodyDiv w:val="1"/>
      <w:marLeft w:val="0"/>
      <w:marRight w:val="0"/>
      <w:marTop w:val="0"/>
      <w:marBottom w:val="0"/>
      <w:divBdr>
        <w:top w:val="none" w:sz="0" w:space="0" w:color="auto"/>
        <w:left w:val="none" w:sz="0" w:space="0" w:color="auto"/>
        <w:bottom w:val="none" w:sz="0" w:space="0" w:color="auto"/>
        <w:right w:val="none" w:sz="0" w:space="0" w:color="auto"/>
      </w:divBdr>
    </w:div>
    <w:div w:id="1663000722">
      <w:bodyDiv w:val="1"/>
      <w:marLeft w:val="0"/>
      <w:marRight w:val="0"/>
      <w:marTop w:val="0"/>
      <w:marBottom w:val="0"/>
      <w:divBdr>
        <w:top w:val="none" w:sz="0" w:space="0" w:color="auto"/>
        <w:left w:val="none" w:sz="0" w:space="0" w:color="auto"/>
        <w:bottom w:val="none" w:sz="0" w:space="0" w:color="auto"/>
        <w:right w:val="none" w:sz="0" w:space="0" w:color="auto"/>
      </w:divBdr>
    </w:div>
    <w:div w:id="1663044916">
      <w:bodyDiv w:val="1"/>
      <w:marLeft w:val="0"/>
      <w:marRight w:val="0"/>
      <w:marTop w:val="0"/>
      <w:marBottom w:val="0"/>
      <w:divBdr>
        <w:top w:val="none" w:sz="0" w:space="0" w:color="auto"/>
        <w:left w:val="none" w:sz="0" w:space="0" w:color="auto"/>
        <w:bottom w:val="none" w:sz="0" w:space="0" w:color="auto"/>
        <w:right w:val="none" w:sz="0" w:space="0" w:color="auto"/>
      </w:divBdr>
    </w:div>
    <w:div w:id="1663046344">
      <w:bodyDiv w:val="1"/>
      <w:marLeft w:val="0"/>
      <w:marRight w:val="0"/>
      <w:marTop w:val="0"/>
      <w:marBottom w:val="0"/>
      <w:divBdr>
        <w:top w:val="none" w:sz="0" w:space="0" w:color="auto"/>
        <w:left w:val="none" w:sz="0" w:space="0" w:color="auto"/>
        <w:bottom w:val="none" w:sz="0" w:space="0" w:color="auto"/>
        <w:right w:val="none" w:sz="0" w:space="0" w:color="auto"/>
      </w:divBdr>
    </w:div>
    <w:div w:id="1663074277">
      <w:bodyDiv w:val="1"/>
      <w:marLeft w:val="0"/>
      <w:marRight w:val="0"/>
      <w:marTop w:val="0"/>
      <w:marBottom w:val="0"/>
      <w:divBdr>
        <w:top w:val="none" w:sz="0" w:space="0" w:color="auto"/>
        <w:left w:val="none" w:sz="0" w:space="0" w:color="auto"/>
        <w:bottom w:val="none" w:sz="0" w:space="0" w:color="auto"/>
        <w:right w:val="none" w:sz="0" w:space="0" w:color="auto"/>
      </w:divBdr>
    </w:div>
    <w:div w:id="1663125188">
      <w:bodyDiv w:val="1"/>
      <w:marLeft w:val="0"/>
      <w:marRight w:val="0"/>
      <w:marTop w:val="0"/>
      <w:marBottom w:val="0"/>
      <w:divBdr>
        <w:top w:val="none" w:sz="0" w:space="0" w:color="auto"/>
        <w:left w:val="none" w:sz="0" w:space="0" w:color="auto"/>
        <w:bottom w:val="none" w:sz="0" w:space="0" w:color="auto"/>
        <w:right w:val="none" w:sz="0" w:space="0" w:color="auto"/>
      </w:divBdr>
    </w:div>
    <w:div w:id="1663199924">
      <w:bodyDiv w:val="1"/>
      <w:marLeft w:val="0"/>
      <w:marRight w:val="0"/>
      <w:marTop w:val="0"/>
      <w:marBottom w:val="0"/>
      <w:divBdr>
        <w:top w:val="none" w:sz="0" w:space="0" w:color="auto"/>
        <w:left w:val="none" w:sz="0" w:space="0" w:color="auto"/>
        <w:bottom w:val="none" w:sz="0" w:space="0" w:color="auto"/>
        <w:right w:val="none" w:sz="0" w:space="0" w:color="auto"/>
      </w:divBdr>
    </w:div>
    <w:div w:id="1663267974">
      <w:bodyDiv w:val="1"/>
      <w:marLeft w:val="0"/>
      <w:marRight w:val="0"/>
      <w:marTop w:val="0"/>
      <w:marBottom w:val="0"/>
      <w:divBdr>
        <w:top w:val="none" w:sz="0" w:space="0" w:color="auto"/>
        <w:left w:val="none" w:sz="0" w:space="0" w:color="auto"/>
        <w:bottom w:val="none" w:sz="0" w:space="0" w:color="auto"/>
        <w:right w:val="none" w:sz="0" w:space="0" w:color="auto"/>
      </w:divBdr>
    </w:div>
    <w:div w:id="1663315186">
      <w:bodyDiv w:val="1"/>
      <w:marLeft w:val="0"/>
      <w:marRight w:val="0"/>
      <w:marTop w:val="0"/>
      <w:marBottom w:val="0"/>
      <w:divBdr>
        <w:top w:val="none" w:sz="0" w:space="0" w:color="auto"/>
        <w:left w:val="none" w:sz="0" w:space="0" w:color="auto"/>
        <w:bottom w:val="none" w:sz="0" w:space="0" w:color="auto"/>
        <w:right w:val="none" w:sz="0" w:space="0" w:color="auto"/>
      </w:divBdr>
    </w:div>
    <w:div w:id="1663315213">
      <w:bodyDiv w:val="1"/>
      <w:marLeft w:val="0"/>
      <w:marRight w:val="0"/>
      <w:marTop w:val="0"/>
      <w:marBottom w:val="0"/>
      <w:divBdr>
        <w:top w:val="none" w:sz="0" w:space="0" w:color="auto"/>
        <w:left w:val="none" w:sz="0" w:space="0" w:color="auto"/>
        <w:bottom w:val="none" w:sz="0" w:space="0" w:color="auto"/>
        <w:right w:val="none" w:sz="0" w:space="0" w:color="auto"/>
      </w:divBdr>
    </w:div>
    <w:div w:id="1663385410">
      <w:bodyDiv w:val="1"/>
      <w:marLeft w:val="0"/>
      <w:marRight w:val="0"/>
      <w:marTop w:val="0"/>
      <w:marBottom w:val="0"/>
      <w:divBdr>
        <w:top w:val="none" w:sz="0" w:space="0" w:color="auto"/>
        <w:left w:val="none" w:sz="0" w:space="0" w:color="auto"/>
        <w:bottom w:val="none" w:sz="0" w:space="0" w:color="auto"/>
        <w:right w:val="none" w:sz="0" w:space="0" w:color="auto"/>
      </w:divBdr>
    </w:div>
    <w:div w:id="1663387014">
      <w:bodyDiv w:val="1"/>
      <w:marLeft w:val="0"/>
      <w:marRight w:val="0"/>
      <w:marTop w:val="0"/>
      <w:marBottom w:val="0"/>
      <w:divBdr>
        <w:top w:val="none" w:sz="0" w:space="0" w:color="auto"/>
        <w:left w:val="none" w:sz="0" w:space="0" w:color="auto"/>
        <w:bottom w:val="none" w:sz="0" w:space="0" w:color="auto"/>
        <w:right w:val="none" w:sz="0" w:space="0" w:color="auto"/>
      </w:divBdr>
    </w:div>
    <w:div w:id="1663512081">
      <w:bodyDiv w:val="1"/>
      <w:marLeft w:val="0"/>
      <w:marRight w:val="0"/>
      <w:marTop w:val="0"/>
      <w:marBottom w:val="0"/>
      <w:divBdr>
        <w:top w:val="none" w:sz="0" w:space="0" w:color="auto"/>
        <w:left w:val="none" w:sz="0" w:space="0" w:color="auto"/>
        <w:bottom w:val="none" w:sz="0" w:space="0" w:color="auto"/>
        <w:right w:val="none" w:sz="0" w:space="0" w:color="auto"/>
      </w:divBdr>
    </w:div>
    <w:div w:id="1663583531">
      <w:bodyDiv w:val="1"/>
      <w:marLeft w:val="0"/>
      <w:marRight w:val="0"/>
      <w:marTop w:val="0"/>
      <w:marBottom w:val="0"/>
      <w:divBdr>
        <w:top w:val="none" w:sz="0" w:space="0" w:color="auto"/>
        <w:left w:val="none" w:sz="0" w:space="0" w:color="auto"/>
        <w:bottom w:val="none" w:sz="0" w:space="0" w:color="auto"/>
        <w:right w:val="none" w:sz="0" w:space="0" w:color="auto"/>
      </w:divBdr>
    </w:div>
    <w:div w:id="1663585735">
      <w:bodyDiv w:val="1"/>
      <w:marLeft w:val="0"/>
      <w:marRight w:val="0"/>
      <w:marTop w:val="0"/>
      <w:marBottom w:val="0"/>
      <w:divBdr>
        <w:top w:val="none" w:sz="0" w:space="0" w:color="auto"/>
        <w:left w:val="none" w:sz="0" w:space="0" w:color="auto"/>
        <w:bottom w:val="none" w:sz="0" w:space="0" w:color="auto"/>
        <w:right w:val="none" w:sz="0" w:space="0" w:color="auto"/>
      </w:divBdr>
    </w:div>
    <w:div w:id="1663653551">
      <w:bodyDiv w:val="1"/>
      <w:marLeft w:val="0"/>
      <w:marRight w:val="0"/>
      <w:marTop w:val="0"/>
      <w:marBottom w:val="0"/>
      <w:divBdr>
        <w:top w:val="none" w:sz="0" w:space="0" w:color="auto"/>
        <w:left w:val="none" w:sz="0" w:space="0" w:color="auto"/>
        <w:bottom w:val="none" w:sz="0" w:space="0" w:color="auto"/>
        <w:right w:val="none" w:sz="0" w:space="0" w:color="auto"/>
      </w:divBdr>
    </w:div>
    <w:div w:id="1663699743">
      <w:bodyDiv w:val="1"/>
      <w:marLeft w:val="0"/>
      <w:marRight w:val="0"/>
      <w:marTop w:val="0"/>
      <w:marBottom w:val="0"/>
      <w:divBdr>
        <w:top w:val="none" w:sz="0" w:space="0" w:color="auto"/>
        <w:left w:val="none" w:sz="0" w:space="0" w:color="auto"/>
        <w:bottom w:val="none" w:sz="0" w:space="0" w:color="auto"/>
        <w:right w:val="none" w:sz="0" w:space="0" w:color="auto"/>
      </w:divBdr>
    </w:div>
    <w:div w:id="1663772150">
      <w:bodyDiv w:val="1"/>
      <w:marLeft w:val="0"/>
      <w:marRight w:val="0"/>
      <w:marTop w:val="0"/>
      <w:marBottom w:val="0"/>
      <w:divBdr>
        <w:top w:val="none" w:sz="0" w:space="0" w:color="auto"/>
        <w:left w:val="none" w:sz="0" w:space="0" w:color="auto"/>
        <w:bottom w:val="none" w:sz="0" w:space="0" w:color="auto"/>
        <w:right w:val="none" w:sz="0" w:space="0" w:color="auto"/>
      </w:divBdr>
    </w:div>
    <w:div w:id="1663775938">
      <w:bodyDiv w:val="1"/>
      <w:marLeft w:val="0"/>
      <w:marRight w:val="0"/>
      <w:marTop w:val="0"/>
      <w:marBottom w:val="0"/>
      <w:divBdr>
        <w:top w:val="none" w:sz="0" w:space="0" w:color="auto"/>
        <w:left w:val="none" w:sz="0" w:space="0" w:color="auto"/>
        <w:bottom w:val="none" w:sz="0" w:space="0" w:color="auto"/>
        <w:right w:val="none" w:sz="0" w:space="0" w:color="auto"/>
      </w:divBdr>
    </w:div>
    <w:div w:id="1663777866">
      <w:bodyDiv w:val="1"/>
      <w:marLeft w:val="0"/>
      <w:marRight w:val="0"/>
      <w:marTop w:val="0"/>
      <w:marBottom w:val="0"/>
      <w:divBdr>
        <w:top w:val="none" w:sz="0" w:space="0" w:color="auto"/>
        <w:left w:val="none" w:sz="0" w:space="0" w:color="auto"/>
        <w:bottom w:val="none" w:sz="0" w:space="0" w:color="auto"/>
        <w:right w:val="none" w:sz="0" w:space="0" w:color="auto"/>
      </w:divBdr>
    </w:div>
    <w:div w:id="1663854204">
      <w:bodyDiv w:val="1"/>
      <w:marLeft w:val="0"/>
      <w:marRight w:val="0"/>
      <w:marTop w:val="0"/>
      <w:marBottom w:val="0"/>
      <w:divBdr>
        <w:top w:val="none" w:sz="0" w:space="0" w:color="auto"/>
        <w:left w:val="none" w:sz="0" w:space="0" w:color="auto"/>
        <w:bottom w:val="none" w:sz="0" w:space="0" w:color="auto"/>
        <w:right w:val="none" w:sz="0" w:space="0" w:color="auto"/>
      </w:divBdr>
    </w:div>
    <w:div w:id="1663894204">
      <w:bodyDiv w:val="1"/>
      <w:marLeft w:val="0"/>
      <w:marRight w:val="0"/>
      <w:marTop w:val="0"/>
      <w:marBottom w:val="0"/>
      <w:divBdr>
        <w:top w:val="none" w:sz="0" w:space="0" w:color="auto"/>
        <w:left w:val="none" w:sz="0" w:space="0" w:color="auto"/>
        <w:bottom w:val="none" w:sz="0" w:space="0" w:color="auto"/>
        <w:right w:val="none" w:sz="0" w:space="0" w:color="auto"/>
      </w:divBdr>
    </w:div>
    <w:div w:id="1663973572">
      <w:bodyDiv w:val="1"/>
      <w:marLeft w:val="0"/>
      <w:marRight w:val="0"/>
      <w:marTop w:val="0"/>
      <w:marBottom w:val="0"/>
      <w:divBdr>
        <w:top w:val="none" w:sz="0" w:space="0" w:color="auto"/>
        <w:left w:val="none" w:sz="0" w:space="0" w:color="auto"/>
        <w:bottom w:val="none" w:sz="0" w:space="0" w:color="auto"/>
        <w:right w:val="none" w:sz="0" w:space="0" w:color="auto"/>
      </w:divBdr>
    </w:div>
    <w:div w:id="1664041412">
      <w:bodyDiv w:val="1"/>
      <w:marLeft w:val="0"/>
      <w:marRight w:val="0"/>
      <w:marTop w:val="0"/>
      <w:marBottom w:val="0"/>
      <w:divBdr>
        <w:top w:val="none" w:sz="0" w:space="0" w:color="auto"/>
        <w:left w:val="none" w:sz="0" w:space="0" w:color="auto"/>
        <w:bottom w:val="none" w:sz="0" w:space="0" w:color="auto"/>
        <w:right w:val="none" w:sz="0" w:space="0" w:color="auto"/>
      </w:divBdr>
    </w:div>
    <w:div w:id="1664042464">
      <w:bodyDiv w:val="1"/>
      <w:marLeft w:val="0"/>
      <w:marRight w:val="0"/>
      <w:marTop w:val="0"/>
      <w:marBottom w:val="0"/>
      <w:divBdr>
        <w:top w:val="none" w:sz="0" w:space="0" w:color="auto"/>
        <w:left w:val="none" w:sz="0" w:space="0" w:color="auto"/>
        <w:bottom w:val="none" w:sz="0" w:space="0" w:color="auto"/>
        <w:right w:val="none" w:sz="0" w:space="0" w:color="auto"/>
      </w:divBdr>
    </w:div>
    <w:div w:id="1664045838">
      <w:bodyDiv w:val="1"/>
      <w:marLeft w:val="0"/>
      <w:marRight w:val="0"/>
      <w:marTop w:val="0"/>
      <w:marBottom w:val="0"/>
      <w:divBdr>
        <w:top w:val="none" w:sz="0" w:space="0" w:color="auto"/>
        <w:left w:val="none" w:sz="0" w:space="0" w:color="auto"/>
        <w:bottom w:val="none" w:sz="0" w:space="0" w:color="auto"/>
        <w:right w:val="none" w:sz="0" w:space="0" w:color="auto"/>
      </w:divBdr>
    </w:div>
    <w:div w:id="1664090714">
      <w:bodyDiv w:val="1"/>
      <w:marLeft w:val="0"/>
      <w:marRight w:val="0"/>
      <w:marTop w:val="0"/>
      <w:marBottom w:val="0"/>
      <w:divBdr>
        <w:top w:val="none" w:sz="0" w:space="0" w:color="auto"/>
        <w:left w:val="none" w:sz="0" w:space="0" w:color="auto"/>
        <w:bottom w:val="none" w:sz="0" w:space="0" w:color="auto"/>
        <w:right w:val="none" w:sz="0" w:space="0" w:color="auto"/>
      </w:divBdr>
    </w:div>
    <w:div w:id="1664166180">
      <w:bodyDiv w:val="1"/>
      <w:marLeft w:val="0"/>
      <w:marRight w:val="0"/>
      <w:marTop w:val="0"/>
      <w:marBottom w:val="0"/>
      <w:divBdr>
        <w:top w:val="none" w:sz="0" w:space="0" w:color="auto"/>
        <w:left w:val="none" w:sz="0" w:space="0" w:color="auto"/>
        <w:bottom w:val="none" w:sz="0" w:space="0" w:color="auto"/>
        <w:right w:val="none" w:sz="0" w:space="0" w:color="auto"/>
      </w:divBdr>
    </w:div>
    <w:div w:id="1664314338">
      <w:bodyDiv w:val="1"/>
      <w:marLeft w:val="0"/>
      <w:marRight w:val="0"/>
      <w:marTop w:val="0"/>
      <w:marBottom w:val="0"/>
      <w:divBdr>
        <w:top w:val="none" w:sz="0" w:space="0" w:color="auto"/>
        <w:left w:val="none" w:sz="0" w:space="0" w:color="auto"/>
        <w:bottom w:val="none" w:sz="0" w:space="0" w:color="auto"/>
        <w:right w:val="none" w:sz="0" w:space="0" w:color="auto"/>
      </w:divBdr>
    </w:div>
    <w:div w:id="1664317194">
      <w:bodyDiv w:val="1"/>
      <w:marLeft w:val="0"/>
      <w:marRight w:val="0"/>
      <w:marTop w:val="0"/>
      <w:marBottom w:val="0"/>
      <w:divBdr>
        <w:top w:val="none" w:sz="0" w:space="0" w:color="auto"/>
        <w:left w:val="none" w:sz="0" w:space="0" w:color="auto"/>
        <w:bottom w:val="none" w:sz="0" w:space="0" w:color="auto"/>
        <w:right w:val="none" w:sz="0" w:space="0" w:color="auto"/>
      </w:divBdr>
    </w:div>
    <w:div w:id="1664354029">
      <w:bodyDiv w:val="1"/>
      <w:marLeft w:val="0"/>
      <w:marRight w:val="0"/>
      <w:marTop w:val="0"/>
      <w:marBottom w:val="0"/>
      <w:divBdr>
        <w:top w:val="none" w:sz="0" w:space="0" w:color="auto"/>
        <w:left w:val="none" w:sz="0" w:space="0" w:color="auto"/>
        <w:bottom w:val="none" w:sz="0" w:space="0" w:color="auto"/>
        <w:right w:val="none" w:sz="0" w:space="0" w:color="auto"/>
      </w:divBdr>
    </w:div>
    <w:div w:id="1664357902">
      <w:bodyDiv w:val="1"/>
      <w:marLeft w:val="0"/>
      <w:marRight w:val="0"/>
      <w:marTop w:val="0"/>
      <w:marBottom w:val="0"/>
      <w:divBdr>
        <w:top w:val="none" w:sz="0" w:space="0" w:color="auto"/>
        <w:left w:val="none" w:sz="0" w:space="0" w:color="auto"/>
        <w:bottom w:val="none" w:sz="0" w:space="0" w:color="auto"/>
        <w:right w:val="none" w:sz="0" w:space="0" w:color="auto"/>
      </w:divBdr>
    </w:div>
    <w:div w:id="1664358189">
      <w:bodyDiv w:val="1"/>
      <w:marLeft w:val="0"/>
      <w:marRight w:val="0"/>
      <w:marTop w:val="0"/>
      <w:marBottom w:val="0"/>
      <w:divBdr>
        <w:top w:val="none" w:sz="0" w:space="0" w:color="auto"/>
        <w:left w:val="none" w:sz="0" w:space="0" w:color="auto"/>
        <w:bottom w:val="none" w:sz="0" w:space="0" w:color="auto"/>
        <w:right w:val="none" w:sz="0" w:space="0" w:color="auto"/>
      </w:divBdr>
    </w:div>
    <w:div w:id="1664384107">
      <w:bodyDiv w:val="1"/>
      <w:marLeft w:val="0"/>
      <w:marRight w:val="0"/>
      <w:marTop w:val="0"/>
      <w:marBottom w:val="0"/>
      <w:divBdr>
        <w:top w:val="none" w:sz="0" w:space="0" w:color="auto"/>
        <w:left w:val="none" w:sz="0" w:space="0" w:color="auto"/>
        <w:bottom w:val="none" w:sz="0" w:space="0" w:color="auto"/>
        <w:right w:val="none" w:sz="0" w:space="0" w:color="auto"/>
      </w:divBdr>
    </w:div>
    <w:div w:id="1664502223">
      <w:bodyDiv w:val="1"/>
      <w:marLeft w:val="0"/>
      <w:marRight w:val="0"/>
      <w:marTop w:val="0"/>
      <w:marBottom w:val="0"/>
      <w:divBdr>
        <w:top w:val="none" w:sz="0" w:space="0" w:color="auto"/>
        <w:left w:val="none" w:sz="0" w:space="0" w:color="auto"/>
        <w:bottom w:val="none" w:sz="0" w:space="0" w:color="auto"/>
        <w:right w:val="none" w:sz="0" w:space="0" w:color="auto"/>
      </w:divBdr>
    </w:div>
    <w:div w:id="1664504289">
      <w:bodyDiv w:val="1"/>
      <w:marLeft w:val="0"/>
      <w:marRight w:val="0"/>
      <w:marTop w:val="0"/>
      <w:marBottom w:val="0"/>
      <w:divBdr>
        <w:top w:val="none" w:sz="0" w:space="0" w:color="auto"/>
        <w:left w:val="none" w:sz="0" w:space="0" w:color="auto"/>
        <w:bottom w:val="none" w:sz="0" w:space="0" w:color="auto"/>
        <w:right w:val="none" w:sz="0" w:space="0" w:color="auto"/>
      </w:divBdr>
    </w:div>
    <w:div w:id="1664507876">
      <w:bodyDiv w:val="1"/>
      <w:marLeft w:val="0"/>
      <w:marRight w:val="0"/>
      <w:marTop w:val="0"/>
      <w:marBottom w:val="0"/>
      <w:divBdr>
        <w:top w:val="none" w:sz="0" w:space="0" w:color="auto"/>
        <w:left w:val="none" w:sz="0" w:space="0" w:color="auto"/>
        <w:bottom w:val="none" w:sz="0" w:space="0" w:color="auto"/>
        <w:right w:val="none" w:sz="0" w:space="0" w:color="auto"/>
      </w:divBdr>
    </w:div>
    <w:div w:id="1664576974">
      <w:bodyDiv w:val="1"/>
      <w:marLeft w:val="0"/>
      <w:marRight w:val="0"/>
      <w:marTop w:val="0"/>
      <w:marBottom w:val="0"/>
      <w:divBdr>
        <w:top w:val="none" w:sz="0" w:space="0" w:color="auto"/>
        <w:left w:val="none" w:sz="0" w:space="0" w:color="auto"/>
        <w:bottom w:val="none" w:sz="0" w:space="0" w:color="auto"/>
        <w:right w:val="none" w:sz="0" w:space="0" w:color="auto"/>
      </w:divBdr>
    </w:div>
    <w:div w:id="1664773843">
      <w:bodyDiv w:val="1"/>
      <w:marLeft w:val="0"/>
      <w:marRight w:val="0"/>
      <w:marTop w:val="0"/>
      <w:marBottom w:val="0"/>
      <w:divBdr>
        <w:top w:val="none" w:sz="0" w:space="0" w:color="auto"/>
        <w:left w:val="none" w:sz="0" w:space="0" w:color="auto"/>
        <w:bottom w:val="none" w:sz="0" w:space="0" w:color="auto"/>
        <w:right w:val="none" w:sz="0" w:space="0" w:color="auto"/>
      </w:divBdr>
    </w:div>
    <w:div w:id="1664776671">
      <w:bodyDiv w:val="1"/>
      <w:marLeft w:val="0"/>
      <w:marRight w:val="0"/>
      <w:marTop w:val="0"/>
      <w:marBottom w:val="0"/>
      <w:divBdr>
        <w:top w:val="none" w:sz="0" w:space="0" w:color="auto"/>
        <w:left w:val="none" w:sz="0" w:space="0" w:color="auto"/>
        <w:bottom w:val="none" w:sz="0" w:space="0" w:color="auto"/>
        <w:right w:val="none" w:sz="0" w:space="0" w:color="auto"/>
      </w:divBdr>
    </w:div>
    <w:div w:id="1664894669">
      <w:bodyDiv w:val="1"/>
      <w:marLeft w:val="0"/>
      <w:marRight w:val="0"/>
      <w:marTop w:val="0"/>
      <w:marBottom w:val="0"/>
      <w:divBdr>
        <w:top w:val="none" w:sz="0" w:space="0" w:color="auto"/>
        <w:left w:val="none" w:sz="0" w:space="0" w:color="auto"/>
        <w:bottom w:val="none" w:sz="0" w:space="0" w:color="auto"/>
        <w:right w:val="none" w:sz="0" w:space="0" w:color="auto"/>
      </w:divBdr>
    </w:div>
    <w:div w:id="1665039391">
      <w:bodyDiv w:val="1"/>
      <w:marLeft w:val="0"/>
      <w:marRight w:val="0"/>
      <w:marTop w:val="0"/>
      <w:marBottom w:val="0"/>
      <w:divBdr>
        <w:top w:val="none" w:sz="0" w:space="0" w:color="auto"/>
        <w:left w:val="none" w:sz="0" w:space="0" w:color="auto"/>
        <w:bottom w:val="none" w:sz="0" w:space="0" w:color="auto"/>
        <w:right w:val="none" w:sz="0" w:space="0" w:color="auto"/>
      </w:divBdr>
    </w:div>
    <w:div w:id="1665082709">
      <w:bodyDiv w:val="1"/>
      <w:marLeft w:val="0"/>
      <w:marRight w:val="0"/>
      <w:marTop w:val="0"/>
      <w:marBottom w:val="0"/>
      <w:divBdr>
        <w:top w:val="none" w:sz="0" w:space="0" w:color="auto"/>
        <w:left w:val="none" w:sz="0" w:space="0" w:color="auto"/>
        <w:bottom w:val="none" w:sz="0" w:space="0" w:color="auto"/>
        <w:right w:val="none" w:sz="0" w:space="0" w:color="auto"/>
      </w:divBdr>
    </w:div>
    <w:div w:id="1665088052">
      <w:bodyDiv w:val="1"/>
      <w:marLeft w:val="0"/>
      <w:marRight w:val="0"/>
      <w:marTop w:val="0"/>
      <w:marBottom w:val="0"/>
      <w:divBdr>
        <w:top w:val="none" w:sz="0" w:space="0" w:color="auto"/>
        <w:left w:val="none" w:sz="0" w:space="0" w:color="auto"/>
        <w:bottom w:val="none" w:sz="0" w:space="0" w:color="auto"/>
        <w:right w:val="none" w:sz="0" w:space="0" w:color="auto"/>
      </w:divBdr>
    </w:div>
    <w:div w:id="1665091010">
      <w:bodyDiv w:val="1"/>
      <w:marLeft w:val="0"/>
      <w:marRight w:val="0"/>
      <w:marTop w:val="0"/>
      <w:marBottom w:val="0"/>
      <w:divBdr>
        <w:top w:val="none" w:sz="0" w:space="0" w:color="auto"/>
        <w:left w:val="none" w:sz="0" w:space="0" w:color="auto"/>
        <w:bottom w:val="none" w:sz="0" w:space="0" w:color="auto"/>
        <w:right w:val="none" w:sz="0" w:space="0" w:color="auto"/>
      </w:divBdr>
    </w:div>
    <w:div w:id="1665162891">
      <w:bodyDiv w:val="1"/>
      <w:marLeft w:val="0"/>
      <w:marRight w:val="0"/>
      <w:marTop w:val="0"/>
      <w:marBottom w:val="0"/>
      <w:divBdr>
        <w:top w:val="none" w:sz="0" w:space="0" w:color="auto"/>
        <w:left w:val="none" w:sz="0" w:space="0" w:color="auto"/>
        <w:bottom w:val="none" w:sz="0" w:space="0" w:color="auto"/>
        <w:right w:val="none" w:sz="0" w:space="0" w:color="auto"/>
      </w:divBdr>
    </w:div>
    <w:div w:id="1665164894">
      <w:bodyDiv w:val="1"/>
      <w:marLeft w:val="0"/>
      <w:marRight w:val="0"/>
      <w:marTop w:val="0"/>
      <w:marBottom w:val="0"/>
      <w:divBdr>
        <w:top w:val="none" w:sz="0" w:space="0" w:color="auto"/>
        <w:left w:val="none" w:sz="0" w:space="0" w:color="auto"/>
        <w:bottom w:val="none" w:sz="0" w:space="0" w:color="auto"/>
        <w:right w:val="none" w:sz="0" w:space="0" w:color="auto"/>
      </w:divBdr>
    </w:div>
    <w:div w:id="1665165101">
      <w:bodyDiv w:val="1"/>
      <w:marLeft w:val="0"/>
      <w:marRight w:val="0"/>
      <w:marTop w:val="0"/>
      <w:marBottom w:val="0"/>
      <w:divBdr>
        <w:top w:val="none" w:sz="0" w:space="0" w:color="auto"/>
        <w:left w:val="none" w:sz="0" w:space="0" w:color="auto"/>
        <w:bottom w:val="none" w:sz="0" w:space="0" w:color="auto"/>
        <w:right w:val="none" w:sz="0" w:space="0" w:color="auto"/>
      </w:divBdr>
    </w:div>
    <w:div w:id="1665205622">
      <w:bodyDiv w:val="1"/>
      <w:marLeft w:val="0"/>
      <w:marRight w:val="0"/>
      <w:marTop w:val="0"/>
      <w:marBottom w:val="0"/>
      <w:divBdr>
        <w:top w:val="none" w:sz="0" w:space="0" w:color="auto"/>
        <w:left w:val="none" w:sz="0" w:space="0" w:color="auto"/>
        <w:bottom w:val="none" w:sz="0" w:space="0" w:color="auto"/>
        <w:right w:val="none" w:sz="0" w:space="0" w:color="auto"/>
      </w:divBdr>
    </w:div>
    <w:div w:id="1665209253">
      <w:bodyDiv w:val="1"/>
      <w:marLeft w:val="0"/>
      <w:marRight w:val="0"/>
      <w:marTop w:val="0"/>
      <w:marBottom w:val="0"/>
      <w:divBdr>
        <w:top w:val="none" w:sz="0" w:space="0" w:color="auto"/>
        <w:left w:val="none" w:sz="0" w:space="0" w:color="auto"/>
        <w:bottom w:val="none" w:sz="0" w:space="0" w:color="auto"/>
        <w:right w:val="none" w:sz="0" w:space="0" w:color="auto"/>
      </w:divBdr>
    </w:div>
    <w:div w:id="1665233851">
      <w:bodyDiv w:val="1"/>
      <w:marLeft w:val="0"/>
      <w:marRight w:val="0"/>
      <w:marTop w:val="0"/>
      <w:marBottom w:val="0"/>
      <w:divBdr>
        <w:top w:val="none" w:sz="0" w:space="0" w:color="auto"/>
        <w:left w:val="none" w:sz="0" w:space="0" w:color="auto"/>
        <w:bottom w:val="none" w:sz="0" w:space="0" w:color="auto"/>
        <w:right w:val="none" w:sz="0" w:space="0" w:color="auto"/>
      </w:divBdr>
    </w:div>
    <w:div w:id="1665275347">
      <w:bodyDiv w:val="1"/>
      <w:marLeft w:val="0"/>
      <w:marRight w:val="0"/>
      <w:marTop w:val="0"/>
      <w:marBottom w:val="0"/>
      <w:divBdr>
        <w:top w:val="none" w:sz="0" w:space="0" w:color="auto"/>
        <w:left w:val="none" w:sz="0" w:space="0" w:color="auto"/>
        <w:bottom w:val="none" w:sz="0" w:space="0" w:color="auto"/>
        <w:right w:val="none" w:sz="0" w:space="0" w:color="auto"/>
      </w:divBdr>
    </w:div>
    <w:div w:id="1665278112">
      <w:bodyDiv w:val="1"/>
      <w:marLeft w:val="0"/>
      <w:marRight w:val="0"/>
      <w:marTop w:val="0"/>
      <w:marBottom w:val="0"/>
      <w:divBdr>
        <w:top w:val="none" w:sz="0" w:space="0" w:color="auto"/>
        <w:left w:val="none" w:sz="0" w:space="0" w:color="auto"/>
        <w:bottom w:val="none" w:sz="0" w:space="0" w:color="auto"/>
        <w:right w:val="none" w:sz="0" w:space="0" w:color="auto"/>
      </w:divBdr>
    </w:div>
    <w:div w:id="1665353964">
      <w:bodyDiv w:val="1"/>
      <w:marLeft w:val="0"/>
      <w:marRight w:val="0"/>
      <w:marTop w:val="0"/>
      <w:marBottom w:val="0"/>
      <w:divBdr>
        <w:top w:val="none" w:sz="0" w:space="0" w:color="auto"/>
        <w:left w:val="none" w:sz="0" w:space="0" w:color="auto"/>
        <w:bottom w:val="none" w:sz="0" w:space="0" w:color="auto"/>
        <w:right w:val="none" w:sz="0" w:space="0" w:color="auto"/>
      </w:divBdr>
    </w:div>
    <w:div w:id="1665620666">
      <w:bodyDiv w:val="1"/>
      <w:marLeft w:val="0"/>
      <w:marRight w:val="0"/>
      <w:marTop w:val="0"/>
      <w:marBottom w:val="0"/>
      <w:divBdr>
        <w:top w:val="none" w:sz="0" w:space="0" w:color="auto"/>
        <w:left w:val="none" w:sz="0" w:space="0" w:color="auto"/>
        <w:bottom w:val="none" w:sz="0" w:space="0" w:color="auto"/>
        <w:right w:val="none" w:sz="0" w:space="0" w:color="auto"/>
      </w:divBdr>
    </w:div>
    <w:div w:id="1665620908">
      <w:bodyDiv w:val="1"/>
      <w:marLeft w:val="0"/>
      <w:marRight w:val="0"/>
      <w:marTop w:val="0"/>
      <w:marBottom w:val="0"/>
      <w:divBdr>
        <w:top w:val="none" w:sz="0" w:space="0" w:color="auto"/>
        <w:left w:val="none" w:sz="0" w:space="0" w:color="auto"/>
        <w:bottom w:val="none" w:sz="0" w:space="0" w:color="auto"/>
        <w:right w:val="none" w:sz="0" w:space="0" w:color="auto"/>
      </w:divBdr>
    </w:div>
    <w:div w:id="1665624903">
      <w:bodyDiv w:val="1"/>
      <w:marLeft w:val="0"/>
      <w:marRight w:val="0"/>
      <w:marTop w:val="0"/>
      <w:marBottom w:val="0"/>
      <w:divBdr>
        <w:top w:val="none" w:sz="0" w:space="0" w:color="auto"/>
        <w:left w:val="none" w:sz="0" w:space="0" w:color="auto"/>
        <w:bottom w:val="none" w:sz="0" w:space="0" w:color="auto"/>
        <w:right w:val="none" w:sz="0" w:space="0" w:color="auto"/>
      </w:divBdr>
    </w:div>
    <w:div w:id="1665663911">
      <w:bodyDiv w:val="1"/>
      <w:marLeft w:val="0"/>
      <w:marRight w:val="0"/>
      <w:marTop w:val="0"/>
      <w:marBottom w:val="0"/>
      <w:divBdr>
        <w:top w:val="none" w:sz="0" w:space="0" w:color="auto"/>
        <w:left w:val="none" w:sz="0" w:space="0" w:color="auto"/>
        <w:bottom w:val="none" w:sz="0" w:space="0" w:color="auto"/>
        <w:right w:val="none" w:sz="0" w:space="0" w:color="auto"/>
      </w:divBdr>
    </w:div>
    <w:div w:id="1665671182">
      <w:bodyDiv w:val="1"/>
      <w:marLeft w:val="0"/>
      <w:marRight w:val="0"/>
      <w:marTop w:val="0"/>
      <w:marBottom w:val="0"/>
      <w:divBdr>
        <w:top w:val="none" w:sz="0" w:space="0" w:color="auto"/>
        <w:left w:val="none" w:sz="0" w:space="0" w:color="auto"/>
        <w:bottom w:val="none" w:sz="0" w:space="0" w:color="auto"/>
        <w:right w:val="none" w:sz="0" w:space="0" w:color="auto"/>
      </w:divBdr>
    </w:div>
    <w:div w:id="1665736896">
      <w:bodyDiv w:val="1"/>
      <w:marLeft w:val="0"/>
      <w:marRight w:val="0"/>
      <w:marTop w:val="0"/>
      <w:marBottom w:val="0"/>
      <w:divBdr>
        <w:top w:val="none" w:sz="0" w:space="0" w:color="auto"/>
        <w:left w:val="none" w:sz="0" w:space="0" w:color="auto"/>
        <w:bottom w:val="none" w:sz="0" w:space="0" w:color="auto"/>
        <w:right w:val="none" w:sz="0" w:space="0" w:color="auto"/>
      </w:divBdr>
    </w:div>
    <w:div w:id="1665739761">
      <w:bodyDiv w:val="1"/>
      <w:marLeft w:val="0"/>
      <w:marRight w:val="0"/>
      <w:marTop w:val="0"/>
      <w:marBottom w:val="0"/>
      <w:divBdr>
        <w:top w:val="none" w:sz="0" w:space="0" w:color="auto"/>
        <w:left w:val="none" w:sz="0" w:space="0" w:color="auto"/>
        <w:bottom w:val="none" w:sz="0" w:space="0" w:color="auto"/>
        <w:right w:val="none" w:sz="0" w:space="0" w:color="auto"/>
      </w:divBdr>
    </w:div>
    <w:div w:id="1665741971">
      <w:bodyDiv w:val="1"/>
      <w:marLeft w:val="0"/>
      <w:marRight w:val="0"/>
      <w:marTop w:val="0"/>
      <w:marBottom w:val="0"/>
      <w:divBdr>
        <w:top w:val="none" w:sz="0" w:space="0" w:color="auto"/>
        <w:left w:val="none" w:sz="0" w:space="0" w:color="auto"/>
        <w:bottom w:val="none" w:sz="0" w:space="0" w:color="auto"/>
        <w:right w:val="none" w:sz="0" w:space="0" w:color="auto"/>
      </w:divBdr>
    </w:div>
    <w:div w:id="1665815489">
      <w:bodyDiv w:val="1"/>
      <w:marLeft w:val="0"/>
      <w:marRight w:val="0"/>
      <w:marTop w:val="0"/>
      <w:marBottom w:val="0"/>
      <w:divBdr>
        <w:top w:val="none" w:sz="0" w:space="0" w:color="auto"/>
        <w:left w:val="none" w:sz="0" w:space="0" w:color="auto"/>
        <w:bottom w:val="none" w:sz="0" w:space="0" w:color="auto"/>
        <w:right w:val="none" w:sz="0" w:space="0" w:color="auto"/>
      </w:divBdr>
    </w:div>
    <w:div w:id="1665819056">
      <w:bodyDiv w:val="1"/>
      <w:marLeft w:val="0"/>
      <w:marRight w:val="0"/>
      <w:marTop w:val="0"/>
      <w:marBottom w:val="0"/>
      <w:divBdr>
        <w:top w:val="none" w:sz="0" w:space="0" w:color="auto"/>
        <w:left w:val="none" w:sz="0" w:space="0" w:color="auto"/>
        <w:bottom w:val="none" w:sz="0" w:space="0" w:color="auto"/>
        <w:right w:val="none" w:sz="0" w:space="0" w:color="auto"/>
      </w:divBdr>
    </w:div>
    <w:div w:id="1666008134">
      <w:bodyDiv w:val="1"/>
      <w:marLeft w:val="0"/>
      <w:marRight w:val="0"/>
      <w:marTop w:val="0"/>
      <w:marBottom w:val="0"/>
      <w:divBdr>
        <w:top w:val="none" w:sz="0" w:space="0" w:color="auto"/>
        <w:left w:val="none" w:sz="0" w:space="0" w:color="auto"/>
        <w:bottom w:val="none" w:sz="0" w:space="0" w:color="auto"/>
        <w:right w:val="none" w:sz="0" w:space="0" w:color="auto"/>
      </w:divBdr>
    </w:div>
    <w:div w:id="1666011770">
      <w:bodyDiv w:val="1"/>
      <w:marLeft w:val="0"/>
      <w:marRight w:val="0"/>
      <w:marTop w:val="0"/>
      <w:marBottom w:val="0"/>
      <w:divBdr>
        <w:top w:val="none" w:sz="0" w:space="0" w:color="auto"/>
        <w:left w:val="none" w:sz="0" w:space="0" w:color="auto"/>
        <w:bottom w:val="none" w:sz="0" w:space="0" w:color="auto"/>
        <w:right w:val="none" w:sz="0" w:space="0" w:color="auto"/>
      </w:divBdr>
    </w:div>
    <w:div w:id="1666012216">
      <w:bodyDiv w:val="1"/>
      <w:marLeft w:val="0"/>
      <w:marRight w:val="0"/>
      <w:marTop w:val="0"/>
      <w:marBottom w:val="0"/>
      <w:divBdr>
        <w:top w:val="none" w:sz="0" w:space="0" w:color="auto"/>
        <w:left w:val="none" w:sz="0" w:space="0" w:color="auto"/>
        <w:bottom w:val="none" w:sz="0" w:space="0" w:color="auto"/>
        <w:right w:val="none" w:sz="0" w:space="0" w:color="auto"/>
      </w:divBdr>
    </w:div>
    <w:div w:id="1666013883">
      <w:bodyDiv w:val="1"/>
      <w:marLeft w:val="0"/>
      <w:marRight w:val="0"/>
      <w:marTop w:val="0"/>
      <w:marBottom w:val="0"/>
      <w:divBdr>
        <w:top w:val="none" w:sz="0" w:space="0" w:color="auto"/>
        <w:left w:val="none" w:sz="0" w:space="0" w:color="auto"/>
        <w:bottom w:val="none" w:sz="0" w:space="0" w:color="auto"/>
        <w:right w:val="none" w:sz="0" w:space="0" w:color="auto"/>
      </w:divBdr>
    </w:div>
    <w:div w:id="1666015059">
      <w:bodyDiv w:val="1"/>
      <w:marLeft w:val="0"/>
      <w:marRight w:val="0"/>
      <w:marTop w:val="0"/>
      <w:marBottom w:val="0"/>
      <w:divBdr>
        <w:top w:val="none" w:sz="0" w:space="0" w:color="auto"/>
        <w:left w:val="none" w:sz="0" w:space="0" w:color="auto"/>
        <w:bottom w:val="none" w:sz="0" w:space="0" w:color="auto"/>
        <w:right w:val="none" w:sz="0" w:space="0" w:color="auto"/>
      </w:divBdr>
    </w:div>
    <w:div w:id="1666126508">
      <w:bodyDiv w:val="1"/>
      <w:marLeft w:val="0"/>
      <w:marRight w:val="0"/>
      <w:marTop w:val="0"/>
      <w:marBottom w:val="0"/>
      <w:divBdr>
        <w:top w:val="none" w:sz="0" w:space="0" w:color="auto"/>
        <w:left w:val="none" w:sz="0" w:space="0" w:color="auto"/>
        <w:bottom w:val="none" w:sz="0" w:space="0" w:color="auto"/>
        <w:right w:val="none" w:sz="0" w:space="0" w:color="auto"/>
      </w:divBdr>
    </w:div>
    <w:div w:id="1666126973">
      <w:bodyDiv w:val="1"/>
      <w:marLeft w:val="0"/>
      <w:marRight w:val="0"/>
      <w:marTop w:val="0"/>
      <w:marBottom w:val="0"/>
      <w:divBdr>
        <w:top w:val="none" w:sz="0" w:space="0" w:color="auto"/>
        <w:left w:val="none" w:sz="0" w:space="0" w:color="auto"/>
        <w:bottom w:val="none" w:sz="0" w:space="0" w:color="auto"/>
        <w:right w:val="none" w:sz="0" w:space="0" w:color="auto"/>
      </w:divBdr>
    </w:div>
    <w:div w:id="1666132849">
      <w:bodyDiv w:val="1"/>
      <w:marLeft w:val="0"/>
      <w:marRight w:val="0"/>
      <w:marTop w:val="0"/>
      <w:marBottom w:val="0"/>
      <w:divBdr>
        <w:top w:val="none" w:sz="0" w:space="0" w:color="auto"/>
        <w:left w:val="none" w:sz="0" w:space="0" w:color="auto"/>
        <w:bottom w:val="none" w:sz="0" w:space="0" w:color="auto"/>
        <w:right w:val="none" w:sz="0" w:space="0" w:color="auto"/>
      </w:divBdr>
    </w:div>
    <w:div w:id="1666396079">
      <w:bodyDiv w:val="1"/>
      <w:marLeft w:val="0"/>
      <w:marRight w:val="0"/>
      <w:marTop w:val="0"/>
      <w:marBottom w:val="0"/>
      <w:divBdr>
        <w:top w:val="none" w:sz="0" w:space="0" w:color="auto"/>
        <w:left w:val="none" w:sz="0" w:space="0" w:color="auto"/>
        <w:bottom w:val="none" w:sz="0" w:space="0" w:color="auto"/>
        <w:right w:val="none" w:sz="0" w:space="0" w:color="auto"/>
      </w:divBdr>
    </w:div>
    <w:div w:id="1666468673">
      <w:bodyDiv w:val="1"/>
      <w:marLeft w:val="0"/>
      <w:marRight w:val="0"/>
      <w:marTop w:val="0"/>
      <w:marBottom w:val="0"/>
      <w:divBdr>
        <w:top w:val="none" w:sz="0" w:space="0" w:color="auto"/>
        <w:left w:val="none" w:sz="0" w:space="0" w:color="auto"/>
        <w:bottom w:val="none" w:sz="0" w:space="0" w:color="auto"/>
        <w:right w:val="none" w:sz="0" w:space="0" w:color="auto"/>
      </w:divBdr>
    </w:div>
    <w:div w:id="1666471256">
      <w:bodyDiv w:val="1"/>
      <w:marLeft w:val="0"/>
      <w:marRight w:val="0"/>
      <w:marTop w:val="0"/>
      <w:marBottom w:val="0"/>
      <w:divBdr>
        <w:top w:val="none" w:sz="0" w:space="0" w:color="auto"/>
        <w:left w:val="none" w:sz="0" w:space="0" w:color="auto"/>
        <w:bottom w:val="none" w:sz="0" w:space="0" w:color="auto"/>
        <w:right w:val="none" w:sz="0" w:space="0" w:color="auto"/>
      </w:divBdr>
    </w:div>
    <w:div w:id="1666472330">
      <w:bodyDiv w:val="1"/>
      <w:marLeft w:val="0"/>
      <w:marRight w:val="0"/>
      <w:marTop w:val="0"/>
      <w:marBottom w:val="0"/>
      <w:divBdr>
        <w:top w:val="none" w:sz="0" w:space="0" w:color="auto"/>
        <w:left w:val="none" w:sz="0" w:space="0" w:color="auto"/>
        <w:bottom w:val="none" w:sz="0" w:space="0" w:color="auto"/>
        <w:right w:val="none" w:sz="0" w:space="0" w:color="auto"/>
      </w:divBdr>
    </w:div>
    <w:div w:id="1666475129">
      <w:bodyDiv w:val="1"/>
      <w:marLeft w:val="0"/>
      <w:marRight w:val="0"/>
      <w:marTop w:val="0"/>
      <w:marBottom w:val="0"/>
      <w:divBdr>
        <w:top w:val="none" w:sz="0" w:space="0" w:color="auto"/>
        <w:left w:val="none" w:sz="0" w:space="0" w:color="auto"/>
        <w:bottom w:val="none" w:sz="0" w:space="0" w:color="auto"/>
        <w:right w:val="none" w:sz="0" w:space="0" w:color="auto"/>
      </w:divBdr>
    </w:div>
    <w:div w:id="1666517858">
      <w:bodyDiv w:val="1"/>
      <w:marLeft w:val="0"/>
      <w:marRight w:val="0"/>
      <w:marTop w:val="0"/>
      <w:marBottom w:val="0"/>
      <w:divBdr>
        <w:top w:val="none" w:sz="0" w:space="0" w:color="auto"/>
        <w:left w:val="none" w:sz="0" w:space="0" w:color="auto"/>
        <w:bottom w:val="none" w:sz="0" w:space="0" w:color="auto"/>
        <w:right w:val="none" w:sz="0" w:space="0" w:color="auto"/>
      </w:divBdr>
    </w:div>
    <w:div w:id="1666542889">
      <w:bodyDiv w:val="1"/>
      <w:marLeft w:val="0"/>
      <w:marRight w:val="0"/>
      <w:marTop w:val="0"/>
      <w:marBottom w:val="0"/>
      <w:divBdr>
        <w:top w:val="none" w:sz="0" w:space="0" w:color="auto"/>
        <w:left w:val="none" w:sz="0" w:space="0" w:color="auto"/>
        <w:bottom w:val="none" w:sz="0" w:space="0" w:color="auto"/>
        <w:right w:val="none" w:sz="0" w:space="0" w:color="auto"/>
      </w:divBdr>
    </w:div>
    <w:div w:id="1666739288">
      <w:bodyDiv w:val="1"/>
      <w:marLeft w:val="0"/>
      <w:marRight w:val="0"/>
      <w:marTop w:val="0"/>
      <w:marBottom w:val="0"/>
      <w:divBdr>
        <w:top w:val="none" w:sz="0" w:space="0" w:color="auto"/>
        <w:left w:val="none" w:sz="0" w:space="0" w:color="auto"/>
        <w:bottom w:val="none" w:sz="0" w:space="0" w:color="auto"/>
        <w:right w:val="none" w:sz="0" w:space="0" w:color="auto"/>
      </w:divBdr>
    </w:div>
    <w:div w:id="1666780096">
      <w:bodyDiv w:val="1"/>
      <w:marLeft w:val="0"/>
      <w:marRight w:val="0"/>
      <w:marTop w:val="0"/>
      <w:marBottom w:val="0"/>
      <w:divBdr>
        <w:top w:val="none" w:sz="0" w:space="0" w:color="auto"/>
        <w:left w:val="none" w:sz="0" w:space="0" w:color="auto"/>
        <w:bottom w:val="none" w:sz="0" w:space="0" w:color="auto"/>
        <w:right w:val="none" w:sz="0" w:space="0" w:color="auto"/>
      </w:divBdr>
    </w:div>
    <w:div w:id="1666854154">
      <w:bodyDiv w:val="1"/>
      <w:marLeft w:val="0"/>
      <w:marRight w:val="0"/>
      <w:marTop w:val="0"/>
      <w:marBottom w:val="0"/>
      <w:divBdr>
        <w:top w:val="none" w:sz="0" w:space="0" w:color="auto"/>
        <w:left w:val="none" w:sz="0" w:space="0" w:color="auto"/>
        <w:bottom w:val="none" w:sz="0" w:space="0" w:color="auto"/>
        <w:right w:val="none" w:sz="0" w:space="0" w:color="auto"/>
      </w:divBdr>
    </w:div>
    <w:div w:id="1666858412">
      <w:bodyDiv w:val="1"/>
      <w:marLeft w:val="0"/>
      <w:marRight w:val="0"/>
      <w:marTop w:val="0"/>
      <w:marBottom w:val="0"/>
      <w:divBdr>
        <w:top w:val="none" w:sz="0" w:space="0" w:color="auto"/>
        <w:left w:val="none" w:sz="0" w:space="0" w:color="auto"/>
        <w:bottom w:val="none" w:sz="0" w:space="0" w:color="auto"/>
        <w:right w:val="none" w:sz="0" w:space="0" w:color="auto"/>
      </w:divBdr>
    </w:div>
    <w:div w:id="1666862759">
      <w:bodyDiv w:val="1"/>
      <w:marLeft w:val="0"/>
      <w:marRight w:val="0"/>
      <w:marTop w:val="0"/>
      <w:marBottom w:val="0"/>
      <w:divBdr>
        <w:top w:val="none" w:sz="0" w:space="0" w:color="auto"/>
        <w:left w:val="none" w:sz="0" w:space="0" w:color="auto"/>
        <w:bottom w:val="none" w:sz="0" w:space="0" w:color="auto"/>
        <w:right w:val="none" w:sz="0" w:space="0" w:color="auto"/>
      </w:divBdr>
    </w:div>
    <w:div w:id="1666930010">
      <w:bodyDiv w:val="1"/>
      <w:marLeft w:val="0"/>
      <w:marRight w:val="0"/>
      <w:marTop w:val="0"/>
      <w:marBottom w:val="0"/>
      <w:divBdr>
        <w:top w:val="none" w:sz="0" w:space="0" w:color="auto"/>
        <w:left w:val="none" w:sz="0" w:space="0" w:color="auto"/>
        <w:bottom w:val="none" w:sz="0" w:space="0" w:color="auto"/>
        <w:right w:val="none" w:sz="0" w:space="0" w:color="auto"/>
      </w:divBdr>
    </w:div>
    <w:div w:id="1666932951">
      <w:bodyDiv w:val="1"/>
      <w:marLeft w:val="0"/>
      <w:marRight w:val="0"/>
      <w:marTop w:val="0"/>
      <w:marBottom w:val="0"/>
      <w:divBdr>
        <w:top w:val="none" w:sz="0" w:space="0" w:color="auto"/>
        <w:left w:val="none" w:sz="0" w:space="0" w:color="auto"/>
        <w:bottom w:val="none" w:sz="0" w:space="0" w:color="auto"/>
        <w:right w:val="none" w:sz="0" w:space="0" w:color="auto"/>
      </w:divBdr>
    </w:div>
    <w:div w:id="1666979240">
      <w:bodyDiv w:val="1"/>
      <w:marLeft w:val="0"/>
      <w:marRight w:val="0"/>
      <w:marTop w:val="0"/>
      <w:marBottom w:val="0"/>
      <w:divBdr>
        <w:top w:val="none" w:sz="0" w:space="0" w:color="auto"/>
        <w:left w:val="none" w:sz="0" w:space="0" w:color="auto"/>
        <w:bottom w:val="none" w:sz="0" w:space="0" w:color="auto"/>
        <w:right w:val="none" w:sz="0" w:space="0" w:color="auto"/>
      </w:divBdr>
    </w:div>
    <w:div w:id="1667005984">
      <w:bodyDiv w:val="1"/>
      <w:marLeft w:val="0"/>
      <w:marRight w:val="0"/>
      <w:marTop w:val="0"/>
      <w:marBottom w:val="0"/>
      <w:divBdr>
        <w:top w:val="none" w:sz="0" w:space="0" w:color="auto"/>
        <w:left w:val="none" w:sz="0" w:space="0" w:color="auto"/>
        <w:bottom w:val="none" w:sz="0" w:space="0" w:color="auto"/>
        <w:right w:val="none" w:sz="0" w:space="0" w:color="auto"/>
      </w:divBdr>
    </w:div>
    <w:div w:id="1667047768">
      <w:bodyDiv w:val="1"/>
      <w:marLeft w:val="0"/>
      <w:marRight w:val="0"/>
      <w:marTop w:val="0"/>
      <w:marBottom w:val="0"/>
      <w:divBdr>
        <w:top w:val="none" w:sz="0" w:space="0" w:color="auto"/>
        <w:left w:val="none" w:sz="0" w:space="0" w:color="auto"/>
        <w:bottom w:val="none" w:sz="0" w:space="0" w:color="auto"/>
        <w:right w:val="none" w:sz="0" w:space="0" w:color="auto"/>
      </w:divBdr>
    </w:div>
    <w:div w:id="1667056697">
      <w:bodyDiv w:val="1"/>
      <w:marLeft w:val="0"/>
      <w:marRight w:val="0"/>
      <w:marTop w:val="0"/>
      <w:marBottom w:val="0"/>
      <w:divBdr>
        <w:top w:val="none" w:sz="0" w:space="0" w:color="auto"/>
        <w:left w:val="none" w:sz="0" w:space="0" w:color="auto"/>
        <w:bottom w:val="none" w:sz="0" w:space="0" w:color="auto"/>
        <w:right w:val="none" w:sz="0" w:space="0" w:color="auto"/>
      </w:divBdr>
    </w:div>
    <w:div w:id="1667317408">
      <w:bodyDiv w:val="1"/>
      <w:marLeft w:val="0"/>
      <w:marRight w:val="0"/>
      <w:marTop w:val="0"/>
      <w:marBottom w:val="0"/>
      <w:divBdr>
        <w:top w:val="none" w:sz="0" w:space="0" w:color="auto"/>
        <w:left w:val="none" w:sz="0" w:space="0" w:color="auto"/>
        <w:bottom w:val="none" w:sz="0" w:space="0" w:color="auto"/>
        <w:right w:val="none" w:sz="0" w:space="0" w:color="auto"/>
      </w:divBdr>
    </w:div>
    <w:div w:id="1667435648">
      <w:bodyDiv w:val="1"/>
      <w:marLeft w:val="0"/>
      <w:marRight w:val="0"/>
      <w:marTop w:val="0"/>
      <w:marBottom w:val="0"/>
      <w:divBdr>
        <w:top w:val="none" w:sz="0" w:space="0" w:color="auto"/>
        <w:left w:val="none" w:sz="0" w:space="0" w:color="auto"/>
        <w:bottom w:val="none" w:sz="0" w:space="0" w:color="auto"/>
        <w:right w:val="none" w:sz="0" w:space="0" w:color="auto"/>
      </w:divBdr>
    </w:div>
    <w:div w:id="1667436576">
      <w:bodyDiv w:val="1"/>
      <w:marLeft w:val="0"/>
      <w:marRight w:val="0"/>
      <w:marTop w:val="0"/>
      <w:marBottom w:val="0"/>
      <w:divBdr>
        <w:top w:val="none" w:sz="0" w:space="0" w:color="auto"/>
        <w:left w:val="none" w:sz="0" w:space="0" w:color="auto"/>
        <w:bottom w:val="none" w:sz="0" w:space="0" w:color="auto"/>
        <w:right w:val="none" w:sz="0" w:space="0" w:color="auto"/>
      </w:divBdr>
    </w:div>
    <w:div w:id="1667437975">
      <w:bodyDiv w:val="1"/>
      <w:marLeft w:val="0"/>
      <w:marRight w:val="0"/>
      <w:marTop w:val="0"/>
      <w:marBottom w:val="0"/>
      <w:divBdr>
        <w:top w:val="none" w:sz="0" w:space="0" w:color="auto"/>
        <w:left w:val="none" w:sz="0" w:space="0" w:color="auto"/>
        <w:bottom w:val="none" w:sz="0" w:space="0" w:color="auto"/>
        <w:right w:val="none" w:sz="0" w:space="0" w:color="auto"/>
      </w:divBdr>
    </w:div>
    <w:div w:id="1667513967">
      <w:bodyDiv w:val="1"/>
      <w:marLeft w:val="0"/>
      <w:marRight w:val="0"/>
      <w:marTop w:val="0"/>
      <w:marBottom w:val="0"/>
      <w:divBdr>
        <w:top w:val="none" w:sz="0" w:space="0" w:color="auto"/>
        <w:left w:val="none" w:sz="0" w:space="0" w:color="auto"/>
        <w:bottom w:val="none" w:sz="0" w:space="0" w:color="auto"/>
        <w:right w:val="none" w:sz="0" w:space="0" w:color="auto"/>
      </w:divBdr>
    </w:div>
    <w:div w:id="1667586958">
      <w:bodyDiv w:val="1"/>
      <w:marLeft w:val="0"/>
      <w:marRight w:val="0"/>
      <w:marTop w:val="0"/>
      <w:marBottom w:val="0"/>
      <w:divBdr>
        <w:top w:val="none" w:sz="0" w:space="0" w:color="auto"/>
        <w:left w:val="none" w:sz="0" w:space="0" w:color="auto"/>
        <w:bottom w:val="none" w:sz="0" w:space="0" w:color="auto"/>
        <w:right w:val="none" w:sz="0" w:space="0" w:color="auto"/>
      </w:divBdr>
    </w:div>
    <w:div w:id="1667634132">
      <w:bodyDiv w:val="1"/>
      <w:marLeft w:val="0"/>
      <w:marRight w:val="0"/>
      <w:marTop w:val="0"/>
      <w:marBottom w:val="0"/>
      <w:divBdr>
        <w:top w:val="none" w:sz="0" w:space="0" w:color="auto"/>
        <w:left w:val="none" w:sz="0" w:space="0" w:color="auto"/>
        <w:bottom w:val="none" w:sz="0" w:space="0" w:color="auto"/>
        <w:right w:val="none" w:sz="0" w:space="0" w:color="auto"/>
      </w:divBdr>
    </w:div>
    <w:div w:id="1667636148">
      <w:bodyDiv w:val="1"/>
      <w:marLeft w:val="0"/>
      <w:marRight w:val="0"/>
      <w:marTop w:val="0"/>
      <w:marBottom w:val="0"/>
      <w:divBdr>
        <w:top w:val="none" w:sz="0" w:space="0" w:color="auto"/>
        <w:left w:val="none" w:sz="0" w:space="0" w:color="auto"/>
        <w:bottom w:val="none" w:sz="0" w:space="0" w:color="auto"/>
        <w:right w:val="none" w:sz="0" w:space="0" w:color="auto"/>
      </w:divBdr>
    </w:div>
    <w:div w:id="1667660664">
      <w:bodyDiv w:val="1"/>
      <w:marLeft w:val="0"/>
      <w:marRight w:val="0"/>
      <w:marTop w:val="0"/>
      <w:marBottom w:val="0"/>
      <w:divBdr>
        <w:top w:val="none" w:sz="0" w:space="0" w:color="auto"/>
        <w:left w:val="none" w:sz="0" w:space="0" w:color="auto"/>
        <w:bottom w:val="none" w:sz="0" w:space="0" w:color="auto"/>
        <w:right w:val="none" w:sz="0" w:space="0" w:color="auto"/>
      </w:divBdr>
    </w:div>
    <w:div w:id="1667703819">
      <w:bodyDiv w:val="1"/>
      <w:marLeft w:val="0"/>
      <w:marRight w:val="0"/>
      <w:marTop w:val="0"/>
      <w:marBottom w:val="0"/>
      <w:divBdr>
        <w:top w:val="none" w:sz="0" w:space="0" w:color="auto"/>
        <w:left w:val="none" w:sz="0" w:space="0" w:color="auto"/>
        <w:bottom w:val="none" w:sz="0" w:space="0" w:color="auto"/>
        <w:right w:val="none" w:sz="0" w:space="0" w:color="auto"/>
      </w:divBdr>
    </w:div>
    <w:div w:id="1667781864">
      <w:bodyDiv w:val="1"/>
      <w:marLeft w:val="0"/>
      <w:marRight w:val="0"/>
      <w:marTop w:val="0"/>
      <w:marBottom w:val="0"/>
      <w:divBdr>
        <w:top w:val="none" w:sz="0" w:space="0" w:color="auto"/>
        <w:left w:val="none" w:sz="0" w:space="0" w:color="auto"/>
        <w:bottom w:val="none" w:sz="0" w:space="0" w:color="auto"/>
        <w:right w:val="none" w:sz="0" w:space="0" w:color="auto"/>
      </w:divBdr>
    </w:div>
    <w:div w:id="1667899080">
      <w:bodyDiv w:val="1"/>
      <w:marLeft w:val="0"/>
      <w:marRight w:val="0"/>
      <w:marTop w:val="0"/>
      <w:marBottom w:val="0"/>
      <w:divBdr>
        <w:top w:val="none" w:sz="0" w:space="0" w:color="auto"/>
        <w:left w:val="none" w:sz="0" w:space="0" w:color="auto"/>
        <w:bottom w:val="none" w:sz="0" w:space="0" w:color="auto"/>
        <w:right w:val="none" w:sz="0" w:space="0" w:color="auto"/>
      </w:divBdr>
    </w:div>
    <w:div w:id="1667902256">
      <w:bodyDiv w:val="1"/>
      <w:marLeft w:val="0"/>
      <w:marRight w:val="0"/>
      <w:marTop w:val="0"/>
      <w:marBottom w:val="0"/>
      <w:divBdr>
        <w:top w:val="none" w:sz="0" w:space="0" w:color="auto"/>
        <w:left w:val="none" w:sz="0" w:space="0" w:color="auto"/>
        <w:bottom w:val="none" w:sz="0" w:space="0" w:color="auto"/>
        <w:right w:val="none" w:sz="0" w:space="0" w:color="auto"/>
      </w:divBdr>
    </w:div>
    <w:div w:id="1667977791">
      <w:bodyDiv w:val="1"/>
      <w:marLeft w:val="0"/>
      <w:marRight w:val="0"/>
      <w:marTop w:val="0"/>
      <w:marBottom w:val="0"/>
      <w:divBdr>
        <w:top w:val="none" w:sz="0" w:space="0" w:color="auto"/>
        <w:left w:val="none" w:sz="0" w:space="0" w:color="auto"/>
        <w:bottom w:val="none" w:sz="0" w:space="0" w:color="auto"/>
        <w:right w:val="none" w:sz="0" w:space="0" w:color="auto"/>
      </w:divBdr>
    </w:div>
    <w:div w:id="1668052274">
      <w:bodyDiv w:val="1"/>
      <w:marLeft w:val="0"/>
      <w:marRight w:val="0"/>
      <w:marTop w:val="0"/>
      <w:marBottom w:val="0"/>
      <w:divBdr>
        <w:top w:val="none" w:sz="0" w:space="0" w:color="auto"/>
        <w:left w:val="none" w:sz="0" w:space="0" w:color="auto"/>
        <w:bottom w:val="none" w:sz="0" w:space="0" w:color="auto"/>
        <w:right w:val="none" w:sz="0" w:space="0" w:color="auto"/>
      </w:divBdr>
    </w:div>
    <w:div w:id="1668093330">
      <w:bodyDiv w:val="1"/>
      <w:marLeft w:val="0"/>
      <w:marRight w:val="0"/>
      <w:marTop w:val="0"/>
      <w:marBottom w:val="0"/>
      <w:divBdr>
        <w:top w:val="none" w:sz="0" w:space="0" w:color="auto"/>
        <w:left w:val="none" w:sz="0" w:space="0" w:color="auto"/>
        <w:bottom w:val="none" w:sz="0" w:space="0" w:color="auto"/>
        <w:right w:val="none" w:sz="0" w:space="0" w:color="auto"/>
      </w:divBdr>
    </w:div>
    <w:div w:id="1668098068">
      <w:bodyDiv w:val="1"/>
      <w:marLeft w:val="0"/>
      <w:marRight w:val="0"/>
      <w:marTop w:val="0"/>
      <w:marBottom w:val="0"/>
      <w:divBdr>
        <w:top w:val="none" w:sz="0" w:space="0" w:color="auto"/>
        <w:left w:val="none" w:sz="0" w:space="0" w:color="auto"/>
        <w:bottom w:val="none" w:sz="0" w:space="0" w:color="auto"/>
        <w:right w:val="none" w:sz="0" w:space="0" w:color="auto"/>
      </w:divBdr>
    </w:div>
    <w:div w:id="1668174039">
      <w:bodyDiv w:val="1"/>
      <w:marLeft w:val="0"/>
      <w:marRight w:val="0"/>
      <w:marTop w:val="0"/>
      <w:marBottom w:val="0"/>
      <w:divBdr>
        <w:top w:val="none" w:sz="0" w:space="0" w:color="auto"/>
        <w:left w:val="none" w:sz="0" w:space="0" w:color="auto"/>
        <w:bottom w:val="none" w:sz="0" w:space="0" w:color="auto"/>
        <w:right w:val="none" w:sz="0" w:space="0" w:color="auto"/>
      </w:divBdr>
    </w:div>
    <w:div w:id="1668249101">
      <w:bodyDiv w:val="1"/>
      <w:marLeft w:val="0"/>
      <w:marRight w:val="0"/>
      <w:marTop w:val="0"/>
      <w:marBottom w:val="0"/>
      <w:divBdr>
        <w:top w:val="none" w:sz="0" w:space="0" w:color="auto"/>
        <w:left w:val="none" w:sz="0" w:space="0" w:color="auto"/>
        <w:bottom w:val="none" w:sz="0" w:space="0" w:color="auto"/>
        <w:right w:val="none" w:sz="0" w:space="0" w:color="auto"/>
      </w:divBdr>
    </w:div>
    <w:div w:id="1668292320">
      <w:bodyDiv w:val="1"/>
      <w:marLeft w:val="0"/>
      <w:marRight w:val="0"/>
      <w:marTop w:val="0"/>
      <w:marBottom w:val="0"/>
      <w:divBdr>
        <w:top w:val="none" w:sz="0" w:space="0" w:color="auto"/>
        <w:left w:val="none" w:sz="0" w:space="0" w:color="auto"/>
        <w:bottom w:val="none" w:sz="0" w:space="0" w:color="auto"/>
        <w:right w:val="none" w:sz="0" w:space="0" w:color="auto"/>
      </w:divBdr>
    </w:div>
    <w:div w:id="1668364072">
      <w:bodyDiv w:val="1"/>
      <w:marLeft w:val="0"/>
      <w:marRight w:val="0"/>
      <w:marTop w:val="0"/>
      <w:marBottom w:val="0"/>
      <w:divBdr>
        <w:top w:val="none" w:sz="0" w:space="0" w:color="auto"/>
        <w:left w:val="none" w:sz="0" w:space="0" w:color="auto"/>
        <w:bottom w:val="none" w:sz="0" w:space="0" w:color="auto"/>
        <w:right w:val="none" w:sz="0" w:space="0" w:color="auto"/>
      </w:divBdr>
    </w:div>
    <w:div w:id="1668365443">
      <w:bodyDiv w:val="1"/>
      <w:marLeft w:val="0"/>
      <w:marRight w:val="0"/>
      <w:marTop w:val="0"/>
      <w:marBottom w:val="0"/>
      <w:divBdr>
        <w:top w:val="none" w:sz="0" w:space="0" w:color="auto"/>
        <w:left w:val="none" w:sz="0" w:space="0" w:color="auto"/>
        <w:bottom w:val="none" w:sz="0" w:space="0" w:color="auto"/>
        <w:right w:val="none" w:sz="0" w:space="0" w:color="auto"/>
      </w:divBdr>
    </w:div>
    <w:div w:id="1668435806">
      <w:bodyDiv w:val="1"/>
      <w:marLeft w:val="0"/>
      <w:marRight w:val="0"/>
      <w:marTop w:val="0"/>
      <w:marBottom w:val="0"/>
      <w:divBdr>
        <w:top w:val="none" w:sz="0" w:space="0" w:color="auto"/>
        <w:left w:val="none" w:sz="0" w:space="0" w:color="auto"/>
        <w:bottom w:val="none" w:sz="0" w:space="0" w:color="auto"/>
        <w:right w:val="none" w:sz="0" w:space="0" w:color="auto"/>
      </w:divBdr>
    </w:div>
    <w:div w:id="1668437079">
      <w:bodyDiv w:val="1"/>
      <w:marLeft w:val="0"/>
      <w:marRight w:val="0"/>
      <w:marTop w:val="0"/>
      <w:marBottom w:val="0"/>
      <w:divBdr>
        <w:top w:val="none" w:sz="0" w:space="0" w:color="auto"/>
        <w:left w:val="none" w:sz="0" w:space="0" w:color="auto"/>
        <w:bottom w:val="none" w:sz="0" w:space="0" w:color="auto"/>
        <w:right w:val="none" w:sz="0" w:space="0" w:color="auto"/>
      </w:divBdr>
    </w:div>
    <w:div w:id="1668484147">
      <w:bodyDiv w:val="1"/>
      <w:marLeft w:val="0"/>
      <w:marRight w:val="0"/>
      <w:marTop w:val="0"/>
      <w:marBottom w:val="0"/>
      <w:divBdr>
        <w:top w:val="none" w:sz="0" w:space="0" w:color="auto"/>
        <w:left w:val="none" w:sz="0" w:space="0" w:color="auto"/>
        <w:bottom w:val="none" w:sz="0" w:space="0" w:color="auto"/>
        <w:right w:val="none" w:sz="0" w:space="0" w:color="auto"/>
      </w:divBdr>
    </w:div>
    <w:div w:id="1668510905">
      <w:bodyDiv w:val="1"/>
      <w:marLeft w:val="0"/>
      <w:marRight w:val="0"/>
      <w:marTop w:val="0"/>
      <w:marBottom w:val="0"/>
      <w:divBdr>
        <w:top w:val="none" w:sz="0" w:space="0" w:color="auto"/>
        <w:left w:val="none" w:sz="0" w:space="0" w:color="auto"/>
        <w:bottom w:val="none" w:sz="0" w:space="0" w:color="auto"/>
        <w:right w:val="none" w:sz="0" w:space="0" w:color="auto"/>
      </w:divBdr>
    </w:div>
    <w:div w:id="1668553752">
      <w:bodyDiv w:val="1"/>
      <w:marLeft w:val="0"/>
      <w:marRight w:val="0"/>
      <w:marTop w:val="0"/>
      <w:marBottom w:val="0"/>
      <w:divBdr>
        <w:top w:val="none" w:sz="0" w:space="0" w:color="auto"/>
        <w:left w:val="none" w:sz="0" w:space="0" w:color="auto"/>
        <w:bottom w:val="none" w:sz="0" w:space="0" w:color="auto"/>
        <w:right w:val="none" w:sz="0" w:space="0" w:color="auto"/>
      </w:divBdr>
    </w:div>
    <w:div w:id="1668626550">
      <w:bodyDiv w:val="1"/>
      <w:marLeft w:val="0"/>
      <w:marRight w:val="0"/>
      <w:marTop w:val="0"/>
      <w:marBottom w:val="0"/>
      <w:divBdr>
        <w:top w:val="none" w:sz="0" w:space="0" w:color="auto"/>
        <w:left w:val="none" w:sz="0" w:space="0" w:color="auto"/>
        <w:bottom w:val="none" w:sz="0" w:space="0" w:color="auto"/>
        <w:right w:val="none" w:sz="0" w:space="0" w:color="auto"/>
      </w:divBdr>
    </w:div>
    <w:div w:id="1668630524">
      <w:bodyDiv w:val="1"/>
      <w:marLeft w:val="0"/>
      <w:marRight w:val="0"/>
      <w:marTop w:val="0"/>
      <w:marBottom w:val="0"/>
      <w:divBdr>
        <w:top w:val="none" w:sz="0" w:space="0" w:color="auto"/>
        <w:left w:val="none" w:sz="0" w:space="0" w:color="auto"/>
        <w:bottom w:val="none" w:sz="0" w:space="0" w:color="auto"/>
        <w:right w:val="none" w:sz="0" w:space="0" w:color="auto"/>
      </w:divBdr>
    </w:div>
    <w:div w:id="1668709923">
      <w:bodyDiv w:val="1"/>
      <w:marLeft w:val="0"/>
      <w:marRight w:val="0"/>
      <w:marTop w:val="0"/>
      <w:marBottom w:val="0"/>
      <w:divBdr>
        <w:top w:val="none" w:sz="0" w:space="0" w:color="auto"/>
        <w:left w:val="none" w:sz="0" w:space="0" w:color="auto"/>
        <w:bottom w:val="none" w:sz="0" w:space="0" w:color="auto"/>
        <w:right w:val="none" w:sz="0" w:space="0" w:color="auto"/>
      </w:divBdr>
    </w:div>
    <w:div w:id="1668744612">
      <w:bodyDiv w:val="1"/>
      <w:marLeft w:val="0"/>
      <w:marRight w:val="0"/>
      <w:marTop w:val="0"/>
      <w:marBottom w:val="0"/>
      <w:divBdr>
        <w:top w:val="none" w:sz="0" w:space="0" w:color="auto"/>
        <w:left w:val="none" w:sz="0" w:space="0" w:color="auto"/>
        <w:bottom w:val="none" w:sz="0" w:space="0" w:color="auto"/>
        <w:right w:val="none" w:sz="0" w:space="0" w:color="auto"/>
      </w:divBdr>
    </w:div>
    <w:div w:id="1668749050">
      <w:bodyDiv w:val="1"/>
      <w:marLeft w:val="0"/>
      <w:marRight w:val="0"/>
      <w:marTop w:val="0"/>
      <w:marBottom w:val="0"/>
      <w:divBdr>
        <w:top w:val="none" w:sz="0" w:space="0" w:color="auto"/>
        <w:left w:val="none" w:sz="0" w:space="0" w:color="auto"/>
        <w:bottom w:val="none" w:sz="0" w:space="0" w:color="auto"/>
        <w:right w:val="none" w:sz="0" w:space="0" w:color="auto"/>
      </w:divBdr>
    </w:div>
    <w:div w:id="1668751589">
      <w:bodyDiv w:val="1"/>
      <w:marLeft w:val="0"/>
      <w:marRight w:val="0"/>
      <w:marTop w:val="0"/>
      <w:marBottom w:val="0"/>
      <w:divBdr>
        <w:top w:val="none" w:sz="0" w:space="0" w:color="auto"/>
        <w:left w:val="none" w:sz="0" w:space="0" w:color="auto"/>
        <w:bottom w:val="none" w:sz="0" w:space="0" w:color="auto"/>
        <w:right w:val="none" w:sz="0" w:space="0" w:color="auto"/>
      </w:divBdr>
    </w:div>
    <w:div w:id="1668754277">
      <w:bodyDiv w:val="1"/>
      <w:marLeft w:val="0"/>
      <w:marRight w:val="0"/>
      <w:marTop w:val="0"/>
      <w:marBottom w:val="0"/>
      <w:divBdr>
        <w:top w:val="none" w:sz="0" w:space="0" w:color="auto"/>
        <w:left w:val="none" w:sz="0" w:space="0" w:color="auto"/>
        <w:bottom w:val="none" w:sz="0" w:space="0" w:color="auto"/>
        <w:right w:val="none" w:sz="0" w:space="0" w:color="auto"/>
      </w:divBdr>
    </w:div>
    <w:div w:id="1668826399">
      <w:bodyDiv w:val="1"/>
      <w:marLeft w:val="0"/>
      <w:marRight w:val="0"/>
      <w:marTop w:val="0"/>
      <w:marBottom w:val="0"/>
      <w:divBdr>
        <w:top w:val="none" w:sz="0" w:space="0" w:color="auto"/>
        <w:left w:val="none" w:sz="0" w:space="0" w:color="auto"/>
        <w:bottom w:val="none" w:sz="0" w:space="0" w:color="auto"/>
        <w:right w:val="none" w:sz="0" w:space="0" w:color="auto"/>
      </w:divBdr>
    </w:div>
    <w:div w:id="1668829182">
      <w:bodyDiv w:val="1"/>
      <w:marLeft w:val="0"/>
      <w:marRight w:val="0"/>
      <w:marTop w:val="0"/>
      <w:marBottom w:val="0"/>
      <w:divBdr>
        <w:top w:val="none" w:sz="0" w:space="0" w:color="auto"/>
        <w:left w:val="none" w:sz="0" w:space="0" w:color="auto"/>
        <w:bottom w:val="none" w:sz="0" w:space="0" w:color="auto"/>
        <w:right w:val="none" w:sz="0" w:space="0" w:color="auto"/>
      </w:divBdr>
    </w:div>
    <w:div w:id="1668899543">
      <w:bodyDiv w:val="1"/>
      <w:marLeft w:val="0"/>
      <w:marRight w:val="0"/>
      <w:marTop w:val="0"/>
      <w:marBottom w:val="0"/>
      <w:divBdr>
        <w:top w:val="none" w:sz="0" w:space="0" w:color="auto"/>
        <w:left w:val="none" w:sz="0" w:space="0" w:color="auto"/>
        <w:bottom w:val="none" w:sz="0" w:space="0" w:color="auto"/>
        <w:right w:val="none" w:sz="0" w:space="0" w:color="auto"/>
      </w:divBdr>
    </w:div>
    <w:div w:id="1668900784">
      <w:bodyDiv w:val="1"/>
      <w:marLeft w:val="0"/>
      <w:marRight w:val="0"/>
      <w:marTop w:val="0"/>
      <w:marBottom w:val="0"/>
      <w:divBdr>
        <w:top w:val="none" w:sz="0" w:space="0" w:color="auto"/>
        <w:left w:val="none" w:sz="0" w:space="0" w:color="auto"/>
        <w:bottom w:val="none" w:sz="0" w:space="0" w:color="auto"/>
        <w:right w:val="none" w:sz="0" w:space="0" w:color="auto"/>
      </w:divBdr>
    </w:div>
    <w:div w:id="1668943211">
      <w:bodyDiv w:val="1"/>
      <w:marLeft w:val="0"/>
      <w:marRight w:val="0"/>
      <w:marTop w:val="0"/>
      <w:marBottom w:val="0"/>
      <w:divBdr>
        <w:top w:val="none" w:sz="0" w:space="0" w:color="auto"/>
        <w:left w:val="none" w:sz="0" w:space="0" w:color="auto"/>
        <w:bottom w:val="none" w:sz="0" w:space="0" w:color="auto"/>
        <w:right w:val="none" w:sz="0" w:space="0" w:color="auto"/>
      </w:divBdr>
    </w:div>
    <w:div w:id="1668971029">
      <w:bodyDiv w:val="1"/>
      <w:marLeft w:val="0"/>
      <w:marRight w:val="0"/>
      <w:marTop w:val="0"/>
      <w:marBottom w:val="0"/>
      <w:divBdr>
        <w:top w:val="none" w:sz="0" w:space="0" w:color="auto"/>
        <w:left w:val="none" w:sz="0" w:space="0" w:color="auto"/>
        <w:bottom w:val="none" w:sz="0" w:space="0" w:color="auto"/>
        <w:right w:val="none" w:sz="0" w:space="0" w:color="auto"/>
      </w:divBdr>
    </w:div>
    <w:div w:id="1669090749">
      <w:bodyDiv w:val="1"/>
      <w:marLeft w:val="0"/>
      <w:marRight w:val="0"/>
      <w:marTop w:val="0"/>
      <w:marBottom w:val="0"/>
      <w:divBdr>
        <w:top w:val="none" w:sz="0" w:space="0" w:color="auto"/>
        <w:left w:val="none" w:sz="0" w:space="0" w:color="auto"/>
        <w:bottom w:val="none" w:sz="0" w:space="0" w:color="auto"/>
        <w:right w:val="none" w:sz="0" w:space="0" w:color="auto"/>
      </w:divBdr>
    </w:div>
    <w:div w:id="1669094397">
      <w:bodyDiv w:val="1"/>
      <w:marLeft w:val="0"/>
      <w:marRight w:val="0"/>
      <w:marTop w:val="0"/>
      <w:marBottom w:val="0"/>
      <w:divBdr>
        <w:top w:val="none" w:sz="0" w:space="0" w:color="auto"/>
        <w:left w:val="none" w:sz="0" w:space="0" w:color="auto"/>
        <w:bottom w:val="none" w:sz="0" w:space="0" w:color="auto"/>
        <w:right w:val="none" w:sz="0" w:space="0" w:color="auto"/>
      </w:divBdr>
    </w:div>
    <w:div w:id="1669139325">
      <w:bodyDiv w:val="1"/>
      <w:marLeft w:val="0"/>
      <w:marRight w:val="0"/>
      <w:marTop w:val="0"/>
      <w:marBottom w:val="0"/>
      <w:divBdr>
        <w:top w:val="none" w:sz="0" w:space="0" w:color="auto"/>
        <w:left w:val="none" w:sz="0" w:space="0" w:color="auto"/>
        <w:bottom w:val="none" w:sz="0" w:space="0" w:color="auto"/>
        <w:right w:val="none" w:sz="0" w:space="0" w:color="auto"/>
      </w:divBdr>
    </w:div>
    <w:div w:id="1669283238">
      <w:bodyDiv w:val="1"/>
      <w:marLeft w:val="0"/>
      <w:marRight w:val="0"/>
      <w:marTop w:val="0"/>
      <w:marBottom w:val="0"/>
      <w:divBdr>
        <w:top w:val="none" w:sz="0" w:space="0" w:color="auto"/>
        <w:left w:val="none" w:sz="0" w:space="0" w:color="auto"/>
        <w:bottom w:val="none" w:sz="0" w:space="0" w:color="auto"/>
        <w:right w:val="none" w:sz="0" w:space="0" w:color="auto"/>
      </w:divBdr>
    </w:div>
    <w:div w:id="1669288681">
      <w:bodyDiv w:val="1"/>
      <w:marLeft w:val="0"/>
      <w:marRight w:val="0"/>
      <w:marTop w:val="0"/>
      <w:marBottom w:val="0"/>
      <w:divBdr>
        <w:top w:val="none" w:sz="0" w:space="0" w:color="auto"/>
        <w:left w:val="none" w:sz="0" w:space="0" w:color="auto"/>
        <w:bottom w:val="none" w:sz="0" w:space="0" w:color="auto"/>
        <w:right w:val="none" w:sz="0" w:space="0" w:color="auto"/>
      </w:divBdr>
    </w:div>
    <w:div w:id="1669481590">
      <w:bodyDiv w:val="1"/>
      <w:marLeft w:val="0"/>
      <w:marRight w:val="0"/>
      <w:marTop w:val="0"/>
      <w:marBottom w:val="0"/>
      <w:divBdr>
        <w:top w:val="none" w:sz="0" w:space="0" w:color="auto"/>
        <w:left w:val="none" w:sz="0" w:space="0" w:color="auto"/>
        <w:bottom w:val="none" w:sz="0" w:space="0" w:color="auto"/>
        <w:right w:val="none" w:sz="0" w:space="0" w:color="auto"/>
      </w:divBdr>
    </w:div>
    <w:div w:id="1669555915">
      <w:bodyDiv w:val="1"/>
      <w:marLeft w:val="0"/>
      <w:marRight w:val="0"/>
      <w:marTop w:val="0"/>
      <w:marBottom w:val="0"/>
      <w:divBdr>
        <w:top w:val="none" w:sz="0" w:space="0" w:color="auto"/>
        <w:left w:val="none" w:sz="0" w:space="0" w:color="auto"/>
        <w:bottom w:val="none" w:sz="0" w:space="0" w:color="auto"/>
        <w:right w:val="none" w:sz="0" w:space="0" w:color="auto"/>
      </w:divBdr>
    </w:div>
    <w:div w:id="1669670589">
      <w:bodyDiv w:val="1"/>
      <w:marLeft w:val="0"/>
      <w:marRight w:val="0"/>
      <w:marTop w:val="0"/>
      <w:marBottom w:val="0"/>
      <w:divBdr>
        <w:top w:val="none" w:sz="0" w:space="0" w:color="auto"/>
        <w:left w:val="none" w:sz="0" w:space="0" w:color="auto"/>
        <w:bottom w:val="none" w:sz="0" w:space="0" w:color="auto"/>
        <w:right w:val="none" w:sz="0" w:space="0" w:color="auto"/>
      </w:divBdr>
    </w:div>
    <w:div w:id="1669746758">
      <w:bodyDiv w:val="1"/>
      <w:marLeft w:val="0"/>
      <w:marRight w:val="0"/>
      <w:marTop w:val="0"/>
      <w:marBottom w:val="0"/>
      <w:divBdr>
        <w:top w:val="none" w:sz="0" w:space="0" w:color="auto"/>
        <w:left w:val="none" w:sz="0" w:space="0" w:color="auto"/>
        <w:bottom w:val="none" w:sz="0" w:space="0" w:color="auto"/>
        <w:right w:val="none" w:sz="0" w:space="0" w:color="auto"/>
      </w:divBdr>
    </w:div>
    <w:div w:id="1669749001">
      <w:bodyDiv w:val="1"/>
      <w:marLeft w:val="0"/>
      <w:marRight w:val="0"/>
      <w:marTop w:val="0"/>
      <w:marBottom w:val="0"/>
      <w:divBdr>
        <w:top w:val="none" w:sz="0" w:space="0" w:color="auto"/>
        <w:left w:val="none" w:sz="0" w:space="0" w:color="auto"/>
        <w:bottom w:val="none" w:sz="0" w:space="0" w:color="auto"/>
        <w:right w:val="none" w:sz="0" w:space="0" w:color="auto"/>
      </w:divBdr>
    </w:div>
    <w:div w:id="1669824133">
      <w:bodyDiv w:val="1"/>
      <w:marLeft w:val="0"/>
      <w:marRight w:val="0"/>
      <w:marTop w:val="0"/>
      <w:marBottom w:val="0"/>
      <w:divBdr>
        <w:top w:val="none" w:sz="0" w:space="0" w:color="auto"/>
        <w:left w:val="none" w:sz="0" w:space="0" w:color="auto"/>
        <w:bottom w:val="none" w:sz="0" w:space="0" w:color="auto"/>
        <w:right w:val="none" w:sz="0" w:space="0" w:color="auto"/>
      </w:divBdr>
    </w:div>
    <w:div w:id="1669865742">
      <w:bodyDiv w:val="1"/>
      <w:marLeft w:val="0"/>
      <w:marRight w:val="0"/>
      <w:marTop w:val="0"/>
      <w:marBottom w:val="0"/>
      <w:divBdr>
        <w:top w:val="none" w:sz="0" w:space="0" w:color="auto"/>
        <w:left w:val="none" w:sz="0" w:space="0" w:color="auto"/>
        <w:bottom w:val="none" w:sz="0" w:space="0" w:color="auto"/>
        <w:right w:val="none" w:sz="0" w:space="0" w:color="auto"/>
      </w:divBdr>
    </w:div>
    <w:div w:id="1669865932">
      <w:bodyDiv w:val="1"/>
      <w:marLeft w:val="0"/>
      <w:marRight w:val="0"/>
      <w:marTop w:val="0"/>
      <w:marBottom w:val="0"/>
      <w:divBdr>
        <w:top w:val="none" w:sz="0" w:space="0" w:color="auto"/>
        <w:left w:val="none" w:sz="0" w:space="0" w:color="auto"/>
        <w:bottom w:val="none" w:sz="0" w:space="0" w:color="auto"/>
        <w:right w:val="none" w:sz="0" w:space="0" w:color="auto"/>
      </w:divBdr>
    </w:div>
    <w:div w:id="1669866847">
      <w:bodyDiv w:val="1"/>
      <w:marLeft w:val="0"/>
      <w:marRight w:val="0"/>
      <w:marTop w:val="0"/>
      <w:marBottom w:val="0"/>
      <w:divBdr>
        <w:top w:val="none" w:sz="0" w:space="0" w:color="auto"/>
        <w:left w:val="none" w:sz="0" w:space="0" w:color="auto"/>
        <w:bottom w:val="none" w:sz="0" w:space="0" w:color="auto"/>
        <w:right w:val="none" w:sz="0" w:space="0" w:color="auto"/>
      </w:divBdr>
    </w:div>
    <w:div w:id="1669868158">
      <w:bodyDiv w:val="1"/>
      <w:marLeft w:val="0"/>
      <w:marRight w:val="0"/>
      <w:marTop w:val="0"/>
      <w:marBottom w:val="0"/>
      <w:divBdr>
        <w:top w:val="none" w:sz="0" w:space="0" w:color="auto"/>
        <w:left w:val="none" w:sz="0" w:space="0" w:color="auto"/>
        <w:bottom w:val="none" w:sz="0" w:space="0" w:color="auto"/>
        <w:right w:val="none" w:sz="0" w:space="0" w:color="auto"/>
      </w:divBdr>
    </w:div>
    <w:div w:id="1669937452">
      <w:bodyDiv w:val="1"/>
      <w:marLeft w:val="0"/>
      <w:marRight w:val="0"/>
      <w:marTop w:val="0"/>
      <w:marBottom w:val="0"/>
      <w:divBdr>
        <w:top w:val="none" w:sz="0" w:space="0" w:color="auto"/>
        <w:left w:val="none" w:sz="0" w:space="0" w:color="auto"/>
        <w:bottom w:val="none" w:sz="0" w:space="0" w:color="auto"/>
        <w:right w:val="none" w:sz="0" w:space="0" w:color="auto"/>
      </w:divBdr>
    </w:div>
    <w:div w:id="1669940110">
      <w:bodyDiv w:val="1"/>
      <w:marLeft w:val="0"/>
      <w:marRight w:val="0"/>
      <w:marTop w:val="0"/>
      <w:marBottom w:val="0"/>
      <w:divBdr>
        <w:top w:val="none" w:sz="0" w:space="0" w:color="auto"/>
        <w:left w:val="none" w:sz="0" w:space="0" w:color="auto"/>
        <w:bottom w:val="none" w:sz="0" w:space="0" w:color="auto"/>
        <w:right w:val="none" w:sz="0" w:space="0" w:color="auto"/>
      </w:divBdr>
    </w:div>
    <w:div w:id="1669940694">
      <w:bodyDiv w:val="1"/>
      <w:marLeft w:val="0"/>
      <w:marRight w:val="0"/>
      <w:marTop w:val="0"/>
      <w:marBottom w:val="0"/>
      <w:divBdr>
        <w:top w:val="none" w:sz="0" w:space="0" w:color="auto"/>
        <w:left w:val="none" w:sz="0" w:space="0" w:color="auto"/>
        <w:bottom w:val="none" w:sz="0" w:space="0" w:color="auto"/>
        <w:right w:val="none" w:sz="0" w:space="0" w:color="auto"/>
      </w:divBdr>
    </w:div>
    <w:div w:id="1670018039">
      <w:bodyDiv w:val="1"/>
      <w:marLeft w:val="0"/>
      <w:marRight w:val="0"/>
      <w:marTop w:val="0"/>
      <w:marBottom w:val="0"/>
      <w:divBdr>
        <w:top w:val="none" w:sz="0" w:space="0" w:color="auto"/>
        <w:left w:val="none" w:sz="0" w:space="0" w:color="auto"/>
        <w:bottom w:val="none" w:sz="0" w:space="0" w:color="auto"/>
        <w:right w:val="none" w:sz="0" w:space="0" w:color="auto"/>
      </w:divBdr>
    </w:div>
    <w:div w:id="1670058062">
      <w:bodyDiv w:val="1"/>
      <w:marLeft w:val="0"/>
      <w:marRight w:val="0"/>
      <w:marTop w:val="0"/>
      <w:marBottom w:val="0"/>
      <w:divBdr>
        <w:top w:val="none" w:sz="0" w:space="0" w:color="auto"/>
        <w:left w:val="none" w:sz="0" w:space="0" w:color="auto"/>
        <w:bottom w:val="none" w:sz="0" w:space="0" w:color="auto"/>
        <w:right w:val="none" w:sz="0" w:space="0" w:color="auto"/>
      </w:divBdr>
    </w:div>
    <w:div w:id="1670131758">
      <w:bodyDiv w:val="1"/>
      <w:marLeft w:val="0"/>
      <w:marRight w:val="0"/>
      <w:marTop w:val="0"/>
      <w:marBottom w:val="0"/>
      <w:divBdr>
        <w:top w:val="none" w:sz="0" w:space="0" w:color="auto"/>
        <w:left w:val="none" w:sz="0" w:space="0" w:color="auto"/>
        <w:bottom w:val="none" w:sz="0" w:space="0" w:color="auto"/>
        <w:right w:val="none" w:sz="0" w:space="0" w:color="auto"/>
      </w:divBdr>
    </w:div>
    <w:div w:id="1670133154">
      <w:bodyDiv w:val="1"/>
      <w:marLeft w:val="0"/>
      <w:marRight w:val="0"/>
      <w:marTop w:val="0"/>
      <w:marBottom w:val="0"/>
      <w:divBdr>
        <w:top w:val="none" w:sz="0" w:space="0" w:color="auto"/>
        <w:left w:val="none" w:sz="0" w:space="0" w:color="auto"/>
        <w:bottom w:val="none" w:sz="0" w:space="0" w:color="auto"/>
        <w:right w:val="none" w:sz="0" w:space="0" w:color="auto"/>
      </w:divBdr>
    </w:div>
    <w:div w:id="1670134867">
      <w:bodyDiv w:val="1"/>
      <w:marLeft w:val="0"/>
      <w:marRight w:val="0"/>
      <w:marTop w:val="0"/>
      <w:marBottom w:val="0"/>
      <w:divBdr>
        <w:top w:val="none" w:sz="0" w:space="0" w:color="auto"/>
        <w:left w:val="none" w:sz="0" w:space="0" w:color="auto"/>
        <w:bottom w:val="none" w:sz="0" w:space="0" w:color="auto"/>
        <w:right w:val="none" w:sz="0" w:space="0" w:color="auto"/>
      </w:divBdr>
    </w:div>
    <w:div w:id="1670206428">
      <w:bodyDiv w:val="1"/>
      <w:marLeft w:val="0"/>
      <w:marRight w:val="0"/>
      <w:marTop w:val="0"/>
      <w:marBottom w:val="0"/>
      <w:divBdr>
        <w:top w:val="none" w:sz="0" w:space="0" w:color="auto"/>
        <w:left w:val="none" w:sz="0" w:space="0" w:color="auto"/>
        <w:bottom w:val="none" w:sz="0" w:space="0" w:color="auto"/>
        <w:right w:val="none" w:sz="0" w:space="0" w:color="auto"/>
      </w:divBdr>
    </w:div>
    <w:div w:id="1670213020">
      <w:bodyDiv w:val="1"/>
      <w:marLeft w:val="0"/>
      <w:marRight w:val="0"/>
      <w:marTop w:val="0"/>
      <w:marBottom w:val="0"/>
      <w:divBdr>
        <w:top w:val="none" w:sz="0" w:space="0" w:color="auto"/>
        <w:left w:val="none" w:sz="0" w:space="0" w:color="auto"/>
        <w:bottom w:val="none" w:sz="0" w:space="0" w:color="auto"/>
        <w:right w:val="none" w:sz="0" w:space="0" w:color="auto"/>
      </w:divBdr>
    </w:div>
    <w:div w:id="1670256653">
      <w:bodyDiv w:val="1"/>
      <w:marLeft w:val="0"/>
      <w:marRight w:val="0"/>
      <w:marTop w:val="0"/>
      <w:marBottom w:val="0"/>
      <w:divBdr>
        <w:top w:val="none" w:sz="0" w:space="0" w:color="auto"/>
        <w:left w:val="none" w:sz="0" w:space="0" w:color="auto"/>
        <w:bottom w:val="none" w:sz="0" w:space="0" w:color="auto"/>
        <w:right w:val="none" w:sz="0" w:space="0" w:color="auto"/>
      </w:divBdr>
    </w:div>
    <w:div w:id="1670257344">
      <w:bodyDiv w:val="1"/>
      <w:marLeft w:val="0"/>
      <w:marRight w:val="0"/>
      <w:marTop w:val="0"/>
      <w:marBottom w:val="0"/>
      <w:divBdr>
        <w:top w:val="none" w:sz="0" w:space="0" w:color="auto"/>
        <w:left w:val="none" w:sz="0" w:space="0" w:color="auto"/>
        <w:bottom w:val="none" w:sz="0" w:space="0" w:color="auto"/>
        <w:right w:val="none" w:sz="0" w:space="0" w:color="auto"/>
      </w:divBdr>
    </w:div>
    <w:div w:id="1670326836">
      <w:bodyDiv w:val="1"/>
      <w:marLeft w:val="0"/>
      <w:marRight w:val="0"/>
      <w:marTop w:val="0"/>
      <w:marBottom w:val="0"/>
      <w:divBdr>
        <w:top w:val="none" w:sz="0" w:space="0" w:color="auto"/>
        <w:left w:val="none" w:sz="0" w:space="0" w:color="auto"/>
        <w:bottom w:val="none" w:sz="0" w:space="0" w:color="auto"/>
        <w:right w:val="none" w:sz="0" w:space="0" w:color="auto"/>
      </w:divBdr>
    </w:div>
    <w:div w:id="1670401639">
      <w:bodyDiv w:val="1"/>
      <w:marLeft w:val="0"/>
      <w:marRight w:val="0"/>
      <w:marTop w:val="0"/>
      <w:marBottom w:val="0"/>
      <w:divBdr>
        <w:top w:val="none" w:sz="0" w:space="0" w:color="auto"/>
        <w:left w:val="none" w:sz="0" w:space="0" w:color="auto"/>
        <w:bottom w:val="none" w:sz="0" w:space="0" w:color="auto"/>
        <w:right w:val="none" w:sz="0" w:space="0" w:color="auto"/>
      </w:divBdr>
    </w:div>
    <w:div w:id="1670519142">
      <w:bodyDiv w:val="1"/>
      <w:marLeft w:val="0"/>
      <w:marRight w:val="0"/>
      <w:marTop w:val="0"/>
      <w:marBottom w:val="0"/>
      <w:divBdr>
        <w:top w:val="none" w:sz="0" w:space="0" w:color="auto"/>
        <w:left w:val="none" w:sz="0" w:space="0" w:color="auto"/>
        <w:bottom w:val="none" w:sz="0" w:space="0" w:color="auto"/>
        <w:right w:val="none" w:sz="0" w:space="0" w:color="auto"/>
      </w:divBdr>
    </w:div>
    <w:div w:id="1670596270">
      <w:bodyDiv w:val="1"/>
      <w:marLeft w:val="0"/>
      <w:marRight w:val="0"/>
      <w:marTop w:val="0"/>
      <w:marBottom w:val="0"/>
      <w:divBdr>
        <w:top w:val="none" w:sz="0" w:space="0" w:color="auto"/>
        <w:left w:val="none" w:sz="0" w:space="0" w:color="auto"/>
        <w:bottom w:val="none" w:sz="0" w:space="0" w:color="auto"/>
        <w:right w:val="none" w:sz="0" w:space="0" w:color="auto"/>
      </w:divBdr>
    </w:div>
    <w:div w:id="1670718521">
      <w:bodyDiv w:val="1"/>
      <w:marLeft w:val="0"/>
      <w:marRight w:val="0"/>
      <w:marTop w:val="0"/>
      <w:marBottom w:val="0"/>
      <w:divBdr>
        <w:top w:val="none" w:sz="0" w:space="0" w:color="auto"/>
        <w:left w:val="none" w:sz="0" w:space="0" w:color="auto"/>
        <w:bottom w:val="none" w:sz="0" w:space="0" w:color="auto"/>
        <w:right w:val="none" w:sz="0" w:space="0" w:color="auto"/>
      </w:divBdr>
    </w:div>
    <w:div w:id="1670719824">
      <w:bodyDiv w:val="1"/>
      <w:marLeft w:val="0"/>
      <w:marRight w:val="0"/>
      <w:marTop w:val="0"/>
      <w:marBottom w:val="0"/>
      <w:divBdr>
        <w:top w:val="none" w:sz="0" w:space="0" w:color="auto"/>
        <w:left w:val="none" w:sz="0" w:space="0" w:color="auto"/>
        <w:bottom w:val="none" w:sz="0" w:space="0" w:color="auto"/>
        <w:right w:val="none" w:sz="0" w:space="0" w:color="auto"/>
      </w:divBdr>
    </w:div>
    <w:div w:id="1670791612">
      <w:bodyDiv w:val="1"/>
      <w:marLeft w:val="0"/>
      <w:marRight w:val="0"/>
      <w:marTop w:val="0"/>
      <w:marBottom w:val="0"/>
      <w:divBdr>
        <w:top w:val="none" w:sz="0" w:space="0" w:color="auto"/>
        <w:left w:val="none" w:sz="0" w:space="0" w:color="auto"/>
        <w:bottom w:val="none" w:sz="0" w:space="0" w:color="auto"/>
        <w:right w:val="none" w:sz="0" w:space="0" w:color="auto"/>
      </w:divBdr>
    </w:div>
    <w:div w:id="1670864671">
      <w:bodyDiv w:val="1"/>
      <w:marLeft w:val="0"/>
      <w:marRight w:val="0"/>
      <w:marTop w:val="0"/>
      <w:marBottom w:val="0"/>
      <w:divBdr>
        <w:top w:val="none" w:sz="0" w:space="0" w:color="auto"/>
        <w:left w:val="none" w:sz="0" w:space="0" w:color="auto"/>
        <w:bottom w:val="none" w:sz="0" w:space="0" w:color="auto"/>
        <w:right w:val="none" w:sz="0" w:space="0" w:color="auto"/>
      </w:divBdr>
    </w:div>
    <w:div w:id="1670865946">
      <w:bodyDiv w:val="1"/>
      <w:marLeft w:val="0"/>
      <w:marRight w:val="0"/>
      <w:marTop w:val="0"/>
      <w:marBottom w:val="0"/>
      <w:divBdr>
        <w:top w:val="none" w:sz="0" w:space="0" w:color="auto"/>
        <w:left w:val="none" w:sz="0" w:space="0" w:color="auto"/>
        <w:bottom w:val="none" w:sz="0" w:space="0" w:color="auto"/>
        <w:right w:val="none" w:sz="0" w:space="0" w:color="auto"/>
      </w:divBdr>
    </w:div>
    <w:div w:id="1670866746">
      <w:bodyDiv w:val="1"/>
      <w:marLeft w:val="0"/>
      <w:marRight w:val="0"/>
      <w:marTop w:val="0"/>
      <w:marBottom w:val="0"/>
      <w:divBdr>
        <w:top w:val="none" w:sz="0" w:space="0" w:color="auto"/>
        <w:left w:val="none" w:sz="0" w:space="0" w:color="auto"/>
        <w:bottom w:val="none" w:sz="0" w:space="0" w:color="auto"/>
        <w:right w:val="none" w:sz="0" w:space="0" w:color="auto"/>
      </w:divBdr>
    </w:div>
    <w:div w:id="1670908375">
      <w:bodyDiv w:val="1"/>
      <w:marLeft w:val="0"/>
      <w:marRight w:val="0"/>
      <w:marTop w:val="0"/>
      <w:marBottom w:val="0"/>
      <w:divBdr>
        <w:top w:val="none" w:sz="0" w:space="0" w:color="auto"/>
        <w:left w:val="none" w:sz="0" w:space="0" w:color="auto"/>
        <w:bottom w:val="none" w:sz="0" w:space="0" w:color="auto"/>
        <w:right w:val="none" w:sz="0" w:space="0" w:color="auto"/>
      </w:divBdr>
    </w:div>
    <w:div w:id="1670983692">
      <w:bodyDiv w:val="1"/>
      <w:marLeft w:val="0"/>
      <w:marRight w:val="0"/>
      <w:marTop w:val="0"/>
      <w:marBottom w:val="0"/>
      <w:divBdr>
        <w:top w:val="none" w:sz="0" w:space="0" w:color="auto"/>
        <w:left w:val="none" w:sz="0" w:space="0" w:color="auto"/>
        <w:bottom w:val="none" w:sz="0" w:space="0" w:color="auto"/>
        <w:right w:val="none" w:sz="0" w:space="0" w:color="auto"/>
      </w:divBdr>
    </w:div>
    <w:div w:id="1670985556">
      <w:bodyDiv w:val="1"/>
      <w:marLeft w:val="0"/>
      <w:marRight w:val="0"/>
      <w:marTop w:val="0"/>
      <w:marBottom w:val="0"/>
      <w:divBdr>
        <w:top w:val="none" w:sz="0" w:space="0" w:color="auto"/>
        <w:left w:val="none" w:sz="0" w:space="0" w:color="auto"/>
        <w:bottom w:val="none" w:sz="0" w:space="0" w:color="auto"/>
        <w:right w:val="none" w:sz="0" w:space="0" w:color="auto"/>
      </w:divBdr>
    </w:div>
    <w:div w:id="1670987838">
      <w:bodyDiv w:val="1"/>
      <w:marLeft w:val="0"/>
      <w:marRight w:val="0"/>
      <w:marTop w:val="0"/>
      <w:marBottom w:val="0"/>
      <w:divBdr>
        <w:top w:val="none" w:sz="0" w:space="0" w:color="auto"/>
        <w:left w:val="none" w:sz="0" w:space="0" w:color="auto"/>
        <w:bottom w:val="none" w:sz="0" w:space="0" w:color="auto"/>
        <w:right w:val="none" w:sz="0" w:space="0" w:color="auto"/>
      </w:divBdr>
    </w:div>
    <w:div w:id="1671056446">
      <w:bodyDiv w:val="1"/>
      <w:marLeft w:val="0"/>
      <w:marRight w:val="0"/>
      <w:marTop w:val="0"/>
      <w:marBottom w:val="0"/>
      <w:divBdr>
        <w:top w:val="none" w:sz="0" w:space="0" w:color="auto"/>
        <w:left w:val="none" w:sz="0" w:space="0" w:color="auto"/>
        <w:bottom w:val="none" w:sz="0" w:space="0" w:color="auto"/>
        <w:right w:val="none" w:sz="0" w:space="0" w:color="auto"/>
      </w:divBdr>
    </w:div>
    <w:div w:id="1671130683">
      <w:bodyDiv w:val="1"/>
      <w:marLeft w:val="0"/>
      <w:marRight w:val="0"/>
      <w:marTop w:val="0"/>
      <w:marBottom w:val="0"/>
      <w:divBdr>
        <w:top w:val="none" w:sz="0" w:space="0" w:color="auto"/>
        <w:left w:val="none" w:sz="0" w:space="0" w:color="auto"/>
        <w:bottom w:val="none" w:sz="0" w:space="0" w:color="auto"/>
        <w:right w:val="none" w:sz="0" w:space="0" w:color="auto"/>
      </w:divBdr>
    </w:div>
    <w:div w:id="1671172796">
      <w:bodyDiv w:val="1"/>
      <w:marLeft w:val="0"/>
      <w:marRight w:val="0"/>
      <w:marTop w:val="0"/>
      <w:marBottom w:val="0"/>
      <w:divBdr>
        <w:top w:val="none" w:sz="0" w:space="0" w:color="auto"/>
        <w:left w:val="none" w:sz="0" w:space="0" w:color="auto"/>
        <w:bottom w:val="none" w:sz="0" w:space="0" w:color="auto"/>
        <w:right w:val="none" w:sz="0" w:space="0" w:color="auto"/>
      </w:divBdr>
    </w:div>
    <w:div w:id="1671255609">
      <w:bodyDiv w:val="1"/>
      <w:marLeft w:val="0"/>
      <w:marRight w:val="0"/>
      <w:marTop w:val="0"/>
      <w:marBottom w:val="0"/>
      <w:divBdr>
        <w:top w:val="none" w:sz="0" w:space="0" w:color="auto"/>
        <w:left w:val="none" w:sz="0" w:space="0" w:color="auto"/>
        <w:bottom w:val="none" w:sz="0" w:space="0" w:color="auto"/>
        <w:right w:val="none" w:sz="0" w:space="0" w:color="auto"/>
      </w:divBdr>
    </w:div>
    <w:div w:id="1671323600">
      <w:bodyDiv w:val="1"/>
      <w:marLeft w:val="0"/>
      <w:marRight w:val="0"/>
      <w:marTop w:val="0"/>
      <w:marBottom w:val="0"/>
      <w:divBdr>
        <w:top w:val="none" w:sz="0" w:space="0" w:color="auto"/>
        <w:left w:val="none" w:sz="0" w:space="0" w:color="auto"/>
        <w:bottom w:val="none" w:sz="0" w:space="0" w:color="auto"/>
        <w:right w:val="none" w:sz="0" w:space="0" w:color="auto"/>
      </w:divBdr>
    </w:div>
    <w:div w:id="1671325162">
      <w:bodyDiv w:val="1"/>
      <w:marLeft w:val="0"/>
      <w:marRight w:val="0"/>
      <w:marTop w:val="0"/>
      <w:marBottom w:val="0"/>
      <w:divBdr>
        <w:top w:val="none" w:sz="0" w:space="0" w:color="auto"/>
        <w:left w:val="none" w:sz="0" w:space="0" w:color="auto"/>
        <w:bottom w:val="none" w:sz="0" w:space="0" w:color="auto"/>
        <w:right w:val="none" w:sz="0" w:space="0" w:color="auto"/>
      </w:divBdr>
    </w:div>
    <w:div w:id="1671326303">
      <w:bodyDiv w:val="1"/>
      <w:marLeft w:val="0"/>
      <w:marRight w:val="0"/>
      <w:marTop w:val="0"/>
      <w:marBottom w:val="0"/>
      <w:divBdr>
        <w:top w:val="none" w:sz="0" w:space="0" w:color="auto"/>
        <w:left w:val="none" w:sz="0" w:space="0" w:color="auto"/>
        <w:bottom w:val="none" w:sz="0" w:space="0" w:color="auto"/>
        <w:right w:val="none" w:sz="0" w:space="0" w:color="auto"/>
      </w:divBdr>
    </w:div>
    <w:div w:id="1671367216">
      <w:bodyDiv w:val="1"/>
      <w:marLeft w:val="0"/>
      <w:marRight w:val="0"/>
      <w:marTop w:val="0"/>
      <w:marBottom w:val="0"/>
      <w:divBdr>
        <w:top w:val="none" w:sz="0" w:space="0" w:color="auto"/>
        <w:left w:val="none" w:sz="0" w:space="0" w:color="auto"/>
        <w:bottom w:val="none" w:sz="0" w:space="0" w:color="auto"/>
        <w:right w:val="none" w:sz="0" w:space="0" w:color="auto"/>
      </w:divBdr>
    </w:div>
    <w:div w:id="1671370979">
      <w:bodyDiv w:val="1"/>
      <w:marLeft w:val="0"/>
      <w:marRight w:val="0"/>
      <w:marTop w:val="0"/>
      <w:marBottom w:val="0"/>
      <w:divBdr>
        <w:top w:val="none" w:sz="0" w:space="0" w:color="auto"/>
        <w:left w:val="none" w:sz="0" w:space="0" w:color="auto"/>
        <w:bottom w:val="none" w:sz="0" w:space="0" w:color="auto"/>
        <w:right w:val="none" w:sz="0" w:space="0" w:color="auto"/>
      </w:divBdr>
    </w:div>
    <w:div w:id="1671371653">
      <w:bodyDiv w:val="1"/>
      <w:marLeft w:val="0"/>
      <w:marRight w:val="0"/>
      <w:marTop w:val="0"/>
      <w:marBottom w:val="0"/>
      <w:divBdr>
        <w:top w:val="none" w:sz="0" w:space="0" w:color="auto"/>
        <w:left w:val="none" w:sz="0" w:space="0" w:color="auto"/>
        <w:bottom w:val="none" w:sz="0" w:space="0" w:color="auto"/>
        <w:right w:val="none" w:sz="0" w:space="0" w:color="auto"/>
      </w:divBdr>
    </w:div>
    <w:div w:id="1671373971">
      <w:bodyDiv w:val="1"/>
      <w:marLeft w:val="0"/>
      <w:marRight w:val="0"/>
      <w:marTop w:val="0"/>
      <w:marBottom w:val="0"/>
      <w:divBdr>
        <w:top w:val="none" w:sz="0" w:space="0" w:color="auto"/>
        <w:left w:val="none" w:sz="0" w:space="0" w:color="auto"/>
        <w:bottom w:val="none" w:sz="0" w:space="0" w:color="auto"/>
        <w:right w:val="none" w:sz="0" w:space="0" w:color="auto"/>
      </w:divBdr>
    </w:div>
    <w:div w:id="1671444228">
      <w:bodyDiv w:val="1"/>
      <w:marLeft w:val="0"/>
      <w:marRight w:val="0"/>
      <w:marTop w:val="0"/>
      <w:marBottom w:val="0"/>
      <w:divBdr>
        <w:top w:val="none" w:sz="0" w:space="0" w:color="auto"/>
        <w:left w:val="none" w:sz="0" w:space="0" w:color="auto"/>
        <w:bottom w:val="none" w:sz="0" w:space="0" w:color="auto"/>
        <w:right w:val="none" w:sz="0" w:space="0" w:color="auto"/>
      </w:divBdr>
    </w:div>
    <w:div w:id="1671519102">
      <w:bodyDiv w:val="1"/>
      <w:marLeft w:val="0"/>
      <w:marRight w:val="0"/>
      <w:marTop w:val="0"/>
      <w:marBottom w:val="0"/>
      <w:divBdr>
        <w:top w:val="none" w:sz="0" w:space="0" w:color="auto"/>
        <w:left w:val="none" w:sz="0" w:space="0" w:color="auto"/>
        <w:bottom w:val="none" w:sz="0" w:space="0" w:color="auto"/>
        <w:right w:val="none" w:sz="0" w:space="0" w:color="auto"/>
      </w:divBdr>
    </w:div>
    <w:div w:id="1671563993">
      <w:bodyDiv w:val="1"/>
      <w:marLeft w:val="0"/>
      <w:marRight w:val="0"/>
      <w:marTop w:val="0"/>
      <w:marBottom w:val="0"/>
      <w:divBdr>
        <w:top w:val="none" w:sz="0" w:space="0" w:color="auto"/>
        <w:left w:val="none" w:sz="0" w:space="0" w:color="auto"/>
        <w:bottom w:val="none" w:sz="0" w:space="0" w:color="auto"/>
        <w:right w:val="none" w:sz="0" w:space="0" w:color="auto"/>
      </w:divBdr>
    </w:div>
    <w:div w:id="1671638593">
      <w:bodyDiv w:val="1"/>
      <w:marLeft w:val="0"/>
      <w:marRight w:val="0"/>
      <w:marTop w:val="0"/>
      <w:marBottom w:val="0"/>
      <w:divBdr>
        <w:top w:val="none" w:sz="0" w:space="0" w:color="auto"/>
        <w:left w:val="none" w:sz="0" w:space="0" w:color="auto"/>
        <w:bottom w:val="none" w:sz="0" w:space="0" w:color="auto"/>
        <w:right w:val="none" w:sz="0" w:space="0" w:color="auto"/>
      </w:divBdr>
    </w:div>
    <w:div w:id="1671716387">
      <w:bodyDiv w:val="1"/>
      <w:marLeft w:val="0"/>
      <w:marRight w:val="0"/>
      <w:marTop w:val="0"/>
      <w:marBottom w:val="0"/>
      <w:divBdr>
        <w:top w:val="none" w:sz="0" w:space="0" w:color="auto"/>
        <w:left w:val="none" w:sz="0" w:space="0" w:color="auto"/>
        <w:bottom w:val="none" w:sz="0" w:space="0" w:color="auto"/>
        <w:right w:val="none" w:sz="0" w:space="0" w:color="auto"/>
      </w:divBdr>
    </w:div>
    <w:div w:id="1671717376">
      <w:bodyDiv w:val="1"/>
      <w:marLeft w:val="0"/>
      <w:marRight w:val="0"/>
      <w:marTop w:val="0"/>
      <w:marBottom w:val="0"/>
      <w:divBdr>
        <w:top w:val="none" w:sz="0" w:space="0" w:color="auto"/>
        <w:left w:val="none" w:sz="0" w:space="0" w:color="auto"/>
        <w:bottom w:val="none" w:sz="0" w:space="0" w:color="auto"/>
        <w:right w:val="none" w:sz="0" w:space="0" w:color="auto"/>
      </w:divBdr>
    </w:div>
    <w:div w:id="1671828409">
      <w:bodyDiv w:val="1"/>
      <w:marLeft w:val="0"/>
      <w:marRight w:val="0"/>
      <w:marTop w:val="0"/>
      <w:marBottom w:val="0"/>
      <w:divBdr>
        <w:top w:val="none" w:sz="0" w:space="0" w:color="auto"/>
        <w:left w:val="none" w:sz="0" w:space="0" w:color="auto"/>
        <w:bottom w:val="none" w:sz="0" w:space="0" w:color="auto"/>
        <w:right w:val="none" w:sz="0" w:space="0" w:color="auto"/>
      </w:divBdr>
    </w:div>
    <w:div w:id="1671829383">
      <w:bodyDiv w:val="1"/>
      <w:marLeft w:val="0"/>
      <w:marRight w:val="0"/>
      <w:marTop w:val="0"/>
      <w:marBottom w:val="0"/>
      <w:divBdr>
        <w:top w:val="none" w:sz="0" w:space="0" w:color="auto"/>
        <w:left w:val="none" w:sz="0" w:space="0" w:color="auto"/>
        <w:bottom w:val="none" w:sz="0" w:space="0" w:color="auto"/>
        <w:right w:val="none" w:sz="0" w:space="0" w:color="auto"/>
      </w:divBdr>
    </w:div>
    <w:div w:id="1671832325">
      <w:bodyDiv w:val="1"/>
      <w:marLeft w:val="0"/>
      <w:marRight w:val="0"/>
      <w:marTop w:val="0"/>
      <w:marBottom w:val="0"/>
      <w:divBdr>
        <w:top w:val="none" w:sz="0" w:space="0" w:color="auto"/>
        <w:left w:val="none" w:sz="0" w:space="0" w:color="auto"/>
        <w:bottom w:val="none" w:sz="0" w:space="0" w:color="auto"/>
        <w:right w:val="none" w:sz="0" w:space="0" w:color="auto"/>
      </w:divBdr>
    </w:div>
    <w:div w:id="1671833856">
      <w:bodyDiv w:val="1"/>
      <w:marLeft w:val="0"/>
      <w:marRight w:val="0"/>
      <w:marTop w:val="0"/>
      <w:marBottom w:val="0"/>
      <w:divBdr>
        <w:top w:val="none" w:sz="0" w:space="0" w:color="auto"/>
        <w:left w:val="none" w:sz="0" w:space="0" w:color="auto"/>
        <w:bottom w:val="none" w:sz="0" w:space="0" w:color="auto"/>
        <w:right w:val="none" w:sz="0" w:space="0" w:color="auto"/>
      </w:divBdr>
    </w:div>
    <w:div w:id="1672026819">
      <w:bodyDiv w:val="1"/>
      <w:marLeft w:val="0"/>
      <w:marRight w:val="0"/>
      <w:marTop w:val="0"/>
      <w:marBottom w:val="0"/>
      <w:divBdr>
        <w:top w:val="none" w:sz="0" w:space="0" w:color="auto"/>
        <w:left w:val="none" w:sz="0" w:space="0" w:color="auto"/>
        <w:bottom w:val="none" w:sz="0" w:space="0" w:color="auto"/>
        <w:right w:val="none" w:sz="0" w:space="0" w:color="auto"/>
      </w:divBdr>
    </w:div>
    <w:div w:id="1672029250">
      <w:bodyDiv w:val="1"/>
      <w:marLeft w:val="0"/>
      <w:marRight w:val="0"/>
      <w:marTop w:val="0"/>
      <w:marBottom w:val="0"/>
      <w:divBdr>
        <w:top w:val="none" w:sz="0" w:space="0" w:color="auto"/>
        <w:left w:val="none" w:sz="0" w:space="0" w:color="auto"/>
        <w:bottom w:val="none" w:sz="0" w:space="0" w:color="auto"/>
        <w:right w:val="none" w:sz="0" w:space="0" w:color="auto"/>
      </w:divBdr>
    </w:div>
    <w:div w:id="1672101058">
      <w:bodyDiv w:val="1"/>
      <w:marLeft w:val="0"/>
      <w:marRight w:val="0"/>
      <w:marTop w:val="0"/>
      <w:marBottom w:val="0"/>
      <w:divBdr>
        <w:top w:val="none" w:sz="0" w:space="0" w:color="auto"/>
        <w:left w:val="none" w:sz="0" w:space="0" w:color="auto"/>
        <w:bottom w:val="none" w:sz="0" w:space="0" w:color="auto"/>
        <w:right w:val="none" w:sz="0" w:space="0" w:color="auto"/>
      </w:divBdr>
    </w:div>
    <w:div w:id="1672101588">
      <w:bodyDiv w:val="1"/>
      <w:marLeft w:val="0"/>
      <w:marRight w:val="0"/>
      <w:marTop w:val="0"/>
      <w:marBottom w:val="0"/>
      <w:divBdr>
        <w:top w:val="none" w:sz="0" w:space="0" w:color="auto"/>
        <w:left w:val="none" w:sz="0" w:space="0" w:color="auto"/>
        <w:bottom w:val="none" w:sz="0" w:space="0" w:color="auto"/>
        <w:right w:val="none" w:sz="0" w:space="0" w:color="auto"/>
      </w:divBdr>
    </w:div>
    <w:div w:id="1672102251">
      <w:bodyDiv w:val="1"/>
      <w:marLeft w:val="0"/>
      <w:marRight w:val="0"/>
      <w:marTop w:val="0"/>
      <w:marBottom w:val="0"/>
      <w:divBdr>
        <w:top w:val="none" w:sz="0" w:space="0" w:color="auto"/>
        <w:left w:val="none" w:sz="0" w:space="0" w:color="auto"/>
        <w:bottom w:val="none" w:sz="0" w:space="0" w:color="auto"/>
        <w:right w:val="none" w:sz="0" w:space="0" w:color="auto"/>
      </w:divBdr>
    </w:div>
    <w:div w:id="1672172829">
      <w:bodyDiv w:val="1"/>
      <w:marLeft w:val="0"/>
      <w:marRight w:val="0"/>
      <w:marTop w:val="0"/>
      <w:marBottom w:val="0"/>
      <w:divBdr>
        <w:top w:val="none" w:sz="0" w:space="0" w:color="auto"/>
        <w:left w:val="none" w:sz="0" w:space="0" w:color="auto"/>
        <w:bottom w:val="none" w:sz="0" w:space="0" w:color="auto"/>
        <w:right w:val="none" w:sz="0" w:space="0" w:color="auto"/>
      </w:divBdr>
    </w:div>
    <w:div w:id="1672290635">
      <w:bodyDiv w:val="1"/>
      <w:marLeft w:val="0"/>
      <w:marRight w:val="0"/>
      <w:marTop w:val="0"/>
      <w:marBottom w:val="0"/>
      <w:divBdr>
        <w:top w:val="none" w:sz="0" w:space="0" w:color="auto"/>
        <w:left w:val="none" w:sz="0" w:space="0" w:color="auto"/>
        <w:bottom w:val="none" w:sz="0" w:space="0" w:color="auto"/>
        <w:right w:val="none" w:sz="0" w:space="0" w:color="auto"/>
      </w:divBdr>
    </w:div>
    <w:div w:id="1672292438">
      <w:bodyDiv w:val="1"/>
      <w:marLeft w:val="0"/>
      <w:marRight w:val="0"/>
      <w:marTop w:val="0"/>
      <w:marBottom w:val="0"/>
      <w:divBdr>
        <w:top w:val="none" w:sz="0" w:space="0" w:color="auto"/>
        <w:left w:val="none" w:sz="0" w:space="0" w:color="auto"/>
        <w:bottom w:val="none" w:sz="0" w:space="0" w:color="auto"/>
        <w:right w:val="none" w:sz="0" w:space="0" w:color="auto"/>
      </w:divBdr>
    </w:div>
    <w:div w:id="1672371936">
      <w:bodyDiv w:val="1"/>
      <w:marLeft w:val="0"/>
      <w:marRight w:val="0"/>
      <w:marTop w:val="0"/>
      <w:marBottom w:val="0"/>
      <w:divBdr>
        <w:top w:val="none" w:sz="0" w:space="0" w:color="auto"/>
        <w:left w:val="none" w:sz="0" w:space="0" w:color="auto"/>
        <w:bottom w:val="none" w:sz="0" w:space="0" w:color="auto"/>
        <w:right w:val="none" w:sz="0" w:space="0" w:color="auto"/>
      </w:divBdr>
    </w:div>
    <w:div w:id="1672443326">
      <w:bodyDiv w:val="1"/>
      <w:marLeft w:val="0"/>
      <w:marRight w:val="0"/>
      <w:marTop w:val="0"/>
      <w:marBottom w:val="0"/>
      <w:divBdr>
        <w:top w:val="none" w:sz="0" w:space="0" w:color="auto"/>
        <w:left w:val="none" w:sz="0" w:space="0" w:color="auto"/>
        <w:bottom w:val="none" w:sz="0" w:space="0" w:color="auto"/>
        <w:right w:val="none" w:sz="0" w:space="0" w:color="auto"/>
      </w:divBdr>
    </w:div>
    <w:div w:id="1672443702">
      <w:bodyDiv w:val="1"/>
      <w:marLeft w:val="0"/>
      <w:marRight w:val="0"/>
      <w:marTop w:val="0"/>
      <w:marBottom w:val="0"/>
      <w:divBdr>
        <w:top w:val="none" w:sz="0" w:space="0" w:color="auto"/>
        <w:left w:val="none" w:sz="0" w:space="0" w:color="auto"/>
        <w:bottom w:val="none" w:sz="0" w:space="0" w:color="auto"/>
        <w:right w:val="none" w:sz="0" w:space="0" w:color="auto"/>
      </w:divBdr>
    </w:div>
    <w:div w:id="1672492003">
      <w:bodyDiv w:val="1"/>
      <w:marLeft w:val="0"/>
      <w:marRight w:val="0"/>
      <w:marTop w:val="0"/>
      <w:marBottom w:val="0"/>
      <w:divBdr>
        <w:top w:val="none" w:sz="0" w:space="0" w:color="auto"/>
        <w:left w:val="none" w:sz="0" w:space="0" w:color="auto"/>
        <w:bottom w:val="none" w:sz="0" w:space="0" w:color="auto"/>
        <w:right w:val="none" w:sz="0" w:space="0" w:color="auto"/>
      </w:divBdr>
    </w:div>
    <w:div w:id="1672562103">
      <w:bodyDiv w:val="1"/>
      <w:marLeft w:val="0"/>
      <w:marRight w:val="0"/>
      <w:marTop w:val="0"/>
      <w:marBottom w:val="0"/>
      <w:divBdr>
        <w:top w:val="none" w:sz="0" w:space="0" w:color="auto"/>
        <w:left w:val="none" w:sz="0" w:space="0" w:color="auto"/>
        <w:bottom w:val="none" w:sz="0" w:space="0" w:color="auto"/>
        <w:right w:val="none" w:sz="0" w:space="0" w:color="auto"/>
      </w:divBdr>
    </w:div>
    <w:div w:id="1672563011">
      <w:bodyDiv w:val="1"/>
      <w:marLeft w:val="0"/>
      <w:marRight w:val="0"/>
      <w:marTop w:val="0"/>
      <w:marBottom w:val="0"/>
      <w:divBdr>
        <w:top w:val="none" w:sz="0" w:space="0" w:color="auto"/>
        <w:left w:val="none" w:sz="0" w:space="0" w:color="auto"/>
        <w:bottom w:val="none" w:sz="0" w:space="0" w:color="auto"/>
        <w:right w:val="none" w:sz="0" w:space="0" w:color="auto"/>
      </w:divBdr>
    </w:div>
    <w:div w:id="1672564617">
      <w:bodyDiv w:val="1"/>
      <w:marLeft w:val="0"/>
      <w:marRight w:val="0"/>
      <w:marTop w:val="0"/>
      <w:marBottom w:val="0"/>
      <w:divBdr>
        <w:top w:val="none" w:sz="0" w:space="0" w:color="auto"/>
        <w:left w:val="none" w:sz="0" w:space="0" w:color="auto"/>
        <w:bottom w:val="none" w:sz="0" w:space="0" w:color="auto"/>
        <w:right w:val="none" w:sz="0" w:space="0" w:color="auto"/>
      </w:divBdr>
    </w:div>
    <w:div w:id="1672636836">
      <w:bodyDiv w:val="1"/>
      <w:marLeft w:val="0"/>
      <w:marRight w:val="0"/>
      <w:marTop w:val="0"/>
      <w:marBottom w:val="0"/>
      <w:divBdr>
        <w:top w:val="none" w:sz="0" w:space="0" w:color="auto"/>
        <w:left w:val="none" w:sz="0" w:space="0" w:color="auto"/>
        <w:bottom w:val="none" w:sz="0" w:space="0" w:color="auto"/>
        <w:right w:val="none" w:sz="0" w:space="0" w:color="auto"/>
      </w:divBdr>
    </w:div>
    <w:div w:id="1672679733">
      <w:bodyDiv w:val="1"/>
      <w:marLeft w:val="0"/>
      <w:marRight w:val="0"/>
      <w:marTop w:val="0"/>
      <w:marBottom w:val="0"/>
      <w:divBdr>
        <w:top w:val="none" w:sz="0" w:space="0" w:color="auto"/>
        <w:left w:val="none" w:sz="0" w:space="0" w:color="auto"/>
        <w:bottom w:val="none" w:sz="0" w:space="0" w:color="auto"/>
        <w:right w:val="none" w:sz="0" w:space="0" w:color="auto"/>
      </w:divBdr>
    </w:div>
    <w:div w:id="1672758935">
      <w:bodyDiv w:val="1"/>
      <w:marLeft w:val="0"/>
      <w:marRight w:val="0"/>
      <w:marTop w:val="0"/>
      <w:marBottom w:val="0"/>
      <w:divBdr>
        <w:top w:val="none" w:sz="0" w:space="0" w:color="auto"/>
        <w:left w:val="none" w:sz="0" w:space="0" w:color="auto"/>
        <w:bottom w:val="none" w:sz="0" w:space="0" w:color="auto"/>
        <w:right w:val="none" w:sz="0" w:space="0" w:color="auto"/>
      </w:divBdr>
    </w:div>
    <w:div w:id="1672828770">
      <w:bodyDiv w:val="1"/>
      <w:marLeft w:val="0"/>
      <w:marRight w:val="0"/>
      <w:marTop w:val="0"/>
      <w:marBottom w:val="0"/>
      <w:divBdr>
        <w:top w:val="none" w:sz="0" w:space="0" w:color="auto"/>
        <w:left w:val="none" w:sz="0" w:space="0" w:color="auto"/>
        <w:bottom w:val="none" w:sz="0" w:space="0" w:color="auto"/>
        <w:right w:val="none" w:sz="0" w:space="0" w:color="auto"/>
      </w:divBdr>
    </w:div>
    <w:div w:id="1672836418">
      <w:bodyDiv w:val="1"/>
      <w:marLeft w:val="0"/>
      <w:marRight w:val="0"/>
      <w:marTop w:val="0"/>
      <w:marBottom w:val="0"/>
      <w:divBdr>
        <w:top w:val="none" w:sz="0" w:space="0" w:color="auto"/>
        <w:left w:val="none" w:sz="0" w:space="0" w:color="auto"/>
        <w:bottom w:val="none" w:sz="0" w:space="0" w:color="auto"/>
        <w:right w:val="none" w:sz="0" w:space="0" w:color="auto"/>
      </w:divBdr>
    </w:div>
    <w:div w:id="1672948784">
      <w:bodyDiv w:val="1"/>
      <w:marLeft w:val="0"/>
      <w:marRight w:val="0"/>
      <w:marTop w:val="0"/>
      <w:marBottom w:val="0"/>
      <w:divBdr>
        <w:top w:val="none" w:sz="0" w:space="0" w:color="auto"/>
        <w:left w:val="none" w:sz="0" w:space="0" w:color="auto"/>
        <w:bottom w:val="none" w:sz="0" w:space="0" w:color="auto"/>
        <w:right w:val="none" w:sz="0" w:space="0" w:color="auto"/>
      </w:divBdr>
    </w:div>
    <w:div w:id="1673020512">
      <w:bodyDiv w:val="1"/>
      <w:marLeft w:val="0"/>
      <w:marRight w:val="0"/>
      <w:marTop w:val="0"/>
      <w:marBottom w:val="0"/>
      <w:divBdr>
        <w:top w:val="none" w:sz="0" w:space="0" w:color="auto"/>
        <w:left w:val="none" w:sz="0" w:space="0" w:color="auto"/>
        <w:bottom w:val="none" w:sz="0" w:space="0" w:color="auto"/>
        <w:right w:val="none" w:sz="0" w:space="0" w:color="auto"/>
      </w:divBdr>
    </w:div>
    <w:div w:id="1673027261">
      <w:bodyDiv w:val="1"/>
      <w:marLeft w:val="0"/>
      <w:marRight w:val="0"/>
      <w:marTop w:val="0"/>
      <w:marBottom w:val="0"/>
      <w:divBdr>
        <w:top w:val="none" w:sz="0" w:space="0" w:color="auto"/>
        <w:left w:val="none" w:sz="0" w:space="0" w:color="auto"/>
        <w:bottom w:val="none" w:sz="0" w:space="0" w:color="auto"/>
        <w:right w:val="none" w:sz="0" w:space="0" w:color="auto"/>
      </w:divBdr>
    </w:div>
    <w:div w:id="1673096150">
      <w:bodyDiv w:val="1"/>
      <w:marLeft w:val="0"/>
      <w:marRight w:val="0"/>
      <w:marTop w:val="0"/>
      <w:marBottom w:val="0"/>
      <w:divBdr>
        <w:top w:val="none" w:sz="0" w:space="0" w:color="auto"/>
        <w:left w:val="none" w:sz="0" w:space="0" w:color="auto"/>
        <w:bottom w:val="none" w:sz="0" w:space="0" w:color="auto"/>
        <w:right w:val="none" w:sz="0" w:space="0" w:color="auto"/>
      </w:divBdr>
    </w:div>
    <w:div w:id="1673145854">
      <w:bodyDiv w:val="1"/>
      <w:marLeft w:val="0"/>
      <w:marRight w:val="0"/>
      <w:marTop w:val="0"/>
      <w:marBottom w:val="0"/>
      <w:divBdr>
        <w:top w:val="none" w:sz="0" w:space="0" w:color="auto"/>
        <w:left w:val="none" w:sz="0" w:space="0" w:color="auto"/>
        <w:bottom w:val="none" w:sz="0" w:space="0" w:color="auto"/>
        <w:right w:val="none" w:sz="0" w:space="0" w:color="auto"/>
      </w:divBdr>
    </w:div>
    <w:div w:id="1673214032">
      <w:bodyDiv w:val="1"/>
      <w:marLeft w:val="0"/>
      <w:marRight w:val="0"/>
      <w:marTop w:val="0"/>
      <w:marBottom w:val="0"/>
      <w:divBdr>
        <w:top w:val="none" w:sz="0" w:space="0" w:color="auto"/>
        <w:left w:val="none" w:sz="0" w:space="0" w:color="auto"/>
        <w:bottom w:val="none" w:sz="0" w:space="0" w:color="auto"/>
        <w:right w:val="none" w:sz="0" w:space="0" w:color="auto"/>
      </w:divBdr>
    </w:div>
    <w:div w:id="1673220269">
      <w:bodyDiv w:val="1"/>
      <w:marLeft w:val="0"/>
      <w:marRight w:val="0"/>
      <w:marTop w:val="0"/>
      <w:marBottom w:val="0"/>
      <w:divBdr>
        <w:top w:val="none" w:sz="0" w:space="0" w:color="auto"/>
        <w:left w:val="none" w:sz="0" w:space="0" w:color="auto"/>
        <w:bottom w:val="none" w:sz="0" w:space="0" w:color="auto"/>
        <w:right w:val="none" w:sz="0" w:space="0" w:color="auto"/>
      </w:divBdr>
    </w:div>
    <w:div w:id="1673221359">
      <w:bodyDiv w:val="1"/>
      <w:marLeft w:val="0"/>
      <w:marRight w:val="0"/>
      <w:marTop w:val="0"/>
      <w:marBottom w:val="0"/>
      <w:divBdr>
        <w:top w:val="none" w:sz="0" w:space="0" w:color="auto"/>
        <w:left w:val="none" w:sz="0" w:space="0" w:color="auto"/>
        <w:bottom w:val="none" w:sz="0" w:space="0" w:color="auto"/>
        <w:right w:val="none" w:sz="0" w:space="0" w:color="auto"/>
      </w:divBdr>
    </w:div>
    <w:div w:id="1673221525">
      <w:bodyDiv w:val="1"/>
      <w:marLeft w:val="0"/>
      <w:marRight w:val="0"/>
      <w:marTop w:val="0"/>
      <w:marBottom w:val="0"/>
      <w:divBdr>
        <w:top w:val="none" w:sz="0" w:space="0" w:color="auto"/>
        <w:left w:val="none" w:sz="0" w:space="0" w:color="auto"/>
        <w:bottom w:val="none" w:sz="0" w:space="0" w:color="auto"/>
        <w:right w:val="none" w:sz="0" w:space="0" w:color="auto"/>
      </w:divBdr>
    </w:div>
    <w:div w:id="1673222320">
      <w:bodyDiv w:val="1"/>
      <w:marLeft w:val="0"/>
      <w:marRight w:val="0"/>
      <w:marTop w:val="0"/>
      <w:marBottom w:val="0"/>
      <w:divBdr>
        <w:top w:val="none" w:sz="0" w:space="0" w:color="auto"/>
        <w:left w:val="none" w:sz="0" w:space="0" w:color="auto"/>
        <w:bottom w:val="none" w:sz="0" w:space="0" w:color="auto"/>
        <w:right w:val="none" w:sz="0" w:space="0" w:color="auto"/>
      </w:divBdr>
    </w:div>
    <w:div w:id="1673223030">
      <w:bodyDiv w:val="1"/>
      <w:marLeft w:val="0"/>
      <w:marRight w:val="0"/>
      <w:marTop w:val="0"/>
      <w:marBottom w:val="0"/>
      <w:divBdr>
        <w:top w:val="none" w:sz="0" w:space="0" w:color="auto"/>
        <w:left w:val="none" w:sz="0" w:space="0" w:color="auto"/>
        <w:bottom w:val="none" w:sz="0" w:space="0" w:color="auto"/>
        <w:right w:val="none" w:sz="0" w:space="0" w:color="auto"/>
      </w:divBdr>
    </w:div>
    <w:div w:id="1673292778">
      <w:bodyDiv w:val="1"/>
      <w:marLeft w:val="0"/>
      <w:marRight w:val="0"/>
      <w:marTop w:val="0"/>
      <w:marBottom w:val="0"/>
      <w:divBdr>
        <w:top w:val="none" w:sz="0" w:space="0" w:color="auto"/>
        <w:left w:val="none" w:sz="0" w:space="0" w:color="auto"/>
        <w:bottom w:val="none" w:sz="0" w:space="0" w:color="auto"/>
        <w:right w:val="none" w:sz="0" w:space="0" w:color="auto"/>
      </w:divBdr>
    </w:div>
    <w:div w:id="1673335725">
      <w:bodyDiv w:val="1"/>
      <w:marLeft w:val="0"/>
      <w:marRight w:val="0"/>
      <w:marTop w:val="0"/>
      <w:marBottom w:val="0"/>
      <w:divBdr>
        <w:top w:val="none" w:sz="0" w:space="0" w:color="auto"/>
        <w:left w:val="none" w:sz="0" w:space="0" w:color="auto"/>
        <w:bottom w:val="none" w:sz="0" w:space="0" w:color="auto"/>
        <w:right w:val="none" w:sz="0" w:space="0" w:color="auto"/>
      </w:divBdr>
    </w:div>
    <w:div w:id="1673337171">
      <w:bodyDiv w:val="1"/>
      <w:marLeft w:val="0"/>
      <w:marRight w:val="0"/>
      <w:marTop w:val="0"/>
      <w:marBottom w:val="0"/>
      <w:divBdr>
        <w:top w:val="none" w:sz="0" w:space="0" w:color="auto"/>
        <w:left w:val="none" w:sz="0" w:space="0" w:color="auto"/>
        <w:bottom w:val="none" w:sz="0" w:space="0" w:color="auto"/>
        <w:right w:val="none" w:sz="0" w:space="0" w:color="auto"/>
      </w:divBdr>
    </w:div>
    <w:div w:id="1673484235">
      <w:bodyDiv w:val="1"/>
      <w:marLeft w:val="0"/>
      <w:marRight w:val="0"/>
      <w:marTop w:val="0"/>
      <w:marBottom w:val="0"/>
      <w:divBdr>
        <w:top w:val="none" w:sz="0" w:space="0" w:color="auto"/>
        <w:left w:val="none" w:sz="0" w:space="0" w:color="auto"/>
        <w:bottom w:val="none" w:sz="0" w:space="0" w:color="auto"/>
        <w:right w:val="none" w:sz="0" w:space="0" w:color="auto"/>
      </w:divBdr>
    </w:div>
    <w:div w:id="1673485691">
      <w:bodyDiv w:val="1"/>
      <w:marLeft w:val="0"/>
      <w:marRight w:val="0"/>
      <w:marTop w:val="0"/>
      <w:marBottom w:val="0"/>
      <w:divBdr>
        <w:top w:val="none" w:sz="0" w:space="0" w:color="auto"/>
        <w:left w:val="none" w:sz="0" w:space="0" w:color="auto"/>
        <w:bottom w:val="none" w:sz="0" w:space="0" w:color="auto"/>
        <w:right w:val="none" w:sz="0" w:space="0" w:color="auto"/>
      </w:divBdr>
    </w:div>
    <w:div w:id="1673489223">
      <w:bodyDiv w:val="1"/>
      <w:marLeft w:val="0"/>
      <w:marRight w:val="0"/>
      <w:marTop w:val="0"/>
      <w:marBottom w:val="0"/>
      <w:divBdr>
        <w:top w:val="none" w:sz="0" w:space="0" w:color="auto"/>
        <w:left w:val="none" w:sz="0" w:space="0" w:color="auto"/>
        <w:bottom w:val="none" w:sz="0" w:space="0" w:color="auto"/>
        <w:right w:val="none" w:sz="0" w:space="0" w:color="auto"/>
      </w:divBdr>
    </w:div>
    <w:div w:id="1673529142">
      <w:bodyDiv w:val="1"/>
      <w:marLeft w:val="0"/>
      <w:marRight w:val="0"/>
      <w:marTop w:val="0"/>
      <w:marBottom w:val="0"/>
      <w:divBdr>
        <w:top w:val="none" w:sz="0" w:space="0" w:color="auto"/>
        <w:left w:val="none" w:sz="0" w:space="0" w:color="auto"/>
        <w:bottom w:val="none" w:sz="0" w:space="0" w:color="auto"/>
        <w:right w:val="none" w:sz="0" w:space="0" w:color="auto"/>
      </w:divBdr>
    </w:div>
    <w:div w:id="1673557931">
      <w:bodyDiv w:val="1"/>
      <w:marLeft w:val="0"/>
      <w:marRight w:val="0"/>
      <w:marTop w:val="0"/>
      <w:marBottom w:val="0"/>
      <w:divBdr>
        <w:top w:val="none" w:sz="0" w:space="0" w:color="auto"/>
        <w:left w:val="none" w:sz="0" w:space="0" w:color="auto"/>
        <w:bottom w:val="none" w:sz="0" w:space="0" w:color="auto"/>
        <w:right w:val="none" w:sz="0" w:space="0" w:color="auto"/>
      </w:divBdr>
    </w:div>
    <w:div w:id="1673677609">
      <w:bodyDiv w:val="1"/>
      <w:marLeft w:val="0"/>
      <w:marRight w:val="0"/>
      <w:marTop w:val="0"/>
      <w:marBottom w:val="0"/>
      <w:divBdr>
        <w:top w:val="none" w:sz="0" w:space="0" w:color="auto"/>
        <w:left w:val="none" w:sz="0" w:space="0" w:color="auto"/>
        <w:bottom w:val="none" w:sz="0" w:space="0" w:color="auto"/>
        <w:right w:val="none" w:sz="0" w:space="0" w:color="auto"/>
      </w:divBdr>
    </w:div>
    <w:div w:id="1673678138">
      <w:bodyDiv w:val="1"/>
      <w:marLeft w:val="0"/>
      <w:marRight w:val="0"/>
      <w:marTop w:val="0"/>
      <w:marBottom w:val="0"/>
      <w:divBdr>
        <w:top w:val="none" w:sz="0" w:space="0" w:color="auto"/>
        <w:left w:val="none" w:sz="0" w:space="0" w:color="auto"/>
        <w:bottom w:val="none" w:sz="0" w:space="0" w:color="auto"/>
        <w:right w:val="none" w:sz="0" w:space="0" w:color="auto"/>
      </w:divBdr>
    </w:div>
    <w:div w:id="1673683083">
      <w:bodyDiv w:val="1"/>
      <w:marLeft w:val="0"/>
      <w:marRight w:val="0"/>
      <w:marTop w:val="0"/>
      <w:marBottom w:val="0"/>
      <w:divBdr>
        <w:top w:val="none" w:sz="0" w:space="0" w:color="auto"/>
        <w:left w:val="none" w:sz="0" w:space="0" w:color="auto"/>
        <w:bottom w:val="none" w:sz="0" w:space="0" w:color="auto"/>
        <w:right w:val="none" w:sz="0" w:space="0" w:color="auto"/>
      </w:divBdr>
    </w:div>
    <w:div w:id="1673684667">
      <w:bodyDiv w:val="1"/>
      <w:marLeft w:val="0"/>
      <w:marRight w:val="0"/>
      <w:marTop w:val="0"/>
      <w:marBottom w:val="0"/>
      <w:divBdr>
        <w:top w:val="none" w:sz="0" w:space="0" w:color="auto"/>
        <w:left w:val="none" w:sz="0" w:space="0" w:color="auto"/>
        <w:bottom w:val="none" w:sz="0" w:space="0" w:color="auto"/>
        <w:right w:val="none" w:sz="0" w:space="0" w:color="auto"/>
      </w:divBdr>
    </w:div>
    <w:div w:id="1673752482">
      <w:bodyDiv w:val="1"/>
      <w:marLeft w:val="0"/>
      <w:marRight w:val="0"/>
      <w:marTop w:val="0"/>
      <w:marBottom w:val="0"/>
      <w:divBdr>
        <w:top w:val="none" w:sz="0" w:space="0" w:color="auto"/>
        <w:left w:val="none" w:sz="0" w:space="0" w:color="auto"/>
        <w:bottom w:val="none" w:sz="0" w:space="0" w:color="auto"/>
        <w:right w:val="none" w:sz="0" w:space="0" w:color="auto"/>
      </w:divBdr>
    </w:div>
    <w:div w:id="1673796148">
      <w:bodyDiv w:val="1"/>
      <w:marLeft w:val="0"/>
      <w:marRight w:val="0"/>
      <w:marTop w:val="0"/>
      <w:marBottom w:val="0"/>
      <w:divBdr>
        <w:top w:val="none" w:sz="0" w:space="0" w:color="auto"/>
        <w:left w:val="none" w:sz="0" w:space="0" w:color="auto"/>
        <w:bottom w:val="none" w:sz="0" w:space="0" w:color="auto"/>
        <w:right w:val="none" w:sz="0" w:space="0" w:color="auto"/>
      </w:divBdr>
    </w:div>
    <w:div w:id="1673802994">
      <w:bodyDiv w:val="1"/>
      <w:marLeft w:val="0"/>
      <w:marRight w:val="0"/>
      <w:marTop w:val="0"/>
      <w:marBottom w:val="0"/>
      <w:divBdr>
        <w:top w:val="none" w:sz="0" w:space="0" w:color="auto"/>
        <w:left w:val="none" w:sz="0" w:space="0" w:color="auto"/>
        <w:bottom w:val="none" w:sz="0" w:space="0" w:color="auto"/>
        <w:right w:val="none" w:sz="0" w:space="0" w:color="auto"/>
      </w:divBdr>
    </w:div>
    <w:div w:id="1673869924">
      <w:bodyDiv w:val="1"/>
      <w:marLeft w:val="0"/>
      <w:marRight w:val="0"/>
      <w:marTop w:val="0"/>
      <w:marBottom w:val="0"/>
      <w:divBdr>
        <w:top w:val="none" w:sz="0" w:space="0" w:color="auto"/>
        <w:left w:val="none" w:sz="0" w:space="0" w:color="auto"/>
        <w:bottom w:val="none" w:sz="0" w:space="0" w:color="auto"/>
        <w:right w:val="none" w:sz="0" w:space="0" w:color="auto"/>
      </w:divBdr>
    </w:div>
    <w:div w:id="1673877784">
      <w:bodyDiv w:val="1"/>
      <w:marLeft w:val="0"/>
      <w:marRight w:val="0"/>
      <w:marTop w:val="0"/>
      <w:marBottom w:val="0"/>
      <w:divBdr>
        <w:top w:val="none" w:sz="0" w:space="0" w:color="auto"/>
        <w:left w:val="none" w:sz="0" w:space="0" w:color="auto"/>
        <w:bottom w:val="none" w:sz="0" w:space="0" w:color="auto"/>
        <w:right w:val="none" w:sz="0" w:space="0" w:color="auto"/>
      </w:divBdr>
    </w:div>
    <w:div w:id="1673987573">
      <w:bodyDiv w:val="1"/>
      <w:marLeft w:val="0"/>
      <w:marRight w:val="0"/>
      <w:marTop w:val="0"/>
      <w:marBottom w:val="0"/>
      <w:divBdr>
        <w:top w:val="none" w:sz="0" w:space="0" w:color="auto"/>
        <w:left w:val="none" w:sz="0" w:space="0" w:color="auto"/>
        <w:bottom w:val="none" w:sz="0" w:space="0" w:color="auto"/>
        <w:right w:val="none" w:sz="0" w:space="0" w:color="auto"/>
      </w:divBdr>
    </w:div>
    <w:div w:id="1674065154">
      <w:bodyDiv w:val="1"/>
      <w:marLeft w:val="0"/>
      <w:marRight w:val="0"/>
      <w:marTop w:val="0"/>
      <w:marBottom w:val="0"/>
      <w:divBdr>
        <w:top w:val="none" w:sz="0" w:space="0" w:color="auto"/>
        <w:left w:val="none" w:sz="0" w:space="0" w:color="auto"/>
        <w:bottom w:val="none" w:sz="0" w:space="0" w:color="auto"/>
        <w:right w:val="none" w:sz="0" w:space="0" w:color="auto"/>
      </w:divBdr>
    </w:div>
    <w:div w:id="1674066600">
      <w:bodyDiv w:val="1"/>
      <w:marLeft w:val="0"/>
      <w:marRight w:val="0"/>
      <w:marTop w:val="0"/>
      <w:marBottom w:val="0"/>
      <w:divBdr>
        <w:top w:val="none" w:sz="0" w:space="0" w:color="auto"/>
        <w:left w:val="none" w:sz="0" w:space="0" w:color="auto"/>
        <w:bottom w:val="none" w:sz="0" w:space="0" w:color="auto"/>
        <w:right w:val="none" w:sz="0" w:space="0" w:color="auto"/>
      </w:divBdr>
    </w:div>
    <w:div w:id="1674066713">
      <w:bodyDiv w:val="1"/>
      <w:marLeft w:val="0"/>
      <w:marRight w:val="0"/>
      <w:marTop w:val="0"/>
      <w:marBottom w:val="0"/>
      <w:divBdr>
        <w:top w:val="none" w:sz="0" w:space="0" w:color="auto"/>
        <w:left w:val="none" w:sz="0" w:space="0" w:color="auto"/>
        <w:bottom w:val="none" w:sz="0" w:space="0" w:color="auto"/>
        <w:right w:val="none" w:sz="0" w:space="0" w:color="auto"/>
      </w:divBdr>
    </w:div>
    <w:div w:id="1674138335">
      <w:bodyDiv w:val="1"/>
      <w:marLeft w:val="0"/>
      <w:marRight w:val="0"/>
      <w:marTop w:val="0"/>
      <w:marBottom w:val="0"/>
      <w:divBdr>
        <w:top w:val="none" w:sz="0" w:space="0" w:color="auto"/>
        <w:left w:val="none" w:sz="0" w:space="0" w:color="auto"/>
        <w:bottom w:val="none" w:sz="0" w:space="0" w:color="auto"/>
        <w:right w:val="none" w:sz="0" w:space="0" w:color="auto"/>
      </w:divBdr>
    </w:div>
    <w:div w:id="1674141620">
      <w:bodyDiv w:val="1"/>
      <w:marLeft w:val="0"/>
      <w:marRight w:val="0"/>
      <w:marTop w:val="0"/>
      <w:marBottom w:val="0"/>
      <w:divBdr>
        <w:top w:val="none" w:sz="0" w:space="0" w:color="auto"/>
        <w:left w:val="none" w:sz="0" w:space="0" w:color="auto"/>
        <w:bottom w:val="none" w:sz="0" w:space="0" w:color="auto"/>
        <w:right w:val="none" w:sz="0" w:space="0" w:color="auto"/>
      </w:divBdr>
    </w:div>
    <w:div w:id="1674183335">
      <w:bodyDiv w:val="1"/>
      <w:marLeft w:val="0"/>
      <w:marRight w:val="0"/>
      <w:marTop w:val="0"/>
      <w:marBottom w:val="0"/>
      <w:divBdr>
        <w:top w:val="none" w:sz="0" w:space="0" w:color="auto"/>
        <w:left w:val="none" w:sz="0" w:space="0" w:color="auto"/>
        <w:bottom w:val="none" w:sz="0" w:space="0" w:color="auto"/>
        <w:right w:val="none" w:sz="0" w:space="0" w:color="auto"/>
      </w:divBdr>
    </w:div>
    <w:div w:id="1674186205">
      <w:bodyDiv w:val="1"/>
      <w:marLeft w:val="0"/>
      <w:marRight w:val="0"/>
      <w:marTop w:val="0"/>
      <w:marBottom w:val="0"/>
      <w:divBdr>
        <w:top w:val="none" w:sz="0" w:space="0" w:color="auto"/>
        <w:left w:val="none" w:sz="0" w:space="0" w:color="auto"/>
        <w:bottom w:val="none" w:sz="0" w:space="0" w:color="auto"/>
        <w:right w:val="none" w:sz="0" w:space="0" w:color="auto"/>
      </w:divBdr>
    </w:div>
    <w:div w:id="1674189112">
      <w:bodyDiv w:val="1"/>
      <w:marLeft w:val="0"/>
      <w:marRight w:val="0"/>
      <w:marTop w:val="0"/>
      <w:marBottom w:val="0"/>
      <w:divBdr>
        <w:top w:val="none" w:sz="0" w:space="0" w:color="auto"/>
        <w:left w:val="none" w:sz="0" w:space="0" w:color="auto"/>
        <w:bottom w:val="none" w:sz="0" w:space="0" w:color="auto"/>
        <w:right w:val="none" w:sz="0" w:space="0" w:color="auto"/>
      </w:divBdr>
    </w:div>
    <w:div w:id="1674331539">
      <w:bodyDiv w:val="1"/>
      <w:marLeft w:val="0"/>
      <w:marRight w:val="0"/>
      <w:marTop w:val="0"/>
      <w:marBottom w:val="0"/>
      <w:divBdr>
        <w:top w:val="none" w:sz="0" w:space="0" w:color="auto"/>
        <w:left w:val="none" w:sz="0" w:space="0" w:color="auto"/>
        <w:bottom w:val="none" w:sz="0" w:space="0" w:color="auto"/>
        <w:right w:val="none" w:sz="0" w:space="0" w:color="auto"/>
      </w:divBdr>
    </w:div>
    <w:div w:id="1674379851">
      <w:bodyDiv w:val="1"/>
      <w:marLeft w:val="0"/>
      <w:marRight w:val="0"/>
      <w:marTop w:val="0"/>
      <w:marBottom w:val="0"/>
      <w:divBdr>
        <w:top w:val="none" w:sz="0" w:space="0" w:color="auto"/>
        <w:left w:val="none" w:sz="0" w:space="0" w:color="auto"/>
        <w:bottom w:val="none" w:sz="0" w:space="0" w:color="auto"/>
        <w:right w:val="none" w:sz="0" w:space="0" w:color="auto"/>
      </w:divBdr>
    </w:div>
    <w:div w:id="1674411613">
      <w:bodyDiv w:val="1"/>
      <w:marLeft w:val="0"/>
      <w:marRight w:val="0"/>
      <w:marTop w:val="0"/>
      <w:marBottom w:val="0"/>
      <w:divBdr>
        <w:top w:val="none" w:sz="0" w:space="0" w:color="auto"/>
        <w:left w:val="none" w:sz="0" w:space="0" w:color="auto"/>
        <w:bottom w:val="none" w:sz="0" w:space="0" w:color="auto"/>
        <w:right w:val="none" w:sz="0" w:space="0" w:color="auto"/>
      </w:divBdr>
    </w:div>
    <w:div w:id="1674451076">
      <w:bodyDiv w:val="1"/>
      <w:marLeft w:val="0"/>
      <w:marRight w:val="0"/>
      <w:marTop w:val="0"/>
      <w:marBottom w:val="0"/>
      <w:divBdr>
        <w:top w:val="none" w:sz="0" w:space="0" w:color="auto"/>
        <w:left w:val="none" w:sz="0" w:space="0" w:color="auto"/>
        <w:bottom w:val="none" w:sz="0" w:space="0" w:color="auto"/>
        <w:right w:val="none" w:sz="0" w:space="0" w:color="auto"/>
      </w:divBdr>
    </w:div>
    <w:div w:id="1674526600">
      <w:bodyDiv w:val="1"/>
      <w:marLeft w:val="0"/>
      <w:marRight w:val="0"/>
      <w:marTop w:val="0"/>
      <w:marBottom w:val="0"/>
      <w:divBdr>
        <w:top w:val="none" w:sz="0" w:space="0" w:color="auto"/>
        <w:left w:val="none" w:sz="0" w:space="0" w:color="auto"/>
        <w:bottom w:val="none" w:sz="0" w:space="0" w:color="auto"/>
        <w:right w:val="none" w:sz="0" w:space="0" w:color="auto"/>
      </w:divBdr>
    </w:div>
    <w:div w:id="1674648685">
      <w:bodyDiv w:val="1"/>
      <w:marLeft w:val="0"/>
      <w:marRight w:val="0"/>
      <w:marTop w:val="0"/>
      <w:marBottom w:val="0"/>
      <w:divBdr>
        <w:top w:val="none" w:sz="0" w:space="0" w:color="auto"/>
        <w:left w:val="none" w:sz="0" w:space="0" w:color="auto"/>
        <w:bottom w:val="none" w:sz="0" w:space="0" w:color="auto"/>
        <w:right w:val="none" w:sz="0" w:space="0" w:color="auto"/>
      </w:divBdr>
    </w:div>
    <w:div w:id="1674719797">
      <w:bodyDiv w:val="1"/>
      <w:marLeft w:val="0"/>
      <w:marRight w:val="0"/>
      <w:marTop w:val="0"/>
      <w:marBottom w:val="0"/>
      <w:divBdr>
        <w:top w:val="none" w:sz="0" w:space="0" w:color="auto"/>
        <w:left w:val="none" w:sz="0" w:space="0" w:color="auto"/>
        <w:bottom w:val="none" w:sz="0" w:space="0" w:color="auto"/>
        <w:right w:val="none" w:sz="0" w:space="0" w:color="auto"/>
      </w:divBdr>
    </w:div>
    <w:div w:id="1674840951">
      <w:bodyDiv w:val="1"/>
      <w:marLeft w:val="0"/>
      <w:marRight w:val="0"/>
      <w:marTop w:val="0"/>
      <w:marBottom w:val="0"/>
      <w:divBdr>
        <w:top w:val="none" w:sz="0" w:space="0" w:color="auto"/>
        <w:left w:val="none" w:sz="0" w:space="0" w:color="auto"/>
        <w:bottom w:val="none" w:sz="0" w:space="0" w:color="auto"/>
        <w:right w:val="none" w:sz="0" w:space="0" w:color="auto"/>
      </w:divBdr>
    </w:div>
    <w:div w:id="1674986411">
      <w:bodyDiv w:val="1"/>
      <w:marLeft w:val="0"/>
      <w:marRight w:val="0"/>
      <w:marTop w:val="0"/>
      <w:marBottom w:val="0"/>
      <w:divBdr>
        <w:top w:val="none" w:sz="0" w:space="0" w:color="auto"/>
        <w:left w:val="none" w:sz="0" w:space="0" w:color="auto"/>
        <w:bottom w:val="none" w:sz="0" w:space="0" w:color="auto"/>
        <w:right w:val="none" w:sz="0" w:space="0" w:color="auto"/>
      </w:divBdr>
    </w:div>
    <w:div w:id="1674989443">
      <w:bodyDiv w:val="1"/>
      <w:marLeft w:val="0"/>
      <w:marRight w:val="0"/>
      <w:marTop w:val="0"/>
      <w:marBottom w:val="0"/>
      <w:divBdr>
        <w:top w:val="none" w:sz="0" w:space="0" w:color="auto"/>
        <w:left w:val="none" w:sz="0" w:space="0" w:color="auto"/>
        <w:bottom w:val="none" w:sz="0" w:space="0" w:color="auto"/>
        <w:right w:val="none" w:sz="0" w:space="0" w:color="auto"/>
      </w:divBdr>
    </w:div>
    <w:div w:id="1675037814">
      <w:bodyDiv w:val="1"/>
      <w:marLeft w:val="0"/>
      <w:marRight w:val="0"/>
      <w:marTop w:val="0"/>
      <w:marBottom w:val="0"/>
      <w:divBdr>
        <w:top w:val="none" w:sz="0" w:space="0" w:color="auto"/>
        <w:left w:val="none" w:sz="0" w:space="0" w:color="auto"/>
        <w:bottom w:val="none" w:sz="0" w:space="0" w:color="auto"/>
        <w:right w:val="none" w:sz="0" w:space="0" w:color="auto"/>
      </w:divBdr>
    </w:div>
    <w:div w:id="1675066019">
      <w:bodyDiv w:val="1"/>
      <w:marLeft w:val="0"/>
      <w:marRight w:val="0"/>
      <w:marTop w:val="0"/>
      <w:marBottom w:val="0"/>
      <w:divBdr>
        <w:top w:val="none" w:sz="0" w:space="0" w:color="auto"/>
        <w:left w:val="none" w:sz="0" w:space="0" w:color="auto"/>
        <w:bottom w:val="none" w:sz="0" w:space="0" w:color="auto"/>
        <w:right w:val="none" w:sz="0" w:space="0" w:color="auto"/>
      </w:divBdr>
    </w:div>
    <w:div w:id="1675105720">
      <w:bodyDiv w:val="1"/>
      <w:marLeft w:val="0"/>
      <w:marRight w:val="0"/>
      <w:marTop w:val="0"/>
      <w:marBottom w:val="0"/>
      <w:divBdr>
        <w:top w:val="none" w:sz="0" w:space="0" w:color="auto"/>
        <w:left w:val="none" w:sz="0" w:space="0" w:color="auto"/>
        <w:bottom w:val="none" w:sz="0" w:space="0" w:color="auto"/>
        <w:right w:val="none" w:sz="0" w:space="0" w:color="auto"/>
      </w:divBdr>
    </w:div>
    <w:div w:id="1675184123">
      <w:bodyDiv w:val="1"/>
      <w:marLeft w:val="0"/>
      <w:marRight w:val="0"/>
      <w:marTop w:val="0"/>
      <w:marBottom w:val="0"/>
      <w:divBdr>
        <w:top w:val="none" w:sz="0" w:space="0" w:color="auto"/>
        <w:left w:val="none" w:sz="0" w:space="0" w:color="auto"/>
        <w:bottom w:val="none" w:sz="0" w:space="0" w:color="auto"/>
        <w:right w:val="none" w:sz="0" w:space="0" w:color="auto"/>
      </w:divBdr>
    </w:div>
    <w:div w:id="1675255862">
      <w:bodyDiv w:val="1"/>
      <w:marLeft w:val="0"/>
      <w:marRight w:val="0"/>
      <w:marTop w:val="0"/>
      <w:marBottom w:val="0"/>
      <w:divBdr>
        <w:top w:val="none" w:sz="0" w:space="0" w:color="auto"/>
        <w:left w:val="none" w:sz="0" w:space="0" w:color="auto"/>
        <w:bottom w:val="none" w:sz="0" w:space="0" w:color="auto"/>
        <w:right w:val="none" w:sz="0" w:space="0" w:color="auto"/>
      </w:divBdr>
    </w:div>
    <w:div w:id="1675257405">
      <w:bodyDiv w:val="1"/>
      <w:marLeft w:val="0"/>
      <w:marRight w:val="0"/>
      <w:marTop w:val="0"/>
      <w:marBottom w:val="0"/>
      <w:divBdr>
        <w:top w:val="none" w:sz="0" w:space="0" w:color="auto"/>
        <w:left w:val="none" w:sz="0" w:space="0" w:color="auto"/>
        <w:bottom w:val="none" w:sz="0" w:space="0" w:color="auto"/>
        <w:right w:val="none" w:sz="0" w:space="0" w:color="auto"/>
      </w:divBdr>
    </w:div>
    <w:div w:id="1675305946">
      <w:bodyDiv w:val="1"/>
      <w:marLeft w:val="0"/>
      <w:marRight w:val="0"/>
      <w:marTop w:val="0"/>
      <w:marBottom w:val="0"/>
      <w:divBdr>
        <w:top w:val="none" w:sz="0" w:space="0" w:color="auto"/>
        <w:left w:val="none" w:sz="0" w:space="0" w:color="auto"/>
        <w:bottom w:val="none" w:sz="0" w:space="0" w:color="auto"/>
        <w:right w:val="none" w:sz="0" w:space="0" w:color="auto"/>
      </w:divBdr>
    </w:div>
    <w:div w:id="1675373382">
      <w:bodyDiv w:val="1"/>
      <w:marLeft w:val="0"/>
      <w:marRight w:val="0"/>
      <w:marTop w:val="0"/>
      <w:marBottom w:val="0"/>
      <w:divBdr>
        <w:top w:val="none" w:sz="0" w:space="0" w:color="auto"/>
        <w:left w:val="none" w:sz="0" w:space="0" w:color="auto"/>
        <w:bottom w:val="none" w:sz="0" w:space="0" w:color="auto"/>
        <w:right w:val="none" w:sz="0" w:space="0" w:color="auto"/>
      </w:divBdr>
    </w:div>
    <w:div w:id="1675453844">
      <w:bodyDiv w:val="1"/>
      <w:marLeft w:val="0"/>
      <w:marRight w:val="0"/>
      <w:marTop w:val="0"/>
      <w:marBottom w:val="0"/>
      <w:divBdr>
        <w:top w:val="none" w:sz="0" w:space="0" w:color="auto"/>
        <w:left w:val="none" w:sz="0" w:space="0" w:color="auto"/>
        <w:bottom w:val="none" w:sz="0" w:space="0" w:color="auto"/>
        <w:right w:val="none" w:sz="0" w:space="0" w:color="auto"/>
      </w:divBdr>
    </w:div>
    <w:div w:id="1675497775">
      <w:bodyDiv w:val="1"/>
      <w:marLeft w:val="0"/>
      <w:marRight w:val="0"/>
      <w:marTop w:val="0"/>
      <w:marBottom w:val="0"/>
      <w:divBdr>
        <w:top w:val="none" w:sz="0" w:space="0" w:color="auto"/>
        <w:left w:val="none" w:sz="0" w:space="0" w:color="auto"/>
        <w:bottom w:val="none" w:sz="0" w:space="0" w:color="auto"/>
        <w:right w:val="none" w:sz="0" w:space="0" w:color="auto"/>
      </w:divBdr>
    </w:div>
    <w:div w:id="1675499253">
      <w:bodyDiv w:val="1"/>
      <w:marLeft w:val="0"/>
      <w:marRight w:val="0"/>
      <w:marTop w:val="0"/>
      <w:marBottom w:val="0"/>
      <w:divBdr>
        <w:top w:val="none" w:sz="0" w:space="0" w:color="auto"/>
        <w:left w:val="none" w:sz="0" w:space="0" w:color="auto"/>
        <w:bottom w:val="none" w:sz="0" w:space="0" w:color="auto"/>
        <w:right w:val="none" w:sz="0" w:space="0" w:color="auto"/>
      </w:divBdr>
    </w:div>
    <w:div w:id="1675566027">
      <w:bodyDiv w:val="1"/>
      <w:marLeft w:val="0"/>
      <w:marRight w:val="0"/>
      <w:marTop w:val="0"/>
      <w:marBottom w:val="0"/>
      <w:divBdr>
        <w:top w:val="none" w:sz="0" w:space="0" w:color="auto"/>
        <w:left w:val="none" w:sz="0" w:space="0" w:color="auto"/>
        <w:bottom w:val="none" w:sz="0" w:space="0" w:color="auto"/>
        <w:right w:val="none" w:sz="0" w:space="0" w:color="auto"/>
      </w:divBdr>
    </w:div>
    <w:div w:id="1675567879">
      <w:bodyDiv w:val="1"/>
      <w:marLeft w:val="0"/>
      <w:marRight w:val="0"/>
      <w:marTop w:val="0"/>
      <w:marBottom w:val="0"/>
      <w:divBdr>
        <w:top w:val="none" w:sz="0" w:space="0" w:color="auto"/>
        <w:left w:val="none" w:sz="0" w:space="0" w:color="auto"/>
        <w:bottom w:val="none" w:sz="0" w:space="0" w:color="auto"/>
        <w:right w:val="none" w:sz="0" w:space="0" w:color="auto"/>
      </w:divBdr>
    </w:div>
    <w:div w:id="1675570831">
      <w:bodyDiv w:val="1"/>
      <w:marLeft w:val="0"/>
      <w:marRight w:val="0"/>
      <w:marTop w:val="0"/>
      <w:marBottom w:val="0"/>
      <w:divBdr>
        <w:top w:val="none" w:sz="0" w:space="0" w:color="auto"/>
        <w:left w:val="none" w:sz="0" w:space="0" w:color="auto"/>
        <w:bottom w:val="none" w:sz="0" w:space="0" w:color="auto"/>
        <w:right w:val="none" w:sz="0" w:space="0" w:color="auto"/>
      </w:divBdr>
    </w:div>
    <w:div w:id="1675572965">
      <w:bodyDiv w:val="1"/>
      <w:marLeft w:val="0"/>
      <w:marRight w:val="0"/>
      <w:marTop w:val="0"/>
      <w:marBottom w:val="0"/>
      <w:divBdr>
        <w:top w:val="none" w:sz="0" w:space="0" w:color="auto"/>
        <w:left w:val="none" w:sz="0" w:space="0" w:color="auto"/>
        <w:bottom w:val="none" w:sz="0" w:space="0" w:color="auto"/>
        <w:right w:val="none" w:sz="0" w:space="0" w:color="auto"/>
      </w:divBdr>
    </w:div>
    <w:div w:id="1675646525">
      <w:bodyDiv w:val="1"/>
      <w:marLeft w:val="0"/>
      <w:marRight w:val="0"/>
      <w:marTop w:val="0"/>
      <w:marBottom w:val="0"/>
      <w:divBdr>
        <w:top w:val="none" w:sz="0" w:space="0" w:color="auto"/>
        <w:left w:val="none" w:sz="0" w:space="0" w:color="auto"/>
        <w:bottom w:val="none" w:sz="0" w:space="0" w:color="auto"/>
        <w:right w:val="none" w:sz="0" w:space="0" w:color="auto"/>
      </w:divBdr>
    </w:div>
    <w:div w:id="1675761899">
      <w:bodyDiv w:val="1"/>
      <w:marLeft w:val="0"/>
      <w:marRight w:val="0"/>
      <w:marTop w:val="0"/>
      <w:marBottom w:val="0"/>
      <w:divBdr>
        <w:top w:val="none" w:sz="0" w:space="0" w:color="auto"/>
        <w:left w:val="none" w:sz="0" w:space="0" w:color="auto"/>
        <w:bottom w:val="none" w:sz="0" w:space="0" w:color="auto"/>
        <w:right w:val="none" w:sz="0" w:space="0" w:color="auto"/>
      </w:divBdr>
    </w:div>
    <w:div w:id="1675768260">
      <w:bodyDiv w:val="1"/>
      <w:marLeft w:val="0"/>
      <w:marRight w:val="0"/>
      <w:marTop w:val="0"/>
      <w:marBottom w:val="0"/>
      <w:divBdr>
        <w:top w:val="none" w:sz="0" w:space="0" w:color="auto"/>
        <w:left w:val="none" w:sz="0" w:space="0" w:color="auto"/>
        <w:bottom w:val="none" w:sz="0" w:space="0" w:color="auto"/>
        <w:right w:val="none" w:sz="0" w:space="0" w:color="auto"/>
      </w:divBdr>
    </w:div>
    <w:div w:id="1675842725">
      <w:bodyDiv w:val="1"/>
      <w:marLeft w:val="0"/>
      <w:marRight w:val="0"/>
      <w:marTop w:val="0"/>
      <w:marBottom w:val="0"/>
      <w:divBdr>
        <w:top w:val="none" w:sz="0" w:space="0" w:color="auto"/>
        <w:left w:val="none" w:sz="0" w:space="0" w:color="auto"/>
        <w:bottom w:val="none" w:sz="0" w:space="0" w:color="auto"/>
        <w:right w:val="none" w:sz="0" w:space="0" w:color="auto"/>
      </w:divBdr>
    </w:div>
    <w:div w:id="1675918798">
      <w:bodyDiv w:val="1"/>
      <w:marLeft w:val="0"/>
      <w:marRight w:val="0"/>
      <w:marTop w:val="0"/>
      <w:marBottom w:val="0"/>
      <w:divBdr>
        <w:top w:val="none" w:sz="0" w:space="0" w:color="auto"/>
        <w:left w:val="none" w:sz="0" w:space="0" w:color="auto"/>
        <w:bottom w:val="none" w:sz="0" w:space="0" w:color="auto"/>
        <w:right w:val="none" w:sz="0" w:space="0" w:color="auto"/>
      </w:divBdr>
    </w:div>
    <w:div w:id="1675954465">
      <w:bodyDiv w:val="1"/>
      <w:marLeft w:val="0"/>
      <w:marRight w:val="0"/>
      <w:marTop w:val="0"/>
      <w:marBottom w:val="0"/>
      <w:divBdr>
        <w:top w:val="none" w:sz="0" w:space="0" w:color="auto"/>
        <w:left w:val="none" w:sz="0" w:space="0" w:color="auto"/>
        <w:bottom w:val="none" w:sz="0" w:space="0" w:color="auto"/>
        <w:right w:val="none" w:sz="0" w:space="0" w:color="auto"/>
      </w:divBdr>
    </w:div>
    <w:div w:id="1675961959">
      <w:bodyDiv w:val="1"/>
      <w:marLeft w:val="0"/>
      <w:marRight w:val="0"/>
      <w:marTop w:val="0"/>
      <w:marBottom w:val="0"/>
      <w:divBdr>
        <w:top w:val="none" w:sz="0" w:space="0" w:color="auto"/>
        <w:left w:val="none" w:sz="0" w:space="0" w:color="auto"/>
        <w:bottom w:val="none" w:sz="0" w:space="0" w:color="auto"/>
        <w:right w:val="none" w:sz="0" w:space="0" w:color="auto"/>
      </w:divBdr>
    </w:div>
    <w:div w:id="1676108718">
      <w:bodyDiv w:val="1"/>
      <w:marLeft w:val="0"/>
      <w:marRight w:val="0"/>
      <w:marTop w:val="0"/>
      <w:marBottom w:val="0"/>
      <w:divBdr>
        <w:top w:val="none" w:sz="0" w:space="0" w:color="auto"/>
        <w:left w:val="none" w:sz="0" w:space="0" w:color="auto"/>
        <w:bottom w:val="none" w:sz="0" w:space="0" w:color="auto"/>
        <w:right w:val="none" w:sz="0" w:space="0" w:color="auto"/>
      </w:divBdr>
    </w:div>
    <w:div w:id="1676226341">
      <w:bodyDiv w:val="1"/>
      <w:marLeft w:val="0"/>
      <w:marRight w:val="0"/>
      <w:marTop w:val="0"/>
      <w:marBottom w:val="0"/>
      <w:divBdr>
        <w:top w:val="none" w:sz="0" w:space="0" w:color="auto"/>
        <w:left w:val="none" w:sz="0" w:space="0" w:color="auto"/>
        <w:bottom w:val="none" w:sz="0" w:space="0" w:color="auto"/>
        <w:right w:val="none" w:sz="0" w:space="0" w:color="auto"/>
      </w:divBdr>
    </w:div>
    <w:div w:id="1676303924">
      <w:bodyDiv w:val="1"/>
      <w:marLeft w:val="0"/>
      <w:marRight w:val="0"/>
      <w:marTop w:val="0"/>
      <w:marBottom w:val="0"/>
      <w:divBdr>
        <w:top w:val="none" w:sz="0" w:space="0" w:color="auto"/>
        <w:left w:val="none" w:sz="0" w:space="0" w:color="auto"/>
        <w:bottom w:val="none" w:sz="0" w:space="0" w:color="auto"/>
        <w:right w:val="none" w:sz="0" w:space="0" w:color="auto"/>
      </w:divBdr>
    </w:div>
    <w:div w:id="1676421135">
      <w:bodyDiv w:val="1"/>
      <w:marLeft w:val="0"/>
      <w:marRight w:val="0"/>
      <w:marTop w:val="0"/>
      <w:marBottom w:val="0"/>
      <w:divBdr>
        <w:top w:val="none" w:sz="0" w:space="0" w:color="auto"/>
        <w:left w:val="none" w:sz="0" w:space="0" w:color="auto"/>
        <w:bottom w:val="none" w:sz="0" w:space="0" w:color="auto"/>
        <w:right w:val="none" w:sz="0" w:space="0" w:color="auto"/>
      </w:divBdr>
    </w:div>
    <w:div w:id="1676495235">
      <w:bodyDiv w:val="1"/>
      <w:marLeft w:val="0"/>
      <w:marRight w:val="0"/>
      <w:marTop w:val="0"/>
      <w:marBottom w:val="0"/>
      <w:divBdr>
        <w:top w:val="none" w:sz="0" w:space="0" w:color="auto"/>
        <w:left w:val="none" w:sz="0" w:space="0" w:color="auto"/>
        <w:bottom w:val="none" w:sz="0" w:space="0" w:color="auto"/>
        <w:right w:val="none" w:sz="0" w:space="0" w:color="auto"/>
      </w:divBdr>
    </w:div>
    <w:div w:id="1676568748">
      <w:bodyDiv w:val="1"/>
      <w:marLeft w:val="0"/>
      <w:marRight w:val="0"/>
      <w:marTop w:val="0"/>
      <w:marBottom w:val="0"/>
      <w:divBdr>
        <w:top w:val="none" w:sz="0" w:space="0" w:color="auto"/>
        <w:left w:val="none" w:sz="0" w:space="0" w:color="auto"/>
        <w:bottom w:val="none" w:sz="0" w:space="0" w:color="auto"/>
        <w:right w:val="none" w:sz="0" w:space="0" w:color="auto"/>
      </w:divBdr>
    </w:div>
    <w:div w:id="1676571591">
      <w:bodyDiv w:val="1"/>
      <w:marLeft w:val="0"/>
      <w:marRight w:val="0"/>
      <w:marTop w:val="0"/>
      <w:marBottom w:val="0"/>
      <w:divBdr>
        <w:top w:val="none" w:sz="0" w:space="0" w:color="auto"/>
        <w:left w:val="none" w:sz="0" w:space="0" w:color="auto"/>
        <w:bottom w:val="none" w:sz="0" w:space="0" w:color="auto"/>
        <w:right w:val="none" w:sz="0" w:space="0" w:color="auto"/>
      </w:divBdr>
    </w:div>
    <w:div w:id="1676614156">
      <w:bodyDiv w:val="1"/>
      <w:marLeft w:val="0"/>
      <w:marRight w:val="0"/>
      <w:marTop w:val="0"/>
      <w:marBottom w:val="0"/>
      <w:divBdr>
        <w:top w:val="none" w:sz="0" w:space="0" w:color="auto"/>
        <w:left w:val="none" w:sz="0" w:space="0" w:color="auto"/>
        <w:bottom w:val="none" w:sz="0" w:space="0" w:color="auto"/>
        <w:right w:val="none" w:sz="0" w:space="0" w:color="auto"/>
      </w:divBdr>
    </w:div>
    <w:div w:id="1676807576">
      <w:bodyDiv w:val="1"/>
      <w:marLeft w:val="0"/>
      <w:marRight w:val="0"/>
      <w:marTop w:val="0"/>
      <w:marBottom w:val="0"/>
      <w:divBdr>
        <w:top w:val="none" w:sz="0" w:space="0" w:color="auto"/>
        <w:left w:val="none" w:sz="0" w:space="0" w:color="auto"/>
        <w:bottom w:val="none" w:sz="0" w:space="0" w:color="auto"/>
        <w:right w:val="none" w:sz="0" w:space="0" w:color="auto"/>
      </w:divBdr>
    </w:div>
    <w:div w:id="1676810668">
      <w:bodyDiv w:val="1"/>
      <w:marLeft w:val="0"/>
      <w:marRight w:val="0"/>
      <w:marTop w:val="0"/>
      <w:marBottom w:val="0"/>
      <w:divBdr>
        <w:top w:val="none" w:sz="0" w:space="0" w:color="auto"/>
        <w:left w:val="none" w:sz="0" w:space="0" w:color="auto"/>
        <w:bottom w:val="none" w:sz="0" w:space="0" w:color="auto"/>
        <w:right w:val="none" w:sz="0" w:space="0" w:color="auto"/>
      </w:divBdr>
    </w:div>
    <w:div w:id="1676954121">
      <w:bodyDiv w:val="1"/>
      <w:marLeft w:val="0"/>
      <w:marRight w:val="0"/>
      <w:marTop w:val="0"/>
      <w:marBottom w:val="0"/>
      <w:divBdr>
        <w:top w:val="none" w:sz="0" w:space="0" w:color="auto"/>
        <w:left w:val="none" w:sz="0" w:space="0" w:color="auto"/>
        <w:bottom w:val="none" w:sz="0" w:space="0" w:color="auto"/>
        <w:right w:val="none" w:sz="0" w:space="0" w:color="auto"/>
      </w:divBdr>
    </w:div>
    <w:div w:id="1676955988">
      <w:bodyDiv w:val="1"/>
      <w:marLeft w:val="0"/>
      <w:marRight w:val="0"/>
      <w:marTop w:val="0"/>
      <w:marBottom w:val="0"/>
      <w:divBdr>
        <w:top w:val="none" w:sz="0" w:space="0" w:color="auto"/>
        <w:left w:val="none" w:sz="0" w:space="0" w:color="auto"/>
        <w:bottom w:val="none" w:sz="0" w:space="0" w:color="auto"/>
        <w:right w:val="none" w:sz="0" w:space="0" w:color="auto"/>
      </w:divBdr>
    </w:div>
    <w:div w:id="1676957294">
      <w:bodyDiv w:val="1"/>
      <w:marLeft w:val="0"/>
      <w:marRight w:val="0"/>
      <w:marTop w:val="0"/>
      <w:marBottom w:val="0"/>
      <w:divBdr>
        <w:top w:val="none" w:sz="0" w:space="0" w:color="auto"/>
        <w:left w:val="none" w:sz="0" w:space="0" w:color="auto"/>
        <w:bottom w:val="none" w:sz="0" w:space="0" w:color="auto"/>
        <w:right w:val="none" w:sz="0" w:space="0" w:color="auto"/>
      </w:divBdr>
    </w:div>
    <w:div w:id="1676957473">
      <w:bodyDiv w:val="1"/>
      <w:marLeft w:val="0"/>
      <w:marRight w:val="0"/>
      <w:marTop w:val="0"/>
      <w:marBottom w:val="0"/>
      <w:divBdr>
        <w:top w:val="none" w:sz="0" w:space="0" w:color="auto"/>
        <w:left w:val="none" w:sz="0" w:space="0" w:color="auto"/>
        <w:bottom w:val="none" w:sz="0" w:space="0" w:color="auto"/>
        <w:right w:val="none" w:sz="0" w:space="0" w:color="auto"/>
      </w:divBdr>
    </w:div>
    <w:div w:id="1677070165">
      <w:bodyDiv w:val="1"/>
      <w:marLeft w:val="0"/>
      <w:marRight w:val="0"/>
      <w:marTop w:val="0"/>
      <w:marBottom w:val="0"/>
      <w:divBdr>
        <w:top w:val="none" w:sz="0" w:space="0" w:color="auto"/>
        <w:left w:val="none" w:sz="0" w:space="0" w:color="auto"/>
        <w:bottom w:val="none" w:sz="0" w:space="0" w:color="auto"/>
        <w:right w:val="none" w:sz="0" w:space="0" w:color="auto"/>
      </w:divBdr>
    </w:div>
    <w:div w:id="1677071681">
      <w:bodyDiv w:val="1"/>
      <w:marLeft w:val="0"/>
      <w:marRight w:val="0"/>
      <w:marTop w:val="0"/>
      <w:marBottom w:val="0"/>
      <w:divBdr>
        <w:top w:val="none" w:sz="0" w:space="0" w:color="auto"/>
        <w:left w:val="none" w:sz="0" w:space="0" w:color="auto"/>
        <w:bottom w:val="none" w:sz="0" w:space="0" w:color="auto"/>
        <w:right w:val="none" w:sz="0" w:space="0" w:color="auto"/>
      </w:divBdr>
    </w:div>
    <w:div w:id="1677074257">
      <w:bodyDiv w:val="1"/>
      <w:marLeft w:val="0"/>
      <w:marRight w:val="0"/>
      <w:marTop w:val="0"/>
      <w:marBottom w:val="0"/>
      <w:divBdr>
        <w:top w:val="none" w:sz="0" w:space="0" w:color="auto"/>
        <w:left w:val="none" w:sz="0" w:space="0" w:color="auto"/>
        <w:bottom w:val="none" w:sz="0" w:space="0" w:color="auto"/>
        <w:right w:val="none" w:sz="0" w:space="0" w:color="auto"/>
      </w:divBdr>
    </w:div>
    <w:div w:id="1677147997">
      <w:bodyDiv w:val="1"/>
      <w:marLeft w:val="0"/>
      <w:marRight w:val="0"/>
      <w:marTop w:val="0"/>
      <w:marBottom w:val="0"/>
      <w:divBdr>
        <w:top w:val="none" w:sz="0" w:space="0" w:color="auto"/>
        <w:left w:val="none" w:sz="0" w:space="0" w:color="auto"/>
        <w:bottom w:val="none" w:sz="0" w:space="0" w:color="auto"/>
        <w:right w:val="none" w:sz="0" w:space="0" w:color="auto"/>
      </w:divBdr>
    </w:div>
    <w:div w:id="1677228622">
      <w:bodyDiv w:val="1"/>
      <w:marLeft w:val="0"/>
      <w:marRight w:val="0"/>
      <w:marTop w:val="0"/>
      <w:marBottom w:val="0"/>
      <w:divBdr>
        <w:top w:val="none" w:sz="0" w:space="0" w:color="auto"/>
        <w:left w:val="none" w:sz="0" w:space="0" w:color="auto"/>
        <w:bottom w:val="none" w:sz="0" w:space="0" w:color="auto"/>
        <w:right w:val="none" w:sz="0" w:space="0" w:color="auto"/>
      </w:divBdr>
    </w:div>
    <w:div w:id="1677268158">
      <w:bodyDiv w:val="1"/>
      <w:marLeft w:val="0"/>
      <w:marRight w:val="0"/>
      <w:marTop w:val="0"/>
      <w:marBottom w:val="0"/>
      <w:divBdr>
        <w:top w:val="none" w:sz="0" w:space="0" w:color="auto"/>
        <w:left w:val="none" w:sz="0" w:space="0" w:color="auto"/>
        <w:bottom w:val="none" w:sz="0" w:space="0" w:color="auto"/>
        <w:right w:val="none" w:sz="0" w:space="0" w:color="auto"/>
      </w:divBdr>
    </w:div>
    <w:div w:id="1677270596">
      <w:bodyDiv w:val="1"/>
      <w:marLeft w:val="0"/>
      <w:marRight w:val="0"/>
      <w:marTop w:val="0"/>
      <w:marBottom w:val="0"/>
      <w:divBdr>
        <w:top w:val="none" w:sz="0" w:space="0" w:color="auto"/>
        <w:left w:val="none" w:sz="0" w:space="0" w:color="auto"/>
        <w:bottom w:val="none" w:sz="0" w:space="0" w:color="auto"/>
        <w:right w:val="none" w:sz="0" w:space="0" w:color="auto"/>
      </w:divBdr>
    </w:div>
    <w:div w:id="1677416254">
      <w:bodyDiv w:val="1"/>
      <w:marLeft w:val="0"/>
      <w:marRight w:val="0"/>
      <w:marTop w:val="0"/>
      <w:marBottom w:val="0"/>
      <w:divBdr>
        <w:top w:val="none" w:sz="0" w:space="0" w:color="auto"/>
        <w:left w:val="none" w:sz="0" w:space="0" w:color="auto"/>
        <w:bottom w:val="none" w:sz="0" w:space="0" w:color="auto"/>
        <w:right w:val="none" w:sz="0" w:space="0" w:color="auto"/>
      </w:divBdr>
    </w:div>
    <w:div w:id="1677533927">
      <w:bodyDiv w:val="1"/>
      <w:marLeft w:val="0"/>
      <w:marRight w:val="0"/>
      <w:marTop w:val="0"/>
      <w:marBottom w:val="0"/>
      <w:divBdr>
        <w:top w:val="none" w:sz="0" w:space="0" w:color="auto"/>
        <w:left w:val="none" w:sz="0" w:space="0" w:color="auto"/>
        <w:bottom w:val="none" w:sz="0" w:space="0" w:color="auto"/>
        <w:right w:val="none" w:sz="0" w:space="0" w:color="auto"/>
      </w:divBdr>
    </w:div>
    <w:div w:id="1677685793">
      <w:bodyDiv w:val="1"/>
      <w:marLeft w:val="0"/>
      <w:marRight w:val="0"/>
      <w:marTop w:val="0"/>
      <w:marBottom w:val="0"/>
      <w:divBdr>
        <w:top w:val="none" w:sz="0" w:space="0" w:color="auto"/>
        <w:left w:val="none" w:sz="0" w:space="0" w:color="auto"/>
        <w:bottom w:val="none" w:sz="0" w:space="0" w:color="auto"/>
        <w:right w:val="none" w:sz="0" w:space="0" w:color="auto"/>
      </w:divBdr>
    </w:div>
    <w:div w:id="1677801989">
      <w:bodyDiv w:val="1"/>
      <w:marLeft w:val="0"/>
      <w:marRight w:val="0"/>
      <w:marTop w:val="0"/>
      <w:marBottom w:val="0"/>
      <w:divBdr>
        <w:top w:val="none" w:sz="0" w:space="0" w:color="auto"/>
        <w:left w:val="none" w:sz="0" w:space="0" w:color="auto"/>
        <w:bottom w:val="none" w:sz="0" w:space="0" w:color="auto"/>
        <w:right w:val="none" w:sz="0" w:space="0" w:color="auto"/>
      </w:divBdr>
    </w:div>
    <w:div w:id="1677995821">
      <w:bodyDiv w:val="1"/>
      <w:marLeft w:val="0"/>
      <w:marRight w:val="0"/>
      <w:marTop w:val="0"/>
      <w:marBottom w:val="0"/>
      <w:divBdr>
        <w:top w:val="none" w:sz="0" w:space="0" w:color="auto"/>
        <w:left w:val="none" w:sz="0" w:space="0" w:color="auto"/>
        <w:bottom w:val="none" w:sz="0" w:space="0" w:color="auto"/>
        <w:right w:val="none" w:sz="0" w:space="0" w:color="auto"/>
      </w:divBdr>
    </w:div>
    <w:div w:id="1678077875">
      <w:bodyDiv w:val="1"/>
      <w:marLeft w:val="0"/>
      <w:marRight w:val="0"/>
      <w:marTop w:val="0"/>
      <w:marBottom w:val="0"/>
      <w:divBdr>
        <w:top w:val="none" w:sz="0" w:space="0" w:color="auto"/>
        <w:left w:val="none" w:sz="0" w:space="0" w:color="auto"/>
        <w:bottom w:val="none" w:sz="0" w:space="0" w:color="auto"/>
        <w:right w:val="none" w:sz="0" w:space="0" w:color="auto"/>
      </w:divBdr>
    </w:div>
    <w:div w:id="1678187569">
      <w:bodyDiv w:val="1"/>
      <w:marLeft w:val="0"/>
      <w:marRight w:val="0"/>
      <w:marTop w:val="0"/>
      <w:marBottom w:val="0"/>
      <w:divBdr>
        <w:top w:val="none" w:sz="0" w:space="0" w:color="auto"/>
        <w:left w:val="none" w:sz="0" w:space="0" w:color="auto"/>
        <w:bottom w:val="none" w:sz="0" w:space="0" w:color="auto"/>
        <w:right w:val="none" w:sz="0" w:space="0" w:color="auto"/>
      </w:divBdr>
    </w:div>
    <w:div w:id="1678271861">
      <w:bodyDiv w:val="1"/>
      <w:marLeft w:val="0"/>
      <w:marRight w:val="0"/>
      <w:marTop w:val="0"/>
      <w:marBottom w:val="0"/>
      <w:divBdr>
        <w:top w:val="none" w:sz="0" w:space="0" w:color="auto"/>
        <w:left w:val="none" w:sz="0" w:space="0" w:color="auto"/>
        <w:bottom w:val="none" w:sz="0" w:space="0" w:color="auto"/>
        <w:right w:val="none" w:sz="0" w:space="0" w:color="auto"/>
      </w:divBdr>
    </w:div>
    <w:div w:id="1678342893">
      <w:bodyDiv w:val="1"/>
      <w:marLeft w:val="0"/>
      <w:marRight w:val="0"/>
      <w:marTop w:val="0"/>
      <w:marBottom w:val="0"/>
      <w:divBdr>
        <w:top w:val="none" w:sz="0" w:space="0" w:color="auto"/>
        <w:left w:val="none" w:sz="0" w:space="0" w:color="auto"/>
        <w:bottom w:val="none" w:sz="0" w:space="0" w:color="auto"/>
        <w:right w:val="none" w:sz="0" w:space="0" w:color="auto"/>
      </w:divBdr>
    </w:div>
    <w:div w:id="1678386407">
      <w:bodyDiv w:val="1"/>
      <w:marLeft w:val="0"/>
      <w:marRight w:val="0"/>
      <w:marTop w:val="0"/>
      <w:marBottom w:val="0"/>
      <w:divBdr>
        <w:top w:val="none" w:sz="0" w:space="0" w:color="auto"/>
        <w:left w:val="none" w:sz="0" w:space="0" w:color="auto"/>
        <w:bottom w:val="none" w:sz="0" w:space="0" w:color="auto"/>
        <w:right w:val="none" w:sz="0" w:space="0" w:color="auto"/>
      </w:divBdr>
    </w:div>
    <w:div w:id="1678460075">
      <w:bodyDiv w:val="1"/>
      <w:marLeft w:val="0"/>
      <w:marRight w:val="0"/>
      <w:marTop w:val="0"/>
      <w:marBottom w:val="0"/>
      <w:divBdr>
        <w:top w:val="none" w:sz="0" w:space="0" w:color="auto"/>
        <w:left w:val="none" w:sz="0" w:space="0" w:color="auto"/>
        <w:bottom w:val="none" w:sz="0" w:space="0" w:color="auto"/>
        <w:right w:val="none" w:sz="0" w:space="0" w:color="auto"/>
      </w:divBdr>
    </w:div>
    <w:div w:id="1678461816">
      <w:bodyDiv w:val="1"/>
      <w:marLeft w:val="0"/>
      <w:marRight w:val="0"/>
      <w:marTop w:val="0"/>
      <w:marBottom w:val="0"/>
      <w:divBdr>
        <w:top w:val="none" w:sz="0" w:space="0" w:color="auto"/>
        <w:left w:val="none" w:sz="0" w:space="0" w:color="auto"/>
        <w:bottom w:val="none" w:sz="0" w:space="0" w:color="auto"/>
        <w:right w:val="none" w:sz="0" w:space="0" w:color="auto"/>
      </w:divBdr>
    </w:div>
    <w:div w:id="1678462287">
      <w:bodyDiv w:val="1"/>
      <w:marLeft w:val="0"/>
      <w:marRight w:val="0"/>
      <w:marTop w:val="0"/>
      <w:marBottom w:val="0"/>
      <w:divBdr>
        <w:top w:val="none" w:sz="0" w:space="0" w:color="auto"/>
        <w:left w:val="none" w:sz="0" w:space="0" w:color="auto"/>
        <w:bottom w:val="none" w:sz="0" w:space="0" w:color="auto"/>
        <w:right w:val="none" w:sz="0" w:space="0" w:color="auto"/>
      </w:divBdr>
    </w:div>
    <w:div w:id="1678462648">
      <w:bodyDiv w:val="1"/>
      <w:marLeft w:val="0"/>
      <w:marRight w:val="0"/>
      <w:marTop w:val="0"/>
      <w:marBottom w:val="0"/>
      <w:divBdr>
        <w:top w:val="none" w:sz="0" w:space="0" w:color="auto"/>
        <w:left w:val="none" w:sz="0" w:space="0" w:color="auto"/>
        <w:bottom w:val="none" w:sz="0" w:space="0" w:color="auto"/>
        <w:right w:val="none" w:sz="0" w:space="0" w:color="auto"/>
      </w:divBdr>
    </w:div>
    <w:div w:id="1678538358">
      <w:bodyDiv w:val="1"/>
      <w:marLeft w:val="0"/>
      <w:marRight w:val="0"/>
      <w:marTop w:val="0"/>
      <w:marBottom w:val="0"/>
      <w:divBdr>
        <w:top w:val="none" w:sz="0" w:space="0" w:color="auto"/>
        <w:left w:val="none" w:sz="0" w:space="0" w:color="auto"/>
        <w:bottom w:val="none" w:sz="0" w:space="0" w:color="auto"/>
        <w:right w:val="none" w:sz="0" w:space="0" w:color="auto"/>
      </w:divBdr>
    </w:div>
    <w:div w:id="1678578336">
      <w:bodyDiv w:val="1"/>
      <w:marLeft w:val="0"/>
      <w:marRight w:val="0"/>
      <w:marTop w:val="0"/>
      <w:marBottom w:val="0"/>
      <w:divBdr>
        <w:top w:val="none" w:sz="0" w:space="0" w:color="auto"/>
        <w:left w:val="none" w:sz="0" w:space="0" w:color="auto"/>
        <w:bottom w:val="none" w:sz="0" w:space="0" w:color="auto"/>
        <w:right w:val="none" w:sz="0" w:space="0" w:color="auto"/>
      </w:divBdr>
    </w:div>
    <w:div w:id="1678581115">
      <w:bodyDiv w:val="1"/>
      <w:marLeft w:val="0"/>
      <w:marRight w:val="0"/>
      <w:marTop w:val="0"/>
      <w:marBottom w:val="0"/>
      <w:divBdr>
        <w:top w:val="none" w:sz="0" w:space="0" w:color="auto"/>
        <w:left w:val="none" w:sz="0" w:space="0" w:color="auto"/>
        <w:bottom w:val="none" w:sz="0" w:space="0" w:color="auto"/>
        <w:right w:val="none" w:sz="0" w:space="0" w:color="auto"/>
      </w:divBdr>
    </w:div>
    <w:div w:id="1678726797">
      <w:bodyDiv w:val="1"/>
      <w:marLeft w:val="0"/>
      <w:marRight w:val="0"/>
      <w:marTop w:val="0"/>
      <w:marBottom w:val="0"/>
      <w:divBdr>
        <w:top w:val="none" w:sz="0" w:space="0" w:color="auto"/>
        <w:left w:val="none" w:sz="0" w:space="0" w:color="auto"/>
        <w:bottom w:val="none" w:sz="0" w:space="0" w:color="auto"/>
        <w:right w:val="none" w:sz="0" w:space="0" w:color="auto"/>
      </w:divBdr>
    </w:div>
    <w:div w:id="1678801134">
      <w:bodyDiv w:val="1"/>
      <w:marLeft w:val="0"/>
      <w:marRight w:val="0"/>
      <w:marTop w:val="0"/>
      <w:marBottom w:val="0"/>
      <w:divBdr>
        <w:top w:val="none" w:sz="0" w:space="0" w:color="auto"/>
        <w:left w:val="none" w:sz="0" w:space="0" w:color="auto"/>
        <w:bottom w:val="none" w:sz="0" w:space="0" w:color="auto"/>
        <w:right w:val="none" w:sz="0" w:space="0" w:color="auto"/>
      </w:divBdr>
    </w:div>
    <w:div w:id="1678925318">
      <w:bodyDiv w:val="1"/>
      <w:marLeft w:val="0"/>
      <w:marRight w:val="0"/>
      <w:marTop w:val="0"/>
      <w:marBottom w:val="0"/>
      <w:divBdr>
        <w:top w:val="none" w:sz="0" w:space="0" w:color="auto"/>
        <w:left w:val="none" w:sz="0" w:space="0" w:color="auto"/>
        <w:bottom w:val="none" w:sz="0" w:space="0" w:color="auto"/>
        <w:right w:val="none" w:sz="0" w:space="0" w:color="auto"/>
      </w:divBdr>
    </w:div>
    <w:div w:id="1678995645">
      <w:bodyDiv w:val="1"/>
      <w:marLeft w:val="0"/>
      <w:marRight w:val="0"/>
      <w:marTop w:val="0"/>
      <w:marBottom w:val="0"/>
      <w:divBdr>
        <w:top w:val="none" w:sz="0" w:space="0" w:color="auto"/>
        <w:left w:val="none" w:sz="0" w:space="0" w:color="auto"/>
        <w:bottom w:val="none" w:sz="0" w:space="0" w:color="auto"/>
        <w:right w:val="none" w:sz="0" w:space="0" w:color="auto"/>
      </w:divBdr>
    </w:div>
    <w:div w:id="1679116506">
      <w:bodyDiv w:val="1"/>
      <w:marLeft w:val="0"/>
      <w:marRight w:val="0"/>
      <w:marTop w:val="0"/>
      <w:marBottom w:val="0"/>
      <w:divBdr>
        <w:top w:val="none" w:sz="0" w:space="0" w:color="auto"/>
        <w:left w:val="none" w:sz="0" w:space="0" w:color="auto"/>
        <w:bottom w:val="none" w:sz="0" w:space="0" w:color="auto"/>
        <w:right w:val="none" w:sz="0" w:space="0" w:color="auto"/>
      </w:divBdr>
    </w:div>
    <w:div w:id="1679188587">
      <w:bodyDiv w:val="1"/>
      <w:marLeft w:val="0"/>
      <w:marRight w:val="0"/>
      <w:marTop w:val="0"/>
      <w:marBottom w:val="0"/>
      <w:divBdr>
        <w:top w:val="none" w:sz="0" w:space="0" w:color="auto"/>
        <w:left w:val="none" w:sz="0" w:space="0" w:color="auto"/>
        <w:bottom w:val="none" w:sz="0" w:space="0" w:color="auto"/>
        <w:right w:val="none" w:sz="0" w:space="0" w:color="auto"/>
      </w:divBdr>
    </w:div>
    <w:div w:id="1679189854">
      <w:bodyDiv w:val="1"/>
      <w:marLeft w:val="0"/>
      <w:marRight w:val="0"/>
      <w:marTop w:val="0"/>
      <w:marBottom w:val="0"/>
      <w:divBdr>
        <w:top w:val="none" w:sz="0" w:space="0" w:color="auto"/>
        <w:left w:val="none" w:sz="0" w:space="0" w:color="auto"/>
        <w:bottom w:val="none" w:sz="0" w:space="0" w:color="auto"/>
        <w:right w:val="none" w:sz="0" w:space="0" w:color="auto"/>
      </w:divBdr>
    </w:div>
    <w:div w:id="1679195399">
      <w:bodyDiv w:val="1"/>
      <w:marLeft w:val="0"/>
      <w:marRight w:val="0"/>
      <w:marTop w:val="0"/>
      <w:marBottom w:val="0"/>
      <w:divBdr>
        <w:top w:val="none" w:sz="0" w:space="0" w:color="auto"/>
        <w:left w:val="none" w:sz="0" w:space="0" w:color="auto"/>
        <w:bottom w:val="none" w:sz="0" w:space="0" w:color="auto"/>
        <w:right w:val="none" w:sz="0" w:space="0" w:color="auto"/>
      </w:divBdr>
    </w:div>
    <w:div w:id="1679229354">
      <w:bodyDiv w:val="1"/>
      <w:marLeft w:val="0"/>
      <w:marRight w:val="0"/>
      <w:marTop w:val="0"/>
      <w:marBottom w:val="0"/>
      <w:divBdr>
        <w:top w:val="none" w:sz="0" w:space="0" w:color="auto"/>
        <w:left w:val="none" w:sz="0" w:space="0" w:color="auto"/>
        <w:bottom w:val="none" w:sz="0" w:space="0" w:color="auto"/>
        <w:right w:val="none" w:sz="0" w:space="0" w:color="auto"/>
      </w:divBdr>
    </w:div>
    <w:div w:id="1679309088">
      <w:bodyDiv w:val="1"/>
      <w:marLeft w:val="0"/>
      <w:marRight w:val="0"/>
      <w:marTop w:val="0"/>
      <w:marBottom w:val="0"/>
      <w:divBdr>
        <w:top w:val="none" w:sz="0" w:space="0" w:color="auto"/>
        <w:left w:val="none" w:sz="0" w:space="0" w:color="auto"/>
        <w:bottom w:val="none" w:sz="0" w:space="0" w:color="auto"/>
        <w:right w:val="none" w:sz="0" w:space="0" w:color="auto"/>
      </w:divBdr>
    </w:div>
    <w:div w:id="1679310847">
      <w:bodyDiv w:val="1"/>
      <w:marLeft w:val="0"/>
      <w:marRight w:val="0"/>
      <w:marTop w:val="0"/>
      <w:marBottom w:val="0"/>
      <w:divBdr>
        <w:top w:val="none" w:sz="0" w:space="0" w:color="auto"/>
        <w:left w:val="none" w:sz="0" w:space="0" w:color="auto"/>
        <w:bottom w:val="none" w:sz="0" w:space="0" w:color="auto"/>
        <w:right w:val="none" w:sz="0" w:space="0" w:color="auto"/>
      </w:divBdr>
    </w:div>
    <w:div w:id="1679384353">
      <w:bodyDiv w:val="1"/>
      <w:marLeft w:val="0"/>
      <w:marRight w:val="0"/>
      <w:marTop w:val="0"/>
      <w:marBottom w:val="0"/>
      <w:divBdr>
        <w:top w:val="none" w:sz="0" w:space="0" w:color="auto"/>
        <w:left w:val="none" w:sz="0" w:space="0" w:color="auto"/>
        <w:bottom w:val="none" w:sz="0" w:space="0" w:color="auto"/>
        <w:right w:val="none" w:sz="0" w:space="0" w:color="auto"/>
      </w:divBdr>
    </w:div>
    <w:div w:id="1679388252">
      <w:bodyDiv w:val="1"/>
      <w:marLeft w:val="0"/>
      <w:marRight w:val="0"/>
      <w:marTop w:val="0"/>
      <w:marBottom w:val="0"/>
      <w:divBdr>
        <w:top w:val="none" w:sz="0" w:space="0" w:color="auto"/>
        <w:left w:val="none" w:sz="0" w:space="0" w:color="auto"/>
        <w:bottom w:val="none" w:sz="0" w:space="0" w:color="auto"/>
        <w:right w:val="none" w:sz="0" w:space="0" w:color="auto"/>
      </w:divBdr>
    </w:div>
    <w:div w:id="1679388327">
      <w:bodyDiv w:val="1"/>
      <w:marLeft w:val="0"/>
      <w:marRight w:val="0"/>
      <w:marTop w:val="0"/>
      <w:marBottom w:val="0"/>
      <w:divBdr>
        <w:top w:val="none" w:sz="0" w:space="0" w:color="auto"/>
        <w:left w:val="none" w:sz="0" w:space="0" w:color="auto"/>
        <w:bottom w:val="none" w:sz="0" w:space="0" w:color="auto"/>
        <w:right w:val="none" w:sz="0" w:space="0" w:color="auto"/>
      </w:divBdr>
    </w:div>
    <w:div w:id="1679427122">
      <w:bodyDiv w:val="1"/>
      <w:marLeft w:val="0"/>
      <w:marRight w:val="0"/>
      <w:marTop w:val="0"/>
      <w:marBottom w:val="0"/>
      <w:divBdr>
        <w:top w:val="none" w:sz="0" w:space="0" w:color="auto"/>
        <w:left w:val="none" w:sz="0" w:space="0" w:color="auto"/>
        <w:bottom w:val="none" w:sz="0" w:space="0" w:color="auto"/>
        <w:right w:val="none" w:sz="0" w:space="0" w:color="auto"/>
      </w:divBdr>
    </w:div>
    <w:div w:id="1679427896">
      <w:bodyDiv w:val="1"/>
      <w:marLeft w:val="0"/>
      <w:marRight w:val="0"/>
      <w:marTop w:val="0"/>
      <w:marBottom w:val="0"/>
      <w:divBdr>
        <w:top w:val="none" w:sz="0" w:space="0" w:color="auto"/>
        <w:left w:val="none" w:sz="0" w:space="0" w:color="auto"/>
        <w:bottom w:val="none" w:sz="0" w:space="0" w:color="auto"/>
        <w:right w:val="none" w:sz="0" w:space="0" w:color="auto"/>
      </w:divBdr>
    </w:div>
    <w:div w:id="1679502648">
      <w:bodyDiv w:val="1"/>
      <w:marLeft w:val="0"/>
      <w:marRight w:val="0"/>
      <w:marTop w:val="0"/>
      <w:marBottom w:val="0"/>
      <w:divBdr>
        <w:top w:val="none" w:sz="0" w:space="0" w:color="auto"/>
        <w:left w:val="none" w:sz="0" w:space="0" w:color="auto"/>
        <w:bottom w:val="none" w:sz="0" w:space="0" w:color="auto"/>
        <w:right w:val="none" w:sz="0" w:space="0" w:color="auto"/>
      </w:divBdr>
    </w:div>
    <w:div w:id="1679624041">
      <w:bodyDiv w:val="1"/>
      <w:marLeft w:val="0"/>
      <w:marRight w:val="0"/>
      <w:marTop w:val="0"/>
      <w:marBottom w:val="0"/>
      <w:divBdr>
        <w:top w:val="none" w:sz="0" w:space="0" w:color="auto"/>
        <w:left w:val="none" w:sz="0" w:space="0" w:color="auto"/>
        <w:bottom w:val="none" w:sz="0" w:space="0" w:color="auto"/>
        <w:right w:val="none" w:sz="0" w:space="0" w:color="auto"/>
      </w:divBdr>
    </w:div>
    <w:div w:id="1679694340">
      <w:bodyDiv w:val="1"/>
      <w:marLeft w:val="0"/>
      <w:marRight w:val="0"/>
      <w:marTop w:val="0"/>
      <w:marBottom w:val="0"/>
      <w:divBdr>
        <w:top w:val="none" w:sz="0" w:space="0" w:color="auto"/>
        <w:left w:val="none" w:sz="0" w:space="0" w:color="auto"/>
        <w:bottom w:val="none" w:sz="0" w:space="0" w:color="auto"/>
        <w:right w:val="none" w:sz="0" w:space="0" w:color="auto"/>
      </w:divBdr>
    </w:div>
    <w:div w:id="1679767730">
      <w:bodyDiv w:val="1"/>
      <w:marLeft w:val="0"/>
      <w:marRight w:val="0"/>
      <w:marTop w:val="0"/>
      <w:marBottom w:val="0"/>
      <w:divBdr>
        <w:top w:val="none" w:sz="0" w:space="0" w:color="auto"/>
        <w:left w:val="none" w:sz="0" w:space="0" w:color="auto"/>
        <w:bottom w:val="none" w:sz="0" w:space="0" w:color="auto"/>
        <w:right w:val="none" w:sz="0" w:space="0" w:color="auto"/>
      </w:divBdr>
    </w:div>
    <w:div w:id="1679770014">
      <w:bodyDiv w:val="1"/>
      <w:marLeft w:val="0"/>
      <w:marRight w:val="0"/>
      <w:marTop w:val="0"/>
      <w:marBottom w:val="0"/>
      <w:divBdr>
        <w:top w:val="none" w:sz="0" w:space="0" w:color="auto"/>
        <w:left w:val="none" w:sz="0" w:space="0" w:color="auto"/>
        <w:bottom w:val="none" w:sz="0" w:space="0" w:color="auto"/>
        <w:right w:val="none" w:sz="0" w:space="0" w:color="auto"/>
      </w:divBdr>
    </w:div>
    <w:div w:id="1679773114">
      <w:bodyDiv w:val="1"/>
      <w:marLeft w:val="0"/>
      <w:marRight w:val="0"/>
      <w:marTop w:val="0"/>
      <w:marBottom w:val="0"/>
      <w:divBdr>
        <w:top w:val="none" w:sz="0" w:space="0" w:color="auto"/>
        <w:left w:val="none" w:sz="0" w:space="0" w:color="auto"/>
        <w:bottom w:val="none" w:sz="0" w:space="0" w:color="auto"/>
        <w:right w:val="none" w:sz="0" w:space="0" w:color="auto"/>
      </w:divBdr>
    </w:div>
    <w:div w:id="1679849722">
      <w:bodyDiv w:val="1"/>
      <w:marLeft w:val="0"/>
      <w:marRight w:val="0"/>
      <w:marTop w:val="0"/>
      <w:marBottom w:val="0"/>
      <w:divBdr>
        <w:top w:val="none" w:sz="0" w:space="0" w:color="auto"/>
        <w:left w:val="none" w:sz="0" w:space="0" w:color="auto"/>
        <w:bottom w:val="none" w:sz="0" w:space="0" w:color="auto"/>
        <w:right w:val="none" w:sz="0" w:space="0" w:color="auto"/>
      </w:divBdr>
    </w:div>
    <w:div w:id="1679892135">
      <w:bodyDiv w:val="1"/>
      <w:marLeft w:val="0"/>
      <w:marRight w:val="0"/>
      <w:marTop w:val="0"/>
      <w:marBottom w:val="0"/>
      <w:divBdr>
        <w:top w:val="none" w:sz="0" w:space="0" w:color="auto"/>
        <w:left w:val="none" w:sz="0" w:space="0" w:color="auto"/>
        <w:bottom w:val="none" w:sz="0" w:space="0" w:color="auto"/>
        <w:right w:val="none" w:sz="0" w:space="0" w:color="auto"/>
      </w:divBdr>
    </w:div>
    <w:div w:id="1680040928">
      <w:bodyDiv w:val="1"/>
      <w:marLeft w:val="0"/>
      <w:marRight w:val="0"/>
      <w:marTop w:val="0"/>
      <w:marBottom w:val="0"/>
      <w:divBdr>
        <w:top w:val="none" w:sz="0" w:space="0" w:color="auto"/>
        <w:left w:val="none" w:sz="0" w:space="0" w:color="auto"/>
        <w:bottom w:val="none" w:sz="0" w:space="0" w:color="auto"/>
        <w:right w:val="none" w:sz="0" w:space="0" w:color="auto"/>
      </w:divBdr>
    </w:div>
    <w:div w:id="1680041093">
      <w:bodyDiv w:val="1"/>
      <w:marLeft w:val="0"/>
      <w:marRight w:val="0"/>
      <w:marTop w:val="0"/>
      <w:marBottom w:val="0"/>
      <w:divBdr>
        <w:top w:val="none" w:sz="0" w:space="0" w:color="auto"/>
        <w:left w:val="none" w:sz="0" w:space="0" w:color="auto"/>
        <w:bottom w:val="none" w:sz="0" w:space="0" w:color="auto"/>
        <w:right w:val="none" w:sz="0" w:space="0" w:color="auto"/>
      </w:divBdr>
    </w:div>
    <w:div w:id="1680043414">
      <w:bodyDiv w:val="1"/>
      <w:marLeft w:val="0"/>
      <w:marRight w:val="0"/>
      <w:marTop w:val="0"/>
      <w:marBottom w:val="0"/>
      <w:divBdr>
        <w:top w:val="none" w:sz="0" w:space="0" w:color="auto"/>
        <w:left w:val="none" w:sz="0" w:space="0" w:color="auto"/>
        <w:bottom w:val="none" w:sz="0" w:space="0" w:color="auto"/>
        <w:right w:val="none" w:sz="0" w:space="0" w:color="auto"/>
      </w:divBdr>
    </w:div>
    <w:div w:id="1680083455">
      <w:bodyDiv w:val="1"/>
      <w:marLeft w:val="0"/>
      <w:marRight w:val="0"/>
      <w:marTop w:val="0"/>
      <w:marBottom w:val="0"/>
      <w:divBdr>
        <w:top w:val="none" w:sz="0" w:space="0" w:color="auto"/>
        <w:left w:val="none" w:sz="0" w:space="0" w:color="auto"/>
        <w:bottom w:val="none" w:sz="0" w:space="0" w:color="auto"/>
        <w:right w:val="none" w:sz="0" w:space="0" w:color="auto"/>
      </w:divBdr>
    </w:div>
    <w:div w:id="1680112588">
      <w:bodyDiv w:val="1"/>
      <w:marLeft w:val="0"/>
      <w:marRight w:val="0"/>
      <w:marTop w:val="0"/>
      <w:marBottom w:val="0"/>
      <w:divBdr>
        <w:top w:val="none" w:sz="0" w:space="0" w:color="auto"/>
        <w:left w:val="none" w:sz="0" w:space="0" w:color="auto"/>
        <w:bottom w:val="none" w:sz="0" w:space="0" w:color="auto"/>
        <w:right w:val="none" w:sz="0" w:space="0" w:color="auto"/>
      </w:divBdr>
    </w:div>
    <w:div w:id="1680113130">
      <w:bodyDiv w:val="1"/>
      <w:marLeft w:val="0"/>
      <w:marRight w:val="0"/>
      <w:marTop w:val="0"/>
      <w:marBottom w:val="0"/>
      <w:divBdr>
        <w:top w:val="none" w:sz="0" w:space="0" w:color="auto"/>
        <w:left w:val="none" w:sz="0" w:space="0" w:color="auto"/>
        <w:bottom w:val="none" w:sz="0" w:space="0" w:color="auto"/>
        <w:right w:val="none" w:sz="0" w:space="0" w:color="auto"/>
      </w:divBdr>
    </w:div>
    <w:div w:id="1680162051">
      <w:bodyDiv w:val="1"/>
      <w:marLeft w:val="0"/>
      <w:marRight w:val="0"/>
      <w:marTop w:val="0"/>
      <w:marBottom w:val="0"/>
      <w:divBdr>
        <w:top w:val="none" w:sz="0" w:space="0" w:color="auto"/>
        <w:left w:val="none" w:sz="0" w:space="0" w:color="auto"/>
        <w:bottom w:val="none" w:sz="0" w:space="0" w:color="auto"/>
        <w:right w:val="none" w:sz="0" w:space="0" w:color="auto"/>
      </w:divBdr>
    </w:div>
    <w:div w:id="1680277687">
      <w:bodyDiv w:val="1"/>
      <w:marLeft w:val="0"/>
      <w:marRight w:val="0"/>
      <w:marTop w:val="0"/>
      <w:marBottom w:val="0"/>
      <w:divBdr>
        <w:top w:val="none" w:sz="0" w:space="0" w:color="auto"/>
        <w:left w:val="none" w:sz="0" w:space="0" w:color="auto"/>
        <w:bottom w:val="none" w:sz="0" w:space="0" w:color="auto"/>
        <w:right w:val="none" w:sz="0" w:space="0" w:color="auto"/>
      </w:divBdr>
    </w:div>
    <w:div w:id="1680279078">
      <w:bodyDiv w:val="1"/>
      <w:marLeft w:val="0"/>
      <w:marRight w:val="0"/>
      <w:marTop w:val="0"/>
      <w:marBottom w:val="0"/>
      <w:divBdr>
        <w:top w:val="none" w:sz="0" w:space="0" w:color="auto"/>
        <w:left w:val="none" w:sz="0" w:space="0" w:color="auto"/>
        <w:bottom w:val="none" w:sz="0" w:space="0" w:color="auto"/>
        <w:right w:val="none" w:sz="0" w:space="0" w:color="auto"/>
      </w:divBdr>
    </w:div>
    <w:div w:id="1680306698">
      <w:bodyDiv w:val="1"/>
      <w:marLeft w:val="0"/>
      <w:marRight w:val="0"/>
      <w:marTop w:val="0"/>
      <w:marBottom w:val="0"/>
      <w:divBdr>
        <w:top w:val="none" w:sz="0" w:space="0" w:color="auto"/>
        <w:left w:val="none" w:sz="0" w:space="0" w:color="auto"/>
        <w:bottom w:val="none" w:sz="0" w:space="0" w:color="auto"/>
        <w:right w:val="none" w:sz="0" w:space="0" w:color="auto"/>
      </w:divBdr>
    </w:div>
    <w:div w:id="1680424364">
      <w:bodyDiv w:val="1"/>
      <w:marLeft w:val="0"/>
      <w:marRight w:val="0"/>
      <w:marTop w:val="0"/>
      <w:marBottom w:val="0"/>
      <w:divBdr>
        <w:top w:val="none" w:sz="0" w:space="0" w:color="auto"/>
        <w:left w:val="none" w:sz="0" w:space="0" w:color="auto"/>
        <w:bottom w:val="none" w:sz="0" w:space="0" w:color="auto"/>
        <w:right w:val="none" w:sz="0" w:space="0" w:color="auto"/>
      </w:divBdr>
    </w:div>
    <w:div w:id="1680426691">
      <w:bodyDiv w:val="1"/>
      <w:marLeft w:val="0"/>
      <w:marRight w:val="0"/>
      <w:marTop w:val="0"/>
      <w:marBottom w:val="0"/>
      <w:divBdr>
        <w:top w:val="none" w:sz="0" w:space="0" w:color="auto"/>
        <w:left w:val="none" w:sz="0" w:space="0" w:color="auto"/>
        <w:bottom w:val="none" w:sz="0" w:space="0" w:color="auto"/>
        <w:right w:val="none" w:sz="0" w:space="0" w:color="auto"/>
      </w:divBdr>
    </w:div>
    <w:div w:id="1680428243">
      <w:bodyDiv w:val="1"/>
      <w:marLeft w:val="0"/>
      <w:marRight w:val="0"/>
      <w:marTop w:val="0"/>
      <w:marBottom w:val="0"/>
      <w:divBdr>
        <w:top w:val="none" w:sz="0" w:space="0" w:color="auto"/>
        <w:left w:val="none" w:sz="0" w:space="0" w:color="auto"/>
        <w:bottom w:val="none" w:sz="0" w:space="0" w:color="auto"/>
        <w:right w:val="none" w:sz="0" w:space="0" w:color="auto"/>
      </w:divBdr>
    </w:div>
    <w:div w:id="1680496888">
      <w:bodyDiv w:val="1"/>
      <w:marLeft w:val="0"/>
      <w:marRight w:val="0"/>
      <w:marTop w:val="0"/>
      <w:marBottom w:val="0"/>
      <w:divBdr>
        <w:top w:val="none" w:sz="0" w:space="0" w:color="auto"/>
        <w:left w:val="none" w:sz="0" w:space="0" w:color="auto"/>
        <w:bottom w:val="none" w:sz="0" w:space="0" w:color="auto"/>
        <w:right w:val="none" w:sz="0" w:space="0" w:color="auto"/>
      </w:divBdr>
    </w:div>
    <w:div w:id="1680620422">
      <w:bodyDiv w:val="1"/>
      <w:marLeft w:val="0"/>
      <w:marRight w:val="0"/>
      <w:marTop w:val="0"/>
      <w:marBottom w:val="0"/>
      <w:divBdr>
        <w:top w:val="none" w:sz="0" w:space="0" w:color="auto"/>
        <w:left w:val="none" w:sz="0" w:space="0" w:color="auto"/>
        <w:bottom w:val="none" w:sz="0" w:space="0" w:color="auto"/>
        <w:right w:val="none" w:sz="0" w:space="0" w:color="auto"/>
      </w:divBdr>
    </w:div>
    <w:div w:id="1680621493">
      <w:bodyDiv w:val="1"/>
      <w:marLeft w:val="0"/>
      <w:marRight w:val="0"/>
      <w:marTop w:val="0"/>
      <w:marBottom w:val="0"/>
      <w:divBdr>
        <w:top w:val="none" w:sz="0" w:space="0" w:color="auto"/>
        <w:left w:val="none" w:sz="0" w:space="0" w:color="auto"/>
        <w:bottom w:val="none" w:sz="0" w:space="0" w:color="auto"/>
        <w:right w:val="none" w:sz="0" w:space="0" w:color="auto"/>
      </w:divBdr>
    </w:div>
    <w:div w:id="1680891085">
      <w:bodyDiv w:val="1"/>
      <w:marLeft w:val="0"/>
      <w:marRight w:val="0"/>
      <w:marTop w:val="0"/>
      <w:marBottom w:val="0"/>
      <w:divBdr>
        <w:top w:val="none" w:sz="0" w:space="0" w:color="auto"/>
        <w:left w:val="none" w:sz="0" w:space="0" w:color="auto"/>
        <w:bottom w:val="none" w:sz="0" w:space="0" w:color="auto"/>
        <w:right w:val="none" w:sz="0" w:space="0" w:color="auto"/>
      </w:divBdr>
    </w:div>
    <w:div w:id="1680934230">
      <w:bodyDiv w:val="1"/>
      <w:marLeft w:val="0"/>
      <w:marRight w:val="0"/>
      <w:marTop w:val="0"/>
      <w:marBottom w:val="0"/>
      <w:divBdr>
        <w:top w:val="none" w:sz="0" w:space="0" w:color="auto"/>
        <w:left w:val="none" w:sz="0" w:space="0" w:color="auto"/>
        <w:bottom w:val="none" w:sz="0" w:space="0" w:color="auto"/>
        <w:right w:val="none" w:sz="0" w:space="0" w:color="auto"/>
      </w:divBdr>
    </w:div>
    <w:div w:id="1680963098">
      <w:bodyDiv w:val="1"/>
      <w:marLeft w:val="0"/>
      <w:marRight w:val="0"/>
      <w:marTop w:val="0"/>
      <w:marBottom w:val="0"/>
      <w:divBdr>
        <w:top w:val="none" w:sz="0" w:space="0" w:color="auto"/>
        <w:left w:val="none" w:sz="0" w:space="0" w:color="auto"/>
        <w:bottom w:val="none" w:sz="0" w:space="0" w:color="auto"/>
        <w:right w:val="none" w:sz="0" w:space="0" w:color="auto"/>
      </w:divBdr>
    </w:div>
    <w:div w:id="1681153283">
      <w:bodyDiv w:val="1"/>
      <w:marLeft w:val="0"/>
      <w:marRight w:val="0"/>
      <w:marTop w:val="0"/>
      <w:marBottom w:val="0"/>
      <w:divBdr>
        <w:top w:val="none" w:sz="0" w:space="0" w:color="auto"/>
        <w:left w:val="none" w:sz="0" w:space="0" w:color="auto"/>
        <w:bottom w:val="none" w:sz="0" w:space="0" w:color="auto"/>
        <w:right w:val="none" w:sz="0" w:space="0" w:color="auto"/>
      </w:divBdr>
    </w:div>
    <w:div w:id="1681159113">
      <w:bodyDiv w:val="1"/>
      <w:marLeft w:val="0"/>
      <w:marRight w:val="0"/>
      <w:marTop w:val="0"/>
      <w:marBottom w:val="0"/>
      <w:divBdr>
        <w:top w:val="none" w:sz="0" w:space="0" w:color="auto"/>
        <w:left w:val="none" w:sz="0" w:space="0" w:color="auto"/>
        <w:bottom w:val="none" w:sz="0" w:space="0" w:color="auto"/>
        <w:right w:val="none" w:sz="0" w:space="0" w:color="auto"/>
      </w:divBdr>
    </w:div>
    <w:div w:id="1681196418">
      <w:bodyDiv w:val="1"/>
      <w:marLeft w:val="0"/>
      <w:marRight w:val="0"/>
      <w:marTop w:val="0"/>
      <w:marBottom w:val="0"/>
      <w:divBdr>
        <w:top w:val="none" w:sz="0" w:space="0" w:color="auto"/>
        <w:left w:val="none" w:sz="0" w:space="0" w:color="auto"/>
        <w:bottom w:val="none" w:sz="0" w:space="0" w:color="auto"/>
        <w:right w:val="none" w:sz="0" w:space="0" w:color="auto"/>
      </w:divBdr>
    </w:div>
    <w:div w:id="1681200364">
      <w:bodyDiv w:val="1"/>
      <w:marLeft w:val="0"/>
      <w:marRight w:val="0"/>
      <w:marTop w:val="0"/>
      <w:marBottom w:val="0"/>
      <w:divBdr>
        <w:top w:val="none" w:sz="0" w:space="0" w:color="auto"/>
        <w:left w:val="none" w:sz="0" w:space="0" w:color="auto"/>
        <w:bottom w:val="none" w:sz="0" w:space="0" w:color="auto"/>
        <w:right w:val="none" w:sz="0" w:space="0" w:color="auto"/>
      </w:divBdr>
    </w:div>
    <w:div w:id="1681349317">
      <w:bodyDiv w:val="1"/>
      <w:marLeft w:val="0"/>
      <w:marRight w:val="0"/>
      <w:marTop w:val="0"/>
      <w:marBottom w:val="0"/>
      <w:divBdr>
        <w:top w:val="none" w:sz="0" w:space="0" w:color="auto"/>
        <w:left w:val="none" w:sz="0" w:space="0" w:color="auto"/>
        <w:bottom w:val="none" w:sz="0" w:space="0" w:color="auto"/>
        <w:right w:val="none" w:sz="0" w:space="0" w:color="auto"/>
      </w:divBdr>
    </w:div>
    <w:div w:id="1681350717">
      <w:bodyDiv w:val="1"/>
      <w:marLeft w:val="0"/>
      <w:marRight w:val="0"/>
      <w:marTop w:val="0"/>
      <w:marBottom w:val="0"/>
      <w:divBdr>
        <w:top w:val="none" w:sz="0" w:space="0" w:color="auto"/>
        <w:left w:val="none" w:sz="0" w:space="0" w:color="auto"/>
        <w:bottom w:val="none" w:sz="0" w:space="0" w:color="auto"/>
        <w:right w:val="none" w:sz="0" w:space="0" w:color="auto"/>
      </w:divBdr>
    </w:div>
    <w:div w:id="1681350796">
      <w:bodyDiv w:val="1"/>
      <w:marLeft w:val="0"/>
      <w:marRight w:val="0"/>
      <w:marTop w:val="0"/>
      <w:marBottom w:val="0"/>
      <w:divBdr>
        <w:top w:val="none" w:sz="0" w:space="0" w:color="auto"/>
        <w:left w:val="none" w:sz="0" w:space="0" w:color="auto"/>
        <w:bottom w:val="none" w:sz="0" w:space="0" w:color="auto"/>
        <w:right w:val="none" w:sz="0" w:space="0" w:color="auto"/>
      </w:divBdr>
    </w:div>
    <w:div w:id="1681423045">
      <w:bodyDiv w:val="1"/>
      <w:marLeft w:val="0"/>
      <w:marRight w:val="0"/>
      <w:marTop w:val="0"/>
      <w:marBottom w:val="0"/>
      <w:divBdr>
        <w:top w:val="none" w:sz="0" w:space="0" w:color="auto"/>
        <w:left w:val="none" w:sz="0" w:space="0" w:color="auto"/>
        <w:bottom w:val="none" w:sz="0" w:space="0" w:color="auto"/>
        <w:right w:val="none" w:sz="0" w:space="0" w:color="auto"/>
      </w:divBdr>
    </w:div>
    <w:div w:id="1681545482">
      <w:bodyDiv w:val="1"/>
      <w:marLeft w:val="0"/>
      <w:marRight w:val="0"/>
      <w:marTop w:val="0"/>
      <w:marBottom w:val="0"/>
      <w:divBdr>
        <w:top w:val="none" w:sz="0" w:space="0" w:color="auto"/>
        <w:left w:val="none" w:sz="0" w:space="0" w:color="auto"/>
        <w:bottom w:val="none" w:sz="0" w:space="0" w:color="auto"/>
        <w:right w:val="none" w:sz="0" w:space="0" w:color="auto"/>
      </w:divBdr>
    </w:div>
    <w:div w:id="1681546697">
      <w:bodyDiv w:val="1"/>
      <w:marLeft w:val="0"/>
      <w:marRight w:val="0"/>
      <w:marTop w:val="0"/>
      <w:marBottom w:val="0"/>
      <w:divBdr>
        <w:top w:val="none" w:sz="0" w:space="0" w:color="auto"/>
        <w:left w:val="none" w:sz="0" w:space="0" w:color="auto"/>
        <w:bottom w:val="none" w:sz="0" w:space="0" w:color="auto"/>
        <w:right w:val="none" w:sz="0" w:space="0" w:color="auto"/>
      </w:divBdr>
    </w:div>
    <w:div w:id="1681618350">
      <w:bodyDiv w:val="1"/>
      <w:marLeft w:val="0"/>
      <w:marRight w:val="0"/>
      <w:marTop w:val="0"/>
      <w:marBottom w:val="0"/>
      <w:divBdr>
        <w:top w:val="none" w:sz="0" w:space="0" w:color="auto"/>
        <w:left w:val="none" w:sz="0" w:space="0" w:color="auto"/>
        <w:bottom w:val="none" w:sz="0" w:space="0" w:color="auto"/>
        <w:right w:val="none" w:sz="0" w:space="0" w:color="auto"/>
      </w:divBdr>
    </w:div>
    <w:div w:id="1681659221">
      <w:bodyDiv w:val="1"/>
      <w:marLeft w:val="0"/>
      <w:marRight w:val="0"/>
      <w:marTop w:val="0"/>
      <w:marBottom w:val="0"/>
      <w:divBdr>
        <w:top w:val="none" w:sz="0" w:space="0" w:color="auto"/>
        <w:left w:val="none" w:sz="0" w:space="0" w:color="auto"/>
        <w:bottom w:val="none" w:sz="0" w:space="0" w:color="auto"/>
        <w:right w:val="none" w:sz="0" w:space="0" w:color="auto"/>
      </w:divBdr>
    </w:div>
    <w:div w:id="1681661667">
      <w:bodyDiv w:val="1"/>
      <w:marLeft w:val="0"/>
      <w:marRight w:val="0"/>
      <w:marTop w:val="0"/>
      <w:marBottom w:val="0"/>
      <w:divBdr>
        <w:top w:val="none" w:sz="0" w:space="0" w:color="auto"/>
        <w:left w:val="none" w:sz="0" w:space="0" w:color="auto"/>
        <w:bottom w:val="none" w:sz="0" w:space="0" w:color="auto"/>
        <w:right w:val="none" w:sz="0" w:space="0" w:color="auto"/>
      </w:divBdr>
    </w:div>
    <w:div w:id="1681665202">
      <w:bodyDiv w:val="1"/>
      <w:marLeft w:val="0"/>
      <w:marRight w:val="0"/>
      <w:marTop w:val="0"/>
      <w:marBottom w:val="0"/>
      <w:divBdr>
        <w:top w:val="none" w:sz="0" w:space="0" w:color="auto"/>
        <w:left w:val="none" w:sz="0" w:space="0" w:color="auto"/>
        <w:bottom w:val="none" w:sz="0" w:space="0" w:color="auto"/>
        <w:right w:val="none" w:sz="0" w:space="0" w:color="auto"/>
      </w:divBdr>
    </w:div>
    <w:div w:id="1681851070">
      <w:bodyDiv w:val="1"/>
      <w:marLeft w:val="0"/>
      <w:marRight w:val="0"/>
      <w:marTop w:val="0"/>
      <w:marBottom w:val="0"/>
      <w:divBdr>
        <w:top w:val="none" w:sz="0" w:space="0" w:color="auto"/>
        <w:left w:val="none" w:sz="0" w:space="0" w:color="auto"/>
        <w:bottom w:val="none" w:sz="0" w:space="0" w:color="auto"/>
        <w:right w:val="none" w:sz="0" w:space="0" w:color="auto"/>
      </w:divBdr>
    </w:div>
    <w:div w:id="1681858404">
      <w:bodyDiv w:val="1"/>
      <w:marLeft w:val="0"/>
      <w:marRight w:val="0"/>
      <w:marTop w:val="0"/>
      <w:marBottom w:val="0"/>
      <w:divBdr>
        <w:top w:val="none" w:sz="0" w:space="0" w:color="auto"/>
        <w:left w:val="none" w:sz="0" w:space="0" w:color="auto"/>
        <w:bottom w:val="none" w:sz="0" w:space="0" w:color="auto"/>
        <w:right w:val="none" w:sz="0" w:space="0" w:color="auto"/>
      </w:divBdr>
    </w:div>
    <w:div w:id="1681932493">
      <w:bodyDiv w:val="1"/>
      <w:marLeft w:val="0"/>
      <w:marRight w:val="0"/>
      <w:marTop w:val="0"/>
      <w:marBottom w:val="0"/>
      <w:divBdr>
        <w:top w:val="none" w:sz="0" w:space="0" w:color="auto"/>
        <w:left w:val="none" w:sz="0" w:space="0" w:color="auto"/>
        <w:bottom w:val="none" w:sz="0" w:space="0" w:color="auto"/>
        <w:right w:val="none" w:sz="0" w:space="0" w:color="auto"/>
      </w:divBdr>
    </w:div>
    <w:div w:id="1682003425">
      <w:bodyDiv w:val="1"/>
      <w:marLeft w:val="0"/>
      <w:marRight w:val="0"/>
      <w:marTop w:val="0"/>
      <w:marBottom w:val="0"/>
      <w:divBdr>
        <w:top w:val="none" w:sz="0" w:space="0" w:color="auto"/>
        <w:left w:val="none" w:sz="0" w:space="0" w:color="auto"/>
        <w:bottom w:val="none" w:sz="0" w:space="0" w:color="auto"/>
        <w:right w:val="none" w:sz="0" w:space="0" w:color="auto"/>
      </w:divBdr>
    </w:div>
    <w:div w:id="1682202705">
      <w:bodyDiv w:val="1"/>
      <w:marLeft w:val="0"/>
      <w:marRight w:val="0"/>
      <w:marTop w:val="0"/>
      <w:marBottom w:val="0"/>
      <w:divBdr>
        <w:top w:val="none" w:sz="0" w:space="0" w:color="auto"/>
        <w:left w:val="none" w:sz="0" w:space="0" w:color="auto"/>
        <w:bottom w:val="none" w:sz="0" w:space="0" w:color="auto"/>
        <w:right w:val="none" w:sz="0" w:space="0" w:color="auto"/>
      </w:divBdr>
    </w:div>
    <w:div w:id="1682271620">
      <w:bodyDiv w:val="1"/>
      <w:marLeft w:val="0"/>
      <w:marRight w:val="0"/>
      <w:marTop w:val="0"/>
      <w:marBottom w:val="0"/>
      <w:divBdr>
        <w:top w:val="none" w:sz="0" w:space="0" w:color="auto"/>
        <w:left w:val="none" w:sz="0" w:space="0" w:color="auto"/>
        <w:bottom w:val="none" w:sz="0" w:space="0" w:color="auto"/>
        <w:right w:val="none" w:sz="0" w:space="0" w:color="auto"/>
      </w:divBdr>
    </w:div>
    <w:div w:id="1682314385">
      <w:bodyDiv w:val="1"/>
      <w:marLeft w:val="0"/>
      <w:marRight w:val="0"/>
      <w:marTop w:val="0"/>
      <w:marBottom w:val="0"/>
      <w:divBdr>
        <w:top w:val="none" w:sz="0" w:space="0" w:color="auto"/>
        <w:left w:val="none" w:sz="0" w:space="0" w:color="auto"/>
        <w:bottom w:val="none" w:sz="0" w:space="0" w:color="auto"/>
        <w:right w:val="none" w:sz="0" w:space="0" w:color="auto"/>
      </w:divBdr>
    </w:div>
    <w:div w:id="1682320235">
      <w:bodyDiv w:val="1"/>
      <w:marLeft w:val="0"/>
      <w:marRight w:val="0"/>
      <w:marTop w:val="0"/>
      <w:marBottom w:val="0"/>
      <w:divBdr>
        <w:top w:val="none" w:sz="0" w:space="0" w:color="auto"/>
        <w:left w:val="none" w:sz="0" w:space="0" w:color="auto"/>
        <w:bottom w:val="none" w:sz="0" w:space="0" w:color="auto"/>
        <w:right w:val="none" w:sz="0" w:space="0" w:color="auto"/>
      </w:divBdr>
    </w:div>
    <w:div w:id="1682396642">
      <w:bodyDiv w:val="1"/>
      <w:marLeft w:val="0"/>
      <w:marRight w:val="0"/>
      <w:marTop w:val="0"/>
      <w:marBottom w:val="0"/>
      <w:divBdr>
        <w:top w:val="none" w:sz="0" w:space="0" w:color="auto"/>
        <w:left w:val="none" w:sz="0" w:space="0" w:color="auto"/>
        <w:bottom w:val="none" w:sz="0" w:space="0" w:color="auto"/>
        <w:right w:val="none" w:sz="0" w:space="0" w:color="auto"/>
      </w:divBdr>
    </w:div>
    <w:div w:id="1682470614">
      <w:bodyDiv w:val="1"/>
      <w:marLeft w:val="0"/>
      <w:marRight w:val="0"/>
      <w:marTop w:val="0"/>
      <w:marBottom w:val="0"/>
      <w:divBdr>
        <w:top w:val="none" w:sz="0" w:space="0" w:color="auto"/>
        <w:left w:val="none" w:sz="0" w:space="0" w:color="auto"/>
        <w:bottom w:val="none" w:sz="0" w:space="0" w:color="auto"/>
        <w:right w:val="none" w:sz="0" w:space="0" w:color="auto"/>
      </w:divBdr>
    </w:div>
    <w:div w:id="1682507343">
      <w:bodyDiv w:val="1"/>
      <w:marLeft w:val="0"/>
      <w:marRight w:val="0"/>
      <w:marTop w:val="0"/>
      <w:marBottom w:val="0"/>
      <w:divBdr>
        <w:top w:val="none" w:sz="0" w:space="0" w:color="auto"/>
        <w:left w:val="none" w:sz="0" w:space="0" w:color="auto"/>
        <w:bottom w:val="none" w:sz="0" w:space="0" w:color="auto"/>
        <w:right w:val="none" w:sz="0" w:space="0" w:color="auto"/>
      </w:divBdr>
    </w:div>
    <w:div w:id="1682589117">
      <w:bodyDiv w:val="1"/>
      <w:marLeft w:val="0"/>
      <w:marRight w:val="0"/>
      <w:marTop w:val="0"/>
      <w:marBottom w:val="0"/>
      <w:divBdr>
        <w:top w:val="none" w:sz="0" w:space="0" w:color="auto"/>
        <w:left w:val="none" w:sz="0" w:space="0" w:color="auto"/>
        <w:bottom w:val="none" w:sz="0" w:space="0" w:color="auto"/>
        <w:right w:val="none" w:sz="0" w:space="0" w:color="auto"/>
      </w:divBdr>
    </w:div>
    <w:div w:id="1682656149">
      <w:bodyDiv w:val="1"/>
      <w:marLeft w:val="0"/>
      <w:marRight w:val="0"/>
      <w:marTop w:val="0"/>
      <w:marBottom w:val="0"/>
      <w:divBdr>
        <w:top w:val="none" w:sz="0" w:space="0" w:color="auto"/>
        <w:left w:val="none" w:sz="0" w:space="0" w:color="auto"/>
        <w:bottom w:val="none" w:sz="0" w:space="0" w:color="auto"/>
        <w:right w:val="none" w:sz="0" w:space="0" w:color="auto"/>
      </w:divBdr>
    </w:div>
    <w:div w:id="1682731259">
      <w:bodyDiv w:val="1"/>
      <w:marLeft w:val="0"/>
      <w:marRight w:val="0"/>
      <w:marTop w:val="0"/>
      <w:marBottom w:val="0"/>
      <w:divBdr>
        <w:top w:val="none" w:sz="0" w:space="0" w:color="auto"/>
        <w:left w:val="none" w:sz="0" w:space="0" w:color="auto"/>
        <w:bottom w:val="none" w:sz="0" w:space="0" w:color="auto"/>
        <w:right w:val="none" w:sz="0" w:space="0" w:color="auto"/>
      </w:divBdr>
    </w:div>
    <w:div w:id="1682928033">
      <w:bodyDiv w:val="1"/>
      <w:marLeft w:val="0"/>
      <w:marRight w:val="0"/>
      <w:marTop w:val="0"/>
      <w:marBottom w:val="0"/>
      <w:divBdr>
        <w:top w:val="none" w:sz="0" w:space="0" w:color="auto"/>
        <w:left w:val="none" w:sz="0" w:space="0" w:color="auto"/>
        <w:bottom w:val="none" w:sz="0" w:space="0" w:color="auto"/>
        <w:right w:val="none" w:sz="0" w:space="0" w:color="auto"/>
      </w:divBdr>
    </w:div>
    <w:div w:id="1682973920">
      <w:bodyDiv w:val="1"/>
      <w:marLeft w:val="0"/>
      <w:marRight w:val="0"/>
      <w:marTop w:val="0"/>
      <w:marBottom w:val="0"/>
      <w:divBdr>
        <w:top w:val="none" w:sz="0" w:space="0" w:color="auto"/>
        <w:left w:val="none" w:sz="0" w:space="0" w:color="auto"/>
        <w:bottom w:val="none" w:sz="0" w:space="0" w:color="auto"/>
        <w:right w:val="none" w:sz="0" w:space="0" w:color="auto"/>
      </w:divBdr>
    </w:div>
    <w:div w:id="1683048649">
      <w:bodyDiv w:val="1"/>
      <w:marLeft w:val="0"/>
      <w:marRight w:val="0"/>
      <w:marTop w:val="0"/>
      <w:marBottom w:val="0"/>
      <w:divBdr>
        <w:top w:val="none" w:sz="0" w:space="0" w:color="auto"/>
        <w:left w:val="none" w:sz="0" w:space="0" w:color="auto"/>
        <w:bottom w:val="none" w:sz="0" w:space="0" w:color="auto"/>
        <w:right w:val="none" w:sz="0" w:space="0" w:color="auto"/>
      </w:divBdr>
    </w:div>
    <w:div w:id="1683165213">
      <w:bodyDiv w:val="1"/>
      <w:marLeft w:val="0"/>
      <w:marRight w:val="0"/>
      <w:marTop w:val="0"/>
      <w:marBottom w:val="0"/>
      <w:divBdr>
        <w:top w:val="none" w:sz="0" w:space="0" w:color="auto"/>
        <w:left w:val="none" w:sz="0" w:space="0" w:color="auto"/>
        <w:bottom w:val="none" w:sz="0" w:space="0" w:color="auto"/>
        <w:right w:val="none" w:sz="0" w:space="0" w:color="auto"/>
      </w:divBdr>
    </w:div>
    <w:div w:id="1683237764">
      <w:bodyDiv w:val="1"/>
      <w:marLeft w:val="0"/>
      <w:marRight w:val="0"/>
      <w:marTop w:val="0"/>
      <w:marBottom w:val="0"/>
      <w:divBdr>
        <w:top w:val="none" w:sz="0" w:space="0" w:color="auto"/>
        <w:left w:val="none" w:sz="0" w:space="0" w:color="auto"/>
        <w:bottom w:val="none" w:sz="0" w:space="0" w:color="auto"/>
        <w:right w:val="none" w:sz="0" w:space="0" w:color="auto"/>
      </w:divBdr>
    </w:div>
    <w:div w:id="1683319319">
      <w:bodyDiv w:val="1"/>
      <w:marLeft w:val="0"/>
      <w:marRight w:val="0"/>
      <w:marTop w:val="0"/>
      <w:marBottom w:val="0"/>
      <w:divBdr>
        <w:top w:val="none" w:sz="0" w:space="0" w:color="auto"/>
        <w:left w:val="none" w:sz="0" w:space="0" w:color="auto"/>
        <w:bottom w:val="none" w:sz="0" w:space="0" w:color="auto"/>
        <w:right w:val="none" w:sz="0" w:space="0" w:color="auto"/>
      </w:divBdr>
    </w:div>
    <w:div w:id="1683320832">
      <w:bodyDiv w:val="1"/>
      <w:marLeft w:val="0"/>
      <w:marRight w:val="0"/>
      <w:marTop w:val="0"/>
      <w:marBottom w:val="0"/>
      <w:divBdr>
        <w:top w:val="none" w:sz="0" w:space="0" w:color="auto"/>
        <w:left w:val="none" w:sz="0" w:space="0" w:color="auto"/>
        <w:bottom w:val="none" w:sz="0" w:space="0" w:color="auto"/>
        <w:right w:val="none" w:sz="0" w:space="0" w:color="auto"/>
      </w:divBdr>
    </w:div>
    <w:div w:id="1683357863">
      <w:bodyDiv w:val="1"/>
      <w:marLeft w:val="0"/>
      <w:marRight w:val="0"/>
      <w:marTop w:val="0"/>
      <w:marBottom w:val="0"/>
      <w:divBdr>
        <w:top w:val="none" w:sz="0" w:space="0" w:color="auto"/>
        <w:left w:val="none" w:sz="0" w:space="0" w:color="auto"/>
        <w:bottom w:val="none" w:sz="0" w:space="0" w:color="auto"/>
        <w:right w:val="none" w:sz="0" w:space="0" w:color="auto"/>
      </w:divBdr>
    </w:div>
    <w:div w:id="1683430764">
      <w:bodyDiv w:val="1"/>
      <w:marLeft w:val="0"/>
      <w:marRight w:val="0"/>
      <w:marTop w:val="0"/>
      <w:marBottom w:val="0"/>
      <w:divBdr>
        <w:top w:val="none" w:sz="0" w:space="0" w:color="auto"/>
        <w:left w:val="none" w:sz="0" w:space="0" w:color="auto"/>
        <w:bottom w:val="none" w:sz="0" w:space="0" w:color="auto"/>
        <w:right w:val="none" w:sz="0" w:space="0" w:color="auto"/>
      </w:divBdr>
    </w:div>
    <w:div w:id="1683430770">
      <w:bodyDiv w:val="1"/>
      <w:marLeft w:val="0"/>
      <w:marRight w:val="0"/>
      <w:marTop w:val="0"/>
      <w:marBottom w:val="0"/>
      <w:divBdr>
        <w:top w:val="none" w:sz="0" w:space="0" w:color="auto"/>
        <w:left w:val="none" w:sz="0" w:space="0" w:color="auto"/>
        <w:bottom w:val="none" w:sz="0" w:space="0" w:color="auto"/>
        <w:right w:val="none" w:sz="0" w:space="0" w:color="auto"/>
      </w:divBdr>
    </w:div>
    <w:div w:id="1683436816">
      <w:bodyDiv w:val="1"/>
      <w:marLeft w:val="0"/>
      <w:marRight w:val="0"/>
      <w:marTop w:val="0"/>
      <w:marBottom w:val="0"/>
      <w:divBdr>
        <w:top w:val="none" w:sz="0" w:space="0" w:color="auto"/>
        <w:left w:val="none" w:sz="0" w:space="0" w:color="auto"/>
        <w:bottom w:val="none" w:sz="0" w:space="0" w:color="auto"/>
        <w:right w:val="none" w:sz="0" w:space="0" w:color="auto"/>
      </w:divBdr>
    </w:div>
    <w:div w:id="1683627572">
      <w:bodyDiv w:val="1"/>
      <w:marLeft w:val="0"/>
      <w:marRight w:val="0"/>
      <w:marTop w:val="0"/>
      <w:marBottom w:val="0"/>
      <w:divBdr>
        <w:top w:val="none" w:sz="0" w:space="0" w:color="auto"/>
        <w:left w:val="none" w:sz="0" w:space="0" w:color="auto"/>
        <w:bottom w:val="none" w:sz="0" w:space="0" w:color="auto"/>
        <w:right w:val="none" w:sz="0" w:space="0" w:color="auto"/>
      </w:divBdr>
    </w:div>
    <w:div w:id="1683701180">
      <w:bodyDiv w:val="1"/>
      <w:marLeft w:val="0"/>
      <w:marRight w:val="0"/>
      <w:marTop w:val="0"/>
      <w:marBottom w:val="0"/>
      <w:divBdr>
        <w:top w:val="none" w:sz="0" w:space="0" w:color="auto"/>
        <w:left w:val="none" w:sz="0" w:space="0" w:color="auto"/>
        <w:bottom w:val="none" w:sz="0" w:space="0" w:color="auto"/>
        <w:right w:val="none" w:sz="0" w:space="0" w:color="auto"/>
      </w:divBdr>
    </w:div>
    <w:div w:id="1683702050">
      <w:bodyDiv w:val="1"/>
      <w:marLeft w:val="0"/>
      <w:marRight w:val="0"/>
      <w:marTop w:val="0"/>
      <w:marBottom w:val="0"/>
      <w:divBdr>
        <w:top w:val="none" w:sz="0" w:space="0" w:color="auto"/>
        <w:left w:val="none" w:sz="0" w:space="0" w:color="auto"/>
        <w:bottom w:val="none" w:sz="0" w:space="0" w:color="auto"/>
        <w:right w:val="none" w:sz="0" w:space="0" w:color="auto"/>
      </w:divBdr>
    </w:div>
    <w:div w:id="1683775401">
      <w:bodyDiv w:val="1"/>
      <w:marLeft w:val="0"/>
      <w:marRight w:val="0"/>
      <w:marTop w:val="0"/>
      <w:marBottom w:val="0"/>
      <w:divBdr>
        <w:top w:val="none" w:sz="0" w:space="0" w:color="auto"/>
        <w:left w:val="none" w:sz="0" w:space="0" w:color="auto"/>
        <w:bottom w:val="none" w:sz="0" w:space="0" w:color="auto"/>
        <w:right w:val="none" w:sz="0" w:space="0" w:color="auto"/>
      </w:divBdr>
    </w:div>
    <w:div w:id="1683777163">
      <w:bodyDiv w:val="1"/>
      <w:marLeft w:val="0"/>
      <w:marRight w:val="0"/>
      <w:marTop w:val="0"/>
      <w:marBottom w:val="0"/>
      <w:divBdr>
        <w:top w:val="none" w:sz="0" w:space="0" w:color="auto"/>
        <w:left w:val="none" w:sz="0" w:space="0" w:color="auto"/>
        <w:bottom w:val="none" w:sz="0" w:space="0" w:color="auto"/>
        <w:right w:val="none" w:sz="0" w:space="0" w:color="auto"/>
      </w:divBdr>
    </w:div>
    <w:div w:id="1683971609">
      <w:bodyDiv w:val="1"/>
      <w:marLeft w:val="0"/>
      <w:marRight w:val="0"/>
      <w:marTop w:val="0"/>
      <w:marBottom w:val="0"/>
      <w:divBdr>
        <w:top w:val="none" w:sz="0" w:space="0" w:color="auto"/>
        <w:left w:val="none" w:sz="0" w:space="0" w:color="auto"/>
        <w:bottom w:val="none" w:sz="0" w:space="0" w:color="auto"/>
        <w:right w:val="none" w:sz="0" w:space="0" w:color="auto"/>
      </w:divBdr>
    </w:div>
    <w:div w:id="1684016262">
      <w:bodyDiv w:val="1"/>
      <w:marLeft w:val="0"/>
      <w:marRight w:val="0"/>
      <w:marTop w:val="0"/>
      <w:marBottom w:val="0"/>
      <w:divBdr>
        <w:top w:val="none" w:sz="0" w:space="0" w:color="auto"/>
        <w:left w:val="none" w:sz="0" w:space="0" w:color="auto"/>
        <w:bottom w:val="none" w:sz="0" w:space="0" w:color="auto"/>
        <w:right w:val="none" w:sz="0" w:space="0" w:color="auto"/>
      </w:divBdr>
    </w:div>
    <w:div w:id="1684086436">
      <w:bodyDiv w:val="1"/>
      <w:marLeft w:val="0"/>
      <w:marRight w:val="0"/>
      <w:marTop w:val="0"/>
      <w:marBottom w:val="0"/>
      <w:divBdr>
        <w:top w:val="none" w:sz="0" w:space="0" w:color="auto"/>
        <w:left w:val="none" w:sz="0" w:space="0" w:color="auto"/>
        <w:bottom w:val="none" w:sz="0" w:space="0" w:color="auto"/>
        <w:right w:val="none" w:sz="0" w:space="0" w:color="auto"/>
      </w:divBdr>
    </w:div>
    <w:div w:id="1684087920">
      <w:bodyDiv w:val="1"/>
      <w:marLeft w:val="0"/>
      <w:marRight w:val="0"/>
      <w:marTop w:val="0"/>
      <w:marBottom w:val="0"/>
      <w:divBdr>
        <w:top w:val="none" w:sz="0" w:space="0" w:color="auto"/>
        <w:left w:val="none" w:sz="0" w:space="0" w:color="auto"/>
        <w:bottom w:val="none" w:sz="0" w:space="0" w:color="auto"/>
        <w:right w:val="none" w:sz="0" w:space="0" w:color="auto"/>
      </w:divBdr>
    </w:div>
    <w:div w:id="1684163181">
      <w:bodyDiv w:val="1"/>
      <w:marLeft w:val="0"/>
      <w:marRight w:val="0"/>
      <w:marTop w:val="0"/>
      <w:marBottom w:val="0"/>
      <w:divBdr>
        <w:top w:val="none" w:sz="0" w:space="0" w:color="auto"/>
        <w:left w:val="none" w:sz="0" w:space="0" w:color="auto"/>
        <w:bottom w:val="none" w:sz="0" w:space="0" w:color="auto"/>
        <w:right w:val="none" w:sz="0" w:space="0" w:color="auto"/>
      </w:divBdr>
    </w:div>
    <w:div w:id="1684166196">
      <w:bodyDiv w:val="1"/>
      <w:marLeft w:val="0"/>
      <w:marRight w:val="0"/>
      <w:marTop w:val="0"/>
      <w:marBottom w:val="0"/>
      <w:divBdr>
        <w:top w:val="none" w:sz="0" w:space="0" w:color="auto"/>
        <w:left w:val="none" w:sz="0" w:space="0" w:color="auto"/>
        <w:bottom w:val="none" w:sz="0" w:space="0" w:color="auto"/>
        <w:right w:val="none" w:sz="0" w:space="0" w:color="auto"/>
      </w:divBdr>
    </w:div>
    <w:div w:id="1684210551">
      <w:bodyDiv w:val="1"/>
      <w:marLeft w:val="0"/>
      <w:marRight w:val="0"/>
      <w:marTop w:val="0"/>
      <w:marBottom w:val="0"/>
      <w:divBdr>
        <w:top w:val="none" w:sz="0" w:space="0" w:color="auto"/>
        <w:left w:val="none" w:sz="0" w:space="0" w:color="auto"/>
        <w:bottom w:val="none" w:sz="0" w:space="0" w:color="auto"/>
        <w:right w:val="none" w:sz="0" w:space="0" w:color="auto"/>
      </w:divBdr>
    </w:div>
    <w:div w:id="1684211948">
      <w:bodyDiv w:val="1"/>
      <w:marLeft w:val="0"/>
      <w:marRight w:val="0"/>
      <w:marTop w:val="0"/>
      <w:marBottom w:val="0"/>
      <w:divBdr>
        <w:top w:val="none" w:sz="0" w:space="0" w:color="auto"/>
        <w:left w:val="none" w:sz="0" w:space="0" w:color="auto"/>
        <w:bottom w:val="none" w:sz="0" w:space="0" w:color="auto"/>
        <w:right w:val="none" w:sz="0" w:space="0" w:color="auto"/>
      </w:divBdr>
    </w:div>
    <w:div w:id="1684242100">
      <w:bodyDiv w:val="1"/>
      <w:marLeft w:val="0"/>
      <w:marRight w:val="0"/>
      <w:marTop w:val="0"/>
      <w:marBottom w:val="0"/>
      <w:divBdr>
        <w:top w:val="none" w:sz="0" w:space="0" w:color="auto"/>
        <w:left w:val="none" w:sz="0" w:space="0" w:color="auto"/>
        <w:bottom w:val="none" w:sz="0" w:space="0" w:color="auto"/>
        <w:right w:val="none" w:sz="0" w:space="0" w:color="auto"/>
      </w:divBdr>
    </w:div>
    <w:div w:id="1684287203">
      <w:bodyDiv w:val="1"/>
      <w:marLeft w:val="0"/>
      <w:marRight w:val="0"/>
      <w:marTop w:val="0"/>
      <w:marBottom w:val="0"/>
      <w:divBdr>
        <w:top w:val="none" w:sz="0" w:space="0" w:color="auto"/>
        <w:left w:val="none" w:sz="0" w:space="0" w:color="auto"/>
        <w:bottom w:val="none" w:sz="0" w:space="0" w:color="auto"/>
        <w:right w:val="none" w:sz="0" w:space="0" w:color="auto"/>
      </w:divBdr>
    </w:div>
    <w:div w:id="1684356950">
      <w:bodyDiv w:val="1"/>
      <w:marLeft w:val="0"/>
      <w:marRight w:val="0"/>
      <w:marTop w:val="0"/>
      <w:marBottom w:val="0"/>
      <w:divBdr>
        <w:top w:val="none" w:sz="0" w:space="0" w:color="auto"/>
        <w:left w:val="none" w:sz="0" w:space="0" w:color="auto"/>
        <w:bottom w:val="none" w:sz="0" w:space="0" w:color="auto"/>
        <w:right w:val="none" w:sz="0" w:space="0" w:color="auto"/>
      </w:divBdr>
    </w:div>
    <w:div w:id="1684434523">
      <w:bodyDiv w:val="1"/>
      <w:marLeft w:val="0"/>
      <w:marRight w:val="0"/>
      <w:marTop w:val="0"/>
      <w:marBottom w:val="0"/>
      <w:divBdr>
        <w:top w:val="none" w:sz="0" w:space="0" w:color="auto"/>
        <w:left w:val="none" w:sz="0" w:space="0" w:color="auto"/>
        <w:bottom w:val="none" w:sz="0" w:space="0" w:color="auto"/>
        <w:right w:val="none" w:sz="0" w:space="0" w:color="auto"/>
      </w:divBdr>
    </w:div>
    <w:div w:id="1684698687">
      <w:bodyDiv w:val="1"/>
      <w:marLeft w:val="0"/>
      <w:marRight w:val="0"/>
      <w:marTop w:val="0"/>
      <w:marBottom w:val="0"/>
      <w:divBdr>
        <w:top w:val="none" w:sz="0" w:space="0" w:color="auto"/>
        <w:left w:val="none" w:sz="0" w:space="0" w:color="auto"/>
        <w:bottom w:val="none" w:sz="0" w:space="0" w:color="auto"/>
        <w:right w:val="none" w:sz="0" w:space="0" w:color="auto"/>
      </w:divBdr>
    </w:div>
    <w:div w:id="1684865878">
      <w:bodyDiv w:val="1"/>
      <w:marLeft w:val="0"/>
      <w:marRight w:val="0"/>
      <w:marTop w:val="0"/>
      <w:marBottom w:val="0"/>
      <w:divBdr>
        <w:top w:val="none" w:sz="0" w:space="0" w:color="auto"/>
        <w:left w:val="none" w:sz="0" w:space="0" w:color="auto"/>
        <w:bottom w:val="none" w:sz="0" w:space="0" w:color="auto"/>
        <w:right w:val="none" w:sz="0" w:space="0" w:color="auto"/>
      </w:divBdr>
    </w:div>
    <w:div w:id="1685010694">
      <w:bodyDiv w:val="1"/>
      <w:marLeft w:val="0"/>
      <w:marRight w:val="0"/>
      <w:marTop w:val="0"/>
      <w:marBottom w:val="0"/>
      <w:divBdr>
        <w:top w:val="none" w:sz="0" w:space="0" w:color="auto"/>
        <w:left w:val="none" w:sz="0" w:space="0" w:color="auto"/>
        <w:bottom w:val="none" w:sz="0" w:space="0" w:color="auto"/>
        <w:right w:val="none" w:sz="0" w:space="0" w:color="auto"/>
      </w:divBdr>
    </w:div>
    <w:div w:id="1685013503">
      <w:bodyDiv w:val="1"/>
      <w:marLeft w:val="0"/>
      <w:marRight w:val="0"/>
      <w:marTop w:val="0"/>
      <w:marBottom w:val="0"/>
      <w:divBdr>
        <w:top w:val="none" w:sz="0" w:space="0" w:color="auto"/>
        <w:left w:val="none" w:sz="0" w:space="0" w:color="auto"/>
        <w:bottom w:val="none" w:sz="0" w:space="0" w:color="auto"/>
        <w:right w:val="none" w:sz="0" w:space="0" w:color="auto"/>
      </w:divBdr>
    </w:div>
    <w:div w:id="1685017037">
      <w:bodyDiv w:val="1"/>
      <w:marLeft w:val="0"/>
      <w:marRight w:val="0"/>
      <w:marTop w:val="0"/>
      <w:marBottom w:val="0"/>
      <w:divBdr>
        <w:top w:val="none" w:sz="0" w:space="0" w:color="auto"/>
        <w:left w:val="none" w:sz="0" w:space="0" w:color="auto"/>
        <w:bottom w:val="none" w:sz="0" w:space="0" w:color="auto"/>
        <w:right w:val="none" w:sz="0" w:space="0" w:color="auto"/>
      </w:divBdr>
    </w:div>
    <w:div w:id="1685085460">
      <w:bodyDiv w:val="1"/>
      <w:marLeft w:val="0"/>
      <w:marRight w:val="0"/>
      <w:marTop w:val="0"/>
      <w:marBottom w:val="0"/>
      <w:divBdr>
        <w:top w:val="none" w:sz="0" w:space="0" w:color="auto"/>
        <w:left w:val="none" w:sz="0" w:space="0" w:color="auto"/>
        <w:bottom w:val="none" w:sz="0" w:space="0" w:color="auto"/>
        <w:right w:val="none" w:sz="0" w:space="0" w:color="auto"/>
      </w:divBdr>
    </w:div>
    <w:div w:id="1685085656">
      <w:bodyDiv w:val="1"/>
      <w:marLeft w:val="0"/>
      <w:marRight w:val="0"/>
      <w:marTop w:val="0"/>
      <w:marBottom w:val="0"/>
      <w:divBdr>
        <w:top w:val="none" w:sz="0" w:space="0" w:color="auto"/>
        <w:left w:val="none" w:sz="0" w:space="0" w:color="auto"/>
        <w:bottom w:val="none" w:sz="0" w:space="0" w:color="auto"/>
        <w:right w:val="none" w:sz="0" w:space="0" w:color="auto"/>
      </w:divBdr>
    </w:div>
    <w:div w:id="1685134162">
      <w:bodyDiv w:val="1"/>
      <w:marLeft w:val="0"/>
      <w:marRight w:val="0"/>
      <w:marTop w:val="0"/>
      <w:marBottom w:val="0"/>
      <w:divBdr>
        <w:top w:val="none" w:sz="0" w:space="0" w:color="auto"/>
        <w:left w:val="none" w:sz="0" w:space="0" w:color="auto"/>
        <w:bottom w:val="none" w:sz="0" w:space="0" w:color="auto"/>
        <w:right w:val="none" w:sz="0" w:space="0" w:color="auto"/>
      </w:divBdr>
    </w:div>
    <w:div w:id="1685134805">
      <w:bodyDiv w:val="1"/>
      <w:marLeft w:val="0"/>
      <w:marRight w:val="0"/>
      <w:marTop w:val="0"/>
      <w:marBottom w:val="0"/>
      <w:divBdr>
        <w:top w:val="none" w:sz="0" w:space="0" w:color="auto"/>
        <w:left w:val="none" w:sz="0" w:space="0" w:color="auto"/>
        <w:bottom w:val="none" w:sz="0" w:space="0" w:color="auto"/>
        <w:right w:val="none" w:sz="0" w:space="0" w:color="auto"/>
      </w:divBdr>
    </w:div>
    <w:div w:id="1685204607">
      <w:bodyDiv w:val="1"/>
      <w:marLeft w:val="0"/>
      <w:marRight w:val="0"/>
      <w:marTop w:val="0"/>
      <w:marBottom w:val="0"/>
      <w:divBdr>
        <w:top w:val="none" w:sz="0" w:space="0" w:color="auto"/>
        <w:left w:val="none" w:sz="0" w:space="0" w:color="auto"/>
        <w:bottom w:val="none" w:sz="0" w:space="0" w:color="auto"/>
        <w:right w:val="none" w:sz="0" w:space="0" w:color="auto"/>
      </w:divBdr>
    </w:div>
    <w:div w:id="1685209513">
      <w:bodyDiv w:val="1"/>
      <w:marLeft w:val="0"/>
      <w:marRight w:val="0"/>
      <w:marTop w:val="0"/>
      <w:marBottom w:val="0"/>
      <w:divBdr>
        <w:top w:val="none" w:sz="0" w:space="0" w:color="auto"/>
        <w:left w:val="none" w:sz="0" w:space="0" w:color="auto"/>
        <w:bottom w:val="none" w:sz="0" w:space="0" w:color="auto"/>
        <w:right w:val="none" w:sz="0" w:space="0" w:color="auto"/>
      </w:divBdr>
    </w:div>
    <w:div w:id="1685209603">
      <w:bodyDiv w:val="1"/>
      <w:marLeft w:val="0"/>
      <w:marRight w:val="0"/>
      <w:marTop w:val="0"/>
      <w:marBottom w:val="0"/>
      <w:divBdr>
        <w:top w:val="none" w:sz="0" w:space="0" w:color="auto"/>
        <w:left w:val="none" w:sz="0" w:space="0" w:color="auto"/>
        <w:bottom w:val="none" w:sz="0" w:space="0" w:color="auto"/>
        <w:right w:val="none" w:sz="0" w:space="0" w:color="auto"/>
      </w:divBdr>
    </w:div>
    <w:div w:id="1685471363">
      <w:bodyDiv w:val="1"/>
      <w:marLeft w:val="0"/>
      <w:marRight w:val="0"/>
      <w:marTop w:val="0"/>
      <w:marBottom w:val="0"/>
      <w:divBdr>
        <w:top w:val="none" w:sz="0" w:space="0" w:color="auto"/>
        <w:left w:val="none" w:sz="0" w:space="0" w:color="auto"/>
        <w:bottom w:val="none" w:sz="0" w:space="0" w:color="auto"/>
        <w:right w:val="none" w:sz="0" w:space="0" w:color="auto"/>
      </w:divBdr>
    </w:div>
    <w:div w:id="1685479367">
      <w:bodyDiv w:val="1"/>
      <w:marLeft w:val="0"/>
      <w:marRight w:val="0"/>
      <w:marTop w:val="0"/>
      <w:marBottom w:val="0"/>
      <w:divBdr>
        <w:top w:val="none" w:sz="0" w:space="0" w:color="auto"/>
        <w:left w:val="none" w:sz="0" w:space="0" w:color="auto"/>
        <w:bottom w:val="none" w:sz="0" w:space="0" w:color="auto"/>
        <w:right w:val="none" w:sz="0" w:space="0" w:color="auto"/>
      </w:divBdr>
    </w:div>
    <w:div w:id="1685546790">
      <w:bodyDiv w:val="1"/>
      <w:marLeft w:val="0"/>
      <w:marRight w:val="0"/>
      <w:marTop w:val="0"/>
      <w:marBottom w:val="0"/>
      <w:divBdr>
        <w:top w:val="none" w:sz="0" w:space="0" w:color="auto"/>
        <w:left w:val="none" w:sz="0" w:space="0" w:color="auto"/>
        <w:bottom w:val="none" w:sz="0" w:space="0" w:color="auto"/>
        <w:right w:val="none" w:sz="0" w:space="0" w:color="auto"/>
      </w:divBdr>
    </w:div>
    <w:div w:id="1685551524">
      <w:bodyDiv w:val="1"/>
      <w:marLeft w:val="0"/>
      <w:marRight w:val="0"/>
      <w:marTop w:val="0"/>
      <w:marBottom w:val="0"/>
      <w:divBdr>
        <w:top w:val="none" w:sz="0" w:space="0" w:color="auto"/>
        <w:left w:val="none" w:sz="0" w:space="0" w:color="auto"/>
        <w:bottom w:val="none" w:sz="0" w:space="0" w:color="auto"/>
        <w:right w:val="none" w:sz="0" w:space="0" w:color="auto"/>
      </w:divBdr>
    </w:div>
    <w:div w:id="1685591011">
      <w:bodyDiv w:val="1"/>
      <w:marLeft w:val="0"/>
      <w:marRight w:val="0"/>
      <w:marTop w:val="0"/>
      <w:marBottom w:val="0"/>
      <w:divBdr>
        <w:top w:val="none" w:sz="0" w:space="0" w:color="auto"/>
        <w:left w:val="none" w:sz="0" w:space="0" w:color="auto"/>
        <w:bottom w:val="none" w:sz="0" w:space="0" w:color="auto"/>
        <w:right w:val="none" w:sz="0" w:space="0" w:color="auto"/>
      </w:divBdr>
    </w:div>
    <w:div w:id="1685592988">
      <w:bodyDiv w:val="1"/>
      <w:marLeft w:val="0"/>
      <w:marRight w:val="0"/>
      <w:marTop w:val="0"/>
      <w:marBottom w:val="0"/>
      <w:divBdr>
        <w:top w:val="none" w:sz="0" w:space="0" w:color="auto"/>
        <w:left w:val="none" w:sz="0" w:space="0" w:color="auto"/>
        <w:bottom w:val="none" w:sz="0" w:space="0" w:color="auto"/>
        <w:right w:val="none" w:sz="0" w:space="0" w:color="auto"/>
      </w:divBdr>
    </w:div>
    <w:div w:id="1685783107">
      <w:bodyDiv w:val="1"/>
      <w:marLeft w:val="0"/>
      <w:marRight w:val="0"/>
      <w:marTop w:val="0"/>
      <w:marBottom w:val="0"/>
      <w:divBdr>
        <w:top w:val="none" w:sz="0" w:space="0" w:color="auto"/>
        <w:left w:val="none" w:sz="0" w:space="0" w:color="auto"/>
        <w:bottom w:val="none" w:sz="0" w:space="0" w:color="auto"/>
        <w:right w:val="none" w:sz="0" w:space="0" w:color="auto"/>
      </w:divBdr>
    </w:div>
    <w:div w:id="1685786137">
      <w:bodyDiv w:val="1"/>
      <w:marLeft w:val="0"/>
      <w:marRight w:val="0"/>
      <w:marTop w:val="0"/>
      <w:marBottom w:val="0"/>
      <w:divBdr>
        <w:top w:val="none" w:sz="0" w:space="0" w:color="auto"/>
        <w:left w:val="none" w:sz="0" w:space="0" w:color="auto"/>
        <w:bottom w:val="none" w:sz="0" w:space="0" w:color="auto"/>
        <w:right w:val="none" w:sz="0" w:space="0" w:color="auto"/>
      </w:divBdr>
    </w:div>
    <w:div w:id="1685790981">
      <w:bodyDiv w:val="1"/>
      <w:marLeft w:val="0"/>
      <w:marRight w:val="0"/>
      <w:marTop w:val="0"/>
      <w:marBottom w:val="0"/>
      <w:divBdr>
        <w:top w:val="none" w:sz="0" w:space="0" w:color="auto"/>
        <w:left w:val="none" w:sz="0" w:space="0" w:color="auto"/>
        <w:bottom w:val="none" w:sz="0" w:space="0" w:color="auto"/>
        <w:right w:val="none" w:sz="0" w:space="0" w:color="auto"/>
      </w:divBdr>
    </w:div>
    <w:div w:id="1685858011">
      <w:bodyDiv w:val="1"/>
      <w:marLeft w:val="0"/>
      <w:marRight w:val="0"/>
      <w:marTop w:val="0"/>
      <w:marBottom w:val="0"/>
      <w:divBdr>
        <w:top w:val="none" w:sz="0" w:space="0" w:color="auto"/>
        <w:left w:val="none" w:sz="0" w:space="0" w:color="auto"/>
        <w:bottom w:val="none" w:sz="0" w:space="0" w:color="auto"/>
        <w:right w:val="none" w:sz="0" w:space="0" w:color="auto"/>
      </w:divBdr>
    </w:div>
    <w:div w:id="1685860134">
      <w:bodyDiv w:val="1"/>
      <w:marLeft w:val="0"/>
      <w:marRight w:val="0"/>
      <w:marTop w:val="0"/>
      <w:marBottom w:val="0"/>
      <w:divBdr>
        <w:top w:val="none" w:sz="0" w:space="0" w:color="auto"/>
        <w:left w:val="none" w:sz="0" w:space="0" w:color="auto"/>
        <w:bottom w:val="none" w:sz="0" w:space="0" w:color="auto"/>
        <w:right w:val="none" w:sz="0" w:space="0" w:color="auto"/>
      </w:divBdr>
    </w:div>
    <w:div w:id="1685865077">
      <w:bodyDiv w:val="1"/>
      <w:marLeft w:val="0"/>
      <w:marRight w:val="0"/>
      <w:marTop w:val="0"/>
      <w:marBottom w:val="0"/>
      <w:divBdr>
        <w:top w:val="none" w:sz="0" w:space="0" w:color="auto"/>
        <w:left w:val="none" w:sz="0" w:space="0" w:color="auto"/>
        <w:bottom w:val="none" w:sz="0" w:space="0" w:color="auto"/>
        <w:right w:val="none" w:sz="0" w:space="0" w:color="auto"/>
      </w:divBdr>
    </w:div>
    <w:div w:id="1685935125">
      <w:bodyDiv w:val="1"/>
      <w:marLeft w:val="0"/>
      <w:marRight w:val="0"/>
      <w:marTop w:val="0"/>
      <w:marBottom w:val="0"/>
      <w:divBdr>
        <w:top w:val="none" w:sz="0" w:space="0" w:color="auto"/>
        <w:left w:val="none" w:sz="0" w:space="0" w:color="auto"/>
        <w:bottom w:val="none" w:sz="0" w:space="0" w:color="auto"/>
        <w:right w:val="none" w:sz="0" w:space="0" w:color="auto"/>
      </w:divBdr>
    </w:div>
    <w:div w:id="1685939635">
      <w:bodyDiv w:val="1"/>
      <w:marLeft w:val="0"/>
      <w:marRight w:val="0"/>
      <w:marTop w:val="0"/>
      <w:marBottom w:val="0"/>
      <w:divBdr>
        <w:top w:val="none" w:sz="0" w:space="0" w:color="auto"/>
        <w:left w:val="none" w:sz="0" w:space="0" w:color="auto"/>
        <w:bottom w:val="none" w:sz="0" w:space="0" w:color="auto"/>
        <w:right w:val="none" w:sz="0" w:space="0" w:color="auto"/>
      </w:divBdr>
    </w:div>
    <w:div w:id="1686010765">
      <w:bodyDiv w:val="1"/>
      <w:marLeft w:val="0"/>
      <w:marRight w:val="0"/>
      <w:marTop w:val="0"/>
      <w:marBottom w:val="0"/>
      <w:divBdr>
        <w:top w:val="none" w:sz="0" w:space="0" w:color="auto"/>
        <w:left w:val="none" w:sz="0" w:space="0" w:color="auto"/>
        <w:bottom w:val="none" w:sz="0" w:space="0" w:color="auto"/>
        <w:right w:val="none" w:sz="0" w:space="0" w:color="auto"/>
      </w:divBdr>
    </w:div>
    <w:div w:id="1686053977">
      <w:bodyDiv w:val="1"/>
      <w:marLeft w:val="0"/>
      <w:marRight w:val="0"/>
      <w:marTop w:val="0"/>
      <w:marBottom w:val="0"/>
      <w:divBdr>
        <w:top w:val="none" w:sz="0" w:space="0" w:color="auto"/>
        <w:left w:val="none" w:sz="0" w:space="0" w:color="auto"/>
        <w:bottom w:val="none" w:sz="0" w:space="0" w:color="auto"/>
        <w:right w:val="none" w:sz="0" w:space="0" w:color="auto"/>
      </w:divBdr>
    </w:div>
    <w:div w:id="1686323361">
      <w:bodyDiv w:val="1"/>
      <w:marLeft w:val="0"/>
      <w:marRight w:val="0"/>
      <w:marTop w:val="0"/>
      <w:marBottom w:val="0"/>
      <w:divBdr>
        <w:top w:val="none" w:sz="0" w:space="0" w:color="auto"/>
        <w:left w:val="none" w:sz="0" w:space="0" w:color="auto"/>
        <w:bottom w:val="none" w:sz="0" w:space="0" w:color="auto"/>
        <w:right w:val="none" w:sz="0" w:space="0" w:color="auto"/>
      </w:divBdr>
    </w:div>
    <w:div w:id="1686400117">
      <w:bodyDiv w:val="1"/>
      <w:marLeft w:val="0"/>
      <w:marRight w:val="0"/>
      <w:marTop w:val="0"/>
      <w:marBottom w:val="0"/>
      <w:divBdr>
        <w:top w:val="none" w:sz="0" w:space="0" w:color="auto"/>
        <w:left w:val="none" w:sz="0" w:space="0" w:color="auto"/>
        <w:bottom w:val="none" w:sz="0" w:space="0" w:color="auto"/>
        <w:right w:val="none" w:sz="0" w:space="0" w:color="auto"/>
      </w:divBdr>
    </w:div>
    <w:div w:id="1686439636">
      <w:bodyDiv w:val="1"/>
      <w:marLeft w:val="0"/>
      <w:marRight w:val="0"/>
      <w:marTop w:val="0"/>
      <w:marBottom w:val="0"/>
      <w:divBdr>
        <w:top w:val="none" w:sz="0" w:space="0" w:color="auto"/>
        <w:left w:val="none" w:sz="0" w:space="0" w:color="auto"/>
        <w:bottom w:val="none" w:sz="0" w:space="0" w:color="auto"/>
        <w:right w:val="none" w:sz="0" w:space="0" w:color="auto"/>
      </w:divBdr>
    </w:div>
    <w:div w:id="1686519318">
      <w:bodyDiv w:val="1"/>
      <w:marLeft w:val="0"/>
      <w:marRight w:val="0"/>
      <w:marTop w:val="0"/>
      <w:marBottom w:val="0"/>
      <w:divBdr>
        <w:top w:val="none" w:sz="0" w:space="0" w:color="auto"/>
        <w:left w:val="none" w:sz="0" w:space="0" w:color="auto"/>
        <w:bottom w:val="none" w:sz="0" w:space="0" w:color="auto"/>
        <w:right w:val="none" w:sz="0" w:space="0" w:color="auto"/>
      </w:divBdr>
    </w:div>
    <w:div w:id="1686520428">
      <w:bodyDiv w:val="1"/>
      <w:marLeft w:val="0"/>
      <w:marRight w:val="0"/>
      <w:marTop w:val="0"/>
      <w:marBottom w:val="0"/>
      <w:divBdr>
        <w:top w:val="none" w:sz="0" w:space="0" w:color="auto"/>
        <w:left w:val="none" w:sz="0" w:space="0" w:color="auto"/>
        <w:bottom w:val="none" w:sz="0" w:space="0" w:color="auto"/>
        <w:right w:val="none" w:sz="0" w:space="0" w:color="auto"/>
      </w:divBdr>
    </w:div>
    <w:div w:id="1686521527">
      <w:bodyDiv w:val="1"/>
      <w:marLeft w:val="0"/>
      <w:marRight w:val="0"/>
      <w:marTop w:val="0"/>
      <w:marBottom w:val="0"/>
      <w:divBdr>
        <w:top w:val="none" w:sz="0" w:space="0" w:color="auto"/>
        <w:left w:val="none" w:sz="0" w:space="0" w:color="auto"/>
        <w:bottom w:val="none" w:sz="0" w:space="0" w:color="auto"/>
        <w:right w:val="none" w:sz="0" w:space="0" w:color="auto"/>
      </w:divBdr>
    </w:div>
    <w:div w:id="1686587548">
      <w:bodyDiv w:val="1"/>
      <w:marLeft w:val="0"/>
      <w:marRight w:val="0"/>
      <w:marTop w:val="0"/>
      <w:marBottom w:val="0"/>
      <w:divBdr>
        <w:top w:val="none" w:sz="0" w:space="0" w:color="auto"/>
        <w:left w:val="none" w:sz="0" w:space="0" w:color="auto"/>
        <w:bottom w:val="none" w:sz="0" w:space="0" w:color="auto"/>
        <w:right w:val="none" w:sz="0" w:space="0" w:color="auto"/>
      </w:divBdr>
    </w:div>
    <w:div w:id="1686782479">
      <w:bodyDiv w:val="1"/>
      <w:marLeft w:val="0"/>
      <w:marRight w:val="0"/>
      <w:marTop w:val="0"/>
      <w:marBottom w:val="0"/>
      <w:divBdr>
        <w:top w:val="none" w:sz="0" w:space="0" w:color="auto"/>
        <w:left w:val="none" w:sz="0" w:space="0" w:color="auto"/>
        <w:bottom w:val="none" w:sz="0" w:space="0" w:color="auto"/>
        <w:right w:val="none" w:sz="0" w:space="0" w:color="auto"/>
      </w:divBdr>
    </w:div>
    <w:div w:id="1686784225">
      <w:bodyDiv w:val="1"/>
      <w:marLeft w:val="0"/>
      <w:marRight w:val="0"/>
      <w:marTop w:val="0"/>
      <w:marBottom w:val="0"/>
      <w:divBdr>
        <w:top w:val="none" w:sz="0" w:space="0" w:color="auto"/>
        <w:left w:val="none" w:sz="0" w:space="0" w:color="auto"/>
        <w:bottom w:val="none" w:sz="0" w:space="0" w:color="auto"/>
        <w:right w:val="none" w:sz="0" w:space="0" w:color="auto"/>
      </w:divBdr>
    </w:div>
    <w:div w:id="1686861911">
      <w:bodyDiv w:val="1"/>
      <w:marLeft w:val="0"/>
      <w:marRight w:val="0"/>
      <w:marTop w:val="0"/>
      <w:marBottom w:val="0"/>
      <w:divBdr>
        <w:top w:val="none" w:sz="0" w:space="0" w:color="auto"/>
        <w:left w:val="none" w:sz="0" w:space="0" w:color="auto"/>
        <w:bottom w:val="none" w:sz="0" w:space="0" w:color="auto"/>
        <w:right w:val="none" w:sz="0" w:space="0" w:color="auto"/>
      </w:divBdr>
    </w:div>
    <w:div w:id="1686862986">
      <w:bodyDiv w:val="1"/>
      <w:marLeft w:val="0"/>
      <w:marRight w:val="0"/>
      <w:marTop w:val="0"/>
      <w:marBottom w:val="0"/>
      <w:divBdr>
        <w:top w:val="none" w:sz="0" w:space="0" w:color="auto"/>
        <w:left w:val="none" w:sz="0" w:space="0" w:color="auto"/>
        <w:bottom w:val="none" w:sz="0" w:space="0" w:color="auto"/>
        <w:right w:val="none" w:sz="0" w:space="0" w:color="auto"/>
      </w:divBdr>
    </w:div>
    <w:div w:id="1686863738">
      <w:bodyDiv w:val="1"/>
      <w:marLeft w:val="0"/>
      <w:marRight w:val="0"/>
      <w:marTop w:val="0"/>
      <w:marBottom w:val="0"/>
      <w:divBdr>
        <w:top w:val="none" w:sz="0" w:space="0" w:color="auto"/>
        <w:left w:val="none" w:sz="0" w:space="0" w:color="auto"/>
        <w:bottom w:val="none" w:sz="0" w:space="0" w:color="auto"/>
        <w:right w:val="none" w:sz="0" w:space="0" w:color="auto"/>
      </w:divBdr>
    </w:div>
    <w:div w:id="1686906760">
      <w:bodyDiv w:val="1"/>
      <w:marLeft w:val="0"/>
      <w:marRight w:val="0"/>
      <w:marTop w:val="0"/>
      <w:marBottom w:val="0"/>
      <w:divBdr>
        <w:top w:val="none" w:sz="0" w:space="0" w:color="auto"/>
        <w:left w:val="none" w:sz="0" w:space="0" w:color="auto"/>
        <w:bottom w:val="none" w:sz="0" w:space="0" w:color="auto"/>
        <w:right w:val="none" w:sz="0" w:space="0" w:color="auto"/>
      </w:divBdr>
    </w:div>
    <w:div w:id="1686975236">
      <w:bodyDiv w:val="1"/>
      <w:marLeft w:val="0"/>
      <w:marRight w:val="0"/>
      <w:marTop w:val="0"/>
      <w:marBottom w:val="0"/>
      <w:divBdr>
        <w:top w:val="none" w:sz="0" w:space="0" w:color="auto"/>
        <w:left w:val="none" w:sz="0" w:space="0" w:color="auto"/>
        <w:bottom w:val="none" w:sz="0" w:space="0" w:color="auto"/>
        <w:right w:val="none" w:sz="0" w:space="0" w:color="auto"/>
      </w:divBdr>
    </w:div>
    <w:div w:id="1687058850">
      <w:bodyDiv w:val="1"/>
      <w:marLeft w:val="0"/>
      <w:marRight w:val="0"/>
      <w:marTop w:val="0"/>
      <w:marBottom w:val="0"/>
      <w:divBdr>
        <w:top w:val="none" w:sz="0" w:space="0" w:color="auto"/>
        <w:left w:val="none" w:sz="0" w:space="0" w:color="auto"/>
        <w:bottom w:val="none" w:sz="0" w:space="0" w:color="auto"/>
        <w:right w:val="none" w:sz="0" w:space="0" w:color="auto"/>
      </w:divBdr>
    </w:div>
    <w:div w:id="1687101786">
      <w:bodyDiv w:val="1"/>
      <w:marLeft w:val="0"/>
      <w:marRight w:val="0"/>
      <w:marTop w:val="0"/>
      <w:marBottom w:val="0"/>
      <w:divBdr>
        <w:top w:val="none" w:sz="0" w:space="0" w:color="auto"/>
        <w:left w:val="none" w:sz="0" w:space="0" w:color="auto"/>
        <w:bottom w:val="none" w:sz="0" w:space="0" w:color="auto"/>
        <w:right w:val="none" w:sz="0" w:space="0" w:color="auto"/>
      </w:divBdr>
    </w:div>
    <w:div w:id="1687125099">
      <w:bodyDiv w:val="1"/>
      <w:marLeft w:val="0"/>
      <w:marRight w:val="0"/>
      <w:marTop w:val="0"/>
      <w:marBottom w:val="0"/>
      <w:divBdr>
        <w:top w:val="none" w:sz="0" w:space="0" w:color="auto"/>
        <w:left w:val="none" w:sz="0" w:space="0" w:color="auto"/>
        <w:bottom w:val="none" w:sz="0" w:space="0" w:color="auto"/>
        <w:right w:val="none" w:sz="0" w:space="0" w:color="auto"/>
      </w:divBdr>
    </w:div>
    <w:div w:id="1687173218">
      <w:bodyDiv w:val="1"/>
      <w:marLeft w:val="0"/>
      <w:marRight w:val="0"/>
      <w:marTop w:val="0"/>
      <w:marBottom w:val="0"/>
      <w:divBdr>
        <w:top w:val="none" w:sz="0" w:space="0" w:color="auto"/>
        <w:left w:val="none" w:sz="0" w:space="0" w:color="auto"/>
        <w:bottom w:val="none" w:sz="0" w:space="0" w:color="auto"/>
        <w:right w:val="none" w:sz="0" w:space="0" w:color="auto"/>
      </w:divBdr>
    </w:div>
    <w:div w:id="1687243568">
      <w:bodyDiv w:val="1"/>
      <w:marLeft w:val="0"/>
      <w:marRight w:val="0"/>
      <w:marTop w:val="0"/>
      <w:marBottom w:val="0"/>
      <w:divBdr>
        <w:top w:val="none" w:sz="0" w:space="0" w:color="auto"/>
        <w:left w:val="none" w:sz="0" w:space="0" w:color="auto"/>
        <w:bottom w:val="none" w:sz="0" w:space="0" w:color="auto"/>
        <w:right w:val="none" w:sz="0" w:space="0" w:color="auto"/>
      </w:divBdr>
    </w:div>
    <w:div w:id="1687249880">
      <w:bodyDiv w:val="1"/>
      <w:marLeft w:val="0"/>
      <w:marRight w:val="0"/>
      <w:marTop w:val="0"/>
      <w:marBottom w:val="0"/>
      <w:divBdr>
        <w:top w:val="none" w:sz="0" w:space="0" w:color="auto"/>
        <w:left w:val="none" w:sz="0" w:space="0" w:color="auto"/>
        <w:bottom w:val="none" w:sz="0" w:space="0" w:color="auto"/>
        <w:right w:val="none" w:sz="0" w:space="0" w:color="auto"/>
      </w:divBdr>
    </w:div>
    <w:div w:id="1687320136">
      <w:bodyDiv w:val="1"/>
      <w:marLeft w:val="0"/>
      <w:marRight w:val="0"/>
      <w:marTop w:val="0"/>
      <w:marBottom w:val="0"/>
      <w:divBdr>
        <w:top w:val="none" w:sz="0" w:space="0" w:color="auto"/>
        <w:left w:val="none" w:sz="0" w:space="0" w:color="auto"/>
        <w:bottom w:val="none" w:sz="0" w:space="0" w:color="auto"/>
        <w:right w:val="none" w:sz="0" w:space="0" w:color="auto"/>
      </w:divBdr>
    </w:div>
    <w:div w:id="1687361914">
      <w:bodyDiv w:val="1"/>
      <w:marLeft w:val="0"/>
      <w:marRight w:val="0"/>
      <w:marTop w:val="0"/>
      <w:marBottom w:val="0"/>
      <w:divBdr>
        <w:top w:val="none" w:sz="0" w:space="0" w:color="auto"/>
        <w:left w:val="none" w:sz="0" w:space="0" w:color="auto"/>
        <w:bottom w:val="none" w:sz="0" w:space="0" w:color="auto"/>
        <w:right w:val="none" w:sz="0" w:space="0" w:color="auto"/>
      </w:divBdr>
    </w:div>
    <w:div w:id="1687364102">
      <w:bodyDiv w:val="1"/>
      <w:marLeft w:val="0"/>
      <w:marRight w:val="0"/>
      <w:marTop w:val="0"/>
      <w:marBottom w:val="0"/>
      <w:divBdr>
        <w:top w:val="none" w:sz="0" w:space="0" w:color="auto"/>
        <w:left w:val="none" w:sz="0" w:space="0" w:color="auto"/>
        <w:bottom w:val="none" w:sz="0" w:space="0" w:color="auto"/>
        <w:right w:val="none" w:sz="0" w:space="0" w:color="auto"/>
      </w:divBdr>
    </w:div>
    <w:div w:id="1687437585">
      <w:bodyDiv w:val="1"/>
      <w:marLeft w:val="0"/>
      <w:marRight w:val="0"/>
      <w:marTop w:val="0"/>
      <w:marBottom w:val="0"/>
      <w:divBdr>
        <w:top w:val="none" w:sz="0" w:space="0" w:color="auto"/>
        <w:left w:val="none" w:sz="0" w:space="0" w:color="auto"/>
        <w:bottom w:val="none" w:sz="0" w:space="0" w:color="auto"/>
        <w:right w:val="none" w:sz="0" w:space="0" w:color="auto"/>
      </w:divBdr>
    </w:div>
    <w:div w:id="1687440458">
      <w:bodyDiv w:val="1"/>
      <w:marLeft w:val="0"/>
      <w:marRight w:val="0"/>
      <w:marTop w:val="0"/>
      <w:marBottom w:val="0"/>
      <w:divBdr>
        <w:top w:val="none" w:sz="0" w:space="0" w:color="auto"/>
        <w:left w:val="none" w:sz="0" w:space="0" w:color="auto"/>
        <w:bottom w:val="none" w:sz="0" w:space="0" w:color="auto"/>
        <w:right w:val="none" w:sz="0" w:space="0" w:color="auto"/>
      </w:divBdr>
    </w:div>
    <w:div w:id="1687441558">
      <w:bodyDiv w:val="1"/>
      <w:marLeft w:val="0"/>
      <w:marRight w:val="0"/>
      <w:marTop w:val="0"/>
      <w:marBottom w:val="0"/>
      <w:divBdr>
        <w:top w:val="none" w:sz="0" w:space="0" w:color="auto"/>
        <w:left w:val="none" w:sz="0" w:space="0" w:color="auto"/>
        <w:bottom w:val="none" w:sz="0" w:space="0" w:color="auto"/>
        <w:right w:val="none" w:sz="0" w:space="0" w:color="auto"/>
      </w:divBdr>
    </w:div>
    <w:div w:id="1687442694">
      <w:bodyDiv w:val="1"/>
      <w:marLeft w:val="0"/>
      <w:marRight w:val="0"/>
      <w:marTop w:val="0"/>
      <w:marBottom w:val="0"/>
      <w:divBdr>
        <w:top w:val="none" w:sz="0" w:space="0" w:color="auto"/>
        <w:left w:val="none" w:sz="0" w:space="0" w:color="auto"/>
        <w:bottom w:val="none" w:sz="0" w:space="0" w:color="auto"/>
        <w:right w:val="none" w:sz="0" w:space="0" w:color="auto"/>
      </w:divBdr>
    </w:div>
    <w:div w:id="1687488318">
      <w:bodyDiv w:val="1"/>
      <w:marLeft w:val="0"/>
      <w:marRight w:val="0"/>
      <w:marTop w:val="0"/>
      <w:marBottom w:val="0"/>
      <w:divBdr>
        <w:top w:val="none" w:sz="0" w:space="0" w:color="auto"/>
        <w:left w:val="none" w:sz="0" w:space="0" w:color="auto"/>
        <w:bottom w:val="none" w:sz="0" w:space="0" w:color="auto"/>
        <w:right w:val="none" w:sz="0" w:space="0" w:color="auto"/>
      </w:divBdr>
    </w:div>
    <w:div w:id="1687511921">
      <w:bodyDiv w:val="1"/>
      <w:marLeft w:val="0"/>
      <w:marRight w:val="0"/>
      <w:marTop w:val="0"/>
      <w:marBottom w:val="0"/>
      <w:divBdr>
        <w:top w:val="none" w:sz="0" w:space="0" w:color="auto"/>
        <w:left w:val="none" w:sz="0" w:space="0" w:color="auto"/>
        <w:bottom w:val="none" w:sz="0" w:space="0" w:color="auto"/>
        <w:right w:val="none" w:sz="0" w:space="0" w:color="auto"/>
      </w:divBdr>
    </w:div>
    <w:div w:id="1687514272">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
    <w:div w:id="1687559949">
      <w:bodyDiv w:val="1"/>
      <w:marLeft w:val="0"/>
      <w:marRight w:val="0"/>
      <w:marTop w:val="0"/>
      <w:marBottom w:val="0"/>
      <w:divBdr>
        <w:top w:val="none" w:sz="0" w:space="0" w:color="auto"/>
        <w:left w:val="none" w:sz="0" w:space="0" w:color="auto"/>
        <w:bottom w:val="none" w:sz="0" w:space="0" w:color="auto"/>
        <w:right w:val="none" w:sz="0" w:space="0" w:color="auto"/>
      </w:divBdr>
    </w:div>
    <w:div w:id="1687705661">
      <w:bodyDiv w:val="1"/>
      <w:marLeft w:val="0"/>
      <w:marRight w:val="0"/>
      <w:marTop w:val="0"/>
      <w:marBottom w:val="0"/>
      <w:divBdr>
        <w:top w:val="none" w:sz="0" w:space="0" w:color="auto"/>
        <w:left w:val="none" w:sz="0" w:space="0" w:color="auto"/>
        <w:bottom w:val="none" w:sz="0" w:space="0" w:color="auto"/>
        <w:right w:val="none" w:sz="0" w:space="0" w:color="auto"/>
      </w:divBdr>
    </w:div>
    <w:div w:id="1687711399">
      <w:bodyDiv w:val="1"/>
      <w:marLeft w:val="0"/>
      <w:marRight w:val="0"/>
      <w:marTop w:val="0"/>
      <w:marBottom w:val="0"/>
      <w:divBdr>
        <w:top w:val="none" w:sz="0" w:space="0" w:color="auto"/>
        <w:left w:val="none" w:sz="0" w:space="0" w:color="auto"/>
        <w:bottom w:val="none" w:sz="0" w:space="0" w:color="auto"/>
        <w:right w:val="none" w:sz="0" w:space="0" w:color="auto"/>
      </w:divBdr>
    </w:div>
    <w:div w:id="1687712654">
      <w:bodyDiv w:val="1"/>
      <w:marLeft w:val="0"/>
      <w:marRight w:val="0"/>
      <w:marTop w:val="0"/>
      <w:marBottom w:val="0"/>
      <w:divBdr>
        <w:top w:val="none" w:sz="0" w:space="0" w:color="auto"/>
        <w:left w:val="none" w:sz="0" w:space="0" w:color="auto"/>
        <w:bottom w:val="none" w:sz="0" w:space="0" w:color="auto"/>
        <w:right w:val="none" w:sz="0" w:space="0" w:color="auto"/>
      </w:divBdr>
    </w:div>
    <w:div w:id="1687751881">
      <w:bodyDiv w:val="1"/>
      <w:marLeft w:val="0"/>
      <w:marRight w:val="0"/>
      <w:marTop w:val="0"/>
      <w:marBottom w:val="0"/>
      <w:divBdr>
        <w:top w:val="none" w:sz="0" w:space="0" w:color="auto"/>
        <w:left w:val="none" w:sz="0" w:space="0" w:color="auto"/>
        <w:bottom w:val="none" w:sz="0" w:space="0" w:color="auto"/>
        <w:right w:val="none" w:sz="0" w:space="0" w:color="auto"/>
      </w:divBdr>
    </w:div>
    <w:div w:id="1687755942">
      <w:bodyDiv w:val="1"/>
      <w:marLeft w:val="0"/>
      <w:marRight w:val="0"/>
      <w:marTop w:val="0"/>
      <w:marBottom w:val="0"/>
      <w:divBdr>
        <w:top w:val="none" w:sz="0" w:space="0" w:color="auto"/>
        <w:left w:val="none" w:sz="0" w:space="0" w:color="auto"/>
        <w:bottom w:val="none" w:sz="0" w:space="0" w:color="auto"/>
        <w:right w:val="none" w:sz="0" w:space="0" w:color="auto"/>
      </w:divBdr>
    </w:div>
    <w:div w:id="1687829009">
      <w:bodyDiv w:val="1"/>
      <w:marLeft w:val="0"/>
      <w:marRight w:val="0"/>
      <w:marTop w:val="0"/>
      <w:marBottom w:val="0"/>
      <w:divBdr>
        <w:top w:val="none" w:sz="0" w:space="0" w:color="auto"/>
        <w:left w:val="none" w:sz="0" w:space="0" w:color="auto"/>
        <w:bottom w:val="none" w:sz="0" w:space="0" w:color="auto"/>
        <w:right w:val="none" w:sz="0" w:space="0" w:color="auto"/>
      </w:divBdr>
    </w:div>
    <w:div w:id="1687904247">
      <w:bodyDiv w:val="1"/>
      <w:marLeft w:val="0"/>
      <w:marRight w:val="0"/>
      <w:marTop w:val="0"/>
      <w:marBottom w:val="0"/>
      <w:divBdr>
        <w:top w:val="none" w:sz="0" w:space="0" w:color="auto"/>
        <w:left w:val="none" w:sz="0" w:space="0" w:color="auto"/>
        <w:bottom w:val="none" w:sz="0" w:space="0" w:color="auto"/>
        <w:right w:val="none" w:sz="0" w:space="0" w:color="auto"/>
      </w:divBdr>
    </w:div>
    <w:div w:id="1687945880">
      <w:bodyDiv w:val="1"/>
      <w:marLeft w:val="0"/>
      <w:marRight w:val="0"/>
      <w:marTop w:val="0"/>
      <w:marBottom w:val="0"/>
      <w:divBdr>
        <w:top w:val="none" w:sz="0" w:space="0" w:color="auto"/>
        <w:left w:val="none" w:sz="0" w:space="0" w:color="auto"/>
        <w:bottom w:val="none" w:sz="0" w:space="0" w:color="auto"/>
        <w:right w:val="none" w:sz="0" w:space="0" w:color="auto"/>
      </w:divBdr>
    </w:div>
    <w:div w:id="1687946789">
      <w:bodyDiv w:val="1"/>
      <w:marLeft w:val="0"/>
      <w:marRight w:val="0"/>
      <w:marTop w:val="0"/>
      <w:marBottom w:val="0"/>
      <w:divBdr>
        <w:top w:val="none" w:sz="0" w:space="0" w:color="auto"/>
        <w:left w:val="none" w:sz="0" w:space="0" w:color="auto"/>
        <w:bottom w:val="none" w:sz="0" w:space="0" w:color="auto"/>
        <w:right w:val="none" w:sz="0" w:space="0" w:color="auto"/>
      </w:divBdr>
    </w:div>
    <w:div w:id="1687973429">
      <w:bodyDiv w:val="1"/>
      <w:marLeft w:val="0"/>
      <w:marRight w:val="0"/>
      <w:marTop w:val="0"/>
      <w:marBottom w:val="0"/>
      <w:divBdr>
        <w:top w:val="none" w:sz="0" w:space="0" w:color="auto"/>
        <w:left w:val="none" w:sz="0" w:space="0" w:color="auto"/>
        <w:bottom w:val="none" w:sz="0" w:space="0" w:color="auto"/>
        <w:right w:val="none" w:sz="0" w:space="0" w:color="auto"/>
      </w:divBdr>
    </w:div>
    <w:div w:id="1688018030">
      <w:bodyDiv w:val="1"/>
      <w:marLeft w:val="0"/>
      <w:marRight w:val="0"/>
      <w:marTop w:val="0"/>
      <w:marBottom w:val="0"/>
      <w:divBdr>
        <w:top w:val="none" w:sz="0" w:space="0" w:color="auto"/>
        <w:left w:val="none" w:sz="0" w:space="0" w:color="auto"/>
        <w:bottom w:val="none" w:sz="0" w:space="0" w:color="auto"/>
        <w:right w:val="none" w:sz="0" w:space="0" w:color="auto"/>
      </w:divBdr>
    </w:div>
    <w:div w:id="1688101060">
      <w:bodyDiv w:val="1"/>
      <w:marLeft w:val="0"/>
      <w:marRight w:val="0"/>
      <w:marTop w:val="0"/>
      <w:marBottom w:val="0"/>
      <w:divBdr>
        <w:top w:val="none" w:sz="0" w:space="0" w:color="auto"/>
        <w:left w:val="none" w:sz="0" w:space="0" w:color="auto"/>
        <w:bottom w:val="none" w:sz="0" w:space="0" w:color="auto"/>
        <w:right w:val="none" w:sz="0" w:space="0" w:color="auto"/>
      </w:divBdr>
    </w:div>
    <w:div w:id="1688171474">
      <w:bodyDiv w:val="1"/>
      <w:marLeft w:val="0"/>
      <w:marRight w:val="0"/>
      <w:marTop w:val="0"/>
      <w:marBottom w:val="0"/>
      <w:divBdr>
        <w:top w:val="none" w:sz="0" w:space="0" w:color="auto"/>
        <w:left w:val="none" w:sz="0" w:space="0" w:color="auto"/>
        <w:bottom w:val="none" w:sz="0" w:space="0" w:color="auto"/>
        <w:right w:val="none" w:sz="0" w:space="0" w:color="auto"/>
      </w:divBdr>
    </w:div>
    <w:div w:id="1688286388">
      <w:bodyDiv w:val="1"/>
      <w:marLeft w:val="0"/>
      <w:marRight w:val="0"/>
      <w:marTop w:val="0"/>
      <w:marBottom w:val="0"/>
      <w:divBdr>
        <w:top w:val="none" w:sz="0" w:space="0" w:color="auto"/>
        <w:left w:val="none" w:sz="0" w:space="0" w:color="auto"/>
        <w:bottom w:val="none" w:sz="0" w:space="0" w:color="auto"/>
        <w:right w:val="none" w:sz="0" w:space="0" w:color="auto"/>
      </w:divBdr>
    </w:div>
    <w:div w:id="1688411204">
      <w:bodyDiv w:val="1"/>
      <w:marLeft w:val="0"/>
      <w:marRight w:val="0"/>
      <w:marTop w:val="0"/>
      <w:marBottom w:val="0"/>
      <w:divBdr>
        <w:top w:val="none" w:sz="0" w:space="0" w:color="auto"/>
        <w:left w:val="none" w:sz="0" w:space="0" w:color="auto"/>
        <w:bottom w:val="none" w:sz="0" w:space="0" w:color="auto"/>
        <w:right w:val="none" w:sz="0" w:space="0" w:color="auto"/>
      </w:divBdr>
    </w:div>
    <w:div w:id="1688435910">
      <w:bodyDiv w:val="1"/>
      <w:marLeft w:val="0"/>
      <w:marRight w:val="0"/>
      <w:marTop w:val="0"/>
      <w:marBottom w:val="0"/>
      <w:divBdr>
        <w:top w:val="none" w:sz="0" w:space="0" w:color="auto"/>
        <w:left w:val="none" w:sz="0" w:space="0" w:color="auto"/>
        <w:bottom w:val="none" w:sz="0" w:space="0" w:color="auto"/>
        <w:right w:val="none" w:sz="0" w:space="0" w:color="auto"/>
      </w:divBdr>
    </w:div>
    <w:div w:id="1688559256">
      <w:bodyDiv w:val="1"/>
      <w:marLeft w:val="0"/>
      <w:marRight w:val="0"/>
      <w:marTop w:val="0"/>
      <w:marBottom w:val="0"/>
      <w:divBdr>
        <w:top w:val="none" w:sz="0" w:space="0" w:color="auto"/>
        <w:left w:val="none" w:sz="0" w:space="0" w:color="auto"/>
        <w:bottom w:val="none" w:sz="0" w:space="0" w:color="auto"/>
        <w:right w:val="none" w:sz="0" w:space="0" w:color="auto"/>
      </w:divBdr>
    </w:div>
    <w:div w:id="1688600656">
      <w:bodyDiv w:val="1"/>
      <w:marLeft w:val="0"/>
      <w:marRight w:val="0"/>
      <w:marTop w:val="0"/>
      <w:marBottom w:val="0"/>
      <w:divBdr>
        <w:top w:val="none" w:sz="0" w:space="0" w:color="auto"/>
        <w:left w:val="none" w:sz="0" w:space="0" w:color="auto"/>
        <w:bottom w:val="none" w:sz="0" w:space="0" w:color="auto"/>
        <w:right w:val="none" w:sz="0" w:space="0" w:color="auto"/>
      </w:divBdr>
    </w:div>
    <w:div w:id="1688601477">
      <w:bodyDiv w:val="1"/>
      <w:marLeft w:val="0"/>
      <w:marRight w:val="0"/>
      <w:marTop w:val="0"/>
      <w:marBottom w:val="0"/>
      <w:divBdr>
        <w:top w:val="none" w:sz="0" w:space="0" w:color="auto"/>
        <w:left w:val="none" w:sz="0" w:space="0" w:color="auto"/>
        <w:bottom w:val="none" w:sz="0" w:space="0" w:color="auto"/>
        <w:right w:val="none" w:sz="0" w:space="0" w:color="auto"/>
      </w:divBdr>
    </w:div>
    <w:div w:id="1688605016">
      <w:bodyDiv w:val="1"/>
      <w:marLeft w:val="0"/>
      <w:marRight w:val="0"/>
      <w:marTop w:val="0"/>
      <w:marBottom w:val="0"/>
      <w:divBdr>
        <w:top w:val="none" w:sz="0" w:space="0" w:color="auto"/>
        <w:left w:val="none" w:sz="0" w:space="0" w:color="auto"/>
        <w:bottom w:val="none" w:sz="0" w:space="0" w:color="auto"/>
        <w:right w:val="none" w:sz="0" w:space="0" w:color="auto"/>
      </w:divBdr>
    </w:div>
    <w:div w:id="1688678236">
      <w:bodyDiv w:val="1"/>
      <w:marLeft w:val="0"/>
      <w:marRight w:val="0"/>
      <w:marTop w:val="0"/>
      <w:marBottom w:val="0"/>
      <w:divBdr>
        <w:top w:val="none" w:sz="0" w:space="0" w:color="auto"/>
        <w:left w:val="none" w:sz="0" w:space="0" w:color="auto"/>
        <w:bottom w:val="none" w:sz="0" w:space="0" w:color="auto"/>
        <w:right w:val="none" w:sz="0" w:space="0" w:color="auto"/>
      </w:divBdr>
    </w:div>
    <w:div w:id="1688678437">
      <w:bodyDiv w:val="1"/>
      <w:marLeft w:val="0"/>
      <w:marRight w:val="0"/>
      <w:marTop w:val="0"/>
      <w:marBottom w:val="0"/>
      <w:divBdr>
        <w:top w:val="none" w:sz="0" w:space="0" w:color="auto"/>
        <w:left w:val="none" w:sz="0" w:space="0" w:color="auto"/>
        <w:bottom w:val="none" w:sz="0" w:space="0" w:color="auto"/>
        <w:right w:val="none" w:sz="0" w:space="0" w:color="auto"/>
      </w:divBdr>
    </w:div>
    <w:div w:id="1688824198">
      <w:bodyDiv w:val="1"/>
      <w:marLeft w:val="0"/>
      <w:marRight w:val="0"/>
      <w:marTop w:val="0"/>
      <w:marBottom w:val="0"/>
      <w:divBdr>
        <w:top w:val="none" w:sz="0" w:space="0" w:color="auto"/>
        <w:left w:val="none" w:sz="0" w:space="0" w:color="auto"/>
        <w:bottom w:val="none" w:sz="0" w:space="0" w:color="auto"/>
        <w:right w:val="none" w:sz="0" w:space="0" w:color="auto"/>
      </w:divBdr>
    </w:div>
    <w:div w:id="1688868965">
      <w:bodyDiv w:val="1"/>
      <w:marLeft w:val="0"/>
      <w:marRight w:val="0"/>
      <w:marTop w:val="0"/>
      <w:marBottom w:val="0"/>
      <w:divBdr>
        <w:top w:val="none" w:sz="0" w:space="0" w:color="auto"/>
        <w:left w:val="none" w:sz="0" w:space="0" w:color="auto"/>
        <w:bottom w:val="none" w:sz="0" w:space="0" w:color="auto"/>
        <w:right w:val="none" w:sz="0" w:space="0" w:color="auto"/>
      </w:divBdr>
    </w:div>
    <w:div w:id="1688947030">
      <w:bodyDiv w:val="1"/>
      <w:marLeft w:val="0"/>
      <w:marRight w:val="0"/>
      <w:marTop w:val="0"/>
      <w:marBottom w:val="0"/>
      <w:divBdr>
        <w:top w:val="none" w:sz="0" w:space="0" w:color="auto"/>
        <w:left w:val="none" w:sz="0" w:space="0" w:color="auto"/>
        <w:bottom w:val="none" w:sz="0" w:space="0" w:color="auto"/>
        <w:right w:val="none" w:sz="0" w:space="0" w:color="auto"/>
      </w:divBdr>
    </w:div>
    <w:div w:id="1689066524">
      <w:bodyDiv w:val="1"/>
      <w:marLeft w:val="0"/>
      <w:marRight w:val="0"/>
      <w:marTop w:val="0"/>
      <w:marBottom w:val="0"/>
      <w:divBdr>
        <w:top w:val="none" w:sz="0" w:space="0" w:color="auto"/>
        <w:left w:val="none" w:sz="0" w:space="0" w:color="auto"/>
        <w:bottom w:val="none" w:sz="0" w:space="0" w:color="auto"/>
        <w:right w:val="none" w:sz="0" w:space="0" w:color="auto"/>
      </w:divBdr>
    </w:div>
    <w:div w:id="1689134146">
      <w:bodyDiv w:val="1"/>
      <w:marLeft w:val="0"/>
      <w:marRight w:val="0"/>
      <w:marTop w:val="0"/>
      <w:marBottom w:val="0"/>
      <w:divBdr>
        <w:top w:val="none" w:sz="0" w:space="0" w:color="auto"/>
        <w:left w:val="none" w:sz="0" w:space="0" w:color="auto"/>
        <w:bottom w:val="none" w:sz="0" w:space="0" w:color="auto"/>
        <w:right w:val="none" w:sz="0" w:space="0" w:color="auto"/>
      </w:divBdr>
    </w:div>
    <w:div w:id="1689134756">
      <w:bodyDiv w:val="1"/>
      <w:marLeft w:val="0"/>
      <w:marRight w:val="0"/>
      <w:marTop w:val="0"/>
      <w:marBottom w:val="0"/>
      <w:divBdr>
        <w:top w:val="none" w:sz="0" w:space="0" w:color="auto"/>
        <w:left w:val="none" w:sz="0" w:space="0" w:color="auto"/>
        <w:bottom w:val="none" w:sz="0" w:space="0" w:color="auto"/>
        <w:right w:val="none" w:sz="0" w:space="0" w:color="auto"/>
      </w:divBdr>
    </w:div>
    <w:div w:id="1689136035">
      <w:bodyDiv w:val="1"/>
      <w:marLeft w:val="0"/>
      <w:marRight w:val="0"/>
      <w:marTop w:val="0"/>
      <w:marBottom w:val="0"/>
      <w:divBdr>
        <w:top w:val="none" w:sz="0" w:space="0" w:color="auto"/>
        <w:left w:val="none" w:sz="0" w:space="0" w:color="auto"/>
        <w:bottom w:val="none" w:sz="0" w:space="0" w:color="auto"/>
        <w:right w:val="none" w:sz="0" w:space="0" w:color="auto"/>
      </w:divBdr>
    </w:div>
    <w:div w:id="1689139902">
      <w:bodyDiv w:val="1"/>
      <w:marLeft w:val="0"/>
      <w:marRight w:val="0"/>
      <w:marTop w:val="0"/>
      <w:marBottom w:val="0"/>
      <w:divBdr>
        <w:top w:val="none" w:sz="0" w:space="0" w:color="auto"/>
        <w:left w:val="none" w:sz="0" w:space="0" w:color="auto"/>
        <w:bottom w:val="none" w:sz="0" w:space="0" w:color="auto"/>
        <w:right w:val="none" w:sz="0" w:space="0" w:color="auto"/>
      </w:divBdr>
    </w:div>
    <w:div w:id="1689141404">
      <w:bodyDiv w:val="1"/>
      <w:marLeft w:val="0"/>
      <w:marRight w:val="0"/>
      <w:marTop w:val="0"/>
      <w:marBottom w:val="0"/>
      <w:divBdr>
        <w:top w:val="none" w:sz="0" w:space="0" w:color="auto"/>
        <w:left w:val="none" w:sz="0" w:space="0" w:color="auto"/>
        <w:bottom w:val="none" w:sz="0" w:space="0" w:color="auto"/>
        <w:right w:val="none" w:sz="0" w:space="0" w:color="auto"/>
      </w:divBdr>
    </w:div>
    <w:div w:id="1689209860">
      <w:bodyDiv w:val="1"/>
      <w:marLeft w:val="0"/>
      <w:marRight w:val="0"/>
      <w:marTop w:val="0"/>
      <w:marBottom w:val="0"/>
      <w:divBdr>
        <w:top w:val="none" w:sz="0" w:space="0" w:color="auto"/>
        <w:left w:val="none" w:sz="0" w:space="0" w:color="auto"/>
        <w:bottom w:val="none" w:sz="0" w:space="0" w:color="auto"/>
        <w:right w:val="none" w:sz="0" w:space="0" w:color="auto"/>
      </w:divBdr>
    </w:div>
    <w:div w:id="1689211314">
      <w:bodyDiv w:val="1"/>
      <w:marLeft w:val="0"/>
      <w:marRight w:val="0"/>
      <w:marTop w:val="0"/>
      <w:marBottom w:val="0"/>
      <w:divBdr>
        <w:top w:val="none" w:sz="0" w:space="0" w:color="auto"/>
        <w:left w:val="none" w:sz="0" w:space="0" w:color="auto"/>
        <w:bottom w:val="none" w:sz="0" w:space="0" w:color="auto"/>
        <w:right w:val="none" w:sz="0" w:space="0" w:color="auto"/>
      </w:divBdr>
    </w:div>
    <w:div w:id="1689329832">
      <w:bodyDiv w:val="1"/>
      <w:marLeft w:val="0"/>
      <w:marRight w:val="0"/>
      <w:marTop w:val="0"/>
      <w:marBottom w:val="0"/>
      <w:divBdr>
        <w:top w:val="none" w:sz="0" w:space="0" w:color="auto"/>
        <w:left w:val="none" w:sz="0" w:space="0" w:color="auto"/>
        <w:bottom w:val="none" w:sz="0" w:space="0" w:color="auto"/>
        <w:right w:val="none" w:sz="0" w:space="0" w:color="auto"/>
      </w:divBdr>
    </w:div>
    <w:div w:id="1689331695">
      <w:bodyDiv w:val="1"/>
      <w:marLeft w:val="0"/>
      <w:marRight w:val="0"/>
      <w:marTop w:val="0"/>
      <w:marBottom w:val="0"/>
      <w:divBdr>
        <w:top w:val="none" w:sz="0" w:space="0" w:color="auto"/>
        <w:left w:val="none" w:sz="0" w:space="0" w:color="auto"/>
        <w:bottom w:val="none" w:sz="0" w:space="0" w:color="auto"/>
        <w:right w:val="none" w:sz="0" w:space="0" w:color="auto"/>
      </w:divBdr>
    </w:div>
    <w:div w:id="1689331923">
      <w:bodyDiv w:val="1"/>
      <w:marLeft w:val="0"/>
      <w:marRight w:val="0"/>
      <w:marTop w:val="0"/>
      <w:marBottom w:val="0"/>
      <w:divBdr>
        <w:top w:val="none" w:sz="0" w:space="0" w:color="auto"/>
        <w:left w:val="none" w:sz="0" w:space="0" w:color="auto"/>
        <w:bottom w:val="none" w:sz="0" w:space="0" w:color="auto"/>
        <w:right w:val="none" w:sz="0" w:space="0" w:color="auto"/>
      </w:divBdr>
    </w:div>
    <w:div w:id="1689402696">
      <w:bodyDiv w:val="1"/>
      <w:marLeft w:val="0"/>
      <w:marRight w:val="0"/>
      <w:marTop w:val="0"/>
      <w:marBottom w:val="0"/>
      <w:divBdr>
        <w:top w:val="none" w:sz="0" w:space="0" w:color="auto"/>
        <w:left w:val="none" w:sz="0" w:space="0" w:color="auto"/>
        <w:bottom w:val="none" w:sz="0" w:space="0" w:color="auto"/>
        <w:right w:val="none" w:sz="0" w:space="0" w:color="auto"/>
      </w:divBdr>
    </w:div>
    <w:div w:id="1689402777">
      <w:bodyDiv w:val="1"/>
      <w:marLeft w:val="0"/>
      <w:marRight w:val="0"/>
      <w:marTop w:val="0"/>
      <w:marBottom w:val="0"/>
      <w:divBdr>
        <w:top w:val="none" w:sz="0" w:space="0" w:color="auto"/>
        <w:left w:val="none" w:sz="0" w:space="0" w:color="auto"/>
        <w:bottom w:val="none" w:sz="0" w:space="0" w:color="auto"/>
        <w:right w:val="none" w:sz="0" w:space="0" w:color="auto"/>
      </w:divBdr>
    </w:div>
    <w:div w:id="1689407035">
      <w:bodyDiv w:val="1"/>
      <w:marLeft w:val="0"/>
      <w:marRight w:val="0"/>
      <w:marTop w:val="0"/>
      <w:marBottom w:val="0"/>
      <w:divBdr>
        <w:top w:val="none" w:sz="0" w:space="0" w:color="auto"/>
        <w:left w:val="none" w:sz="0" w:space="0" w:color="auto"/>
        <w:bottom w:val="none" w:sz="0" w:space="0" w:color="auto"/>
        <w:right w:val="none" w:sz="0" w:space="0" w:color="auto"/>
      </w:divBdr>
    </w:div>
    <w:div w:id="1689484310">
      <w:bodyDiv w:val="1"/>
      <w:marLeft w:val="0"/>
      <w:marRight w:val="0"/>
      <w:marTop w:val="0"/>
      <w:marBottom w:val="0"/>
      <w:divBdr>
        <w:top w:val="none" w:sz="0" w:space="0" w:color="auto"/>
        <w:left w:val="none" w:sz="0" w:space="0" w:color="auto"/>
        <w:bottom w:val="none" w:sz="0" w:space="0" w:color="auto"/>
        <w:right w:val="none" w:sz="0" w:space="0" w:color="auto"/>
      </w:divBdr>
    </w:div>
    <w:div w:id="1689523073">
      <w:bodyDiv w:val="1"/>
      <w:marLeft w:val="0"/>
      <w:marRight w:val="0"/>
      <w:marTop w:val="0"/>
      <w:marBottom w:val="0"/>
      <w:divBdr>
        <w:top w:val="none" w:sz="0" w:space="0" w:color="auto"/>
        <w:left w:val="none" w:sz="0" w:space="0" w:color="auto"/>
        <w:bottom w:val="none" w:sz="0" w:space="0" w:color="auto"/>
        <w:right w:val="none" w:sz="0" w:space="0" w:color="auto"/>
      </w:divBdr>
    </w:div>
    <w:div w:id="1689596773">
      <w:bodyDiv w:val="1"/>
      <w:marLeft w:val="0"/>
      <w:marRight w:val="0"/>
      <w:marTop w:val="0"/>
      <w:marBottom w:val="0"/>
      <w:divBdr>
        <w:top w:val="none" w:sz="0" w:space="0" w:color="auto"/>
        <w:left w:val="none" w:sz="0" w:space="0" w:color="auto"/>
        <w:bottom w:val="none" w:sz="0" w:space="0" w:color="auto"/>
        <w:right w:val="none" w:sz="0" w:space="0" w:color="auto"/>
      </w:divBdr>
    </w:div>
    <w:div w:id="1689671746">
      <w:bodyDiv w:val="1"/>
      <w:marLeft w:val="0"/>
      <w:marRight w:val="0"/>
      <w:marTop w:val="0"/>
      <w:marBottom w:val="0"/>
      <w:divBdr>
        <w:top w:val="none" w:sz="0" w:space="0" w:color="auto"/>
        <w:left w:val="none" w:sz="0" w:space="0" w:color="auto"/>
        <w:bottom w:val="none" w:sz="0" w:space="0" w:color="auto"/>
        <w:right w:val="none" w:sz="0" w:space="0" w:color="auto"/>
      </w:divBdr>
    </w:div>
    <w:div w:id="1689674228">
      <w:bodyDiv w:val="1"/>
      <w:marLeft w:val="0"/>
      <w:marRight w:val="0"/>
      <w:marTop w:val="0"/>
      <w:marBottom w:val="0"/>
      <w:divBdr>
        <w:top w:val="none" w:sz="0" w:space="0" w:color="auto"/>
        <w:left w:val="none" w:sz="0" w:space="0" w:color="auto"/>
        <w:bottom w:val="none" w:sz="0" w:space="0" w:color="auto"/>
        <w:right w:val="none" w:sz="0" w:space="0" w:color="auto"/>
      </w:divBdr>
    </w:div>
    <w:div w:id="1689674545">
      <w:bodyDiv w:val="1"/>
      <w:marLeft w:val="0"/>
      <w:marRight w:val="0"/>
      <w:marTop w:val="0"/>
      <w:marBottom w:val="0"/>
      <w:divBdr>
        <w:top w:val="none" w:sz="0" w:space="0" w:color="auto"/>
        <w:left w:val="none" w:sz="0" w:space="0" w:color="auto"/>
        <w:bottom w:val="none" w:sz="0" w:space="0" w:color="auto"/>
        <w:right w:val="none" w:sz="0" w:space="0" w:color="auto"/>
      </w:divBdr>
    </w:div>
    <w:div w:id="1689719128">
      <w:bodyDiv w:val="1"/>
      <w:marLeft w:val="0"/>
      <w:marRight w:val="0"/>
      <w:marTop w:val="0"/>
      <w:marBottom w:val="0"/>
      <w:divBdr>
        <w:top w:val="none" w:sz="0" w:space="0" w:color="auto"/>
        <w:left w:val="none" w:sz="0" w:space="0" w:color="auto"/>
        <w:bottom w:val="none" w:sz="0" w:space="0" w:color="auto"/>
        <w:right w:val="none" w:sz="0" w:space="0" w:color="auto"/>
      </w:divBdr>
    </w:div>
    <w:div w:id="1689747062">
      <w:bodyDiv w:val="1"/>
      <w:marLeft w:val="0"/>
      <w:marRight w:val="0"/>
      <w:marTop w:val="0"/>
      <w:marBottom w:val="0"/>
      <w:divBdr>
        <w:top w:val="none" w:sz="0" w:space="0" w:color="auto"/>
        <w:left w:val="none" w:sz="0" w:space="0" w:color="auto"/>
        <w:bottom w:val="none" w:sz="0" w:space="0" w:color="auto"/>
        <w:right w:val="none" w:sz="0" w:space="0" w:color="auto"/>
      </w:divBdr>
    </w:div>
    <w:div w:id="1689793031">
      <w:bodyDiv w:val="1"/>
      <w:marLeft w:val="0"/>
      <w:marRight w:val="0"/>
      <w:marTop w:val="0"/>
      <w:marBottom w:val="0"/>
      <w:divBdr>
        <w:top w:val="none" w:sz="0" w:space="0" w:color="auto"/>
        <w:left w:val="none" w:sz="0" w:space="0" w:color="auto"/>
        <w:bottom w:val="none" w:sz="0" w:space="0" w:color="auto"/>
        <w:right w:val="none" w:sz="0" w:space="0" w:color="auto"/>
      </w:divBdr>
    </w:div>
    <w:div w:id="1689793350">
      <w:bodyDiv w:val="1"/>
      <w:marLeft w:val="0"/>
      <w:marRight w:val="0"/>
      <w:marTop w:val="0"/>
      <w:marBottom w:val="0"/>
      <w:divBdr>
        <w:top w:val="none" w:sz="0" w:space="0" w:color="auto"/>
        <w:left w:val="none" w:sz="0" w:space="0" w:color="auto"/>
        <w:bottom w:val="none" w:sz="0" w:space="0" w:color="auto"/>
        <w:right w:val="none" w:sz="0" w:space="0" w:color="auto"/>
      </w:divBdr>
    </w:div>
    <w:div w:id="1689794247">
      <w:bodyDiv w:val="1"/>
      <w:marLeft w:val="0"/>
      <w:marRight w:val="0"/>
      <w:marTop w:val="0"/>
      <w:marBottom w:val="0"/>
      <w:divBdr>
        <w:top w:val="none" w:sz="0" w:space="0" w:color="auto"/>
        <w:left w:val="none" w:sz="0" w:space="0" w:color="auto"/>
        <w:bottom w:val="none" w:sz="0" w:space="0" w:color="auto"/>
        <w:right w:val="none" w:sz="0" w:space="0" w:color="auto"/>
      </w:divBdr>
    </w:div>
    <w:div w:id="1689796692">
      <w:bodyDiv w:val="1"/>
      <w:marLeft w:val="0"/>
      <w:marRight w:val="0"/>
      <w:marTop w:val="0"/>
      <w:marBottom w:val="0"/>
      <w:divBdr>
        <w:top w:val="none" w:sz="0" w:space="0" w:color="auto"/>
        <w:left w:val="none" w:sz="0" w:space="0" w:color="auto"/>
        <w:bottom w:val="none" w:sz="0" w:space="0" w:color="auto"/>
        <w:right w:val="none" w:sz="0" w:space="0" w:color="auto"/>
      </w:divBdr>
    </w:div>
    <w:div w:id="1689981753">
      <w:bodyDiv w:val="1"/>
      <w:marLeft w:val="0"/>
      <w:marRight w:val="0"/>
      <w:marTop w:val="0"/>
      <w:marBottom w:val="0"/>
      <w:divBdr>
        <w:top w:val="none" w:sz="0" w:space="0" w:color="auto"/>
        <w:left w:val="none" w:sz="0" w:space="0" w:color="auto"/>
        <w:bottom w:val="none" w:sz="0" w:space="0" w:color="auto"/>
        <w:right w:val="none" w:sz="0" w:space="0" w:color="auto"/>
      </w:divBdr>
    </w:div>
    <w:div w:id="1689985312">
      <w:bodyDiv w:val="1"/>
      <w:marLeft w:val="0"/>
      <w:marRight w:val="0"/>
      <w:marTop w:val="0"/>
      <w:marBottom w:val="0"/>
      <w:divBdr>
        <w:top w:val="none" w:sz="0" w:space="0" w:color="auto"/>
        <w:left w:val="none" w:sz="0" w:space="0" w:color="auto"/>
        <w:bottom w:val="none" w:sz="0" w:space="0" w:color="auto"/>
        <w:right w:val="none" w:sz="0" w:space="0" w:color="auto"/>
      </w:divBdr>
    </w:div>
    <w:div w:id="1689987540">
      <w:bodyDiv w:val="1"/>
      <w:marLeft w:val="0"/>
      <w:marRight w:val="0"/>
      <w:marTop w:val="0"/>
      <w:marBottom w:val="0"/>
      <w:divBdr>
        <w:top w:val="none" w:sz="0" w:space="0" w:color="auto"/>
        <w:left w:val="none" w:sz="0" w:space="0" w:color="auto"/>
        <w:bottom w:val="none" w:sz="0" w:space="0" w:color="auto"/>
        <w:right w:val="none" w:sz="0" w:space="0" w:color="auto"/>
      </w:divBdr>
    </w:div>
    <w:div w:id="1689987684">
      <w:bodyDiv w:val="1"/>
      <w:marLeft w:val="0"/>
      <w:marRight w:val="0"/>
      <w:marTop w:val="0"/>
      <w:marBottom w:val="0"/>
      <w:divBdr>
        <w:top w:val="none" w:sz="0" w:space="0" w:color="auto"/>
        <w:left w:val="none" w:sz="0" w:space="0" w:color="auto"/>
        <w:bottom w:val="none" w:sz="0" w:space="0" w:color="auto"/>
        <w:right w:val="none" w:sz="0" w:space="0" w:color="auto"/>
      </w:divBdr>
    </w:div>
    <w:div w:id="1690059227">
      <w:bodyDiv w:val="1"/>
      <w:marLeft w:val="0"/>
      <w:marRight w:val="0"/>
      <w:marTop w:val="0"/>
      <w:marBottom w:val="0"/>
      <w:divBdr>
        <w:top w:val="none" w:sz="0" w:space="0" w:color="auto"/>
        <w:left w:val="none" w:sz="0" w:space="0" w:color="auto"/>
        <w:bottom w:val="none" w:sz="0" w:space="0" w:color="auto"/>
        <w:right w:val="none" w:sz="0" w:space="0" w:color="auto"/>
      </w:divBdr>
    </w:div>
    <w:div w:id="1690064236">
      <w:bodyDiv w:val="1"/>
      <w:marLeft w:val="0"/>
      <w:marRight w:val="0"/>
      <w:marTop w:val="0"/>
      <w:marBottom w:val="0"/>
      <w:divBdr>
        <w:top w:val="none" w:sz="0" w:space="0" w:color="auto"/>
        <w:left w:val="none" w:sz="0" w:space="0" w:color="auto"/>
        <w:bottom w:val="none" w:sz="0" w:space="0" w:color="auto"/>
        <w:right w:val="none" w:sz="0" w:space="0" w:color="auto"/>
      </w:divBdr>
    </w:div>
    <w:div w:id="1690065290">
      <w:bodyDiv w:val="1"/>
      <w:marLeft w:val="0"/>
      <w:marRight w:val="0"/>
      <w:marTop w:val="0"/>
      <w:marBottom w:val="0"/>
      <w:divBdr>
        <w:top w:val="none" w:sz="0" w:space="0" w:color="auto"/>
        <w:left w:val="none" w:sz="0" w:space="0" w:color="auto"/>
        <w:bottom w:val="none" w:sz="0" w:space="0" w:color="auto"/>
        <w:right w:val="none" w:sz="0" w:space="0" w:color="auto"/>
      </w:divBdr>
    </w:div>
    <w:div w:id="1690066381">
      <w:bodyDiv w:val="1"/>
      <w:marLeft w:val="0"/>
      <w:marRight w:val="0"/>
      <w:marTop w:val="0"/>
      <w:marBottom w:val="0"/>
      <w:divBdr>
        <w:top w:val="none" w:sz="0" w:space="0" w:color="auto"/>
        <w:left w:val="none" w:sz="0" w:space="0" w:color="auto"/>
        <w:bottom w:val="none" w:sz="0" w:space="0" w:color="auto"/>
        <w:right w:val="none" w:sz="0" w:space="0" w:color="auto"/>
      </w:divBdr>
    </w:div>
    <w:div w:id="1690140023">
      <w:bodyDiv w:val="1"/>
      <w:marLeft w:val="0"/>
      <w:marRight w:val="0"/>
      <w:marTop w:val="0"/>
      <w:marBottom w:val="0"/>
      <w:divBdr>
        <w:top w:val="none" w:sz="0" w:space="0" w:color="auto"/>
        <w:left w:val="none" w:sz="0" w:space="0" w:color="auto"/>
        <w:bottom w:val="none" w:sz="0" w:space="0" w:color="auto"/>
        <w:right w:val="none" w:sz="0" w:space="0" w:color="auto"/>
      </w:divBdr>
    </w:div>
    <w:div w:id="1690178746">
      <w:bodyDiv w:val="1"/>
      <w:marLeft w:val="0"/>
      <w:marRight w:val="0"/>
      <w:marTop w:val="0"/>
      <w:marBottom w:val="0"/>
      <w:divBdr>
        <w:top w:val="none" w:sz="0" w:space="0" w:color="auto"/>
        <w:left w:val="none" w:sz="0" w:space="0" w:color="auto"/>
        <w:bottom w:val="none" w:sz="0" w:space="0" w:color="auto"/>
        <w:right w:val="none" w:sz="0" w:space="0" w:color="auto"/>
      </w:divBdr>
    </w:div>
    <w:div w:id="1690179951">
      <w:bodyDiv w:val="1"/>
      <w:marLeft w:val="0"/>
      <w:marRight w:val="0"/>
      <w:marTop w:val="0"/>
      <w:marBottom w:val="0"/>
      <w:divBdr>
        <w:top w:val="none" w:sz="0" w:space="0" w:color="auto"/>
        <w:left w:val="none" w:sz="0" w:space="0" w:color="auto"/>
        <w:bottom w:val="none" w:sz="0" w:space="0" w:color="auto"/>
        <w:right w:val="none" w:sz="0" w:space="0" w:color="auto"/>
      </w:divBdr>
    </w:div>
    <w:div w:id="1690182465">
      <w:bodyDiv w:val="1"/>
      <w:marLeft w:val="0"/>
      <w:marRight w:val="0"/>
      <w:marTop w:val="0"/>
      <w:marBottom w:val="0"/>
      <w:divBdr>
        <w:top w:val="none" w:sz="0" w:space="0" w:color="auto"/>
        <w:left w:val="none" w:sz="0" w:space="0" w:color="auto"/>
        <w:bottom w:val="none" w:sz="0" w:space="0" w:color="auto"/>
        <w:right w:val="none" w:sz="0" w:space="0" w:color="auto"/>
      </w:divBdr>
    </w:div>
    <w:div w:id="1690183159">
      <w:bodyDiv w:val="1"/>
      <w:marLeft w:val="0"/>
      <w:marRight w:val="0"/>
      <w:marTop w:val="0"/>
      <w:marBottom w:val="0"/>
      <w:divBdr>
        <w:top w:val="none" w:sz="0" w:space="0" w:color="auto"/>
        <w:left w:val="none" w:sz="0" w:space="0" w:color="auto"/>
        <w:bottom w:val="none" w:sz="0" w:space="0" w:color="auto"/>
        <w:right w:val="none" w:sz="0" w:space="0" w:color="auto"/>
      </w:divBdr>
    </w:div>
    <w:div w:id="1690255006">
      <w:bodyDiv w:val="1"/>
      <w:marLeft w:val="0"/>
      <w:marRight w:val="0"/>
      <w:marTop w:val="0"/>
      <w:marBottom w:val="0"/>
      <w:divBdr>
        <w:top w:val="none" w:sz="0" w:space="0" w:color="auto"/>
        <w:left w:val="none" w:sz="0" w:space="0" w:color="auto"/>
        <w:bottom w:val="none" w:sz="0" w:space="0" w:color="auto"/>
        <w:right w:val="none" w:sz="0" w:space="0" w:color="auto"/>
      </w:divBdr>
    </w:div>
    <w:div w:id="1690332603">
      <w:bodyDiv w:val="1"/>
      <w:marLeft w:val="0"/>
      <w:marRight w:val="0"/>
      <w:marTop w:val="0"/>
      <w:marBottom w:val="0"/>
      <w:divBdr>
        <w:top w:val="none" w:sz="0" w:space="0" w:color="auto"/>
        <w:left w:val="none" w:sz="0" w:space="0" w:color="auto"/>
        <w:bottom w:val="none" w:sz="0" w:space="0" w:color="auto"/>
        <w:right w:val="none" w:sz="0" w:space="0" w:color="auto"/>
      </w:divBdr>
    </w:div>
    <w:div w:id="1690444147">
      <w:bodyDiv w:val="1"/>
      <w:marLeft w:val="0"/>
      <w:marRight w:val="0"/>
      <w:marTop w:val="0"/>
      <w:marBottom w:val="0"/>
      <w:divBdr>
        <w:top w:val="none" w:sz="0" w:space="0" w:color="auto"/>
        <w:left w:val="none" w:sz="0" w:space="0" w:color="auto"/>
        <w:bottom w:val="none" w:sz="0" w:space="0" w:color="auto"/>
        <w:right w:val="none" w:sz="0" w:space="0" w:color="auto"/>
      </w:divBdr>
    </w:div>
    <w:div w:id="1690520254">
      <w:bodyDiv w:val="1"/>
      <w:marLeft w:val="0"/>
      <w:marRight w:val="0"/>
      <w:marTop w:val="0"/>
      <w:marBottom w:val="0"/>
      <w:divBdr>
        <w:top w:val="none" w:sz="0" w:space="0" w:color="auto"/>
        <w:left w:val="none" w:sz="0" w:space="0" w:color="auto"/>
        <w:bottom w:val="none" w:sz="0" w:space="0" w:color="auto"/>
        <w:right w:val="none" w:sz="0" w:space="0" w:color="auto"/>
      </w:divBdr>
    </w:div>
    <w:div w:id="1690521674">
      <w:bodyDiv w:val="1"/>
      <w:marLeft w:val="0"/>
      <w:marRight w:val="0"/>
      <w:marTop w:val="0"/>
      <w:marBottom w:val="0"/>
      <w:divBdr>
        <w:top w:val="none" w:sz="0" w:space="0" w:color="auto"/>
        <w:left w:val="none" w:sz="0" w:space="0" w:color="auto"/>
        <w:bottom w:val="none" w:sz="0" w:space="0" w:color="auto"/>
        <w:right w:val="none" w:sz="0" w:space="0" w:color="auto"/>
      </w:divBdr>
    </w:div>
    <w:div w:id="1690638587">
      <w:bodyDiv w:val="1"/>
      <w:marLeft w:val="0"/>
      <w:marRight w:val="0"/>
      <w:marTop w:val="0"/>
      <w:marBottom w:val="0"/>
      <w:divBdr>
        <w:top w:val="none" w:sz="0" w:space="0" w:color="auto"/>
        <w:left w:val="none" w:sz="0" w:space="0" w:color="auto"/>
        <w:bottom w:val="none" w:sz="0" w:space="0" w:color="auto"/>
        <w:right w:val="none" w:sz="0" w:space="0" w:color="auto"/>
      </w:divBdr>
    </w:div>
    <w:div w:id="1690638829">
      <w:bodyDiv w:val="1"/>
      <w:marLeft w:val="0"/>
      <w:marRight w:val="0"/>
      <w:marTop w:val="0"/>
      <w:marBottom w:val="0"/>
      <w:divBdr>
        <w:top w:val="none" w:sz="0" w:space="0" w:color="auto"/>
        <w:left w:val="none" w:sz="0" w:space="0" w:color="auto"/>
        <w:bottom w:val="none" w:sz="0" w:space="0" w:color="auto"/>
        <w:right w:val="none" w:sz="0" w:space="0" w:color="auto"/>
      </w:divBdr>
    </w:div>
    <w:div w:id="1690639289">
      <w:bodyDiv w:val="1"/>
      <w:marLeft w:val="0"/>
      <w:marRight w:val="0"/>
      <w:marTop w:val="0"/>
      <w:marBottom w:val="0"/>
      <w:divBdr>
        <w:top w:val="none" w:sz="0" w:space="0" w:color="auto"/>
        <w:left w:val="none" w:sz="0" w:space="0" w:color="auto"/>
        <w:bottom w:val="none" w:sz="0" w:space="0" w:color="auto"/>
        <w:right w:val="none" w:sz="0" w:space="0" w:color="auto"/>
      </w:divBdr>
    </w:div>
    <w:div w:id="1690715258">
      <w:bodyDiv w:val="1"/>
      <w:marLeft w:val="0"/>
      <w:marRight w:val="0"/>
      <w:marTop w:val="0"/>
      <w:marBottom w:val="0"/>
      <w:divBdr>
        <w:top w:val="none" w:sz="0" w:space="0" w:color="auto"/>
        <w:left w:val="none" w:sz="0" w:space="0" w:color="auto"/>
        <w:bottom w:val="none" w:sz="0" w:space="0" w:color="auto"/>
        <w:right w:val="none" w:sz="0" w:space="0" w:color="auto"/>
      </w:divBdr>
    </w:div>
    <w:div w:id="1690717258">
      <w:bodyDiv w:val="1"/>
      <w:marLeft w:val="0"/>
      <w:marRight w:val="0"/>
      <w:marTop w:val="0"/>
      <w:marBottom w:val="0"/>
      <w:divBdr>
        <w:top w:val="none" w:sz="0" w:space="0" w:color="auto"/>
        <w:left w:val="none" w:sz="0" w:space="0" w:color="auto"/>
        <w:bottom w:val="none" w:sz="0" w:space="0" w:color="auto"/>
        <w:right w:val="none" w:sz="0" w:space="0" w:color="auto"/>
      </w:divBdr>
    </w:div>
    <w:div w:id="1690719642">
      <w:bodyDiv w:val="1"/>
      <w:marLeft w:val="0"/>
      <w:marRight w:val="0"/>
      <w:marTop w:val="0"/>
      <w:marBottom w:val="0"/>
      <w:divBdr>
        <w:top w:val="none" w:sz="0" w:space="0" w:color="auto"/>
        <w:left w:val="none" w:sz="0" w:space="0" w:color="auto"/>
        <w:bottom w:val="none" w:sz="0" w:space="0" w:color="auto"/>
        <w:right w:val="none" w:sz="0" w:space="0" w:color="auto"/>
      </w:divBdr>
    </w:div>
    <w:div w:id="1690792881">
      <w:bodyDiv w:val="1"/>
      <w:marLeft w:val="0"/>
      <w:marRight w:val="0"/>
      <w:marTop w:val="0"/>
      <w:marBottom w:val="0"/>
      <w:divBdr>
        <w:top w:val="none" w:sz="0" w:space="0" w:color="auto"/>
        <w:left w:val="none" w:sz="0" w:space="0" w:color="auto"/>
        <w:bottom w:val="none" w:sz="0" w:space="0" w:color="auto"/>
        <w:right w:val="none" w:sz="0" w:space="0" w:color="auto"/>
      </w:divBdr>
    </w:div>
    <w:div w:id="1690837381">
      <w:bodyDiv w:val="1"/>
      <w:marLeft w:val="0"/>
      <w:marRight w:val="0"/>
      <w:marTop w:val="0"/>
      <w:marBottom w:val="0"/>
      <w:divBdr>
        <w:top w:val="none" w:sz="0" w:space="0" w:color="auto"/>
        <w:left w:val="none" w:sz="0" w:space="0" w:color="auto"/>
        <w:bottom w:val="none" w:sz="0" w:space="0" w:color="auto"/>
        <w:right w:val="none" w:sz="0" w:space="0" w:color="auto"/>
      </w:divBdr>
    </w:div>
    <w:div w:id="1691177680">
      <w:bodyDiv w:val="1"/>
      <w:marLeft w:val="0"/>
      <w:marRight w:val="0"/>
      <w:marTop w:val="0"/>
      <w:marBottom w:val="0"/>
      <w:divBdr>
        <w:top w:val="none" w:sz="0" w:space="0" w:color="auto"/>
        <w:left w:val="none" w:sz="0" w:space="0" w:color="auto"/>
        <w:bottom w:val="none" w:sz="0" w:space="0" w:color="auto"/>
        <w:right w:val="none" w:sz="0" w:space="0" w:color="auto"/>
      </w:divBdr>
    </w:div>
    <w:div w:id="1691178037">
      <w:bodyDiv w:val="1"/>
      <w:marLeft w:val="0"/>
      <w:marRight w:val="0"/>
      <w:marTop w:val="0"/>
      <w:marBottom w:val="0"/>
      <w:divBdr>
        <w:top w:val="none" w:sz="0" w:space="0" w:color="auto"/>
        <w:left w:val="none" w:sz="0" w:space="0" w:color="auto"/>
        <w:bottom w:val="none" w:sz="0" w:space="0" w:color="auto"/>
        <w:right w:val="none" w:sz="0" w:space="0" w:color="auto"/>
      </w:divBdr>
    </w:div>
    <w:div w:id="1691179645">
      <w:bodyDiv w:val="1"/>
      <w:marLeft w:val="0"/>
      <w:marRight w:val="0"/>
      <w:marTop w:val="0"/>
      <w:marBottom w:val="0"/>
      <w:divBdr>
        <w:top w:val="none" w:sz="0" w:space="0" w:color="auto"/>
        <w:left w:val="none" w:sz="0" w:space="0" w:color="auto"/>
        <w:bottom w:val="none" w:sz="0" w:space="0" w:color="auto"/>
        <w:right w:val="none" w:sz="0" w:space="0" w:color="auto"/>
      </w:divBdr>
    </w:div>
    <w:div w:id="1691183615">
      <w:bodyDiv w:val="1"/>
      <w:marLeft w:val="0"/>
      <w:marRight w:val="0"/>
      <w:marTop w:val="0"/>
      <w:marBottom w:val="0"/>
      <w:divBdr>
        <w:top w:val="none" w:sz="0" w:space="0" w:color="auto"/>
        <w:left w:val="none" w:sz="0" w:space="0" w:color="auto"/>
        <w:bottom w:val="none" w:sz="0" w:space="0" w:color="auto"/>
        <w:right w:val="none" w:sz="0" w:space="0" w:color="auto"/>
      </w:divBdr>
    </w:div>
    <w:div w:id="1691226297">
      <w:bodyDiv w:val="1"/>
      <w:marLeft w:val="0"/>
      <w:marRight w:val="0"/>
      <w:marTop w:val="0"/>
      <w:marBottom w:val="0"/>
      <w:divBdr>
        <w:top w:val="none" w:sz="0" w:space="0" w:color="auto"/>
        <w:left w:val="none" w:sz="0" w:space="0" w:color="auto"/>
        <w:bottom w:val="none" w:sz="0" w:space="0" w:color="auto"/>
        <w:right w:val="none" w:sz="0" w:space="0" w:color="auto"/>
      </w:divBdr>
    </w:div>
    <w:div w:id="1691295930">
      <w:bodyDiv w:val="1"/>
      <w:marLeft w:val="0"/>
      <w:marRight w:val="0"/>
      <w:marTop w:val="0"/>
      <w:marBottom w:val="0"/>
      <w:divBdr>
        <w:top w:val="none" w:sz="0" w:space="0" w:color="auto"/>
        <w:left w:val="none" w:sz="0" w:space="0" w:color="auto"/>
        <w:bottom w:val="none" w:sz="0" w:space="0" w:color="auto"/>
        <w:right w:val="none" w:sz="0" w:space="0" w:color="auto"/>
      </w:divBdr>
    </w:div>
    <w:div w:id="1691299937">
      <w:bodyDiv w:val="1"/>
      <w:marLeft w:val="0"/>
      <w:marRight w:val="0"/>
      <w:marTop w:val="0"/>
      <w:marBottom w:val="0"/>
      <w:divBdr>
        <w:top w:val="none" w:sz="0" w:space="0" w:color="auto"/>
        <w:left w:val="none" w:sz="0" w:space="0" w:color="auto"/>
        <w:bottom w:val="none" w:sz="0" w:space="0" w:color="auto"/>
        <w:right w:val="none" w:sz="0" w:space="0" w:color="auto"/>
      </w:divBdr>
    </w:div>
    <w:div w:id="1691368679">
      <w:bodyDiv w:val="1"/>
      <w:marLeft w:val="0"/>
      <w:marRight w:val="0"/>
      <w:marTop w:val="0"/>
      <w:marBottom w:val="0"/>
      <w:divBdr>
        <w:top w:val="none" w:sz="0" w:space="0" w:color="auto"/>
        <w:left w:val="none" w:sz="0" w:space="0" w:color="auto"/>
        <w:bottom w:val="none" w:sz="0" w:space="0" w:color="auto"/>
        <w:right w:val="none" w:sz="0" w:space="0" w:color="auto"/>
      </w:divBdr>
    </w:div>
    <w:div w:id="1691373265">
      <w:bodyDiv w:val="1"/>
      <w:marLeft w:val="0"/>
      <w:marRight w:val="0"/>
      <w:marTop w:val="0"/>
      <w:marBottom w:val="0"/>
      <w:divBdr>
        <w:top w:val="none" w:sz="0" w:space="0" w:color="auto"/>
        <w:left w:val="none" w:sz="0" w:space="0" w:color="auto"/>
        <w:bottom w:val="none" w:sz="0" w:space="0" w:color="auto"/>
        <w:right w:val="none" w:sz="0" w:space="0" w:color="auto"/>
      </w:divBdr>
    </w:div>
    <w:div w:id="1691444740">
      <w:bodyDiv w:val="1"/>
      <w:marLeft w:val="0"/>
      <w:marRight w:val="0"/>
      <w:marTop w:val="0"/>
      <w:marBottom w:val="0"/>
      <w:divBdr>
        <w:top w:val="none" w:sz="0" w:space="0" w:color="auto"/>
        <w:left w:val="none" w:sz="0" w:space="0" w:color="auto"/>
        <w:bottom w:val="none" w:sz="0" w:space="0" w:color="auto"/>
        <w:right w:val="none" w:sz="0" w:space="0" w:color="auto"/>
      </w:divBdr>
    </w:div>
    <w:div w:id="1691449827">
      <w:bodyDiv w:val="1"/>
      <w:marLeft w:val="0"/>
      <w:marRight w:val="0"/>
      <w:marTop w:val="0"/>
      <w:marBottom w:val="0"/>
      <w:divBdr>
        <w:top w:val="none" w:sz="0" w:space="0" w:color="auto"/>
        <w:left w:val="none" w:sz="0" w:space="0" w:color="auto"/>
        <w:bottom w:val="none" w:sz="0" w:space="0" w:color="auto"/>
        <w:right w:val="none" w:sz="0" w:space="0" w:color="auto"/>
      </w:divBdr>
    </w:div>
    <w:div w:id="1691488408">
      <w:bodyDiv w:val="1"/>
      <w:marLeft w:val="0"/>
      <w:marRight w:val="0"/>
      <w:marTop w:val="0"/>
      <w:marBottom w:val="0"/>
      <w:divBdr>
        <w:top w:val="none" w:sz="0" w:space="0" w:color="auto"/>
        <w:left w:val="none" w:sz="0" w:space="0" w:color="auto"/>
        <w:bottom w:val="none" w:sz="0" w:space="0" w:color="auto"/>
        <w:right w:val="none" w:sz="0" w:space="0" w:color="auto"/>
      </w:divBdr>
    </w:div>
    <w:div w:id="1691564971">
      <w:bodyDiv w:val="1"/>
      <w:marLeft w:val="0"/>
      <w:marRight w:val="0"/>
      <w:marTop w:val="0"/>
      <w:marBottom w:val="0"/>
      <w:divBdr>
        <w:top w:val="none" w:sz="0" w:space="0" w:color="auto"/>
        <w:left w:val="none" w:sz="0" w:space="0" w:color="auto"/>
        <w:bottom w:val="none" w:sz="0" w:space="0" w:color="auto"/>
        <w:right w:val="none" w:sz="0" w:space="0" w:color="auto"/>
      </w:divBdr>
    </w:div>
    <w:div w:id="1691639470">
      <w:bodyDiv w:val="1"/>
      <w:marLeft w:val="0"/>
      <w:marRight w:val="0"/>
      <w:marTop w:val="0"/>
      <w:marBottom w:val="0"/>
      <w:divBdr>
        <w:top w:val="none" w:sz="0" w:space="0" w:color="auto"/>
        <w:left w:val="none" w:sz="0" w:space="0" w:color="auto"/>
        <w:bottom w:val="none" w:sz="0" w:space="0" w:color="auto"/>
        <w:right w:val="none" w:sz="0" w:space="0" w:color="auto"/>
      </w:divBdr>
    </w:div>
    <w:div w:id="1691642505">
      <w:bodyDiv w:val="1"/>
      <w:marLeft w:val="0"/>
      <w:marRight w:val="0"/>
      <w:marTop w:val="0"/>
      <w:marBottom w:val="0"/>
      <w:divBdr>
        <w:top w:val="none" w:sz="0" w:space="0" w:color="auto"/>
        <w:left w:val="none" w:sz="0" w:space="0" w:color="auto"/>
        <w:bottom w:val="none" w:sz="0" w:space="0" w:color="auto"/>
        <w:right w:val="none" w:sz="0" w:space="0" w:color="auto"/>
      </w:divBdr>
    </w:div>
    <w:div w:id="1691644930">
      <w:bodyDiv w:val="1"/>
      <w:marLeft w:val="0"/>
      <w:marRight w:val="0"/>
      <w:marTop w:val="0"/>
      <w:marBottom w:val="0"/>
      <w:divBdr>
        <w:top w:val="none" w:sz="0" w:space="0" w:color="auto"/>
        <w:left w:val="none" w:sz="0" w:space="0" w:color="auto"/>
        <w:bottom w:val="none" w:sz="0" w:space="0" w:color="auto"/>
        <w:right w:val="none" w:sz="0" w:space="0" w:color="auto"/>
      </w:divBdr>
    </w:div>
    <w:div w:id="1691830687">
      <w:bodyDiv w:val="1"/>
      <w:marLeft w:val="0"/>
      <w:marRight w:val="0"/>
      <w:marTop w:val="0"/>
      <w:marBottom w:val="0"/>
      <w:divBdr>
        <w:top w:val="none" w:sz="0" w:space="0" w:color="auto"/>
        <w:left w:val="none" w:sz="0" w:space="0" w:color="auto"/>
        <w:bottom w:val="none" w:sz="0" w:space="0" w:color="auto"/>
        <w:right w:val="none" w:sz="0" w:space="0" w:color="auto"/>
      </w:divBdr>
    </w:div>
    <w:div w:id="1691880048">
      <w:bodyDiv w:val="1"/>
      <w:marLeft w:val="0"/>
      <w:marRight w:val="0"/>
      <w:marTop w:val="0"/>
      <w:marBottom w:val="0"/>
      <w:divBdr>
        <w:top w:val="none" w:sz="0" w:space="0" w:color="auto"/>
        <w:left w:val="none" w:sz="0" w:space="0" w:color="auto"/>
        <w:bottom w:val="none" w:sz="0" w:space="0" w:color="auto"/>
        <w:right w:val="none" w:sz="0" w:space="0" w:color="auto"/>
      </w:divBdr>
    </w:div>
    <w:div w:id="1691909216">
      <w:bodyDiv w:val="1"/>
      <w:marLeft w:val="0"/>
      <w:marRight w:val="0"/>
      <w:marTop w:val="0"/>
      <w:marBottom w:val="0"/>
      <w:divBdr>
        <w:top w:val="none" w:sz="0" w:space="0" w:color="auto"/>
        <w:left w:val="none" w:sz="0" w:space="0" w:color="auto"/>
        <w:bottom w:val="none" w:sz="0" w:space="0" w:color="auto"/>
        <w:right w:val="none" w:sz="0" w:space="0" w:color="auto"/>
      </w:divBdr>
    </w:div>
    <w:div w:id="1691951766">
      <w:bodyDiv w:val="1"/>
      <w:marLeft w:val="0"/>
      <w:marRight w:val="0"/>
      <w:marTop w:val="0"/>
      <w:marBottom w:val="0"/>
      <w:divBdr>
        <w:top w:val="none" w:sz="0" w:space="0" w:color="auto"/>
        <w:left w:val="none" w:sz="0" w:space="0" w:color="auto"/>
        <w:bottom w:val="none" w:sz="0" w:space="0" w:color="auto"/>
        <w:right w:val="none" w:sz="0" w:space="0" w:color="auto"/>
      </w:divBdr>
    </w:div>
    <w:div w:id="1691951889">
      <w:bodyDiv w:val="1"/>
      <w:marLeft w:val="0"/>
      <w:marRight w:val="0"/>
      <w:marTop w:val="0"/>
      <w:marBottom w:val="0"/>
      <w:divBdr>
        <w:top w:val="none" w:sz="0" w:space="0" w:color="auto"/>
        <w:left w:val="none" w:sz="0" w:space="0" w:color="auto"/>
        <w:bottom w:val="none" w:sz="0" w:space="0" w:color="auto"/>
        <w:right w:val="none" w:sz="0" w:space="0" w:color="auto"/>
      </w:divBdr>
    </w:div>
    <w:div w:id="1692031927">
      <w:bodyDiv w:val="1"/>
      <w:marLeft w:val="0"/>
      <w:marRight w:val="0"/>
      <w:marTop w:val="0"/>
      <w:marBottom w:val="0"/>
      <w:divBdr>
        <w:top w:val="none" w:sz="0" w:space="0" w:color="auto"/>
        <w:left w:val="none" w:sz="0" w:space="0" w:color="auto"/>
        <w:bottom w:val="none" w:sz="0" w:space="0" w:color="auto"/>
        <w:right w:val="none" w:sz="0" w:space="0" w:color="auto"/>
      </w:divBdr>
    </w:div>
    <w:div w:id="1692074343">
      <w:bodyDiv w:val="1"/>
      <w:marLeft w:val="0"/>
      <w:marRight w:val="0"/>
      <w:marTop w:val="0"/>
      <w:marBottom w:val="0"/>
      <w:divBdr>
        <w:top w:val="none" w:sz="0" w:space="0" w:color="auto"/>
        <w:left w:val="none" w:sz="0" w:space="0" w:color="auto"/>
        <w:bottom w:val="none" w:sz="0" w:space="0" w:color="auto"/>
        <w:right w:val="none" w:sz="0" w:space="0" w:color="auto"/>
      </w:divBdr>
    </w:div>
    <w:div w:id="1692101364">
      <w:bodyDiv w:val="1"/>
      <w:marLeft w:val="0"/>
      <w:marRight w:val="0"/>
      <w:marTop w:val="0"/>
      <w:marBottom w:val="0"/>
      <w:divBdr>
        <w:top w:val="none" w:sz="0" w:space="0" w:color="auto"/>
        <w:left w:val="none" w:sz="0" w:space="0" w:color="auto"/>
        <w:bottom w:val="none" w:sz="0" w:space="0" w:color="auto"/>
        <w:right w:val="none" w:sz="0" w:space="0" w:color="auto"/>
      </w:divBdr>
    </w:div>
    <w:div w:id="1692106461">
      <w:bodyDiv w:val="1"/>
      <w:marLeft w:val="0"/>
      <w:marRight w:val="0"/>
      <w:marTop w:val="0"/>
      <w:marBottom w:val="0"/>
      <w:divBdr>
        <w:top w:val="none" w:sz="0" w:space="0" w:color="auto"/>
        <w:left w:val="none" w:sz="0" w:space="0" w:color="auto"/>
        <w:bottom w:val="none" w:sz="0" w:space="0" w:color="auto"/>
        <w:right w:val="none" w:sz="0" w:space="0" w:color="auto"/>
      </w:divBdr>
    </w:div>
    <w:div w:id="1692142600">
      <w:bodyDiv w:val="1"/>
      <w:marLeft w:val="0"/>
      <w:marRight w:val="0"/>
      <w:marTop w:val="0"/>
      <w:marBottom w:val="0"/>
      <w:divBdr>
        <w:top w:val="none" w:sz="0" w:space="0" w:color="auto"/>
        <w:left w:val="none" w:sz="0" w:space="0" w:color="auto"/>
        <w:bottom w:val="none" w:sz="0" w:space="0" w:color="auto"/>
        <w:right w:val="none" w:sz="0" w:space="0" w:color="auto"/>
      </w:divBdr>
    </w:div>
    <w:div w:id="1692143760">
      <w:bodyDiv w:val="1"/>
      <w:marLeft w:val="0"/>
      <w:marRight w:val="0"/>
      <w:marTop w:val="0"/>
      <w:marBottom w:val="0"/>
      <w:divBdr>
        <w:top w:val="none" w:sz="0" w:space="0" w:color="auto"/>
        <w:left w:val="none" w:sz="0" w:space="0" w:color="auto"/>
        <w:bottom w:val="none" w:sz="0" w:space="0" w:color="auto"/>
        <w:right w:val="none" w:sz="0" w:space="0" w:color="auto"/>
      </w:divBdr>
    </w:div>
    <w:div w:id="1692144350">
      <w:bodyDiv w:val="1"/>
      <w:marLeft w:val="0"/>
      <w:marRight w:val="0"/>
      <w:marTop w:val="0"/>
      <w:marBottom w:val="0"/>
      <w:divBdr>
        <w:top w:val="none" w:sz="0" w:space="0" w:color="auto"/>
        <w:left w:val="none" w:sz="0" w:space="0" w:color="auto"/>
        <w:bottom w:val="none" w:sz="0" w:space="0" w:color="auto"/>
        <w:right w:val="none" w:sz="0" w:space="0" w:color="auto"/>
      </w:divBdr>
    </w:div>
    <w:div w:id="1692217039">
      <w:bodyDiv w:val="1"/>
      <w:marLeft w:val="0"/>
      <w:marRight w:val="0"/>
      <w:marTop w:val="0"/>
      <w:marBottom w:val="0"/>
      <w:divBdr>
        <w:top w:val="none" w:sz="0" w:space="0" w:color="auto"/>
        <w:left w:val="none" w:sz="0" w:space="0" w:color="auto"/>
        <w:bottom w:val="none" w:sz="0" w:space="0" w:color="auto"/>
        <w:right w:val="none" w:sz="0" w:space="0" w:color="auto"/>
      </w:divBdr>
    </w:div>
    <w:div w:id="1692220702">
      <w:bodyDiv w:val="1"/>
      <w:marLeft w:val="0"/>
      <w:marRight w:val="0"/>
      <w:marTop w:val="0"/>
      <w:marBottom w:val="0"/>
      <w:divBdr>
        <w:top w:val="none" w:sz="0" w:space="0" w:color="auto"/>
        <w:left w:val="none" w:sz="0" w:space="0" w:color="auto"/>
        <w:bottom w:val="none" w:sz="0" w:space="0" w:color="auto"/>
        <w:right w:val="none" w:sz="0" w:space="0" w:color="auto"/>
      </w:divBdr>
    </w:div>
    <w:div w:id="1692223429">
      <w:bodyDiv w:val="1"/>
      <w:marLeft w:val="0"/>
      <w:marRight w:val="0"/>
      <w:marTop w:val="0"/>
      <w:marBottom w:val="0"/>
      <w:divBdr>
        <w:top w:val="none" w:sz="0" w:space="0" w:color="auto"/>
        <w:left w:val="none" w:sz="0" w:space="0" w:color="auto"/>
        <w:bottom w:val="none" w:sz="0" w:space="0" w:color="auto"/>
        <w:right w:val="none" w:sz="0" w:space="0" w:color="auto"/>
      </w:divBdr>
    </w:div>
    <w:div w:id="1692342844">
      <w:bodyDiv w:val="1"/>
      <w:marLeft w:val="0"/>
      <w:marRight w:val="0"/>
      <w:marTop w:val="0"/>
      <w:marBottom w:val="0"/>
      <w:divBdr>
        <w:top w:val="none" w:sz="0" w:space="0" w:color="auto"/>
        <w:left w:val="none" w:sz="0" w:space="0" w:color="auto"/>
        <w:bottom w:val="none" w:sz="0" w:space="0" w:color="auto"/>
        <w:right w:val="none" w:sz="0" w:space="0" w:color="auto"/>
      </w:divBdr>
    </w:div>
    <w:div w:id="1692410869">
      <w:bodyDiv w:val="1"/>
      <w:marLeft w:val="0"/>
      <w:marRight w:val="0"/>
      <w:marTop w:val="0"/>
      <w:marBottom w:val="0"/>
      <w:divBdr>
        <w:top w:val="none" w:sz="0" w:space="0" w:color="auto"/>
        <w:left w:val="none" w:sz="0" w:space="0" w:color="auto"/>
        <w:bottom w:val="none" w:sz="0" w:space="0" w:color="auto"/>
        <w:right w:val="none" w:sz="0" w:space="0" w:color="auto"/>
      </w:divBdr>
    </w:div>
    <w:div w:id="1692411231">
      <w:bodyDiv w:val="1"/>
      <w:marLeft w:val="0"/>
      <w:marRight w:val="0"/>
      <w:marTop w:val="0"/>
      <w:marBottom w:val="0"/>
      <w:divBdr>
        <w:top w:val="none" w:sz="0" w:space="0" w:color="auto"/>
        <w:left w:val="none" w:sz="0" w:space="0" w:color="auto"/>
        <w:bottom w:val="none" w:sz="0" w:space="0" w:color="auto"/>
        <w:right w:val="none" w:sz="0" w:space="0" w:color="auto"/>
      </w:divBdr>
    </w:div>
    <w:div w:id="1692411620">
      <w:bodyDiv w:val="1"/>
      <w:marLeft w:val="0"/>
      <w:marRight w:val="0"/>
      <w:marTop w:val="0"/>
      <w:marBottom w:val="0"/>
      <w:divBdr>
        <w:top w:val="none" w:sz="0" w:space="0" w:color="auto"/>
        <w:left w:val="none" w:sz="0" w:space="0" w:color="auto"/>
        <w:bottom w:val="none" w:sz="0" w:space="0" w:color="auto"/>
        <w:right w:val="none" w:sz="0" w:space="0" w:color="auto"/>
      </w:divBdr>
    </w:div>
    <w:div w:id="1692488078">
      <w:bodyDiv w:val="1"/>
      <w:marLeft w:val="0"/>
      <w:marRight w:val="0"/>
      <w:marTop w:val="0"/>
      <w:marBottom w:val="0"/>
      <w:divBdr>
        <w:top w:val="none" w:sz="0" w:space="0" w:color="auto"/>
        <w:left w:val="none" w:sz="0" w:space="0" w:color="auto"/>
        <w:bottom w:val="none" w:sz="0" w:space="0" w:color="auto"/>
        <w:right w:val="none" w:sz="0" w:space="0" w:color="auto"/>
      </w:divBdr>
    </w:div>
    <w:div w:id="1692489229">
      <w:bodyDiv w:val="1"/>
      <w:marLeft w:val="0"/>
      <w:marRight w:val="0"/>
      <w:marTop w:val="0"/>
      <w:marBottom w:val="0"/>
      <w:divBdr>
        <w:top w:val="none" w:sz="0" w:space="0" w:color="auto"/>
        <w:left w:val="none" w:sz="0" w:space="0" w:color="auto"/>
        <w:bottom w:val="none" w:sz="0" w:space="0" w:color="auto"/>
        <w:right w:val="none" w:sz="0" w:space="0" w:color="auto"/>
      </w:divBdr>
    </w:div>
    <w:div w:id="1692491927">
      <w:bodyDiv w:val="1"/>
      <w:marLeft w:val="0"/>
      <w:marRight w:val="0"/>
      <w:marTop w:val="0"/>
      <w:marBottom w:val="0"/>
      <w:divBdr>
        <w:top w:val="none" w:sz="0" w:space="0" w:color="auto"/>
        <w:left w:val="none" w:sz="0" w:space="0" w:color="auto"/>
        <w:bottom w:val="none" w:sz="0" w:space="0" w:color="auto"/>
        <w:right w:val="none" w:sz="0" w:space="0" w:color="auto"/>
      </w:divBdr>
    </w:div>
    <w:div w:id="1692492520">
      <w:bodyDiv w:val="1"/>
      <w:marLeft w:val="0"/>
      <w:marRight w:val="0"/>
      <w:marTop w:val="0"/>
      <w:marBottom w:val="0"/>
      <w:divBdr>
        <w:top w:val="none" w:sz="0" w:space="0" w:color="auto"/>
        <w:left w:val="none" w:sz="0" w:space="0" w:color="auto"/>
        <w:bottom w:val="none" w:sz="0" w:space="0" w:color="auto"/>
        <w:right w:val="none" w:sz="0" w:space="0" w:color="auto"/>
      </w:divBdr>
    </w:div>
    <w:div w:id="1692492723">
      <w:bodyDiv w:val="1"/>
      <w:marLeft w:val="0"/>
      <w:marRight w:val="0"/>
      <w:marTop w:val="0"/>
      <w:marBottom w:val="0"/>
      <w:divBdr>
        <w:top w:val="none" w:sz="0" w:space="0" w:color="auto"/>
        <w:left w:val="none" w:sz="0" w:space="0" w:color="auto"/>
        <w:bottom w:val="none" w:sz="0" w:space="0" w:color="auto"/>
        <w:right w:val="none" w:sz="0" w:space="0" w:color="auto"/>
      </w:divBdr>
    </w:div>
    <w:div w:id="1692493486">
      <w:bodyDiv w:val="1"/>
      <w:marLeft w:val="0"/>
      <w:marRight w:val="0"/>
      <w:marTop w:val="0"/>
      <w:marBottom w:val="0"/>
      <w:divBdr>
        <w:top w:val="none" w:sz="0" w:space="0" w:color="auto"/>
        <w:left w:val="none" w:sz="0" w:space="0" w:color="auto"/>
        <w:bottom w:val="none" w:sz="0" w:space="0" w:color="auto"/>
        <w:right w:val="none" w:sz="0" w:space="0" w:color="auto"/>
      </w:divBdr>
    </w:div>
    <w:div w:id="1692684161">
      <w:bodyDiv w:val="1"/>
      <w:marLeft w:val="0"/>
      <w:marRight w:val="0"/>
      <w:marTop w:val="0"/>
      <w:marBottom w:val="0"/>
      <w:divBdr>
        <w:top w:val="none" w:sz="0" w:space="0" w:color="auto"/>
        <w:left w:val="none" w:sz="0" w:space="0" w:color="auto"/>
        <w:bottom w:val="none" w:sz="0" w:space="0" w:color="auto"/>
        <w:right w:val="none" w:sz="0" w:space="0" w:color="auto"/>
      </w:divBdr>
    </w:div>
    <w:div w:id="1692796503">
      <w:bodyDiv w:val="1"/>
      <w:marLeft w:val="0"/>
      <w:marRight w:val="0"/>
      <w:marTop w:val="0"/>
      <w:marBottom w:val="0"/>
      <w:divBdr>
        <w:top w:val="none" w:sz="0" w:space="0" w:color="auto"/>
        <w:left w:val="none" w:sz="0" w:space="0" w:color="auto"/>
        <w:bottom w:val="none" w:sz="0" w:space="0" w:color="auto"/>
        <w:right w:val="none" w:sz="0" w:space="0" w:color="auto"/>
      </w:divBdr>
    </w:div>
    <w:div w:id="1692952396">
      <w:bodyDiv w:val="1"/>
      <w:marLeft w:val="0"/>
      <w:marRight w:val="0"/>
      <w:marTop w:val="0"/>
      <w:marBottom w:val="0"/>
      <w:divBdr>
        <w:top w:val="none" w:sz="0" w:space="0" w:color="auto"/>
        <w:left w:val="none" w:sz="0" w:space="0" w:color="auto"/>
        <w:bottom w:val="none" w:sz="0" w:space="0" w:color="auto"/>
        <w:right w:val="none" w:sz="0" w:space="0" w:color="auto"/>
      </w:divBdr>
    </w:div>
    <w:div w:id="1692955028">
      <w:bodyDiv w:val="1"/>
      <w:marLeft w:val="0"/>
      <w:marRight w:val="0"/>
      <w:marTop w:val="0"/>
      <w:marBottom w:val="0"/>
      <w:divBdr>
        <w:top w:val="none" w:sz="0" w:space="0" w:color="auto"/>
        <w:left w:val="none" w:sz="0" w:space="0" w:color="auto"/>
        <w:bottom w:val="none" w:sz="0" w:space="0" w:color="auto"/>
        <w:right w:val="none" w:sz="0" w:space="0" w:color="auto"/>
      </w:divBdr>
    </w:div>
    <w:div w:id="1692991977">
      <w:bodyDiv w:val="1"/>
      <w:marLeft w:val="0"/>
      <w:marRight w:val="0"/>
      <w:marTop w:val="0"/>
      <w:marBottom w:val="0"/>
      <w:divBdr>
        <w:top w:val="none" w:sz="0" w:space="0" w:color="auto"/>
        <w:left w:val="none" w:sz="0" w:space="0" w:color="auto"/>
        <w:bottom w:val="none" w:sz="0" w:space="0" w:color="auto"/>
        <w:right w:val="none" w:sz="0" w:space="0" w:color="auto"/>
      </w:divBdr>
    </w:div>
    <w:div w:id="1692997046">
      <w:bodyDiv w:val="1"/>
      <w:marLeft w:val="0"/>
      <w:marRight w:val="0"/>
      <w:marTop w:val="0"/>
      <w:marBottom w:val="0"/>
      <w:divBdr>
        <w:top w:val="none" w:sz="0" w:space="0" w:color="auto"/>
        <w:left w:val="none" w:sz="0" w:space="0" w:color="auto"/>
        <w:bottom w:val="none" w:sz="0" w:space="0" w:color="auto"/>
        <w:right w:val="none" w:sz="0" w:space="0" w:color="auto"/>
      </w:divBdr>
    </w:div>
    <w:div w:id="1693066343">
      <w:bodyDiv w:val="1"/>
      <w:marLeft w:val="0"/>
      <w:marRight w:val="0"/>
      <w:marTop w:val="0"/>
      <w:marBottom w:val="0"/>
      <w:divBdr>
        <w:top w:val="none" w:sz="0" w:space="0" w:color="auto"/>
        <w:left w:val="none" w:sz="0" w:space="0" w:color="auto"/>
        <w:bottom w:val="none" w:sz="0" w:space="0" w:color="auto"/>
        <w:right w:val="none" w:sz="0" w:space="0" w:color="auto"/>
      </w:divBdr>
    </w:div>
    <w:div w:id="1693070709">
      <w:bodyDiv w:val="1"/>
      <w:marLeft w:val="0"/>
      <w:marRight w:val="0"/>
      <w:marTop w:val="0"/>
      <w:marBottom w:val="0"/>
      <w:divBdr>
        <w:top w:val="none" w:sz="0" w:space="0" w:color="auto"/>
        <w:left w:val="none" w:sz="0" w:space="0" w:color="auto"/>
        <w:bottom w:val="none" w:sz="0" w:space="0" w:color="auto"/>
        <w:right w:val="none" w:sz="0" w:space="0" w:color="auto"/>
      </w:divBdr>
    </w:div>
    <w:div w:id="1693140537">
      <w:bodyDiv w:val="1"/>
      <w:marLeft w:val="0"/>
      <w:marRight w:val="0"/>
      <w:marTop w:val="0"/>
      <w:marBottom w:val="0"/>
      <w:divBdr>
        <w:top w:val="none" w:sz="0" w:space="0" w:color="auto"/>
        <w:left w:val="none" w:sz="0" w:space="0" w:color="auto"/>
        <w:bottom w:val="none" w:sz="0" w:space="0" w:color="auto"/>
        <w:right w:val="none" w:sz="0" w:space="0" w:color="auto"/>
      </w:divBdr>
    </w:div>
    <w:div w:id="1693144285">
      <w:bodyDiv w:val="1"/>
      <w:marLeft w:val="0"/>
      <w:marRight w:val="0"/>
      <w:marTop w:val="0"/>
      <w:marBottom w:val="0"/>
      <w:divBdr>
        <w:top w:val="none" w:sz="0" w:space="0" w:color="auto"/>
        <w:left w:val="none" w:sz="0" w:space="0" w:color="auto"/>
        <w:bottom w:val="none" w:sz="0" w:space="0" w:color="auto"/>
        <w:right w:val="none" w:sz="0" w:space="0" w:color="auto"/>
      </w:divBdr>
    </w:div>
    <w:div w:id="1693189870">
      <w:bodyDiv w:val="1"/>
      <w:marLeft w:val="0"/>
      <w:marRight w:val="0"/>
      <w:marTop w:val="0"/>
      <w:marBottom w:val="0"/>
      <w:divBdr>
        <w:top w:val="none" w:sz="0" w:space="0" w:color="auto"/>
        <w:left w:val="none" w:sz="0" w:space="0" w:color="auto"/>
        <w:bottom w:val="none" w:sz="0" w:space="0" w:color="auto"/>
        <w:right w:val="none" w:sz="0" w:space="0" w:color="auto"/>
      </w:divBdr>
    </w:div>
    <w:div w:id="1693219991">
      <w:bodyDiv w:val="1"/>
      <w:marLeft w:val="0"/>
      <w:marRight w:val="0"/>
      <w:marTop w:val="0"/>
      <w:marBottom w:val="0"/>
      <w:divBdr>
        <w:top w:val="none" w:sz="0" w:space="0" w:color="auto"/>
        <w:left w:val="none" w:sz="0" w:space="0" w:color="auto"/>
        <w:bottom w:val="none" w:sz="0" w:space="0" w:color="auto"/>
        <w:right w:val="none" w:sz="0" w:space="0" w:color="auto"/>
      </w:divBdr>
    </w:div>
    <w:div w:id="1693333757">
      <w:bodyDiv w:val="1"/>
      <w:marLeft w:val="0"/>
      <w:marRight w:val="0"/>
      <w:marTop w:val="0"/>
      <w:marBottom w:val="0"/>
      <w:divBdr>
        <w:top w:val="none" w:sz="0" w:space="0" w:color="auto"/>
        <w:left w:val="none" w:sz="0" w:space="0" w:color="auto"/>
        <w:bottom w:val="none" w:sz="0" w:space="0" w:color="auto"/>
        <w:right w:val="none" w:sz="0" w:space="0" w:color="auto"/>
      </w:divBdr>
    </w:div>
    <w:div w:id="1693340250">
      <w:bodyDiv w:val="1"/>
      <w:marLeft w:val="0"/>
      <w:marRight w:val="0"/>
      <w:marTop w:val="0"/>
      <w:marBottom w:val="0"/>
      <w:divBdr>
        <w:top w:val="none" w:sz="0" w:space="0" w:color="auto"/>
        <w:left w:val="none" w:sz="0" w:space="0" w:color="auto"/>
        <w:bottom w:val="none" w:sz="0" w:space="0" w:color="auto"/>
        <w:right w:val="none" w:sz="0" w:space="0" w:color="auto"/>
      </w:divBdr>
    </w:div>
    <w:div w:id="1693414647">
      <w:bodyDiv w:val="1"/>
      <w:marLeft w:val="0"/>
      <w:marRight w:val="0"/>
      <w:marTop w:val="0"/>
      <w:marBottom w:val="0"/>
      <w:divBdr>
        <w:top w:val="none" w:sz="0" w:space="0" w:color="auto"/>
        <w:left w:val="none" w:sz="0" w:space="0" w:color="auto"/>
        <w:bottom w:val="none" w:sz="0" w:space="0" w:color="auto"/>
        <w:right w:val="none" w:sz="0" w:space="0" w:color="auto"/>
      </w:divBdr>
    </w:div>
    <w:div w:id="1693452025">
      <w:bodyDiv w:val="1"/>
      <w:marLeft w:val="0"/>
      <w:marRight w:val="0"/>
      <w:marTop w:val="0"/>
      <w:marBottom w:val="0"/>
      <w:divBdr>
        <w:top w:val="none" w:sz="0" w:space="0" w:color="auto"/>
        <w:left w:val="none" w:sz="0" w:space="0" w:color="auto"/>
        <w:bottom w:val="none" w:sz="0" w:space="0" w:color="auto"/>
        <w:right w:val="none" w:sz="0" w:space="0" w:color="auto"/>
      </w:divBdr>
    </w:div>
    <w:div w:id="1693456853">
      <w:bodyDiv w:val="1"/>
      <w:marLeft w:val="0"/>
      <w:marRight w:val="0"/>
      <w:marTop w:val="0"/>
      <w:marBottom w:val="0"/>
      <w:divBdr>
        <w:top w:val="none" w:sz="0" w:space="0" w:color="auto"/>
        <w:left w:val="none" w:sz="0" w:space="0" w:color="auto"/>
        <w:bottom w:val="none" w:sz="0" w:space="0" w:color="auto"/>
        <w:right w:val="none" w:sz="0" w:space="0" w:color="auto"/>
      </w:divBdr>
    </w:div>
    <w:div w:id="1693526775">
      <w:bodyDiv w:val="1"/>
      <w:marLeft w:val="0"/>
      <w:marRight w:val="0"/>
      <w:marTop w:val="0"/>
      <w:marBottom w:val="0"/>
      <w:divBdr>
        <w:top w:val="none" w:sz="0" w:space="0" w:color="auto"/>
        <w:left w:val="none" w:sz="0" w:space="0" w:color="auto"/>
        <w:bottom w:val="none" w:sz="0" w:space="0" w:color="auto"/>
        <w:right w:val="none" w:sz="0" w:space="0" w:color="auto"/>
      </w:divBdr>
    </w:div>
    <w:div w:id="1693533417">
      <w:bodyDiv w:val="1"/>
      <w:marLeft w:val="0"/>
      <w:marRight w:val="0"/>
      <w:marTop w:val="0"/>
      <w:marBottom w:val="0"/>
      <w:divBdr>
        <w:top w:val="none" w:sz="0" w:space="0" w:color="auto"/>
        <w:left w:val="none" w:sz="0" w:space="0" w:color="auto"/>
        <w:bottom w:val="none" w:sz="0" w:space="0" w:color="auto"/>
        <w:right w:val="none" w:sz="0" w:space="0" w:color="auto"/>
      </w:divBdr>
    </w:div>
    <w:div w:id="1693649474">
      <w:bodyDiv w:val="1"/>
      <w:marLeft w:val="0"/>
      <w:marRight w:val="0"/>
      <w:marTop w:val="0"/>
      <w:marBottom w:val="0"/>
      <w:divBdr>
        <w:top w:val="none" w:sz="0" w:space="0" w:color="auto"/>
        <w:left w:val="none" w:sz="0" w:space="0" w:color="auto"/>
        <w:bottom w:val="none" w:sz="0" w:space="0" w:color="auto"/>
        <w:right w:val="none" w:sz="0" w:space="0" w:color="auto"/>
      </w:divBdr>
    </w:div>
    <w:div w:id="1693721051">
      <w:bodyDiv w:val="1"/>
      <w:marLeft w:val="0"/>
      <w:marRight w:val="0"/>
      <w:marTop w:val="0"/>
      <w:marBottom w:val="0"/>
      <w:divBdr>
        <w:top w:val="none" w:sz="0" w:space="0" w:color="auto"/>
        <w:left w:val="none" w:sz="0" w:space="0" w:color="auto"/>
        <w:bottom w:val="none" w:sz="0" w:space="0" w:color="auto"/>
        <w:right w:val="none" w:sz="0" w:space="0" w:color="auto"/>
      </w:divBdr>
    </w:div>
    <w:div w:id="1693795414">
      <w:bodyDiv w:val="1"/>
      <w:marLeft w:val="0"/>
      <w:marRight w:val="0"/>
      <w:marTop w:val="0"/>
      <w:marBottom w:val="0"/>
      <w:divBdr>
        <w:top w:val="none" w:sz="0" w:space="0" w:color="auto"/>
        <w:left w:val="none" w:sz="0" w:space="0" w:color="auto"/>
        <w:bottom w:val="none" w:sz="0" w:space="0" w:color="auto"/>
        <w:right w:val="none" w:sz="0" w:space="0" w:color="auto"/>
      </w:divBdr>
    </w:div>
    <w:div w:id="1693796043">
      <w:bodyDiv w:val="1"/>
      <w:marLeft w:val="0"/>
      <w:marRight w:val="0"/>
      <w:marTop w:val="0"/>
      <w:marBottom w:val="0"/>
      <w:divBdr>
        <w:top w:val="none" w:sz="0" w:space="0" w:color="auto"/>
        <w:left w:val="none" w:sz="0" w:space="0" w:color="auto"/>
        <w:bottom w:val="none" w:sz="0" w:space="0" w:color="auto"/>
        <w:right w:val="none" w:sz="0" w:space="0" w:color="auto"/>
      </w:divBdr>
    </w:div>
    <w:div w:id="1693801705">
      <w:bodyDiv w:val="1"/>
      <w:marLeft w:val="0"/>
      <w:marRight w:val="0"/>
      <w:marTop w:val="0"/>
      <w:marBottom w:val="0"/>
      <w:divBdr>
        <w:top w:val="none" w:sz="0" w:space="0" w:color="auto"/>
        <w:left w:val="none" w:sz="0" w:space="0" w:color="auto"/>
        <w:bottom w:val="none" w:sz="0" w:space="0" w:color="auto"/>
        <w:right w:val="none" w:sz="0" w:space="0" w:color="auto"/>
      </w:divBdr>
    </w:div>
    <w:div w:id="1693802438">
      <w:bodyDiv w:val="1"/>
      <w:marLeft w:val="0"/>
      <w:marRight w:val="0"/>
      <w:marTop w:val="0"/>
      <w:marBottom w:val="0"/>
      <w:divBdr>
        <w:top w:val="none" w:sz="0" w:space="0" w:color="auto"/>
        <w:left w:val="none" w:sz="0" w:space="0" w:color="auto"/>
        <w:bottom w:val="none" w:sz="0" w:space="0" w:color="auto"/>
        <w:right w:val="none" w:sz="0" w:space="0" w:color="auto"/>
      </w:divBdr>
    </w:div>
    <w:div w:id="1693989017">
      <w:bodyDiv w:val="1"/>
      <w:marLeft w:val="0"/>
      <w:marRight w:val="0"/>
      <w:marTop w:val="0"/>
      <w:marBottom w:val="0"/>
      <w:divBdr>
        <w:top w:val="none" w:sz="0" w:space="0" w:color="auto"/>
        <w:left w:val="none" w:sz="0" w:space="0" w:color="auto"/>
        <w:bottom w:val="none" w:sz="0" w:space="0" w:color="auto"/>
        <w:right w:val="none" w:sz="0" w:space="0" w:color="auto"/>
      </w:divBdr>
    </w:div>
    <w:div w:id="1694072216">
      <w:bodyDiv w:val="1"/>
      <w:marLeft w:val="0"/>
      <w:marRight w:val="0"/>
      <w:marTop w:val="0"/>
      <w:marBottom w:val="0"/>
      <w:divBdr>
        <w:top w:val="none" w:sz="0" w:space="0" w:color="auto"/>
        <w:left w:val="none" w:sz="0" w:space="0" w:color="auto"/>
        <w:bottom w:val="none" w:sz="0" w:space="0" w:color="auto"/>
        <w:right w:val="none" w:sz="0" w:space="0" w:color="auto"/>
      </w:divBdr>
    </w:div>
    <w:div w:id="1694113995">
      <w:bodyDiv w:val="1"/>
      <w:marLeft w:val="0"/>
      <w:marRight w:val="0"/>
      <w:marTop w:val="0"/>
      <w:marBottom w:val="0"/>
      <w:divBdr>
        <w:top w:val="none" w:sz="0" w:space="0" w:color="auto"/>
        <w:left w:val="none" w:sz="0" w:space="0" w:color="auto"/>
        <w:bottom w:val="none" w:sz="0" w:space="0" w:color="auto"/>
        <w:right w:val="none" w:sz="0" w:space="0" w:color="auto"/>
      </w:divBdr>
    </w:div>
    <w:div w:id="1694182985">
      <w:bodyDiv w:val="1"/>
      <w:marLeft w:val="0"/>
      <w:marRight w:val="0"/>
      <w:marTop w:val="0"/>
      <w:marBottom w:val="0"/>
      <w:divBdr>
        <w:top w:val="none" w:sz="0" w:space="0" w:color="auto"/>
        <w:left w:val="none" w:sz="0" w:space="0" w:color="auto"/>
        <w:bottom w:val="none" w:sz="0" w:space="0" w:color="auto"/>
        <w:right w:val="none" w:sz="0" w:space="0" w:color="auto"/>
      </w:divBdr>
    </w:div>
    <w:div w:id="1694183776">
      <w:bodyDiv w:val="1"/>
      <w:marLeft w:val="0"/>
      <w:marRight w:val="0"/>
      <w:marTop w:val="0"/>
      <w:marBottom w:val="0"/>
      <w:divBdr>
        <w:top w:val="none" w:sz="0" w:space="0" w:color="auto"/>
        <w:left w:val="none" w:sz="0" w:space="0" w:color="auto"/>
        <w:bottom w:val="none" w:sz="0" w:space="0" w:color="auto"/>
        <w:right w:val="none" w:sz="0" w:space="0" w:color="auto"/>
      </w:divBdr>
    </w:div>
    <w:div w:id="1694188644">
      <w:bodyDiv w:val="1"/>
      <w:marLeft w:val="0"/>
      <w:marRight w:val="0"/>
      <w:marTop w:val="0"/>
      <w:marBottom w:val="0"/>
      <w:divBdr>
        <w:top w:val="none" w:sz="0" w:space="0" w:color="auto"/>
        <w:left w:val="none" w:sz="0" w:space="0" w:color="auto"/>
        <w:bottom w:val="none" w:sz="0" w:space="0" w:color="auto"/>
        <w:right w:val="none" w:sz="0" w:space="0" w:color="auto"/>
      </w:divBdr>
    </w:div>
    <w:div w:id="1694260735">
      <w:bodyDiv w:val="1"/>
      <w:marLeft w:val="0"/>
      <w:marRight w:val="0"/>
      <w:marTop w:val="0"/>
      <w:marBottom w:val="0"/>
      <w:divBdr>
        <w:top w:val="none" w:sz="0" w:space="0" w:color="auto"/>
        <w:left w:val="none" w:sz="0" w:space="0" w:color="auto"/>
        <w:bottom w:val="none" w:sz="0" w:space="0" w:color="auto"/>
        <w:right w:val="none" w:sz="0" w:space="0" w:color="auto"/>
      </w:divBdr>
    </w:div>
    <w:div w:id="1694265978">
      <w:bodyDiv w:val="1"/>
      <w:marLeft w:val="0"/>
      <w:marRight w:val="0"/>
      <w:marTop w:val="0"/>
      <w:marBottom w:val="0"/>
      <w:divBdr>
        <w:top w:val="none" w:sz="0" w:space="0" w:color="auto"/>
        <w:left w:val="none" w:sz="0" w:space="0" w:color="auto"/>
        <w:bottom w:val="none" w:sz="0" w:space="0" w:color="auto"/>
        <w:right w:val="none" w:sz="0" w:space="0" w:color="auto"/>
      </w:divBdr>
    </w:div>
    <w:div w:id="1694333362">
      <w:bodyDiv w:val="1"/>
      <w:marLeft w:val="0"/>
      <w:marRight w:val="0"/>
      <w:marTop w:val="0"/>
      <w:marBottom w:val="0"/>
      <w:divBdr>
        <w:top w:val="none" w:sz="0" w:space="0" w:color="auto"/>
        <w:left w:val="none" w:sz="0" w:space="0" w:color="auto"/>
        <w:bottom w:val="none" w:sz="0" w:space="0" w:color="auto"/>
        <w:right w:val="none" w:sz="0" w:space="0" w:color="auto"/>
      </w:divBdr>
    </w:div>
    <w:div w:id="1694376734">
      <w:bodyDiv w:val="1"/>
      <w:marLeft w:val="0"/>
      <w:marRight w:val="0"/>
      <w:marTop w:val="0"/>
      <w:marBottom w:val="0"/>
      <w:divBdr>
        <w:top w:val="none" w:sz="0" w:space="0" w:color="auto"/>
        <w:left w:val="none" w:sz="0" w:space="0" w:color="auto"/>
        <w:bottom w:val="none" w:sz="0" w:space="0" w:color="auto"/>
        <w:right w:val="none" w:sz="0" w:space="0" w:color="auto"/>
      </w:divBdr>
    </w:div>
    <w:div w:id="1694454243">
      <w:bodyDiv w:val="1"/>
      <w:marLeft w:val="0"/>
      <w:marRight w:val="0"/>
      <w:marTop w:val="0"/>
      <w:marBottom w:val="0"/>
      <w:divBdr>
        <w:top w:val="none" w:sz="0" w:space="0" w:color="auto"/>
        <w:left w:val="none" w:sz="0" w:space="0" w:color="auto"/>
        <w:bottom w:val="none" w:sz="0" w:space="0" w:color="auto"/>
        <w:right w:val="none" w:sz="0" w:space="0" w:color="auto"/>
      </w:divBdr>
    </w:div>
    <w:div w:id="1694499403">
      <w:bodyDiv w:val="1"/>
      <w:marLeft w:val="0"/>
      <w:marRight w:val="0"/>
      <w:marTop w:val="0"/>
      <w:marBottom w:val="0"/>
      <w:divBdr>
        <w:top w:val="none" w:sz="0" w:space="0" w:color="auto"/>
        <w:left w:val="none" w:sz="0" w:space="0" w:color="auto"/>
        <w:bottom w:val="none" w:sz="0" w:space="0" w:color="auto"/>
        <w:right w:val="none" w:sz="0" w:space="0" w:color="auto"/>
      </w:divBdr>
    </w:div>
    <w:div w:id="1694574518">
      <w:bodyDiv w:val="1"/>
      <w:marLeft w:val="0"/>
      <w:marRight w:val="0"/>
      <w:marTop w:val="0"/>
      <w:marBottom w:val="0"/>
      <w:divBdr>
        <w:top w:val="none" w:sz="0" w:space="0" w:color="auto"/>
        <w:left w:val="none" w:sz="0" w:space="0" w:color="auto"/>
        <w:bottom w:val="none" w:sz="0" w:space="0" w:color="auto"/>
        <w:right w:val="none" w:sz="0" w:space="0" w:color="auto"/>
      </w:divBdr>
    </w:div>
    <w:div w:id="1694652923">
      <w:bodyDiv w:val="1"/>
      <w:marLeft w:val="0"/>
      <w:marRight w:val="0"/>
      <w:marTop w:val="0"/>
      <w:marBottom w:val="0"/>
      <w:divBdr>
        <w:top w:val="none" w:sz="0" w:space="0" w:color="auto"/>
        <w:left w:val="none" w:sz="0" w:space="0" w:color="auto"/>
        <w:bottom w:val="none" w:sz="0" w:space="0" w:color="auto"/>
        <w:right w:val="none" w:sz="0" w:space="0" w:color="auto"/>
      </w:divBdr>
    </w:div>
    <w:div w:id="1694725611">
      <w:bodyDiv w:val="1"/>
      <w:marLeft w:val="0"/>
      <w:marRight w:val="0"/>
      <w:marTop w:val="0"/>
      <w:marBottom w:val="0"/>
      <w:divBdr>
        <w:top w:val="none" w:sz="0" w:space="0" w:color="auto"/>
        <w:left w:val="none" w:sz="0" w:space="0" w:color="auto"/>
        <w:bottom w:val="none" w:sz="0" w:space="0" w:color="auto"/>
        <w:right w:val="none" w:sz="0" w:space="0" w:color="auto"/>
      </w:divBdr>
    </w:div>
    <w:div w:id="1694726950">
      <w:bodyDiv w:val="1"/>
      <w:marLeft w:val="0"/>
      <w:marRight w:val="0"/>
      <w:marTop w:val="0"/>
      <w:marBottom w:val="0"/>
      <w:divBdr>
        <w:top w:val="none" w:sz="0" w:space="0" w:color="auto"/>
        <w:left w:val="none" w:sz="0" w:space="0" w:color="auto"/>
        <w:bottom w:val="none" w:sz="0" w:space="0" w:color="auto"/>
        <w:right w:val="none" w:sz="0" w:space="0" w:color="auto"/>
      </w:divBdr>
    </w:div>
    <w:div w:id="1694727180">
      <w:bodyDiv w:val="1"/>
      <w:marLeft w:val="0"/>
      <w:marRight w:val="0"/>
      <w:marTop w:val="0"/>
      <w:marBottom w:val="0"/>
      <w:divBdr>
        <w:top w:val="none" w:sz="0" w:space="0" w:color="auto"/>
        <w:left w:val="none" w:sz="0" w:space="0" w:color="auto"/>
        <w:bottom w:val="none" w:sz="0" w:space="0" w:color="auto"/>
        <w:right w:val="none" w:sz="0" w:space="0" w:color="auto"/>
      </w:divBdr>
    </w:div>
    <w:div w:id="1694763076">
      <w:bodyDiv w:val="1"/>
      <w:marLeft w:val="0"/>
      <w:marRight w:val="0"/>
      <w:marTop w:val="0"/>
      <w:marBottom w:val="0"/>
      <w:divBdr>
        <w:top w:val="none" w:sz="0" w:space="0" w:color="auto"/>
        <w:left w:val="none" w:sz="0" w:space="0" w:color="auto"/>
        <w:bottom w:val="none" w:sz="0" w:space="0" w:color="auto"/>
        <w:right w:val="none" w:sz="0" w:space="0" w:color="auto"/>
      </w:divBdr>
    </w:div>
    <w:div w:id="1694763321">
      <w:bodyDiv w:val="1"/>
      <w:marLeft w:val="0"/>
      <w:marRight w:val="0"/>
      <w:marTop w:val="0"/>
      <w:marBottom w:val="0"/>
      <w:divBdr>
        <w:top w:val="none" w:sz="0" w:space="0" w:color="auto"/>
        <w:left w:val="none" w:sz="0" w:space="0" w:color="auto"/>
        <w:bottom w:val="none" w:sz="0" w:space="0" w:color="auto"/>
        <w:right w:val="none" w:sz="0" w:space="0" w:color="auto"/>
      </w:divBdr>
    </w:div>
    <w:div w:id="1694770488">
      <w:bodyDiv w:val="1"/>
      <w:marLeft w:val="0"/>
      <w:marRight w:val="0"/>
      <w:marTop w:val="0"/>
      <w:marBottom w:val="0"/>
      <w:divBdr>
        <w:top w:val="none" w:sz="0" w:space="0" w:color="auto"/>
        <w:left w:val="none" w:sz="0" w:space="0" w:color="auto"/>
        <w:bottom w:val="none" w:sz="0" w:space="0" w:color="auto"/>
        <w:right w:val="none" w:sz="0" w:space="0" w:color="auto"/>
      </w:divBdr>
    </w:div>
    <w:div w:id="1694771673">
      <w:bodyDiv w:val="1"/>
      <w:marLeft w:val="0"/>
      <w:marRight w:val="0"/>
      <w:marTop w:val="0"/>
      <w:marBottom w:val="0"/>
      <w:divBdr>
        <w:top w:val="none" w:sz="0" w:space="0" w:color="auto"/>
        <w:left w:val="none" w:sz="0" w:space="0" w:color="auto"/>
        <w:bottom w:val="none" w:sz="0" w:space="0" w:color="auto"/>
        <w:right w:val="none" w:sz="0" w:space="0" w:color="auto"/>
      </w:divBdr>
    </w:div>
    <w:div w:id="1694837674">
      <w:bodyDiv w:val="1"/>
      <w:marLeft w:val="0"/>
      <w:marRight w:val="0"/>
      <w:marTop w:val="0"/>
      <w:marBottom w:val="0"/>
      <w:divBdr>
        <w:top w:val="none" w:sz="0" w:space="0" w:color="auto"/>
        <w:left w:val="none" w:sz="0" w:space="0" w:color="auto"/>
        <w:bottom w:val="none" w:sz="0" w:space="0" w:color="auto"/>
        <w:right w:val="none" w:sz="0" w:space="0" w:color="auto"/>
      </w:divBdr>
    </w:div>
    <w:div w:id="1694837986">
      <w:bodyDiv w:val="1"/>
      <w:marLeft w:val="0"/>
      <w:marRight w:val="0"/>
      <w:marTop w:val="0"/>
      <w:marBottom w:val="0"/>
      <w:divBdr>
        <w:top w:val="none" w:sz="0" w:space="0" w:color="auto"/>
        <w:left w:val="none" w:sz="0" w:space="0" w:color="auto"/>
        <w:bottom w:val="none" w:sz="0" w:space="0" w:color="auto"/>
        <w:right w:val="none" w:sz="0" w:space="0" w:color="auto"/>
      </w:divBdr>
    </w:div>
    <w:div w:id="1694838437">
      <w:bodyDiv w:val="1"/>
      <w:marLeft w:val="0"/>
      <w:marRight w:val="0"/>
      <w:marTop w:val="0"/>
      <w:marBottom w:val="0"/>
      <w:divBdr>
        <w:top w:val="none" w:sz="0" w:space="0" w:color="auto"/>
        <w:left w:val="none" w:sz="0" w:space="0" w:color="auto"/>
        <w:bottom w:val="none" w:sz="0" w:space="0" w:color="auto"/>
        <w:right w:val="none" w:sz="0" w:space="0" w:color="auto"/>
      </w:divBdr>
    </w:div>
    <w:div w:id="1694914451">
      <w:bodyDiv w:val="1"/>
      <w:marLeft w:val="0"/>
      <w:marRight w:val="0"/>
      <w:marTop w:val="0"/>
      <w:marBottom w:val="0"/>
      <w:divBdr>
        <w:top w:val="none" w:sz="0" w:space="0" w:color="auto"/>
        <w:left w:val="none" w:sz="0" w:space="0" w:color="auto"/>
        <w:bottom w:val="none" w:sz="0" w:space="0" w:color="auto"/>
        <w:right w:val="none" w:sz="0" w:space="0" w:color="auto"/>
      </w:divBdr>
    </w:div>
    <w:div w:id="1694922389">
      <w:bodyDiv w:val="1"/>
      <w:marLeft w:val="0"/>
      <w:marRight w:val="0"/>
      <w:marTop w:val="0"/>
      <w:marBottom w:val="0"/>
      <w:divBdr>
        <w:top w:val="none" w:sz="0" w:space="0" w:color="auto"/>
        <w:left w:val="none" w:sz="0" w:space="0" w:color="auto"/>
        <w:bottom w:val="none" w:sz="0" w:space="0" w:color="auto"/>
        <w:right w:val="none" w:sz="0" w:space="0" w:color="auto"/>
      </w:divBdr>
    </w:div>
    <w:div w:id="1695108135">
      <w:bodyDiv w:val="1"/>
      <w:marLeft w:val="0"/>
      <w:marRight w:val="0"/>
      <w:marTop w:val="0"/>
      <w:marBottom w:val="0"/>
      <w:divBdr>
        <w:top w:val="none" w:sz="0" w:space="0" w:color="auto"/>
        <w:left w:val="none" w:sz="0" w:space="0" w:color="auto"/>
        <w:bottom w:val="none" w:sz="0" w:space="0" w:color="auto"/>
        <w:right w:val="none" w:sz="0" w:space="0" w:color="auto"/>
      </w:divBdr>
    </w:div>
    <w:div w:id="1695109090">
      <w:bodyDiv w:val="1"/>
      <w:marLeft w:val="0"/>
      <w:marRight w:val="0"/>
      <w:marTop w:val="0"/>
      <w:marBottom w:val="0"/>
      <w:divBdr>
        <w:top w:val="none" w:sz="0" w:space="0" w:color="auto"/>
        <w:left w:val="none" w:sz="0" w:space="0" w:color="auto"/>
        <w:bottom w:val="none" w:sz="0" w:space="0" w:color="auto"/>
        <w:right w:val="none" w:sz="0" w:space="0" w:color="auto"/>
      </w:divBdr>
    </w:div>
    <w:div w:id="1695110547">
      <w:bodyDiv w:val="1"/>
      <w:marLeft w:val="0"/>
      <w:marRight w:val="0"/>
      <w:marTop w:val="0"/>
      <w:marBottom w:val="0"/>
      <w:divBdr>
        <w:top w:val="none" w:sz="0" w:space="0" w:color="auto"/>
        <w:left w:val="none" w:sz="0" w:space="0" w:color="auto"/>
        <w:bottom w:val="none" w:sz="0" w:space="0" w:color="auto"/>
        <w:right w:val="none" w:sz="0" w:space="0" w:color="auto"/>
      </w:divBdr>
    </w:div>
    <w:div w:id="1695422610">
      <w:bodyDiv w:val="1"/>
      <w:marLeft w:val="0"/>
      <w:marRight w:val="0"/>
      <w:marTop w:val="0"/>
      <w:marBottom w:val="0"/>
      <w:divBdr>
        <w:top w:val="none" w:sz="0" w:space="0" w:color="auto"/>
        <w:left w:val="none" w:sz="0" w:space="0" w:color="auto"/>
        <w:bottom w:val="none" w:sz="0" w:space="0" w:color="auto"/>
        <w:right w:val="none" w:sz="0" w:space="0" w:color="auto"/>
      </w:divBdr>
    </w:div>
    <w:div w:id="1695426194">
      <w:bodyDiv w:val="1"/>
      <w:marLeft w:val="0"/>
      <w:marRight w:val="0"/>
      <w:marTop w:val="0"/>
      <w:marBottom w:val="0"/>
      <w:divBdr>
        <w:top w:val="none" w:sz="0" w:space="0" w:color="auto"/>
        <w:left w:val="none" w:sz="0" w:space="0" w:color="auto"/>
        <w:bottom w:val="none" w:sz="0" w:space="0" w:color="auto"/>
        <w:right w:val="none" w:sz="0" w:space="0" w:color="auto"/>
      </w:divBdr>
    </w:div>
    <w:div w:id="1695501233">
      <w:bodyDiv w:val="1"/>
      <w:marLeft w:val="0"/>
      <w:marRight w:val="0"/>
      <w:marTop w:val="0"/>
      <w:marBottom w:val="0"/>
      <w:divBdr>
        <w:top w:val="none" w:sz="0" w:space="0" w:color="auto"/>
        <w:left w:val="none" w:sz="0" w:space="0" w:color="auto"/>
        <w:bottom w:val="none" w:sz="0" w:space="0" w:color="auto"/>
        <w:right w:val="none" w:sz="0" w:space="0" w:color="auto"/>
      </w:divBdr>
    </w:div>
    <w:div w:id="1695571841">
      <w:bodyDiv w:val="1"/>
      <w:marLeft w:val="0"/>
      <w:marRight w:val="0"/>
      <w:marTop w:val="0"/>
      <w:marBottom w:val="0"/>
      <w:divBdr>
        <w:top w:val="none" w:sz="0" w:space="0" w:color="auto"/>
        <w:left w:val="none" w:sz="0" w:space="0" w:color="auto"/>
        <w:bottom w:val="none" w:sz="0" w:space="0" w:color="auto"/>
        <w:right w:val="none" w:sz="0" w:space="0" w:color="auto"/>
      </w:divBdr>
    </w:div>
    <w:div w:id="1695574645">
      <w:bodyDiv w:val="1"/>
      <w:marLeft w:val="0"/>
      <w:marRight w:val="0"/>
      <w:marTop w:val="0"/>
      <w:marBottom w:val="0"/>
      <w:divBdr>
        <w:top w:val="none" w:sz="0" w:space="0" w:color="auto"/>
        <w:left w:val="none" w:sz="0" w:space="0" w:color="auto"/>
        <w:bottom w:val="none" w:sz="0" w:space="0" w:color="auto"/>
        <w:right w:val="none" w:sz="0" w:space="0" w:color="auto"/>
      </w:divBdr>
    </w:div>
    <w:div w:id="1695617649">
      <w:bodyDiv w:val="1"/>
      <w:marLeft w:val="0"/>
      <w:marRight w:val="0"/>
      <w:marTop w:val="0"/>
      <w:marBottom w:val="0"/>
      <w:divBdr>
        <w:top w:val="none" w:sz="0" w:space="0" w:color="auto"/>
        <w:left w:val="none" w:sz="0" w:space="0" w:color="auto"/>
        <w:bottom w:val="none" w:sz="0" w:space="0" w:color="auto"/>
        <w:right w:val="none" w:sz="0" w:space="0" w:color="auto"/>
      </w:divBdr>
    </w:div>
    <w:div w:id="1695690115">
      <w:bodyDiv w:val="1"/>
      <w:marLeft w:val="0"/>
      <w:marRight w:val="0"/>
      <w:marTop w:val="0"/>
      <w:marBottom w:val="0"/>
      <w:divBdr>
        <w:top w:val="none" w:sz="0" w:space="0" w:color="auto"/>
        <w:left w:val="none" w:sz="0" w:space="0" w:color="auto"/>
        <w:bottom w:val="none" w:sz="0" w:space="0" w:color="auto"/>
        <w:right w:val="none" w:sz="0" w:space="0" w:color="auto"/>
      </w:divBdr>
    </w:div>
    <w:div w:id="1695764196">
      <w:bodyDiv w:val="1"/>
      <w:marLeft w:val="0"/>
      <w:marRight w:val="0"/>
      <w:marTop w:val="0"/>
      <w:marBottom w:val="0"/>
      <w:divBdr>
        <w:top w:val="none" w:sz="0" w:space="0" w:color="auto"/>
        <w:left w:val="none" w:sz="0" w:space="0" w:color="auto"/>
        <w:bottom w:val="none" w:sz="0" w:space="0" w:color="auto"/>
        <w:right w:val="none" w:sz="0" w:space="0" w:color="auto"/>
      </w:divBdr>
    </w:div>
    <w:div w:id="1695765924">
      <w:bodyDiv w:val="1"/>
      <w:marLeft w:val="0"/>
      <w:marRight w:val="0"/>
      <w:marTop w:val="0"/>
      <w:marBottom w:val="0"/>
      <w:divBdr>
        <w:top w:val="none" w:sz="0" w:space="0" w:color="auto"/>
        <w:left w:val="none" w:sz="0" w:space="0" w:color="auto"/>
        <w:bottom w:val="none" w:sz="0" w:space="0" w:color="auto"/>
        <w:right w:val="none" w:sz="0" w:space="0" w:color="auto"/>
      </w:divBdr>
    </w:div>
    <w:div w:id="1695769823">
      <w:bodyDiv w:val="1"/>
      <w:marLeft w:val="0"/>
      <w:marRight w:val="0"/>
      <w:marTop w:val="0"/>
      <w:marBottom w:val="0"/>
      <w:divBdr>
        <w:top w:val="none" w:sz="0" w:space="0" w:color="auto"/>
        <w:left w:val="none" w:sz="0" w:space="0" w:color="auto"/>
        <w:bottom w:val="none" w:sz="0" w:space="0" w:color="auto"/>
        <w:right w:val="none" w:sz="0" w:space="0" w:color="auto"/>
      </w:divBdr>
    </w:div>
    <w:div w:id="1695812177">
      <w:bodyDiv w:val="1"/>
      <w:marLeft w:val="0"/>
      <w:marRight w:val="0"/>
      <w:marTop w:val="0"/>
      <w:marBottom w:val="0"/>
      <w:divBdr>
        <w:top w:val="none" w:sz="0" w:space="0" w:color="auto"/>
        <w:left w:val="none" w:sz="0" w:space="0" w:color="auto"/>
        <w:bottom w:val="none" w:sz="0" w:space="0" w:color="auto"/>
        <w:right w:val="none" w:sz="0" w:space="0" w:color="auto"/>
      </w:divBdr>
    </w:div>
    <w:div w:id="1695812737">
      <w:bodyDiv w:val="1"/>
      <w:marLeft w:val="0"/>
      <w:marRight w:val="0"/>
      <w:marTop w:val="0"/>
      <w:marBottom w:val="0"/>
      <w:divBdr>
        <w:top w:val="none" w:sz="0" w:space="0" w:color="auto"/>
        <w:left w:val="none" w:sz="0" w:space="0" w:color="auto"/>
        <w:bottom w:val="none" w:sz="0" w:space="0" w:color="auto"/>
        <w:right w:val="none" w:sz="0" w:space="0" w:color="auto"/>
      </w:divBdr>
    </w:div>
    <w:div w:id="1695879645">
      <w:bodyDiv w:val="1"/>
      <w:marLeft w:val="0"/>
      <w:marRight w:val="0"/>
      <w:marTop w:val="0"/>
      <w:marBottom w:val="0"/>
      <w:divBdr>
        <w:top w:val="none" w:sz="0" w:space="0" w:color="auto"/>
        <w:left w:val="none" w:sz="0" w:space="0" w:color="auto"/>
        <w:bottom w:val="none" w:sz="0" w:space="0" w:color="auto"/>
        <w:right w:val="none" w:sz="0" w:space="0" w:color="auto"/>
      </w:divBdr>
    </w:div>
    <w:div w:id="1695879718">
      <w:bodyDiv w:val="1"/>
      <w:marLeft w:val="0"/>
      <w:marRight w:val="0"/>
      <w:marTop w:val="0"/>
      <w:marBottom w:val="0"/>
      <w:divBdr>
        <w:top w:val="none" w:sz="0" w:space="0" w:color="auto"/>
        <w:left w:val="none" w:sz="0" w:space="0" w:color="auto"/>
        <w:bottom w:val="none" w:sz="0" w:space="0" w:color="auto"/>
        <w:right w:val="none" w:sz="0" w:space="0" w:color="auto"/>
      </w:divBdr>
    </w:div>
    <w:div w:id="1695956425">
      <w:bodyDiv w:val="1"/>
      <w:marLeft w:val="0"/>
      <w:marRight w:val="0"/>
      <w:marTop w:val="0"/>
      <w:marBottom w:val="0"/>
      <w:divBdr>
        <w:top w:val="none" w:sz="0" w:space="0" w:color="auto"/>
        <w:left w:val="none" w:sz="0" w:space="0" w:color="auto"/>
        <w:bottom w:val="none" w:sz="0" w:space="0" w:color="auto"/>
        <w:right w:val="none" w:sz="0" w:space="0" w:color="auto"/>
      </w:divBdr>
    </w:div>
    <w:div w:id="1695959351">
      <w:bodyDiv w:val="1"/>
      <w:marLeft w:val="0"/>
      <w:marRight w:val="0"/>
      <w:marTop w:val="0"/>
      <w:marBottom w:val="0"/>
      <w:divBdr>
        <w:top w:val="none" w:sz="0" w:space="0" w:color="auto"/>
        <w:left w:val="none" w:sz="0" w:space="0" w:color="auto"/>
        <w:bottom w:val="none" w:sz="0" w:space="0" w:color="auto"/>
        <w:right w:val="none" w:sz="0" w:space="0" w:color="auto"/>
      </w:divBdr>
    </w:div>
    <w:div w:id="1696037041">
      <w:bodyDiv w:val="1"/>
      <w:marLeft w:val="0"/>
      <w:marRight w:val="0"/>
      <w:marTop w:val="0"/>
      <w:marBottom w:val="0"/>
      <w:divBdr>
        <w:top w:val="none" w:sz="0" w:space="0" w:color="auto"/>
        <w:left w:val="none" w:sz="0" w:space="0" w:color="auto"/>
        <w:bottom w:val="none" w:sz="0" w:space="0" w:color="auto"/>
        <w:right w:val="none" w:sz="0" w:space="0" w:color="auto"/>
      </w:divBdr>
    </w:div>
    <w:div w:id="1696072918">
      <w:bodyDiv w:val="1"/>
      <w:marLeft w:val="0"/>
      <w:marRight w:val="0"/>
      <w:marTop w:val="0"/>
      <w:marBottom w:val="0"/>
      <w:divBdr>
        <w:top w:val="none" w:sz="0" w:space="0" w:color="auto"/>
        <w:left w:val="none" w:sz="0" w:space="0" w:color="auto"/>
        <w:bottom w:val="none" w:sz="0" w:space="0" w:color="auto"/>
        <w:right w:val="none" w:sz="0" w:space="0" w:color="auto"/>
      </w:divBdr>
    </w:div>
    <w:div w:id="1696074515">
      <w:bodyDiv w:val="1"/>
      <w:marLeft w:val="0"/>
      <w:marRight w:val="0"/>
      <w:marTop w:val="0"/>
      <w:marBottom w:val="0"/>
      <w:divBdr>
        <w:top w:val="none" w:sz="0" w:space="0" w:color="auto"/>
        <w:left w:val="none" w:sz="0" w:space="0" w:color="auto"/>
        <w:bottom w:val="none" w:sz="0" w:space="0" w:color="auto"/>
        <w:right w:val="none" w:sz="0" w:space="0" w:color="auto"/>
      </w:divBdr>
    </w:div>
    <w:div w:id="1696076195">
      <w:bodyDiv w:val="1"/>
      <w:marLeft w:val="0"/>
      <w:marRight w:val="0"/>
      <w:marTop w:val="0"/>
      <w:marBottom w:val="0"/>
      <w:divBdr>
        <w:top w:val="none" w:sz="0" w:space="0" w:color="auto"/>
        <w:left w:val="none" w:sz="0" w:space="0" w:color="auto"/>
        <w:bottom w:val="none" w:sz="0" w:space="0" w:color="auto"/>
        <w:right w:val="none" w:sz="0" w:space="0" w:color="auto"/>
      </w:divBdr>
    </w:div>
    <w:div w:id="1696148916">
      <w:bodyDiv w:val="1"/>
      <w:marLeft w:val="0"/>
      <w:marRight w:val="0"/>
      <w:marTop w:val="0"/>
      <w:marBottom w:val="0"/>
      <w:divBdr>
        <w:top w:val="none" w:sz="0" w:space="0" w:color="auto"/>
        <w:left w:val="none" w:sz="0" w:space="0" w:color="auto"/>
        <w:bottom w:val="none" w:sz="0" w:space="0" w:color="auto"/>
        <w:right w:val="none" w:sz="0" w:space="0" w:color="auto"/>
      </w:divBdr>
    </w:div>
    <w:div w:id="1696224229">
      <w:bodyDiv w:val="1"/>
      <w:marLeft w:val="0"/>
      <w:marRight w:val="0"/>
      <w:marTop w:val="0"/>
      <w:marBottom w:val="0"/>
      <w:divBdr>
        <w:top w:val="none" w:sz="0" w:space="0" w:color="auto"/>
        <w:left w:val="none" w:sz="0" w:space="0" w:color="auto"/>
        <w:bottom w:val="none" w:sz="0" w:space="0" w:color="auto"/>
        <w:right w:val="none" w:sz="0" w:space="0" w:color="auto"/>
      </w:divBdr>
    </w:div>
    <w:div w:id="1696300864">
      <w:bodyDiv w:val="1"/>
      <w:marLeft w:val="0"/>
      <w:marRight w:val="0"/>
      <w:marTop w:val="0"/>
      <w:marBottom w:val="0"/>
      <w:divBdr>
        <w:top w:val="none" w:sz="0" w:space="0" w:color="auto"/>
        <w:left w:val="none" w:sz="0" w:space="0" w:color="auto"/>
        <w:bottom w:val="none" w:sz="0" w:space="0" w:color="auto"/>
        <w:right w:val="none" w:sz="0" w:space="0" w:color="auto"/>
      </w:divBdr>
    </w:div>
    <w:div w:id="1696426195">
      <w:bodyDiv w:val="1"/>
      <w:marLeft w:val="0"/>
      <w:marRight w:val="0"/>
      <w:marTop w:val="0"/>
      <w:marBottom w:val="0"/>
      <w:divBdr>
        <w:top w:val="none" w:sz="0" w:space="0" w:color="auto"/>
        <w:left w:val="none" w:sz="0" w:space="0" w:color="auto"/>
        <w:bottom w:val="none" w:sz="0" w:space="0" w:color="auto"/>
        <w:right w:val="none" w:sz="0" w:space="0" w:color="auto"/>
      </w:divBdr>
    </w:div>
    <w:div w:id="1696496999">
      <w:bodyDiv w:val="1"/>
      <w:marLeft w:val="0"/>
      <w:marRight w:val="0"/>
      <w:marTop w:val="0"/>
      <w:marBottom w:val="0"/>
      <w:divBdr>
        <w:top w:val="none" w:sz="0" w:space="0" w:color="auto"/>
        <w:left w:val="none" w:sz="0" w:space="0" w:color="auto"/>
        <w:bottom w:val="none" w:sz="0" w:space="0" w:color="auto"/>
        <w:right w:val="none" w:sz="0" w:space="0" w:color="auto"/>
      </w:divBdr>
    </w:div>
    <w:div w:id="1696543783">
      <w:bodyDiv w:val="1"/>
      <w:marLeft w:val="0"/>
      <w:marRight w:val="0"/>
      <w:marTop w:val="0"/>
      <w:marBottom w:val="0"/>
      <w:divBdr>
        <w:top w:val="none" w:sz="0" w:space="0" w:color="auto"/>
        <w:left w:val="none" w:sz="0" w:space="0" w:color="auto"/>
        <w:bottom w:val="none" w:sz="0" w:space="0" w:color="auto"/>
        <w:right w:val="none" w:sz="0" w:space="0" w:color="auto"/>
      </w:divBdr>
    </w:div>
    <w:div w:id="1696732073">
      <w:bodyDiv w:val="1"/>
      <w:marLeft w:val="0"/>
      <w:marRight w:val="0"/>
      <w:marTop w:val="0"/>
      <w:marBottom w:val="0"/>
      <w:divBdr>
        <w:top w:val="none" w:sz="0" w:space="0" w:color="auto"/>
        <w:left w:val="none" w:sz="0" w:space="0" w:color="auto"/>
        <w:bottom w:val="none" w:sz="0" w:space="0" w:color="auto"/>
        <w:right w:val="none" w:sz="0" w:space="0" w:color="auto"/>
      </w:divBdr>
    </w:div>
    <w:div w:id="1696735185">
      <w:bodyDiv w:val="1"/>
      <w:marLeft w:val="0"/>
      <w:marRight w:val="0"/>
      <w:marTop w:val="0"/>
      <w:marBottom w:val="0"/>
      <w:divBdr>
        <w:top w:val="none" w:sz="0" w:space="0" w:color="auto"/>
        <w:left w:val="none" w:sz="0" w:space="0" w:color="auto"/>
        <w:bottom w:val="none" w:sz="0" w:space="0" w:color="auto"/>
        <w:right w:val="none" w:sz="0" w:space="0" w:color="auto"/>
      </w:divBdr>
    </w:div>
    <w:div w:id="1696803223">
      <w:bodyDiv w:val="1"/>
      <w:marLeft w:val="0"/>
      <w:marRight w:val="0"/>
      <w:marTop w:val="0"/>
      <w:marBottom w:val="0"/>
      <w:divBdr>
        <w:top w:val="none" w:sz="0" w:space="0" w:color="auto"/>
        <w:left w:val="none" w:sz="0" w:space="0" w:color="auto"/>
        <w:bottom w:val="none" w:sz="0" w:space="0" w:color="auto"/>
        <w:right w:val="none" w:sz="0" w:space="0" w:color="auto"/>
      </w:divBdr>
    </w:div>
    <w:div w:id="1696806836">
      <w:bodyDiv w:val="1"/>
      <w:marLeft w:val="0"/>
      <w:marRight w:val="0"/>
      <w:marTop w:val="0"/>
      <w:marBottom w:val="0"/>
      <w:divBdr>
        <w:top w:val="none" w:sz="0" w:space="0" w:color="auto"/>
        <w:left w:val="none" w:sz="0" w:space="0" w:color="auto"/>
        <w:bottom w:val="none" w:sz="0" w:space="0" w:color="auto"/>
        <w:right w:val="none" w:sz="0" w:space="0" w:color="auto"/>
      </w:divBdr>
    </w:div>
    <w:div w:id="1696809506">
      <w:bodyDiv w:val="1"/>
      <w:marLeft w:val="0"/>
      <w:marRight w:val="0"/>
      <w:marTop w:val="0"/>
      <w:marBottom w:val="0"/>
      <w:divBdr>
        <w:top w:val="none" w:sz="0" w:space="0" w:color="auto"/>
        <w:left w:val="none" w:sz="0" w:space="0" w:color="auto"/>
        <w:bottom w:val="none" w:sz="0" w:space="0" w:color="auto"/>
        <w:right w:val="none" w:sz="0" w:space="0" w:color="auto"/>
      </w:divBdr>
    </w:div>
    <w:div w:id="1696879769">
      <w:bodyDiv w:val="1"/>
      <w:marLeft w:val="0"/>
      <w:marRight w:val="0"/>
      <w:marTop w:val="0"/>
      <w:marBottom w:val="0"/>
      <w:divBdr>
        <w:top w:val="none" w:sz="0" w:space="0" w:color="auto"/>
        <w:left w:val="none" w:sz="0" w:space="0" w:color="auto"/>
        <w:bottom w:val="none" w:sz="0" w:space="0" w:color="auto"/>
        <w:right w:val="none" w:sz="0" w:space="0" w:color="auto"/>
      </w:divBdr>
    </w:div>
    <w:div w:id="1696883450">
      <w:bodyDiv w:val="1"/>
      <w:marLeft w:val="0"/>
      <w:marRight w:val="0"/>
      <w:marTop w:val="0"/>
      <w:marBottom w:val="0"/>
      <w:divBdr>
        <w:top w:val="none" w:sz="0" w:space="0" w:color="auto"/>
        <w:left w:val="none" w:sz="0" w:space="0" w:color="auto"/>
        <w:bottom w:val="none" w:sz="0" w:space="0" w:color="auto"/>
        <w:right w:val="none" w:sz="0" w:space="0" w:color="auto"/>
      </w:divBdr>
    </w:div>
    <w:div w:id="1696924670">
      <w:bodyDiv w:val="1"/>
      <w:marLeft w:val="0"/>
      <w:marRight w:val="0"/>
      <w:marTop w:val="0"/>
      <w:marBottom w:val="0"/>
      <w:divBdr>
        <w:top w:val="none" w:sz="0" w:space="0" w:color="auto"/>
        <w:left w:val="none" w:sz="0" w:space="0" w:color="auto"/>
        <w:bottom w:val="none" w:sz="0" w:space="0" w:color="auto"/>
        <w:right w:val="none" w:sz="0" w:space="0" w:color="auto"/>
      </w:divBdr>
    </w:div>
    <w:div w:id="1697005044">
      <w:bodyDiv w:val="1"/>
      <w:marLeft w:val="0"/>
      <w:marRight w:val="0"/>
      <w:marTop w:val="0"/>
      <w:marBottom w:val="0"/>
      <w:divBdr>
        <w:top w:val="none" w:sz="0" w:space="0" w:color="auto"/>
        <w:left w:val="none" w:sz="0" w:space="0" w:color="auto"/>
        <w:bottom w:val="none" w:sz="0" w:space="0" w:color="auto"/>
        <w:right w:val="none" w:sz="0" w:space="0" w:color="auto"/>
      </w:divBdr>
    </w:div>
    <w:div w:id="1697080990">
      <w:bodyDiv w:val="1"/>
      <w:marLeft w:val="0"/>
      <w:marRight w:val="0"/>
      <w:marTop w:val="0"/>
      <w:marBottom w:val="0"/>
      <w:divBdr>
        <w:top w:val="none" w:sz="0" w:space="0" w:color="auto"/>
        <w:left w:val="none" w:sz="0" w:space="0" w:color="auto"/>
        <w:bottom w:val="none" w:sz="0" w:space="0" w:color="auto"/>
        <w:right w:val="none" w:sz="0" w:space="0" w:color="auto"/>
      </w:divBdr>
    </w:div>
    <w:div w:id="1697152140">
      <w:bodyDiv w:val="1"/>
      <w:marLeft w:val="0"/>
      <w:marRight w:val="0"/>
      <w:marTop w:val="0"/>
      <w:marBottom w:val="0"/>
      <w:divBdr>
        <w:top w:val="none" w:sz="0" w:space="0" w:color="auto"/>
        <w:left w:val="none" w:sz="0" w:space="0" w:color="auto"/>
        <w:bottom w:val="none" w:sz="0" w:space="0" w:color="auto"/>
        <w:right w:val="none" w:sz="0" w:space="0" w:color="auto"/>
      </w:divBdr>
    </w:div>
    <w:div w:id="1697189946">
      <w:bodyDiv w:val="1"/>
      <w:marLeft w:val="0"/>
      <w:marRight w:val="0"/>
      <w:marTop w:val="0"/>
      <w:marBottom w:val="0"/>
      <w:divBdr>
        <w:top w:val="none" w:sz="0" w:space="0" w:color="auto"/>
        <w:left w:val="none" w:sz="0" w:space="0" w:color="auto"/>
        <w:bottom w:val="none" w:sz="0" w:space="0" w:color="auto"/>
        <w:right w:val="none" w:sz="0" w:space="0" w:color="auto"/>
      </w:divBdr>
    </w:div>
    <w:div w:id="1697190509">
      <w:bodyDiv w:val="1"/>
      <w:marLeft w:val="0"/>
      <w:marRight w:val="0"/>
      <w:marTop w:val="0"/>
      <w:marBottom w:val="0"/>
      <w:divBdr>
        <w:top w:val="none" w:sz="0" w:space="0" w:color="auto"/>
        <w:left w:val="none" w:sz="0" w:space="0" w:color="auto"/>
        <w:bottom w:val="none" w:sz="0" w:space="0" w:color="auto"/>
        <w:right w:val="none" w:sz="0" w:space="0" w:color="auto"/>
      </w:divBdr>
    </w:div>
    <w:div w:id="1697192742">
      <w:bodyDiv w:val="1"/>
      <w:marLeft w:val="0"/>
      <w:marRight w:val="0"/>
      <w:marTop w:val="0"/>
      <w:marBottom w:val="0"/>
      <w:divBdr>
        <w:top w:val="none" w:sz="0" w:space="0" w:color="auto"/>
        <w:left w:val="none" w:sz="0" w:space="0" w:color="auto"/>
        <w:bottom w:val="none" w:sz="0" w:space="0" w:color="auto"/>
        <w:right w:val="none" w:sz="0" w:space="0" w:color="auto"/>
      </w:divBdr>
    </w:div>
    <w:div w:id="1697348218">
      <w:bodyDiv w:val="1"/>
      <w:marLeft w:val="0"/>
      <w:marRight w:val="0"/>
      <w:marTop w:val="0"/>
      <w:marBottom w:val="0"/>
      <w:divBdr>
        <w:top w:val="none" w:sz="0" w:space="0" w:color="auto"/>
        <w:left w:val="none" w:sz="0" w:space="0" w:color="auto"/>
        <w:bottom w:val="none" w:sz="0" w:space="0" w:color="auto"/>
        <w:right w:val="none" w:sz="0" w:space="0" w:color="auto"/>
      </w:divBdr>
    </w:div>
    <w:div w:id="1697384553">
      <w:bodyDiv w:val="1"/>
      <w:marLeft w:val="0"/>
      <w:marRight w:val="0"/>
      <w:marTop w:val="0"/>
      <w:marBottom w:val="0"/>
      <w:divBdr>
        <w:top w:val="none" w:sz="0" w:space="0" w:color="auto"/>
        <w:left w:val="none" w:sz="0" w:space="0" w:color="auto"/>
        <w:bottom w:val="none" w:sz="0" w:space="0" w:color="auto"/>
        <w:right w:val="none" w:sz="0" w:space="0" w:color="auto"/>
      </w:divBdr>
    </w:div>
    <w:div w:id="1697460985">
      <w:bodyDiv w:val="1"/>
      <w:marLeft w:val="0"/>
      <w:marRight w:val="0"/>
      <w:marTop w:val="0"/>
      <w:marBottom w:val="0"/>
      <w:divBdr>
        <w:top w:val="none" w:sz="0" w:space="0" w:color="auto"/>
        <w:left w:val="none" w:sz="0" w:space="0" w:color="auto"/>
        <w:bottom w:val="none" w:sz="0" w:space="0" w:color="auto"/>
        <w:right w:val="none" w:sz="0" w:space="0" w:color="auto"/>
      </w:divBdr>
    </w:div>
    <w:div w:id="1697464119">
      <w:bodyDiv w:val="1"/>
      <w:marLeft w:val="0"/>
      <w:marRight w:val="0"/>
      <w:marTop w:val="0"/>
      <w:marBottom w:val="0"/>
      <w:divBdr>
        <w:top w:val="none" w:sz="0" w:space="0" w:color="auto"/>
        <w:left w:val="none" w:sz="0" w:space="0" w:color="auto"/>
        <w:bottom w:val="none" w:sz="0" w:space="0" w:color="auto"/>
        <w:right w:val="none" w:sz="0" w:space="0" w:color="auto"/>
      </w:divBdr>
    </w:div>
    <w:div w:id="1697655283">
      <w:bodyDiv w:val="1"/>
      <w:marLeft w:val="0"/>
      <w:marRight w:val="0"/>
      <w:marTop w:val="0"/>
      <w:marBottom w:val="0"/>
      <w:divBdr>
        <w:top w:val="none" w:sz="0" w:space="0" w:color="auto"/>
        <w:left w:val="none" w:sz="0" w:space="0" w:color="auto"/>
        <w:bottom w:val="none" w:sz="0" w:space="0" w:color="auto"/>
        <w:right w:val="none" w:sz="0" w:space="0" w:color="auto"/>
      </w:divBdr>
    </w:div>
    <w:div w:id="1697660151">
      <w:bodyDiv w:val="1"/>
      <w:marLeft w:val="0"/>
      <w:marRight w:val="0"/>
      <w:marTop w:val="0"/>
      <w:marBottom w:val="0"/>
      <w:divBdr>
        <w:top w:val="none" w:sz="0" w:space="0" w:color="auto"/>
        <w:left w:val="none" w:sz="0" w:space="0" w:color="auto"/>
        <w:bottom w:val="none" w:sz="0" w:space="0" w:color="auto"/>
        <w:right w:val="none" w:sz="0" w:space="0" w:color="auto"/>
      </w:divBdr>
    </w:div>
    <w:div w:id="1697849315">
      <w:bodyDiv w:val="1"/>
      <w:marLeft w:val="0"/>
      <w:marRight w:val="0"/>
      <w:marTop w:val="0"/>
      <w:marBottom w:val="0"/>
      <w:divBdr>
        <w:top w:val="none" w:sz="0" w:space="0" w:color="auto"/>
        <w:left w:val="none" w:sz="0" w:space="0" w:color="auto"/>
        <w:bottom w:val="none" w:sz="0" w:space="0" w:color="auto"/>
        <w:right w:val="none" w:sz="0" w:space="0" w:color="auto"/>
      </w:divBdr>
    </w:div>
    <w:div w:id="1697851719">
      <w:bodyDiv w:val="1"/>
      <w:marLeft w:val="0"/>
      <w:marRight w:val="0"/>
      <w:marTop w:val="0"/>
      <w:marBottom w:val="0"/>
      <w:divBdr>
        <w:top w:val="none" w:sz="0" w:space="0" w:color="auto"/>
        <w:left w:val="none" w:sz="0" w:space="0" w:color="auto"/>
        <w:bottom w:val="none" w:sz="0" w:space="0" w:color="auto"/>
        <w:right w:val="none" w:sz="0" w:space="0" w:color="auto"/>
      </w:divBdr>
    </w:div>
    <w:div w:id="1697854026">
      <w:bodyDiv w:val="1"/>
      <w:marLeft w:val="0"/>
      <w:marRight w:val="0"/>
      <w:marTop w:val="0"/>
      <w:marBottom w:val="0"/>
      <w:divBdr>
        <w:top w:val="none" w:sz="0" w:space="0" w:color="auto"/>
        <w:left w:val="none" w:sz="0" w:space="0" w:color="auto"/>
        <w:bottom w:val="none" w:sz="0" w:space="0" w:color="auto"/>
        <w:right w:val="none" w:sz="0" w:space="0" w:color="auto"/>
      </w:divBdr>
    </w:div>
    <w:div w:id="1697921428">
      <w:bodyDiv w:val="1"/>
      <w:marLeft w:val="0"/>
      <w:marRight w:val="0"/>
      <w:marTop w:val="0"/>
      <w:marBottom w:val="0"/>
      <w:divBdr>
        <w:top w:val="none" w:sz="0" w:space="0" w:color="auto"/>
        <w:left w:val="none" w:sz="0" w:space="0" w:color="auto"/>
        <w:bottom w:val="none" w:sz="0" w:space="0" w:color="auto"/>
        <w:right w:val="none" w:sz="0" w:space="0" w:color="auto"/>
      </w:divBdr>
    </w:div>
    <w:div w:id="1697924622">
      <w:bodyDiv w:val="1"/>
      <w:marLeft w:val="0"/>
      <w:marRight w:val="0"/>
      <w:marTop w:val="0"/>
      <w:marBottom w:val="0"/>
      <w:divBdr>
        <w:top w:val="none" w:sz="0" w:space="0" w:color="auto"/>
        <w:left w:val="none" w:sz="0" w:space="0" w:color="auto"/>
        <w:bottom w:val="none" w:sz="0" w:space="0" w:color="auto"/>
        <w:right w:val="none" w:sz="0" w:space="0" w:color="auto"/>
      </w:divBdr>
    </w:div>
    <w:div w:id="1698040037">
      <w:bodyDiv w:val="1"/>
      <w:marLeft w:val="0"/>
      <w:marRight w:val="0"/>
      <w:marTop w:val="0"/>
      <w:marBottom w:val="0"/>
      <w:divBdr>
        <w:top w:val="none" w:sz="0" w:space="0" w:color="auto"/>
        <w:left w:val="none" w:sz="0" w:space="0" w:color="auto"/>
        <w:bottom w:val="none" w:sz="0" w:space="0" w:color="auto"/>
        <w:right w:val="none" w:sz="0" w:space="0" w:color="auto"/>
      </w:divBdr>
    </w:div>
    <w:div w:id="1698040775">
      <w:bodyDiv w:val="1"/>
      <w:marLeft w:val="0"/>
      <w:marRight w:val="0"/>
      <w:marTop w:val="0"/>
      <w:marBottom w:val="0"/>
      <w:divBdr>
        <w:top w:val="none" w:sz="0" w:space="0" w:color="auto"/>
        <w:left w:val="none" w:sz="0" w:space="0" w:color="auto"/>
        <w:bottom w:val="none" w:sz="0" w:space="0" w:color="auto"/>
        <w:right w:val="none" w:sz="0" w:space="0" w:color="auto"/>
      </w:divBdr>
    </w:div>
    <w:div w:id="1698115561">
      <w:bodyDiv w:val="1"/>
      <w:marLeft w:val="0"/>
      <w:marRight w:val="0"/>
      <w:marTop w:val="0"/>
      <w:marBottom w:val="0"/>
      <w:divBdr>
        <w:top w:val="none" w:sz="0" w:space="0" w:color="auto"/>
        <w:left w:val="none" w:sz="0" w:space="0" w:color="auto"/>
        <w:bottom w:val="none" w:sz="0" w:space="0" w:color="auto"/>
        <w:right w:val="none" w:sz="0" w:space="0" w:color="auto"/>
      </w:divBdr>
    </w:div>
    <w:div w:id="1698189426">
      <w:bodyDiv w:val="1"/>
      <w:marLeft w:val="0"/>
      <w:marRight w:val="0"/>
      <w:marTop w:val="0"/>
      <w:marBottom w:val="0"/>
      <w:divBdr>
        <w:top w:val="none" w:sz="0" w:space="0" w:color="auto"/>
        <w:left w:val="none" w:sz="0" w:space="0" w:color="auto"/>
        <w:bottom w:val="none" w:sz="0" w:space="0" w:color="auto"/>
        <w:right w:val="none" w:sz="0" w:space="0" w:color="auto"/>
      </w:divBdr>
    </w:div>
    <w:div w:id="1698196415">
      <w:bodyDiv w:val="1"/>
      <w:marLeft w:val="0"/>
      <w:marRight w:val="0"/>
      <w:marTop w:val="0"/>
      <w:marBottom w:val="0"/>
      <w:divBdr>
        <w:top w:val="none" w:sz="0" w:space="0" w:color="auto"/>
        <w:left w:val="none" w:sz="0" w:space="0" w:color="auto"/>
        <w:bottom w:val="none" w:sz="0" w:space="0" w:color="auto"/>
        <w:right w:val="none" w:sz="0" w:space="0" w:color="auto"/>
      </w:divBdr>
    </w:div>
    <w:div w:id="1698236903">
      <w:bodyDiv w:val="1"/>
      <w:marLeft w:val="0"/>
      <w:marRight w:val="0"/>
      <w:marTop w:val="0"/>
      <w:marBottom w:val="0"/>
      <w:divBdr>
        <w:top w:val="none" w:sz="0" w:space="0" w:color="auto"/>
        <w:left w:val="none" w:sz="0" w:space="0" w:color="auto"/>
        <w:bottom w:val="none" w:sz="0" w:space="0" w:color="auto"/>
        <w:right w:val="none" w:sz="0" w:space="0" w:color="auto"/>
      </w:divBdr>
    </w:div>
    <w:div w:id="1698264509">
      <w:bodyDiv w:val="1"/>
      <w:marLeft w:val="0"/>
      <w:marRight w:val="0"/>
      <w:marTop w:val="0"/>
      <w:marBottom w:val="0"/>
      <w:divBdr>
        <w:top w:val="none" w:sz="0" w:space="0" w:color="auto"/>
        <w:left w:val="none" w:sz="0" w:space="0" w:color="auto"/>
        <w:bottom w:val="none" w:sz="0" w:space="0" w:color="auto"/>
        <w:right w:val="none" w:sz="0" w:space="0" w:color="auto"/>
      </w:divBdr>
    </w:div>
    <w:div w:id="1698266286">
      <w:bodyDiv w:val="1"/>
      <w:marLeft w:val="0"/>
      <w:marRight w:val="0"/>
      <w:marTop w:val="0"/>
      <w:marBottom w:val="0"/>
      <w:divBdr>
        <w:top w:val="none" w:sz="0" w:space="0" w:color="auto"/>
        <w:left w:val="none" w:sz="0" w:space="0" w:color="auto"/>
        <w:bottom w:val="none" w:sz="0" w:space="0" w:color="auto"/>
        <w:right w:val="none" w:sz="0" w:space="0" w:color="auto"/>
      </w:divBdr>
    </w:div>
    <w:div w:id="1698309354">
      <w:bodyDiv w:val="1"/>
      <w:marLeft w:val="0"/>
      <w:marRight w:val="0"/>
      <w:marTop w:val="0"/>
      <w:marBottom w:val="0"/>
      <w:divBdr>
        <w:top w:val="none" w:sz="0" w:space="0" w:color="auto"/>
        <w:left w:val="none" w:sz="0" w:space="0" w:color="auto"/>
        <w:bottom w:val="none" w:sz="0" w:space="0" w:color="auto"/>
        <w:right w:val="none" w:sz="0" w:space="0" w:color="auto"/>
      </w:divBdr>
    </w:div>
    <w:div w:id="1698312182">
      <w:bodyDiv w:val="1"/>
      <w:marLeft w:val="0"/>
      <w:marRight w:val="0"/>
      <w:marTop w:val="0"/>
      <w:marBottom w:val="0"/>
      <w:divBdr>
        <w:top w:val="none" w:sz="0" w:space="0" w:color="auto"/>
        <w:left w:val="none" w:sz="0" w:space="0" w:color="auto"/>
        <w:bottom w:val="none" w:sz="0" w:space="0" w:color="auto"/>
        <w:right w:val="none" w:sz="0" w:space="0" w:color="auto"/>
      </w:divBdr>
    </w:div>
    <w:div w:id="1698315546">
      <w:bodyDiv w:val="1"/>
      <w:marLeft w:val="0"/>
      <w:marRight w:val="0"/>
      <w:marTop w:val="0"/>
      <w:marBottom w:val="0"/>
      <w:divBdr>
        <w:top w:val="none" w:sz="0" w:space="0" w:color="auto"/>
        <w:left w:val="none" w:sz="0" w:space="0" w:color="auto"/>
        <w:bottom w:val="none" w:sz="0" w:space="0" w:color="auto"/>
        <w:right w:val="none" w:sz="0" w:space="0" w:color="auto"/>
      </w:divBdr>
    </w:div>
    <w:div w:id="1698316444">
      <w:bodyDiv w:val="1"/>
      <w:marLeft w:val="0"/>
      <w:marRight w:val="0"/>
      <w:marTop w:val="0"/>
      <w:marBottom w:val="0"/>
      <w:divBdr>
        <w:top w:val="none" w:sz="0" w:space="0" w:color="auto"/>
        <w:left w:val="none" w:sz="0" w:space="0" w:color="auto"/>
        <w:bottom w:val="none" w:sz="0" w:space="0" w:color="auto"/>
        <w:right w:val="none" w:sz="0" w:space="0" w:color="auto"/>
      </w:divBdr>
    </w:div>
    <w:div w:id="1698386175">
      <w:bodyDiv w:val="1"/>
      <w:marLeft w:val="0"/>
      <w:marRight w:val="0"/>
      <w:marTop w:val="0"/>
      <w:marBottom w:val="0"/>
      <w:divBdr>
        <w:top w:val="none" w:sz="0" w:space="0" w:color="auto"/>
        <w:left w:val="none" w:sz="0" w:space="0" w:color="auto"/>
        <w:bottom w:val="none" w:sz="0" w:space="0" w:color="auto"/>
        <w:right w:val="none" w:sz="0" w:space="0" w:color="auto"/>
      </w:divBdr>
    </w:div>
    <w:div w:id="1698391356">
      <w:bodyDiv w:val="1"/>
      <w:marLeft w:val="0"/>
      <w:marRight w:val="0"/>
      <w:marTop w:val="0"/>
      <w:marBottom w:val="0"/>
      <w:divBdr>
        <w:top w:val="none" w:sz="0" w:space="0" w:color="auto"/>
        <w:left w:val="none" w:sz="0" w:space="0" w:color="auto"/>
        <w:bottom w:val="none" w:sz="0" w:space="0" w:color="auto"/>
        <w:right w:val="none" w:sz="0" w:space="0" w:color="auto"/>
      </w:divBdr>
    </w:div>
    <w:div w:id="1698433014">
      <w:bodyDiv w:val="1"/>
      <w:marLeft w:val="0"/>
      <w:marRight w:val="0"/>
      <w:marTop w:val="0"/>
      <w:marBottom w:val="0"/>
      <w:divBdr>
        <w:top w:val="none" w:sz="0" w:space="0" w:color="auto"/>
        <w:left w:val="none" w:sz="0" w:space="0" w:color="auto"/>
        <w:bottom w:val="none" w:sz="0" w:space="0" w:color="auto"/>
        <w:right w:val="none" w:sz="0" w:space="0" w:color="auto"/>
      </w:divBdr>
    </w:div>
    <w:div w:id="1698501738">
      <w:bodyDiv w:val="1"/>
      <w:marLeft w:val="0"/>
      <w:marRight w:val="0"/>
      <w:marTop w:val="0"/>
      <w:marBottom w:val="0"/>
      <w:divBdr>
        <w:top w:val="none" w:sz="0" w:space="0" w:color="auto"/>
        <w:left w:val="none" w:sz="0" w:space="0" w:color="auto"/>
        <w:bottom w:val="none" w:sz="0" w:space="0" w:color="auto"/>
        <w:right w:val="none" w:sz="0" w:space="0" w:color="auto"/>
      </w:divBdr>
    </w:div>
    <w:div w:id="1698506935">
      <w:bodyDiv w:val="1"/>
      <w:marLeft w:val="0"/>
      <w:marRight w:val="0"/>
      <w:marTop w:val="0"/>
      <w:marBottom w:val="0"/>
      <w:divBdr>
        <w:top w:val="none" w:sz="0" w:space="0" w:color="auto"/>
        <w:left w:val="none" w:sz="0" w:space="0" w:color="auto"/>
        <w:bottom w:val="none" w:sz="0" w:space="0" w:color="auto"/>
        <w:right w:val="none" w:sz="0" w:space="0" w:color="auto"/>
      </w:divBdr>
    </w:div>
    <w:div w:id="1698579748">
      <w:bodyDiv w:val="1"/>
      <w:marLeft w:val="0"/>
      <w:marRight w:val="0"/>
      <w:marTop w:val="0"/>
      <w:marBottom w:val="0"/>
      <w:divBdr>
        <w:top w:val="none" w:sz="0" w:space="0" w:color="auto"/>
        <w:left w:val="none" w:sz="0" w:space="0" w:color="auto"/>
        <w:bottom w:val="none" w:sz="0" w:space="0" w:color="auto"/>
        <w:right w:val="none" w:sz="0" w:space="0" w:color="auto"/>
      </w:divBdr>
    </w:div>
    <w:div w:id="1698656439">
      <w:bodyDiv w:val="1"/>
      <w:marLeft w:val="0"/>
      <w:marRight w:val="0"/>
      <w:marTop w:val="0"/>
      <w:marBottom w:val="0"/>
      <w:divBdr>
        <w:top w:val="none" w:sz="0" w:space="0" w:color="auto"/>
        <w:left w:val="none" w:sz="0" w:space="0" w:color="auto"/>
        <w:bottom w:val="none" w:sz="0" w:space="0" w:color="auto"/>
        <w:right w:val="none" w:sz="0" w:space="0" w:color="auto"/>
      </w:divBdr>
    </w:div>
    <w:div w:id="1698657075">
      <w:bodyDiv w:val="1"/>
      <w:marLeft w:val="0"/>
      <w:marRight w:val="0"/>
      <w:marTop w:val="0"/>
      <w:marBottom w:val="0"/>
      <w:divBdr>
        <w:top w:val="none" w:sz="0" w:space="0" w:color="auto"/>
        <w:left w:val="none" w:sz="0" w:space="0" w:color="auto"/>
        <w:bottom w:val="none" w:sz="0" w:space="0" w:color="auto"/>
        <w:right w:val="none" w:sz="0" w:space="0" w:color="auto"/>
      </w:divBdr>
    </w:div>
    <w:div w:id="1698697625">
      <w:bodyDiv w:val="1"/>
      <w:marLeft w:val="0"/>
      <w:marRight w:val="0"/>
      <w:marTop w:val="0"/>
      <w:marBottom w:val="0"/>
      <w:divBdr>
        <w:top w:val="none" w:sz="0" w:space="0" w:color="auto"/>
        <w:left w:val="none" w:sz="0" w:space="0" w:color="auto"/>
        <w:bottom w:val="none" w:sz="0" w:space="0" w:color="auto"/>
        <w:right w:val="none" w:sz="0" w:space="0" w:color="auto"/>
      </w:divBdr>
    </w:div>
    <w:div w:id="1698775573">
      <w:bodyDiv w:val="1"/>
      <w:marLeft w:val="0"/>
      <w:marRight w:val="0"/>
      <w:marTop w:val="0"/>
      <w:marBottom w:val="0"/>
      <w:divBdr>
        <w:top w:val="none" w:sz="0" w:space="0" w:color="auto"/>
        <w:left w:val="none" w:sz="0" w:space="0" w:color="auto"/>
        <w:bottom w:val="none" w:sz="0" w:space="0" w:color="auto"/>
        <w:right w:val="none" w:sz="0" w:space="0" w:color="auto"/>
      </w:divBdr>
    </w:div>
    <w:div w:id="1698778343">
      <w:bodyDiv w:val="1"/>
      <w:marLeft w:val="0"/>
      <w:marRight w:val="0"/>
      <w:marTop w:val="0"/>
      <w:marBottom w:val="0"/>
      <w:divBdr>
        <w:top w:val="none" w:sz="0" w:space="0" w:color="auto"/>
        <w:left w:val="none" w:sz="0" w:space="0" w:color="auto"/>
        <w:bottom w:val="none" w:sz="0" w:space="0" w:color="auto"/>
        <w:right w:val="none" w:sz="0" w:space="0" w:color="auto"/>
      </w:divBdr>
    </w:div>
    <w:div w:id="1698851150">
      <w:bodyDiv w:val="1"/>
      <w:marLeft w:val="0"/>
      <w:marRight w:val="0"/>
      <w:marTop w:val="0"/>
      <w:marBottom w:val="0"/>
      <w:divBdr>
        <w:top w:val="none" w:sz="0" w:space="0" w:color="auto"/>
        <w:left w:val="none" w:sz="0" w:space="0" w:color="auto"/>
        <w:bottom w:val="none" w:sz="0" w:space="0" w:color="auto"/>
        <w:right w:val="none" w:sz="0" w:space="0" w:color="auto"/>
      </w:divBdr>
    </w:div>
    <w:div w:id="1698853464">
      <w:bodyDiv w:val="1"/>
      <w:marLeft w:val="0"/>
      <w:marRight w:val="0"/>
      <w:marTop w:val="0"/>
      <w:marBottom w:val="0"/>
      <w:divBdr>
        <w:top w:val="none" w:sz="0" w:space="0" w:color="auto"/>
        <w:left w:val="none" w:sz="0" w:space="0" w:color="auto"/>
        <w:bottom w:val="none" w:sz="0" w:space="0" w:color="auto"/>
        <w:right w:val="none" w:sz="0" w:space="0" w:color="auto"/>
      </w:divBdr>
    </w:div>
    <w:div w:id="1698893922">
      <w:bodyDiv w:val="1"/>
      <w:marLeft w:val="0"/>
      <w:marRight w:val="0"/>
      <w:marTop w:val="0"/>
      <w:marBottom w:val="0"/>
      <w:divBdr>
        <w:top w:val="none" w:sz="0" w:space="0" w:color="auto"/>
        <w:left w:val="none" w:sz="0" w:space="0" w:color="auto"/>
        <w:bottom w:val="none" w:sz="0" w:space="0" w:color="auto"/>
        <w:right w:val="none" w:sz="0" w:space="0" w:color="auto"/>
      </w:divBdr>
    </w:div>
    <w:div w:id="1698894840">
      <w:bodyDiv w:val="1"/>
      <w:marLeft w:val="0"/>
      <w:marRight w:val="0"/>
      <w:marTop w:val="0"/>
      <w:marBottom w:val="0"/>
      <w:divBdr>
        <w:top w:val="none" w:sz="0" w:space="0" w:color="auto"/>
        <w:left w:val="none" w:sz="0" w:space="0" w:color="auto"/>
        <w:bottom w:val="none" w:sz="0" w:space="0" w:color="auto"/>
        <w:right w:val="none" w:sz="0" w:space="0" w:color="auto"/>
      </w:divBdr>
    </w:div>
    <w:div w:id="1698920435">
      <w:bodyDiv w:val="1"/>
      <w:marLeft w:val="0"/>
      <w:marRight w:val="0"/>
      <w:marTop w:val="0"/>
      <w:marBottom w:val="0"/>
      <w:divBdr>
        <w:top w:val="none" w:sz="0" w:space="0" w:color="auto"/>
        <w:left w:val="none" w:sz="0" w:space="0" w:color="auto"/>
        <w:bottom w:val="none" w:sz="0" w:space="0" w:color="auto"/>
        <w:right w:val="none" w:sz="0" w:space="0" w:color="auto"/>
      </w:divBdr>
    </w:div>
    <w:div w:id="1699155783">
      <w:bodyDiv w:val="1"/>
      <w:marLeft w:val="0"/>
      <w:marRight w:val="0"/>
      <w:marTop w:val="0"/>
      <w:marBottom w:val="0"/>
      <w:divBdr>
        <w:top w:val="none" w:sz="0" w:space="0" w:color="auto"/>
        <w:left w:val="none" w:sz="0" w:space="0" w:color="auto"/>
        <w:bottom w:val="none" w:sz="0" w:space="0" w:color="auto"/>
        <w:right w:val="none" w:sz="0" w:space="0" w:color="auto"/>
      </w:divBdr>
    </w:div>
    <w:div w:id="1699159925">
      <w:bodyDiv w:val="1"/>
      <w:marLeft w:val="0"/>
      <w:marRight w:val="0"/>
      <w:marTop w:val="0"/>
      <w:marBottom w:val="0"/>
      <w:divBdr>
        <w:top w:val="none" w:sz="0" w:space="0" w:color="auto"/>
        <w:left w:val="none" w:sz="0" w:space="0" w:color="auto"/>
        <w:bottom w:val="none" w:sz="0" w:space="0" w:color="auto"/>
        <w:right w:val="none" w:sz="0" w:space="0" w:color="auto"/>
      </w:divBdr>
    </w:div>
    <w:div w:id="1699230955">
      <w:bodyDiv w:val="1"/>
      <w:marLeft w:val="0"/>
      <w:marRight w:val="0"/>
      <w:marTop w:val="0"/>
      <w:marBottom w:val="0"/>
      <w:divBdr>
        <w:top w:val="none" w:sz="0" w:space="0" w:color="auto"/>
        <w:left w:val="none" w:sz="0" w:space="0" w:color="auto"/>
        <w:bottom w:val="none" w:sz="0" w:space="0" w:color="auto"/>
        <w:right w:val="none" w:sz="0" w:space="0" w:color="auto"/>
      </w:divBdr>
    </w:div>
    <w:div w:id="1699283213">
      <w:bodyDiv w:val="1"/>
      <w:marLeft w:val="0"/>
      <w:marRight w:val="0"/>
      <w:marTop w:val="0"/>
      <w:marBottom w:val="0"/>
      <w:divBdr>
        <w:top w:val="none" w:sz="0" w:space="0" w:color="auto"/>
        <w:left w:val="none" w:sz="0" w:space="0" w:color="auto"/>
        <w:bottom w:val="none" w:sz="0" w:space="0" w:color="auto"/>
        <w:right w:val="none" w:sz="0" w:space="0" w:color="auto"/>
      </w:divBdr>
    </w:div>
    <w:div w:id="1699313824">
      <w:bodyDiv w:val="1"/>
      <w:marLeft w:val="0"/>
      <w:marRight w:val="0"/>
      <w:marTop w:val="0"/>
      <w:marBottom w:val="0"/>
      <w:divBdr>
        <w:top w:val="none" w:sz="0" w:space="0" w:color="auto"/>
        <w:left w:val="none" w:sz="0" w:space="0" w:color="auto"/>
        <w:bottom w:val="none" w:sz="0" w:space="0" w:color="auto"/>
        <w:right w:val="none" w:sz="0" w:space="0" w:color="auto"/>
      </w:divBdr>
    </w:div>
    <w:div w:id="1699355123">
      <w:bodyDiv w:val="1"/>
      <w:marLeft w:val="0"/>
      <w:marRight w:val="0"/>
      <w:marTop w:val="0"/>
      <w:marBottom w:val="0"/>
      <w:divBdr>
        <w:top w:val="none" w:sz="0" w:space="0" w:color="auto"/>
        <w:left w:val="none" w:sz="0" w:space="0" w:color="auto"/>
        <w:bottom w:val="none" w:sz="0" w:space="0" w:color="auto"/>
        <w:right w:val="none" w:sz="0" w:space="0" w:color="auto"/>
      </w:divBdr>
    </w:div>
    <w:div w:id="1699426890">
      <w:bodyDiv w:val="1"/>
      <w:marLeft w:val="0"/>
      <w:marRight w:val="0"/>
      <w:marTop w:val="0"/>
      <w:marBottom w:val="0"/>
      <w:divBdr>
        <w:top w:val="none" w:sz="0" w:space="0" w:color="auto"/>
        <w:left w:val="none" w:sz="0" w:space="0" w:color="auto"/>
        <w:bottom w:val="none" w:sz="0" w:space="0" w:color="auto"/>
        <w:right w:val="none" w:sz="0" w:space="0" w:color="auto"/>
      </w:divBdr>
    </w:div>
    <w:div w:id="1699431358">
      <w:bodyDiv w:val="1"/>
      <w:marLeft w:val="0"/>
      <w:marRight w:val="0"/>
      <w:marTop w:val="0"/>
      <w:marBottom w:val="0"/>
      <w:divBdr>
        <w:top w:val="none" w:sz="0" w:space="0" w:color="auto"/>
        <w:left w:val="none" w:sz="0" w:space="0" w:color="auto"/>
        <w:bottom w:val="none" w:sz="0" w:space="0" w:color="auto"/>
        <w:right w:val="none" w:sz="0" w:space="0" w:color="auto"/>
      </w:divBdr>
    </w:div>
    <w:div w:id="1699501608">
      <w:bodyDiv w:val="1"/>
      <w:marLeft w:val="0"/>
      <w:marRight w:val="0"/>
      <w:marTop w:val="0"/>
      <w:marBottom w:val="0"/>
      <w:divBdr>
        <w:top w:val="none" w:sz="0" w:space="0" w:color="auto"/>
        <w:left w:val="none" w:sz="0" w:space="0" w:color="auto"/>
        <w:bottom w:val="none" w:sz="0" w:space="0" w:color="auto"/>
        <w:right w:val="none" w:sz="0" w:space="0" w:color="auto"/>
      </w:divBdr>
    </w:div>
    <w:div w:id="1699502583">
      <w:bodyDiv w:val="1"/>
      <w:marLeft w:val="0"/>
      <w:marRight w:val="0"/>
      <w:marTop w:val="0"/>
      <w:marBottom w:val="0"/>
      <w:divBdr>
        <w:top w:val="none" w:sz="0" w:space="0" w:color="auto"/>
        <w:left w:val="none" w:sz="0" w:space="0" w:color="auto"/>
        <w:bottom w:val="none" w:sz="0" w:space="0" w:color="auto"/>
        <w:right w:val="none" w:sz="0" w:space="0" w:color="auto"/>
      </w:divBdr>
    </w:div>
    <w:div w:id="1699504389">
      <w:bodyDiv w:val="1"/>
      <w:marLeft w:val="0"/>
      <w:marRight w:val="0"/>
      <w:marTop w:val="0"/>
      <w:marBottom w:val="0"/>
      <w:divBdr>
        <w:top w:val="none" w:sz="0" w:space="0" w:color="auto"/>
        <w:left w:val="none" w:sz="0" w:space="0" w:color="auto"/>
        <w:bottom w:val="none" w:sz="0" w:space="0" w:color="auto"/>
        <w:right w:val="none" w:sz="0" w:space="0" w:color="auto"/>
      </w:divBdr>
    </w:div>
    <w:div w:id="1699697100">
      <w:bodyDiv w:val="1"/>
      <w:marLeft w:val="0"/>
      <w:marRight w:val="0"/>
      <w:marTop w:val="0"/>
      <w:marBottom w:val="0"/>
      <w:divBdr>
        <w:top w:val="none" w:sz="0" w:space="0" w:color="auto"/>
        <w:left w:val="none" w:sz="0" w:space="0" w:color="auto"/>
        <w:bottom w:val="none" w:sz="0" w:space="0" w:color="auto"/>
        <w:right w:val="none" w:sz="0" w:space="0" w:color="auto"/>
      </w:divBdr>
    </w:div>
    <w:div w:id="1699697884">
      <w:bodyDiv w:val="1"/>
      <w:marLeft w:val="0"/>
      <w:marRight w:val="0"/>
      <w:marTop w:val="0"/>
      <w:marBottom w:val="0"/>
      <w:divBdr>
        <w:top w:val="none" w:sz="0" w:space="0" w:color="auto"/>
        <w:left w:val="none" w:sz="0" w:space="0" w:color="auto"/>
        <w:bottom w:val="none" w:sz="0" w:space="0" w:color="auto"/>
        <w:right w:val="none" w:sz="0" w:space="0" w:color="auto"/>
      </w:divBdr>
    </w:div>
    <w:div w:id="1699699294">
      <w:bodyDiv w:val="1"/>
      <w:marLeft w:val="0"/>
      <w:marRight w:val="0"/>
      <w:marTop w:val="0"/>
      <w:marBottom w:val="0"/>
      <w:divBdr>
        <w:top w:val="none" w:sz="0" w:space="0" w:color="auto"/>
        <w:left w:val="none" w:sz="0" w:space="0" w:color="auto"/>
        <w:bottom w:val="none" w:sz="0" w:space="0" w:color="auto"/>
        <w:right w:val="none" w:sz="0" w:space="0" w:color="auto"/>
      </w:divBdr>
    </w:div>
    <w:div w:id="1699700124">
      <w:bodyDiv w:val="1"/>
      <w:marLeft w:val="0"/>
      <w:marRight w:val="0"/>
      <w:marTop w:val="0"/>
      <w:marBottom w:val="0"/>
      <w:divBdr>
        <w:top w:val="none" w:sz="0" w:space="0" w:color="auto"/>
        <w:left w:val="none" w:sz="0" w:space="0" w:color="auto"/>
        <w:bottom w:val="none" w:sz="0" w:space="0" w:color="auto"/>
        <w:right w:val="none" w:sz="0" w:space="0" w:color="auto"/>
      </w:divBdr>
    </w:div>
    <w:div w:id="1699818860">
      <w:bodyDiv w:val="1"/>
      <w:marLeft w:val="0"/>
      <w:marRight w:val="0"/>
      <w:marTop w:val="0"/>
      <w:marBottom w:val="0"/>
      <w:divBdr>
        <w:top w:val="none" w:sz="0" w:space="0" w:color="auto"/>
        <w:left w:val="none" w:sz="0" w:space="0" w:color="auto"/>
        <w:bottom w:val="none" w:sz="0" w:space="0" w:color="auto"/>
        <w:right w:val="none" w:sz="0" w:space="0" w:color="auto"/>
      </w:divBdr>
    </w:div>
    <w:div w:id="1699970540">
      <w:bodyDiv w:val="1"/>
      <w:marLeft w:val="0"/>
      <w:marRight w:val="0"/>
      <w:marTop w:val="0"/>
      <w:marBottom w:val="0"/>
      <w:divBdr>
        <w:top w:val="none" w:sz="0" w:space="0" w:color="auto"/>
        <w:left w:val="none" w:sz="0" w:space="0" w:color="auto"/>
        <w:bottom w:val="none" w:sz="0" w:space="0" w:color="auto"/>
        <w:right w:val="none" w:sz="0" w:space="0" w:color="auto"/>
      </w:divBdr>
    </w:div>
    <w:div w:id="1700009004">
      <w:bodyDiv w:val="1"/>
      <w:marLeft w:val="0"/>
      <w:marRight w:val="0"/>
      <w:marTop w:val="0"/>
      <w:marBottom w:val="0"/>
      <w:divBdr>
        <w:top w:val="none" w:sz="0" w:space="0" w:color="auto"/>
        <w:left w:val="none" w:sz="0" w:space="0" w:color="auto"/>
        <w:bottom w:val="none" w:sz="0" w:space="0" w:color="auto"/>
        <w:right w:val="none" w:sz="0" w:space="0" w:color="auto"/>
      </w:divBdr>
    </w:div>
    <w:div w:id="1700009249">
      <w:bodyDiv w:val="1"/>
      <w:marLeft w:val="0"/>
      <w:marRight w:val="0"/>
      <w:marTop w:val="0"/>
      <w:marBottom w:val="0"/>
      <w:divBdr>
        <w:top w:val="none" w:sz="0" w:space="0" w:color="auto"/>
        <w:left w:val="none" w:sz="0" w:space="0" w:color="auto"/>
        <w:bottom w:val="none" w:sz="0" w:space="0" w:color="auto"/>
        <w:right w:val="none" w:sz="0" w:space="0" w:color="auto"/>
      </w:divBdr>
    </w:div>
    <w:div w:id="1700013039">
      <w:bodyDiv w:val="1"/>
      <w:marLeft w:val="0"/>
      <w:marRight w:val="0"/>
      <w:marTop w:val="0"/>
      <w:marBottom w:val="0"/>
      <w:divBdr>
        <w:top w:val="none" w:sz="0" w:space="0" w:color="auto"/>
        <w:left w:val="none" w:sz="0" w:space="0" w:color="auto"/>
        <w:bottom w:val="none" w:sz="0" w:space="0" w:color="auto"/>
        <w:right w:val="none" w:sz="0" w:space="0" w:color="auto"/>
      </w:divBdr>
    </w:div>
    <w:div w:id="1700082866">
      <w:bodyDiv w:val="1"/>
      <w:marLeft w:val="0"/>
      <w:marRight w:val="0"/>
      <w:marTop w:val="0"/>
      <w:marBottom w:val="0"/>
      <w:divBdr>
        <w:top w:val="none" w:sz="0" w:space="0" w:color="auto"/>
        <w:left w:val="none" w:sz="0" w:space="0" w:color="auto"/>
        <w:bottom w:val="none" w:sz="0" w:space="0" w:color="auto"/>
        <w:right w:val="none" w:sz="0" w:space="0" w:color="auto"/>
      </w:divBdr>
    </w:div>
    <w:div w:id="1700086798">
      <w:bodyDiv w:val="1"/>
      <w:marLeft w:val="0"/>
      <w:marRight w:val="0"/>
      <w:marTop w:val="0"/>
      <w:marBottom w:val="0"/>
      <w:divBdr>
        <w:top w:val="none" w:sz="0" w:space="0" w:color="auto"/>
        <w:left w:val="none" w:sz="0" w:space="0" w:color="auto"/>
        <w:bottom w:val="none" w:sz="0" w:space="0" w:color="auto"/>
        <w:right w:val="none" w:sz="0" w:space="0" w:color="auto"/>
      </w:divBdr>
    </w:div>
    <w:div w:id="1700088020">
      <w:bodyDiv w:val="1"/>
      <w:marLeft w:val="0"/>
      <w:marRight w:val="0"/>
      <w:marTop w:val="0"/>
      <w:marBottom w:val="0"/>
      <w:divBdr>
        <w:top w:val="none" w:sz="0" w:space="0" w:color="auto"/>
        <w:left w:val="none" w:sz="0" w:space="0" w:color="auto"/>
        <w:bottom w:val="none" w:sz="0" w:space="0" w:color="auto"/>
        <w:right w:val="none" w:sz="0" w:space="0" w:color="auto"/>
      </w:divBdr>
    </w:div>
    <w:div w:id="1700274761">
      <w:bodyDiv w:val="1"/>
      <w:marLeft w:val="0"/>
      <w:marRight w:val="0"/>
      <w:marTop w:val="0"/>
      <w:marBottom w:val="0"/>
      <w:divBdr>
        <w:top w:val="none" w:sz="0" w:space="0" w:color="auto"/>
        <w:left w:val="none" w:sz="0" w:space="0" w:color="auto"/>
        <w:bottom w:val="none" w:sz="0" w:space="0" w:color="auto"/>
        <w:right w:val="none" w:sz="0" w:space="0" w:color="auto"/>
      </w:divBdr>
    </w:div>
    <w:div w:id="1700348594">
      <w:bodyDiv w:val="1"/>
      <w:marLeft w:val="0"/>
      <w:marRight w:val="0"/>
      <w:marTop w:val="0"/>
      <w:marBottom w:val="0"/>
      <w:divBdr>
        <w:top w:val="none" w:sz="0" w:space="0" w:color="auto"/>
        <w:left w:val="none" w:sz="0" w:space="0" w:color="auto"/>
        <w:bottom w:val="none" w:sz="0" w:space="0" w:color="auto"/>
        <w:right w:val="none" w:sz="0" w:space="0" w:color="auto"/>
      </w:divBdr>
    </w:div>
    <w:div w:id="1700351606">
      <w:bodyDiv w:val="1"/>
      <w:marLeft w:val="0"/>
      <w:marRight w:val="0"/>
      <w:marTop w:val="0"/>
      <w:marBottom w:val="0"/>
      <w:divBdr>
        <w:top w:val="none" w:sz="0" w:space="0" w:color="auto"/>
        <w:left w:val="none" w:sz="0" w:space="0" w:color="auto"/>
        <w:bottom w:val="none" w:sz="0" w:space="0" w:color="auto"/>
        <w:right w:val="none" w:sz="0" w:space="0" w:color="auto"/>
      </w:divBdr>
    </w:div>
    <w:div w:id="1700353870">
      <w:bodyDiv w:val="1"/>
      <w:marLeft w:val="0"/>
      <w:marRight w:val="0"/>
      <w:marTop w:val="0"/>
      <w:marBottom w:val="0"/>
      <w:divBdr>
        <w:top w:val="none" w:sz="0" w:space="0" w:color="auto"/>
        <w:left w:val="none" w:sz="0" w:space="0" w:color="auto"/>
        <w:bottom w:val="none" w:sz="0" w:space="0" w:color="auto"/>
        <w:right w:val="none" w:sz="0" w:space="0" w:color="auto"/>
      </w:divBdr>
    </w:div>
    <w:div w:id="1700397206">
      <w:bodyDiv w:val="1"/>
      <w:marLeft w:val="0"/>
      <w:marRight w:val="0"/>
      <w:marTop w:val="0"/>
      <w:marBottom w:val="0"/>
      <w:divBdr>
        <w:top w:val="none" w:sz="0" w:space="0" w:color="auto"/>
        <w:left w:val="none" w:sz="0" w:space="0" w:color="auto"/>
        <w:bottom w:val="none" w:sz="0" w:space="0" w:color="auto"/>
        <w:right w:val="none" w:sz="0" w:space="0" w:color="auto"/>
      </w:divBdr>
    </w:div>
    <w:div w:id="1700425794">
      <w:bodyDiv w:val="1"/>
      <w:marLeft w:val="0"/>
      <w:marRight w:val="0"/>
      <w:marTop w:val="0"/>
      <w:marBottom w:val="0"/>
      <w:divBdr>
        <w:top w:val="none" w:sz="0" w:space="0" w:color="auto"/>
        <w:left w:val="none" w:sz="0" w:space="0" w:color="auto"/>
        <w:bottom w:val="none" w:sz="0" w:space="0" w:color="auto"/>
        <w:right w:val="none" w:sz="0" w:space="0" w:color="auto"/>
      </w:divBdr>
    </w:div>
    <w:div w:id="1700466902">
      <w:bodyDiv w:val="1"/>
      <w:marLeft w:val="0"/>
      <w:marRight w:val="0"/>
      <w:marTop w:val="0"/>
      <w:marBottom w:val="0"/>
      <w:divBdr>
        <w:top w:val="none" w:sz="0" w:space="0" w:color="auto"/>
        <w:left w:val="none" w:sz="0" w:space="0" w:color="auto"/>
        <w:bottom w:val="none" w:sz="0" w:space="0" w:color="auto"/>
        <w:right w:val="none" w:sz="0" w:space="0" w:color="auto"/>
      </w:divBdr>
    </w:div>
    <w:div w:id="1700543473">
      <w:bodyDiv w:val="1"/>
      <w:marLeft w:val="0"/>
      <w:marRight w:val="0"/>
      <w:marTop w:val="0"/>
      <w:marBottom w:val="0"/>
      <w:divBdr>
        <w:top w:val="none" w:sz="0" w:space="0" w:color="auto"/>
        <w:left w:val="none" w:sz="0" w:space="0" w:color="auto"/>
        <w:bottom w:val="none" w:sz="0" w:space="0" w:color="auto"/>
        <w:right w:val="none" w:sz="0" w:space="0" w:color="auto"/>
      </w:divBdr>
    </w:div>
    <w:div w:id="1700546889">
      <w:bodyDiv w:val="1"/>
      <w:marLeft w:val="0"/>
      <w:marRight w:val="0"/>
      <w:marTop w:val="0"/>
      <w:marBottom w:val="0"/>
      <w:divBdr>
        <w:top w:val="none" w:sz="0" w:space="0" w:color="auto"/>
        <w:left w:val="none" w:sz="0" w:space="0" w:color="auto"/>
        <w:bottom w:val="none" w:sz="0" w:space="0" w:color="auto"/>
        <w:right w:val="none" w:sz="0" w:space="0" w:color="auto"/>
      </w:divBdr>
    </w:div>
    <w:div w:id="1700548339">
      <w:bodyDiv w:val="1"/>
      <w:marLeft w:val="0"/>
      <w:marRight w:val="0"/>
      <w:marTop w:val="0"/>
      <w:marBottom w:val="0"/>
      <w:divBdr>
        <w:top w:val="none" w:sz="0" w:space="0" w:color="auto"/>
        <w:left w:val="none" w:sz="0" w:space="0" w:color="auto"/>
        <w:bottom w:val="none" w:sz="0" w:space="0" w:color="auto"/>
        <w:right w:val="none" w:sz="0" w:space="0" w:color="auto"/>
      </w:divBdr>
    </w:div>
    <w:div w:id="1700618028">
      <w:bodyDiv w:val="1"/>
      <w:marLeft w:val="0"/>
      <w:marRight w:val="0"/>
      <w:marTop w:val="0"/>
      <w:marBottom w:val="0"/>
      <w:divBdr>
        <w:top w:val="none" w:sz="0" w:space="0" w:color="auto"/>
        <w:left w:val="none" w:sz="0" w:space="0" w:color="auto"/>
        <w:bottom w:val="none" w:sz="0" w:space="0" w:color="auto"/>
        <w:right w:val="none" w:sz="0" w:space="0" w:color="auto"/>
      </w:divBdr>
    </w:div>
    <w:div w:id="1700659616">
      <w:bodyDiv w:val="1"/>
      <w:marLeft w:val="0"/>
      <w:marRight w:val="0"/>
      <w:marTop w:val="0"/>
      <w:marBottom w:val="0"/>
      <w:divBdr>
        <w:top w:val="none" w:sz="0" w:space="0" w:color="auto"/>
        <w:left w:val="none" w:sz="0" w:space="0" w:color="auto"/>
        <w:bottom w:val="none" w:sz="0" w:space="0" w:color="auto"/>
        <w:right w:val="none" w:sz="0" w:space="0" w:color="auto"/>
      </w:divBdr>
    </w:div>
    <w:div w:id="1700739655">
      <w:bodyDiv w:val="1"/>
      <w:marLeft w:val="0"/>
      <w:marRight w:val="0"/>
      <w:marTop w:val="0"/>
      <w:marBottom w:val="0"/>
      <w:divBdr>
        <w:top w:val="none" w:sz="0" w:space="0" w:color="auto"/>
        <w:left w:val="none" w:sz="0" w:space="0" w:color="auto"/>
        <w:bottom w:val="none" w:sz="0" w:space="0" w:color="auto"/>
        <w:right w:val="none" w:sz="0" w:space="0" w:color="auto"/>
      </w:divBdr>
    </w:div>
    <w:div w:id="1700813263">
      <w:bodyDiv w:val="1"/>
      <w:marLeft w:val="0"/>
      <w:marRight w:val="0"/>
      <w:marTop w:val="0"/>
      <w:marBottom w:val="0"/>
      <w:divBdr>
        <w:top w:val="none" w:sz="0" w:space="0" w:color="auto"/>
        <w:left w:val="none" w:sz="0" w:space="0" w:color="auto"/>
        <w:bottom w:val="none" w:sz="0" w:space="0" w:color="auto"/>
        <w:right w:val="none" w:sz="0" w:space="0" w:color="auto"/>
      </w:divBdr>
    </w:div>
    <w:div w:id="1700818759">
      <w:bodyDiv w:val="1"/>
      <w:marLeft w:val="0"/>
      <w:marRight w:val="0"/>
      <w:marTop w:val="0"/>
      <w:marBottom w:val="0"/>
      <w:divBdr>
        <w:top w:val="none" w:sz="0" w:space="0" w:color="auto"/>
        <w:left w:val="none" w:sz="0" w:space="0" w:color="auto"/>
        <w:bottom w:val="none" w:sz="0" w:space="0" w:color="auto"/>
        <w:right w:val="none" w:sz="0" w:space="0" w:color="auto"/>
      </w:divBdr>
    </w:div>
    <w:div w:id="1700856169">
      <w:bodyDiv w:val="1"/>
      <w:marLeft w:val="0"/>
      <w:marRight w:val="0"/>
      <w:marTop w:val="0"/>
      <w:marBottom w:val="0"/>
      <w:divBdr>
        <w:top w:val="none" w:sz="0" w:space="0" w:color="auto"/>
        <w:left w:val="none" w:sz="0" w:space="0" w:color="auto"/>
        <w:bottom w:val="none" w:sz="0" w:space="0" w:color="auto"/>
        <w:right w:val="none" w:sz="0" w:space="0" w:color="auto"/>
      </w:divBdr>
    </w:div>
    <w:div w:id="1700929102">
      <w:bodyDiv w:val="1"/>
      <w:marLeft w:val="0"/>
      <w:marRight w:val="0"/>
      <w:marTop w:val="0"/>
      <w:marBottom w:val="0"/>
      <w:divBdr>
        <w:top w:val="none" w:sz="0" w:space="0" w:color="auto"/>
        <w:left w:val="none" w:sz="0" w:space="0" w:color="auto"/>
        <w:bottom w:val="none" w:sz="0" w:space="0" w:color="auto"/>
        <w:right w:val="none" w:sz="0" w:space="0" w:color="auto"/>
      </w:divBdr>
    </w:div>
    <w:div w:id="1700937432">
      <w:bodyDiv w:val="1"/>
      <w:marLeft w:val="0"/>
      <w:marRight w:val="0"/>
      <w:marTop w:val="0"/>
      <w:marBottom w:val="0"/>
      <w:divBdr>
        <w:top w:val="none" w:sz="0" w:space="0" w:color="auto"/>
        <w:left w:val="none" w:sz="0" w:space="0" w:color="auto"/>
        <w:bottom w:val="none" w:sz="0" w:space="0" w:color="auto"/>
        <w:right w:val="none" w:sz="0" w:space="0" w:color="auto"/>
      </w:divBdr>
    </w:div>
    <w:div w:id="1701011195">
      <w:bodyDiv w:val="1"/>
      <w:marLeft w:val="0"/>
      <w:marRight w:val="0"/>
      <w:marTop w:val="0"/>
      <w:marBottom w:val="0"/>
      <w:divBdr>
        <w:top w:val="none" w:sz="0" w:space="0" w:color="auto"/>
        <w:left w:val="none" w:sz="0" w:space="0" w:color="auto"/>
        <w:bottom w:val="none" w:sz="0" w:space="0" w:color="auto"/>
        <w:right w:val="none" w:sz="0" w:space="0" w:color="auto"/>
      </w:divBdr>
    </w:div>
    <w:div w:id="1701082752">
      <w:bodyDiv w:val="1"/>
      <w:marLeft w:val="0"/>
      <w:marRight w:val="0"/>
      <w:marTop w:val="0"/>
      <w:marBottom w:val="0"/>
      <w:divBdr>
        <w:top w:val="none" w:sz="0" w:space="0" w:color="auto"/>
        <w:left w:val="none" w:sz="0" w:space="0" w:color="auto"/>
        <w:bottom w:val="none" w:sz="0" w:space="0" w:color="auto"/>
        <w:right w:val="none" w:sz="0" w:space="0" w:color="auto"/>
      </w:divBdr>
    </w:div>
    <w:div w:id="1701128144">
      <w:bodyDiv w:val="1"/>
      <w:marLeft w:val="0"/>
      <w:marRight w:val="0"/>
      <w:marTop w:val="0"/>
      <w:marBottom w:val="0"/>
      <w:divBdr>
        <w:top w:val="none" w:sz="0" w:space="0" w:color="auto"/>
        <w:left w:val="none" w:sz="0" w:space="0" w:color="auto"/>
        <w:bottom w:val="none" w:sz="0" w:space="0" w:color="auto"/>
        <w:right w:val="none" w:sz="0" w:space="0" w:color="auto"/>
      </w:divBdr>
    </w:div>
    <w:div w:id="1701130849">
      <w:bodyDiv w:val="1"/>
      <w:marLeft w:val="0"/>
      <w:marRight w:val="0"/>
      <w:marTop w:val="0"/>
      <w:marBottom w:val="0"/>
      <w:divBdr>
        <w:top w:val="none" w:sz="0" w:space="0" w:color="auto"/>
        <w:left w:val="none" w:sz="0" w:space="0" w:color="auto"/>
        <w:bottom w:val="none" w:sz="0" w:space="0" w:color="auto"/>
        <w:right w:val="none" w:sz="0" w:space="0" w:color="auto"/>
      </w:divBdr>
    </w:div>
    <w:div w:id="1701200804">
      <w:bodyDiv w:val="1"/>
      <w:marLeft w:val="0"/>
      <w:marRight w:val="0"/>
      <w:marTop w:val="0"/>
      <w:marBottom w:val="0"/>
      <w:divBdr>
        <w:top w:val="none" w:sz="0" w:space="0" w:color="auto"/>
        <w:left w:val="none" w:sz="0" w:space="0" w:color="auto"/>
        <w:bottom w:val="none" w:sz="0" w:space="0" w:color="auto"/>
        <w:right w:val="none" w:sz="0" w:space="0" w:color="auto"/>
      </w:divBdr>
    </w:div>
    <w:div w:id="1701202379">
      <w:bodyDiv w:val="1"/>
      <w:marLeft w:val="0"/>
      <w:marRight w:val="0"/>
      <w:marTop w:val="0"/>
      <w:marBottom w:val="0"/>
      <w:divBdr>
        <w:top w:val="none" w:sz="0" w:space="0" w:color="auto"/>
        <w:left w:val="none" w:sz="0" w:space="0" w:color="auto"/>
        <w:bottom w:val="none" w:sz="0" w:space="0" w:color="auto"/>
        <w:right w:val="none" w:sz="0" w:space="0" w:color="auto"/>
      </w:divBdr>
    </w:div>
    <w:div w:id="1701204872">
      <w:bodyDiv w:val="1"/>
      <w:marLeft w:val="0"/>
      <w:marRight w:val="0"/>
      <w:marTop w:val="0"/>
      <w:marBottom w:val="0"/>
      <w:divBdr>
        <w:top w:val="none" w:sz="0" w:space="0" w:color="auto"/>
        <w:left w:val="none" w:sz="0" w:space="0" w:color="auto"/>
        <w:bottom w:val="none" w:sz="0" w:space="0" w:color="auto"/>
        <w:right w:val="none" w:sz="0" w:space="0" w:color="auto"/>
      </w:divBdr>
    </w:div>
    <w:div w:id="1701275236">
      <w:bodyDiv w:val="1"/>
      <w:marLeft w:val="0"/>
      <w:marRight w:val="0"/>
      <w:marTop w:val="0"/>
      <w:marBottom w:val="0"/>
      <w:divBdr>
        <w:top w:val="none" w:sz="0" w:space="0" w:color="auto"/>
        <w:left w:val="none" w:sz="0" w:space="0" w:color="auto"/>
        <w:bottom w:val="none" w:sz="0" w:space="0" w:color="auto"/>
        <w:right w:val="none" w:sz="0" w:space="0" w:color="auto"/>
      </w:divBdr>
    </w:div>
    <w:div w:id="1701275420">
      <w:bodyDiv w:val="1"/>
      <w:marLeft w:val="0"/>
      <w:marRight w:val="0"/>
      <w:marTop w:val="0"/>
      <w:marBottom w:val="0"/>
      <w:divBdr>
        <w:top w:val="none" w:sz="0" w:space="0" w:color="auto"/>
        <w:left w:val="none" w:sz="0" w:space="0" w:color="auto"/>
        <w:bottom w:val="none" w:sz="0" w:space="0" w:color="auto"/>
        <w:right w:val="none" w:sz="0" w:space="0" w:color="auto"/>
      </w:divBdr>
    </w:div>
    <w:div w:id="1701275794">
      <w:bodyDiv w:val="1"/>
      <w:marLeft w:val="0"/>
      <w:marRight w:val="0"/>
      <w:marTop w:val="0"/>
      <w:marBottom w:val="0"/>
      <w:divBdr>
        <w:top w:val="none" w:sz="0" w:space="0" w:color="auto"/>
        <w:left w:val="none" w:sz="0" w:space="0" w:color="auto"/>
        <w:bottom w:val="none" w:sz="0" w:space="0" w:color="auto"/>
        <w:right w:val="none" w:sz="0" w:space="0" w:color="auto"/>
      </w:divBdr>
    </w:div>
    <w:div w:id="1701315889">
      <w:bodyDiv w:val="1"/>
      <w:marLeft w:val="0"/>
      <w:marRight w:val="0"/>
      <w:marTop w:val="0"/>
      <w:marBottom w:val="0"/>
      <w:divBdr>
        <w:top w:val="none" w:sz="0" w:space="0" w:color="auto"/>
        <w:left w:val="none" w:sz="0" w:space="0" w:color="auto"/>
        <w:bottom w:val="none" w:sz="0" w:space="0" w:color="auto"/>
        <w:right w:val="none" w:sz="0" w:space="0" w:color="auto"/>
      </w:divBdr>
    </w:div>
    <w:div w:id="1701394558">
      <w:bodyDiv w:val="1"/>
      <w:marLeft w:val="0"/>
      <w:marRight w:val="0"/>
      <w:marTop w:val="0"/>
      <w:marBottom w:val="0"/>
      <w:divBdr>
        <w:top w:val="none" w:sz="0" w:space="0" w:color="auto"/>
        <w:left w:val="none" w:sz="0" w:space="0" w:color="auto"/>
        <w:bottom w:val="none" w:sz="0" w:space="0" w:color="auto"/>
        <w:right w:val="none" w:sz="0" w:space="0" w:color="auto"/>
      </w:divBdr>
    </w:div>
    <w:div w:id="1701396988">
      <w:bodyDiv w:val="1"/>
      <w:marLeft w:val="0"/>
      <w:marRight w:val="0"/>
      <w:marTop w:val="0"/>
      <w:marBottom w:val="0"/>
      <w:divBdr>
        <w:top w:val="none" w:sz="0" w:space="0" w:color="auto"/>
        <w:left w:val="none" w:sz="0" w:space="0" w:color="auto"/>
        <w:bottom w:val="none" w:sz="0" w:space="0" w:color="auto"/>
        <w:right w:val="none" w:sz="0" w:space="0" w:color="auto"/>
      </w:divBdr>
    </w:div>
    <w:div w:id="1701397469">
      <w:bodyDiv w:val="1"/>
      <w:marLeft w:val="0"/>
      <w:marRight w:val="0"/>
      <w:marTop w:val="0"/>
      <w:marBottom w:val="0"/>
      <w:divBdr>
        <w:top w:val="none" w:sz="0" w:space="0" w:color="auto"/>
        <w:left w:val="none" w:sz="0" w:space="0" w:color="auto"/>
        <w:bottom w:val="none" w:sz="0" w:space="0" w:color="auto"/>
        <w:right w:val="none" w:sz="0" w:space="0" w:color="auto"/>
      </w:divBdr>
    </w:div>
    <w:div w:id="1701465691">
      <w:bodyDiv w:val="1"/>
      <w:marLeft w:val="0"/>
      <w:marRight w:val="0"/>
      <w:marTop w:val="0"/>
      <w:marBottom w:val="0"/>
      <w:divBdr>
        <w:top w:val="none" w:sz="0" w:space="0" w:color="auto"/>
        <w:left w:val="none" w:sz="0" w:space="0" w:color="auto"/>
        <w:bottom w:val="none" w:sz="0" w:space="0" w:color="auto"/>
        <w:right w:val="none" w:sz="0" w:space="0" w:color="auto"/>
      </w:divBdr>
    </w:div>
    <w:div w:id="1701515198">
      <w:bodyDiv w:val="1"/>
      <w:marLeft w:val="0"/>
      <w:marRight w:val="0"/>
      <w:marTop w:val="0"/>
      <w:marBottom w:val="0"/>
      <w:divBdr>
        <w:top w:val="none" w:sz="0" w:space="0" w:color="auto"/>
        <w:left w:val="none" w:sz="0" w:space="0" w:color="auto"/>
        <w:bottom w:val="none" w:sz="0" w:space="0" w:color="auto"/>
        <w:right w:val="none" w:sz="0" w:space="0" w:color="auto"/>
      </w:divBdr>
    </w:div>
    <w:div w:id="1701542463">
      <w:bodyDiv w:val="1"/>
      <w:marLeft w:val="0"/>
      <w:marRight w:val="0"/>
      <w:marTop w:val="0"/>
      <w:marBottom w:val="0"/>
      <w:divBdr>
        <w:top w:val="none" w:sz="0" w:space="0" w:color="auto"/>
        <w:left w:val="none" w:sz="0" w:space="0" w:color="auto"/>
        <w:bottom w:val="none" w:sz="0" w:space="0" w:color="auto"/>
        <w:right w:val="none" w:sz="0" w:space="0" w:color="auto"/>
      </w:divBdr>
    </w:div>
    <w:div w:id="1702167327">
      <w:bodyDiv w:val="1"/>
      <w:marLeft w:val="0"/>
      <w:marRight w:val="0"/>
      <w:marTop w:val="0"/>
      <w:marBottom w:val="0"/>
      <w:divBdr>
        <w:top w:val="none" w:sz="0" w:space="0" w:color="auto"/>
        <w:left w:val="none" w:sz="0" w:space="0" w:color="auto"/>
        <w:bottom w:val="none" w:sz="0" w:space="0" w:color="auto"/>
        <w:right w:val="none" w:sz="0" w:space="0" w:color="auto"/>
      </w:divBdr>
    </w:div>
    <w:div w:id="1702169436">
      <w:bodyDiv w:val="1"/>
      <w:marLeft w:val="0"/>
      <w:marRight w:val="0"/>
      <w:marTop w:val="0"/>
      <w:marBottom w:val="0"/>
      <w:divBdr>
        <w:top w:val="none" w:sz="0" w:space="0" w:color="auto"/>
        <w:left w:val="none" w:sz="0" w:space="0" w:color="auto"/>
        <w:bottom w:val="none" w:sz="0" w:space="0" w:color="auto"/>
        <w:right w:val="none" w:sz="0" w:space="0" w:color="auto"/>
      </w:divBdr>
    </w:div>
    <w:div w:id="1702243722">
      <w:bodyDiv w:val="1"/>
      <w:marLeft w:val="0"/>
      <w:marRight w:val="0"/>
      <w:marTop w:val="0"/>
      <w:marBottom w:val="0"/>
      <w:divBdr>
        <w:top w:val="none" w:sz="0" w:space="0" w:color="auto"/>
        <w:left w:val="none" w:sz="0" w:space="0" w:color="auto"/>
        <w:bottom w:val="none" w:sz="0" w:space="0" w:color="auto"/>
        <w:right w:val="none" w:sz="0" w:space="0" w:color="auto"/>
      </w:divBdr>
    </w:div>
    <w:div w:id="1702321577">
      <w:bodyDiv w:val="1"/>
      <w:marLeft w:val="0"/>
      <w:marRight w:val="0"/>
      <w:marTop w:val="0"/>
      <w:marBottom w:val="0"/>
      <w:divBdr>
        <w:top w:val="none" w:sz="0" w:space="0" w:color="auto"/>
        <w:left w:val="none" w:sz="0" w:space="0" w:color="auto"/>
        <w:bottom w:val="none" w:sz="0" w:space="0" w:color="auto"/>
        <w:right w:val="none" w:sz="0" w:space="0" w:color="auto"/>
      </w:divBdr>
    </w:div>
    <w:div w:id="1702363733">
      <w:bodyDiv w:val="1"/>
      <w:marLeft w:val="0"/>
      <w:marRight w:val="0"/>
      <w:marTop w:val="0"/>
      <w:marBottom w:val="0"/>
      <w:divBdr>
        <w:top w:val="none" w:sz="0" w:space="0" w:color="auto"/>
        <w:left w:val="none" w:sz="0" w:space="0" w:color="auto"/>
        <w:bottom w:val="none" w:sz="0" w:space="0" w:color="auto"/>
        <w:right w:val="none" w:sz="0" w:space="0" w:color="auto"/>
      </w:divBdr>
    </w:div>
    <w:div w:id="1702432763">
      <w:bodyDiv w:val="1"/>
      <w:marLeft w:val="0"/>
      <w:marRight w:val="0"/>
      <w:marTop w:val="0"/>
      <w:marBottom w:val="0"/>
      <w:divBdr>
        <w:top w:val="none" w:sz="0" w:space="0" w:color="auto"/>
        <w:left w:val="none" w:sz="0" w:space="0" w:color="auto"/>
        <w:bottom w:val="none" w:sz="0" w:space="0" w:color="auto"/>
        <w:right w:val="none" w:sz="0" w:space="0" w:color="auto"/>
      </w:divBdr>
    </w:div>
    <w:div w:id="1702513500">
      <w:bodyDiv w:val="1"/>
      <w:marLeft w:val="0"/>
      <w:marRight w:val="0"/>
      <w:marTop w:val="0"/>
      <w:marBottom w:val="0"/>
      <w:divBdr>
        <w:top w:val="none" w:sz="0" w:space="0" w:color="auto"/>
        <w:left w:val="none" w:sz="0" w:space="0" w:color="auto"/>
        <w:bottom w:val="none" w:sz="0" w:space="0" w:color="auto"/>
        <w:right w:val="none" w:sz="0" w:space="0" w:color="auto"/>
      </w:divBdr>
    </w:div>
    <w:div w:id="1702515860">
      <w:bodyDiv w:val="1"/>
      <w:marLeft w:val="0"/>
      <w:marRight w:val="0"/>
      <w:marTop w:val="0"/>
      <w:marBottom w:val="0"/>
      <w:divBdr>
        <w:top w:val="none" w:sz="0" w:space="0" w:color="auto"/>
        <w:left w:val="none" w:sz="0" w:space="0" w:color="auto"/>
        <w:bottom w:val="none" w:sz="0" w:space="0" w:color="auto"/>
        <w:right w:val="none" w:sz="0" w:space="0" w:color="auto"/>
      </w:divBdr>
    </w:div>
    <w:div w:id="1702628782">
      <w:bodyDiv w:val="1"/>
      <w:marLeft w:val="0"/>
      <w:marRight w:val="0"/>
      <w:marTop w:val="0"/>
      <w:marBottom w:val="0"/>
      <w:divBdr>
        <w:top w:val="none" w:sz="0" w:space="0" w:color="auto"/>
        <w:left w:val="none" w:sz="0" w:space="0" w:color="auto"/>
        <w:bottom w:val="none" w:sz="0" w:space="0" w:color="auto"/>
        <w:right w:val="none" w:sz="0" w:space="0" w:color="auto"/>
      </w:divBdr>
    </w:div>
    <w:div w:id="1702705138">
      <w:bodyDiv w:val="1"/>
      <w:marLeft w:val="0"/>
      <w:marRight w:val="0"/>
      <w:marTop w:val="0"/>
      <w:marBottom w:val="0"/>
      <w:divBdr>
        <w:top w:val="none" w:sz="0" w:space="0" w:color="auto"/>
        <w:left w:val="none" w:sz="0" w:space="0" w:color="auto"/>
        <w:bottom w:val="none" w:sz="0" w:space="0" w:color="auto"/>
        <w:right w:val="none" w:sz="0" w:space="0" w:color="auto"/>
      </w:divBdr>
    </w:div>
    <w:div w:id="1702782267">
      <w:bodyDiv w:val="1"/>
      <w:marLeft w:val="0"/>
      <w:marRight w:val="0"/>
      <w:marTop w:val="0"/>
      <w:marBottom w:val="0"/>
      <w:divBdr>
        <w:top w:val="none" w:sz="0" w:space="0" w:color="auto"/>
        <w:left w:val="none" w:sz="0" w:space="0" w:color="auto"/>
        <w:bottom w:val="none" w:sz="0" w:space="0" w:color="auto"/>
        <w:right w:val="none" w:sz="0" w:space="0" w:color="auto"/>
      </w:divBdr>
    </w:div>
    <w:div w:id="1702823782">
      <w:bodyDiv w:val="1"/>
      <w:marLeft w:val="0"/>
      <w:marRight w:val="0"/>
      <w:marTop w:val="0"/>
      <w:marBottom w:val="0"/>
      <w:divBdr>
        <w:top w:val="none" w:sz="0" w:space="0" w:color="auto"/>
        <w:left w:val="none" w:sz="0" w:space="0" w:color="auto"/>
        <w:bottom w:val="none" w:sz="0" w:space="0" w:color="auto"/>
        <w:right w:val="none" w:sz="0" w:space="0" w:color="auto"/>
      </w:divBdr>
    </w:div>
    <w:div w:id="1702969789">
      <w:bodyDiv w:val="1"/>
      <w:marLeft w:val="0"/>
      <w:marRight w:val="0"/>
      <w:marTop w:val="0"/>
      <w:marBottom w:val="0"/>
      <w:divBdr>
        <w:top w:val="none" w:sz="0" w:space="0" w:color="auto"/>
        <w:left w:val="none" w:sz="0" w:space="0" w:color="auto"/>
        <w:bottom w:val="none" w:sz="0" w:space="0" w:color="auto"/>
        <w:right w:val="none" w:sz="0" w:space="0" w:color="auto"/>
      </w:divBdr>
    </w:div>
    <w:div w:id="1702971776">
      <w:bodyDiv w:val="1"/>
      <w:marLeft w:val="0"/>
      <w:marRight w:val="0"/>
      <w:marTop w:val="0"/>
      <w:marBottom w:val="0"/>
      <w:divBdr>
        <w:top w:val="none" w:sz="0" w:space="0" w:color="auto"/>
        <w:left w:val="none" w:sz="0" w:space="0" w:color="auto"/>
        <w:bottom w:val="none" w:sz="0" w:space="0" w:color="auto"/>
        <w:right w:val="none" w:sz="0" w:space="0" w:color="auto"/>
      </w:divBdr>
    </w:div>
    <w:div w:id="1703046630">
      <w:bodyDiv w:val="1"/>
      <w:marLeft w:val="0"/>
      <w:marRight w:val="0"/>
      <w:marTop w:val="0"/>
      <w:marBottom w:val="0"/>
      <w:divBdr>
        <w:top w:val="none" w:sz="0" w:space="0" w:color="auto"/>
        <w:left w:val="none" w:sz="0" w:space="0" w:color="auto"/>
        <w:bottom w:val="none" w:sz="0" w:space="0" w:color="auto"/>
        <w:right w:val="none" w:sz="0" w:space="0" w:color="auto"/>
      </w:divBdr>
    </w:div>
    <w:div w:id="1703095671">
      <w:bodyDiv w:val="1"/>
      <w:marLeft w:val="0"/>
      <w:marRight w:val="0"/>
      <w:marTop w:val="0"/>
      <w:marBottom w:val="0"/>
      <w:divBdr>
        <w:top w:val="none" w:sz="0" w:space="0" w:color="auto"/>
        <w:left w:val="none" w:sz="0" w:space="0" w:color="auto"/>
        <w:bottom w:val="none" w:sz="0" w:space="0" w:color="auto"/>
        <w:right w:val="none" w:sz="0" w:space="0" w:color="auto"/>
      </w:divBdr>
    </w:div>
    <w:div w:id="1703164202">
      <w:bodyDiv w:val="1"/>
      <w:marLeft w:val="0"/>
      <w:marRight w:val="0"/>
      <w:marTop w:val="0"/>
      <w:marBottom w:val="0"/>
      <w:divBdr>
        <w:top w:val="none" w:sz="0" w:space="0" w:color="auto"/>
        <w:left w:val="none" w:sz="0" w:space="0" w:color="auto"/>
        <w:bottom w:val="none" w:sz="0" w:space="0" w:color="auto"/>
        <w:right w:val="none" w:sz="0" w:space="0" w:color="auto"/>
      </w:divBdr>
    </w:div>
    <w:div w:id="1703165947">
      <w:bodyDiv w:val="1"/>
      <w:marLeft w:val="0"/>
      <w:marRight w:val="0"/>
      <w:marTop w:val="0"/>
      <w:marBottom w:val="0"/>
      <w:divBdr>
        <w:top w:val="none" w:sz="0" w:space="0" w:color="auto"/>
        <w:left w:val="none" w:sz="0" w:space="0" w:color="auto"/>
        <w:bottom w:val="none" w:sz="0" w:space="0" w:color="auto"/>
        <w:right w:val="none" w:sz="0" w:space="0" w:color="auto"/>
      </w:divBdr>
    </w:div>
    <w:div w:id="1703166601">
      <w:bodyDiv w:val="1"/>
      <w:marLeft w:val="0"/>
      <w:marRight w:val="0"/>
      <w:marTop w:val="0"/>
      <w:marBottom w:val="0"/>
      <w:divBdr>
        <w:top w:val="none" w:sz="0" w:space="0" w:color="auto"/>
        <w:left w:val="none" w:sz="0" w:space="0" w:color="auto"/>
        <w:bottom w:val="none" w:sz="0" w:space="0" w:color="auto"/>
        <w:right w:val="none" w:sz="0" w:space="0" w:color="auto"/>
      </w:divBdr>
    </w:div>
    <w:div w:id="1703166716">
      <w:bodyDiv w:val="1"/>
      <w:marLeft w:val="0"/>
      <w:marRight w:val="0"/>
      <w:marTop w:val="0"/>
      <w:marBottom w:val="0"/>
      <w:divBdr>
        <w:top w:val="none" w:sz="0" w:space="0" w:color="auto"/>
        <w:left w:val="none" w:sz="0" w:space="0" w:color="auto"/>
        <w:bottom w:val="none" w:sz="0" w:space="0" w:color="auto"/>
        <w:right w:val="none" w:sz="0" w:space="0" w:color="auto"/>
      </w:divBdr>
    </w:div>
    <w:div w:id="1703287067">
      <w:bodyDiv w:val="1"/>
      <w:marLeft w:val="0"/>
      <w:marRight w:val="0"/>
      <w:marTop w:val="0"/>
      <w:marBottom w:val="0"/>
      <w:divBdr>
        <w:top w:val="none" w:sz="0" w:space="0" w:color="auto"/>
        <w:left w:val="none" w:sz="0" w:space="0" w:color="auto"/>
        <w:bottom w:val="none" w:sz="0" w:space="0" w:color="auto"/>
        <w:right w:val="none" w:sz="0" w:space="0" w:color="auto"/>
      </w:divBdr>
    </w:div>
    <w:div w:id="1703357322">
      <w:bodyDiv w:val="1"/>
      <w:marLeft w:val="0"/>
      <w:marRight w:val="0"/>
      <w:marTop w:val="0"/>
      <w:marBottom w:val="0"/>
      <w:divBdr>
        <w:top w:val="none" w:sz="0" w:space="0" w:color="auto"/>
        <w:left w:val="none" w:sz="0" w:space="0" w:color="auto"/>
        <w:bottom w:val="none" w:sz="0" w:space="0" w:color="auto"/>
        <w:right w:val="none" w:sz="0" w:space="0" w:color="auto"/>
      </w:divBdr>
    </w:div>
    <w:div w:id="1703435291">
      <w:bodyDiv w:val="1"/>
      <w:marLeft w:val="0"/>
      <w:marRight w:val="0"/>
      <w:marTop w:val="0"/>
      <w:marBottom w:val="0"/>
      <w:divBdr>
        <w:top w:val="none" w:sz="0" w:space="0" w:color="auto"/>
        <w:left w:val="none" w:sz="0" w:space="0" w:color="auto"/>
        <w:bottom w:val="none" w:sz="0" w:space="0" w:color="auto"/>
        <w:right w:val="none" w:sz="0" w:space="0" w:color="auto"/>
      </w:divBdr>
    </w:div>
    <w:div w:id="1703550629">
      <w:bodyDiv w:val="1"/>
      <w:marLeft w:val="0"/>
      <w:marRight w:val="0"/>
      <w:marTop w:val="0"/>
      <w:marBottom w:val="0"/>
      <w:divBdr>
        <w:top w:val="none" w:sz="0" w:space="0" w:color="auto"/>
        <w:left w:val="none" w:sz="0" w:space="0" w:color="auto"/>
        <w:bottom w:val="none" w:sz="0" w:space="0" w:color="auto"/>
        <w:right w:val="none" w:sz="0" w:space="0" w:color="auto"/>
      </w:divBdr>
    </w:div>
    <w:div w:id="1703630443">
      <w:bodyDiv w:val="1"/>
      <w:marLeft w:val="0"/>
      <w:marRight w:val="0"/>
      <w:marTop w:val="0"/>
      <w:marBottom w:val="0"/>
      <w:divBdr>
        <w:top w:val="none" w:sz="0" w:space="0" w:color="auto"/>
        <w:left w:val="none" w:sz="0" w:space="0" w:color="auto"/>
        <w:bottom w:val="none" w:sz="0" w:space="0" w:color="auto"/>
        <w:right w:val="none" w:sz="0" w:space="0" w:color="auto"/>
      </w:divBdr>
    </w:div>
    <w:div w:id="1703631627">
      <w:bodyDiv w:val="1"/>
      <w:marLeft w:val="0"/>
      <w:marRight w:val="0"/>
      <w:marTop w:val="0"/>
      <w:marBottom w:val="0"/>
      <w:divBdr>
        <w:top w:val="none" w:sz="0" w:space="0" w:color="auto"/>
        <w:left w:val="none" w:sz="0" w:space="0" w:color="auto"/>
        <w:bottom w:val="none" w:sz="0" w:space="0" w:color="auto"/>
        <w:right w:val="none" w:sz="0" w:space="0" w:color="auto"/>
      </w:divBdr>
    </w:div>
    <w:div w:id="1703674871">
      <w:bodyDiv w:val="1"/>
      <w:marLeft w:val="0"/>
      <w:marRight w:val="0"/>
      <w:marTop w:val="0"/>
      <w:marBottom w:val="0"/>
      <w:divBdr>
        <w:top w:val="none" w:sz="0" w:space="0" w:color="auto"/>
        <w:left w:val="none" w:sz="0" w:space="0" w:color="auto"/>
        <w:bottom w:val="none" w:sz="0" w:space="0" w:color="auto"/>
        <w:right w:val="none" w:sz="0" w:space="0" w:color="auto"/>
      </w:divBdr>
    </w:div>
    <w:div w:id="1703744207">
      <w:bodyDiv w:val="1"/>
      <w:marLeft w:val="0"/>
      <w:marRight w:val="0"/>
      <w:marTop w:val="0"/>
      <w:marBottom w:val="0"/>
      <w:divBdr>
        <w:top w:val="none" w:sz="0" w:space="0" w:color="auto"/>
        <w:left w:val="none" w:sz="0" w:space="0" w:color="auto"/>
        <w:bottom w:val="none" w:sz="0" w:space="0" w:color="auto"/>
        <w:right w:val="none" w:sz="0" w:space="0" w:color="auto"/>
      </w:divBdr>
    </w:div>
    <w:div w:id="1703817951">
      <w:bodyDiv w:val="1"/>
      <w:marLeft w:val="0"/>
      <w:marRight w:val="0"/>
      <w:marTop w:val="0"/>
      <w:marBottom w:val="0"/>
      <w:divBdr>
        <w:top w:val="none" w:sz="0" w:space="0" w:color="auto"/>
        <w:left w:val="none" w:sz="0" w:space="0" w:color="auto"/>
        <w:bottom w:val="none" w:sz="0" w:space="0" w:color="auto"/>
        <w:right w:val="none" w:sz="0" w:space="0" w:color="auto"/>
      </w:divBdr>
    </w:div>
    <w:div w:id="1703822849">
      <w:bodyDiv w:val="1"/>
      <w:marLeft w:val="0"/>
      <w:marRight w:val="0"/>
      <w:marTop w:val="0"/>
      <w:marBottom w:val="0"/>
      <w:divBdr>
        <w:top w:val="none" w:sz="0" w:space="0" w:color="auto"/>
        <w:left w:val="none" w:sz="0" w:space="0" w:color="auto"/>
        <w:bottom w:val="none" w:sz="0" w:space="0" w:color="auto"/>
        <w:right w:val="none" w:sz="0" w:space="0" w:color="auto"/>
      </w:divBdr>
    </w:div>
    <w:div w:id="1703900204">
      <w:bodyDiv w:val="1"/>
      <w:marLeft w:val="0"/>
      <w:marRight w:val="0"/>
      <w:marTop w:val="0"/>
      <w:marBottom w:val="0"/>
      <w:divBdr>
        <w:top w:val="none" w:sz="0" w:space="0" w:color="auto"/>
        <w:left w:val="none" w:sz="0" w:space="0" w:color="auto"/>
        <w:bottom w:val="none" w:sz="0" w:space="0" w:color="auto"/>
        <w:right w:val="none" w:sz="0" w:space="0" w:color="auto"/>
      </w:divBdr>
    </w:div>
    <w:div w:id="1703942190">
      <w:bodyDiv w:val="1"/>
      <w:marLeft w:val="0"/>
      <w:marRight w:val="0"/>
      <w:marTop w:val="0"/>
      <w:marBottom w:val="0"/>
      <w:divBdr>
        <w:top w:val="none" w:sz="0" w:space="0" w:color="auto"/>
        <w:left w:val="none" w:sz="0" w:space="0" w:color="auto"/>
        <w:bottom w:val="none" w:sz="0" w:space="0" w:color="auto"/>
        <w:right w:val="none" w:sz="0" w:space="0" w:color="auto"/>
      </w:divBdr>
    </w:div>
    <w:div w:id="1704013094">
      <w:bodyDiv w:val="1"/>
      <w:marLeft w:val="0"/>
      <w:marRight w:val="0"/>
      <w:marTop w:val="0"/>
      <w:marBottom w:val="0"/>
      <w:divBdr>
        <w:top w:val="none" w:sz="0" w:space="0" w:color="auto"/>
        <w:left w:val="none" w:sz="0" w:space="0" w:color="auto"/>
        <w:bottom w:val="none" w:sz="0" w:space="0" w:color="auto"/>
        <w:right w:val="none" w:sz="0" w:space="0" w:color="auto"/>
      </w:divBdr>
    </w:div>
    <w:div w:id="1704090508">
      <w:bodyDiv w:val="1"/>
      <w:marLeft w:val="0"/>
      <w:marRight w:val="0"/>
      <w:marTop w:val="0"/>
      <w:marBottom w:val="0"/>
      <w:divBdr>
        <w:top w:val="none" w:sz="0" w:space="0" w:color="auto"/>
        <w:left w:val="none" w:sz="0" w:space="0" w:color="auto"/>
        <w:bottom w:val="none" w:sz="0" w:space="0" w:color="auto"/>
        <w:right w:val="none" w:sz="0" w:space="0" w:color="auto"/>
      </w:divBdr>
    </w:div>
    <w:div w:id="1704133091">
      <w:bodyDiv w:val="1"/>
      <w:marLeft w:val="0"/>
      <w:marRight w:val="0"/>
      <w:marTop w:val="0"/>
      <w:marBottom w:val="0"/>
      <w:divBdr>
        <w:top w:val="none" w:sz="0" w:space="0" w:color="auto"/>
        <w:left w:val="none" w:sz="0" w:space="0" w:color="auto"/>
        <w:bottom w:val="none" w:sz="0" w:space="0" w:color="auto"/>
        <w:right w:val="none" w:sz="0" w:space="0" w:color="auto"/>
      </w:divBdr>
    </w:div>
    <w:div w:id="1704136977">
      <w:bodyDiv w:val="1"/>
      <w:marLeft w:val="0"/>
      <w:marRight w:val="0"/>
      <w:marTop w:val="0"/>
      <w:marBottom w:val="0"/>
      <w:divBdr>
        <w:top w:val="none" w:sz="0" w:space="0" w:color="auto"/>
        <w:left w:val="none" w:sz="0" w:space="0" w:color="auto"/>
        <w:bottom w:val="none" w:sz="0" w:space="0" w:color="auto"/>
        <w:right w:val="none" w:sz="0" w:space="0" w:color="auto"/>
      </w:divBdr>
    </w:div>
    <w:div w:id="1704280636">
      <w:bodyDiv w:val="1"/>
      <w:marLeft w:val="0"/>
      <w:marRight w:val="0"/>
      <w:marTop w:val="0"/>
      <w:marBottom w:val="0"/>
      <w:divBdr>
        <w:top w:val="none" w:sz="0" w:space="0" w:color="auto"/>
        <w:left w:val="none" w:sz="0" w:space="0" w:color="auto"/>
        <w:bottom w:val="none" w:sz="0" w:space="0" w:color="auto"/>
        <w:right w:val="none" w:sz="0" w:space="0" w:color="auto"/>
      </w:divBdr>
    </w:div>
    <w:div w:id="1704360492">
      <w:bodyDiv w:val="1"/>
      <w:marLeft w:val="0"/>
      <w:marRight w:val="0"/>
      <w:marTop w:val="0"/>
      <w:marBottom w:val="0"/>
      <w:divBdr>
        <w:top w:val="none" w:sz="0" w:space="0" w:color="auto"/>
        <w:left w:val="none" w:sz="0" w:space="0" w:color="auto"/>
        <w:bottom w:val="none" w:sz="0" w:space="0" w:color="auto"/>
        <w:right w:val="none" w:sz="0" w:space="0" w:color="auto"/>
      </w:divBdr>
    </w:div>
    <w:div w:id="1704406455">
      <w:bodyDiv w:val="1"/>
      <w:marLeft w:val="0"/>
      <w:marRight w:val="0"/>
      <w:marTop w:val="0"/>
      <w:marBottom w:val="0"/>
      <w:divBdr>
        <w:top w:val="none" w:sz="0" w:space="0" w:color="auto"/>
        <w:left w:val="none" w:sz="0" w:space="0" w:color="auto"/>
        <w:bottom w:val="none" w:sz="0" w:space="0" w:color="auto"/>
        <w:right w:val="none" w:sz="0" w:space="0" w:color="auto"/>
      </w:divBdr>
    </w:div>
    <w:div w:id="1704407192">
      <w:bodyDiv w:val="1"/>
      <w:marLeft w:val="0"/>
      <w:marRight w:val="0"/>
      <w:marTop w:val="0"/>
      <w:marBottom w:val="0"/>
      <w:divBdr>
        <w:top w:val="none" w:sz="0" w:space="0" w:color="auto"/>
        <w:left w:val="none" w:sz="0" w:space="0" w:color="auto"/>
        <w:bottom w:val="none" w:sz="0" w:space="0" w:color="auto"/>
        <w:right w:val="none" w:sz="0" w:space="0" w:color="auto"/>
      </w:divBdr>
    </w:div>
    <w:div w:id="1704477241">
      <w:bodyDiv w:val="1"/>
      <w:marLeft w:val="0"/>
      <w:marRight w:val="0"/>
      <w:marTop w:val="0"/>
      <w:marBottom w:val="0"/>
      <w:divBdr>
        <w:top w:val="none" w:sz="0" w:space="0" w:color="auto"/>
        <w:left w:val="none" w:sz="0" w:space="0" w:color="auto"/>
        <w:bottom w:val="none" w:sz="0" w:space="0" w:color="auto"/>
        <w:right w:val="none" w:sz="0" w:space="0" w:color="auto"/>
      </w:divBdr>
    </w:div>
    <w:div w:id="1704479598">
      <w:bodyDiv w:val="1"/>
      <w:marLeft w:val="0"/>
      <w:marRight w:val="0"/>
      <w:marTop w:val="0"/>
      <w:marBottom w:val="0"/>
      <w:divBdr>
        <w:top w:val="none" w:sz="0" w:space="0" w:color="auto"/>
        <w:left w:val="none" w:sz="0" w:space="0" w:color="auto"/>
        <w:bottom w:val="none" w:sz="0" w:space="0" w:color="auto"/>
        <w:right w:val="none" w:sz="0" w:space="0" w:color="auto"/>
      </w:divBdr>
    </w:div>
    <w:div w:id="1704481799">
      <w:bodyDiv w:val="1"/>
      <w:marLeft w:val="0"/>
      <w:marRight w:val="0"/>
      <w:marTop w:val="0"/>
      <w:marBottom w:val="0"/>
      <w:divBdr>
        <w:top w:val="none" w:sz="0" w:space="0" w:color="auto"/>
        <w:left w:val="none" w:sz="0" w:space="0" w:color="auto"/>
        <w:bottom w:val="none" w:sz="0" w:space="0" w:color="auto"/>
        <w:right w:val="none" w:sz="0" w:space="0" w:color="auto"/>
      </w:divBdr>
    </w:div>
    <w:div w:id="1704747623">
      <w:bodyDiv w:val="1"/>
      <w:marLeft w:val="0"/>
      <w:marRight w:val="0"/>
      <w:marTop w:val="0"/>
      <w:marBottom w:val="0"/>
      <w:divBdr>
        <w:top w:val="none" w:sz="0" w:space="0" w:color="auto"/>
        <w:left w:val="none" w:sz="0" w:space="0" w:color="auto"/>
        <w:bottom w:val="none" w:sz="0" w:space="0" w:color="auto"/>
        <w:right w:val="none" w:sz="0" w:space="0" w:color="auto"/>
      </w:divBdr>
    </w:div>
    <w:div w:id="1704787982">
      <w:bodyDiv w:val="1"/>
      <w:marLeft w:val="0"/>
      <w:marRight w:val="0"/>
      <w:marTop w:val="0"/>
      <w:marBottom w:val="0"/>
      <w:divBdr>
        <w:top w:val="none" w:sz="0" w:space="0" w:color="auto"/>
        <w:left w:val="none" w:sz="0" w:space="0" w:color="auto"/>
        <w:bottom w:val="none" w:sz="0" w:space="0" w:color="auto"/>
        <w:right w:val="none" w:sz="0" w:space="0" w:color="auto"/>
      </w:divBdr>
    </w:div>
    <w:div w:id="1704859625">
      <w:bodyDiv w:val="1"/>
      <w:marLeft w:val="0"/>
      <w:marRight w:val="0"/>
      <w:marTop w:val="0"/>
      <w:marBottom w:val="0"/>
      <w:divBdr>
        <w:top w:val="none" w:sz="0" w:space="0" w:color="auto"/>
        <w:left w:val="none" w:sz="0" w:space="0" w:color="auto"/>
        <w:bottom w:val="none" w:sz="0" w:space="0" w:color="auto"/>
        <w:right w:val="none" w:sz="0" w:space="0" w:color="auto"/>
      </w:divBdr>
    </w:div>
    <w:div w:id="1704935481">
      <w:bodyDiv w:val="1"/>
      <w:marLeft w:val="0"/>
      <w:marRight w:val="0"/>
      <w:marTop w:val="0"/>
      <w:marBottom w:val="0"/>
      <w:divBdr>
        <w:top w:val="none" w:sz="0" w:space="0" w:color="auto"/>
        <w:left w:val="none" w:sz="0" w:space="0" w:color="auto"/>
        <w:bottom w:val="none" w:sz="0" w:space="0" w:color="auto"/>
        <w:right w:val="none" w:sz="0" w:space="0" w:color="auto"/>
      </w:divBdr>
    </w:div>
    <w:div w:id="1705053629">
      <w:bodyDiv w:val="1"/>
      <w:marLeft w:val="0"/>
      <w:marRight w:val="0"/>
      <w:marTop w:val="0"/>
      <w:marBottom w:val="0"/>
      <w:divBdr>
        <w:top w:val="none" w:sz="0" w:space="0" w:color="auto"/>
        <w:left w:val="none" w:sz="0" w:space="0" w:color="auto"/>
        <w:bottom w:val="none" w:sz="0" w:space="0" w:color="auto"/>
        <w:right w:val="none" w:sz="0" w:space="0" w:color="auto"/>
      </w:divBdr>
    </w:div>
    <w:div w:id="1705055944">
      <w:bodyDiv w:val="1"/>
      <w:marLeft w:val="0"/>
      <w:marRight w:val="0"/>
      <w:marTop w:val="0"/>
      <w:marBottom w:val="0"/>
      <w:divBdr>
        <w:top w:val="none" w:sz="0" w:space="0" w:color="auto"/>
        <w:left w:val="none" w:sz="0" w:space="0" w:color="auto"/>
        <w:bottom w:val="none" w:sz="0" w:space="0" w:color="auto"/>
        <w:right w:val="none" w:sz="0" w:space="0" w:color="auto"/>
      </w:divBdr>
    </w:div>
    <w:div w:id="1705057655">
      <w:bodyDiv w:val="1"/>
      <w:marLeft w:val="0"/>
      <w:marRight w:val="0"/>
      <w:marTop w:val="0"/>
      <w:marBottom w:val="0"/>
      <w:divBdr>
        <w:top w:val="none" w:sz="0" w:space="0" w:color="auto"/>
        <w:left w:val="none" w:sz="0" w:space="0" w:color="auto"/>
        <w:bottom w:val="none" w:sz="0" w:space="0" w:color="auto"/>
        <w:right w:val="none" w:sz="0" w:space="0" w:color="auto"/>
      </w:divBdr>
    </w:div>
    <w:div w:id="1705058361">
      <w:bodyDiv w:val="1"/>
      <w:marLeft w:val="0"/>
      <w:marRight w:val="0"/>
      <w:marTop w:val="0"/>
      <w:marBottom w:val="0"/>
      <w:divBdr>
        <w:top w:val="none" w:sz="0" w:space="0" w:color="auto"/>
        <w:left w:val="none" w:sz="0" w:space="0" w:color="auto"/>
        <w:bottom w:val="none" w:sz="0" w:space="0" w:color="auto"/>
        <w:right w:val="none" w:sz="0" w:space="0" w:color="auto"/>
      </w:divBdr>
    </w:div>
    <w:div w:id="1705203648">
      <w:bodyDiv w:val="1"/>
      <w:marLeft w:val="0"/>
      <w:marRight w:val="0"/>
      <w:marTop w:val="0"/>
      <w:marBottom w:val="0"/>
      <w:divBdr>
        <w:top w:val="none" w:sz="0" w:space="0" w:color="auto"/>
        <w:left w:val="none" w:sz="0" w:space="0" w:color="auto"/>
        <w:bottom w:val="none" w:sz="0" w:space="0" w:color="auto"/>
        <w:right w:val="none" w:sz="0" w:space="0" w:color="auto"/>
      </w:divBdr>
    </w:div>
    <w:div w:id="1705206156">
      <w:bodyDiv w:val="1"/>
      <w:marLeft w:val="0"/>
      <w:marRight w:val="0"/>
      <w:marTop w:val="0"/>
      <w:marBottom w:val="0"/>
      <w:divBdr>
        <w:top w:val="none" w:sz="0" w:space="0" w:color="auto"/>
        <w:left w:val="none" w:sz="0" w:space="0" w:color="auto"/>
        <w:bottom w:val="none" w:sz="0" w:space="0" w:color="auto"/>
        <w:right w:val="none" w:sz="0" w:space="0" w:color="auto"/>
      </w:divBdr>
    </w:div>
    <w:div w:id="1705211344">
      <w:bodyDiv w:val="1"/>
      <w:marLeft w:val="0"/>
      <w:marRight w:val="0"/>
      <w:marTop w:val="0"/>
      <w:marBottom w:val="0"/>
      <w:divBdr>
        <w:top w:val="none" w:sz="0" w:space="0" w:color="auto"/>
        <w:left w:val="none" w:sz="0" w:space="0" w:color="auto"/>
        <w:bottom w:val="none" w:sz="0" w:space="0" w:color="auto"/>
        <w:right w:val="none" w:sz="0" w:space="0" w:color="auto"/>
      </w:divBdr>
    </w:div>
    <w:div w:id="1705213027">
      <w:bodyDiv w:val="1"/>
      <w:marLeft w:val="0"/>
      <w:marRight w:val="0"/>
      <w:marTop w:val="0"/>
      <w:marBottom w:val="0"/>
      <w:divBdr>
        <w:top w:val="none" w:sz="0" w:space="0" w:color="auto"/>
        <w:left w:val="none" w:sz="0" w:space="0" w:color="auto"/>
        <w:bottom w:val="none" w:sz="0" w:space="0" w:color="auto"/>
        <w:right w:val="none" w:sz="0" w:space="0" w:color="auto"/>
      </w:divBdr>
    </w:div>
    <w:div w:id="1705252482">
      <w:bodyDiv w:val="1"/>
      <w:marLeft w:val="0"/>
      <w:marRight w:val="0"/>
      <w:marTop w:val="0"/>
      <w:marBottom w:val="0"/>
      <w:divBdr>
        <w:top w:val="none" w:sz="0" w:space="0" w:color="auto"/>
        <w:left w:val="none" w:sz="0" w:space="0" w:color="auto"/>
        <w:bottom w:val="none" w:sz="0" w:space="0" w:color="auto"/>
        <w:right w:val="none" w:sz="0" w:space="0" w:color="auto"/>
      </w:divBdr>
    </w:div>
    <w:div w:id="1705325055">
      <w:bodyDiv w:val="1"/>
      <w:marLeft w:val="0"/>
      <w:marRight w:val="0"/>
      <w:marTop w:val="0"/>
      <w:marBottom w:val="0"/>
      <w:divBdr>
        <w:top w:val="none" w:sz="0" w:space="0" w:color="auto"/>
        <w:left w:val="none" w:sz="0" w:space="0" w:color="auto"/>
        <w:bottom w:val="none" w:sz="0" w:space="0" w:color="auto"/>
        <w:right w:val="none" w:sz="0" w:space="0" w:color="auto"/>
      </w:divBdr>
    </w:div>
    <w:div w:id="1705330839">
      <w:bodyDiv w:val="1"/>
      <w:marLeft w:val="0"/>
      <w:marRight w:val="0"/>
      <w:marTop w:val="0"/>
      <w:marBottom w:val="0"/>
      <w:divBdr>
        <w:top w:val="none" w:sz="0" w:space="0" w:color="auto"/>
        <w:left w:val="none" w:sz="0" w:space="0" w:color="auto"/>
        <w:bottom w:val="none" w:sz="0" w:space="0" w:color="auto"/>
        <w:right w:val="none" w:sz="0" w:space="0" w:color="auto"/>
      </w:divBdr>
    </w:div>
    <w:div w:id="1705516136">
      <w:bodyDiv w:val="1"/>
      <w:marLeft w:val="0"/>
      <w:marRight w:val="0"/>
      <w:marTop w:val="0"/>
      <w:marBottom w:val="0"/>
      <w:divBdr>
        <w:top w:val="none" w:sz="0" w:space="0" w:color="auto"/>
        <w:left w:val="none" w:sz="0" w:space="0" w:color="auto"/>
        <w:bottom w:val="none" w:sz="0" w:space="0" w:color="auto"/>
        <w:right w:val="none" w:sz="0" w:space="0" w:color="auto"/>
      </w:divBdr>
    </w:div>
    <w:div w:id="1705522882">
      <w:bodyDiv w:val="1"/>
      <w:marLeft w:val="0"/>
      <w:marRight w:val="0"/>
      <w:marTop w:val="0"/>
      <w:marBottom w:val="0"/>
      <w:divBdr>
        <w:top w:val="none" w:sz="0" w:space="0" w:color="auto"/>
        <w:left w:val="none" w:sz="0" w:space="0" w:color="auto"/>
        <w:bottom w:val="none" w:sz="0" w:space="0" w:color="auto"/>
        <w:right w:val="none" w:sz="0" w:space="0" w:color="auto"/>
      </w:divBdr>
    </w:div>
    <w:div w:id="1705523807">
      <w:bodyDiv w:val="1"/>
      <w:marLeft w:val="0"/>
      <w:marRight w:val="0"/>
      <w:marTop w:val="0"/>
      <w:marBottom w:val="0"/>
      <w:divBdr>
        <w:top w:val="none" w:sz="0" w:space="0" w:color="auto"/>
        <w:left w:val="none" w:sz="0" w:space="0" w:color="auto"/>
        <w:bottom w:val="none" w:sz="0" w:space="0" w:color="auto"/>
        <w:right w:val="none" w:sz="0" w:space="0" w:color="auto"/>
      </w:divBdr>
    </w:div>
    <w:div w:id="1705598867">
      <w:bodyDiv w:val="1"/>
      <w:marLeft w:val="0"/>
      <w:marRight w:val="0"/>
      <w:marTop w:val="0"/>
      <w:marBottom w:val="0"/>
      <w:divBdr>
        <w:top w:val="none" w:sz="0" w:space="0" w:color="auto"/>
        <w:left w:val="none" w:sz="0" w:space="0" w:color="auto"/>
        <w:bottom w:val="none" w:sz="0" w:space="0" w:color="auto"/>
        <w:right w:val="none" w:sz="0" w:space="0" w:color="auto"/>
      </w:divBdr>
    </w:div>
    <w:div w:id="1705669104">
      <w:bodyDiv w:val="1"/>
      <w:marLeft w:val="0"/>
      <w:marRight w:val="0"/>
      <w:marTop w:val="0"/>
      <w:marBottom w:val="0"/>
      <w:divBdr>
        <w:top w:val="none" w:sz="0" w:space="0" w:color="auto"/>
        <w:left w:val="none" w:sz="0" w:space="0" w:color="auto"/>
        <w:bottom w:val="none" w:sz="0" w:space="0" w:color="auto"/>
        <w:right w:val="none" w:sz="0" w:space="0" w:color="auto"/>
      </w:divBdr>
    </w:div>
    <w:div w:id="1705709770">
      <w:bodyDiv w:val="1"/>
      <w:marLeft w:val="0"/>
      <w:marRight w:val="0"/>
      <w:marTop w:val="0"/>
      <w:marBottom w:val="0"/>
      <w:divBdr>
        <w:top w:val="none" w:sz="0" w:space="0" w:color="auto"/>
        <w:left w:val="none" w:sz="0" w:space="0" w:color="auto"/>
        <w:bottom w:val="none" w:sz="0" w:space="0" w:color="auto"/>
        <w:right w:val="none" w:sz="0" w:space="0" w:color="auto"/>
      </w:divBdr>
    </w:div>
    <w:div w:id="1705788685">
      <w:bodyDiv w:val="1"/>
      <w:marLeft w:val="0"/>
      <w:marRight w:val="0"/>
      <w:marTop w:val="0"/>
      <w:marBottom w:val="0"/>
      <w:divBdr>
        <w:top w:val="none" w:sz="0" w:space="0" w:color="auto"/>
        <w:left w:val="none" w:sz="0" w:space="0" w:color="auto"/>
        <w:bottom w:val="none" w:sz="0" w:space="0" w:color="auto"/>
        <w:right w:val="none" w:sz="0" w:space="0" w:color="auto"/>
      </w:divBdr>
    </w:div>
    <w:div w:id="1705860854">
      <w:bodyDiv w:val="1"/>
      <w:marLeft w:val="0"/>
      <w:marRight w:val="0"/>
      <w:marTop w:val="0"/>
      <w:marBottom w:val="0"/>
      <w:divBdr>
        <w:top w:val="none" w:sz="0" w:space="0" w:color="auto"/>
        <w:left w:val="none" w:sz="0" w:space="0" w:color="auto"/>
        <w:bottom w:val="none" w:sz="0" w:space="0" w:color="auto"/>
        <w:right w:val="none" w:sz="0" w:space="0" w:color="auto"/>
      </w:divBdr>
    </w:div>
    <w:div w:id="1705934460">
      <w:bodyDiv w:val="1"/>
      <w:marLeft w:val="0"/>
      <w:marRight w:val="0"/>
      <w:marTop w:val="0"/>
      <w:marBottom w:val="0"/>
      <w:divBdr>
        <w:top w:val="none" w:sz="0" w:space="0" w:color="auto"/>
        <w:left w:val="none" w:sz="0" w:space="0" w:color="auto"/>
        <w:bottom w:val="none" w:sz="0" w:space="0" w:color="auto"/>
        <w:right w:val="none" w:sz="0" w:space="0" w:color="auto"/>
      </w:divBdr>
    </w:div>
    <w:div w:id="1706052582">
      <w:bodyDiv w:val="1"/>
      <w:marLeft w:val="0"/>
      <w:marRight w:val="0"/>
      <w:marTop w:val="0"/>
      <w:marBottom w:val="0"/>
      <w:divBdr>
        <w:top w:val="none" w:sz="0" w:space="0" w:color="auto"/>
        <w:left w:val="none" w:sz="0" w:space="0" w:color="auto"/>
        <w:bottom w:val="none" w:sz="0" w:space="0" w:color="auto"/>
        <w:right w:val="none" w:sz="0" w:space="0" w:color="auto"/>
      </w:divBdr>
    </w:div>
    <w:div w:id="1706128978">
      <w:bodyDiv w:val="1"/>
      <w:marLeft w:val="0"/>
      <w:marRight w:val="0"/>
      <w:marTop w:val="0"/>
      <w:marBottom w:val="0"/>
      <w:divBdr>
        <w:top w:val="none" w:sz="0" w:space="0" w:color="auto"/>
        <w:left w:val="none" w:sz="0" w:space="0" w:color="auto"/>
        <w:bottom w:val="none" w:sz="0" w:space="0" w:color="auto"/>
        <w:right w:val="none" w:sz="0" w:space="0" w:color="auto"/>
      </w:divBdr>
    </w:div>
    <w:div w:id="1706130448">
      <w:bodyDiv w:val="1"/>
      <w:marLeft w:val="0"/>
      <w:marRight w:val="0"/>
      <w:marTop w:val="0"/>
      <w:marBottom w:val="0"/>
      <w:divBdr>
        <w:top w:val="none" w:sz="0" w:space="0" w:color="auto"/>
        <w:left w:val="none" w:sz="0" w:space="0" w:color="auto"/>
        <w:bottom w:val="none" w:sz="0" w:space="0" w:color="auto"/>
        <w:right w:val="none" w:sz="0" w:space="0" w:color="auto"/>
      </w:divBdr>
    </w:div>
    <w:div w:id="1706131163">
      <w:bodyDiv w:val="1"/>
      <w:marLeft w:val="0"/>
      <w:marRight w:val="0"/>
      <w:marTop w:val="0"/>
      <w:marBottom w:val="0"/>
      <w:divBdr>
        <w:top w:val="none" w:sz="0" w:space="0" w:color="auto"/>
        <w:left w:val="none" w:sz="0" w:space="0" w:color="auto"/>
        <w:bottom w:val="none" w:sz="0" w:space="0" w:color="auto"/>
        <w:right w:val="none" w:sz="0" w:space="0" w:color="auto"/>
      </w:divBdr>
    </w:div>
    <w:div w:id="1706171194">
      <w:bodyDiv w:val="1"/>
      <w:marLeft w:val="0"/>
      <w:marRight w:val="0"/>
      <w:marTop w:val="0"/>
      <w:marBottom w:val="0"/>
      <w:divBdr>
        <w:top w:val="none" w:sz="0" w:space="0" w:color="auto"/>
        <w:left w:val="none" w:sz="0" w:space="0" w:color="auto"/>
        <w:bottom w:val="none" w:sz="0" w:space="0" w:color="auto"/>
        <w:right w:val="none" w:sz="0" w:space="0" w:color="auto"/>
      </w:divBdr>
    </w:div>
    <w:div w:id="1706171659">
      <w:bodyDiv w:val="1"/>
      <w:marLeft w:val="0"/>
      <w:marRight w:val="0"/>
      <w:marTop w:val="0"/>
      <w:marBottom w:val="0"/>
      <w:divBdr>
        <w:top w:val="none" w:sz="0" w:space="0" w:color="auto"/>
        <w:left w:val="none" w:sz="0" w:space="0" w:color="auto"/>
        <w:bottom w:val="none" w:sz="0" w:space="0" w:color="auto"/>
        <w:right w:val="none" w:sz="0" w:space="0" w:color="auto"/>
      </w:divBdr>
    </w:div>
    <w:div w:id="1706247788">
      <w:bodyDiv w:val="1"/>
      <w:marLeft w:val="0"/>
      <w:marRight w:val="0"/>
      <w:marTop w:val="0"/>
      <w:marBottom w:val="0"/>
      <w:divBdr>
        <w:top w:val="none" w:sz="0" w:space="0" w:color="auto"/>
        <w:left w:val="none" w:sz="0" w:space="0" w:color="auto"/>
        <w:bottom w:val="none" w:sz="0" w:space="0" w:color="auto"/>
        <w:right w:val="none" w:sz="0" w:space="0" w:color="auto"/>
      </w:divBdr>
    </w:div>
    <w:div w:id="1706368189">
      <w:bodyDiv w:val="1"/>
      <w:marLeft w:val="0"/>
      <w:marRight w:val="0"/>
      <w:marTop w:val="0"/>
      <w:marBottom w:val="0"/>
      <w:divBdr>
        <w:top w:val="none" w:sz="0" w:space="0" w:color="auto"/>
        <w:left w:val="none" w:sz="0" w:space="0" w:color="auto"/>
        <w:bottom w:val="none" w:sz="0" w:space="0" w:color="auto"/>
        <w:right w:val="none" w:sz="0" w:space="0" w:color="auto"/>
      </w:divBdr>
    </w:div>
    <w:div w:id="1706446216">
      <w:bodyDiv w:val="1"/>
      <w:marLeft w:val="0"/>
      <w:marRight w:val="0"/>
      <w:marTop w:val="0"/>
      <w:marBottom w:val="0"/>
      <w:divBdr>
        <w:top w:val="none" w:sz="0" w:space="0" w:color="auto"/>
        <w:left w:val="none" w:sz="0" w:space="0" w:color="auto"/>
        <w:bottom w:val="none" w:sz="0" w:space="0" w:color="auto"/>
        <w:right w:val="none" w:sz="0" w:space="0" w:color="auto"/>
      </w:divBdr>
    </w:div>
    <w:div w:id="1706515791">
      <w:bodyDiv w:val="1"/>
      <w:marLeft w:val="0"/>
      <w:marRight w:val="0"/>
      <w:marTop w:val="0"/>
      <w:marBottom w:val="0"/>
      <w:divBdr>
        <w:top w:val="none" w:sz="0" w:space="0" w:color="auto"/>
        <w:left w:val="none" w:sz="0" w:space="0" w:color="auto"/>
        <w:bottom w:val="none" w:sz="0" w:space="0" w:color="auto"/>
        <w:right w:val="none" w:sz="0" w:space="0" w:color="auto"/>
      </w:divBdr>
    </w:div>
    <w:div w:id="1706520362">
      <w:bodyDiv w:val="1"/>
      <w:marLeft w:val="0"/>
      <w:marRight w:val="0"/>
      <w:marTop w:val="0"/>
      <w:marBottom w:val="0"/>
      <w:divBdr>
        <w:top w:val="none" w:sz="0" w:space="0" w:color="auto"/>
        <w:left w:val="none" w:sz="0" w:space="0" w:color="auto"/>
        <w:bottom w:val="none" w:sz="0" w:space="0" w:color="auto"/>
        <w:right w:val="none" w:sz="0" w:space="0" w:color="auto"/>
      </w:divBdr>
    </w:div>
    <w:div w:id="1706521082">
      <w:bodyDiv w:val="1"/>
      <w:marLeft w:val="0"/>
      <w:marRight w:val="0"/>
      <w:marTop w:val="0"/>
      <w:marBottom w:val="0"/>
      <w:divBdr>
        <w:top w:val="none" w:sz="0" w:space="0" w:color="auto"/>
        <w:left w:val="none" w:sz="0" w:space="0" w:color="auto"/>
        <w:bottom w:val="none" w:sz="0" w:space="0" w:color="auto"/>
        <w:right w:val="none" w:sz="0" w:space="0" w:color="auto"/>
      </w:divBdr>
    </w:div>
    <w:div w:id="1706522107">
      <w:bodyDiv w:val="1"/>
      <w:marLeft w:val="0"/>
      <w:marRight w:val="0"/>
      <w:marTop w:val="0"/>
      <w:marBottom w:val="0"/>
      <w:divBdr>
        <w:top w:val="none" w:sz="0" w:space="0" w:color="auto"/>
        <w:left w:val="none" w:sz="0" w:space="0" w:color="auto"/>
        <w:bottom w:val="none" w:sz="0" w:space="0" w:color="auto"/>
        <w:right w:val="none" w:sz="0" w:space="0" w:color="auto"/>
      </w:divBdr>
    </w:div>
    <w:div w:id="1706633852">
      <w:bodyDiv w:val="1"/>
      <w:marLeft w:val="0"/>
      <w:marRight w:val="0"/>
      <w:marTop w:val="0"/>
      <w:marBottom w:val="0"/>
      <w:divBdr>
        <w:top w:val="none" w:sz="0" w:space="0" w:color="auto"/>
        <w:left w:val="none" w:sz="0" w:space="0" w:color="auto"/>
        <w:bottom w:val="none" w:sz="0" w:space="0" w:color="auto"/>
        <w:right w:val="none" w:sz="0" w:space="0" w:color="auto"/>
      </w:divBdr>
    </w:div>
    <w:div w:id="1706636734">
      <w:bodyDiv w:val="1"/>
      <w:marLeft w:val="0"/>
      <w:marRight w:val="0"/>
      <w:marTop w:val="0"/>
      <w:marBottom w:val="0"/>
      <w:divBdr>
        <w:top w:val="none" w:sz="0" w:space="0" w:color="auto"/>
        <w:left w:val="none" w:sz="0" w:space="0" w:color="auto"/>
        <w:bottom w:val="none" w:sz="0" w:space="0" w:color="auto"/>
        <w:right w:val="none" w:sz="0" w:space="0" w:color="auto"/>
      </w:divBdr>
    </w:div>
    <w:div w:id="1706709665">
      <w:bodyDiv w:val="1"/>
      <w:marLeft w:val="0"/>
      <w:marRight w:val="0"/>
      <w:marTop w:val="0"/>
      <w:marBottom w:val="0"/>
      <w:divBdr>
        <w:top w:val="none" w:sz="0" w:space="0" w:color="auto"/>
        <w:left w:val="none" w:sz="0" w:space="0" w:color="auto"/>
        <w:bottom w:val="none" w:sz="0" w:space="0" w:color="auto"/>
        <w:right w:val="none" w:sz="0" w:space="0" w:color="auto"/>
      </w:divBdr>
    </w:div>
    <w:div w:id="1706709898">
      <w:bodyDiv w:val="1"/>
      <w:marLeft w:val="0"/>
      <w:marRight w:val="0"/>
      <w:marTop w:val="0"/>
      <w:marBottom w:val="0"/>
      <w:divBdr>
        <w:top w:val="none" w:sz="0" w:space="0" w:color="auto"/>
        <w:left w:val="none" w:sz="0" w:space="0" w:color="auto"/>
        <w:bottom w:val="none" w:sz="0" w:space="0" w:color="auto"/>
        <w:right w:val="none" w:sz="0" w:space="0" w:color="auto"/>
      </w:divBdr>
    </w:div>
    <w:div w:id="1706713341">
      <w:bodyDiv w:val="1"/>
      <w:marLeft w:val="0"/>
      <w:marRight w:val="0"/>
      <w:marTop w:val="0"/>
      <w:marBottom w:val="0"/>
      <w:divBdr>
        <w:top w:val="none" w:sz="0" w:space="0" w:color="auto"/>
        <w:left w:val="none" w:sz="0" w:space="0" w:color="auto"/>
        <w:bottom w:val="none" w:sz="0" w:space="0" w:color="auto"/>
        <w:right w:val="none" w:sz="0" w:space="0" w:color="auto"/>
      </w:divBdr>
    </w:div>
    <w:div w:id="1706716533">
      <w:bodyDiv w:val="1"/>
      <w:marLeft w:val="0"/>
      <w:marRight w:val="0"/>
      <w:marTop w:val="0"/>
      <w:marBottom w:val="0"/>
      <w:divBdr>
        <w:top w:val="none" w:sz="0" w:space="0" w:color="auto"/>
        <w:left w:val="none" w:sz="0" w:space="0" w:color="auto"/>
        <w:bottom w:val="none" w:sz="0" w:space="0" w:color="auto"/>
        <w:right w:val="none" w:sz="0" w:space="0" w:color="auto"/>
      </w:divBdr>
    </w:div>
    <w:div w:id="1706757230">
      <w:bodyDiv w:val="1"/>
      <w:marLeft w:val="0"/>
      <w:marRight w:val="0"/>
      <w:marTop w:val="0"/>
      <w:marBottom w:val="0"/>
      <w:divBdr>
        <w:top w:val="none" w:sz="0" w:space="0" w:color="auto"/>
        <w:left w:val="none" w:sz="0" w:space="0" w:color="auto"/>
        <w:bottom w:val="none" w:sz="0" w:space="0" w:color="auto"/>
        <w:right w:val="none" w:sz="0" w:space="0" w:color="auto"/>
      </w:divBdr>
    </w:div>
    <w:div w:id="1706783575">
      <w:bodyDiv w:val="1"/>
      <w:marLeft w:val="0"/>
      <w:marRight w:val="0"/>
      <w:marTop w:val="0"/>
      <w:marBottom w:val="0"/>
      <w:divBdr>
        <w:top w:val="none" w:sz="0" w:space="0" w:color="auto"/>
        <w:left w:val="none" w:sz="0" w:space="0" w:color="auto"/>
        <w:bottom w:val="none" w:sz="0" w:space="0" w:color="auto"/>
        <w:right w:val="none" w:sz="0" w:space="0" w:color="auto"/>
      </w:divBdr>
    </w:div>
    <w:div w:id="1706829558">
      <w:bodyDiv w:val="1"/>
      <w:marLeft w:val="0"/>
      <w:marRight w:val="0"/>
      <w:marTop w:val="0"/>
      <w:marBottom w:val="0"/>
      <w:divBdr>
        <w:top w:val="none" w:sz="0" w:space="0" w:color="auto"/>
        <w:left w:val="none" w:sz="0" w:space="0" w:color="auto"/>
        <w:bottom w:val="none" w:sz="0" w:space="0" w:color="auto"/>
        <w:right w:val="none" w:sz="0" w:space="0" w:color="auto"/>
      </w:divBdr>
    </w:div>
    <w:div w:id="1706902329">
      <w:bodyDiv w:val="1"/>
      <w:marLeft w:val="0"/>
      <w:marRight w:val="0"/>
      <w:marTop w:val="0"/>
      <w:marBottom w:val="0"/>
      <w:divBdr>
        <w:top w:val="none" w:sz="0" w:space="0" w:color="auto"/>
        <w:left w:val="none" w:sz="0" w:space="0" w:color="auto"/>
        <w:bottom w:val="none" w:sz="0" w:space="0" w:color="auto"/>
        <w:right w:val="none" w:sz="0" w:space="0" w:color="auto"/>
      </w:divBdr>
    </w:div>
    <w:div w:id="1706908010">
      <w:bodyDiv w:val="1"/>
      <w:marLeft w:val="0"/>
      <w:marRight w:val="0"/>
      <w:marTop w:val="0"/>
      <w:marBottom w:val="0"/>
      <w:divBdr>
        <w:top w:val="none" w:sz="0" w:space="0" w:color="auto"/>
        <w:left w:val="none" w:sz="0" w:space="0" w:color="auto"/>
        <w:bottom w:val="none" w:sz="0" w:space="0" w:color="auto"/>
        <w:right w:val="none" w:sz="0" w:space="0" w:color="auto"/>
      </w:divBdr>
    </w:div>
    <w:div w:id="1706980294">
      <w:bodyDiv w:val="1"/>
      <w:marLeft w:val="0"/>
      <w:marRight w:val="0"/>
      <w:marTop w:val="0"/>
      <w:marBottom w:val="0"/>
      <w:divBdr>
        <w:top w:val="none" w:sz="0" w:space="0" w:color="auto"/>
        <w:left w:val="none" w:sz="0" w:space="0" w:color="auto"/>
        <w:bottom w:val="none" w:sz="0" w:space="0" w:color="auto"/>
        <w:right w:val="none" w:sz="0" w:space="0" w:color="auto"/>
      </w:divBdr>
    </w:div>
    <w:div w:id="1707095284">
      <w:bodyDiv w:val="1"/>
      <w:marLeft w:val="0"/>
      <w:marRight w:val="0"/>
      <w:marTop w:val="0"/>
      <w:marBottom w:val="0"/>
      <w:divBdr>
        <w:top w:val="none" w:sz="0" w:space="0" w:color="auto"/>
        <w:left w:val="none" w:sz="0" w:space="0" w:color="auto"/>
        <w:bottom w:val="none" w:sz="0" w:space="0" w:color="auto"/>
        <w:right w:val="none" w:sz="0" w:space="0" w:color="auto"/>
      </w:divBdr>
    </w:div>
    <w:div w:id="1707099756">
      <w:bodyDiv w:val="1"/>
      <w:marLeft w:val="0"/>
      <w:marRight w:val="0"/>
      <w:marTop w:val="0"/>
      <w:marBottom w:val="0"/>
      <w:divBdr>
        <w:top w:val="none" w:sz="0" w:space="0" w:color="auto"/>
        <w:left w:val="none" w:sz="0" w:space="0" w:color="auto"/>
        <w:bottom w:val="none" w:sz="0" w:space="0" w:color="auto"/>
        <w:right w:val="none" w:sz="0" w:space="0" w:color="auto"/>
      </w:divBdr>
    </w:div>
    <w:div w:id="1707169811">
      <w:bodyDiv w:val="1"/>
      <w:marLeft w:val="0"/>
      <w:marRight w:val="0"/>
      <w:marTop w:val="0"/>
      <w:marBottom w:val="0"/>
      <w:divBdr>
        <w:top w:val="none" w:sz="0" w:space="0" w:color="auto"/>
        <w:left w:val="none" w:sz="0" w:space="0" w:color="auto"/>
        <w:bottom w:val="none" w:sz="0" w:space="0" w:color="auto"/>
        <w:right w:val="none" w:sz="0" w:space="0" w:color="auto"/>
      </w:divBdr>
    </w:div>
    <w:div w:id="1707174091">
      <w:bodyDiv w:val="1"/>
      <w:marLeft w:val="0"/>
      <w:marRight w:val="0"/>
      <w:marTop w:val="0"/>
      <w:marBottom w:val="0"/>
      <w:divBdr>
        <w:top w:val="none" w:sz="0" w:space="0" w:color="auto"/>
        <w:left w:val="none" w:sz="0" w:space="0" w:color="auto"/>
        <w:bottom w:val="none" w:sz="0" w:space="0" w:color="auto"/>
        <w:right w:val="none" w:sz="0" w:space="0" w:color="auto"/>
      </w:divBdr>
    </w:div>
    <w:div w:id="1707215443">
      <w:bodyDiv w:val="1"/>
      <w:marLeft w:val="0"/>
      <w:marRight w:val="0"/>
      <w:marTop w:val="0"/>
      <w:marBottom w:val="0"/>
      <w:divBdr>
        <w:top w:val="none" w:sz="0" w:space="0" w:color="auto"/>
        <w:left w:val="none" w:sz="0" w:space="0" w:color="auto"/>
        <w:bottom w:val="none" w:sz="0" w:space="0" w:color="auto"/>
        <w:right w:val="none" w:sz="0" w:space="0" w:color="auto"/>
      </w:divBdr>
    </w:div>
    <w:div w:id="1707216888">
      <w:bodyDiv w:val="1"/>
      <w:marLeft w:val="0"/>
      <w:marRight w:val="0"/>
      <w:marTop w:val="0"/>
      <w:marBottom w:val="0"/>
      <w:divBdr>
        <w:top w:val="none" w:sz="0" w:space="0" w:color="auto"/>
        <w:left w:val="none" w:sz="0" w:space="0" w:color="auto"/>
        <w:bottom w:val="none" w:sz="0" w:space="0" w:color="auto"/>
        <w:right w:val="none" w:sz="0" w:space="0" w:color="auto"/>
      </w:divBdr>
    </w:div>
    <w:div w:id="1707218315">
      <w:bodyDiv w:val="1"/>
      <w:marLeft w:val="0"/>
      <w:marRight w:val="0"/>
      <w:marTop w:val="0"/>
      <w:marBottom w:val="0"/>
      <w:divBdr>
        <w:top w:val="none" w:sz="0" w:space="0" w:color="auto"/>
        <w:left w:val="none" w:sz="0" w:space="0" w:color="auto"/>
        <w:bottom w:val="none" w:sz="0" w:space="0" w:color="auto"/>
        <w:right w:val="none" w:sz="0" w:space="0" w:color="auto"/>
      </w:divBdr>
    </w:div>
    <w:div w:id="1707218871">
      <w:bodyDiv w:val="1"/>
      <w:marLeft w:val="0"/>
      <w:marRight w:val="0"/>
      <w:marTop w:val="0"/>
      <w:marBottom w:val="0"/>
      <w:divBdr>
        <w:top w:val="none" w:sz="0" w:space="0" w:color="auto"/>
        <w:left w:val="none" w:sz="0" w:space="0" w:color="auto"/>
        <w:bottom w:val="none" w:sz="0" w:space="0" w:color="auto"/>
        <w:right w:val="none" w:sz="0" w:space="0" w:color="auto"/>
      </w:divBdr>
    </w:div>
    <w:div w:id="1707221663">
      <w:bodyDiv w:val="1"/>
      <w:marLeft w:val="0"/>
      <w:marRight w:val="0"/>
      <w:marTop w:val="0"/>
      <w:marBottom w:val="0"/>
      <w:divBdr>
        <w:top w:val="none" w:sz="0" w:space="0" w:color="auto"/>
        <w:left w:val="none" w:sz="0" w:space="0" w:color="auto"/>
        <w:bottom w:val="none" w:sz="0" w:space="0" w:color="auto"/>
        <w:right w:val="none" w:sz="0" w:space="0" w:color="auto"/>
      </w:divBdr>
    </w:div>
    <w:div w:id="1707245133">
      <w:bodyDiv w:val="1"/>
      <w:marLeft w:val="0"/>
      <w:marRight w:val="0"/>
      <w:marTop w:val="0"/>
      <w:marBottom w:val="0"/>
      <w:divBdr>
        <w:top w:val="none" w:sz="0" w:space="0" w:color="auto"/>
        <w:left w:val="none" w:sz="0" w:space="0" w:color="auto"/>
        <w:bottom w:val="none" w:sz="0" w:space="0" w:color="auto"/>
        <w:right w:val="none" w:sz="0" w:space="0" w:color="auto"/>
      </w:divBdr>
    </w:div>
    <w:div w:id="1707290191">
      <w:bodyDiv w:val="1"/>
      <w:marLeft w:val="0"/>
      <w:marRight w:val="0"/>
      <w:marTop w:val="0"/>
      <w:marBottom w:val="0"/>
      <w:divBdr>
        <w:top w:val="none" w:sz="0" w:space="0" w:color="auto"/>
        <w:left w:val="none" w:sz="0" w:space="0" w:color="auto"/>
        <w:bottom w:val="none" w:sz="0" w:space="0" w:color="auto"/>
        <w:right w:val="none" w:sz="0" w:space="0" w:color="auto"/>
      </w:divBdr>
    </w:div>
    <w:div w:id="1707363994">
      <w:bodyDiv w:val="1"/>
      <w:marLeft w:val="0"/>
      <w:marRight w:val="0"/>
      <w:marTop w:val="0"/>
      <w:marBottom w:val="0"/>
      <w:divBdr>
        <w:top w:val="none" w:sz="0" w:space="0" w:color="auto"/>
        <w:left w:val="none" w:sz="0" w:space="0" w:color="auto"/>
        <w:bottom w:val="none" w:sz="0" w:space="0" w:color="auto"/>
        <w:right w:val="none" w:sz="0" w:space="0" w:color="auto"/>
      </w:divBdr>
    </w:div>
    <w:div w:id="1707490002">
      <w:bodyDiv w:val="1"/>
      <w:marLeft w:val="0"/>
      <w:marRight w:val="0"/>
      <w:marTop w:val="0"/>
      <w:marBottom w:val="0"/>
      <w:divBdr>
        <w:top w:val="none" w:sz="0" w:space="0" w:color="auto"/>
        <w:left w:val="none" w:sz="0" w:space="0" w:color="auto"/>
        <w:bottom w:val="none" w:sz="0" w:space="0" w:color="auto"/>
        <w:right w:val="none" w:sz="0" w:space="0" w:color="auto"/>
      </w:divBdr>
    </w:div>
    <w:div w:id="1707563885">
      <w:bodyDiv w:val="1"/>
      <w:marLeft w:val="0"/>
      <w:marRight w:val="0"/>
      <w:marTop w:val="0"/>
      <w:marBottom w:val="0"/>
      <w:divBdr>
        <w:top w:val="none" w:sz="0" w:space="0" w:color="auto"/>
        <w:left w:val="none" w:sz="0" w:space="0" w:color="auto"/>
        <w:bottom w:val="none" w:sz="0" w:space="0" w:color="auto"/>
        <w:right w:val="none" w:sz="0" w:space="0" w:color="auto"/>
      </w:divBdr>
    </w:div>
    <w:div w:id="1707565421">
      <w:bodyDiv w:val="1"/>
      <w:marLeft w:val="0"/>
      <w:marRight w:val="0"/>
      <w:marTop w:val="0"/>
      <w:marBottom w:val="0"/>
      <w:divBdr>
        <w:top w:val="none" w:sz="0" w:space="0" w:color="auto"/>
        <w:left w:val="none" w:sz="0" w:space="0" w:color="auto"/>
        <w:bottom w:val="none" w:sz="0" w:space="0" w:color="auto"/>
        <w:right w:val="none" w:sz="0" w:space="0" w:color="auto"/>
      </w:divBdr>
    </w:div>
    <w:div w:id="1707634889">
      <w:bodyDiv w:val="1"/>
      <w:marLeft w:val="0"/>
      <w:marRight w:val="0"/>
      <w:marTop w:val="0"/>
      <w:marBottom w:val="0"/>
      <w:divBdr>
        <w:top w:val="none" w:sz="0" w:space="0" w:color="auto"/>
        <w:left w:val="none" w:sz="0" w:space="0" w:color="auto"/>
        <w:bottom w:val="none" w:sz="0" w:space="0" w:color="auto"/>
        <w:right w:val="none" w:sz="0" w:space="0" w:color="auto"/>
      </w:divBdr>
    </w:div>
    <w:div w:id="1707682881">
      <w:bodyDiv w:val="1"/>
      <w:marLeft w:val="0"/>
      <w:marRight w:val="0"/>
      <w:marTop w:val="0"/>
      <w:marBottom w:val="0"/>
      <w:divBdr>
        <w:top w:val="none" w:sz="0" w:space="0" w:color="auto"/>
        <w:left w:val="none" w:sz="0" w:space="0" w:color="auto"/>
        <w:bottom w:val="none" w:sz="0" w:space="0" w:color="auto"/>
        <w:right w:val="none" w:sz="0" w:space="0" w:color="auto"/>
      </w:divBdr>
    </w:div>
    <w:div w:id="1707683380">
      <w:bodyDiv w:val="1"/>
      <w:marLeft w:val="0"/>
      <w:marRight w:val="0"/>
      <w:marTop w:val="0"/>
      <w:marBottom w:val="0"/>
      <w:divBdr>
        <w:top w:val="none" w:sz="0" w:space="0" w:color="auto"/>
        <w:left w:val="none" w:sz="0" w:space="0" w:color="auto"/>
        <w:bottom w:val="none" w:sz="0" w:space="0" w:color="auto"/>
        <w:right w:val="none" w:sz="0" w:space="0" w:color="auto"/>
      </w:divBdr>
    </w:div>
    <w:div w:id="1707833749">
      <w:bodyDiv w:val="1"/>
      <w:marLeft w:val="0"/>
      <w:marRight w:val="0"/>
      <w:marTop w:val="0"/>
      <w:marBottom w:val="0"/>
      <w:divBdr>
        <w:top w:val="none" w:sz="0" w:space="0" w:color="auto"/>
        <w:left w:val="none" w:sz="0" w:space="0" w:color="auto"/>
        <w:bottom w:val="none" w:sz="0" w:space="0" w:color="auto"/>
        <w:right w:val="none" w:sz="0" w:space="0" w:color="auto"/>
      </w:divBdr>
    </w:div>
    <w:div w:id="1707869409">
      <w:bodyDiv w:val="1"/>
      <w:marLeft w:val="0"/>
      <w:marRight w:val="0"/>
      <w:marTop w:val="0"/>
      <w:marBottom w:val="0"/>
      <w:divBdr>
        <w:top w:val="none" w:sz="0" w:space="0" w:color="auto"/>
        <w:left w:val="none" w:sz="0" w:space="0" w:color="auto"/>
        <w:bottom w:val="none" w:sz="0" w:space="0" w:color="auto"/>
        <w:right w:val="none" w:sz="0" w:space="0" w:color="auto"/>
      </w:divBdr>
    </w:div>
    <w:div w:id="1707874629">
      <w:bodyDiv w:val="1"/>
      <w:marLeft w:val="0"/>
      <w:marRight w:val="0"/>
      <w:marTop w:val="0"/>
      <w:marBottom w:val="0"/>
      <w:divBdr>
        <w:top w:val="none" w:sz="0" w:space="0" w:color="auto"/>
        <w:left w:val="none" w:sz="0" w:space="0" w:color="auto"/>
        <w:bottom w:val="none" w:sz="0" w:space="0" w:color="auto"/>
        <w:right w:val="none" w:sz="0" w:space="0" w:color="auto"/>
      </w:divBdr>
    </w:div>
    <w:div w:id="1708025883">
      <w:bodyDiv w:val="1"/>
      <w:marLeft w:val="0"/>
      <w:marRight w:val="0"/>
      <w:marTop w:val="0"/>
      <w:marBottom w:val="0"/>
      <w:divBdr>
        <w:top w:val="none" w:sz="0" w:space="0" w:color="auto"/>
        <w:left w:val="none" w:sz="0" w:space="0" w:color="auto"/>
        <w:bottom w:val="none" w:sz="0" w:space="0" w:color="auto"/>
        <w:right w:val="none" w:sz="0" w:space="0" w:color="auto"/>
      </w:divBdr>
    </w:div>
    <w:div w:id="1708097265">
      <w:bodyDiv w:val="1"/>
      <w:marLeft w:val="0"/>
      <w:marRight w:val="0"/>
      <w:marTop w:val="0"/>
      <w:marBottom w:val="0"/>
      <w:divBdr>
        <w:top w:val="none" w:sz="0" w:space="0" w:color="auto"/>
        <w:left w:val="none" w:sz="0" w:space="0" w:color="auto"/>
        <w:bottom w:val="none" w:sz="0" w:space="0" w:color="auto"/>
        <w:right w:val="none" w:sz="0" w:space="0" w:color="auto"/>
      </w:divBdr>
    </w:div>
    <w:div w:id="1708219604">
      <w:bodyDiv w:val="1"/>
      <w:marLeft w:val="0"/>
      <w:marRight w:val="0"/>
      <w:marTop w:val="0"/>
      <w:marBottom w:val="0"/>
      <w:divBdr>
        <w:top w:val="none" w:sz="0" w:space="0" w:color="auto"/>
        <w:left w:val="none" w:sz="0" w:space="0" w:color="auto"/>
        <w:bottom w:val="none" w:sz="0" w:space="0" w:color="auto"/>
        <w:right w:val="none" w:sz="0" w:space="0" w:color="auto"/>
      </w:divBdr>
    </w:div>
    <w:div w:id="1708289685">
      <w:bodyDiv w:val="1"/>
      <w:marLeft w:val="0"/>
      <w:marRight w:val="0"/>
      <w:marTop w:val="0"/>
      <w:marBottom w:val="0"/>
      <w:divBdr>
        <w:top w:val="none" w:sz="0" w:space="0" w:color="auto"/>
        <w:left w:val="none" w:sz="0" w:space="0" w:color="auto"/>
        <w:bottom w:val="none" w:sz="0" w:space="0" w:color="auto"/>
        <w:right w:val="none" w:sz="0" w:space="0" w:color="auto"/>
      </w:divBdr>
    </w:div>
    <w:div w:id="1708329581">
      <w:bodyDiv w:val="1"/>
      <w:marLeft w:val="0"/>
      <w:marRight w:val="0"/>
      <w:marTop w:val="0"/>
      <w:marBottom w:val="0"/>
      <w:divBdr>
        <w:top w:val="none" w:sz="0" w:space="0" w:color="auto"/>
        <w:left w:val="none" w:sz="0" w:space="0" w:color="auto"/>
        <w:bottom w:val="none" w:sz="0" w:space="0" w:color="auto"/>
        <w:right w:val="none" w:sz="0" w:space="0" w:color="auto"/>
      </w:divBdr>
    </w:div>
    <w:div w:id="1708330879">
      <w:bodyDiv w:val="1"/>
      <w:marLeft w:val="0"/>
      <w:marRight w:val="0"/>
      <w:marTop w:val="0"/>
      <w:marBottom w:val="0"/>
      <w:divBdr>
        <w:top w:val="none" w:sz="0" w:space="0" w:color="auto"/>
        <w:left w:val="none" w:sz="0" w:space="0" w:color="auto"/>
        <w:bottom w:val="none" w:sz="0" w:space="0" w:color="auto"/>
        <w:right w:val="none" w:sz="0" w:space="0" w:color="auto"/>
      </w:divBdr>
    </w:div>
    <w:div w:id="1708337050">
      <w:bodyDiv w:val="1"/>
      <w:marLeft w:val="0"/>
      <w:marRight w:val="0"/>
      <w:marTop w:val="0"/>
      <w:marBottom w:val="0"/>
      <w:divBdr>
        <w:top w:val="none" w:sz="0" w:space="0" w:color="auto"/>
        <w:left w:val="none" w:sz="0" w:space="0" w:color="auto"/>
        <w:bottom w:val="none" w:sz="0" w:space="0" w:color="auto"/>
        <w:right w:val="none" w:sz="0" w:space="0" w:color="auto"/>
      </w:divBdr>
    </w:div>
    <w:div w:id="1708405022">
      <w:bodyDiv w:val="1"/>
      <w:marLeft w:val="0"/>
      <w:marRight w:val="0"/>
      <w:marTop w:val="0"/>
      <w:marBottom w:val="0"/>
      <w:divBdr>
        <w:top w:val="none" w:sz="0" w:space="0" w:color="auto"/>
        <w:left w:val="none" w:sz="0" w:space="0" w:color="auto"/>
        <w:bottom w:val="none" w:sz="0" w:space="0" w:color="auto"/>
        <w:right w:val="none" w:sz="0" w:space="0" w:color="auto"/>
      </w:divBdr>
    </w:div>
    <w:div w:id="1708480587">
      <w:bodyDiv w:val="1"/>
      <w:marLeft w:val="0"/>
      <w:marRight w:val="0"/>
      <w:marTop w:val="0"/>
      <w:marBottom w:val="0"/>
      <w:divBdr>
        <w:top w:val="none" w:sz="0" w:space="0" w:color="auto"/>
        <w:left w:val="none" w:sz="0" w:space="0" w:color="auto"/>
        <w:bottom w:val="none" w:sz="0" w:space="0" w:color="auto"/>
        <w:right w:val="none" w:sz="0" w:space="0" w:color="auto"/>
      </w:divBdr>
    </w:div>
    <w:div w:id="1708483611">
      <w:bodyDiv w:val="1"/>
      <w:marLeft w:val="0"/>
      <w:marRight w:val="0"/>
      <w:marTop w:val="0"/>
      <w:marBottom w:val="0"/>
      <w:divBdr>
        <w:top w:val="none" w:sz="0" w:space="0" w:color="auto"/>
        <w:left w:val="none" w:sz="0" w:space="0" w:color="auto"/>
        <w:bottom w:val="none" w:sz="0" w:space="0" w:color="auto"/>
        <w:right w:val="none" w:sz="0" w:space="0" w:color="auto"/>
      </w:divBdr>
    </w:div>
    <w:div w:id="1708530887">
      <w:bodyDiv w:val="1"/>
      <w:marLeft w:val="0"/>
      <w:marRight w:val="0"/>
      <w:marTop w:val="0"/>
      <w:marBottom w:val="0"/>
      <w:divBdr>
        <w:top w:val="none" w:sz="0" w:space="0" w:color="auto"/>
        <w:left w:val="none" w:sz="0" w:space="0" w:color="auto"/>
        <w:bottom w:val="none" w:sz="0" w:space="0" w:color="auto"/>
        <w:right w:val="none" w:sz="0" w:space="0" w:color="auto"/>
      </w:divBdr>
    </w:div>
    <w:div w:id="1708532323">
      <w:bodyDiv w:val="1"/>
      <w:marLeft w:val="0"/>
      <w:marRight w:val="0"/>
      <w:marTop w:val="0"/>
      <w:marBottom w:val="0"/>
      <w:divBdr>
        <w:top w:val="none" w:sz="0" w:space="0" w:color="auto"/>
        <w:left w:val="none" w:sz="0" w:space="0" w:color="auto"/>
        <w:bottom w:val="none" w:sz="0" w:space="0" w:color="auto"/>
        <w:right w:val="none" w:sz="0" w:space="0" w:color="auto"/>
      </w:divBdr>
    </w:div>
    <w:div w:id="1708600197">
      <w:bodyDiv w:val="1"/>
      <w:marLeft w:val="0"/>
      <w:marRight w:val="0"/>
      <w:marTop w:val="0"/>
      <w:marBottom w:val="0"/>
      <w:divBdr>
        <w:top w:val="none" w:sz="0" w:space="0" w:color="auto"/>
        <w:left w:val="none" w:sz="0" w:space="0" w:color="auto"/>
        <w:bottom w:val="none" w:sz="0" w:space="0" w:color="auto"/>
        <w:right w:val="none" w:sz="0" w:space="0" w:color="auto"/>
      </w:divBdr>
    </w:div>
    <w:div w:id="1708679875">
      <w:bodyDiv w:val="1"/>
      <w:marLeft w:val="0"/>
      <w:marRight w:val="0"/>
      <w:marTop w:val="0"/>
      <w:marBottom w:val="0"/>
      <w:divBdr>
        <w:top w:val="none" w:sz="0" w:space="0" w:color="auto"/>
        <w:left w:val="none" w:sz="0" w:space="0" w:color="auto"/>
        <w:bottom w:val="none" w:sz="0" w:space="0" w:color="auto"/>
        <w:right w:val="none" w:sz="0" w:space="0" w:color="auto"/>
      </w:divBdr>
    </w:div>
    <w:div w:id="1708682037">
      <w:bodyDiv w:val="1"/>
      <w:marLeft w:val="0"/>
      <w:marRight w:val="0"/>
      <w:marTop w:val="0"/>
      <w:marBottom w:val="0"/>
      <w:divBdr>
        <w:top w:val="none" w:sz="0" w:space="0" w:color="auto"/>
        <w:left w:val="none" w:sz="0" w:space="0" w:color="auto"/>
        <w:bottom w:val="none" w:sz="0" w:space="0" w:color="auto"/>
        <w:right w:val="none" w:sz="0" w:space="0" w:color="auto"/>
      </w:divBdr>
    </w:div>
    <w:div w:id="1708796670">
      <w:bodyDiv w:val="1"/>
      <w:marLeft w:val="0"/>
      <w:marRight w:val="0"/>
      <w:marTop w:val="0"/>
      <w:marBottom w:val="0"/>
      <w:divBdr>
        <w:top w:val="none" w:sz="0" w:space="0" w:color="auto"/>
        <w:left w:val="none" w:sz="0" w:space="0" w:color="auto"/>
        <w:bottom w:val="none" w:sz="0" w:space="0" w:color="auto"/>
        <w:right w:val="none" w:sz="0" w:space="0" w:color="auto"/>
      </w:divBdr>
    </w:div>
    <w:div w:id="1708868292">
      <w:bodyDiv w:val="1"/>
      <w:marLeft w:val="0"/>
      <w:marRight w:val="0"/>
      <w:marTop w:val="0"/>
      <w:marBottom w:val="0"/>
      <w:divBdr>
        <w:top w:val="none" w:sz="0" w:space="0" w:color="auto"/>
        <w:left w:val="none" w:sz="0" w:space="0" w:color="auto"/>
        <w:bottom w:val="none" w:sz="0" w:space="0" w:color="auto"/>
        <w:right w:val="none" w:sz="0" w:space="0" w:color="auto"/>
      </w:divBdr>
    </w:div>
    <w:div w:id="1708875566">
      <w:bodyDiv w:val="1"/>
      <w:marLeft w:val="0"/>
      <w:marRight w:val="0"/>
      <w:marTop w:val="0"/>
      <w:marBottom w:val="0"/>
      <w:divBdr>
        <w:top w:val="none" w:sz="0" w:space="0" w:color="auto"/>
        <w:left w:val="none" w:sz="0" w:space="0" w:color="auto"/>
        <w:bottom w:val="none" w:sz="0" w:space="0" w:color="auto"/>
        <w:right w:val="none" w:sz="0" w:space="0" w:color="auto"/>
      </w:divBdr>
    </w:div>
    <w:div w:id="1709140477">
      <w:bodyDiv w:val="1"/>
      <w:marLeft w:val="0"/>
      <w:marRight w:val="0"/>
      <w:marTop w:val="0"/>
      <w:marBottom w:val="0"/>
      <w:divBdr>
        <w:top w:val="none" w:sz="0" w:space="0" w:color="auto"/>
        <w:left w:val="none" w:sz="0" w:space="0" w:color="auto"/>
        <w:bottom w:val="none" w:sz="0" w:space="0" w:color="auto"/>
        <w:right w:val="none" w:sz="0" w:space="0" w:color="auto"/>
      </w:divBdr>
    </w:div>
    <w:div w:id="1709329672">
      <w:bodyDiv w:val="1"/>
      <w:marLeft w:val="0"/>
      <w:marRight w:val="0"/>
      <w:marTop w:val="0"/>
      <w:marBottom w:val="0"/>
      <w:divBdr>
        <w:top w:val="none" w:sz="0" w:space="0" w:color="auto"/>
        <w:left w:val="none" w:sz="0" w:space="0" w:color="auto"/>
        <w:bottom w:val="none" w:sz="0" w:space="0" w:color="auto"/>
        <w:right w:val="none" w:sz="0" w:space="0" w:color="auto"/>
      </w:divBdr>
    </w:div>
    <w:div w:id="1709330178">
      <w:bodyDiv w:val="1"/>
      <w:marLeft w:val="0"/>
      <w:marRight w:val="0"/>
      <w:marTop w:val="0"/>
      <w:marBottom w:val="0"/>
      <w:divBdr>
        <w:top w:val="none" w:sz="0" w:space="0" w:color="auto"/>
        <w:left w:val="none" w:sz="0" w:space="0" w:color="auto"/>
        <w:bottom w:val="none" w:sz="0" w:space="0" w:color="auto"/>
        <w:right w:val="none" w:sz="0" w:space="0" w:color="auto"/>
      </w:divBdr>
    </w:div>
    <w:div w:id="1709332346">
      <w:bodyDiv w:val="1"/>
      <w:marLeft w:val="0"/>
      <w:marRight w:val="0"/>
      <w:marTop w:val="0"/>
      <w:marBottom w:val="0"/>
      <w:divBdr>
        <w:top w:val="none" w:sz="0" w:space="0" w:color="auto"/>
        <w:left w:val="none" w:sz="0" w:space="0" w:color="auto"/>
        <w:bottom w:val="none" w:sz="0" w:space="0" w:color="auto"/>
        <w:right w:val="none" w:sz="0" w:space="0" w:color="auto"/>
      </w:divBdr>
    </w:div>
    <w:div w:id="1709337846">
      <w:bodyDiv w:val="1"/>
      <w:marLeft w:val="0"/>
      <w:marRight w:val="0"/>
      <w:marTop w:val="0"/>
      <w:marBottom w:val="0"/>
      <w:divBdr>
        <w:top w:val="none" w:sz="0" w:space="0" w:color="auto"/>
        <w:left w:val="none" w:sz="0" w:space="0" w:color="auto"/>
        <w:bottom w:val="none" w:sz="0" w:space="0" w:color="auto"/>
        <w:right w:val="none" w:sz="0" w:space="0" w:color="auto"/>
      </w:divBdr>
    </w:div>
    <w:div w:id="1709375713">
      <w:bodyDiv w:val="1"/>
      <w:marLeft w:val="0"/>
      <w:marRight w:val="0"/>
      <w:marTop w:val="0"/>
      <w:marBottom w:val="0"/>
      <w:divBdr>
        <w:top w:val="none" w:sz="0" w:space="0" w:color="auto"/>
        <w:left w:val="none" w:sz="0" w:space="0" w:color="auto"/>
        <w:bottom w:val="none" w:sz="0" w:space="0" w:color="auto"/>
        <w:right w:val="none" w:sz="0" w:space="0" w:color="auto"/>
      </w:divBdr>
    </w:div>
    <w:div w:id="1709407192">
      <w:bodyDiv w:val="1"/>
      <w:marLeft w:val="0"/>
      <w:marRight w:val="0"/>
      <w:marTop w:val="0"/>
      <w:marBottom w:val="0"/>
      <w:divBdr>
        <w:top w:val="none" w:sz="0" w:space="0" w:color="auto"/>
        <w:left w:val="none" w:sz="0" w:space="0" w:color="auto"/>
        <w:bottom w:val="none" w:sz="0" w:space="0" w:color="auto"/>
        <w:right w:val="none" w:sz="0" w:space="0" w:color="auto"/>
      </w:divBdr>
    </w:div>
    <w:div w:id="1709449782">
      <w:bodyDiv w:val="1"/>
      <w:marLeft w:val="0"/>
      <w:marRight w:val="0"/>
      <w:marTop w:val="0"/>
      <w:marBottom w:val="0"/>
      <w:divBdr>
        <w:top w:val="none" w:sz="0" w:space="0" w:color="auto"/>
        <w:left w:val="none" w:sz="0" w:space="0" w:color="auto"/>
        <w:bottom w:val="none" w:sz="0" w:space="0" w:color="auto"/>
        <w:right w:val="none" w:sz="0" w:space="0" w:color="auto"/>
      </w:divBdr>
    </w:div>
    <w:div w:id="1709451064">
      <w:bodyDiv w:val="1"/>
      <w:marLeft w:val="0"/>
      <w:marRight w:val="0"/>
      <w:marTop w:val="0"/>
      <w:marBottom w:val="0"/>
      <w:divBdr>
        <w:top w:val="none" w:sz="0" w:space="0" w:color="auto"/>
        <w:left w:val="none" w:sz="0" w:space="0" w:color="auto"/>
        <w:bottom w:val="none" w:sz="0" w:space="0" w:color="auto"/>
        <w:right w:val="none" w:sz="0" w:space="0" w:color="auto"/>
      </w:divBdr>
    </w:div>
    <w:div w:id="1709603789">
      <w:bodyDiv w:val="1"/>
      <w:marLeft w:val="0"/>
      <w:marRight w:val="0"/>
      <w:marTop w:val="0"/>
      <w:marBottom w:val="0"/>
      <w:divBdr>
        <w:top w:val="none" w:sz="0" w:space="0" w:color="auto"/>
        <w:left w:val="none" w:sz="0" w:space="0" w:color="auto"/>
        <w:bottom w:val="none" w:sz="0" w:space="0" w:color="auto"/>
        <w:right w:val="none" w:sz="0" w:space="0" w:color="auto"/>
      </w:divBdr>
    </w:div>
    <w:div w:id="1709715740">
      <w:bodyDiv w:val="1"/>
      <w:marLeft w:val="0"/>
      <w:marRight w:val="0"/>
      <w:marTop w:val="0"/>
      <w:marBottom w:val="0"/>
      <w:divBdr>
        <w:top w:val="none" w:sz="0" w:space="0" w:color="auto"/>
        <w:left w:val="none" w:sz="0" w:space="0" w:color="auto"/>
        <w:bottom w:val="none" w:sz="0" w:space="0" w:color="auto"/>
        <w:right w:val="none" w:sz="0" w:space="0" w:color="auto"/>
      </w:divBdr>
    </w:div>
    <w:div w:id="1709792807">
      <w:bodyDiv w:val="1"/>
      <w:marLeft w:val="0"/>
      <w:marRight w:val="0"/>
      <w:marTop w:val="0"/>
      <w:marBottom w:val="0"/>
      <w:divBdr>
        <w:top w:val="none" w:sz="0" w:space="0" w:color="auto"/>
        <w:left w:val="none" w:sz="0" w:space="0" w:color="auto"/>
        <w:bottom w:val="none" w:sz="0" w:space="0" w:color="auto"/>
        <w:right w:val="none" w:sz="0" w:space="0" w:color="auto"/>
      </w:divBdr>
    </w:div>
    <w:div w:id="1709989123">
      <w:bodyDiv w:val="1"/>
      <w:marLeft w:val="0"/>
      <w:marRight w:val="0"/>
      <w:marTop w:val="0"/>
      <w:marBottom w:val="0"/>
      <w:divBdr>
        <w:top w:val="none" w:sz="0" w:space="0" w:color="auto"/>
        <w:left w:val="none" w:sz="0" w:space="0" w:color="auto"/>
        <w:bottom w:val="none" w:sz="0" w:space="0" w:color="auto"/>
        <w:right w:val="none" w:sz="0" w:space="0" w:color="auto"/>
      </w:divBdr>
    </w:div>
    <w:div w:id="1709990232">
      <w:bodyDiv w:val="1"/>
      <w:marLeft w:val="0"/>
      <w:marRight w:val="0"/>
      <w:marTop w:val="0"/>
      <w:marBottom w:val="0"/>
      <w:divBdr>
        <w:top w:val="none" w:sz="0" w:space="0" w:color="auto"/>
        <w:left w:val="none" w:sz="0" w:space="0" w:color="auto"/>
        <w:bottom w:val="none" w:sz="0" w:space="0" w:color="auto"/>
        <w:right w:val="none" w:sz="0" w:space="0" w:color="auto"/>
      </w:divBdr>
    </w:div>
    <w:div w:id="1710031935">
      <w:bodyDiv w:val="1"/>
      <w:marLeft w:val="0"/>
      <w:marRight w:val="0"/>
      <w:marTop w:val="0"/>
      <w:marBottom w:val="0"/>
      <w:divBdr>
        <w:top w:val="none" w:sz="0" w:space="0" w:color="auto"/>
        <w:left w:val="none" w:sz="0" w:space="0" w:color="auto"/>
        <w:bottom w:val="none" w:sz="0" w:space="0" w:color="auto"/>
        <w:right w:val="none" w:sz="0" w:space="0" w:color="auto"/>
      </w:divBdr>
    </w:div>
    <w:div w:id="1710035727">
      <w:bodyDiv w:val="1"/>
      <w:marLeft w:val="0"/>
      <w:marRight w:val="0"/>
      <w:marTop w:val="0"/>
      <w:marBottom w:val="0"/>
      <w:divBdr>
        <w:top w:val="none" w:sz="0" w:space="0" w:color="auto"/>
        <w:left w:val="none" w:sz="0" w:space="0" w:color="auto"/>
        <w:bottom w:val="none" w:sz="0" w:space="0" w:color="auto"/>
        <w:right w:val="none" w:sz="0" w:space="0" w:color="auto"/>
      </w:divBdr>
    </w:div>
    <w:div w:id="1710059438">
      <w:bodyDiv w:val="1"/>
      <w:marLeft w:val="0"/>
      <w:marRight w:val="0"/>
      <w:marTop w:val="0"/>
      <w:marBottom w:val="0"/>
      <w:divBdr>
        <w:top w:val="none" w:sz="0" w:space="0" w:color="auto"/>
        <w:left w:val="none" w:sz="0" w:space="0" w:color="auto"/>
        <w:bottom w:val="none" w:sz="0" w:space="0" w:color="auto"/>
        <w:right w:val="none" w:sz="0" w:space="0" w:color="auto"/>
      </w:divBdr>
    </w:div>
    <w:div w:id="1710106090">
      <w:bodyDiv w:val="1"/>
      <w:marLeft w:val="0"/>
      <w:marRight w:val="0"/>
      <w:marTop w:val="0"/>
      <w:marBottom w:val="0"/>
      <w:divBdr>
        <w:top w:val="none" w:sz="0" w:space="0" w:color="auto"/>
        <w:left w:val="none" w:sz="0" w:space="0" w:color="auto"/>
        <w:bottom w:val="none" w:sz="0" w:space="0" w:color="auto"/>
        <w:right w:val="none" w:sz="0" w:space="0" w:color="auto"/>
      </w:divBdr>
    </w:div>
    <w:div w:id="1710181308">
      <w:bodyDiv w:val="1"/>
      <w:marLeft w:val="0"/>
      <w:marRight w:val="0"/>
      <w:marTop w:val="0"/>
      <w:marBottom w:val="0"/>
      <w:divBdr>
        <w:top w:val="none" w:sz="0" w:space="0" w:color="auto"/>
        <w:left w:val="none" w:sz="0" w:space="0" w:color="auto"/>
        <w:bottom w:val="none" w:sz="0" w:space="0" w:color="auto"/>
        <w:right w:val="none" w:sz="0" w:space="0" w:color="auto"/>
      </w:divBdr>
    </w:div>
    <w:div w:id="1710227563">
      <w:bodyDiv w:val="1"/>
      <w:marLeft w:val="0"/>
      <w:marRight w:val="0"/>
      <w:marTop w:val="0"/>
      <w:marBottom w:val="0"/>
      <w:divBdr>
        <w:top w:val="none" w:sz="0" w:space="0" w:color="auto"/>
        <w:left w:val="none" w:sz="0" w:space="0" w:color="auto"/>
        <w:bottom w:val="none" w:sz="0" w:space="0" w:color="auto"/>
        <w:right w:val="none" w:sz="0" w:space="0" w:color="auto"/>
      </w:divBdr>
    </w:div>
    <w:div w:id="1710295970">
      <w:bodyDiv w:val="1"/>
      <w:marLeft w:val="0"/>
      <w:marRight w:val="0"/>
      <w:marTop w:val="0"/>
      <w:marBottom w:val="0"/>
      <w:divBdr>
        <w:top w:val="none" w:sz="0" w:space="0" w:color="auto"/>
        <w:left w:val="none" w:sz="0" w:space="0" w:color="auto"/>
        <w:bottom w:val="none" w:sz="0" w:space="0" w:color="auto"/>
        <w:right w:val="none" w:sz="0" w:space="0" w:color="auto"/>
      </w:divBdr>
    </w:div>
    <w:div w:id="1710304550">
      <w:bodyDiv w:val="1"/>
      <w:marLeft w:val="0"/>
      <w:marRight w:val="0"/>
      <w:marTop w:val="0"/>
      <w:marBottom w:val="0"/>
      <w:divBdr>
        <w:top w:val="none" w:sz="0" w:space="0" w:color="auto"/>
        <w:left w:val="none" w:sz="0" w:space="0" w:color="auto"/>
        <w:bottom w:val="none" w:sz="0" w:space="0" w:color="auto"/>
        <w:right w:val="none" w:sz="0" w:space="0" w:color="auto"/>
      </w:divBdr>
    </w:div>
    <w:div w:id="1710379626">
      <w:bodyDiv w:val="1"/>
      <w:marLeft w:val="0"/>
      <w:marRight w:val="0"/>
      <w:marTop w:val="0"/>
      <w:marBottom w:val="0"/>
      <w:divBdr>
        <w:top w:val="none" w:sz="0" w:space="0" w:color="auto"/>
        <w:left w:val="none" w:sz="0" w:space="0" w:color="auto"/>
        <w:bottom w:val="none" w:sz="0" w:space="0" w:color="auto"/>
        <w:right w:val="none" w:sz="0" w:space="0" w:color="auto"/>
      </w:divBdr>
    </w:div>
    <w:div w:id="1710450957">
      <w:bodyDiv w:val="1"/>
      <w:marLeft w:val="0"/>
      <w:marRight w:val="0"/>
      <w:marTop w:val="0"/>
      <w:marBottom w:val="0"/>
      <w:divBdr>
        <w:top w:val="none" w:sz="0" w:space="0" w:color="auto"/>
        <w:left w:val="none" w:sz="0" w:space="0" w:color="auto"/>
        <w:bottom w:val="none" w:sz="0" w:space="0" w:color="auto"/>
        <w:right w:val="none" w:sz="0" w:space="0" w:color="auto"/>
      </w:divBdr>
    </w:div>
    <w:div w:id="1710455263">
      <w:bodyDiv w:val="1"/>
      <w:marLeft w:val="0"/>
      <w:marRight w:val="0"/>
      <w:marTop w:val="0"/>
      <w:marBottom w:val="0"/>
      <w:divBdr>
        <w:top w:val="none" w:sz="0" w:space="0" w:color="auto"/>
        <w:left w:val="none" w:sz="0" w:space="0" w:color="auto"/>
        <w:bottom w:val="none" w:sz="0" w:space="0" w:color="auto"/>
        <w:right w:val="none" w:sz="0" w:space="0" w:color="auto"/>
      </w:divBdr>
    </w:div>
    <w:div w:id="1710569762">
      <w:bodyDiv w:val="1"/>
      <w:marLeft w:val="0"/>
      <w:marRight w:val="0"/>
      <w:marTop w:val="0"/>
      <w:marBottom w:val="0"/>
      <w:divBdr>
        <w:top w:val="none" w:sz="0" w:space="0" w:color="auto"/>
        <w:left w:val="none" w:sz="0" w:space="0" w:color="auto"/>
        <w:bottom w:val="none" w:sz="0" w:space="0" w:color="auto"/>
        <w:right w:val="none" w:sz="0" w:space="0" w:color="auto"/>
      </w:divBdr>
    </w:div>
    <w:div w:id="1710643417">
      <w:bodyDiv w:val="1"/>
      <w:marLeft w:val="0"/>
      <w:marRight w:val="0"/>
      <w:marTop w:val="0"/>
      <w:marBottom w:val="0"/>
      <w:divBdr>
        <w:top w:val="none" w:sz="0" w:space="0" w:color="auto"/>
        <w:left w:val="none" w:sz="0" w:space="0" w:color="auto"/>
        <w:bottom w:val="none" w:sz="0" w:space="0" w:color="auto"/>
        <w:right w:val="none" w:sz="0" w:space="0" w:color="auto"/>
      </w:divBdr>
    </w:div>
    <w:div w:id="1710644730">
      <w:bodyDiv w:val="1"/>
      <w:marLeft w:val="0"/>
      <w:marRight w:val="0"/>
      <w:marTop w:val="0"/>
      <w:marBottom w:val="0"/>
      <w:divBdr>
        <w:top w:val="none" w:sz="0" w:space="0" w:color="auto"/>
        <w:left w:val="none" w:sz="0" w:space="0" w:color="auto"/>
        <w:bottom w:val="none" w:sz="0" w:space="0" w:color="auto"/>
        <w:right w:val="none" w:sz="0" w:space="0" w:color="auto"/>
      </w:divBdr>
    </w:div>
    <w:div w:id="1710647996">
      <w:bodyDiv w:val="1"/>
      <w:marLeft w:val="0"/>
      <w:marRight w:val="0"/>
      <w:marTop w:val="0"/>
      <w:marBottom w:val="0"/>
      <w:divBdr>
        <w:top w:val="none" w:sz="0" w:space="0" w:color="auto"/>
        <w:left w:val="none" w:sz="0" w:space="0" w:color="auto"/>
        <w:bottom w:val="none" w:sz="0" w:space="0" w:color="auto"/>
        <w:right w:val="none" w:sz="0" w:space="0" w:color="auto"/>
      </w:divBdr>
    </w:div>
    <w:div w:id="1710762403">
      <w:bodyDiv w:val="1"/>
      <w:marLeft w:val="0"/>
      <w:marRight w:val="0"/>
      <w:marTop w:val="0"/>
      <w:marBottom w:val="0"/>
      <w:divBdr>
        <w:top w:val="none" w:sz="0" w:space="0" w:color="auto"/>
        <w:left w:val="none" w:sz="0" w:space="0" w:color="auto"/>
        <w:bottom w:val="none" w:sz="0" w:space="0" w:color="auto"/>
        <w:right w:val="none" w:sz="0" w:space="0" w:color="auto"/>
      </w:divBdr>
    </w:div>
    <w:div w:id="1710832487">
      <w:bodyDiv w:val="1"/>
      <w:marLeft w:val="0"/>
      <w:marRight w:val="0"/>
      <w:marTop w:val="0"/>
      <w:marBottom w:val="0"/>
      <w:divBdr>
        <w:top w:val="none" w:sz="0" w:space="0" w:color="auto"/>
        <w:left w:val="none" w:sz="0" w:space="0" w:color="auto"/>
        <w:bottom w:val="none" w:sz="0" w:space="0" w:color="auto"/>
        <w:right w:val="none" w:sz="0" w:space="0" w:color="auto"/>
      </w:divBdr>
    </w:div>
    <w:div w:id="1710836720">
      <w:bodyDiv w:val="1"/>
      <w:marLeft w:val="0"/>
      <w:marRight w:val="0"/>
      <w:marTop w:val="0"/>
      <w:marBottom w:val="0"/>
      <w:divBdr>
        <w:top w:val="none" w:sz="0" w:space="0" w:color="auto"/>
        <w:left w:val="none" w:sz="0" w:space="0" w:color="auto"/>
        <w:bottom w:val="none" w:sz="0" w:space="0" w:color="auto"/>
        <w:right w:val="none" w:sz="0" w:space="0" w:color="auto"/>
      </w:divBdr>
    </w:div>
    <w:div w:id="1710838532">
      <w:bodyDiv w:val="1"/>
      <w:marLeft w:val="0"/>
      <w:marRight w:val="0"/>
      <w:marTop w:val="0"/>
      <w:marBottom w:val="0"/>
      <w:divBdr>
        <w:top w:val="none" w:sz="0" w:space="0" w:color="auto"/>
        <w:left w:val="none" w:sz="0" w:space="0" w:color="auto"/>
        <w:bottom w:val="none" w:sz="0" w:space="0" w:color="auto"/>
        <w:right w:val="none" w:sz="0" w:space="0" w:color="auto"/>
      </w:divBdr>
    </w:div>
    <w:div w:id="1710884384">
      <w:bodyDiv w:val="1"/>
      <w:marLeft w:val="0"/>
      <w:marRight w:val="0"/>
      <w:marTop w:val="0"/>
      <w:marBottom w:val="0"/>
      <w:divBdr>
        <w:top w:val="none" w:sz="0" w:space="0" w:color="auto"/>
        <w:left w:val="none" w:sz="0" w:space="0" w:color="auto"/>
        <w:bottom w:val="none" w:sz="0" w:space="0" w:color="auto"/>
        <w:right w:val="none" w:sz="0" w:space="0" w:color="auto"/>
      </w:divBdr>
    </w:div>
    <w:div w:id="1710914595">
      <w:bodyDiv w:val="1"/>
      <w:marLeft w:val="0"/>
      <w:marRight w:val="0"/>
      <w:marTop w:val="0"/>
      <w:marBottom w:val="0"/>
      <w:divBdr>
        <w:top w:val="none" w:sz="0" w:space="0" w:color="auto"/>
        <w:left w:val="none" w:sz="0" w:space="0" w:color="auto"/>
        <w:bottom w:val="none" w:sz="0" w:space="0" w:color="auto"/>
        <w:right w:val="none" w:sz="0" w:space="0" w:color="auto"/>
      </w:divBdr>
    </w:div>
    <w:div w:id="1710953028">
      <w:bodyDiv w:val="1"/>
      <w:marLeft w:val="0"/>
      <w:marRight w:val="0"/>
      <w:marTop w:val="0"/>
      <w:marBottom w:val="0"/>
      <w:divBdr>
        <w:top w:val="none" w:sz="0" w:space="0" w:color="auto"/>
        <w:left w:val="none" w:sz="0" w:space="0" w:color="auto"/>
        <w:bottom w:val="none" w:sz="0" w:space="0" w:color="auto"/>
        <w:right w:val="none" w:sz="0" w:space="0" w:color="auto"/>
      </w:divBdr>
    </w:div>
    <w:div w:id="1711033605">
      <w:bodyDiv w:val="1"/>
      <w:marLeft w:val="0"/>
      <w:marRight w:val="0"/>
      <w:marTop w:val="0"/>
      <w:marBottom w:val="0"/>
      <w:divBdr>
        <w:top w:val="none" w:sz="0" w:space="0" w:color="auto"/>
        <w:left w:val="none" w:sz="0" w:space="0" w:color="auto"/>
        <w:bottom w:val="none" w:sz="0" w:space="0" w:color="auto"/>
        <w:right w:val="none" w:sz="0" w:space="0" w:color="auto"/>
      </w:divBdr>
    </w:div>
    <w:div w:id="1711106065">
      <w:bodyDiv w:val="1"/>
      <w:marLeft w:val="0"/>
      <w:marRight w:val="0"/>
      <w:marTop w:val="0"/>
      <w:marBottom w:val="0"/>
      <w:divBdr>
        <w:top w:val="none" w:sz="0" w:space="0" w:color="auto"/>
        <w:left w:val="none" w:sz="0" w:space="0" w:color="auto"/>
        <w:bottom w:val="none" w:sz="0" w:space="0" w:color="auto"/>
        <w:right w:val="none" w:sz="0" w:space="0" w:color="auto"/>
      </w:divBdr>
    </w:div>
    <w:div w:id="1711149025">
      <w:bodyDiv w:val="1"/>
      <w:marLeft w:val="0"/>
      <w:marRight w:val="0"/>
      <w:marTop w:val="0"/>
      <w:marBottom w:val="0"/>
      <w:divBdr>
        <w:top w:val="none" w:sz="0" w:space="0" w:color="auto"/>
        <w:left w:val="none" w:sz="0" w:space="0" w:color="auto"/>
        <w:bottom w:val="none" w:sz="0" w:space="0" w:color="auto"/>
        <w:right w:val="none" w:sz="0" w:space="0" w:color="auto"/>
      </w:divBdr>
    </w:div>
    <w:div w:id="1711228804">
      <w:bodyDiv w:val="1"/>
      <w:marLeft w:val="0"/>
      <w:marRight w:val="0"/>
      <w:marTop w:val="0"/>
      <w:marBottom w:val="0"/>
      <w:divBdr>
        <w:top w:val="none" w:sz="0" w:space="0" w:color="auto"/>
        <w:left w:val="none" w:sz="0" w:space="0" w:color="auto"/>
        <w:bottom w:val="none" w:sz="0" w:space="0" w:color="auto"/>
        <w:right w:val="none" w:sz="0" w:space="0" w:color="auto"/>
      </w:divBdr>
    </w:div>
    <w:div w:id="1711341576">
      <w:bodyDiv w:val="1"/>
      <w:marLeft w:val="0"/>
      <w:marRight w:val="0"/>
      <w:marTop w:val="0"/>
      <w:marBottom w:val="0"/>
      <w:divBdr>
        <w:top w:val="none" w:sz="0" w:space="0" w:color="auto"/>
        <w:left w:val="none" w:sz="0" w:space="0" w:color="auto"/>
        <w:bottom w:val="none" w:sz="0" w:space="0" w:color="auto"/>
        <w:right w:val="none" w:sz="0" w:space="0" w:color="auto"/>
      </w:divBdr>
    </w:div>
    <w:div w:id="1711416739">
      <w:bodyDiv w:val="1"/>
      <w:marLeft w:val="0"/>
      <w:marRight w:val="0"/>
      <w:marTop w:val="0"/>
      <w:marBottom w:val="0"/>
      <w:divBdr>
        <w:top w:val="none" w:sz="0" w:space="0" w:color="auto"/>
        <w:left w:val="none" w:sz="0" w:space="0" w:color="auto"/>
        <w:bottom w:val="none" w:sz="0" w:space="0" w:color="auto"/>
        <w:right w:val="none" w:sz="0" w:space="0" w:color="auto"/>
      </w:divBdr>
    </w:div>
    <w:div w:id="1711489942">
      <w:bodyDiv w:val="1"/>
      <w:marLeft w:val="0"/>
      <w:marRight w:val="0"/>
      <w:marTop w:val="0"/>
      <w:marBottom w:val="0"/>
      <w:divBdr>
        <w:top w:val="none" w:sz="0" w:space="0" w:color="auto"/>
        <w:left w:val="none" w:sz="0" w:space="0" w:color="auto"/>
        <w:bottom w:val="none" w:sz="0" w:space="0" w:color="auto"/>
        <w:right w:val="none" w:sz="0" w:space="0" w:color="auto"/>
      </w:divBdr>
    </w:div>
    <w:div w:id="1711681084">
      <w:bodyDiv w:val="1"/>
      <w:marLeft w:val="0"/>
      <w:marRight w:val="0"/>
      <w:marTop w:val="0"/>
      <w:marBottom w:val="0"/>
      <w:divBdr>
        <w:top w:val="none" w:sz="0" w:space="0" w:color="auto"/>
        <w:left w:val="none" w:sz="0" w:space="0" w:color="auto"/>
        <w:bottom w:val="none" w:sz="0" w:space="0" w:color="auto"/>
        <w:right w:val="none" w:sz="0" w:space="0" w:color="auto"/>
      </w:divBdr>
    </w:div>
    <w:div w:id="1711683297">
      <w:bodyDiv w:val="1"/>
      <w:marLeft w:val="0"/>
      <w:marRight w:val="0"/>
      <w:marTop w:val="0"/>
      <w:marBottom w:val="0"/>
      <w:divBdr>
        <w:top w:val="none" w:sz="0" w:space="0" w:color="auto"/>
        <w:left w:val="none" w:sz="0" w:space="0" w:color="auto"/>
        <w:bottom w:val="none" w:sz="0" w:space="0" w:color="auto"/>
        <w:right w:val="none" w:sz="0" w:space="0" w:color="auto"/>
      </w:divBdr>
    </w:div>
    <w:div w:id="1711764977">
      <w:bodyDiv w:val="1"/>
      <w:marLeft w:val="0"/>
      <w:marRight w:val="0"/>
      <w:marTop w:val="0"/>
      <w:marBottom w:val="0"/>
      <w:divBdr>
        <w:top w:val="none" w:sz="0" w:space="0" w:color="auto"/>
        <w:left w:val="none" w:sz="0" w:space="0" w:color="auto"/>
        <w:bottom w:val="none" w:sz="0" w:space="0" w:color="auto"/>
        <w:right w:val="none" w:sz="0" w:space="0" w:color="auto"/>
      </w:divBdr>
    </w:div>
    <w:div w:id="1711801105">
      <w:bodyDiv w:val="1"/>
      <w:marLeft w:val="0"/>
      <w:marRight w:val="0"/>
      <w:marTop w:val="0"/>
      <w:marBottom w:val="0"/>
      <w:divBdr>
        <w:top w:val="none" w:sz="0" w:space="0" w:color="auto"/>
        <w:left w:val="none" w:sz="0" w:space="0" w:color="auto"/>
        <w:bottom w:val="none" w:sz="0" w:space="0" w:color="auto"/>
        <w:right w:val="none" w:sz="0" w:space="0" w:color="auto"/>
      </w:divBdr>
    </w:div>
    <w:div w:id="1711803441">
      <w:bodyDiv w:val="1"/>
      <w:marLeft w:val="0"/>
      <w:marRight w:val="0"/>
      <w:marTop w:val="0"/>
      <w:marBottom w:val="0"/>
      <w:divBdr>
        <w:top w:val="none" w:sz="0" w:space="0" w:color="auto"/>
        <w:left w:val="none" w:sz="0" w:space="0" w:color="auto"/>
        <w:bottom w:val="none" w:sz="0" w:space="0" w:color="auto"/>
        <w:right w:val="none" w:sz="0" w:space="0" w:color="auto"/>
      </w:divBdr>
    </w:div>
    <w:div w:id="1711880210">
      <w:bodyDiv w:val="1"/>
      <w:marLeft w:val="0"/>
      <w:marRight w:val="0"/>
      <w:marTop w:val="0"/>
      <w:marBottom w:val="0"/>
      <w:divBdr>
        <w:top w:val="none" w:sz="0" w:space="0" w:color="auto"/>
        <w:left w:val="none" w:sz="0" w:space="0" w:color="auto"/>
        <w:bottom w:val="none" w:sz="0" w:space="0" w:color="auto"/>
        <w:right w:val="none" w:sz="0" w:space="0" w:color="auto"/>
      </w:divBdr>
    </w:div>
    <w:div w:id="1711956865">
      <w:bodyDiv w:val="1"/>
      <w:marLeft w:val="0"/>
      <w:marRight w:val="0"/>
      <w:marTop w:val="0"/>
      <w:marBottom w:val="0"/>
      <w:divBdr>
        <w:top w:val="none" w:sz="0" w:space="0" w:color="auto"/>
        <w:left w:val="none" w:sz="0" w:space="0" w:color="auto"/>
        <w:bottom w:val="none" w:sz="0" w:space="0" w:color="auto"/>
        <w:right w:val="none" w:sz="0" w:space="0" w:color="auto"/>
      </w:divBdr>
    </w:div>
    <w:div w:id="1712075978">
      <w:bodyDiv w:val="1"/>
      <w:marLeft w:val="0"/>
      <w:marRight w:val="0"/>
      <w:marTop w:val="0"/>
      <w:marBottom w:val="0"/>
      <w:divBdr>
        <w:top w:val="none" w:sz="0" w:space="0" w:color="auto"/>
        <w:left w:val="none" w:sz="0" w:space="0" w:color="auto"/>
        <w:bottom w:val="none" w:sz="0" w:space="0" w:color="auto"/>
        <w:right w:val="none" w:sz="0" w:space="0" w:color="auto"/>
      </w:divBdr>
    </w:div>
    <w:div w:id="1712144074">
      <w:bodyDiv w:val="1"/>
      <w:marLeft w:val="0"/>
      <w:marRight w:val="0"/>
      <w:marTop w:val="0"/>
      <w:marBottom w:val="0"/>
      <w:divBdr>
        <w:top w:val="none" w:sz="0" w:space="0" w:color="auto"/>
        <w:left w:val="none" w:sz="0" w:space="0" w:color="auto"/>
        <w:bottom w:val="none" w:sz="0" w:space="0" w:color="auto"/>
        <w:right w:val="none" w:sz="0" w:space="0" w:color="auto"/>
      </w:divBdr>
    </w:div>
    <w:div w:id="1712145782">
      <w:bodyDiv w:val="1"/>
      <w:marLeft w:val="0"/>
      <w:marRight w:val="0"/>
      <w:marTop w:val="0"/>
      <w:marBottom w:val="0"/>
      <w:divBdr>
        <w:top w:val="none" w:sz="0" w:space="0" w:color="auto"/>
        <w:left w:val="none" w:sz="0" w:space="0" w:color="auto"/>
        <w:bottom w:val="none" w:sz="0" w:space="0" w:color="auto"/>
        <w:right w:val="none" w:sz="0" w:space="0" w:color="auto"/>
      </w:divBdr>
    </w:div>
    <w:div w:id="1712264003">
      <w:bodyDiv w:val="1"/>
      <w:marLeft w:val="0"/>
      <w:marRight w:val="0"/>
      <w:marTop w:val="0"/>
      <w:marBottom w:val="0"/>
      <w:divBdr>
        <w:top w:val="none" w:sz="0" w:space="0" w:color="auto"/>
        <w:left w:val="none" w:sz="0" w:space="0" w:color="auto"/>
        <w:bottom w:val="none" w:sz="0" w:space="0" w:color="auto"/>
        <w:right w:val="none" w:sz="0" w:space="0" w:color="auto"/>
      </w:divBdr>
    </w:div>
    <w:div w:id="1712264270">
      <w:bodyDiv w:val="1"/>
      <w:marLeft w:val="0"/>
      <w:marRight w:val="0"/>
      <w:marTop w:val="0"/>
      <w:marBottom w:val="0"/>
      <w:divBdr>
        <w:top w:val="none" w:sz="0" w:space="0" w:color="auto"/>
        <w:left w:val="none" w:sz="0" w:space="0" w:color="auto"/>
        <w:bottom w:val="none" w:sz="0" w:space="0" w:color="auto"/>
        <w:right w:val="none" w:sz="0" w:space="0" w:color="auto"/>
      </w:divBdr>
    </w:div>
    <w:div w:id="1712265131">
      <w:bodyDiv w:val="1"/>
      <w:marLeft w:val="0"/>
      <w:marRight w:val="0"/>
      <w:marTop w:val="0"/>
      <w:marBottom w:val="0"/>
      <w:divBdr>
        <w:top w:val="none" w:sz="0" w:space="0" w:color="auto"/>
        <w:left w:val="none" w:sz="0" w:space="0" w:color="auto"/>
        <w:bottom w:val="none" w:sz="0" w:space="0" w:color="auto"/>
        <w:right w:val="none" w:sz="0" w:space="0" w:color="auto"/>
      </w:divBdr>
    </w:div>
    <w:div w:id="1712345453">
      <w:bodyDiv w:val="1"/>
      <w:marLeft w:val="0"/>
      <w:marRight w:val="0"/>
      <w:marTop w:val="0"/>
      <w:marBottom w:val="0"/>
      <w:divBdr>
        <w:top w:val="none" w:sz="0" w:space="0" w:color="auto"/>
        <w:left w:val="none" w:sz="0" w:space="0" w:color="auto"/>
        <w:bottom w:val="none" w:sz="0" w:space="0" w:color="auto"/>
        <w:right w:val="none" w:sz="0" w:space="0" w:color="auto"/>
      </w:divBdr>
    </w:div>
    <w:div w:id="1712419034">
      <w:bodyDiv w:val="1"/>
      <w:marLeft w:val="0"/>
      <w:marRight w:val="0"/>
      <w:marTop w:val="0"/>
      <w:marBottom w:val="0"/>
      <w:divBdr>
        <w:top w:val="none" w:sz="0" w:space="0" w:color="auto"/>
        <w:left w:val="none" w:sz="0" w:space="0" w:color="auto"/>
        <w:bottom w:val="none" w:sz="0" w:space="0" w:color="auto"/>
        <w:right w:val="none" w:sz="0" w:space="0" w:color="auto"/>
      </w:divBdr>
    </w:div>
    <w:div w:id="1712457279">
      <w:bodyDiv w:val="1"/>
      <w:marLeft w:val="0"/>
      <w:marRight w:val="0"/>
      <w:marTop w:val="0"/>
      <w:marBottom w:val="0"/>
      <w:divBdr>
        <w:top w:val="none" w:sz="0" w:space="0" w:color="auto"/>
        <w:left w:val="none" w:sz="0" w:space="0" w:color="auto"/>
        <w:bottom w:val="none" w:sz="0" w:space="0" w:color="auto"/>
        <w:right w:val="none" w:sz="0" w:space="0" w:color="auto"/>
      </w:divBdr>
    </w:div>
    <w:div w:id="1712532482">
      <w:bodyDiv w:val="1"/>
      <w:marLeft w:val="0"/>
      <w:marRight w:val="0"/>
      <w:marTop w:val="0"/>
      <w:marBottom w:val="0"/>
      <w:divBdr>
        <w:top w:val="none" w:sz="0" w:space="0" w:color="auto"/>
        <w:left w:val="none" w:sz="0" w:space="0" w:color="auto"/>
        <w:bottom w:val="none" w:sz="0" w:space="0" w:color="auto"/>
        <w:right w:val="none" w:sz="0" w:space="0" w:color="auto"/>
      </w:divBdr>
    </w:div>
    <w:div w:id="1712801070">
      <w:bodyDiv w:val="1"/>
      <w:marLeft w:val="0"/>
      <w:marRight w:val="0"/>
      <w:marTop w:val="0"/>
      <w:marBottom w:val="0"/>
      <w:divBdr>
        <w:top w:val="none" w:sz="0" w:space="0" w:color="auto"/>
        <w:left w:val="none" w:sz="0" w:space="0" w:color="auto"/>
        <w:bottom w:val="none" w:sz="0" w:space="0" w:color="auto"/>
        <w:right w:val="none" w:sz="0" w:space="0" w:color="auto"/>
      </w:divBdr>
    </w:div>
    <w:div w:id="1712801300">
      <w:bodyDiv w:val="1"/>
      <w:marLeft w:val="0"/>
      <w:marRight w:val="0"/>
      <w:marTop w:val="0"/>
      <w:marBottom w:val="0"/>
      <w:divBdr>
        <w:top w:val="none" w:sz="0" w:space="0" w:color="auto"/>
        <w:left w:val="none" w:sz="0" w:space="0" w:color="auto"/>
        <w:bottom w:val="none" w:sz="0" w:space="0" w:color="auto"/>
        <w:right w:val="none" w:sz="0" w:space="0" w:color="auto"/>
      </w:divBdr>
    </w:div>
    <w:div w:id="1712804632">
      <w:bodyDiv w:val="1"/>
      <w:marLeft w:val="0"/>
      <w:marRight w:val="0"/>
      <w:marTop w:val="0"/>
      <w:marBottom w:val="0"/>
      <w:divBdr>
        <w:top w:val="none" w:sz="0" w:space="0" w:color="auto"/>
        <w:left w:val="none" w:sz="0" w:space="0" w:color="auto"/>
        <w:bottom w:val="none" w:sz="0" w:space="0" w:color="auto"/>
        <w:right w:val="none" w:sz="0" w:space="0" w:color="auto"/>
      </w:divBdr>
    </w:div>
    <w:div w:id="1712848930">
      <w:bodyDiv w:val="1"/>
      <w:marLeft w:val="0"/>
      <w:marRight w:val="0"/>
      <w:marTop w:val="0"/>
      <w:marBottom w:val="0"/>
      <w:divBdr>
        <w:top w:val="none" w:sz="0" w:space="0" w:color="auto"/>
        <w:left w:val="none" w:sz="0" w:space="0" w:color="auto"/>
        <w:bottom w:val="none" w:sz="0" w:space="0" w:color="auto"/>
        <w:right w:val="none" w:sz="0" w:space="0" w:color="auto"/>
      </w:divBdr>
    </w:div>
    <w:div w:id="1712874079">
      <w:bodyDiv w:val="1"/>
      <w:marLeft w:val="0"/>
      <w:marRight w:val="0"/>
      <w:marTop w:val="0"/>
      <w:marBottom w:val="0"/>
      <w:divBdr>
        <w:top w:val="none" w:sz="0" w:space="0" w:color="auto"/>
        <w:left w:val="none" w:sz="0" w:space="0" w:color="auto"/>
        <w:bottom w:val="none" w:sz="0" w:space="0" w:color="auto"/>
        <w:right w:val="none" w:sz="0" w:space="0" w:color="auto"/>
      </w:divBdr>
    </w:div>
    <w:div w:id="1712916364">
      <w:bodyDiv w:val="1"/>
      <w:marLeft w:val="0"/>
      <w:marRight w:val="0"/>
      <w:marTop w:val="0"/>
      <w:marBottom w:val="0"/>
      <w:divBdr>
        <w:top w:val="none" w:sz="0" w:space="0" w:color="auto"/>
        <w:left w:val="none" w:sz="0" w:space="0" w:color="auto"/>
        <w:bottom w:val="none" w:sz="0" w:space="0" w:color="auto"/>
        <w:right w:val="none" w:sz="0" w:space="0" w:color="auto"/>
      </w:divBdr>
    </w:div>
    <w:div w:id="1712921196">
      <w:bodyDiv w:val="1"/>
      <w:marLeft w:val="0"/>
      <w:marRight w:val="0"/>
      <w:marTop w:val="0"/>
      <w:marBottom w:val="0"/>
      <w:divBdr>
        <w:top w:val="none" w:sz="0" w:space="0" w:color="auto"/>
        <w:left w:val="none" w:sz="0" w:space="0" w:color="auto"/>
        <w:bottom w:val="none" w:sz="0" w:space="0" w:color="auto"/>
        <w:right w:val="none" w:sz="0" w:space="0" w:color="auto"/>
      </w:divBdr>
    </w:div>
    <w:div w:id="1712991961">
      <w:bodyDiv w:val="1"/>
      <w:marLeft w:val="0"/>
      <w:marRight w:val="0"/>
      <w:marTop w:val="0"/>
      <w:marBottom w:val="0"/>
      <w:divBdr>
        <w:top w:val="none" w:sz="0" w:space="0" w:color="auto"/>
        <w:left w:val="none" w:sz="0" w:space="0" w:color="auto"/>
        <w:bottom w:val="none" w:sz="0" w:space="0" w:color="auto"/>
        <w:right w:val="none" w:sz="0" w:space="0" w:color="auto"/>
      </w:divBdr>
    </w:div>
    <w:div w:id="1712998672">
      <w:bodyDiv w:val="1"/>
      <w:marLeft w:val="0"/>
      <w:marRight w:val="0"/>
      <w:marTop w:val="0"/>
      <w:marBottom w:val="0"/>
      <w:divBdr>
        <w:top w:val="none" w:sz="0" w:space="0" w:color="auto"/>
        <w:left w:val="none" w:sz="0" w:space="0" w:color="auto"/>
        <w:bottom w:val="none" w:sz="0" w:space="0" w:color="auto"/>
        <w:right w:val="none" w:sz="0" w:space="0" w:color="auto"/>
      </w:divBdr>
    </w:div>
    <w:div w:id="1713069843">
      <w:bodyDiv w:val="1"/>
      <w:marLeft w:val="0"/>
      <w:marRight w:val="0"/>
      <w:marTop w:val="0"/>
      <w:marBottom w:val="0"/>
      <w:divBdr>
        <w:top w:val="none" w:sz="0" w:space="0" w:color="auto"/>
        <w:left w:val="none" w:sz="0" w:space="0" w:color="auto"/>
        <w:bottom w:val="none" w:sz="0" w:space="0" w:color="auto"/>
        <w:right w:val="none" w:sz="0" w:space="0" w:color="auto"/>
      </w:divBdr>
    </w:div>
    <w:div w:id="1713070529">
      <w:bodyDiv w:val="1"/>
      <w:marLeft w:val="0"/>
      <w:marRight w:val="0"/>
      <w:marTop w:val="0"/>
      <w:marBottom w:val="0"/>
      <w:divBdr>
        <w:top w:val="none" w:sz="0" w:space="0" w:color="auto"/>
        <w:left w:val="none" w:sz="0" w:space="0" w:color="auto"/>
        <w:bottom w:val="none" w:sz="0" w:space="0" w:color="auto"/>
        <w:right w:val="none" w:sz="0" w:space="0" w:color="auto"/>
      </w:divBdr>
    </w:div>
    <w:div w:id="1713187709">
      <w:bodyDiv w:val="1"/>
      <w:marLeft w:val="0"/>
      <w:marRight w:val="0"/>
      <w:marTop w:val="0"/>
      <w:marBottom w:val="0"/>
      <w:divBdr>
        <w:top w:val="none" w:sz="0" w:space="0" w:color="auto"/>
        <w:left w:val="none" w:sz="0" w:space="0" w:color="auto"/>
        <w:bottom w:val="none" w:sz="0" w:space="0" w:color="auto"/>
        <w:right w:val="none" w:sz="0" w:space="0" w:color="auto"/>
      </w:divBdr>
    </w:div>
    <w:div w:id="1713266787">
      <w:bodyDiv w:val="1"/>
      <w:marLeft w:val="0"/>
      <w:marRight w:val="0"/>
      <w:marTop w:val="0"/>
      <w:marBottom w:val="0"/>
      <w:divBdr>
        <w:top w:val="none" w:sz="0" w:space="0" w:color="auto"/>
        <w:left w:val="none" w:sz="0" w:space="0" w:color="auto"/>
        <w:bottom w:val="none" w:sz="0" w:space="0" w:color="auto"/>
        <w:right w:val="none" w:sz="0" w:space="0" w:color="auto"/>
      </w:divBdr>
    </w:div>
    <w:div w:id="1713310119">
      <w:bodyDiv w:val="1"/>
      <w:marLeft w:val="0"/>
      <w:marRight w:val="0"/>
      <w:marTop w:val="0"/>
      <w:marBottom w:val="0"/>
      <w:divBdr>
        <w:top w:val="none" w:sz="0" w:space="0" w:color="auto"/>
        <w:left w:val="none" w:sz="0" w:space="0" w:color="auto"/>
        <w:bottom w:val="none" w:sz="0" w:space="0" w:color="auto"/>
        <w:right w:val="none" w:sz="0" w:space="0" w:color="auto"/>
      </w:divBdr>
    </w:div>
    <w:div w:id="1713311878">
      <w:bodyDiv w:val="1"/>
      <w:marLeft w:val="0"/>
      <w:marRight w:val="0"/>
      <w:marTop w:val="0"/>
      <w:marBottom w:val="0"/>
      <w:divBdr>
        <w:top w:val="none" w:sz="0" w:space="0" w:color="auto"/>
        <w:left w:val="none" w:sz="0" w:space="0" w:color="auto"/>
        <w:bottom w:val="none" w:sz="0" w:space="0" w:color="auto"/>
        <w:right w:val="none" w:sz="0" w:space="0" w:color="auto"/>
      </w:divBdr>
    </w:div>
    <w:div w:id="1713457016">
      <w:bodyDiv w:val="1"/>
      <w:marLeft w:val="0"/>
      <w:marRight w:val="0"/>
      <w:marTop w:val="0"/>
      <w:marBottom w:val="0"/>
      <w:divBdr>
        <w:top w:val="none" w:sz="0" w:space="0" w:color="auto"/>
        <w:left w:val="none" w:sz="0" w:space="0" w:color="auto"/>
        <w:bottom w:val="none" w:sz="0" w:space="0" w:color="auto"/>
        <w:right w:val="none" w:sz="0" w:space="0" w:color="auto"/>
      </w:divBdr>
    </w:div>
    <w:div w:id="1713457832">
      <w:bodyDiv w:val="1"/>
      <w:marLeft w:val="0"/>
      <w:marRight w:val="0"/>
      <w:marTop w:val="0"/>
      <w:marBottom w:val="0"/>
      <w:divBdr>
        <w:top w:val="none" w:sz="0" w:space="0" w:color="auto"/>
        <w:left w:val="none" w:sz="0" w:space="0" w:color="auto"/>
        <w:bottom w:val="none" w:sz="0" w:space="0" w:color="auto"/>
        <w:right w:val="none" w:sz="0" w:space="0" w:color="auto"/>
      </w:divBdr>
    </w:div>
    <w:div w:id="1713528911">
      <w:bodyDiv w:val="1"/>
      <w:marLeft w:val="0"/>
      <w:marRight w:val="0"/>
      <w:marTop w:val="0"/>
      <w:marBottom w:val="0"/>
      <w:divBdr>
        <w:top w:val="none" w:sz="0" w:space="0" w:color="auto"/>
        <w:left w:val="none" w:sz="0" w:space="0" w:color="auto"/>
        <w:bottom w:val="none" w:sz="0" w:space="0" w:color="auto"/>
        <w:right w:val="none" w:sz="0" w:space="0" w:color="auto"/>
      </w:divBdr>
    </w:div>
    <w:div w:id="1713532307">
      <w:bodyDiv w:val="1"/>
      <w:marLeft w:val="0"/>
      <w:marRight w:val="0"/>
      <w:marTop w:val="0"/>
      <w:marBottom w:val="0"/>
      <w:divBdr>
        <w:top w:val="none" w:sz="0" w:space="0" w:color="auto"/>
        <w:left w:val="none" w:sz="0" w:space="0" w:color="auto"/>
        <w:bottom w:val="none" w:sz="0" w:space="0" w:color="auto"/>
        <w:right w:val="none" w:sz="0" w:space="0" w:color="auto"/>
      </w:divBdr>
    </w:div>
    <w:div w:id="1713574555">
      <w:bodyDiv w:val="1"/>
      <w:marLeft w:val="0"/>
      <w:marRight w:val="0"/>
      <w:marTop w:val="0"/>
      <w:marBottom w:val="0"/>
      <w:divBdr>
        <w:top w:val="none" w:sz="0" w:space="0" w:color="auto"/>
        <w:left w:val="none" w:sz="0" w:space="0" w:color="auto"/>
        <w:bottom w:val="none" w:sz="0" w:space="0" w:color="auto"/>
        <w:right w:val="none" w:sz="0" w:space="0" w:color="auto"/>
      </w:divBdr>
    </w:div>
    <w:div w:id="1713576819">
      <w:bodyDiv w:val="1"/>
      <w:marLeft w:val="0"/>
      <w:marRight w:val="0"/>
      <w:marTop w:val="0"/>
      <w:marBottom w:val="0"/>
      <w:divBdr>
        <w:top w:val="none" w:sz="0" w:space="0" w:color="auto"/>
        <w:left w:val="none" w:sz="0" w:space="0" w:color="auto"/>
        <w:bottom w:val="none" w:sz="0" w:space="0" w:color="auto"/>
        <w:right w:val="none" w:sz="0" w:space="0" w:color="auto"/>
      </w:divBdr>
    </w:div>
    <w:div w:id="1713773727">
      <w:bodyDiv w:val="1"/>
      <w:marLeft w:val="0"/>
      <w:marRight w:val="0"/>
      <w:marTop w:val="0"/>
      <w:marBottom w:val="0"/>
      <w:divBdr>
        <w:top w:val="none" w:sz="0" w:space="0" w:color="auto"/>
        <w:left w:val="none" w:sz="0" w:space="0" w:color="auto"/>
        <w:bottom w:val="none" w:sz="0" w:space="0" w:color="auto"/>
        <w:right w:val="none" w:sz="0" w:space="0" w:color="auto"/>
      </w:divBdr>
    </w:div>
    <w:div w:id="1713848965">
      <w:bodyDiv w:val="1"/>
      <w:marLeft w:val="0"/>
      <w:marRight w:val="0"/>
      <w:marTop w:val="0"/>
      <w:marBottom w:val="0"/>
      <w:divBdr>
        <w:top w:val="none" w:sz="0" w:space="0" w:color="auto"/>
        <w:left w:val="none" w:sz="0" w:space="0" w:color="auto"/>
        <w:bottom w:val="none" w:sz="0" w:space="0" w:color="auto"/>
        <w:right w:val="none" w:sz="0" w:space="0" w:color="auto"/>
      </w:divBdr>
    </w:div>
    <w:div w:id="1713966578">
      <w:bodyDiv w:val="1"/>
      <w:marLeft w:val="0"/>
      <w:marRight w:val="0"/>
      <w:marTop w:val="0"/>
      <w:marBottom w:val="0"/>
      <w:divBdr>
        <w:top w:val="none" w:sz="0" w:space="0" w:color="auto"/>
        <w:left w:val="none" w:sz="0" w:space="0" w:color="auto"/>
        <w:bottom w:val="none" w:sz="0" w:space="0" w:color="auto"/>
        <w:right w:val="none" w:sz="0" w:space="0" w:color="auto"/>
      </w:divBdr>
    </w:div>
    <w:div w:id="1713966846">
      <w:bodyDiv w:val="1"/>
      <w:marLeft w:val="0"/>
      <w:marRight w:val="0"/>
      <w:marTop w:val="0"/>
      <w:marBottom w:val="0"/>
      <w:divBdr>
        <w:top w:val="none" w:sz="0" w:space="0" w:color="auto"/>
        <w:left w:val="none" w:sz="0" w:space="0" w:color="auto"/>
        <w:bottom w:val="none" w:sz="0" w:space="0" w:color="auto"/>
        <w:right w:val="none" w:sz="0" w:space="0" w:color="auto"/>
      </w:divBdr>
    </w:div>
    <w:div w:id="1714039576">
      <w:bodyDiv w:val="1"/>
      <w:marLeft w:val="0"/>
      <w:marRight w:val="0"/>
      <w:marTop w:val="0"/>
      <w:marBottom w:val="0"/>
      <w:divBdr>
        <w:top w:val="none" w:sz="0" w:space="0" w:color="auto"/>
        <w:left w:val="none" w:sz="0" w:space="0" w:color="auto"/>
        <w:bottom w:val="none" w:sz="0" w:space="0" w:color="auto"/>
        <w:right w:val="none" w:sz="0" w:space="0" w:color="auto"/>
      </w:divBdr>
    </w:div>
    <w:div w:id="1714160660">
      <w:bodyDiv w:val="1"/>
      <w:marLeft w:val="0"/>
      <w:marRight w:val="0"/>
      <w:marTop w:val="0"/>
      <w:marBottom w:val="0"/>
      <w:divBdr>
        <w:top w:val="none" w:sz="0" w:space="0" w:color="auto"/>
        <w:left w:val="none" w:sz="0" w:space="0" w:color="auto"/>
        <w:bottom w:val="none" w:sz="0" w:space="0" w:color="auto"/>
        <w:right w:val="none" w:sz="0" w:space="0" w:color="auto"/>
      </w:divBdr>
    </w:div>
    <w:div w:id="1714234594">
      <w:bodyDiv w:val="1"/>
      <w:marLeft w:val="0"/>
      <w:marRight w:val="0"/>
      <w:marTop w:val="0"/>
      <w:marBottom w:val="0"/>
      <w:divBdr>
        <w:top w:val="none" w:sz="0" w:space="0" w:color="auto"/>
        <w:left w:val="none" w:sz="0" w:space="0" w:color="auto"/>
        <w:bottom w:val="none" w:sz="0" w:space="0" w:color="auto"/>
        <w:right w:val="none" w:sz="0" w:space="0" w:color="auto"/>
      </w:divBdr>
    </w:div>
    <w:div w:id="1714380404">
      <w:bodyDiv w:val="1"/>
      <w:marLeft w:val="0"/>
      <w:marRight w:val="0"/>
      <w:marTop w:val="0"/>
      <w:marBottom w:val="0"/>
      <w:divBdr>
        <w:top w:val="none" w:sz="0" w:space="0" w:color="auto"/>
        <w:left w:val="none" w:sz="0" w:space="0" w:color="auto"/>
        <w:bottom w:val="none" w:sz="0" w:space="0" w:color="auto"/>
        <w:right w:val="none" w:sz="0" w:space="0" w:color="auto"/>
      </w:divBdr>
    </w:div>
    <w:div w:id="1714498626">
      <w:bodyDiv w:val="1"/>
      <w:marLeft w:val="0"/>
      <w:marRight w:val="0"/>
      <w:marTop w:val="0"/>
      <w:marBottom w:val="0"/>
      <w:divBdr>
        <w:top w:val="none" w:sz="0" w:space="0" w:color="auto"/>
        <w:left w:val="none" w:sz="0" w:space="0" w:color="auto"/>
        <w:bottom w:val="none" w:sz="0" w:space="0" w:color="auto"/>
        <w:right w:val="none" w:sz="0" w:space="0" w:color="auto"/>
      </w:divBdr>
    </w:div>
    <w:div w:id="1714500365">
      <w:bodyDiv w:val="1"/>
      <w:marLeft w:val="0"/>
      <w:marRight w:val="0"/>
      <w:marTop w:val="0"/>
      <w:marBottom w:val="0"/>
      <w:divBdr>
        <w:top w:val="none" w:sz="0" w:space="0" w:color="auto"/>
        <w:left w:val="none" w:sz="0" w:space="0" w:color="auto"/>
        <w:bottom w:val="none" w:sz="0" w:space="0" w:color="auto"/>
        <w:right w:val="none" w:sz="0" w:space="0" w:color="auto"/>
      </w:divBdr>
    </w:div>
    <w:div w:id="1714503398">
      <w:bodyDiv w:val="1"/>
      <w:marLeft w:val="0"/>
      <w:marRight w:val="0"/>
      <w:marTop w:val="0"/>
      <w:marBottom w:val="0"/>
      <w:divBdr>
        <w:top w:val="none" w:sz="0" w:space="0" w:color="auto"/>
        <w:left w:val="none" w:sz="0" w:space="0" w:color="auto"/>
        <w:bottom w:val="none" w:sz="0" w:space="0" w:color="auto"/>
        <w:right w:val="none" w:sz="0" w:space="0" w:color="auto"/>
      </w:divBdr>
    </w:div>
    <w:div w:id="1714504018">
      <w:bodyDiv w:val="1"/>
      <w:marLeft w:val="0"/>
      <w:marRight w:val="0"/>
      <w:marTop w:val="0"/>
      <w:marBottom w:val="0"/>
      <w:divBdr>
        <w:top w:val="none" w:sz="0" w:space="0" w:color="auto"/>
        <w:left w:val="none" w:sz="0" w:space="0" w:color="auto"/>
        <w:bottom w:val="none" w:sz="0" w:space="0" w:color="auto"/>
        <w:right w:val="none" w:sz="0" w:space="0" w:color="auto"/>
      </w:divBdr>
    </w:div>
    <w:div w:id="1714573699">
      <w:bodyDiv w:val="1"/>
      <w:marLeft w:val="0"/>
      <w:marRight w:val="0"/>
      <w:marTop w:val="0"/>
      <w:marBottom w:val="0"/>
      <w:divBdr>
        <w:top w:val="none" w:sz="0" w:space="0" w:color="auto"/>
        <w:left w:val="none" w:sz="0" w:space="0" w:color="auto"/>
        <w:bottom w:val="none" w:sz="0" w:space="0" w:color="auto"/>
        <w:right w:val="none" w:sz="0" w:space="0" w:color="auto"/>
      </w:divBdr>
    </w:div>
    <w:div w:id="1714575383">
      <w:bodyDiv w:val="1"/>
      <w:marLeft w:val="0"/>
      <w:marRight w:val="0"/>
      <w:marTop w:val="0"/>
      <w:marBottom w:val="0"/>
      <w:divBdr>
        <w:top w:val="none" w:sz="0" w:space="0" w:color="auto"/>
        <w:left w:val="none" w:sz="0" w:space="0" w:color="auto"/>
        <w:bottom w:val="none" w:sz="0" w:space="0" w:color="auto"/>
        <w:right w:val="none" w:sz="0" w:space="0" w:color="auto"/>
      </w:divBdr>
    </w:div>
    <w:div w:id="1714576391">
      <w:bodyDiv w:val="1"/>
      <w:marLeft w:val="0"/>
      <w:marRight w:val="0"/>
      <w:marTop w:val="0"/>
      <w:marBottom w:val="0"/>
      <w:divBdr>
        <w:top w:val="none" w:sz="0" w:space="0" w:color="auto"/>
        <w:left w:val="none" w:sz="0" w:space="0" w:color="auto"/>
        <w:bottom w:val="none" w:sz="0" w:space="0" w:color="auto"/>
        <w:right w:val="none" w:sz="0" w:space="0" w:color="auto"/>
      </w:divBdr>
    </w:div>
    <w:div w:id="1714579566">
      <w:bodyDiv w:val="1"/>
      <w:marLeft w:val="0"/>
      <w:marRight w:val="0"/>
      <w:marTop w:val="0"/>
      <w:marBottom w:val="0"/>
      <w:divBdr>
        <w:top w:val="none" w:sz="0" w:space="0" w:color="auto"/>
        <w:left w:val="none" w:sz="0" w:space="0" w:color="auto"/>
        <w:bottom w:val="none" w:sz="0" w:space="0" w:color="auto"/>
        <w:right w:val="none" w:sz="0" w:space="0" w:color="auto"/>
      </w:divBdr>
    </w:div>
    <w:div w:id="1714618411">
      <w:bodyDiv w:val="1"/>
      <w:marLeft w:val="0"/>
      <w:marRight w:val="0"/>
      <w:marTop w:val="0"/>
      <w:marBottom w:val="0"/>
      <w:divBdr>
        <w:top w:val="none" w:sz="0" w:space="0" w:color="auto"/>
        <w:left w:val="none" w:sz="0" w:space="0" w:color="auto"/>
        <w:bottom w:val="none" w:sz="0" w:space="0" w:color="auto"/>
        <w:right w:val="none" w:sz="0" w:space="0" w:color="auto"/>
      </w:divBdr>
    </w:div>
    <w:div w:id="1714621283">
      <w:bodyDiv w:val="1"/>
      <w:marLeft w:val="0"/>
      <w:marRight w:val="0"/>
      <w:marTop w:val="0"/>
      <w:marBottom w:val="0"/>
      <w:divBdr>
        <w:top w:val="none" w:sz="0" w:space="0" w:color="auto"/>
        <w:left w:val="none" w:sz="0" w:space="0" w:color="auto"/>
        <w:bottom w:val="none" w:sz="0" w:space="0" w:color="auto"/>
        <w:right w:val="none" w:sz="0" w:space="0" w:color="auto"/>
      </w:divBdr>
    </w:div>
    <w:div w:id="1714623044">
      <w:bodyDiv w:val="1"/>
      <w:marLeft w:val="0"/>
      <w:marRight w:val="0"/>
      <w:marTop w:val="0"/>
      <w:marBottom w:val="0"/>
      <w:divBdr>
        <w:top w:val="none" w:sz="0" w:space="0" w:color="auto"/>
        <w:left w:val="none" w:sz="0" w:space="0" w:color="auto"/>
        <w:bottom w:val="none" w:sz="0" w:space="0" w:color="auto"/>
        <w:right w:val="none" w:sz="0" w:space="0" w:color="auto"/>
      </w:divBdr>
    </w:div>
    <w:div w:id="1714691197">
      <w:bodyDiv w:val="1"/>
      <w:marLeft w:val="0"/>
      <w:marRight w:val="0"/>
      <w:marTop w:val="0"/>
      <w:marBottom w:val="0"/>
      <w:divBdr>
        <w:top w:val="none" w:sz="0" w:space="0" w:color="auto"/>
        <w:left w:val="none" w:sz="0" w:space="0" w:color="auto"/>
        <w:bottom w:val="none" w:sz="0" w:space="0" w:color="auto"/>
        <w:right w:val="none" w:sz="0" w:space="0" w:color="auto"/>
      </w:divBdr>
    </w:div>
    <w:div w:id="1714771661">
      <w:bodyDiv w:val="1"/>
      <w:marLeft w:val="0"/>
      <w:marRight w:val="0"/>
      <w:marTop w:val="0"/>
      <w:marBottom w:val="0"/>
      <w:divBdr>
        <w:top w:val="none" w:sz="0" w:space="0" w:color="auto"/>
        <w:left w:val="none" w:sz="0" w:space="0" w:color="auto"/>
        <w:bottom w:val="none" w:sz="0" w:space="0" w:color="auto"/>
        <w:right w:val="none" w:sz="0" w:space="0" w:color="auto"/>
      </w:divBdr>
    </w:div>
    <w:div w:id="1714846331">
      <w:bodyDiv w:val="1"/>
      <w:marLeft w:val="0"/>
      <w:marRight w:val="0"/>
      <w:marTop w:val="0"/>
      <w:marBottom w:val="0"/>
      <w:divBdr>
        <w:top w:val="none" w:sz="0" w:space="0" w:color="auto"/>
        <w:left w:val="none" w:sz="0" w:space="0" w:color="auto"/>
        <w:bottom w:val="none" w:sz="0" w:space="0" w:color="auto"/>
        <w:right w:val="none" w:sz="0" w:space="0" w:color="auto"/>
      </w:divBdr>
    </w:div>
    <w:div w:id="1714889729">
      <w:bodyDiv w:val="1"/>
      <w:marLeft w:val="0"/>
      <w:marRight w:val="0"/>
      <w:marTop w:val="0"/>
      <w:marBottom w:val="0"/>
      <w:divBdr>
        <w:top w:val="none" w:sz="0" w:space="0" w:color="auto"/>
        <w:left w:val="none" w:sz="0" w:space="0" w:color="auto"/>
        <w:bottom w:val="none" w:sz="0" w:space="0" w:color="auto"/>
        <w:right w:val="none" w:sz="0" w:space="0" w:color="auto"/>
      </w:divBdr>
    </w:div>
    <w:div w:id="1714966303">
      <w:bodyDiv w:val="1"/>
      <w:marLeft w:val="0"/>
      <w:marRight w:val="0"/>
      <w:marTop w:val="0"/>
      <w:marBottom w:val="0"/>
      <w:divBdr>
        <w:top w:val="none" w:sz="0" w:space="0" w:color="auto"/>
        <w:left w:val="none" w:sz="0" w:space="0" w:color="auto"/>
        <w:bottom w:val="none" w:sz="0" w:space="0" w:color="auto"/>
        <w:right w:val="none" w:sz="0" w:space="0" w:color="auto"/>
      </w:divBdr>
    </w:div>
    <w:div w:id="1715034289">
      <w:bodyDiv w:val="1"/>
      <w:marLeft w:val="0"/>
      <w:marRight w:val="0"/>
      <w:marTop w:val="0"/>
      <w:marBottom w:val="0"/>
      <w:divBdr>
        <w:top w:val="none" w:sz="0" w:space="0" w:color="auto"/>
        <w:left w:val="none" w:sz="0" w:space="0" w:color="auto"/>
        <w:bottom w:val="none" w:sz="0" w:space="0" w:color="auto"/>
        <w:right w:val="none" w:sz="0" w:space="0" w:color="auto"/>
      </w:divBdr>
    </w:div>
    <w:div w:id="1715039034">
      <w:bodyDiv w:val="1"/>
      <w:marLeft w:val="0"/>
      <w:marRight w:val="0"/>
      <w:marTop w:val="0"/>
      <w:marBottom w:val="0"/>
      <w:divBdr>
        <w:top w:val="none" w:sz="0" w:space="0" w:color="auto"/>
        <w:left w:val="none" w:sz="0" w:space="0" w:color="auto"/>
        <w:bottom w:val="none" w:sz="0" w:space="0" w:color="auto"/>
        <w:right w:val="none" w:sz="0" w:space="0" w:color="auto"/>
      </w:divBdr>
    </w:div>
    <w:div w:id="1715078240">
      <w:bodyDiv w:val="1"/>
      <w:marLeft w:val="0"/>
      <w:marRight w:val="0"/>
      <w:marTop w:val="0"/>
      <w:marBottom w:val="0"/>
      <w:divBdr>
        <w:top w:val="none" w:sz="0" w:space="0" w:color="auto"/>
        <w:left w:val="none" w:sz="0" w:space="0" w:color="auto"/>
        <w:bottom w:val="none" w:sz="0" w:space="0" w:color="auto"/>
        <w:right w:val="none" w:sz="0" w:space="0" w:color="auto"/>
      </w:divBdr>
    </w:div>
    <w:div w:id="1715150947">
      <w:bodyDiv w:val="1"/>
      <w:marLeft w:val="0"/>
      <w:marRight w:val="0"/>
      <w:marTop w:val="0"/>
      <w:marBottom w:val="0"/>
      <w:divBdr>
        <w:top w:val="none" w:sz="0" w:space="0" w:color="auto"/>
        <w:left w:val="none" w:sz="0" w:space="0" w:color="auto"/>
        <w:bottom w:val="none" w:sz="0" w:space="0" w:color="auto"/>
        <w:right w:val="none" w:sz="0" w:space="0" w:color="auto"/>
      </w:divBdr>
    </w:div>
    <w:div w:id="1715153238">
      <w:bodyDiv w:val="1"/>
      <w:marLeft w:val="0"/>
      <w:marRight w:val="0"/>
      <w:marTop w:val="0"/>
      <w:marBottom w:val="0"/>
      <w:divBdr>
        <w:top w:val="none" w:sz="0" w:space="0" w:color="auto"/>
        <w:left w:val="none" w:sz="0" w:space="0" w:color="auto"/>
        <w:bottom w:val="none" w:sz="0" w:space="0" w:color="auto"/>
        <w:right w:val="none" w:sz="0" w:space="0" w:color="auto"/>
      </w:divBdr>
    </w:div>
    <w:div w:id="1715154459">
      <w:bodyDiv w:val="1"/>
      <w:marLeft w:val="0"/>
      <w:marRight w:val="0"/>
      <w:marTop w:val="0"/>
      <w:marBottom w:val="0"/>
      <w:divBdr>
        <w:top w:val="none" w:sz="0" w:space="0" w:color="auto"/>
        <w:left w:val="none" w:sz="0" w:space="0" w:color="auto"/>
        <w:bottom w:val="none" w:sz="0" w:space="0" w:color="auto"/>
        <w:right w:val="none" w:sz="0" w:space="0" w:color="auto"/>
      </w:divBdr>
    </w:div>
    <w:div w:id="1715157543">
      <w:bodyDiv w:val="1"/>
      <w:marLeft w:val="0"/>
      <w:marRight w:val="0"/>
      <w:marTop w:val="0"/>
      <w:marBottom w:val="0"/>
      <w:divBdr>
        <w:top w:val="none" w:sz="0" w:space="0" w:color="auto"/>
        <w:left w:val="none" w:sz="0" w:space="0" w:color="auto"/>
        <w:bottom w:val="none" w:sz="0" w:space="0" w:color="auto"/>
        <w:right w:val="none" w:sz="0" w:space="0" w:color="auto"/>
      </w:divBdr>
    </w:div>
    <w:div w:id="1715234142">
      <w:bodyDiv w:val="1"/>
      <w:marLeft w:val="0"/>
      <w:marRight w:val="0"/>
      <w:marTop w:val="0"/>
      <w:marBottom w:val="0"/>
      <w:divBdr>
        <w:top w:val="none" w:sz="0" w:space="0" w:color="auto"/>
        <w:left w:val="none" w:sz="0" w:space="0" w:color="auto"/>
        <w:bottom w:val="none" w:sz="0" w:space="0" w:color="auto"/>
        <w:right w:val="none" w:sz="0" w:space="0" w:color="auto"/>
      </w:divBdr>
    </w:div>
    <w:div w:id="1715277017">
      <w:bodyDiv w:val="1"/>
      <w:marLeft w:val="0"/>
      <w:marRight w:val="0"/>
      <w:marTop w:val="0"/>
      <w:marBottom w:val="0"/>
      <w:divBdr>
        <w:top w:val="none" w:sz="0" w:space="0" w:color="auto"/>
        <w:left w:val="none" w:sz="0" w:space="0" w:color="auto"/>
        <w:bottom w:val="none" w:sz="0" w:space="0" w:color="auto"/>
        <w:right w:val="none" w:sz="0" w:space="0" w:color="auto"/>
      </w:divBdr>
    </w:div>
    <w:div w:id="1715345133">
      <w:bodyDiv w:val="1"/>
      <w:marLeft w:val="0"/>
      <w:marRight w:val="0"/>
      <w:marTop w:val="0"/>
      <w:marBottom w:val="0"/>
      <w:divBdr>
        <w:top w:val="none" w:sz="0" w:space="0" w:color="auto"/>
        <w:left w:val="none" w:sz="0" w:space="0" w:color="auto"/>
        <w:bottom w:val="none" w:sz="0" w:space="0" w:color="auto"/>
        <w:right w:val="none" w:sz="0" w:space="0" w:color="auto"/>
      </w:divBdr>
    </w:div>
    <w:div w:id="1715349552">
      <w:bodyDiv w:val="1"/>
      <w:marLeft w:val="0"/>
      <w:marRight w:val="0"/>
      <w:marTop w:val="0"/>
      <w:marBottom w:val="0"/>
      <w:divBdr>
        <w:top w:val="none" w:sz="0" w:space="0" w:color="auto"/>
        <w:left w:val="none" w:sz="0" w:space="0" w:color="auto"/>
        <w:bottom w:val="none" w:sz="0" w:space="0" w:color="auto"/>
        <w:right w:val="none" w:sz="0" w:space="0" w:color="auto"/>
      </w:divBdr>
    </w:div>
    <w:div w:id="1715350351">
      <w:bodyDiv w:val="1"/>
      <w:marLeft w:val="0"/>
      <w:marRight w:val="0"/>
      <w:marTop w:val="0"/>
      <w:marBottom w:val="0"/>
      <w:divBdr>
        <w:top w:val="none" w:sz="0" w:space="0" w:color="auto"/>
        <w:left w:val="none" w:sz="0" w:space="0" w:color="auto"/>
        <w:bottom w:val="none" w:sz="0" w:space="0" w:color="auto"/>
        <w:right w:val="none" w:sz="0" w:space="0" w:color="auto"/>
      </w:divBdr>
    </w:div>
    <w:div w:id="1715421041">
      <w:bodyDiv w:val="1"/>
      <w:marLeft w:val="0"/>
      <w:marRight w:val="0"/>
      <w:marTop w:val="0"/>
      <w:marBottom w:val="0"/>
      <w:divBdr>
        <w:top w:val="none" w:sz="0" w:space="0" w:color="auto"/>
        <w:left w:val="none" w:sz="0" w:space="0" w:color="auto"/>
        <w:bottom w:val="none" w:sz="0" w:space="0" w:color="auto"/>
        <w:right w:val="none" w:sz="0" w:space="0" w:color="auto"/>
      </w:divBdr>
    </w:div>
    <w:div w:id="1715423296">
      <w:bodyDiv w:val="1"/>
      <w:marLeft w:val="0"/>
      <w:marRight w:val="0"/>
      <w:marTop w:val="0"/>
      <w:marBottom w:val="0"/>
      <w:divBdr>
        <w:top w:val="none" w:sz="0" w:space="0" w:color="auto"/>
        <w:left w:val="none" w:sz="0" w:space="0" w:color="auto"/>
        <w:bottom w:val="none" w:sz="0" w:space="0" w:color="auto"/>
        <w:right w:val="none" w:sz="0" w:space="0" w:color="auto"/>
      </w:divBdr>
    </w:div>
    <w:div w:id="1715425668">
      <w:bodyDiv w:val="1"/>
      <w:marLeft w:val="0"/>
      <w:marRight w:val="0"/>
      <w:marTop w:val="0"/>
      <w:marBottom w:val="0"/>
      <w:divBdr>
        <w:top w:val="none" w:sz="0" w:space="0" w:color="auto"/>
        <w:left w:val="none" w:sz="0" w:space="0" w:color="auto"/>
        <w:bottom w:val="none" w:sz="0" w:space="0" w:color="auto"/>
        <w:right w:val="none" w:sz="0" w:space="0" w:color="auto"/>
      </w:divBdr>
    </w:div>
    <w:div w:id="1715427404">
      <w:bodyDiv w:val="1"/>
      <w:marLeft w:val="0"/>
      <w:marRight w:val="0"/>
      <w:marTop w:val="0"/>
      <w:marBottom w:val="0"/>
      <w:divBdr>
        <w:top w:val="none" w:sz="0" w:space="0" w:color="auto"/>
        <w:left w:val="none" w:sz="0" w:space="0" w:color="auto"/>
        <w:bottom w:val="none" w:sz="0" w:space="0" w:color="auto"/>
        <w:right w:val="none" w:sz="0" w:space="0" w:color="auto"/>
      </w:divBdr>
    </w:div>
    <w:div w:id="1715537977">
      <w:bodyDiv w:val="1"/>
      <w:marLeft w:val="0"/>
      <w:marRight w:val="0"/>
      <w:marTop w:val="0"/>
      <w:marBottom w:val="0"/>
      <w:divBdr>
        <w:top w:val="none" w:sz="0" w:space="0" w:color="auto"/>
        <w:left w:val="none" w:sz="0" w:space="0" w:color="auto"/>
        <w:bottom w:val="none" w:sz="0" w:space="0" w:color="auto"/>
        <w:right w:val="none" w:sz="0" w:space="0" w:color="auto"/>
      </w:divBdr>
    </w:div>
    <w:div w:id="1715539744">
      <w:bodyDiv w:val="1"/>
      <w:marLeft w:val="0"/>
      <w:marRight w:val="0"/>
      <w:marTop w:val="0"/>
      <w:marBottom w:val="0"/>
      <w:divBdr>
        <w:top w:val="none" w:sz="0" w:space="0" w:color="auto"/>
        <w:left w:val="none" w:sz="0" w:space="0" w:color="auto"/>
        <w:bottom w:val="none" w:sz="0" w:space="0" w:color="auto"/>
        <w:right w:val="none" w:sz="0" w:space="0" w:color="auto"/>
      </w:divBdr>
    </w:div>
    <w:div w:id="1715613501">
      <w:bodyDiv w:val="1"/>
      <w:marLeft w:val="0"/>
      <w:marRight w:val="0"/>
      <w:marTop w:val="0"/>
      <w:marBottom w:val="0"/>
      <w:divBdr>
        <w:top w:val="none" w:sz="0" w:space="0" w:color="auto"/>
        <w:left w:val="none" w:sz="0" w:space="0" w:color="auto"/>
        <w:bottom w:val="none" w:sz="0" w:space="0" w:color="auto"/>
        <w:right w:val="none" w:sz="0" w:space="0" w:color="auto"/>
      </w:divBdr>
    </w:div>
    <w:div w:id="1715687977">
      <w:bodyDiv w:val="1"/>
      <w:marLeft w:val="0"/>
      <w:marRight w:val="0"/>
      <w:marTop w:val="0"/>
      <w:marBottom w:val="0"/>
      <w:divBdr>
        <w:top w:val="none" w:sz="0" w:space="0" w:color="auto"/>
        <w:left w:val="none" w:sz="0" w:space="0" w:color="auto"/>
        <w:bottom w:val="none" w:sz="0" w:space="0" w:color="auto"/>
        <w:right w:val="none" w:sz="0" w:space="0" w:color="auto"/>
      </w:divBdr>
    </w:div>
    <w:div w:id="1715693169">
      <w:bodyDiv w:val="1"/>
      <w:marLeft w:val="0"/>
      <w:marRight w:val="0"/>
      <w:marTop w:val="0"/>
      <w:marBottom w:val="0"/>
      <w:divBdr>
        <w:top w:val="none" w:sz="0" w:space="0" w:color="auto"/>
        <w:left w:val="none" w:sz="0" w:space="0" w:color="auto"/>
        <w:bottom w:val="none" w:sz="0" w:space="0" w:color="auto"/>
        <w:right w:val="none" w:sz="0" w:space="0" w:color="auto"/>
      </w:divBdr>
    </w:div>
    <w:div w:id="1715886885">
      <w:bodyDiv w:val="1"/>
      <w:marLeft w:val="0"/>
      <w:marRight w:val="0"/>
      <w:marTop w:val="0"/>
      <w:marBottom w:val="0"/>
      <w:divBdr>
        <w:top w:val="none" w:sz="0" w:space="0" w:color="auto"/>
        <w:left w:val="none" w:sz="0" w:space="0" w:color="auto"/>
        <w:bottom w:val="none" w:sz="0" w:space="0" w:color="auto"/>
        <w:right w:val="none" w:sz="0" w:space="0" w:color="auto"/>
      </w:divBdr>
    </w:div>
    <w:div w:id="1715888030">
      <w:bodyDiv w:val="1"/>
      <w:marLeft w:val="0"/>
      <w:marRight w:val="0"/>
      <w:marTop w:val="0"/>
      <w:marBottom w:val="0"/>
      <w:divBdr>
        <w:top w:val="none" w:sz="0" w:space="0" w:color="auto"/>
        <w:left w:val="none" w:sz="0" w:space="0" w:color="auto"/>
        <w:bottom w:val="none" w:sz="0" w:space="0" w:color="auto"/>
        <w:right w:val="none" w:sz="0" w:space="0" w:color="auto"/>
      </w:divBdr>
    </w:div>
    <w:div w:id="1715890860">
      <w:bodyDiv w:val="1"/>
      <w:marLeft w:val="0"/>
      <w:marRight w:val="0"/>
      <w:marTop w:val="0"/>
      <w:marBottom w:val="0"/>
      <w:divBdr>
        <w:top w:val="none" w:sz="0" w:space="0" w:color="auto"/>
        <w:left w:val="none" w:sz="0" w:space="0" w:color="auto"/>
        <w:bottom w:val="none" w:sz="0" w:space="0" w:color="auto"/>
        <w:right w:val="none" w:sz="0" w:space="0" w:color="auto"/>
      </w:divBdr>
    </w:div>
    <w:div w:id="1715932609">
      <w:bodyDiv w:val="1"/>
      <w:marLeft w:val="0"/>
      <w:marRight w:val="0"/>
      <w:marTop w:val="0"/>
      <w:marBottom w:val="0"/>
      <w:divBdr>
        <w:top w:val="none" w:sz="0" w:space="0" w:color="auto"/>
        <w:left w:val="none" w:sz="0" w:space="0" w:color="auto"/>
        <w:bottom w:val="none" w:sz="0" w:space="0" w:color="auto"/>
        <w:right w:val="none" w:sz="0" w:space="0" w:color="auto"/>
      </w:divBdr>
    </w:div>
    <w:div w:id="1715959202">
      <w:bodyDiv w:val="1"/>
      <w:marLeft w:val="0"/>
      <w:marRight w:val="0"/>
      <w:marTop w:val="0"/>
      <w:marBottom w:val="0"/>
      <w:divBdr>
        <w:top w:val="none" w:sz="0" w:space="0" w:color="auto"/>
        <w:left w:val="none" w:sz="0" w:space="0" w:color="auto"/>
        <w:bottom w:val="none" w:sz="0" w:space="0" w:color="auto"/>
        <w:right w:val="none" w:sz="0" w:space="0" w:color="auto"/>
      </w:divBdr>
    </w:div>
    <w:div w:id="1715959979">
      <w:bodyDiv w:val="1"/>
      <w:marLeft w:val="0"/>
      <w:marRight w:val="0"/>
      <w:marTop w:val="0"/>
      <w:marBottom w:val="0"/>
      <w:divBdr>
        <w:top w:val="none" w:sz="0" w:space="0" w:color="auto"/>
        <w:left w:val="none" w:sz="0" w:space="0" w:color="auto"/>
        <w:bottom w:val="none" w:sz="0" w:space="0" w:color="auto"/>
        <w:right w:val="none" w:sz="0" w:space="0" w:color="auto"/>
      </w:divBdr>
    </w:div>
    <w:div w:id="1716076192">
      <w:bodyDiv w:val="1"/>
      <w:marLeft w:val="0"/>
      <w:marRight w:val="0"/>
      <w:marTop w:val="0"/>
      <w:marBottom w:val="0"/>
      <w:divBdr>
        <w:top w:val="none" w:sz="0" w:space="0" w:color="auto"/>
        <w:left w:val="none" w:sz="0" w:space="0" w:color="auto"/>
        <w:bottom w:val="none" w:sz="0" w:space="0" w:color="auto"/>
        <w:right w:val="none" w:sz="0" w:space="0" w:color="auto"/>
      </w:divBdr>
    </w:div>
    <w:div w:id="1716077236">
      <w:bodyDiv w:val="1"/>
      <w:marLeft w:val="0"/>
      <w:marRight w:val="0"/>
      <w:marTop w:val="0"/>
      <w:marBottom w:val="0"/>
      <w:divBdr>
        <w:top w:val="none" w:sz="0" w:space="0" w:color="auto"/>
        <w:left w:val="none" w:sz="0" w:space="0" w:color="auto"/>
        <w:bottom w:val="none" w:sz="0" w:space="0" w:color="auto"/>
        <w:right w:val="none" w:sz="0" w:space="0" w:color="auto"/>
      </w:divBdr>
    </w:div>
    <w:div w:id="1716083908">
      <w:bodyDiv w:val="1"/>
      <w:marLeft w:val="0"/>
      <w:marRight w:val="0"/>
      <w:marTop w:val="0"/>
      <w:marBottom w:val="0"/>
      <w:divBdr>
        <w:top w:val="none" w:sz="0" w:space="0" w:color="auto"/>
        <w:left w:val="none" w:sz="0" w:space="0" w:color="auto"/>
        <w:bottom w:val="none" w:sz="0" w:space="0" w:color="auto"/>
        <w:right w:val="none" w:sz="0" w:space="0" w:color="auto"/>
      </w:divBdr>
    </w:div>
    <w:div w:id="1716150163">
      <w:bodyDiv w:val="1"/>
      <w:marLeft w:val="0"/>
      <w:marRight w:val="0"/>
      <w:marTop w:val="0"/>
      <w:marBottom w:val="0"/>
      <w:divBdr>
        <w:top w:val="none" w:sz="0" w:space="0" w:color="auto"/>
        <w:left w:val="none" w:sz="0" w:space="0" w:color="auto"/>
        <w:bottom w:val="none" w:sz="0" w:space="0" w:color="auto"/>
        <w:right w:val="none" w:sz="0" w:space="0" w:color="auto"/>
      </w:divBdr>
    </w:div>
    <w:div w:id="1716157773">
      <w:bodyDiv w:val="1"/>
      <w:marLeft w:val="0"/>
      <w:marRight w:val="0"/>
      <w:marTop w:val="0"/>
      <w:marBottom w:val="0"/>
      <w:divBdr>
        <w:top w:val="none" w:sz="0" w:space="0" w:color="auto"/>
        <w:left w:val="none" w:sz="0" w:space="0" w:color="auto"/>
        <w:bottom w:val="none" w:sz="0" w:space="0" w:color="auto"/>
        <w:right w:val="none" w:sz="0" w:space="0" w:color="auto"/>
      </w:divBdr>
    </w:div>
    <w:div w:id="1716199264">
      <w:bodyDiv w:val="1"/>
      <w:marLeft w:val="0"/>
      <w:marRight w:val="0"/>
      <w:marTop w:val="0"/>
      <w:marBottom w:val="0"/>
      <w:divBdr>
        <w:top w:val="none" w:sz="0" w:space="0" w:color="auto"/>
        <w:left w:val="none" w:sz="0" w:space="0" w:color="auto"/>
        <w:bottom w:val="none" w:sz="0" w:space="0" w:color="auto"/>
        <w:right w:val="none" w:sz="0" w:space="0" w:color="auto"/>
      </w:divBdr>
    </w:div>
    <w:div w:id="1716274070">
      <w:bodyDiv w:val="1"/>
      <w:marLeft w:val="0"/>
      <w:marRight w:val="0"/>
      <w:marTop w:val="0"/>
      <w:marBottom w:val="0"/>
      <w:divBdr>
        <w:top w:val="none" w:sz="0" w:space="0" w:color="auto"/>
        <w:left w:val="none" w:sz="0" w:space="0" w:color="auto"/>
        <w:bottom w:val="none" w:sz="0" w:space="0" w:color="auto"/>
        <w:right w:val="none" w:sz="0" w:space="0" w:color="auto"/>
      </w:divBdr>
    </w:div>
    <w:div w:id="1716348193">
      <w:bodyDiv w:val="1"/>
      <w:marLeft w:val="0"/>
      <w:marRight w:val="0"/>
      <w:marTop w:val="0"/>
      <w:marBottom w:val="0"/>
      <w:divBdr>
        <w:top w:val="none" w:sz="0" w:space="0" w:color="auto"/>
        <w:left w:val="none" w:sz="0" w:space="0" w:color="auto"/>
        <w:bottom w:val="none" w:sz="0" w:space="0" w:color="auto"/>
        <w:right w:val="none" w:sz="0" w:space="0" w:color="auto"/>
      </w:divBdr>
    </w:div>
    <w:div w:id="1716352198">
      <w:bodyDiv w:val="1"/>
      <w:marLeft w:val="0"/>
      <w:marRight w:val="0"/>
      <w:marTop w:val="0"/>
      <w:marBottom w:val="0"/>
      <w:divBdr>
        <w:top w:val="none" w:sz="0" w:space="0" w:color="auto"/>
        <w:left w:val="none" w:sz="0" w:space="0" w:color="auto"/>
        <w:bottom w:val="none" w:sz="0" w:space="0" w:color="auto"/>
        <w:right w:val="none" w:sz="0" w:space="0" w:color="auto"/>
      </w:divBdr>
    </w:div>
    <w:div w:id="1716539580">
      <w:bodyDiv w:val="1"/>
      <w:marLeft w:val="0"/>
      <w:marRight w:val="0"/>
      <w:marTop w:val="0"/>
      <w:marBottom w:val="0"/>
      <w:divBdr>
        <w:top w:val="none" w:sz="0" w:space="0" w:color="auto"/>
        <w:left w:val="none" w:sz="0" w:space="0" w:color="auto"/>
        <w:bottom w:val="none" w:sz="0" w:space="0" w:color="auto"/>
        <w:right w:val="none" w:sz="0" w:space="0" w:color="auto"/>
      </w:divBdr>
    </w:div>
    <w:div w:id="1716544595">
      <w:bodyDiv w:val="1"/>
      <w:marLeft w:val="0"/>
      <w:marRight w:val="0"/>
      <w:marTop w:val="0"/>
      <w:marBottom w:val="0"/>
      <w:divBdr>
        <w:top w:val="none" w:sz="0" w:space="0" w:color="auto"/>
        <w:left w:val="none" w:sz="0" w:space="0" w:color="auto"/>
        <w:bottom w:val="none" w:sz="0" w:space="0" w:color="auto"/>
        <w:right w:val="none" w:sz="0" w:space="0" w:color="auto"/>
      </w:divBdr>
    </w:div>
    <w:div w:id="1716545397">
      <w:bodyDiv w:val="1"/>
      <w:marLeft w:val="0"/>
      <w:marRight w:val="0"/>
      <w:marTop w:val="0"/>
      <w:marBottom w:val="0"/>
      <w:divBdr>
        <w:top w:val="none" w:sz="0" w:space="0" w:color="auto"/>
        <w:left w:val="none" w:sz="0" w:space="0" w:color="auto"/>
        <w:bottom w:val="none" w:sz="0" w:space="0" w:color="auto"/>
        <w:right w:val="none" w:sz="0" w:space="0" w:color="auto"/>
      </w:divBdr>
    </w:div>
    <w:div w:id="1716806930">
      <w:bodyDiv w:val="1"/>
      <w:marLeft w:val="0"/>
      <w:marRight w:val="0"/>
      <w:marTop w:val="0"/>
      <w:marBottom w:val="0"/>
      <w:divBdr>
        <w:top w:val="none" w:sz="0" w:space="0" w:color="auto"/>
        <w:left w:val="none" w:sz="0" w:space="0" w:color="auto"/>
        <w:bottom w:val="none" w:sz="0" w:space="0" w:color="auto"/>
        <w:right w:val="none" w:sz="0" w:space="0" w:color="auto"/>
      </w:divBdr>
    </w:div>
    <w:div w:id="1716857270">
      <w:bodyDiv w:val="1"/>
      <w:marLeft w:val="0"/>
      <w:marRight w:val="0"/>
      <w:marTop w:val="0"/>
      <w:marBottom w:val="0"/>
      <w:divBdr>
        <w:top w:val="none" w:sz="0" w:space="0" w:color="auto"/>
        <w:left w:val="none" w:sz="0" w:space="0" w:color="auto"/>
        <w:bottom w:val="none" w:sz="0" w:space="0" w:color="auto"/>
        <w:right w:val="none" w:sz="0" w:space="0" w:color="auto"/>
      </w:divBdr>
    </w:div>
    <w:div w:id="1716923640">
      <w:bodyDiv w:val="1"/>
      <w:marLeft w:val="0"/>
      <w:marRight w:val="0"/>
      <w:marTop w:val="0"/>
      <w:marBottom w:val="0"/>
      <w:divBdr>
        <w:top w:val="none" w:sz="0" w:space="0" w:color="auto"/>
        <w:left w:val="none" w:sz="0" w:space="0" w:color="auto"/>
        <w:bottom w:val="none" w:sz="0" w:space="0" w:color="auto"/>
        <w:right w:val="none" w:sz="0" w:space="0" w:color="auto"/>
      </w:divBdr>
    </w:div>
    <w:div w:id="1716930293">
      <w:bodyDiv w:val="1"/>
      <w:marLeft w:val="0"/>
      <w:marRight w:val="0"/>
      <w:marTop w:val="0"/>
      <w:marBottom w:val="0"/>
      <w:divBdr>
        <w:top w:val="none" w:sz="0" w:space="0" w:color="auto"/>
        <w:left w:val="none" w:sz="0" w:space="0" w:color="auto"/>
        <w:bottom w:val="none" w:sz="0" w:space="0" w:color="auto"/>
        <w:right w:val="none" w:sz="0" w:space="0" w:color="auto"/>
      </w:divBdr>
    </w:div>
    <w:div w:id="1717006635">
      <w:bodyDiv w:val="1"/>
      <w:marLeft w:val="0"/>
      <w:marRight w:val="0"/>
      <w:marTop w:val="0"/>
      <w:marBottom w:val="0"/>
      <w:divBdr>
        <w:top w:val="none" w:sz="0" w:space="0" w:color="auto"/>
        <w:left w:val="none" w:sz="0" w:space="0" w:color="auto"/>
        <w:bottom w:val="none" w:sz="0" w:space="0" w:color="auto"/>
        <w:right w:val="none" w:sz="0" w:space="0" w:color="auto"/>
      </w:divBdr>
    </w:div>
    <w:div w:id="1717007673">
      <w:bodyDiv w:val="1"/>
      <w:marLeft w:val="0"/>
      <w:marRight w:val="0"/>
      <w:marTop w:val="0"/>
      <w:marBottom w:val="0"/>
      <w:divBdr>
        <w:top w:val="none" w:sz="0" w:space="0" w:color="auto"/>
        <w:left w:val="none" w:sz="0" w:space="0" w:color="auto"/>
        <w:bottom w:val="none" w:sz="0" w:space="0" w:color="auto"/>
        <w:right w:val="none" w:sz="0" w:space="0" w:color="auto"/>
      </w:divBdr>
    </w:div>
    <w:div w:id="1717118514">
      <w:bodyDiv w:val="1"/>
      <w:marLeft w:val="0"/>
      <w:marRight w:val="0"/>
      <w:marTop w:val="0"/>
      <w:marBottom w:val="0"/>
      <w:divBdr>
        <w:top w:val="none" w:sz="0" w:space="0" w:color="auto"/>
        <w:left w:val="none" w:sz="0" w:space="0" w:color="auto"/>
        <w:bottom w:val="none" w:sz="0" w:space="0" w:color="auto"/>
        <w:right w:val="none" w:sz="0" w:space="0" w:color="auto"/>
      </w:divBdr>
    </w:div>
    <w:div w:id="1717193263">
      <w:bodyDiv w:val="1"/>
      <w:marLeft w:val="0"/>
      <w:marRight w:val="0"/>
      <w:marTop w:val="0"/>
      <w:marBottom w:val="0"/>
      <w:divBdr>
        <w:top w:val="none" w:sz="0" w:space="0" w:color="auto"/>
        <w:left w:val="none" w:sz="0" w:space="0" w:color="auto"/>
        <w:bottom w:val="none" w:sz="0" w:space="0" w:color="auto"/>
        <w:right w:val="none" w:sz="0" w:space="0" w:color="auto"/>
      </w:divBdr>
    </w:div>
    <w:div w:id="1717196819">
      <w:bodyDiv w:val="1"/>
      <w:marLeft w:val="0"/>
      <w:marRight w:val="0"/>
      <w:marTop w:val="0"/>
      <w:marBottom w:val="0"/>
      <w:divBdr>
        <w:top w:val="none" w:sz="0" w:space="0" w:color="auto"/>
        <w:left w:val="none" w:sz="0" w:space="0" w:color="auto"/>
        <w:bottom w:val="none" w:sz="0" w:space="0" w:color="auto"/>
        <w:right w:val="none" w:sz="0" w:space="0" w:color="auto"/>
      </w:divBdr>
    </w:div>
    <w:div w:id="1717196941">
      <w:bodyDiv w:val="1"/>
      <w:marLeft w:val="0"/>
      <w:marRight w:val="0"/>
      <w:marTop w:val="0"/>
      <w:marBottom w:val="0"/>
      <w:divBdr>
        <w:top w:val="none" w:sz="0" w:space="0" w:color="auto"/>
        <w:left w:val="none" w:sz="0" w:space="0" w:color="auto"/>
        <w:bottom w:val="none" w:sz="0" w:space="0" w:color="auto"/>
        <w:right w:val="none" w:sz="0" w:space="0" w:color="auto"/>
      </w:divBdr>
    </w:div>
    <w:div w:id="1717242151">
      <w:bodyDiv w:val="1"/>
      <w:marLeft w:val="0"/>
      <w:marRight w:val="0"/>
      <w:marTop w:val="0"/>
      <w:marBottom w:val="0"/>
      <w:divBdr>
        <w:top w:val="none" w:sz="0" w:space="0" w:color="auto"/>
        <w:left w:val="none" w:sz="0" w:space="0" w:color="auto"/>
        <w:bottom w:val="none" w:sz="0" w:space="0" w:color="auto"/>
        <w:right w:val="none" w:sz="0" w:space="0" w:color="auto"/>
      </w:divBdr>
    </w:div>
    <w:div w:id="1717461223">
      <w:bodyDiv w:val="1"/>
      <w:marLeft w:val="0"/>
      <w:marRight w:val="0"/>
      <w:marTop w:val="0"/>
      <w:marBottom w:val="0"/>
      <w:divBdr>
        <w:top w:val="none" w:sz="0" w:space="0" w:color="auto"/>
        <w:left w:val="none" w:sz="0" w:space="0" w:color="auto"/>
        <w:bottom w:val="none" w:sz="0" w:space="0" w:color="auto"/>
        <w:right w:val="none" w:sz="0" w:space="0" w:color="auto"/>
      </w:divBdr>
    </w:div>
    <w:div w:id="1717659861">
      <w:bodyDiv w:val="1"/>
      <w:marLeft w:val="0"/>
      <w:marRight w:val="0"/>
      <w:marTop w:val="0"/>
      <w:marBottom w:val="0"/>
      <w:divBdr>
        <w:top w:val="none" w:sz="0" w:space="0" w:color="auto"/>
        <w:left w:val="none" w:sz="0" w:space="0" w:color="auto"/>
        <w:bottom w:val="none" w:sz="0" w:space="0" w:color="auto"/>
        <w:right w:val="none" w:sz="0" w:space="0" w:color="auto"/>
      </w:divBdr>
    </w:div>
    <w:div w:id="1717660697">
      <w:bodyDiv w:val="1"/>
      <w:marLeft w:val="0"/>
      <w:marRight w:val="0"/>
      <w:marTop w:val="0"/>
      <w:marBottom w:val="0"/>
      <w:divBdr>
        <w:top w:val="none" w:sz="0" w:space="0" w:color="auto"/>
        <w:left w:val="none" w:sz="0" w:space="0" w:color="auto"/>
        <w:bottom w:val="none" w:sz="0" w:space="0" w:color="auto"/>
        <w:right w:val="none" w:sz="0" w:space="0" w:color="auto"/>
      </w:divBdr>
    </w:div>
    <w:div w:id="1717855216">
      <w:bodyDiv w:val="1"/>
      <w:marLeft w:val="0"/>
      <w:marRight w:val="0"/>
      <w:marTop w:val="0"/>
      <w:marBottom w:val="0"/>
      <w:divBdr>
        <w:top w:val="none" w:sz="0" w:space="0" w:color="auto"/>
        <w:left w:val="none" w:sz="0" w:space="0" w:color="auto"/>
        <w:bottom w:val="none" w:sz="0" w:space="0" w:color="auto"/>
        <w:right w:val="none" w:sz="0" w:space="0" w:color="auto"/>
      </w:divBdr>
    </w:div>
    <w:div w:id="1717973957">
      <w:bodyDiv w:val="1"/>
      <w:marLeft w:val="0"/>
      <w:marRight w:val="0"/>
      <w:marTop w:val="0"/>
      <w:marBottom w:val="0"/>
      <w:divBdr>
        <w:top w:val="none" w:sz="0" w:space="0" w:color="auto"/>
        <w:left w:val="none" w:sz="0" w:space="0" w:color="auto"/>
        <w:bottom w:val="none" w:sz="0" w:space="0" w:color="auto"/>
        <w:right w:val="none" w:sz="0" w:space="0" w:color="auto"/>
      </w:divBdr>
    </w:div>
    <w:div w:id="1717974451">
      <w:bodyDiv w:val="1"/>
      <w:marLeft w:val="0"/>
      <w:marRight w:val="0"/>
      <w:marTop w:val="0"/>
      <w:marBottom w:val="0"/>
      <w:divBdr>
        <w:top w:val="none" w:sz="0" w:space="0" w:color="auto"/>
        <w:left w:val="none" w:sz="0" w:space="0" w:color="auto"/>
        <w:bottom w:val="none" w:sz="0" w:space="0" w:color="auto"/>
        <w:right w:val="none" w:sz="0" w:space="0" w:color="auto"/>
      </w:divBdr>
    </w:div>
    <w:div w:id="1718049250">
      <w:bodyDiv w:val="1"/>
      <w:marLeft w:val="0"/>
      <w:marRight w:val="0"/>
      <w:marTop w:val="0"/>
      <w:marBottom w:val="0"/>
      <w:divBdr>
        <w:top w:val="none" w:sz="0" w:space="0" w:color="auto"/>
        <w:left w:val="none" w:sz="0" w:space="0" w:color="auto"/>
        <w:bottom w:val="none" w:sz="0" w:space="0" w:color="auto"/>
        <w:right w:val="none" w:sz="0" w:space="0" w:color="auto"/>
      </w:divBdr>
    </w:div>
    <w:div w:id="1718124235">
      <w:bodyDiv w:val="1"/>
      <w:marLeft w:val="0"/>
      <w:marRight w:val="0"/>
      <w:marTop w:val="0"/>
      <w:marBottom w:val="0"/>
      <w:divBdr>
        <w:top w:val="none" w:sz="0" w:space="0" w:color="auto"/>
        <w:left w:val="none" w:sz="0" w:space="0" w:color="auto"/>
        <w:bottom w:val="none" w:sz="0" w:space="0" w:color="auto"/>
        <w:right w:val="none" w:sz="0" w:space="0" w:color="auto"/>
      </w:divBdr>
    </w:div>
    <w:div w:id="1718235919">
      <w:bodyDiv w:val="1"/>
      <w:marLeft w:val="0"/>
      <w:marRight w:val="0"/>
      <w:marTop w:val="0"/>
      <w:marBottom w:val="0"/>
      <w:divBdr>
        <w:top w:val="none" w:sz="0" w:space="0" w:color="auto"/>
        <w:left w:val="none" w:sz="0" w:space="0" w:color="auto"/>
        <w:bottom w:val="none" w:sz="0" w:space="0" w:color="auto"/>
        <w:right w:val="none" w:sz="0" w:space="0" w:color="auto"/>
      </w:divBdr>
    </w:div>
    <w:div w:id="1718238255">
      <w:bodyDiv w:val="1"/>
      <w:marLeft w:val="0"/>
      <w:marRight w:val="0"/>
      <w:marTop w:val="0"/>
      <w:marBottom w:val="0"/>
      <w:divBdr>
        <w:top w:val="none" w:sz="0" w:space="0" w:color="auto"/>
        <w:left w:val="none" w:sz="0" w:space="0" w:color="auto"/>
        <w:bottom w:val="none" w:sz="0" w:space="0" w:color="auto"/>
        <w:right w:val="none" w:sz="0" w:space="0" w:color="auto"/>
      </w:divBdr>
    </w:div>
    <w:div w:id="1718240487">
      <w:bodyDiv w:val="1"/>
      <w:marLeft w:val="0"/>
      <w:marRight w:val="0"/>
      <w:marTop w:val="0"/>
      <w:marBottom w:val="0"/>
      <w:divBdr>
        <w:top w:val="none" w:sz="0" w:space="0" w:color="auto"/>
        <w:left w:val="none" w:sz="0" w:space="0" w:color="auto"/>
        <w:bottom w:val="none" w:sz="0" w:space="0" w:color="auto"/>
        <w:right w:val="none" w:sz="0" w:space="0" w:color="auto"/>
      </w:divBdr>
    </w:div>
    <w:div w:id="1718242643">
      <w:bodyDiv w:val="1"/>
      <w:marLeft w:val="0"/>
      <w:marRight w:val="0"/>
      <w:marTop w:val="0"/>
      <w:marBottom w:val="0"/>
      <w:divBdr>
        <w:top w:val="none" w:sz="0" w:space="0" w:color="auto"/>
        <w:left w:val="none" w:sz="0" w:space="0" w:color="auto"/>
        <w:bottom w:val="none" w:sz="0" w:space="0" w:color="auto"/>
        <w:right w:val="none" w:sz="0" w:space="0" w:color="auto"/>
      </w:divBdr>
    </w:div>
    <w:div w:id="1718311260">
      <w:bodyDiv w:val="1"/>
      <w:marLeft w:val="0"/>
      <w:marRight w:val="0"/>
      <w:marTop w:val="0"/>
      <w:marBottom w:val="0"/>
      <w:divBdr>
        <w:top w:val="none" w:sz="0" w:space="0" w:color="auto"/>
        <w:left w:val="none" w:sz="0" w:space="0" w:color="auto"/>
        <w:bottom w:val="none" w:sz="0" w:space="0" w:color="auto"/>
        <w:right w:val="none" w:sz="0" w:space="0" w:color="auto"/>
      </w:divBdr>
    </w:div>
    <w:div w:id="1718386107">
      <w:bodyDiv w:val="1"/>
      <w:marLeft w:val="0"/>
      <w:marRight w:val="0"/>
      <w:marTop w:val="0"/>
      <w:marBottom w:val="0"/>
      <w:divBdr>
        <w:top w:val="none" w:sz="0" w:space="0" w:color="auto"/>
        <w:left w:val="none" w:sz="0" w:space="0" w:color="auto"/>
        <w:bottom w:val="none" w:sz="0" w:space="0" w:color="auto"/>
        <w:right w:val="none" w:sz="0" w:space="0" w:color="auto"/>
      </w:divBdr>
    </w:div>
    <w:div w:id="1718430526">
      <w:bodyDiv w:val="1"/>
      <w:marLeft w:val="0"/>
      <w:marRight w:val="0"/>
      <w:marTop w:val="0"/>
      <w:marBottom w:val="0"/>
      <w:divBdr>
        <w:top w:val="none" w:sz="0" w:space="0" w:color="auto"/>
        <w:left w:val="none" w:sz="0" w:space="0" w:color="auto"/>
        <w:bottom w:val="none" w:sz="0" w:space="0" w:color="auto"/>
        <w:right w:val="none" w:sz="0" w:space="0" w:color="auto"/>
      </w:divBdr>
    </w:div>
    <w:div w:id="1718433505">
      <w:bodyDiv w:val="1"/>
      <w:marLeft w:val="0"/>
      <w:marRight w:val="0"/>
      <w:marTop w:val="0"/>
      <w:marBottom w:val="0"/>
      <w:divBdr>
        <w:top w:val="none" w:sz="0" w:space="0" w:color="auto"/>
        <w:left w:val="none" w:sz="0" w:space="0" w:color="auto"/>
        <w:bottom w:val="none" w:sz="0" w:space="0" w:color="auto"/>
        <w:right w:val="none" w:sz="0" w:space="0" w:color="auto"/>
      </w:divBdr>
    </w:div>
    <w:div w:id="1718436594">
      <w:bodyDiv w:val="1"/>
      <w:marLeft w:val="0"/>
      <w:marRight w:val="0"/>
      <w:marTop w:val="0"/>
      <w:marBottom w:val="0"/>
      <w:divBdr>
        <w:top w:val="none" w:sz="0" w:space="0" w:color="auto"/>
        <w:left w:val="none" w:sz="0" w:space="0" w:color="auto"/>
        <w:bottom w:val="none" w:sz="0" w:space="0" w:color="auto"/>
        <w:right w:val="none" w:sz="0" w:space="0" w:color="auto"/>
      </w:divBdr>
    </w:div>
    <w:div w:id="1718552418">
      <w:bodyDiv w:val="1"/>
      <w:marLeft w:val="0"/>
      <w:marRight w:val="0"/>
      <w:marTop w:val="0"/>
      <w:marBottom w:val="0"/>
      <w:divBdr>
        <w:top w:val="none" w:sz="0" w:space="0" w:color="auto"/>
        <w:left w:val="none" w:sz="0" w:space="0" w:color="auto"/>
        <w:bottom w:val="none" w:sz="0" w:space="0" w:color="auto"/>
        <w:right w:val="none" w:sz="0" w:space="0" w:color="auto"/>
      </w:divBdr>
    </w:div>
    <w:div w:id="1718625359">
      <w:bodyDiv w:val="1"/>
      <w:marLeft w:val="0"/>
      <w:marRight w:val="0"/>
      <w:marTop w:val="0"/>
      <w:marBottom w:val="0"/>
      <w:divBdr>
        <w:top w:val="none" w:sz="0" w:space="0" w:color="auto"/>
        <w:left w:val="none" w:sz="0" w:space="0" w:color="auto"/>
        <w:bottom w:val="none" w:sz="0" w:space="0" w:color="auto"/>
        <w:right w:val="none" w:sz="0" w:space="0" w:color="auto"/>
      </w:divBdr>
    </w:div>
    <w:div w:id="1718627821">
      <w:bodyDiv w:val="1"/>
      <w:marLeft w:val="0"/>
      <w:marRight w:val="0"/>
      <w:marTop w:val="0"/>
      <w:marBottom w:val="0"/>
      <w:divBdr>
        <w:top w:val="none" w:sz="0" w:space="0" w:color="auto"/>
        <w:left w:val="none" w:sz="0" w:space="0" w:color="auto"/>
        <w:bottom w:val="none" w:sz="0" w:space="0" w:color="auto"/>
        <w:right w:val="none" w:sz="0" w:space="0" w:color="auto"/>
      </w:divBdr>
    </w:div>
    <w:div w:id="1718696414">
      <w:bodyDiv w:val="1"/>
      <w:marLeft w:val="0"/>
      <w:marRight w:val="0"/>
      <w:marTop w:val="0"/>
      <w:marBottom w:val="0"/>
      <w:divBdr>
        <w:top w:val="none" w:sz="0" w:space="0" w:color="auto"/>
        <w:left w:val="none" w:sz="0" w:space="0" w:color="auto"/>
        <w:bottom w:val="none" w:sz="0" w:space="0" w:color="auto"/>
        <w:right w:val="none" w:sz="0" w:space="0" w:color="auto"/>
      </w:divBdr>
    </w:div>
    <w:div w:id="1718699885">
      <w:bodyDiv w:val="1"/>
      <w:marLeft w:val="0"/>
      <w:marRight w:val="0"/>
      <w:marTop w:val="0"/>
      <w:marBottom w:val="0"/>
      <w:divBdr>
        <w:top w:val="none" w:sz="0" w:space="0" w:color="auto"/>
        <w:left w:val="none" w:sz="0" w:space="0" w:color="auto"/>
        <w:bottom w:val="none" w:sz="0" w:space="0" w:color="auto"/>
        <w:right w:val="none" w:sz="0" w:space="0" w:color="auto"/>
      </w:divBdr>
    </w:div>
    <w:div w:id="1718701247">
      <w:bodyDiv w:val="1"/>
      <w:marLeft w:val="0"/>
      <w:marRight w:val="0"/>
      <w:marTop w:val="0"/>
      <w:marBottom w:val="0"/>
      <w:divBdr>
        <w:top w:val="none" w:sz="0" w:space="0" w:color="auto"/>
        <w:left w:val="none" w:sz="0" w:space="0" w:color="auto"/>
        <w:bottom w:val="none" w:sz="0" w:space="0" w:color="auto"/>
        <w:right w:val="none" w:sz="0" w:space="0" w:color="auto"/>
      </w:divBdr>
    </w:div>
    <w:div w:id="1718889679">
      <w:bodyDiv w:val="1"/>
      <w:marLeft w:val="0"/>
      <w:marRight w:val="0"/>
      <w:marTop w:val="0"/>
      <w:marBottom w:val="0"/>
      <w:divBdr>
        <w:top w:val="none" w:sz="0" w:space="0" w:color="auto"/>
        <w:left w:val="none" w:sz="0" w:space="0" w:color="auto"/>
        <w:bottom w:val="none" w:sz="0" w:space="0" w:color="auto"/>
        <w:right w:val="none" w:sz="0" w:space="0" w:color="auto"/>
      </w:divBdr>
    </w:div>
    <w:div w:id="1719084143">
      <w:bodyDiv w:val="1"/>
      <w:marLeft w:val="0"/>
      <w:marRight w:val="0"/>
      <w:marTop w:val="0"/>
      <w:marBottom w:val="0"/>
      <w:divBdr>
        <w:top w:val="none" w:sz="0" w:space="0" w:color="auto"/>
        <w:left w:val="none" w:sz="0" w:space="0" w:color="auto"/>
        <w:bottom w:val="none" w:sz="0" w:space="0" w:color="auto"/>
        <w:right w:val="none" w:sz="0" w:space="0" w:color="auto"/>
      </w:divBdr>
    </w:div>
    <w:div w:id="1719164780">
      <w:bodyDiv w:val="1"/>
      <w:marLeft w:val="0"/>
      <w:marRight w:val="0"/>
      <w:marTop w:val="0"/>
      <w:marBottom w:val="0"/>
      <w:divBdr>
        <w:top w:val="none" w:sz="0" w:space="0" w:color="auto"/>
        <w:left w:val="none" w:sz="0" w:space="0" w:color="auto"/>
        <w:bottom w:val="none" w:sz="0" w:space="0" w:color="auto"/>
        <w:right w:val="none" w:sz="0" w:space="0" w:color="auto"/>
      </w:divBdr>
    </w:div>
    <w:div w:id="1719165004">
      <w:bodyDiv w:val="1"/>
      <w:marLeft w:val="0"/>
      <w:marRight w:val="0"/>
      <w:marTop w:val="0"/>
      <w:marBottom w:val="0"/>
      <w:divBdr>
        <w:top w:val="none" w:sz="0" w:space="0" w:color="auto"/>
        <w:left w:val="none" w:sz="0" w:space="0" w:color="auto"/>
        <w:bottom w:val="none" w:sz="0" w:space="0" w:color="auto"/>
        <w:right w:val="none" w:sz="0" w:space="0" w:color="auto"/>
      </w:divBdr>
    </w:div>
    <w:div w:id="1719167238">
      <w:bodyDiv w:val="1"/>
      <w:marLeft w:val="0"/>
      <w:marRight w:val="0"/>
      <w:marTop w:val="0"/>
      <w:marBottom w:val="0"/>
      <w:divBdr>
        <w:top w:val="none" w:sz="0" w:space="0" w:color="auto"/>
        <w:left w:val="none" w:sz="0" w:space="0" w:color="auto"/>
        <w:bottom w:val="none" w:sz="0" w:space="0" w:color="auto"/>
        <w:right w:val="none" w:sz="0" w:space="0" w:color="auto"/>
      </w:divBdr>
    </w:div>
    <w:div w:id="1719209169">
      <w:bodyDiv w:val="1"/>
      <w:marLeft w:val="0"/>
      <w:marRight w:val="0"/>
      <w:marTop w:val="0"/>
      <w:marBottom w:val="0"/>
      <w:divBdr>
        <w:top w:val="none" w:sz="0" w:space="0" w:color="auto"/>
        <w:left w:val="none" w:sz="0" w:space="0" w:color="auto"/>
        <w:bottom w:val="none" w:sz="0" w:space="0" w:color="auto"/>
        <w:right w:val="none" w:sz="0" w:space="0" w:color="auto"/>
      </w:divBdr>
    </w:div>
    <w:div w:id="1719236808">
      <w:bodyDiv w:val="1"/>
      <w:marLeft w:val="0"/>
      <w:marRight w:val="0"/>
      <w:marTop w:val="0"/>
      <w:marBottom w:val="0"/>
      <w:divBdr>
        <w:top w:val="none" w:sz="0" w:space="0" w:color="auto"/>
        <w:left w:val="none" w:sz="0" w:space="0" w:color="auto"/>
        <w:bottom w:val="none" w:sz="0" w:space="0" w:color="auto"/>
        <w:right w:val="none" w:sz="0" w:space="0" w:color="auto"/>
      </w:divBdr>
    </w:div>
    <w:div w:id="1719358201">
      <w:bodyDiv w:val="1"/>
      <w:marLeft w:val="0"/>
      <w:marRight w:val="0"/>
      <w:marTop w:val="0"/>
      <w:marBottom w:val="0"/>
      <w:divBdr>
        <w:top w:val="none" w:sz="0" w:space="0" w:color="auto"/>
        <w:left w:val="none" w:sz="0" w:space="0" w:color="auto"/>
        <w:bottom w:val="none" w:sz="0" w:space="0" w:color="auto"/>
        <w:right w:val="none" w:sz="0" w:space="0" w:color="auto"/>
      </w:divBdr>
    </w:div>
    <w:div w:id="1719475672">
      <w:bodyDiv w:val="1"/>
      <w:marLeft w:val="0"/>
      <w:marRight w:val="0"/>
      <w:marTop w:val="0"/>
      <w:marBottom w:val="0"/>
      <w:divBdr>
        <w:top w:val="none" w:sz="0" w:space="0" w:color="auto"/>
        <w:left w:val="none" w:sz="0" w:space="0" w:color="auto"/>
        <w:bottom w:val="none" w:sz="0" w:space="0" w:color="auto"/>
        <w:right w:val="none" w:sz="0" w:space="0" w:color="auto"/>
      </w:divBdr>
    </w:div>
    <w:div w:id="1719476947">
      <w:bodyDiv w:val="1"/>
      <w:marLeft w:val="0"/>
      <w:marRight w:val="0"/>
      <w:marTop w:val="0"/>
      <w:marBottom w:val="0"/>
      <w:divBdr>
        <w:top w:val="none" w:sz="0" w:space="0" w:color="auto"/>
        <w:left w:val="none" w:sz="0" w:space="0" w:color="auto"/>
        <w:bottom w:val="none" w:sz="0" w:space="0" w:color="auto"/>
        <w:right w:val="none" w:sz="0" w:space="0" w:color="auto"/>
      </w:divBdr>
    </w:div>
    <w:div w:id="1719546824">
      <w:bodyDiv w:val="1"/>
      <w:marLeft w:val="0"/>
      <w:marRight w:val="0"/>
      <w:marTop w:val="0"/>
      <w:marBottom w:val="0"/>
      <w:divBdr>
        <w:top w:val="none" w:sz="0" w:space="0" w:color="auto"/>
        <w:left w:val="none" w:sz="0" w:space="0" w:color="auto"/>
        <w:bottom w:val="none" w:sz="0" w:space="0" w:color="auto"/>
        <w:right w:val="none" w:sz="0" w:space="0" w:color="auto"/>
      </w:divBdr>
    </w:div>
    <w:div w:id="1719624725">
      <w:bodyDiv w:val="1"/>
      <w:marLeft w:val="0"/>
      <w:marRight w:val="0"/>
      <w:marTop w:val="0"/>
      <w:marBottom w:val="0"/>
      <w:divBdr>
        <w:top w:val="none" w:sz="0" w:space="0" w:color="auto"/>
        <w:left w:val="none" w:sz="0" w:space="0" w:color="auto"/>
        <w:bottom w:val="none" w:sz="0" w:space="0" w:color="auto"/>
        <w:right w:val="none" w:sz="0" w:space="0" w:color="auto"/>
      </w:divBdr>
    </w:div>
    <w:div w:id="1719667082">
      <w:bodyDiv w:val="1"/>
      <w:marLeft w:val="0"/>
      <w:marRight w:val="0"/>
      <w:marTop w:val="0"/>
      <w:marBottom w:val="0"/>
      <w:divBdr>
        <w:top w:val="none" w:sz="0" w:space="0" w:color="auto"/>
        <w:left w:val="none" w:sz="0" w:space="0" w:color="auto"/>
        <w:bottom w:val="none" w:sz="0" w:space="0" w:color="auto"/>
        <w:right w:val="none" w:sz="0" w:space="0" w:color="auto"/>
      </w:divBdr>
    </w:div>
    <w:div w:id="1719670070">
      <w:bodyDiv w:val="1"/>
      <w:marLeft w:val="0"/>
      <w:marRight w:val="0"/>
      <w:marTop w:val="0"/>
      <w:marBottom w:val="0"/>
      <w:divBdr>
        <w:top w:val="none" w:sz="0" w:space="0" w:color="auto"/>
        <w:left w:val="none" w:sz="0" w:space="0" w:color="auto"/>
        <w:bottom w:val="none" w:sz="0" w:space="0" w:color="auto"/>
        <w:right w:val="none" w:sz="0" w:space="0" w:color="auto"/>
      </w:divBdr>
    </w:div>
    <w:div w:id="1719740074">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19746658">
      <w:bodyDiv w:val="1"/>
      <w:marLeft w:val="0"/>
      <w:marRight w:val="0"/>
      <w:marTop w:val="0"/>
      <w:marBottom w:val="0"/>
      <w:divBdr>
        <w:top w:val="none" w:sz="0" w:space="0" w:color="auto"/>
        <w:left w:val="none" w:sz="0" w:space="0" w:color="auto"/>
        <w:bottom w:val="none" w:sz="0" w:space="0" w:color="auto"/>
        <w:right w:val="none" w:sz="0" w:space="0" w:color="auto"/>
      </w:divBdr>
    </w:div>
    <w:div w:id="1719821743">
      <w:bodyDiv w:val="1"/>
      <w:marLeft w:val="0"/>
      <w:marRight w:val="0"/>
      <w:marTop w:val="0"/>
      <w:marBottom w:val="0"/>
      <w:divBdr>
        <w:top w:val="none" w:sz="0" w:space="0" w:color="auto"/>
        <w:left w:val="none" w:sz="0" w:space="0" w:color="auto"/>
        <w:bottom w:val="none" w:sz="0" w:space="0" w:color="auto"/>
        <w:right w:val="none" w:sz="0" w:space="0" w:color="auto"/>
      </w:divBdr>
    </w:div>
    <w:div w:id="1720084606">
      <w:bodyDiv w:val="1"/>
      <w:marLeft w:val="0"/>
      <w:marRight w:val="0"/>
      <w:marTop w:val="0"/>
      <w:marBottom w:val="0"/>
      <w:divBdr>
        <w:top w:val="none" w:sz="0" w:space="0" w:color="auto"/>
        <w:left w:val="none" w:sz="0" w:space="0" w:color="auto"/>
        <w:bottom w:val="none" w:sz="0" w:space="0" w:color="auto"/>
        <w:right w:val="none" w:sz="0" w:space="0" w:color="auto"/>
      </w:divBdr>
    </w:div>
    <w:div w:id="1720129711">
      <w:bodyDiv w:val="1"/>
      <w:marLeft w:val="0"/>
      <w:marRight w:val="0"/>
      <w:marTop w:val="0"/>
      <w:marBottom w:val="0"/>
      <w:divBdr>
        <w:top w:val="none" w:sz="0" w:space="0" w:color="auto"/>
        <w:left w:val="none" w:sz="0" w:space="0" w:color="auto"/>
        <w:bottom w:val="none" w:sz="0" w:space="0" w:color="auto"/>
        <w:right w:val="none" w:sz="0" w:space="0" w:color="auto"/>
      </w:divBdr>
    </w:div>
    <w:div w:id="1720203894">
      <w:bodyDiv w:val="1"/>
      <w:marLeft w:val="0"/>
      <w:marRight w:val="0"/>
      <w:marTop w:val="0"/>
      <w:marBottom w:val="0"/>
      <w:divBdr>
        <w:top w:val="none" w:sz="0" w:space="0" w:color="auto"/>
        <w:left w:val="none" w:sz="0" w:space="0" w:color="auto"/>
        <w:bottom w:val="none" w:sz="0" w:space="0" w:color="auto"/>
        <w:right w:val="none" w:sz="0" w:space="0" w:color="auto"/>
      </w:divBdr>
    </w:div>
    <w:div w:id="1720205386">
      <w:bodyDiv w:val="1"/>
      <w:marLeft w:val="0"/>
      <w:marRight w:val="0"/>
      <w:marTop w:val="0"/>
      <w:marBottom w:val="0"/>
      <w:divBdr>
        <w:top w:val="none" w:sz="0" w:space="0" w:color="auto"/>
        <w:left w:val="none" w:sz="0" w:space="0" w:color="auto"/>
        <w:bottom w:val="none" w:sz="0" w:space="0" w:color="auto"/>
        <w:right w:val="none" w:sz="0" w:space="0" w:color="auto"/>
      </w:divBdr>
    </w:div>
    <w:div w:id="1720275096">
      <w:bodyDiv w:val="1"/>
      <w:marLeft w:val="0"/>
      <w:marRight w:val="0"/>
      <w:marTop w:val="0"/>
      <w:marBottom w:val="0"/>
      <w:divBdr>
        <w:top w:val="none" w:sz="0" w:space="0" w:color="auto"/>
        <w:left w:val="none" w:sz="0" w:space="0" w:color="auto"/>
        <w:bottom w:val="none" w:sz="0" w:space="0" w:color="auto"/>
        <w:right w:val="none" w:sz="0" w:space="0" w:color="auto"/>
      </w:divBdr>
    </w:div>
    <w:div w:id="1720277531">
      <w:bodyDiv w:val="1"/>
      <w:marLeft w:val="0"/>
      <w:marRight w:val="0"/>
      <w:marTop w:val="0"/>
      <w:marBottom w:val="0"/>
      <w:divBdr>
        <w:top w:val="none" w:sz="0" w:space="0" w:color="auto"/>
        <w:left w:val="none" w:sz="0" w:space="0" w:color="auto"/>
        <w:bottom w:val="none" w:sz="0" w:space="0" w:color="auto"/>
        <w:right w:val="none" w:sz="0" w:space="0" w:color="auto"/>
      </w:divBdr>
    </w:div>
    <w:div w:id="1720277926">
      <w:bodyDiv w:val="1"/>
      <w:marLeft w:val="0"/>
      <w:marRight w:val="0"/>
      <w:marTop w:val="0"/>
      <w:marBottom w:val="0"/>
      <w:divBdr>
        <w:top w:val="none" w:sz="0" w:space="0" w:color="auto"/>
        <w:left w:val="none" w:sz="0" w:space="0" w:color="auto"/>
        <w:bottom w:val="none" w:sz="0" w:space="0" w:color="auto"/>
        <w:right w:val="none" w:sz="0" w:space="0" w:color="auto"/>
      </w:divBdr>
    </w:div>
    <w:div w:id="1720280211">
      <w:bodyDiv w:val="1"/>
      <w:marLeft w:val="0"/>
      <w:marRight w:val="0"/>
      <w:marTop w:val="0"/>
      <w:marBottom w:val="0"/>
      <w:divBdr>
        <w:top w:val="none" w:sz="0" w:space="0" w:color="auto"/>
        <w:left w:val="none" w:sz="0" w:space="0" w:color="auto"/>
        <w:bottom w:val="none" w:sz="0" w:space="0" w:color="auto"/>
        <w:right w:val="none" w:sz="0" w:space="0" w:color="auto"/>
      </w:divBdr>
    </w:div>
    <w:div w:id="1720322770">
      <w:bodyDiv w:val="1"/>
      <w:marLeft w:val="0"/>
      <w:marRight w:val="0"/>
      <w:marTop w:val="0"/>
      <w:marBottom w:val="0"/>
      <w:divBdr>
        <w:top w:val="none" w:sz="0" w:space="0" w:color="auto"/>
        <w:left w:val="none" w:sz="0" w:space="0" w:color="auto"/>
        <w:bottom w:val="none" w:sz="0" w:space="0" w:color="auto"/>
        <w:right w:val="none" w:sz="0" w:space="0" w:color="auto"/>
      </w:divBdr>
    </w:div>
    <w:div w:id="1720473722">
      <w:bodyDiv w:val="1"/>
      <w:marLeft w:val="0"/>
      <w:marRight w:val="0"/>
      <w:marTop w:val="0"/>
      <w:marBottom w:val="0"/>
      <w:divBdr>
        <w:top w:val="none" w:sz="0" w:space="0" w:color="auto"/>
        <w:left w:val="none" w:sz="0" w:space="0" w:color="auto"/>
        <w:bottom w:val="none" w:sz="0" w:space="0" w:color="auto"/>
        <w:right w:val="none" w:sz="0" w:space="0" w:color="auto"/>
      </w:divBdr>
    </w:div>
    <w:div w:id="1720477429">
      <w:bodyDiv w:val="1"/>
      <w:marLeft w:val="0"/>
      <w:marRight w:val="0"/>
      <w:marTop w:val="0"/>
      <w:marBottom w:val="0"/>
      <w:divBdr>
        <w:top w:val="none" w:sz="0" w:space="0" w:color="auto"/>
        <w:left w:val="none" w:sz="0" w:space="0" w:color="auto"/>
        <w:bottom w:val="none" w:sz="0" w:space="0" w:color="auto"/>
        <w:right w:val="none" w:sz="0" w:space="0" w:color="auto"/>
      </w:divBdr>
    </w:div>
    <w:div w:id="1720477888">
      <w:bodyDiv w:val="1"/>
      <w:marLeft w:val="0"/>
      <w:marRight w:val="0"/>
      <w:marTop w:val="0"/>
      <w:marBottom w:val="0"/>
      <w:divBdr>
        <w:top w:val="none" w:sz="0" w:space="0" w:color="auto"/>
        <w:left w:val="none" w:sz="0" w:space="0" w:color="auto"/>
        <w:bottom w:val="none" w:sz="0" w:space="0" w:color="auto"/>
        <w:right w:val="none" w:sz="0" w:space="0" w:color="auto"/>
      </w:divBdr>
    </w:div>
    <w:div w:id="1720545744">
      <w:bodyDiv w:val="1"/>
      <w:marLeft w:val="0"/>
      <w:marRight w:val="0"/>
      <w:marTop w:val="0"/>
      <w:marBottom w:val="0"/>
      <w:divBdr>
        <w:top w:val="none" w:sz="0" w:space="0" w:color="auto"/>
        <w:left w:val="none" w:sz="0" w:space="0" w:color="auto"/>
        <w:bottom w:val="none" w:sz="0" w:space="0" w:color="auto"/>
        <w:right w:val="none" w:sz="0" w:space="0" w:color="auto"/>
      </w:divBdr>
    </w:div>
    <w:div w:id="1720546042">
      <w:bodyDiv w:val="1"/>
      <w:marLeft w:val="0"/>
      <w:marRight w:val="0"/>
      <w:marTop w:val="0"/>
      <w:marBottom w:val="0"/>
      <w:divBdr>
        <w:top w:val="none" w:sz="0" w:space="0" w:color="auto"/>
        <w:left w:val="none" w:sz="0" w:space="0" w:color="auto"/>
        <w:bottom w:val="none" w:sz="0" w:space="0" w:color="auto"/>
        <w:right w:val="none" w:sz="0" w:space="0" w:color="auto"/>
      </w:divBdr>
    </w:div>
    <w:div w:id="1720548988">
      <w:bodyDiv w:val="1"/>
      <w:marLeft w:val="0"/>
      <w:marRight w:val="0"/>
      <w:marTop w:val="0"/>
      <w:marBottom w:val="0"/>
      <w:divBdr>
        <w:top w:val="none" w:sz="0" w:space="0" w:color="auto"/>
        <w:left w:val="none" w:sz="0" w:space="0" w:color="auto"/>
        <w:bottom w:val="none" w:sz="0" w:space="0" w:color="auto"/>
        <w:right w:val="none" w:sz="0" w:space="0" w:color="auto"/>
      </w:divBdr>
    </w:div>
    <w:div w:id="1720594208">
      <w:bodyDiv w:val="1"/>
      <w:marLeft w:val="0"/>
      <w:marRight w:val="0"/>
      <w:marTop w:val="0"/>
      <w:marBottom w:val="0"/>
      <w:divBdr>
        <w:top w:val="none" w:sz="0" w:space="0" w:color="auto"/>
        <w:left w:val="none" w:sz="0" w:space="0" w:color="auto"/>
        <w:bottom w:val="none" w:sz="0" w:space="0" w:color="auto"/>
        <w:right w:val="none" w:sz="0" w:space="0" w:color="auto"/>
      </w:divBdr>
    </w:div>
    <w:div w:id="1720665335">
      <w:bodyDiv w:val="1"/>
      <w:marLeft w:val="0"/>
      <w:marRight w:val="0"/>
      <w:marTop w:val="0"/>
      <w:marBottom w:val="0"/>
      <w:divBdr>
        <w:top w:val="none" w:sz="0" w:space="0" w:color="auto"/>
        <w:left w:val="none" w:sz="0" w:space="0" w:color="auto"/>
        <w:bottom w:val="none" w:sz="0" w:space="0" w:color="auto"/>
        <w:right w:val="none" w:sz="0" w:space="0" w:color="auto"/>
      </w:divBdr>
    </w:div>
    <w:div w:id="1720741730">
      <w:bodyDiv w:val="1"/>
      <w:marLeft w:val="0"/>
      <w:marRight w:val="0"/>
      <w:marTop w:val="0"/>
      <w:marBottom w:val="0"/>
      <w:divBdr>
        <w:top w:val="none" w:sz="0" w:space="0" w:color="auto"/>
        <w:left w:val="none" w:sz="0" w:space="0" w:color="auto"/>
        <w:bottom w:val="none" w:sz="0" w:space="0" w:color="auto"/>
        <w:right w:val="none" w:sz="0" w:space="0" w:color="auto"/>
      </w:divBdr>
    </w:div>
    <w:div w:id="1720788795">
      <w:bodyDiv w:val="1"/>
      <w:marLeft w:val="0"/>
      <w:marRight w:val="0"/>
      <w:marTop w:val="0"/>
      <w:marBottom w:val="0"/>
      <w:divBdr>
        <w:top w:val="none" w:sz="0" w:space="0" w:color="auto"/>
        <w:left w:val="none" w:sz="0" w:space="0" w:color="auto"/>
        <w:bottom w:val="none" w:sz="0" w:space="0" w:color="auto"/>
        <w:right w:val="none" w:sz="0" w:space="0" w:color="auto"/>
      </w:divBdr>
    </w:div>
    <w:div w:id="1720861891">
      <w:bodyDiv w:val="1"/>
      <w:marLeft w:val="0"/>
      <w:marRight w:val="0"/>
      <w:marTop w:val="0"/>
      <w:marBottom w:val="0"/>
      <w:divBdr>
        <w:top w:val="none" w:sz="0" w:space="0" w:color="auto"/>
        <w:left w:val="none" w:sz="0" w:space="0" w:color="auto"/>
        <w:bottom w:val="none" w:sz="0" w:space="0" w:color="auto"/>
        <w:right w:val="none" w:sz="0" w:space="0" w:color="auto"/>
      </w:divBdr>
    </w:div>
    <w:div w:id="1720934100">
      <w:bodyDiv w:val="1"/>
      <w:marLeft w:val="0"/>
      <w:marRight w:val="0"/>
      <w:marTop w:val="0"/>
      <w:marBottom w:val="0"/>
      <w:divBdr>
        <w:top w:val="none" w:sz="0" w:space="0" w:color="auto"/>
        <w:left w:val="none" w:sz="0" w:space="0" w:color="auto"/>
        <w:bottom w:val="none" w:sz="0" w:space="0" w:color="auto"/>
        <w:right w:val="none" w:sz="0" w:space="0" w:color="auto"/>
      </w:divBdr>
    </w:div>
    <w:div w:id="1720935990">
      <w:bodyDiv w:val="1"/>
      <w:marLeft w:val="0"/>
      <w:marRight w:val="0"/>
      <w:marTop w:val="0"/>
      <w:marBottom w:val="0"/>
      <w:divBdr>
        <w:top w:val="none" w:sz="0" w:space="0" w:color="auto"/>
        <w:left w:val="none" w:sz="0" w:space="0" w:color="auto"/>
        <w:bottom w:val="none" w:sz="0" w:space="0" w:color="auto"/>
        <w:right w:val="none" w:sz="0" w:space="0" w:color="auto"/>
      </w:divBdr>
    </w:div>
    <w:div w:id="1721244039">
      <w:bodyDiv w:val="1"/>
      <w:marLeft w:val="0"/>
      <w:marRight w:val="0"/>
      <w:marTop w:val="0"/>
      <w:marBottom w:val="0"/>
      <w:divBdr>
        <w:top w:val="none" w:sz="0" w:space="0" w:color="auto"/>
        <w:left w:val="none" w:sz="0" w:space="0" w:color="auto"/>
        <w:bottom w:val="none" w:sz="0" w:space="0" w:color="auto"/>
        <w:right w:val="none" w:sz="0" w:space="0" w:color="auto"/>
      </w:divBdr>
    </w:div>
    <w:div w:id="1721318936">
      <w:bodyDiv w:val="1"/>
      <w:marLeft w:val="0"/>
      <w:marRight w:val="0"/>
      <w:marTop w:val="0"/>
      <w:marBottom w:val="0"/>
      <w:divBdr>
        <w:top w:val="none" w:sz="0" w:space="0" w:color="auto"/>
        <w:left w:val="none" w:sz="0" w:space="0" w:color="auto"/>
        <w:bottom w:val="none" w:sz="0" w:space="0" w:color="auto"/>
        <w:right w:val="none" w:sz="0" w:space="0" w:color="auto"/>
      </w:divBdr>
    </w:div>
    <w:div w:id="1721321795">
      <w:bodyDiv w:val="1"/>
      <w:marLeft w:val="0"/>
      <w:marRight w:val="0"/>
      <w:marTop w:val="0"/>
      <w:marBottom w:val="0"/>
      <w:divBdr>
        <w:top w:val="none" w:sz="0" w:space="0" w:color="auto"/>
        <w:left w:val="none" w:sz="0" w:space="0" w:color="auto"/>
        <w:bottom w:val="none" w:sz="0" w:space="0" w:color="auto"/>
        <w:right w:val="none" w:sz="0" w:space="0" w:color="auto"/>
      </w:divBdr>
    </w:div>
    <w:div w:id="1721325644">
      <w:bodyDiv w:val="1"/>
      <w:marLeft w:val="0"/>
      <w:marRight w:val="0"/>
      <w:marTop w:val="0"/>
      <w:marBottom w:val="0"/>
      <w:divBdr>
        <w:top w:val="none" w:sz="0" w:space="0" w:color="auto"/>
        <w:left w:val="none" w:sz="0" w:space="0" w:color="auto"/>
        <w:bottom w:val="none" w:sz="0" w:space="0" w:color="auto"/>
        <w:right w:val="none" w:sz="0" w:space="0" w:color="auto"/>
      </w:divBdr>
    </w:div>
    <w:div w:id="1721369087">
      <w:bodyDiv w:val="1"/>
      <w:marLeft w:val="0"/>
      <w:marRight w:val="0"/>
      <w:marTop w:val="0"/>
      <w:marBottom w:val="0"/>
      <w:divBdr>
        <w:top w:val="none" w:sz="0" w:space="0" w:color="auto"/>
        <w:left w:val="none" w:sz="0" w:space="0" w:color="auto"/>
        <w:bottom w:val="none" w:sz="0" w:space="0" w:color="auto"/>
        <w:right w:val="none" w:sz="0" w:space="0" w:color="auto"/>
      </w:divBdr>
    </w:div>
    <w:div w:id="1721394659">
      <w:bodyDiv w:val="1"/>
      <w:marLeft w:val="0"/>
      <w:marRight w:val="0"/>
      <w:marTop w:val="0"/>
      <w:marBottom w:val="0"/>
      <w:divBdr>
        <w:top w:val="none" w:sz="0" w:space="0" w:color="auto"/>
        <w:left w:val="none" w:sz="0" w:space="0" w:color="auto"/>
        <w:bottom w:val="none" w:sz="0" w:space="0" w:color="auto"/>
        <w:right w:val="none" w:sz="0" w:space="0" w:color="auto"/>
      </w:divBdr>
    </w:div>
    <w:div w:id="1721438052">
      <w:bodyDiv w:val="1"/>
      <w:marLeft w:val="0"/>
      <w:marRight w:val="0"/>
      <w:marTop w:val="0"/>
      <w:marBottom w:val="0"/>
      <w:divBdr>
        <w:top w:val="none" w:sz="0" w:space="0" w:color="auto"/>
        <w:left w:val="none" w:sz="0" w:space="0" w:color="auto"/>
        <w:bottom w:val="none" w:sz="0" w:space="0" w:color="auto"/>
        <w:right w:val="none" w:sz="0" w:space="0" w:color="auto"/>
      </w:divBdr>
    </w:div>
    <w:div w:id="1721443368">
      <w:bodyDiv w:val="1"/>
      <w:marLeft w:val="0"/>
      <w:marRight w:val="0"/>
      <w:marTop w:val="0"/>
      <w:marBottom w:val="0"/>
      <w:divBdr>
        <w:top w:val="none" w:sz="0" w:space="0" w:color="auto"/>
        <w:left w:val="none" w:sz="0" w:space="0" w:color="auto"/>
        <w:bottom w:val="none" w:sz="0" w:space="0" w:color="auto"/>
        <w:right w:val="none" w:sz="0" w:space="0" w:color="auto"/>
      </w:divBdr>
    </w:div>
    <w:div w:id="1721514955">
      <w:bodyDiv w:val="1"/>
      <w:marLeft w:val="0"/>
      <w:marRight w:val="0"/>
      <w:marTop w:val="0"/>
      <w:marBottom w:val="0"/>
      <w:divBdr>
        <w:top w:val="none" w:sz="0" w:space="0" w:color="auto"/>
        <w:left w:val="none" w:sz="0" w:space="0" w:color="auto"/>
        <w:bottom w:val="none" w:sz="0" w:space="0" w:color="auto"/>
        <w:right w:val="none" w:sz="0" w:space="0" w:color="auto"/>
      </w:divBdr>
    </w:div>
    <w:div w:id="1721591289">
      <w:bodyDiv w:val="1"/>
      <w:marLeft w:val="0"/>
      <w:marRight w:val="0"/>
      <w:marTop w:val="0"/>
      <w:marBottom w:val="0"/>
      <w:divBdr>
        <w:top w:val="none" w:sz="0" w:space="0" w:color="auto"/>
        <w:left w:val="none" w:sz="0" w:space="0" w:color="auto"/>
        <w:bottom w:val="none" w:sz="0" w:space="0" w:color="auto"/>
        <w:right w:val="none" w:sz="0" w:space="0" w:color="auto"/>
      </w:divBdr>
    </w:div>
    <w:div w:id="1721704007">
      <w:bodyDiv w:val="1"/>
      <w:marLeft w:val="0"/>
      <w:marRight w:val="0"/>
      <w:marTop w:val="0"/>
      <w:marBottom w:val="0"/>
      <w:divBdr>
        <w:top w:val="none" w:sz="0" w:space="0" w:color="auto"/>
        <w:left w:val="none" w:sz="0" w:space="0" w:color="auto"/>
        <w:bottom w:val="none" w:sz="0" w:space="0" w:color="auto"/>
        <w:right w:val="none" w:sz="0" w:space="0" w:color="auto"/>
      </w:divBdr>
    </w:div>
    <w:div w:id="1721780097">
      <w:bodyDiv w:val="1"/>
      <w:marLeft w:val="0"/>
      <w:marRight w:val="0"/>
      <w:marTop w:val="0"/>
      <w:marBottom w:val="0"/>
      <w:divBdr>
        <w:top w:val="none" w:sz="0" w:space="0" w:color="auto"/>
        <w:left w:val="none" w:sz="0" w:space="0" w:color="auto"/>
        <w:bottom w:val="none" w:sz="0" w:space="0" w:color="auto"/>
        <w:right w:val="none" w:sz="0" w:space="0" w:color="auto"/>
      </w:divBdr>
    </w:div>
    <w:div w:id="1721781251">
      <w:bodyDiv w:val="1"/>
      <w:marLeft w:val="0"/>
      <w:marRight w:val="0"/>
      <w:marTop w:val="0"/>
      <w:marBottom w:val="0"/>
      <w:divBdr>
        <w:top w:val="none" w:sz="0" w:space="0" w:color="auto"/>
        <w:left w:val="none" w:sz="0" w:space="0" w:color="auto"/>
        <w:bottom w:val="none" w:sz="0" w:space="0" w:color="auto"/>
        <w:right w:val="none" w:sz="0" w:space="0" w:color="auto"/>
      </w:divBdr>
    </w:div>
    <w:div w:id="1721786781">
      <w:bodyDiv w:val="1"/>
      <w:marLeft w:val="0"/>
      <w:marRight w:val="0"/>
      <w:marTop w:val="0"/>
      <w:marBottom w:val="0"/>
      <w:divBdr>
        <w:top w:val="none" w:sz="0" w:space="0" w:color="auto"/>
        <w:left w:val="none" w:sz="0" w:space="0" w:color="auto"/>
        <w:bottom w:val="none" w:sz="0" w:space="0" w:color="auto"/>
        <w:right w:val="none" w:sz="0" w:space="0" w:color="auto"/>
      </w:divBdr>
    </w:div>
    <w:div w:id="1721859685">
      <w:bodyDiv w:val="1"/>
      <w:marLeft w:val="0"/>
      <w:marRight w:val="0"/>
      <w:marTop w:val="0"/>
      <w:marBottom w:val="0"/>
      <w:divBdr>
        <w:top w:val="none" w:sz="0" w:space="0" w:color="auto"/>
        <w:left w:val="none" w:sz="0" w:space="0" w:color="auto"/>
        <w:bottom w:val="none" w:sz="0" w:space="0" w:color="auto"/>
        <w:right w:val="none" w:sz="0" w:space="0" w:color="auto"/>
      </w:divBdr>
    </w:div>
    <w:div w:id="1721906101">
      <w:bodyDiv w:val="1"/>
      <w:marLeft w:val="0"/>
      <w:marRight w:val="0"/>
      <w:marTop w:val="0"/>
      <w:marBottom w:val="0"/>
      <w:divBdr>
        <w:top w:val="none" w:sz="0" w:space="0" w:color="auto"/>
        <w:left w:val="none" w:sz="0" w:space="0" w:color="auto"/>
        <w:bottom w:val="none" w:sz="0" w:space="0" w:color="auto"/>
        <w:right w:val="none" w:sz="0" w:space="0" w:color="auto"/>
      </w:divBdr>
    </w:div>
    <w:div w:id="1722049494">
      <w:bodyDiv w:val="1"/>
      <w:marLeft w:val="0"/>
      <w:marRight w:val="0"/>
      <w:marTop w:val="0"/>
      <w:marBottom w:val="0"/>
      <w:divBdr>
        <w:top w:val="none" w:sz="0" w:space="0" w:color="auto"/>
        <w:left w:val="none" w:sz="0" w:space="0" w:color="auto"/>
        <w:bottom w:val="none" w:sz="0" w:space="0" w:color="auto"/>
        <w:right w:val="none" w:sz="0" w:space="0" w:color="auto"/>
      </w:divBdr>
    </w:div>
    <w:div w:id="1722051257">
      <w:bodyDiv w:val="1"/>
      <w:marLeft w:val="0"/>
      <w:marRight w:val="0"/>
      <w:marTop w:val="0"/>
      <w:marBottom w:val="0"/>
      <w:divBdr>
        <w:top w:val="none" w:sz="0" w:space="0" w:color="auto"/>
        <w:left w:val="none" w:sz="0" w:space="0" w:color="auto"/>
        <w:bottom w:val="none" w:sz="0" w:space="0" w:color="auto"/>
        <w:right w:val="none" w:sz="0" w:space="0" w:color="auto"/>
      </w:divBdr>
    </w:div>
    <w:div w:id="1722165368">
      <w:bodyDiv w:val="1"/>
      <w:marLeft w:val="0"/>
      <w:marRight w:val="0"/>
      <w:marTop w:val="0"/>
      <w:marBottom w:val="0"/>
      <w:divBdr>
        <w:top w:val="none" w:sz="0" w:space="0" w:color="auto"/>
        <w:left w:val="none" w:sz="0" w:space="0" w:color="auto"/>
        <w:bottom w:val="none" w:sz="0" w:space="0" w:color="auto"/>
        <w:right w:val="none" w:sz="0" w:space="0" w:color="auto"/>
      </w:divBdr>
    </w:div>
    <w:div w:id="1722171542">
      <w:bodyDiv w:val="1"/>
      <w:marLeft w:val="0"/>
      <w:marRight w:val="0"/>
      <w:marTop w:val="0"/>
      <w:marBottom w:val="0"/>
      <w:divBdr>
        <w:top w:val="none" w:sz="0" w:space="0" w:color="auto"/>
        <w:left w:val="none" w:sz="0" w:space="0" w:color="auto"/>
        <w:bottom w:val="none" w:sz="0" w:space="0" w:color="auto"/>
        <w:right w:val="none" w:sz="0" w:space="0" w:color="auto"/>
      </w:divBdr>
    </w:div>
    <w:div w:id="1722242057">
      <w:bodyDiv w:val="1"/>
      <w:marLeft w:val="0"/>
      <w:marRight w:val="0"/>
      <w:marTop w:val="0"/>
      <w:marBottom w:val="0"/>
      <w:divBdr>
        <w:top w:val="none" w:sz="0" w:space="0" w:color="auto"/>
        <w:left w:val="none" w:sz="0" w:space="0" w:color="auto"/>
        <w:bottom w:val="none" w:sz="0" w:space="0" w:color="auto"/>
        <w:right w:val="none" w:sz="0" w:space="0" w:color="auto"/>
      </w:divBdr>
    </w:div>
    <w:div w:id="1722243104">
      <w:bodyDiv w:val="1"/>
      <w:marLeft w:val="0"/>
      <w:marRight w:val="0"/>
      <w:marTop w:val="0"/>
      <w:marBottom w:val="0"/>
      <w:divBdr>
        <w:top w:val="none" w:sz="0" w:space="0" w:color="auto"/>
        <w:left w:val="none" w:sz="0" w:space="0" w:color="auto"/>
        <w:bottom w:val="none" w:sz="0" w:space="0" w:color="auto"/>
        <w:right w:val="none" w:sz="0" w:space="0" w:color="auto"/>
      </w:divBdr>
    </w:div>
    <w:div w:id="1722244751">
      <w:bodyDiv w:val="1"/>
      <w:marLeft w:val="0"/>
      <w:marRight w:val="0"/>
      <w:marTop w:val="0"/>
      <w:marBottom w:val="0"/>
      <w:divBdr>
        <w:top w:val="none" w:sz="0" w:space="0" w:color="auto"/>
        <w:left w:val="none" w:sz="0" w:space="0" w:color="auto"/>
        <w:bottom w:val="none" w:sz="0" w:space="0" w:color="auto"/>
        <w:right w:val="none" w:sz="0" w:space="0" w:color="auto"/>
      </w:divBdr>
    </w:div>
    <w:div w:id="1722290725">
      <w:bodyDiv w:val="1"/>
      <w:marLeft w:val="0"/>
      <w:marRight w:val="0"/>
      <w:marTop w:val="0"/>
      <w:marBottom w:val="0"/>
      <w:divBdr>
        <w:top w:val="none" w:sz="0" w:space="0" w:color="auto"/>
        <w:left w:val="none" w:sz="0" w:space="0" w:color="auto"/>
        <w:bottom w:val="none" w:sz="0" w:space="0" w:color="auto"/>
        <w:right w:val="none" w:sz="0" w:space="0" w:color="auto"/>
      </w:divBdr>
    </w:div>
    <w:div w:id="1722359827">
      <w:bodyDiv w:val="1"/>
      <w:marLeft w:val="0"/>
      <w:marRight w:val="0"/>
      <w:marTop w:val="0"/>
      <w:marBottom w:val="0"/>
      <w:divBdr>
        <w:top w:val="none" w:sz="0" w:space="0" w:color="auto"/>
        <w:left w:val="none" w:sz="0" w:space="0" w:color="auto"/>
        <w:bottom w:val="none" w:sz="0" w:space="0" w:color="auto"/>
        <w:right w:val="none" w:sz="0" w:space="0" w:color="auto"/>
      </w:divBdr>
    </w:div>
    <w:div w:id="1722362968">
      <w:bodyDiv w:val="1"/>
      <w:marLeft w:val="0"/>
      <w:marRight w:val="0"/>
      <w:marTop w:val="0"/>
      <w:marBottom w:val="0"/>
      <w:divBdr>
        <w:top w:val="none" w:sz="0" w:space="0" w:color="auto"/>
        <w:left w:val="none" w:sz="0" w:space="0" w:color="auto"/>
        <w:bottom w:val="none" w:sz="0" w:space="0" w:color="auto"/>
        <w:right w:val="none" w:sz="0" w:space="0" w:color="auto"/>
      </w:divBdr>
    </w:div>
    <w:div w:id="1722442759">
      <w:bodyDiv w:val="1"/>
      <w:marLeft w:val="0"/>
      <w:marRight w:val="0"/>
      <w:marTop w:val="0"/>
      <w:marBottom w:val="0"/>
      <w:divBdr>
        <w:top w:val="none" w:sz="0" w:space="0" w:color="auto"/>
        <w:left w:val="none" w:sz="0" w:space="0" w:color="auto"/>
        <w:bottom w:val="none" w:sz="0" w:space="0" w:color="auto"/>
        <w:right w:val="none" w:sz="0" w:space="0" w:color="auto"/>
      </w:divBdr>
    </w:div>
    <w:div w:id="1722512350">
      <w:bodyDiv w:val="1"/>
      <w:marLeft w:val="0"/>
      <w:marRight w:val="0"/>
      <w:marTop w:val="0"/>
      <w:marBottom w:val="0"/>
      <w:divBdr>
        <w:top w:val="none" w:sz="0" w:space="0" w:color="auto"/>
        <w:left w:val="none" w:sz="0" w:space="0" w:color="auto"/>
        <w:bottom w:val="none" w:sz="0" w:space="0" w:color="auto"/>
        <w:right w:val="none" w:sz="0" w:space="0" w:color="auto"/>
      </w:divBdr>
    </w:div>
    <w:div w:id="1722560259">
      <w:bodyDiv w:val="1"/>
      <w:marLeft w:val="0"/>
      <w:marRight w:val="0"/>
      <w:marTop w:val="0"/>
      <w:marBottom w:val="0"/>
      <w:divBdr>
        <w:top w:val="none" w:sz="0" w:space="0" w:color="auto"/>
        <w:left w:val="none" w:sz="0" w:space="0" w:color="auto"/>
        <w:bottom w:val="none" w:sz="0" w:space="0" w:color="auto"/>
        <w:right w:val="none" w:sz="0" w:space="0" w:color="auto"/>
      </w:divBdr>
    </w:div>
    <w:div w:id="1722703146">
      <w:bodyDiv w:val="1"/>
      <w:marLeft w:val="0"/>
      <w:marRight w:val="0"/>
      <w:marTop w:val="0"/>
      <w:marBottom w:val="0"/>
      <w:divBdr>
        <w:top w:val="none" w:sz="0" w:space="0" w:color="auto"/>
        <w:left w:val="none" w:sz="0" w:space="0" w:color="auto"/>
        <w:bottom w:val="none" w:sz="0" w:space="0" w:color="auto"/>
        <w:right w:val="none" w:sz="0" w:space="0" w:color="auto"/>
      </w:divBdr>
    </w:div>
    <w:div w:id="1722753524">
      <w:bodyDiv w:val="1"/>
      <w:marLeft w:val="0"/>
      <w:marRight w:val="0"/>
      <w:marTop w:val="0"/>
      <w:marBottom w:val="0"/>
      <w:divBdr>
        <w:top w:val="none" w:sz="0" w:space="0" w:color="auto"/>
        <w:left w:val="none" w:sz="0" w:space="0" w:color="auto"/>
        <w:bottom w:val="none" w:sz="0" w:space="0" w:color="auto"/>
        <w:right w:val="none" w:sz="0" w:space="0" w:color="auto"/>
      </w:divBdr>
    </w:div>
    <w:div w:id="1722823013">
      <w:bodyDiv w:val="1"/>
      <w:marLeft w:val="0"/>
      <w:marRight w:val="0"/>
      <w:marTop w:val="0"/>
      <w:marBottom w:val="0"/>
      <w:divBdr>
        <w:top w:val="none" w:sz="0" w:space="0" w:color="auto"/>
        <w:left w:val="none" w:sz="0" w:space="0" w:color="auto"/>
        <w:bottom w:val="none" w:sz="0" w:space="0" w:color="auto"/>
        <w:right w:val="none" w:sz="0" w:space="0" w:color="auto"/>
      </w:divBdr>
    </w:div>
    <w:div w:id="1722899145">
      <w:bodyDiv w:val="1"/>
      <w:marLeft w:val="0"/>
      <w:marRight w:val="0"/>
      <w:marTop w:val="0"/>
      <w:marBottom w:val="0"/>
      <w:divBdr>
        <w:top w:val="none" w:sz="0" w:space="0" w:color="auto"/>
        <w:left w:val="none" w:sz="0" w:space="0" w:color="auto"/>
        <w:bottom w:val="none" w:sz="0" w:space="0" w:color="auto"/>
        <w:right w:val="none" w:sz="0" w:space="0" w:color="auto"/>
      </w:divBdr>
    </w:div>
    <w:div w:id="1722973537">
      <w:bodyDiv w:val="1"/>
      <w:marLeft w:val="0"/>
      <w:marRight w:val="0"/>
      <w:marTop w:val="0"/>
      <w:marBottom w:val="0"/>
      <w:divBdr>
        <w:top w:val="none" w:sz="0" w:space="0" w:color="auto"/>
        <w:left w:val="none" w:sz="0" w:space="0" w:color="auto"/>
        <w:bottom w:val="none" w:sz="0" w:space="0" w:color="auto"/>
        <w:right w:val="none" w:sz="0" w:space="0" w:color="auto"/>
      </w:divBdr>
    </w:div>
    <w:div w:id="1723022318">
      <w:bodyDiv w:val="1"/>
      <w:marLeft w:val="0"/>
      <w:marRight w:val="0"/>
      <w:marTop w:val="0"/>
      <w:marBottom w:val="0"/>
      <w:divBdr>
        <w:top w:val="none" w:sz="0" w:space="0" w:color="auto"/>
        <w:left w:val="none" w:sz="0" w:space="0" w:color="auto"/>
        <w:bottom w:val="none" w:sz="0" w:space="0" w:color="auto"/>
        <w:right w:val="none" w:sz="0" w:space="0" w:color="auto"/>
      </w:divBdr>
    </w:div>
    <w:div w:id="1723164665">
      <w:bodyDiv w:val="1"/>
      <w:marLeft w:val="0"/>
      <w:marRight w:val="0"/>
      <w:marTop w:val="0"/>
      <w:marBottom w:val="0"/>
      <w:divBdr>
        <w:top w:val="none" w:sz="0" w:space="0" w:color="auto"/>
        <w:left w:val="none" w:sz="0" w:space="0" w:color="auto"/>
        <w:bottom w:val="none" w:sz="0" w:space="0" w:color="auto"/>
        <w:right w:val="none" w:sz="0" w:space="0" w:color="auto"/>
      </w:divBdr>
    </w:div>
    <w:div w:id="1723291453">
      <w:bodyDiv w:val="1"/>
      <w:marLeft w:val="0"/>
      <w:marRight w:val="0"/>
      <w:marTop w:val="0"/>
      <w:marBottom w:val="0"/>
      <w:divBdr>
        <w:top w:val="none" w:sz="0" w:space="0" w:color="auto"/>
        <w:left w:val="none" w:sz="0" w:space="0" w:color="auto"/>
        <w:bottom w:val="none" w:sz="0" w:space="0" w:color="auto"/>
        <w:right w:val="none" w:sz="0" w:space="0" w:color="auto"/>
      </w:divBdr>
    </w:div>
    <w:div w:id="1723291485">
      <w:bodyDiv w:val="1"/>
      <w:marLeft w:val="0"/>
      <w:marRight w:val="0"/>
      <w:marTop w:val="0"/>
      <w:marBottom w:val="0"/>
      <w:divBdr>
        <w:top w:val="none" w:sz="0" w:space="0" w:color="auto"/>
        <w:left w:val="none" w:sz="0" w:space="0" w:color="auto"/>
        <w:bottom w:val="none" w:sz="0" w:space="0" w:color="auto"/>
        <w:right w:val="none" w:sz="0" w:space="0" w:color="auto"/>
      </w:divBdr>
    </w:div>
    <w:div w:id="1723361938">
      <w:bodyDiv w:val="1"/>
      <w:marLeft w:val="0"/>
      <w:marRight w:val="0"/>
      <w:marTop w:val="0"/>
      <w:marBottom w:val="0"/>
      <w:divBdr>
        <w:top w:val="none" w:sz="0" w:space="0" w:color="auto"/>
        <w:left w:val="none" w:sz="0" w:space="0" w:color="auto"/>
        <w:bottom w:val="none" w:sz="0" w:space="0" w:color="auto"/>
        <w:right w:val="none" w:sz="0" w:space="0" w:color="auto"/>
      </w:divBdr>
    </w:div>
    <w:div w:id="1723602532">
      <w:bodyDiv w:val="1"/>
      <w:marLeft w:val="0"/>
      <w:marRight w:val="0"/>
      <w:marTop w:val="0"/>
      <w:marBottom w:val="0"/>
      <w:divBdr>
        <w:top w:val="none" w:sz="0" w:space="0" w:color="auto"/>
        <w:left w:val="none" w:sz="0" w:space="0" w:color="auto"/>
        <w:bottom w:val="none" w:sz="0" w:space="0" w:color="auto"/>
        <w:right w:val="none" w:sz="0" w:space="0" w:color="auto"/>
      </w:divBdr>
    </w:div>
    <w:div w:id="1723627089">
      <w:bodyDiv w:val="1"/>
      <w:marLeft w:val="0"/>
      <w:marRight w:val="0"/>
      <w:marTop w:val="0"/>
      <w:marBottom w:val="0"/>
      <w:divBdr>
        <w:top w:val="none" w:sz="0" w:space="0" w:color="auto"/>
        <w:left w:val="none" w:sz="0" w:space="0" w:color="auto"/>
        <w:bottom w:val="none" w:sz="0" w:space="0" w:color="auto"/>
        <w:right w:val="none" w:sz="0" w:space="0" w:color="auto"/>
      </w:divBdr>
    </w:div>
    <w:div w:id="1723678526">
      <w:bodyDiv w:val="1"/>
      <w:marLeft w:val="0"/>
      <w:marRight w:val="0"/>
      <w:marTop w:val="0"/>
      <w:marBottom w:val="0"/>
      <w:divBdr>
        <w:top w:val="none" w:sz="0" w:space="0" w:color="auto"/>
        <w:left w:val="none" w:sz="0" w:space="0" w:color="auto"/>
        <w:bottom w:val="none" w:sz="0" w:space="0" w:color="auto"/>
        <w:right w:val="none" w:sz="0" w:space="0" w:color="auto"/>
      </w:divBdr>
    </w:div>
    <w:div w:id="1723825609">
      <w:bodyDiv w:val="1"/>
      <w:marLeft w:val="0"/>
      <w:marRight w:val="0"/>
      <w:marTop w:val="0"/>
      <w:marBottom w:val="0"/>
      <w:divBdr>
        <w:top w:val="none" w:sz="0" w:space="0" w:color="auto"/>
        <w:left w:val="none" w:sz="0" w:space="0" w:color="auto"/>
        <w:bottom w:val="none" w:sz="0" w:space="0" w:color="auto"/>
        <w:right w:val="none" w:sz="0" w:space="0" w:color="auto"/>
      </w:divBdr>
    </w:div>
    <w:div w:id="1723939149">
      <w:bodyDiv w:val="1"/>
      <w:marLeft w:val="0"/>
      <w:marRight w:val="0"/>
      <w:marTop w:val="0"/>
      <w:marBottom w:val="0"/>
      <w:divBdr>
        <w:top w:val="none" w:sz="0" w:space="0" w:color="auto"/>
        <w:left w:val="none" w:sz="0" w:space="0" w:color="auto"/>
        <w:bottom w:val="none" w:sz="0" w:space="0" w:color="auto"/>
        <w:right w:val="none" w:sz="0" w:space="0" w:color="auto"/>
      </w:divBdr>
    </w:div>
    <w:div w:id="1724022303">
      <w:bodyDiv w:val="1"/>
      <w:marLeft w:val="0"/>
      <w:marRight w:val="0"/>
      <w:marTop w:val="0"/>
      <w:marBottom w:val="0"/>
      <w:divBdr>
        <w:top w:val="none" w:sz="0" w:space="0" w:color="auto"/>
        <w:left w:val="none" w:sz="0" w:space="0" w:color="auto"/>
        <w:bottom w:val="none" w:sz="0" w:space="0" w:color="auto"/>
        <w:right w:val="none" w:sz="0" w:space="0" w:color="auto"/>
      </w:divBdr>
    </w:div>
    <w:div w:id="1724060137">
      <w:bodyDiv w:val="1"/>
      <w:marLeft w:val="0"/>
      <w:marRight w:val="0"/>
      <w:marTop w:val="0"/>
      <w:marBottom w:val="0"/>
      <w:divBdr>
        <w:top w:val="none" w:sz="0" w:space="0" w:color="auto"/>
        <w:left w:val="none" w:sz="0" w:space="0" w:color="auto"/>
        <w:bottom w:val="none" w:sz="0" w:space="0" w:color="auto"/>
        <w:right w:val="none" w:sz="0" w:space="0" w:color="auto"/>
      </w:divBdr>
    </w:div>
    <w:div w:id="1724134584">
      <w:bodyDiv w:val="1"/>
      <w:marLeft w:val="0"/>
      <w:marRight w:val="0"/>
      <w:marTop w:val="0"/>
      <w:marBottom w:val="0"/>
      <w:divBdr>
        <w:top w:val="none" w:sz="0" w:space="0" w:color="auto"/>
        <w:left w:val="none" w:sz="0" w:space="0" w:color="auto"/>
        <w:bottom w:val="none" w:sz="0" w:space="0" w:color="auto"/>
        <w:right w:val="none" w:sz="0" w:space="0" w:color="auto"/>
      </w:divBdr>
    </w:div>
    <w:div w:id="1724207993">
      <w:bodyDiv w:val="1"/>
      <w:marLeft w:val="0"/>
      <w:marRight w:val="0"/>
      <w:marTop w:val="0"/>
      <w:marBottom w:val="0"/>
      <w:divBdr>
        <w:top w:val="none" w:sz="0" w:space="0" w:color="auto"/>
        <w:left w:val="none" w:sz="0" w:space="0" w:color="auto"/>
        <w:bottom w:val="none" w:sz="0" w:space="0" w:color="auto"/>
        <w:right w:val="none" w:sz="0" w:space="0" w:color="auto"/>
      </w:divBdr>
    </w:div>
    <w:div w:id="1724253033">
      <w:bodyDiv w:val="1"/>
      <w:marLeft w:val="0"/>
      <w:marRight w:val="0"/>
      <w:marTop w:val="0"/>
      <w:marBottom w:val="0"/>
      <w:divBdr>
        <w:top w:val="none" w:sz="0" w:space="0" w:color="auto"/>
        <w:left w:val="none" w:sz="0" w:space="0" w:color="auto"/>
        <w:bottom w:val="none" w:sz="0" w:space="0" w:color="auto"/>
        <w:right w:val="none" w:sz="0" w:space="0" w:color="auto"/>
      </w:divBdr>
    </w:div>
    <w:div w:id="1724257484">
      <w:bodyDiv w:val="1"/>
      <w:marLeft w:val="0"/>
      <w:marRight w:val="0"/>
      <w:marTop w:val="0"/>
      <w:marBottom w:val="0"/>
      <w:divBdr>
        <w:top w:val="none" w:sz="0" w:space="0" w:color="auto"/>
        <w:left w:val="none" w:sz="0" w:space="0" w:color="auto"/>
        <w:bottom w:val="none" w:sz="0" w:space="0" w:color="auto"/>
        <w:right w:val="none" w:sz="0" w:space="0" w:color="auto"/>
      </w:divBdr>
    </w:div>
    <w:div w:id="1724331519">
      <w:bodyDiv w:val="1"/>
      <w:marLeft w:val="0"/>
      <w:marRight w:val="0"/>
      <w:marTop w:val="0"/>
      <w:marBottom w:val="0"/>
      <w:divBdr>
        <w:top w:val="none" w:sz="0" w:space="0" w:color="auto"/>
        <w:left w:val="none" w:sz="0" w:space="0" w:color="auto"/>
        <w:bottom w:val="none" w:sz="0" w:space="0" w:color="auto"/>
        <w:right w:val="none" w:sz="0" w:space="0" w:color="auto"/>
      </w:divBdr>
    </w:div>
    <w:div w:id="1724402538">
      <w:bodyDiv w:val="1"/>
      <w:marLeft w:val="0"/>
      <w:marRight w:val="0"/>
      <w:marTop w:val="0"/>
      <w:marBottom w:val="0"/>
      <w:divBdr>
        <w:top w:val="none" w:sz="0" w:space="0" w:color="auto"/>
        <w:left w:val="none" w:sz="0" w:space="0" w:color="auto"/>
        <w:bottom w:val="none" w:sz="0" w:space="0" w:color="auto"/>
        <w:right w:val="none" w:sz="0" w:space="0" w:color="auto"/>
      </w:divBdr>
    </w:div>
    <w:div w:id="1724404552">
      <w:bodyDiv w:val="1"/>
      <w:marLeft w:val="0"/>
      <w:marRight w:val="0"/>
      <w:marTop w:val="0"/>
      <w:marBottom w:val="0"/>
      <w:divBdr>
        <w:top w:val="none" w:sz="0" w:space="0" w:color="auto"/>
        <w:left w:val="none" w:sz="0" w:space="0" w:color="auto"/>
        <w:bottom w:val="none" w:sz="0" w:space="0" w:color="auto"/>
        <w:right w:val="none" w:sz="0" w:space="0" w:color="auto"/>
      </w:divBdr>
    </w:div>
    <w:div w:id="1724449707">
      <w:bodyDiv w:val="1"/>
      <w:marLeft w:val="0"/>
      <w:marRight w:val="0"/>
      <w:marTop w:val="0"/>
      <w:marBottom w:val="0"/>
      <w:divBdr>
        <w:top w:val="none" w:sz="0" w:space="0" w:color="auto"/>
        <w:left w:val="none" w:sz="0" w:space="0" w:color="auto"/>
        <w:bottom w:val="none" w:sz="0" w:space="0" w:color="auto"/>
        <w:right w:val="none" w:sz="0" w:space="0" w:color="auto"/>
      </w:divBdr>
    </w:div>
    <w:div w:id="1724479865">
      <w:bodyDiv w:val="1"/>
      <w:marLeft w:val="0"/>
      <w:marRight w:val="0"/>
      <w:marTop w:val="0"/>
      <w:marBottom w:val="0"/>
      <w:divBdr>
        <w:top w:val="none" w:sz="0" w:space="0" w:color="auto"/>
        <w:left w:val="none" w:sz="0" w:space="0" w:color="auto"/>
        <w:bottom w:val="none" w:sz="0" w:space="0" w:color="auto"/>
        <w:right w:val="none" w:sz="0" w:space="0" w:color="auto"/>
      </w:divBdr>
    </w:div>
    <w:div w:id="1724519989">
      <w:bodyDiv w:val="1"/>
      <w:marLeft w:val="0"/>
      <w:marRight w:val="0"/>
      <w:marTop w:val="0"/>
      <w:marBottom w:val="0"/>
      <w:divBdr>
        <w:top w:val="none" w:sz="0" w:space="0" w:color="auto"/>
        <w:left w:val="none" w:sz="0" w:space="0" w:color="auto"/>
        <w:bottom w:val="none" w:sz="0" w:space="0" w:color="auto"/>
        <w:right w:val="none" w:sz="0" w:space="0" w:color="auto"/>
      </w:divBdr>
    </w:div>
    <w:div w:id="1724601464">
      <w:bodyDiv w:val="1"/>
      <w:marLeft w:val="0"/>
      <w:marRight w:val="0"/>
      <w:marTop w:val="0"/>
      <w:marBottom w:val="0"/>
      <w:divBdr>
        <w:top w:val="none" w:sz="0" w:space="0" w:color="auto"/>
        <w:left w:val="none" w:sz="0" w:space="0" w:color="auto"/>
        <w:bottom w:val="none" w:sz="0" w:space="0" w:color="auto"/>
        <w:right w:val="none" w:sz="0" w:space="0" w:color="auto"/>
      </w:divBdr>
    </w:div>
    <w:div w:id="1724786648">
      <w:bodyDiv w:val="1"/>
      <w:marLeft w:val="0"/>
      <w:marRight w:val="0"/>
      <w:marTop w:val="0"/>
      <w:marBottom w:val="0"/>
      <w:divBdr>
        <w:top w:val="none" w:sz="0" w:space="0" w:color="auto"/>
        <w:left w:val="none" w:sz="0" w:space="0" w:color="auto"/>
        <w:bottom w:val="none" w:sz="0" w:space="0" w:color="auto"/>
        <w:right w:val="none" w:sz="0" w:space="0" w:color="auto"/>
      </w:divBdr>
    </w:div>
    <w:div w:id="1724790715">
      <w:bodyDiv w:val="1"/>
      <w:marLeft w:val="0"/>
      <w:marRight w:val="0"/>
      <w:marTop w:val="0"/>
      <w:marBottom w:val="0"/>
      <w:divBdr>
        <w:top w:val="none" w:sz="0" w:space="0" w:color="auto"/>
        <w:left w:val="none" w:sz="0" w:space="0" w:color="auto"/>
        <w:bottom w:val="none" w:sz="0" w:space="0" w:color="auto"/>
        <w:right w:val="none" w:sz="0" w:space="0" w:color="auto"/>
      </w:divBdr>
    </w:div>
    <w:div w:id="1724912484">
      <w:bodyDiv w:val="1"/>
      <w:marLeft w:val="0"/>
      <w:marRight w:val="0"/>
      <w:marTop w:val="0"/>
      <w:marBottom w:val="0"/>
      <w:divBdr>
        <w:top w:val="none" w:sz="0" w:space="0" w:color="auto"/>
        <w:left w:val="none" w:sz="0" w:space="0" w:color="auto"/>
        <w:bottom w:val="none" w:sz="0" w:space="0" w:color="auto"/>
        <w:right w:val="none" w:sz="0" w:space="0" w:color="auto"/>
      </w:divBdr>
    </w:div>
    <w:div w:id="1725061867">
      <w:bodyDiv w:val="1"/>
      <w:marLeft w:val="0"/>
      <w:marRight w:val="0"/>
      <w:marTop w:val="0"/>
      <w:marBottom w:val="0"/>
      <w:divBdr>
        <w:top w:val="none" w:sz="0" w:space="0" w:color="auto"/>
        <w:left w:val="none" w:sz="0" w:space="0" w:color="auto"/>
        <w:bottom w:val="none" w:sz="0" w:space="0" w:color="auto"/>
        <w:right w:val="none" w:sz="0" w:space="0" w:color="auto"/>
      </w:divBdr>
    </w:div>
    <w:div w:id="1725063113">
      <w:bodyDiv w:val="1"/>
      <w:marLeft w:val="0"/>
      <w:marRight w:val="0"/>
      <w:marTop w:val="0"/>
      <w:marBottom w:val="0"/>
      <w:divBdr>
        <w:top w:val="none" w:sz="0" w:space="0" w:color="auto"/>
        <w:left w:val="none" w:sz="0" w:space="0" w:color="auto"/>
        <w:bottom w:val="none" w:sz="0" w:space="0" w:color="auto"/>
        <w:right w:val="none" w:sz="0" w:space="0" w:color="auto"/>
      </w:divBdr>
    </w:div>
    <w:div w:id="1725136360">
      <w:bodyDiv w:val="1"/>
      <w:marLeft w:val="0"/>
      <w:marRight w:val="0"/>
      <w:marTop w:val="0"/>
      <w:marBottom w:val="0"/>
      <w:divBdr>
        <w:top w:val="none" w:sz="0" w:space="0" w:color="auto"/>
        <w:left w:val="none" w:sz="0" w:space="0" w:color="auto"/>
        <w:bottom w:val="none" w:sz="0" w:space="0" w:color="auto"/>
        <w:right w:val="none" w:sz="0" w:space="0" w:color="auto"/>
      </w:divBdr>
    </w:div>
    <w:div w:id="1725182382">
      <w:bodyDiv w:val="1"/>
      <w:marLeft w:val="0"/>
      <w:marRight w:val="0"/>
      <w:marTop w:val="0"/>
      <w:marBottom w:val="0"/>
      <w:divBdr>
        <w:top w:val="none" w:sz="0" w:space="0" w:color="auto"/>
        <w:left w:val="none" w:sz="0" w:space="0" w:color="auto"/>
        <w:bottom w:val="none" w:sz="0" w:space="0" w:color="auto"/>
        <w:right w:val="none" w:sz="0" w:space="0" w:color="auto"/>
      </w:divBdr>
    </w:div>
    <w:div w:id="1725324499">
      <w:bodyDiv w:val="1"/>
      <w:marLeft w:val="0"/>
      <w:marRight w:val="0"/>
      <w:marTop w:val="0"/>
      <w:marBottom w:val="0"/>
      <w:divBdr>
        <w:top w:val="none" w:sz="0" w:space="0" w:color="auto"/>
        <w:left w:val="none" w:sz="0" w:space="0" w:color="auto"/>
        <w:bottom w:val="none" w:sz="0" w:space="0" w:color="auto"/>
        <w:right w:val="none" w:sz="0" w:space="0" w:color="auto"/>
      </w:divBdr>
    </w:div>
    <w:div w:id="1725327759">
      <w:bodyDiv w:val="1"/>
      <w:marLeft w:val="0"/>
      <w:marRight w:val="0"/>
      <w:marTop w:val="0"/>
      <w:marBottom w:val="0"/>
      <w:divBdr>
        <w:top w:val="none" w:sz="0" w:space="0" w:color="auto"/>
        <w:left w:val="none" w:sz="0" w:space="0" w:color="auto"/>
        <w:bottom w:val="none" w:sz="0" w:space="0" w:color="auto"/>
        <w:right w:val="none" w:sz="0" w:space="0" w:color="auto"/>
      </w:divBdr>
    </w:div>
    <w:div w:id="1725332686">
      <w:bodyDiv w:val="1"/>
      <w:marLeft w:val="0"/>
      <w:marRight w:val="0"/>
      <w:marTop w:val="0"/>
      <w:marBottom w:val="0"/>
      <w:divBdr>
        <w:top w:val="none" w:sz="0" w:space="0" w:color="auto"/>
        <w:left w:val="none" w:sz="0" w:space="0" w:color="auto"/>
        <w:bottom w:val="none" w:sz="0" w:space="0" w:color="auto"/>
        <w:right w:val="none" w:sz="0" w:space="0" w:color="auto"/>
      </w:divBdr>
    </w:div>
    <w:div w:id="1725445118">
      <w:bodyDiv w:val="1"/>
      <w:marLeft w:val="0"/>
      <w:marRight w:val="0"/>
      <w:marTop w:val="0"/>
      <w:marBottom w:val="0"/>
      <w:divBdr>
        <w:top w:val="none" w:sz="0" w:space="0" w:color="auto"/>
        <w:left w:val="none" w:sz="0" w:space="0" w:color="auto"/>
        <w:bottom w:val="none" w:sz="0" w:space="0" w:color="auto"/>
        <w:right w:val="none" w:sz="0" w:space="0" w:color="auto"/>
      </w:divBdr>
    </w:div>
    <w:div w:id="1725451097">
      <w:bodyDiv w:val="1"/>
      <w:marLeft w:val="0"/>
      <w:marRight w:val="0"/>
      <w:marTop w:val="0"/>
      <w:marBottom w:val="0"/>
      <w:divBdr>
        <w:top w:val="none" w:sz="0" w:space="0" w:color="auto"/>
        <w:left w:val="none" w:sz="0" w:space="0" w:color="auto"/>
        <w:bottom w:val="none" w:sz="0" w:space="0" w:color="auto"/>
        <w:right w:val="none" w:sz="0" w:space="0" w:color="auto"/>
      </w:divBdr>
    </w:div>
    <w:div w:id="1725518813">
      <w:bodyDiv w:val="1"/>
      <w:marLeft w:val="0"/>
      <w:marRight w:val="0"/>
      <w:marTop w:val="0"/>
      <w:marBottom w:val="0"/>
      <w:divBdr>
        <w:top w:val="none" w:sz="0" w:space="0" w:color="auto"/>
        <w:left w:val="none" w:sz="0" w:space="0" w:color="auto"/>
        <w:bottom w:val="none" w:sz="0" w:space="0" w:color="auto"/>
        <w:right w:val="none" w:sz="0" w:space="0" w:color="auto"/>
      </w:divBdr>
    </w:div>
    <w:div w:id="1725522956">
      <w:bodyDiv w:val="1"/>
      <w:marLeft w:val="0"/>
      <w:marRight w:val="0"/>
      <w:marTop w:val="0"/>
      <w:marBottom w:val="0"/>
      <w:divBdr>
        <w:top w:val="none" w:sz="0" w:space="0" w:color="auto"/>
        <w:left w:val="none" w:sz="0" w:space="0" w:color="auto"/>
        <w:bottom w:val="none" w:sz="0" w:space="0" w:color="auto"/>
        <w:right w:val="none" w:sz="0" w:space="0" w:color="auto"/>
      </w:divBdr>
    </w:div>
    <w:div w:id="1725524410">
      <w:bodyDiv w:val="1"/>
      <w:marLeft w:val="0"/>
      <w:marRight w:val="0"/>
      <w:marTop w:val="0"/>
      <w:marBottom w:val="0"/>
      <w:divBdr>
        <w:top w:val="none" w:sz="0" w:space="0" w:color="auto"/>
        <w:left w:val="none" w:sz="0" w:space="0" w:color="auto"/>
        <w:bottom w:val="none" w:sz="0" w:space="0" w:color="auto"/>
        <w:right w:val="none" w:sz="0" w:space="0" w:color="auto"/>
      </w:divBdr>
    </w:div>
    <w:div w:id="1725565500">
      <w:bodyDiv w:val="1"/>
      <w:marLeft w:val="0"/>
      <w:marRight w:val="0"/>
      <w:marTop w:val="0"/>
      <w:marBottom w:val="0"/>
      <w:divBdr>
        <w:top w:val="none" w:sz="0" w:space="0" w:color="auto"/>
        <w:left w:val="none" w:sz="0" w:space="0" w:color="auto"/>
        <w:bottom w:val="none" w:sz="0" w:space="0" w:color="auto"/>
        <w:right w:val="none" w:sz="0" w:space="0" w:color="auto"/>
      </w:divBdr>
    </w:div>
    <w:div w:id="1725636521">
      <w:bodyDiv w:val="1"/>
      <w:marLeft w:val="0"/>
      <w:marRight w:val="0"/>
      <w:marTop w:val="0"/>
      <w:marBottom w:val="0"/>
      <w:divBdr>
        <w:top w:val="none" w:sz="0" w:space="0" w:color="auto"/>
        <w:left w:val="none" w:sz="0" w:space="0" w:color="auto"/>
        <w:bottom w:val="none" w:sz="0" w:space="0" w:color="auto"/>
        <w:right w:val="none" w:sz="0" w:space="0" w:color="auto"/>
      </w:divBdr>
    </w:div>
    <w:div w:id="1725710411">
      <w:bodyDiv w:val="1"/>
      <w:marLeft w:val="0"/>
      <w:marRight w:val="0"/>
      <w:marTop w:val="0"/>
      <w:marBottom w:val="0"/>
      <w:divBdr>
        <w:top w:val="none" w:sz="0" w:space="0" w:color="auto"/>
        <w:left w:val="none" w:sz="0" w:space="0" w:color="auto"/>
        <w:bottom w:val="none" w:sz="0" w:space="0" w:color="auto"/>
        <w:right w:val="none" w:sz="0" w:space="0" w:color="auto"/>
      </w:divBdr>
    </w:div>
    <w:div w:id="1725714992">
      <w:bodyDiv w:val="1"/>
      <w:marLeft w:val="0"/>
      <w:marRight w:val="0"/>
      <w:marTop w:val="0"/>
      <w:marBottom w:val="0"/>
      <w:divBdr>
        <w:top w:val="none" w:sz="0" w:space="0" w:color="auto"/>
        <w:left w:val="none" w:sz="0" w:space="0" w:color="auto"/>
        <w:bottom w:val="none" w:sz="0" w:space="0" w:color="auto"/>
        <w:right w:val="none" w:sz="0" w:space="0" w:color="auto"/>
      </w:divBdr>
    </w:div>
    <w:div w:id="1725790489">
      <w:bodyDiv w:val="1"/>
      <w:marLeft w:val="0"/>
      <w:marRight w:val="0"/>
      <w:marTop w:val="0"/>
      <w:marBottom w:val="0"/>
      <w:divBdr>
        <w:top w:val="none" w:sz="0" w:space="0" w:color="auto"/>
        <w:left w:val="none" w:sz="0" w:space="0" w:color="auto"/>
        <w:bottom w:val="none" w:sz="0" w:space="0" w:color="auto"/>
        <w:right w:val="none" w:sz="0" w:space="0" w:color="auto"/>
      </w:divBdr>
    </w:div>
    <w:div w:id="1725913217">
      <w:bodyDiv w:val="1"/>
      <w:marLeft w:val="0"/>
      <w:marRight w:val="0"/>
      <w:marTop w:val="0"/>
      <w:marBottom w:val="0"/>
      <w:divBdr>
        <w:top w:val="none" w:sz="0" w:space="0" w:color="auto"/>
        <w:left w:val="none" w:sz="0" w:space="0" w:color="auto"/>
        <w:bottom w:val="none" w:sz="0" w:space="0" w:color="auto"/>
        <w:right w:val="none" w:sz="0" w:space="0" w:color="auto"/>
      </w:divBdr>
    </w:div>
    <w:div w:id="1726101805">
      <w:bodyDiv w:val="1"/>
      <w:marLeft w:val="0"/>
      <w:marRight w:val="0"/>
      <w:marTop w:val="0"/>
      <w:marBottom w:val="0"/>
      <w:divBdr>
        <w:top w:val="none" w:sz="0" w:space="0" w:color="auto"/>
        <w:left w:val="none" w:sz="0" w:space="0" w:color="auto"/>
        <w:bottom w:val="none" w:sz="0" w:space="0" w:color="auto"/>
        <w:right w:val="none" w:sz="0" w:space="0" w:color="auto"/>
      </w:divBdr>
    </w:div>
    <w:div w:id="1726177191">
      <w:bodyDiv w:val="1"/>
      <w:marLeft w:val="0"/>
      <w:marRight w:val="0"/>
      <w:marTop w:val="0"/>
      <w:marBottom w:val="0"/>
      <w:divBdr>
        <w:top w:val="none" w:sz="0" w:space="0" w:color="auto"/>
        <w:left w:val="none" w:sz="0" w:space="0" w:color="auto"/>
        <w:bottom w:val="none" w:sz="0" w:space="0" w:color="auto"/>
        <w:right w:val="none" w:sz="0" w:space="0" w:color="auto"/>
      </w:divBdr>
    </w:div>
    <w:div w:id="1726297134">
      <w:bodyDiv w:val="1"/>
      <w:marLeft w:val="0"/>
      <w:marRight w:val="0"/>
      <w:marTop w:val="0"/>
      <w:marBottom w:val="0"/>
      <w:divBdr>
        <w:top w:val="none" w:sz="0" w:space="0" w:color="auto"/>
        <w:left w:val="none" w:sz="0" w:space="0" w:color="auto"/>
        <w:bottom w:val="none" w:sz="0" w:space="0" w:color="auto"/>
        <w:right w:val="none" w:sz="0" w:space="0" w:color="auto"/>
      </w:divBdr>
    </w:div>
    <w:div w:id="1726297237">
      <w:bodyDiv w:val="1"/>
      <w:marLeft w:val="0"/>
      <w:marRight w:val="0"/>
      <w:marTop w:val="0"/>
      <w:marBottom w:val="0"/>
      <w:divBdr>
        <w:top w:val="none" w:sz="0" w:space="0" w:color="auto"/>
        <w:left w:val="none" w:sz="0" w:space="0" w:color="auto"/>
        <w:bottom w:val="none" w:sz="0" w:space="0" w:color="auto"/>
        <w:right w:val="none" w:sz="0" w:space="0" w:color="auto"/>
      </w:divBdr>
    </w:div>
    <w:div w:id="1726370032">
      <w:bodyDiv w:val="1"/>
      <w:marLeft w:val="0"/>
      <w:marRight w:val="0"/>
      <w:marTop w:val="0"/>
      <w:marBottom w:val="0"/>
      <w:divBdr>
        <w:top w:val="none" w:sz="0" w:space="0" w:color="auto"/>
        <w:left w:val="none" w:sz="0" w:space="0" w:color="auto"/>
        <w:bottom w:val="none" w:sz="0" w:space="0" w:color="auto"/>
        <w:right w:val="none" w:sz="0" w:space="0" w:color="auto"/>
      </w:divBdr>
    </w:div>
    <w:div w:id="1726370490">
      <w:bodyDiv w:val="1"/>
      <w:marLeft w:val="0"/>
      <w:marRight w:val="0"/>
      <w:marTop w:val="0"/>
      <w:marBottom w:val="0"/>
      <w:divBdr>
        <w:top w:val="none" w:sz="0" w:space="0" w:color="auto"/>
        <w:left w:val="none" w:sz="0" w:space="0" w:color="auto"/>
        <w:bottom w:val="none" w:sz="0" w:space="0" w:color="auto"/>
        <w:right w:val="none" w:sz="0" w:space="0" w:color="auto"/>
      </w:divBdr>
    </w:div>
    <w:div w:id="1726372388">
      <w:bodyDiv w:val="1"/>
      <w:marLeft w:val="0"/>
      <w:marRight w:val="0"/>
      <w:marTop w:val="0"/>
      <w:marBottom w:val="0"/>
      <w:divBdr>
        <w:top w:val="none" w:sz="0" w:space="0" w:color="auto"/>
        <w:left w:val="none" w:sz="0" w:space="0" w:color="auto"/>
        <w:bottom w:val="none" w:sz="0" w:space="0" w:color="auto"/>
        <w:right w:val="none" w:sz="0" w:space="0" w:color="auto"/>
      </w:divBdr>
    </w:div>
    <w:div w:id="1726491441">
      <w:bodyDiv w:val="1"/>
      <w:marLeft w:val="0"/>
      <w:marRight w:val="0"/>
      <w:marTop w:val="0"/>
      <w:marBottom w:val="0"/>
      <w:divBdr>
        <w:top w:val="none" w:sz="0" w:space="0" w:color="auto"/>
        <w:left w:val="none" w:sz="0" w:space="0" w:color="auto"/>
        <w:bottom w:val="none" w:sz="0" w:space="0" w:color="auto"/>
        <w:right w:val="none" w:sz="0" w:space="0" w:color="auto"/>
      </w:divBdr>
    </w:div>
    <w:div w:id="1726559194">
      <w:bodyDiv w:val="1"/>
      <w:marLeft w:val="0"/>
      <w:marRight w:val="0"/>
      <w:marTop w:val="0"/>
      <w:marBottom w:val="0"/>
      <w:divBdr>
        <w:top w:val="none" w:sz="0" w:space="0" w:color="auto"/>
        <w:left w:val="none" w:sz="0" w:space="0" w:color="auto"/>
        <w:bottom w:val="none" w:sz="0" w:space="0" w:color="auto"/>
        <w:right w:val="none" w:sz="0" w:space="0" w:color="auto"/>
      </w:divBdr>
    </w:div>
    <w:div w:id="1726678678">
      <w:bodyDiv w:val="1"/>
      <w:marLeft w:val="0"/>
      <w:marRight w:val="0"/>
      <w:marTop w:val="0"/>
      <w:marBottom w:val="0"/>
      <w:divBdr>
        <w:top w:val="none" w:sz="0" w:space="0" w:color="auto"/>
        <w:left w:val="none" w:sz="0" w:space="0" w:color="auto"/>
        <w:bottom w:val="none" w:sz="0" w:space="0" w:color="auto"/>
        <w:right w:val="none" w:sz="0" w:space="0" w:color="auto"/>
      </w:divBdr>
    </w:div>
    <w:div w:id="1726681344">
      <w:bodyDiv w:val="1"/>
      <w:marLeft w:val="0"/>
      <w:marRight w:val="0"/>
      <w:marTop w:val="0"/>
      <w:marBottom w:val="0"/>
      <w:divBdr>
        <w:top w:val="none" w:sz="0" w:space="0" w:color="auto"/>
        <w:left w:val="none" w:sz="0" w:space="0" w:color="auto"/>
        <w:bottom w:val="none" w:sz="0" w:space="0" w:color="auto"/>
        <w:right w:val="none" w:sz="0" w:space="0" w:color="auto"/>
      </w:divBdr>
    </w:div>
    <w:div w:id="1726874847">
      <w:bodyDiv w:val="1"/>
      <w:marLeft w:val="0"/>
      <w:marRight w:val="0"/>
      <w:marTop w:val="0"/>
      <w:marBottom w:val="0"/>
      <w:divBdr>
        <w:top w:val="none" w:sz="0" w:space="0" w:color="auto"/>
        <w:left w:val="none" w:sz="0" w:space="0" w:color="auto"/>
        <w:bottom w:val="none" w:sz="0" w:space="0" w:color="auto"/>
        <w:right w:val="none" w:sz="0" w:space="0" w:color="auto"/>
      </w:divBdr>
    </w:div>
    <w:div w:id="1726903369">
      <w:bodyDiv w:val="1"/>
      <w:marLeft w:val="0"/>
      <w:marRight w:val="0"/>
      <w:marTop w:val="0"/>
      <w:marBottom w:val="0"/>
      <w:divBdr>
        <w:top w:val="none" w:sz="0" w:space="0" w:color="auto"/>
        <w:left w:val="none" w:sz="0" w:space="0" w:color="auto"/>
        <w:bottom w:val="none" w:sz="0" w:space="0" w:color="auto"/>
        <w:right w:val="none" w:sz="0" w:space="0" w:color="auto"/>
      </w:divBdr>
    </w:div>
    <w:div w:id="1726950256">
      <w:bodyDiv w:val="1"/>
      <w:marLeft w:val="0"/>
      <w:marRight w:val="0"/>
      <w:marTop w:val="0"/>
      <w:marBottom w:val="0"/>
      <w:divBdr>
        <w:top w:val="none" w:sz="0" w:space="0" w:color="auto"/>
        <w:left w:val="none" w:sz="0" w:space="0" w:color="auto"/>
        <w:bottom w:val="none" w:sz="0" w:space="0" w:color="auto"/>
        <w:right w:val="none" w:sz="0" w:space="0" w:color="auto"/>
      </w:divBdr>
    </w:div>
    <w:div w:id="1726952191">
      <w:bodyDiv w:val="1"/>
      <w:marLeft w:val="0"/>
      <w:marRight w:val="0"/>
      <w:marTop w:val="0"/>
      <w:marBottom w:val="0"/>
      <w:divBdr>
        <w:top w:val="none" w:sz="0" w:space="0" w:color="auto"/>
        <w:left w:val="none" w:sz="0" w:space="0" w:color="auto"/>
        <w:bottom w:val="none" w:sz="0" w:space="0" w:color="auto"/>
        <w:right w:val="none" w:sz="0" w:space="0" w:color="auto"/>
      </w:divBdr>
    </w:div>
    <w:div w:id="1727021393">
      <w:bodyDiv w:val="1"/>
      <w:marLeft w:val="0"/>
      <w:marRight w:val="0"/>
      <w:marTop w:val="0"/>
      <w:marBottom w:val="0"/>
      <w:divBdr>
        <w:top w:val="none" w:sz="0" w:space="0" w:color="auto"/>
        <w:left w:val="none" w:sz="0" w:space="0" w:color="auto"/>
        <w:bottom w:val="none" w:sz="0" w:space="0" w:color="auto"/>
        <w:right w:val="none" w:sz="0" w:space="0" w:color="auto"/>
      </w:divBdr>
    </w:div>
    <w:div w:id="1727021961">
      <w:bodyDiv w:val="1"/>
      <w:marLeft w:val="0"/>
      <w:marRight w:val="0"/>
      <w:marTop w:val="0"/>
      <w:marBottom w:val="0"/>
      <w:divBdr>
        <w:top w:val="none" w:sz="0" w:space="0" w:color="auto"/>
        <w:left w:val="none" w:sz="0" w:space="0" w:color="auto"/>
        <w:bottom w:val="none" w:sz="0" w:space="0" w:color="auto"/>
        <w:right w:val="none" w:sz="0" w:space="0" w:color="auto"/>
      </w:divBdr>
    </w:div>
    <w:div w:id="1727022203">
      <w:bodyDiv w:val="1"/>
      <w:marLeft w:val="0"/>
      <w:marRight w:val="0"/>
      <w:marTop w:val="0"/>
      <w:marBottom w:val="0"/>
      <w:divBdr>
        <w:top w:val="none" w:sz="0" w:space="0" w:color="auto"/>
        <w:left w:val="none" w:sz="0" w:space="0" w:color="auto"/>
        <w:bottom w:val="none" w:sz="0" w:space="0" w:color="auto"/>
        <w:right w:val="none" w:sz="0" w:space="0" w:color="auto"/>
      </w:divBdr>
    </w:div>
    <w:div w:id="1727072105">
      <w:bodyDiv w:val="1"/>
      <w:marLeft w:val="0"/>
      <w:marRight w:val="0"/>
      <w:marTop w:val="0"/>
      <w:marBottom w:val="0"/>
      <w:divBdr>
        <w:top w:val="none" w:sz="0" w:space="0" w:color="auto"/>
        <w:left w:val="none" w:sz="0" w:space="0" w:color="auto"/>
        <w:bottom w:val="none" w:sz="0" w:space="0" w:color="auto"/>
        <w:right w:val="none" w:sz="0" w:space="0" w:color="auto"/>
      </w:divBdr>
    </w:div>
    <w:div w:id="1727073006">
      <w:bodyDiv w:val="1"/>
      <w:marLeft w:val="0"/>
      <w:marRight w:val="0"/>
      <w:marTop w:val="0"/>
      <w:marBottom w:val="0"/>
      <w:divBdr>
        <w:top w:val="none" w:sz="0" w:space="0" w:color="auto"/>
        <w:left w:val="none" w:sz="0" w:space="0" w:color="auto"/>
        <w:bottom w:val="none" w:sz="0" w:space="0" w:color="auto"/>
        <w:right w:val="none" w:sz="0" w:space="0" w:color="auto"/>
      </w:divBdr>
    </w:div>
    <w:div w:id="1727073126">
      <w:bodyDiv w:val="1"/>
      <w:marLeft w:val="0"/>
      <w:marRight w:val="0"/>
      <w:marTop w:val="0"/>
      <w:marBottom w:val="0"/>
      <w:divBdr>
        <w:top w:val="none" w:sz="0" w:space="0" w:color="auto"/>
        <w:left w:val="none" w:sz="0" w:space="0" w:color="auto"/>
        <w:bottom w:val="none" w:sz="0" w:space="0" w:color="auto"/>
        <w:right w:val="none" w:sz="0" w:space="0" w:color="auto"/>
      </w:divBdr>
    </w:div>
    <w:div w:id="1727096441">
      <w:bodyDiv w:val="1"/>
      <w:marLeft w:val="0"/>
      <w:marRight w:val="0"/>
      <w:marTop w:val="0"/>
      <w:marBottom w:val="0"/>
      <w:divBdr>
        <w:top w:val="none" w:sz="0" w:space="0" w:color="auto"/>
        <w:left w:val="none" w:sz="0" w:space="0" w:color="auto"/>
        <w:bottom w:val="none" w:sz="0" w:space="0" w:color="auto"/>
        <w:right w:val="none" w:sz="0" w:space="0" w:color="auto"/>
      </w:divBdr>
    </w:div>
    <w:div w:id="1727144764">
      <w:bodyDiv w:val="1"/>
      <w:marLeft w:val="0"/>
      <w:marRight w:val="0"/>
      <w:marTop w:val="0"/>
      <w:marBottom w:val="0"/>
      <w:divBdr>
        <w:top w:val="none" w:sz="0" w:space="0" w:color="auto"/>
        <w:left w:val="none" w:sz="0" w:space="0" w:color="auto"/>
        <w:bottom w:val="none" w:sz="0" w:space="0" w:color="auto"/>
        <w:right w:val="none" w:sz="0" w:space="0" w:color="auto"/>
      </w:divBdr>
    </w:div>
    <w:div w:id="1727145177">
      <w:bodyDiv w:val="1"/>
      <w:marLeft w:val="0"/>
      <w:marRight w:val="0"/>
      <w:marTop w:val="0"/>
      <w:marBottom w:val="0"/>
      <w:divBdr>
        <w:top w:val="none" w:sz="0" w:space="0" w:color="auto"/>
        <w:left w:val="none" w:sz="0" w:space="0" w:color="auto"/>
        <w:bottom w:val="none" w:sz="0" w:space="0" w:color="auto"/>
        <w:right w:val="none" w:sz="0" w:space="0" w:color="auto"/>
      </w:divBdr>
    </w:div>
    <w:div w:id="1727148000">
      <w:bodyDiv w:val="1"/>
      <w:marLeft w:val="0"/>
      <w:marRight w:val="0"/>
      <w:marTop w:val="0"/>
      <w:marBottom w:val="0"/>
      <w:divBdr>
        <w:top w:val="none" w:sz="0" w:space="0" w:color="auto"/>
        <w:left w:val="none" w:sz="0" w:space="0" w:color="auto"/>
        <w:bottom w:val="none" w:sz="0" w:space="0" w:color="auto"/>
        <w:right w:val="none" w:sz="0" w:space="0" w:color="auto"/>
      </w:divBdr>
    </w:div>
    <w:div w:id="1727531898">
      <w:bodyDiv w:val="1"/>
      <w:marLeft w:val="0"/>
      <w:marRight w:val="0"/>
      <w:marTop w:val="0"/>
      <w:marBottom w:val="0"/>
      <w:divBdr>
        <w:top w:val="none" w:sz="0" w:space="0" w:color="auto"/>
        <w:left w:val="none" w:sz="0" w:space="0" w:color="auto"/>
        <w:bottom w:val="none" w:sz="0" w:space="0" w:color="auto"/>
        <w:right w:val="none" w:sz="0" w:space="0" w:color="auto"/>
      </w:divBdr>
    </w:div>
    <w:div w:id="1727534669">
      <w:bodyDiv w:val="1"/>
      <w:marLeft w:val="0"/>
      <w:marRight w:val="0"/>
      <w:marTop w:val="0"/>
      <w:marBottom w:val="0"/>
      <w:divBdr>
        <w:top w:val="none" w:sz="0" w:space="0" w:color="auto"/>
        <w:left w:val="none" w:sz="0" w:space="0" w:color="auto"/>
        <w:bottom w:val="none" w:sz="0" w:space="0" w:color="auto"/>
        <w:right w:val="none" w:sz="0" w:space="0" w:color="auto"/>
      </w:divBdr>
    </w:div>
    <w:div w:id="1727560776">
      <w:bodyDiv w:val="1"/>
      <w:marLeft w:val="0"/>
      <w:marRight w:val="0"/>
      <w:marTop w:val="0"/>
      <w:marBottom w:val="0"/>
      <w:divBdr>
        <w:top w:val="none" w:sz="0" w:space="0" w:color="auto"/>
        <w:left w:val="none" w:sz="0" w:space="0" w:color="auto"/>
        <w:bottom w:val="none" w:sz="0" w:space="0" w:color="auto"/>
        <w:right w:val="none" w:sz="0" w:space="0" w:color="auto"/>
      </w:divBdr>
    </w:div>
    <w:div w:id="1727601383">
      <w:bodyDiv w:val="1"/>
      <w:marLeft w:val="0"/>
      <w:marRight w:val="0"/>
      <w:marTop w:val="0"/>
      <w:marBottom w:val="0"/>
      <w:divBdr>
        <w:top w:val="none" w:sz="0" w:space="0" w:color="auto"/>
        <w:left w:val="none" w:sz="0" w:space="0" w:color="auto"/>
        <w:bottom w:val="none" w:sz="0" w:space="0" w:color="auto"/>
        <w:right w:val="none" w:sz="0" w:space="0" w:color="auto"/>
      </w:divBdr>
    </w:div>
    <w:div w:id="1727602175">
      <w:bodyDiv w:val="1"/>
      <w:marLeft w:val="0"/>
      <w:marRight w:val="0"/>
      <w:marTop w:val="0"/>
      <w:marBottom w:val="0"/>
      <w:divBdr>
        <w:top w:val="none" w:sz="0" w:space="0" w:color="auto"/>
        <w:left w:val="none" w:sz="0" w:space="0" w:color="auto"/>
        <w:bottom w:val="none" w:sz="0" w:space="0" w:color="auto"/>
        <w:right w:val="none" w:sz="0" w:space="0" w:color="auto"/>
      </w:divBdr>
    </w:div>
    <w:div w:id="1727679297">
      <w:bodyDiv w:val="1"/>
      <w:marLeft w:val="0"/>
      <w:marRight w:val="0"/>
      <w:marTop w:val="0"/>
      <w:marBottom w:val="0"/>
      <w:divBdr>
        <w:top w:val="none" w:sz="0" w:space="0" w:color="auto"/>
        <w:left w:val="none" w:sz="0" w:space="0" w:color="auto"/>
        <w:bottom w:val="none" w:sz="0" w:space="0" w:color="auto"/>
        <w:right w:val="none" w:sz="0" w:space="0" w:color="auto"/>
      </w:divBdr>
    </w:div>
    <w:div w:id="1727683478">
      <w:bodyDiv w:val="1"/>
      <w:marLeft w:val="0"/>
      <w:marRight w:val="0"/>
      <w:marTop w:val="0"/>
      <w:marBottom w:val="0"/>
      <w:divBdr>
        <w:top w:val="none" w:sz="0" w:space="0" w:color="auto"/>
        <w:left w:val="none" w:sz="0" w:space="0" w:color="auto"/>
        <w:bottom w:val="none" w:sz="0" w:space="0" w:color="auto"/>
        <w:right w:val="none" w:sz="0" w:space="0" w:color="auto"/>
      </w:divBdr>
    </w:div>
    <w:div w:id="1727726510">
      <w:bodyDiv w:val="1"/>
      <w:marLeft w:val="0"/>
      <w:marRight w:val="0"/>
      <w:marTop w:val="0"/>
      <w:marBottom w:val="0"/>
      <w:divBdr>
        <w:top w:val="none" w:sz="0" w:space="0" w:color="auto"/>
        <w:left w:val="none" w:sz="0" w:space="0" w:color="auto"/>
        <w:bottom w:val="none" w:sz="0" w:space="0" w:color="auto"/>
        <w:right w:val="none" w:sz="0" w:space="0" w:color="auto"/>
      </w:divBdr>
    </w:div>
    <w:div w:id="1727728137">
      <w:bodyDiv w:val="1"/>
      <w:marLeft w:val="0"/>
      <w:marRight w:val="0"/>
      <w:marTop w:val="0"/>
      <w:marBottom w:val="0"/>
      <w:divBdr>
        <w:top w:val="none" w:sz="0" w:space="0" w:color="auto"/>
        <w:left w:val="none" w:sz="0" w:space="0" w:color="auto"/>
        <w:bottom w:val="none" w:sz="0" w:space="0" w:color="auto"/>
        <w:right w:val="none" w:sz="0" w:space="0" w:color="auto"/>
      </w:divBdr>
    </w:div>
    <w:div w:id="1727754295">
      <w:bodyDiv w:val="1"/>
      <w:marLeft w:val="0"/>
      <w:marRight w:val="0"/>
      <w:marTop w:val="0"/>
      <w:marBottom w:val="0"/>
      <w:divBdr>
        <w:top w:val="none" w:sz="0" w:space="0" w:color="auto"/>
        <w:left w:val="none" w:sz="0" w:space="0" w:color="auto"/>
        <w:bottom w:val="none" w:sz="0" w:space="0" w:color="auto"/>
        <w:right w:val="none" w:sz="0" w:space="0" w:color="auto"/>
      </w:divBdr>
    </w:div>
    <w:div w:id="1727756330">
      <w:bodyDiv w:val="1"/>
      <w:marLeft w:val="0"/>
      <w:marRight w:val="0"/>
      <w:marTop w:val="0"/>
      <w:marBottom w:val="0"/>
      <w:divBdr>
        <w:top w:val="none" w:sz="0" w:space="0" w:color="auto"/>
        <w:left w:val="none" w:sz="0" w:space="0" w:color="auto"/>
        <w:bottom w:val="none" w:sz="0" w:space="0" w:color="auto"/>
        <w:right w:val="none" w:sz="0" w:space="0" w:color="auto"/>
      </w:divBdr>
    </w:div>
    <w:div w:id="1727756530">
      <w:bodyDiv w:val="1"/>
      <w:marLeft w:val="0"/>
      <w:marRight w:val="0"/>
      <w:marTop w:val="0"/>
      <w:marBottom w:val="0"/>
      <w:divBdr>
        <w:top w:val="none" w:sz="0" w:space="0" w:color="auto"/>
        <w:left w:val="none" w:sz="0" w:space="0" w:color="auto"/>
        <w:bottom w:val="none" w:sz="0" w:space="0" w:color="auto"/>
        <w:right w:val="none" w:sz="0" w:space="0" w:color="auto"/>
      </w:divBdr>
    </w:div>
    <w:div w:id="1727795849">
      <w:bodyDiv w:val="1"/>
      <w:marLeft w:val="0"/>
      <w:marRight w:val="0"/>
      <w:marTop w:val="0"/>
      <w:marBottom w:val="0"/>
      <w:divBdr>
        <w:top w:val="none" w:sz="0" w:space="0" w:color="auto"/>
        <w:left w:val="none" w:sz="0" w:space="0" w:color="auto"/>
        <w:bottom w:val="none" w:sz="0" w:space="0" w:color="auto"/>
        <w:right w:val="none" w:sz="0" w:space="0" w:color="auto"/>
      </w:divBdr>
    </w:div>
    <w:div w:id="1727869755">
      <w:bodyDiv w:val="1"/>
      <w:marLeft w:val="0"/>
      <w:marRight w:val="0"/>
      <w:marTop w:val="0"/>
      <w:marBottom w:val="0"/>
      <w:divBdr>
        <w:top w:val="none" w:sz="0" w:space="0" w:color="auto"/>
        <w:left w:val="none" w:sz="0" w:space="0" w:color="auto"/>
        <w:bottom w:val="none" w:sz="0" w:space="0" w:color="auto"/>
        <w:right w:val="none" w:sz="0" w:space="0" w:color="auto"/>
      </w:divBdr>
    </w:div>
    <w:div w:id="1727952558">
      <w:bodyDiv w:val="1"/>
      <w:marLeft w:val="0"/>
      <w:marRight w:val="0"/>
      <w:marTop w:val="0"/>
      <w:marBottom w:val="0"/>
      <w:divBdr>
        <w:top w:val="none" w:sz="0" w:space="0" w:color="auto"/>
        <w:left w:val="none" w:sz="0" w:space="0" w:color="auto"/>
        <w:bottom w:val="none" w:sz="0" w:space="0" w:color="auto"/>
        <w:right w:val="none" w:sz="0" w:space="0" w:color="auto"/>
      </w:divBdr>
    </w:div>
    <w:div w:id="1728140923">
      <w:bodyDiv w:val="1"/>
      <w:marLeft w:val="0"/>
      <w:marRight w:val="0"/>
      <w:marTop w:val="0"/>
      <w:marBottom w:val="0"/>
      <w:divBdr>
        <w:top w:val="none" w:sz="0" w:space="0" w:color="auto"/>
        <w:left w:val="none" w:sz="0" w:space="0" w:color="auto"/>
        <w:bottom w:val="none" w:sz="0" w:space="0" w:color="auto"/>
        <w:right w:val="none" w:sz="0" w:space="0" w:color="auto"/>
      </w:divBdr>
    </w:div>
    <w:div w:id="1728144910">
      <w:bodyDiv w:val="1"/>
      <w:marLeft w:val="0"/>
      <w:marRight w:val="0"/>
      <w:marTop w:val="0"/>
      <w:marBottom w:val="0"/>
      <w:divBdr>
        <w:top w:val="none" w:sz="0" w:space="0" w:color="auto"/>
        <w:left w:val="none" w:sz="0" w:space="0" w:color="auto"/>
        <w:bottom w:val="none" w:sz="0" w:space="0" w:color="auto"/>
        <w:right w:val="none" w:sz="0" w:space="0" w:color="auto"/>
      </w:divBdr>
    </w:div>
    <w:div w:id="1728265654">
      <w:bodyDiv w:val="1"/>
      <w:marLeft w:val="0"/>
      <w:marRight w:val="0"/>
      <w:marTop w:val="0"/>
      <w:marBottom w:val="0"/>
      <w:divBdr>
        <w:top w:val="none" w:sz="0" w:space="0" w:color="auto"/>
        <w:left w:val="none" w:sz="0" w:space="0" w:color="auto"/>
        <w:bottom w:val="none" w:sz="0" w:space="0" w:color="auto"/>
        <w:right w:val="none" w:sz="0" w:space="0" w:color="auto"/>
      </w:divBdr>
    </w:div>
    <w:div w:id="1728339652">
      <w:bodyDiv w:val="1"/>
      <w:marLeft w:val="0"/>
      <w:marRight w:val="0"/>
      <w:marTop w:val="0"/>
      <w:marBottom w:val="0"/>
      <w:divBdr>
        <w:top w:val="none" w:sz="0" w:space="0" w:color="auto"/>
        <w:left w:val="none" w:sz="0" w:space="0" w:color="auto"/>
        <w:bottom w:val="none" w:sz="0" w:space="0" w:color="auto"/>
        <w:right w:val="none" w:sz="0" w:space="0" w:color="auto"/>
      </w:divBdr>
    </w:div>
    <w:div w:id="1728451553">
      <w:bodyDiv w:val="1"/>
      <w:marLeft w:val="0"/>
      <w:marRight w:val="0"/>
      <w:marTop w:val="0"/>
      <w:marBottom w:val="0"/>
      <w:divBdr>
        <w:top w:val="none" w:sz="0" w:space="0" w:color="auto"/>
        <w:left w:val="none" w:sz="0" w:space="0" w:color="auto"/>
        <w:bottom w:val="none" w:sz="0" w:space="0" w:color="auto"/>
        <w:right w:val="none" w:sz="0" w:space="0" w:color="auto"/>
      </w:divBdr>
    </w:div>
    <w:div w:id="1728452746">
      <w:bodyDiv w:val="1"/>
      <w:marLeft w:val="0"/>
      <w:marRight w:val="0"/>
      <w:marTop w:val="0"/>
      <w:marBottom w:val="0"/>
      <w:divBdr>
        <w:top w:val="none" w:sz="0" w:space="0" w:color="auto"/>
        <w:left w:val="none" w:sz="0" w:space="0" w:color="auto"/>
        <w:bottom w:val="none" w:sz="0" w:space="0" w:color="auto"/>
        <w:right w:val="none" w:sz="0" w:space="0" w:color="auto"/>
      </w:divBdr>
    </w:div>
    <w:div w:id="1728605586">
      <w:bodyDiv w:val="1"/>
      <w:marLeft w:val="0"/>
      <w:marRight w:val="0"/>
      <w:marTop w:val="0"/>
      <w:marBottom w:val="0"/>
      <w:divBdr>
        <w:top w:val="none" w:sz="0" w:space="0" w:color="auto"/>
        <w:left w:val="none" w:sz="0" w:space="0" w:color="auto"/>
        <w:bottom w:val="none" w:sz="0" w:space="0" w:color="auto"/>
        <w:right w:val="none" w:sz="0" w:space="0" w:color="auto"/>
      </w:divBdr>
    </w:div>
    <w:div w:id="1728609045">
      <w:bodyDiv w:val="1"/>
      <w:marLeft w:val="0"/>
      <w:marRight w:val="0"/>
      <w:marTop w:val="0"/>
      <w:marBottom w:val="0"/>
      <w:divBdr>
        <w:top w:val="none" w:sz="0" w:space="0" w:color="auto"/>
        <w:left w:val="none" w:sz="0" w:space="0" w:color="auto"/>
        <w:bottom w:val="none" w:sz="0" w:space="0" w:color="auto"/>
        <w:right w:val="none" w:sz="0" w:space="0" w:color="auto"/>
      </w:divBdr>
    </w:div>
    <w:div w:id="1728609502">
      <w:bodyDiv w:val="1"/>
      <w:marLeft w:val="0"/>
      <w:marRight w:val="0"/>
      <w:marTop w:val="0"/>
      <w:marBottom w:val="0"/>
      <w:divBdr>
        <w:top w:val="none" w:sz="0" w:space="0" w:color="auto"/>
        <w:left w:val="none" w:sz="0" w:space="0" w:color="auto"/>
        <w:bottom w:val="none" w:sz="0" w:space="0" w:color="auto"/>
        <w:right w:val="none" w:sz="0" w:space="0" w:color="auto"/>
      </w:divBdr>
    </w:div>
    <w:div w:id="1728646102">
      <w:bodyDiv w:val="1"/>
      <w:marLeft w:val="0"/>
      <w:marRight w:val="0"/>
      <w:marTop w:val="0"/>
      <w:marBottom w:val="0"/>
      <w:divBdr>
        <w:top w:val="none" w:sz="0" w:space="0" w:color="auto"/>
        <w:left w:val="none" w:sz="0" w:space="0" w:color="auto"/>
        <w:bottom w:val="none" w:sz="0" w:space="0" w:color="auto"/>
        <w:right w:val="none" w:sz="0" w:space="0" w:color="auto"/>
      </w:divBdr>
    </w:div>
    <w:div w:id="1728646188">
      <w:bodyDiv w:val="1"/>
      <w:marLeft w:val="0"/>
      <w:marRight w:val="0"/>
      <w:marTop w:val="0"/>
      <w:marBottom w:val="0"/>
      <w:divBdr>
        <w:top w:val="none" w:sz="0" w:space="0" w:color="auto"/>
        <w:left w:val="none" w:sz="0" w:space="0" w:color="auto"/>
        <w:bottom w:val="none" w:sz="0" w:space="0" w:color="auto"/>
        <w:right w:val="none" w:sz="0" w:space="0" w:color="auto"/>
      </w:divBdr>
    </w:div>
    <w:div w:id="1728719348">
      <w:bodyDiv w:val="1"/>
      <w:marLeft w:val="0"/>
      <w:marRight w:val="0"/>
      <w:marTop w:val="0"/>
      <w:marBottom w:val="0"/>
      <w:divBdr>
        <w:top w:val="none" w:sz="0" w:space="0" w:color="auto"/>
        <w:left w:val="none" w:sz="0" w:space="0" w:color="auto"/>
        <w:bottom w:val="none" w:sz="0" w:space="0" w:color="auto"/>
        <w:right w:val="none" w:sz="0" w:space="0" w:color="auto"/>
      </w:divBdr>
    </w:div>
    <w:div w:id="1728721639">
      <w:bodyDiv w:val="1"/>
      <w:marLeft w:val="0"/>
      <w:marRight w:val="0"/>
      <w:marTop w:val="0"/>
      <w:marBottom w:val="0"/>
      <w:divBdr>
        <w:top w:val="none" w:sz="0" w:space="0" w:color="auto"/>
        <w:left w:val="none" w:sz="0" w:space="0" w:color="auto"/>
        <w:bottom w:val="none" w:sz="0" w:space="0" w:color="auto"/>
        <w:right w:val="none" w:sz="0" w:space="0" w:color="auto"/>
      </w:divBdr>
    </w:div>
    <w:div w:id="1728725047">
      <w:bodyDiv w:val="1"/>
      <w:marLeft w:val="0"/>
      <w:marRight w:val="0"/>
      <w:marTop w:val="0"/>
      <w:marBottom w:val="0"/>
      <w:divBdr>
        <w:top w:val="none" w:sz="0" w:space="0" w:color="auto"/>
        <w:left w:val="none" w:sz="0" w:space="0" w:color="auto"/>
        <w:bottom w:val="none" w:sz="0" w:space="0" w:color="auto"/>
        <w:right w:val="none" w:sz="0" w:space="0" w:color="auto"/>
      </w:divBdr>
    </w:div>
    <w:div w:id="1728727606">
      <w:bodyDiv w:val="1"/>
      <w:marLeft w:val="0"/>
      <w:marRight w:val="0"/>
      <w:marTop w:val="0"/>
      <w:marBottom w:val="0"/>
      <w:divBdr>
        <w:top w:val="none" w:sz="0" w:space="0" w:color="auto"/>
        <w:left w:val="none" w:sz="0" w:space="0" w:color="auto"/>
        <w:bottom w:val="none" w:sz="0" w:space="0" w:color="auto"/>
        <w:right w:val="none" w:sz="0" w:space="0" w:color="auto"/>
      </w:divBdr>
    </w:div>
    <w:div w:id="1728870550">
      <w:bodyDiv w:val="1"/>
      <w:marLeft w:val="0"/>
      <w:marRight w:val="0"/>
      <w:marTop w:val="0"/>
      <w:marBottom w:val="0"/>
      <w:divBdr>
        <w:top w:val="none" w:sz="0" w:space="0" w:color="auto"/>
        <w:left w:val="none" w:sz="0" w:space="0" w:color="auto"/>
        <w:bottom w:val="none" w:sz="0" w:space="0" w:color="auto"/>
        <w:right w:val="none" w:sz="0" w:space="0" w:color="auto"/>
      </w:divBdr>
    </w:div>
    <w:div w:id="1728917221">
      <w:bodyDiv w:val="1"/>
      <w:marLeft w:val="0"/>
      <w:marRight w:val="0"/>
      <w:marTop w:val="0"/>
      <w:marBottom w:val="0"/>
      <w:divBdr>
        <w:top w:val="none" w:sz="0" w:space="0" w:color="auto"/>
        <w:left w:val="none" w:sz="0" w:space="0" w:color="auto"/>
        <w:bottom w:val="none" w:sz="0" w:space="0" w:color="auto"/>
        <w:right w:val="none" w:sz="0" w:space="0" w:color="auto"/>
      </w:divBdr>
    </w:div>
    <w:div w:id="1729063794">
      <w:bodyDiv w:val="1"/>
      <w:marLeft w:val="0"/>
      <w:marRight w:val="0"/>
      <w:marTop w:val="0"/>
      <w:marBottom w:val="0"/>
      <w:divBdr>
        <w:top w:val="none" w:sz="0" w:space="0" w:color="auto"/>
        <w:left w:val="none" w:sz="0" w:space="0" w:color="auto"/>
        <w:bottom w:val="none" w:sz="0" w:space="0" w:color="auto"/>
        <w:right w:val="none" w:sz="0" w:space="0" w:color="auto"/>
      </w:divBdr>
    </w:div>
    <w:div w:id="1729066315">
      <w:bodyDiv w:val="1"/>
      <w:marLeft w:val="0"/>
      <w:marRight w:val="0"/>
      <w:marTop w:val="0"/>
      <w:marBottom w:val="0"/>
      <w:divBdr>
        <w:top w:val="none" w:sz="0" w:space="0" w:color="auto"/>
        <w:left w:val="none" w:sz="0" w:space="0" w:color="auto"/>
        <w:bottom w:val="none" w:sz="0" w:space="0" w:color="auto"/>
        <w:right w:val="none" w:sz="0" w:space="0" w:color="auto"/>
      </w:divBdr>
    </w:div>
    <w:div w:id="1729068170">
      <w:bodyDiv w:val="1"/>
      <w:marLeft w:val="0"/>
      <w:marRight w:val="0"/>
      <w:marTop w:val="0"/>
      <w:marBottom w:val="0"/>
      <w:divBdr>
        <w:top w:val="none" w:sz="0" w:space="0" w:color="auto"/>
        <w:left w:val="none" w:sz="0" w:space="0" w:color="auto"/>
        <w:bottom w:val="none" w:sz="0" w:space="0" w:color="auto"/>
        <w:right w:val="none" w:sz="0" w:space="0" w:color="auto"/>
      </w:divBdr>
    </w:div>
    <w:div w:id="1729111508">
      <w:bodyDiv w:val="1"/>
      <w:marLeft w:val="0"/>
      <w:marRight w:val="0"/>
      <w:marTop w:val="0"/>
      <w:marBottom w:val="0"/>
      <w:divBdr>
        <w:top w:val="none" w:sz="0" w:space="0" w:color="auto"/>
        <w:left w:val="none" w:sz="0" w:space="0" w:color="auto"/>
        <w:bottom w:val="none" w:sz="0" w:space="0" w:color="auto"/>
        <w:right w:val="none" w:sz="0" w:space="0" w:color="auto"/>
      </w:divBdr>
    </w:div>
    <w:div w:id="1729111647">
      <w:bodyDiv w:val="1"/>
      <w:marLeft w:val="0"/>
      <w:marRight w:val="0"/>
      <w:marTop w:val="0"/>
      <w:marBottom w:val="0"/>
      <w:divBdr>
        <w:top w:val="none" w:sz="0" w:space="0" w:color="auto"/>
        <w:left w:val="none" w:sz="0" w:space="0" w:color="auto"/>
        <w:bottom w:val="none" w:sz="0" w:space="0" w:color="auto"/>
        <w:right w:val="none" w:sz="0" w:space="0" w:color="auto"/>
      </w:divBdr>
    </w:div>
    <w:div w:id="1729113420">
      <w:bodyDiv w:val="1"/>
      <w:marLeft w:val="0"/>
      <w:marRight w:val="0"/>
      <w:marTop w:val="0"/>
      <w:marBottom w:val="0"/>
      <w:divBdr>
        <w:top w:val="none" w:sz="0" w:space="0" w:color="auto"/>
        <w:left w:val="none" w:sz="0" w:space="0" w:color="auto"/>
        <w:bottom w:val="none" w:sz="0" w:space="0" w:color="auto"/>
        <w:right w:val="none" w:sz="0" w:space="0" w:color="auto"/>
      </w:divBdr>
    </w:div>
    <w:div w:id="1729114009">
      <w:bodyDiv w:val="1"/>
      <w:marLeft w:val="0"/>
      <w:marRight w:val="0"/>
      <w:marTop w:val="0"/>
      <w:marBottom w:val="0"/>
      <w:divBdr>
        <w:top w:val="none" w:sz="0" w:space="0" w:color="auto"/>
        <w:left w:val="none" w:sz="0" w:space="0" w:color="auto"/>
        <w:bottom w:val="none" w:sz="0" w:space="0" w:color="auto"/>
        <w:right w:val="none" w:sz="0" w:space="0" w:color="auto"/>
      </w:divBdr>
    </w:div>
    <w:div w:id="1729258234">
      <w:bodyDiv w:val="1"/>
      <w:marLeft w:val="0"/>
      <w:marRight w:val="0"/>
      <w:marTop w:val="0"/>
      <w:marBottom w:val="0"/>
      <w:divBdr>
        <w:top w:val="none" w:sz="0" w:space="0" w:color="auto"/>
        <w:left w:val="none" w:sz="0" w:space="0" w:color="auto"/>
        <w:bottom w:val="none" w:sz="0" w:space="0" w:color="auto"/>
        <w:right w:val="none" w:sz="0" w:space="0" w:color="auto"/>
      </w:divBdr>
    </w:div>
    <w:div w:id="1729262886">
      <w:bodyDiv w:val="1"/>
      <w:marLeft w:val="0"/>
      <w:marRight w:val="0"/>
      <w:marTop w:val="0"/>
      <w:marBottom w:val="0"/>
      <w:divBdr>
        <w:top w:val="none" w:sz="0" w:space="0" w:color="auto"/>
        <w:left w:val="none" w:sz="0" w:space="0" w:color="auto"/>
        <w:bottom w:val="none" w:sz="0" w:space="0" w:color="auto"/>
        <w:right w:val="none" w:sz="0" w:space="0" w:color="auto"/>
      </w:divBdr>
    </w:div>
    <w:div w:id="1729306216">
      <w:bodyDiv w:val="1"/>
      <w:marLeft w:val="0"/>
      <w:marRight w:val="0"/>
      <w:marTop w:val="0"/>
      <w:marBottom w:val="0"/>
      <w:divBdr>
        <w:top w:val="none" w:sz="0" w:space="0" w:color="auto"/>
        <w:left w:val="none" w:sz="0" w:space="0" w:color="auto"/>
        <w:bottom w:val="none" w:sz="0" w:space="0" w:color="auto"/>
        <w:right w:val="none" w:sz="0" w:space="0" w:color="auto"/>
      </w:divBdr>
    </w:div>
    <w:div w:id="1729373948">
      <w:bodyDiv w:val="1"/>
      <w:marLeft w:val="0"/>
      <w:marRight w:val="0"/>
      <w:marTop w:val="0"/>
      <w:marBottom w:val="0"/>
      <w:divBdr>
        <w:top w:val="none" w:sz="0" w:space="0" w:color="auto"/>
        <w:left w:val="none" w:sz="0" w:space="0" w:color="auto"/>
        <w:bottom w:val="none" w:sz="0" w:space="0" w:color="auto"/>
        <w:right w:val="none" w:sz="0" w:space="0" w:color="auto"/>
      </w:divBdr>
    </w:div>
    <w:div w:id="1729454063">
      <w:bodyDiv w:val="1"/>
      <w:marLeft w:val="0"/>
      <w:marRight w:val="0"/>
      <w:marTop w:val="0"/>
      <w:marBottom w:val="0"/>
      <w:divBdr>
        <w:top w:val="none" w:sz="0" w:space="0" w:color="auto"/>
        <w:left w:val="none" w:sz="0" w:space="0" w:color="auto"/>
        <w:bottom w:val="none" w:sz="0" w:space="0" w:color="auto"/>
        <w:right w:val="none" w:sz="0" w:space="0" w:color="auto"/>
      </w:divBdr>
    </w:div>
    <w:div w:id="1729566802">
      <w:bodyDiv w:val="1"/>
      <w:marLeft w:val="0"/>
      <w:marRight w:val="0"/>
      <w:marTop w:val="0"/>
      <w:marBottom w:val="0"/>
      <w:divBdr>
        <w:top w:val="none" w:sz="0" w:space="0" w:color="auto"/>
        <w:left w:val="none" w:sz="0" w:space="0" w:color="auto"/>
        <w:bottom w:val="none" w:sz="0" w:space="0" w:color="auto"/>
        <w:right w:val="none" w:sz="0" w:space="0" w:color="auto"/>
      </w:divBdr>
    </w:div>
    <w:div w:id="1729572433">
      <w:bodyDiv w:val="1"/>
      <w:marLeft w:val="0"/>
      <w:marRight w:val="0"/>
      <w:marTop w:val="0"/>
      <w:marBottom w:val="0"/>
      <w:divBdr>
        <w:top w:val="none" w:sz="0" w:space="0" w:color="auto"/>
        <w:left w:val="none" w:sz="0" w:space="0" w:color="auto"/>
        <w:bottom w:val="none" w:sz="0" w:space="0" w:color="auto"/>
        <w:right w:val="none" w:sz="0" w:space="0" w:color="auto"/>
      </w:divBdr>
    </w:div>
    <w:div w:id="1729648655">
      <w:bodyDiv w:val="1"/>
      <w:marLeft w:val="0"/>
      <w:marRight w:val="0"/>
      <w:marTop w:val="0"/>
      <w:marBottom w:val="0"/>
      <w:divBdr>
        <w:top w:val="none" w:sz="0" w:space="0" w:color="auto"/>
        <w:left w:val="none" w:sz="0" w:space="0" w:color="auto"/>
        <w:bottom w:val="none" w:sz="0" w:space="0" w:color="auto"/>
        <w:right w:val="none" w:sz="0" w:space="0" w:color="auto"/>
      </w:divBdr>
    </w:div>
    <w:div w:id="1729650936">
      <w:bodyDiv w:val="1"/>
      <w:marLeft w:val="0"/>
      <w:marRight w:val="0"/>
      <w:marTop w:val="0"/>
      <w:marBottom w:val="0"/>
      <w:divBdr>
        <w:top w:val="none" w:sz="0" w:space="0" w:color="auto"/>
        <w:left w:val="none" w:sz="0" w:space="0" w:color="auto"/>
        <w:bottom w:val="none" w:sz="0" w:space="0" w:color="auto"/>
        <w:right w:val="none" w:sz="0" w:space="0" w:color="auto"/>
      </w:divBdr>
    </w:div>
    <w:div w:id="1729843609">
      <w:bodyDiv w:val="1"/>
      <w:marLeft w:val="0"/>
      <w:marRight w:val="0"/>
      <w:marTop w:val="0"/>
      <w:marBottom w:val="0"/>
      <w:divBdr>
        <w:top w:val="none" w:sz="0" w:space="0" w:color="auto"/>
        <w:left w:val="none" w:sz="0" w:space="0" w:color="auto"/>
        <w:bottom w:val="none" w:sz="0" w:space="0" w:color="auto"/>
        <w:right w:val="none" w:sz="0" w:space="0" w:color="auto"/>
      </w:divBdr>
    </w:div>
    <w:div w:id="1729961539">
      <w:bodyDiv w:val="1"/>
      <w:marLeft w:val="0"/>
      <w:marRight w:val="0"/>
      <w:marTop w:val="0"/>
      <w:marBottom w:val="0"/>
      <w:divBdr>
        <w:top w:val="none" w:sz="0" w:space="0" w:color="auto"/>
        <w:left w:val="none" w:sz="0" w:space="0" w:color="auto"/>
        <w:bottom w:val="none" w:sz="0" w:space="0" w:color="auto"/>
        <w:right w:val="none" w:sz="0" w:space="0" w:color="auto"/>
      </w:divBdr>
    </w:div>
    <w:div w:id="1730033652">
      <w:bodyDiv w:val="1"/>
      <w:marLeft w:val="0"/>
      <w:marRight w:val="0"/>
      <w:marTop w:val="0"/>
      <w:marBottom w:val="0"/>
      <w:divBdr>
        <w:top w:val="none" w:sz="0" w:space="0" w:color="auto"/>
        <w:left w:val="none" w:sz="0" w:space="0" w:color="auto"/>
        <w:bottom w:val="none" w:sz="0" w:space="0" w:color="auto"/>
        <w:right w:val="none" w:sz="0" w:space="0" w:color="auto"/>
      </w:divBdr>
    </w:div>
    <w:div w:id="1730349384">
      <w:bodyDiv w:val="1"/>
      <w:marLeft w:val="0"/>
      <w:marRight w:val="0"/>
      <w:marTop w:val="0"/>
      <w:marBottom w:val="0"/>
      <w:divBdr>
        <w:top w:val="none" w:sz="0" w:space="0" w:color="auto"/>
        <w:left w:val="none" w:sz="0" w:space="0" w:color="auto"/>
        <w:bottom w:val="none" w:sz="0" w:space="0" w:color="auto"/>
        <w:right w:val="none" w:sz="0" w:space="0" w:color="auto"/>
      </w:divBdr>
    </w:div>
    <w:div w:id="1730417975">
      <w:bodyDiv w:val="1"/>
      <w:marLeft w:val="0"/>
      <w:marRight w:val="0"/>
      <w:marTop w:val="0"/>
      <w:marBottom w:val="0"/>
      <w:divBdr>
        <w:top w:val="none" w:sz="0" w:space="0" w:color="auto"/>
        <w:left w:val="none" w:sz="0" w:space="0" w:color="auto"/>
        <w:bottom w:val="none" w:sz="0" w:space="0" w:color="auto"/>
        <w:right w:val="none" w:sz="0" w:space="0" w:color="auto"/>
      </w:divBdr>
    </w:div>
    <w:div w:id="1730419649">
      <w:bodyDiv w:val="1"/>
      <w:marLeft w:val="0"/>
      <w:marRight w:val="0"/>
      <w:marTop w:val="0"/>
      <w:marBottom w:val="0"/>
      <w:divBdr>
        <w:top w:val="none" w:sz="0" w:space="0" w:color="auto"/>
        <w:left w:val="none" w:sz="0" w:space="0" w:color="auto"/>
        <w:bottom w:val="none" w:sz="0" w:space="0" w:color="auto"/>
        <w:right w:val="none" w:sz="0" w:space="0" w:color="auto"/>
      </w:divBdr>
    </w:div>
    <w:div w:id="1730422807">
      <w:bodyDiv w:val="1"/>
      <w:marLeft w:val="0"/>
      <w:marRight w:val="0"/>
      <w:marTop w:val="0"/>
      <w:marBottom w:val="0"/>
      <w:divBdr>
        <w:top w:val="none" w:sz="0" w:space="0" w:color="auto"/>
        <w:left w:val="none" w:sz="0" w:space="0" w:color="auto"/>
        <w:bottom w:val="none" w:sz="0" w:space="0" w:color="auto"/>
        <w:right w:val="none" w:sz="0" w:space="0" w:color="auto"/>
      </w:divBdr>
    </w:div>
    <w:div w:id="1730424830">
      <w:bodyDiv w:val="1"/>
      <w:marLeft w:val="0"/>
      <w:marRight w:val="0"/>
      <w:marTop w:val="0"/>
      <w:marBottom w:val="0"/>
      <w:divBdr>
        <w:top w:val="none" w:sz="0" w:space="0" w:color="auto"/>
        <w:left w:val="none" w:sz="0" w:space="0" w:color="auto"/>
        <w:bottom w:val="none" w:sz="0" w:space="0" w:color="auto"/>
        <w:right w:val="none" w:sz="0" w:space="0" w:color="auto"/>
      </w:divBdr>
    </w:div>
    <w:div w:id="1730499216">
      <w:bodyDiv w:val="1"/>
      <w:marLeft w:val="0"/>
      <w:marRight w:val="0"/>
      <w:marTop w:val="0"/>
      <w:marBottom w:val="0"/>
      <w:divBdr>
        <w:top w:val="none" w:sz="0" w:space="0" w:color="auto"/>
        <w:left w:val="none" w:sz="0" w:space="0" w:color="auto"/>
        <w:bottom w:val="none" w:sz="0" w:space="0" w:color="auto"/>
        <w:right w:val="none" w:sz="0" w:space="0" w:color="auto"/>
      </w:divBdr>
    </w:div>
    <w:div w:id="1730573454">
      <w:bodyDiv w:val="1"/>
      <w:marLeft w:val="0"/>
      <w:marRight w:val="0"/>
      <w:marTop w:val="0"/>
      <w:marBottom w:val="0"/>
      <w:divBdr>
        <w:top w:val="none" w:sz="0" w:space="0" w:color="auto"/>
        <w:left w:val="none" w:sz="0" w:space="0" w:color="auto"/>
        <w:bottom w:val="none" w:sz="0" w:space="0" w:color="auto"/>
        <w:right w:val="none" w:sz="0" w:space="0" w:color="auto"/>
      </w:divBdr>
    </w:div>
    <w:div w:id="1730762677">
      <w:bodyDiv w:val="1"/>
      <w:marLeft w:val="0"/>
      <w:marRight w:val="0"/>
      <w:marTop w:val="0"/>
      <w:marBottom w:val="0"/>
      <w:divBdr>
        <w:top w:val="none" w:sz="0" w:space="0" w:color="auto"/>
        <w:left w:val="none" w:sz="0" w:space="0" w:color="auto"/>
        <w:bottom w:val="none" w:sz="0" w:space="0" w:color="auto"/>
        <w:right w:val="none" w:sz="0" w:space="0" w:color="auto"/>
      </w:divBdr>
    </w:div>
    <w:div w:id="1730765571">
      <w:bodyDiv w:val="1"/>
      <w:marLeft w:val="0"/>
      <w:marRight w:val="0"/>
      <w:marTop w:val="0"/>
      <w:marBottom w:val="0"/>
      <w:divBdr>
        <w:top w:val="none" w:sz="0" w:space="0" w:color="auto"/>
        <w:left w:val="none" w:sz="0" w:space="0" w:color="auto"/>
        <w:bottom w:val="none" w:sz="0" w:space="0" w:color="auto"/>
        <w:right w:val="none" w:sz="0" w:space="0" w:color="auto"/>
      </w:divBdr>
    </w:div>
    <w:div w:id="1730877676">
      <w:bodyDiv w:val="1"/>
      <w:marLeft w:val="0"/>
      <w:marRight w:val="0"/>
      <w:marTop w:val="0"/>
      <w:marBottom w:val="0"/>
      <w:divBdr>
        <w:top w:val="none" w:sz="0" w:space="0" w:color="auto"/>
        <w:left w:val="none" w:sz="0" w:space="0" w:color="auto"/>
        <w:bottom w:val="none" w:sz="0" w:space="0" w:color="auto"/>
        <w:right w:val="none" w:sz="0" w:space="0" w:color="auto"/>
      </w:divBdr>
    </w:div>
    <w:div w:id="1730880521">
      <w:bodyDiv w:val="1"/>
      <w:marLeft w:val="0"/>
      <w:marRight w:val="0"/>
      <w:marTop w:val="0"/>
      <w:marBottom w:val="0"/>
      <w:divBdr>
        <w:top w:val="none" w:sz="0" w:space="0" w:color="auto"/>
        <w:left w:val="none" w:sz="0" w:space="0" w:color="auto"/>
        <w:bottom w:val="none" w:sz="0" w:space="0" w:color="auto"/>
        <w:right w:val="none" w:sz="0" w:space="0" w:color="auto"/>
      </w:divBdr>
    </w:div>
    <w:div w:id="1731030441">
      <w:bodyDiv w:val="1"/>
      <w:marLeft w:val="0"/>
      <w:marRight w:val="0"/>
      <w:marTop w:val="0"/>
      <w:marBottom w:val="0"/>
      <w:divBdr>
        <w:top w:val="none" w:sz="0" w:space="0" w:color="auto"/>
        <w:left w:val="none" w:sz="0" w:space="0" w:color="auto"/>
        <w:bottom w:val="none" w:sz="0" w:space="0" w:color="auto"/>
        <w:right w:val="none" w:sz="0" w:space="0" w:color="auto"/>
      </w:divBdr>
    </w:div>
    <w:div w:id="1731153675">
      <w:bodyDiv w:val="1"/>
      <w:marLeft w:val="0"/>
      <w:marRight w:val="0"/>
      <w:marTop w:val="0"/>
      <w:marBottom w:val="0"/>
      <w:divBdr>
        <w:top w:val="none" w:sz="0" w:space="0" w:color="auto"/>
        <w:left w:val="none" w:sz="0" w:space="0" w:color="auto"/>
        <w:bottom w:val="none" w:sz="0" w:space="0" w:color="auto"/>
        <w:right w:val="none" w:sz="0" w:space="0" w:color="auto"/>
      </w:divBdr>
    </w:div>
    <w:div w:id="1731223617">
      <w:bodyDiv w:val="1"/>
      <w:marLeft w:val="0"/>
      <w:marRight w:val="0"/>
      <w:marTop w:val="0"/>
      <w:marBottom w:val="0"/>
      <w:divBdr>
        <w:top w:val="none" w:sz="0" w:space="0" w:color="auto"/>
        <w:left w:val="none" w:sz="0" w:space="0" w:color="auto"/>
        <w:bottom w:val="none" w:sz="0" w:space="0" w:color="auto"/>
        <w:right w:val="none" w:sz="0" w:space="0" w:color="auto"/>
      </w:divBdr>
    </w:div>
    <w:div w:id="1731226818">
      <w:bodyDiv w:val="1"/>
      <w:marLeft w:val="0"/>
      <w:marRight w:val="0"/>
      <w:marTop w:val="0"/>
      <w:marBottom w:val="0"/>
      <w:divBdr>
        <w:top w:val="none" w:sz="0" w:space="0" w:color="auto"/>
        <w:left w:val="none" w:sz="0" w:space="0" w:color="auto"/>
        <w:bottom w:val="none" w:sz="0" w:space="0" w:color="auto"/>
        <w:right w:val="none" w:sz="0" w:space="0" w:color="auto"/>
      </w:divBdr>
    </w:div>
    <w:div w:id="1731265149">
      <w:bodyDiv w:val="1"/>
      <w:marLeft w:val="0"/>
      <w:marRight w:val="0"/>
      <w:marTop w:val="0"/>
      <w:marBottom w:val="0"/>
      <w:divBdr>
        <w:top w:val="none" w:sz="0" w:space="0" w:color="auto"/>
        <w:left w:val="none" w:sz="0" w:space="0" w:color="auto"/>
        <w:bottom w:val="none" w:sz="0" w:space="0" w:color="auto"/>
        <w:right w:val="none" w:sz="0" w:space="0" w:color="auto"/>
      </w:divBdr>
    </w:div>
    <w:div w:id="1731267551">
      <w:bodyDiv w:val="1"/>
      <w:marLeft w:val="0"/>
      <w:marRight w:val="0"/>
      <w:marTop w:val="0"/>
      <w:marBottom w:val="0"/>
      <w:divBdr>
        <w:top w:val="none" w:sz="0" w:space="0" w:color="auto"/>
        <w:left w:val="none" w:sz="0" w:space="0" w:color="auto"/>
        <w:bottom w:val="none" w:sz="0" w:space="0" w:color="auto"/>
        <w:right w:val="none" w:sz="0" w:space="0" w:color="auto"/>
      </w:divBdr>
    </w:div>
    <w:div w:id="1731269660">
      <w:bodyDiv w:val="1"/>
      <w:marLeft w:val="0"/>
      <w:marRight w:val="0"/>
      <w:marTop w:val="0"/>
      <w:marBottom w:val="0"/>
      <w:divBdr>
        <w:top w:val="none" w:sz="0" w:space="0" w:color="auto"/>
        <w:left w:val="none" w:sz="0" w:space="0" w:color="auto"/>
        <w:bottom w:val="none" w:sz="0" w:space="0" w:color="auto"/>
        <w:right w:val="none" w:sz="0" w:space="0" w:color="auto"/>
      </w:divBdr>
    </w:div>
    <w:div w:id="1731339764">
      <w:bodyDiv w:val="1"/>
      <w:marLeft w:val="0"/>
      <w:marRight w:val="0"/>
      <w:marTop w:val="0"/>
      <w:marBottom w:val="0"/>
      <w:divBdr>
        <w:top w:val="none" w:sz="0" w:space="0" w:color="auto"/>
        <w:left w:val="none" w:sz="0" w:space="0" w:color="auto"/>
        <w:bottom w:val="none" w:sz="0" w:space="0" w:color="auto"/>
        <w:right w:val="none" w:sz="0" w:space="0" w:color="auto"/>
      </w:divBdr>
    </w:div>
    <w:div w:id="1731418343">
      <w:bodyDiv w:val="1"/>
      <w:marLeft w:val="0"/>
      <w:marRight w:val="0"/>
      <w:marTop w:val="0"/>
      <w:marBottom w:val="0"/>
      <w:divBdr>
        <w:top w:val="none" w:sz="0" w:space="0" w:color="auto"/>
        <w:left w:val="none" w:sz="0" w:space="0" w:color="auto"/>
        <w:bottom w:val="none" w:sz="0" w:space="0" w:color="auto"/>
        <w:right w:val="none" w:sz="0" w:space="0" w:color="auto"/>
      </w:divBdr>
    </w:div>
    <w:div w:id="1731420025">
      <w:bodyDiv w:val="1"/>
      <w:marLeft w:val="0"/>
      <w:marRight w:val="0"/>
      <w:marTop w:val="0"/>
      <w:marBottom w:val="0"/>
      <w:divBdr>
        <w:top w:val="none" w:sz="0" w:space="0" w:color="auto"/>
        <w:left w:val="none" w:sz="0" w:space="0" w:color="auto"/>
        <w:bottom w:val="none" w:sz="0" w:space="0" w:color="auto"/>
        <w:right w:val="none" w:sz="0" w:space="0" w:color="auto"/>
      </w:divBdr>
    </w:div>
    <w:div w:id="1731424050">
      <w:bodyDiv w:val="1"/>
      <w:marLeft w:val="0"/>
      <w:marRight w:val="0"/>
      <w:marTop w:val="0"/>
      <w:marBottom w:val="0"/>
      <w:divBdr>
        <w:top w:val="none" w:sz="0" w:space="0" w:color="auto"/>
        <w:left w:val="none" w:sz="0" w:space="0" w:color="auto"/>
        <w:bottom w:val="none" w:sz="0" w:space="0" w:color="auto"/>
        <w:right w:val="none" w:sz="0" w:space="0" w:color="auto"/>
      </w:divBdr>
    </w:div>
    <w:div w:id="1731463593">
      <w:bodyDiv w:val="1"/>
      <w:marLeft w:val="0"/>
      <w:marRight w:val="0"/>
      <w:marTop w:val="0"/>
      <w:marBottom w:val="0"/>
      <w:divBdr>
        <w:top w:val="none" w:sz="0" w:space="0" w:color="auto"/>
        <w:left w:val="none" w:sz="0" w:space="0" w:color="auto"/>
        <w:bottom w:val="none" w:sz="0" w:space="0" w:color="auto"/>
        <w:right w:val="none" w:sz="0" w:space="0" w:color="auto"/>
      </w:divBdr>
    </w:div>
    <w:div w:id="1731687994">
      <w:bodyDiv w:val="1"/>
      <w:marLeft w:val="0"/>
      <w:marRight w:val="0"/>
      <w:marTop w:val="0"/>
      <w:marBottom w:val="0"/>
      <w:divBdr>
        <w:top w:val="none" w:sz="0" w:space="0" w:color="auto"/>
        <w:left w:val="none" w:sz="0" w:space="0" w:color="auto"/>
        <w:bottom w:val="none" w:sz="0" w:space="0" w:color="auto"/>
        <w:right w:val="none" w:sz="0" w:space="0" w:color="auto"/>
      </w:divBdr>
    </w:div>
    <w:div w:id="1731730554">
      <w:bodyDiv w:val="1"/>
      <w:marLeft w:val="0"/>
      <w:marRight w:val="0"/>
      <w:marTop w:val="0"/>
      <w:marBottom w:val="0"/>
      <w:divBdr>
        <w:top w:val="none" w:sz="0" w:space="0" w:color="auto"/>
        <w:left w:val="none" w:sz="0" w:space="0" w:color="auto"/>
        <w:bottom w:val="none" w:sz="0" w:space="0" w:color="auto"/>
        <w:right w:val="none" w:sz="0" w:space="0" w:color="auto"/>
      </w:divBdr>
    </w:div>
    <w:div w:id="1731735053">
      <w:bodyDiv w:val="1"/>
      <w:marLeft w:val="0"/>
      <w:marRight w:val="0"/>
      <w:marTop w:val="0"/>
      <w:marBottom w:val="0"/>
      <w:divBdr>
        <w:top w:val="none" w:sz="0" w:space="0" w:color="auto"/>
        <w:left w:val="none" w:sz="0" w:space="0" w:color="auto"/>
        <w:bottom w:val="none" w:sz="0" w:space="0" w:color="auto"/>
        <w:right w:val="none" w:sz="0" w:space="0" w:color="auto"/>
      </w:divBdr>
    </w:div>
    <w:div w:id="1731806808">
      <w:bodyDiv w:val="1"/>
      <w:marLeft w:val="0"/>
      <w:marRight w:val="0"/>
      <w:marTop w:val="0"/>
      <w:marBottom w:val="0"/>
      <w:divBdr>
        <w:top w:val="none" w:sz="0" w:space="0" w:color="auto"/>
        <w:left w:val="none" w:sz="0" w:space="0" w:color="auto"/>
        <w:bottom w:val="none" w:sz="0" w:space="0" w:color="auto"/>
        <w:right w:val="none" w:sz="0" w:space="0" w:color="auto"/>
      </w:divBdr>
    </w:div>
    <w:div w:id="1731878913">
      <w:bodyDiv w:val="1"/>
      <w:marLeft w:val="0"/>
      <w:marRight w:val="0"/>
      <w:marTop w:val="0"/>
      <w:marBottom w:val="0"/>
      <w:divBdr>
        <w:top w:val="none" w:sz="0" w:space="0" w:color="auto"/>
        <w:left w:val="none" w:sz="0" w:space="0" w:color="auto"/>
        <w:bottom w:val="none" w:sz="0" w:space="0" w:color="auto"/>
        <w:right w:val="none" w:sz="0" w:space="0" w:color="auto"/>
      </w:divBdr>
    </w:div>
    <w:div w:id="1731885519">
      <w:bodyDiv w:val="1"/>
      <w:marLeft w:val="0"/>
      <w:marRight w:val="0"/>
      <w:marTop w:val="0"/>
      <w:marBottom w:val="0"/>
      <w:divBdr>
        <w:top w:val="none" w:sz="0" w:space="0" w:color="auto"/>
        <w:left w:val="none" w:sz="0" w:space="0" w:color="auto"/>
        <w:bottom w:val="none" w:sz="0" w:space="0" w:color="auto"/>
        <w:right w:val="none" w:sz="0" w:space="0" w:color="auto"/>
      </w:divBdr>
    </w:div>
    <w:div w:id="1731885738">
      <w:bodyDiv w:val="1"/>
      <w:marLeft w:val="0"/>
      <w:marRight w:val="0"/>
      <w:marTop w:val="0"/>
      <w:marBottom w:val="0"/>
      <w:divBdr>
        <w:top w:val="none" w:sz="0" w:space="0" w:color="auto"/>
        <w:left w:val="none" w:sz="0" w:space="0" w:color="auto"/>
        <w:bottom w:val="none" w:sz="0" w:space="0" w:color="auto"/>
        <w:right w:val="none" w:sz="0" w:space="0" w:color="auto"/>
      </w:divBdr>
    </w:div>
    <w:div w:id="1731926355">
      <w:bodyDiv w:val="1"/>
      <w:marLeft w:val="0"/>
      <w:marRight w:val="0"/>
      <w:marTop w:val="0"/>
      <w:marBottom w:val="0"/>
      <w:divBdr>
        <w:top w:val="none" w:sz="0" w:space="0" w:color="auto"/>
        <w:left w:val="none" w:sz="0" w:space="0" w:color="auto"/>
        <w:bottom w:val="none" w:sz="0" w:space="0" w:color="auto"/>
        <w:right w:val="none" w:sz="0" w:space="0" w:color="auto"/>
      </w:divBdr>
    </w:div>
    <w:div w:id="1731998170">
      <w:bodyDiv w:val="1"/>
      <w:marLeft w:val="0"/>
      <w:marRight w:val="0"/>
      <w:marTop w:val="0"/>
      <w:marBottom w:val="0"/>
      <w:divBdr>
        <w:top w:val="none" w:sz="0" w:space="0" w:color="auto"/>
        <w:left w:val="none" w:sz="0" w:space="0" w:color="auto"/>
        <w:bottom w:val="none" w:sz="0" w:space="0" w:color="auto"/>
        <w:right w:val="none" w:sz="0" w:space="0" w:color="auto"/>
      </w:divBdr>
    </w:div>
    <w:div w:id="1732070011">
      <w:bodyDiv w:val="1"/>
      <w:marLeft w:val="0"/>
      <w:marRight w:val="0"/>
      <w:marTop w:val="0"/>
      <w:marBottom w:val="0"/>
      <w:divBdr>
        <w:top w:val="none" w:sz="0" w:space="0" w:color="auto"/>
        <w:left w:val="none" w:sz="0" w:space="0" w:color="auto"/>
        <w:bottom w:val="none" w:sz="0" w:space="0" w:color="auto"/>
        <w:right w:val="none" w:sz="0" w:space="0" w:color="auto"/>
      </w:divBdr>
    </w:div>
    <w:div w:id="1732079042">
      <w:bodyDiv w:val="1"/>
      <w:marLeft w:val="0"/>
      <w:marRight w:val="0"/>
      <w:marTop w:val="0"/>
      <w:marBottom w:val="0"/>
      <w:divBdr>
        <w:top w:val="none" w:sz="0" w:space="0" w:color="auto"/>
        <w:left w:val="none" w:sz="0" w:space="0" w:color="auto"/>
        <w:bottom w:val="none" w:sz="0" w:space="0" w:color="auto"/>
        <w:right w:val="none" w:sz="0" w:space="0" w:color="auto"/>
      </w:divBdr>
    </w:div>
    <w:div w:id="1732119617">
      <w:bodyDiv w:val="1"/>
      <w:marLeft w:val="0"/>
      <w:marRight w:val="0"/>
      <w:marTop w:val="0"/>
      <w:marBottom w:val="0"/>
      <w:divBdr>
        <w:top w:val="none" w:sz="0" w:space="0" w:color="auto"/>
        <w:left w:val="none" w:sz="0" w:space="0" w:color="auto"/>
        <w:bottom w:val="none" w:sz="0" w:space="0" w:color="auto"/>
        <w:right w:val="none" w:sz="0" w:space="0" w:color="auto"/>
      </w:divBdr>
    </w:div>
    <w:div w:id="1732192310">
      <w:bodyDiv w:val="1"/>
      <w:marLeft w:val="0"/>
      <w:marRight w:val="0"/>
      <w:marTop w:val="0"/>
      <w:marBottom w:val="0"/>
      <w:divBdr>
        <w:top w:val="none" w:sz="0" w:space="0" w:color="auto"/>
        <w:left w:val="none" w:sz="0" w:space="0" w:color="auto"/>
        <w:bottom w:val="none" w:sz="0" w:space="0" w:color="auto"/>
        <w:right w:val="none" w:sz="0" w:space="0" w:color="auto"/>
      </w:divBdr>
    </w:div>
    <w:div w:id="1732193632">
      <w:bodyDiv w:val="1"/>
      <w:marLeft w:val="0"/>
      <w:marRight w:val="0"/>
      <w:marTop w:val="0"/>
      <w:marBottom w:val="0"/>
      <w:divBdr>
        <w:top w:val="none" w:sz="0" w:space="0" w:color="auto"/>
        <w:left w:val="none" w:sz="0" w:space="0" w:color="auto"/>
        <w:bottom w:val="none" w:sz="0" w:space="0" w:color="auto"/>
        <w:right w:val="none" w:sz="0" w:space="0" w:color="auto"/>
      </w:divBdr>
    </w:div>
    <w:div w:id="1732268459">
      <w:bodyDiv w:val="1"/>
      <w:marLeft w:val="0"/>
      <w:marRight w:val="0"/>
      <w:marTop w:val="0"/>
      <w:marBottom w:val="0"/>
      <w:divBdr>
        <w:top w:val="none" w:sz="0" w:space="0" w:color="auto"/>
        <w:left w:val="none" w:sz="0" w:space="0" w:color="auto"/>
        <w:bottom w:val="none" w:sz="0" w:space="0" w:color="auto"/>
        <w:right w:val="none" w:sz="0" w:space="0" w:color="auto"/>
      </w:divBdr>
    </w:div>
    <w:div w:id="1732268948">
      <w:bodyDiv w:val="1"/>
      <w:marLeft w:val="0"/>
      <w:marRight w:val="0"/>
      <w:marTop w:val="0"/>
      <w:marBottom w:val="0"/>
      <w:divBdr>
        <w:top w:val="none" w:sz="0" w:space="0" w:color="auto"/>
        <w:left w:val="none" w:sz="0" w:space="0" w:color="auto"/>
        <w:bottom w:val="none" w:sz="0" w:space="0" w:color="auto"/>
        <w:right w:val="none" w:sz="0" w:space="0" w:color="auto"/>
      </w:divBdr>
    </w:div>
    <w:div w:id="1732270812">
      <w:bodyDiv w:val="1"/>
      <w:marLeft w:val="0"/>
      <w:marRight w:val="0"/>
      <w:marTop w:val="0"/>
      <w:marBottom w:val="0"/>
      <w:divBdr>
        <w:top w:val="none" w:sz="0" w:space="0" w:color="auto"/>
        <w:left w:val="none" w:sz="0" w:space="0" w:color="auto"/>
        <w:bottom w:val="none" w:sz="0" w:space="0" w:color="auto"/>
        <w:right w:val="none" w:sz="0" w:space="0" w:color="auto"/>
      </w:divBdr>
    </w:div>
    <w:div w:id="1732338333">
      <w:bodyDiv w:val="1"/>
      <w:marLeft w:val="0"/>
      <w:marRight w:val="0"/>
      <w:marTop w:val="0"/>
      <w:marBottom w:val="0"/>
      <w:divBdr>
        <w:top w:val="none" w:sz="0" w:space="0" w:color="auto"/>
        <w:left w:val="none" w:sz="0" w:space="0" w:color="auto"/>
        <w:bottom w:val="none" w:sz="0" w:space="0" w:color="auto"/>
        <w:right w:val="none" w:sz="0" w:space="0" w:color="auto"/>
      </w:divBdr>
    </w:div>
    <w:div w:id="1732343806">
      <w:bodyDiv w:val="1"/>
      <w:marLeft w:val="0"/>
      <w:marRight w:val="0"/>
      <w:marTop w:val="0"/>
      <w:marBottom w:val="0"/>
      <w:divBdr>
        <w:top w:val="none" w:sz="0" w:space="0" w:color="auto"/>
        <w:left w:val="none" w:sz="0" w:space="0" w:color="auto"/>
        <w:bottom w:val="none" w:sz="0" w:space="0" w:color="auto"/>
        <w:right w:val="none" w:sz="0" w:space="0" w:color="auto"/>
      </w:divBdr>
    </w:div>
    <w:div w:id="1732385396">
      <w:bodyDiv w:val="1"/>
      <w:marLeft w:val="0"/>
      <w:marRight w:val="0"/>
      <w:marTop w:val="0"/>
      <w:marBottom w:val="0"/>
      <w:divBdr>
        <w:top w:val="none" w:sz="0" w:space="0" w:color="auto"/>
        <w:left w:val="none" w:sz="0" w:space="0" w:color="auto"/>
        <w:bottom w:val="none" w:sz="0" w:space="0" w:color="auto"/>
        <w:right w:val="none" w:sz="0" w:space="0" w:color="auto"/>
      </w:divBdr>
    </w:div>
    <w:div w:id="1732386618">
      <w:bodyDiv w:val="1"/>
      <w:marLeft w:val="0"/>
      <w:marRight w:val="0"/>
      <w:marTop w:val="0"/>
      <w:marBottom w:val="0"/>
      <w:divBdr>
        <w:top w:val="none" w:sz="0" w:space="0" w:color="auto"/>
        <w:left w:val="none" w:sz="0" w:space="0" w:color="auto"/>
        <w:bottom w:val="none" w:sz="0" w:space="0" w:color="auto"/>
        <w:right w:val="none" w:sz="0" w:space="0" w:color="auto"/>
      </w:divBdr>
    </w:div>
    <w:div w:id="1732459915">
      <w:bodyDiv w:val="1"/>
      <w:marLeft w:val="0"/>
      <w:marRight w:val="0"/>
      <w:marTop w:val="0"/>
      <w:marBottom w:val="0"/>
      <w:divBdr>
        <w:top w:val="none" w:sz="0" w:space="0" w:color="auto"/>
        <w:left w:val="none" w:sz="0" w:space="0" w:color="auto"/>
        <w:bottom w:val="none" w:sz="0" w:space="0" w:color="auto"/>
        <w:right w:val="none" w:sz="0" w:space="0" w:color="auto"/>
      </w:divBdr>
    </w:div>
    <w:div w:id="1732460670">
      <w:bodyDiv w:val="1"/>
      <w:marLeft w:val="0"/>
      <w:marRight w:val="0"/>
      <w:marTop w:val="0"/>
      <w:marBottom w:val="0"/>
      <w:divBdr>
        <w:top w:val="none" w:sz="0" w:space="0" w:color="auto"/>
        <w:left w:val="none" w:sz="0" w:space="0" w:color="auto"/>
        <w:bottom w:val="none" w:sz="0" w:space="0" w:color="auto"/>
        <w:right w:val="none" w:sz="0" w:space="0" w:color="auto"/>
      </w:divBdr>
    </w:div>
    <w:div w:id="1732465410">
      <w:bodyDiv w:val="1"/>
      <w:marLeft w:val="0"/>
      <w:marRight w:val="0"/>
      <w:marTop w:val="0"/>
      <w:marBottom w:val="0"/>
      <w:divBdr>
        <w:top w:val="none" w:sz="0" w:space="0" w:color="auto"/>
        <w:left w:val="none" w:sz="0" w:space="0" w:color="auto"/>
        <w:bottom w:val="none" w:sz="0" w:space="0" w:color="auto"/>
        <w:right w:val="none" w:sz="0" w:space="0" w:color="auto"/>
      </w:divBdr>
    </w:div>
    <w:div w:id="1732533143">
      <w:bodyDiv w:val="1"/>
      <w:marLeft w:val="0"/>
      <w:marRight w:val="0"/>
      <w:marTop w:val="0"/>
      <w:marBottom w:val="0"/>
      <w:divBdr>
        <w:top w:val="none" w:sz="0" w:space="0" w:color="auto"/>
        <w:left w:val="none" w:sz="0" w:space="0" w:color="auto"/>
        <w:bottom w:val="none" w:sz="0" w:space="0" w:color="auto"/>
        <w:right w:val="none" w:sz="0" w:space="0" w:color="auto"/>
      </w:divBdr>
    </w:div>
    <w:div w:id="1732581927">
      <w:bodyDiv w:val="1"/>
      <w:marLeft w:val="0"/>
      <w:marRight w:val="0"/>
      <w:marTop w:val="0"/>
      <w:marBottom w:val="0"/>
      <w:divBdr>
        <w:top w:val="none" w:sz="0" w:space="0" w:color="auto"/>
        <w:left w:val="none" w:sz="0" w:space="0" w:color="auto"/>
        <w:bottom w:val="none" w:sz="0" w:space="0" w:color="auto"/>
        <w:right w:val="none" w:sz="0" w:space="0" w:color="auto"/>
      </w:divBdr>
    </w:div>
    <w:div w:id="1732658647">
      <w:bodyDiv w:val="1"/>
      <w:marLeft w:val="0"/>
      <w:marRight w:val="0"/>
      <w:marTop w:val="0"/>
      <w:marBottom w:val="0"/>
      <w:divBdr>
        <w:top w:val="none" w:sz="0" w:space="0" w:color="auto"/>
        <w:left w:val="none" w:sz="0" w:space="0" w:color="auto"/>
        <w:bottom w:val="none" w:sz="0" w:space="0" w:color="auto"/>
        <w:right w:val="none" w:sz="0" w:space="0" w:color="auto"/>
      </w:divBdr>
    </w:div>
    <w:div w:id="1732728563">
      <w:bodyDiv w:val="1"/>
      <w:marLeft w:val="0"/>
      <w:marRight w:val="0"/>
      <w:marTop w:val="0"/>
      <w:marBottom w:val="0"/>
      <w:divBdr>
        <w:top w:val="none" w:sz="0" w:space="0" w:color="auto"/>
        <w:left w:val="none" w:sz="0" w:space="0" w:color="auto"/>
        <w:bottom w:val="none" w:sz="0" w:space="0" w:color="auto"/>
        <w:right w:val="none" w:sz="0" w:space="0" w:color="auto"/>
      </w:divBdr>
    </w:div>
    <w:div w:id="1732731429">
      <w:bodyDiv w:val="1"/>
      <w:marLeft w:val="0"/>
      <w:marRight w:val="0"/>
      <w:marTop w:val="0"/>
      <w:marBottom w:val="0"/>
      <w:divBdr>
        <w:top w:val="none" w:sz="0" w:space="0" w:color="auto"/>
        <w:left w:val="none" w:sz="0" w:space="0" w:color="auto"/>
        <w:bottom w:val="none" w:sz="0" w:space="0" w:color="auto"/>
        <w:right w:val="none" w:sz="0" w:space="0" w:color="auto"/>
      </w:divBdr>
    </w:div>
    <w:div w:id="1732732814">
      <w:bodyDiv w:val="1"/>
      <w:marLeft w:val="0"/>
      <w:marRight w:val="0"/>
      <w:marTop w:val="0"/>
      <w:marBottom w:val="0"/>
      <w:divBdr>
        <w:top w:val="none" w:sz="0" w:space="0" w:color="auto"/>
        <w:left w:val="none" w:sz="0" w:space="0" w:color="auto"/>
        <w:bottom w:val="none" w:sz="0" w:space="0" w:color="auto"/>
        <w:right w:val="none" w:sz="0" w:space="0" w:color="auto"/>
      </w:divBdr>
    </w:div>
    <w:div w:id="1732733650">
      <w:bodyDiv w:val="1"/>
      <w:marLeft w:val="0"/>
      <w:marRight w:val="0"/>
      <w:marTop w:val="0"/>
      <w:marBottom w:val="0"/>
      <w:divBdr>
        <w:top w:val="none" w:sz="0" w:space="0" w:color="auto"/>
        <w:left w:val="none" w:sz="0" w:space="0" w:color="auto"/>
        <w:bottom w:val="none" w:sz="0" w:space="0" w:color="auto"/>
        <w:right w:val="none" w:sz="0" w:space="0" w:color="auto"/>
      </w:divBdr>
    </w:div>
    <w:div w:id="1732772946">
      <w:bodyDiv w:val="1"/>
      <w:marLeft w:val="0"/>
      <w:marRight w:val="0"/>
      <w:marTop w:val="0"/>
      <w:marBottom w:val="0"/>
      <w:divBdr>
        <w:top w:val="none" w:sz="0" w:space="0" w:color="auto"/>
        <w:left w:val="none" w:sz="0" w:space="0" w:color="auto"/>
        <w:bottom w:val="none" w:sz="0" w:space="0" w:color="auto"/>
        <w:right w:val="none" w:sz="0" w:space="0" w:color="auto"/>
      </w:divBdr>
    </w:div>
    <w:div w:id="1732777195">
      <w:bodyDiv w:val="1"/>
      <w:marLeft w:val="0"/>
      <w:marRight w:val="0"/>
      <w:marTop w:val="0"/>
      <w:marBottom w:val="0"/>
      <w:divBdr>
        <w:top w:val="none" w:sz="0" w:space="0" w:color="auto"/>
        <w:left w:val="none" w:sz="0" w:space="0" w:color="auto"/>
        <w:bottom w:val="none" w:sz="0" w:space="0" w:color="auto"/>
        <w:right w:val="none" w:sz="0" w:space="0" w:color="auto"/>
      </w:divBdr>
    </w:div>
    <w:div w:id="1732850037">
      <w:bodyDiv w:val="1"/>
      <w:marLeft w:val="0"/>
      <w:marRight w:val="0"/>
      <w:marTop w:val="0"/>
      <w:marBottom w:val="0"/>
      <w:divBdr>
        <w:top w:val="none" w:sz="0" w:space="0" w:color="auto"/>
        <w:left w:val="none" w:sz="0" w:space="0" w:color="auto"/>
        <w:bottom w:val="none" w:sz="0" w:space="0" w:color="auto"/>
        <w:right w:val="none" w:sz="0" w:space="0" w:color="auto"/>
      </w:divBdr>
    </w:div>
    <w:div w:id="1732850132">
      <w:bodyDiv w:val="1"/>
      <w:marLeft w:val="0"/>
      <w:marRight w:val="0"/>
      <w:marTop w:val="0"/>
      <w:marBottom w:val="0"/>
      <w:divBdr>
        <w:top w:val="none" w:sz="0" w:space="0" w:color="auto"/>
        <w:left w:val="none" w:sz="0" w:space="0" w:color="auto"/>
        <w:bottom w:val="none" w:sz="0" w:space="0" w:color="auto"/>
        <w:right w:val="none" w:sz="0" w:space="0" w:color="auto"/>
      </w:divBdr>
    </w:div>
    <w:div w:id="1732925373">
      <w:bodyDiv w:val="1"/>
      <w:marLeft w:val="0"/>
      <w:marRight w:val="0"/>
      <w:marTop w:val="0"/>
      <w:marBottom w:val="0"/>
      <w:divBdr>
        <w:top w:val="none" w:sz="0" w:space="0" w:color="auto"/>
        <w:left w:val="none" w:sz="0" w:space="0" w:color="auto"/>
        <w:bottom w:val="none" w:sz="0" w:space="0" w:color="auto"/>
        <w:right w:val="none" w:sz="0" w:space="0" w:color="auto"/>
      </w:divBdr>
    </w:div>
    <w:div w:id="1733000885">
      <w:bodyDiv w:val="1"/>
      <w:marLeft w:val="0"/>
      <w:marRight w:val="0"/>
      <w:marTop w:val="0"/>
      <w:marBottom w:val="0"/>
      <w:divBdr>
        <w:top w:val="none" w:sz="0" w:space="0" w:color="auto"/>
        <w:left w:val="none" w:sz="0" w:space="0" w:color="auto"/>
        <w:bottom w:val="none" w:sz="0" w:space="0" w:color="auto"/>
        <w:right w:val="none" w:sz="0" w:space="0" w:color="auto"/>
      </w:divBdr>
    </w:div>
    <w:div w:id="1733036496">
      <w:bodyDiv w:val="1"/>
      <w:marLeft w:val="0"/>
      <w:marRight w:val="0"/>
      <w:marTop w:val="0"/>
      <w:marBottom w:val="0"/>
      <w:divBdr>
        <w:top w:val="none" w:sz="0" w:space="0" w:color="auto"/>
        <w:left w:val="none" w:sz="0" w:space="0" w:color="auto"/>
        <w:bottom w:val="none" w:sz="0" w:space="0" w:color="auto"/>
        <w:right w:val="none" w:sz="0" w:space="0" w:color="auto"/>
      </w:divBdr>
    </w:div>
    <w:div w:id="1733114328">
      <w:bodyDiv w:val="1"/>
      <w:marLeft w:val="0"/>
      <w:marRight w:val="0"/>
      <w:marTop w:val="0"/>
      <w:marBottom w:val="0"/>
      <w:divBdr>
        <w:top w:val="none" w:sz="0" w:space="0" w:color="auto"/>
        <w:left w:val="none" w:sz="0" w:space="0" w:color="auto"/>
        <w:bottom w:val="none" w:sz="0" w:space="0" w:color="auto"/>
        <w:right w:val="none" w:sz="0" w:space="0" w:color="auto"/>
      </w:divBdr>
    </w:div>
    <w:div w:id="1733114705">
      <w:bodyDiv w:val="1"/>
      <w:marLeft w:val="0"/>
      <w:marRight w:val="0"/>
      <w:marTop w:val="0"/>
      <w:marBottom w:val="0"/>
      <w:divBdr>
        <w:top w:val="none" w:sz="0" w:space="0" w:color="auto"/>
        <w:left w:val="none" w:sz="0" w:space="0" w:color="auto"/>
        <w:bottom w:val="none" w:sz="0" w:space="0" w:color="auto"/>
        <w:right w:val="none" w:sz="0" w:space="0" w:color="auto"/>
      </w:divBdr>
    </w:div>
    <w:div w:id="1733115153">
      <w:bodyDiv w:val="1"/>
      <w:marLeft w:val="0"/>
      <w:marRight w:val="0"/>
      <w:marTop w:val="0"/>
      <w:marBottom w:val="0"/>
      <w:divBdr>
        <w:top w:val="none" w:sz="0" w:space="0" w:color="auto"/>
        <w:left w:val="none" w:sz="0" w:space="0" w:color="auto"/>
        <w:bottom w:val="none" w:sz="0" w:space="0" w:color="auto"/>
        <w:right w:val="none" w:sz="0" w:space="0" w:color="auto"/>
      </w:divBdr>
    </w:div>
    <w:div w:id="1733119548">
      <w:bodyDiv w:val="1"/>
      <w:marLeft w:val="0"/>
      <w:marRight w:val="0"/>
      <w:marTop w:val="0"/>
      <w:marBottom w:val="0"/>
      <w:divBdr>
        <w:top w:val="none" w:sz="0" w:space="0" w:color="auto"/>
        <w:left w:val="none" w:sz="0" w:space="0" w:color="auto"/>
        <w:bottom w:val="none" w:sz="0" w:space="0" w:color="auto"/>
        <w:right w:val="none" w:sz="0" w:space="0" w:color="auto"/>
      </w:divBdr>
    </w:div>
    <w:div w:id="1733121282">
      <w:bodyDiv w:val="1"/>
      <w:marLeft w:val="0"/>
      <w:marRight w:val="0"/>
      <w:marTop w:val="0"/>
      <w:marBottom w:val="0"/>
      <w:divBdr>
        <w:top w:val="none" w:sz="0" w:space="0" w:color="auto"/>
        <w:left w:val="none" w:sz="0" w:space="0" w:color="auto"/>
        <w:bottom w:val="none" w:sz="0" w:space="0" w:color="auto"/>
        <w:right w:val="none" w:sz="0" w:space="0" w:color="auto"/>
      </w:divBdr>
    </w:div>
    <w:div w:id="1733233662">
      <w:bodyDiv w:val="1"/>
      <w:marLeft w:val="0"/>
      <w:marRight w:val="0"/>
      <w:marTop w:val="0"/>
      <w:marBottom w:val="0"/>
      <w:divBdr>
        <w:top w:val="none" w:sz="0" w:space="0" w:color="auto"/>
        <w:left w:val="none" w:sz="0" w:space="0" w:color="auto"/>
        <w:bottom w:val="none" w:sz="0" w:space="0" w:color="auto"/>
        <w:right w:val="none" w:sz="0" w:space="0" w:color="auto"/>
      </w:divBdr>
    </w:div>
    <w:div w:id="1733238775">
      <w:bodyDiv w:val="1"/>
      <w:marLeft w:val="0"/>
      <w:marRight w:val="0"/>
      <w:marTop w:val="0"/>
      <w:marBottom w:val="0"/>
      <w:divBdr>
        <w:top w:val="none" w:sz="0" w:space="0" w:color="auto"/>
        <w:left w:val="none" w:sz="0" w:space="0" w:color="auto"/>
        <w:bottom w:val="none" w:sz="0" w:space="0" w:color="auto"/>
        <w:right w:val="none" w:sz="0" w:space="0" w:color="auto"/>
      </w:divBdr>
    </w:div>
    <w:div w:id="1733262485">
      <w:bodyDiv w:val="1"/>
      <w:marLeft w:val="0"/>
      <w:marRight w:val="0"/>
      <w:marTop w:val="0"/>
      <w:marBottom w:val="0"/>
      <w:divBdr>
        <w:top w:val="none" w:sz="0" w:space="0" w:color="auto"/>
        <w:left w:val="none" w:sz="0" w:space="0" w:color="auto"/>
        <w:bottom w:val="none" w:sz="0" w:space="0" w:color="auto"/>
        <w:right w:val="none" w:sz="0" w:space="0" w:color="auto"/>
      </w:divBdr>
    </w:div>
    <w:div w:id="1733305286">
      <w:bodyDiv w:val="1"/>
      <w:marLeft w:val="0"/>
      <w:marRight w:val="0"/>
      <w:marTop w:val="0"/>
      <w:marBottom w:val="0"/>
      <w:divBdr>
        <w:top w:val="none" w:sz="0" w:space="0" w:color="auto"/>
        <w:left w:val="none" w:sz="0" w:space="0" w:color="auto"/>
        <w:bottom w:val="none" w:sz="0" w:space="0" w:color="auto"/>
        <w:right w:val="none" w:sz="0" w:space="0" w:color="auto"/>
      </w:divBdr>
    </w:div>
    <w:div w:id="1733577038">
      <w:bodyDiv w:val="1"/>
      <w:marLeft w:val="0"/>
      <w:marRight w:val="0"/>
      <w:marTop w:val="0"/>
      <w:marBottom w:val="0"/>
      <w:divBdr>
        <w:top w:val="none" w:sz="0" w:space="0" w:color="auto"/>
        <w:left w:val="none" w:sz="0" w:space="0" w:color="auto"/>
        <w:bottom w:val="none" w:sz="0" w:space="0" w:color="auto"/>
        <w:right w:val="none" w:sz="0" w:space="0" w:color="auto"/>
      </w:divBdr>
    </w:div>
    <w:div w:id="1733624305">
      <w:bodyDiv w:val="1"/>
      <w:marLeft w:val="0"/>
      <w:marRight w:val="0"/>
      <w:marTop w:val="0"/>
      <w:marBottom w:val="0"/>
      <w:divBdr>
        <w:top w:val="none" w:sz="0" w:space="0" w:color="auto"/>
        <w:left w:val="none" w:sz="0" w:space="0" w:color="auto"/>
        <w:bottom w:val="none" w:sz="0" w:space="0" w:color="auto"/>
        <w:right w:val="none" w:sz="0" w:space="0" w:color="auto"/>
      </w:divBdr>
    </w:div>
    <w:div w:id="1733691807">
      <w:bodyDiv w:val="1"/>
      <w:marLeft w:val="0"/>
      <w:marRight w:val="0"/>
      <w:marTop w:val="0"/>
      <w:marBottom w:val="0"/>
      <w:divBdr>
        <w:top w:val="none" w:sz="0" w:space="0" w:color="auto"/>
        <w:left w:val="none" w:sz="0" w:space="0" w:color="auto"/>
        <w:bottom w:val="none" w:sz="0" w:space="0" w:color="auto"/>
        <w:right w:val="none" w:sz="0" w:space="0" w:color="auto"/>
      </w:divBdr>
    </w:div>
    <w:div w:id="1733694205">
      <w:bodyDiv w:val="1"/>
      <w:marLeft w:val="0"/>
      <w:marRight w:val="0"/>
      <w:marTop w:val="0"/>
      <w:marBottom w:val="0"/>
      <w:divBdr>
        <w:top w:val="none" w:sz="0" w:space="0" w:color="auto"/>
        <w:left w:val="none" w:sz="0" w:space="0" w:color="auto"/>
        <w:bottom w:val="none" w:sz="0" w:space="0" w:color="auto"/>
        <w:right w:val="none" w:sz="0" w:space="0" w:color="auto"/>
      </w:divBdr>
    </w:div>
    <w:div w:id="1733694958">
      <w:bodyDiv w:val="1"/>
      <w:marLeft w:val="0"/>
      <w:marRight w:val="0"/>
      <w:marTop w:val="0"/>
      <w:marBottom w:val="0"/>
      <w:divBdr>
        <w:top w:val="none" w:sz="0" w:space="0" w:color="auto"/>
        <w:left w:val="none" w:sz="0" w:space="0" w:color="auto"/>
        <w:bottom w:val="none" w:sz="0" w:space="0" w:color="auto"/>
        <w:right w:val="none" w:sz="0" w:space="0" w:color="auto"/>
      </w:divBdr>
    </w:div>
    <w:div w:id="1733696969">
      <w:bodyDiv w:val="1"/>
      <w:marLeft w:val="0"/>
      <w:marRight w:val="0"/>
      <w:marTop w:val="0"/>
      <w:marBottom w:val="0"/>
      <w:divBdr>
        <w:top w:val="none" w:sz="0" w:space="0" w:color="auto"/>
        <w:left w:val="none" w:sz="0" w:space="0" w:color="auto"/>
        <w:bottom w:val="none" w:sz="0" w:space="0" w:color="auto"/>
        <w:right w:val="none" w:sz="0" w:space="0" w:color="auto"/>
      </w:divBdr>
    </w:div>
    <w:div w:id="1733767321">
      <w:bodyDiv w:val="1"/>
      <w:marLeft w:val="0"/>
      <w:marRight w:val="0"/>
      <w:marTop w:val="0"/>
      <w:marBottom w:val="0"/>
      <w:divBdr>
        <w:top w:val="none" w:sz="0" w:space="0" w:color="auto"/>
        <w:left w:val="none" w:sz="0" w:space="0" w:color="auto"/>
        <w:bottom w:val="none" w:sz="0" w:space="0" w:color="auto"/>
        <w:right w:val="none" w:sz="0" w:space="0" w:color="auto"/>
      </w:divBdr>
    </w:div>
    <w:div w:id="1733769415">
      <w:bodyDiv w:val="1"/>
      <w:marLeft w:val="0"/>
      <w:marRight w:val="0"/>
      <w:marTop w:val="0"/>
      <w:marBottom w:val="0"/>
      <w:divBdr>
        <w:top w:val="none" w:sz="0" w:space="0" w:color="auto"/>
        <w:left w:val="none" w:sz="0" w:space="0" w:color="auto"/>
        <w:bottom w:val="none" w:sz="0" w:space="0" w:color="auto"/>
        <w:right w:val="none" w:sz="0" w:space="0" w:color="auto"/>
      </w:divBdr>
    </w:div>
    <w:div w:id="1733769711">
      <w:bodyDiv w:val="1"/>
      <w:marLeft w:val="0"/>
      <w:marRight w:val="0"/>
      <w:marTop w:val="0"/>
      <w:marBottom w:val="0"/>
      <w:divBdr>
        <w:top w:val="none" w:sz="0" w:space="0" w:color="auto"/>
        <w:left w:val="none" w:sz="0" w:space="0" w:color="auto"/>
        <w:bottom w:val="none" w:sz="0" w:space="0" w:color="auto"/>
        <w:right w:val="none" w:sz="0" w:space="0" w:color="auto"/>
      </w:divBdr>
    </w:div>
    <w:div w:id="1733843635">
      <w:bodyDiv w:val="1"/>
      <w:marLeft w:val="0"/>
      <w:marRight w:val="0"/>
      <w:marTop w:val="0"/>
      <w:marBottom w:val="0"/>
      <w:divBdr>
        <w:top w:val="none" w:sz="0" w:space="0" w:color="auto"/>
        <w:left w:val="none" w:sz="0" w:space="0" w:color="auto"/>
        <w:bottom w:val="none" w:sz="0" w:space="0" w:color="auto"/>
        <w:right w:val="none" w:sz="0" w:space="0" w:color="auto"/>
      </w:divBdr>
    </w:div>
    <w:div w:id="1733849915">
      <w:bodyDiv w:val="1"/>
      <w:marLeft w:val="0"/>
      <w:marRight w:val="0"/>
      <w:marTop w:val="0"/>
      <w:marBottom w:val="0"/>
      <w:divBdr>
        <w:top w:val="none" w:sz="0" w:space="0" w:color="auto"/>
        <w:left w:val="none" w:sz="0" w:space="0" w:color="auto"/>
        <w:bottom w:val="none" w:sz="0" w:space="0" w:color="auto"/>
        <w:right w:val="none" w:sz="0" w:space="0" w:color="auto"/>
      </w:divBdr>
    </w:div>
    <w:div w:id="1733967815">
      <w:bodyDiv w:val="1"/>
      <w:marLeft w:val="0"/>
      <w:marRight w:val="0"/>
      <w:marTop w:val="0"/>
      <w:marBottom w:val="0"/>
      <w:divBdr>
        <w:top w:val="none" w:sz="0" w:space="0" w:color="auto"/>
        <w:left w:val="none" w:sz="0" w:space="0" w:color="auto"/>
        <w:bottom w:val="none" w:sz="0" w:space="0" w:color="auto"/>
        <w:right w:val="none" w:sz="0" w:space="0" w:color="auto"/>
      </w:divBdr>
    </w:div>
    <w:div w:id="1733968332">
      <w:bodyDiv w:val="1"/>
      <w:marLeft w:val="0"/>
      <w:marRight w:val="0"/>
      <w:marTop w:val="0"/>
      <w:marBottom w:val="0"/>
      <w:divBdr>
        <w:top w:val="none" w:sz="0" w:space="0" w:color="auto"/>
        <w:left w:val="none" w:sz="0" w:space="0" w:color="auto"/>
        <w:bottom w:val="none" w:sz="0" w:space="0" w:color="auto"/>
        <w:right w:val="none" w:sz="0" w:space="0" w:color="auto"/>
      </w:divBdr>
    </w:div>
    <w:div w:id="1734043374">
      <w:bodyDiv w:val="1"/>
      <w:marLeft w:val="0"/>
      <w:marRight w:val="0"/>
      <w:marTop w:val="0"/>
      <w:marBottom w:val="0"/>
      <w:divBdr>
        <w:top w:val="none" w:sz="0" w:space="0" w:color="auto"/>
        <w:left w:val="none" w:sz="0" w:space="0" w:color="auto"/>
        <w:bottom w:val="none" w:sz="0" w:space="0" w:color="auto"/>
        <w:right w:val="none" w:sz="0" w:space="0" w:color="auto"/>
      </w:divBdr>
    </w:div>
    <w:div w:id="1734087711">
      <w:bodyDiv w:val="1"/>
      <w:marLeft w:val="0"/>
      <w:marRight w:val="0"/>
      <w:marTop w:val="0"/>
      <w:marBottom w:val="0"/>
      <w:divBdr>
        <w:top w:val="none" w:sz="0" w:space="0" w:color="auto"/>
        <w:left w:val="none" w:sz="0" w:space="0" w:color="auto"/>
        <w:bottom w:val="none" w:sz="0" w:space="0" w:color="auto"/>
        <w:right w:val="none" w:sz="0" w:space="0" w:color="auto"/>
      </w:divBdr>
    </w:div>
    <w:div w:id="1734113219">
      <w:bodyDiv w:val="1"/>
      <w:marLeft w:val="0"/>
      <w:marRight w:val="0"/>
      <w:marTop w:val="0"/>
      <w:marBottom w:val="0"/>
      <w:divBdr>
        <w:top w:val="none" w:sz="0" w:space="0" w:color="auto"/>
        <w:left w:val="none" w:sz="0" w:space="0" w:color="auto"/>
        <w:bottom w:val="none" w:sz="0" w:space="0" w:color="auto"/>
        <w:right w:val="none" w:sz="0" w:space="0" w:color="auto"/>
      </w:divBdr>
    </w:div>
    <w:div w:id="1734113519">
      <w:bodyDiv w:val="1"/>
      <w:marLeft w:val="0"/>
      <w:marRight w:val="0"/>
      <w:marTop w:val="0"/>
      <w:marBottom w:val="0"/>
      <w:divBdr>
        <w:top w:val="none" w:sz="0" w:space="0" w:color="auto"/>
        <w:left w:val="none" w:sz="0" w:space="0" w:color="auto"/>
        <w:bottom w:val="none" w:sz="0" w:space="0" w:color="auto"/>
        <w:right w:val="none" w:sz="0" w:space="0" w:color="auto"/>
      </w:divBdr>
    </w:div>
    <w:div w:id="1734237560">
      <w:bodyDiv w:val="1"/>
      <w:marLeft w:val="0"/>
      <w:marRight w:val="0"/>
      <w:marTop w:val="0"/>
      <w:marBottom w:val="0"/>
      <w:divBdr>
        <w:top w:val="none" w:sz="0" w:space="0" w:color="auto"/>
        <w:left w:val="none" w:sz="0" w:space="0" w:color="auto"/>
        <w:bottom w:val="none" w:sz="0" w:space="0" w:color="auto"/>
        <w:right w:val="none" w:sz="0" w:space="0" w:color="auto"/>
      </w:divBdr>
    </w:div>
    <w:div w:id="1734279302">
      <w:bodyDiv w:val="1"/>
      <w:marLeft w:val="0"/>
      <w:marRight w:val="0"/>
      <w:marTop w:val="0"/>
      <w:marBottom w:val="0"/>
      <w:divBdr>
        <w:top w:val="none" w:sz="0" w:space="0" w:color="auto"/>
        <w:left w:val="none" w:sz="0" w:space="0" w:color="auto"/>
        <w:bottom w:val="none" w:sz="0" w:space="0" w:color="auto"/>
        <w:right w:val="none" w:sz="0" w:space="0" w:color="auto"/>
      </w:divBdr>
    </w:div>
    <w:div w:id="1734279822">
      <w:bodyDiv w:val="1"/>
      <w:marLeft w:val="0"/>
      <w:marRight w:val="0"/>
      <w:marTop w:val="0"/>
      <w:marBottom w:val="0"/>
      <w:divBdr>
        <w:top w:val="none" w:sz="0" w:space="0" w:color="auto"/>
        <w:left w:val="none" w:sz="0" w:space="0" w:color="auto"/>
        <w:bottom w:val="none" w:sz="0" w:space="0" w:color="auto"/>
        <w:right w:val="none" w:sz="0" w:space="0" w:color="auto"/>
      </w:divBdr>
    </w:div>
    <w:div w:id="1734304443">
      <w:bodyDiv w:val="1"/>
      <w:marLeft w:val="0"/>
      <w:marRight w:val="0"/>
      <w:marTop w:val="0"/>
      <w:marBottom w:val="0"/>
      <w:divBdr>
        <w:top w:val="none" w:sz="0" w:space="0" w:color="auto"/>
        <w:left w:val="none" w:sz="0" w:space="0" w:color="auto"/>
        <w:bottom w:val="none" w:sz="0" w:space="0" w:color="auto"/>
        <w:right w:val="none" w:sz="0" w:space="0" w:color="auto"/>
      </w:divBdr>
    </w:div>
    <w:div w:id="1734305397">
      <w:bodyDiv w:val="1"/>
      <w:marLeft w:val="0"/>
      <w:marRight w:val="0"/>
      <w:marTop w:val="0"/>
      <w:marBottom w:val="0"/>
      <w:divBdr>
        <w:top w:val="none" w:sz="0" w:space="0" w:color="auto"/>
        <w:left w:val="none" w:sz="0" w:space="0" w:color="auto"/>
        <w:bottom w:val="none" w:sz="0" w:space="0" w:color="auto"/>
        <w:right w:val="none" w:sz="0" w:space="0" w:color="auto"/>
      </w:divBdr>
    </w:div>
    <w:div w:id="1734348673">
      <w:bodyDiv w:val="1"/>
      <w:marLeft w:val="0"/>
      <w:marRight w:val="0"/>
      <w:marTop w:val="0"/>
      <w:marBottom w:val="0"/>
      <w:divBdr>
        <w:top w:val="none" w:sz="0" w:space="0" w:color="auto"/>
        <w:left w:val="none" w:sz="0" w:space="0" w:color="auto"/>
        <w:bottom w:val="none" w:sz="0" w:space="0" w:color="auto"/>
        <w:right w:val="none" w:sz="0" w:space="0" w:color="auto"/>
      </w:divBdr>
    </w:div>
    <w:div w:id="1734498127">
      <w:bodyDiv w:val="1"/>
      <w:marLeft w:val="0"/>
      <w:marRight w:val="0"/>
      <w:marTop w:val="0"/>
      <w:marBottom w:val="0"/>
      <w:divBdr>
        <w:top w:val="none" w:sz="0" w:space="0" w:color="auto"/>
        <w:left w:val="none" w:sz="0" w:space="0" w:color="auto"/>
        <w:bottom w:val="none" w:sz="0" w:space="0" w:color="auto"/>
        <w:right w:val="none" w:sz="0" w:space="0" w:color="auto"/>
      </w:divBdr>
    </w:div>
    <w:div w:id="1734542029">
      <w:bodyDiv w:val="1"/>
      <w:marLeft w:val="0"/>
      <w:marRight w:val="0"/>
      <w:marTop w:val="0"/>
      <w:marBottom w:val="0"/>
      <w:divBdr>
        <w:top w:val="none" w:sz="0" w:space="0" w:color="auto"/>
        <w:left w:val="none" w:sz="0" w:space="0" w:color="auto"/>
        <w:bottom w:val="none" w:sz="0" w:space="0" w:color="auto"/>
        <w:right w:val="none" w:sz="0" w:space="0" w:color="auto"/>
      </w:divBdr>
    </w:div>
    <w:div w:id="1734547602">
      <w:bodyDiv w:val="1"/>
      <w:marLeft w:val="0"/>
      <w:marRight w:val="0"/>
      <w:marTop w:val="0"/>
      <w:marBottom w:val="0"/>
      <w:divBdr>
        <w:top w:val="none" w:sz="0" w:space="0" w:color="auto"/>
        <w:left w:val="none" w:sz="0" w:space="0" w:color="auto"/>
        <w:bottom w:val="none" w:sz="0" w:space="0" w:color="auto"/>
        <w:right w:val="none" w:sz="0" w:space="0" w:color="auto"/>
      </w:divBdr>
    </w:div>
    <w:div w:id="1734549191">
      <w:bodyDiv w:val="1"/>
      <w:marLeft w:val="0"/>
      <w:marRight w:val="0"/>
      <w:marTop w:val="0"/>
      <w:marBottom w:val="0"/>
      <w:divBdr>
        <w:top w:val="none" w:sz="0" w:space="0" w:color="auto"/>
        <w:left w:val="none" w:sz="0" w:space="0" w:color="auto"/>
        <w:bottom w:val="none" w:sz="0" w:space="0" w:color="auto"/>
        <w:right w:val="none" w:sz="0" w:space="0" w:color="auto"/>
      </w:divBdr>
    </w:div>
    <w:div w:id="1734621409">
      <w:bodyDiv w:val="1"/>
      <w:marLeft w:val="0"/>
      <w:marRight w:val="0"/>
      <w:marTop w:val="0"/>
      <w:marBottom w:val="0"/>
      <w:divBdr>
        <w:top w:val="none" w:sz="0" w:space="0" w:color="auto"/>
        <w:left w:val="none" w:sz="0" w:space="0" w:color="auto"/>
        <w:bottom w:val="none" w:sz="0" w:space="0" w:color="auto"/>
        <w:right w:val="none" w:sz="0" w:space="0" w:color="auto"/>
      </w:divBdr>
    </w:div>
    <w:div w:id="1734809004">
      <w:bodyDiv w:val="1"/>
      <w:marLeft w:val="0"/>
      <w:marRight w:val="0"/>
      <w:marTop w:val="0"/>
      <w:marBottom w:val="0"/>
      <w:divBdr>
        <w:top w:val="none" w:sz="0" w:space="0" w:color="auto"/>
        <w:left w:val="none" w:sz="0" w:space="0" w:color="auto"/>
        <w:bottom w:val="none" w:sz="0" w:space="0" w:color="auto"/>
        <w:right w:val="none" w:sz="0" w:space="0" w:color="auto"/>
      </w:divBdr>
    </w:div>
    <w:div w:id="1734812376">
      <w:bodyDiv w:val="1"/>
      <w:marLeft w:val="0"/>
      <w:marRight w:val="0"/>
      <w:marTop w:val="0"/>
      <w:marBottom w:val="0"/>
      <w:divBdr>
        <w:top w:val="none" w:sz="0" w:space="0" w:color="auto"/>
        <w:left w:val="none" w:sz="0" w:space="0" w:color="auto"/>
        <w:bottom w:val="none" w:sz="0" w:space="0" w:color="auto"/>
        <w:right w:val="none" w:sz="0" w:space="0" w:color="auto"/>
      </w:divBdr>
    </w:div>
    <w:div w:id="1734815388">
      <w:bodyDiv w:val="1"/>
      <w:marLeft w:val="0"/>
      <w:marRight w:val="0"/>
      <w:marTop w:val="0"/>
      <w:marBottom w:val="0"/>
      <w:divBdr>
        <w:top w:val="none" w:sz="0" w:space="0" w:color="auto"/>
        <w:left w:val="none" w:sz="0" w:space="0" w:color="auto"/>
        <w:bottom w:val="none" w:sz="0" w:space="0" w:color="auto"/>
        <w:right w:val="none" w:sz="0" w:space="0" w:color="auto"/>
      </w:divBdr>
    </w:div>
    <w:div w:id="1734893108">
      <w:bodyDiv w:val="1"/>
      <w:marLeft w:val="0"/>
      <w:marRight w:val="0"/>
      <w:marTop w:val="0"/>
      <w:marBottom w:val="0"/>
      <w:divBdr>
        <w:top w:val="none" w:sz="0" w:space="0" w:color="auto"/>
        <w:left w:val="none" w:sz="0" w:space="0" w:color="auto"/>
        <w:bottom w:val="none" w:sz="0" w:space="0" w:color="auto"/>
        <w:right w:val="none" w:sz="0" w:space="0" w:color="auto"/>
      </w:divBdr>
    </w:div>
    <w:div w:id="1734934558">
      <w:bodyDiv w:val="1"/>
      <w:marLeft w:val="0"/>
      <w:marRight w:val="0"/>
      <w:marTop w:val="0"/>
      <w:marBottom w:val="0"/>
      <w:divBdr>
        <w:top w:val="none" w:sz="0" w:space="0" w:color="auto"/>
        <w:left w:val="none" w:sz="0" w:space="0" w:color="auto"/>
        <w:bottom w:val="none" w:sz="0" w:space="0" w:color="auto"/>
        <w:right w:val="none" w:sz="0" w:space="0" w:color="auto"/>
      </w:divBdr>
    </w:div>
    <w:div w:id="1734963637">
      <w:bodyDiv w:val="1"/>
      <w:marLeft w:val="0"/>
      <w:marRight w:val="0"/>
      <w:marTop w:val="0"/>
      <w:marBottom w:val="0"/>
      <w:divBdr>
        <w:top w:val="none" w:sz="0" w:space="0" w:color="auto"/>
        <w:left w:val="none" w:sz="0" w:space="0" w:color="auto"/>
        <w:bottom w:val="none" w:sz="0" w:space="0" w:color="auto"/>
        <w:right w:val="none" w:sz="0" w:space="0" w:color="auto"/>
      </w:divBdr>
    </w:div>
    <w:div w:id="1735008472">
      <w:bodyDiv w:val="1"/>
      <w:marLeft w:val="0"/>
      <w:marRight w:val="0"/>
      <w:marTop w:val="0"/>
      <w:marBottom w:val="0"/>
      <w:divBdr>
        <w:top w:val="none" w:sz="0" w:space="0" w:color="auto"/>
        <w:left w:val="none" w:sz="0" w:space="0" w:color="auto"/>
        <w:bottom w:val="none" w:sz="0" w:space="0" w:color="auto"/>
        <w:right w:val="none" w:sz="0" w:space="0" w:color="auto"/>
      </w:divBdr>
    </w:div>
    <w:div w:id="1735008735">
      <w:bodyDiv w:val="1"/>
      <w:marLeft w:val="0"/>
      <w:marRight w:val="0"/>
      <w:marTop w:val="0"/>
      <w:marBottom w:val="0"/>
      <w:divBdr>
        <w:top w:val="none" w:sz="0" w:space="0" w:color="auto"/>
        <w:left w:val="none" w:sz="0" w:space="0" w:color="auto"/>
        <w:bottom w:val="none" w:sz="0" w:space="0" w:color="auto"/>
        <w:right w:val="none" w:sz="0" w:space="0" w:color="auto"/>
      </w:divBdr>
    </w:div>
    <w:div w:id="1735078932">
      <w:bodyDiv w:val="1"/>
      <w:marLeft w:val="0"/>
      <w:marRight w:val="0"/>
      <w:marTop w:val="0"/>
      <w:marBottom w:val="0"/>
      <w:divBdr>
        <w:top w:val="none" w:sz="0" w:space="0" w:color="auto"/>
        <w:left w:val="none" w:sz="0" w:space="0" w:color="auto"/>
        <w:bottom w:val="none" w:sz="0" w:space="0" w:color="auto"/>
        <w:right w:val="none" w:sz="0" w:space="0" w:color="auto"/>
      </w:divBdr>
    </w:div>
    <w:div w:id="1735154519">
      <w:bodyDiv w:val="1"/>
      <w:marLeft w:val="0"/>
      <w:marRight w:val="0"/>
      <w:marTop w:val="0"/>
      <w:marBottom w:val="0"/>
      <w:divBdr>
        <w:top w:val="none" w:sz="0" w:space="0" w:color="auto"/>
        <w:left w:val="none" w:sz="0" w:space="0" w:color="auto"/>
        <w:bottom w:val="none" w:sz="0" w:space="0" w:color="auto"/>
        <w:right w:val="none" w:sz="0" w:space="0" w:color="auto"/>
      </w:divBdr>
    </w:div>
    <w:div w:id="1735159658">
      <w:bodyDiv w:val="1"/>
      <w:marLeft w:val="0"/>
      <w:marRight w:val="0"/>
      <w:marTop w:val="0"/>
      <w:marBottom w:val="0"/>
      <w:divBdr>
        <w:top w:val="none" w:sz="0" w:space="0" w:color="auto"/>
        <w:left w:val="none" w:sz="0" w:space="0" w:color="auto"/>
        <w:bottom w:val="none" w:sz="0" w:space="0" w:color="auto"/>
        <w:right w:val="none" w:sz="0" w:space="0" w:color="auto"/>
      </w:divBdr>
    </w:div>
    <w:div w:id="1735202312">
      <w:bodyDiv w:val="1"/>
      <w:marLeft w:val="0"/>
      <w:marRight w:val="0"/>
      <w:marTop w:val="0"/>
      <w:marBottom w:val="0"/>
      <w:divBdr>
        <w:top w:val="none" w:sz="0" w:space="0" w:color="auto"/>
        <w:left w:val="none" w:sz="0" w:space="0" w:color="auto"/>
        <w:bottom w:val="none" w:sz="0" w:space="0" w:color="auto"/>
        <w:right w:val="none" w:sz="0" w:space="0" w:color="auto"/>
      </w:divBdr>
    </w:div>
    <w:div w:id="1735229244">
      <w:bodyDiv w:val="1"/>
      <w:marLeft w:val="0"/>
      <w:marRight w:val="0"/>
      <w:marTop w:val="0"/>
      <w:marBottom w:val="0"/>
      <w:divBdr>
        <w:top w:val="none" w:sz="0" w:space="0" w:color="auto"/>
        <w:left w:val="none" w:sz="0" w:space="0" w:color="auto"/>
        <w:bottom w:val="none" w:sz="0" w:space="0" w:color="auto"/>
        <w:right w:val="none" w:sz="0" w:space="0" w:color="auto"/>
      </w:divBdr>
    </w:div>
    <w:div w:id="1735270898">
      <w:bodyDiv w:val="1"/>
      <w:marLeft w:val="0"/>
      <w:marRight w:val="0"/>
      <w:marTop w:val="0"/>
      <w:marBottom w:val="0"/>
      <w:divBdr>
        <w:top w:val="none" w:sz="0" w:space="0" w:color="auto"/>
        <w:left w:val="none" w:sz="0" w:space="0" w:color="auto"/>
        <w:bottom w:val="none" w:sz="0" w:space="0" w:color="auto"/>
        <w:right w:val="none" w:sz="0" w:space="0" w:color="auto"/>
      </w:divBdr>
    </w:div>
    <w:div w:id="1735279423">
      <w:bodyDiv w:val="1"/>
      <w:marLeft w:val="0"/>
      <w:marRight w:val="0"/>
      <w:marTop w:val="0"/>
      <w:marBottom w:val="0"/>
      <w:divBdr>
        <w:top w:val="none" w:sz="0" w:space="0" w:color="auto"/>
        <w:left w:val="none" w:sz="0" w:space="0" w:color="auto"/>
        <w:bottom w:val="none" w:sz="0" w:space="0" w:color="auto"/>
        <w:right w:val="none" w:sz="0" w:space="0" w:color="auto"/>
      </w:divBdr>
    </w:div>
    <w:div w:id="1735280074">
      <w:bodyDiv w:val="1"/>
      <w:marLeft w:val="0"/>
      <w:marRight w:val="0"/>
      <w:marTop w:val="0"/>
      <w:marBottom w:val="0"/>
      <w:divBdr>
        <w:top w:val="none" w:sz="0" w:space="0" w:color="auto"/>
        <w:left w:val="none" w:sz="0" w:space="0" w:color="auto"/>
        <w:bottom w:val="none" w:sz="0" w:space="0" w:color="auto"/>
        <w:right w:val="none" w:sz="0" w:space="0" w:color="auto"/>
      </w:divBdr>
    </w:div>
    <w:div w:id="1735422710">
      <w:bodyDiv w:val="1"/>
      <w:marLeft w:val="0"/>
      <w:marRight w:val="0"/>
      <w:marTop w:val="0"/>
      <w:marBottom w:val="0"/>
      <w:divBdr>
        <w:top w:val="none" w:sz="0" w:space="0" w:color="auto"/>
        <w:left w:val="none" w:sz="0" w:space="0" w:color="auto"/>
        <w:bottom w:val="none" w:sz="0" w:space="0" w:color="auto"/>
        <w:right w:val="none" w:sz="0" w:space="0" w:color="auto"/>
      </w:divBdr>
    </w:div>
    <w:div w:id="1735542214">
      <w:bodyDiv w:val="1"/>
      <w:marLeft w:val="0"/>
      <w:marRight w:val="0"/>
      <w:marTop w:val="0"/>
      <w:marBottom w:val="0"/>
      <w:divBdr>
        <w:top w:val="none" w:sz="0" w:space="0" w:color="auto"/>
        <w:left w:val="none" w:sz="0" w:space="0" w:color="auto"/>
        <w:bottom w:val="none" w:sz="0" w:space="0" w:color="auto"/>
        <w:right w:val="none" w:sz="0" w:space="0" w:color="auto"/>
      </w:divBdr>
    </w:div>
    <w:div w:id="1735542533">
      <w:bodyDiv w:val="1"/>
      <w:marLeft w:val="0"/>
      <w:marRight w:val="0"/>
      <w:marTop w:val="0"/>
      <w:marBottom w:val="0"/>
      <w:divBdr>
        <w:top w:val="none" w:sz="0" w:space="0" w:color="auto"/>
        <w:left w:val="none" w:sz="0" w:space="0" w:color="auto"/>
        <w:bottom w:val="none" w:sz="0" w:space="0" w:color="auto"/>
        <w:right w:val="none" w:sz="0" w:space="0" w:color="auto"/>
      </w:divBdr>
    </w:div>
    <w:div w:id="1735543851">
      <w:bodyDiv w:val="1"/>
      <w:marLeft w:val="0"/>
      <w:marRight w:val="0"/>
      <w:marTop w:val="0"/>
      <w:marBottom w:val="0"/>
      <w:divBdr>
        <w:top w:val="none" w:sz="0" w:space="0" w:color="auto"/>
        <w:left w:val="none" w:sz="0" w:space="0" w:color="auto"/>
        <w:bottom w:val="none" w:sz="0" w:space="0" w:color="auto"/>
        <w:right w:val="none" w:sz="0" w:space="0" w:color="auto"/>
      </w:divBdr>
    </w:div>
    <w:div w:id="1735659311">
      <w:bodyDiv w:val="1"/>
      <w:marLeft w:val="0"/>
      <w:marRight w:val="0"/>
      <w:marTop w:val="0"/>
      <w:marBottom w:val="0"/>
      <w:divBdr>
        <w:top w:val="none" w:sz="0" w:space="0" w:color="auto"/>
        <w:left w:val="none" w:sz="0" w:space="0" w:color="auto"/>
        <w:bottom w:val="none" w:sz="0" w:space="0" w:color="auto"/>
        <w:right w:val="none" w:sz="0" w:space="0" w:color="auto"/>
      </w:divBdr>
    </w:div>
    <w:div w:id="1735664346">
      <w:bodyDiv w:val="1"/>
      <w:marLeft w:val="0"/>
      <w:marRight w:val="0"/>
      <w:marTop w:val="0"/>
      <w:marBottom w:val="0"/>
      <w:divBdr>
        <w:top w:val="none" w:sz="0" w:space="0" w:color="auto"/>
        <w:left w:val="none" w:sz="0" w:space="0" w:color="auto"/>
        <w:bottom w:val="none" w:sz="0" w:space="0" w:color="auto"/>
        <w:right w:val="none" w:sz="0" w:space="0" w:color="auto"/>
      </w:divBdr>
    </w:div>
    <w:div w:id="1735666705">
      <w:bodyDiv w:val="1"/>
      <w:marLeft w:val="0"/>
      <w:marRight w:val="0"/>
      <w:marTop w:val="0"/>
      <w:marBottom w:val="0"/>
      <w:divBdr>
        <w:top w:val="none" w:sz="0" w:space="0" w:color="auto"/>
        <w:left w:val="none" w:sz="0" w:space="0" w:color="auto"/>
        <w:bottom w:val="none" w:sz="0" w:space="0" w:color="auto"/>
        <w:right w:val="none" w:sz="0" w:space="0" w:color="auto"/>
      </w:divBdr>
    </w:div>
    <w:div w:id="1735816631">
      <w:bodyDiv w:val="1"/>
      <w:marLeft w:val="0"/>
      <w:marRight w:val="0"/>
      <w:marTop w:val="0"/>
      <w:marBottom w:val="0"/>
      <w:divBdr>
        <w:top w:val="none" w:sz="0" w:space="0" w:color="auto"/>
        <w:left w:val="none" w:sz="0" w:space="0" w:color="auto"/>
        <w:bottom w:val="none" w:sz="0" w:space="0" w:color="auto"/>
        <w:right w:val="none" w:sz="0" w:space="0" w:color="auto"/>
      </w:divBdr>
    </w:div>
    <w:div w:id="1735927549">
      <w:bodyDiv w:val="1"/>
      <w:marLeft w:val="0"/>
      <w:marRight w:val="0"/>
      <w:marTop w:val="0"/>
      <w:marBottom w:val="0"/>
      <w:divBdr>
        <w:top w:val="none" w:sz="0" w:space="0" w:color="auto"/>
        <w:left w:val="none" w:sz="0" w:space="0" w:color="auto"/>
        <w:bottom w:val="none" w:sz="0" w:space="0" w:color="auto"/>
        <w:right w:val="none" w:sz="0" w:space="0" w:color="auto"/>
      </w:divBdr>
    </w:div>
    <w:div w:id="1736008559">
      <w:bodyDiv w:val="1"/>
      <w:marLeft w:val="0"/>
      <w:marRight w:val="0"/>
      <w:marTop w:val="0"/>
      <w:marBottom w:val="0"/>
      <w:divBdr>
        <w:top w:val="none" w:sz="0" w:space="0" w:color="auto"/>
        <w:left w:val="none" w:sz="0" w:space="0" w:color="auto"/>
        <w:bottom w:val="none" w:sz="0" w:space="0" w:color="auto"/>
        <w:right w:val="none" w:sz="0" w:space="0" w:color="auto"/>
      </w:divBdr>
    </w:div>
    <w:div w:id="1736077051">
      <w:bodyDiv w:val="1"/>
      <w:marLeft w:val="0"/>
      <w:marRight w:val="0"/>
      <w:marTop w:val="0"/>
      <w:marBottom w:val="0"/>
      <w:divBdr>
        <w:top w:val="none" w:sz="0" w:space="0" w:color="auto"/>
        <w:left w:val="none" w:sz="0" w:space="0" w:color="auto"/>
        <w:bottom w:val="none" w:sz="0" w:space="0" w:color="auto"/>
        <w:right w:val="none" w:sz="0" w:space="0" w:color="auto"/>
      </w:divBdr>
    </w:div>
    <w:div w:id="1736078464">
      <w:bodyDiv w:val="1"/>
      <w:marLeft w:val="0"/>
      <w:marRight w:val="0"/>
      <w:marTop w:val="0"/>
      <w:marBottom w:val="0"/>
      <w:divBdr>
        <w:top w:val="none" w:sz="0" w:space="0" w:color="auto"/>
        <w:left w:val="none" w:sz="0" w:space="0" w:color="auto"/>
        <w:bottom w:val="none" w:sz="0" w:space="0" w:color="auto"/>
        <w:right w:val="none" w:sz="0" w:space="0" w:color="auto"/>
      </w:divBdr>
    </w:div>
    <w:div w:id="1736125519">
      <w:bodyDiv w:val="1"/>
      <w:marLeft w:val="0"/>
      <w:marRight w:val="0"/>
      <w:marTop w:val="0"/>
      <w:marBottom w:val="0"/>
      <w:divBdr>
        <w:top w:val="none" w:sz="0" w:space="0" w:color="auto"/>
        <w:left w:val="none" w:sz="0" w:space="0" w:color="auto"/>
        <w:bottom w:val="none" w:sz="0" w:space="0" w:color="auto"/>
        <w:right w:val="none" w:sz="0" w:space="0" w:color="auto"/>
      </w:divBdr>
    </w:div>
    <w:div w:id="1736125801">
      <w:bodyDiv w:val="1"/>
      <w:marLeft w:val="0"/>
      <w:marRight w:val="0"/>
      <w:marTop w:val="0"/>
      <w:marBottom w:val="0"/>
      <w:divBdr>
        <w:top w:val="none" w:sz="0" w:space="0" w:color="auto"/>
        <w:left w:val="none" w:sz="0" w:space="0" w:color="auto"/>
        <w:bottom w:val="none" w:sz="0" w:space="0" w:color="auto"/>
        <w:right w:val="none" w:sz="0" w:space="0" w:color="auto"/>
      </w:divBdr>
    </w:div>
    <w:div w:id="1736127980">
      <w:bodyDiv w:val="1"/>
      <w:marLeft w:val="0"/>
      <w:marRight w:val="0"/>
      <w:marTop w:val="0"/>
      <w:marBottom w:val="0"/>
      <w:divBdr>
        <w:top w:val="none" w:sz="0" w:space="0" w:color="auto"/>
        <w:left w:val="none" w:sz="0" w:space="0" w:color="auto"/>
        <w:bottom w:val="none" w:sz="0" w:space="0" w:color="auto"/>
        <w:right w:val="none" w:sz="0" w:space="0" w:color="auto"/>
      </w:divBdr>
    </w:div>
    <w:div w:id="1736270302">
      <w:bodyDiv w:val="1"/>
      <w:marLeft w:val="0"/>
      <w:marRight w:val="0"/>
      <w:marTop w:val="0"/>
      <w:marBottom w:val="0"/>
      <w:divBdr>
        <w:top w:val="none" w:sz="0" w:space="0" w:color="auto"/>
        <w:left w:val="none" w:sz="0" w:space="0" w:color="auto"/>
        <w:bottom w:val="none" w:sz="0" w:space="0" w:color="auto"/>
        <w:right w:val="none" w:sz="0" w:space="0" w:color="auto"/>
      </w:divBdr>
    </w:div>
    <w:div w:id="1736272008">
      <w:bodyDiv w:val="1"/>
      <w:marLeft w:val="0"/>
      <w:marRight w:val="0"/>
      <w:marTop w:val="0"/>
      <w:marBottom w:val="0"/>
      <w:divBdr>
        <w:top w:val="none" w:sz="0" w:space="0" w:color="auto"/>
        <w:left w:val="none" w:sz="0" w:space="0" w:color="auto"/>
        <w:bottom w:val="none" w:sz="0" w:space="0" w:color="auto"/>
        <w:right w:val="none" w:sz="0" w:space="0" w:color="auto"/>
      </w:divBdr>
    </w:div>
    <w:div w:id="1736464805">
      <w:bodyDiv w:val="1"/>
      <w:marLeft w:val="0"/>
      <w:marRight w:val="0"/>
      <w:marTop w:val="0"/>
      <w:marBottom w:val="0"/>
      <w:divBdr>
        <w:top w:val="none" w:sz="0" w:space="0" w:color="auto"/>
        <w:left w:val="none" w:sz="0" w:space="0" w:color="auto"/>
        <w:bottom w:val="none" w:sz="0" w:space="0" w:color="auto"/>
        <w:right w:val="none" w:sz="0" w:space="0" w:color="auto"/>
      </w:divBdr>
    </w:div>
    <w:div w:id="1736465650">
      <w:bodyDiv w:val="1"/>
      <w:marLeft w:val="0"/>
      <w:marRight w:val="0"/>
      <w:marTop w:val="0"/>
      <w:marBottom w:val="0"/>
      <w:divBdr>
        <w:top w:val="none" w:sz="0" w:space="0" w:color="auto"/>
        <w:left w:val="none" w:sz="0" w:space="0" w:color="auto"/>
        <w:bottom w:val="none" w:sz="0" w:space="0" w:color="auto"/>
        <w:right w:val="none" w:sz="0" w:space="0" w:color="auto"/>
      </w:divBdr>
    </w:div>
    <w:div w:id="1736471247">
      <w:bodyDiv w:val="1"/>
      <w:marLeft w:val="0"/>
      <w:marRight w:val="0"/>
      <w:marTop w:val="0"/>
      <w:marBottom w:val="0"/>
      <w:divBdr>
        <w:top w:val="none" w:sz="0" w:space="0" w:color="auto"/>
        <w:left w:val="none" w:sz="0" w:space="0" w:color="auto"/>
        <w:bottom w:val="none" w:sz="0" w:space="0" w:color="auto"/>
        <w:right w:val="none" w:sz="0" w:space="0" w:color="auto"/>
      </w:divBdr>
    </w:div>
    <w:div w:id="1736508422">
      <w:bodyDiv w:val="1"/>
      <w:marLeft w:val="0"/>
      <w:marRight w:val="0"/>
      <w:marTop w:val="0"/>
      <w:marBottom w:val="0"/>
      <w:divBdr>
        <w:top w:val="none" w:sz="0" w:space="0" w:color="auto"/>
        <w:left w:val="none" w:sz="0" w:space="0" w:color="auto"/>
        <w:bottom w:val="none" w:sz="0" w:space="0" w:color="auto"/>
        <w:right w:val="none" w:sz="0" w:space="0" w:color="auto"/>
      </w:divBdr>
    </w:div>
    <w:div w:id="1736661809">
      <w:bodyDiv w:val="1"/>
      <w:marLeft w:val="0"/>
      <w:marRight w:val="0"/>
      <w:marTop w:val="0"/>
      <w:marBottom w:val="0"/>
      <w:divBdr>
        <w:top w:val="none" w:sz="0" w:space="0" w:color="auto"/>
        <w:left w:val="none" w:sz="0" w:space="0" w:color="auto"/>
        <w:bottom w:val="none" w:sz="0" w:space="0" w:color="auto"/>
        <w:right w:val="none" w:sz="0" w:space="0" w:color="auto"/>
      </w:divBdr>
    </w:div>
    <w:div w:id="1736664178">
      <w:bodyDiv w:val="1"/>
      <w:marLeft w:val="0"/>
      <w:marRight w:val="0"/>
      <w:marTop w:val="0"/>
      <w:marBottom w:val="0"/>
      <w:divBdr>
        <w:top w:val="none" w:sz="0" w:space="0" w:color="auto"/>
        <w:left w:val="none" w:sz="0" w:space="0" w:color="auto"/>
        <w:bottom w:val="none" w:sz="0" w:space="0" w:color="auto"/>
        <w:right w:val="none" w:sz="0" w:space="0" w:color="auto"/>
      </w:divBdr>
    </w:div>
    <w:div w:id="1736706005">
      <w:bodyDiv w:val="1"/>
      <w:marLeft w:val="0"/>
      <w:marRight w:val="0"/>
      <w:marTop w:val="0"/>
      <w:marBottom w:val="0"/>
      <w:divBdr>
        <w:top w:val="none" w:sz="0" w:space="0" w:color="auto"/>
        <w:left w:val="none" w:sz="0" w:space="0" w:color="auto"/>
        <w:bottom w:val="none" w:sz="0" w:space="0" w:color="auto"/>
        <w:right w:val="none" w:sz="0" w:space="0" w:color="auto"/>
      </w:divBdr>
    </w:div>
    <w:div w:id="1736776225">
      <w:bodyDiv w:val="1"/>
      <w:marLeft w:val="0"/>
      <w:marRight w:val="0"/>
      <w:marTop w:val="0"/>
      <w:marBottom w:val="0"/>
      <w:divBdr>
        <w:top w:val="none" w:sz="0" w:space="0" w:color="auto"/>
        <w:left w:val="none" w:sz="0" w:space="0" w:color="auto"/>
        <w:bottom w:val="none" w:sz="0" w:space="0" w:color="auto"/>
        <w:right w:val="none" w:sz="0" w:space="0" w:color="auto"/>
      </w:divBdr>
    </w:div>
    <w:div w:id="1736780565">
      <w:bodyDiv w:val="1"/>
      <w:marLeft w:val="0"/>
      <w:marRight w:val="0"/>
      <w:marTop w:val="0"/>
      <w:marBottom w:val="0"/>
      <w:divBdr>
        <w:top w:val="none" w:sz="0" w:space="0" w:color="auto"/>
        <w:left w:val="none" w:sz="0" w:space="0" w:color="auto"/>
        <w:bottom w:val="none" w:sz="0" w:space="0" w:color="auto"/>
        <w:right w:val="none" w:sz="0" w:space="0" w:color="auto"/>
      </w:divBdr>
    </w:div>
    <w:div w:id="1736927936">
      <w:bodyDiv w:val="1"/>
      <w:marLeft w:val="0"/>
      <w:marRight w:val="0"/>
      <w:marTop w:val="0"/>
      <w:marBottom w:val="0"/>
      <w:divBdr>
        <w:top w:val="none" w:sz="0" w:space="0" w:color="auto"/>
        <w:left w:val="none" w:sz="0" w:space="0" w:color="auto"/>
        <w:bottom w:val="none" w:sz="0" w:space="0" w:color="auto"/>
        <w:right w:val="none" w:sz="0" w:space="0" w:color="auto"/>
      </w:divBdr>
    </w:div>
    <w:div w:id="1736930374">
      <w:bodyDiv w:val="1"/>
      <w:marLeft w:val="0"/>
      <w:marRight w:val="0"/>
      <w:marTop w:val="0"/>
      <w:marBottom w:val="0"/>
      <w:divBdr>
        <w:top w:val="none" w:sz="0" w:space="0" w:color="auto"/>
        <w:left w:val="none" w:sz="0" w:space="0" w:color="auto"/>
        <w:bottom w:val="none" w:sz="0" w:space="0" w:color="auto"/>
        <w:right w:val="none" w:sz="0" w:space="0" w:color="auto"/>
      </w:divBdr>
    </w:div>
    <w:div w:id="1736931618">
      <w:bodyDiv w:val="1"/>
      <w:marLeft w:val="0"/>
      <w:marRight w:val="0"/>
      <w:marTop w:val="0"/>
      <w:marBottom w:val="0"/>
      <w:divBdr>
        <w:top w:val="none" w:sz="0" w:space="0" w:color="auto"/>
        <w:left w:val="none" w:sz="0" w:space="0" w:color="auto"/>
        <w:bottom w:val="none" w:sz="0" w:space="0" w:color="auto"/>
        <w:right w:val="none" w:sz="0" w:space="0" w:color="auto"/>
      </w:divBdr>
    </w:div>
    <w:div w:id="1737166855">
      <w:bodyDiv w:val="1"/>
      <w:marLeft w:val="0"/>
      <w:marRight w:val="0"/>
      <w:marTop w:val="0"/>
      <w:marBottom w:val="0"/>
      <w:divBdr>
        <w:top w:val="none" w:sz="0" w:space="0" w:color="auto"/>
        <w:left w:val="none" w:sz="0" w:space="0" w:color="auto"/>
        <w:bottom w:val="none" w:sz="0" w:space="0" w:color="auto"/>
        <w:right w:val="none" w:sz="0" w:space="0" w:color="auto"/>
      </w:divBdr>
    </w:div>
    <w:div w:id="1737167846">
      <w:bodyDiv w:val="1"/>
      <w:marLeft w:val="0"/>
      <w:marRight w:val="0"/>
      <w:marTop w:val="0"/>
      <w:marBottom w:val="0"/>
      <w:divBdr>
        <w:top w:val="none" w:sz="0" w:space="0" w:color="auto"/>
        <w:left w:val="none" w:sz="0" w:space="0" w:color="auto"/>
        <w:bottom w:val="none" w:sz="0" w:space="0" w:color="auto"/>
        <w:right w:val="none" w:sz="0" w:space="0" w:color="auto"/>
      </w:divBdr>
    </w:div>
    <w:div w:id="1737167878">
      <w:bodyDiv w:val="1"/>
      <w:marLeft w:val="0"/>
      <w:marRight w:val="0"/>
      <w:marTop w:val="0"/>
      <w:marBottom w:val="0"/>
      <w:divBdr>
        <w:top w:val="none" w:sz="0" w:space="0" w:color="auto"/>
        <w:left w:val="none" w:sz="0" w:space="0" w:color="auto"/>
        <w:bottom w:val="none" w:sz="0" w:space="0" w:color="auto"/>
        <w:right w:val="none" w:sz="0" w:space="0" w:color="auto"/>
      </w:divBdr>
    </w:div>
    <w:div w:id="1737238924">
      <w:bodyDiv w:val="1"/>
      <w:marLeft w:val="0"/>
      <w:marRight w:val="0"/>
      <w:marTop w:val="0"/>
      <w:marBottom w:val="0"/>
      <w:divBdr>
        <w:top w:val="none" w:sz="0" w:space="0" w:color="auto"/>
        <w:left w:val="none" w:sz="0" w:space="0" w:color="auto"/>
        <w:bottom w:val="none" w:sz="0" w:space="0" w:color="auto"/>
        <w:right w:val="none" w:sz="0" w:space="0" w:color="auto"/>
      </w:divBdr>
    </w:div>
    <w:div w:id="1737317281">
      <w:bodyDiv w:val="1"/>
      <w:marLeft w:val="0"/>
      <w:marRight w:val="0"/>
      <w:marTop w:val="0"/>
      <w:marBottom w:val="0"/>
      <w:divBdr>
        <w:top w:val="none" w:sz="0" w:space="0" w:color="auto"/>
        <w:left w:val="none" w:sz="0" w:space="0" w:color="auto"/>
        <w:bottom w:val="none" w:sz="0" w:space="0" w:color="auto"/>
        <w:right w:val="none" w:sz="0" w:space="0" w:color="auto"/>
      </w:divBdr>
    </w:div>
    <w:div w:id="1737361570">
      <w:bodyDiv w:val="1"/>
      <w:marLeft w:val="0"/>
      <w:marRight w:val="0"/>
      <w:marTop w:val="0"/>
      <w:marBottom w:val="0"/>
      <w:divBdr>
        <w:top w:val="none" w:sz="0" w:space="0" w:color="auto"/>
        <w:left w:val="none" w:sz="0" w:space="0" w:color="auto"/>
        <w:bottom w:val="none" w:sz="0" w:space="0" w:color="auto"/>
        <w:right w:val="none" w:sz="0" w:space="0" w:color="auto"/>
      </w:divBdr>
    </w:div>
    <w:div w:id="1737434140">
      <w:bodyDiv w:val="1"/>
      <w:marLeft w:val="0"/>
      <w:marRight w:val="0"/>
      <w:marTop w:val="0"/>
      <w:marBottom w:val="0"/>
      <w:divBdr>
        <w:top w:val="none" w:sz="0" w:space="0" w:color="auto"/>
        <w:left w:val="none" w:sz="0" w:space="0" w:color="auto"/>
        <w:bottom w:val="none" w:sz="0" w:space="0" w:color="auto"/>
        <w:right w:val="none" w:sz="0" w:space="0" w:color="auto"/>
      </w:divBdr>
    </w:div>
    <w:div w:id="1737508934">
      <w:bodyDiv w:val="1"/>
      <w:marLeft w:val="0"/>
      <w:marRight w:val="0"/>
      <w:marTop w:val="0"/>
      <w:marBottom w:val="0"/>
      <w:divBdr>
        <w:top w:val="none" w:sz="0" w:space="0" w:color="auto"/>
        <w:left w:val="none" w:sz="0" w:space="0" w:color="auto"/>
        <w:bottom w:val="none" w:sz="0" w:space="0" w:color="auto"/>
        <w:right w:val="none" w:sz="0" w:space="0" w:color="auto"/>
      </w:divBdr>
    </w:div>
    <w:div w:id="1737625421">
      <w:bodyDiv w:val="1"/>
      <w:marLeft w:val="0"/>
      <w:marRight w:val="0"/>
      <w:marTop w:val="0"/>
      <w:marBottom w:val="0"/>
      <w:divBdr>
        <w:top w:val="none" w:sz="0" w:space="0" w:color="auto"/>
        <w:left w:val="none" w:sz="0" w:space="0" w:color="auto"/>
        <w:bottom w:val="none" w:sz="0" w:space="0" w:color="auto"/>
        <w:right w:val="none" w:sz="0" w:space="0" w:color="auto"/>
      </w:divBdr>
    </w:div>
    <w:div w:id="1737629585">
      <w:bodyDiv w:val="1"/>
      <w:marLeft w:val="0"/>
      <w:marRight w:val="0"/>
      <w:marTop w:val="0"/>
      <w:marBottom w:val="0"/>
      <w:divBdr>
        <w:top w:val="none" w:sz="0" w:space="0" w:color="auto"/>
        <w:left w:val="none" w:sz="0" w:space="0" w:color="auto"/>
        <w:bottom w:val="none" w:sz="0" w:space="0" w:color="auto"/>
        <w:right w:val="none" w:sz="0" w:space="0" w:color="auto"/>
      </w:divBdr>
    </w:div>
    <w:div w:id="1737632048">
      <w:bodyDiv w:val="1"/>
      <w:marLeft w:val="0"/>
      <w:marRight w:val="0"/>
      <w:marTop w:val="0"/>
      <w:marBottom w:val="0"/>
      <w:divBdr>
        <w:top w:val="none" w:sz="0" w:space="0" w:color="auto"/>
        <w:left w:val="none" w:sz="0" w:space="0" w:color="auto"/>
        <w:bottom w:val="none" w:sz="0" w:space="0" w:color="auto"/>
        <w:right w:val="none" w:sz="0" w:space="0" w:color="auto"/>
      </w:divBdr>
    </w:div>
    <w:div w:id="1737701783">
      <w:bodyDiv w:val="1"/>
      <w:marLeft w:val="0"/>
      <w:marRight w:val="0"/>
      <w:marTop w:val="0"/>
      <w:marBottom w:val="0"/>
      <w:divBdr>
        <w:top w:val="none" w:sz="0" w:space="0" w:color="auto"/>
        <w:left w:val="none" w:sz="0" w:space="0" w:color="auto"/>
        <w:bottom w:val="none" w:sz="0" w:space="0" w:color="auto"/>
        <w:right w:val="none" w:sz="0" w:space="0" w:color="auto"/>
      </w:divBdr>
    </w:div>
    <w:div w:id="1737777402">
      <w:bodyDiv w:val="1"/>
      <w:marLeft w:val="0"/>
      <w:marRight w:val="0"/>
      <w:marTop w:val="0"/>
      <w:marBottom w:val="0"/>
      <w:divBdr>
        <w:top w:val="none" w:sz="0" w:space="0" w:color="auto"/>
        <w:left w:val="none" w:sz="0" w:space="0" w:color="auto"/>
        <w:bottom w:val="none" w:sz="0" w:space="0" w:color="auto"/>
        <w:right w:val="none" w:sz="0" w:space="0" w:color="auto"/>
      </w:divBdr>
    </w:div>
    <w:div w:id="1737779279">
      <w:bodyDiv w:val="1"/>
      <w:marLeft w:val="0"/>
      <w:marRight w:val="0"/>
      <w:marTop w:val="0"/>
      <w:marBottom w:val="0"/>
      <w:divBdr>
        <w:top w:val="none" w:sz="0" w:space="0" w:color="auto"/>
        <w:left w:val="none" w:sz="0" w:space="0" w:color="auto"/>
        <w:bottom w:val="none" w:sz="0" w:space="0" w:color="auto"/>
        <w:right w:val="none" w:sz="0" w:space="0" w:color="auto"/>
      </w:divBdr>
    </w:div>
    <w:div w:id="1737779498">
      <w:bodyDiv w:val="1"/>
      <w:marLeft w:val="0"/>
      <w:marRight w:val="0"/>
      <w:marTop w:val="0"/>
      <w:marBottom w:val="0"/>
      <w:divBdr>
        <w:top w:val="none" w:sz="0" w:space="0" w:color="auto"/>
        <w:left w:val="none" w:sz="0" w:space="0" w:color="auto"/>
        <w:bottom w:val="none" w:sz="0" w:space="0" w:color="auto"/>
        <w:right w:val="none" w:sz="0" w:space="0" w:color="auto"/>
      </w:divBdr>
    </w:div>
    <w:div w:id="1737825255">
      <w:bodyDiv w:val="1"/>
      <w:marLeft w:val="0"/>
      <w:marRight w:val="0"/>
      <w:marTop w:val="0"/>
      <w:marBottom w:val="0"/>
      <w:divBdr>
        <w:top w:val="none" w:sz="0" w:space="0" w:color="auto"/>
        <w:left w:val="none" w:sz="0" w:space="0" w:color="auto"/>
        <w:bottom w:val="none" w:sz="0" w:space="0" w:color="auto"/>
        <w:right w:val="none" w:sz="0" w:space="0" w:color="auto"/>
      </w:divBdr>
    </w:div>
    <w:div w:id="1738015149">
      <w:bodyDiv w:val="1"/>
      <w:marLeft w:val="0"/>
      <w:marRight w:val="0"/>
      <w:marTop w:val="0"/>
      <w:marBottom w:val="0"/>
      <w:divBdr>
        <w:top w:val="none" w:sz="0" w:space="0" w:color="auto"/>
        <w:left w:val="none" w:sz="0" w:space="0" w:color="auto"/>
        <w:bottom w:val="none" w:sz="0" w:space="0" w:color="auto"/>
        <w:right w:val="none" w:sz="0" w:space="0" w:color="auto"/>
      </w:divBdr>
    </w:div>
    <w:div w:id="1738042858">
      <w:bodyDiv w:val="1"/>
      <w:marLeft w:val="0"/>
      <w:marRight w:val="0"/>
      <w:marTop w:val="0"/>
      <w:marBottom w:val="0"/>
      <w:divBdr>
        <w:top w:val="none" w:sz="0" w:space="0" w:color="auto"/>
        <w:left w:val="none" w:sz="0" w:space="0" w:color="auto"/>
        <w:bottom w:val="none" w:sz="0" w:space="0" w:color="auto"/>
        <w:right w:val="none" w:sz="0" w:space="0" w:color="auto"/>
      </w:divBdr>
    </w:div>
    <w:div w:id="1738279343">
      <w:bodyDiv w:val="1"/>
      <w:marLeft w:val="0"/>
      <w:marRight w:val="0"/>
      <w:marTop w:val="0"/>
      <w:marBottom w:val="0"/>
      <w:divBdr>
        <w:top w:val="none" w:sz="0" w:space="0" w:color="auto"/>
        <w:left w:val="none" w:sz="0" w:space="0" w:color="auto"/>
        <w:bottom w:val="none" w:sz="0" w:space="0" w:color="auto"/>
        <w:right w:val="none" w:sz="0" w:space="0" w:color="auto"/>
      </w:divBdr>
    </w:div>
    <w:div w:id="1738279369">
      <w:bodyDiv w:val="1"/>
      <w:marLeft w:val="0"/>
      <w:marRight w:val="0"/>
      <w:marTop w:val="0"/>
      <w:marBottom w:val="0"/>
      <w:divBdr>
        <w:top w:val="none" w:sz="0" w:space="0" w:color="auto"/>
        <w:left w:val="none" w:sz="0" w:space="0" w:color="auto"/>
        <w:bottom w:val="none" w:sz="0" w:space="0" w:color="auto"/>
        <w:right w:val="none" w:sz="0" w:space="0" w:color="auto"/>
      </w:divBdr>
    </w:div>
    <w:div w:id="1738279455">
      <w:bodyDiv w:val="1"/>
      <w:marLeft w:val="0"/>
      <w:marRight w:val="0"/>
      <w:marTop w:val="0"/>
      <w:marBottom w:val="0"/>
      <w:divBdr>
        <w:top w:val="none" w:sz="0" w:space="0" w:color="auto"/>
        <w:left w:val="none" w:sz="0" w:space="0" w:color="auto"/>
        <w:bottom w:val="none" w:sz="0" w:space="0" w:color="auto"/>
        <w:right w:val="none" w:sz="0" w:space="0" w:color="auto"/>
      </w:divBdr>
    </w:div>
    <w:div w:id="1738280359">
      <w:bodyDiv w:val="1"/>
      <w:marLeft w:val="0"/>
      <w:marRight w:val="0"/>
      <w:marTop w:val="0"/>
      <w:marBottom w:val="0"/>
      <w:divBdr>
        <w:top w:val="none" w:sz="0" w:space="0" w:color="auto"/>
        <w:left w:val="none" w:sz="0" w:space="0" w:color="auto"/>
        <w:bottom w:val="none" w:sz="0" w:space="0" w:color="auto"/>
        <w:right w:val="none" w:sz="0" w:space="0" w:color="auto"/>
      </w:divBdr>
    </w:div>
    <w:div w:id="1738285011">
      <w:bodyDiv w:val="1"/>
      <w:marLeft w:val="0"/>
      <w:marRight w:val="0"/>
      <w:marTop w:val="0"/>
      <w:marBottom w:val="0"/>
      <w:divBdr>
        <w:top w:val="none" w:sz="0" w:space="0" w:color="auto"/>
        <w:left w:val="none" w:sz="0" w:space="0" w:color="auto"/>
        <w:bottom w:val="none" w:sz="0" w:space="0" w:color="auto"/>
        <w:right w:val="none" w:sz="0" w:space="0" w:color="auto"/>
      </w:divBdr>
    </w:div>
    <w:div w:id="1738288157">
      <w:bodyDiv w:val="1"/>
      <w:marLeft w:val="0"/>
      <w:marRight w:val="0"/>
      <w:marTop w:val="0"/>
      <w:marBottom w:val="0"/>
      <w:divBdr>
        <w:top w:val="none" w:sz="0" w:space="0" w:color="auto"/>
        <w:left w:val="none" w:sz="0" w:space="0" w:color="auto"/>
        <w:bottom w:val="none" w:sz="0" w:space="0" w:color="auto"/>
        <w:right w:val="none" w:sz="0" w:space="0" w:color="auto"/>
      </w:divBdr>
    </w:div>
    <w:div w:id="1738353861">
      <w:bodyDiv w:val="1"/>
      <w:marLeft w:val="0"/>
      <w:marRight w:val="0"/>
      <w:marTop w:val="0"/>
      <w:marBottom w:val="0"/>
      <w:divBdr>
        <w:top w:val="none" w:sz="0" w:space="0" w:color="auto"/>
        <w:left w:val="none" w:sz="0" w:space="0" w:color="auto"/>
        <w:bottom w:val="none" w:sz="0" w:space="0" w:color="auto"/>
        <w:right w:val="none" w:sz="0" w:space="0" w:color="auto"/>
      </w:divBdr>
    </w:div>
    <w:div w:id="1738360748">
      <w:bodyDiv w:val="1"/>
      <w:marLeft w:val="0"/>
      <w:marRight w:val="0"/>
      <w:marTop w:val="0"/>
      <w:marBottom w:val="0"/>
      <w:divBdr>
        <w:top w:val="none" w:sz="0" w:space="0" w:color="auto"/>
        <w:left w:val="none" w:sz="0" w:space="0" w:color="auto"/>
        <w:bottom w:val="none" w:sz="0" w:space="0" w:color="auto"/>
        <w:right w:val="none" w:sz="0" w:space="0" w:color="auto"/>
      </w:divBdr>
    </w:div>
    <w:div w:id="1738362327">
      <w:bodyDiv w:val="1"/>
      <w:marLeft w:val="0"/>
      <w:marRight w:val="0"/>
      <w:marTop w:val="0"/>
      <w:marBottom w:val="0"/>
      <w:divBdr>
        <w:top w:val="none" w:sz="0" w:space="0" w:color="auto"/>
        <w:left w:val="none" w:sz="0" w:space="0" w:color="auto"/>
        <w:bottom w:val="none" w:sz="0" w:space="0" w:color="auto"/>
        <w:right w:val="none" w:sz="0" w:space="0" w:color="auto"/>
      </w:divBdr>
    </w:div>
    <w:div w:id="1738431497">
      <w:bodyDiv w:val="1"/>
      <w:marLeft w:val="0"/>
      <w:marRight w:val="0"/>
      <w:marTop w:val="0"/>
      <w:marBottom w:val="0"/>
      <w:divBdr>
        <w:top w:val="none" w:sz="0" w:space="0" w:color="auto"/>
        <w:left w:val="none" w:sz="0" w:space="0" w:color="auto"/>
        <w:bottom w:val="none" w:sz="0" w:space="0" w:color="auto"/>
        <w:right w:val="none" w:sz="0" w:space="0" w:color="auto"/>
      </w:divBdr>
    </w:div>
    <w:div w:id="1738475384">
      <w:bodyDiv w:val="1"/>
      <w:marLeft w:val="0"/>
      <w:marRight w:val="0"/>
      <w:marTop w:val="0"/>
      <w:marBottom w:val="0"/>
      <w:divBdr>
        <w:top w:val="none" w:sz="0" w:space="0" w:color="auto"/>
        <w:left w:val="none" w:sz="0" w:space="0" w:color="auto"/>
        <w:bottom w:val="none" w:sz="0" w:space="0" w:color="auto"/>
        <w:right w:val="none" w:sz="0" w:space="0" w:color="auto"/>
      </w:divBdr>
    </w:div>
    <w:div w:id="1738700626">
      <w:bodyDiv w:val="1"/>
      <w:marLeft w:val="0"/>
      <w:marRight w:val="0"/>
      <w:marTop w:val="0"/>
      <w:marBottom w:val="0"/>
      <w:divBdr>
        <w:top w:val="none" w:sz="0" w:space="0" w:color="auto"/>
        <w:left w:val="none" w:sz="0" w:space="0" w:color="auto"/>
        <w:bottom w:val="none" w:sz="0" w:space="0" w:color="auto"/>
        <w:right w:val="none" w:sz="0" w:space="0" w:color="auto"/>
      </w:divBdr>
    </w:div>
    <w:div w:id="1738825483">
      <w:bodyDiv w:val="1"/>
      <w:marLeft w:val="0"/>
      <w:marRight w:val="0"/>
      <w:marTop w:val="0"/>
      <w:marBottom w:val="0"/>
      <w:divBdr>
        <w:top w:val="none" w:sz="0" w:space="0" w:color="auto"/>
        <w:left w:val="none" w:sz="0" w:space="0" w:color="auto"/>
        <w:bottom w:val="none" w:sz="0" w:space="0" w:color="auto"/>
        <w:right w:val="none" w:sz="0" w:space="0" w:color="auto"/>
      </w:divBdr>
    </w:div>
    <w:div w:id="1738898103">
      <w:bodyDiv w:val="1"/>
      <w:marLeft w:val="0"/>
      <w:marRight w:val="0"/>
      <w:marTop w:val="0"/>
      <w:marBottom w:val="0"/>
      <w:divBdr>
        <w:top w:val="none" w:sz="0" w:space="0" w:color="auto"/>
        <w:left w:val="none" w:sz="0" w:space="0" w:color="auto"/>
        <w:bottom w:val="none" w:sz="0" w:space="0" w:color="auto"/>
        <w:right w:val="none" w:sz="0" w:space="0" w:color="auto"/>
      </w:divBdr>
    </w:div>
    <w:div w:id="1739010372">
      <w:bodyDiv w:val="1"/>
      <w:marLeft w:val="0"/>
      <w:marRight w:val="0"/>
      <w:marTop w:val="0"/>
      <w:marBottom w:val="0"/>
      <w:divBdr>
        <w:top w:val="none" w:sz="0" w:space="0" w:color="auto"/>
        <w:left w:val="none" w:sz="0" w:space="0" w:color="auto"/>
        <w:bottom w:val="none" w:sz="0" w:space="0" w:color="auto"/>
        <w:right w:val="none" w:sz="0" w:space="0" w:color="auto"/>
      </w:divBdr>
    </w:div>
    <w:div w:id="1739013589">
      <w:bodyDiv w:val="1"/>
      <w:marLeft w:val="0"/>
      <w:marRight w:val="0"/>
      <w:marTop w:val="0"/>
      <w:marBottom w:val="0"/>
      <w:divBdr>
        <w:top w:val="none" w:sz="0" w:space="0" w:color="auto"/>
        <w:left w:val="none" w:sz="0" w:space="0" w:color="auto"/>
        <w:bottom w:val="none" w:sz="0" w:space="0" w:color="auto"/>
        <w:right w:val="none" w:sz="0" w:space="0" w:color="auto"/>
      </w:divBdr>
    </w:div>
    <w:div w:id="1739013689">
      <w:bodyDiv w:val="1"/>
      <w:marLeft w:val="0"/>
      <w:marRight w:val="0"/>
      <w:marTop w:val="0"/>
      <w:marBottom w:val="0"/>
      <w:divBdr>
        <w:top w:val="none" w:sz="0" w:space="0" w:color="auto"/>
        <w:left w:val="none" w:sz="0" w:space="0" w:color="auto"/>
        <w:bottom w:val="none" w:sz="0" w:space="0" w:color="auto"/>
        <w:right w:val="none" w:sz="0" w:space="0" w:color="auto"/>
      </w:divBdr>
    </w:div>
    <w:div w:id="1739014591">
      <w:bodyDiv w:val="1"/>
      <w:marLeft w:val="0"/>
      <w:marRight w:val="0"/>
      <w:marTop w:val="0"/>
      <w:marBottom w:val="0"/>
      <w:divBdr>
        <w:top w:val="none" w:sz="0" w:space="0" w:color="auto"/>
        <w:left w:val="none" w:sz="0" w:space="0" w:color="auto"/>
        <w:bottom w:val="none" w:sz="0" w:space="0" w:color="auto"/>
        <w:right w:val="none" w:sz="0" w:space="0" w:color="auto"/>
      </w:divBdr>
    </w:div>
    <w:div w:id="1739084434">
      <w:bodyDiv w:val="1"/>
      <w:marLeft w:val="0"/>
      <w:marRight w:val="0"/>
      <w:marTop w:val="0"/>
      <w:marBottom w:val="0"/>
      <w:divBdr>
        <w:top w:val="none" w:sz="0" w:space="0" w:color="auto"/>
        <w:left w:val="none" w:sz="0" w:space="0" w:color="auto"/>
        <w:bottom w:val="none" w:sz="0" w:space="0" w:color="auto"/>
        <w:right w:val="none" w:sz="0" w:space="0" w:color="auto"/>
      </w:divBdr>
    </w:div>
    <w:div w:id="1739090640">
      <w:bodyDiv w:val="1"/>
      <w:marLeft w:val="0"/>
      <w:marRight w:val="0"/>
      <w:marTop w:val="0"/>
      <w:marBottom w:val="0"/>
      <w:divBdr>
        <w:top w:val="none" w:sz="0" w:space="0" w:color="auto"/>
        <w:left w:val="none" w:sz="0" w:space="0" w:color="auto"/>
        <w:bottom w:val="none" w:sz="0" w:space="0" w:color="auto"/>
        <w:right w:val="none" w:sz="0" w:space="0" w:color="auto"/>
      </w:divBdr>
    </w:div>
    <w:div w:id="1739135719">
      <w:bodyDiv w:val="1"/>
      <w:marLeft w:val="0"/>
      <w:marRight w:val="0"/>
      <w:marTop w:val="0"/>
      <w:marBottom w:val="0"/>
      <w:divBdr>
        <w:top w:val="none" w:sz="0" w:space="0" w:color="auto"/>
        <w:left w:val="none" w:sz="0" w:space="0" w:color="auto"/>
        <w:bottom w:val="none" w:sz="0" w:space="0" w:color="auto"/>
        <w:right w:val="none" w:sz="0" w:space="0" w:color="auto"/>
      </w:divBdr>
    </w:div>
    <w:div w:id="1739279050">
      <w:bodyDiv w:val="1"/>
      <w:marLeft w:val="0"/>
      <w:marRight w:val="0"/>
      <w:marTop w:val="0"/>
      <w:marBottom w:val="0"/>
      <w:divBdr>
        <w:top w:val="none" w:sz="0" w:space="0" w:color="auto"/>
        <w:left w:val="none" w:sz="0" w:space="0" w:color="auto"/>
        <w:bottom w:val="none" w:sz="0" w:space="0" w:color="auto"/>
        <w:right w:val="none" w:sz="0" w:space="0" w:color="auto"/>
      </w:divBdr>
    </w:div>
    <w:div w:id="1739281966">
      <w:bodyDiv w:val="1"/>
      <w:marLeft w:val="0"/>
      <w:marRight w:val="0"/>
      <w:marTop w:val="0"/>
      <w:marBottom w:val="0"/>
      <w:divBdr>
        <w:top w:val="none" w:sz="0" w:space="0" w:color="auto"/>
        <w:left w:val="none" w:sz="0" w:space="0" w:color="auto"/>
        <w:bottom w:val="none" w:sz="0" w:space="0" w:color="auto"/>
        <w:right w:val="none" w:sz="0" w:space="0" w:color="auto"/>
      </w:divBdr>
    </w:div>
    <w:div w:id="1739285542">
      <w:bodyDiv w:val="1"/>
      <w:marLeft w:val="0"/>
      <w:marRight w:val="0"/>
      <w:marTop w:val="0"/>
      <w:marBottom w:val="0"/>
      <w:divBdr>
        <w:top w:val="none" w:sz="0" w:space="0" w:color="auto"/>
        <w:left w:val="none" w:sz="0" w:space="0" w:color="auto"/>
        <w:bottom w:val="none" w:sz="0" w:space="0" w:color="auto"/>
        <w:right w:val="none" w:sz="0" w:space="0" w:color="auto"/>
      </w:divBdr>
    </w:div>
    <w:div w:id="1739548935">
      <w:bodyDiv w:val="1"/>
      <w:marLeft w:val="0"/>
      <w:marRight w:val="0"/>
      <w:marTop w:val="0"/>
      <w:marBottom w:val="0"/>
      <w:divBdr>
        <w:top w:val="none" w:sz="0" w:space="0" w:color="auto"/>
        <w:left w:val="none" w:sz="0" w:space="0" w:color="auto"/>
        <w:bottom w:val="none" w:sz="0" w:space="0" w:color="auto"/>
        <w:right w:val="none" w:sz="0" w:space="0" w:color="auto"/>
      </w:divBdr>
    </w:div>
    <w:div w:id="1739551996">
      <w:bodyDiv w:val="1"/>
      <w:marLeft w:val="0"/>
      <w:marRight w:val="0"/>
      <w:marTop w:val="0"/>
      <w:marBottom w:val="0"/>
      <w:divBdr>
        <w:top w:val="none" w:sz="0" w:space="0" w:color="auto"/>
        <w:left w:val="none" w:sz="0" w:space="0" w:color="auto"/>
        <w:bottom w:val="none" w:sz="0" w:space="0" w:color="auto"/>
        <w:right w:val="none" w:sz="0" w:space="0" w:color="auto"/>
      </w:divBdr>
    </w:div>
    <w:div w:id="1739554413">
      <w:bodyDiv w:val="1"/>
      <w:marLeft w:val="0"/>
      <w:marRight w:val="0"/>
      <w:marTop w:val="0"/>
      <w:marBottom w:val="0"/>
      <w:divBdr>
        <w:top w:val="none" w:sz="0" w:space="0" w:color="auto"/>
        <w:left w:val="none" w:sz="0" w:space="0" w:color="auto"/>
        <w:bottom w:val="none" w:sz="0" w:space="0" w:color="auto"/>
        <w:right w:val="none" w:sz="0" w:space="0" w:color="auto"/>
      </w:divBdr>
    </w:div>
    <w:div w:id="1739594405">
      <w:bodyDiv w:val="1"/>
      <w:marLeft w:val="0"/>
      <w:marRight w:val="0"/>
      <w:marTop w:val="0"/>
      <w:marBottom w:val="0"/>
      <w:divBdr>
        <w:top w:val="none" w:sz="0" w:space="0" w:color="auto"/>
        <w:left w:val="none" w:sz="0" w:space="0" w:color="auto"/>
        <w:bottom w:val="none" w:sz="0" w:space="0" w:color="auto"/>
        <w:right w:val="none" w:sz="0" w:space="0" w:color="auto"/>
      </w:divBdr>
    </w:div>
    <w:div w:id="1739596115">
      <w:bodyDiv w:val="1"/>
      <w:marLeft w:val="0"/>
      <w:marRight w:val="0"/>
      <w:marTop w:val="0"/>
      <w:marBottom w:val="0"/>
      <w:divBdr>
        <w:top w:val="none" w:sz="0" w:space="0" w:color="auto"/>
        <w:left w:val="none" w:sz="0" w:space="0" w:color="auto"/>
        <w:bottom w:val="none" w:sz="0" w:space="0" w:color="auto"/>
        <w:right w:val="none" w:sz="0" w:space="0" w:color="auto"/>
      </w:divBdr>
    </w:div>
    <w:div w:id="1739746174">
      <w:bodyDiv w:val="1"/>
      <w:marLeft w:val="0"/>
      <w:marRight w:val="0"/>
      <w:marTop w:val="0"/>
      <w:marBottom w:val="0"/>
      <w:divBdr>
        <w:top w:val="none" w:sz="0" w:space="0" w:color="auto"/>
        <w:left w:val="none" w:sz="0" w:space="0" w:color="auto"/>
        <w:bottom w:val="none" w:sz="0" w:space="0" w:color="auto"/>
        <w:right w:val="none" w:sz="0" w:space="0" w:color="auto"/>
      </w:divBdr>
    </w:div>
    <w:div w:id="1739936899">
      <w:bodyDiv w:val="1"/>
      <w:marLeft w:val="0"/>
      <w:marRight w:val="0"/>
      <w:marTop w:val="0"/>
      <w:marBottom w:val="0"/>
      <w:divBdr>
        <w:top w:val="none" w:sz="0" w:space="0" w:color="auto"/>
        <w:left w:val="none" w:sz="0" w:space="0" w:color="auto"/>
        <w:bottom w:val="none" w:sz="0" w:space="0" w:color="auto"/>
        <w:right w:val="none" w:sz="0" w:space="0" w:color="auto"/>
      </w:divBdr>
    </w:div>
    <w:div w:id="1739942587">
      <w:bodyDiv w:val="1"/>
      <w:marLeft w:val="0"/>
      <w:marRight w:val="0"/>
      <w:marTop w:val="0"/>
      <w:marBottom w:val="0"/>
      <w:divBdr>
        <w:top w:val="none" w:sz="0" w:space="0" w:color="auto"/>
        <w:left w:val="none" w:sz="0" w:space="0" w:color="auto"/>
        <w:bottom w:val="none" w:sz="0" w:space="0" w:color="auto"/>
        <w:right w:val="none" w:sz="0" w:space="0" w:color="auto"/>
      </w:divBdr>
    </w:div>
    <w:div w:id="1740051805">
      <w:bodyDiv w:val="1"/>
      <w:marLeft w:val="0"/>
      <w:marRight w:val="0"/>
      <w:marTop w:val="0"/>
      <w:marBottom w:val="0"/>
      <w:divBdr>
        <w:top w:val="none" w:sz="0" w:space="0" w:color="auto"/>
        <w:left w:val="none" w:sz="0" w:space="0" w:color="auto"/>
        <w:bottom w:val="none" w:sz="0" w:space="0" w:color="auto"/>
        <w:right w:val="none" w:sz="0" w:space="0" w:color="auto"/>
      </w:divBdr>
    </w:div>
    <w:div w:id="1740204952">
      <w:bodyDiv w:val="1"/>
      <w:marLeft w:val="0"/>
      <w:marRight w:val="0"/>
      <w:marTop w:val="0"/>
      <w:marBottom w:val="0"/>
      <w:divBdr>
        <w:top w:val="none" w:sz="0" w:space="0" w:color="auto"/>
        <w:left w:val="none" w:sz="0" w:space="0" w:color="auto"/>
        <w:bottom w:val="none" w:sz="0" w:space="0" w:color="auto"/>
        <w:right w:val="none" w:sz="0" w:space="0" w:color="auto"/>
      </w:divBdr>
    </w:div>
    <w:div w:id="1740244795">
      <w:bodyDiv w:val="1"/>
      <w:marLeft w:val="0"/>
      <w:marRight w:val="0"/>
      <w:marTop w:val="0"/>
      <w:marBottom w:val="0"/>
      <w:divBdr>
        <w:top w:val="none" w:sz="0" w:space="0" w:color="auto"/>
        <w:left w:val="none" w:sz="0" w:space="0" w:color="auto"/>
        <w:bottom w:val="none" w:sz="0" w:space="0" w:color="auto"/>
        <w:right w:val="none" w:sz="0" w:space="0" w:color="auto"/>
      </w:divBdr>
    </w:div>
    <w:div w:id="1740248802">
      <w:bodyDiv w:val="1"/>
      <w:marLeft w:val="0"/>
      <w:marRight w:val="0"/>
      <w:marTop w:val="0"/>
      <w:marBottom w:val="0"/>
      <w:divBdr>
        <w:top w:val="none" w:sz="0" w:space="0" w:color="auto"/>
        <w:left w:val="none" w:sz="0" w:space="0" w:color="auto"/>
        <w:bottom w:val="none" w:sz="0" w:space="0" w:color="auto"/>
        <w:right w:val="none" w:sz="0" w:space="0" w:color="auto"/>
      </w:divBdr>
    </w:div>
    <w:div w:id="1740251944">
      <w:bodyDiv w:val="1"/>
      <w:marLeft w:val="0"/>
      <w:marRight w:val="0"/>
      <w:marTop w:val="0"/>
      <w:marBottom w:val="0"/>
      <w:divBdr>
        <w:top w:val="none" w:sz="0" w:space="0" w:color="auto"/>
        <w:left w:val="none" w:sz="0" w:space="0" w:color="auto"/>
        <w:bottom w:val="none" w:sz="0" w:space="0" w:color="auto"/>
        <w:right w:val="none" w:sz="0" w:space="0" w:color="auto"/>
      </w:divBdr>
    </w:div>
    <w:div w:id="1740319929">
      <w:bodyDiv w:val="1"/>
      <w:marLeft w:val="0"/>
      <w:marRight w:val="0"/>
      <w:marTop w:val="0"/>
      <w:marBottom w:val="0"/>
      <w:divBdr>
        <w:top w:val="none" w:sz="0" w:space="0" w:color="auto"/>
        <w:left w:val="none" w:sz="0" w:space="0" w:color="auto"/>
        <w:bottom w:val="none" w:sz="0" w:space="0" w:color="auto"/>
        <w:right w:val="none" w:sz="0" w:space="0" w:color="auto"/>
      </w:divBdr>
    </w:div>
    <w:div w:id="1740328143">
      <w:bodyDiv w:val="1"/>
      <w:marLeft w:val="0"/>
      <w:marRight w:val="0"/>
      <w:marTop w:val="0"/>
      <w:marBottom w:val="0"/>
      <w:divBdr>
        <w:top w:val="none" w:sz="0" w:space="0" w:color="auto"/>
        <w:left w:val="none" w:sz="0" w:space="0" w:color="auto"/>
        <w:bottom w:val="none" w:sz="0" w:space="0" w:color="auto"/>
        <w:right w:val="none" w:sz="0" w:space="0" w:color="auto"/>
      </w:divBdr>
    </w:div>
    <w:div w:id="1740520761">
      <w:bodyDiv w:val="1"/>
      <w:marLeft w:val="0"/>
      <w:marRight w:val="0"/>
      <w:marTop w:val="0"/>
      <w:marBottom w:val="0"/>
      <w:divBdr>
        <w:top w:val="none" w:sz="0" w:space="0" w:color="auto"/>
        <w:left w:val="none" w:sz="0" w:space="0" w:color="auto"/>
        <w:bottom w:val="none" w:sz="0" w:space="0" w:color="auto"/>
        <w:right w:val="none" w:sz="0" w:space="0" w:color="auto"/>
      </w:divBdr>
    </w:div>
    <w:div w:id="1740637990">
      <w:bodyDiv w:val="1"/>
      <w:marLeft w:val="0"/>
      <w:marRight w:val="0"/>
      <w:marTop w:val="0"/>
      <w:marBottom w:val="0"/>
      <w:divBdr>
        <w:top w:val="none" w:sz="0" w:space="0" w:color="auto"/>
        <w:left w:val="none" w:sz="0" w:space="0" w:color="auto"/>
        <w:bottom w:val="none" w:sz="0" w:space="0" w:color="auto"/>
        <w:right w:val="none" w:sz="0" w:space="0" w:color="auto"/>
      </w:divBdr>
    </w:div>
    <w:div w:id="1740638103">
      <w:bodyDiv w:val="1"/>
      <w:marLeft w:val="0"/>
      <w:marRight w:val="0"/>
      <w:marTop w:val="0"/>
      <w:marBottom w:val="0"/>
      <w:divBdr>
        <w:top w:val="none" w:sz="0" w:space="0" w:color="auto"/>
        <w:left w:val="none" w:sz="0" w:space="0" w:color="auto"/>
        <w:bottom w:val="none" w:sz="0" w:space="0" w:color="auto"/>
        <w:right w:val="none" w:sz="0" w:space="0" w:color="auto"/>
      </w:divBdr>
    </w:div>
    <w:div w:id="1740786424">
      <w:bodyDiv w:val="1"/>
      <w:marLeft w:val="0"/>
      <w:marRight w:val="0"/>
      <w:marTop w:val="0"/>
      <w:marBottom w:val="0"/>
      <w:divBdr>
        <w:top w:val="none" w:sz="0" w:space="0" w:color="auto"/>
        <w:left w:val="none" w:sz="0" w:space="0" w:color="auto"/>
        <w:bottom w:val="none" w:sz="0" w:space="0" w:color="auto"/>
        <w:right w:val="none" w:sz="0" w:space="0" w:color="auto"/>
      </w:divBdr>
    </w:div>
    <w:div w:id="1740790433">
      <w:bodyDiv w:val="1"/>
      <w:marLeft w:val="0"/>
      <w:marRight w:val="0"/>
      <w:marTop w:val="0"/>
      <w:marBottom w:val="0"/>
      <w:divBdr>
        <w:top w:val="none" w:sz="0" w:space="0" w:color="auto"/>
        <w:left w:val="none" w:sz="0" w:space="0" w:color="auto"/>
        <w:bottom w:val="none" w:sz="0" w:space="0" w:color="auto"/>
        <w:right w:val="none" w:sz="0" w:space="0" w:color="auto"/>
      </w:divBdr>
    </w:div>
    <w:div w:id="1740790955">
      <w:bodyDiv w:val="1"/>
      <w:marLeft w:val="0"/>
      <w:marRight w:val="0"/>
      <w:marTop w:val="0"/>
      <w:marBottom w:val="0"/>
      <w:divBdr>
        <w:top w:val="none" w:sz="0" w:space="0" w:color="auto"/>
        <w:left w:val="none" w:sz="0" w:space="0" w:color="auto"/>
        <w:bottom w:val="none" w:sz="0" w:space="0" w:color="auto"/>
        <w:right w:val="none" w:sz="0" w:space="0" w:color="auto"/>
      </w:divBdr>
    </w:div>
    <w:div w:id="1740859975">
      <w:bodyDiv w:val="1"/>
      <w:marLeft w:val="0"/>
      <w:marRight w:val="0"/>
      <w:marTop w:val="0"/>
      <w:marBottom w:val="0"/>
      <w:divBdr>
        <w:top w:val="none" w:sz="0" w:space="0" w:color="auto"/>
        <w:left w:val="none" w:sz="0" w:space="0" w:color="auto"/>
        <w:bottom w:val="none" w:sz="0" w:space="0" w:color="auto"/>
        <w:right w:val="none" w:sz="0" w:space="0" w:color="auto"/>
      </w:divBdr>
    </w:div>
    <w:div w:id="1740903825">
      <w:bodyDiv w:val="1"/>
      <w:marLeft w:val="0"/>
      <w:marRight w:val="0"/>
      <w:marTop w:val="0"/>
      <w:marBottom w:val="0"/>
      <w:divBdr>
        <w:top w:val="none" w:sz="0" w:space="0" w:color="auto"/>
        <w:left w:val="none" w:sz="0" w:space="0" w:color="auto"/>
        <w:bottom w:val="none" w:sz="0" w:space="0" w:color="auto"/>
        <w:right w:val="none" w:sz="0" w:space="0" w:color="auto"/>
      </w:divBdr>
    </w:div>
    <w:div w:id="1740906164">
      <w:bodyDiv w:val="1"/>
      <w:marLeft w:val="0"/>
      <w:marRight w:val="0"/>
      <w:marTop w:val="0"/>
      <w:marBottom w:val="0"/>
      <w:divBdr>
        <w:top w:val="none" w:sz="0" w:space="0" w:color="auto"/>
        <w:left w:val="none" w:sz="0" w:space="0" w:color="auto"/>
        <w:bottom w:val="none" w:sz="0" w:space="0" w:color="auto"/>
        <w:right w:val="none" w:sz="0" w:space="0" w:color="auto"/>
      </w:divBdr>
    </w:div>
    <w:div w:id="1740976451">
      <w:bodyDiv w:val="1"/>
      <w:marLeft w:val="0"/>
      <w:marRight w:val="0"/>
      <w:marTop w:val="0"/>
      <w:marBottom w:val="0"/>
      <w:divBdr>
        <w:top w:val="none" w:sz="0" w:space="0" w:color="auto"/>
        <w:left w:val="none" w:sz="0" w:space="0" w:color="auto"/>
        <w:bottom w:val="none" w:sz="0" w:space="0" w:color="auto"/>
        <w:right w:val="none" w:sz="0" w:space="0" w:color="auto"/>
      </w:divBdr>
    </w:div>
    <w:div w:id="1740979058">
      <w:bodyDiv w:val="1"/>
      <w:marLeft w:val="0"/>
      <w:marRight w:val="0"/>
      <w:marTop w:val="0"/>
      <w:marBottom w:val="0"/>
      <w:divBdr>
        <w:top w:val="none" w:sz="0" w:space="0" w:color="auto"/>
        <w:left w:val="none" w:sz="0" w:space="0" w:color="auto"/>
        <w:bottom w:val="none" w:sz="0" w:space="0" w:color="auto"/>
        <w:right w:val="none" w:sz="0" w:space="0" w:color="auto"/>
      </w:divBdr>
    </w:div>
    <w:div w:id="1740980660">
      <w:bodyDiv w:val="1"/>
      <w:marLeft w:val="0"/>
      <w:marRight w:val="0"/>
      <w:marTop w:val="0"/>
      <w:marBottom w:val="0"/>
      <w:divBdr>
        <w:top w:val="none" w:sz="0" w:space="0" w:color="auto"/>
        <w:left w:val="none" w:sz="0" w:space="0" w:color="auto"/>
        <w:bottom w:val="none" w:sz="0" w:space="0" w:color="auto"/>
        <w:right w:val="none" w:sz="0" w:space="0" w:color="auto"/>
      </w:divBdr>
    </w:div>
    <w:div w:id="1740982731">
      <w:bodyDiv w:val="1"/>
      <w:marLeft w:val="0"/>
      <w:marRight w:val="0"/>
      <w:marTop w:val="0"/>
      <w:marBottom w:val="0"/>
      <w:divBdr>
        <w:top w:val="none" w:sz="0" w:space="0" w:color="auto"/>
        <w:left w:val="none" w:sz="0" w:space="0" w:color="auto"/>
        <w:bottom w:val="none" w:sz="0" w:space="0" w:color="auto"/>
        <w:right w:val="none" w:sz="0" w:space="0" w:color="auto"/>
      </w:divBdr>
    </w:div>
    <w:div w:id="1741243727">
      <w:bodyDiv w:val="1"/>
      <w:marLeft w:val="0"/>
      <w:marRight w:val="0"/>
      <w:marTop w:val="0"/>
      <w:marBottom w:val="0"/>
      <w:divBdr>
        <w:top w:val="none" w:sz="0" w:space="0" w:color="auto"/>
        <w:left w:val="none" w:sz="0" w:space="0" w:color="auto"/>
        <w:bottom w:val="none" w:sz="0" w:space="0" w:color="auto"/>
        <w:right w:val="none" w:sz="0" w:space="0" w:color="auto"/>
      </w:divBdr>
    </w:div>
    <w:div w:id="1741245362">
      <w:bodyDiv w:val="1"/>
      <w:marLeft w:val="0"/>
      <w:marRight w:val="0"/>
      <w:marTop w:val="0"/>
      <w:marBottom w:val="0"/>
      <w:divBdr>
        <w:top w:val="none" w:sz="0" w:space="0" w:color="auto"/>
        <w:left w:val="none" w:sz="0" w:space="0" w:color="auto"/>
        <w:bottom w:val="none" w:sz="0" w:space="0" w:color="auto"/>
        <w:right w:val="none" w:sz="0" w:space="0" w:color="auto"/>
      </w:divBdr>
    </w:div>
    <w:div w:id="1741248955">
      <w:bodyDiv w:val="1"/>
      <w:marLeft w:val="0"/>
      <w:marRight w:val="0"/>
      <w:marTop w:val="0"/>
      <w:marBottom w:val="0"/>
      <w:divBdr>
        <w:top w:val="none" w:sz="0" w:space="0" w:color="auto"/>
        <w:left w:val="none" w:sz="0" w:space="0" w:color="auto"/>
        <w:bottom w:val="none" w:sz="0" w:space="0" w:color="auto"/>
        <w:right w:val="none" w:sz="0" w:space="0" w:color="auto"/>
      </w:divBdr>
    </w:div>
    <w:div w:id="1741321481">
      <w:bodyDiv w:val="1"/>
      <w:marLeft w:val="0"/>
      <w:marRight w:val="0"/>
      <w:marTop w:val="0"/>
      <w:marBottom w:val="0"/>
      <w:divBdr>
        <w:top w:val="none" w:sz="0" w:space="0" w:color="auto"/>
        <w:left w:val="none" w:sz="0" w:space="0" w:color="auto"/>
        <w:bottom w:val="none" w:sz="0" w:space="0" w:color="auto"/>
        <w:right w:val="none" w:sz="0" w:space="0" w:color="auto"/>
      </w:divBdr>
    </w:div>
    <w:div w:id="1741363477">
      <w:bodyDiv w:val="1"/>
      <w:marLeft w:val="0"/>
      <w:marRight w:val="0"/>
      <w:marTop w:val="0"/>
      <w:marBottom w:val="0"/>
      <w:divBdr>
        <w:top w:val="none" w:sz="0" w:space="0" w:color="auto"/>
        <w:left w:val="none" w:sz="0" w:space="0" w:color="auto"/>
        <w:bottom w:val="none" w:sz="0" w:space="0" w:color="auto"/>
        <w:right w:val="none" w:sz="0" w:space="0" w:color="auto"/>
      </w:divBdr>
    </w:div>
    <w:div w:id="1741489138">
      <w:bodyDiv w:val="1"/>
      <w:marLeft w:val="0"/>
      <w:marRight w:val="0"/>
      <w:marTop w:val="0"/>
      <w:marBottom w:val="0"/>
      <w:divBdr>
        <w:top w:val="none" w:sz="0" w:space="0" w:color="auto"/>
        <w:left w:val="none" w:sz="0" w:space="0" w:color="auto"/>
        <w:bottom w:val="none" w:sz="0" w:space="0" w:color="auto"/>
        <w:right w:val="none" w:sz="0" w:space="0" w:color="auto"/>
      </w:divBdr>
    </w:div>
    <w:div w:id="1741555896">
      <w:bodyDiv w:val="1"/>
      <w:marLeft w:val="0"/>
      <w:marRight w:val="0"/>
      <w:marTop w:val="0"/>
      <w:marBottom w:val="0"/>
      <w:divBdr>
        <w:top w:val="none" w:sz="0" w:space="0" w:color="auto"/>
        <w:left w:val="none" w:sz="0" w:space="0" w:color="auto"/>
        <w:bottom w:val="none" w:sz="0" w:space="0" w:color="auto"/>
        <w:right w:val="none" w:sz="0" w:space="0" w:color="auto"/>
      </w:divBdr>
    </w:div>
    <w:div w:id="1741559925">
      <w:bodyDiv w:val="1"/>
      <w:marLeft w:val="0"/>
      <w:marRight w:val="0"/>
      <w:marTop w:val="0"/>
      <w:marBottom w:val="0"/>
      <w:divBdr>
        <w:top w:val="none" w:sz="0" w:space="0" w:color="auto"/>
        <w:left w:val="none" w:sz="0" w:space="0" w:color="auto"/>
        <w:bottom w:val="none" w:sz="0" w:space="0" w:color="auto"/>
        <w:right w:val="none" w:sz="0" w:space="0" w:color="auto"/>
      </w:divBdr>
    </w:div>
    <w:div w:id="1741637137">
      <w:bodyDiv w:val="1"/>
      <w:marLeft w:val="0"/>
      <w:marRight w:val="0"/>
      <w:marTop w:val="0"/>
      <w:marBottom w:val="0"/>
      <w:divBdr>
        <w:top w:val="none" w:sz="0" w:space="0" w:color="auto"/>
        <w:left w:val="none" w:sz="0" w:space="0" w:color="auto"/>
        <w:bottom w:val="none" w:sz="0" w:space="0" w:color="auto"/>
        <w:right w:val="none" w:sz="0" w:space="0" w:color="auto"/>
      </w:divBdr>
    </w:div>
    <w:div w:id="1741752642">
      <w:bodyDiv w:val="1"/>
      <w:marLeft w:val="0"/>
      <w:marRight w:val="0"/>
      <w:marTop w:val="0"/>
      <w:marBottom w:val="0"/>
      <w:divBdr>
        <w:top w:val="none" w:sz="0" w:space="0" w:color="auto"/>
        <w:left w:val="none" w:sz="0" w:space="0" w:color="auto"/>
        <w:bottom w:val="none" w:sz="0" w:space="0" w:color="auto"/>
        <w:right w:val="none" w:sz="0" w:space="0" w:color="auto"/>
      </w:divBdr>
    </w:div>
    <w:div w:id="1741902949">
      <w:bodyDiv w:val="1"/>
      <w:marLeft w:val="0"/>
      <w:marRight w:val="0"/>
      <w:marTop w:val="0"/>
      <w:marBottom w:val="0"/>
      <w:divBdr>
        <w:top w:val="none" w:sz="0" w:space="0" w:color="auto"/>
        <w:left w:val="none" w:sz="0" w:space="0" w:color="auto"/>
        <w:bottom w:val="none" w:sz="0" w:space="0" w:color="auto"/>
        <w:right w:val="none" w:sz="0" w:space="0" w:color="auto"/>
      </w:divBdr>
    </w:div>
    <w:div w:id="1741949203">
      <w:bodyDiv w:val="1"/>
      <w:marLeft w:val="0"/>
      <w:marRight w:val="0"/>
      <w:marTop w:val="0"/>
      <w:marBottom w:val="0"/>
      <w:divBdr>
        <w:top w:val="none" w:sz="0" w:space="0" w:color="auto"/>
        <w:left w:val="none" w:sz="0" w:space="0" w:color="auto"/>
        <w:bottom w:val="none" w:sz="0" w:space="0" w:color="auto"/>
        <w:right w:val="none" w:sz="0" w:space="0" w:color="auto"/>
      </w:divBdr>
    </w:div>
    <w:div w:id="1741976936">
      <w:bodyDiv w:val="1"/>
      <w:marLeft w:val="0"/>
      <w:marRight w:val="0"/>
      <w:marTop w:val="0"/>
      <w:marBottom w:val="0"/>
      <w:divBdr>
        <w:top w:val="none" w:sz="0" w:space="0" w:color="auto"/>
        <w:left w:val="none" w:sz="0" w:space="0" w:color="auto"/>
        <w:bottom w:val="none" w:sz="0" w:space="0" w:color="auto"/>
        <w:right w:val="none" w:sz="0" w:space="0" w:color="auto"/>
      </w:divBdr>
    </w:div>
    <w:div w:id="1741979359">
      <w:bodyDiv w:val="1"/>
      <w:marLeft w:val="0"/>
      <w:marRight w:val="0"/>
      <w:marTop w:val="0"/>
      <w:marBottom w:val="0"/>
      <w:divBdr>
        <w:top w:val="none" w:sz="0" w:space="0" w:color="auto"/>
        <w:left w:val="none" w:sz="0" w:space="0" w:color="auto"/>
        <w:bottom w:val="none" w:sz="0" w:space="0" w:color="auto"/>
        <w:right w:val="none" w:sz="0" w:space="0" w:color="auto"/>
      </w:divBdr>
    </w:div>
    <w:div w:id="1742169948">
      <w:bodyDiv w:val="1"/>
      <w:marLeft w:val="0"/>
      <w:marRight w:val="0"/>
      <w:marTop w:val="0"/>
      <w:marBottom w:val="0"/>
      <w:divBdr>
        <w:top w:val="none" w:sz="0" w:space="0" w:color="auto"/>
        <w:left w:val="none" w:sz="0" w:space="0" w:color="auto"/>
        <w:bottom w:val="none" w:sz="0" w:space="0" w:color="auto"/>
        <w:right w:val="none" w:sz="0" w:space="0" w:color="auto"/>
      </w:divBdr>
    </w:div>
    <w:div w:id="1742210257">
      <w:bodyDiv w:val="1"/>
      <w:marLeft w:val="0"/>
      <w:marRight w:val="0"/>
      <w:marTop w:val="0"/>
      <w:marBottom w:val="0"/>
      <w:divBdr>
        <w:top w:val="none" w:sz="0" w:space="0" w:color="auto"/>
        <w:left w:val="none" w:sz="0" w:space="0" w:color="auto"/>
        <w:bottom w:val="none" w:sz="0" w:space="0" w:color="auto"/>
        <w:right w:val="none" w:sz="0" w:space="0" w:color="auto"/>
      </w:divBdr>
    </w:div>
    <w:div w:id="1742210498">
      <w:bodyDiv w:val="1"/>
      <w:marLeft w:val="0"/>
      <w:marRight w:val="0"/>
      <w:marTop w:val="0"/>
      <w:marBottom w:val="0"/>
      <w:divBdr>
        <w:top w:val="none" w:sz="0" w:space="0" w:color="auto"/>
        <w:left w:val="none" w:sz="0" w:space="0" w:color="auto"/>
        <w:bottom w:val="none" w:sz="0" w:space="0" w:color="auto"/>
        <w:right w:val="none" w:sz="0" w:space="0" w:color="auto"/>
      </w:divBdr>
    </w:div>
    <w:div w:id="1742211415">
      <w:bodyDiv w:val="1"/>
      <w:marLeft w:val="0"/>
      <w:marRight w:val="0"/>
      <w:marTop w:val="0"/>
      <w:marBottom w:val="0"/>
      <w:divBdr>
        <w:top w:val="none" w:sz="0" w:space="0" w:color="auto"/>
        <w:left w:val="none" w:sz="0" w:space="0" w:color="auto"/>
        <w:bottom w:val="none" w:sz="0" w:space="0" w:color="auto"/>
        <w:right w:val="none" w:sz="0" w:space="0" w:color="auto"/>
      </w:divBdr>
    </w:div>
    <w:div w:id="1742215365">
      <w:bodyDiv w:val="1"/>
      <w:marLeft w:val="0"/>
      <w:marRight w:val="0"/>
      <w:marTop w:val="0"/>
      <w:marBottom w:val="0"/>
      <w:divBdr>
        <w:top w:val="none" w:sz="0" w:space="0" w:color="auto"/>
        <w:left w:val="none" w:sz="0" w:space="0" w:color="auto"/>
        <w:bottom w:val="none" w:sz="0" w:space="0" w:color="auto"/>
        <w:right w:val="none" w:sz="0" w:space="0" w:color="auto"/>
      </w:divBdr>
    </w:div>
    <w:div w:id="1742218689">
      <w:bodyDiv w:val="1"/>
      <w:marLeft w:val="0"/>
      <w:marRight w:val="0"/>
      <w:marTop w:val="0"/>
      <w:marBottom w:val="0"/>
      <w:divBdr>
        <w:top w:val="none" w:sz="0" w:space="0" w:color="auto"/>
        <w:left w:val="none" w:sz="0" w:space="0" w:color="auto"/>
        <w:bottom w:val="none" w:sz="0" w:space="0" w:color="auto"/>
        <w:right w:val="none" w:sz="0" w:space="0" w:color="auto"/>
      </w:divBdr>
    </w:div>
    <w:div w:id="1742289859">
      <w:bodyDiv w:val="1"/>
      <w:marLeft w:val="0"/>
      <w:marRight w:val="0"/>
      <w:marTop w:val="0"/>
      <w:marBottom w:val="0"/>
      <w:divBdr>
        <w:top w:val="none" w:sz="0" w:space="0" w:color="auto"/>
        <w:left w:val="none" w:sz="0" w:space="0" w:color="auto"/>
        <w:bottom w:val="none" w:sz="0" w:space="0" w:color="auto"/>
        <w:right w:val="none" w:sz="0" w:space="0" w:color="auto"/>
      </w:divBdr>
    </w:div>
    <w:div w:id="1742292850">
      <w:bodyDiv w:val="1"/>
      <w:marLeft w:val="0"/>
      <w:marRight w:val="0"/>
      <w:marTop w:val="0"/>
      <w:marBottom w:val="0"/>
      <w:divBdr>
        <w:top w:val="none" w:sz="0" w:space="0" w:color="auto"/>
        <w:left w:val="none" w:sz="0" w:space="0" w:color="auto"/>
        <w:bottom w:val="none" w:sz="0" w:space="0" w:color="auto"/>
        <w:right w:val="none" w:sz="0" w:space="0" w:color="auto"/>
      </w:divBdr>
    </w:div>
    <w:div w:id="1742363779">
      <w:bodyDiv w:val="1"/>
      <w:marLeft w:val="0"/>
      <w:marRight w:val="0"/>
      <w:marTop w:val="0"/>
      <w:marBottom w:val="0"/>
      <w:divBdr>
        <w:top w:val="none" w:sz="0" w:space="0" w:color="auto"/>
        <w:left w:val="none" w:sz="0" w:space="0" w:color="auto"/>
        <w:bottom w:val="none" w:sz="0" w:space="0" w:color="auto"/>
        <w:right w:val="none" w:sz="0" w:space="0" w:color="auto"/>
      </w:divBdr>
    </w:div>
    <w:div w:id="1742369574">
      <w:bodyDiv w:val="1"/>
      <w:marLeft w:val="0"/>
      <w:marRight w:val="0"/>
      <w:marTop w:val="0"/>
      <w:marBottom w:val="0"/>
      <w:divBdr>
        <w:top w:val="none" w:sz="0" w:space="0" w:color="auto"/>
        <w:left w:val="none" w:sz="0" w:space="0" w:color="auto"/>
        <w:bottom w:val="none" w:sz="0" w:space="0" w:color="auto"/>
        <w:right w:val="none" w:sz="0" w:space="0" w:color="auto"/>
      </w:divBdr>
    </w:div>
    <w:div w:id="1742411318">
      <w:bodyDiv w:val="1"/>
      <w:marLeft w:val="0"/>
      <w:marRight w:val="0"/>
      <w:marTop w:val="0"/>
      <w:marBottom w:val="0"/>
      <w:divBdr>
        <w:top w:val="none" w:sz="0" w:space="0" w:color="auto"/>
        <w:left w:val="none" w:sz="0" w:space="0" w:color="auto"/>
        <w:bottom w:val="none" w:sz="0" w:space="0" w:color="auto"/>
        <w:right w:val="none" w:sz="0" w:space="0" w:color="auto"/>
      </w:divBdr>
    </w:div>
    <w:div w:id="1742437158">
      <w:bodyDiv w:val="1"/>
      <w:marLeft w:val="0"/>
      <w:marRight w:val="0"/>
      <w:marTop w:val="0"/>
      <w:marBottom w:val="0"/>
      <w:divBdr>
        <w:top w:val="none" w:sz="0" w:space="0" w:color="auto"/>
        <w:left w:val="none" w:sz="0" w:space="0" w:color="auto"/>
        <w:bottom w:val="none" w:sz="0" w:space="0" w:color="auto"/>
        <w:right w:val="none" w:sz="0" w:space="0" w:color="auto"/>
      </w:divBdr>
    </w:div>
    <w:div w:id="1742437653">
      <w:bodyDiv w:val="1"/>
      <w:marLeft w:val="0"/>
      <w:marRight w:val="0"/>
      <w:marTop w:val="0"/>
      <w:marBottom w:val="0"/>
      <w:divBdr>
        <w:top w:val="none" w:sz="0" w:space="0" w:color="auto"/>
        <w:left w:val="none" w:sz="0" w:space="0" w:color="auto"/>
        <w:bottom w:val="none" w:sz="0" w:space="0" w:color="auto"/>
        <w:right w:val="none" w:sz="0" w:space="0" w:color="auto"/>
      </w:divBdr>
    </w:div>
    <w:div w:id="1742554640">
      <w:bodyDiv w:val="1"/>
      <w:marLeft w:val="0"/>
      <w:marRight w:val="0"/>
      <w:marTop w:val="0"/>
      <w:marBottom w:val="0"/>
      <w:divBdr>
        <w:top w:val="none" w:sz="0" w:space="0" w:color="auto"/>
        <w:left w:val="none" w:sz="0" w:space="0" w:color="auto"/>
        <w:bottom w:val="none" w:sz="0" w:space="0" w:color="auto"/>
        <w:right w:val="none" w:sz="0" w:space="0" w:color="auto"/>
      </w:divBdr>
    </w:div>
    <w:div w:id="1742557968">
      <w:bodyDiv w:val="1"/>
      <w:marLeft w:val="0"/>
      <w:marRight w:val="0"/>
      <w:marTop w:val="0"/>
      <w:marBottom w:val="0"/>
      <w:divBdr>
        <w:top w:val="none" w:sz="0" w:space="0" w:color="auto"/>
        <w:left w:val="none" w:sz="0" w:space="0" w:color="auto"/>
        <w:bottom w:val="none" w:sz="0" w:space="0" w:color="auto"/>
        <w:right w:val="none" w:sz="0" w:space="0" w:color="auto"/>
      </w:divBdr>
    </w:div>
    <w:div w:id="1742558187">
      <w:bodyDiv w:val="1"/>
      <w:marLeft w:val="0"/>
      <w:marRight w:val="0"/>
      <w:marTop w:val="0"/>
      <w:marBottom w:val="0"/>
      <w:divBdr>
        <w:top w:val="none" w:sz="0" w:space="0" w:color="auto"/>
        <w:left w:val="none" w:sz="0" w:space="0" w:color="auto"/>
        <w:bottom w:val="none" w:sz="0" w:space="0" w:color="auto"/>
        <w:right w:val="none" w:sz="0" w:space="0" w:color="auto"/>
      </w:divBdr>
    </w:div>
    <w:div w:id="1742753496">
      <w:bodyDiv w:val="1"/>
      <w:marLeft w:val="0"/>
      <w:marRight w:val="0"/>
      <w:marTop w:val="0"/>
      <w:marBottom w:val="0"/>
      <w:divBdr>
        <w:top w:val="none" w:sz="0" w:space="0" w:color="auto"/>
        <w:left w:val="none" w:sz="0" w:space="0" w:color="auto"/>
        <w:bottom w:val="none" w:sz="0" w:space="0" w:color="auto"/>
        <w:right w:val="none" w:sz="0" w:space="0" w:color="auto"/>
      </w:divBdr>
    </w:div>
    <w:div w:id="1742754507">
      <w:bodyDiv w:val="1"/>
      <w:marLeft w:val="0"/>
      <w:marRight w:val="0"/>
      <w:marTop w:val="0"/>
      <w:marBottom w:val="0"/>
      <w:divBdr>
        <w:top w:val="none" w:sz="0" w:space="0" w:color="auto"/>
        <w:left w:val="none" w:sz="0" w:space="0" w:color="auto"/>
        <w:bottom w:val="none" w:sz="0" w:space="0" w:color="auto"/>
        <w:right w:val="none" w:sz="0" w:space="0" w:color="auto"/>
      </w:divBdr>
    </w:div>
    <w:div w:id="1742823946">
      <w:bodyDiv w:val="1"/>
      <w:marLeft w:val="0"/>
      <w:marRight w:val="0"/>
      <w:marTop w:val="0"/>
      <w:marBottom w:val="0"/>
      <w:divBdr>
        <w:top w:val="none" w:sz="0" w:space="0" w:color="auto"/>
        <w:left w:val="none" w:sz="0" w:space="0" w:color="auto"/>
        <w:bottom w:val="none" w:sz="0" w:space="0" w:color="auto"/>
        <w:right w:val="none" w:sz="0" w:space="0" w:color="auto"/>
      </w:divBdr>
    </w:div>
    <w:div w:id="1742825706">
      <w:bodyDiv w:val="1"/>
      <w:marLeft w:val="0"/>
      <w:marRight w:val="0"/>
      <w:marTop w:val="0"/>
      <w:marBottom w:val="0"/>
      <w:divBdr>
        <w:top w:val="none" w:sz="0" w:space="0" w:color="auto"/>
        <w:left w:val="none" w:sz="0" w:space="0" w:color="auto"/>
        <w:bottom w:val="none" w:sz="0" w:space="0" w:color="auto"/>
        <w:right w:val="none" w:sz="0" w:space="0" w:color="auto"/>
      </w:divBdr>
    </w:div>
    <w:div w:id="1742830738">
      <w:bodyDiv w:val="1"/>
      <w:marLeft w:val="0"/>
      <w:marRight w:val="0"/>
      <w:marTop w:val="0"/>
      <w:marBottom w:val="0"/>
      <w:divBdr>
        <w:top w:val="none" w:sz="0" w:space="0" w:color="auto"/>
        <w:left w:val="none" w:sz="0" w:space="0" w:color="auto"/>
        <w:bottom w:val="none" w:sz="0" w:space="0" w:color="auto"/>
        <w:right w:val="none" w:sz="0" w:space="0" w:color="auto"/>
      </w:divBdr>
    </w:div>
    <w:div w:id="1743021407">
      <w:bodyDiv w:val="1"/>
      <w:marLeft w:val="0"/>
      <w:marRight w:val="0"/>
      <w:marTop w:val="0"/>
      <w:marBottom w:val="0"/>
      <w:divBdr>
        <w:top w:val="none" w:sz="0" w:space="0" w:color="auto"/>
        <w:left w:val="none" w:sz="0" w:space="0" w:color="auto"/>
        <w:bottom w:val="none" w:sz="0" w:space="0" w:color="auto"/>
        <w:right w:val="none" w:sz="0" w:space="0" w:color="auto"/>
      </w:divBdr>
    </w:div>
    <w:div w:id="1743066008">
      <w:bodyDiv w:val="1"/>
      <w:marLeft w:val="0"/>
      <w:marRight w:val="0"/>
      <w:marTop w:val="0"/>
      <w:marBottom w:val="0"/>
      <w:divBdr>
        <w:top w:val="none" w:sz="0" w:space="0" w:color="auto"/>
        <w:left w:val="none" w:sz="0" w:space="0" w:color="auto"/>
        <w:bottom w:val="none" w:sz="0" w:space="0" w:color="auto"/>
        <w:right w:val="none" w:sz="0" w:space="0" w:color="auto"/>
      </w:divBdr>
    </w:div>
    <w:div w:id="1743213607">
      <w:bodyDiv w:val="1"/>
      <w:marLeft w:val="0"/>
      <w:marRight w:val="0"/>
      <w:marTop w:val="0"/>
      <w:marBottom w:val="0"/>
      <w:divBdr>
        <w:top w:val="none" w:sz="0" w:space="0" w:color="auto"/>
        <w:left w:val="none" w:sz="0" w:space="0" w:color="auto"/>
        <w:bottom w:val="none" w:sz="0" w:space="0" w:color="auto"/>
        <w:right w:val="none" w:sz="0" w:space="0" w:color="auto"/>
      </w:divBdr>
    </w:div>
    <w:div w:id="1743260953">
      <w:bodyDiv w:val="1"/>
      <w:marLeft w:val="0"/>
      <w:marRight w:val="0"/>
      <w:marTop w:val="0"/>
      <w:marBottom w:val="0"/>
      <w:divBdr>
        <w:top w:val="none" w:sz="0" w:space="0" w:color="auto"/>
        <w:left w:val="none" w:sz="0" w:space="0" w:color="auto"/>
        <w:bottom w:val="none" w:sz="0" w:space="0" w:color="auto"/>
        <w:right w:val="none" w:sz="0" w:space="0" w:color="auto"/>
      </w:divBdr>
    </w:div>
    <w:div w:id="1743286337">
      <w:bodyDiv w:val="1"/>
      <w:marLeft w:val="0"/>
      <w:marRight w:val="0"/>
      <w:marTop w:val="0"/>
      <w:marBottom w:val="0"/>
      <w:divBdr>
        <w:top w:val="none" w:sz="0" w:space="0" w:color="auto"/>
        <w:left w:val="none" w:sz="0" w:space="0" w:color="auto"/>
        <w:bottom w:val="none" w:sz="0" w:space="0" w:color="auto"/>
        <w:right w:val="none" w:sz="0" w:space="0" w:color="auto"/>
      </w:divBdr>
    </w:div>
    <w:div w:id="1743454632">
      <w:bodyDiv w:val="1"/>
      <w:marLeft w:val="0"/>
      <w:marRight w:val="0"/>
      <w:marTop w:val="0"/>
      <w:marBottom w:val="0"/>
      <w:divBdr>
        <w:top w:val="none" w:sz="0" w:space="0" w:color="auto"/>
        <w:left w:val="none" w:sz="0" w:space="0" w:color="auto"/>
        <w:bottom w:val="none" w:sz="0" w:space="0" w:color="auto"/>
        <w:right w:val="none" w:sz="0" w:space="0" w:color="auto"/>
      </w:divBdr>
    </w:div>
    <w:div w:id="1743482192">
      <w:bodyDiv w:val="1"/>
      <w:marLeft w:val="0"/>
      <w:marRight w:val="0"/>
      <w:marTop w:val="0"/>
      <w:marBottom w:val="0"/>
      <w:divBdr>
        <w:top w:val="none" w:sz="0" w:space="0" w:color="auto"/>
        <w:left w:val="none" w:sz="0" w:space="0" w:color="auto"/>
        <w:bottom w:val="none" w:sz="0" w:space="0" w:color="auto"/>
        <w:right w:val="none" w:sz="0" w:space="0" w:color="auto"/>
      </w:divBdr>
    </w:div>
    <w:div w:id="1743529510">
      <w:bodyDiv w:val="1"/>
      <w:marLeft w:val="0"/>
      <w:marRight w:val="0"/>
      <w:marTop w:val="0"/>
      <w:marBottom w:val="0"/>
      <w:divBdr>
        <w:top w:val="none" w:sz="0" w:space="0" w:color="auto"/>
        <w:left w:val="none" w:sz="0" w:space="0" w:color="auto"/>
        <w:bottom w:val="none" w:sz="0" w:space="0" w:color="auto"/>
        <w:right w:val="none" w:sz="0" w:space="0" w:color="auto"/>
      </w:divBdr>
    </w:div>
    <w:div w:id="1743672084">
      <w:bodyDiv w:val="1"/>
      <w:marLeft w:val="0"/>
      <w:marRight w:val="0"/>
      <w:marTop w:val="0"/>
      <w:marBottom w:val="0"/>
      <w:divBdr>
        <w:top w:val="none" w:sz="0" w:space="0" w:color="auto"/>
        <w:left w:val="none" w:sz="0" w:space="0" w:color="auto"/>
        <w:bottom w:val="none" w:sz="0" w:space="0" w:color="auto"/>
        <w:right w:val="none" w:sz="0" w:space="0" w:color="auto"/>
      </w:divBdr>
    </w:div>
    <w:div w:id="1743680744">
      <w:bodyDiv w:val="1"/>
      <w:marLeft w:val="0"/>
      <w:marRight w:val="0"/>
      <w:marTop w:val="0"/>
      <w:marBottom w:val="0"/>
      <w:divBdr>
        <w:top w:val="none" w:sz="0" w:space="0" w:color="auto"/>
        <w:left w:val="none" w:sz="0" w:space="0" w:color="auto"/>
        <w:bottom w:val="none" w:sz="0" w:space="0" w:color="auto"/>
        <w:right w:val="none" w:sz="0" w:space="0" w:color="auto"/>
      </w:divBdr>
    </w:div>
    <w:div w:id="1743720190">
      <w:bodyDiv w:val="1"/>
      <w:marLeft w:val="0"/>
      <w:marRight w:val="0"/>
      <w:marTop w:val="0"/>
      <w:marBottom w:val="0"/>
      <w:divBdr>
        <w:top w:val="none" w:sz="0" w:space="0" w:color="auto"/>
        <w:left w:val="none" w:sz="0" w:space="0" w:color="auto"/>
        <w:bottom w:val="none" w:sz="0" w:space="0" w:color="auto"/>
        <w:right w:val="none" w:sz="0" w:space="0" w:color="auto"/>
      </w:divBdr>
    </w:div>
    <w:div w:id="1743722049">
      <w:bodyDiv w:val="1"/>
      <w:marLeft w:val="0"/>
      <w:marRight w:val="0"/>
      <w:marTop w:val="0"/>
      <w:marBottom w:val="0"/>
      <w:divBdr>
        <w:top w:val="none" w:sz="0" w:space="0" w:color="auto"/>
        <w:left w:val="none" w:sz="0" w:space="0" w:color="auto"/>
        <w:bottom w:val="none" w:sz="0" w:space="0" w:color="auto"/>
        <w:right w:val="none" w:sz="0" w:space="0" w:color="auto"/>
      </w:divBdr>
    </w:div>
    <w:div w:id="1743748057">
      <w:bodyDiv w:val="1"/>
      <w:marLeft w:val="0"/>
      <w:marRight w:val="0"/>
      <w:marTop w:val="0"/>
      <w:marBottom w:val="0"/>
      <w:divBdr>
        <w:top w:val="none" w:sz="0" w:space="0" w:color="auto"/>
        <w:left w:val="none" w:sz="0" w:space="0" w:color="auto"/>
        <w:bottom w:val="none" w:sz="0" w:space="0" w:color="auto"/>
        <w:right w:val="none" w:sz="0" w:space="0" w:color="auto"/>
      </w:divBdr>
    </w:div>
    <w:div w:id="1743796460">
      <w:bodyDiv w:val="1"/>
      <w:marLeft w:val="0"/>
      <w:marRight w:val="0"/>
      <w:marTop w:val="0"/>
      <w:marBottom w:val="0"/>
      <w:divBdr>
        <w:top w:val="none" w:sz="0" w:space="0" w:color="auto"/>
        <w:left w:val="none" w:sz="0" w:space="0" w:color="auto"/>
        <w:bottom w:val="none" w:sz="0" w:space="0" w:color="auto"/>
        <w:right w:val="none" w:sz="0" w:space="0" w:color="auto"/>
      </w:divBdr>
    </w:div>
    <w:div w:id="1743797851">
      <w:bodyDiv w:val="1"/>
      <w:marLeft w:val="0"/>
      <w:marRight w:val="0"/>
      <w:marTop w:val="0"/>
      <w:marBottom w:val="0"/>
      <w:divBdr>
        <w:top w:val="none" w:sz="0" w:space="0" w:color="auto"/>
        <w:left w:val="none" w:sz="0" w:space="0" w:color="auto"/>
        <w:bottom w:val="none" w:sz="0" w:space="0" w:color="auto"/>
        <w:right w:val="none" w:sz="0" w:space="0" w:color="auto"/>
      </w:divBdr>
    </w:div>
    <w:div w:id="1743871806">
      <w:bodyDiv w:val="1"/>
      <w:marLeft w:val="0"/>
      <w:marRight w:val="0"/>
      <w:marTop w:val="0"/>
      <w:marBottom w:val="0"/>
      <w:divBdr>
        <w:top w:val="none" w:sz="0" w:space="0" w:color="auto"/>
        <w:left w:val="none" w:sz="0" w:space="0" w:color="auto"/>
        <w:bottom w:val="none" w:sz="0" w:space="0" w:color="auto"/>
        <w:right w:val="none" w:sz="0" w:space="0" w:color="auto"/>
      </w:divBdr>
    </w:div>
    <w:div w:id="1743940602">
      <w:bodyDiv w:val="1"/>
      <w:marLeft w:val="0"/>
      <w:marRight w:val="0"/>
      <w:marTop w:val="0"/>
      <w:marBottom w:val="0"/>
      <w:divBdr>
        <w:top w:val="none" w:sz="0" w:space="0" w:color="auto"/>
        <w:left w:val="none" w:sz="0" w:space="0" w:color="auto"/>
        <w:bottom w:val="none" w:sz="0" w:space="0" w:color="auto"/>
        <w:right w:val="none" w:sz="0" w:space="0" w:color="auto"/>
      </w:divBdr>
    </w:div>
    <w:div w:id="1743986519">
      <w:bodyDiv w:val="1"/>
      <w:marLeft w:val="0"/>
      <w:marRight w:val="0"/>
      <w:marTop w:val="0"/>
      <w:marBottom w:val="0"/>
      <w:divBdr>
        <w:top w:val="none" w:sz="0" w:space="0" w:color="auto"/>
        <w:left w:val="none" w:sz="0" w:space="0" w:color="auto"/>
        <w:bottom w:val="none" w:sz="0" w:space="0" w:color="auto"/>
        <w:right w:val="none" w:sz="0" w:space="0" w:color="auto"/>
      </w:divBdr>
    </w:div>
    <w:div w:id="1744064348">
      <w:bodyDiv w:val="1"/>
      <w:marLeft w:val="0"/>
      <w:marRight w:val="0"/>
      <w:marTop w:val="0"/>
      <w:marBottom w:val="0"/>
      <w:divBdr>
        <w:top w:val="none" w:sz="0" w:space="0" w:color="auto"/>
        <w:left w:val="none" w:sz="0" w:space="0" w:color="auto"/>
        <w:bottom w:val="none" w:sz="0" w:space="0" w:color="auto"/>
        <w:right w:val="none" w:sz="0" w:space="0" w:color="auto"/>
      </w:divBdr>
    </w:div>
    <w:div w:id="1744135207">
      <w:bodyDiv w:val="1"/>
      <w:marLeft w:val="0"/>
      <w:marRight w:val="0"/>
      <w:marTop w:val="0"/>
      <w:marBottom w:val="0"/>
      <w:divBdr>
        <w:top w:val="none" w:sz="0" w:space="0" w:color="auto"/>
        <w:left w:val="none" w:sz="0" w:space="0" w:color="auto"/>
        <w:bottom w:val="none" w:sz="0" w:space="0" w:color="auto"/>
        <w:right w:val="none" w:sz="0" w:space="0" w:color="auto"/>
      </w:divBdr>
    </w:div>
    <w:div w:id="1744137283">
      <w:bodyDiv w:val="1"/>
      <w:marLeft w:val="0"/>
      <w:marRight w:val="0"/>
      <w:marTop w:val="0"/>
      <w:marBottom w:val="0"/>
      <w:divBdr>
        <w:top w:val="none" w:sz="0" w:space="0" w:color="auto"/>
        <w:left w:val="none" w:sz="0" w:space="0" w:color="auto"/>
        <w:bottom w:val="none" w:sz="0" w:space="0" w:color="auto"/>
        <w:right w:val="none" w:sz="0" w:space="0" w:color="auto"/>
      </w:divBdr>
    </w:div>
    <w:div w:id="1744141559">
      <w:bodyDiv w:val="1"/>
      <w:marLeft w:val="0"/>
      <w:marRight w:val="0"/>
      <w:marTop w:val="0"/>
      <w:marBottom w:val="0"/>
      <w:divBdr>
        <w:top w:val="none" w:sz="0" w:space="0" w:color="auto"/>
        <w:left w:val="none" w:sz="0" w:space="0" w:color="auto"/>
        <w:bottom w:val="none" w:sz="0" w:space="0" w:color="auto"/>
        <w:right w:val="none" w:sz="0" w:space="0" w:color="auto"/>
      </w:divBdr>
    </w:div>
    <w:div w:id="1744176139">
      <w:bodyDiv w:val="1"/>
      <w:marLeft w:val="0"/>
      <w:marRight w:val="0"/>
      <w:marTop w:val="0"/>
      <w:marBottom w:val="0"/>
      <w:divBdr>
        <w:top w:val="none" w:sz="0" w:space="0" w:color="auto"/>
        <w:left w:val="none" w:sz="0" w:space="0" w:color="auto"/>
        <w:bottom w:val="none" w:sz="0" w:space="0" w:color="auto"/>
        <w:right w:val="none" w:sz="0" w:space="0" w:color="auto"/>
      </w:divBdr>
    </w:div>
    <w:div w:id="1744177069">
      <w:bodyDiv w:val="1"/>
      <w:marLeft w:val="0"/>
      <w:marRight w:val="0"/>
      <w:marTop w:val="0"/>
      <w:marBottom w:val="0"/>
      <w:divBdr>
        <w:top w:val="none" w:sz="0" w:space="0" w:color="auto"/>
        <w:left w:val="none" w:sz="0" w:space="0" w:color="auto"/>
        <w:bottom w:val="none" w:sz="0" w:space="0" w:color="auto"/>
        <w:right w:val="none" w:sz="0" w:space="0" w:color="auto"/>
      </w:divBdr>
    </w:div>
    <w:div w:id="1744178545">
      <w:bodyDiv w:val="1"/>
      <w:marLeft w:val="0"/>
      <w:marRight w:val="0"/>
      <w:marTop w:val="0"/>
      <w:marBottom w:val="0"/>
      <w:divBdr>
        <w:top w:val="none" w:sz="0" w:space="0" w:color="auto"/>
        <w:left w:val="none" w:sz="0" w:space="0" w:color="auto"/>
        <w:bottom w:val="none" w:sz="0" w:space="0" w:color="auto"/>
        <w:right w:val="none" w:sz="0" w:space="0" w:color="auto"/>
      </w:divBdr>
    </w:div>
    <w:div w:id="1744181188">
      <w:bodyDiv w:val="1"/>
      <w:marLeft w:val="0"/>
      <w:marRight w:val="0"/>
      <w:marTop w:val="0"/>
      <w:marBottom w:val="0"/>
      <w:divBdr>
        <w:top w:val="none" w:sz="0" w:space="0" w:color="auto"/>
        <w:left w:val="none" w:sz="0" w:space="0" w:color="auto"/>
        <w:bottom w:val="none" w:sz="0" w:space="0" w:color="auto"/>
        <w:right w:val="none" w:sz="0" w:space="0" w:color="auto"/>
      </w:divBdr>
    </w:div>
    <w:div w:id="1744251411">
      <w:bodyDiv w:val="1"/>
      <w:marLeft w:val="0"/>
      <w:marRight w:val="0"/>
      <w:marTop w:val="0"/>
      <w:marBottom w:val="0"/>
      <w:divBdr>
        <w:top w:val="none" w:sz="0" w:space="0" w:color="auto"/>
        <w:left w:val="none" w:sz="0" w:space="0" w:color="auto"/>
        <w:bottom w:val="none" w:sz="0" w:space="0" w:color="auto"/>
        <w:right w:val="none" w:sz="0" w:space="0" w:color="auto"/>
      </w:divBdr>
    </w:div>
    <w:div w:id="1744377636">
      <w:bodyDiv w:val="1"/>
      <w:marLeft w:val="0"/>
      <w:marRight w:val="0"/>
      <w:marTop w:val="0"/>
      <w:marBottom w:val="0"/>
      <w:divBdr>
        <w:top w:val="none" w:sz="0" w:space="0" w:color="auto"/>
        <w:left w:val="none" w:sz="0" w:space="0" w:color="auto"/>
        <w:bottom w:val="none" w:sz="0" w:space="0" w:color="auto"/>
        <w:right w:val="none" w:sz="0" w:space="0" w:color="auto"/>
      </w:divBdr>
    </w:div>
    <w:div w:id="1744523529">
      <w:bodyDiv w:val="1"/>
      <w:marLeft w:val="0"/>
      <w:marRight w:val="0"/>
      <w:marTop w:val="0"/>
      <w:marBottom w:val="0"/>
      <w:divBdr>
        <w:top w:val="none" w:sz="0" w:space="0" w:color="auto"/>
        <w:left w:val="none" w:sz="0" w:space="0" w:color="auto"/>
        <w:bottom w:val="none" w:sz="0" w:space="0" w:color="auto"/>
        <w:right w:val="none" w:sz="0" w:space="0" w:color="auto"/>
      </w:divBdr>
    </w:div>
    <w:div w:id="1744600373">
      <w:bodyDiv w:val="1"/>
      <w:marLeft w:val="0"/>
      <w:marRight w:val="0"/>
      <w:marTop w:val="0"/>
      <w:marBottom w:val="0"/>
      <w:divBdr>
        <w:top w:val="none" w:sz="0" w:space="0" w:color="auto"/>
        <w:left w:val="none" w:sz="0" w:space="0" w:color="auto"/>
        <w:bottom w:val="none" w:sz="0" w:space="0" w:color="auto"/>
        <w:right w:val="none" w:sz="0" w:space="0" w:color="auto"/>
      </w:divBdr>
    </w:div>
    <w:div w:id="1744639191">
      <w:bodyDiv w:val="1"/>
      <w:marLeft w:val="0"/>
      <w:marRight w:val="0"/>
      <w:marTop w:val="0"/>
      <w:marBottom w:val="0"/>
      <w:divBdr>
        <w:top w:val="none" w:sz="0" w:space="0" w:color="auto"/>
        <w:left w:val="none" w:sz="0" w:space="0" w:color="auto"/>
        <w:bottom w:val="none" w:sz="0" w:space="0" w:color="auto"/>
        <w:right w:val="none" w:sz="0" w:space="0" w:color="auto"/>
      </w:divBdr>
    </w:div>
    <w:div w:id="1744643404">
      <w:bodyDiv w:val="1"/>
      <w:marLeft w:val="0"/>
      <w:marRight w:val="0"/>
      <w:marTop w:val="0"/>
      <w:marBottom w:val="0"/>
      <w:divBdr>
        <w:top w:val="none" w:sz="0" w:space="0" w:color="auto"/>
        <w:left w:val="none" w:sz="0" w:space="0" w:color="auto"/>
        <w:bottom w:val="none" w:sz="0" w:space="0" w:color="auto"/>
        <w:right w:val="none" w:sz="0" w:space="0" w:color="auto"/>
      </w:divBdr>
    </w:div>
    <w:div w:id="1744718104">
      <w:bodyDiv w:val="1"/>
      <w:marLeft w:val="0"/>
      <w:marRight w:val="0"/>
      <w:marTop w:val="0"/>
      <w:marBottom w:val="0"/>
      <w:divBdr>
        <w:top w:val="none" w:sz="0" w:space="0" w:color="auto"/>
        <w:left w:val="none" w:sz="0" w:space="0" w:color="auto"/>
        <w:bottom w:val="none" w:sz="0" w:space="0" w:color="auto"/>
        <w:right w:val="none" w:sz="0" w:space="0" w:color="auto"/>
      </w:divBdr>
    </w:div>
    <w:div w:id="1744718187">
      <w:bodyDiv w:val="1"/>
      <w:marLeft w:val="0"/>
      <w:marRight w:val="0"/>
      <w:marTop w:val="0"/>
      <w:marBottom w:val="0"/>
      <w:divBdr>
        <w:top w:val="none" w:sz="0" w:space="0" w:color="auto"/>
        <w:left w:val="none" w:sz="0" w:space="0" w:color="auto"/>
        <w:bottom w:val="none" w:sz="0" w:space="0" w:color="auto"/>
        <w:right w:val="none" w:sz="0" w:space="0" w:color="auto"/>
      </w:divBdr>
    </w:div>
    <w:div w:id="1744722502">
      <w:bodyDiv w:val="1"/>
      <w:marLeft w:val="0"/>
      <w:marRight w:val="0"/>
      <w:marTop w:val="0"/>
      <w:marBottom w:val="0"/>
      <w:divBdr>
        <w:top w:val="none" w:sz="0" w:space="0" w:color="auto"/>
        <w:left w:val="none" w:sz="0" w:space="0" w:color="auto"/>
        <w:bottom w:val="none" w:sz="0" w:space="0" w:color="auto"/>
        <w:right w:val="none" w:sz="0" w:space="0" w:color="auto"/>
      </w:divBdr>
    </w:div>
    <w:div w:id="1744793226">
      <w:bodyDiv w:val="1"/>
      <w:marLeft w:val="0"/>
      <w:marRight w:val="0"/>
      <w:marTop w:val="0"/>
      <w:marBottom w:val="0"/>
      <w:divBdr>
        <w:top w:val="none" w:sz="0" w:space="0" w:color="auto"/>
        <w:left w:val="none" w:sz="0" w:space="0" w:color="auto"/>
        <w:bottom w:val="none" w:sz="0" w:space="0" w:color="auto"/>
        <w:right w:val="none" w:sz="0" w:space="0" w:color="auto"/>
      </w:divBdr>
    </w:div>
    <w:div w:id="1744915323">
      <w:bodyDiv w:val="1"/>
      <w:marLeft w:val="0"/>
      <w:marRight w:val="0"/>
      <w:marTop w:val="0"/>
      <w:marBottom w:val="0"/>
      <w:divBdr>
        <w:top w:val="none" w:sz="0" w:space="0" w:color="auto"/>
        <w:left w:val="none" w:sz="0" w:space="0" w:color="auto"/>
        <w:bottom w:val="none" w:sz="0" w:space="0" w:color="auto"/>
        <w:right w:val="none" w:sz="0" w:space="0" w:color="auto"/>
      </w:divBdr>
    </w:div>
    <w:div w:id="1744985576">
      <w:bodyDiv w:val="1"/>
      <w:marLeft w:val="0"/>
      <w:marRight w:val="0"/>
      <w:marTop w:val="0"/>
      <w:marBottom w:val="0"/>
      <w:divBdr>
        <w:top w:val="none" w:sz="0" w:space="0" w:color="auto"/>
        <w:left w:val="none" w:sz="0" w:space="0" w:color="auto"/>
        <w:bottom w:val="none" w:sz="0" w:space="0" w:color="auto"/>
        <w:right w:val="none" w:sz="0" w:space="0" w:color="auto"/>
      </w:divBdr>
    </w:div>
    <w:div w:id="1745059044">
      <w:bodyDiv w:val="1"/>
      <w:marLeft w:val="0"/>
      <w:marRight w:val="0"/>
      <w:marTop w:val="0"/>
      <w:marBottom w:val="0"/>
      <w:divBdr>
        <w:top w:val="none" w:sz="0" w:space="0" w:color="auto"/>
        <w:left w:val="none" w:sz="0" w:space="0" w:color="auto"/>
        <w:bottom w:val="none" w:sz="0" w:space="0" w:color="auto"/>
        <w:right w:val="none" w:sz="0" w:space="0" w:color="auto"/>
      </w:divBdr>
    </w:div>
    <w:div w:id="1745103839">
      <w:bodyDiv w:val="1"/>
      <w:marLeft w:val="0"/>
      <w:marRight w:val="0"/>
      <w:marTop w:val="0"/>
      <w:marBottom w:val="0"/>
      <w:divBdr>
        <w:top w:val="none" w:sz="0" w:space="0" w:color="auto"/>
        <w:left w:val="none" w:sz="0" w:space="0" w:color="auto"/>
        <w:bottom w:val="none" w:sz="0" w:space="0" w:color="auto"/>
        <w:right w:val="none" w:sz="0" w:space="0" w:color="auto"/>
      </w:divBdr>
    </w:div>
    <w:div w:id="1745178104">
      <w:bodyDiv w:val="1"/>
      <w:marLeft w:val="0"/>
      <w:marRight w:val="0"/>
      <w:marTop w:val="0"/>
      <w:marBottom w:val="0"/>
      <w:divBdr>
        <w:top w:val="none" w:sz="0" w:space="0" w:color="auto"/>
        <w:left w:val="none" w:sz="0" w:space="0" w:color="auto"/>
        <w:bottom w:val="none" w:sz="0" w:space="0" w:color="auto"/>
        <w:right w:val="none" w:sz="0" w:space="0" w:color="auto"/>
      </w:divBdr>
    </w:div>
    <w:div w:id="1745225368">
      <w:bodyDiv w:val="1"/>
      <w:marLeft w:val="0"/>
      <w:marRight w:val="0"/>
      <w:marTop w:val="0"/>
      <w:marBottom w:val="0"/>
      <w:divBdr>
        <w:top w:val="none" w:sz="0" w:space="0" w:color="auto"/>
        <w:left w:val="none" w:sz="0" w:space="0" w:color="auto"/>
        <w:bottom w:val="none" w:sz="0" w:space="0" w:color="auto"/>
        <w:right w:val="none" w:sz="0" w:space="0" w:color="auto"/>
      </w:divBdr>
    </w:div>
    <w:div w:id="1745250952">
      <w:bodyDiv w:val="1"/>
      <w:marLeft w:val="0"/>
      <w:marRight w:val="0"/>
      <w:marTop w:val="0"/>
      <w:marBottom w:val="0"/>
      <w:divBdr>
        <w:top w:val="none" w:sz="0" w:space="0" w:color="auto"/>
        <w:left w:val="none" w:sz="0" w:space="0" w:color="auto"/>
        <w:bottom w:val="none" w:sz="0" w:space="0" w:color="auto"/>
        <w:right w:val="none" w:sz="0" w:space="0" w:color="auto"/>
      </w:divBdr>
    </w:div>
    <w:div w:id="1745256113">
      <w:bodyDiv w:val="1"/>
      <w:marLeft w:val="0"/>
      <w:marRight w:val="0"/>
      <w:marTop w:val="0"/>
      <w:marBottom w:val="0"/>
      <w:divBdr>
        <w:top w:val="none" w:sz="0" w:space="0" w:color="auto"/>
        <w:left w:val="none" w:sz="0" w:space="0" w:color="auto"/>
        <w:bottom w:val="none" w:sz="0" w:space="0" w:color="auto"/>
        <w:right w:val="none" w:sz="0" w:space="0" w:color="auto"/>
      </w:divBdr>
    </w:div>
    <w:div w:id="1745297445">
      <w:bodyDiv w:val="1"/>
      <w:marLeft w:val="0"/>
      <w:marRight w:val="0"/>
      <w:marTop w:val="0"/>
      <w:marBottom w:val="0"/>
      <w:divBdr>
        <w:top w:val="none" w:sz="0" w:space="0" w:color="auto"/>
        <w:left w:val="none" w:sz="0" w:space="0" w:color="auto"/>
        <w:bottom w:val="none" w:sz="0" w:space="0" w:color="auto"/>
        <w:right w:val="none" w:sz="0" w:space="0" w:color="auto"/>
      </w:divBdr>
    </w:div>
    <w:div w:id="1745374563">
      <w:bodyDiv w:val="1"/>
      <w:marLeft w:val="0"/>
      <w:marRight w:val="0"/>
      <w:marTop w:val="0"/>
      <w:marBottom w:val="0"/>
      <w:divBdr>
        <w:top w:val="none" w:sz="0" w:space="0" w:color="auto"/>
        <w:left w:val="none" w:sz="0" w:space="0" w:color="auto"/>
        <w:bottom w:val="none" w:sz="0" w:space="0" w:color="auto"/>
        <w:right w:val="none" w:sz="0" w:space="0" w:color="auto"/>
      </w:divBdr>
    </w:div>
    <w:div w:id="1745376479">
      <w:bodyDiv w:val="1"/>
      <w:marLeft w:val="0"/>
      <w:marRight w:val="0"/>
      <w:marTop w:val="0"/>
      <w:marBottom w:val="0"/>
      <w:divBdr>
        <w:top w:val="none" w:sz="0" w:space="0" w:color="auto"/>
        <w:left w:val="none" w:sz="0" w:space="0" w:color="auto"/>
        <w:bottom w:val="none" w:sz="0" w:space="0" w:color="auto"/>
        <w:right w:val="none" w:sz="0" w:space="0" w:color="auto"/>
      </w:divBdr>
    </w:div>
    <w:div w:id="1745448947">
      <w:bodyDiv w:val="1"/>
      <w:marLeft w:val="0"/>
      <w:marRight w:val="0"/>
      <w:marTop w:val="0"/>
      <w:marBottom w:val="0"/>
      <w:divBdr>
        <w:top w:val="none" w:sz="0" w:space="0" w:color="auto"/>
        <w:left w:val="none" w:sz="0" w:space="0" w:color="auto"/>
        <w:bottom w:val="none" w:sz="0" w:space="0" w:color="auto"/>
        <w:right w:val="none" w:sz="0" w:space="0" w:color="auto"/>
      </w:divBdr>
    </w:div>
    <w:div w:id="1745450395">
      <w:bodyDiv w:val="1"/>
      <w:marLeft w:val="0"/>
      <w:marRight w:val="0"/>
      <w:marTop w:val="0"/>
      <w:marBottom w:val="0"/>
      <w:divBdr>
        <w:top w:val="none" w:sz="0" w:space="0" w:color="auto"/>
        <w:left w:val="none" w:sz="0" w:space="0" w:color="auto"/>
        <w:bottom w:val="none" w:sz="0" w:space="0" w:color="auto"/>
        <w:right w:val="none" w:sz="0" w:space="0" w:color="auto"/>
      </w:divBdr>
    </w:div>
    <w:div w:id="1745489582">
      <w:bodyDiv w:val="1"/>
      <w:marLeft w:val="0"/>
      <w:marRight w:val="0"/>
      <w:marTop w:val="0"/>
      <w:marBottom w:val="0"/>
      <w:divBdr>
        <w:top w:val="none" w:sz="0" w:space="0" w:color="auto"/>
        <w:left w:val="none" w:sz="0" w:space="0" w:color="auto"/>
        <w:bottom w:val="none" w:sz="0" w:space="0" w:color="auto"/>
        <w:right w:val="none" w:sz="0" w:space="0" w:color="auto"/>
      </w:divBdr>
    </w:div>
    <w:div w:id="1745492859">
      <w:bodyDiv w:val="1"/>
      <w:marLeft w:val="0"/>
      <w:marRight w:val="0"/>
      <w:marTop w:val="0"/>
      <w:marBottom w:val="0"/>
      <w:divBdr>
        <w:top w:val="none" w:sz="0" w:space="0" w:color="auto"/>
        <w:left w:val="none" w:sz="0" w:space="0" w:color="auto"/>
        <w:bottom w:val="none" w:sz="0" w:space="0" w:color="auto"/>
        <w:right w:val="none" w:sz="0" w:space="0" w:color="auto"/>
      </w:divBdr>
    </w:div>
    <w:div w:id="1745493613">
      <w:bodyDiv w:val="1"/>
      <w:marLeft w:val="0"/>
      <w:marRight w:val="0"/>
      <w:marTop w:val="0"/>
      <w:marBottom w:val="0"/>
      <w:divBdr>
        <w:top w:val="none" w:sz="0" w:space="0" w:color="auto"/>
        <w:left w:val="none" w:sz="0" w:space="0" w:color="auto"/>
        <w:bottom w:val="none" w:sz="0" w:space="0" w:color="auto"/>
        <w:right w:val="none" w:sz="0" w:space="0" w:color="auto"/>
      </w:divBdr>
    </w:div>
    <w:div w:id="1745643819">
      <w:bodyDiv w:val="1"/>
      <w:marLeft w:val="0"/>
      <w:marRight w:val="0"/>
      <w:marTop w:val="0"/>
      <w:marBottom w:val="0"/>
      <w:divBdr>
        <w:top w:val="none" w:sz="0" w:space="0" w:color="auto"/>
        <w:left w:val="none" w:sz="0" w:space="0" w:color="auto"/>
        <w:bottom w:val="none" w:sz="0" w:space="0" w:color="auto"/>
        <w:right w:val="none" w:sz="0" w:space="0" w:color="auto"/>
      </w:divBdr>
    </w:div>
    <w:div w:id="1745686225">
      <w:bodyDiv w:val="1"/>
      <w:marLeft w:val="0"/>
      <w:marRight w:val="0"/>
      <w:marTop w:val="0"/>
      <w:marBottom w:val="0"/>
      <w:divBdr>
        <w:top w:val="none" w:sz="0" w:space="0" w:color="auto"/>
        <w:left w:val="none" w:sz="0" w:space="0" w:color="auto"/>
        <w:bottom w:val="none" w:sz="0" w:space="0" w:color="auto"/>
        <w:right w:val="none" w:sz="0" w:space="0" w:color="auto"/>
      </w:divBdr>
    </w:div>
    <w:div w:id="1745687904">
      <w:bodyDiv w:val="1"/>
      <w:marLeft w:val="0"/>
      <w:marRight w:val="0"/>
      <w:marTop w:val="0"/>
      <w:marBottom w:val="0"/>
      <w:divBdr>
        <w:top w:val="none" w:sz="0" w:space="0" w:color="auto"/>
        <w:left w:val="none" w:sz="0" w:space="0" w:color="auto"/>
        <w:bottom w:val="none" w:sz="0" w:space="0" w:color="auto"/>
        <w:right w:val="none" w:sz="0" w:space="0" w:color="auto"/>
      </w:divBdr>
    </w:div>
    <w:div w:id="1745713163">
      <w:bodyDiv w:val="1"/>
      <w:marLeft w:val="0"/>
      <w:marRight w:val="0"/>
      <w:marTop w:val="0"/>
      <w:marBottom w:val="0"/>
      <w:divBdr>
        <w:top w:val="none" w:sz="0" w:space="0" w:color="auto"/>
        <w:left w:val="none" w:sz="0" w:space="0" w:color="auto"/>
        <w:bottom w:val="none" w:sz="0" w:space="0" w:color="auto"/>
        <w:right w:val="none" w:sz="0" w:space="0" w:color="auto"/>
      </w:divBdr>
    </w:div>
    <w:div w:id="1745755557">
      <w:bodyDiv w:val="1"/>
      <w:marLeft w:val="0"/>
      <w:marRight w:val="0"/>
      <w:marTop w:val="0"/>
      <w:marBottom w:val="0"/>
      <w:divBdr>
        <w:top w:val="none" w:sz="0" w:space="0" w:color="auto"/>
        <w:left w:val="none" w:sz="0" w:space="0" w:color="auto"/>
        <w:bottom w:val="none" w:sz="0" w:space="0" w:color="auto"/>
        <w:right w:val="none" w:sz="0" w:space="0" w:color="auto"/>
      </w:divBdr>
    </w:div>
    <w:div w:id="1745757390">
      <w:bodyDiv w:val="1"/>
      <w:marLeft w:val="0"/>
      <w:marRight w:val="0"/>
      <w:marTop w:val="0"/>
      <w:marBottom w:val="0"/>
      <w:divBdr>
        <w:top w:val="none" w:sz="0" w:space="0" w:color="auto"/>
        <w:left w:val="none" w:sz="0" w:space="0" w:color="auto"/>
        <w:bottom w:val="none" w:sz="0" w:space="0" w:color="auto"/>
        <w:right w:val="none" w:sz="0" w:space="0" w:color="auto"/>
      </w:divBdr>
    </w:div>
    <w:div w:id="1745836560">
      <w:bodyDiv w:val="1"/>
      <w:marLeft w:val="0"/>
      <w:marRight w:val="0"/>
      <w:marTop w:val="0"/>
      <w:marBottom w:val="0"/>
      <w:divBdr>
        <w:top w:val="none" w:sz="0" w:space="0" w:color="auto"/>
        <w:left w:val="none" w:sz="0" w:space="0" w:color="auto"/>
        <w:bottom w:val="none" w:sz="0" w:space="0" w:color="auto"/>
        <w:right w:val="none" w:sz="0" w:space="0" w:color="auto"/>
      </w:divBdr>
    </w:div>
    <w:div w:id="1745906645">
      <w:bodyDiv w:val="1"/>
      <w:marLeft w:val="0"/>
      <w:marRight w:val="0"/>
      <w:marTop w:val="0"/>
      <w:marBottom w:val="0"/>
      <w:divBdr>
        <w:top w:val="none" w:sz="0" w:space="0" w:color="auto"/>
        <w:left w:val="none" w:sz="0" w:space="0" w:color="auto"/>
        <w:bottom w:val="none" w:sz="0" w:space="0" w:color="auto"/>
        <w:right w:val="none" w:sz="0" w:space="0" w:color="auto"/>
      </w:divBdr>
    </w:div>
    <w:div w:id="1745906724">
      <w:bodyDiv w:val="1"/>
      <w:marLeft w:val="0"/>
      <w:marRight w:val="0"/>
      <w:marTop w:val="0"/>
      <w:marBottom w:val="0"/>
      <w:divBdr>
        <w:top w:val="none" w:sz="0" w:space="0" w:color="auto"/>
        <w:left w:val="none" w:sz="0" w:space="0" w:color="auto"/>
        <w:bottom w:val="none" w:sz="0" w:space="0" w:color="auto"/>
        <w:right w:val="none" w:sz="0" w:space="0" w:color="auto"/>
      </w:divBdr>
    </w:div>
    <w:div w:id="1745907386">
      <w:bodyDiv w:val="1"/>
      <w:marLeft w:val="0"/>
      <w:marRight w:val="0"/>
      <w:marTop w:val="0"/>
      <w:marBottom w:val="0"/>
      <w:divBdr>
        <w:top w:val="none" w:sz="0" w:space="0" w:color="auto"/>
        <w:left w:val="none" w:sz="0" w:space="0" w:color="auto"/>
        <w:bottom w:val="none" w:sz="0" w:space="0" w:color="auto"/>
        <w:right w:val="none" w:sz="0" w:space="0" w:color="auto"/>
      </w:divBdr>
    </w:div>
    <w:div w:id="1745949331">
      <w:bodyDiv w:val="1"/>
      <w:marLeft w:val="0"/>
      <w:marRight w:val="0"/>
      <w:marTop w:val="0"/>
      <w:marBottom w:val="0"/>
      <w:divBdr>
        <w:top w:val="none" w:sz="0" w:space="0" w:color="auto"/>
        <w:left w:val="none" w:sz="0" w:space="0" w:color="auto"/>
        <w:bottom w:val="none" w:sz="0" w:space="0" w:color="auto"/>
        <w:right w:val="none" w:sz="0" w:space="0" w:color="auto"/>
      </w:divBdr>
    </w:div>
    <w:div w:id="1745956282">
      <w:bodyDiv w:val="1"/>
      <w:marLeft w:val="0"/>
      <w:marRight w:val="0"/>
      <w:marTop w:val="0"/>
      <w:marBottom w:val="0"/>
      <w:divBdr>
        <w:top w:val="none" w:sz="0" w:space="0" w:color="auto"/>
        <w:left w:val="none" w:sz="0" w:space="0" w:color="auto"/>
        <w:bottom w:val="none" w:sz="0" w:space="0" w:color="auto"/>
        <w:right w:val="none" w:sz="0" w:space="0" w:color="auto"/>
      </w:divBdr>
    </w:div>
    <w:div w:id="1745956674">
      <w:bodyDiv w:val="1"/>
      <w:marLeft w:val="0"/>
      <w:marRight w:val="0"/>
      <w:marTop w:val="0"/>
      <w:marBottom w:val="0"/>
      <w:divBdr>
        <w:top w:val="none" w:sz="0" w:space="0" w:color="auto"/>
        <w:left w:val="none" w:sz="0" w:space="0" w:color="auto"/>
        <w:bottom w:val="none" w:sz="0" w:space="0" w:color="auto"/>
        <w:right w:val="none" w:sz="0" w:space="0" w:color="auto"/>
      </w:divBdr>
    </w:div>
    <w:div w:id="1745957990">
      <w:bodyDiv w:val="1"/>
      <w:marLeft w:val="0"/>
      <w:marRight w:val="0"/>
      <w:marTop w:val="0"/>
      <w:marBottom w:val="0"/>
      <w:divBdr>
        <w:top w:val="none" w:sz="0" w:space="0" w:color="auto"/>
        <w:left w:val="none" w:sz="0" w:space="0" w:color="auto"/>
        <w:bottom w:val="none" w:sz="0" w:space="0" w:color="auto"/>
        <w:right w:val="none" w:sz="0" w:space="0" w:color="auto"/>
      </w:divBdr>
    </w:div>
    <w:div w:id="1746024210">
      <w:bodyDiv w:val="1"/>
      <w:marLeft w:val="0"/>
      <w:marRight w:val="0"/>
      <w:marTop w:val="0"/>
      <w:marBottom w:val="0"/>
      <w:divBdr>
        <w:top w:val="none" w:sz="0" w:space="0" w:color="auto"/>
        <w:left w:val="none" w:sz="0" w:space="0" w:color="auto"/>
        <w:bottom w:val="none" w:sz="0" w:space="0" w:color="auto"/>
        <w:right w:val="none" w:sz="0" w:space="0" w:color="auto"/>
      </w:divBdr>
    </w:div>
    <w:div w:id="1746024649">
      <w:bodyDiv w:val="1"/>
      <w:marLeft w:val="0"/>
      <w:marRight w:val="0"/>
      <w:marTop w:val="0"/>
      <w:marBottom w:val="0"/>
      <w:divBdr>
        <w:top w:val="none" w:sz="0" w:space="0" w:color="auto"/>
        <w:left w:val="none" w:sz="0" w:space="0" w:color="auto"/>
        <w:bottom w:val="none" w:sz="0" w:space="0" w:color="auto"/>
        <w:right w:val="none" w:sz="0" w:space="0" w:color="auto"/>
      </w:divBdr>
    </w:div>
    <w:div w:id="1746026196">
      <w:bodyDiv w:val="1"/>
      <w:marLeft w:val="0"/>
      <w:marRight w:val="0"/>
      <w:marTop w:val="0"/>
      <w:marBottom w:val="0"/>
      <w:divBdr>
        <w:top w:val="none" w:sz="0" w:space="0" w:color="auto"/>
        <w:left w:val="none" w:sz="0" w:space="0" w:color="auto"/>
        <w:bottom w:val="none" w:sz="0" w:space="0" w:color="auto"/>
        <w:right w:val="none" w:sz="0" w:space="0" w:color="auto"/>
      </w:divBdr>
    </w:div>
    <w:div w:id="1746100424">
      <w:bodyDiv w:val="1"/>
      <w:marLeft w:val="0"/>
      <w:marRight w:val="0"/>
      <w:marTop w:val="0"/>
      <w:marBottom w:val="0"/>
      <w:divBdr>
        <w:top w:val="none" w:sz="0" w:space="0" w:color="auto"/>
        <w:left w:val="none" w:sz="0" w:space="0" w:color="auto"/>
        <w:bottom w:val="none" w:sz="0" w:space="0" w:color="auto"/>
        <w:right w:val="none" w:sz="0" w:space="0" w:color="auto"/>
      </w:divBdr>
    </w:div>
    <w:div w:id="1746105468">
      <w:bodyDiv w:val="1"/>
      <w:marLeft w:val="0"/>
      <w:marRight w:val="0"/>
      <w:marTop w:val="0"/>
      <w:marBottom w:val="0"/>
      <w:divBdr>
        <w:top w:val="none" w:sz="0" w:space="0" w:color="auto"/>
        <w:left w:val="none" w:sz="0" w:space="0" w:color="auto"/>
        <w:bottom w:val="none" w:sz="0" w:space="0" w:color="auto"/>
        <w:right w:val="none" w:sz="0" w:space="0" w:color="auto"/>
      </w:divBdr>
    </w:div>
    <w:div w:id="1746144779">
      <w:bodyDiv w:val="1"/>
      <w:marLeft w:val="0"/>
      <w:marRight w:val="0"/>
      <w:marTop w:val="0"/>
      <w:marBottom w:val="0"/>
      <w:divBdr>
        <w:top w:val="none" w:sz="0" w:space="0" w:color="auto"/>
        <w:left w:val="none" w:sz="0" w:space="0" w:color="auto"/>
        <w:bottom w:val="none" w:sz="0" w:space="0" w:color="auto"/>
        <w:right w:val="none" w:sz="0" w:space="0" w:color="auto"/>
      </w:divBdr>
    </w:div>
    <w:div w:id="1746145651">
      <w:bodyDiv w:val="1"/>
      <w:marLeft w:val="0"/>
      <w:marRight w:val="0"/>
      <w:marTop w:val="0"/>
      <w:marBottom w:val="0"/>
      <w:divBdr>
        <w:top w:val="none" w:sz="0" w:space="0" w:color="auto"/>
        <w:left w:val="none" w:sz="0" w:space="0" w:color="auto"/>
        <w:bottom w:val="none" w:sz="0" w:space="0" w:color="auto"/>
        <w:right w:val="none" w:sz="0" w:space="0" w:color="auto"/>
      </w:divBdr>
    </w:div>
    <w:div w:id="1746220886">
      <w:bodyDiv w:val="1"/>
      <w:marLeft w:val="0"/>
      <w:marRight w:val="0"/>
      <w:marTop w:val="0"/>
      <w:marBottom w:val="0"/>
      <w:divBdr>
        <w:top w:val="none" w:sz="0" w:space="0" w:color="auto"/>
        <w:left w:val="none" w:sz="0" w:space="0" w:color="auto"/>
        <w:bottom w:val="none" w:sz="0" w:space="0" w:color="auto"/>
        <w:right w:val="none" w:sz="0" w:space="0" w:color="auto"/>
      </w:divBdr>
    </w:div>
    <w:div w:id="1746222423">
      <w:bodyDiv w:val="1"/>
      <w:marLeft w:val="0"/>
      <w:marRight w:val="0"/>
      <w:marTop w:val="0"/>
      <w:marBottom w:val="0"/>
      <w:divBdr>
        <w:top w:val="none" w:sz="0" w:space="0" w:color="auto"/>
        <w:left w:val="none" w:sz="0" w:space="0" w:color="auto"/>
        <w:bottom w:val="none" w:sz="0" w:space="0" w:color="auto"/>
        <w:right w:val="none" w:sz="0" w:space="0" w:color="auto"/>
      </w:divBdr>
    </w:div>
    <w:div w:id="1746341028">
      <w:bodyDiv w:val="1"/>
      <w:marLeft w:val="0"/>
      <w:marRight w:val="0"/>
      <w:marTop w:val="0"/>
      <w:marBottom w:val="0"/>
      <w:divBdr>
        <w:top w:val="none" w:sz="0" w:space="0" w:color="auto"/>
        <w:left w:val="none" w:sz="0" w:space="0" w:color="auto"/>
        <w:bottom w:val="none" w:sz="0" w:space="0" w:color="auto"/>
        <w:right w:val="none" w:sz="0" w:space="0" w:color="auto"/>
      </w:divBdr>
    </w:div>
    <w:div w:id="1746343059">
      <w:bodyDiv w:val="1"/>
      <w:marLeft w:val="0"/>
      <w:marRight w:val="0"/>
      <w:marTop w:val="0"/>
      <w:marBottom w:val="0"/>
      <w:divBdr>
        <w:top w:val="none" w:sz="0" w:space="0" w:color="auto"/>
        <w:left w:val="none" w:sz="0" w:space="0" w:color="auto"/>
        <w:bottom w:val="none" w:sz="0" w:space="0" w:color="auto"/>
        <w:right w:val="none" w:sz="0" w:space="0" w:color="auto"/>
      </w:divBdr>
    </w:div>
    <w:div w:id="1746369329">
      <w:bodyDiv w:val="1"/>
      <w:marLeft w:val="0"/>
      <w:marRight w:val="0"/>
      <w:marTop w:val="0"/>
      <w:marBottom w:val="0"/>
      <w:divBdr>
        <w:top w:val="none" w:sz="0" w:space="0" w:color="auto"/>
        <w:left w:val="none" w:sz="0" w:space="0" w:color="auto"/>
        <w:bottom w:val="none" w:sz="0" w:space="0" w:color="auto"/>
        <w:right w:val="none" w:sz="0" w:space="0" w:color="auto"/>
      </w:divBdr>
    </w:div>
    <w:div w:id="1746410649">
      <w:bodyDiv w:val="1"/>
      <w:marLeft w:val="0"/>
      <w:marRight w:val="0"/>
      <w:marTop w:val="0"/>
      <w:marBottom w:val="0"/>
      <w:divBdr>
        <w:top w:val="none" w:sz="0" w:space="0" w:color="auto"/>
        <w:left w:val="none" w:sz="0" w:space="0" w:color="auto"/>
        <w:bottom w:val="none" w:sz="0" w:space="0" w:color="auto"/>
        <w:right w:val="none" w:sz="0" w:space="0" w:color="auto"/>
      </w:divBdr>
    </w:div>
    <w:div w:id="1746414251">
      <w:bodyDiv w:val="1"/>
      <w:marLeft w:val="0"/>
      <w:marRight w:val="0"/>
      <w:marTop w:val="0"/>
      <w:marBottom w:val="0"/>
      <w:divBdr>
        <w:top w:val="none" w:sz="0" w:space="0" w:color="auto"/>
        <w:left w:val="none" w:sz="0" w:space="0" w:color="auto"/>
        <w:bottom w:val="none" w:sz="0" w:space="0" w:color="auto"/>
        <w:right w:val="none" w:sz="0" w:space="0" w:color="auto"/>
      </w:divBdr>
    </w:div>
    <w:div w:id="1746419346">
      <w:bodyDiv w:val="1"/>
      <w:marLeft w:val="0"/>
      <w:marRight w:val="0"/>
      <w:marTop w:val="0"/>
      <w:marBottom w:val="0"/>
      <w:divBdr>
        <w:top w:val="none" w:sz="0" w:space="0" w:color="auto"/>
        <w:left w:val="none" w:sz="0" w:space="0" w:color="auto"/>
        <w:bottom w:val="none" w:sz="0" w:space="0" w:color="auto"/>
        <w:right w:val="none" w:sz="0" w:space="0" w:color="auto"/>
      </w:divBdr>
    </w:div>
    <w:div w:id="1746535477">
      <w:bodyDiv w:val="1"/>
      <w:marLeft w:val="0"/>
      <w:marRight w:val="0"/>
      <w:marTop w:val="0"/>
      <w:marBottom w:val="0"/>
      <w:divBdr>
        <w:top w:val="none" w:sz="0" w:space="0" w:color="auto"/>
        <w:left w:val="none" w:sz="0" w:space="0" w:color="auto"/>
        <w:bottom w:val="none" w:sz="0" w:space="0" w:color="auto"/>
        <w:right w:val="none" w:sz="0" w:space="0" w:color="auto"/>
      </w:divBdr>
    </w:div>
    <w:div w:id="1746561115">
      <w:bodyDiv w:val="1"/>
      <w:marLeft w:val="0"/>
      <w:marRight w:val="0"/>
      <w:marTop w:val="0"/>
      <w:marBottom w:val="0"/>
      <w:divBdr>
        <w:top w:val="none" w:sz="0" w:space="0" w:color="auto"/>
        <w:left w:val="none" w:sz="0" w:space="0" w:color="auto"/>
        <w:bottom w:val="none" w:sz="0" w:space="0" w:color="auto"/>
        <w:right w:val="none" w:sz="0" w:space="0" w:color="auto"/>
      </w:divBdr>
    </w:div>
    <w:div w:id="1746610414">
      <w:bodyDiv w:val="1"/>
      <w:marLeft w:val="0"/>
      <w:marRight w:val="0"/>
      <w:marTop w:val="0"/>
      <w:marBottom w:val="0"/>
      <w:divBdr>
        <w:top w:val="none" w:sz="0" w:space="0" w:color="auto"/>
        <w:left w:val="none" w:sz="0" w:space="0" w:color="auto"/>
        <w:bottom w:val="none" w:sz="0" w:space="0" w:color="auto"/>
        <w:right w:val="none" w:sz="0" w:space="0" w:color="auto"/>
      </w:divBdr>
    </w:div>
    <w:div w:id="1746679143">
      <w:bodyDiv w:val="1"/>
      <w:marLeft w:val="0"/>
      <w:marRight w:val="0"/>
      <w:marTop w:val="0"/>
      <w:marBottom w:val="0"/>
      <w:divBdr>
        <w:top w:val="none" w:sz="0" w:space="0" w:color="auto"/>
        <w:left w:val="none" w:sz="0" w:space="0" w:color="auto"/>
        <w:bottom w:val="none" w:sz="0" w:space="0" w:color="auto"/>
        <w:right w:val="none" w:sz="0" w:space="0" w:color="auto"/>
      </w:divBdr>
    </w:div>
    <w:div w:id="1746680404">
      <w:bodyDiv w:val="1"/>
      <w:marLeft w:val="0"/>
      <w:marRight w:val="0"/>
      <w:marTop w:val="0"/>
      <w:marBottom w:val="0"/>
      <w:divBdr>
        <w:top w:val="none" w:sz="0" w:space="0" w:color="auto"/>
        <w:left w:val="none" w:sz="0" w:space="0" w:color="auto"/>
        <w:bottom w:val="none" w:sz="0" w:space="0" w:color="auto"/>
        <w:right w:val="none" w:sz="0" w:space="0" w:color="auto"/>
      </w:divBdr>
    </w:div>
    <w:div w:id="1746683596">
      <w:bodyDiv w:val="1"/>
      <w:marLeft w:val="0"/>
      <w:marRight w:val="0"/>
      <w:marTop w:val="0"/>
      <w:marBottom w:val="0"/>
      <w:divBdr>
        <w:top w:val="none" w:sz="0" w:space="0" w:color="auto"/>
        <w:left w:val="none" w:sz="0" w:space="0" w:color="auto"/>
        <w:bottom w:val="none" w:sz="0" w:space="0" w:color="auto"/>
        <w:right w:val="none" w:sz="0" w:space="0" w:color="auto"/>
      </w:divBdr>
    </w:div>
    <w:div w:id="1746757555">
      <w:bodyDiv w:val="1"/>
      <w:marLeft w:val="0"/>
      <w:marRight w:val="0"/>
      <w:marTop w:val="0"/>
      <w:marBottom w:val="0"/>
      <w:divBdr>
        <w:top w:val="none" w:sz="0" w:space="0" w:color="auto"/>
        <w:left w:val="none" w:sz="0" w:space="0" w:color="auto"/>
        <w:bottom w:val="none" w:sz="0" w:space="0" w:color="auto"/>
        <w:right w:val="none" w:sz="0" w:space="0" w:color="auto"/>
      </w:divBdr>
    </w:div>
    <w:div w:id="1746797797">
      <w:bodyDiv w:val="1"/>
      <w:marLeft w:val="0"/>
      <w:marRight w:val="0"/>
      <w:marTop w:val="0"/>
      <w:marBottom w:val="0"/>
      <w:divBdr>
        <w:top w:val="none" w:sz="0" w:space="0" w:color="auto"/>
        <w:left w:val="none" w:sz="0" w:space="0" w:color="auto"/>
        <w:bottom w:val="none" w:sz="0" w:space="0" w:color="auto"/>
        <w:right w:val="none" w:sz="0" w:space="0" w:color="auto"/>
      </w:divBdr>
    </w:div>
    <w:div w:id="1746803036">
      <w:bodyDiv w:val="1"/>
      <w:marLeft w:val="0"/>
      <w:marRight w:val="0"/>
      <w:marTop w:val="0"/>
      <w:marBottom w:val="0"/>
      <w:divBdr>
        <w:top w:val="none" w:sz="0" w:space="0" w:color="auto"/>
        <w:left w:val="none" w:sz="0" w:space="0" w:color="auto"/>
        <w:bottom w:val="none" w:sz="0" w:space="0" w:color="auto"/>
        <w:right w:val="none" w:sz="0" w:space="0" w:color="auto"/>
      </w:divBdr>
    </w:div>
    <w:div w:id="1746805541">
      <w:bodyDiv w:val="1"/>
      <w:marLeft w:val="0"/>
      <w:marRight w:val="0"/>
      <w:marTop w:val="0"/>
      <w:marBottom w:val="0"/>
      <w:divBdr>
        <w:top w:val="none" w:sz="0" w:space="0" w:color="auto"/>
        <w:left w:val="none" w:sz="0" w:space="0" w:color="auto"/>
        <w:bottom w:val="none" w:sz="0" w:space="0" w:color="auto"/>
        <w:right w:val="none" w:sz="0" w:space="0" w:color="auto"/>
      </w:divBdr>
    </w:div>
    <w:div w:id="1746872675">
      <w:bodyDiv w:val="1"/>
      <w:marLeft w:val="0"/>
      <w:marRight w:val="0"/>
      <w:marTop w:val="0"/>
      <w:marBottom w:val="0"/>
      <w:divBdr>
        <w:top w:val="none" w:sz="0" w:space="0" w:color="auto"/>
        <w:left w:val="none" w:sz="0" w:space="0" w:color="auto"/>
        <w:bottom w:val="none" w:sz="0" w:space="0" w:color="auto"/>
        <w:right w:val="none" w:sz="0" w:space="0" w:color="auto"/>
      </w:divBdr>
    </w:div>
    <w:div w:id="1746874024">
      <w:bodyDiv w:val="1"/>
      <w:marLeft w:val="0"/>
      <w:marRight w:val="0"/>
      <w:marTop w:val="0"/>
      <w:marBottom w:val="0"/>
      <w:divBdr>
        <w:top w:val="none" w:sz="0" w:space="0" w:color="auto"/>
        <w:left w:val="none" w:sz="0" w:space="0" w:color="auto"/>
        <w:bottom w:val="none" w:sz="0" w:space="0" w:color="auto"/>
        <w:right w:val="none" w:sz="0" w:space="0" w:color="auto"/>
      </w:divBdr>
    </w:div>
    <w:div w:id="1746949705">
      <w:bodyDiv w:val="1"/>
      <w:marLeft w:val="0"/>
      <w:marRight w:val="0"/>
      <w:marTop w:val="0"/>
      <w:marBottom w:val="0"/>
      <w:divBdr>
        <w:top w:val="none" w:sz="0" w:space="0" w:color="auto"/>
        <w:left w:val="none" w:sz="0" w:space="0" w:color="auto"/>
        <w:bottom w:val="none" w:sz="0" w:space="0" w:color="auto"/>
        <w:right w:val="none" w:sz="0" w:space="0" w:color="auto"/>
      </w:divBdr>
    </w:div>
    <w:div w:id="1747073008">
      <w:bodyDiv w:val="1"/>
      <w:marLeft w:val="0"/>
      <w:marRight w:val="0"/>
      <w:marTop w:val="0"/>
      <w:marBottom w:val="0"/>
      <w:divBdr>
        <w:top w:val="none" w:sz="0" w:space="0" w:color="auto"/>
        <w:left w:val="none" w:sz="0" w:space="0" w:color="auto"/>
        <w:bottom w:val="none" w:sz="0" w:space="0" w:color="auto"/>
        <w:right w:val="none" w:sz="0" w:space="0" w:color="auto"/>
      </w:divBdr>
    </w:div>
    <w:div w:id="1747146934">
      <w:bodyDiv w:val="1"/>
      <w:marLeft w:val="0"/>
      <w:marRight w:val="0"/>
      <w:marTop w:val="0"/>
      <w:marBottom w:val="0"/>
      <w:divBdr>
        <w:top w:val="none" w:sz="0" w:space="0" w:color="auto"/>
        <w:left w:val="none" w:sz="0" w:space="0" w:color="auto"/>
        <w:bottom w:val="none" w:sz="0" w:space="0" w:color="auto"/>
        <w:right w:val="none" w:sz="0" w:space="0" w:color="auto"/>
      </w:divBdr>
    </w:div>
    <w:div w:id="1747193127">
      <w:bodyDiv w:val="1"/>
      <w:marLeft w:val="0"/>
      <w:marRight w:val="0"/>
      <w:marTop w:val="0"/>
      <w:marBottom w:val="0"/>
      <w:divBdr>
        <w:top w:val="none" w:sz="0" w:space="0" w:color="auto"/>
        <w:left w:val="none" w:sz="0" w:space="0" w:color="auto"/>
        <w:bottom w:val="none" w:sz="0" w:space="0" w:color="auto"/>
        <w:right w:val="none" w:sz="0" w:space="0" w:color="auto"/>
      </w:divBdr>
    </w:div>
    <w:div w:id="1747220847">
      <w:bodyDiv w:val="1"/>
      <w:marLeft w:val="0"/>
      <w:marRight w:val="0"/>
      <w:marTop w:val="0"/>
      <w:marBottom w:val="0"/>
      <w:divBdr>
        <w:top w:val="none" w:sz="0" w:space="0" w:color="auto"/>
        <w:left w:val="none" w:sz="0" w:space="0" w:color="auto"/>
        <w:bottom w:val="none" w:sz="0" w:space="0" w:color="auto"/>
        <w:right w:val="none" w:sz="0" w:space="0" w:color="auto"/>
      </w:divBdr>
    </w:div>
    <w:div w:id="1747262455">
      <w:bodyDiv w:val="1"/>
      <w:marLeft w:val="0"/>
      <w:marRight w:val="0"/>
      <w:marTop w:val="0"/>
      <w:marBottom w:val="0"/>
      <w:divBdr>
        <w:top w:val="none" w:sz="0" w:space="0" w:color="auto"/>
        <w:left w:val="none" w:sz="0" w:space="0" w:color="auto"/>
        <w:bottom w:val="none" w:sz="0" w:space="0" w:color="auto"/>
        <w:right w:val="none" w:sz="0" w:space="0" w:color="auto"/>
      </w:divBdr>
    </w:div>
    <w:div w:id="1747340966">
      <w:bodyDiv w:val="1"/>
      <w:marLeft w:val="0"/>
      <w:marRight w:val="0"/>
      <w:marTop w:val="0"/>
      <w:marBottom w:val="0"/>
      <w:divBdr>
        <w:top w:val="none" w:sz="0" w:space="0" w:color="auto"/>
        <w:left w:val="none" w:sz="0" w:space="0" w:color="auto"/>
        <w:bottom w:val="none" w:sz="0" w:space="0" w:color="auto"/>
        <w:right w:val="none" w:sz="0" w:space="0" w:color="auto"/>
      </w:divBdr>
    </w:div>
    <w:div w:id="1747411967">
      <w:bodyDiv w:val="1"/>
      <w:marLeft w:val="0"/>
      <w:marRight w:val="0"/>
      <w:marTop w:val="0"/>
      <w:marBottom w:val="0"/>
      <w:divBdr>
        <w:top w:val="none" w:sz="0" w:space="0" w:color="auto"/>
        <w:left w:val="none" w:sz="0" w:space="0" w:color="auto"/>
        <w:bottom w:val="none" w:sz="0" w:space="0" w:color="auto"/>
        <w:right w:val="none" w:sz="0" w:space="0" w:color="auto"/>
      </w:divBdr>
    </w:div>
    <w:div w:id="1747418250">
      <w:bodyDiv w:val="1"/>
      <w:marLeft w:val="0"/>
      <w:marRight w:val="0"/>
      <w:marTop w:val="0"/>
      <w:marBottom w:val="0"/>
      <w:divBdr>
        <w:top w:val="none" w:sz="0" w:space="0" w:color="auto"/>
        <w:left w:val="none" w:sz="0" w:space="0" w:color="auto"/>
        <w:bottom w:val="none" w:sz="0" w:space="0" w:color="auto"/>
        <w:right w:val="none" w:sz="0" w:space="0" w:color="auto"/>
      </w:divBdr>
    </w:div>
    <w:div w:id="1747455455">
      <w:bodyDiv w:val="1"/>
      <w:marLeft w:val="0"/>
      <w:marRight w:val="0"/>
      <w:marTop w:val="0"/>
      <w:marBottom w:val="0"/>
      <w:divBdr>
        <w:top w:val="none" w:sz="0" w:space="0" w:color="auto"/>
        <w:left w:val="none" w:sz="0" w:space="0" w:color="auto"/>
        <w:bottom w:val="none" w:sz="0" w:space="0" w:color="auto"/>
        <w:right w:val="none" w:sz="0" w:space="0" w:color="auto"/>
      </w:divBdr>
    </w:div>
    <w:div w:id="1747455910">
      <w:bodyDiv w:val="1"/>
      <w:marLeft w:val="0"/>
      <w:marRight w:val="0"/>
      <w:marTop w:val="0"/>
      <w:marBottom w:val="0"/>
      <w:divBdr>
        <w:top w:val="none" w:sz="0" w:space="0" w:color="auto"/>
        <w:left w:val="none" w:sz="0" w:space="0" w:color="auto"/>
        <w:bottom w:val="none" w:sz="0" w:space="0" w:color="auto"/>
        <w:right w:val="none" w:sz="0" w:space="0" w:color="auto"/>
      </w:divBdr>
    </w:div>
    <w:div w:id="1747537158">
      <w:bodyDiv w:val="1"/>
      <w:marLeft w:val="0"/>
      <w:marRight w:val="0"/>
      <w:marTop w:val="0"/>
      <w:marBottom w:val="0"/>
      <w:divBdr>
        <w:top w:val="none" w:sz="0" w:space="0" w:color="auto"/>
        <w:left w:val="none" w:sz="0" w:space="0" w:color="auto"/>
        <w:bottom w:val="none" w:sz="0" w:space="0" w:color="auto"/>
        <w:right w:val="none" w:sz="0" w:space="0" w:color="auto"/>
      </w:divBdr>
    </w:div>
    <w:div w:id="1747607264">
      <w:bodyDiv w:val="1"/>
      <w:marLeft w:val="0"/>
      <w:marRight w:val="0"/>
      <w:marTop w:val="0"/>
      <w:marBottom w:val="0"/>
      <w:divBdr>
        <w:top w:val="none" w:sz="0" w:space="0" w:color="auto"/>
        <w:left w:val="none" w:sz="0" w:space="0" w:color="auto"/>
        <w:bottom w:val="none" w:sz="0" w:space="0" w:color="auto"/>
        <w:right w:val="none" w:sz="0" w:space="0" w:color="auto"/>
      </w:divBdr>
    </w:div>
    <w:div w:id="1747650100">
      <w:bodyDiv w:val="1"/>
      <w:marLeft w:val="0"/>
      <w:marRight w:val="0"/>
      <w:marTop w:val="0"/>
      <w:marBottom w:val="0"/>
      <w:divBdr>
        <w:top w:val="none" w:sz="0" w:space="0" w:color="auto"/>
        <w:left w:val="none" w:sz="0" w:space="0" w:color="auto"/>
        <w:bottom w:val="none" w:sz="0" w:space="0" w:color="auto"/>
        <w:right w:val="none" w:sz="0" w:space="0" w:color="auto"/>
      </w:divBdr>
    </w:div>
    <w:div w:id="1747723644">
      <w:bodyDiv w:val="1"/>
      <w:marLeft w:val="0"/>
      <w:marRight w:val="0"/>
      <w:marTop w:val="0"/>
      <w:marBottom w:val="0"/>
      <w:divBdr>
        <w:top w:val="none" w:sz="0" w:space="0" w:color="auto"/>
        <w:left w:val="none" w:sz="0" w:space="0" w:color="auto"/>
        <w:bottom w:val="none" w:sz="0" w:space="0" w:color="auto"/>
        <w:right w:val="none" w:sz="0" w:space="0" w:color="auto"/>
      </w:divBdr>
    </w:div>
    <w:div w:id="1747725113">
      <w:bodyDiv w:val="1"/>
      <w:marLeft w:val="0"/>
      <w:marRight w:val="0"/>
      <w:marTop w:val="0"/>
      <w:marBottom w:val="0"/>
      <w:divBdr>
        <w:top w:val="none" w:sz="0" w:space="0" w:color="auto"/>
        <w:left w:val="none" w:sz="0" w:space="0" w:color="auto"/>
        <w:bottom w:val="none" w:sz="0" w:space="0" w:color="auto"/>
        <w:right w:val="none" w:sz="0" w:space="0" w:color="auto"/>
      </w:divBdr>
    </w:div>
    <w:div w:id="1747728394">
      <w:bodyDiv w:val="1"/>
      <w:marLeft w:val="0"/>
      <w:marRight w:val="0"/>
      <w:marTop w:val="0"/>
      <w:marBottom w:val="0"/>
      <w:divBdr>
        <w:top w:val="none" w:sz="0" w:space="0" w:color="auto"/>
        <w:left w:val="none" w:sz="0" w:space="0" w:color="auto"/>
        <w:bottom w:val="none" w:sz="0" w:space="0" w:color="auto"/>
        <w:right w:val="none" w:sz="0" w:space="0" w:color="auto"/>
      </w:divBdr>
    </w:div>
    <w:div w:id="1747799661">
      <w:bodyDiv w:val="1"/>
      <w:marLeft w:val="0"/>
      <w:marRight w:val="0"/>
      <w:marTop w:val="0"/>
      <w:marBottom w:val="0"/>
      <w:divBdr>
        <w:top w:val="none" w:sz="0" w:space="0" w:color="auto"/>
        <w:left w:val="none" w:sz="0" w:space="0" w:color="auto"/>
        <w:bottom w:val="none" w:sz="0" w:space="0" w:color="auto"/>
        <w:right w:val="none" w:sz="0" w:space="0" w:color="auto"/>
      </w:divBdr>
    </w:div>
    <w:div w:id="1747846335">
      <w:bodyDiv w:val="1"/>
      <w:marLeft w:val="0"/>
      <w:marRight w:val="0"/>
      <w:marTop w:val="0"/>
      <w:marBottom w:val="0"/>
      <w:divBdr>
        <w:top w:val="none" w:sz="0" w:space="0" w:color="auto"/>
        <w:left w:val="none" w:sz="0" w:space="0" w:color="auto"/>
        <w:bottom w:val="none" w:sz="0" w:space="0" w:color="auto"/>
        <w:right w:val="none" w:sz="0" w:space="0" w:color="auto"/>
      </w:divBdr>
    </w:div>
    <w:div w:id="1747923085">
      <w:bodyDiv w:val="1"/>
      <w:marLeft w:val="0"/>
      <w:marRight w:val="0"/>
      <w:marTop w:val="0"/>
      <w:marBottom w:val="0"/>
      <w:divBdr>
        <w:top w:val="none" w:sz="0" w:space="0" w:color="auto"/>
        <w:left w:val="none" w:sz="0" w:space="0" w:color="auto"/>
        <w:bottom w:val="none" w:sz="0" w:space="0" w:color="auto"/>
        <w:right w:val="none" w:sz="0" w:space="0" w:color="auto"/>
      </w:divBdr>
    </w:div>
    <w:div w:id="1747923241">
      <w:bodyDiv w:val="1"/>
      <w:marLeft w:val="0"/>
      <w:marRight w:val="0"/>
      <w:marTop w:val="0"/>
      <w:marBottom w:val="0"/>
      <w:divBdr>
        <w:top w:val="none" w:sz="0" w:space="0" w:color="auto"/>
        <w:left w:val="none" w:sz="0" w:space="0" w:color="auto"/>
        <w:bottom w:val="none" w:sz="0" w:space="0" w:color="auto"/>
        <w:right w:val="none" w:sz="0" w:space="0" w:color="auto"/>
      </w:divBdr>
    </w:div>
    <w:div w:id="1747990318">
      <w:bodyDiv w:val="1"/>
      <w:marLeft w:val="0"/>
      <w:marRight w:val="0"/>
      <w:marTop w:val="0"/>
      <w:marBottom w:val="0"/>
      <w:divBdr>
        <w:top w:val="none" w:sz="0" w:space="0" w:color="auto"/>
        <w:left w:val="none" w:sz="0" w:space="0" w:color="auto"/>
        <w:bottom w:val="none" w:sz="0" w:space="0" w:color="auto"/>
        <w:right w:val="none" w:sz="0" w:space="0" w:color="auto"/>
      </w:divBdr>
    </w:div>
    <w:div w:id="1748114626">
      <w:bodyDiv w:val="1"/>
      <w:marLeft w:val="0"/>
      <w:marRight w:val="0"/>
      <w:marTop w:val="0"/>
      <w:marBottom w:val="0"/>
      <w:divBdr>
        <w:top w:val="none" w:sz="0" w:space="0" w:color="auto"/>
        <w:left w:val="none" w:sz="0" w:space="0" w:color="auto"/>
        <w:bottom w:val="none" w:sz="0" w:space="0" w:color="auto"/>
        <w:right w:val="none" w:sz="0" w:space="0" w:color="auto"/>
      </w:divBdr>
    </w:div>
    <w:div w:id="1748258752">
      <w:bodyDiv w:val="1"/>
      <w:marLeft w:val="0"/>
      <w:marRight w:val="0"/>
      <w:marTop w:val="0"/>
      <w:marBottom w:val="0"/>
      <w:divBdr>
        <w:top w:val="none" w:sz="0" w:space="0" w:color="auto"/>
        <w:left w:val="none" w:sz="0" w:space="0" w:color="auto"/>
        <w:bottom w:val="none" w:sz="0" w:space="0" w:color="auto"/>
        <w:right w:val="none" w:sz="0" w:space="0" w:color="auto"/>
      </w:divBdr>
    </w:div>
    <w:div w:id="1748307800">
      <w:bodyDiv w:val="1"/>
      <w:marLeft w:val="0"/>
      <w:marRight w:val="0"/>
      <w:marTop w:val="0"/>
      <w:marBottom w:val="0"/>
      <w:divBdr>
        <w:top w:val="none" w:sz="0" w:space="0" w:color="auto"/>
        <w:left w:val="none" w:sz="0" w:space="0" w:color="auto"/>
        <w:bottom w:val="none" w:sz="0" w:space="0" w:color="auto"/>
        <w:right w:val="none" w:sz="0" w:space="0" w:color="auto"/>
      </w:divBdr>
    </w:div>
    <w:div w:id="1748334088">
      <w:bodyDiv w:val="1"/>
      <w:marLeft w:val="0"/>
      <w:marRight w:val="0"/>
      <w:marTop w:val="0"/>
      <w:marBottom w:val="0"/>
      <w:divBdr>
        <w:top w:val="none" w:sz="0" w:space="0" w:color="auto"/>
        <w:left w:val="none" w:sz="0" w:space="0" w:color="auto"/>
        <w:bottom w:val="none" w:sz="0" w:space="0" w:color="auto"/>
        <w:right w:val="none" w:sz="0" w:space="0" w:color="auto"/>
      </w:divBdr>
    </w:div>
    <w:div w:id="1748377104">
      <w:bodyDiv w:val="1"/>
      <w:marLeft w:val="0"/>
      <w:marRight w:val="0"/>
      <w:marTop w:val="0"/>
      <w:marBottom w:val="0"/>
      <w:divBdr>
        <w:top w:val="none" w:sz="0" w:space="0" w:color="auto"/>
        <w:left w:val="none" w:sz="0" w:space="0" w:color="auto"/>
        <w:bottom w:val="none" w:sz="0" w:space="0" w:color="auto"/>
        <w:right w:val="none" w:sz="0" w:space="0" w:color="auto"/>
      </w:divBdr>
    </w:div>
    <w:div w:id="1748378715">
      <w:bodyDiv w:val="1"/>
      <w:marLeft w:val="0"/>
      <w:marRight w:val="0"/>
      <w:marTop w:val="0"/>
      <w:marBottom w:val="0"/>
      <w:divBdr>
        <w:top w:val="none" w:sz="0" w:space="0" w:color="auto"/>
        <w:left w:val="none" w:sz="0" w:space="0" w:color="auto"/>
        <w:bottom w:val="none" w:sz="0" w:space="0" w:color="auto"/>
        <w:right w:val="none" w:sz="0" w:space="0" w:color="auto"/>
      </w:divBdr>
    </w:div>
    <w:div w:id="1748380640">
      <w:bodyDiv w:val="1"/>
      <w:marLeft w:val="0"/>
      <w:marRight w:val="0"/>
      <w:marTop w:val="0"/>
      <w:marBottom w:val="0"/>
      <w:divBdr>
        <w:top w:val="none" w:sz="0" w:space="0" w:color="auto"/>
        <w:left w:val="none" w:sz="0" w:space="0" w:color="auto"/>
        <w:bottom w:val="none" w:sz="0" w:space="0" w:color="auto"/>
        <w:right w:val="none" w:sz="0" w:space="0" w:color="auto"/>
      </w:divBdr>
    </w:div>
    <w:div w:id="1748382631">
      <w:bodyDiv w:val="1"/>
      <w:marLeft w:val="0"/>
      <w:marRight w:val="0"/>
      <w:marTop w:val="0"/>
      <w:marBottom w:val="0"/>
      <w:divBdr>
        <w:top w:val="none" w:sz="0" w:space="0" w:color="auto"/>
        <w:left w:val="none" w:sz="0" w:space="0" w:color="auto"/>
        <w:bottom w:val="none" w:sz="0" w:space="0" w:color="auto"/>
        <w:right w:val="none" w:sz="0" w:space="0" w:color="auto"/>
      </w:divBdr>
    </w:div>
    <w:div w:id="1748453923">
      <w:bodyDiv w:val="1"/>
      <w:marLeft w:val="0"/>
      <w:marRight w:val="0"/>
      <w:marTop w:val="0"/>
      <w:marBottom w:val="0"/>
      <w:divBdr>
        <w:top w:val="none" w:sz="0" w:space="0" w:color="auto"/>
        <w:left w:val="none" w:sz="0" w:space="0" w:color="auto"/>
        <w:bottom w:val="none" w:sz="0" w:space="0" w:color="auto"/>
        <w:right w:val="none" w:sz="0" w:space="0" w:color="auto"/>
      </w:divBdr>
    </w:div>
    <w:div w:id="1748458739">
      <w:bodyDiv w:val="1"/>
      <w:marLeft w:val="0"/>
      <w:marRight w:val="0"/>
      <w:marTop w:val="0"/>
      <w:marBottom w:val="0"/>
      <w:divBdr>
        <w:top w:val="none" w:sz="0" w:space="0" w:color="auto"/>
        <w:left w:val="none" w:sz="0" w:space="0" w:color="auto"/>
        <w:bottom w:val="none" w:sz="0" w:space="0" w:color="auto"/>
        <w:right w:val="none" w:sz="0" w:space="0" w:color="auto"/>
      </w:divBdr>
    </w:div>
    <w:div w:id="1748459319">
      <w:bodyDiv w:val="1"/>
      <w:marLeft w:val="0"/>
      <w:marRight w:val="0"/>
      <w:marTop w:val="0"/>
      <w:marBottom w:val="0"/>
      <w:divBdr>
        <w:top w:val="none" w:sz="0" w:space="0" w:color="auto"/>
        <w:left w:val="none" w:sz="0" w:space="0" w:color="auto"/>
        <w:bottom w:val="none" w:sz="0" w:space="0" w:color="auto"/>
        <w:right w:val="none" w:sz="0" w:space="0" w:color="auto"/>
      </w:divBdr>
    </w:div>
    <w:div w:id="1748576080">
      <w:bodyDiv w:val="1"/>
      <w:marLeft w:val="0"/>
      <w:marRight w:val="0"/>
      <w:marTop w:val="0"/>
      <w:marBottom w:val="0"/>
      <w:divBdr>
        <w:top w:val="none" w:sz="0" w:space="0" w:color="auto"/>
        <w:left w:val="none" w:sz="0" w:space="0" w:color="auto"/>
        <w:bottom w:val="none" w:sz="0" w:space="0" w:color="auto"/>
        <w:right w:val="none" w:sz="0" w:space="0" w:color="auto"/>
      </w:divBdr>
    </w:div>
    <w:div w:id="1748647025">
      <w:bodyDiv w:val="1"/>
      <w:marLeft w:val="0"/>
      <w:marRight w:val="0"/>
      <w:marTop w:val="0"/>
      <w:marBottom w:val="0"/>
      <w:divBdr>
        <w:top w:val="none" w:sz="0" w:space="0" w:color="auto"/>
        <w:left w:val="none" w:sz="0" w:space="0" w:color="auto"/>
        <w:bottom w:val="none" w:sz="0" w:space="0" w:color="auto"/>
        <w:right w:val="none" w:sz="0" w:space="0" w:color="auto"/>
      </w:divBdr>
    </w:div>
    <w:div w:id="1748723885">
      <w:bodyDiv w:val="1"/>
      <w:marLeft w:val="0"/>
      <w:marRight w:val="0"/>
      <w:marTop w:val="0"/>
      <w:marBottom w:val="0"/>
      <w:divBdr>
        <w:top w:val="none" w:sz="0" w:space="0" w:color="auto"/>
        <w:left w:val="none" w:sz="0" w:space="0" w:color="auto"/>
        <w:bottom w:val="none" w:sz="0" w:space="0" w:color="auto"/>
        <w:right w:val="none" w:sz="0" w:space="0" w:color="auto"/>
      </w:divBdr>
    </w:div>
    <w:div w:id="1748724495">
      <w:bodyDiv w:val="1"/>
      <w:marLeft w:val="0"/>
      <w:marRight w:val="0"/>
      <w:marTop w:val="0"/>
      <w:marBottom w:val="0"/>
      <w:divBdr>
        <w:top w:val="none" w:sz="0" w:space="0" w:color="auto"/>
        <w:left w:val="none" w:sz="0" w:space="0" w:color="auto"/>
        <w:bottom w:val="none" w:sz="0" w:space="0" w:color="auto"/>
        <w:right w:val="none" w:sz="0" w:space="0" w:color="auto"/>
      </w:divBdr>
    </w:div>
    <w:div w:id="1748728314">
      <w:bodyDiv w:val="1"/>
      <w:marLeft w:val="0"/>
      <w:marRight w:val="0"/>
      <w:marTop w:val="0"/>
      <w:marBottom w:val="0"/>
      <w:divBdr>
        <w:top w:val="none" w:sz="0" w:space="0" w:color="auto"/>
        <w:left w:val="none" w:sz="0" w:space="0" w:color="auto"/>
        <w:bottom w:val="none" w:sz="0" w:space="0" w:color="auto"/>
        <w:right w:val="none" w:sz="0" w:space="0" w:color="auto"/>
      </w:divBdr>
    </w:div>
    <w:div w:id="1748765894">
      <w:bodyDiv w:val="1"/>
      <w:marLeft w:val="0"/>
      <w:marRight w:val="0"/>
      <w:marTop w:val="0"/>
      <w:marBottom w:val="0"/>
      <w:divBdr>
        <w:top w:val="none" w:sz="0" w:space="0" w:color="auto"/>
        <w:left w:val="none" w:sz="0" w:space="0" w:color="auto"/>
        <w:bottom w:val="none" w:sz="0" w:space="0" w:color="auto"/>
        <w:right w:val="none" w:sz="0" w:space="0" w:color="auto"/>
      </w:divBdr>
    </w:div>
    <w:div w:id="1748843699">
      <w:bodyDiv w:val="1"/>
      <w:marLeft w:val="0"/>
      <w:marRight w:val="0"/>
      <w:marTop w:val="0"/>
      <w:marBottom w:val="0"/>
      <w:divBdr>
        <w:top w:val="none" w:sz="0" w:space="0" w:color="auto"/>
        <w:left w:val="none" w:sz="0" w:space="0" w:color="auto"/>
        <w:bottom w:val="none" w:sz="0" w:space="0" w:color="auto"/>
        <w:right w:val="none" w:sz="0" w:space="0" w:color="auto"/>
      </w:divBdr>
    </w:div>
    <w:div w:id="1748915278">
      <w:bodyDiv w:val="1"/>
      <w:marLeft w:val="0"/>
      <w:marRight w:val="0"/>
      <w:marTop w:val="0"/>
      <w:marBottom w:val="0"/>
      <w:divBdr>
        <w:top w:val="none" w:sz="0" w:space="0" w:color="auto"/>
        <w:left w:val="none" w:sz="0" w:space="0" w:color="auto"/>
        <w:bottom w:val="none" w:sz="0" w:space="0" w:color="auto"/>
        <w:right w:val="none" w:sz="0" w:space="0" w:color="auto"/>
      </w:divBdr>
    </w:div>
    <w:div w:id="1749032429">
      <w:bodyDiv w:val="1"/>
      <w:marLeft w:val="0"/>
      <w:marRight w:val="0"/>
      <w:marTop w:val="0"/>
      <w:marBottom w:val="0"/>
      <w:divBdr>
        <w:top w:val="none" w:sz="0" w:space="0" w:color="auto"/>
        <w:left w:val="none" w:sz="0" w:space="0" w:color="auto"/>
        <w:bottom w:val="none" w:sz="0" w:space="0" w:color="auto"/>
        <w:right w:val="none" w:sz="0" w:space="0" w:color="auto"/>
      </w:divBdr>
    </w:div>
    <w:div w:id="1749109963">
      <w:bodyDiv w:val="1"/>
      <w:marLeft w:val="0"/>
      <w:marRight w:val="0"/>
      <w:marTop w:val="0"/>
      <w:marBottom w:val="0"/>
      <w:divBdr>
        <w:top w:val="none" w:sz="0" w:space="0" w:color="auto"/>
        <w:left w:val="none" w:sz="0" w:space="0" w:color="auto"/>
        <w:bottom w:val="none" w:sz="0" w:space="0" w:color="auto"/>
        <w:right w:val="none" w:sz="0" w:space="0" w:color="auto"/>
      </w:divBdr>
    </w:div>
    <w:div w:id="1749225086">
      <w:bodyDiv w:val="1"/>
      <w:marLeft w:val="0"/>
      <w:marRight w:val="0"/>
      <w:marTop w:val="0"/>
      <w:marBottom w:val="0"/>
      <w:divBdr>
        <w:top w:val="none" w:sz="0" w:space="0" w:color="auto"/>
        <w:left w:val="none" w:sz="0" w:space="0" w:color="auto"/>
        <w:bottom w:val="none" w:sz="0" w:space="0" w:color="auto"/>
        <w:right w:val="none" w:sz="0" w:space="0" w:color="auto"/>
      </w:divBdr>
    </w:div>
    <w:div w:id="1749225925">
      <w:bodyDiv w:val="1"/>
      <w:marLeft w:val="0"/>
      <w:marRight w:val="0"/>
      <w:marTop w:val="0"/>
      <w:marBottom w:val="0"/>
      <w:divBdr>
        <w:top w:val="none" w:sz="0" w:space="0" w:color="auto"/>
        <w:left w:val="none" w:sz="0" w:space="0" w:color="auto"/>
        <w:bottom w:val="none" w:sz="0" w:space="0" w:color="auto"/>
        <w:right w:val="none" w:sz="0" w:space="0" w:color="auto"/>
      </w:divBdr>
    </w:div>
    <w:div w:id="1749230840">
      <w:bodyDiv w:val="1"/>
      <w:marLeft w:val="0"/>
      <w:marRight w:val="0"/>
      <w:marTop w:val="0"/>
      <w:marBottom w:val="0"/>
      <w:divBdr>
        <w:top w:val="none" w:sz="0" w:space="0" w:color="auto"/>
        <w:left w:val="none" w:sz="0" w:space="0" w:color="auto"/>
        <w:bottom w:val="none" w:sz="0" w:space="0" w:color="auto"/>
        <w:right w:val="none" w:sz="0" w:space="0" w:color="auto"/>
      </w:divBdr>
    </w:div>
    <w:div w:id="1749302337">
      <w:bodyDiv w:val="1"/>
      <w:marLeft w:val="0"/>
      <w:marRight w:val="0"/>
      <w:marTop w:val="0"/>
      <w:marBottom w:val="0"/>
      <w:divBdr>
        <w:top w:val="none" w:sz="0" w:space="0" w:color="auto"/>
        <w:left w:val="none" w:sz="0" w:space="0" w:color="auto"/>
        <w:bottom w:val="none" w:sz="0" w:space="0" w:color="auto"/>
        <w:right w:val="none" w:sz="0" w:space="0" w:color="auto"/>
      </w:divBdr>
    </w:div>
    <w:div w:id="1749419168">
      <w:bodyDiv w:val="1"/>
      <w:marLeft w:val="0"/>
      <w:marRight w:val="0"/>
      <w:marTop w:val="0"/>
      <w:marBottom w:val="0"/>
      <w:divBdr>
        <w:top w:val="none" w:sz="0" w:space="0" w:color="auto"/>
        <w:left w:val="none" w:sz="0" w:space="0" w:color="auto"/>
        <w:bottom w:val="none" w:sz="0" w:space="0" w:color="auto"/>
        <w:right w:val="none" w:sz="0" w:space="0" w:color="auto"/>
      </w:divBdr>
    </w:div>
    <w:div w:id="1749425120">
      <w:bodyDiv w:val="1"/>
      <w:marLeft w:val="0"/>
      <w:marRight w:val="0"/>
      <w:marTop w:val="0"/>
      <w:marBottom w:val="0"/>
      <w:divBdr>
        <w:top w:val="none" w:sz="0" w:space="0" w:color="auto"/>
        <w:left w:val="none" w:sz="0" w:space="0" w:color="auto"/>
        <w:bottom w:val="none" w:sz="0" w:space="0" w:color="auto"/>
        <w:right w:val="none" w:sz="0" w:space="0" w:color="auto"/>
      </w:divBdr>
    </w:div>
    <w:div w:id="1749450695">
      <w:bodyDiv w:val="1"/>
      <w:marLeft w:val="0"/>
      <w:marRight w:val="0"/>
      <w:marTop w:val="0"/>
      <w:marBottom w:val="0"/>
      <w:divBdr>
        <w:top w:val="none" w:sz="0" w:space="0" w:color="auto"/>
        <w:left w:val="none" w:sz="0" w:space="0" w:color="auto"/>
        <w:bottom w:val="none" w:sz="0" w:space="0" w:color="auto"/>
        <w:right w:val="none" w:sz="0" w:space="0" w:color="auto"/>
      </w:divBdr>
    </w:div>
    <w:div w:id="1749493763">
      <w:bodyDiv w:val="1"/>
      <w:marLeft w:val="0"/>
      <w:marRight w:val="0"/>
      <w:marTop w:val="0"/>
      <w:marBottom w:val="0"/>
      <w:divBdr>
        <w:top w:val="none" w:sz="0" w:space="0" w:color="auto"/>
        <w:left w:val="none" w:sz="0" w:space="0" w:color="auto"/>
        <w:bottom w:val="none" w:sz="0" w:space="0" w:color="auto"/>
        <w:right w:val="none" w:sz="0" w:space="0" w:color="auto"/>
      </w:divBdr>
    </w:div>
    <w:div w:id="1749501196">
      <w:bodyDiv w:val="1"/>
      <w:marLeft w:val="0"/>
      <w:marRight w:val="0"/>
      <w:marTop w:val="0"/>
      <w:marBottom w:val="0"/>
      <w:divBdr>
        <w:top w:val="none" w:sz="0" w:space="0" w:color="auto"/>
        <w:left w:val="none" w:sz="0" w:space="0" w:color="auto"/>
        <w:bottom w:val="none" w:sz="0" w:space="0" w:color="auto"/>
        <w:right w:val="none" w:sz="0" w:space="0" w:color="auto"/>
      </w:divBdr>
    </w:div>
    <w:div w:id="1749569839">
      <w:bodyDiv w:val="1"/>
      <w:marLeft w:val="0"/>
      <w:marRight w:val="0"/>
      <w:marTop w:val="0"/>
      <w:marBottom w:val="0"/>
      <w:divBdr>
        <w:top w:val="none" w:sz="0" w:space="0" w:color="auto"/>
        <w:left w:val="none" w:sz="0" w:space="0" w:color="auto"/>
        <w:bottom w:val="none" w:sz="0" w:space="0" w:color="auto"/>
        <w:right w:val="none" w:sz="0" w:space="0" w:color="auto"/>
      </w:divBdr>
    </w:div>
    <w:div w:id="1749573304">
      <w:bodyDiv w:val="1"/>
      <w:marLeft w:val="0"/>
      <w:marRight w:val="0"/>
      <w:marTop w:val="0"/>
      <w:marBottom w:val="0"/>
      <w:divBdr>
        <w:top w:val="none" w:sz="0" w:space="0" w:color="auto"/>
        <w:left w:val="none" w:sz="0" w:space="0" w:color="auto"/>
        <w:bottom w:val="none" w:sz="0" w:space="0" w:color="auto"/>
        <w:right w:val="none" w:sz="0" w:space="0" w:color="auto"/>
      </w:divBdr>
    </w:div>
    <w:div w:id="1749619398">
      <w:bodyDiv w:val="1"/>
      <w:marLeft w:val="0"/>
      <w:marRight w:val="0"/>
      <w:marTop w:val="0"/>
      <w:marBottom w:val="0"/>
      <w:divBdr>
        <w:top w:val="none" w:sz="0" w:space="0" w:color="auto"/>
        <w:left w:val="none" w:sz="0" w:space="0" w:color="auto"/>
        <w:bottom w:val="none" w:sz="0" w:space="0" w:color="auto"/>
        <w:right w:val="none" w:sz="0" w:space="0" w:color="auto"/>
      </w:divBdr>
    </w:div>
    <w:div w:id="1749645054">
      <w:bodyDiv w:val="1"/>
      <w:marLeft w:val="0"/>
      <w:marRight w:val="0"/>
      <w:marTop w:val="0"/>
      <w:marBottom w:val="0"/>
      <w:divBdr>
        <w:top w:val="none" w:sz="0" w:space="0" w:color="auto"/>
        <w:left w:val="none" w:sz="0" w:space="0" w:color="auto"/>
        <w:bottom w:val="none" w:sz="0" w:space="0" w:color="auto"/>
        <w:right w:val="none" w:sz="0" w:space="0" w:color="auto"/>
      </w:divBdr>
    </w:div>
    <w:div w:id="1749646580">
      <w:bodyDiv w:val="1"/>
      <w:marLeft w:val="0"/>
      <w:marRight w:val="0"/>
      <w:marTop w:val="0"/>
      <w:marBottom w:val="0"/>
      <w:divBdr>
        <w:top w:val="none" w:sz="0" w:space="0" w:color="auto"/>
        <w:left w:val="none" w:sz="0" w:space="0" w:color="auto"/>
        <w:bottom w:val="none" w:sz="0" w:space="0" w:color="auto"/>
        <w:right w:val="none" w:sz="0" w:space="0" w:color="auto"/>
      </w:divBdr>
    </w:div>
    <w:div w:id="1749814308">
      <w:bodyDiv w:val="1"/>
      <w:marLeft w:val="0"/>
      <w:marRight w:val="0"/>
      <w:marTop w:val="0"/>
      <w:marBottom w:val="0"/>
      <w:divBdr>
        <w:top w:val="none" w:sz="0" w:space="0" w:color="auto"/>
        <w:left w:val="none" w:sz="0" w:space="0" w:color="auto"/>
        <w:bottom w:val="none" w:sz="0" w:space="0" w:color="auto"/>
        <w:right w:val="none" w:sz="0" w:space="0" w:color="auto"/>
      </w:divBdr>
    </w:div>
    <w:div w:id="1749965042">
      <w:bodyDiv w:val="1"/>
      <w:marLeft w:val="0"/>
      <w:marRight w:val="0"/>
      <w:marTop w:val="0"/>
      <w:marBottom w:val="0"/>
      <w:divBdr>
        <w:top w:val="none" w:sz="0" w:space="0" w:color="auto"/>
        <w:left w:val="none" w:sz="0" w:space="0" w:color="auto"/>
        <w:bottom w:val="none" w:sz="0" w:space="0" w:color="auto"/>
        <w:right w:val="none" w:sz="0" w:space="0" w:color="auto"/>
      </w:divBdr>
    </w:div>
    <w:div w:id="1750039976">
      <w:bodyDiv w:val="1"/>
      <w:marLeft w:val="0"/>
      <w:marRight w:val="0"/>
      <w:marTop w:val="0"/>
      <w:marBottom w:val="0"/>
      <w:divBdr>
        <w:top w:val="none" w:sz="0" w:space="0" w:color="auto"/>
        <w:left w:val="none" w:sz="0" w:space="0" w:color="auto"/>
        <w:bottom w:val="none" w:sz="0" w:space="0" w:color="auto"/>
        <w:right w:val="none" w:sz="0" w:space="0" w:color="auto"/>
      </w:divBdr>
    </w:div>
    <w:div w:id="1750224994">
      <w:bodyDiv w:val="1"/>
      <w:marLeft w:val="0"/>
      <w:marRight w:val="0"/>
      <w:marTop w:val="0"/>
      <w:marBottom w:val="0"/>
      <w:divBdr>
        <w:top w:val="none" w:sz="0" w:space="0" w:color="auto"/>
        <w:left w:val="none" w:sz="0" w:space="0" w:color="auto"/>
        <w:bottom w:val="none" w:sz="0" w:space="0" w:color="auto"/>
        <w:right w:val="none" w:sz="0" w:space="0" w:color="auto"/>
      </w:divBdr>
    </w:div>
    <w:div w:id="1750425729">
      <w:bodyDiv w:val="1"/>
      <w:marLeft w:val="0"/>
      <w:marRight w:val="0"/>
      <w:marTop w:val="0"/>
      <w:marBottom w:val="0"/>
      <w:divBdr>
        <w:top w:val="none" w:sz="0" w:space="0" w:color="auto"/>
        <w:left w:val="none" w:sz="0" w:space="0" w:color="auto"/>
        <w:bottom w:val="none" w:sz="0" w:space="0" w:color="auto"/>
        <w:right w:val="none" w:sz="0" w:space="0" w:color="auto"/>
      </w:divBdr>
    </w:div>
    <w:div w:id="1750426133">
      <w:bodyDiv w:val="1"/>
      <w:marLeft w:val="0"/>
      <w:marRight w:val="0"/>
      <w:marTop w:val="0"/>
      <w:marBottom w:val="0"/>
      <w:divBdr>
        <w:top w:val="none" w:sz="0" w:space="0" w:color="auto"/>
        <w:left w:val="none" w:sz="0" w:space="0" w:color="auto"/>
        <w:bottom w:val="none" w:sz="0" w:space="0" w:color="auto"/>
        <w:right w:val="none" w:sz="0" w:space="0" w:color="auto"/>
      </w:divBdr>
    </w:div>
    <w:div w:id="1750497124">
      <w:bodyDiv w:val="1"/>
      <w:marLeft w:val="0"/>
      <w:marRight w:val="0"/>
      <w:marTop w:val="0"/>
      <w:marBottom w:val="0"/>
      <w:divBdr>
        <w:top w:val="none" w:sz="0" w:space="0" w:color="auto"/>
        <w:left w:val="none" w:sz="0" w:space="0" w:color="auto"/>
        <w:bottom w:val="none" w:sz="0" w:space="0" w:color="auto"/>
        <w:right w:val="none" w:sz="0" w:space="0" w:color="auto"/>
      </w:divBdr>
    </w:div>
    <w:div w:id="1750497134">
      <w:bodyDiv w:val="1"/>
      <w:marLeft w:val="0"/>
      <w:marRight w:val="0"/>
      <w:marTop w:val="0"/>
      <w:marBottom w:val="0"/>
      <w:divBdr>
        <w:top w:val="none" w:sz="0" w:space="0" w:color="auto"/>
        <w:left w:val="none" w:sz="0" w:space="0" w:color="auto"/>
        <w:bottom w:val="none" w:sz="0" w:space="0" w:color="auto"/>
        <w:right w:val="none" w:sz="0" w:space="0" w:color="auto"/>
      </w:divBdr>
    </w:div>
    <w:div w:id="1750497261">
      <w:bodyDiv w:val="1"/>
      <w:marLeft w:val="0"/>
      <w:marRight w:val="0"/>
      <w:marTop w:val="0"/>
      <w:marBottom w:val="0"/>
      <w:divBdr>
        <w:top w:val="none" w:sz="0" w:space="0" w:color="auto"/>
        <w:left w:val="none" w:sz="0" w:space="0" w:color="auto"/>
        <w:bottom w:val="none" w:sz="0" w:space="0" w:color="auto"/>
        <w:right w:val="none" w:sz="0" w:space="0" w:color="auto"/>
      </w:divBdr>
    </w:div>
    <w:div w:id="1750542703">
      <w:bodyDiv w:val="1"/>
      <w:marLeft w:val="0"/>
      <w:marRight w:val="0"/>
      <w:marTop w:val="0"/>
      <w:marBottom w:val="0"/>
      <w:divBdr>
        <w:top w:val="none" w:sz="0" w:space="0" w:color="auto"/>
        <w:left w:val="none" w:sz="0" w:space="0" w:color="auto"/>
        <w:bottom w:val="none" w:sz="0" w:space="0" w:color="auto"/>
        <w:right w:val="none" w:sz="0" w:space="0" w:color="auto"/>
      </w:divBdr>
    </w:div>
    <w:div w:id="1750615390">
      <w:bodyDiv w:val="1"/>
      <w:marLeft w:val="0"/>
      <w:marRight w:val="0"/>
      <w:marTop w:val="0"/>
      <w:marBottom w:val="0"/>
      <w:divBdr>
        <w:top w:val="none" w:sz="0" w:space="0" w:color="auto"/>
        <w:left w:val="none" w:sz="0" w:space="0" w:color="auto"/>
        <w:bottom w:val="none" w:sz="0" w:space="0" w:color="auto"/>
        <w:right w:val="none" w:sz="0" w:space="0" w:color="auto"/>
      </w:divBdr>
    </w:div>
    <w:div w:id="1750620093">
      <w:bodyDiv w:val="1"/>
      <w:marLeft w:val="0"/>
      <w:marRight w:val="0"/>
      <w:marTop w:val="0"/>
      <w:marBottom w:val="0"/>
      <w:divBdr>
        <w:top w:val="none" w:sz="0" w:space="0" w:color="auto"/>
        <w:left w:val="none" w:sz="0" w:space="0" w:color="auto"/>
        <w:bottom w:val="none" w:sz="0" w:space="0" w:color="auto"/>
        <w:right w:val="none" w:sz="0" w:space="0" w:color="auto"/>
      </w:divBdr>
    </w:div>
    <w:div w:id="1750688839">
      <w:bodyDiv w:val="1"/>
      <w:marLeft w:val="0"/>
      <w:marRight w:val="0"/>
      <w:marTop w:val="0"/>
      <w:marBottom w:val="0"/>
      <w:divBdr>
        <w:top w:val="none" w:sz="0" w:space="0" w:color="auto"/>
        <w:left w:val="none" w:sz="0" w:space="0" w:color="auto"/>
        <w:bottom w:val="none" w:sz="0" w:space="0" w:color="auto"/>
        <w:right w:val="none" w:sz="0" w:space="0" w:color="auto"/>
      </w:divBdr>
    </w:div>
    <w:div w:id="1750692800">
      <w:bodyDiv w:val="1"/>
      <w:marLeft w:val="0"/>
      <w:marRight w:val="0"/>
      <w:marTop w:val="0"/>
      <w:marBottom w:val="0"/>
      <w:divBdr>
        <w:top w:val="none" w:sz="0" w:space="0" w:color="auto"/>
        <w:left w:val="none" w:sz="0" w:space="0" w:color="auto"/>
        <w:bottom w:val="none" w:sz="0" w:space="0" w:color="auto"/>
        <w:right w:val="none" w:sz="0" w:space="0" w:color="auto"/>
      </w:divBdr>
    </w:div>
    <w:div w:id="1750808115">
      <w:bodyDiv w:val="1"/>
      <w:marLeft w:val="0"/>
      <w:marRight w:val="0"/>
      <w:marTop w:val="0"/>
      <w:marBottom w:val="0"/>
      <w:divBdr>
        <w:top w:val="none" w:sz="0" w:space="0" w:color="auto"/>
        <w:left w:val="none" w:sz="0" w:space="0" w:color="auto"/>
        <w:bottom w:val="none" w:sz="0" w:space="0" w:color="auto"/>
        <w:right w:val="none" w:sz="0" w:space="0" w:color="auto"/>
      </w:divBdr>
    </w:div>
    <w:div w:id="1750809073">
      <w:bodyDiv w:val="1"/>
      <w:marLeft w:val="0"/>
      <w:marRight w:val="0"/>
      <w:marTop w:val="0"/>
      <w:marBottom w:val="0"/>
      <w:divBdr>
        <w:top w:val="none" w:sz="0" w:space="0" w:color="auto"/>
        <w:left w:val="none" w:sz="0" w:space="0" w:color="auto"/>
        <w:bottom w:val="none" w:sz="0" w:space="0" w:color="auto"/>
        <w:right w:val="none" w:sz="0" w:space="0" w:color="auto"/>
      </w:divBdr>
    </w:div>
    <w:div w:id="1750879208">
      <w:bodyDiv w:val="1"/>
      <w:marLeft w:val="0"/>
      <w:marRight w:val="0"/>
      <w:marTop w:val="0"/>
      <w:marBottom w:val="0"/>
      <w:divBdr>
        <w:top w:val="none" w:sz="0" w:space="0" w:color="auto"/>
        <w:left w:val="none" w:sz="0" w:space="0" w:color="auto"/>
        <w:bottom w:val="none" w:sz="0" w:space="0" w:color="auto"/>
        <w:right w:val="none" w:sz="0" w:space="0" w:color="auto"/>
      </w:divBdr>
    </w:div>
    <w:div w:id="1750999286">
      <w:bodyDiv w:val="1"/>
      <w:marLeft w:val="0"/>
      <w:marRight w:val="0"/>
      <w:marTop w:val="0"/>
      <w:marBottom w:val="0"/>
      <w:divBdr>
        <w:top w:val="none" w:sz="0" w:space="0" w:color="auto"/>
        <w:left w:val="none" w:sz="0" w:space="0" w:color="auto"/>
        <w:bottom w:val="none" w:sz="0" w:space="0" w:color="auto"/>
        <w:right w:val="none" w:sz="0" w:space="0" w:color="auto"/>
      </w:divBdr>
    </w:div>
    <w:div w:id="1751073745">
      <w:bodyDiv w:val="1"/>
      <w:marLeft w:val="0"/>
      <w:marRight w:val="0"/>
      <w:marTop w:val="0"/>
      <w:marBottom w:val="0"/>
      <w:divBdr>
        <w:top w:val="none" w:sz="0" w:space="0" w:color="auto"/>
        <w:left w:val="none" w:sz="0" w:space="0" w:color="auto"/>
        <w:bottom w:val="none" w:sz="0" w:space="0" w:color="auto"/>
        <w:right w:val="none" w:sz="0" w:space="0" w:color="auto"/>
      </w:divBdr>
    </w:div>
    <w:div w:id="1751076397">
      <w:bodyDiv w:val="1"/>
      <w:marLeft w:val="0"/>
      <w:marRight w:val="0"/>
      <w:marTop w:val="0"/>
      <w:marBottom w:val="0"/>
      <w:divBdr>
        <w:top w:val="none" w:sz="0" w:space="0" w:color="auto"/>
        <w:left w:val="none" w:sz="0" w:space="0" w:color="auto"/>
        <w:bottom w:val="none" w:sz="0" w:space="0" w:color="auto"/>
        <w:right w:val="none" w:sz="0" w:space="0" w:color="auto"/>
      </w:divBdr>
    </w:div>
    <w:div w:id="1751148198">
      <w:bodyDiv w:val="1"/>
      <w:marLeft w:val="0"/>
      <w:marRight w:val="0"/>
      <w:marTop w:val="0"/>
      <w:marBottom w:val="0"/>
      <w:divBdr>
        <w:top w:val="none" w:sz="0" w:space="0" w:color="auto"/>
        <w:left w:val="none" w:sz="0" w:space="0" w:color="auto"/>
        <w:bottom w:val="none" w:sz="0" w:space="0" w:color="auto"/>
        <w:right w:val="none" w:sz="0" w:space="0" w:color="auto"/>
      </w:divBdr>
    </w:div>
    <w:div w:id="1751267331">
      <w:bodyDiv w:val="1"/>
      <w:marLeft w:val="0"/>
      <w:marRight w:val="0"/>
      <w:marTop w:val="0"/>
      <w:marBottom w:val="0"/>
      <w:divBdr>
        <w:top w:val="none" w:sz="0" w:space="0" w:color="auto"/>
        <w:left w:val="none" w:sz="0" w:space="0" w:color="auto"/>
        <w:bottom w:val="none" w:sz="0" w:space="0" w:color="auto"/>
        <w:right w:val="none" w:sz="0" w:space="0" w:color="auto"/>
      </w:divBdr>
    </w:div>
    <w:div w:id="1751267731">
      <w:bodyDiv w:val="1"/>
      <w:marLeft w:val="0"/>
      <w:marRight w:val="0"/>
      <w:marTop w:val="0"/>
      <w:marBottom w:val="0"/>
      <w:divBdr>
        <w:top w:val="none" w:sz="0" w:space="0" w:color="auto"/>
        <w:left w:val="none" w:sz="0" w:space="0" w:color="auto"/>
        <w:bottom w:val="none" w:sz="0" w:space="0" w:color="auto"/>
        <w:right w:val="none" w:sz="0" w:space="0" w:color="auto"/>
      </w:divBdr>
    </w:div>
    <w:div w:id="1751349178">
      <w:bodyDiv w:val="1"/>
      <w:marLeft w:val="0"/>
      <w:marRight w:val="0"/>
      <w:marTop w:val="0"/>
      <w:marBottom w:val="0"/>
      <w:divBdr>
        <w:top w:val="none" w:sz="0" w:space="0" w:color="auto"/>
        <w:left w:val="none" w:sz="0" w:space="0" w:color="auto"/>
        <w:bottom w:val="none" w:sz="0" w:space="0" w:color="auto"/>
        <w:right w:val="none" w:sz="0" w:space="0" w:color="auto"/>
      </w:divBdr>
    </w:div>
    <w:div w:id="1751350649">
      <w:bodyDiv w:val="1"/>
      <w:marLeft w:val="0"/>
      <w:marRight w:val="0"/>
      <w:marTop w:val="0"/>
      <w:marBottom w:val="0"/>
      <w:divBdr>
        <w:top w:val="none" w:sz="0" w:space="0" w:color="auto"/>
        <w:left w:val="none" w:sz="0" w:space="0" w:color="auto"/>
        <w:bottom w:val="none" w:sz="0" w:space="0" w:color="auto"/>
        <w:right w:val="none" w:sz="0" w:space="0" w:color="auto"/>
      </w:divBdr>
    </w:div>
    <w:div w:id="1751459606">
      <w:bodyDiv w:val="1"/>
      <w:marLeft w:val="0"/>
      <w:marRight w:val="0"/>
      <w:marTop w:val="0"/>
      <w:marBottom w:val="0"/>
      <w:divBdr>
        <w:top w:val="none" w:sz="0" w:space="0" w:color="auto"/>
        <w:left w:val="none" w:sz="0" w:space="0" w:color="auto"/>
        <w:bottom w:val="none" w:sz="0" w:space="0" w:color="auto"/>
        <w:right w:val="none" w:sz="0" w:space="0" w:color="auto"/>
      </w:divBdr>
    </w:div>
    <w:div w:id="1751463151">
      <w:bodyDiv w:val="1"/>
      <w:marLeft w:val="0"/>
      <w:marRight w:val="0"/>
      <w:marTop w:val="0"/>
      <w:marBottom w:val="0"/>
      <w:divBdr>
        <w:top w:val="none" w:sz="0" w:space="0" w:color="auto"/>
        <w:left w:val="none" w:sz="0" w:space="0" w:color="auto"/>
        <w:bottom w:val="none" w:sz="0" w:space="0" w:color="auto"/>
        <w:right w:val="none" w:sz="0" w:space="0" w:color="auto"/>
      </w:divBdr>
    </w:div>
    <w:div w:id="1751655429">
      <w:bodyDiv w:val="1"/>
      <w:marLeft w:val="0"/>
      <w:marRight w:val="0"/>
      <w:marTop w:val="0"/>
      <w:marBottom w:val="0"/>
      <w:divBdr>
        <w:top w:val="none" w:sz="0" w:space="0" w:color="auto"/>
        <w:left w:val="none" w:sz="0" w:space="0" w:color="auto"/>
        <w:bottom w:val="none" w:sz="0" w:space="0" w:color="auto"/>
        <w:right w:val="none" w:sz="0" w:space="0" w:color="auto"/>
      </w:divBdr>
    </w:div>
    <w:div w:id="1751661164">
      <w:bodyDiv w:val="1"/>
      <w:marLeft w:val="0"/>
      <w:marRight w:val="0"/>
      <w:marTop w:val="0"/>
      <w:marBottom w:val="0"/>
      <w:divBdr>
        <w:top w:val="none" w:sz="0" w:space="0" w:color="auto"/>
        <w:left w:val="none" w:sz="0" w:space="0" w:color="auto"/>
        <w:bottom w:val="none" w:sz="0" w:space="0" w:color="auto"/>
        <w:right w:val="none" w:sz="0" w:space="0" w:color="auto"/>
      </w:divBdr>
    </w:div>
    <w:div w:id="1751853327">
      <w:bodyDiv w:val="1"/>
      <w:marLeft w:val="0"/>
      <w:marRight w:val="0"/>
      <w:marTop w:val="0"/>
      <w:marBottom w:val="0"/>
      <w:divBdr>
        <w:top w:val="none" w:sz="0" w:space="0" w:color="auto"/>
        <w:left w:val="none" w:sz="0" w:space="0" w:color="auto"/>
        <w:bottom w:val="none" w:sz="0" w:space="0" w:color="auto"/>
        <w:right w:val="none" w:sz="0" w:space="0" w:color="auto"/>
      </w:divBdr>
    </w:div>
    <w:div w:id="1752003458">
      <w:bodyDiv w:val="1"/>
      <w:marLeft w:val="0"/>
      <w:marRight w:val="0"/>
      <w:marTop w:val="0"/>
      <w:marBottom w:val="0"/>
      <w:divBdr>
        <w:top w:val="none" w:sz="0" w:space="0" w:color="auto"/>
        <w:left w:val="none" w:sz="0" w:space="0" w:color="auto"/>
        <w:bottom w:val="none" w:sz="0" w:space="0" w:color="auto"/>
        <w:right w:val="none" w:sz="0" w:space="0" w:color="auto"/>
      </w:divBdr>
    </w:div>
    <w:div w:id="1752241079">
      <w:bodyDiv w:val="1"/>
      <w:marLeft w:val="0"/>
      <w:marRight w:val="0"/>
      <w:marTop w:val="0"/>
      <w:marBottom w:val="0"/>
      <w:divBdr>
        <w:top w:val="none" w:sz="0" w:space="0" w:color="auto"/>
        <w:left w:val="none" w:sz="0" w:space="0" w:color="auto"/>
        <w:bottom w:val="none" w:sz="0" w:space="0" w:color="auto"/>
        <w:right w:val="none" w:sz="0" w:space="0" w:color="auto"/>
      </w:divBdr>
    </w:div>
    <w:div w:id="1752241503">
      <w:bodyDiv w:val="1"/>
      <w:marLeft w:val="0"/>
      <w:marRight w:val="0"/>
      <w:marTop w:val="0"/>
      <w:marBottom w:val="0"/>
      <w:divBdr>
        <w:top w:val="none" w:sz="0" w:space="0" w:color="auto"/>
        <w:left w:val="none" w:sz="0" w:space="0" w:color="auto"/>
        <w:bottom w:val="none" w:sz="0" w:space="0" w:color="auto"/>
        <w:right w:val="none" w:sz="0" w:space="0" w:color="auto"/>
      </w:divBdr>
    </w:div>
    <w:div w:id="1752460917">
      <w:bodyDiv w:val="1"/>
      <w:marLeft w:val="0"/>
      <w:marRight w:val="0"/>
      <w:marTop w:val="0"/>
      <w:marBottom w:val="0"/>
      <w:divBdr>
        <w:top w:val="none" w:sz="0" w:space="0" w:color="auto"/>
        <w:left w:val="none" w:sz="0" w:space="0" w:color="auto"/>
        <w:bottom w:val="none" w:sz="0" w:space="0" w:color="auto"/>
        <w:right w:val="none" w:sz="0" w:space="0" w:color="auto"/>
      </w:divBdr>
    </w:div>
    <w:div w:id="1752461000">
      <w:bodyDiv w:val="1"/>
      <w:marLeft w:val="0"/>
      <w:marRight w:val="0"/>
      <w:marTop w:val="0"/>
      <w:marBottom w:val="0"/>
      <w:divBdr>
        <w:top w:val="none" w:sz="0" w:space="0" w:color="auto"/>
        <w:left w:val="none" w:sz="0" w:space="0" w:color="auto"/>
        <w:bottom w:val="none" w:sz="0" w:space="0" w:color="auto"/>
        <w:right w:val="none" w:sz="0" w:space="0" w:color="auto"/>
      </w:divBdr>
    </w:div>
    <w:div w:id="1752508919">
      <w:bodyDiv w:val="1"/>
      <w:marLeft w:val="0"/>
      <w:marRight w:val="0"/>
      <w:marTop w:val="0"/>
      <w:marBottom w:val="0"/>
      <w:divBdr>
        <w:top w:val="none" w:sz="0" w:space="0" w:color="auto"/>
        <w:left w:val="none" w:sz="0" w:space="0" w:color="auto"/>
        <w:bottom w:val="none" w:sz="0" w:space="0" w:color="auto"/>
        <w:right w:val="none" w:sz="0" w:space="0" w:color="auto"/>
      </w:divBdr>
    </w:div>
    <w:div w:id="1752577222">
      <w:bodyDiv w:val="1"/>
      <w:marLeft w:val="0"/>
      <w:marRight w:val="0"/>
      <w:marTop w:val="0"/>
      <w:marBottom w:val="0"/>
      <w:divBdr>
        <w:top w:val="none" w:sz="0" w:space="0" w:color="auto"/>
        <w:left w:val="none" w:sz="0" w:space="0" w:color="auto"/>
        <w:bottom w:val="none" w:sz="0" w:space="0" w:color="auto"/>
        <w:right w:val="none" w:sz="0" w:space="0" w:color="auto"/>
      </w:divBdr>
    </w:div>
    <w:div w:id="1752578215">
      <w:bodyDiv w:val="1"/>
      <w:marLeft w:val="0"/>
      <w:marRight w:val="0"/>
      <w:marTop w:val="0"/>
      <w:marBottom w:val="0"/>
      <w:divBdr>
        <w:top w:val="none" w:sz="0" w:space="0" w:color="auto"/>
        <w:left w:val="none" w:sz="0" w:space="0" w:color="auto"/>
        <w:bottom w:val="none" w:sz="0" w:space="0" w:color="auto"/>
        <w:right w:val="none" w:sz="0" w:space="0" w:color="auto"/>
      </w:divBdr>
    </w:div>
    <w:div w:id="1752579117">
      <w:bodyDiv w:val="1"/>
      <w:marLeft w:val="0"/>
      <w:marRight w:val="0"/>
      <w:marTop w:val="0"/>
      <w:marBottom w:val="0"/>
      <w:divBdr>
        <w:top w:val="none" w:sz="0" w:space="0" w:color="auto"/>
        <w:left w:val="none" w:sz="0" w:space="0" w:color="auto"/>
        <w:bottom w:val="none" w:sz="0" w:space="0" w:color="auto"/>
        <w:right w:val="none" w:sz="0" w:space="0" w:color="auto"/>
      </w:divBdr>
    </w:div>
    <w:div w:id="1752769663">
      <w:bodyDiv w:val="1"/>
      <w:marLeft w:val="0"/>
      <w:marRight w:val="0"/>
      <w:marTop w:val="0"/>
      <w:marBottom w:val="0"/>
      <w:divBdr>
        <w:top w:val="none" w:sz="0" w:space="0" w:color="auto"/>
        <w:left w:val="none" w:sz="0" w:space="0" w:color="auto"/>
        <w:bottom w:val="none" w:sz="0" w:space="0" w:color="auto"/>
        <w:right w:val="none" w:sz="0" w:space="0" w:color="auto"/>
      </w:divBdr>
    </w:div>
    <w:div w:id="1752772999">
      <w:bodyDiv w:val="1"/>
      <w:marLeft w:val="0"/>
      <w:marRight w:val="0"/>
      <w:marTop w:val="0"/>
      <w:marBottom w:val="0"/>
      <w:divBdr>
        <w:top w:val="none" w:sz="0" w:space="0" w:color="auto"/>
        <w:left w:val="none" w:sz="0" w:space="0" w:color="auto"/>
        <w:bottom w:val="none" w:sz="0" w:space="0" w:color="auto"/>
        <w:right w:val="none" w:sz="0" w:space="0" w:color="auto"/>
      </w:divBdr>
    </w:div>
    <w:div w:id="1752777379">
      <w:bodyDiv w:val="1"/>
      <w:marLeft w:val="0"/>
      <w:marRight w:val="0"/>
      <w:marTop w:val="0"/>
      <w:marBottom w:val="0"/>
      <w:divBdr>
        <w:top w:val="none" w:sz="0" w:space="0" w:color="auto"/>
        <w:left w:val="none" w:sz="0" w:space="0" w:color="auto"/>
        <w:bottom w:val="none" w:sz="0" w:space="0" w:color="auto"/>
        <w:right w:val="none" w:sz="0" w:space="0" w:color="auto"/>
      </w:divBdr>
    </w:div>
    <w:div w:id="1752777537">
      <w:bodyDiv w:val="1"/>
      <w:marLeft w:val="0"/>
      <w:marRight w:val="0"/>
      <w:marTop w:val="0"/>
      <w:marBottom w:val="0"/>
      <w:divBdr>
        <w:top w:val="none" w:sz="0" w:space="0" w:color="auto"/>
        <w:left w:val="none" w:sz="0" w:space="0" w:color="auto"/>
        <w:bottom w:val="none" w:sz="0" w:space="0" w:color="auto"/>
        <w:right w:val="none" w:sz="0" w:space="0" w:color="auto"/>
      </w:divBdr>
    </w:div>
    <w:div w:id="1752777823">
      <w:bodyDiv w:val="1"/>
      <w:marLeft w:val="0"/>
      <w:marRight w:val="0"/>
      <w:marTop w:val="0"/>
      <w:marBottom w:val="0"/>
      <w:divBdr>
        <w:top w:val="none" w:sz="0" w:space="0" w:color="auto"/>
        <w:left w:val="none" w:sz="0" w:space="0" w:color="auto"/>
        <w:bottom w:val="none" w:sz="0" w:space="0" w:color="auto"/>
        <w:right w:val="none" w:sz="0" w:space="0" w:color="auto"/>
      </w:divBdr>
    </w:div>
    <w:div w:id="1752853468">
      <w:bodyDiv w:val="1"/>
      <w:marLeft w:val="0"/>
      <w:marRight w:val="0"/>
      <w:marTop w:val="0"/>
      <w:marBottom w:val="0"/>
      <w:divBdr>
        <w:top w:val="none" w:sz="0" w:space="0" w:color="auto"/>
        <w:left w:val="none" w:sz="0" w:space="0" w:color="auto"/>
        <w:bottom w:val="none" w:sz="0" w:space="0" w:color="auto"/>
        <w:right w:val="none" w:sz="0" w:space="0" w:color="auto"/>
      </w:divBdr>
    </w:div>
    <w:div w:id="1752922003">
      <w:bodyDiv w:val="1"/>
      <w:marLeft w:val="0"/>
      <w:marRight w:val="0"/>
      <w:marTop w:val="0"/>
      <w:marBottom w:val="0"/>
      <w:divBdr>
        <w:top w:val="none" w:sz="0" w:space="0" w:color="auto"/>
        <w:left w:val="none" w:sz="0" w:space="0" w:color="auto"/>
        <w:bottom w:val="none" w:sz="0" w:space="0" w:color="auto"/>
        <w:right w:val="none" w:sz="0" w:space="0" w:color="auto"/>
      </w:divBdr>
    </w:div>
    <w:div w:id="1753039371">
      <w:bodyDiv w:val="1"/>
      <w:marLeft w:val="0"/>
      <w:marRight w:val="0"/>
      <w:marTop w:val="0"/>
      <w:marBottom w:val="0"/>
      <w:divBdr>
        <w:top w:val="none" w:sz="0" w:space="0" w:color="auto"/>
        <w:left w:val="none" w:sz="0" w:space="0" w:color="auto"/>
        <w:bottom w:val="none" w:sz="0" w:space="0" w:color="auto"/>
        <w:right w:val="none" w:sz="0" w:space="0" w:color="auto"/>
      </w:divBdr>
    </w:div>
    <w:div w:id="1753045250">
      <w:bodyDiv w:val="1"/>
      <w:marLeft w:val="0"/>
      <w:marRight w:val="0"/>
      <w:marTop w:val="0"/>
      <w:marBottom w:val="0"/>
      <w:divBdr>
        <w:top w:val="none" w:sz="0" w:space="0" w:color="auto"/>
        <w:left w:val="none" w:sz="0" w:space="0" w:color="auto"/>
        <w:bottom w:val="none" w:sz="0" w:space="0" w:color="auto"/>
        <w:right w:val="none" w:sz="0" w:space="0" w:color="auto"/>
      </w:divBdr>
    </w:div>
    <w:div w:id="1753114274">
      <w:bodyDiv w:val="1"/>
      <w:marLeft w:val="0"/>
      <w:marRight w:val="0"/>
      <w:marTop w:val="0"/>
      <w:marBottom w:val="0"/>
      <w:divBdr>
        <w:top w:val="none" w:sz="0" w:space="0" w:color="auto"/>
        <w:left w:val="none" w:sz="0" w:space="0" w:color="auto"/>
        <w:bottom w:val="none" w:sz="0" w:space="0" w:color="auto"/>
        <w:right w:val="none" w:sz="0" w:space="0" w:color="auto"/>
      </w:divBdr>
    </w:div>
    <w:div w:id="1753116302">
      <w:bodyDiv w:val="1"/>
      <w:marLeft w:val="0"/>
      <w:marRight w:val="0"/>
      <w:marTop w:val="0"/>
      <w:marBottom w:val="0"/>
      <w:divBdr>
        <w:top w:val="none" w:sz="0" w:space="0" w:color="auto"/>
        <w:left w:val="none" w:sz="0" w:space="0" w:color="auto"/>
        <w:bottom w:val="none" w:sz="0" w:space="0" w:color="auto"/>
        <w:right w:val="none" w:sz="0" w:space="0" w:color="auto"/>
      </w:divBdr>
    </w:div>
    <w:div w:id="1753156687">
      <w:bodyDiv w:val="1"/>
      <w:marLeft w:val="0"/>
      <w:marRight w:val="0"/>
      <w:marTop w:val="0"/>
      <w:marBottom w:val="0"/>
      <w:divBdr>
        <w:top w:val="none" w:sz="0" w:space="0" w:color="auto"/>
        <w:left w:val="none" w:sz="0" w:space="0" w:color="auto"/>
        <w:bottom w:val="none" w:sz="0" w:space="0" w:color="auto"/>
        <w:right w:val="none" w:sz="0" w:space="0" w:color="auto"/>
      </w:divBdr>
    </w:div>
    <w:div w:id="1753156865">
      <w:bodyDiv w:val="1"/>
      <w:marLeft w:val="0"/>
      <w:marRight w:val="0"/>
      <w:marTop w:val="0"/>
      <w:marBottom w:val="0"/>
      <w:divBdr>
        <w:top w:val="none" w:sz="0" w:space="0" w:color="auto"/>
        <w:left w:val="none" w:sz="0" w:space="0" w:color="auto"/>
        <w:bottom w:val="none" w:sz="0" w:space="0" w:color="auto"/>
        <w:right w:val="none" w:sz="0" w:space="0" w:color="auto"/>
      </w:divBdr>
    </w:div>
    <w:div w:id="1753162220">
      <w:bodyDiv w:val="1"/>
      <w:marLeft w:val="0"/>
      <w:marRight w:val="0"/>
      <w:marTop w:val="0"/>
      <w:marBottom w:val="0"/>
      <w:divBdr>
        <w:top w:val="none" w:sz="0" w:space="0" w:color="auto"/>
        <w:left w:val="none" w:sz="0" w:space="0" w:color="auto"/>
        <w:bottom w:val="none" w:sz="0" w:space="0" w:color="auto"/>
        <w:right w:val="none" w:sz="0" w:space="0" w:color="auto"/>
      </w:divBdr>
    </w:div>
    <w:div w:id="1753236681">
      <w:bodyDiv w:val="1"/>
      <w:marLeft w:val="0"/>
      <w:marRight w:val="0"/>
      <w:marTop w:val="0"/>
      <w:marBottom w:val="0"/>
      <w:divBdr>
        <w:top w:val="none" w:sz="0" w:space="0" w:color="auto"/>
        <w:left w:val="none" w:sz="0" w:space="0" w:color="auto"/>
        <w:bottom w:val="none" w:sz="0" w:space="0" w:color="auto"/>
        <w:right w:val="none" w:sz="0" w:space="0" w:color="auto"/>
      </w:divBdr>
    </w:div>
    <w:div w:id="1753238327">
      <w:bodyDiv w:val="1"/>
      <w:marLeft w:val="0"/>
      <w:marRight w:val="0"/>
      <w:marTop w:val="0"/>
      <w:marBottom w:val="0"/>
      <w:divBdr>
        <w:top w:val="none" w:sz="0" w:space="0" w:color="auto"/>
        <w:left w:val="none" w:sz="0" w:space="0" w:color="auto"/>
        <w:bottom w:val="none" w:sz="0" w:space="0" w:color="auto"/>
        <w:right w:val="none" w:sz="0" w:space="0" w:color="auto"/>
      </w:divBdr>
    </w:div>
    <w:div w:id="1753307525">
      <w:bodyDiv w:val="1"/>
      <w:marLeft w:val="0"/>
      <w:marRight w:val="0"/>
      <w:marTop w:val="0"/>
      <w:marBottom w:val="0"/>
      <w:divBdr>
        <w:top w:val="none" w:sz="0" w:space="0" w:color="auto"/>
        <w:left w:val="none" w:sz="0" w:space="0" w:color="auto"/>
        <w:bottom w:val="none" w:sz="0" w:space="0" w:color="auto"/>
        <w:right w:val="none" w:sz="0" w:space="0" w:color="auto"/>
      </w:divBdr>
    </w:div>
    <w:div w:id="1753425511">
      <w:bodyDiv w:val="1"/>
      <w:marLeft w:val="0"/>
      <w:marRight w:val="0"/>
      <w:marTop w:val="0"/>
      <w:marBottom w:val="0"/>
      <w:divBdr>
        <w:top w:val="none" w:sz="0" w:space="0" w:color="auto"/>
        <w:left w:val="none" w:sz="0" w:space="0" w:color="auto"/>
        <w:bottom w:val="none" w:sz="0" w:space="0" w:color="auto"/>
        <w:right w:val="none" w:sz="0" w:space="0" w:color="auto"/>
      </w:divBdr>
    </w:div>
    <w:div w:id="1753500850">
      <w:bodyDiv w:val="1"/>
      <w:marLeft w:val="0"/>
      <w:marRight w:val="0"/>
      <w:marTop w:val="0"/>
      <w:marBottom w:val="0"/>
      <w:divBdr>
        <w:top w:val="none" w:sz="0" w:space="0" w:color="auto"/>
        <w:left w:val="none" w:sz="0" w:space="0" w:color="auto"/>
        <w:bottom w:val="none" w:sz="0" w:space="0" w:color="auto"/>
        <w:right w:val="none" w:sz="0" w:space="0" w:color="auto"/>
      </w:divBdr>
    </w:div>
    <w:div w:id="1753503191">
      <w:bodyDiv w:val="1"/>
      <w:marLeft w:val="0"/>
      <w:marRight w:val="0"/>
      <w:marTop w:val="0"/>
      <w:marBottom w:val="0"/>
      <w:divBdr>
        <w:top w:val="none" w:sz="0" w:space="0" w:color="auto"/>
        <w:left w:val="none" w:sz="0" w:space="0" w:color="auto"/>
        <w:bottom w:val="none" w:sz="0" w:space="0" w:color="auto"/>
        <w:right w:val="none" w:sz="0" w:space="0" w:color="auto"/>
      </w:divBdr>
    </w:div>
    <w:div w:id="1753505109">
      <w:bodyDiv w:val="1"/>
      <w:marLeft w:val="0"/>
      <w:marRight w:val="0"/>
      <w:marTop w:val="0"/>
      <w:marBottom w:val="0"/>
      <w:divBdr>
        <w:top w:val="none" w:sz="0" w:space="0" w:color="auto"/>
        <w:left w:val="none" w:sz="0" w:space="0" w:color="auto"/>
        <w:bottom w:val="none" w:sz="0" w:space="0" w:color="auto"/>
        <w:right w:val="none" w:sz="0" w:space="0" w:color="auto"/>
      </w:divBdr>
    </w:div>
    <w:div w:id="1753552079">
      <w:bodyDiv w:val="1"/>
      <w:marLeft w:val="0"/>
      <w:marRight w:val="0"/>
      <w:marTop w:val="0"/>
      <w:marBottom w:val="0"/>
      <w:divBdr>
        <w:top w:val="none" w:sz="0" w:space="0" w:color="auto"/>
        <w:left w:val="none" w:sz="0" w:space="0" w:color="auto"/>
        <w:bottom w:val="none" w:sz="0" w:space="0" w:color="auto"/>
        <w:right w:val="none" w:sz="0" w:space="0" w:color="auto"/>
      </w:divBdr>
    </w:div>
    <w:div w:id="1753624134">
      <w:bodyDiv w:val="1"/>
      <w:marLeft w:val="0"/>
      <w:marRight w:val="0"/>
      <w:marTop w:val="0"/>
      <w:marBottom w:val="0"/>
      <w:divBdr>
        <w:top w:val="none" w:sz="0" w:space="0" w:color="auto"/>
        <w:left w:val="none" w:sz="0" w:space="0" w:color="auto"/>
        <w:bottom w:val="none" w:sz="0" w:space="0" w:color="auto"/>
        <w:right w:val="none" w:sz="0" w:space="0" w:color="auto"/>
      </w:divBdr>
    </w:div>
    <w:div w:id="1753695534">
      <w:bodyDiv w:val="1"/>
      <w:marLeft w:val="0"/>
      <w:marRight w:val="0"/>
      <w:marTop w:val="0"/>
      <w:marBottom w:val="0"/>
      <w:divBdr>
        <w:top w:val="none" w:sz="0" w:space="0" w:color="auto"/>
        <w:left w:val="none" w:sz="0" w:space="0" w:color="auto"/>
        <w:bottom w:val="none" w:sz="0" w:space="0" w:color="auto"/>
        <w:right w:val="none" w:sz="0" w:space="0" w:color="auto"/>
      </w:divBdr>
    </w:div>
    <w:div w:id="1753697603">
      <w:bodyDiv w:val="1"/>
      <w:marLeft w:val="0"/>
      <w:marRight w:val="0"/>
      <w:marTop w:val="0"/>
      <w:marBottom w:val="0"/>
      <w:divBdr>
        <w:top w:val="none" w:sz="0" w:space="0" w:color="auto"/>
        <w:left w:val="none" w:sz="0" w:space="0" w:color="auto"/>
        <w:bottom w:val="none" w:sz="0" w:space="0" w:color="auto"/>
        <w:right w:val="none" w:sz="0" w:space="0" w:color="auto"/>
      </w:divBdr>
    </w:div>
    <w:div w:id="1753773258">
      <w:bodyDiv w:val="1"/>
      <w:marLeft w:val="0"/>
      <w:marRight w:val="0"/>
      <w:marTop w:val="0"/>
      <w:marBottom w:val="0"/>
      <w:divBdr>
        <w:top w:val="none" w:sz="0" w:space="0" w:color="auto"/>
        <w:left w:val="none" w:sz="0" w:space="0" w:color="auto"/>
        <w:bottom w:val="none" w:sz="0" w:space="0" w:color="auto"/>
        <w:right w:val="none" w:sz="0" w:space="0" w:color="auto"/>
      </w:divBdr>
    </w:div>
    <w:div w:id="1753775379">
      <w:bodyDiv w:val="1"/>
      <w:marLeft w:val="0"/>
      <w:marRight w:val="0"/>
      <w:marTop w:val="0"/>
      <w:marBottom w:val="0"/>
      <w:divBdr>
        <w:top w:val="none" w:sz="0" w:space="0" w:color="auto"/>
        <w:left w:val="none" w:sz="0" w:space="0" w:color="auto"/>
        <w:bottom w:val="none" w:sz="0" w:space="0" w:color="auto"/>
        <w:right w:val="none" w:sz="0" w:space="0" w:color="auto"/>
      </w:divBdr>
    </w:div>
    <w:div w:id="1753815120">
      <w:bodyDiv w:val="1"/>
      <w:marLeft w:val="0"/>
      <w:marRight w:val="0"/>
      <w:marTop w:val="0"/>
      <w:marBottom w:val="0"/>
      <w:divBdr>
        <w:top w:val="none" w:sz="0" w:space="0" w:color="auto"/>
        <w:left w:val="none" w:sz="0" w:space="0" w:color="auto"/>
        <w:bottom w:val="none" w:sz="0" w:space="0" w:color="auto"/>
        <w:right w:val="none" w:sz="0" w:space="0" w:color="auto"/>
      </w:divBdr>
    </w:div>
    <w:div w:id="1753888212">
      <w:bodyDiv w:val="1"/>
      <w:marLeft w:val="0"/>
      <w:marRight w:val="0"/>
      <w:marTop w:val="0"/>
      <w:marBottom w:val="0"/>
      <w:divBdr>
        <w:top w:val="none" w:sz="0" w:space="0" w:color="auto"/>
        <w:left w:val="none" w:sz="0" w:space="0" w:color="auto"/>
        <w:bottom w:val="none" w:sz="0" w:space="0" w:color="auto"/>
        <w:right w:val="none" w:sz="0" w:space="0" w:color="auto"/>
      </w:divBdr>
    </w:div>
    <w:div w:id="1753896204">
      <w:bodyDiv w:val="1"/>
      <w:marLeft w:val="0"/>
      <w:marRight w:val="0"/>
      <w:marTop w:val="0"/>
      <w:marBottom w:val="0"/>
      <w:divBdr>
        <w:top w:val="none" w:sz="0" w:space="0" w:color="auto"/>
        <w:left w:val="none" w:sz="0" w:space="0" w:color="auto"/>
        <w:bottom w:val="none" w:sz="0" w:space="0" w:color="auto"/>
        <w:right w:val="none" w:sz="0" w:space="0" w:color="auto"/>
      </w:divBdr>
    </w:div>
    <w:div w:id="1754014449">
      <w:bodyDiv w:val="1"/>
      <w:marLeft w:val="0"/>
      <w:marRight w:val="0"/>
      <w:marTop w:val="0"/>
      <w:marBottom w:val="0"/>
      <w:divBdr>
        <w:top w:val="none" w:sz="0" w:space="0" w:color="auto"/>
        <w:left w:val="none" w:sz="0" w:space="0" w:color="auto"/>
        <w:bottom w:val="none" w:sz="0" w:space="0" w:color="auto"/>
        <w:right w:val="none" w:sz="0" w:space="0" w:color="auto"/>
      </w:divBdr>
    </w:div>
    <w:div w:id="1754080489">
      <w:bodyDiv w:val="1"/>
      <w:marLeft w:val="0"/>
      <w:marRight w:val="0"/>
      <w:marTop w:val="0"/>
      <w:marBottom w:val="0"/>
      <w:divBdr>
        <w:top w:val="none" w:sz="0" w:space="0" w:color="auto"/>
        <w:left w:val="none" w:sz="0" w:space="0" w:color="auto"/>
        <w:bottom w:val="none" w:sz="0" w:space="0" w:color="auto"/>
        <w:right w:val="none" w:sz="0" w:space="0" w:color="auto"/>
      </w:divBdr>
    </w:div>
    <w:div w:id="1754081560">
      <w:bodyDiv w:val="1"/>
      <w:marLeft w:val="0"/>
      <w:marRight w:val="0"/>
      <w:marTop w:val="0"/>
      <w:marBottom w:val="0"/>
      <w:divBdr>
        <w:top w:val="none" w:sz="0" w:space="0" w:color="auto"/>
        <w:left w:val="none" w:sz="0" w:space="0" w:color="auto"/>
        <w:bottom w:val="none" w:sz="0" w:space="0" w:color="auto"/>
        <w:right w:val="none" w:sz="0" w:space="0" w:color="auto"/>
      </w:divBdr>
    </w:div>
    <w:div w:id="1754088230">
      <w:bodyDiv w:val="1"/>
      <w:marLeft w:val="0"/>
      <w:marRight w:val="0"/>
      <w:marTop w:val="0"/>
      <w:marBottom w:val="0"/>
      <w:divBdr>
        <w:top w:val="none" w:sz="0" w:space="0" w:color="auto"/>
        <w:left w:val="none" w:sz="0" w:space="0" w:color="auto"/>
        <w:bottom w:val="none" w:sz="0" w:space="0" w:color="auto"/>
        <w:right w:val="none" w:sz="0" w:space="0" w:color="auto"/>
      </w:divBdr>
    </w:div>
    <w:div w:id="1754274642">
      <w:bodyDiv w:val="1"/>
      <w:marLeft w:val="0"/>
      <w:marRight w:val="0"/>
      <w:marTop w:val="0"/>
      <w:marBottom w:val="0"/>
      <w:divBdr>
        <w:top w:val="none" w:sz="0" w:space="0" w:color="auto"/>
        <w:left w:val="none" w:sz="0" w:space="0" w:color="auto"/>
        <w:bottom w:val="none" w:sz="0" w:space="0" w:color="auto"/>
        <w:right w:val="none" w:sz="0" w:space="0" w:color="auto"/>
      </w:divBdr>
    </w:div>
    <w:div w:id="1754549529">
      <w:bodyDiv w:val="1"/>
      <w:marLeft w:val="0"/>
      <w:marRight w:val="0"/>
      <w:marTop w:val="0"/>
      <w:marBottom w:val="0"/>
      <w:divBdr>
        <w:top w:val="none" w:sz="0" w:space="0" w:color="auto"/>
        <w:left w:val="none" w:sz="0" w:space="0" w:color="auto"/>
        <w:bottom w:val="none" w:sz="0" w:space="0" w:color="auto"/>
        <w:right w:val="none" w:sz="0" w:space="0" w:color="auto"/>
      </w:divBdr>
    </w:div>
    <w:div w:id="1754620352">
      <w:bodyDiv w:val="1"/>
      <w:marLeft w:val="0"/>
      <w:marRight w:val="0"/>
      <w:marTop w:val="0"/>
      <w:marBottom w:val="0"/>
      <w:divBdr>
        <w:top w:val="none" w:sz="0" w:space="0" w:color="auto"/>
        <w:left w:val="none" w:sz="0" w:space="0" w:color="auto"/>
        <w:bottom w:val="none" w:sz="0" w:space="0" w:color="auto"/>
        <w:right w:val="none" w:sz="0" w:space="0" w:color="auto"/>
      </w:divBdr>
    </w:div>
    <w:div w:id="1754667310">
      <w:bodyDiv w:val="1"/>
      <w:marLeft w:val="0"/>
      <w:marRight w:val="0"/>
      <w:marTop w:val="0"/>
      <w:marBottom w:val="0"/>
      <w:divBdr>
        <w:top w:val="none" w:sz="0" w:space="0" w:color="auto"/>
        <w:left w:val="none" w:sz="0" w:space="0" w:color="auto"/>
        <w:bottom w:val="none" w:sz="0" w:space="0" w:color="auto"/>
        <w:right w:val="none" w:sz="0" w:space="0" w:color="auto"/>
      </w:divBdr>
    </w:div>
    <w:div w:id="1754814719">
      <w:bodyDiv w:val="1"/>
      <w:marLeft w:val="0"/>
      <w:marRight w:val="0"/>
      <w:marTop w:val="0"/>
      <w:marBottom w:val="0"/>
      <w:divBdr>
        <w:top w:val="none" w:sz="0" w:space="0" w:color="auto"/>
        <w:left w:val="none" w:sz="0" w:space="0" w:color="auto"/>
        <w:bottom w:val="none" w:sz="0" w:space="0" w:color="auto"/>
        <w:right w:val="none" w:sz="0" w:space="0" w:color="auto"/>
      </w:divBdr>
    </w:div>
    <w:div w:id="1754814904">
      <w:bodyDiv w:val="1"/>
      <w:marLeft w:val="0"/>
      <w:marRight w:val="0"/>
      <w:marTop w:val="0"/>
      <w:marBottom w:val="0"/>
      <w:divBdr>
        <w:top w:val="none" w:sz="0" w:space="0" w:color="auto"/>
        <w:left w:val="none" w:sz="0" w:space="0" w:color="auto"/>
        <w:bottom w:val="none" w:sz="0" w:space="0" w:color="auto"/>
        <w:right w:val="none" w:sz="0" w:space="0" w:color="auto"/>
      </w:divBdr>
    </w:div>
    <w:div w:id="1754862112">
      <w:bodyDiv w:val="1"/>
      <w:marLeft w:val="0"/>
      <w:marRight w:val="0"/>
      <w:marTop w:val="0"/>
      <w:marBottom w:val="0"/>
      <w:divBdr>
        <w:top w:val="none" w:sz="0" w:space="0" w:color="auto"/>
        <w:left w:val="none" w:sz="0" w:space="0" w:color="auto"/>
        <w:bottom w:val="none" w:sz="0" w:space="0" w:color="auto"/>
        <w:right w:val="none" w:sz="0" w:space="0" w:color="auto"/>
      </w:divBdr>
    </w:div>
    <w:div w:id="1754888292">
      <w:bodyDiv w:val="1"/>
      <w:marLeft w:val="0"/>
      <w:marRight w:val="0"/>
      <w:marTop w:val="0"/>
      <w:marBottom w:val="0"/>
      <w:divBdr>
        <w:top w:val="none" w:sz="0" w:space="0" w:color="auto"/>
        <w:left w:val="none" w:sz="0" w:space="0" w:color="auto"/>
        <w:bottom w:val="none" w:sz="0" w:space="0" w:color="auto"/>
        <w:right w:val="none" w:sz="0" w:space="0" w:color="auto"/>
      </w:divBdr>
    </w:div>
    <w:div w:id="1754938388">
      <w:bodyDiv w:val="1"/>
      <w:marLeft w:val="0"/>
      <w:marRight w:val="0"/>
      <w:marTop w:val="0"/>
      <w:marBottom w:val="0"/>
      <w:divBdr>
        <w:top w:val="none" w:sz="0" w:space="0" w:color="auto"/>
        <w:left w:val="none" w:sz="0" w:space="0" w:color="auto"/>
        <w:bottom w:val="none" w:sz="0" w:space="0" w:color="auto"/>
        <w:right w:val="none" w:sz="0" w:space="0" w:color="auto"/>
      </w:divBdr>
    </w:div>
    <w:div w:id="1755127889">
      <w:bodyDiv w:val="1"/>
      <w:marLeft w:val="0"/>
      <w:marRight w:val="0"/>
      <w:marTop w:val="0"/>
      <w:marBottom w:val="0"/>
      <w:divBdr>
        <w:top w:val="none" w:sz="0" w:space="0" w:color="auto"/>
        <w:left w:val="none" w:sz="0" w:space="0" w:color="auto"/>
        <w:bottom w:val="none" w:sz="0" w:space="0" w:color="auto"/>
        <w:right w:val="none" w:sz="0" w:space="0" w:color="auto"/>
      </w:divBdr>
    </w:div>
    <w:div w:id="1755197464">
      <w:bodyDiv w:val="1"/>
      <w:marLeft w:val="0"/>
      <w:marRight w:val="0"/>
      <w:marTop w:val="0"/>
      <w:marBottom w:val="0"/>
      <w:divBdr>
        <w:top w:val="none" w:sz="0" w:space="0" w:color="auto"/>
        <w:left w:val="none" w:sz="0" w:space="0" w:color="auto"/>
        <w:bottom w:val="none" w:sz="0" w:space="0" w:color="auto"/>
        <w:right w:val="none" w:sz="0" w:space="0" w:color="auto"/>
      </w:divBdr>
    </w:div>
    <w:div w:id="1755203069">
      <w:bodyDiv w:val="1"/>
      <w:marLeft w:val="0"/>
      <w:marRight w:val="0"/>
      <w:marTop w:val="0"/>
      <w:marBottom w:val="0"/>
      <w:divBdr>
        <w:top w:val="none" w:sz="0" w:space="0" w:color="auto"/>
        <w:left w:val="none" w:sz="0" w:space="0" w:color="auto"/>
        <w:bottom w:val="none" w:sz="0" w:space="0" w:color="auto"/>
        <w:right w:val="none" w:sz="0" w:space="0" w:color="auto"/>
      </w:divBdr>
    </w:div>
    <w:div w:id="1755203991">
      <w:bodyDiv w:val="1"/>
      <w:marLeft w:val="0"/>
      <w:marRight w:val="0"/>
      <w:marTop w:val="0"/>
      <w:marBottom w:val="0"/>
      <w:divBdr>
        <w:top w:val="none" w:sz="0" w:space="0" w:color="auto"/>
        <w:left w:val="none" w:sz="0" w:space="0" w:color="auto"/>
        <w:bottom w:val="none" w:sz="0" w:space="0" w:color="auto"/>
        <w:right w:val="none" w:sz="0" w:space="0" w:color="auto"/>
      </w:divBdr>
    </w:div>
    <w:div w:id="1755321831">
      <w:bodyDiv w:val="1"/>
      <w:marLeft w:val="0"/>
      <w:marRight w:val="0"/>
      <w:marTop w:val="0"/>
      <w:marBottom w:val="0"/>
      <w:divBdr>
        <w:top w:val="none" w:sz="0" w:space="0" w:color="auto"/>
        <w:left w:val="none" w:sz="0" w:space="0" w:color="auto"/>
        <w:bottom w:val="none" w:sz="0" w:space="0" w:color="auto"/>
        <w:right w:val="none" w:sz="0" w:space="0" w:color="auto"/>
      </w:divBdr>
    </w:div>
    <w:div w:id="1755475094">
      <w:bodyDiv w:val="1"/>
      <w:marLeft w:val="0"/>
      <w:marRight w:val="0"/>
      <w:marTop w:val="0"/>
      <w:marBottom w:val="0"/>
      <w:divBdr>
        <w:top w:val="none" w:sz="0" w:space="0" w:color="auto"/>
        <w:left w:val="none" w:sz="0" w:space="0" w:color="auto"/>
        <w:bottom w:val="none" w:sz="0" w:space="0" w:color="auto"/>
        <w:right w:val="none" w:sz="0" w:space="0" w:color="auto"/>
      </w:divBdr>
    </w:div>
    <w:div w:id="1755514845">
      <w:bodyDiv w:val="1"/>
      <w:marLeft w:val="0"/>
      <w:marRight w:val="0"/>
      <w:marTop w:val="0"/>
      <w:marBottom w:val="0"/>
      <w:divBdr>
        <w:top w:val="none" w:sz="0" w:space="0" w:color="auto"/>
        <w:left w:val="none" w:sz="0" w:space="0" w:color="auto"/>
        <w:bottom w:val="none" w:sz="0" w:space="0" w:color="auto"/>
        <w:right w:val="none" w:sz="0" w:space="0" w:color="auto"/>
      </w:divBdr>
    </w:div>
    <w:div w:id="1755517189">
      <w:bodyDiv w:val="1"/>
      <w:marLeft w:val="0"/>
      <w:marRight w:val="0"/>
      <w:marTop w:val="0"/>
      <w:marBottom w:val="0"/>
      <w:divBdr>
        <w:top w:val="none" w:sz="0" w:space="0" w:color="auto"/>
        <w:left w:val="none" w:sz="0" w:space="0" w:color="auto"/>
        <w:bottom w:val="none" w:sz="0" w:space="0" w:color="auto"/>
        <w:right w:val="none" w:sz="0" w:space="0" w:color="auto"/>
      </w:divBdr>
    </w:div>
    <w:div w:id="1755665393">
      <w:bodyDiv w:val="1"/>
      <w:marLeft w:val="0"/>
      <w:marRight w:val="0"/>
      <w:marTop w:val="0"/>
      <w:marBottom w:val="0"/>
      <w:divBdr>
        <w:top w:val="none" w:sz="0" w:space="0" w:color="auto"/>
        <w:left w:val="none" w:sz="0" w:space="0" w:color="auto"/>
        <w:bottom w:val="none" w:sz="0" w:space="0" w:color="auto"/>
        <w:right w:val="none" w:sz="0" w:space="0" w:color="auto"/>
      </w:divBdr>
    </w:div>
    <w:div w:id="1755666892">
      <w:bodyDiv w:val="1"/>
      <w:marLeft w:val="0"/>
      <w:marRight w:val="0"/>
      <w:marTop w:val="0"/>
      <w:marBottom w:val="0"/>
      <w:divBdr>
        <w:top w:val="none" w:sz="0" w:space="0" w:color="auto"/>
        <w:left w:val="none" w:sz="0" w:space="0" w:color="auto"/>
        <w:bottom w:val="none" w:sz="0" w:space="0" w:color="auto"/>
        <w:right w:val="none" w:sz="0" w:space="0" w:color="auto"/>
      </w:divBdr>
    </w:div>
    <w:div w:id="1755668680">
      <w:bodyDiv w:val="1"/>
      <w:marLeft w:val="0"/>
      <w:marRight w:val="0"/>
      <w:marTop w:val="0"/>
      <w:marBottom w:val="0"/>
      <w:divBdr>
        <w:top w:val="none" w:sz="0" w:space="0" w:color="auto"/>
        <w:left w:val="none" w:sz="0" w:space="0" w:color="auto"/>
        <w:bottom w:val="none" w:sz="0" w:space="0" w:color="auto"/>
        <w:right w:val="none" w:sz="0" w:space="0" w:color="auto"/>
      </w:divBdr>
    </w:div>
    <w:div w:id="1755734716">
      <w:bodyDiv w:val="1"/>
      <w:marLeft w:val="0"/>
      <w:marRight w:val="0"/>
      <w:marTop w:val="0"/>
      <w:marBottom w:val="0"/>
      <w:divBdr>
        <w:top w:val="none" w:sz="0" w:space="0" w:color="auto"/>
        <w:left w:val="none" w:sz="0" w:space="0" w:color="auto"/>
        <w:bottom w:val="none" w:sz="0" w:space="0" w:color="auto"/>
        <w:right w:val="none" w:sz="0" w:space="0" w:color="auto"/>
      </w:divBdr>
    </w:div>
    <w:div w:id="1755737505">
      <w:bodyDiv w:val="1"/>
      <w:marLeft w:val="0"/>
      <w:marRight w:val="0"/>
      <w:marTop w:val="0"/>
      <w:marBottom w:val="0"/>
      <w:divBdr>
        <w:top w:val="none" w:sz="0" w:space="0" w:color="auto"/>
        <w:left w:val="none" w:sz="0" w:space="0" w:color="auto"/>
        <w:bottom w:val="none" w:sz="0" w:space="0" w:color="auto"/>
        <w:right w:val="none" w:sz="0" w:space="0" w:color="auto"/>
      </w:divBdr>
    </w:div>
    <w:div w:id="1755739774">
      <w:bodyDiv w:val="1"/>
      <w:marLeft w:val="0"/>
      <w:marRight w:val="0"/>
      <w:marTop w:val="0"/>
      <w:marBottom w:val="0"/>
      <w:divBdr>
        <w:top w:val="none" w:sz="0" w:space="0" w:color="auto"/>
        <w:left w:val="none" w:sz="0" w:space="0" w:color="auto"/>
        <w:bottom w:val="none" w:sz="0" w:space="0" w:color="auto"/>
        <w:right w:val="none" w:sz="0" w:space="0" w:color="auto"/>
      </w:divBdr>
    </w:div>
    <w:div w:id="1755782814">
      <w:bodyDiv w:val="1"/>
      <w:marLeft w:val="0"/>
      <w:marRight w:val="0"/>
      <w:marTop w:val="0"/>
      <w:marBottom w:val="0"/>
      <w:divBdr>
        <w:top w:val="none" w:sz="0" w:space="0" w:color="auto"/>
        <w:left w:val="none" w:sz="0" w:space="0" w:color="auto"/>
        <w:bottom w:val="none" w:sz="0" w:space="0" w:color="auto"/>
        <w:right w:val="none" w:sz="0" w:space="0" w:color="auto"/>
      </w:divBdr>
    </w:div>
    <w:div w:id="1755783772">
      <w:bodyDiv w:val="1"/>
      <w:marLeft w:val="0"/>
      <w:marRight w:val="0"/>
      <w:marTop w:val="0"/>
      <w:marBottom w:val="0"/>
      <w:divBdr>
        <w:top w:val="none" w:sz="0" w:space="0" w:color="auto"/>
        <w:left w:val="none" w:sz="0" w:space="0" w:color="auto"/>
        <w:bottom w:val="none" w:sz="0" w:space="0" w:color="auto"/>
        <w:right w:val="none" w:sz="0" w:space="0" w:color="auto"/>
      </w:divBdr>
    </w:div>
    <w:div w:id="1755854195">
      <w:bodyDiv w:val="1"/>
      <w:marLeft w:val="0"/>
      <w:marRight w:val="0"/>
      <w:marTop w:val="0"/>
      <w:marBottom w:val="0"/>
      <w:divBdr>
        <w:top w:val="none" w:sz="0" w:space="0" w:color="auto"/>
        <w:left w:val="none" w:sz="0" w:space="0" w:color="auto"/>
        <w:bottom w:val="none" w:sz="0" w:space="0" w:color="auto"/>
        <w:right w:val="none" w:sz="0" w:space="0" w:color="auto"/>
      </w:divBdr>
    </w:div>
    <w:div w:id="1755856333">
      <w:bodyDiv w:val="1"/>
      <w:marLeft w:val="0"/>
      <w:marRight w:val="0"/>
      <w:marTop w:val="0"/>
      <w:marBottom w:val="0"/>
      <w:divBdr>
        <w:top w:val="none" w:sz="0" w:space="0" w:color="auto"/>
        <w:left w:val="none" w:sz="0" w:space="0" w:color="auto"/>
        <w:bottom w:val="none" w:sz="0" w:space="0" w:color="auto"/>
        <w:right w:val="none" w:sz="0" w:space="0" w:color="auto"/>
      </w:divBdr>
    </w:div>
    <w:div w:id="1755856760">
      <w:bodyDiv w:val="1"/>
      <w:marLeft w:val="0"/>
      <w:marRight w:val="0"/>
      <w:marTop w:val="0"/>
      <w:marBottom w:val="0"/>
      <w:divBdr>
        <w:top w:val="none" w:sz="0" w:space="0" w:color="auto"/>
        <w:left w:val="none" w:sz="0" w:space="0" w:color="auto"/>
        <w:bottom w:val="none" w:sz="0" w:space="0" w:color="auto"/>
        <w:right w:val="none" w:sz="0" w:space="0" w:color="auto"/>
      </w:divBdr>
    </w:div>
    <w:div w:id="1755931333">
      <w:bodyDiv w:val="1"/>
      <w:marLeft w:val="0"/>
      <w:marRight w:val="0"/>
      <w:marTop w:val="0"/>
      <w:marBottom w:val="0"/>
      <w:divBdr>
        <w:top w:val="none" w:sz="0" w:space="0" w:color="auto"/>
        <w:left w:val="none" w:sz="0" w:space="0" w:color="auto"/>
        <w:bottom w:val="none" w:sz="0" w:space="0" w:color="auto"/>
        <w:right w:val="none" w:sz="0" w:space="0" w:color="auto"/>
      </w:divBdr>
    </w:div>
    <w:div w:id="1756048718">
      <w:bodyDiv w:val="1"/>
      <w:marLeft w:val="0"/>
      <w:marRight w:val="0"/>
      <w:marTop w:val="0"/>
      <w:marBottom w:val="0"/>
      <w:divBdr>
        <w:top w:val="none" w:sz="0" w:space="0" w:color="auto"/>
        <w:left w:val="none" w:sz="0" w:space="0" w:color="auto"/>
        <w:bottom w:val="none" w:sz="0" w:space="0" w:color="auto"/>
        <w:right w:val="none" w:sz="0" w:space="0" w:color="auto"/>
      </w:divBdr>
    </w:div>
    <w:div w:id="1756054484">
      <w:bodyDiv w:val="1"/>
      <w:marLeft w:val="0"/>
      <w:marRight w:val="0"/>
      <w:marTop w:val="0"/>
      <w:marBottom w:val="0"/>
      <w:divBdr>
        <w:top w:val="none" w:sz="0" w:space="0" w:color="auto"/>
        <w:left w:val="none" w:sz="0" w:space="0" w:color="auto"/>
        <w:bottom w:val="none" w:sz="0" w:space="0" w:color="auto"/>
        <w:right w:val="none" w:sz="0" w:space="0" w:color="auto"/>
      </w:divBdr>
    </w:div>
    <w:div w:id="1756054654">
      <w:bodyDiv w:val="1"/>
      <w:marLeft w:val="0"/>
      <w:marRight w:val="0"/>
      <w:marTop w:val="0"/>
      <w:marBottom w:val="0"/>
      <w:divBdr>
        <w:top w:val="none" w:sz="0" w:space="0" w:color="auto"/>
        <w:left w:val="none" w:sz="0" w:space="0" w:color="auto"/>
        <w:bottom w:val="none" w:sz="0" w:space="0" w:color="auto"/>
        <w:right w:val="none" w:sz="0" w:space="0" w:color="auto"/>
      </w:divBdr>
    </w:div>
    <w:div w:id="1756055063">
      <w:bodyDiv w:val="1"/>
      <w:marLeft w:val="0"/>
      <w:marRight w:val="0"/>
      <w:marTop w:val="0"/>
      <w:marBottom w:val="0"/>
      <w:divBdr>
        <w:top w:val="none" w:sz="0" w:space="0" w:color="auto"/>
        <w:left w:val="none" w:sz="0" w:space="0" w:color="auto"/>
        <w:bottom w:val="none" w:sz="0" w:space="0" w:color="auto"/>
        <w:right w:val="none" w:sz="0" w:space="0" w:color="auto"/>
      </w:divBdr>
    </w:div>
    <w:div w:id="1756200395">
      <w:bodyDiv w:val="1"/>
      <w:marLeft w:val="0"/>
      <w:marRight w:val="0"/>
      <w:marTop w:val="0"/>
      <w:marBottom w:val="0"/>
      <w:divBdr>
        <w:top w:val="none" w:sz="0" w:space="0" w:color="auto"/>
        <w:left w:val="none" w:sz="0" w:space="0" w:color="auto"/>
        <w:bottom w:val="none" w:sz="0" w:space="0" w:color="auto"/>
        <w:right w:val="none" w:sz="0" w:space="0" w:color="auto"/>
      </w:divBdr>
    </w:div>
    <w:div w:id="1756248203">
      <w:bodyDiv w:val="1"/>
      <w:marLeft w:val="0"/>
      <w:marRight w:val="0"/>
      <w:marTop w:val="0"/>
      <w:marBottom w:val="0"/>
      <w:divBdr>
        <w:top w:val="none" w:sz="0" w:space="0" w:color="auto"/>
        <w:left w:val="none" w:sz="0" w:space="0" w:color="auto"/>
        <w:bottom w:val="none" w:sz="0" w:space="0" w:color="auto"/>
        <w:right w:val="none" w:sz="0" w:space="0" w:color="auto"/>
      </w:divBdr>
    </w:div>
    <w:div w:id="1756324093">
      <w:bodyDiv w:val="1"/>
      <w:marLeft w:val="0"/>
      <w:marRight w:val="0"/>
      <w:marTop w:val="0"/>
      <w:marBottom w:val="0"/>
      <w:divBdr>
        <w:top w:val="none" w:sz="0" w:space="0" w:color="auto"/>
        <w:left w:val="none" w:sz="0" w:space="0" w:color="auto"/>
        <w:bottom w:val="none" w:sz="0" w:space="0" w:color="auto"/>
        <w:right w:val="none" w:sz="0" w:space="0" w:color="auto"/>
      </w:divBdr>
    </w:div>
    <w:div w:id="1756394434">
      <w:bodyDiv w:val="1"/>
      <w:marLeft w:val="0"/>
      <w:marRight w:val="0"/>
      <w:marTop w:val="0"/>
      <w:marBottom w:val="0"/>
      <w:divBdr>
        <w:top w:val="none" w:sz="0" w:space="0" w:color="auto"/>
        <w:left w:val="none" w:sz="0" w:space="0" w:color="auto"/>
        <w:bottom w:val="none" w:sz="0" w:space="0" w:color="auto"/>
        <w:right w:val="none" w:sz="0" w:space="0" w:color="auto"/>
      </w:divBdr>
    </w:div>
    <w:div w:id="1756439646">
      <w:bodyDiv w:val="1"/>
      <w:marLeft w:val="0"/>
      <w:marRight w:val="0"/>
      <w:marTop w:val="0"/>
      <w:marBottom w:val="0"/>
      <w:divBdr>
        <w:top w:val="none" w:sz="0" w:space="0" w:color="auto"/>
        <w:left w:val="none" w:sz="0" w:space="0" w:color="auto"/>
        <w:bottom w:val="none" w:sz="0" w:space="0" w:color="auto"/>
        <w:right w:val="none" w:sz="0" w:space="0" w:color="auto"/>
      </w:divBdr>
    </w:div>
    <w:div w:id="1756588616">
      <w:bodyDiv w:val="1"/>
      <w:marLeft w:val="0"/>
      <w:marRight w:val="0"/>
      <w:marTop w:val="0"/>
      <w:marBottom w:val="0"/>
      <w:divBdr>
        <w:top w:val="none" w:sz="0" w:space="0" w:color="auto"/>
        <w:left w:val="none" w:sz="0" w:space="0" w:color="auto"/>
        <w:bottom w:val="none" w:sz="0" w:space="0" w:color="auto"/>
        <w:right w:val="none" w:sz="0" w:space="0" w:color="auto"/>
      </w:divBdr>
    </w:div>
    <w:div w:id="1756632722">
      <w:bodyDiv w:val="1"/>
      <w:marLeft w:val="0"/>
      <w:marRight w:val="0"/>
      <w:marTop w:val="0"/>
      <w:marBottom w:val="0"/>
      <w:divBdr>
        <w:top w:val="none" w:sz="0" w:space="0" w:color="auto"/>
        <w:left w:val="none" w:sz="0" w:space="0" w:color="auto"/>
        <w:bottom w:val="none" w:sz="0" w:space="0" w:color="auto"/>
        <w:right w:val="none" w:sz="0" w:space="0" w:color="auto"/>
      </w:divBdr>
    </w:div>
    <w:div w:id="1756708745">
      <w:bodyDiv w:val="1"/>
      <w:marLeft w:val="0"/>
      <w:marRight w:val="0"/>
      <w:marTop w:val="0"/>
      <w:marBottom w:val="0"/>
      <w:divBdr>
        <w:top w:val="none" w:sz="0" w:space="0" w:color="auto"/>
        <w:left w:val="none" w:sz="0" w:space="0" w:color="auto"/>
        <w:bottom w:val="none" w:sz="0" w:space="0" w:color="auto"/>
        <w:right w:val="none" w:sz="0" w:space="0" w:color="auto"/>
      </w:divBdr>
    </w:div>
    <w:div w:id="1756710555">
      <w:bodyDiv w:val="1"/>
      <w:marLeft w:val="0"/>
      <w:marRight w:val="0"/>
      <w:marTop w:val="0"/>
      <w:marBottom w:val="0"/>
      <w:divBdr>
        <w:top w:val="none" w:sz="0" w:space="0" w:color="auto"/>
        <w:left w:val="none" w:sz="0" w:space="0" w:color="auto"/>
        <w:bottom w:val="none" w:sz="0" w:space="0" w:color="auto"/>
        <w:right w:val="none" w:sz="0" w:space="0" w:color="auto"/>
      </w:divBdr>
    </w:div>
    <w:div w:id="1756781142">
      <w:bodyDiv w:val="1"/>
      <w:marLeft w:val="0"/>
      <w:marRight w:val="0"/>
      <w:marTop w:val="0"/>
      <w:marBottom w:val="0"/>
      <w:divBdr>
        <w:top w:val="none" w:sz="0" w:space="0" w:color="auto"/>
        <w:left w:val="none" w:sz="0" w:space="0" w:color="auto"/>
        <w:bottom w:val="none" w:sz="0" w:space="0" w:color="auto"/>
        <w:right w:val="none" w:sz="0" w:space="0" w:color="auto"/>
      </w:divBdr>
    </w:div>
    <w:div w:id="1756824841">
      <w:bodyDiv w:val="1"/>
      <w:marLeft w:val="0"/>
      <w:marRight w:val="0"/>
      <w:marTop w:val="0"/>
      <w:marBottom w:val="0"/>
      <w:divBdr>
        <w:top w:val="none" w:sz="0" w:space="0" w:color="auto"/>
        <w:left w:val="none" w:sz="0" w:space="0" w:color="auto"/>
        <w:bottom w:val="none" w:sz="0" w:space="0" w:color="auto"/>
        <w:right w:val="none" w:sz="0" w:space="0" w:color="auto"/>
      </w:divBdr>
    </w:div>
    <w:div w:id="1757021387">
      <w:bodyDiv w:val="1"/>
      <w:marLeft w:val="0"/>
      <w:marRight w:val="0"/>
      <w:marTop w:val="0"/>
      <w:marBottom w:val="0"/>
      <w:divBdr>
        <w:top w:val="none" w:sz="0" w:space="0" w:color="auto"/>
        <w:left w:val="none" w:sz="0" w:space="0" w:color="auto"/>
        <w:bottom w:val="none" w:sz="0" w:space="0" w:color="auto"/>
        <w:right w:val="none" w:sz="0" w:space="0" w:color="auto"/>
      </w:divBdr>
    </w:div>
    <w:div w:id="1757089591">
      <w:bodyDiv w:val="1"/>
      <w:marLeft w:val="0"/>
      <w:marRight w:val="0"/>
      <w:marTop w:val="0"/>
      <w:marBottom w:val="0"/>
      <w:divBdr>
        <w:top w:val="none" w:sz="0" w:space="0" w:color="auto"/>
        <w:left w:val="none" w:sz="0" w:space="0" w:color="auto"/>
        <w:bottom w:val="none" w:sz="0" w:space="0" w:color="auto"/>
        <w:right w:val="none" w:sz="0" w:space="0" w:color="auto"/>
      </w:divBdr>
    </w:div>
    <w:div w:id="1757165459">
      <w:bodyDiv w:val="1"/>
      <w:marLeft w:val="0"/>
      <w:marRight w:val="0"/>
      <w:marTop w:val="0"/>
      <w:marBottom w:val="0"/>
      <w:divBdr>
        <w:top w:val="none" w:sz="0" w:space="0" w:color="auto"/>
        <w:left w:val="none" w:sz="0" w:space="0" w:color="auto"/>
        <w:bottom w:val="none" w:sz="0" w:space="0" w:color="auto"/>
        <w:right w:val="none" w:sz="0" w:space="0" w:color="auto"/>
      </w:divBdr>
    </w:div>
    <w:div w:id="1757171184">
      <w:bodyDiv w:val="1"/>
      <w:marLeft w:val="0"/>
      <w:marRight w:val="0"/>
      <w:marTop w:val="0"/>
      <w:marBottom w:val="0"/>
      <w:divBdr>
        <w:top w:val="none" w:sz="0" w:space="0" w:color="auto"/>
        <w:left w:val="none" w:sz="0" w:space="0" w:color="auto"/>
        <w:bottom w:val="none" w:sz="0" w:space="0" w:color="auto"/>
        <w:right w:val="none" w:sz="0" w:space="0" w:color="auto"/>
      </w:divBdr>
    </w:div>
    <w:div w:id="1757240352">
      <w:bodyDiv w:val="1"/>
      <w:marLeft w:val="0"/>
      <w:marRight w:val="0"/>
      <w:marTop w:val="0"/>
      <w:marBottom w:val="0"/>
      <w:divBdr>
        <w:top w:val="none" w:sz="0" w:space="0" w:color="auto"/>
        <w:left w:val="none" w:sz="0" w:space="0" w:color="auto"/>
        <w:bottom w:val="none" w:sz="0" w:space="0" w:color="auto"/>
        <w:right w:val="none" w:sz="0" w:space="0" w:color="auto"/>
      </w:divBdr>
    </w:div>
    <w:div w:id="1757314993">
      <w:bodyDiv w:val="1"/>
      <w:marLeft w:val="0"/>
      <w:marRight w:val="0"/>
      <w:marTop w:val="0"/>
      <w:marBottom w:val="0"/>
      <w:divBdr>
        <w:top w:val="none" w:sz="0" w:space="0" w:color="auto"/>
        <w:left w:val="none" w:sz="0" w:space="0" w:color="auto"/>
        <w:bottom w:val="none" w:sz="0" w:space="0" w:color="auto"/>
        <w:right w:val="none" w:sz="0" w:space="0" w:color="auto"/>
      </w:divBdr>
    </w:div>
    <w:div w:id="1757361959">
      <w:bodyDiv w:val="1"/>
      <w:marLeft w:val="0"/>
      <w:marRight w:val="0"/>
      <w:marTop w:val="0"/>
      <w:marBottom w:val="0"/>
      <w:divBdr>
        <w:top w:val="none" w:sz="0" w:space="0" w:color="auto"/>
        <w:left w:val="none" w:sz="0" w:space="0" w:color="auto"/>
        <w:bottom w:val="none" w:sz="0" w:space="0" w:color="auto"/>
        <w:right w:val="none" w:sz="0" w:space="0" w:color="auto"/>
      </w:divBdr>
    </w:div>
    <w:div w:id="1757435216">
      <w:bodyDiv w:val="1"/>
      <w:marLeft w:val="0"/>
      <w:marRight w:val="0"/>
      <w:marTop w:val="0"/>
      <w:marBottom w:val="0"/>
      <w:divBdr>
        <w:top w:val="none" w:sz="0" w:space="0" w:color="auto"/>
        <w:left w:val="none" w:sz="0" w:space="0" w:color="auto"/>
        <w:bottom w:val="none" w:sz="0" w:space="0" w:color="auto"/>
        <w:right w:val="none" w:sz="0" w:space="0" w:color="auto"/>
      </w:divBdr>
    </w:div>
    <w:div w:id="1757435250">
      <w:bodyDiv w:val="1"/>
      <w:marLeft w:val="0"/>
      <w:marRight w:val="0"/>
      <w:marTop w:val="0"/>
      <w:marBottom w:val="0"/>
      <w:divBdr>
        <w:top w:val="none" w:sz="0" w:space="0" w:color="auto"/>
        <w:left w:val="none" w:sz="0" w:space="0" w:color="auto"/>
        <w:bottom w:val="none" w:sz="0" w:space="0" w:color="auto"/>
        <w:right w:val="none" w:sz="0" w:space="0" w:color="auto"/>
      </w:divBdr>
    </w:div>
    <w:div w:id="1757438049">
      <w:bodyDiv w:val="1"/>
      <w:marLeft w:val="0"/>
      <w:marRight w:val="0"/>
      <w:marTop w:val="0"/>
      <w:marBottom w:val="0"/>
      <w:divBdr>
        <w:top w:val="none" w:sz="0" w:space="0" w:color="auto"/>
        <w:left w:val="none" w:sz="0" w:space="0" w:color="auto"/>
        <w:bottom w:val="none" w:sz="0" w:space="0" w:color="auto"/>
        <w:right w:val="none" w:sz="0" w:space="0" w:color="auto"/>
      </w:divBdr>
    </w:div>
    <w:div w:id="1757509914">
      <w:bodyDiv w:val="1"/>
      <w:marLeft w:val="0"/>
      <w:marRight w:val="0"/>
      <w:marTop w:val="0"/>
      <w:marBottom w:val="0"/>
      <w:divBdr>
        <w:top w:val="none" w:sz="0" w:space="0" w:color="auto"/>
        <w:left w:val="none" w:sz="0" w:space="0" w:color="auto"/>
        <w:bottom w:val="none" w:sz="0" w:space="0" w:color="auto"/>
        <w:right w:val="none" w:sz="0" w:space="0" w:color="auto"/>
      </w:divBdr>
    </w:div>
    <w:div w:id="1757511667">
      <w:bodyDiv w:val="1"/>
      <w:marLeft w:val="0"/>
      <w:marRight w:val="0"/>
      <w:marTop w:val="0"/>
      <w:marBottom w:val="0"/>
      <w:divBdr>
        <w:top w:val="none" w:sz="0" w:space="0" w:color="auto"/>
        <w:left w:val="none" w:sz="0" w:space="0" w:color="auto"/>
        <w:bottom w:val="none" w:sz="0" w:space="0" w:color="auto"/>
        <w:right w:val="none" w:sz="0" w:space="0" w:color="auto"/>
      </w:divBdr>
    </w:div>
    <w:div w:id="1757634228">
      <w:bodyDiv w:val="1"/>
      <w:marLeft w:val="0"/>
      <w:marRight w:val="0"/>
      <w:marTop w:val="0"/>
      <w:marBottom w:val="0"/>
      <w:divBdr>
        <w:top w:val="none" w:sz="0" w:space="0" w:color="auto"/>
        <w:left w:val="none" w:sz="0" w:space="0" w:color="auto"/>
        <w:bottom w:val="none" w:sz="0" w:space="0" w:color="auto"/>
        <w:right w:val="none" w:sz="0" w:space="0" w:color="auto"/>
      </w:divBdr>
    </w:div>
    <w:div w:id="1757702283">
      <w:bodyDiv w:val="1"/>
      <w:marLeft w:val="0"/>
      <w:marRight w:val="0"/>
      <w:marTop w:val="0"/>
      <w:marBottom w:val="0"/>
      <w:divBdr>
        <w:top w:val="none" w:sz="0" w:space="0" w:color="auto"/>
        <w:left w:val="none" w:sz="0" w:space="0" w:color="auto"/>
        <w:bottom w:val="none" w:sz="0" w:space="0" w:color="auto"/>
        <w:right w:val="none" w:sz="0" w:space="0" w:color="auto"/>
      </w:divBdr>
    </w:div>
    <w:div w:id="1757747699">
      <w:bodyDiv w:val="1"/>
      <w:marLeft w:val="0"/>
      <w:marRight w:val="0"/>
      <w:marTop w:val="0"/>
      <w:marBottom w:val="0"/>
      <w:divBdr>
        <w:top w:val="none" w:sz="0" w:space="0" w:color="auto"/>
        <w:left w:val="none" w:sz="0" w:space="0" w:color="auto"/>
        <w:bottom w:val="none" w:sz="0" w:space="0" w:color="auto"/>
        <w:right w:val="none" w:sz="0" w:space="0" w:color="auto"/>
      </w:divBdr>
    </w:div>
    <w:div w:id="1757752545">
      <w:bodyDiv w:val="1"/>
      <w:marLeft w:val="0"/>
      <w:marRight w:val="0"/>
      <w:marTop w:val="0"/>
      <w:marBottom w:val="0"/>
      <w:divBdr>
        <w:top w:val="none" w:sz="0" w:space="0" w:color="auto"/>
        <w:left w:val="none" w:sz="0" w:space="0" w:color="auto"/>
        <w:bottom w:val="none" w:sz="0" w:space="0" w:color="auto"/>
        <w:right w:val="none" w:sz="0" w:space="0" w:color="auto"/>
      </w:divBdr>
    </w:div>
    <w:div w:id="1757818590">
      <w:bodyDiv w:val="1"/>
      <w:marLeft w:val="0"/>
      <w:marRight w:val="0"/>
      <w:marTop w:val="0"/>
      <w:marBottom w:val="0"/>
      <w:divBdr>
        <w:top w:val="none" w:sz="0" w:space="0" w:color="auto"/>
        <w:left w:val="none" w:sz="0" w:space="0" w:color="auto"/>
        <w:bottom w:val="none" w:sz="0" w:space="0" w:color="auto"/>
        <w:right w:val="none" w:sz="0" w:space="0" w:color="auto"/>
      </w:divBdr>
    </w:div>
    <w:div w:id="1757895998">
      <w:bodyDiv w:val="1"/>
      <w:marLeft w:val="0"/>
      <w:marRight w:val="0"/>
      <w:marTop w:val="0"/>
      <w:marBottom w:val="0"/>
      <w:divBdr>
        <w:top w:val="none" w:sz="0" w:space="0" w:color="auto"/>
        <w:left w:val="none" w:sz="0" w:space="0" w:color="auto"/>
        <w:bottom w:val="none" w:sz="0" w:space="0" w:color="auto"/>
        <w:right w:val="none" w:sz="0" w:space="0" w:color="auto"/>
      </w:divBdr>
    </w:div>
    <w:div w:id="1757899362">
      <w:bodyDiv w:val="1"/>
      <w:marLeft w:val="0"/>
      <w:marRight w:val="0"/>
      <w:marTop w:val="0"/>
      <w:marBottom w:val="0"/>
      <w:divBdr>
        <w:top w:val="none" w:sz="0" w:space="0" w:color="auto"/>
        <w:left w:val="none" w:sz="0" w:space="0" w:color="auto"/>
        <w:bottom w:val="none" w:sz="0" w:space="0" w:color="auto"/>
        <w:right w:val="none" w:sz="0" w:space="0" w:color="auto"/>
      </w:divBdr>
    </w:div>
    <w:div w:id="1757900065">
      <w:bodyDiv w:val="1"/>
      <w:marLeft w:val="0"/>
      <w:marRight w:val="0"/>
      <w:marTop w:val="0"/>
      <w:marBottom w:val="0"/>
      <w:divBdr>
        <w:top w:val="none" w:sz="0" w:space="0" w:color="auto"/>
        <w:left w:val="none" w:sz="0" w:space="0" w:color="auto"/>
        <w:bottom w:val="none" w:sz="0" w:space="0" w:color="auto"/>
        <w:right w:val="none" w:sz="0" w:space="0" w:color="auto"/>
      </w:divBdr>
    </w:div>
    <w:div w:id="1758014376">
      <w:bodyDiv w:val="1"/>
      <w:marLeft w:val="0"/>
      <w:marRight w:val="0"/>
      <w:marTop w:val="0"/>
      <w:marBottom w:val="0"/>
      <w:divBdr>
        <w:top w:val="none" w:sz="0" w:space="0" w:color="auto"/>
        <w:left w:val="none" w:sz="0" w:space="0" w:color="auto"/>
        <w:bottom w:val="none" w:sz="0" w:space="0" w:color="auto"/>
        <w:right w:val="none" w:sz="0" w:space="0" w:color="auto"/>
      </w:divBdr>
    </w:div>
    <w:div w:id="1758021452">
      <w:bodyDiv w:val="1"/>
      <w:marLeft w:val="0"/>
      <w:marRight w:val="0"/>
      <w:marTop w:val="0"/>
      <w:marBottom w:val="0"/>
      <w:divBdr>
        <w:top w:val="none" w:sz="0" w:space="0" w:color="auto"/>
        <w:left w:val="none" w:sz="0" w:space="0" w:color="auto"/>
        <w:bottom w:val="none" w:sz="0" w:space="0" w:color="auto"/>
        <w:right w:val="none" w:sz="0" w:space="0" w:color="auto"/>
      </w:divBdr>
    </w:div>
    <w:div w:id="1758135352">
      <w:bodyDiv w:val="1"/>
      <w:marLeft w:val="0"/>
      <w:marRight w:val="0"/>
      <w:marTop w:val="0"/>
      <w:marBottom w:val="0"/>
      <w:divBdr>
        <w:top w:val="none" w:sz="0" w:space="0" w:color="auto"/>
        <w:left w:val="none" w:sz="0" w:space="0" w:color="auto"/>
        <w:bottom w:val="none" w:sz="0" w:space="0" w:color="auto"/>
        <w:right w:val="none" w:sz="0" w:space="0" w:color="auto"/>
      </w:divBdr>
    </w:div>
    <w:div w:id="1758137900">
      <w:bodyDiv w:val="1"/>
      <w:marLeft w:val="0"/>
      <w:marRight w:val="0"/>
      <w:marTop w:val="0"/>
      <w:marBottom w:val="0"/>
      <w:divBdr>
        <w:top w:val="none" w:sz="0" w:space="0" w:color="auto"/>
        <w:left w:val="none" w:sz="0" w:space="0" w:color="auto"/>
        <w:bottom w:val="none" w:sz="0" w:space="0" w:color="auto"/>
        <w:right w:val="none" w:sz="0" w:space="0" w:color="auto"/>
      </w:divBdr>
    </w:div>
    <w:div w:id="1758287407">
      <w:bodyDiv w:val="1"/>
      <w:marLeft w:val="0"/>
      <w:marRight w:val="0"/>
      <w:marTop w:val="0"/>
      <w:marBottom w:val="0"/>
      <w:divBdr>
        <w:top w:val="none" w:sz="0" w:space="0" w:color="auto"/>
        <w:left w:val="none" w:sz="0" w:space="0" w:color="auto"/>
        <w:bottom w:val="none" w:sz="0" w:space="0" w:color="auto"/>
        <w:right w:val="none" w:sz="0" w:space="0" w:color="auto"/>
      </w:divBdr>
    </w:div>
    <w:div w:id="1758361473">
      <w:bodyDiv w:val="1"/>
      <w:marLeft w:val="0"/>
      <w:marRight w:val="0"/>
      <w:marTop w:val="0"/>
      <w:marBottom w:val="0"/>
      <w:divBdr>
        <w:top w:val="none" w:sz="0" w:space="0" w:color="auto"/>
        <w:left w:val="none" w:sz="0" w:space="0" w:color="auto"/>
        <w:bottom w:val="none" w:sz="0" w:space="0" w:color="auto"/>
        <w:right w:val="none" w:sz="0" w:space="0" w:color="auto"/>
      </w:divBdr>
    </w:div>
    <w:div w:id="1758363100">
      <w:bodyDiv w:val="1"/>
      <w:marLeft w:val="0"/>
      <w:marRight w:val="0"/>
      <w:marTop w:val="0"/>
      <w:marBottom w:val="0"/>
      <w:divBdr>
        <w:top w:val="none" w:sz="0" w:space="0" w:color="auto"/>
        <w:left w:val="none" w:sz="0" w:space="0" w:color="auto"/>
        <w:bottom w:val="none" w:sz="0" w:space="0" w:color="auto"/>
        <w:right w:val="none" w:sz="0" w:space="0" w:color="auto"/>
      </w:divBdr>
    </w:div>
    <w:div w:id="1758399212">
      <w:bodyDiv w:val="1"/>
      <w:marLeft w:val="0"/>
      <w:marRight w:val="0"/>
      <w:marTop w:val="0"/>
      <w:marBottom w:val="0"/>
      <w:divBdr>
        <w:top w:val="none" w:sz="0" w:space="0" w:color="auto"/>
        <w:left w:val="none" w:sz="0" w:space="0" w:color="auto"/>
        <w:bottom w:val="none" w:sz="0" w:space="0" w:color="auto"/>
        <w:right w:val="none" w:sz="0" w:space="0" w:color="auto"/>
      </w:divBdr>
    </w:div>
    <w:div w:id="1758597846">
      <w:bodyDiv w:val="1"/>
      <w:marLeft w:val="0"/>
      <w:marRight w:val="0"/>
      <w:marTop w:val="0"/>
      <w:marBottom w:val="0"/>
      <w:divBdr>
        <w:top w:val="none" w:sz="0" w:space="0" w:color="auto"/>
        <w:left w:val="none" w:sz="0" w:space="0" w:color="auto"/>
        <w:bottom w:val="none" w:sz="0" w:space="0" w:color="auto"/>
        <w:right w:val="none" w:sz="0" w:space="0" w:color="auto"/>
      </w:divBdr>
    </w:div>
    <w:div w:id="1758746753">
      <w:bodyDiv w:val="1"/>
      <w:marLeft w:val="0"/>
      <w:marRight w:val="0"/>
      <w:marTop w:val="0"/>
      <w:marBottom w:val="0"/>
      <w:divBdr>
        <w:top w:val="none" w:sz="0" w:space="0" w:color="auto"/>
        <w:left w:val="none" w:sz="0" w:space="0" w:color="auto"/>
        <w:bottom w:val="none" w:sz="0" w:space="0" w:color="auto"/>
        <w:right w:val="none" w:sz="0" w:space="0" w:color="auto"/>
      </w:divBdr>
    </w:div>
    <w:div w:id="1758794444">
      <w:bodyDiv w:val="1"/>
      <w:marLeft w:val="0"/>
      <w:marRight w:val="0"/>
      <w:marTop w:val="0"/>
      <w:marBottom w:val="0"/>
      <w:divBdr>
        <w:top w:val="none" w:sz="0" w:space="0" w:color="auto"/>
        <w:left w:val="none" w:sz="0" w:space="0" w:color="auto"/>
        <w:bottom w:val="none" w:sz="0" w:space="0" w:color="auto"/>
        <w:right w:val="none" w:sz="0" w:space="0" w:color="auto"/>
      </w:divBdr>
    </w:div>
    <w:div w:id="1758819246">
      <w:bodyDiv w:val="1"/>
      <w:marLeft w:val="0"/>
      <w:marRight w:val="0"/>
      <w:marTop w:val="0"/>
      <w:marBottom w:val="0"/>
      <w:divBdr>
        <w:top w:val="none" w:sz="0" w:space="0" w:color="auto"/>
        <w:left w:val="none" w:sz="0" w:space="0" w:color="auto"/>
        <w:bottom w:val="none" w:sz="0" w:space="0" w:color="auto"/>
        <w:right w:val="none" w:sz="0" w:space="0" w:color="auto"/>
      </w:divBdr>
    </w:div>
    <w:div w:id="1758867883">
      <w:bodyDiv w:val="1"/>
      <w:marLeft w:val="0"/>
      <w:marRight w:val="0"/>
      <w:marTop w:val="0"/>
      <w:marBottom w:val="0"/>
      <w:divBdr>
        <w:top w:val="none" w:sz="0" w:space="0" w:color="auto"/>
        <w:left w:val="none" w:sz="0" w:space="0" w:color="auto"/>
        <w:bottom w:val="none" w:sz="0" w:space="0" w:color="auto"/>
        <w:right w:val="none" w:sz="0" w:space="0" w:color="auto"/>
      </w:divBdr>
    </w:div>
    <w:div w:id="1758937933">
      <w:bodyDiv w:val="1"/>
      <w:marLeft w:val="0"/>
      <w:marRight w:val="0"/>
      <w:marTop w:val="0"/>
      <w:marBottom w:val="0"/>
      <w:divBdr>
        <w:top w:val="none" w:sz="0" w:space="0" w:color="auto"/>
        <w:left w:val="none" w:sz="0" w:space="0" w:color="auto"/>
        <w:bottom w:val="none" w:sz="0" w:space="0" w:color="auto"/>
        <w:right w:val="none" w:sz="0" w:space="0" w:color="auto"/>
      </w:divBdr>
    </w:div>
    <w:div w:id="1758938034">
      <w:bodyDiv w:val="1"/>
      <w:marLeft w:val="0"/>
      <w:marRight w:val="0"/>
      <w:marTop w:val="0"/>
      <w:marBottom w:val="0"/>
      <w:divBdr>
        <w:top w:val="none" w:sz="0" w:space="0" w:color="auto"/>
        <w:left w:val="none" w:sz="0" w:space="0" w:color="auto"/>
        <w:bottom w:val="none" w:sz="0" w:space="0" w:color="auto"/>
        <w:right w:val="none" w:sz="0" w:space="0" w:color="auto"/>
      </w:divBdr>
    </w:div>
    <w:div w:id="1758987995">
      <w:bodyDiv w:val="1"/>
      <w:marLeft w:val="0"/>
      <w:marRight w:val="0"/>
      <w:marTop w:val="0"/>
      <w:marBottom w:val="0"/>
      <w:divBdr>
        <w:top w:val="none" w:sz="0" w:space="0" w:color="auto"/>
        <w:left w:val="none" w:sz="0" w:space="0" w:color="auto"/>
        <w:bottom w:val="none" w:sz="0" w:space="0" w:color="auto"/>
        <w:right w:val="none" w:sz="0" w:space="0" w:color="auto"/>
      </w:divBdr>
    </w:div>
    <w:div w:id="1759011285">
      <w:bodyDiv w:val="1"/>
      <w:marLeft w:val="0"/>
      <w:marRight w:val="0"/>
      <w:marTop w:val="0"/>
      <w:marBottom w:val="0"/>
      <w:divBdr>
        <w:top w:val="none" w:sz="0" w:space="0" w:color="auto"/>
        <w:left w:val="none" w:sz="0" w:space="0" w:color="auto"/>
        <w:bottom w:val="none" w:sz="0" w:space="0" w:color="auto"/>
        <w:right w:val="none" w:sz="0" w:space="0" w:color="auto"/>
      </w:divBdr>
    </w:div>
    <w:div w:id="1759013699">
      <w:bodyDiv w:val="1"/>
      <w:marLeft w:val="0"/>
      <w:marRight w:val="0"/>
      <w:marTop w:val="0"/>
      <w:marBottom w:val="0"/>
      <w:divBdr>
        <w:top w:val="none" w:sz="0" w:space="0" w:color="auto"/>
        <w:left w:val="none" w:sz="0" w:space="0" w:color="auto"/>
        <w:bottom w:val="none" w:sz="0" w:space="0" w:color="auto"/>
        <w:right w:val="none" w:sz="0" w:space="0" w:color="auto"/>
      </w:divBdr>
    </w:div>
    <w:div w:id="1759057475">
      <w:bodyDiv w:val="1"/>
      <w:marLeft w:val="0"/>
      <w:marRight w:val="0"/>
      <w:marTop w:val="0"/>
      <w:marBottom w:val="0"/>
      <w:divBdr>
        <w:top w:val="none" w:sz="0" w:space="0" w:color="auto"/>
        <w:left w:val="none" w:sz="0" w:space="0" w:color="auto"/>
        <w:bottom w:val="none" w:sz="0" w:space="0" w:color="auto"/>
        <w:right w:val="none" w:sz="0" w:space="0" w:color="auto"/>
      </w:divBdr>
    </w:div>
    <w:div w:id="1759058836">
      <w:bodyDiv w:val="1"/>
      <w:marLeft w:val="0"/>
      <w:marRight w:val="0"/>
      <w:marTop w:val="0"/>
      <w:marBottom w:val="0"/>
      <w:divBdr>
        <w:top w:val="none" w:sz="0" w:space="0" w:color="auto"/>
        <w:left w:val="none" w:sz="0" w:space="0" w:color="auto"/>
        <w:bottom w:val="none" w:sz="0" w:space="0" w:color="auto"/>
        <w:right w:val="none" w:sz="0" w:space="0" w:color="auto"/>
      </w:divBdr>
    </w:div>
    <w:div w:id="1759061241">
      <w:bodyDiv w:val="1"/>
      <w:marLeft w:val="0"/>
      <w:marRight w:val="0"/>
      <w:marTop w:val="0"/>
      <w:marBottom w:val="0"/>
      <w:divBdr>
        <w:top w:val="none" w:sz="0" w:space="0" w:color="auto"/>
        <w:left w:val="none" w:sz="0" w:space="0" w:color="auto"/>
        <w:bottom w:val="none" w:sz="0" w:space="0" w:color="auto"/>
        <w:right w:val="none" w:sz="0" w:space="0" w:color="auto"/>
      </w:divBdr>
    </w:div>
    <w:div w:id="1759131963">
      <w:bodyDiv w:val="1"/>
      <w:marLeft w:val="0"/>
      <w:marRight w:val="0"/>
      <w:marTop w:val="0"/>
      <w:marBottom w:val="0"/>
      <w:divBdr>
        <w:top w:val="none" w:sz="0" w:space="0" w:color="auto"/>
        <w:left w:val="none" w:sz="0" w:space="0" w:color="auto"/>
        <w:bottom w:val="none" w:sz="0" w:space="0" w:color="auto"/>
        <w:right w:val="none" w:sz="0" w:space="0" w:color="auto"/>
      </w:divBdr>
    </w:div>
    <w:div w:id="1759206188">
      <w:bodyDiv w:val="1"/>
      <w:marLeft w:val="0"/>
      <w:marRight w:val="0"/>
      <w:marTop w:val="0"/>
      <w:marBottom w:val="0"/>
      <w:divBdr>
        <w:top w:val="none" w:sz="0" w:space="0" w:color="auto"/>
        <w:left w:val="none" w:sz="0" w:space="0" w:color="auto"/>
        <w:bottom w:val="none" w:sz="0" w:space="0" w:color="auto"/>
        <w:right w:val="none" w:sz="0" w:space="0" w:color="auto"/>
      </w:divBdr>
    </w:div>
    <w:div w:id="1759250448">
      <w:bodyDiv w:val="1"/>
      <w:marLeft w:val="0"/>
      <w:marRight w:val="0"/>
      <w:marTop w:val="0"/>
      <w:marBottom w:val="0"/>
      <w:divBdr>
        <w:top w:val="none" w:sz="0" w:space="0" w:color="auto"/>
        <w:left w:val="none" w:sz="0" w:space="0" w:color="auto"/>
        <w:bottom w:val="none" w:sz="0" w:space="0" w:color="auto"/>
        <w:right w:val="none" w:sz="0" w:space="0" w:color="auto"/>
      </w:divBdr>
    </w:div>
    <w:div w:id="1759254676">
      <w:bodyDiv w:val="1"/>
      <w:marLeft w:val="0"/>
      <w:marRight w:val="0"/>
      <w:marTop w:val="0"/>
      <w:marBottom w:val="0"/>
      <w:divBdr>
        <w:top w:val="none" w:sz="0" w:space="0" w:color="auto"/>
        <w:left w:val="none" w:sz="0" w:space="0" w:color="auto"/>
        <w:bottom w:val="none" w:sz="0" w:space="0" w:color="auto"/>
        <w:right w:val="none" w:sz="0" w:space="0" w:color="auto"/>
      </w:divBdr>
    </w:div>
    <w:div w:id="1759280080">
      <w:bodyDiv w:val="1"/>
      <w:marLeft w:val="0"/>
      <w:marRight w:val="0"/>
      <w:marTop w:val="0"/>
      <w:marBottom w:val="0"/>
      <w:divBdr>
        <w:top w:val="none" w:sz="0" w:space="0" w:color="auto"/>
        <w:left w:val="none" w:sz="0" w:space="0" w:color="auto"/>
        <w:bottom w:val="none" w:sz="0" w:space="0" w:color="auto"/>
        <w:right w:val="none" w:sz="0" w:space="0" w:color="auto"/>
      </w:divBdr>
    </w:div>
    <w:div w:id="1759400476">
      <w:bodyDiv w:val="1"/>
      <w:marLeft w:val="0"/>
      <w:marRight w:val="0"/>
      <w:marTop w:val="0"/>
      <w:marBottom w:val="0"/>
      <w:divBdr>
        <w:top w:val="none" w:sz="0" w:space="0" w:color="auto"/>
        <w:left w:val="none" w:sz="0" w:space="0" w:color="auto"/>
        <w:bottom w:val="none" w:sz="0" w:space="0" w:color="auto"/>
        <w:right w:val="none" w:sz="0" w:space="0" w:color="auto"/>
      </w:divBdr>
    </w:div>
    <w:div w:id="1759402623">
      <w:bodyDiv w:val="1"/>
      <w:marLeft w:val="0"/>
      <w:marRight w:val="0"/>
      <w:marTop w:val="0"/>
      <w:marBottom w:val="0"/>
      <w:divBdr>
        <w:top w:val="none" w:sz="0" w:space="0" w:color="auto"/>
        <w:left w:val="none" w:sz="0" w:space="0" w:color="auto"/>
        <w:bottom w:val="none" w:sz="0" w:space="0" w:color="auto"/>
        <w:right w:val="none" w:sz="0" w:space="0" w:color="auto"/>
      </w:divBdr>
    </w:div>
    <w:div w:id="1759403182">
      <w:bodyDiv w:val="1"/>
      <w:marLeft w:val="0"/>
      <w:marRight w:val="0"/>
      <w:marTop w:val="0"/>
      <w:marBottom w:val="0"/>
      <w:divBdr>
        <w:top w:val="none" w:sz="0" w:space="0" w:color="auto"/>
        <w:left w:val="none" w:sz="0" w:space="0" w:color="auto"/>
        <w:bottom w:val="none" w:sz="0" w:space="0" w:color="auto"/>
        <w:right w:val="none" w:sz="0" w:space="0" w:color="auto"/>
      </w:divBdr>
    </w:div>
    <w:div w:id="1759477698">
      <w:bodyDiv w:val="1"/>
      <w:marLeft w:val="0"/>
      <w:marRight w:val="0"/>
      <w:marTop w:val="0"/>
      <w:marBottom w:val="0"/>
      <w:divBdr>
        <w:top w:val="none" w:sz="0" w:space="0" w:color="auto"/>
        <w:left w:val="none" w:sz="0" w:space="0" w:color="auto"/>
        <w:bottom w:val="none" w:sz="0" w:space="0" w:color="auto"/>
        <w:right w:val="none" w:sz="0" w:space="0" w:color="auto"/>
      </w:divBdr>
    </w:div>
    <w:div w:id="1759595593">
      <w:bodyDiv w:val="1"/>
      <w:marLeft w:val="0"/>
      <w:marRight w:val="0"/>
      <w:marTop w:val="0"/>
      <w:marBottom w:val="0"/>
      <w:divBdr>
        <w:top w:val="none" w:sz="0" w:space="0" w:color="auto"/>
        <w:left w:val="none" w:sz="0" w:space="0" w:color="auto"/>
        <w:bottom w:val="none" w:sz="0" w:space="0" w:color="auto"/>
        <w:right w:val="none" w:sz="0" w:space="0" w:color="auto"/>
      </w:divBdr>
    </w:div>
    <w:div w:id="1759600167">
      <w:bodyDiv w:val="1"/>
      <w:marLeft w:val="0"/>
      <w:marRight w:val="0"/>
      <w:marTop w:val="0"/>
      <w:marBottom w:val="0"/>
      <w:divBdr>
        <w:top w:val="none" w:sz="0" w:space="0" w:color="auto"/>
        <w:left w:val="none" w:sz="0" w:space="0" w:color="auto"/>
        <w:bottom w:val="none" w:sz="0" w:space="0" w:color="auto"/>
        <w:right w:val="none" w:sz="0" w:space="0" w:color="auto"/>
      </w:divBdr>
    </w:div>
    <w:div w:id="1759666382">
      <w:bodyDiv w:val="1"/>
      <w:marLeft w:val="0"/>
      <w:marRight w:val="0"/>
      <w:marTop w:val="0"/>
      <w:marBottom w:val="0"/>
      <w:divBdr>
        <w:top w:val="none" w:sz="0" w:space="0" w:color="auto"/>
        <w:left w:val="none" w:sz="0" w:space="0" w:color="auto"/>
        <w:bottom w:val="none" w:sz="0" w:space="0" w:color="auto"/>
        <w:right w:val="none" w:sz="0" w:space="0" w:color="auto"/>
      </w:divBdr>
    </w:div>
    <w:div w:id="1759667569">
      <w:bodyDiv w:val="1"/>
      <w:marLeft w:val="0"/>
      <w:marRight w:val="0"/>
      <w:marTop w:val="0"/>
      <w:marBottom w:val="0"/>
      <w:divBdr>
        <w:top w:val="none" w:sz="0" w:space="0" w:color="auto"/>
        <w:left w:val="none" w:sz="0" w:space="0" w:color="auto"/>
        <w:bottom w:val="none" w:sz="0" w:space="0" w:color="auto"/>
        <w:right w:val="none" w:sz="0" w:space="0" w:color="auto"/>
      </w:divBdr>
    </w:div>
    <w:div w:id="1759668291">
      <w:bodyDiv w:val="1"/>
      <w:marLeft w:val="0"/>
      <w:marRight w:val="0"/>
      <w:marTop w:val="0"/>
      <w:marBottom w:val="0"/>
      <w:divBdr>
        <w:top w:val="none" w:sz="0" w:space="0" w:color="auto"/>
        <w:left w:val="none" w:sz="0" w:space="0" w:color="auto"/>
        <w:bottom w:val="none" w:sz="0" w:space="0" w:color="auto"/>
        <w:right w:val="none" w:sz="0" w:space="0" w:color="auto"/>
      </w:divBdr>
    </w:div>
    <w:div w:id="1759711971">
      <w:bodyDiv w:val="1"/>
      <w:marLeft w:val="0"/>
      <w:marRight w:val="0"/>
      <w:marTop w:val="0"/>
      <w:marBottom w:val="0"/>
      <w:divBdr>
        <w:top w:val="none" w:sz="0" w:space="0" w:color="auto"/>
        <w:left w:val="none" w:sz="0" w:space="0" w:color="auto"/>
        <w:bottom w:val="none" w:sz="0" w:space="0" w:color="auto"/>
        <w:right w:val="none" w:sz="0" w:space="0" w:color="auto"/>
      </w:divBdr>
    </w:div>
    <w:div w:id="1759716204">
      <w:bodyDiv w:val="1"/>
      <w:marLeft w:val="0"/>
      <w:marRight w:val="0"/>
      <w:marTop w:val="0"/>
      <w:marBottom w:val="0"/>
      <w:divBdr>
        <w:top w:val="none" w:sz="0" w:space="0" w:color="auto"/>
        <w:left w:val="none" w:sz="0" w:space="0" w:color="auto"/>
        <w:bottom w:val="none" w:sz="0" w:space="0" w:color="auto"/>
        <w:right w:val="none" w:sz="0" w:space="0" w:color="auto"/>
      </w:divBdr>
    </w:div>
    <w:div w:id="1759792489">
      <w:bodyDiv w:val="1"/>
      <w:marLeft w:val="0"/>
      <w:marRight w:val="0"/>
      <w:marTop w:val="0"/>
      <w:marBottom w:val="0"/>
      <w:divBdr>
        <w:top w:val="none" w:sz="0" w:space="0" w:color="auto"/>
        <w:left w:val="none" w:sz="0" w:space="0" w:color="auto"/>
        <w:bottom w:val="none" w:sz="0" w:space="0" w:color="auto"/>
        <w:right w:val="none" w:sz="0" w:space="0" w:color="auto"/>
      </w:divBdr>
    </w:div>
    <w:div w:id="1759861848">
      <w:bodyDiv w:val="1"/>
      <w:marLeft w:val="0"/>
      <w:marRight w:val="0"/>
      <w:marTop w:val="0"/>
      <w:marBottom w:val="0"/>
      <w:divBdr>
        <w:top w:val="none" w:sz="0" w:space="0" w:color="auto"/>
        <w:left w:val="none" w:sz="0" w:space="0" w:color="auto"/>
        <w:bottom w:val="none" w:sz="0" w:space="0" w:color="auto"/>
        <w:right w:val="none" w:sz="0" w:space="0" w:color="auto"/>
      </w:divBdr>
    </w:div>
    <w:div w:id="1759862123">
      <w:bodyDiv w:val="1"/>
      <w:marLeft w:val="0"/>
      <w:marRight w:val="0"/>
      <w:marTop w:val="0"/>
      <w:marBottom w:val="0"/>
      <w:divBdr>
        <w:top w:val="none" w:sz="0" w:space="0" w:color="auto"/>
        <w:left w:val="none" w:sz="0" w:space="0" w:color="auto"/>
        <w:bottom w:val="none" w:sz="0" w:space="0" w:color="auto"/>
        <w:right w:val="none" w:sz="0" w:space="0" w:color="auto"/>
      </w:divBdr>
    </w:div>
    <w:div w:id="1759868991">
      <w:bodyDiv w:val="1"/>
      <w:marLeft w:val="0"/>
      <w:marRight w:val="0"/>
      <w:marTop w:val="0"/>
      <w:marBottom w:val="0"/>
      <w:divBdr>
        <w:top w:val="none" w:sz="0" w:space="0" w:color="auto"/>
        <w:left w:val="none" w:sz="0" w:space="0" w:color="auto"/>
        <w:bottom w:val="none" w:sz="0" w:space="0" w:color="auto"/>
        <w:right w:val="none" w:sz="0" w:space="0" w:color="auto"/>
      </w:divBdr>
    </w:div>
    <w:div w:id="1759979345">
      <w:bodyDiv w:val="1"/>
      <w:marLeft w:val="0"/>
      <w:marRight w:val="0"/>
      <w:marTop w:val="0"/>
      <w:marBottom w:val="0"/>
      <w:divBdr>
        <w:top w:val="none" w:sz="0" w:space="0" w:color="auto"/>
        <w:left w:val="none" w:sz="0" w:space="0" w:color="auto"/>
        <w:bottom w:val="none" w:sz="0" w:space="0" w:color="auto"/>
        <w:right w:val="none" w:sz="0" w:space="0" w:color="auto"/>
      </w:divBdr>
    </w:div>
    <w:div w:id="1759980817">
      <w:bodyDiv w:val="1"/>
      <w:marLeft w:val="0"/>
      <w:marRight w:val="0"/>
      <w:marTop w:val="0"/>
      <w:marBottom w:val="0"/>
      <w:divBdr>
        <w:top w:val="none" w:sz="0" w:space="0" w:color="auto"/>
        <w:left w:val="none" w:sz="0" w:space="0" w:color="auto"/>
        <w:bottom w:val="none" w:sz="0" w:space="0" w:color="auto"/>
        <w:right w:val="none" w:sz="0" w:space="0" w:color="auto"/>
      </w:divBdr>
    </w:div>
    <w:div w:id="1760172471">
      <w:bodyDiv w:val="1"/>
      <w:marLeft w:val="0"/>
      <w:marRight w:val="0"/>
      <w:marTop w:val="0"/>
      <w:marBottom w:val="0"/>
      <w:divBdr>
        <w:top w:val="none" w:sz="0" w:space="0" w:color="auto"/>
        <w:left w:val="none" w:sz="0" w:space="0" w:color="auto"/>
        <w:bottom w:val="none" w:sz="0" w:space="0" w:color="auto"/>
        <w:right w:val="none" w:sz="0" w:space="0" w:color="auto"/>
      </w:divBdr>
    </w:div>
    <w:div w:id="1760248472">
      <w:bodyDiv w:val="1"/>
      <w:marLeft w:val="0"/>
      <w:marRight w:val="0"/>
      <w:marTop w:val="0"/>
      <w:marBottom w:val="0"/>
      <w:divBdr>
        <w:top w:val="none" w:sz="0" w:space="0" w:color="auto"/>
        <w:left w:val="none" w:sz="0" w:space="0" w:color="auto"/>
        <w:bottom w:val="none" w:sz="0" w:space="0" w:color="auto"/>
        <w:right w:val="none" w:sz="0" w:space="0" w:color="auto"/>
      </w:divBdr>
    </w:div>
    <w:div w:id="1760251718">
      <w:bodyDiv w:val="1"/>
      <w:marLeft w:val="0"/>
      <w:marRight w:val="0"/>
      <w:marTop w:val="0"/>
      <w:marBottom w:val="0"/>
      <w:divBdr>
        <w:top w:val="none" w:sz="0" w:space="0" w:color="auto"/>
        <w:left w:val="none" w:sz="0" w:space="0" w:color="auto"/>
        <w:bottom w:val="none" w:sz="0" w:space="0" w:color="auto"/>
        <w:right w:val="none" w:sz="0" w:space="0" w:color="auto"/>
      </w:divBdr>
    </w:div>
    <w:div w:id="1760297552">
      <w:bodyDiv w:val="1"/>
      <w:marLeft w:val="0"/>
      <w:marRight w:val="0"/>
      <w:marTop w:val="0"/>
      <w:marBottom w:val="0"/>
      <w:divBdr>
        <w:top w:val="none" w:sz="0" w:space="0" w:color="auto"/>
        <w:left w:val="none" w:sz="0" w:space="0" w:color="auto"/>
        <w:bottom w:val="none" w:sz="0" w:space="0" w:color="auto"/>
        <w:right w:val="none" w:sz="0" w:space="0" w:color="auto"/>
      </w:divBdr>
    </w:div>
    <w:div w:id="1760368224">
      <w:bodyDiv w:val="1"/>
      <w:marLeft w:val="0"/>
      <w:marRight w:val="0"/>
      <w:marTop w:val="0"/>
      <w:marBottom w:val="0"/>
      <w:divBdr>
        <w:top w:val="none" w:sz="0" w:space="0" w:color="auto"/>
        <w:left w:val="none" w:sz="0" w:space="0" w:color="auto"/>
        <w:bottom w:val="none" w:sz="0" w:space="0" w:color="auto"/>
        <w:right w:val="none" w:sz="0" w:space="0" w:color="auto"/>
      </w:divBdr>
    </w:div>
    <w:div w:id="1760369948">
      <w:bodyDiv w:val="1"/>
      <w:marLeft w:val="0"/>
      <w:marRight w:val="0"/>
      <w:marTop w:val="0"/>
      <w:marBottom w:val="0"/>
      <w:divBdr>
        <w:top w:val="none" w:sz="0" w:space="0" w:color="auto"/>
        <w:left w:val="none" w:sz="0" w:space="0" w:color="auto"/>
        <w:bottom w:val="none" w:sz="0" w:space="0" w:color="auto"/>
        <w:right w:val="none" w:sz="0" w:space="0" w:color="auto"/>
      </w:divBdr>
    </w:div>
    <w:div w:id="1760444865">
      <w:bodyDiv w:val="1"/>
      <w:marLeft w:val="0"/>
      <w:marRight w:val="0"/>
      <w:marTop w:val="0"/>
      <w:marBottom w:val="0"/>
      <w:divBdr>
        <w:top w:val="none" w:sz="0" w:space="0" w:color="auto"/>
        <w:left w:val="none" w:sz="0" w:space="0" w:color="auto"/>
        <w:bottom w:val="none" w:sz="0" w:space="0" w:color="auto"/>
        <w:right w:val="none" w:sz="0" w:space="0" w:color="auto"/>
      </w:divBdr>
    </w:div>
    <w:div w:id="1760561251">
      <w:bodyDiv w:val="1"/>
      <w:marLeft w:val="0"/>
      <w:marRight w:val="0"/>
      <w:marTop w:val="0"/>
      <w:marBottom w:val="0"/>
      <w:divBdr>
        <w:top w:val="none" w:sz="0" w:space="0" w:color="auto"/>
        <w:left w:val="none" w:sz="0" w:space="0" w:color="auto"/>
        <w:bottom w:val="none" w:sz="0" w:space="0" w:color="auto"/>
        <w:right w:val="none" w:sz="0" w:space="0" w:color="auto"/>
      </w:divBdr>
    </w:div>
    <w:div w:id="1760635754">
      <w:bodyDiv w:val="1"/>
      <w:marLeft w:val="0"/>
      <w:marRight w:val="0"/>
      <w:marTop w:val="0"/>
      <w:marBottom w:val="0"/>
      <w:divBdr>
        <w:top w:val="none" w:sz="0" w:space="0" w:color="auto"/>
        <w:left w:val="none" w:sz="0" w:space="0" w:color="auto"/>
        <w:bottom w:val="none" w:sz="0" w:space="0" w:color="auto"/>
        <w:right w:val="none" w:sz="0" w:space="0" w:color="auto"/>
      </w:divBdr>
    </w:div>
    <w:div w:id="1760637175">
      <w:bodyDiv w:val="1"/>
      <w:marLeft w:val="0"/>
      <w:marRight w:val="0"/>
      <w:marTop w:val="0"/>
      <w:marBottom w:val="0"/>
      <w:divBdr>
        <w:top w:val="none" w:sz="0" w:space="0" w:color="auto"/>
        <w:left w:val="none" w:sz="0" w:space="0" w:color="auto"/>
        <w:bottom w:val="none" w:sz="0" w:space="0" w:color="auto"/>
        <w:right w:val="none" w:sz="0" w:space="0" w:color="auto"/>
      </w:divBdr>
    </w:div>
    <w:div w:id="1760787543">
      <w:bodyDiv w:val="1"/>
      <w:marLeft w:val="0"/>
      <w:marRight w:val="0"/>
      <w:marTop w:val="0"/>
      <w:marBottom w:val="0"/>
      <w:divBdr>
        <w:top w:val="none" w:sz="0" w:space="0" w:color="auto"/>
        <w:left w:val="none" w:sz="0" w:space="0" w:color="auto"/>
        <w:bottom w:val="none" w:sz="0" w:space="0" w:color="auto"/>
        <w:right w:val="none" w:sz="0" w:space="0" w:color="auto"/>
      </w:divBdr>
    </w:div>
    <w:div w:id="1760835452">
      <w:bodyDiv w:val="1"/>
      <w:marLeft w:val="0"/>
      <w:marRight w:val="0"/>
      <w:marTop w:val="0"/>
      <w:marBottom w:val="0"/>
      <w:divBdr>
        <w:top w:val="none" w:sz="0" w:space="0" w:color="auto"/>
        <w:left w:val="none" w:sz="0" w:space="0" w:color="auto"/>
        <w:bottom w:val="none" w:sz="0" w:space="0" w:color="auto"/>
        <w:right w:val="none" w:sz="0" w:space="0" w:color="auto"/>
      </w:divBdr>
    </w:div>
    <w:div w:id="1761024562">
      <w:bodyDiv w:val="1"/>
      <w:marLeft w:val="0"/>
      <w:marRight w:val="0"/>
      <w:marTop w:val="0"/>
      <w:marBottom w:val="0"/>
      <w:divBdr>
        <w:top w:val="none" w:sz="0" w:space="0" w:color="auto"/>
        <w:left w:val="none" w:sz="0" w:space="0" w:color="auto"/>
        <w:bottom w:val="none" w:sz="0" w:space="0" w:color="auto"/>
        <w:right w:val="none" w:sz="0" w:space="0" w:color="auto"/>
      </w:divBdr>
    </w:div>
    <w:div w:id="1761027267">
      <w:bodyDiv w:val="1"/>
      <w:marLeft w:val="0"/>
      <w:marRight w:val="0"/>
      <w:marTop w:val="0"/>
      <w:marBottom w:val="0"/>
      <w:divBdr>
        <w:top w:val="none" w:sz="0" w:space="0" w:color="auto"/>
        <w:left w:val="none" w:sz="0" w:space="0" w:color="auto"/>
        <w:bottom w:val="none" w:sz="0" w:space="0" w:color="auto"/>
        <w:right w:val="none" w:sz="0" w:space="0" w:color="auto"/>
      </w:divBdr>
    </w:div>
    <w:div w:id="1761095721">
      <w:bodyDiv w:val="1"/>
      <w:marLeft w:val="0"/>
      <w:marRight w:val="0"/>
      <w:marTop w:val="0"/>
      <w:marBottom w:val="0"/>
      <w:divBdr>
        <w:top w:val="none" w:sz="0" w:space="0" w:color="auto"/>
        <w:left w:val="none" w:sz="0" w:space="0" w:color="auto"/>
        <w:bottom w:val="none" w:sz="0" w:space="0" w:color="auto"/>
        <w:right w:val="none" w:sz="0" w:space="0" w:color="auto"/>
      </w:divBdr>
    </w:div>
    <w:div w:id="1761099865">
      <w:bodyDiv w:val="1"/>
      <w:marLeft w:val="0"/>
      <w:marRight w:val="0"/>
      <w:marTop w:val="0"/>
      <w:marBottom w:val="0"/>
      <w:divBdr>
        <w:top w:val="none" w:sz="0" w:space="0" w:color="auto"/>
        <w:left w:val="none" w:sz="0" w:space="0" w:color="auto"/>
        <w:bottom w:val="none" w:sz="0" w:space="0" w:color="auto"/>
        <w:right w:val="none" w:sz="0" w:space="0" w:color="auto"/>
      </w:divBdr>
    </w:div>
    <w:div w:id="1761171123">
      <w:bodyDiv w:val="1"/>
      <w:marLeft w:val="0"/>
      <w:marRight w:val="0"/>
      <w:marTop w:val="0"/>
      <w:marBottom w:val="0"/>
      <w:divBdr>
        <w:top w:val="none" w:sz="0" w:space="0" w:color="auto"/>
        <w:left w:val="none" w:sz="0" w:space="0" w:color="auto"/>
        <w:bottom w:val="none" w:sz="0" w:space="0" w:color="auto"/>
        <w:right w:val="none" w:sz="0" w:space="0" w:color="auto"/>
      </w:divBdr>
    </w:div>
    <w:div w:id="1761179583">
      <w:bodyDiv w:val="1"/>
      <w:marLeft w:val="0"/>
      <w:marRight w:val="0"/>
      <w:marTop w:val="0"/>
      <w:marBottom w:val="0"/>
      <w:divBdr>
        <w:top w:val="none" w:sz="0" w:space="0" w:color="auto"/>
        <w:left w:val="none" w:sz="0" w:space="0" w:color="auto"/>
        <w:bottom w:val="none" w:sz="0" w:space="0" w:color="auto"/>
        <w:right w:val="none" w:sz="0" w:space="0" w:color="auto"/>
      </w:divBdr>
    </w:div>
    <w:div w:id="1761221385">
      <w:bodyDiv w:val="1"/>
      <w:marLeft w:val="0"/>
      <w:marRight w:val="0"/>
      <w:marTop w:val="0"/>
      <w:marBottom w:val="0"/>
      <w:divBdr>
        <w:top w:val="none" w:sz="0" w:space="0" w:color="auto"/>
        <w:left w:val="none" w:sz="0" w:space="0" w:color="auto"/>
        <w:bottom w:val="none" w:sz="0" w:space="0" w:color="auto"/>
        <w:right w:val="none" w:sz="0" w:space="0" w:color="auto"/>
      </w:divBdr>
    </w:div>
    <w:div w:id="1761295412">
      <w:bodyDiv w:val="1"/>
      <w:marLeft w:val="0"/>
      <w:marRight w:val="0"/>
      <w:marTop w:val="0"/>
      <w:marBottom w:val="0"/>
      <w:divBdr>
        <w:top w:val="none" w:sz="0" w:space="0" w:color="auto"/>
        <w:left w:val="none" w:sz="0" w:space="0" w:color="auto"/>
        <w:bottom w:val="none" w:sz="0" w:space="0" w:color="auto"/>
        <w:right w:val="none" w:sz="0" w:space="0" w:color="auto"/>
      </w:divBdr>
    </w:div>
    <w:div w:id="1761369068">
      <w:bodyDiv w:val="1"/>
      <w:marLeft w:val="0"/>
      <w:marRight w:val="0"/>
      <w:marTop w:val="0"/>
      <w:marBottom w:val="0"/>
      <w:divBdr>
        <w:top w:val="none" w:sz="0" w:space="0" w:color="auto"/>
        <w:left w:val="none" w:sz="0" w:space="0" w:color="auto"/>
        <w:bottom w:val="none" w:sz="0" w:space="0" w:color="auto"/>
        <w:right w:val="none" w:sz="0" w:space="0" w:color="auto"/>
      </w:divBdr>
    </w:div>
    <w:div w:id="1761413088">
      <w:bodyDiv w:val="1"/>
      <w:marLeft w:val="0"/>
      <w:marRight w:val="0"/>
      <w:marTop w:val="0"/>
      <w:marBottom w:val="0"/>
      <w:divBdr>
        <w:top w:val="none" w:sz="0" w:space="0" w:color="auto"/>
        <w:left w:val="none" w:sz="0" w:space="0" w:color="auto"/>
        <w:bottom w:val="none" w:sz="0" w:space="0" w:color="auto"/>
        <w:right w:val="none" w:sz="0" w:space="0" w:color="auto"/>
      </w:divBdr>
    </w:div>
    <w:div w:id="1761439030">
      <w:bodyDiv w:val="1"/>
      <w:marLeft w:val="0"/>
      <w:marRight w:val="0"/>
      <w:marTop w:val="0"/>
      <w:marBottom w:val="0"/>
      <w:divBdr>
        <w:top w:val="none" w:sz="0" w:space="0" w:color="auto"/>
        <w:left w:val="none" w:sz="0" w:space="0" w:color="auto"/>
        <w:bottom w:val="none" w:sz="0" w:space="0" w:color="auto"/>
        <w:right w:val="none" w:sz="0" w:space="0" w:color="auto"/>
      </w:divBdr>
    </w:div>
    <w:div w:id="1761488521">
      <w:bodyDiv w:val="1"/>
      <w:marLeft w:val="0"/>
      <w:marRight w:val="0"/>
      <w:marTop w:val="0"/>
      <w:marBottom w:val="0"/>
      <w:divBdr>
        <w:top w:val="none" w:sz="0" w:space="0" w:color="auto"/>
        <w:left w:val="none" w:sz="0" w:space="0" w:color="auto"/>
        <w:bottom w:val="none" w:sz="0" w:space="0" w:color="auto"/>
        <w:right w:val="none" w:sz="0" w:space="0" w:color="auto"/>
      </w:divBdr>
    </w:div>
    <w:div w:id="1761563212">
      <w:bodyDiv w:val="1"/>
      <w:marLeft w:val="0"/>
      <w:marRight w:val="0"/>
      <w:marTop w:val="0"/>
      <w:marBottom w:val="0"/>
      <w:divBdr>
        <w:top w:val="none" w:sz="0" w:space="0" w:color="auto"/>
        <w:left w:val="none" w:sz="0" w:space="0" w:color="auto"/>
        <w:bottom w:val="none" w:sz="0" w:space="0" w:color="auto"/>
        <w:right w:val="none" w:sz="0" w:space="0" w:color="auto"/>
      </w:divBdr>
    </w:div>
    <w:div w:id="1761607746">
      <w:bodyDiv w:val="1"/>
      <w:marLeft w:val="0"/>
      <w:marRight w:val="0"/>
      <w:marTop w:val="0"/>
      <w:marBottom w:val="0"/>
      <w:divBdr>
        <w:top w:val="none" w:sz="0" w:space="0" w:color="auto"/>
        <w:left w:val="none" w:sz="0" w:space="0" w:color="auto"/>
        <w:bottom w:val="none" w:sz="0" w:space="0" w:color="auto"/>
        <w:right w:val="none" w:sz="0" w:space="0" w:color="auto"/>
      </w:divBdr>
    </w:div>
    <w:div w:id="1761608353">
      <w:bodyDiv w:val="1"/>
      <w:marLeft w:val="0"/>
      <w:marRight w:val="0"/>
      <w:marTop w:val="0"/>
      <w:marBottom w:val="0"/>
      <w:divBdr>
        <w:top w:val="none" w:sz="0" w:space="0" w:color="auto"/>
        <w:left w:val="none" w:sz="0" w:space="0" w:color="auto"/>
        <w:bottom w:val="none" w:sz="0" w:space="0" w:color="auto"/>
        <w:right w:val="none" w:sz="0" w:space="0" w:color="auto"/>
      </w:divBdr>
    </w:div>
    <w:div w:id="1761635148">
      <w:bodyDiv w:val="1"/>
      <w:marLeft w:val="0"/>
      <w:marRight w:val="0"/>
      <w:marTop w:val="0"/>
      <w:marBottom w:val="0"/>
      <w:divBdr>
        <w:top w:val="none" w:sz="0" w:space="0" w:color="auto"/>
        <w:left w:val="none" w:sz="0" w:space="0" w:color="auto"/>
        <w:bottom w:val="none" w:sz="0" w:space="0" w:color="auto"/>
        <w:right w:val="none" w:sz="0" w:space="0" w:color="auto"/>
      </w:divBdr>
    </w:div>
    <w:div w:id="1761635816">
      <w:bodyDiv w:val="1"/>
      <w:marLeft w:val="0"/>
      <w:marRight w:val="0"/>
      <w:marTop w:val="0"/>
      <w:marBottom w:val="0"/>
      <w:divBdr>
        <w:top w:val="none" w:sz="0" w:space="0" w:color="auto"/>
        <w:left w:val="none" w:sz="0" w:space="0" w:color="auto"/>
        <w:bottom w:val="none" w:sz="0" w:space="0" w:color="auto"/>
        <w:right w:val="none" w:sz="0" w:space="0" w:color="auto"/>
      </w:divBdr>
    </w:div>
    <w:div w:id="1761677567">
      <w:bodyDiv w:val="1"/>
      <w:marLeft w:val="0"/>
      <w:marRight w:val="0"/>
      <w:marTop w:val="0"/>
      <w:marBottom w:val="0"/>
      <w:divBdr>
        <w:top w:val="none" w:sz="0" w:space="0" w:color="auto"/>
        <w:left w:val="none" w:sz="0" w:space="0" w:color="auto"/>
        <w:bottom w:val="none" w:sz="0" w:space="0" w:color="auto"/>
        <w:right w:val="none" w:sz="0" w:space="0" w:color="auto"/>
      </w:divBdr>
    </w:div>
    <w:div w:id="1761751847">
      <w:bodyDiv w:val="1"/>
      <w:marLeft w:val="0"/>
      <w:marRight w:val="0"/>
      <w:marTop w:val="0"/>
      <w:marBottom w:val="0"/>
      <w:divBdr>
        <w:top w:val="none" w:sz="0" w:space="0" w:color="auto"/>
        <w:left w:val="none" w:sz="0" w:space="0" w:color="auto"/>
        <w:bottom w:val="none" w:sz="0" w:space="0" w:color="auto"/>
        <w:right w:val="none" w:sz="0" w:space="0" w:color="auto"/>
      </w:divBdr>
    </w:div>
    <w:div w:id="1761754945">
      <w:bodyDiv w:val="1"/>
      <w:marLeft w:val="0"/>
      <w:marRight w:val="0"/>
      <w:marTop w:val="0"/>
      <w:marBottom w:val="0"/>
      <w:divBdr>
        <w:top w:val="none" w:sz="0" w:space="0" w:color="auto"/>
        <w:left w:val="none" w:sz="0" w:space="0" w:color="auto"/>
        <w:bottom w:val="none" w:sz="0" w:space="0" w:color="auto"/>
        <w:right w:val="none" w:sz="0" w:space="0" w:color="auto"/>
      </w:divBdr>
    </w:div>
    <w:div w:id="1761759821">
      <w:bodyDiv w:val="1"/>
      <w:marLeft w:val="0"/>
      <w:marRight w:val="0"/>
      <w:marTop w:val="0"/>
      <w:marBottom w:val="0"/>
      <w:divBdr>
        <w:top w:val="none" w:sz="0" w:space="0" w:color="auto"/>
        <w:left w:val="none" w:sz="0" w:space="0" w:color="auto"/>
        <w:bottom w:val="none" w:sz="0" w:space="0" w:color="auto"/>
        <w:right w:val="none" w:sz="0" w:space="0" w:color="auto"/>
      </w:divBdr>
    </w:div>
    <w:div w:id="1761826963">
      <w:bodyDiv w:val="1"/>
      <w:marLeft w:val="0"/>
      <w:marRight w:val="0"/>
      <w:marTop w:val="0"/>
      <w:marBottom w:val="0"/>
      <w:divBdr>
        <w:top w:val="none" w:sz="0" w:space="0" w:color="auto"/>
        <w:left w:val="none" w:sz="0" w:space="0" w:color="auto"/>
        <w:bottom w:val="none" w:sz="0" w:space="0" w:color="auto"/>
        <w:right w:val="none" w:sz="0" w:space="0" w:color="auto"/>
      </w:divBdr>
    </w:div>
    <w:div w:id="1761875870">
      <w:bodyDiv w:val="1"/>
      <w:marLeft w:val="0"/>
      <w:marRight w:val="0"/>
      <w:marTop w:val="0"/>
      <w:marBottom w:val="0"/>
      <w:divBdr>
        <w:top w:val="none" w:sz="0" w:space="0" w:color="auto"/>
        <w:left w:val="none" w:sz="0" w:space="0" w:color="auto"/>
        <w:bottom w:val="none" w:sz="0" w:space="0" w:color="auto"/>
        <w:right w:val="none" w:sz="0" w:space="0" w:color="auto"/>
      </w:divBdr>
    </w:div>
    <w:div w:id="1761902267">
      <w:bodyDiv w:val="1"/>
      <w:marLeft w:val="0"/>
      <w:marRight w:val="0"/>
      <w:marTop w:val="0"/>
      <w:marBottom w:val="0"/>
      <w:divBdr>
        <w:top w:val="none" w:sz="0" w:space="0" w:color="auto"/>
        <w:left w:val="none" w:sz="0" w:space="0" w:color="auto"/>
        <w:bottom w:val="none" w:sz="0" w:space="0" w:color="auto"/>
        <w:right w:val="none" w:sz="0" w:space="0" w:color="auto"/>
      </w:divBdr>
    </w:div>
    <w:div w:id="1762025733">
      <w:bodyDiv w:val="1"/>
      <w:marLeft w:val="0"/>
      <w:marRight w:val="0"/>
      <w:marTop w:val="0"/>
      <w:marBottom w:val="0"/>
      <w:divBdr>
        <w:top w:val="none" w:sz="0" w:space="0" w:color="auto"/>
        <w:left w:val="none" w:sz="0" w:space="0" w:color="auto"/>
        <w:bottom w:val="none" w:sz="0" w:space="0" w:color="auto"/>
        <w:right w:val="none" w:sz="0" w:space="0" w:color="auto"/>
      </w:divBdr>
    </w:div>
    <w:div w:id="1762028063">
      <w:bodyDiv w:val="1"/>
      <w:marLeft w:val="0"/>
      <w:marRight w:val="0"/>
      <w:marTop w:val="0"/>
      <w:marBottom w:val="0"/>
      <w:divBdr>
        <w:top w:val="none" w:sz="0" w:space="0" w:color="auto"/>
        <w:left w:val="none" w:sz="0" w:space="0" w:color="auto"/>
        <w:bottom w:val="none" w:sz="0" w:space="0" w:color="auto"/>
        <w:right w:val="none" w:sz="0" w:space="0" w:color="auto"/>
      </w:divBdr>
    </w:div>
    <w:div w:id="1762068080">
      <w:bodyDiv w:val="1"/>
      <w:marLeft w:val="0"/>
      <w:marRight w:val="0"/>
      <w:marTop w:val="0"/>
      <w:marBottom w:val="0"/>
      <w:divBdr>
        <w:top w:val="none" w:sz="0" w:space="0" w:color="auto"/>
        <w:left w:val="none" w:sz="0" w:space="0" w:color="auto"/>
        <w:bottom w:val="none" w:sz="0" w:space="0" w:color="auto"/>
        <w:right w:val="none" w:sz="0" w:space="0" w:color="auto"/>
      </w:divBdr>
    </w:div>
    <w:div w:id="1762097036">
      <w:bodyDiv w:val="1"/>
      <w:marLeft w:val="0"/>
      <w:marRight w:val="0"/>
      <w:marTop w:val="0"/>
      <w:marBottom w:val="0"/>
      <w:divBdr>
        <w:top w:val="none" w:sz="0" w:space="0" w:color="auto"/>
        <w:left w:val="none" w:sz="0" w:space="0" w:color="auto"/>
        <w:bottom w:val="none" w:sz="0" w:space="0" w:color="auto"/>
        <w:right w:val="none" w:sz="0" w:space="0" w:color="auto"/>
      </w:divBdr>
    </w:div>
    <w:div w:id="1762098231">
      <w:bodyDiv w:val="1"/>
      <w:marLeft w:val="0"/>
      <w:marRight w:val="0"/>
      <w:marTop w:val="0"/>
      <w:marBottom w:val="0"/>
      <w:divBdr>
        <w:top w:val="none" w:sz="0" w:space="0" w:color="auto"/>
        <w:left w:val="none" w:sz="0" w:space="0" w:color="auto"/>
        <w:bottom w:val="none" w:sz="0" w:space="0" w:color="auto"/>
        <w:right w:val="none" w:sz="0" w:space="0" w:color="auto"/>
      </w:divBdr>
    </w:div>
    <w:div w:id="1762288391">
      <w:bodyDiv w:val="1"/>
      <w:marLeft w:val="0"/>
      <w:marRight w:val="0"/>
      <w:marTop w:val="0"/>
      <w:marBottom w:val="0"/>
      <w:divBdr>
        <w:top w:val="none" w:sz="0" w:space="0" w:color="auto"/>
        <w:left w:val="none" w:sz="0" w:space="0" w:color="auto"/>
        <w:bottom w:val="none" w:sz="0" w:space="0" w:color="auto"/>
        <w:right w:val="none" w:sz="0" w:space="0" w:color="auto"/>
      </w:divBdr>
    </w:div>
    <w:div w:id="1762406162">
      <w:bodyDiv w:val="1"/>
      <w:marLeft w:val="0"/>
      <w:marRight w:val="0"/>
      <w:marTop w:val="0"/>
      <w:marBottom w:val="0"/>
      <w:divBdr>
        <w:top w:val="none" w:sz="0" w:space="0" w:color="auto"/>
        <w:left w:val="none" w:sz="0" w:space="0" w:color="auto"/>
        <w:bottom w:val="none" w:sz="0" w:space="0" w:color="auto"/>
        <w:right w:val="none" w:sz="0" w:space="0" w:color="auto"/>
      </w:divBdr>
    </w:div>
    <w:div w:id="1762409026">
      <w:bodyDiv w:val="1"/>
      <w:marLeft w:val="0"/>
      <w:marRight w:val="0"/>
      <w:marTop w:val="0"/>
      <w:marBottom w:val="0"/>
      <w:divBdr>
        <w:top w:val="none" w:sz="0" w:space="0" w:color="auto"/>
        <w:left w:val="none" w:sz="0" w:space="0" w:color="auto"/>
        <w:bottom w:val="none" w:sz="0" w:space="0" w:color="auto"/>
        <w:right w:val="none" w:sz="0" w:space="0" w:color="auto"/>
      </w:divBdr>
    </w:div>
    <w:div w:id="1762605587">
      <w:bodyDiv w:val="1"/>
      <w:marLeft w:val="0"/>
      <w:marRight w:val="0"/>
      <w:marTop w:val="0"/>
      <w:marBottom w:val="0"/>
      <w:divBdr>
        <w:top w:val="none" w:sz="0" w:space="0" w:color="auto"/>
        <w:left w:val="none" w:sz="0" w:space="0" w:color="auto"/>
        <w:bottom w:val="none" w:sz="0" w:space="0" w:color="auto"/>
        <w:right w:val="none" w:sz="0" w:space="0" w:color="auto"/>
      </w:divBdr>
    </w:div>
    <w:div w:id="1762675921">
      <w:bodyDiv w:val="1"/>
      <w:marLeft w:val="0"/>
      <w:marRight w:val="0"/>
      <w:marTop w:val="0"/>
      <w:marBottom w:val="0"/>
      <w:divBdr>
        <w:top w:val="none" w:sz="0" w:space="0" w:color="auto"/>
        <w:left w:val="none" w:sz="0" w:space="0" w:color="auto"/>
        <w:bottom w:val="none" w:sz="0" w:space="0" w:color="auto"/>
        <w:right w:val="none" w:sz="0" w:space="0" w:color="auto"/>
      </w:divBdr>
    </w:div>
    <w:div w:id="1762677728">
      <w:bodyDiv w:val="1"/>
      <w:marLeft w:val="0"/>
      <w:marRight w:val="0"/>
      <w:marTop w:val="0"/>
      <w:marBottom w:val="0"/>
      <w:divBdr>
        <w:top w:val="none" w:sz="0" w:space="0" w:color="auto"/>
        <w:left w:val="none" w:sz="0" w:space="0" w:color="auto"/>
        <w:bottom w:val="none" w:sz="0" w:space="0" w:color="auto"/>
        <w:right w:val="none" w:sz="0" w:space="0" w:color="auto"/>
      </w:divBdr>
    </w:div>
    <w:div w:id="1762682302">
      <w:bodyDiv w:val="1"/>
      <w:marLeft w:val="0"/>
      <w:marRight w:val="0"/>
      <w:marTop w:val="0"/>
      <w:marBottom w:val="0"/>
      <w:divBdr>
        <w:top w:val="none" w:sz="0" w:space="0" w:color="auto"/>
        <w:left w:val="none" w:sz="0" w:space="0" w:color="auto"/>
        <w:bottom w:val="none" w:sz="0" w:space="0" w:color="auto"/>
        <w:right w:val="none" w:sz="0" w:space="0" w:color="auto"/>
      </w:divBdr>
    </w:div>
    <w:div w:id="1762683046">
      <w:bodyDiv w:val="1"/>
      <w:marLeft w:val="0"/>
      <w:marRight w:val="0"/>
      <w:marTop w:val="0"/>
      <w:marBottom w:val="0"/>
      <w:divBdr>
        <w:top w:val="none" w:sz="0" w:space="0" w:color="auto"/>
        <w:left w:val="none" w:sz="0" w:space="0" w:color="auto"/>
        <w:bottom w:val="none" w:sz="0" w:space="0" w:color="auto"/>
        <w:right w:val="none" w:sz="0" w:space="0" w:color="auto"/>
      </w:divBdr>
    </w:div>
    <w:div w:id="1762724583">
      <w:bodyDiv w:val="1"/>
      <w:marLeft w:val="0"/>
      <w:marRight w:val="0"/>
      <w:marTop w:val="0"/>
      <w:marBottom w:val="0"/>
      <w:divBdr>
        <w:top w:val="none" w:sz="0" w:space="0" w:color="auto"/>
        <w:left w:val="none" w:sz="0" w:space="0" w:color="auto"/>
        <w:bottom w:val="none" w:sz="0" w:space="0" w:color="auto"/>
        <w:right w:val="none" w:sz="0" w:space="0" w:color="auto"/>
      </w:divBdr>
    </w:div>
    <w:div w:id="1762725312">
      <w:bodyDiv w:val="1"/>
      <w:marLeft w:val="0"/>
      <w:marRight w:val="0"/>
      <w:marTop w:val="0"/>
      <w:marBottom w:val="0"/>
      <w:divBdr>
        <w:top w:val="none" w:sz="0" w:space="0" w:color="auto"/>
        <w:left w:val="none" w:sz="0" w:space="0" w:color="auto"/>
        <w:bottom w:val="none" w:sz="0" w:space="0" w:color="auto"/>
        <w:right w:val="none" w:sz="0" w:space="0" w:color="auto"/>
      </w:divBdr>
    </w:div>
    <w:div w:id="1762868024">
      <w:bodyDiv w:val="1"/>
      <w:marLeft w:val="0"/>
      <w:marRight w:val="0"/>
      <w:marTop w:val="0"/>
      <w:marBottom w:val="0"/>
      <w:divBdr>
        <w:top w:val="none" w:sz="0" w:space="0" w:color="auto"/>
        <w:left w:val="none" w:sz="0" w:space="0" w:color="auto"/>
        <w:bottom w:val="none" w:sz="0" w:space="0" w:color="auto"/>
        <w:right w:val="none" w:sz="0" w:space="0" w:color="auto"/>
      </w:divBdr>
    </w:div>
    <w:div w:id="1762874820">
      <w:bodyDiv w:val="1"/>
      <w:marLeft w:val="0"/>
      <w:marRight w:val="0"/>
      <w:marTop w:val="0"/>
      <w:marBottom w:val="0"/>
      <w:divBdr>
        <w:top w:val="none" w:sz="0" w:space="0" w:color="auto"/>
        <w:left w:val="none" w:sz="0" w:space="0" w:color="auto"/>
        <w:bottom w:val="none" w:sz="0" w:space="0" w:color="auto"/>
        <w:right w:val="none" w:sz="0" w:space="0" w:color="auto"/>
      </w:divBdr>
    </w:div>
    <w:div w:id="1762991380">
      <w:bodyDiv w:val="1"/>
      <w:marLeft w:val="0"/>
      <w:marRight w:val="0"/>
      <w:marTop w:val="0"/>
      <w:marBottom w:val="0"/>
      <w:divBdr>
        <w:top w:val="none" w:sz="0" w:space="0" w:color="auto"/>
        <w:left w:val="none" w:sz="0" w:space="0" w:color="auto"/>
        <w:bottom w:val="none" w:sz="0" w:space="0" w:color="auto"/>
        <w:right w:val="none" w:sz="0" w:space="0" w:color="auto"/>
      </w:divBdr>
    </w:div>
    <w:div w:id="1763061984">
      <w:bodyDiv w:val="1"/>
      <w:marLeft w:val="0"/>
      <w:marRight w:val="0"/>
      <w:marTop w:val="0"/>
      <w:marBottom w:val="0"/>
      <w:divBdr>
        <w:top w:val="none" w:sz="0" w:space="0" w:color="auto"/>
        <w:left w:val="none" w:sz="0" w:space="0" w:color="auto"/>
        <w:bottom w:val="none" w:sz="0" w:space="0" w:color="auto"/>
        <w:right w:val="none" w:sz="0" w:space="0" w:color="auto"/>
      </w:divBdr>
    </w:div>
    <w:div w:id="1763137567">
      <w:bodyDiv w:val="1"/>
      <w:marLeft w:val="0"/>
      <w:marRight w:val="0"/>
      <w:marTop w:val="0"/>
      <w:marBottom w:val="0"/>
      <w:divBdr>
        <w:top w:val="none" w:sz="0" w:space="0" w:color="auto"/>
        <w:left w:val="none" w:sz="0" w:space="0" w:color="auto"/>
        <w:bottom w:val="none" w:sz="0" w:space="0" w:color="auto"/>
        <w:right w:val="none" w:sz="0" w:space="0" w:color="auto"/>
      </w:divBdr>
    </w:div>
    <w:div w:id="1763185320">
      <w:bodyDiv w:val="1"/>
      <w:marLeft w:val="0"/>
      <w:marRight w:val="0"/>
      <w:marTop w:val="0"/>
      <w:marBottom w:val="0"/>
      <w:divBdr>
        <w:top w:val="none" w:sz="0" w:space="0" w:color="auto"/>
        <w:left w:val="none" w:sz="0" w:space="0" w:color="auto"/>
        <w:bottom w:val="none" w:sz="0" w:space="0" w:color="auto"/>
        <w:right w:val="none" w:sz="0" w:space="0" w:color="auto"/>
      </w:divBdr>
    </w:div>
    <w:div w:id="1763377172">
      <w:bodyDiv w:val="1"/>
      <w:marLeft w:val="0"/>
      <w:marRight w:val="0"/>
      <w:marTop w:val="0"/>
      <w:marBottom w:val="0"/>
      <w:divBdr>
        <w:top w:val="none" w:sz="0" w:space="0" w:color="auto"/>
        <w:left w:val="none" w:sz="0" w:space="0" w:color="auto"/>
        <w:bottom w:val="none" w:sz="0" w:space="0" w:color="auto"/>
        <w:right w:val="none" w:sz="0" w:space="0" w:color="auto"/>
      </w:divBdr>
    </w:div>
    <w:div w:id="1763378409">
      <w:bodyDiv w:val="1"/>
      <w:marLeft w:val="0"/>
      <w:marRight w:val="0"/>
      <w:marTop w:val="0"/>
      <w:marBottom w:val="0"/>
      <w:divBdr>
        <w:top w:val="none" w:sz="0" w:space="0" w:color="auto"/>
        <w:left w:val="none" w:sz="0" w:space="0" w:color="auto"/>
        <w:bottom w:val="none" w:sz="0" w:space="0" w:color="auto"/>
        <w:right w:val="none" w:sz="0" w:space="0" w:color="auto"/>
      </w:divBdr>
    </w:div>
    <w:div w:id="1763405555">
      <w:bodyDiv w:val="1"/>
      <w:marLeft w:val="0"/>
      <w:marRight w:val="0"/>
      <w:marTop w:val="0"/>
      <w:marBottom w:val="0"/>
      <w:divBdr>
        <w:top w:val="none" w:sz="0" w:space="0" w:color="auto"/>
        <w:left w:val="none" w:sz="0" w:space="0" w:color="auto"/>
        <w:bottom w:val="none" w:sz="0" w:space="0" w:color="auto"/>
        <w:right w:val="none" w:sz="0" w:space="0" w:color="auto"/>
      </w:divBdr>
    </w:div>
    <w:div w:id="1763452163">
      <w:bodyDiv w:val="1"/>
      <w:marLeft w:val="0"/>
      <w:marRight w:val="0"/>
      <w:marTop w:val="0"/>
      <w:marBottom w:val="0"/>
      <w:divBdr>
        <w:top w:val="none" w:sz="0" w:space="0" w:color="auto"/>
        <w:left w:val="none" w:sz="0" w:space="0" w:color="auto"/>
        <w:bottom w:val="none" w:sz="0" w:space="0" w:color="auto"/>
        <w:right w:val="none" w:sz="0" w:space="0" w:color="auto"/>
      </w:divBdr>
    </w:div>
    <w:div w:id="1763454812">
      <w:bodyDiv w:val="1"/>
      <w:marLeft w:val="0"/>
      <w:marRight w:val="0"/>
      <w:marTop w:val="0"/>
      <w:marBottom w:val="0"/>
      <w:divBdr>
        <w:top w:val="none" w:sz="0" w:space="0" w:color="auto"/>
        <w:left w:val="none" w:sz="0" w:space="0" w:color="auto"/>
        <w:bottom w:val="none" w:sz="0" w:space="0" w:color="auto"/>
        <w:right w:val="none" w:sz="0" w:space="0" w:color="auto"/>
      </w:divBdr>
    </w:div>
    <w:div w:id="1763454871">
      <w:bodyDiv w:val="1"/>
      <w:marLeft w:val="0"/>
      <w:marRight w:val="0"/>
      <w:marTop w:val="0"/>
      <w:marBottom w:val="0"/>
      <w:divBdr>
        <w:top w:val="none" w:sz="0" w:space="0" w:color="auto"/>
        <w:left w:val="none" w:sz="0" w:space="0" w:color="auto"/>
        <w:bottom w:val="none" w:sz="0" w:space="0" w:color="auto"/>
        <w:right w:val="none" w:sz="0" w:space="0" w:color="auto"/>
      </w:divBdr>
    </w:div>
    <w:div w:id="1763530415">
      <w:bodyDiv w:val="1"/>
      <w:marLeft w:val="0"/>
      <w:marRight w:val="0"/>
      <w:marTop w:val="0"/>
      <w:marBottom w:val="0"/>
      <w:divBdr>
        <w:top w:val="none" w:sz="0" w:space="0" w:color="auto"/>
        <w:left w:val="none" w:sz="0" w:space="0" w:color="auto"/>
        <w:bottom w:val="none" w:sz="0" w:space="0" w:color="auto"/>
        <w:right w:val="none" w:sz="0" w:space="0" w:color="auto"/>
      </w:divBdr>
    </w:div>
    <w:div w:id="1763606180">
      <w:bodyDiv w:val="1"/>
      <w:marLeft w:val="0"/>
      <w:marRight w:val="0"/>
      <w:marTop w:val="0"/>
      <w:marBottom w:val="0"/>
      <w:divBdr>
        <w:top w:val="none" w:sz="0" w:space="0" w:color="auto"/>
        <w:left w:val="none" w:sz="0" w:space="0" w:color="auto"/>
        <w:bottom w:val="none" w:sz="0" w:space="0" w:color="auto"/>
        <w:right w:val="none" w:sz="0" w:space="0" w:color="auto"/>
      </w:divBdr>
    </w:div>
    <w:div w:id="1763644105">
      <w:bodyDiv w:val="1"/>
      <w:marLeft w:val="0"/>
      <w:marRight w:val="0"/>
      <w:marTop w:val="0"/>
      <w:marBottom w:val="0"/>
      <w:divBdr>
        <w:top w:val="none" w:sz="0" w:space="0" w:color="auto"/>
        <w:left w:val="none" w:sz="0" w:space="0" w:color="auto"/>
        <w:bottom w:val="none" w:sz="0" w:space="0" w:color="auto"/>
        <w:right w:val="none" w:sz="0" w:space="0" w:color="auto"/>
      </w:divBdr>
    </w:div>
    <w:div w:id="1763723488">
      <w:bodyDiv w:val="1"/>
      <w:marLeft w:val="0"/>
      <w:marRight w:val="0"/>
      <w:marTop w:val="0"/>
      <w:marBottom w:val="0"/>
      <w:divBdr>
        <w:top w:val="none" w:sz="0" w:space="0" w:color="auto"/>
        <w:left w:val="none" w:sz="0" w:space="0" w:color="auto"/>
        <w:bottom w:val="none" w:sz="0" w:space="0" w:color="auto"/>
        <w:right w:val="none" w:sz="0" w:space="0" w:color="auto"/>
      </w:divBdr>
    </w:div>
    <w:div w:id="1763725014">
      <w:bodyDiv w:val="1"/>
      <w:marLeft w:val="0"/>
      <w:marRight w:val="0"/>
      <w:marTop w:val="0"/>
      <w:marBottom w:val="0"/>
      <w:divBdr>
        <w:top w:val="none" w:sz="0" w:space="0" w:color="auto"/>
        <w:left w:val="none" w:sz="0" w:space="0" w:color="auto"/>
        <w:bottom w:val="none" w:sz="0" w:space="0" w:color="auto"/>
        <w:right w:val="none" w:sz="0" w:space="0" w:color="auto"/>
      </w:divBdr>
    </w:div>
    <w:div w:id="1763799429">
      <w:bodyDiv w:val="1"/>
      <w:marLeft w:val="0"/>
      <w:marRight w:val="0"/>
      <w:marTop w:val="0"/>
      <w:marBottom w:val="0"/>
      <w:divBdr>
        <w:top w:val="none" w:sz="0" w:space="0" w:color="auto"/>
        <w:left w:val="none" w:sz="0" w:space="0" w:color="auto"/>
        <w:bottom w:val="none" w:sz="0" w:space="0" w:color="auto"/>
        <w:right w:val="none" w:sz="0" w:space="0" w:color="auto"/>
      </w:divBdr>
    </w:div>
    <w:div w:id="1763911932">
      <w:bodyDiv w:val="1"/>
      <w:marLeft w:val="0"/>
      <w:marRight w:val="0"/>
      <w:marTop w:val="0"/>
      <w:marBottom w:val="0"/>
      <w:divBdr>
        <w:top w:val="none" w:sz="0" w:space="0" w:color="auto"/>
        <w:left w:val="none" w:sz="0" w:space="0" w:color="auto"/>
        <w:bottom w:val="none" w:sz="0" w:space="0" w:color="auto"/>
        <w:right w:val="none" w:sz="0" w:space="0" w:color="auto"/>
      </w:divBdr>
    </w:div>
    <w:div w:id="1764105949">
      <w:bodyDiv w:val="1"/>
      <w:marLeft w:val="0"/>
      <w:marRight w:val="0"/>
      <w:marTop w:val="0"/>
      <w:marBottom w:val="0"/>
      <w:divBdr>
        <w:top w:val="none" w:sz="0" w:space="0" w:color="auto"/>
        <w:left w:val="none" w:sz="0" w:space="0" w:color="auto"/>
        <w:bottom w:val="none" w:sz="0" w:space="0" w:color="auto"/>
        <w:right w:val="none" w:sz="0" w:space="0" w:color="auto"/>
      </w:divBdr>
    </w:div>
    <w:div w:id="1764180719">
      <w:bodyDiv w:val="1"/>
      <w:marLeft w:val="0"/>
      <w:marRight w:val="0"/>
      <w:marTop w:val="0"/>
      <w:marBottom w:val="0"/>
      <w:divBdr>
        <w:top w:val="none" w:sz="0" w:space="0" w:color="auto"/>
        <w:left w:val="none" w:sz="0" w:space="0" w:color="auto"/>
        <w:bottom w:val="none" w:sz="0" w:space="0" w:color="auto"/>
        <w:right w:val="none" w:sz="0" w:space="0" w:color="auto"/>
      </w:divBdr>
    </w:div>
    <w:div w:id="1764181103">
      <w:bodyDiv w:val="1"/>
      <w:marLeft w:val="0"/>
      <w:marRight w:val="0"/>
      <w:marTop w:val="0"/>
      <w:marBottom w:val="0"/>
      <w:divBdr>
        <w:top w:val="none" w:sz="0" w:space="0" w:color="auto"/>
        <w:left w:val="none" w:sz="0" w:space="0" w:color="auto"/>
        <w:bottom w:val="none" w:sz="0" w:space="0" w:color="auto"/>
        <w:right w:val="none" w:sz="0" w:space="0" w:color="auto"/>
      </w:divBdr>
    </w:div>
    <w:div w:id="1764185148">
      <w:bodyDiv w:val="1"/>
      <w:marLeft w:val="0"/>
      <w:marRight w:val="0"/>
      <w:marTop w:val="0"/>
      <w:marBottom w:val="0"/>
      <w:divBdr>
        <w:top w:val="none" w:sz="0" w:space="0" w:color="auto"/>
        <w:left w:val="none" w:sz="0" w:space="0" w:color="auto"/>
        <w:bottom w:val="none" w:sz="0" w:space="0" w:color="auto"/>
        <w:right w:val="none" w:sz="0" w:space="0" w:color="auto"/>
      </w:divBdr>
    </w:div>
    <w:div w:id="1764257182">
      <w:bodyDiv w:val="1"/>
      <w:marLeft w:val="0"/>
      <w:marRight w:val="0"/>
      <w:marTop w:val="0"/>
      <w:marBottom w:val="0"/>
      <w:divBdr>
        <w:top w:val="none" w:sz="0" w:space="0" w:color="auto"/>
        <w:left w:val="none" w:sz="0" w:space="0" w:color="auto"/>
        <w:bottom w:val="none" w:sz="0" w:space="0" w:color="auto"/>
        <w:right w:val="none" w:sz="0" w:space="0" w:color="auto"/>
      </w:divBdr>
    </w:div>
    <w:div w:id="1764257214">
      <w:bodyDiv w:val="1"/>
      <w:marLeft w:val="0"/>
      <w:marRight w:val="0"/>
      <w:marTop w:val="0"/>
      <w:marBottom w:val="0"/>
      <w:divBdr>
        <w:top w:val="none" w:sz="0" w:space="0" w:color="auto"/>
        <w:left w:val="none" w:sz="0" w:space="0" w:color="auto"/>
        <w:bottom w:val="none" w:sz="0" w:space="0" w:color="auto"/>
        <w:right w:val="none" w:sz="0" w:space="0" w:color="auto"/>
      </w:divBdr>
    </w:div>
    <w:div w:id="1764301217">
      <w:bodyDiv w:val="1"/>
      <w:marLeft w:val="0"/>
      <w:marRight w:val="0"/>
      <w:marTop w:val="0"/>
      <w:marBottom w:val="0"/>
      <w:divBdr>
        <w:top w:val="none" w:sz="0" w:space="0" w:color="auto"/>
        <w:left w:val="none" w:sz="0" w:space="0" w:color="auto"/>
        <w:bottom w:val="none" w:sz="0" w:space="0" w:color="auto"/>
        <w:right w:val="none" w:sz="0" w:space="0" w:color="auto"/>
      </w:divBdr>
    </w:div>
    <w:div w:id="1764452662">
      <w:bodyDiv w:val="1"/>
      <w:marLeft w:val="0"/>
      <w:marRight w:val="0"/>
      <w:marTop w:val="0"/>
      <w:marBottom w:val="0"/>
      <w:divBdr>
        <w:top w:val="none" w:sz="0" w:space="0" w:color="auto"/>
        <w:left w:val="none" w:sz="0" w:space="0" w:color="auto"/>
        <w:bottom w:val="none" w:sz="0" w:space="0" w:color="auto"/>
        <w:right w:val="none" w:sz="0" w:space="0" w:color="auto"/>
      </w:divBdr>
    </w:div>
    <w:div w:id="1764453784">
      <w:bodyDiv w:val="1"/>
      <w:marLeft w:val="0"/>
      <w:marRight w:val="0"/>
      <w:marTop w:val="0"/>
      <w:marBottom w:val="0"/>
      <w:divBdr>
        <w:top w:val="none" w:sz="0" w:space="0" w:color="auto"/>
        <w:left w:val="none" w:sz="0" w:space="0" w:color="auto"/>
        <w:bottom w:val="none" w:sz="0" w:space="0" w:color="auto"/>
        <w:right w:val="none" w:sz="0" w:space="0" w:color="auto"/>
      </w:divBdr>
    </w:div>
    <w:div w:id="1764639823">
      <w:bodyDiv w:val="1"/>
      <w:marLeft w:val="0"/>
      <w:marRight w:val="0"/>
      <w:marTop w:val="0"/>
      <w:marBottom w:val="0"/>
      <w:divBdr>
        <w:top w:val="none" w:sz="0" w:space="0" w:color="auto"/>
        <w:left w:val="none" w:sz="0" w:space="0" w:color="auto"/>
        <w:bottom w:val="none" w:sz="0" w:space="0" w:color="auto"/>
        <w:right w:val="none" w:sz="0" w:space="0" w:color="auto"/>
      </w:divBdr>
    </w:div>
    <w:div w:id="1764758103">
      <w:bodyDiv w:val="1"/>
      <w:marLeft w:val="0"/>
      <w:marRight w:val="0"/>
      <w:marTop w:val="0"/>
      <w:marBottom w:val="0"/>
      <w:divBdr>
        <w:top w:val="none" w:sz="0" w:space="0" w:color="auto"/>
        <w:left w:val="none" w:sz="0" w:space="0" w:color="auto"/>
        <w:bottom w:val="none" w:sz="0" w:space="0" w:color="auto"/>
        <w:right w:val="none" w:sz="0" w:space="0" w:color="auto"/>
      </w:divBdr>
    </w:div>
    <w:div w:id="1764759439">
      <w:bodyDiv w:val="1"/>
      <w:marLeft w:val="0"/>
      <w:marRight w:val="0"/>
      <w:marTop w:val="0"/>
      <w:marBottom w:val="0"/>
      <w:divBdr>
        <w:top w:val="none" w:sz="0" w:space="0" w:color="auto"/>
        <w:left w:val="none" w:sz="0" w:space="0" w:color="auto"/>
        <w:bottom w:val="none" w:sz="0" w:space="0" w:color="auto"/>
        <w:right w:val="none" w:sz="0" w:space="0" w:color="auto"/>
      </w:divBdr>
    </w:div>
    <w:div w:id="1764766197">
      <w:bodyDiv w:val="1"/>
      <w:marLeft w:val="0"/>
      <w:marRight w:val="0"/>
      <w:marTop w:val="0"/>
      <w:marBottom w:val="0"/>
      <w:divBdr>
        <w:top w:val="none" w:sz="0" w:space="0" w:color="auto"/>
        <w:left w:val="none" w:sz="0" w:space="0" w:color="auto"/>
        <w:bottom w:val="none" w:sz="0" w:space="0" w:color="auto"/>
        <w:right w:val="none" w:sz="0" w:space="0" w:color="auto"/>
      </w:divBdr>
    </w:div>
    <w:div w:id="1764838360">
      <w:bodyDiv w:val="1"/>
      <w:marLeft w:val="0"/>
      <w:marRight w:val="0"/>
      <w:marTop w:val="0"/>
      <w:marBottom w:val="0"/>
      <w:divBdr>
        <w:top w:val="none" w:sz="0" w:space="0" w:color="auto"/>
        <w:left w:val="none" w:sz="0" w:space="0" w:color="auto"/>
        <w:bottom w:val="none" w:sz="0" w:space="0" w:color="auto"/>
        <w:right w:val="none" w:sz="0" w:space="0" w:color="auto"/>
      </w:divBdr>
    </w:div>
    <w:div w:id="1764957701">
      <w:bodyDiv w:val="1"/>
      <w:marLeft w:val="0"/>
      <w:marRight w:val="0"/>
      <w:marTop w:val="0"/>
      <w:marBottom w:val="0"/>
      <w:divBdr>
        <w:top w:val="none" w:sz="0" w:space="0" w:color="auto"/>
        <w:left w:val="none" w:sz="0" w:space="0" w:color="auto"/>
        <w:bottom w:val="none" w:sz="0" w:space="0" w:color="auto"/>
        <w:right w:val="none" w:sz="0" w:space="0" w:color="auto"/>
      </w:divBdr>
    </w:div>
    <w:div w:id="1764959127">
      <w:bodyDiv w:val="1"/>
      <w:marLeft w:val="0"/>
      <w:marRight w:val="0"/>
      <w:marTop w:val="0"/>
      <w:marBottom w:val="0"/>
      <w:divBdr>
        <w:top w:val="none" w:sz="0" w:space="0" w:color="auto"/>
        <w:left w:val="none" w:sz="0" w:space="0" w:color="auto"/>
        <w:bottom w:val="none" w:sz="0" w:space="0" w:color="auto"/>
        <w:right w:val="none" w:sz="0" w:space="0" w:color="auto"/>
      </w:divBdr>
    </w:div>
    <w:div w:id="1765150290">
      <w:bodyDiv w:val="1"/>
      <w:marLeft w:val="0"/>
      <w:marRight w:val="0"/>
      <w:marTop w:val="0"/>
      <w:marBottom w:val="0"/>
      <w:divBdr>
        <w:top w:val="none" w:sz="0" w:space="0" w:color="auto"/>
        <w:left w:val="none" w:sz="0" w:space="0" w:color="auto"/>
        <w:bottom w:val="none" w:sz="0" w:space="0" w:color="auto"/>
        <w:right w:val="none" w:sz="0" w:space="0" w:color="auto"/>
      </w:divBdr>
    </w:div>
    <w:div w:id="1765227493">
      <w:bodyDiv w:val="1"/>
      <w:marLeft w:val="0"/>
      <w:marRight w:val="0"/>
      <w:marTop w:val="0"/>
      <w:marBottom w:val="0"/>
      <w:divBdr>
        <w:top w:val="none" w:sz="0" w:space="0" w:color="auto"/>
        <w:left w:val="none" w:sz="0" w:space="0" w:color="auto"/>
        <w:bottom w:val="none" w:sz="0" w:space="0" w:color="auto"/>
        <w:right w:val="none" w:sz="0" w:space="0" w:color="auto"/>
      </w:divBdr>
    </w:div>
    <w:div w:id="1765229289">
      <w:bodyDiv w:val="1"/>
      <w:marLeft w:val="0"/>
      <w:marRight w:val="0"/>
      <w:marTop w:val="0"/>
      <w:marBottom w:val="0"/>
      <w:divBdr>
        <w:top w:val="none" w:sz="0" w:space="0" w:color="auto"/>
        <w:left w:val="none" w:sz="0" w:space="0" w:color="auto"/>
        <w:bottom w:val="none" w:sz="0" w:space="0" w:color="auto"/>
        <w:right w:val="none" w:sz="0" w:space="0" w:color="auto"/>
      </w:divBdr>
    </w:div>
    <w:div w:id="1765491416">
      <w:bodyDiv w:val="1"/>
      <w:marLeft w:val="0"/>
      <w:marRight w:val="0"/>
      <w:marTop w:val="0"/>
      <w:marBottom w:val="0"/>
      <w:divBdr>
        <w:top w:val="none" w:sz="0" w:space="0" w:color="auto"/>
        <w:left w:val="none" w:sz="0" w:space="0" w:color="auto"/>
        <w:bottom w:val="none" w:sz="0" w:space="0" w:color="auto"/>
        <w:right w:val="none" w:sz="0" w:space="0" w:color="auto"/>
      </w:divBdr>
    </w:div>
    <w:div w:id="1765495066">
      <w:bodyDiv w:val="1"/>
      <w:marLeft w:val="0"/>
      <w:marRight w:val="0"/>
      <w:marTop w:val="0"/>
      <w:marBottom w:val="0"/>
      <w:divBdr>
        <w:top w:val="none" w:sz="0" w:space="0" w:color="auto"/>
        <w:left w:val="none" w:sz="0" w:space="0" w:color="auto"/>
        <w:bottom w:val="none" w:sz="0" w:space="0" w:color="auto"/>
        <w:right w:val="none" w:sz="0" w:space="0" w:color="auto"/>
      </w:divBdr>
    </w:div>
    <w:div w:id="1765564308">
      <w:bodyDiv w:val="1"/>
      <w:marLeft w:val="0"/>
      <w:marRight w:val="0"/>
      <w:marTop w:val="0"/>
      <w:marBottom w:val="0"/>
      <w:divBdr>
        <w:top w:val="none" w:sz="0" w:space="0" w:color="auto"/>
        <w:left w:val="none" w:sz="0" w:space="0" w:color="auto"/>
        <w:bottom w:val="none" w:sz="0" w:space="0" w:color="auto"/>
        <w:right w:val="none" w:sz="0" w:space="0" w:color="auto"/>
      </w:divBdr>
    </w:div>
    <w:div w:id="1765570010">
      <w:bodyDiv w:val="1"/>
      <w:marLeft w:val="0"/>
      <w:marRight w:val="0"/>
      <w:marTop w:val="0"/>
      <w:marBottom w:val="0"/>
      <w:divBdr>
        <w:top w:val="none" w:sz="0" w:space="0" w:color="auto"/>
        <w:left w:val="none" w:sz="0" w:space="0" w:color="auto"/>
        <w:bottom w:val="none" w:sz="0" w:space="0" w:color="auto"/>
        <w:right w:val="none" w:sz="0" w:space="0" w:color="auto"/>
      </w:divBdr>
    </w:div>
    <w:div w:id="1765608225">
      <w:bodyDiv w:val="1"/>
      <w:marLeft w:val="0"/>
      <w:marRight w:val="0"/>
      <w:marTop w:val="0"/>
      <w:marBottom w:val="0"/>
      <w:divBdr>
        <w:top w:val="none" w:sz="0" w:space="0" w:color="auto"/>
        <w:left w:val="none" w:sz="0" w:space="0" w:color="auto"/>
        <w:bottom w:val="none" w:sz="0" w:space="0" w:color="auto"/>
        <w:right w:val="none" w:sz="0" w:space="0" w:color="auto"/>
      </w:divBdr>
    </w:div>
    <w:div w:id="1765608371">
      <w:bodyDiv w:val="1"/>
      <w:marLeft w:val="0"/>
      <w:marRight w:val="0"/>
      <w:marTop w:val="0"/>
      <w:marBottom w:val="0"/>
      <w:divBdr>
        <w:top w:val="none" w:sz="0" w:space="0" w:color="auto"/>
        <w:left w:val="none" w:sz="0" w:space="0" w:color="auto"/>
        <w:bottom w:val="none" w:sz="0" w:space="0" w:color="auto"/>
        <w:right w:val="none" w:sz="0" w:space="0" w:color="auto"/>
      </w:divBdr>
    </w:div>
    <w:div w:id="1765609967">
      <w:bodyDiv w:val="1"/>
      <w:marLeft w:val="0"/>
      <w:marRight w:val="0"/>
      <w:marTop w:val="0"/>
      <w:marBottom w:val="0"/>
      <w:divBdr>
        <w:top w:val="none" w:sz="0" w:space="0" w:color="auto"/>
        <w:left w:val="none" w:sz="0" w:space="0" w:color="auto"/>
        <w:bottom w:val="none" w:sz="0" w:space="0" w:color="auto"/>
        <w:right w:val="none" w:sz="0" w:space="0" w:color="auto"/>
      </w:divBdr>
    </w:div>
    <w:div w:id="1765682578">
      <w:bodyDiv w:val="1"/>
      <w:marLeft w:val="0"/>
      <w:marRight w:val="0"/>
      <w:marTop w:val="0"/>
      <w:marBottom w:val="0"/>
      <w:divBdr>
        <w:top w:val="none" w:sz="0" w:space="0" w:color="auto"/>
        <w:left w:val="none" w:sz="0" w:space="0" w:color="auto"/>
        <w:bottom w:val="none" w:sz="0" w:space="0" w:color="auto"/>
        <w:right w:val="none" w:sz="0" w:space="0" w:color="auto"/>
      </w:divBdr>
    </w:div>
    <w:div w:id="1765757411">
      <w:bodyDiv w:val="1"/>
      <w:marLeft w:val="0"/>
      <w:marRight w:val="0"/>
      <w:marTop w:val="0"/>
      <w:marBottom w:val="0"/>
      <w:divBdr>
        <w:top w:val="none" w:sz="0" w:space="0" w:color="auto"/>
        <w:left w:val="none" w:sz="0" w:space="0" w:color="auto"/>
        <w:bottom w:val="none" w:sz="0" w:space="0" w:color="auto"/>
        <w:right w:val="none" w:sz="0" w:space="0" w:color="auto"/>
      </w:divBdr>
    </w:div>
    <w:div w:id="1765803728">
      <w:bodyDiv w:val="1"/>
      <w:marLeft w:val="0"/>
      <w:marRight w:val="0"/>
      <w:marTop w:val="0"/>
      <w:marBottom w:val="0"/>
      <w:divBdr>
        <w:top w:val="none" w:sz="0" w:space="0" w:color="auto"/>
        <w:left w:val="none" w:sz="0" w:space="0" w:color="auto"/>
        <w:bottom w:val="none" w:sz="0" w:space="0" w:color="auto"/>
        <w:right w:val="none" w:sz="0" w:space="0" w:color="auto"/>
      </w:divBdr>
    </w:div>
    <w:div w:id="1765804535">
      <w:bodyDiv w:val="1"/>
      <w:marLeft w:val="0"/>
      <w:marRight w:val="0"/>
      <w:marTop w:val="0"/>
      <w:marBottom w:val="0"/>
      <w:divBdr>
        <w:top w:val="none" w:sz="0" w:space="0" w:color="auto"/>
        <w:left w:val="none" w:sz="0" w:space="0" w:color="auto"/>
        <w:bottom w:val="none" w:sz="0" w:space="0" w:color="auto"/>
        <w:right w:val="none" w:sz="0" w:space="0" w:color="auto"/>
      </w:divBdr>
    </w:div>
    <w:div w:id="1765998976">
      <w:bodyDiv w:val="1"/>
      <w:marLeft w:val="0"/>
      <w:marRight w:val="0"/>
      <w:marTop w:val="0"/>
      <w:marBottom w:val="0"/>
      <w:divBdr>
        <w:top w:val="none" w:sz="0" w:space="0" w:color="auto"/>
        <w:left w:val="none" w:sz="0" w:space="0" w:color="auto"/>
        <w:bottom w:val="none" w:sz="0" w:space="0" w:color="auto"/>
        <w:right w:val="none" w:sz="0" w:space="0" w:color="auto"/>
      </w:divBdr>
    </w:div>
    <w:div w:id="1766002593">
      <w:bodyDiv w:val="1"/>
      <w:marLeft w:val="0"/>
      <w:marRight w:val="0"/>
      <w:marTop w:val="0"/>
      <w:marBottom w:val="0"/>
      <w:divBdr>
        <w:top w:val="none" w:sz="0" w:space="0" w:color="auto"/>
        <w:left w:val="none" w:sz="0" w:space="0" w:color="auto"/>
        <w:bottom w:val="none" w:sz="0" w:space="0" w:color="auto"/>
        <w:right w:val="none" w:sz="0" w:space="0" w:color="auto"/>
      </w:divBdr>
    </w:div>
    <w:div w:id="1766025883">
      <w:bodyDiv w:val="1"/>
      <w:marLeft w:val="0"/>
      <w:marRight w:val="0"/>
      <w:marTop w:val="0"/>
      <w:marBottom w:val="0"/>
      <w:divBdr>
        <w:top w:val="none" w:sz="0" w:space="0" w:color="auto"/>
        <w:left w:val="none" w:sz="0" w:space="0" w:color="auto"/>
        <w:bottom w:val="none" w:sz="0" w:space="0" w:color="auto"/>
        <w:right w:val="none" w:sz="0" w:space="0" w:color="auto"/>
      </w:divBdr>
    </w:div>
    <w:div w:id="1766069537">
      <w:bodyDiv w:val="1"/>
      <w:marLeft w:val="0"/>
      <w:marRight w:val="0"/>
      <w:marTop w:val="0"/>
      <w:marBottom w:val="0"/>
      <w:divBdr>
        <w:top w:val="none" w:sz="0" w:space="0" w:color="auto"/>
        <w:left w:val="none" w:sz="0" w:space="0" w:color="auto"/>
        <w:bottom w:val="none" w:sz="0" w:space="0" w:color="auto"/>
        <w:right w:val="none" w:sz="0" w:space="0" w:color="auto"/>
      </w:divBdr>
    </w:div>
    <w:div w:id="1766070439">
      <w:bodyDiv w:val="1"/>
      <w:marLeft w:val="0"/>
      <w:marRight w:val="0"/>
      <w:marTop w:val="0"/>
      <w:marBottom w:val="0"/>
      <w:divBdr>
        <w:top w:val="none" w:sz="0" w:space="0" w:color="auto"/>
        <w:left w:val="none" w:sz="0" w:space="0" w:color="auto"/>
        <w:bottom w:val="none" w:sz="0" w:space="0" w:color="auto"/>
        <w:right w:val="none" w:sz="0" w:space="0" w:color="auto"/>
      </w:divBdr>
    </w:div>
    <w:div w:id="1766152629">
      <w:bodyDiv w:val="1"/>
      <w:marLeft w:val="0"/>
      <w:marRight w:val="0"/>
      <w:marTop w:val="0"/>
      <w:marBottom w:val="0"/>
      <w:divBdr>
        <w:top w:val="none" w:sz="0" w:space="0" w:color="auto"/>
        <w:left w:val="none" w:sz="0" w:space="0" w:color="auto"/>
        <w:bottom w:val="none" w:sz="0" w:space="0" w:color="auto"/>
        <w:right w:val="none" w:sz="0" w:space="0" w:color="auto"/>
      </w:divBdr>
    </w:div>
    <w:div w:id="1766416478">
      <w:bodyDiv w:val="1"/>
      <w:marLeft w:val="0"/>
      <w:marRight w:val="0"/>
      <w:marTop w:val="0"/>
      <w:marBottom w:val="0"/>
      <w:divBdr>
        <w:top w:val="none" w:sz="0" w:space="0" w:color="auto"/>
        <w:left w:val="none" w:sz="0" w:space="0" w:color="auto"/>
        <w:bottom w:val="none" w:sz="0" w:space="0" w:color="auto"/>
        <w:right w:val="none" w:sz="0" w:space="0" w:color="auto"/>
      </w:divBdr>
    </w:div>
    <w:div w:id="1766803798">
      <w:bodyDiv w:val="1"/>
      <w:marLeft w:val="0"/>
      <w:marRight w:val="0"/>
      <w:marTop w:val="0"/>
      <w:marBottom w:val="0"/>
      <w:divBdr>
        <w:top w:val="none" w:sz="0" w:space="0" w:color="auto"/>
        <w:left w:val="none" w:sz="0" w:space="0" w:color="auto"/>
        <w:bottom w:val="none" w:sz="0" w:space="0" w:color="auto"/>
        <w:right w:val="none" w:sz="0" w:space="0" w:color="auto"/>
      </w:divBdr>
    </w:div>
    <w:div w:id="1766878571">
      <w:bodyDiv w:val="1"/>
      <w:marLeft w:val="0"/>
      <w:marRight w:val="0"/>
      <w:marTop w:val="0"/>
      <w:marBottom w:val="0"/>
      <w:divBdr>
        <w:top w:val="none" w:sz="0" w:space="0" w:color="auto"/>
        <w:left w:val="none" w:sz="0" w:space="0" w:color="auto"/>
        <w:bottom w:val="none" w:sz="0" w:space="0" w:color="auto"/>
        <w:right w:val="none" w:sz="0" w:space="0" w:color="auto"/>
      </w:divBdr>
    </w:div>
    <w:div w:id="1766881819">
      <w:bodyDiv w:val="1"/>
      <w:marLeft w:val="0"/>
      <w:marRight w:val="0"/>
      <w:marTop w:val="0"/>
      <w:marBottom w:val="0"/>
      <w:divBdr>
        <w:top w:val="none" w:sz="0" w:space="0" w:color="auto"/>
        <w:left w:val="none" w:sz="0" w:space="0" w:color="auto"/>
        <w:bottom w:val="none" w:sz="0" w:space="0" w:color="auto"/>
        <w:right w:val="none" w:sz="0" w:space="0" w:color="auto"/>
      </w:divBdr>
    </w:div>
    <w:div w:id="1766923694">
      <w:bodyDiv w:val="1"/>
      <w:marLeft w:val="0"/>
      <w:marRight w:val="0"/>
      <w:marTop w:val="0"/>
      <w:marBottom w:val="0"/>
      <w:divBdr>
        <w:top w:val="none" w:sz="0" w:space="0" w:color="auto"/>
        <w:left w:val="none" w:sz="0" w:space="0" w:color="auto"/>
        <w:bottom w:val="none" w:sz="0" w:space="0" w:color="auto"/>
        <w:right w:val="none" w:sz="0" w:space="0" w:color="auto"/>
      </w:divBdr>
    </w:div>
    <w:div w:id="1767073149">
      <w:bodyDiv w:val="1"/>
      <w:marLeft w:val="0"/>
      <w:marRight w:val="0"/>
      <w:marTop w:val="0"/>
      <w:marBottom w:val="0"/>
      <w:divBdr>
        <w:top w:val="none" w:sz="0" w:space="0" w:color="auto"/>
        <w:left w:val="none" w:sz="0" w:space="0" w:color="auto"/>
        <w:bottom w:val="none" w:sz="0" w:space="0" w:color="auto"/>
        <w:right w:val="none" w:sz="0" w:space="0" w:color="auto"/>
      </w:divBdr>
    </w:div>
    <w:div w:id="1767189551">
      <w:bodyDiv w:val="1"/>
      <w:marLeft w:val="0"/>
      <w:marRight w:val="0"/>
      <w:marTop w:val="0"/>
      <w:marBottom w:val="0"/>
      <w:divBdr>
        <w:top w:val="none" w:sz="0" w:space="0" w:color="auto"/>
        <w:left w:val="none" w:sz="0" w:space="0" w:color="auto"/>
        <w:bottom w:val="none" w:sz="0" w:space="0" w:color="auto"/>
        <w:right w:val="none" w:sz="0" w:space="0" w:color="auto"/>
      </w:divBdr>
    </w:div>
    <w:div w:id="1767312003">
      <w:bodyDiv w:val="1"/>
      <w:marLeft w:val="0"/>
      <w:marRight w:val="0"/>
      <w:marTop w:val="0"/>
      <w:marBottom w:val="0"/>
      <w:divBdr>
        <w:top w:val="none" w:sz="0" w:space="0" w:color="auto"/>
        <w:left w:val="none" w:sz="0" w:space="0" w:color="auto"/>
        <w:bottom w:val="none" w:sz="0" w:space="0" w:color="auto"/>
        <w:right w:val="none" w:sz="0" w:space="0" w:color="auto"/>
      </w:divBdr>
    </w:div>
    <w:div w:id="1767385034">
      <w:bodyDiv w:val="1"/>
      <w:marLeft w:val="0"/>
      <w:marRight w:val="0"/>
      <w:marTop w:val="0"/>
      <w:marBottom w:val="0"/>
      <w:divBdr>
        <w:top w:val="none" w:sz="0" w:space="0" w:color="auto"/>
        <w:left w:val="none" w:sz="0" w:space="0" w:color="auto"/>
        <w:bottom w:val="none" w:sz="0" w:space="0" w:color="auto"/>
        <w:right w:val="none" w:sz="0" w:space="0" w:color="auto"/>
      </w:divBdr>
    </w:div>
    <w:div w:id="1767459541">
      <w:bodyDiv w:val="1"/>
      <w:marLeft w:val="0"/>
      <w:marRight w:val="0"/>
      <w:marTop w:val="0"/>
      <w:marBottom w:val="0"/>
      <w:divBdr>
        <w:top w:val="none" w:sz="0" w:space="0" w:color="auto"/>
        <w:left w:val="none" w:sz="0" w:space="0" w:color="auto"/>
        <w:bottom w:val="none" w:sz="0" w:space="0" w:color="auto"/>
        <w:right w:val="none" w:sz="0" w:space="0" w:color="auto"/>
      </w:divBdr>
    </w:div>
    <w:div w:id="1767459632">
      <w:bodyDiv w:val="1"/>
      <w:marLeft w:val="0"/>
      <w:marRight w:val="0"/>
      <w:marTop w:val="0"/>
      <w:marBottom w:val="0"/>
      <w:divBdr>
        <w:top w:val="none" w:sz="0" w:space="0" w:color="auto"/>
        <w:left w:val="none" w:sz="0" w:space="0" w:color="auto"/>
        <w:bottom w:val="none" w:sz="0" w:space="0" w:color="auto"/>
        <w:right w:val="none" w:sz="0" w:space="0" w:color="auto"/>
      </w:divBdr>
    </w:div>
    <w:div w:id="1767531954">
      <w:bodyDiv w:val="1"/>
      <w:marLeft w:val="0"/>
      <w:marRight w:val="0"/>
      <w:marTop w:val="0"/>
      <w:marBottom w:val="0"/>
      <w:divBdr>
        <w:top w:val="none" w:sz="0" w:space="0" w:color="auto"/>
        <w:left w:val="none" w:sz="0" w:space="0" w:color="auto"/>
        <w:bottom w:val="none" w:sz="0" w:space="0" w:color="auto"/>
        <w:right w:val="none" w:sz="0" w:space="0" w:color="auto"/>
      </w:divBdr>
    </w:div>
    <w:div w:id="1767578295">
      <w:bodyDiv w:val="1"/>
      <w:marLeft w:val="0"/>
      <w:marRight w:val="0"/>
      <w:marTop w:val="0"/>
      <w:marBottom w:val="0"/>
      <w:divBdr>
        <w:top w:val="none" w:sz="0" w:space="0" w:color="auto"/>
        <w:left w:val="none" w:sz="0" w:space="0" w:color="auto"/>
        <w:bottom w:val="none" w:sz="0" w:space="0" w:color="auto"/>
        <w:right w:val="none" w:sz="0" w:space="0" w:color="auto"/>
      </w:divBdr>
    </w:div>
    <w:div w:id="1767647571">
      <w:bodyDiv w:val="1"/>
      <w:marLeft w:val="0"/>
      <w:marRight w:val="0"/>
      <w:marTop w:val="0"/>
      <w:marBottom w:val="0"/>
      <w:divBdr>
        <w:top w:val="none" w:sz="0" w:space="0" w:color="auto"/>
        <w:left w:val="none" w:sz="0" w:space="0" w:color="auto"/>
        <w:bottom w:val="none" w:sz="0" w:space="0" w:color="auto"/>
        <w:right w:val="none" w:sz="0" w:space="0" w:color="auto"/>
      </w:divBdr>
    </w:div>
    <w:div w:id="1767650969">
      <w:bodyDiv w:val="1"/>
      <w:marLeft w:val="0"/>
      <w:marRight w:val="0"/>
      <w:marTop w:val="0"/>
      <w:marBottom w:val="0"/>
      <w:divBdr>
        <w:top w:val="none" w:sz="0" w:space="0" w:color="auto"/>
        <w:left w:val="none" w:sz="0" w:space="0" w:color="auto"/>
        <w:bottom w:val="none" w:sz="0" w:space="0" w:color="auto"/>
        <w:right w:val="none" w:sz="0" w:space="0" w:color="auto"/>
      </w:divBdr>
    </w:div>
    <w:div w:id="1767725947">
      <w:bodyDiv w:val="1"/>
      <w:marLeft w:val="0"/>
      <w:marRight w:val="0"/>
      <w:marTop w:val="0"/>
      <w:marBottom w:val="0"/>
      <w:divBdr>
        <w:top w:val="none" w:sz="0" w:space="0" w:color="auto"/>
        <w:left w:val="none" w:sz="0" w:space="0" w:color="auto"/>
        <w:bottom w:val="none" w:sz="0" w:space="0" w:color="auto"/>
        <w:right w:val="none" w:sz="0" w:space="0" w:color="auto"/>
      </w:divBdr>
    </w:div>
    <w:div w:id="1767771710">
      <w:bodyDiv w:val="1"/>
      <w:marLeft w:val="0"/>
      <w:marRight w:val="0"/>
      <w:marTop w:val="0"/>
      <w:marBottom w:val="0"/>
      <w:divBdr>
        <w:top w:val="none" w:sz="0" w:space="0" w:color="auto"/>
        <w:left w:val="none" w:sz="0" w:space="0" w:color="auto"/>
        <w:bottom w:val="none" w:sz="0" w:space="0" w:color="auto"/>
        <w:right w:val="none" w:sz="0" w:space="0" w:color="auto"/>
      </w:divBdr>
    </w:div>
    <w:div w:id="1767798446">
      <w:bodyDiv w:val="1"/>
      <w:marLeft w:val="0"/>
      <w:marRight w:val="0"/>
      <w:marTop w:val="0"/>
      <w:marBottom w:val="0"/>
      <w:divBdr>
        <w:top w:val="none" w:sz="0" w:space="0" w:color="auto"/>
        <w:left w:val="none" w:sz="0" w:space="0" w:color="auto"/>
        <w:bottom w:val="none" w:sz="0" w:space="0" w:color="auto"/>
        <w:right w:val="none" w:sz="0" w:space="0" w:color="auto"/>
      </w:divBdr>
    </w:div>
    <w:div w:id="1767847225">
      <w:bodyDiv w:val="1"/>
      <w:marLeft w:val="0"/>
      <w:marRight w:val="0"/>
      <w:marTop w:val="0"/>
      <w:marBottom w:val="0"/>
      <w:divBdr>
        <w:top w:val="none" w:sz="0" w:space="0" w:color="auto"/>
        <w:left w:val="none" w:sz="0" w:space="0" w:color="auto"/>
        <w:bottom w:val="none" w:sz="0" w:space="0" w:color="auto"/>
        <w:right w:val="none" w:sz="0" w:space="0" w:color="auto"/>
      </w:divBdr>
    </w:div>
    <w:div w:id="1768111255">
      <w:bodyDiv w:val="1"/>
      <w:marLeft w:val="0"/>
      <w:marRight w:val="0"/>
      <w:marTop w:val="0"/>
      <w:marBottom w:val="0"/>
      <w:divBdr>
        <w:top w:val="none" w:sz="0" w:space="0" w:color="auto"/>
        <w:left w:val="none" w:sz="0" w:space="0" w:color="auto"/>
        <w:bottom w:val="none" w:sz="0" w:space="0" w:color="auto"/>
        <w:right w:val="none" w:sz="0" w:space="0" w:color="auto"/>
      </w:divBdr>
    </w:div>
    <w:div w:id="1768647907">
      <w:bodyDiv w:val="1"/>
      <w:marLeft w:val="0"/>
      <w:marRight w:val="0"/>
      <w:marTop w:val="0"/>
      <w:marBottom w:val="0"/>
      <w:divBdr>
        <w:top w:val="none" w:sz="0" w:space="0" w:color="auto"/>
        <w:left w:val="none" w:sz="0" w:space="0" w:color="auto"/>
        <w:bottom w:val="none" w:sz="0" w:space="0" w:color="auto"/>
        <w:right w:val="none" w:sz="0" w:space="0" w:color="auto"/>
      </w:divBdr>
    </w:div>
    <w:div w:id="1768691446">
      <w:bodyDiv w:val="1"/>
      <w:marLeft w:val="0"/>
      <w:marRight w:val="0"/>
      <w:marTop w:val="0"/>
      <w:marBottom w:val="0"/>
      <w:divBdr>
        <w:top w:val="none" w:sz="0" w:space="0" w:color="auto"/>
        <w:left w:val="none" w:sz="0" w:space="0" w:color="auto"/>
        <w:bottom w:val="none" w:sz="0" w:space="0" w:color="auto"/>
        <w:right w:val="none" w:sz="0" w:space="0" w:color="auto"/>
      </w:divBdr>
    </w:div>
    <w:div w:id="1768769383">
      <w:bodyDiv w:val="1"/>
      <w:marLeft w:val="0"/>
      <w:marRight w:val="0"/>
      <w:marTop w:val="0"/>
      <w:marBottom w:val="0"/>
      <w:divBdr>
        <w:top w:val="none" w:sz="0" w:space="0" w:color="auto"/>
        <w:left w:val="none" w:sz="0" w:space="0" w:color="auto"/>
        <w:bottom w:val="none" w:sz="0" w:space="0" w:color="auto"/>
        <w:right w:val="none" w:sz="0" w:space="0" w:color="auto"/>
      </w:divBdr>
    </w:div>
    <w:div w:id="1768841220">
      <w:bodyDiv w:val="1"/>
      <w:marLeft w:val="0"/>
      <w:marRight w:val="0"/>
      <w:marTop w:val="0"/>
      <w:marBottom w:val="0"/>
      <w:divBdr>
        <w:top w:val="none" w:sz="0" w:space="0" w:color="auto"/>
        <w:left w:val="none" w:sz="0" w:space="0" w:color="auto"/>
        <w:bottom w:val="none" w:sz="0" w:space="0" w:color="auto"/>
        <w:right w:val="none" w:sz="0" w:space="0" w:color="auto"/>
      </w:divBdr>
    </w:div>
    <w:div w:id="1768892149">
      <w:bodyDiv w:val="1"/>
      <w:marLeft w:val="0"/>
      <w:marRight w:val="0"/>
      <w:marTop w:val="0"/>
      <w:marBottom w:val="0"/>
      <w:divBdr>
        <w:top w:val="none" w:sz="0" w:space="0" w:color="auto"/>
        <w:left w:val="none" w:sz="0" w:space="0" w:color="auto"/>
        <w:bottom w:val="none" w:sz="0" w:space="0" w:color="auto"/>
        <w:right w:val="none" w:sz="0" w:space="0" w:color="auto"/>
      </w:divBdr>
    </w:div>
    <w:div w:id="1769034500">
      <w:bodyDiv w:val="1"/>
      <w:marLeft w:val="0"/>
      <w:marRight w:val="0"/>
      <w:marTop w:val="0"/>
      <w:marBottom w:val="0"/>
      <w:divBdr>
        <w:top w:val="none" w:sz="0" w:space="0" w:color="auto"/>
        <w:left w:val="none" w:sz="0" w:space="0" w:color="auto"/>
        <w:bottom w:val="none" w:sz="0" w:space="0" w:color="auto"/>
        <w:right w:val="none" w:sz="0" w:space="0" w:color="auto"/>
      </w:divBdr>
    </w:div>
    <w:div w:id="1769110268">
      <w:bodyDiv w:val="1"/>
      <w:marLeft w:val="0"/>
      <w:marRight w:val="0"/>
      <w:marTop w:val="0"/>
      <w:marBottom w:val="0"/>
      <w:divBdr>
        <w:top w:val="none" w:sz="0" w:space="0" w:color="auto"/>
        <w:left w:val="none" w:sz="0" w:space="0" w:color="auto"/>
        <w:bottom w:val="none" w:sz="0" w:space="0" w:color="auto"/>
        <w:right w:val="none" w:sz="0" w:space="0" w:color="auto"/>
      </w:divBdr>
    </w:div>
    <w:div w:id="1769152502">
      <w:bodyDiv w:val="1"/>
      <w:marLeft w:val="0"/>
      <w:marRight w:val="0"/>
      <w:marTop w:val="0"/>
      <w:marBottom w:val="0"/>
      <w:divBdr>
        <w:top w:val="none" w:sz="0" w:space="0" w:color="auto"/>
        <w:left w:val="none" w:sz="0" w:space="0" w:color="auto"/>
        <w:bottom w:val="none" w:sz="0" w:space="0" w:color="auto"/>
        <w:right w:val="none" w:sz="0" w:space="0" w:color="auto"/>
      </w:divBdr>
    </w:div>
    <w:div w:id="1769230271">
      <w:bodyDiv w:val="1"/>
      <w:marLeft w:val="0"/>
      <w:marRight w:val="0"/>
      <w:marTop w:val="0"/>
      <w:marBottom w:val="0"/>
      <w:divBdr>
        <w:top w:val="none" w:sz="0" w:space="0" w:color="auto"/>
        <w:left w:val="none" w:sz="0" w:space="0" w:color="auto"/>
        <w:bottom w:val="none" w:sz="0" w:space="0" w:color="auto"/>
        <w:right w:val="none" w:sz="0" w:space="0" w:color="auto"/>
      </w:divBdr>
    </w:div>
    <w:div w:id="1769230591">
      <w:bodyDiv w:val="1"/>
      <w:marLeft w:val="0"/>
      <w:marRight w:val="0"/>
      <w:marTop w:val="0"/>
      <w:marBottom w:val="0"/>
      <w:divBdr>
        <w:top w:val="none" w:sz="0" w:space="0" w:color="auto"/>
        <w:left w:val="none" w:sz="0" w:space="0" w:color="auto"/>
        <w:bottom w:val="none" w:sz="0" w:space="0" w:color="auto"/>
        <w:right w:val="none" w:sz="0" w:space="0" w:color="auto"/>
      </w:divBdr>
    </w:div>
    <w:div w:id="1769305979">
      <w:bodyDiv w:val="1"/>
      <w:marLeft w:val="0"/>
      <w:marRight w:val="0"/>
      <w:marTop w:val="0"/>
      <w:marBottom w:val="0"/>
      <w:divBdr>
        <w:top w:val="none" w:sz="0" w:space="0" w:color="auto"/>
        <w:left w:val="none" w:sz="0" w:space="0" w:color="auto"/>
        <w:bottom w:val="none" w:sz="0" w:space="0" w:color="auto"/>
        <w:right w:val="none" w:sz="0" w:space="0" w:color="auto"/>
      </w:divBdr>
    </w:div>
    <w:div w:id="1769347837">
      <w:bodyDiv w:val="1"/>
      <w:marLeft w:val="0"/>
      <w:marRight w:val="0"/>
      <w:marTop w:val="0"/>
      <w:marBottom w:val="0"/>
      <w:divBdr>
        <w:top w:val="none" w:sz="0" w:space="0" w:color="auto"/>
        <w:left w:val="none" w:sz="0" w:space="0" w:color="auto"/>
        <w:bottom w:val="none" w:sz="0" w:space="0" w:color="auto"/>
        <w:right w:val="none" w:sz="0" w:space="0" w:color="auto"/>
      </w:divBdr>
    </w:div>
    <w:div w:id="1769540746">
      <w:bodyDiv w:val="1"/>
      <w:marLeft w:val="0"/>
      <w:marRight w:val="0"/>
      <w:marTop w:val="0"/>
      <w:marBottom w:val="0"/>
      <w:divBdr>
        <w:top w:val="none" w:sz="0" w:space="0" w:color="auto"/>
        <w:left w:val="none" w:sz="0" w:space="0" w:color="auto"/>
        <w:bottom w:val="none" w:sz="0" w:space="0" w:color="auto"/>
        <w:right w:val="none" w:sz="0" w:space="0" w:color="auto"/>
      </w:divBdr>
    </w:div>
    <w:div w:id="1769541238">
      <w:bodyDiv w:val="1"/>
      <w:marLeft w:val="0"/>
      <w:marRight w:val="0"/>
      <w:marTop w:val="0"/>
      <w:marBottom w:val="0"/>
      <w:divBdr>
        <w:top w:val="none" w:sz="0" w:space="0" w:color="auto"/>
        <w:left w:val="none" w:sz="0" w:space="0" w:color="auto"/>
        <w:bottom w:val="none" w:sz="0" w:space="0" w:color="auto"/>
        <w:right w:val="none" w:sz="0" w:space="0" w:color="auto"/>
      </w:divBdr>
    </w:div>
    <w:div w:id="1769542686">
      <w:bodyDiv w:val="1"/>
      <w:marLeft w:val="0"/>
      <w:marRight w:val="0"/>
      <w:marTop w:val="0"/>
      <w:marBottom w:val="0"/>
      <w:divBdr>
        <w:top w:val="none" w:sz="0" w:space="0" w:color="auto"/>
        <w:left w:val="none" w:sz="0" w:space="0" w:color="auto"/>
        <w:bottom w:val="none" w:sz="0" w:space="0" w:color="auto"/>
        <w:right w:val="none" w:sz="0" w:space="0" w:color="auto"/>
      </w:divBdr>
    </w:div>
    <w:div w:id="1769545041">
      <w:bodyDiv w:val="1"/>
      <w:marLeft w:val="0"/>
      <w:marRight w:val="0"/>
      <w:marTop w:val="0"/>
      <w:marBottom w:val="0"/>
      <w:divBdr>
        <w:top w:val="none" w:sz="0" w:space="0" w:color="auto"/>
        <w:left w:val="none" w:sz="0" w:space="0" w:color="auto"/>
        <w:bottom w:val="none" w:sz="0" w:space="0" w:color="auto"/>
        <w:right w:val="none" w:sz="0" w:space="0" w:color="auto"/>
      </w:divBdr>
    </w:div>
    <w:div w:id="1769546234">
      <w:bodyDiv w:val="1"/>
      <w:marLeft w:val="0"/>
      <w:marRight w:val="0"/>
      <w:marTop w:val="0"/>
      <w:marBottom w:val="0"/>
      <w:divBdr>
        <w:top w:val="none" w:sz="0" w:space="0" w:color="auto"/>
        <w:left w:val="none" w:sz="0" w:space="0" w:color="auto"/>
        <w:bottom w:val="none" w:sz="0" w:space="0" w:color="auto"/>
        <w:right w:val="none" w:sz="0" w:space="0" w:color="auto"/>
      </w:divBdr>
    </w:div>
    <w:div w:id="1769546620">
      <w:bodyDiv w:val="1"/>
      <w:marLeft w:val="0"/>
      <w:marRight w:val="0"/>
      <w:marTop w:val="0"/>
      <w:marBottom w:val="0"/>
      <w:divBdr>
        <w:top w:val="none" w:sz="0" w:space="0" w:color="auto"/>
        <w:left w:val="none" w:sz="0" w:space="0" w:color="auto"/>
        <w:bottom w:val="none" w:sz="0" w:space="0" w:color="auto"/>
        <w:right w:val="none" w:sz="0" w:space="0" w:color="auto"/>
      </w:divBdr>
    </w:div>
    <w:div w:id="1769615804">
      <w:bodyDiv w:val="1"/>
      <w:marLeft w:val="0"/>
      <w:marRight w:val="0"/>
      <w:marTop w:val="0"/>
      <w:marBottom w:val="0"/>
      <w:divBdr>
        <w:top w:val="none" w:sz="0" w:space="0" w:color="auto"/>
        <w:left w:val="none" w:sz="0" w:space="0" w:color="auto"/>
        <w:bottom w:val="none" w:sz="0" w:space="0" w:color="auto"/>
        <w:right w:val="none" w:sz="0" w:space="0" w:color="auto"/>
      </w:divBdr>
    </w:div>
    <w:div w:id="1769616179">
      <w:bodyDiv w:val="1"/>
      <w:marLeft w:val="0"/>
      <w:marRight w:val="0"/>
      <w:marTop w:val="0"/>
      <w:marBottom w:val="0"/>
      <w:divBdr>
        <w:top w:val="none" w:sz="0" w:space="0" w:color="auto"/>
        <w:left w:val="none" w:sz="0" w:space="0" w:color="auto"/>
        <w:bottom w:val="none" w:sz="0" w:space="0" w:color="auto"/>
        <w:right w:val="none" w:sz="0" w:space="0" w:color="auto"/>
      </w:divBdr>
    </w:div>
    <w:div w:id="1769696621">
      <w:bodyDiv w:val="1"/>
      <w:marLeft w:val="0"/>
      <w:marRight w:val="0"/>
      <w:marTop w:val="0"/>
      <w:marBottom w:val="0"/>
      <w:divBdr>
        <w:top w:val="none" w:sz="0" w:space="0" w:color="auto"/>
        <w:left w:val="none" w:sz="0" w:space="0" w:color="auto"/>
        <w:bottom w:val="none" w:sz="0" w:space="0" w:color="auto"/>
        <w:right w:val="none" w:sz="0" w:space="0" w:color="auto"/>
      </w:divBdr>
    </w:div>
    <w:div w:id="1769696941">
      <w:bodyDiv w:val="1"/>
      <w:marLeft w:val="0"/>
      <w:marRight w:val="0"/>
      <w:marTop w:val="0"/>
      <w:marBottom w:val="0"/>
      <w:divBdr>
        <w:top w:val="none" w:sz="0" w:space="0" w:color="auto"/>
        <w:left w:val="none" w:sz="0" w:space="0" w:color="auto"/>
        <w:bottom w:val="none" w:sz="0" w:space="0" w:color="auto"/>
        <w:right w:val="none" w:sz="0" w:space="0" w:color="auto"/>
      </w:divBdr>
    </w:div>
    <w:div w:id="1769697880">
      <w:bodyDiv w:val="1"/>
      <w:marLeft w:val="0"/>
      <w:marRight w:val="0"/>
      <w:marTop w:val="0"/>
      <w:marBottom w:val="0"/>
      <w:divBdr>
        <w:top w:val="none" w:sz="0" w:space="0" w:color="auto"/>
        <w:left w:val="none" w:sz="0" w:space="0" w:color="auto"/>
        <w:bottom w:val="none" w:sz="0" w:space="0" w:color="auto"/>
        <w:right w:val="none" w:sz="0" w:space="0" w:color="auto"/>
      </w:divBdr>
    </w:div>
    <w:div w:id="1769735175">
      <w:bodyDiv w:val="1"/>
      <w:marLeft w:val="0"/>
      <w:marRight w:val="0"/>
      <w:marTop w:val="0"/>
      <w:marBottom w:val="0"/>
      <w:divBdr>
        <w:top w:val="none" w:sz="0" w:space="0" w:color="auto"/>
        <w:left w:val="none" w:sz="0" w:space="0" w:color="auto"/>
        <w:bottom w:val="none" w:sz="0" w:space="0" w:color="auto"/>
        <w:right w:val="none" w:sz="0" w:space="0" w:color="auto"/>
      </w:divBdr>
    </w:div>
    <w:div w:id="1769737192">
      <w:bodyDiv w:val="1"/>
      <w:marLeft w:val="0"/>
      <w:marRight w:val="0"/>
      <w:marTop w:val="0"/>
      <w:marBottom w:val="0"/>
      <w:divBdr>
        <w:top w:val="none" w:sz="0" w:space="0" w:color="auto"/>
        <w:left w:val="none" w:sz="0" w:space="0" w:color="auto"/>
        <w:bottom w:val="none" w:sz="0" w:space="0" w:color="auto"/>
        <w:right w:val="none" w:sz="0" w:space="0" w:color="auto"/>
      </w:divBdr>
    </w:div>
    <w:div w:id="1769739132">
      <w:bodyDiv w:val="1"/>
      <w:marLeft w:val="0"/>
      <w:marRight w:val="0"/>
      <w:marTop w:val="0"/>
      <w:marBottom w:val="0"/>
      <w:divBdr>
        <w:top w:val="none" w:sz="0" w:space="0" w:color="auto"/>
        <w:left w:val="none" w:sz="0" w:space="0" w:color="auto"/>
        <w:bottom w:val="none" w:sz="0" w:space="0" w:color="auto"/>
        <w:right w:val="none" w:sz="0" w:space="0" w:color="auto"/>
      </w:divBdr>
    </w:div>
    <w:div w:id="1769884793">
      <w:bodyDiv w:val="1"/>
      <w:marLeft w:val="0"/>
      <w:marRight w:val="0"/>
      <w:marTop w:val="0"/>
      <w:marBottom w:val="0"/>
      <w:divBdr>
        <w:top w:val="none" w:sz="0" w:space="0" w:color="auto"/>
        <w:left w:val="none" w:sz="0" w:space="0" w:color="auto"/>
        <w:bottom w:val="none" w:sz="0" w:space="0" w:color="auto"/>
        <w:right w:val="none" w:sz="0" w:space="0" w:color="auto"/>
      </w:divBdr>
    </w:div>
    <w:div w:id="1769890624">
      <w:bodyDiv w:val="1"/>
      <w:marLeft w:val="0"/>
      <w:marRight w:val="0"/>
      <w:marTop w:val="0"/>
      <w:marBottom w:val="0"/>
      <w:divBdr>
        <w:top w:val="none" w:sz="0" w:space="0" w:color="auto"/>
        <w:left w:val="none" w:sz="0" w:space="0" w:color="auto"/>
        <w:bottom w:val="none" w:sz="0" w:space="0" w:color="auto"/>
        <w:right w:val="none" w:sz="0" w:space="0" w:color="auto"/>
      </w:divBdr>
    </w:div>
    <w:div w:id="1770000422">
      <w:bodyDiv w:val="1"/>
      <w:marLeft w:val="0"/>
      <w:marRight w:val="0"/>
      <w:marTop w:val="0"/>
      <w:marBottom w:val="0"/>
      <w:divBdr>
        <w:top w:val="none" w:sz="0" w:space="0" w:color="auto"/>
        <w:left w:val="none" w:sz="0" w:space="0" w:color="auto"/>
        <w:bottom w:val="none" w:sz="0" w:space="0" w:color="auto"/>
        <w:right w:val="none" w:sz="0" w:space="0" w:color="auto"/>
      </w:divBdr>
    </w:div>
    <w:div w:id="1770003854">
      <w:bodyDiv w:val="1"/>
      <w:marLeft w:val="0"/>
      <w:marRight w:val="0"/>
      <w:marTop w:val="0"/>
      <w:marBottom w:val="0"/>
      <w:divBdr>
        <w:top w:val="none" w:sz="0" w:space="0" w:color="auto"/>
        <w:left w:val="none" w:sz="0" w:space="0" w:color="auto"/>
        <w:bottom w:val="none" w:sz="0" w:space="0" w:color="auto"/>
        <w:right w:val="none" w:sz="0" w:space="0" w:color="auto"/>
      </w:divBdr>
    </w:div>
    <w:div w:id="1770009274">
      <w:bodyDiv w:val="1"/>
      <w:marLeft w:val="0"/>
      <w:marRight w:val="0"/>
      <w:marTop w:val="0"/>
      <w:marBottom w:val="0"/>
      <w:divBdr>
        <w:top w:val="none" w:sz="0" w:space="0" w:color="auto"/>
        <w:left w:val="none" w:sz="0" w:space="0" w:color="auto"/>
        <w:bottom w:val="none" w:sz="0" w:space="0" w:color="auto"/>
        <w:right w:val="none" w:sz="0" w:space="0" w:color="auto"/>
      </w:divBdr>
    </w:div>
    <w:div w:id="1770083946">
      <w:bodyDiv w:val="1"/>
      <w:marLeft w:val="0"/>
      <w:marRight w:val="0"/>
      <w:marTop w:val="0"/>
      <w:marBottom w:val="0"/>
      <w:divBdr>
        <w:top w:val="none" w:sz="0" w:space="0" w:color="auto"/>
        <w:left w:val="none" w:sz="0" w:space="0" w:color="auto"/>
        <w:bottom w:val="none" w:sz="0" w:space="0" w:color="auto"/>
        <w:right w:val="none" w:sz="0" w:space="0" w:color="auto"/>
      </w:divBdr>
    </w:div>
    <w:div w:id="1770160122">
      <w:bodyDiv w:val="1"/>
      <w:marLeft w:val="0"/>
      <w:marRight w:val="0"/>
      <w:marTop w:val="0"/>
      <w:marBottom w:val="0"/>
      <w:divBdr>
        <w:top w:val="none" w:sz="0" w:space="0" w:color="auto"/>
        <w:left w:val="none" w:sz="0" w:space="0" w:color="auto"/>
        <w:bottom w:val="none" w:sz="0" w:space="0" w:color="auto"/>
        <w:right w:val="none" w:sz="0" w:space="0" w:color="auto"/>
      </w:divBdr>
    </w:div>
    <w:div w:id="1770196712">
      <w:bodyDiv w:val="1"/>
      <w:marLeft w:val="0"/>
      <w:marRight w:val="0"/>
      <w:marTop w:val="0"/>
      <w:marBottom w:val="0"/>
      <w:divBdr>
        <w:top w:val="none" w:sz="0" w:space="0" w:color="auto"/>
        <w:left w:val="none" w:sz="0" w:space="0" w:color="auto"/>
        <w:bottom w:val="none" w:sz="0" w:space="0" w:color="auto"/>
        <w:right w:val="none" w:sz="0" w:space="0" w:color="auto"/>
      </w:divBdr>
    </w:div>
    <w:div w:id="1770197089">
      <w:bodyDiv w:val="1"/>
      <w:marLeft w:val="0"/>
      <w:marRight w:val="0"/>
      <w:marTop w:val="0"/>
      <w:marBottom w:val="0"/>
      <w:divBdr>
        <w:top w:val="none" w:sz="0" w:space="0" w:color="auto"/>
        <w:left w:val="none" w:sz="0" w:space="0" w:color="auto"/>
        <w:bottom w:val="none" w:sz="0" w:space="0" w:color="auto"/>
        <w:right w:val="none" w:sz="0" w:space="0" w:color="auto"/>
      </w:divBdr>
    </w:div>
    <w:div w:id="1770270613">
      <w:bodyDiv w:val="1"/>
      <w:marLeft w:val="0"/>
      <w:marRight w:val="0"/>
      <w:marTop w:val="0"/>
      <w:marBottom w:val="0"/>
      <w:divBdr>
        <w:top w:val="none" w:sz="0" w:space="0" w:color="auto"/>
        <w:left w:val="none" w:sz="0" w:space="0" w:color="auto"/>
        <w:bottom w:val="none" w:sz="0" w:space="0" w:color="auto"/>
        <w:right w:val="none" w:sz="0" w:space="0" w:color="auto"/>
      </w:divBdr>
    </w:div>
    <w:div w:id="1770273104">
      <w:bodyDiv w:val="1"/>
      <w:marLeft w:val="0"/>
      <w:marRight w:val="0"/>
      <w:marTop w:val="0"/>
      <w:marBottom w:val="0"/>
      <w:divBdr>
        <w:top w:val="none" w:sz="0" w:space="0" w:color="auto"/>
        <w:left w:val="none" w:sz="0" w:space="0" w:color="auto"/>
        <w:bottom w:val="none" w:sz="0" w:space="0" w:color="auto"/>
        <w:right w:val="none" w:sz="0" w:space="0" w:color="auto"/>
      </w:divBdr>
    </w:div>
    <w:div w:id="1770346060">
      <w:bodyDiv w:val="1"/>
      <w:marLeft w:val="0"/>
      <w:marRight w:val="0"/>
      <w:marTop w:val="0"/>
      <w:marBottom w:val="0"/>
      <w:divBdr>
        <w:top w:val="none" w:sz="0" w:space="0" w:color="auto"/>
        <w:left w:val="none" w:sz="0" w:space="0" w:color="auto"/>
        <w:bottom w:val="none" w:sz="0" w:space="0" w:color="auto"/>
        <w:right w:val="none" w:sz="0" w:space="0" w:color="auto"/>
      </w:divBdr>
    </w:div>
    <w:div w:id="1770351190">
      <w:bodyDiv w:val="1"/>
      <w:marLeft w:val="0"/>
      <w:marRight w:val="0"/>
      <w:marTop w:val="0"/>
      <w:marBottom w:val="0"/>
      <w:divBdr>
        <w:top w:val="none" w:sz="0" w:space="0" w:color="auto"/>
        <w:left w:val="none" w:sz="0" w:space="0" w:color="auto"/>
        <w:bottom w:val="none" w:sz="0" w:space="0" w:color="auto"/>
        <w:right w:val="none" w:sz="0" w:space="0" w:color="auto"/>
      </w:divBdr>
    </w:div>
    <w:div w:id="1770352161">
      <w:bodyDiv w:val="1"/>
      <w:marLeft w:val="0"/>
      <w:marRight w:val="0"/>
      <w:marTop w:val="0"/>
      <w:marBottom w:val="0"/>
      <w:divBdr>
        <w:top w:val="none" w:sz="0" w:space="0" w:color="auto"/>
        <w:left w:val="none" w:sz="0" w:space="0" w:color="auto"/>
        <w:bottom w:val="none" w:sz="0" w:space="0" w:color="auto"/>
        <w:right w:val="none" w:sz="0" w:space="0" w:color="auto"/>
      </w:divBdr>
    </w:div>
    <w:div w:id="1770390337">
      <w:bodyDiv w:val="1"/>
      <w:marLeft w:val="0"/>
      <w:marRight w:val="0"/>
      <w:marTop w:val="0"/>
      <w:marBottom w:val="0"/>
      <w:divBdr>
        <w:top w:val="none" w:sz="0" w:space="0" w:color="auto"/>
        <w:left w:val="none" w:sz="0" w:space="0" w:color="auto"/>
        <w:bottom w:val="none" w:sz="0" w:space="0" w:color="auto"/>
        <w:right w:val="none" w:sz="0" w:space="0" w:color="auto"/>
      </w:divBdr>
    </w:div>
    <w:div w:id="1770612840">
      <w:bodyDiv w:val="1"/>
      <w:marLeft w:val="0"/>
      <w:marRight w:val="0"/>
      <w:marTop w:val="0"/>
      <w:marBottom w:val="0"/>
      <w:divBdr>
        <w:top w:val="none" w:sz="0" w:space="0" w:color="auto"/>
        <w:left w:val="none" w:sz="0" w:space="0" w:color="auto"/>
        <w:bottom w:val="none" w:sz="0" w:space="0" w:color="auto"/>
        <w:right w:val="none" w:sz="0" w:space="0" w:color="auto"/>
      </w:divBdr>
    </w:div>
    <w:div w:id="1770661385">
      <w:bodyDiv w:val="1"/>
      <w:marLeft w:val="0"/>
      <w:marRight w:val="0"/>
      <w:marTop w:val="0"/>
      <w:marBottom w:val="0"/>
      <w:divBdr>
        <w:top w:val="none" w:sz="0" w:space="0" w:color="auto"/>
        <w:left w:val="none" w:sz="0" w:space="0" w:color="auto"/>
        <w:bottom w:val="none" w:sz="0" w:space="0" w:color="auto"/>
        <w:right w:val="none" w:sz="0" w:space="0" w:color="auto"/>
      </w:divBdr>
    </w:div>
    <w:div w:id="1770738873">
      <w:bodyDiv w:val="1"/>
      <w:marLeft w:val="0"/>
      <w:marRight w:val="0"/>
      <w:marTop w:val="0"/>
      <w:marBottom w:val="0"/>
      <w:divBdr>
        <w:top w:val="none" w:sz="0" w:space="0" w:color="auto"/>
        <w:left w:val="none" w:sz="0" w:space="0" w:color="auto"/>
        <w:bottom w:val="none" w:sz="0" w:space="0" w:color="auto"/>
        <w:right w:val="none" w:sz="0" w:space="0" w:color="auto"/>
      </w:divBdr>
    </w:div>
    <w:div w:id="1770808173">
      <w:bodyDiv w:val="1"/>
      <w:marLeft w:val="0"/>
      <w:marRight w:val="0"/>
      <w:marTop w:val="0"/>
      <w:marBottom w:val="0"/>
      <w:divBdr>
        <w:top w:val="none" w:sz="0" w:space="0" w:color="auto"/>
        <w:left w:val="none" w:sz="0" w:space="0" w:color="auto"/>
        <w:bottom w:val="none" w:sz="0" w:space="0" w:color="auto"/>
        <w:right w:val="none" w:sz="0" w:space="0" w:color="auto"/>
      </w:divBdr>
    </w:div>
    <w:div w:id="1770850678">
      <w:bodyDiv w:val="1"/>
      <w:marLeft w:val="0"/>
      <w:marRight w:val="0"/>
      <w:marTop w:val="0"/>
      <w:marBottom w:val="0"/>
      <w:divBdr>
        <w:top w:val="none" w:sz="0" w:space="0" w:color="auto"/>
        <w:left w:val="none" w:sz="0" w:space="0" w:color="auto"/>
        <w:bottom w:val="none" w:sz="0" w:space="0" w:color="auto"/>
        <w:right w:val="none" w:sz="0" w:space="0" w:color="auto"/>
      </w:divBdr>
    </w:div>
    <w:div w:id="1770856849">
      <w:bodyDiv w:val="1"/>
      <w:marLeft w:val="0"/>
      <w:marRight w:val="0"/>
      <w:marTop w:val="0"/>
      <w:marBottom w:val="0"/>
      <w:divBdr>
        <w:top w:val="none" w:sz="0" w:space="0" w:color="auto"/>
        <w:left w:val="none" w:sz="0" w:space="0" w:color="auto"/>
        <w:bottom w:val="none" w:sz="0" w:space="0" w:color="auto"/>
        <w:right w:val="none" w:sz="0" w:space="0" w:color="auto"/>
      </w:divBdr>
    </w:div>
    <w:div w:id="1770928391">
      <w:bodyDiv w:val="1"/>
      <w:marLeft w:val="0"/>
      <w:marRight w:val="0"/>
      <w:marTop w:val="0"/>
      <w:marBottom w:val="0"/>
      <w:divBdr>
        <w:top w:val="none" w:sz="0" w:space="0" w:color="auto"/>
        <w:left w:val="none" w:sz="0" w:space="0" w:color="auto"/>
        <w:bottom w:val="none" w:sz="0" w:space="0" w:color="auto"/>
        <w:right w:val="none" w:sz="0" w:space="0" w:color="auto"/>
      </w:divBdr>
    </w:div>
    <w:div w:id="1770930288">
      <w:bodyDiv w:val="1"/>
      <w:marLeft w:val="0"/>
      <w:marRight w:val="0"/>
      <w:marTop w:val="0"/>
      <w:marBottom w:val="0"/>
      <w:divBdr>
        <w:top w:val="none" w:sz="0" w:space="0" w:color="auto"/>
        <w:left w:val="none" w:sz="0" w:space="0" w:color="auto"/>
        <w:bottom w:val="none" w:sz="0" w:space="0" w:color="auto"/>
        <w:right w:val="none" w:sz="0" w:space="0" w:color="auto"/>
      </w:divBdr>
    </w:div>
    <w:div w:id="1771000831">
      <w:bodyDiv w:val="1"/>
      <w:marLeft w:val="0"/>
      <w:marRight w:val="0"/>
      <w:marTop w:val="0"/>
      <w:marBottom w:val="0"/>
      <w:divBdr>
        <w:top w:val="none" w:sz="0" w:space="0" w:color="auto"/>
        <w:left w:val="none" w:sz="0" w:space="0" w:color="auto"/>
        <w:bottom w:val="none" w:sz="0" w:space="0" w:color="auto"/>
        <w:right w:val="none" w:sz="0" w:space="0" w:color="auto"/>
      </w:divBdr>
    </w:div>
    <w:div w:id="1771003238">
      <w:bodyDiv w:val="1"/>
      <w:marLeft w:val="0"/>
      <w:marRight w:val="0"/>
      <w:marTop w:val="0"/>
      <w:marBottom w:val="0"/>
      <w:divBdr>
        <w:top w:val="none" w:sz="0" w:space="0" w:color="auto"/>
        <w:left w:val="none" w:sz="0" w:space="0" w:color="auto"/>
        <w:bottom w:val="none" w:sz="0" w:space="0" w:color="auto"/>
        <w:right w:val="none" w:sz="0" w:space="0" w:color="auto"/>
      </w:divBdr>
    </w:div>
    <w:div w:id="1771004159">
      <w:bodyDiv w:val="1"/>
      <w:marLeft w:val="0"/>
      <w:marRight w:val="0"/>
      <w:marTop w:val="0"/>
      <w:marBottom w:val="0"/>
      <w:divBdr>
        <w:top w:val="none" w:sz="0" w:space="0" w:color="auto"/>
        <w:left w:val="none" w:sz="0" w:space="0" w:color="auto"/>
        <w:bottom w:val="none" w:sz="0" w:space="0" w:color="auto"/>
        <w:right w:val="none" w:sz="0" w:space="0" w:color="auto"/>
      </w:divBdr>
    </w:div>
    <w:div w:id="1771006854">
      <w:bodyDiv w:val="1"/>
      <w:marLeft w:val="0"/>
      <w:marRight w:val="0"/>
      <w:marTop w:val="0"/>
      <w:marBottom w:val="0"/>
      <w:divBdr>
        <w:top w:val="none" w:sz="0" w:space="0" w:color="auto"/>
        <w:left w:val="none" w:sz="0" w:space="0" w:color="auto"/>
        <w:bottom w:val="none" w:sz="0" w:space="0" w:color="auto"/>
        <w:right w:val="none" w:sz="0" w:space="0" w:color="auto"/>
      </w:divBdr>
    </w:div>
    <w:div w:id="1771122160">
      <w:bodyDiv w:val="1"/>
      <w:marLeft w:val="0"/>
      <w:marRight w:val="0"/>
      <w:marTop w:val="0"/>
      <w:marBottom w:val="0"/>
      <w:divBdr>
        <w:top w:val="none" w:sz="0" w:space="0" w:color="auto"/>
        <w:left w:val="none" w:sz="0" w:space="0" w:color="auto"/>
        <w:bottom w:val="none" w:sz="0" w:space="0" w:color="auto"/>
        <w:right w:val="none" w:sz="0" w:space="0" w:color="auto"/>
      </w:divBdr>
    </w:div>
    <w:div w:id="1771197667">
      <w:bodyDiv w:val="1"/>
      <w:marLeft w:val="0"/>
      <w:marRight w:val="0"/>
      <w:marTop w:val="0"/>
      <w:marBottom w:val="0"/>
      <w:divBdr>
        <w:top w:val="none" w:sz="0" w:space="0" w:color="auto"/>
        <w:left w:val="none" w:sz="0" w:space="0" w:color="auto"/>
        <w:bottom w:val="none" w:sz="0" w:space="0" w:color="auto"/>
        <w:right w:val="none" w:sz="0" w:space="0" w:color="auto"/>
      </w:divBdr>
    </w:div>
    <w:div w:id="1771242189">
      <w:bodyDiv w:val="1"/>
      <w:marLeft w:val="0"/>
      <w:marRight w:val="0"/>
      <w:marTop w:val="0"/>
      <w:marBottom w:val="0"/>
      <w:divBdr>
        <w:top w:val="none" w:sz="0" w:space="0" w:color="auto"/>
        <w:left w:val="none" w:sz="0" w:space="0" w:color="auto"/>
        <w:bottom w:val="none" w:sz="0" w:space="0" w:color="auto"/>
        <w:right w:val="none" w:sz="0" w:space="0" w:color="auto"/>
      </w:divBdr>
    </w:div>
    <w:div w:id="1771389293">
      <w:bodyDiv w:val="1"/>
      <w:marLeft w:val="0"/>
      <w:marRight w:val="0"/>
      <w:marTop w:val="0"/>
      <w:marBottom w:val="0"/>
      <w:divBdr>
        <w:top w:val="none" w:sz="0" w:space="0" w:color="auto"/>
        <w:left w:val="none" w:sz="0" w:space="0" w:color="auto"/>
        <w:bottom w:val="none" w:sz="0" w:space="0" w:color="auto"/>
        <w:right w:val="none" w:sz="0" w:space="0" w:color="auto"/>
      </w:divBdr>
    </w:div>
    <w:div w:id="1771393882">
      <w:bodyDiv w:val="1"/>
      <w:marLeft w:val="0"/>
      <w:marRight w:val="0"/>
      <w:marTop w:val="0"/>
      <w:marBottom w:val="0"/>
      <w:divBdr>
        <w:top w:val="none" w:sz="0" w:space="0" w:color="auto"/>
        <w:left w:val="none" w:sz="0" w:space="0" w:color="auto"/>
        <w:bottom w:val="none" w:sz="0" w:space="0" w:color="auto"/>
        <w:right w:val="none" w:sz="0" w:space="0" w:color="auto"/>
      </w:divBdr>
    </w:div>
    <w:div w:id="1771394224">
      <w:bodyDiv w:val="1"/>
      <w:marLeft w:val="0"/>
      <w:marRight w:val="0"/>
      <w:marTop w:val="0"/>
      <w:marBottom w:val="0"/>
      <w:divBdr>
        <w:top w:val="none" w:sz="0" w:space="0" w:color="auto"/>
        <w:left w:val="none" w:sz="0" w:space="0" w:color="auto"/>
        <w:bottom w:val="none" w:sz="0" w:space="0" w:color="auto"/>
        <w:right w:val="none" w:sz="0" w:space="0" w:color="auto"/>
      </w:divBdr>
    </w:div>
    <w:div w:id="1771467625">
      <w:bodyDiv w:val="1"/>
      <w:marLeft w:val="0"/>
      <w:marRight w:val="0"/>
      <w:marTop w:val="0"/>
      <w:marBottom w:val="0"/>
      <w:divBdr>
        <w:top w:val="none" w:sz="0" w:space="0" w:color="auto"/>
        <w:left w:val="none" w:sz="0" w:space="0" w:color="auto"/>
        <w:bottom w:val="none" w:sz="0" w:space="0" w:color="auto"/>
        <w:right w:val="none" w:sz="0" w:space="0" w:color="auto"/>
      </w:divBdr>
    </w:div>
    <w:div w:id="1771468710">
      <w:bodyDiv w:val="1"/>
      <w:marLeft w:val="0"/>
      <w:marRight w:val="0"/>
      <w:marTop w:val="0"/>
      <w:marBottom w:val="0"/>
      <w:divBdr>
        <w:top w:val="none" w:sz="0" w:space="0" w:color="auto"/>
        <w:left w:val="none" w:sz="0" w:space="0" w:color="auto"/>
        <w:bottom w:val="none" w:sz="0" w:space="0" w:color="auto"/>
        <w:right w:val="none" w:sz="0" w:space="0" w:color="auto"/>
      </w:divBdr>
    </w:div>
    <w:div w:id="1771656496">
      <w:bodyDiv w:val="1"/>
      <w:marLeft w:val="0"/>
      <w:marRight w:val="0"/>
      <w:marTop w:val="0"/>
      <w:marBottom w:val="0"/>
      <w:divBdr>
        <w:top w:val="none" w:sz="0" w:space="0" w:color="auto"/>
        <w:left w:val="none" w:sz="0" w:space="0" w:color="auto"/>
        <w:bottom w:val="none" w:sz="0" w:space="0" w:color="auto"/>
        <w:right w:val="none" w:sz="0" w:space="0" w:color="auto"/>
      </w:divBdr>
    </w:div>
    <w:div w:id="1771659134">
      <w:bodyDiv w:val="1"/>
      <w:marLeft w:val="0"/>
      <w:marRight w:val="0"/>
      <w:marTop w:val="0"/>
      <w:marBottom w:val="0"/>
      <w:divBdr>
        <w:top w:val="none" w:sz="0" w:space="0" w:color="auto"/>
        <w:left w:val="none" w:sz="0" w:space="0" w:color="auto"/>
        <w:bottom w:val="none" w:sz="0" w:space="0" w:color="auto"/>
        <w:right w:val="none" w:sz="0" w:space="0" w:color="auto"/>
      </w:divBdr>
    </w:div>
    <w:div w:id="1771781889">
      <w:bodyDiv w:val="1"/>
      <w:marLeft w:val="0"/>
      <w:marRight w:val="0"/>
      <w:marTop w:val="0"/>
      <w:marBottom w:val="0"/>
      <w:divBdr>
        <w:top w:val="none" w:sz="0" w:space="0" w:color="auto"/>
        <w:left w:val="none" w:sz="0" w:space="0" w:color="auto"/>
        <w:bottom w:val="none" w:sz="0" w:space="0" w:color="auto"/>
        <w:right w:val="none" w:sz="0" w:space="0" w:color="auto"/>
      </w:divBdr>
    </w:div>
    <w:div w:id="1771850392">
      <w:bodyDiv w:val="1"/>
      <w:marLeft w:val="0"/>
      <w:marRight w:val="0"/>
      <w:marTop w:val="0"/>
      <w:marBottom w:val="0"/>
      <w:divBdr>
        <w:top w:val="none" w:sz="0" w:space="0" w:color="auto"/>
        <w:left w:val="none" w:sz="0" w:space="0" w:color="auto"/>
        <w:bottom w:val="none" w:sz="0" w:space="0" w:color="auto"/>
        <w:right w:val="none" w:sz="0" w:space="0" w:color="auto"/>
      </w:divBdr>
    </w:div>
    <w:div w:id="1771928820">
      <w:bodyDiv w:val="1"/>
      <w:marLeft w:val="0"/>
      <w:marRight w:val="0"/>
      <w:marTop w:val="0"/>
      <w:marBottom w:val="0"/>
      <w:divBdr>
        <w:top w:val="none" w:sz="0" w:space="0" w:color="auto"/>
        <w:left w:val="none" w:sz="0" w:space="0" w:color="auto"/>
        <w:bottom w:val="none" w:sz="0" w:space="0" w:color="auto"/>
        <w:right w:val="none" w:sz="0" w:space="0" w:color="auto"/>
      </w:divBdr>
    </w:div>
    <w:div w:id="1771928821">
      <w:bodyDiv w:val="1"/>
      <w:marLeft w:val="0"/>
      <w:marRight w:val="0"/>
      <w:marTop w:val="0"/>
      <w:marBottom w:val="0"/>
      <w:divBdr>
        <w:top w:val="none" w:sz="0" w:space="0" w:color="auto"/>
        <w:left w:val="none" w:sz="0" w:space="0" w:color="auto"/>
        <w:bottom w:val="none" w:sz="0" w:space="0" w:color="auto"/>
        <w:right w:val="none" w:sz="0" w:space="0" w:color="auto"/>
      </w:divBdr>
    </w:div>
    <w:div w:id="1771970883">
      <w:bodyDiv w:val="1"/>
      <w:marLeft w:val="0"/>
      <w:marRight w:val="0"/>
      <w:marTop w:val="0"/>
      <w:marBottom w:val="0"/>
      <w:divBdr>
        <w:top w:val="none" w:sz="0" w:space="0" w:color="auto"/>
        <w:left w:val="none" w:sz="0" w:space="0" w:color="auto"/>
        <w:bottom w:val="none" w:sz="0" w:space="0" w:color="auto"/>
        <w:right w:val="none" w:sz="0" w:space="0" w:color="auto"/>
      </w:divBdr>
    </w:div>
    <w:div w:id="1772044073">
      <w:bodyDiv w:val="1"/>
      <w:marLeft w:val="0"/>
      <w:marRight w:val="0"/>
      <w:marTop w:val="0"/>
      <w:marBottom w:val="0"/>
      <w:divBdr>
        <w:top w:val="none" w:sz="0" w:space="0" w:color="auto"/>
        <w:left w:val="none" w:sz="0" w:space="0" w:color="auto"/>
        <w:bottom w:val="none" w:sz="0" w:space="0" w:color="auto"/>
        <w:right w:val="none" w:sz="0" w:space="0" w:color="auto"/>
      </w:divBdr>
    </w:div>
    <w:div w:id="1772044224">
      <w:bodyDiv w:val="1"/>
      <w:marLeft w:val="0"/>
      <w:marRight w:val="0"/>
      <w:marTop w:val="0"/>
      <w:marBottom w:val="0"/>
      <w:divBdr>
        <w:top w:val="none" w:sz="0" w:space="0" w:color="auto"/>
        <w:left w:val="none" w:sz="0" w:space="0" w:color="auto"/>
        <w:bottom w:val="none" w:sz="0" w:space="0" w:color="auto"/>
        <w:right w:val="none" w:sz="0" w:space="0" w:color="auto"/>
      </w:divBdr>
    </w:div>
    <w:div w:id="1772047771">
      <w:bodyDiv w:val="1"/>
      <w:marLeft w:val="0"/>
      <w:marRight w:val="0"/>
      <w:marTop w:val="0"/>
      <w:marBottom w:val="0"/>
      <w:divBdr>
        <w:top w:val="none" w:sz="0" w:space="0" w:color="auto"/>
        <w:left w:val="none" w:sz="0" w:space="0" w:color="auto"/>
        <w:bottom w:val="none" w:sz="0" w:space="0" w:color="auto"/>
        <w:right w:val="none" w:sz="0" w:space="0" w:color="auto"/>
      </w:divBdr>
    </w:div>
    <w:div w:id="1772118003">
      <w:bodyDiv w:val="1"/>
      <w:marLeft w:val="0"/>
      <w:marRight w:val="0"/>
      <w:marTop w:val="0"/>
      <w:marBottom w:val="0"/>
      <w:divBdr>
        <w:top w:val="none" w:sz="0" w:space="0" w:color="auto"/>
        <w:left w:val="none" w:sz="0" w:space="0" w:color="auto"/>
        <w:bottom w:val="none" w:sz="0" w:space="0" w:color="auto"/>
        <w:right w:val="none" w:sz="0" w:space="0" w:color="auto"/>
      </w:divBdr>
    </w:div>
    <w:div w:id="1772167616">
      <w:bodyDiv w:val="1"/>
      <w:marLeft w:val="0"/>
      <w:marRight w:val="0"/>
      <w:marTop w:val="0"/>
      <w:marBottom w:val="0"/>
      <w:divBdr>
        <w:top w:val="none" w:sz="0" w:space="0" w:color="auto"/>
        <w:left w:val="none" w:sz="0" w:space="0" w:color="auto"/>
        <w:bottom w:val="none" w:sz="0" w:space="0" w:color="auto"/>
        <w:right w:val="none" w:sz="0" w:space="0" w:color="auto"/>
      </w:divBdr>
    </w:div>
    <w:div w:id="1772312794">
      <w:bodyDiv w:val="1"/>
      <w:marLeft w:val="0"/>
      <w:marRight w:val="0"/>
      <w:marTop w:val="0"/>
      <w:marBottom w:val="0"/>
      <w:divBdr>
        <w:top w:val="none" w:sz="0" w:space="0" w:color="auto"/>
        <w:left w:val="none" w:sz="0" w:space="0" w:color="auto"/>
        <w:bottom w:val="none" w:sz="0" w:space="0" w:color="auto"/>
        <w:right w:val="none" w:sz="0" w:space="0" w:color="auto"/>
      </w:divBdr>
    </w:div>
    <w:div w:id="1772317639">
      <w:bodyDiv w:val="1"/>
      <w:marLeft w:val="0"/>
      <w:marRight w:val="0"/>
      <w:marTop w:val="0"/>
      <w:marBottom w:val="0"/>
      <w:divBdr>
        <w:top w:val="none" w:sz="0" w:space="0" w:color="auto"/>
        <w:left w:val="none" w:sz="0" w:space="0" w:color="auto"/>
        <w:bottom w:val="none" w:sz="0" w:space="0" w:color="auto"/>
        <w:right w:val="none" w:sz="0" w:space="0" w:color="auto"/>
      </w:divBdr>
    </w:div>
    <w:div w:id="1772356225">
      <w:bodyDiv w:val="1"/>
      <w:marLeft w:val="0"/>
      <w:marRight w:val="0"/>
      <w:marTop w:val="0"/>
      <w:marBottom w:val="0"/>
      <w:divBdr>
        <w:top w:val="none" w:sz="0" w:space="0" w:color="auto"/>
        <w:left w:val="none" w:sz="0" w:space="0" w:color="auto"/>
        <w:bottom w:val="none" w:sz="0" w:space="0" w:color="auto"/>
        <w:right w:val="none" w:sz="0" w:space="0" w:color="auto"/>
      </w:divBdr>
    </w:div>
    <w:div w:id="1772356441">
      <w:bodyDiv w:val="1"/>
      <w:marLeft w:val="0"/>
      <w:marRight w:val="0"/>
      <w:marTop w:val="0"/>
      <w:marBottom w:val="0"/>
      <w:divBdr>
        <w:top w:val="none" w:sz="0" w:space="0" w:color="auto"/>
        <w:left w:val="none" w:sz="0" w:space="0" w:color="auto"/>
        <w:bottom w:val="none" w:sz="0" w:space="0" w:color="auto"/>
        <w:right w:val="none" w:sz="0" w:space="0" w:color="auto"/>
      </w:divBdr>
    </w:div>
    <w:div w:id="1772431705">
      <w:bodyDiv w:val="1"/>
      <w:marLeft w:val="0"/>
      <w:marRight w:val="0"/>
      <w:marTop w:val="0"/>
      <w:marBottom w:val="0"/>
      <w:divBdr>
        <w:top w:val="none" w:sz="0" w:space="0" w:color="auto"/>
        <w:left w:val="none" w:sz="0" w:space="0" w:color="auto"/>
        <w:bottom w:val="none" w:sz="0" w:space="0" w:color="auto"/>
        <w:right w:val="none" w:sz="0" w:space="0" w:color="auto"/>
      </w:divBdr>
    </w:div>
    <w:div w:id="1772503857">
      <w:bodyDiv w:val="1"/>
      <w:marLeft w:val="0"/>
      <w:marRight w:val="0"/>
      <w:marTop w:val="0"/>
      <w:marBottom w:val="0"/>
      <w:divBdr>
        <w:top w:val="none" w:sz="0" w:space="0" w:color="auto"/>
        <w:left w:val="none" w:sz="0" w:space="0" w:color="auto"/>
        <w:bottom w:val="none" w:sz="0" w:space="0" w:color="auto"/>
        <w:right w:val="none" w:sz="0" w:space="0" w:color="auto"/>
      </w:divBdr>
    </w:div>
    <w:div w:id="1772622224">
      <w:bodyDiv w:val="1"/>
      <w:marLeft w:val="0"/>
      <w:marRight w:val="0"/>
      <w:marTop w:val="0"/>
      <w:marBottom w:val="0"/>
      <w:divBdr>
        <w:top w:val="none" w:sz="0" w:space="0" w:color="auto"/>
        <w:left w:val="none" w:sz="0" w:space="0" w:color="auto"/>
        <w:bottom w:val="none" w:sz="0" w:space="0" w:color="auto"/>
        <w:right w:val="none" w:sz="0" w:space="0" w:color="auto"/>
      </w:divBdr>
    </w:div>
    <w:div w:id="1772815159">
      <w:bodyDiv w:val="1"/>
      <w:marLeft w:val="0"/>
      <w:marRight w:val="0"/>
      <w:marTop w:val="0"/>
      <w:marBottom w:val="0"/>
      <w:divBdr>
        <w:top w:val="none" w:sz="0" w:space="0" w:color="auto"/>
        <w:left w:val="none" w:sz="0" w:space="0" w:color="auto"/>
        <w:bottom w:val="none" w:sz="0" w:space="0" w:color="auto"/>
        <w:right w:val="none" w:sz="0" w:space="0" w:color="auto"/>
      </w:divBdr>
    </w:div>
    <w:div w:id="1772819944">
      <w:bodyDiv w:val="1"/>
      <w:marLeft w:val="0"/>
      <w:marRight w:val="0"/>
      <w:marTop w:val="0"/>
      <w:marBottom w:val="0"/>
      <w:divBdr>
        <w:top w:val="none" w:sz="0" w:space="0" w:color="auto"/>
        <w:left w:val="none" w:sz="0" w:space="0" w:color="auto"/>
        <w:bottom w:val="none" w:sz="0" w:space="0" w:color="auto"/>
        <w:right w:val="none" w:sz="0" w:space="0" w:color="auto"/>
      </w:divBdr>
    </w:div>
    <w:div w:id="1772896108">
      <w:bodyDiv w:val="1"/>
      <w:marLeft w:val="0"/>
      <w:marRight w:val="0"/>
      <w:marTop w:val="0"/>
      <w:marBottom w:val="0"/>
      <w:divBdr>
        <w:top w:val="none" w:sz="0" w:space="0" w:color="auto"/>
        <w:left w:val="none" w:sz="0" w:space="0" w:color="auto"/>
        <w:bottom w:val="none" w:sz="0" w:space="0" w:color="auto"/>
        <w:right w:val="none" w:sz="0" w:space="0" w:color="auto"/>
      </w:divBdr>
    </w:div>
    <w:div w:id="1772897427">
      <w:bodyDiv w:val="1"/>
      <w:marLeft w:val="0"/>
      <w:marRight w:val="0"/>
      <w:marTop w:val="0"/>
      <w:marBottom w:val="0"/>
      <w:divBdr>
        <w:top w:val="none" w:sz="0" w:space="0" w:color="auto"/>
        <w:left w:val="none" w:sz="0" w:space="0" w:color="auto"/>
        <w:bottom w:val="none" w:sz="0" w:space="0" w:color="auto"/>
        <w:right w:val="none" w:sz="0" w:space="0" w:color="auto"/>
      </w:divBdr>
    </w:div>
    <w:div w:id="1773016168">
      <w:bodyDiv w:val="1"/>
      <w:marLeft w:val="0"/>
      <w:marRight w:val="0"/>
      <w:marTop w:val="0"/>
      <w:marBottom w:val="0"/>
      <w:divBdr>
        <w:top w:val="none" w:sz="0" w:space="0" w:color="auto"/>
        <w:left w:val="none" w:sz="0" w:space="0" w:color="auto"/>
        <w:bottom w:val="none" w:sz="0" w:space="0" w:color="auto"/>
        <w:right w:val="none" w:sz="0" w:space="0" w:color="auto"/>
      </w:divBdr>
    </w:div>
    <w:div w:id="1773089490">
      <w:bodyDiv w:val="1"/>
      <w:marLeft w:val="0"/>
      <w:marRight w:val="0"/>
      <w:marTop w:val="0"/>
      <w:marBottom w:val="0"/>
      <w:divBdr>
        <w:top w:val="none" w:sz="0" w:space="0" w:color="auto"/>
        <w:left w:val="none" w:sz="0" w:space="0" w:color="auto"/>
        <w:bottom w:val="none" w:sz="0" w:space="0" w:color="auto"/>
        <w:right w:val="none" w:sz="0" w:space="0" w:color="auto"/>
      </w:divBdr>
    </w:div>
    <w:div w:id="1773091585">
      <w:bodyDiv w:val="1"/>
      <w:marLeft w:val="0"/>
      <w:marRight w:val="0"/>
      <w:marTop w:val="0"/>
      <w:marBottom w:val="0"/>
      <w:divBdr>
        <w:top w:val="none" w:sz="0" w:space="0" w:color="auto"/>
        <w:left w:val="none" w:sz="0" w:space="0" w:color="auto"/>
        <w:bottom w:val="none" w:sz="0" w:space="0" w:color="auto"/>
        <w:right w:val="none" w:sz="0" w:space="0" w:color="auto"/>
      </w:divBdr>
    </w:div>
    <w:div w:id="1773160036">
      <w:bodyDiv w:val="1"/>
      <w:marLeft w:val="0"/>
      <w:marRight w:val="0"/>
      <w:marTop w:val="0"/>
      <w:marBottom w:val="0"/>
      <w:divBdr>
        <w:top w:val="none" w:sz="0" w:space="0" w:color="auto"/>
        <w:left w:val="none" w:sz="0" w:space="0" w:color="auto"/>
        <w:bottom w:val="none" w:sz="0" w:space="0" w:color="auto"/>
        <w:right w:val="none" w:sz="0" w:space="0" w:color="auto"/>
      </w:divBdr>
    </w:div>
    <w:div w:id="1773165481">
      <w:bodyDiv w:val="1"/>
      <w:marLeft w:val="0"/>
      <w:marRight w:val="0"/>
      <w:marTop w:val="0"/>
      <w:marBottom w:val="0"/>
      <w:divBdr>
        <w:top w:val="none" w:sz="0" w:space="0" w:color="auto"/>
        <w:left w:val="none" w:sz="0" w:space="0" w:color="auto"/>
        <w:bottom w:val="none" w:sz="0" w:space="0" w:color="auto"/>
        <w:right w:val="none" w:sz="0" w:space="0" w:color="auto"/>
      </w:divBdr>
    </w:div>
    <w:div w:id="1773279771">
      <w:bodyDiv w:val="1"/>
      <w:marLeft w:val="0"/>
      <w:marRight w:val="0"/>
      <w:marTop w:val="0"/>
      <w:marBottom w:val="0"/>
      <w:divBdr>
        <w:top w:val="none" w:sz="0" w:space="0" w:color="auto"/>
        <w:left w:val="none" w:sz="0" w:space="0" w:color="auto"/>
        <w:bottom w:val="none" w:sz="0" w:space="0" w:color="auto"/>
        <w:right w:val="none" w:sz="0" w:space="0" w:color="auto"/>
      </w:divBdr>
    </w:div>
    <w:div w:id="1773355678">
      <w:bodyDiv w:val="1"/>
      <w:marLeft w:val="0"/>
      <w:marRight w:val="0"/>
      <w:marTop w:val="0"/>
      <w:marBottom w:val="0"/>
      <w:divBdr>
        <w:top w:val="none" w:sz="0" w:space="0" w:color="auto"/>
        <w:left w:val="none" w:sz="0" w:space="0" w:color="auto"/>
        <w:bottom w:val="none" w:sz="0" w:space="0" w:color="auto"/>
        <w:right w:val="none" w:sz="0" w:space="0" w:color="auto"/>
      </w:divBdr>
    </w:div>
    <w:div w:id="1773359161">
      <w:bodyDiv w:val="1"/>
      <w:marLeft w:val="0"/>
      <w:marRight w:val="0"/>
      <w:marTop w:val="0"/>
      <w:marBottom w:val="0"/>
      <w:divBdr>
        <w:top w:val="none" w:sz="0" w:space="0" w:color="auto"/>
        <w:left w:val="none" w:sz="0" w:space="0" w:color="auto"/>
        <w:bottom w:val="none" w:sz="0" w:space="0" w:color="auto"/>
        <w:right w:val="none" w:sz="0" w:space="0" w:color="auto"/>
      </w:divBdr>
    </w:div>
    <w:div w:id="1773429168">
      <w:bodyDiv w:val="1"/>
      <w:marLeft w:val="0"/>
      <w:marRight w:val="0"/>
      <w:marTop w:val="0"/>
      <w:marBottom w:val="0"/>
      <w:divBdr>
        <w:top w:val="none" w:sz="0" w:space="0" w:color="auto"/>
        <w:left w:val="none" w:sz="0" w:space="0" w:color="auto"/>
        <w:bottom w:val="none" w:sz="0" w:space="0" w:color="auto"/>
        <w:right w:val="none" w:sz="0" w:space="0" w:color="auto"/>
      </w:divBdr>
    </w:div>
    <w:div w:id="1773472387">
      <w:bodyDiv w:val="1"/>
      <w:marLeft w:val="0"/>
      <w:marRight w:val="0"/>
      <w:marTop w:val="0"/>
      <w:marBottom w:val="0"/>
      <w:divBdr>
        <w:top w:val="none" w:sz="0" w:space="0" w:color="auto"/>
        <w:left w:val="none" w:sz="0" w:space="0" w:color="auto"/>
        <w:bottom w:val="none" w:sz="0" w:space="0" w:color="auto"/>
        <w:right w:val="none" w:sz="0" w:space="0" w:color="auto"/>
      </w:divBdr>
    </w:div>
    <w:div w:id="1773476292">
      <w:bodyDiv w:val="1"/>
      <w:marLeft w:val="0"/>
      <w:marRight w:val="0"/>
      <w:marTop w:val="0"/>
      <w:marBottom w:val="0"/>
      <w:divBdr>
        <w:top w:val="none" w:sz="0" w:space="0" w:color="auto"/>
        <w:left w:val="none" w:sz="0" w:space="0" w:color="auto"/>
        <w:bottom w:val="none" w:sz="0" w:space="0" w:color="auto"/>
        <w:right w:val="none" w:sz="0" w:space="0" w:color="auto"/>
      </w:divBdr>
    </w:div>
    <w:div w:id="1773548080">
      <w:bodyDiv w:val="1"/>
      <w:marLeft w:val="0"/>
      <w:marRight w:val="0"/>
      <w:marTop w:val="0"/>
      <w:marBottom w:val="0"/>
      <w:divBdr>
        <w:top w:val="none" w:sz="0" w:space="0" w:color="auto"/>
        <w:left w:val="none" w:sz="0" w:space="0" w:color="auto"/>
        <w:bottom w:val="none" w:sz="0" w:space="0" w:color="auto"/>
        <w:right w:val="none" w:sz="0" w:space="0" w:color="auto"/>
      </w:divBdr>
    </w:div>
    <w:div w:id="1773622056">
      <w:bodyDiv w:val="1"/>
      <w:marLeft w:val="0"/>
      <w:marRight w:val="0"/>
      <w:marTop w:val="0"/>
      <w:marBottom w:val="0"/>
      <w:divBdr>
        <w:top w:val="none" w:sz="0" w:space="0" w:color="auto"/>
        <w:left w:val="none" w:sz="0" w:space="0" w:color="auto"/>
        <w:bottom w:val="none" w:sz="0" w:space="0" w:color="auto"/>
        <w:right w:val="none" w:sz="0" w:space="0" w:color="auto"/>
      </w:divBdr>
    </w:div>
    <w:div w:id="1773626374">
      <w:bodyDiv w:val="1"/>
      <w:marLeft w:val="0"/>
      <w:marRight w:val="0"/>
      <w:marTop w:val="0"/>
      <w:marBottom w:val="0"/>
      <w:divBdr>
        <w:top w:val="none" w:sz="0" w:space="0" w:color="auto"/>
        <w:left w:val="none" w:sz="0" w:space="0" w:color="auto"/>
        <w:bottom w:val="none" w:sz="0" w:space="0" w:color="auto"/>
        <w:right w:val="none" w:sz="0" w:space="0" w:color="auto"/>
      </w:divBdr>
    </w:div>
    <w:div w:id="1773696614">
      <w:bodyDiv w:val="1"/>
      <w:marLeft w:val="0"/>
      <w:marRight w:val="0"/>
      <w:marTop w:val="0"/>
      <w:marBottom w:val="0"/>
      <w:divBdr>
        <w:top w:val="none" w:sz="0" w:space="0" w:color="auto"/>
        <w:left w:val="none" w:sz="0" w:space="0" w:color="auto"/>
        <w:bottom w:val="none" w:sz="0" w:space="0" w:color="auto"/>
        <w:right w:val="none" w:sz="0" w:space="0" w:color="auto"/>
      </w:divBdr>
    </w:div>
    <w:div w:id="1773740487">
      <w:bodyDiv w:val="1"/>
      <w:marLeft w:val="0"/>
      <w:marRight w:val="0"/>
      <w:marTop w:val="0"/>
      <w:marBottom w:val="0"/>
      <w:divBdr>
        <w:top w:val="none" w:sz="0" w:space="0" w:color="auto"/>
        <w:left w:val="none" w:sz="0" w:space="0" w:color="auto"/>
        <w:bottom w:val="none" w:sz="0" w:space="0" w:color="auto"/>
        <w:right w:val="none" w:sz="0" w:space="0" w:color="auto"/>
      </w:divBdr>
    </w:div>
    <w:div w:id="1773744019">
      <w:bodyDiv w:val="1"/>
      <w:marLeft w:val="0"/>
      <w:marRight w:val="0"/>
      <w:marTop w:val="0"/>
      <w:marBottom w:val="0"/>
      <w:divBdr>
        <w:top w:val="none" w:sz="0" w:space="0" w:color="auto"/>
        <w:left w:val="none" w:sz="0" w:space="0" w:color="auto"/>
        <w:bottom w:val="none" w:sz="0" w:space="0" w:color="auto"/>
        <w:right w:val="none" w:sz="0" w:space="0" w:color="auto"/>
      </w:divBdr>
    </w:div>
    <w:div w:id="1773814138">
      <w:bodyDiv w:val="1"/>
      <w:marLeft w:val="0"/>
      <w:marRight w:val="0"/>
      <w:marTop w:val="0"/>
      <w:marBottom w:val="0"/>
      <w:divBdr>
        <w:top w:val="none" w:sz="0" w:space="0" w:color="auto"/>
        <w:left w:val="none" w:sz="0" w:space="0" w:color="auto"/>
        <w:bottom w:val="none" w:sz="0" w:space="0" w:color="auto"/>
        <w:right w:val="none" w:sz="0" w:space="0" w:color="auto"/>
      </w:divBdr>
    </w:div>
    <w:div w:id="1773890482">
      <w:bodyDiv w:val="1"/>
      <w:marLeft w:val="0"/>
      <w:marRight w:val="0"/>
      <w:marTop w:val="0"/>
      <w:marBottom w:val="0"/>
      <w:divBdr>
        <w:top w:val="none" w:sz="0" w:space="0" w:color="auto"/>
        <w:left w:val="none" w:sz="0" w:space="0" w:color="auto"/>
        <w:bottom w:val="none" w:sz="0" w:space="0" w:color="auto"/>
        <w:right w:val="none" w:sz="0" w:space="0" w:color="auto"/>
      </w:divBdr>
    </w:div>
    <w:div w:id="1773891631">
      <w:bodyDiv w:val="1"/>
      <w:marLeft w:val="0"/>
      <w:marRight w:val="0"/>
      <w:marTop w:val="0"/>
      <w:marBottom w:val="0"/>
      <w:divBdr>
        <w:top w:val="none" w:sz="0" w:space="0" w:color="auto"/>
        <w:left w:val="none" w:sz="0" w:space="0" w:color="auto"/>
        <w:bottom w:val="none" w:sz="0" w:space="0" w:color="auto"/>
        <w:right w:val="none" w:sz="0" w:space="0" w:color="auto"/>
      </w:divBdr>
    </w:div>
    <w:div w:id="1773935980">
      <w:bodyDiv w:val="1"/>
      <w:marLeft w:val="0"/>
      <w:marRight w:val="0"/>
      <w:marTop w:val="0"/>
      <w:marBottom w:val="0"/>
      <w:divBdr>
        <w:top w:val="none" w:sz="0" w:space="0" w:color="auto"/>
        <w:left w:val="none" w:sz="0" w:space="0" w:color="auto"/>
        <w:bottom w:val="none" w:sz="0" w:space="0" w:color="auto"/>
        <w:right w:val="none" w:sz="0" w:space="0" w:color="auto"/>
      </w:divBdr>
    </w:div>
    <w:div w:id="1774009558">
      <w:bodyDiv w:val="1"/>
      <w:marLeft w:val="0"/>
      <w:marRight w:val="0"/>
      <w:marTop w:val="0"/>
      <w:marBottom w:val="0"/>
      <w:divBdr>
        <w:top w:val="none" w:sz="0" w:space="0" w:color="auto"/>
        <w:left w:val="none" w:sz="0" w:space="0" w:color="auto"/>
        <w:bottom w:val="none" w:sz="0" w:space="0" w:color="auto"/>
        <w:right w:val="none" w:sz="0" w:space="0" w:color="auto"/>
      </w:divBdr>
    </w:div>
    <w:div w:id="1774011166">
      <w:bodyDiv w:val="1"/>
      <w:marLeft w:val="0"/>
      <w:marRight w:val="0"/>
      <w:marTop w:val="0"/>
      <w:marBottom w:val="0"/>
      <w:divBdr>
        <w:top w:val="none" w:sz="0" w:space="0" w:color="auto"/>
        <w:left w:val="none" w:sz="0" w:space="0" w:color="auto"/>
        <w:bottom w:val="none" w:sz="0" w:space="0" w:color="auto"/>
        <w:right w:val="none" w:sz="0" w:space="0" w:color="auto"/>
      </w:divBdr>
    </w:div>
    <w:div w:id="1774012434">
      <w:bodyDiv w:val="1"/>
      <w:marLeft w:val="0"/>
      <w:marRight w:val="0"/>
      <w:marTop w:val="0"/>
      <w:marBottom w:val="0"/>
      <w:divBdr>
        <w:top w:val="none" w:sz="0" w:space="0" w:color="auto"/>
        <w:left w:val="none" w:sz="0" w:space="0" w:color="auto"/>
        <w:bottom w:val="none" w:sz="0" w:space="0" w:color="auto"/>
        <w:right w:val="none" w:sz="0" w:space="0" w:color="auto"/>
      </w:divBdr>
    </w:div>
    <w:div w:id="1774090377">
      <w:bodyDiv w:val="1"/>
      <w:marLeft w:val="0"/>
      <w:marRight w:val="0"/>
      <w:marTop w:val="0"/>
      <w:marBottom w:val="0"/>
      <w:divBdr>
        <w:top w:val="none" w:sz="0" w:space="0" w:color="auto"/>
        <w:left w:val="none" w:sz="0" w:space="0" w:color="auto"/>
        <w:bottom w:val="none" w:sz="0" w:space="0" w:color="auto"/>
        <w:right w:val="none" w:sz="0" w:space="0" w:color="auto"/>
      </w:divBdr>
    </w:div>
    <w:div w:id="1774090385">
      <w:bodyDiv w:val="1"/>
      <w:marLeft w:val="0"/>
      <w:marRight w:val="0"/>
      <w:marTop w:val="0"/>
      <w:marBottom w:val="0"/>
      <w:divBdr>
        <w:top w:val="none" w:sz="0" w:space="0" w:color="auto"/>
        <w:left w:val="none" w:sz="0" w:space="0" w:color="auto"/>
        <w:bottom w:val="none" w:sz="0" w:space="0" w:color="auto"/>
        <w:right w:val="none" w:sz="0" w:space="0" w:color="auto"/>
      </w:divBdr>
    </w:div>
    <w:div w:id="1774125889">
      <w:bodyDiv w:val="1"/>
      <w:marLeft w:val="0"/>
      <w:marRight w:val="0"/>
      <w:marTop w:val="0"/>
      <w:marBottom w:val="0"/>
      <w:divBdr>
        <w:top w:val="none" w:sz="0" w:space="0" w:color="auto"/>
        <w:left w:val="none" w:sz="0" w:space="0" w:color="auto"/>
        <w:bottom w:val="none" w:sz="0" w:space="0" w:color="auto"/>
        <w:right w:val="none" w:sz="0" w:space="0" w:color="auto"/>
      </w:divBdr>
    </w:div>
    <w:div w:id="1774133090">
      <w:bodyDiv w:val="1"/>
      <w:marLeft w:val="0"/>
      <w:marRight w:val="0"/>
      <w:marTop w:val="0"/>
      <w:marBottom w:val="0"/>
      <w:divBdr>
        <w:top w:val="none" w:sz="0" w:space="0" w:color="auto"/>
        <w:left w:val="none" w:sz="0" w:space="0" w:color="auto"/>
        <w:bottom w:val="none" w:sz="0" w:space="0" w:color="auto"/>
        <w:right w:val="none" w:sz="0" w:space="0" w:color="auto"/>
      </w:divBdr>
    </w:div>
    <w:div w:id="1774207312">
      <w:bodyDiv w:val="1"/>
      <w:marLeft w:val="0"/>
      <w:marRight w:val="0"/>
      <w:marTop w:val="0"/>
      <w:marBottom w:val="0"/>
      <w:divBdr>
        <w:top w:val="none" w:sz="0" w:space="0" w:color="auto"/>
        <w:left w:val="none" w:sz="0" w:space="0" w:color="auto"/>
        <w:bottom w:val="none" w:sz="0" w:space="0" w:color="auto"/>
        <w:right w:val="none" w:sz="0" w:space="0" w:color="auto"/>
      </w:divBdr>
    </w:div>
    <w:div w:id="1774281402">
      <w:bodyDiv w:val="1"/>
      <w:marLeft w:val="0"/>
      <w:marRight w:val="0"/>
      <w:marTop w:val="0"/>
      <w:marBottom w:val="0"/>
      <w:divBdr>
        <w:top w:val="none" w:sz="0" w:space="0" w:color="auto"/>
        <w:left w:val="none" w:sz="0" w:space="0" w:color="auto"/>
        <w:bottom w:val="none" w:sz="0" w:space="0" w:color="auto"/>
        <w:right w:val="none" w:sz="0" w:space="0" w:color="auto"/>
      </w:divBdr>
    </w:div>
    <w:div w:id="1774282672">
      <w:bodyDiv w:val="1"/>
      <w:marLeft w:val="0"/>
      <w:marRight w:val="0"/>
      <w:marTop w:val="0"/>
      <w:marBottom w:val="0"/>
      <w:divBdr>
        <w:top w:val="none" w:sz="0" w:space="0" w:color="auto"/>
        <w:left w:val="none" w:sz="0" w:space="0" w:color="auto"/>
        <w:bottom w:val="none" w:sz="0" w:space="0" w:color="auto"/>
        <w:right w:val="none" w:sz="0" w:space="0" w:color="auto"/>
      </w:divBdr>
    </w:div>
    <w:div w:id="1774283453">
      <w:bodyDiv w:val="1"/>
      <w:marLeft w:val="0"/>
      <w:marRight w:val="0"/>
      <w:marTop w:val="0"/>
      <w:marBottom w:val="0"/>
      <w:divBdr>
        <w:top w:val="none" w:sz="0" w:space="0" w:color="auto"/>
        <w:left w:val="none" w:sz="0" w:space="0" w:color="auto"/>
        <w:bottom w:val="none" w:sz="0" w:space="0" w:color="auto"/>
        <w:right w:val="none" w:sz="0" w:space="0" w:color="auto"/>
      </w:divBdr>
    </w:div>
    <w:div w:id="1774353958">
      <w:bodyDiv w:val="1"/>
      <w:marLeft w:val="0"/>
      <w:marRight w:val="0"/>
      <w:marTop w:val="0"/>
      <w:marBottom w:val="0"/>
      <w:divBdr>
        <w:top w:val="none" w:sz="0" w:space="0" w:color="auto"/>
        <w:left w:val="none" w:sz="0" w:space="0" w:color="auto"/>
        <w:bottom w:val="none" w:sz="0" w:space="0" w:color="auto"/>
        <w:right w:val="none" w:sz="0" w:space="0" w:color="auto"/>
      </w:divBdr>
    </w:div>
    <w:div w:id="1774400255">
      <w:bodyDiv w:val="1"/>
      <w:marLeft w:val="0"/>
      <w:marRight w:val="0"/>
      <w:marTop w:val="0"/>
      <w:marBottom w:val="0"/>
      <w:divBdr>
        <w:top w:val="none" w:sz="0" w:space="0" w:color="auto"/>
        <w:left w:val="none" w:sz="0" w:space="0" w:color="auto"/>
        <w:bottom w:val="none" w:sz="0" w:space="0" w:color="auto"/>
        <w:right w:val="none" w:sz="0" w:space="0" w:color="auto"/>
      </w:divBdr>
    </w:div>
    <w:div w:id="1774469310">
      <w:bodyDiv w:val="1"/>
      <w:marLeft w:val="0"/>
      <w:marRight w:val="0"/>
      <w:marTop w:val="0"/>
      <w:marBottom w:val="0"/>
      <w:divBdr>
        <w:top w:val="none" w:sz="0" w:space="0" w:color="auto"/>
        <w:left w:val="none" w:sz="0" w:space="0" w:color="auto"/>
        <w:bottom w:val="none" w:sz="0" w:space="0" w:color="auto"/>
        <w:right w:val="none" w:sz="0" w:space="0" w:color="auto"/>
      </w:divBdr>
    </w:div>
    <w:div w:id="1774519124">
      <w:bodyDiv w:val="1"/>
      <w:marLeft w:val="0"/>
      <w:marRight w:val="0"/>
      <w:marTop w:val="0"/>
      <w:marBottom w:val="0"/>
      <w:divBdr>
        <w:top w:val="none" w:sz="0" w:space="0" w:color="auto"/>
        <w:left w:val="none" w:sz="0" w:space="0" w:color="auto"/>
        <w:bottom w:val="none" w:sz="0" w:space="0" w:color="auto"/>
        <w:right w:val="none" w:sz="0" w:space="0" w:color="auto"/>
      </w:divBdr>
    </w:div>
    <w:div w:id="1774550082">
      <w:bodyDiv w:val="1"/>
      <w:marLeft w:val="0"/>
      <w:marRight w:val="0"/>
      <w:marTop w:val="0"/>
      <w:marBottom w:val="0"/>
      <w:divBdr>
        <w:top w:val="none" w:sz="0" w:space="0" w:color="auto"/>
        <w:left w:val="none" w:sz="0" w:space="0" w:color="auto"/>
        <w:bottom w:val="none" w:sz="0" w:space="0" w:color="auto"/>
        <w:right w:val="none" w:sz="0" w:space="0" w:color="auto"/>
      </w:divBdr>
    </w:div>
    <w:div w:id="1774665215">
      <w:bodyDiv w:val="1"/>
      <w:marLeft w:val="0"/>
      <w:marRight w:val="0"/>
      <w:marTop w:val="0"/>
      <w:marBottom w:val="0"/>
      <w:divBdr>
        <w:top w:val="none" w:sz="0" w:space="0" w:color="auto"/>
        <w:left w:val="none" w:sz="0" w:space="0" w:color="auto"/>
        <w:bottom w:val="none" w:sz="0" w:space="0" w:color="auto"/>
        <w:right w:val="none" w:sz="0" w:space="0" w:color="auto"/>
      </w:divBdr>
    </w:div>
    <w:div w:id="1774744503">
      <w:bodyDiv w:val="1"/>
      <w:marLeft w:val="0"/>
      <w:marRight w:val="0"/>
      <w:marTop w:val="0"/>
      <w:marBottom w:val="0"/>
      <w:divBdr>
        <w:top w:val="none" w:sz="0" w:space="0" w:color="auto"/>
        <w:left w:val="none" w:sz="0" w:space="0" w:color="auto"/>
        <w:bottom w:val="none" w:sz="0" w:space="0" w:color="auto"/>
        <w:right w:val="none" w:sz="0" w:space="0" w:color="auto"/>
      </w:divBdr>
    </w:div>
    <w:div w:id="1774746755">
      <w:bodyDiv w:val="1"/>
      <w:marLeft w:val="0"/>
      <w:marRight w:val="0"/>
      <w:marTop w:val="0"/>
      <w:marBottom w:val="0"/>
      <w:divBdr>
        <w:top w:val="none" w:sz="0" w:space="0" w:color="auto"/>
        <w:left w:val="none" w:sz="0" w:space="0" w:color="auto"/>
        <w:bottom w:val="none" w:sz="0" w:space="0" w:color="auto"/>
        <w:right w:val="none" w:sz="0" w:space="0" w:color="auto"/>
      </w:divBdr>
    </w:div>
    <w:div w:id="1774784456">
      <w:bodyDiv w:val="1"/>
      <w:marLeft w:val="0"/>
      <w:marRight w:val="0"/>
      <w:marTop w:val="0"/>
      <w:marBottom w:val="0"/>
      <w:divBdr>
        <w:top w:val="none" w:sz="0" w:space="0" w:color="auto"/>
        <w:left w:val="none" w:sz="0" w:space="0" w:color="auto"/>
        <w:bottom w:val="none" w:sz="0" w:space="0" w:color="auto"/>
        <w:right w:val="none" w:sz="0" w:space="0" w:color="auto"/>
      </w:divBdr>
    </w:div>
    <w:div w:id="1774813064">
      <w:bodyDiv w:val="1"/>
      <w:marLeft w:val="0"/>
      <w:marRight w:val="0"/>
      <w:marTop w:val="0"/>
      <w:marBottom w:val="0"/>
      <w:divBdr>
        <w:top w:val="none" w:sz="0" w:space="0" w:color="auto"/>
        <w:left w:val="none" w:sz="0" w:space="0" w:color="auto"/>
        <w:bottom w:val="none" w:sz="0" w:space="0" w:color="auto"/>
        <w:right w:val="none" w:sz="0" w:space="0" w:color="auto"/>
      </w:divBdr>
    </w:div>
    <w:div w:id="1774860822">
      <w:bodyDiv w:val="1"/>
      <w:marLeft w:val="0"/>
      <w:marRight w:val="0"/>
      <w:marTop w:val="0"/>
      <w:marBottom w:val="0"/>
      <w:divBdr>
        <w:top w:val="none" w:sz="0" w:space="0" w:color="auto"/>
        <w:left w:val="none" w:sz="0" w:space="0" w:color="auto"/>
        <w:bottom w:val="none" w:sz="0" w:space="0" w:color="auto"/>
        <w:right w:val="none" w:sz="0" w:space="0" w:color="auto"/>
      </w:divBdr>
    </w:div>
    <w:div w:id="1774860928">
      <w:bodyDiv w:val="1"/>
      <w:marLeft w:val="0"/>
      <w:marRight w:val="0"/>
      <w:marTop w:val="0"/>
      <w:marBottom w:val="0"/>
      <w:divBdr>
        <w:top w:val="none" w:sz="0" w:space="0" w:color="auto"/>
        <w:left w:val="none" w:sz="0" w:space="0" w:color="auto"/>
        <w:bottom w:val="none" w:sz="0" w:space="0" w:color="auto"/>
        <w:right w:val="none" w:sz="0" w:space="0" w:color="auto"/>
      </w:divBdr>
    </w:div>
    <w:div w:id="1774863227">
      <w:bodyDiv w:val="1"/>
      <w:marLeft w:val="0"/>
      <w:marRight w:val="0"/>
      <w:marTop w:val="0"/>
      <w:marBottom w:val="0"/>
      <w:divBdr>
        <w:top w:val="none" w:sz="0" w:space="0" w:color="auto"/>
        <w:left w:val="none" w:sz="0" w:space="0" w:color="auto"/>
        <w:bottom w:val="none" w:sz="0" w:space="0" w:color="auto"/>
        <w:right w:val="none" w:sz="0" w:space="0" w:color="auto"/>
      </w:divBdr>
    </w:div>
    <w:div w:id="1774935072">
      <w:bodyDiv w:val="1"/>
      <w:marLeft w:val="0"/>
      <w:marRight w:val="0"/>
      <w:marTop w:val="0"/>
      <w:marBottom w:val="0"/>
      <w:divBdr>
        <w:top w:val="none" w:sz="0" w:space="0" w:color="auto"/>
        <w:left w:val="none" w:sz="0" w:space="0" w:color="auto"/>
        <w:bottom w:val="none" w:sz="0" w:space="0" w:color="auto"/>
        <w:right w:val="none" w:sz="0" w:space="0" w:color="auto"/>
      </w:divBdr>
    </w:div>
    <w:div w:id="1774982951">
      <w:bodyDiv w:val="1"/>
      <w:marLeft w:val="0"/>
      <w:marRight w:val="0"/>
      <w:marTop w:val="0"/>
      <w:marBottom w:val="0"/>
      <w:divBdr>
        <w:top w:val="none" w:sz="0" w:space="0" w:color="auto"/>
        <w:left w:val="none" w:sz="0" w:space="0" w:color="auto"/>
        <w:bottom w:val="none" w:sz="0" w:space="0" w:color="auto"/>
        <w:right w:val="none" w:sz="0" w:space="0" w:color="auto"/>
      </w:divBdr>
    </w:div>
    <w:div w:id="1775006236">
      <w:bodyDiv w:val="1"/>
      <w:marLeft w:val="0"/>
      <w:marRight w:val="0"/>
      <w:marTop w:val="0"/>
      <w:marBottom w:val="0"/>
      <w:divBdr>
        <w:top w:val="none" w:sz="0" w:space="0" w:color="auto"/>
        <w:left w:val="none" w:sz="0" w:space="0" w:color="auto"/>
        <w:bottom w:val="none" w:sz="0" w:space="0" w:color="auto"/>
        <w:right w:val="none" w:sz="0" w:space="0" w:color="auto"/>
      </w:divBdr>
    </w:div>
    <w:div w:id="1775006610">
      <w:bodyDiv w:val="1"/>
      <w:marLeft w:val="0"/>
      <w:marRight w:val="0"/>
      <w:marTop w:val="0"/>
      <w:marBottom w:val="0"/>
      <w:divBdr>
        <w:top w:val="none" w:sz="0" w:space="0" w:color="auto"/>
        <w:left w:val="none" w:sz="0" w:space="0" w:color="auto"/>
        <w:bottom w:val="none" w:sz="0" w:space="0" w:color="auto"/>
        <w:right w:val="none" w:sz="0" w:space="0" w:color="auto"/>
      </w:divBdr>
    </w:div>
    <w:div w:id="1775009489">
      <w:bodyDiv w:val="1"/>
      <w:marLeft w:val="0"/>
      <w:marRight w:val="0"/>
      <w:marTop w:val="0"/>
      <w:marBottom w:val="0"/>
      <w:divBdr>
        <w:top w:val="none" w:sz="0" w:space="0" w:color="auto"/>
        <w:left w:val="none" w:sz="0" w:space="0" w:color="auto"/>
        <w:bottom w:val="none" w:sz="0" w:space="0" w:color="auto"/>
        <w:right w:val="none" w:sz="0" w:space="0" w:color="auto"/>
      </w:divBdr>
    </w:div>
    <w:div w:id="1775050447">
      <w:bodyDiv w:val="1"/>
      <w:marLeft w:val="0"/>
      <w:marRight w:val="0"/>
      <w:marTop w:val="0"/>
      <w:marBottom w:val="0"/>
      <w:divBdr>
        <w:top w:val="none" w:sz="0" w:space="0" w:color="auto"/>
        <w:left w:val="none" w:sz="0" w:space="0" w:color="auto"/>
        <w:bottom w:val="none" w:sz="0" w:space="0" w:color="auto"/>
        <w:right w:val="none" w:sz="0" w:space="0" w:color="auto"/>
      </w:divBdr>
    </w:div>
    <w:div w:id="1775174490">
      <w:bodyDiv w:val="1"/>
      <w:marLeft w:val="0"/>
      <w:marRight w:val="0"/>
      <w:marTop w:val="0"/>
      <w:marBottom w:val="0"/>
      <w:divBdr>
        <w:top w:val="none" w:sz="0" w:space="0" w:color="auto"/>
        <w:left w:val="none" w:sz="0" w:space="0" w:color="auto"/>
        <w:bottom w:val="none" w:sz="0" w:space="0" w:color="auto"/>
        <w:right w:val="none" w:sz="0" w:space="0" w:color="auto"/>
      </w:divBdr>
    </w:div>
    <w:div w:id="1775243662">
      <w:bodyDiv w:val="1"/>
      <w:marLeft w:val="0"/>
      <w:marRight w:val="0"/>
      <w:marTop w:val="0"/>
      <w:marBottom w:val="0"/>
      <w:divBdr>
        <w:top w:val="none" w:sz="0" w:space="0" w:color="auto"/>
        <w:left w:val="none" w:sz="0" w:space="0" w:color="auto"/>
        <w:bottom w:val="none" w:sz="0" w:space="0" w:color="auto"/>
        <w:right w:val="none" w:sz="0" w:space="0" w:color="auto"/>
      </w:divBdr>
    </w:div>
    <w:div w:id="1775247107">
      <w:bodyDiv w:val="1"/>
      <w:marLeft w:val="0"/>
      <w:marRight w:val="0"/>
      <w:marTop w:val="0"/>
      <w:marBottom w:val="0"/>
      <w:divBdr>
        <w:top w:val="none" w:sz="0" w:space="0" w:color="auto"/>
        <w:left w:val="none" w:sz="0" w:space="0" w:color="auto"/>
        <w:bottom w:val="none" w:sz="0" w:space="0" w:color="auto"/>
        <w:right w:val="none" w:sz="0" w:space="0" w:color="auto"/>
      </w:divBdr>
    </w:div>
    <w:div w:id="1775320608">
      <w:bodyDiv w:val="1"/>
      <w:marLeft w:val="0"/>
      <w:marRight w:val="0"/>
      <w:marTop w:val="0"/>
      <w:marBottom w:val="0"/>
      <w:divBdr>
        <w:top w:val="none" w:sz="0" w:space="0" w:color="auto"/>
        <w:left w:val="none" w:sz="0" w:space="0" w:color="auto"/>
        <w:bottom w:val="none" w:sz="0" w:space="0" w:color="auto"/>
        <w:right w:val="none" w:sz="0" w:space="0" w:color="auto"/>
      </w:divBdr>
    </w:div>
    <w:div w:id="1775440996">
      <w:bodyDiv w:val="1"/>
      <w:marLeft w:val="0"/>
      <w:marRight w:val="0"/>
      <w:marTop w:val="0"/>
      <w:marBottom w:val="0"/>
      <w:divBdr>
        <w:top w:val="none" w:sz="0" w:space="0" w:color="auto"/>
        <w:left w:val="none" w:sz="0" w:space="0" w:color="auto"/>
        <w:bottom w:val="none" w:sz="0" w:space="0" w:color="auto"/>
        <w:right w:val="none" w:sz="0" w:space="0" w:color="auto"/>
      </w:divBdr>
    </w:div>
    <w:div w:id="1775444118">
      <w:bodyDiv w:val="1"/>
      <w:marLeft w:val="0"/>
      <w:marRight w:val="0"/>
      <w:marTop w:val="0"/>
      <w:marBottom w:val="0"/>
      <w:divBdr>
        <w:top w:val="none" w:sz="0" w:space="0" w:color="auto"/>
        <w:left w:val="none" w:sz="0" w:space="0" w:color="auto"/>
        <w:bottom w:val="none" w:sz="0" w:space="0" w:color="auto"/>
        <w:right w:val="none" w:sz="0" w:space="0" w:color="auto"/>
      </w:divBdr>
    </w:div>
    <w:div w:id="1775589731">
      <w:bodyDiv w:val="1"/>
      <w:marLeft w:val="0"/>
      <w:marRight w:val="0"/>
      <w:marTop w:val="0"/>
      <w:marBottom w:val="0"/>
      <w:divBdr>
        <w:top w:val="none" w:sz="0" w:space="0" w:color="auto"/>
        <w:left w:val="none" w:sz="0" w:space="0" w:color="auto"/>
        <w:bottom w:val="none" w:sz="0" w:space="0" w:color="auto"/>
        <w:right w:val="none" w:sz="0" w:space="0" w:color="auto"/>
      </w:divBdr>
    </w:div>
    <w:div w:id="1775830944">
      <w:bodyDiv w:val="1"/>
      <w:marLeft w:val="0"/>
      <w:marRight w:val="0"/>
      <w:marTop w:val="0"/>
      <w:marBottom w:val="0"/>
      <w:divBdr>
        <w:top w:val="none" w:sz="0" w:space="0" w:color="auto"/>
        <w:left w:val="none" w:sz="0" w:space="0" w:color="auto"/>
        <w:bottom w:val="none" w:sz="0" w:space="0" w:color="auto"/>
        <w:right w:val="none" w:sz="0" w:space="0" w:color="auto"/>
      </w:divBdr>
    </w:div>
    <w:div w:id="1775858672">
      <w:bodyDiv w:val="1"/>
      <w:marLeft w:val="0"/>
      <w:marRight w:val="0"/>
      <w:marTop w:val="0"/>
      <w:marBottom w:val="0"/>
      <w:divBdr>
        <w:top w:val="none" w:sz="0" w:space="0" w:color="auto"/>
        <w:left w:val="none" w:sz="0" w:space="0" w:color="auto"/>
        <w:bottom w:val="none" w:sz="0" w:space="0" w:color="auto"/>
        <w:right w:val="none" w:sz="0" w:space="0" w:color="auto"/>
      </w:divBdr>
    </w:div>
    <w:div w:id="1775904640">
      <w:bodyDiv w:val="1"/>
      <w:marLeft w:val="0"/>
      <w:marRight w:val="0"/>
      <w:marTop w:val="0"/>
      <w:marBottom w:val="0"/>
      <w:divBdr>
        <w:top w:val="none" w:sz="0" w:space="0" w:color="auto"/>
        <w:left w:val="none" w:sz="0" w:space="0" w:color="auto"/>
        <w:bottom w:val="none" w:sz="0" w:space="0" w:color="auto"/>
        <w:right w:val="none" w:sz="0" w:space="0" w:color="auto"/>
      </w:divBdr>
    </w:div>
    <w:div w:id="1775978700">
      <w:bodyDiv w:val="1"/>
      <w:marLeft w:val="0"/>
      <w:marRight w:val="0"/>
      <w:marTop w:val="0"/>
      <w:marBottom w:val="0"/>
      <w:divBdr>
        <w:top w:val="none" w:sz="0" w:space="0" w:color="auto"/>
        <w:left w:val="none" w:sz="0" w:space="0" w:color="auto"/>
        <w:bottom w:val="none" w:sz="0" w:space="0" w:color="auto"/>
        <w:right w:val="none" w:sz="0" w:space="0" w:color="auto"/>
      </w:divBdr>
    </w:div>
    <w:div w:id="1776055503">
      <w:bodyDiv w:val="1"/>
      <w:marLeft w:val="0"/>
      <w:marRight w:val="0"/>
      <w:marTop w:val="0"/>
      <w:marBottom w:val="0"/>
      <w:divBdr>
        <w:top w:val="none" w:sz="0" w:space="0" w:color="auto"/>
        <w:left w:val="none" w:sz="0" w:space="0" w:color="auto"/>
        <w:bottom w:val="none" w:sz="0" w:space="0" w:color="auto"/>
        <w:right w:val="none" w:sz="0" w:space="0" w:color="auto"/>
      </w:divBdr>
    </w:div>
    <w:div w:id="1776056247">
      <w:bodyDiv w:val="1"/>
      <w:marLeft w:val="0"/>
      <w:marRight w:val="0"/>
      <w:marTop w:val="0"/>
      <w:marBottom w:val="0"/>
      <w:divBdr>
        <w:top w:val="none" w:sz="0" w:space="0" w:color="auto"/>
        <w:left w:val="none" w:sz="0" w:space="0" w:color="auto"/>
        <w:bottom w:val="none" w:sz="0" w:space="0" w:color="auto"/>
        <w:right w:val="none" w:sz="0" w:space="0" w:color="auto"/>
      </w:divBdr>
    </w:div>
    <w:div w:id="1776100402">
      <w:bodyDiv w:val="1"/>
      <w:marLeft w:val="0"/>
      <w:marRight w:val="0"/>
      <w:marTop w:val="0"/>
      <w:marBottom w:val="0"/>
      <w:divBdr>
        <w:top w:val="none" w:sz="0" w:space="0" w:color="auto"/>
        <w:left w:val="none" w:sz="0" w:space="0" w:color="auto"/>
        <w:bottom w:val="none" w:sz="0" w:space="0" w:color="auto"/>
        <w:right w:val="none" w:sz="0" w:space="0" w:color="auto"/>
      </w:divBdr>
    </w:div>
    <w:div w:id="1776172765">
      <w:bodyDiv w:val="1"/>
      <w:marLeft w:val="0"/>
      <w:marRight w:val="0"/>
      <w:marTop w:val="0"/>
      <w:marBottom w:val="0"/>
      <w:divBdr>
        <w:top w:val="none" w:sz="0" w:space="0" w:color="auto"/>
        <w:left w:val="none" w:sz="0" w:space="0" w:color="auto"/>
        <w:bottom w:val="none" w:sz="0" w:space="0" w:color="auto"/>
        <w:right w:val="none" w:sz="0" w:space="0" w:color="auto"/>
      </w:divBdr>
    </w:div>
    <w:div w:id="1776173069">
      <w:bodyDiv w:val="1"/>
      <w:marLeft w:val="0"/>
      <w:marRight w:val="0"/>
      <w:marTop w:val="0"/>
      <w:marBottom w:val="0"/>
      <w:divBdr>
        <w:top w:val="none" w:sz="0" w:space="0" w:color="auto"/>
        <w:left w:val="none" w:sz="0" w:space="0" w:color="auto"/>
        <w:bottom w:val="none" w:sz="0" w:space="0" w:color="auto"/>
        <w:right w:val="none" w:sz="0" w:space="0" w:color="auto"/>
      </w:divBdr>
    </w:div>
    <w:div w:id="1776173662">
      <w:bodyDiv w:val="1"/>
      <w:marLeft w:val="0"/>
      <w:marRight w:val="0"/>
      <w:marTop w:val="0"/>
      <w:marBottom w:val="0"/>
      <w:divBdr>
        <w:top w:val="none" w:sz="0" w:space="0" w:color="auto"/>
        <w:left w:val="none" w:sz="0" w:space="0" w:color="auto"/>
        <w:bottom w:val="none" w:sz="0" w:space="0" w:color="auto"/>
        <w:right w:val="none" w:sz="0" w:space="0" w:color="auto"/>
      </w:divBdr>
    </w:div>
    <w:div w:id="1776318735">
      <w:bodyDiv w:val="1"/>
      <w:marLeft w:val="0"/>
      <w:marRight w:val="0"/>
      <w:marTop w:val="0"/>
      <w:marBottom w:val="0"/>
      <w:divBdr>
        <w:top w:val="none" w:sz="0" w:space="0" w:color="auto"/>
        <w:left w:val="none" w:sz="0" w:space="0" w:color="auto"/>
        <w:bottom w:val="none" w:sz="0" w:space="0" w:color="auto"/>
        <w:right w:val="none" w:sz="0" w:space="0" w:color="auto"/>
      </w:divBdr>
    </w:div>
    <w:div w:id="1776320470">
      <w:bodyDiv w:val="1"/>
      <w:marLeft w:val="0"/>
      <w:marRight w:val="0"/>
      <w:marTop w:val="0"/>
      <w:marBottom w:val="0"/>
      <w:divBdr>
        <w:top w:val="none" w:sz="0" w:space="0" w:color="auto"/>
        <w:left w:val="none" w:sz="0" w:space="0" w:color="auto"/>
        <w:bottom w:val="none" w:sz="0" w:space="0" w:color="auto"/>
        <w:right w:val="none" w:sz="0" w:space="0" w:color="auto"/>
      </w:divBdr>
    </w:div>
    <w:div w:id="1776514998">
      <w:bodyDiv w:val="1"/>
      <w:marLeft w:val="0"/>
      <w:marRight w:val="0"/>
      <w:marTop w:val="0"/>
      <w:marBottom w:val="0"/>
      <w:divBdr>
        <w:top w:val="none" w:sz="0" w:space="0" w:color="auto"/>
        <w:left w:val="none" w:sz="0" w:space="0" w:color="auto"/>
        <w:bottom w:val="none" w:sz="0" w:space="0" w:color="auto"/>
        <w:right w:val="none" w:sz="0" w:space="0" w:color="auto"/>
      </w:divBdr>
    </w:div>
    <w:div w:id="1776515117">
      <w:bodyDiv w:val="1"/>
      <w:marLeft w:val="0"/>
      <w:marRight w:val="0"/>
      <w:marTop w:val="0"/>
      <w:marBottom w:val="0"/>
      <w:divBdr>
        <w:top w:val="none" w:sz="0" w:space="0" w:color="auto"/>
        <w:left w:val="none" w:sz="0" w:space="0" w:color="auto"/>
        <w:bottom w:val="none" w:sz="0" w:space="0" w:color="auto"/>
        <w:right w:val="none" w:sz="0" w:space="0" w:color="auto"/>
      </w:divBdr>
    </w:div>
    <w:div w:id="1776515899">
      <w:bodyDiv w:val="1"/>
      <w:marLeft w:val="0"/>
      <w:marRight w:val="0"/>
      <w:marTop w:val="0"/>
      <w:marBottom w:val="0"/>
      <w:divBdr>
        <w:top w:val="none" w:sz="0" w:space="0" w:color="auto"/>
        <w:left w:val="none" w:sz="0" w:space="0" w:color="auto"/>
        <w:bottom w:val="none" w:sz="0" w:space="0" w:color="auto"/>
        <w:right w:val="none" w:sz="0" w:space="0" w:color="auto"/>
      </w:divBdr>
    </w:div>
    <w:div w:id="1776553580">
      <w:bodyDiv w:val="1"/>
      <w:marLeft w:val="0"/>
      <w:marRight w:val="0"/>
      <w:marTop w:val="0"/>
      <w:marBottom w:val="0"/>
      <w:divBdr>
        <w:top w:val="none" w:sz="0" w:space="0" w:color="auto"/>
        <w:left w:val="none" w:sz="0" w:space="0" w:color="auto"/>
        <w:bottom w:val="none" w:sz="0" w:space="0" w:color="auto"/>
        <w:right w:val="none" w:sz="0" w:space="0" w:color="auto"/>
      </w:divBdr>
    </w:div>
    <w:div w:id="1776712848">
      <w:bodyDiv w:val="1"/>
      <w:marLeft w:val="0"/>
      <w:marRight w:val="0"/>
      <w:marTop w:val="0"/>
      <w:marBottom w:val="0"/>
      <w:divBdr>
        <w:top w:val="none" w:sz="0" w:space="0" w:color="auto"/>
        <w:left w:val="none" w:sz="0" w:space="0" w:color="auto"/>
        <w:bottom w:val="none" w:sz="0" w:space="0" w:color="auto"/>
        <w:right w:val="none" w:sz="0" w:space="0" w:color="auto"/>
      </w:divBdr>
    </w:div>
    <w:div w:id="1776712911">
      <w:bodyDiv w:val="1"/>
      <w:marLeft w:val="0"/>
      <w:marRight w:val="0"/>
      <w:marTop w:val="0"/>
      <w:marBottom w:val="0"/>
      <w:divBdr>
        <w:top w:val="none" w:sz="0" w:space="0" w:color="auto"/>
        <w:left w:val="none" w:sz="0" w:space="0" w:color="auto"/>
        <w:bottom w:val="none" w:sz="0" w:space="0" w:color="auto"/>
        <w:right w:val="none" w:sz="0" w:space="0" w:color="auto"/>
      </w:divBdr>
    </w:div>
    <w:div w:id="1776753474">
      <w:bodyDiv w:val="1"/>
      <w:marLeft w:val="0"/>
      <w:marRight w:val="0"/>
      <w:marTop w:val="0"/>
      <w:marBottom w:val="0"/>
      <w:divBdr>
        <w:top w:val="none" w:sz="0" w:space="0" w:color="auto"/>
        <w:left w:val="none" w:sz="0" w:space="0" w:color="auto"/>
        <w:bottom w:val="none" w:sz="0" w:space="0" w:color="auto"/>
        <w:right w:val="none" w:sz="0" w:space="0" w:color="auto"/>
      </w:divBdr>
    </w:div>
    <w:div w:id="1776904416">
      <w:bodyDiv w:val="1"/>
      <w:marLeft w:val="0"/>
      <w:marRight w:val="0"/>
      <w:marTop w:val="0"/>
      <w:marBottom w:val="0"/>
      <w:divBdr>
        <w:top w:val="none" w:sz="0" w:space="0" w:color="auto"/>
        <w:left w:val="none" w:sz="0" w:space="0" w:color="auto"/>
        <w:bottom w:val="none" w:sz="0" w:space="0" w:color="auto"/>
        <w:right w:val="none" w:sz="0" w:space="0" w:color="auto"/>
      </w:divBdr>
    </w:div>
    <w:div w:id="1776943600">
      <w:bodyDiv w:val="1"/>
      <w:marLeft w:val="0"/>
      <w:marRight w:val="0"/>
      <w:marTop w:val="0"/>
      <w:marBottom w:val="0"/>
      <w:divBdr>
        <w:top w:val="none" w:sz="0" w:space="0" w:color="auto"/>
        <w:left w:val="none" w:sz="0" w:space="0" w:color="auto"/>
        <w:bottom w:val="none" w:sz="0" w:space="0" w:color="auto"/>
        <w:right w:val="none" w:sz="0" w:space="0" w:color="auto"/>
      </w:divBdr>
    </w:div>
    <w:div w:id="1776945189">
      <w:bodyDiv w:val="1"/>
      <w:marLeft w:val="0"/>
      <w:marRight w:val="0"/>
      <w:marTop w:val="0"/>
      <w:marBottom w:val="0"/>
      <w:divBdr>
        <w:top w:val="none" w:sz="0" w:space="0" w:color="auto"/>
        <w:left w:val="none" w:sz="0" w:space="0" w:color="auto"/>
        <w:bottom w:val="none" w:sz="0" w:space="0" w:color="auto"/>
        <w:right w:val="none" w:sz="0" w:space="0" w:color="auto"/>
      </w:divBdr>
    </w:div>
    <w:div w:id="1776973806">
      <w:bodyDiv w:val="1"/>
      <w:marLeft w:val="0"/>
      <w:marRight w:val="0"/>
      <w:marTop w:val="0"/>
      <w:marBottom w:val="0"/>
      <w:divBdr>
        <w:top w:val="none" w:sz="0" w:space="0" w:color="auto"/>
        <w:left w:val="none" w:sz="0" w:space="0" w:color="auto"/>
        <w:bottom w:val="none" w:sz="0" w:space="0" w:color="auto"/>
        <w:right w:val="none" w:sz="0" w:space="0" w:color="auto"/>
      </w:divBdr>
    </w:div>
    <w:div w:id="1777015333">
      <w:bodyDiv w:val="1"/>
      <w:marLeft w:val="0"/>
      <w:marRight w:val="0"/>
      <w:marTop w:val="0"/>
      <w:marBottom w:val="0"/>
      <w:divBdr>
        <w:top w:val="none" w:sz="0" w:space="0" w:color="auto"/>
        <w:left w:val="none" w:sz="0" w:space="0" w:color="auto"/>
        <w:bottom w:val="none" w:sz="0" w:space="0" w:color="auto"/>
        <w:right w:val="none" w:sz="0" w:space="0" w:color="auto"/>
      </w:divBdr>
    </w:div>
    <w:div w:id="1777093717">
      <w:bodyDiv w:val="1"/>
      <w:marLeft w:val="0"/>
      <w:marRight w:val="0"/>
      <w:marTop w:val="0"/>
      <w:marBottom w:val="0"/>
      <w:divBdr>
        <w:top w:val="none" w:sz="0" w:space="0" w:color="auto"/>
        <w:left w:val="none" w:sz="0" w:space="0" w:color="auto"/>
        <w:bottom w:val="none" w:sz="0" w:space="0" w:color="auto"/>
        <w:right w:val="none" w:sz="0" w:space="0" w:color="auto"/>
      </w:divBdr>
    </w:div>
    <w:div w:id="1777098452">
      <w:bodyDiv w:val="1"/>
      <w:marLeft w:val="0"/>
      <w:marRight w:val="0"/>
      <w:marTop w:val="0"/>
      <w:marBottom w:val="0"/>
      <w:divBdr>
        <w:top w:val="none" w:sz="0" w:space="0" w:color="auto"/>
        <w:left w:val="none" w:sz="0" w:space="0" w:color="auto"/>
        <w:bottom w:val="none" w:sz="0" w:space="0" w:color="auto"/>
        <w:right w:val="none" w:sz="0" w:space="0" w:color="auto"/>
      </w:divBdr>
    </w:div>
    <w:div w:id="1777290120">
      <w:bodyDiv w:val="1"/>
      <w:marLeft w:val="0"/>
      <w:marRight w:val="0"/>
      <w:marTop w:val="0"/>
      <w:marBottom w:val="0"/>
      <w:divBdr>
        <w:top w:val="none" w:sz="0" w:space="0" w:color="auto"/>
        <w:left w:val="none" w:sz="0" w:space="0" w:color="auto"/>
        <w:bottom w:val="none" w:sz="0" w:space="0" w:color="auto"/>
        <w:right w:val="none" w:sz="0" w:space="0" w:color="auto"/>
      </w:divBdr>
    </w:div>
    <w:div w:id="1777292218">
      <w:bodyDiv w:val="1"/>
      <w:marLeft w:val="0"/>
      <w:marRight w:val="0"/>
      <w:marTop w:val="0"/>
      <w:marBottom w:val="0"/>
      <w:divBdr>
        <w:top w:val="none" w:sz="0" w:space="0" w:color="auto"/>
        <w:left w:val="none" w:sz="0" w:space="0" w:color="auto"/>
        <w:bottom w:val="none" w:sz="0" w:space="0" w:color="auto"/>
        <w:right w:val="none" w:sz="0" w:space="0" w:color="auto"/>
      </w:divBdr>
    </w:div>
    <w:div w:id="1777403698">
      <w:bodyDiv w:val="1"/>
      <w:marLeft w:val="0"/>
      <w:marRight w:val="0"/>
      <w:marTop w:val="0"/>
      <w:marBottom w:val="0"/>
      <w:divBdr>
        <w:top w:val="none" w:sz="0" w:space="0" w:color="auto"/>
        <w:left w:val="none" w:sz="0" w:space="0" w:color="auto"/>
        <w:bottom w:val="none" w:sz="0" w:space="0" w:color="auto"/>
        <w:right w:val="none" w:sz="0" w:space="0" w:color="auto"/>
      </w:divBdr>
    </w:div>
    <w:div w:id="1777409820">
      <w:bodyDiv w:val="1"/>
      <w:marLeft w:val="0"/>
      <w:marRight w:val="0"/>
      <w:marTop w:val="0"/>
      <w:marBottom w:val="0"/>
      <w:divBdr>
        <w:top w:val="none" w:sz="0" w:space="0" w:color="auto"/>
        <w:left w:val="none" w:sz="0" w:space="0" w:color="auto"/>
        <w:bottom w:val="none" w:sz="0" w:space="0" w:color="auto"/>
        <w:right w:val="none" w:sz="0" w:space="0" w:color="auto"/>
      </w:divBdr>
    </w:div>
    <w:div w:id="1777484636">
      <w:bodyDiv w:val="1"/>
      <w:marLeft w:val="0"/>
      <w:marRight w:val="0"/>
      <w:marTop w:val="0"/>
      <w:marBottom w:val="0"/>
      <w:divBdr>
        <w:top w:val="none" w:sz="0" w:space="0" w:color="auto"/>
        <w:left w:val="none" w:sz="0" w:space="0" w:color="auto"/>
        <w:bottom w:val="none" w:sz="0" w:space="0" w:color="auto"/>
        <w:right w:val="none" w:sz="0" w:space="0" w:color="auto"/>
      </w:divBdr>
    </w:div>
    <w:div w:id="1777561176">
      <w:bodyDiv w:val="1"/>
      <w:marLeft w:val="0"/>
      <w:marRight w:val="0"/>
      <w:marTop w:val="0"/>
      <w:marBottom w:val="0"/>
      <w:divBdr>
        <w:top w:val="none" w:sz="0" w:space="0" w:color="auto"/>
        <w:left w:val="none" w:sz="0" w:space="0" w:color="auto"/>
        <w:bottom w:val="none" w:sz="0" w:space="0" w:color="auto"/>
        <w:right w:val="none" w:sz="0" w:space="0" w:color="auto"/>
      </w:divBdr>
    </w:div>
    <w:div w:id="1777671407">
      <w:bodyDiv w:val="1"/>
      <w:marLeft w:val="0"/>
      <w:marRight w:val="0"/>
      <w:marTop w:val="0"/>
      <w:marBottom w:val="0"/>
      <w:divBdr>
        <w:top w:val="none" w:sz="0" w:space="0" w:color="auto"/>
        <w:left w:val="none" w:sz="0" w:space="0" w:color="auto"/>
        <w:bottom w:val="none" w:sz="0" w:space="0" w:color="auto"/>
        <w:right w:val="none" w:sz="0" w:space="0" w:color="auto"/>
      </w:divBdr>
    </w:div>
    <w:div w:id="1777676015">
      <w:bodyDiv w:val="1"/>
      <w:marLeft w:val="0"/>
      <w:marRight w:val="0"/>
      <w:marTop w:val="0"/>
      <w:marBottom w:val="0"/>
      <w:divBdr>
        <w:top w:val="none" w:sz="0" w:space="0" w:color="auto"/>
        <w:left w:val="none" w:sz="0" w:space="0" w:color="auto"/>
        <w:bottom w:val="none" w:sz="0" w:space="0" w:color="auto"/>
        <w:right w:val="none" w:sz="0" w:space="0" w:color="auto"/>
      </w:divBdr>
    </w:div>
    <w:div w:id="1777679382">
      <w:bodyDiv w:val="1"/>
      <w:marLeft w:val="0"/>
      <w:marRight w:val="0"/>
      <w:marTop w:val="0"/>
      <w:marBottom w:val="0"/>
      <w:divBdr>
        <w:top w:val="none" w:sz="0" w:space="0" w:color="auto"/>
        <w:left w:val="none" w:sz="0" w:space="0" w:color="auto"/>
        <w:bottom w:val="none" w:sz="0" w:space="0" w:color="auto"/>
        <w:right w:val="none" w:sz="0" w:space="0" w:color="auto"/>
      </w:divBdr>
    </w:div>
    <w:div w:id="1777866295">
      <w:bodyDiv w:val="1"/>
      <w:marLeft w:val="0"/>
      <w:marRight w:val="0"/>
      <w:marTop w:val="0"/>
      <w:marBottom w:val="0"/>
      <w:divBdr>
        <w:top w:val="none" w:sz="0" w:space="0" w:color="auto"/>
        <w:left w:val="none" w:sz="0" w:space="0" w:color="auto"/>
        <w:bottom w:val="none" w:sz="0" w:space="0" w:color="auto"/>
        <w:right w:val="none" w:sz="0" w:space="0" w:color="auto"/>
      </w:divBdr>
    </w:div>
    <w:div w:id="1778061819">
      <w:bodyDiv w:val="1"/>
      <w:marLeft w:val="0"/>
      <w:marRight w:val="0"/>
      <w:marTop w:val="0"/>
      <w:marBottom w:val="0"/>
      <w:divBdr>
        <w:top w:val="none" w:sz="0" w:space="0" w:color="auto"/>
        <w:left w:val="none" w:sz="0" w:space="0" w:color="auto"/>
        <w:bottom w:val="none" w:sz="0" w:space="0" w:color="auto"/>
        <w:right w:val="none" w:sz="0" w:space="0" w:color="auto"/>
      </w:divBdr>
    </w:div>
    <w:div w:id="1778063505">
      <w:bodyDiv w:val="1"/>
      <w:marLeft w:val="0"/>
      <w:marRight w:val="0"/>
      <w:marTop w:val="0"/>
      <w:marBottom w:val="0"/>
      <w:divBdr>
        <w:top w:val="none" w:sz="0" w:space="0" w:color="auto"/>
        <w:left w:val="none" w:sz="0" w:space="0" w:color="auto"/>
        <w:bottom w:val="none" w:sz="0" w:space="0" w:color="auto"/>
        <w:right w:val="none" w:sz="0" w:space="0" w:color="auto"/>
      </w:divBdr>
    </w:div>
    <w:div w:id="1778134661">
      <w:bodyDiv w:val="1"/>
      <w:marLeft w:val="0"/>
      <w:marRight w:val="0"/>
      <w:marTop w:val="0"/>
      <w:marBottom w:val="0"/>
      <w:divBdr>
        <w:top w:val="none" w:sz="0" w:space="0" w:color="auto"/>
        <w:left w:val="none" w:sz="0" w:space="0" w:color="auto"/>
        <w:bottom w:val="none" w:sz="0" w:space="0" w:color="auto"/>
        <w:right w:val="none" w:sz="0" w:space="0" w:color="auto"/>
      </w:divBdr>
    </w:div>
    <w:div w:id="1778216776">
      <w:bodyDiv w:val="1"/>
      <w:marLeft w:val="0"/>
      <w:marRight w:val="0"/>
      <w:marTop w:val="0"/>
      <w:marBottom w:val="0"/>
      <w:divBdr>
        <w:top w:val="none" w:sz="0" w:space="0" w:color="auto"/>
        <w:left w:val="none" w:sz="0" w:space="0" w:color="auto"/>
        <w:bottom w:val="none" w:sz="0" w:space="0" w:color="auto"/>
        <w:right w:val="none" w:sz="0" w:space="0" w:color="auto"/>
      </w:divBdr>
    </w:div>
    <w:div w:id="1778284252">
      <w:bodyDiv w:val="1"/>
      <w:marLeft w:val="0"/>
      <w:marRight w:val="0"/>
      <w:marTop w:val="0"/>
      <w:marBottom w:val="0"/>
      <w:divBdr>
        <w:top w:val="none" w:sz="0" w:space="0" w:color="auto"/>
        <w:left w:val="none" w:sz="0" w:space="0" w:color="auto"/>
        <w:bottom w:val="none" w:sz="0" w:space="0" w:color="auto"/>
        <w:right w:val="none" w:sz="0" w:space="0" w:color="auto"/>
      </w:divBdr>
    </w:div>
    <w:div w:id="1778329683">
      <w:bodyDiv w:val="1"/>
      <w:marLeft w:val="0"/>
      <w:marRight w:val="0"/>
      <w:marTop w:val="0"/>
      <w:marBottom w:val="0"/>
      <w:divBdr>
        <w:top w:val="none" w:sz="0" w:space="0" w:color="auto"/>
        <w:left w:val="none" w:sz="0" w:space="0" w:color="auto"/>
        <w:bottom w:val="none" w:sz="0" w:space="0" w:color="auto"/>
        <w:right w:val="none" w:sz="0" w:space="0" w:color="auto"/>
      </w:divBdr>
    </w:div>
    <w:div w:id="1778333470">
      <w:bodyDiv w:val="1"/>
      <w:marLeft w:val="0"/>
      <w:marRight w:val="0"/>
      <w:marTop w:val="0"/>
      <w:marBottom w:val="0"/>
      <w:divBdr>
        <w:top w:val="none" w:sz="0" w:space="0" w:color="auto"/>
        <w:left w:val="none" w:sz="0" w:space="0" w:color="auto"/>
        <w:bottom w:val="none" w:sz="0" w:space="0" w:color="auto"/>
        <w:right w:val="none" w:sz="0" w:space="0" w:color="auto"/>
      </w:divBdr>
    </w:div>
    <w:div w:id="1778602271">
      <w:bodyDiv w:val="1"/>
      <w:marLeft w:val="0"/>
      <w:marRight w:val="0"/>
      <w:marTop w:val="0"/>
      <w:marBottom w:val="0"/>
      <w:divBdr>
        <w:top w:val="none" w:sz="0" w:space="0" w:color="auto"/>
        <w:left w:val="none" w:sz="0" w:space="0" w:color="auto"/>
        <w:bottom w:val="none" w:sz="0" w:space="0" w:color="auto"/>
        <w:right w:val="none" w:sz="0" w:space="0" w:color="auto"/>
      </w:divBdr>
    </w:div>
    <w:div w:id="1778671858">
      <w:bodyDiv w:val="1"/>
      <w:marLeft w:val="0"/>
      <w:marRight w:val="0"/>
      <w:marTop w:val="0"/>
      <w:marBottom w:val="0"/>
      <w:divBdr>
        <w:top w:val="none" w:sz="0" w:space="0" w:color="auto"/>
        <w:left w:val="none" w:sz="0" w:space="0" w:color="auto"/>
        <w:bottom w:val="none" w:sz="0" w:space="0" w:color="auto"/>
        <w:right w:val="none" w:sz="0" w:space="0" w:color="auto"/>
      </w:divBdr>
    </w:div>
    <w:div w:id="1778713245">
      <w:bodyDiv w:val="1"/>
      <w:marLeft w:val="0"/>
      <w:marRight w:val="0"/>
      <w:marTop w:val="0"/>
      <w:marBottom w:val="0"/>
      <w:divBdr>
        <w:top w:val="none" w:sz="0" w:space="0" w:color="auto"/>
        <w:left w:val="none" w:sz="0" w:space="0" w:color="auto"/>
        <w:bottom w:val="none" w:sz="0" w:space="0" w:color="auto"/>
        <w:right w:val="none" w:sz="0" w:space="0" w:color="auto"/>
      </w:divBdr>
    </w:div>
    <w:div w:id="1778718765">
      <w:bodyDiv w:val="1"/>
      <w:marLeft w:val="0"/>
      <w:marRight w:val="0"/>
      <w:marTop w:val="0"/>
      <w:marBottom w:val="0"/>
      <w:divBdr>
        <w:top w:val="none" w:sz="0" w:space="0" w:color="auto"/>
        <w:left w:val="none" w:sz="0" w:space="0" w:color="auto"/>
        <w:bottom w:val="none" w:sz="0" w:space="0" w:color="auto"/>
        <w:right w:val="none" w:sz="0" w:space="0" w:color="auto"/>
      </w:divBdr>
    </w:div>
    <w:div w:id="1778870934">
      <w:bodyDiv w:val="1"/>
      <w:marLeft w:val="0"/>
      <w:marRight w:val="0"/>
      <w:marTop w:val="0"/>
      <w:marBottom w:val="0"/>
      <w:divBdr>
        <w:top w:val="none" w:sz="0" w:space="0" w:color="auto"/>
        <w:left w:val="none" w:sz="0" w:space="0" w:color="auto"/>
        <w:bottom w:val="none" w:sz="0" w:space="0" w:color="auto"/>
        <w:right w:val="none" w:sz="0" w:space="0" w:color="auto"/>
      </w:divBdr>
    </w:div>
    <w:div w:id="1778911488">
      <w:bodyDiv w:val="1"/>
      <w:marLeft w:val="0"/>
      <w:marRight w:val="0"/>
      <w:marTop w:val="0"/>
      <w:marBottom w:val="0"/>
      <w:divBdr>
        <w:top w:val="none" w:sz="0" w:space="0" w:color="auto"/>
        <w:left w:val="none" w:sz="0" w:space="0" w:color="auto"/>
        <w:bottom w:val="none" w:sz="0" w:space="0" w:color="auto"/>
        <w:right w:val="none" w:sz="0" w:space="0" w:color="auto"/>
      </w:divBdr>
    </w:div>
    <w:div w:id="1779056102">
      <w:bodyDiv w:val="1"/>
      <w:marLeft w:val="0"/>
      <w:marRight w:val="0"/>
      <w:marTop w:val="0"/>
      <w:marBottom w:val="0"/>
      <w:divBdr>
        <w:top w:val="none" w:sz="0" w:space="0" w:color="auto"/>
        <w:left w:val="none" w:sz="0" w:space="0" w:color="auto"/>
        <w:bottom w:val="none" w:sz="0" w:space="0" w:color="auto"/>
        <w:right w:val="none" w:sz="0" w:space="0" w:color="auto"/>
      </w:divBdr>
    </w:div>
    <w:div w:id="1779061397">
      <w:bodyDiv w:val="1"/>
      <w:marLeft w:val="0"/>
      <w:marRight w:val="0"/>
      <w:marTop w:val="0"/>
      <w:marBottom w:val="0"/>
      <w:divBdr>
        <w:top w:val="none" w:sz="0" w:space="0" w:color="auto"/>
        <w:left w:val="none" w:sz="0" w:space="0" w:color="auto"/>
        <w:bottom w:val="none" w:sz="0" w:space="0" w:color="auto"/>
        <w:right w:val="none" w:sz="0" w:space="0" w:color="auto"/>
      </w:divBdr>
    </w:div>
    <w:div w:id="1779063114">
      <w:bodyDiv w:val="1"/>
      <w:marLeft w:val="0"/>
      <w:marRight w:val="0"/>
      <w:marTop w:val="0"/>
      <w:marBottom w:val="0"/>
      <w:divBdr>
        <w:top w:val="none" w:sz="0" w:space="0" w:color="auto"/>
        <w:left w:val="none" w:sz="0" w:space="0" w:color="auto"/>
        <w:bottom w:val="none" w:sz="0" w:space="0" w:color="auto"/>
        <w:right w:val="none" w:sz="0" w:space="0" w:color="auto"/>
      </w:divBdr>
    </w:div>
    <w:div w:id="1779174334">
      <w:bodyDiv w:val="1"/>
      <w:marLeft w:val="0"/>
      <w:marRight w:val="0"/>
      <w:marTop w:val="0"/>
      <w:marBottom w:val="0"/>
      <w:divBdr>
        <w:top w:val="none" w:sz="0" w:space="0" w:color="auto"/>
        <w:left w:val="none" w:sz="0" w:space="0" w:color="auto"/>
        <w:bottom w:val="none" w:sz="0" w:space="0" w:color="auto"/>
        <w:right w:val="none" w:sz="0" w:space="0" w:color="auto"/>
      </w:divBdr>
    </w:div>
    <w:div w:id="1779327221">
      <w:bodyDiv w:val="1"/>
      <w:marLeft w:val="0"/>
      <w:marRight w:val="0"/>
      <w:marTop w:val="0"/>
      <w:marBottom w:val="0"/>
      <w:divBdr>
        <w:top w:val="none" w:sz="0" w:space="0" w:color="auto"/>
        <w:left w:val="none" w:sz="0" w:space="0" w:color="auto"/>
        <w:bottom w:val="none" w:sz="0" w:space="0" w:color="auto"/>
        <w:right w:val="none" w:sz="0" w:space="0" w:color="auto"/>
      </w:divBdr>
    </w:div>
    <w:div w:id="1779376068">
      <w:bodyDiv w:val="1"/>
      <w:marLeft w:val="0"/>
      <w:marRight w:val="0"/>
      <w:marTop w:val="0"/>
      <w:marBottom w:val="0"/>
      <w:divBdr>
        <w:top w:val="none" w:sz="0" w:space="0" w:color="auto"/>
        <w:left w:val="none" w:sz="0" w:space="0" w:color="auto"/>
        <w:bottom w:val="none" w:sz="0" w:space="0" w:color="auto"/>
        <w:right w:val="none" w:sz="0" w:space="0" w:color="auto"/>
      </w:divBdr>
    </w:div>
    <w:div w:id="1779567375">
      <w:bodyDiv w:val="1"/>
      <w:marLeft w:val="0"/>
      <w:marRight w:val="0"/>
      <w:marTop w:val="0"/>
      <w:marBottom w:val="0"/>
      <w:divBdr>
        <w:top w:val="none" w:sz="0" w:space="0" w:color="auto"/>
        <w:left w:val="none" w:sz="0" w:space="0" w:color="auto"/>
        <w:bottom w:val="none" w:sz="0" w:space="0" w:color="auto"/>
        <w:right w:val="none" w:sz="0" w:space="0" w:color="auto"/>
      </w:divBdr>
    </w:div>
    <w:div w:id="1779832475">
      <w:bodyDiv w:val="1"/>
      <w:marLeft w:val="0"/>
      <w:marRight w:val="0"/>
      <w:marTop w:val="0"/>
      <w:marBottom w:val="0"/>
      <w:divBdr>
        <w:top w:val="none" w:sz="0" w:space="0" w:color="auto"/>
        <w:left w:val="none" w:sz="0" w:space="0" w:color="auto"/>
        <w:bottom w:val="none" w:sz="0" w:space="0" w:color="auto"/>
        <w:right w:val="none" w:sz="0" w:space="0" w:color="auto"/>
      </w:divBdr>
    </w:div>
    <w:div w:id="1779835937">
      <w:bodyDiv w:val="1"/>
      <w:marLeft w:val="0"/>
      <w:marRight w:val="0"/>
      <w:marTop w:val="0"/>
      <w:marBottom w:val="0"/>
      <w:divBdr>
        <w:top w:val="none" w:sz="0" w:space="0" w:color="auto"/>
        <w:left w:val="none" w:sz="0" w:space="0" w:color="auto"/>
        <w:bottom w:val="none" w:sz="0" w:space="0" w:color="auto"/>
        <w:right w:val="none" w:sz="0" w:space="0" w:color="auto"/>
      </w:divBdr>
    </w:div>
    <w:div w:id="1779905589">
      <w:bodyDiv w:val="1"/>
      <w:marLeft w:val="0"/>
      <w:marRight w:val="0"/>
      <w:marTop w:val="0"/>
      <w:marBottom w:val="0"/>
      <w:divBdr>
        <w:top w:val="none" w:sz="0" w:space="0" w:color="auto"/>
        <w:left w:val="none" w:sz="0" w:space="0" w:color="auto"/>
        <w:bottom w:val="none" w:sz="0" w:space="0" w:color="auto"/>
        <w:right w:val="none" w:sz="0" w:space="0" w:color="auto"/>
      </w:divBdr>
    </w:div>
    <w:div w:id="1779908698">
      <w:bodyDiv w:val="1"/>
      <w:marLeft w:val="0"/>
      <w:marRight w:val="0"/>
      <w:marTop w:val="0"/>
      <w:marBottom w:val="0"/>
      <w:divBdr>
        <w:top w:val="none" w:sz="0" w:space="0" w:color="auto"/>
        <w:left w:val="none" w:sz="0" w:space="0" w:color="auto"/>
        <w:bottom w:val="none" w:sz="0" w:space="0" w:color="auto"/>
        <w:right w:val="none" w:sz="0" w:space="0" w:color="auto"/>
      </w:divBdr>
    </w:div>
    <w:div w:id="1779911249">
      <w:bodyDiv w:val="1"/>
      <w:marLeft w:val="0"/>
      <w:marRight w:val="0"/>
      <w:marTop w:val="0"/>
      <w:marBottom w:val="0"/>
      <w:divBdr>
        <w:top w:val="none" w:sz="0" w:space="0" w:color="auto"/>
        <w:left w:val="none" w:sz="0" w:space="0" w:color="auto"/>
        <w:bottom w:val="none" w:sz="0" w:space="0" w:color="auto"/>
        <w:right w:val="none" w:sz="0" w:space="0" w:color="auto"/>
      </w:divBdr>
    </w:div>
    <w:div w:id="1779911699">
      <w:bodyDiv w:val="1"/>
      <w:marLeft w:val="0"/>
      <w:marRight w:val="0"/>
      <w:marTop w:val="0"/>
      <w:marBottom w:val="0"/>
      <w:divBdr>
        <w:top w:val="none" w:sz="0" w:space="0" w:color="auto"/>
        <w:left w:val="none" w:sz="0" w:space="0" w:color="auto"/>
        <w:bottom w:val="none" w:sz="0" w:space="0" w:color="auto"/>
        <w:right w:val="none" w:sz="0" w:space="0" w:color="auto"/>
      </w:divBdr>
    </w:div>
    <w:div w:id="1779912646">
      <w:bodyDiv w:val="1"/>
      <w:marLeft w:val="0"/>
      <w:marRight w:val="0"/>
      <w:marTop w:val="0"/>
      <w:marBottom w:val="0"/>
      <w:divBdr>
        <w:top w:val="none" w:sz="0" w:space="0" w:color="auto"/>
        <w:left w:val="none" w:sz="0" w:space="0" w:color="auto"/>
        <w:bottom w:val="none" w:sz="0" w:space="0" w:color="auto"/>
        <w:right w:val="none" w:sz="0" w:space="0" w:color="auto"/>
      </w:divBdr>
    </w:div>
    <w:div w:id="1779980611">
      <w:bodyDiv w:val="1"/>
      <w:marLeft w:val="0"/>
      <w:marRight w:val="0"/>
      <w:marTop w:val="0"/>
      <w:marBottom w:val="0"/>
      <w:divBdr>
        <w:top w:val="none" w:sz="0" w:space="0" w:color="auto"/>
        <w:left w:val="none" w:sz="0" w:space="0" w:color="auto"/>
        <w:bottom w:val="none" w:sz="0" w:space="0" w:color="auto"/>
        <w:right w:val="none" w:sz="0" w:space="0" w:color="auto"/>
      </w:divBdr>
    </w:div>
    <w:div w:id="1779980841">
      <w:bodyDiv w:val="1"/>
      <w:marLeft w:val="0"/>
      <w:marRight w:val="0"/>
      <w:marTop w:val="0"/>
      <w:marBottom w:val="0"/>
      <w:divBdr>
        <w:top w:val="none" w:sz="0" w:space="0" w:color="auto"/>
        <w:left w:val="none" w:sz="0" w:space="0" w:color="auto"/>
        <w:bottom w:val="none" w:sz="0" w:space="0" w:color="auto"/>
        <w:right w:val="none" w:sz="0" w:space="0" w:color="auto"/>
      </w:divBdr>
    </w:div>
    <w:div w:id="1779989172">
      <w:bodyDiv w:val="1"/>
      <w:marLeft w:val="0"/>
      <w:marRight w:val="0"/>
      <w:marTop w:val="0"/>
      <w:marBottom w:val="0"/>
      <w:divBdr>
        <w:top w:val="none" w:sz="0" w:space="0" w:color="auto"/>
        <w:left w:val="none" w:sz="0" w:space="0" w:color="auto"/>
        <w:bottom w:val="none" w:sz="0" w:space="0" w:color="auto"/>
        <w:right w:val="none" w:sz="0" w:space="0" w:color="auto"/>
      </w:divBdr>
    </w:div>
    <w:div w:id="1780055125">
      <w:bodyDiv w:val="1"/>
      <w:marLeft w:val="0"/>
      <w:marRight w:val="0"/>
      <w:marTop w:val="0"/>
      <w:marBottom w:val="0"/>
      <w:divBdr>
        <w:top w:val="none" w:sz="0" w:space="0" w:color="auto"/>
        <w:left w:val="none" w:sz="0" w:space="0" w:color="auto"/>
        <w:bottom w:val="none" w:sz="0" w:space="0" w:color="auto"/>
        <w:right w:val="none" w:sz="0" w:space="0" w:color="auto"/>
      </w:divBdr>
    </w:div>
    <w:div w:id="1780107333">
      <w:bodyDiv w:val="1"/>
      <w:marLeft w:val="0"/>
      <w:marRight w:val="0"/>
      <w:marTop w:val="0"/>
      <w:marBottom w:val="0"/>
      <w:divBdr>
        <w:top w:val="none" w:sz="0" w:space="0" w:color="auto"/>
        <w:left w:val="none" w:sz="0" w:space="0" w:color="auto"/>
        <w:bottom w:val="none" w:sz="0" w:space="0" w:color="auto"/>
        <w:right w:val="none" w:sz="0" w:space="0" w:color="auto"/>
      </w:divBdr>
    </w:div>
    <w:div w:id="1780178733">
      <w:bodyDiv w:val="1"/>
      <w:marLeft w:val="0"/>
      <w:marRight w:val="0"/>
      <w:marTop w:val="0"/>
      <w:marBottom w:val="0"/>
      <w:divBdr>
        <w:top w:val="none" w:sz="0" w:space="0" w:color="auto"/>
        <w:left w:val="none" w:sz="0" w:space="0" w:color="auto"/>
        <w:bottom w:val="none" w:sz="0" w:space="0" w:color="auto"/>
        <w:right w:val="none" w:sz="0" w:space="0" w:color="auto"/>
      </w:divBdr>
    </w:div>
    <w:div w:id="1780223571">
      <w:bodyDiv w:val="1"/>
      <w:marLeft w:val="0"/>
      <w:marRight w:val="0"/>
      <w:marTop w:val="0"/>
      <w:marBottom w:val="0"/>
      <w:divBdr>
        <w:top w:val="none" w:sz="0" w:space="0" w:color="auto"/>
        <w:left w:val="none" w:sz="0" w:space="0" w:color="auto"/>
        <w:bottom w:val="none" w:sz="0" w:space="0" w:color="auto"/>
        <w:right w:val="none" w:sz="0" w:space="0" w:color="auto"/>
      </w:divBdr>
    </w:div>
    <w:div w:id="1780293972">
      <w:bodyDiv w:val="1"/>
      <w:marLeft w:val="0"/>
      <w:marRight w:val="0"/>
      <w:marTop w:val="0"/>
      <w:marBottom w:val="0"/>
      <w:divBdr>
        <w:top w:val="none" w:sz="0" w:space="0" w:color="auto"/>
        <w:left w:val="none" w:sz="0" w:space="0" w:color="auto"/>
        <w:bottom w:val="none" w:sz="0" w:space="0" w:color="auto"/>
        <w:right w:val="none" w:sz="0" w:space="0" w:color="auto"/>
      </w:divBdr>
    </w:div>
    <w:div w:id="1780369250">
      <w:bodyDiv w:val="1"/>
      <w:marLeft w:val="0"/>
      <w:marRight w:val="0"/>
      <w:marTop w:val="0"/>
      <w:marBottom w:val="0"/>
      <w:divBdr>
        <w:top w:val="none" w:sz="0" w:space="0" w:color="auto"/>
        <w:left w:val="none" w:sz="0" w:space="0" w:color="auto"/>
        <w:bottom w:val="none" w:sz="0" w:space="0" w:color="auto"/>
        <w:right w:val="none" w:sz="0" w:space="0" w:color="auto"/>
      </w:divBdr>
    </w:div>
    <w:div w:id="1780369445">
      <w:bodyDiv w:val="1"/>
      <w:marLeft w:val="0"/>
      <w:marRight w:val="0"/>
      <w:marTop w:val="0"/>
      <w:marBottom w:val="0"/>
      <w:divBdr>
        <w:top w:val="none" w:sz="0" w:space="0" w:color="auto"/>
        <w:left w:val="none" w:sz="0" w:space="0" w:color="auto"/>
        <w:bottom w:val="none" w:sz="0" w:space="0" w:color="auto"/>
        <w:right w:val="none" w:sz="0" w:space="0" w:color="auto"/>
      </w:divBdr>
    </w:div>
    <w:div w:id="1780443386">
      <w:bodyDiv w:val="1"/>
      <w:marLeft w:val="0"/>
      <w:marRight w:val="0"/>
      <w:marTop w:val="0"/>
      <w:marBottom w:val="0"/>
      <w:divBdr>
        <w:top w:val="none" w:sz="0" w:space="0" w:color="auto"/>
        <w:left w:val="none" w:sz="0" w:space="0" w:color="auto"/>
        <w:bottom w:val="none" w:sz="0" w:space="0" w:color="auto"/>
        <w:right w:val="none" w:sz="0" w:space="0" w:color="auto"/>
      </w:divBdr>
    </w:div>
    <w:div w:id="1780447172">
      <w:bodyDiv w:val="1"/>
      <w:marLeft w:val="0"/>
      <w:marRight w:val="0"/>
      <w:marTop w:val="0"/>
      <w:marBottom w:val="0"/>
      <w:divBdr>
        <w:top w:val="none" w:sz="0" w:space="0" w:color="auto"/>
        <w:left w:val="none" w:sz="0" w:space="0" w:color="auto"/>
        <w:bottom w:val="none" w:sz="0" w:space="0" w:color="auto"/>
        <w:right w:val="none" w:sz="0" w:space="0" w:color="auto"/>
      </w:divBdr>
    </w:div>
    <w:div w:id="1780489301">
      <w:bodyDiv w:val="1"/>
      <w:marLeft w:val="0"/>
      <w:marRight w:val="0"/>
      <w:marTop w:val="0"/>
      <w:marBottom w:val="0"/>
      <w:divBdr>
        <w:top w:val="none" w:sz="0" w:space="0" w:color="auto"/>
        <w:left w:val="none" w:sz="0" w:space="0" w:color="auto"/>
        <w:bottom w:val="none" w:sz="0" w:space="0" w:color="auto"/>
        <w:right w:val="none" w:sz="0" w:space="0" w:color="auto"/>
      </w:divBdr>
    </w:div>
    <w:div w:id="1780489445">
      <w:bodyDiv w:val="1"/>
      <w:marLeft w:val="0"/>
      <w:marRight w:val="0"/>
      <w:marTop w:val="0"/>
      <w:marBottom w:val="0"/>
      <w:divBdr>
        <w:top w:val="none" w:sz="0" w:space="0" w:color="auto"/>
        <w:left w:val="none" w:sz="0" w:space="0" w:color="auto"/>
        <w:bottom w:val="none" w:sz="0" w:space="0" w:color="auto"/>
        <w:right w:val="none" w:sz="0" w:space="0" w:color="auto"/>
      </w:divBdr>
    </w:div>
    <w:div w:id="1780561049">
      <w:bodyDiv w:val="1"/>
      <w:marLeft w:val="0"/>
      <w:marRight w:val="0"/>
      <w:marTop w:val="0"/>
      <w:marBottom w:val="0"/>
      <w:divBdr>
        <w:top w:val="none" w:sz="0" w:space="0" w:color="auto"/>
        <w:left w:val="none" w:sz="0" w:space="0" w:color="auto"/>
        <w:bottom w:val="none" w:sz="0" w:space="0" w:color="auto"/>
        <w:right w:val="none" w:sz="0" w:space="0" w:color="auto"/>
      </w:divBdr>
    </w:div>
    <w:div w:id="1780637814">
      <w:bodyDiv w:val="1"/>
      <w:marLeft w:val="0"/>
      <w:marRight w:val="0"/>
      <w:marTop w:val="0"/>
      <w:marBottom w:val="0"/>
      <w:divBdr>
        <w:top w:val="none" w:sz="0" w:space="0" w:color="auto"/>
        <w:left w:val="none" w:sz="0" w:space="0" w:color="auto"/>
        <w:bottom w:val="none" w:sz="0" w:space="0" w:color="auto"/>
        <w:right w:val="none" w:sz="0" w:space="0" w:color="auto"/>
      </w:divBdr>
    </w:div>
    <w:div w:id="1780643697">
      <w:bodyDiv w:val="1"/>
      <w:marLeft w:val="0"/>
      <w:marRight w:val="0"/>
      <w:marTop w:val="0"/>
      <w:marBottom w:val="0"/>
      <w:divBdr>
        <w:top w:val="none" w:sz="0" w:space="0" w:color="auto"/>
        <w:left w:val="none" w:sz="0" w:space="0" w:color="auto"/>
        <w:bottom w:val="none" w:sz="0" w:space="0" w:color="auto"/>
        <w:right w:val="none" w:sz="0" w:space="0" w:color="auto"/>
      </w:divBdr>
    </w:div>
    <w:div w:id="1780683827">
      <w:bodyDiv w:val="1"/>
      <w:marLeft w:val="0"/>
      <w:marRight w:val="0"/>
      <w:marTop w:val="0"/>
      <w:marBottom w:val="0"/>
      <w:divBdr>
        <w:top w:val="none" w:sz="0" w:space="0" w:color="auto"/>
        <w:left w:val="none" w:sz="0" w:space="0" w:color="auto"/>
        <w:bottom w:val="none" w:sz="0" w:space="0" w:color="auto"/>
        <w:right w:val="none" w:sz="0" w:space="0" w:color="auto"/>
      </w:divBdr>
    </w:div>
    <w:div w:id="1780710992">
      <w:bodyDiv w:val="1"/>
      <w:marLeft w:val="0"/>
      <w:marRight w:val="0"/>
      <w:marTop w:val="0"/>
      <w:marBottom w:val="0"/>
      <w:divBdr>
        <w:top w:val="none" w:sz="0" w:space="0" w:color="auto"/>
        <w:left w:val="none" w:sz="0" w:space="0" w:color="auto"/>
        <w:bottom w:val="none" w:sz="0" w:space="0" w:color="auto"/>
        <w:right w:val="none" w:sz="0" w:space="0" w:color="auto"/>
      </w:divBdr>
    </w:div>
    <w:div w:id="1780754916">
      <w:bodyDiv w:val="1"/>
      <w:marLeft w:val="0"/>
      <w:marRight w:val="0"/>
      <w:marTop w:val="0"/>
      <w:marBottom w:val="0"/>
      <w:divBdr>
        <w:top w:val="none" w:sz="0" w:space="0" w:color="auto"/>
        <w:left w:val="none" w:sz="0" w:space="0" w:color="auto"/>
        <w:bottom w:val="none" w:sz="0" w:space="0" w:color="auto"/>
        <w:right w:val="none" w:sz="0" w:space="0" w:color="auto"/>
      </w:divBdr>
    </w:div>
    <w:div w:id="1780831356">
      <w:bodyDiv w:val="1"/>
      <w:marLeft w:val="0"/>
      <w:marRight w:val="0"/>
      <w:marTop w:val="0"/>
      <w:marBottom w:val="0"/>
      <w:divBdr>
        <w:top w:val="none" w:sz="0" w:space="0" w:color="auto"/>
        <w:left w:val="none" w:sz="0" w:space="0" w:color="auto"/>
        <w:bottom w:val="none" w:sz="0" w:space="0" w:color="auto"/>
        <w:right w:val="none" w:sz="0" w:space="0" w:color="auto"/>
      </w:divBdr>
    </w:div>
    <w:div w:id="1781295122">
      <w:bodyDiv w:val="1"/>
      <w:marLeft w:val="0"/>
      <w:marRight w:val="0"/>
      <w:marTop w:val="0"/>
      <w:marBottom w:val="0"/>
      <w:divBdr>
        <w:top w:val="none" w:sz="0" w:space="0" w:color="auto"/>
        <w:left w:val="none" w:sz="0" w:space="0" w:color="auto"/>
        <w:bottom w:val="none" w:sz="0" w:space="0" w:color="auto"/>
        <w:right w:val="none" w:sz="0" w:space="0" w:color="auto"/>
      </w:divBdr>
    </w:div>
    <w:div w:id="1781339541">
      <w:bodyDiv w:val="1"/>
      <w:marLeft w:val="0"/>
      <w:marRight w:val="0"/>
      <w:marTop w:val="0"/>
      <w:marBottom w:val="0"/>
      <w:divBdr>
        <w:top w:val="none" w:sz="0" w:space="0" w:color="auto"/>
        <w:left w:val="none" w:sz="0" w:space="0" w:color="auto"/>
        <w:bottom w:val="none" w:sz="0" w:space="0" w:color="auto"/>
        <w:right w:val="none" w:sz="0" w:space="0" w:color="auto"/>
      </w:divBdr>
    </w:div>
    <w:div w:id="1781340082">
      <w:bodyDiv w:val="1"/>
      <w:marLeft w:val="0"/>
      <w:marRight w:val="0"/>
      <w:marTop w:val="0"/>
      <w:marBottom w:val="0"/>
      <w:divBdr>
        <w:top w:val="none" w:sz="0" w:space="0" w:color="auto"/>
        <w:left w:val="none" w:sz="0" w:space="0" w:color="auto"/>
        <w:bottom w:val="none" w:sz="0" w:space="0" w:color="auto"/>
        <w:right w:val="none" w:sz="0" w:space="0" w:color="auto"/>
      </w:divBdr>
    </w:div>
    <w:div w:id="1781341836">
      <w:bodyDiv w:val="1"/>
      <w:marLeft w:val="0"/>
      <w:marRight w:val="0"/>
      <w:marTop w:val="0"/>
      <w:marBottom w:val="0"/>
      <w:divBdr>
        <w:top w:val="none" w:sz="0" w:space="0" w:color="auto"/>
        <w:left w:val="none" w:sz="0" w:space="0" w:color="auto"/>
        <w:bottom w:val="none" w:sz="0" w:space="0" w:color="auto"/>
        <w:right w:val="none" w:sz="0" w:space="0" w:color="auto"/>
      </w:divBdr>
    </w:div>
    <w:div w:id="1781365907">
      <w:bodyDiv w:val="1"/>
      <w:marLeft w:val="0"/>
      <w:marRight w:val="0"/>
      <w:marTop w:val="0"/>
      <w:marBottom w:val="0"/>
      <w:divBdr>
        <w:top w:val="none" w:sz="0" w:space="0" w:color="auto"/>
        <w:left w:val="none" w:sz="0" w:space="0" w:color="auto"/>
        <w:bottom w:val="none" w:sz="0" w:space="0" w:color="auto"/>
        <w:right w:val="none" w:sz="0" w:space="0" w:color="auto"/>
      </w:divBdr>
    </w:div>
    <w:div w:id="1781560239">
      <w:bodyDiv w:val="1"/>
      <w:marLeft w:val="0"/>
      <w:marRight w:val="0"/>
      <w:marTop w:val="0"/>
      <w:marBottom w:val="0"/>
      <w:divBdr>
        <w:top w:val="none" w:sz="0" w:space="0" w:color="auto"/>
        <w:left w:val="none" w:sz="0" w:space="0" w:color="auto"/>
        <w:bottom w:val="none" w:sz="0" w:space="0" w:color="auto"/>
        <w:right w:val="none" w:sz="0" w:space="0" w:color="auto"/>
      </w:divBdr>
    </w:div>
    <w:div w:id="1781601872">
      <w:bodyDiv w:val="1"/>
      <w:marLeft w:val="0"/>
      <w:marRight w:val="0"/>
      <w:marTop w:val="0"/>
      <w:marBottom w:val="0"/>
      <w:divBdr>
        <w:top w:val="none" w:sz="0" w:space="0" w:color="auto"/>
        <w:left w:val="none" w:sz="0" w:space="0" w:color="auto"/>
        <w:bottom w:val="none" w:sz="0" w:space="0" w:color="auto"/>
        <w:right w:val="none" w:sz="0" w:space="0" w:color="auto"/>
      </w:divBdr>
    </w:div>
    <w:div w:id="1781603348">
      <w:bodyDiv w:val="1"/>
      <w:marLeft w:val="0"/>
      <w:marRight w:val="0"/>
      <w:marTop w:val="0"/>
      <w:marBottom w:val="0"/>
      <w:divBdr>
        <w:top w:val="none" w:sz="0" w:space="0" w:color="auto"/>
        <w:left w:val="none" w:sz="0" w:space="0" w:color="auto"/>
        <w:bottom w:val="none" w:sz="0" w:space="0" w:color="auto"/>
        <w:right w:val="none" w:sz="0" w:space="0" w:color="auto"/>
      </w:divBdr>
    </w:div>
    <w:div w:id="1781610550">
      <w:bodyDiv w:val="1"/>
      <w:marLeft w:val="0"/>
      <w:marRight w:val="0"/>
      <w:marTop w:val="0"/>
      <w:marBottom w:val="0"/>
      <w:divBdr>
        <w:top w:val="none" w:sz="0" w:space="0" w:color="auto"/>
        <w:left w:val="none" w:sz="0" w:space="0" w:color="auto"/>
        <w:bottom w:val="none" w:sz="0" w:space="0" w:color="auto"/>
        <w:right w:val="none" w:sz="0" w:space="0" w:color="auto"/>
      </w:divBdr>
    </w:div>
    <w:div w:id="1781683874">
      <w:bodyDiv w:val="1"/>
      <w:marLeft w:val="0"/>
      <w:marRight w:val="0"/>
      <w:marTop w:val="0"/>
      <w:marBottom w:val="0"/>
      <w:divBdr>
        <w:top w:val="none" w:sz="0" w:space="0" w:color="auto"/>
        <w:left w:val="none" w:sz="0" w:space="0" w:color="auto"/>
        <w:bottom w:val="none" w:sz="0" w:space="0" w:color="auto"/>
        <w:right w:val="none" w:sz="0" w:space="0" w:color="auto"/>
      </w:divBdr>
    </w:div>
    <w:div w:id="1781728388">
      <w:bodyDiv w:val="1"/>
      <w:marLeft w:val="0"/>
      <w:marRight w:val="0"/>
      <w:marTop w:val="0"/>
      <w:marBottom w:val="0"/>
      <w:divBdr>
        <w:top w:val="none" w:sz="0" w:space="0" w:color="auto"/>
        <w:left w:val="none" w:sz="0" w:space="0" w:color="auto"/>
        <w:bottom w:val="none" w:sz="0" w:space="0" w:color="auto"/>
        <w:right w:val="none" w:sz="0" w:space="0" w:color="auto"/>
      </w:divBdr>
    </w:div>
    <w:div w:id="1781758752">
      <w:bodyDiv w:val="1"/>
      <w:marLeft w:val="0"/>
      <w:marRight w:val="0"/>
      <w:marTop w:val="0"/>
      <w:marBottom w:val="0"/>
      <w:divBdr>
        <w:top w:val="none" w:sz="0" w:space="0" w:color="auto"/>
        <w:left w:val="none" w:sz="0" w:space="0" w:color="auto"/>
        <w:bottom w:val="none" w:sz="0" w:space="0" w:color="auto"/>
        <w:right w:val="none" w:sz="0" w:space="0" w:color="auto"/>
      </w:divBdr>
    </w:div>
    <w:div w:id="1781799730">
      <w:bodyDiv w:val="1"/>
      <w:marLeft w:val="0"/>
      <w:marRight w:val="0"/>
      <w:marTop w:val="0"/>
      <w:marBottom w:val="0"/>
      <w:divBdr>
        <w:top w:val="none" w:sz="0" w:space="0" w:color="auto"/>
        <w:left w:val="none" w:sz="0" w:space="0" w:color="auto"/>
        <w:bottom w:val="none" w:sz="0" w:space="0" w:color="auto"/>
        <w:right w:val="none" w:sz="0" w:space="0" w:color="auto"/>
      </w:divBdr>
    </w:div>
    <w:div w:id="1781870147">
      <w:bodyDiv w:val="1"/>
      <w:marLeft w:val="0"/>
      <w:marRight w:val="0"/>
      <w:marTop w:val="0"/>
      <w:marBottom w:val="0"/>
      <w:divBdr>
        <w:top w:val="none" w:sz="0" w:space="0" w:color="auto"/>
        <w:left w:val="none" w:sz="0" w:space="0" w:color="auto"/>
        <w:bottom w:val="none" w:sz="0" w:space="0" w:color="auto"/>
        <w:right w:val="none" w:sz="0" w:space="0" w:color="auto"/>
      </w:divBdr>
    </w:div>
    <w:div w:id="1781871123">
      <w:bodyDiv w:val="1"/>
      <w:marLeft w:val="0"/>
      <w:marRight w:val="0"/>
      <w:marTop w:val="0"/>
      <w:marBottom w:val="0"/>
      <w:divBdr>
        <w:top w:val="none" w:sz="0" w:space="0" w:color="auto"/>
        <w:left w:val="none" w:sz="0" w:space="0" w:color="auto"/>
        <w:bottom w:val="none" w:sz="0" w:space="0" w:color="auto"/>
        <w:right w:val="none" w:sz="0" w:space="0" w:color="auto"/>
      </w:divBdr>
    </w:div>
    <w:div w:id="1781878626">
      <w:bodyDiv w:val="1"/>
      <w:marLeft w:val="0"/>
      <w:marRight w:val="0"/>
      <w:marTop w:val="0"/>
      <w:marBottom w:val="0"/>
      <w:divBdr>
        <w:top w:val="none" w:sz="0" w:space="0" w:color="auto"/>
        <w:left w:val="none" w:sz="0" w:space="0" w:color="auto"/>
        <w:bottom w:val="none" w:sz="0" w:space="0" w:color="auto"/>
        <w:right w:val="none" w:sz="0" w:space="0" w:color="auto"/>
      </w:divBdr>
    </w:div>
    <w:div w:id="1782070088">
      <w:bodyDiv w:val="1"/>
      <w:marLeft w:val="0"/>
      <w:marRight w:val="0"/>
      <w:marTop w:val="0"/>
      <w:marBottom w:val="0"/>
      <w:divBdr>
        <w:top w:val="none" w:sz="0" w:space="0" w:color="auto"/>
        <w:left w:val="none" w:sz="0" w:space="0" w:color="auto"/>
        <w:bottom w:val="none" w:sz="0" w:space="0" w:color="auto"/>
        <w:right w:val="none" w:sz="0" w:space="0" w:color="auto"/>
      </w:divBdr>
    </w:div>
    <w:div w:id="1782070284">
      <w:bodyDiv w:val="1"/>
      <w:marLeft w:val="0"/>
      <w:marRight w:val="0"/>
      <w:marTop w:val="0"/>
      <w:marBottom w:val="0"/>
      <w:divBdr>
        <w:top w:val="none" w:sz="0" w:space="0" w:color="auto"/>
        <w:left w:val="none" w:sz="0" w:space="0" w:color="auto"/>
        <w:bottom w:val="none" w:sz="0" w:space="0" w:color="auto"/>
        <w:right w:val="none" w:sz="0" w:space="0" w:color="auto"/>
      </w:divBdr>
    </w:div>
    <w:div w:id="1782142804">
      <w:bodyDiv w:val="1"/>
      <w:marLeft w:val="0"/>
      <w:marRight w:val="0"/>
      <w:marTop w:val="0"/>
      <w:marBottom w:val="0"/>
      <w:divBdr>
        <w:top w:val="none" w:sz="0" w:space="0" w:color="auto"/>
        <w:left w:val="none" w:sz="0" w:space="0" w:color="auto"/>
        <w:bottom w:val="none" w:sz="0" w:space="0" w:color="auto"/>
        <w:right w:val="none" w:sz="0" w:space="0" w:color="auto"/>
      </w:divBdr>
    </w:div>
    <w:div w:id="1782218611">
      <w:bodyDiv w:val="1"/>
      <w:marLeft w:val="0"/>
      <w:marRight w:val="0"/>
      <w:marTop w:val="0"/>
      <w:marBottom w:val="0"/>
      <w:divBdr>
        <w:top w:val="none" w:sz="0" w:space="0" w:color="auto"/>
        <w:left w:val="none" w:sz="0" w:space="0" w:color="auto"/>
        <w:bottom w:val="none" w:sz="0" w:space="0" w:color="auto"/>
        <w:right w:val="none" w:sz="0" w:space="0" w:color="auto"/>
      </w:divBdr>
    </w:div>
    <w:div w:id="1782259031">
      <w:bodyDiv w:val="1"/>
      <w:marLeft w:val="0"/>
      <w:marRight w:val="0"/>
      <w:marTop w:val="0"/>
      <w:marBottom w:val="0"/>
      <w:divBdr>
        <w:top w:val="none" w:sz="0" w:space="0" w:color="auto"/>
        <w:left w:val="none" w:sz="0" w:space="0" w:color="auto"/>
        <w:bottom w:val="none" w:sz="0" w:space="0" w:color="auto"/>
        <w:right w:val="none" w:sz="0" w:space="0" w:color="auto"/>
      </w:divBdr>
    </w:div>
    <w:div w:id="1782334212">
      <w:bodyDiv w:val="1"/>
      <w:marLeft w:val="0"/>
      <w:marRight w:val="0"/>
      <w:marTop w:val="0"/>
      <w:marBottom w:val="0"/>
      <w:divBdr>
        <w:top w:val="none" w:sz="0" w:space="0" w:color="auto"/>
        <w:left w:val="none" w:sz="0" w:space="0" w:color="auto"/>
        <w:bottom w:val="none" w:sz="0" w:space="0" w:color="auto"/>
        <w:right w:val="none" w:sz="0" w:space="0" w:color="auto"/>
      </w:divBdr>
    </w:div>
    <w:div w:id="1782334688">
      <w:bodyDiv w:val="1"/>
      <w:marLeft w:val="0"/>
      <w:marRight w:val="0"/>
      <w:marTop w:val="0"/>
      <w:marBottom w:val="0"/>
      <w:divBdr>
        <w:top w:val="none" w:sz="0" w:space="0" w:color="auto"/>
        <w:left w:val="none" w:sz="0" w:space="0" w:color="auto"/>
        <w:bottom w:val="none" w:sz="0" w:space="0" w:color="auto"/>
        <w:right w:val="none" w:sz="0" w:space="0" w:color="auto"/>
      </w:divBdr>
    </w:div>
    <w:div w:id="1782408810">
      <w:bodyDiv w:val="1"/>
      <w:marLeft w:val="0"/>
      <w:marRight w:val="0"/>
      <w:marTop w:val="0"/>
      <w:marBottom w:val="0"/>
      <w:divBdr>
        <w:top w:val="none" w:sz="0" w:space="0" w:color="auto"/>
        <w:left w:val="none" w:sz="0" w:space="0" w:color="auto"/>
        <w:bottom w:val="none" w:sz="0" w:space="0" w:color="auto"/>
        <w:right w:val="none" w:sz="0" w:space="0" w:color="auto"/>
      </w:divBdr>
    </w:div>
    <w:div w:id="1782452958">
      <w:bodyDiv w:val="1"/>
      <w:marLeft w:val="0"/>
      <w:marRight w:val="0"/>
      <w:marTop w:val="0"/>
      <w:marBottom w:val="0"/>
      <w:divBdr>
        <w:top w:val="none" w:sz="0" w:space="0" w:color="auto"/>
        <w:left w:val="none" w:sz="0" w:space="0" w:color="auto"/>
        <w:bottom w:val="none" w:sz="0" w:space="0" w:color="auto"/>
        <w:right w:val="none" w:sz="0" w:space="0" w:color="auto"/>
      </w:divBdr>
    </w:div>
    <w:div w:id="1782459234">
      <w:bodyDiv w:val="1"/>
      <w:marLeft w:val="0"/>
      <w:marRight w:val="0"/>
      <w:marTop w:val="0"/>
      <w:marBottom w:val="0"/>
      <w:divBdr>
        <w:top w:val="none" w:sz="0" w:space="0" w:color="auto"/>
        <w:left w:val="none" w:sz="0" w:space="0" w:color="auto"/>
        <w:bottom w:val="none" w:sz="0" w:space="0" w:color="auto"/>
        <w:right w:val="none" w:sz="0" w:space="0" w:color="auto"/>
      </w:divBdr>
    </w:div>
    <w:div w:id="1782528233">
      <w:bodyDiv w:val="1"/>
      <w:marLeft w:val="0"/>
      <w:marRight w:val="0"/>
      <w:marTop w:val="0"/>
      <w:marBottom w:val="0"/>
      <w:divBdr>
        <w:top w:val="none" w:sz="0" w:space="0" w:color="auto"/>
        <w:left w:val="none" w:sz="0" w:space="0" w:color="auto"/>
        <w:bottom w:val="none" w:sz="0" w:space="0" w:color="auto"/>
        <w:right w:val="none" w:sz="0" w:space="0" w:color="auto"/>
      </w:divBdr>
    </w:div>
    <w:div w:id="1782532616">
      <w:bodyDiv w:val="1"/>
      <w:marLeft w:val="0"/>
      <w:marRight w:val="0"/>
      <w:marTop w:val="0"/>
      <w:marBottom w:val="0"/>
      <w:divBdr>
        <w:top w:val="none" w:sz="0" w:space="0" w:color="auto"/>
        <w:left w:val="none" w:sz="0" w:space="0" w:color="auto"/>
        <w:bottom w:val="none" w:sz="0" w:space="0" w:color="auto"/>
        <w:right w:val="none" w:sz="0" w:space="0" w:color="auto"/>
      </w:divBdr>
    </w:div>
    <w:div w:id="1782721629">
      <w:bodyDiv w:val="1"/>
      <w:marLeft w:val="0"/>
      <w:marRight w:val="0"/>
      <w:marTop w:val="0"/>
      <w:marBottom w:val="0"/>
      <w:divBdr>
        <w:top w:val="none" w:sz="0" w:space="0" w:color="auto"/>
        <w:left w:val="none" w:sz="0" w:space="0" w:color="auto"/>
        <w:bottom w:val="none" w:sz="0" w:space="0" w:color="auto"/>
        <w:right w:val="none" w:sz="0" w:space="0" w:color="auto"/>
      </w:divBdr>
    </w:div>
    <w:div w:id="1782797797">
      <w:bodyDiv w:val="1"/>
      <w:marLeft w:val="0"/>
      <w:marRight w:val="0"/>
      <w:marTop w:val="0"/>
      <w:marBottom w:val="0"/>
      <w:divBdr>
        <w:top w:val="none" w:sz="0" w:space="0" w:color="auto"/>
        <w:left w:val="none" w:sz="0" w:space="0" w:color="auto"/>
        <w:bottom w:val="none" w:sz="0" w:space="0" w:color="auto"/>
        <w:right w:val="none" w:sz="0" w:space="0" w:color="auto"/>
      </w:divBdr>
    </w:div>
    <w:div w:id="1782797936">
      <w:bodyDiv w:val="1"/>
      <w:marLeft w:val="0"/>
      <w:marRight w:val="0"/>
      <w:marTop w:val="0"/>
      <w:marBottom w:val="0"/>
      <w:divBdr>
        <w:top w:val="none" w:sz="0" w:space="0" w:color="auto"/>
        <w:left w:val="none" w:sz="0" w:space="0" w:color="auto"/>
        <w:bottom w:val="none" w:sz="0" w:space="0" w:color="auto"/>
        <w:right w:val="none" w:sz="0" w:space="0" w:color="auto"/>
      </w:divBdr>
    </w:div>
    <w:div w:id="1782801064">
      <w:bodyDiv w:val="1"/>
      <w:marLeft w:val="0"/>
      <w:marRight w:val="0"/>
      <w:marTop w:val="0"/>
      <w:marBottom w:val="0"/>
      <w:divBdr>
        <w:top w:val="none" w:sz="0" w:space="0" w:color="auto"/>
        <w:left w:val="none" w:sz="0" w:space="0" w:color="auto"/>
        <w:bottom w:val="none" w:sz="0" w:space="0" w:color="auto"/>
        <w:right w:val="none" w:sz="0" w:space="0" w:color="auto"/>
      </w:divBdr>
    </w:div>
    <w:div w:id="1782912516">
      <w:bodyDiv w:val="1"/>
      <w:marLeft w:val="0"/>
      <w:marRight w:val="0"/>
      <w:marTop w:val="0"/>
      <w:marBottom w:val="0"/>
      <w:divBdr>
        <w:top w:val="none" w:sz="0" w:space="0" w:color="auto"/>
        <w:left w:val="none" w:sz="0" w:space="0" w:color="auto"/>
        <w:bottom w:val="none" w:sz="0" w:space="0" w:color="auto"/>
        <w:right w:val="none" w:sz="0" w:space="0" w:color="auto"/>
      </w:divBdr>
    </w:div>
    <w:div w:id="1782920875">
      <w:bodyDiv w:val="1"/>
      <w:marLeft w:val="0"/>
      <w:marRight w:val="0"/>
      <w:marTop w:val="0"/>
      <w:marBottom w:val="0"/>
      <w:divBdr>
        <w:top w:val="none" w:sz="0" w:space="0" w:color="auto"/>
        <w:left w:val="none" w:sz="0" w:space="0" w:color="auto"/>
        <w:bottom w:val="none" w:sz="0" w:space="0" w:color="auto"/>
        <w:right w:val="none" w:sz="0" w:space="0" w:color="auto"/>
      </w:divBdr>
    </w:div>
    <w:div w:id="1782988168">
      <w:bodyDiv w:val="1"/>
      <w:marLeft w:val="0"/>
      <w:marRight w:val="0"/>
      <w:marTop w:val="0"/>
      <w:marBottom w:val="0"/>
      <w:divBdr>
        <w:top w:val="none" w:sz="0" w:space="0" w:color="auto"/>
        <w:left w:val="none" w:sz="0" w:space="0" w:color="auto"/>
        <w:bottom w:val="none" w:sz="0" w:space="0" w:color="auto"/>
        <w:right w:val="none" w:sz="0" w:space="0" w:color="auto"/>
      </w:divBdr>
    </w:div>
    <w:div w:id="1782995087">
      <w:bodyDiv w:val="1"/>
      <w:marLeft w:val="0"/>
      <w:marRight w:val="0"/>
      <w:marTop w:val="0"/>
      <w:marBottom w:val="0"/>
      <w:divBdr>
        <w:top w:val="none" w:sz="0" w:space="0" w:color="auto"/>
        <w:left w:val="none" w:sz="0" w:space="0" w:color="auto"/>
        <w:bottom w:val="none" w:sz="0" w:space="0" w:color="auto"/>
        <w:right w:val="none" w:sz="0" w:space="0" w:color="auto"/>
      </w:divBdr>
    </w:div>
    <w:div w:id="1783064878">
      <w:bodyDiv w:val="1"/>
      <w:marLeft w:val="0"/>
      <w:marRight w:val="0"/>
      <w:marTop w:val="0"/>
      <w:marBottom w:val="0"/>
      <w:divBdr>
        <w:top w:val="none" w:sz="0" w:space="0" w:color="auto"/>
        <w:left w:val="none" w:sz="0" w:space="0" w:color="auto"/>
        <w:bottom w:val="none" w:sz="0" w:space="0" w:color="auto"/>
        <w:right w:val="none" w:sz="0" w:space="0" w:color="auto"/>
      </w:divBdr>
    </w:div>
    <w:div w:id="1783065502">
      <w:bodyDiv w:val="1"/>
      <w:marLeft w:val="0"/>
      <w:marRight w:val="0"/>
      <w:marTop w:val="0"/>
      <w:marBottom w:val="0"/>
      <w:divBdr>
        <w:top w:val="none" w:sz="0" w:space="0" w:color="auto"/>
        <w:left w:val="none" w:sz="0" w:space="0" w:color="auto"/>
        <w:bottom w:val="none" w:sz="0" w:space="0" w:color="auto"/>
        <w:right w:val="none" w:sz="0" w:space="0" w:color="auto"/>
      </w:divBdr>
    </w:div>
    <w:div w:id="1783112351">
      <w:bodyDiv w:val="1"/>
      <w:marLeft w:val="0"/>
      <w:marRight w:val="0"/>
      <w:marTop w:val="0"/>
      <w:marBottom w:val="0"/>
      <w:divBdr>
        <w:top w:val="none" w:sz="0" w:space="0" w:color="auto"/>
        <w:left w:val="none" w:sz="0" w:space="0" w:color="auto"/>
        <w:bottom w:val="none" w:sz="0" w:space="0" w:color="auto"/>
        <w:right w:val="none" w:sz="0" w:space="0" w:color="auto"/>
      </w:divBdr>
    </w:div>
    <w:div w:id="1783113323">
      <w:bodyDiv w:val="1"/>
      <w:marLeft w:val="0"/>
      <w:marRight w:val="0"/>
      <w:marTop w:val="0"/>
      <w:marBottom w:val="0"/>
      <w:divBdr>
        <w:top w:val="none" w:sz="0" w:space="0" w:color="auto"/>
        <w:left w:val="none" w:sz="0" w:space="0" w:color="auto"/>
        <w:bottom w:val="none" w:sz="0" w:space="0" w:color="auto"/>
        <w:right w:val="none" w:sz="0" w:space="0" w:color="auto"/>
      </w:divBdr>
    </w:div>
    <w:div w:id="1783189155">
      <w:bodyDiv w:val="1"/>
      <w:marLeft w:val="0"/>
      <w:marRight w:val="0"/>
      <w:marTop w:val="0"/>
      <w:marBottom w:val="0"/>
      <w:divBdr>
        <w:top w:val="none" w:sz="0" w:space="0" w:color="auto"/>
        <w:left w:val="none" w:sz="0" w:space="0" w:color="auto"/>
        <w:bottom w:val="none" w:sz="0" w:space="0" w:color="auto"/>
        <w:right w:val="none" w:sz="0" w:space="0" w:color="auto"/>
      </w:divBdr>
    </w:div>
    <w:div w:id="1783256678">
      <w:bodyDiv w:val="1"/>
      <w:marLeft w:val="0"/>
      <w:marRight w:val="0"/>
      <w:marTop w:val="0"/>
      <w:marBottom w:val="0"/>
      <w:divBdr>
        <w:top w:val="none" w:sz="0" w:space="0" w:color="auto"/>
        <w:left w:val="none" w:sz="0" w:space="0" w:color="auto"/>
        <w:bottom w:val="none" w:sz="0" w:space="0" w:color="auto"/>
        <w:right w:val="none" w:sz="0" w:space="0" w:color="auto"/>
      </w:divBdr>
    </w:div>
    <w:div w:id="1783265047">
      <w:bodyDiv w:val="1"/>
      <w:marLeft w:val="0"/>
      <w:marRight w:val="0"/>
      <w:marTop w:val="0"/>
      <w:marBottom w:val="0"/>
      <w:divBdr>
        <w:top w:val="none" w:sz="0" w:space="0" w:color="auto"/>
        <w:left w:val="none" w:sz="0" w:space="0" w:color="auto"/>
        <w:bottom w:val="none" w:sz="0" w:space="0" w:color="auto"/>
        <w:right w:val="none" w:sz="0" w:space="0" w:color="auto"/>
      </w:divBdr>
    </w:div>
    <w:div w:id="1783265580">
      <w:bodyDiv w:val="1"/>
      <w:marLeft w:val="0"/>
      <w:marRight w:val="0"/>
      <w:marTop w:val="0"/>
      <w:marBottom w:val="0"/>
      <w:divBdr>
        <w:top w:val="none" w:sz="0" w:space="0" w:color="auto"/>
        <w:left w:val="none" w:sz="0" w:space="0" w:color="auto"/>
        <w:bottom w:val="none" w:sz="0" w:space="0" w:color="auto"/>
        <w:right w:val="none" w:sz="0" w:space="0" w:color="auto"/>
      </w:divBdr>
    </w:div>
    <w:div w:id="1783332044">
      <w:bodyDiv w:val="1"/>
      <w:marLeft w:val="0"/>
      <w:marRight w:val="0"/>
      <w:marTop w:val="0"/>
      <w:marBottom w:val="0"/>
      <w:divBdr>
        <w:top w:val="none" w:sz="0" w:space="0" w:color="auto"/>
        <w:left w:val="none" w:sz="0" w:space="0" w:color="auto"/>
        <w:bottom w:val="none" w:sz="0" w:space="0" w:color="auto"/>
        <w:right w:val="none" w:sz="0" w:space="0" w:color="auto"/>
      </w:divBdr>
    </w:div>
    <w:div w:id="1783380401">
      <w:bodyDiv w:val="1"/>
      <w:marLeft w:val="0"/>
      <w:marRight w:val="0"/>
      <w:marTop w:val="0"/>
      <w:marBottom w:val="0"/>
      <w:divBdr>
        <w:top w:val="none" w:sz="0" w:space="0" w:color="auto"/>
        <w:left w:val="none" w:sz="0" w:space="0" w:color="auto"/>
        <w:bottom w:val="none" w:sz="0" w:space="0" w:color="auto"/>
        <w:right w:val="none" w:sz="0" w:space="0" w:color="auto"/>
      </w:divBdr>
    </w:div>
    <w:div w:id="1783453081">
      <w:bodyDiv w:val="1"/>
      <w:marLeft w:val="0"/>
      <w:marRight w:val="0"/>
      <w:marTop w:val="0"/>
      <w:marBottom w:val="0"/>
      <w:divBdr>
        <w:top w:val="none" w:sz="0" w:space="0" w:color="auto"/>
        <w:left w:val="none" w:sz="0" w:space="0" w:color="auto"/>
        <w:bottom w:val="none" w:sz="0" w:space="0" w:color="auto"/>
        <w:right w:val="none" w:sz="0" w:space="0" w:color="auto"/>
      </w:divBdr>
    </w:div>
    <w:div w:id="1783644091">
      <w:bodyDiv w:val="1"/>
      <w:marLeft w:val="0"/>
      <w:marRight w:val="0"/>
      <w:marTop w:val="0"/>
      <w:marBottom w:val="0"/>
      <w:divBdr>
        <w:top w:val="none" w:sz="0" w:space="0" w:color="auto"/>
        <w:left w:val="none" w:sz="0" w:space="0" w:color="auto"/>
        <w:bottom w:val="none" w:sz="0" w:space="0" w:color="auto"/>
        <w:right w:val="none" w:sz="0" w:space="0" w:color="auto"/>
      </w:divBdr>
    </w:div>
    <w:div w:id="1783644243">
      <w:bodyDiv w:val="1"/>
      <w:marLeft w:val="0"/>
      <w:marRight w:val="0"/>
      <w:marTop w:val="0"/>
      <w:marBottom w:val="0"/>
      <w:divBdr>
        <w:top w:val="none" w:sz="0" w:space="0" w:color="auto"/>
        <w:left w:val="none" w:sz="0" w:space="0" w:color="auto"/>
        <w:bottom w:val="none" w:sz="0" w:space="0" w:color="auto"/>
        <w:right w:val="none" w:sz="0" w:space="0" w:color="auto"/>
      </w:divBdr>
    </w:div>
    <w:div w:id="1783645906">
      <w:bodyDiv w:val="1"/>
      <w:marLeft w:val="0"/>
      <w:marRight w:val="0"/>
      <w:marTop w:val="0"/>
      <w:marBottom w:val="0"/>
      <w:divBdr>
        <w:top w:val="none" w:sz="0" w:space="0" w:color="auto"/>
        <w:left w:val="none" w:sz="0" w:space="0" w:color="auto"/>
        <w:bottom w:val="none" w:sz="0" w:space="0" w:color="auto"/>
        <w:right w:val="none" w:sz="0" w:space="0" w:color="auto"/>
      </w:divBdr>
    </w:div>
    <w:div w:id="1783763893">
      <w:bodyDiv w:val="1"/>
      <w:marLeft w:val="0"/>
      <w:marRight w:val="0"/>
      <w:marTop w:val="0"/>
      <w:marBottom w:val="0"/>
      <w:divBdr>
        <w:top w:val="none" w:sz="0" w:space="0" w:color="auto"/>
        <w:left w:val="none" w:sz="0" w:space="0" w:color="auto"/>
        <w:bottom w:val="none" w:sz="0" w:space="0" w:color="auto"/>
        <w:right w:val="none" w:sz="0" w:space="0" w:color="auto"/>
      </w:divBdr>
    </w:div>
    <w:div w:id="1783765456">
      <w:bodyDiv w:val="1"/>
      <w:marLeft w:val="0"/>
      <w:marRight w:val="0"/>
      <w:marTop w:val="0"/>
      <w:marBottom w:val="0"/>
      <w:divBdr>
        <w:top w:val="none" w:sz="0" w:space="0" w:color="auto"/>
        <w:left w:val="none" w:sz="0" w:space="0" w:color="auto"/>
        <w:bottom w:val="none" w:sz="0" w:space="0" w:color="auto"/>
        <w:right w:val="none" w:sz="0" w:space="0" w:color="auto"/>
      </w:divBdr>
    </w:div>
    <w:div w:id="1783768603">
      <w:bodyDiv w:val="1"/>
      <w:marLeft w:val="0"/>
      <w:marRight w:val="0"/>
      <w:marTop w:val="0"/>
      <w:marBottom w:val="0"/>
      <w:divBdr>
        <w:top w:val="none" w:sz="0" w:space="0" w:color="auto"/>
        <w:left w:val="none" w:sz="0" w:space="0" w:color="auto"/>
        <w:bottom w:val="none" w:sz="0" w:space="0" w:color="auto"/>
        <w:right w:val="none" w:sz="0" w:space="0" w:color="auto"/>
      </w:divBdr>
    </w:div>
    <w:div w:id="1783835997">
      <w:bodyDiv w:val="1"/>
      <w:marLeft w:val="0"/>
      <w:marRight w:val="0"/>
      <w:marTop w:val="0"/>
      <w:marBottom w:val="0"/>
      <w:divBdr>
        <w:top w:val="none" w:sz="0" w:space="0" w:color="auto"/>
        <w:left w:val="none" w:sz="0" w:space="0" w:color="auto"/>
        <w:bottom w:val="none" w:sz="0" w:space="0" w:color="auto"/>
        <w:right w:val="none" w:sz="0" w:space="0" w:color="auto"/>
      </w:divBdr>
    </w:div>
    <w:div w:id="1783838327">
      <w:bodyDiv w:val="1"/>
      <w:marLeft w:val="0"/>
      <w:marRight w:val="0"/>
      <w:marTop w:val="0"/>
      <w:marBottom w:val="0"/>
      <w:divBdr>
        <w:top w:val="none" w:sz="0" w:space="0" w:color="auto"/>
        <w:left w:val="none" w:sz="0" w:space="0" w:color="auto"/>
        <w:bottom w:val="none" w:sz="0" w:space="0" w:color="auto"/>
        <w:right w:val="none" w:sz="0" w:space="0" w:color="auto"/>
      </w:divBdr>
    </w:div>
    <w:div w:id="1783918462">
      <w:bodyDiv w:val="1"/>
      <w:marLeft w:val="0"/>
      <w:marRight w:val="0"/>
      <w:marTop w:val="0"/>
      <w:marBottom w:val="0"/>
      <w:divBdr>
        <w:top w:val="none" w:sz="0" w:space="0" w:color="auto"/>
        <w:left w:val="none" w:sz="0" w:space="0" w:color="auto"/>
        <w:bottom w:val="none" w:sz="0" w:space="0" w:color="auto"/>
        <w:right w:val="none" w:sz="0" w:space="0" w:color="auto"/>
      </w:divBdr>
    </w:div>
    <w:div w:id="1784105032">
      <w:bodyDiv w:val="1"/>
      <w:marLeft w:val="0"/>
      <w:marRight w:val="0"/>
      <w:marTop w:val="0"/>
      <w:marBottom w:val="0"/>
      <w:divBdr>
        <w:top w:val="none" w:sz="0" w:space="0" w:color="auto"/>
        <w:left w:val="none" w:sz="0" w:space="0" w:color="auto"/>
        <w:bottom w:val="none" w:sz="0" w:space="0" w:color="auto"/>
        <w:right w:val="none" w:sz="0" w:space="0" w:color="auto"/>
      </w:divBdr>
    </w:div>
    <w:div w:id="1784182411">
      <w:bodyDiv w:val="1"/>
      <w:marLeft w:val="0"/>
      <w:marRight w:val="0"/>
      <w:marTop w:val="0"/>
      <w:marBottom w:val="0"/>
      <w:divBdr>
        <w:top w:val="none" w:sz="0" w:space="0" w:color="auto"/>
        <w:left w:val="none" w:sz="0" w:space="0" w:color="auto"/>
        <w:bottom w:val="none" w:sz="0" w:space="0" w:color="auto"/>
        <w:right w:val="none" w:sz="0" w:space="0" w:color="auto"/>
      </w:divBdr>
    </w:div>
    <w:div w:id="1784183112">
      <w:bodyDiv w:val="1"/>
      <w:marLeft w:val="0"/>
      <w:marRight w:val="0"/>
      <w:marTop w:val="0"/>
      <w:marBottom w:val="0"/>
      <w:divBdr>
        <w:top w:val="none" w:sz="0" w:space="0" w:color="auto"/>
        <w:left w:val="none" w:sz="0" w:space="0" w:color="auto"/>
        <w:bottom w:val="none" w:sz="0" w:space="0" w:color="auto"/>
        <w:right w:val="none" w:sz="0" w:space="0" w:color="auto"/>
      </w:divBdr>
    </w:div>
    <w:div w:id="1784224254">
      <w:bodyDiv w:val="1"/>
      <w:marLeft w:val="0"/>
      <w:marRight w:val="0"/>
      <w:marTop w:val="0"/>
      <w:marBottom w:val="0"/>
      <w:divBdr>
        <w:top w:val="none" w:sz="0" w:space="0" w:color="auto"/>
        <w:left w:val="none" w:sz="0" w:space="0" w:color="auto"/>
        <w:bottom w:val="none" w:sz="0" w:space="0" w:color="auto"/>
        <w:right w:val="none" w:sz="0" w:space="0" w:color="auto"/>
      </w:divBdr>
    </w:div>
    <w:div w:id="1784225890">
      <w:bodyDiv w:val="1"/>
      <w:marLeft w:val="0"/>
      <w:marRight w:val="0"/>
      <w:marTop w:val="0"/>
      <w:marBottom w:val="0"/>
      <w:divBdr>
        <w:top w:val="none" w:sz="0" w:space="0" w:color="auto"/>
        <w:left w:val="none" w:sz="0" w:space="0" w:color="auto"/>
        <w:bottom w:val="none" w:sz="0" w:space="0" w:color="auto"/>
        <w:right w:val="none" w:sz="0" w:space="0" w:color="auto"/>
      </w:divBdr>
    </w:div>
    <w:div w:id="1784228971">
      <w:bodyDiv w:val="1"/>
      <w:marLeft w:val="0"/>
      <w:marRight w:val="0"/>
      <w:marTop w:val="0"/>
      <w:marBottom w:val="0"/>
      <w:divBdr>
        <w:top w:val="none" w:sz="0" w:space="0" w:color="auto"/>
        <w:left w:val="none" w:sz="0" w:space="0" w:color="auto"/>
        <w:bottom w:val="none" w:sz="0" w:space="0" w:color="auto"/>
        <w:right w:val="none" w:sz="0" w:space="0" w:color="auto"/>
      </w:divBdr>
    </w:div>
    <w:div w:id="1784231036">
      <w:bodyDiv w:val="1"/>
      <w:marLeft w:val="0"/>
      <w:marRight w:val="0"/>
      <w:marTop w:val="0"/>
      <w:marBottom w:val="0"/>
      <w:divBdr>
        <w:top w:val="none" w:sz="0" w:space="0" w:color="auto"/>
        <w:left w:val="none" w:sz="0" w:space="0" w:color="auto"/>
        <w:bottom w:val="none" w:sz="0" w:space="0" w:color="auto"/>
        <w:right w:val="none" w:sz="0" w:space="0" w:color="auto"/>
      </w:divBdr>
    </w:div>
    <w:div w:id="1784300441">
      <w:bodyDiv w:val="1"/>
      <w:marLeft w:val="0"/>
      <w:marRight w:val="0"/>
      <w:marTop w:val="0"/>
      <w:marBottom w:val="0"/>
      <w:divBdr>
        <w:top w:val="none" w:sz="0" w:space="0" w:color="auto"/>
        <w:left w:val="none" w:sz="0" w:space="0" w:color="auto"/>
        <w:bottom w:val="none" w:sz="0" w:space="0" w:color="auto"/>
        <w:right w:val="none" w:sz="0" w:space="0" w:color="auto"/>
      </w:divBdr>
    </w:div>
    <w:div w:id="1784497204">
      <w:bodyDiv w:val="1"/>
      <w:marLeft w:val="0"/>
      <w:marRight w:val="0"/>
      <w:marTop w:val="0"/>
      <w:marBottom w:val="0"/>
      <w:divBdr>
        <w:top w:val="none" w:sz="0" w:space="0" w:color="auto"/>
        <w:left w:val="none" w:sz="0" w:space="0" w:color="auto"/>
        <w:bottom w:val="none" w:sz="0" w:space="0" w:color="auto"/>
        <w:right w:val="none" w:sz="0" w:space="0" w:color="auto"/>
      </w:divBdr>
    </w:div>
    <w:div w:id="1784497609">
      <w:bodyDiv w:val="1"/>
      <w:marLeft w:val="0"/>
      <w:marRight w:val="0"/>
      <w:marTop w:val="0"/>
      <w:marBottom w:val="0"/>
      <w:divBdr>
        <w:top w:val="none" w:sz="0" w:space="0" w:color="auto"/>
        <w:left w:val="none" w:sz="0" w:space="0" w:color="auto"/>
        <w:bottom w:val="none" w:sz="0" w:space="0" w:color="auto"/>
        <w:right w:val="none" w:sz="0" w:space="0" w:color="auto"/>
      </w:divBdr>
    </w:div>
    <w:div w:id="1784572699">
      <w:bodyDiv w:val="1"/>
      <w:marLeft w:val="0"/>
      <w:marRight w:val="0"/>
      <w:marTop w:val="0"/>
      <w:marBottom w:val="0"/>
      <w:divBdr>
        <w:top w:val="none" w:sz="0" w:space="0" w:color="auto"/>
        <w:left w:val="none" w:sz="0" w:space="0" w:color="auto"/>
        <w:bottom w:val="none" w:sz="0" w:space="0" w:color="auto"/>
        <w:right w:val="none" w:sz="0" w:space="0" w:color="auto"/>
      </w:divBdr>
    </w:div>
    <w:div w:id="1784614005">
      <w:bodyDiv w:val="1"/>
      <w:marLeft w:val="0"/>
      <w:marRight w:val="0"/>
      <w:marTop w:val="0"/>
      <w:marBottom w:val="0"/>
      <w:divBdr>
        <w:top w:val="none" w:sz="0" w:space="0" w:color="auto"/>
        <w:left w:val="none" w:sz="0" w:space="0" w:color="auto"/>
        <w:bottom w:val="none" w:sz="0" w:space="0" w:color="auto"/>
        <w:right w:val="none" w:sz="0" w:space="0" w:color="auto"/>
      </w:divBdr>
    </w:div>
    <w:div w:id="1784685314">
      <w:bodyDiv w:val="1"/>
      <w:marLeft w:val="0"/>
      <w:marRight w:val="0"/>
      <w:marTop w:val="0"/>
      <w:marBottom w:val="0"/>
      <w:divBdr>
        <w:top w:val="none" w:sz="0" w:space="0" w:color="auto"/>
        <w:left w:val="none" w:sz="0" w:space="0" w:color="auto"/>
        <w:bottom w:val="none" w:sz="0" w:space="0" w:color="auto"/>
        <w:right w:val="none" w:sz="0" w:space="0" w:color="auto"/>
      </w:divBdr>
    </w:div>
    <w:div w:id="1784760040">
      <w:bodyDiv w:val="1"/>
      <w:marLeft w:val="0"/>
      <w:marRight w:val="0"/>
      <w:marTop w:val="0"/>
      <w:marBottom w:val="0"/>
      <w:divBdr>
        <w:top w:val="none" w:sz="0" w:space="0" w:color="auto"/>
        <w:left w:val="none" w:sz="0" w:space="0" w:color="auto"/>
        <w:bottom w:val="none" w:sz="0" w:space="0" w:color="auto"/>
        <w:right w:val="none" w:sz="0" w:space="0" w:color="auto"/>
      </w:divBdr>
    </w:div>
    <w:div w:id="1784962047">
      <w:bodyDiv w:val="1"/>
      <w:marLeft w:val="0"/>
      <w:marRight w:val="0"/>
      <w:marTop w:val="0"/>
      <w:marBottom w:val="0"/>
      <w:divBdr>
        <w:top w:val="none" w:sz="0" w:space="0" w:color="auto"/>
        <w:left w:val="none" w:sz="0" w:space="0" w:color="auto"/>
        <w:bottom w:val="none" w:sz="0" w:space="0" w:color="auto"/>
        <w:right w:val="none" w:sz="0" w:space="0" w:color="auto"/>
      </w:divBdr>
    </w:div>
    <w:div w:id="1785030918">
      <w:bodyDiv w:val="1"/>
      <w:marLeft w:val="0"/>
      <w:marRight w:val="0"/>
      <w:marTop w:val="0"/>
      <w:marBottom w:val="0"/>
      <w:divBdr>
        <w:top w:val="none" w:sz="0" w:space="0" w:color="auto"/>
        <w:left w:val="none" w:sz="0" w:space="0" w:color="auto"/>
        <w:bottom w:val="none" w:sz="0" w:space="0" w:color="auto"/>
        <w:right w:val="none" w:sz="0" w:space="0" w:color="auto"/>
      </w:divBdr>
    </w:div>
    <w:div w:id="1785033766">
      <w:bodyDiv w:val="1"/>
      <w:marLeft w:val="0"/>
      <w:marRight w:val="0"/>
      <w:marTop w:val="0"/>
      <w:marBottom w:val="0"/>
      <w:divBdr>
        <w:top w:val="none" w:sz="0" w:space="0" w:color="auto"/>
        <w:left w:val="none" w:sz="0" w:space="0" w:color="auto"/>
        <w:bottom w:val="none" w:sz="0" w:space="0" w:color="auto"/>
        <w:right w:val="none" w:sz="0" w:space="0" w:color="auto"/>
      </w:divBdr>
    </w:div>
    <w:div w:id="1785071255">
      <w:bodyDiv w:val="1"/>
      <w:marLeft w:val="0"/>
      <w:marRight w:val="0"/>
      <w:marTop w:val="0"/>
      <w:marBottom w:val="0"/>
      <w:divBdr>
        <w:top w:val="none" w:sz="0" w:space="0" w:color="auto"/>
        <w:left w:val="none" w:sz="0" w:space="0" w:color="auto"/>
        <w:bottom w:val="none" w:sz="0" w:space="0" w:color="auto"/>
        <w:right w:val="none" w:sz="0" w:space="0" w:color="auto"/>
      </w:divBdr>
    </w:div>
    <w:div w:id="1785225891">
      <w:bodyDiv w:val="1"/>
      <w:marLeft w:val="0"/>
      <w:marRight w:val="0"/>
      <w:marTop w:val="0"/>
      <w:marBottom w:val="0"/>
      <w:divBdr>
        <w:top w:val="none" w:sz="0" w:space="0" w:color="auto"/>
        <w:left w:val="none" w:sz="0" w:space="0" w:color="auto"/>
        <w:bottom w:val="none" w:sz="0" w:space="0" w:color="auto"/>
        <w:right w:val="none" w:sz="0" w:space="0" w:color="auto"/>
      </w:divBdr>
    </w:div>
    <w:div w:id="1785266571">
      <w:bodyDiv w:val="1"/>
      <w:marLeft w:val="0"/>
      <w:marRight w:val="0"/>
      <w:marTop w:val="0"/>
      <w:marBottom w:val="0"/>
      <w:divBdr>
        <w:top w:val="none" w:sz="0" w:space="0" w:color="auto"/>
        <w:left w:val="none" w:sz="0" w:space="0" w:color="auto"/>
        <w:bottom w:val="none" w:sz="0" w:space="0" w:color="auto"/>
        <w:right w:val="none" w:sz="0" w:space="0" w:color="auto"/>
      </w:divBdr>
    </w:div>
    <w:div w:id="1785273447">
      <w:bodyDiv w:val="1"/>
      <w:marLeft w:val="0"/>
      <w:marRight w:val="0"/>
      <w:marTop w:val="0"/>
      <w:marBottom w:val="0"/>
      <w:divBdr>
        <w:top w:val="none" w:sz="0" w:space="0" w:color="auto"/>
        <w:left w:val="none" w:sz="0" w:space="0" w:color="auto"/>
        <w:bottom w:val="none" w:sz="0" w:space="0" w:color="auto"/>
        <w:right w:val="none" w:sz="0" w:space="0" w:color="auto"/>
      </w:divBdr>
    </w:div>
    <w:div w:id="1785341988">
      <w:bodyDiv w:val="1"/>
      <w:marLeft w:val="0"/>
      <w:marRight w:val="0"/>
      <w:marTop w:val="0"/>
      <w:marBottom w:val="0"/>
      <w:divBdr>
        <w:top w:val="none" w:sz="0" w:space="0" w:color="auto"/>
        <w:left w:val="none" w:sz="0" w:space="0" w:color="auto"/>
        <w:bottom w:val="none" w:sz="0" w:space="0" w:color="auto"/>
        <w:right w:val="none" w:sz="0" w:space="0" w:color="auto"/>
      </w:divBdr>
    </w:div>
    <w:div w:id="1785416337">
      <w:bodyDiv w:val="1"/>
      <w:marLeft w:val="0"/>
      <w:marRight w:val="0"/>
      <w:marTop w:val="0"/>
      <w:marBottom w:val="0"/>
      <w:divBdr>
        <w:top w:val="none" w:sz="0" w:space="0" w:color="auto"/>
        <w:left w:val="none" w:sz="0" w:space="0" w:color="auto"/>
        <w:bottom w:val="none" w:sz="0" w:space="0" w:color="auto"/>
        <w:right w:val="none" w:sz="0" w:space="0" w:color="auto"/>
      </w:divBdr>
    </w:div>
    <w:div w:id="1785420105">
      <w:bodyDiv w:val="1"/>
      <w:marLeft w:val="0"/>
      <w:marRight w:val="0"/>
      <w:marTop w:val="0"/>
      <w:marBottom w:val="0"/>
      <w:divBdr>
        <w:top w:val="none" w:sz="0" w:space="0" w:color="auto"/>
        <w:left w:val="none" w:sz="0" w:space="0" w:color="auto"/>
        <w:bottom w:val="none" w:sz="0" w:space="0" w:color="auto"/>
        <w:right w:val="none" w:sz="0" w:space="0" w:color="auto"/>
      </w:divBdr>
    </w:div>
    <w:div w:id="1785420433">
      <w:bodyDiv w:val="1"/>
      <w:marLeft w:val="0"/>
      <w:marRight w:val="0"/>
      <w:marTop w:val="0"/>
      <w:marBottom w:val="0"/>
      <w:divBdr>
        <w:top w:val="none" w:sz="0" w:space="0" w:color="auto"/>
        <w:left w:val="none" w:sz="0" w:space="0" w:color="auto"/>
        <w:bottom w:val="none" w:sz="0" w:space="0" w:color="auto"/>
        <w:right w:val="none" w:sz="0" w:space="0" w:color="auto"/>
      </w:divBdr>
    </w:div>
    <w:div w:id="1785421556">
      <w:bodyDiv w:val="1"/>
      <w:marLeft w:val="0"/>
      <w:marRight w:val="0"/>
      <w:marTop w:val="0"/>
      <w:marBottom w:val="0"/>
      <w:divBdr>
        <w:top w:val="none" w:sz="0" w:space="0" w:color="auto"/>
        <w:left w:val="none" w:sz="0" w:space="0" w:color="auto"/>
        <w:bottom w:val="none" w:sz="0" w:space="0" w:color="auto"/>
        <w:right w:val="none" w:sz="0" w:space="0" w:color="auto"/>
      </w:divBdr>
    </w:div>
    <w:div w:id="1785424891">
      <w:bodyDiv w:val="1"/>
      <w:marLeft w:val="0"/>
      <w:marRight w:val="0"/>
      <w:marTop w:val="0"/>
      <w:marBottom w:val="0"/>
      <w:divBdr>
        <w:top w:val="none" w:sz="0" w:space="0" w:color="auto"/>
        <w:left w:val="none" w:sz="0" w:space="0" w:color="auto"/>
        <w:bottom w:val="none" w:sz="0" w:space="0" w:color="auto"/>
        <w:right w:val="none" w:sz="0" w:space="0" w:color="auto"/>
      </w:divBdr>
    </w:div>
    <w:div w:id="1785467408">
      <w:bodyDiv w:val="1"/>
      <w:marLeft w:val="0"/>
      <w:marRight w:val="0"/>
      <w:marTop w:val="0"/>
      <w:marBottom w:val="0"/>
      <w:divBdr>
        <w:top w:val="none" w:sz="0" w:space="0" w:color="auto"/>
        <w:left w:val="none" w:sz="0" w:space="0" w:color="auto"/>
        <w:bottom w:val="none" w:sz="0" w:space="0" w:color="auto"/>
        <w:right w:val="none" w:sz="0" w:space="0" w:color="auto"/>
      </w:divBdr>
    </w:div>
    <w:div w:id="1785660089">
      <w:bodyDiv w:val="1"/>
      <w:marLeft w:val="0"/>
      <w:marRight w:val="0"/>
      <w:marTop w:val="0"/>
      <w:marBottom w:val="0"/>
      <w:divBdr>
        <w:top w:val="none" w:sz="0" w:space="0" w:color="auto"/>
        <w:left w:val="none" w:sz="0" w:space="0" w:color="auto"/>
        <w:bottom w:val="none" w:sz="0" w:space="0" w:color="auto"/>
        <w:right w:val="none" w:sz="0" w:space="0" w:color="auto"/>
      </w:divBdr>
    </w:div>
    <w:div w:id="1785731574">
      <w:bodyDiv w:val="1"/>
      <w:marLeft w:val="0"/>
      <w:marRight w:val="0"/>
      <w:marTop w:val="0"/>
      <w:marBottom w:val="0"/>
      <w:divBdr>
        <w:top w:val="none" w:sz="0" w:space="0" w:color="auto"/>
        <w:left w:val="none" w:sz="0" w:space="0" w:color="auto"/>
        <w:bottom w:val="none" w:sz="0" w:space="0" w:color="auto"/>
        <w:right w:val="none" w:sz="0" w:space="0" w:color="auto"/>
      </w:divBdr>
    </w:div>
    <w:div w:id="1785877748">
      <w:bodyDiv w:val="1"/>
      <w:marLeft w:val="0"/>
      <w:marRight w:val="0"/>
      <w:marTop w:val="0"/>
      <w:marBottom w:val="0"/>
      <w:divBdr>
        <w:top w:val="none" w:sz="0" w:space="0" w:color="auto"/>
        <w:left w:val="none" w:sz="0" w:space="0" w:color="auto"/>
        <w:bottom w:val="none" w:sz="0" w:space="0" w:color="auto"/>
        <w:right w:val="none" w:sz="0" w:space="0" w:color="auto"/>
      </w:divBdr>
    </w:div>
    <w:div w:id="1785952892">
      <w:bodyDiv w:val="1"/>
      <w:marLeft w:val="0"/>
      <w:marRight w:val="0"/>
      <w:marTop w:val="0"/>
      <w:marBottom w:val="0"/>
      <w:divBdr>
        <w:top w:val="none" w:sz="0" w:space="0" w:color="auto"/>
        <w:left w:val="none" w:sz="0" w:space="0" w:color="auto"/>
        <w:bottom w:val="none" w:sz="0" w:space="0" w:color="auto"/>
        <w:right w:val="none" w:sz="0" w:space="0" w:color="auto"/>
      </w:divBdr>
    </w:div>
    <w:div w:id="1785997062">
      <w:bodyDiv w:val="1"/>
      <w:marLeft w:val="0"/>
      <w:marRight w:val="0"/>
      <w:marTop w:val="0"/>
      <w:marBottom w:val="0"/>
      <w:divBdr>
        <w:top w:val="none" w:sz="0" w:space="0" w:color="auto"/>
        <w:left w:val="none" w:sz="0" w:space="0" w:color="auto"/>
        <w:bottom w:val="none" w:sz="0" w:space="0" w:color="auto"/>
        <w:right w:val="none" w:sz="0" w:space="0" w:color="auto"/>
      </w:divBdr>
    </w:div>
    <w:div w:id="1786074881">
      <w:bodyDiv w:val="1"/>
      <w:marLeft w:val="0"/>
      <w:marRight w:val="0"/>
      <w:marTop w:val="0"/>
      <w:marBottom w:val="0"/>
      <w:divBdr>
        <w:top w:val="none" w:sz="0" w:space="0" w:color="auto"/>
        <w:left w:val="none" w:sz="0" w:space="0" w:color="auto"/>
        <w:bottom w:val="none" w:sz="0" w:space="0" w:color="auto"/>
        <w:right w:val="none" w:sz="0" w:space="0" w:color="auto"/>
      </w:divBdr>
    </w:div>
    <w:div w:id="1786078180">
      <w:bodyDiv w:val="1"/>
      <w:marLeft w:val="0"/>
      <w:marRight w:val="0"/>
      <w:marTop w:val="0"/>
      <w:marBottom w:val="0"/>
      <w:divBdr>
        <w:top w:val="none" w:sz="0" w:space="0" w:color="auto"/>
        <w:left w:val="none" w:sz="0" w:space="0" w:color="auto"/>
        <w:bottom w:val="none" w:sz="0" w:space="0" w:color="auto"/>
        <w:right w:val="none" w:sz="0" w:space="0" w:color="auto"/>
      </w:divBdr>
    </w:div>
    <w:div w:id="1786118361">
      <w:bodyDiv w:val="1"/>
      <w:marLeft w:val="0"/>
      <w:marRight w:val="0"/>
      <w:marTop w:val="0"/>
      <w:marBottom w:val="0"/>
      <w:divBdr>
        <w:top w:val="none" w:sz="0" w:space="0" w:color="auto"/>
        <w:left w:val="none" w:sz="0" w:space="0" w:color="auto"/>
        <w:bottom w:val="none" w:sz="0" w:space="0" w:color="auto"/>
        <w:right w:val="none" w:sz="0" w:space="0" w:color="auto"/>
      </w:divBdr>
    </w:div>
    <w:div w:id="1786121784">
      <w:bodyDiv w:val="1"/>
      <w:marLeft w:val="0"/>
      <w:marRight w:val="0"/>
      <w:marTop w:val="0"/>
      <w:marBottom w:val="0"/>
      <w:divBdr>
        <w:top w:val="none" w:sz="0" w:space="0" w:color="auto"/>
        <w:left w:val="none" w:sz="0" w:space="0" w:color="auto"/>
        <w:bottom w:val="none" w:sz="0" w:space="0" w:color="auto"/>
        <w:right w:val="none" w:sz="0" w:space="0" w:color="auto"/>
      </w:divBdr>
    </w:div>
    <w:div w:id="1786189455">
      <w:bodyDiv w:val="1"/>
      <w:marLeft w:val="0"/>
      <w:marRight w:val="0"/>
      <w:marTop w:val="0"/>
      <w:marBottom w:val="0"/>
      <w:divBdr>
        <w:top w:val="none" w:sz="0" w:space="0" w:color="auto"/>
        <w:left w:val="none" w:sz="0" w:space="0" w:color="auto"/>
        <w:bottom w:val="none" w:sz="0" w:space="0" w:color="auto"/>
        <w:right w:val="none" w:sz="0" w:space="0" w:color="auto"/>
      </w:divBdr>
    </w:div>
    <w:div w:id="1786189613">
      <w:bodyDiv w:val="1"/>
      <w:marLeft w:val="0"/>
      <w:marRight w:val="0"/>
      <w:marTop w:val="0"/>
      <w:marBottom w:val="0"/>
      <w:divBdr>
        <w:top w:val="none" w:sz="0" w:space="0" w:color="auto"/>
        <w:left w:val="none" w:sz="0" w:space="0" w:color="auto"/>
        <w:bottom w:val="none" w:sz="0" w:space="0" w:color="auto"/>
        <w:right w:val="none" w:sz="0" w:space="0" w:color="auto"/>
      </w:divBdr>
    </w:div>
    <w:div w:id="1786192962">
      <w:bodyDiv w:val="1"/>
      <w:marLeft w:val="0"/>
      <w:marRight w:val="0"/>
      <w:marTop w:val="0"/>
      <w:marBottom w:val="0"/>
      <w:divBdr>
        <w:top w:val="none" w:sz="0" w:space="0" w:color="auto"/>
        <w:left w:val="none" w:sz="0" w:space="0" w:color="auto"/>
        <w:bottom w:val="none" w:sz="0" w:space="0" w:color="auto"/>
        <w:right w:val="none" w:sz="0" w:space="0" w:color="auto"/>
      </w:divBdr>
    </w:div>
    <w:div w:id="1786388918">
      <w:bodyDiv w:val="1"/>
      <w:marLeft w:val="0"/>
      <w:marRight w:val="0"/>
      <w:marTop w:val="0"/>
      <w:marBottom w:val="0"/>
      <w:divBdr>
        <w:top w:val="none" w:sz="0" w:space="0" w:color="auto"/>
        <w:left w:val="none" w:sz="0" w:space="0" w:color="auto"/>
        <w:bottom w:val="none" w:sz="0" w:space="0" w:color="auto"/>
        <w:right w:val="none" w:sz="0" w:space="0" w:color="auto"/>
      </w:divBdr>
    </w:div>
    <w:div w:id="1786458060">
      <w:bodyDiv w:val="1"/>
      <w:marLeft w:val="0"/>
      <w:marRight w:val="0"/>
      <w:marTop w:val="0"/>
      <w:marBottom w:val="0"/>
      <w:divBdr>
        <w:top w:val="none" w:sz="0" w:space="0" w:color="auto"/>
        <w:left w:val="none" w:sz="0" w:space="0" w:color="auto"/>
        <w:bottom w:val="none" w:sz="0" w:space="0" w:color="auto"/>
        <w:right w:val="none" w:sz="0" w:space="0" w:color="auto"/>
      </w:divBdr>
    </w:div>
    <w:div w:id="1786461988">
      <w:bodyDiv w:val="1"/>
      <w:marLeft w:val="0"/>
      <w:marRight w:val="0"/>
      <w:marTop w:val="0"/>
      <w:marBottom w:val="0"/>
      <w:divBdr>
        <w:top w:val="none" w:sz="0" w:space="0" w:color="auto"/>
        <w:left w:val="none" w:sz="0" w:space="0" w:color="auto"/>
        <w:bottom w:val="none" w:sz="0" w:space="0" w:color="auto"/>
        <w:right w:val="none" w:sz="0" w:space="0" w:color="auto"/>
      </w:divBdr>
    </w:div>
    <w:div w:id="1786466240">
      <w:bodyDiv w:val="1"/>
      <w:marLeft w:val="0"/>
      <w:marRight w:val="0"/>
      <w:marTop w:val="0"/>
      <w:marBottom w:val="0"/>
      <w:divBdr>
        <w:top w:val="none" w:sz="0" w:space="0" w:color="auto"/>
        <w:left w:val="none" w:sz="0" w:space="0" w:color="auto"/>
        <w:bottom w:val="none" w:sz="0" w:space="0" w:color="auto"/>
        <w:right w:val="none" w:sz="0" w:space="0" w:color="auto"/>
      </w:divBdr>
    </w:div>
    <w:div w:id="1786534862">
      <w:bodyDiv w:val="1"/>
      <w:marLeft w:val="0"/>
      <w:marRight w:val="0"/>
      <w:marTop w:val="0"/>
      <w:marBottom w:val="0"/>
      <w:divBdr>
        <w:top w:val="none" w:sz="0" w:space="0" w:color="auto"/>
        <w:left w:val="none" w:sz="0" w:space="0" w:color="auto"/>
        <w:bottom w:val="none" w:sz="0" w:space="0" w:color="auto"/>
        <w:right w:val="none" w:sz="0" w:space="0" w:color="auto"/>
      </w:divBdr>
    </w:div>
    <w:div w:id="1786540146">
      <w:bodyDiv w:val="1"/>
      <w:marLeft w:val="0"/>
      <w:marRight w:val="0"/>
      <w:marTop w:val="0"/>
      <w:marBottom w:val="0"/>
      <w:divBdr>
        <w:top w:val="none" w:sz="0" w:space="0" w:color="auto"/>
        <w:left w:val="none" w:sz="0" w:space="0" w:color="auto"/>
        <w:bottom w:val="none" w:sz="0" w:space="0" w:color="auto"/>
        <w:right w:val="none" w:sz="0" w:space="0" w:color="auto"/>
      </w:divBdr>
    </w:div>
    <w:div w:id="1786577509">
      <w:bodyDiv w:val="1"/>
      <w:marLeft w:val="0"/>
      <w:marRight w:val="0"/>
      <w:marTop w:val="0"/>
      <w:marBottom w:val="0"/>
      <w:divBdr>
        <w:top w:val="none" w:sz="0" w:space="0" w:color="auto"/>
        <w:left w:val="none" w:sz="0" w:space="0" w:color="auto"/>
        <w:bottom w:val="none" w:sz="0" w:space="0" w:color="auto"/>
        <w:right w:val="none" w:sz="0" w:space="0" w:color="auto"/>
      </w:divBdr>
    </w:div>
    <w:div w:id="1786608457">
      <w:bodyDiv w:val="1"/>
      <w:marLeft w:val="0"/>
      <w:marRight w:val="0"/>
      <w:marTop w:val="0"/>
      <w:marBottom w:val="0"/>
      <w:divBdr>
        <w:top w:val="none" w:sz="0" w:space="0" w:color="auto"/>
        <w:left w:val="none" w:sz="0" w:space="0" w:color="auto"/>
        <w:bottom w:val="none" w:sz="0" w:space="0" w:color="auto"/>
        <w:right w:val="none" w:sz="0" w:space="0" w:color="auto"/>
      </w:divBdr>
    </w:div>
    <w:div w:id="1786725830">
      <w:bodyDiv w:val="1"/>
      <w:marLeft w:val="0"/>
      <w:marRight w:val="0"/>
      <w:marTop w:val="0"/>
      <w:marBottom w:val="0"/>
      <w:divBdr>
        <w:top w:val="none" w:sz="0" w:space="0" w:color="auto"/>
        <w:left w:val="none" w:sz="0" w:space="0" w:color="auto"/>
        <w:bottom w:val="none" w:sz="0" w:space="0" w:color="auto"/>
        <w:right w:val="none" w:sz="0" w:space="0" w:color="auto"/>
      </w:divBdr>
    </w:div>
    <w:div w:id="1786734575">
      <w:bodyDiv w:val="1"/>
      <w:marLeft w:val="0"/>
      <w:marRight w:val="0"/>
      <w:marTop w:val="0"/>
      <w:marBottom w:val="0"/>
      <w:divBdr>
        <w:top w:val="none" w:sz="0" w:space="0" w:color="auto"/>
        <w:left w:val="none" w:sz="0" w:space="0" w:color="auto"/>
        <w:bottom w:val="none" w:sz="0" w:space="0" w:color="auto"/>
        <w:right w:val="none" w:sz="0" w:space="0" w:color="auto"/>
      </w:divBdr>
    </w:div>
    <w:div w:id="1786775012">
      <w:bodyDiv w:val="1"/>
      <w:marLeft w:val="0"/>
      <w:marRight w:val="0"/>
      <w:marTop w:val="0"/>
      <w:marBottom w:val="0"/>
      <w:divBdr>
        <w:top w:val="none" w:sz="0" w:space="0" w:color="auto"/>
        <w:left w:val="none" w:sz="0" w:space="0" w:color="auto"/>
        <w:bottom w:val="none" w:sz="0" w:space="0" w:color="auto"/>
        <w:right w:val="none" w:sz="0" w:space="0" w:color="auto"/>
      </w:divBdr>
    </w:div>
    <w:div w:id="1786844140">
      <w:bodyDiv w:val="1"/>
      <w:marLeft w:val="0"/>
      <w:marRight w:val="0"/>
      <w:marTop w:val="0"/>
      <w:marBottom w:val="0"/>
      <w:divBdr>
        <w:top w:val="none" w:sz="0" w:space="0" w:color="auto"/>
        <w:left w:val="none" w:sz="0" w:space="0" w:color="auto"/>
        <w:bottom w:val="none" w:sz="0" w:space="0" w:color="auto"/>
        <w:right w:val="none" w:sz="0" w:space="0" w:color="auto"/>
      </w:divBdr>
    </w:div>
    <w:div w:id="1786851919">
      <w:bodyDiv w:val="1"/>
      <w:marLeft w:val="0"/>
      <w:marRight w:val="0"/>
      <w:marTop w:val="0"/>
      <w:marBottom w:val="0"/>
      <w:divBdr>
        <w:top w:val="none" w:sz="0" w:space="0" w:color="auto"/>
        <w:left w:val="none" w:sz="0" w:space="0" w:color="auto"/>
        <w:bottom w:val="none" w:sz="0" w:space="0" w:color="auto"/>
        <w:right w:val="none" w:sz="0" w:space="0" w:color="auto"/>
      </w:divBdr>
    </w:div>
    <w:div w:id="1786852421">
      <w:bodyDiv w:val="1"/>
      <w:marLeft w:val="0"/>
      <w:marRight w:val="0"/>
      <w:marTop w:val="0"/>
      <w:marBottom w:val="0"/>
      <w:divBdr>
        <w:top w:val="none" w:sz="0" w:space="0" w:color="auto"/>
        <w:left w:val="none" w:sz="0" w:space="0" w:color="auto"/>
        <w:bottom w:val="none" w:sz="0" w:space="0" w:color="auto"/>
        <w:right w:val="none" w:sz="0" w:space="0" w:color="auto"/>
      </w:divBdr>
    </w:div>
    <w:div w:id="1786927974">
      <w:bodyDiv w:val="1"/>
      <w:marLeft w:val="0"/>
      <w:marRight w:val="0"/>
      <w:marTop w:val="0"/>
      <w:marBottom w:val="0"/>
      <w:divBdr>
        <w:top w:val="none" w:sz="0" w:space="0" w:color="auto"/>
        <w:left w:val="none" w:sz="0" w:space="0" w:color="auto"/>
        <w:bottom w:val="none" w:sz="0" w:space="0" w:color="auto"/>
        <w:right w:val="none" w:sz="0" w:space="0" w:color="auto"/>
      </w:divBdr>
    </w:div>
    <w:div w:id="1786970809">
      <w:bodyDiv w:val="1"/>
      <w:marLeft w:val="0"/>
      <w:marRight w:val="0"/>
      <w:marTop w:val="0"/>
      <w:marBottom w:val="0"/>
      <w:divBdr>
        <w:top w:val="none" w:sz="0" w:space="0" w:color="auto"/>
        <w:left w:val="none" w:sz="0" w:space="0" w:color="auto"/>
        <w:bottom w:val="none" w:sz="0" w:space="0" w:color="auto"/>
        <w:right w:val="none" w:sz="0" w:space="0" w:color="auto"/>
      </w:divBdr>
    </w:div>
    <w:div w:id="1786997903">
      <w:bodyDiv w:val="1"/>
      <w:marLeft w:val="0"/>
      <w:marRight w:val="0"/>
      <w:marTop w:val="0"/>
      <w:marBottom w:val="0"/>
      <w:divBdr>
        <w:top w:val="none" w:sz="0" w:space="0" w:color="auto"/>
        <w:left w:val="none" w:sz="0" w:space="0" w:color="auto"/>
        <w:bottom w:val="none" w:sz="0" w:space="0" w:color="auto"/>
        <w:right w:val="none" w:sz="0" w:space="0" w:color="auto"/>
      </w:divBdr>
    </w:div>
    <w:div w:id="1787115323">
      <w:bodyDiv w:val="1"/>
      <w:marLeft w:val="0"/>
      <w:marRight w:val="0"/>
      <w:marTop w:val="0"/>
      <w:marBottom w:val="0"/>
      <w:divBdr>
        <w:top w:val="none" w:sz="0" w:space="0" w:color="auto"/>
        <w:left w:val="none" w:sz="0" w:space="0" w:color="auto"/>
        <w:bottom w:val="none" w:sz="0" w:space="0" w:color="auto"/>
        <w:right w:val="none" w:sz="0" w:space="0" w:color="auto"/>
      </w:divBdr>
    </w:div>
    <w:div w:id="1787190708">
      <w:bodyDiv w:val="1"/>
      <w:marLeft w:val="0"/>
      <w:marRight w:val="0"/>
      <w:marTop w:val="0"/>
      <w:marBottom w:val="0"/>
      <w:divBdr>
        <w:top w:val="none" w:sz="0" w:space="0" w:color="auto"/>
        <w:left w:val="none" w:sz="0" w:space="0" w:color="auto"/>
        <w:bottom w:val="none" w:sz="0" w:space="0" w:color="auto"/>
        <w:right w:val="none" w:sz="0" w:space="0" w:color="auto"/>
      </w:divBdr>
    </w:div>
    <w:div w:id="1787196522">
      <w:bodyDiv w:val="1"/>
      <w:marLeft w:val="0"/>
      <w:marRight w:val="0"/>
      <w:marTop w:val="0"/>
      <w:marBottom w:val="0"/>
      <w:divBdr>
        <w:top w:val="none" w:sz="0" w:space="0" w:color="auto"/>
        <w:left w:val="none" w:sz="0" w:space="0" w:color="auto"/>
        <w:bottom w:val="none" w:sz="0" w:space="0" w:color="auto"/>
        <w:right w:val="none" w:sz="0" w:space="0" w:color="auto"/>
      </w:divBdr>
    </w:div>
    <w:div w:id="1787235735">
      <w:bodyDiv w:val="1"/>
      <w:marLeft w:val="0"/>
      <w:marRight w:val="0"/>
      <w:marTop w:val="0"/>
      <w:marBottom w:val="0"/>
      <w:divBdr>
        <w:top w:val="none" w:sz="0" w:space="0" w:color="auto"/>
        <w:left w:val="none" w:sz="0" w:space="0" w:color="auto"/>
        <w:bottom w:val="none" w:sz="0" w:space="0" w:color="auto"/>
        <w:right w:val="none" w:sz="0" w:space="0" w:color="auto"/>
      </w:divBdr>
    </w:div>
    <w:div w:id="1787238718">
      <w:bodyDiv w:val="1"/>
      <w:marLeft w:val="0"/>
      <w:marRight w:val="0"/>
      <w:marTop w:val="0"/>
      <w:marBottom w:val="0"/>
      <w:divBdr>
        <w:top w:val="none" w:sz="0" w:space="0" w:color="auto"/>
        <w:left w:val="none" w:sz="0" w:space="0" w:color="auto"/>
        <w:bottom w:val="none" w:sz="0" w:space="0" w:color="auto"/>
        <w:right w:val="none" w:sz="0" w:space="0" w:color="auto"/>
      </w:divBdr>
    </w:div>
    <w:div w:id="1787383071">
      <w:bodyDiv w:val="1"/>
      <w:marLeft w:val="0"/>
      <w:marRight w:val="0"/>
      <w:marTop w:val="0"/>
      <w:marBottom w:val="0"/>
      <w:divBdr>
        <w:top w:val="none" w:sz="0" w:space="0" w:color="auto"/>
        <w:left w:val="none" w:sz="0" w:space="0" w:color="auto"/>
        <w:bottom w:val="none" w:sz="0" w:space="0" w:color="auto"/>
        <w:right w:val="none" w:sz="0" w:space="0" w:color="auto"/>
      </w:divBdr>
    </w:div>
    <w:div w:id="1787429190">
      <w:bodyDiv w:val="1"/>
      <w:marLeft w:val="0"/>
      <w:marRight w:val="0"/>
      <w:marTop w:val="0"/>
      <w:marBottom w:val="0"/>
      <w:divBdr>
        <w:top w:val="none" w:sz="0" w:space="0" w:color="auto"/>
        <w:left w:val="none" w:sz="0" w:space="0" w:color="auto"/>
        <w:bottom w:val="none" w:sz="0" w:space="0" w:color="auto"/>
        <w:right w:val="none" w:sz="0" w:space="0" w:color="auto"/>
      </w:divBdr>
    </w:div>
    <w:div w:id="1787431093">
      <w:bodyDiv w:val="1"/>
      <w:marLeft w:val="0"/>
      <w:marRight w:val="0"/>
      <w:marTop w:val="0"/>
      <w:marBottom w:val="0"/>
      <w:divBdr>
        <w:top w:val="none" w:sz="0" w:space="0" w:color="auto"/>
        <w:left w:val="none" w:sz="0" w:space="0" w:color="auto"/>
        <w:bottom w:val="none" w:sz="0" w:space="0" w:color="auto"/>
        <w:right w:val="none" w:sz="0" w:space="0" w:color="auto"/>
      </w:divBdr>
    </w:div>
    <w:div w:id="1787500999">
      <w:bodyDiv w:val="1"/>
      <w:marLeft w:val="0"/>
      <w:marRight w:val="0"/>
      <w:marTop w:val="0"/>
      <w:marBottom w:val="0"/>
      <w:divBdr>
        <w:top w:val="none" w:sz="0" w:space="0" w:color="auto"/>
        <w:left w:val="none" w:sz="0" w:space="0" w:color="auto"/>
        <w:bottom w:val="none" w:sz="0" w:space="0" w:color="auto"/>
        <w:right w:val="none" w:sz="0" w:space="0" w:color="auto"/>
      </w:divBdr>
    </w:div>
    <w:div w:id="1787503098">
      <w:bodyDiv w:val="1"/>
      <w:marLeft w:val="0"/>
      <w:marRight w:val="0"/>
      <w:marTop w:val="0"/>
      <w:marBottom w:val="0"/>
      <w:divBdr>
        <w:top w:val="none" w:sz="0" w:space="0" w:color="auto"/>
        <w:left w:val="none" w:sz="0" w:space="0" w:color="auto"/>
        <w:bottom w:val="none" w:sz="0" w:space="0" w:color="auto"/>
        <w:right w:val="none" w:sz="0" w:space="0" w:color="auto"/>
      </w:divBdr>
    </w:div>
    <w:div w:id="1787575657">
      <w:bodyDiv w:val="1"/>
      <w:marLeft w:val="0"/>
      <w:marRight w:val="0"/>
      <w:marTop w:val="0"/>
      <w:marBottom w:val="0"/>
      <w:divBdr>
        <w:top w:val="none" w:sz="0" w:space="0" w:color="auto"/>
        <w:left w:val="none" w:sz="0" w:space="0" w:color="auto"/>
        <w:bottom w:val="none" w:sz="0" w:space="0" w:color="auto"/>
        <w:right w:val="none" w:sz="0" w:space="0" w:color="auto"/>
      </w:divBdr>
    </w:div>
    <w:div w:id="1787650614">
      <w:bodyDiv w:val="1"/>
      <w:marLeft w:val="0"/>
      <w:marRight w:val="0"/>
      <w:marTop w:val="0"/>
      <w:marBottom w:val="0"/>
      <w:divBdr>
        <w:top w:val="none" w:sz="0" w:space="0" w:color="auto"/>
        <w:left w:val="none" w:sz="0" w:space="0" w:color="auto"/>
        <w:bottom w:val="none" w:sz="0" w:space="0" w:color="auto"/>
        <w:right w:val="none" w:sz="0" w:space="0" w:color="auto"/>
      </w:divBdr>
    </w:div>
    <w:div w:id="1787654614">
      <w:bodyDiv w:val="1"/>
      <w:marLeft w:val="0"/>
      <w:marRight w:val="0"/>
      <w:marTop w:val="0"/>
      <w:marBottom w:val="0"/>
      <w:divBdr>
        <w:top w:val="none" w:sz="0" w:space="0" w:color="auto"/>
        <w:left w:val="none" w:sz="0" w:space="0" w:color="auto"/>
        <w:bottom w:val="none" w:sz="0" w:space="0" w:color="auto"/>
        <w:right w:val="none" w:sz="0" w:space="0" w:color="auto"/>
      </w:divBdr>
    </w:div>
    <w:div w:id="1787693725">
      <w:bodyDiv w:val="1"/>
      <w:marLeft w:val="0"/>
      <w:marRight w:val="0"/>
      <w:marTop w:val="0"/>
      <w:marBottom w:val="0"/>
      <w:divBdr>
        <w:top w:val="none" w:sz="0" w:space="0" w:color="auto"/>
        <w:left w:val="none" w:sz="0" w:space="0" w:color="auto"/>
        <w:bottom w:val="none" w:sz="0" w:space="0" w:color="auto"/>
        <w:right w:val="none" w:sz="0" w:space="0" w:color="auto"/>
      </w:divBdr>
    </w:div>
    <w:div w:id="1787700513">
      <w:bodyDiv w:val="1"/>
      <w:marLeft w:val="0"/>
      <w:marRight w:val="0"/>
      <w:marTop w:val="0"/>
      <w:marBottom w:val="0"/>
      <w:divBdr>
        <w:top w:val="none" w:sz="0" w:space="0" w:color="auto"/>
        <w:left w:val="none" w:sz="0" w:space="0" w:color="auto"/>
        <w:bottom w:val="none" w:sz="0" w:space="0" w:color="auto"/>
        <w:right w:val="none" w:sz="0" w:space="0" w:color="auto"/>
      </w:divBdr>
    </w:div>
    <w:div w:id="1787771877">
      <w:bodyDiv w:val="1"/>
      <w:marLeft w:val="0"/>
      <w:marRight w:val="0"/>
      <w:marTop w:val="0"/>
      <w:marBottom w:val="0"/>
      <w:divBdr>
        <w:top w:val="none" w:sz="0" w:space="0" w:color="auto"/>
        <w:left w:val="none" w:sz="0" w:space="0" w:color="auto"/>
        <w:bottom w:val="none" w:sz="0" w:space="0" w:color="auto"/>
        <w:right w:val="none" w:sz="0" w:space="0" w:color="auto"/>
      </w:divBdr>
    </w:div>
    <w:div w:id="1787843490">
      <w:bodyDiv w:val="1"/>
      <w:marLeft w:val="0"/>
      <w:marRight w:val="0"/>
      <w:marTop w:val="0"/>
      <w:marBottom w:val="0"/>
      <w:divBdr>
        <w:top w:val="none" w:sz="0" w:space="0" w:color="auto"/>
        <w:left w:val="none" w:sz="0" w:space="0" w:color="auto"/>
        <w:bottom w:val="none" w:sz="0" w:space="0" w:color="auto"/>
        <w:right w:val="none" w:sz="0" w:space="0" w:color="auto"/>
      </w:divBdr>
    </w:div>
    <w:div w:id="1787847402">
      <w:bodyDiv w:val="1"/>
      <w:marLeft w:val="0"/>
      <w:marRight w:val="0"/>
      <w:marTop w:val="0"/>
      <w:marBottom w:val="0"/>
      <w:divBdr>
        <w:top w:val="none" w:sz="0" w:space="0" w:color="auto"/>
        <w:left w:val="none" w:sz="0" w:space="0" w:color="auto"/>
        <w:bottom w:val="none" w:sz="0" w:space="0" w:color="auto"/>
        <w:right w:val="none" w:sz="0" w:space="0" w:color="auto"/>
      </w:divBdr>
    </w:div>
    <w:div w:id="1787891775">
      <w:bodyDiv w:val="1"/>
      <w:marLeft w:val="0"/>
      <w:marRight w:val="0"/>
      <w:marTop w:val="0"/>
      <w:marBottom w:val="0"/>
      <w:divBdr>
        <w:top w:val="none" w:sz="0" w:space="0" w:color="auto"/>
        <w:left w:val="none" w:sz="0" w:space="0" w:color="auto"/>
        <w:bottom w:val="none" w:sz="0" w:space="0" w:color="auto"/>
        <w:right w:val="none" w:sz="0" w:space="0" w:color="auto"/>
      </w:divBdr>
    </w:div>
    <w:div w:id="1787966353">
      <w:bodyDiv w:val="1"/>
      <w:marLeft w:val="0"/>
      <w:marRight w:val="0"/>
      <w:marTop w:val="0"/>
      <w:marBottom w:val="0"/>
      <w:divBdr>
        <w:top w:val="none" w:sz="0" w:space="0" w:color="auto"/>
        <w:left w:val="none" w:sz="0" w:space="0" w:color="auto"/>
        <w:bottom w:val="none" w:sz="0" w:space="0" w:color="auto"/>
        <w:right w:val="none" w:sz="0" w:space="0" w:color="auto"/>
      </w:divBdr>
    </w:div>
    <w:div w:id="1787967261">
      <w:bodyDiv w:val="1"/>
      <w:marLeft w:val="0"/>
      <w:marRight w:val="0"/>
      <w:marTop w:val="0"/>
      <w:marBottom w:val="0"/>
      <w:divBdr>
        <w:top w:val="none" w:sz="0" w:space="0" w:color="auto"/>
        <w:left w:val="none" w:sz="0" w:space="0" w:color="auto"/>
        <w:bottom w:val="none" w:sz="0" w:space="0" w:color="auto"/>
        <w:right w:val="none" w:sz="0" w:space="0" w:color="auto"/>
      </w:divBdr>
    </w:div>
    <w:div w:id="1787969532">
      <w:bodyDiv w:val="1"/>
      <w:marLeft w:val="0"/>
      <w:marRight w:val="0"/>
      <w:marTop w:val="0"/>
      <w:marBottom w:val="0"/>
      <w:divBdr>
        <w:top w:val="none" w:sz="0" w:space="0" w:color="auto"/>
        <w:left w:val="none" w:sz="0" w:space="0" w:color="auto"/>
        <w:bottom w:val="none" w:sz="0" w:space="0" w:color="auto"/>
        <w:right w:val="none" w:sz="0" w:space="0" w:color="auto"/>
      </w:divBdr>
    </w:div>
    <w:div w:id="1788038843">
      <w:bodyDiv w:val="1"/>
      <w:marLeft w:val="0"/>
      <w:marRight w:val="0"/>
      <w:marTop w:val="0"/>
      <w:marBottom w:val="0"/>
      <w:divBdr>
        <w:top w:val="none" w:sz="0" w:space="0" w:color="auto"/>
        <w:left w:val="none" w:sz="0" w:space="0" w:color="auto"/>
        <w:bottom w:val="none" w:sz="0" w:space="0" w:color="auto"/>
        <w:right w:val="none" w:sz="0" w:space="0" w:color="auto"/>
      </w:divBdr>
    </w:div>
    <w:div w:id="1788088040">
      <w:bodyDiv w:val="1"/>
      <w:marLeft w:val="0"/>
      <w:marRight w:val="0"/>
      <w:marTop w:val="0"/>
      <w:marBottom w:val="0"/>
      <w:divBdr>
        <w:top w:val="none" w:sz="0" w:space="0" w:color="auto"/>
        <w:left w:val="none" w:sz="0" w:space="0" w:color="auto"/>
        <w:bottom w:val="none" w:sz="0" w:space="0" w:color="auto"/>
        <w:right w:val="none" w:sz="0" w:space="0" w:color="auto"/>
      </w:divBdr>
    </w:div>
    <w:div w:id="1788159019">
      <w:bodyDiv w:val="1"/>
      <w:marLeft w:val="0"/>
      <w:marRight w:val="0"/>
      <w:marTop w:val="0"/>
      <w:marBottom w:val="0"/>
      <w:divBdr>
        <w:top w:val="none" w:sz="0" w:space="0" w:color="auto"/>
        <w:left w:val="none" w:sz="0" w:space="0" w:color="auto"/>
        <w:bottom w:val="none" w:sz="0" w:space="0" w:color="auto"/>
        <w:right w:val="none" w:sz="0" w:space="0" w:color="auto"/>
      </w:divBdr>
    </w:div>
    <w:div w:id="1788159769">
      <w:bodyDiv w:val="1"/>
      <w:marLeft w:val="0"/>
      <w:marRight w:val="0"/>
      <w:marTop w:val="0"/>
      <w:marBottom w:val="0"/>
      <w:divBdr>
        <w:top w:val="none" w:sz="0" w:space="0" w:color="auto"/>
        <w:left w:val="none" w:sz="0" w:space="0" w:color="auto"/>
        <w:bottom w:val="none" w:sz="0" w:space="0" w:color="auto"/>
        <w:right w:val="none" w:sz="0" w:space="0" w:color="auto"/>
      </w:divBdr>
    </w:div>
    <w:div w:id="1788423208">
      <w:bodyDiv w:val="1"/>
      <w:marLeft w:val="0"/>
      <w:marRight w:val="0"/>
      <w:marTop w:val="0"/>
      <w:marBottom w:val="0"/>
      <w:divBdr>
        <w:top w:val="none" w:sz="0" w:space="0" w:color="auto"/>
        <w:left w:val="none" w:sz="0" w:space="0" w:color="auto"/>
        <w:bottom w:val="none" w:sz="0" w:space="0" w:color="auto"/>
        <w:right w:val="none" w:sz="0" w:space="0" w:color="auto"/>
      </w:divBdr>
    </w:div>
    <w:div w:id="1788425738">
      <w:bodyDiv w:val="1"/>
      <w:marLeft w:val="0"/>
      <w:marRight w:val="0"/>
      <w:marTop w:val="0"/>
      <w:marBottom w:val="0"/>
      <w:divBdr>
        <w:top w:val="none" w:sz="0" w:space="0" w:color="auto"/>
        <w:left w:val="none" w:sz="0" w:space="0" w:color="auto"/>
        <w:bottom w:val="none" w:sz="0" w:space="0" w:color="auto"/>
        <w:right w:val="none" w:sz="0" w:space="0" w:color="auto"/>
      </w:divBdr>
    </w:div>
    <w:div w:id="1788432162">
      <w:bodyDiv w:val="1"/>
      <w:marLeft w:val="0"/>
      <w:marRight w:val="0"/>
      <w:marTop w:val="0"/>
      <w:marBottom w:val="0"/>
      <w:divBdr>
        <w:top w:val="none" w:sz="0" w:space="0" w:color="auto"/>
        <w:left w:val="none" w:sz="0" w:space="0" w:color="auto"/>
        <w:bottom w:val="none" w:sz="0" w:space="0" w:color="auto"/>
        <w:right w:val="none" w:sz="0" w:space="0" w:color="auto"/>
      </w:divBdr>
    </w:div>
    <w:div w:id="1788501642">
      <w:bodyDiv w:val="1"/>
      <w:marLeft w:val="0"/>
      <w:marRight w:val="0"/>
      <w:marTop w:val="0"/>
      <w:marBottom w:val="0"/>
      <w:divBdr>
        <w:top w:val="none" w:sz="0" w:space="0" w:color="auto"/>
        <w:left w:val="none" w:sz="0" w:space="0" w:color="auto"/>
        <w:bottom w:val="none" w:sz="0" w:space="0" w:color="auto"/>
        <w:right w:val="none" w:sz="0" w:space="0" w:color="auto"/>
      </w:divBdr>
    </w:div>
    <w:div w:id="1788502190">
      <w:bodyDiv w:val="1"/>
      <w:marLeft w:val="0"/>
      <w:marRight w:val="0"/>
      <w:marTop w:val="0"/>
      <w:marBottom w:val="0"/>
      <w:divBdr>
        <w:top w:val="none" w:sz="0" w:space="0" w:color="auto"/>
        <w:left w:val="none" w:sz="0" w:space="0" w:color="auto"/>
        <w:bottom w:val="none" w:sz="0" w:space="0" w:color="auto"/>
        <w:right w:val="none" w:sz="0" w:space="0" w:color="auto"/>
      </w:divBdr>
    </w:div>
    <w:div w:id="1788575073">
      <w:bodyDiv w:val="1"/>
      <w:marLeft w:val="0"/>
      <w:marRight w:val="0"/>
      <w:marTop w:val="0"/>
      <w:marBottom w:val="0"/>
      <w:divBdr>
        <w:top w:val="none" w:sz="0" w:space="0" w:color="auto"/>
        <w:left w:val="none" w:sz="0" w:space="0" w:color="auto"/>
        <w:bottom w:val="none" w:sz="0" w:space="0" w:color="auto"/>
        <w:right w:val="none" w:sz="0" w:space="0" w:color="auto"/>
      </w:divBdr>
    </w:div>
    <w:div w:id="1788575412">
      <w:bodyDiv w:val="1"/>
      <w:marLeft w:val="0"/>
      <w:marRight w:val="0"/>
      <w:marTop w:val="0"/>
      <w:marBottom w:val="0"/>
      <w:divBdr>
        <w:top w:val="none" w:sz="0" w:space="0" w:color="auto"/>
        <w:left w:val="none" w:sz="0" w:space="0" w:color="auto"/>
        <w:bottom w:val="none" w:sz="0" w:space="0" w:color="auto"/>
        <w:right w:val="none" w:sz="0" w:space="0" w:color="auto"/>
      </w:divBdr>
    </w:div>
    <w:div w:id="1788700435">
      <w:bodyDiv w:val="1"/>
      <w:marLeft w:val="0"/>
      <w:marRight w:val="0"/>
      <w:marTop w:val="0"/>
      <w:marBottom w:val="0"/>
      <w:divBdr>
        <w:top w:val="none" w:sz="0" w:space="0" w:color="auto"/>
        <w:left w:val="none" w:sz="0" w:space="0" w:color="auto"/>
        <w:bottom w:val="none" w:sz="0" w:space="0" w:color="auto"/>
        <w:right w:val="none" w:sz="0" w:space="0" w:color="auto"/>
      </w:divBdr>
    </w:div>
    <w:div w:id="1788809969">
      <w:bodyDiv w:val="1"/>
      <w:marLeft w:val="0"/>
      <w:marRight w:val="0"/>
      <w:marTop w:val="0"/>
      <w:marBottom w:val="0"/>
      <w:divBdr>
        <w:top w:val="none" w:sz="0" w:space="0" w:color="auto"/>
        <w:left w:val="none" w:sz="0" w:space="0" w:color="auto"/>
        <w:bottom w:val="none" w:sz="0" w:space="0" w:color="auto"/>
        <w:right w:val="none" w:sz="0" w:space="0" w:color="auto"/>
      </w:divBdr>
    </w:div>
    <w:div w:id="1788812424">
      <w:bodyDiv w:val="1"/>
      <w:marLeft w:val="0"/>
      <w:marRight w:val="0"/>
      <w:marTop w:val="0"/>
      <w:marBottom w:val="0"/>
      <w:divBdr>
        <w:top w:val="none" w:sz="0" w:space="0" w:color="auto"/>
        <w:left w:val="none" w:sz="0" w:space="0" w:color="auto"/>
        <w:bottom w:val="none" w:sz="0" w:space="0" w:color="auto"/>
        <w:right w:val="none" w:sz="0" w:space="0" w:color="auto"/>
      </w:divBdr>
    </w:div>
    <w:div w:id="1788890224">
      <w:bodyDiv w:val="1"/>
      <w:marLeft w:val="0"/>
      <w:marRight w:val="0"/>
      <w:marTop w:val="0"/>
      <w:marBottom w:val="0"/>
      <w:divBdr>
        <w:top w:val="none" w:sz="0" w:space="0" w:color="auto"/>
        <w:left w:val="none" w:sz="0" w:space="0" w:color="auto"/>
        <w:bottom w:val="none" w:sz="0" w:space="0" w:color="auto"/>
        <w:right w:val="none" w:sz="0" w:space="0" w:color="auto"/>
      </w:divBdr>
    </w:div>
    <w:div w:id="1789080581">
      <w:bodyDiv w:val="1"/>
      <w:marLeft w:val="0"/>
      <w:marRight w:val="0"/>
      <w:marTop w:val="0"/>
      <w:marBottom w:val="0"/>
      <w:divBdr>
        <w:top w:val="none" w:sz="0" w:space="0" w:color="auto"/>
        <w:left w:val="none" w:sz="0" w:space="0" w:color="auto"/>
        <w:bottom w:val="none" w:sz="0" w:space="0" w:color="auto"/>
        <w:right w:val="none" w:sz="0" w:space="0" w:color="auto"/>
      </w:divBdr>
    </w:div>
    <w:div w:id="1789154132">
      <w:bodyDiv w:val="1"/>
      <w:marLeft w:val="0"/>
      <w:marRight w:val="0"/>
      <w:marTop w:val="0"/>
      <w:marBottom w:val="0"/>
      <w:divBdr>
        <w:top w:val="none" w:sz="0" w:space="0" w:color="auto"/>
        <w:left w:val="none" w:sz="0" w:space="0" w:color="auto"/>
        <w:bottom w:val="none" w:sz="0" w:space="0" w:color="auto"/>
        <w:right w:val="none" w:sz="0" w:space="0" w:color="auto"/>
      </w:divBdr>
    </w:div>
    <w:div w:id="1789155398">
      <w:bodyDiv w:val="1"/>
      <w:marLeft w:val="0"/>
      <w:marRight w:val="0"/>
      <w:marTop w:val="0"/>
      <w:marBottom w:val="0"/>
      <w:divBdr>
        <w:top w:val="none" w:sz="0" w:space="0" w:color="auto"/>
        <w:left w:val="none" w:sz="0" w:space="0" w:color="auto"/>
        <w:bottom w:val="none" w:sz="0" w:space="0" w:color="auto"/>
        <w:right w:val="none" w:sz="0" w:space="0" w:color="auto"/>
      </w:divBdr>
    </w:div>
    <w:div w:id="1789155534">
      <w:bodyDiv w:val="1"/>
      <w:marLeft w:val="0"/>
      <w:marRight w:val="0"/>
      <w:marTop w:val="0"/>
      <w:marBottom w:val="0"/>
      <w:divBdr>
        <w:top w:val="none" w:sz="0" w:space="0" w:color="auto"/>
        <w:left w:val="none" w:sz="0" w:space="0" w:color="auto"/>
        <w:bottom w:val="none" w:sz="0" w:space="0" w:color="auto"/>
        <w:right w:val="none" w:sz="0" w:space="0" w:color="auto"/>
      </w:divBdr>
    </w:div>
    <w:div w:id="1789201565">
      <w:bodyDiv w:val="1"/>
      <w:marLeft w:val="0"/>
      <w:marRight w:val="0"/>
      <w:marTop w:val="0"/>
      <w:marBottom w:val="0"/>
      <w:divBdr>
        <w:top w:val="none" w:sz="0" w:space="0" w:color="auto"/>
        <w:left w:val="none" w:sz="0" w:space="0" w:color="auto"/>
        <w:bottom w:val="none" w:sz="0" w:space="0" w:color="auto"/>
        <w:right w:val="none" w:sz="0" w:space="0" w:color="auto"/>
      </w:divBdr>
    </w:div>
    <w:div w:id="1789275005">
      <w:bodyDiv w:val="1"/>
      <w:marLeft w:val="0"/>
      <w:marRight w:val="0"/>
      <w:marTop w:val="0"/>
      <w:marBottom w:val="0"/>
      <w:divBdr>
        <w:top w:val="none" w:sz="0" w:space="0" w:color="auto"/>
        <w:left w:val="none" w:sz="0" w:space="0" w:color="auto"/>
        <w:bottom w:val="none" w:sz="0" w:space="0" w:color="auto"/>
        <w:right w:val="none" w:sz="0" w:space="0" w:color="auto"/>
      </w:divBdr>
    </w:div>
    <w:div w:id="1789276015">
      <w:bodyDiv w:val="1"/>
      <w:marLeft w:val="0"/>
      <w:marRight w:val="0"/>
      <w:marTop w:val="0"/>
      <w:marBottom w:val="0"/>
      <w:divBdr>
        <w:top w:val="none" w:sz="0" w:space="0" w:color="auto"/>
        <w:left w:val="none" w:sz="0" w:space="0" w:color="auto"/>
        <w:bottom w:val="none" w:sz="0" w:space="0" w:color="auto"/>
        <w:right w:val="none" w:sz="0" w:space="0" w:color="auto"/>
      </w:divBdr>
    </w:div>
    <w:div w:id="1789353272">
      <w:bodyDiv w:val="1"/>
      <w:marLeft w:val="0"/>
      <w:marRight w:val="0"/>
      <w:marTop w:val="0"/>
      <w:marBottom w:val="0"/>
      <w:divBdr>
        <w:top w:val="none" w:sz="0" w:space="0" w:color="auto"/>
        <w:left w:val="none" w:sz="0" w:space="0" w:color="auto"/>
        <w:bottom w:val="none" w:sz="0" w:space="0" w:color="auto"/>
        <w:right w:val="none" w:sz="0" w:space="0" w:color="auto"/>
      </w:divBdr>
    </w:div>
    <w:div w:id="1789425665">
      <w:bodyDiv w:val="1"/>
      <w:marLeft w:val="0"/>
      <w:marRight w:val="0"/>
      <w:marTop w:val="0"/>
      <w:marBottom w:val="0"/>
      <w:divBdr>
        <w:top w:val="none" w:sz="0" w:space="0" w:color="auto"/>
        <w:left w:val="none" w:sz="0" w:space="0" w:color="auto"/>
        <w:bottom w:val="none" w:sz="0" w:space="0" w:color="auto"/>
        <w:right w:val="none" w:sz="0" w:space="0" w:color="auto"/>
      </w:divBdr>
    </w:div>
    <w:div w:id="1789467989">
      <w:bodyDiv w:val="1"/>
      <w:marLeft w:val="0"/>
      <w:marRight w:val="0"/>
      <w:marTop w:val="0"/>
      <w:marBottom w:val="0"/>
      <w:divBdr>
        <w:top w:val="none" w:sz="0" w:space="0" w:color="auto"/>
        <w:left w:val="none" w:sz="0" w:space="0" w:color="auto"/>
        <w:bottom w:val="none" w:sz="0" w:space="0" w:color="auto"/>
        <w:right w:val="none" w:sz="0" w:space="0" w:color="auto"/>
      </w:divBdr>
    </w:div>
    <w:div w:id="1789542495">
      <w:bodyDiv w:val="1"/>
      <w:marLeft w:val="0"/>
      <w:marRight w:val="0"/>
      <w:marTop w:val="0"/>
      <w:marBottom w:val="0"/>
      <w:divBdr>
        <w:top w:val="none" w:sz="0" w:space="0" w:color="auto"/>
        <w:left w:val="none" w:sz="0" w:space="0" w:color="auto"/>
        <w:bottom w:val="none" w:sz="0" w:space="0" w:color="auto"/>
        <w:right w:val="none" w:sz="0" w:space="0" w:color="auto"/>
      </w:divBdr>
    </w:div>
    <w:div w:id="1789546209">
      <w:bodyDiv w:val="1"/>
      <w:marLeft w:val="0"/>
      <w:marRight w:val="0"/>
      <w:marTop w:val="0"/>
      <w:marBottom w:val="0"/>
      <w:divBdr>
        <w:top w:val="none" w:sz="0" w:space="0" w:color="auto"/>
        <w:left w:val="none" w:sz="0" w:space="0" w:color="auto"/>
        <w:bottom w:val="none" w:sz="0" w:space="0" w:color="auto"/>
        <w:right w:val="none" w:sz="0" w:space="0" w:color="auto"/>
      </w:divBdr>
    </w:div>
    <w:div w:id="1789622337">
      <w:bodyDiv w:val="1"/>
      <w:marLeft w:val="0"/>
      <w:marRight w:val="0"/>
      <w:marTop w:val="0"/>
      <w:marBottom w:val="0"/>
      <w:divBdr>
        <w:top w:val="none" w:sz="0" w:space="0" w:color="auto"/>
        <w:left w:val="none" w:sz="0" w:space="0" w:color="auto"/>
        <w:bottom w:val="none" w:sz="0" w:space="0" w:color="auto"/>
        <w:right w:val="none" w:sz="0" w:space="0" w:color="auto"/>
      </w:divBdr>
    </w:div>
    <w:div w:id="1789658754">
      <w:bodyDiv w:val="1"/>
      <w:marLeft w:val="0"/>
      <w:marRight w:val="0"/>
      <w:marTop w:val="0"/>
      <w:marBottom w:val="0"/>
      <w:divBdr>
        <w:top w:val="none" w:sz="0" w:space="0" w:color="auto"/>
        <w:left w:val="none" w:sz="0" w:space="0" w:color="auto"/>
        <w:bottom w:val="none" w:sz="0" w:space="0" w:color="auto"/>
        <w:right w:val="none" w:sz="0" w:space="0" w:color="auto"/>
      </w:divBdr>
    </w:div>
    <w:div w:id="1789664015">
      <w:bodyDiv w:val="1"/>
      <w:marLeft w:val="0"/>
      <w:marRight w:val="0"/>
      <w:marTop w:val="0"/>
      <w:marBottom w:val="0"/>
      <w:divBdr>
        <w:top w:val="none" w:sz="0" w:space="0" w:color="auto"/>
        <w:left w:val="none" w:sz="0" w:space="0" w:color="auto"/>
        <w:bottom w:val="none" w:sz="0" w:space="0" w:color="auto"/>
        <w:right w:val="none" w:sz="0" w:space="0" w:color="auto"/>
      </w:divBdr>
    </w:div>
    <w:div w:id="1789737682">
      <w:bodyDiv w:val="1"/>
      <w:marLeft w:val="0"/>
      <w:marRight w:val="0"/>
      <w:marTop w:val="0"/>
      <w:marBottom w:val="0"/>
      <w:divBdr>
        <w:top w:val="none" w:sz="0" w:space="0" w:color="auto"/>
        <w:left w:val="none" w:sz="0" w:space="0" w:color="auto"/>
        <w:bottom w:val="none" w:sz="0" w:space="0" w:color="auto"/>
        <w:right w:val="none" w:sz="0" w:space="0" w:color="auto"/>
      </w:divBdr>
    </w:div>
    <w:div w:id="1789737996">
      <w:bodyDiv w:val="1"/>
      <w:marLeft w:val="0"/>
      <w:marRight w:val="0"/>
      <w:marTop w:val="0"/>
      <w:marBottom w:val="0"/>
      <w:divBdr>
        <w:top w:val="none" w:sz="0" w:space="0" w:color="auto"/>
        <w:left w:val="none" w:sz="0" w:space="0" w:color="auto"/>
        <w:bottom w:val="none" w:sz="0" w:space="0" w:color="auto"/>
        <w:right w:val="none" w:sz="0" w:space="0" w:color="auto"/>
      </w:divBdr>
    </w:div>
    <w:div w:id="1789858819">
      <w:bodyDiv w:val="1"/>
      <w:marLeft w:val="0"/>
      <w:marRight w:val="0"/>
      <w:marTop w:val="0"/>
      <w:marBottom w:val="0"/>
      <w:divBdr>
        <w:top w:val="none" w:sz="0" w:space="0" w:color="auto"/>
        <w:left w:val="none" w:sz="0" w:space="0" w:color="auto"/>
        <w:bottom w:val="none" w:sz="0" w:space="0" w:color="auto"/>
        <w:right w:val="none" w:sz="0" w:space="0" w:color="auto"/>
      </w:divBdr>
    </w:div>
    <w:div w:id="1789885436">
      <w:bodyDiv w:val="1"/>
      <w:marLeft w:val="0"/>
      <w:marRight w:val="0"/>
      <w:marTop w:val="0"/>
      <w:marBottom w:val="0"/>
      <w:divBdr>
        <w:top w:val="none" w:sz="0" w:space="0" w:color="auto"/>
        <w:left w:val="none" w:sz="0" w:space="0" w:color="auto"/>
        <w:bottom w:val="none" w:sz="0" w:space="0" w:color="auto"/>
        <w:right w:val="none" w:sz="0" w:space="0" w:color="auto"/>
      </w:divBdr>
    </w:div>
    <w:div w:id="1789928250">
      <w:bodyDiv w:val="1"/>
      <w:marLeft w:val="0"/>
      <w:marRight w:val="0"/>
      <w:marTop w:val="0"/>
      <w:marBottom w:val="0"/>
      <w:divBdr>
        <w:top w:val="none" w:sz="0" w:space="0" w:color="auto"/>
        <w:left w:val="none" w:sz="0" w:space="0" w:color="auto"/>
        <w:bottom w:val="none" w:sz="0" w:space="0" w:color="auto"/>
        <w:right w:val="none" w:sz="0" w:space="0" w:color="auto"/>
      </w:divBdr>
    </w:div>
    <w:div w:id="1790006161">
      <w:bodyDiv w:val="1"/>
      <w:marLeft w:val="0"/>
      <w:marRight w:val="0"/>
      <w:marTop w:val="0"/>
      <w:marBottom w:val="0"/>
      <w:divBdr>
        <w:top w:val="none" w:sz="0" w:space="0" w:color="auto"/>
        <w:left w:val="none" w:sz="0" w:space="0" w:color="auto"/>
        <w:bottom w:val="none" w:sz="0" w:space="0" w:color="auto"/>
        <w:right w:val="none" w:sz="0" w:space="0" w:color="auto"/>
      </w:divBdr>
    </w:div>
    <w:div w:id="1790052390">
      <w:bodyDiv w:val="1"/>
      <w:marLeft w:val="0"/>
      <w:marRight w:val="0"/>
      <w:marTop w:val="0"/>
      <w:marBottom w:val="0"/>
      <w:divBdr>
        <w:top w:val="none" w:sz="0" w:space="0" w:color="auto"/>
        <w:left w:val="none" w:sz="0" w:space="0" w:color="auto"/>
        <w:bottom w:val="none" w:sz="0" w:space="0" w:color="auto"/>
        <w:right w:val="none" w:sz="0" w:space="0" w:color="auto"/>
      </w:divBdr>
    </w:div>
    <w:div w:id="1790077390">
      <w:bodyDiv w:val="1"/>
      <w:marLeft w:val="0"/>
      <w:marRight w:val="0"/>
      <w:marTop w:val="0"/>
      <w:marBottom w:val="0"/>
      <w:divBdr>
        <w:top w:val="none" w:sz="0" w:space="0" w:color="auto"/>
        <w:left w:val="none" w:sz="0" w:space="0" w:color="auto"/>
        <w:bottom w:val="none" w:sz="0" w:space="0" w:color="auto"/>
        <w:right w:val="none" w:sz="0" w:space="0" w:color="auto"/>
      </w:divBdr>
    </w:div>
    <w:div w:id="1790126312">
      <w:bodyDiv w:val="1"/>
      <w:marLeft w:val="0"/>
      <w:marRight w:val="0"/>
      <w:marTop w:val="0"/>
      <w:marBottom w:val="0"/>
      <w:divBdr>
        <w:top w:val="none" w:sz="0" w:space="0" w:color="auto"/>
        <w:left w:val="none" w:sz="0" w:space="0" w:color="auto"/>
        <w:bottom w:val="none" w:sz="0" w:space="0" w:color="auto"/>
        <w:right w:val="none" w:sz="0" w:space="0" w:color="auto"/>
      </w:divBdr>
    </w:div>
    <w:div w:id="1790271446">
      <w:bodyDiv w:val="1"/>
      <w:marLeft w:val="0"/>
      <w:marRight w:val="0"/>
      <w:marTop w:val="0"/>
      <w:marBottom w:val="0"/>
      <w:divBdr>
        <w:top w:val="none" w:sz="0" w:space="0" w:color="auto"/>
        <w:left w:val="none" w:sz="0" w:space="0" w:color="auto"/>
        <w:bottom w:val="none" w:sz="0" w:space="0" w:color="auto"/>
        <w:right w:val="none" w:sz="0" w:space="0" w:color="auto"/>
      </w:divBdr>
    </w:div>
    <w:div w:id="1790275784">
      <w:bodyDiv w:val="1"/>
      <w:marLeft w:val="0"/>
      <w:marRight w:val="0"/>
      <w:marTop w:val="0"/>
      <w:marBottom w:val="0"/>
      <w:divBdr>
        <w:top w:val="none" w:sz="0" w:space="0" w:color="auto"/>
        <w:left w:val="none" w:sz="0" w:space="0" w:color="auto"/>
        <w:bottom w:val="none" w:sz="0" w:space="0" w:color="auto"/>
        <w:right w:val="none" w:sz="0" w:space="0" w:color="auto"/>
      </w:divBdr>
    </w:div>
    <w:div w:id="1790318732">
      <w:bodyDiv w:val="1"/>
      <w:marLeft w:val="0"/>
      <w:marRight w:val="0"/>
      <w:marTop w:val="0"/>
      <w:marBottom w:val="0"/>
      <w:divBdr>
        <w:top w:val="none" w:sz="0" w:space="0" w:color="auto"/>
        <w:left w:val="none" w:sz="0" w:space="0" w:color="auto"/>
        <w:bottom w:val="none" w:sz="0" w:space="0" w:color="auto"/>
        <w:right w:val="none" w:sz="0" w:space="0" w:color="auto"/>
      </w:divBdr>
    </w:div>
    <w:div w:id="1790464027">
      <w:bodyDiv w:val="1"/>
      <w:marLeft w:val="0"/>
      <w:marRight w:val="0"/>
      <w:marTop w:val="0"/>
      <w:marBottom w:val="0"/>
      <w:divBdr>
        <w:top w:val="none" w:sz="0" w:space="0" w:color="auto"/>
        <w:left w:val="none" w:sz="0" w:space="0" w:color="auto"/>
        <w:bottom w:val="none" w:sz="0" w:space="0" w:color="auto"/>
        <w:right w:val="none" w:sz="0" w:space="0" w:color="auto"/>
      </w:divBdr>
    </w:div>
    <w:div w:id="1790514849">
      <w:bodyDiv w:val="1"/>
      <w:marLeft w:val="0"/>
      <w:marRight w:val="0"/>
      <w:marTop w:val="0"/>
      <w:marBottom w:val="0"/>
      <w:divBdr>
        <w:top w:val="none" w:sz="0" w:space="0" w:color="auto"/>
        <w:left w:val="none" w:sz="0" w:space="0" w:color="auto"/>
        <w:bottom w:val="none" w:sz="0" w:space="0" w:color="auto"/>
        <w:right w:val="none" w:sz="0" w:space="0" w:color="auto"/>
      </w:divBdr>
    </w:div>
    <w:div w:id="1790583395">
      <w:bodyDiv w:val="1"/>
      <w:marLeft w:val="0"/>
      <w:marRight w:val="0"/>
      <w:marTop w:val="0"/>
      <w:marBottom w:val="0"/>
      <w:divBdr>
        <w:top w:val="none" w:sz="0" w:space="0" w:color="auto"/>
        <w:left w:val="none" w:sz="0" w:space="0" w:color="auto"/>
        <w:bottom w:val="none" w:sz="0" w:space="0" w:color="auto"/>
        <w:right w:val="none" w:sz="0" w:space="0" w:color="auto"/>
      </w:divBdr>
    </w:div>
    <w:div w:id="1790589328">
      <w:bodyDiv w:val="1"/>
      <w:marLeft w:val="0"/>
      <w:marRight w:val="0"/>
      <w:marTop w:val="0"/>
      <w:marBottom w:val="0"/>
      <w:divBdr>
        <w:top w:val="none" w:sz="0" w:space="0" w:color="auto"/>
        <w:left w:val="none" w:sz="0" w:space="0" w:color="auto"/>
        <w:bottom w:val="none" w:sz="0" w:space="0" w:color="auto"/>
        <w:right w:val="none" w:sz="0" w:space="0" w:color="auto"/>
      </w:divBdr>
    </w:div>
    <w:div w:id="1790666706">
      <w:bodyDiv w:val="1"/>
      <w:marLeft w:val="0"/>
      <w:marRight w:val="0"/>
      <w:marTop w:val="0"/>
      <w:marBottom w:val="0"/>
      <w:divBdr>
        <w:top w:val="none" w:sz="0" w:space="0" w:color="auto"/>
        <w:left w:val="none" w:sz="0" w:space="0" w:color="auto"/>
        <w:bottom w:val="none" w:sz="0" w:space="0" w:color="auto"/>
        <w:right w:val="none" w:sz="0" w:space="0" w:color="auto"/>
      </w:divBdr>
    </w:div>
    <w:div w:id="1790707028">
      <w:bodyDiv w:val="1"/>
      <w:marLeft w:val="0"/>
      <w:marRight w:val="0"/>
      <w:marTop w:val="0"/>
      <w:marBottom w:val="0"/>
      <w:divBdr>
        <w:top w:val="none" w:sz="0" w:space="0" w:color="auto"/>
        <w:left w:val="none" w:sz="0" w:space="0" w:color="auto"/>
        <w:bottom w:val="none" w:sz="0" w:space="0" w:color="auto"/>
        <w:right w:val="none" w:sz="0" w:space="0" w:color="auto"/>
      </w:divBdr>
    </w:div>
    <w:div w:id="1790734445">
      <w:bodyDiv w:val="1"/>
      <w:marLeft w:val="0"/>
      <w:marRight w:val="0"/>
      <w:marTop w:val="0"/>
      <w:marBottom w:val="0"/>
      <w:divBdr>
        <w:top w:val="none" w:sz="0" w:space="0" w:color="auto"/>
        <w:left w:val="none" w:sz="0" w:space="0" w:color="auto"/>
        <w:bottom w:val="none" w:sz="0" w:space="0" w:color="auto"/>
        <w:right w:val="none" w:sz="0" w:space="0" w:color="auto"/>
      </w:divBdr>
    </w:div>
    <w:div w:id="1790776610">
      <w:bodyDiv w:val="1"/>
      <w:marLeft w:val="0"/>
      <w:marRight w:val="0"/>
      <w:marTop w:val="0"/>
      <w:marBottom w:val="0"/>
      <w:divBdr>
        <w:top w:val="none" w:sz="0" w:space="0" w:color="auto"/>
        <w:left w:val="none" w:sz="0" w:space="0" w:color="auto"/>
        <w:bottom w:val="none" w:sz="0" w:space="0" w:color="auto"/>
        <w:right w:val="none" w:sz="0" w:space="0" w:color="auto"/>
      </w:divBdr>
    </w:div>
    <w:div w:id="1790777201">
      <w:bodyDiv w:val="1"/>
      <w:marLeft w:val="0"/>
      <w:marRight w:val="0"/>
      <w:marTop w:val="0"/>
      <w:marBottom w:val="0"/>
      <w:divBdr>
        <w:top w:val="none" w:sz="0" w:space="0" w:color="auto"/>
        <w:left w:val="none" w:sz="0" w:space="0" w:color="auto"/>
        <w:bottom w:val="none" w:sz="0" w:space="0" w:color="auto"/>
        <w:right w:val="none" w:sz="0" w:space="0" w:color="auto"/>
      </w:divBdr>
    </w:div>
    <w:div w:id="1790778106">
      <w:bodyDiv w:val="1"/>
      <w:marLeft w:val="0"/>
      <w:marRight w:val="0"/>
      <w:marTop w:val="0"/>
      <w:marBottom w:val="0"/>
      <w:divBdr>
        <w:top w:val="none" w:sz="0" w:space="0" w:color="auto"/>
        <w:left w:val="none" w:sz="0" w:space="0" w:color="auto"/>
        <w:bottom w:val="none" w:sz="0" w:space="0" w:color="auto"/>
        <w:right w:val="none" w:sz="0" w:space="0" w:color="auto"/>
      </w:divBdr>
    </w:div>
    <w:div w:id="1790930036">
      <w:bodyDiv w:val="1"/>
      <w:marLeft w:val="0"/>
      <w:marRight w:val="0"/>
      <w:marTop w:val="0"/>
      <w:marBottom w:val="0"/>
      <w:divBdr>
        <w:top w:val="none" w:sz="0" w:space="0" w:color="auto"/>
        <w:left w:val="none" w:sz="0" w:space="0" w:color="auto"/>
        <w:bottom w:val="none" w:sz="0" w:space="0" w:color="auto"/>
        <w:right w:val="none" w:sz="0" w:space="0" w:color="auto"/>
      </w:divBdr>
    </w:div>
    <w:div w:id="1790972914">
      <w:bodyDiv w:val="1"/>
      <w:marLeft w:val="0"/>
      <w:marRight w:val="0"/>
      <w:marTop w:val="0"/>
      <w:marBottom w:val="0"/>
      <w:divBdr>
        <w:top w:val="none" w:sz="0" w:space="0" w:color="auto"/>
        <w:left w:val="none" w:sz="0" w:space="0" w:color="auto"/>
        <w:bottom w:val="none" w:sz="0" w:space="0" w:color="auto"/>
        <w:right w:val="none" w:sz="0" w:space="0" w:color="auto"/>
      </w:divBdr>
    </w:div>
    <w:div w:id="1790977975">
      <w:bodyDiv w:val="1"/>
      <w:marLeft w:val="0"/>
      <w:marRight w:val="0"/>
      <w:marTop w:val="0"/>
      <w:marBottom w:val="0"/>
      <w:divBdr>
        <w:top w:val="none" w:sz="0" w:space="0" w:color="auto"/>
        <w:left w:val="none" w:sz="0" w:space="0" w:color="auto"/>
        <w:bottom w:val="none" w:sz="0" w:space="0" w:color="auto"/>
        <w:right w:val="none" w:sz="0" w:space="0" w:color="auto"/>
      </w:divBdr>
    </w:div>
    <w:div w:id="1791051770">
      <w:bodyDiv w:val="1"/>
      <w:marLeft w:val="0"/>
      <w:marRight w:val="0"/>
      <w:marTop w:val="0"/>
      <w:marBottom w:val="0"/>
      <w:divBdr>
        <w:top w:val="none" w:sz="0" w:space="0" w:color="auto"/>
        <w:left w:val="none" w:sz="0" w:space="0" w:color="auto"/>
        <w:bottom w:val="none" w:sz="0" w:space="0" w:color="auto"/>
        <w:right w:val="none" w:sz="0" w:space="0" w:color="auto"/>
      </w:divBdr>
    </w:div>
    <w:div w:id="1791121734">
      <w:bodyDiv w:val="1"/>
      <w:marLeft w:val="0"/>
      <w:marRight w:val="0"/>
      <w:marTop w:val="0"/>
      <w:marBottom w:val="0"/>
      <w:divBdr>
        <w:top w:val="none" w:sz="0" w:space="0" w:color="auto"/>
        <w:left w:val="none" w:sz="0" w:space="0" w:color="auto"/>
        <w:bottom w:val="none" w:sz="0" w:space="0" w:color="auto"/>
        <w:right w:val="none" w:sz="0" w:space="0" w:color="auto"/>
      </w:divBdr>
    </w:div>
    <w:div w:id="1791169771">
      <w:bodyDiv w:val="1"/>
      <w:marLeft w:val="0"/>
      <w:marRight w:val="0"/>
      <w:marTop w:val="0"/>
      <w:marBottom w:val="0"/>
      <w:divBdr>
        <w:top w:val="none" w:sz="0" w:space="0" w:color="auto"/>
        <w:left w:val="none" w:sz="0" w:space="0" w:color="auto"/>
        <w:bottom w:val="none" w:sz="0" w:space="0" w:color="auto"/>
        <w:right w:val="none" w:sz="0" w:space="0" w:color="auto"/>
      </w:divBdr>
    </w:div>
    <w:div w:id="1791238431">
      <w:bodyDiv w:val="1"/>
      <w:marLeft w:val="0"/>
      <w:marRight w:val="0"/>
      <w:marTop w:val="0"/>
      <w:marBottom w:val="0"/>
      <w:divBdr>
        <w:top w:val="none" w:sz="0" w:space="0" w:color="auto"/>
        <w:left w:val="none" w:sz="0" w:space="0" w:color="auto"/>
        <w:bottom w:val="none" w:sz="0" w:space="0" w:color="auto"/>
        <w:right w:val="none" w:sz="0" w:space="0" w:color="auto"/>
      </w:divBdr>
    </w:div>
    <w:div w:id="1791244759">
      <w:bodyDiv w:val="1"/>
      <w:marLeft w:val="0"/>
      <w:marRight w:val="0"/>
      <w:marTop w:val="0"/>
      <w:marBottom w:val="0"/>
      <w:divBdr>
        <w:top w:val="none" w:sz="0" w:space="0" w:color="auto"/>
        <w:left w:val="none" w:sz="0" w:space="0" w:color="auto"/>
        <w:bottom w:val="none" w:sz="0" w:space="0" w:color="auto"/>
        <w:right w:val="none" w:sz="0" w:space="0" w:color="auto"/>
      </w:divBdr>
    </w:div>
    <w:div w:id="1791246303">
      <w:bodyDiv w:val="1"/>
      <w:marLeft w:val="0"/>
      <w:marRight w:val="0"/>
      <w:marTop w:val="0"/>
      <w:marBottom w:val="0"/>
      <w:divBdr>
        <w:top w:val="none" w:sz="0" w:space="0" w:color="auto"/>
        <w:left w:val="none" w:sz="0" w:space="0" w:color="auto"/>
        <w:bottom w:val="none" w:sz="0" w:space="0" w:color="auto"/>
        <w:right w:val="none" w:sz="0" w:space="0" w:color="auto"/>
      </w:divBdr>
    </w:div>
    <w:div w:id="1791315448">
      <w:bodyDiv w:val="1"/>
      <w:marLeft w:val="0"/>
      <w:marRight w:val="0"/>
      <w:marTop w:val="0"/>
      <w:marBottom w:val="0"/>
      <w:divBdr>
        <w:top w:val="none" w:sz="0" w:space="0" w:color="auto"/>
        <w:left w:val="none" w:sz="0" w:space="0" w:color="auto"/>
        <w:bottom w:val="none" w:sz="0" w:space="0" w:color="auto"/>
        <w:right w:val="none" w:sz="0" w:space="0" w:color="auto"/>
      </w:divBdr>
    </w:div>
    <w:div w:id="1791320899">
      <w:bodyDiv w:val="1"/>
      <w:marLeft w:val="0"/>
      <w:marRight w:val="0"/>
      <w:marTop w:val="0"/>
      <w:marBottom w:val="0"/>
      <w:divBdr>
        <w:top w:val="none" w:sz="0" w:space="0" w:color="auto"/>
        <w:left w:val="none" w:sz="0" w:space="0" w:color="auto"/>
        <w:bottom w:val="none" w:sz="0" w:space="0" w:color="auto"/>
        <w:right w:val="none" w:sz="0" w:space="0" w:color="auto"/>
      </w:divBdr>
    </w:div>
    <w:div w:id="1791322250">
      <w:bodyDiv w:val="1"/>
      <w:marLeft w:val="0"/>
      <w:marRight w:val="0"/>
      <w:marTop w:val="0"/>
      <w:marBottom w:val="0"/>
      <w:divBdr>
        <w:top w:val="none" w:sz="0" w:space="0" w:color="auto"/>
        <w:left w:val="none" w:sz="0" w:space="0" w:color="auto"/>
        <w:bottom w:val="none" w:sz="0" w:space="0" w:color="auto"/>
        <w:right w:val="none" w:sz="0" w:space="0" w:color="auto"/>
      </w:divBdr>
    </w:div>
    <w:div w:id="1791361942">
      <w:bodyDiv w:val="1"/>
      <w:marLeft w:val="0"/>
      <w:marRight w:val="0"/>
      <w:marTop w:val="0"/>
      <w:marBottom w:val="0"/>
      <w:divBdr>
        <w:top w:val="none" w:sz="0" w:space="0" w:color="auto"/>
        <w:left w:val="none" w:sz="0" w:space="0" w:color="auto"/>
        <w:bottom w:val="none" w:sz="0" w:space="0" w:color="auto"/>
        <w:right w:val="none" w:sz="0" w:space="0" w:color="auto"/>
      </w:divBdr>
    </w:div>
    <w:div w:id="1791433022">
      <w:bodyDiv w:val="1"/>
      <w:marLeft w:val="0"/>
      <w:marRight w:val="0"/>
      <w:marTop w:val="0"/>
      <w:marBottom w:val="0"/>
      <w:divBdr>
        <w:top w:val="none" w:sz="0" w:space="0" w:color="auto"/>
        <w:left w:val="none" w:sz="0" w:space="0" w:color="auto"/>
        <w:bottom w:val="none" w:sz="0" w:space="0" w:color="auto"/>
        <w:right w:val="none" w:sz="0" w:space="0" w:color="auto"/>
      </w:divBdr>
    </w:div>
    <w:div w:id="1791436311">
      <w:bodyDiv w:val="1"/>
      <w:marLeft w:val="0"/>
      <w:marRight w:val="0"/>
      <w:marTop w:val="0"/>
      <w:marBottom w:val="0"/>
      <w:divBdr>
        <w:top w:val="none" w:sz="0" w:space="0" w:color="auto"/>
        <w:left w:val="none" w:sz="0" w:space="0" w:color="auto"/>
        <w:bottom w:val="none" w:sz="0" w:space="0" w:color="auto"/>
        <w:right w:val="none" w:sz="0" w:space="0" w:color="auto"/>
      </w:divBdr>
    </w:div>
    <w:div w:id="1791439315">
      <w:bodyDiv w:val="1"/>
      <w:marLeft w:val="0"/>
      <w:marRight w:val="0"/>
      <w:marTop w:val="0"/>
      <w:marBottom w:val="0"/>
      <w:divBdr>
        <w:top w:val="none" w:sz="0" w:space="0" w:color="auto"/>
        <w:left w:val="none" w:sz="0" w:space="0" w:color="auto"/>
        <w:bottom w:val="none" w:sz="0" w:space="0" w:color="auto"/>
        <w:right w:val="none" w:sz="0" w:space="0" w:color="auto"/>
      </w:divBdr>
    </w:div>
    <w:div w:id="1791626463">
      <w:bodyDiv w:val="1"/>
      <w:marLeft w:val="0"/>
      <w:marRight w:val="0"/>
      <w:marTop w:val="0"/>
      <w:marBottom w:val="0"/>
      <w:divBdr>
        <w:top w:val="none" w:sz="0" w:space="0" w:color="auto"/>
        <w:left w:val="none" w:sz="0" w:space="0" w:color="auto"/>
        <w:bottom w:val="none" w:sz="0" w:space="0" w:color="auto"/>
        <w:right w:val="none" w:sz="0" w:space="0" w:color="auto"/>
      </w:divBdr>
    </w:div>
    <w:div w:id="1791626544">
      <w:bodyDiv w:val="1"/>
      <w:marLeft w:val="0"/>
      <w:marRight w:val="0"/>
      <w:marTop w:val="0"/>
      <w:marBottom w:val="0"/>
      <w:divBdr>
        <w:top w:val="none" w:sz="0" w:space="0" w:color="auto"/>
        <w:left w:val="none" w:sz="0" w:space="0" w:color="auto"/>
        <w:bottom w:val="none" w:sz="0" w:space="0" w:color="auto"/>
        <w:right w:val="none" w:sz="0" w:space="0" w:color="auto"/>
      </w:divBdr>
    </w:div>
    <w:div w:id="1791627422">
      <w:bodyDiv w:val="1"/>
      <w:marLeft w:val="0"/>
      <w:marRight w:val="0"/>
      <w:marTop w:val="0"/>
      <w:marBottom w:val="0"/>
      <w:divBdr>
        <w:top w:val="none" w:sz="0" w:space="0" w:color="auto"/>
        <w:left w:val="none" w:sz="0" w:space="0" w:color="auto"/>
        <w:bottom w:val="none" w:sz="0" w:space="0" w:color="auto"/>
        <w:right w:val="none" w:sz="0" w:space="0" w:color="auto"/>
      </w:divBdr>
    </w:div>
    <w:div w:id="1791780795">
      <w:bodyDiv w:val="1"/>
      <w:marLeft w:val="0"/>
      <w:marRight w:val="0"/>
      <w:marTop w:val="0"/>
      <w:marBottom w:val="0"/>
      <w:divBdr>
        <w:top w:val="none" w:sz="0" w:space="0" w:color="auto"/>
        <w:left w:val="none" w:sz="0" w:space="0" w:color="auto"/>
        <w:bottom w:val="none" w:sz="0" w:space="0" w:color="auto"/>
        <w:right w:val="none" w:sz="0" w:space="0" w:color="auto"/>
      </w:divBdr>
    </w:div>
    <w:div w:id="1791897593">
      <w:bodyDiv w:val="1"/>
      <w:marLeft w:val="0"/>
      <w:marRight w:val="0"/>
      <w:marTop w:val="0"/>
      <w:marBottom w:val="0"/>
      <w:divBdr>
        <w:top w:val="none" w:sz="0" w:space="0" w:color="auto"/>
        <w:left w:val="none" w:sz="0" w:space="0" w:color="auto"/>
        <w:bottom w:val="none" w:sz="0" w:space="0" w:color="auto"/>
        <w:right w:val="none" w:sz="0" w:space="0" w:color="auto"/>
      </w:divBdr>
    </w:div>
    <w:div w:id="1791897756">
      <w:bodyDiv w:val="1"/>
      <w:marLeft w:val="0"/>
      <w:marRight w:val="0"/>
      <w:marTop w:val="0"/>
      <w:marBottom w:val="0"/>
      <w:divBdr>
        <w:top w:val="none" w:sz="0" w:space="0" w:color="auto"/>
        <w:left w:val="none" w:sz="0" w:space="0" w:color="auto"/>
        <w:bottom w:val="none" w:sz="0" w:space="0" w:color="auto"/>
        <w:right w:val="none" w:sz="0" w:space="0" w:color="auto"/>
      </w:divBdr>
    </w:div>
    <w:div w:id="1791976566">
      <w:bodyDiv w:val="1"/>
      <w:marLeft w:val="0"/>
      <w:marRight w:val="0"/>
      <w:marTop w:val="0"/>
      <w:marBottom w:val="0"/>
      <w:divBdr>
        <w:top w:val="none" w:sz="0" w:space="0" w:color="auto"/>
        <w:left w:val="none" w:sz="0" w:space="0" w:color="auto"/>
        <w:bottom w:val="none" w:sz="0" w:space="0" w:color="auto"/>
        <w:right w:val="none" w:sz="0" w:space="0" w:color="auto"/>
      </w:divBdr>
    </w:div>
    <w:div w:id="1792162834">
      <w:bodyDiv w:val="1"/>
      <w:marLeft w:val="0"/>
      <w:marRight w:val="0"/>
      <w:marTop w:val="0"/>
      <w:marBottom w:val="0"/>
      <w:divBdr>
        <w:top w:val="none" w:sz="0" w:space="0" w:color="auto"/>
        <w:left w:val="none" w:sz="0" w:space="0" w:color="auto"/>
        <w:bottom w:val="none" w:sz="0" w:space="0" w:color="auto"/>
        <w:right w:val="none" w:sz="0" w:space="0" w:color="auto"/>
      </w:divBdr>
    </w:div>
    <w:div w:id="1792170282">
      <w:bodyDiv w:val="1"/>
      <w:marLeft w:val="0"/>
      <w:marRight w:val="0"/>
      <w:marTop w:val="0"/>
      <w:marBottom w:val="0"/>
      <w:divBdr>
        <w:top w:val="none" w:sz="0" w:space="0" w:color="auto"/>
        <w:left w:val="none" w:sz="0" w:space="0" w:color="auto"/>
        <w:bottom w:val="none" w:sz="0" w:space="0" w:color="auto"/>
        <w:right w:val="none" w:sz="0" w:space="0" w:color="auto"/>
      </w:divBdr>
    </w:div>
    <w:div w:id="1792280285">
      <w:bodyDiv w:val="1"/>
      <w:marLeft w:val="0"/>
      <w:marRight w:val="0"/>
      <w:marTop w:val="0"/>
      <w:marBottom w:val="0"/>
      <w:divBdr>
        <w:top w:val="none" w:sz="0" w:space="0" w:color="auto"/>
        <w:left w:val="none" w:sz="0" w:space="0" w:color="auto"/>
        <w:bottom w:val="none" w:sz="0" w:space="0" w:color="auto"/>
        <w:right w:val="none" w:sz="0" w:space="0" w:color="auto"/>
      </w:divBdr>
    </w:div>
    <w:div w:id="1792285420">
      <w:bodyDiv w:val="1"/>
      <w:marLeft w:val="0"/>
      <w:marRight w:val="0"/>
      <w:marTop w:val="0"/>
      <w:marBottom w:val="0"/>
      <w:divBdr>
        <w:top w:val="none" w:sz="0" w:space="0" w:color="auto"/>
        <w:left w:val="none" w:sz="0" w:space="0" w:color="auto"/>
        <w:bottom w:val="none" w:sz="0" w:space="0" w:color="auto"/>
        <w:right w:val="none" w:sz="0" w:space="0" w:color="auto"/>
      </w:divBdr>
    </w:div>
    <w:div w:id="1792286058">
      <w:bodyDiv w:val="1"/>
      <w:marLeft w:val="0"/>
      <w:marRight w:val="0"/>
      <w:marTop w:val="0"/>
      <w:marBottom w:val="0"/>
      <w:divBdr>
        <w:top w:val="none" w:sz="0" w:space="0" w:color="auto"/>
        <w:left w:val="none" w:sz="0" w:space="0" w:color="auto"/>
        <w:bottom w:val="none" w:sz="0" w:space="0" w:color="auto"/>
        <w:right w:val="none" w:sz="0" w:space="0" w:color="auto"/>
      </w:divBdr>
    </w:div>
    <w:div w:id="1792355182">
      <w:bodyDiv w:val="1"/>
      <w:marLeft w:val="0"/>
      <w:marRight w:val="0"/>
      <w:marTop w:val="0"/>
      <w:marBottom w:val="0"/>
      <w:divBdr>
        <w:top w:val="none" w:sz="0" w:space="0" w:color="auto"/>
        <w:left w:val="none" w:sz="0" w:space="0" w:color="auto"/>
        <w:bottom w:val="none" w:sz="0" w:space="0" w:color="auto"/>
        <w:right w:val="none" w:sz="0" w:space="0" w:color="auto"/>
      </w:divBdr>
    </w:div>
    <w:div w:id="1792360456">
      <w:bodyDiv w:val="1"/>
      <w:marLeft w:val="0"/>
      <w:marRight w:val="0"/>
      <w:marTop w:val="0"/>
      <w:marBottom w:val="0"/>
      <w:divBdr>
        <w:top w:val="none" w:sz="0" w:space="0" w:color="auto"/>
        <w:left w:val="none" w:sz="0" w:space="0" w:color="auto"/>
        <w:bottom w:val="none" w:sz="0" w:space="0" w:color="auto"/>
        <w:right w:val="none" w:sz="0" w:space="0" w:color="auto"/>
      </w:divBdr>
    </w:div>
    <w:div w:id="1792431758">
      <w:bodyDiv w:val="1"/>
      <w:marLeft w:val="0"/>
      <w:marRight w:val="0"/>
      <w:marTop w:val="0"/>
      <w:marBottom w:val="0"/>
      <w:divBdr>
        <w:top w:val="none" w:sz="0" w:space="0" w:color="auto"/>
        <w:left w:val="none" w:sz="0" w:space="0" w:color="auto"/>
        <w:bottom w:val="none" w:sz="0" w:space="0" w:color="auto"/>
        <w:right w:val="none" w:sz="0" w:space="0" w:color="auto"/>
      </w:divBdr>
    </w:div>
    <w:div w:id="1792475963">
      <w:bodyDiv w:val="1"/>
      <w:marLeft w:val="0"/>
      <w:marRight w:val="0"/>
      <w:marTop w:val="0"/>
      <w:marBottom w:val="0"/>
      <w:divBdr>
        <w:top w:val="none" w:sz="0" w:space="0" w:color="auto"/>
        <w:left w:val="none" w:sz="0" w:space="0" w:color="auto"/>
        <w:bottom w:val="none" w:sz="0" w:space="0" w:color="auto"/>
        <w:right w:val="none" w:sz="0" w:space="0" w:color="auto"/>
      </w:divBdr>
    </w:div>
    <w:div w:id="1792477920">
      <w:bodyDiv w:val="1"/>
      <w:marLeft w:val="0"/>
      <w:marRight w:val="0"/>
      <w:marTop w:val="0"/>
      <w:marBottom w:val="0"/>
      <w:divBdr>
        <w:top w:val="none" w:sz="0" w:space="0" w:color="auto"/>
        <w:left w:val="none" w:sz="0" w:space="0" w:color="auto"/>
        <w:bottom w:val="none" w:sz="0" w:space="0" w:color="auto"/>
        <w:right w:val="none" w:sz="0" w:space="0" w:color="auto"/>
      </w:divBdr>
    </w:div>
    <w:div w:id="1792505535">
      <w:bodyDiv w:val="1"/>
      <w:marLeft w:val="0"/>
      <w:marRight w:val="0"/>
      <w:marTop w:val="0"/>
      <w:marBottom w:val="0"/>
      <w:divBdr>
        <w:top w:val="none" w:sz="0" w:space="0" w:color="auto"/>
        <w:left w:val="none" w:sz="0" w:space="0" w:color="auto"/>
        <w:bottom w:val="none" w:sz="0" w:space="0" w:color="auto"/>
        <w:right w:val="none" w:sz="0" w:space="0" w:color="auto"/>
      </w:divBdr>
    </w:div>
    <w:div w:id="1792507048">
      <w:bodyDiv w:val="1"/>
      <w:marLeft w:val="0"/>
      <w:marRight w:val="0"/>
      <w:marTop w:val="0"/>
      <w:marBottom w:val="0"/>
      <w:divBdr>
        <w:top w:val="none" w:sz="0" w:space="0" w:color="auto"/>
        <w:left w:val="none" w:sz="0" w:space="0" w:color="auto"/>
        <w:bottom w:val="none" w:sz="0" w:space="0" w:color="auto"/>
        <w:right w:val="none" w:sz="0" w:space="0" w:color="auto"/>
      </w:divBdr>
    </w:div>
    <w:div w:id="1792628824">
      <w:bodyDiv w:val="1"/>
      <w:marLeft w:val="0"/>
      <w:marRight w:val="0"/>
      <w:marTop w:val="0"/>
      <w:marBottom w:val="0"/>
      <w:divBdr>
        <w:top w:val="none" w:sz="0" w:space="0" w:color="auto"/>
        <w:left w:val="none" w:sz="0" w:space="0" w:color="auto"/>
        <w:bottom w:val="none" w:sz="0" w:space="0" w:color="auto"/>
        <w:right w:val="none" w:sz="0" w:space="0" w:color="auto"/>
      </w:divBdr>
    </w:div>
    <w:div w:id="1792704259">
      <w:bodyDiv w:val="1"/>
      <w:marLeft w:val="0"/>
      <w:marRight w:val="0"/>
      <w:marTop w:val="0"/>
      <w:marBottom w:val="0"/>
      <w:divBdr>
        <w:top w:val="none" w:sz="0" w:space="0" w:color="auto"/>
        <w:left w:val="none" w:sz="0" w:space="0" w:color="auto"/>
        <w:bottom w:val="none" w:sz="0" w:space="0" w:color="auto"/>
        <w:right w:val="none" w:sz="0" w:space="0" w:color="auto"/>
      </w:divBdr>
    </w:div>
    <w:div w:id="1792742163">
      <w:bodyDiv w:val="1"/>
      <w:marLeft w:val="0"/>
      <w:marRight w:val="0"/>
      <w:marTop w:val="0"/>
      <w:marBottom w:val="0"/>
      <w:divBdr>
        <w:top w:val="none" w:sz="0" w:space="0" w:color="auto"/>
        <w:left w:val="none" w:sz="0" w:space="0" w:color="auto"/>
        <w:bottom w:val="none" w:sz="0" w:space="0" w:color="auto"/>
        <w:right w:val="none" w:sz="0" w:space="0" w:color="auto"/>
      </w:divBdr>
    </w:div>
    <w:div w:id="1792821628">
      <w:bodyDiv w:val="1"/>
      <w:marLeft w:val="0"/>
      <w:marRight w:val="0"/>
      <w:marTop w:val="0"/>
      <w:marBottom w:val="0"/>
      <w:divBdr>
        <w:top w:val="none" w:sz="0" w:space="0" w:color="auto"/>
        <w:left w:val="none" w:sz="0" w:space="0" w:color="auto"/>
        <w:bottom w:val="none" w:sz="0" w:space="0" w:color="auto"/>
        <w:right w:val="none" w:sz="0" w:space="0" w:color="auto"/>
      </w:divBdr>
    </w:div>
    <w:div w:id="1792894640">
      <w:bodyDiv w:val="1"/>
      <w:marLeft w:val="0"/>
      <w:marRight w:val="0"/>
      <w:marTop w:val="0"/>
      <w:marBottom w:val="0"/>
      <w:divBdr>
        <w:top w:val="none" w:sz="0" w:space="0" w:color="auto"/>
        <w:left w:val="none" w:sz="0" w:space="0" w:color="auto"/>
        <w:bottom w:val="none" w:sz="0" w:space="0" w:color="auto"/>
        <w:right w:val="none" w:sz="0" w:space="0" w:color="auto"/>
      </w:divBdr>
    </w:div>
    <w:div w:id="1792897295">
      <w:bodyDiv w:val="1"/>
      <w:marLeft w:val="0"/>
      <w:marRight w:val="0"/>
      <w:marTop w:val="0"/>
      <w:marBottom w:val="0"/>
      <w:divBdr>
        <w:top w:val="none" w:sz="0" w:space="0" w:color="auto"/>
        <w:left w:val="none" w:sz="0" w:space="0" w:color="auto"/>
        <w:bottom w:val="none" w:sz="0" w:space="0" w:color="auto"/>
        <w:right w:val="none" w:sz="0" w:space="0" w:color="auto"/>
      </w:divBdr>
    </w:div>
    <w:div w:id="1792900972">
      <w:bodyDiv w:val="1"/>
      <w:marLeft w:val="0"/>
      <w:marRight w:val="0"/>
      <w:marTop w:val="0"/>
      <w:marBottom w:val="0"/>
      <w:divBdr>
        <w:top w:val="none" w:sz="0" w:space="0" w:color="auto"/>
        <w:left w:val="none" w:sz="0" w:space="0" w:color="auto"/>
        <w:bottom w:val="none" w:sz="0" w:space="0" w:color="auto"/>
        <w:right w:val="none" w:sz="0" w:space="0" w:color="auto"/>
      </w:divBdr>
    </w:div>
    <w:div w:id="1793016782">
      <w:bodyDiv w:val="1"/>
      <w:marLeft w:val="0"/>
      <w:marRight w:val="0"/>
      <w:marTop w:val="0"/>
      <w:marBottom w:val="0"/>
      <w:divBdr>
        <w:top w:val="none" w:sz="0" w:space="0" w:color="auto"/>
        <w:left w:val="none" w:sz="0" w:space="0" w:color="auto"/>
        <w:bottom w:val="none" w:sz="0" w:space="0" w:color="auto"/>
        <w:right w:val="none" w:sz="0" w:space="0" w:color="auto"/>
      </w:divBdr>
    </w:div>
    <w:div w:id="1793092341">
      <w:bodyDiv w:val="1"/>
      <w:marLeft w:val="0"/>
      <w:marRight w:val="0"/>
      <w:marTop w:val="0"/>
      <w:marBottom w:val="0"/>
      <w:divBdr>
        <w:top w:val="none" w:sz="0" w:space="0" w:color="auto"/>
        <w:left w:val="none" w:sz="0" w:space="0" w:color="auto"/>
        <w:bottom w:val="none" w:sz="0" w:space="0" w:color="auto"/>
        <w:right w:val="none" w:sz="0" w:space="0" w:color="auto"/>
      </w:divBdr>
    </w:div>
    <w:div w:id="1793093560">
      <w:bodyDiv w:val="1"/>
      <w:marLeft w:val="0"/>
      <w:marRight w:val="0"/>
      <w:marTop w:val="0"/>
      <w:marBottom w:val="0"/>
      <w:divBdr>
        <w:top w:val="none" w:sz="0" w:space="0" w:color="auto"/>
        <w:left w:val="none" w:sz="0" w:space="0" w:color="auto"/>
        <w:bottom w:val="none" w:sz="0" w:space="0" w:color="auto"/>
        <w:right w:val="none" w:sz="0" w:space="0" w:color="auto"/>
      </w:divBdr>
    </w:div>
    <w:div w:id="1793203522">
      <w:bodyDiv w:val="1"/>
      <w:marLeft w:val="0"/>
      <w:marRight w:val="0"/>
      <w:marTop w:val="0"/>
      <w:marBottom w:val="0"/>
      <w:divBdr>
        <w:top w:val="none" w:sz="0" w:space="0" w:color="auto"/>
        <w:left w:val="none" w:sz="0" w:space="0" w:color="auto"/>
        <w:bottom w:val="none" w:sz="0" w:space="0" w:color="auto"/>
        <w:right w:val="none" w:sz="0" w:space="0" w:color="auto"/>
      </w:divBdr>
    </w:div>
    <w:div w:id="1793401405">
      <w:bodyDiv w:val="1"/>
      <w:marLeft w:val="0"/>
      <w:marRight w:val="0"/>
      <w:marTop w:val="0"/>
      <w:marBottom w:val="0"/>
      <w:divBdr>
        <w:top w:val="none" w:sz="0" w:space="0" w:color="auto"/>
        <w:left w:val="none" w:sz="0" w:space="0" w:color="auto"/>
        <w:bottom w:val="none" w:sz="0" w:space="0" w:color="auto"/>
        <w:right w:val="none" w:sz="0" w:space="0" w:color="auto"/>
      </w:divBdr>
    </w:div>
    <w:div w:id="1793471758">
      <w:bodyDiv w:val="1"/>
      <w:marLeft w:val="0"/>
      <w:marRight w:val="0"/>
      <w:marTop w:val="0"/>
      <w:marBottom w:val="0"/>
      <w:divBdr>
        <w:top w:val="none" w:sz="0" w:space="0" w:color="auto"/>
        <w:left w:val="none" w:sz="0" w:space="0" w:color="auto"/>
        <w:bottom w:val="none" w:sz="0" w:space="0" w:color="auto"/>
        <w:right w:val="none" w:sz="0" w:space="0" w:color="auto"/>
      </w:divBdr>
    </w:div>
    <w:div w:id="1793472108">
      <w:bodyDiv w:val="1"/>
      <w:marLeft w:val="0"/>
      <w:marRight w:val="0"/>
      <w:marTop w:val="0"/>
      <w:marBottom w:val="0"/>
      <w:divBdr>
        <w:top w:val="none" w:sz="0" w:space="0" w:color="auto"/>
        <w:left w:val="none" w:sz="0" w:space="0" w:color="auto"/>
        <w:bottom w:val="none" w:sz="0" w:space="0" w:color="auto"/>
        <w:right w:val="none" w:sz="0" w:space="0" w:color="auto"/>
      </w:divBdr>
    </w:div>
    <w:div w:id="1793477632">
      <w:bodyDiv w:val="1"/>
      <w:marLeft w:val="0"/>
      <w:marRight w:val="0"/>
      <w:marTop w:val="0"/>
      <w:marBottom w:val="0"/>
      <w:divBdr>
        <w:top w:val="none" w:sz="0" w:space="0" w:color="auto"/>
        <w:left w:val="none" w:sz="0" w:space="0" w:color="auto"/>
        <w:bottom w:val="none" w:sz="0" w:space="0" w:color="auto"/>
        <w:right w:val="none" w:sz="0" w:space="0" w:color="auto"/>
      </w:divBdr>
    </w:div>
    <w:div w:id="1793549513">
      <w:bodyDiv w:val="1"/>
      <w:marLeft w:val="0"/>
      <w:marRight w:val="0"/>
      <w:marTop w:val="0"/>
      <w:marBottom w:val="0"/>
      <w:divBdr>
        <w:top w:val="none" w:sz="0" w:space="0" w:color="auto"/>
        <w:left w:val="none" w:sz="0" w:space="0" w:color="auto"/>
        <w:bottom w:val="none" w:sz="0" w:space="0" w:color="auto"/>
        <w:right w:val="none" w:sz="0" w:space="0" w:color="auto"/>
      </w:divBdr>
    </w:div>
    <w:div w:id="1793550983">
      <w:bodyDiv w:val="1"/>
      <w:marLeft w:val="0"/>
      <w:marRight w:val="0"/>
      <w:marTop w:val="0"/>
      <w:marBottom w:val="0"/>
      <w:divBdr>
        <w:top w:val="none" w:sz="0" w:space="0" w:color="auto"/>
        <w:left w:val="none" w:sz="0" w:space="0" w:color="auto"/>
        <w:bottom w:val="none" w:sz="0" w:space="0" w:color="auto"/>
        <w:right w:val="none" w:sz="0" w:space="0" w:color="auto"/>
      </w:divBdr>
    </w:div>
    <w:div w:id="1793554237">
      <w:bodyDiv w:val="1"/>
      <w:marLeft w:val="0"/>
      <w:marRight w:val="0"/>
      <w:marTop w:val="0"/>
      <w:marBottom w:val="0"/>
      <w:divBdr>
        <w:top w:val="none" w:sz="0" w:space="0" w:color="auto"/>
        <w:left w:val="none" w:sz="0" w:space="0" w:color="auto"/>
        <w:bottom w:val="none" w:sz="0" w:space="0" w:color="auto"/>
        <w:right w:val="none" w:sz="0" w:space="0" w:color="auto"/>
      </w:divBdr>
    </w:div>
    <w:div w:id="1793589634">
      <w:bodyDiv w:val="1"/>
      <w:marLeft w:val="0"/>
      <w:marRight w:val="0"/>
      <w:marTop w:val="0"/>
      <w:marBottom w:val="0"/>
      <w:divBdr>
        <w:top w:val="none" w:sz="0" w:space="0" w:color="auto"/>
        <w:left w:val="none" w:sz="0" w:space="0" w:color="auto"/>
        <w:bottom w:val="none" w:sz="0" w:space="0" w:color="auto"/>
        <w:right w:val="none" w:sz="0" w:space="0" w:color="auto"/>
      </w:divBdr>
    </w:div>
    <w:div w:id="1793595939">
      <w:bodyDiv w:val="1"/>
      <w:marLeft w:val="0"/>
      <w:marRight w:val="0"/>
      <w:marTop w:val="0"/>
      <w:marBottom w:val="0"/>
      <w:divBdr>
        <w:top w:val="none" w:sz="0" w:space="0" w:color="auto"/>
        <w:left w:val="none" w:sz="0" w:space="0" w:color="auto"/>
        <w:bottom w:val="none" w:sz="0" w:space="0" w:color="auto"/>
        <w:right w:val="none" w:sz="0" w:space="0" w:color="auto"/>
      </w:divBdr>
    </w:div>
    <w:div w:id="1793665257">
      <w:bodyDiv w:val="1"/>
      <w:marLeft w:val="0"/>
      <w:marRight w:val="0"/>
      <w:marTop w:val="0"/>
      <w:marBottom w:val="0"/>
      <w:divBdr>
        <w:top w:val="none" w:sz="0" w:space="0" w:color="auto"/>
        <w:left w:val="none" w:sz="0" w:space="0" w:color="auto"/>
        <w:bottom w:val="none" w:sz="0" w:space="0" w:color="auto"/>
        <w:right w:val="none" w:sz="0" w:space="0" w:color="auto"/>
      </w:divBdr>
    </w:div>
    <w:div w:id="1793671026">
      <w:bodyDiv w:val="1"/>
      <w:marLeft w:val="0"/>
      <w:marRight w:val="0"/>
      <w:marTop w:val="0"/>
      <w:marBottom w:val="0"/>
      <w:divBdr>
        <w:top w:val="none" w:sz="0" w:space="0" w:color="auto"/>
        <w:left w:val="none" w:sz="0" w:space="0" w:color="auto"/>
        <w:bottom w:val="none" w:sz="0" w:space="0" w:color="auto"/>
        <w:right w:val="none" w:sz="0" w:space="0" w:color="auto"/>
      </w:divBdr>
    </w:div>
    <w:div w:id="1793791820">
      <w:bodyDiv w:val="1"/>
      <w:marLeft w:val="0"/>
      <w:marRight w:val="0"/>
      <w:marTop w:val="0"/>
      <w:marBottom w:val="0"/>
      <w:divBdr>
        <w:top w:val="none" w:sz="0" w:space="0" w:color="auto"/>
        <w:left w:val="none" w:sz="0" w:space="0" w:color="auto"/>
        <w:bottom w:val="none" w:sz="0" w:space="0" w:color="auto"/>
        <w:right w:val="none" w:sz="0" w:space="0" w:color="auto"/>
      </w:divBdr>
    </w:div>
    <w:div w:id="1793866464">
      <w:bodyDiv w:val="1"/>
      <w:marLeft w:val="0"/>
      <w:marRight w:val="0"/>
      <w:marTop w:val="0"/>
      <w:marBottom w:val="0"/>
      <w:divBdr>
        <w:top w:val="none" w:sz="0" w:space="0" w:color="auto"/>
        <w:left w:val="none" w:sz="0" w:space="0" w:color="auto"/>
        <w:bottom w:val="none" w:sz="0" w:space="0" w:color="auto"/>
        <w:right w:val="none" w:sz="0" w:space="0" w:color="auto"/>
      </w:divBdr>
    </w:div>
    <w:div w:id="1793935087">
      <w:bodyDiv w:val="1"/>
      <w:marLeft w:val="0"/>
      <w:marRight w:val="0"/>
      <w:marTop w:val="0"/>
      <w:marBottom w:val="0"/>
      <w:divBdr>
        <w:top w:val="none" w:sz="0" w:space="0" w:color="auto"/>
        <w:left w:val="none" w:sz="0" w:space="0" w:color="auto"/>
        <w:bottom w:val="none" w:sz="0" w:space="0" w:color="auto"/>
        <w:right w:val="none" w:sz="0" w:space="0" w:color="auto"/>
      </w:divBdr>
    </w:div>
    <w:div w:id="1793942844">
      <w:bodyDiv w:val="1"/>
      <w:marLeft w:val="0"/>
      <w:marRight w:val="0"/>
      <w:marTop w:val="0"/>
      <w:marBottom w:val="0"/>
      <w:divBdr>
        <w:top w:val="none" w:sz="0" w:space="0" w:color="auto"/>
        <w:left w:val="none" w:sz="0" w:space="0" w:color="auto"/>
        <w:bottom w:val="none" w:sz="0" w:space="0" w:color="auto"/>
        <w:right w:val="none" w:sz="0" w:space="0" w:color="auto"/>
      </w:divBdr>
    </w:div>
    <w:div w:id="1793943149">
      <w:bodyDiv w:val="1"/>
      <w:marLeft w:val="0"/>
      <w:marRight w:val="0"/>
      <w:marTop w:val="0"/>
      <w:marBottom w:val="0"/>
      <w:divBdr>
        <w:top w:val="none" w:sz="0" w:space="0" w:color="auto"/>
        <w:left w:val="none" w:sz="0" w:space="0" w:color="auto"/>
        <w:bottom w:val="none" w:sz="0" w:space="0" w:color="auto"/>
        <w:right w:val="none" w:sz="0" w:space="0" w:color="auto"/>
      </w:divBdr>
    </w:div>
    <w:div w:id="1793943339">
      <w:bodyDiv w:val="1"/>
      <w:marLeft w:val="0"/>
      <w:marRight w:val="0"/>
      <w:marTop w:val="0"/>
      <w:marBottom w:val="0"/>
      <w:divBdr>
        <w:top w:val="none" w:sz="0" w:space="0" w:color="auto"/>
        <w:left w:val="none" w:sz="0" w:space="0" w:color="auto"/>
        <w:bottom w:val="none" w:sz="0" w:space="0" w:color="auto"/>
        <w:right w:val="none" w:sz="0" w:space="0" w:color="auto"/>
      </w:divBdr>
    </w:div>
    <w:div w:id="1794130762">
      <w:bodyDiv w:val="1"/>
      <w:marLeft w:val="0"/>
      <w:marRight w:val="0"/>
      <w:marTop w:val="0"/>
      <w:marBottom w:val="0"/>
      <w:divBdr>
        <w:top w:val="none" w:sz="0" w:space="0" w:color="auto"/>
        <w:left w:val="none" w:sz="0" w:space="0" w:color="auto"/>
        <w:bottom w:val="none" w:sz="0" w:space="0" w:color="auto"/>
        <w:right w:val="none" w:sz="0" w:space="0" w:color="auto"/>
      </w:divBdr>
    </w:div>
    <w:div w:id="1794136467">
      <w:bodyDiv w:val="1"/>
      <w:marLeft w:val="0"/>
      <w:marRight w:val="0"/>
      <w:marTop w:val="0"/>
      <w:marBottom w:val="0"/>
      <w:divBdr>
        <w:top w:val="none" w:sz="0" w:space="0" w:color="auto"/>
        <w:left w:val="none" w:sz="0" w:space="0" w:color="auto"/>
        <w:bottom w:val="none" w:sz="0" w:space="0" w:color="auto"/>
        <w:right w:val="none" w:sz="0" w:space="0" w:color="auto"/>
      </w:divBdr>
    </w:div>
    <w:div w:id="1794205628">
      <w:bodyDiv w:val="1"/>
      <w:marLeft w:val="0"/>
      <w:marRight w:val="0"/>
      <w:marTop w:val="0"/>
      <w:marBottom w:val="0"/>
      <w:divBdr>
        <w:top w:val="none" w:sz="0" w:space="0" w:color="auto"/>
        <w:left w:val="none" w:sz="0" w:space="0" w:color="auto"/>
        <w:bottom w:val="none" w:sz="0" w:space="0" w:color="auto"/>
        <w:right w:val="none" w:sz="0" w:space="0" w:color="auto"/>
      </w:divBdr>
    </w:div>
    <w:div w:id="1794246657">
      <w:bodyDiv w:val="1"/>
      <w:marLeft w:val="0"/>
      <w:marRight w:val="0"/>
      <w:marTop w:val="0"/>
      <w:marBottom w:val="0"/>
      <w:divBdr>
        <w:top w:val="none" w:sz="0" w:space="0" w:color="auto"/>
        <w:left w:val="none" w:sz="0" w:space="0" w:color="auto"/>
        <w:bottom w:val="none" w:sz="0" w:space="0" w:color="auto"/>
        <w:right w:val="none" w:sz="0" w:space="0" w:color="auto"/>
      </w:divBdr>
    </w:div>
    <w:div w:id="1794399410">
      <w:bodyDiv w:val="1"/>
      <w:marLeft w:val="0"/>
      <w:marRight w:val="0"/>
      <w:marTop w:val="0"/>
      <w:marBottom w:val="0"/>
      <w:divBdr>
        <w:top w:val="none" w:sz="0" w:space="0" w:color="auto"/>
        <w:left w:val="none" w:sz="0" w:space="0" w:color="auto"/>
        <w:bottom w:val="none" w:sz="0" w:space="0" w:color="auto"/>
        <w:right w:val="none" w:sz="0" w:space="0" w:color="auto"/>
      </w:divBdr>
    </w:div>
    <w:div w:id="1794444147">
      <w:bodyDiv w:val="1"/>
      <w:marLeft w:val="0"/>
      <w:marRight w:val="0"/>
      <w:marTop w:val="0"/>
      <w:marBottom w:val="0"/>
      <w:divBdr>
        <w:top w:val="none" w:sz="0" w:space="0" w:color="auto"/>
        <w:left w:val="none" w:sz="0" w:space="0" w:color="auto"/>
        <w:bottom w:val="none" w:sz="0" w:space="0" w:color="auto"/>
        <w:right w:val="none" w:sz="0" w:space="0" w:color="auto"/>
      </w:divBdr>
    </w:div>
    <w:div w:id="1794444396">
      <w:bodyDiv w:val="1"/>
      <w:marLeft w:val="0"/>
      <w:marRight w:val="0"/>
      <w:marTop w:val="0"/>
      <w:marBottom w:val="0"/>
      <w:divBdr>
        <w:top w:val="none" w:sz="0" w:space="0" w:color="auto"/>
        <w:left w:val="none" w:sz="0" w:space="0" w:color="auto"/>
        <w:bottom w:val="none" w:sz="0" w:space="0" w:color="auto"/>
        <w:right w:val="none" w:sz="0" w:space="0" w:color="auto"/>
      </w:divBdr>
    </w:div>
    <w:div w:id="1794473154">
      <w:bodyDiv w:val="1"/>
      <w:marLeft w:val="0"/>
      <w:marRight w:val="0"/>
      <w:marTop w:val="0"/>
      <w:marBottom w:val="0"/>
      <w:divBdr>
        <w:top w:val="none" w:sz="0" w:space="0" w:color="auto"/>
        <w:left w:val="none" w:sz="0" w:space="0" w:color="auto"/>
        <w:bottom w:val="none" w:sz="0" w:space="0" w:color="auto"/>
        <w:right w:val="none" w:sz="0" w:space="0" w:color="auto"/>
      </w:divBdr>
    </w:div>
    <w:div w:id="1794473894">
      <w:bodyDiv w:val="1"/>
      <w:marLeft w:val="0"/>
      <w:marRight w:val="0"/>
      <w:marTop w:val="0"/>
      <w:marBottom w:val="0"/>
      <w:divBdr>
        <w:top w:val="none" w:sz="0" w:space="0" w:color="auto"/>
        <w:left w:val="none" w:sz="0" w:space="0" w:color="auto"/>
        <w:bottom w:val="none" w:sz="0" w:space="0" w:color="auto"/>
        <w:right w:val="none" w:sz="0" w:space="0" w:color="auto"/>
      </w:divBdr>
    </w:div>
    <w:div w:id="1794514994">
      <w:bodyDiv w:val="1"/>
      <w:marLeft w:val="0"/>
      <w:marRight w:val="0"/>
      <w:marTop w:val="0"/>
      <w:marBottom w:val="0"/>
      <w:divBdr>
        <w:top w:val="none" w:sz="0" w:space="0" w:color="auto"/>
        <w:left w:val="none" w:sz="0" w:space="0" w:color="auto"/>
        <w:bottom w:val="none" w:sz="0" w:space="0" w:color="auto"/>
        <w:right w:val="none" w:sz="0" w:space="0" w:color="auto"/>
      </w:divBdr>
    </w:div>
    <w:div w:id="1794591818">
      <w:bodyDiv w:val="1"/>
      <w:marLeft w:val="0"/>
      <w:marRight w:val="0"/>
      <w:marTop w:val="0"/>
      <w:marBottom w:val="0"/>
      <w:divBdr>
        <w:top w:val="none" w:sz="0" w:space="0" w:color="auto"/>
        <w:left w:val="none" w:sz="0" w:space="0" w:color="auto"/>
        <w:bottom w:val="none" w:sz="0" w:space="0" w:color="auto"/>
        <w:right w:val="none" w:sz="0" w:space="0" w:color="auto"/>
      </w:divBdr>
    </w:div>
    <w:div w:id="1794593148">
      <w:bodyDiv w:val="1"/>
      <w:marLeft w:val="0"/>
      <w:marRight w:val="0"/>
      <w:marTop w:val="0"/>
      <w:marBottom w:val="0"/>
      <w:divBdr>
        <w:top w:val="none" w:sz="0" w:space="0" w:color="auto"/>
        <w:left w:val="none" w:sz="0" w:space="0" w:color="auto"/>
        <w:bottom w:val="none" w:sz="0" w:space="0" w:color="auto"/>
        <w:right w:val="none" w:sz="0" w:space="0" w:color="auto"/>
      </w:divBdr>
    </w:div>
    <w:div w:id="1794596660">
      <w:bodyDiv w:val="1"/>
      <w:marLeft w:val="0"/>
      <w:marRight w:val="0"/>
      <w:marTop w:val="0"/>
      <w:marBottom w:val="0"/>
      <w:divBdr>
        <w:top w:val="none" w:sz="0" w:space="0" w:color="auto"/>
        <w:left w:val="none" w:sz="0" w:space="0" w:color="auto"/>
        <w:bottom w:val="none" w:sz="0" w:space="0" w:color="auto"/>
        <w:right w:val="none" w:sz="0" w:space="0" w:color="auto"/>
      </w:divBdr>
    </w:div>
    <w:div w:id="1794782712">
      <w:bodyDiv w:val="1"/>
      <w:marLeft w:val="0"/>
      <w:marRight w:val="0"/>
      <w:marTop w:val="0"/>
      <w:marBottom w:val="0"/>
      <w:divBdr>
        <w:top w:val="none" w:sz="0" w:space="0" w:color="auto"/>
        <w:left w:val="none" w:sz="0" w:space="0" w:color="auto"/>
        <w:bottom w:val="none" w:sz="0" w:space="0" w:color="auto"/>
        <w:right w:val="none" w:sz="0" w:space="0" w:color="auto"/>
      </w:divBdr>
    </w:div>
    <w:div w:id="1794785561">
      <w:bodyDiv w:val="1"/>
      <w:marLeft w:val="0"/>
      <w:marRight w:val="0"/>
      <w:marTop w:val="0"/>
      <w:marBottom w:val="0"/>
      <w:divBdr>
        <w:top w:val="none" w:sz="0" w:space="0" w:color="auto"/>
        <w:left w:val="none" w:sz="0" w:space="0" w:color="auto"/>
        <w:bottom w:val="none" w:sz="0" w:space="0" w:color="auto"/>
        <w:right w:val="none" w:sz="0" w:space="0" w:color="auto"/>
      </w:divBdr>
    </w:div>
    <w:div w:id="1794900468">
      <w:bodyDiv w:val="1"/>
      <w:marLeft w:val="0"/>
      <w:marRight w:val="0"/>
      <w:marTop w:val="0"/>
      <w:marBottom w:val="0"/>
      <w:divBdr>
        <w:top w:val="none" w:sz="0" w:space="0" w:color="auto"/>
        <w:left w:val="none" w:sz="0" w:space="0" w:color="auto"/>
        <w:bottom w:val="none" w:sz="0" w:space="0" w:color="auto"/>
        <w:right w:val="none" w:sz="0" w:space="0" w:color="auto"/>
      </w:divBdr>
    </w:div>
    <w:div w:id="1794901373">
      <w:bodyDiv w:val="1"/>
      <w:marLeft w:val="0"/>
      <w:marRight w:val="0"/>
      <w:marTop w:val="0"/>
      <w:marBottom w:val="0"/>
      <w:divBdr>
        <w:top w:val="none" w:sz="0" w:space="0" w:color="auto"/>
        <w:left w:val="none" w:sz="0" w:space="0" w:color="auto"/>
        <w:bottom w:val="none" w:sz="0" w:space="0" w:color="auto"/>
        <w:right w:val="none" w:sz="0" w:space="0" w:color="auto"/>
      </w:divBdr>
    </w:div>
    <w:div w:id="1794903639">
      <w:bodyDiv w:val="1"/>
      <w:marLeft w:val="0"/>
      <w:marRight w:val="0"/>
      <w:marTop w:val="0"/>
      <w:marBottom w:val="0"/>
      <w:divBdr>
        <w:top w:val="none" w:sz="0" w:space="0" w:color="auto"/>
        <w:left w:val="none" w:sz="0" w:space="0" w:color="auto"/>
        <w:bottom w:val="none" w:sz="0" w:space="0" w:color="auto"/>
        <w:right w:val="none" w:sz="0" w:space="0" w:color="auto"/>
      </w:divBdr>
    </w:div>
    <w:div w:id="1794976930">
      <w:bodyDiv w:val="1"/>
      <w:marLeft w:val="0"/>
      <w:marRight w:val="0"/>
      <w:marTop w:val="0"/>
      <w:marBottom w:val="0"/>
      <w:divBdr>
        <w:top w:val="none" w:sz="0" w:space="0" w:color="auto"/>
        <w:left w:val="none" w:sz="0" w:space="0" w:color="auto"/>
        <w:bottom w:val="none" w:sz="0" w:space="0" w:color="auto"/>
        <w:right w:val="none" w:sz="0" w:space="0" w:color="auto"/>
      </w:divBdr>
    </w:div>
    <w:div w:id="1794978733">
      <w:bodyDiv w:val="1"/>
      <w:marLeft w:val="0"/>
      <w:marRight w:val="0"/>
      <w:marTop w:val="0"/>
      <w:marBottom w:val="0"/>
      <w:divBdr>
        <w:top w:val="none" w:sz="0" w:space="0" w:color="auto"/>
        <w:left w:val="none" w:sz="0" w:space="0" w:color="auto"/>
        <w:bottom w:val="none" w:sz="0" w:space="0" w:color="auto"/>
        <w:right w:val="none" w:sz="0" w:space="0" w:color="auto"/>
      </w:divBdr>
    </w:div>
    <w:div w:id="1794985066">
      <w:bodyDiv w:val="1"/>
      <w:marLeft w:val="0"/>
      <w:marRight w:val="0"/>
      <w:marTop w:val="0"/>
      <w:marBottom w:val="0"/>
      <w:divBdr>
        <w:top w:val="none" w:sz="0" w:space="0" w:color="auto"/>
        <w:left w:val="none" w:sz="0" w:space="0" w:color="auto"/>
        <w:bottom w:val="none" w:sz="0" w:space="0" w:color="auto"/>
        <w:right w:val="none" w:sz="0" w:space="0" w:color="auto"/>
      </w:divBdr>
    </w:div>
    <w:div w:id="1795097831">
      <w:bodyDiv w:val="1"/>
      <w:marLeft w:val="0"/>
      <w:marRight w:val="0"/>
      <w:marTop w:val="0"/>
      <w:marBottom w:val="0"/>
      <w:divBdr>
        <w:top w:val="none" w:sz="0" w:space="0" w:color="auto"/>
        <w:left w:val="none" w:sz="0" w:space="0" w:color="auto"/>
        <w:bottom w:val="none" w:sz="0" w:space="0" w:color="auto"/>
        <w:right w:val="none" w:sz="0" w:space="0" w:color="auto"/>
      </w:divBdr>
    </w:div>
    <w:div w:id="1795177979">
      <w:bodyDiv w:val="1"/>
      <w:marLeft w:val="0"/>
      <w:marRight w:val="0"/>
      <w:marTop w:val="0"/>
      <w:marBottom w:val="0"/>
      <w:divBdr>
        <w:top w:val="none" w:sz="0" w:space="0" w:color="auto"/>
        <w:left w:val="none" w:sz="0" w:space="0" w:color="auto"/>
        <w:bottom w:val="none" w:sz="0" w:space="0" w:color="auto"/>
        <w:right w:val="none" w:sz="0" w:space="0" w:color="auto"/>
      </w:divBdr>
    </w:div>
    <w:div w:id="1795253947">
      <w:bodyDiv w:val="1"/>
      <w:marLeft w:val="0"/>
      <w:marRight w:val="0"/>
      <w:marTop w:val="0"/>
      <w:marBottom w:val="0"/>
      <w:divBdr>
        <w:top w:val="none" w:sz="0" w:space="0" w:color="auto"/>
        <w:left w:val="none" w:sz="0" w:space="0" w:color="auto"/>
        <w:bottom w:val="none" w:sz="0" w:space="0" w:color="auto"/>
        <w:right w:val="none" w:sz="0" w:space="0" w:color="auto"/>
      </w:divBdr>
    </w:div>
    <w:div w:id="1795294942">
      <w:bodyDiv w:val="1"/>
      <w:marLeft w:val="0"/>
      <w:marRight w:val="0"/>
      <w:marTop w:val="0"/>
      <w:marBottom w:val="0"/>
      <w:divBdr>
        <w:top w:val="none" w:sz="0" w:space="0" w:color="auto"/>
        <w:left w:val="none" w:sz="0" w:space="0" w:color="auto"/>
        <w:bottom w:val="none" w:sz="0" w:space="0" w:color="auto"/>
        <w:right w:val="none" w:sz="0" w:space="0" w:color="auto"/>
      </w:divBdr>
    </w:div>
    <w:div w:id="1795321383">
      <w:bodyDiv w:val="1"/>
      <w:marLeft w:val="0"/>
      <w:marRight w:val="0"/>
      <w:marTop w:val="0"/>
      <w:marBottom w:val="0"/>
      <w:divBdr>
        <w:top w:val="none" w:sz="0" w:space="0" w:color="auto"/>
        <w:left w:val="none" w:sz="0" w:space="0" w:color="auto"/>
        <w:bottom w:val="none" w:sz="0" w:space="0" w:color="auto"/>
        <w:right w:val="none" w:sz="0" w:space="0" w:color="auto"/>
      </w:divBdr>
    </w:div>
    <w:div w:id="1795365743">
      <w:bodyDiv w:val="1"/>
      <w:marLeft w:val="0"/>
      <w:marRight w:val="0"/>
      <w:marTop w:val="0"/>
      <w:marBottom w:val="0"/>
      <w:divBdr>
        <w:top w:val="none" w:sz="0" w:space="0" w:color="auto"/>
        <w:left w:val="none" w:sz="0" w:space="0" w:color="auto"/>
        <w:bottom w:val="none" w:sz="0" w:space="0" w:color="auto"/>
        <w:right w:val="none" w:sz="0" w:space="0" w:color="auto"/>
      </w:divBdr>
    </w:div>
    <w:div w:id="1795371438">
      <w:bodyDiv w:val="1"/>
      <w:marLeft w:val="0"/>
      <w:marRight w:val="0"/>
      <w:marTop w:val="0"/>
      <w:marBottom w:val="0"/>
      <w:divBdr>
        <w:top w:val="none" w:sz="0" w:space="0" w:color="auto"/>
        <w:left w:val="none" w:sz="0" w:space="0" w:color="auto"/>
        <w:bottom w:val="none" w:sz="0" w:space="0" w:color="auto"/>
        <w:right w:val="none" w:sz="0" w:space="0" w:color="auto"/>
      </w:divBdr>
    </w:div>
    <w:div w:id="1795439146">
      <w:bodyDiv w:val="1"/>
      <w:marLeft w:val="0"/>
      <w:marRight w:val="0"/>
      <w:marTop w:val="0"/>
      <w:marBottom w:val="0"/>
      <w:divBdr>
        <w:top w:val="none" w:sz="0" w:space="0" w:color="auto"/>
        <w:left w:val="none" w:sz="0" w:space="0" w:color="auto"/>
        <w:bottom w:val="none" w:sz="0" w:space="0" w:color="auto"/>
        <w:right w:val="none" w:sz="0" w:space="0" w:color="auto"/>
      </w:divBdr>
    </w:div>
    <w:div w:id="1795441376">
      <w:bodyDiv w:val="1"/>
      <w:marLeft w:val="0"/>
      <w:marRight w:val="0"/>
      <w:marTop w:val="0"/>
      <w:marBottom w:val="0"/>
      <w:divBdr>
        <w:top w:val="none" w:sz="0" w:space="0" w:color="auto"/>
        <w:left w:val="none" w:sz="0" w:space="0" w:color="auto"/>
        <w:bottom w:val="none" w:sz="0" w:space="0" w:color="auto"/>
        <w:right w:val="none" w:sz="0" w:space="0" w:color="auto"/>
      </w:divBdr>
    </w:div>
    <w:div w:id="1795442652">
      <w:bodyDiv w:val="1"/>
      <w:marLeft w:val="0"/>
      <w:marRight w:val="0"/>
      <w:marTop w:val="0"/>
      <w:marBottom w:val="0"/>
      <w:divBdr>
        <w:top w:val="none" w:sz="0" w:space="0" w:color="auto"/>
        <w:left w:val="none" w:sz="0" w:space="0" w:color="auto"/>
        <w:bottom w:val="none" w:sz="0" w:space="0" w:color="auto"/>
        <w:right w:val="none" w:sz="0" w:space="0" w:color="auto"/>
      </w:divBdr>
    </w:div>
    <w:div w:id="1795515868">
      <w:bodyDiv w:val="1"/>
      <w:marLeft w:val="0"/>
      <w:marRight w:val="0"/>
      <w:marTop w:val="0"/>
      <w:marBottom w:val="0"/>
      <w:divBdr>
        <w:top w:val="none" w:sz="0" w:space="0" w:color="auto"/>
        <w:left w:val="none" w:sz="0" w:space="0" w:color="auto"/>
        <w:bottom w:val="none" w:sz="0" w:space="0" w:color="auto"/>
        <w:right w:val="none" w:sz="0" w:space="0" w:color="auto"/>
      </w:divBdr>
    </w:div>
    <w:div w:id="1795517458">
      <w:bodyDiv w:val="1"/>
      <w:marLeft w:val="0"/>
      <w:marRight w:val="0"/>
      <w:marTop w:val="0"/>
      <w:marBottom w:val="0"/>
      <w:divBdr>
        <w:top w:val="none" w:sz="0" w:space="0" w:color="auto"/>
        <w:left w:val="none" w:sz="0" w:space="0" w:color="auto"/>
        <w:bottom w:val="none" w:sz="0" w:space="0" w:color="auto"/>
        <w:right w:val="none" w:sz="0" w:space="0" w:color="auto"/>
      </w:divBdr>
    </w:div>
    <w:div w:id="1795517557">
      <w:bodyDiv w:val="1"/>
      <w:marLeft w:val="0"/>
      <w:marRight w:val="0"/>
      <w:marTop w:val="0"/>
      <w:marBottom w:val="0"/>
      <w:divBdr>
        <w:top w:val="none" w:sz="0" w:space="0" w:color="auto"/>
        <w:left w:val="none" w:sz="0" w:space="0" w:color="auto"/>
        <w:bottom w:val="none" w:sz="0" w:space="0" w:color="auto"/>
        <w:right w:val="none" w:sz="0" w:space="0" w:color="auto"/>
      </w:divBdr>
    </w:div>
    <w:div w:id="1795518898">
      <w:bodyDiv w:val="1"/>
      <w:marLeft w:val="0"/>
      <w:marRight w:val="0"/>
      <w:marTop w:val="0"/>
      <w:marBottom w:val="0"/>
      <w:divBdr>
        <w:top w:val="none" w:sz="0" w:space="0" w:color="auto"/>
        <w:left w:val="none" w:sz="0" w:space="0" w:color="auto"/>
        <w:bottom w:val="none" w:sz="0" w:space="0" w:color="auto"/>
        <w:right w:val="none" w:sz="0" w:space="0" w:color="auto"/>
      </w:divBdr>
    </w:div>
    <w:div w:id="1795557500">
      <w:bodyDiv w:val="1"/>
      <w:marLeft w:val="0"/>
      <w:marRight w:val="0"/>
      <w:marTop w:val="0"/>
      <w:marBottom w:val="0"/>
      <w:divBdr>
        <w:top w:val="none" w:sz="0" w:space="0" w:color="auto"/>
        <w:left w:val="none" w:sz="0" w:space="0" w:color="auto"/>
        <w:bottom w:val="none" w:sz="0" w:space="0" w:color="auto"/>
        <w:right w:val="none" w:sz="0" w:space="0" w:color="auto"/>
      </w:divBdr>
    </w:div>
    <w:div w:id="1795559176">
      <w:bodyDiv w:val="1"/>
      <w:marLeft w:val="0"/>
      <w:marRight w:val="0"/>
      <w:marTop w:val="0"/>
      <w:marBottom w:val="0"/>
      <w:divBdr>
        <w:top w:val="none" w:sz="0" w:space="0" w:color="auto"/>
        <w:left w:val="none" w:sz="0" w:space="0" w:color="auto"/>
        <w:bottom w:val="none" w:sz="0" w:space="0" w:color="auto"/>
        <w:right w:val="none" w:sz="0" w:space="0" w:color="auto"/>
      </w:divBdr>
    </w:div>
    <w:div w:id="1795561898">
      <w:bodyDiv w:val="1"/>
      <w:marLeft w:val="0"/>
      <w:marRight w:val="0"/>
      <w:marTop w:val="0"/>
      <w:marBottom w:val="0"/>
      <w:divBdr>
        <w:top w:val="none" w:sz="0" w:space="0" w:color="auto"/>
        <w:left w:val="none" w:sz="0" w:space="0" w:color="auto"/>
        <w:bottom w:val="none" w:sz="0" w:space="0" w:color="auto"/>
        <w:right w:val="none" w:sz="0" w:space="0" w:color="auto"/>
      </w:divBdr>
    </w:div>
    <w:div w:id="1795707224">
      <w:bodyDiv w:val="1"/>
      <w:marLeft w:val="0"/>
      <w:marRight w:val="0"/>
      <w:marTop w:val="0"/>
      <w:marBottom w:val="0"/>
      <w:divBdr>
        <w:top w:val="none" w:sz="0" w:space="0" w:color="auto"/>
        <w:left w:val="none" w:sz="0" w:space="0" w:color="auto"/>
        <w:bottom w:val="none" w:sz="0" w:space="0" w:color="auto"/>
        <w:right w:val="none" w:sz="0" w:space="0" w:color="auto"/>
      </w:divBdr>
    </w:div>
    <w:div w:id="1795709989">
      <w:bodyDiv w:val="1"/>
      <w:marLeft w:val="0"/>
      <w:marRight w:val="0"/>
      <w:marTop w:val="0"/>
      <w:marBottom w:val="0"/>
      <w:divBdr>
        <w:top w:val="none" w:sz="0" w:space="0" w:color="auto"/>
        <w:left w:val="none" w:sz="0" w:space="0" w:color="auto"/>
        <w:bottom w:val="none" w:sz="0" w:space="0" w:color="auto"/>
        <w:right w:val="none" w:sz="0" w:space="0" w:color="auto"/>
      </w:divBdr>
    </w:div>
    <w:div w:id="1795711485">
      <w:bodyDiv w:val="1"/>
      <w:marLeft w:val="0"/>
      <w:marRight w:val="0"/>
      <w:marTop w:val="0"/>
      <w:marBottom w:val="0"/>
      <w:divBdr>
        <w:top w:val="none" w:sz="0" w:space="0" w:color="auto"/>
        <w:left w:val="none" w:sz="0" w:space="0" w:color="auto"/>
        <w:bottom w:val="none" w:sz="0" w:space="0" w:color="auto"/>
        <w:right w:val="none" w:sz="0" w:space="0" w:color="auto"/>
      </w:divBdr>
    </w:div>
    <w:div w:id="1795715198">
      <w:bodyDiv w:val="1"/>
      <w:marLeft w:val="0"/>
      <w:marRight w:val="0"/>
      <w:marTop w:val="0"/>
      <w:marBottom w:val="0"/>
      <w:divBdr>
        <w:top w:val="none" w:sz="0" w:space="0" w:color="auto"/>
        <w:left w:val="none" w:sz="0" w:space="0" w:color="auto"/>
        <w:bottom w:val="none" w:sz="0" w:space="0" w:color="auto"/>
        <w:right w:val="none" w:sz="0" w:space="0" w:color="auto"/>
      </w:divBdr>
    </w:div>
    <w:div w:id="1795715555">
      <w:bodyDiv w:val="1"/>
      <w:marLeft w:val="0"/>
      <w:marRight w:val="0"/>
      <w:marTop w:val="0"/>
      <w:marBottom w:val="0"/>
      <w:divBdr>
        <w:top w:val="none" w:sz="0" w:space="0" w:color="auto"/>
        <w:left w:val="none" w:sz="0" w:space="0" w:color="auto"/>
        <w:bottom w:val="none" w:sz="0" w:space="0" w:color="auto"/>
        <w:right w:val="none" w:sz="0" w:space="0" w:color="auto"/>
      </w:divBdr>
    </w:div>
    <w:div w:id="1795752898">
      <w:bodyDiv w:val="1"/>
      <w:marLeft w:val="0"/>
      <w:marRight w:val="0"/>
      <w:marTop w:val="0"/>
      <w:marBottom w:val="0"/>
      <w:divBdr>
        <w:top w:val="none" w:sz="0" w:space="0" w:color="auto"/>
        <w:left w:val="none" w:sz="0" w:space="0" w:color="auto"/>
        <w:bottom w:val="none" w:sz="0" w:space="0" w:color="auto"/>
        <w:right w:val="none" w:sz="0" w:space="0" w:color="auto"/>
      </w:divBdr>
    </w:div>
    <w:div w:id="1795783196">
      <w:bodyDiv w:val="1"/>
      <w:marLeft w:val="0"/>
      <w:marRight w:val="0"/>
      <w:marTop w:val="0"/>
      <w:marBottom w:val="0"/>
      <w:divBdr>
        <w:top w:val="none" w:sz="0" w:space="0" w:color="auto"/>
        <w:left w:val="none" w:sz="0" w:space="0" w:color="auto"/>
        <w:bottom w:val="none" w:sz="0" w:space="0" w:color="auto"/>
        <w:right w:val="none" w:sz="0" w:space="0" w:color="auto"/>
      </w:divBdr>
    </w:div>
    <w:div w:id="1795784670">
      <w:bodyDiv w:val="1"/>
      <w:marLeft w:val="0"/>
      <w:marRight w:val="0"/>
      <w:marTop w:val="0"/>
      <w:marBottom w:val="0"/>
      <w:divBdr>
        <w:top w:val="none" w:sz="0" w:space="0" w:color="auto"/>
        <w:left w:val="none" w:sz="0" w:space="0" w:color="auto"/>
        <w:bottom w:val="none" w:sz="0" w:space="0" w:color="auto"/>
        <w:right w:val="none" w:sz="0" w:space="0" w:color="auto"/>
      </w:divBdr>
    </w:div>
    <w:div w:id="1795899436">
      <w:bodyDiv w:val="1"/>
      <w:marLeft w:val="0"/>
      <w:marRight w:val="0"/>
      <w:marTop w:val="0"/>
      <w:marBottom w:val="0"/>
      <w:divBdr>
        <w:top w:val="none" w:sz="0" w:space="0" w:color="auto"/>
        <w:left w:val="none" w:sz="0" w:space="0" w:color="auto"/>
        <w:bottom w:val="none" w:sz="0" w:space="0" w:color="auto"/>
        <w:right w:val="none" w:sz="0" w:space="0" w:color="auto"/>
      </w:divBdr>
    </w:div>
    <w:div w:id="1795905782">
      <w:bodyDiv w:val="1"/>
      <w:marLeft w:val="0"/>
      <w:marRight w:val="0"/>
      <w:marTop w:val="0"/>
      <w:marBottom w:val="0"/>
      <w:divBdr>
        <w:top w:val="none" w:sz="0" w:space="0" w:color="auto"/>
        <w:left w:val="none" w:sz="0" w:space="0" w:color="auto"/>
        <w:bottom w:val="none" w:sz="0" w:space="0" w:color="auto"/>
        <w:right w:val="none" w:sz="0" w:space="0" w:color="auto"/>
      </w:divBdr>
    </w:div>
    <w:div w:id="1795907258">
      <w:bodyDiv w:val="1"/>
      <w:marLeft w:val="0"/>
      <w:marRight w:val="0"/>
      <w:marTop w:val="0"/>
      <w:marBottom w:val="0"/>
      <w:divBdr>
        <w:top w:val="none" w:sz="0" w:space="0" w:color="auto"/>
        <w:left w:val="none" w:sz="0" w:space="0" w:color="auto"/>
        <w:bottom w:val="none" w:sz="0" w:space="0" w:color="auto"/>
        <w:right w:val="none" w:sz="0" w:space="0" w:color="auto"/>
      </w:divBdr>
    </w:div>
    <w:div w:id="1795977941">
      <w:bodyDiv w:val="1"/>
      <w:marLeft w:val="0"/>
      <w:marRight w:val="0"/>
      <w:marTop w:val="0"/>
      <w:marBottom w:val="0"/>
      <w:divBdr>
        <w:top w:val="none" w:sz="0" w:space="0" w:color="auto"/>
        <w:left w:val="none" w:sz="0" w:space="0" w:color="auto"/>
        <w:bottom w:val="none" w:sz="0" w:space="0" w:color="auto"/>
        <w:right w:val="none" w:sz="0" w:space="0" w:color="auto"/>
      </w:divBdr>
    </w:div>
    <w:div w:id="1796026780">
      <w:bodyDiv w:val="1"/>
      <w:marLeft w:val="0"/>
      <w:marRight w:val="0"/>
      <w:marTop w:val="0"/>
      <w:marBottom w:val="0"/>
      <w:divBdr>
        <w:top w:val="none" w:sz="0" w:space="0" w:color="auto"/>
        <w:left w:val="none" w:sz="0" w:space="0" w:color="auto"/>
        <w:bottom w:val="none" w:sz="0" w:space="0" w:color="auto"/>
        <w:right w:val="none" w:sz="0" w:space="0" w:color="auto"/>
      </w:divBdr>
    </w:div>
    <w:div w:id="1796099561">
      <w:bodyDiv w:val="1"/>
      <w:marLeft w:val="0"/>
      <w:marRight w:val="0"/>
      <w:marTop w:val="0"/>
      <w:marBottom w:val="0"/>
      <w:divBdr>
        <w:top w:val="none" w:sz="0" w:space="0" w:color="auto"/>
        <w:left w:val="none" w:sz="0" w:space="0" w:color="auto"/>
        <w:bottom w:val="none" w:sz="0" w:space="0" w:color="auto"/>
        <w:right w:val="none" w:sz="0" w:space="0" w:color="auto"/>
      </w:divBdr>
    </w:div>
    <w:div w:id="1796175591">
      <w:bodyDiv w:val="1"/>
      <w:marLeft w:val="0"/>
      <w:marRight w:val="0"/>
      <w:marTop w:val="0"/>
      <w:marBottom w:val="0"/>
      <w:divBdr>
        <w:top w:val="none" w:sz="0" w:space="0" w:color="auto"/>
        <w:left w:val="none" w:sz="0" w:space="0" w:color="auto"/>
        <w:bottom w:val="none" w:sz="0" w:space="0" w:color="auto"/>
        <w:right w:val="none" w:sz="0" w:space="0" w:color="auto"/>
      </w:divBdr>
    </w:div>
    <w:div w:id="1796176842">
      <w:bodyDiv w:val="1"/>
      <w:marLeft w:val="0"/>
      <w:marRight w:val="0"/>
      <w:marTop w:val="0"/>
      <w:marBottom w:val="0"/>
      <w:divBdr>
        <w:top w:val="none" w:sz="0" w:space="0" w:color="auto"/>
        <w:left w:val="none" w:sz="0" w:space="0" w:color="auto"/>
        <w:bottom w:val="none" w:sz="0" w:space="0" w:color="auto"/>
        <w:right w:val="none" w:sz="0" w:space="0" w:color="auto"/>
      </w:divBdr>
    </w:div>
    <w:div w:id="1796211411">
      <w:bodyDiv w:val="1"/>
      <w:marLeft w:val="0"/>
      <w:marRight w:val="0"/>
      <w:marTop w:val="0"/>
      <w:marBottom w:val="0"/>
      <w:divBdr>
        <w:top w:val="none" w:sz="0" w:space="0" w:color="auto"/>
        <w:left w:val="none" w:sz="0" w:space="0" w:color="auto"/>
        <w:bottom w:val="none" w:sz="0" w:space="0" w:color="auto"/>
        <w:right w:val="none" w:sz="0" w:space="0" w:color="auto"/>
      </w:divBdr>
    </w:div>
    <w:div w:id="1796289427">
      <w:bodyDiv w:val="1"/>
      <w:marLeft w:val="0"/>
      <w:marRight w:val="0"/>
      <w:marTop w:val="0"/>
      <w:marBottom w:val="0"/>
      <w:divBdr>
        <w:top w:val="none" w:sz="0" w:space="0" w:color="auto"/>
        <w:left w:val="none" w:sz="0" w:space="0" w:color="auto"/>
        <w:bottom w:val="none" w:sz="0" w:space="0" w:color="auto"/>
        <w:right w:val="none" w:sz="0" w:space="0" w:color="auto"/>
      </w:divBdr>
    </w:div>
    <w:div w:id="1796367730">
      <w:bodyDiv w:val="1"/>
      <w:marLeft w:val="0"/>
      <w:marRight w:val="0"/>
      <w:marTop w:val="0"/>
      <w:marBottom w:val="0"/>
      <w:divBdr>
        <w:top w:val="none" w:sz="0" w:space="0" w:color="auto"/>
        <w:left w:val="none" w:sz="0" w:space="0" w:color="auto"/>
        <w:bottom w:val="none" w:sz="0" w:space="0" w:color="auto"/>
        <w:right w:val="none" w:sz="0" w:space="0" w:color="auto"/>
      </w:divBdr>
    </w:div>
    <w:div w:id="1796368279">
      <w:bodyDiv w:val="1"/>
      <w:marLeft w:val="0"/>
      <w:marRight w:val="0"/>
      <w:marTop w:val="0"/>
      <w:marBottom w:val="0"/>
      <w:divBdr>
        <w:top w:val="none" w:sz="0" w:space="0" w:color="auto"/>
        <w:left w:val="none" w:sz="0" w:space="0" w:color="auto"/>
        <w:bottom w:val="none" w:sz="0" w:space="0" w:color="auto"/>
        <w:right w:val="none" w:sz="0" w:space="0" w:color="auto"/>
      </w:divBdr>
    </w:div>
    <w:div w:id="1796370605">
      <w:bodyDiv w:val="1"/>
      <w:marLeft w:val="0"/>
      <w:marRight w:val="0"/>
      <w:marTop w:val="0"/>
      <w:marBottom w:val="0"/>
      <w:divBdr>
        <w:top w:val="none" w:sz="0" w:space="0" w:color="auto"/>
        <w:left w:val="none" w:sz="0" w:space="0" w:color="auto"/>
        <w:bottom w:val="none" w:sz="0" w:space="0" w:color="auto"/>
        <w:right w:val="none" w:sz="0" w:space="0" w:color="auto"/>
      </w:divBdr>
    </w:div>
    <w:div w:id="1796555355">
      <w:bodyDiv w:val="1"/>
      <w:marLeft w:val="0"/>
      <w:marRight w:val="0"/>
      <w:marTop w:val="0"/>
      <w:marBottom w:val="0"/>
      <w:divBdr>
        <w:top w:val="none" w:sz="0" w:space="0" w:color="auto"/>
        <w:left w:val="none" w:sz="0" w:space="0" w:color="auto"/>
        <w:bottom w:val="none" w:sz="0" w:space="0" w:color="auto"/>
        <w:right w:val="none" w:sz="0" w:space="0" w:color="auto"/>
      </w:divBdr>
    </w:div>
    <w:div w:id="1796557988">
      <w:bodyDiv w:val="1"/>
      <w:marLeft w:val="0"/>
      <w:marRight w:val="0"/>
      <w:marTop w:val="0"/>
      <w:marBottom w:val="0"/>
      <w:divBdr>
        <w:top w:val="none" w:sz="0" w:space="0" w:color="auto"/>
        <w:left w:val="none" w:sz="0" w:space="0" w:color="auto"/>
        <w:bottom w:val="none" w:sz="0" w:space="0" w:color="auto"/>
        <w:right w:val="none" w:sz="0" w:space="0" w:color="auto"/>
      </w:divBdr>
    </w:div>
    <w:div w:id="1796561870">
      <w:bodyDiv w:val="1"/>
      <w:marLeft w:val="0"/>
      <w:marRight w:val="0"/>
      <w:marTop w:val="0"/>
      <w:marBottom w:val="0"/>
      <w:divBdr>
        <w:top w:val="none" w:sz="0" w:space="0" w:color="auto"/>
        <w:left w:val="none" w:sz="0" w:space="0" w:color="auto"/>
        <w:bottom w:val="none" w:sz="0" w:space="0" w:color="auto"/>
        <w:right w:val="none" w:sz="0" w:space="0" w:color="auto"/>
      </w:divBdr>
    </w:div>
    <w:div w:id="1796633892">
      <w:bodyDiv w:val="1"/>
      <w:marLeft w:val="0"/>
      <w:marRight w:val="0"/>
      <w:marTop w:val="0"/>
      <w:marBottom w:val="0"/>
      <w:divBdr>
        <w:top w:val="none" w:sz="0" w:space="0" w:color="auto"/>
        <w:left w:val="none" w:sz="0" w:space="0" w:color="auto"/>
        <w:bottom w:val="none" w:sz="0" w:space="0" w:color="auto"/>
        <w:right w:val="none" w:sz="0" w:space="0" w:color="auto"/>
      </w:divBdr>
    </w:div>
    <w:div w:id="1796675284">
      <w:bodyDiv w:val="1"/>
      <w:marLeft w:val="0"/>
      <w:marRight w:val="0"/>
      <w:marTop w:val="0"/>
      <w:marBottom w:val="0"/>
      <w:divBdr>
        <w:top w:val="none" w:sz="0" w:space="0" w:color="auto"/>
        <w:left w:val="none" w:sz="0" w:space="0" w:color="auto"/>
        <w:bottom w:val="none" w:sz="0" w:space="0" w:color="auto"/>
        <w:right w:val="none" w:sz="0" w:space="0" w:color="auto"/>
      </w:divBdr>
    </w:div>
    <w:div w:id="1796681030">
      <w:bodyDiv w:val="1"/>
      <w:marLeft w:val="0"/>
      <w:marRight w:val="0"/>
      <w:marTop w:val="0"/>
      <w:marBottom w:val="0"/>
      <w:divBdr>
        <w:top w:val="none" w:sz="0" w:space="0" w:color="auto"/>
        <w:left w:val="none" w:sz="0" w:space="0" w:color="auto"/>
        <w:bottom w:val="none" w:sz="0" w:space="0" w:color="auto"/>
        <w:right w:val="none" w:sz="0" w:space="0" w:color="auto"/>
      </w:divBdr>
    </w:div>
    <w:div w:id="1796824580">
      <w:bodyDiv w:val="1"/>
      <w:marLeft w:val="0"/>
      <w:marRight w:val="0"/>
      <w:marTop w:val="0"/>
      <w:marBottom w:val="0"/>
      <w:divBdr>
        <w:top w:val="none" w:sz="0" w:space="0" w:color="auto"/>
        <w:left w:val="none" w:sz="0" w:space="0" w:color="auto"/>
        <w:bottom w:val="none" w:sz="0" w:space="0" w:color="auto"/>
        <w:right w:val="none" w:sz="0" w:space="0" w:color="auto"/>
      </w:divBdr>
    </w:div>
    <w:div w:id="1796942642">
      <w:bodyDiv w:val="1"/>
      <w:marLeft w:val="0"/>
      <w:marRight w:val="0"/>
      <w:marTop w:val="0"/>
      <w:marBottom w:val="0"/>
      <w:divBdr>
        <w:top w:val="none" w:sz="0" w:space="0" w:color="auto"/>
        <w:left w:val="none" w:sz="0" w:space="0" w:color="auto"/>
        <w:bottom w:val="none" w:sz="0" w:space="0" w:color="auto"/>
        <w:right w:val="none" w:sz="0" w:space="0" w:color="auto"/>
      </w:divBdr>
    </w:div>
    <w:div w:id="1796945950">
      <w:bodyDiv w:val="1"/>
      <w:marLeft w:val="0"/>
      <w:marRight w:val="0"/>
      <w:marTop w:val="0"/>
      <w:marBottom w:val="0"/>
      <w:divBdr>
        <w:top w:val="none" w:sz="0" w:space="0" w:color="auto"/>
        <w:left w:val="none" w:sz="0" w:space="0" w:color="auto"/>
        <w:bottom w:val="none" w:sz="0" w:space="0" w:color="auto"/>
        <w:right w:val="none" w:sz="0" w:space="0" w:color="auto"/>
      </w:divBdr>
    </w:div>
    <w:div w:id="1797018687">
      <w:bodyDiv w:val="1"/>
      <w:marLeft w:val="0"/>
      <w:marRight w:val="0"/>
      <w:marTop w:val="0"/>
      <w:marBottom w:val="0"/>
      <w:divBdr>
        <w:top w:val="none" w:sz="0" w:space="0" w:color="auto"/>
        <w:left w:val="none" w:sz="0" w:space="0" w:color="auto"/>
        <w:bottom w:val="none" w:sz="0" w:space="0" w:color="auto"/>
        <w:right w:val="none" w:sz="0" w:space="0" w:color="auto"/>
      </w:divBdr>
    </w:div>
    <w:div w:id="1797064525">
      <w:bodyDiv w:val="1"/>
      <w:marLeft w:val="0"/>
      <w:marRight w:val="0"/>
      <w:marTop w:val="0"/>
      <w:marBottom w:val="0"/>
      <w:divBdr>
        <w:top w:val="none" w:sz="0" w:space="0" w:color="auto"/>
        <w:left w:val="none" w:sz="0" w:space="0" w:color="auto"/>
        <w:bottom w:val="none" w:sz="0" w:space="0" w:color="auto"/>
        <w:right w:val="none" w:sz="0" w:space="0" w:color="auto"/>
      </w:divBdr>
    </w:div>
    <w:div w:id="1797134737">
      <w:bodyDiv w:val="1"/>
      <w:marLeft w:val="0"/>
      <w:marRight w:val="0"/>
      <w:marTop w:val="0"/>
      <w:marBottom w:val="0"/>
      <w:divBdr>
        <w:top w:val="none" w:sz="0" w:space="0" w:color="auto"/>
        <w:left w:val="none" w:sz="0" w:space="0" w:color="auto"/>
        <w:bottom w:val="none" w:sz="0" w:space="0" w:color="auto"/>
        <w:right w:val="none" w:sz="0" w:space="0" w:color="auto"/>
      </w:divBdr>
    </w:div>
    <w:div w:id="1797212337">
      <w:bodyDiv w:val="1"/>
      <w:marLeft w:val="0"/>
      <w:marRight w:val="0"/>
      <w:marTop w:val="0"/>
      <w:marBottom w:val="0"/>
      <w:divBdr>
        <w:top w:val="none" w:sz="0" w:space="0" w:color="auto"/>
        <w:left w:val="none" w:sz="0" w:space="0" w:color="auto"/>
        <w:bottom w:val="none" w:sz="0" w:space="0" w:color="auto"/>
        <w:right w:val="none" w:sz="0" w:space="0" w:color="auto"/>
      </w:divBdr>
    </w:div>
    <w:div w:id="1797286017">
      <w:bodyDiv w:val="1"/>
      <w:marLeft w:val="0"/>
      <w:marRight w:val="0"/>
      <w:marTop w:val="0"/>
      <w:marBottom w:val="0"/>
      <w:divBdr>
        <w:top w:val="none" w:sz="0" w:space="0" w:color="auto"/>
        <w:left w:val="none" w:sz="0" w:space="0" w:color="auto"/>
        <w:bottom w:val="none" w:sz="0" w:space="0" w:color="auto"/>
        <w:right w:val="none" w:sz="0" w:space="0" w:color="auto"/>
      </w:divBdr>
    </w:div>
    <w:div w:id="1797289419">
      <w:bodyDiv w:val="1"/>
      <w:marLeft w:val="0"/>
      <w:marRight w:val="0"/>
      <w:marTop w:val="0"/>
      <w:marBottom w:val="0"/>
      <w:divBdr>
        <w:top w:val="none" w:sz="0" w:space="0" w:color="auto"/>
        <w:left w:val="none" w:sz="0" w:space="0" w:color="auto"/>
        <w:bottom w:val="none" w:sz="0" w:space="0" w:color="auto"/>
        <w:right w:val="none" w:sz="0" w:space="0" w:color="auto"/>
      </w:divBdr>
    </w:div>
    <w:div w:id="1797333921">
      <w:bodyDiv w:val="1"/>
      <w:marLeft w:val="0"/>
      <w:marRight w:val="0"/>
      <w:marTop w:val="0"/>
      <w:marBottom w:val="0"/>
      <w:divBdr>
        <w:top w:val="none" w:sz="0" w:space="0" w:color="auto"/>
        <w:left w:val="none" w:sz="0" w:space="0" w:color="auto"/>
        <w:bottom w:val="none" w:sz="0" w:space="0" w:color="auto"/>
        <w:right w:val="none" w:sz="0" w:space="0" w:color="auto"/>
      </w:divBdr>
    </w:div>
    <w:div w:id="1797404433">
      <w:bodyDiv w:val="1"/>
      <w:marLeft w:val="0"/>
      <w:marRight w:val="0"/>
      <w:marTop w:val="0"/>
      <w:marBottom w:val="0"/>
      <w:divBdr>
        <w:top w:val="none" w:sz="0" w:space="0" w:color="auto"/>
        <w:left w:val="none" w:sz="0" w:space="0" w:color="auto"/>
        <w:bottom w:val="none" w:sz="0" w:space="0" w:color="auto"/>
        <w:right w:val="none" w:sz="0" w:space="0" w:color="auto"/>
      </w:divBdr>
    </w:div>
    <w:div w:id="1797409805">
      <w:bodyDiv w:val="1"/>
      <w:marLeft w:val="0"/>
      <w:marRight w:val="0"/>
      <w:marTop w:val="0"/>
      <w:marBottom w:val="0"/>
      <w:divBdr>
        <w:top w:val="none" w:sz="0" w:space="0" w:color="auto"/>
        <w:left w:val="none" w:sz="0" w:space="0" w:color="auto"/>
        <w:bottom w:val="none" w:sz="0" w:space="0" w:color="auto"/>
        <w:right w:val="none" w:sz="0" w:space="0" w:color="auto"/>
      </w:divBdr>
    </w:div>
    <w:div w:id="1797478985">
      <w:bodyDiv w:val="1"/>
      <w:marLeft w:val="0"/>
      <w:marRight w:val="0"/>
      <w:marTop w:val="0"/>
      <w:marBottom w:val="0"/>
      <w:divBdr>
        <w:top w:val="none" w:sz="0" w:space="0" w:color="auto"/>
        <w:left w:val="none" w:sz="0" w:space="0" w:color="auto"/>
        <w:bottom w:val="none" w:sz="0" w:space="0" w:color="auto"/>
        <w:right w:val="none" w:sz="0" w:space="0" w:color="auto"/>
      </w:divBdr>
    </w:div>
    <w:div w:id="1797481944">
      <w:bodyDiv w:val="1"/>
      <w:marLeft w:val="0"/>
      <w:marRight w:val="0"/>
      <w:marTop w:val="0"/>
      <w:marBottom w:val="0"/>
      <w:divBdr>
        <w:top w:val="none" w:sz="0" w:space="0" w:color="auto"/>
        <w:left w:val="none" w:sz="0" w:space="0" w:color="auto"/>
        <w:bottom w:val="none" w:sz="0" w:space="0" w:color="auto"/>
        <w:right w:val="none" w:sz="0" w:space="0" w:color="auto"/>
      </w:divBdr>
    </w:div>
    <w:div w:id="1797527519">
      <w:bodyDiv w:val="1"/>
      <w:marLeft w:val="0"/>
      <w:marRight w:val="0"/>
      <w:marTop w:val="0"/>
      <w:marBottom w:val="0"/>
      <w:divBdr>
        <w:top w:val="none" w:sz="0" w:space="0" w:color="auto"/>
        <w:left w:val="none" w:sz="0" w:space="0" w:color="auto"/>
        <w:bottom w:val="none" w:sz="0" w:space="0" w:color="auto"/>
        <w:right w:val="none" w:sz="0" w:space="0" w:color="auto"/>
      </w:divBdr>
    </w:div>
    <w:div w:id="1797527547">
      <w:bodyDiv w:val="1"/>
      <w:marLeft w:val="0"/>
      <w:marRight w:val="0"/>
      <w:marTop w:val="0"/>
      <w:marBottom w:val="0"/>
      <w:divBdr>
        <w:top w:val="none" w:sz="0" w:space="0" w:color="auto"/>
        <w:left w:val="none" w:sz="0" w:space="0" w:color="auto"/>
        <w:bottom w:val="none" w:sz="0" w:space="0" w:color="auto"/>
        <w:right w:val="none" w:sz="0" w:space="0" w:color="auto"/>
      </w:divBdr>
    </w:div>
    <w:div w:id="1797528535">
      <w:bodyDiv w:val="1"/>
      <w:marLeft w:val="0"/>
      <w:marRight w:val="0"/>
      <w:marTop w:val="0"/>
      <w:marBottom w:val="0"/>
      <w:divBdr>
        <w:top w:val="none" w:sz="0" w:space="0" w:color="auto"/>
        <w:left w:val="none" w:sz="0" w:space="0" w:color="auto"/>
        <w:bottom w:val="none" w:sz="0" w:space="0" w:color="auto"/>
        <w:right w:val="none" w:sz="0" w:space="0" w:color="auto"/>
      </w:divBdr>
    </w:div>
    <w:div w:id="1797597579">
      <w:bodyDiv w:val="1"/>
      <w:marLeft w:val="0"/>
      <w:marRight w:val="0"/>
      <w:marTop w:val="0"/>
      <w:marBottom w:val="0"/>
      <w:divBdr>
        <w:top w:val="none" w:sz="0" w:space="0" w:color="auto"/>
        <w:left w:val="none" w:sz="0" w:space="0" w:color="auto"/>
        <w:bottom w:val="none" w:sz="0" w:space="0" w:color="auto"/>
        <w:right w:val="none" w:sz="0" w:space="0" w:color="auto"/>
      </w:divBdr>
    </w:div>
    <w:div w:id="1797598405">
      <w:bodyDiv w:val="1"/>
      <w:marLeft w:val="0"/>
      <w:marRight w:val="0"/>
      <w:marTop w:val="0"/>
      <w:marBottom w:val="0"/>
      <w:divBdr>
        <w:top w:val="none" w:sz="0" w:space="0" w:color="auto"/>
        <w:left w:val="none" w:sz="0" w:space="0" w:color="auto"/>
        <w:bottom w:val="none" w:sz="0" w:space="0" w:color="auto"/>
        <w:right w:val="none" w:sz="0" w:space="0" w:color="auto"/>
      </w:divBdr>
    </w:div>
    <w:div w:id="1797599969">
      <w:bodyDiv w:val="1"/>
      <w:marLeft w:val="0"/>
      <w:marRight w:val="0"/>
      <w:marTop w:val="0"/>
      <w:marBottom w:val="0"/>
      <w:divBdr>
        <w:top w:val="none" w:sz="0" w:space="0" w:color="auto"/>
        <w:left w:val="none" w:sz="0" w:space="0" w:color="auto"/>
        <w:bottom w:val="none" w:sz="0" w:space="0" w:color="auto"/>
        <w:right w:val="none" w:sz="0" w:space="0" w:color="auto"/>
      </w:divBdr>
    </w:div>
    <w:div w:id="1797606271">
      <w:bodyDiv w:val="1"/>
      <w:marLeft w:val="0"/>
      <w:marRight w:val="0"/>
      <w:marTop w:val="0"/>
      <w:marBottom w:val="0"/>
      <w:divBdr>
        <w:top w:val="none" w:sz="0" w:space="0" w:color="auto"/>
        <w:left w:val="none" w:sz="0" w:space="0" w:color="auto"/>
        <w:bottom w:val="none" w:sz="0" w:space="0" w:color="auto"/>
        <w:right w:val="none" w:sz="0" w:space="0" w:color="auto"/>
      </w:divBdr>
    </w:div>
    <w:div w:id="1797718247">
      <w:bodyDiv w:val="1"/>
      <w:marLeft w:val="0"/>
      <w:marRight w:val="0"/>
      <w:marTop w:val="0"/>
      <w:marBottom w:val="0"/>
      <w:divBdr>
        <w:top w:val="none" w:sz="0" w:space="0" w:color="auto"/>
        <w:left w:val="none" w:sz="0" w:space="0" w:color="auto"/>
        <w:bottom w:val="none" w:sz="0" w:space="0" w:color="auto"/>
        <w:right w:val="none" w:sz="0" w:space="0" w:color="auto"/>
      </w:divBdr>
    </w:div>
    <w:div w:id="1797721184">
      <w:bodyDiv w:val="1"/>
      <w:marLeft w:val="0"/>
      <w:marRight w:val="0"/>
      <w:marTop w:val="0"/>
      <w:marBottom w:val="0"/>
      <w:divBdr>
        <w:top w:val="none" w:sz="0" w:space="0" w:color="auto"/>
        <w:left w:val="none" w:sz="0" w:space="0" w:color="auto"/>
        <w:bottom w:val="none" w:sz="0" w:space="0" w:color="auto"/>
        <w:right w:val="none" w:sz="0" w:space="0" w:color="auto"/>
      </w:divBdr>
    </w:div>
    <w:div w:id="1797748307">
      <w:bodyDiv w:val="1"/>
      <w:marLeft w:val="0"/>
      <w:marRight w:val="0"/>
      <w:marTop w:val="0"/>
      <w:marBottom w:val="0"/>
      <w:divBdr>
        <w:top w:val="none" w:sz="0" w:space="0" w:color="auto"/>
        <w:left w:val="none" w:sz="0" w:space="0" w:color="auto"/>
        <w:bottom w:val="none" w:sz="0" w:space="0" w:color="auto"/>
        <w:right w:val="none" w:sz="0" w:space="0" w:color="auto"/>
      </w:divBdr>
    </w:div>
    <w:div w:id="1797748815">
      <w:bodyDiv w:val="1"/>
      <w:marLeft w:val="0"/>
      <w:marRight w:val="0"/>
      <w:marTop w:val="0"/>
      <w:marBottom w:val="0"/>
      <w:divBdr>
        <w:top w:val="none" w:sz="0" w:space="0" w:color="auto"/>
        <w:left w:val="none" w:sz="0" w:space="0" w:color="auto"/>
        <w:bottom w:val="none" w:sz="0" w:space="0" w:color="auto"/>
        <w:right w:val="none" w:sz="0" w:space="0" w:color="auto"/>
      </w:divBdr>
    </w:div>
    <w:div w:id="1797791799">
      <w:bodyDiv w:val="1"/>
      <w:marLeft w:val="0"/>
      <w:marRight w:val="0"/>
      <w:marTop w:val="0"/>
      <w:marBottom w:val="0"/>
      <w:divBdr>
        <w:top w:val="none" w:sz="0" w:space="0" w:color="auto"/>
        <w:left w:val="none" w:sz="0" w:space="0" w:color="auto"/>
        <w:bottom w:val="none" w:sz="0" w:space="0" w:color="auto"/>
        <w:right w:val="none" w:sz="0" w:space="0" w:color="auto"/>
      </w:divBdr>
    </w:div>
    <w:div w:id="1797870311">
      <w:bodyDiv w:val="1"/>
      <w:marLeft w:val="0"/>
      <w:marRight w:val="0"/>
      <w:marTop w:val="0"/>
      <w:marBottom w:val="0"/>
      <w:divBdr>
        <w:top w:val="none" w:sz="0" w:space="0" w:color="auto"/>
        <w:left w:val="none" w:sz="0" w:space="0" w:color="auto"/>
        <w:bottom w:val="none" w:sz="0" w:space="0" w:color="auto"/>
        <w:right w:val="none" w:sz="0" w:space="0" w:color="auto"/>
      </w:divBdr>
    </w:div>
    <w:div w:id="1797943555">
      <w:bodyDiv w:val="1"/>
      <w:marLeft w:val="0"/>
      <w:marRight w:val="0"/>
      <w:marTop w:val="0"/>
      <w:marBottom w:val="0"/>
      <w:divBdr>
        <w:top w:val="none" w:sz="0" w:space="0" w:color="auto"/>
        <w:left w:val="none" w:sz="0" w:space="0" w:color="auto"/>
        <w:bottom w:val="none" w:sz="0" w:space="0" w:color="auto"/>
        <w:right w:val="none" w:sz="0" w:space="0" w:color="auto"/>
      </w:divBdr>
    </w:div>
    <w:div w:id="1797984712">
      <w:bodyDiv w:val="1"/>
      <w:marLeft w:val="0"/>
      <w:marRight w:val="0"/>
      <w:marTop w:val="0"/>
      <w:marBottom w:val="0"/>
      <w:divBdr>
        <w:top w:val="none" w:sz="0" w:space="0" w:color="auto"/>
        <w:left w:val="none" w:sz="0" w:space="0" w:color="auto"/>
        <w:bottom w:val="none" w:sz="0" w:space="0" w:color="auto"/>
        <w:right w:val="none" w:sz="0" w:space="0" w:color="auto"/>
      </w:divBdr>
    </w:div>
    <w:div w:id="1797990567">
      <w:bodyDiv w:val="1"/>
      <w:marLeft w:val="0"/>
      <w:marRight w:val="0"/>
      <w:marTop w:val="0"/>
      <w:marBottom w:val="0"/>
      <w:divBdr>
        <w:top w:val="none" w:sz="0" w:space="0" w:color="auto"/>
        <w:left w:val="none" w:sz="0" w:space="0" w:color="auto"/>
        <w:bottom w:val="none" w:sz="0" w:space="0" w:color="auto"/>
        <w:right w:val="none" w:sz="0" w:space="0" w:color="auto"/>
      </w:divBdr>
    </w:div>
    <w:div w:id="1798137869">
      <w:bodyDiv w:val="1"/>
      <w:marLeft w:val="0"/>
      <w:marRight w:val="0"/>
      <w:marTop w:val="0"/>
      <w:marBottom w:val="0"/>
      <w:divBdr>
        <w:top w:val="none" w:sz="0" w:space="0" w:color="auto"/>
        <w:left w:val="none" w:sz="0" w:space="0" w:color="auto"/>
        <w:bottom w:val="none" w:sz="0" w:space="0" w:color="auto"/>
        <w:right w:val="none" w:sz="0" w:space="0" w:color="auto"/>
      </w:divBdr>
    </w:div>
    <w:div w:id="1798257280">
      <w:bodyDiv w:val="1"/>
      <w:marLeft w:val="0"/>
      <w:marRight w:val="0"/>
      <w:marTop w:val="0"/>
      <w:marBottom w:val="0"/>
      <w:divBdr>
        <w:top w:val="none" w:sz="0" w:space="0" w:color="auto"/>
        <w:left w:val="none" w:sz="0" w:space="0" w:color="auto"/>
        <w:bottom w:val="none" w:sz="0" w:space="0" w:color="auto"/>
        <w:right w:val="none" w:sz="0" w:space="0" w:color="auto"/>
      </w:divBdr>
    </w:div>
    <w:div w:id="1798328742">
      <w:bodyDiv w:val="1"/>
      <w:marLeft w:val="0"/>
      <w:marRight w:val="0"/>
      <w:marTop w:val="0"/>
      <w:marBottom w:val="0"/>
      <w:divBdr>
        <w:top w:val="none" w:sz="0" w:space="0" w:color="auto"/>
        <w:left w:val="none" w:sz="0" w:space="0" w:color="auto"/>
        <w:bottom w:val="none" w:sz="0" w:space="0" w:color="auto"/>
        <w:right w:val="none" w:sz="0" w:space="0" w:color="auto"/>
      </w:divBdr>
    </w:div>
    <w:div w:id="1798330830">
      <w:bodyDiv w:val="1"/>
      <w:marLeft w:val="0"/>
      <w:marRight w:val="0"/>
      <w:marTop w:val="0"/>
      <w:marBottom w:val="0"/>
      <w:divBdr>
        <w:top w:val="none" w:sz="0" w:space="0" w:color="auto"/>
        <w:left w:val="none" w:sz="0" w:space="0" w:color="auto"/>
        <w:bottom w:val="none" w:sz="0" w:space="0" w:color="auto"/>
        <w:right w:val="none" w:sz="0" w:space="0" w:color="auto"/>
      </w:divBdr>
    </w:div>
    <w:div w:id="1798377568">
      <w:bodyDiv w:val="1"/>
      <w:marLeft w:val="0"/>
      <w:marRight w:val="0"/>
      <w:marTop w:val="0"/>
      <w:marBottom w:val="0"/>
      <w:divBdr>
        <w:top w:val="none" w:sz="0" w:space="0" w:color="auto"/>
        <w:left w:val="none" w:sz="0" w:space="0" w:color="auto"/>
        <w:bottom w:val="none" w:sz="0" w:space="0" w:color="auto"/>
        <w:right w:val="none" w:sz="0" w:space="0" w:color="auto"/>
      </w:divBdr>
    </w:div>
    <w:div w:id="1798378053">
      <w:bodyDiv w:val="1"/>
      <w:marLeft w:val="0"/>
      <w:marRight w:val="0"/>
      <w:marTop w:val="0"/>
      <w:marBottom w:val="0"/>
      <w:divBdr>
        <w:top w:val="none" w:sz="0" w:space="0" w:color="auto"/>
        <w:left w:val="none" w:sz="0" w:space="0" w:color="auto"/>
        <w:bottom w:val="none" w:sz="0" w:space="0" w:color="auto"/>
        <w:right w:val="none" w:sz="0" w:space="0" w:color="auto"/>
      </w:divBdr>
    </w:div>
    <w:div w:id="1798446490">
      <w:bodyDiv w:val="1"/>
      <w:marLeft w:val="0"/>
      <w:marRight w:val="0"/>
      <w:marTop w:val="0"/>
      <w:marBottom w:val="0"/>
      <w:divBdr>
        <w:top w:val="none" w:sz="0" w:space="0" w:color="auto"/>
        <w:left w:val="none" w:sz="0" w:space="0" w:color="auto"/>
        <w:bottom w:val="none" w:sz="0" w:space="0" w:color="auto"/>
        <w:right w:val="none" w:sz="0" w:space="0" w:color="auto"/>
      </w:divBdr>
    </w:div>
    <w:div w:id="1798448387">
      <w:bodyDiv w:val="1"/>
      <w:marLeft w:val="0"/>
      <w:marRight w:val="0"/>
      <w:marTop w:val="0"/>
      <w:marBottom w:val="0"/>
      <w:divBdr>
        <w:top w:val="none" w:sz="0" w:space="0" w:color="auto"/>
        <w:left w:val="none" w:sz="0" w:space="0" w:color="auto"/>
        <w:bottom w:val="none" w:sz="0" w:space="0" w:color="auto"/>
        <w:right w:val="none" w:sz="0" w:space="0" w:color="auto"/>
      </w:divBdr>
    </w:div>
    <w:div w:id="1798448431">
      <w:bodyDiv w:val="1"/>
      <w:marLeft w:val="0"/>
      <w:marRight w:val="0"/>
      <w:marTop w:val="0"/>
      <w:marBottom w:val="0"/>
      <w:divBdr>
        <w:top w:val="none" w:sz="0" w:space="0" w:color="auto"/>
        <w:left w:val="none" w:sz="0" w:space="0" w:color="auto"/>
        <w:bottom w:val="none" w:sz="0" w:space="0" w:color="auto"/>
        <w:right w:val="none" w:sz="0" w:space="0" w:color="auto"/>
      </w:divBdr>
    </w:div>
    <w:div w:id="1798639808">
      <w:bodyDiv w:val="1"/>
      <w:marLeft w:val="0"/>
      <w:marRight w:val="0"/>
      <w:marTop w:val="0"/>
      <w:marBottom w:val="0"/>
      <w:divBdr>
        <w:top w:val="none" w:sz="0" w:space="0" w:color="auto"/>
        <w:left w:val="none" w:sz="0" w:space="0" w:color="auto"/>
        <w:bottom w:val="none" w:sz="0" w:space="0" w:color="auto"/>
        <w:right w:val="none" w:sz="0" w:space="0" w:color="auto"/>
      </w:divBdr>
    </w:div>
    <w:div w:id="1798722597">
      <w:bodyDiv w:val="1"/>
      <w:marLeft w:val="0"/>
      <w:marRight w:val="0"/>
      <w:marTop w:val="0"/>
      <w:marBottom w:val="0"/>
      <w:divBdr>
        <w:top w:val="none" w:sz="0" w:space="0" w:color="auto"/>
        <w:left w:val="none" w:sz="0" w:space="0" w:color="auto"/>
        <w:bottom w:val="none" w:sz="0" w:space="0" w:color="auto"/>
        <w:right w:val="none" w:sz="0" w:space="0" w:color="auto"/>
      </w:divBdr>
    </w:div>
    <w:div w:id="1798792716">
      <w:bodyDiv w:val="1"/>
      <w:marLeft w:val="0"/>
      <w:marRight w:val="0"/>
      <w:marTop w:val="0"/>
      <w:marBottom w:val="0"/>
      <w:divBdr>
        <w:top w:val="none" w:sz="0" w:space="0" w:color="auto"/>
        <w:left w:val="none" w:sz="0" w:space="0" w:color="auto"/>
        <w:bottom w:val="none" w:sz="0" w:space="0" w:color="auto"/>
        <w:right w:val="none" w:sz="0" w:space="0" w:color="auto"/>
      </w:divBdr>
    </w:div>
    <w:div w:id="1798834029">
      <w:bodyDiv w:val="1"/>
      <w:marLeft w:val="0"/>
      <w:marRight w:val="0"/>
      <w:marTop w:val="0"/>
      <w:marBottom w:val="0"/>
      <w:divBdr>
        <w:top w:val="none" w:sz="0" w:space="0" w:color="auto"/>
        <w:left w:val="none" w:sz="0" w:space="0" w:color="auto"/>
        <w:bottom w:val="none" w:sz="0" w:space="0" w:color="auto"/>
        <w:right w:val="none" w:sz="0" w:space="0" w:color="auto"/>
      </w:divBdr>
    </w:div>
    <w:div w:id="1798834577">
      <w:bodyDiv w:val="1"/>
      <w:marLeft w:val="0"/>
      <w:marRight w:val="0"/>
      <w:marTop w:val="0"/>
      <w:marBottom w:val="0"/>
      <w:divBdr>
        <w:top w:val="none" w:sz="0" w:space="0" w:color="auto"/>
        <w:left w:val="none" w:sz="0" w:space="0" w:color="auto"/>
        <w:bottom w:val="none" w:sz="0" w:space="0" w:color="auto"/>
        <w:right w:val="none" w:sz="0" w:space="0" w:color="auto"/>
      </w:divBdr>
    </w:div>
    <w:div w:id="1799032953">
      <w:bodyDiv w:val="1"/>
      <w:marLeft w:val="0"/>
      <w:marRight w:val="0"/>
      <w:marTop w:val="0"/>
      <w:marBottom w:val="0"/>
      <w:divBdr>
        <w:top w:val="none" w:sz="0" w:space="0" w:color="auto"/>
        <w:left w:val="none" w:sz="0" w:space="0" w:color="auto"/>
        <w:bottom w:val="none" w:sz="0" w:space="0" w:color="auto"/>
        <w:right w:val="none" w:sz="0" w:space="0" w:color="auto"/>
      </w:divBdr>
    </w:div>
    <w:div w:id="1799102279">
      <w:bodyDiv w:val="1"/>
      <w:marLeft w:val="0"/>
      <w:marRight w:val="0"/>
      <w:marTop w:val="0"/>
      <w:marBottom w:val="0"/>
      <w:divBdr>
        <w:top w:val="none" w:sz="0" w:space="0" w:color="auto"/>
        <w:left w:val="none" w:sz="0" w:space="0" w:color="auto"/>
        <w:bottom w:val="none" w:sz="0" w:space="0" w:color="auto"/>
        <w:right w:val="none" w:sz="0" w:space="0" w:color="auto"/>
      </w:divBdr>
    </w:div>
    <w:div w:id="1799105792">
      <w:bodyDiv w:val="1"/>
      <w:marLeft w:val="0"/>
      <w:marRight w:val="0"/>
      <w:marTop w:val="0"/>
      <w:marBottom w:val="0"/>
      <w:divBdr>
        <w:top w:val="none" w:sz="0" w:space="0" w:color="auto"/>
        <w:left w:val="none" w:sz="0" w:space="0" w:color="auto"/>
        <w:bottom w:val="none" w:sz="0" w:space="0" w:color="auto"/>
        <w:right w:val="none" w:sz="0" w:space="0" w:color="auto"/>
      </w:divBdr>
    </w:div>
    <w:div w:id="1799106192">
      <w:bodyDiv w:val="1"/>
      <w:marLeft w:val="0"/>
      <w:marRight w:val="0"/>
      <w:marTop w:val="0"/>
      <w:marBottom w:val="0"/>
      <w:divBdr>
        <w:top w:val="none" w:sz="0" w:space="0" w:color="auto"/>
        <w:left w:val="none" w:sz="0" w:space="0" w:color="auto"/>
        <w:bottom w:val="none" w:sz="0" w:space="0" w:color="auto"/>
        <w:right w:val="none" w:sz="0" w:space="0" w:color="auto"/>
      </w:divBdr>
    </w:div>
    <w:div w:id="1799108514">
      <w:bodyDiv w:val="1"/>
      <w:marLeft w:val="0"/>
      <w:marRight w:val="0"/>
      <w:marTop w:val="0"/>
      <w:marBottom w:val="0"/>
      <w:divBdr>
        <w:top w:val="none" w:sz="0" w:space="0" w:color="auto"/>
        <w:left w:val="none" w:sz="0" w:space="0" w:color="auto"/>
        <w:bottom w:val="none" w:sz="0" w:space="0" w:color="auto"/>
        <w:right w:val="none" w:sz="0" w:space="0" w:color="auto"/>
      </w:divBdr>
    </w:div>
    <w:div w:id="1799109200">
      <w:bodyDiv w:val="1"/>
      <w:marLeft w:val="0"/>
      <w:marRight w:val="0"/>
      <w:marTop w:val="0"/>
      <w:marBottom w:val="0"/>
      <w:divBdr>
        <w:top w:val="none" w:sz="0" w:space="0" w:color="auto"/>
        <w:left w:val="none" w:sz="0" w:space="0" w:color="auto"/>
        <w:bottom w:val="none" w:sz="0" w:space="0" w:color="auto"/>
        <w:right w:val="none" w:sz="0" w:space="0" w:color="auto"/>
      </w:divBdr>
    </w:div>
    <w:div w:id="1799226273">
      <w:bodyDiv w:val="1"/>
      <w:marLeft w:val="0"/>
      <w:marRight w:val="0"/>
      <w:marTop w:val="0"/>
      <w:marBottom w:val="0"/>
      <w:divBdr>
        <w:top w:val="none" w:sz="0" w:space="0" w:color="auto"/>
        <w:left w:val="none" w:sz="0" w:space="0" w:color="auto"/>
        <w:bottom w:val="none" w:sz="0" w:space="0" w:color="auto"/>
        <w:right w:val="none" w:sz="0" w:space="0" w:color="auto"/>
      </w:divBdr>
    </w:div>
    <w:div w:id="1799251568">
      <w:bodyDiv w:val="1"/>
      <w:marLeft w:val="0"/>
      <w:marRight w:val="0"/>
      <w:marTop w:val="0"/>
      <w:marBottom w:val="0"/>
      <w:divBdr>
        <w:top w:val="none" w:sz="0" w:space="0" w:color="auto"/>
        <w:left w:val="none" w:sz="0" w:space="0" w:color="auto"/>
        <w:bottom w:val="none" w:sz="0" w:space="0" w:color="auto"/>
        <w:right w:val="none" w:sz="0" w:space="0" w:color="auto"/>
      </w:divBdr>
    </w:div>
    <w:div w:id="1799293853">
      <w:bodyDiv w:val="1"/>
      <w:marLeft w:val="0"/>
      <w:marRight w:val="0"/>
      <w:marTop w:val="0"/>
      <w:marBottom w:val="0"/>
      <w:divBdr>
        <w:top w:val="none" w:sz="0" w:space="0" w:color="auto"/>
        <w:left w:val="none" w:sz="0" w:space="0" w:color="auto"/>
        <w:bottom w:val="none" w:sz="0" w:space="0" w:color="auto"/>
        <w:right w:val="none" w:sz="0" w:space="0" w:color="auto"/>
      </w:divBdr>
    </w:div>
    <w:div w:id="1799373792">
      <w:bodyDiv w:val="1"/>
      <w:marLeft w:val="0"/>
      <w:marRight w:val="0"/>
      <w:marTop w:val="0"/>
      <w:marBottom w:val="0"/>
      <w:divBdr>
        <w:top w:val="none" w:sz="0" w:space="0" w:color="auto"/>
        <w:left w:val="none" w:sz="0" w:space="0" w:color="auto"/>
        <w:bottom w:val="none" w:sz="0" w:space="0" w:color="auto"/>
        <w:right w:val="none" w:sz="0" w:space="0" w:color="auto"/>
      </w:divBdr>
    </w:div>
    <w:div w:id="1799375503">
      <w:bodyDiv w:val="1"/>
      <w:marLeft w:val="0"/>
      <w:marRight w:val="0"/>
      <w:marTop w:val="0"/>
      <w:marBottom w:val="0"/>
      <w:divBdr>
        <w:top w:val="none" w:sz="0" w:space="0" w:color="auto"/>
        <w:left w:val="none" w:sz="0" w:space="0" w:color="auto"/>
        <w:bottom w:val="none" w:sz="0" w:space="0" w:color="auto"/>
        <w:right w:val="none" w:sz="0" w:space="0" w:color="auto"/>
      </w:divBdr>
    </w:div>
    <w:div w:id="1799568078">
      <w:bodyDiv w:val="1"/>
      <w:marLeft w:val="0"/>
      <w:marRight w:val="0"/>
      <w:marTop w:val="0"/>
      <w:marBottom w:val="0"/>
      <w:divBdr>
        <w:top w:val="none" w:sz="0" w:space="0" w:color="auto"/>
        <w:left w:val="none" w:sz="0" w:space="0" w:color="auto"/>
        <w:bottom w:val="none" w:sz="0" w:space="0" w:color="auto"/>
        <w:right w:val="none" w:sz="0" w:space="0" w:color="auto"/>
      </w:divBdr>
    </w:div>
    <w:div w:id="1799646557">
      <w:bodyDiv w:val="1"/>
      <w:marLeft w:val="0"/>
      <w:marRight w:val="0"/>
      <w:marTop w:val="0"/>
      <w:marBottom w:val="0"/>
      <w:divBdr>
        <w:top w:val="none" w:sz="0" w:space="0" w:color="auto"/>
        <w:left w:val="none" w:sz="0" w:space="0" w:color="auto"/>
        <w:bottom w:val="none" w:sz="0" w:space="0" w:color="auto"/>
        <w:right w:val="none" w:sz="0" w:space="0" w:color="auto"/>
      </w:divBdr>
    </w:div>
    <w:div w:id="1800145636">
      <w:bodyDiv w:val="1"/>
      <w:marLeft w:val="0"/>
      <w:marRight w:val="0"/>
      <w:marTop w:val="0"/>
      <w:marBottom w:val="0"/>
      <w:divBdr>
        <w:top w:val="none" w:sz="0" w:space="0" w:color="auto"/>
        <w:left w:val="none" w:sz="0" w:space="0" w:color="auto"/>
        <w:bottom w:val="none" w:sz="0" w:space="0" w:color="auto"/>
        <w:right w:val="none" w:sz="0" w:space="0" w:color="auto"/>
      </w:divBdr>
    </w:div>
    <w:div w:id="1800222390">
      <w:bodyDiv w:val="1"/>
      <w:marLeft w:val="0"/>
      <w:marRight w:val="0"/>
      <w:marTop w:val="0"/>
      <w:marBottom w:val="0"/>
      <w:divBdr>
        <w:top w:val="none" w:sz="0" w:space="0" w:color="auto"/>
        <w:left w:val="none" w:sz="0" w:space="0" w:color="auto"/>
        <w:bottom w:val="none" w:sz="0" w:space="0" w:color="auto"/>
        <w:right w:val="none" w:sz="0" w:space="0" w:color="auto"/>
      </w:divBdr>
    </w:div>
    <w:div w:id="1800223069">
      <w:bodyDiv w:val="1"/>
      <w:marLeft w:val="0"/>
      <w:marRight w:val="0"/>
      <w:marTop w:val="0"/>
      <w:marBottom w:val="0"/>
      <w:divBdr>
        <w:top w:val="none" w:sz="0" w:space="0" w:color="auto"/>
        <w:left w:val="none" w:sz="0" w:space="0" w:color="auto"/>
        <w:bottom w:val="none" w:sz="0" w:space="0" w:color="auto"/>
        <w:right w:val="none" w:sz="0" w:space="0" w:color="auto"/>
      </w:divBdr>
    </w:div>
    <w:div w:id="1800342613">
      <w:bodyDiv w:val="1"/>
      <w:marLeft w:val="0"/>
      <w:marRight w:val="0"/>
      <w:marTop w:val="0"/>
      <w:marBottom w:val="0"/>
      <w:divBdr>
        <w:top w:val="none" w:sz="0" w:space="0" w:color="auto"/>
        <w:left w:val="none" w:sz="0" w:space="0" w:color="auto"/>
        <w:bottom w:val="none" w:sz="0" w:space="0" w:color="auto"/>
        <w:right w:val="none" w:sz="0" w:space="0" w:color="auto"/>
      </w:divBdr>
    </w:div>
    <w:div w:id="1800370843">
      <w:bodyDiv w:val="1"/>
      <w:marLeft w:val="0"/>
      <w:marRight w:val="0"/>
      <w:marTop w:val="0"/>
      <w:marBottom w:val="0"/>
      <w:divBdr>
        <w:top w:val="none" w:sz="0" w:space="0" w:color="auto"/>
        <w:left w:val="none" w:sz="0" w:space="0" w:color="auto"/>
        <w:bottom w:val="none" w:sz="0" w:space="0" w:color="auto"/>
        <w:right w:val="none" w:sz="0" w:space="0" w:color="auto"/>
      </w:divBdr>
    </w:div>
    <w:div w:id="1800495266">
      <w:bodyDiv w:val="1"/>
      <w:marLeft w:val="0"/>
      <w:marRight w:val="0"/>
      <w:marTop w:val="0"/>
      <w:marBottom w:val="0"/>
      <w:divBdr>
        <w:top w:val="none" w:sz="0" w:space="0" w:color="auto"/>
        <w:left w:val="none" w:sz="0" w:space="0" w:color="auto"/>
        <w:bottom w:val="none" w:sz="0" w:space="0" w:color="auto"/>
        <w:right w:val="none" w:sz="0" w:space="0" w:color="auto"/>
      </w:divBdr>
    </w:div>
    <w:div w:id="1800495461">
      <w:bodyDiv w:val="1"/>
      <w:marLeft w:val="0"/>
      <w:marRight w:val="0"/>
      <w:marTop w:val="0"/>
      <w:marBottom w:val="0"/>
      <w:divBdr>
        <w:top w:val="none" w:sz="0" w:space="0" w:color="auto"/>
        <w:left w:val="none" w:sz="0" w:space="0" w:color="auto"/>
        <w:bottom w:val="none" w:sz="0" w:space="0" w:color="auto"/>
        <w:right w:val="none" w:sz="0" w:space="0" w:color="auto"/>
      </w:divBdr>
    </w:div>
    <w:div w:id="1800538450">
      <w:bodyDiv w:val="1"/>
      <w:marLeft w:val="0"/>
      <w:marRight w:val="0"/>
      <w:marTop w:val="0"/>
      <w:marBottom w:val="0"/>
      <w:divBdr>
        <w:top w:val="none" w:sz="0" w:space="0" w:color="auto"/>
        <w:left w:val="none" w:sz="0" w:space="0" w:color="auto"/>
        <w:bottom w:val="none" w:sz="0" w:space="0" w:color="auto"/>
        <w:right w:val="none" w:sz="0" w:space="0" w:color="auto"/>
      </w:divBdr>
    </w:div>
    <w:div w:id="1800610189">
      <w:bodyDiv w:val="1"/>
      <w:marLeft w:val="0"/>
      <w:marRight w:val="0"/>
      <w:marTop w:val="0"/>
      <w:marBottom w:val="0"/>
      <w:divBdr>
        <w:top w:val="none" w:sz="0" w:space="0" w:color="auto"/>
        <w:left w:val="none" w:sz="0" w:space="0" w:color="auto"/>
        <w:bottom w:val="none" w:sz="0" w:space="0" w:color="auto"/>
        <w:right w:val="none" w:sz="0" w:space="0" w:color="auto"/>
      </w:divBdr>
    </w:div>
    <w:div w:id="1800681319">
      <w:bodyDiv w:val="1"/>
      <w:marLeft w:val="0"/>
      <w:marRight w:val="0"/>
      <w:marTop w:val="0"/>
      <w:marBottom w:val="0"/>
      <w:divBdr>
        <w:top w:val="none" w:sz="0" w:space="0" w:color="auto"/>
        <w:left w:val="none" w:sz="0" w:space="0" w:color="auto"/>
        <w:bottom w:val="none" w:sz="0" w:space="0" w:color="auto"/>
        <w:right w:val="none" w:sz="0" w:space="0" w:color="auto"/>
      </w:divBdr>
    </w:div>
    <w:div w:id="1800760821">
      <w:bodyDiv w:val="1"/>
      <w:marLeft w:val="0"/>
      <w:marRight w:val="0"/>
      <w:marTop w:val="0"/>
      <w:marBottom w:val="0"/>
      <w:divBdr>
        <w:top w:val="none" w:sz="0" w:space="0" w:color="auto"/>
        <w:left w:val="none" w:sz="0" w:space="0" w:color="auto"/>
        <w:bottom w:val="none" w:sz="0" w:space="0" w:color="auto"/>
        <w:right w:val="none" w:sz="0" w:space="0" w:color="auto"/>
      </w:divBdr>
    </w:div>
    <w:div w:id="1800761028">
      <w:bodyDiv w:val="1"/>
      <w:marLeft w:val="0"/>
      <w:marRight w:val="0"/>
      <w:marTop w:val="0"/>
      <w:marBottom w:val="0"/>
      <w:divBdr>
        <w:top w:val="none" w:sz="0" w:space="0" w:color="auto"/>
        <w:left w:val="none" w:sz="0" w:space="0" w:color="auto"/>
        <w:bottom w:val="none" w:sz="0" w:space="0" w:color="auto"/>
        <w:right w:val="none" w:sz="0" w:space="0" w:color="auto"/>
      </w:divBdr>
    </w:div>
    <w:div w:id="1800761611">
      <w:bodyDiv w:val="1"/>
      <w:marLeft w:val="0"/>
      <w:marRight w:val="0"/>
      <w:marTop w:val="0"/>
      <w:marBottom w:val="0"/>
      <w:divBdr>
        <w:top w:val="none" w:sz="0" w:space="0" w:color="auto"/>
        <w:left w:val="none" w:sz="0" w:space="0" w:color="auto"/>
        <w:bottom w:val="none" w:sz="0" w:space="0" w:color="auto"/>
        <w:right w:val="none" w:sz="0" w:space="0" w:color="auto"/>
      </w:divBdr>
    </w:div>
    <w:div w:id="1800763659">
      <w:bodyDiv w:val="1"/>
      <w:marLeft w:val="0"/>
      <w:marRight w:val="0"/>
      <w:marTop w:val="0"/>
      <w:marBottom w:val="0"/>
      <w:divBdr>
        <w:top w:val="none" w:sz="0" w:space="0" w:color="auto"/>
        <w:left w:val="none" w:sz="0" w:space="0" w:color="auto"/>
        <w:bottom w:val="none" w:sz="0" w:space="0" w:color="auto"/>
        <w:right w:val="none" w:sz="0" w:space="0" w:color="auto"/>
      </w:divBdr>
    </w:div>
    <w:div w:id="1800873633">
      <w:bodyDiv w:val="1"/>
      <w:marLeft w:val="0"/>
      <w:marRight w:val="0"/>
      <w:marTop w:val="0"/>
      <w:marBottom w:val="0"/>
      <w:divBdr>
        <w:top w:val="none" w:sz="0" w:space="0" w:color="auto"/>
        <w:left w:val="none" w:sz="0" w:space="0" w:color="auto"/>
        <w:bottom w:val="none" w:sz="0" w:space="0" w:color="auto"/>
        <w:right w:val="none" w:sz="0" w:space="0" w:color="auto"/>
      </w:divBdr>
    </w:div>
    <w:div w:id="1800873902">
      <w:bodyDiv w:val="1"/>
      <w:marLeft w:val="0"/>
      <w:marRight w:val="0"/>
      <w:marTop w:val="0"/>
      <w:marBottom w:val="0"/>
      <w:divBdr>
        <w:top w:val="none" w:sz="0" w:space="0" w:color="auto"/>
        <w:left w:val="none" w:sz="0" w:space="0" w:color="auto"/>
        <w:bottom w:val="none" w:sz="0" w:space="0" w:color="auto"/>
        <w:right w:val="none" w:sz="0" w:space="0" w:color="auto"/>
      </w:divBdr>
    </w:div>
    <w:div w:id="1800957489">
      <w:bodyDiv w:val="1"/>
      <w:marLeft w:val="0"/>
      <w:marRight w:val="0"/>
      <w:marTop w:val="0"/>
      <w:marBottom w:val="0"/>
      <w:divBdr>
        <w:top w:val="none" w:sz="0" w:space="0" w:color="auto"/>
        <w:left w:val="none" w:sz="0" w:space="0" w:color="auto"/>
        <w:bottom w:val="none" w:sz="0" w:space="0" w:color="auto"/>
        <w:right w:val="none" w:sz="0" w:space="0" w:color="auto"/>
      </w:divBdr>
    </w:div>
    <w:div w:id="1801072364">
      <w:bodyDiv w:val="1"/>
      <w:marLeft w:val="0"/>
      <w:marRight w:val="0"/>
      <w:marTop w:val="0"/>
      <w:marBottom w:val="0"/>
      <w:divBdr>
        <w:top w:val="none" w:sz="0" w:space="0" w:color="auto"/>
        <w:left w:val="none" w:sz="0" w:space="0" w:color="auto"/>
        <w:bottom w:val="none" w:sz="0" w:space="0" w:color="auto"/>
        <w:right w:val="none" w:sz="0" w:space="0" w:color="auto"/>
      </w:divBdr>
    </w:div>
    <w:div w:id="1801193436">
      <w:bodyDiv w:val="1"/>
      <w:marLeft w:val="0"/>
      <w:marRight w:val="0"/>
      <w:marTop w:val="0"/>
      <w:marBottom w:val="0"/>
      <w:divBdr>
        <w:top w:val="none" w:sz="0" w:space="0" w:color="auto"/>
        <w:left w:val="none" w:sz="0" w:space="0" w:color="auto"/>
        <w:bottom w:val="none" w:sz="0" w:space="0" w:color="auto"/>
        <w:right w:val="none" w:sz="0" w:space="0" w:color="auto"/>
      </w:divBdr>
    </w:div>
    <w:div w:id="1801263601">
      <w:bodyDiv w:val="1"/>
      <w:marLeft w:val="0"/>
      <w:marRight w:val="0"/>
      <w:marTop w:val="0"/>
      <w:marBottom w:val="0"/>
      <w:divBdr>
        <w:top w:val="none" w:sz="0" w:space="0" w:color="auto"/>
        <w:left w:val="none" w:sz="0" w:space="0" w:color="auto"/>
        <w:bottom w:val="none" w:sz="0" w:space="0" w:color="auto"/>
        <w:right w:val="none" w:sz="0" w:space="0" w:color="auto"/>
      </w:divBdr>
    </w:div>
    <w:div w:id="1801335131">
      <w:bodyDiv w:val="1"/>
      <w:marLeft w:val="0"/>
      <w:marRight w:val="0"/>
      <w:marTop w:val="0"/>
      <w:marBottom w:val="0"/>
      <w:divBdr>
        <w:top w:val="none" w:sz="0" w:space="0" w:color="auto"/>
        <w:left w:val="none" w:sz="0" w:space="0" w:color="auto"/>
        <w:bottom w:val="none" w:sz="0" w:space="0" w:color="auto"/>
        <w:right w:val="none" w:sz="0" w:space="0" w:color="auto"/>
      </w:divBdr>
    </w:div>
    <w:div w:id="1801340088">
      <w:bodyDiv w:val="1"/>
      <w:marLeft w:val="0"/>
      <w:marRight w:val="0"/>
      <w:marTop w:val="0"/>
      <w:marBottom w:val="0"/>
      <w:divBdr>
        <w:top w:val="none" w:sz="0" w:space="0" w:color="auto"/>
        <w:left w:val="none" w:sz="0" w:space="0" w:color="auto"/>
        <w:bottom w:val="none" w:sz="0" w:space="0" w:color="auto"/>
        <w:right w:val="none" w:sz="0" w:space="0" w:color="auto"/>
      </w:divBdr>
    </w:div>
    <w:div w:id="1801343140">
      <w:bodyDiv w:val="1"/>
      <w:marLeft w:val="0"/>
      <w:marRight w:val="0"/>
      <w:marTop w:val="0"/>
      <w:marBottom w:val="0"/>
      <w:divBdr>
        <w:top w:val="none" w:sz="0" w:space="0" w:color="auto"/>
        <w:left w:val="none" w:sz="0" w:space="0" w:color="auto"/>
        <w:bottom w:val="none" w:sz="0" w:space="0" w:color="auto"/>
        <w:right w:val="none" w:sz="0" w:space="0" w:color="auto"/>
      </w:divBdr>
    </w:div>
    <w:div w:id="1801418720">
      <w:bodyDiv w:val="1"/>
      <w:marLeft w:val="0"/>
      <w:marRight w:val="0"/>
      <w:marTop w:val="0"/>
      <w:marBottom w:val="0"/>
      <w:divBdr>
        <w:top w:val="none" w:sz="0" w:space="0" w:color="auto"/>
        <w:left w:val="none" w:sz="0" w:space="0" w:color="auto"/>
        <w:bottom w:val="none" w:sz="0" w:space="0" w:color="auto"/>
        <w:right w:val="none" w:sz="0" w:space="0" w:color="auto"/>
      </w:divBdr>
    </w:div>
    <w:div w:id="1801462531">
      <w:bodyDiv w:val="1"/>
      <w:marLeft w:val="0"/>
      <w:marRight w:val="0"/>
      <w:marTop w:val="0"/>
      <w:marBottom w:val="0"/>
      <w:divBdr>
        <w:top w:val="none" w:sz="0" w:space="0" w:color="auto"/>
        <w:left w:val="none" w:sz="0" w:space="0" w:color="auto"/>
        <w:bottom w:val="none" w:sz="0" w:space="0" w:color="auto"/>
        <w:right w:val="none" w:sz="0" w:space="0" w:color="auto"/>
      </w:divBdr>
    </w:div>
    <w:div w:id="1801532564">
      <w:bodyDiv w:val="1"/>
      <w:marLeft w:val="0"/>
      <w:marRight w:val="0"/>
      <w:marTop w:val="0"/>
      <w:marBottom w:val="0"/>
      <w:divBdr>
        <w:top w:val="none" w:sz="0" w:space="0" w:color="auto"/>
        <w:left w:val="none" w:sz="0" w:space="0" w:color="auto"/>
        <w:bottom w:val="none" w:sz="0" w:space="0" w:color="auto"/>
        <w:right w:val="none" w:sz="0" w:space="0" w:color="auto"/>
      </w:divBdr>
    </w:div>
    <w:div w:id="1801533530">
      <w:bodyDiv w:val="1"/>
      <w:marLeft w:val="0"/>
      <w:marRight w:val="0"/>
      <w:marTop w:val="0"/>
      <w:marBottom w:val="0"/>
      <w:divBdr>
        <w:top w:val="none" w:sz="0" w:space="0" w:color="auto"/>
        <w:left w:val="none" w:sz="0" w:space="0" w:color="auto"/>
        <w:bottom w:val="none" w:sz="0" w:space="0" w:color="auto"/>
        <w:right w:val="none" w:sz="0" w:space="0" w:color="auto"/>
      </w:divBdr>
    </w:div>
    <w:div w:id="1801537911">
      <w:bodyDiv w:val="1"/>
      <w:marLeft w:val="0"/>
      <w:marRight w:val="0"/>
      <w:marTop w:val="0"/>
      <w:marBottom w:val="0"/>
      <w:divBdr>
        <w:top w:val="none" w:sz="0" w:space="0" w:color="auto"/>
        <w:left w:val="none" w:sz="0" w:space="0" w:color="auto"/>
        <w:bottom w:val="none" w:sz="0" w:space="0" w:color="auto"/>
        <w:right w:val="none" w:sz="0" w:space="0" w:color="auto"/>
      </w:divBdr>
    </w:div>
    <w:div w:id="1801724672">
      <w:bodyDiv w:val="1"/>
      <w:marLeft w:val="0"/>
      <w:marRight w:val="0"/>
      <w:marTop w:val="0"/>
      <w:marBottom w:val="0"/>
      <w:divBdr>
        <w:top w:val="none" w:sz="0" w:space="0" w:color="auto"/>
        <w:left w:val="none" w:sz="0" w:space="0" w:color="auto"/>
        <w:bottom w:val="none" w:sz="0" w:space="0" w:color="auto"/>
        <w:right w:val="none" w:sz="0" w:space="0" w:color="auto"/>
      </w:divBdr>
    </w:div>
    <w:div w:id="1801724994">
      <w:bodyDiv w:val="1"/>
      <w:marLeft w:val="0"/>
      <w:marRight w:val="0"/>
      <w:marTop w:val="0"/>
      <w:marBottom w:val="0"/>
      <w:divBdr>
        <w:top w:val="none" w:sz="0" w:space="0" w:color="auto"/>
        <w:left w:val="none" w:sz="0" w:space="0" w:color="auto"/>
        <w:bottom w:val="none" w:sz="0" w:space="0" w:color="auto"/>
        <w:right w:val="none" w:sz="0" w:space="0" w:color="auto"/>
      </w:divBdr>
    </w:div>
    <w:div w:id="1801724999">
      <w:bodyDiv w:val="1"/>
      <w:marLeft w:val="0"/>
      <w:marRight w:val="0"/>
      <w:marTop w:val="0"/>
      <w:marBottom w:val="0"/>
      <w:divBdr>
        <w:top w:val="none" w:sz="0" w:space="0" w:color="auto"/>
        <w:left w:val="none" w:sz="0" w:space="0" w:color="auto"/>
        <w:bottom w:val="none" w:sz="0" w:space="0" w:color="auto"/>
        <w:right w:val="none" w:sz="0" w:space="0" w:color="auto"/>
      </w:divBdr>
    </w:div>
    <w:div w:id="1801800961">
      <w:bodyDiv w:val="1"/>
      <w:marLeft w:val="0"/>
      <w:marRight w:val="0"/>
      <w:marTop w:val="0"/>
      <w:marBottom w:val="0"/>
      <w:divBdr>
        <w:top w:val="none" w:sz="0" w:space="0" w:color="auto"/>
        <w:left w:val="none" w:sz="0" w:space="0" w:color="auto"/>
        <w:bottom w:val="none" w:sz="0" w:space="0" w:color="auto"/>
        <w:right w:val="none" w:sz="0" w:space="0" w:color="auto"/>
      </w:divBdr>
    </w:div>
    <w:div w:id="1801848283">
      <w:bodyDiv w:val="1"/>
      <w:marLeft w:val="0"/>
      <w:marRight w:val="0"/>
      <w:marTop w:val="0"/>
      <w:marBottom w:val="0"/>
      <w:divBdr>
        <w:top w:val="none" w:sz="0" w:space="0" w:color="auto"/>
        <w:left w:val="none" w:sz="0" w:space="0" w:color="auto"/>
        <w:bottom w:val="none" w:sz="0" w:space="0" w:color="auto"/>
        <w:right w:val="none" w:sz="0" w:space="0" w:color="auto"/>
      </w:divBdr>
    </w:div>
    <w:div w:id="1801878113">
      <w:bodyDiv w:val="1"/>
      <w:marLeft w:val="0"/>
      <w:marRight w:val="0"/>
      <w:marTop w:val="0"/>
      <w:marBottom w:val="0"/>
      <w:divBdr>
        <w:top w:val="none" w:sz="0" w:space="0" w:color="auto"/>
        <w:left w:val="none" w:sz="0" w:space="0" w:color="auto"/>
        <w:bottom w:val="none" w:sz="0" w:space="0" w:color="auto"/>
        <w:right w:val="none" w:sz="0" w:space="0" w:color="auto"/>
      </w:divBdr>
    </w:div>
    <w:div w:id="1801878668">
      <w:bodyDiv w:val="1"/>
      <w:marLeft w:val="0"/>
      <w:marRight w:val="0"/>
      <w:marTop w:val="0"/>
      <w:marBottom w:val="0"/>
      <w:divBdr>
        <w:top w:val="none" w:sz="0" w:space="0" w:color="auto"/>
        <w:left w:val="none" w:sz="0" w:space="0" w:color="auto"/>
        <w:bottom w:val="none" w:sz="0" w:space="0" w:color="auto"/>
        <w:right w:val="none" w:sz="0" w:space="0" w:color="auto"/>
      </w:divBdr>
    </w:div>
    <w:div w:id="1801920505">
      <w:bodyDiv w:val="1"/>
      <w:marLeft w:val="0"/>
      <w:marRight w:val="0"/>
      <w:marTop w:val="0"/>
      <w:marBottom w:val="0"/>
      <w:divBdr>
        <w:top w:val="none" w:sz="0" w:space="0" w:color="auto"/>
        <w:left w:val="none" w:sz="0" w:space="0" w:color="auto"/>
        <w:bottom w:val="none" w:sz="0" w:space="0" w:color="auto"/>
        <w:right w:val="none" w:sz="0" w:space="0" w:color="auto"/>
      </w:divBdr>
    </w:div>
    <w:div w:id="1802065731">
      <w:bodyDiv w:val="1"/>
      <w:marLeft w:val="0"/>
      <w:marRight w:val="0"/>
      <w:marTop w:val="0"/>
      <w:marBottom w:val="0"/>
      <w:divBdr>
        <w:top w:val="none" w:sz="0" w:space="0" w:color="auto"/>
        <w:left w:val="none" w:sz="0" w:space="0" w:color="auto"/>
        <w:bottom w:val="none" w:sz="0" w:space="0" w:color="auto"/>
        <w:right w:val="none" w:sz="0" w:space="0" w:color="auto"/>
      </w:divBdr>
    </w:div>
    <w:div w:id="1802070483">
      <w:bodyDiv w:val="1"/>
      <w:marLeft w:val="0"/>
      <w:marRight w:val="0"/>
      <w:marTop w:val="0"/>
      <w:marBottom w:val="0"/>
      <w:divBdr>
        <w:top w:val="none" w:sz="0" w:space="0" w:color="auto"/>
        <w:left w:val="none" w:sz="0" w:space="0" w:color="auto"/>
        <w:bottom w:val="none" w:sz="0" w:space="0" w:color="auto"/>
        <w:right w:val="none" w:sz="0" w:space="0" w:color="auto"/>
      </w:divBdr>
    </w:div>
    <w:div w:id="1802071936">
      <w:bodyDiv w:val="1"/>
      <w:marLeft w:val="0"/>
      <w:marRight w:val="0"/>
      <w:marTop w:val="0"/>
      <w:marBottom w:val="0"/>
      <w:divBdr>
        <w:top w:val="none" w:sz="0" w:space="0" w:color="auto"/>
        <w:left w:val="none" w:sz="0" w:space="0" w:color="auto"/>
        <w:bottom w:val="none" w:sz="0" w:space="0" w:color="auto"/>
        <w:right w:val="none" w:sz="0" w:space="0" w:color="auto"/>
      </w:divBdr>
    </w:div>
    <w:div w:id="1802110254">
      <w:bodyDiv w:val="1"/>
      <w:marLeft w:val="0"/>
      <w:marRight w:val="0"/>
      <w:marTop w:val="0"/>
      <w:marBottom w:val="0"/>
      <w:divBdr>
        <w:top w:val="none" w:sz="0" w:space="0" w:color="auto"/>
        <w:left w:val="none" w:sz="0" w:space="0" w:color="auto"/>
        <w:bottom w:val="none" w:sz="0" w:space="0" w:color="auto"/>
        <w:right w:val="none" w:sz="0" w:space="0" w:color="auto"/>
      </w:divBdr>
    </w:div>
    <w:div w:id="1802110498">
      <w:bodyDiv w:val="1"/>
      <w:marLeft w:val="0"/>
      <w:marRight w:val="0"/>
      <w:marTop w:val="0"/>
      <w:marBottom w:val="0"/>
      <w:divBdr>
        <w:top w:val="none" w:sz="0" w:space="0" w:color="auto"/>
        <w:left w:val="none" w:sz="0" w:space="0" w:color="auto"/>
        <w:bottom w:val="none" w:sz="0" w:space="0" w:color="auto"/>
        <w:right w:val="none" w:sz="0" w:space="0" w:color="auto"/>
      </w:divBdr>
    </w:div>
    <w:div w:id="1802114480">
      <w:bodyDiv w:val="1"/>
      <w:marLeft w:val="0"/>
      <w:marRight w:val="0"/>
      <w:marTop w:val="0"/>
      <w:marBottom w:val="0"/>
      <w:divBdr>
        <w:top w:val="none" w:sz="0" w:space="0" w:color="auto"/>
        <w:left w:val="none" w:sz="0" w:space="0" w:color="auto"/>
        <w:bottom w:val="none" w:sz="0" w:space="0" w:color="auto"/>
        <w:right w:val="none" w:sz="0" w:space="0" w:color="auto"/>
      </w:divBdr>
    </w:div>
    <w:div w:id="1802184227">
      <w:bodyDiv w:val="1"/>
      <w:marLeft w:val="0"/>
      <w:marRight w:val="0"/>
      <w:marTop w:val="0"/>
      <w:marBottom w:val="0"/>
      <w:divBdr>
        <w:top w:val="none" w:sz="0" w:space="0" w:color="auto"/>
        <w:left w:val="none" w:sz="0" w:space="0" w:color="auto"/>
        <w:bottom w:val="none" w:sz="0" w:space="0" w:color="auto"/>
        <w:right w:val="none" w:sz="0" w:space="0" w:color="auto"/>
      </w:divBdr>
    </w:div>
    <w:div w:id="1802185534">
      <w:bodyDiv w:val="1"/>
      <w:marLeft w:val="0"/>
      <w:marRight w:val="0"/>
      <w:marTop w:val="0"/>
      <w:marBottom w:val="0"/>
      <w:divBdr>
        <w:top w:val="none" w:sz="0" w:space="0" w:color="auto"/>
        <w:left w:val="none" w:sz="0" w:space="0" w:color="auto"/>
        <w:bottom w:val="none" w:sz="0" w:space="0" w:color="auto"/>
        <w:right w:val="none" w:sz="0" w:space="0" w:color="auto"/>
      </w:divBdr>
    </w:div>
    <w:div w:id="1802335029">
      <w:bodyDiv w:val="1"/>
      <w:marLeft w:val="0"/>
      <w:marRight w:val="0"/>
      <w:marTop w:val="0"/>
      <w:marBottom w:val="0"/>
      <w:divBdr>
        <w:top w:val="none" w:sz="0" w:space="0" w:color="auto"/>
        <w:left w:val="none" w:sz="0" w:space="0" w:color="auto"/>
        <w:bottom w:val="none" w:sz="0" w:space="0" w:color="auto"/>
        <w:right w:val="none" w:sz="0" w:space="0" w:color="auto"/>
      </w:divBdr>
    </w:div>
    <w:div w:id="1802381835">
      <w:bodyDiv w:val="1"/>
      <w:marLeft w:val="0"/>
      <w:marRight w:val="0"/>
      <w:marTop w:val="0"/>
      <w:marBottom w:val="0"/>
      <w:divBdr>
        <w:top w:val="none" w:sz="0" w:space="0" w:color="auto"/>
        <w:left w:val="none" w:sz="0" w:space="0" w:color="auto"/>
        <w:bottom w:val="none" w:sz="0" w:space="0" w:color="auto"/>
        <w:right w:val="none" w:sz="0" w:space="0" w:color="auto"/>
      </w:divBdr>
    </w:div>
    <w:div w:id="1802386238">
      <w:bodyDiv w:val="1"/>
      <w:marLeft w:val="0"/>
      <w:marRight w:val="0"/>
      <w:marTop w:val="0"/>
      <w:marBottom w:val="0"/>
      <w:divBdr>
        <w:top w:val="none" w:sz="0" w:space="0" w:color="auto"/>
        <w:left w:val="none" w:sz="0" w:space="0" w:color="auto"/>
        <w:bottom w:val="none" w:sz="0" w:space="0" w:color="auto"/>
        <w:right w:val="none" w:sz="0" w:space="0" w:color="auto"/>
      </w:divBdr>
    </w:div>
    <w:div w:id="1802502859">
      <w:bodyDiv w:val="1"/>
      <w:marLeft w:val="0"/>
      <w:marRight w:val="0"/>
      <w:marTop w:val="0"/>
      <w:marBottom w:val="0"/>
      <w:divBdr>
        <w:top w:val="none" w:sz="0" w:space="0" w:color="auto"/>
        <w:left w:val="none" w:sz="0" w:space="0" w:color="auto"/>
        <w:bottom w:val="none" w:sz="0" w:space="0" w:color="auto"/>
        <w:right w:val="none" w:sz="0" w:space="0" w:color="auto"/>
      </w:divBdr>
    </w:div>
    <w:div w:id="1802530121">
      <w:bodyDiv w:val="1"/>
      <w:marLeft w:val="0"/>
      <w:marRight w:val="0"/>
      <w:marTop w:val="0"/>
      <w:marBottom w:val="0"/>
      <w:divBdr>
        <w:top w:val="none" w:sz="0" w:space="0" w:color="auto"/>
        <w:left w:val="none" w:sz="0" w:space="0" w:color="auto"/>
        <w:bottom w:val="none" w:sz="0" w:space="0" w:color="auto"/>
        <w:right w:val="none" w:sz="0" w:space="0" w:color="auto"/>
      </w:divBdr>
    </w:div>
    <w:div w:id="1802649346">
      <w:bodyDiv w:val="1"/>
      <w:marLeft w:val="0"/>
      <w:marRight w:val="0"/>
      <w:marTop w:val="0"/>
      <w:marBottom w:val="0"/>
      <w:divBdr>
        <w:top w:val="none" w:sz="0" w:space="0" w:color="auto"/>
        <w:left w:val="none" w:sz="0" w:space="0" w:color="auto"/>
        <w:bottom w:val="none" w:sz="0" w:space="0" w:color="auto"/>
        <w:right w:val="none" w:sz="0" w:space="0" w:color="auto"/>
      </w:divBdr>
    </w:div>
    <w:div w:id="1802650428">
      <w:bodyDiv w:val="1"/>
      <w:marLeft w:val="0"/>
      <w:marRight w:val="0"/>
      <w:marTop w:val="0"/>
      <w:marBottom w:val="0"/>
      <w:divBdr>
        <w:top w:val="none" w:sz="0" w:space="0" w:color="auto"/>
        <w:left w:val="none" w:sz="0" w:space="0" w:color="auto"/>
        <w:bottom w:val="none" w:sz="0" w:space="0" w:color="auto"/>
        <w:right w:val="none" w:sz="0" w:space="0" w:color="auto"/>
      </w:divBdr>
    </w:div>
    <w:div w:id="1802726894">
      <w:bodyDiv w:val="1"/>
      <w:marLeft w:val="0"/>
      <w:marRight w:val="0"/>
      <w:marTop w:val="0"/>
      <w:marBottom w:val="0"/>
      <w:divBdr>
        <w:top w:val="none" w:sz="0" w:space="0" w:color="auto"/>
        <w:left w:val="none" w:sz="0" w:space="0" w:color="auto"/>
        <w:bottom w:val="none" w:sz="0" w:space="0" w:color="auto"/>
        <w:right w:val="none" w:sz="0" w:space="0" w:color="auto"/>
      </w:divBdr>
    </w:div>
    <w:div w:id="1802727674">
      <w:bodyDiv w:val="1"/>
      <w:marLeft w:val="0"/>
      <w:marRight w:val="0"/>
      <w:marTop w:val="0"/>
      <w:marBottom w:val="0"/>
      <w:divBdr>
        <w:top w:val="none" w:sz="0" w:space="0" w:color="auto"/>
        <w:left w:val="none" w:sz="0" w:space="0" w:color="auto"/>
        <w:bottom w:val="none" w:sz="0" w:space="0" w:color="auto"/>
        <w:right w:val="none" w:sz="0" w:space="0" w:color="auto"/>
      </w:divBdr>
    </w:div>
    <w:div w:id="1802963199">
      <w:bodyDiv w:val="1"/>
      <w:marLeft w:val="0"/>
      <w:marRight w:val="0"/>
      <w:marTop w:val="0"/>
      <w:marBottom w:val="0"/>
      <w:divBdr>
        <w:top w:val="none" w:sz="0" w:space="0" w:color="auto"/>
        <w:left w:val="none" w:sz="0" w:space="0" w:color="auto"/>
        <w:bottom w:val="none" w:sz="0" w:space="0" w:color="auto"/>
        <w:right w:val="none" w:sz="0" w:space="0" w:color="auto"/>
      </w:divBdr>
    </w:div>
    <w:div w:id="1802963809">
      <w:bodyDiv w:val="1"/>
      <w:marLeft w:val="0"/>
      <w:marRight w:val="0"/>
      <w:marTop w:val="0"/>
      <w:marBottom w:val="0"/>
      <w:divBdr>
        <w:top w:val="none" w:sz="0" w:space="0" w:color="auto"/>
        <w:left w:val="none" w:sz="0" w:space="0" w:color="auto"/>
        <w:bottom w:val="none" w:sz="0" w:space="0" w:color="auto"/>
        <w:right w:val="none" w:sz="0" w:space="0" w:color="auto"/>
      </w:divBdr>
    </w:div>
    <w:div w:id="1802963878">
      <w:bodyDiv w:val="1"/>
      <w:marLeft w:val="0"/>
      <w:marRight w:val="0"/>
      <w:marTop w:val="0"/>
      <w:marBottom w:val="0"/>
      <w:divBdr>
        <w:top w:val="none" w:sz="0" w:space="0" w:color="auto"/>
        <w:left w:val="none" w:sz="0" w:space="0" w:color="auto"/>
        <w:bottom w:val="none" w:sz="0" w:space="0" w:color="auto"/>
        <w:right w:val="none" w:sz="0" w:space="0" w:color="auto"/>
      </w:divBdr>
    </w:div>
    <w:div w:id="1802964953">
      <w:bodyDiv w:val="1"/>
      <w:marLeft w:val="0"/>
      <w:marRight w:val="0"/>
      <w:marTop w:val="0"/>
      <w:marBottom w:val="0"/>
      <w:divBdr>
        <w:top w:val="none" w:sz="0" w:space="0" w:color="auto"/>
        <w:left w:val="none" w:sz="0" w:space="0" w:color="auto"/>
        <w:bottom w:val="none" w:sz="0" w:space="0" w:color="auto"/>
        <w:right w:val="none" w:sz="0" w:space="0" w:color="auto"/>
      </w:divBdr>
    </w:div>
    <w:div w:id="1803032404">
      <w:bodyDiv w:val="1"/>
      <w:marLeft w:val="0"/>
      <w:marRight w:val="0"/>
      <w:marTop w:val="0"/>
      <w:marBottom w:val="0"/>
      <w:divBdr>
        <w:top w:val="none" w:sz="0" w:space="0" w:color="auto"/>
        <w:left w:val="none" w:sz="0" w:space="0" w:color="auto"/>
        <w:bottom w:val="none" w:sz="0" w:space="0" w:color="auto"/>
        <w:right w:val="none" w:sz="0" w:space="0" w:color="auto"/>
      </w:divBdr>
    </w:div>
    <w:div w:id="1803038185">
      <w:bodyDiv w:val="1"/>
      <w:marLeft w:val="0"/>
      <w:marRight w:val="0"/>
      <w:marTop w:val="0"/>
      <w:marBottom w:val="0"/>
      <w:divBdr>
        <w:top w:val="none" w:sz="0" w:space="0" w:color="auto"/>
        <w:left w:val="none" w:sz="0" w:space="0" w:color="auto"/>
        <w:bottom w:val="none" w:sz="0" w:space="0" w:color="auto"/>
        <w:right w:val="none" w:sz="0" w:space="0" w:color="auto"/>
      </w:divBdr>
    </w:div>
    <w:div w:id="1803228766">
      <w:bodyDiv w:val="1"/>
      <w:marLeft w:val="0"/>
      <w:marRight w:val="0"/>
      <w:marTop w:val="0"/>
      <w:marBottom w:val="0"/>
      <w:divBdr>
        <w:top w:val="none" w:sz="0" w:space="0" w:color="auto"/>
        <w:left w:val="none" w:sz="0" w:space="0" w:color="auto"/>
        <w:bottom w:val="none" w:sz="0" w:space="0" w:color="auto"/>
        <w:right w:val="none" w:sz="0" w:space="0" w:color="auto"/>
      </w:divBdr>
    </w:div>
    <w:div w:id="1803233685">
      <w:bodyDiv w:val="1"/>
      <w:marLeft w:val="0"/>
      <w:marRight w:val="0"/>
      <w:marTop w:val="0"/>
      <w:marBottom w:val="0"/>
      <w:divBdr>
        <w:top w:val="none" w:sz="0" w:space="0" w:color="auto"/>
        <w:left w:val="none" w:sz="0" w:space="0" w:color="auto"/>
        <w:bottom w:val="none" w:sz="0" w:space="0" w:color="auto"/>
        <w:right w:val="none" w:sz="0" w:space="0" w:color="auto"/>
      </w:divBdr>
    </w:div>
    <w:div w:id="1803309651">
      <w:bodyDiv w:val="1"/>
      <w:marLeft w:val="0"/>
      <w:marRight w:val="0"/>
      <w:marTop w:val="0"/>
      <w:marBottom w:val="0"/>
      <w:divBdr>
        <w:top w:val="none" w:sz="0" w:space="0" w:color="auto"/>
        <w:left w:val="none" w:sz="0" w:space="0" w:color="auto"/>
        <w:bottom w:val="none" w:sz="0" w:space="0" w:color="auto"/>
        <w:right w:val="none" w:sz="0" w:space="0" w:color="auto"/>
      </w:divBdr>
    </w:div>
    <w:div w:id="1803379262">
      <w:bodyDiv w:val="1"/>
      <w:marLeft w:val="0"/>
      <w:marRight w:val="0"/>
      <w:marTop w:val="0"/>
      <w:marBottom w:val="0"/>
      <w:divBdr>
        <w:top w:val="none" w:sz="0" w:space="0" w:color="auto"/>
        <w:left w:val="none" w:sz="0" w:space="0" w:color="auto"/>
        <w:bottom w:val="none" w:sz="0" w:space="0" w:color="auto"/>
        <w:right w:val="none" w:sz="0" w:space="0" w:color="auto"/>
      </w:divBdr>
    </w:div>
    <w:div w:id="1803379551">
      <w:bodyDiv w:val="1"/>
      <w:marLeft w:val="0"/>
      <w:marRight w:val="0"/>
      <w:marTop w:val="0"/>
      <w:marBottom w:val="0"/>
      <w:divBdr>
        <w:top w:val="none" w:sz="0" w:space="0" w:color="auto"/>
        <w:left w:val="none" w:sz="0" w:space="0" w:color="auto"/>
        <w:bottom w:val="none" w:sz="0" w:space="0" w:color="auto"/>
        <w:right w:val="none" w:sz="0" w:space="0" w:color="auto"/>
      </w:divBdr>
    </w:div>
    <w:div w:id="1803426676">
      <w:bodyDiv w:val="1"/>
      <w:marLeft w:val="0"/>
      <w:marRight w:val="0"/>
      <w:marTop w:val="0"/>
      <w:marBottom w:val="0"/>
      <w:divBdr>
        <w:top w:val="none" w:sz="0" w:space="0" w:color="auto"/>
        <w:left w:val="none" w:sz="0" w:space="0" w:color="auto"/>
        <w:bottom w:val="none" w:sz="0" w:space="0" w:color="auto"/>
        <w:right w:val="none" w:sz="0" w:space="0" w:color="auto"/>
      </w:divBdr>
    </w:div>
    <w:div w:id="1803427381">
      <w:bodyDiv w:val="1"/>
      <w:marLeft w:val="0"/>
      <w:marRight w:val="0"/>
      <w:marTop w:val="0"/>
      <w:marBottom w:val="0"/>
      <w:divBdr>
        <w:top w:val="none" w:sz="0" w:space="0" w:color="auto"/>
        <w:left w:val="none" w:sz="0" w:space="0" w:color="auto"/>
        <w:bottom w:val="none" w:sz="0" w:space="0" w:color="auto"/>
        <w:right w:val="none" w:sz="0" w:space="0" w:color="auto"/>
      </w:divBdr>
    </w:div>
    <w:div w:id="1803451687">
      <w:bodyDiv w:val="1"/>
      <w:marLeft w:val="0"/>
      <w:marRight w:val="0"/>
      <w:marTop w:val="0"/>
      <w:marBottom w:val="0"/>
      <w:divBdr>
        <w:top w:val="none" w:sz="0" w:space="0" w:color="auto"/>
        <w:left w:val="none" w:sz="0" w:space="0" w:color="auto"/>
        <w:bottom w:val="none" w:sz="0" w:space="0" w:color="auto"/>
        <w:right w:val="none" w:sz="0" w:space="0" w:color="auto"/>
      </w:divBdr>
    </w:div>
    <w:div w:id="1803497236">
      <w:bodyDiv w:val="1"/>
      <w:marLeft w:val="0"/>
      <w:marRight w:val="0"/>
      <w:marTop w:val="0"/>
      <w:marBottom w:val="0"/>
      <w:divBdr>
        <w:top w:val="none" w:sz="0" w:space="0" w:color="auto"/>
        <w:left w:val="none" w:sz="0" w:space="0" w:color="auto"/>
        <w:bottom w:val="none" w:sz="0" w:space="0" w:color="auto"/>
        <w:right w:val="none" w:sz="0" w:space="0" w:color="auto"/>
      </w:divBdr>
    </w:div>
    <w:div w:id="1803500415">
      <w:bodyDiv w:val="1"/>
      <w:marLeft w:val="0"/>
      <w:marRight w:val="0"/>
      <w:marTop w:val="0"/>
      <w:marBottom w:val="0"/>
      <w:divBdr>
        <w:top w:val="none" w:sz="0" w:space="0" w:color="auto"/>
        <w:left w:val="none" w:sz="0" w:space="0" w:color="auto"/>
        <w:bottom w:val="none" w:sz="0" w:space="0" w:color="auto"/>
        <w:right w:val="none" w:sz="0" w:space="0" w:color="auto"/>
      </w:divBdr>
    </w:div>
    <w:div w:id="1803645584">
      <w:bodyDiv w:val="1"/>
      <w:marLeft w:val="0"/>
      <w:marRight w:val="0"/>
      <w:marTop w:val="0"/>
      <w:marBottom w:val="0"/>
      <w:divBdr>
        <w:top w:val="none" w:sz="0" w:space="0" w:color="auto"/>
        <w:left w:val="none" w:sz="0" w:space="0" w:color="auto"/>
        <w:bottom w:val="none" w:sz="0" w:space="0" w:color="auto"/>
        <w:right w:val="none" w:sz="0" w:space="0" w:color="auto"/>
      </w:divBdr>
    </w:div>
    <w:div w:id="1803687898">
      <w:bodyDiv w:val="1"/>
      <w:marLeft w:val="0"/>
      <w:marRight w:val="0"/>
      <w:marTop w:val="0"/>
      <w:marBottom w:val="0"/>
      <w:divBdr>
        <w:top w:val="none" w:sz="0" w:space="0" w:color="auto"/>
        <w:left w:val="none" w:sz="0" w:space="0" w:color="auto"/>
        <w:bottom w:val="none" w:sz="0" w:space="0" w:color="auto"/>
        <w:right w:val="none" w:sz="0" w:space="0" w:color="auto"/>
      </w:divBdr>
    </w:div>
    <w:div w:id="1803689336">
      <w:bodyDiv w:val="1"/>
      <w:marLeft w:val="0"/>
      <w:marRight w:val="0"/>
      <w:marTop w:val="0"/>
      <w:marBottom w:val="0"/>
      <w:divBdr>
        <w:top w:val="none" w:sz="0" w:space="0" w:color="auto"/>
        <w:left w:val="none" w:sz="0" w:space="0" w:color="auto"/>
        <w:bottom w:val="none" w:sz="0" w:space="0" w:color="auto"/>
        <w:right w:val="none" w:sz="0" w:space="0" w:color="auto"/>
      </w:divBdr>
    </w:div>
    <w:div w:id="1803696227">
      <w:bodyDiv w:val="1"/>
      <w:marLeft w:val="0"/>
      <w:marRight w:val="0"/>
      <w:marTop w:val="0"/>
      <w:marBottom w:val="0"/>
      <w:divBdr>
        <w:top w:val="none" w:sz="0" w:space="0" w:color="auto"/>
        <w:left w:val="none" w:sz="0" w:space="0" w:color="auto"/>
        <w:bottom w:val="none" w:sz="0" w:space="0" w:color="auto"/>
        <w:right w:val="none" w:sz="0" w:space="0" w:color="auto"/>
      </w:divBdr>
    </w:div>
    <w:div w:id="1803764476">
      <w:bodyDiv w:val="1"/>
      <w:marLeft w:val="0"/>
      <w:marRight w:val="0"/>
      <w:marTop w:val="0"/>
      <w:marBottom w:val="0"/>
      <w:divBdr>
        <w:top w:val="none" w:sz="0" w:space="0" w:color="auto"/>
        <w:left w:val="none" w:sz="0" w:space="0" w:color="auto"/>
        <w:bottom w:val="none" w:sz="0" w:space="0" w:color="auto"/>
        <w:right w:val="none" w:sz="0" w:space="0" w:color="auto"/>
      </w:divBdr>
    </w:div>
    <w:div w:id="1803771810">
      <w:bodyDiv w:val="1"/>
      <w:marLeft w:val="0"/>
      <w:marRight w:val="0"/>
      <w:marTop w:val="0"/>
      <w:marBottom w:val="0"/>
      <w:divBdr>
        <w:top w:val="none" w:sz="0" w:space="0" w:color="auto"/>
        <w:left w:val="none" w:sz="0" w:space="0" w:color="auto"/>
        <w:bottom w:val="none" w:sz="0" w:space="0" w:color="auto"/>
        <w:right w:val="none" w:sz="0" w:space="0" w:color="auto"/>
      </w:divBdr>
    </w:div>
    <w:div w:id="1803812924">
      <w:bodyDiv w:val="1"/>
      <w:marLeft w:val="0"/>
      <w:marRight w:val="0"/>
      <w:marTop w:val="0"/>
      <w:marBottom w:val="0"/>
      <w:divBdr>
        <w:top w:val="none" w:sz="0" w:space="0" w:color="auto"/>
        <w:left w:val="none" w:sz="0" w:space="0" w:color="auto"/>
        <w:bottom w:val="none" w:sz="0" w:space="0" w:color="auto"/>
        <w:right w:val="none" w:sz="0" w:space="0" w:color="auto"/>
      </w:divBdr>
    </w:div>
    <w:div w:id="1803842246">
      <w:bodyDiv w:val="1"/>
      <w:marLeft w:val="0"/>
      <w:marRight w:val="0"/>
      <w:marTop w:val="0"/>
      <w:marBottom w:val="0"/>
      <w:divBdr>
        <w:top w:val="none" w:sz="0" w:space="0" w:color="auto"/>
        <w:left w:val="none" w:sz="0" w:space="0" w:color="auto"/>
        <w:bottom w:val="none" w:sz="0" w:space="0" w:color="auto"/>
        <w:right w:val="none" w:sz="0" w:space="0" w:color="auto"/>
      </w:divBdr>
    </w:div>
    <w:div w:id="1803881392">
      <w:bodyDiv w:val="1"/>
      <w:marLeft w:val="0"/>
      <w:marRight w:val="0"/>
      <w:marTop w:val="0"/>
      <w:marBottom w:val="0"/>
      <w:divBdr>
        <w:top w:val="none" w:sz="0" w:space="0" w:color="auto"/>
        <w:left w:val="none" w:sz="0" w:space="0" w:color="auto"/>
        <w:bottom w:val="none" w:sz="0" w:space="0" w:color="auto"/>
        <w:right w:val="none" w:sz="0" w:space="0" w:color="auto"/>
      </w:divBdr>
    </w:div>
    <w:div w:id="1803884889">
      <w:bodyDiv w:val="1"/>
      <w:marLeft w:val="0"/>
      <w:marRight w:val="0"/>
      <w:marTop w:val="0"/>
      <w:marBottom w:val="0"/>
      <w:divBdr>
        <w:top w:val="none" w:sz="0" w:space="0" w:color="auto"/>
        <w:left w:val="none" w:sz="0" w:space="0" w:color="auto"/>
        <w:bottom w:val="none" w:sz="0" w:space="0" w:color="auto"/>
        <w:right w:val="none" w:sz="0" w:space="0" w:color="auto"/>
      </w:divBdr>
    </w:div>
    <w:div w:id="1804032869">
      <w:bodyDiv w:val="1"/>
      <w:marLeft w:val="0"/>
      <w:marRight w:val="0"/>
      <w:marTop w:val="0"/>
      <w:marBottom w:val="0"/>
      <w:divBdr>
        <w:top w:val="none" w:sz="0" w:space="0" w:color="auto"/>
        <w:left w:val="none" w:sz="0" w:space="0" w:color="auto"/>
        <w:bottom w:val="none" w:sz="0" w:space="0" w:color="auto"/>
        <w:right w:val="none" w:sz="0" w:space="0" w:color="auto"/>
      </w:divBdr>
    </w:div>
    <w:div w:id="1804229219">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4274811">
      <w:bodyDiv w:val="1"/>
      <w:marLeft w:val="0"/>
      <w:marRight w:val="0"/>
      <w:marTop w:val="0"/>
      <w:marBottom w:val="0"/>
      <w:divBdr>
        <w:top w:val="none" w:sz="0" w:space="0" w:color="auto"/>
        <w:left w:val="none" w:sz="0" w:space="0" w:color="auto"/>
        <w:bottom w:val="none" w:sz="0" w:space="0" w:color="auto"/>
        <w:right w:val="none" w:sz="0" w:space="0" w:color="auto"/>
      </w:divBdr>
    </w:div>
    <w:div w:id="1804275657">
      <w:bodyDiv w:val="1"/>
      <w:marLeft w:val="0"/>
      <w:marRight w:val="0"/>
      <w:marTop w:val="0"/>
      <w:marBottom w:val="0"/>
      <w:divBdr>
        <w:top w:val="none" w:sz="0" w:space="0" w:color="auto"/>
        <w:left w:val="none" w:sz="0" w:space="0" w:color="auto"/>
        <w:bottom w:val="none" w:sz="0" w:space="0" w:color="auto"/>
        <w:right w:val="none" w:sz="0" w:space="0" w:color="auto"/>
      </w:divBdr>
    </w:div>
    <w:div w:id="1804276666">
      <w:bodyDiv w:val="1"/>
      <w:marLeft w:val="0"/>
      <w:marRight w:val="0"/>
      <w:marTop w:val="0"/>
      <w:marBottom w:val="0"/>
      <w:divBdr>
        <w:top w:val="none" w:sz="0" w:space="0" w:color="auto"/>
        <w:left w:val="none" w:sz="0" w:space="0" w:color="auto"/>
        <w:bottom w:val="none" w:sz="0" w:space="0" w:color="auto"/>
        <w:right w:val="none" w:sz="0" w:space="0" w:color="auto"/>
      </w:divBdr>
    </w:div>
    <w:div w:id="1804344444">
      <w:bodyDiv w:val="1"/>
      <w:marLeft w:val="0"/>
      <w:marRight w:val="0"/>
      <w:marTop w:val="0"/>
      <w:marBottom w:val="0"/>
      <w:divBdr>
        <w:top w:val="none" w:sz="0" w:space="0" w:color="auto"/>
        <w:left w:val="none" w:sz="0" w:space="0" w:color="auto"/>
        <w:bottom w:val="none" w:sz="0" w:space="0" w:color="auto"/>
        <w:right w:val="none" w:sz="0" w:space="0" w:color="auto"/>
      </w:divBdr>
    </w:div>
    <w:div w:id="1804347081">
      <w:bodyDiv w:val="1"/>
      <w:marLeft w:val="0"/>
      <w:marRight w:val="0"/>
      <w:marTop w:val="0"/>
      <w:marBottom w:val="0"/>
      <w:divBdr>
        <w:top w:val="none" w:sz="0" w:space="0" w:color="auto"/>
        <w:left w:val="none" w:sz="0" w:space="0" w:color="auto"/>
        <w:bottom w:val="none" w:sz="0" w:space="0" w:color="auto"/>
        <w:right w:val="none" w:sz="0" w:space="0" w:color="auto"/>
      </w:divBdr>
    </w:div>
    <w:div w:id="1804469581">
      <w:bodyDiv w:val="1"/>
      <w:marLeft w:val="0"/>
      <w:marRight w:val="0"/>
      <w:marTop w:val="0"/>
      <w:marBottom w:val="0"/>
      <w:divBdr>
        <w:top w:val="none" w:sz="0" w:space="0" w:color="auto"/>
        <w:left w:val="none" w:sz="0" w:space="0" w:color="auto"/>
        <w:bottom w:val="none" w:sz="0" w:space="0" w:color="auto"/>
        <w:right w:val="none" w:sz="0" w:space="0" w:color="auto"/>
      </w:divBdr>
    </w:div>
    <w:div w:id="1804541391">
      <w:bodyDiv w:val="1"/>
      <w:marLeft w:val="0"/>
      <w:marRight w:val="0"/>
      <w:marTop w:val="0"/>
      <w:marBottom w:val="0"/>
      <w:divBdr>
        <w:top w:val="none" w:sz="0" w:space="0" w:color="auto"/>
        <w:left w:val="none" w:sz="0" w:space="0" w:color="auto"/>
        <w:bottom w:val="none" w:sz="0" w:space="0" w:color="auto"/>
        <w:right w:val="none" w:sz="0" w:space="0" w:color="auto"/>
      </w:divBdr>
    </w:div>
    <w:div w:id="1804612820">
      <w:bodyDiv w:val="1"/>
      <w:marLeft w:val="0"/>
      <w:marRight w:val="0"/>
      <w:marTop w:val="0"/>
      <w:marBottom w:val="0"/>
      <w:divBdr>
        <w:top w:val="none" w:sz="0" w:space="0" w:color="auto"/>
        <w:left w:val="none" w:sz="0" w:space="0" w:color="auto"/>
        <w:bottom w:val="none" w:sz="0" w:space="0" w:color="auto"/>
        <w:right w:val="none" w:sz="0" w:space="0" w:color="auto"/>
      </w:divBdr>
    </w:div>
    <w:div w:id="1804616749">
      <w:bodyDiv w:val="1"/>
      <w:marLeft w:val="0"/>
      <w:marRight w:val="0"/>
      <w:marTop w:val="0"/>
      <w:marBottom w:val="0"/>
      <w:divBdr>
        <w:top w:val="none" w:sz="0" w:space="0" w:color="auto"/>
        <w:left w:val="none" w:sz="0" w:space="0" w:color="auto"/>
        <w:bottom w:val="none" w:sz="0" w:space="0" w:color="auto"/>
        <w:right w:val="none" w:sz="0" w:space="0" w:color="auto"/>
      </w:divBdr>
    </w:div>
    <w:div w:id="1804735484">
      <w:bodyDiv w:val="1"/>
      <w:marLeft w:val="0"/>
      <w:marRight w:val="0"/>
      <w:marTop w:val="0"/>
      <w:marBottom w:val="0"/>
      <w:divBdr>
        <w:top w:val="none" w:sz="0" w:space="0" w:color="auto"/>
        <w:left w:val="none" w:sz="0" w:space="0" w:color="auto"/>
        <w:bottom w:val="none" w:sz="0" w:space="0" w:color="auto"/>
        <w:right w:val="none" w:sz="0" w:space="0" w:color="auto"/>
      </w:divBdr>
    </w:div>
    <w:div w:id="1804808383">
      <w:bodyDiv w:val="1"/>
      <w:marLeft w:val="0"/>
      <w:marRight w:val="0"/>
      <w:marTop w:val="0"/>
      <w:marBottom w:val="0"/>
      <w:divBdr>
        <w:top w:val="none" w:sz="0" w:space="0" w:color="auto"/>
        <w:left w:val="none" w:sz="0" w:space="0" w:color="auto"/>
        <w:bottom w:val="none" w:sz="0" w:space="0" w:color="auto"/>
        <w:right w:val="none" w:sz="0" w:space="0" w:color="auto"/>
      </w:divBdr>
    </w:div>
    <w:div w:id="1804809135">
      <w:bodyDiv w:val="1"/>
      <w:marLeft w:val="0"/>
      <w:marRight w:val="0"/>
      <w:marTop w:val="0"/>
      <w:marBottom w:val="0"/>
      <w:divBdr>
        <w:top w:val="none" w:sz="0" w:space="0" w:color="auto"/>
        <w:left w:val="none" w:sz="0" w:space="0" w:color="auto"/>
        <w:bottom w:val="none" w:sz="0" w:space="0" w:color="auto"/>
        <w:right w:val="none" w:sz="0" w:space="0" w:color="auto"/>
      </w:divBdr>
    </w:div>
    <w:div w:id="1804809181">
      <w:bodyDiv w:val="1"/>
      <w:marLeft w:val="0"/>
      <w:marRight w:val="0"/>
      <w:marTop w:val="0"/>
      <w:marBottom w:val="0"/>
      <w:divBdr>
        <w:top w:val="none" w:sz="0" w:space="0" w:color="auto"/>
        <w:left w:val="none" w:sz="0" w:space="0" w:color="auto"/>
        <w:bottom w:val="none" w:sz="0" w:space="0" w:color="auto"/>
        <w:right w:val="none" w:sz="0" w:space="0" w:color="auto"/>
      </w:divBdr>
    </w:div>
    <w:div w:id="1804811716">
      <w:bodyDiv w:val="1"/>
      <w:marLeft w:val="0"/>
      <w:marRight w:val="0"/>
      <w:marTop w:val="0"/>
      <w:marBottom w:val="0"/>
      <w:divBdr>
        <w:top w:val="none" w:sz="0" w:space="0" w:color="auto"/>
        <w:left w:val="none" w:sz="0" w:space="0" w:color="auto"/>
        <w:bottom w:val="none" w:sz="0" w:space="0" w:color="auto"/>
        <w:right w:val="none" w:sz="0" w:space="0" w:color="auto"/>
      </w:divBdr>
    </w:div>
    <w:div w:id="1804883264">
      <w:bodyDiv w:val="1"/>
      <w:marLeft w:val="0"/>
      <w:marRight w:val="0"/>
      <w:marTop w:val="0"/>
      <w:marBottom w:val="0"/>
      <w:divBdr>
        <w:top w:val="none" w:sz="0" w:space="0" w:color="auto"/>
        <w:left w:val="none" w:sz="0" w:space="0" w:color="auto"/>
        <w:bottom w:val="none" w:sz="0" w:space="0" w:color="auto"/>
        <w:right w:val="none" w:sz="0" w:space="0" w:color="auto"/>
      </w:divBdr>
    </w:div>
    <w:div w:id="1804883830">
      <w:bodyDiv w:val="1"/>
      <w:marLeft w:val="0"/>
      <w:marRight w:val="0"/>
      <w:marTop w:val="0"/>
      <w:marBottom w:val="0"/>
      <w:divBdr>
        <w:top w:val="none" w:sz="0" w:space="0" w:color="auto"/>
        <w:left w:val="none" w:sz="0" w:space="0" w:color="auto"/>
        <w:bottom w:val="none" w:sz="0" w:space="0" w:color="auto"/>
        <w:right w:val="none" w:sz="0" w:space="0" w:color="auto"/>
      </w:divBdr>
    </w:div>
    <w:div w:id="1804887972">
      <w:bodyDiv w:val="1"/>
      <w:marLeft w:val="0"/>
      <w:marRight w:val="0"/>
      <w:marTop w:val="0"/>
      <w:marBottom w:val="0"/>
      <w:divBdr>
        <w:top w:val="none" w:sz="0" w:space="0" w:color="auto"/>
        <w:left w:val="none" w:sz="0" w:space="0" w:color="auto"/>
        <w:bottom w:val="none" w:sz="0" w:space="0" w:color="auto"/>
        <w:right w:val="none" w:sz="0" w:space="0" w:color="auto"/>
      </w:divBdr>
    </w:div>
    <w:div w:id="1804928404">
      <w:bodyDiv w:val="1"/>
      <w:marLeft w:val="0"/>
      <w:marRight w:val="0"/>
      <w:marTop w:val="0"/>
      <w:marBottom w:val="0"/>
      <w:divBdr>
        <w:top w:val="none" w:sz="0" w:space="0" w:color="auto"/>
        <w:left w:val="none" w:sz="0" w:space="0" w:color="auto"/>
        <w:bottom w:val="none" w:sz="0" w:space="0" w:color="auto"/>
        <w:right w:val="none" w:sz="0" w:space="0" w:color="auto"/>
      </w:divBdr>
    </w:div>
    <w:div w:id="1804930566">
      <w:bodyDiv w:val="1"/>
      <w:marLeft w:val="0"/>
      <w:marRight w:val="0"/>
      <w:marTop w:val="0"/>
      <w:marBottom w:val="0"/>
      <w:divBdr>
        <w:top w:val="none" w:sz="0" w:space="0" w:color="auto"/>
        <w:left w:val="none" w:sz="0" w:space="0" w:color="auto"/>
        <w:bottom w:val="none" w:sz="0" w:space="0" w:color="auto"/>
        <w:right w:val="none" w:sz="0" w:space="0" w:color="auto"/>
      </w:divBdr>
    </w:div>
    <w:div w:id="1804999609">
      <w:bodyDiv w:val="1"/>
      <w:marLeft w:val="0"/>
      <w:marRight w:val="0"/>
      <w:marTop w:val="0"/>
      <w:marBottom w:val="0"/>
      <w:divBdr>
        <w:top w:val="none" w:sz="0" w:space="0" w:color="auto"/>
        <w:left w:val="none" w:sz="0" w:space="0" w:color="auto"/>
        <w:bottom w:val="none" w:sz="0" w:space="0" w:color="auto"/>
        <w:right w:val="none" w:sz="0" w:space="0" w:color="auto"/>
      </w:divBdr>
    </w:div>
    <w:div w:id="1805000946">
      <w:bodyDiv w:val="1"/>
      <w:marLeft w:val="0"/>
      <w:marRight w:val="0"/>
      <w:marTop w:val="0"/>
      <w:marBottom w:val="0"/>
      <w:divBdr>
        <w:top w:val="none" w:sz="0" w:space="0" w:color="auto"/>
        <w:left w:val="none" w:sz="0" w:space="0" w:color="auto"/>
        <w:bottom w:val="none" w:sz="0" w:space="0" w:color="auto"/>
        <w:right w:val="none" w:sz="0" w:space="0" w:color="auto"/>
      </w:divBdr>
    </w:div>
    <w:div w:id="1805075805">
      <w:bodyDiv w:val="1"/>
      <w:marLeft w:val="0"/>
      <w:marRight w:val="0"/>
      <w:marTop w:val="0"/>
      <w:marBottom w:val="0"/>
      <w:divBdr>
        <w:top w:val="none" w:sz="0" w:space="0" w:color="auto"/>
        <w:left w:val="none" w:sz="0" w:space="0" w:color="auto"/>
        <w:bottom w:val="none" w:sz="0" w:space="0" w:color="auto"/>
        <w:right w:val="none" w:sz="0" w:space="0" w:color="auto"/>
      </w:divBdr>
    </w:div>
    <w:div w:id="1805078532">
      <w:bodyDiv w:val="1"/>
      <w:marLeft w:val="0"/>
      <w:marRight w:val="0"/>
      <w:marTop w:val="0"/>
      <w:marBottom w:val="0"/>
      <w:divBdr>
        <w:top w:val="none" w:sz="0" w:space="0" w:color="auto"/>
        <w:left w:val="none" w:sz="0" w:space="0" w:color="auto"/>
        <w:bottom w:val="none" w:sz="0" w:space="0" w:color="auto"/>
        <w:right w:val="none" w:sz="0" w:space="0" w:color="auto"/>
      </w:divBdr>
    </w:div>
    <w:div w:id="1805079012">
      <w:bodyDiv w:val="1"/>
      <w:marLeft w:val="0"/>
      <w:marRight w:val="0"/>
      <w:marTop w:val="0"/>
      <w:marBottom w:val="0"/>
      <w:divBdr>
        <w:top w:val="none" w:sz="0" w:space="0" w:color="auto"/>
        <w:left w:val="none" w:sz="0" w:space="0" w:color="auto"/>
        <w:bottom w:val="none" w:sz="0" w:space="0" w:color="auto"/>
        <w:right w:val="none" w:sz="0" w:space="0" w:color="auto"/>
      </w:divBdr>
    </w:div>
    <w:div w:id="1805152368">
      <w:bodyDiv w:val="1"/>
      <w:marLeft w:val="0"/>
      <w:marRight w:val="0"/>
      <w:marTop w:val="0"/>
      <w:marBottom w:val="0"/>
      <w:divBdr>
        <w:top w:val="none" w:sz="0" w:space="0" w:color="auto"/>
        <w:left w:val="none" w:sz="0" w:space="0" w:color="auto"/>
        <w:bottom w:val="none" w:sz="0" w:space="0" w:color="auto"/>
        <w:right w:val="none" w:sz="0" w:space="0" w:color="auto"/>
      </w:divBdr>
    </w:div>
    <w:div w:id="1805268047">
      <w:bodyDiv w:val="1"/>
      <w:marLeft w:val="0"/>
      <w:marRight w:val="0"/>
      <w:marTop w:val="0"/>
      <w:marBottom w:val="0"/>
      <w:divBdr>
        <w:top w:val="none" w:sz="0" w:space="0" w:color="auto"/>
        <w:left w:val="none" w:sz="0" w:space="0" w:color="auto"/>
        <w:bottom w:val="none" w:sz="0" w:space="0" w:color="auto"/>
        <w:right w:val="none" w:sz="0" w:space="0" w:color="auto"/>
      </w:divBdr>
    </w:div>
    <w:div w:id="1805268658">
      <w:bodyDiv w:val="1"/>
      <w:marLeft w:val="0"/>
      <w:marRight w:val="0"/>
      <w:marTop w:val="0"/>
      <w:marBottom w:val="0"/>
      <w:divBdr>
        <w:top w:val="none" w:sz="0" w:space="0" w:color="auto"/>
        <w:left w:val="none" w:sz="0" w:space="0" w:color="auto"/>
        <w:bottom w:val="none" w:sz="0" w:space="0" w:color="auto"/>
        <w:right w:val="none" w:sz="0" w:space="0" w:color="auto"/>
      </w:divBdr>
    </w:div>
    <w:div w:id="1805270421">
      <w:bodyDiv w:val="1"/>
      <w:marLeft w:val="0"/>
      <w:marRight w:val="0"/>
      <w:marTop w:val="0"/>
      <w:marBottom w:val="0"/>
      <w:divBdr>
        <w:top w:val="none" w:sz="0" w:space="0" w:color="auto"/>
        <w:left w:val="none" w:sz="0" w:space="0" w:color="auto"/>
        <w:bottom w:val="none" w:sz="0" w:space="0" w:color="auto"/>
        <w:right w:val="none" w:sz="0" w:space="0" w:color="auto"/>
      </w:divBdr>
    </w:div>
    <w:div w:id="1805273006">
      <w:bodyDiv w:val="1"/>
      <w:marLeft w:val="0"/>
      <w:marRight w:val="0"/>
      <w:marTop w:val="0"/>
      <w:marBottom w:val="0"/>
      <w:divBdr>
        <w:top w:val="none" w:sz="0" w:space="0" w:color="auto"/>
        <w:left w:val="none" w:sz="0" w:space="0" w:color="auto"/>
        <w:bottom w:val="none" w:sz="0" w:space="0" w:color="auto"/>
        <w:right w:val="none" w:sz="0" w:space="0" w:color="auto"/>
      </w:divBdr>
    </w:div>
    <w:div w:id="1805469374">
      <w:bodyDiv w:val="1"/>
      <w:marLeft w:val="0"/>
      <w:marRight w:val="0"/>
      <w:marTop w:val="0"/>
      <w:marBottom w:val="0"/>
      <w:divBdr>
        <w:top w:val="none" w:sz="0" w:space="0" w:color="auto"/>
        <w:left w:val="none" w:sz="0" w:space="0" w:color="auto"/>
        <w:bottom w:val="none" w:sz="0" w:space="0" w:color="auto"/>
        <w:right w:val="none" w:sz="0" w:space="0" w:color="auto"/>
      </w:divBdr>
    </w:div>
    <w:div w:id="1805538451">
      <w:bodyDiv w:val="1"/>
      <w:marLeft w:val="0"/>
      <w:marRight w:val="0"/>
      <w:marTop w:val="0"/>
      <w:marBottom w:val="0"/>
      <w:divBdr>
        <w:top w:val="none" w:sz="0" w:space="0" w:color="auto"/>
        <w:left w:val="none" w:sz="0" w:space="0" w:color="auto"/>
        <w:bottom w:val="none" w:sz="0" w:space="0" w:color="auto"/>
        <w:right w:val="none" w:sz="0" w:space="0" w:color="auto"/>
      </w:divBdr>
    </w:div>
    <w:div w:id="1805540710">
      <w:bodyDiv w:val="1"/>
      <w:marLeft w:val="0"/>
      <w:marRight w:val="0"/>
      <w:marTop w:val="0"/>
      <w:marBottom w:val="0"/>
      <w:divBdr>
        <w:top w:val="none" w:sz="0" w:space="0" w:color="auto"/>
        <w:left w:val="none" w:sz="0" w:space="0" w:color="auto"/>
        <w:bottom w:val="none" w:sz="0" w:space="0" w:color="auto"/>
        <w:right w:val="none" w:sz="0" w:space="0" w:color="auto"/>
      </w:divBdr>
    </w:div>
    <w:div w:id="1805541021">
      <w:bodyDiv w:val="1"/>
      <w:marLeft w:val="0"/>
      <w:marRight w:val="0"/>
      <w:marTop w:val="0"/>
      <w:marBottom w:val="0"/>
      <w:divBdr>
        <w:top w:val="none" w:sz="0" w:space="0" w:color="auto"/>
        <w:left w:val="none" w:sz="0" w:space="0" w:color="auto"/>
        <w:bottom w:val="none" w:sz="0" w:space="0" w:color="auto"/>
        <w:right w:val="none" w:sz="0" w:space="0" w:color="auto"/>
      </w:divBdr>
    </w:div>
    <w:div w:id="1805612336">
      <w:bodyDiv w:val="1"/>
      <w:marLeft w:val="0"/>
      <w:marRight w:val="0"/>
      <w:marTop w:val="0"/>
      <w:marBottom w:val="0"/>
      <w:divBdr>
        <w:top w:val="none" w:sz="0" w:space="0" w:color="auto"/>
        <w:left w:val="none" w:sz="0" w:space="0" w:color="auto"/>
        <w:bottom w:val="none" w:sz="0" w:space="0" w:color="auto"/>
        <w:right w:val="none" w:sz="0" w:space="0" w:color="auto"/>
      </w:divBdr>
    </w:div>
    <w:div w:id="1805613614">
      <w:bodyDiv w:val="1"/>
      <w:marLeft w:val="0"/>
      <w:marRight w:val="0"/>
      <w:marTop w:val="0"/>
      <w:marBottom w:val="0"/>
      <w:divBdr>
        <w:top w:val="none" w:sz="0" w:space="0" w:color="auto"/>
        <w:left w:val="none" w:sz="0" w:space="0" w:color="auto"/>
        <w:bottom w:val="none" w:sz="0" w:space="0" w:color="auto"/>
        <w:right w:val="none" w:sz="0" w:space="0" w:color="auto"/>
      </w:divBdr>
    </w:div>
    <w:div w:id="1805662203">
      <w:bodyDiv w:val="1"/>
      <w:marLeft w:val="0"/>
      <w:marRight w:val="0"/>
      <w:marTop w:val="0"/>
      <w:marBottom w:val="0"/>
      <w:divBdr>
        <w:top w:val="none" w:sz="0" w:space="0" w:color="auto"/>
        <w:left w:val="none" w:sz="0" w:space="0" w:color="auto"/>
        <w:bottom w:val="none" w:sz="0" w:space="0" w:color="auto"/>
        <w:right w:val="none" w:sz="0" w:space="0" w:color="auto"/>
      </w:divBdr>
    </w:div>
    <w:div w:id="1805736105">
      <w:bodyDiv w:val="1"/>
      <w:marLeft w:val="0"/>
      <w:marRight w:val="0"/>
      <w:marTop w:val="0"/>
      <w:marBottom w:val="0"/>
      <w:divBdr>
        <w:top w:val="none" w:sz="0" w:space="0" w:color="auto"/>
        <w:left w:val="none" w:sz="0" w:space="0" w:color="auto"/>
        <w:bottom w:val="none" w:sz="0" w:space="0" w:color="auto"/>
        <w:right w:val="none" w:sz="0" w:space="0" w:color="auto"/>
      </w:divBdr>
    </w:div>
    <w:div w:id="1805846665">
      <w:bodyDiv w:val="1"/>
      <w:marLeft w:val="0"/>
      <w:marRight w:val="0"/>
      <w:marTop w:val="0"/>
      <w:marBottom w:val="0"/>
      <w:divBdr>
        <w:top w:val="none" w:sz="0" w:space="0" w:color="auto"/>
        <w:left w:val="none" w:sz="0" w:space="0" w:color="auto"/>
        <w:bottom w:val="none" w:sz="0" w:space="0" w:color="auto"/>
        <w:right w:val="none" w:sz="0" w:space="0" w:color="auto"/>
      </w:divBdr>
    </w:div>
    <w:div w:id="1805924185">
      <w:bodyDiv w:val="1"/>
      <w:marLeft w:val="0"/>
      <w:marRight w:val="0"/>
      <w:marTop w:val="0"/>
      <w:marBottom w:val="0"/>
      <w:divBdr>
        <w:top w:val="none" w:sz="0" w:space="0" w:color="auto"/>
        <w:left w:val="none" w:sz="0" w:space="0" w:color="auto"/>
        <w:bottom w:val="none" w:sz="0" w:space="0" w:color="auto"/>
        <w:right w:val="none" w:sz="0" w:space="0" w:color="auto"/>
      </w:divBdr>
    </w:div>
    <w:div w:id="1806000034">
      <w:bodyDiv w:val="1"/>
      <w:marLeft w:val="0"/>
      <w:marRight w:val="0"/>
      <w:marTop w:val="0"/>
      <w:marBottom w:val="0"/>
      <w:divBdr>
        <w:top w:val="none" w:sz="0" w:space="0" w:color="auto"/>
        <w:left w:val="none" w:sz="0" w:space="0" w:color="auto"/>
        <w:bottom w:val="none" w:sz="0" w:space="0" w:color="auto"/>
        <w:right w:val="none" w:sz="0" w:space="0" w:color="auto"/>
      </w:divBdr>
    </w:div>
    <w:div w:id="1806045407">
      <w:bodyDiv w:val="1"/>
      <w:marLeft w:val="0"/>
      <w:marRight w:val="0"/>
      <w:marTop w:val="0"/>
      <w:marBottom w:val="0"/>
      <w:divBdr>
        <w:top w:val="none" w:sz="0" w:space="0" w:color="auto"/>
        <w:left w:val="none" w:sz="0" w:space="0" w:color="auto"/>
        <w:bottom w:val="none" w:sz="0" w:space="0" w:color="auto"/>
        <w:right w:val="none" w:sz="0" w:space="0" w:color="auto"/>
      </w:divBdr>
    </w:div>
    <w:div w:id="1806047613">
      <w:bodyDiv w:val="1"/>
      <w:marLeft w:val="0"/>
      <w:marRight w:val="0"/>
      <w:marTop w:val="0"/>
      <w:marBottom w:val="0"/>
      <w:divBdr>
        <w:top w:val="none" w:sz="0" w:space="0" w:color="auto"/>
        <w:left w:val="none" w:sz="0" w:space="0" w:color="auto"/>
        <w:bottom w:val="none" w:sz="0" w:space="0" w:color="auto"/>
        <w:right w:val="none" w:sz="0" w:space="0" w:color="auto"/>
      </w:divBdr>
    </w:div>
    <w:div w:id="1806073422">
      <w:bodyDiv w:val="1"/>
      <w:marLeft w:val="0"/>
      <w:marRight w:val="0"/>
      <w:marTop w:val="0"/>
      <w:marBottom w:val="0"/>
      <w:divBdr>
        <w:top w:val="none" w:sz="0" w:space="0" w:color="auto"/>
        <w:left w:val="none" w:sz="0" w:space="0" w:color="auto"/>
        <w:bottom w:val="none" w:sz="0" w:space="0" w:color="auto"/>
        <w:right w:val="none" w:sz="0" w:space="0" w:color="auto"/>
      </w:divBdr>
    </w:div>
    <w:div w:id="1806192880">
      <w:bodyDiv w:val="1"/>
      <w:marLeft w:val="0"/>
      <w:marRight w:val="0"/>
      <w:marTop w:val="0"/>
      <w:marBottom w:val="0"/>
      <w:divBdr>
        <w:top w:val="none" w:sz="0" w:space="0" w:color="auto"/>
        <w:left w:val="none" w:sz="0" w:space="0" w:color="auto"/>
        <w:bottom w:val="none" w:sz="0" w:space="0" w:color="auto"/>
        <w:right w:val="none" w:sz="0" w:space="0" w:color="auto"/>
      </w:divBdr>
    </w:div>
    <w:div w:id="1806198139">
      <w:bodyDiv w:val="1"/>
      <w:marLeft w:val="0"/>
      <w:marRight w:val="0"/>
      <w:marTop w:val="0"/>
      <w:marBottom w:val="0"/>
      <w:divBdr>
        <w:top w:val="none" w:sz="0" w:space="0" w:color="auto"/>
        <w:left w:val="none" w:sz="0" w:space="0" w:color="auto"/>
        <w:bottom w:val="none" w:sz="0" w:space="0" w:color="auto"/>
        <w:right w:val="none" w:sz="0" w:space="0" w:color="auto"/>
      </w:divBdr>
    </w:div>
    <w:div w:id="1806266440">
      <w:bodyDiv w:val="1"/>
      <w:marLeft w:val="0"/>
      <w:marRight w:val="0"/>
      <w:marTop w:val="0"/>
      <w:marBottom w:val="0"/>
      <w:divBdr>
        <w:top w:val="none" w:sz="0" w:space="0" w:color="auto"/>
        <w:left w:val="none" w:sz="0" w:space="0" w:color="auto"/>
        <w:bottom w:val="none" w:sz="0" w:space="0" w:color="auto"/>
        <w:right w:val="none" w:sz="0" w:space="0" w:color="auto"/>
      </w:divBdr>
    </w:div>
    <w:div w:id="1806308968">
      <w:bodyDiv w:val="1"/>
      <w:marLeft w:val="0"/>
      <w:marRight w:val="0"/>
      <w:marTop w:val="0"/>
      <w:marBottom w:val="0"/>
      <w:divBdr>
        <w:top w:val="none" w:sz="0" w:space="0" w:color="auto"/>
        <w:left w:val="none" w:sz="0" w:space="0" w:color="auto"/>
        <w:bottom w:val="none" w:sz="0" w:space="0" w:color="auto"/>
        <w:right w:val="none" w:sz="0" w:space="0" w:color="auto"/>
      </w:divBdr>
    </w:div>
    <w:div w:id="1806317232">
      <w:bodyDiv w:val="1"/>
      <w:marLeft w:val="0"/>
      <w:marRight w:val="0"/>
      <w:marTop w:val="0"/>
      <w:marBottom w:val="0"/>
      <w:divBdr>
        <w:top w:val="none" w:sz="0" w:space="0" w:color="auto"/>
        <w:left w:val="none" w:sz="0" w:space="0" w:color="auto"/>
        <w:bottom w:val="none" w:sz="0" w:space="0" w:color="auto"/>
        <w:right w:val="none" w:sz="0" w:space="0" w:color="auto"/>
      </w:divBdr>
    </w:div>
    <w:div w:id="1806465617">
      <w:bodyDiv w:val="1"/>
      <w:marLeft w:val="0"/>
      <w:marRight w:val="0"/>
      <w:marTop w:val="0"/>
      <w:marBottom w:val="0"/>
      <w:divBdr>
        <w:top w:val="none" w:sz="0" w:space="0" w:color="auto"/>
        <w:left w:val="none" w:sz="0" w:space="0" w:color="auto"/>
        <w:bottom w:val="none" w:sz="0" w:space="0" w:color="auto"/>
        <w:right w:val="none" w:sz="0" w:space="0" w:color="auto"/>
      </w:divBdr>
    </w:div>
    <w:div w:id="1806507511">
      <w:bodyDiv w:val="1"/>
      <w:marLeft w:val="0"/>
      <w:marRight w:val="0"/>
      <w:marTop w:val="0"/>
      <w:marBottom w:val="0"/>
      <w:divBdr>
        <w:top w:val="none" w:sz="0" w:space="0" w:color="auto"/>
        <w:left w:val="none" w:sz="0" w:space="0" w:color="auto"/>
        <w:bottom w:val="none" w:sz="0" w:space="0" w:color="auto"/>
        <w:right w:val="none" w:sz="0" w:space="0" w:color="auto"/>
      </w:divBdr>
    </w:div>
    <w:div w:id="1806510041">
      <w:bodyDiv w:val="1"/>
      <w:marLeft w:val="0"/>
      <w:marRight w:val="0"/>
      <w:marTop w:val="0"/>
      <w:marBottom w:val="0"/>
      <w:divBdr>
        <w:top w:val="none" w:sz="0" w:space="0" w:color="auto"/>
        <w:left w:val="none" w:sz="0" w:space="0" w:color="auto"/>
        <w:bottom w:val="none" w:sz="0" w:space="0" w:color="auto"/>
        <w:right w:val="none" w:sz="0" w:space="0" w:color="auto"/>
      </w:divBdr>
    </w:div>
    <w:div w:id="1806585852">
      <w:bodyDiv w:val="1"/>
      <w:marLeft w:val="0"/>
      <w:marRight w:val="0"/>
      <w:marTop w:val="0"/>
      <w:marBottom w:val="0"/>
      <w:divBdr>
        <w:top w:val="none" w:sz="0" w:space="0" w:color="auto"/>
        <w:left w:val="none" w:sz="0" w:space="0" w:color="auto"/>
        <w:bottom w:val="none" w:sz="0" w:space="0" w:color="auto"/>
        <w:right w:val="none" w:sz="0" w:space="0" w:color="auto"/>
      </w:divBdr>
    </w:div>
    <w:div w:id="1806655267">
      <w:bodyDiv w:val="1"/>
      <w:marLeft w:val="0"/>
      <w:marRight w:val="0"/>
      <w:marTop w:val="0"/>
      <w:marBottom w:val="0"/>
      <w:divBdr>
        <w:top w:val="none" w:sz="0" w:space="0" w:color="auto"/>
        <w:left w:val="none" w:sz="0" w:space="0" w:color="auto"/>
        <w:bottom w:val="none" w:sz="0" w:space="0" w:color="auto"/>
        <w:right w:val="none" w:sz="0" w:space="0" w:color="auto"/>
      </w:divBdr>
    </w:div>
    <w:div w:id="1806771176">
      <w:bodyDiv w:val="1"/>
      <w:marLeft w:val="0"/>
      <w:marRight w:val="0"/>
      <w:marTop w:val="0"/>
      <w:marBottom w:val="0"/>
      <w:divBdr>
        <w:top w:val="none" w:sz="0" w:space="0" w:color="auto"/>
        <w:left w:val="none" w:sz="0" w:space="0" w:color="auto"/>
        <w:bottom w:val="none" w:sz="0" w:space="0" w:color="auto"/>
        <w:right w:val="none" w:sz="0" w:space="0" w:color="auto"/>
      </w:divBdr>
    </w:div>
    <w:div w:id="1806773844">
      <w:bodyDiv w:val="1"/>
      <w:marLeft w:val="0"/>
      <w:marRight w:val="0"/>
      <w:marTop w:val="0"/>
      <w:marBottom w:val="0"/>
      <w:divBdr>
        <w:top w:val="none" w:sz="0" w:space="0" w:color="auto"/>
        <w:left w:val="none" w:sz="0" w:space="0" w:color="auto"/>
        <w:bottom w:val="none" w:sz="0" w:space="0" w:color="auto"/>
        <w:right w:val="none" w:sz="0" w:space="0" w:color="auto"/>
      </w:divBdr>
    </w:div>
    <w:div w:id="1806774791">
      <w:bodyDiv w:val="1"/>
      <w:marLeft w:val="0"/>
      <w:marRight w:val="0"/>
      <w:marTop w:val="0"/>
      <w:marBottom w:val="0"/>
      <w:divBdr>
        <w:top w:val="none" w:sz="0" w:space="0" w:color="auto"/>
        <w:left w:val="none" w:sz="0" w:space="0" w:color="auto"/>
        <w:bottom w:val="none" w:sz="0" w:space="0" w:color="auto"/>
        <w:right w:val="none" w:sz="0" w:space="0" w:color="auto"/>
      </w:divBdr>
    </w:div>
    <w:div w:id="1806845883">
      <w:bodyDiv w:val="1"/>
      <w:marLeft w:val="0"/>
      <w:marRight w:val="0"/>
      <w:marTop w:val="0"/>
      <w:marBottom w:val="0"/>
      <w:divBdr>
        <w:top w:val="none" w:sz="0" w:space="0" w:color="auto"/>
        <w:left w:val="none" w:sz="0" w:space="0" w:color="auto"/>
        <w:bottom w:val="none" w:sz="0" w:space="0" w:color="auto"/>
        <w:right w:val="none" w:sz="0" w:space="0" w:color="auto"/>
      </w:divBdr>
    </w:div>
    <w:div w:id="1806852485">
      <w:bodyDiv w:val="1"/>
      <w:marLeft w:val="0"/>
      <w:marRight w:val="0"/>
      <w:marTop w:val="0"/>
      <w:marBottom w:val="0"/>
      <w:divBdr>
        <w:top w:val="none" w:sz="0" w:space="0" w:color="auto"/>
        <w:left w:val="none" w:sz="0" w:space="0" w:color="auto"/>
        <w:bottom w:val="none" w:sz="0" w:space="0" w:color="auto"/>
        <w:right w:val="none" w:sz="0" w:space="0" w:color="auto"/>
      </w:divBdr>
    </w:div>
    <w:div w:id="1806855366">
      <w:bodyDiv w:val="1"/>
      <w:marLeft w:val="0"/>
      <w:marRight w:val="0"/>
      <w:marTop w:val="0"/>
      <w:marBottom w:val="0"/>
      <w:divBdr>
        <w:top w:val="none" w:sz="0" w:space="0" w:color="auto"/>
        <w:left w:val="none" w:sz="0" w:space="0" w:color="auto"/>
        <w:bottom w:val="none" w:sz="0" w:space="0" w:color="auto"/>
        <w:right w:val="none" w:sz="0" w:space="0" w:color="auto"/>
      </w:divBdr>
    </w:div>
    <w:div w:id="1806893087">
      <w:bodyDiv w:val="1"/>
      <w:marLeft w:val="0"/>
      <w:marRight w:val="0"/>
      <w:marTop w:val="0"/>
      <w:marBottom w:val="0"/>
      <w:divBdr>
        <w:top w:val="none" w:sz="0" w:space="0" w:color="auto"/>
        <w:left w:val="none" w:sz="0" w:space="0" w:color="auto"/>
        <w:bottom w:val="none" w:sz="0" w:space="0" w:color="auto"/>
        <w:right w:val="none" w:sz="0" w:space="0" w:color="auto"/>
      </w:divBdr>
    </w:div>
    <w:div w:id="1806922288">
      <w:bodyDiv w:val="1"/>
      <w:marLeft w:val="0"/>
      <w:marRight w:val="0"/>
      <w:marTop w:val="0"/>
      <w:marBottom w:val="0"/>
      <w:divBdr>
        <w:top w:val="none" w:sz="0" w:space="0" w:color="auto"/>
        <w:left w:val="none" w:sz="0" w:space="0" w:color="auto"/>
        <w:bottom w:val="none" w:sz="0" w:space="0" w:color="auto"/>
        <w:right w:val="none" w:sz="0" w:space="0" w:color="auto"/>
      </w:divBdr>
    </w:div>
    <w:div w:id="1806965019">
      <w:bodyDiv w:val="1"/>
      <w:marLeft w:val="0"/>
      <w:marRight w:val="0"/>
      <w:marTop w:val="0"/>
      <w:marBottom w:val="0"/>
      <w:divBdr>
        <w:top w:val="none" w:sz="0" w:space="0" w:color="auto"/>
        <w:left w:val="none" w:sz="0" w:space="0" w:color="auto"/>
        <w:bottom w:val="none" w:sz="0" w:space="0" w:color="auto"/>
        <w:right w:val="none" w:sz="0" w:space="0" w:color="auto"/>
      </w:divBdr>
    </w:div>
    <w:div w:id="1807040959">
      <w:bodyDiv w:val="1"/>
      <w:marLeft w:val="0"/>
      <w:marRight w:val="0"/>
      <w:marTop w:val="0"/>
      <w:marBottom w:val="0"/>
      <w:divBdr>
        <w:top w:val="none" w:sz="0" w:space="0" w:color="auto"/>
        <w:left w:val="none" w:sz="0" w:space="0" w:color="auto"/>
        <w:bottom w:val="none" w:sz="0" w:space="0" w:color="auto"/>
        <w:right w:val="none" w:sz="0" w:space="0" w:color="auto"/>
      </w:divBdr>
    </w:div>
    <w:div w:id="1807047692">
      <w:bodyDiv w:val="1"/>
      <w:marLeft w:val="0"/>
      <w:marRight w:val="0"/>
      <w:marTop w:val="0"/>
      <w:marBottom w:val="0"/>
      <w:divBdr>
        <w:top w:val="none" w:sz="0" w:space="0" w:color="auto"/>
        <w:left w:val="none" w:sz="0" w:space="0" w:color="auto"/>
        <w:bottom w:val="none" w:sz="0" w:space="0" w:color="auto"/>
        <w:right w:val="none" w:sz="0" w:space="0" w:color="auto"/>
      </w:divBdr>
    </w:div>
    <w:div w:id="1807090071">
      <w:bodyDiv w:val="1"/>
      <w:marLeft w:val="0"/>
      <w:marRight w:val="0"/>
      <w:marTop w:val="0"/>
      <w:marBottom w:val="0"/>
      <w:divBdr>
        <w:top w:val="none" w:sz="0" w:space="0" w:color="auto"/>
        <w:left w:val="none" w:sz="0" w:space="0" w:color="auto"/>
        <w:bottom w:val="none" w:sz="0" w:space="0" w:color="auto"/>
        <w:right w:val="none" w:sz="0" w:space="0" w:color="auto"/>
      </w:divBdr>
    </w:div>
    <w:div w:id="1807115661">
      <w:bodyDiv w:val="1"/>
      <w:marLeft w:val="0"/>
      <w:marRight w:val="0"/>
      <w:marTop w:val="0"/>
      <w:marBottom w:val="0"/>
      <w:divBdr>
        <w:top w:val="none" w:sz="0" w:space="0" w:color="auto"/>
        <w:left w:val="none" w:sz="0" w:space="0" w:color="auto"/>
        <w:bottom w:val="none" w:sz="0" w:space="0" w:color="auto"/>
        <w:right w:val="none" w:sz="0" w:space="0" w:color="auto"/>
      </w:divBdr>
    </w:div>
    <w:div w:id="1807116703">
      <w:bodyDiv w:val="1"/>
      <w:marLeft w:val="0"/>
      <w:marRight w:val="0"/>
      <w:marTop w:val="0"/>
      <w:marBottom w:val="0"/>
      <w:divBdr>
        <w:top w:val="none" w:sz="0" w:space="0" w:color="auto"/>
        <w:left w:val="none" w:sz="0" w:space="0" w:color="auto"/>
        <w:bottom w:val="none" w:sz="0" w:space="0" w:color="auto"/>
        <w:right w:val="none" w:sz="0" w:space="0" w:color="auto"/>
      </w:divBdr>
    </w:div>
    <w:div w:id="1807118415">
      <w:bodyDiv w:val="1"/>
      <w:marLeft w:val="0"/>
      <w:marRight w:val="0"/>
      <w:marTop w:val="0"/>
      <w:marBottom w:val="0"/>
      <w:divBdr>
        <w:top w:val="none" w:sz="0" w:space="0" w:color="auto"/>
        <w:left w:val="none" w:sz="0" w:space="0" w:color="auto"/>
        <w:bottom w:val="none" w:sz="0" w:space="0" w:color="auto"/>
        <w:right w:val="none" w:sz="0" w:space="0" w:color="auto"/>
      </w:divBdr>
    </w:div>
    <w:div w:id="1807163249">
      <w:bodyDiv w:val="1"/>
      <w:marLeft w:val="0"/>
      <w:marRight w:val="0"/>
      <w:marTop w:val="0"/>
      <w:marBottom w:val="0"/>
      <w:divBdr>
        <w:top w:val="none" w:sz="0" w:space="0" w:color="auto"/>
        <w:left w:val="none" w:sz="0" w:space="0" w:color="auto"/>
        <w:bottom w:val="none" w:sz="0" w:space="0" w:color="auto"/>
        <w:right w:val="none" w:sz="0" w:space="0" w:color="auto"/>
      </w:divBdr>
    </w:div>
    <w:div w:id="1807235389">
      <w:bodyDiv w:val="1"/>
      <w:marLeft w:val="0"/>
      <w:marRight w:val="0"/>
      <w:marTop w:val="0"/>
      <w:marBottom w:val="0"/>
      <w:divBdr>
        <w:top w:val="none" w:sz="0" w:space="0" w:color="auto"/>
        <w:left w:val="none" w:sz="0" w:space="0" w:color="auto"/>
        <w:bottom w:val="none" w:sz="0" w:space="0" w:color="auto"/>
        <w:right w:val="none" w:sz="0" w:space="0" w:color="auto"/>
      </w:divBdr>
    </w:div>
    <w:div w:id="1807310284">
      <w:bodyDiv w:val="1"/>
      <w:marLeft w:val="0"/>
      <w:marRight w:val="0"/>
      <w:marTop w:val="0"/>
      <w:marBottom w:val="0"/>
      <w:divBdr>
        <w:top w:val="none" w:sz="0" w:space="0" w:color="auto"/>
        <w:left w:val="none" w:sz="0" w:space="0" w:color="auto"/>
        <w:bottom w:val="none" w:sz="0" w:space="0" w:color="auto"/>
        <w:right w:val="none" w:sz="0" w:space="0" w:color="auto"/>
      </w:divBdr>
    </w:div>
    <w:div w:id="1807315783">
      <w:bodyDiv w:val="1"/>
      <w:marLeft w:val="0"/>
      <w:marRight w:val="0"/>
      <w:marTop w:val="0"/>
      <w:marBottom w:val="0"/>
      <w:divBdr>
        <w:top w:val="none" w:sz="0" w:space="0" w:color="auto"/>
        <w:left w:val="none" w:sz="0" w:space="0" w:color="auto"/>
        <w:bottom w:val="none" w:sz="0" w:space="0" w:color="auto"/>
        <w:right w:val="none" w:sz="0" w:space="0" w:color="auto"/>
      </w:divBdr>
    </w:div>
    <w:div w:id="1807358611">
      <w:bodyDiv w:val="1"/>
      <w:marLeft w:val="0"/>
      <w:marRight w:val="0"/>
      <w:marTop w:val="0"/>
      <w:marBottom w:val="0"/>
      <w:divBdr>
        <w:top w:val="none" w:sz="0" w:space="0" w:color="auto"/>
        <w:left w:val="none" w:sz="0" w:space="0" w:color="auto"/>
        <w:bottom w:val="none" w:sz="0" w:space="0" w:color="auto"/>
        <w:right w:val="none" w:sz="0" w:space="0" w:color="auto"/>
      </w:divBdr>
    </w:div>
    <w:div w:id="1807549493">
      <w:bodyDiv w:val="1"/>
      <w:marLeft w:val="0"/>
      <w:marRight w:val="0"/>
      <w:marTop w:val="0"/>
      <w:marBottom w:val="0"/>
      <w:divBdr>
        <w:top w:val="none" w:sz="0" w:space="0" w:color="auto"/>
        <w:left w:val="none" w:sz="0" w:space="0" w:color="auto"/>
        <w:bottom w:val="none" w:sz="0" w:space="0" w:color="auto"/>
        <w:right w:val="none" w:sz="0" w:space="0" w:color="auto"/>
      </w:divBdr>
    </w:div>
    <w:div w:id="1807576417">
      <w:bodyDiv w:val="1"/>
      <w:marLeft w:val="0"/>
      <w:marRight w:val="0"/>
      <w:marTop w:val="0"/>
      <w:marBottom w:val="0"/>
      <w:divBdr>
        <w:top w:val="none" w:sz="0" w:space="0" w:color="auto"/>
        <w:left w:val="none" w:sz="0" w:space="0" w:color="auto"/>
        <w:bottom w:val="none" w:sz="0" w:space="0" w:color="auto"/>
        <w:right w:val="none" w:sz="0" w:space="0" w:color="auto"/>
      </w:divBdr>
    </w:div>
    <w:div w:id="1807622032">
      <w:bodyDiv w:val="1"/>
      <w:marLeft w:val="0"/>
      <w:marRight w:val="0"/>
      <w:marTop w:val="0"/>
      <w:marBottom w:val="0"/>
      <w:divBdr>
        <w:top w:val="none" w:sz="0" w:space="0" w:color="auto"/>
        <w:left w:val="none" w:sz="0" w:space="0" w:color="auto"/>
        <w:bottom w:val="none" w:sz="0" w:space="0" w:color="auto"/>
        <w:right w:val="none" w:sz="0" w:space="0" w:color="auto"/>
      </w:divBdr>
    </w:div>
    <w:div w:id="1807700347">
      <w:bodyDiv w:val="1"/>
      <w:marLeft w:val="0"/>
      <w:marRight w:val="0"/>
      <w:marTop w:val="0"/>
      <w:marBottom w:val="0"/>
      <w:divBdr>
        <w:top w:val="none" w:sz="0" w:space="0" w:color="auto"/>
        <w:left w:val="none" w:sz="0" w:space="0" w:color="auto"/>
        <w:bottom w:val="none" w:sz="0" w:space="0" w:color="auto"/>
        <w:right w:val="none" w:sz="0" w:space="0" w:color="auto"/>
      </w:divBdr>
    </w:div>
    <w:div w:id="1807775435">
      <w:bodyDiv w:val="1"/>
      <w:marLeft w:val="0"/>
      <w:marRight w:val="0"/>
      <w:marTop w:val="0"/>
      <w:marBottom w:val="0"/>
      <w:divBdr>
        <w:top w:val="none" w:sz="0" w:space="0" w:color="auto"/>
        <w:left w:val="none" w:sz="0" w:space="0" w:color="auto"/>
        <w:bottom w:val="none" w:sz="0" w:space="0" w:color="auto"/>
        <w:right w:val="none" w:sz="0" w:space="0" w:color="auto"/>
      </w:divBdr>
    </w:div>
    <w:div w:id="1807776614">
      <w:bodyDiv w:val="1"/>
      <w:marLeft w:val="0"/>
      <w:marRight w:val="0"/>
      <w:marTop w:val="0"/>
      <w:marBottom w:val="0"/>
      <w:divBdr>
        <w:top w:val="none" w:sz="0" w:space="0" w:color="auto"/>
        <w:left w:val="none" w:sz="0" w:space="0" w:color="auto"/>
        <w:bottom w:val="none" w:sz="0" w:space="0" w:color="auto"/>
        <w:right w:val="none" w:sz="0" w:space="0" w:color="auto"/>
      </w:divBdr>
    </w:div>
    <w:div w:id="1807818509">
      <w:bodyDiv w:val="1"/>
      <w:marLeft w:val="0"/>
      <w:marRight w:val="0"/>
      <w:marTop w:val="0"/>
      <w:marBottom w:val="0"/>
      <w:divBdr>
        <w:top w:val="none" w:sz="0" w:space="0" w:color="auto"/>
        <w:left w:val="none" w:sz="0" w:space="0" w:color="auto"/>
        <w:bottom w:val="none" w:sz="0" w:space="0" w:color="auto"/>
        <w:right w:val="none" w:sz="0" w:space="0" w:color="auto"/>
      </w:divBdr>
    </w:div>
    <w:div w:id="1807890924">
      <w:bodyDiv w:val="1"/>
      <w:marLeft w:val="0"/>
      <w:marRight w:val="0"/>
      <w:marTop w:val="0"/>
      <w:marBottom w:val="0"/>
      <w:divBdr>
        <w:top w:val="none" w:sz="0" w:space="0" w:color="auto"/>
        <w:left w:val="none" w:sz="0" w:space="0" w:color="auto"/>
        <w:bottom w:val="none" w:sz="0" w:space="0" w:color="auto"/>
        <w:right w:val="none" w:sz="0" w:space="0" w:color="auto"/>
      </w:divBdr>
    </w:div>
    <w:div w:id="1807892359">
      <w:bodyDiv w:val="1"/>
      <w:marLeft w:val="0"/>
      <w:marRight w:val="0"/>
      <w:marTop w:val="0"/>
      <w:marBottom w:val="0"/>
      <w:divBdr>
        <w:top w:val="none" w:sz="0" w:space="0" w:color="auto"/>
        <w:left w:val="none" w:sz="0" w:space="0" w:color="auto"/>
        <w:bottom w:val="none" w:sz="0" w:space="0" w:color="auto"/>
        <w:right w:val="none" w:sz="0" w:space="0" w:color="auto"/>
      </w:divBdr>
    </w:div>
    <w:div w:id="1807893349">
      <w:bodyDiv w:val="1"/>
      <w:marLeft w:val="0"/>
      <w:marRight w:val="0"/>
      <w:marTop w:val="0"/>
      <w:marBottom w:val="0"/>
      <w:divBdr>
        <w:top w:val="none" w:sz="0" w:space="0" w:color="auto"/>
        <w:left w:val="none" w:sz="0" w:space="0" w:color="auto"/>
        <w:bottom w:val="none" w:sz="0" w:space="0" w:color="auto"/>
        <w:right w:val="none" w:sz="0" w:space="0" w:color="auto"/>
      </w:divBdr>
    </w:div>
    <w:div w:id="1807963498">
      <w:bodyDiv w:val="1"/>
      <w:marLeft w:val="0"/>
      <w:marRight w:val="0"/>
      <w:marTop w:val="0"/>
      <w:marBottom w:val="0"/>
      <w:divBdr>
        <w:top w:val="none" w:sz="0" w:space="0" w:color="auto"/>
        <w:left w:val="none" w:sz="0" w:space="0" w:color="auto"/>
        <w:bottom w:val="none" w:sz="0" w:space="0" w:color="auto"/>
        <w:right w:val="none" w:sz="0" w:space="0" w:color="auto"/>
      </w:divBdr>
    </w:div>
    <w:div w:id="1807970295">
      <w:bodyDiv w:val="1"/>
      <w:marLeft w:val="0"/>
      <w:marRight w:val="0"/>
      <w:marTop w:val="0"/>
      <w:marBottom w:val="0"/>
      <w:divBdr>
        <w:top w:val="none" w:sz="0" w:space="0" w:color="auto"/>
        <w:left w:val="none" w:sz="0" w:space="0" w:color="auto"/>
        <w:bottom w:val="none" w:sz="0" w:space="0" w:color="auto"/>
        <w:right w:val="none" w:sz="0" w:space="0" w:color="auto"/>
      </w:divBdr>
    </w:div>
    <w:div w:id="1808009183">
      <w:bodyDiv w:val="1"/>
      <w:marLeft w:val="0"/>
      <w:marRight w:val="0"/>
      <w:marTop w:val="0"/>
      <w:marBottom w:val="0"/>
      <w:divBdr>
        <w:top w:val="none" w:sz="0" w:space="0" w:color="auto"/>
        <w:left w:val="none" w:sz="0" w:space="0" w:color="auto"/>
        <w:bottom w:val="none" w:sz="0" w:space="0" w:color="auto"/>
        <w:right w:val="none" w:sz="0" w:space="0" w:color="auto"/>
      </w:divBdr>
    </w:div>
    <w:div w:id="1808014493">
      <w:bodyDiv w:val="1"/>
      <w:marLeft w:val="0"/>
      <w:marRight w:val="0"/>
      <w:marTop w:val="0"/>
      <w:marBottom w:val="0"/>
      <w:divBdr>
        <w:top w:val="none" w:sz="0" w:space="0" w:color="auto"/>
        <w:left w:val="none" w:sz="0" w:space="0" w:color="auto"/>
        <w:bottom w:val="none" w:sz="0" w:space="0" w:color="auto"/>
        <w:right w:val="none" w:sz="0" w:space="0" w:color="auto"/>
      </w:divBdr>
    </w:div>
    <w:div w:id="1808160178">
      <w:bodyDiv w:val="1"/>
      <w:marLeft w:val="0"/>
      <w:marRight w:val="0"/>
      <w:marTop w:val="0"/>
      <w:marBottom w:val="0"/>
      <w:divBdr>
        <w:top w:val="none" w:sz="0" w:space="0" w:color="auto"/>
        <w:left w:val="none" w:sz="0" w:space="0" w:color="auto"/>
        <w:bottom w:val="none" w:sz="0" w:space="0" w:color="auto"/>
        <w:right w:val="none" w:sz="0" w:space="0" w:color="auto"/>
      </w:divBdr>
    </w:div>
    <w:div w:id="1808161873">
      <w:bodyDiv w:val="1"/>
      <w:marLeft w:val="0"/>
      <w:marRight w:val="0"/>
      <w:marTop w:val="0"/>
      <w:marBottom w:val="0"/>
      <w:divBdr>
        <w:top w:val="none" w:sz="0" w:space="0" w:color="auto"/>
        <w:left w:val="none" w:sz="0" w:space="0" w:color="auto"/>
        <w:bottom w:val="none" w:sz="0" w:space="0" w:color="auto"/>
        <w:right w:val="none" w:sz="0" w:space="0" w:color="auto"/>
      </w:divBdr>
    </w:div>
    <w:div w:id="1808162222">
      <w:bodyDiv w:val="1"/>
      <w:marLeft w:val="0"/>
      <w:marRight w:val="0"/>
      <w:marTop w:val="0"/>
      <w:marBottom w:val="0"/>
      <w:divBdr>
        <w:top w:val="none" w:sz="0" w:space="0" w:color="auto"/>
        <w:left w:val="none" w:sz="0" w:space="0" w:color="auto"/>
        <w:bottom w:val="none" w:sz="0" w:space="0" w:color="auto"/>
        <w:right w:val="none" w:sz="0" w:space="0" w:color="auto"/>
      </w:divBdr>
    </w:div>
    <w:div w:id="1808163277">
      <w:bodyDiv w:val="1"/>
      <w:marLeft w:val="0"/>
      <w:marRight w:val="0"/>
      <w:marTop w:val="0"/>
      <w:marBottom w:val="0"/>
      <w:divBdr>
        <w:top w:val="none" w:sz="0" w:space="0" w:color="auto"/>
        <w:left w:val="none" w:sz="0" w:space="0" w:color="auto"/>
        <w:bottom w:val="none" w:sz="0" w:space="0" w:color="auto"/>
        <w:right w:val="none" w:sz="0" w:space="0" w:color="auto"/>
      </w:divBdr>
    </w:div>
    <w:div w:id="1808206056">
      <w:bodyDiv w:val="1"/>
      <w:marLeft w:val="0"/>
      <w:marRight w:val="0"/>
      <w:marTop w:val="0"/>
      <w:marBottom w:val="0"/>
      <w:divBdr>
        <w:top w:val="none" w:sz="0" w:space="0" w:color="auto"/>
        <w:left w:val="none" w:sz="0" w:space="0" w:color="auto"/>
        <w:bottom w:val="none" w:sz="0" w:space="0" w:color="auto"/>
        <w:right w:val="none" w:sz="0" w:space="0" w:color="auto"/>
      </w:divBdr>
    </w:div>
    <w:div w:id="1808232399">
      <w:bodyDiv w:val="1"/>
      <w:marLeft w:val="0"/>
      <w:marRight w:val="0"/>
      <w:marTop w:val="0"/>
      <w:marBottom w:val="0"/>
      <w:divBdr>
        <w:top w:val="none" w:sz="0" w:space="0" w:color="auto"/>
        <w:left w:val="none" w:sz="0" w:space="0" w:color="auto"/>
        <w:bottom w:val="none" w:sz="0" w:space="0" w:color="auto"/>
        <w:right w:val="none" w:sz="0" w:space="0" w:color="auto"/>
      </w:divBdr>
    </w:div>
    <w:div w:id="1808234668">
      <w:bodyDiv w:val="1"/>
      <w:marLeft w:val="0"/>
      <w:marRight w:val="0"/>
      <w:marTop w:val="0"/>
      <w:marBottom w:val="0"/>
      <w:divBdr>
        <w:top w:val="none" w:sz="0" w:space="0" w:color="auto"/>
        <w:left w:val="none" w:sz="0" w:space="0" w:color="auto"/>
        <w:bottom w:val="none" w:sz="0" w:space="0" w:color="auto"/>
        <w:right w:val="none" w:sz="0" w:space="0" w:color="auto"/>
      </w:divBdr>
    </w:div>
    <w:div w:id="1808276917">
      <w:bodyDiv w:val="1"/>
      <w:marLeft w:val="0"/>
      <w:marRight w:val="0"/>
      <w:marTop w:val="0"/>
      <w:marBottom w:val="0"/>
      <w:divBdr>
        <w:top w:val="none" w:sz="0" w:space="0" w:color="auto"/>
        <w:left w:val="none" w:sz="0" w:space="0" w:color="auto"/>
        <w:bottom w:val="none" w:sz="0" w:space="0" w:color="auto"/>
        <w:right w:val="none" w:sz="0" w:space="0" w:color="auto"/>
      </w:divBdr>
    </w:div>
    <w:div w:id="1808278831">
      <w:bodyDiv w:val="1"/>
      <w:marLeft w:val="0"/>
      <w:marRight w:val="0"/>
      <w:marTop w:val="0"/>
      <w:marBottom w:val="0"/>
      <w:divBdr>
        <w:top w:val="none" w:sz="0" w:space="0" w:color="auto"/>
        <w:left w:val="none" w:sz="0" w:space="0" w:color="auto"/>
        <w:bottom w:val="none" w:sz="0" w:space="0" w:color="auto"/>
        <w:right w:val="none" w:sz="0" w:space="0" w:color="auto"/>
      </w:divBdr>
    </w:div>
    <w:div w:id="1808355394">
      <w:bodyDiv w:val="1"/>
      <w:marLeft w:val="0"/>
      <w:marRight w:val="0"/>
      <w:marTop w:val="0"/>
      <w:marBottom w:val="0"/>
      <w:divBdr>
        <w:top w:val="none" w:sz="0" w:space="0" w:color="auto"/>
        <w:left w:val="none" w:sz="0" w:space="0" w:color="auto"/>
        <w:bottom w:val="none" w:sz="0" w:space="0" w:color="auto"/>
        <w:right w:val="none" w:sz="0" w:space="0" w:color="auto"/>
      </w:divBdr>
    </w:div>
    <w:div w:id="1808358738">
      <w:bodyDiv w:val="1"/>
      <w:marLeft w:val="0"/>
      <w:marRight w:val="0"/>
      <w:marTop w:val="0"/>
      <w:marBottom w:val="0"/>
      <w:divBdr>
        <w:top w:val="none" w:sz="0" w:space="0" w:color="auto"/>
        <w:left w:val="none" w:sz="0" w:space="0" w:color="auto"/>
        <w:bottom w:val="none" w:sz="0" w:space="0" w:color="auto"/>
        <w:right w:val="none" w:sz="0" w:space="0" w:color="auto"/>
      </w:divBdr>
    </w:div>
    <w:div w:id="1808428515">
      <w:bodyDiv w:val="1"/>
      <w:marLeft w:val="0"/>
      <w:marRight w:val="0"/>
      <w:marTop w:val="0"/>
      <w:marBottom w:val="0"/>
      <w:divBdr>
        <w:top w:val="none" w:sz="0" w:space="0" w:color="auto"/>
        <w:left w:val="none" w:sz="0" w:space="0" w:color="auto"/>
        <w:bottom w:val="none" w:sz="0" w:space="0" w:color="auto"/>
        <w:right w:val="none" w:sz="0" w:space="0" w:color="auto"/>
      </w:divBdr>
    </w:div>
    <w:div w:id="1808470540">
      <w:bodyDiv w:val="1"/>
      <w:marLeft w:val="0"/>
      <w:marRight w:val="0"/>
      <w:marTop w:val="0"/>
      <w:marBottom w:val="0"/>
      <w:divBdr>
        <w:top w:val="none" w:sz="0" w:space="0" w:color="auto"/>
        <w:left w:val="none" w:sz="0" w:space="0" w:color="auto"/>
        <w:bottom w:val="none" w:sz="0" w:space="0" w:color="auto"/>
        <w:right w:val="none" w:sz="0" w:space="0" w:color="auto"/>
      </w:divBdr>
    </w:div>
    <w:div w:id="1808474101">
      <w:bodyDiv w:val="1"/>
      <w:marLeft w:val="0"/>
      <w:marRight w:val="0"/>
      <w:marTop w:val="0"/>
      <w:marBottom w:val="0"/>
      <w:divBdr>
        <w:top w:val="none" w:sz="0" w:space="0" w:color="auto"/>
        <w:left w:val="none" w:sz="0" w:space="0" w:color="auto"/>
        <w:bottom w:val="none" w:sz="0" w:space="0" w:color="auto"/>
        <w:right w:val="none" w:sz="0" w:space="0" w:color="auto"/>
      </w:divBdr>
    </w:div>
    <w:div w:id="1808620158">
      <w:bodyDiv w:val="1"/>
      <w:marLeft w:val="0"/>
      <w:marRight w:val="0"/>
      <w:marTop w:val="0"/>
      <w:marBottom w:val="0"/>
      <w:divBdr>
        <w:top w:val="none" w:sz="0" w:space="0" w:color="auto"/>
        <w:left w:val="none" w:sz="0" w:space="0" w:color="auto"/>
        <w:bottom w:val="none" w:sz="0" w:space="0" w:color="auto"/>
        <w:right w:val="none" w:sz="0" w:space="0" w:color="auto"/>
      </w:divBdr>
    </w:div>
    <w:div w:id="1808621366">
      <w:bodyDiv w:val="1"/>
      <w:marLeft w:val="0"/>
      <w:marRight w:val="0"/>
      <w:marTop w:val="0"/>
      <w:marBottom w:val="0"/>
      <w:divBdr>
        <w:top w:val="none" w:sz="0" w:space="0" w:color="auto"/>
        <w:left w:val="none" w:sz="0" w:space="0" w:color="auto"/>
        <w:bottom w:val="none" w:sz="0" w:space="0" w:color="auto"/>
        <w:right w:val="none" w:sz="0" w:space="0" w:color="auto"/>
      </w:divBdr>
    </w:div>
    <w:div w:id="1808621474">
      <w:bodyDiv w:val="1"/>
      <w:marLeft w:val="0"/>
      <w:marRight w:val="0"/>
      <w:marTop w:val="0"/>
      <w:marBottom w:val="0"/>
      <w:divBdr>
        <w:top w:val="none" w:sz="0" w:space="0" w:color="auto"/>
        <w:left w:val="none" w:sz="0" w:space="0" w:color="auto"/>
        <w:bottom w:val="none" w:sz="0" w:space="0" w:color="auto"/>
        <w:right w:val="none" w:sz="0" w:space="0" w:color="auto"/>
      </w:divBdr>
    </w:div>
    <w:div w:id="1808626885">
      <w:bodyDiv w:val="1"/>
      <w:marLeft w:val="0"/>
      <w:marRight w:val="0"/>
      <w:marTop w:val="0"/>
      <w:marBottom w:val="0"/>
      <w:divBdr>
        <w:top w:val="none" w:sz="0" w:space="0" w:color="auto"/>
        <w:left w:val="none" w:sz="0" w:space="0" w:color="auto"/>
        <w:bottom w:val="none" w:sz="0" w:space="0" w:color="auto"/>
        <w:right w:val="none" w:sz="0" w:space="0" w:color="auto"/>
      </w:divBdr>
    </w:div>
    <w:div w:id="1808694077">
      <w:bodyDiv w:val="1"/>
      <w:marLeft w:val="0"/>
      <w:marRight w:val="0"/>
      <w:marTop w:val="0"/>
      <w:marBottom w:val="0"/>
      <w:divBdr>
        <w:top w:val="none" w:sz="0" w:space="0" w:color="auto"/>
        <w:left w:val="none" w:sz="0" w:space="0" w:color="auto"/>
        <w:bottom w:val="none" w:sz="0" w:space="0" w:color="auto"/>
        <w:right w:val="none" w:sz="0" w:space="0" w:color="auto"/>
      </w:divBdr>
    </w:div>
    <w:div w:id="1808694308">
      <w:bodyDiv w:val="1"/>
      <w:marLeft w:val="0"/>
      <w:marRight w:val="0"/>
      <w:marTop w:val="0"/>
      <w:marBottom w:val="0"/>
      <w:divBdr>
        <w:top w:val="none" w:sz="0" w:space="0" w:color="auto"/>
        <w:left w:val="none" w:sz="0" w:space="0" w:color="auto"/>
        <w:bottom w:val="none" w:sz="0" w:space="0" w:color="auto"/>
        <w:right w:val="none" w:sz="0" w:space="0" w:color="auto"/>
      </w:divBdr>
    </w:div>
    <w:div w:id="1808694828">
      <w:bodyDiv w:val="1"/>
      <w:marLeft w:val="0"/>
      <w:marRight w:val="0"/>
      <w:marTop w:val="0"/>
      <w:marBottom w:val="0"/>
      <w:divBdr>
        <w:top w:val="none" w:sz="0" w:space="0" w:color="auto"/>
        <w:left w:val="none" w:sz="0" w:space="0" w:color="auto"/>
        <w:bottom w:val="none" w:sz="0" w:space="0" w:color="auto"/>
        <w:right w:val="none" w:sz="0" w:space="0" w:color="auto"/>
      </w:divBdr>
    </w:div>
    <w:div w:id="1808738869">
      <w:bodyDiv w:val="1"/>
      <w:marLeft w:val="0"/>
      <w:marRight w:val="0"/>
      <w:marTop w:val="0"/>
      <w:marBottom w:val="0"/>
      <w:divBdr>
        <w:top w:val="none" w:sz="0" w:space="0" w:color="auto"/>
        <w:left w:val="none" w:sz="0" w:space="0" w:color="auto"/>
        <w:bottom w:val="none" w:sz="0" w:space="0" w:color="auto"/>
        <w:right w:val="none" w:sz="0" w:space="0" w:color="auto"/>
      </w:divBdr>
    </w:div>
    <w:div w:id="1808740913">
      <w:bodyDiv w:val="1"/>
      <w:marLeft w:val="0"/>
      <w:marRight w:val="0"/>
      <w:marTop w:val="0"/>
      <w:marBottom w:val="0"/>
      <w:divBdr>
        <w:top w:val="none" w:sz="0" w:space="0" w:color="auto"/>
        <w:left w:val="none" w:sz="0" w:space="0" w:color="auto"/>
        <w:bottom w:val="none" w:sz="0" w:space="0" w:color="auto"/>
        <w:right w:val="none" w:sz="0" w:space="0" w:color="auto"/>
      </w:divBdr>
    </w:div>
    <w:div w:id="1808741217">
      <w:bodyDiv w:val="1"/>
      <w:marLeft w:val="0"/>
      <w:marRight w:val="0"/>
      <w:marTop w:val="0"/>
      <w:marBottom w:val="0"/>
      <w:divBdr>
        <w:top w:val="none" w:sz="0" w:space="0" w:color="auto"/>
        <w:left w:val="none" w:sz="0" w:space="0" w:color="auto"/>
        <w:bottom w:val="none" w:sz="0" w:space="0" w:color="auto"/>
        <w:right w:val="none" w:sz="0" w:space="0" w:color="auto"/>
      </w:divBdr>
    </w:div>
    <w:div w:id="1808813950">
      <w:bodyDiv w:val="1"/>
      <w:marLeft w:val="0"/>
      <w:marRight w:val="0"/>
      <w:marTop w:val="0"/>
      <w:marBottom w:val="0"/>
      <w:divBdr>
        <w:top w:val="none" w:sz="0" w:space="0" w:color="auto"/>
        <w:left w:val="none" w:sz="0" w:space="0" w:color="auto"/>
        <w:bottom w:val="none" w:sz="0" w:space="0" w:color="auto"/>
        <w:right w:val="none" w:sz="0" w:space="0" w:color="auto"/>
      </w:divBdr>
    </w:div>
    <w:div w:id="1808817553">
      <w:bodyDiv w:val="1"/>
      <w:marLeft w:val="0"/>
      <w:marRight w:val="0"/>
      <w:marTop w:val="0"/>
      <w:marBottom w:val="0"/>
      <w:divBdr>
        <w:top w:val="none" w:sz="0" w:space="0" w:color="auto"/>
        <w:left w:val="none" w:sz="0" w:space="0" w:color="auto"/>
        <w:bottom w:val="none" w:sz="0" w:space="0" w:color="auto"/>
        <w:right w:val="none" w:sz="0" w:space="0" w:color="auto"/>
      </w:divBdr>
    </w:div>
    <w:div w:id="1808929695">
      <w:bodyDiv w:val="1"/>
      <w:marLeft w:val="0"/>
      <w:marRight w:val="0"/>
      <w:marTop w:val="0"/>
      <w:marBottom w:val="0"/>
      <w:divBdr>
        <w:top w:val="none" w:sz="0" w:space="0" w:color="auto"/>
        <w:left w:val="none" w:sz="0" w:space="0" w:color="auto"/>
        <w:bottom w:val="none" w:sz="0" w:space="0" w:color="auto"/>
        <w:right w:val="none" w:sz="0" w:space="0" w:color="auto"/>
      </w:divBdr>
    </w:div>
    <w:div w:id="1809123880">
      <w:bodyDiv w:val="1"/>
      <w:marLeft w:val="0"/>
      <w:marRight w:val="0"/>
      <w:marTop w:val="0"/>
      <w:marBottom w:val="0"/>
      <w:divBdr>
        <w:top w:val="none" w:sz="0" w:space="0" w:color="auto"/>
        <w:left w:val="none" w:sz="0" w:space="0" w:color="auto"/>
        <w:bottom w:val="none" w:sz="0" w:space="0" w:color="auto"/>
        <w:right w:val="none" w:sz="0" w:space="0" w:color="auto"/>
      </w:divBdr>
    </w:div>
    <w:div w:id="1809124887">
      <w:bodyDiv w:val="1"/>
      <w:marLeft w:val="0"/>
      <w:marRight w:val="0"/>
      <w:marTop w:val="0"/>
      <w:marBottom w:val="0"/>
      <w:divBdr>
        <w:top w:val="none" w:sz="0" w:space="0" w:color="auto"/>
        <w:left w:val="none" w:sz="0" w:space="0" w:color="auto"/>
        <w:bottom w:val="none" w:sz="0" w:space="0" w:color="auto"/>
        <w:right w:val="none" w:sz="0" w:space="0" w:color="auto"/>
      </w:divBdr>
    </w:div>
    <w:div w:id="1809205070">
      <w:bodyDiv w:val="1"/>
      <w:marLeft w:val="0"/>
      <w:marRight w:val="0"/>
      <w:marTop w:val="0"/>
      <w:marBottom w:val="0"/>
      <w:divBdr>
        <w:top w:val="none" w:sz="0" w:space="0" w:color="auto"/>
        <w:left w:val="none" w:sz="0" w:space="0" w:color="auto"/>
        <w:bottom w:val="none" w:sz="0" w:space="0" w:color="auto"/>
        <w:right w:val="none" w:sz="0" w:space="0" w:color="auto"/>
      </w:divBdr>
    </w:div>
    <w:div w:id="1809205511">
      <w:bodyDiv w:val="1"/>
      <w:marLeft w:val="0"/>
      <w:marRight w:val="0"/>
      <w:marTop w:val="0"/>
      <w:marBottom w:val="0"/>
      <w:divBdr>
        <w:top w:val="none" w:sz="0" w:space="0" w:color="auto"/>
        <w:left w:val="none" w:sz="0" w:space="0" w:color="auto"/>
        <w:bottom w:val="none" w:sz="0" w:space="0" w:color="auto"/>
        <w:right w:val="none" w:sz="0" w:space="0" w:color="auto"/>
      </w:divBdr>
    </w:div>
    <w:div w:id="1809280092">
      <w:bodyDiv w:val="1"/>
      <w:marLeft w:val="0"/>
      <w:marRight w:val="0"/>
      <w:marTop w:val="0"/>
      <w:marBottom w:val="0"/>
      <w:divBdr>
        <w:top w:val="none" w:sz="0" w:space="0" w:color="auto"/>
        <w:left w:val="none" w:sz="0" w:space="0" w:color="auto"/>
        <w:bottom w:val="none" w:sz="0" w:space="0" w:color="auto"/>
        <w:right w:val="none" w:sz="0" w:space="0" w:color="auto"/>
      </w:divBdr>
    </w:div>
    <w:div w:id="1809280872">
      <w:bodyDiv w:val="1"/>
      <w:marLeft w:val="0"/>
      <w:marRight w:val="0"/>
      <w:marTop w:val="0"/>
      <w:marBottom w:val="0"/>
      <w:divBdr>
        <w:top w:val="none" w:sz="0" w:space="0" w:color="auto"/>
        <w:left w:val="none" w:sz="0" w:space="0" w:color="auto"/>
        <w:bottom w:val="none" w:sz="0" w:space="0" w:color="auto"/>
        <w:right w:val="none" w:sz="0" w:space="0" w:color="auto"/>
      </w:divBdr>
    </w:div>
    <w:div w:id="1809349032">
      <w:bodyDiv w:val="1"/>
      <w:marLeft w:val="0"/>
      <w:marRight w:val="0"/>
      <w:marTop w:val="0"/>
      <w:marBottom w:val="0"/>
      <w:divBdr>
        <w:top w:val="none" w:sz="0" w:space="0" w:color="auto"/>
        <w:left w:val="none" w:sz="0" w:space="0" w:color="auto"/>
        <w:bottom w:val="none" w:sz="0" w:space="0" w:color="auto"/>
        <w:right w:val="none" w:sz="0" w:space="0" w:color="auto"/>
      </w:divBdr>
    </w:div>
    <w:div w:id="1809469120">
      <w:bodyDiv w:val="1"/>
      <w:marLeft w:val="0"/>
      <w:marRight w:val="0"/>
      <w:marTop w:val="0"/>
      <w:marBottom w:val="0"/>
      <w:divBdr>
        <w:top w:val="none" w:sz="0" w:space="0" w:color="auto"/>
        <w:left w:val="none" w:sz="0" w:space="0" w:color="auto"/>
        <w:bottom w:val="none" w:sz="0" w:space="0" w:color="auto"/>
        <w:right w:val="none" w:sz="0" w:space="0" w:color="auto"/>
      </w:divBdr>
    </w:div>
    <w:div w:id="1809743370">
      <w:bodyDiv w:val="1"/>
      <w:marLeft w:val="0"/>
      <w:marRight w:val="0"/>
      <w:marTop w:val="0"/>
      <w:marBottom w:val="0"/>
      <w:divBdr>
        <w:top w:val="none" w:sz="0" w:space="0" w:color="auto"/>
        <w:left w:val="none" w:sz="0" w:space="0" w:color="auto"/>
        <w:bottom w:val="none" w:sz="0" w:space="0" w:color="auto"/>
        <w:right w:val="none" w:sz="0" w:space="0" w:color="auto"/>
      </w:divBdr>
    </w:div>
    <w:div w:id="1809781090">
      <w:bodyDiv w:val="1"/>
      <w:marLeft w:val="0"/>
      <w:marRight w:val="0"/>
      <w:marTop w:val="0"/>
      <w:marBottom w:val="0"/>
      <w:divBdr>
        <w:top w:val="none" w:sz="0" w:space="0" w:color="auto"/>
        <w:left w:val="none" w:sz="0" w:space="0" w:color="auto"/>
        <w:bottom w:val="none" w:sz="0" w:space="0" w:color="auto"/>
        <w:right w:val="none" w:sz="0" w:space="0" w:color="auto"/>
      </w:divBdr>
    </w:div>
    <w:div w:id="1809863062">
      <w:bodyDiv w:val="1"/>
      <w:marLeft w:val="0"/>
      <w:marRight w:val="0"/>
      <w:marTop w:val="0"/>
      <w:marBottom w:val="0"/>
      <w:divBdr>
        <w:top w:val="none" w:sz="0" w:space="0" w:color="auto"/>
        <w:left w:val="none" w:sz="0" w:space="0" w:color="auto"/>
        <w:bottom w:val="none" w:sz="0" w:space="0" w:color="auto"/>
        <w:right w:val="none" w:sz="0" w:space="0" w:color="auto"/>
      </w:divBdr>
    </w:div>
    <w:div w:id="1809934216">
      <w:bodyDiv w:val="1"/>
      <w:marLeft w:val="0"/>
      <w:marRight w:val="0"/>
      <w:marTop w:val="0"/>
      <w:marBottom w:val="0"/>
      <w:divBdr>
        <w:top w:val="none" w:sz="0" w:space="0" w:color="auto"/>
        <w:left w:val="none" w:sz="0" w:space="0" w:color="auto"/>
        <w:bottom w:val="none" w:sz="0" w:space="0" w:color="auto"/>
        <w:right w:val="none" w:sz="0" w:space="0" w:color="auto"/>
      </w:divBdr>
    </w:div>
    <w:div w:id="1810005213">
      <w:bodyDiv w:val="1"/>
      <w:marLeft w:val="0"/>
      <w:marRight w:val="0"/>
      <w:marTop w:val="0"/>
      <w:marBottom w:val="0"/>
      <w:divBdr>
        <w:top w:val="none" w:sz="0" w:space="0" w:color="auto"/>
        <w:left w:val="none" w:sz="0" w:space="0" w:color="auto"/>
        <w:bottom w:val="none" w:sz="0" w:space="0" w:color="auto"/>
        <w:right w:val="none" w:sz="0" w:space="0" w:color="auto"/>
      </w:divBdr>
    </w:div>
    <w:div w:id="1810244343">
      <w:bodyDiv w:val="1"/>
      <w:marLeft w:val="0"/>
      <w:marRight w:val="0"/>
      <w:marTop w:val="0"/>
      <w:marBottom w:val="0"/>
      <w:divBdr>
        <w:top w:val="none" w:sz="0" w:space="0" w:color="auto"/>
        <w:left w:val="none" w:sz="0" w:space="0" w:color="auto"/>
        <w:bottom w:val="none" w:sz="0" w:space="0" w:color="auto"/>
        <w:right w:val="none" w:sz="0" w:space="0" w:color="auto"/>
      </w:divBdr>
    </w:div>
    <w:div w:id="1810318899">
      <w:bodyDiv w:val="1"/>
      <w:marLeft w:val="0"/>
      <w:marRight w:val="0"/>
      <w:marTop w:val="0"/>
      <w:marBottom w:val="0"/>
      <w:divBdr>
        <w:top w:val="none" w:sz="0" w:space="0" w:color="auto"/>
        <w:left w:val="none" w:sz="0" w:space="0" w:color="auto"/>
        <w:bottom w:val="none" w:sz="0" w:space="0" w:color="auto"/>
        <w:right w:val="none" w:sz="0" w:space="0" w:color="auto"/>
      </w:divBdr>
    </w:div>
    <w:div w:id="1810320197">
      <w:bodyDiv w:val="1"/>
      <w:marLeft w:val="0"/>
      <w:marRight w:val="0"/>
      <w:marTop w:val="0"/>
      <w:marBottom w:val="0"/>
      <w:divBdr>
        <w:top w:val="none" w:sz="0" w:space="0" w:color="auto"/>
        <w:left w:val="none" w:sz="0" w:space="0" w:color="auto"/>
        <w:bottom w:val="none" w:sz="0" w:space="0" w:color="auto"/>
        <w:right w:val="none" w:sz="0" w:space="0" w:color="auto"/>
      </w:divBdr>
    </w:div>
    <w:div w:id="1810393028">
      <w:bodyDiv w:val="1"/>
      <w:marLeft w:val="0"/>
      <w:marRight w:val="0"/>
      <w:marTop w:val="0"/>
      <w:marBottom w:val="0"/>
      <w:divBdr>
        <w:top w:val="none" w:sz="0" w:space="0" w:color="auto"/>
        <w:left w:val="none" w:sz="0" w:space="0" w:color="auto"/>
        <w:bottom w:val="none" w:sz="0" w:space="0" w:color="auto"/>
        <w:right w:val="none" w:sz="0" w:space="0" w:color="auto"/>
      </w:divBdr>
    </w:div>
    <w:div w:id="1810510746">
      <w:bodyDiv w:val="1"/>
      <w:marLeft w:val="0"/>
      <w:marRight w:val="0"/>
      <w:marTop w:val="0"/>
      <w:marBottom w:val="0"/>
      <w:divBdr>
        <w:top w:val="none" w:sz="0" w:space="0" w:color="auto"/>
        <w:left w:val="none" w:sz="0" w:space="0" w:color="auto"/>
        <w:bottom w:val="none" w:sz="0" w:space="0" w:color="auto"/>
        <w:right w:val="none" w:sz="0" w:space="0" w:color="auto"/>
      </w:divBdr>
    </w:div>
    <w:div w:id="1810512737">
      <w:bodyDiv w:val="1"/>
      <w:marLeft w:val="0"/>
      <w:marRight w:val="0"/>
      <w:marTop w:val="0"/>
      <w:marBottom w:val="0"/>
      <w:divBdr>
        <w:top w:val="none" w:sz="0" w:space="0" w:color="auto"/>
        <w:left w:val="none" w:sz="0" w:space="0" w:color="auto"/>
        <w:bottom w:val="none" w:sz="0" w:space="0" w:color="auto"/>
        <w:right w:val="none" w:sz="0" w:space="0" w:color="auto"/>
      </w:divBdr>
    </w:div>
    <w:div w:id="1810704640">
      <w:bodyDiv w:val="1"/>
      <w:marLeft w:val="0"/>
      <w:marRight w:val="0"/>
      <w:marTop w:val="0"/>
      <w:marBottom w:val="0"/>
      <w:divBdr>
        <w:top w:val="none" w:sz="0" w:space="0" w:color="auto"/>
        <w:left w:val="none" w:sz="0" w:space="0" w:color="auto"/>
        <w:bottom w:val="none" w:sz="0" w:space="0" w:color="auto"/>
        <w:right w:val="none" w:sz="0" w:space="0" w:color="auto"/>
      </w:divBdr>
    </w:div>
    <w:div w:id="1810709261">
      <w:bodyDiv w:val="1"/>
      <w:marLeft w:val="0"/>
      <w:marRight w:val="0"/>
      <w:marTop w:val="0"/>
      <w:marBottom w:val="0"/>
      <w:divBdr>
        <w:top w:val="none" w:sz="0" w:space="0" w:color="auto"/>
        <w:left w:val="none" w:sz="0" w:space="0" w:color="auto"/>
        <w:bottom w:val="none" w:sz="0" w:space="0" w:color="auto"/>
        <w:right w:val="none" w:sz="0" w:space="0" w:color="auto"/>
      </w:divBdr>
    </w:div>
    <w:div w:id="1810855996">
      <w:bodyDiv w:val="1"/>
      <w:marLeft w:val="0"/>
      <w:marRight w:val="0"/>
      <w:marTop w:val="0"/>
      <w:marBottom w:val="0"/>
      <w:divBdr>
        <w:top w:val="none" w:sz="0" w:space="0" w:color="auto"/>
        <w:left w:val="none" w:sz="0" w:space="0" w:color="auto"/>
        <w:bottom w:val="none" w:sz="0" w:space="0" w:color="auto"/>
        <w:right w:val="none" w:sz="0" w:space="0" w:color="auto"/>
      </w:divBdr>
    </w:div>
    <w:div w:id="1810897262">
      <w:bodyDiv w:val="1"/>
      <w:marLeft w:val="0"/>
      <w:marRight w:val="0"/>
      <w:marTop w:val="0"/>
      <w:marBottom w:val="0"/>
      <w:divBdr>
        <w:top w:val="none" w:sz="0" w:space="0" w:color="auto"/>
        <w:left w:val="none" w:sz="0" w:space="0" w:color="auto"/>
        <w:bottom w:val="none" w:sz="0" w:space="0" w:color="auto"/>
        <w:right w:val="none" w:sz="0" w:space="0" w:color="auto"/>
      </w:divBdr>
    </w:div>
    <w:div w:id="1810898461">
      <w:bodyDiv w:val="1"/>
      <w:marLeft w:val="0"/>
      <w:marRight w:val="0"/>
      <w:marTop w:val="0"/>
      <w:marBottom w:val="0"/>
      <w:divBdr>
        <w:top w:val="none" w:sz="0" w:space="0" w:color="auto"/>
        <w:left w:val="none" w:sz="0" w:space="0" w:color="auto"/>
        <w:bottom w:val="none" w:sz="0" w:space="0" w:color="auto"/>
        <w:right w:val="none" w:sz="0" w:space="0" w:color="auto"/>
      </w:divBdr>
    </w:div>
    <w:div w:id="1810974570">
      <w:bodyDiv w:val="1"/>
      <w:marLeft w:val="0"/>
      <w:marRight w:val="0"/>
      <w:marTop w:val="0"/>
      <w:marBottom w:val="0"/>
      <w:divBdr>
        <w:top w:val="none" w:sz="0" w:space="0" w:color="auto"/>
        <w:left w:val="none" w:sz="0" w:space="0" w:color="auto"/>
        <w:bottom w:val="none" w:sz="0" w:space="0" w:color="auto"/>
        <w:right w:val="none" w:sz="0" w:space="0" w:color="auto"/>
      </w:divBdr>
    </w:div>
    <w:div w:id="1810976167">
      <w:bodyDiv w:val="1"/>
      <w:marLeft w:val="0"/>
      <w:marRight w:val="0"/>
      <w:marTop w:val="0"/>
      <w:marBottom w:val="0"/>
      <w:divBdr>
        <w:top w:val="none" w:sz="0" w:space="0" w:color="auto"/>
        <w:left w:val="none" w:sz="0" w:space="0" w:color="auto"/>
        <w:bottom w:val="none" w:sz="0" w:space="0" w:color="auto"/>
        <w:right w:val="none" w:sz="0" w:space="0" w:color="auto"/>
      </w:divBdr>
    </w:div>
    <w:div w:id="1811092612">
      <w:bodyDiv w:val="1"/>
      <w:marLeft w:val="0"/>
      <w:marRight w:val="0"/>
      <w:marTop w:val="0"/>
      <w:marBottom w:val="0"/>
      <w:divBdr>
        <w:top w:val="none" w:sz="0" w:space="0" w:color="auto"/>
        <w:left w:val="none" w:sz="0" w:space="0" w:color="auto"/>
        <w:bottom w:val="none" w:sz="0" w:space="0" w:color="auto"/>
        <w:right w:val="none" w:sz="0" w:space="0" w:color="auto"/>
      </w:divBdr>
    </w:div>
    <w:div w:id="1811164528">
      <w:bodyDiv w:val="1"/>
      <w:marLeft w:val="0"/>
      <w:marRight w:val="0"/>
      <w:marTop w:val="0"/>
      <w:marBottom w:val="0"/>
      <w:divBdr>
        <w:top w:val="none" w:sz="0" w:space="0" w:color="auto"/>
        <w:left w:val="none" w:sz="0" w:space="0" w:color="auto"/>
        <w:bottom w:val="none" w:sz="0" w:space="0" w:color="auto"/>
        <w:right w:val="none" w:sz="0" w:space="0" w:color="auto"/>
      </w:divBdr>
    </w:div>
    <w:div w:id="1811165993">
      <w:bodyDiv w:val="1"/>
      <w:marLeft w:val="0"/>
      <w:marRight w:val="0"/>
      <w:marTop w:val="0"/>
      <w:marBottom w:val="0"/>
      <w:divBdr>
        <w:top w:val="none" w:sz="0" w:space="0" w:color="auto"/>
        <w:left w:val="none" w:sz="0" w:space="0" w:color="auto"/>
        <w:bottom w:val="none" w:sz="0" w:space="0" w:color="auto"/>
        <w:right w:val="none" w:sz="0" w:space="0" w:color="auto"/>
      </w:divBdr>
    </w:div>
    <w:div w:id="1811240887">
      <w:bodyDiv w:val="1"/>
      <w:marLeft w:val="0"/>
      <w:marRight w:val="0"/>
      <w:marTop w:val="0"/>
      <w:marBottom w:val="0"/>
      <w:divBdr>
        <w:top w:val="none" w:sz="0" w:space="0" w:color="auto"/>
        <w:left w:val="none" w:sz="0" w:space="0" w:color="auto"/>
        <w:bottom w:val="none" w:sz="0" w:space="0" w:color="auto"/>
        <w:right w:val="none" w:sz="0" w:space="0" w:color="auto"/>
      </w:divBdr>
    </w:div>
    <w:div w:id="1811246146">
      <w:bodyDiv w:val="1"/>
      <w:marLeft w:val="0"/>
      <w:marRight w:val="0"/>
      <w:marTop w:val="0"/>
      <w:marBottom w:val="0"/>
      <w:divBdr>
        <w:top w:val="none" w:sz="0" w:space="0" w:color="auto"/>
        <w:left w:val="none" w:sz="0" w:space="0" w:color="auto"/>
        <w:bottom w:val="none" w:sz="0" w:space="0" w:color="auto"/>
        <w:right w:val="none" w:sz="0" w:space="0" w:color="auto"/>
      </w:divBdr>
    </w:div>
    <w:div w:id="1811482793">
      <w:bodyDiv w:val="1"/>
      <w:marLeft w:val="0"/>
      <w:marRight w:val="0"/>
      <w:marTop w:val="0"/>
      <w:marBottom w:val="0"/>
      <w:divBdr>
        <w:top w:val="none" w:sz="0" w:space="0" w:color="auto"/>
        <w:left w:val="none" w:sz="0" w:space="0" w:color="auto"/>
        <w:bottom w:val="none" w:sz="0" w:space="0" w:color="auto"/>
        <w:right w:val="none" w:sz="0" w:space="0" w:color="auto"/>
      </w:divBdr>
    </w:div>
    <w:div w:id="1811483650">
      <w:bodyDiv w:val="1"/>
      <w:marLeft w:val="0"/>
      <w:marRight w:val="0"/>
      <w:marTop w:val="0"/>
      <w:marBottom w:val="0"/>
      <w:divBdr>
        <w:top w:val="none" w:sz="0" w:space="0" w:color="auto"/>
        <w:left w:val="none" w:sz="0" w:space="0" w:color="auto"/>
        <w:bottom w:val="none" w:sz="0" w:space="0" w:color="auto"/>
        <w:right w:val="none" w:sz="0" w:space="0" w:color="auto"/>
      </w:divBdr>
    </w:div>
    <w:div w:id="1811484213">
      <w:bodyDiv w:val="1"/>
      <w:marLeft w:val="0"/>
      <w:marRight w:val="0"/>
      <w:marTop w:val="0"/>
      <w:marBottom w:val="0"/>
      <w:divBdr>
        <w:top w:val="none" w:sz="0" w:space="0" w:color="auto"/>
        <w:left w:val="none" w:sz="0" w:space="0" w:color="auto"/>
        <w:bottom w:val="none" w:sz="0" w:space="0" w:color="auto"/>
        <w:right w:val="none" w:sz="0" w:space="0" w:color="auto"/>
      </w:divBdr>
    </w:div>
    <w:div w:id="1811509948">
      <w:bodyDiv w:val="1"/>
      <w:marLeft w:val="0"/>
      <w:marRight w:val="0"/>
      <w:marTop w:val="0"/>
      <w:marBottom w:val="0"/>
      <w:divBdr>
        <w:top w:val="none" w:sz="0" w:space="0" w:color="auto"/>
        <w:left w:val="none" w:sz="0" w:space="0" w:color="auto"/>
        <w:bottom w:val="none" w:sz="0" w:space="0" w:color="auto"/>
        <w:right w:val="none" w:sz="0" w:space="0" w:color="auto"/>
      </w:divBdr>
    </w:div>
    <w:div w:id="1811550553">
      <w:bodyDiv w:val="1"/>
      <w:marLeft w:val="0"/>
      <w:marRight w:val="0"/>
      <w:marTop w:val="0"/>
      <w:marBottom w:val="0"/>
      <w:divBdr>
        <w:top w:val="none" w:sz="0" w:space="0" w:color="auto"/>
        <w:left w:val="none" w:sz="0" w:space="0" w:color="auto"/>
        <w:bottom w:val="none" w:sz="0" w:space="0" w:color="auto"/>
        <w:right w:val="none" w:sz="0" w:space="0" w:color="auto"/>
      </w:divBdr>
    </w:div>
    <w:div w:id="1811553036">
      <w:bodyDiv w:val="1"/>
      <w:marLeft w:val="0"/>
      <w:marRight w:val="0"/>
      <w:marTop w:val="0"/>
      <w:marBottom w:val="0"/>
      <w:divBdr>
        <w:top w:val="none" w:sz="0" w:space="0" w:color="auto"/>
        <w:left w:val="none" w:sz="0" w:space="0" w:color="auto"/>
        <w:bottom w:val="none" w:sz="0" w:space="0" w:color="auto"/>
        <w:right w:val="none" w:sz="0" w:space="0" w:color="auto"/>
      </w:divBdr>
    </w:div>
    <w:div w:id="1811555078">
      <w:bodyDiv w:val="1"/>
      <w:marLeft w:val="0"/>
      <w:marRight w:val="0"/>
      <w:marTop w:val="0"/>
      <w:marBottom w:val="0"/>
      <w:divBdr>
        <w:top w:val="none" w:sz="0" w:space="0" w:color="auto"/>
        <w:left w:val="none" w:sz="0" w:space="0" w:color="auto"/>
        <w:bottom w:val="none" w:sz="0" w:space="0" w:color="auto"/>
        <w:right w:val="none" w:sz="0" w:space="0" w:color="auto"/>
      </w:divBdr>
    </w:div>
    <w:div w:id="1811558132">
      <w:bodyDiv w:val="1"/>
      <w:marLeft w:val="0"/>
      <w:marRight w:val="0"/>
      <w:marTop w:val="0"/>
      <w:marBottom w:val="0"/>
      <w:divBdr>
        <w:top w:val="none" w:sz="0" w:space="0" w:color="auto"/>
        <w:left w:val="none" w:sz="0" w:space="0" w:color="auto"/>
        <w:bottom w:val="none" w:sz="0" w:space="0" w:color="auto"/>
        <w:right w:val="none" w:sz="0" w:space="0" w:color="auto"/>
      </w:divBdr>
    </w:div>
    <w:div w:id="1811678233">
      <w:bodyDiv w:val="1"/>
      <w:marLeft w:val="0"/>
      <w:marRight w:val="0"/>
      <w:marTop w:val="0"/>
      <w:marBottom w:val="0"/>
      <w:divBdr>
        <w:top w:val="none" w:sz="0" w:space="0" w:color="auto"/>
        <w:left w:val="none" w:sz="0" w:space="0" w:color="auto"/>
        <w:bottom w:val="none" w:sz="0" w:space="0" w:color="auto"/>
        <w:right w:val="none" w:sz="0" w:space="0" w:color="auto"/>
      </w:divBdr>
    </w:div>
    <w:div w:id="1811704853">
      <w:bodyDiv w:val="1"/>
      <w:marLeft w:val="0"/>
      <w:marRight w:val="0"/>
      <w:marTop w:val="0"/>
      <w:marBottom w:val="0"/>
      <w:divBdr>
        <w:top w:val="none" w:sz="0" w:space="0" w:color="auto"/>
        <w:left w:val="none" w:sz="0" w:space="0" w:color="auto"/>
        <w:bottom w:val="none" w:sz="0" w:space="0" w:color="auto"/>
        <w:right w:val="none" w:sz="0" w:space="0" w:color="auto"/>
      </w:divBdr>
    </w:div>
    <w:div w:id="1811744591">
      <w:bodyDiv w:val="1"/>
      <w:marLeft w:val="0"/>
      <w:marRight w:val="0"/>
      <w:marTop w:val="0"/>
      <w:marBottom w:val="0"/>
      <w:divBdr>
        <w:top w:val="none" w:sz="0" w:space="0" w:color="auto"/>
        <w:left w:val="none" w:sz="0" w:space="0" w:color="auto"/>
        <w:bottom w:val="none" w:sz="0" w:space="0" w:color="auto"/>
        <w:right w:val="none" w:sz="0" w:space="0" w:color="auto"/>
      </w:divBdr>
    </w:div>
    <w:div w:id="1811746008">
      <w:bodyDiv w:val="1"/>
      <w:marLeft w:val="0"/>
      <w:marRight w:val="0"/>
      <w:marTop w:val="0"/>
      <w:marBottom w:val="0"/>
      <w:divBdr>
        <w:top w:val="none" w:sz="0" w:space="0" w:color="auto"/>
        <w:left w:val="none" w:sz="0" w:space="0" w:color="auto"/>
        <w:bottom w:val="none" w:sz="0" w:space="0" w:color="auto"/>
        <w:right w:val="none" w:sz="0" w:space="0" w:color="auto"/>
      </w:divBdr>
    </w:div>
    <w:div w:id="1811753079">
      <w:bodyDiv w:val="1"/>
      <w:marLeft w:val="0"/>
      <w:marRight w:val="0"/>
      <w:marTop w:val="0"/>
      <w:marBottom w:val="0"/>
      <w:divBdr>
        <w:top w:val="none" w:sz="0" w:space="0" w:color="auto"/>
        <w:left w:val="none" w:sz="0" w:space="0" w:color="auto"/>
        <w:bottom w:val="none" w:sz="0" w:space="0" w:color="auto"/>
        <w:right w:val="none" w:sz="0" w:space="0" w:color="auto"/>
      </w:divBdr>
    </w:div>
    <w:div w:id="1811970317">
      <w:bodyDiv w:val="1"/>
      <w:marLeft w:val="0"/>
      <w:marRight w:val="0"/>
      <w:marTop w:val="0"/>
      <w:marBottom w:val="0"/>
      <w:divBdr>
        <w:top w:val="none" w:sz="0" w:space="0" w:color="auto"/>
        <w:left w:val="none" w:sz="0" w:space="0" w:color="auto"/>
        <w:bottom w:val="none" w:sz="0" w:space="0" w:color="auto"/>
        <w:right w:val="none" w:sz="0" w:space="0" w:color="auto"/>
      </w:divBdr>
    </w:div>
    <w:div w:id="1812015162">
      <w:bodyDiv w:val="1"/>
      <w:marLeft w:val="0"/>
      <w:marRight w:val="0"/>
      <w:marTop w:val="0"/>
      <w:marBottom w:val="0"/>
      <w:divBdr>
        <w:top w:val="none" w:sz="0" w:space="0" w:color="auto"/>
        <w:left w:val="none" w:sz="0" w:space="0" w:color="auto"/>
        <w:bottom w:val="none" w:sz="0" w:space="0" w:color="auto"/>
        <w:right w:val="none" w:sz="0" w:space="0" w:color="auto"/>
      </w:divBdr>
    </w:div>
    <w:div w:id="1812015207">
      <w:bodyDiv w:val="1"/>
      <w:marLeft w:val="0"/>
      <w:marRight w:val="0"/>
      <w:marTop w:val="0"/>
      <w:marBottom w:val="0"/>
      <w:divBdr>
        <w:top w:val="none" w:sz="0" w:space="0" w:color="auto"/>
        <w:left w:val="none" w:sz="0" w:space="0" w:color="auto"/>
        <w:bottom w:val="none" w:sz="0" w:space="0" w:color="auto"/>
        <w:right w:val="none" w:sz="0" w:space="0" w:color="auto"/>
      </w:divBdr>
    </w:div>
    <w:div w:id="1812018273">
      <w:bodyDiv w:val="1"/>
      <w:marLeft w:val="0"/>
      <w:marRight w:val="0"/>
      <w:marTop w:val="0"/>
      <w:marBottom w:val="0"/>
      <w:divBdr>
        <w:top w:val="none" w:sz="0" w:space="0" w:color="auto"/>
        <w:left w:val="none" w:sz="0" w:space="0" w:color="auto"/>
        <w:bottom w:val="none" w:sz="0" w:space="0" w:color="auto"/>
        <w:right w:val="none" w:sz="0" w:space="0" w:color="auto"/>
      </w:divBdr>
    </w:div>
    <w:div w:id="1812019892">
      <w:bodyDiv w:val="1"/>
      <w:marLeft w:val="0"/>
      <w:marRight w:val="0"/>
      <w:marTop w:val="0"/>
      <w:marBottom w:val="0"/>
      <w:divBdr>
        <w:top w:val="none" w:sz="0" w:space="0" w:color="auto"/>
        <w:left w:val="none" w:sz="0" w:space="0" w:color="auto"/>
        <w:bottom w:val="none" w:sz="0" w:space="0" w:color="auto"/>
        <w:right w:val="none" w:sz="0" w:space="0" w:color="auto"/>
      </w:divBdr>
    </w:div>
    <w:div w:id="1812166678">
      <w:bodyDiv w:val="1"/>
      <w:marLeft w:val="0"/>
      <w:marRight w:val="0"/>
      <w:marTop w:val="0"/>
      <w:marBottom w:val="0"/>
      <w:divBdr>
        <w:top w:val="none" w:sz="0" w:space="0" w:color="auto"/>
        <w:left w:val="none" w:sz="0" w:space="0" w:color="auto"/>
        <w:bottom w:val="none" w:sz="0" w:space="0" w:color="auto"/>
        <w:right w:val="none" w:sz="0" w:space="0" w:color="auto"/>
      </w:divBdr>
    </w:div>
    <w:div w:id="1812285718">
      <w:bodyDiv w:val="1"/>
      <w:marLeft w:val="0"/>
      <w:marRight w:val="0"/>
      <w:marTop w:val="0"/>
      <w:marBottom w:val="0"/>
      <w:divBdr>
        <w:top w:val="none" w:sz="0" w:space="0" w:color="auto"/>
        <w:left w:val="none" w:sz="0" w:space="0" w:color="auto"/>
        <w:bottom w:val="none" w:sz="0" w:space="0" w:color="auto"/>
        <w:right w:val="none" w:sz="0" w:space="0" w:color="auto"/>
      </w:divBdr>
    </w:div>
    <w:div w:id="1812290240">
      <w:bodyDiv w:val="1"/>
      <w:marLeft w:val="0"/>
      <w:marRight w:val="0"/>
      <w:marTop w:val="0"/>
      <w:marBottom w:val="0"/>
      <w:divBdr>
        <w:top w:val="none" w:sz="0" w:space="0" w:color="auto"/>
        <w:left w:val="none" w:sz="0" w:space="0" w:color="auto"/>
        <w:bottom w:val="none" w:sz="0" w:space="0" w:color="auto"/>
        <w:right w:val="none" w:sz="0" w:space="0" w:color="auto"/>
      </w:divBdr>
    </w:div>
    <w:div w:id="1812357141">
      <w:bodyDiv w:val="1"/>
      <w:marLeft w:val="0"/>
      <w:marRight w:val="0"/>
      <w:marTop w:val="0"/>
      <w:marBottom w:val="0"/>
      <w:divBdr>
        <w:top w:val="none" w:sz="0" w:space="0" w:color="auto"/>
        <w:left w:val="none" w:sz="0" w:space="0" w:color="auto"/>
        <w:bottom w:val="none" w:sz="0" w:space="0" w:color="auto"/>
        <w:right w:val="none" w:sz="0" w:space="0" w:color="auto"/>
      </w:divBdr>
    </w:div>
    <w:div w:id="1812360970">
      <w:bodyDiv w:val="1"/>
      <w:marLeft w:val="0"/>
      <w:marRight w:val="0"/>
      <w:marTop w:val="0"/>
      <w:marBottom w:val="0"/>
      <w:divBdr>
        <w:top w:val="none" w:sz="0" w:space="0" w:color="auto"/>
        <w:left w:val="none" w:sz="0" w:space="0" w:color="auto"/>
        <w:bottom w:val="none" w:sz="0" w:space="0" w:color="auto"/>
        <w:right w:val="none" w:sz="0" w:space="0" w:color="auto"/>
      </w:divBdr>
    </w:div>
    <w:div w:id="1812408698">
      <w:bodyDiv w:val="1"/>
      <w:marLeft w:val="0"/>
      <w:marRight w:val="0"/>
      <w:marTop w:val="0"/>
      <w:marBottom w:val="0"/>
      <w:divBdr>
        <w:top w:val="none" w:sz="0" w:space="0" w:color="auto"/>
        <w:left w:val="none" w:sz="0" w:space="0" w:color="auto"/>
        <w:bottom w:val="none" w:sz="0" w:space="0" w:color="auto"/>
        <w:right w:val="none" w:sz="0" w:space="0" w:color="auto"/>
      </w:divBdr>
    </w:div>
    <w:div w:id="1812597051">
      <w:bodyDiv w:val="1"/>
      <w:marLeft w:val="0"/>
      <w:marRight w:val="0"/>
      <w:marTop w:val="0"/>
      <w:marBottom w:val="0"/>
      <w:divBdr>
        <w:top w:val="none" w:sz="0" w:space="0" w:color="auto"/>
        <w:left w:val="none" w:sz="0" w:space="0" w:color="auto"/>
        <w:bottom w:val="none" w:sz="0" w:space="0" w:color="auto"/>
        <w:right w:val="none" w:sz="0" w:space="0" w:color="auto"/>
      </w:divBdr>
    </w:div>
    <w:div w:id="1812668609">
      <w:bodyDiv w:val="1"/>
      <w:marLeft w:val="0"/>
      <w:marRight w:val="0"/>
      <w:marTop w:val="0"/>
      <w:marBottom w:val="0"/>
      <w:divBdr>
        <w:top w:val="none" w:sz="0" w:space="0" w:color="auto"/>
        <w:left w:val="none" w:sz="0" w:space="0" w:color="auto"/>
        <w:bottom w:val="none" w:sz="0" w:space="0" w:color="auto"/>
        <w:right w:val="none" w:sz="0" w:space="0" w:color="auto"/>
      </w:divBdr>
    </w:div>
    <w:div w:id="1812672067">
      <w:bodyDiv w:val="1"/>
      <w:marLeft w:val="0"/>
      <w:marRight w:val="0"/>
      <w:marTop w:val="0"/>
      <w:marBottom w:val="0"/>
      <w:divBdr>
        <w:top w:val="none" w:sz="0" w:space="0" w:color="auto"/>
        <w:left w:val="none" w:sz="0" w:space="0" w:color="auto"/>
        <w:bottom w:val="none" w:sz="0" w:space="0" w:color="auto"/>
        <w:right w:val="none" w:sz="0" w:space="0" w:color="auto"/>
      </w:divBdr>
    </w:div>
    <w:div w:id="1812673846">
      <w:bodyDiv w:val="1"/>
      <w:marLeft w:val="0"/>
      <w:marRight w:val="0"/>
      <w:marTop w:val="0"/>
      <w:marBottom w:val="0"/>
      <w:divBdr>
        <w:top w:val="none" w:sz="0" w:space="0" w:color="auto"/>
        <w:left w:val="none" w:sz="0" w:space="0" w:color="auto"/>
        <w:bottom w:val="none" w:sz="0" w:space="0" w:color="auto"/>
        <w:right w:val="none" w:sz="0" w:space="0" w:color="auto"/>
      </w:divBdr>
    </w:div>
    <w:div w:id="1812746459">
      <w:bodyDiv w:val="1"/>
      <w:marLeft w:val="0"/>
      <w:marRight w:val="0"/>
      <w:marTop w:val="0"/>
      <w:marBottom w:val="0"/>
      <w:divBdr>
        <w:top w:val="none" w:sz="0" w:space="0" w:color="auto"/>
        <w:left w:val="none" w:sz="0" w:space="0" w:color="auto"/>
        <w:bottom w:val="none" w:sz="0" w:space="0" w:color="auto"/>
        <w:right w:val="none" w:sz="0" w:space="0" w:color="auto"/>
      </w:divBdr>
    </w:div>
    <w:div w:id="1812751397">
      <w:bodyDiv w:val="1"/>
      <w:marLeft w:val="0"/>
      <w:marRight w:val="0"/>
      <w:marTop w:val="0"/>
      <w:marBottom w:val="0"/>
      <w:divBdr>
        <w:top w:val="none" w:sz="0" w:space="0" w:color="auto"/>
        <w:left w:val="none" w:sz="0" w:space="0" w:color="auto"/>
        <w:bottom w:val="none" w:sz="0" w:space="0" w:color="auto"/>
        <w:right w:val="none" w:sz="0" w:space="0" w:color="auto"/>
      </w:divBdr>
    </w:div>
    <w:div w:id="1812868913">
      <w:bodyDiv w:val="1"/>
      <w:marLeft w:val="0"/>
      <w:marRight w:val="0"/>
      <w:marTop w:val="0"/>
      <w:marBottom w:val="0"/>
      <w:divBdr>
        <w:top w:val="none" w:sz="0" w:space="0" w:color="auto"/>
        <w:left w:val="none" w:sz="0" w:space="0" w:color="auto"/>
        <w:bottom w:val="none" w:sz="0" w:space="0" w:color="auto"/>
        <w:right w:val="none" w:sz="0" w:space="0" w:color="auto"/>
      </w:divBdr>
    </w:div>
    <w:div w:id="1812938215">
      <w:bodyDiv w:val="1"/>
      <w:marLeft w:val="0"/>
      <w:marRight w:val="0"/>
      <w:marTop w:val="0"/>
      <w:marBottom w:val="0"/>
      <w:divBdr>
        <w:top w:val="none" w:sz="0" w:space="0" w:color="auto"/>
        <w:left w:val="none" w:sz="0" w:space="0" w:color="auto"/>
        <w:bottom w:val="none" w:sz="0" w:space="0" w:color="auto"/>
        <w:right w:val="none" w:sz="0" w:space="0" w:color="auto"/>
      </w:divBdr>
    </w:div>
    <w:div w:id="1813014028">
      <w:bodyDiv w:val="1"/>
      <w:marLeft w:val="0"/>
      <w:marRight w:val="0"/>
      <w:marTop w:val="0"/>
      <w:marBottom w:val="0"/>
      <w:divBdr>
        <w:top w:val="none" w:sz="0" w:space="0" w:color="auto"/>
        <w:left w:val="none" w:sz="0" w:space="0" w:color="auto"/>
        <w:bottom w:val="none" w:sz="0" w:space="0" w:color="auto"/>
        <w:right w:val="none" w:sz="0" w:space="0" w:color="auto"/>
      </w:divBdr>
    </w:div>
    <w:div w:id="1813018787">
      <w:bodyDiv w:val="1"/>
      <w:marLeft w:val="0"/>
      <w:marRight w:val="0"/>
      <w:marTop w:val="0"/>
      <w:marBottom w:val="0"/>
      <w:divBdr>
        <w:top w:val="none" w:sz="0" w:space="0" w:color="auto"/>
        <w:left w:val="none" w:sz="0" w:space="0" w:color="auto"/>
        <w:bottom w:val="none" w:sz="0" w:space="0" w:color="auto"/>
        <w:right w:val="none" w:sz="0" w:space="0" w:color="auto"/>
      </w:divBdr>
    </w:div>
    <w:div w:id="1813059363">
      <w:bodyDiv w:val="1"/>
      <w:marLeft w:val="0"/>
      <w:marRight w:val="0"/>
      <w:marTop w:val="0"/>
      <w:marBottom w:val="0"/>
      <w:divBdr>
        <w:top w:val="none" w:sz="0" w:space="0" w:color="auto"/>
        <w:left w:val="none" w:sz="0" w:space="0" w:color="auto"/>
        <w:bottom w:val="none" w:sz="0" w:space="0" w:color="auto"/>
        <w:right w:val="none" w:sz="0" w:space="0" w:color="auto"/>
      </w:divBdr>
    </w:div>
    <w:div w:id="1813280785">
      <w:bodyDiv w:val="1"/>
      <w:marLeft w:val="0"/>
      <w:marRight w:val="0"/>
      <w:marTop w:val="0"/>
      <w:marBottom w:val="0"/>
      <w:divBdr>
        <w:top w:val="none" w:sz="0" w:space="0" w:color="auto"/>
        <w:left w:val="none" w:sz="0" w:space="0" w:color="auto"/>
        <w:bottom w:val="none" w:sz="0" w:space="0" w:color="auto"/>
        <w:right w:val="none" w:sz="0" w:space="0" w:color="auto"/>
      </w:divBdr>
    </w:div>
    <w:div w:id="1813325426">
      <w:bodyDiv w:val="1"/>
      <w:marLeft w:val="0"/>
      <w:marRight w:val="0"/>
      <w:marTop w:val="0"/>
      <w:marBottom w:val="0"/>
      <w:divBdr>
        <w:top w:val="none" w:sz="0" w:space="0" w:color="auto"/>
        <w:left w:val="none" w:sz="0" w:space="0" w:color="auto"/>
        <w:bottom w:val="none" w:sz="0" w:space="0" w:color="auto"/>
        <w:right w:val="none" w:sz="0" w:space="0" w:color="auto"/>
      </w:divBdr>
    </w:div>
    <w:div w:id="1813328999">
      <w:bodyDiv w:val="1"/>
      <w:marLeft w:val="0"/>
      <w:marRight w:val="0"/>
      <w:marTop w:val="0"/>
      <w:marBottom w:val="0"/>
      <w:divBdr>
        <w:top w:val="none" w:sz="0" w:space="0" w:color="auto"/>
        <w:left w:val="none" w:sz="0" w:space="0" w:color="auto"/>
        <w:bottom w:val="none" w:sz="0" w:space="0" w:color="auto"/>
        <w:right w:val="none" w:sz="0" w:space="0" w:color="auto"/>
      </w:divBdr>
    </w:div>
    <w:div w:id="1813407390">
      <w:bodyDiv w:val="1"/>
      <w:marLeft w:val="0"/>
      <w:marRight w:val="0"/>
      <w:marTop w:val="0"/>
      <w:marBottom w:val="0"/>
      <w:divBdr>
        <w:top w:val="none" w:sz="0" w:space="0" w:color="auto"/>
        <w:left w:val="none" w:sz="0" w:space="0" w:color="auto"/>
        <w:bottom w:val="none" w:sz="0" w:space="0" w:color="auto"/>
        <w:right w:val="none" w:sz="0" w:space="0" w:color="auto"/>
      </w:divBdr>
    </w:div>
    <w:div w:id="1813476761">
      <w:bodyDiv w:val="1"/>
      <w:marLeft w:val="0"/>
      <w:marRight w:val="0"/>
      <w:marTop w:val="0"/>
      <w:marBottom w:val="0"/>
      <w:divBdr>
        <w:top w:val="none" w:sz="0" w:space="0" w:color="auto"/>
        <w:left w:val="none" w:sz="0" w:space="0" w:color="auto"/>
        <w:bottom w:val="none" w:sz="0" w:space="0" w:color="auto"/>
        <w:right w:val="none" w:sz="0" w:space="0" w:color="auto"/>
      </w:divBdr>
    </w:div>
    <w:div w:id="1813592535">
      <w:bodyDiv w:val="1"/>
      <w:marLeft w:val="0"/>
      <w:marRight w:val="0"/>
      <w:marTop w:val="0"/>
      <w:marBottom w:val="0"/>
      <w:divBdr>
        <w:top w:val="none" w:sz="0" w:space="0" w:color="auto"/>
        <w:left w:val="none" w:sz="0" w:space="0" w:color="auto"/>
        <w:bottom w:val="none" w:sz="0" w:space="0" w:color="auto"/>
        <w:right w:val="none" w:sz="0" w:space="0" w:color="auto"/>
      </w:divBdr>
    </w:div>
    <w:div w:id="1813595274">
      <w:bodyDiv w:val="1"/>
      <w:marLeft w:val="0"/>
      <w:marRight w:val="0"/>
      <w:marTop w:val="0"/>
      <w:marBottom w:val="0"/>
      <w:divBdr>
        <w:top w:val="none" w:sz="0" w:space="0" w:color="auto"/>
        <w:left w:val="none" w:sz="0" w:space="0" w:color="auto"/>
        <w:bottom w:val="none" w:sz="0" w:space="0" w:color="auto"/>
        <w:right w:val="none" w:sz="0" w:space="0" w:color="auto"/>
      </w:divBdr>
    </w:div>
    <w:div w:id="1813595395">
      <w:bodyDiv w:val="1"/>
      <w:marLeft w:val="0"/>
      <w:marRight w:val="0"/>
      <w:marTop w:val="0"/>
      <w:marBottom w:val="0"/>
      <w:divBdr>
        <w:top w:val="none" w:sz="0" w:space="0" w:color="auto"/>
        <w:left w:val="none" w:sz="0" w:space="0" w:color="auto"/>
        <w:bottom w:val="none" w:sz="0" w:space="0" w:color="auto"/>
        <w:right w:val="none" w:sz="0" w:space="0" w:color="auto"/>
      </w:divBdr>
    </w:div>
    <w:div w:id="1813668154">
      <w:bodyDiv w:val="1"/>
      <w:marLeft w:val="0"/>
      <w:marRight w:val="0"/>
      <w:marTop w:val="0"/>
      <w:marBottom w:val="0"/>
      <w:divBdr>
        <w:top w:val="none" w:sz="0" w:space="0" w:color="auto"/>
        <w:left w:val="none" w:sz="0" w:space="0" w:color="auto"/>
        <w:bottom w:val="none" w:sz="0" w:space="0" w:color="auto"/>
        <w:right w:val="none" w:sz="0" w:space="0" w:color="auto"/>
      </w:divBdr>
    </w:div>
    <w:div w:id="1813671833">
      <w:bodyDiv w:val="1"/>
      <w:marLeft w:val="0"/>
      <w:marRight w:val="0"/>
      <w:marTop w:val="0"/>
      <w:marBottom w:val="0"/>
      <w:divBdr>
        <w:top w:val="none" w:sz="0" w:space="0" w:color="auto"/>
        <w:left w:val="none" w:sz="0" w:space="0" w:color="auto"/>
        <w:bottom w:val="none" w:sz="0" w:space="0" w:color="auto"/>
        <w:right w:val="none" w:sz="0" w:space="0" w:color="auto"/>
      </w:divBdr>
    </w:div>
    <w:div w:id="1813674818">
      <w:bodyDiv w:val="1"/>
      <w:marLeft w:val="0"/>
      <w:marRight w:val="0"/>
      <w:marTop w:val="0"/>
      <w:marBottom w:val="0"/>
      <w:divBdr>
        <w:top w:val="none" w:sz="0" w:space="0" w:color="auto"/>
        <w:left w:val="none" w:sz="0" w:space="0" w:color="auto"/>
        <w:bottom w:val="none" w:sz="0" w:space="0" w:color="auto"/>
        <w:right w:val="none" w:sz="0" w:space="0" w:color="auto"/>
      </w:divBdr>
    </w:div>
    <w:div w:id="1813713600">
      <w:bodyDiv w:val="1"/>
      <w:marLeft w:val="0"/>
      <w:marRight w:val="0"/>
      <w:marTop w:val="0"/>
      <w:marBottom w:val="0"/>
      <w:divBdr>
        <w:top w:val="none" w:sz="0" w:space="0" w:color="auto"/>
        <w:left w:val="none" w:sz="0" w:space="0" w:color="auto"/>
        <w:bottom w:val="none" w:sz="0" w:space="0" w:color="auto"/>
        <w:right w:val="none" w:sz="0" w:space="0" w:color="auto"/>
      </w:divBdr>
    </w:div>
    <w:div w:id="1813718067">
      <w:bodyDiv w:val="1"/>
      <w:marLeft w:val="0"/>
      <w:marRight w:val="0"/>
      <w:marTop w:val="0"/>
      <w:marBottom w:val="0"/>
      <w:divBdr>
        <w:top w:val="none" w:sz="0" w:space="0" w:color="auto"/>
        <w:left w:val="none" w:sz="0" w:space="0" w:color="auto"/>
        <w:bottom w:val="none" w:sz="0" w:space="0" w:color="auto"/>
        <w:right w:val="none" w:sz="0" w:space="0" w:color="auto"/>
      </w:divBdr>
    </w:div>
    <w:div w:id="1813865399">
      <w:bodyDiv w:val="1"/>
      <w:marLeft w:val="0"/>
      <w:marRight w:val="0"/>
      <w:marTop w:val="0"/>
      <w:marBottom w:val="0"/>
      <w:divBdr>
        <w:top w:val="none" w:sz="0" w:space="0" w:color="auto"/>
        <w:left w:val="none" w:sz="0" w:space="0" w:color="auto"/>
        <w:bottom w:val="none" w:sz="0" w:space="0" w:color="auto"/>
        <w:right w:val="none" w:sz="0" w:space="0" w:color="auto"/>
      </w:divBdr>
    </w:div>
    <w:div w:id="1813905893">
      <w:bodyDiv w:val="1"/>
      <w:marLeft w:val="0"/>
      <w:marRight w:val="0"/>
      <w:marTop w:val="0"/>
      <w:marBottom w:val="0"/>
      <w:divBdr>
        <w:top w:val="none" w:sz="0" w:space="0" w:color="auto"/>
        <w:left w:val="none" w:sz="0" w:space="0" w:color="auto"/>
        <w:bottom w:val="none" w:sz="0" w:space="0" w:color="auto"/>
        <w:right w:val="none" w:sz="0" w:space="0" w:color="auto"/>
      </w:divBdr>
    </w:div>
    <w:div w:id="1813907184">
      <w:bodyDiv w:val="1"/>
      <w:marLeft w:val="0"/>
      <w:marRight w:val="0"/>
      <w:marTop w:val="0"/>
      <w:marBottom w:val="0"/>
      <w:divBdr>
        <w:top w:val="none" w:sz="0" w:space="0" w:color="auto"/>
        <w:left w:val="none" w:sz="0" w:space="0" w:color="auto"/>
        <w:bottom w:val="none" w:sz="0" w:space="0" w:color="auto"/>
        <w:right w:val="none" w:sz="0" w:space="0" w:color="auto"/>
      </w:divBdr>
    </w:div>
    <w:div w:id="1813986047">
      <w:bodyDiv w:val="1"/>
      <w:marLeft w:val="0"/>
      <w:marRight w:val="0"/>
      <w:marTop w:val="0"/>
      <w:marBottom w:val="0"/>
      <w:divBdr>
        <w:top w:val="none" w:sz="0" w:space="0" w:color="auto"/>
        <w:left w:val="none" w:sz="0" w:space="0" w:color="auto"/>
        <w:bottom w:val="none" w:sz="0" w:space="0" w:color="auto"/>
        <w:right w:val="none" w:sz="0" w:space="0" w:color="auto"/>
      </w:divBdr>
    </w:div>
    <w:div w:id="1814054742">
      <w:bodyDiv w:val="1"/>
      <w:marLeft w:val="0"/>
      <w:marRight w:val="0"/>
      <w:marTop w:val="0"/>
      <w:marBottom w:val="0"/>
      <w:divBdr>
        <w:top w:val="none" w:sz="0" w:space="0" w:color="auto"/>
        <w:left w:val="none" w:sz="0" w:space="0" w:color="auto"/>
        <w:bottom w:val="none" w:sz="0" w:space="0" w:color="auto"/>
        <w:right w:val="none" w:sz="0" w:space="0" w:color="auto"/>
      </w:divBdr>
    </w:div>
    <w:div w:id="1814059869">
      <w:bodyDiv w:val="1"/>
      <w:marLeft w:val="0"/>
      <w:marRight w:val="0"/>
      <w:marTop w:val="0"/>
      <w:marBottom w:val="0"/>
      <w:divBdr>
        <w:top w:val="none" w:sz="0" w:space="0" w:color="auto"/>
        <w:left w:val="none" w:sz="0" w:space="0" w:color="auto"/>
        <w:bottom w:val="none" w:sz="0" w:space="0" w:color="auto"/>
        <w:right w:val="none" w:sz="0" w:space="0" w:color="auto"/>
      </w:divBdr>
    </w:div>
    <w:div w:id="1814175857">
      <w:bodyDiv w:val="1"/>
      <w:marLeft w:val="0"/>
      <w:marRight w:val="0"/>
      <w:marTop w:val="0"/>
      <w:marBottom w:val="0"/>
      <w:divBdr>
        <w:top w:val="none" w:sz="0" w:space="0" w:color="auto"/>
        <w:left w:val="none" w:sz="0" w:space="0" w:color="auto"/>
        <w:bottom w:val="none" w:sz="0" w:space="0" w:color="auto"/>
        <w:right w:val="none" w:sz="0" w:space="0" w:color="auto"/>
      </w:divBdr>
    </w:div>
    <w:div w:id="1814179987">
      <w:bodyDiv w:val="1"/>
      <w:marLeft w:val="0"/>
      <w:marRight w:val="0"/>
      <w:marTop w:val="0"/>
      <w:marBottom w:val="0"/>
      <w:divBdr>
        <w:top w:val="none" w:sz="0" w:space="0" w:color="auto"/>
        <w:left w:val="none" w:sz="0" w:space="0" w:color="auto"/>
        <w:bottom w:val="none" w:sz="0" w:space="0" w:color="auto"/>
        <w:right w:val="none" w:sz="0" w:space="0" w:color="auto"/>
      </w:divBdr>
    </w:div>
    <w:div w:id="1814246959">
      <w:bodyDiv w:val="1"/>
      <w:marLeft w:val="0"/>
      <w:marRight w:val="0"/>
      <w:marTop w:val="0"/>
      <w:marBottom w:val="0"/>
      <w:divBdr>
        <w:top w:val="none" w:sz="0" w:space="0" w:color="auto"/>
        <w:left w:val="none" w:sz="0" w:space="0" w:color="auto"/>
        <w:bottom w:val="none" w:sz="0" w:space="0" w:color="auto"/>
        <w:right w:val="none" w:sz="0" w:space="0" w:color="auto"/>
      </w:divBdr>
    </w:div>
    <w:div w:id="1814247508">
      <w:bodyDiv w:val="1"/>
      <w:marLeft w:val="0"/>
      <w:marRight w:val="0"/>
      <w:marTop w:val="0"/>
      <w:marBottom w:val="0"/>
      <w:divBdr>
        <w:top w:val="none" w:sz="0" w:space="0" w:color="auto"/>
        <w:left w:val="none" w:sz="0" w:space="0" w:color="auto"/>
        <w:bottom w:val="none" w:sz="0" w:space="0" w:color="auto"/>
        <w:right w:val="none" w:sz="0" w:space="0" w:color="auto"/>
      </w:divBdr>
    </w:div>
    <w:div w:id="1814249547">
      <w:bodyDiv w:val="1"/>
      <w:marLeft w:val="0"/>
      <w:marRight w:val="0"/>
      <w:marTop w:val="0"/>
      <w:marBottom w:val="0"/>
      <w:divBdr>
        <w:top w:val="none" w:sz="0" w:space="0" w:color="auto"/>
        <w:left w:val="none" w:sz="0" w:space="0" w:color="auto"/>
        <w:bottom w:val="none" w:sz="0" w:space="0" w:color="auto"/>
        <w:right w:val="none" w:sz="0" w:space="0" w:color="auto"/>
      </w:divBdr>
    </w:div>
    <w:div w:id="1814441545">
      <w:bodyDiv w:val="1"/>
      <w:marLeft w:val="0"/>
      <w:marRight w:val="0"/>
      <w:marTop w:val="0"/>
      <w:marBottom w:val="0"/>
      <w:divBdr>
        <w:top w:val="none" w:sz="0" w:space="0" w:color="auto"/>
        <w:left w:val="none" w:sz="0" w:space="0" w:color="auto"/>
        <w:bottom w:val="none" w:sz="0" w:space="0" w:color="auto"/>
        <w:right w:val="none" w:sz="0" w:space="0" w:color="auto"/>
      </w:divBdr>
    </w:div>
    <w:div w:id="1814516064">
      <w:bodyDiv w:val="1"/>
      <w:marLeft w:val="0"/>
      <w:marRight w:val="0"/>
      <w:marTop w:val="0"/>
      <w:marBottom w:val="0"/>
      <w:divBdr>
        <w:top w:val="none" w:sz="0" w:space="0" w:color="auto"/>
        <w:left w:val="none" w:sz="0" w:space="0" w:color="auto"/>
        <w:bottom w:val="none" w:sz="0" w:space="0" w:color="auto"/>
        <w:right w:val="none" w:sz="0" w:space="0" w:color="auto"/>
      </w:divBdr>
    </w:div>
    <w:div w:id="1814522831">
      <w:bodyDiv w:val="1"/>
      <w:marLeft w:val="0"/>
      <w:marRight w:val="0"/>
      <w:marTop w:val="0"/>
      <w:marBottom w:val="0"/>
      <w:divBdr>
        <w:top w:val="none" w:sz="0" w:space="0" w:color="auto"/>
        <w:left w:val="none" w:sz="0" w:space="0" w:color="auto"/>
        <w:bottom w:val="none" w:sz="0" w:space="0" w:color="auto"/>
        <w:right w:val="none" w:sz="0" w:space="0" w:color="auto"/>
      </w:divBdr>
    </w:div>
    <w:div w:id="1814636261">
      <w:bodyDiv w:val="1"/>
      <w:marLeft w:val="0"/>
      <w:marRight w:val="0"/>
      <w:marTop w:val="0"/>
      <w:marBottom w:val="0"/>
      <w:divBdr>
        <w:top w:val="none" w:sz="0" w:space="0" w:color="auto"/>
        <w:left w:val="none" w:sz="0" w:space="0" w:color="auto"/>
        <w:bottom w:val="none" w:sz="0" w:space="0" w:color="auto"/>
        <w:right w:val="none" w:sz="0" w:space="0" w:color="auto"/>
      </w:divBdr>
    </w:div>
    <w:div w:id="1814640811">
      <w:bodyDiv w:val="1"/>
      <w:marLeft w:val="0"/>
      <w:marRight w:val="0"/>
      <w:marTop w:val="0"/>
      <w:marBottom w:val="0"/>
      <w:divBdr>
        <w:top w:val="none" w:sz="0" w:space="0" w:color="auto"/>
        <w:left w:val="none" w:sz="0" w:space="0" w:color="auto"/>
        <w:bottom w:val="none" w:sz="0" w:space="0" w:color="auto"/>
        <w:right w:val="none" w:sz="0" w:space="0" w:color="auto"/>
      </w:divBdr>
    </w:div>
    <w:div w:id="1814641768">
      <w:bodyDiv w:val="1"/>
      <w:marLeft w:val="0"/>
      <w:marRight w:val="0"/>
      <w:marTop w:val="0"/>
      <w:marBottom w:val="0"/>
      <w:divBdr>
        <w:top w:val="none" w:sz="0" w:space="0" w:color="auto"/>
        <w:left w:val="none" w:sz="0" w:space="0" w:color="auto"/>
        <w:bottom w:val="none" w:sz="0" w:space="0" w:color="auto"/>
        <w:right w:val="none" w:sz="0" w:space="0" w:color="auto"/>
      </w:divBdr>
    </w:div>
    <w:div w:id="1815020715">
      <w:bodyDiv w:val="1"/>
      <w:marLeft w:val="0"/>
      <w:marRight w:val="0"/>
      <w:marTop w:val="0"/>
      <w:marBottom w:val="0"/>
      <w:divBdr>
        <w:top w:val="none" w:sz="0" w:space="0" w:color="auto"/>
        <w:left w:val="none" w:sz="0" w:space="0" w:color="auto"/>
        <w:bottom w:val="none" w:sz="0" w:space="0" w:color="auto"/>
        <w:right w:val="none" w:sz="0" w:space="0" w:color="auto"/>
      </w:divBdr>
    </w:div>
    <w:div w:id="1815028010">
      <w:bodyDiv w:val="1"/>
      <w:marLeft w:val="0"/>
      <w:marRight w:val="0"/>
      <w:marTop w:val="0"/>
      <w:marBottom w:val="0"/>
      <w:divBdr>
        <w:top w:val="none" w:sz="0" w:space="0" w:color="auto"/>
        <w:left w:val="none" w:sz="0" w:space="0" w:color="auto"/>
        <w:bottom w:val="none" w:sz="0" w:space="0" w:color="auto"/>
        <w:right w:val="none" w:sz="0" w:space="0" w:color="auto"/>
      </w:divBdr>
    </w:div>
    <w:div w:id="1815029399">
      <w:bodyDiv w:val="1"/>
      <w:marLeft w:val="0"/>
      <w:marRight w:val="0"/>
      <w:marTop w:val="0"/>
      <w:marBottom w:val="0"/>
      <w:divBdr>
        <w:top w:val="none" w:sz="0" w:space="0" w:color="auto"/>
        <w:left w:val="none" w:sz="0" w:space="0" w:color="auto"/>
        <w:bottom w:val="none" w:sz="0" w:space="0" w:color="auto"/>
        <w:right w:val="none" w:sz="0" w:space="0" w:color="auto"/>
      </w:divBdr>
    </w:div>
    <w:div w:id="1815171432">
      <w:bodyDiv w:val="1"/>
      <w:marLeft w:val="0"/>
      <w:marRight w:val="0"/>
      <w:marTop w:val="0"/>
      <w:marBottom w:val="0"/>
      <w:divBdr>
        <w:top w:val="none" w:sz="0" w:space="0" w:color="auto"/>
        <w:left w:val="none" w:sz="0" w:space="0" w:color="auto"/>
        <w:bottom w:val="none" w:sz="0" w:space="0" w:color="auto"/>
        <w:right w:val="none" w:sz="0" w:space="0" w:color="auto"/>
      </w:divBdr>
    </w:div>
    <w:div w:id="1815177638">
      <w:bodyDiv w:val="1"/>
      <w:marLeft w:val="0"/>
      <w:marRight w:val="0"/>
      <w:marTop w:val="0"/>
      <w:marBottom w:val="0"/>
      <w:divBdr>
        <w:top w:val="none" w:sz="0" w:space="0" w:color="auto"/>
        <w:left w:val="none" w:sz="0" w:space="0" w:color="auto"/>
        <w:bottom w:val="none" w:sz="0" w:space="0" w:color="auto"/>
        <w:right w:val="none" w:sz="0" w:space="0" w:color="auto"/>
      </w:divBdr>
    </w:div>
    <w:div w:id="1815217664">
      <w:bodyDiv w:val="1"/>
      <w:marLeft w:val="0"/>
      <w:marRight w:val="0"/>
      <w:marTop w:val="0"/>
      <w:marBottom w:val="0"/>
      <w:divBdr>
        <w:top w:val="none" w:sz="0" w:space="0" w:color="auto"/>
        <w:left w:val="none" w:sz="0" w:space="0" w:color="auto"/>
        <w:bottom w:val="none" w:sz="0" w:space="0" w:color="auto"/>
        <w:right w:val="none" w:sz="0" w:space="0" w:color="auto"/>
      </w:divBdr>
    </w:div>
    <w:div w:id="1815296513">
      <w:bodyDiv w:val="1"/>
      <w:marLeft w:val="0"/>
      <w:marRight w:val="0"/>
      <w:marTop w:val="0"/>
      <w:marBottom w:val="0"/>
      <w:divBdr>
        <w:top w:val="none" w:sz="0" w:space="0" w:color="auto"/>
        <w:left w:val="none" w:sz="0" w:space="0" w:color="auto"/>
        <w:bottom w:val="none" w:sz="0" w:space="0" w:color="auto"/>
        <w:right w:val="none" w:sz="0" w:space="0" w:color="auto"/>
      </w:divBdr>
    </w:div>
    <w:div w:id="1815364421">
      <w:bodyDiv w:val="1"/>
      <w:marLeft w:val="0"/>
      <w:marRight w:val="0"/>
      <w:marTop w:val="0"/>
      <w:marBottom w:val="0"/>
      <w:divBdr>
        <w:top w:val="none" w:sz="0" w:space="0" w:color="auto"/>
        <w:left w:val="none" w:sz="0" w:space="0" w:color="auto"/>
        <w:bottom w:val="none" w:sz="0" w:space="0" w:color="auto"/>
        <w:right w:val="none" w:sz="0" w:space="0" w:color="auto"/>
      </w:divBdr>
    </w:div>
    <w:div w:id="1815483595">
      <w:bodyDiv w:val="1"/>
      <w:marLeft w:val="0"/>
      <w:marRight w:val="0"/>
      <w:marTop w:val="0"/>
      <w:marBottom w:val="0"/>
      <w:divBdr>
        <w:top w:val="none" w:sz="0" w:space="0" w:color="auto"/>
        <w:left w:val="none" w:sz="0" w:space="0" w:color="auto"/>
        <w:bottom w:val="none" w:sz="0" w:space="0" w:color="auto"/>
        <w:right w:val="none" w:sz="0" w:space="0" w:color="auto"/>
      </w:divBdr>
    </w:div>
    <w:div w:id="1815487001">
      <w:bodyDiv w:val="1"/>
      <w:marLeft w:val="0"/>
      <w:marRight w:val="0"/>
      <w:marTop w:val="0"/>
      <w:marBottom w:val="0"/>
      <w:divBdr>
        <w:top w:val="none" w:sz="0" w:space="0" w:color="auto"/>
        <w:left w:val="none" w:sz="0" w:space="0" w:color="auto"/>
        <w:bottom w:val="none" w:sz="0" w:space="0" w:color="auto"/>
        <w:right w:val="none" w:sz="0" w:space="0" w:color="auto"/>
      </w:divBdr>
    </w:div>
    <w:div w:id="1815487483">
      <w:bodyDiv w:val="1"/>
      <w:marLeft w:val="0"/>
      <w:marRight w:val="0"/>
      <w:marTop w:val="0"/>
      <w:marBottom w:val="0"/>
      <w:divBdr>
        <w:top w:val="none" w:sz="0" w:space="0" w:color="auto"/>
        <w:left w:val="none" w:sz="0" w:space="0" w:color="auto"/>
        <w:bottom w:val="none" w:sz="0" w:space="0" w:color="auto"/>
        <w:right w:val="none" w:sz="0" w:space="0" w:color="auto"/>
      </w:divBdr>
    </w:div>
    <w:div w:id="1815565344">
      <w:bodyDiv w:val="1"/>
      <w:marLeft w:val="0"/>
      <w:marRight w:val="0"/>
      <w:marTop w:val="0"/>
      <w:marBottom w:val="0"/>
      <w:divBdr>
        <w:top w:val="none" w:sz="0" w:space="0" w:color="auto"/>
        <w:left w:val="none" w:sz="0" w:space="0" w:color="auto"/>
        <w:bottom w:val="none" w:sz="0" w:space="0" w:color="auto"/>
        <w:right w:val="none" w:sz="0" w:space="0" w:color="auto"/>
      </w:divBdr>
    </w:div>
    <w:div w:id="1815635509">
      <w:bodyDiv w:val="1"/>
      <w:marLeft w:val="0"/>
      <w:marRight w:val="0"/>
      <w:marTop w:val="0"/>
      <w:marBottom w:val="0"/>
      <w:divBdr>
        <w:top w:val="none" w:sz="0" w:space="0" w:color="auto"/>
        <w:left w:val="none" w:sz="0" w:space="0" w:color="auto"/>
        <w:bottom w:val="none" w:sz="0" w:space="0" w:color="auto"/>
        <w:right w:val="none" w:sz="0" w:space="0" w:color="auto"/>
      </w:divBdr>
    </w:div>
    <w:div w:id="1815635725">
      <w:bodyDiv w:val="1"/>
      <w:marLeft w:val="0"/>
      <w:marRight w:val="0"/>
      <w:marTop w:val="0"/>
      <w:marBottom w:val="0"/>
      <w:divBdr>
        <w:top w:val="none" w:sz="0" w:space="0" w:color="auto"/>
        <w:left w:val="none" w:sz="0" w:space="0" w:color="auto"/>
        <w:bottom w:val="none" w:sz="0" w:space="0" w:color="auto"/>
        <w:right w:val="none" w:sz="0" w:space="0" w:color="auto"/>
      </w:divBdr>
    </w:div>
    <w:div w:id="1815638868">
      <w:bodyDiv w:val="1"/>
      <w:marLeft w:val="0"/>
      <w:marRight w:val="0"/>
      <w:marTop w:val="0"/>
      <w:marBottom w:val="0"/>
      <w:divBdr>
        <w:top w:val="none" w:sz="0" w:space="0" w:color="auto"/>
        <w:left w:val="none" w:sz="0" w:space="0" w:color="auto"/>
        <w:bottom w:val="none" w:sz="0" w:space="0" w:color="auto"/>
        <w:right w:val="none" w:sz="0" w:space="0" w:color="auto"/>
      </w:divBdr>
    </w:div>
    <w:div w:id="1815640218">
      <w:bodyDiv w:val="1"/>
      <w:marLeft w:val="0"/>
      <w:marRight w:val="0"/>
      <w:marTop w:val="0"/>
      <w:marBottom w:val="0"/>
      <w:divBdr>
        <w:top w:val="none" w:sz="0" w:space="0" w:color="auto"/>
        <w:left w:val="none" w:sz="0" w:space="0" w:color="auto"/>
        <w:bottom w:val="none" w:sz="0" w:space="0" w:color="auto"/>
        <w:right w:val="none" w:sz="0" w:space="0" w:color="auto"/>
      </w:divBdr>
    </w:div>
    <w:div w:id="1815684367">
      <w:bodyDiv w:val="1"/>
      <w:marLeft w:val="0"/>
      <w:marRight w:val="0"/>
      <w:marTop w:val="0"/>
      <w:marBottom w:val="0"/>
      <w:divBdr>
        <w:top w:val="none" w:sz="0" w:space="0" w:color="auto"/>
        <w:left w:val="none" w:sz="0" w:space="0" w:color="auto"/>
        <w:bottom w:val="none" w:sz="0" w:space="0" w:color="auto"/>
        <w:right w:val="none" w:sz="0" w:space="0" w:color="auto"/>
      </w:divBdr>
    </w:div>
    <w:div w:id="1815751552">
      <w:bodyDiv w:val="1"/>
      <w:marLeft w:val="0"/>
      <w:marRight w:val="0"/>
      <w:marTop w:val="0"/>
      <w:marBottom w:val="0"/>
      <w:divBdr>
        <w:top w:val="none" w:sz="0" w:space="0" w:color="auto"/>
        <w:left w:val="none" w:sz="0" w:space="0" w:color="auto"/>
        <w:bottom w:val="none" w:sz="0" w:space="0" w:color="auto"/>
        <w:right w:val="none" w:sz="0" w:space="0" w:color="auto"/>
      </w:divBdr>
    </w:div>
    <w:div w:id="1815752448">
      <w:bodyDiv w:val="1"/>
      <w:marLeft w:val="0"/>
      <w:marRight w:val="0"/>
      <w:marTop w:val="0"/>
      <w:marBottom w:val="0"/>
      <w:divBdr>
        <w:top w:val="none" w:sz="0" w:space="0" w:color="auto"/>
        <w:left w:val="none" w:sz="0" w:space="0" w:color="auto"/>
        <w:bottom w:val="none" w:sz="0" w:space="0" w:color="auto"/>
        <w:right w:val="none" w:sz="0" w:space="0" w:color="auto"/>
      </w:divBdr>
    </w:div>
    <w:div w:id="1815753546">
      <w:bodyDiv w:val="1"/>
      <w:marLeft w:val="0"/>
      <w:marRight w:val="0"/>
      <w:marTop w:val="0"/>
      <w:marBottom w:val="0"/>
      <w:divBdr>
        <w:top w:val="none" w:sz="0" w:space="0" w:color="auto"/>
        <w:left w:val="none" w:sz="0" w:space="0" w:color="auto"/>
        <w:bottom w:val="none" w:sz="0" w:space="0" w:color="auto"/>
        <w:right w:val="none" w:sz="0" w:space="0" w:color="auto"/>
      </w:divBdr>
    </w:div>
    <w:div w:id="1815759744">
      <w:bodyDiv w:val="1"/>
      <w:marLeft w:val="0"/>
      <w:marRight w:val="0"/>
      <w:marTop w:val="0"/>
      <w:marBottom w:val="0"/>
      <w:divBdr>
        <w:top w:val="none" w:sz="0" w:space="0" w:color="auto"/>
        <w:left w:val="none" w:sz="0" w:space="0" w:color="auto"/>
        <w:bottom w:val="none" w:sz="0" w:space="0" w:color="auto"/>
        <w:right w:val="none" w:sz="0" w:space="0" w:color="auto"/>
      </w:divBdr>
    </w:div>
    <w:div w:id="1815831731">
      <w:bodyDiv w:val="1"/>
      <w:marLeft w:val="0"/>
      <w:marRight w:val="0"/>
      <w:marTop w:val="0"/>
      <w:marBottom w:val="0"/>
      <w:divBdr>
        <w:top w:val="none" w:sz="0" w:space="0" w:color="auto"/>
        <w:left w:val="none" w:sz="0" w:space="0" w:color="auto"/>
        <w:bottom w:val="none" w:sz="0" w:space="0" w:color="auto"/>
        <w:right w:val="none" w:sz="0" w:space="0" w:color="auto"/>
      </w:divBdr>
    </w:div>
    <w:div w:id="1815952783">
      <w:bodyDiv w:val="1"/>
      <w:marLeft w:val="0"/>
      <w:marRight w:val="0"/>
      <w:marTop w:val="0"/>
      <w:marBottom w:val="0"/>
      <w:divBdr>
        <w:top w:val="none" w:sz="0" w:space="0" w:color="auto"/>
        <w:left w:val="none" w:sz="0" w:space="0" w:color="auto"/>
        <w:bottom w:val="none" w:sz="0" w:space="0" w:color="auto"/>
        <w:right w:val="none" w:sz="0" w:space="0" w:color="auto"/>
      </w:divBdr>
    </w:div>
    <w:div w:id="1816021130">
      <w:bodyDiv w:val="1"/>
      <w:marLeft w:val="0"/>
      <w:marRight w:val="0"/>
      <w:marTop w:val="0"/>
      <w:marBottom w:val="0"/>
      <w:divBdr>
        <w:top w:val="none" w:sz="0" w:space="0" w:color="auto"/>
        <w:left w:val="none" w:sz="0" w:space="0" w:color="auto"/>
        <w:bottom w:val="none" w:sz="0" w:space="0" w:color="auto"/>
        <w:right w:val="none" w:sz="0" w:space="0" w:color="auto"/>
      </w:divBdr>
    </w:div>
    <w:div w:id="1816024952">
      <w:bodyDiv w:val="1"/>
      <w:marLeft w:val="0"/>
      <w:marRight w:val="0"/>
      <w:marTop w:val="0"/>
      <w:marBottom w:val="0"/>
      <w:divBdr>
        <w:top w:val="none" w:sz="0" w:space="0" w:color="auto"/>
        <w:left w:val="none" w:sz="0" w:space="0" w:color="auto"/>
        <w:bottom w:val="none" w:sz="0" w:space="0" w:color="auto"/>
        <w:right w:val="none" w:sz="0" w:space="0" w:color="auto"/>
      </w:divBdr>
    </w:div>
    <w:div w:id="1816098034">
      <w:bodyDiv w:val="1"/>
      <w:marLeft w:val="0"/>
      <w:marRight w:val="0"/>
      <w:marTop w:val="0"/>
      <w:marBottom w:val="0"/>
      <w:divBdr>
        <w:top w:val="none" w:sz="0" w:space="0" w:color="auto"/>
        <w:left w:val="none" w:sz="0" w:space="0" w:color="auto"/>
        <w:bottom w:val="none" w:sz="0" w:space="0" w:color="auto"/>
        <w:right w:val="none" w:sz="0" w:space="0" w:color="auto"/>
      </w:divBdr>
    </w:div>
    <w:div w:id="1816100457">
      <w:bodyDiv w:val="1"/>
      <w:marLeft w:val="0"/>
      <w:marRight w:val="0"/>
      <w:marTop w:val="0"/>
      <w:marBottom w:val="0"/>
      <w:divBdr>
        <w:top w:val="none" w:sz="0" w:space="0" w:color="auto"/>
        <w:left w:val="none" w:sz="0" w:space="0" w:color="auto"/>
        <w:bottom w:val="none" w:sz="0" w:space="0" w:color="auto"/>
        <w:right w:val="none" w:sz="0" w:space="0" w:color="auto"/>
      </w:divBdr>
    </w:div>
    <w:div w:id="1816144040">
      <w:bodyDiv w:val="1"/>
      <w:marLeft w:val="0"/>
      <w:marRight w:val="0"/>
      <w:marTop w:val="0"/>
      <w:marBottom w:val="0"/>
      <w:divBdr>
        <w:top w:val="none" w:sz="0" w:space="0" w:color="auto"/>
        <w:left w:val="none" w:sz="0" w:space="0" w:color="auto"/>
        <w:bottom w:val="none" w:sz="0" w:space="0" w:color="auto"/>
        <w:right w:val="none" w:sz="0" w:space="0" w:color="auto"/>
      </w:divBdr>
    </w:div>
    <w:div w:id="1816214886">
      <w:bodyDiv w:val="1"/>
      <w:marLeft w:val="0"/>
      <w:marRight w:val="0"/>
      <w:marTop w:val="0"/>
      <w:marBottom w:val="0"/>
      <w:divBdr>
        <w:top w:val="none" w:sz="0" w:space="0" w:color="auto"/>
        <w:left w:val="none" w:sz="0" w:space="0" w:color="auto"/>
        <w:bottom w:val="none" w:sz="0" w:space="0" w:color="auto"/>
        <w:right w:val="none" w:sz="0" w:space="0" w:color="auto"/>
      </w:divBdr>
    </w:div>
    <w:div w:id="1816288245">
      <w:bodyDiv w:val="1"/>
      <w:marLeft w:val="0"/>
      <w:marRight w:val="0"/>
      <w:marTop w:val="0"/>
      <w:marBottom w:val="0"/>
      <w:divBdr>
        <w:top w:val="none" w:sz="0" w:space="0" w:color="auto"/>
        <w:left w:val="none" w:sz="0" w:space="0" w:color="auto"/>
        <w:bottom w:val="none" w:sz="0" w:space="0" w:color="auto"/>
        <w:right w:val="none" w:sz="0" w:space="0" w:color="auto"/>
      </w:divBdr>
    </w:div>
    <w:div w:id="1816290971">
      <w:bodyDiv w:val="1"/>
      <w:marLeft w:val="0"/>
      <w:marRight w:val="0"/>
      <w:marTop w:val="0"/>
      <w:marBottom w:val="0"/>
      <w:divBdr>
        <w:top w:val="none" w:sz="0" w:space="0" w:color="auto"/>
        <w:left w:val="none" w:sz="0" w:space="0" w:color="auto"/>
        <w:bottom w:val="none" w:sz="0" w:space="0" w:color="auto"/>
        <w:right w:val="none" w:sz="0" w:space="0" w:color="auto"/>
      </w:divBdr>
    </w:div>
    <w:div w:id="1816334096">
      <w:bodyDiv w:val="1"/>
      <w:marLeft w:val="0"/>
      <w:marRight w:val="0"/>
      <w:marTop w:val="0"/>
      <w:marBottom w:val="0"/>
      <w:divBdr>
        <w:top w:val="none" w:sz="0" w:space="0" w:color="auto"/>
        <w:left w:val="none" w:sz="0" w:space="0" w:color="auto"/>
        <w:bottom w:val="none" w:sz="0" w:space="0" w:color="auto"/>
        <w:right w:val="none" w:sz="0" w:space="0" w:color="auto"/>
      </w:divBdr>
    </w:div>
    <w:div w:id="1816334596">
      <w:bodyDiv w:val="1"/>
      <w:marLeft w:val="0"/>
      <w:marRight w:val="0"/>
      <w:marTop w:val="0"/>
      <w:marBottom w:val="0"/>
      <w:divBdr>
        <w:top w:val="none" w:sz="0" w:space="0" w:color="auto"/>
        <w:left w:val="none" w:sz="0" w:space="0" w:color="auto"/>
        <w:bottom w:val="none" w:sz="0" w:space="0" w:color="auto"/>
        <w:right w:val="none" w:sz="0" w:space="0" w:color="auto"/>
      </w:divBdr>
    </w:div>
    <w:div w:id="1816337143">
      <w:bodyDiv w:val="1"/>
      <w:marLeft w:val="0"/>
      <w:marRight w:val="0"/>
      <w:marTop w:val="0"/>
      <w:marBottom w:val="0"/>
      <w:divBdr>
        <w:top w:val="none" w:sz="0" w:space="0" w:color="auto"/>
        <w:left w:val="none" w:sz="0" w:space="0" w:color="auto"/>
        <w:bottom w:val="none" w:sz="0" w:space="0" w:color="auto"/>
        <w:right w:val="none" w:sz="0" w:space="0" w:color="auto"/>
      </w:divBdr>
    </w:div>
    <w:div w:id="1816337277">
      <w:bodyDiv w:val="1"/>
      <w:marLeft w:val="0"/>
      <w:marRight w:val="0"/>
      <w:marTop w:val="0"/>
      <w:marBottom w:val="0"/>
      <w:divBdr>
        <w:top w:val="none" w:sz="0" w:space="0" w:color="auto"/>
        <w:left w:val="none" w:sz="0" w:space="0" w:color="auto"/>
        <w:bottom w:val="none" w:sz="0" w:space="0" w:color="auto"/>
        <w:right w:val="none" w:sz="0" w:space="0" w:color="auto"/>
      </w:divBdr>
    </w:div>
    <w:div w:id="1816337400">
      <w:bodyDiv w:val="1"/>
      <w:marLeft w:val="0"/>
      <w:marRight w:val="0"/>
      <w:marTop w:val="0"/>
      <w:marBottom w:val="0"/>
      <w:divBdr>
        <w:top w:val="none" w:sz="0" w:space="0" w:color="auto"/>
        <w:left w:val="none" w:sz="0" w:space="0" w:color="auto"/>
        <w:bottom w:val="none" w:sz="0" w:space="0" w:color="auto"/>
        <w:right w:val="none" w:sz="0" w:space="0" w:color="auto"/>
      </w:divBdr>
    </w:div>
    <w:div w:id="1816408059">
      <w:bodyDiv w:val="1"/>
      <w:marLeft w:val="0"/>
      <w:marRight w:val="0"/>
      <w:marTop w:val="0"/>
      <w:marBottom w:val="0"/>
      <w:divBdr>
        <w:top w:val="none" w:sz="0" w:space="0" w:color="auto"/>
        <w:left w:val="none" w:sz="0" w:space="0" w:color="auto"/>
        <w:bottom w:val="none" w:sz="0" w:space="0" w:color="auto"/>
        <w:right w:val="none" w:sz="0" w:space="0" w:color="auto"/>
      </w:divBdr>
    </w:div>
    <w:div w:id="1816411978">
      <w:bodyDiv w:val="1"/>
      <w:marLeft w:val="0"/>
      <w:marRight w:val="0"/>
      <w:marTop w:val="0"/>
      <w:marBottom w:val="0"/>
      <w:divBdr>
        <w:top w:val="none" w:sz="0" w:space="0" w:color="auto"/>
        <w:left w:val="none" w:sz="0" w:space="0" w:color="auto"/>
        <w:bottom w:val="none" w:sz="0" w:space="0" w:color="auto"/>
        <w:right w:val="none" w:sz="0" w:space="0" w:color="auto"/>
      </w:divBdr>
    </w:div>
    <w:div w:id="1816481654">
      <w:bodyDiv w:val="1"/>
      <w:marLeft w:val="0"/>
      <w:marRight w:val="0"/>
      <w:marTop w:val="0"/>
      <w:marBottom w:val="0"/>
      <w:divBdr>
        <w:top w:val="none" w:sz="0" w:space="0" w:color="auto"/>
        <w:left w:val="none" w:sz="0" w:space="0" w:color="auto"/>
        <w:bottom w:val="none" w:sz="0" w:space="0" w:color="auto"/>
        <w:right w:val="none" w:sz="0" w:space="0" w:color="auto"/>
      </w:divBdr>
    </w:div>
    <w:div w:id="1816485798">
      <w:bodyDiv w:val="1"/>
      <w:marLeft w:val="0"/>
      <w:marRight w:val="0"/>
      <w:marTop w:val="0"/>
      <w:marBottom w:val="0"/>
      <w:divBdr>
        <w:top w:val="none" w:sz="0" w:space="0" w:color="auto"/>
        <w:left w:val="none" w:sz="0" w:space="0" w:color="auto"/>
        <w:bottom w:val="none" w:sz="0" w:space="0" w:color="auto"/>
        <w:right w:val="none" w:sz="0" w:space="0" w:color="auto"/>
      </w:divBdr>
    </w:div>
    <w:div w:id="1816530280">
      <w:bodyDiv w:val="1"/>
      <w:marLeft w:val="0"/>
      <w:marRight w:val="0"/>
      <w:marTop w:val="0"/>
      <w:marBottom w:val="0"/>
      <w:divBdr>
        <w:top w:val="none" w:sz="0" w:space="0" w:color="auto"/>
        <w:left w:val="none" w:sz="0" w:space="0" w:color="auto"/>
        <w:bottom w:val="none" w:sz="0" w:space="0" w:color="auto"/>
        <w:right w:val="none" w:sz="0" w:space="0" w:color="auto"/>
      </w:divBdr>
    </w:div>
    <w:div w:id="1816532496">
      <w:bodyDiv w:val="1"/>
      <w:marLeft w:val="0"/>
      <w:marRight w:val="0"/>
      <w:marTop w:val="0"/>
      <w:marBottom w:val="0"/>
      <w:divBdr>
        <w:top w:val="none" w:sz="0" w:space="0" w:color="auto"/>
        <w:left w:val="none" w:sz="0" w:space="0" w:color="auto"/>
        <w:bottom w:val="none" w:sz="0" w:space="0" w:color="auto"/>
        <w:right w:val="none" w:sz="0" w:space="0" w:color="auto"/>
      </w:divBdr>
    </w:div>
    <w:div w:id="1816602138">
      <w:bodyDiv w:val="1"/>
      <w:marLeft w:val="0"/>
      <w:marRight w:val="0"/>
      <w:marTop w:val="0"/>
      <w:marBottom w:val="0"/>
      <w:divBdr>
        <w:top w:val="none" w:sz="0" w:space="0" w:color="auto"/>
        <w:left w:val="none" w:sz="0" w:space="0" w:color="auto"/>
        <w:bottom w:val="none" w:sz="0" w:space="0" w:color="auto"/>
        <w:right w:val="none" w:sz="0" w:space="0" w:color="auto"/>
      </w:divBdr>
    </w:div>
    <w:div w:id="1816606415">
      <w:bodyDiv w:val="1"/>
      <w:marLeft w:val="0"/>
      <w:marRight w:val="0"/>
      <w:marTop w:val="0"/>
      <w:marBottom w:val="0"/>
      <w:divBdr>
        <w:top w:val="none" w:sz="0" w:space="0" w:color="auto"/>
        <w:left w:val="none" w:sz="0" w:space="0" w:color="auto"/>
        <w:bottom w:val="none" w:sz="0" w:space="0" w:color="auto"/>
        <w:right w:val="none" w:sz="0" w:space="0" w:color="auto"/>
      </w:divBdr>
    </w:div>
    <w:div w:id="1816675385">
      <w:bodyDiv w:val="1"/>
      <w:marLeft w:val="0"/>
      <w:marRight w:val="0"/>
      <w:marTop w:val="0"/>
      <w:marBottom w:val="0"/>
      <w:divBdr>
        <w:top w:val="none" w:sz="0" w:space="0" w:color="auto"/>
        <w:left w:val="none" w:sz="0" w:space="0" w:color="auto"/>
        <w:bottom w:val="none" w:sz="0" w:space="0" w:color="auto"/>
        <w:right w:val="none" w:sz="0" w:space="0" w:color="auto"/>
      </w:divBdr>
    </w:div>
    <w:div w:id="1816793504">
      <w:bodyDiv w:val="1"/>
      <w:marLeft w:val="0"/>
      <w:marRight w:val="0"/>
      <w:marTop w:val="0"/>
      <w:marBottom w:val="0"/>
      <w:divBdr>
        <w:top w:val="none" w:sz="0" w:space="0" w:color="auto"/>
        <w:left w:val="none" w:sz="0" w:space="0" w:color="auto"/>
        <w:bottom w:val="none" w:sz="0" w:space="0" w:color="auto"/>
        <w:right w:val="none" w:sz="0" w:space="0" w:color="auto"/>
      </w:divBdr>
    </w:div>
    <w:div w:id="1816794737">
      <w:bodyDiv w:val="1"/>
      <w:marLeft w:val="0"/>
      <w:marRight w:val="0"/>
      <w:marTop w:val="0"/>
      <w:marBottom w:val="0"/>
      <w:divBdr>
        <w:top w:val="none" w:sz="0" w:space="0" w:color="auto"/>
        <w:left w:val="none" w:sz="0" w:space="0" w:color="auto"/>
        <w:bottom w:val="none" w:sz="0" w:space="0" w:color="auto"/>
        <w:right w:val="none" w:sz="0" w:space="0" w:color="auto"/>
      </w:divBdr>
    </w:div>
    <w:div w:id="1816869275">
      <w:bodyDiv w:val="1"/>
      <w:marLeft w:val="0"/>
      <w:marRight w:val="0"/>
      <w:marTop w:val="0"/>
      <w:marBottom w:val="0"/>
      <w:divBdr>
        <w:top w:val="none" w:sz="0" w:space="0" w:color="auto"/>
        <w:left w:val="none" w:sz="0" w:space="0" w:color="auto"/>
        <w:bottom w:val="none" w:sz="0" w:space="0" w:color="auto"/>
        <w:right w:val="none" w:sz="0" w:space="0" w:color="auto"/>
      </w:divBdr>
    </w:div>
    <w:div w:id="1816870435">
      <w:bodyDiv w:val="1"/>
      <w:marLeft w:val="0"/>
      <w:marRight w:val="0"/>
      <w:marTop w:val="0"/>
      <w:marBottom w:val="0"/>
      <w:divBdr>
        <w:top w:val="none" w:sz="0" w:space="0" w:color="auto"/>
        <w:left w:val="none" w:sz="0" w:space="0" w:color="auto"/>
        <w:bottom w:val="none" w:sz="0" w:space="0" w:color="auto"/>
        <w:right w:val="none" w:sz="0" w:space="0" w:color="auto"/>
      </w:divBdr>
    </w:div>
    <w:div w:id="1816871485">
      <w:bodyDiv w:val="1"/>
      <w:marLeft w:val="0"/>
      <w:marRight w:val="0"/>
      <w:marTop w:val="0"/>
      <w:marBottom w:val="0"/>
      <w:divBdr>
        <w:top w:val="none" w:sz="0" w:space="0" w:color="auto"/>
        <w:left w:val="none" w:sz="0" w:space="0" w:color="auto"/>
        <w:bottom w:val="none" w:sz="0" w:space="0" w:color="auto"/>
        <w:right w:val="none" w:sz="0" w:space="0" w:color="auto"/>
      </w:divBdr>
    </w:div>
    <w:div w:id="1816990228">
      <w:bodyDiv w:val="1"/>
      <w:marLeft w:val="0"/>
      <w:marRight w:val="0"/>
      <w:marTop w:val="0"/>
      <w:marBottom w:val="0"/>
      <w:divBdr>
        <w:top w:val="none" w:sz="0" w:space="0" w:color="auto"/>
        <w:left w:val="none" w:sz="0" w:space="0" w:color="auto"/>
        <w:bottom w:val="none" w:sz="0" w:space="0" w:color="auto"/>
        <w:right w:val="none" w:sz="0" w:space="0" w:color="auto"/>
      </w:divBdr>
    </w:div>
    <w:div w:id="1817138437">
      <w:bodyDiv w:val="1"/>
      <w:marLeft w:val="0"/>
      <w:marRight w:val="0"/>
      <w:marTop w:val="0"/>
      <w:marBottom w:val="0"/>
      <w:divBdr>
        <w:top w:val="none" w:sz="0" w:space="0" w:color="auto"/>
        <w:left w:val="none" w:sz="0" w:space="0" w:color="auto"/>
        <w:bottom w:val="none" w:sz="0" w:space="0" w:color="auto"/>
        <w:right w:val="none" w:sz="0" w:space="0" w:color="auto"/>
      </w:divBdr>
    </w:div>
    <w:div w:id="1817334280">
      <w:bodyDiv w:val="1"/>
      <w:marLeft w:val="0"/>
      <w:marRight w:val="0"/>
      <w:marTop w:val="0"/>
      <w:marBottom w:val="0"/>
      <w:divBdr>
        <w:top w:val="none" w:sz="0" w:space="0" w:color="auto"/>
        <w:left w:val="none" w:sz="0" w:space="0" w:color="auto"/>
        <w:bottom w:val="none" w:sz="0" w:space="0" w:color="auto"/>
        <w:right w:val="none" w:sz="0" w:space="0" w:color="auto"/>
      </w:divBdr>
    </w:div>
    <w:div w:id="1817338260">
      <w:bodyDiv w:val="1"/>
      <w:marLeft w:val="0"/>
      <w:marRight w:val="0"/>
      <w:marTop w:val="0"/>
      <w:marBottom w:val="0"/>
      <w:divBdr>
        <w:top w:val="none" w:sz="0" w:space="0" w:color="auto"/>
        <w:left w:val="none" w:sz="0" w:space="0" w:color="auto"/>
        <w:bottom w:val="none" w:sz="0" w:space="0" w:color="auto"/>
        <w:right w:val="none" w:sz="0" w:space="0" w:color="auto"/>
      </w:divBdr>
    </w:div>
    <w:div w:id="1817338975">
      <w:bodyDiv w:val="1"/>
      <w:marLeft w:val="0"/>
      <w:marRight w:val="0"/>
      <w:marTop w:val="0"/>
      <w:marBottom w:val="0"/>
      <w:divBdr>
        <w:top w:val="none" w:sz="0" w:space="0" w:color="auto"/>
        <w:left w:val="none" w:sz="0" w:space="0" w:color="auto"/>
        <w:bottom w:val="none" w:sz="0" w:space="0" w:color="auto"/>
        <w:right w:val="none" w:sz="0" w:space="0" w:color="auto"/>
      </w:divBdr>
    </w:div>
    <w:div w:id="1817407486">
      <w:bodyDiv w:val="1"/>
      <w:marLeft w:val="0"/>
      <w:marRight w:val="0"/>
      <w:marTop w:val="0"/>
      <w:marBottom w:val="0"/>
      <w:divBdr>
        <w:top w:val="none" w:sz="0" w:space="0" w:color="auto"/>
        <w:left w:val="none" w:sz="0" w:space="0" w:color="auto"/>
        <w:bottom w:val="none" w:sz="0" w:space="0" w:color="auto"/>
        <w:right w:val="none" w:sz="0" w:space="0" w:color="auto"/>
      </w:divBdr>
    </w:div>
    <w:div w:id="1817408484">
      <w:bodyDiv w:val="1"/>
      <w:marLeft w:val="0"/>
      <w:marRight w:val="0"/>
      <w:marTop w:val="0"/>
      <w:marBottom w:val="0"/>
      <w:divBdr>
        <w:top w:val="none" w:sz="0" w:space="0" w:color="auto"/>
        <w:left w:val="none" w:sz="0" w:space="0" w:color="auto"/>
        <w:bottom w:val="none" w:sz="0" w:space="0" w:color="auto"/>
        <w:right w:val="none" w:sz="0" w:space="0" w:color="auto"/>
      </w:divBdr>
    </w:div>
    <w:div w:id="1817411152">
      <w:bodyDiv w:val="1"/>
      <w:marLeft w:val="0"/>
      <w:marRight w:val="0"/>
      <w:marTop w:val="0"/>
      <w:marBottom w:val="0"/>
      <w:divBdr>
        <w:top w:val="none" w:sz="0" w:space="0" w:color="auto"/>
        <w:left w:val="none" w:sz="0" w:space="0" w:color="auto"/>
        <w:bottom w:val="none" w:sz="0" w:space="0" w:color="auto"/>
        <w:right w:val="none" w:sz="0" w:space="0" w:color="auto"/>
      </w:divBdr>
    </w:div>
    <w:div w:id="1817601201">
      <w:bodyDiv w:val="1"/>
      <w:marLeft w:val="0"/>
      <w:marRight w:val="0"/>
      <w:marTop w:val="0"/>
      <w:marBottom w:val="0"/>
      <w:divBdr>
        <w:top w:val="none" w:sz="0" w:space="0" w:color="auto"/>
        <w:left w:val="none" w:sz="0" w:space="0" w:color="auto"/>
        <w:bottom w:val="none" w:sz="0" w:space="0" w:color="auto"/>
        <w:right w:val="none" w:sz="0" w:space="0" w:color="auto"/>
      </w:divBdr>
    </w:div>
    <w:div w:id="1817603817">
      <w:bodyDiv w:val="1"/>
      <w:marLeft w:val="0"/>
      <w:marRight w:val="0"/>
      <w:marTop w:val="0"/>
      <w:marBottom w:val="0"/>
      <w:divBdr>
        <w:top w:val="none" w:sz="0" w:space="0" w:color="auto"/>
        <w:left w:val="none" w:sz="0" w:space="0" w:color="auto"/>
        <w:bottom w:val="none" w:sz="0" w:space="0" w:color="auto"/>
        <w:right w:val="none" w:sz="0" w:space="0" w:color="auto"/>
      </w:divBdr>
    </w:div>
    <w:div w:id="1817649454">
      <w:bodyDiv w:val="1"/>
      <w:marLeft w:val="0"/>
      <w:marRight w:val="0"/>
      <w:marTop w:val="0"/>
      <w:marBottom w:val="0"/>
      <w:divBdr>
        <w:top w:val="none" w:sz="0" w:space="0" w:color="auto"/>
        <w:left w:val="none" w:sz="0" w:space="0" w:color="auto"/>
        <w:bottom w:val="none" w:sz="0" w:space="0" w:color="auto"/>
        <w:right w:val="none" w:sz="0" w:space="0" w:color="auto"/>
      </w:divBdr>
    </w:div>
    <w:div w:id="1817717456">
      <w:bodyDiv w:val="1"/>
      <w:marLeft w:val="0"/>
      <w:marRight w:val="0"/>
      <w:marTop w:val="0"/>
      <w:marBottom w:val="0"/>
      <w:divBdr>
        <w:top w:val="none" w:sz="0" w:space="0" w:color="auto"/>
        <w:left w:val="none" w:sz="0" w:space="0" w:color="auto"/>
        <w:bottom w:val="none" w:sz="0" w:space="0" w:color="auto"/>
        <w:right w:val="none" w:sz="0" w:space="0" w:color="auto"/>
      </w:divBdr>
    </w:div>
    <w:div w:id="1817721527">
      <w:bodyDiv w:val="1"/>
      <w:marLeft w:val="0"/>
      <w:marRight w:val="0"/>
      <w:marTop w:val="0"/>
      <w:marBottom w:val="0"/>
      <w:divBdr>
        <w:top w:val="none" w:sz="0" w:space="0" w:color="auto"/>
        <w:left w:val="none" w:sz="0" w:space="0" w:color="auto"/>
        <w:bottom w:val="none" w:sz="0" w:space="0" w:color="auto"/>
        <w:right w:val="none" w:sz="0" w:space="0" w:color="auto"/>
      </w:divBdr>
    </w:div>
    <w:div w:id="1817726009">
      <w:bodyDiv w:val="1"/>
      <w:marLeft w:val="0"/>
      <w:marRight w:val="0"/>
      <w:marTop w:val="0"/>
      <w:marBottom w:val="0"/>
      <w:divBdr>
        <w:top w:val="none" w:sz="0" w:space="0" w:color="auto"/>
        <w:left w:val="none" w:sz="0" w:space="0" w:color="auto"/>
        <w:bottom w:val="none" w:sz="0" w:space="0" w:color="auto"/>
        <w:right w:val="none" w:sz="0" w:space="0" w:color="auto"/>
      </w:divBdr>
    </w:div>
    <w:div w:id="1817800644">
      <w:bodyDiv w:val="1"/>
      <w:marLeft w:val="0"/>
      <w:marRight w:val="0"/>
      <w:marTop w:val="0"/>
      <w:marBottom w:val="0"/>
      <w:divBdr>
        <w:top w:val="none" w:sz="0" w:space="0" w:color="auto"/>
        <w:left w:val="none" w:sz="0" w:space="0" w:color="auto"/>
        <w:bottom w:val="none" w:sz="0" w:space="0" w:color="auto"/>
        <w:right w:val="none" w:sz="0" w:space="0" w:color="auto"/>
      </w:divBdr>
    </w:div>
    <w:div w:id="1817918127">
      <w:bodyDiv w:val="1"/>
      <w:marLeft w:val="0"/>
      <w:marRight w:val="0"/>
      <w:marTop w:val="0"/>
      <w:marBottom w:val="0"/>
      <w:divBdr>
        <w:top w:val="none" w:sz="0" w:space="0" w:color="auto"/>
        <w:left w:val="none" w:sz="0" w:space="0" w:color="auto"/>
        <w:bottom w:val="none" w:sz="0" w:space="0" w:color="auto"/>
        <w:right w:val="none" w:sz="0" w:space="0" w:color="auto"/>
      </w:divBdr>
    </w:div>
    <w:div w:id="1817987703">
      <w:bodyDiv w:val="1"/>
      <w:marLeft w:val="0"/>
      <w:marRight w:val="0"/>
      <w:marTop w:val="0"/>
      <w:marBottom w:val="0"/>
      <w:divBdr>
        <w:top w:val="none" w:sz="0" w:space="0" w:color="auto"/>
        <w:left w:val="none" w:sz="0" w:space="0" w:color="auto"/>
        <w:bottom w:val="none" w:sz="0" w:space="0" w:color="auto"/>
        <w:right w:val="none" w:sz="0" w:space="0" w:color="auto"/>
      </w:divBdr>
    </w:div>
    <w:div w:id="1817989795">
      <w:bodyDiv w:val="1"/>
      <w:marLeft w:val="0"/>
      <w:marRight w:val="0"/>
      <w:marTop w:val="0"/>
      <w:marBottom w:val="0"/>
      <w:divBdr>
        <w:top w:val="none" w:sz="0" w:space="0" w:color="auto"/>
        <w:left w:val="none" w:sz="0" w:space="0" w:color="auto"/>
        <w:bottom w:val="none" w:sz="0" w:space="0" w:color="auto"/>
        <w:right w:val="none" w:sz="0" w:space="0" w:color="auto"/>
      </w:divBdr>
    </w:div>
    <w:div w:id="1817995003">
      <w:bodyDiv w:val="1"/>
      <w:marLeft w:val="0"/>
      <w:marRight w:val="0"/>
      <w:marTop w:val="0"/>
      <w:marBottom w:val="0"/>
      <w:divBdr>
        <w:top w:val="none" w:sz="0" w:space="0" w:color="auto"/>
        <w:left w:val="none" w:sz="0" w:space="0" w:color="auto"/>
        <w:bottom w:val="none" w:sz="0" w:space="0" w:color="auto"/>
        <w:right w:val="none" w:sz="0" w:space="0" w:color="auto"/>
      </w:divBdr>
    </w:div>
    <w:div w:id="1818106348">
      <w:bodyDiv w:val="1"/>
      <w:marLeft w:val="0"/>
      <w:marRight w:val="0"/>
      <w:marTop w:val="0"/>
      <w:marBottom w:val="0"/>
      <w:divBdr>
        <w:top w:val="none" w:sz="0" w:space="0" w:color="auto"/>
        <w:left w:val="none" w:sz="0" w:space="0" w:color="auto"/>
        <w:bottom w:val="none" w:sz="0" w:space="0" w:color="auto"/>
        <w:right w:val="none" w:sz="0" w:space="0" w:color="auto"/>
      </w:divBdr>
    </w:div>
    <w:div w:id="1818107149">
      <w:bodyDiv w:val="1"/>
      <w:marLeft w:val="0"/>
      <w:marRight w:val="0"/>
      <w:marTop w:val="0"/>
      <w:marBottom w:val="0"/>
      <w:divBdr>
        <w:top w:val="none" w:sz="0" w:space="0" w:color="auto"/>
        <w:left w:val="none" w:sz="0" w:space="0" w:color="auto"/>
        <w:bottom w:val="none" w:sz="0" w:space="0" w:color="auto"/>
        <w:right w:val="none" w:sz="0" w:space="0" w:color="auto"/>
      </w:divBdr>
    </w:div>
    <w:div w:id="1818253999">
      <w:bodyDiv w:val="1"/>
      <w:marLeft w:val="0"/>
      <w:marRight w:val="0"/>
      <w:marTop w:val="0"/>
      <w:marBottom w:val="0"/>
      <w:divBdr>
        <w:top w:val="none" w:sz="0" w:space="0" w:color="auto"/>
        <w:left w:val="none" w:sz="0" w:space="0" w:color="auto"/>
        <w:bottom w:val="none" w:sz="0" w:space="0" w:color="auto"/>
        <w:right w:val="none" w:sz="0" w:space="0" w:color="auto"/>
      </w:divBdr>
    </w:div>
    <w:div w:id="1818256419">
      <w:bodyDiv w:val="1"/>
      <w:marLeft w:val="0"/>
      <w:marRight w:val="0"/>
      <w:marTop w:val="0"/>
      <w:marBottom w:val="0"/>
      <w:divBdr>
        <w:top w:val="none" w:sz="0" w:space="0" w:color="auto"/>
        <w:left w:val="none" w:sz="0" w:space="0" w:color="auto"/>
        <w:bottom w:val="none" w:sz="0" w:space="0" w:color="auto"/>
        <w:right w:val="none" w:sz="0" w:space="0" w:color="auto"/>
      </w:divBdr>
    </w:div>
    <w:div w:id="1818257014">
      <w:bodyDiv w:val="1"/>
      <w:marLeft w:val="0"/>
      <w:marRight w:val="0"/>
      <w:marTop w:val="0"/>
      <w:marBottom w:val="0"/>
      <w:divBdr>
        <w:top w:val="none" w:sz="0" w:space="0" w:color="auto"/>
        <w:left w:val="none" w:sz="0" w:space="0" w:color="auto"/>
        <w:bottom w:val="none" w:sz="0" w:space="0" w:color="auto"/>
        <w:right w:val="none" w:sz="0" w:space="0" w:color="auto"/>
      </w:divBdr>
    </w:div>
    <w:div w:id="1818301350">
      <w:bodyDiv w:val="1"/>
      <w:marLeft w:val="0"/>
      <w:marRight w:val="0"/>
      <w:marTop w:val="0"/>
      <w:marBottom w:val="0"/>
      <w:divBdr>
        <w:top w:val="none" w:sz="0" w:space="0" w:color="auto"/>
        <w:left w:val="none" w:sz="0" w:space="0" w:color="auto"/>
        <w:bottom w:val="none" w:sz="0" w:space="0" w:color="auto"/>
        <w:right w:val="none" w:sz="0" w:space="0" w:color="auto"/>
      </w:divBdr>
    </w:div>
    <w:div w:id="1818448021">
      <w:bodyDiv w:val="1"/>
      <w:marLeft w:val="0"/>
      <w:marRight w:val="0"/>
      <w:marTop w:val="0"/>
      <w:marBottom w:val="0"/>
      <w:divBdr>
        <w:top w:val="none" w:sz="0" w:space="0" w:color="auto"/>
        <w:left w:val="none" w:sz="0" w:space="0" w:color="auto"/>
        <w:bottom w:val="none" w:sz="0" w:space="0" w:color="auto"/>
        <w:right w:val="none" w:sz="0" w:space="0" w:color="auto"/>
      </w:divBdr>
    </w:div>
    <w:div w:id="1818454086">
      <w:bodyDiv w:val="1"/>
      <w:marLeft w:val="0"/>
      <w:marRight w:val="0"/>
      <w:marTop w:val="0"/>
      <w:marBottom w:val="0"/>
      <w:divBdr>
        <w:top w:val="none" w:sz="0" w:space="0" w:color="auto"/>
        <w:left w:val="none" w:sz="0" w:space="0" w:color="auto"/>
        <w:bottom w:val="none" w:sz="0" w:space="0" w:color="auto"/>
        <w:right w:val="none" w:sz="0" w:space="0" w:color="auto"/>
      </w:divBdr>
    </w:div>
    <w:div w:id="1818455974">
      <w:bodyDiv w:val="1"/>
      <w:marLeft w:val="0"/>
      <w:marRight w:val="0"/>
      <w:marTop w:val="0"/>
      <w:marBottom w:val="0"/>
      <w:divBdr>
        <w:top w:val="none" w:sz="0" w:space="0" w:color="auto"/>
        <w:left w:val="none" w:sz="0" w:space="0" w:color="auto"/>
        <w:bottom w:val="none" w:sz="0" w:space="0" w:color="auto"/>
        <w:right w:val="none" w:sz="0" w:space="0" w:color="auto"/>
      </w:divBdr>
    </w:div>
    <w:div w:id="1818497895">
      <w:bodyDiv w:val="1"/>
      <w:marLeft w:val="0"/>
      <w:marRight w:val="0"/>
      <w:marTop w:val="0"/>
      <w:marBottom w:val="0"/>
      <w:divBdr>
        <w:top w:val="none" w:sz="0" w:space="0" w:color="auto"/>
        <w:left w:val="none" w:sz="0" w:space="0" w:color="auto"/>
        <w:bottom w:val="none" w:sz="0" w:space="0" w:color="auto"/>
        <w:right w:val="none" w:sz="0" w:space="0" w:color="auto"/>
      </w:divBdr>
    </w:div>
    <w:div w:id="1818498225">
      <w:bodyDiv w:val="1"/>
      <w:marLeft w:val="0"/>
      <w:marRight w:val="0"/>
      <w:marTop w:val="0"/>
      <w:marBottom w:val="0"/>
      <w:divBdr>
        <w:top w:val="none" w:sz="0" w:space="0" w:color="auto"/>
        <w:left w:val="none" w:sz="0" w:space="0" w:color="auto"/>
        <w:bottom w:val="none" w:sz="0" w:space="0" w:color="auto"/>
        <w:right w:val="none" w:sz="0" w:space="0" w:color="auto"/>
      </w:divBdr>
    </w:div>
    <w:div w:id="1818568095">
      <w:bodyDiv w:val="1"/>
      <w:marLeft w:val="0"/>
      <w:marRight w:val="0"/>
      <w:marTop w:val="0"/>
      <w:marBottom w:val="0"/>
      <w:divBdr>
        <w:top w:val="none" w:sz="0" w:space="0" w:color="auto"/>
        <w:left w:val="none" w:sz="0" w:space="0" w:color="auto"/>
        <w:bottom w:val="none" w:sz="0" w:space="0" w:color="auto"/>
        <w:right w:val="none" w:sz="0" w:space="0" w:color="auto"/>
      </w:divBdr>
    </w:div>
    <w:div w:id="1818572822">
      <w:bodyDiv w:val="1"/>
      <w:marLeft w:val="0"/>
      <w:marRight w:val="0"/>
      <w:marTop w:val="0"/>
      <w:marBottom w:val="0"/>
      <w:divBdr>
        <w:top w:val="none" w:sz="0" w:space="0" w:color="auto"/>
        <w:left w:val="none" w:sz="0" w:space="0" w:color="auto"/>
        <w:bottom w:val="none" w:sz="0" w:space="0" w:color="auto"/>
        <w:right w:val="none" w:sz="0" w:space="0" w:color="auto"/>
      </w:divBdr>
    </w:div>
    <w:div w:id="1818648164">
      <w:bodyDiv w:val="1"/>
      <w:marLeft w:val="0"/>
      <w:marRight w:val="0"/>
      <w:marTop w:val="0"/>
      <w:marBottom w:val="0"/>
      <w:divBdr>
        <w:top w:val="none" w:sz="0" w:space="0" w:color="auto"/>
        <w:left w:val="none" w:sz="0" w:space="0" w:color="auto"/>
        <w:bottom w:val="none" w:sz="0" w:space="0" w:color="auto"/>
        <w:right w:val="none" w:sz="0" w:space="0" w:color="auto"/>
      </w:divBdr>
    </w:div>
    <w:div w:id="1818649965">
      <w:bodyDiv w:val="1"/>
      <w:marLeft w:val="0"/>
      <w:marRight w:val="0"/>
      <w:marTop w:val="0"/>
      <w:marBottom w:val="0"/>
      <w:divBdr>
        <w:top w:val="none" w:sz="0" w:space="0" w:color="auto"/>
        <w:left w:val="none" w:sz="0" w:space="0" w:color="auto"/>
        <w:bottom w:val="none" w:sz="0" w:space="0" w:color="auto"/>
        <w:right w:val="none" w:sz="0" w:space="0" w:color="auto"/>
      </w:divBdr>
    </w:div>
    <w:div w:id="1818650273">
      <w:bodyDiv w:val="1"/>
      <w:marLeft w:val="0"/>
      <w:marRight w:val="0"/>
      <w:marTop w:val="0"/>
      <w:marBottom w:val="0"/>
      <w:divBdr>
        <w:top w:val="none" w:sz="0" w:space="0" w:color="auto"/>
        <w:left w:val="none" w:sz="0" w:space="0" w:color="auto"/>
        <w:bottom w:val="none" w:sz="0" w:space="0" w:color="auto"/>
        <w:right w:val="none" w:sz="0" w:space="0" w:color="auto"/>
      </w:divBdr>
    </w:div>
    <w:div w:id="1818720628">
      <w:bodyDiv w:val="1"/>
      <w:marLeft w:val="0"/>
      <w:marRight w:val="0"/>
      <w:marTop w:val="0"/>
      <w:marBottom w:val="0"/>
      <w:divBdr>
        <w:top w:val="none" w:sz="0" w:space="0" w:color="auto"/>
        <w:left w:val="none" w:sz="0" w:space="0" w:color="auto"/>
        <w:bottom w:val="none" w:sz="0" w:space="0" w:color="auto"/>
        <w:right w:val="none" w:sz="0" w:space="0" w:color="auto"/>
      </w:divBdr>
    </w:div>
    <w:div w:id="1818916174">
      <w:bodyDiv w:val="1"/>
      <w:marLeft w:val="0"/>
      <w:marRight w:val="0"/>
      <w:marTop w:val="0"/>
      <w:marBottom w:val="0"/>
      <w:divBdr>
        <w:top w:val="none" w:sz="0" w:space="0" w:color="auto"/>
        <w:left w:val="none" w:sz="0" w:space="0" w:color="auto"/>
        <w:bottom w:val="none" w:sz="0" w:space="0" w:color="auto"/>
        <w:right w:val="none" w:sz="0" w:space="0" w:color="auto"/>
      </w:divBdr>
    </w:div>
    <w:div w:id="1818961475">
      <w:bodyDiv w:val="1"/>
      <w:marLeft w:val="0"/>
      <w:marRight w:val="0"/>
      <w:marTop w:val="0"/>
      <w:marBottom w:val="0"/>
      <w:divBdr>
        <w:top w:val="none" w:sz="0" w:space="0" w:color="auto"/>
        <w:left w:val="none" w:sz="0" w:space="0" w:color="auto"/>
        <w:bottom w:val="none" w:sz="0" w:space="0" w:color="auto"/>
        <w:right w:val="none" w:sz="0" w:space="0" w:color="auto"/>
      </w:divBdr>
    </w:div>
    <w:div w:id="1819027950">
      <w:bodyDiv w:val="1"/>
      <w:marLeft w:val="0"/>
      <w:marRight w:val="0"/>
      <w:marTop w:val="0"/>
      <w:marBottom w:val="0"/>
      <w:divBdr>
        <w:top w:val="none" w:sz="0" w:space="0" w:color="auto"/>
        <w:left w:val="none" w:sz="0" w:space="0" w:color="auto"/>
        <w:bottom w:val="none" w:sz="0" w:space="0" w:color="auto"/>
        <w:right w:val="none" w:sz="0" w:space="0" w:color="auto"/>
      </w:divBdr>
    </w:div>
    <w:div w:id="1819105402">
      <w:bodyDiv w:val="1"/>
      <w:marLeft w:val="0"/>
      <w:marRight w:val="0"/>
      <w:marTop w:val="0"/>
      <w:marBottom w:val="0"/>
      <w:divBdr>
        <w:top w:val="none" w:sz="0" w:space="0" w:color="auto"/>
        <w:left w:val="none" w:sz="0" w:space="0" w:color="auto"/>
        <w:bottom w:val="none" w:sz="0" w:space="0" w:color="auto"/>
        <w:right w:val="none" w:sz="0" w:space="0" w:color="auto"/>
      </w:divBdr>
    </w:div>
    <w:div w:id="1819105469">
      <w:bodyDiv w:val="1"/>
      <w:marLeft w:val="0"/>
      <w:marRight w:val="0"/>
      <w:marTop w:val="0"/>
      <w:marBottom w:val="0"/>
      <w:divBdr>
        <w:top w:val="none" w:sz="0" w:space="0" w:color="auto"/>
        <w:left w:val="none" w:sz="0" w:space="0" w:color="auto"/>
        <w:bottom w:val="none" w:sz="0" w:space="0" w:color="auto"/>
        <w:right w:val="none" w:sz="0" w:space="0" w:color="auto"/>
      </w:divBdr>
    </w:div>
    <w:div w:id="1819109727">
      <w:bodyDiv w:val="1"/>
      <w:marLeft w:val="0"/>
      <w:marRight w:val="0"/>
      <w:marTop w:val="0"/>
      <w:marBottom w:val="0"/>
      <w:divBdr>
        <w:top w:val="none" w:sz="0" w:space="0" w:color="auto"/>
        <w:left w:val="none" w:sz="0" w:space="0" w:color="auto"/>
        <w:bottom w:val="none" w:sz="0" w:space="0" w:color="auto"/>
        <w:right w:val="none" w:sz="0" w:space="0" w:color="auto"/>
      </w:divBdr>
    </w:div>
    <w:div w:id="1819153906">
      <w:bodyDiv w:val="1"/>
      <w:marLeft w:val="0"/>
      <w:marRight w:val="0"/>
      <w:marTop w:val="0"/>
      <w:marBottom w:val="0"/>
      <w:divBdr>
        <w:top w:val="none" w:sz="0" w:space="0" w:color="auto"/>
        <w:left w:val="none" w:sz="0" w:space="0" w:color="auto"/>
        <w:bottom w:val="none" w:sz="0" w:space="0" w:color="auto"/>
        <w:right w:val="none" w:sz="0" w:space="0" w:color="auto"/>
      </w:divBdr>
    </w:div>
    <w:div w:id="1819178774">
      <w:bodyDiv w:val="1"/>
      <w:marLeft w:val="0"/>
      <w:marRight w:val="0"/>
      <w:marTop w:val="0"/>
      <w:marBottom w:val="0"/>
      <w:divBdr>
        <w:top w:val="none" w:sz="0" w:space="0" w:color="auto"/>
        <w:left w:val="none" w:sz="0" w:space="0" w:color="auto"/>
        <w:bottom w:val="none" w:sz="0" w:space="0" w:color="auto"/>
        <w:right w:val="none" w:sz="0" w:space="0" w:color="auto"/>
      </w:divBdr>
    </w:div>
    <w:div w:id="1819180899">
      <w:bodyDiv w:val="1"/>
      <w:marLeft w:val="0"/>
      <w:marRight w:val="0"/>
      <w:marTop w:val="0"/>
      <w:marBottom w:val="0"/>
      <w:divBdr>
        <w:top w:val="none" w:sz="0" w:space="0" w:color="auto"/>
        <w:left w:val="none" w:sz="0" w:space="0" w:color="auto"/>
        <w:bottom w:val="none" w:sz="0" w:space="0" w:color="auto"/>
        <w:right w:val="none" w:sz="0" w:space="0" w:color="auto"/>
      </w:divBdr>
    </w:div>
    <w:div w:id="1819181033">
      <w:bodyDiv w:val="1"/>
      <w:marLeft w:val="0"/>
      <w:marRight w:val="0"/>
      <w:marTop w:val="0"/>
      <w:marBottom w:val="0"/>
      <w:divBdr>
        <w:top w:val="none" w:sz="0" w:space="0" w:color="auto"/>
        <w:left w:val="none" w:sz="0" w:space="0" w:color="auto"/>
        <w:bottom w:val="none" w:sz="0" w:space="0" w:color="auto"/>
        <w:right w:val="none" w:sz="0" w:space="0" w:color="auto"/>
      </w:divBdr>
    </w:div>
    <w:div w:id="1819296708">
      <w:bodyDiv w:val="1"/>
      <w:marLeft w:val="0"/>
      <w:marRight w:val="0"/>
      <w:marTop w:val="0"/>
      <w:marBottom w:val="0"/>
      <w:divBdr>
        <w:top w:val="none" w:sz="0" w:space="0" w:color="auto"/>
        <w:left w:val="none" w:sz="0" w:space="0" w:color="auto"/>
        <w:bottom w:val="none" w:sz="0" w:space="0" w:color="auto"/>
        <w:right w:val="none" w:sz="0" w:space="0" w:color="auto"/>
      </w:divBdr>
    </w:div>
    <w:div w:id="1819302566">
      <w:bodyDiv w:val="1"/>
      <w:marLeft w:val="0"/>
      <w:marRight w:val="0"/>
      <w:marTop w:val="0"/>
      <w:marBottom w:val="0"/>
      <w:divBdr>
        <w:top w:val="none" w:sz="0" w:space="0" w:color="auto"/>
        <w:left w:val="none" w:sz="0" w:space="0" w:color="auto"/>
        <w:bottom w:val="none" w:sz="0" w:space="0" w:color="auto"/>
        <w:right w:val="none" w:sz="0" w:space="0" w:color="auto"/>
      </w:divBdr>
    </w:div>
    <w:div w:id="1819417548">
      <w:bodyDiv w:val="1"/>
      <w:marLeft w:val="0"/>
      <w:marRight w:val="0"/>
      <w:marTop w:val="0"/>
      <w:marBottom w:val="0"/>
      <w:divBdr>
        <w:top w:val="none" w:sz="0" w:space="0" w:color="auto"/>
        <w:left w:val="none" w:sz="0" w:space="0" w:color="auto"/>
        <w:bottom w:val="none" w:sz="0" w:space="0" w:color="auto"/>
        <w:right w:val="none" w:sz="0" w:space="0" w:color="auto"/>
      </w:divBdr>
    </w:div>
    <w:div w:id="1819491469">
      <w:bodyDiv w:val="1"/>
      <w:marLeft w:val="0"/>
      <w:marRight w:val="0"/>
      <w:marTop w:val="0"/>
      <w:marBottom w:val="0"/>
      <w:divBdr>
        <w:top w:val="none" w:sz="0" w:space="0" w:color="auto"/>
        <w:left w:val="none" w:sz="0" w:space="0" w:color="auto"/>
        <w:bottom w:val="none" w:sz="0" w:space="0" w:color="auto"/>
        <w:right w:val="none" w:sz="0" w:space="0" w:color="auto"/>
      </w:divBdr>
    </w:div>
    <w:div w:id="1819493748">
      <w:bodyDiv w:val="1"/>
      <w:marLeft w:val="0"/>
      <w:marRight w:val="0"/>
      <w:marTop w:val="0"/>
      <w:marBottom w:val="0"/>
      <w:divBdr>
        <w:top w:val="none" w:sz="0" w:space="0" w:color="auto"/>
        <w:left w:val="none" w:sz="0" w:space="0" w:color="auto"/>
        <w:bottom w:val="none" w:sz="0" w:space="0" w:color="auto"/>
        <w:right w:val="none" w:sz="0" w:space="0" w:color="auto"/>
      </w:divBdr>
    </w:div>
    <w:div w:id="1819495226">
      <w:bodyDiv w:val="1"/>
      <w:marLeft w:val="0"/>
      <w:marRight w:val="0"/>
      <w:marTop w:val="0"/>
      <w:marBottom w:val="0"/>
      <w:divBdr>
        <w:top w:val="none" w:sz="0" w:space="0" w:color="auto"/>
        <w:left w:val="none" w:sz="0" w:space="0" w:color="auto"/>
        <w:bottom w:val="none" w:sz="0" w:space="0" w:color="auto"/>
        <w:right w:val="none" w:sz="0" w:space="0" w:color="auto"/>
      </w:divBdr>
    </w:div>
    <w:div w:id="1819610745">
      <w:bodyDiv w:val="1"/>
      <w:marLeft w:val="0"/>
      <w:marRight w:val="0"/>
      <w:marTop w:val="0"/>
      <w:marBottom w:val="0"/>
      <w:divBdr>
        <w:top w:val="none" w:sz="0" w:space="0" w:color="auto"/>
        <w:left w:val="none" w:sz="0" w:space="0" w:color="auto"/>
        <w:bottom w:val="none" w:sz="0" w:space="0" w:color="auto"/>
        <w:right w:val="none" w:sz="0" w:space="0" w:color="auto"/>
      </w:divBdr>
    </w:div>
    <w:div w:id="1819615080">
      <w:bodyDiv w:val="1"/>
      <w:marLeft w:val="0"/>
      <w:marRight w:val="0"/>
      <w:marTop w:val="0"/>
      <w:marBottom w:val="0"/>
      <w:divBdr>
        <w:top w:val="none" w:sz="0" w:space="0" w:color="auto"/>
        <w:left w:val="none" w:sz="0" w:space="0" w:color="auto"/>
        <w:bottom w:val="none" w:sz="0" w:space="0" w:color="auto"/>
        <w:right w:val="none" w:sz="0" w:space="0" w:color="auto"/>
      </w:divBdr>
    </w:div>
    <w:div w:id="1819615370">
      <w:bodyDiv w:val="1"/>
      <w:marLeft w:val="0"/>
      <w:marRight w:val="0"/>
      <w:marTop w:val="0"/>
      <w:marBottom w:val="0"/>
      <w:divBdr>
        <w:top w:val="none" w:sz="0" w:space="0" w:color="auto"/>
        <w:left w:val="none" w:sz="0" w:space="0" w:color="auto"/>
        <w:bottom w:val="none" w:sz="0" w:space="0" w:color="auto"/>
        <w:right w:val="none" w:sz="0" w:space="0" w:color="auto"/>
      </w:divBdr>
    </w:div>
    <w:div w:id="1819683452">
      <w:bodyDiv w:val="1"/>
      <w:marLeft w:val="0"/>
      <w:marRight w:val="0"/>
      <w:marTop w:val="0"/>
      <w:marBottom w:val="0"/>
      <w:divBdr>
        <w:top w:val="none" w:sz="0" w:space="0" w:color="auto"/>
        <w:left w:val="none" w:sz="0" w:space="0" w:color="auto"/>
        <w:bottom w:val="none" w:sz="0" w:space="0" w:color="auto"/>
        <w:right w:val="none" w:sz="0" w:space="0" w:color="auto"/>
      </w:divBdr>
    </w:div>
    <w:div w:id="1819766294">
      <w:bodyDiv w:val="1"/>
      <w:marLeft w:val="0"/>
      <w:marRight w:val="0"/>
      <w:marTop w:val="0"/>
      <w:marBottom w:val="0"/>
      <w:divBdr>
        <w:top w:val="none" w:sz="0" w:space="0" w:color="auto"/>
        <w:left w:val="none" w:sz="0" w:space="0" w:color="auto"/>
        <w:bottom w:val="none" w:sz="0" w:space="0" w:color="auto"/>
        <w:right w:val="none" w:sz="0" w:space="0" w:color="auto"/>
      </w:divBdr>
    </w:div>
    <w:div w:id="1819954921">
      <w:bodyDiv w:val="1"/>
      <w:marLeft w:val="0"/>
      <w:marRight w:val="0"/>
      <w:marTop w:val="0"/>
      <w:marBottom w:val="0"/>
      <w:divBdr>
        <w:top w:val="none" w:sz="0" w:space="0" w:color="auto"/>
        <w:left w:val="none" w:sz="0" w:space="0" w:color="auto"/>
        <w:bottom w:val="none" w:sz="0" w:space="0" w:color="auto"/>
        <w:right w:val="none" w:sz="0" w:space="0" w:color="auto"/>
      </w:divBdr>
    </w:div>
    <w:div w:id="1819956234">
      <w:bodyDiv w:val="1"/>
      <w:marLeft w:val="0"/>
      <w:marRight w:val="0"/>
      <w:marTop w:val="0"/>
      <w:marBottom w:val="0"/>
      <w:divBdr>
        <w:top w:val="none" w:sz="0" w:space="0" w:color="auto"/>
        <w:left w:val="none" w:sz="0" w:space="0" w:color="auto"/>
        <w:bottom w:val="none" w:sz="0" w:space="0" w:color="auto"/>
        <w:right w:val="none" w:sz="0" w:space="0" w:color="auto"/>
      </w:divBdr>
    </w:div>
    <w:div w:id="1820001388">
      <w:bodyDiv w:val="1"/>
      <w:marLeft w:val="0"/>
      <w:marRight w:val="0"/>
      <w:marTop w:val="0"/>
      <w:marBottom w:val="0"/>
      <w:divBdr>
        <w:top w:val="none" w:sz="0" w:space="0" w:color="auto"/>
        <w:left w:val="none" w:sz="0" w:space="0" w:color="auto"/>
        <w:bottom w:val="none" w:sz="0" w:space="0" w:color="auto"/>
        <w:right w:val="none" w:sz="0" w:space="0" w:color="auto"/>
      </w:divBdr>
    </w:div>
    <w:div w:id="1820029761">
      <w:bodyDiv w:val="1"/>
      <w:marLeft w:val="0"/>
      <w:marRight w:val="0"/>
      <w:marTop w:val="0"/>
      <w:marBottom w:val="0"/>
      <w:divBdr>
        <w:top w:val="none" w:sz="0" w:space="0" w:color="auto"/>
        <w:left w:val="none" w:sz="0" w:space="0" w:color="auto"/>
        <w:bottom w:val="none" w:sz="0" w:space="0" w:color="auto"/>
        <w:right w:val="none" w:sz="0" w:space="0" w:color="auto"/>
      </w:divBdr>
    </w:div>
    <w:div w:id="1820032460">
      <w:bodyDiv w:val="1"/>
      <w:marLeft w:val="0"/>
      <w:marRight w:val="0"/>
      <w:marTop w:val="0"/>
      <w:marBottom w:val="0"/>
      <w:divBdr>
        <w:top w:val="none" w:sz="0" w:space="0" w:color="auto"/>
        <w:left w:val="none" w:sz="0" w:space="0" w:color="auto"/>
        <w:bottom w:val="none" w:sz="0" w:space="0" w:color="auto"/>
        <w:right w:val="none" w:sz="0" w:space="0" w:color="auto"/>
      </w:divBdr>
    </w:div>
    <w:div w:id="1820073290">
      <w:bodyDiv w:val="1"/>
      <w:marLeft w:val="0"/>
      <w:marRight w:val="0"/>
      <w:marTop w:val="0"/>
      <w:marBottom w:val="0"/>
      <w:divBdr>
        <w:top w:val="none" w:sz="0" w:space="0" w:color="auto"/>
        <w:left w:val="none" w:sz="0" w:space="0" w:color="auto"/>
        <w:bottom w:val="none" w:sz="0" w:space="0" w:color="auto"/>
        <w:right w:val="none" w:sz="0" w:space="0" w:color="auto"/>
      </w:divBdr>
    </w:div>
    <w:div w:id="1820074874">
      <w:bodyDiv w:val="1"/>
      <w:marLeft w:val="0"/>
      <w:marRight w:val="0"/>
      <w:marTop w:val="0"/>
      <w:marBottom w:val="0"/>
      <w:divBdr>
        <w:top w:val="none" w:sz="0" w:space="0" w:color="auto"/>
        <w:left w:val="none" w:sz="0" w:space="0" w:color="auto"/>
        <w:bottom w:val="none" w:sz="0" w:space="0" w:color="auto"/>
        <w:right w:val="none" w:sz="0" w:space="0" w:color="auto"/>
      </w:divBdr>
    </w:div>
    <w:div w:id="1820077837">
      <w:bodyDiv w:val="1"/>
      <w:marLeft w:val="0"/>
      <w:marRight w:val="0"/>
      <w:marTop w:val="0"/>
      <w:marBottom w:val="0"/>
      <w:divBdr>
        <w:top w:val="none" w:sz="0" w:space="0" w:color="auto"/>
        <w:left w:val="none" w:sz="0" w:space="0" w:color="auto"/>
        <w:bottom w:val="none" w:sz="0" w:space="0" w:color="auto"/>
        <w:right w:val="none" w:sz="0" w:space="0" w:color="auto"/>
      </w:divBdr>
    </w:div>
    <w:div w:id="1820263063">
      <w:bodyDiv w:val="1"/>
      <w:marLeft w:val="0"/>
      <w:marRight w:val="0"/>
      <w:marTop w:val="0"/>
      <w:marBottom w:val="0"/>
      <w:divBdr>
        <w:top w:val="none" w:sz="0" w:space="0" w:color="auto"/>
        <w:left w:val="none" w:sz="0" w:space="0" w:color="auto"/>
        <w:bottom w:val="none" w:sz="0" w:space="0" w:color="auto"/>
        <w:right w:val="none" w:sz="0" w:space="0" w:color="auto"/>
      </w:divBdr>
    </w:div>
    <w:div w:id="1820263863">
      <w:bodyDiv w:val="1"/>
      <w:marLeft w:val="0"/>
      <w:marRight w:val="0"/>
      <w:marTop w:val="0"/>
      <w:marBottom w:val="0"/>
      <w:divBdr>
        <w:top w:val="none" w:sz="0" w:space="0" w:color="auto"/>
        <w:left w:val="none" w:sz="0" w:space="0" w:color="auto"/>
        <w:bottom w:val="none" w:sz="0" w:space="0" w:color="auto"/>
        <w:right w:val="none" w:sz="0" w:space="0" w:color="auto"/>
      </w:divBdr>
    </w:div>
    <w:div w:id="1820269020">
      <w:bodyDiv w:val="1"/>
      <w:marLeft w:val="0"/>
      <w:marRight w:val="0"/>
      <w:marTop w:val="0"/>
      <w:marBottom w:val="0"/>
      <w:divBdr>
        <w:top w:val="none" w:sz="0" w:space="0" w:color="auto"/>
        <w:left w:val="none" w:sz="0" w:space="0" w:color="auto"/>
        <w:bottom w:val="none" w:sz="0" w:space="0" w:color="auto"/>
        <w:right w:val="none" w:sz="0" w:space="0" w:color="auto"/>
      </w:divBdr>
    </w:div>
    <w:div w:id="1820340412">
      <w:bodyDiv w:val="1"/>
      <w:marLeft w:val="0"/>
      <w:marRight w:val="0"/>
      <w:marTop w:val="0"/>
      <w:marBottom w:val="0"/>
      <w:divBdr>
        <w:top w:val="none" w:sz="0" w:space="0" w:color="auto"/>
        <w:left w:val="none" w:sz="0" w:space="0" w:color="auto"/>
        <w:bottom w:val="none" w:sz="0" w:space="0" w:color="auto"/>
        <w:right w:val="none" w:sz="0" w:space="0" w:color="auto"/>
      </w:divBdr>
    </w:div>
    <w:div w:id="1820463314">
      <w:bodyDiv w:val="1"/>
      <w:marLeft w:val="0"/>
      <w:marRight w:val="0"/>
      <w:marTop w:val="0"/>
      <w:marBottom w:val="0"/>
      <w:divBdr>
        <w:top w:val="none" w:sz="0" w:space="0" w:color="auto"/>
        <w:left w:val="none" w:sz="0" w:space="0" w:color="auto"/>
        <w:bottom w:val="none" w:sz="0" w:space="0" w:color="auto"/>
        <w:right w:val="none" w:sz="0" w:space="0" w:color="auto"/>
      </w:divBdr>
    </w:div>
    <w:div w:id="1820489568">
      <w:bodyDiv w:val="1"/>
      <w:marLeft w:val="0"/>
      <w:marRight w:val="0"/>
      <w:marTop w:val="0"/>
      <w:marBottom w:val="0"/>
      <w:divBdr>
        <w:top w:val="none" w:sz="0" w:space="0" w:color="auto"/>
        <w:left w:val="none" w:sz="0" w:space="0" w:color="auto"/>
        <w:bottom w:val="none" w:sz="0" w:space="0" w:color="auto"/>
        <w:right w:val="none" w:sz="0" w:space="0" w:color="auto"/>
      </w:divBdr>
    </w:div>
    <w:div w:id="1820531509">
      <w:bodyDiv w:val="1"/>
      <w:marLeft w:val="0"/>
      <w:marRight w:val="0"/>
      <w:marTop w:val="0"/>
      <w:marBottom w:val="0"/>
      <w:divBdr>
        <w:top w:val="none" w:sz="0" w:space="0" w:color="auto"/>
        <w:left w:val="none" w:sz="0" w:space="0" w:color="auto"/>
        <w:bottom w:val="none" w:sz="0" w:space="0" w:color="auto"/>
        <w:right w:val="none" w:sz="0" w:space="0" w:color="auto"/>
      </w:divBdr>
    </w:div>
    <w:div w:id="1820533588">
      <w:bodyDiv w:val="1"/>
      <w:marLeft w:val="0"/>
      <w:marRight w:val="0"/>
      <w:marTop w:val="0"/>
      <w:marBottom w:val="0"/>
      <w:divBdr>
        <w:top w:val="none" w:sz="0" w:space="0" w:color="auto"/>
        <w:left w:val="none" w:sz="0" w:space="0" w:color="auto"/>
        <w:bottom w:val="none" w:sz="0" w:space="0" w:color="auto"/>
        <w:right w:val="none" w:sz="0" w:space="0" w:color="auto"/>
      </w:divBdr>
    </w:div>
    <w:div w:id="1820614412">
      <w:bodyDiv w:val="1"/>
      <w:marLeft w:val="0"/>
      <w:marRight w:val="0"/>
      <w:marTop w:val="0"/>
      <w:marBottom w:val="0"/>
      <w:divBdr>
        <w:top w:val="none" w:sz="0" w:space="0" w:color="auto"/>
        <w:left w:val="none" w:sz="0" w:space="0" w:color="auto"/>
        <w:bottom w:val="none" w:sz="0" w:space="0" w:color="auto"/>
        <w:right w:val="none" w:sz="0" w:space="0" w:color="auto"/>
      </w:divBdr>
    </w:div>
    <w:div w:id="1820800889">
      <w:bodyDiv w:val="1"/>
      <w:marLeft w:val="0"/>
      <w:marRight w:val="0"/>
      <w:marTop w:val="0"/>
      <w:marBottom w:val="0"/>
      <w:divBdr>
        <w:top w:val="none" w:sz="0" w:space="0" w:color="auto"/>
        <w:left w:val="none" w:sz="0" w:space="0" w:color="auto"/>
        <w:bottom w:val="none" w:sz="0" w:space="0" w:color="auto"/>
        <w:right w:val="none" w:sz="0" w:space="0" w:color="auto"/>
      </w:divBdr>
    </w:div>
    <w:div w:id="1820807885">
      <w:bodyDiv w:val="1"/>
      <w:marLeft w:val="0"/>
      <w:marRight w:val="0"/>
      <w:marTop w:val="0"/>
      <w:marBottom w:val="0"/>
      <w:divBdr>
        <w:top w:val="none" w:sz="0" w:space="0" w:color="auto"/>
        <w:left w:val="none" w:sz="0" w:space="0" w:color="auto"/>
        <w:bottom w:val="none" w:sz="0" w:space="0" w:color="auto"/>
        <w:right w:val="none" w:sz="0" w:space="0" w:color="auto"/>
      </w:divBdr>
    </w:div>
    <w:div w:id="1820919843">
      <w:bodyDiv w:val="1"/>
      <w:marLeft w:val="0"/>
      <w:marRight w:val="0"/>
      <w:marTop w:val="0"/>
      <w:marBottom w:val="0"/>
      <w:divBdr>
        <w:top w:val="none" w:sz="0" w:space="0" w:color="auto"/>
        <w:left w:val="none" w:sz="0" w:space="0" w:color="auto"/>
        <w:bottom w:val="none" w:sz="0" w:space="0" w:color="auto"/>
        <w:right w:val="none" w:sz="0" w:space="0" w:color="auto"/>
      </w:divBdr>
    </w:div>
    <w:div w:id="1820920026">
      <w:bodyDiv w:val="1"/>
      <w:marLeft w:val="0"/>
      <w:marRight w:val="0"/>
      <w:marTop w:val="0"/>
      <w:marBottom w:val="0"/>
      <w:divBdr>
        <w:top w:val="none" w:sz="0" w:space="0" w:color="auto"/>
        <w:left w:val="none" w:sz="0" w:space="0" w:color="auto"/>
        <w:bottom w:val="none" w:sz="0" w:space="0" w:color="auto"/>
        <w:right w:val="none" w:sz="0" w:space="0" w:color="auto"/>
      </w:divBdr>
    </w:div>
    <w:div w:id="1820926899">
      <w:bodyDiv w:val="1"/>
      <w:marLeft w:val="0"/>
      <w:marRight w:val="0"/>
      <w:marTop w:val="0"/>
      <w:marBottom w:val="0"/>
      <w:divBdr>
        <w:top w:val="none" w:sz="0" w:space="0" w:color="auto"/>
        <w:left w:val="none" w:sz="0" w:space="0" w:color="auto"/>
        <w:bottom w:val="none" w:sz="0" w:space="0" w:color="auto"/>
        <w:right w:val="none" w:sz="0" w:space="0" w:color="auto"/>
      </w:divBdr>
    </w:div>
    <w:div w:id="1820994411">
      <w:bodyDiv w:val="1"/>
      <w:marLeft w:val="0"/>
      <w:marRight w:val="0"/>
      <w:marTop w:val="0"/>
      <w:marBottom w:val="0"/>
      <w:divBdr>
        <w:top w:val="none" w:sz="0" w:space="0" w:color="auto"/>
        <w:left w:val="none" w:sz="0" w:space="0" w:color="auto"/>
        <w:bottom w:val="none" w:sz="0" w:space="0" w:color="auto"/>
        <w:right w:val="none" w:sz="0" w:space="0" w:color="auto"/>
      </w:divBdr>
    </w:div>
    <w:div w:id="1821002095">
      <w:bodyDiv w:val="1"/>
      <w:marLeft w:val="0"/>
      <w:marRight w:val="0"/>
      <w:marTop w:val="0"/>
      <w:marBottom w:val="0"/>
      <w:divBdr>
        <w:top w:val="none" w:sz="0" w:space="0" w:color="auto"/>
        <w:left w:val="none" w:sz="0" w:space="0" w:color="auto"/>
        <w:bottom w:val="none" w:sz="0" w:space="0" w:color="auto"/>
        <w:right w:val="none" w:sz="0" w:space="0" w:color="auto"/>
      </w:divBdr>
    </w:div>
    <w:div w:id="1821073240">
      <w:bodyDiv w:val="1"/>
      <w:marLeft w:val="0"/>
      <w:marRight w:val="0"/>
      <w:marTop w:val="0"/>
      <w:marBottom w:val="0"/>
      <w:divBdr>
        <w:top w:val="none" w:sz="0" w:space="0" w:color="auto"/>
        <w:left w:val="none" w:sz="0" w:space="0" w:color="auto"/>
        <w:bottom w:val="none" w:sz="0" w:space="0" w:color="auto"/>
        <w:right w:val="none" w:sz="0" w:space="0" w:color="auto"/>
      </w:divBdr>
    </w:div>
    <w:div w:id="1821115642">
      <w:bodyDiv w:val="1"/>
      <w:marLeft w:val="0"/>
      <w:marRight w:val="0"/>
      <w:marTop w:val="0"/>
      <w:marBottom w:val="0"/>
      <w:divBdr>
        <w:top w:val="none" w:sz="0" w:space="0" w:color="auto"/>
        <w:left w:val="none" w:sz="0" w:space="0" w:color="auto"/>
        <w:bottom w:val="none" w:sz="0" w:space="0" w:color="auto"/>
        <w:right w:val="none" w:sz="0" w:space="0" w:color="auto"/>
      </w:divBdr>
    </w:div>
    <w:div w:id="1821187050">
      <w:bodyDiv w:val="1"/>
      <w:marLeft w:val="0"/>
      <w:marRight w:val="0"/>
      <w:marTop w:val="0"/>
      <w:marBottom w:val="0"/>
      <w:divBdr>
        <w:top w:val="none" w:sz="0" w:space="0" w:color="auto"/>
        <w:left w:val="none" w:sz="0" w:space="0" w:color="auto"/>
        <w:bottom w:val="none" w:sz="0" w:space="0" w:color="auto"/>
        <w:right w:val="none" w:sz="0" w:space="0" w:color="auto"/>
      </w:divBdr>
    </w:div>
    <w:div w:id="1821187148">
      <w:bodyDiv w:val="1"/>
      <w:marLeft w:val="0"/>
      <w:marRight w:val="0"/>
      <w:marTop w:val="0"/>
      <w:marBottom w:val="0"/>
      <w:divBdr>
        <w:top w:val="none" w:sz="0" w:space="0" w:color="auto"/>
        <w:left w:val="none" w:sz="0" w:space="0" w:color="auto"/>
        <w:bottom w:val="none" w:sz="0" w:space="0" w:color="auto"/>
        <w:right w:val="none" w:sz="0" w:space="0" w:color="auto"/>
      </w:divBdr>
    </w:div>
    <w:div w:id="1821191007">
      <w:bodyDiv w:val="1"/>
      <w:marLeft w:val="0"/>
      <w:marRight w:val="0"/>
      <w:marTop w:val="0"/>
      <w:marBottom w:val="0"/>
      <w:divBdr>
        <w:top w:val="none" w:sz="0" w:space="0" w:color="auto"/>
        <w:left w:val="none" w:sz="0" w:space="0" w:color="auto"/>
        <w:bottom w:val="none" w:sz="0" w:space="0" w:color="auto"/>
        <w:right w:val="none" w:sz="0" w:space="0" w:color="auto"/>
      </w:divBdr>
    </w:div>
    <w:div w:id="1821194906">
      <w:bodyDiv w:val="1"/>
      <w:marLeft w:val="0"/>
      <w:marRight w:val="0"/>
      <w:marTop w:val="0"/>
      <w:marBottom w:val="0"/>
      <w:divBdr>
        <w:top w:val="none" w:sz="0" w:space="0" w:color="auto"/>
        <w:left w:val="none" w:sz="0" w:space="0" w:color="auto"/>
        <w:bottom w:val="none" w:sz="0" w:space="0" w:color="auto"/>
        <w:right w:val="none" w:sz="0" w:space="0" w:color="auto"/>
      </w:divBdr>
    </w:div>
    <w:div w:id="1821262663">
      <w:bodyDiv w:val="1"/>
      <w:marLeft w:val="0"/>
      <w:marRight w:val="0"/>
      <w:marTop w:val="0"/>
      <w:marBottom w:val="0"/>
      <w:divBdr>
        <w:top w:val="none" w:sz="0" w:space="0" w:color="auto"/>
        <w:left w:val="none" w:sz="0" w:space="0" w:color="auto"/>
        <w:bottom w:val="none" w:sz="0" w:space="0" w:color="auto"/>
        <w:right w:val="none" w:sz="0" w:space="0" w:color="auto"/>
      </w:divBdr>
    </w:div>
    <w:div w:id="1821267073">
      <w:bodyDiv w:val="1"/>
      <w:marLeft w:val="0"/>
      <w:marRight w:val="0"/>
      <w:marTop w:val="0"/>
      <w:marBottom w:val="0"/>
      <w:divBdr>
        <w:top w:val="none" w:sz="0" w:space="0" w:color="auto"/>
        <w:left w:val="none" w:sz="0" w:space="0" w:color="auto"/>
        <w:bottom w:val="none" w:sz="0" w:space="0" w:color="auto"/>
        <w:right w:val="none" w:sz="0" w:space="0" w:color="auto"/>
      </w:divBdr>
    </w:div>
    <w:div w:id="1821268725">
      <w:bodyDiv w:val="1"/>
      <w:marLeft w:val="0"/>
      <w:marRight w:val="0"/>
      <w:marTop w:val="0"/>
      <w:marBottom w:val="0"/>
      <w:divBdr>
        <w:top w:val="none" w:sz="0" w:space="0" w:color="auto"/>
        <w:left w:val="none" w:sz="0" w:space="0" w:color="auto"/>
        <w:bottom w:val="none" w:sz="0" w:space="0" w:color="auto"/>
        <w:right w:val="none" w:sz="0" w:space="0" w:color="auto"/>
      </w:divBdr>
    </w:div>
    <w:div w:id="1821381728">
      <w:bodyDiv w:val="1"/>
      <w:marLeft w:val="0"/>
      <w:marRight w:val="0"/>
      <w:marTop w:val="0"/>
      <w:marBottom w:val="0"/>
      <w:divBdr>
        <w:top w:val="none" w:sz="0" w:space="0" w:color="auto"/>
        <w:left w:val="none" w:sz="0" w:space="0" w:color="auto"/>
        <w:bottom w:val="none" w:sz="0" w:space="0" w:color="auto"/>
        <w:right w:val="none" w:sz="0" w:space="0" w:color="auto"/>
      </w:divBdr>
    </w:div>
    <w:div w:id="1821456853">
      <w:bodyDiv w:val="1"/>
      <w:marLeft w:val="0"/>
      <w:marRight w:val="0"/>
      <w:marTop w:val="0"/>
      <w:marBottom w:val="0"/>
      <w:divBdr>
        <w:top w:val="none" w:sz="0" w:space="0" w:color="auto"/>
        <w:left w:val="none" w:sz="0" w:space="0" w:color="auto"/>
        <w:bottom w:val="none" w:sz="0" w:space="0" w:color="auto"/>
        <w:right w:val="none" w:sz="0" w:space="0" w:color="auto"/>
      </w:divBdr>
    </w:div>
    <w:div w:id="1821530288">
      <w:bodyDiv w:val="1"/>
      <w:marLeft w:val="0"/>
      <w:marRight w:val="0"/>
      <w:marTop w:val="0"/>
      <w:marBottom w:val="0"/>
      <w:divBdr>
        <w:top w:val="none" w:sz="0" w:space="0" w:color="auto"/>
        <w:left w:val="none" w:sz="0" w:space="0" w:color="auto"/>
        <w:bottom w:val="none" w:sz="0" w:space="0" w:color="auto"/>
        <w:right w:val="none" w:sz="0" w:space="0" w:color="auto"/>
      </w:divBdr>
    </w:div>
    <w:div w:id="1821530388">
      <w:bodyDiv w:val="1"/>
      <w:marLeft w:val="0"/>
      <w:marRight w:val="0"/>
      <w:marTop w:val="0"/>
      <w:marBottom w:val="0"/>
      <w:divBdr>
        <w:top w:val="none" w:sz="0" w:space="0" w:color="auto"/>
        <w:left w:val="none" w:sz="0" w:space="0" w:color="auto"/>
        <w:bottom w:val="none" w:sz="0" w:space="0" w:color="auto"/>
        <w:right w:val="none" w:sz="0" w:space="0" w:color="auto"/>
      </w:divBdr>
    </w:div>
    <w:div w:id="1821536307">
      <w:bodyDiv w:val="1"/>
      <w:marLeft w:val="0"/>
      <w:marRight w:val="0"/>
      <w:marTop w:val="0"/>
      <w:marBottom w:val="0"/>
      <w:divBdr>
        <w:top w:val="none" w:sz="0" w:space="0" w:color="auto"/>
        <w:left w:val="none" w:sz="0" w:space="0" w:color="auto"/>
        <w:bottom w:val="none" w:sz="0" w:space="0" w:color="auto"/>
        <w:right w:val="none" w:sz="0" w:space="0" w:color="auto"/>
      </w:divBdr>
    </w:div>
    <w:div w:id="1821537886">
      <w:bodyDiv w:val="1"/>
      <w:marLeft w:val="0"/>
      <w:marRight w:val="0"/>
      <w:marTop w:val="0"/>
      <w:marBottom w:val="0"/>
      <w:divBdr>
        <w:top w:val="none" w:sz="0" w:space="0" w:color="auto"/>
        <w:left w:val="none" w:sz="0" w:space="0" w:color="auto"/>
        <w:bottom w:val="none" w:sz="0" w:space="0" w:color="auto"/>
        <w:right w:val="none" w:sz="0" w:space="0" w:color="auto"/>
      </w:divBdr>
    </w:div>
    <w:div w:id="1821578039">
      <w:bodyDiv w:val="1"/>
      <w:marLeft w:val="0"/>
      <w:marRight w:val="0"/>
      <w:marTop w:val="0"/>
      <w:marBottom w:val="0"/>
      <w:divBdr>
        <w:top w:val="none" w:sz="0" w:space="0" w:color="auto"/>
        <w:left w:val="none" w:sz="0" w:space="0" w:color="auto"/>
        <w:bottom w:val="none" w:sz="0" w:space="0" w:color="auto"/>
        <w:right w:val="none" w:sz="0" w:space="0" w:color="auto"/>
      </w:divBdr>
    </w:div>
    <w:div w:id="1821654116">
      <w:bodyDiv w:val="1"/>
      <w:marLeft w:val="0"/>
      <w:marRight w:val="0"/>
      <w:marTop w:val="0"/>
      <w:marBottom w:val="0"/>
      <w:divBdr>
        <w:top w:val="none" w:sz="0" w:space="0" w:color="auto"/>
        <w:left w:val="none" w:sz="0" w:space="0" w:color="auto"/>
        <w:bottom w:val="none" w:sz="0" w:space="0" w:color="auto"/>
        <w:right w:val="none" w:sz="0" w:space="0" w:color="auto"/>
      </w:divBdr>
    </w:div>
    <w:div w:id="1821800625">
      <w:bodyDiv w:val="1"/>
      <w:marLeft w:val="0"/>
      <w:marRight w:val="0"/>
      <w:marTop w:val="0"/>
      <w:marBottom w:val="0"/>
      <w:divBdr>
        <w:top w:val="none" w:sz="0" w:space="0" w:color="auto"/>
        <w:left w:val="none" w:sz="0" w:space="0" w:color="auto"/>
        <w:bottom w:val="none" w:sz="0" w:space="0" w:color="auto"/>
        <w:right w:val="none" w:sz="0" w:space="0" w:color="auto"/>
      </w:divBdr>
    </w:div>
    <w:div w:id="1821801784">
      <w:bodyDiv w:val="1"/>
      <w:marLeft w:val="0"/>
      <w:marRight w:val="0"/>
      <w:marTop w:val="0"/>
      <w:marBottom w:val="0"/>
      <w:divBdr>
        <w:top w:val="none" w:sz="0" w:space="0" w:color="auto"/>
        <w:left w:val="none" w:sz="0" w:space="0" w:color="auto"/>
        <w:bottom w:val="none" w:sz="0" w:space="0" w:color="auto"/>
        <w:right w:val="none" w:sz="0" w:space="0" w:color="auto"/>
      </w:divBdr>
    </w:div>
    <w:div w:id="1821843553">
      <w:bodyDiv w:val="1"/>
      <w:marLeft w:val="0"/>
      <w:marRight w:val="0"/>
      <w:marTop w:val="0"/>
      <w:marBottom w:val="0"/>
      <w:divBdr>
        <w:top w:val="none" w:sz="0" w:space="0" w:color="auto"/>
        <w:left w:val="none" w:sz="0" w:space="0" w:color="auto"/>
        <w:bottom w:val="none" w:sz="0" w:space="0" w:color="auto"/>
        <w:right w:val="none" w:sz="0" w:space="0" w:color="auto"/>
      </w:divBdr>
    </w:div>
    <w:div w:id="1821844663">
      <w:bodyDiv w:val="1"/>
      <w:marLeft w:val="0"/>
      <w:marRight w:val="0"/>
      <w:marTop w:val="0"/>
      <w:marBottom w:val="0"/>
      <w:divBdr>
        <w:top w:val="none" w:sz="0" w:space="0" w:color="auto"/>
        <w:left w:val="none" w:sz="0" w:space="0" w:color="auto"/>
        <w:bottom w:val="none" w:sz="0" w:space="0" w:color="auto"/>
        <w:right w:val="none" w:sz="0" w:space="0" w:color="auto"/>
      </w:divBdr>
    </w:div>
    <w:div w:id="1821851287">
      <w:bodyDiv w:val="1"/>
      <w:marLeft w:val="0"/>
      <w:marRight w:val="0"/>
      <w:marTop w:val="0"/>
      <w:marBottom w:val="0"/>
      <w:divBdr>
        <w:top w:val="none" w:sz="0" w:space="0" w:color="auto"/>
        <w:left w:val="none" w:sz="0" w:space="0" w:color="auto"/>
        <w:bottom w:val="none" w:sz="0" w:space="0" w:color="auto"/>
        <w:right w:val="none" w:sz="0" w:space="0" w:color="auto"/>
      </w:divBdr>
    </w:div>
    <w:div w:id="1821917337">
      <w:bodyDiv w:val="1"/>
      <w:marLeft w:val="0"/>
      <w:marRight w:val="0"/>
      <w:marTop w:val="0"/>
      <w:marBottom w:val="0"/>
      <w:divBdr>
        <w:top w:val="none" w:sz="0" w:space="0" w:color="auto"/>
        <w:left w:val="none" w:sz="0" w:space="0" w:color="auto"/>
        <w:bottom w:val="none" w:sz="0" w:space="0" w:color="auto"/>
        <w:right w:val="none" w:sz="0" w:space="0" w:color="auto"/>
      </w:divBdr>
    </w:div>
    <w:div w:id="1821923810">
      <w:bodyDiv w:val="1"/>
      <w:marLeft w:val="0"/>
      <w:marRight w:val="0"/>
      <w:marTop w:val="0"/>
      <w:marBottom w:val="0"/>
      <w:divBdr>
        <w:top w:val="none" w:sz="0" w:space="0" w:color="auto"/>
        <w:left w:val="none" w:sz="0" w:space="0" w:color="auto"/>
        <w:bottom w:val="none" w:sz="0" w:space="0" w:color="auto"/>
        <w:right w:val="none" w:sz="0" w:space="0" w:color="auto"/>
      </w:divBdr>
    </w:div>
    <w:div w:id="1822038184">
      <w:bodyDiv w:val="1"/>
      <w:marLeft w:val="0"/>
      <w:marRight w:val="0"/>
      <w:marTop w:val="0"/>
      <w:marBottom w:val="0"/>
      <w:divBdr>
        <w:top w:val="none" w:sz="0" w:space="0" w:color="auto"/>
        <w:left w:val="none" w:sz="0" w:space="0" w:color="auto"/>
        <w:bottom w:val="none" w:sz="0" w:space="0" w:color="auto"/>
        <w:right w:val="none" w:sz="0" w:space="0" w:color="auto"/>
      </w:divBdr>
    </w:div>
    <w:div w:id="1822039240">
      <w:bodyDiv w:val="1"/>
      <w:marLeft w:val="0"/>
      <w:marRight w:val="0"/>
      <w:marTop w:val="0"/>
      <w:marBottom w:val="0"/>
      <w:divBdr>
        <w:top w:val="none" w:sz="0" w:space="0" w:color="auto"/>
        <w:left w:val="none" w:sz="0" w:space="0" w:color="auto"/>
        <w:bottom w:val="none" w:sz="0" w:space="0" w:color="auto"/>
        <w:right w:val="none" w:sz="0" w:space="0" w:color="auto"/>
      </w:divBdr>
    </w:div>
    <w:div w:id="1822040342">
      <w:bodyDiv w:val="1"/>
      <w:marLeft w:val="0"/>
      <w:marRight w:val="0"/>
      <w:marTop w:val="0"/>
      <w:marBottom w:val="0"/>
      <w:divBdr>
        <w:top w:val="none" w:sz="0" w:space="0" w:color="auto"/>
        <w:left w:val="none" w:sz="0" w:space="0" w:color="auto"/>
        <w:bottom w:val="none" w:sz="0" w:space="0" w:color="auto"/>
        <w:right w:val="none" w:sz="0" w:space="0" w:color="auto"/>
      </w:divBdr>
    </w:div>
    <w:div w:id="1822110614">
      <w:bodyDiv w:val="1"/>
      <w:marLeft w:val="0"/>
      <w:marRight w:val="0"/>
      <w:marTop w:val="0"/>
      <w:marBottom w:val="0"/>
      <w:divBdr>
        <w:top w:val="none" w:sz="0" w:space="0" w:color="auto"/>
        <w:left w:val="none" w:sz="0" w:space="0" w:color="auto"/>
        <w:bottom w:val="none" w:sz="0" w:space="0" w:color="auto"/>
        <w:right w:val="none" w:sz="0" w:space="0" w:color="auto"/>
      </w:divBdr>
    </w:div>
    <w:div w:id="1822119991">
      <w:bodyDiv w:val="1"/>
      <w:marLeft w:val="0"/>
      <w:marRight w:val="0"/>
      <w:marTop w:val="0"/>
      <w:marBottom w:val="0"/>
      <w:divBdr>
        <w:top w:val="none" w:sz="0" w:space="0" w:color="auto"/>
        <w:left w:val="none" w:sz="0" w:space="0" w:color="auto"/>
        <w:bottom w:val="none" w:sz="0" w:space="0" w:color="auto"/>
        <w:right w:val="none" w:sz="0" w:space="0" w:color="auto"/>
      </w:divBdr>
    </w:div>
    <w:div w:id="1822186571">
      <w:bodyDiv w:val="1"/>
      <w:marLeft w:val="0"/>
      <w:marRight w:val="0"/>
      <w:marTop w:val="0"/>
      <w:marBottom w:val="0"/>
      <w:divBdr>
        <w:top w:val="none" w:sz="0" w:space="0" w:color="auto"/>
        <w:left w:val="none" w:sz="0" w:space="0" w:color="auto"/>
        <w:bottom w:val="none" w:sz="0" w:space="0" w:color="auto"/>
        <w:right w:val="none" w:sz="0" w:space="0" w:color="auto"/>
      </w:divBdr>
    </w:div>
    <w:div w:id="1822237949">
      <w:bodyDiv w:val="1"/>
      <w:marLeft w:val="0"/>
      <w:marRight w:val="0"/>
      <w:marTop w:val="0"/>
      <w:marBottom w:val="0"/>
      <w:divBdr>
        <w:top w:val="none" w:sz="0" w:space="0" w:color="auto"/>
        <w:left w:val="none" w:sz="0" w:space="0" w:color="auto"/>
        <w:bottom w:val="none" w:sz="0" w:space="0" w:color="auto"/>
        <w:right w:val="none" w:sz="0" w:space="0" w:color="auto"/>
      </w:divBdr>
    </w:div>
    <w:div w:id="1822303995">
      <w:bodyDiv w:val="1"/>
      <w:marLeft w:val="0"/>
      <w:marRight w:val="0"/>
      <w:marTop w:val="0"/>
      <w:marBottom w:val="0"/>
      <w:divBdr>
        <w:top w:val="none" w:sz="0" w:space="0" w:color="auto"/>
        <w:left w:val="none" w:sz="0" w:space="0" w:color="auto"/>
        <w:bottom w:val="none" w:sz="0" w:space="0" w:color="auto"/>
        <w:right w:val="none" w:sz="0" w:space="0" w:color="auto"/>
      </w:divBdr>
    </w:div>
    <w:div w:id="1822307606">
      <w:bodyDiv w:val="1"/>
      <w:marLeft w:val="0"/>
      <w:marRight w:val="0"/>
      <w:marTop w:val="0"/>
      <w:marBottom w:val="0"/>
      <w:divBdr>
        <w:top w:val="none" w:sz="0" w:space="0" w:color="auto"/>
        <w:left w:val="none" w:sz="0" w:space="0" w:color="auto"/>
        <w:bottom w:val="none" w:sz="0" w:space="0" w:color="auto"/>
        <w:right w:val="none" w:sz="0" w:space="0" w:color="auto"/>
      </w:divBdr>
    </w:div>
    <w:div w:id="1822379714">
      <w:bodyDiv w:val="1"/>
      <w:marLeft w:val="0"/>
      <w:marRight w:val="0"/>
      <w:marTop w:val="0"/>
      <w:marBottom w:val="0"/>
      <w:divBdr>
        <w:top w:val="none" w:sz="0" w:space="0" w:color="auto"/>
        <w:left w:val="none" w:sz="0" w:space="0" w:color="auto"/>
        <w:bottom w:val="none" w:sz="0" w:space="0" w:color="auto"/>
        <w:right w:val="none" w:sz="0" w:space="0" w:color="auto"/>
      </w:divBdr>
    </w:div>
    <w:div w:id="1822380169">
      <w:bodyDiv w:val="1"/>
      <w:marLeft w:val="0"/>
      <w:marRight w:val="0"/>
      <w:marTop w:val="0"/>
      <w:marBottom w:val="0"/>
      <w:divBdr>
        <w:top w:val="none" w:sz="0" w:space="0" w:color="auto"/>
        <w:left w:val="none" w:sz="0" w:space="0" w:color="auto"/>
        <w:bottom w:val="none" w:sz="0" w:space="0" w:color="auto"/>
        <w:right w:val="none" w:sz="0" w:space="0" w:color="auto"/>
      </w:divBdr>
    </w:div>
    <w:div w:id="1822382776">
      <w:bodyDiv w:val="1"/>
      <w:marLeft w:val="0"/>
      <w:marRight w:val="0"/>
      <w:marTop w:val="0"/>
      <w:marBottom w:val="0"/>
      <w:divBdr>
        <w:top w:val="none" w:sz="0" w:space="0" w:color="auto"/>
        <w:left w:val="none" w:sz="0" w:space="0" w:color="auto"/>
        <w:bottom w:val="none" w:sz="0" w:space="0" w:color="auto"/>
        <w:right w:val="none" w:sz="0" w:space="0" w:color="auto"/>
      </w:divBdr>
    </w:div>
    <w:div w:id="1822387980">
      <w:bodyDiv w:val="1"/>
      <w:marLeft w:val="0"/>
      <w:marRight w:val="0"/>
      <w:marTop w:val="0"/>
      <w:marBottom w:val="0"/>
      <w:divBdr>
        <w:top w:val="none" w:sz="0" w:space="0" w:color="auto"/>
        <w:left w:val="none" w:sz="0" w:space="0" w:color="auto"/>
        <w:bottom w:val="none" w:sz="0" w:space="0" w:color="auto"/>
        <w:right w:val="none" w:sz="0" w:space="0" w:color="auto"/>
      </w:divBdr>
    </w:div>
    <w:div w:id="1822456183">
      <w:bodyDiv w:val="1"/>
      <w:marLeft w:val="0"/>
      <w:marRight w:val="0"/>
      <w:marTop w:val="0"/>
      <w:marBottom w:val="0"/>
      <w:divBdr>
        <w:top w:val="none" w:sz="0" w:space="0" w:color="auto"/>
        <w:left w:val="none" w:sz="0" w:space="0" w:color="auto"/>
        <w:bottom w:val="none" w:sz="0" w:space="0" w:color="auto"/>
        <w:right w:val="none" w:sz="0" w:space="0" w:color="auto"/>
      </w:divBdr>
    </w:div>
    <w:div w:id="1822505337">
      <w:bodyDiv w:val="1"/>
      <w:marLeft w:val="0"/>
      <w:marRight w:val="0"/>
      <w:marTop w:val="0"/>
      <w:marBottom w:val="0"/>
      <w:divBdr>
        <w:top w:val="none" w:sz="0" w:space="0" w:color="auto"/>
        <w:left w:val="none" w:sz="0" w:space="0" w:color="auto"/>
        <w:bottom w:val="none" w:sz="0" w:space="0" w:color="auto"/>
        <w:right w:val="none" w:sz="0" w:space="0" w:color="auto"/>
      </w:divBdr>
    </w:div>
    <w:div w:id="1822578569">
      <w:bodyDiv w:val="1"/>
      <w:marLeft w:val="0"/>
      <w:marRight w:val="0"/>
      <w:marTop w:val="0"/>
      <w:marBottom w:val="0"/>
      <w:divBdr>
        <w:top w:val="none" w:sz="0" w:space="0" w:color="auto"/>
        <w:left w:val="none" w:sz="0" w:space="0" w:color="auto"/>
        <w:bottom w:val="none" w:sz="0" w:space="0" w:color="auto"/>
        <w:right w:val="none" w:sz="0" w:space="0" w:color="auto"/>
      </w:divBdr>
    </w:div>
    <w:div w:id="1822579090">
      <w:bodyDiv w:val="1"/>
      <w:marLeft w:val="0"/>
      <w:marRight w:val="0"/>
      <w:marTop w:val="0"/>
      <w:marBottom w:val="0"/>
      <w:divBdr>
        <w:top w:val="none" w:sz="0" w:space="0" w:color="auto"/>
        <w:left w:val="none" w:sz="0" w:space="0" w:color="auto"/>
        <w:bottom w:val="none" w:sz="0" w:space="0" w:color="auto"/>
        <w:right w:val="none" w:sz="0" w:space="0" w:color="auto"/>
      </w:divBdr>
    </w:div>
    <w:div w:id="1822579901">
      <w:bodyDiv w:val="1"/>
      <w:marLeft w:val="0"/>
      <w:marRight w:val="0"/>
      <w:marTop w:val="0"/>
      <w:marBottom w:val="0"/>
      <w:divBdr>
        <w:top w:val="none" w:sz="0" w:space="0" w:color="auto"/>
        <w:left w:val="none" w:sz="0" w:space="0" w:color="auto"/>
        <w:bottom w:val="none" w:sz="0" w:space="0" w:color="auto"/>
        <w:right w:val="none" w:sz="0" w:space="0" w:color="auto"/>
      </w:divBdr>
    </w:div>
    <w:div w:id="1822580832">
      <w:bodyDiv w:val="1"/>
      <w:marLeft w:val="0"/>
      <w:marRight w:val="0"/>
      <w:marTop w:val="0"/>
      <w:marBottom w:val="0"/>
      <w:divBdr>
        <w:top w:val="none" w:sz="0" w:space="0" w:color="auto"/>
        <w:left w:val="none" w:sz="0" w:space="0" w:color="auto"/>
        <w:bottom w:val="none" w:sz="0" w:space="0" w:color="auto"/>
        <w:right w:val="none" w:sz="0" w:space="0" w:color="auto"/>
      </w:divBdr>
    </w:div>
    <w:div w:id="1822651059">
      <w:bodyDiv w:val="1"/>
      <w:marLeft w:val="0"/>
      <w:marRight w:val="0"/>
      <w:marTop w:val="0"/>
      <w:marBottom w:val="0"/>
      <w:divBdr>
        <w:top w:val="none" w:sz="0" w:space="0" w:color="auto"/>
        <w:left w:val="none" w:sz="0" w:space="0" w:color="auto"/>
        <w:bottom w:val="none" w:sz="0" w:space="0" w:color="auto"/>
        <w:right w:val="none" w:sz="0" w:space="0" w:color="auto"/>
      </w:divBdr>
    </w:div>
    <w:div w:id="1822698514">
      <w:bodyDiv w:val="1"/>
      <w:marLeft w:val="0"/>
      <w:marRight w:val="0"/>
      <w:marTop w:val="0"/>
      <w:marBottom w:val="0"/>
      <w:divBdr>
        <w:top w:val="none" w:sz="0" w:space="0" w:color="auto"/>
        <w:left w:val="none" w:sz="0" w:space="0" w:color="auto"/>
        <w:bottom w:val="none" w:sz="0" w:space="0" w:color="auto"/>
        <w:right w:val="none" w:sz="0" w:space="0" w:color="auto"/>
      </w:divBdr>
    </w:div>
    <w:div w:id="1822773647">
      <w:bodyDiv w:val="1"/>
      <w:marLeft w:val="0"/>
      <w:marRight w:val="0"/>
      <w:marTop w:val="0"/>
      <w:marBottom w:val="0"/>
      <w:divBdr>
        <w:top w:val="none" w:sz="0" w:space="0" w:color="auto"/>
        <w:left w:val="none" w:sz="0" w:space="0" w:color="auto"/>
        <w:bottom w:val="none" w:sz="0" w:space="0" w:color="auto"/>
        <w:right w:val="none" w:sz="0" w:space="0" w:color="auto"/>
      </w:divBdr>
    </w:div>
    <w:div w:id="1822849760">
      <w:bodyDiv w:val="1"/>
      <w:marLeft w:val="0"/>
      <w:marRight w:val="0"/>
      <w:marTop w:val="0"/>
      <w:marBottom w:val="0"/>
      <w:divBdr>
        <w:top w:val="none" w:sz="0" w:space="0" w:color="auto"/>
        <w:left w:val="none" w:sz="0" w:space="0" w:color="auto"/>
        <w:bottom w:val="none" w:sz="0" w:space="0" w:color="auto"/>
        <w:right w:val="none" w:sz="0" w:space="0" w:color="auto"/>
      </w:divBdr>
    </w:div>
    <w:div w:id="1822889483">
      <w:bodyDiv w:val="1"/>
      <w:marLeft w:val="0"/>
      <w:marRight w:val="0"/>
      <w:marTop w:val="0"/>
      <w:marBottom w:val="0"/>
      <w:divBdr>
        <w:top w:val="none" w:sz="0" w:space="0" w:color="auto"/>
        <w:left w:val="none" w:sz="0" w:space="0" w:color="auto"/>
        <w:bottom w:val="none" w:sz="0" w:space="0" w:color="auto"/>
        <w:right w:val="none" w:sz="0" w:space="0" w:color="auto"/>
      </w:divBdr>
    </w:div>
    <w:div w:id="1822890195">
      <w:bodyDiv w:val="1"/>
      <w:marLeft w:val="0"/>
      <w:marRight w:val="0"/>
      <w:marTop w:val="0"/>
      <w:marBottom w:val="0"/>
      <w:divBdr>
        <w:top w:val="none" w:sz="0" w:space="0" w:color="auto"/>
        <w:left w:val="none" w:sz="0" w:space="0" w:color="auto"/>
        <w:bottom w:val="none" w:sz="0" w:space="0" w:color="auto"/>
        <w:right w:val="none" w:sz="0" w:space="0" w:color="auto"/>
      </w:divBdr>
    </w:div>
    <w:div w:id="1822965758">
      <w:bodyDiv w:val="1"/>
      <w:marLeft w:val="0"/>
      <w:marRight w:val="0"/>
      <w:marTop w:val="0"/>
      <w:marBottom w:val="0"/>
      <w:divBdr>
        <w:top w:val="none" w:sz="0" w:space="0" w:color="auto"/>
        <w:left w:val="none" w:sz="0" w:space="0" w:color="auto"/>
        <w:bottom w:val="none" w:sz="0" w:space="0" w:color="auto"/>
        <w:right w:val="none" w:sz="0" w:space="0" w:color="auto"/>
      </w:divBdr>
    </w:div>
    <w:div w:id="1822966533">
      <w:bodyDiv w:val="1"/>
      <w:marLeft w:val="0"/>
      <w:marRight w:val="0"/>
      <w:marTop w:val="0"/>
      <w:marBottom w:val="0"/>
      <w:divBdr>
        <w:top w:val="none" w:sz="0" w:space="0" w:color="auto"/>
        <w:left w:val="none" w:sz="0" w:space="0" w:color="auto"/>
        <w:bottom w:val="none" w:sz="0" w:space="0" w:color="auto"/>
        <w:right w:val="none" w:sz="0" w:space="0" w:color="auto"/>
      </w:divBdr>
    </w:div>
    <w:div w:id="1823036604">
      <w:bodyDiv w:val="1"/>
      <w:marLeft w:val="0"/>
      <w:marRight w:val="0"/>
      <w:marTop w:val="0"/>
      <w:marBottom w:val="0"/>
      <w:divBdr>
        <w:top w:val="none" w:sz="0" w:space="0" w:color="auto"/>
        <w:left w:val="none" w:sz="0" w:space="0" w:color="auto"/>
        <w:bottom w:val="none" w:sz="0" w:space="0" w:color="auto"/>
        <w:right w:val="none" w:sz="0" w:space="0" w:color="auto"/>
      </w:divBdr>
    </w:div>
    <w:div w:id="1823039054">
      <w:bodyDiv w:val="1"/>
      <w:marLeft w:val="0"/>
      <w:marRight w:val="0"/>
      <w:marTop w:val="0"/>
      <w:marBottom w:val="0"/>
      <w:divBdr>
        <w:top w:val="none" w:sz="0" w:space="0" w:color="auto"/>
        <w:left w:val="none" w:sz="0" w:space="0" w:color="auto"/>
        <w:bottom w:val="none" w:sz="0" w:space="0" w:color="auto"/>
        <w:right w:val="none" w:sz="0" w:space="0" w:color="auto"/>
      </w:divBdr>
    </w:div>
    <w:div w:id="1823085960">
      <w:bodyDiv w:val="1"/>
      <w:marLeft w:val="0"/>
      <w:marRight w:val="0"/>
      <w:marTop w:val="0"/>
      <w:marBottom w:val="0"/>
      <w:divBdr>
        <w:top w:val="none" w:sz="0" w:space="0" w:color="auto"/>
        <w:left w:val="none" w:sz="0" w:space="0" w:color="auto"/>
        <w:bottom w:val="none" w:sz="0" w:space="0" w:color="auto"/>
        <w:right w:val="none" w:sz="0" w:space="0" w:color="auto"/>
      </w:divBdr>
    </w:div>
    <w:div w:id="1823157396">
      <w:bodyDiv w:val="1"/>
      <w:marLeft w:val="0"/>
      <w:marRight w:val="0"/>
      <w:marTop w:val="0"/>
      <w:marBottom w:val="0"/>
      <w:divBdr>
        <w:top w:val="none" w:sz="0" w:space="0" w:color="auto"/>
        <w:left w:val="none" w:sz="0" w:space="0" w:color="auto"/>
        <w:bottom w:val="none" w:sz="0" w:space="0" w:color="auto"/>
        <w:right w:val="none" w:sz="0" w:space="0" w:color="auto"/>
      </w:divBdr>
    </w:div>
    <w:div w:id="1823227710">
      <w:bodyDiv w:val="1"/>
      <w:marLeft w:val="0"/>
      <w:marRight w:val="0"/>
      <w:marTop w:val="0"/>
      <w:marBottom w:val="0"/>
      <w:divBdr>
        <w:top w:val="none" w:sz="0" w:space="0" w:color="auto"/>
        <w:left w:val="none" w:sz="0" w:space="0" w:color="auto"/>
        <w:bottom w:val="none" w:sz="0" w:space="0" w:color="auto"/>
        <w:right w:val="none" w:sz="0" w:space="0" w:color="auto"/>
      </w:divBdr>
    </w:div>
    <w:div w:id="1823230115">
      <w:bodyDiv w:val="1"/>
      <w:marLeft w:val="0"/>
      <w:marRight w:val="0"/>
      <w:marTop w:val="0"/>
      <w:marBottom w:val="0"/>
      <w:divBdr>
        <w:top w:val="none" w:sz="0" w:space="0" w:color="auto"/>
        <w:left w:val="none" w:sz="0" w:space="0" w:color="auto"/>
        <w:bottom w:val="none" w:sz="0" w:space="0" w:color="auto"/>
        <w:right w:val="none" w:sz="0" w:space="0" w:color="auto"/>
      </w:divBdr>
    </w:div>
    <w:div w:id="1823306127">
      <w:bodyDiv w:val="1"/>
      <w:marLeft w:val="0"/>
      <w:marRight w:val="0"/>
      <w:marTop w:val="0"/>
      <w:marBottom w:val="0"/>
      <w:divBdr>
        <w:top w:val="none" w:sz="0" w:space="0" w:color="auto"/>
        <w:left w:val="none" w:sz="0" w:space="0" w:color="auto"/>
        <w:bottom w:val="none" w:sz="0" w:space="0" w:color="auto"/>
        <w:right w:val="none" w:sz="0" w:space="0" w:color="auto"/>
      </w:divBdr>
    </w:div>
    <w:div w:id="1823350257">
      <w:bodyDiv w:val="1"/>
      <w:marLeft w:val="0"/>
      <w:marRight w:val="0"/>
      <w:marTop w:val="0"/>
      <w:marBottom w:val="0"/>
      <w:divBdr>
        <w:top w:val="none" w:sz="0" w:space="0" w:color="auto"/>
        <w:left w:val="none" w:sz="0" w:space="0" w:color="auto"/>
        <w:bottom w:val="none" w:sz="0" w:space="0" w:color="auto"/>
        <w:right w:val="none" w:sz="0" w:space="0" w:color="auto"/>
      </w:divBdr>
    </w:div>
    <w:div w:id="1823352573">
      <w:bodyDiv w:val="1"/>
      <w:marLeft w:val="0"/>
      <w:marRight w:val="0"/>
      <w:marTop w:val="0"/>
      <w:marBottom w:val="0"/>
      <w:divBdr>
        <w:top w:val="none" w:sz="0" w:space="0" w:color="auto"/>
        <w:left w:val="none" w:sz="0" w:space="0" w:color="auto"/>
        <w:bottom w:val="none" w:sz="0" w:space="0" w:color="auto"/>
        <w:right w:val="none" w:sz="0" w:space="0" w:color="auto"/>
      </w:divBdr>
    </w:div>
    <w:div w:id="1823353084">
      <w:bodyDiv w:val="1"/>
      <w:marLeft w:val="0"/>
      <w:marRight w:val="0"/>
      <w:marTop w:val="0"/>
      <w:marBottom w:val="0"/>
      <w:divBdr>
        <w:top w:val="none" w:sz="0" w:space="0" w:color="auto"/>
        <w:left w:val="none" w:sz="0" w:space="0" w:color="auto"/>
        <w:bottom w:val="none" w:sz="0" w:space="0" w:color="auto"/>
        <w:right w:val="none" w:sz="0" w:space="0" w:color="auto"/>
      </w:divBdr>
    </w:div>
    <w:div w:id="1823353518">
      <w:bodyDiv w:val="1"/>
      <w:marLeft w:val="0"/>
      <w:marRight w:val="0"/>
      <w:marTop w:val="0"/>
      <w:marBottom w:val="0"/>
      <w:divBdr>
        <w:top w:val="none" w:sz="0" w:space="0" w:color="auto"/>
        <w:left w:val="none" w:sz="0" w:space="0" w:color="auto"/>
        <w:bottom w:val="none" w:sz="0" w:space="0" w:color="auto"/>
        <w:right w:val="none" w:sz="0" w:space="0" w:color="auto"/>
      </w:divBdr>
    </w:div>
    <w:div w:id="1823422278">
      <w:bodyDiv w:val="1"/>
      <w:marLeft w:val="0"/>
      <w:marRight w:val="0"/>
      <w:marTop w:val="0"/>
      <w:marBottom w:val="0"/>
      <w:divBdr>
        <w:top w:val="none" w:sz="0" w:space="0" w:color="auto"/>
        <w:left w:val="none" w:sz="0" w:space="0" w:color="auto"/>
        <w:bottom w:val="none" w:sz="0" w:space="0" w:color="auto"/>
        <w:right w:val="none" w:sz="0" w:space="0" w:color="auto"/>
      </w:divBdr>
    </w:div>
    <w:div w:id="1823422333">
      <w:bodyDiv w:val="1"/>
      <w:marLeft w:val="0"/>
      <w:marRight w:val="0"/>
      <w:marTop w:val="0"/>
      <w:marBottom w:val="0"/>
      <w:divBdr>
        <w:top w:val="none" w:sz="0" w:space="0" w:color="auto"/>
        <w:left w:val="none" w:sz="0" w:space="0" w:color="auto"/>
        <w:bottom w:val="none" w:sz="0" w:space="0" w:color="auto"/>
        <w:right w:val="none" w:sz="0" w:space="0" w:color="auto"/>
      </w:divBdr>
    </w:div>
    <w:div w:id="1823426107">
      <w:bodyDiv w:val="1"/>
      <w:marLeft w:val="0"/>
      <w:marRight w:val="0"/>
      <w:marTop w:val="0"/>
      <w:marBottom w:val="0"/>
      <w:divBdr>
        <w:top w:val="none" w:sz="0" w:space="0" w:color="auto"/>
        <w:left w:val="none" w:sz="0" w:space="0" w:color="auto"/>
        <w:bottom w:val="none" w:sz="0" w:space="0" w:color="auto"/>
        <w:right w:val="none" w:sz="0" w:space="0" w:color="auto"/>
      </w:divBdr>
    </w:div>
    <w:div w:id="1823427152">
      <w:bodyDiv w:val="1"/>
      <w:marLeft w:val="0"/>
      <w:marRight w:val="0"/>
      <w:marTop w:val="0"/>
      <w:marBottom w:val="0"/>
      <w:divBdr>
        <w:top w:val="none" w:sz="0" w:space="0" w:color="auto"/>
        <w:left w:val="none" w:sz="0" w:space="0" w:color="auto"/>
        <w:bottom w:val="none" w:sz="0" w:space="0" w:color="auto"/>
        <w:right w:val="none" w:sz="0" w:space="0" w:color="auto"/>
      </w:divBdr>
    </w:div>
    <w:div w:id="1823498762">
      <w:bodyDiv w:val="1"/>
      <w:marLeft w:val="0"/>
      <w:marRight w:val="0"/>
      <w:marTop w:val="0"/>
      <w:marBottom w:val="0"/>
      <w:divBdr>
        <w:top w:val="none" w:sz="0" w:space="0" w:color="auto"/>
        <w:left w:val="none" w:sz="0" w:space="0" w:color="auto"/>
        <w:bottom w:val="none" w:sz="0" w:space="0" w:color="auto"/>
        <w:right w:val="none" w:sz="0" w:space="0" w:color="auto"/>
      </w:divBdr>
    </w:div>
    <w:div w:id="1823540455">
      <w:bodyDiv w:val="1"/>
      <w:marLeft w:val="0"/>
      <w:marRight w:val="0"/>
      <w:marTop w:val="0"/>
      <w:marBottom w:val="0"/>
      <w:divBdr>
        <w:top w:val="none" w:sz="0" w:space="0" w:color="auto"/>
        <w:left w:val="none" w:sz="0" w:space="0" w:color="auto"/>
        <w:bottom w:val="none" w:sz="0" w:space="0" w:color="auto"/>
        <w:right w:val="none" w:sz="0" w:space="0" w:color="auto"/>
      </w:divBdr>
    </w:div>
    <w:div w:id="1823545062">
      <w:bodyDiv w:val="1"/>
      <w:marLeft w:val="0"/>
      <w:marRight w:val="0"/>
      <w:marTop w:val="0"/>
      <w:marBottom w:val="0"/>
      <w:divBdr>
        <w:top w:val="none" w:sz="0" w:space="0" w:color="auto"/>
        <w:left w:val="none" w:sz="0" w:space="0" w:color="auto"/>
        <w:bottom w:val="none" w:sz="0" w:space="0" w:color="auto"/>
        <w:right w:val="none" w:sz="0" w:space="0" w:color="auto"/>
      </w:divBdr>
    </w:div>
    <w:div w:id="1823546436">
      <w:bodyDiv w:val="1"/>
      <w:marLeft w:val="0"/>
      <w:marRight w:val="0"/>
      <w:marTop w:val="0"/>
      <w:marBottom w:val="0"/>
      <w:divBdr>
        <w:top w:val="none" w:sz="0" w:space="0" w:color="auto"/>
        <w:left w:val="none" w:sz="0" w:space="0" w:color="auto"/>
        <w:bottom w:val="none" w:sz="0" w:space="0" w:color="auto"/>
        <w:right w:val="none" w:sz="0" w:space="0" w:color="auto"/>
      </w:divBdr>
    </w:div>
    <w:div w:id="1823621110">
      <w:bodyDiv w:val="1"/>
      <w:marLeft w:val="0"/>
      <w:marRight w:val="0"/>
      <w:marTop w:val="0"/>
      <w:marBottom w:val="0"/>
      <w:divBdr>
        <w:top w:val="none" w:sz="0" w:space="0" w:color="auto"/>
        <w:left w:val="none" w:sz="0" w:space="0" w:color="auto"/>
        <w:bottom w:val="none" w:sz="0" w:space="0" w:color="auto"/>
        <w:right w:val="none" w:sz="0" w:space="0" w:color="auto"/>
      </w:divBdr>
    </w:div>
    <w:div w:id="1823884628">
      <w:bodyDiv w:val="1"/>
      <w:marLeft w:val="0"/>
      <w:marRight w:val="0"/>
      <w:marTop w:val="0"/>
      <w:marBottom w:val="0"/>
      <w:divBdr>
        <w:top w:val="none" w:sz="0" w:space="0" w:color="auto"/>
        <w:left w:val="none" w:sz="0" w:space="0" w:color="auto"/>
        <w:bottom w:val="none" w:sz="0" w:space="0" w:color="auto"/>
        <w:right w:val="none" w:sz="0" w:space="0" w:color="auto"/>
      </w:divBdr>
    </w:div>
    <w:div w:id="1823932486">
      <w:bodyDiv w:val="1"/>
      <w:marLeft w:val="0"/>
      <w:marRight w:val="0"/>
      <w:marTop w:val="0"/>
      <w:marBottom w:val="0"/>
      <w:divBdr>
        <w:top w:val="none" w:sz="0" w:space="0" w:color="auto"/>
        <w:left w:val="none" w:sz="0" w:space="0" w:color="auto"/>
        <w:bottom w:val="none" w:sz="0" w:space="0" w:color="auto"/>
        <w:right w:val="none" w:sz="0" w:space="0" w:color="auto"/>
      </w:divBdr>
    </w:div>
    <w:div w:id="1823934658">
      <w:bodyDiv w:val="1"/>
      <w:marLeft w:val="0"/>
      <w:marRight w:val="0"/>
      <w:marTop w:val="0"/>
      <w:marBottom w:val="0"/>
      <w:divBdr>
        <w:top w:val="none" w:sz="0" w:space="0" w:color="auto"/>
        <w:left w:val="none" w:sz="0" w:space="0" w:color="auto"/>
        <w:bottom w:val="none" w:sz="0" w:space="0" w:color="auto"/>
        <w:right w:val="none" w:sz="0" w:space="0" w:color="auto"/>
      </w:divBdr>
    </w:div>
    <w:div w:id="1823960678">
      <w:bodyDiv w:val="1"/>
      <w:marLeft w:val="0"/>
      <w:marRight w:val="0"/>
      <w:marTop w:val="0"/>
      <w:marBottom w:val="0"/>
      <w:divBdr>
        <w:top w:val="none" w:sz="0" w:space="0" w:color="auto"/>
        <w:left w:val="none" w:sz="0" w:space="0" w:color="auto"/>
        <w:bottom w:val="none" w:sz="0" w:space="0" w:color="auto"/>
        <w:right w:val="none" w:sz="0" w:space="0" w:color="auto"/>
      </w:divBdr>
    </w:div>
    <w:div w:id="1824076932">
      <w:bodyDiv w:val="1"/>
      <w:marLeft w:val="0"/>
      <w:marRight w:val="0"/>
      <w:marTop w:val="0"/>
      <w:marBottom w:val="0"/>
      <w:divBdr>
        <w:top w:val="none" w:sz="0" w:space="0" w:color="auto"/>
        <w:left w:val="none" w:sz="0" w:space="0" w:color="auto"/>
        <w:bottom w:val="none" w:sz="0" w:space="0" w:color="auto"/>
        <w:right w:val="none" w:sz="0" w:space="0" w:color="auto"/>
      </w:divBdr>
    </w:div>
    <w:div w:id="1824155922">
      <w:bodyDiv w:val="1"/>
      <w:marLeft w:val="0"/>
      <w:marRight w:val="0"/>
      <w:marTop w:val="0"/>
      <w:marBottom w:val="0"/>
      <w:divBdr>
        <w:top w:val="none" w:sz="0" w:space="0" w:color="auto"/>
        <w:left w:val="none" w:sz="0" w:space="0" w:color="auto"/>
        <w:bottom w:val="none" w:sz="0" w:space="0" w:color="auto"/>
        <w:right w:val="none" w:sz="0" w:space="0" w:color="auto"/>
      </w:divBdr>
    </w:div>
    <w:div w:id="1824194614">
      <w:bodyDiv w:val="1"/>
      <w:marLeft w:val="0"/>
      <w:marRight w:val="0"/>
      <w:marTop w:val="0"/>
      <w:marBottom w:val="0"/>
      <w:divBdr>
        <w:top w:val="none" w:sz="0" w:space="0" w:color="auto"/>
        <w:left w:val="none" w:sz="0" w:space="0" w:color="auto"/>
        <w:bottom w:val="none" w:sz="0" w:space="0" w:color="auto"/>
        <w:right w:val="none" w:sz="0" w:space="0" w:color="auto"/>
      </w:divBdr>
    </w:div>
    <w:div w:id="1824269561">
      <w:bodyDiv w:val="1"/>
      <w:marLeft w:val="0"/>
      <w:marRight w:val="0"/>
      <w:marTop w:val="0"/>
      <w:marBottom w:val="0"/>
      <w:divBdr>
        <w:top w:val="none" w:sz="0" w:space="0" w:color="auto"/>
        <w:left w:val="none" w:sz="0" w:space="0" w:color="auto"/>
        <w:bottom w:val="none" w:sz="0" w:space="0" w:color="auto"/>
        <w:right w:val="none" w:sz="0" w:space="0" w:color="auto"/>
      </w:divBdr>
    </w:div>
    <w:div w:id="1824274523">
      <w:bodyDiv w:val="1"/>
      <w:marLeft w:val="0"/>
      <w:marRight w:val="0"/>
      <w:marTop w:val="0"/>
      <w:marBottom w:val="0"/>
      <w:divBdr>
        <w:top w:val="none" w:sz="0" w:space="0" w:color="auto"/>
        <w:left w:val="none" w:sz="0" w:space="0" w:color="auto"/>
        <w:bottom w:val="none" w:sz="0" w:space="0" w:color="auto"/>
        <w:right w:val="none" w:sz="0" w:space="0" w:color="auto"/>
      </w:divBdr>
    </w:div>
    <w:div w:id="1824351026">
      <w:bodyDiv w:val="1"/>
      <w:marLeft w:val="0"/>
      <w:marRight w:val="0"/>
      <w:marTop w:val="0"/>
      <w:marBottom w:val="0"/>
      <w:divBdr>
        <w:top w:val="none" w:sz="0" w:space="0" w:color="auto"/>
        <w:left w:val="none" w:sz="0" w:space="0" w:color="auto"/>
        <w:bottom w:val="none" w:sz="0" w:space="0" w:color="auto"/>
        <w:right w:val="none" w:sz="0" w:space="0" w:color="auto"/>
      </w:divBdr>
    </w:div>
    <w:div w:id="1824541290">
      <w:bodyDiv w:val="1"/>
      <w:marLeft w:val="0"/>
      <w:marRight w:val="0"/>
      <w:marTop w:val="0"/>
      <w:marBottom w:val="0"/>
      <w:divBdr>
        <w:top w:val="none" w:sz="0" w:space="0" w:color="auto"/>
        <w:left w:val="none" w:sz="0" w:space="0" w:color="auto"/>
        <w:bottom w:val="none" w:sz="0" w:space="0" w:color="auto"/>
        <w:right w:val="none" w:sz="0" w:space="0" w:color="auto"/>
      </w:divBdr>
    </w:div>
    <w:div w:id="1824615283">
      <w:bodyDiv w:val="1"/>
      <w:marLeft w:val="0"/>
      <w:marRight w:val="0"/>
      <w:marTop w:val="0"/>
      <w:marBottom w:val="0"/>
      <w:divBdr>
        <w:top w:val="none" w:sz="0" w:space="0" w:color="auto"/>
        <w:left w:val="none" w:sz="0" w:space="0" w:color="auto"/>
        <w:bottom w:val="none" w:sz="0" w:space="0" w:color="auto"/>
        <w:right w:val="none" w:sz="0" w:space="0" w:color="auto"/>
      </w:divBdr>
    </w:div>
    <w:div w:id="1824662554">
      <w:bodyDiv w:val="1"/>
      <w:marLeft w:val="0"/>
      <w:marRight w:val="0"/>
      <w:marTop w:val="0"/>
      <w:marBottom w:val="0"/>
      <w:divBdr>
        <w:top w:val="none" w:sz="0" w:space="0" w:color="auto"/>
        <w:left w:val="none" w:sz="0" w:space="0" w:color="auto"/>
        <w:bottom w:val="none" w:sz="0" w:space="0" w:color="auto"/>
        <w:right w:val="none" w:sz="0" w:space="0" w:color="auto"/>
      </w:divBdr>
    </w:div>
    <w:div w:id="1824807500">
      <w:bodyDiv w:val="1"/>
      <w:marLeft w:val="0"/>
      <w:marRight w:val="0"/>
      <w:marTop w:val="0"/>
      <w:marBottom w:val="0"/>
      <w:divBdr>
        <w:top w:val="none" w:sz="0" w:space="0" w:color="auto"/>
        <w:left w:val="none" w:sz="0" w:space="0" w:color="auto"/>
        <w:bottom w:val="none" w:sz="0" w:space="0" w:color="auto"/>
        <w:right w:val="none" w:sz="0" w:space="0" w:color="auto"/>
      </w:divBdr>
    </w:div>
    <w:div w:id="1824807640">
      <w:bodyDiv w:val="1"/>
      <w:marLeft w:val="0"/>
      <w:marRight w:val="0"/>
      <w:marTop w:val="0"/>
      <w:marBottom w:val="0"/>
      <w:divBdr>
        <w:top w:val="none" w:sz="0" w:space="0" w:color="auto"/>
        <w:left w:val="none" w:sz="0" w:space="0" w:color="auto"/>
        <w:bottom w:val="none" w:sz="0" w:space="0" w:color="auto"/>
        <w:right w:val="none" w:sz="0" w:space="0" w:color="auto"/>
      </w:divBdr>
    </w:div>
    <w:div w:id="1824856822">
      <w:bodyDiv w:val="1"/>
      <w:marLeft w:val="0"/>
      <w:marRight w:val="0"/>
      <w:marTop w:val="0"/>
      <w:marBottom w:val="0"/>
      <w:divBdr>
        <w:top w:val="none" w:sz="0" w:space="0" w:color="auto"/>
        <w:left w:val="none" w:sz="0" w:space="0" w:color="auto"/>
        <w:bottom w:val="none" w:sz="0" w:space="0" w:color="auto"/>
        <w:right w:val="none" w:sz="0" w:space="0" w:color="auto"/>
      </w:divBdr>
    </w:div>
    <w:div w:id="1824925973">
      <w:bodyDiv w:val="1"/>
      <w:marLeft w:val="0"/>
      <w:marRight w:val="0"/>
      <w:marTop w:val="0"/>
      <w:marBottom w:val="0"/>
      <w:divBdr>
        <w:top w:val="none" w:sz="0" w:space="0" w:color="auto"/>
        <w:left w:val="none" w:sz="0" w:space="0" w:color="auto"/>
        <w:bottom w:val="none" w:sz="0" w:space="0" w:color="auto"/>
        <w:right w:val="none" w:sz="0" w:space="0" w:color="auto"/>
      </w:divBdr>
    </w:div>
    <w:div w:id="1824930272">
      <w:bodyDiv w:val="1"/>
      <w:marLeft w:val="0"/>
      <w:marRight w:val="0"/>
      <w:marTop w:val="0"/>
      <w:marBottom w:val="0"/>
      <w:divBdr>
        <w:top w:val="none" w:sz="0" w:space="0" w:color="auto"/>
        <w:left w:val="none" w:sz="0" w:space="0" w:color="auto"/>
        <w:bottom w:val="none" w:sz="0" w:space="0" w:color="auto"/>
        <w:right w:val="none" w:sz="0" w:space="0" w:color="auto"/>
      </w:divBdr>
    </w:div>
    <w:div w:id="1825001619">
      <w:bodyDiv w:val="1"/>
      <w:marLeft w:val="0"/>
      <w:marRight w:val="0"/>
      <w:marTop w:val="0"/>
      <w:marBottom w:val="0"/>
      <w:divBdr>
        <w:top w:val="none" w:sz="0" w:space="0" w:color="auto"/>
        <w:left w:val="none" w:sz="0" w:space="0" w:color="auto"/>
        <w:bottom w:val="none" w:sz="0" w:space="0" w:color="auto"/>
        <w:right w:val="none" w:sz="0" w:space="0" w:color="auto"/>
      </w:divBdr>
    </w:div>
    <w:div w:id="1825007356">
      <w:bodyDiv w:val="1"/>
      <w:marLeft w:val="0"/>
      <w:marRight w:val="0"/>
      <w:marTop w:val="0"/>
      <w:marBottom w:val="0"/>
      <w:divBdr>
        <w:top w:val="none" w:sz="0" w:space="0" w:color="auto"/>
        <w:left w:val="none" w:sz="0" w:space="0" w:color="auto"/>
        <w:bottom w:val="none" w:sz="0" w:space="0" w:color="auto"/>
        <w:right w:val="none" w:sz="0" w:space="0" w:color="auto"/>
      </w:divBdr>
    </w:div>
    <w:div w:id="1825125442">
      <w:bodyDiv w:val="1"/>
      <w:marLeft w:val="0"/>
      <w:marRight w:val="0"/>
      <w:marTop w:val="0"/>
      <w:marBottom w:val="0"/>
      <w:divBdr>
        <w:top w:val="none" w:sz="0" w:space="0" w:color="auto"/>
        <w:left w:val="none" w:sz="0" w:space="0" w:color="auto"/>
        <w:bottom w:val="none" w:sz="0" w:space="0" w:color="auto"/>
        <w:right w:val="none" w:sz="0" w:space="0" w:color="auto"/>
      </w:divBdr>
    </w:div>
    <w:div w:id="1825198706">
      <w:bodyDiv w:val="1"/>
      <w:marLeft w:val="0"/>
      <w:marRight w:val="0"/>
      <w:marTop w:val="0"/>
      <w:marBottom w:val="0"/>
      <w:divBdr>
        <w:top w:val="none" w:sz="0" w:space="0" w:color="auto"/>
        <w:left w:val="none" w:sz="0" w:space="0" w:color="auto"/>
        <w:bottom w:val="none" w:sz="0" w:space="0" w:color="auto"/>
        <w:right w:val="none" w:sz="0" w:space="0" w:color="auto"/>
      </w:divBdr>
    </w:div>
    <w:div w:id="1825202634">
      <w:bodyDiv w:val="1"/>
      <w:marLeft w:val="0"/>
      <w:marRight w:val="0"/>
      <w:marTop w:val="0"/>
      <w:marBottom w:val="0"/>
      <w:divBdr>
        <w:top w:val="none" w:sz="0" w:space="0" w:color="auto"/>
        <w:left w:val="none" w:sz="0" w:space="0" w:color="auto"/>
        <w:bottom w:val="none" w:sz="0" w:space="0" w:color="auto"/>
        <w:right w:val="none" w:sz="0" w:space="0" w:color="auto"/>
      </w:divBdr>
    </w:div>
    <w:div w:id="1825271294">
      <w:bodyDiv w:val="1"/>
      <w:marLeft w:val="0"/>
      <w:marRight w:val="0"/>
      <w:marTop w:val="0"/>
      <w:marBottom w:val="0"/>
      <w:divBdr>
        <w:top w:val="none" w:sz="0" w:space="0" w:color="auto"/>
        <w:left w:val="none" w:sz="0" w:space="0" w:color="auto"/>
        <w:bottom w:val="none" w:sz="0" w:space="0" w:color="auto"/>
        <w:right w:val="none" w:sz="0" w:space="0" w:color="auto"/>
      </w:divBdr>
    </w:div>
    <w:div w:id="1825274732">
      <w:bodyDiv w:val="1"/>
      <w:marLeft w:val="0"/>
      <w:marRight w:val="0"/>
      <w:marTop w:val="0"/>
      <w:marBottom w:val="0"/>
      <w:divBdr>
        <w:top w:val="none" w:sz="0" w:space="0" w:color="auto"/>
        <w:left w:val="none" w:sz="0" w:space="0" w:color="auto"/>
        <w:bottom w:val="none" w:sz="0" w:space="0" w:color="auto"/>
        <w:right w:val="none" w:sz="0" w:space="0" w:color="auto"/>
      </w:divBdr>
    </w:div>
    <w:div w:id="1825395726">
      <w:bodyDiv w:val="1"/>
      <w:marLeft w:val="0"/>
      <w:marRight w:val="0"/>
      <w:marTop w:val="0"/>
      <w:marBottom w:val="0"/>
      <w:divBdr>
        <w:top w:val="none" w:sz="0" w:space="0" w:color="auto"/>
        <w:left w:val="none" w:sz="0" w:space="0" w:color="auto"/>
        <w:bottom w:val="none" w:sz="0" w:space="0" w:color="auto"/>
        <w:right w:val="none" w:sz="0" w:space="0" w:color="auto"/>
      </w:divBdr>
    </w:div>
    <w:div w:id="1825463504">
      <w:bodyDiv w:val="1"/>
      <w:marLeft w:val="0"/>
      <w:marRight w:val="0"/>
      <w:marTop w:val="0"/>
      <w:marBottom w:val="0"/>
      <w:divBdr>
        <w:top w:val="none" w:sz="0" w:space="0" w:color="auto"/>
        <w:left w:val="none" w:sz="0" w:space="0" w:color="auto"/>
        <w:bottom w:val="none" w:sz="0" w:space="0" w:color="auto"/>
        <w:right w:val="none" w:sz="0" w:space="0" w:color="auto"/>
      </w:divBdr>
    </w:div>
    <w:div w:id="1825505958">
      <w:bodyDiv w:val="1"/>
      <w:marLeft w:val="0"/>
      <w:marRight w:val="0"/>
      <w:marTop w:val="0"/>
      <w:marBottom w:val="0"/>
      <w:divBdr>
        <w:top w:val="none" w:sz="0" w:space="0" w:color="auto"/>
        <w:left w:val="none" w:sz="0" w:space="0" w:color="auto"/>
        <w:bottom w:val="none" w:sz="0" w:space="0" w:color="auto"/>
        <w:right w:val="none" w:sz="0" w:space="0" w:color="auto"/>
      </w:divBdr>
    </w:div>
    <w:div w:id="1825506025">
      <w:bodyDiv w:val="1"/>
      <w:marLeft w:val="0"/>
      <w:marRight w:val="0"/>
      <w:marTop w:val="0"/>
      <w:marBottom w:val="0"/>
      <w:divBdr>
        <w:top w:val="none" w:sz="0" w:space="0" w:color="auto"/>
        <w:left w:val="none" w:sz="0" w:space="0" w:color="auto"/>
        <w:bottom w:val="none" w:sz="0" w:space="0" w:color="auto"/>
        <w:right w:val="none" w:sz="0" w:space="0" w:color="auto"/>
      </w:divBdr>
    </w:div>
    <w:div w:id="1825656092">
      <w:bodyDiv w:val="1"/>
      <w:marLeft w:val="0"/>
      <w:marRight w:val="0"/>
      <w:marTop w:val="0"/>
      <w:marBottom w:val="0"/>
      <w:divBdr>
        <w:top w:val="none" w:sz="0" w:space="0" w:color="auto"/>
        <w:left w:val="none" w:sz="0" w:space="0" w:color="auto"/>
        <w:bottom w:val="none" w:sz="0" w:space="0" w:color="auto"/>
        <w:right w:val="none" w:sz="0" w:space="0" w:color="auto"/>
      </w:divBdr>
    </w:div>
    <w:div w:id="1825661812">
      <w:bodyDiv w:val="1"/>
      <w:marLeft w:val="0"/>
      <w:marRight w:val="0"/>
      <w:marTop w:val="0"/>
      <w:marBottom w:val="0"/>
      <w:divBdr>
        <w:top w:val="none" w:sz="0" w:space="0" w:color="auto"/>
        <w:left w:val="none" w:sz="0" w:space="0" w:color="auto"/>
        <w:bottom w:val="none" w:sz="0" w:space="0" w:color="auto"/>
        <w:right w:val="none" w:sz="0" w:space="0" w:color="auto"/>
      </w:divBdr>
    </w:div>
    <w:div w:id="1825705381">
      <w:bodyDiv w:val="1"/>
      <w:marLeft w:val="0"/>
      <w:marRight w:val="0"/>
      <w:marTop w:val="0"/>
      <w:marBottom w:val="0"/>
      <w:divBdr>
        <w:top w:val="none" w:sz="0" w:space="0" w:color="auto"/>
        <w:left w:val="none" w:sz="0" w:space="0" w:color="auto"/>
        <w:bottom w:val="none" w:sz="0" w:space="0" w:color="auto"/>
        <w:right w:val="none" w:sz="0" w:space="0" w:color="auto"/>
      </w:divBdr>
    </w:div>
    <w:div w:id="1825707363">
      <w:bodyDiv w:val="1"/>
      <w:marLeft w:val="0"/>
      <w:marRight w:val="0"/>
      <w:marTop w:val="0"/>
      <w:marBottom w:val="0"/>
      <w:divBdr>
        <w:top w:val="none" w:sz="0" w:space="0" w:color="auto"/>
        <w:left w:val="none" w:sz="0" w:space="0" w:color="auto"/>
        <w:bottom w:val="none" w:sz="0" w:space="0" w:color="auto"/>
        <w:right w:val="none" w:sz="0" w:space="0" w:color="auto"/>
      </w:divBdr>
    </w:div>
    <w:div w:id="1825731518">
      <w:bodyDiv w:val="1"/>
      <w:marLeft w:val="0"/>
      <w:marRight w:val="0"/>
      <w:marTop w:val="0"/>
      <w:marBottom w:val="0"/>
      <w:divBdr>
        <w:top w:val="none" w:sz="0" w:space="0" w:color="auto"/>
        <w:left w:val="none" w:sz="0" w:space="0" w:color="auto"/>
        <w:bottom w:val="none" w:sz="0" w:space="0" w:color="auto"/>
        <w:right w:val="none" w:sz="0" w:space="0" w:color="auto"/>
      </w:divBdr>
    </w:div>
    <w:div w:id="1825776803">
      <w:bodyDiv w:val="1"/>
      <w:marLeft w:val="0"/>
      <w:marRight w:val="0"/>
      <w:marTop w:val="0"/>
      <w:marBottom w:val="0"/>
      <w:divBdr>
        <w:top w:val="none" w:sz="0" w:space="0" w:color="auto"/>
        <w:left w:val="none" w:sz="0" w:space="0" w:color="auto"/>
        <w:bottom w:val="none" w:sz="0" w:space="0" w:color="auto"/>
        <w:right w:val="none" w:sz="0" w:space="0" w:color="auto"/>
      </w:divBdr>
    </w:div>
    <w:div w:id="1825777281">
      <w:bodyDiv w:val="1"/>
      <w:marLeft w:val="0"/>
      <w:marRight w:val="0"/>
      <w:marTop w:val="0"/>
      <w:marBottom w:val="0"/>
      <w:divBdr>
        <w:top w:val="none" w:sz="0" w:space="0" w:color="auto"/>
        <w:left w:val="none" w:sz="0" w:space="0" w:color="auto"/>
        <w:bottom w:val="none" w:sz="0" w:space="0" w:color="auto"/>
        <w:right w:val="none" w:sz="0" w:space="0" w:color="auto"/>
      </w:divBdr>
    </w:div>
    <w:div w:id="1825779761">
      <w:bodyDiv w:val="1"/>
      <w:marLeft w:val="0"/>
      <w:marRight w:val="0"/>
      <w:marTop w:val="0"/>
      <w:marBottom w:val="0"/>
      <w:divBdr>
        <w:top w:val="none" w:sz="0" w:space="0" w:color="auto"/>
        <w:left w:val="none" w:sz="0" w:space="0" w:color="auto"/>
        <w:bottom w:val="none" w:sz="0" w:space="0" w:color="auto"/>
        <w:right w:val="none" w:sz="0" w:space="0" w:color="auto"/>
      </w:divBdr>
    </w:div>
    <w:div w:id="1825780826">
      <w:bodyDiv w:val="1"/>
      <w:marLeft w:val="0"/>
      <w:marRight w:val="0"/>
      <w:marTop w:val="0"/>
      <w:marBottom w:val="0"/>
      <w:divBdr>
        <w:top w:val="none" w:sz="0" w:space="0" w:color="auto"/>
        <w:left w:val="none" w:sz="0" w:space="0" w:color="auto"/>
        <w:bottom w:val="none" w:sz="0" w:space="0" w:color="auto"/>
        <w:right w:val="none" w:sz="0" w:space="0" w:color="auto"/>
      </w:divBdr>
    </w:div>
    <w:div w:id="1825781829">
      <w:bodyDiv w:val="1"/>
      <w:marLeft w:val="0"/>
      <w:marRight w:val="0"/>
      <w:marTop w:val="0"/>
      <w:marBottom w:val="0"/>
      <w:divBdr>
        <w:top w:val="none" w:sz="0" w:space="0" w:color="auto"/>
        <w:left w:val="none" w:sz="0" w:space="0" w:color="auto"/>
        <w:bottom w:val="none" w:sz="0" w:space="0" w:color="auto"/>
        <w:right w:val="none" w:sz="0" w:space="0" w:color="auto"/>
      </w:divBdr>
    </w:div>
    <w:div w:id="1825855152">
      <w:bodyDiv w:val="1"/>
      <w:marLeft w:val="0"/>
      <w:marRight w:val="0"/>
      <w:marTop w:val="0"/>
      <w:marBottom w:val="0"/>
      <w:divBdr>
        <w:top w:val="none" w:sz="0" w:space="0" w:color="auto"/>
        <w:left w:val="none" w:sz="0" w:space="0" w:color="auto"/>
        <w:bottom w:val="none" w:sz="0" w:space="0" w:color="auto"/>
        <w:right w:val="none" w:sz="0" w:space="0" w:color="auto"/>
      </w:divBdr>
    </w:div>
    <w:div w:id="1826045704">
      <w:bodyDiv w:val="1"/>
      <w:marLeft w:val="0"/>
      <w:marRight w:val="0"/>
      <w:marTop w:val="0"/>
      <w:marBottom w:val="0"/>
      <w:divBdr>
        <w:top w:val="none" w:sz="0" w:space="0" w:color="auto"/>
        <w:left w:val="none" w:sz="0" w:space="0" w:color="auto"/>
        <w:bottom w:val="none" w:sz="0" w:space="0" w:color="auto"/>
        <w:right w:val="none" w:sz="0" w:space="0" w:color="auto"/>
      </w:divBdr>
    </w:div>
    <w:div w:id="1826050836">
      <w:bodyDiv w:val="1"/>
      <w:marLeft w:val="0"/>
      <w:marRight w:val="0"/>
      <w:marTop w:val="0"/>
      <w:marBottom w:val="0"/>
      <w:divBdr>
        <w:top w:val="none" w:sz="0" w:space="0" w:color="auto"/>
        <w:left w:val="none" w:sz="0" w:space="0" w:color="auto"/>
        <w:bottom w:val="none" w:sz="0" w:space="0" w:color="auto"/>
        <w:right w:val="none" w:sz="0" w:space="0" w:color="auto"/>
      </w:divBdr>
    </w:div>
    <w:div w:id="1826164839">
      <w:bodyDiv w:val="1"/>
      <w:marLeft w:val="0"/>
      <w:marRight w:val="0"/>
      <w:marTop w:val="0"/>
      <w:marBottom w:val="0"/>
      <w:divBdr>
        <w:top w:val="none" w:sz="0" w:space="0" w:color="auto"/>
        <w:left w:val="none" w:sz="0" w:space="0" w:color="auto"/>
        <w:bottom w:val="none" w:sz="0" w:space="0" w:color="auto"/>
        <w:right w:val="none" w:sz="0" w:space="0" w:color="auto"/>
      </w:divBdr>
    </w:div>
    <w:div w:id="1826360297">
      <w:bodyDiv w:val="1"/>
      <w:marLeft w:val="0"/>
      <w:marRight w:val="0"/>
      <w:marTop w:val="0"/>
      <w:marBottom w:val="0"/>
      <w:divBdr>
        <w:top w:val="none" w:sz="0" w:space="0" w:color="auto"/>
        <w:left w:val="none" w:sz="0" w:space="0" w:color="auto"/>
        <w:bottom w:val="none" w:sz="0" w:space="0" w:color="auto"/>
        <w:right w:val="none" w:sz="0" w:space="0" w:color="auto"/>
      </w:divBdr>
    </w:div>
    <w:div w:id="1826388856">
      <w:bodyDiv w:val="1"/>
      <w:marLeft w:val="0"/>
      <w:marRight w:val="0"/>
      <w:marTop w:val="0"/>
      <w:marBottom w:val="0"/>
      <w:divBdr>
        <w:top w:val="none" w:sz="0" w:space="0" w:color="auto"/>
        <w:left w:val="none" w:sz="0" w:space="0" w:color="auto"/>
        <w:bottom w:val="none" w:sz="0" w:space="0" w:color="auto"/>
        <w:right w:val="none" w:sz="0" w:space="0" w:color="auto"/>
      </w:divBdr>
    </w:div>
    <w:div w:id="1826389048">
      <w:bodyDiv w:val="1"/>
      <w:marLeft w:val="0"/>
      <w:marRight w:val="0"/>
      <w:marTop w:val="0"/>
      <w:marBottom w:val="0"/>
      <w:divBdr>
        <w:top w:val="none" w:sz="0" w:space="0" w:color="auto"/>
        <w:left w:val="none" w:sz="0" w:space="0" w:color="auto"/>
        <w:bottom w:val="none" w:sz="0" w:space="0" w:color="auto"/>
        <w:right w:val="none" w:sz="0" w:space="0" w:color="auto"/>
      </w:divBdr>
    </w:div>
    <w:div w:id="1826432034">
      <w:bodyDiv w:val="1"/>
      <w:marLeft w:val="0"/>
      <w:marRight w:val="0"/>
      <w:marTop w:val="0"/>
      <w:marBottom w:val="0"/>
      <w:divBdr>
        <w:top w:val="none" w:sz="0" w:space="0" w:color="auto"/>
        <w:left w:val="none" w:sz="0" w:space="0" w:color="auto"/>
        <w:bottom w:val="none" w:sz="0" w:space="0" w:color="auto"/>
        <w:right w:val="none" w:sz="0" w:space="0" w:color="auto"/>
      </w:divBdr>
    </w:div>
    <w:div w:id="1826505197">
      <w:bodyDiv w:val="1"/>
      <w:marLeft w:val="0"/>
      <w:marRight w:val="0"/>
      <w:marTop w:val="0"/>
      <w:marBottom w:val="0"/>
      <w:divBdr>
        <w:top w:val="none" w:sz="0" w:space="0" w:color="auto"/>
        <w:left w:val="none" w:sz="0" w:space="0" w:color="auto"/>
        <w:bottom w:val="none" w:sz="0" w:space="0" w:color="auto"/>
        <w:right w:val="none" w:sz="0" w:space="0" w:color="auto"/>
      </w:divBdr>
    </w:div>
    <w:div w:id="1826580009">
      <w:bodyDiv w:val="1"/>
      <w:marLeft w:val="0"/>
      <w:marRight w:val="0"/>
      <w:marTop w:val="0"/>
      <w:marBottom w:val="0"/>
      <w:divBdr>
        <w:top w:val="none" w:sz="0" w:space="0" w:color="auto"/>
        <w:left w:val="none" w:sz="0" w:space="0" w:color="auto"/>
        <w:bottom w:val="none" w:sz="0" w:space="0" w:color="auto"/>
        <w:right w:val="none" w:sz="0" w:space="0" w:color="auto"/>
      </w:divBdr>
    </w:div>
    <w:div w:id="1826700265">
      <w:bodyDiv w:val="1"/>
      <w:marLeft w:val="0"/>
      <w:marRight w:val="0"/>
      <w:marTop w:val="0"/>
      <w:marBottom w:val="0"/>
      <w:divBdr>
        <w:top w:val="none" w:sz="0" w:space="0" w:color="auto"/>
        <w:left w:val="none" w:sz="0" w:space="0" w:color="auto"/>
        <w:bottom w:val="none" w:sz="0" w:space="0" w:color="auto"/>
        <w:right w:val="none" w:sz="0" w:space="0" w:color="auto"/>
      </w:divBdr>
    </w:div>
    <w:div w:id="1826775485">
      <w:bodyDiv w:val="1"/>
      <w:marLeft w:val="0"/>
      <w:marRight w:val="0"/>
      <w:marTop w:val="0"/>
      <w:marBottom w:val="0"/>
      <w:divBdr>
        <w:top w:val="none" w:sz="0" w:space="0" w:color="auto"/>
        <w:left w:val="none" w:sz="0" w:space="0" w:color="auto"/>
        <w:bottom w:val="none" w:sz="0" w:space="0" w:color="auto"/>
        <w:right w:val="none" w:sz="0" w:space="0" w:color="auto"/>
      </w:divBdr>
    </w:div>
    <w:div w:id="1826777402">
      <w:bodyDiv w:val="1"/>
      <w:marLeft w:val="0"/>
      <w:marRight w:val="0"/>
      <w:marTop w:val="0"/>
      <w:marBottom w:val="0"/>
      <w:divBdr>
        <w:top w:val="none" w:sz="0" w:space="0" w:color="auto"/>
        <w:left w:val="none" w:sz="0" w:space="0" w:color="auto"/>
        <w:bottom w:val="none" w:sz="0" w:space="0" w:color="auto"/>
        <w:right w:val="none" w:sz="0" w:space="0" w:color="auto"/>
      </w:divBdr>
    </w:div>
    <w:div w:id="1826820862">
      <w:bodyDiv w:val="1"/>
      <w:marLeft w:val="0"/>
      <w:marRight w:val="0"/>
      <w:marTop w:val="0"/>
      <w:marBottom w:val="0"/>
      <w:divBdr>
        <w:top w:val="none" w:sz="0" w:space="0" w:color="auto"/>
        <w:left w:val="none" w:sz="0" w:space="0" w:color="auto"/>
        <w:bottom w:val="none" w:sz="0" w:space="0" w:color="auto"/>
        <w:right w:val="none" w:sz="0" w:space="0" w:color="auto"/>
      </w:divBdr>
    </w:div>
    <w:div w:id="1826821786">
      <w:bodyDiv w:val="1"/>
      <w:marLeft w:val="0"/>
      <w:marRight w:val="0"/>
      <w:marTop w:val="0"/>
      <w:marBottom w:val="0"/>
      <w:divBdr>
        <w:top w:val="none" w:sz="0" w:space="0" w:color="auto"/>
        <w:left w:val="none" w:sz="0" w:space="0" w:color="auto"/>
        <w:bottom w:val="none" w:sz="0" w:space="0" w:color="auto"/>
        <w:right w:val="none" w:sz="0" w:space="0" w:color="auto"/>
      </w:divBdr>
    </w:div>
    <w:div w:id="1826892542">
      <w:bodyDiv w:val="1"/>
      <w:marLeft w:val="0"/>
      <w:marRight w:val="0"/>
      <w:marTop w:val="0"/>
      <w:marBottom w:val="0"/>
      <w:divBdr>
        <w:top w:val="none" w:sz="0" w:space="0" w:color="auto"/>
        <w:left w:val="none" w:sz="0" w:space="0" w:color="auto"/>
        <w:bottom w:val="none" w:sz="0" w:space="0" w:color="auto"/>
        <w:right w:val="none" w:sz="0" w:space="0" w:color="auto"/>
      </w:divBdr>
    </w:div>
    <w:div w:id="1826894665">
      <w:bodyDiv w:val="1"/>
      <w:marLeft w:val="0"/>
      <w:marRight w:val="0"/>
      <w:marTop w:val="0"/>
      <w:marBottom w:val="0"/>
      <w:divBdr>
        <w:top w:val="none" w:sz="0" w:space="0" w:color="auto"/>
        <w:left w:val="none" w:sz="0" w:space="0" w:color="auto"/>
        <w:bottom w:val="none" w:sz="0" w:space="0" w:color="auto"/>
        <w:right w:val="none" w:sz="0" w:space="0" w:color="auto"/>
      </w:divBdr>
    </w:div>
    <w:div w:id="1826897727">
      <w:bodyDiv w:val="1"/>
      <w:marLeft w:val="0"/>
      <w:marRight w:val="0"/>
      <w:marTop w:val="0"/>
      <w:marBottom w:val="0"/>
      <w:divBdr>
        <w:top w:val="none" w:sz="0" w:space="0" w:color="auto"/>
        <w:left w:val="none" w:sz="0" w:space="0" w:color="auto"/>
        <w:bottom w:val="none" w:sz="0" w:space="0" w:color="auto"/>
        <w:right w:val="none" w:sz="0" w:space="0" w:color="auto"/>
      </w:divBdr>
    </w:div>
    <w:div w:id="1827017021">
      <w:bodyDiv w:val="1"/>
      <w:marLeft w:val="0"/>
      <w:marRight w:val="0"/>
      <w:marTop w:val="0"/>
      <w:marBottom w:val="0"/>
      <w:divBdr>
        <w:top w:val="none" w:sz="0" w:space="0" w:color="auto"/>
        <w:left w:val="none" w:sz="0" w:space="0" w:color="auto"/>
        <w:bottom w:val="none" w:sz="0" w:space="0" w:color="auto"/>
        <w:right w:val="none" w:sz="0" w:space="0" w:color="auto"/>
      </w:divBdr>
    </w:div>
    <w:div w:id="1827043029">
      <w:bodyDiv w:val="1"/>
      <w:marLeft w:val="0"/>
      <w:marRight w:val="0"/>
      <w:marTop w:val="0"/>
      <w:marBottom w:val="0"/>
      <w:divBdr>
        <w:top w:val="none" w:sz="0" w:space="0" w:color="auto"/>
        <w:left w:val="none" w:sz="0" w:space="0" w:color="auto"/>
        <w:bottom w:val="none" w:sz="0" w:space="0" w:color="auto"/>
        <w:right w:val="none" w:sz="0" w:space="0" w:color="auto"/>
      </w:divBdr>
    </w:div>
    <w:div w:id="1827044175">
      <w:bodyDiv w:val="1"/>
      <w:marLeft w:val="0"/>
      <w:marRight w:val="0"/>
      <w:marTop w:val="0"/>
      <w:marBottom w:val="0"/>
      <w:divBdr>
        <w:top w:val="none" w:sz="0" w:space="0" w:color="auto"/>
        <w:left w:val="none" w:sz="0" w:space="0" w:color="auto"/>
        <w:bottom w:val="none" w:sz="0" w:space="0" w:color="auto"/>
        <w:right w:val="none" w:sz="0" w:space="0" w:color="auto"/>
      </w:divBdr>
    </w:div>
    <w:div w:id="1827084741">
      <w:bodyDiv w:val="1"/>
      <w:marLeft w:val="0"/>
      <w:marRight w:val="0"/>
      <w:marTop w:val="0"/>
      <w:marBottom w:val="0"/>
      <w:divBdr>
        <w:top w:val="none" w:sz="0" w:space="0" w:color="auto"/>
        <w:left w:val="none" w:sz="0" w:space="0" w:color="auto"/>
        <w:bottom w:val="none" w:sz="0" w:space="0" w:color="auto"/>
        <w:right w:val="none" w:sz="0" w:space="0" w:color="auto"/>
      </w:divBdr>
    </w:div>
    <w:div w:id="1827093079">
      <w:bodyDiv w:val="1"/>
      <w:marLeft w:val="0"/>
      <w:marRight w:val="0"/>
      <w:marTop w:val="0"/>
      <w:marBottom w:val="0"/>
      <w:divBdr>
        <w:top w:val="none" w:sz="0" w:space="0" w:color="auto"/>
        <w:left w:val="none" w:sz="0" w:space="0" w:color="auto"/>
        <w:bottom w:val="none" w:sz="0" w:space="0" w:color="auto"/>
        <w:right w:val="none" w:sz="0" w:space="0" w:color="auto"/>
      </w:divBdr>
    </w:div>
    <w:div w:id="1827159447">
      <w:bodyDiv w:val="1"/>
      <w:marLeft w:val="0"/>
      <w:marRight w:val="0"/>
      <w:marTop w:val="0"/>
      <w:marBottom w:val="0"/>
      <w:divBdr>
        <w:top w:val="none" w:sz="0" w:space="0" w:color="auto"/>
        <w:left w:val="none" w:sz="0" w:space="0" w:color="auto"/>
        <w:bottom w:val="none" w:sz="0" w:space="0" w:color="auto"/>
        <w:right w:val="none" w:sz="0" w:space="0" w:color="auto"/>
      </w:divBdr>
    </w:div>
    <w:div w:id="1827159783">
      <w:bodyDiv w:val="1"/>
      <w:marLeft w:val="0"/>
      <w:marRight w:val="0"/>
      <w:marTop w:val="0"/>
      <w:marBottom w:val="0"/>
      <w:divBdr>
        <w:top w:val="none" w:sz="0" w:space="0" w:color="auto"/>
        <w:left w:val="none" w:sz="0" w:space="0" w:color="auto"/>
        <w:bottom w:val="none" w:sz="0" w:space="0" w:color="auto"/>
        <w:right w:val="none" w:sz="0" w:space="0" w:color="auto"/>
      </w:divBdr>
    </w:div>
    <w:div w:id="1827237510">
      <w:bodyDiv w:val="1"/>
      <w:marLeft w:val="0"/>
      <w:marRight w:val="0"/>
      <w:marTop w:val="0"/>
      <w:marBottom w:val="0"/>
      <w:divBdr>
        <w:top w:val="none" w:sz="0" w:space="0" w:color="auto"/>
        <w:left w:val="none" w:sz="0" w:space="0" w:color="auto"/>
        <w:bottom w:val="none" w:sz="0" w:space="0" w:color="auto"/>
        <w:right w:val="none" w:sz="0" w:space="0" w:color="auto"/>
      </w:divBdr>
    </w:div>
    <w:div w:id="1827279535">
      <w:bodyDiv w:val="1"/>
      <w:marLeft w:val="0"/>
      <w:marRight w:val="0"/>
      <w:marTop w:val="0"/>
      <w:marBottom w:val="0"/>
      <w:divBdr>
        <w:top w:val="none" w:sz="0" w:space="0" w:color="auto"/>
        <w:left w:val="none" w:sz="0" w:space="0" w:color="auto"/>
        <w:bottom w:val="none" w:sz="0" w:space="0" w:color="auto"/>
        <w:right w:val="none" w:sz="0" w:space="0" w:color="auto"/>
      </w:divBdr>
    </w:div>
    <w:div w:id="1827281761">
      <w:bodyDiv w:val="1"/>
      <w:marLeft w:val="0"/>
      <w:marRight w:val="0"/>
      <w:marTop w:val="0"/>
      <w:marBottom w:val="0"/>
      <w:divBdr>
        <w:top w:val="none" w:sz="0" w:space="0" w:color="auto"/>
        <w:left w:val="none" w:sz="0" w:space="0" w:color="auto"/>
        <w:bottom w:val="none" w:sz="0" w:space="0" w:color="auto"/>
        <w:right w:val="none" w:sz="0" w:space="0" w:color="auto"/>
      </w:divBdr>
    </w:div>
    <w:div w:id="1827283756">
      <w:bodyDiv w:val="1"/>
      <w:marLeft w:val="0"/>
      <w:marRight w:val="0"/>
      <w:marTop w:val="0"/>
      <w:marBottom w:val="0"/>
      <w:divBdr>
        <w:top w:val="none" w:sz="0" w:space="0" w:color="auto"/>
        <w:left w:val="none" w:sz="0" w:space="0" w:color="auto"/>
        <w:bottom w:val="none" w:sz="0" w:space="0" w:color="auto"/>
        <w:right w:val="none" w:sz="0" w:space="0" w:color="auto"/>
      </w:divBdr>
    </w:div>
    <w:div w:id="1827285878">
      <w:bodyDiv w:val="1"/>
      <w:marLeft w:val="0"/>
      <w:marRight w:val="0"/>
      <w:marTop w:val="0"/>
      <w:marBottom w:val="0"/>
      <w:divBdr>
        <w:top w:val="none" w:sz="0" w:space="0" w:color="auto"/>
        <w:left w:val="none" w:sz="0" w:space="0" w:color="auto"/>
        <w:bottom w:val="none" w:sz="0" w:space="0" w:color="auto"/>
        <w:right w:val="none" w:sz="0" w:space="0" w:color="auto"/>
      </w:divBdr>
    </w:div>
    <w:div w:id="1827477574">
      <w:bodyDiv w:val="1"/>
      <w:marLeft w:val="0"/>
      <w:marRight w:val="0"/>
      <w:marTop w:val="0"/>
      <w:marBottom w:val="0"/>
      <w:divBdr>
        <w:top w:val="none" w:sz="0" w:space="0" w:color="auto"/>
        <w:left w:val="none" w:sz="0" w:space="0" w:color="auto"/>
        <w:bottom w:val="none" w:sz="0" w:space="0" w:color="auto"/>
        <w:right w:val="none" w:sz="0" w:space="0" w:color="auto"/>
      </w:divBdr>
    </w:div>
    <w:div w:id="1827479754">
      <w:bodyDiv w:val="1"/>
      <w:marLeft w:val="0"/>
      <w:marRight w:val="0"/>
      <w:marTop w:val="0"/>
      <w:marBottom w:val="0"/>
      <w:divBdr>
        <w:top w:val="none" w:sz="0" w:space="0" w:color="auto"/>
        <w:left w:val="none" w:sz="0" w:space="0" w:color="auto"/>
        <w:bottom w:val="none" w:sz="0" w:space="0" w:color="auto"/>
        <w:right w:val="none" w:sz="0" w:space="0" w:color="auto"/>
      </w:divBdr>
    </w:div>
    <w:div w:id="1827548231">
      <w:bodyDiv w:val="1"/>
      <w:marLeft w:val="0"/>
      <w:marRight w:val="0"/>
      <w:marTop w:val="0"/>
      <w:marBottom w:val="0"/>
      <w:divBdr>
        <w:top w:val="none" w:sz="0" w:space="0" w:color="auto"/>
        <w:left w:val="none" w:sz="0" w:space="0" w:color="auto"/>
        <w:bottom w:val="none" w:sz="0" w:space="0" w:color="auto"/>
        <w:right w:val="none" w:sz="0" w:space="0" w:color="auto"/>
      </w:divBdr>
    </w:div>
    <w:div w:id="1827554168">
      <w:bodyDiv w:val="1"/>
      <w:marLeft w:val="0"/>
      <w:marRight w:val="0"/>
      <w:marTop w:val="0"/>
      <w:marBottom w:val="0"/>
      <w:divBdr>
        <w:top w:val="none" w:sz="0" w:space="0" w:color="auto"/>
        <w:left w:val="none" w:sz="0" w:space="0" w:color="auto"/>
        <w:bottom w:val="none" w:sz="0" w:space="0" w:color="auto"/>
        <w:right w:val="none" w:sz="0" w:space="0" w:color="auto"/>
      </w:divBdr>
    </w:div>
    <w:div w:id="1827624190">
      <w:bodyDiv w:val="1"/>
      <w:marLeft w:val="0"/>
      <w:marRight w:val="0"/>
      <w:marTop w:val="0"/>
      <w:marBottom w:val="0"/>
      <w:divBdr>
        <w:top w:val="none" w:sz="0" w:space="0" w:color="auto"/>
        <w:left w:val="none" w:sz="0" w:space="0" w:color="auto"/>
        <w:bottom w:val="none" w:sz="0" w:space="0" w:color="auto"/>
        <w:right w:val="none" w:sz="0" w:space="0" w:color="auto"/>
      </w:divBdr>
    </w:div>
    <w:div w:id="1827742303">
      <w:bodyDiv w:val="1"/>
      <w:marLeft w:val="0"/>
      <w:marRight w:val="0"/>
      <w:marTop w:val="0"/>
      <w:marBottom w:val="0"/>
      <w:divBdr>
        <w:top w:val="none" w:sz="0" w:space="0" w:color="auto"/>
        <w:left w:val="none" w:sz="0" w:space="0" w:color="auto"/>
        <w:bottom w:val="none" w:sz="0" w:space="0" w:color="auto"/>
        <w:right w:val="none" w:sz="0" w:space="0" w:color="auto"/>
      </w:divBdr>
    </w:div>
    <w:div w:id="1827746490">
      <w:bodyDiv w:val="1"/>
      <w:marLeft w:val="0"/>
      <w:marRight w:val="0"/>
      <w:marTop w:val="0"/>
      <w:marBottom w:val="0"/>
      <w:divBdr>
        <w:top w:val="none" w:sz="0" w:space="0" w:color="auto"/>
        <w:left w:val="none" w:sz="0" w:space="0" w:color="auto"/>
        <w:bottom w:val="none" w:sz="0" w:space="0" w:color="auto"/>
        <w:right w:val="none" w:sz="0" w:space="0" w:color="auto"/>
      </w:divBdr>
    </w:div>
    <w:div w:id="1827817035">
      <w:bodyDiv w:val="1"/>
      <w:marLeft w:val="0"/>
      <w:marRight w:val="0"/>
      <w:marTop w:val="0"/>
      <w:marBottom w:val="0"/>
      <w:divBdr>
        <w:top w:val="none" w:sz="0" w:space="0" w:color="auto"/>
        <w:left w:val="none" w:sz="0" w:space="0" w:color="auto"/>
        <w:bottom w:val="none" w:sz="0" w:space="0" w:color="auto"/>
        <w:right w:val="none" w:sz="0" w:space="0" w:color="auto"/>
      </w:divBdr>
    </w:div>
    <w:div w:id="1828017059">
      <w:bodyDiv w:val="1"/>
      <w:marLeft w:val="0"/>
      <w:marRight w:val="0"/>
      <w:marTop w:val="0"/>
      <w:marBottom w:val="0"/>
      <w:divBdr>
        <w:top w:val="none" w:sz="0" w:space="0" w:color="auto"/>
        <w:left w:val="none" w:sz="0" w:space="0" w:color="auto"/>
        <w:bottom w:val="none" w:sz="0" w:space="0" w:color="auto"/>
        <w:right w:val="none" w:sz="0" w:space="0" w:color="auto"/>
      </w:divBdr>
    </w:div>
    <w:div w:id="1828132034">
      <w:bodyDiv w:val="1"/>
      <w:marLeft w:val="0"/>
      <w:marRight w:val="0"/>
      <w:marTop w:val="0"/>
      <w:marBottom w:val="0"/>
      <w:divBdr>
        <w:top w:val="none" w:sz="0" w:space="0" w:color="auto"/>
        <w:left w:val="none" w:sz="0" w:space="0" w:color="auto"/>
        <w:bottom w:val="none" w:sz="0" w:space="0" w:color="auto"/>
        <w:right w:val="none" w:sz="0" w:space="0" w:color="auto"/>
      </w:divBdr>
    </w:div>
    <w:div w:id="1828158652">
      <w:bodyDiv w:val="1"/>
      <w:marLeft w:val="0"/>
      <w:marRight w:val="0"/>
      <w:marTop w:val="0"/>
      <w:marBottom w:val="0"/>
      <w:divBdr>
        <w:top w:val="none" w:sz="0" w:space="0" w:color="auto"/>
        <w:left w:val="none" w:sz="0" w:space="0" w:color="auto"/>
        <w:bottom w:val="none" w:sz="0" w:space="0" w:color="auto"/>
        <w:right w:val="none" w:sz="0" w:space="0" w:color="auto"/>
      </w:divBdr>
    </w:div>
    <w:div w:id="1828158911">
      <w:bodyDiv w:val="1"/>
      <w:marLeft w:val="0"/>
      <w:marRight w:val="0"/>
      <w:marTop w:val="0"/>
      <w:marBottom w:val="0"/>
      <w:divBdr>
        <w:top w:val="none" w:sz="0" w:space="0" w:color="auto"/>
        <w:left w:val="none" w:sz="0" w:space="0" w:color="auto"/>
        <w:bottom w:val="none" w:sz="0" w:space="0" w:color="auto"/>
        <w:right w:val="none" w:sz="0" w:space="0" w:color="auto"/>
      </w:divBdr>
    </w:div>
    <w:div w:id="1828159369">
      <w:bodyDiv w:val="1"/>
      <w:marLeft w:val="0"/>
      <w:marRight w:val="0"/>
      <w:marTop w:val="0"/>
      <w:marBottom w:val="0"/>
      <w:divBdr>
        <w:top w:val="none" w:sz="0" w:space="0" w:color="auto"/>
        <w:left w:val="none" w:sz="0" w:space="0" w:color="auto"/>
        <w:bottom w:val="none" w:sz="0" w:space="0" w:color="auto"/>
        <w:right w:val="none" w:sz="0" w:space="0" w:color="auto"/>
      </w:divBdr>
    </w:div>
    <w:div w:id="1828201852">
      <w:bodyDiv w:val="1"/>
      <w:marLeft w:val="0"/>
      <w:marRight w:val="0"/>
      <w:marTop w:val="0"/>
      <w:marBottom w:val="0"/>
      <w:divBdr>
        <w:top w:val="none" w:sz="0" w:space="0" w:color="auto"/>
        <w:left w:val="none" w:sz="0" w:space="0" w:color="auto"/>
        <w:bottom w:val="none" w:sz="0" w:space="0" w:color="auto"/>
        <w:right w:val="none" w:sz="0" w:space="0" w:color="auto"/>
      </w:divBdr>
    </w:div>
    <w:div w:id="1828205009">
      <w:bodyDiv w:val="1"/>
      <w:marLeft w:val="0"/>
      <w:marRight w:val="0"/>
      <w:marTop w:val="0"/>
      <w:marBottom w:val="0"/>
      <w:divBdr>
        <w:top w:val="none" w:sz="0" w:space="0" w:color="auto"/>
        <w:left w:val="none" w:sz="0" w:space="0" w:color="auto"/>
        <w:bottom w:val="none" w:sz="0" w:space="0" w:color="auto"/>
        <w:right w:val="none" w:sz="0" w:space="0" w:color="auto"/>
      </w:divBdr>
    </w:div>
    <w:div w:id="1828207243">
      <w:bodyDiv w:val="1"/>
      <w:marLeft w:val="0"/>
      <w:marRight w:val="0"/>
      <w:marTop w:val="0"/>
      <w:marBottom w:val="0"/>
      <w:divBdr>
        <w:top w:val="none" w:sz="0" w:space="0" w:color="auto"/>
        <w:left w:val="none" w:sz="0" w:space="0" w:color="auto"/>
        <w:bottom w:val="none" w:sz="0" w:space="0" w:color="auto"/>
        <w:right w:val="none" w:sz="0" w:space="0" w:color="auto"/>
      </w:divBdr>
    </w:div>
    <w:div w:id="1828210458">
      <w:bodyDiv w:val="1"/>
      <w:marLeft w:val="0"/>
      <w:marRight w:val="0"/>
      <w:marTop w:val="0"/>
      <w:marBottom w:val="0"/>
      <w:divBdr>
        <w:top w:val="none" w:sz="0" w:space="0" w:color="auto"/>
        <w:left w:val="none" w:sz="0" w:space="0" w:color="auto"/>
        <w:bottom w:val="none" w:sz="0" w:space="0" w:color="auto"/>
        <w:right w:val="none" w:sz="0" w:space="0" w:color="auto"/>
      </w:divBdr>
    </w:div>
    <w:div w:id="1828283094">
      <w:bodyDiv w:val="1"/>
      <w:marLeft w:val="0"/>
      <w:marRight w:val="0"/>
      <w:marTop w:val="0"/>
      <w:marBottom w:val="0"/>
      <w:divBdr>
        <w:top w:val="none" w:sz="0" w:space="0" w:color="auto"/>
        <w:left w:val="none" w:sz="0" w:space="0" w:color="auto"/>
        <w:bottom w:val="none" w:sz="0" w:space="0" w:color="auto"/>
        <w:right w:val="none" w:sz="0" w:space="0" w:color="auto"/>
      </w:divBdr>
    </w:div>
    <w:div w:id="1828352236">
      <w:bodyDiv w:val="1"/>
      <w:marLeft w:val="0"/>
      <w:marRight w:val="0"/>
      <w:marTop w:val="0"/>
      <w:marBottom w:val="0"/>
      <w:divBdr>
        <w:top w:val="none" w:sz="0" w:space="0" w:color="auto"/>
        <w:left w:val="none" w:sz="0" w:space="0" w:color="auto"/>
        <w:bottom w:val="none" w:sz="0" w:space="0" w:color="auto"/>
        <w:right w:val="none" w:sz="0" w:space="0" w:color="auto"/>
      </w:divBdr>
    </w:div>
    <w:div w:id="1828354851">
      <w:bodyDiv w:val="1"/>
      <w:marLeft w:val="0"/>
      <w:marRight w:val="0"/>
      <w:marTop w:val="0"/>
      <w:marBottom w:val="0"/>
      <w:divBdr>
        <w:top w:val="none" w:sz="0" w:space="0" w:color="auto"/>
        <w:left w:val="none" w:sz="0" w:space="0" w:color="auto"/>
        <w:bottom w:val="none" w:sz="0" w:space="0" w:color="auto"/>
        <w:right w:val="none" w:sz="0" w:space="0" w:color="auto"/>
      </w:divBdr>
    </w:div>
    <w:div w:id="1828398569">
      <w:bodyDiv w:val="1"/>
      <w:marLeft w:val="0"/>
      <w:marRight w:val="0"/>
      <w:marTop w:val="0"/>
      <w:marBottom w:val="0"/>
      <w:divBdr>
        <w:top w:val="none" w:sz="0" w:space="0" w:color="auto"/>
        <w:left w:val="none" w:sz="0" w:space="0" w:color="auto"/>
        <w:bottom w:val="none" w:sz="0" w:space="0" w:color="auto"/>
        <w:right w:val="none" w:sz="0" w:space="0" w:color="auto"/>
      </w:divBdr>
    </w:div>
    <w:div w:id="1828403043">
      <w:bodyDiv w:val="1"/>
      <w:marLeft w:val="0"/>
      <w:marRight w:val="0"/>
      <w:marTop w:val="0"/>
      <w:marBottom w:val="0"/>
      <w:divBdr>
        <w:top w:val="none" w:sz="0" w:space="0" w:color="auto"/>
        <w:left w:val="none" w:sz="0" w:space="0" w:color="auto"/>
        <w:bottom w:val="none" w:sz="0" w:space="0" w:color="auto"/>
        <w:right w:val="none" w:sz="0" w:space="0" w:color="auto"/>
      </w:divBdr>
    </w:div>
    <w:div w:id="1828595365">
      <w:bodyDiv w:val="1"/>
      <w:marLeft w:val="0"/>
      <w:marRight w:val="0"/>
      <w:marTop w:val="0"/>
      <w:marBottom w:val="0"/>
      <w:divBdr>
        <w:top w:val="none" w:sz="0" w:space="0" w:color="auto"/>
        <w:left w:val="none" w:sz="0" w:space="0" w:color="auto"/>
        <w:bottom w:val="none" w:sz="0" w:space="0" w:color="auto"/>
        <w:right w:val="none" w:sz="0" w:space="0" w:color="auto"/>
      </w:divBdr>
    </w:div>
    <w:div w:id="1828664291">
      <w:bodyDiv w:val="1"/>
      <w:marLeft w:val="0"/>
      <w:marRight w:val="0"/>
      <w:marTop w:val="0"/>
      <w:marBottom w:val="0"/>
      <w:divBdr>
        <w:top w:val="none" w:sz="0" w:space="0" w:color="auto"/>
        <w:left w:val="none" w:sz="0" w:space="0" w:color="auto"/>
        <w:bottom w:val="none" w:sz="0" w:space="0" w:color="auto"/>
        <w:right w:val="none" w:sz="0" w:space="0" w:color="auto"/>
      </w:divBdr>
    </w:div>
    <w:div w:id="1828665137">
      <w:bodyDiv w:val="1"/>
      <w:marLeft w:val="0"/>
      <w:marRight w:val="0"/>
      <w:marTop w:val="0"/>
      <w:marBottom w:val="0"/>
      <w:divBdr>
        <w:top w:val="none" w:sz="0" w:space="0" w:color="auto"/>
        <w:left w:val="none" w:sz="0" w:space="0" w:color="auto"/>
        <w:bottom w:val="none" w:sz="0" w:space="0" w:color="auto"/>
        <w:right w:val="none" w:sz="0" w:space="0" w:color="auto"/>
      </w:divBdr>
    </w:div>
    <w:div w:id="1828743928">
      <w:bodyDiv w:val="1"/>
      <w:marLeft w:val="0"/>
      <w:marRight w:val="0"/>
      <w:marTop w:val="0"/>
      <w:marBottom w:val="0"/>
      <w:divBdr>
        <w:top w:val="none" w:sz="0" w:space="0" w:color="auto"/>
        <w:left w:val="none" w:sz="0" w:space="0" w:color="auto"/>
        <w:bottom w:val="none" w:sz="0" w:space="0" w:color="auto"/>
        <w:right w:val="none" w:sz="0" w:space="0" w:color="auto"/>
      </w:divBdr>
    </w:div>
    <w:div w:id="1828789475">
      <w:bodyDiv w:val="1"/>
      <w:marLeft w:val="0"/>
      <w:marRight w:val="0"/>
      <w:marTop w:val="0"/>
      <w:marBottom w:val="0"/>
      <w:divBdr>
        <w:top w:val="none" w:sz="0" w:space="0" w:color="auto"/>
        <w:left w:val="none" w:sz="0" w:space="0" w:color="auto"/>
        <w:bottom w:val="none" w:sz="0" w:space="0" w:color="auto"/>
        <w:right w:val="none" w:sz="0" w:space="0" w:color="auto"/>
      </w:divBdr>
    </w:div>
    <w:div w:id="1828935770">
      <w:bodyDiv w:val="1"/>
      <w:marLeft w:val="0"/>
      <w:marRight w:val="0"/>
      <w:marTop w:val="0"/>
      <w:marBottom w:val="0"/>
      <w:divBdr>
        <w:top w:val="none" w:sz="0" w:space="0" w:color="auto"/>
        <w:left w:val="none" w:sz="0" w:space="0" w:color="auto"/>
        <w:bottom w:val="none" w:sz="0" w:space="0" w:color="auto"/>
        <w:right w:val="none" w:sz="0" w:space="0" w:color="auto"/>
      </w:divBdr>
    </w:div>
    <w:div w:id="1828936871">
      <w:bodyDiv w:val="1"/>
      <w:marLeft w:val="0"/>
      <w:marRight w:val="0"/>
      <w:marTop w:val="0"/>
      <w:marBottom w:val="0"/>
      <w:divBdr>
        <w:top w:val="none" w:sz="0" w:space="0" w:color="auto"/>
        <w:left w:val="none" w:sz="0" w:space="0" w:color="auto"/>
        <w:bottom w:val="none" w:sz="0" w:space="0" w:color="auto"/>
        <w:right w:val="none" w:sz="0" w:space="0" w:color="auto"/>
      </w:divBdr>
    </w:div>
    <w:div w:id="1828937036">
      <w:bodyDiv w:val="1"/>
      <w:marLeft w:val="0"/>
      <w:marRight w:val="0"/>
      <w:marTop w:val="0"/>
      <w:marBottom w:val="0"/>
      <w:divBdr>
        <w:top w:val="none" w:sz="0" w:space="0" w:color="auto"/>
        <w:left w:val="none" w:sz="0" w:space="0" w:color="auto"/>
        <w:bottom w:val="none" w:sz="0" w:space="0" w:color="auto"/>
        <w:right w:val="none" w:sz="0" w:space="0" w:color="auto"/>
      </w:divBdr>
    </w:div>
    <w:div w:id="1828938394">
      <w:bodyDiv w:val="1"/>
      <w:marLeft w:val="0"/>
      <w:marRight w:val="0"/>
      <w:marTop w:val="0"/>
      <w:marBottom w:val="0"/>
      <w:divBdr>
        <w:top w:val="none" w:sz="0" w:space="0" w:color="auto"/>
        <w:left w:val="none" w:sz="0" w:space="0" w:color="auto"/>
        <w:bottom w:val="none" w:sz="0" w:space="0" w:color="auto"/>
        <w:right w:val="none" w:sz="0" w:space="0" w:color="auto"/>
      </w:divBdr>
    </w:div>
    <w:div w:id="1828983064">
      <w:bodyDiv w:val="1"/>
      <w:marLeft w:val="0"/>
      <w:marRight w:val="0"/>
      <w:marTop w:val="0"/>
      <w:marBottom w:val="0"/>
      <w:divBdr>
        <w:top w:val="none" w:sz="0" w:space="0" w:color="auto"/>
        <w:left w:val="none" w:sz="0" w:space="0" w:color="auto"/>
        <w:bottom w:val="none" w:sz="0" w:space="0" w:color="auto"/>
        <w:right w:val="none" w:sz="0" w:space="0" w:color="auto"/>
      </w:divBdr>
    </w:div>
    <w:div w:id="1829054740">
      <w:bodyDiv w:val="1"/>
      <w:marLeft w:val="0"/>
      <w:marRight w:val="0"/>
      <w:marTop w:val="0"/>
      <w:marBottom w:val="0"/>
      <w:divBdr>
        <w:top w:val="none" w:sz="0" w:space="0" w:color="auto"/>
        <w:left w:val="none" w:sz="0" w:space="0" w:color="auto"/>
        <w:bottom w:val="none" w:sz="0" w:space="0" w:color="auto"/>
        <w:right w:val="none" w:sz="0" w:space="0" w:color="auto"/>
      </w:divBdr>
    </w:div>
    <w:div w:id="1829129721">
      <w:bodyDiv w:val="1"/>
      <w:marLeft w:val="0"/>
      <w:marRight w:val="0"/>
      <w:marTop w:val="0"/>
      <w:marBottom w:val="0"/>
      <w:divBdr>
        <w:top w:val="none" w:sz="0" w:space="0" w:color="auto"/>
        <w:left w:val="none" w:sz="0" w:space="0" w:color="auto"/>
        <w:bottom w:val="none" w:sz="0" w:space="0" w:color="auto"/>
        <w:right w:val="none" w:sz="0" w:space="0" w:color="auto"/>
      </w:divBdr>
    </w:div>
    <w:div w:id="1829201708">
      <w:bodyDiv w:val="1"/>
      <w:marLeft w:val="0"/>
      <w:marRight w:val="0"/>
      <w:marTop w:val="0"/>
      <w:marBottom w:val="0"/>
      <w:divBdr>
        <w:top w:val="none" w:sz="0" w:space="0" w:color="auto"/>
        <w:left w:val="none" w:sz="0" w:space="0" w:color="auto"/>
        <w:bottom w:val="none" w:sz="0" w:space="0" w:color="auto"/>
        <w:right w:val="none" w:sz="0" w:space="0" w:color="auto"/>
      </w:divBdr>
    </w:div>
    <w:div w:id="1829325889">
      <w:bodyDiv w:val="1"/>
      <w:marLeft w:val="0"/>
      <w:marRight w:val="0"/>
      <w:marTop w:val="0"/>
      <w:marBottom w:val="0"/>
      <w:divBdr>
        <w:top w:val="none" w:sz="0" w:space="0" w:color="auto"/>
        <w:left w:val="none" w:sz="0" w:space="0" w:color="auto"/>
        <w:bottom w:val="none" w:sz="0" w:space="0" w:color="auto"/>
        <w:right w:val="none" w:sz="0" w:space="0" w:color="auto"/>
      </w:divBdr>
    </w:div>
    <w:div w:id="1829394183">
      <w:bodyDiv w:val="1"/>
      <w:marLeft w:val="0"/>
      <w:marRight w:val="0"/>
      <w:marTop w:val="0"/>
      <w:marBottom w:val="0"/>
      <w:divBdr>
        <w:top w:val="none" w:sz="0" w:space="0" w:color="auto"/>
        <w:left w:val="none" w:sz="0" w:space="0" w:color="auto"/>
        <w:bottom w:val="none" w:sz="0" w:space="0" w:color="auto"/>
        <w:right w:val="none" w:sz="0" w:space="0" w:color="auto"/>
      </w:divBdr>
    </w:div>
    <w:div w:id="1829438094">
      <w:bodyDiv w:val="1"/>
      <w:marLeft w:val="0"/>
      <w:marRight w:val="0"/>
      <w:marTop w:val="0"/>
      <w:marBottom w:val="0"/>
      <w:divBdr>
        <w:top w:val="none" w:sz="0" w:space="0" w:color="auto"/>
        <w:left w:val="none" w:sz="0" w:space="0" w:color="auto"/>
        <w:bottom w:val="none" w:sz="0" w:space="0" w:color="auto"/>
        <w:right w:val="none" w:sz="0" w:space="0" w:color="auto"/>
      </w:divBdr>
    </w:div>
    <w:div w:id="1829445218">
      <w:bodyDiv w:val="1"/>
      <w:marLeft w:val="0"/>
      <w:marRight w:val="0"/>
      <w:marTop w:val="0"/>
      <w:marBottom w:val="0"/>
      <w:divBdr>
        <w:top w:val="none" w:sz="0" w:space="0" w:color="auto"/>
        <w:left w:val="none" w:sz="0" w:space="0" w:color="auto"/>
        <w:bottom w:val="none" w:sz="0" w:space="0" w:color="auto"/>
        <w:right w:val="none" w:sz="0" w:space="0" w:color="auto"/>
      </w:divBdr>
    </w:div>
    <w:div w:id="1829587750">
      <w:bodyDiv w:val="1"/>
      <w:marLeft w:val="0"/>
      <w:marRight w:val="0"/>
      <w:marTop w:val="0"/>
      <w:marBottom w:val="0"/>
      <w:divBdr>
        <w:top w:val="none" w:sz="0" w:space="0" w:color="auto"/>
        <w:left w:val="none" w:sz="0" w:space="0" w:color="auto"/>
        <w:bottom w:val="none" w:sz="0" w:space="0" w:color="auto"/>
        <w:right w:val="none" w:sz="0" w:space="0" w:color="auto"/>
      </w:divBdr>
    </w:div>
    <w:div w:id="1829593098">
      <w:bodyDiv w:val="1"/>
      <w:marLeft w:val="0"/>
      <w:marRight w:val="0"/>
      <w:marTop w:val="0"/>
      <w:marBottom w:val="0"/>
      <w:divBdr>
        <w:top w:val="none" w:sz="0" w:space="0" w:color="auto"/>
        <w:left w:val="none" w:sz="0" w:space="0" w:color="auto"/>
        <w:bottom w:val="none" w:sz="0" w:space="0" w:color="auto"/>
        <w:right w:val="none" w:sz="0" w:space="0" w:color="auto"/>
      </w:divBdr>
    </w:div>
    <w:div w:id="1829636714">
      <w:bodyDiv w:val="1"/>
      <w:marLeft w:val="0"/>
      <w:marRight w:val="0"/>
      <w:marTop w:val="0"/>
      <w:marBottom w:val="0"/>
      <w:divBdr>
        <w:top w:val="none" w:sz="0" w:space="0" w:color="auto"/>
        <w:left w:val="none" w:sz="0" w:space="0" w:color="auto"/>
        <w:bottom w:val="none" w:sz="0" w:space="0" w:color="auto"/>
        <w:right w:val="none" w:sz="0" w:space="0" w:color="auto"/>
      </w:divBdr>
    </w:div>
    <w:div w:id="1829638480">
      <w:bodyDiv w:val="1"/>
      <w:marLeft w:val="0"/>
      <w:marRight w:val="0"/>
      <w:marTop w:val="0"/>
      <w:marBottom w:val="0"/>
      <w:divBdr>
        <w:top w:val="none" w:sz="0" w:space="0" w:color="auto"/>
        <w:left w:val="none" w:sz="0" w:space="0" w:color="auto"/>
        <w:bottom w:val="none" w:sz="0" w:space="0" w:color="auto"/>
        <w:right w:val="none" w:sz="0" w:space="0" w:color="auto"/>
      </w:divBdr>
    </w:div>
    <w:div w:id="1829708824">
      <w:bodyDiv w:val="1"/>
      <w:marLeft w:val="0"/>
      <w:marRight w:val="0"/>
      <w:marTop w:val="0"/>
      <w:marBottom w:val="0"/>
      <w:divBdr>
        <w:top w:val="none" w:sz="0" w:space="0" w:color="auto"/>
        <w:left w:val="none" w:sz="0" w:space="0" w:color="auto"/>
        <w:bottom w:val="none" w:sz="0" w:space="0" w:color="auto"/>
        <w:right w:val="none" w:sz="0" w:space="0" w:color="auto"/>
      </w:divBdr>
    </w:div>
    <w:div w:id="1829855545">
      <w:bodyDiv w:val="1"/>
      <w:marLeft w:val="0"/>
      <w:marRight w:val="0"/>
      <w:marTop w:val="0"/>
      <w:marBottom w:val="0"/>
      <w:divBdr>
        <w:top w:val="none" w:sz="0" w:space="0" w:color="auto"/>
        <w:left w:val="none" w:sz="0" w:space="0" w:color="auto"/>
        <w:bottom w:val="none" w:sz="0" w:space="0" w:color="auto"/>
        <w:right w:val="none" w:sz="0" w:space="0" w:color="auto"/>
      </w:divBdr>
    </w:div>
    <w:div w:id="1829857081">
      <w:bodyDiv w:val="1"/>
      <w:marLeft w:val="0"/>
      <w:marRight w:val="0"/>
      <w:marTop w:val="0"/>
      <w:marBottom w:val="0"/>
      <w:divBdr>
        <w:top w:val="none" w:sz="0" w:space="0" w:color="auto"/>
        <w:left w:val="none" w:sz="0" w:space="0" w:color="auto"/>
        <w:bottom w:val="none" w:sz="0" w:space="0" w:color="auto"/>
        <w:right w:val="none" w:sz="0" w:space="0" w:color="auto"/>
      </w:divBdr>
    </w:div>
    <w:div w:id="1829857367">
      <w:bodyDiv w:val="1"/>
      <w:marLeft w:val="0"/>
      <w:marRight w:val="0"/>
      <w:marTop w:val="0"/>
      <w:marBottom w:val="0"/>
      <w:divBdr>
        <w:top w:val="none" w:sz="0" w:space="0" w:color="auto"/>
        <w:left w:val="none" w:sz="0" w:space="0" w:color="auto"/>
        <w:bottom w:val="none" w:sz="0" w:space="0" w:color="auto"/>
        <w:right w:val="none" w:sz="0" w:space="0" w:color="auto"/>
      </w:divBdr>
    </w:div>
    <w:div w:id="1829858364">
      <w:bodyDiv w:val="1"/>
      <w:marLeft w:val="0"/>
      <w:marRight w:val="0"/>
      <w:marTop w:val="0"/>
      <w:marBottom w:val="0"/>
      <w:divBdr>
        <w:top w:val="none" w:sz="0" w:space="0" w:color="auto"/>
        <w:left w:val="none" w:sz="0" w:space="0" w:color="auto"/>
        <w:bottom w:val="none" w:sz="0" w:space="0" w:color="auto"/>
        <w:right w:val="none" w:sz="0" w:space="0" w:color="auto"/>
      </w:divBdr>
    </w:div>
    <w:div w:id="1829862990">
      <w:bodyDiv w:val="1"/>
      <w:marLeft w:val="0"/>
      <w:marRight w:val="0"/>
      <w:marTop w:val="0"/>
      <w:marBottom w:val="0"/>
      <w:divBdr>
        <w:top w:val="none" w:sz="0" w:space="0" w:color="auto"/>
        <w:left w:val="none" w:sz="0" w:space="0" w:color="auto"/>
        <w:bottom w:val="none" w:sz="0" w:space="0" w:color="auto"/>
        <w:right w:val="none" w:sz="0" w:space="0" w:color="auto"/>
      </w:divBdr>
    </w:div>
    <w:div w:id="1829903863">
      <w:bodyDiv w:val="1"/>
      <w:marLeft w:val="0"/>
      <w:marRight w:val="0"/>
      <w:marTop w:val="0"/>
      <w:marBottom w:val="0"/>
      <w:divBdr>
        <w:top w:val="none" w:sz="0" w:space="0" w:color="auto"/>
        <w:left w:val="none" w:sz="0" w:space="0" w:color="auto"/>
        <w:bottom w:val="none" w:sz="0" w:space="0" w:color="auto"/>
        <w:right w:val="none" w:sz="0" w:space="0" w:color="auto"/>
      </w:divBdr>
    </w:div>
    <w:div w:id="1829905400">
      <w:bodyDiv w:val="1"/>
      <w:marLeft w:val="0"/>
      <w:marRight w:val="0"/>
      <w:marTop w:val="0"/>
      <w:marBottom w:val="0"/>
      <w:divBdr>
        <w:top w:val="none" w:sz="0" w:space="0" w:color="auto"/>
        <w:left w:val="none" w:sz="0" w:space="0" w:color="auto"/>
        <w:bottom w:val="none" w:sz="0" w:space="0" w:color="auto"/>
        <w:right w:val="none" w:sz="0" w:space="0" w:color="auto"/>
      </w:divBdr>
    </w:div>
    <w:div w:id="1829979718">
      <w:bodyDiv w:val="1"/>
      <w:marLeft w:val="0"/>
      <w:marRight w:val="0"/>
      <w:marTop w:val="0"/>
      <w:marBottom w:val="0"/>
      <w:divBdr>
        <w:top w:val="none" w:sz="0" w:space="0" w:color="auto"/>
        <w:left w:val="none" w:sz="0" w:space="0" w:color="auto"/>
        <w:bottom w:val="none" w:sz="0" w:space="0" w:color="auto"/>
        <w:right w:val="none" w:sz="0" w:space="0" w:color="auto"/>
      </w:divBdr>
    </w:div>
    <w:div w:id="1830058529">
      <w:bodyDiv w:val="1"/>
      <w:marLeft w:val="0"/>
      <w:marRight w:val="0"/>
      <w:marTop w:val="0"/>
      <w:marBottom w:val="0"/>
      <w:divBdr>
        <w:top w:val="none" w:sz="0" w:space="0" w:color="auto"/>
        <w:left w:val="none" w:sz="0" w:space="0" w:color="auto"/>
        <w:bottom w:val="none" w:sz="0" w:space="0" w:color="auto"/>
        <w:right w:val="none" w:sz="0" w:space="0" w:color="auto"/>
      </w:divBdr>
    </w:div>
    <w:div w:id="1830099329">
      <w:bodyDiv w:val="1"/>
      <w:marLeft w:val="0"/>
      <w:marRight w:val="0"/>
      <w:marTop w:val="0"/>
      <w:marBottom w:val="0"/>
      <w:divBdr>
        <w:top w:val="none" w:sz="0" w:space="0" w:color="auto"/>
        <w:left w:val="none" w:sz="0" w:space="0" w:color="auto"/>
        <w:bottom w:val="none" w:sz="0" w:space="0" w:color="auto"/>
        <w:right w:val="none" w:sz="0" w:space="0" w:color="auto"/>
      </w:divBdr>
    </w:div>
    <w:div w:id="1830099689">
      <w:bodyDiv w:val="1"/>
      <w:marLeft w:val="0"/>
      <w:marRight w:val="0"/>
      <w:marTop w:val="0"/>
      <w:marBottom w:val="0"/>
      <w:divBdr>
        <w:top w:val="none" w:sz="0" w:space="0" w:color="auto"/>
        <w:left w:val="none" w:sz="0" w:space="0" w:color="auto"/>
        <w:bottom w:val="none" w:sz="0" w:space="0" w:color="auto"/>
        <w:right w:val="none" w:sz="0" w:space="0" w:color="auto"/>
      </w:divBdr>
    </w:div>
    <w:div w:id="1830166796">
      <w:bodyDiv w:val="1"/>
      <w:marLeft w:val="0"/>
      <w:marRight w:val="0"/>
      <w:marTop w:val="0"/>
      <w:marBottom w:val="0"/>
      <w:divBdr>
        <w:top w:val="none" w:sz="0" w:space="0" w:color="auto"/>
        <w:left w:val="none" w:sz="0" w:space="0" w:color="auto"/>
        <w:bottom w:val="none" w:sz="0" w:space="0" w:color="auto"/>
        <w:right w:val="none" w:sz="0" w:space="0" w:color="auto"/>
      </w:divBdr>
    </w:div>
    <w:div w:id="1830171147">
      <w:bodyDiv w:val="1"/>
      <w:marLeft w:val="0"/>
      <w:marRight w:val="0"/>
      <w:marTop w:val="0"/>
      <w:marBottom w:val="0"/>
      <w:divBdr>
        <w:top w:val="none" w:sz="0" w:space="0" w:color="auto"/>
        <w:left w:val="none" w:sz="0" w:space="0" w:color="auto"/>
        <w:bottom w:val="none" w:sz="0" w:space="0" w:color="auto"/>
        <w:right w:val="none" w:sz="0" w:space="0" w:color="auto"/>
      </w:divBdr>
    </w:div>
    <w:div w:id="1830172656">
      <w:bodyDiv w:val="1"/>
      <w:marLeft w:val="0"/>
      <w:marRight w:val="0"/>
      <w:marTop w:val="0"/>
      <w:marBottom w:val="0"/>
      <w:divBdr>
        <w:top w:val="none" w:sz="0" w:space="0" w:color="auto"/>
        <w:left w:val="none" w:sz="0" w:space="0" w:color="auto"/>
        <w:bottom w:val="none" w:sz="0" w:space="0" w:color="auto"/>
        <w:right w:val="none" w:sz="0" w:space="0" w:color="auto"/>
      </w:divBdr>
    </w:div>
    <w:div w:id="1830251774">
      <w:bodyDiv w:val="1"/>
      <w:marLeft w:val="0"/>
      <w:marRight w:val="0"/>
      <w:marTop w:val="0"/>
      <w:marBottom w:val="0"/>
      <w:divBdr>
        <w:top w:val="none" w:sz="0" w:space="0" w:color="auto"/>
        <w:left w:val="none" w:sz="0" w:space="0" w:color="auto"/>
        <w:bottom w:val="none" w:sz="0" w:space="0" w:color="auto"/>
        <w:right w:val="none" w:sz="0" w:space="0" w:color="auto"/>
      </w:divBdr>
    </w:div>
    <w:div w:id="1830362235">
      <w:bodyDiv w:val="1"/>
      <w:marLeft w:val="0"/>
      <w:marRight w:val="0"/>
      <w:marTop w:val="0"/>
      <w:marBottom w:val="0"/>
      <w:divBdr>
        <w:top w:val="none" w:sz="0" w:space="0" w:color="auto"/>
        <w:left w:val="none" w:sz="0" w:space="0" w:color="auto"/>
        <w:bottom w:val="none" w:sz="0" w:space="0" w:color="auto"/>
        <w:right w:val="none" w:sz="0" w:space="0" w:color="auto"/>
      </w:divBdr>
    </w:div>
    <w:div w:id="1830365567">
      <w:bodyDiv w:val="1"/>
      <w:marLeft w:val="0"/>
      <w:marRight w:val="0"/>
      <w:marTop w:val="0"/>
      <w:marBottom w:val="0"/>
      <w:divBdr>
        <w:top w:val="none" w:sz="0" w:space="0" w:color="auto"/>
        <w:left w:val="none" w:sz="0" w:space="0" w:color="auto"/>
        <w:bottom w:val="none" w:sz="0" w:space="0" w:color="auto"/>
        <w:right w:val="none" w:sz="0" w:space="0" w:color="auto"/>
      </w:divBdr>
    </w:div>
    <w:div w:id="1830369183">
      <w:bodyDiv w:val="1"/>
      <w:marLeft w:val="0"/>
      <w:marRight w:val="0"/>
      <w:marTop w:val="0"/>
      <w:marBottom w:val="0"/>
      <w:divBdr>
        <w:top w:val="none" w:sz="0" w:space="0" w:color="auto"/>
        <w:left w:val="none" w:sz="0" w:space="0" w:color="auto"/>
        <w:bottom w:val="none" w:sz="0" w:space="0" w:color="auto"/>
        <w:right w:val="none" w:sz="0" w:space="0" w:color="auto"/>
      </w:divBdr>
    </w:div>
    <w:div w:id="1830511854">
      <w:bodyDiv w:val="1"/>
      <w:marLeft w:val="0"/>
      <w:marRight w:val="0"/>
      <w:marTop w:val="0"/>
      <w:marBottom w:val="0"/>
      <w:divBdr>
        <w:top w:val="none" w:sz="0" w:space="0" w:color="auto"/>
        <w:left w:val="none" w:sz="0" w:space="0" w:color="auto"/>
        <w:bottom w:val="none" w:sz="0" w:space="0" w:color="auto"/>
        <w:right w:val="none" w:sz="0" w:space="0" w:color="auto"/>
      </w:divBdr>
    </w:div>
    <w:div w:id="1830560896">
      <w:bodyDiv w:val="1"/>
      <w:marLeft w:val="0"/>
      <w:marRight w:val="0"/>
      <w:marTop w:val="0"/>
      <w:marBottom w:val="0"/>
      <w:divBdr>
        <w:top w:val="none" w:sz="0" w:space="0" w:color="auto"/>
        <w:left w:val="none" w:sz="0" w:space="0" w:color="auto"/>
        <w:bottom w:val="none" w:sz="0" w:space="0" w:color="auto"/>
        <w:right w:val="none" w:sz="0" w:space="0" w:color="auto"/>
      </w:divBdr>
    </w:div>
    <w:div w:id="1830636215">
      <w:bodyDiv w:val="1"/>
      <w:marLeft w:val="0"/>
      <w:marRight w:val="0"/>
      <w:marTop w:val="0"/>
      <w:marBottom w:val="0"/>
      <w:divBdr>
        <w:top w:val="none" w:sz="0" w:space="0" w:color="auto"/>
        <w:left w:val="none" w:sz="0" w:space="0" w:color="auto"/>
        <w:bottom w:val="none" w:sz="0" w:space="0" w:color="auto"/>
        <w:right w:val="none" w:sz="0" w:space="0" w:color="auto"/>
      </w:divBdr>
    </w:div>
    <w:div w:id="1830707515">
      <w:bodyDiv w:val="1"/>
      <w:marLeft w:val="0"/>
      <w:marRight w:val="0"/>
      <w:marTop w:val="0"/>
      <w:marBottom w:val="0"/>
      <w:divBdr>
        <w:top w:val="none" w:sz="0" w:space="0" w:color="auto"/>
        <w:left w:val="none" w:sz="0" w:space="0" w:color="auto"/>
        <w:bottom w:val="none" w:sz="0" w:space="0" w:color="auto"/>
        <w:right w:val="none" w:sz="0" w:space="0" w:color="auto"/>
      </w:divBdr>
    </w:div>
    <w:div w:id="1830708900">
      <w:bodyDiv w:val="1"/>
      <w:marLeft w:val="0"/>
      <w:marRight w:val="0"/>
      <w:marTop w:val="0"/>
      <w:marBottom w:val="0"/>
      <w:divBdr>
        <w:top w:val="none" w:sz="0" w:space="0" w:color="auto"/>
        <w:left w:val="none" w:sz="0" w:space="0" w:color="auto"/>
        <w:bottom w:val="none" w:sz="0" w:space="0" w:color="auto"/>
        <w:right w:val="none" w:sz="0" w:space="0" w:color="auto"/>
      </w:divBdr>
    </w:div>
    <w:div w:id="1830713510">
      <w:bodyDiv w:val="1"/>
      <w:marLeft w:val="0"/>
      <w:marRight w:val="0"/>
      <w:marTop w:val="0"/>
      <w:marBottom w:val="0"/>
      <w:divBdr>
        <w:top w:val="none" w:sz="0" w:space="0" w:color="auto"/>
        <w:left w:val="none" w:sz="0" w:space="0" w:color="auto"/>
        <w:bottom w:val="none" w:sz="0" w:space="0" w:color="auto"/>
        <w:right w:val="none" w:sz="0" w:space="0" w:color="auto"/>
      </w:divBdr>
    </w:div>
    <w:div w:id="1830752134">
      <w:bodyDiv w:val="1"/>
      <w:marLeft w:val="0"/>
      <w:marRight w:val="0"/>
      <w:marTop w:val="0"/>
      <w:marBottom w:val="0"/>
      <w:divBdr>
        <w:top w:val="none" w:sz="0" w:space="0" w:color="auto"/>
        <w:left w:val="none" w:sz="0" w:space="0" w:color="auto"/>
        <w:bottom w:val="none" w:sz="0" w:space="0" w:color="auto"/>
        <w:right w:val="none" w:sz="0" w:space="0" w:color="auto"/>
      </w:divBdr>
    </w:div>
    <w:div w:id="1830752527">
      <w:bodyDiv w:val="1"/>
      <w:marLeft w:val="0"/>
      <w:marRight w:val="0"/>
      <w:marTop w:val="0"/>
      <w:marBottom w:val="0"/>
      <w:divBdr>
        <w:top w:val="none" w:sz="0" w:space="0" w:color="auto"/>
        <w:left w:val="none" w:sz="0" w:space="0" w:color="auto"/>
        <w:bottom w:val="none" w:sz="0" w:space="0" w:color="auto"/>
        <w:right w:val="none" w:sz="0" w:space="0" w:color="auto"/>
      </w:divBdr>
    </w:div>
    <w:div w:id="1830826627">
      <w:bodyDiv w:val="1"/>
      <w:marLeft w:val="0"/>
      <w:marRight w:val="0"/>
      <w:marTop w:val="0"/>
      <w:marBottom w:val="0"/>
      <w:divBdr>
        <w:top w:val="none" w:sz="0" w:space="0" w:color="auto"/>
        <w:left w:val="none" w:sz="0" w:space="0" w:color="auto"/>
        <w:bottom w:val="none" w:sz="0" w:space="0" w:color="auto"/>
        <w:right w:val="none" w:sz="0" w:space="0" w:color="auto"/>
      </w:divBdr>
    </w:div>
    <w:div w:id="1830904122">
      <w:bodyDiv w:val="1"/>
      <w:marLeft w:val="0"/>
      <w:marRight w:val="0"/>
      <w:marTop w:val="0"/>
      <w:marBottom w:val="0"/>
      <w:divBdr>
        <w:top w:val="none" w:sz="0" w:space="0" w:color="auto"/>
        <w:left w:val="none" w:sz="0" w:space="0" w:color="auto"/>
        <w:bottom w:val="none" w:sz="0" w:space="0" w:color="auto"/>
        <w:right w:val="none" w:sz="0" w:space="0" w:color="auto"/>
      </w:divBdr>
    </w:div>
    <w:div w:id="1830974776">
      <w:bodyDiv w:val="1"/>
      <w:marLeft w:val="0"/>
      <w:marRight w:val="0"/>
      <w:marTop w:val="0"/>
      <w:marBottom w:val="0"/>
      <w:divBdr>
        <w:top w:val="none" w:sz="0" w:space="0" w:color="auto"/>
        <w:left w:val="none" w:sz="0" w:space="0" w:color="auto"/>
        <w:bottom w:val="none" w:sz="0" w:space="0" w:color="auto"/>
        <w:right w:val="none" w:sz="0" w:space="0" w:color="auto"/>
      </w:divBdr>
    </w:div>
    <w:div w:id="1831214547">
      <w:bodyDiv w:val="1"/>
      <w:marLeft w:val="0"/>
      <w:marRight w:val="0"/>
      <w:marTop w:val="0"/>
      <w:marBottom w:val="0"/>
      <w:divBdr>
        <w:top w:val="none" w:sz="0" w:space="0" w:color="auto"/>
        <w:left w:val="none" w:sz="0" w:space="0" w:color="auto"/>
        <w:bottom w:val="none" w:sz="0" w:space="0" w:color="auto"/>
        <w:right w:val="none" w:sz="0" w:space="0" w:color="auto"/>
      </w:divBdr>
    </w:div>
    <w:div w:id="1831215713">
      <w:bodyDiv w:val="1"/>
      <w:marLeft w:val="0"/>
      <w:marRight w:val="0"/>
      <w:marTop w:val="0"/>
      <w:marBottom w:val="0"/>
      <w:divBdr>
        <w:top w:val="none" w:sz="0" w:space="0" w:color="auto"/>
        <w:left w:val="none" w:sz="0" w:space="0" w:color="auto"/>
        <w:bottom w:val="none" w:sz="0" w:space="0" w:color="auto"/>
        <w:right w:val="none" w:sz="0" w:space="0" w:color="auto"/>
      </w:divBdr>
    </w:div>
    <w:div w:id="1831218252">
      <w:bodyDiv w:val="1"/>
      <w:marLeft w:val="0"/>
      <w:marRight w:val="0"/>
      <w:marTop w:val="0"/>
      <w:marBottom w:val="0"/>
      <w:divBdr>
        <w:top w:val="none" w:sz="0" w:space="0" w:color="auto"/>
        <w:left w:val="none" w:sz="0" w:space="0" w:color="auto"/>
        <w:bottom w:val="none" w:sz="0" w:space="0" w:color="auto"/>
        <w:right w:val="none" w:sz="0" w:space="0" w:color="auto"/>
      </w:divBdr>
    </w:div>
    <w:div w:id="1831285641">
      <w:bodyDiv w:val="1"/>
      <w:marLeft w:val="0"/>
      <w:marRight w:val="0"/>
      <w:marTop w:val="0"/>
      <w:marBottom w:val="0"/>
      <w:divBdr>
        <w:top w:val="none" w:sz="0" w:space="0" w:color="auto"/>
        <w:left w:val="none" w:sz="0" w:space="0" w:color="auto"/>
        <w:bottom w:val="none" w:sz="0" w:space="0" w:color="auto"/>
        <w:right w:val="none" w:sz="0" w:space="0" w:color="auto"/>
      </w:divBdr>
    </w:div>
    <w:div w:id="1831289625">
      <w:bodyDiv w:val="1"/>
      <w:marLeft w:val="0"/>
      <w:marRight w:val="0"/>
      <w:marTop w:val="0"/>
      <w:marBottom w:val="0"/>
      <w:divBdr>
        <w:top w:val="none" w:sz="0" w:space="0" w:color="auto"/>
        <w:left w:val="none" w:sz="0" w:space="0" w:color="auto"/>
        <w:bottom w:val="none" w:sz="0" w:space="0" w:color="auto"/>
        <w:right w:val="none" w:sz="0" w:space="0" w:color="auto"/>
      </w:divBdr>
    </w:div>
    <w:div w:id="1831365255">
      <w:bodyDiv w:val="1"/>
      <w:marLeft w:val="0"/>
      <w:marRight w:val="0"/>
      <w:marTop w:val="0"/>
      <w:marBottom w:val="0"/>
      <w:divBdr>
        <w:top w:val="none" w:sz="0" w:space="0" w:color="auto"/>
        <w:left w:val="none" w:sz="0" w:space="0" w:color="auto"/>
        <w:bottom w:val="none" w:sz="0" w:space="0" w:color="auto"/>
        <w:right w:val="none" w:sz="0" w:space="0" w:color="auto"/>
      </w:divBdr>
    </w:div>
    <w:div w:id="1831368127">
      <w:bodyDiv w:val="1"/>
      <w:marLeft w:val="0"/>
      <w:marRight w:val="0"/>
      <w:marTop w:val="0"/>
      <w:marBottom w:val="0"/>
      <w:divBdr>
        <w:top w:val="none" w:sz="0" w:space="0" w:color="auto"/>
        <w:left w:val="none" w:sz="0" w:space="0" w:color="auto"/>
        <w:bottom w:val="none" w:sz="0" w:space="0" w:color="auto"/>
        <w:right w:val="none" w:sz="0" w:space="0" w:color="auto"/>
      </w:divBdr>
    </w:div>
    <w:div w:id="1831405823">
      <w:bodyDiv w:val="1"/>
      <w:marLeft w:val="0"/>
      <w:marRight w:val="0"/>
      <w:marTop w:val="0"/>
      <w:marBottom w:val="0"/>
      <w:divBdr>
        <w:top w:val="none" w:sz="0" w:space="0" w:color="auto"/>
        <w:left w:val="none" w:sz="0" w:space="0" w:color="auto"/>
        <w:bottom w:val="none" w:sz="0" w:space="0" w:color="auto"/>
        <w:right w:val="none" w:sz="0" w:space="0" w:color="auto"/>
      </w:divBdr>
    </w:div>
    <w:div w:id="1831410874">
      <w:bodyDiv w:val="1"/>
      <w:marLeft w:val="0"/>
      <w:marRight w:val="0"/>
      <w:marTop w:val="0"/>
      <w:marBottom w:val="0"/>
      <w:divBdr>
        <w:top w:val="none" w:sz="0" w:space="0" w:color="auto"/>
        <w:left w:val="none" w:sz="0" w:space="0" w:color="auto"/>
        <w:bottom w:val="none" w:sz="0" w:space="0" w:color="auto"/>
        <w:right w:val="none" w:sz="0" w:space="0" w:color="auto"/>
      </w:divBdr>
    </w:div>
    <w:div w:id="1831483738">
      <w:bodyDiv w:val="1"/>
      <w:marLeft w:val="0"/>
      <w:marRight w:val="0"/>
      <w:marTop w:val="0"/>
      <w:marBottom w:val="0"/>
      <w:divBdr>
        <w:top w:val="none" w:sz="0" w:space="0" w:color="auto"/>
        <w:left w:val="none" w:sz="0" w:space="0" w:color="auto"/>
        <w:bottom w:val="none" w:sz="0" w:space="0" w:color="auto"/>
        <w:right w:val="none" w:sz="0" w:space="0" w:color="auto"/>
      </w:divBdr>
    </w:div>
    <w:div w:id="1831486172">
      <w:bodyDiv w:val="1"/>
      <w:marLeft w:val="0"/>
      <w:marRight w:val="0"/>
      <w:marTop w:val="0"/>
      <w:marBottom w:val="0"/>
      <w:divBdr>
        <w:top w:val="none" w:sz="0" w:space="0" w:color="auto"/>
        <w:left w:val="none" w:sz="0" w:space="0" w:color="auto"/>
        <w:bottom w:val="none" w:sz="0" w:space="0" w:color="auto"/>
        <w:right w:val="none" w:sz="0" w:space="0" w:color="auto"/>
      </w:divBdr>
    </w:div>
    <w:div w:id="1831554163">
      <w:bodyDiv w:val="1"/>
      <w:marLeft w:val="0"/>
      <w:marRight w:val="0"/>
      <w:marTop w:val="0"/>
      <w:marBottom w:val="0"/>
      <w:divBdr>
        <w:top w:val="none" w:sz="0" w:space="0" w:color="auto"/>
        <w:left w:val="none" w:sz="0" w:space="0" w:color="auto"/>
        <w:bottom w:val="none" w:sz="0" w:space="0" w:color="auto"/>
        <w:right w:val="none" w:sz="0" w:space="0" w:color="auto"/>
      </w:divBdr>
    </w:div>
    <w:div w:id="1831555173">
      <w:bodyDiv w:val="1"/>
      <w:marLeft w:val="0"/>
      <w:marRight w:val="0"/>
      <w:marTop w:val="0"/>
      <w:marBottom w:val="0"/>
      <w:divBdr>
        <w:top w:val="none" w:sz="0" w:space="0" w:color="auto"/>
        <w:left w:val="none" w:sz="0" w:space="0" w:color="auto"/>
        <w:bottom w:val="none" w:sz="0" w:space="0" w:color="auto"/>
        <w:right w:val="none" w:sz="0" w:space="0" w:color="auto"/>
      </w:divBdr>
    </w:div>
    <w:div w:id="1831674710">
      <w:bodyDiv w:val="1"/>
      <w:marLeft w:val="0"/>
      <w:marRight w:val="0"/>
      <w:marTop w:val="0"/>
      <w:marBottom w:val="0"/>
      <w:divBdr>
        <w:top w:val="none" w:sz="0" w:space="0" w:color="auto"/>
        <w:left w:val="none" w:sz="0" w:space="0" w:color="auto"/>
        <w:bottom w:val="none" w:sz="0" w:space="0" w:color="auto"/>
        <w:right w:val="none" w:sz="0" w:space="0" w:color="auto"/>
      </w:divBdr>
    </w:div>
    <w:div w:id="1831865461">
      <w:bodyDiv w:val="1"/>
      <w:marLeft w:val="0"/>
      <w:marRight w:val="0"/>
      <w:marTop w:val="0"/>
      <w:marBottom w:val="0"/>
      <w:divBdr>
        <w:top w:val="none" w:sz="0" w:space="0" w:color="auto"/>
        <w:left w:val="none" w:sz="0" w:space="0" w:color="auto"/>
        <w:bottom w:val="none" w:sz="0" w:space="0" w:color="auto"/>
        <w:right w:val="none" w:sz="0" w:space="0" w:color="auto"/>
      </w:divBdr>
    </w:div>
    <w:div w:id="1831943784">
      <w:bodyDiv w:val="1"/>
      <w:marLeft w:val="0"/>
      <w:marRight w:val="0"/>
      <w:marTop w:val="0"/>
      <w:marBottom w:val="0"/>
      <w:divBdr>
        <w:top w:val="none" w:sz="0" w:space="0" w:color="auto"/>
        <w:left w:val="none" w:sz="0" w:space="0" w:color="auto"/>
        <w:bottom w:val="none" w:sz="0" w:space="0" w:color="auto"/>
        <w:right w:val="none" w:sz="0" w:space="0" w:color="auto"/>
      </w:divBdr>
    </w:div>
    <w:div w:id="1831947743">
      <w:bodyDiv w:val="1"/>
      <w:marLeft w:val="0"/>
      <w:marRight w:val="0"/>
      <w:marTop w:val="0"/>
      <w:marBottom w:val="0"/>
      <w:divBdr>
        <w:top w:val="none" w:sz="0" w:space="0" w:color="auto"/>
        <w:left w:val="none" w:sz="0" w:space="0" w:color="auto"/>
        <w:bottom w:val="none" w:sz="0" w:space="0" w:color="auto"/>
        <w:right w:val="none" w:sz="0" w:space="0" w:color="auto"/>
      </w:divBdr>
    </w:div>
    <w:div w:id="1832020023">
      <w:bodyDiv w:val="1"/>
      <w:marLeft w:val="0"/>
      <w:marRight w:val="0"/>
      <w:marTop w:val="0"/>
      <w:marBottom w:val="0"/>
      <w:divBdr>
        <w:top w:val="none" w:sz="0" w:space="0" w:color="auto"/>
        <w:left w:val="none" w:sz="0" w:space="0" w:color="auto"/>
        <w:bottom w:val="none" w:sz="0" w:space="0" w:color="auto"/>
        <w:right w:val="none" w:sz="0" w:space="0" w:color="auto"/>
      </w:divBdr>
    </w:div>
    <w:div w:id="1832059626">
      <w:bodyDiv w:val="1"/>
      <w:marLeft w:val="0"/>
      <w:marRight w:val="0"/>
      <w:marTop w:val="0"/>
      <w:marBottom w:val="0"/>
      <w:divBdr>
        <w:top w:val="none" w:sz="0" w:space="0" w:color="auto"/>
        <w:left w:val="none" w:sz="0" w:space="0" w:color="auto"/>
        <w:bottom w:val="none" w:sz="0" w:space="0" w:color="auto"/>
        <w:right w:val="none" w:sz="0" w:space="0" w:color="auto"/>
      </w:divBdr>
    </w:div>
    <w:div w:id="1832065151">
      <w:bodyDiv w:val="1"/>
      <w:marLeft w:val="0"/>
      <w:marRight w:val="0"/>
      <w:marTop w:val="0"/>
      <w:marBottom w:val="0"/>
      <w:divBdr>
        <w:top w:val="none" w:sz="0" w:space="0" w:color="auto"/>
        <w:left w:val="none" w:sz="0" w:space="0" w:color="auto"/>
        <w:bottom w:val="none" w:sz="0" w:space="0" w:color="auto"/>
        <w:right w:val="none" w:sz="0" w:space="0" w:color="auto"/>
      </w:divBdr>
    </w:div>
    <w:div w:id="1832091412">
      <w:bodyDiv w:val="1"/>
      <w:marLeft w:val="0"/>
      <w:marRight w:val="0"/>
      <w:marTop w:val="0"/>
      <w:marBottom w:val="0"/>
      <w:divBdr>
        <w:top w:val="none" w:sz="0" w:space="0" w:color="auto"/>
        <w:left w:val="none" w:sz="0" w:space="0" w:color="auto"/>
        <w:bottom w:val="none" w:sz="0" w:space="0" w:color="auto"/>
        <w:right w:val="none" w:sz="0" w:space="0" w:color="auto"/>
      </w:divBdr>
    </w:div>
    <w:div w:id="1832257378">
      <w:bodyDiv w:val="1"/>
      <w:marLeft w:val="0"/>
      <w:marRight w:val="0"/>
      <w:marTop w:val="0"/>
      <w:marBottom w:val="0"/>
      <w:divBdr>
        <w:top w:val="none" w:sz="0" w:space="0" w:color="auto"/>
        <w:left w:val="none" w:sz="0" w:space="0" w:color="auto"/>
        <w:bottom w:val="none" w:sz="0" w:space="0" w:color="auto"/>
        <w:right w:val="none" w:sz="0" w:space="0" w:color="auto"/>
      </w:divBdr>
    </w:div>
    <w:div w:id="1832325844">
      <w:bodyDiv w:val="1"/>
      <w:marLeft w:val="0"/>
      <w:marRight w:val="0"/>
      <w:marTop w:val="0"/>
      <w:marBottom w:val="0"/>
      <w:divBdr>
        <w:top w:val="none" w:sz="0" w:space="0" w:color="auto"/>
        <w:left w:val="none" w:sz="0" w:space="0" w:color="auto"/>
        <w:bottom w:val="none" w:sz="0" w:space="0" w:color="auto"/>
        <w:right w:val="none" w:sz="0" w:space="0" w:color="auto"/>
      </w:divBdr>
    </w:div>
    <w:div w:id="1832331489">
      <w:bodyDiv w:val="1"/>
      <w:marLeft w:val="0"/>
      <w:marRight w:val="0"/>
      <w:marTop w:val="0"/>
      <w:marBottom w:val="0"/>
      <w:divBdr>
        <w:top w:val="none" w:sz="0" w:space="0" w:color="auto"/>
        <w:left w:val="none" w:sz="0" w:space="0" w:color="auto"/>
        <w:bottom w:val="none" w:sz="0" w:space="0" w:color="auto"/>
        <w:right w:val="none" w:sz="0" w:space="0" w:color="auto"/>
      </w:divBdr>
    </w:div>
    <w:div w:id="1832408930">
      <w:bodyDiv w:val="1"/>
      <w:marLeft w:val="0"/>
      <w:marRight w:val="0"/>
      <w:marTop w:val="0"/>
      <w:marBottom w:val="0"/>
      <w:divBdr>
        <w:top w:val="none" w:sz="0" w:space="0" w:color="auto"/>
        <w:left w:val="none" w:sz="0" w:space="0" w:color="auto"/>
        <w:bottom w:val="none" w:sz="0" w:space="0" w:color="auto"/>
        <w:right w:val="none" w:sz="0" w:space="0" w:color="auto"/>
      </w:divBdr>
    </w:div>
    <w:div w:id="1832477038">
      <w:bodyDiv w:val="1"/>
      <w:marLeft w:val="0"/>
      <w:marRight w:val="0"/>
      <w:marTop w:val="0"/>
      <w:marBottom w:val="0"/>
      <w:divBdr>
        <w:top w:val="none" w:sz="0" w:space="0" w:color="auto"/>
        <w:left w:val="none" w:sz="0" w:space="0" w:color="auto"/>
        <w:bottom w:val="none" w:sz="0" w:space="0" w:color="auto"/>
        <w:right w:val="none" w:sz="0" w:space="0" w:color="auto"/>
      </w:divBdr>
    </w:div>
    <w:div w:id="1832521848">
      <w:bodyDiv w:val="1"/>
      <w:marLeft w:val="0"/>
      <w:marRight w:val="0"/>
      <w:marTop w:val="0"/>
      <w:marBottom w:val="0"/>
      <w:divBdr>
        <w:top w:val="none" w:sz="0" w:space="0" w:color="auto"/>
        <w:left w:val="none" w:sz="0" w:space="0" w:color="auto"/>
        <w:bottom w:val="none" w:sz="0" w:space="0" w:color="auto"/>
        <w:right w:val="none" w:sz="0" w:space="0" w:color="auto"/>
      </w:divBdr>
    </w:div>
    <w:div w:id="1832528896">
      <w:bodyDiv w:val="1"/>
      <w:marLeft w:val="0"/>
      <w:marRight w:val="0"/>
      <w:marTop w:val="0"/>
      <w:marBottom w:val="0"/>
      <w:divBdr>
        <w:top w:val="none" w:sz="0" w:space="0" w:color="auto"/>
        <w:left w:val="none" w:sz="0" w:space="0" w:color="auto"/>
        <w:bottom w:val="none" w:sz="0" w:space="0" w:color="auto"/>
        <w:right w:val="none" w:sz="0" w:space="0" w:color="auto"/>
      </w:divBdr>
    </w:div>
    <w:div w:id="1832792038">
      <w:bodyDiv w:val="1"/>
      <w:marLeft w:val="0"/>
      <w:marRight w:val="0"/>
      <w:marTop w:val="0"/>
      <w:marBottom w:val="0"/>
      <w:divBdr>
        <w:top w:val="none" w:sz="0" w:space="0" w:color="auto"/>
        <w:left w:val="none" w:sz="0" w:space="0" w:color="auto"/>
        <w:bottom w:val="none" w:sz="0" w:space="0" w:color="auto"/>
        <w:right w:val="none" w:sz="0" w:space="0" w:color="auto"/>
      </w:divBdr>
    </w:div>
    <w:div w:id="1832792625">
      <w:bodyDiv w:val="1"/>
      <w:marLeft w:val="0"/>
      <w:marRight w:val="0"/>
      <w:marTop w:val="0"/>
      <w:marBottom w:val="0"/>
      <w:divBdr>
        <w:top w:val="none" w:sz="0" w:space="0" w:color="auto"/>
        <w:left w:val="none" w:sz="0" w:space="0" w:color="auto"/>
        <w:bottom w:val="none" w:sz="0" w:space="0" w:color="auto"/>
        <w:right w:val="none" w:sz="0" w:space="0" w:color="auto"/>
      </w:divBdr>
    </w:div>
    <w:div w:id="1832793866">
      <w:bodyDiv w:val="1"/>
      <w:marLeft w:val="0"/>
      <w:marRight w:val="0"/>
      <w:marTop w:val="0"/>
      <w:marBottom w:val="0"/>
      <w:divBdr>
        <w:top w:val="none" w:sz="0" w:space="0" w:color="auto"/>
        <w:left w:val="none" w:sz="0" w:space="0" w:color="auto"/>
        <w:bottom w:val="none" w:sz="0" w:space="0" w:color="auto"/>
        <w:right w:val="none" w:sz="0" w:space="0" w:color="auto"/>
      </w:divBdr>
    </w:div>
    <w:div w:id="1832795601">
      <w:bodyDiv w:val="1"/>
      <w:marLeft w:val="0"/>
      <w:marRight w:val="0"/>
      <w:marTop w:val="0"/>
      <w:marBottom w:val="0"/>
      <w:divBdr>
        <w:top w:val="none" w:sz="0" w:space="0" w:color="auto"/>
        <w:left w:val="none" w:sz="0" w:space="0" w:color="auto"/>
        <w:bottom w:val="none" w:sz="0" w:space="0" w:color="auto"/>
        <w:right w:val="none" w:sz="0" w:space="0" w:color="auto"/>
      </w:divBdr>
    </w:div>
    <w:div w:id="1832869401">
      <w:bodyDiv w:val="1"/>
      <w:marLeft w:val="0"/>
      <w:marRight w:val="0"/>
      <w:marTop w:val="0"/>
      <w:marBottom w:val="0"/>
      <w:divBdr>
        <w:top w:val="none" w:sz="0" w:space="0" w:color="auto"/>
        <w:left w:val="none" w:sz="0" w:space="0" w:color="auto"/>
        <w:bottom w:val="none" w:sz="0" w:space="0" w:color="auto"/>
        <w:right w:val="none" w:sz="0" w:space="0" w:color="auto"/>
      </w:divBdr>
    </w:div>
    <w:div w:id="1832870493">
      <w:bodyDiv w:val="1"/>
      <w:marLeft w:val="0"/>
      <w:marRight w:val="0"/>
      <w:marTop w:val="0"/>
      <w:marBottom w:val="0"/>
      <w:divBdr>
        <w:top w:val="none" w:sz="0" w:space="0" w:color="auto"/>
        <w:left w:val="none" w:sz="0" w:space="0" w:color="auto"/>
        <w:bottom w:val="none" w:sz="0" w:space="0" w:color="auto"/>
        <w:right w:val="none" w:sz="0" w:space="0" w:color="auto"/>
      </w:divBdr>
    </w:div>
    <w:div w:id="1832871295">
      <w:bodyDiv w:val="1"/>
      <w:marLeft w:val="0"/>
      <w:marRight w:val="0"/>
      <w:marTop w:val="0"/>
      <w:marBottom w:val="0"/>
      <w:divBdr>
        <w:top w:val="none" w:sz="0" w:space="0" w:color="auto"/>
        <w:left w:val="none" w:sz="0" w:space="0" w:color="auto"/>
        <w:bottom w:val="none" w:sz="0" w:space="0" w:color="auto"/>
        <w:right w:val="none" w:sz="0" w:space="0" w:color="auto"/>
      </w:divBdr>
    </w:div>
    <w:div w:id="1832941955">
      <w:bodyDiv w:val="1"/>
      <w:marLeft w:val="0"/>
      <w:marRight w:val="0"/>
      <w:marTop w:val="0"/>
      <w:marBottom w:val="0"/>
      <w:divBdr>
        <w:top w:val="none" w:sz="0" w:space="0" w:color="auto"/>
        <w:left w:val="none" w:sz="0" w:space="0" w:color="auto"/>
        <w:bottom w:val="none" w:sz="0" w:space="0" w:color="auto"/>
        <w:right w:val="none" w:sz="0" w:space="0" w:color="auto"/>
      </w:divBdr>
    </w:div>
    <w:div w:id="1832984272">
      <w:bodyDiv w:val="1"/>
      <w:marLeft w:val="0"/>
      <w:marRight w:val="0"/>
      <w:marTop w:val="0"/>
      <w:marBottom w:val="0"/>
      <w:divBdr>
        <w:top w:val="none" w:sz="0" w:space="0" w:color="auto"/>
        <w:left w:val="none" w:sz="0" w:space="0" w:color="auto"/>
        <w:bottom w:val="none" w:sz="0" w:space="0" w:color="auto"/>
        <w:right w:val="none" w:sz="0" w:space="0" w:color="auto"/>
      </w:divBdr>
    </w:div>
    <w:div w:id="1833057404">
      <w:bodyDiv w:val="1"/>
      <w:marLeft w:val="0"/>
      <w:marRight w:val="0"/>
      <w:marTop w:val="0"/>
      <w:marBottom w:val="0"/>
      <w:divBdr>
        <w:top w:val="none" w:sz="0" w:space="0" w:color="auto"/>
        <w:left w:val="none" w:sz="0" w:space="0" w:color="auto"/>
        <w:bottom w:val="none" w:sz="0" w:space="0" w:color="auto"/>
        <w:right w:val="none" w:sz="0" w:space="0" w:color="auto"/>
      </w:divBdr>
    </w:div>
    <w:div w:id="1833057960">
      <w:bodyDiv w:val="1"/>
      <w:marLeft w:val="0"/>
      <w:marRight w:val="0"/>
      <w:marTop w:val="0"/>
      <w:marBottom w:val="0"/>
      <w:divBdr>
        <w:top w:val="none" w:sz="0" w:space="0" w:color="auto"/>
        <w:left w:val="none" w:sz="0" w:space="0" w:color="auto"/>
        <w:bottom w:val="none" w:sz="0" w:space="0" w:color="auto"/>
        <w:right w:val="none" w:sz="0" w:space="0" w:color="auto"/>
      </w:divBdr>
    </w:div>
    <w:div w:id="1833058987">
      <w:bodyDiv w:val="1"/>
      <w:marLeft w:val="0"/>
      <w:marRight w:val="0"/>
      <w:marTop w:val="0"/>
      <w:marBottom w:val="0"/>
      <w:divBdr>
        <w:top w:val="none" w:sz="0" w:space="0" w:color="auto"/>
        <w:left w:val="none" w:sz="0" w:space="0" w:color="auto"/>
        <w:bottom w:val="none" w:sz="0" w:space="0" w:color="auto"/>
        <w:right w:val="none" w:sz="0" w:space="0" w:color="auto"/>
      </w:divBdr>
    </w:div>
    <w:div w:id="1833059293">
      <w:bodyDiv w:val="1"/>
      <w:marLeft w:val="0"/>
      <w:marRight w:val="0"/>
      <w:marTop w:val="0"/>
      <w:marBottom w:val="0"/>
      <w:divBdr>
        <w:top w:val="none" w:sz="0" w:space="0" w:color="auto"/>
        <w:left w:val="none" w:sz="0" w:space="0" w:color="auto"/>
        <w:bottom w:val="none" w:sz="0" w:space="0" w:color="auto"/>
        <w:right w:val="none" w:sz="0" w:space="0" w:color="auto"/>
      </w:divBdr>
    </w:div>
    <w:div w:id="1833136448">
      <w:bodyDiv w:val="1"/>
      <w:marLeft w:val="0"/>
      <w:marRight w:val="0"/>
      <w:marTop w:val="0"/>
      <w:marBottom w:val="0"/>
      <w:divBdr>
        <w:top w:val="none" w:sz="0" w:space="0" w:color="auto"/>
        <w:left w:val="none" w:sz="0" w:space="0" w:color="auto"/>
        <w:bottom w:val="none" w:sz="0" w:space="0" w:color="auto"/>
        <w:right w:val="none" w:sz="0" w:space="0" w:color="auto"/>
      </w:divBdr>
    </w:div>
    <w:div w:id="1833175981">
      <w:bodyDiv w:val="1"/>
      <w:marLeft w:val="0"/>
      <w:marRight w:val="0"/>
      <w:marTop w:val="0"/>
      <w:marBottom w:val="0"/>
      <w:divBdr>
        <w:top w:val="none" w:sz="0" w:space="0" w:color="auto"/>
        <w:left w:val="none" w:sz="0" w:space="0" w:color="auto"/>
        <w:bottom w:val="none" w:sz="0" w:space="0" w:color="auto"/>
        <w:right w:val="none" w:sz="0" w:space="0" w:color="auto"/>
      </w:divBdr>
    </w:div>
    <w:div w:id="1833183038">
      <w:bodyDiv w:val="1"/>
      <w:marLeft w:val="0"/>
      <w:marRight w:val="0"/>
      <w:marTop w:val="0"/>
      <w:marBottom w:val="0"/>
      <w:divBdr>
        <w:top w:val="none" w:sz="0" w:space="0" w:color="auto"/>
        <w:left w:val="none" w:sz="0" w:space="0" w:color="auto"/>
        <w:bottom w:val="none" w:sz="0" w:space="0" w:color="auto"/>
        <w:right w:val="none" w:sz="0" w:space="0" w:color="auto"/>
      </w:divBdr>
    </w:div>
    <w:div w:id="1833183295">
      <w:bodyDiv w:val="1"/>
      <w:marLeft w:val="0"/>
      <w:marRight w:val="0"/>
      <w:marTop w:val="0"/>
      <w:marBottom w:val="0"/>
      <w:divBdr>
        <w:top w:val="none" w:sz="0" w:space="0" w:color="auto"/>
        <w:left w:val="none" w:sz="0" w:space="0" w:color="auto"/>
        <w:bottom w:val="none" w:sz="0" w:space="0" w:color="auto"/>
        <w:right w:val="none" w:sz="0" w:space="0" w:color="auto"/>
      </w:divBdr>
    </w:div>
    <w:div w:id="1833252978">
      <w:bodyDiv w:val="1"/>
      <w:marLeft w:val="0"/>
      <w:marRight w:val="0"/>
      <w:marTop w:val="0"/>
      <w:marBottom w:val="0"/>
      <w:divBdr>
        <w:top w:val="none" w:sz="0" w:space="0" w:color="auto"/>
        <w:left w:val="none" w:sz="0" w:space="0" w:color="auto"/>
        <w:bottom w:val="none" w:sz="0" w:space="0" w:color="auto"/>
        <w:right w:val="none" w:sz="0" w:space="0" w:color="auto"/>
      </w:divBdr>
    </w:div>
    <w:div w:id="1833328704">
      <w:bodyDiv w:val="1"/>
      <w:marLeft w:val="0"/>
      <w:marRight w:val="0"/>
      <w:marTop w:val="0"/>
      <w:marBottom w:val="0"/>
      <w:divBdr>
        <w:top w:val="none" w:sz="0" w:space="0" w:color="auto"/>
        <w:left w:val="none" w:sz="0" w:space="0" w:color="auto"/>
        <w:bottom w:val="none" w:sz="0" w:space="0" w:color="auto"/>
        <w:right w:val="none" w:sz="0" w:space="0" w:color="auto"/>
      </w:divBdr>
    </w:div>
    <w:div w:id="1833377172">
      <w:bodyDiv w:val="1"/>
      <w:marLeft w:val="0"/>
      <w:marRight w:val="0"/>
      <w:marTop w:val="0"/>
      <w:marBottom w:val="0"/>
      <w:divBdr>
        <w:top w:val="none" w:sz="0" w:space="0" w:color="auto"/>
        <w:left w:val="none" w:sz="0" w:space="0" w:color="auto"/>
        <w:bottom w:val="none" w:sz="0" w:space="0" w:color="auto"/>
        <w:right w:val="none" w:sz="0" w:space="0" w:color="auto"/>
      </w:divBdr>
    </w:div>
    <w:div w:id="1833400617">
      <w:bodyDiv w:val="1"/>
      <w:marLeft w:val="0"/>
      <w:marRight w:val="0"/>
      <w:marTop w:val="0"/>
      <w:marBottom w:val="0"/>
      <w:divBdr>
        <w:top w:val="none" w:sz="0" w:space="0" w:color="auto"/>
        <w:left w:val="none" w:sz="0" w:space="0" w:color="auto"/>
        <w:bottom w:val="none" w:sz="0" w:space="0" w:color="auto"/>
        <w:right w:val="none" w:sz="0" w:space="0" w:color="auto"/>
      </w:divBdr>
    </w:div>
    <w:div w:id="1833446612">
      <w:bodyDiv w:val="1"/>
      <w:marLeft w:val="0"/>
      <w:marRight w:val="0"/>
      <w:marTop w:val="0"/>
      <w:marBottom w:val="0"/>
      <w:divBdr>
        <w:top w:val="none" w:sz="0" w:space="0" w:color="auto"/>
        <w:left w:val="none" w:sz="0" w:space="0" w:color="auto"/>
        <w:bottom w:val="none" w:sz="0" w:space="0" w:color="auto"/>
        <w:right w:val="none" w:sz="0" w:space="0" w:color="auto"/>
      </w:divBdr>
    </w:div>
    <w:div w:id="1833569988">
      <w:bodyDiv w:val="1"/>
      <w:marLeft w:val="0"/>
      <w:marRight w:val="0"/>
      <w:marTop w:val="0"/>
      <w:marBottom w:val="0"/>
      <w:divBdr>
        <w:top w:val="none" w:sz="0" w:space="0" w:color="auto"/>
        <w:left w:val="none" w:sz="0" w:space="0" w:color="auto"/>
        <w:bottom w:val="none" w:sz="0" w:space="0" w:color="auto"/>
        <w:right w:val="none" w:sz="0" w:space="0" w:color="auto"/>
      </w:divBdr>
    </w:div>
    <w:div w:id="1833637162">
      <w:bodyDiv w:val="1"/>
      <w:marLeft w:val="0"/>
      <w:marRight w:val="0"/>
      <w:marTop w:val="0"/>
      <w:marBottom w:val="0"/>
      <w:divBdr>
        <w:top w:val="none" w:sz="0" w:space="0" w:color="auto"/>
        <w:left w:val="none" w:sz="0" w:space="0" w:color="auto"/>
        <w:bottom w:val="none" w:sz="0" w:space="0" w:color="auto"/>
        <w:right w:val="none" w:sz="0" w:space="0" w:color="auto"/>
      </w:divBdr>
    </w:div>
    <w:div w:id="1833644897">
      <w:bodyDiv w:val="1"/>
      <w:marLeft w:val="0"/>
      <w:marRight w:val="0"/>
      <w:marTop w:val="0"/>
      <w:marBottom w:val="0"/>
      <w:divBdr>
        <w:top w:val="none" w:sz="0" w:space="0" w:color="auto"/>
        <w:left w:val="none" w:sz="0" w:space="0" w:color="auto"/>
        <w:bottom w:val="none" w:sz="0" w:space="0" w:color="auto"/>
        <w:right w:val="none" w:sz="0" w:space="0" w:color="auto"/>
      </w:divBdr>
    </w:div>
    <w:div w:id="1833646166">
      <w:bodyDiv w:val="1"/>
      <w:marLeft w:val="0"/>
      <w:marRight w:val="0"/>
      <w:marTop w:val="0"/>
      <w:marBottom w:val="0"/>
      <w:divBdr>
        <w:top w:val="none" w:sz="0" w:space="0" w:color="auto"/>
        <w:left w:val="none" w:sz="0" w:space="0" w:color="auto"/>
        <w:bottom w:val="none" w:sz="0" w:space="0" w:color="auto"/>
        <w:right w:val="none" w:sz="0" w:space="0" w:color="auto"/>
      </w:divBdr>
    </w:div>
    <w:div w:id="1833838782">
      <w:bodyDiv w:val="1"/>
      <w:marLeft w:val="0"/>
      <w:marRight w:val="0"/>
      <w:marTop w:val="0"/>
      <w:marBottom w:val="0"/>
      <w:divBdr>
        <w:top w:val="none" w:sz="0" w:space="0" w:color="auto"/>
        <w:left w:val="none" w:sz="0" w:space="0" w:color="auto"/>
        <w:bottom w:val="none" w:sz="0" w:space="0" w:color="auto"/>
        <w:right w:val="none" w:sz="0" w:space="0" w:color="auto"/>
      </w:divBdr>
    </w:div>
    <w:div w:id="1833911114">
      <w:bodyDiv w:val="1"/>
      <w:marLeft w:val="0"/>
      <w:marRight w:val="0"/>
      <w:marTop w:val="0"/>
      <w:marBottom w:val="0"/>
      <w:divBdr>
        <w:top w:val="none" w:sz="0" w:space="0" w:color="auto"/>
        <w:left w:val="none" w:sz="0" w:space="0" w:color="auto"/>
        <w:bottom w:val="none" w:sz="0" w:space="0" w:color="auto"/>
        <w:right w:val="none" w:sz="0" w:space="0" w:color="auto"/>
      </w:divBdr>
    </w:div>
    <w:div w:id="1833981885">
      <w:bodyDiv w:val="1"/>
      <w:marLeft w:val="0"/>
      <w:marRight w:val="0"/>
      <w:marTop w:val="0"/>
      <w:marBottom w:val="0"/>
      <w:divBdr>
        <w:top w:val="none" w:sz="0" w:space="0" w:color="auto"/>
        <w:left w:val="none" w:sz="0" w:space="0" w:color="auto"/>
        <w:bottom w:val="none" w:sz="0" w:space="0" w:color="auto"/>
        <w:right w:val="none" w:sz="0" w:space="0" w:color="auto"/>
      </w:divBdr>
    </w:div>
    <w:div w:id="1834027977">
      <w:bodyDiv w:val="1"/>
      <w:marLeft w:val="0"/>
      <w:marRight w:val="0"/>
      <w:marTop w:val="0"/>
      <w:marBottom w:val="0"/>
      <w:divBdr>
        <w:top w:val="none" w:sz="0" w:space="0" w:color="auto"/>
        <w:left w:val="none" w:sz="0" w:space="0" w:color="auto"/>
        <w:bottom w:val="none" w:sz="0" w:space="0" w:color="auto"/>
        <w:right w:val="none" w:sz="0" w:space="0" w:color="auto"/>
      </w:divBdr>
    </w:div>
    <w:div w:id="1834103686">
      <w:bodyDiv w:val="1"/>
      <w:marLeft w:val="0"/>
      <w:marRight w:val="0"/>
      <w:marTop w:val="0"/>
      <w:marBottom w:val="0"/>
      <w:divBdr>
        <w:top w:val="none" w:sz="0" w:space="0" w:color="auto"/>
        <w:left w:val="none" w:sz="0" w:space="0" w:color="auto"/>
        <w:bottom w:val="none" w:sz="0" w:space="0" w:color="auto"/>
        <w:right w:val="none" w:sz="0" w:space="0" w:color="auto"/>
      </w:divBdr>
    </w:div>
    <w:div w:id="1834174391">
      <w:bodyDiv w:val="1"/>
      <w:marLeft w:val="0"/>
      <w:marRight w:val="0"/>
      <w:marTop w:val="0"/>
      <w:marBottom w:val="0"/>
      <w:divBdr>
        <w:top w:val="none" w:sz="0" w:space="0" w:color="auto"/>
        <w:left w:val="none" w:sz="0" w:space="0" w:color="auto"/>
        <w:bottom w:val="none" w:sz="0" w:space="0" w:color="auto"/>
        <w:right w:val="none" w:sz="0" w:space="0" w:color="auto"/>
      </w:divBdr>
    </w:div>
    <w:div w:id="1834183353">
      <w:bodyDiv w:val="1"/>
      <w:marLeft w:val="0"/>
      <w:marRight w:val="0"/>
      <w:marTop w:val="0"/>
      <w:marBottom w:val="0"/>
      <w:divBdr>
        <w:top w:val="none" w:sz="0" w:space="0" w:color="auto"/>
        <w:left w:val="none" w:sz="0" w:space="0" w:color="auto"/>
        <w:bottom w:val="none" w:sz="0" w:space="0" w:color="auto"/>
        <w:right w:val="none" w:sz="0" w:space="0" w:color="auto"/>
      </w:divBdr>
    </w:div>
    <w:div w:id="1834373278">
      <w:bodyDiv w:val="1"/>
      <w:marLeft w:val="0"/>
      <w:marRight w:val="0"/>
      <w:marTop w:val="0"/>
      <w:marBottom w:val="0"/>
      <w:divBdr>
        <w:top w:val="none" w:sz="0" w:space="0" w:color="auto"/>
        <w:left w:val="none" w:sz="0" w:space="0" w:color="auto"/>
        <w:bottom w:val="none" w:sz="0" w:space="0" w:color="auto"/>
        <w:right w:val="none" w:sz="0" w:space="0" w:color="auto"/>
      </w:divBdr>
    </w:div>
    <w:div w:id="1834446465">
      <w:bodyDiv w:val="1"/>
      <w:marLeft w:val="0"/>
      <w:marRight w:val="0"/>
      <w:marTop w:val="0"/>
      <w:marBottom w:val="0"/>
      <w:divBdr>
        <w:top w:val="none" w:sz="0" w:space="0" w:color="auto"/>
        <w:left w:val="none" w:sz="0" w:space="0" w:color="auto"/>
        <w:bottom w:val="none" w:sz="0" w:space="0" w:color="auto"/>
        <w:right w:val="none" w:sz="0" w:space="0" w:color="auto"/>
      </w:divBdr>
    </w:div>
    <w:div w:id="1834492785">
      <w:bodyDiv w:val="1"/>
      <w:marLeft w:val="0"/>
      <w:marRight w:val="0"/>
      <w:marTop w:val="0"/>
      <w:marBottom w:val="0"/>
      <w:divBdr>
        <w:top w:val="none" w:sz="0" w:space="0" w:color="auto"/>
        <w:left w:val="none" w:sz="0" w:space="0" w:color="auto"/>
        <w:bottom w:val="none" w:sz="0" w:space="0" w:color="auto"/>
        <w:right w:val="none" w:sz="0" w:space="0" w:color="auto"/>
      </w:divBdr>
    </w:div>
    <w:div w:id="1834492840">
      <w:bodyDiv w:val="1"/>
      <w:marLeft w:val="0"/>
      <w:marRight w:val="0"/>
      <w:marTop w:val="0"/>
      <w:marBottom w:val="0"/>
      <w:divBdr>
        <w:top w:val="none" w:sz="0" w:space="0" w:color="auto"/>
        <w:left w:val="none" w:sz="0" w:space="0" w:color="auto"/>
        <w:bottom w:val="none" w:sz="0" w:space="0" w:color="auto"/>
        <w:right w:val="none" w:sz="0" w:space="0" w:color="auto"/>
      </w:divBdr>
    </w:div>
    <w:div w:id="1834563908">
      <w:bodyDiv w:val="1"/>
      <w:marLeft w:val="0"/>
      <w:marRight w:val="0"/>
      <w:marTop w:val="0"/>
      <w:marBottom w:val="0"/>
      <w:divBdr>
        <w:top w:val="none" w:sz="0" w:space="0" w:color="auto"/>
        <w:left w:val="none" w:sz="0" w:space="0" w:color="auto"/>
        <w:bottom w:val="none" w:sz="0" w:space="0" w:color="auto"/>
        <w:right w:val="none" w:sz="0" w:space="0" w:color="auto"/>
      </w:divBdr>
    </w:div>
    <w:div w:id="1834566964">
      <w:bodyDiv w:val="1"/>
      <w:marLeft w:val="0"/>
      <w:marRight w:val="0"/>
      <w:marTop w:val="0"/>
      <w:marBottom w:val="0"/>
      <w:divBdr>
        <w:top w:val="none" w:sz="0" w:space="0" w:color="auto"/>
        <w:left w:val="none" w:sz="0" w:space="0" w:color="auto"/>
        <w:bottom w:val="none" w:sz="0" w:space="0" w:color="auto"/>
        <w:right w:val="none" w:sz="0" w:space="0" w:color="auto"/>
      </w:divBdr>
    </w:div>
    <w:div w:id="1834569841">
      <w:bodyDiv w:val="1"/>
      <w:marLeft w:val="0"/>
      <w:marRight w:val="0"/>
      <w:marTop w:val="0"/>
      <w:marBottom w:val="0"/>
      <w:divBdr>
        <w:top w:val="none" w:sz="0" w:space="0" w:color="auto"/>
        <w:left w:val="none" w:sz="0" w:space="0" w:color="auto"/>
        <w:bottom w:val="none" w:sz="0" w:space="0" w:color="auto"/>
        <w:right w:val="none" w:sz="0" w:space="0" w:color="auto"/>
      </w:divBdr>
    </w:div>
    <w:div w:id="1834686059">
      <w:bodyDiv w:val="1"/>
      <w:marLeft w:val="0"/>
      <w:marRight w:val="0"/>
      <w:marTop w:val="0"/>
      <w:marBottom w:val="0"/>
      <w:divBdr>
        <w:top w:val="none" w:sz="0" w:space="0" w:color="auto"/>
        <w:left w:val="none" w:sz="0" w:space="0" w:color="auto"/>
        <w:bottom w:val="none" w:sz="0" w:space="0" w:color="auto"/>
        <w:right w:val="none" w:sz="0" w:space="0" w:color="auto"/>
      </w:divBdr>
    </w:div>
    <w:div w:id="1834754525">
      <w:bodyDiv w:val="1"/>
      <w:marLeft w:val="0"/>
      <w:marRight w:val="0"/>
      <w:marTop w:val="0"/>
      <w:marBottom w:val="0"/>
      <w:divBdr>
        <w:top w:val="none" w:sz="0" w:space="0" w:color="auto"/>
        <w:left w:val="none" w:sz="0" w:space="0" w:color="auto"/>
        <w:bottom w:val="none" w:sz="0" w:space="0" w:color="auto"/>
        <w:right w:val="none" w:sz="0" w:space="0" w:color="auto"/>
      </w:divBdr>
    </w:div>
    <w:div w:id="1834947346">
      <w:bodyDiv w:val="1"/>
      <w:marLeft w:val="0"/>
      <w:marRight w:val="0"/>
      <w:marTop w:val="0"/>
      <w:marBottom w:val="0"/>
      <w:divBdr>
        <w:top w:val="none" w:sz="0" w:space="0" w:color="auto"/>
        <w:left w:val="none" w:sz="0" w:space="0" w:color="auto"/>
        <w:bottom w:val="none" w:sz="0" w:space="0" w:color="auto"/>
        <w:right w:val="none" w:sz="0" w:space="0" w:color="auto"/>
      </w:divBdr>
    </w:div>
    <w:div w:id="1834954552">
      <w:bodyDiv w:val="1"/>
      <w:marLeft w:val="0"/>
      <w:marRight w:val="0"/>
      <w:marTop w:val="0"/>
      <w:marBottom w:val="0"/>
      <w:divBdr>
        <w:top w:val="none" w:sz="0" w:space="0" w:color="auto"/>
        <w:left w:val="none" w:sz="0" w:space="0" w:color="auto"/>
        <w:bottom w:val="none" w:sz="0" w:space="0" w:color="auto"/>
        <w:right w:val="none" w:sz="0" w:space="0" w:color="auto"/>
      </w:divBdr>
    </w:div>
    <w:div w:id="1835025825">
      <w:bodyDiv w:val="1"/>
      <w:marLeft w:val="0"/>
      <w:marRight w:val="0"/>
      <w:marTop w:val="0"/>
      <w:marBottom w:val="0"/>
      <w:divBdr>
        <w:top w:val="none" w:sz="0" w:space="0" w:color="auto"/>
        <w:left w:val="none" w:sz="0" w:space="0" w:color="auto"/>
        <w:bottom w:val="none" w:sz="0" w:space="0" w:color="auto"/>
        <w:right w:val="none" w:sz="0" w:space="0" w:color="auto"/>
      </w:divBdr>
    </w:div>
    <w:div w:id="1835103215">
      <w:bodyDiv w:val="1"/>
      <w:marLeft w:val="0"/>
      <w:marRight w:val="0"/>
      <w:marTop w:val="0"/>
      <w:marBottom w:val="0"/>
      <w:divBdr>
        <w:top w:val="none" w:sz="0" w:space="0" w:color="auto"/>
        <w:left w:val="none" w:sz="0" w:space="0" w:color="auto"/>
        <w:bottom w:val="none" w:sz="0" w:space="0" w:color="auto"/>
        <w:right w:val="none" w:sz="0" w:space="0" w:color="auto"/>
      </w:divBdr>
    </w:div>
    <w:div w:id="1835220067">
      <w:bodyDiv w:val="1"/>
      <w:marLeft w:val="0"/>
      <w:marRight w:val="0"/>
      <w:marTop w:val="0"/>
      <w:marBottom w:val="0"/>
      <w:divBdr>
        <w:top w:val="none" w:sz="0" w:space="0" w:color="auto"/>
        <w:left w:val="none" w:sz="0" w:space="0" w:color="auto"/>
        <w:bottom w:val="none" w:sz="0" w:space="0" w:color="auto"/>
        <w:right w:val="none" w:sz="0" w:space="0" w:color="auto"/>
      </w:divBdr>
    </w:div>
    <w:div w:id="1835299100">
      <w:bodyDiv w:val="1"/>
      <w:marLeft w:val="0"/>
      <w:marRight w:val="0"/>
      <w:marTop w:val="0"/>
      <w:marBottom w:val="0"/>
      <w:divBdr>
        <w:top w:val="none" w:sz="0" w:space="0" w:color="auto"/>
        <w:left w:val="none" w:sz="0" w:space="0" w:color="auto"/>
        <w:bottom w:val="none" w:sz="0" w:space="0" w:color="auto"/>
        <w:right w:val="none" w:sz="0" w:space="0" w:color="auto"/>
      </w:divBdr>
    </w:div>
    <w:div w:id="1835300577">
      <w:bodyDiv w:val="1"/>
      <w:marLeft w:val="0"/>
      <w:marRight w:val="0"/>
      <w:marTop w:val="0"/>
      <w:marBottom w:val="0"/>
      <w:divBdr>
        <w:top w:val="none" w:sz="0" w:space="0" w:color="auto"/>
        <w:left w:val="none" w:sz="0" w:space="0" w:color="auto"/>
        <w:bottom w:val="none" w:sz="0" w:space="0" w:color="auto"/>
        <w:right w:val="none" w:sz="0" w:space="0" w:color="auto"/>
      </w:divBdr>
    </w:div>
    <w:div w:id="1835417161">
      <w:bodyDiv w:val="1"/>
      <w:marLeft w:val="0"/>
      <w:marRight w:val="0"/>
      <w:marTop w:val="0"/>
      <w:marBottom w:val="0"/>
      <w:divBdr>
        <w:top w:val="none" w:sz="0" w:space="0" w:color="auto"/>
        <w:left w:val="none" w:sz="0" w:space="0" w:color="auto"/>
        <w:bottom w:val="none" w:sz="0" w:space="0" w:color="auto"/>
        <w:right w:val="none" w:sz="0" w:space="0" w:color="auto"/>
      </w:divBdr>
    </w:div>
    <w:div w:id="1835485275">
      <w:bodyDiv w:val="1"/>
      <w:marLeft w:val="0"/>
      <w:marRight w:val="0"/>
      <w:marTop w:val="0"/>
      <w:marBottom w:val="0"/>
      <w:divBdr>
        <w:top w:val="none" w:sz="0" w:space="0" w:color="auto"/>
        <w:left w:val="none" w:sz="0" w:space="0" w:color="auto"/>
        <w:bottom w:val="none" w:sz="0" w:space="0" w:color="auto"/>
        <w:right w:val="none" w:sz="0" w:space="0" w:color="auto"/>
      </w:divBdr>
    </w:div>
    <w:div w:id="1835559759">
      <w:bodyDiv w:val="1"/>
      <w:marLeft w:val="0"/>
      <w:marRight w:val="0"/>
      <w:marTop w:val="0"/>
      <w:marBottom w:val="0"/>
      <w:divBdr>
        <w:top w:val="none" w:sz="0" w:space="0" w:color="auto"/>
        <w:left w:val="none" w:sz="0" w:space="0" w:color="auto"/>
        <w:bottom w:val="none" w:sz="0" w:space="0" w:color="auto"/>
        <w:right w:val="none" w:sz="0" w:space="0" w:color="auto"/>
      </w:divBdr>
    </w:div>
    <w:div w:id="1835562005">
      <w:bodyDiv w:val="1"/>
      <w:marLeft w:val="0"/>
      <w:marRight w:val="0"/>
      <w:marTop w:val="0"/>
      <w:marBottom w:val="0"/>
      <w:divBdr>
        <w:top w:val="none" w:sz="0" w:space="0" w:color="auto"/>
        <w:left w:val="none" w:sz="0" w:space="0" w:color="auto"/>
        <w:bottom w:val="none" w:sz="0" w:space="0" w:color="auto"/>
        <w:right w:val="none" w:sz="0" w:space="0" w:color="auto"/>
      </w:divBdr>
    </w:div>
    <w:div w:id="1835564610">
      <w:bodyDiv w:val="1"/>
      <w:marLeft w:val="0"/>
      <w:marRight w:val="0"/>
      <w:marTop w:val="0"/>
      <w:marBottom w:val="0"/>
      <w:divBdr>
        <w:top w:val="none" w:sz="0" w:space="0" w:color="auto"/>
        <w:left w:val="none" w:sz="0" w:space="0" w:color="auto"/>
        <w:bottom w:val="none" w:sz="0" w:space="0" w:color="auto"/>
        <w:right w:val="none" w:sz="0" w:space="0" w:color="auto"/>
      </w:divBdr>
    </w:div>
    <w:div w:id="1835604262">
      <w:bodyDiv w:val="1"/>
      <w:marLeft w:val="0"/>
      <w:marRight w:val="0"/>
      <w:marTop w:val="0"/>
      <w:marBottom w:val="0"/>
      <w:divBdr>
        <w:top w:val="none" w:sz="0" w:space="0" w:color="auto"/>
        <w:left w:val="none" w:sz="0" w:space="0" w:color="auto"/>
        <w:bottom w:val="none" w:sz="0" w:space="0" w:color="auto"/>
        <w:right w:val="none" w:sz="0" w:space="0" w:color="auto"/>
      </w:divBdr>
    </w:div>
    <w:div w:id="1835685178">
      <w:bodyDiv w:val="1"/>
      <w:marLeft w:val="0"/>
      <w:marRight w:val="0"/>
      <w:marTop w:val="0"/>
      <w:marBottom w:val="0"/>
      <w:divBdr>
        <w:top w:val="none" w:sz="0" w:space="0" w:color="auto"/>
        <w:left w:val="none" w:sz="0" w:space="0" w:color="auto"/>
        <w:bottom w:val="none" w:sz="0" w:space="0" w:color="auto"/>
        <w:right w:val="none" w:sz="0" w:space="0" w:color="auto"/>
      </w:divBdr>
    </w:div>
    <w:div w:id="1835755268">
      <w:bodyDiv w:val="1"/>
      <w:marLeft w:val="0"/>
      <w:marRight w:val="0"/>
      <w:marTop w:val="0"/>
      <w:marBottom w:val="0"/>
      <w:divBdr>
        <w:top w:val="none" w:sz="0" w:space="0" w:color="auto"/>
        <w:left w:val="none" w:sz="0" w:space="0" w:color="auto"/>
        <w:bottom w:val="none" w:sz="0" w:space="0" w:color="auto"/>
        <w:right w:val="none" w:sz="0" w:space="0" w:color="auto"/>
      </w:divBdr>
    </w:div>
    <w:div w:id="1835795744">
      <w:bodyDiv w:val="1"/>
      <w:marLeft w:val="0"/>
      <w:marRight w:val="0"/>
      <w:marTop w:val="0"/>
      <w:marBottom w:val="0"/>
      <w:divBdr>
        <w:top w:val="none" w:sz="0" w:space="0" w:color="auto"/>
        <w:left w:val="none" w:sz="0" w:space="0" w:color="auto"/>
        <w:bottom w:val="none" w:sz="0" w:space="0" w:color="auto"/>
        <w:right w:val="none" w:sz="0" w:space="0" w:color="auto"/>
      </w:divBdr>
    </w:div>
    <w:div w:id="1835800305">
      <w:bodyDiv w:val="1"/>
      <w:marLeft w:val="0"/>
      <w:marRight w:val="0"/>
      <w:marTop w:val="0"/>
      <w:marBottom w:val="0"/>
      <w:divBdr>
        <w:top w:val="none" w:sz="0" w:space="0" w:color="auto"/>
        <w:left w:val="none" w:sz="0" w:space="0" w:color="auto"/>
        <w:bottom w:val="none" w:sz="0" w:space="0" w:color="auto"/>
        <w:right w:val="none" w:sz="0" w:space="0" w:color="auto"/>
      </w:divBdr>
    </w:div>
    <w:div w:id="1835874331">
      <w:bodyDiv w:val="1"/>
      <w:marLeft w:val="0"/>
      <w:marRight w:val="0"/>
      <w:marTop w:val="0"/>
      <w:marBottom w:val="0"/>
      <w:divBdr>
        <w:top w:val="none" w:sz="0" w:space="0" w:color="auto"/>
        <w:left w:val="none" w:sz="0" w:space="0" w:color="auto"/>
        <w:bottom w:val="none" w:sz="0" w:space="0" w:color="auto"/>
        <w:right w:val="none" w:sz="0" w:space="0" w:color="auto"/>
      </w:divBdr>
    </w:div>
    <w:div w:id="1835997363">
      <w:bodyDiv w:val="1"/>
      <w:marLeft w:val="0"/>
      <w:marRight w:val="0"/>
      <w:marTop w:val="0"/>
      <w:marBottom w:val="0"/>
      <w:divBdr>
        <w:top w:val="none" w:sz="0" w:space="0" w:color="auto"/>
        <w:left w:val="none" w:sz="0" w:space="0" w:color="auto"/>
        <w:bottom w:val="none" w:sz="0" w:space="0" w:color="auto"/>
        <w:right w:val="none" w:sz="0" w:space="0" w:color="auto"/>
      </w:divBdr>
    </w:div>
    <w:div w:id="1836072342">
      <w:bodyDiv w:val="1"/>
      <w:marLeft w:val="0"/>
      <w:marRight w:val="0"/>
      <w:marTop w:val="0"/>
      <w:marBottom w:val="0"/>
      <w:divBdr>
        <w:top w:val="none" w:sz="0" w:space="0" w:color="auto"/>
        <w:left w:val="none" w:sz="0" w:space="0" w:color="auto"/>
        <w:bottom w:val="none" w:sz="0" w:space="0" w:color="auto"/>
        <w:right w:val="none" w:sz="0" w:space="0" w:color="auto"/>
      </w:divBdr>
    </w:div>
    <w:div w:id="1836139692">
      <w:bodyDiv w:val="1"/>
      <w:marLeft w:val="0"/>
      <w:marRight w:val="0"/>
      <w:marTop w:val="0"/>
      <w:marBottom w:val="0"/>
      <w:divBdr>
        <w:top w:val="none" w:sz="0" w:space="0" w:color="auto"/>
        <w:left w:val="none" w:sz="0" w:space="0" w:color="auto"/>
        <w:bottom w:val="none" w:sz="0" w:space="0" w:color="auto"/>
        <w:right w:val="none" w:sz="0" w:space="0" w:color="auto"/>
      </w:divBdr>
    </w:div>
    <w:div w:id="1836144616">
      <w:bodyDiv w:val="1"/>
      <w:marLeft w:val="0"/>
      <w:marRight w:val="0"/>
      <w:marTop w:val="0"/>
      <w:marBottom w:val="0"/>
      <w:divBdr>
        <w:top w:val="none" w:sz="0" w:space="0" w:color="auto"/>
        <w:left w:val="none" w:sz="0" w:space="0" w:color="auto"/>
        <w:bottom w:val="none" w:sz="0" w:space="0" w:color="auto"/>
        <w:right w:val="none" w:sz="0" w:space="0" w:color="auto"/>
      </w:divBdr>
    </w:div>
    <w:div w:id="1836342032">
      <w:bodyDiv w:val="1"/>
      <w:marLeft w:val="0"/>
      <w:marRight w:val="0"/>
      <w:marTop w:val="0"/>
      <w:marBottom w:val="0"/>
      <w:divBdr>
        <w:top w:val="none" w:sz="0" w:space="0" w:color="auto"/>
        <w:left w:val="none" w:sz="0" w:space="0" w:color="auto"/>
        <w:bottom w:val="none" w:sz="0" w:space="0" w:color="auto"/>
        <w:right w:val="none" w:sz="0" w:space="0" w:color="auto"/>
      </w:divBdr>
    </w:div>
    <w:div w:id="1836409988">
      <w:bodyDiv w:val="1"/>
      <w:marLeft w:val="0"/>
      <w:marRight w:val="0"/>
      <w:marTop w:val="0"/>
      <w:marBottom w:val="0"/>
      <w:divBdr>
        <w:top w:val="none" w:sz="0" w:space="0" w:color="auto"/>
        <w:left w:val="none" w:sz="0" w:space="0" w:color="auto"/>
        <w:bottom w:val="none" w:sz="0" w:space="0" w:color="auto"/>
        <w:right w:val="none" w:sz="0" w:space="0" w:color="auto"/>
      </w:divBdr>
    </w:div>
    <w:div w:id="1836454348">
      <w:bodyDiv w:val="1"/>
      <w:marLeft w:val="0"/>
      <w:marRight w:val="0"/>
      <w:marTop w:val="0"/>
      <w:marBottom w:val="0"/>
      <w:divBdr>
        <w:top w:val="none" w:sz="0" w:space="0" w:color="auto"/>
        <w:left w:val="none" w:sz="0" w:space="0" w:color="auto"/>
        <w:bottom w:val="none" w:sz="0" w:space="0" w:color="auto"/>
        <w:right w:val="none" w:sz="0" w:space="0" w:color="auto"/>
      </w:divBdr>
    </w:div>
    <w:div w:id="1836455931">
      <w:bodyDiv w:val="1"/>
      <w:marLeft w:val="0"/>
      <w:marRight w:val="0"/>
      <w:marTop w:val="0"/>
      <w:marBottom w:val="0"/>
      <w:divBdr>
        <w:top w:val="none" w:sz="0" w:space="0" w:color="auto"/>
        <w:left w:val="none" w:sz="0" w:space="0" w:color="auto"/>
        <w:bottom w:val="none" w:sz="0" w:space="0" w:color="auto"/>
        <w:right w:val="none" w:sz="0" w:space="0" w:color="auto"/>
      </w:divBdr>
    </w:div>
    <w:div w:id="1836605069">
      <w:bodyDiv w:val="1"/>
      <w:marLeft w:val="0"/>
      <w:marRight w:val="0"/>
      <w:marTop w:val="0"/>
      <w:marBottom w:val="0"/>
      <w:divBdr>
        <w:top w:val="none" w:sz="0" w:space="0" w:color="auto"/>
        <w:left w:val="none" w:sz="0" w:space="0" w:color="auto"/>
        <w:bottom w:val="none" w:sz="0" w:space="0" w:color="auto"/>
        <w:right w:val="none" w:sz="0" w:space="0" w:color="auto"/>
      </w:divBdr>
    </w:div>
    <w:div w:id="1836647099">
      <w:bodyDiv w:val="1"/>
      <w:marLeft w:val="0"/>
      <w:marRight w:val="0"/>
      <w:marTop w:val="0"/>
      <w:marBottom w:val="0"/>
      <w:divBdr>
        <w:top w:val="none" w:sz="0" w:space="0" w:color="auto"/>
        <w:left w:val="none" w:sz="0" w:space="0" w:color="auto"/>
        <w:bottom w:val="none" w:sz="0" w:space="0" w:color="auto"/>
        <w:right w:val="none" w:sz="0" w:space="0" w:color="auto"/>
      </w:divBdr>
    </w:div>
    <w:div w:id="1836652402">
      <w:bodyDiv w:val="1"/>
      <w:marLeft w:val="0"/>
      <w:marRight w:val="0"/>
      <w:marTop w:val="0"/>
      <w:marBottom w:val="0"/>
      <w:divBdr>
        <w:top w:val="none" w:sz="0" w:space="0" w:color="auto"/>
        <w:left w:val="none" w:sz="0" w:space="0" w:color="auto"/>
        <w:bottom w:val="none" w:sz="0" w:space="0" w:color="auto"/>
        <w:right w:val="none" w:sz="0" w:space="0" w:color="auto"/>
      </w:divBdr>
    </w:div>
    <w:div w:id="1836719446">
      <w:bodyDiv w:val="1"/>
      <w:marLeft w:val="0"/>
      <w:marRight w:val="0"/>
      <w:marTop w:val="0"/>
      <w:marBottom w:val="0"/>
      <w:divBdr>
        <w:top w:val="none" w:sz="0" w:space="0" w:color="auto"/>
        <w:left w:val="none" w:sz="0" w:space="0" w:color="auto"/>
        <w:bottom w:val="none" w:sz="0" w:space="0" w:color="auto"/>
        <w:right w:val="none" w:sz="0" w:space="0" w:color="auto"/>
      </w:divBdr>
    </w:div>
    <w:div w:id="1836722624">
      <w:bodyDiv w:val="1"/>
      <w:marLeft w:val="0"/>
      <w:marRight w:val="0"/>
      <w:marTop w:val="0"/>
      <w:marBottom w:val="0"/>
      <w:divBdr>
        <w:top w:val="none" w:sz="0" w:space="0" w:color="auto"/>
        <w:left w:val="none" w:sz="0" w:space="0" w:color="auto"/>
        <w:bottom w:val="none" w:sz="0" w:space="0" w:color="auto"/>
        <w:right w:val="none" w:sz="0" w:space="0" w:color="auto"/>
      </w:divBdr>
    </w:div>
    <w:div w:id="1836797562">
      <w:bodyDiv w:val="1"/>
      <w:marLeft w:val="0"/>
      <w:marRight w:val="0"/>
      <w:marTop w:val="0"/>
      <w:marBottom w:val="0"/>
      <w:divBdr>
        <w:top w:val="none" w:sz="0" w:space="0" w:color="auto"/>
        <w:left w:val="none" w:sz="0" w:space="0" w:color="auto"/>
        <w:bottom w:val="none" w:sz="0" w:space="0" w:color="auto"/>
        <w:right w:val="none" w:sz="0" w:space="0" w:color="auto"/>
      </w:divBdr>
    </w:div>
    <w:div w:id="1836804241">
      <w:bodyDiv w:val="1"/>
      <w:marLeft w:val="0"/>
      <w:marRight w:val="0"/>
      <w:marTop w:val="0"/>
      <w:marBottom w:val="0"/>
      <w:divBdr>
        <w:top w:val="none" w:sz="0" w:space="0" w:color="auto"/>
        <w:left w:val="none" w:sz="0" w:space="0" w:color="auto"/>
        <w:bottom w:val="none" w:sz="0" w:space="0" w:color="auto"/>
        <w:right w:val="none" w:sz="0" w:space="0" w:color="auto"/>
      </w:divBdr>
    </w:div>
    <w:div w:id="1836844280">
      <w:bodyDiv w:val="1"/>
      <w:marLeft w:val="0"/>
      <w:marRight w:val="0"/>
      <w:marTop w:val="0"/>
      <w:marBottom w:val="0"/>
      <w:divBdr>
        <w:top w:val="none" w:sz="0" w:space="0" w:color="auto"/>
        <w:left w:val="none" w:sz="0" w:space="0" w:color="auto"/>
        <w:bottom w:val="none" w:sz="0" w:space="0" w:color="auto"/>
        <w:right w:val="none" w:sz="0" w:space="0" w:color="auto"/>
      </w:divBdr>
    </w:div>
    <w:div w:id="1836871888">
      <w:bodyDiv w:val="1"/>
      <w:marLeft w:val="0"/>
      <w:marRight w:val="0"/>
      <w:marTop w:val="0"/>
      <w:marBottom w:val="0"/>
      <w:divBdr>
        <w:top w:val="none" w:sz="0" w:space="0" w:color="auto"/>
        <w:left w:val="none" w:sz="0" w:space="0" w:color="auto"/>
        <w:bottom w:val="none" w:sz="0" w:space="0" w:color="auto"/>
        <w:right w:val="none" w:sz="0" w:space="0" w:color="auto"/>
      </w:divBdr>
    </w:div>
    <w:div w:id="1836914093">
      <w:bodyDiv w:val="1"/>
      <w:marLeft w:val="0"/>
      <w:marRight w:val="0"/>
      <w:marTop w:val="0"/>
      <w:marBottom w:val="0"/>
      <w:divBdr>
        <w:top w:val="none" w:sz="0" w:space="0" w:color="auto"/>
        <w:left w:val="none" w:sz="0" w:space="0" w:color="auto"/>
        <w:bottom w:val="none" w:sz="0" w:space="0" w:color="auto"/>
        <w:right w:val="none" w:sz="0" w:space="0" w:color="auto"/>
      </w:divBdr>
    </w:div>
    <w:div w:id="1837039669">
      <w:bodyDiv w:val="1"/>
      <w:marLeft w:val="0"/>
      <w:marRight w:val="0"/>
      <w:marTop w:val="0"/>
      <w:marBottom w:val="0"/>
      <w:divBdr>
        <w:top w:val="none" w:sz="0" w:space="0" w:color="auto"/>
        <w:left w:val="none" w:sz="0" w:space="0" w:color="auto"/>
        <w:bottom w:val="none" w:sz="0" w:space="0" w:color="auto"/>
        <w:right w:val="none" w:sz="0" w:space="0" w:color="auto"/>
      </w:divBdr>
    </w:div>
    <w:div w:id="1837065573">
      <w:bodyDiv w:val="1"/>
      <w:marLeft w:val="0"/>
      <w:marRight w:val="0"/>
      <w:marTop w:val="0"/>
      <w:marBottom w:val="0"/>
      <w:divBdr>
        <w:top w:val="none" w:sz="0" w:space="0" w:color="auto"/>
        <w:left w:val="none" w:sz="0" w:space="0" w:color="auto"/>
        <w:bottom w:val="none" w:sz="0" w:space="0" w:color="auto"/>
        <w:right w:val="none" w:sz="0" w:space="0" w:color="auto"/>
      </w:divBdr>
    </w:div>
    <w:div w:id="1837069182">
      <w:bodyDiv w:val="1"/>
      <w:marLeft w:val="0"/>
      <w:marRight w:val="0"/>
      <w:marTop w:val="0"/>
      <w:marBottom w:val="0"/>
      <w:divBdr>
        <w:top w:val="none" w:sz="0" w:space="0" w:color="auto"/>
        <w:left w:val="none" w:sz="0" w:space="0" w:color="auto"/>
        <w:bottom w:val="none" w:sz="0" w:space="0" w:color="auto"/>
        <w:right w:val="none" w:sz="0" w:space="0" w:color="auto"/>
      </w:divBdr>
    </w:div>
    <w:div w:id="1837190196">
      <w:bodyDiv w:val="1"/>
      <w:marLeft w:val="0"/>
      <w:marRight w:val="0"/>
      <w:marTop w:val="0"/>
      <w:marBottom w:val="0"/>
      <w:divBdr>
        <w:top w:val="none" w:sz="0" w:space="0" w:color="auto"/>
        <w:left w:val="none" w:sz="0" w:space="0" w:color="auto"/>
        <w:bottom w:val="none" w:sz="0" w:space="0" w:color="auto"/>
        <w:right w:val="none" w:sz="0" w:space="0" w:color="auto"/>
      </w:divBdr>
    </w:div>
    <w:div w:id="1837190638">
      <w:bodyDiv w:val="1"/>
      <w:marLeft w:val="0"/>
      <w:marRight w:val="0"/>
      <w:marTop w:val="0"/>
      <w:marBottom w:val="0"/>
      <w:divBdr>
        <w:top w:val="none" w:sz="0" w:space="0" w:color="auto"/>
        <w:left w:val="none" w:sz="0" w:space="0" w:color="auto"/>
        <w:bottom w:val="none" w:sz="0" w:space="0" w:color="auto"/>
        <w:right w:val="none" w:sz="0" w:space="0" w:color="auto"/>
      </w:divBdr>
    </w:div>
    <w:div w:id="1837258033">
      <w:bodyDiv w:val="1"/>
      <w:marLeft w:val="0"/>
      <w:marRight w:val="0"/>
      <w:marTop w:val="0"/>
      <w:marBottom w:val="0"/>
      <w:divBdr>
        <w:top w:val="none" w:sz="0" w:space="0" w:color="auto"/>
        <w:left w:val="none" w:sz="0" w:space="0" w:color="auto"/>
        <w:bottom w:val="none" w:sz="0" w:space="0" w:color="auto"/>
        <w:right w:val="none" w:sz="0" w:space="0" w:color="auto"/>
      </w:divBdr>
    </w:div>
    <w:div w:id="1837332852">
      <w:bodyDiv w:val="1"/>
      <w:marLeft w:val="0"/>
      <w:marRight w:val="0"/>
      <w:marTop w:val="0"/>
      <w:marBottom w:val="0"/>
      <w:divBdr>
        <w:top w:val="none" w:sz="0" w:space="0" w:color="auto"/>
        <w:left w:val="none" w:sz="0" w:space="0" w:color="auto"/>
        <w:bottom w:val="none" w:sz="0" w:space="0" w:color="auto"/>
        <w:right w:val="none" w:sz="0" w:space="0" w:color="auto"/>
      </w:divBdr>
    </w:div>
    <w:div w:id="1837332963">
      <w:bodyDiv w:val="1"/>
      <w:marLeft w:val="0"/>
      <w:marRight w:val="0"/>
      <w:marTop w:val="0"/>
      <w:marBottom w:val="0"/>
      <w:divBdr>
        <w:top w:val="none" w:sz="0" w:space="0" w:color="auto"/>
        <w:left w:val="none" w:sz="0" w:space="0" w:color="auto"/>
        <w:bottom w:val="none" w:sz="0" w:space="0" w:color="auto"/>
        <w:right w:val="none" w:sz="0" w:space="0" w:color="auto"/>
      </w:divBdr>
    </w:div>
    <w:div w:id="1837334418">
      <w:bodyDiv w:val="1"/>
      <w:marLeft w:val="0"/>
      <w:marRight w:val="0"/>
      <w:marTop w:val="0"/>
      <w:marBottom w:val="0"/>
      <w:divBdr>
        <w:top w:val="none" w:sz="0" w:space="0" w:color="auto"/>
        <w:left w:val="none" w:sz="0" w:space="0" w:color="auto"/>
        <w:bottom w:val="none" w:sz="0" w:space="0" w:color="auto"/>
        <w:right w:val="none" w:sz="0" w:space="0" w:color="auto"/>
      </w:divBdr>
    </w:div>
    <w:div w:id="1837375875">
      <w:bodyDiv w:val="1"/>
      <w:marLeft w:val="0"/>
      <w:marRight w:val="0"/>
      <w:marTop w:val="0"/>
      <w:marBottom w:val="0"/>
      <w:divBdr>
        <w:top w:val="none" w:sz="0" w:space="0" w:color="auto"/>
        <w:left w:val="none" w:sz="0" w:space="0" w:color="auto"/>
        <w:bottom w:val="none" w:sz="0" w:space="0" w:color="auto"/>
        <w:right w:val="none" w:sz="0" w:space="0" w:color="auto"/>
      </w:divBdr>
    </w:div>
    <w:div w:id="1837376878">
      <w:bodyDiv w:val="1"/>
      <w:marLeft w:val="0"/>
      <w:marRight w:val="0"/>
      <w:marTop w:val="0"/>
      <w:marBottom w:val="0"/>
      <w:divBdr>
        <w:top w:val="none" w:sz="0" w:space="0" w:color="auto"/>
        <w:left w:val="none" w:sz="0" w:space="0" w:color="auto"/>
        <w:bottom w:val="none" w:sz="0" w:space="0" w:color="auto"/>
        <w:right w:val="none" w:sz="0" w:space="0" w:color="auto"/>
      </w:divBdr>
    </w:div>
    <w:div w:id="1837453081">
      <w:bodyDiv w:val="1"/>
      <w:marLeft w:val="0"/>
      <w:marRight w:val="0"/>
      <w:marTop w:val="0"/>
      <w:marBottom w:val="0"/>
      <w:divBdr>
        <w:top w:val="none" w:sz="0" w:space="0" w:color="auto"/>
        <w:left w:val="none" w:sz="0" w:space="0" w:color="auto"/>
        <w:bottom w:val="none" w:sz="0" w:space="0" w:color="auto"/>
        <w:right w:val="none" w:sz="0" w:space="0" w:color="auto"/>
      </w:divBdr>
    </w:div>
    <w:div w:id="1837499348">
      <w:bodyDiv w:val="1"/>
      <w:marLeft w:val="0"/>
      <w:marRight w:val="0"/>
      <w:marTop w:val="0"/>
      <w:marBottom w:val="0"/>
      <w:divBdr>
        <w:top w:val="none" w:sz="0" w:space="0" w:color="auto"/>
        <w:left w:val="none" w:sz="0" w:space="0" w:color="auto"/>
        <w:bottom w:val="none" w:sz="0" w:space="0" w:color="auto"/>
        <w:right w:val="none" w:sz="0" w:space="0" w:color="auto"/>
      </w:divBdr>
    </w:div>
    <w:div w:id="1837526613">
      <w:bodyDiv w:val="1"/>
      <w:marLeft w:val="0"/>
      <w:marRight w:val="0"/>
      <w:marTop w:val="0"/>
      <w:marBottom w:val="0"/>
      <w:divBdr>
        <w:top w:val="none" w:sz="0" w:space="0" w:color="auto"/>
        <w:left w:val="none" w:sz="0" w:space="0" w:color="auto"/>
        <w:bottom w:val="none" w:sz="0" w:space="0" w:color="auto"/>
        <w:right w:val="none" w:sz="0" w:space="0" w:color="auto"/>
      </w:divBdr>
    </w:div>
    <w:div w:id="1837529617">
      <w:bodyDiv w:val="1"/>
      <w:marLeft w:val="0"/>
      <w:marRight w:val="0"/>
      <w:marTop w:val="0"/>
      <w:marBottom w:val="0"/>
      <w:divBdr>
        <w:top w:val="none" w:sz="0" w:space="0" w:color="auto"/>
        <w:left w:val="none" w:sz="0" w:space="0" w:color="auto"/>
        <w:bottom w:val="none" w:sz="0" w:space="0" w:color="auto"/>
        <w:right w:val="none" w:sz="0" w:space="0" w:color="auto"/>
      </w:divBdr>
    </w:div>
    <w:div w:id="1837530085">
      <w:bodyDiv w:val="1"/>
      <w:marLeft w:val="0"/>
      <w:marRight w:val="0"/>
      <w:marTop w:val="0"/>
      <w:marBottom w:val="0"/>
      <w:divBdr>
        <w:top w:val="none" w:sz="0" w:space="0" w:color="auto"/>
        <w:left w:val="none" w:sz="0" w:space="0" w:color="auto"/>
        <w:bottom w:val="none" w:sz="0" w:space="0" w:color="auto"/>
        <w:right w:val="none" w:sz="0" w:space="0" w:color="auto"/>
      </w:divBdr>
    </w:div>
    <w:div w:id="1837720531">
      <w:bodyDiv w:val="1"/>
      <w:marLeft w:val="0"/>
      <w:marRight w:val="0"/>
      <w:marTop w:val="0"/>
      <w:marBottom w:val="0"/>
      <w:divBdr>
        <w:top w:val="none" w:sz="0" w:space="0" w:color="auto"/>
        <w:left w:val="none" w:sz="0" w:space="0" w:color="auto"/>
        <w:bottom w:val="none" w:sz="0" w:space="0" w:color="auto"/>
        <w:right w:val="none" w:sz="0" w:space="0" w:color="auto"/>
      </w:divBdr>
    </w:div>
    <w:div w:id="1837722561">
      <w:bodyDiv w:val="1"/>
      <w:marLeft w:val="0"/>
      <w:marRight w:val="0"/>
      <w:marTop w:val="0"/>
      <w:marBottom w:val="0"/>
      <w:divBdr>
        <w:top w:val="none" w:sz="0" w:space="0" w:color="auto"/>
        <w:left w:val="none" w:sz="0" w:space="0" w:color="auto"/>
        <w:bottom w:val="none" w:sz="0" w:space="0" w:color="auto"/>
        <w:right w:val="none" w:sz="0" w:space="0" w:color="auto"/>
      </w:divBdr>
    </w:div>
    <w:div w:id="1837764433">
      <w:bodyDiv w:val="1"/>
      <w:marLeft w:val="0"/>
      <w:marRight w:val="0"/>
      <w:marTop w:val="0"/>
      <w:marBottom w:val="0"/>
      <w:divBdr>
        <w:top w:val="none" w:sz="0" w:space="0" w:color="auto"/>
        <w:left w:val="none" w:sz="0" w:space="0" w:color="auto"/>
        <w:bottom w:val="none" w:sz="0" w:space="0" w:color="auto"/>
        <w:right w:val="none" w:sz="0" w:space="0" w:color="auto"/>
      </w:divBdr>
    </w:div>
    <w:div w:id="1837844675">
      <w:bodyDiv w:val="1"/>
      <w:marLeft w:val="0"/>
      <w:marRight w:val="0"/>
      <w:marTop w:val="0"/>
      <w:marBottom w:val="0"/>
      <w:divBdr>
        <w:top w:val="none" w:sz="0" w:space="0" w:color="auto"/>
        <w:left w:val="none" w:sz="0" w:space="0" w:color="auto"/>
        <w:bottom w:val="none" w:sz="0" w:space="0" w:color="auto"/>
        <w:right w:val="none" w:sz="0" w:space="0" w:color="auto"/>
      </w:divBdr>
    </w:div>
    <w:div w:id="1837987426">
      <w:bodyDiv w:val="1"/>
      <w:marLeft w:val="0"/>
      <w:marRight w:val="0"/>
      <w:marTop w:val="0"/>
      <w:marBottom w:val="0"/>
      <w:divBdr>
        <w:top w:val="none" w:sz="0" w:space="0" w:color="auto"/>
        <w:left w:val="none" w:sz="0" w:space="0" w:color="auto"/>
        <w:bottom w:val="none" w:sz="0" w:space="0" w:color="auto"/>
        <w:right w:val="none" w:sz="0" w:space="0" w:color="auto"/>
      </w:divBdr>
    </w:div>
    <w:div w:id="1838105341">
      <w:bodyDiv w:val="1"/>
      <w:marLeft w:val="0"/>
      <w:marRight w:val="0"/>
      <w:marTop w:val="0"/>
      <w:marBottom w:val="0"/>
      <w:divBdr>
        <w:top w:val="none" w:sz="0" w:space="0" w:color="auto"/>
        <w:left w:val="none" w:sz="0" w:space="0" w:color="auto"/>
        <w:bottom w:val="none" w:sz="0" w:space="0" w:color="auto"/>
        <w:right w:val="none" w:sz="0" w:space="0" w:color="auto"/>
      </w:divBdr>
    </w:div>
    <w:div w:id="1838226041">
      <w:bodyDiv w:val="1"/>
      <w:marLeft w:val="0"/>
      <w:marRight w:val="0"/>
      <w:marTop w:val="0"/>
      <w:marBottom w:val="0"/>
      <w:divBdr>
        <w:top w:val="none" w:sz="0" w:space="0" w:color="auto"/>
        <w:left w:val="none" w:sz="0" w:space="0" w:color="auto"/>
        <w:bottom w:val="none" w:sz="0" w:space="0" w:color="auto"/>
        <w:right w:val="none" w:sz="0" w:space="0" w:color="auto"/>
      </w:divBdr>
    </w:div>
    <w:div w:id="1838301105">
      <w:bodyDiv w:val="1"/>
      <w:marLeft w:val="0"/>
      <w:marRight w:val="0"/>
      <w:marTop w:val="0"/>
      <w:marBottom w:val="0"/>
      <w:divBdr>
        <w:top w:val="none" w:sz="0" w:space="0" w:color="auto"/>
        <w:left w:val="none" w:sz="0" w:space="0" w:color="auto"/>
        <w:bottom w:val="none" w:sz="0" w:space="0" w:color="auto"/>
        <w:right w:val="none" w:sz="0" w:space="0" w:color="auto"/>
      </w:divBdr>
    </w:div>
    <w:div w:id="1838305778">
      <w:bodyDiv w:val="1"/>
      <w:marLeft w:val="0"/>
      <w:marRight w:val="0"/>
      <w:marTop w:val="0"/>
      <w:marBottom w:val="0"/>
      <w:divBdr>
        <w:top w:val="none" w:sz="0" w:space="0" w:color="auto"/>
        <w:left w:val="none" w:sz="0" w:space="0" w:color="auto"/>
        <w:bottom w:val="none" w:sz="0" w:space="0" w:color="auto"/>
        <w:right w:val="none" w:sz="0" w:space="0" w:color="auto"/>
      </w:divBdr>
    </w:div>
    <w:div w:id="1838379128">
      <w:bodyDiv w:val="1"/>
      <w:marLeft w:val="0"/>
      <w:marRight w:val="0"/>
      <w:marTop w:val="0"/>
      <w:marBottom w:val="0"/>
      <w:divBdr>
        <w:top w:val="none" w:sz="0" w:space="0" w:color="auto"/>
        <w:left w:val="none" w:sz="0" w:space="0" w:color="auto"/>
        <w:bottom w:val="none" w:sz="0" w:space="0" w:color="auto"/>
        <w:right w:val="none" w:sz="0" w:space="0" w:color="auto"/>
      </w:divBdr>
    </w:div>
    <w:div w:id="1838380976">
      <w:bodyDiv w:val="1"/>
      <w:marLeft w:val="0"/>
      <w:marRight w:val="0"/>
      <w:marTop w:val="0"/>
      <w:marBottom w:val="0"/>
      <w:divBdr>
        <w:top w:val="none" w:sz="0" w:space="0" w:color="auto"/>
        <w:left w:val="none" w:sz="0" w:space="0" w:color="auto"/>
        <w:bottom w:val="none" w:sz="0" w:space="0" w:color="auto"/>
        <w:right w:val="none" w:sz="0" w:space="0" w:color="auto"/>
      </w:divBdr>
    </w:div>
    <w:div w:id="1838420102">
      <w:bodyDiv w:val="1"/>
      <w:marLeft w:val="0"/>
      <w:marRight w:val="0"/>
      <w:marTop w:val="0"/>
      <w:marBottom w:val="0"/>
      <w:divBdr>
        <w:top w:val="none" w:sz="0" w:space="0" w:color="auto"/>
        <w:left w:val="none" w:sz="0" w:space="0" w:color="auto"/>
        <w:bottom w:val="none" w:sz="0" w:space="0" w:color="auto"/>
        <w:right w:val="none" w:sz="0" w:space="0" w:color="auto"/>
      </w:divBdr>
    </w:div>
    <w:div w:id="1838426193">
      <w:bodyDiv w:val="1"/>
      <w:marLeft w:val="0"/>
      <w:marRight w:val="0"/>
      <w:marTop w:val="0"/>
      <w:marBottom w:val="0"/>
      <w:divBdr>
        <w:top w:val="none" w:sz="0" w:space="0" w:color="auto"/>
        <w:left w:val="none" w:sz="0" w:space="0" w:color="auto"/>
        <w:bottom w:val="none" w:sz="0" w:space="0" w:color="auto"/>
        <w:right w:val="none" w:sz="0" w:space="0" w:color="auto"/>
      </w:divBdr>
    </w:div>
    <w:div w:id="1838614685">
      <w:bodyDiv w:val="1"/>
      <w:marLeft w:val="0"/>
      <w:marRight w:val="0"/>
      <w:marTop w:val="0"/>
      <w:marBottom w:val="0"/>
      <w:divBdr>
        <w:top w:val="none" w:sz="0" w:space="0" w:color="auto"/>
        <w:left w:val="none" w:sz="0" w:space="0" w:color="auto"/>
        <w:bottom w:val="none" w:sz="0" w:space="0" w:color="auto"/>
        <w:right w:val="none" w:sz="0" w:space="0" w:color="auto"/>
      </w:divBdr>
    </w:div>
    <w:div w:id="1838685277">
      <w:bodyDiv w:val="1"/>
      <w:marLeft w:val="0"/>
      <w:marRight w:val="0"/>
      <w:marTop w:val="0"/>
      <w:marBottom w:val="0"/>
      <w:divBdr>
        <w:top w:val="none" w:sz="0" w:space="0" w:color="auto"/>
        <w:left w:val="none" w:sz="0" w:space="0" w:color="auto"/>
        <w:bottom w:val="none" w:sz="0" w:space="0" w:color="auto"/>
        <w:right w:val="none" w:sz="0" w:space="0" w:color="auto"/>
      </w:divBdr>
    </w:div>
    <w:div w:id="1838686745">
      <w:bodyDiv w:val="1"/>
      <w:marLeft w:val="0"/>
      <w:marRight w:val="0"/>
      <w:marTop w:val="0"/>
      <w:marBottom w:val="0"/>
      <w:divBdr>
        <w:top w:val="none" w:sz="0" w:space="0" w:color="auto"/>
        <w:left w:val="none" w:sz="0" w:space="0" w:color="auto"/>
        <w:bottom w:val="none" w:sz="0" w:space="0" w:color="auto"/>
        <w:right w:val="none" w:sz="0" w:space="0" w:color="auto"/>
      </w:divBdr>
    </w:div>
    <w:div w:id="1838690721">
      <w:bodyDiv w:val="1"/>
      <w:marLeft w:val="0"/>
      <w:marRight w:val="0"/>
      <w:marTop w:val="0"/>
      <w:marBottom w:val="0"/>
      <w:divBdr>
        <w:top w:val="none" w:sz="0" w:space="0" w:color="auto"/>
        <w:left w:val="none" w:sz="0" w:space="0" w:color="auto"/>
        <w:bottom w:val="none" w:sz="0" w:space="0" w:color="auto"/>
        <w:right w:val="none" w:sz="0" w:space="0" w:color="auto"/>
      </w:divBdr>
    </w:div>
    <w:div w:id="1838760961">
      <w:bodyDiv w:val="1"/>
      <w:marLeft w:val="0"/>
      <w:marRight w:val="0"/>
      <w:marTop w:val="0"/>
      <w:marBottom w:val="0"/>
      <w:divBdr>
        <w:top w:val="none" w:sz="0" w:space="0" w:color="auto"/>
        <w:left w:val="none" w:sz="0" w:space="0" w:color="auto"/>
        <w:bottom w:val="none" w:sz="0" w:space="0" w:color="auto"/>
        <w:right w:val="none" w:sz="0" w:space="0" w:color="auto"/>
      </w:divBdr>
    </w:div>
    <w:div w:id="1838762095">
      <w:bodyDiv w:val="1"/>
      <w:marLeft w:val="0"/>
      <w:marRight w:val="0"/>
      <w:marTop w:val="0"/>
      <w:marBottom w:val="0"/>
      <w:divBdr>
        <w:top w:val="none" w:sz="0" w:space="0" w:color="auto"/>
        <w:left w:val="none" w:sz="0" w:space="0" w:color="auto"/>
        <w:bottom w:val="none" w:sz="0" w:space="0" w:color="auto"/>
        <w:right w:val="none" w:sz="0" w:space="0" w:color="auto"/>
      </w:divBdr>
    </w:div>
    <w:div w:id="1838770340">
      <w:bodyDiv w:val="1"/>
      <w:marLeft w:val="0"/>
      <w:marRight w:val="0"/>
      <w:marTop w:val="0"/>
      <w:marBottom w:val="0"/>
      <w:divBdr>
        <w:top w:val="none" w:sz="0" w:space="0" w:color="auto"/>
        <w:left w:val="none" w:sz="0" w:space="0" w:color="auto"/>
        <w:bottom w:val="none" w:sz="0" w:space="0" w:color="auto"/>
        <w:right w:val="none" w:sz="0" w:space="0" w:color="auto"/>
      </w:divBdr>
    </w:div>
    <w:div w:id="1838839117">
      <w:bodyDiv w:val="1"/>
      <w:marLeft w:val="0"/>
      <w:marRight w:val="0"/>
      <w:marTop w:val="0"/>
      <w:marBottom w:val="0"/>
      <w:divBdr>
        <w:top w:val="none" w:sz="0" w:space="0" w:color="auto"/>
        <w:left w:val="none" w:sz="0" w:space="0" w:color="auto"/>
        <w:bottom w:val="none" w:sz="0" w:space="0" w:color="auto"/>
        <w:right w:val="none" w:sz="0" w:space="0" w:color="auto"/>
      </w:divBdr>
    </w:div>
    <w:div w:id="1838958942">
      <w:bodyDiv w:val="1"/>
      <w:marLeft w:val="0"/>
      <w:marRight w:val="0"/>
      <w:marTop w:val="0"/>
      <w:marBottom w:val="0"/>
      <w:divBdr>
        <w:top w:val="none" w:sz="0" w:space="0" w:color="auto"/>
        <w:left w:val="none" w:sz="0" w:space="0" w:color="auto"/>
        <w:bottom w:val="none" w:sz="0" w:space="0" w:color="auto"/>
        <w:right w:val="none" w:sz="0" w:space="0" w:color="auto"/>
      </w:divBdr>
    </w:div>
    <w:div w:id="1839034897">
      <w:bodyDiv w:val="1"/>
      <w:marLeft w:val="0"/>
      <w:marRight w:val="0"/>
      <w:marTop w:val="0"/>
      <w:marBottom w:val="0"/>
      <w:divBdr>
        <w:top w:val="none" w:sz="0" w:space="0" w:color="auto"/>
        <w:left w:val="none" w:sz="0" w:space="0" w:color="auto"/>
        <w:bottom w:val="none" w:sz="0" w:space="0" w:color="auto"/>
        <w:right w:val="none" w:sz="0" w:space="0" w:color="auto"/>
      </w:divBdr>
    </w:div>
    <w:div w:id="1839080242">
      <w:bodyDiv w:val="1"/>
      <w:marLeft w:val="0"/>
      <w:marRight w:val="0"/>
      <w:marTop w:val="0"/>
      <w:marBottom w:val="0"/>
      <w:divBdr>
        <w:top w:val="none" w:sz="0" w:space="0" w:color="auto"/>
        <w:left w:val="none" w:sz="0" w:space="0" w:color="auto"/>
        <w:bottom w:val="none" w:sz="0" w:space="0" w:color="auto"/>
        <w:right w:val="none" w:sz="0" w:space="0" w:color="auto"/>
      </w:divBdr>
    </w:div>
    <w:div w:id="1839154910">
      <w:bodyDiv w:val="1"/>
      <w:marLeft w:val="0"/>
      <w:marRight w:val="0"/>
      <w:marTop w:val="0"/>
      <w:marBottom w:val="0"/>
      <w:divBdr>
        <w:top w:val="none" w:sz="0" w:space="0" w:color="auto"/>
        <w:left w:val="none" w:sz="0" w:space="0" w:color="auto"/>
        <w:bottom w:val="none" w:sz="0" w:space="0" w:color="auto"/>
        <w:right w:val="none" w:sz="0" w:space="0" w:color="auto"/>
      </w:divBdr>
    </w:div>
    <w:div w:id="1839422756">
      <w:bodyDiv w:val="1"/>
      <w:marLeft w:val="0"/>
      <w:marRight w:val="0"/>
      <w:marTop w:val="0"/>
      <w:marBottom w:val="0"/>
      <w:divBdr>
        <w:top w:val="none" w:sz="0" w:space="0" w:color="auto"/>
        <w:left w:val="none" w:sz="0" w:space="0" w:color="auto"/>
        <w:bottom w:val="none" w:sz="0" w:space="0" w:color="auto"/>
        <w:right w:val="none" w:sz="0" w:space="0" w:color="auto"/>
      </w:divBdr>
    </w:div>
    <w:div w:id="1839537345">
      <w:bodyDiv w:val="1"/>
      <w:marLeft w:val="0"/>
      <w:marRight w:val="0"/>
      <w:marTop w:val="0"/>
      <w:marBottom w:val="0"/>
      <w:divBdr>
        <w:top w:val="none" w:sz="0" w:space="0" w:color="auto"/>
        <w:left w:val="none" w:sz="0" w:space="0" w:color="auto"/>
        <w:bottom w:val="none" w:sz="0" w:space="0" w:color="auto"/>
        <w:right w:val="none" w:sz="0" w:space="0" w:color="auto"/>
      </w:divBdr>
    </w:div>
    <w:div w:id="1839538973">
      <w:bodyDiv w:val="1"/>
      <w:marLeft w:val="0"/>
      <w:marRight w:val="0"/>
      <w:marTop w:val="0"/>
      <w:marBottom w:val="0"/>
      <w:divBdr>
        <w:top w:val="none" w:sz="0" w:space="0" w:color="auto"/>
        <w:left w:val="none" w:sz="0" w:space="0" w:color="auto"/>
        <w:bottom w:val="none" w:sz="0" w:space="0" w:color="auto"/>
        <w:right w:val="none" w:sz="0" w:space="0" w:color="auto"/>
      </w:divBdr>
    </w:div>
    <w:div w:id="1839543423">
      <w:bodyDiv w:val="1"/>
      <w:marLeft w:val="0"/>
      <w:marRight w:val="0"/>
      <w:marTop w:val="0"/>
      <w:marBottom w:val="0"/>
      <w:divBdr>
        <w:top w:val="none" w:sz="0" w:space="0" w:color="auto"/>
        <w:left w:val="none" w:sz="0" w:space="0" w:color="auto"/>
        <w:bottom w:val="none" w:sz="0" w:space="0" w:color="auto"/>
        <w:right w:val="none" w:sz="0" w:space="0" w:color="auto"/>
      </w:divBdr>
    </w:div>
    <w:div w:id="1839612885">
      <w:bodyDiv w:val="1"/>
      <w:marLeft w:val="0"/>
      <w:marRight w:val="0"/>
      <w:marTop w:val="0"/>
      <w:marBottom w:val="0"/>
      <w:divBdr>
        <w:top w:val="none" w:sz="0" w:space="0" w:color="auto"/>
        <w:left w:val="none" w:sz="0" w:space="0" w:color="auto"/>
        <w:bottom w:val="none" w:sz="0" w:space="0" w:color="auto"/>
        <w:right w:val="none" w:sz="0" w:space="0" w:color="auto"/>
      </w:divBdr>
    </w:div>
    <w:div w:id="1839689158">
      <w:bodyDiv w:val="1"/>
      <w:marLeft w:val="0"/>
      <w:marRight w:val="0"/>
      <w:marTop w:val="0"/>
      <w:marBottom w:val="0"/>
      <w:divBdr>
        <w:top w:val="none" w:sz="0" w:space="0" w:color="auto"/>
        <w:left w:val="none" w:sz="0" w:space="0" w:color="auto"/>
        <w:bottom w:val="none" w:sz="0" w:space="0" w:color="auto"/>
        <w:right w:val="none" w:sz="0" w:space="0" w:color="auto"/>
      </w:divBdr>
    </w:div>
    <w:div w:id="1839692594">
      <w:bodyDiv w:val="1"/>
      <w:marLeft w:val="0"/>
      <w:marRight w:val="0"/>
      <w:marTop w:val="0"/>
      <w:marBottom w:val="0"/>
      <w:divBdr>
        <w:top w:val="none" w:sz="0" w:space="0" w:color="auto"/>
        <w:left w:val="none" w:sz="0" w:space="0" w:color="auto"/>
        <w:bottom w:val="none" w:sz="0" w:space="0" w:color="auto"/>
        <w:right w:val="none" w:sz="0" w:space="0" w:color="auto"/>
      </w:divBdr>
    </w:div>
    <w:div w:id="1839727117">
      <w:bodyDiv w:val="1"/>
      <w:marLeft w:val="0"/>
      <w:marRight w:val="0"/>
      <w:marTop w:val="0"/>
      <w:marBottom w:val="0"/>
      <w:divBdr>
        <w:top w:val="none" w:sz="0" w:space="0" w:color="auto"/>
        <w:left w:val="none" w:sz="0" w:space="0" w:color="auto"/>
        <w:bottom w:val="none" w:sz="0" w:space="0" w:color="auto"/>
        <w:right w:val="none" w:sz="0" w:space="0" w:color="auto"/>
      </w:divBdr>
    </w:div>
    <w:div w:id="1839730957">
      <w:bodyDiv w:val="1"/>
      <w:marLeft w:val="0"/>
      <w:marRight w:val="0"/>
      <w:marTop w:val="0"/>
      <w:marBottom w:val="0"/>
      <w:divBdr>
        <w:top w:val="none" w:sz="0" w:space="0" w:color="auto"/>
        <w:left w:val="none" w:sz="0" w:space="0" w:color="auto"/>
        <w:bottom w:val="none" w:sz="0" w:space="0" w:color="auto"/>
        <w:right w:val="none" w:sz="0" w:space="0" w:color="auto"/>
      </w:divBdr>
    </w:div>
    <w:div w:id="1839732006">
      <w:bodyDiv w:val="1"/>
      <w:marLeft w:val="0"/>
      <w:marRight w:val="0"/>
      <w:marTop w:val="0"/>
      <w:marBottom w:val="0"/>
      <w:divBdr>
        <w:top w:val="none" w:sz="0" w:space="0" w:color="auto"/>
        <w:left w:val="none" w:sz="0" w:space="0" w:color="auto"/>
        <w:bottom w:val="none" w:sz="0" w:space="0" w:color="auto"/>
        <w:right w:val="none" w:sz="0" w:space="0" w:color="auto"/>
      </w:divBdr>
    </w:div>
    <w:div w:id="1839803696">
      <w:bodyDiv w:val="1"/>
      <w:marLeft w:val="0"/>
      <w:marRight w:val="0"/>
      <w:marTop w:val="0"/>
      <w:marBottom w:val="0"/>
      <w:divBdr>
        <w:top w:val="none" w:sz="0" w:space="0" w:color="auto"/>
        <w:left w:val="none" w:sz="0" w:space="0" w:color="auto"/>
        <w:bottom w:val="none" w:sz="0" w:space="0" w:color="auto"/>
        <w:right w:val="none" w:sz="0" w:space="0" w:color="auto"/>
      </w:divBdr>
    </w:div>
    <w:div w:id="1839807992">
      <w:bodyDiv w:val="1"/>
      <w:marLeft w:val="0"/>
      <w:marRight w:val="0"/>
      <w:marTop w:val="0"/>
      <w:marBottom w:val="0"/>
      <w:divBdr>
        <w:top w:val="none" w:sz="0" w:space="0" w:color="auto"/>
        <w:left w:val="none" w:sz="0" w:space="0" w:color="auto"/>
        <w:bottom w:val="none" w:sz="0" w:space="0" w:color="auto"/>
        <w:right w:val="none" w:sz="0" w:space="0" w:color="auto"/>
      </w:divBdr>
    </w:div>
    <w:div w:id="1839809479">
      <w:bodyDiv w:val="1"/>
      <w:marLeft w:val="0"/>
      <w:marRight w:val="0"/>
      <w:marTop w:val="0"/>
      <w:marBottom w:val="0"/>
      <w:divBdr>
        <w:top w:val="none" w:sz="0" w:space="0" w:color="auto"/>
        <w:left w:val="none" w:sz="0" w:space="0" w:color="auto"/>
        <w:bottom w:val="none" w:sz="0" w:space="0" w:color="auto"/>
        <w:right w:val="none" w:sz="0" w:space="0" w:color="auto"/>
      </w:divBdr>
    </w:div>
    <w:div w:id="1839879594">
      <w:bodyDiv w:val="1"/>
      <w:marLeft w:val="0"/>
      <w:marRight w:val="0"/>
      <w:marTop w:val="0"/>
      <w:marBottom w:val="0"/>
      <w:divBdr>
        <w:top w:val="none" w:sz="0" w:space="0" w:color="auto"/>
        <w:left w:val="none" w:sz="0" w:space="0" w:color="auto"/>
        <w:bottom w:val="none" w:sz="0" w:space="0" w:color="auto"/>
        <w:right w:val="none" w:sz="0" w:space="0" w:color="auto"/>
      </w:divBdr>
    </w:div>
    <w:div w:id="1839882873">
      <w:bodyDiv w:val="1"/>
      <w:marLeft w:val="0"/>
      <w:marRight w:val="0"/>
      <w:marTop w:val="0"/>
      <w:marBottom w:val="0"/>
      <w:divBdr>
        <w:top w:val="none" w:sz="0" w:space="0" w:color="auto"/>
        <w:left w:val="none" w:sz="0" w:space="0" w:color="auto"/>
        <w:bottom w:val="none" w:sz="0" w:space="0" w:color="auto"/>
        <w:right w:val="none" w:sz="0" w:space="0" w:color="auto"/>
      </w:divBdr>
    </w:div>
    <w:div w:id="1839953693">
      <w:bodyDiv w:val="1"/>
      <w:marLeft w:val="0"/>
      <w:marRight w:val="0"/>
      <w:marTop w:val="0"/>
      <w:marBottom w:val="0"/>
      <w:divBdr>
        <w:top w:val="none" w:sz="0" w:space="0" w:color="auto"/>
        <w:left w:val="none" w:sz="0" w:space="0" w:color="auto"/>
        <w:bottom w:val="none" w:sz="0" w:space="0" w:color="auto"/>
        <w:right w:val="none" w:sz="0" w:space="0" w:color="auto"/>
      </w:divBdr>
    </w:div>
    <w:div w:id="1840000614">
      <w:bodyDiv w:val="1"/>
      <w:marLeft w:val="0"/>
      <w:marRight w:val="0"/>
      <w:marTop w:val="0"/>
      <w:marBottom w:val="0"/>
      <w:divBdr>
        <w:top w:val="none" w:sz="0" w:space="0" w:color="auto"/>
        <w:left w:val="none" w:sz="0" w:space="0" w:color="auto"/>
        <w:bottom w:val="none" w:sz="0" w:space="0" w:color="auto"/>
        <w:right w:val="none" w:sz="0" w:space="0" w:color="auto"/>
      </w:divBdr>
    </w:div>
    <w:div w:id="1840194039">
      <w:bodyDiv w:val="1"/>
      <w:marLeft w:val="0"/>
      <w:marRight w:val="0"/>
      <w:marTop w:val="0"/>
      <w:marBottom w:val="0"/>
      <w:divBdr>
        <w:top w:val="none" w:sz="0" w:space="0" w:color="auto"/>
        <w:left w:val="none" w:sz="0" w:space="0" w:color="auto"/>
        <w:bottom w:val="none" w:sz="0" w:space="0" w:color="auto"/>
        <w:right w:val="none" w:sz="0" w:space="0" w:color="auto"/>
      </w:divBdr>
    </w:div>
    <w:div w:id="1840194261">
      <w:bodyDiv w:val="1"/>
      <w:marLeft w:val="0"/>
      <w:marRight w:val="0"/>
      <w:marTop w:val="0"/>
      <w:marBottom w:val="0"/>
      <w:divBdr>
        <w:top w:val="none" w:sz="0" w:space="0" w:color="auto"/>
        <w:left w:val="none" w:sz="0" w:space="0" w:color="auto"/>
        <w:bottom w:val="none" w:sz="0" w:space="0" w:color="auto"/>
        <w:right w:val="none" w:sz="0" w:space="0" w:color="auto"/>
      </w:divBdr>
    </w:div>
    <w:div w:id="1840266212">
      <w:bodyDiv w:val="1"/>
      <w:marLeft w:val="0"/>
      <w:marRight w:val="0"/>
      <w:marTop w:val="0"/>
      <w:marBottom w:val="0"/>
      <w:divBdr>
        <w:top w:val="none" w:sz="0" w:space="0" w:color="auto"/>
        <w:left w:val="none" w:sz="0" w:space="0" w:color="auto"/>
        <w:bottom w:val="none" w:sz="0" w:space="0" w:color="auto"/>
        <w:right w:val="none" w:sz="0" w:space="0" w:color="auto"/>
      </w:divBdr>
    </w:div>
    <w:div w:id="1840342106">
      <w:bodyDiv w:val="1"/>
      <w:marLeft w:val="0"/>
      <w:marRight w:val="0"/>
      <w:marTop w:val="0"/>
      <w:marBottom w:val="0"/>
      <w:divBdr>
        <w:top w:val="none" w:sz="0" w:space="0" w:color="auto"/>
        <w:left w:val="none" w:sz="0" w:space="0" w:color="auto"/>
        <w:bottom w:val="none" w:sz="0" w:space="0" w:color="auto"/>
        <w:right w:val="none" w:sz="0" w:space="0" w:color="auto"/>
      </w:divBdr>
    </w:div>
    <w:div w:id="1840348927">
      <w:bodyDiv w:val="1"/>
      <w:marLeft w:val="0"/>
      <w:marRight w:val="0"/>
      <w:marTop w:val="0"/>
      <w:marBottom w:val="0"/>
      <w:divBdr>
        <w:top w:val="none" w:sz="0" w:space="0" w:color="auto"/>
        <w:left w:val="none" w:sz="0" w:space="0" w:color="auto"/>
        <w:bottom w:val="none" w:sz="0" w:space="0" w:color="auto"/>
        <w:right w:val="none" w:sz="0" w:space="0" w:color="auto"/>
      </w:divBdr>
    </w:div>
    <w:div w:id="1840390264">
      <w:bodyDiv w:val="1"/>
      <w:marLeft w:val="0"/>
      <w:marRight w:val="0"/>
      <w:marTop w:val="0"/>
      <w:marBottom w:val="0"/>
      <w:divBdr>
        <w:top w:val="none" w:sz="0" w:space="0" w:color="auto"/>
        <w:left w:val="none" w:sz="0" w:space="0" w:color="auto"/>
        <w:bottom w:val="none" w:sz="0" w:space="0" w:color="auto"/>
        <w:right w:val="none" w:sz="0" w:space="0" w:color="auto"/>
      </w:divBdr>
    </w:div>
    <w:div w:id="1840391871">
      <w:bodyDiv w:val="1"/>
      <w:marLeft w:val="0"/>
      <w:marRight w:val="0"/>
      <w:marTop w:val="0"/>
      <w:marBottom w:val="0"/>
      <w:divBdr>
        <w:top w:val="none" w:sz="0" w:space="0" w:color="auto"/>
        <w:left w:val="none" w:sz="0" w:space="0" w:color="auto"/>
        <w:bottom w:val="none" w:sz="0" w:space="0" w:color="auto"/>
        <w:right w:val="none" w:sz="0" w:space="0" w:color="auto"/>
      </w:divBdr>
    </w:div>
    <w:div w:id="1840460410">
      <w:bodyDiv w:val="1"/>
      <w:marLeft w:val="0"/>
      <w:marRight w:val="0"/>
      <w:marTop w:val="0"/>
      <w:marBottom w:val="0"/>
      <w:divBdr>
        <w:top w:val="none" w:sz="0" w:space="0" w:color="auto"/>
        <w:left w:val="none" w:sz="0" w:space="0" w:color="auto"/>
        <w:bottom w:val="none" w:sz="0" w:space="0" w:color="auto"/>
        <w:right w:val="none" w:sz="0" w:space="0" w:color="auto"/>
      </w:divBdr>
    </w:div>
    <w:div w:id="1840462550">
      <w:bodyDiv w:val="1"/>
      <w:marLeft w:val="0"/>
      <w:marRight w:val="0"/>
      <w:marTop w:val="0"/>
      <w:marBottom w:val="0"/>
      <w:divBdr>
        <w:top w:val="none" w:sz="0" w:space="0" w:color="auto"/>
        <w:left w:val="none" w:sz="0" w:space="0" w:color="auto"/>
        <w:bottom w:val="none" w:sz="0" w:space="0" w:color="auto"/>
        <w:right w:val="none" w:sz="0" w:space="0" w:color="auto"/>
      </w:divBdr>
    </w:div>
    <w:div w:id="1840465508">
      <w:bodyDiv w:val="1"/>
      <w:marLeft w:val="0"/>
      <w:marRight w:val="0"/>
      <w:marTop w:val="0"/>
      <w:marBottom w:val="0"/>
      <w:divBdr>
        <w:top w:val="none" w:sz="0" w:space="0" w:color="auto"/>
        <w:left w:val="none" w:sz="0" w:space="0" w:color="auto"/>
        <w:bottom w:val="none" w:sz="0" w:space="0" w:color="auto"/>
        <w:right w:val="none" w:sz="0" w:space="0" w:color="auto"/>
      </w:divBdr>
    </w:div>
    <w:div w:id="1840579498">
      <w:bodyDiv w:val="1"/>
      <w:marLeft w:val="0"/>
      <w:marRight w:val="0"/>
      <w:marTop w:val="0"/>
      <w:marBottom w:val="0"/>
      <w:divBdr>
        <w:top w:val="none" w:sz="0" w:space="0" w:color="auto"/>
        <w:left w:val="none" w:sz="0" w:space="0" w:color="auto"/>
        <w:bottom w:val="none" w:sz="0" w:space="0" w:color="auto"/>
        <w:right w:val="none" w:sz="0" w:space="0" w:color="auto"/>
      </w:divBdr>
    </w:div>
    <w:div w:id="1840585391">
      <w:bodyDiv w:val="1"/>
      <w:marLeft w:val="0"/>
      <w:marRight w:val="0"/>
      <w:marTop w:val="0"/>
      <w:marBottom w:val="0"/>
      <w:divBdr>
        <w:top w:val="none" w:sz="0" w:space="0" w:color="auto"/>
        <w:left w:val="none" w:sz="0" w:space="0" w:color="auto"/>
        <w:bottom w:val="none" w:sz="0" w:space="0" w:color="auto"/>
        <w:right w:val="none" w:sz="0" w:space="0" w:color="auto"/>
      </w:divBdr>
    </w:div>
    <w:div w:id="1840611172">
      <w:bodyDiv w:val="1"/>
      <w:marLeft w:val="0"/>
      <w:marRight w:val="0"/>
      <w:marTop w:val="0"/>
      <w:marBottom w:val="0"/>
      <w:divBdr>
        <w:top w:val="none" w:sz="0" w:space="0" w:color="auto"/>
        <w:left w:val="none" w:sz="0" w:space="0" w:color="auto"/>
        <w:bottom w:val="none" w:sz="0" w:space="0" w:color="auto"/>
        <w:right w:val="none" w:sz="0" w:space="0" w:color="auto"/>
      </w:divBdr>
    </w:div>
    <w:div w:id="1840655889">
      <w:bodyDiv w:val="1"/>
      <w:marLeft w:val="0"/>
      <w:marRight w:val="0"/>
      <w:marTop w:val="0"/>
      <w:marBottom w:val="0"/>
      <w:divBdr>
        <w:top w:val="none" w:sz="0" w:space="0" w:color="auto"/>
        <w:left w:val="none" w:sz="0" w:space="0" w:color="auto"/>
        <w:bottom w:val="none" w:sz="0" w:space="0" w:color="auto"/>
        <w:right w:val="none" w:sz="0" w:space="0" w:color="auto"/>
      </w:divBdr>
    </w:div>
    <w:div w:id="1840656002">
      <w:bodyDiv w:val="1"/>
      <w:marLeft w:val="0"/>
      <w:marRight w:val="0"/>
      <w:marTop w:val="0"/>
      <w:marBottom w:val="0"/>
      <w:divBdr>
        <w:top w:val="none" w:sz="0" w:space="0" w:color="auto"/>
        <w:left w:val="none" w:sz="0" w:space="0" w:color="auto"/>
        <w:bottom w:val="none" w:sz="0" w:space="0" w:color="auto"/>
        <w:right w:val="none" w:sz="0" w:space="0" w:color="auto"/>
      </w:divBdr>
    </w:div>
    <w:div w:id="1840658024">
      <w:bodyDiv w:val="1"/>
      <w:marLeft w:val="0"/>
      <w:marRight w:val="0"/>
      <w:marTop w:val="0"/>
      <w:marBottom w:val="0"/>
      <w:divBdr>
        <w:top w:val="none" w:sz="0" w:space="0" w:color="auto"/>
        <w:left w:val="none" w:sz="0" w:space="0" w:color="auto"/>
        <w:bottom w:val="none" w:sz="0" w:space="0" w:color="auto"/>
        <w:right w:val="none" w:sz="0" w:space="0" w:color="auto"/>
      </w:divBdr>
    </w:div>
    <w:div w:id="1840727387">
      <w:bodyDiv w:val="1"/>
      <w:marLeft w:val="0"/>
      <w:marRight w:val="0"/>
      <w:marTop w:val="0"/>
      <w:marBottom w:val="0"/>
      <w:divBdr>
        <w:top w:val="none" w:sz="0" w:space="0" w:color="auto"/>
        <w:left w:val="none" w:sz="0" w:space="0" w:color="auto"/>
        <w:bottom w:val="none" w:sz="0" w:space="0" w:color="auto"/>
        <w:right w:val="none" w:sz="0" w:space="0" w:color="auto"/>
      </w:divBdr>
    </w:div>
    <w:div w:id="1840847247">
      <w:bodyDiv w:val="1"/>
      <w:marLeft w:val="0"/>
      <w:marRight w:val="0"/>
      <w:marTop w:val="0"/>
      <w:marBottom w:val="0"/>
      <w:divBdr>
        <w:top w:val="none" w:sz="0" w:space="0" w:color="auto"/>
        <w:left w:val="none" w:sz="0" w:space="0" w:color="auto"/>
        <w:bottom w:val="none" w:sz="0" w:space="0" w:color="auto"/>
        <w:right w:val="none" w:sz="0" w:space="0" w:color="auto"/>
      </w:divBdr>
    </w:div>
    <w:div w:id="1840927063">
      <w:bodyDiv w:val="1"/>
      <w:marLeft w:val="0"/>
      <w:marRight w:val="0"/>
      <w:marTop w:val="0"/>
      <w:marBottom w:val="0"/>
      <w:divBdr>
        <w:top w:val="none" w:sz="0" w:space="0" w:color="auto"/>
        <w:left w:val="none" w:sz="0" w:space="0" w:color="auto"/>
        <w:bottom w:val="none" w:sz="0" w:space="0" w:color="auto"/>
        <w:right w:val="none" w:sz="0" w:space="0" w:color="auto"/>
      </w:divBdr>
    </w:div>
    <w:div w:id="1841004046">
      <w:bodyDiv w:val="1"/>
      <w:marLeft w:val="0"/>
      <w:marRight w:val="0"/>
      <w:marTop w:val="0"/>
      <w:marBottom w:val="0"/>
      <w:divBdr>
        <w:top w:val="none" w:sz="0" w:space="0" w:color="auto"/>
        <w:left w:val="none" w:sz="0" w:space="0" w:color="auto"/>
        <w:bottom w:val="none" w:sz="0" w:space="0" w:color="auto"/>
        <w:right w:val="none" w:sz="0" w:space="0" w:color="auto"/>
      </w:divBdr>
    </w:div>
    <w:div w:id="1841037787">
      <w:bodyDiv w:val="1"/>
      <w:marLeft w:val="0"/>
      <w:marRight w:val="0"/>
      <w:marTop w:val="0"/>
      <w:marBottom w:val="0"/>
      <w:divBdr>
        <w:top w:val="none" w:sz="0" w:space="0" w:color="auto"/>
        <w:left w:val="none" w:sz="0" w:space="0" w:color="auto"/>
        <w:bottom w:val="none" w:sz="0" w:space="0" w:color="auto"/>
        <w:right w:val="none" w:sz="0" w:space="0" w:color="auto"/>
      </w:divBdr>
    </w:div>
    <w:div w:id="1841040651">
      <w:bodyDiv w:val="1"/>
      <w:marLeft w:val="0"/>
      <w:marRight w:val="0"/>
      <w:marTop w:val="0"/>
      <w:marBottom w:val="0"/>
      <w:divBdr>
        <w:top w:val="none" w:sz="0" w:space="0" w:color="auto"/>
        <w:left w:val="none" w:sz="0" w:space="0" w:color="auto"/>
        <w:bottom w:val="none" w:sz="0" w:space="0" w:color="auto"/>
        <w:right w:val="none" w:sz="0" w:space="0" w:color="auto"/>
      </w:divBdr>
    </w:div>
    <w:div w:id="1841191106">
      <w:bodyDiv w:val="1"/>
      <w:marLeft w:val="0"/>
      <w:marRight w:val="0"/>
      <w:marTop w:val="0"/>
      <w:marBottom w:val="0"/>
      <w:divBdr>
        <w:top w:val="none" w:sz="0" w:space="0" w:color="auto"/>
        <w:left w:val="none" w:sz="0" w:space="0" w:color="auto"/>
        <w:bottom w:val="none" w:sz="0" w:space="0" w:color="auto"/>
        <w:right w:val="none" w:sz="0" w:space="0" w:color="auto"/>
      </w:divBdr>
    </w:div>
    <w:div w:id="1841192234">
      <w:bodyDiv w:val="1"/>
      <w:marLeft w:val="0"/>
      <w:marRight w:val="0"/>
      <w:marTop w:val="0"/>
      <w:marBottom w:val="0"/>
      <w:divBdr>
        <w:top w:val="none" w:sz="0" w:space="0" w:color="auto"/>
        <w:left w:val="none" w:sz="0" w:space="0" w:color="auto"/>
        <w:bottom w:val="none" w:sz="0" w:space="0" w:color="auto"/>
        <w:right w:val="none" w:sz="0" w:space="0" w:color="auto"/>
      </w:divBdr>
    </w:div>
    <w:div w:id="1841238292">
      <w:bodyDiv w:val="1"/>
      <w:marLeft w:val="0"/>
      <w:marRight w:val="0"/>
      <w:marTop w:val="0"/>
      <w:marBottom w:val="0"/>
      <w:divBdr>
        <w:top w:val="none" w:sz="0" w:space="0" w:color="auto"/>
        <w:left w:val="none" w:sz="0" w:space="0" w:color="auto"/>
        <w:bottom w:val="none" w:sz="0" w:space="0" w:color="auto"/>
        <w:right w:val="none" w:sz="0" w:space="0" w:color="auto"/>
      </w:divBdr>
    </w:div>
    <w:div w:id="1841307924">
      <w:bodyDiv w:val="1"/>
      <w:marLeft w:val="0"/>
      <w:marRight w:val="0"/>
      <w:marTop w:val="0"/>
      <w:marBottom w:val="0"/>
      <w:divBdr>
        <w:top w:val="none" w:sz="0" w:space="0" w:color="auto"/>
        <w:left w:val="none" w:sz="0" w:space="0" w:color="auto"/>
        <w:bottom w:val="none" w:sz="0" w:space="0" w:color="auto"/>
        <w:right w:val="none" w:sz="0" w:space="0" w:color="auto"/>
      </w:divBdr>
    </w:div>
    <w:div w:id="1841391041">
      <w:bodyDiv w:val="1"/>
      <w:marLeft w:val="0"/>
      <w:marRight w:val="0"/>
      <w:marTop w:val="0"/>
      <w:marBottom w:val="0"/>
      <w:divBdr>
        <w:top w:val="none" w:sz="0" w:space="0" w:color="auto"/>
        <w:left w:val="none" w:sz="0" w:space="0" w:color="auto"/>
        <w:bottom w:val="none" w:sz="0" w:space="0" w:color="auto"/>
        <w:right w:val="none" w:sz="0" w:space="0" w:color="auto"/>
      </w:divBdr>
    </w:div>
    <w:div w:id="1841579633">
      <w:bodyDiv w:val="1"/>
      <w:marLeft w:val="0"/>
      <w:marRight w:val="0"/>
      <w:marTop w:val="0"/>
      <w:marBottom w:val="0"/>
      <w:divBdr>
        <w:top w:val="none" w:sz="0" w:space="0" w:color="auto"/>
        <w:left w:val="none" w:sz="0" w:space="0" w:color="auto"/>
        <w:bottom w:val="none" w:sz="0" w:space="0" w:color="auto"/>
        <w:right w:val="none" w:sz="0" w:space="0" w:color="auto"/>
      </w:divBdr>
    </w:div>
    <w:div w:id="1841581505">
      <w:bodyDiv w:val="1"/>
      <w:marLeft w:val="0"/>
      <w:marRight w:val="0"/>
      <w:marTop w:val="0"/>
      <w:marBottom w:val="0"/>
      <w:divBdr>
        <w:top w:val="none" w:sz="0" w:space="0" w:color="auto"/>
        <w:left w:val="none" w:sz="0" w:space="0" w:color="auto"/>
        <w:bottom w:val="none" w:sz="0" w:space="0" w:color="auto"/>
        <w:right w:val="none" w:sz="0" w:space="0" w:color="auto"/>
      </w:divBdr>
    </w:div>
    <w:div w:id="1841582577">
      <w:bodyDiv w:val="1"/>
      <w:marLeft w:val="0"/>
      <w:marRight w:val="0"/>
      <w:marTop w:val="0"/>
      <w:marBottom w:val="0"/>
      <w:divBdr>
        <w:top w:val="none" w:sz="0" w:space="0" w:color="auto"/>
        <w:left w:val="none" w:sz="0" w:space="0" w:color="auto"/>
        <w:bottom w:val="none" w:sz="0" w:space="0" w:color="auto"/>
        <w:right w:val="none" w:sz="0" w:space="0" w:color="auto"/>
      </w:divBdr>
    </w:div>
    <w:div w:id="1841583187">
      <w:bodyDiv w:val="1"/>
      <w:marLeft w:val="0"/>
      <w:marRight w:val="0"/>
      <w:marTop w:val="0"/>
      <w:marBottom w:val="0"/>
      <w:divBdr>
        <w:top w:val="none" w:sz="0" w:space="0" w:color="auto"/>
        <w:left w:val="none" w:sz="0" w:space="0" w:color="auto"/>
        <w:bottom w:val="none" w:sz="0" w:space="0" w:color="auto"/>
        <w:right w:val="none" w:sz="0" w:space="0" w:color="auto"/>
      </w:divBdr>
    </w:div>
    <w:div w:id="1841583466">
      <w:bodyDiv w:val="1"/>
      <w:marLeft w:val="0"/>
      <w:marRight w:val="0"/>
      <w:marTop w:val="0"/>
      <w:marBottom w:val="0"/>
      <w:divBdr>
        <w:top w:val="none" w:sz="0" w:space="0" w:color="auto"/>
        <w:left w:val="none" w:sz="0" w:space="0" w:color="auto"/>
        <w:bottom w:val="none" w:sz="0" w:space="0" w:color="auto"/>
        <w:right w:val="none" w:sz="0" w:space="0" w:color="auto"/>
      </w:divBdr>
    </w:div>
    <w:div w:id="1841656421">
      <w:bodyDiv w:val="1"/>
      <w:marLeft w:val="0"/>
      <w:marRight w:val="0"/>
      <w:marTop w:val="0"/>
      <w:marBottom w:val="0"/>
      <w:divBdr>
        <w:top w:val="none" w:sz="0" w:space="0" w:color="auto"/>
        <w:left w:val="none" w:sz="0" w:space="0" w:color="auto"/>
        <w:bottom w:val="none" w:sz="0" w:space="0" w:color="auto"/>
        <w:right w:val="none" w:sz="0" w:space="0" w:color="auto"/>
      </w:divBdr>
    </w:div>
    <w:div w:id="1841772942">
      <w:bodyDiv w:val="1"/>
      <w:marLeft w:val="0"/>
      <w:marRight w:val="0"/>
      <w:marTop w:val="0"/>
      <w:marBottom w:val="0"/>
      <w:divBdr>
        <w:top w:val="none" w:sz="0" w:space="0" w:color="auto"/>
        <w:left w:val="none" w:sz="0" w:space="0" w:color="auto"/>
        <w:bottom w:val="none" w:sz="0" w:space="0" w:color="auto"/>
        <w:right w:val="none" w:sz="0" w:space="0" w:color="auto"/>
      </w:divBdr>
    </w:div>
    <w:div w:id="1841773494">
      <w:bodyDiv w:val="1"/>
      <w:marLeft w:val="0"/>
      <w:marRight w:val="0"/>
      <w:marTop w:val="0"/>
      <w:marBottom w:val="0"/>
      <w:divBdr>
        <w:top w:val="none" w:sz="0" w:space="0" w:color="auto"/>
        <w:left w:val="none" w:sz="0" w:space="0" w:color="auto"/>
        <w:bottom w:val="none" w:sz="0" w:space="0" w:color="auto"/>
        <w:right w:val="none" w:sz="0" w:space="0" w:color="auto"/>
      </w:divBdr>
    </w:div>
    <w:div w:id="1841776353">
      <w:bodyDiv w:val="1"/>
      <w:marLeft w:val="0"/>
      <w:marRight w:val="0"/>
      <w:marTop w:val="0"/>
      <w:marBottom w:val="0"/>
      <w:divBdr>
        <w:top w:val="none" w:sz="0" w:space="0" w:color="auto"/>
        <w:left w:val="none" w:sz="0" w:space="0" w:color="auto"/>
        <w:bottom w:val="none" w:sz="0" w:space="0" w:color="auto"/>
        <w:right w:val="none" w:sz="0" w:space="0" w:color="auto"/>
      </w:divBdr>
    </w:div>
    <w:div w:id="1841890851">
      <w:bodyDiv w:val="1"/>
      <w:marLeft w:val="0"/>
      <w:marRight w:val="0"/>
      <w:marTop w:val="0"/>
      <w:marBottom w:val="0"/>
      <w:divBdr>
        <w:top w:val="none" w:sz="0" w:space="0" w:color="auto"/>
        <w:left w:val="none" w:sz="0" w:space="0" w:color="auto"/>
        <w:bottom w:val="none" w:sz="0" w:space="0" w:color="auto"/>
        <w:right w:val="none" w:sz="0" w:space="0" w:color="auto"/>
      </w:divBdr>
    </w:div>
    <w:div w:id="1842038455">
      <w:bodyDiv w:val="1"/>
      <w:marLeft w:val="0"/>
      <w:marRight w:val="0"/>
      <w:marTop w:val="0"/>
      <w:marBottom w:val="0"/>
      <w:divBdr>
        <w:top w:val="none" w:sz="0" w:space="0" w:color="auto"/>
        <w:left w:val="none" w:sz="0" w:space="0" w:color="auto"/>
        <w:bottom w:val="none" w:sz="0" w:space="0" w:color="auto"/>
        <w:right w:val="none" w:sz="0" w:space="0" w:color="auto"/>
      </w:divBdr>
    </w:div>
    <w:div w:id="1842041601">
      <w:bodyDiv w:val="1"/>
      <w:marLeft w:val="0"/>
      <w:marRight w:val="0"/>
      <w:marTop w:val="0"/>
      <w:marBottom w:val="0"/>
      <w:divBdr>
        <w:top w:val="none" w:sz="0" w:space="0" w:color="auto"/>
        <w:left w:val="none" w:sz="0" w:space="0" w:color="auto"/>
        <w:bottom w:val="none" w:sz="0" w:space="0" w:color="auto"/>
        <w:right w:val="none" w:sz="0" w:space="0" w:color="auto"/>
      </w:divBdr>
    </w:div>
    <w:div w:id="1842087167">
      <w:bodyDiv w:val="1"/>
      <w:marLeft w:val="0"/>
      <w:marRight w:val="0"/>
      <w:marTop w:val="0"/>
      <w:marBottom w:val="0"/>
      <w:divBdr>
        <w:top w:val="none" w:sz="0" w:space="0" w:color="auto"/>
        <w:left w:val="none" w:sz="0" w:space="0" w:color="auto"/>
        <w:bottom w:val="none" w:sz="0" w:space="0" w:color="auto"/>
        <w:right w:val="none" w:sz="0" w:space="0" w:color="auto"/>
      </w:divBdr>
    </w:div>
    <w:div w:id="1842089091">
      <w:bodyDiv w:val="1"/>
      <w:marLeft w:val="0"/>
      <w:marRight w:val="0"/>
      <w:marTop w:val="0"/>
      <w:marBottom w:val="0"/>
      <w:divBdr>
        <w:top w:val="none" w:sz="0" w:space="0" w:color="auto"/>
        <w:left w:val="none" w:sz="0" w:space="0" w:color="auto"/>
        <w:bottom w:val="none" w:sz="0" w:space="0" w:color="auto"/>
        <w:right w:val="none" w:sz="0" w:space="0" w:color="auto"/>
      </w:divBdr>
    </w:div>
    <w:div w:id="1842161025">
      <w:bodyDiv w:val="1"/>
      <w:marLeft w:val="0"/>
      <w:marRight w:val="0"/>
      <w:marTop w:val="0"/>
      <w:marBottom w:val="0"/>
      <w:divBdr>
        <w:top w:val="none" w:sz="0" w:space="0" w:color="auto"/>
        <w:left w:val="none" w:sz="0" w:space="0" w:color="auto"/>
        <w:bottom w:val="none" w:sz="0" w:space="0" w:color="auto"/>
        <w:right w:val="none" w:sz="0" w:space="0" w:color="auto"/>
      </w:divBdr>
    </w:div>
    <w:div w:id="1842231643">
      <w:bodyDiv w:val="1"/>
      <w:marLeft w:val="0"/>
      <w:marRight w:val="0"/>
      <w:marTop w:val="0"/>
      <w:marBottom w:val="0"/>
      <w:divBdr>
        <w:top w:val="none" w:sz="0" w:space="0" w:color="auto"/>
        <w:left w:val="none" w:sz="0" w:space="0" w:color="auto"/>
        <w:bottom w:val="none" w:sz="0" w:space="0" w:color="auto"/>
        <w:right w:val="none" w:sz="0" w:space="0" w:color="auto"/>
      </w:divBdr>
    </w:div>
    <w:div w:id="1842234693">
      <w:bodyDiv w:val="1"/>
      <w:marLeft w:val="0"/>
      <w:marRight w:val="0"/>
      <w:marTop w:val="0"/>
      <w:marBottom w:val="0"/>
      <w:divBdr>
        <w:top w:val="none" w:sz="0" w:space="0" w:color="auto"/>
        <w:left w:val="none" w:sz="0" w:space="0" w:color="auto"/>
        <w:bottom w:val="none" w:sz="0" w:space="0" w:color="auto"/>
        <w:right w:val="none" w:sz="0" w:space="0" w:color="auto"/>
      </w:divBdr>
    </w:div>
    <w:div w:id="1842312909">
      <w:bodyDiv w:val="1"/>
      <w:marLeft w:val="0"/>
      <w:marRight w:val="0"/>
      <w:marTop w:val="0"/>
      <w:marBottom w:val="0"/>
      <w:divBdr>
        <w:top w:val="none" w:sz="0" w:space="0" w:color="auto"/>
        <w:left w:val="none" w:sz="0" w:space="0" w:color="auto"/>
        <w:bottom w:val="none" w:sz="0" w:space="0" w:color="auto"/>
        <w:right w:val="none" w:sz="0" w:space="0" w:color="auto"/>
      </w:divBdr>
    </w:div>
    <w:div w:id="1842313074">
      <w:bodyDiv w:val="1"/>
      <w:marLeft w:val="0"/>
      <w:marRight w:val="0"/>
      <w:marTop w:val="0"/>
      <w:marBottom w:val="0"/>
      <w:divBdr>
        <w:top w:val="none" w:sz="0" w:space="0" w:color="auto"/>
        <w:left w:val="none" w:sz="0" w:space="0" w:color="auto"/>
        <w:bottom w:val="none" w:sz="0" w:space="0" w:color="auto"/>
        <w:right w:val="none" w:sz="0" w:space="0" w:color="auto"/>
      </w:divBdr>
    </w:div>
    <w:div w:id="1842353682">
      <w:bodyDiv w:val="1"/>
      <w:marLeft w:val="0"/>
      <w:marRight w:val="0"/>
      <w:marTop w:val="0"/>
      <w:marBottom w:val="0"/>
      <w:divBdr>
        <w:top w:val="none" w:sz="0" w:space="0" w:color="auto"/>
        <w:left w:val="none" w:sz="0" w:space="0" w:color="auto"/>
        <w:bottom w:val="none" w:sz="0" w:space="0" w:color="auto"/>
        <w:right w:val="none" w:sz="0" w:space="0" w:color="auto"/>
      </w:divBdr>
    </w:div>
    <w:div w:id="1842354463">
      <w:bodyDiv w:val="1"/>
      <w:marLeft w:val="0"/>
      <w:marRight w:val="0"/>
      <w:marTop w:val="0"/>
      <w:marBottom w:val="0"/>
      <w:divBdr>
        <w:top w:val="none" w:sz="0" w:space="0" w:color="auto"/>
        <w:left w:val="none" w:sz="0" w:space="0" w:color="auto"/>
        <w:bottom w:val="none" w:sz="0" w:space="0" w:color="auto"/>
        <w:right w:val="none" w:sz="0" w:space="0" w:color="auto"/>
      </w:divBdr>
    </w:div>
    <w:div w:id="1842357265">
      <w:bodyDiv w:val="1"/>
      <w:marLeft w:val="0"/>
      <w:marRight w:val="0"/>
      <w:marTop w:val="0"/>
      <w:marBottom w:val="0"/>
      <w:divBdr>
        <w:top w:val="none" w:sz="0" w:space="0" w:color="auto"/>
        <w:left w:val="none" w:sz="0" w:space="0" w:color="auto"/>
        <w:bottom w:val="none" w:sz="0" w:space="0" w:color="auto"/>
        <w:right w:val="none" w:sz="0" w:space="0" w:color="auto"/>
      </w:divBdr>
    </w:div>
    <w:div w:id="1842357395">
      <w:bodyDiv w:val="1"/>
      <w:marLeft w:val="0"/>
      <w:marRight w:val="0"/>
      <w:marTop w:val="0"/>
      <w:marBottom w:val="0"/>
      <w:divBdr>
        <w:top w:val="none" w:sz="0" w:space="0" w:color="auto"/>
        <w:left w:val="none" w:sz="0" w:space="0" w:color="auto"/>
        <w:bottom w:val="none" w:sz="0" w:space="0" w:color="auto"/>
        <w:right w:val="none" w:sz="0" w:space="0" w:color="auto"/>
      </w:divBdr>
    </w:div>
    <w:div w:id="1842424652">
      <w:bodyDiv w:val="1"/>
      <w:marLeft w:val="0"/>
      <w:marRight w:val="0"/>
      <w:marTop w:val="0"/>
      <w:marBottom w:val="0"/>
      <w:divBdr>
        <w:top w:val="none" w:sz="0" w:space="0" w:color="auto"/>
        <w:left w:val="none" w:sz="0" w:space="0" w:color="auto"/>
        <w:bottom w:val="none" w:sz="0" w:space="0" w:color="auto"/>
        <w:right w:val="none" w:sz="0" w:space="0" w:color="auto"/>
      </w:divBdr>
    </w:div>
    <w:div w:id="1842501151">
      <w:bodyDiv w:val="1"/>
      <w:marLeft w:val="0"/>
      <w:marRight w:val="0"/>
      <w:marTop w:val="0"/>
      <w:marBottom w:val="0"/>
      <w:divBdr>
        <w:top w:val="none" w:sz="0" w:space="0" w:color="auto"/>
        <w:left w:val="none" w:sz="0" w:space="0" w:color="auto"/>
        <w:bottom w:val="none" w:sz="0" w:space="0" w:color="auto"/>
        <w:right w:val="none" w:sz="0" w:space="0" w:color="auto"/>
      </w:divBdr>
    </w:div>
    <w:div w:id="1842504206">
      <w:bodyDiv w:val="1"/>
      <w:marLeft w:val="0"/>
      <w:marRight w:val="0"/>
      <w:marTop w:val="0"/>
      <w:marBottom w:val="0"/>
      <w:divBdr>
        <w:top w:val="none" w:sz="0" w:space="0" w:color="auto"/>
        <w:left w:val="none" w:sz="0" w:space="0" w:color="auto"/>
        <w:bottom w:val="none" w:sz="0" w:space="0" w:color="auto"/>
        <w:right w:val="none" w:sz="0" w:space="0" w:color="auto"/>
      </w:divBdr>
    </w:div>
    <w:div w:id="1842547550">
      <w:bodyDiv w:val="1"/>
      <w:marLeft w:val="0"/>
      <w:marRight w:val="0"/>
      <w:marTop w:val="0"/>
      <w:marBottom w:val="0"/>
      <w:divBdr>
        <w:top w:val="none" w:sz="0" w:space="0" w:color="auto"/>
        <w:left w:val="none" w:sz="0" w:space="0" w:color="auto"/>
        <w:bottom w:val="none" w:sz="0" w:space="0" w:color="auto"/>
        <w:right w:val="none" w:sz="0" w:space="0" w:color="auto"/>
      </w:divBdr>
    </w:div>
    <w:div w:id="1842697151">
      <w:bodyDiv w:val="1"/>
      <w:marLeft w:val="0"/>
      <w:marRight w:val="0"/>
      <w:marTop w:val="0"/>
      <w:marBottom w:val="0"/>
      <w:divBdr>
        <w:top w:val="none" w:sz="0" w:space="0" w:color="auto"/>
        <w:left w:val="none" w:sz="0" w:space="0" w:color="auto"/>
        <w:bottom w:val="none" w:sz="0" w:space="0" w:color="auto"/>
        <w:right w:val="none" w:sz="0" w:space="0" w:color="auto"/>
      </w:divBdr>
    </w:div>
    <w:div w:id="1842743635">
      <w:bodyDiv w:val="1"/>
      <w:marLeft w:val="0"/>
      <w:marRight w:val="0"/>
      <w:marTop w:val="0"/>
      <w:marBottom w:val="0"/>
      <w:divBdr>
        <w:top w:val="none" w:sz="0" w:space="0" w:color="auto"/>
        <w:left w:val="none" w:sz="0" w:space="0" w:color="auto"/>
        <w:bottom w:val="none" w:sz="0" w:space="0" w:color="auto"/>
        <w:right w:val="none" w:sz="0" w:space="0" w:color="auto"/>
      </w:divBdr>
    </w:div>
    <w:div w:id="1842771371">
      <w:bodyDiv w:val="1"/>
      <w:marLeft w:val="0"/>
      <w:marRight w:val="0"/>
      <w:marTop w:val="0"/>
      <w:marBottom w:val="0"/>
      <w:divBdr>
        <w:top w:val="none" w:sz="0" w:space="0" w:color="auto"/>
        <w:left w:val="none" w:sz="0" w:space="0" w:color="auto"/>
        <w:bottom w:val="none" w:sz="0" w:space="0" w:color="auto"/>
        <w:right w:val="none" w:sz="0" w:space="0" w:color="auto"/>
      </w:divBdr>
    </w:div>
    <w:div w:id="1842814207">
      <w:bodyDiv w:val="1"/>
      <w:marLeft w:val="0"/>
      <w:marRight w:val="0"/>
      <w:marTop w:val="0"/>
      <w:marBottom w:val="0"/>
      <w:divBdr>
        <w:top w:val="none" w:sz="0" w:space="0" w:color="auto"/>
        <w:left w:val="none" w:sz="0" w:space="0" w:color="auto"/>
        <w:bottom w:val="none" w:sz="0" w:space="0" w:color="auto"/>
        <w:right w:val="none" w:sz="0" w:space="0" w:color="auto"/>
      </w:divBdr>
    </w:div>
    <w:div w:id="1842887536">
      <w:bodyDiv w:val="1"/>
      <w:marLeft w:val="0"/>
      <w:marRight w:val="0"/>
      <w:marTop w:val="0"/>
      <w:marBottom w:val="0"/>
      <w:divBdr>
        <w:top w:val="none" w:sz="0" w:space="0" w:color="auto"/>
        <w:left w:val="none" w:sz="0" w:space="0" w:color="auto"/>
        <w:bottom w:val="none" w:sz="0" w:space="0" w:color="auto"/>
        <w:right w:val="none" w:sz="0" w:space="0" w:color="auto"/>
      </w:divBdr>
    </w:div>
    <w:div w:id="1842892576">
      <w:bodyDiv w:val="1"/>
      <w:marLeft w:val="0"/>
      <w:marRight w:val="0"/>
      <w:marTop w:val="0"/>
      <w:marBottom w:val="0"/>
      <w:divBdr>
        <w:top w:val="none" w:sz="0" w:space="0" w:color="auto"/>
        <w:left w:val="none" w:sz="0" w:space="0" w:color="auto"/>
        <w:bottom w:val="none" w:sz="0" w:space="0" w:color="auto"/>
        <w:right w:val="none" w:sz="0" w:space="0" w:color="auto"/>
      </w:divBdr>
    </w:div>
    <w:div w:id="1843004879">
      <w:bodyDiv w:val="1"/>
      <w:marLeft w:val="0"/>
      <w:marRight w:val="0"/>
      <w:marTop w:val="0"/>
      <w:marBottom w:val="0"/>
      <w:divBdr>
        <w:top w:val="none" w:sz="0" w:space="0" w:color="auto"/>
        <w:left w:val="none" w:sz="0" w:space="0" w:color="auto"/>
        <w:bottom w:val="none" w:sz="0" w:space="0" w:color="auto"/>
        <w:right w:val="none" w:sz="0" w:space="0" w:color="auto"/>
      </w:divBdr>
    </w:div>
    <w:div w:id="1843009161">
      <w:bodyDiv w:val="1"/>
      <w:marLeft w:val="0"/>
      <w:marRight w:val="0"/>
      <w:marTop w:val="0"/>
      <w:marBottom w:val="0"/>
      <w:divBdr>
        <w:top w:val="none" w:sz="0" w:space="0" w:color="auto"/>
        <w:left w:val="none" w:sz="0" w:space="0" w:color="auto"/>
        <w:bottom w:val="none" w:sz="0" w:space="0" w:color="auto"/>
        <w:right w:val="none" w:sz="0" w:space="0" w:color="auto"/>
      </w:divBdr>
    </w:div>
    <w:div w:id="1843009274">
      <w:bodyDiv w:val="1"/>
      <w:marLeft w:val="0"/>
      <w:marRight w:val="0"/>
      <w:marTop w:val="0"/>
      <w:marBottom w:val="0"/>
      <w:divBdr>
        <w:top w:val="none" w:sz="0" w:space="0" w:color="auto"/>
        <w:left w:val="none" w:sz="0" w:space="0" w:color="auto"/>
        <w:bottom w:val="none" w:sz="0" w:space="0" w:color="auto"/>
        <w:right w:val="none" w:sz="0" w:space="0" w:color="auto"/>
      </w:divBdr>
    </w:div>
    <w:div w:id="1843010489">
      <w:bodyDiv w:val="1"/>
      <w:marLeft w:val="0"/>
      <w:marRight w:val="0"/>
      <w:marTop w:val="0"/>
      <w:marBottom w:val="0"/>
      <w:divBdr>
        <w:top w:val="none" w:sz="0" w:space="0" w:color="auto"/>
        <w:left w:val="none" w:sz="0" w:space="0" w:color="auto"/>
        <w:bottom w:val="none" w:sz="0" w:space="0" w:color="auto"/>
        <w:right w:val="none" w:sz="0" w:space="0" w:color="auto"/>
      </w:divBdr>
    </w:div>
    <w:div w:id="1843156920">
      <w:bodyDiv w:val="1"/>
      <w:marLeft w:val="0"/>
      <w:marRight w:val="0"/>
      <w:marTop w:val="0"/>
      <w:marBottom w:val="0"/>
      <w:divBdr>
        <w:top w:val="none" w:sz="0" w:space="0" w:color="auto"/>
        <w:left w:val="none" w:sz="0" w:space="0" w:color="auto"/>
        <w:bottom w:val="none" w:sz="0" w:space="0" w:color="auto"/>
        <w:right w:val="none" w:sz="0" w:space="0" w:color="auto"/>
      </w:divBdr>
    </w:div>
    <w:div w:id="1843202300">
      <w:bodyDiv w:val="1"/>
      <w:marLeft w:val="0"/>
      <w:marRight w:val="0"/>
      <w:marTop w:val="0"/>
      <w:marBottom w:val="0"/>
      <w:divBdr>
        <w:top w:val="none" w:sz="0" w:space="0" w:color="auto"/>
        <w:left w:val="none" w:sz="0" w:space="0" w:color="auto"/>
        <w:bottom w:val="none" w:sz="0" w:space="0" w:color="auto"/>
        <w:right w:val="none" w:sz="0" w:space="0" w:color="auto"/>
      </w:divBdr>
    </w:div>
    <w:div w:id="1843277857">
      <w:bodyDiv w:val="1"/>
      <w:marLeft w:val="0"/>
      <w:marRight w:val="0"/>
      <w:marTop w:val="0"/>
      <w:marBottom w:val="0"/>
      <w:divBdr>
        <w:top w:val="none" w:sz="0" w:space="0" w:color="auto"/>
        <w:left w:val="none" w:sz="0" w:space="0" w:color="auto"/>
        <w:bottom w:val="none" w:sz="0" w:space="0" w:color="auto"/>
        <w:right w:val="none" w:sz="0" w:space="0" w:color="auto"/>
      </w:divBdr>
    </w:div>
    <w:div w:id="1843350146">
      <w:bodyDiv w:val="1"/>
      <w:marLeft w:val="0"/>
      <w:marRight w:val="0"/>
      <w:marTop w:val="0"/>
      <w:marBottom w:val="0"/>
      <w:divBdr>
        <w:top w:val="none" w:sz="0" w:space="0" w:color="auto"/>
        <w:left w:val="none" w:sz="0" w:space="0" w:color="auto"/>
        <w:bottom w:val="none" w:sz="0" w:space="0" w:color="auto"/>
        <w:right w:val="none" w:sz="0" w:space="0" w:color="auto"/>
      </w:divBdr>
    </w:div>
    <w:div w:id="1843355383">
      <w:bodyDiv w:val="1"/>
      <w:marLeft w:val="0"/>
      <w:marRight w:val="0"/>
      <w:marTop w:val="0"/>
      <w:marBottom w:val="0"/>
      <w:divBdr>
        <w:top w:val="none" w:sz="0" w:space="0" w:color="auto"/>
        <w:left w:val="none" w:sz="0" w:space="0" w:color="auto"/>
        <w:bottom w:val="none" w:sz="0" w:space="0" w:color="auto"/>
        <w:right w:val="none" w:sz="0" w:space="0" w:color="auto"/>
      </w:divBdr>
    </w:div>
    <w:div w:id="1843399664">
      <w:bodyDiv w:val="1"/>
      <w:marLeft w:val="0"/>
      <w:marRight w:val="0"/>
      <w:marTop w:val="0"/>
      <w:marBottom w:val="0"/>
      <w:divBdr>
        <w:top w:val="none" w:sz="0" w:space="0" w:color="auto"/>
        <w:left w:val="none" w:sz="0" w:space="0" w:color="auto"/>
        <w:bottom w:val="none" w:sz="0" w:space="0" w:color="auto"/>
        <w:right w:val="none" w:sz="0" w:space="0" w:color="auto"/>
      </w:divBdr>
    </w:div>
    <w:div w:id="1843427002">
      <w:bodyDiv w:val="1"/>
      <w:marLeft w:val="0"/>
      <w:marRight w:val="0"/>
      <w:marTop w:val="0"/>
      <w:marBottom w:val="0"/>
      <w:divBdr>
        <w:top w:val="none" w:sz="0" w:space="0" w:color="auto"/>
        <w:left w:val="none" w:sz="0" w:space="0" w:color="auto"/>
        <w:bottom w:val="none" w:sz="0" w:space="0" w:color="auto"/>
        <w:right w:val="none" w:sz="0" w:space="0" w:color="auto"/>
      </w:divBdr>
    </w:div>
    <w:div w:id="1843428241">
      <w:bodyDiv w:val="1"/>
      <w:marLeft w:val="0"/>
      <w:marRight w:val="0"/>
      <w:marTop w:val="0"/>
      <w:marBottom w:val="0"/>
      <w:divBdr>
        <w:top w:val="none" w:sz="0" w:space="0" w:color="auto"/>
        <w:left w:val="none" w:sz="0" w:space="0" w:color="auto"/>
        <w:bottom w:val="none" w:sz="0" w:space="0" w:color="auto"/>
        <w:right w:val="none" w:sz="0" w:space="0" w:color="auto"/>
      </w:divBdr>
    </w:div>
    <w:div w:id="1843466761">
      <w:bodyDiv w:val="1"/>
      <w:marLeft w:val="0"/>
      <w:marRight w:val="0"/>
      <w:marTop w:val="0"/>
      <w:marBottom w:val="0"/>
      <w:divBdr>
        <w:top w:val="none" w:sz="0" w:space="0" w:color="auto"/>
        <w:left w:val="none" w:sz="0" w:space="0" w:color="auto"/>
        <w:bottom w:val="none" w:sz="0" w:space="0" w:color="auto"/>
        <w:right w:val="none" w:sz="0" w:space="0" w:color="auto"/>
      </w:divBdr>
    </w:div>
    <w:div w:id="1843545484">
      <w:bodyDiv w:val="1"/>
      <w:marLeft w:val="0"/>
      <w:marRight w:val="0"/>
      <w:marTop w:val="0"/>
      <w:marBottom w:val="0"/>
      <w:divBdr>
        <w:top w:val="none" w:sz="0" w:space="0" w:color="auto"/>
        <w:left w:val="none" w:sz="0" w:space="0" w:color="auto"/>
        <w:bottom w:val="none" w:sz="0" w:space="0" w:color="auto"/>
        <w:right w:val="none" w:sz="0" w:space="0" w:color="auto"/>
      </w:divBdr>
    </w:div>
    <w:div w:id="1843546153">
      <w:bodyDiv w:val="1"/>
      <w:marLeft w:val="0"/>
      <w:marRight w:val="0"/>
      <w:marTop w:val="0"/>
      <w:marBottom w:val="0"/>
      <w:divBdr>
        <w:top w:val="none" w:sz="0" w:space="0" w:color="auto"/>
        <w:left w:val="none" w:sz="0" w:space="0" w:color="auto"/>
        <w:bottom w:val="none" w:sz="0" w:space="0" w:color="auto"/>
        <w:right w:val="none" w:sz="0" w:space="0" w:color="auto"/>
      </w:divBdr>
    </w:div>
    <w:div w:id="1843549819">
      <w:bodyDiv w:val="1"/>
      <w:marLeft w:val="0"/>
      <w:marRight w:val="0"/>
      <w:marTop w:val="0"/>
      <w:marBottom w:val="0"/>
      <w:divBdr>
        <w:top w:val="none" w:sz="0" w:space="0" w:color="auto"/>
        <w:left w:val="none" w:sz="0" w:space="0" w:color="auto"/>
        <w:bottom w:val="none" w:sz="0" w:space="0" w:color="auto"/>
        <w:right w:val="none" w:sz="0" w:space="0" w:color="auto"/>
      </w:divBdr>
    </w:div>
    <w:div w:id="1843665882">
      <w:bodyDiv w:val="1"/>
      <w:marLeft w:val="0"/>
      <w:marRight w:val="0"/>
      <w:marTop w:val="0"/>
      <w:marBottom w:val="0"/>
      <w:divBdr>
        <w:top w:val="none" w:sz="0" w:space="0" w:color="auto"/>
        <w:left w:val="none" w:sz="0" w:space="0" w:color="auto"/>
        <w:bottom w:val="none" w:sz="0" w:space="0" w:color="auto"/>
        <w:right w:val="none" w:sz="0" w:space="0" w:color="auto"/>
      </w:divBdr>
    </w:div>
    <w:div w:id="1843736055">
      <w:bodyDiv w:val="1"/>
      <w:marLeft w:val="0"/>
      <w:marRight w:val="0"/>
      <w:marTop w:val="0"/>
      <w:marBottom w:val="0"/>
      <w:divBdr>
        <w:top w:val="none" w:sz="0" w:space="0" w:color="auto"/>
        <w:left w:val="none" w:sz="0" w:space="0" w:color="auto"/>
        <w:bottom w:val="none" w:sz="0" w:space="0" w:color="auto"/>
        <w:right w:val="none" w:sz="0" w:space="0" w:color="auto"/>
      </w:divBdr>
    </w:div>
    <w:div w:id="1843813260">
      <w:bodyDiv w:val="1"/>
      <w:marLeft w:val="0"/>
      <w:marRight w:val="0"/>
      <w:marTop w:val="0"/>
      <w:marBottom w:val="0"/>
      <w:divBdr>
        <w:top w:val="none" w:sz="0" w:space="0" w:color="auto"/>
        <w:left w:val="none" w:sz="0" w:space="0" w:color="auto"/>
        <w:bottom w:val="none" w:sz="0" w:space="0" w:color="auto"/>
        <w:right w:val="none" w:sz="0" w:space="0" w:color="auto"/>
      </w:divBdr>
    </w:div>
    <w:div w:id="1843815630">
      <w:bodyDiv w:val="1"/>
      <w:marLeft w:val="0"/>
      <w:marRight w:val="0"/>
      <w:marTop w:val="0"/>
      <w:marBottom w:val="0"/>
      <w:divBdr>
        <w:top w:val="none" w:sz="0" w:space="0" w:color="auto"/>
        <w:left w:val="none" w:sz="0" w:space="0" w:color="auto"/>
        <w:bottom w:val="none" w:sz="0" w:space="0" w:color="auto"/>
        <w:right w:val="none" w:sz="0" w:space="0" w:color="auto"/>
      </w:divBdr>
    </w:div>
    <w:div w:id="1843936110">
      <w:bodyDiv w:val="1"/>
      <w:marLeft w:val="0"/>
      <w:marRight w:val="0"/>
      <w:marTop w:val="0"/>
      <w:marBottom w:val="0"/>
      <w:divBdr>
        <w:top w:val="none" w:sz="0" w:space="0" w:color="auto"/>
        <w:left w:val="none" w:sz="0" w:space="0" w:color="auto"/>
        <w:bottom w:val="none" w:sz="0" w:space="0" w:color="auto"/>
        <w:right w:val="none" w:sz="0" w:space="0" w:color="auto"/>
      </w:divBdr>
    </w:div>
    <w:div w:id="1844003058">
      <w:bodyDiv w:val="1"/>
      <w:marLeft w:val="0"/>
      <w:marRight w:val="0"/>
      <w:marTop w:val="0"/>
      <w:marBottom w:val="0"/>
      <w:divBdr>
        <w:top w:val="none" w:sz="0" w:space="0" w:color="auto"/>
        <w:left w:val="none" w:sz="0" w:space="0" w:color="auto"/>
        <w:bottom w:val="none" w:sz="0" w:space="0" w:color="auto"/>
        <w:right w:val="none" w:sz="0" w:space="0" w:color="auto"/>
      </w:divBdr>
    </w:div>
    <w:div w:id="1844080766">
      <w:bodyDiv w:val="1"/>
      <w:marLeft w:val="0"/>
      <w:marRight w:val="0"/>
      <w:marTop w:val="0"/>
      <w:marBottom w:val="0"/>
      <w:divBdr>
        <w:top w:val="none" w:sz="0" w:space="0" w:color="auto"/>
        <w:left w:val="none" w:sz="0" w:space="0" w:color="auto"/>
        <w:bottom w:val="none" w:sz="0" w:space="0" w:color="auto"/>
        <w:right w:val="none" w:sz="0" w:space="0" w:color="auto"/>
      </w:divBdr>
    </w:div>
    <w:div w:id="1844128341">
      <w:bodyDiv w:val="1"/>
      <w:marLeft w:val="0"/>
      <w:marRight w:val="0"/>
      <w:marTop w:val="0"/>
      <w:marBottom w:val="0"/>
      <w:divBdr>
        <w:top w:val="none" w:sz="0" w:space="0" w:color="auto"/>
        <w:left w:val="none" w:sz="0" w:space="0" w:color="auto"/>
        <w:bottom w:val="none" w:sz="0" w:space="0" w:color="auto"/>
        <w:right w:val="none" w:sz="0" w:space="0" w:color="auto"/>
      </w:divBdr>
    </w:div>
    <w:div w:id="1844128655">
      <w:bodyDiv w:val="1"/>
      <w:marLeft w:val="0"/>
      <w:marRight w:val="0"/>
      <w:marTop w:val="0"/>
      <w:marBottom w:val="0"/>
      <w:divBdr>
        <w:top w:val="none" w:sz="0" w:space="0" w:color="auto"/>
        <w:left w:val="none" w:sz="0" w:space="0" w:color="auto"/>
        <w:bottom w:val="none" w:sz="0" w:space="0" w:color="auto"/>
        <w:right w:val="none" w:sz="0" w:space="0" w:color="auto"/>
      </w:divBdr>
    </w:div>
    <w:div w:id="1844197786">
      <w:bodyDiv w:val="1"/>
      <w:marLeft w:val="0"/>
      <w:marRight w:val="0"/>
      <w:marTop w:val="0"/>
      <w:marBottom w:val="0"/>
      <w:divBdr>
        <w:top w:val="none" w:sz="0" w:space="0" w:color="auto"/>
        <w:left w:val="none" w:sz="0" w:space="0" w:color="auto"/>
        <w:bottom w:val="none" w:sz="0" w:space="0" w:color="auto"/>
        <w:right w:val="none" w:sz="0" w:space="0" w:color="auto"/>
      </w:divBdr>
    </w:div>
    <w:div w:id="1844277731">
      <w:bodyDiv w:val="1"/>
      <w:marLeft w:val="0"/>
      <w:marRight w:val="0"/>
      <w:marTop w:val="0"/>
      <w:marBottom w:val="0"/>
      <w:divBdr>
        <w:top w:val="none" w:sz="0" w:space="0" w:color="auto"/>
        <w:left w:val="none" w:sz="0" w:space="0" w:color="auto"/>
        <w:bottom w:val="none" w:sz="0" w:space="0" w:color="auto"/>
        <w:right w:val="none" w:sz="0" w:space="0" w:color="auto"/>
      </w:divBdr>
    </w:div>
    <w:div w:id="1844315321">
      <w:bodyDiv w:val="1"/>
      <w:marLeft w:val="0"/>
      <w:marRight w:val="0"/>
      <w:marTop w:val="0"/>
      <w:marBottom w:val="0"/>
      <w:divBdr>
        <w:top w:val="none" w:sz="0" w:space="0" w:color="auto"/>
        <w:left w:val="none" w:sz="0" w:space="0" w:color="auto"/>
        <w:bottom w:val="none" w:sz="0" w:space="0" w:color="auto"/>
        <w:right w:val="none" w:sz="0" w:space="0" w:color="auto"/>
      </w:divBdr>
    </w:div>
    <w:div w:id="1844471243">
      <w:bodyDiv w:val="1"/>
      <w:marLeft w:val="0"/>
      <w:marRight w:val="0"/>
      <w:marTop w:val="0"/>
      <w:marBottom w:val="0"/>
      <w:divBdr>
        <w:top w:val="none" w:sz="0" w:space="0" w:color="auto"/>
        <w:left w:val="none" w:sz="0" w:space="0" w:color="auto"/>
        <w:bottom w:val="none" w:sz="0" w:space="0" w:color="auto"/>
        <w:right w:val="none" w:sz="0" w:space="0" w:color="auto"/>
      </w:divBdr>
    </w:div>
    <w:div w:id="1844472594">
      <w:bodyDiv w:val="1"/>
      <w:marLeft w:val="0"/>
      <w:marRight w:val="0"/>
      <w:marTop w:val="0"/>
      <w:marBottom w:val="0"/>
      <w:divBdr>
        <w:top w:val="none" w:sz="0" w:space="0" w:color="auto"/>
        <w:left w:val="none" w:sz="0" w:space="0" w:color="auto"/>
        <w:bottom w:val="none" w:sz="0" w:space="0" w:color="auto"/>
        <w:right w:val="none" w:sz="0" w:space="0" w:color="auto"/>
      </w:divBdr>
    </w:div>
    <w:div w:id="1844511970">
      <w:bodyDiv w:val="1"/>
      <w:marLeft w:val="0"/>
      <w:marRight w:val="0"/>
      <w:marTop w:val="0"/>
      <w:marBottom w:val="0"/>
      <w:divBdr>
        <w:top w:val="none" w:sz="0" w:space="0" w:color="auto"/>
        <w:left w:val="none" w:sz="0" w:space="0" w:color="auto"/>
        <w:bottom w:val="none" w:sz="0" w:space="0" w:color="auto"/>
        <w:right w:val="none" w:sz="0" w:space="0" w:color="auto"/>
      </w:divBdr>
    </w:div>
    <w:div w:id="1844541622">
      <w:bodyDiv w:val="1"/>
      <w:marLeft w:val="0"/>
      <w:marRight w:val="0"/>
      <w:marTop w:val="0"/>
      <w:marBottom w:val="0"/>
      <w:divBdr>
        <w:top w:val="none" w:sz="0" w:space="0" w:color="auto"/>
        <w:left w:val="none" w:sz="0" w:space="0" w:color="auto"/>
        <w:bottom w:val="none" w:sz="0" w:space="0" w:color="auto"/>
        <w:right w:val="none" w:sz="0" w:space="0" w:color="auto"/>
      </w:divBdr>
    </w:div>
    <w:div w:id="1844584306">
      <w:bodyDiv w:val="1"/>
      <w:marLeft w:val="0"/>
      <w:marRight w:val="0"/>
      <w:marTop w:val="0"/>
      <w:marBottom w:val="0"/>
      <w:divBdr>
        <w:top w:val="none" w:sz="0" w:space="0" w:color="auto"/>
        <w:left w:val="none" w:sz="0" w:space="0" w:color="auto"/>
        <w:bottom w:val="none" w:sz="0" w:space="0" w:color="auto"/>
        <w:right w:val="none" w:sz="0" w:space="0" w:color="auto"/>
      </w:divBdr>
    </w:div>
    <w:div w:id="1844588384">
      <w:bodyDiv w:val="1"/>
      <w:marLeft w:val="0"/>
      <w:marRight w:val="0"/>
      <w:marTop w:val="0"/>
      <w:marBottom w:val="0"/>
      <w:divBdr>
        <w:top w:val="none" w:sz="0" w:space="0" w:color="auto"/>
        <w:left w:val="none" w:sz="0" w:space="0" w:color="auto"/>
        <w:bottom w:val="none" w:sz="0" w:space="0" w:color="auto"/>
        <w:right w:val="none" w:sz="0" w:space="0" w:color="auto"/>
      </w:divBdr>
    </w:div>
    <w:div w:id="1844707562">
      <w:bodyDiv w:val="1"/>
      <w:marLeft w:val="0"/>
      <w:marRight w:val="0"/>
      <w:marTop w:val="0"/>
      <w:marBottom w:val="0"/>
      <w:divBdr>
        <w:top w:val="none" w:sz="0" w:space="0" w:color="auto"/>
        <w:left w:val="none" w:sz="0" w:space="0" w:color="auto"/>
        <w:bottom w:val="none" w:sz="0" w:space="0" w:color="auto"/>
        <w:right w:val="none" w:sz="0" w:space="0" w:color="auto"/>
      </w:divBdr>
    </w:div>
    <w:div w:id="1844778695">
      <w:bodyDiv w:val="1"/>
      <w:marLeft w:val="0"/>
      <w:marRight w:val="0"/>
      <w:marTop w:val="0"/>
      <w:marBottom w:val="0"/>
      <w:divBdr>
        <w:top w:val="none" w:sz="0" w:space="0" w:color="auto"/>
        <w:left w:val="none" w:sz="0" w:space="0" w:color="auto"/>
        <w:bottom w:val="none" w:sz="0" w:space="0" w:color="auto"/>
        <w:right w:val="none" w:sz="0" w:space="0" w:color="auto"/>
      </w:divBdr>
    </w:div>
    <w:div w:id="1844852583">
      <w:bodyDiv w:val="1"/>
      <w:marLeft w:val="0"/>
      <w:marRight w:val="0"/>
      <w:marTop w:val="0"/>
      <w:marBottom w:val="0"/>
      <w:divBdr>
        <w:top w:val="none" w:sz="0" w:space="0" w:color="auto"/>
        <w:left w:val="none" w:sz="0" w:space="0" w:color="auto"/>
        <w:bottom w:val="none" w:sz="0" w:space="0" w:color="auto"/>
        <w:right w:val="none" w:sz="0" w:space="0" w:color="auto"/>
      </w:divBdr>
    </w:div>
    <w:div w:id="1844857527">
      <w:bodyDiv w:val="1"/>
      <w:marLeft w:val="0"/>
      <w:marRight w:val="0"/>
      <w:marTop w:val="0"/>
      <w:marBottom w:val="0"/>
      <w:divBdr>
        <w:top w:val="none" w:sz="0" w:space="0" w:color="auto"/>
        <w:left w:val="none" w:sz="0" w:space="0" w:color="auto"/>
        <w:bottom w:val="none" w:sz="0" w:space="0" w:color="auto"/>
        <w:right w:val="none" w:sz="0" w:space="0" w:color="auto"/>
      </w:divBdr>
    </w:div>
    <w:div w:id="1844857601">
      <w:bodyDiv w:val="1"/>
      <w:marLeft w:val="0"/>
      <w:marRight w:val="0"/>
      <w:marTop w:val="0"/>
      <w:marBottom w:val="0"/>
      <w:divBdr>
        <w:top w:val="none" w:sz="0" w:space="0" w:color="auto"/>
        <w:left w:val="none" w:sz="0" w:space="0" w:color="auto"/>
        <w:bottom w:val="none" w:sz="0" w:space="0" w:color="auto"/>
        <w:right w:val="none" w:sz="0" w:space="0" w:color="auto"/>
      </w:divBdr>
    </w:div>
    <w:div w:id="1844934861">
      <w:bodyDiv w:val="1"/>
      <w:marLeft w:val="0"/>
      <w:marRight w:val="0"/>
      <w:marTop w:val="0"/>
      <w:marBottom w:val="0"/>
      <w:divBdr>
        <w:top w:val="none" w:sz="0" w:space="0" w:color="auto"/>
        <w:left w:val="none" w:sz="0" w:space="0" w:color="auto"/>
        <w:bottom w:val="none" w:sz="0" w:space="0" w:color="auto"/>
        <w:right w:val="none" w:sz="0" w:space="0" w:color="auto"/>
      </w:divBdr>
    </w:div>
    <w:div w:id="1844971013">
      <w:bodyDiv w:val="1"/>
      <w:marLeft w:val="0"/>
      <w:marRight w:val="0"/>
      <w:marTop w:val="0"/>
      <w:marBottom w:val="0"/>
      <w:divBdr>
        <w:top w:val="none" w:sz="0" w:space="0" w:color="auto"/>
        <w:left w:val="none" w:sz="0" w:space="0" w:color="auto"/>
        <w:bottom w:val="none" w:sz="0" w:space="0" w:color="auto"/>
        <w:right w:val="none" w:sz="0" w:space="0" w:color="auto"/>
      </w:divBdr>
    </w:div>
    <w:div w:id="1844975094">
      <w:bodyDiv w:val="1"/>
      <w:marLeft w:val="0"/>
      <w:marRight w:val="0"/>
      <w:marTop w:val="0"/>
      <w:marBottom w:val="0"/>
      <w:divBdr>
        <w:top w:val="none" w:sz="0" w:space="0" w:color="auto"/>
        <w:left w:val="none" w:sz="0" w:space="0" w:color="auto"/>
        <w:bottom w:val="none" w:sz="0" w:space="0" w:color="auto"/>
        <w:right w:val="none" w:sz="0" w:space="0" w:color="auto"/>
      </w:divBdr>
    </w:div>
    <w:div w:id="1845120728">
      <w:bodyDiv w:val="1"/>
      <w:marLeft w:val="0"/>
      <w:marRight w:val="0"/>
      <w:marTop w:val="0"/>
      <w:marBottom w:val="0"/>
      <w:divBdr>
        <w:top w:val="none" w:sz="0" w:space="0" w:color="auto"/>
        <w:left w:val="none" w:sz="0" w:space="0" w:color="auto"/>
        <w:bottom w:val="none" w:sz="0" w:space="0" w:color="auto"/>
        <w:right w:val="none" w:sz="0" w:space="0" w:color="auto"/>
      </w:divBdr>
    </w:div>
    <w:div w:id="1845124790">
      <w:bodyDiv w:val="1"/>
      <w:marLeft w:val="0"/>
      <w:marRight w:val="0"/>
      <w:marTop w:val="0"/>
      <w:marBottom w:val="0"/>
      <w:divBdr>
        <w:top w:val="none" w:sz="0" w:space="0" w:color="auto"/>
        <w:left w:val="none" w:sz="0" w:space="0" w:color="auto"/>
        <w:bottom w:val="none" w:sz="0" w:space="0" w:color="auto"/>
        <w:right w:val="none" w:sz="0" w:space="0" w:color="auto"/>
      </w:divBdr>
    </w:div>
    <w:div w:id="1845125578">
      <w:bodyDiv w:val="1"/>
      <w:marLeft w:val="0"/>
      <w:marRight w:val="0"/>
      <w:marTop w:val="0"/>
      <w:marBottom w:val="0"/>
      <w:divBdr>
        <w:top w:val="none" w:sz="0" w:space="0" w:color="auto"/>
        <w:left w:val="none" w:sz="0" w:space="0" w:color="auto"/>
        <w:bottom w:val="none" w:sz="0" w:space="0" w:color="auto"/>
        <w:right w:val="none" w:sz="0" w:space="0" w:color="auto"/>
      </w:divBdr>
    </w:div>
    <w:div w:id="1845128120">
      <w:bodyDiv w:val="1"/>
      <w:marLeft w:val="0"/>
      <w:marRight w:val="0"/>
      <w:marTop w:val="0"/>
      <w:marBottom w:val="0"/>
      <w:divBdr>
        <w:top w:val="none" w:sz="0" w:space="0" w:color="auto"/>
        <w:left w:val="none" w:sz="0" w:space="0" w:color="auto"/>
        <w:bottom w:val="none" w:sz="0" w:space="0" w:color="auto"/>
        <w:right w:val="none" w:sz="0" w:space="0" w:color="auto"/>
      </w:divBdr>
    </w:div>
    <w:div w:id="1845129112">
      <w:bodyDiv w:val="1"/>
      <w:marLeft w:val="0"/>
      <w:marRight w:val="0"/>
      <w:marTop w:val="0"/>
      <w:marBottom w:val="0"/>
      <w:divBdr>
        <w:top w:val="none" w:sz="0" w:space="0" w:color="auto"/>
        <w:left w:val="none" w:sz="0" w:space="0" w:color="auto"/>
        <w:bottom w:val="none" w:sz="0" w:space="0" w:color="auto"/>
        <w:right w:val="none" w:sz="0" w:space="0" w:color="auto"/>
      </w:divBdr>
    </w:div>
    <w:div w:id="1845129595">
      <w:bodyDiv w:val="1"/>
      <w:marLeft w:val="0"/>
      <w:marRight w:val="0"/>
      <w:marTop w:val="0"/>
      <w:marBottom w:val="0"/>
      <w:divBdr>
        <w:top w:val="none" w:sz="0" w:space="0" w:color="auto"/>
        <w:left w:val="none" w:sz="0" w:space="0" w:color="auto"/>
        <w:bottom w:val="none" w:sz="0" w:space="0" w:color="auto"/>
        <w:right w:val="none" w:sz="0" w:space="0" w:color="auto"/>
      </w:divBdr>
    </w:div>
    <w:div w:id="1845241386">
      <w:bodyDiv w:val="1"/>
      <w:marLeft w:val="0"/>
      <w:marRight w:val="0"/>
      <w:marTop w:val="0"/>
      <w:marBottom w:val="0"/>
      <w:divBdr>
        <w:top w:val="none" w:sz="0" w:space="0" w:color="auto"/>
        <w:left w:val="none" w:sz="0" w:space="0" w:color="auto"/>
        <w:bottom w:val="none" w:sz="0" w:space="0" w:color="auto"/>
        <w:right w:val="none" w:sz="0" w:space="0" w:color="auto"/>
      </w:divBdr>
    </w:div>
    <w:div w:id="1845314163">
      <w:bodyDiv w:val="1"/>
      <w:marLeft w:val="0"/>
      <w:marRight w:val="0"/>
      <w:marTop w:val="0"/>
      <w:marBottom w:val="0"/>
      <w:divBdr>
        <w:top w:val="none" w:sz="0" w:space="0" w:color="auto"/>
        <w:left w:val="none" w:sz="0" w:space="0" w:color="auto"/>
        <w:bottom w:val="none" w:sz="0" w:space="0" w:color="auto"/>
        <w:right w:val="none" w:sz="0" w:space="0" w:color="auto"/>
      </w:divBdr>
    </w:div>
    <w:div w:id="1845365591">
      <w:bodyDiv w:val="1"/>
      <w:marLeft w:val="0"/>
      <w:marRight w:val="0"/>
      <w:marTop w:val="0"/>
      <w:marBottom w:val="0"/>
      <w:divBdr>
        <w:top w:val="none" w:sz="0" w:space="0" w:color="auto"/>
        <w:left w:val="none" w:sz="0" w:space="0" w:color="auto"/>
        <w:bottom w:val="none" w:sz="0" w:space="0" w:color="auto"/>
        <w:right w:val="none" w:sz="0" w:space="0" w:color="auto"/>
      </w:divBdr>
    </w:div>
    <w:div w:id="1845433364">
      <w:bodyDiv w:val="1"/>
      <w:marLeft w:val="0"/>
      <w:marRight w:val="0"/>
      <w:marTop w:val="0"/>
      <w:marBottom w:val="0"/>
      <w:divBdr>
        <w:top w:val="none" w:sz="0" w:space="0" w:color="auto"/>
        <w:left w:val="none" w:sz="0" w:space="0" w:color="auto"/>
        <w:bottom w:val="none" w:sz="0" w:space="0" w:color="auto"/>
        <w:right w:val="none" w:sz="0" w:space="0" w:color="auto"/>
      </w:divBdr>
    </w:div>
    <w:div w:id="1845507192">
      <w:bodyDiv w:val="1"/>
      <w:marLeft w:val="0"/>
      <w:marRight w:val="0"/>
      <w:marTop w:val="0"/>
      <w:marBottom w:val="0"/>
      <w:divBdr>
        <w:top w:val="none" w:sz="0" w:space="0" w:color="auto"/>
        <w:left w:val="none" w:sz="0" w:space="0" w:color="auto"/>
        <w:bottom w:val="none" w:sz="0" w:space="0" w:color="auto"/>
        <w:right w:val="none" w:sz="0" w:space="0" w:color="auto"/>
      </w:divBdr>
    </w:div>
    <w:div w:id="1845508047">
      <w:bodyDiv w:val="1"/>
      <w:marLeft w:val="0"/>
      <w:marRight w:val="0"/>
      <w:marTop w:val="0"/>
      <w:marBottom w:val="0"/>
      <w:divBdr>
        <w:top w:val="none" w:sz="0" w:space="0" w:color="auto"/>
        <w:left w:val="none" w:sz="0" w:space="0" w:color="auto"/>
        <w:bottom w:val="none" w:sz="0" w:space="0" w:color="auto"/>
        <w:right w:val="none" w:sz="0" w:space="0" w:color="auto"/>
      </w:divBdr>
    </w:div>
    <w:div w:id="1845508661">
      <w:bodyDiv w:val="1"/>
      <w:marLeft w:val="0"/>
      <w:marRight w:val="0"/>
      <w:marTop w:val="0"/>
      <w:marBottom w:val="0"/>
      <w:divBdr>
        <w:top w:val="none" w:sz="0" w:space="0" w:color="auto"/>
        <w:left w:val="none" w:sz="0" w:space="0" w:color="auto"/>
        <w:bottom w:val="none" w:sz="0" w:space="0" w:color="auto"/>
        <w:right w:val="none" w:sz="0" w:space="0" w:color="auto"/>
      </w:divBdr>
    </w:div>
    <w:div w:id="1845633794">
      <w:bodyDiv w:val="1"/>
      <w:marLeft w:val="0"/>
      <w:marRight w:val="0"/>
      <w:marTop w:val="0"/>
      <w:marBottom w:val="0"/>
      <w:divBdr>
        <w:top w:val="none" w:sz="0" w:space="0" w:color="auto"/>
        <w:left w:val="none" w:sz="0" w:space="0" w:color="auto"/>
        <w:bottom w:val="none" w:sz="0" w:space="0" w:color="auto"/>
        <w:right w:val="none" w:sz="0" w:space="0" w:color="auto"/>
      </w:divBdr>
    </w:div>
    <w:div w:id="1845702391">
      <w:bodyDiv w:val="1"/>
      <w:marLeft w:val="0"/>
      <w:marRight w:val="0"/>
      <w:marTop w:val="0"/>
      <w:marBottom w:val="0"/>
      <w:divBdr>
        <w:top w:val="none" w:sz="0" w:space="0" w:color="auto"/>
        <w:left w:val="none" w:sz="0" w:space="0" w:color="auto"/>
        <w:bottom w:val="none" w:sz="0" w:space="0" w:color="auto"/>
        <w:right w:val="none" w:sz="0" w:space="0" w:color="auto"/>
      </w:divBdr>
    </w:div>
    <w:div w:id="1845708873">
      <w:bodyDiv w:val="1"/>
      <w:marLeft w:val="0"/>
      <w:marRight w:val="0"/>
      <w:marTop w:val="0"/>
      <w:marBottom w:val="0"/>
      <w:divBdr>
        <w:top w:val="none" w:sz="0" w:space="0" w:color="auto"/>
        <w:left w:val="none" w:sz="0" w:space="0" w:color="auto"/>
        <w:bottom w:val="none" w:sz="0" w:space="0" w:color="auto"/>
        <w:right w:val="none" w:sz="0" w:space="0" w:color="auto"/>
      </w:divBdr>
    </w:div>
    <w:div w:id="1845778599">
      <w:bodyDiv w:val="1"/>
      <w:marLeft w:val="0"/>
      <w:marRight w:val="0"/>
      <w:marTop w:val="0"/>
      <w:marBottom w:val="0"/>
      <w:divBdr>
        <w:top w:val="none" w:sz="0" w:space="0" w:color="auto"/>
        <w:left w:val="none" w:sz="0" w:space="0" w:color="auto"/>
        <w:bottom w:val="none" w:sz="0" w:space="0" w:color="auto"/>
        <w:right w:val="none" w:sz="0" w:space="0" w:color="auto"/>
      </w:divBdr>
    </w:div>
    <w:div w:id="1845783985">
      <w:bodyDiv w:val="1"/>
      <w:marLeft w:val="0"/>
      <w:marRight w:val="0"/>
      <w:marTop w:val="0"/>
      <w:marBottom w:val="0"/>
      <w:divBdr>
        <w:top w:val="none" w:sz="0" w:space="0" w:color="auto"/>
        <w:left w:val="none" w:sz="0" w:space="0" w:color="auto"/>
        <w:bottom w:val="none" w:sz="0" w:space="0" w:color="auto"/>
        <w:right w:val="none" w:sz="0" w:space="0" w:color="auto"/>
      </w:divBdr>
    </w:div>
    <w:div w:id="1845824405">
      <w:bodyDiv w:val="1"/>
      <w:marLeft w:val="0"/>
      <w:marRight w:val="0"/>
      <w:marTop w:val="0"/>
      <w:marBottom w:val="0"/>
      <w:divBdr>
        <w:top w:val="none" w:sz="0" w:space="0" w:color="auto"/>
        <w:left w:val="none" w:sz="0" w:space="0" w:color="auto"/>
        <w:bottom w:val="none" w:sz="0" w:space="0" w:color="auto"/>
        <w:right w:val="none" w:sz="0" w:space="0" w:color="auto"/>
      </w:divBdr>
    </w:div>
    <w:div w:id="1845899427">
      <w:bodyDiv w:val="1"/>
      <w:marLeft w:val="0"/>
      <w:marRight w:val="0"/>
      <w:marTop w:val="0"/>
      <w:marBottom w:val="0"/>
      <w:divBdr>
        <w:top w:val="none" w:sz="0" w:space="0" w:color="auto"/>
        <w:left w:val="none" w:sz="0" w:space="0" w:color="auto"/>
        <w:bottom w:val="none" w:sz="0" w:space="0" w:color="auto"/>
        <w:right w:val="none" w:sz="0" w:space="0" w:color="auto"/>
      </w:divBdr>
    </w:div>
    <w:div w:id="1845972508">
      <w:bodyDiv w:val="1"/>
      <w:marLeft w:val="0"/>
      <w:marRight w:val="0"/>
      <w:marTop w:val="0"/>
      <w:marBottom w:val="0"/>
      <w:divBdr>
        <w:top w:val="none" w:sz="0" w:space="0" w:color="auto"/>
        <w:left w:val="none" w:sz="0" w:space="0" w:color="auto"/>
        <w:bottom w:val="none" w:sz="0" w:space="0" w:color="auto"/>
        <w:right w:val="none" w:sz="0" w:space="0" w:color="auto"/>
      </w:divBdr>
    </w:div>
    <w:div w:id="1846046229">
      <w:bodyDiv w:val="1"/>
      <w:marLeft w:val="0"/>
      <w:marRight w:val="0"/>
      <w:marTop w:val="0"/>
      <w:marBottom w:val="0"/>
      <w:divBdr>
        <w:top w:val="none" w:sz="0" w:space="0" w:color="auto"/>
        <w:left w:val="none" w:sz="0" w:space="0" w:color="auto"/>
        <w:bottom w:val="none" w:sz="0" w:space="0" w:color="auto"/>
        <w:right w:val="none" w:sz="0" w:space="0" w:color="auto"/>
      </w:divBdr>
    </w:div>
    <w:div w:id="1846088679">
      <w:bodyDiv w:val="1"/>
      <w:marLeft w:val="0"/>
      <w:marRight w:val="0"/>
      <w:marTop w:val="0"/>
      <w:marBottom w:val="0"/>
      <w:divBdr>
        <w:top w:val="none" w:sz="0" w:space="0" w:color="auto"/>
        <w:left w:val="none" w:sz="0" w:space="0" w:color="auto"/>
        <w:bottom w:val="none" w:sz="0" w:space="0" w:color="auto"/>
        <w:right w:val="none" w:sz="0" w:space="0" w:color="auto"/>
      </w:divBdr>
    </w:div>
    <w:div w:id="1846094575">
      <w:bodyDiv w:val="1"/>
      <w:marLeft w:val="0"/>
      <w:marRight w:val="0"/>
      <w:marTop w:val="0"/>
      <w:marBottom w:val="0"/>
      <w:divBdr>
        <w:top w:val="none" w:sz="0" w:space="0" w:color="auto"/>
        <w:left w:val="none" w:sz="0" w:space="0" w:color="auto"/>
        <w:bottom w:val="none" w:sz="0" w:space="0" w:color="auto"/>
        <w:right w:val="none" w:sz="0" w:space="0" w:color="auto"/>
      </w:divBdr>
    </w:div>
    <w:div w:id="1846239744">
      <w:bodyDiv w:val="1"/>
      <w:marLeft w:val="0"/>
      <w:marRight w:val="0"/>
      <w:marTop w:val="0"/>
      <w:marBottom w:val="0"/>
      <w:divBdr>
        <w:top w:val="none" w:sz="0" w:space="0" w:color="auto"/>
        <w:left w:val="none" w:sz="0" w:space="0" w:color="auto"/>
        <w:bottom w:val="none" w:sz="0" w:space="0" w:color="auto"/>
        <w:right w:val="none" w:sz="0" w:space="0" w:color="auto"/>
      </w:divBdr>
    </w:div>
    <w:div w:id="1846363990">
      <w:bodyDiv w:val="1"/>
      <w:marLeft w:val="0"/>
      <w:marRight w:val="0"/>
      <w:marTop w:val="0"/>
      <w:marBottom w:val="0"/>
      <w:divBdr>
        <w:top w:val="none" w:sz="0" w:space="0" w:color="auto"/>
        <w:left w:val="none" w:sz="0" w:space="0" w:color="auto"/>
        <w:bottom w:val="none" w:sz="0" w:space="0" w:color="auto"/>
        <w:right w:val="none" w:sz="0" w:space="0" w:color="auto"/>
      </w:divBdr>
    </w:div>
    <w:div w:id="1846439809">
      <w:bodyDiv w:val="1"/>
      <w:marLeft w:val="0"/>
      <w:marRight w:val="0"/>
      <w:marTop w:val="0"/>
      <w:marBottom w:val="0"/>
      <w:divBdr>
        <w:top w:val="none" w:sz="0" w:space="0" w:color="auto"/>
        <w:left w:val="none" w:sz="0" w:space="0" w:color="auto"/>
        <w:bottom w:val="none" w:sz="0" w:space="0" w:color="auto"/>
        <w:right w:val="none" w:sz="0" w:space="0" w:color="auto"/>
      </w:divBdr>
    </w:div>
    <w:div w:id="1846477538">
      <w:bodyDiv w:val="1"/>
      <w:marLeft w:val="0"/>
      <w:marRight w:val="0"/>
      <w:marTop w:val="0"/>
      <w:marBottom w:val="0"/>
      <w:divBdr>
        <w:top w:val="none" w:sz="0" w:space="0" w:color="auto"/>
        <w:left w:val="none" w:sz="0" w:space="0" w:color="auto"/>
        <w:bottom w:val="none" w:sz="0" w:space="0" w:color="auto"/>
        <w:right w:val="none" w:sz="0" w:space="0" w:color="auto"/>
      </w:divBdr>
    </w:div>
    <w:div w:id="1846550968">
      <w:bodyDiv w:val="1"/>
      <w:marLeft w:val="0"/>
      <w:marRight w:val="0"/>
      <w:marTop w:val="0"/>
      <w:marBottom w:val="0"/>
      <w:divBdr>
        <w:top w:val="none" w:sz="0" w:space="0" w:color="auto"/>
        <w:left w:val="none" w:sz="0" w:space="0" w:color="auto"/>
        <w:bottom w:val="none" w:sz="0" w:space="0" w:color="auto"/>
        <w:right w:val="none" w:sz="0" w:space="0" w:color="auto"/>
      </w:divBdr>
    </w:div>
    <w:div w:id="1846552180">
      <w:bodyDiv w:val="1"/>
      <w:marLeft w:val="0"/>
      <w:marRight w:val="0"/>
      <w:marTop w:val="0"/>
      <w:marBottom w:val="0"/>
      <w:divBdr>
        <w:top w:val="none" w:sz="0" w:space="0" w:color="auto"/>
        <w:left w:val="none" w:sz="0" w:space="0" w:color="auto"/>
        <w:bottom w:val="none" w:sz="0" w:space="0" w:color="auto"/>
        <w:right w:val="none" w:sz="0" w:space="0" w:color="auto"/>
      </w:divBdr>
    </w:div>
    <w:div w:id="1846555664">
      <w:bodyDiv w:val="1"/>
      <w:marLeft w:val="0"/>
      <w:marRight w:val="0"/>
      <w:marTop w:val="0"/>
      <w:marBottom w:val="0"/>
      <w:divBdr>
        <w:top w:val="none" w:sz="0" w:space="0" w:color="auto"/>
        <w:left w:val="none" w:sz="0" w:space="0" w:color="auto"/>
        <w:bottom w:val="none" w:sz="0" w:space="0" w:color="auto"/>
        <w:right w:val="none" w:sz="0" w:space="0" w:color="auto"/>
      </w:divBdr>
    </w:div>
    <w:div w:id="1846700375">
      <w:bodyDiv w:val="1"/>
      <w:marLeft w:val="0"/>
      <w:marRight w:val="0"/>
      <w:marTop w:val="0"/>
      <w:marBottom w:val="0"/>
      <w:divBdr>
        <w:top w:val="none" w:sz="0" w:space="0" w:color="auto"/>
        <w:left w:val="none" w:sz="0" w:space="0" w:color="auto"/>
        <w:bottom w:val="none" w:sz="0" w:space="0" w:color="auto"/>
        <w:right w:val="none" w:sz="0" w:space="0" w:color="auto"/>
      </w:divBdr>
    </w:div>
    <w:div w:id="1846750255">
      <w:bodyDiv w:val="1"/>
      <w:marLeft w:val="0"/>
      <w:marRight w:val="0"/>
      <w:marTop w:val="0"/>
      <w:marBottom w:val="0"/>
      <w:divBdr>
        <w:top w:val="none" w:sz="0" w:space="0" w:color="auto"/>
        <w:left w:val="none" w:sz="0" w:space="0" w:color="auto"/>
        <w:bottom w:val="none" w:sz="0" w:space="0" w:color="auto"/>
        <w:right w:val="none" w:sz="0" w:space="0" w:color="auto"/>
      </w:divBdr>
    </w:div>
    <w:div w:id="1846820257">
      <w:bodyDiv w:val="1"/>
      <w:marLeft w:val="0"/>
      <w:marRight w:val="0"/>
      <w:marTop w:val="0"/>
      <w:marBottom w:val="0"/>
      <w:divBdr>
        <w:top w:val="none" w:sz="0" w:space="0" w:color="auto"/>
        <w:left w:val="none" w:sz="0" w:space="0" w:color="auto"/>
        <w:bottom w:val="none" w:sz="0" w:space="0" w:color="auto"/>
        <w:right w:val="none" w:sz="0" w:space="0" w:color="auto"/>
      </w:divBdr>
    </w:div>
    <w:div w:id="1847017743">
      <w:bodyDiv w:val="1"/>
      <w:marLeft w:val="0"/>
      <w:marRight w:val="0"/>
      <w:marTop w:val="0"/>
      <w:marBottom w:val="0"/>
      <w:divBdr>
        <w:top w:val="none" w:sz="0" w:space="0" w:color="auto"/>
        <w:left w:val="none" w:sz="0" w:space="0" w:color="auto"/>
        <w:bottom w:val="none" w:sz="0" w:space="0" w:color="auto"/>
        <w:right w:val="none" w:sz="0" w:space="0" w:color="auto"/>
      </w:divBdr>
    </w:div>
    <w:div w:id="1847092024">
      <w:bodyDiv w:val="1"/>
      <w:marLeft w:val="0"/>
      <w:marRight w:val="0"/>
      <w:marTop w:val="0"/>
      <w:marBottom w:val="0"/>
      <w:divBdr>
        <w:top w:val="none" w:sz="0" w:space="0" w:color="auto"/>
        <w:left w:val="none" w:sz="0" w:space="0" w:color="auto"/>
        <w:bottom w:val="none" w:sz="0" w:space="0" w:color="auto"/>
        <w:right w:val="none" w:sz="0" w:space="0" w:color="auto"/>
      </w:divBdr>
    </w:div>
    <w:div w:id="1847134792">
      <w:bodyDiv w:val="1"/>
      <w:marLeft w:val="0"/>
      <w:marRight w:val="0"/>
      <w:marTop w:val="0"/>
      <w:marBottom w:val="0"/>
      <w:divBdr>
        <w:top w:val="none" w:sz="0" w:space="0" w:color="auto"/>
        <w:left w:val="none" w:sz="0" w:space="0" w:color="auto"/>
        <w:bottom w:val="none" w:sz="0" w:space="0" w:color="auto"/>
        <w:right w:val="none" w:sz="0" w:space="0" w:color="auto"/>
      </w:divBdr>
    </w:div>
    <w:div w:id="1847136037">
      <w:bodyDiv w:val="1"/>
      <w:marLeft w:val="0"/>
      <w:marRight w:val="0"/>
      <w:marTop w:val="0"/>
      <w:marBottom w:val="0"/>
      <w:divBdr>
        <w:top w:val="none" w:sz="0" w:space="0" w:color="auto"/>
        <w:left w:val="none" w:sz="0" w:space="0" w:color="auto"/>
        <w:bottom w:val="none" w:sz="0" w:space="0" w:color="auto"/>
        <w:right w:val="none" w:sz="0" w:space="0" w:color="auto"/>
      </w:divBdr>
    </w:div>
    <w:div w:id="1847161663">
      <w:bodyDiv w:val="1"/>
      <w:marLeft w:val="0"/>
      <w:marRight w:val="0"/>
      <w:marTop w:val="0"/>
      <w:marBottom w:val="0"/>
      <w:divBdr>
        <w:top w:val="none" w:sz="0" w:space="0" w:color="auto"/>
        <w:left w:val="none" w:sz="0" w:space="0" w:color="auto"/>
        <w:bottom w:val="none" w:sz="0" w:space="0" w:color="auto"/>
        <w:right w:val="none" w:sz="0" w:space="0" w:color="auto"/>
      </w:divBdr>
    </w:div>
    <w:div w:id="1847163901">
      <w:bodyDiv w:val="1"/>
      <w:marLeft w:val="0"/>
      <w:marRight w:val="0"/>
      <w:marTop w:val="0"/>
      <w:marBottom w:val="0"/>
      <w:divBdr>
        <w:top w:val="none" w:sz="0" w:space="0" w:color="auto"/>
        <w:left w:val="none" w:sz="0" w:space="0" w:color="auto"/>
        <w:bottom w:val="none" w:sz="0" w:space="0" w:color="auto"/>
        <w:right w:val="none" w:sz="0" w:space="0" w:color="auto"/>
      </w:divBdr>
    </w:div>
    <w:div w:id="1847205435">
      <w:bodyDiv w:val="1"/>
      <w:marLeft w:val="0"/>
      <w:marRight w:val="0"/>
      <w:marTop w:val="0"/>
      <w:marBottom w:val="0"/>
      <w:divBdr>
        <w:top w:val="none" w:sz="0" w:space="0" w:color="auto"/>
        <w:left w:val="none" w:sz="0" w:space="0" w:color="auto"/>
        <w:bottom w:val="none" w:sz="0" w:space="0" w:color="auto"/>
        <w:right w:val="none" w:sz="0" w:space="0" w:color="auto"/>
      </w:divBdr>
    </w:div>
    <w:div w:id="1847354787">
      <w:bodyDiv w:val="1"/>
      <w:marLeft w:val="0"/>
      <w:marRight w:val="0"/>
      <w:marTop w:val="0"/>
      <w:marBottom w:val="0"/>
      <w:divBdr>
        <w:top w:val="none" w:sz="0" w:space="0" w:color="auto"/>
        <w:left w:val="none" w:sz="0" w:space="0" w:color="auto"/>
        <w:bottom w:val="none" w:sz="0" w:space="0" w:color="auto"/>
        <w:right w:val="none" w:sz="0" w:space="0" w:color="auto"/>
      </w:divBdr>
    </w:div>
    <w:div w:id="1847357018">
      <w:bodyDiv w:val="1"/>
      <w:marLeft w:val="0"/>
      <w:marRight w:val="0"/>
      <w:marTop w:val="0"/>
      <w:marBottom w:val="0"/>
      <w:divBdr>
        <w:top w:val="none" w:sz="0" w:space="0" w:color="auto"/>
        <w:left w:val="none" w:sz="0" w:space="0" w:color="auto"/>
        <w:bottom w:val="none" w:sz="0" w:space="0" w:color="auto"/>
        <w:right w:val="none" w:sz="0" w:space="0" w:color="auto"/>
      </w:divBdr>
    </w:div>
    <w:div w:id="1847406121">
      <w:bodyDiv w:val="1"/>
      <w:marLeft w:val="0"/>
      <w:marRight w:val="0"/>
      <w:marTop w:val="0"/>
      <w:marBottom w:val="0"/>
      <w:divBdr>
        <w:top w:val="none" w:sz="0" w:space="0" w:color="auto"/>
        <w:left w:val="none" w:sz="0" w:space="0" w:color="auto"/>
        <w:bottom w:val="none" w:sz="0" w:space="0" w:color="auto"/>
        <w:right w:val="none" w:sz="0" w:space="0" w:color="auto"/>
      </w:divBdr>
    </w:div>
    <w:div w:id="1847472429">
      <w:bodyDiv w:val="1"/>
      <w:marLeft w:val="0"/>
      <w:marRight w:val="0"/>
      <w:marTop w:val="0"/>
      <w:marBottom w:val="0"/>
      <w:divBdr>
        <w:top w:val="none" w:sz="0" w:space="0" w:color="auto"/>
        <w:left w:val="none" w:sz="0" w:space="0" w:color="auto"/>
        <w:bottom w:val="none" w:sz="0" w:space="0" w:color="auto"/>
        <w:right w:val="none" w:sz="0" w:space="0" w:color="auto"/>
      </w:divBdr>
    </w:div>
    <w:div w:id="1847473541">
      <w:bodyDiv w:val="1"/>
      <w:marLeft w:val="0"/>
      <w:marRight w:val="0"/>
      <w:marTop w:val="0"/>
      <w:marBottom w:val="0"/>
      <w:divBdr>
        <w:top w:val="none" w:sz="0" w:space="0" w:color="auto"/>
        <w:left w:val="none" w:sz="0" w:space="0" w:color="auto"/>
        <w:bottom w:val="none" w:sz="0" w:space="0" w:color="auto"/>
        <w:right w:val="none" w:sz="0" w:space="0" w:color="auto"/>
      </w:divBdr>
    </w:div>
    <w:div w:id="1847549754">
      <w:bodyDiv w:val="1"/>
      <w:marLeft w:val="0"/>
      <w:marRight w:val="0"/>
      <w:marTop w:val="0"/>
      <w:marBottom w:val="0"/>
      <w:divBdr>
        <w:top w:val="none" w:sz="0" w:space="0" w:color="auto"/>
        <w:left w:val="none" w:sz="0" w:space="0" w:color="auto"/>
        <w:bottom w:val="none" w:sz="0" w:space="0" w:color="auto"/>
        <w:right w:val="none" w:sz="0" w:space="0" w:color="auto"/>
      </w:divBdr>
    </w:div>
    <w:div w:id="1847551022">
      <w:bodyDiv w:val="1"/>
      <w:marLeft w:val="0"/>
      <w:marRight w:val="0"/>
      <w:marTop w:val="0"/>
      <w:marBottom w:val="0"/>
      <w:divBdr>
        <w:top w:val="none" w:sz="0" w:space="0" w:color="auto"/>
        <w:left w:val="none" w:sz="0" w:space="0" w:color="auto"/>
        <w:bottom w:val="none" w:sz="0" w:space="0" w:color="auto"/>
        <w:right w:val="none" w:sz="0" w:space="0" w:color="auto"/>
      </w:divBdr>
    </w:div>
    <w:div w:id="1847556876">
      <w:bodyDiv w:val="1"/>
      <w:marLeft w:val="0"/>
      <w:marRight w:val="0"/>
      <w:marTop w:val="0"/>
      <w:marBottom w:val="0"/>
      <w:divBdr>
        <w:top w:val="none" w:sz="0" w:space="0" w:color="auto"/>
        <w:left w:val="none" w:sz="0" w:space="0" w:color="auto"/>
        <w:bottom w:val="none" w:sz="0" w:space="0" w:color="auto"/>
        <w:right w:val="none" w:sz="0" w:space="0" w:color="auto"/>
      </w:divBdr>
    </w:div>
    <w:div w:id="1847593639">
      <w:bodyDiv w:val="1"/>
      <w:marLeft w:val="0"/>
      <w:marRight w:val="0"/>
      <w:marTop w:val="0"/>
      <w:marBottom w:val="0"/>
      <w:divBdr>
        <w:top w:val="none" w:sz="0" w:space="0" w:color="auto"/>
        <w:left w:val="none" w:sz="0" w:space="0" w:color="auto"/>
        <w:bottom w:val="none" w:sz="0" w:space="0" w:color="auto"/>
        <w:right w:val="none" w:sz="0" w:space="0" w:color="auto"/>
      </w:divBdr>
    </w:div>
    <w:div w:id="1847594541">
      <w:bodyDiv w:val="1"/>
      <w:marLeft w:val="0"/>
      <w:marRight w:val="0"/>
      <w:marTop w:val="0"/>
      <w:marBottom w:val="0"/>
      <w:divBdr>
        <w:top w:val="none" w:sz="0" w:space="0" w:color="auto"/>
        <w:left w:val="none" w:sz="0" w:space="0" w:color="auto"/>
        <w:bottom w:val="none" w:sz="0" w:space="0" w:color="auto"/>
        <w:right w:val="none" w:sz="0" w:space="0" w:color="auto"/>
      </w:divBdr>
    </w:div>
    <w:div w:id="1847596648">
      <w:bodyDiv w:val="1"/>
      <w:marLeft w:val="0"/>
      <w:marRight w:val="0"/>
      <w:marTop w:val="0"/>
      <w:marBottom w:val="0"/>
      <w:divBdr>
        <w:top w:val="none" w:sz="0" w:space="0" w:color="auto"/>
        <w:left w:val="none" w:sz="0" w:space="0" w:color="auto"/>
        <w:bottom w:val="none" w:sz="0" w:space="0" w:color="auto"/>
        <w:right w:val="none" w:sz="0" w:space="0" w:color="auto"/>
      </w:divBdr>
    </w:div>
    <w:div w:id="1847598484">
      <w:bodyDiv w:val="1"/>
      <w:marLeft w:val="0"/>
      <w:marRight w:val="0"/>
      <w:marTop w:val="0"/>
      <w:marBottom w:val="0"/>
      <w:divBdr>
        <w:top w:val="none" w:sz="0" w:space="0" w:color="auto"/>
        <w:left w:val="none" w:sz="0" w:space="0" w:color="auto"/>
        <w:bottom w:val="none" w:sz="0" w:space="0" w:color="auto"/>
        <w:right w:val="none" w:sz="0" w:space="0" w:color="auto"/>
      </w:divBdr>
    </w:div>
    <w:div w:id="1847749981">
      <w:bodyDiv w:val="1"/>
      <w:marLeft w:val="0"/>
      <w:marRight w:val="0"/>
      <w:marTop w:val="0"/>
      <w:marBottom w:val="0"/>
      <w:divBdr>
        <w:top w:val="none" w:sz="0" w:space="0" w:color="auto"/>
        <w:left w:val="none" w:sz="0" w:space="0" w:color="auto"/>
        <w:bottom w:val="none" w:sz="0" w:space="0" w:color="auto"/>
        <w:right w:val="none" w:sz="0" w:space="0" w:color="auto"/>
      </w:divBdr>
    </w:div>
    <w:div w:id="1847937818">
      <w:bodyDiv w:val="1"/>
      <w:marLeft w:val="0"/>
      <w:marRight w:val="0"/>
      <w:marTop w:val="0"/>
      <w:marBottom w:val="0"/>
      <w:divBdr>
        <w:top w:val="none" w:sz="0" w:space="0" w:color="auto"/>
        <w:left w:val="none" w:sz="0" w:space="0" w:color="auto"/>
        <w:bottom w:val="none" w:sz="0" w:space="0" w:color="auto"/>
        <w:right w:val="none" w:sz="0" w:space="0" w:color="auto"/>
      </w:divBdr>
    </w:div>
    <w:div w:id="1848010643">
      <w:bodyDiv w:val="1"/>
      <w:marLeft w:val="0"/>
      <w:marRight w:val="0"/>
      <w:marTop w:val="0"/>
      <w:marBottom w:val="0"/>
      <w:divBdr>
        <w:top w:val="none" w:sz="0" w:space="0" w:color="auto"/>
        <w:left w:val="none" w:sz="0" w:space="0" w:color="auto"/>
        <w:bottom w:val="none" w:sz="0" w:space="0" w:color="auto"/>
        <w:right w:val="none" w:sz="0" w:space="0" w:color="auto"/>
      </w:divBdr>
    </w:div>
    <w:div w:id="1848062046">
      <w:bodyDiv w:val="1"/>
      <w:marLeft w:val="0"/>
      <w:marRight w:val="0"/>
      <w:marTop w:val="0"/>
      <w:marBottom w:val="0"/>
      <w:divBdr>
        <w:top w:val="none" w:sz="0" w:space="0" w:color="auto"/>
        <w:left w:val="none" w:sz="0" w:space="0" w:color="auto"/>
        <w:bottom w:val="none" w:sz="0" w:space="0" w:color="auto"/>
        <w:right w:val="none" w:sz="0" w:space="0" w:color="auto"/>
      </w:divBdr>
    </w:div>
    <w:div w:id="1848137295">
      <w:bodyDiv w:val="1"/>
      <w:marLeft w:val="0"/>
      <w:marRight w:val="0"/>
      <w:marTop w:val="0"/>
      <w:marBottom w:val="0"/>
      <w:divBdr>
        <w:top w:val="none" w:sz="0" w:space="0" w:color="auto"/>
        <w:left w:val="none" w:sz="0" w:space="0" w:color="auto"/>
        <w:bottom w:val="none" w:sz="0" w:space="0" w:color="auto"/>
        <w:right w:val="none" w:sz="0" w:space="0" w:color="auto"/>
      </w:divBdr>
    </w:div>
    <w:div w:id="1848249352">
      <w:bodyDiv w:val="1"/>
      <w:marLeft w:val="0"/>
      <w:marRight w:val="0"/>
      <w:marTop w:val="0"/>
      <w:marBottom w:val="0"/>
      <w:divBdr>
        <w:top w:val="none" w:sz="0" w:space="0" w:color="auto"/>
        <w:left w:val="none" w:sz="0" w:space="0" w:color="auto"/>
        <w:bottom w:val="none" w:sz="0" w:space="0" w:color="auto"/>
        <w:right w:val="none" w:sz="0" w:space="0" w:color="auto"/>
      </w:divBdr>
    </w:div>
    <w:div w:id="1848330689">
      <w:bodyDiv w:val="1"/>
      <w:marLeft w:val="0"/>
      <w:marRight w:val="0"/>
      <w:marTop w:val="0"/>
      <w:marBottom w:val="0"/>
      <w:divBdr>
        <w:top w:val="none" w:sz="0" w:space="0" w:color="auto"/>
        <w:left w:val="none" w:sz="0" w:space="0" w:color="auto"/>
        <w:bottom w:val="none" w:sz="0" w:space="0" w:color="auto"/>
        <w:right w:val="none" w:sz="0" w:space="0" w:color="auto"/>
      </w:divBdr>
    </w:div>
    <w:div w:id="1848399787">
      <w:bodyDiv w:val="1"/>
      <w:marLeft w:val="0"/>
      <w:marRight w:val="0"/>
      <w:marTop w:val="0"/>
      <w:marBottom w:val="0"/>
      <w:divBdr>
        <w:top w:val="none" w:sz="0" w:space="0" w:color="auto"/>
        <w:left w:val="none" w:sz="0" w:space="0" w:color="auto"/>
        <w:bottom w:val="none" w:sz="0" w:space="0" w:color="auto"/>
        <w:right w:val="none" w:sz="0" w:space="0" w:color="auto"/>
      </w:divBdr>
    </w:div>
    <w:div w:id="1848472791">
      <w:bodyDiv w:val="1"/>
      <w:marLeft w:val="0"/>
      <w:marRight w:val="0"/>
      <w:marTop w:val="0"/>
      <w:marBottom w:val="0"/>
      <w:divBdr>
        <w:top w:val="none" w:sz="0" w:space="0" w:color="auto"/>
        <w:left w:val="none" w:sz="0" w:space="0" w:color="auto"/>
        <w:bottom w:val="none" w:sz="0" w:space="0" w:color="auto"/>
        <w:right w:val="none" w:sz="0" w:space="0" w:color="auto"/>
      </w:divBdr>
    </w:div>
    <w:div w:id="1848521833">
      <w:bodyDiv w:val="1"/>
      <w:marLeft w:val="0"/>
      <w:marRight w:val="0"/>
      <w:marTop w:val="0"/>
      <w:marBottom w:val="0"/>
      <w:divBdr>
        <w:top w:val="none" w:sz="0" w:space="0" w:color="auto"/>
        <w:left w:val="none" w:sz="0" w:space="0" w:color="auto"/>
        <w:bottom w:val="none" w:sz="0" w:space="0" w:color="auto"/>
        <w:right w:val="none" w:sz="0" w:space="0" w:color="auto"/>
      </w:divBdr>
    </w:div>
    <w:div w:id="1848861150">
      <w:bodyDiv w:val="1"/>
      <w:marLeft w:val="0"/>
      <w:marRight w:val="0"/>
      <w:marTop w:val="0"/>
      <w:marBottom w:val="0"/>
      <w:divBdr>
        <w:top w:val="none" w:sz="0" w:space="0" w:color="auto"/>
        <w:left w:val="none" w:sz="0" w:space="0" w:color="auto"/>
        <w:bottom w:val="none" w:sz="0" w:space="0" w:color="auto"/>
        <w:right w:val="none" w:sz="0" w:space="0" w:color="auto"/>
      </w:divBdr>
    </w:div>
    <w:div w:id="1848982566">
      <w:bodyDiv w:val="1"/>
      <w:marLeft w:val="0"/>
      <w:marRight w:val="0"/>
      <w:marTop w:val="0"/>
      <w:marBottom w:val="0"/>
      <w:divBdr>
        <w:top w:val="none" w:sz="0" w:space="0" w:color="auto"/>
        <w:left w:val="none" w:sz="0" w:space="0" w:color="auto"/>
        <w:bottom w:val="none" w:sz="0" w:space="0" w:color="auto"/>
        <w:right w:val="none" w:sz="0" w:space="0" w:color="auto"/>
      </w:divBdr>
    </w:div>
    <w:div w:id="1848983732">
      <w:bodyDiv w:val="1"/>
      <w:marLeft w:val="0"/>
      <w:marRight w:val="0"/>
      <w:marTop w:val="0"/>
      <w:marBottom w:val="0"/>
      <w:divBdr>
        <w:top w:val="none" w:sz="0" w:space="0" w:color="auto"/>
        <w:left w:val="none" w:sz="0" w:space="0" w:color="auto"/>
        <w:bottom w:val="none" w:sz="0" w:space="0" w:color="auto"/>
        <w:right w:val="none" w:sz="0" w:space="0" w:color="auto"/>
      </w:divBdr>
    </w:div>
    <w:div w:id="1849061354">
      <w:bodyDiv w:val="1"/>
      <w:marLeft w:val="0"/>
      <w:marRight w:val="0"/>
      <w:marTop w:val="0"/>
      <w:marBottom w:val="0"/>
      <w:divBdr>
        <w:top w:val="none" w:sz="0" w:space="0" w:color="auto"/>
        <w:left w:val="none" w:sz="0" w:space="0" w:color="auto"/>
        <w:bottom w:val="none" w:sz="0" w:space="0" w:color="auto"/>
        <w:right w:val="none" w:sz="0" w:space="0" w:color="auto"/>
      </w:divBdr>
    </w:div>
    <w:div w:id="1849127350">
      <w:bodyDiv w:val="1"/>
      <w:marLeft w:val="0"/>
      <w:marRight w:val="0"/>
      <w:marTop w:val="0"/>
      <w:marBottom w:val="0"/>
      <w:divBdr>
        <w:top w:val="none" w:sz="0" w:space="0" w:color="auto"/>
        <w:left w:val="none" w:sz="0" w:space="0" w:color="auto"/>
        <w:bottom w:val="none" w:sz="0" w:space="0" w:color="auto"/>
        <w:right w:val="none" w:sz="0" w:space="0" w:color="auto"/>
      </w:divBdr>
    </w:div>
    <w:div w:id="1849171404">
      <w:bodyDiv w:val="1"/>
      <w:marLeft w:val="0"/>
      <w:marRight w:val="0"/>
      <w:marTop w:val="0"/>
      <w:marBottom w:val="0"/>
      <w:divBdr>
        <w:top w:val="none" w:sz="0" w:space="0" w:color="auto"/>
        <w:left w:val="none" w:sz="0" w:space="0" w:color="auto"/>
        <w:bottom w:val="none" w:sz="0" w:space="0" w:color="auto"/>
        <w:right w:val="none" w:sz="0" w:space="0" w:color="auto"/>
      </w:divBdr>
    </w:div>
    <w:div w:id="1849247062">
      <w:bodyDiv w:val="1"/>
      <w:marLeft w:val="0"/>
      <w:marRight w:val="0"/>
      <w:marTop w:val="0"/>
      <w:marBottom w:val="0"/>
      <w:divBdr>
        <w:top w:val="none" w:sz="0" w:space="0" w:color="auto"/>
        <w:left w:val="none" w:sz="0" w:space="0" w:color="auto"/>
        <w:bottom w:val="none" w:sz="0" w:space="0" w:color="auto"/>
        <w:right w:val="none" w:sz="0" w:space="0" w:color="auto"/>
      </w:divBdr>
    </w:div>
    <w:div w:id="1849364219">
      <w:bodyDiv w:val="1"/>
      <w:marLeft w:val="0"/>
      <w:marRight w:val="0"/>
      <w:marTop w:val="0"/>
      <w:marBottom w:val="0"/>
      <w:divBdr>
        <w:top w:val="none" w:sz="0" w:space="0" w:color="auto"/>
        <w:left w:val="none" w:sz="0" w:space="0" w:color="auto"/>
        <w:bottom w:val="none" w:sz="0" w:space="0" w:color="auto"/>
        <w:right w:val="none" w:sz="0" w:space="0" w:color="auto"/>
      </w:divBdr>
    </w:div>
    <w:div w:id="1849631517">
      <w:bodyDiv w:val="1"/>
      <w:marLeft w:val="0"/>
      <w:marRight w:val="0"/>
      <w:marTop w:val="0"/>
      <w:marBottom w:val="0"/>
      <w:divBdr>
        <w:top w:val="none" w:sz="0" w:space="0" w:color="auto"/>
        <w:left w:val="none" w:sz="0" w:space="0" w:color="auto"/>
        <w:bottom w:val="none" w:sz="0" w:space="0" w:color="auto"/>
        <w:right w:val="none" w:sz="0" w:space="0" w:color="auto"/>
      </w:divBdr>
    </w:div>
    <w:div w:id="1849633164">
      <w:bodyDiv w:val="1"/>
      <w:marLeft w:val="0"/>
      <w:marRight w:val="0"/>
      <w:marTop w:val="0"/>
      <w:marBottom w:val="0"/>
      <w:divBdr>
        <w:top w:val="none" w:sz="0" w:space="0" w:color="auto"/>
        <w:left w:val="none" w:sz="0" w:space="0" w:color="auto"/>
        <w:bottom w:val="none" w:sz="0" w:space="0" w:color="auto"/>
        <w:right w:val="none" w:sz="0" w:space="0" w:color="auto"/>
      </w:divBdr>
    </w:div>
    <w:div w:id="1849634164">
      <w:bodyDiv w:val="1"/>
      <w:marLeft w:val="0"/>
      <w:marRight w:val="0"/>
      <w:marTop w:val="0"/>
      <w:marBottom w:val="0"/>
      <w:divBdr>
        <w:top w:val="none" w:sz="0" w:space="0" w:color="auto"/>
        <w:left w:val="none" w:sz="0" w:space="0" w:color="auto"/>
        <w:bottom w:val="none" w:sz="0" w:space="0" w:color="auto"/>
        <w:right w:val="none" w:sz="0" w:space="0" w:color="auto"/>
      </w:divBdr>
    </w:div>
    <w:div w:id="1849707341">
      <w:bodyDiv w:val="1"/>
      <w:marLeft w:val="0"/>
      <w:marRight w:val="0"/>
      <w:marTop w:val="0"/>
      <w:marBottom w:val="0"/>
      <w:divBdr>
        <w:top w:val="none" w:sz="0" w:space="0" w:color="auto"/>
        <w:left w:val="none" w:sz="0" w:space="0" w:color="auto"/>
        <w:bottom w:val="none" w:sz="0" w:space="0" w:color="auto"/>
        <w:right w:val="none" w:sz="0" w:space="0" w:color="auto"/>
      </w:divBdr>
    </w:div>
    <w:div w:id="1849716012">
      <w:bodyDiv w:val="1"/>
      <w:marLeft w:val="0"/>
      <w:marRight w:val="0"/>
      <w:marTop w:val="0"/>
      <w:marBottom w:val="0"/>
      <w:divBdr>
        <w:top w:val="none" w:sz="0" w:space="0" w:color="auto"/>
        <w:left w:val="none" w:sz="0" w:space="0" w:color="auto"/>
        <w:bottom w:val="none" w:sz="0" w:space="0" w:color="auto"/>
        <w:right w:val="none" w:sz="0" w:space="0" w:color="auto"/>
      </w:divBdr>
    </w:div>
    <w:div w:id="1849758134">
      <w:bodyDiv w:val="1"/>
      <w:marLeft w:val="0"/>
      <w:marRight w:val="0"/>
      <w:marTop w:val="0"/>
      <w:marBottom w:val="0"/>
      <w:divBdr>
        <w:top w:val="none" w:sz="0" w:space="0" w:color="auto"/>
        <w:left w:val="none" w:sz="0" w:space="0" w:color="auto"/>
        <w:bottom w:val="none" w:sz="0" w:space="0" w:color="auto"/>
        <w:right w:val="none" w:sz="0" w:space="0" w:color="auto"/>
      </w:divBdr>
    </w:div>
    <w:div w:id="1849834441">
      <w:bodyDiv w:val="1"/>
      <w:marLeft w:val="0"/>
      <w:marRight w:val="0"/>
      <w:marTop w:val="0"/>
      <w:marBottom w:val="0"/>
      <w:divBdr>
        <w:top w:val="none" w:sz="0" w:space="0" w:color="auto"/>
        <w:left w:val="none" w:sz="0" w:space="0" w:color="auto"/>
        <w:bottom w:val="none" w:sz="0" w:space="0" w:color="auto"/>
        <w:right w:val="none" w:sz="0" w:space="0" w:color="auto"/>
      </w:divBdr>
    </w:div>
    <w:div w:id="1849900471">
      <w:bodyDiv w:val="1"/>
      <w:marLeft w:val="0"/>
      <w:marRight w:val="0"/>
      <w:marTop w:val="0"/>
      <w:marBottom w:val="0"/>
      <w:divBdr>
        <w:top w:val="none" w:sz="0" w:space="0" w:color="auto"/>
        <w:left w:val="none" w:sz="0" w:space="0" w:color="auto"/>
        <w:bottom w:val="none" w:sz="0" w:space="0" w:color="auto"/>
        <w:right w:val="none" w:sz="0" w:space="0" w:color="auto"/>
      </w:divBdr>
    </w:div>
    <w:div w:id="1849952169">
      <w:bodyDiv w:val="1"/>
      <w:marLeft w:val="0"/>
      <w:marRight w:val="0"/>
      <w:marTop w:val="0"/>
      <w:marBottom w:val="0"/>
      <w:divBdr>
        <w:top w:val="none" w:sz="0" w:space="0" w:color="auto"/>
        <w:left w:val="none" w:sz="0" w:space="0" w:color="auto"/>
        <w:bottom w:val="none" w:sz="0" w:space="0" w:color="auto"/>
        <w:right w:val="none" w:sz="0" w:space="0" w:color="auto"/>
      </w:divBdr>
    </w:div>
    <w:div w:id="1849982055">
      <w:bodyDiv w:val="1"/>
      <w:marLeft w:val="0"/>
      <w:marRight w:val="0"/>
      <w:marTop w:val="0"/>
      <w:marBottom w:val="0"/>
      <w:divBdr>
        <w:top w:val="none" w:sz="0" w:space="0" w:color="auto"/>
        <w:left w:val="none" w:sz="0" w:space="0" w:color="auto"/>
        <w:bottom w:val="none" w:sz="0" w:space="0" w:color="auto"/>
        <w:right w:val="none" w:sz="0" w:space="0" w:color="auto"/>
      </w:divBdr>
    </w:div>
    <w:div w:id="1850101991">
      <w:bodyDiv w:val="1"/>
      <w:marLeft w:val="0"/>
      <w:marRight w:val="0"/>
      <w:marTop w:val="0"/>
      <w:marBottom w:val="0"/>
      <w:divBdr>
        <w:top w:val="none" w:sz="0" w:space="0" w:color="auto"/>
        <w:left w:val="none" w:sz="0" w:space="0" w:color="auto"/>
        <w:bottom w:val="none" w:sz="0" w:space="0" w:color="auto"/>
        <w:right w:val="none" w:sz="0" w:space="0" w:color="auto"/>
      </w:divBdr>
    </w:div>
    <w:div w:id="1850171090">
      <w:bodyDiv w:val="1"/>
      <w:marLeft w:val="0"/>
      <w:marRight w:val="0"/>
      <w:marTop w:val="0"/>
      <w:marBottom w:val="0"/>
      <w:divBdr>
        <w:top w:val="none" w:sz="0" w:space="0" w:color="auto"/>
        <w:left w:val="none" w:sz="0" w:space="0" w:color="auto"/>
        <w:bottom w:val="none" w:sz="0" w:space="0" w:color="auto"/>
        <w:right w:val="none" w:sz="0" w:space="0" w:color="auto"/>
      </w:divBdr>
    </w:div>
    <w:div w:id="1850215256">
      <w:bodyDiv w:val="1"/>
      <w:marLeft w:val="0"/>
      <w:marRight w:val="0"/>
      <w:marTop w:val="0"/>
      <w:marBottom w:val="0"/>
      <w:divBdr>
        <w:top w:val="none" w:sz="0" w:space="0" w:color="auto"/>
        <w:left w:val="none" w:sz="0" w:space="0" w:color="auto"/>
        <w:bottom w:val="none" w:sz="0" w:space="0" w:color="auto"/>
        <w:right w:val="none" w:sz="0" w:space="0" w:color="auto"/>
      </w:divBdr>
    </w:div>
    <w:div w:id="1850219750">
      <w:bodyDiv w:val="1"/>
      <w:marLeft w:val="0"/>
      <w:marRight w:val="0"/>
      <w:marTop w:val="0"/>
      <w:marBottom w:val="0"/>
      <w:divBdr>
        <w:top w:val="none" w:sz="0" w:space="0" w:color="auto"/>
        <w:left w:val="none" w:sz="0" w:space="0" w:color="auto"/>
        <w:bottom w:val="none" w:sz="0" w:space="0" w:color="auto"/>
        <w:right w:val="none" w:sz="0" w:space="0" w:color="auto"/>
      </w:divBdr>
    </w:div>
    <w:div w:id="1850294102">
      <w:bodyDiv w:val="1"/>
      <w:marLeft w:val="0"/>
      <w:marRight w:val="0"/>
      <w:marTop w:val="0"/>
      <w:marBottom w:val="0"/>
      <w:divBdr>
        <w:top w:val="none" w:sz="0" w:space="0" w:color="auto"/>
        <w:left w:val="none" w:sz="0" w:space="0" w:color="auto"/>
        <w:bottom w:val="none" w:sz="0" w:space="0" w:color="auto"/>
        <w:right w:val="none" w:sz="0" w:space="0" w:color="auto"/>
      </w:divBdr>
    </w:div>
    <w:div w:id="1850296031">
      <w:bodyDiv w:val="1"/>
      <w:marLeft w:val="0"/>
      <w:marRight w:val="0"/>
      <w:marTop w:val="0"/>
      <w:marBottom w:val="0"/>
      <w:divBdr>
        <w:top w:val="none" w:sz="0" w:space="0" w:color="auto"/>
        <w:left w:val="none" w:sz="0" w:space="0" w:color="auto"/>
        <w:bottom w:val="none" w:sz="0" w:space="0" w:color="auto"/>
        <w:right w:val="none" w:sz="0" w:space="0" w:color="auto"/>
      </w:divBdr>
    </w:div>
    <w:div w:id="1850365838">
      <w:bodyDiv w:val="1"/>
      <w:marLeft w:val="0"/>
      <w:marRight w:val="0"/>
      <w:marTop w:val="0"/>
      <w:marBottom w:val="0"/>
      <w:divBdr>
        <w:top w:val="none" w:sz="0" w:space="0" w:color="auto"/>
        <w:left w:val="none" w:sz="0" w:space="0" w:color="auto"/>
        <w:bottom w:val="none" w:sz="0" w:space="0" w:color="auto"/>
        <w:right w:val="none" w:sz="0" w:space="0" w:color="auto"/>
      </w:divBdr>
    </w:div>
    <w:div w:id="1850410009">
      <w:bodyDiv w:val="1"/>
      <w:marLeft w:val="0"/>
      <w:marRight w:val="0"/>
      <w:marTop w:val="0"/>
      <w:marBottom w:val="0"/>
      <w:divBdr>
        <w:top w:val="none" w:sz="0" w:space="0" w:color="auto"/>
        <w:left w:val="none" w:sz="0" w:space="0" w:color="auto"/>
        <w:bottom w:val="none" w:sz="0" w:space="0" w:color="auto"/>
        <w:right w:val="none" w:sz="0" w:space="0" w:color="auto"/>
      </w:divBdr>
    </w:div>
    <w:div w:id="1850411162">
      <w:bodyDiv w:val="1"/>
      <w:marLeft w:val="0"/>
      <w:marRight w:val="0"/>
      <w:marTop w:val="0"/>
      <w:marBottom w:val="0"/>
      <w:divBdr>
        <w:top w:val="none" w:sz="0" w:space="0" w:color="auto"/>
        <w:left w:val="none" w:sz="0" w:space="0" w:color="auto"/>
        <w:bottom w:val="none" w:sz="0" w:space="0" w:color="auto"/>
        <w:right w:val="none" w:sz="0" w:space="0" w:color="auto"/>
      </w:divBdr>
    </w:div>
    <w:div w:id="1850437813">
      <w:bodyDiv w:val="1"/>
      <w:marLeft w:val="0"/>
      <w:marRight w:val="0"/>
      <w:marTop w:val="0"/>
      <w:marBottom w:val="0"/>
      <w:divBdr>
        <w:top w:val="none" w:sz="0" w:space="0" w:color="auto"/>
        <w:left w:val="none" w:sz="0" w:space="0" w:color="auto"/>
        <w:bottom w:val="none" w:sz="0" w:space="0" w:color="auto"/>
        <w:right w:val="none" w:sz="0" w:space="0" w:color="auto"/>
      </w:divBdr>
    </w:div>
    <w:div w:id="1850439976">
      <w:bodyDiv w:val="1"/>
      <w:marLeft w:val="0"/>
      <w:marRight w:val="0"/>
      <w:marTop w:val="0"/>
      <w:marBottom w:val="0"/>
      <w:divBdr>
        <w:top w:val="none" w:sz="0" w:space="0" w:color="auto"/>
        <w:left w:val="none" w:sz="0" w:space="0" w:color="auto"/>
        <w:bottom w:val="none" w:sz="0" w:space="0" w:color="auto"/>
        <w:right w:val="none" w:sz="0" w:space="0" w:color="auto"/>
      </w:divBdr>
    </w:div>
    <w:div w:id="1850556674">
      <w:bodyDiv w:val="1"/>
      <w:marLeft w:val="0"/>
      <w:marRight w:val="0"/>
      <w:marTop w:val="0"/>
      <w:marBottom w:val="0"/>
      <w:divBdr>
        <w:top w:val="none" w:sz="0" w:space="0" w:color="auto"/>
        <w:left w:val="none" w:sz="0" w:space="0" w:color="auto"/>
        <w:bottom w:val="none" w:sz="0" w:space="0" w:color="auto"/>
        <w:right w:val="none" w:sz="0" w:space="0" w:color="auto"/>
      </w:divBdr>
    </w:div>
    <w:div w:id="1850562940">
      <w:bodyDiv w:val="1"/>
      <w:marLeft w:val="0"/>
      <w:marRight w:val="0"/>
      <w:marTop w:val="0"/>
      <w:marBottom w:val="0"/>
      <w:divBdr>
        <w:top w:val="none" w:sz="0" w:space="0" w:color="auto"/>
        <w:left w:val="none" w:sz="0" w:space="0" w:color="auto"/>
        <w:bottom w:val="none" w:sz="0" w:space="0" w:color="auto"/>
        <w:right w:val="none" w:sz="0" w:space="0" w:color="auto"/>
      </w:divBdr>
    </w:div>
    <w:div w:id="1850606460">
      <w:bodyDiv w:val="1"/>
      <w:marLeft w:val="0"/>
      <w:marRight w:val="0"/>
      <w:marTop w:val="0"/>
      <w:marBottom w:val="0"/>
      <w:divBdr>
        <w:top w:val="none" w:sz="0" w:space="0" w:color="auto"/>
        <w:left w:val="none" w:sz="0" w:space="0" w:color="auto"/>
        <w:bottom w:val="none" w:sz="0" w:space="0" w:color="auto"/>
        <w:right w:val="none" w:sz="0" w:space="0" w:color="auto"/>
      </w:divBdr>
    </w:div>
    <w:div w:id="1850607148">
      <w:bodyDiv w:val="1"/>
      <w:marLeft w:val="0"/>
      <w:marRight w:val="0"/>
      <w:marTop w:val="0"/>
      <w:marBottom w:val="0"/>
      <w:divBdr>
        <w:top w:val="none" w:sz="0" w:space="0" w:color="auto"/>
        <w:left w:val="none" w:sz="0" w:space="0" w:color="auto"/>
        <w:bottom w:val="none" w:sz="0" w:space="0" w:color="auto"/>
        <w:right w:val="none" w:sz="0" w:space="0" w:color="auto"/>
      </w:divBdr>
    </w:div>
    <w:div w:id="1850751341">
      <w:bodyDiv w:val="1"/>
      <w:marLeft w:val="0"/>
      <w:marRight w:val="0"/>
      <w:marTop w:val="0"/>
      <w:marBottom w:val="0"/>
      <w:divBdr>
        <w:top w:val="none" w:sz="0" w:space="0" w:color="auto"/>
        <w:left w:val="none" w:sz="0" w:space="0" w:color="auto"/>
        <w:bottom w:val="none" w:sz="0" w:space="0" w:color="auto"/>
        <w:right w:val="none" w:sz="0" w:space="0" w:color="auto"/>
      </w:divBdr>
    </w:div>
    <w:div w:id="1850831535">
      <w:bodyDiv w:val="1"/>
      <w:marLeft w:val="0"/>
      <w:marRight w:val="0"/>
      <w:marTop w:val="0"/>
      <w:marBottom w:val="0"/>
      <w:divBdr>
        <w:top w:val="none" w:sz="0" w:space="0" w:color="auto"/>
        <w:left w:val="none" w:sz="0" w:space="0" w:color="auto"/>
        <w:bottom w:val="none" w:sz="0" w:space="0" w:color="auto"/>
        <w:right w:val="none" w:sz="0" w:space="0" w:color="auto"/>
      </w:divBdr>
    </w:div>
    <w:div w:id="1850873125">
      <w:bodyDiv w:val="1"/>
      <w:marLeft w:val="0"/>
      <w:marRight w:val="0"/>
      <w:marTop w:val="0"/>
      <w:marBottom w:val="0"/>
      <w:divBdr>
        <w:top w:val="none" w:sz="0" w:space="0" w:color="auto"/>
        <w:left w:val="none" w:sz="0" w:space="0" w:color="auto"/>
        <w:bottom w:val="none" w:sz="0" w:space="0" w:color="auto"/>
        <w:right w:val="none" w:sz="0" w:space="0" w:color="auto"/>
      </w:divBdr>
    </w:div>
    <w:div w:id="1851064411">
      <w:bodyDiv w:val="1"/>
      <w:marLeft w:val="0"/>
      <w:marRight w:val="0"/>
      <w:marTop w:val="0"/>
      <w:marBottom w:val="0"/>
      <w:divBdr>
        <w:top w:val="none" w:sz="0" w:space="0" w:color="auto"/>
        <w:left w:val="none" w:sz="0" w:space="0" w:color="auto"/>
        <w:bottom w:val="none" w:sz="0" w:space="0" w:color="auto"/>
        <w:right w:val="none" w:sz="0" w:space="0" w:color="auto"/>
      </w:divBdr>
    </w:div>
    <w:div w:id="1851065990">
      <w:bodyDiv w:val="1"/>
      <w:marLeft w:val="0"/>
      <w:marRight w:val="0"/>
      <w:marTop w:val="0"/>
      <w:marBottom w:val="0"/>
      <w:divBdr>
        <w:top w:val="none" w:sz="0" w:space="0" w:color="auto"/>
        <w:left w:val="none" w:sz="0" w:space="0" w:color="auto"/>
        <w:bottom w:val="none" w:sz="0" w:space="0" w:color="auto"/>
        <w:right w:val="none" w:sz="0" w:space="0" w:color="auto"/>
      </w:divBdr>
    </w:div>
    <w:div w:id="1851093103">
      <w:bodyDiv w:val="1"/>
      <w:marLeft w:val="0"/>
      <w:marRight w:val="0"/>
      <w:marTop w:val="0"/>
      <w:marBottom w:val="0"/>
      <w:divBdr>
        <w:top w:val="none" w:sz="0" w:space="0" w:color="auto"/>
        <w:left w:val="none" w:sz="0" w:space="0" w:color="auto"/>
        <w:bottom w:val="none" w:sz="0" w:space="0" w:color="auto"/>
        <w:right w:val="none" w:sz="0" w:space="0" w:color="auto"/>
      </w:divBdr>
    </w:div>
    <w:div w:id="1851136939">
      <w:bodyDiv w:val="1"/>
      <w:marLeft w:val="0"/>
      <w:marRight w:val="0"/>
      <w:marTop w:val="0"/>
      <w:marBottom w:val="0"/>
      <w:divBdr>
        <w:top w:val="none" w:sz="0" w:space="0" w:color="auto"/>
        <w:left w:val="none" w:sz="0" w:space="0" w:color="auto"/>
        <w:bottom w:val="none" w:sz="0" w:space="0" w:color="auto"/>
        <w:right w:val="none" w:sz="0" w:space="0" w:color="auto"/>
      </w:divBdr>
    </w:div>
    <w:div w:id="1851142314">
      <w:bodyDiv w:val="1"/>
      <w:marLeft w:val="0"/>
      <w:marRight w:val="0"/>
      <w:marTop w:val="0"/>
      <w:marBottom w:val="0"/>
      <w:divBdr>
        <w:top w:val="none" w:sz="0" w:space="0" w:color="auto"/>
        <w:left w:val="none" w:sz="0" w:space="0" w:color="auto"/>
        <w:bottom w:val="none" w:sz="0" w:space="0" w:color="auto"/>
        <w:right w:val="none" w:sz="0" w:space="0" w:color="auto"/>
      </w:divBdr>
    </w:div>
    <w:div w:id="1851329116">
      <w:bodyDiv w:val="1"/>
      <w:marLeft w:val="0"/>
      <w:marRight w:val="0"/>
      <w:marTop w:val="0"/>
      <w:marBottom w:val="0"/>
      <w:divBdr>
        <w:top w:val="none" w:sz="0" w:space="0" w:color="auto"/>
        <w:left w:val="none" w:sz="0" w:space="0" w:color="auto"/>
        <w:bottom w:val="none" w:sz="0" w:space="0" w:color="auto"/>
        <w:right w:val="none" w:sz="0" w:space="0" w:color="auto"/>
      </w:divBdr>
    </w:div>
    <w:div w:id="1851334409">
      <w:bodyDiv w:val="1"/>
      <w:marLeft w:val="0"/>
      <w:marRight w:val="0"/>
      <w:marTop w:val="0"/>
      <w:marBottom w:val="0"/>
      <w:divBdr>
        <w:top w:val="none" w:sz="0" w:space="0" w:color="auto"/>
        <w:left w:val="none" w:sz="0" w:space="0" w:color="auto"/>
        <w:bottom w:val="none" w:sz="0" w:space="0" w:color="auto"/>
        <w:right w:val="none" w:sz="0" w:space="0" w:color="auto"/>
      </w:divBdr>
    </w:div>
    <w:div w:id="1851411940">
      <w:bodyDiv w:val="1"/>
      <w:marLeft w:val="0"/>
      <w:marRight w:val="0"/>
      <w:marTop w:val="0"/>
      <w:marBottom w:val="0"/>
      <w:divBdr>
        <w:top w:val="none" w:sz="0" w:space="0" w:color="auto"/>
        <w:left w:val="none" w:sz="0" w:space="0" w:color="auto"/>
        <w:bottom w:val="none" w:sz="0" w:space="0" w:color="auto"/>
        <w:right w:val="none" w:sz="0" w:space="0" w:color="auto"/>
      </w:divBdr>
    </w:div>
    <w:div w:id="1851488178">
      <w:bodyDiv w:val="1"/>
      <w:marLeft w:val="0"/>
      <w:marRight w:val="0"/>
      <w:marTop w:val="0"/>
      <w:marBottom w:val="0"/>
      <w:divBdr>
        <w:top w:val="none" w:sz="0" w:space="0" w:color="auto"/>
        <w:left w:val="none" w:sz="0" w:space="0" w:color="auto"/>
        <w:bottom w:val="none" w:sz="0" w:space="0" w:color="auto"/>
        <w:right w:val="none" w:sz="0" w:space="0" w:color="auto"/>
      </w:divBdr>
    </w:div>
    <w:div w:id="1851554976">
      <w:bodyDiv w:val="1"/>
      <w:marLeft w:val="0"/>
      <w:marRight w:val="0"/>
      <w:marTop w:val="0"/>
      <w:marBottom w:val="0"/>
      <w:divBdr>
        <w:top w:val="none" w:sz="0" w:space="0" w:color="auto"/>
        <w:left w:val="none" w:sz="0" w:space="0" w:color="auto"/>
        <w:bottom w:val="none" w:sz="0" w:space="0" w:color="auto"/>
        <w:right w:val="none" w:sz="0" w:space="0" w:color="auto"/>
      </w:divBdr>
    </w:div>
    <w:div w:id="1851603716">
      <w:bodyDiv w:val="1"/>
      <w:marLeft w:val="0"/>
      <w:marRight w:val="0"/>
      <w:marTop w:val="0"/>
      <w:marBottom w:val="0"/>
      <w:divBdr>
        <w:top w:val="none" w:sz="0" w:space="0" w:color="auto"/>
        <w:left w:val="none" w:sz="0" w:space="0" w:color="auto"/>
        <w:bottom w:val="none" w:sz="0" w:space="0" w:color="auto"/>
        <w:right w:val="none" w:sz="0" w:space="0" w:color="auto"/>
      </w:divBdr>
    </w:div>
    <w:div w:id="1851672939">
      <w:bodyDiv w:val="1"/>
      <w:marLeft w:val="0"/>
      <w:marRight w:val="0"/>
      <w:marTop w:val="0"/>
      <w:marBottom w:val="0"/>
      <w:divBdr>
        <w:top w:val="none" w:sz="0" w:space="0" w:color="auto"/>
        <w:left w:val="none" w:sz="0" w:space="0" w:color="auto"/>
        <w:bottom w:val="none" w:sz="0" w:space="0" w:color="auto"/>
        <w:right w:val="none" w:sz="0" w:space="0" w:color="auto"/>
      </w:divBdr>
    </w:div>
    <w:div w:id="1851869997">
      <w:bodyDiv w:val="1"/>
      <w:marLeft w:val="0"/>
      <w:marRight w:val="0"/>
      <w:marTop w:val="0"/>
      <w:marBottom w:val="0"/>
      <w:divBdr>
        <w:top w:val="none" w:sz="0" w:space="0" w:color="auto"/>
        <w:left w:val="none" w:sz="0" w:space="0" w:color="auto"/>
        <w:bottom w:val="none" w:sz="0" w:space="0" w:color="auto"/>
        <w:right w:val="none" w:sz="0" w:space="0" w:color="auto"/>
      </w:divBdr>
    </w:div>
    <w:div w:id="1851870741">
      <w:bodyDiv w:val="1"/>
      <w:marLeft w:val="0"/>
      <w:marRight w:val="0"/>
      <w:marTop w:val="0"/>
      <w:marBottom w:val="0"/>
      <w:divBdr>
        <w:top w:val="none" w:sz="0" w:space="0" w:color="auto"/>
        <w:left w:val="none" w:sz="0" w:space="0" w:color="auto"/>
        <w:bottom w:val="none" w:sz="0" w:space="0" w:color="auto"/>
        <w:right w:val="none" w:sz="0" w:space="0" w:color="auto"/>
      </w:divBdr>
    </w:div>
    <w:div w:id="1851870777">
      <w:bodyDiv w:val="1"/>
      <w:marLeft w:val="0"/>
      <w:marRight w:val="0"/>
      <w:marTop w:val="0"/>
      <w:marBottom w:val="0"/>
      <w:divBdr>
        <w:top w:val="none" w:sz="0" w:space="0" w:color="auto"/>
        <w:left w:val="none" w:sz="0" w:space="0" w:color="auto"/>
        <w:bottom w:val="none" w:sz="0" w:space="0" w:color="auto"/>
        <w:right w:val="none" w:sz="0" w:space="0" w:color="auto"/>
      </w:divBdr>
    </w:div>
    <w:div w:id="1851916676">
      <w:bodyDiv w:val="1"/>
      <w:marLeft w:val="0"/>
      <w:marRight w:val="0"/>
      <w:marTop w:val="0"/>
      <w:marBottom w:val="0"/>
      <w:divBdr>
        <w:top w:val="none" w:sz="0" w:space="0" w:color="auto"/>
        <w:left w:val="none" w:sz="0" w:space="0" w:color="auto"/>
        <w:bottom w:val="none" w:sz="0" w:space="0" w:color="auto"/>
        <w:right w:val="none" w:sz="0" w:space="0" w:color="auto"/>
      </w:divBdr>
    </w:div>
    <w:div w:id="1851941794">
      <w:bodyDiv w:val="1"/>
      <w:marLeft w:val="0"/>
      <w:marRight w:val="0"/>
      <w:marTop w:val="0"/>
      <w:marBottom w:val="0"/>
      <w:divBdr>
        <w:top w:val="none" w:sz="0" w:space="0" w:color="auto"/>
        <w:left w:val="none" w:sz="0" w:space="0" w:color="auto"/>
        <w:bottom w:val="none" w:sz="0" w:space="0" w:color="auto"/>
        <w:right w:val="none" w:sz="0" w:space="0" w:color="auto"/>
      </w:divBdr>
    </w:div>
    <w:div w:id="1851942144">
      <w:bodyDiv w:val="1"/>
      <w:marLeft w:val="0"/>
      <w:marRight w:val="0"/>
      <w:marTop w:val="0"/>
      <w:marBottom w:val="0"/>
      <w:divBdr>
        <w:top w:val="none" w:sz="0" w:space="0" w:color="auto"/>
        <w:left w:val="none" w:sz="0" w:space="0" w:color="auto"/>
        <w:bottom w:val="none" w:sz="0" w:space="0" w:color="auto"/>
        <w:right w:val="none" w:sz="0" w:space="0" w:color="auto"/>
      </w:divBdr>
    </w:div>
    <w:div w:id="1851943817">
      <w:bodyDiv w:val="1"/>
      <w:marLeft w:val="0"/>
      <w:marRight w:val="0"/>
      <w:marTop w:val="0"/>
      <w:marBottom w:val="0"/>
      <w:divBdr>
        <w:top w:val="none" w:sz="0" w:space="0" w:color="auto"/>
        <w:left w:val="none" w:sz="0" w:space="0" w:color="auto"/>
        <w:bottom w:val="none" w:sz="0" w:space="0" w:color="auto"/>
        <w:right w:val="none" w:sz="0" w:space="0" w:color="auto"/>
      </w:divBdr>
    </w:div>
    <w:div w:id="1851947421">
      <w:bodyDiv w:val="1"/>
      <w:marLeft w:val="0"/>
      <w:marRight w:val="0"/>
      <w:marTop w:val="0"/>
      <w:marBottom w:val="0"/>
      <w:divBdr>
        <w:top w:val="none" w:sz="0" w:space="0" w:color="auto"/>
        <w:left w:val="none" w:sz="0" w:space="0" w:color="auto"/>
        <w:bottom w:val="none" w:sz="0" w:space="0" w:color="auto"/>
        <w:right w:val="none" w:sz="0" w:space="0" w:color="auto"/>
      </w:divBdr>
    </w:div>
    <w:div w:id="1851991938">
      <w:bodyDiv w:val="1"/>
      <w:marLeft w:val="0"/>
      <w:marRight w:val="0"/>
      <w:marTop w:val="0"/>
      <w:marBottom w:val="0"/>
      <w:divBdr>
        <w:top w:val="none" w:sz="0" w:space="0" w:color="auto"/>
        <w:left w:val="none" w:sz="0" w:space="0" w:color="auto"/>
        <w:bottom w:val="none" w:sz="0" w:space="0" w:color="auto"/>
        <w:right w:val="none" w:sz="0" w:space="0" w:color="auto"/>
      </w:divBdr>
    </w:div>
    <w:div w:id="1852065900">
      <w:bodyDiv w:val="1"/>
      <w:marLeft w:val="0"/>
      <w:marRight w:val="0"/>
      <w:marTop w:val="0"/>
      <w:marBottom w:val="0"/>
      <w:divBdr>
        <w:top w:val="none" w:sz="0" w:space="0" w:color="auto"/>
        <w:left w:val="none" w:sz="0" w:space="0" w:color="auto"/>
        <w:bottom w:val="none" w:sz="0" w:space="0" w:color="auto"/>
        <w:right w:val="none" w:sz="0" w:space="0" w:color="auto"/>
      </w:divBdr>
    </w:div>
    <w:div w:id="1852067858">
      <w:bodyDiv w:val="1"/>
      <w:marLeft w:val="0"/>
      <w:marRight w:val="0"/>
      <w:marTop w:val="0"/>
      <w:marBottom w:val="0"/>
      <w:divBdr>
        <w:top w:val="none" w:sz="0" w:space="0" w:color="auto"/>
        <w:left w:val="none" w:sz="0" w:space="0" w:color="auto"/>
        <w:bottom w:val="none" w:sz="0" w:space="0" w:color="auto"/>
        <w:right w:val="none" w:sz="0" w:space="0" w:color="auto"/>
      </w:divBdr>
    </w:div>
    <w:div w:id="1852138771">
      <w:bodyDiv w:val="1"/>
      <w:marLeft w:val="0"/>
      <w:marRight w:val="0"/>
      <w:marTop w:val="0"/>
      <w:marBottom w:val="0"/>
      <w:divBdr>
        <w:top w:val="none" w:sz="0" w:space="0" w:color="auto"/>
        <w:left w:val="none" w:sz="0" w:space="0" w:color="auto"/>
        <w:bottom w:val="none" w:sz="0" w:space="0" w:color="auto"/>
        <w:right w:val="none" w:sz="0" w:space="0" w:color="auto"/>
      </w:divBdr>
    </w:div>
    <w:div w:id="1852141689">
      <w:bodyDiv w:val="1"/>
      <w:marLeft w:val="0"/>
      <w:marRight w:val="0"/>
      <w:marTop w:val="0"/>
      <w:marBottom w:val="0"/>
      <w:divBdr>
        <w:top w:val="none" w:sz="0" w:space="0" w:color="auto"/>
        <w:left w:val="none" w:sz="0" w:space="0" w:color="auto"/>
        <w:bottom w:val="none" w:sz="0" w:space="0" w:color="auto"/>
        <w:right w:val="none" w:sz="0" w:space="0" w:color="auto"/>
      </w:divBdr>
    </w:div>
    <w:div w:id="1852142901">
      <w:bodyDiv w:val="1"/>
      <w:marLeft w:val="0"/>
      <w:marRight w:val="0"/>
      <w:marTop w:val="0"/>
      <w:marBottom w:val="0"/>
      <w:divBdr>
        <w:top w:val="none" w:sz="0" w:space="0" w:color="auto"/>
        <w:left w:val="none" w:sz="0" w:space="0" w:color="auto"/>
        <w:bottom w:val="none" w:sz="0" w:space="0" w:color="auto"/>
        <w:right w:val="none" w:sz="0" w:space="0" w:color="auto"/>
      </w:divBdr>
    </w:div>
    <w:div w:id="1852254308">
      <w:bodyDiv w:val="1"/>
      <w:marLeft w:val="0"/>
      <w:marRight w:val="0"/>
      <w:marTop w:val="0"/>
      <w:marBottom w:val="0"/>
      <w:divBdr>
        <w:top w:val="none" w:sz="0" w:space="0" w:color="auto"/>
        <w:left w:val="none" w:sz="0" w:space="0" w:color="auto"/>
        <w:bottom w:val="none" w:sz="0" w:space="0" w:color="auto"/>
        <w:right w:val="none" w:sz="0" w:space="0" w:color="auto"/>
      </w:divBdr>
    </w:div>
    <w:div w:id="1852328003">
      <w:bodyDiv w:val="1"/>
      <w:marLeft w:val="0"/>
      <w:marRight w:val="0"/>
      <w:marTop w:val="0"/>
      <w:marBottom w:val="0"/>
      <w:divBdr>
        <w:top w:val="none" w:sz="0" w:space="0" w:color="auto"/>
        <w:left w:val="none" w:sz="0" w:space="0" w:color="auto"/>
        <w:bottom w:val="none" w:sz="0" w:space="0" w:color="auto"/>
        <w:right w:val="none" w:sz="0" w:space="0" w:color="auto"/>
      </w:divBdr>
    </w:div>
    <w:div w:id="1852378608">
      <w:bodyDiv w:val="1"/>
      <w:marLeft w:val="0"/>
      <w:marRight w:val="0"/>
      <w:marTop w:val="0"/>
      <w:marBottom w:val="0"/>
      <w:divBdr>
        <w:top w:val="none" w:sz="0" w:space="0" w:color="auto"/>
        <w:left w:val="none" w:sz="0" w:space="0" w:color="auto"/>
        <w:bottom w:val="none" w:sz="0" w:space="0" w:color="auto"/>
        <w:right w:val="none" w:sz="0" w:space="0" w:color="auto"/>
      </w:divBdr>
    </w:div>
    <w:div w:id="1852524932">
      <w:bodyDiv w:val="1"/>
      <w:marLeft w:val="0"/>
      <w:marRight w:val="0"/>
      <w:marTop w:val="0"/>
      <w:marBottom w:val="0"/>
      <w:divBdr>
        <w:top w:val="none" w:sz="0" w:space="0" w:color="auto"/>
        <w:left w:val="none" w:sz="0" w:space="0" w:color="auto"/>
        <w:bottom w:val="none" w:sz="0" w:space="0" w:color="auto"/>
        <w:right w:val="none" w:sz="0" w:space="0" w:color="auto"/>
      </w:divBdr>
    </w:div>
    <w:div w:id="1852598429">
      <w:bodyDiv w:val="1"/>
      <w:marLeft w:val="0"/>
      <w:marRight w:val="0"/>
      <w:marTop w:val="0"/>
      <w:marBottom w:val="0"/>
      <w:divBdr>
        <w:top w:val="none" w:sz="0" w:space="0" w:color="auto"/>
        <w:left w:val="none" w:sz="0" w:space="0" w:color="auto"/>
        <w:bottom w:val="none" w:sz="0" w:space="0" w:color="auto"/>
        <w:right w:val="none" w:sz="0" w:space="0" w:color="auto"/>
      </w:divBdr>
    </w:div>
    <w:div w:id="1852645116">
      <w:bodyDiv w:val="1"/>
      <w:marLeft w:val="0"/>
      <w:marRight w:val="0"/>
      <w:marTop w:val="0"/>
      <w:marBottom w:val="0"/>
      <w:divBdr>
        <w:top w:val="none" w:sz="0" w:space="0" w:color="auto"/>
        <w:left w:val="none" w:sz="0" w:space="0" w:color="auto"/>
        <w:bottom w:val="none" w:sz="0" w:space="0" w:color="auto"/>
        <w:right w:val="none" w:sz="0" w:space="0" w:color="auto"/>
      </w:divBdr>
    </w:div>
    <w:div w:id="1852646928">
      <w:bodyDiv w:val="1"/>
      <w:marLeft w:val="0"/>
      <w:marRight w:val="0"/>
      <w:marTop w:val="0"/>
      <w:marBottom w:val="0"/>
      <w:divBdr>
        <w:top w:val="none" w:sz="0" w:space="0" w:color="auto"/>
        <w:left w:val="none" w:sz="0" w:space="0" w:color="auto"/>
        <w:bottom w:val="none" w:sz="0" w:space="0" w:color="auto"/>
        <w:right w:val="none" w:sz="0" w:space="0" w:color="auto"/>
      </w:divBdr>
    </w:div>
    <w:div w:id="1852717190">
      <w:bodyDiv w:val="1"/>
      <w:marLeft w:val="0"/>
      <w:marRight w:val="0"/>
      <w:marTop w:val="0"/>
      <w:marBottom w:val="0"/>
      <w:divBdr>
        <w:top w:val="none" w:sz="0" w:space="0" w:color="auto"/>
        <w:left w:val="none" w:sz="0" w:space="0" w:color="auto"/>
        <w:bottom w:val="none" w:sz="0" w:space="0" w:color="auto"/>
        <w:right w:val="none" w:sz="0" w:space="0" w:color="auto"/>
      </w:divBdr>
    </w:div>
    <w:div w:id="1852717408">
      <w:bodyDiv w:val="1"/>
      <w:marLeft w:val="0"/>
      <w:marRight w:val="0"/>
      <w:marTop w:val="0"/>
      <w:marBottom w:val="0"/>
      <w:divBdr>
        <w:top w:val="none" w:sz="0" w:space="0" w:color="auto"/>
        <w:left w:val="none" w:sz="0" w:space="0" w:color="auto"/>
        <w:bottom w:val="none" w:sz="0" w:space="0" w:color="auto"/>
        <w:right w:val="none" w:sz="0" w:space="0" w:color="auto"/>
      </w:divBdr>
    </w:div>
    <w:div w:id="1852836095">
      <w:bodyDiv w:val="1"/>
      <w:marLeft w:val="0"/>
      <w:marRight w:val="0"/>
      <w:marTop w:val="0"/>
      <w:marBottom w:val="0"/>
      <w:divBdr>
        <w:top w:val="none" w:sz="0" w:space="0" w:color="auto"/>
        <w:left w:val="none" w:sz="0" w:space="0" w:color="auto"/>
        <w:bottom w:val="none" w:sz="0" w:space="0" w:color="auto"/>
        <w:right w:val="none" w:sz="0" w:space="0" w:color="auto"/>
      </w:divBdr>
    </w:div>
    <w:div w:id="1852839718">
      <w:bodyDiv w:val="1"/>
      <w:marLeft w:val="0"/>
      <w:marRight w:val="0"/>
      <w:marTop w:val="0"/>
      <w:marBottom w:val="0"/>
      <w:divBdr>
        <w:top w:val="none" w:sz="0" w:space="0" w:color="auto"/>
        <w:left w:val="none" w:sz="0" w:space="0" w:color="auto"/>
        <w:bottom w:val="none" w:sz="0" w:space="0" w:color="auto"/>
        <w:right w:val="none" w:sz="0" w:space="0" w:color="auto"/>
      </w:divBdr>
    </w:div>
    <w:div w:id="1852911955">
      <w:bodyDiv w:val="1"/>
      <w:marLeft w:val="0"/>
      <w:marRight w:val="0"/>
      <w:marTop w:val="0"/>
      <w:marBottom w:val="0"/>
      <w:divBdr>
        <w:top w:val="none" w:sz="0" w:space="0" w:color="auto"/>
        <w:left w:val="none" w:sz="0" w:space="0" w:color="auto"/>
        <w:bottom w:val="none" w:sz="0" w:space="0" w:color="auto"/>
        <w:right w:val="none" w:sz="0" w:space="0" w:color="auto"/>
      </w:divBdr>
    </w:div>
    <w:div w:id="1852991282">
      <w:bodyDiv w:val="1"/>
      <w:marLeft w:val="0"/>
      <w:marRight w:val="0"/>
      <w:marTop w:val="0"/>
      <w:marBottom w:val="0"/>
      <w:divBdr>
        <w:top w:val="none" w:sz="0" w:space="0" w:color="auto"/>
        <w:left w:val="none" w:sz="0" w:space="0" w:color="auto"/>
        <w:bottom w:val="none" w:sz="0" w:space="0" w:color="auto"/>
        <w:right w:val="none" w:sz="0" w:space="0" w:color="auto"/>
      </w:divBdr>
    </w:div>
    <w:div w:id="1853032689">
      <w:bodyDiv w:val="1"/>
      <w:marLeft w:val="0"/>
      <w:marRight w:val="0"/>
      <w:marTop w:val="0"/>
      <w:marBottom w:val="0"/>
      <w:divBdr>
        <w:top w:val="none" w:sz="0" w:space="0" w:color="auto"/>
        <w:left w:val="none" w:sz="0" w:space="0" w:color="auto"/>
        <w:bottom w:val="none" w:sz="0" w:space="0" w:color="auto"/>
        <w:right w:val="none" w:sz="0" w:space="0" w:color="auto"/>
      </w:divBdr>
    </w:div>
    <w:div w:id="1853450784">
      <w:bodyDiv w:val="1"/>
      <w:marLeft w:val="0"/>
      <w:marRight w:val="0"/>
      <w:marTop w:val="0"/>
      <w:marBottom w:val="0"/>
      <w:divBdr>
        <w:top w:val="none" w:sz="0" w:space="0" w:color="auto"/>
        <w:left w:val="none" w:sz="0" w:space="0" w:color="auto"/>
        <w:bottom w:val="none" w:sz="0" w:space="0" w:color="auto"/>
        <w:right w:val="none" w:sz="0" w:space="0" w:color="auto"/>
      </w:divBdr>
    </w:div>
    <w:div w:id="1853491424">
      <w:bodyDiv w:val="1"/>
      <w:marLeft w:val="0"/>
      <w:marRight w:val="0"/>
      <w:marTop w:val="0"/>
      <w:marBottom w:val="0"/>
      <w:divBdr>
        <w:top w:val="none" w:sz="0" w:space="0" w:color="auto"/>
        <w:left w:val="none" w:sz="0" w:space="0" w:color="auto"/>
        <w:bottom w:val="none" w:sz="0" w:space="0" w:color="auto"/>
        <w:right w:val="none" w:sz="0" w:space="0" w:color="auto"/>
      </w:divBdr>
    </w:div>
    <w:div w:id="1853497004">
      <w:bodyDiv w:val="1"/>
      <w:marLeft w:val="0"/>
      <w:marRight w:val="0"/>
      <w:marTop w:val="0"/>
      <w:marBottom w:val="0"/>
      <w:divBdr>
        <w:top w:val="none" w:sz="0" w:space="0" w:color="auto"/>
        <w:left w:val="none" w:sz="0" w:space="0" w:color="auto"/>
        <w:bottom w:val="none" w:sz="0" w:space="0" w:color="auto"/>
        <w:right w:val="none" w:sz="0" w:space="0" w:color="auto"/>
      </w:divBdr>
    </w:div>
    <w:div w:id="1853565902">
      <w:bodyDiv w:val="1"/>
      <w:marLeft w:val="0"/>
      <w:marRight w:val="0"/>
      <w:marTop w:val="0"/>
      <w:marBottom w:val="0"/>
      <w:divBdr>
        <w:top w:val="none" w:sz="0" w:space="0" w:color="auto"/>
        <w:left w:val="none" w:sz="0" w:space="0" w:color="auto"/>
        <w:bottom w:val="none" w:sz="0" w:space="0" w:color="auto"/>
        <w:right w:val="none" w:sz="0" w:space="0" w:color="auto"/>
      </w:divBdr>
    </w:div>
    <w:div w:id="1853569835">
      <w:bodyDiv w:val="1"/>
      <w:marLeft w:val="0"/>
      <w:marRight w:val="0"/>
      <w:marTop w:val="0"/>
      <w:marBottom w:val="0"/>
      <w:divBdr>
        <w:top w:val="none" w:sz="0" w:space="0" w:color="auto"/>
        <w:left w:val="none" w:sz="0" w:space="0" w:color="auto"/>
        <w:bottom w:val="none" w:sz="0" w:space="0" w:color="auto"/>
        <w:right w:val="none" w:sz="0" w:space="0" w:color="auto"/>
      </w:divBdr>
    </w:div>
    <w:div w:id="1853648196">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53689159">
      <w:bodyDiv w:val="1"/>
      <w:marLeft w:val="0"/>
      <w:marRight w:val="0"/>
      <w:marTop w:val="0"/>
      <w:marBottom w:val="0"/>
      <w:divBdr>
        <w:top w:val="none" w:sz="0" w:space="0" w:color="auto"/>
        <w:left w:val="none" w:sz="0" w:space="0" w:color="auto"/>
        <w:bottom w:val="none" w:sz="0" w:space="0" w:color="auto"/>
        <w:right w:val="none" w:sz="0" w:space="0" w:color="auto"/>
      </w:divBdr>
    </w:div>
    <w:div w:id="1853713967">
      <w:bodyDiv w:val="1"/>
      <w:marLeft w:val="0"/>
      <w:marRight w:val="0"/>
      <w:marTop w:val="0"/>
      <w:marBottom w:val="0"/>
      <w:divBdr>
        <w:top w:val="none" w:sz="0" w:space="0" w:color="auto"/>
        <w:left w:val="none" w:sz="0" w:space="0" w:color="auto"/>
        <w:bottom w:val="none" w:sz="0" w:space="0" w:color="auto"/>
        <w:right w:val="none" w:sz="0" w:space="0" w:color="auto"/>
      </w:divBdr>
    </w:div>
    <w:div w:id="1853716578">
      <w:bodyDiv w:val="1"/>
      <w:marLeft w:val="0"/>
      <w:marRight w:val="0"/>
      <w:marTop w:val="0"/>
      <w:marBottom w:val="0"/>
      <w:divBdr>
        <w:top w:val="none" w:sz="0" w:space="0" w:color="auto"/>
        <w:left w:val="none" w:sz="0" w:space="0" w:color="auto"/>
        <w:bottom w:val="none" w:sz="0" w:space="0" w:color="auto"/>
        <w:right w:val="none" w:sz="0" w:space="0" w:color="auto"/>
      </w:divBdr>
    </w:div>
    <w:div w:id="1853758466">
      <w:bodyDiv w:val="1"/>
      <w:marLeft w:val="0"/>
      <w:marRight w:val="0"/>
      <w:marTop w:val="0"/>
      <w:marBottom w:val="0"/>
      <w:divBdr>
        <w:top w:val="none" w:sz="0" w:space="0" w:color="auto"/>
        <w:left w:val="none" w:sz="0" w:space="0" w:color="auto"/>
        <w:bottom w:val="none" w:sz="0" w:space="0" w:color="auto"/>
        <w:right w:val="none" w:sz="0" w:space="0" w:color="auto"/>
      </w:divBdr>
    </w:div>
    <w:div w:id="1853760652">
      <w:bodyDiv w:val="1"/>
      <w:marLeft w:val="0"/>
      <w:marRight w:val="0"/>
      <w:marTop w:val="0"/>
      <w:marBottom w:val="0"/>
      <w:divBdr>
        <w:top w:val="none" w:sz="0" w:space="0" w:color="auto"/>
        <w:left w:val="none" w:sz="0" w:space="0" w:color="auto"/>
        <w:bottom w:val="none" w:sz="0" w:space="0" w:color="auto"/>
        <w:right w:val="none" w:sz="0" w:space="0" w:color="auto"/>
      </w:divBdr>
    </w:div>
    <w:div w:id="1853763088">
      <w:bodyDiv w:val="1"/>
      <w:marLeft w:val="0"/>
      <w:marRight w:val="0"/>
      <w:marTop w:val="0"/>
      <w:marBottom w:val="0"/>
      <w:divBdr>
        <w:top w:val="none" w:sz="0" w:space="0" w:color="auto"/>
        <w:left w:val="none" w:sz="0" w:space="0" w:color="auto"/>
        <w:bottom w:val="none" w:sz="0" w:space="0" w:color="auto"/>
        <w:right w:val="none" w:sz="0" w:space="0" w:color="auto"/>
      </w:divBdr>
    </w:div>
    <w:div w:id="1853835765">
      <w:bodyDiv w:val="1"/>
      <w:marLeft w:val="0"/>
      <w:marRight w:val="0"/>
      <w:marTop w:val="0"/>
      <w:marBottom w:val="0"/>
      <w:divBdr>
        <w:top w:val="none" w:sz="0" w:space="0" w:color="auto"/>
        <w:left w:val="none" w:sz="0" w:space="0" w:color="auto"/>
        <w:bottom w:val="none" w:sz="0" w:space="0" w:color="auto"/>
        <w:right w:val="none" w:sz="0" w:space="0" w:color="auto"/>
      </w:divBdr>
    </w:div>
    <w:div w:id="1853839557">
      <w:bodyDiv w:val="1"/>
      <w:marLeft w:val="0"/>
      <w:marRight w:val="0"/>
      <w:marTop w:val="0"/>
      <w:marBottom w:val="0"/>
      <w:divBdr>
        <w:top w:val="none" w:sz="0" w:space="0" w:color="auto"/>
        <w:left w:val="none" w:sz="0" w:space="0" w:color="auto"/>
        <w:bottom w:val="none" w:sz="0" w:space="0" w:color="auto"/>
        <w:right w:val="none" w:sz="0" w:space="0" w:color="auto"/>
      </w:divBdr>
    </w:div>
    <w:div w:id="1853839974">
      <w:bodyDiv w:val="1"/>
      <w:marLeft w:val="0"/>
      <w:marRight w:val="0"/>
      <w:marTop w:val="0"/>
      <w:marBottom w:val="0"/>
      <w:divBdr>
        <w:top w:val="none" w:sz="0" w:space="0" w:color="auto"/>
        <w:left w:val="none" w:sz="0" w:space="0" w:color="auto"/>
        <w:bottom w:val="none" w:sz="0" w:space="0" w:color="auto"/>
        <w:right w:val="none" w:sz="0" w:space="0" w:color="auto"/>
      </w:divBdr>
    </w:div>
    <w:div w:id="1853955393">
      <w:bodyDiv w:val="1"/>
      <w:marLeft w:val="0"/>
      <w:marRight w:val="0"/>
      <w:marTop w:val="0"/>
      <w:marBottom w:val="0"/>
      <w:divBdr>
        <w:top w:val="none" w:sz="0" w:space="0" w:color="auto"/>
        <w:left w:val="none" w:sz="0" w:space="0" w:color="auto"/>
        <w:bottom w:val="none" w:sz="0" w:space="0" w:color="auto"/>
        <w:right w:val="none" w:sz="0" w:space="0" w:color="auto"/>
      </w:divBdr>
    </w:div>
    <w:div w:id="1853958299">
      <w:bodyDiv w:val="1"/>
      <w:marLeft w:val="0"/>
      <w:marRight w:val="0"/>
      <w:marTop w:val="0"/>
      <w:marBottom w:val="0"/>
      <w:divBdr>
        <w:top w:val="none" w:sz="0" w:space="0" w:color="auto"/>
        <w:left w:val="none" w:sz="0" w:space="0" w:color="auto"/>
        <w:bottom w:val="none" w:sz="0" w:space="0" w:color="auto"/>
        <w:right w:val="none" w:sz="0" w:space="0" w:color="auto"/>
      </w:divBdr>
    </w:div>
    <w:div w:id="1854031384">
      <w:bodyDiv w:val="1"/>
      <w:marLeft w:val="0"/>
      <w:marRight w:val="0"/>
      <w:marTop w:val="0"/>
      <w:marBottom w:val="0"/>
      <w:divBdr>
        <w:top w:val="none" w:sz="0" w:space="0" w:color="auto"/>
        <w:left w:val="none" w:sz="0" w:space="0" w:color="auto"/>
        <w:bottom w:val="none" w:sz="0" w:space="0" w:color="auto"/>
        <w:right w:val="none" w:sz="0" w:space="0" w:color="auto"/>
      </w:divBdr>
    </w:div>
    <w:div w:id="1854104025">
      <w:bodyDiv w:val="1"/>
      <w:marLeft w:val="0"/>
      <w:marRight w:val="0"/>
      <w:marTop w:val="0"/>
      <w:marBottom w:val="0"/>
      <w:divBdr>
        <w:top w:val="none" w:sz="0" w:space="0" w:color="auto"/>
        <w:left w:val="none" w:sz="0" w:space="0" w:color="auto"/>
        <w:bottom w:val="none" w:sz="0" w:space="0" w:color="auto"/>
        <w:right w:val="none" w:sz="0" w:space="0" w:color="auto"/>
      </w:divBdr>
    </w:div>
    <w:div w:id="1854108479">
      <w:bodyDiv w:val="1"/>
      <w:marLeft w:val="0"/>
      <w:marRight w:val="0"/>
      <w:marTop w:val="0"/>
      <w:marBottom w:val="0"/>
      <w:divBdr>
        <w:top w:val="none" w:sz="0" w:space="0" w:color="auto"/>
        <w:left w:val="none" w:sz="0" w:space="0" w:color="auto"/>
        <w:bottom w:val="none" w:sz="0" w:space="0" w:color="auto"/>
        <w:right w:val="none" w:sz="0" w:space="0" w:color="auto"/>
      </w:divBdr>
    </w:div>
    <w:div w:id="1854148908">
      <w:bodyDiv w:val="1"/>
      <w:marLeft w:val="0"/>
      <w:marRight w:val="0"/>
      <w:marTop w:val="0"/>
      <w:marBottom w:val="0"/>
      <w:divBdr>
        <w:top w:val="none" w:sz="0" w:space="0" w:color="auto"/>
        <w:left w:val="none" w:sz="0" w:space="0" w:color="auto"/>
        <w:bottom w:val="none" w:sz="0" w:space="0" w:color="auto"/>
        <w:right w:val="none" w:sz="0" w:space="0" w:color="auto"/>
      </w:divBdr>
    </w:div>
    <w:div w:id="1854300712">
      <w:bodyDiv w:val="1"/>
      <w:marLeft w:val="0"/>
      <w:marRight w:val="0"/>
      <w:marTop w:val="0"/>
      <w:marBottom w:val="0"/>
      <w:divBdr>
        <w:top w:val="none" w:sz="0" w:space="0" w:color="auto"/>
        <w:left w:val="none" w:sz="0" w:space="0" w:color="auto"/>
        <w:bottom w:val="none" w:sz="0" w:space="0" w:color="auto"/>
        <w:right w:val="none" w:sz="0" w:space="0" w:color="auto"/>
      </w:divBdr>
    </w:div>
    <w:div w:id="1854301401">
      <w:bodyDiv w:val="1"/>
      <w:marLeft w:val="0"/>
      <w:marRight w:val="0"/>
      <w:marTop w:val="0"/>
      <w:marBottom w:val="0"/>
      <w:divBdr>
        <w:top w:val="none" w:sz="0" w:space="0" w:color="auto"/>
        <w:left w:val="none" w:sz="0" w:space="0" w:color="auto"/>
        <w:bottom w:val="none" w:sz="0" w:space="0" w:color="auto"/>
        <w:right w:val="none" w:sz="0" w:space="0" w:color="auto"/>
      </w:divBdr>
    </w:div>
    <w:div w:id="1854301865">
      <w:bodyDiv w:val="1"/>
      <w:marLeft w:val="0"/>
      <w:marRight w:val="0"/>
      <w:marTop w:val="0"/>
      <w:marBottom w:val="0"/>
      <w:divBdr>
        <w:top w:val="none" w:sz="0" w:space="0" w:color="auto"/>
        <w:left w:val="none" w:sz="0" w:space="0" w:color="auto"/>
        <w:bottom w:val="none" w:sz="0" w:space="0" w:color="auto"/>
        <w:right w:val="none" w:sz="0" w:space="0" w:color="auto"/>
      </w:divBdr>
    </w:div>
    <w:div w:id="1854412029">
      <w:bodyDiv w:val="1"/>
      <w:marLeft w:val="0"/>
      <w:marRight w:val="0"/>
      <w:marTop w:val="0"/>
      <w:marBottom w:val="0"/>
      <w:divBdr>
        <w:top w:val="none" w:sz="0" w:space="0" w:color="auto"/>
        <w:left w:val="none" w:sz="0" w:space="0" w:color="auto"/>
        <w:bottom w:val="none" w:sz="0" w:space="0" w:color="auto"/>
        <w:right w:val="none" w:sz="0" w:space="0" w:color="auto"/>
      </w:divBdr>
    </w:div>
    <w:div w:id="1854414752">
      <w:bodyDiv w:val="1"/>
      <w:marLeft w:val="0"/>
      <w:marRight w:val="0"/>
      <w:marTop w:val="0"/>
      <w:marBottom w:val="0"/>
      <w:divBdr>
        <w:top w:val="none" w:sz="0" w:space="0" w:color="auto"/>
        <w:left w:val="none" w:sz="0" w:space="0" w:color="auto"/>
        <w:bottom w:val="none" w:sz="0" w:space="0" w:color="auto"/>
        <w:right w:val="none" w:sz="0" w:space="0" w:color="auto"/>
      </w:divBdr>
    </w:div>
    <w:div w:id="1854416130">
      <w:bodyDiv w:val="1"/>
      <w:marLeft w:val="0"/>
      <w:marRight w:val="0"/>
      <w:marTop w:val="0"/>
      <w:marBottom w:val="0"/>
      <w:divBdr>
        <w:top w:val="none" w:sz="0" w:space="0" w:color="auto"/>
        <w:left w:val="none" w:sz="0" w:space="0" w:color="auto"/>
        <w:bottom w:val="none" w:sz="0" w:space="0" w:color="auto"/>
        <w:right w:val="none" w:sz="0" w:space="0" w:color="auto"/>
      </w:divBdr>
    </w:div>
    <w:div w:id="1854419463">
      <w:bodyDiv w:val="1"/>
      <w:marLeft w:val="0"/>
      <w:marRight w:val="0"/>
      <w:marTop w:val="0"/>
      <w:marBottom w:val="0"/>
      <w:divBdr>
        <w:top w:val="none" w:sz="0" w:space="0" w:color="auto"/>
        <w:left w:val="none" w:sz="0" w:space="0" w:color="auto"/>
        <w:bottom w:val="none" w:sz="0" w:space="0" w:color="auto"/>
        <w:right w:val="none" w:sz="0" w:space="0" w:color="auto"/>
      </w:divBdr>
    </w:div>
    <w:div w:id="1854684084">
      <w:bodyDiv w:val="1"/>
      <w:marLeft w:val="0"/>
      <w:marRight w:val="0"/>
      <w:marTop w:val="0"/>
      <w:marBottom w:val="0"/>
      <w:divBdr>
        <w:top w:val="none" w:sz="0" w:space="0" w:color="auto"/>
        <w:left w:val="none" w:sz="0" w:space="0" w:color="auto"/>
        <w:bottom w:val="none" w:sz="0" w:space="0" w:color="auto"/>
        <w:right w:val="none" w:sz="0" w:space="0" w:color="auto"/>
      </w:divBdr>
    </w:div>
    <w:div w:id="1854684429">
      <w:bodyDiv w:val="1"/>
      <w:marLeft w:val="0"/>
      <w:marRight w:val="0"/>
      <w:marTop w:val="0"/>
      <w:marBottom w:val="0"/>
      <w:divBdr>
        <w:top w:val="none" w:sz="0" w:space="0" w:color="auto"/>
        <w:left w:val="none" w:sz="0" w:space="0" w:color="auto"/>
        <w:bottom w:val="none" w:sz="0" w:space="0" w:color="auto"/>
        <w:right w:val="none" w:sz="0" w:space="0" w:color="auto"/>
      </w:divBdr>
    </w:div>
    <w:div w:id="1854765172">
      <w:bodyDiv w:val="1"/>
      <w:marLeft w:val="0"/>
      <w:marRight w:val="0"/>
      <w:marTop w:val="0"/>
      <w:marBottom w:val="0"/>
      <w:divBdr>
        <w:top w:val="none" w:sz="0" w:space="0" w:color="auto"/>
        <w:left w:val="none" w:sz="0" w:space="0" w:color="auto"/>
        <w:bottom w:val="none" w:sz="0" w:space="0" w:color="auto"/>
        <w:right w:val="none" w:sz="0" w:space="0" w:color="auto"/>
      </w:divBdr>
    </w:div>
    <w:div w:id="1854880941">
      <w:bodyDiv w:val="1"/>
      <w:marLeft w:val="0"/>
      <w:marRight w:val="0"/>
      <w:marTop w:val="0"/>
      <w:marBottom w:val="0"/>
      <w:divBdr>
        <w:top w:val="none" w:sz="0" w:space="0" w:color="auto"/>
        <w:left w:val="none" w:sz="0" w:space="0" w:color="auto"/>
        <w:bottom w:val="none" w:sz="0" w:space="0" w:color="auto"/>
        <w:right w:val="none" w:sz="0" w:space="0" w:color="auto"/>
      </w:divBdr>
    </w:div>
    <w:div w:id="1855069290">
      <w:bodyDiv w:val="1"/>
      <w:marLeft w:val="0"/>
      <w:marRight w:val="0"/>
      <w:marTop w:val="0"/>
      <w:marBottom w:val="0"/>
      <w:divBdr>
        <w:top w:val="none" w:sz="0" w:space="0" w:color="auto"/>
        <w:left w:val="none" w:sz="0" w:space="0" w:color="auto"/>
        <w:bottom w:val="none" w:sz="0" w:space="0" w:color="auto"/>
        <w:right w:val="none" w:sz="0" w:space="0" w:color="auto"/>
      </w:divBdr>
    </w:div>
    <w:div w:id="1855070897">
      <w:bodyDiv w:val="1"/>
      <w:marLeft w:val="0"/>
      <w:marRight w:val="0"/>
      <w:marTop w:val="0"/>
      <w:marBottom w:val="0"/>
      <w:divBdr>
        <w:top w:val="none" w:sz="0" w:space="0" w:color="auto"/>
        <w:left w:val="none" w:sz="0" w:space="0" w:color="auto"/>
        <w:bottom w:val="none" w:sz="0" w:space="0" w:color="auto"/>
        <w:right w:val="none" w:sz="0" w:space="0" w:color="auto"/>
      </w:divBdr>
    </w:div>
    <w:div w:id="1855144253">
      <w:bodyDiv w:val="1"/>
      <w:marLeft w:val="0"/>
      <w:marRight w:val="0"/>
      <w:marTop w:val="0"/>
      <w:marBottom w:val="0"/>
      <w:divBdr>
        <w:top w:val="none" w:sz="0" w:space="0" w:color="auto"/>
        <w:left w:val="none" w:sz="0" w:space="0" w:color="auto"/>
        <w:bottom w:val="none" w:sz="0" w:space="0" w:color="auto"/>
        <w:right w:val="none" w:sz="0" w:space="0" w:color="auto"/>
      </w:divBdr>
    </w:div>
    <w:div w:id="1855224674">
      <w:bodyDiv w:val="1"/>
      <w:marLeft w:val="0"/>
      <w:marRight w:val="0"/>
      <w:marTop w:val="0"/>
      <w:marBottom w:val="0"/>
      <w:divBdr>
        <w:top w:val="none" w:sz="0" w:space="0" w:color="auto"/>
        <w:left w:val="none" w:sz="0" w:space="0" w:color="auto"/>
        <w:bottom w:val="none" w:sz="0" w:space="0" w:color="auto"/>
        <w:right w:val="none" w:sz="0" w:space="0" w:color="auto"/>
      </w:divBdr>
    </w:div>
    <w:div w:id="1855225155">
      <w:bodyDiv w:val="1"/>
      <w:marLeft w:val="0"/>
      <w:marRight w:val="0"/>
      <w:marTop w:val="0"/>
      <w:marBottom w:val="0"/>
      <w:divBdr>
        <w:top w:val="none" w:sz="0" w:space="0" w:color="auto"/>
        <w:left w:val="none" w:sz="0" w:space="0" w:color="auto"/>
        <w:bottom w:val="none" w:sz="0" w:space="0" w:color="auto"/>
        <w:right w:val="none" w:sz="0" w:space="0" w:color="auto"/>
      </w:divBdr>
    </w:div>
    <w:div w:id="1855262383">
      <w:bodyDiv w:val="1"/>
      <w:marLeft w:val="0"/>
      <w:marRight w:val="0"/>
      <w:marTop w:val="0"/>
      <w:marBottom w:val="0"/>
      <w:divBdr>
        <w:top w:val="none" w:sz="0" w:space="0" w:color="auto"/>
        <w:left w:val="none" w:sz="0" w:space="0" w:color="auto"/>
        <w:bottom w:val="none" w:sz="0" w:space="0" w:color="auto"/>
        <w:right w:val="none" w:sz="0" w:space="0" w:color="auto"/>
      </w:divBdr>
    </w:div>
    <w:div w:id="1855269759">
      <w:bodyDiv w:val="1"/>
      <w:marLeft w:val="0"/>
      <w:marRight w:val="0"/>
      <w:marTop w:val="0"/>
      <w:marBottom w:val="0"/>
      <w:divBdr>
        <w:top w:val="none" w:sz="0" w:space="0" w:color="auto"/>
        <w:left w:val="none" w:sz="0" w:space="0" w:color="auto"/>
        <w:bottom w:val="none" w:sz="0" w:space="0" w:color="auto"/>
        <w:right w:val="none" w:sz="0" w:space="0" w:color="auto"/>
      </w:divBdr>
    </w:div>
    <w:div w:id="1855341513">
      <w:bodyDiv w:val="1"/>
      <w:marLeft w:val="0"/>
      <w:marRight w:val="0"/>
      <w:marTop w:val="0"/>
      <w:marBottom w:val="0"/>
      <w:divBdr>
        <w:top w:val="none" w:sz="0" w:space="0" w:color="auto"/>
        <w:left w:val="none" w:sz="0" w:space="0" w:color="auto"/>
        <w:bottom w:val="none" w:sz="0" w:space="0" w:color="auto"/>
        <w:right w:val="none" w:sz="0" w:space="0" w:color="auto"/>
      </w:divBdr>
    </w:div>
    <w:div w:id="1855412184">
      <w:bodyDiv w:val="1"/>
      <w:marLeft w:val="0"/>
      <w:marRight w:val="0"/>
      <w:marTop w:val="0"/>
      <w:marBottom w:val="0"/>
      <w:divBdr>
        <w:top w:val="none" w:sz="0" w:space="0" w:color="auto"/>
        <w:left w:val="none" w:sz="0" w:space="0" w:color="auto"/>
        <w:bottom w:val="none" w:sz="0" w:space="0" w:color="auto"/>
        <w:right w:val="none" w:sz="0" w:space="0" w:color="auto"/>
      </w:divBdr>
    </w:div>
    <w:div w:id="1855535622">
      <w:bodyDiv w:val="1"/>
      <w:marLeft w:val="0"/>
      <w:marRight w:val="0"/>
      <w:marTop w:val="0"/>
      <w:marBottom w:val="0"/>
      <w:divBdr>
        <w:top w:val="none" w:sz="0" w:space="0" w:color="auto"/>
        <w:left w:val="none" w:sz="0" w:space="0" w:color="auto"/>
        <w:bottom w:val="none" w:sz="0" w:space="0" w:color="auto"/>
        <w:right w:val="none" w:sz="0" w:space="0" w:color="auto"/>
      </w:divBdr>
    </w:div>
    <w:div w:id="1855655019">
      <w:bodyDiv w:val="1"/>
      <w:marLeft w:val="0"/>
      <w:marRight w:val="0"/>
      <w:marTop w:val="0"/>
      <w:marBottom w:val="0"/>
      <w:divBdr>
        <w:top w:val="none" w:sz="0" w:space="0" w:color="auto"/>
        <w:left w:val="none" w:sz="0" w:space="0" w:color="auto"/>
        <w:bottom w:val="none" w:sz="0" w:space="0" w:color="auto"/>
        <w:right w:val="none" w:sz="0" w:space="0" w:color="auto"/>
      </w:divBdr>
    </w:div>
    <w:div w:id="1855682242">
      <w:bodyDiv w:val="1"/>
      <w:marLeft w:val="0"/>
      <w:marRight w:val="0"/>
      <w:marTop w:val="0"/>
      <w:marBottom w:val="0"/>
      <w:divBdr>
        <w:top w:val="none" w:sz="0" w:space="0" w:color="auto"/>
        <w:left w:val="none" w:sz="0" w:space="0" w:color="auto"/>
        <w:bottom w:val="none" w:sz="0" w:space="0" w:color="auto"/>
        <w:right w:val="none" w:sz="0" w:space="0" w:color="auto"/>
      </w:divBdr>
    </w:div>
    <w:div w:id="1855799485">
      <w:bodyDiv w:val="1"/>
      <w:marLeft w:val="0"/>
      <w:marRight w:val="0"/>
      <w:marTop w:val="0"/>
      <w:marBottom w:val="0"/>
      <w:divBdr>
        <w:top w:val="none" w:sz="0" w:space="0" w:color="auto"/>
        <w:left w:val="none" w:sz="0" w:space="0" w:color="auto"/>
        <w:bottom w:val="none" w:sz="0" w:space="0" w:color="auto"/>
        <w:right w:val="none" w:sz="0" w:space="0" w:color="auto"/>
      </w:divBdr>
    </w:div>
    <w:div w:id="1855874868">
      <w:bodyDiv w:val="1"/>
      <w:marLeft w:val="0"/>
      <w:marRight w:val="0"/>
      <w:marTop w:val="0"/>
      <w:marBottom w:val="0"/>
      <w:divBdr>
        <w:top w:val="none" w:sz="0" w:space="0" w:color="auto"/>
        <w:left w:val="none" w:sz="0" w:space="0" w:color="auto"/>
        <w:bottom w:val="none" w:sz="0" w:space="0" w:color="auto"/>
        <w:right w:val="none" w:sz="0" w:space="0" w:color="auto"/>
      </w:divBdr>
    </w:div>
    <w:div w:id="1855921330">
      <w:bodyDiv w:val="1"/>
      <w:marLeft w:val="0"/>
      <w:marRight w:val="0"/>
      <w:marTop w:val="0"/>
      <w:marBottom w:val="0"/>
      <w:divBdr>
        <w:top w:val="none" w:sz="0" w:space="0" w:color="auto"/>
        <w:left w:val="none" w:sz="0" w:space="0" w:color="auto"/>
        <w:bottom w:val="none" w:sz="0" w:space="0" w:color="auto"/>
        <w:right w:val="none" w:sz="0" w:space="0" w:color="auto"/>
      </w:divBdr>
    </w:div>
    <w:div w:id="1855995987">
      <w:bodyDiv w:val="1"/>
      <w:marLeft w:val="0"/>
      <w:marRight w:val="0"/>
      <w:marTop w:val="0"/>
      <w:marBottom w:val="0"/>
      <w:divBdr>
        <w:top w:val="none" w:sz="0" w:space="0" w:color="auto"/>
        <w:left w:val="none" w:sz="0" w:space="0" w:color="auto"/>
        <w:bottom w:val="none" w:sz="0" w:space="0" w:color="auto"/>
        <w:right w:val="none" w:sz="0" w:space="0" w:color="auto"/>
      </w:divBdr>
    </w:div>
    <w:div w:id="1855997622">
      <w:bodyDiv w:val="1"/>
      <w:marLeft w:val="0"/>
      <w:marRight w:val="0"/>
      <w:marTop w:val="0"/>
      <w:marBottom w:val="0"/>
      <w:divBdr>
        <w:top w:val="none" w:sz="0" w:space="0" w:color="auto"/>
        <w:left w:val="none" w:sz="0" w:space="0" w:color="auto"/>
        <w:bottom w:val="none" w:sz="0" w:space="0" w:color="auto"/>
        <w:right w:val="none" w:sz="0" w:space="0" w:color="auto"/>
      </w:divBdr>
    </w:div>
    <w:div w:id="1855999162">
      <w:bodyDiv w:val="1"/>
      <w:marLeft w:val="0"/>
      <w:marRight w:val="0"/>
      <w:marTop w:val="0"/>
      <w:marBottom w:val="0"/>
      <w:divBdr>
        <w:top w:val="none" w:sz="0" w:space="0" w:color="auto"/>
        <w:left w:val="none" w:sz="0" w:space="0" w:color="auto"/>
        <w:bottom w:val="none" w:sz="0" w:space="0" w:color="auto"/>
        <w:right w:val="none" w:sz="0" w:space="0" w:color="auto"/>
      </w:divBdr>
    </w:div>
    <w:div w:id="1856071076">
      <w:bodyDiv w:val="1"/>
      <w:marLeft w:val="0"/>
      <w:marRight w:val="0"/>
      <w:marTop w:val="0"/>
      <w:marBottom w:val="0"/>
      <w:divBdr>
        <w:top w:val="none" w:sz="0" w:space="0" w:color="auto"/>
        <w:left w:val="none" w:sz="0" w:space="0" w:color="auto"/>
        <w:bottom w:val="none" w:sz="0" w:space="0" w:color="auto"/>
        <w:right w:val="none" w:sz="0" w:space="0" w:color="auto"/>
      </w:divBdr>
    </w:div>
    <w:div w:id="1856073387">
      <w:bodyDiv w:val="1"/>
      <w:marLeft w:val="0"/>
      <w:marRight w:val="0"/>
      <w:marTop w:val="0"/>
      <w:marBottom w:val="0"/>
      <w:divBdr>
        <w:top w:val="none" w:sz="0" w:space="0" w:color="auto"/>
        <w:left w:val="none" w:sz="0" w:space="0" w:color="auto"/>
        <w:bottom w:val="none" w:sz="0" w:space="0" w:color="auto"/>
        <w:right w:val="none" w:sz="0" w:space="0" w:color="auto"/>
      </w:divBdr>
    </w:div>
    <w:div w:id="1856075888">
      <w:bodyDiv w:val="1"/>
      <w:marLeft w:val="0"/>
      <w:marRight w:val="0"/>
      <w:marTop w:val="0"/>
      <w:marBottom w:val="0"/>
      <w:divBdr>
        <w:top w:val="none" w:sz="0" w:space="0" w:color="auto"/>
        <w:left w:val="none" w:sz="0" w:space="0" w:color="auto"/>
        <w:bottom w:val="none" w:sz="0" w:space="0" w:color="auto"/>
        <w:right w:val="none" w:sz="0" w:space="0" w:color="auto"/>
      </w:divBdr>
    </w:div>
    <w:div w:id="1856185395">
      <w:bodyDiv w:val="1"/>
      <w:marLeft w:val="0"/>
      <w:marRight w:val="0"/>
      <w:marTop w:val="0"/>
      <w:marBottom w:val="0"/>
      <w:divBdr>
        <w:top w:val="none" w:sz="0" w:space="0" w:color="auto"/>
        <w:left w:val="none" w:sz="0" w:space="0" w:color="auto"/>
        <w:bottom w:val="none" w:sz="0" w:space="0" w:color="auto"/>
        <w:right w:val="none" w:sz="0" w:space="0" w:color="auto"/>
      </w:divBdr>
    </w:div>
    <w:div w:id="1856262168">
      <w:bodyDiv w:val="1"/>
      <w:marLeft w:val="0"/>
      <w:marRight w:val="0"/>
      <w:marTop w:val="0"/>
      <w:marBottom w:val="0"/>
      <w:divBdr>
        <w:top w:val="none" w:sz="0" w:space="0" w:color="auto"/>
        <w:left w:val="none" w:sz="0" w:space="0" w:color="auto"/>
        <w:bottom w:val="none" w:sz="0" w:space="0" w:color="auto"/>
        <w:right w:val="none" w:sz="0" w:space="0" w:color="auto"/>
      </w:divBdr>
    </w:div>
    <w:div w:id="1856308720">
      <w:bodyDiv w:val="1"/>
      <w:marLeft w:val="0"/>
      <w:marRight w:val="0"/>
      <w:marTop w:val="0"/>
      <w:marBottom w:val="0"/>
      <w:divBdr>
        <w:top w:val="none" w:sz="0" w:space="0" w:color="auto"/>
        <w:left w:val="none" w:sz="0" w:space="0" w:color="auto"/>
        <w:bottom w:val="none" w:sz="0" w:space="0" w:color="auto"/>
        <w:right w:val="none" w:sz="0" w:space="0" w:color="auto"/>
      </w:divBdr>
    </w:div>
    <w:div w:id="1856382808">
      <w:bodyDiv w:val="1"/>
      <w:marLeft w:val="0"/>
      <w:marRight w:val="0"/>
      <w:marTop w:val="0"/>
      <w:marBottom w:val="0"/>
      <w:divBdr>
        <w:top w:val="none" w:sz="0" w:space="0" w:color="auto"/>
        <w:left w:val="none" w:sz="0" w:space="0" w:color="auto"/>
        <w:bottom w:val="none" w:sz="0" w:space="0" w:color="auto"/>
        <w:right w:val="none" w:sz="0" w:space="0" w:color="auto"/>
      </w:divBdr>
    </w:div>
    <w:div w:id="1856383876">
      <w:bodyDiv w:val="1"/>
      <w:marLeft w:val="0"/>
      <w:marRight w:val="0"/>
      <w:marTop w:val="0"/>
      <w:marBottom w:val="0"/>
      <w:divBdr>
        <w:top w:val="none" w:sz="0" w:space="0" w:color="auto"/>
        <w:left w:val="none" w:sz="0" w:space="0" w:color="auto"/>
        <w:bottom w:val="none" w:sz="0" w:space="0" w:color="auto"/>
        <w:right w:val="none" w:sz="0" w:space="0" w:color="auto"/>
      </w:divBdr>
    </w:div>
    <w:div w:id="1856454683">
      <w:bodyDiv w:val="1"/>
      <w:marLeft w:val="0"/>
      <w:marRight w:val="0"/>
      <w:marTop w:val="0"/>
      <w:marBottom w:val="0"/>
      <w:divBdr>
        <w:top w:val="none" w:sz="0" w:space="0" w:color="auto"/>
        <w:left w:val="none" w:sz="0" w:space="0" w:color="auto"/>
        <w:bottom w:val="none" w:sz="0" w:space="0" w:color="auto"/>
        <w:right w:val="none" w:sz="0" w:space="0" w:color="auto"/>
      </w:divBdr>
    </w:div>
    <w:div w:id="1856458538">
      <w:bodyDiv w:val="1"/>
      <w:marLeft w:val="0"/>
      <w:marRight w:val="0"/>
      <w:marTop w:val="0"/>
      <w:marBottom w:val="0"/>
      <w:divBdr>
        <w:top w:val="none" w:sz="0" w:space="0" w:color="auto"/>
        <w:left w:val="none" w:sz="0" w:space="0" w:color="auto"/>
        <w:bottom w:val="none" w:sz="0" w:space="0" w:color="auto"/>
        <w:right w:val="none" w:sz="0" w:space="0" w:color="auto"/>
      </w:divBdr>
    </w:div>
    <w:div w:id="1856460780">
      <w:bodyDiv w:val="1"/>
      <w:marLeft w:val="0"/>
      <w:marRight w:val="0"/>
      <w:marTop w:val="0"/>
      <w:marBottom w:val="0"/>
      <w:divBdr>
        <w:top w:val="none" w:sz="0" w:space="0" w:color="auto"/>
        <w:left w:val="none" w:sz="0" w:space="0" w:color="auto"/>
        <w:bottom w:val="none" w:sz="0" w:space="0" w:color="auto"/>
        <w:right w:val="none" w:sz="0" w:space="0" w:color="auto"/>
      </w:divBdr>
    </w:div>
    <w:div w:id="1856649423">
      <w:bodyDiv w:val="1"/>
      <w:marLeft w:val="0"/>
      <w:marRight w:val="0"/>
      <w:marTop w:val="0"/>
      <w:marBottom w:val="0"/>
      <w:divBdr>
        <w:top w:val="none" w:sz="0" w:space="0" w:color="auto"/>
        <w:left w:val="none" w:sz="0" w:space="0" w:color="auto"/>
        <w:bottom w:val="none" w:sz="0" w:space="0" w:color="auto"/>
        <w:right w:val="none" w:sz="0" w:space="0" w:color="auto"/>
      </w:divBdr>
    </w:div>
    <w:div w:id="1856655311">
      <w:bodyDiv w:val="1"/>
      <w:marLeft w:val="0"/>
      <w:marRight w:val="0"/>
      <w:marTop w:val="0"/>
      <w:marBottom w:val="0"/>
      <w:divBdr>
        <w:top w:val="none" w:sz="0" w:space="0" w:color="auto"/>
        <w:left w:val="none" w:sz="0" w:space="0" w:color="auto"/>
        <w:bottom w:val="none" w:sz="0" w:space="0" w:color="auto"/>
        <w:right w:val="none" w:sz="0" w:space="0" w:color="auto"/>
      </w:divBdr>
    </w:div>
    <w:div w:id="1856722501">
      <w:bodyDiv w:val="1"/>
      <w:marLeft w:val="0"/>
      <w:marRight w:val="0"/>
      <w:marTop w:val="0"/>
      <w:marBottom w:val="0"/>
      <w:divBdr>
        <w:top w:val="none" w:sz="0" w:space="0" w:color="auto"/>
        <w:left w:val="none" w:sz="0" w:space="0" w:color="auto"/>
        <w:bottom w:val="none" w:sz="0" w:space="0" w:color="auto"/>
        <w:right w:val="none" w:sz="0" w:space="0" w:color="auto"/>
      </w:divBdr>
    </w:div>
    <w:div w:id="1856723233">
      <w:bodyDiv w:val="1"/>
      <w:marLeft w:val="0"/>
      <w:marRight w:val="0"/>
      <w:marTop w:val="0"/>
      <w:marBottom w:val="0"/>
      <w:divBdr>
        <w:top w:val="none" w:sz="0" w:space="0" w:color="auto"/>
        <w:left w:val="none" w:sz="0" w:space="0" w:color="auto"/>
        <w:bottom w:val="none" w:sz="0" w:space="0" w:color="auto"/>
        <w:right w:val="none" w:sz="0" w:space="0" w:color="auto"/>
      </w:divBdr>
    </w:div>
    <w:div w:id="1856723915">
      <w:bodyDiv w:val="1"/>
      <w:marLeft w:val="0"/>
      <w:marRight w:val="0"/>
      <w:marTop w:val="0"/>
      <w:marBottom w:val="0"/>
      <w:divBdr>
        <w:top w:val="none" w:sz="0" w:space="0" w:color="auto"/>
        <w:left w:val="none" w:sz="0" w:space="0" w:color="auto"/>
        <w:bottom w:val="none" w:sz="0" w:space="0" w:color="auto"/>
        <w:right w:val="none" w:sz="0" w:space="0" w:color="auto"/>
      </w:divBdr>
    </w:div>
    <w:div w:id="1856726541">
      <w:bodyDiv w:val="1"/>
      <w:marLeft w:val="0"/>
      <w:marRight w:val="0"/>
      <w:marTop w:val="0"/>
      <w:marBottom w:val="0"/>
      <w:divBdr>
        <w:top w:val="none" w:sz="0" w:space="0" w:color="auto"/>
        <w:left w:val="none" w:sz="0" w:space="0" w:color="auto"/>
        <w:bottom w:val="none" w:sz="0" w:space="0" w:color="auto"/>
        <w:right w:val="none" w:sz="0" w:space="0" w:color="auto"/>
      </w:divBdr>
    </w:div>
    <w:div w:id="1856765957">
      <w:bodyDiv w:val="1"/>
      <w:marLeft w:val="0"/>
      <w:marRight w:val="0"/>
      <w:marTop w:val="0"/>
      <w:marBottom w:val="0"/>
      <w:divBdr>
        <w:top w:val="none" w:sz="0" w:space="0" w:color="auto"/>
        <w:left w:val="none" w:sz="0" w:space="0" w:color="auto"/>
        <w:bottom w:val="none" w:sz="0" w:space="0" w:color="auto"/>
        <w:right w:val="none" w:sz="0" w:space="0" w:color="auto"/>
      </w:divBdr>
    </w:div>
    <w:div w:id="1856766764">
      <w:bodyDiv w:val="1"/>
      <w:marLeft w:val="0"/>
      <w:marRight w:val="0"/>
      <w:marTop w:val="0"/>
      <w:marBottom w:val="0"/>
      <w:divBdr>
        <w:top w:val="none" w:sz="0" w:space="0" w:color="auto"/>
        <w:left w:val="none" w:sz="0" w:space="0" w:color="auto"/>
        <w:bottom w:val="none" w:sz="0" w:space="0" w:color="auto"/>
        <w:right w:val="none" w:sz="0" w:space="0" w:color="auto"/>
      </w:divBdr>
    </w:div>
    <w:div w:id="1856916841">
      <w:bodyDiv w:val="1"/>
      <w:marLeft w:val="0"/>
      <w:marRight w:val="0"/>
      <w:marTop w:val="0"/>
      <w:marBottom w:val="0"/>
      <w:divBdr>
        <w:top w:val="none" w:sz="0" w:space="0" w:color="auto"/>
        <w:left w:val="none" w:sz="0" w:space="0" w:color="auto"/>
        <w:bottom w:val="none" w:sz="0" w:space="0" w:color="auto"/>
        <w:right w:val="none" w:sz="0" w:space="0" w:color="auto"/>
      </w:divBdr>
    </w:div>
    <w:div w:id="1857034123">
      <w:bodyDiv w:val="1"/>
      <w:marLeft w:val="0"/>
      <w:marRight w:val="0"/>
      <w:marTop w:val="0"/>
      <w:marBottom w:val="0"/>
      <w:divBdr>
        <w:top w:val="none" w:sz="0" w:space="0" w:color="auto"/>
        <w:left w:val="none" w:sz="0" w:space="0" w:color="auto"/>
        <w:bottom w:val="none" w:sz="0" w:space="0" w:color="auto"/>
        <w:right w:val="none" w:sz="0" w:space="0" w:color="auto"/>
      </w:divBdr>
    </w:div>
    <w:div w:id="1857039889">
      <w:bodyDiv w:val="1"/>
      <w:marLeft w:val="0"/>
      <w:marRight w:val="0"/>
      <w:marTop w:val="0"/>
      <w:marBottom w:val="0"/>
      <w:divBdr>
        <w:top w:val="none" w:sz="0" w:space="0" w:color="auto"/>
        <w:left w:val="none" w:sz="0" w:space="0" w:color="auto"/>
        <w:bottom w:val="none" w:sz="0" w:space="0" w:color="auto"/>
        <w:right w:val="none" w:sz="0" w:space="0" w:color="auto"/>
      </w:divBdr>
    </w:div>
    <w:div w:id="1857114545">
      <w:bodyDiv w:val="1"/>
      <w:marLeft w:val="0"/>
      <w:marRight w:val="0"/>
      <w:marTop w:val="0"/>
      <w:marBottom w:val="0"/>
      <w:divBdr>
        <w:top w:val="none" w:sz="0" w:space="0" w:color="auto"/>
        <w:left w:val="none" w:sz="0" w:space="0" w:color="auto"/>
        <w:bottom w:val="none" w:sz="0" w:space="0" w:color="auto"/>
        <w:right w:val="none" w:sz="0" w:space="0" w:color="auto"/>
      </w:divBdr>
    </w:div>
    <w:div w:id="1857226307">
      <w:bodyDiv w:val="1"/>
      <w:marLeft w:val="0"/>
      <w:marRight w:val="0"/>
      <w:marTop w:val="0"/>
      <w:marBottom w:val="0"/>
      <w:divBdr>
        <w:top w:val="none" w:sz="0" w:space="0" w:color="auto"/>
        <w:left w:val="none" w:sz="0" w:space="0" w:color="auto"/>
        <w:bottom w:val="none" w:sz="0" w:space="0" w:color="auto"/>
        <w:right w:val="none" w:sz="0" w:space="0" w:color="auto"/>
      </w:divBdr>
    </w:div>
    <w:div w:id="1857234718">
      <w:bodyDiv w:val="1"/>
      <w:marLeft w:val="0"/>
      <w:marRight w:val="0"/>
      <w:marTop w:val="0"/>
      <w:marBottom w:val="0"/>
      <w:divBdr>
        <w:top w:val="none" w:sz="0" w:space="0" w:color="auto"/>
        <w:left w:val="none" w:sz="0" w:space="0" w:color="auto"/>
        <w:bottom w:val="none" w:sz="0" w:space="0" w:color="auto"/>
        <w:right w:val="none" w:sz="0" w:space="0" w:color="auto"/>
      </w:divBdr>
    </w:div>
    <w:div w:id="1857382405">
      <w:bodyDiv w:val="1"/>
      <w:marLeft w:val="0"/>
      <w:marRight w:val="0"/>
      <w:marTop w:val="0"/>
      <w:marBottom w:val="0"/>
      <w:divBdr>
        <w:top w:val="none" w:sz="0" w:space="0" w:color="auto"/>
        <w:left w:val="none" w:sz="0" w:space="0" w:color="auto"/>
        <w:bottom w:val="none" w:sz="0" w:space="0" w:color="auto"/>
        <w:right w:val="none" w:sz="0" w:space="0" w:color="auto"/>
      </w:divBdr>
    </w:div>
    <w:div w:id="1857384018">
      <w:bodyDiv w:val="1"/>
      <w:marLeft w:val="0"/>
      <w:marRight w:val="0"/>
      <w:marTop w:val="0"/>
      <w:marBottom w:val="0"/>
      <w:divBdr>
        <w:top w:val="none" w:sz="0" w:space="0" w:color="auto"/>
        <w:left w:val="none" w:sz="0" w:space="0" w:color="auto"/>
        <w:bottom w:val="none" w:sz="0" w:space="0" w:color="auto"/>
        <w:right w:val="none" w:sz="0" w:space="0" w:color="auto"/>
      </w:divBdr>
    </w:div>
    <w:div w:id="1857575982">
      <w:bodyDiv w:val="1"/>
      <w:marLeft w:val="0"/>
      <w:marRight w:val="0"/>
      <w:marTop w:val="0"/>
      <w:marBottom w:val="0"/>
      <w:divBdr>
        <w:top w:val="none" w:sz="0" w:space="0" w:color="auto"/>
        <w:left w:val="none" w:sz="0" w:space="0" w:color="auto"/>
        <w:bottom w:val="none" w:sz="0" w:space="0" w:color="auto"/>
        <w:right w:val="none" w:sz="0" w:space="0" w:color="auto"/>
      </w:divBdr>
    </w:div>
    <w:div w:id="1857577948">
      <w:bodyDiv w:val="1"/>
      <w:marLeft w:val="0"/>
      <w:marRight w:val="0"/>
      <w:marTop w:val="0"/>
      <w:marBottom w:val="0"/>
      <w:divBdr>
        <w:top w:val="none" w:sz="0" w:space="0" w:color="auto"/>
        <w:left w:val="none" w:sz="0" w:space="0" w:color="auto"/>
        <w:bottom w:val="none" w:sz="0" w:space="0" w:color="auto"/>
        <w:right w:val="none" w:sz="0" w:space="0" w:color="auto"/>
      </w:divBdr>
    </w:div>
    <w:div w:id="1857618258">
      <w:bodyDiv w:val="1"/>
      <w:marLeft w:val="0"/>
      <w:marRight w:val="0"/>
      <w:marTop w:val="0"/>
      <w:marBottom w:val="0"/>
      <w:divBdr>
        <w:top w:val="none" w:sz="0" w:space="0" w:color="auto"/>
        <w:left w:val="none" w:sz="0" w:space="0" w:color="auto"/>
        <w:bottom w:val="none" w:sz="0" w:space="0" w:color="auto"/>
        <w:right w:val="none" w:sz="0" w:space="0" w:color="auto"/>
      </w:divBdr>
    </w:div>
    <w:div w:id="1857645859">
      <w:bodyDiv w:val="1"/>
      <w:marLeft w:val="0"/>
      <w:marRight w:val="0"/>
      <w:marTop w:val="0"/>
      <w:marBottom w:val="0"/>
      <w:divBdr>
        <w:top w:val="none" w:sz="0" w:space="0" w:color="auto"/>
        <w:left w:val="none" w:sz="0" w:space="0" w:color="auto"/>
        <w:bottom w:val="none" w:sz="0" w:space="0" w:color="auto"/>
        <w:right w:val="none" w:sz="0" w:space="0" w:color="auto"/>
      </w:divBdr>
    </w:div>
    <w:div w:id="1857649444">
      <w:bodyDiv w:val="1"/>
      <w:marLeft w:val="0"/>
      <w:marRight w:val="0"/>
      <w:marTop w:val="0"/>
      <w:marBottom w:val="0"/>
      <w:divBdr>
        <w:top w:val="none" w:sz="0" w:space="0" w:color="auto"/>
        <w:left w:val="none" w:sz="0" w:space="0" w:color="auto"/>
        <w:bottom w:val="none" w:sz="0" w:space="0" w:color="auto"/>
        <w:right w:val="none" w:sz="0" w:space="0" w:color="auto"/>
      </w:divBdr>
    </w:div>
    <w:div w:id="1857649565">
      <w:bodyDiv w:val="1"/>
      <w:marLeft w:val="0"/>
      <w:marRight w:val="0"/>
      <w:marTop w:val="0"/>
      <w:marBottom w:val="0"/>
      <w:divBdr>
        <w:top w:val="none" w:sz="0" w:space="0" w:color="auto"/>
        <w:left w:val="none" w:sz="0" w:space="0" w:color="auto"/>
        <w:bottom w:val="none" w:sz="0" w:space="0" w:color="auto"/>
        <w:right w:val="none" w:sz="0" w:space="0" w:color="auto"/>
      </w:divBdr>
    </w:div>
    <w:div w:id="1857691549">
      <w:bodyDiv w:val="1"/>
      <w:marLeft w:val="0"/>
      <w:marRight w:val="0"/>
      <w:marTop w:val="0"/>
      <w:marBottom w:val="0"/>
      <w:divBdr>
        <w:top w:val="none" w:sz="0" w:space="0" w:color="auto"/>
        <w:left w:val="none" w:sz="0" w:space="0" w:color="auto"/>
        <w:bottom w:val="none" w:sz="0" w:space="0" w:color="auto"/>
        <w:right w:val="none" w:sz="0" w:space="0" w:color="auto"/>
      </w:divBdr>
    </w:div>
    <w:div w:id="1857764777">
      <w:bodyDiv w:val="1"/>
      <w:marLeft w:val="0"/>
      <w:marRight w:val="0"/>
      <w:marTop w:val="0"/>
      <w:marBottom w:val="0"/>
      <w:divBdr>
        <w:top w:val="none" w:sz="0" w:space="0" w:color="auto"/>
        <w:left w:val="none" w:sz="0" w:space="0" w:color="auto"/>
        <w:bottom w:val="none" w:sz="0" w:space="0" w:color="auto"/>
        <w:right w:val="none" w:sz="0" w:space="0" w:color="auto"/>
      </w:divBdr>
    </w:div>
    <w:div w:id="1857814653">
      <w:bodyDiv w:val="1"/>
      <w:marLeft w:val="0"/>
      <w:marRight w:val="0"/>
      <w:marTop w:val="0"/>
      <w:marBottom w:val="0"/>
      <w:divBdr>
        <w:top w:val="none" w:sz="0" w:space="0" w:color="auto"/>
        <w:left w:val="none" w:sz="0" w:space="0" w:color="auto"/>
        <w:bottom w:val="none" w:sz="0" w:space="0" w:color="auto"/>
        <w:right w:val="none" w:sz="0" w:space="0" w:color="auto"/>
      </w:divBdr>
    </w:div>
    <w:div w:id="1857841589">
      <w:bodyDiv w:val="1"/>
      <w:marLeft w:val="0"/>
      <w:marRight w:val="0"/>
      <w:marTop w:val="0"/>
      <w:marBottom w:val="0"/>
      <w:divBdr>
        <w:top w:val="none" w:sz="0" w:space="0" w:color="auto"/>
        <w:left w:val="none" w:sz="0" w:space="0" w:color="auto"/>
        <w:bottom w:val="none" w:sz="0" w:space="0" w:color="auto"/>
        <w:right w:val="none" w:sz="0" w:space="0" w:color="auto"/>
      </w:divBdr>
    </w:div>
    <w:div w:id="1857842718">
      <w:bodyDiv w:val="1"/>
      <w:marLeft w:val="0"/>
      <w:marRight w:val="0"/>
      <w:marTop w:val="0"/>
      <w:marBottom w:val="0"/>
      <w:divBdr>
        <w:top w:val="none" w:sz="0" w:space="0" w:color="auto"/>
        <w:left w:val="none" w:sz="0" w:space="0" w:color="auto"/>
        <w:bottom w:val="none" w:sz="0" w:space="0" w:color="auto"/>
        <w:right w:val="none" w:sz="0" w:space="0" w:color="auto"/>
      </w:divBdr>
    </w:div>
    <w:div w:id="1857845810">
      <w:bodyDiv w:val="1"/>
      <w:marLeft w:val="0"/>
      <w:marRight w:val="0"/>
      <w:marTop w:val="0"/>
      <w:marBottom w:val="0"/>
      <w:divBdr>
        <w:top w:val="none" w:sz="0" w:space="0" w:color="auto"/>
        <w:left w:val="none" w:sz="0" w:space="0" w:color="auto"/>
        <w:bottom w:val="none" w:sz="0" w:space="0" w:color="auto"/>
        <w:right w:val="none" w:sz="0" w:space="0" w:color="auto"/>
      </w:divBdr>
    </w:div>
    <w:div w:id="1857884357">
      <w:bodyDiv w:val="1"/>
      <w:marLeft w:val="0"/>
      <w:marRight w:val="0"/>
      <w:marTop w:val="0"/>
      <w:marBottom w:val="0"/>
      <w:divBdr>
        <w:top w:val="none" w:sz="0" w:space="0" w:color="auto"/>
        <w:left w:val="none" w:sz="0" w:space="0" w:color="auto"/>
        <w:bottom w:val="none" w:sz="0" w:space="0" w:color="auto"/>
        <w:right w:val="none" w:sz="0" w:space="0" w:color="auto"/>
      </w:divBdr>
    </w:div>
    <w:div w:id="1857961347">
      <w:bodyDiv w:val="1"/>
      <w:marLeft w:val="0"/>
      <w:marRight w:val="0"/>
      <w:marTop w:val="0"/>
      <w:marBottom w:val="0"/>
      <w:divBdr>
        <w:top w:val="none" w:sz="0" w:space="0" w:color="auto"/>
        <w:left w:val="none" w:sz="0" w:space="0" w:color="auto"/>
        <w:bottom w:val="none" w:sz="0" w:space="0" w:color="auto"/>
        <w:right w:val="none" w:sz="0" w:space="0" w:color="auto"/>
      </w:divBdr>
    </w:div>
    <w:div w:id="1857961803">
      <w:bodyDiv w:val="1"/>
      <w:marLeft w:val="0"/>
      <w:marRight w:val="0"/>
      <w:marTop w:val="0"/>
      <w:marBottom w:val="0"/>
      <w:divBdr>
        <w:top w:val="none" w:sz="0" w:space="0" w:color="auto"/>
        <w:left w:val="none" w:sz="0" w:space="0" w:color="auto"/>
        <w:bottom w:val="none" w:sz="0" w:space="0" w:color="auto"/>
        <w:right w:val="none" w:sz="0" w:space="0" w:color="auto"/>
      </w:divBdr>
    </w:div>
    <w:div w:id="1858034295">
      <w:bodyDiv w:val="1"/>
      <w:marLeft w:val="0"/>
      <w:marRight w:val="0"/>
      <w:marTop w:val="0"/>
      <w:marBottom w:val="0"/>
      <w:divBdr>
        <w:top w:val="none" w:sz="0" w:space="0" w:color="auto"/>
        <w:left w:val="none" w:sz="0" w:space="0" w:color="auto"/>
        <w:bottom w:val="none" w:sz="0" w:space="0" w:color="auto"/>
        <w:right w:val="none" w:sz="0" w:space="0" w:color="auto"/>
      </w:divBdr>
    </w:div>
    <w:div w:id="1858083114">
      <w:bodyDiv w:val="1"/>
      <w:marLeft w:val="0"/>
      <w:marRight w:val="0"/>
      <w:marTop w:val="0"/>
      <w:marBottom w:val="0"/>
      <w:divBdr>
        <w:top w:val="none" w:sz="0" w:space="0" w:color="auto"/>
        <w:left w:val="none" w:sz="0" w:space="0" w:color="auto"/>
        <w:bottom w:val="none" w:sz="0" w:space="0" w:color="auto"/>
        <w:right w:val="none" w:sz="0" w:space="0" w:color="auto"/>
      </w:divBdr>
    </w:div>
    <w:div w:id="1858345375">
      <w:bodyDiv w:val="1"/>
      <w:marLeft w:val="0"/>
      <w:marRight w:val="0"/>
      <w:marTop w:val="0"/>
      <w:marBottom w:val="0"/>
      <w:divBdr>
        <w:top w:val="none" w:sz="0" w:space="0" w:color="auto"/>
        <w:left w:val="none" w:sz="0" w:space="0" w:color="auto"/>
        <w:bottom w:val="none" w:sz="0" w:space="0" w:color="auto"/>
        <w:right w:val="none" w:sz="0" w:space="0" w:color="auto"/>
      </w:divBdr>
    </w:div>
    <w:div w:id="1858419524">
      <w:bodyDiv w:val="1"/>
      <w:marLeft w:val="0"/>
      <w:marRight w:val="0"/>
      <w:marTop w:val="0"/>
      <w:marBottom w:val="0"/>
      <w:divBdr>
        <w:top w:val="none" w:sz="0" w:space="0" w:color="auto"/>
        <w:left w:val="none" w:sz="0" w:space="0" w:color="auto"/>
        <w:bottom w:val="none" w:sz="0" w:space="0" w:color="auto"/>
        <w:right w:val="none" w:sz="0" w:space="0" w:color="auto"/>
      </w:divBdr>
    </w:div>
    <w:div w:id="1858422762">
      <w:bodyDiv w:val="1"/>
      <w:marLeft w:val="0"/>
      <w:marRight w:val="0"/>
      <w:marTop w:val="0"/>
      <w:marBottom w:val="0"/>
      <w:divBdr>
        <w:top w:val="none" w:sz="0" w:space="0" w:color="auto"/>
        <w:left w:val="none" w:sz="0" w:space="0" w:color="auto"/>
        <w:bottom w:val="none" w:sz="0" w:space="0" w:color="auto"/>
        <w:right w:val="none" w:sz="0" w:space="0" w:color="auto"/>
      </w:divBdr>
    </w:div>
    <w:div w:id="1858424867">
      <w:bodyDiv w:val="1"/>
      <w:marLeft w:val="0"/>
      <w:marRight w:val="0"/>
      <w:marTop w:val="0"/>
      <w:marBottom w:val="0"/>
      <w:divBdr>
        <w:top w:val="none" w:sz="0" w:space="0" w:color="auto"/>
        <w:left w:val="none" w:sz="0" w:space="0" w:color="auto"/>
        <w:bottom w:val="none" w:sz="0" w:space="0" w:color="auto"/>
        <w:right w:val="none" w:sz="0" w:space="0" w:color="auto"/>
      </w:divBdr>
    </w:div>
    <w:div w:id="1858500963">
      <w:bodyDiv w:val="1"/>
      <w:marLeft w:val="0"/>
      <w:marRight w:val="0"/>
      <w:marTop w:val="0"/>
      <w:marBottom w:val="0"/>
      <w:divBdr>
        <w:top w:val="none" w:sz="0" w:space="0" w:color="auto"/>
        <w:left w:val="none" w:sz="0" w:space="0" w:color="auto"/>
        <w:bottom w:val="none" w:sz="0" w:space="0" w:color="auto"/>
        <w:right w:val="none" w:sz="0" w:space="0" w:color="auto"/>
      </w:divBdr>
    </w:div>
    <w:div w:id="1858618637">
      <w:bodyDiv w:val="1"/>
      <w:marLeft w:val="0"/>
      <w:marRight w:val="0"/>
      <w:marTop w:val="0"/>
      <w:marBottom w:val="0"/>
      <w:divBdr>
        <w:top w:val="none" w:sz="0" w:space="0" w:color="auto"/>
        <w:left w:val="none" w:sz="0" w:space="0" w:color="auto"/>
        <w:bottom w:val="none" w:sz="0" w:space="0" w:color="auto"/>
        <w:right w:val="none" w:sz="0" w:space="0" w:color="auto"/>
      </w:divBdr>
    </w:div>
    <w:div w:id="1858694938">
      <w:bodyDiv w:val="1"/>
      <w:marLeft w:val="0"/>
      <w:marRight w:val="0"/>
      <w:marTop w:val="0"/>
      <w:marBottom w:val="0"/>
      <w:divBdr>
        <w:top w:val="none" w:sz="0" w:space="0" w:color="auto"/>
        <w:left w:val="none" w:sz="0" w:space="0" w:color="auto"/>
        <w:bottom w:val="none" w:sz="0" w:space="0" w:color="auto"/>
        <w:right w:val="none" w:sz="0" w:space="0" w:color="auto"/>
      </w:divBdr>
    </w:div>
    <w:div w:id="1858736595">
      <w:bodyDiv w:val="1"/>
      <w:marLeft w:val="0"/>
      <w:marRight w:val="0"/>
      <w:marTop w:val="0"/>
      <w:marBottom w:val="0"/>
      <w:divBdr>
        <w:top w:val="none" w:sz="0" w:space="0" w:color="auto"/>
        <w:left w:val="none" w:sz="0" w:space="0" w:color="auto"/>
        <w:bottom w:val="none" w:sz="0" w:space="0" w:color="auto"/>
        <w:right w:val="none" w:sz="0" w:space="0" w:color="auto"/>
      </w:divBdr>
    </w:div>
    <w:div w:id="1858736998">
      <w:bodyDiv w:val="1"/>
      <w:marLeft w:val="0"/>
      <w:marRight w:val="0"/>
      <w:marTop w:val="0"/>
      <w:marBottom w:val="0"/>
      <w:divBdr>
        <w:top w:val="none" w:sz="0" w:space="0" w:color="auto"/>
        <w:left w:val="none" w:sz="0" w:space="0" w:color="auto"/>
        <w:bottom w:val="none" w:sz="0" w:space="0" w:color="auto"/>
        <w:right w:val="none" w:sz="0" w:space="0" w:color="auto"/>
      </w:divBdr>
    </w:div>
    <w:div w:id="1858739449">
      <w:bodyDiv w:val="1"/>
      <w:marLeft w:val="0"/>
      <w:marRight w:val="0"/>
      <w:marTop w:val="0"/>
      <w:marBottom w:val="0"/>
      <w:divBdr>
        <w:top w:val="none" w:sz="0" w:space="0" w:color="auto"/>
        <w:left w:val="none" w:sz="0" w:space="0" w:color="auto"/>
        <w:bottom w:val="none" w:sz="0" w:space="0" w:color="auto"/>
        <w:right w:val="none" w:sz="0" w:space="0" w:color="auto"/>
      </w:divBdr>
    </w:div>
    <w:div w:id="1858807103">
      <w:bodyDiv w:val="1"/>
      <w:marLeft w:val="0"/>
      <w:marRight w:val="0"/>
      <w:marTop w:val="0"/>
      <w:marBottom w:val="0"/>
      <w:divBdr>
        <w:top w:val="none" w:sz="0" w:space="0" w:color="auto"/>
        <w:left w:val="none" w:sz="0" w:space="0" w:color="auto"/>
        <w:bottom w:val="none" w:sz="0" w:space="0" w:color="auto"/>
        <w:right w:val="none" w:sz="0" w:space="0" w:color="auto"/>
      </w:divBdr>
    </w:div>
    <w:div w:id="1858883860">
      <w:bodyDiv w:val="1"/>
      <w:marLeft w:val="0"/>
      <w:marRight w:val="0"/>
      <w:marTop w:val="0"/>
      <w:marBottom w:val="0"/>
      <w:divBdr>
        <w:top w:val="none" w:sz="0" w:space="0" w:color="auto"/>
        <w:left w:val="none" w:sz="0" w:space="0" w:color="auto"/>
        <w:bottom w:val="none" w:sz="0" w:space="0" w:color="auto"/>
        <w:right w:val="none" w:sz="0" w:space="0" w:color="auto"/>
      </w:divBdr>
    </w:div>
    <w:div w:id="1858890233">
      <w:bodyDiv w:val="1"/>
      <w:marLeft w:val="0"/>
      <w:marRight w:val="0"/>
      <w:marTop w:val="0"/>
      <w:marBottom w:val="0"/>
      <w:divBdr>
        <w:top w:val="none" w:sz="0" w:space="0" w:color="auto"/>
        <w:left w:val="none" w:sz="0" w:space="0" w:color="auto"/>
        <w:bottom w:val="none" w:sz="0" w:space="0" w:color="auto"/>
        <w:right w:val="none" w:sz="0" w:space="0" w:color="auto"/>
      </w:divBdr>
    </w:div>
    <w:div w:id="1858956954">
      <w:bodyDiv w:val="1"/>
      <w:marLeft w:val="0"/>
      <w:marRight w:val="0"/>
      <w:marTop w:val="0"/>
      <w:marBottom w:val="0"/>
      <w:divBdr>
        <w:top w:val="none" w:sz="0" w:space="0" w:color="auto"/>
        <w:left w:val="none" w:sz="0" w:space="0" w:color="auto"/>
        <w:bottom w:val="none" w:sz="0" w:space="0" w:color="auto"/>
        <w:right w:val="none" w:sz="0" w:space="0" w:color="auto"/>
      </w:divBdr>
    </w:div>
    <w:div w:id="1858958182">
      <w:bodyDiv w:val="1"/>
      <w:marLeft w:val="0"/>
      <w:marRight w:val="0"/>
      <w:marTop w:val="0"/>
      <w:marBottom w:val="0"/>
      <w:divBdr>
        <w:top w:val="none" w:sz="0" w:space="0" w:color="auto"/>
        <w:left w:val="none" w:sz="0" w:space="0" w:color="auto"/>
        <w:bottom w:val="none" w:sz="0" w:space="0" w:color="auto"/>
        <w:right w:val="none" w:sz="0" w:space="0" w:color="auto"/>
      </w:divBdr>
    </w:div>
    <w:div w:id="1859001667">
      <w:bodyDiv w:val="1"/>
      <w:marLeft w:val="0"/>
      <w:marRight w:val="0"/>
      <w:marTop w:val="0"/>
      <w:marBottom w:val="0"/>
      <w:divBdr>
        <w:top w:val="none" w:sz="0" w:space="0" w:color="auto"/>
        <w:left w:val="none" w:sz="0" w:space="0" w:color="auto"/>
        <w:bottom w:val="none" w:sz="0" w:space="0" w:color="auto"/>
        <w:right w:val="none" w:sz="0" w:space="0" w:color="auto"/>
      </w:divBdr>
    </w:div>
    <w:div w:id="1859074278">
      <w:bodyDiv w:val="1"/>
      <w:marLeft w:val="0"/>
      <w:marRight w:val="0"/>
      <w:marTop w:val="0"/>
      <w:marBottom w:val="0"/>
      <w:divBdr>
        <w:top w:val="none" w:sz="0" w:space="0" w:color="auto"/>
        <w:left w:val="none" w:sz="0" w:space="0" w:color="auto"/>
        <w:bottom w:val="none" w:sz="0" w:space="0" w:color="auto"/>
        <w:right w:val="none" w:sz="0" w:space="0" w:color="auto"/>
      </w:divBdr>
    </w:div>
    <w:div w:id="1859075504">
      <w:bodyDiv w:val="1"/>
      <w:marLeft w:val="0"/>
      <w:marRight w:val="0"/>
      <w:marTop w:val="0"/>
      <w:marBottom w:val="0"/>
      <w:divBdr>
        <w:top w:val="none" w:sz="0" w:space="0" w:color="auto"/>
        <w:left w:val="none" w:sz="0" w:space="0" w:color="auto"/>
        <w:bottom w:val="none" w:sz="0" w:space="0" w:color="auto"/>
        <w:right w:val="none" w:sz="0" w:space="0" w:color="auto"/>
      </w:divBdr>
    </w:div>
    <w:div w:id="1859150102">
      <w:bodyDiv w:val="1"/>
      <w:marLeft w:val="0"/>
      <w:marRight w:val="0"/>
      <w:marTop w:val="0"/>
      <w:marBottom w:val="0"/>
      <w:divBdr>
        <w:top w:val="none" w:sz="0" w:space="0" w:color="auto"/>
        <w:left w:val="none" w:sz="0" w:space="0" w:color="auto"/>
        <w:bottom w:val="none" w:sz="0" w:space="0" w:color="auto"/>
        <w:right w:val="none" w:sz="0" w:space="0" w:color="auto"/>
      </w:divBdr>
    </w:div>
    <w:div w:id="1859156837">
      <w:bodyDiv w:val="1"/>
      <w:marLeft w:val="0"/>
      <w:marRight w:val="0"/>
      <w:marTop w:val="0"/>
      <w:marBottom w:val="0"/>
      <w:divBdr>
        <w:top w:val="none" w:sz="0" w:space="0" w:color="auto"/>
        <w:left w:val="none" w:sz="0" w:space="0" w:color="auto"/>
        <w:bottom w:val="none" w:sz="0" w:space="0" w:color="auto"/>
        <w:right w:val="none" w:sz="0" w:space="0" w:color="auto"/>
      </w:divBdr>
    </w:div>
    <w:div w:id="1859194312">
      <w:bodyDiv w:val="1"/>
      <w:marLeft w:val="0"/>
      <w:marRight w:val="0"/>
      <w:marTop w:val="0"/>
      <w:marBottom w:val="0"/>
      <w:divBdr>
        <w:top w:val="none" w:sz="0" w:space="0" w:color="auto"/>
        <w:left w:val="none" w:sz="0" w:space="0" w:color="auto"/>
        <w:bottom w:val="none" w:sz="0" w:space="0" w:color="auto"/>
        <w:right w:val="none" w:sz="0" w:space="0" w:color="auto"/>
      </w:divBdr>
    </w:div>
    <w:div w:id="1859269621">
      <w:bodyDiv w:val="1"/>
      <w:marLeft w:val="0"/>
      <w:marRight w:val="0"/>
      <w:marTop w:val="0"/>
      <w:marBottom w:val="0"/>
      <w:divBdr>
        <w:top w:val="none" w:sz="0" w:space="0" w:color="auto"/>
        <w:left w:val="none" w:sz="0" w:space="0" w:color="auto"/>
        <w:bottom w:val="none" w:sz="0" w:space="0" w:color="auto"/>
        <w:right w:val="none" w:sz="0" w:space="0" w:color="auto"/>
      </w:divBdr>
    </w:div>
    <w:div w:id="1859346801">
      <w:bodyDiv w:val="1"/>
      <w:marLeft w:val="0"/>
      <w:marRight w:val="0"/>
      <w:marTop w:val="0"/>
      <w:marBottom w:val="0"/>
      <w:divBdr>
        <w:top w:val="none" w:sz="0" w:space="0" w:color="auto"/>
        <w:left w:val="none" w:sz="0" w:space="0" w:color="auto"/>
        <w:bottom w:val="none" w:sz="0" w:space="0" w:color="auto"/>
        <w:right w:val="none" w:sz="0" w:space="0" w:color="auto"/>
      </w:divBdr>
    </w:div>
    <w:div w:id="1859347910">
      <w:bodyDiv w:val="1"/>
      <w:marLeft w:val="0"/>
      <w:marRight w:val="0"/>
      <w:marTop w:val="0"/>
      <w:marBottom w:val="0"/>
      <w:divBdr>
        <w:top w:val="none" w:sz="0" w:space="0" w:color="auto"/>
        <w:left w:val="none" w:sz="0" w:space="0" w:color="auto"/>
        <w:bottom w:val="none" w:sz="0" w:space="0" w:color="auto"/>
        <w:right w:val="none" w:sz="0" w:space="0" w:color="auto"/>
      </w:divBdr>
    </w:div>
    <w:div w:id="1859388016">
      <w:bodyDiv w:val="1"/>
      <w:marLeft w:val="0"/>
      <w:marRight w:val="0"/>
      <w:marTop w:val="0"/>
      <w:marBottom w:val="0"/>
      <w:divBdr>
        <w:top w:val="none" w:sz="0" w:space="0" w:color="auto"/>
        <w:left w:val="none" w:sz="0" w:space="0" w:color="auto"/>
        <w:bottom w:val="none" w:sz="0" w:space="0" w:color="auto"/>
        <w:right w:val="none" w:sz="0" w:space="0" w:color="auto"/>
      </w:divBdr>
    </w:div>
    <w:div w:id="1859418741">
      <w:bodyDiv w:val="1"/>
      <w:marLeft w:val="0"/>
      <w:marRight w:val="0"/>
      <w:marTop w:val="0"/>
      <w:marBottom w:val="0"/>
      <w:divBdr>
        <w:top w:val="none" w:sz="0" w:space="0" w:color="auto"/>
        <w:left w:val="none" w:sz="0" w:space="0" w:color="auto"/>
        <w:bottom w:val="none" w:sz="0" w:space="0" w:color="auto"/>
        <w:right w:val="none" w:sz="0" w:space="0" w:color="auto"/>
      </w:divBdr>
    </w:div>
    <w:div w:id="1859419460">
      <w:bodyDiv w:val="1"/>
      <w:marLeft w:val="0"/>
      <w:marRight w:val="0"/>
      <w:marTop w:val="0"/>
      <w:marBottom w:val="0"/>
      <w:divBdr>
        <w:top w:val="none" w:sz="0" w:space="0" w:color="auto"/>
        <w:left w:val="none" w:sz="0" w:space="0" w:color="auto"/>
        <w:bottom w:val="none" w:sz="0" w:space="0" w:color="auto"/>
        <w:right w:val="none" w:sz="0" w:space="0" w:color="auto"/>
      </w:divBdr>
    </w:div>
    <w:div w:id="1859461096">
      <w:bodyDiv w:val="1"/>
      <w:marLeft w:val="0"/>
      <w:marRight w:val="0"/>
      <w:marTop w:val="0"/>
      <w:marBottom w:val="0"/>
      <w:divBdr>
        <w:top w:val="none" w:sz="0" w:space="0" w:color="auto"/>
        <w:left w:val="none" w:sz="0" w:space="0" w:color="auto"/>
        <w:bottom w:val="none" w:sz="0" w:space="0" w:color="auto"/>
        <w:right w:val="none" w:sz="0" w:space="0" w:color="auto"/>
      </w:divBdr>
    </w:div>
    <w:div w:id="1859470109">
      <w:bodyDiv w:val="1"/>
      <w:marLeft w:val="0"/>
      <w:marRight w:val="0"/>
      <w:marTop w:val="0"/>
      <w:marBottom w:val="0"/>
      <w:divBdr>
        <w:top w:val="none" w:sz="0" w:space="0" w:color="auto"/>
        <w:left w:val="none" w:sz="0" w:space="0" w:color="auto"/>
        <w:bottom w:val="none" w:sz="0" w:space="0" w:color="auto"/>
        <w:right w:val="none" w:sz="0" w:space="0" w:color="auto"/>
      </w:divBdr>
    </w:div>
    <w:div w:id="1859540608">
      <w:bodyDiv w:val="1"/>
      <w:marLeft w:val="0"/>
      <w:marRight w:val="0"/>
      <w:marTop w:val="0"/>
      <w:marBottom w:val="0"/>
      <w:divBdr>
        <w:top w:val="none" w:sz="0" w:space="0" w:color="auto"/>
        <w:left w:val="none" w:sz="0" w:space="0" w:color="auto"/>
        <w:bottom w:val="none" w:sz="0" w:space="0" w:color="auto"/>
        <w:right w:val="none" w:sz="0" w:space="0" w:color="auto"/>
      </w:divBdr>
    </w:div>
    <w:div w:id="1859544305">
      <w:bodyDiv w:val="1"/>
      <w:marLeft w:val="0"/>
      <w:marRight w:val="0"/>
      <w:marTop w:val="0"/>
      <w:marBottom w:val="0"/>
      <w:divBdr>
        <w:top w:val="none" w:sz="0" w:space="0" w:color="auto"/>
        <w:left w:val="none" w:sz="0" w:space="0" w:color="auto"/>
        <w:bottom w:val="none" w:sz="0" w:space="0" w:color="auto"/>
        <w:right w:val="none" w:sz="0" w:space="0" w:color="auto"/>
      </w:divBdr>
    </w:div>
    <w:div w:id="1859730480">
      <w:bodyDiv w:val="1"/>
      <w:marLeft w:val="0"/>
      <w:marRight w:val="0"/>
      <w:marTop w:val="0"/>
      <w:marBottom w:val="0"/>
      <w:divBdr>
        <w:top w:val="none" w:sz="0" w:space="0" w:color="auto"/>
        <w:left w:val="none" w:sz="0" w:space="0" w:color="auto"/>
        <w:bottom w:val="none" w:sz="0" w:space="0" w:color="auto"/>
        <w:right w:val="none" w:sz="0" w:space="0" w:color="auto"/>
      </w:divBdr>
    </w:div>
    <w:div w:id="1859850595">
      <w:bodyDiv w:val="1"/>
      <w:marLeft w:val="0"/>
      <w:marRight w:val="0"/>
      <w:marTop w:val="0"/>
      <w:marBottom w:val="0"/>
      <w:divBdr>
        <w:top w:val="none" w:sz="0" w:space="0" w:color="auto"/>
        <w:left w:val="none" w:sz="0" w:space="0" w:color="auto"/>
        <w:bottom w:val="none" w:sz="0" w:space="0" w:color="auto"/>
        <w:right w:val="none" w:sz="0" w:space="0" w:color="auto"/>
      </w:divBdr>
    </w:div>
    <w:div w:id="1859852214">
      <w:bodyDiv w:val="1"/>
      <w:marLeft w:val="0"/>
      <w:marRight w:val="0"/>
      <w:marTop w:val="0"/>
      <w:marBottom w:val="0"/>
      <w:divBdr>
        <w:top w:val="none" w:sz="0" w:space="0" w:color="auto"/>
        <w:left w:val="none" w:sz="0" w:space="0" w:color="auto"/>
        <w:bottom w:val="none" w:sz="0" w:space="0" w:color="auto"/>
        <w:right w:val="none" w:sz="0" w:space="0" w:color="auto"/>
      </w:divBdr>
    </w:div>
    <w:div w:id="1859853356">
      <w:bodyDiv w:val="1"/>
      <w:marLeft w:val="0"/>
      <w:marRight w:val="0"/>
      <w:marTop w:val="0"/>
      <w:marBottom w:val="0"/>
      <w:divBdr>
        <w:top w:val="none" w:sz="0" w:space="0" w:color="auto"/>
        <w:left w:val="none" w:sz="0" w:space="0" w:color="auto"/>
        <w:bottom w:val="none" w:sz="0" w:space="0" w:color="auto"/>
        <w:right w:val="none" w:sz="0" w:space="0" w:color="auto"/>
      </w:divBdr>
    </w:div>
    <w:div w:id="1859925119">
      <w:bodyDiv w:val="1"/>
      <w:marLeft w:val="0"/>
      <w:marRight w:val="0"/>
      <w:marTop w:val="0"/>
      <w:marBottom w:val="0"/>
      <w:divBdr>
        <w:top w:val="none" w:sz="0" w:space="0" w:color="auto"/>
        <w:left w:val="none" w:sz="0" w:space="0" w:color="auto"/>
        <w:bottom w:val="none" w:sz="0" w:space="0" w:color="auto"/>
        <w:right w:val="none" w:sz="0" w:space="0" w:color="auto"/>
      </w:divBdr>
    </w:div>
    <w:div w:id="1859997943">
      <w:bodyDiv w:val="1"/>
      <w:marLeft w:val="0"/>
      <w:marRight w:val="0"/>
      <w:marTop w:val="0"/>
      <w:marBottom w:val="0"/>
      <w:divBdr>
        <w:top w:val="none" w:sz="0" w:space="0" w:color="auto"/>
        <w:left w:val="none" w:sz="0" w:space="0" w:color="auto"/>
        <w:bottom w:val="none" w:sz="0" w:space="0" w:color="auto"/>
        <w:right w:val="none" w:sz="0" w:space="0" w:color="auto"/>
      </w:divBdr>
    </w:div>
    <w:div w:id="1860002080">
      <w:bodyDiv w:val="1"/>
      <w:marLeft w:val="0"/>
      <w:marRight w:val="0"/>
      <w:marTop w:val="0"/>
      <w:marBottom w:val="0"/>
      <w:divBdr>
        <w:top w:val="none" w:sz="0" w:space="0" w:color="auto"/>
        <w:left w:val="none" w:sz="0" w:space="0" w:color="auto"/>
        <w:bottom w:val="none" w:sz="0" w:space="0" w:color="auto"/>
        <w:right w:val="none" w:sz="0" w:space="0" w:color="auto"/>
      </w:divBdr>
    </w:div>
    <w:div w:id="1860049272">
      <w:bodyDiv w:val="1"/>
      <w:marLeft w:val="0"/>
      <w:marRight w:val="0"/>
      <w:marTop w:val="0"/>
      <w:marBottom w:val="0"/>
      <w:divBdr>
        <w:top w:val="none" w:sz="0" w:space="0" w:color="auto"/>
        <w:left w:val="none" w:sz="0" w:space="0" w:color="auto"/>
        <w:bottom w:val="none" w:sz="0" w:space="0" w:color="auto"/>
        <w:right w:val="none" w:sz="0" w:space="0" w:color="auto"/>
      </w:divBdr>
    </w:div>
    <w:div w:id="1860242772">
      <w:bodyDiv w:val="1"/>
      <w:marLeft w:val="0"/>
      <w:marRight w:val="0"/>
      <w:marTop w:val="0"/>
      <w:marBottom w:val="0"/>
      <w:divBdr>
        <w:top w:val="none" w:sz="0" w:space="0" w:color="auto"/>
        <w:left w:val="none" w:sz="0" w:space="0" w:color="auto"/>
        <w:bottom w:val="none" w:sz="0" w:space="0" w:color="auto"/>
        <w:right w:val="none" w:sz="0" w:space="0" w:color="auto"/>
      </w:divBdr>
    </w:div>
    <w:div w:id="1860268843">
      <w:bodyDiv w:val="1"/>
      <w:marLeft w:val="0"/>
      <w:marRight w:val="0"/>
      <w:marTop w:val="0"/>
      <w:marBottom w:val="0"/>
      <w:divBdr>
        <w:top w:val="none" w:sz="0" w:space="0" w:color="auto"/>
        <w:left w:val="none" w:sz="0" w:space="0" w:color="auto"/>
        <w:bottom w:val="none" w:sz="0" w:space="0" w:color="auto"/>
        <w:right w:val="none" w:sz="0" w:space="0" w:color="auto"/>
      </w:divBdr>
    </w:div>
    <w:div w:id="1860312994">
      <w:bodyDiv w:val="1"/>
      <w:marLeft w:val="0"/>
      <w:marRight w:val="0"/>
      <w:marTop w:val="0"/>
      <w:marBottom w:val="0"/>
      <w:divBdr>
        <w:top w:val="none" w:sz="0" w:space="0" w:color="auto"/>
        <w:left w:val="none" w:sz="0" w:space="0" w:color="auto"/>
        <w:bottom w:val="none" w:sz="0" w:space="0" w:color="auto"/>
        <w:right w:val="none" w:sz="0" w:space="0" w:color="auto"/>
      </w:divBdr>
    </w:div>
    <w:div w:id="1860317594">
      <w:bodyDiv w:val="1"/>
      <w:marLeft w:val="0"/>
      <w:marRight w:val="0"/>
      <w:marTop w:val="0"/>
      <w:marBottom w:val="0"/>
      <w:divBdr>
        <w:top w:val="none" w:sz="0" w:space="0" w:color="auto"/>
        <w:left w:val="none" w:sz="0" w:space="0" w:color="auto"/>
        <w:bottom w:val="none" w:sz="0" w:space="0" w:color="auto"/>
        <w:right w:val="none" w:sz="0" w:space="0" w:color="auto"/>
      </w:divBdr>
    </w:div>
    <w:div w:id="1860384609">
      <w:bodyDiv w:val="1"/>
      <w:marLeft w:val="0"/>
      <w:marRight w:val="0"/>
      <w:marTop w:val="0"/>
      <w:marBottom w:val="0"/>
      <w:divBdr>
        <w:top w:val="none" w:sz="0" w:space="0" w:color="auto"/>
        <w:left w:val="none" w:sz="0" w:space="0" w:color="auto"/>
        <w:bottom w:val="none" w:sz="0" w:space="0" w:color="auto"/>
        <w:right w:val="none" w:sz="0" w:space="0" w:color="auto"/>
      </w:divBdr>
    </w:div>
    <w:div w:id="1860387346">
      <w:bodyDiv w:val="1"/>
      <w:marLeft w:val="0"/>
      <w:marRight w:val="0"/>
      <w:marTop w:val="0"/>
      <w:marBottom w:val="0"/>
      <w:divBdr>
        <w:top w:val="none" w:sz="0" w:space="0" w:color="auto"/>
        <w:left w:val="none" w:sz="0" w:space="0" w:color="auto"/>
        <w:bottom w:val="none" w:sz="0" w:space="0" w:color="auto"/>
        <w:right w:val="none" w:sz="0" w:space="0" w:color="auto"/>
      </w:divBdr>
    </w:div>
    <w:div w:id="1860581157">
      <w:bodyDiv w:val="1"/>
      <w:marLeft w:val="0"/>
      <w:marRight w:val="0"/>
      <w:marTop w:val="0"/>
      <w:marBottom w:val="0"/>
      <w:divBdr>
        <w:top w:val="none" w:sz="0" w:space="0" w:color="auto"/>
        <w:left w:val="none" w:sz="0" w:space="0" w:color="auto"/>
        <w:bottom w:val="none" w:sz="0" w:space="0" w:color="auto"/>
        <w:right w:val="none" w:sz="0" w:space="0" w:color="auto"/>
      </w:divBdr>
    </w:div>
    <w:div w:id="1860583036">
      <w:bodyDiv w:val="1"/>
      <w:marLeft w:val="0"/>
      <w:marRight w:val="0"/>
      <w:marTop w:val="0"/>
      <w:marBottom w:val="0"/>
      <w:divBdr>
        <w:top w:val="none" w:sz="0" w:space="0" w:color="auto"/>
        <w:left w:val="none" w:sz="0" w:space="0" w:color="auto"/>
        <w:bottom w:val="none" w:sz="0" w:space="0" w:color="auto"/>
        <w:right w:val="none" w:sz="0" w:space="0" w:color="auto"/>
      </w:divBdr>
    </w:div>
    <w:div w:id="1860661330">
      <w:bodyDiv w:val="1"/>
      <w:marLeft w:val="0"/>
      <w:marRight w:val="0"/>
      <w:marTop w:val="0"/>
      <w:marBottom w:val="0"/>
      <w:divBdr>
        <w:top w:val="none" w:sz="0" w:space="0" w:color="auto"/>
        <w:left w:val="none" w:sz="0" w:space="0" w:color="auto"/>
        <w:bottom w:val="none" w:sz="0" w:space="0" w:color="auto"/>
        <w:right w:val="none" w:sz="0" w:space="0" w:color="auto"/>
      </w:divBdr>
    </w:div>
    <w:div w:id="1860775502">
      <w:bodyDiv w:val="1"/>
      <w:marLeft w:val="0"/>
      <w:marRight w:val="0"/>
      <w:marTop w:val="0"/>
      <w:marBottom w:val="0"/>
      <w:divBdr>
        <w:top w:val="none" w:sz="0" w:space="0" w:color="auto"/>
        <w:left w:val="none" w:sz="0" w:space="0" w:color="auto"/>
        <w:bottom w:val="none" w:sz="0" w:space="0" w:color="auto"/>
        <w:right w:val="none" w:sz="0" w:space="0" w:color="auto"/>
      </w:divBdr>
    </w:div>
    <w:div w:id="1860775936">
      <w:bodyDiv w:val="1"/>
      <w:marLeft w:val="0"/>
      <w:marRight w:val="0"/>
      <w:marTop w:val="0"/>
      <w:marBottom w:val="0"/>
      <w:divBdr>
        <w:top w:val="none" w:sz="0" w:space="0" w:color="auto"/>
        <w:left w:val="none" w:sz="0" w:space="0" w:color="auto"/>
        <w:bottom w:val="none" w:sz="0" w:space="0" w:color="auto"/>
        <w:right w:val="none" w:sz="0" w:space="0" w:color="auto"/>
      </w:divBdr>
    </w:div>
    <w:div w:id="1860777744">
      <w:bodyDiv w:val="1"/>
      <w:marLeft w:val="0"/>
      <w:marRight w:val="0"/>
      <w:marTop w:val="0"/>
      <w:marBottom w:val="0"/>
      <w:divBdr>
        <w:top w:val="none" w:sz="0" w:space="0" w:color="auto"/>
        <w:left w:val="none" w:sz="0" w:space="0" w:color="auto"/>
        <w:bottom w:val="none" w:sz="0" w:space="0" w:color="auto"/>
        <w:right w:val="none" w:sz="0" w:space="0" w:color="auto"/>
      </w:divBdr>
    </w:div>
    <w:div w:id="1860852461">
      <w:bodyDiv w:val="1"/>
      <w:marLeft w:val="0"/>
      <w:marRight w:val="0"/>
      <w:marTop w:val="0"/>
      <w:marBottom w:val="0"/>
      <w:divBdr>
        <w:top w:val="none" w:sz="0" w:space="0" w:color="auto"/>
        <w:left w:val="none" w:sz="0" w:space="0" w:color="auto"/>
        <w:bottom w:val="none" w:sz="0" w:space="0" w:color="auto"/>
        <w:right w:val="none" w:sz="0" w:space="0" w:color="auto"/>
      </w:divBdr>
    </w:div>
    <w:div w:id="1860897376">
      <w:bodyDiv w:val="1"/>
      <w:marLeft w:val="0"/>
      <w:marRight w:val="0"/>
      <w:marTop w:val="0"/>
      <w:marBottom w:val="0"/>
      <w:divBdr>
        <w:top w:val="none" w:sz="0" w:space="0" w:color="auto"/>
        <w:left w:val="none" w:sz="0" w:space="0" w:color="auto"/>
        <w:bottom w:val="none" w:sz="0" w:space="0" w:color="auto"/>
        <w:right w:val="none" w:sz="0" w:space="0" w:color="auto"/>
      </w:divBdr>
    </w:div>
    <w:div w:id="1860970940">
      <w:bodyDiv w:val="1"/>
      <w:marLeft w:val="0"/>
      <w:marRight w:val="0"/>
      <w:marTop w:val="0"/>
      <w:marBottom w:val="0"/>
      <w:divBdr>
        <w:top w:val="none" w:sz="0" w:space="0" w:color="auto"/>
        <w:left w:val="none" w:sz="0" w:space="0" w:color="auto"/>
        <w:bottom w:val="none" w:sz="0" w:space="0" w:color="auto"/>
        <w:right w:val="none" w:sz="0" w:space="0" w:color="auto"/>
      </w:divBdr>
    </w:div>
    <w:div w:id="1860972281">
      <w:bodyDiv w:val="1"/>
      <w:marLeft w:val="0"/>
      <w:marRight w:val="0"/>
      <w:marTop w:val="0"/>
      <w:marBottom w:val="0"/>
      <w:divBdr>
        <w:top w:val="none" w:sz="0" w:space="0" w:color="auto"/>
        <w:left w:val="none" w:sz="0" w:space="0" w:color="auto"/>
        <w:bottom w:val="none" w:sz="0" w:space="0" w:color="auto"/>
        <w:right w:val="none" w:sz="0" w:space="0" w:color="auto"/>
      </w:divBdr>
    </w:div>
    <w:div w:id="1861047459">
      <w:bodyDiv w:val="1"/>
      <w:marLeft w:val="0"/>
      <w:marRight w:val="0"/>
      <w:marTop w:val="0"/>
      <w:marBottom w:val="0"/>
      <w:divBdr>
        <w:top w:val="none" w:sz="0" w:space="0" w:color="auto"/>
        <w:left w:val="none" w:sz="0" w:space="0" w:color="auto"/>
        <w:bottom w:val="none" w:sz="0" w:space="0" w:color="auto"/>
        <w:right w:val="none" w:sz="0" w:space="0" w:color="auto"/>
      </w:divBdr>
    </w:div>
    <w:div w:id="1861092120">
      <w:bodyDiv w:val="1"/>
      <w:marLeft w:val="0"/>
      <w:marRight w:val="0"/>
      <w:marTop w:val="0"/>
      <w:marBottom w:val="0"/>
      <w:divBdr>
        <w:top w:val="none" w:sz="0" w:space="0" w:color="auto"/>
        <w:left w:val="none" w:sz="0" w:space="0" w:color="auto"/>
        <w:bottom w:val="none" w:sz="0" w:space="0" w:color="auto"/>
        <w:right w:val="none" w:sz="0" w:space="0" w:color="auto"/>
      </w:divBdr>
    </w:div>
    <w:div w:id="1861158484">
      <w:bodyDiv w:val="1"/>
      <w:marLeft w:val="0"/>
      <w:marRight w:val="0"/>
      <w:marTop w:val="0"/>
      <w:marBottom w:val="0"/>
      <w:divBdr>
        <w:top w:val="none" w:sz="0" w:space="0" w:color="auto"/>
        <w:left w:val="none" w:sz="0" w:space="0" w:color="auto"/>
        <w:bottom w:val="none" w:sz="0" w:space="0" w:color="auto"/>
        <w:right w:val="none" w:sz="0" w:space="0" w:color="auto"/>
      </w:divBdr>
    </w:div>
    <w:div w:id="1861163458">
      <w:bodyDiv w:val="1"/>
      <w:marLeft w:val="0"/>
      <w:marRight w:val="0"/>
      <w:marTop w:val="0"/>
      <w:marBottom w:val="0"/>
      <w:divBdr>
        <w:top w:val="none" w:sz="0" w:space="0" w:color="auto"/>
        <w:left w:val="none" w:sz="0" w:space="0" w:color="auto"/>
        <w:bottom w:val="none" w:sz="0" w:space="0" w:color="auto"/>
        <w:right w:val="none" w:sz="0" w:space="0" w:color="auto"/>
      </w:divBdr>
    </w:div>
    <w:div w:id="1861310022">
      <w:bodyDiv w:val="1"/>
      <w:marLeft w:val="0"/>
      <w:marRight w:val="0"/>
      <w:marTop w:val="0"/>
      <w:marBottom w:val="0"/>
      <w:divBdr>
        <w:top w:val="none" w:sz="0" w:space="0" w:color="auto"/>
        <w:left w:val="none" w:sz="0" w:space="0" w:color="auto"/>
        <w:bottom w:val="none" w:sz="0" w:space="0" w:color="auto"/>
        <w:right w:val="none" w:sz="0" w:space="0" w:color="auto"/>
      </w:divBdr>
    </w:div>
    <w:div w:id="1861356592">
      <w:bodyDiv w:val="1"/>
      <w:marLeft w:val="0"/>
      <w:marRight w:val="0"/>
      <w:marTop w:val="0"/>
      <w:marBottom w:val="0"/>
      <w:divBdr>
        <w:top w:val="none" w:sz="0" w:space="0" w:color="auto"/>
        <w:left w:val="none" w:sz="0" w:space="0" w:color="auto"/>
        <w:bottom w:val="none" w:sz="0" w:space="0" w:color="auto"/>
        <w:right w:val="none" w:sz="0" w:space="0" w:color="auto"/>
      </w:divBdr>
    </w:div>
    <w:div w:id="1861433473">
      <w:bodyDiv w:val="1"/>
      <w:marLeft w:val="0"/>
      <w:marRight w:val="0"/>
      <w:marTop w:val="0"/>
      <w:marBottom w:val="0"/>
      <w:divBdr>
        <w:top w:val="none" w:sz="0" w:space="0" w:color="auto"/>
        <w:left w:val="none" w:sz="0" w:space="0" w:color="auto"/>
        <w:bottom w:val="none" w:sz="0" w:space="0" w:color="auto"/>
        <w:right w:val="none" w:sz="0" w:space="0" w:color="auto"/>
      </w:divBdr>
    </w:div>
    <w:div w:id="1861503142">
      <w:bodyDiv w:val="1"/>
      <w:marLeft w:val="0"/>
      <w:marRight w:val="0"/>
      <w:marTop w:val="0"/>
      <w:marBottom w:val="0"/>
      <w:divBdr>
        <w:top w:val="none" w:sz="0" w:space="0" w:color="auto"/>
        <w:left w:val="none" w:sz="0" w:space="0" w:color="auto"/>
        <w:bottom w:val="none" w:sz="0" w:space="0" w:color="auto"/>
        <w:right w:val="none" w:sz="0" w:space="0" w:color="auto"/>
      </w:divBdr>
    </w:div>
    <w:div w:id="1861509606">
      <w:bodyDiv w:val="1"/>
      <w:marLeft w:val="0"/>
      <w:marRight w:val="0"/>
      <w:marTop w:val="0"/>
      <w:marBottom w:val="0"/>
      <w:divBdr>
        <w:top w:val="none" w:sz="0" w:space="0" w:color="auto"/>
        <w:left w:val="none" w:sz="0" w:space="0" w:color="auto"/>
        <w:bottom w:val="none" w:sz="0" w:space="0" w:color="auto"/>
        <w:right w:val="none" w:sz="0" w:space="0" w:color="auto"/>
      </w:divBdr>
    </w:div>
    <w:div w:id="1861579023">
      <w:bodyDiv w:val="1"/>
      <w:marLeft w:val="0"/>
      <w:marRight w:val="0"/>
      <w:marTop w:val="0"/>
      <w:marBottom w:val="0"/>
      <w:divBdr>
        <w:top w:val="none" w:sz="0" w:space="0" w:color="auto"/>
        <w:left w:val="none" w:sz="0" w:space="0" w:color="auto"/>
        <w:bottom w:val="none" w:sz="0" w:space="0" w:color="auto"/>
        <w:right w:val="none" w:sz="0" w:space="0" w:color="auto"/>
      </w:divBdr>
    </w:div>
    <w:div w:id="1861581237">
      <w:bodyDiv w:val="1"/>
      <w:marLeft w:val="0"/>
      <w:marRight w:val="0"/>
      <w:marTop w:val="0"/>
      <w:marBottom w:val="0"/>
      <w:divBdr>
        <w:top w:val="none" w:sz="0" w:space="0" w:color="auto"/>
        <w:left w:val="none" w:sz="0" w:space="0" w:color="auto"/>
        <w:bottom w:val="none" w:sz="0" w:space="0" w:color="auto"/>
        <w:right w:val="none" w:sz="0" w:space="0" w:color="auto"/>
      </w:divBdr>
    </w:div>
    <w:div w:id="1861696057">
      <w:bodyDiv w:val="1"/>
      <w:marLeft w:val="0"/>
      <w:marRight w:val="0"/>
      <w:marTop w:val="0"/>
      <w:marBottom w:val="0"/>
      <w:divBdr>
        <w:top w:val="none" w:sz="0" w:space="0" w:color="auto"/>
        <w:left w:val="none" w:sz="0" w:space="0" w:color="auto"/>
        <w:bottom w:val="none" w:sz="0" w:space="0" w:color="auto"/>
        <w:right w:val="none" w:sz="0" w:space="0" w:color="auto"/>
      </w:divBdr>
    </w:div>
    <w:div w:id="1861702288">
      <w:bodyDiv w:val="1"/>
      <w:marLeft w:val="0"/>
      <w:marRight w:val="0"/>
      <w:marTop w:val="0"/>
      <w:marBottom w:val="0"/>
      <w:divBdr>
        <w:top w:val="none" w:sz="0" w:space="0" w:color="auto"/>
        <w:left w:val="none" w:sz="0" w:space="0" w:color="auto"/>
        <w:bottom w:val="none" w:sz="0" w:space="0" w:color="auto"/>
        <w:right w:val="none" w:sz="0" w:space="0" w:color="auto"/>
      </w:divBdr>
    </w:div>
    <w:div w:id="1861820127">
      <w:bodyDiv w:val="1"/>
      <w:marLeft w:val="0"/>
      <w:marRight w:val="0"/>
      <w:marTop w:val="0"/>
      <w:marBottom w:val="0"/>
      <w:divBdr>
        <w:top w:val="none" w:sz="0" w:space="0" w:color="auto"/>
        <w:left w:val="none" w:sz="0" w:space="0" w:color="auto"/>
        <w:bottom w:val="none" w:sz="0" w:space="0" w:color="auto"/>
        <w:right w:val="none" w:sz="0" w:space="0" w:color="auto"/>
      </w:divBdr>
    </w:div>
    <w:div w:id="1861965522">
      <w:bodyDiv w:val="1"/>
      <w:marLeft w:val="0"/>
      <w:marRight w:val="0"/>
      <w:marTop w:val="0"/>
      <w:marBottom w:val="0"/>
      <w:divBdr>
        <w:top w:val="none" w:sz="0" w:space="0" w:color="auto"/>
        <w:left w:val="none" w:sz="0" w:space="0" w:color="auto"/>
        <w:bottom w:val="none" w:sz="0" w:space="0" w:color="auto"/>
        <w:right w:val="none" w:sz="0" w:space="0" w:color="auto"/>
      </w:divBdr>
    </w:div>
    <w:div w:id="1862083663">
      <w:bodyDiv w:val="1"/>
      <w:marLeft w:val="0"/>
      <w:marRight w:val="0"/>
      <w:marTop w:val="0"/>
      <w:marBottom w:val="0"/>
      <w:divBdr>
        <w:top w:val="none" w:sz="0" w:space="0" w:color="auto"/>
        <w:left w:val="none" w:sz="0" w:space="0" w:color="auto"/>
        <w:bottom w:val="none" w:sz="0" w:space="0" w:color="auto"/>
        <w:right w:val="none" w:sz="0" w:space="0" w:color="auto"/>
      </w:divBdr>
    </w:div>
    <w:div w:id="1862159959">
      <w:bodyDiv w:val="1"/>
      <w:marLeft w:val="0"/>
      <w:marRight w:val="0"/>
      <w:marTop w:val="0"/>
      <w:marBottom w:val="0"/>
      <w:divBdr>
        <w:top w:val="none" w:sz="0" w:space="0" w:color="auto"/>
        <w:left w:val="none" w:sz="0" w:space="0" w:color="auto"/>
        <w:bottom w:val="none" w:sz="0" w:space="0" w:color="auto"/>
        <w:right w:val="none" w:sz="0" w:space="0" w:color="auto"/>
      </w:divBdr>
    </w:div>
    <w:div w:id="1862205948">
      <w:bodyDiv w:val="1"/>
      <w:marLeft w:val="0"/>
      <w:marRight w:val="0"/>
      <w:marTop w:val="0"/>
      <w:marBottom w:val="0"/>
      <w:divBdr>
        <w:top w:val="none" w:sz="0" w:space="0" w:color="auto"/>
        <w:left w:val="none" w:sz="0" w:space="0" w:color="auto"/>
        <w:bottom w:val="none" w:sz="0" w:space="0" w:color="auto"/>
        <w:right w:val="none" w:sz="0" w:space="0" w:color="auto"/>
      </w:divBdr>
    </w:div>
    <w:div w:id="1862237120">
      <w:bodyDiv w:val="1"/>
      <w:marLeft w:val="0"/>
      <w:marRight w:val="0"/>
      <w:marTop w:val="0"/>
      <w:marBottom w:val="0"/>
      <w:divBdr>
        <w:top w:val="none" w:sz="0" w:space="0" w:color="auto"/>
        <w:left w:val="none" w:sz="0" w:space="0" w:color="auto"/>
        <w:bottom w:val="none" w:sz="0" w:space="0" w:color="auto"/>
        <w:right w:val="none" w:sz="0" w:space="0" w:color="auto"/>
      </w:divBdr>
    </w:div>
    <w:div w:id="1862238065">
      <w:bodyDiv w:val="1"/>
      <w:marLeft w:val="0"/>
      <w:marRight w:val="0"/>
      <w:marTop w:val="0"/>
      <w:marBottom w:val="0"/>
      <w:divBdr>
        <w:top w:val="none" w:sz="0" w:space="0" w:color="auto"/>
        <w:left w:val="none" w:sz="0" w:space="0" w:color="auto"/>
        <w:bottom w:val="none" w:sz="0" w:space="0" w:color="auto"/>
        <w:right w:val="none" w:sz="0" w:space="0" w:color="auto"/>
      </w:divBdr>
    </w:div>
    <w:div w:id="1862277832">
      <w:bodyDiv w:val="1"/>
      <w:marLeft w:val="0"/>
      <w:marRight w:val="0"/>
      <w:marTop w:val="0"/>
      <w:marBottom w:val="0"/>
      <w:divBdr>
        <w:top w:val="none" w:sz="0" w:space="0" w:color="auto"/>
        <w:left w:val="none" w:sz="0" w:space="0" w:color="auto"/>
        <w:bottom w:val="none" w:sz="0" w:space="0" w:color="auto"/>
        <w:right w:val="none" w:sz="0" w:space="0" w:color="auto"/>
      </w:divBdr>
    </w:div>
    <w:div w:id="1862352103">
      <w:bodyDiv w:val="1"/>
      <w:marLeft w:val="0"/>
      <w:marRight w:val="0"/>
      <w:marTop w:val="0"/>
      <w:marBottom w:val="0"/>
      <w:divBdr>
        <w:top w:val="none" w:sz="0" w:space="0" w:color="auto"/>
        <w:left w:val="none" w:sz="0" w:space="0" w:color="auto"/>
        <w:bottom w:val="none" w:sz="0" w:space="0" w:color="auto"/>
        <w:right w:val="none" w:sz="0" w:space="0" w:color="auto"/>
      </w:divBdr>
    </w:div>
    <w:div w:id="1862357137">
      <w:bodyDiv w:val="1"/>
      <w:marLeft w:val="0"/>
      <w:marRight w:val="0"/>
      <w:marTop w:val="0"/>
      <w:marBottom w:val="0"/>
      <w:divBdr>
        <w:top w:val="none" w:sz="0" w:space="0" w:color="auto"/>
        <w:left w:val="none" w:sz="0" w:space="0" w:color="auto"/>
        <w:bottom w:val="none" w:sz="0" w:space="0" w:color="auto"/>
        <w:right w:val="none" w:sz="0" w:space="0" w:color="auto"/>
      </w:divBdr>
    </w:div>
    <w:div w:id="1862358844">
      <w:bodyDiv w:val="1"/>
      <w:marLeft w:val="0"/>
      <w:marRight w:val="0"/>
      <w:marTop w:val="0"/>
      <w:marBottom w:val="0"/>
      <w:divBdr>
        <w:top w:val="none" w:sz="0" w:space="0" w:color="auto"/>
        <w:left w:val="none" w:sz="0" w:space="0" w:color="auto"/>
        <w:bottom w:val="none" w:sz="0" w:space="0" w:color="auto"/>
        <w:right w:val="none" w:sz="0" w:space="0" w:color="auto"/>
      </w:divBdr>
    </w:div>
    <w:div w:id="1862359301">
      <w:bodyDiv w:val="1"/>
      <w:marLeft w:val="0"/>
      <w:marRight w:val="0"/>
      <w:marTop w:val="0"/>
      <w:marBottom w:val="0"/>
      <w:divBdr>
        <w:top w:val="none" w:sz="0" w:space="0" w:color="auto"/>
        <w:left w:val="none" w:sz="0" w:space="0" w:color="auto"/>
        <w:bottom w:val="none" w:sz="0" w:space="0" w:color="auto"/>
        <w:right w:val="none" w:sz="0" w:space="0" w:color="auto"/>
      </w:divBdr>
    </w:div>
    <w:div w:id="1862432751">
      <w:bodyDiv w:val="1"/>
      <w:marLeft w:val="0"/>
      <w:marRight w:val="0"/>
      <w:marTop w:val="0"/>
      <w:marBottom w:val="0"/>
      <w:divBdr>
        <w:top w:val="none" w:sz="0" w:space="0" w:color="auto"/>
        <w:left w:val="none" w:sz="0" w:space="0" w:color="auto"/>
        <w:bottom w:val="none" w:sz="0" w:space="0" w:color="auto"/>
        <w:right w:val="none" w:sz="0" w:space="0" w:color="auto"/>
      </w:divBdr>
    </w:div>
    <w:div w:id="1862472839">
      <w:bodyDiv w:val="1"/>
      <w:marLeft w:val="0"/>
      <w:marRight w:val="0"/>
      <w:marTop w:val="0"/>
      <w:marBottom w:val="0"/>
      <w:divBdr>
        <w:top w:val="none" w:sz="0" w:space="0" w:color="auto"/>
        <w:left w:val="none" w:sz="0" w:space="0" w:color="auto"/>
        <w:bottom w:val="none" w:sz="0" w:space="0" w:color="auto"/>
        <w:right w:val="none" w:sz="0" w:space="0" w:color="auto"/>
      </w:divBdr>
    </w:div>
    <w:div w:id="1862474392">
      <w:bodyDiv w:val="1"/>
      <w:marLeft w:val="0"/>
      <w:marRight w:val="0"/>
      <w:marTop w:val="0"/>
      <w:marBottom w:val="0"/>
      <w:divBdr>
        <w:top w:val="none" w:sz="0" w:space="0" w:color="auto"/>
        <w:left w:val="none" w:sz="0" w:space="0" w:color="auto"/>
        <w:bottom w:val="none" w:sz="0" w:space="0" w:color="auto"/>
        <w:right w:val="none" w:sz="0" w:space="0" w:color="auto"/>
      </w:divBdr>
    </w:div>
    <w:div w:id="1862550397">
      <w:bodyDiv w:val="1"/>
      <w:marLeft w:val="0"/>
      <w:marRight w:val="0"/>
      <w:marTop w:val="0"/>
      <w:marBottom w:val="0"/>
      <w:divBdr>
        <w:top w:val="none" w:sz="0" w:space="0" w:color="auto"/>
        <w:left w:val="none" w:sz="0" w:space="0" w:color="auto"/>
        <w:bottom w:val="none" w:sz="0" w:space="0" w:color="auto"/>
        <w:right w:val="none" w:sz="0" w:space="0" w:color="auto"/>
      </w:divBdr>
    </w:div>
    <w:div w:id="1862668604">
      <w:bodyDiv w:val="1"/>
      <w:marLeft w:val="0"/>
      <w:marRight w:val="0"/>
      <w:marTop w:val="0"/>
      <w:marBottom w:val="0"/>
      <w:divBdr>
        <w:top w:val="none" w:sz="0" w:space="0" w:color="auto"/>
        <w:left w:val="none" w:sz="0" w:space="0" w:color="auto"/>
        <w:bottom w:val="none" w:sz="0" w:space="0" w:color="auto"/>
        <w:right w:val="none" w:sz="0" w:space="0" w:color="auto"/>
      </w:divBdr>
    </w:div>
    <w:div w:id="1862738165">
      <w:bodyDiv w:val="1"/>
      <w:marLeft w:val="0"/>
      <w:marRight w:val="0"/>
      <w:marTop w:val="0"/>
      <w:marBottom w:val="0"/>
      <w:divBdr>
        <w:top w:val="none" w:sz="0" w:space="0" w:color="auto"/>
        <w:left w:val="none" w:sz="0" w:space="0" w:color="auto"/>
        <w:bottom w:val="none" w:sz="0" w:space="0" w:color="auto"/>
        <w:right w:val="none" w:sz="0" w:space="0" w:color="auto"/>
      </w:divBdr>
    </w:div>
    <w:div w:id="1862743125">
      <w:bodyDiv w:val="1"/>
      <w:marLeft w:val="0"/>
      <w:marRight w:val="0"/>
      <w:marTop w:val="0"/>
      <w:marBottom w:val="0"/>
      <w:divBdr>
        <w:top w:val="none" w:sz="0" w:space="0" w:color="auto"/>
        <w:left w:val="none" w:sz="0" w:space="0" w:color="auto"/>
        <w:bottom w:val="none" w:sz="0" w:space="0" w:color="auto"/>
        <w:right w:val="none" w:sz="0" w:space="0" w:color="auto"/>
      </w:divBdr>
    </w:div>
    <w:div w:id="1862820394">
      <w:bodyDiv w:val="1"/>
      <w:marLeft w:val="0"/>
      <w:marRight w:val="0"/>
      <w:marTop w:val="0"/>
      <w:marBottom w:val="0"/>
      <w:divBdr>
        <w:top w:val="none" w:sz="0" w:space="0" w:color="auto"/>
        <w:left w:val="none" w:sz="0" w:space="0" w:color="auto"/>
        <w:bottom w:val="none" w:sz="0" w:space="0" w:color="auto"/>
        <w:right w:val="none" w:sz="0" w:space="0" w:color="auto"/>
      </w:divBdr>
    </w:div>
    <w:div w:id="1862864058">
      <w:bodyDiv w:val="1"/>
      <w:marLeft w:val="0"/>
      <w:marRight w:val="0"/>
      <w:marTop w:val="0"/>
      <w:marBottom w:val="0"/>
      <w:divBdr>
        <w:top w:val="none" w:sz="0" w:space="0" w:color="auto"/>
        <w:left w:val="none" w:sz="0" w:space="0" w:color="auto"/>
        <w:bottom w:val="none" w:sz="0" w:space="0" w:color="auto"/>
        <w:right w:val="none" w:sz="0" w:space="0" w:color="auto"/>
      </w:divBdr>
    </w:div>
    <w:div w:id="1862931160">
      <w:bodyDiv w:val="1"/>
      <w:marLeft w:val="0"/>
      <w:marRight w:val="0"/>
      <w:marTop w:val="0"/>
      <w:marBottom w:val="0"/>
      <w:divBdr>
        <w:top w:val="none" w:sz="0" w:space="0" w:color="auto"/>
        <w:left w:val="none" w:sz="0" w:space="0" w:color="auto"/>
        <w:bottom w:val="none" w:sz="0" w:space="0" w:color="auto"/>
        <w:right w:val="none" w:sz="0" w:space="0" w:color="auto"/>
      </w:divBdr>
    </w:div>
    <w:div w:id="1863199861">
      <w:bodyDiv w:val="1"/>
      <w:marLeft w:val="0"/>
      <w:marRight w:val="0"/>
      <w:marTop w:val="0"/>
      <w:marBottom w:val="0"/>
      <w:divBdr>
        <w:top w:val="none" w:sz="0" w:space="0" w:color="auto"/>
        <w:left w:val="none" w:sz="0" w:space="0" w:color="auto"/>
        <w:bottom w:val="none" w:sz="0" w:space="0" w:color="auto"/>
        <w:right w:val="none" w:sz="0" w:space="0" w:color="auto"/>
      </w:divBdr>
    </w:div>
    <w:div w:id="1863275671">
      <w:bodyDiv w:val="1"/>
      <w:marLeft w:val="0"/>
      <w:marRight w:val="0"/>
      <w:marTop w:val="0"/>
      <w:marBottom w:val="0"/>
      <w:divBdr>
        <w:top w:val="none" w:sz="0" w:space="0" w:color="auto"/>
        <w:left w:val="none" w:sz="0" w:space="0" w:color="auto"/>
        <w:bottom w:val="none" w:sz="0" w:space="0" w:color="auto"/>
        <w:right w:val="none" w:sz="0" w:space="0" w:color="auto"/>
      </w:divBdr>
    </w:div>
    <w:div w:id="1863351581">
      <w:bodyDiv w:val="1"/>
      <w:marLeft w:val="0"/>
      <w:marRight w:val="0"/>
      <w:marTop w:val="0"/>
      <w:marBottom w:val="0"/>
      <w:divBdr>
        <w:top w:val="none" w:sz="0" w:space="0" w:color="auto"/>
        <w:left w:val="none" w:sz="0" w:space="0" w:color="auto"/>
        <w:bottom w:val="none" w:sz="0" w:space="0" w:color="auto"/>
        <w:right w:val="none" w:sz="0" w:space="0" w:color="auto"/>
      </w:divBdr>
    </w:div>
    <w:div w:id="1863468621">
      <w:bodyDiv w:val="1"/>
      <w:marLeft w:val="0"/>
      <w:marRight w:val="0"/>
      <w:marTop w:val="0"/>
      <w:marBottom w:val="0"/>
      <w:divBdr>
        <w:top w:val="none" w:sz="0" w:space="0" w:color="auto"/>
        <w:left w:val="none" w:sz="0" w:space="0" w:color="auto"/>
        <w:bottom w:val="none" w:sz="0" w:space="0" w:color="auto"/>
        <w:right w:val="none" w:sz="0" w:space="0" w:color="auto"/>
      </w:divBdr>
    </w:div>
    <w:div w:id="1863545062">
      <w:bodyDiv w:val="1"/>
      <w:marLeft w:val="0"/>
      <w:marRight w:val="0"/>
      <w:marTop w:val="0"/>
      <w:marBottom w:val="0"/>
      <w:divBdr>
        <w:top w:val="none" w:sz="0" w:space="0" w:color="auto"/>
        <w:left w:val="none" w:sz="0" w:space="0" w:color="auto"/>
        <w:bottom w:val="none" w:sz="0" w:space="0" w:color="auto"/>
        <w:right w:val="none" w:sz="0" w:space="0" w:color="auto"/>
      </w:divBdr>
    </w:div>
    <w:div w:id="1863545720">
      <w:bodyDiv w:val="1"/>
      <w:marLeft w:val="0"/>
      <w:marRight w:val="0"/>
      <w:marTop w:val="0"/>
      <w:marBottom w:val="0"/>
      <w:divBdr>
        <w:top w:val="none" w:sz="0" w:space="0" w:color="auto"/>
        <w:left w:val="none" w:sz="0" w:space="0" w:color="auto"/>
        <w:bottom w:val="none" w:sz="0" w:space="0" w:color="auto"/>
        <w:right w:val="none" w:sz="0" w:space="0" w:color="auto"/>
      </w:divBdr>
    </w:div>
    <w:div w:id="1863548015">
      <w:bodyDiv w:val="1"/>
      <w:marLeft w:val="0"/>
      <w:marRight w:val="0"/>
      <w:marTop w:val="0"/>
      <w:marBottom w:val="0"/>
      <w:divBdr>
        <w:top w:val="none" w:sz="0" w:space="0" w:color="auto"/>
        <w:left w:val="none" w:sz="0" w:space="0" w:color="auto"/>
        <w:bottom w:val="none" w:sz="0" w:space="0" w:color="auto"/>
        <w:right w:val="none" w:sz="0" w:space="0" w:color="auto"/>
      </w:divBdr>
    </w:div>
    <w:div w:id="1863586229">
      <w:bodyDiv w:val="1"/>
      <w:marLeft w:val="0"/>
      <w:marRight w:val="0"/>
      <w:marTop w:val="0"/>
      <w:marBottom w:val="0"/>
      <w:divBdr>
        <w:top w:val="none" w:sz="0" w:space="0" w:color="auto"/>
        <w:left w:val="none" w:sz="0" w:space="0" w:color="auto"/>
        <w:bottom w:val="none" w:sz="0" w:space="0" w:color="auto"/>
        <w:right w:val="none" w:sz="0" w:space="0" w:color="auto"/>
      </w:divBdr>
    </w:div>
    <w:div w:id="1863587838">
      <w:bodyDiv w:val="1"/>
      <w:marLeft w:val="0"/>
      <w:marRight w:val="0"/>
      <w:marTop w:val="0"/>
      <w:marBottom w:val="0"/>
      <w:divBdr>
        <w:top w:val="none" w:sz="0" w:space="0" w:color="auto"/>
        <w:left w:val="none" w:sz="0" w:space="0" w:color="auto"/>
        <w:bottom w:val="none" w:sz="0" w:space="0" w:color="auto"/>
        <w:right w:val="none" w:sz="0" w:space="0" w:color="auto"/>
      </w:divBdr>
    </w:div>
    <w:div w:id="1863591437">
      <w:bodyDiv w:val="1"/>
      <w:marLeft w:val="0"/>
      <w:marRight w:val="0"/>
      <w:marTop w:val="0"/>
      <w:marBottom w:val="0"/>
      <w:divBdr>
        <w:top w:val="none" w:sz="0" w:space="0" w:color="auto"/>
        <w:left w:val="none" w:sz="0" w:space="0" w:color="auto"/>
        <w:bottom w:val="none" w:sz="0" w:space="0" w:color="auto"/>
        <w:right w:val="none" w:sz="0" w:space="0" w:color="auto"/>
      </w:divBdr>
    </w:div>
    <w:div w:id="1863670589">
      <w:bodyDiv w:val="1"/>
      <w:marLeft w:val="0"/>
      <w:marRight w:val="0"/>
      <w:marTop w:val="0"/>
      <w:marBottom w:val="0"/>
      <w:divBdr>
        <w:top w:val="none" w:sz="0" w:space="0" w:color="auto"/>
        <w:left w:val="none" w:sz="0" w:space="0" w:color="auto"/>
        <w:bottom w:val="none" w:sz="0" w:space="0" w:color="auto"/>
        <w:right w:val="none" w:sz="0" w:space="0" w:color="auto"/>
      </w:divBdr>
    </w:div>
    <w:div w:id="1863786841">
      <w:bodyDiv w:val="1"/>
      <w:marLeft w:val="0"/>
      <w:marRight w:val="0"/>
      <w:marTop w:val="0"/>
      <w:marBottom w:val="0"/>
      <w:divBdr>
        <w:top w:val="none" w:sz="0" w:space="0" w:color="auto"/>
        <w:left w:val="none" w:sz="0" w:space="0" w:color="auto"/>
        <w:bottom w:val="none" w:sz="0" w:space="0" w:color="auto"/>
        <w:right w:val="none" w:sz="0" w:space="0" w:color="auto"/>
      </w:divBdr>
    </w:div>
    <w:div w:id="1863856048">
      <w:bodyDiv w:val="1"/>
      <w:marLeft w:val="0"/>
      <w:marRight w:val="0"/>
      <w:marTop w:val="0"/>
      <w:marBottom w:val="0"/>
      <w:divBdr>
        <w:top w:val="none" w:sz="0" w:space="0" w:color="auto"/>
        <w:left w:val="none" w:sz="0" w:space="0" w:color="auto"/>
        <w:bottom w:val="none" w:sz="0" w:space="0" w:color="auto"/>
        <w:right w:val="none" w:sz="0" w:space="0" w:color="auto"/>
      </w:divBdr>
    </w:div>
    <w:div w:id="1863859987">
      <w:bodyDiv w:val="1"/>
      <w:marLeft w:val="0"/>
      <w:marRight w:val="0"/>
      <w:marTop w:val="0"/>
      <w:marBottom w:val="0"/>
      <w:divBdr>
        <w:top w:val="none" w:sz="0" w:space="0" w:color="auto"/>
        <w:left w:val="none" w:sz="0" w:space="0" w:color="auto"/>
        <w:bottom w:val="none" w:sz="0" w:space="0" w:color="auto"/>
        <w:right w:val="none" w:sz="0" w:space="0" w:color="auto"/>
      </w:divBdr>
    </w:div>
    <w:div w:id="1863936029">
      <w:bodyDiv w:val="1"/>
      <w:marLeft w:val="0"/>
      <w:marRight w:val="0"/>
      <w:marTop w:val="0"/>
      <w:marBottom w:val="0"/>
      <w:divBdr>
        <w:top w:val="none" w:sz="0" w:space="0" w:color="auto"/>
        <w:left w:val="none" w:sz="0" w:space="0" w:color="auto"/>
        <w:bottom w:val="none" w:sz="0" w:space="0" w:color="auto"/>
        <w:right w:val="none" w:sz="0" w:space="0" w:color="auto"/>
      </w:divBdr>
    </w:div>
    <w:div w:id="1863981841">
      <w:bodyDiv w:val="1"/>
      <w:marLeft w:val="0"/>
      <w:marRight w:val="0"/>
      <w:marTop w:val="0"/>
      <w:marBottom w:val="0"/>
      <w:divBdr>
        <w:top w:val="none" w:sz="0" w:space="0" w:color="auto"/>
        <w:left w:val="none" w:sz="0" w:space="0" w:color="auto"/>
        <w:bottom w:val="none" w:sz="0" w:space="0" w:color="auto"/>
        <w:right w:val="none" w:sz="0" w:space="0" w:color="auto"/>
      </w:divBdr>
    </w:div>
    <w:div w:id="1864007160">
      <w:bodyDiv w:val="1"/>
      <w:marLeft w:val="0"/>
      <w:marRight w:val="0"/>
      <w:marTop w:val="0"/>
      <w:marBottom w:val="0"/>
      <w:divBdr>
        <w:top w:val="none" w:sz="0" w:space="0" w:color="auto"/>
        <w:left w:val="none" w:sz="0" w:space="0" w:color="auto"/>
        <w:bottom w:val="none" w:sz="0" w:space="0" w:color="auto"/>
        <w:right w:val="none" w:sz="0" w:space="0" w:color="auto"/>
      </w:divBdr>
    </w:div>
    <w:div w:id="1864051307">
      <w:bodyDiv w:val="1"/>
      <w:marLeft w:val="0"/>
      <w:marRight w:val="0"/>
      <w:marTop w:val="0"/>
      <w:marBottom w:val="0"/>
      <w:divBdr>
        <w:top w:val="none" w:sz="0" w:space="0" w:color="auto"/>
        <w:left w:val="none" w:sz="0" w:space="0" w:color="auto"/>
        <w:bottom w:val="none" w:sz="0" w:space="0" w:color="auto"/>
        <w:right w:val="none" w:sz="0" w:space="0" w:color="auto"/>
      </w:divBdr>
    </w:div>
    <w:div w:id="1864125705">
      <w:bodyDiv w:val="1"/>
      <w:marLeft w:val="0"/>
      <w:marRight w:val="0"/>
      <w:marTop w:val="0"/>
      <w:marBottom w:val="0"/>
      <w:divBdr>
        <w:top w:val="none" w:sz="0" w:space="0" w:color="auto"/>
        <w:left w:val="none" w:sz="0" w:space="0" w:color="auto"/>
        <w:bottom w:val="none" w:sz="0" w:space="0" w:color="auto"/>
        <w:right w:val="none" w:sz="0" w:space="0" w:color="auto"/>
      </w:divBdr>
    </w:div>
    <w:div w:id="1864131244">
      <w:bodyDiv w:val="1"/>
      <w:marLeft w:val="0"/>
      <w:marRight w:val="0"/>
      <w:marTop w:val="0"/>
      <w:marBottom w:val="0"/>
      <w:divBdr>
        <w:top w:val="none" w:sz="0" w:space="0" w:color="auto"/>
        <w:left w:val="none" w:sz="0" w:space="0" w:color="auto"/>
        <w:bottom w:val="none" w:sz="0" w:space="0" w:color="auto"/>
        <w:right w:val="none" w:sz="0" w:space="0" w:color="auto"/>
      </w:divBdr>
    </w:div>
    <w:div w:id="1864241950">
      <w:bodyDiv w:val="1"/>
      <w:marLeft w:val="0"/>
      <w:marRight w:val="0"/>
      <w:marTop w:val="0"/>
      <w:marBottom w:val="0"/>
      <w:divBdr>
        <w:top w:val="none" w:sz="0" w:space="0" w:color="auto"/>
        <w:left w:val="none" w:sz="0" w:space="0" w:color="auto"/>
        <w:bottom w:val="none" w:sz="0" w:space="0" w:color="auto"/>
        <w:right w:val="none" w:sz="0" w:space="0" w:color="auto"/>
      </w:divBdr>
    </w:div>
    <w:div w:id="1864320134">
      <w:bodyDiv w:val="1"/>
      <w:marLeft w:val="0"/>
      <w:marRight w:val="0"/>
      <w:marTop w:val="0"/>
      <w:marBottom w:val="0"/>
      <w:divBdr>
        <w:top w:val="none" w:sz="0" w:space="0" w:color="auto"/>
        <w:left w:val="none" w:sz="0" w:space="0" w:color="auto"/>
        <w:bottom w:val="none" w:sz="0" w:space="0" w:color="auto"/>
        <w:right w:val="none" w:sz="0" w:space="0" w:color="auto"/>
      </w:divBdr>
    </w:div>
    <w:div w:id="1864321457">
      <w:bodyDiv w:val="1"/>
      <w:marLeft w:val="0"/>
      <w:marRight w:val="0"/>
      <w:marTop w:val="0"/>
      <w:marBottom w:val="0"/>
      <w:divBdr>
        <w:top w:val="none" w:sz="0" w:space="0" w:color="auto"/>
        <w:left w:val="none" w:sz="0" w:space="0" w:color="auto"/>
        <w:bottom w:val="none" w:sz="0" w:space="0" w:color="auto"/>
        <w:right w:val="none" w:sz="0" w:space="0" w:color="auto"/>
      </w:divBdr>
    </w:div>
    <w:div w:id="1864392427">
      <w:bodyDiv w:val="1"/>
      <w:marLeft w:val="0"/>
      <w:marRight w:val="0"/>
      <w:marTop w:val="0"/>
      <w:marBottom w:val="0"/>
      <w:divBdr>
        <w:top w:val="none" w:sz="0" w:space="0" w:color="auto"/>
        <w:left w:val="none" w:sz="0" w:space="0" w:color="auto"/>
        <w:bottom w:val="none" w:sz="0" w:space="0" w:color="auto"/>
        <w:right w:val="none" w:sz="0" w:space="0" w:color="auto"/>
      </w:divBdr>
    </w:div>
    <w:div w:id="1864395526">
      <w:bodyDiv w:val="1"/>
      <w:marLeft w:val="0"/>
      <w:marRight w:val="0"/>
      <w:marTop w:val="0"/>
      <w:marBottom w:val="0"/>
      <w:divBdr>
        <w:top w:val="none" w:sz="0" w:space="0" w:color="auto"/>
        <w:left w:val="none" w:sz="0" w:space="0" w:color="auto"/>
        <w:bottom w:val="none" w:sz="0" w:space="0" w:color="auto"/>
        <w:right w:val="none" w:sz="0" w:space="0" w:color="auto"/>
      </w:divBdr>
    </w:div>
    <w:div w:id="1864399598">
      <w:bodyDiv w:val="1"/>
      <w:marLeft w:val="0"/>
      <w:marRight w:val="0"/>
      <w:marTop w:val="0"/>
      <w:marBottom w:val="0"/>
      <w:divBdr>
        <w:top w:val="none" w:sz="0" w:space="0" w:color="auto"/>
        <w:left w:val="none" w:sz="0" w:space="0" w:color="auto"/>
        <w:bottom w:val="none" w:sz="0" w:space="0" w:color="auto"/>
        <w:right w:val="none" w:sz="0" w:space="0" w:color="auto"/>
      </w:divBdr>
    </w:div>
    <w:div w:id="1864441657">
      <w:bodyDiv w:val="1"/>
      <w:marLeft w:val="0"/>
      <w:marRight w:val="0"/>
      <w:marTop w:val="0"/>
      <w:marBottom w:val="0"/>
      <w:divBdr>
        <w:top w:val="none" w:sz="0" w:space="0" w:color="auto"/>
        <w:left w:val="none" w:sz="0" w:space="0" w:color="auto"/>
        <w:bottom w:val="none" w:sz="0" w:space="0" w:color="auto"/>
        <w:right w:val="none" w:sz="0" w:space="0" w:color="auto"/>
      </w:divBdr>
    </w:div>
    <w:div w:id="1864516927">
      <w:bodyDiv w:val="1"/>
      <w:marLeft w:val="0"/>
      <w:marRight w:val="0"/>
      <w:marTop w:val="0"/>
      <w:marBottom w:val="0"/>
      <w:divBdr>
        <w:top w:val="none" w:sz="0" w:space="0" w:color="auto"/>
        <w:left w:val="none" w:sz="0" w:space="0" w:color="auto"/>
        <w:bottom w:val="none" w:sz="0" w:space="0" w:color="auto"/>
        <w:right w:val="none" w:sz="0" w:space="0" w:color="auto"/>
      </w:divBdr>
    </w:div>
    <w:div w:id="1864630695">
      <w:bodyDiv w:val="1"/>
      <w:marLeft w:val="0"/>
      <w:marRight w:val="0"/>
      <w:marTop w:val="0"/>
      <w:marBottom w:val="0"/>
      <w:divBdr>
        <w:top w:val="none" w:sz="0" w:space="0" w:color="auto"/>
        <w:left w:val="none" w:sz="0" w:space="0" w:color="auto"/>
        <w:bottom w:val="none" w:sz="0" w:space="0" w:color="auto"/>
        <w:right w:val="none" w:sz="0" w:space="0" w:color="auto"/>
      </w:divBdr>
    </w:div>
    <w:div w:id="1864706675">
      <w:bodyDiv w:val="1"/>
      <w:marLeft w:val="0"/>
      <w:marRight w:val="0"/>
      <w:marTop w:val="0"/>
      <w:marBottom w:val="0"/>
      <w:divBdr>
        <w:top w:val="none" w:sz="0" w:space="0" w:color="auto"/>
        <w:left w:val="none" w:sz="0" w:space="0" w:color="auto"/>
        <w:bottom w:val="none" w:sz="0" w:space="0" w:color="auto"/>
        <w:right w:val="none" w:sz="0" w:space="0" w:color="auto"/>
      </w:divBdr>
    </w:div>
    <w:div w:id="1864779093">
      <w:bodyDiv w:val="1"/>
      <w:marLeft w:val="0"/>
      <w:marRight w:val="0"/>
      <w:marTop w:val="0"/>
      <w:marBottom w:val="0"/>
      <w:divBdr>
        <w:top w:val="none" w:sz="0" w:space="0" w:color="auto"/>
        <w:left w:val="none" w:sz="0" w:space="0" w:color="auto"/>
        <w:bottom w:val="none" w:sz="0" w:space="0" w:color="auto"/>
        <w:right w:val="none" w:sz="0" w:space="0" w:color="auto"/>
      </w:divBdr>
    </w:div>
    <w:div w:id="1864786964">
      <w:bodyDiv w:val="1"/>
      <w:marLeft w:val="0"/>
      <w:marRight w:val="0"/>
      <w:marTop w:val="0"/>
      <w:marBottom w:val="0"/>
      <w:divBdr>
        <w:top w:val="none" w:sz="0" w:space="0" w:color="auto"/>
        <w:left w:val="none" w:sz="0" w:space="0" w:color="auto"/>
        <w:bottom w:val="none" w:sz="0" w:space="0" w:color="auto"/>
        <w:right w:val="none" w:sz="0" w:space="0" w:color="auto"/>
      </w:divBdr>
    </w:div>
    <w:div w:id="1864828269">
      <w:bodyDiv w:val="1"/>
      <w:marLeft w:val="0"/>
      <w:marRight w:val="0"/>
      <w:marTop w:val="0"/>
      <w:marBottom w:val="0"/>
      <w:divBdr>
        <w:top w:val="none" w:sz="0" w:space="0" w:color="auto"/>
        <w:left w:val="none" w:sz="0" w:space="0" w:color="auto"/>
        <w:bottom w:val="none" w:sz="0" w:space="0" w:color="auto"/>
        <w:right w:val="none" w:sz="0" w:space="0" w:color="auto"/>
      </w:divBdr>
    </w:div>
    <w:div w:id="1864859482">
      <w:bodyDiv w:val="1"/>
      <w:marLeft w:val="0"/>
      <w:marRight w:val="0"/>
      <w:marTop w:val="0"/>
      <w:marBottom w:val="0"/>
      <w:divBdr>
        <w:top w:val="none" w:sz="0" w:space="0" w:color="auto"/>
        <w:left w:val="none" w:sz="0" w:space="0" w:color="auto"/>
        <w:bottom w:val="none" w:sz="0" w:space="0" w:color="auto"/>
        <w:right w:val="none" w:sz="0" w:space="0" w:color="auto"/>
      </w:divBdr>
    </w:div>
    <w:div w:id="1864971840">
      <w:bodyDiv w:val="1"/>
      <w:marLeft w:val="0"/>
      <w:marRight w:val="0"/>
      <w:marTop w:val="0"/>
      <w:marBottom w:val="0"/>
      <w:divBdr>
        <w:top w:val="none" w:sz="0" w:space="0" w:color="auto"/>
        <w:left w:val="none" w:sz="0" w:space="0" w:color="auto"/>
        <w:bottom w:val="none" w:sz="0" w:space="0" w:color="auto"/>
        <w:right w:val="none" w:sz="0" w:space="0" w:color="auto"/>
      </w:divBdr>
    </w:div>
    <w:div w:id="1865092717">
      <w:bodyDiv w:val="1"/>
      <w:marLeft w:val="0"/>
      <w:marRight w:val="0"/>
      <w:marTop w:val="0"/>
      <w:marBottom w:val="0"/>
      <w:divBdr>
        <w:top w:val="none" w:sz="0" w:space="0" w:color="auto"/>
        <w:left w:val="none" w:sz="0" w:space="0" w:color="auto"/>
        <w:bottom w:val="none" w:sz="0" w:space="0" w:color="auto"/>
        <w:right w:val="none" w:sz="0" w:space="0" w:color="auto"/>
      </w:divBdr>
    </w:div>
    <w:div w:id="1865097184">
      <w:bodyDiv w:val="1"/>
      <w:marLeft w:val="0"/>
      <w:marRight w:val="0"/>
      <w:marTop w:val="0"/>
      <w:marBottom w:val="0"/>
      <w:divBdr>
        <w:top w:val="none" w:sz="0" w:space="0" w:color="auto"/>
        <w:left w:val="none" w:sz="0" w:space="0" w:color="auto"/>
        <w:bottom w:val="none" w:sz="0" w:space="0" w:color="auto"/>
        <w:right w:val="none" w:sz="0" w:space="0" w:color="auto"/>
      </w:divBdr>
    </w:div>
    <w:div w:id="1865167786">
      <w:bodyDiv w:val="1"/>
      <w:marLeft w:val="0"/>
      <w:marRight w:val="0"/>
      <w:marTop w:val="0"/>
      <w:marBottom w:val="0"/>
      <w:divBdr>
        <w:top w:val="none" w:sz="0" w:space="0" w:color="auto"/>
        <w:left w:val="none" w:sz="0" w:space="0" w:color="auto"/>
        <w:bottom w:val="none" w:sz="0" w:space="0" w:color="auto"/>
        <w:right w:val="none" w:sz="0" w:space="0" w:color="auto"/>
      </w:divBdr>
    </w:div>
    <w:div w:id="1865169707">
      <w:bodyDiv w:val="1"/>
      <w:marLeft w:val="0"/>
      <w:marRight w:val="0"/>
      <w:marTop w:val="0"/>
      <w:marBottom w:val="0"/>
      <w:divBdr>
        <w:top w:val="none" w:sz="0" w:space="0" w:color="auto"/>
        <w:left w:val="none" w:sz="0" w:space="0" w:color="auto"/>
        <w:bottom w:val="none" w:sz="0" w:space="0" w:color="auto"/>
        <w:right w:val="none" w:sz="0" w:space="0" w:color="auto"/>
      </w:divBdr>
    </w:div>
    <w:div w:id="1865240217">
      <w:bodyDiv w:val="1"/>
      <w:marLeft w:val="0"/>
      <w:marRight w:val="0"/>
      <w:marTop w:val="0"/>
      <w:marBottom w:val="0"/>
      <w:divBdr>
        <w:top w:val="none" w:sz="0" w:space="0" w:color="auto"/>
        <w:left w:val="none" w:sz="0" w:space="0" w:color="auto"/>
        <w:bottom w:val="none" w:sz="0" w:space="0" w:color="auto"/>
        <w:right w:val="none" w:sz="0" w:space="0" w:color="auto"/>
      </w:divBdr>
    </w:div>
    <w:div w:id="1865243064">
      <w:bodyDiv w:val="1"/>
      <w:marLeft w:val="0"/>
      <w:marRight w:val="0"/>
      <w:marTop w:val="0"/>
      <w:marBottom w:val="0"/>
      <w:divBdr>
        <w:top w:val="none" w:sz="0" w:space="0" w:color="auto"/>
        <w:left w:val="none" w:sz="0" w:space="0" w:color="auto"/>
        <w:bottom w:val="none" w:sz="0" w:space="0" w:color="auto"/>
        <w:right w:val="none" w:sz="0" w:space="0" w:color="auto"/>
      </w:divBdr>
    </w:div>
    <w:div w:id="1865315444">
      <w:bodyDiv w:val="1"/>
      <w:marLeft w:val="0"/>
      <w:marRight w:val="0"/>
      <w:marTop w:val="0"/>
      <w:marBottom w:val="0"/>
      <w:divBdr>
        <w:top w:val="none" w:sz="0" w:space="0" w:color="auto"/>
        <w:left w:val="none" w:sz="0" w:space="0" w:color="auto"/>
        <w:bottom w:val="none" w:sz="0" w:space="0" w:color="auto"/>
        <w:right w:val="none" w:sz="0" w:space="0" w:color="auto"/>
      </w:divBdr>
    </w:div>
    <w:div w:id="1865364289">
      <w:bodyDiv w:val="1"/>
      <w:marLeft w:val="0"/>
      <w:marRight w:val="0"/>
      <w:marTop w:val="0"/>
      <w:marBottom w:val="0"/>
      <w:divBdr>
        <w:top w:val="none" w:sz="0" w:space="0" w:color="auto"/>
        <w:left w:val="none" w:sz="0" w:space="0" w:color="auto"/>
        <w:bottom w:val="none" w:sz="0" w:space="0" w:color="auto"/>
        <w:right w:val="none" w:sz="0" w:space="0" w:color="auto"/>
      </w:divBdr>
    </w:div>
    <w:div w:id="1865439877">
      <w:bodyDiv w:val="1"/>
      <w:marLeft w:val="0"/>
      <w:marRight w:val="0"/>
      <w:marTop w:val="0"/>
      <w:marBottom w:val="0"/>
      <w:divBdr>
        <w:top w:val="none" w:sz="0" w:space="0" w:color="auto"/>
        <w:left w:val="none" w:sz="0" w:space="0" w:color="auto"/>
        <w:bottom w:val="none" w:sz="0" w:space="0" w:color="auto"/>
        <w:right w:val="none" w:sz="0" w:space="0" w:color="auto"/>
      </w:divBdr>
    </w:div>
    <w:div w:id="1865508851">
      <w:bodyDiv w:val="1"/>
      <w:marLeft w:val="0"/>
      <w:marRight w:val="0"/>
      <w:marTop w:val="0"/>
      <w:marBottom w:val="0"/>
      <w:divBdr>
        <w:top w:val="none" w:sz="0" w:space="0" w:color="auto"/>
        <w:left w:val="none" w:sz="0" w:space="0" w:color="auto"/>
        <w:bottom w:val="none" w:sz="0" w:space="0" w:color="auto"/>
        <w:right w:val="none" w:sz="0" w:space="0" w:color="auto"/>
      </w:divBdr>
    </w:div>
    <w:div w:id="1865511543">
      <w:bodyDiv w:val="1"/>
      <w:marLeft w:val="0"/>
      <w:marRight w:val="0"/>
      <w:marTop w:val="0"/>
      <w:marBottom w:val="0"/>
      <w:divBdr>
        <w:top w:val="none" w:sz="0" w:space="0" w:color="auto"/>
        <w:left w:val="none" w:sz="0" w:space="0" w:color="auto"/>
        <w:bottom w:val="none" w:sz="0" w:space="0" w:color="auto"/>
        <w:right w:val="none" w:sz="0" w:space="0" w:color="auto"/>
      </w:divBdr>
    </w:div>
    <w:div w:id="1865513207">
      <w:bodyDiv w:val="1"/>
      <w:marLeft w:val="0"/>
      <w:marRight w:val="0"/>
      <w:marTop w:val="0"/>
      <w:marBottom w:val="0"/>
      <w:divBdr>
        <w:top w:val="none" w:sz="0" w:space="0" w:color="auto"/>
        <w:left w:val="none" w:sz="0" w:space="0" w:color="auto"/>
        <w:bottom w:val="none" w:sz="0" w:space="0" w:color="auto"/>
        <w:right w:val="none" w:sz="0" w:space="0" w:color="auto"/>
      </w:divBdr>
    </w:div>
    <w:div w:id="1865553758">
      <w:bodyDiv w:val="1"/>
      <w:marLeft w:val="0"/>
      <w:marRight w:val="0"/>
      <w:marTop w:val="0"/>
      <w:marBottom w:val="0"/>
      <w:divBdr>
        <w:top w:val="none" w:sz="0" w:space="0" w:color="auto"/>
        <w:left w:val="none" w:sz="0" w:space="0" w:color="auto"/>
        <w:bottom w:val="none" w:sz="0" w:space="0" w:color="auto"/>
        <w:right w:val="none" w:sz="0" w:space="0" w:color="auto"/>
      </w:divBdr>
    </w:div>
    <w:div w:id="1865678945">
      <w:bodyDiv w:val="1"/>
      <w:marLeft w:val="0"/>
      <w:marRight w:val="0"/>
      <w:marTop w:val="0"/>
      <w:marBottom w:val="0"/>
      <w:divBdr>
        <w:top w:val="none" w:sz="0" w:space="0" w:color="auto"/>
        <w:left w:val="none" w:sz="0" w:space="0" w:color="auto"/>
        <w:bottom w:val="none" w:sz="0" w:space="0" w:color="auto"/>
        <w:right w:val="none" w:sz="0" w:space="0" w:color="auto"/>
      </w:divBdr>
    </w:div>
    <w:div w:id="1865702318">
      <w:bodyDiv w:val="1"/>
      <w:marLeft w:val="0"/>
      <w:marRight w:val="0"/>
      <w:marTop w:val="0"/>
      <w:marBottom w:val="0"/>
      <w:divBdr>
        <w:top w:val="none" w:sz="0" w:space="0" w:color="auto"/>
        <w:left w:val="none" w:sz="0" w:space="0" w:color="auto"/>
        <w:bottom w:val="none" w:sz="0" w:space="0" w:color="auto"/>
        <w:right w:val="none" w:sz="0" w:space="0" w:color="auto"/>
      </w:divBdr>
    </w:div>
    <w:div w:id="1865711178">
      <w:bodyDiv w:val="1"/>
      <w:marLeft w:val="0"/>
      <w:marRight w:val="0"/>
      <w:marTop w:val="0"/>
      <w:marBottom w:val="0"/>
      <w:divBdr>
        <w:top w:val="none" w:sz="0" w:space="0" w:color="auto"/>
        <w:left w:val="none" w:sz="0" w:space="0" w:color="auto"/>
        <w:bottom w:val="none" w:sz="0" w:space="0" w:color="auto"/>
        <w:right w:val="none" w:sz="0" w:space="0" w:color="auto"/>
      </w:divBdr>
    </w:div>
    <w:div w:id="1865823678">
      <w:bodyDiv w:val="1"/>
      <w:marLeft w:val="0"/>
      <w:marRight w:val="0"/>
      <w:marTop w:val="0"/>
      <w:marBottom w:val="0"/>
      <w:divBdr>
        <w:top w:val="none" w:sz="0" w:space="0" w:color="auto"/>
        <w:left w:val="none" w:sz="0" w:space="0" w:color="auto"/>
        <w:bottom w:val="none" w:sz="0" w:space="0" w:color="auto"/>
        <w:right w:val="none" w:sz="0" w:space="0" w:color="auto"/>
      </w:divBdr>
    </w:div>
    <w:div w:id="1865895837">
      <w:bodyDiv w:val="1"/>
      <w:marLeft w:val="0"/>
      <w:marRight w:val="0"/>
      <w:marTop w:val="0"/>
      <w:marBottom w:val="0"/>
      <w:divBdr>
        <w:top w:val="none" w:sz="0" w:space="0" w:color="auto"/>
        <w:left w:val="none" w:sz="0" w:space="0" w:color="auto"/>
        <w:bottom w:val="none" w:sz="0" w:space="0" w:color="auto"/>
        <w:right w:val="none" w:sz="0" w:space="0" w:color="auto"/>
      </w:divBdr>
    </w:div>
    <w:div w:id="1865902587">
      <w:bodyDiv w:val="1"/>
      <w:marLeft w:val="0"/>
      <w:marRight w:val="0"/>
      <w:marTop w:val="0"/>
      <w:marBottom w:val="0"/>
      <w:divBdr>
        <w:top w:val="none" w:sz="0" w:space="0" w:color="auto"/>
        <w:left w:val="none" w:sz="0" w:space="0" w:color="auto"/>
        <w:bottom w:val="none" w:sz="0" w:space="0" w:color="auto"/>
        <w:right w:val="none" w:sz="0" w:space="0" w:color="auto"/>
      </w:divBdr>
    </w:div>
    <w:div w:id="1865903978">
      <w:bodyDiv w:val="1"/>
      <w:marLeft w:val="0"/>
      <w:marRight w:val="0"/>
      <w:marTop w:val="0"/>
      <w:marBottom w:val="0"/>
      <w:divBdr>
        <w:top w:val="none" w:sz="0" w:space="0" w:color="auto"/>
        <w:left w:val="none" w:sz="0" w:space="0" w:color="auto"/>
        <w:bottom w:val="none" w:sz="0" w:space="0" w:color="auto"/>
        <w:right w:val="none" w:sz="0" w:space="0" w:color="auto"/>
      </w:divBdr>
    </w:div>
    <w:div w:id="1865904326">
      <w:bodyDiv w:val="1"/>
      <w:marLeft w:val="0"/>
      <w:marRight w:val="0"/>
      <w:marTop w:val="0"/>
      <w:marBottom w:val="0"/>
      <w:divBdr>
        <w:top w:val="none" w:sz="0" w:space="0" w:color="auto"/>
        <w:left w:val="none" w:sz="0" w:space="0" w:color="auto"/>
        <w:bottom w:val="none" w:sz="0" w:space="0" w:color="auto"/>
        <w:right w:val="none" w:sz="0" w:space="0" w:color="auto"/>
      </w:divBdr>
    </w:div>
    <w:div w:id="1865905052">
      <w:bodyDiv w:val="1"/>
      <w:marLeft w:val="0"/>
      <w:marRight w:val="0"/>
      <w:marTop w:val="0"/>
      <w:marBottom w:val="0"/>
      <w:divBdr>
        <w:top w:val="none" w:sz="0" w:space="0" w:color="auto"/>
        <w:left w:val="none" w:sz="0" w:space="0" w:color="auto"/>
        <w:bottom w:val="none" w:sz="0" w:space="0" w:color="auto"/>
        <w:right w:val="none" w:sz="0" w:space="0" w:color="auto"/>
      </w:divBdr>
    </w:div>
    <w:div w:id="1865943872">
      <w:bodyDiv w:val="1"/>
      <w:marLeft w:val="0"/>
      <w:marRight w:val="0"/>
      <w:marTop w:val="0"/>
      <w:marBottom w:val="0"/>
      <w:divBdr>
        <w:top w:val="none" w:sz="0" w:space="0" w:color="auto"/>
        <w:left w:val="none" w:sz="0" w:space="0" w:color="auto"/>
        <w:bottom w:val="none" w:sz="0" w:space="0" w:color="auto"/>
        <w:right w:val="none" w:sz="0" w:space="0" w:color="auto"/>
      </w:divBdr>
    </w:div>
    <w:div w:id="1866021588">
      <w:bodyDiv w:val="1"/>
      <w:marLeft w:val="0"/>
      <w:marRight w:val="0"/>
      <w:marTop w:val="0"/>
      <w:marBottom w:val="0"/>
      <w:divBdr>
        <w:top w:val="none" w:sz="0" w:space="0" w:color="auto"/>
        <w:left w:val="none" w:sz="0" w:space="0" w:color="auto"/>
        <w:bottom w:val="none" w:sz="0" w:space="0" w:color="auto"/>
        <w:right w:val="none" w:sz="0" w:space="0" w:color="auto"/>
      </w:divBdr>
    </w:div>
    <w:div w:id="1866091113">
      <w:bodyDiv w:val="1"/>
      <w:marLeft w:val="0"/>
      <w:marRight w:val="0"/>
      <w:marTop w:val="0"/>
      <w:marBottom w:val="0"/>
      <w:divBdr>
        <w:top w:val="none" w:sz="0" w:space="0" w:color="auto"/>
        <w:left w:val="none" w:sz="0" w:space="0" w:color="auto"/>
        <w:bottom w:val="none" w:sz="0" w:space="0" w:color="auto"/>
        <w:right w:val="none" w:sz="0" w:space="0" w:color="auto"/>
      </w:divBdr>
    </w:div>
    <w:div w:id="1866098064">
      <w:bodyDiv w:val="1"/>
      <w:marLeft w:val="0"/>
      <w:marRight w:val="0"/>
      <w:marTop w:val="0"/>
      <w:marBottom w:val="0"/>
      <w:divBdr>
        <w:top w:val="none" w:sz="0" w:space="0" w:color="auto"/>
        <w:left w:val="none" w:sz="0" w:space="0" w:color="auto"/>
        <w:bottom w:val="none" w:sz="0" w:space="0" w:color="auto"/>
        <w:right w:val="none" w:sz="0" w:space="0" w:color="auto"/>
      </w:divBdr>
    </w:div>
    <w:div w:id="1866166154">
      <w:bodyDiv w:val="1"/>
      <w:marLeft w:val="0"/>
      <w:marRight w:val="0"/>
      <w:marTop w:val="0"/>
      <w:marBottom w:val="0"/>
      <w:divBdr>
        <w:top w:val="none" w:sz="0" w:space="0" w:color="auto"/>
        <w:left w:val="none" w:sz="0" w:space="0" w:color="auto"/>
        <w:bottom w:val="none" w:sz="0" w:space="0" w:color="auto"/>
        <w:right w:val="none" w:sz="0" w:space="0" w:color="auto"/>
      </w:divBdr>
    </w:div>
    <w:div w:id="1866207662">
      <w:bodyDiv w:val="1"/>
      <w:marLeft w:val="0"/>
      <w:marRight w:val="0"/>
      <w:marTop w:val="0"/>
      <w:marBottom w:val="0"/>
      <w:divBdr>
        <w:top w:val="none" w:sz="0" w:space="0" w:color="auto"/>
        <w:left w:val="none" w:sz="0" w:space="0" w:color="auto"/>
        <w:bottom w:val="none" w:sz="0" w:space="0" w:color="auto"/>
        <w:right w:val="none" w:sz="0" w:space="0" w:color="auto"/>
      </w:divBdr>
    </w:div>
    <w:div w:id="1866212827">
      <w:bodyDiv w:val="1"/>
      <w:marLeft w:val="0"/>
      <w:marRight w:val="0"/>
      <w:marTop w:val="0"/>
      <w:marBottom w:val="0"/>
      <w:divBdr>
        <w:top w:val="none" w:sz="0" w:space="0" w:color="auto"/>
        <w:left w:val="none" w:sz="0" w:space="0" w:color="auto"/>
        <w:bottom w:val="none" w:sz="0" w:space="0" w:color="auto"/>
        <w:right w:val="none" w:sz="0" w:space="0" w:color="auto"/>
      </w:divBdr>
    </w:div>
    <w:div w:id="1866216313">
      <w:bodyDiv w:val="1"/>
      <w:marLeft w:val="0"/>
      <w:marRight w:val="0"/>
      <w:marTop w:val="0"/>
      <w:marBottom w:val="0"/>
      <w:divBdr>
        <w:top w:val="none" w:sz="0" w:space="0" w:color="auto"/>
        <w:left w:val="none" w:sz="0" w:space="0" w:color="auto"/>
        <w:bottom w:val="none" w:sz="0" w:space="0" w:color="auto"/>
        <w:right w:val="none" w:sz="0" w:space="0" w:color="auto"/>
      </w:divBdr>
    </w:div>
    <w:div w:id="1866478373">
      <w:bodyDiv w:val="1"/>
      <w:marLeft w:val="0"/>
      <w:marRight w:val="0"/>
      <w:marTop w:val="0"/>
      <w:marBottom w:val="0"/>
      <w:divBdr>
        <w:top w:val="none" w:sz="0" w:space="0" w:color="auto"/>
        <w:left w:val="none" w:sz="0" w:space="0" w:color="auto"/>
        <w:bottom w:val="none" w:sz="0" w:space="0" w:color="auto"/>
        <w:right w:val="none" w:sz="0" w:space="0" w:color="auto"/>
      </w:divBdr>
    </w:div>
    <w:div w:id="1866484867">
      <w:bodyDiv w:val="1"/>
      <w:marLeft w:val="0"/>
      <w:marRight w:val="0"/>
      <w:marTop w:val="0"/>
      <w:marBottom w:val="0"/>
      <w:divBdr>
        <w:top w:val="none" w:sz="0" w:space="0" w:color="auto"/>
        <w:left w:val="none" w:sz="0" w:space="0" w:color="auto"/>
        <w:bottom w:val="none" w:sz="0" w:space="0" w:color="auto"/>
        <w:right w:val="none" w:sz="0" w:space="0" w:color="auto"/>
      </w:divBdr>
    </w:div>
    <w:div w:id="1866552979">
      <w:bodyDiv w:val="1"/>
      <w:marLeft w:val="0"/>
      <w:marRight w:val="0"/>
      <w:marTop w:val="0"/>
      <w:marBottom w:val="0"/>
      <w:divBdr>
        <w:top w:val="none" w:sz="0" w:space="0" w:color="auto"/>
        <w:left w:val="none" w:sz="0" w:space="0" w:color="auto"/>
        <w:bottom w:val="none" w:sz="0" w:space="0" w:color="auto"/>
        <w:right w:val="none" w:sz="0" w:space="0" w:color="auto"/>
      </w:divBdr>
    </w:div>
    <w:div w:id="1866553731">
      <w:bodyDiv w:val="1"/>
      <w:marLeft w:val="0"/>
      <w:marRight w:val="0"/>
      <w:marTop w:val="0"/>
      <w:marBottom w:val="0"/>
      <w:divBdr>
        <w:top w:val="none" w:sz="0" w:space="0" w:color="auto"/>
        <w:left w:val="none" w:sz="0" w:space="0" w:color="auto"/>
        <w:bottom w:val="none" w:sz="0" w:space="0" w:color="auto"/>
        <w:right w:val="none" w:sz="0" w:space="0" w:color="auto"/>
      </w:divBdr>
    </w:div>
    <w:div w:id="1866598972">
      <w:bodyDiv w:val="1"/>
      <w:marLeft w:val="0"/>
      <w:marRight w:val="0"/>
      <w:marTop w:val="0"/>
      <w:marBottom w:val="0"/>
      <w:divBdr>
        <w:top w:val="none" w:sz="0" w:space="0" w:color="auto"/>
        <w:left w:val="none" w:sz="0" w:space="0" w:color="auto"/>
        <w:bottom w:val="none" w:sz="0" w:space="0" w:color="auto"/>
        <w:right w:val="none" w:sz="0" w:space="0" w:color="auto"/>
      </w:divBdr>
    </w:div>
    <w:div w:id="1866602348">
      <w:bodyDiv w:val="1"/>
      <w:marLeft w:val="0"/>
      <w:marRight w:val="0"/>
      <w:marTop w:val="0"/>
      <w:marBottom w:val="0"/>
      <w:divBdr>
        <w:top w:val="none" w:sz="0" w:space="0" w:color="auto"/>
        <w:left w:val="none" w:sz="0" w:space="0" w:color="auto"/>
        <w:bottom w:val="none" w:sz="0" w:space="0" w:color="auto"/>
        <w:right w:val="none" w:sz="0" w:space="0" w:color="auto"/>
      </w:divBdr>
    </w:div>
    <w:div w:id="1866627620">
      <w:bodyDiv w:val="1"/>
      <w:marLeft w:val="0"/>
      <w:marRight w:val="0"/>
      <w:marTop w:val="0"/>
      <w:marBottom w:val="0"/>
      <w:divBdr>
        <w:top w:val="none" w:sz="0" w:space="0" w:color="auto"/>
        <w:left w:val="none" w:sz="0" w:space="0" w:color="auto"/>
        <w:bottom w:val="none" w:sz="0" w:space="0" w:color="auto"/>
        <w:right w:val="none" w:sz="0" w:space="0" w:color="auto"/>
      </w:divBdr>
    </w:div>
    <w:div w:id="1866674758">
      <w:bodyDiv w:val="1"/>
      <w:marLeft w:val="0"/>
      <w:marRight w:val="0"/>
      <w:marTop w:val="0"/>
      <w:marBottom w:val="0"/>
      <w:divBdr>
        <w:top w:val="none" w:sz="0" w:space="0" w:color="auto"/>
        <w:left w:val="none" w:sz="0" w:space="0" w:color="auto"/>
        <w:bottom w:val="none" w:sz="0" w:space="0" w:color="auto"/>
        <w:right w:val="none" w:sz="0" w:space="0" w:color="auto"/>
      </w:divBdr>
    </w:div>
    <w:div w:id="1866752245">
      <w:bodyDiv w:val="1"/>
      <w:marLeft w:val="0"/>
      <w:marRight w:val="0"/>
      <w:marTop w:val="0"/>
      <w:marBottom w:val="0"/>
      <w:divBdr>
        <w:top w:val="none" w:sz="0" w:space="0" w:color="auto"/>
        <w:left w:val="none" w:sz="0" w:space="0" w:color="auto"/>
        <w:bottom w:val="none" w:sz="0" w:space="0" w:color="auto"/>
        <w:right w:val="none" w:sz="0" w:space="0" w:color="auto"/>
      </w:divBdr>
    </w:div>
    <w:div w:id="1866823959">
      <w:bodyDiv w:val="1"/>
      <w:marLeft w:val="0"/>
      <w:marRight w:val="0"/>
      <w:marTop w:val="0"/>
      <w:marBottom w:val="0"/>
      <w:divBdr>
        <w:top w:val="none" w:sz="0" w:space="0" w:color="auto"/>
        <w:left w:val="none" w:sz="0" w:space="0" w:color="auto"/>
        <w:bottom w:val="none" w:sz="0" w:space="0" w:color="auto"/>
        <w:right w:val="none" w:sz="0" w:space="0" w:color="auto"/>
      </w:divBdr>
    </w:div>
    <w:div w:id="1866863508">
      <w:bodyDiv w:val="1"/>
      <w:marLeft w:val="0"/>
      <w:marRight w:val="0"/>
      <w:marTop w:val="0"/>
      <w:marBottom w:val="0"/>
      <w:divBdr>
        <w:top w:val="none" w:sz="0" w:space="0" w:color="auto"/>
        <w:left w:val="none" w:sz="0" w:space="0" w:color="auto"/>
        <w:bottom w:val="none" w:sz="0" w:space="0" w:color="auto"/>
        <w:right w:val="none" w:sz="0" w:space="0" w:color="auto"/>
      </w:divBdr>
    </w:div>
    <w:div w:id="1866941780">
      <w:bodyDiv w:val="1"/>
      <w:marLeft w:val="0"/>
      <w:marRight w:val="0"/>
      <w:marTop w:val="0"/>
      <w:marBottom w:val="0"/>
      <w:divBdr>
        <w:top w:val="none" w:sz="0" w:space="0" w:color="auto"/>
        <w:left w:val="none" w:sz="0" w:space="0" w:color="auto"/>
        <w:bottom w:val="none" w:sz="0" w:space="0" w:color="auto"/>
        <w:right w:val="none" w:sz="0" w:space="0" w:color="auto"/>
      </w:divBdr>
    </w:div>
    <w:div w:id="1866944207">
      <w:bodyDiv w:val="1"/>
      <w:marLeft w:val="0"/>
      <w:marRight w:val="0"/>
      <w:marTop w:val="0"/>
      <w:marBottom w:val="0"/>
      <w:divBdr>
        <w:top w:val="none" w:sz="0" w:space="0" w:color="auto"/>
        <w:left w:val="none" w:sz="0" w:space="0" w:color="auto"/>
        <w:bottom w:val="none" w:sz="0" w:space="0" w:color="auto"/>
        <w:right w:val="none" w:sz="0" w:space="0" w:color="auto"/>
      </w:divBdr>
    </w:div>
    <w:div w:id="1866946071">
      <w:bodyDiv w:val="1"/>
      <w:marLeft w:val="0"/>
      <w:marRight w:val="0"/>
      <w:marTop w:val="0"/>
      <w:marBottom w:val="0"/>
      <w:divBdr>
        <w:top w:val="none" w:sz="0" w:space="0" w:color="auto"/>
        <w:left w:val="none" w:sz="0" w:space="0" w:color="auto"/>
        <w:bottom w:val="none" w:sz="0" w:space="0" w:color="auto"/>
        <w:right w:val="none" w:sz="0" w:space="0" w:color="auto"/>
      </w:divBdr>
    </w:div>
    <w:div w:id="1867058984">
      <w:bodyDiv w:val="1"/>
      <w:marLeft w:val="0"/>
      <w:marRight w:val="0"/>
      <w:marTop w:val="0"/>
      <w:marBottom w:val="0"/>
      <w:divBdr>
        <w:top w:val="none" w:sz="0" w:space="0" w:color="auto"/>
        <w:left w:val="none" w:sz="0" w:space="0" w:color="auto"/>
        <w:bottom w:val="none" w:sz="0" w:space="0" w:color="auto"/>
        <w:right w:val="none" w:sz="0" w:space="0" w:color="auto"/>
      </w:divBdr>
    </w:div>
    <w:div w:id="1867132149">
      <w:bodyDiv w:val="1"/>
      <w:marLeft w:val="0"/>
      <w:marRight w:val="0"/>
      <w:marTop w:val="0"/>
      <w:marBottom w:val="0"/>
      <w:divBdr>
        <w:top w:val="none" w:sz="0" w:space="0" w:color="auto"/>
        <w:left w:val="none" w:sz="0" w:space="0" w:color="auto"/>
        <w:bottom w:val="none" w:sz="0" w:space="0" w:color="auto"/>
        <w:right w:val="none" w:sz="0" w:space="0" w:color="auto"/>
      </w:divBdr>
    </w:div>
    <w:div w:id="1867134735">
      <w:bodyDiv w:val="1"/>
      <w:marLeft w:val="0"/>
      <w:marRight w:val="0"/>
      <w:marTop w:val="0"/>
      <w:marBottom w:val="0"/>
      <w:divBdr>
        <w:top w:val="none" w:sz="0" w:space="0" w:color="auto"/>
        <w:left w:val="none" w:sz="0" w:space="0" w:color="auto"/>
        <w:bottom w:val="none" w:sz="0" w:space="0" w:color="auto"/>
        <w:right w:val="none" w:sz="0" w:space="0" w:color="auto"/>
      </w:divBdr>
    </w:div>
    <w:div w:id="1867209860">
      <w:bodyDiv w:val="1"/>
      <w:marLeft w:val="0"/>
      <w:marRight w:val="0"/>
      <w:marTop w:val="0"/>
      <w:marBottom w:val="0"/>
      <w:divBdr>
        <w:top w:val="none" w:sz="0" w:space="0" w:color="auto"/>
        <w:left w:val="none" w:sz="0" w:space="0" w:color="auto"/>
        <w:bottom w:val="none" w:sz="0" w:space="0" w:color="auto"/>
        <w:right w:val="none" w:sz="0" w:space="0" w:color="auto"/>
      </w:divBdr>
    </w:div>
    <w:div w:id="1867215334">
      <w:bodyDiv w:val="1"/>
      <w:marLeft w:val="0"/>
      <w:marRight w:val="0"/>
      <w:marTop w:val="0"/>
      <w:marBottom w:val="0"/>
      <w:divBdr>
        <w:top w:val="none" w:sz="0" w:space="0" w:color="auto"/>
        <w:left w:val="none" w:sz="0" w:space="0" w:color="auto"/>
        <w:bottom w:val="none" w:sz="0" w:space="0" w:color="auto"/>
        <w:right w:val="none" w:sz="0" w:space="0" w:color="auto"/>
      </w:divBdr>
    </w:div>
    <w:div w:id="1867255153">
      <w:bodyDiv w:val="1"/>
      <w:marLeft w:val="0"/>
      <w:marRight w:val="0"/>
      <w:marTop w:val="0"/>
      <w:marBottom w:val="0"/>
      <w:divBdr>
        <w:top w:val="none" w:sz="0" w:space="0" w:color="auto"/>
        <w:left w:val="none" w:sz="0" w:space="0" w:color="auto"/>
        <w:bottom w:val="none" w:sz="0" w:space="0" w:color="auto"/>
        <w:right w:val="none" w:sz="0" w:space="0" w:color="auto"/>
      </w:divBdr>
    </w:div>
    <w:div w:id="1867406184">
      <w:bodyDiv w:val="1"/>
      <w:marLeft w:val="0"/>
      <w:marRight w:val="0"/>
      <w:marTop w:val="0"/>
      <w:marBottom w:val="0"/>
      <w:divBdr>
        <w:top w:val="none" w:sz="0" w:space="0" w:color="auto"/>
        <w:left w:val="none" w:sz="0" w:space="0" w:color="auto"/>
        <w:bottom w:val="none" w:sz="0" w:space="0" w:color="auto"/>
        <w:right w:val="none" w:sz="0" w:space="0" w:color="auto"/>
      </w:divBdr>
    </w:div>
    <w:div w:id="1867407548">
      <w:bodyDiv w:val="1"/>
      <w:marLeft w:val="0"/>
      <w:marRight w:val="0"/>
      <w:marTop w:val="0"/>
      <w:marBottom w:val="0"/>
      <w:divBdr>
        <w:top w:val="none" w:sz="0" w:space="0" w:color="auto"/>
        <w:left w:val="none" w:sz="0" w:space="0" w:color="auto"/>
        <w:bottom w:val="none" w:sz="0" w:space="0" w:color="auto"/>
        <w:right w:val="none" w:sz="0" w:space="0" w:color="auto"/>
      </w:divBdr>
    </w:div>
    <w:div w:id="1867480471">
      <w:bodyDiv w:val="1"/>
      <w:marLeft w:val="0"/>
      <w:marRight w:val="0"/>
      <w:marTop w:val="0"/>
      <w:marBottom w:val="0"/>
      <w:divBdr>
        <w:top w:val="none" w:sz="0" w:space="0" w:color="auto"/>
        <w:left w:val="none" w:sz="0" w:space="0" w:color="auto"/>
        <w:bottom w:val="none" w:sz="0" w:space="0" w:color="auto"/>
        <w:right w:val="none" w:sz="0" w:space="0" w:color="auto"/>
      </w:divBdr>
    </w:div>
    <w:div w:id="1867519531">
      <w:bodyDiv w:val="1"/>
      <w:marLeft w:val="0"/>
      <w:marRight w:val="0"/>
      <w:marTop w:val="0"/>
      <w:marBottom w:val="0"/>
      <w:divBdr>
        <w:top w:val="none" w:sz="0" w:space="0" w:color="auto"/>
        <w:left w:val="none" w:sz="0" w:space="0" w:color="auto"/>
        <w:bottom w:val="none" w:sz="0" w:space="0" w:color="auto"/>
        <w:right w:val="none" w:sz="0" w:space="0" w:color="auto"/>
      </w:divBdr>
    </w:div>
    <w:div w:id="1867521109">
      <w:bodyDiv w:val="1"/>
      <w:marLeft w:val="0"/>
      <w:marRight w:val="0"/>
      <w:marTop w:val="0"/>
      <w:marBottom w:val="0"/>
      <w:divBdr>
        <w:top w:val="none" w:sz="0" w:space="0" w:color="auto"/>
        <w:left w:val="none" w:sz="0" w:space="0" w:color="auto"/>
        <w:bottom w:val="none" w:sz="0" w:space="0" w:color="auto"/>
        <w:right w:val="none" w:sz="0" w:space="0" w:color="auto"/>
      </w:divBdr>
    </w:div>
    <w:div w:id="1867599345">
      <w:bodyDiv w:val="1"/>
      <w:marLeft w:val="0"/>
      <w:marRight w:val="0"/>
      <w:marTop w:val="0"/>
      <w:marBottom w:val="0"/>
      <w:divBdr>
        <w:top w:val="none" w:sz="0" w:space="0" w:color="auto"/>
        <w:left w:val="none" w:sz="0" w:space="0" w:color="auto"/>
        <w:bottom w:val="none" w:sz="0" w:space="0" w:color="auto"/>
        <w:right w:val="none" w:sz="0" w:space="0" w:color="auto"/>
      </w:divBdr>
    </w:div>
    <w:div w:id="1867861527">
      <w:bodyDiv w:val="1"/>
      <w:marLeft w:val="0"/>
      <w:marRight w:val="0"/>
      <w:marTop w:val="0"/>
      <w:marBottom w:val="0"/>
      <w:divBdr>
        <w:top w:val="none" w:sz="0" w:space="0" w:color="auto"/>
        <w:left w:val="none" w:sz="0" w:space="0" w:color="auto"/>
        <w:bottom w:val="none" w:sz="0" w:space="0" w:color="auto"/>
        <w:right w:val="none" w:sz="0" w:space="0" w:color="auto"/>
      </w:divBdr>
    </w:div>
    <w:div w:id="1867911439">
      <w:bodyDiv w:val="1"/>
      <w:marLeft w:val="0"/>
      <w:marRight w:val="0"/>
      <w:marTop w:val="0"/>
      <w:marBottom w:val="0"/>
      <w:divBdr>
        <w:top w:val="none" w:sz="0" w:space="0" w:color="auto"/>
        <w:left w:val="none" w:sz="0" w:space="0" w:color="auto"/>
        <w:bottom w:val="none" w:sz="0" w:space="0" w:color="auto"/>
        <w:right w:val="none" w:sz="0" w:space="0" w:color="auto"/>
      </w:divBdr>
    </w:div>
    <w:div w:id="1867912057">
      <w:bodyDiv w:val="1"/>
      <w:marLeft w:val="0"/>
      <w:marRight w:val="0"/>
      <w:marTop w:val="0"/>
      <w:marBottom w:val="0"/>
      <w:divBdr>
        <w:top w:val="none" w:sz="0" w:space="0" w:color="auto"/>
        <w:left w:val="none" w:sz="0" w:space="0" w:color="auto"/>
        <w:bottom w:val="none" w:sz="0" w:space="0" w:color="auto"/>
        <w:right w:val="none" w:sz="0" w:space="0" w:color="auto"/>
      </w:divBdr>
    </w:div>
    <w:div w:id="1867912321">
      <w:bodyDiv w:val="1"/>
      <w:marLeft w:val="0"/>
      <w:marRight w:val="0"/>
      <w:marTop w:val="0"/>
      <w:marBottom w:val="0"/>
      <w:divBdr>
        <w:top w:val="none" w:sz="0" w:space="0" w:color="auto"/>
        <w:left w:val="none" w:sz="0" w:space="0" w:color="auto"/>
        <w:bottom w:val="none" w:sz="0" w:space="0" w:color="auto"/>
        <w:right w:val="none" w:sz="0" w:space="0" w:color="auto"/>
      </w:divBdr>
    </w:div>
    <w:div w:id="1867912770">
      <w:bodyDiv w:val="1"/>
      <w:marLeft w:val="0"/>
      <w:marRight w:val="0"/>
      <w:marTop w:val="0"/>
      <w:marBottom w:val="0"/>
      <w:divBdr>
        <w:top w:val="none" w:sz="0" w:space="0" w:color="auto"/>
        <w:left w:val="none" w:sz="0" w:space="0" w:color="auto"/>
        <w:bottom w:val="none" w:sz="0" w:space="0" w:color="auto"/>
        <w:right w:val="none" w:sz="0" w:space="0" w:color="auto"/>
      </w:divBdr>
    </w:div>
    <w:div w:id="1867937835">
      <w:bodyDiv w:val="1"/>
      <w:marLeft w:val="0"/>
      <w:marRight w:val="0"/>
      <w:marTop w:val="0"/>
      <w:marBottom w:val="0"/>
      <w:divBdr>
        <w:top w:val="none" w:sz="0" w:space="0" w:color="auto"/>
        <w:left w:val="none" w:sz="0" w:space="0" w:color="auto"/>
        <w:bottom w:val="none" w:sz="0" w:space="0" w:color="auto"/>
        <w:right w:val="none" w:sz="0" w:space="0" w:color="auto"/>
      </w:divBdr>
    </w:div>
    <w:div w:id="1868055513">
      <w:bodyDiv w:val="1"/>
      <w:marLeft w:val="0"/>
      <w:marRight w:val="0"/>
      <w:marTop w:val="0"/>
      <w:marBottom w:val="0"/>
      <w:divBdr>
        <w:top w:val="none" w:sz="0" w:space="0" w:color="auto"/>
        <w:left w:val="none" w:sz="0" w:space="0" w:color="auto"/>
        <w:bottom w:val="none" w:sz="0" w:space="0" w:color="auto"/>
        <w:right w:val="none" w:sz="0" w:space="0" w:color="auto"/>
      </w:divBdr>
    </w:div>
    <w:div w:id="1868055975">
      <w:bodyDiv w:val="1"/>
      <w:marLeft w:val="0"/>
      <w:marRight w:val="0"/>
      <w:marTop w:val="0"/>
      <w:marBottom w:val="0"/>
      <w:divBdr>
        <w:top w:val="none" w:sz="0" w:space="0" w:color="auto"/>
        <w:left w:val="none" w:sz="0" w:space="0" w:color="auto"/>
        <w:bottom w:val="none" w:sz="0" w:space="0" w:color="auto"/>
        <w:right w:val="none" w:sz="0" w:space="0" w:color="auto"/>
      </w:divBdr>
    </w:div>
    <w:div w:id="1868173817">
      <w:bodyDiv w:val="1"/>
      <w:marLeft w:val="0"/>
      <w:marRight w:val="0"/>
      <w:marTop w:val="0"/>
      <w:marBottom w:val="0"/>
      <w:divBdr>
        <w:top w:val="none" w:sz="0" w:space="0" w:color="auto"/>
        <w:left w:val="none" w:sz="0" w:space="0" w:color="auto"/>
        <w:bottom w:val="none" w:sz="0" w:space="0" w:color="auto"/>
        <w:right w:val="none" w:sz="0" w:space="0" w:color="auto"/>
      </w:divBdr>
    </w:div>
    <w:div w:id="1868181607">
      <w:bodyDiv w:val="1"/>
      <w:marLeft w:val="0"/>
      <w:marRight w:val="0"/>
      <w:marTop w:val="0"/>
      <w:marBottom w:val="0"/>
      <w:divBdr>
        <w:top w:val="none" w:sz="0" w:space="0" w:color="auto"/>
        <w:left w:val="none" w:sz="0" w:space="0" w:color="auto"/>
        <w:bottom w:val="none" w:sz="0" w:space="0" w:color="auto"/>
        <w:right w:val="none" w:sz="0" w:space="0" w:color="auto"/>
      </w:divBdr>
    </w:div>
    <w:div w:id="1868251140">
      <w:bodyDiv w:val="1"/>
      <w:marLeft w:val="0"/>
      <w:marRight w:val="0"/>
      <w:marTop w:val="0"/>
      <w:marBottom w:val="0"/>
      <w:divBdr>
        <w:top w:val="none" w:sz="0" w:space="0" w:color="auto"/>
        <w:left w:val="none" w:sz="0" w:space="0" w:color="auto"/>
        <w:bottom w:val="none" w:sz="0" w:space="0" w:color="auto"/>
        <w:right w:val="none" w:sz="0" w:space="0" w:color="auto"/>
      </w:divBdr>
    </w:div>
    <w:div w:id="1868254934">
      <w:bodyDiv w:val="1"/>
      <w:marLeft w:val="0"/>
      <w:marRight w:val="0"/>
      <w:marTop w:val="0"/>
      <w:marBottom w:val="0"/>
      <w:divBdr>
        <w:top w:val="none" w:sz="0" w:space="0" w:color="auto"/>
        <w:left w:val="none" w:sz="0" w:space="0" w:color="auto"/>
        <w:bottom w:val="none" w:sz="0" w:space="0" w:color="auto"/>
        <w:right w:val="none" w:sz="0" w:space="0" w:color="auto"/>
      </w:divBdr>
    </w:div>
    <w:div w:id="1868366625">
      <w:bodyDiv w:val="1"/>
      <w:marLeft w:val="0"/>
      <w:marRight w:val="0"/>
      <w:marTop w:val="0"/>
      <w:marBottom w:val="0"/>
      <w:divBdr>
        <w:top w:val="none" w:sz="0" w:space="0" w:color="auto"/>
        <w:left w:val="none" w:sz="0" w:space="0" w:color="auto"/>
        <w:bottom w:val="none" w:sz="0" w:space="0" w:color="auto"/>
        <w:right w:val="none" w:sz="0" w:space="0" w:color="auto"/>
      </w:divBdr>
    </w:div>
    <w:div w:id="1868374921">
      <w:bodyDiv w:val="1"/>
      <w:marLeft w:val="0"/>
      <w:marRight w:val="0"/>
      <w:marTop w:val="0"/>
      <w:marBottom w:val="0"/>
      <w:divBdr>
        <w:top w:val="none" w:sz="0" w:space="0" w:color="auto"/>
        <w:left w:val="none" w:sz="0" w:space="0" w:color="auto"/>
        <w:bottom w:val="none" w:sz="0" w:space="0" w:color="auto"/>
        <w:right w:val="none" w:sz="0" w:space="0" w:color="auto"/>
      </w:divBdr>
    </w:div>
    <w:div w:id="1868516455">
      <w:bodyDiv w:val="1"/>
      <w:marLeft w:val="0"/>
      <w:marRight w:val="0"/>
      <w:marTop w:val="0"/>
      <w:marBottom w:val="0"/>
      <w:divBdr>
        <w:top w:val="none" w:sz="0" w:space="0" w:color="auto"/>
        <w:left w:val="none" w:sz="0" w:space="0" w:color="auto"/>
        <w:bottom w:val="none" w:sz="0" w:space="0" w:color="auto"/>
        <w:right w:val="none" w:sz="0" w:space="0" w:color="auto"/>
      </w:divBdr>
    </w:div>
    <w:div w:id="1868636906">
      <w:bodyDiv w:val="1"/>
      <w:marLeft w:val="0"/>
      <w:marRight w:val="0"/>
      <w:marTop w:val="0"/>
      <w:marBottom w:val="0"/>
      <w:divBdr>
        <w:top w:val="none" w:sz="0" w:space="0" w:color="auto"/>
        <w:left w:val="none" w:sz="0" w:space="0" w:color="auto"/>
        <w:bottom w:val="none" w:sz="0" w:space="0" w:color="auto"/>
        <w:right w:val="none" w:sz="0" w:space="0" w:color="auto"/>
      </w:divBdr>
    </w:div>
    <w:div w:id="1868641052">
      <w:bodyDiv w:val="1"/>
      <w:marLeft w:val="0"/>
      <w:marRight w:val="0"/>
      <w:marTop w:val="0"/>
      <w:marBottom w:val="0"/>
      <w:divBdr>
        <w:top w:val="none" w:sz="0" w:space="0" w:color="auto"/>
        <w:left w:val="none" w:sz="0" w:space="0" w:color="auto"/>
        <w:bottom w:val="none" w:sz="0" w:space="0" w:color="auto"/>
        <w:right w:val="none" w:sz="0" w:space="0" w:color="auto"/>
      </w:divBdr>
    </w:div>
    <w:div w:id="1868710510">
      <w:bodyDiv w:val="1"/>
      <w:marLeft w:val="0"/>
      <w:marRight w:val="0"/>
      <w:marTop w:val="0"/>
      <w:marBottom w:val="0"/>
      <w:divBdr>
        <w:top w:val="none" w:sz="0" w:space="0" w:color="auto"/>
        <w:left w:val="none" w:sz="0" w:space="0" w:color="auto"/>
        <w:bottom w:val="none" w:sz="0" w:space="0" w:color="auto"/>
        <w:right w:val="none" w:sz="0" w:space="0" w:color="auto"/>
      </w:divBdr>
    </w:div>
    <w:div w:id="1868759077">
      <w:bodyDiv w:val="1"/>
      <w:marLeft w:val="0"/>
      <w:marRight w:val="0"/>
      <w:marTop w:val="0"/>
      <w:marBottom w:val="0"/>
      <w:divBdr>
        <w:top w:val="none" w:sz="0" w:space="0" w:color="auto"/>
        <w:left w:val="none" w:sz="0" w:space="0" w:color="auto"/>
        <w:bottom w:val="none" w:sz="0" w:space="0" w:color="auto"/>
        <w:right w:val="none" w:sz="0" w:space="0" w:color="auto"/>
      </w:divBdr>
    </w:div>
    <w:div w:id="1868829058">
      <w:bodyDiv w:val="1"/>
      <w:marLeft w:val="0"/>
      <w:marRight w:val="0"/>
      <w:marTop w:val="0"/>
      <w:marBottom w:val="0"/>
      <w:divBdr>
        <w:top w:val="none" w:sz="0" w:space="0" w:color="auto"/>
        <w:left w:val="none" w:sz="0" w:space="0" w:color="auto"/>
        <w:bottom w:val="none" w:sz="0" w:space="0" w:color="auto"/>
        <w:right w:val="none" w:sz="0" w:space="0" w:color="auto"/>
      </w:divBdr>
    </w:div>
    <w:div w:id="1868905404">
      <w:bodyDiv w:val="1"/>
      <w:marLeft w:val="0"/>
      <w:marRight w:val="0"/>
      <w:marTop w:val="0"/>
      <w:marBottom w:val="0"/>
      <w:divBdr>
        <w:top w:val="none" w:sz="0" w:space="0" w:color="auto"/>
        <w:left w:val="none" w:sz="0" w:space="0" w:color="auto"/>
        <w:bottom w:val="none" w:sz="0" w:space="0" w:color="auto"/>
        <w:right w:val="none" w:sz="0" w:space="0" w:color="auto"/>
      </w:divBdr>
    </w:div>
    <w:div w:id="1868910394">
      <w:bodyDiv w:val="1"/>
      <w:marLeft w:val="0"/>
      <w:marRight w:val="0"/>
      <w:marTop w:val="0"/>
      <w:marBottom w:val="0"/>
      <w:divBdr>
        <w:top w:val="none" w:sz="0" w:space="0" w:color="auto"/>
        <w:left w:val="none" w:sz="0" w:space="0" w:color="auto"/>
        <w:bottom w:val="none" w:sz="0" w:space="0" w:color="auto"/>
        <w:right w:val="none" w:sz="0" w:space="0" w:color="auto"/>
      </w:divBdr>
    </w:div>
    <w:div w:id="1868981988">
      <w:bodyDiv w:val="1"/>
      <w:marLeft w:val="0"/>
      <w:marRight w:val="0"/>
      <w:marTop w:val="0"/>
      <w:marBottom w:val="0"/>
      <w:divBdr>
        <w:top w:val="none" w:sz="0" w:space="0" w:color="auto"/>
        <w:left w:val="none" w:sz="0" w:space="0" w:color="auto"/>
        <w:bottom w:val="none" w:sz="0" w:space="0" w:color="auto"/>
        <w:right w:val="none" w:sz="0" w:space="0" w:color="auto"/>
      </w:divBdr>
    </w:div>
    <w:div w:id="1868984899">
      <w:bodyDiv w:val="1"/>
      <w:marLeft w:val="0"/>
      <w:marRight w:val="0"/>
      <w:marTop w:val="0"/>
      <w:marBottom w:val="0"/>
      <w:divBdr>
        <w:top w:val="none" w:sz="0" w:space="0" w:color="auto"/>
        <w:left w:val="none" w:sz="0" w:space="0" w:color="auto"/>
        <w:bottom w:val="none" w:sz="0" w:space="0" w:color="auto"/>
        <w:right w:val="none" w:sz="0" w:space="0" w:color="auto"/>
      </w:divBdr>
    </w:div>
    <w:div w:id="1869022581">
      <w:bodyDiv w:val="1"/>
      <w:marLeft w:val="0"/>
      <w:marRight w:val="0"/>
      <w:marTop w:val="0"/>
      <w:marBottom w:val="0"/>
      <w:divBdr>
        <w:top w:val="none" w:sz="0" w:space="0" w:color="auto"/>
        <w:left w:val="none" w:sz="0" w:space="0" w:color="auto"/>
        <w:bottom w:val="none" w:sz="0" w:space="0" w:color="auto"/>
        <w:right w:val="none" w:sz="0" w:space="0" w:color="auto"/>
      </w:divBdr>
    </w:div>
    <w:div w:id="1869028925">
      <w:bodyDiv w:val="1"/>
      <w:marLeft w:val="0"/>
      <w:marRight w:val="0"/>
      <w:marTop w:val="0"/>
      <w:marBottom w:val="0"/>
      <w:divBdr>
        <w:top w:val="none" w:sz="0" w:space="0" w:color="auto"/>
        <w:left w:val="none" w:sz="0" w:space="0" w:color="auto"/>
        <w:bottom w:val="none" w:sz="0" w:space="0" w:color="auto"/>
        <w:right w:val="none" w:sz="0" w:space="0" w:color="auto"/>
      </w:divBdr>
    </w:div>
    <w:div w:id="1869030105">
      <w:bodyDiv w:val="1"/>
      <w:marLeft w:val="0"/>
      <w:marRight w:val="0"/>
      <w:marTop w:val="0"/>
      <w:marBottom w:val="0"/>
      <w:divBdr>
        <w:top w:val="none" w:sz="0" w:space="0" w:color="auto"/>
        <w:left w:val="none" w:sz="0" w:space="0" w:color="auto"/>
        <w:bottom w:val="none" w:sz="0" w:space="0" w:color="auto"/>
        <w:right w:val="none" w:sz="0" w:space="0" w:color="auto"/>
      </w:divBdr>
    </w:div>
    <w:div w:id="1869098496">
      <w:bodyDiv w:val="1"/>
      <w:marLeft w:val="0"/>
      <w:marRight w:val="0"/>
      <w:marTop w:val="0"/>
      <w:marBottom w:val="0"/>
      <w:divBdr>
        <w:top w:val="none" w:sz="0" w:space="0" w:color="auto"/>
        <w:left w:val="none" w:sz="0" w:space="0" w:color="auto"/>
        <w:bottom w:val="none" w:sz="0" w:space="0" w:color="auto"/>
        <w:right w:val="none" w:sz="0" w:space="0" w:color="auto"/>
      </w:divBdr>
    </w:div>
    <w:div w:id="1869104015">
      <w:bodyDiv w:val="1"/>
      <w:marLeft w:val="0"/>
      <w:marRight w:val="0"/>
      <w:marTop w:val="0"/>
      <w:marBottom w:val="0"/>
      <w:divBdr>
        <w:top w:val="none" w:sz="0" w:space="0" w:color="auto"/>
        <w:left w:val="none" w:sz="0" w:space="0" w:color="auto"/>
        <w:bottom w:val="none" w:sz="0" w:space="0" w:color="auto"/>
        <w:right w:val="none" w:sz="0" w:space="0" w:color="auto"/>
      </w:divBdr>
    </w:div>
    <w:div w:id="1869104324">
      <w:bodyDiv w:val="1"/>
      <w:marLeft w:val="0"/>
      <w:marRight w:val="0"/>
      <w:marTop w:val="0"/>
      <w:marBottom w:val="0"/>
      <w:divBdr>
        <w:top w:val="none" w:sz="0" w:space="0" w:color="auto"/>
        <w:left w:val="none" w:sz="0" w:space="0" w:color="auto"/>
        <w:bottom w:val="none" w:sz="0" w:space="0" w:color="auto"/>
        <w:right w:val="none" w:sz="0" w:space="0" w:color="auto"/>
      </w:divBdr>
    </w:div>
    <w:div w:id="1869220009">
      <w:bodyDiv w:val="1"/>
      <w:marLeft w:val="0"/>
      <w:marRight w:val="0"/>
      <w:marTop w:val="0"/>
      <w:marBottom w:val="0"/>
      <w:divBdr>
        <w:top w:val="none" w:sz="0" w:space="0" w:color="auto"/>
        <w:left w:val="none" w:sz="0" w:space="0" w:color="auto"/>
        <w:bottom w:val="none" w:sz="0" w:space="0" w:color="auto"/>
        <w:right w:val="none" w:sz="0" w:space="0" w:color="auto"/>
      </w:divBdr>
    </w:div>
    <w:div w:id="1869223528">
      <w:bodyDiv w:val="1"/>
      <w:marLeft w:val="0"/>
      <w:marRight w:val="0"/>
      <w:marTop w:val="0"/>
      <w:marBottom w:val="0"/>
      <w:divBdr>
        <w:top w:val="none" w:sz="0" w:space="0" w:color="auto"/>
        <w:left w:val="none" w:sz="0" w:space="0" w:color="auto"/>
        <w:bottom w:val="none" w:sz="0" w:space="0" w:color="auto"/>
        <w:right w:val="none" w:sz="0" w:space="0" w:color="auto"/>
      </w:divBdr>
    </w:div>
    <w:div w:id="1869371524">
      <w:bodyDiv w:val="1"/>
      <w:marLeft w:val="0"/>
      <w:marRight w:val="0"/>
      <w:marTop w:val="0"/>
      <w:marBottom w:val="0"/>
      <w:divBdr>
        <w:top w:val="none" w:sz="0" w:space="0" w:color="auto"/>
        <w:left w:val="none" w:sz="0" w:space="0" w:color="auto"/>
        <w:bottom w:val="none" w:sz="0" w:space="0" w:color="auto"/>
        <w:right w:val="none" w:sz="0" w:space="0" w:color="auto"/>
      </w:divBdr>
    </w:div>
    <w:div w:id="1869372277">
      <w:bodyDiv w:val="1"/>
      <w:marLeft w:val="0"/>
      <w:marRight w:val="0"/>
      <w:marTop w:val="0"/>
      <w:marBottom w:val="0"/>
      <w:divBdr>
        <w:top w:val="none" w:sz="0" w:space="0" w:color="auto"/>
        <w:left w:val="none" w:sz="0" w:space="0" w:color="auto"/>
        <w:bottom w:val="none" w:sz="0" w:space="0" w:color="auto"/>
        <w:right w:val="none" w:sz="0" w:space="0" w:color="auto"/>
      </w:divBdr>
    </w:div>
    <w:div w:id="1869680408">
      <w:bodyDiv w:val="1"/>
      <w:marLeft w:val="0"/>
      <w:marRight w:val="0"/>
      <w:marTop w:val="0"/>
      <w:marBottom w:val="0"/>
      <w:divBdr>
        <w:top w:val="none" w:sz="0" w:space="0" w:color="auto"/>
        <w:left w:val="none" w:sz="0" w:space="0" w:color="auto"/>
        <w:bottom w:val="none" w:sz="0" w:space="0" w:color="auto"/>
        <w:right w:val="none" w:sz="0" w:space="0" w:color="auto"/>
      </w:divBdr>
    </w:div>
    <w:div w:id="1869754547">
      <w:bodyDiv w:val="1"/>
      <w:marLeft w:val="0"/>
      <w:marRight w:val="0"/>
      <w:marTop w:val="0"/>
      <w:marBottom w:val="0"/>
      <w:divBdr>
        <w:top w:val="none" w:sz="0" w:space="0" w:color="auto"/>
        <w:left w:val="none" w:sz="0" w:space="0" w:color="auto"/>
        <w:bottom w:val="none" w:sz="0" w:space="0" w:color="auto"/>
        <w:right w:val="none" w:sz="0" w:space="0" w:color="auto"/>
      </w:divBdr>
    </w:div>
    <w:div w:id="1869833448">
      <w:bodyDiv w:val="1"/>
      <w:marLeft w:val="0"/>
      <w:marRight w:val="0"/>
      <w:marTop w:val="0"/>
      <w:marBottom w:val="0"/>
      <w:divBdr>
        <w:top w:val="none" w:sz="0" w:space="0" w:color="auto"/>
        <w:left w:val="none" w:sz="0" w:space="0" w:color="auto"/>
        <w:bottom w:val="none" w:sz="0" w:space="0" w:color="auto"/>
        <w:right w:val="none" w:sz="0" w:space="0" w:color="auto"/>
      </w:divBdr>
    </w:div>
    <w:div w:id="1869877563">
      <w:bodyDiv w:val="1"/>
      <w:marLeft w:val="0"/>
      <w:marRight w:val="0"/>
      <w:marTop w:val="0"/>
      <w:marBottom w:val="0"/>
      <w:divBdr>
        <w:top w:val="none" w:sz="0" w:space="0" w:color="auto"/>
        <w:left w:val="none" w:sz="0" w:space="0" w:color="auto"/>
        <w:bottom w:val="none" w:sz="0" w:space="0" w:color="auto"/>
        <w:right w:val="none" w:sz="0" w:space="0" w:color="auto"/>
      </w:divBdr>
    </w:div>
    <w:div w:id="1869877590">
      <w:bodyDiv w:val="1"/>
      <w:marLeft w:val="0"/>
      <w:marRight w:val="0"/>
      <w:marTop w:val="0"/>
      <w:marBottom w:val="0"/>
      <w:divBdr>
        <w:top w:val="none" w:sz="0" w:space="0" w:color="auto"/>
        <w:left w:val="none" w:sz="0" w:space="0" w:color="auto"/>
        <w:bottom w:val="none" w:sz="0" w:space="0" w:color="auto"/>
        <w:right w:val="none" w:sz="0" w:space="0" w:color="auto"/>
      </w:divBdr>
    </w:div>
    <w:div w:id="1869903148">
      <w:bodyDiv w:val="1"/>
      <w:marLeft w:val="0"/>
      <w:marRight w:val="0"/>
      <w:marTop w:val="0"/>
      <w:marBottom w:val="0"/>
      <w:divBdr>
        <w:top w:val="none" w:sz="0" w:space="0" w:color="auto"/>
        <w:left w:val="none" w:sz="0" w:space="0" w:color="auto"/>
        <w:bottom w:val="none" w:sz="0" w:space="0" w:color="auto"/>
        <w:right w:val="none" w:sz="0" w:space="0" w:color="auto"/>
      </w:divBdr>
    </w:div>
    <w:div w:id="1869953078">
      <w:bodyDiv w:val="1"/>
      <w:marLeft w:val="0"/>
      <w:marRight w:val="0"/>
      <w:marTop w:val="0"/>
      <w:marBottom w:val="0"/>
      <w:divBdr>
        <w:top w:val="none" w:sz="0" w:space="0" w:color="auto"/>
        <w:left w:val="none" w:sz="0" w:space="0" w:color="auto"/>
        <w:bottom w:val="none" w:sz="0" w:space="0" w:color="auto"/>
        <w:right w:val="none" w:sz="0" w:space="0" w:color="auto"/>
      </w:divBdr>
    </w:div>
    <w:div w:id="1870140312">
      <w:bodyDiv w:val="1"/>
      <w:marLeft w:val="0"/>
      <w:marRight w:val="0"/>
      <w:marTop w:val="0"/>
      <w:marBottom w:val="0"/>
      <w:divBdr>
        <w:top w:val="none" w:sz="0" w:space="0" w:color="auto"/>
        <w:left w:val="none" w:sz="0" w:space="0" w:color="auto"/>
        <w:bottom w:val="none" w:sz="0" w:space="0" w:color="auto"/>
        <w:right w:val="none" w:sz="0" w:space="0" w:color="auto"/>
      </w:divBdr>
    </w:div>
    <w:div w:id="1870140839">
      <w:bodyDiv w:val="1"/>
      <w:marLeft w:val="0"/>
      <w:marRight w:val="0"/>
      <w:marTop w:val="0"/>
      <w:marBottom w:val="0"/>
      <w:divBdr>
        <w:top w:val="none" w:sz="0" w:space="0" w:color="auto"/>
        <w:left w:val="none" w:sz="0" w:space="0" w:color="auto"/>
        <w:bottom w:val="none" w:sz="0" w:space="0" w:color="auto"/>
        <w:right w:val="none" w:sz="0" w:space="0" w:color="auto"/>
      </w:divBdr>
    </w:div>
    <w:div w:id="1870147323">
      <w:bodyDiv w:val="1"/>
      <w:marLeft w:val="0"/>
      <w:marRight w:val="0"/>
      <w:marTop w:val="0"/>
      <w:marBottom w:val="0"/>
      <w:divBdr>
        <w:top w:val="none" w:sz="0" w:space="0" w:color="auto"/>
        <w:left w:val="none" w:sz="0" w:space="0" w:color="auto"/>
        <w:bottom w:val="none" w:sz="0" w:space="0" w:color="auto"/>
        <w:right w:val="none" w:sz="0" w:space="0" w:color="auto"/>
      </w:divBdr>
    </w:div>
    <w:div w:id="1870291318">
      <w:bodyDiv w:val="1"/>
      <w:marLeft w:val="0"/>
      <w:marRight w:val="0"/>
      <w:marTop w:val="0"/>
      <w:marBottom w:val="0"/>
      <w:divBdr>
        <w:top w:val="none" w:sz="0" w:space="0" w:color="auto"/>
        <w:left w:val="none" w:sz="0" w:space="0" w:color="auto"/>
        <w:bottom w:val="none" w:sz="0" w:space="0" w:color="auto"/>
        <w:right w:val="none" w:sz="0" w:space="0" w:color="auto"/>
      </w:divBdr>
    </w:div>
    <w:div w:id="1870293322">
      <w:bodyDiv w:val="1"/>
      <w:marLeft w:val="0"/>
      <w:marRight w:val="0"/>
      <w:marTop w:val="0"/>
      <w:marBottom w:val="0"/>
      <w:divBdr>
        <w:top w:val="none" w:sz="0" w:space="0" w:color="auto"/>
        <w:left w:val="none" w:sz="0" w:space="0" w:color="auto"/>
        <w:bottom w:val="none" w:sz="0" w:space="0" w:color="auto"/>
        <w:right w:val="none" w:sz="0" w:space="0" w:color="auto"/>
      </w:divBdr>
    </w:div>
    <w:div w:id="1870407738">
      <w:bodyDiv w:val="1"/>
      <w:marLeft w:val="0"/>
      <w:marRight w:val="0"/>
      <w:marTop w:val="0"/>
      <w:marBottom w:val="0"/>
      <w:divBdr>
        <w:top w:val="none" w:sz="0" w:space="0" w:color="auto"/>
        <w:left w:val="none" w:sz="0" w:space="0" w:color="auto"/>
        <w:bottom w:val="none" w:sz="0" w:space="0" w:color="auto"/>
        <w:right w:val="none" w:sz="0" w:space="0" w:color="auto"/>
      </w:divBdr>
    </w:div>
    <w:div w:id="1870530672">
      <w:bodyDiv w:val="1"/>
      <w:marLeft w:val="0"/>
      <w:marRight w:val="0"/>
      <w:marTop w:val="0"/>
      <w:marBottom w:val="0"/>
      <w:divBdr>
        <w:top w:val="none" w:sz="0" w:space="0" w:color="auto"/>
        <w:left w:val="none" w:sz="0" w:space="0" w:color="auto"/>
        <w:bottom w:val="none" w:sz="0" w:space="0" w:color="auto"/>
        <w:right w:val="none" w:sz="0" w:space="0" w:color="auto"/>
      </w:divBdr>
    </w:div>
    <w:div w:id="1870600700">
      <w:bodyDiv w:val="1"/>
      <w:marLeft w:val="0"/>
      <w:marRight w:val="0"/>
      <w:marTop w:val="0"/>
      <w:marBottom w:val="0"/>
      <w:divBdr>
        <w:top w:val="none" w:sz="0" w:space="0" w:color="auto"/>
        <w:left w:val="none" w:sz="0" w:space="0" w:color="auto"/>
        <w:bottom w:val="none" w:sz="0" w:space="0" w:color="auto"/>
        <w:right w:val="none" w:sz="0" w:space="0" w:color="auto"/>
      </w:divBdr>
    </w:div>
    <w:div w:id="1870602671">
      <w:bodyDiv w:val="1"/>
      <w:marLeft w:val="0"/>
      <w:marRight w:val="0"/>
      <w:marTop w:val="0"/>
      <w:marBottom w:val="0"/>
      <w:divBdr>
        <w:top w:val="none" w:sz="0" w:space="0" w:color="auto"/>
        <w:left w:val="none" w:sz="0" w:space="0" w:color="auto"/>
        <w:bottom w:val="none" w:sz="0" w:space="0" w:color="auto"/>
        <w:right w:val="none" w:sz="0" w:space="0" w:color="auto"/>
      </w:divBdr>
    </w:div>
    <w:div w:id="1870680592">
      <w:bodyDiv w:val="1"/>
      <w:marLeft w:val="0"/>
      <w:marRight w:val="0"/>
      <w:marTop w:val="0"/>
      <w:marBottom w:val="0"/>
      <w:divBdr>
        <w:top w:val="none" w:sz="0" w:space="0" w:color="auto"/>
        <w:left w:val="none" w:sz="0" w:space="0" w:color="auto"/>
        <w:bottom w:val="none" w:sz="0" w:space="0" w:color="auto"/>
        <w:right w:val="none" w:sz="0" w:space="0" w:color="auto"/>
      </w:divBdr>
    </w:div>
    <w:div w:id="1870725855">
      <w:bodyDiv w:val="1"/>
      <w:marLeft w:val="0"/>
      <w:marRight w:val="0"/>
      <w:marTop w:val="0"/>
      <w:marBottom w:val="0"/>
      <w:divBdr>
        <w:top w:val="none" w:sz="0" w:space="0" w:color="auto"/>
        <w:left w:val="none" w:sz="0" w:space="0" w:color="auto"/>
        <w:bottom w:val="none" w:sz="0" w:space="0" w:color="auto"/>
        <w:right w:val="none" w:sz="0" w:space="0" w:color="auto"/>
      </w:divBdr>
    </w:div>
    <w:div w:id="1870795911">
      <w:bodyDiv w:val="1"/>
      <w:marLeft w:val="0"/>
      <w:marRight w:val="0"/>
      <w:marTop w:val="0"/>
      <w:marBottom w:val="0"/>
      <w:divBdr>
        <w:top w:val="none" w:sz="0" w:space="0" w:color="auto"/>
        <w:left w:val="none" w:sz="0" w:space="0" w:color="auto"/>
        <w:bottom w:val="none" w:sz="0" w:space="0" w:color="auto"/>
        <w:right w:val="none" w:sz="0" w:space="0" w:color="auto"/>
      </w:divBdr>
    </w:div>
    <w:div w:id="1870796514">
      <w:bodyDiv w:val="1"/>
      <w:marLeft w:val="0"/>
      <w:marRight w:val="0"/>
      <w:marTop w:val="0"/>
      <w:marBottom w:val="0"/>
      <w:divBdr>
        <w:top w:val="none" w:sz="0" w:space="0" w:color="auto"/>
        <w:left w:val="none" w:sz="0" w:space="0" w:color="auto"/>
        <w:bottom w:val="none" w:sz="0" w:space="0" w:color="auto"/>
        <w:right w:val="none" w:sz="0" w:space="0" w:color="auto"/>
      </w:divBdr>
    </w:div>
    <w:div w:id="1870870065">
      <w:bodyDiv w:val="1"/>
      <w:marLeft w:val="0"/>
      <w:marRight w:val="0"/>
      <w:marTop w:val="0"/>
      <w:marBottom w:val="0"/>
      <w:divBdr>
        <w:top w:val="none" w:sz="0" w:space="0" w:color="auto"/>
        <w:left w:val="none" w:sz="0" w:space="0" w:color="auto"/>
        <w:bottom w:val="none" w:sz="0" w:space="0" w:color="auto"/>
        <w:right w:val="none" w:sz="0" w:space="0" w:color="auto"/>
      </w:divBdr>
    </w:div>
    <w:div w:id="1870953584">
      <w:bodyDiv w:val="1"/>
      <w:marLeft w:val="0"/>
      <w:marRight w:val="0"/>
      <w:marTop w:val="0"/>
      <w:marBottom w:val="0"/>
      <w:divBdr>
        <w:top w:val="none" w:sz="0" w:space="0" w:color="auto"/>
        <w:left w:val="none" w:sz="0" w:space="0" w:color="auto"/>
        <w:bottom w:val="none" w:sz="0" w:space="0" w:color="auto"/>
        <w:right w:val="none" w:sz="0" w:space="0" w:color="auto"/>
      </w:divBdr>
    </w:div>
    <w:div w:id="1871067703">
      <w:bodyDiv w:val="1"/>
      <w:marLeft w:val="0"/>
      <w:marRight w:val="0"/>
      <w:marTop w:val="0"/>
      <w:marBottom w:val="0"/>
      <w:divBdr>
        <w:top w:val="none" w:sz="0" w:space="0" w:color="auto"/>
        <w:left w:val="none" w:sz="0" w:space="0" w:color="auto"/>
        <w:bottom w:val="none" w:sz="0" w:space="0" w:color="auto"/>
        <w:right w:val="none" w:sz="0" w:space="0" w:color="auto"/>
      </w:divBdr>
    </w:div>
    <w:div w:id="1871330989">
      <w:bodyDiv w:val="1"/>
      <w:marLeft w:val="0"/>
      <w:marRight w:val="0"/>
      <w:marTop w:val="0"/>
      <w:marBottom w:val="0"/>
      <w:divBdr>
        <w:top w:val="none" w:sz="0" w:space="0" w:color="auto"/>
        <w:left w:val="none" w:sz="0" w:space="0" w:color="auto"/>
        <w:bottom w:val="none" w:sz="0" w:space="0" w:color="auto"/>
        <w:right w:val="none" w:sz="0" w:space="0" w:color="auto"/>
      </w:divBdr>
    </w:div>
    <w:div w:id="1871333111">
      <w:bodyDiv w:val="1"/>
      <w:marLeft w:val="0"/>
      <w:marRight w:val="0"/>
      <w:marTop w:val="0"/>
      <w:marBottom w:val="0"/>
      <w:divBdr>
        <w:top w:val="none" w:sz="0" w:space="0" w:color="auto"/>
        <w:left w:val="none" w:sz="0" w:space="0" w:color="auto"/>
        <w:bottom w:val="none" w:sz="0" w:space="0" w:color="auto"/>
        <w:right w:val="none" w:sz="0" w:space="0" w:color="auto"/>
      </w:divBdr>
    </w:div>
    <w:div w:id="1871335761">
      <w:bodyDiv w:val="1"/>
      <w:marLeft w:val="0"/>
      <w:marRight w:val="0"/>
      <w:marTop w:val="0"/>
      <w:marBottom w:val="0"/>
      <w:divBdr>
        <w:top w:val="none" w:sz="0" w:space="0" w:color="auto"/>
        <w:left w:val="none" w:sz="0" w:space="0" w:color="auto"/>
        <w:bottom w:val="none" w:sz="0" w:space="0" w:color="auto"/>
        <w:right w:val="none" w:sz="0" w:space="0" w:color="auto"/>
      </w:divBdr>
    </w:div>
    <w:div w:id="1871411021">
      <w:bodyDiv w:val="1"/>
      <w:marLeft w:val="0"/>
      <w:marRight w:val="0"/>
      <w:marTop w:val="0"/>
      <w:marBottom w:val="0"/>
      <w:divBdr>
        <w:top w:val="none" w:sz="0" w:space="0" w:color="auto"/>
        <w:left w:val="none" w:sz="0" w:space="0" w:color="auto"/>
        <w:bottom w:val="none" w:sz="0" w:space="0" w:color="auto"/>
        <w:right w:val="none" w:sz="0" w:space="0" w:color="auto"/>
      </w:divBdr>
    </w:div>
    <w:div w:id="1871452504">
      <w:bodyDiv w:val="1"/>
      <w:marLeft w:val="0"/>
      <w:marRight w:val="0"/>
      <w:marTop w:val="0"/>
      <w:marBottom w:val="0"/>
      <w:divBdr>
        <w:top w:val="none" w:sz="0" w:space="0" w:color="auto"/>
        <w:left w:val="none" w:sz="0" w:space="0" w:color="auto"/>
        <w:bottom w:val="none" w:sz="0" w:space="0" w:color="auto"/>
        <w:right w:val="none" w:sz="0" w:space="0" w:color="auto"/>
      </w:divBdr>
    </w:div>
    <w:div w:id="1871453214">
      <w:bodyDiv w:val="1"/>
      <w:marLeft w:val="0"/>
      <w:marRight w:val="0"/>
      <w:marTop w:val="0"/>
      <w:marBottom w:val="0"/>
      <w:divBdr>
        <w:top w:val="none" w:sz="0" w:space="0" w:color="auto"/>
        <w:left w:val="none" w:sz="0" w:space="0" w:color="auto"/>
        <w:bottom w:val="none" w:sz="0" w:space="0" w:color="auto"/>
        <w:right w:val="none" w:sz="0" w:space="0" w:color="auto"/>
      </w:divBdr>
    </w:div>
    <w:div w:id="1871527881">
      <w:bodyDiv w:val="1"/>
      <w:marLeft w:val="0"/>
      <w:marRight w:val="0"/>
      <w:marTop w:val="0"/>
      <w:marBottom w:val="0"/>
      <w:divBdr>
        <w:top w:val="none" w:sz="0" w:space="0" w:color="auto"/>
        <w:left w:val="none" w:sz="0" w:space="0" w:color="auto"/>
        <w:bottom w:val="none" w:sz="0" w:space="0" w:color="auto"/>
        <w:right w:val="none" w:sz="0" w:space="0" w:color="auto"/>
      </w:divBdr>
    </w:div>
    <w:div w:id="1871531148">
      <w:bodyDiv w:val="1"/>
      <w:marLeft w:val="0"/>
      <w:marRight w:val="0"/>
      <w:marTop w:val="0"/>
      <w:marBottom w:val="0"/>
      <w:divBdr>
        <w:top w:val="none" w:sz="0" w:space="0" w:color="auto"/>
        <w:left w:val="none" w:sz="0" w:space="0" w:color="auto"/>
        <w:bottom w:val="none" w:sz="0" w:space="0" w:color="auto"/>
        <w:right w:val="none" w:sz="0" w:space="0" w:color="auto"/>
      </w:divBdr>
    </w:div>
    <w:div w:id="1871601522">
      <w:bodyDiv w:val="1"/>
      <w:marLeft w:val="0"/>
      <w:marRight w:val="0"/>
      <w:marTop w:val="0"/>
      <w:marBottom w:val="0"/>
      <w:divBdr>
        <w:top w:val="none" w:sz="0" w:space="0" w:color="auto"/>
        <w:left w:val="none" w:sz="0" w:space="0" w:color="auto"/>
        <w:bottom w:val="none" w:sz="0" w:space="0" w:color="auto"/>
        <w:right w:val="none" w:sz="0" w:space="0" w:color="auto"/>
      </w:divBdr>
    </w:div>
    <w:div w:id="1871602073">
      <w:bodyDiv w:val="1"/>
      <w:marLeft w:val="0"/>
      <w:marRight w:val="0"/>
      <w:marTop w:val="0"/>
      <w:marBottom w:val="0"/>
      <w:divBdr>
        <w:top w:val="none" w:sz="0" w:space="0" w:color="auto"/>
        <w:left w:val="none" w:sz="0" w:space="0" w:color="auto"/>
        <w:bottom w:val="none" w:sz="0" w:space="0" w:color="auto"/>
        <w:right w:val="none" w:sz="0" w:space="0" w:color="auto"/>
      </w:divBdr>
    </w:div>
    <w:div w:id="1871602227">
      <w:bodyDiv w:val="1"/>
      <w:marLeft w:val="0"/>
      <w:marRight w:val="0"/>
      <w:marTop w:val="0"/>
      <w:marBottom w:val="0"/>
      <w:divBdr>
        <w:top w:val="none" w:sz="0" w:space="0" w:color="auto"/>
        <w:left w:val="none" w:sz="0" w:space="0" w:color="auto"/>
        <w:bottom w:val="none" w:sz="0" w:space="0" w:color="auto"/>
        <w:right w:val="none" w:sz="0" w:space="0" w:color="auto"/>
      </w:divBdr>
    </w:div>
    <w:div w:id="1871605791">
      <w:bodyDiv w:val="1"/>
      <w:marLeft w:val="0"/>
      <w:marRight w:val="0"/>
      <w:marTop w:val="0"/>
      <w:marBottom w:val="0"/>
      <w:divBdr>
        <w:top w:val="none" w:sz="0" w:space="0" w:color="auto"/>
        <w:left w:val="none" w:sz="0" w:space="0" w:color="auto"/>
        <w:bottom w:val="none" w:sz="0" w:space="0" w:color="auto"/>
        <w:right w:val="none" w:sz="0" w:space="0" w:color="auto"/>
      </w:divBdr>
    </w:div>
    <w:div w:id="1871607738">
      <w:bodyDiv w:val="1"/>
      <w:marLeft w:val="0"/>
      <w:marRight w:val="0"/>
      <w:marTop w:val="0"/>
      <w:marBottom w:val="0"/>
      <w:divBdr>
        <w:top w:val="none" w:sz="0" w:space="0" w:color="auto"/>
        <w:left w:val="none" w:sz="0" w:space="0" w:color="auto"/>
        <w:bottom w:val="none" w:sz="0" w:space="0" w:color="auto"/>
        <w:right w:val="none" w:sz="0" w:space="0" w:color="auto"/>
      </w:divBdr>
    </w:div>
    <w:div w:id="1871608326">
      <w:bodyDiv w:val="1"/>
      <w:marLeft w:val="0"/>
      <w:marRight w:val="0"/>
      <w:marTop w:val="0"/>
      <w:marBottom w:val="0"/>
      <w:divBdr>
        <w:top w:val="none" w:sz="0" w:space="0" w:color="auto"/>
        <w:left w:val="none" w:sz="0" w:space="0" w:color="auto"/>
        <w:bottom w:val="none" w:sz="0" w:space="0" w:color="auto"/>
        <w:right w:val="none" w:sz="0" w:space="0" w:color="auto"/>
      </w:divBdr>
    </w:div>
    <w:div w:id="1871720396">
      <w:bodyDiv w:val="1"/>
      <w:marLeft w:val="0"/>
      <w:marRight w:val="0"/>
      <w:marTop w:val="0"/>
      <w:marBottom w:val="0"/>
      <w:divBdr>
        <w:top w:val="none" w:sz="0" w:space="0" w:color="auto"/>
        <w:left w:val="none" w:sz="0" w:space="0" w:color="auto"/>
        <w:bottom w:val="none" w:sz="0" w:space="0" w:color="auto"/>
        <w:right w:val="none" w:sz="0" w:space="0" w:color="auto"/>
      </w:divBdr>
    </w:div>
    <w:div w:id="1871721156">
      <w:bodyDiv w:val="1"/>
      <w:marLeft w:val="0"/>
      <w:marRight w:val="0"/>
      <w:marTop w:val="0"/>
      <w:marBottom w:val="0"/>
      <w:divBdr>
        <w:top w:val="none" w:sz="0" w:space="0" w:color="auto"/>
        <w:left w:val="none" w:sz="0" w:space="0" w:color="auto"/>
        <w:bottom w:val="none" w:sz="0" w:space="0" w:color="auto"/>
        <w:right w:val="none" w:sz="0" w:space="0" w:color="auto"/>
      </w:divBdr>
    </w:div>
    <w:div w:id="1871801478">
      <w:bodyDiv w:val="1"/>
      <w:marLeft w:val="0"/>
      <w:marRight w:val="0"/>
      <w:marTop w:val="0"/>
      <w:marBottom w:val="0"/>
      <w:divBdr>
        <w:top w:val="none" w:sz="0" w:space="0" w:color="auto"/>
        <w:left w:val="none" w:sz="0" w:space="0" w:color="auto"/>
        <w:bottom w:val="none" w:sz="0" w:space="0" w:color="auto"/>
        <w:right w:val="none" w:sz="0" w:space="0" w:color="auto"/>
      </w:divBdr>
    </w:div>
    <w:div w:id="1871801894">
      <w:bodyDiv w:val="1"/>
      <w:marLeft w:val="0"/>
      <w:marRight w:val="0"/>
      <w:marTop w:val="0"/>
      <w:marBottom w:val="0"/>
      <w:divBdr>
        <w:top w:val="none" w:sz="0" w:space="0" w:color="auto"/>
        <w:left w:val="none" w:sz="0" w:space="0" w:color="auto"/>
        <w:bottom w:val="none" w:sz="0" w:space="0" w:color="auto"/>
        <w:right w:val="none" w:sz="0" w:space="0" w:color="auto"/>
      </w:divBdr>
    </w:div>
    <w:div w:id="1871990299">
      <w:bodyDiv w:val="1"/>
      <w:marLeft w:val="0"/>
      <w:marRight w:val="0"/>
      <w:marTop w:val="0"/>
      <w:marBottom w:val="0"/>
      <w:divBdr>
        <w:top w:val="none" w:sz="0" w:space="0" w:color="auto"/>
        <w:left w:val="none" w:sz="0" w:space="0" w:color="auto"/>
        <w:bottom w:val="none" w:sz="0" w:space="0" w:color="auto"/>
        <w:right w:val="none" w:sz="0" w:space="0" w:color="auto"/>
      </w:divBdr>
    </w:div>
    <w:div w:id="1871990828">
      <w:bodyDiv w:val="1"/>
      <w:marLeft w:val="0"/>
      <w:marRight w:val="0"/>
      <w:marTop w:val="0"/>
      <w:marBottom w:val="0"/>
      <w:divBdr>
        <w:top w:val="none" w:sz="0" w:space="0" w:color="auto"/>
        <w:left w:val="none" w:sz="0" w:space="0" w:color="auto"/>
        <w:bottom w:val="none" w:sz="0" w:space="0" w:color="auto"/>
        <w:right w:val="none" w:sz="0" w:space="0" w:color="auto"/>
      </w:divBdr>
    </w:div>
    <w:div w:id="1872037505">
      <w:bodyDiv w:val="1"/>
      <w:marLeft w:val="0"/>
      <w:marRight w:val="0"/>
      <w:marTop w:val="0"/>
      <w:marBottom w:val="0"/>
      <w:divBdr>
        <w:top w:val="none" w:sz="0" w:space="0" w:color="auto"/>
        <w:left w:val="none" w:sz="0" w:space="0" w:color="auto"/>
        <w:bottom w:val="none" w:sz="0" w:space="0" w:color="auto"/>
        <w:right w:val="none" w:sz="0" w:space="0" w:color="auto"/>
      </w:divBdr>
    </w:div>
    <w:div w:id="1872113584">
      <w:bodyDiv w:val="1"/>
      <w:marLeft w:val="0"/>
      <w:marRight w:val="0"/>
      <w:marTop w:val="0"/>
      <w:marBottom w:val="0"/>
      <w:divBdr>
        <w:top w:val="none" w:sz="0" w:space="0" w:color="auto"/>
        <w:left w:val="none" w:sz="0" w:space="0" w:color="auto"/>
        <w:bottom w:val="none" w:sz="0" w:space="0" w:color="auto"/>
        <w:right w:val="none" w:sz="0" w:space="0" w:color="auto"/>
      </w:divBdr>
    </w:div>
    <w:div w:id="1872255364">
      <w:bodyDiv w:val="1"/>
      <w:marLeft w:val="0"/>
      <w:marRight w:val="0"/>
      <w:marTop w:val="0"/>
      <w:marBottom w:val="0"/>
      <w:divBdr>
        <w:top w:val="none" w:sz="0" w:space="0" w:color="auto"/>
        <w:left w:val="none" w:sz="0" w:space="0" w:color="auto"/>
        <w:bottom w:val="none" w:sz="0" w:space="0" w:color="auto"/>
        <w:right w:val="none" w:sz="0" w:space="0" w:color="auto"/>
      </w:divBdr>
    </w:div>
    <w:div w:id="1872257206">
      <w:bodyDiv w:val="1"/>
      <w:marLeft w:val="0"/>
      <w:marRight w:val="0"/>
      <w:marTop w:val="0"/>
      <w:marBottom w:val="0"/>
      <w:divBdr>
        <w:top w:val="none" w:sz="0" w:space="0" w:color="auto"/>
        <w:left w:val="none" w:sz="0" w:space="0" w:color="auto"/>
        <w:bottom w:val="none" w:sz="0" w:space="0" w:color="auto"/>
        <w:right w:val="none" w:sz="0" w:space="0" w:color="auto"/>
      </w:divBdr>
    </w:div>
    <w:div w:id="1872298998">
      <w:bodyDiv w:val="1"/>
      <w:marLeft w:val="0"/>
      <w:marRight w:val="0"/>
      <w:marTop w:val="0"/>
      <w:marBottom w:val="0"/>
      <w:divBdr>
        <w:top w:val="none" w:sz="0" w:space="0" w:color="auto"/>
        <w:left w:val="none" w:sz="0" w:space="0" w:color="auto"/>
        <w:bottom w:val="none" w:sz="0" w:space="0" w:color="auto"/>
        <w:right w:val="none" w:sz="0" w:space="0" w:color="auto"/>
      </w:divBdr>
    </w:div>
    <w:div w:id="1872306446">
      <w:bodyDiv w:val="1"/>
      <w:marLeft w:val="0"/>
      <w:marRight w:val="0"/>
      <w:marTop w:val="0"/>
      <w:marBottom w:val="0"/>
      <w:divBdr>
        <w:top w:val="none" w:sz="0" w:space="0" w:color="auto"/>
        <w:left w:val="none" w:sz="0" w:space="0" w:color="auto"/>
        <w:bottom w:val="none" w:sz="0" w:space="0" w:color="auto"/>
        <w:right w:val="none" w:sz="0" w:space="0" w:color="auto"/>
      </w:divBdr>
    </w:div>
    <w:div w:id="1872449103">
      <w:bodyDiv w:val="1"/>
      <w:marLeft w:val="0"/>
      <w:marRight w:val="0"/>
      <w:marTop w:val="0"/>
      <w:marBottom w:val="0"/>
      <w:divBdr>
        <w:top w:val="none" w:sz="0" w:space="0" w:color="auto"/>
        <w:left w:val="none" w:sz="0" w:space="0" w:color="auto"/>
        <w:bottom w:val="none" w:sz="0" w:space="0" w:color="auto"/>
        <w:right w:val="none" w:sz="0" w:space="0" w:color="auto"/>
      </w:divBdr>
    </w:div>
    <w:div w:id="1872452330">
      <w:bodyDiv w:val="1"/>
      <w:marLeft w:val="0"/>
      <w:marRight w:val="0"/>
      <w:marTop w:val="0"/>
      <w:marBottom w:val="0"/>
      <w:divBdr>
        <w:top w:val="none" w:sz="0" w:space="0" w:color="auto"/>
        <w:left w:val="none" w:sz="0" w:space="0" w:color="auto"/>
        <w:bottom w:val="none" w:sz="0" w:space="0" w:color="auto"/>
        <w:right w:val="none" w:sz="0" w:space="0" w:color="auto"/>
      </w:divBdr>
    </w:div>
    <w:div w:id="1872454695">
      <w:bodyDiv w:val="1"/>
      <w:marLeft w:val="0"/>
      <w:marRight w:val="0"/>
      <w:marTop w:val="0"/>
      <w:marBottom w:val="0"/>
      <w:divBdr>
        <w:top w:val="none" w:sz="0" w:space="0" w:color="auto"/>
        <w:left w:val="none" w:sz="0" w:space="0" w:color="auto"/>
        <w:bottom w:val="none" w:sz="0" w:space="0" w:color="auto"/>
        <w:right w:val="none" w:sz="0" w:space="0" w:color="auto"/>
      </w:divBdr>
    </w:div>
    <w:div w:id="1872498225">
      <w:bodyDiv w:val="1"/>
      <w:marLeft w:val="0"/>
      <w:marRight w:val="0"/>
      <w:marTop w:val="0"/>
      <w:marBottom w:val="0"/>
      <w:divBdr>
        <w:top w:val="none" w:sz="0" w:space="0" w:color="auto"/>
        <w:left w:val="none" w:sz="0" w:space="0" w:color="auto"/>
        <w:bottom w:val="none" w:sz="0" w:space="0" w:color="auto"/>
        <w:right w:val="none" w:sz="0" w:space="0" w:color="auto"/>
      </w:divBdr>
    </w:div>
    <w:div w:id="1872572939">
      <w:bodyDiv w:val="1"/>
      <w:marLeft w:val="0"/>
      <w:marRight w:val="0"/>
      <w:marTop w:val="0"/>
      <w:marBottom w:val="0"/>
      <w:divBdr>
        <w:top w:val="none" w:sz="0" w:space="0" w:color="auto"/>
        <w:left w:val="none" w:sz="0" w:space="0" w:color="auto"/>
        <w:bottom w:val="none" w:sz="0" w:space="0" w:color="auto"/>
        <w:right w:val="none" w:sz="0" w:space="0" w:color="auto"/>
      </w:divBdr>
    </w:div>
    <w:div w:id="1872763019">
      <w:bodyDiv w:val="1"/>
      <w:marLeft w:val="0"/>
      <w:marRight w:val="0"/>
      <w:marTop w:val="0"/>
      <w:marBottom w:val="0"/>
      <w:divBdr>
        <w:top w:val="none" w:sz="0" w:space="0" w:color="auto"/>
        <w:left w:val="none" w:sz="0" w:space="0" w:color="auto"/>
        <w:bottom w:val="none" w:sz="0" w:space="0" w:color="auto"/>
        <w:right w:val="none" w:sz="0" w:space="0" w:color="auto"/>
      </w:divBdr>
    </w:div>
    <w:div w:id="1872763244">
      <w:bodyDiv w:val="1"/>
      <w:marLeft w:val="0"/>
      <w:marRight w:val="0"/>
      <w:marTop w:val="0"/>
      <w:marBottom w:val="0"/>
      <w:divBdr>
        <w:top w:val="none" w:sz="0" w:space="0" w:color="auto"/>
        <w:left w:val="none" w:sz="0" w:space="0" w:color="auto"/>
        <w:bottom w:val="none" w:sz="0" w:space="0" w:color="auto"/>
        <w:right w:val="none" w:sz="0" w:space="0" w:color="auto"/>
      </w:divBdr>
    </w:div>
    <w:div w:id="1872838387">
      <w:bodyDiv w:val="1"/>
      <w:marLeft w:val="0"/>
      <w:marRight w:val="0"/>
      <w:marTop w:val="0"/>
      <w:marBottom w:val="0"/>
      <w:divBdr>
        <w:top w:val="none" w:sz="0" w:space="0" w:color="auto"/>
        <w:left w:val="none" w:sz="0" w:space="0" w:color="auto"/>
        <w:bottom w:val="none" w:sz="0" w:space="0" w:color="auto"/>
        <w:right w:val="none" w:sz="0" w:space="0" w:color="auto"/>
      </w:divBdr>
    </w:div>
    <w:div w:id="1872840195">
      <w:bodyDiv w:val="1"/>
      <w:marLeft w:val="0"/>
      <w:marRight w:val="0"/>
      <w:marTop w:val="0"/>
      <w:marBottom w:val="0"/>
      <w:divBdr>
        <w:top w:val="none" w:sz="0" w:space="0" w:color="auto"/>
        <w:left w:val="none" w:sz="0" w:space="0" w:color="auto"/>
        <w:bottom w:val="none" w:sz="0" w:space="0" w:color="auto"/>
        <w:right w:val="none" w:sz="0" w:space="0" w:color="auto"/>
      </w:divBdr>
    </w:div>
    <w:div w:id="1872840555">
      <w:bodyDiv w:val="1"/>
      <w:marLeft w:val="0"/>
      <w:marRight w:val="0"/>
      <w:marTop w:val="0"/>
      <w:marBottom w:val="0"/>
      <w:divBdr>
        <w:top w:val="none" w:sz="0" w:space="0" w:color="auto"/>
        <w:left w:val="none" w:sz="0" w:space="0" w:color="auto"/>
        <w:bottom w:val="none" w:sz="0" w:space="0" w:color="auto"/>
        <w:right w:val="none" w:sz="0" w:space="0" w:color="auto"/>
      </w:divBdr>
    </w:div>
    <w:div w:id="1872913154">
      <w:bodyDiv w:val="1"/>
      <w:marLeft w:val="0"/>
      <w:marRight w:val="0"/>
      <w:marTop w:val="0"/>
      <w:marBottom w:val="0"/>
      <w:divBdr>
        <w:top w:val="none" w:sz="0" w:space="0" w:color="auto"/>
        <w:left w:val="none" w:sz="0" w:space="0" w:color="auto"/>
        <w:bottom w:val="none" w:sz="0" w:space="0" w:color="auto"/>
        <w:right w:val="none" w:sz="0" w:space="0" w:color="auto"/>
      </w:divBdr>
    </w:div>
    <w:div w:id="1872955275">
      <w:bodyDiv w:val="1"/>
      <w:marLeft w:val="0"/>
      <w:marRight w:val="0"/>
      <w:marTop w:val="0"/>
      <w:marBottom w:val="0"/>
      <w:divBdr>
        <w:top w:val="none" w:sz="0" w:space="0" w:color="auto"/>
        <w:left w:val="none" w:sz="0" w:space="0" w:color="auto"/>
        <w:bottom w:val="none" w:sz="0" w:space="0" w:color="auto"/>
        <w:right w:val="none" w:sz="0" w:space="0" w:color="auto"/>
      </w:divBdr>
    </w:div>
    <w:div w:id="1872962013">
      <w:bodyDiv w:val="1"/>
      <w:marLeft w:val="0"/>
      <w:marRight w:val="0"/>
      <w:marTop w:val="0"/>
      <w:marBottom w:val="0"/>
      <w:divBdr>
        <w:top w:val="none" w:sz="0" w:space="0" w:color="auto"/>
        <w:left w:val="none" w:sz="0" w:space="0" w:color="auto"/>
        <w:bottom w:val="none" w:sz="0" w:space="0" w:color="auto"/>
        <w:right w:val="none" w:sz="0" w:space="0" w:color="auto"/>
      </w:divBdr>
    </w:div>
    <w:div w:id="1873150228">
      <w:bodyDiv w:val="1"/>
      <w:marLeft w:val="0"/>
      <w:marRight w:val="0"/>
      <w:marTop w:val="0"/>
      <w:marBottom w:val="0"/>
      <w:divBdr>
        <w:top w:val="none" w:sz="0" w:space="0" w:color="auto"/>
        <w:left w:val="none" w:sz="0" w:space="0" w:color="auto"/>
        <w:bottom w:val="none" w:sz="0" w:space="0" w:color="auto"/>
        <w:right w:val="none" w:sz="0" w:space="0" w:color="auto"/>
      </w:divBdr>
    </w:div>
    <w:div w:id="1873179185">
      <w:bodyDiv w:val="1"/>
      <w:marLeft w:val="0"/>
      <w:marRight w:val="0"/>
      <w:marTop w:val="0"/>
      <w:marBottom w:val="0"/>
      <w:divBdr>
        <w:top w:val="none" w:sz="0" w:space="0" w:color="auto"/>
        <w:left w:val="none" w:sz="0" w:space="0" w:color="auto"/>
        <w:bottom w:val="none" w:sz="0" w:space="0" w:color="auto"/>
        <w:right w:val="none" w:sz="0" w:space="0" w:color="auto"/>
      </w:divBdr>
    </w:div>
    <w:div w:id="1873226090">
      <w:bodyDiv w:val="1"/>
      <w:marLeft w:val="0"/>
      <w:marRight w:val="0"/>
      <w:marTop w:val="0"/>
      <w:marBottom w:val="0"/>
      <w:divBdr>
        <w:top w:val="none" w:sz="0" w:space="0" w:color="auto"/>
        <w:left w:val="none" w:sz="0" w:space="0" w:color="auto"/>
        <w:bottom w:val="none" w:sz="0" w:space="0" w:color="auto"/>
        <w:right w:val="none" w:sz="0" w:space="0" w:color="auto"/>
      </w:divBdr>
    </w:div>
    <w:div w:id="1873229503">
      <w:bodyDiv w:val="1"/>
      <w:marLeft w:val="0"/>
      <w:marRight w:val="0"/>
      <w:marTop w:val="0"/>
      <w:marBottom w:val="0"/>
      <w:divBdr>
        <w:top w:val="none" w:sz="0" w:space="0" w:color="auto"/>
        <w:left w:val="none" w:sz="0" w:space="0" w:color="auto"/>
        <w:bottom w:val="none" w:sz="0" w:space="0" w:color="auto"/>
        <w:right w:val="none" w:sz="0" w:space="0" w:color="auto"/>
      </w:divBdr>
    </w:div>
    <w:div w:id="1873305011">
      <w:bodyDiv w:val="1"/>
      <w:marLeft w:val="0"/>
      <w:marRight w:val="0"/>
      <w:marTop w:val="0"/>
      <w:marBottom w:val="0"/>
      <w:divBdr>
        <w:top w:val="none" w:sz="0" w:space="0" w:color="auto"/>
        <w:left w:val="none" w:sz="0" w:space="0" w:color="auto"/>
        <w:bottom w:val="none" w:sz="0" w:space="0" w:color="auto"/>
        <w:right w:val="none" w:sz="0" w:space="0" w:color="auto"/>
      </w:divBdr>
    </w:div>
    <w:div w:id="1873346749">
      <w:bodyDiv w:val="1"/>
      <w:marLeft w:val="0"/>
      <w:marRight w:val="0"/>
      <w:marTop w:val="0"/>
      <w:marBottom w:val="0"/>
      <w:divBdr>
        <w:top w:val="none" w:sz="0" w:space="0" w:color="auto"/>
        <w:left w:val="none" w:sz="0" w:space="0" w:color="auto"/>
        <w:bottom w:val="none" w:sz="0" w:space="0" w:color="auto"/>
        <w:right w:val="none" w:sz="0" w:space="0" w:color="auto"/>
      </w:divBdr>
    </w:div>
    <w:div w:id="1873373576">
      <w:bodyDiv w:val="1"/>
      <w:marLeft w:val="0"/>
      <w:marRight w:val="0"/>
      <w:marTop w:val="0"/>
      <w:marBottom w:val="0"/>
      <w:divBdr>
        <w:top w:val="none" w:sz="0" w:space="0" w:color="auto"/>
        <w:left w:val="none" w:sz="0" w:space="0" w:color="auto"/>
        <w:bottom w:val="none" w:sz="0" w:space="0" w:color="auto"/>
        <w:right w:val="none" w:sz="0" w:space="0" w:color="auto"/>
      </w:divBdr>
    </w:div>
    <w:div w:id="1873491355">
      <w:bodyDiv w:val="1"/>
      <w:marLeft w:val="0"/>
      <w:marRight w:val="0"/>
      <w:marTop w:val="0"/>
      <w:marBottom w:val="0"/>
      <w:divBdr>
        <w:top w:val="none" w:sz="0" w:space="0" w:color="auto"/>
        <w:left w:val="none" w:sz="0" w:space="0" w:color="auto"/>
        <w:bottom w:val="none" w:sz="0" w:space="0" w:color="auto"/>
        <w:right w:val="none" w:sz="0" w:space="0" w:color="auto"/>
      </w:divBdr>
    </w:div>
    <w:div w:id="1873492141">
      <w:bodyDiv w:val="1"/>
      <w:marLeft w:val="0"/>
      <w:marRight w:val="0"/>
      <w:marTop w:val="0"/>
      <w:marBottom w:val="0"/>
      <w:divBdr>
        <w:top w:val="none" w:sz="0" w:space="0" w:color="auto"/>
        <w:left w:val="none" w:sz="0" w:space="0" w:color="auto"/>
        <w:bottom w:val="none" w:sz="0" w:space="0" w:color="auto"/>
        <w:right w:val="none" w:sz="0" w:space="0" w:color="auto"/>
      </w:divBdr>
    </w:div>
    <w:div w:id="1873496360">
      <w:bodyDiv w:val="1"/>
      <w:marLeft w:val="0"/>
      <w:marRight w:val="0"/>
      <w:marTop w:val="0"/>
      <w:marBottom w:val="0"/>
      <w:divBdr>
        <w:top w:val="none" w:sz="0" w:space="0" w:color="auto"/>
        <w:left w:val="none" w:sz="0" w:space="0" w:color="auto"/>
        <w:bottom w:val="none" w:sz="0" w:space="0" w:color="auto"/>
        <w:right w:val="none" w:sz="0" w:space="0" w:color="auto"/>
      </w:divBdr>
    </w:div>
    <w:div w:id="1873499222">
      <w:bodyDiv w:val="1"/>
      <w:marLeft w:val="0"/>
      <w:marRight w:val="0"/>
      <w:marTop w:val="0"/>
      <w:marBottom w:val="0"/>
      <w:divBdr>
        <w:top w:val="none" w:sz="0" w:space="0" w:color="auto"/>
        <w:left w:val="none" w:sz="0" w:space="0" w:color="auto"/>
        <w:bottom w:val="none" w:sz="0" w:space="0" w:color="auto"/>
        <w:right w:val="none" w:sz="0" w:space="0" w:color="auto"/>
      </w:divBdr>
    </w:div>
    <w:div w:id="1873567258">
      <w:bodyDiv w:val="1"/>
      <w:marLeft w:val="0"/>
      <w:marRight w:val="0"/>
      <w:marTop w:val="0"/>
      <w:marBottom w:val="0"/>
      <w:divBdr>
        <w:top w:val="none" w:sz="0" w:space="0" w:color="auto"/>
        <w:left w:val="none" w:sz="0" w:space="0" w:color="auto"/>
        <w:bottom w:val="none" w:sz="0" w:space="0" w:color="auto"/>
        <w:right w:val="none" w:sz="0" w:space="0" w:color="auto"/>
      </w:divBdr>
    </w:div>
    <w:div w:id="1873569681">
      <w:bodyDiv w:val="1"/>
      <w:marLeft w:val="0"/>
      <w:marRight w:val="0"/>
      <w:marTop w:val="0"/>
      <w:marBottom w:val="0"/>
      <w:divBdr>
        <w:top w:val="none" w:sz="0" w:space="0" w:color="auto"/>
        <w:left w:val="none" w:sz="0" w:space="0" w:color="auto"/>
        <w:bottom w:val="none" w:sz="0" w:space="0" w:color="auto"/>
        <w:right w:val="none" w:sz="0" w:space="0" w:color="auto"/>
      </w:divBdr>
    </w:div>
    <w:div w:id="1873611625">
      <w:bodyDiv w:val="1"/>
      <w:marLeft w:val="0"/>
      <w:marRight w:val="0"/>
      <w:marTop w:val="0"/>
      <w:marBottom w:val="0"/>
      <w:divBdr>
        <w:top w:val="none" w:sz="0" w:space="0" w:color="auto"/>
        <w:left w:val="none" w:sz="0" w:space="0" w:color="auto"/>
        <w:bottom w:val="none" w:sz="0" w:space="0" w:color="auto"/>
        <w:right w:val="none" w:sz="0" w:space="0" w:color="auto"/>
      </w:divBdr>
    </w:div>
    <w:div w:id="1873687663">
      <w:bodyDiv w:val="1"/>
      <w:marLeft w:val="0"/>
      <w:marRight w:val="0"/>
      <w:marTop w:val="0"/>
      <w:marBottom w:val="0"/>
      <w:divBdr>
        <w:top w:val="none" w:sz="0" w:space="0" w:color="auto"/>
        <w:left w:val="none" w:sz="0" w:space="0" w:color="auto"/>
        <w:bottom w:val="none" w:sz="0" w:space="0" w:color="auto"/>
        <w:right w:val="none" w:sz="0" w:space="0" w:color="auto"/>
      </w:divBdr>
    </w:div>
    <w:div w:id="1873688255">
      <w:bodyDiv w:val="1"/>
      <w:marLeft w:val="0"/>
      <w:marRight w:val="0"/>
      <w:marTop w:val="0"/>
      <w:marBottom w:val="0"/>
      <w:divBdr>
        <w:top w:val="none" w:sz="0" w:space="0" w:color="auto"/>
        <w:left w:val="none" w:sz="0" w:space="0" w:color="auto"/>
        <w:bottom w:val="none" w:sz="0" w:space="0" w:color="auto"/>
        <w:right w:val="none" w:sz="0" w:space="0" w:color="auto"/>
      </w:divBdr>
    </w:div>
    <w:div w:id="1873691977">
      <w:bodyDiv w:val="1"/>
      <w:marLeft w:val="0"/>
      <w:marRight w:val="0"/>
      <w:marTop w:val="0"/>
      <w:marBottom w:val="0"/>
      <w:divBdr>
        <w:top w:val="none" w:sz="0" w:space="0" w:color="auto"/>
        <w:left w:val="none" w:sz="0" w:space="0" w:color="auto"/>
        <w:bottom w:val="none" w:sz="0" w:space="0" w:color="auto"/>
        <w:right w:val="none" w:sz="0" w:space="0" w:color="auto"/>
      </w:divBdr>
    </w:div>
    <w:div w:id="1873833970">
      <w:bodyDiv w:val="1"/>
      <w:marLeft w:val="0"/>
      <w:marRight w:val="0"/>
      <w:marTop w:val="0"/>
      <w:marBottom w:val="0"/>
      <w:divBdr>
        <w:top w:val="none" w:sz="0" w:space="0" w:color="auto"/>
        <w:left w:val="none" w:sz="0" w:space="0" w:color="auto"/>
        <w:bottom w:val="none" w:sz="0" w:space="0" w:color="auto"/>
        <w:right w:val="none" w:sz="0" w:space="0" w:color="auto"/>
      </w:divBdr>
    </w:div>
    <w:div w:id="1873878883">
      <w:bodyDiv w:val="1"/>
      <w:marLeft w:val="0"/>
      <w:marRight w:val="0"/>
      <w:marTop w:val="0"/>
      <w:marBottom w:val="0"/>
      <w:divBdr>
        <w:top w:val="none" w:sz="0" w:space="0" w:color="auto"/>
        <w:left w:val="none" w:sz="0" w:space="0" w:color="auto"/>
        <w:bottom w:val="none" w:sz="0" w:space="0" w:color="auto"/>
        <w:right w:val="none" w:sz="0" w:space="0" w:color="auto"/>
      </w:divBdr>
    </w:div>
    <w:div w:id="1873882201">
      <w:bodyDiv w:val="1"/>
      <w:marLeft w:val="0"/>
      <w:marRight w:val="0"/>
      <w:marTop w:val="0"/>
      <w:marBottom w:val="0"/>
      <w:divBdr>
        <w:top w:val="none" w:sz="0" w:space="0" w:color="auto"/>
        <w:left w:val="none" w:sz="0" w:space="0" w:color="auto"/>
        <w:bottom w:val="none" w:sz="0" w:space="0" w:color="auto"/>
        <w:right w:val="none" w:sz="0" w:space="0" w:color="auto"/>
      </w:divBdr>
    </w:div>
    <w:div w:id="1873958242">
      <w:bodyDiv w:val="1"/>
      <w:marLeft w:val="0"/>
      <w:marRight w:val="0"/>
      <w:marTop w:val="0"/>
      <w:marBottom w:val="0"/>
      <w:divBdr>
        <w:top w:val="none" w:sz="0" w:space="0" w:color="auto"/>
        <w:left w:val="none" w:sz="0" w:space="0" w:color="auto"/>
        <w:bottom w:val="none" w:sz="0" w:space="0" w:color="auto"/>
        <w:right w:val="none" w:sz="0" w:space="0" w:color="auto"/>
      </w:divBdr>
    </w:div>
    <w:div w:id="1873958276">
      <w:bodyDiv w:val="1"/>
      <w:marLeft w:val="0"/>
      <w:marRight w:val="0"/>
      <w:marTop w:val="0"/>
      <w:marBottom w:val="0"/>
      <w:divBdr>
        <w:top w:val="none" w:sz="0" w:space="0" w:color="auto"/>
        <w:left w:val="none" w:sz="0" w:space="0" w:color="auto"/>
        <w:bottom w:val="none" w:sz="0" w:space="0" w:color="auto"/>
        <w:right w:val="none" w:sz="0" w:space="0" w:color="auto"/>
      </w:divBdr>
    </w:div>
    <w:div w:id="1873961238">
      <w:bodyDiv w:val="1"/>
      <w:marLeft w:val="0"/>
      <w:marRight w:val="0"/>
      <w:marTop w:val="0"/>
      <w:marBottom w:val="0"/>
      <w:divBdr>
        <w:top w:val="none" w:sz="0" w:space="0" w:color="auto"/>
        <w:left w:val="none" w:sz="0" w:space="0" w:color="auto"/>
        <w:bottom w:val="none" w:sz="0" w:space="0" w:color="auto"/>
        <w:right w:val="none" w:sz="0" w:space="0" w:color="auto"/>
      </w:divBdr>
    </w:div>
    <w:div w:id="1874033635">
      <w:bodyDiv w:val="1"/>
      <w:marLeft w:val="0"/>
      <w:marRight w:val="0"/>
      <w:marTop w:val="0"/>
      <w:marBottom w:val="0"/>
      <w:divBdr>
        <w:top w:val="none" w:sz="0" w:space="0" w:color="auto"/>
        <w:left w:val="none" w:sz="0" w:space="0" w:color="auto"/>
        <w:bottom w:val="none" w:sz="0" w:space="0" w:color="auto"/>
        <w:right w:val="none" w:sz="0" w:space="0" w:color="auto"/>
      </w:divBdr>
    </w:div>
    <w:div w:id="1874034148">
      <w:bodyDiv w:val="1"/>
      <w:marLeft w:val="0"/>
      <w:marRight w:val="0"/>
      <w:marTop w:val="0"/>
      <w:marBottom w:val="0"/>
      <w:divBdr>
        <w:top w:val="none" w:sz="0" w:space="0" w:color="auto"/>
        <w:left w:val="none" w:sz="0" w:space="0" w:color="auto"/>
        <w:bottom w:val="none" w:sz="0" w:space="0" w:color="auto"/>
        <w:right w:val="none" w:sz="0" w:space="0" w:color="auto"/>
      </w:divBdr>
    </w:div>
    <w:div w:id="1874072661">
      <w:bodyDiv w:val="1"/>
      <w:marLeft w:val="0"/>
      <w:marRight w:val="0"/>
      <w:marTop w:val="0"/>
      <w:marBottom w:val="0"/>
      <w:divBdr>
        <w:top w:val="none" w:sz="0" w:space="0" w:color="auto"/>
        <w:left w:val="none" w:sz="0" w:space="0" w:color="auto"/>
        <w:bottom w:val="none" w:sz="0" w:space="0" w:color="auto"/>
        <w:right w:val="none" w:sz="0" w:space="0" w:color="auto"/>
      </w:divBdr>
    </w:div>
    <w:div w:id="1874146525">
      <w:bodyDiv w:val="1"/>
      <w:marLeft w:val="0"/>
      <w:marRight w:val="0"/>
      <w:marTop w:val="0"/>
      <w:marBottom w:val="0"/>
      <w:divBdr>
        <w:top w:val="none" w:sz="0" w:space="0" w:color="auto"/>
        <w:left w:val="none" w:sz="0" w:space="0" w:color="auto"/>
        <w:bottom w:val="none" w:sz="0" w:space="0" w:color="auto"/>
        <w:right w:val="none" w:sz="0" w:space="0" w:color="auto"/>
      </w:divBdr>
    </w:div>
    <w:div w:id="1874226888">
      <w:bodyDiv w:val="1"/>
      <w:marLeft w:val="0"/>
      <w:marRight w:val="0"/>
      <w:marTop w:val="0"/>
      <w:marBottom w:val="0"/>
      <w:divBdr>
        <w:top w:val="none" w:sz="0" w:space="0" w:color="auto"/>
        <w:left w:val="none" w:sz="0" w:space="0" w:color="auto"/>
        <w:bottom w:val="none" w:sz="0" w:space="0" w:color="auto"/>
        <w:right w:val="none" w:sz="0" w:space="0" w:color="auto"/>
      </w:divBdr>
    </w:div>
    <w:div w:id="1874266697">
      <w:bodyDiv w:val="1"/>
      <w:marLeft w:val="0"/>
      <w:marRight w:val="0"/>
      <w:marTop w:val="0"/>
      <w:marBottom w:val="0"/>
      <w:divBdr>
        <w:top w:val="none" w:sz="0" w:space="0" w:color="auto"/>
        <w:left w:val="none" w:sz="0" w:space="0" w:color="auto"/>
        <w:bottom w:val="none" w:sz="0" w:space="0" w:color="auto"/>
        <w:right w:val="none" w:sz="0" w:space="0" w:color="auto"/>
      </w:divBdr>
    </w:div>
    <w:div w:id="1874296048">
      <w:bodyDiv w:val="1"/>
      <w:marLeft w:val="0"/>
      <w:marRight w:val="0"/>
      <w:marTop w:val="0"/>
      <w:marBottom w:val="0"/>
      <w:divBdr>
        <w:top w:val="none" w:sz="0" w:space="0" w:color="auto"/>
        <w:left w:val="none" w:sz="0" w:space="0" w:color="auto"/>
        <w:bottom w:val="none" w:sz="0" w:space="0" w:color="auto"/>
        <w:right w:val="none" w:sz="0" w:space="0" w:color="auto"/>
      </w:divBdr>
    </w:div>
    <w:div w:id="1874339388">
      <w:bodyDiv w:val="1"/>
      <w:marLeft w:val="0"/>
      <w:marRight w:val="0"/>
      <w:marTop w:val="0"/>
      <w:marBottom w:val="0"/>
      <w:divBdr>
        <w:top w:val="none" w:sz="0" w:space="0" w:color="auto"/>
        <w:left w:val="none" w:sz="0" w:space="0" w:color="auto"/>
        <w:bottom w:val="none" w:sz="0" w:space="0" w:color="auto"/>
        <w:right w:val="none" w:sz="0" w:space="0" w:color="auto"/>
      </w:divBdr>
    </w:div>
    <w:div w:id="1874341495">
      <w:bodyDiv w:val="1"/>
      <w:marLeft w:val="0"/>
      <w:marRight w:val="0"/>
      <w:marTop w:val="0"/>
      <w:marBottom w:val="0"/>
      <w:divBdr>
        <w:top w:val="none" w:sz="0" w:space="0" w:color="auto"/>
        <w:left w:val="none" w:sz="0" w:space="0" w:color="auto"/>
        <w:bottom w:val="none" w:sz="0" w:space="0" w:color="auto"/>
        <w:right w:val="none" w:sz="0" w:space="0" w:color="auto"/>
      </w:divBdr>
    </w:div>
    <w:div w:id="1874345070">
      <w:bodyDiv w:val="1"/>
      <w:marLeft w:val="0"/>
      <w:marRight w:val="0"/>
      <w:marTop w:val="0"/>
      <w:marBottom w:val="0"/>
      <w:divBdr>
        <w:top w:val="none" w:sz="0" w:space="0" w:color="auto"/>
        <w:left w:val="none" w:sz="0" w:space="0" w:color="auto"/>
        <w:bottom w:val="none" w:sz="0" w:space="0" w:color="auto"/>
        <w:right w:val="none" w:sz="0" w:space="0" w:color="auto"/>
      </w:divBdr>
    </w:div>
    <w:div w:id="1874347944">
      <w:bodyDiv w:val="1"/>
      <w:marLeft w:val="0"/>
      <w:marRight w:val="0"/>
      <w:marTop w:val="0"/>
      <w:marBottom w:val="0"/>
      <w:divBdr>
        <w:top w:val="none" w:sz="0" w:space="0" w:color="auto"/>
        <w:left w:val="none" w:sz="0" w:space="0" w:color="auto"/>
        <w:bottom w:val="none" w:sz="0" w:space="0" w:color="auto"/>
        <w:right w:val="none" w:sz="0" w:space="0" w:color="auto"/>
      </w:divBdr>
    </w:div>
    <w:div w:id="1874421800">
      <w:bodyDiv w:val="1"/>
      <w:marLeft w:val="0"/>
      <w:marRight w:val="0"/>
      <w:marTop w:val="0"/>
      <w:marBottom w:val="0"/>
      <w:divBdr>
        <w:top w:val="none" w:sz="0" w:space="0" w:color="auto"/>
        <w:left w:val="none" w:sz="0" w:space="0" w:color="auto"/>
        <w:bottom w:val="none" w:sz="0" w:space="0" w:color="auto"/>
        <w:right w:val="none" w:sz="0" w:space="0" w:color="auto"/>
      </w:divBdr>
    </w:div>
    <w:div w:id="1874490297">
      <w:bodyDiv w:val="1"/>
      <w:marLeft w:val="0"/>
      <w:marRight w:val="0"/>
      <w:marTop w:val="0"/>
      <w:marBottom w:val="0"/>
      <w:divBdr>
        <w:top w:val="none" w:sz="0" w:space="0" w:color="auto"/>
        <w:left w:val="none" w:sz="0" w:space="0" w:color="auto"/>
        <w:bottom w:val="none" w:sz="0" w:space="0" w:color="auto"/>
        <w:right w:val="none" w:sz="0" w:space="0" w:color="auto"/>
      </w:divBdr>
    </w:div>
    <w:div w:id="1874539512">
      <w:bodyDiv w:val="1"/>
      <w:marLeft w:val="0"/>
      <w:marRight w:val="0"/>
      <w:marTop w:val="0"/>
      <w:marBottom w:val="0"/>
      <w:divBdr>
        <w:top w:val="none" w:sz="0" w:space="0" w:color="auto"/>
        <w:left w:val="none" w:sz="0" w:space="0" w:color="auto"/>
        <w:bottom w:val="none" w:sz="0" w:space="0" w:color="auto"/>
        <w:right w:val="none" w:sz="0" w:space="0" w:color="auto"/>
      </w:divBdr>
    </w:div>
    <w:div w:id="1874616609">
      <w:bodyDiv w:val="1"/>
      <w:marLeft w:val="0"/>
      <w:marRight w:val="0"/>
      <w:marTop w:val="0"/>
      <w:marBottom w:val="0"/>
      <w:divBdr>
        <w:top w:val="none" w:sz="0" w:space="0" w:color="auto"/>
        <w:left w:val="none" w:sz="0" w:space="0" w:color="auto"/>
        <w:bottom w:val="none" w:sz="0" w:space="0" w:color="auto"/>
        <w:right w:val="none" w:sz="0" w:space="0" w:color="auto"/>
      </w:divBdr>
    </w:div>
    <w:div w:id="1874657688">
      <w:bodyDiv w:val="1"/>
      <w:marLeft w:val="0"/>
      <w:marRight w:val="0"/>
      <w:marTop w:val="0"/>
      <w:marBottom w:val="0"/>
      <w:divBdr>
        <w:top w:val="none" w:sz="0" w:space="0" w:color="auto"/>
        <w:left w:val="none" w:sz="0" w:space="0" w:color="auto"/>
        <w:bottom w:val="none" w:sz="0" w:space="0" w:color="auto"/>
        <w:right w:val="none" w:sz="0" w:space="0" w:color="auto"/>
      </w:divBdr>
    </w:div>
    <w:div w:id="1874727777">
      <w:bodyDiv w:val="1"/>
      <w:marLeft w:val="0"/>
      <w:marRight w:val="0"/>
      <w:marTop w:val="0"/>
      <w:marBottom w:val="0"/>
      <w:divBdr>
        <w:top w:val="none" w:sz="0" w:space="0" w:color="auto"/>
        <w:left w:val="none" w:sz="0" w:space="0" w:color="auto"/>
        <w:bottom w:val="none" w:sz="0" w:space="0" w:color="auto"/>
        <w:right w:val="none" w:sz="0" w:space="0" w:color="auto"/>
      </w:divBdr>
    </w:div>
    <w:div w:id="1874729600">
      <w:bodyDiv w:val="1"/>
      <w:marLeft w:val="0"/>
      <w:marRight w:val="0"/>
      <w:marTop w:val="0"/>
      <w:marBottom w:val="0"/>
      <w:divBdr>
        <w:top w:val="none" w:sz="0" w:space="0" w:color="auto"/>
        <w:left w:val="none" w:sz="0" w:space="0" w:color="auto"/>
        <w:bottom w:val="none" w:sz="0" w:space="0" w:color="auto"/>
        <w:right w:val="none" w:sz="0" w:space="0" w:color="auto"/>
      </w:divBdr>
    </w:div>
    <w:div w:id="1874730400">
      <w:bodyDiv w:val="1"/>
      <w:marLeft w:val="0"/>
      <w:marRight w:val="0"/>
      <w:marTop w:val="0"/>
      <w:marBottom w:val="0"/>
      <w:divBdr>
        <w:top w:val="none" w:sz="0" w:space="0" w:color="auto"/>
        <w:left w:val="none" w:sz="0" w:space="0" w:color="auto"/>
        <w:bottom w:val="none" w:sz="0" w:space="0" w:color="auto"/>
        <w:right w:val="none" w:sz="0" w:space="0" w:color="auto"/>
      </w:divBdr>
    </w:div>
    <w:div w:id="1874801174">
      <w:bodyDiv w:val="1"/>
      <w:marLeft w:val="0"/>
      <w:marRight w:val="0"/>
      <w:marTop w:val="0"/>
      <w:marBottom w:val="0"/>
      <w:divBdr>
        <w:top w:val="none" w:sz="0" w:space="0" w:color="auto"/>
        <w:left w:val="none" w:sz="0" w:space="0" w:color="auto"/>
        <w:bottom w:val="none" w:sz="0" w:space="0" w:color="auto"/>
        <w:right w:val="none" w:sz="0" w:space="0" w:color="auto"/>
      </w:divBdr>
    </w:div>
    <w:div w:id="1874802563">
      <w:bodyDiv w:val="1"/>
      <w:marLeft w:val="0"/>
      <w:marRight w:val="0"/>
      <w:marTop w:val="0"/>
      <w:marBottom w:val="0"/>
      <w:divBdr>
        <w:top w:val="none" w:sz="0" w:space="0" w:color="auto"/>
        <w:left w:val="none" w:sz="0" w:space="0" w:color="auto"/>
        <w:bottom w:val="none" w:sz="0" w:space="0" w:color="auto"/>
        <w:right w:val="none" w:sz="0" w:space="0" w:color="auto"/>
      </w:divBdr>
    </w:div>
    <w:div w:id="1874802835">
      <w:bodyDiv w:val="1"/>
      <w:marLeft w:val="0"/>
      <w:marRight w:val="0"/>
      <w:marTop w:val="0"/>
      <w:marBottom w:val="0"/>
      <w:divBdr>
        <w:top w:val="none" w:sz="0" w:space="0" w:color="auto"/>
        <w:left w:val="none" w:sz="0" w:space="0" w:color="auto"/>
        <w:bottom w:val="none" w:sz="0" w:space="0" w:color="auto"/>
        <w:right w:val="none" w:sz="0" w:space="0" w:color="auto"/>
      </w:divBdr>
    </w:div>
    <w:div w:id="1874804915">
      <w:bodyDiv w:val="1"/>
      <w:marLeft w:val="0"/>
      <w:marRight w:val="0"/>
      <w:marTop w:val="0"/>
      <w:marBottom w:val="0"/>
      <w:divBdr>
        <w:top w:val="none" w:sz="0" w:space="0" w:color="auto"/>
        <w:left w:val="none" w:sz="0" w:space="0" w:color="auto"/>
        <w:bottom w:val="none" w:sz="0" w:space="0" w:color="auto"/>
        <w:right w:val="none" w:sz="0" w:space="0" w:color="auto"/>
      </w:divBdr>
    </w:div>
    <w:div w:id="1874878307">
      <w:bodyDiv w:val="1"/>
      <w:marLeft w:val="0"/>
      <w:marRight w:val="0"/>
      <w:marTop w:val="0"/>
      <w:marBottom w:val="0"/>
      <w:divBdr>
        <w:top w:val="none" w:sz="0" w:space="0" w:color="auto"/>
        <w:left w:val="none" w:sz="0" w:space="0" w:color="auto"/>
        <w:bottom w:val="none" w:sz="0" w:space="0" w:color="auto"/>
        <w:right w:val="none" w:sz="0" w:space="0" w:color="auto"/>
      </w:divBdr>
    </w:div>
    <w:div w:id="1874882123">
      <w:bodyDiv w:val="1"/>
      <w:marLeft w:val="0"/>
      <w:marRight w:val="0"/>
      <w:marTop w:val="0"/>
      <w:marBottom w:val="0"/>
      <w:divBdr>
        <w:top w:val="none" w:sz="0" w:space="0" w:color="auto"/>
        <w:left w:val="none" w:sz="0" w:space="0" w:color="auto"/>
        <w:bottom w:val="none" w:sz="0" w:space="0" w:color="auto"/>
        <w:right w:val="none" w:sz="0" w:space="0" w:color="auto"/>
      </w:divBdr>
    </w:div>
    <w:div w:id="1874922494">
      <w:bodyDiv w:val="1"/>
      <w:marLeft w:val="0"/>
      <w:marRight w:val="0"/>
      <w:marTop w:val="0"/>
      <w:marBottom w:val="0"/>
      <w:divBdr>
        <w:top w:val="none" w:sz="0" w:space="0" w:color="auto"/>
        <w:left w:val="none" w:sz="0" w:space="0" w:color="auto"/>
        <w:bottom w:val="none" w:sz="0" w:space="0" w:color="auto"/>
        <w:right w:val="none" w:sz="0" w:space="0" w:color="auto"/>
      </w:divBdr>
    </w:div>
    <w:div w:id="1874925779">
      <w:bodyDiv w:val="1"/>
      <w:marLeft w:val="0"/>
      <w:marRight w:val="0"/>
      <w:marTop w:val="0"/>
      <w:marBottom w:val="0"/>
      <w:divBdr>
        <w:top w:val="none" w:sz="0" w:space="0" w:color="auto"/>
        <w:left w:val="none" w:sz="0" w:space="0" w:color="auto"/>
        <w:bottom w:val="none" w:sz="0" w:space="0" w:color="auto"/>
        <w:right w:val="none" w:sz="0" w:space="0" w:color="auto"/>
      </w:divBdr>
    </w:div>
    <w:div w:id="1874926466">
      <w:bodyDiv w:val="1"/>
      <w:marLeft w:val="0"/>
      <w:marRight w:val="0"/>
      <w:marTop w:val="0"/>
      <w:marBottom w:val="0"/>
      <w:divBdr>
        <w:top w:val="none" w:sz="0" w:space="0" w:color="auto"/>
        <w:left w:val="none" w:sz="0" w:space="0" w:color="auto"/>
        <w:bottom w:val="none" w:sz="0" w:space="0" w:color="auto"/>
        <w:right w:val="none" w:sz="0" w:space="0" w:color="auto"/>
      </w:divBdr>
    </w:div>
    <w:div w:id="1874993787">
      <w:bodyDiv w:val="1"/>
      <w:marLeft w:val="0"/>
      <w:marRight w:val="0"/>
      <w:marTop w:val="0"/>
      <w:marBottom w:val="0"/>
      <w:divBdr>
        <w:top w:val="none" w:sz="0" w:space="0" w:color="auto"/>
        <w:left w:val="none" w:sz="0" w:space="0" w:color="auto"/>
        <w:bottom w:val="none" w:sz="0" w:space="0" w:color="auto"/>
        <w:right w:val="none" w:sz="0" w:space="0" w:color="auto"/>
      </w:divBdr>
    </w:div>
    <w:div w:id="1875001484">
      <w:bodyDiv w:val="1"/>
      <w:marLeft w:val="0"/>
      <w:marRight w:val="0"/>
      <w:marTop w:val="0"/>
      <w:marBottom w:val="0"/>
      <w:divBdr>
        <w:top w:val="none" w:sz="0" w:space="0" w:color="auto"/>
        <w:left w:val="none" w:sz="0" w:space="0" w:color="auto"/>
        <w:bottom w:val="none" w:sz="0" w:space="0" w:color="auto"/>
        <w:right w:val="none" w:sz="0" w:space="0" w:color="auto"/>
      </w:divBdr>
    </w:div>
    <w:div w:id="1875002912">
      <w:bodyDiv w:val="1"/>
      <w:marLeft w:val="0"/>
      <w:marRight w:val="0"/>
      <w:marTop w:val="0"/>
      <w:marBottom w:val="0"/>
      <w:divBdr>
        <w:top w:val="none" w:sz="0" w:space="0" w:color="auto"/>
        <w:left w:val="none" w:sz="0" w:space="0" w:color="auto"/>
        <w:bottom w:val="none" w:sz="0" w:space="0" w:color="auto"/>
        <w:right w:val="none" w:sz="0" w:space="0" w:color="auto"/>
      </w:divBdr>
    </w:div>
    <w:div w:id="1875077826">
      <w:bodyDiv w:val="1"/>
      <w:marLeft w:val="0"/>
      <w:marRight w:val="0"/>
      <w:marTop w:val="0"/>
      <w:marBottom w:val="0"/>
      <w:divBdr>
        <w:top w:val="none" w:sz="0" w:space="0" w:color="auto"/>
        <w:left w:val="none" w:sz="0" w:space="0" w:color="auto"/>
        <w:bottom w:val="none" w:sz="0" w:space="0" w:color="auto"/>
        <w:right w:val="none" w:sz="0" w:space="0" w:color="auto"/>
      </w:divBdr>
    </w:div>
    <w:div w:id="1875341143">
      <w:bodyDiv w:val="1"/>
      <w:marLeft w:val="0"/>
      <w:marRight w:val="0"/>
      <w:marTop w:val="0"/>
      <w:marBottom w:val="0"/>
      <w:divBdr>
        <w:top w:val="none" w:sz="0" w:space="0" w:color="auto"/>
        <w:left w:val="none" w:sz="0" w:space="0" w:color="auto"/>
        <w:bottom w:val="none" w:sz="0" w:space="0" w:color="auto"/>
        <w:right w:val="none" w:sz="0" w:space="0" w:color="auto"/>
      </w:divBdr>
    </w:div>
    <w:div w:id="1875536042">
      <w:bodyDiv w:val="1"/>
      <w:marLeft w:val="0"/>
      <w:marRight w:val="0"/>
      <w:marTop w:val="0"/>
      <w:marBottom w:val="0"/>
      <w:divBdr>
        <w:top w:val="none" w:sz="0" w:space="0" w:color="auto"/>
        <w:left w:val="none" w:sz="0" w:space="0" w:color="auto"/>
        <w:bottom w:val="none" w:sz="0" w:space="0" w:color="auto"/>
        <w:right w:val="none" w:sz="0" w:space="0" w:color="auto"/>
      </w:divBdr>
    </w:div>
    <w:div w:id="1875537283">
      <w:bodyDiv w:val="1"/>
      <w:marLeft w:val="0"/>
      <w:marRight w:val="0"/>
      <w:marTop w:val="0"/>
      <w:marBottom w:val="0"/>
      <w:divBdr>
        <w:top w:val="none" w:sz="0" w:space="0" w:color="auto"/>
        <w:left w:val="none" w:sz="0" w:space="0" w:color="auto"/>
        <w:bottom w:val="none" w:sz="0" w:space="0" w:color="auto"/>
        <w:right w:val="none" w:sz="0" w:space="0" w:color="auto"/>
      </w:divBdr>
    </w:div>
    <w:div w:id="1875576579">
      <w:bodyDiv w:val="1"/>
      <w:marLeft w:val="0"/>
      <w:marRight w:val="0"/>
      <w:marTop w:val="0"/>
      <w:marBottom w:val="0"/>
      <w:divBdr>
        <w:top w:val="none" w:sz="0" w:space="0" w:color="auto"/>
        <w:left w:val="none" w:sz="0" w:space="0" w:color="auto"/>
        <w:bottom w:val="none" w:sz="0" w:space="0" w:color="auto"/>
        <w:right w:val="none" w:sz="0" w:space="0" w:color="auto"/>
      </w:divBdr>
    </w:div>
    <w:div w:id="1875649650">
      <w:bodyDiv w:val="1"/>
      <w:marLeft w:val="0"/>
      <w:marRight w:val="0"/>
      <w:marTop w:val="0"/>
      <w:marBottom w:val="0"/>
      <w:divBdr>
        <w:top w:val="none" w:sz="0" w:space="0" w:color="auto"/>
        <w:left w:val="none" w:sz="0" w:space="0" w:color="auto"/>
        <w:bottom w:val="none" w:sz="0" w:space="0" w:color="auto"/>
        <w:right w:val="none" w:sz="0" w:space="0" w:color="auto"/>
      </w:divBdr>
    </w:div>
    <w:div w:id="1875649754">
      <w:bodyDiv w:val="1"/>
      <w:marLeft w:val="0"/>
      <w:marRight w:val="0"/>
      <w:marTop w:val="0"/>
      <w:marBottom w:val="0"/>
      <w:divBdr>
        <w:top w:val="none" w:sz="0" w:space="0" w:color="auto"/>
        <w:left w:val="none" w:sz="0" w:space="0" w:color="auto"/>
        <w:bottom w:val="none" w:sz="0" w:space="0" w:color="auto"/>
        <w:right w:val="none" w:sz="0" w:space="0" w:color="auto"/>
      </w:divBdr>
    </w:div>
    <w:div w:id="1875652440">
      <w:bodyDiv w:val="1"/>
      <w:marLeft w:val="0"/>
      <w:marRight w:val="0"/>
      <w:marTop w:val="0"/>
      <w:marBottom w:val="0"/>
      <w:divBdr>
        <w:top w:val="none" w:sz="0" w:space="0" w:color="auto"/>
        <w:left w:val="none" w:sz="0" w:space="0" w:color="auto"/>
        <w:bottom w:val="none" w:sz="0" w:space="0" w:color="auto"/>
        <w:right w:val="none" w:sz="0" w:space="0" w:color="auto"/>
      </w:divBdr>
    </w:div>
    <w:div w:id="1875657698">
      <w:bodyDiv w:val="1"/>
      <w:marLeft w:val="0"/>
      <w:marRight w:val="0"/>
      <w:marTop w:val="0"/>
      <w:marBottom w:val="0"/>
      <w:divBdr>
        <w:top w:val="none" w:sz="0" w:space="0" w:color="auto"/>
        <w:left w:val="none" w:sz="0" w:space="0" w:color="auto"/>
        <w:bottom w:val="none" w:sz="0" w:space="0" w:color="auto"/>
        <w:right w:val="none" w:sz="0" w:space="0" w:color="auto"/>
      </w:divBdr>
    </w:div>
    <w:div w:id="1875726720">
      <w:bodyDiv w:val="1"/>
      <w:marLeft w:val="0"/>
      <w:marRight w:val="0"/>
      <w:marTop w:val="0"/>
      <w:marBottom w:val="0"/>
      <w:divBdr>
        <w:top w:val="none" w:sz="0" w:space="0" w:color="auto"/>
        <w:left w:val="none" w:sz="0" w:space="0" w:color="auto"/>
        <w:bottom w:val="none" w:sz="0" w:space="0" w:color="auto"/>
        <w:right w:val="none" w:sz="0" w:space="0" w:color="auto"/>
      </w:divBdr>
    </w:div>
    <w:div w:id="1875730527">
      <w:bodyDiv w:val="1"/>
      <w:marLeft w:val="0"/>
      <w:marRight w:val="0"/>
      <w:marTop w:val="0"/>
      <w:marBottom w:val="0"/>
      <w:divBdr>
        <w:top w:val="none" w:sz="0" w:space="0" w:color="auto"/>
        <w:left w:val="none" w:sz="0" w:space="0" w:color="auto"/>
        <w:bottom w:val="none" w:sz="0" w:space="0" w:color="auto"/>
        <w:right w:val="none" w:sz="0" w:space="0" w:color="auto"/>
      </w:divBdr>
    </w:div>
    <w:div w:id="1875848553">
      <w:bodyDiv w:val="1"/>
      <w:marLeft w:val="0"/>
      <w:marRight w:val="0"/>
      <w:marTop w:val="0"/>
      <w:marBottom w:val="0"/>
      <w:divBdr>
        <w:top w:val="none" w:sz="0" w:space="0" w:color="auto"/>
        <w:left w:val="none" w:sz="0" w:space="0" w:color="auto"/>
        <w:bottom w:val="none" w:sz="0" w:space="0" w:color="auto"/>
        <w:right w:val="none" w:sz="0" w:space="0" w:color="auto"/>
      </w:divBdr>
    </w:div>
    <w:div w:id="1875921690">
      <w:bodyDiv w:val="1"/>
      <w:marLeft w:val="0"/>
      <w:marRight w:val="0"/>
      <w:marTop w:val="0"/>
      <w:marBottom w:val="0"/>
      <w:divBdr>
        <w:top w:val="none" w:sz="0" w:space="0" w:color="auto"/>
        <w:left w:val="none" w:sz="0" w:space="0" w:color="auto"/>
        <w:bottom w:val="none" w:sz="0" w:space="0" w:color="auto"/>
        <w:right w:val="none" w:sz="0" w:space="0" w:color="auto"/>
      </w:divBdr>
    </w:div>
    <w:div w:id="1875927415">
      <w:bodyDiv w:val="1"/>
      <w:marLeft w:val="0"/>
      <w:marRight w:val="0"/>
      <w:marTop w:val="0"/>
      <w:marBottom w:val="0"/>
      <w:divBdr>
        <w:top w:val="none" w:sz="0" w:space="0" w:color="auto"/>
        <w:left w:val="none" w:sz="0" w:space="0" w:color="auto"/>
        <w:bottom w:val="none" w:sz="0" w:space="0" w:color="auto"/>
        <w:right w:val="none" w:sz="0" w:space="0" w:color="auto"/>
      </w:divBdr>
    </w:div>
    <w:div w:id="1875995391">
      <w:bodyDiv w:val="1"/>
      <w:marLeft w:val="0"/>
      <w:marRight w:val="0"/>
      <w:marTop w:val="0"/>
      <w:marBottom w:val="0"/>
      <w:divBdr>
        <w:top w:val="none" w:sz="0" w:space="0" w:color="auto"/>
        <w:left w:val="none" w:sz="0" w:space="0" w:color="auto"/>
        <w:bottom w:val="none" w:sz="0" w:space="0" w:color="auto"/>
        <w:right w:val="none" w:sz="0" w:space="0" w:color="auto"/>
      </w:divBdr>
    </w:div>
    <w:div w:id="1876039423">
      <w:bodyDiv w:val="1"/>
      <w:marLeft w:val="0"/>
      <w:marRight w:val="0"/>
      <w:marTop w:val="0"/>
      <w:marBottom w:val="0"/>
      <w:divBdr>
        <w:top w:val="none" w:sz="0" w:space="0" w:color="auto"/>
        <w:left w:val="none" w:sz="0" w:space="0" w:color="auto"/>
        <w:bottom w:val="none" w:sz="0" w:space="0" w:color="auto"/>
        <w:right w:val="none" w:sz="0" w:space="0" w:color="auto"/>
      </w:divBdr>
    </w:div>
    <w:div w:id="1876117158">
      <w:bodyDiv w:val="1"/>
      <w:marLeft w:val="0"/>
      <w:marRight w:val="0"/>
      <w:marTop w:val="0"/>
      <w:marBottom w:val="0"/>
      <w:divBdr>
        <w:top w:val="none" w:sz="0" w:space="0" w:color="auto"/>
        <w:left w:val="none" w:sz="0" w:space="0" w:color="auto"/>
        <w:bottom w:val="none" w:sz="0" w:space="0" w:color="auto"/>
        <w:right w:val="none" w:sz="0" w:space="0" w:color="auto"/>
      </w:divBdr>
    </w:div>
    <w:div w:id="1876189191">
      <w:bodyDiv w:val="1"/>
      <w:marLeft w:val="0"/>
      <w:marRight w:val="0"/>
      <w:marTop w:val="0"/>
      <w:marBottom w:val="0"/>
      <w:divBdr>
        <w:top w:val="none" w:sz="0" w:space="0" w:color="auto"/>
        <w:left w:val="none" w:sz="0" w:space="0" w:color="auto"/>
        <w:bottom w:val="none" w:sz="0" w:space="0" w:color="auto"/>
        <w:right w:val="none" w:sz="0" w:space="0" w:color="auto"/>
      </w:divBdr>
    </w:div>
    <w:div w:id="1876190321">
      <w:bodyDiv w:val="1"/>
      <w:marLeft w:val="0"/>
      <w:marRight w:val="0"/>
      <w:marTop w:val="0"/>
      <w:marBottom w:val="0"/>
      <w:divBdr>
        <w:top w:val="none" w:sz="0" w:space="0" w:color="auto"/>
        <w:left w:val="none" w:sz="0" w:space="0" w:color="auto"/>
        <w:bottom w:val="none" w:sz="0" w:space="0" w:color="auto"/>
        <w:right w:val="none" w:sz="0" w:space="0" w:color="auto"/>
      </w:divBdr>
    </w:div>
    <w:div w:id="1876237085">
      <w:bodyDiv w:val="1"/>
      <w:marLeft w:val="0"/>
      <w:marRight w:val="0"/>
      <w:marTop w:val="0"/>
      <w:marBottom w:val="0"/>
      <w:divBdr>
        <w:top w:val="none" w:sz="0" w:space="0" w:color="auto"/>
        <w:left w:val="none" w:sz="0" w:space="0" w:color="auto"/>
        <w:bottom w:val="none" w:sz="0" w:space="0" w:color="auto"/>
        <w:right w:val="none" w:sz="0" w:space="0" w:color="auto"/>
      </w:divBdr>
    </w:div>
    <w:div w:id="1876306118">
      <w:bodyDiv w:val="1"/>
      <w:marLeft w:val="0"/>
      <w:marRight w:val="0"/>
      <w:marTop w:val="0"/>
      <w:marBottom w:val="0"/>
      <w:divBdr>
        <w:top w:val="none" w:sz="0" w:space="0" w:color="auto"/>
        <w:left w:val="none" w:sz="0" w:space="0" w:color="auto"/>
        <w:bottom w:val="none" w:sz="0" w:space="0" w:color="auto"/>
        <w:right w:val="none" w:sz="0" w:space="0" w:color="auto"/>
      </w:divBdr>
    </w:div>
    <w:div w:id="1876307124">
      <w:bodyDiv w:val="1"/>
      <w:marLeft w:val="0"/>
      <w:marRight w:val="0"/>
      <w:marTop w:val="0"/>
      <w:marBottom w:val="0"/>
      <w:divBdr>
        <w:top w:val="none" w:sz="0" w:space="0" w:color="auto"/>
        <w:left w:val="none" w:sz="0" w:space="0" w:color="auto"/>
        <w:bottom w:val="none" w:sz="0" w:space="0" w:color="auto"/>
        <w:right w:val="none" w:sz="0" w:space="0" w:color="auto"/>
      </w:divBdr>
    </w:div>
    <w:div w:id="1876308213">
      <w:bodyDiv w:val="1"/>
      <w:marLeft w:val="0"/>
      <w:marRight w:val="0"/>
      <w:marTop w:val="0"/>
      <w:marBottom w:val="0"/>
      <w:divBdr>
        <w:top w:val="none" w:sz="0" w:space="0" w:color="auto"/>
        <w:left w:val="none" w:sz="0" w:space="0" w:color="auto"/>
        <w:bottom w:val="none" w:sz="0" w:space="0" w:color="auto"/>
        <w:right w:val="none" w:sz="0" w:space="0" w:color="auto"/>
      </w:divBdr>
    </w:div>
    <w:div w:id="1876309875">
      <w:bodyDiv w:val="1"/>
      <w:marLeft w:val="0"/>
      <w:marRight w:val="0"/>
      <w:marTop w:val="0"/>
      <w:marBottom w:val="0"/>
      <w:divBdr>
        <w:top w:val="none" w:sz="0" w:space="0" w:color="auto"/>
        <w:left w:val="none" w:sz="0" w:space="0" w:color="auto"/>
        <w:bottom w:val="none" w:sz="0" w:space="0" w:color="auto"/>
        <w:right w:val="none" w:sz="0" w:space="0" w:color="auto"/>
      </w:divBdr>
    </w:div>
    <w:div w:id="1876381441">
      <w:bodyDiv w:val="1"/>
      <w:marLeft w:val="0"/>
      <w:marRight w:val="0"/>
      <w:marTop w:val="0"/>
      <w:marBottom w:val="0"/>
      <w:divBdr>
        <w:top w:val="none" w:sz="0" w:space="0" w:color="auto"/>
        <w:left w:val="none" w:sz="0" w:space="0" w:color="auto"/>
        <w:bottom w:val="none" w:sz="0" w:space="0" w:color="auto"/>
        <w:right w:val="none" w:sz="0" w:space="0" w:color="auto"/>
      </w:divBdr>
    </w:div>
    <w:div w:id="1876381590">
      <w:bodyDiv w:val="1"/>
      <w:marLeft w:val="0"/>
      <w:marRight w:val="0"/>
      <w:marTop w:val="0"/>
      <w:marBottom w:val="0"/>
      <w:divBdr>
        <w:top w:val="none" w:sz="0" w:space="0" w:color="auto"/>
        <w:left w:val="none" w:sz="0" w:space="0" w:color="auto"/>
        <w:bottom w:val="none" w:sz="0" w:space="0" w:color="auto"/>
        <w:right w:val="none" w:sz="0" w:space="0" w:color="auto"/>
      </w:divBdr>
    </w:div>
    <w:div w:id="1876428523">
      <w:bodyDiv w:val="1"/>
      <w:marLeft w:val="0"/>
      <w:marRight w:val="0"/>
      <w:marTop w:val="0"/>
      <w:marBottom w:val="0"/>
      <w:divBdr>
        <w:top w:val="none" w:sz="0" w:space="0" w:color="auto"/>
        <w:left w:val="none" w:sz="0" w:space="0" w:color="auto"/>
        <w:bottom w:val="none" w:sz="0" w:space="0" w:color="auto"/>
        <w:right w:val="none" w:sz="0" w:space="0" w:color="auto"/>
      </w:divBdr>
    </w:div>
    <w:div w:id="1876456254">
      <w:bodyDiv w:val="1"/>
      <w:marLeft w:val="0"/>
      <w:marRight w:val="0"/>
      <w:marTop w:val="0"/>
      <w:marBottom w:val="0"/>
      <w:divBdr>
        <w:top w:val="none" w:sz="0" w:space="0" w:color="auto"/>
        <w:left w:val="none" w:sz="0" w:space="0" w:color="auto"/>
        <w:bottom w:val="none" w:sz="0" w:space="0" w:color="auto"/>
        <w:right w:val="none" w:sz="0" w:space="0" w:color="auto"/>
      </w:divBdr>
    </w:div>
    <w:div w:id="1876500338">
      <w:bodyDiv w:val="1"/>
      <w:marLeft w:val="0"/>
      <w:marRight w:val="0"/>
      <w:marTop w:val="0"/>
      <w:marBottom w:val="0"/>
      <w:divBdr>
        <w:top w:val="none" w:sz="0" w:space="0" w:color="auto"/>
        <w:left w:val="none" w:sz="0" w:space="0" w:color="auto"/>
        <w:bottom w:val="none" w:sz="0" w:space="0" w:color="auto"/>
        <w:right w:val="none" w:sz="0" w:space="0" w:color="auto"/>
      </w:divBdr>
    </w:div>
    <w:div w:id="1876501026">
      <w:bodyDiv w:val="1"/>
      <w:marLeft w:val="0"/>
      <w:marRight w:val="0"/>
      <w:marTop w:val="0"/>
      <w:marBottom w:val="0"/>
      <w:divBdr>
        <w:top w:val="none" w:sz="0" w:space="0" w:color="auto"/>
        <w:left w:val="none" w:sz="0" w:space="0" w:color="auto"/>
        <w:bottom w:val="none" w:sz="0" w:space="0" w:color="auto"/>
        <w:right w:val="none" w:sz="0" w:space="0" w:color="auto"/>
      </w:divBdr>
    </w:div>
    <w:div w:id="1876502477">
      <w:bodyDiv w:val="1"/>
      <w:marLeft w:val="0"/>
      <w:marRight w:val="0"/>
      <w:marTop w:val="0"/>
      <w:marBottom w:val="0"/>
      <w:divBdr>
        <w:top w:val="none" w:sz="0" w:space="0" w:color="auto"/>
        <w:left w:val="none" w:sz="0" w:space="0" w:color="auto"/>
        <w:bottom w:val="none" w:sz="0" w:space="0" w:color="auto"/>
        <w:right w:val="none" w:sz="0" w:space="0" w:color="auto"/>
      </w:divBdr>
    </w:div>
    <w:div w:id="1876578994">
      <w:bodyDiv w:val="1"/>
      <w:marLeft w:val="0"/>
      <w:marRight w:val="0"/>
      <w:marTop w:val="0"/>
      <w:marBottom w:val="0"/>
      <w:divBdr>
        <w:top w:val="none" w:sz="0" w:space="0" w:color="auto"/>
        <w:left w:val="none" w:sz="0" w:space="0" w:color="auto"/>
        <w:bottom w:val="none" w:sz="0" w:space="0" w:color="auto"/>
        <w:right w:val="none" w:sz="0" w:space="0" w:color="auto"/>
      </w:divBdr>
    </w:div>
    <w:div w:id="1876700431">
      <w:bodyDiv w:val="1"/>
      <w:marLeft w:val="0"/>
      <w:marRight w:val="0"/>
      <w:marTop w:val="0"/>
      <w:marBottom w:val="0"/>
      <w:divBdr>
        <w:top w:val="none" w:sz="0" w:space="0" w:color="auto"/>
        <w:left w:val="none" w:sz="0" w:space="0" w:color="auto"/>
        <w:bottom w:val="none" w:sz="0" w:space="0" w:color="auto"/>
        <w:right w:val="none" w:sz="0" w:space="0" w:color="auto"/>
      </w:divBdr>
    </w:div>
    <w:div w:id="1876769406">
      <w:bodyDiv w:val="1"/>
      <w:marLeft w:val="0"/>
      <w:marRight w:val="0"/>
      <w:marTop w:val="0"/>
      <w:marBottom w:val="0"/>
      <w:divBdr>
        <w:top w:val="none" w:sz="0" w:space="0" w:color="auto"/>
        <w:left w:val="none" w:sz="0" w:space="0" w:color="auto"/>
        <w:bottom w:val="none" w:sz="0" w:space="0" w:color="auto"/>
        <w:right w:val="none" w:sz="0" w:space="0" w:color="auto"/>
      </w:divBdr>
    </w:div>
    <w:div w:id="1876841943">
      <w:bodyDiv w:val="1"/>
      <w:marLeft w:val="0"/>
      <w:marRight w:val="0"/>
      <w:marTop w:val="0"/>
      <w:marBottom w:val="0"/>
      <w:divBdr>
        <w:top w:val="none" w:sz="0" w:space="0" w:color="auto"/>
        <w:left w:val="none" w:sz="0" w:space="0" w:color="auto"/>
        <w:bottom w:val="none" w:sz="0" w:space="0" w:color="auto"/>
        <w:right w:val="none" w:sz="0" w:space="0" w:color="auto"/>
      </w:divBdr>
    </w:div>
    <w:div w:id="1876846232">
      <w:bodyDiv w:val="1"/>
      <w:marLeft w:val="0"/>
      <w:marRight w:val="0"/>
      <w:marTop w:val="0"/>
      <w:marBottom w:val="0"/>
      <w:divBdr>
        <w:top w:val="none" w:sz="0" w:space="0" w:color="auto"/>
        <w:left w:val="none" w:sz="0" w:space="0" w:color="auto"/>
        <w:bottom w:val="none" w:sz="0" w:space="0" w:color="auto"/>
        <w:right w:val="none" w:sz="0" w:space="0" w:color="auto"/>
      </w:divBdr>
    </w:div>
    <w:div w:id="1876888814">
      <w:bodyDiv w:val="1"/>
      <w:marLeft w:val="0"/>
      <w:marRight w:val="0"/>
      <w:marTop w:val="0"/>
      <w:marBottom w:val="0"/>
      <w:divBdr>
        <w:top w:val="none" w:sz="0" w:space="0" w:color="auto"/>
        <w:left w:val="none" w:sz="0" w:space="0" w:color="auto"/>
        <w:bottom w:val="none" w:sz="0" w:space="0" w:color="auto"/>
        <w:right w:val="none" w:sz="0" w:space="0" w:color="auto"/>
      </w:divBdr>
    </w:div>
    <w:div w:id="1876890104">
      <w:bodyDiv w:val="1"/>
      <w:marLeft w:val="0"/>
      <w:marRight w:val="0"/>
      <w:marTop w:val="0"/>
      <w:marBottom w:val="0"/>
      <w:divBdr>
        <w:top w:val="none" w:sz="0" w:space="0" w:color="auto"/>
        <w:left w:val="none" w:sz="0" w:space="0" w:color="auto"/>
        <w:bottom w:val="none" w:sz="0" w:space="0" w:color="auto"/>
        <w:right w:val="none" w:sz="0" w:space="0" w:color="auto"/>
      </w:divBdr>
    </w:div>
    <w:div w:id="1876960792">
      <w:bodyDiv w:val="1"/>
      <w:marLeft w:val="0"/>
      <w:marRight w:val="0"/>
      <w:marTop w:val="0"/>
      <w:marBottom w:val="0"/>
      <w:divBdr>
        <w:top w:val="none" w:sz="0" w:space="0" w:color="auto"/>
        <w:left w:val="none" w:sz="0" w:space="0" w:color="auto"/>
        <w:bottom w:val="none" w:sz="0" w:space="0" w:color="auto"/>
        <w:right w:val="none" w:sz="0" w:space="0" w:color="auto"/>
      </w:divBdr>
    </w:div>
    <w:div w:id="1876968436">
      <w:bodyDiv w:val="1"/>
      <w:marLeft w:val="0"/>
      <w:marRight w:val="0"/>
      <w:marTop w:val="0"/>
      <w:marBottom w:val="0"/>
      <w:divBdr>
        <w:top w:val="none" w:sz="0" w:space="0" w:color="auto"/>
        <w:left w:val="none" w:sz="0" w:space="0" w:color="auto"/>
        <w:bottom w:val="none" w:sz="0" w:space="0" w:color="auto"/>
        <w:right w:val="none" w:sz="0" w:space="0" w:color="auto"/>
      </w:divBdr>
    </w:div>
    <w:div w:id="1877034846">
      <w:bodyDiv w:val="1"/>
      <w:marLeft w:val="0"/>
      <w:marRight w:val="0"/>
      <w:marTop w:val="0"/>
      <w:marBottom w:val="0"/>
      <w:divBdr>
        <w:top w:val="none" w:sz="0" w:space="0" w:color="auto"/>
        <w:left w:val="none" w:sz="0" w:space="0" w:color="auto"/>
        <w:bottom w:val="none" w:sz="0" w:space="0" w:color="auto"/>
        <w:right w:val="none" w:sz="0" w:space="0" w:color="auto"/>
      </w:divBdr>
    </w:div>
    <w:div w:id="1877154399">
      <w:bodyDiv w:val="1"/>
      <w:marLeft w:val="0"/>
      <w:marRight w:val="0"/>
      <w:marTop w:val="0"/>
      <w:marBottom w:val="0"/>
      <w:divBdr>
        <w:top w:val="none" w:sz="0" w:space="0" w:color="auto"/>
        <w:left w:val="none" w:sz="0" w:space="0" w:color="auto"/>
        <w:bottom w:val="none" w:sz="0" w:space="0" w:color="auto"/>
        <w:right w:val="none" w:sz="0" w:space="0" w:color="auto"/>
      </w:divBdr>
    </w:div>
    <w:div w:id="1877232456">
      <w:bodyDiv w:val="1"/>
      <w:marLeft w:val="0"/>
      <w:marRight w:val="0"/>
      <w:marTop w:val="0"/>
      <w:marBottom w:val="0"/>
      <w:divBdr>
        <w:top w:val="none" w:sz="0" w:space="0" w:color="auto"/>
        <w:left w:val="none" w:sz="0" w:space="0" w:color="auto"/>
        <w:bottom w:val="none" w:sz="0" w:space="0" w:color="auto"/>
        <w:right w:val="none" w:sz="0" w:space="0" w:color="auto"/>
      </w:divBdr>
    </w:div>
    <w:div w:id="1877234171">
      <w:bodyDiv w:val="1"/>
      <w:marLeft w:val="0"/>
      <w:marRight w:val="0"/>
      <w:marTop w:val="0"/>
      <w:marBottom w:val="0"/>
      <w:divBdr>
        <w:top w:val="none" w:sz="0" w:space="0" w:color="auto"/>
        <w:left w:val="none" w:sz="0" w:space="0" w:color="auto"/>
        <w:bottom w:val="none" w:sz="0" w:space="0" w:color="auto"/>
        <w:right w:val="none" w:sz="0" w:space="0" w:color="auto"/>
      </w:divBdr>
    </w:div>
    <w:div w:id="1877346867">
      <w:bodyDiv w:val="1"/>
      <w:marLeft w:val="0"/>
      <w:marRight w:val="0"/>
      <w:marTop w:val="0"/>
      <w:marBottom w:val="0"/>
      <w:divBdr>
        <w:top w:val="none" w:sz="0" w:space="0" w:color="auto"/>
        <w:left w:val="none" w:sz="0" w:space="0" w:color="auto"/>
        <w:bottom w:val="none" w:sz="0" w:space="0" w:color="auto"/>
        <w:right w:val="none" w:sz="0" w:space="0" w:color="auto"/>
      </w:divBdr>
    </w:div>
    <w:div w:id="1877347811">
      <w:bodyDiv w:val="1"/>
      <w:marLeft w:val="0"/>
      <w:marRight w:val="0"/>
      <w:marTop w:val="0"/>
      <w:marBottom w:val="0"/>
      <w:divBdr>
        <w:top w:val="none" w:sz="0" w:space="0" w:color="auto"/>
        <w:left w:val="none" w:sz="0" w:space="0" w:color="auto"/>
        <w:bottom w:val="none" w:sz="0" w:space="0" w:color="auto"/>
        <w:right w:val="none" w:sz="0" w:space="0" w:color="auto"/>
      </w:divBdr>
    </w:div>
    <w:div w:id="1877351542">
      <w:bodyDiv w:val="1"/>
      <w:marLeft w:val="0"/>
      <w:marRight w:val="0"/>
      <w:marTop w:val="0"/>
      <w:marBottom w:val="0"/>
      <w:divBdr>
        <w:top w:val="none" w:sz="0" w:space="0" w:color="auto"/>
        <w:left w:val="none" w:sz="0" w:space="0" w:color="auto"/>
        <w:bottom w:val="none" w:sz="0" w:space="0" w:color="auto"/>
        <w:right w:val="none" w:sz="0" w:space="0" w:color="auto"/>
      </w:divBdr>
    </w:div>
    <w:div w:id="1877503207">
      <w:bodyDiv w:val="1"/>
      <w:marLeft w:val="0"/>
      <w:marRight w:val="0"/>
      <w:marTop w:val="0"/>
      <w:marBottom w:val="0"/>
      <w:divBdr>
        <w:top w:val="none" w:sz="0" w:space="0" w:color="auto"/>
        <w:left w:val="none" w:sz="0" w:space="0" w:color="auto"/>
        <w:bottom w:val="none" w:sz="0" w:space="0" w:color="auto"/>
        <w:right w:val="none" w:sz="0" w:space="0" w:color="auto"/>
      </w:divBdr>
    </w:div>
    <w:div w:id="1877543164">
      <w:bodyDiv w:val="1"/>
      <w:marLeft w:val="0"/>
      <w:marRight w:val="0"/>
      <w:marTop w:val="0"/>
      <w:marBottom w:val="0"/>
      <w:divBdr>
        <w:top w:val="none" w:sz="0" w:space="0" w:color="auto"/>
        <w:left w:val="none" w:sz="0" w:space="0" w:color="auto"/>
        <w:bottom w:val="none" w:sz="0" w:space="0" w:color="auto"/>
        <w:right w:val="none" w:sz="0" w:space="0" w:color="auto"/>
      </w:divBdr>
    </w:div>
    <w:div w:id="1877547365">
      <w:bodyDiv w:val="1"/>
      <w:marLeft w:val="0"/>
      <w:marRight w:val="0"/>
      <w:marTop w:val="0"/>
      <w:marBottom w:val="0"/>
      <w:divBdr>
        <w:top w:val="none" w:sz="0" w:space="0" w:color="auto"/>
        <w:left w:val="none" w:sz="0" w:space="0" w:color="auto"/>
        <w:bottom w:val="none" w:sz="0" w:space="0" w:color="auto"/>
        <w:right w:val="none" w:sz="0" w:space="0" w:color="auto"/>
      </w:divBdr>
    </w:div>
    <w:div w:id="1877615234">
      <w:bodyDiv w:val="1"/>
      <w:marLeft w:val="0"/>
      <w:marRight w:val="0"/>
      <w:marTop w:val="0"/>
      <w:marBottom w:val="0"/>
      <w:divBdr>
        <w:top w:val="none" w:sz="0" w:space="0" w:color="auto"/>
        <w:left w:val="none" w:sz="0" w:space="0" w:color="auto"/>
        <w:bottom w:val="none" w:sz="0" w:space="0" w:color="auto"/>
        <w:right w:val="none" w:sz="0" w:space="0" w:color="auto"/>
      </w:divBdr>
    </w:div>
    <w:div w:id="1877615463">
      <w:bodyDiv w:val="1"/>
      <w:marLeft w:val="0"/>
      <w:marRight w:val="0"/>
      <w:marTop w:val="0"/>
      <w:marBottom w:val="0"/>
      <w:divBdr>
        <w:top w:val="none" w:sz="0" w:space="0" w:color="auto"/>
        <w:left w:val="none" w:sz="0" w:space="0" w:color="auto"/>
        <w:bottom w:val="none" w:sz="0" w:space="0" w:color="auto"/>
        <w:right w:val="none" w:sz="0" w:space="0" w:color="auto"/>
      </w:divBdr>
    </w:div>
    <w:div w:id="1877737525">
      <w:bodyDiv w:val="1"/>
      <w:marLeft w:val="0"/>
      <w:marRight w:val="0"/>
      <w:marTop w:val="0"/>
      <w:marBottom w:val="0"/>
      <w:divBdr>
        <w:top w:val="none" w:sz="0" w:space="0" w:color="auto"/>
        <w:left w:val="none" w:sz="0" w:space="0" w:color="auto"/>
        <w:bottom w:val="none" w:sz="0" w:space="0" w:color="auto"/>
        <w:right w:val="none" w:sz="0" w:space="0" w:color="auto"/>
      </w:divBdr>
    </w:div>
    <w:div w:id="1877738543">
      <w:bodyDiv w:val="1"/>
      <w:marLeft w:val="0"/>
      <w:marRight w:val="0"/>
      <w:marTop w:val="0"/>
      <w:marBottom w:val="0"/>
      <w:divBdr>
        <w:top w:val="none" w:sz="0" w:space="0" w:color="auto"/>
        <w:left w:val="none" w:sz="0" w:space="0" w:color="auto"/>
        <w:bottom w:val="none" w:sz="0" w:space="0" w:color="auto"/>
        <w:right w:val="none" w:sz="0" w:space="0" w:color="auto"/>
      </w:divBdr>
    </w:div>
    <w:div w:id="1877738828">
      <w:bodyDiv w:val="1"/>
      <w:marLeft w:val="0"/>
      <w:marRight w:val="0"/>
      <w:marTop w:val="0"/>
      <w:marBottom w:val="0"/>
      <w:divBdr>
        <w:top w:val="none" w:sz="0" w:space="0" w:color="auto"/>
        <w:left w:val="none" w:sz="0" w:space="0" w:color="auto"/>
        <w:bottom w:val="none" w:sz="0" w:space="0" w:color="auto"/>
        <w:right w:val="none" w:sz="0" w:space="0" w:color="auto"/>
      </w:divBdr>
    </w:div>
    <w:div w:id="1877812453">
      <w:bodyDiv w:val="1"/>
      <w:marLeft w:val="0"/>
      <w:marRight w:val="0"/>
      <w:marTop w:val="0"/>
      <w:marBottom w:val="0"/>
      <w:divBdr>
        <w:top w:val="none" w:sz="0" w:space="0" w:color="auto"/>
        <w:left w:val="none" w:sz="0" w:space="0" w:color="auto"/>
        <w:bottom w:val="none" w:sz="0" w:space="0" w:color="auto"/>
        <w:right w:val="none" w:sz="0" w:space="0" w:color="auto"/>
      </w:divBdr>
    </w:div>
    <w:div w:id="1877816808">
      <w:bodyDiv w:val="1"/>
      <w:marLeft w:val="0"/>
      <w:marRight w:val="0"/>
      <w:marTop w:val="0"/>
      <w:marBottom w:val="0"/>
      <w:divBdr>
        <w:top w:val="none" w:sz="0" w:space="0" w:color="auto"/>
        <w:left w:val="none" w:sz="0" w:space="0" w:color="auto"/>
        <w:bottom w:val="none" w:sz="0" w:space="0" w:color="auto"/>
        <w:right w:val="none" w:sz="0" w:space="0" w:color="auto"/>
      </w:divBdr>
    </w:div>
    <w:div w:id="1877934288">
      <w:bodyDiv w:val="1"/>
      <w:marLeft w:val="0"/>
      <w:marRight w:val="0"/>
      <w:marTop w:val="0"/>
      <w:marBottom w:val="0"/>
      <w:divBdr>
        <w:top w:val="none" w:sz="0" w:space="0" w:color="auto"/>
        <w:left w:val="none" w:sz="0" w:space="0" w:color="auto"/>
        <w:bottom w:val="none" w:sz="0" w:space="0" w:color="auto"/>
        <w:right w:val="none" w:sz="0" w:space="0" w:color="auto"/>
      </w:divBdr>
    </w:div>
    <w:div w:id="1878005998">
      <w:bodyDiv w:val="1"/>
      <w:marLeft w:val="0"/>
      <w:marRight w:val="0"/>
      <w:marTop w:val="0"/>
      <w:marBottom w:val="0"/>
      <w:divBdr>
        <w:top w:val="none" w:sz="0" w:space="0" w:color="auto"/>
        <w:left w:val="none" w:sz="0" w:space="0" w:color="auto"/>
        <w:bottom w:val="none" w:sz="0" w:space="0" w:color="auto"/>
        <w:right w:val="none" w:sz="0" w:space="0" w:color="auto"/>
      </w:divBdr>
    </w:div>
    <w:div w:id="1878084142">
      <w:bodyDiv w:val="1"/>
      <w:marLeft w:val="0"/>
      <w:marRight w:val="0"/>
      <w:marTop w:val="0"/>
      <w:marBottom w:val="0"/>
      <w:divBdr>
        <w:top w:val="none" w:sz="0" w:space="0" w:color="auto"/>
        <w:left w:val="none" w:sz="0" w:space="0" w:color="auto"/>
        <w:bottom w:val="none" w:sz="0" w:space="0" w:color="auto"/>
        <w:right w:val="none" w:sz="0" w:space="0" w:color="auto"/>
      </w:divBdr>
    </w:div>
    <w:div w:id="1878157261">
      <w:bodyDiv w:val="1"/>
      <w:marLeft w:val="0"/>
      <w:marRight w:val="0"/>
      <w:marTop w:val="0"/>
      <w:marBottom w:val="0"/>
      <w:divBdr>
        <w:top w:val="none" w:sz="0" w:space="0" w:color="auto"/>
        <w:left w:val="none" w:sz="0" w:space="0" w:color="auto"/>
        <w:bottom w:val="none" w:sz="0" w:space="0" w:color="auto"/>
        <w:right w:val="none" w:sz="0" w:space="0" w:color="auto"/>
      </w:divBdr>
    </w:div>
    <w:div w:id="1878159892">
      <w:bodyDiv w:val="1"/>
      <w:marLeft w:val="0"/>
      <w:marRight w:val="0"/>
      <w:marTop w:val="0"/>
      <w:marBottom w:val="0"/>
      <w:divBdr>
        <w:top w:val="none" w:sz="0" w:space="0" w:color="auto"/>
        <w:left w:val="none" w:sz="0" w:space="0" w:color="auto"/>
        <w:bottom w:val="none" w:sz="0" w:space="0" w:color="auto"/>
        <w:right w:val="none" w:sz="0" w:space="0" w:color="auto"/>
      </w:divBdr>
    </w:div>
    <w:div w:id="1878160248">
      <w:bodyDiv w:val="1"/>
      <w:marLeft w:val="0"/>
      <w:marRight w:val="0"/>
      <w:marTop w:val="0"/>
      <w:marBottom w:val="0"/>
      <w:divBdr>
        <w:top w:val="none" w:sz="0" w:space="0" w:color="auto"/>
        <w:left w:val="none" w:sz="0" w:space="0" w:color="auto"/>
        <w:bottom w:val="none" w:sz="0" w:space="0" w:color="auto"/>
        <w:right w:val="none" w:sz="0" w:space="0" w:color="auto"/>
      </w:divBdr>
    </w:div>
    <w:div w:id="1878196722">
      <w:bodyDiv w:val="1"/>
      <w:marLeft w:val="0"/>
      <w:marRight w:val="0"/>
      <w:marTop w:val="0"/>
      <w:marBottom w:val="0"/>
      <w:divBdr>
        <w:top w:val="none" w:sz="0" w:space="0" w:color="auto"/>
        <w:left w:val="none" w:sz="0" w:space="0" w:color="auto"/>
        <w:bottom w:val="none" w:sz="0" w:space="0" w:color="auto"/>
        <w:right w:val="none" w:sz="0" w:space="0" w:color="auto"/>
      </w:divBdr>
    </w:div>
    <w:div w:id="1878202117">
      <w:bodyDiv w:val="1"/>
      <w:marLeft w:val="0"/>
      <w:marRight w:val="0"/>
      <w:marTop w:val="0"/>
      <w:marBottom w:val="0"/>
      <w:divBdr>
        <w:top w:val="none" w:sz="0" w:space="0" w:color="auto"/>
        <w:left w:val="none" w:sz="0" w:space="0" w:color="auto"/>
        <w:bottom w:val="none" w:sz="0" w:space="0" w:color="auto"/>
        <w:right w:val="none" w:sz="0" w:space="0" w:color="auto"/>
      </w:divBdr>
    </w:div>
    <w:div w:id="1878349327">
      <w:bodyDiv w:val="1"/>
      <w:marLeft w:val="0"/>
      <w:marRight w:val="0"/>
      <w:marTop w:val="0"/>
      <w:marBottom w:val="0"/>
      <w:divBdr>
        <w:top w:val="none" w:sz="0" w:space="0" w:color="auto"/>
        <w:left w:val="none" w:sz="0" w:space="0" w:color="auto"/>
        <w:bottom w:val="none" w:sz="0" w:space="0" w:color="auto"/>
        <w:right w:val="none" w:sz="0" w:space="0" w:color="auto"/>
      </w:divBdr>
    </w:div>
    <w:div w:id="1878352560">
      <w:bodyDiv w:val="1"/>
      <w:marLeft w:val="0"/>
      <w:marRight w:val="0"/>
      <w:marTop w:val="0"/>
      <w:marBottom w:val="0"/>
      <w:divBdr>
        <w:top w:val="none" w:sz="0" w:space="0" w:color="auto"/>
        <w:left w:val="none" w:sz="0" w:space="0" w:color="auto"/>
        <w:bottom w:val="none" w:sz="0" w:space="0" w:color="auto"/>
        <w:right w:val="none" w:sz="0" w:space="0" w:color="auto"/>
      </w:divBdr>
    </w:div>
    <w:div w:id="1878422994">
      <w:bodyDiv w:val="1"/>
      <w:marLeft w:val="0"/>
      <w:marRight w:val="0"/>
      <w:marTop w:val="0"/>
      <w:marBottom w:val="0"/>
      <w:divBdr>
        <w:top w:val="none" w:sz="0" w:space="0" w:color="auto"/>
        <w:left w:val="none" w:sz="0" w:space="0" w:color="auto"/>
        <w:bottom w:val="none" w:sz="0" w:space="0" w:color="auto"/>
        <w:right w:val="none" w:sz="0" w:space="0" w:color="auto"/>
      </w:divBdr>
    </w:div>
    <w:div w:id="1878468884">
      <w:bodyDiv w:val="1"/>
      <w:marLeft w:val="0"/>
      <w:marRight w:val="0"/>
      <w:marTop w:val="0"/>
      <w:marBottom w:val="0"/>
      <w:divBdr>
        <w:top w:val="none" w:sz="0" w:space="0" w:color="auto"/>
        <w:left w:val="none" w:sz="0" w:space="0" w:color="auto"/>
        <w:bottom w:val="none" w:sz="0" w:space="0" w:color="auto"/>
        <w:right w:val="none" w:sz="0" w:space="0" w:color="auto"/>
      </w:divBdr>
    </w:div>
    <w:div w:id="1878470483">
      <w:bodyDiv w:val="1"/>
      <w:marLeft w:val="0"/>
      <w:marRight w:val="0"/>
      <w:marTop w:val="0"/>
      <w:marBottom w:val="0"/>
      <w:divBdr>
        <w:top w:val="none" w:sz="0" w:space="0" w:color="auto"/>
        <w:left w:val="none" w:sz="0" w:space="0" w:color="auto"/>
        <w:bottom w:val="none" w:sz="0" w:space="0" w:color="auto"/>
        <w:right w:val="none" w:sz="0" w:space="0" w:color="auto"/>
      </w:divBdr>
    </w:div>
    <w:div w:id="1878548060">
      <w:bodyDiv w:val="1"/>
      <w:marLeft w:val="0"/>
      <w:marRight w:val="0"/>
      <w:marTop w:val="0"/>
      <w:marBottom w:val="0"/>
      <w:divBdr>
        <w:top w:val="none" w:sz="0" w:space="0" w:color="auto"/>
        <w:left w:val="none" w:sz="0" w:space="0" w:color="auto"/>
        <w:bottom w:val="none" w:sz="0" w:space="0" w:color="auto"/>
        <w:right w:val="none" w:sz="0" w:space="0" w:color="auto"/>
      </w:divBdr>
    </w:div>
    <w:div w:id="1878590550">
      <w:bodyDiv w:val="1"/>
      <w:marLeft w:val="0"/>
      <w:marRight w:val="0"/>
      <w:marTop w:val="0"/>
      <w:marBottom w:val="0"/>
      <w:divBdr>
        <w:top w:val="none" w:sz="0" w:space="0" w:color="auto"/>
        <w:left w:val="none" w:sz="0" w:space="0" w:color="auto"/>
        <w:bottom w:val="none" w:sz="0" w:space="0" w:color="auto"/>
        <w:right w:val="none" w:sz="0" w:space="0" w:color="auto"/>
      </w:divBdr>
    </w:div>
    <w:div w:id="1878615664">
      <w:bodyDiv w:val="1"/>
      <w:marLeft w:val="0"/>
      <w:marRight w:val="0"/>
      <w:marTop w:val="0"/>
      <w:marBottom w:val="0"/>
      <w:divBdr>
        <w:top w:val="none" w:sz="0" w:space="0" w:color="auto"/>
        <w:left w:val="none" w:sz="0" w:space="0" w:color="auto"/>
        <w:bottom w:val="none" w:sz="0" w:space="0" w:color="auto"/>
        <w:right w:val="none" w:sz="0" w:space="0" w:color="auto"/>
      </w:divBdr>
    </w:div>
    <w:div w:id="1878618014">
      <w:bodyDiv w:val="1"/>
      <w:marLeft w:val="0"/>
      <w:marRight w:val="0"/>
      <w:marTop w:val="0"/>
      <w:marBottom w:val="0"/>
      <w:divBdr>
        <w:top w:val="none" w:sz="0" w:space="0" w:color="auto"/>
        <w:left w:val="none" w:sz="0" w:space="0" w:color="auto"/>
        <w:bottom w:val="none" w:sz="0" w:space="0" w:color="auto"/>
        <w:right w:val="none" w:sz="0" w:space="0" w:color="auto"/>
      </w:divBdr>
    </w:div>
    <w:div w:id="1878619880">
      <w:bodyDiv w:val="1"/>
      <w:marLeft w:val="0"/>
      <w:marRight w:val="0"/>
      <w:marTop w:val="0"/>
      <w:marBottom w:val="0"/>
      <w:divBdr>
        <w:top w:val="none" w:sz="0" w:space="0" w:color="auto"/>
        <w:left w:val="none" w:sz="0" w:space="0" w:color="auto"/>
        <w:bottom w:val="none" w:sz="0" w:space="0" w:color="auto"/>
        <w:right w:val="none" w:sz="0" w:space="0" w:color="auto"/>
      </w:divBdr>
    </w:div>
    <w:div w:id="1878659952">
      <w:bodyDiv w:val="1"/>
      <w:marLeft w:val="0"/>
      <w:marRight w:val="0"/>
      <w:marTop w:val="0"/>
      <w:marBottom w:val="0"/>
      <w:divBdr>
        <w:top w:val="none" w:sz="0" w:space="0" w:color="auto"/>
        <w:left w:val="none" w:sz="0" w:space="0" w:color="auto"/>
        <w:bottom w:val="none" w:sz="0" w:space="0" w:color="auto"/>
        <w:right w:val="none" w:sz="0" w:space="0" w:color="auto"/>
      </w:divBdr>
    </w:div>
    <w:div w:id="1878666351">
      <w:bodyDiv w:val="1"/>
      <w:marLeft w:val="0"/>
      <w:marRight w:val="0"/>
      <w:marTop w:val="0"/>
      <w:marBottom w:val="0"/>
      <w:divBdr>
        <w:top w:val="none" w:sz="0" w:space="0" w:color="auto"/>
        <w:left w:val="none" w:sz="0" w:space="0" w:color="auto"/>
        <w:bottom w:val="none" w:sz="0" w:space="0" w:color="auto"/>
        <w:right w:val="none" w:sz="0" w:space="0" w:color="auto"/>
      </w:divBdr>
    </w:div>
    <w:div w:id="1878934689">
      <w:bodyDiv w:val="1"/>
      <w:marLeft w:val="0"/>
      <w:marRight w:val="0"/>
      <w:marTop w:val="0"/>
      <w:marBottom w:val="0"/>
      <w:divBdr>
        <w:top w:val="none" w:sz="0" w:space="0" w:color="auto"/>
        <w:left w:val="none" w:sz="0" w:space="0" w:color="auto"/>
        <w:bottom w:val="none" w:sz="0" w:space="0" w:color="auto"/>
        <w:right w:val="none" w:sz="0" w:space="0" w:color="auto"/>
      </w:divBdr>
    </w:div>
    <w:div w:id="1879001680">
      <w:bodyDiv w:val="1"/>
      <w:marLeft w:val="0"/>
      <w:marRight w:val="0"/>
      <w:marTop w:val="0"/>
      <w:marBottom w:val="0"/>
      <w:divBdr>
        <w:top w:val="none" w:sz="0" w:space="0" w:color="auto"/>
        <w:left w:val="none" w:sz="0" w:space="0" w:color="auto"/>
        <w:bottom w:val="none" w:sz="0" w:space="0" w:color="auto"/>
        <w:right w:val="none" w:sz="0" w:space="0" w:color="auto"/>
      </w:divBdr>
    </w:div>
    <w:div w:id="1879001856">
      <w:bodyDiv w:val="1"/>
      <w:marLeft w:val="0"/>
      <w:marRight w:val="0"/>
      <w:marTop w:val="0"/>
      <w:marBottom w:val="0"/>
      <w:divBdr>
        <w:top w:val="none" w:sz="0" w:space="0" w:color="auto"/>
        <w:left w:val="none" w:sz="0" w:space="0" w:color="auto"/>
        <w:bottom w:val="none" w:sz="0" w:space="0" w:color="auto"/>
        <w:right w:val="none" w:sz="0" w:space="0" w:color="auto"/>
      </w:divBdr>
    </w:div>
    <w:div w:id="1879003603">
      <w:bodyDiv w:val="1"/>
      <w:marLeft w:val="0"/>
      <w:marRight w:val="0"/>
      <w:marTop w:val="0"/>
      <w:marBottom w:val="0"/>
      <w:divBdr>
        <w:top w:val="none" w:sz="0" w:space="0" w:color="auto"/>
        <w:left w:val="none" w:sz="0" w:space="0" w:color="auto"/>
        <w:bottom w:val="none" w:sz="0" w:space="0" w:color="auto"/>
        <w:right w:val="none" w:sz="0" w:space="0" w:color="auto"/>
      </w:divBdr>
    </w:div>
    <w:div w:id="1879052728">
      <w:bodyDiv w:val="1"/>
      <w:marLeft w:val="0"/>
      <w:marRight w:val="0"/>
      <w:marTop w:val="0"/>
      <w:marBottom w:val="0"/>
      <w:divBdr>
        <w:top w:val="none" w:sz="0" w:space="0" w:color="auto"/>
        <w:left w:val="none" w:sz="0" w:space="0" w:color="auto"/>
        <w:bottom w:val="none" w:sz="0" w:space="0" w:color="auto"/>
        <w:right w:val="none" w:sz="0" w:space="0" w:color="auto"/>
      </w:divBdr>
    </w:div>
    <w:div w:id="1879127582">
      <w:bodyDiv w:val="1"/>
      <w:marLeft w:val="0"/>
      <w:marRight w:val="0"/>
      <w:marTop w:val="0"/>
      <w:marBottom w:val="0"/>
      <w:divBdr>
        <w:top w:val="none" w:sz="0" w:space="0" w:color="auto"/>
        <w:left w:val="none" w:sz="0" w:space="0" w:color="auto"/>
        <w:bottom w:val="none" w:sz="0" w:space="0" w:color="auto"/>
        <w:right w:val="none" w:sz="0" w:space="0" w:color="auto"/>
      </w:divBdr>
    </w:div>
    <w:div w:id="1879201373">
      <w:bodyDiv w:val="1"/>
      <w:marLeft w:val="0"/>
      <w:marRight w:val="0"/>
      <w:marTop w:val="0"/>
      <w:marBottom w:val="0"/>
      <w:divBdr>
        <w:top w:val="none" w:sz="0" w:space="0" w:color="auto"/>
        <w:left w:val="none" w:sz="0" w:space="0" w:color="auto"/>
        <w:bottom w:val="none" w:sz="0" w:space="0" w:color="auto"/>
        <w:right w:val="none" w:sz="0" w:space="0" w:color="auto"/>
      </w:divBdr>
    </w:div>
    <w:div w:id="1879270266">
      <w:bodyDiv w:val="1"/>
      <w:marLeft w:val="0"/>
      <w:marRight w:val="0"/>
      <w:marTop w:val="0"/>
      <w:marBottom w:val="0"/>
      <w:divBdr>
        <w:top w:val="none" w:sz="0" w:space="0" w:color="auto"/>
        <w:left w:val="none" w:sz="0" w:space="0" w:color="auto"/>
        <w:bottom w:val="none" w:sz="0" w:space="0" w:color="auto"/>
        <w:right w:val="none" w:sz="0" w:space="0" w:color="auto"/>
      </w:divBdr>
    </w:div>
    <w:div w:id="1879273844">
      <w:bodyDiv w:val="1"/>
      <w:marLeft w:val="0"/>
      <w:marRight w:val="0"/>
      <w:marTop w:val="0"/>
      <w:marBottom w:val="0"/>
      <w:divBdr>
        <w:top w:val="none" w:sz="0" w:space="0" w:color="auto"/>
        <w:left w:val="none" w:sz="0" w:space="0" w:color="auto"/>
        <w:bottom w:val="none" w:sz="0" w:space="0" w:color="auto"/>
        <w:right w:val="none" w:sz="0" w:space="0" w:color="auto"/>
      </w:divBdr>
    </w:div>
    <w:div w:id="1879275926">
      <w:bodyDiv w:val="1"/>
      <w:marLeft w:val="0"/>
      <w:marRight w:val="0"/>
      <w:marTop w:val="0"/>
      <w:marBottom w:val="0"/>
      <w:divBdr>
        <w:top w:val="none" w:sz="0" w:space="0" w:color="auto"/>
        <w:left w:val="none" w:sz="0" w:space="0" w:color="auto"/>
        <w:bottom w:val="none" w:sz="0" w:space="0" w:color="auto"/>
        <w:right w:val="none" w:sz="0" w:space="0" w:color="auto"/>
      </w:divBdr>
    </w:div>
    <w:div w:id="1879316600">
      <w:bodyDiv w:val="1"/>
      <w:marLeft w:val="0"/>
      <w:marRight w:val="0"/>
      <w:marTop w:val="0"/>
      <w:marBottom w:val="0"/>
      <w:divBdr>
        <w:top w:val="none" w:sz="0" w:space="0" w:color="auto"/>
        <w:left w:val="none" w:sz="0" w:space="0" w:color="auto"/>
        <w:bottom w:val="none" w:sz="0" w:space="0" w:color="auto"/>
        <w:right w:val="none" w:sz="0" w:space="0" w:color="auto"/>
      </w:divBdr>
    </w:div>
    <w:div w:id="1879393277">
      <w:bodyDiv w:val="1"/>
      <w:marLeft w:val="0"/>
      <w:marRight w:val="0"/>
      <w:marTop w:val="0"/>
      <w:marBottom w:val="0"/>
      <w:divBdr>
        <w:top w:val="none" w:sz="0" w:space="0" w:color="auto"/>
        <w:left w:val="none" w:sz="0" w:space="0" w:color="auto"/>
        <w:bottom w:val="none" w:sz="0" w:space="0" w:color="auto"/>
        <w:right w:val="none" w:sz="0" w:space="0" w:color="auto"/>
      </w:divBdr>
    </w:div>
    <w:div w:id="1879469734">
      <w:bodyDiv w:val="1"/>
      <w:marLeft w:val="0"/>
      <w:marRight w:val="0"/>
      <w:marTop w:val="0"/>
      <w:marBottom w:val="0"/>
      <w:divBdr>
        <w:top w:val="none" w:sz="0" w:space="0" w:color="auto"/>
        <w:left w:val="none" w:sz="0" w:space="0" w:color="auto"/>
        <w:bottom w:val="none" w:sz="0" w:space="0" w:color="auto"/>
        <w:right w:val="none" w:sz="0" w:space="0" w:color="auto"/>
      </w:divBdr>
    </w:div>
    <w:div w:id="1879471414">
      <w:bodyDiv w:val="1"/>
      <w:marLeft w:val="0"/>
      <w:marRight w:val="0"/>
      <w:marTop w:val="0"/>
      <w:marBottom w:val="0"/>
      <w:divBdr>
        <w:top w:val="none" w:sz="0" w:space="0" w:color="auto"/>
        <w:left w:val="none" w:sz="0" w:space="0" w:color="auto"/>
        <w:bottom w:val="none" w:sz="0" w:space="0" w:color="auto"/>
        <w:right w:val="none" w:sz="0" w:space="0" w:color="auto"/>
      </w:divBdr>
    </w:div>
    <w:div w:id="1879583539">
      <w:bodyDiv w:val="1"/>
      <w:marLeft w:val="0"/>
      <w:marRight w:val="0"/>
      <w:marTop w:val="0"/>
      <w:marBottom w:val="0"/>
      <w:divBdr>
        <w:top w:val="none" w:sz="0" w:space="0" w:color="auto"/>
        <w:left w:val="none" w:sz="0" w:space="0" w:color="auto"/>
        <w:bottom w:val="none" w:sz="0" w:space="0" w:color="auto"/>
        <w:right w:val="none" w:sz="0" w:space="0" w:color="auto"/>
      </w:divBdr>
    </w:div>
    <w:div w:id="1879585409">
      <w:bodyDiv w:val="1"/>
      <w:marLeft w:val="0"/>
      <w:marRight w:val="0"/>
      <w:marTop w:val="0"/>
      <w:marBottom w:val="0"/>
      <w:divBdr>
        <w:top w:val="none" w:sz="0" w:space="0" w:color="auto"/>
        <w:left w:val="none" w:sz="0" w:space="0" w:color="auto"/>
        <w:bottom w:val="none" w:sz="0" w:space="0" w:color="auto"/>
        <w:right w:val="none" w:sz="0" w:space="0" w:color="auto"/>
      </w:divBdr>
    </w:div>
    <w:div w:id="1879585438">
      <w:bodyDiv w:val="1"/>
      <w:marLeft w:val="0"/>
      <w:marRight w:val="0"/>
      <w:marTop w:val="0"/>
      <w:marBottom w:val="0"/>
      <w:divBdr>
        <w:top w:val="none" w:sz="0" w:space="0" w:color="auto"/>
        <w:left w:val="none" w:sz="0" w:space="0" w:color="auto"/>
        <w:bottom w:val="none" w:sz="0" w:space="0" w:color="auto"/>
        <w:right w:val="none" w:sz="0" w:space="0" w:color="auto"/>
      </w:divBdr>
    </w:div>
    <w:div w:id="1879588447">
      <w:bodyDiv w:val="1"/>
      <w:marLeft w:val="0"/>
      <w:marRight w:val="0"/>
      <w:marTop w:val="0"/>
      <w:marBottom w:val="0"/>
      <w:divBdr>
        <w:top w:val="none" w:sz="0" w:space="0" w:color="auto"/>
        <w:left w:val="none" w:sz="0" w:space="0" w:color="auto"/>
        <w:bottom w:val="none" w:sz="0" w:space="0" w:color="auto"/>
        <w:right w:val="none" w:sz="0" w:space="0" w:color="auto"/>
      </w:divBdr>
    </w:div>
    <w:div w:id="1879656164">
      <w:bodyDiv w:val="1"/>
      <w:marLeft w:val="0"/>
      <w:marRight w:val="0"/>
      <w:marTop w:val="0"/>
      <w:marBottom w:val="0"/>
      <w:divBdr>
        <w:top w:val="none" w:sz="0" w:space="0" w:color="auto"/>
        <w:left w:val="none" w:sz="0" w:space="0" w:color="auto"/>
        <w:bottom w:val="none" w:sz="0" w:space="0" w:color="auto"/>
        <w:right w:val="none" w:sz="0" w:space="0" w:color="auto"/>
      </w:divBdr>
    </w:div>
    <w:div w:id="1879656212">
      <w:bodyDiv w:val="1"/>
      <w:marLeft w:val="0"/>
      <w:marRight w:val="0"/>
      <w:marTop w:val="0"/>
      <w:marBottom w:val="0"/>
      <w:divBdr>
        <w:top w:val="none" w:sz="0" w:space="0" w:color="auto"/>
        <w:left w:val="none" w:sz="0" w:space="0" w:color="auto"/>
        <w:bottom w:val="none" w:sz="0" w:space="0" w:color="auto"/>
        <w:right w:val="none" w:sz="0" w:space="0" w:color="auto"/>
      </w:divBdr>
    </w:div>
    <w:div w:id="1879778862">
      <w:bodyDiv w:val="1"/>
      <w:marLeft w:val="0"/>
      <w:marRight w:val="0"/>
      <w:marTop w:val="0"/>
      <w:marBottom w:val="0"/>
      <w:divBdr>
        <w:top w:val="none" w:sz="0" w:space="0" w:color="auto"/>
        <w:left w:val="none" w:sz="0" w:space="0" w:color="auto"/>
        <w:bottom w:val="none" w:sz="0" w:space="0" w:color="auto"/>
        <w:right w:val="none" w:sz="0" w:space="0" w:color="auto"/>
      </w:divBdr>
    </w:div>
    <w:div w:id="1879926679">
      <w:bodyDiv w:val="1"/>
      <w:marLeft w:val="0"/>
      <w:marRight w:val="0"/>
      <w:marTop w:val="0"/>
      <w:marBottom w:val="0"/>
      <w:divBdr>
        <w:top w:val="none" w:sz="0" w:space="0" w:color="auto"/>
        <w:left w:val="none" w:sz="0" w:space="0" w:color="auto"/>
        <w:bottom w:val="none" w:sz="0" w:space="0" w:color="auto"/>
        <w:right w:val="none" w:sz="0" w:space="0" w:color="auto"/>
      </w:divBdr>
    </w:div>
    <w:div w:id="1879927642">
      <w:bodyDiv w:val="1"/>
      <w:marLeft w:val="0"/>
      <w:marRight w:val="0"/>
      <w:marTop w:val="0"/>
      <w:marBottom w:val="0"/>
      <w:divBdr>
        <w:top w:val="none" w:sz="0" w:space="0" w:color="auto"/>
        <w:left w:val="none" w:sz="0" w:space="0" w:color="auto"/>
        <w:bottom w:val="none" w:sz="0" w:space="0" w:color="auto"/>
        <w:right w:val="none" w:sz="0" w:space="0" w:color="auto"/>
      </w:divBdr>
    </w:div>
    <w:div w:id="1879929691">
      <w:bodyDiv w:val="1"/>
      <w:marLeft w:val="0"/>
      <w:marRight w:val="0"/>
      <w:marTop w:val="0"/>
      <w:marBottom w:val="0"/>
      <w:divBdr>
        <w:top w:val="none" w:sz="0" w:space="0" w:color="auto"/>
        <w:left w:val="none" w:sz="0" w:space="0" w:color="auto"/>
        <w:bottom w:val="none" w:sz="0" w:space="0" w:color="auto"/>
        <w:right w:val="none" w:sz="0" w:space="0" w:color="auto"/>
      </w:divBdr>
    </w:div>
    <w:div w:id="1879931070">
      <w:bodyDiv w:val="1"/>
      <w:marLeft w:val="0"/>
      <w:marRight w:val="0"/>
      <w:marTop w:val="0"/>
      <w:marBottom w:val="0"/>
      <w:divBdr>
        <w:top w:val="none" w:sz="0" w:space="0" w:color="auto"/>
        <w:left w:val="none" w:sz="0" w:space="0" w:color="auto"/>
        <w:bottom w:val="none" w:sz="0" w:space="0" w:color="auto"/>
        <w:right w:val="none" w:sz="0" w:space="0" w:color="auto"/>
      </w:divBdr>
    </w:div>
    <w:div w:id="1879974285">
      <w:bodyDiv w:val="1"/>
      <w:marLeft w:val="0"/>
      <w:marRight w:val="0"/>
      <w:marTop w:val="0"/>
      <w:marBottom w:val="0"/>
      <w:divBdr>
        <w:top w:val="none" w:sz="0" w:space="0" w:color="auto"/>
        <w:left w:val="none" w:sz="0" w:space="0" w:color="auto"/>
        <w:bottom w:val="none" w:sz="0" w:space="0" w:color="auto"/>
        <w:right w:val="none" w:sz="0" w:space="0" w:color="auto"/>
      </w:divBdr>
    </w:div>
    <w:div w:id="1880043290">
      <w:bodyDiv w:val="1"/>
      <w:marLeft w:val="0"/>
      <w:marRight w:val="0"/>
      <w:marTop w:val="0"/>
      <w:marBottom w:val="0"/>
      <w:divBdr>
        <w:top w:val="none" w:sz="0" w:space="0" w:color="auto"/>
        <w:left w:val="none" w:sz="0" w:space="0" w:color="auto"/>
        <w:bottom w:val="none" w:sz="0" w:space="0" w:color="auto"/>
        <w:right w:val="none" w:sz="0" w:space="0" w:color="auto"/>
      </w:divBdr>
    </w:div>
    <w:div w:id="1880046402">
      <w:bodyDiv w:val="1"/>
      <w:marLeft w:val="0"/>
      <w:marRight w:val="0"/>
      <w:marTop w:val="0"/>
      <w:marBottom w:val="0"/>
      <w:divBdr>
        <w:top w:val="none" w:sz="0" w:space="0" w:color="auto"/>
        <w:left w:val="none" w:sz="0" w:space="0" w:color="auto"/>
        <w:bottom w:val="none" w:sz="0" w:space="0" w:color="auto"/>
        <w:right w:val="none" w:sz="0" w:space="0" w:color="auto"/>
      </w:divBdr>
    </w:div>
    <w:div w:id="1880123185">
      <w:bodyDiv w:val="1"/>
      <w:marLeft w:val="0"/>
      <w:marRight w:val="0"/>
      <w:marTop w:val="0"/>
      <w:marBottom w:val="0"/>
      <w:divBdr>
        <w:top w:val="none" w:sz="0" w:space="0" w:color="auto"/>
        <w:left w:val="none" w:sz="0" w:space="0" w:color="auto"/>
        <w:bottom w:val="none" w:sz="0" w:space="0" w:color="auto"/>
        <w:right w:val="none" w:sz="0" w:space="0" w:color="auto"/>
      </w:divBdr>
    </w:div>
    <w:div w:id="1880239349">
      <w:bodyDiv w:val="1"/>
      <w:marLeft w:val="0"/>
      <w:marRight w:val="0"/>
      <w:marTop w:val="0"/>
      <w:marBottom w:val="0"/>
      <w:divBdr>
        <w:top w:val="none" w:sz="0" w:space="0" w:color="auto"/>
        <w:left w:val="none" w:sz="0" w:space="0" w:color="auto"/>
        <w:bottom w:val="none" w:sz="0" w:space="0" w:color="auto"/>
        <w:right w:val="none" w:sz="0" w:space="0" w:color="auto"/>
      </w:divBdr>
    </w:div>
    <w:div w:id="1880360471">
      <w:bodyDiv w:val="1"/>
      <w:marLeft w:val="0"/>
      <w:marRight w:val="0"/>
      <w:marTop w:val="0"/>
      <w:marBottom w:val="0"/>
      <w:divBdr>
        <w:top w:val="none" w:sz="0" w:space="0" w:color="auto"/>
        <w:left w:val="none" w:sz="0" w:space="0" w:color="auto"/>
        <w:bottom w:val="none" w:sz="0" w:space="0" w:color="auto"/>
        <w:right w:val="none" w:sz="0" w:space="0" w:color="auto"/>
      </w:divBdr>
    </w:div>
    <w:div w:id="1880363503">
      <w:bodyDiv w:val="1"/>
      <w:marLeft w:val="0"/>
      <w:marRight w:val="0"/>
      <w:marTop w:val="0"/>
      <w:marBottom w:val="0"/>
      <w:divBdr>
        <w:top w:val="none" w:sz="0" w:space="0" w:color="auto"/>
        <w:left w:val="none" w:sz="0" w:space="0" w:color="auto"/>
        <w:bottom w:val="none" w:sz="0" w:space="0" w:color="auto"/>
        <w:right w:val="none" w:sz="0" w:space="0" w:color="auto"/>
      </w:divBdr>
    </w:div>
    <w:div w:id="1880432223">
      <w:bodyDiv w:val="1"/>
      <w:marLeft w:val="0"/>
      <w:marRight w:val="0"/>
      <w:marTop w:val="0"/>
      <w:marBottom w:val="0"/>
      <w:divBdr>
        <w:top w:val="none" w:sz="0" w:space="0" w:color="auto"/>
        <w:left w:val="none" w:sz="0" w:space="0" w:color="auto"/>
        <w:bottom w:val="none" w:sz="0" w:space="0" w:color="auto"/>
        <w:right w:val="none" w:sz="0" w:space="0" w:color="auto"/>
      </w:divBdr>
    </w:div>
    <w:div w:id="1880432617">
      <w:bodyDiv w:val="1"/>
      <w:marLeft w:val="0"/>
      <w:marRight w:val="0"/>
      <w:marTop w:val="0"/>
      <w:marBottom w:val="0"/>
      <w:divBdr>
        <w:top w:val="none" w:sz="0" w:space="0" w:color="auto"/>
        <w:left w:val="none" w:sz="0" w:space="0" w:color="auto"/>
        <w:bottom w:val="none" w:sz="0" w:space="0" w:color="auto"/>
        <w:right w:val="none" w:sz="0" w:space="0" w:color="auto"/>
      </w:divBdr>
    </w:div>
    <w:div w:id="1880505808">
      <w:bodyDiv w:val="1"/>
      <w:marLeft w:val="0"/>
      <w:marRight w:val="0"/>
      <w:marTop w:val="0"/>
      <w:marBottom w:val="0"/>
      <w:divBdr>
        <w:top w:val="none" w:sz="0" w:space="0" w:color="auto"/>
        <w:left w:val="none" w:sz="0" w:space="0" w:color="auto"/>
        <w:bottom w:val="none" w:sz="0" w:space="0" w:color="auto"/>
        <w:right w:val="none" w:sz="0" w:space="0" w:color="auto"/>
      </w:divBdr>
    </w:div>
    <w:div w:id="1880511574">
      <w:bodyDiv w:val="1"/>
      <w:marLeft w:val="0"/>
      <w:marRight w:val="0"/>
      <w:marTop w:val="0"/>
      <w:marBottom w:val="0"/>
      <w:divBdr>
        <w:top w:val="none" w:sz="0" w:space="0" w:color="auto"/>
        <w:left w:val="none" w:sz="0" w:space="0" w:color="auto"/>
        <w:bottom w:val="none" w:sz="0" w:space="0" w:color="auto"/>
        <w:right w:val="none" w:sz="0" w:space="0" w:color="auto"/>
      </w:divBdr>
    </w:div>
    <w:div w:id="1880580209">
      <w:bodyDiv w:val="1"/>
      <w:marLeft w:val="0"/>
      <w:marRight w:val="0"/>
      <w:marTop w:val="0"/>
      <w:marBottom w:val="0"/>
      <w:divBdr>
        <w:top w:val="none" w:sz="0" w:space="0" w:color="auto"/>
        <w:left w:val="none" w:sz="0" w:space="0" w:color="auto"/>
        <w:bottom w:val="none" w:sz="0" w:space="0" w:color="auto"/>
        <w:right w:val="none" w:sz="0" w:space="0" w:color="auto"/>
      </w:divBdr>
    </w:div>
    <w:div w:id="1880704856">
      <w:bodyDiv w:val="1"/>
      <w:marLeft w:val="0"/>
      <w:marRight w:val="0"/>
      <w:marTop w:val="0"/>
      <w:marBottom w:val="0"/>
      <w:divBdr>
        <w:top w:val="none" w:sz="0" w:space="0" w:color="auto"/>
        <w:left w:val="none" w:sz="0" w:space="0" w:color="auto"/>
        <w:bottom w:val="none" w:sz="0" w:space="0" w:color="auto"/>
        <w:right w:val="none" w:sz="0" w:space="0" w:color="auto"/>
      </w:divBdr>
    </w:div>
    <w:div w:id="1880819947">
      <w:bodyDiv w:val="1"/>
      <w:marLeft w:val="0"/>
      <w:marRight w:val="0"/>
      <w:marTop w:val="0"/>
      <w:marBottom w:val="0"/>
      <w:divBdr>
        <w:top w:val="none" w:sz="0" w:space="0" w:color="auto"/>
        <w:left w:val="none" w:sz="0" w:space="0" w:color="auto"/>
        <w:bottom w:val="none" w:sz="0" w:space="0" w:color="auto"/>
        <w:right w:val="none" w:sz="0" w:space="0" w:color="auto"/>
      </w:divBdr>
    </w:div>
    <w:div w:id="1880892820">
      <w:bodyDiv w:val="1"/>
      <w:marLeft w:val="0"/>
      <w:marRight w:val="0"/>
      <w:marTop w:val="0"/>
      <w:marBottom w:val="0"/>
      <w:divBdr>
        <w:top w:val="none" w:sz="0" w:space="0" w:color="auto"/>
        <w:left w:val="none" w:sz="0" w:space="0" w:color="auto"/>
        <w:bottom w:val="none" w:sz="0" w:space="0" w:color="auto"/>
        <w:right w:val="none" w:sz="0" w:space="0" w:color="auto"/>
      </w:divBdr>
    </w:div>
    <w:div w:id="1880898713">
      <w:bodyDiv w:val="1"/>
      <w:marLeft w:val="0"/>
      <w:marRight w:val="0"/>
      <w:marTop w:val="0"/>
      <w:marBottom w:val="0"/>
      <w:divBdr>
        <w:top w:val="none" w:sz="0" w:space="0" w:color="auto"/>
        <w:left w:val="none" w:sz="0" w:space="0" w:color="auto"/>
        <w:bottom w:val="none" w:sz="0" w:space="0" w:color="auto"/>
        <w:right w:val="none" w:sz="0" w:space="0" w:color="auto"/>
      </w:divBdr>
    </w:div>
    <w:div w:id="1880967561">
      <w:bodyDiv w:val="1"/>
      <w:marLeft w:val="0"/>
      <w:marRight w:val="0"/>
      <w:marTop w:val="0"/>
      <w:marBottom w:val="0"/>
      <w:divBdr>
        <w:top w:val="none" w:sz="0" w:space="0" w:color="auto"/>
        <w:left w:val="none" w:sz="0" w:space="0" w:color="auto"/>
        <w:bottom w:val="none" w:sz="0" w:space="0" w:color="auto"/>
        <w:right w:val="none" w:sz="0" w:space="0" w:color="auto"/>
      </w:divBdr>
    </w:div>
    <w:div w:id="1881094112">
      <w:bodyDiv w:val="1"/>
      <w:marLeft w:val="0"/>
      <w:marRight w:val="0"/>
      <w:marTop w:val="0"/>
      <w:marBottom w:val="0"/>
      <w:divBdr>
        <w:top w:val="none" w:sz="0" w:space="0" w:color="auto"/>
        <w:left w:val="none" w:sz="0" w:space="0" w:color="auto"/>
        <w:bottom w:val="none" w:sz="0" w:space="0" w:color="auto"/>
        <w:right w:val="none" w:sz="0" w:space="0" w:color="auto"/>
      </w:divBdr>
    </w:div>
    <w:div w:id="1881164751">
      <w:bodyDiv w:val="1"/>
      <w:marLeft w:val="0"/>
      <w:marRight w:val="0"/>
      <w:marTop w:val="0"/>
      <w:marBottom w:val="0"/>
      <w:divBdr>
        <w:top w:val="none" w:sz="0" w:space="0" w:color="auto"/>
        <w:left w:val="none" w:sz="0" w:space="0" w:color="auto"/>
        <w:bottom w:val="none" w:sz="0" w:space="0" w:color="auto"/>
        <w:right w:val="none" w:sz="0" w:space="0" w:color="auto"/>
      </w:divBdr>
    </w:div>
    <w:div w:id="1881168994">
      <w:bodyDiv w:val="1"/>
      <w:marLeft w:val="0"/>
      <w:marRight w:val="0"/>
      <w:marTop w:val="0"/>
      <w:marBottom w:val="0"/>
      <w:divBdr>
        <w:top w:val="none" w:sz="0" w:space="0" w:color="auto"/>
        <w:left w:val="none" w:sz="0" w:space="0" w:color="auto"/>
        <w:bottom w:val="none" w:sz="0" w:space="0" w:color="auto"/>
        <w:right w:val="none" w:sz="0" w:space="0" w:color="auto"/>
      </w:divBdr>
    </w:div>
    <w:div w:id="1881241830">
      <w:bodyDiv w:val="1"/>
      <w:marLeft w:val="0"/>
      <w:marRight w:val="0"/>
      <w:marTop w:val="0"/>
      <w:marBottom w:val="0"/>
      <w:divBdr>
        <w:top w:val="none" w:sz="0" w:space="0" w:color="auto"/>
        <w:left w:val="none" w:sz="0" w:space="0" w:color="auto"/>
        <w:bottom w:val="none" w:sz="0" w:space="0" w:color="auto"/>
        <w:right w:val="none" w:sz="0" w:space="0" w:color="auto"/>
      </w:divBdr>
    </w:div>
    <w:div w:id="1881430266">
      <w:bodyDiv w:val="1"/>
      <w:marLeft w:val="0"/>
      <w:marRight w:val="0"/>
      <w:marTop w:val="0"/>
      <w:marBottom w:val="0"/>
      <w:divBdr>
        <w:top w:val="none" w:sz="0" w:space="0" w:color="auto"/>
        <w:left w:val="none" w:sz="0" w:space="0" w:color="auto"/>
        <w:bottom w:val="none" w:sz="0" w:space="0" w:color="auto"/>
        <w:right w:val="none" w:sz="0" w:space="0" w:color="auto"/>
      </w:divBdr>
    </w:div>
    <w:div w:id="1881433063">
      <w:bodyDiv w:val="1"/>
      <w:marLeft w:val="0"/>
      <w:marRight w:val="0"/>
      <w:marTop w:val="0"/>
      <w:marBottom w:val="0"/>
      <w:divBdr>
        <w:top w:val="none" w:sz="0" w:space="0" w:color="auto"/>
        <w:left w:val="none" w:sz="0" w:space="0" w:color="auto"/>
        <w:bottom w:val="none" w:sz="0" w:space="0" w:color="auto"/>
        <w:right w:val="none" w:sz="0" w:space="0" w:color="auto"/>
      </w:divBdr>
    </w:div>
    <w:div w:id="1881477408">
      <w:bodyDiv w:val="1"/>
      <w:marLeft w:val="0"/>
      <w:marRight w:val="0"/>
      <w:marTop w:val="0"/>
      <w:marBottom w:val="0"/>
      <w:divBdr>
        <w:top w:val="none" w:sz="0" w:space="0" w:color="auto"/>
        <w:left w:val="none" w:sz="0" w:space="0" w:color="auto"/>
        <w:bottom w:val="none" w:sz="0" w:space="0" w:color="auto"/>
        <w:right w:val="none" w:sz="0" w:space="0" w:color="auto"/>
      </w:divBdr>
    </w:div>
    <w:div w:id="1881550660">
      <w:bodyDiv w:val="1"/>
      <w:marLeft w:val="0"/>
      <w:marRight w:val="0"/>
      <w:marTop w:val="0"/>
      <w:marBottom w:val="0"/>
      <w:divBdr>
        <w:top w:val="none" w:sz="0" w:space="0" w:color="auto"/>
        <w:left w:val="none" w:sz="0" w:space="0" w:color="auto"/>
        <w:bottom w:val="none" w:sz="0" w:space="0" w:color="auto"/>
        <w:right w:val="none" w:sz="0" w:space="0" w:color="auto"/>
      </w:divBdr>
    </w:div>
    <w:div w:id="1881552571">
      <w:bodyDiv w:val="1"/>
      <w:marLeft w:val="0"/>
      <w:marRight w:val="0"/>
      <w:marTop w:val="0"/>
      <w:marBottom w:val="0"/>
      <w:divBdr>
        <w:top w:val="none" w:sz="0" w:space="0" w:color="auto"/>
        <w:left w:val="none" w:sz="0" w:space="0" w:color="auto"/>
        <w:bottom w:val="none" w:sz="0" w:space="0" w:color="auto"/>
        <w:right w:val="none" w:sz="0" w:space="0" w:color="auto"/>
      </w:divBdr>
    </w:div>
    <w:div w:id="1881740299">
      <w:bodyDiv w:val="1"/>
      <w:marLeft w:val="0"/>
      <w:marRight w:val="0"/>
      <w:marTop w:val="0"/>
      <w:marBottom w:val="0"/>
      <w:divBdr>
        <w:top w:val="none" w:sz="0" w:space="0" w:color="auto"/>
        <w:left w:val="none" w:sz="0" w:space="0" w:color="auto"/>
        <w:bottom w:val="none" w:sz="0" w:space="0" w:color="auto"/>
        <w:right w:val="none" w:sz="0" w:space="0" w:color="auto"/>
      </w:divBdr>
    </w:div>
    <w:div w:id="1881741241">
      <w:bodyDiv w:val="1"/>
      <w:marLeft w:val="0"/>
      <w:marRight w:val="0"/>
      <w:marTop w:val="0"/>
      <w:marBottom w:val="0"/>
      <w:divBdr>
        <w:top w:val="none" w:sz="0" w:space="0" w:color="auto"/>
        <w:left w:val="none" w:sz="0" w:space="0" w:color="auto"/>
        <w:bottom w:val="none" w:sz="0" w:space="0" w:color="auto"/>
        <w:right w:val="none" w:sz="0" w:space="0" w:color="auto"/>
      </w:divBdr>
    </w:div>
    <w:div w:id="1881747431">
      <w:bodyDiv w:val="1"/>
      <w:marLeft w:val="0"/>
      <w:marRight w:val="0"/>
      <w:marTop w:val="0"/>
      <w:marBottom w:val="0"/>
      <w:divBdr>
        <w:top w:val="none" w:sz="0" w:space="0" w:color="auto"/>
        <w:left w:val="none" w:sz="0" w:space="0" w:color="auto"/>
        <w:bottom w:val="none" w:sz="0" w:space="0" w:color="auto"/>
        <w:right w:val="none" w:sz="0" w:space="0" w:color="auto"/>
      </w:divBdr>
    </w:div>
    <w:div w:id="1881747804">
      <w:bodyDiv w:val="1"/>
      <w:marLeft w:val="0"/>
      <w:marRight w:val="0"/>
      <w:marTop w:val="0"/>
      <w:marBottom w:val="0"/>
      <w:divBdr>
        <w:top w:val="none" w:sz="0" w:space="0" w:color="auto"/>
        <w:left w:val="none" w:sz="0" w:space="0" w:color="auto"/>
        <w:bottom w:val="none" w:sz="0" w:space="0" w:color="auto"/>
        <w:right w:val="none" w:sz="0" w:space="0" w:color="auto"/>
      </w:divBdr>
    </w:div>
    <w:div w:id="1881749069">
      <w:bodyDiv w:val="1"/>
      <w:marLeft w:val="0"/>
      <w:marRight w:val="0"/>
      <w:marTop w:val="0"/>
      <w:marBottom w:val="0"/>
      <w:divBdr>
        <w:top w:val="none" w:sz="0" w:space="0" w:color="auto"/>
        <w:left w:val="none" w:sz="0" w:space="0" w:color="auto"/>
        <w:bottom w:val="none" w:sz="0" w:space="0" w:color="auto"/>
        <w:right w:val="none" w:sz="0" w:space="0" w:color="auto"/>
      </w:divBdr>
    </w:div>
    <w:div w:id="1881818049">
      <w:bodyDiv w:val="1"/>
      <w:marLeft w:val="0"/>
      <w:marRight w:val="0"/>
      <w:marTop w:val="0"/>
      <w:marBottom w:val="0"/>
      <w:divBdr>
        <w:top w:val="none" w:sz="0" w:space="0" w:color="auto"/>
        <w:left w:val="none" w:sz="0" w:space="0" w:color="auto"/>
        <w:bottom w:val="none" w:sz="0" w:space="0" w:color="auto"/>
        <w:right w:val="none" w:sz="0" w:space="0" w:color="auto"/>
      </w:divBdr>
    </w:div>
    <w:div w:id="1881933940">
      <w:bodyDiv w:val="1"/>
      <w:marLeft w:val="0"/>
      <w:marRight w:val="0"/>
      <w:marTop w:val="0"/>
      <w:marBottom w:val="0"/>
      <w:divBdr>
        <w:top w:val="none" w:sz="0" w:space="0" w:color="auto"/>
        <w:left w:val="none" w:sz="0" w:space="0" w:color="auto"/>
        <w:bottom w:val="none" w:sz="0" w:space="0" w:color="auto"/>
        <w:right w:val="none" w:sz="0" w:space="0" w:color="auto"/>
      </w:divBdr>
    </w:div>
    <w:div w:id="1881935622">
      <w:bodyDiv w:val="1"/>
      <w:marLeft w:val="0"/>
      <w:marRight w:val="0"/>
      <w:marTop w:val="0"/>
      <w:marBottom w:val="0"/>
      <w:divBdr>
        <w:top w:val="none" w:sz="0" w:space="0" w:color="auto"/>
        <w:left w:val="none" w:sz="0" w:space="0" w:color="auto"/>
        <w:bottom w:val="none" w:sz="0" w:space="0" w:color="auto"/>
        <w:right w:val="none" w:sz="0" w:space="0" w:color="auto"/>
      </w:divBdr>
    </w:div>
    <w:div w:id="1881940894">
      <w:bodyDiv w:val="1"/>
      <w:marLeft w:val="0"/>
      <w:marRight w:val="0"/>
      <w:marTop w:val="0"/>
      <w:marBottom w:val="0"/>
      <w:divBdr>
        <w:top w:val="none" w:sz="0" w:space="0" w:color="auto"/>
        <w:left w:val="none" w:sz="0" w:space="0" w:color="auto"/>
        <w:bottom w:val="none" w:sz="0" w:space="0" w:color="auto"/>
        <w:right w:val="none" w:sz="0" w:space="0" w:color="auto"/>
      </w:divBdr>
    </w:div>
    <w:div w:id="1881941605">
      <w:bodyDiv w:val="1"/>
      <w:marLeft w:val="0"/>
      <w:marRight w:val="0"/>
      <w:marTop w:val="0"/>
      <w:marBottom w:val="0"/>
      <w:divBdr>
        <w:top w:val="none" w:sz="0" w:space="0" w:color="auto"/>
        <w:left w:val="none" w:sz="0" w:space="0" w:color="auto"/>
        <w:bottom w:val="none" w:sz="0" w:space="0" w:color="auto"/>
        <w:right w:val="none" w:sz="0" w:space="0" w:color="auto"/>
      </w:divBdr>
    </w:div>
    <w:div w:id="1882015419">
      <w:bodyDiv w:val="1"/>
      <w:marLeft w:val="0"/>
      <w:marRight w:val="0"/>
      <w:marTop w:val="0"/>
      <w:marBottom w:val="0"/>
      <w:divBdr>
        <w:top w:val="none" w:sz="0" w:space="0" w:color="auto"/>
        <w:left w:val="none" w:sz="0" w:space="0" w:color="auto"/>
        <w:bottom w:val="none" w:sz="0" w:space="0" w:color="auto"/>
        <w:right w:val="none" w:sz="0" w:space="0" w:color="auto"/>
      </w:divBdr>
    </w:div>
    <w:div w:id="1882088610">
      <w:bodyDiv w:val="1"/>
      <w:marLeft w:val="0"/>
      <w:marRight w:val="0"/>
      <w:marTop w:val="0"/>
      <w:marBottom w:val="0"/>
      <w:divBdr>
        <w:top w:val="none" w:sz="0" w:space="0" w:color="auto"/>
        <w:left w:val="none" w:sz="0" w:space="0" w:color="auto"/>
        <w:bottom w:val="none" w:sz="0" w:space="0" w:color="auto"/>
        <w:right w:val="none" w:sz="0" w:space="0" w:color="auto"/>
      </w:divBdr>
    </w:div>
    <w:div w:id="1882090128">
      <w:bodyDiv w:val="1"/>
      <w:marLeft w:val="0"/>
      <w:marRight w:val="0"/>
      <w:marTop w:val="0"/>
      <w:marBottom w:val="0"/>
      <w:divBdr>
        <w:top w:val="none" w:sz="0" w:space="0" w:color="auto"/>
        <w:left w:val="none" w:sz="0" w:space="0" w:color="auto"/>
        <w:bottom w:val="none" w:sz="0" w:space="0" w:color="auto"/>
        <w:right w:val="none" w:sz="0" w:space="0" w:color="auto"/>
      </w:divBdr>
    </w:div>
    <w:div w:id="1882092971">
      <w:bodyDiv w:val="1"/>
      <w:marLeft w:val="0"/>
      <w:marRight w:val="0"/>
      <w:marTop w:val="0"/>
      <w:marBottom w:val="0"/>
      <w:divBdr>
        <w:top w:val="none" w:sz="0" w:space="0" w:color="auto"/>
        <w:left w:val="none" w:sz="0" w:space="0" w:color="auto"/>
        <w:bottom w:val="none" w:sz="0" w:space="0" w:color="auto"/>
        <w:right w:val="none" w:sz="0" w:space="0" w:color="auto"/>
      </w:divBdr>
    </w:div>
    <w:div w:id="1882203888">
      <w:bodyDiv w:val="1"/>
      <w:marLeft w:val="0"/>
      <w:marRight w:val="0"/>
      <w:marTop w:val="0"/>
      <w:marBottom w:val="0"/>
      <w:divBdr>
        <w:top w:val="none" w:sz="0" w:space="0" w:color="auto"/>
        <w:left w:val="none" w:sz="0" w:space="0" w:color="auto"/>
        <w:bottom w:val="none" w:sz="0" w:space="0" w:color="auto"/>
        <w:right w:val="none" w:sz="0" w:space="0" w:color="auto"/>
      </w:divBdr>
    </w:div>
    <w:div w:id="1882207906">
      <w:bodyDiv w:val="1"/>
      <w:marLeft w:val="0"/>
      <w:marRight w:val="0"/>
      <w:marTop w:val="0"/>
      <w:marBottom w:val="0"/>
      <w:divBdr>
        <w:top w:val="none" w:sz="0" w:space="0" w:color="auto"/>
        <w:left w:val="none" w:sz="0" w:space="0" w:color="auto"/>
        <w:bottom w:val="none" w:sz="0" w:space="0" w:color="auto"/>
        <w:right w:val="none" w:sz="0" w:space="0" w:color="auto"/>
      </w:divBdr>
    </w:div>
    <w:div w:id="1882284253">
      <w:bodyDiv w:val="1"/>
      <w:marLeft w:val="0"/>
      <w:marRight w:val="0"/>
      <w:marTop w:val="0"/>
      <w:marBottom w:val="0"/>
      <w:divBdr>
        <w:top w:val="none" w:sz="0" w:space="0" w:color="auto"/>
        <w:left w:val="none" w:sz="0" w:space="0" w:color="auto"/>
        <w:bottom w:val="none" w:sz="0" w:space="0" w:color="auto"/>
        <w:right w:val="none" w:sz="0" w:space="0" w:color="auto"/>
      </w:divBdr>
    </w:div>
    <w:div w:id="1882284783">
      <w:bodyDiv w:val="1"/>
      <w:marLeft w:val="0"/>
      <w:marRight w:val="0"/>
      <w:marTop w:val="0"/>
      <w:marBottom w:val="0"/>
      <w:divBdr>
        <w:top w:val="none" w:sz="0" w:space="0" w:color="auto"/>
        <w:left w:val="none" w:sz="0" w:space="0" w:color="auto"/>
        <w:bottom w:val="none" w:sz="0" w:space="0" w:color="auto"/>
        <w:right w:val="none" w:sz="0" w:space="0" w:color="auto"/>
      </w:divBdr>
    </w:div>
    <w:div w:id="1882395385">
      <w:bodyDiv w:val="1"/>
      <w:marLeft w:val="0"/>
      <w:marRight w:val="0"/>
      <w:marTop w:val="0"/>
      <w:marBottom w:val="0"/>
      <w:divBdr>
        <w:top w:val="none" w:sz="0" w:space="0" w:color="auto"/>
        <w:left w:val="none" w:sz="0" w:space="0" w:color="auto"/>
        <w:bottom w:val="none" w:sz="0" w:space="0" w:color="auto"/>
        <w:right w:val="none" w:sz="0" w:space="0" w:color="auto"/>
      </w:divBdr>
    </w:div>
    <w:div w:id="1882474440">
      <w:bodyDiv w:val="1"/>
      <w:marLeft w:val="0"/>
      <w:marRight w:val="0"/>
      <w:marTop w:val="0"/>
      <w:marBottom w:val="0"/>
      <w:divBdr>
        <w:top w:val="none" w:sz="0" w:space="0" w:color="auto"/>
        <w:left w:val="none" w:sz="0" w:space="0" w:color="auto"/>
        <w:bottom w:val="none" w:sz="0" w:space="0" w:color="auto"/>
        <w:right w:val="none" w:sz="0" w:space="0" w:color="auto"/>
      </w:divBdr>
    </w:div>
    <w:div w:id="1882474637">
      <w:bodyDiv w:val="1"/>
      <w:marLeft w:val="0"/>
      <w:marRight w:val="0"/>
      <w:marTop w:val="0"/>
      <w:marBottom w:val="0"/>
      <w:divBdr>
        <w:top w:val="none" w:sz="0" w:space="0" w:color="auto"/>
        <w:left w:val="none" w:sz="0" w:space="0" w:color="auto"/>
        <w:bottom w:val="none" w:sz="0" w:space="0" w:color="auto"/>
        <w:right w:val="none" w:sz="0" w:space="0" w:color="auto"/>
      </w:divBdr>
    </w:div>
    <w:div w:id="1882478323">
      <w:bodyDiv w:val="1"/>
      <w:marLeft w:val="0"/>
      <w:marRight w:val="0"/>
      <w:marTop w:val="0"/>
      <w:marBottom w:val="0"/>
      <w:divBdr>
        <w:top w:val="none" w:sz="0" w:space="0" w:color="auto"/>
        <w:left w:val="none" w:sz="0" w:space="0" w:color="auto"/>
        <w:bottom w:val="none" w:sz="0" w:space="0" w:color="auto"/>
        <w:right w:val="none" w:sz="0" w:space="0" w:color="auto"/>
      </w:divBdr>
    </w:div>
    <w:div w:id="1882546636">
      <w:bodyDiv w:val="1"/>
      <w:marLeft w:val="0"/>
      <w:marRight w:val="0"/>
      <w:marTop w:val="0"/>
      <w:marBottom w:val="0"/>
      <w:divBdr>
        <w:top w:val="none" w:sz="0" w:space="0" w:color="auto"/>
        <w:left w:val="none" w:sz="0" w:space="0" w:color="auto"/>
        <w:bottom w:val="none" w:sz="0" w:space="0" w:color="auto"/>
        <w:right w:val="none" w:sz="0" w:space="0" w:color="auto"/>
      </w:divBdr>
    </w:div>
    <w:div w:id="1882591475">
      <w:bodyDiv w:val="1"/>
      <w:marLeft w:val="0"/>
      <w:marRight w:val="0"/>
      <w:marTop w:val="0"/>
      <w:marBottom w:val="0"/>
      <w:divBdr>
        <w:top w:val="none" w:sz="0" w:space="0" w:color="auto"/>
        <w:left w:val="none" w:sz="0" w:space="0" w:color="auto"/>
        <w:bottom w:val="none" w:sz="0" w:space="0" w:color="auto"/>
        <w:right w:val="none" w:sz="0" w:space="0" w:color="auto"/>
      </w:divBdr>
    </w:div>
    <w:div w:id="1882671113">
      <w:bodyDiv w:val="1"/>
      <w:marLeft w:val="0"/>
      <w:marRight w:val="0"/>
      <w:marTop w:val="0"/>
      <w:marBottom w:val="0"/>
      <w:divBdr>
        <w:top w:val="none" w:sz="0" w:space="0" w:color="auto"/>
        <w:left w:val="none" w:sz="0" w:space="0" w:color="auto"/>
        <w:bottom w:val="none" w:sz="0" w:space="0" w:color="auto"/>
        <w:right w:val="none" w:sz="0" w:space="0" w:color="auto"/>
      </w:divBdr>
    </w:div>
    <w:div w:id="1882856915">
      <w:bodyDiv w:val="1"/>
      <w:marLeft w:val="0"/>
      <w:marRight w:val="0"/>
      <w:marTop w:val="0"/>
      <w:marBottom w:val="0"/>
      <w:divBdr>
        <w:top w:val="none" w:sz="0" w:space="0" w:color="auto"/>
        <w:left w:val="none" w:sz="0" w:space="0" w:color="auto"/>
        <w:bottom w:val="none" w:sz="0" w:space="0" w:color="auto"/>
        <w:right w:val="none" w:sz="0" w:space="0" w:color="auto"/>
      </w:divBdr>
    </w:div>
    <w:div w:id="1882941527">
      <w:bodyDiv w:val="1"/>
      <w:marLeft w:val="0"/>
      <w:marRight w:val="0"/>
      <w:marTop w:val="0"/>
      <w:marBottom w:val="0"/>
      <w:divBdr>
        <w:top w:val="none" w:sz="0" w:space="0" w:color="auto"/>
        <w:left w:val="none" w:sz="0" w:space="0" w:color="auto"/>
        <w:bottom w:val="none" w:sz="0" w:space="0" w:color="auto"/>
        <w:right w:val="none" w:sz="0" w:space="0" w:color="auto"/>
      </w:divBdr>
    </w:div>
    <w:div w:id="1883010322">
      <w:bodyDiv w:val="1"/>
      <w:marLeft w:val="0"/>
      <w:marRight w:val="0"/>
      <w:marTop w:val="0"/>
      <w:marBottom w:val="0"/>
      <w:divBdr>
        <w:top w:val="none" w:sz="0" w:space="0" w:color="auto"/>
        <w:left w:val="none" w:sz="0" w:space="0" w:color="auto"/>
        <w:bottom w:val="none" w:sz="0" w:space="0" w:color="auto"/>
        <w:right w:val="none" w:sz="0" w:space="0" w:color="auto"/>
      </w:divBdr>
    </w:div>
    <w:div w:id="1883053835">
      <w:bodyDiv w:val="1"/>
      <w:marLeft w:val="0"/>
      <w:marRight w:val="0"/>
      <w:marTop w:val="0"/>
      <w:marBottom w:val="0"/>
      <w:divBdr>
        <w:top w:val="none" w:sz="0" w:space="0" w:color="auto"/>
        <w:left w:val="none" w:sz="0" w:space="0" w:color="auto"/>
        <w:bottom w:val="none" w:sz="0" w:space="0" w:color="auto"/>
        <w:right w:val="none" w:sz="0" w:space="0" w:color="auto"/>
      </w:divBdr>
    </w:div>
    <w:div w:id="1883055199">
      <w:bodyDiv w:val="1"/>
      <w:marLeft w:val="0"/>
      <w:marRight w:val="0"/>
      <w:marTop w:val="0"/>
      <w:marBottom w:val="0"/>
      <w:divBdr>
        <w:top w:val="none" w:sz="0" w:space="0" w:color="auto"/>
        <w:left w:val="none" w:sz="0" w:space="0" w:color="auto"/>
        <w:bottom w:val="none" w:sz="0" w:space="0" w:color="auto"/>
        <w:right w:val="none" w:sz="0" w:space="0" w:color="auto"/>
      </w:divBdr>
    </w:div>
    <w:div w:id="1883056531">
      <w:bodyDiv w:val="1"/>
      <w:marLeft w:val="0"/>
      <w:marRight w:val="0"/>
      <w:marTop w:val="0"/>
      <w:marBottom w:val="0"/>
      <w:divBdr>
        <w:top w:val="none" w:sz="0" w:space="0" w:color="auto"/>
        <w:left w:val="none" w:sz="0" w:space="0" w:color="auto"/>
        <w:bottom w:val="none" w:sz="0" w:space="0" w:color="auto"/>
        <w:right w:val="none" w:sz="0" w:space="0" w:color="auto"/>
      </w:divBdr>
    </w:div>
    <w:div w:id="1883126303">
      <w:bodyDiv w:val="1"/>
      <w:marLeft w:val="0"/>
      <w:marRight w:val="0"/>
      <w:marTop w:val="0"/>
      <w:marBottom w:val="0"/>
      <w:divBdr>
        <w:top w:val="none" w:sz="0" w:space="0" w:color="auto"/>
        <w:left w:val="none" w:sz="0" w:space="0" w:color="auto"/>
        <w:bottom w:val="none" w:sz="0" w:space="0" w:color="auto"/>
        <w:right w:val="none" w:sz="0" w:space="0" w:color="auto"/>
      </w:divBdr>
    </w:div>
    <w:div w:id="1883201334">
      <w:bodyDiv w:val="1"/>
      <w:marLeft w:val="0"/>
      <w:marRight w:val="0"/>
      <w:marTop w:val="0"/>
      <w:marBottom w:val="0"/>
      <w:divBdr>
        <w:top w:val="none" w:sz="0" w:space="0" w:color="auto"/>
        <w:left w:val="none" w:sz="0" w:space="0" w:color="auto"/>
        <w:bottom w:val="none" w:sz="0" w:space="0" w:color="auto"/>
        <w:right w:val="none" w:sz="0" w:space="0" w:color="auto"/>
      </w:divBdr>
    </w:div>
    <w:div w:id="1883207630">
      <w:bodyDiv w:val="1"/>
      <w:marLeft w:val="0"/>
      <w:marRight w:val="0"/>
      <w:marTop w:val="0"/>
      <w:marBottom w:val="0"/>
      <w:divBdr>
        <w:top w:val="none" w:sz="0" w:space="0" w:color="auto"/>
        <w:left w:val="none" w:sz="0" w:space="0" w:color="auto"/>
        <w:bottom w:val="none" w:sz="0" w:space="0" w:color="auto"/>
        <w:right w:val="none" w:sz="0" w:space="0" w:color="auto"/>
      </w:divBdr>
    </w:div>
    <w:div w:id="1883245030">
      <w:bodyDiv w:val="1"/>
      <w:marLeft w:val="0"/>
      <w:marRight w:val="0"/>
      <w:marTop w:val="0"/>
      <w:marBottom w:val="0"/>
      <w:divBdr>
        <w:top w:val="none" w:sz="0" w:space="0" w:color="auto"/>
        <w:left w:val="none" w:sz="0" w:space="0" w:color="auto"/>
        <w:bottom w:val="none" w:sz="0" w:space="0" w:color="auto"/>
        <w:right w:val="none" w:sz="0" w:space="0" w:color="auto"/>
      </w:divBdr>
    </w:div>
    <w:div w:id="1883246203">
      <w:bodyDiv w:val="1"/>
      <w:marLeft w:val="0"/>
      <w:marRight w:val="0"/>
      <w:marTop w:val="0"/>
      <w:marBottom w:val="0"/>
      <w:divBdr>
        <w:top w:val="none" w:sz="0" w:space="0" w:color="auto"/>
        <w:left w:val="none" w:sz="0" w:space="0" w:color="auto"/>
        <w:bottom w:val="none" w:sz="0" w:space="0" w:color="auto"/>
        <w:right w:val="none" w:sz="0" w:space="0" w:color="auto"/>
      </w:divBdr>
    </w:div>
    <w:div w:id="1883251193">
      <w:bodyDiv w:val="1"/>
      <w:marLeft w:val="0"/>
      <w:marRight w:val="0"/>
      <w:marTop w:val="0"/>
      <w:marBottom w:val="0"/>
      <w:divBdr>
        <w:top w:val="none" w:sz="0" w:space="0" w:color="auto"/>
        <w:left w:val="none" w:sz="0" w:space="0" w:color="auto"/>
        <w:bottom w:val="none" w:sz="0" w:space="0" w:color="auto"/>
        <w:right w:val="none" w:sz="0" w:space="0" w:color="auto"/>
      </w:divBdr>
    </w:div>
    <w:div w:id="1883251559">
      <w:bodyDiv w:val="1"/>
      <w:marLeft w:val="0"/>
      <w:marRight w:val="0"/>
      <w:marTop w:val="0"/>
      <w:marBottom w:val="0"/>
      <w:divBdr>
        <w:top w:val="none" w:sz="0" w:space="0" w:color="auto"/>
        <w:left w:val="none" w:sz="0" w:space="0" w:color="auto"/>
        <w:bottom w:val="none" w:sz="0" w:space="0" w:color="auto"/>
        <w:right w:val="none" w:sz="0" w:space="0" w:color="auto"/>
      </w:divBdr>
    </w:div>
    <w:div w:id="1883322463">
      <w:bodyDiv w:val="1"/>
      <w:marLeft w:val="0"/>
      <w:marRight w:val="0"/>
      <w:marTop w:val="0"/>
      <w:marBottom w:val="0"/>
      <w:divBdr>
        <w:top w:val="none" w:sz="0" w:space="0" w:color="auto"/>
        <w:left w:val="none" w:sz="0" w:space="0" w:color="auto"/>
        <w:bottom w:val="none" w:sz="0" w:space="0" w:color="auto"/>
        <w:right w:val="none" w:sz="0" w:space="0" w:color="auto"/>
      </w:divBdr>
    </w:div>
    <w:div w:id="1883325711">
      <w:bodyDiv w:val="1"/>
      <w:marLeft w:val="0"/>
      <w:marRight w:val="0"/>
      <w:marTop w:val="0"/>
      <w:marBottom w:val="0"/>
      <w:divBdr>
        <w:top w:val="none" w:sz="0" w:space="0" w:color="auto"/>
        <w:left w:val="none" w:sz="0" w:space="0" w:color="auto"/>
        <w:bottom w:val="none" w:sz="0" w:space="0" w:color="auto"/>
        <w:right w:val="none" w:sz="0" w:space="0" w:color="auto"/>
      </w:divBdr>
    </w:div>
    <w:div w:id="1883327764">
      <w:bodyDiv w:val="1"/>
      <w:marLeft w:val="0"/>
      <w:marRight w:val="0"/>
      <w:marTop w:val="0"/>
      <w:marBottom w:val="0"/>
      <w:divBdr>
        <w:top w:val="none" w:sz="0" w:space="0" w:color="auto"/>
        <w:left w:val="none" w:sz="0" w:space="0" w:color="auto"/>
        <w:bottom w:val="none" w:sz="0" w:space="0" w:color="auto"/>
        <w:right w:val="none" w:sz="0" w:space="0" w:color="auto"/>
      </w:divBdr>
    </w:div>
    <w:div w:id="1883395028">
      <w:bodyDiv w:val="1"/>
      <w:marLeft w:val="0"/>
      <w:marRight w:val="0"/>
      <w:marTop w:val="0"/>
      <w:marBottom w:val="0"/>
      <w:divBdr>
        <w:top w:val="none" w:sz="0" w:space="0" w:color="auto"/>
        <w:left w:val="none" w:sz="0" w:space="0" w:color="auto"/>
        <w:bottom w:val="none" w:sz="0" w:space="0" w:color="auto"/>
        <w:right w:val="none" w:sz="0" w:space="0" w:color="auto"/>
      </w:divBdr>
    </w:div>
    <w:div w:id="1883443491">
      <w:bodyDiv w:val="1"/>
      <w:marLeft w:val="0"/>
      <w:marRight w:val="0"/>
      <w:marTop w:val="0"/>
      <w:marBottom w:val="0"/>
      <w:divBdr>
        <w:top w:val="none" w:sz="0" w:space="0" w:color="auto"/>
        <w:left w:val="none" w:sz="0" w:space="0" w:color="auto"/>
        <w:bottom w:val="none" w:sz="0" w:space="0" w:color="auto"/>
        <w:right w:val="none" w:sz="0" w:space="0" w:color="auto"/>
      </w:divBdr>
    </w:div>
    <w:div w:id="1883445658">
      <w:bodyDiv w:val="1"/>
      <w:marLeft w:val="0"/>
      <w:marRight w:val="0"/>
      <w:marTop w:val="0"/>
      <w:marBottom w:val="0"/>
      <w:divBdr>
        <w:top w:val="none" w:sz="0" w:space="0" w:color="auto"/>
        <w:left w:val="none" w:sz="0" w:space="0" w:color="auto"/>
        <w:bottom w:val="none" w:sz="0" w:space="0" w:color="auto"/>
        <w:right w:val="none" w:sz="0" w:space="0" w:color="auto"/>
      </w:divBdr>
    </w:div>
    <w:div w:id="1883513953">
      <w:bodyDiv w:val="1"/>
      <w:marLeft w:val="0"/>
      <w:marRight w:val="0"/>
      <w:marTop w:val="0"/>
      <w:marBottom w:val="0"/>
      <w:divBdr>
        <w:top w:val="none" w:sz="0" w:space="0" w:color="auto"/>
        <w:left w:val="none" w:sz="0" w:space="0" w:color="auto"/>
        <w:bottom w:val="none" w:sz="0" w:space="0" w:color="auto"/>
        <w:right w:val="none" w:sz="0" w:space="0" w:color="auto"/>
      </w:divBdr>
    </w:div>
    <w:div w:id="1883516368">
      <w:bodyDiv w:val="1"/>
      <w:marLeft w:val="0"/>
      <w:marRight w:val="0"/>
      <w:marTop w:val="0"/>
      <w:marBottom w:val="0"/>
      <w:divBdr>
        <w:top w:val="none" w:sz="0" w:space="0" w:color="auto"/>
        <w:left w:val="none" w:sz="0" w:space="0" w:color="auto"/>
        <w:bottom w:val="none" w:sz="0" w:space="0" w:color="auto"/>
        <w:right w:val="none" w:sz="0" w:space="0" w:color="auto"/>
      </w:divBdr>
    </w:div>
    <w:div w:id="1883590163">
      <w:bodyDiv w:val="1"/>
      <w:marLeft w:val="0"/>
      <w:marRight w:val="0"/>
      <w:marTop w:val="0"/>
      <w:marBottom w:val="0"/>
      <w:divBdr>
        <w:top w:val="none" w:sz="0" w:space="0" w:color="auto"/>
        <w:left w:val="none" w:sz="0" w:space="0" w:color="auto"/>
        <w:bottom w:val="none" w:sz="0" w:space="0" w:color="auto"/>
        <w:right w:val="none" w:sz="0" w:space="0" w:color="auto"/>
      </w:divBdr>
    </w:div>
    <w:div w:id="1883636255">
      <w:bodyDiv w:val="1"/>
      <w:marLeft w:val="0"/>
      <w:marRight w:val="0"/>
      <w:marTop w:val="0"/>
      <w:marBottom w:val="0"/>
      <w:divBdr>
        <w:top w:val="none" w:sz="0" w:space="0" w:color="auto"/>
        <w:left w:val="none" w:sz="0" w:space="0" w:color="auto"/>
        <w:bottom w:val="none" w:sz="0" w:space="0" w:color="auto"/>
        <w:right w:val="none" w:sz="0" w:space="0" w:color="auto"/>
      </w:divBdr>
    </w:div>
    <w:div w:id="1883636998">
      <w:bodyDiv w:val="1"/>
      <w:marLeft w:val="0"/>
      <w:marRight w:val="0"/>
      <w:marTop w:val="0"/>
      <w:marBottom w:val="0"/>
      <w:divBdr>
        <w:top w:val="none" w:sz="0" w:space="0" w:color="auto"/>
        <w:left w:val="none" w:sz="0" w:space="0" w:color="auto"/>
        <w:bottom w:val="none" w:sz="0" w:space="0" w:color="auto"/>
        <w:right w:val="none" w:sz="0" w:space="0" w:color="auto"/>
      </w:divBdr>
    </w:div>
    <w:div w:id="1883637637">
      <w:bodyDiv w:val="1"/>
      <w:marLeft w:val="0"/>
      <w:marRight w:val="0"/>
      <w:marTop w:val="0"/>
      <w:marBottom w:val="0"/>
      <w:divBdr>
        <w:top w:val="none" w:sz="0" w:space="0" w:color="auto"/>
        <w:left w:val="none" w:sz="0" w:space="0" w:color="auto"/>
        <w:bottom w:val="none" w:sz="0" w:space="0" w:color="auto"/>
        <w:right w:val="none" w:sz="0" w:space="0" w:color="auto"/>
      </w:divBdr>
    </w:div>
    <w:div w:id="1883668280">
      <w:bodyDiv w:val="1"/>
      <w:marLeft w:val="0"/>
      <w:marRight w:val="0"/>
      <w:marTop w:val="0"/>
      <w:marBottom w:val="0"/>
      <w:divBdr>
        <w:top w:val="none" w:sz="0" w:space="0" w:color="auto"/>
        <w:left w:val="none" w:sz="0" w:space="0" w:color="auto"/>
        <w:bottom w:val="none" w:sz="0" w:space="0" w:color="auto"/>
        <w:right w:val="none" w:sz="0" w:space="0" w:color="auto"/>
      </w:divBdr>
    </w:div>
    <w:div w:id="1883706256">
      <w:bodyDiv w:val="1"/>
      <w:marLeft w:val="0"/>
      <w:marRight w:val="0"/>
      <w:marTop w:val="0"/>
      <w:marBottom w:val="0"/>
      <w:divBdr>
        <w:top w:val="none" w:sz="0" w:space="0" w:color="auto"/>
        <w:left w:val="none" w:sz="0" w:space="0" w:color="auto"/>
        <w:bottom w:val="none" w:sz="0" w:space="0" w:color="auto"/>
        <w:right w:val="none" w:sz="0" w:space="0" w:color="auto"/>
      </w:divBdr>
    </w:div>
    <w:div w:id="1883711940">
      <w:bodyDiv w:val="1"/>
      <w:marLeft w:val="0"/>
      <w:marRight w:val="0"/>
      <w:marTop w:val="0"/>
      <w:marBottom w:val="0"/>
      <w:divBdr>
        <w:top w:val="none" w:sz="0" w:space="0" w:color="auto"/>
        <w:left w:val="none" w:sz="0" w:space="0" w:color="auto"/>
        <w:bottom w:val="none" w:sz="0" w:space="0" w:color="auto"/>
        <w:right w:val="none" w:sz="0" w:space="0" w:color="auto"/>
      </w:divBdr>
    </w:div>
    <w:div w:id="1883782927">
      <w:bodyDiv w:val="1"/>
      <w:marLeft w:val="0"/>
      <w:marRight w:val="0"/>
      <w:marTop w:val="0"/>
      <w:marBottom w:val="0"/>
      <w:divBdr>
        <w:top w:val="none" w:sz="0" w:space="0" w:color="auto"/>
        <w:left w:val="none" w:sz="0" w:space="0" w:color="auto"/>
        <w:bottom w:val="none" w:sz="0" w:space="0" w:color="auto"/>
        <w:right w:val="none" w:sz="0" w:space="0" w:color="auto"/>
      </w:divBdr>
    </w:div>
    <w:div w:id="1883906102">
      <w:bodyDiv w:val="1"/>
      <w:marLeft w:val="0"/>
      <w:marRight w:val="0"/>
      <w:marTop w:val="0"/>
      <w:marBottom w:val="0"/>
      <w:divBdr>
        <w:top w:val="none" w:sz="0" w:space="0" w:color="auto"/>
        <w:left w:val="none" w:sz="0" w:space="0" w:color="auto"/>
        <w:bottom w:val="none" w:sz="0" w:space="0" w:color="auto"/>
        <w:right w:val="none" w:sz="0" w:space="0" w:color="auto"/>
      </w:divBdr>
    </w:div>
    <w:div w:id="1883907471">
      <w:bodyDiv w:val="1"/>
      <w:marLeft w:val="0"/>
      <w:marRight w:val="0"/>
      <w:marTop w:val="0"/>
      <w:marBottom w:val="0"/>
      <w:divBdr>
        <w:top w:val="none" w:sz="0" w:space="0" w:color="auto"/>
        <w:left w:val="none" w:sz="0" w:space="0" w:color="auto"/>
        <w:bottom w:val="none" w:sz="0" w:space="0" w:color="auto"/>
        <w:right w:val="none" w:sz="0" w:space="0" w:color="auto"/>
      </w:divBdr>
    </w:div>
    <w:div w:id="1883974244">
      <w:bodyDiv w:val="1"/>
      <w:marLeft w:val="0"/>
      <w:marRight w:val="0"/>
      <w:marTop w:val="0"/>
      <w:marBottom w:val="0"/>
      <w:divBdr>
        <w:top w:val="none" w:sz="0" w:space="0" w:color="auto"/>
        <w:left w:val="none" w:sz="0" w:space="0" w:color="auto"/>
        <w:bottom w:val="none" w:sz="0" w:space="0" w:color="auto"/>
        <w:right w:val="none" w:sz="0" w:space="0" w:color="auto"/>
      </w:divBdr>
    </w:div>
    <w:div w:id="1883982747">
      <w:bodyDiv w:val="1"/>
      <w:marLeft w:val="0"/>
      <w:marRight w:val="0"/>
      <w:marTop w:val="0"/>
      <w:marBottom w:val="0"/>
      <w:divBdr>
        <w:top w:val="none" w:sz="0" w:space="0" w:color="auto"/>
        <w:left w:val="none" w:sz="0" w:space="0" w:color="auto"/>
        <w:bottom w:val="none" w:sz="0" w:space="0" w:color="auto"/>
        <w:right w:val="none" w:sz="0" w:space="0" w:color="auto"/>
      </w:divBdr>
    </w:div>
    <w:div w:id="1884057103">
      <w:bodyDiv w:val="1"/>
      <w:marLeft w:val="0"/>
      <w:marRight w:val="0"/>
      <w:marTop w:val="0"/>
      <w:marBottom w:val="0"/>
      <w:divBdr>
        <w:top w:val="none" w:sz="0" w:space="0" w:color="auto"/>
        <w:left w:val="none" w:sz="0" w:space="0" w:color="auto"/>
        <w:bottom w:val="none" w:sz="0" w:space="0" w:color="auto"/>
        <w:right w:val="none" w:sz="0" w:space="0" w:color="auto"/>
      </w:divBdr>
    </w:div>
    <w:div w:id="1884169996">
      <w:bodyDiv w:val="1"/>
      <w:marLeft w:val="0"/>
      <w:marRight w:val="0"/>
      <w:marTop w:val="0"/>
      <w:marBottom w:val="0"/>
      <w:divBdr>
        <w:top w:val="none" w:sz="0" w:space="0" w:color="auto"/>
        <w:left w:val="none" w:sz="0" w:space="0" w:color="auto"/>
        <w:bottom w:val="none" w:sz="0" w:space="0" w:color="auto"/>
        <w:right w:val="none" w:sz="0" w:space="0" w:color="auto"/>
      </w:divBdr>
    </w:div>
    <w:div w:id="1884250392">
      <w:bodyDiv w:val="1"/>
      <w:marLeft w:val="0"/>
      <w:marRight w:val="0"/>
      <w:marTop w:val="0"/>
      <w:marBottom w:val="0"/>
      <w:divBdr>
        <w:top w:val="none" w:sz="0" w:space="0" w:color="auto"/>
        <w:left w:val="none" w:sz="0" w:space="0" w:color="auto"/>
        <w:bottom w:val="none" w:sz="0" w:space="0" w:color="auto"/>
        <w:right w:val="none" w:sz="0" w:space="0" w:color="auto"/>
      </w:divBdr>
    </w:div>
    <w:div w:id="1884318365">
      <w:bodyDiv w:val="1"/>
      <w:marLeft w:val="0"/>
      <w:marRight w:val="0"/>
      <w:marTop w:val="0"/>
      <w:marBottom w:val="0"/>
      <w:divBdr>
        <w:top w:val="none" w:sz="0" w:space="0" w:color="auto"/>
        <w:left w:val="none" w:sz="0" w:space="0" w:color="auto"/>
        <w:bottom w:val="none" w:sz="0" w:space="0" w:color="auto"/>
        <w:right w:val="none" w:sz="0" w:space="0" w:color="auto"/>
      </w:divBdr>
    </w:div>
    <w:div w:id="1884366920">
      <w:bodyDiv w:val="1"/>
      <w:marLeft w:val="0"/>
      <w:marRight w:val="0"/>
      <w:marTop w:val="0"/>
      <w:marBottom w:val="0"/>
      <w:divBdr>
        <w:top w:val="none" w:sz="0" w:space="0" w:color="auto"/>
        <w:left w:val="none" w:sz="0" w:space="0" w:color="auto"/>
        <w:bottom w:val="none" w:sz="0" w:space="0" w:color="auto"/>
        <w:right w:val="none" w:sz="0" w:space="0" w:color="auto"/>
      </w:divBdr>
    </w:div>
    <w:div w:id="1884517094">
      <w:bodyDiv w:val="1"/>
      <w:marLeft w:val="0"/>
      <w:marRight w:val="0"/>
      <w:marTop w:val="0"/>
      <w:marBottom w:val="0"/>
      <w:divBdr>
        <w:top w:val="none" w:sz="0" w:space="0" w:color="auto"/>
        <w:left w:val="none" w:sz="0" w:space="0" w:color="auto"/>
        <w:bottom w:val="none" w:sz="0" w:space="0" w:color="auto"/>
        <w:right w:val="none" w:sz="0" w:space="0" w:color="auto"/>
      </w:divBdr>
    </w:div>
    <w:div w:id="1884518979">
      <w:bodyDiv w:val="1"/>
      <w:marLeft w:val="0"/>
      <w:marRight w:val="0"/>
      <w:marTop w:val="0"/>
      <w:marBottom w:val="0"/>
      <w:divBdr>
        <w:top w:val="none" w:sz="0" w:space="0" w:color="auto"/>
        <w:left w:val="none" w:sz="0" w:space="0" w:color="auto"/>
        <w:bottom w:val="none" w:sz="0" w:space="0" w:color="auto"/>
        <w:right w:val="none" w:sz="0" w:space="0" w:color="auto"/>
      </w:divBdr>
    </w:div>
    <w:div w:id="1884561746">
      <w:bodyDiv w:val="1"/>
      <w:marLeft w:val="0"/>
      <w:marRight w:val="0"/>
      <w:marTop w:val="0"/>
      <w:marBottom w:val="0"/>
      <w:divBdr>
        <w:top w:val="none" w:sz="0" w:space="0" w:color="auto"/>
        <w:left w:val="none" w:sz="0" w:space="0" w:color="auto"/>
        <w:bottom w:val="none" w:sz="0" w:space="0" w:color="auto"/>
        <w:right w:val="none" w:sz="0" w:space="0" w:color="auto"/>
      </w:divBdr>
    </w:div>
    <w:div w:id="1884638050">
      <w:bodyDiv w:val="1"/>
      <w:marLeft w:val="0"/>
      <w:marRight w:val="0"/>
      <w:marTop w:val="0"/>
      <w:marBottom w:val="0"/>
      <w:divBdr>
        <w:top w:val="none" w:sz="0" w:space="0" w:color="auto"/>
        <w:left w:val="none" w:sz="0" w:space="0" w:color="auto"/>
        <w:bottom w:val="none" w:sz="0" w:space="0" w:color="auto"/>
        <w:right w:val="none" w:sz="0" w:space="0" w:color="auto"/>
      </w:divBdr>
    </w:div>
    <w:div w:id="1884704945">
      <w:bodyDiv w:val="1"/>
      <w:marLeft w:val="0"/>
      <w:marRight w:val="0"/>
      <w:marTop w:val="0"/>
      <w:marBottom w:val="0"/>
      <w:divBdr>
        <w:top w:val="none" w:sz="0" w:space="0" w:color="auto"/>
        <w:left w:val="none" w:sz="0" w:space="0" w:color="auto"/>
        <w:bottom w:val="none" w:sz="0" w:space="0" w:color="auto"/>
        <w:right w:val="none" w:sz="0" w:space="0" w:color="auto"/>
      </w:divBdr>
    </w:div>
    <w:div w:id="1884706547">
      <w:bodyDiv w:val="1"/>
      <w:marLeft w:val="0"/>
      <w:marRight w:val="0"/>
      <w:marTop w:val="0"/>
      <w:marBottom w:val="0"/>
      <w:divBdr>
        <w:top w:val="none" w:sz="0" w:space="0" w:color="auto"/>
        <w:left w:val="none" w:sz="0" w:space="0" w:color="auto"/>
        <w:bottom w:val="none" w:sz="0" w:space="0" w:color="auto"/>
        <w:right w:val="none" w:sz="0" w:space="0" w:color="auto"/>
      </w:divBdr>
    </w:div>
    <w:div w:id="1884831827">
      <w:bodyDiv w:val="1"/>
      <w:marLeft w:val="0"/>
      <w:marRight w:val="0"/>
      <w:marTop w:val="0"/>
      <w:marBottom w:val="0"/>
      <w:divBdr>
        <w:top w:val="none" w:sz="0" w:space="0" w:color="auto"/>
        <w:left w:val="none" w:sz="0" w:space="0" w:color="auto"/>
        <w:bottom w:val="none" w:sz="0" w:space="0" w:color="auto"/>
        <w:right w:val="none" w:sz="0" w:space="0" w:color="auto"/>
      </w:divBdr>
    </w:div>
    <w:div w:id="1885016886">
      <w:bodyDiv w:val="1"/>
      <w:marLeft w:val="0"/>
      <w:marRight w:val="0"/>
      <w:marTop w:val="0"/>
      <w:marBottom w:val="0"/>
      <w:divBdr>
        <w:top w:val="none" w:sz="0" w:space="0" w:color="auto"/>
        <w:left w:val="none" w:sz="0" w:space="0" w:color="auto"/>
        <w:bottom w:val="none" w:sz="0" w:space="0" w:color="auto"/>
        <w:right w:val="none" w:sz="0" w:space="0" w:color="auto"/>
      </w:divBdr>
    </w:div>
    <w:div w:id="1885020832">
      <w:bodyDiv w:val="1"/>
      <w:marLeft w:val="0"/>
      <w:marRight w:val="0"/>
      <w:marTop w:val="0"/>
      <w:marBottom w:val="0"/>
      <w:divBdr>
        <w:top w:val="none" w:sz="0" w:space="0" w:color="auto"/>
        <w:left w:val="none" w:sz="0" w:space="0" w:color="auto"/>
        <w:bottom w:val="none" w:sz="0" w:space="0" w:color="auto"/>
        <w:right w:val="none" w:sz="0" w:space="0" w:color="auto"/>
      </w:divBdr>
    </w:div>
    <w:div w:id="1885021301">
      <w:bodyDiv w:val="1"/>
      <w:marLeft w:val="0"/>
      <w:marRight w:val="0"/>
      <w:marTop w:val="0"/>
      <w:marBottom w:val="0"/>
      <w:divBdr>
        <w:top w:val="none" w:sz="0" w:space="0" w:color="auto"/>
        <w:left w:val="none" w:sz="0" w:space="0" w:color="auto"/>
        <w:bottom w:val="none" w:sz="0" w:space="0" w:color="auto"/>
        <w:right w:val="none" w:sz="0" w:space="0" w:color="auto"/>
      </w:divBdr>
    </w:div>
    <w:div w:id="1885167037">
      <w:bodyDiv w:val="1"/>
      <w:marLeft w:val="0"/>
      <w:marRight w:val="0"/>
      <w:marTop w:val="0"/>
      <w:marBottom w:val="0"/>
      <w:divBdr>
        <w:top w:val="none" w:sz="0" w:space="0" w:color="auto"/>
        <w:left w:val="none" w:sz="0" w:space="0" w:color="auto"/>
        <w:bottom w:val="none" w:sz="0" w:space="0" w:color="auto"/>
        <w:right w:val="none" w:sz="0" w:space="0" w:color="auto"/>
      </w:divBdr>
    </w:div>
    <w:div w:id="1885210337">
      <w:bodyDiv w:val="1"/>
      <w:marLeft w:val="0"/>
      <w:marRight w:val="0"/>
      <w:marTop w:val="0"/>
      <w:marBottom w:val="0"/>
      <w:divBdr>
        <w:top w:val="none" w:sz="0" w:space="0" w:color="auto"/>
        <w:left w:val="none" w:sz="0" w:space="0" w:color="auto"/>
        <w:bottom w:val="none" w:sz="0" w:space="0" w:color="auto"/>
        <w:right w:val="none" w:sz="0" w:space="0" w:color="auto"/>
      </w:divBdr>
    </w:div>
    <w:div w:id="1885215140">
      <w:bodyDiv w:val="1"/>
      <w:marLeft w:val="0"/>
      <w:marRight w:val="0"/>
      <w:marTop w:val="0"/>
      <w:marBottom w:val="0"/>
      <w:divBdr>
        <w:top w:val="none" w:sz="0" w:space="0" w:color="auto"/>
        <w:left w:val="none" w:sz="0" w:space="0" w:color="auto"/>
        <w:bottom w:val="none" w:sz="0" w:space="0" w:color="auto"/>
        <w:right w:val="none" w:sz="0" w:space="0" w:color="auto"/>
      </w:divBdr>
    </w:div>
    <w:div w:id="1885290305">
      <w:bodyDiv w:val="1"/>
      <w:marLeft w:val="0"/>
      <w:marRight w:val="0"/>
      <w:marTop w:val="0"/>
      <w:marBottom w:val="0"/>
      <w:divBdr>
        <w:top w:val="none" w:sz="0" w:space="0" w:color="auto"/>
        <w:left w:val="none" w:sz="0" w:space="0" w:color="auto"/>
        <w:bottom w:val="none" w:sz="0" w:space="0" w:color="auto"/>
        <w:right w:val="none" w:sz="0" w:space="0" w:color="auto"/>
      </w:divBdr>
    </w:div>
    <w:div w:id="1885367881">
      <w:bodyDiv w:val="1"/>
      <w:marLeft w:val="0"/>
      <w:marRight w:val="0"/>
      <w:marTop w:val="0"/>
      <w:marBottom w:val="0"/>
      <w:divBdr>
        <w:top w:val="none" w:sz="0" w:space="0" w:color="auto"/>
        <w:left w:val="none" w:sz="0" w:space="0" w:color="auto"/>
        <w:bottom w:val="none" w:sz="0" w:space="0" w:color="auto"/>
        <w:right w:val="none" w:sz="0" w:space="0" w:color="auto"/>
      </w:divBdr>
    </w:div>
    <w:div w:id="1885409099">
      <w:bodyDiv w:val="1"/>
      <w:marLeft w:val="0"/>
      <w:marRight w:val="0"/>
      <w:marTop w:val="0"/>
      <w:marBottom w:val="0"/>
      <w:divBdr>
        <w:top w:val="none" w:sz="0" w:space="0" w:color="auto"/>
        <w:left w:val="none" w:sz="0" w:space="0" w:color="auto"/>
        <w:bottom w:val="none" w:sz="0" w:space="0" w:color="auto"/>
        <w:right w:val="none" w:sz="0" w:space="0" w:color="auto"/>
      </w:divBdr>
    </w:div>
    <w:div w:id="1885410416">
      <w:bodyDiv w:val="1"/>
      <w:marLeft w:val="0"/>
      <w:marRight w:val="0"/>
      <w:marTop w:val="0"/>
      <w:marBottom w:val="0"/>
      <w:divBdr>
        <w:top w:val="none" w:sz="0" w:space="0" w:color="auto"/>
        <w:left w:val="none" w:sz="0" w:space="0" w:color="auto"/>
        <w:bottom w:val="none" w:sz="0" w:space="0" w:color="auto"/>
        <w:right w:val="none" w:sz="0" w:space="0" w:color="auto"/>
      </w:divBdr>
    </w:div>
    <w:div w:id="1885478759">
      <w:bodyDiv w:val="1"/>
      <w:marLeft w:val="0"/>
      <w:marRight w:val="0"/>
      <w:marTop w:val="0"/>
      <w:marBottom w:val="0"/>
      <w:divBdr>
        <w:top w:val="none" w:sz="0" w:space="0" w:color="auto"/>
        <w:left w:val="none" w:sz="0" w:space="0" w:color="auto"/>
        <w:bottom w:val="none" w:sz="0" w:space="0" w:color="auto"/>
        <w:right w:val="none" w:sz="0" w:space="0" w:color="auto"/>
      </w:divBdr>
    </w:div>
    <w:div w:id="1885486986">
      <w:bodyDiv w:val="1"/>
      <w:marLeft w:val="0"/>
      <w:marRight w:val="0"/>
      <w:marTop w:val="0"/>
      <w:marBottom w:val="0"/>
      <w:divBdr>
        <w:top w:val="none" w:sz="0" w:space="0" w:color="auto"/>
        <w:left w:val="none" w:sz="0" w:space="0" w:color="auto"/>
        <w:bottom w:val="none" w:sz="0" w:space="0" w:color="auto"/>
        <w:right w:val="none" w:sz="0" w:space="0" w:color="auto"/>
      </w:divBdr>
    </w:div>
    <w:div w:id="1885603548">
      <w:bodyDiv w:val="1"/>
      <w:marLeft w:val="0"/>
      <w:marRight w:val="0"/>
      <w:marTop w:val="0"/>
      <w:marBottom w:val="0"/>
      <w:divBdr>
        <w:top w:val="none" w:sz="0" w:space="0" w:color="auto"/>
        <w:left w:val="none" w:sz="0" w:space="0" w:color="auto"/>
        <w:bottom w:val="none" w:sz="0" w:space="0" w:color="auto"/>
        <w:right w:val="none" w:sz="0" w:space="0" w:color="auto"/>
      </w:divBdr>
    </w:div>
    <w:div w:id="1885748105">
      <w:bodyDiv w:val="1"/>
      <w:marLeft w:val="0"/>
      <w:marRight w:val="0"/>
      <w:marTop w:val="0"/>
      <w:marBottom w:val="0"/>
      <w:divBdr>
        <w:top w:val="none" w:sz="0" w:space="0" w:color="auto"/>
        <w:left w:val="none" w:sz="0" w:space="0" w:color="auto"/>
        <w:bottom w:val="none" w:sz="0" w:space="0" w:color="auto"/>
        <w:right w:val="none" w:sz="0" w:space="0" w:color="auto"/>
      </w:divBdr>
    </w:div>
    <w:div w:id="1885822003">
      <w:bodyDiv w:val="1"/>
      <w:marLeft w:val="0"/>
      <w:marRight w:val="0"/>
      <w:marTop w:val="0"/>
      <w:marBottom w:val="0"/>
      <w:divBdr>
        <w:top w:val="none" w:sz="0" w:space="0" w:color="auto"/>
        <w:left w:val="none" w:sz="0" w:space="0" w:color="auto"/>
        <w:bottom w:val="none" w:sz="0" w:space="0" w:color="auto"/>
        <w:right w:val="none" w:sz="0" w:space="0" w:color="auto"/>
      </w:divBdr>
    </w:div>
    <w:div w:id="1885823644">
      <w:bodyDiv w:val="1"/>
      <w:marLeft w:val="0"/>
      <w:marRight w:val="0"/>
      <w:marTop w:val="0"/>
      <w:marBottom w:val="0"/>
      <w:divBdr>
        <w:top w:val="none" w:sz="0" w:space="0" w:color="auto"/>
        <w:left w:val="none" w:sz="0" w:space="0" w:color="auto"/>
        <w:bottom w:val="none" w:sz="0" w:space="0" w:color="auto"/>
        <w:right w:val="none" w:sz="0" w:space="0" w:color="auto"/>
      </w:divBdr>
    </w:div>
    <w:div w:id="1885942744">
      <w:bodyDiv w:val="1"/>
      <w:marLeft w:val="0"/>
      <w:marRight w:val="0"/>
      <w:marTop w:val="0"/>
      <w:marBottom w:val="0"/>
      <w:divBdr>
        <w:top w:val="none" w:sz="0" w:space="0" w:color="auto"/>
        <w:left w:val="none" w:sz="0" w:space="0" w:color="auto"/>
        <w:bottom w:val="none" w:sz="0" w:space="0" w:color="auto"/>
        <w:right w:val="none" w:sz="0" w:space="0" w:color="auto"/>
      </w:divBdr>
    </w:div>
    <w:div w:id="1886018181">
      <w:bodyDiv w:val="1"/>
      <w:marLeft w:val="0"/>
      <w:marRight w:val="0"/>
      <w:marTop w:val="0"/>
      <w:marBottom w:val="0"/>
      <w:divBdr>
        <w:top w:val="none" w:sz="0" w:space="0" w:color="auto"/>
        <w:left w:val="none" w:sz="0" w:space="0" w:color="auto"/>
        <w:bottom w:val="none" w:sz="0" w:space="0" w:color="auto"/>
        <w:right w:val="none" w:sz="0" w:space="0" w:color="auto"/>
      </w:divBdr>
    </w:div>
    <w:div w:id="1886064270">
      <w:bodyDiv w:val="1"/>
      <w:marLeft w:val="0"/>
      <w:marRight w:val="0"/>
      <w:marTop w:val="0"/>
      <w:marBottom w:val="0"/>
      <w:divBdr>
        <w:top w:val="none" w:sz="0" w:space="0" w:color="auto"/>
        <w:left w:val="none" w:sz="0" w:space="0" w:color="auto"/>
        <w:bottom w:val="none" w:sz="0" w:space="0" w:color="auto"/>
        <w:right w:val="none" w:sz="0" w:space="0" w:color="auto"/>
      </w:divBdr>
    </w:div>
    <w:div w:id="1886213889">
      <w:bodyDiv w:val="1"/>
      <w:marLeft w:val="0"/>
      <w:marRight w:val="0"/>
      <w:marTop w:val="0"/>
      <w:marBottom w:val="0"/>
      <w:divBdr>
        <w:top w:val="none" w:sz="0" w:space="0" w:color="auto"/>
        <w:left w:val="none" w:sz="0" w:space="0" w:color="auto"/>
        <w:bottom w:val="none" w:sz="0" w:space="0" w:color="auto"/>
        <w:right w:val="none" w:sz="0" w:space="0" w:color="auto"/>
      </w:divBdr>
    </w:div>
    <w:div w:id="1886217786">
      <w:bodyDiv w:val="1"/>
      <w:marLeft w:val="0"/>
      <w:marRight w:val="0"/>
      <w:marTop w:val="0"/>
      <w:marBottom w:val="0"/>
      <w:divBdr>
        <w:top w:val="none" w:sz="0" w:space="0" w:color="auto"/>
        <w:left w:val="none" w:sz="0" w:space="0" w:color="auto"/>
        <w:bottom w:val="none" w:sz="0" w:space="0" w:color="auto"/>
        <w:right w:val="none" w:sz="0" w:space="0" w:color="auto"/>
      </w:divBdr>
    </w:div>
    <w:div w:id="1886218406">
      <w:bodyDiv w:val="1"/>
      <w:marLeft w:val="0"/>
      <w:marRight w:val="0"/>
      <w:marTop w:val="0"/>
      <w:marBottom w:val="0"/>
      <w:divBdr>
        <w:top w:val="none" w:sz="0" w:space="0" w:color="auto"/>
        <w:left w:val="none" w:sz="0" w:space="0" w:color="auto"/>
        <w:bottom w:val="none" w:sz="0" w:space="0" w:color="auto"/>
        <w:right w:val="none" w:sz="0" w:space="0" w:color="auto"/>
      </w:divBdr>
    </w:div>
    <w:div w:id="1886258476">
      <w:bodyDiv w:val="1"/>
      <w:marLeft w:val="0"/>
      <w:marRight w:val="0"/>
      <w:marTop w:val="0"/>
      <w:marBottom w:val="0"/>
      <w:divBdr>
        <w:top w:val="none" w:sz="0" w:space="0" w:color="auto"/>
        <w:left w:val="none" w:sz="0" w:space="0" w:color="auto"/>
        <w:bottom w:val="none" w:sz="0" w:space="0" w:color="auto"/>
        <w:right w:val="none" w:sz="0" w:space="0" w:color="auto"/>
      </w:divBdr>
    </w:div>
    <w:div w:id="1886284114">
      <w:bodyDiv w:val="1"/>
      <w:marLeft w:val="0"/>
      <w:marRight w:val="0"/>
      <w:marTop w:val="0"/>
      <w:marBottom w:val="0"/>
      <w:divBdr>
        <w:top w:val="none" w:sz="0" w:space="0" w:color="auto"/>
        <w:left w:val="none" w:sz="0" w:space="0" w:color="auto"/>
        <w:bottom w:val="none" w:sz="0" w:space="0" w:color="auto"/>
        <w:right w:val="none" w:sz="0" w:space="0" w:color="auto"/>
      </w:divBdr>
    </w:div>
    <w:div w:id="1886286751">
      <w:bodyDiv w:val="1"/>
      <w:marLeft w:val="0"/>
      <w:marRight w:val="0"/>
      <w:marTop w:val="0"/>
      <w:marBottom w:val="0"/>
      <w:divBdr>
        <w:top w:val="none" w:sz="0" w:space="0" w:color="auto"/>
        <w:left w:val="none" w:sz="0" w:space="0" w:color="auto"/>
        <w:bottom w:val="none" w:sz="0" w:space="0" w:color="auto"/>
        <w:right w:val="none" w:sz="0" w:space="0" w:color="auto"/>
      </w:divBdr>
    </w:div>
    <w:div w:id="1886328904">
      <w:bodyDiv w:val="1"/>
      <w:marLeft w:val="0"/>
      <w:marRight w:val="0"/>
      <w:marTop w:val="0"/>
      <w:marBottom w:val="0"/>
      <w:divBdr>
        <w:top w:val="none" w:sz="0" w:space="0" w:color="auto"/>
        <w:left w:val="none" w:sz="0" w:space="0" w:color="auto"/>
        <w:bottom w:val="none" w:sz="0" w:space="0" w:color="auto"/>
        <w:right w:val="none" w:sz="0" w:space="0" w:color="auto"/>
      </w:divBdr>
    </w:div>
    <w:div w:id="1886401934">
      <w:bodyDiv w:val="1"/>
      <w:marLeft w:val="0"/>
      <w:marRight w:val="0"/>
      <w:marTop w:val="0"/>
      <w:marBottom w:val="0"/>
      <w:divBdr>
        <w:top w:val="none" w:sz="0" w:space="0" w:color="auto"/>
        <w:left w:val="none" w:sz="0" w:space="0" w:color="auto"/>
        <w:bottom w:val="none" w:sz="0" w:space="0" w:color="auto"/>
        <w:right w:val="none" w:sz="0" w:space="0" w:color="auto"/>
      </w:divBdr>
    </w:div>
    <w:div w:id="1886408690">
      <w:bodyDiv w:val="1"/>
      <w:marLeft w:val="0"/>
      <w:marRight w:val="0"/>
      <w:marTop w:val="0"/>
      <w:marBottom w:val="0"/>
      <w:divBdr>
        <w:top w:val="none" w:sz="0" w:space="0" w:color="auto"/>
        <w:left w:val="none" w:sz="0" w:space="0" w:color="auto"/>
        <w:bottom w:val="none" w:sz="0" w:space="0" w:color="auto"/>
        <w:right w:val="none" w:sz="0" w:space="0" w:color="auto"/>
      </w:divBdr>
    </w:div>
    <w:div w:id="1886481174">
      <w:bodyDiv w:val="1"/>
      <w:marLeft w:val="0"/>
      <w:marRight w:val="0"/>
      <w:marTop w:val="0"/>
      <w:marBottom w:val="0"/>
      <w:divBdr>
        <w:top w:val="none" w:sz="0" w:space="0" w:color="auto"/>
        <w:left w:val="none" w:sz="0" w:space="0" w:color="auto"/>
        <w:bottom w:val="none" w:sz="0" w:space="0" w:color="auto"/>
        <w:right w:val="none" w:sz="0" w:space="0" w:color="auto"/>
      </w:divBdr>
    </w:div>
    <w:div w:id="1886671241">
      <w:bodyDiv w:val="1"/>
      <w:marLeft w:val="0"/>
      <w:marRight w:val="0"/>
      <w:marTop w:val="0"/>
      <w:marBottom w:val="0"/>
      <w:divBdr>
        <w:top w:val="none" w:sz="0" w:space="0" w:color="auto"/>
        <w:left w:val="none" w:sz="0" w:space="0" w:color="auto"/>
        <w:bottom w:val="none" w:sz="0" w:space="0" w:color="auto"/>
        <w:right w:val="none" w:sz="0" w:space="0" w:color="auto"/>
      </w:divBdr>
    </w:div>
    <w:div w:id="1886672210">
      <w:bodyDiv w:val="1"/>
      <w:marLeft w:val="0"/>
      <w:marRight w:val="0"/>
      <w:marTop w:val="0"/>
      <w:marBottom w:val="0"/>
      <w:divBdr>
        <w:top w:val="none" w:sz="0" w:space="0" w:color="auto"/>
        <w:left w:val="none" w:sz="0" w:space="0" w:color="auto"/>
        <w:bottom w:val="none" w:sz="0" w:space="0" w:color="auto"/>
        <w:right w:val="none" w:sz="0" w:space="0" w:color="auto"/>
      </w:divBdr>
    </w:div>
    <w:div w:id="1886716732">
      <w:bodyDiv w:val="1"/>
      <w:marLeft w:val="0"/>
      <w:marRight w:val="0"/>
      <w:marTop w:val="0"/>
      <w:marBottom w:val="0"/>
      <w:divBdr>
        <w:top w:val="none" w:sz="0" w:space="0" w:color="auto"/>
        <w:left w:val="none" w:sz="0" w:space="0" w:color="auto"/>
        <w:bottom w:val="none" w:sz="0" w:space="0" w:color="auto"/>
        <w:right w:val="none" w:sz="0" w:space="0" w:color="auto"/>
      </w:divBdr>
    </w:div>
    <w:div w:id="1886718225">
      <w:bodyDiv w:val="1"/>
      <w:marLeft w:val="0"/>
      <w:marRight w:val="0"/>
      <w:marTop w:val="0"/>
      <w:marBottom w:val="0"/>
      <w:divBdr>
        <w:top w:val="none" w:sz="0" w:space="0" w:color="auto"/>
        <w:left w:val="none" w:sz="0" w:space="0" w:color="auto"/>
        <w:bottom w:val="none" w:sz="0" w:space="0" w:color="auto"/>
        <w:right w:val="none" w:sz="0" w:space="0" w:color="auto"/>
      </w:divBdr>
    </w:div>
    <w:div w:id="1886788814">
      <w:bodyDiv w:val="1"/>
      <w:marLeft w:val="0"/>
      <w:marRight w:val="0"/>
      <w:marTop w:val="0"/>
      <w:marBottom w:val="0"/>
      <w:divBdr>
        <w:top w:val="none" w:sz="0" w:space="0" w:color="auto"/>
        <w:left w:val="none" w:sz="0" w:space="0" w:color="auto"/>
        <w:bottom w:val="none" w:sz="0" w:space="0" w:color="auto"/>
        <w:right w:val="none" w:sz="0" w:space="0" w:color="auto"/>
      </w:divBdr>
    </w:div>
    <w:div w:id="1886793436">
      <w:bodyDiv w:val="1"/>
      <w:marLeft w:val="0"/>
      <w:marRight w:val="0"/>
      <w:marTop w:val="0"/>
      <w:marBottom w:val="0"/>
      <w:divBdr>
        <w:top w:val="none" w:sz="0" w:space="0" w:color="auto"/>
        <w:left w:val="none" w:sz="0" w:space="0" w:color="auto"/>
        <w:bottom w:val="none" w:sz="0" w:space="0" w:color="auto"/>
        <w:right w:val="none" w:sz="0" w:space="0" w:color="auto"/>
      </w:divBdr>
    </w:div>
    <w:div w:id="1886869420">
      <w:bodyDiv w:val="1"/>
      <w:marLeft w:val="0"/>
      <w:marRight w:val="0"/>
      <w:marTop w:val="0"/>
      <w:marBottom w:val="0"/>
      <w:divBdr>
        <w:top w:val="none" w:sz="0" w:space="0" w:color="auto"/>
        <w:left w:val="none" w:sz="0" w:space="0" w:color="auto"/>
        <w:bottom w:val="none" w:sz="0" w:space="0" w:color="auto"/>
        <w:right w:val="none" w:sz="0" w:space="0" w:color="auto"/>
      </w:divBdr>
    </w:div>
    <w:div w:id="1886987854">
      <w:bodyDiv w:val="1"/>
      <w:marLeft w:val="0"/>
      <w:marRight w:val="0"/>
      <w:marTop w:val="0"/>
      <w:marBottom w:val="0"/>
      <w:divBdr>
        <w:top w:val="none" w:sz="0" w:space="0" w:color="auto"/>
        <w:left w:val="none" w:sz="0" w:space="0" w:color="auto"/>
        <w:bottom w:val="none" w:sz="0" w:space="0" w:color="auto"/>
        <w:right w:val="none" w:sz="0" w:space="0" w:color="auto"/>
      </w:divBdr>
    </w:div>
    <w:div w:id="1886991044">
      <w:bodyDiv w:val="1"/>
      <w:marLeft w:val="0"/>
      <w:marRight w:val="0"/>
      <w:marTop w:val="0"/>
      <w:marBottom w:val="0"/>
      <w:divBdr>
        <w:top w:val="none" w:sz="0" w:space="0" w:color="auto"/>
        <w:left w:val="none" w:sz="0" w:space="0" w:color="auto"/>
        <w:bottom w:val="none" w:sz="0" w:space="0" w:color="auto"/>
        <w:right w:val="none" w:sz="0" w:space="0" w:color="auto"/>
      </w:divBdr>
    </w:div>
    <w:div w:id="1887181825">
      <w:bodyDiv w:val="1"/>
      <w:marLeft w:val="0"/>
      <w:marRight w:val="0"/>
      <w:marTop w:val="0"/>
      <w:marBottom w:val="0"/>
      <w:divBdr>
        <w:top w:val="none" w:sz="0" w:space="0" w:color="auto"/>
        <w:left w:val="none" w:sz="0" w:space="0" w:color="auto"/>
        <w:bottom w:val="none" w:sz="0" w:space="0" w:color="auto"/>
        <w:right w:val="none" w:sz="0" w:space="0" w:color="auto"/>
      </w:divBdr>
    </w:div>
    <w:div w:id="1887183432">
      <w:bodyDiv w:val="1"/>
      <w:marLeft w:val="0"/>
      <w:marRight w:val="0"/>
      <w:marTop w:val="0"/>
      <w:marBottom w:val="0"/>
      <w:divBdr>
        <w:top w:val="none" w:sz="0" w:space="0" w:color="auto"/>
        <w:left w:val="none" w:sz="0" w:space="0" w:color="auto"/>
        <w:bottom w:val="none" w:sz="0" w:space="0" w:color="auto"/>
        <w:right w:val="none" w:sz="0" w:space="0" w:color="auto"/>
      </w:divBdr>
    </w:div>
    <w:div w:id="1887183580">
      <w:bodyDiv w:val="1"/>
      <w:marLeft w:val="0"/>
      <w:marRight w:val="0"/>
      <w:marTop w:val="0"/>
      <w:marBottom w:val="0"/>
      <w:divBdr>
        <w:top w:val="none" w:sz="0" w:space="0" w:color="auto"/>
        <w:left w:val="none" w:sz="0" w:space="0" w:color="auto"/>
        <w:bottom w:val="none" w:sz="0" w:space="0" w:color="auto"/>
        <w:right w:val="none" w:sz="0" w:space="0" w:color="auto"/>
      </w:divBdr>
    </w:div>
    <w:div w:id="1887403880">
      <w:bodyDiv w:val="1"/>
      <w:marLeft w:val="0"/>
      <w:marRight w:val="0"/>
      <w:marTop w:val="0"/>
      <w:marBottom w:val="0"/>
      <w:divBdr>
        <w:top w:val="none" w:sz="0" w:space="0" w:color="auto"/>
        <w:left w:val="none" w:sz="0" w:space="0" w:color="auto"/>
        <w:bottom w:val="none" w:sz="0" w:space="0" w:color="auto"/>
        <w:right w:val="none" w:sz="0" w:space="0" w:color="auto"/>
      </w:divBdr>
    </w:div>
    <w:div w:id="1887523042">
      <w:bodyDiv w:val="1"/>
      <w:marLeft w:val="0"/>
      <w:marRight w:val="0"/>
      <w:marTop w:val="0"/>
      <w:marBottom w:val="0"/>
      <w:divBdr>
        <w:top w:val="none" w:sz="0" w:space="0" w:color="auto"/>
        <w:left w:val="none" w:sz="0" w:space="0" w:color="auto"/>
        <w:bottom w:val="none" w:sz="0" w:space="0" w:color="auto"/>
        <w:right w:val="none" w:sz="0" w:space="0" w:color="auto"/>
      </w:divBdr>
    </w:div>
    <w:div w:id="1887526753">
      <w:bodyDiv w:val="1"/>
      <w:marLeft w:val="0"/>
      <w:marRight w:val="0"/>
      <w:marTop w:val="0"/>
      <w:marBottom w:val="0"/>
      <w:divBdr>
        <w:top w:val="none" w:sz="0" w:space="0" w:color="auto"/>
        <w:left w:val="none" w:sz="0" w:space="0" w:color="auto"/>
        <w:bottom w:val="none" w:sz="0" w:space="0" w:color="auto"/>
        <w:right w:val="none" w:sz="0" w:space="0" w:color="auto"/>
      </w:divBdr>
    </w:div>
    <w:div w:id="1887528315">
      <w:bodyDiv w:val="1"/>
      <w:marLeft w:val="0"/>
      <w:marRight w:val="0"/>
      <w:marTop w:val="0"/>
      <w:marBottom w:val="0"/>
      <w:divBdr>
        <w:top w:val="none" w:sz="0" w:space="0" w:color="auto"/>
        <w:left w:val="none" w:sz="0" w:space="0" w:color="auto"/>
        <w:bottom w:val="none" w:sz="0" w:space="0" w:color="auto"/>
        <w:right w:val="none" w:sz="0" w:space="0" w:color="auto"/>
      </w:divBdr>
    </w:div>
    <w:div w:id="1887568725">
      <w:bodyDiv w:val="1"/>
      <w:marLeft w:val="0"/>
      <w:marRight w:val="0"/>
      <w:marTop w:val="0"/>
      <w:marBottom w:val="0"/>
      <w:divBdr>
        <w:top w:val="none" w:sz="0" w:space="0" w:color="auto"/>
        <w:left w:val="none" w:sz="0" w:space="0" w:color="auto"/>
        <w:bottom w:val="none" w:sz="0" w:space="0" w:color="auto"/>
        <w:right w:val="none" w:sz="0" w:space="0" w:color="auto"/>
      </w:divBdr>
    </w:div>
    <w:div w:id="1887715041">
      <w:bodyDiv w:val="1"/>
      <w:marLeft w:val="0"/>
      <w:marRight w:val="0"/>
      <w:marTop w:val="0"/>
      <w:marBottom w:val="0"/>
      <w:divBdr>
        <w:top w:val="none" w:sz="0" w:space="0" w:color="auto"/>
        <w:left w:val="none" w:sz="0" w:space="0" w:color="auto"/>
        <w:bottom w:val="none" w:sz="0" w:space="0" w:color="auto"/>
        <w:right w:val="none" w:sz="0" w:space="0" w:color="auto"/>
      </w:divBdr>
    </w:div>
    <w:div w:id="1887716491">
      <w:bodyDiv w:val="1"/>
      <w:marLeft w:val="0"/>
      <w:marRight w:val="0"/>
      <w:marTop w:val="0"/>
      <w:marBottom w:val="0"/>
      <w:divBdr>
        <w:top w:val="none" w:sz="0" w:space="0" w:color="auto"/>
        <w:left w:val="none" w:sz="0" w:space="0" w:color="auto"/>
        <w:bottom w:val="none" w:sz="0" w:space="0" w:color="auto"/>
        <w:right w:val="none" w:sz="0" w:space="0" w:color="auto"/>
      </w:divBdr>
    </w:div>
    <w:div w:id="1887720536">
      <w:bodyDiv w:val="1"/>
      <w:marLeft w:val="0"/>
      <w:marRight w:val="0"/>
      <w:marTop w:val="0"/>
      <w:marBottom w:val="0"/>
      <w:divBdr>
        <w:top w:val="none" w:sz="0" w:space="0" w:color="auto"/>
        <w:left w:val="none" w:sz="0" w:space="0" w:color="auto"/>
        <w:bottom w:val="none" w:sz="0" w:space="0" w:color="auto"/>
        <w:right w:val="none" w:sz="0" w:space="0" w:color="auto"/>
      </w:divBdr>
    </w:div>
    <w:div w:id="1887722257">
      <w:bodyDiv w:val="1"/>
      <w:marLeft w:val="0"/>
      <w:marRight w:val="0"/>
      <w:marTop w:val="0"/>
      <w:marBottom w:val="0"/>
      <w:divBdr>
        <w:top w:val="none" w:sz="0" w:space="0" w:color="auto"/>
        <w:left w:val="none" w:sz="0" w:space="0" w:color="auto"/>
        <w:bottom w:val="none" w:sz="0" w:space="0" w:color="auto"/>
        <w:right w:val="none" w:sz="0" w:space="0" w:color="auto"/>
      </w:divBdr>
    </w:div>
    <w:div w:id="1887790026">
      <w:bodyDiv w:val="1"/>
      <w:marLeft w:val="0"/>
      <w:marRight w:val="0"/>
      <w:marTop w:val="0"/>
      <w:marBottom w:val="0"/>
      <w:divBdr>
        <w:top w:val="none" w:sz="0" w:space="0" w:color="auto"/>
        <w:left w:val="none" w:sz="0" w:space="0" w:color="auto"/>
        <w:bottom w:val="none" w:sz="0" w:space="0" w:color="auto"/>
        <w:right w:val="none" w:sz="0" w:space="0" w:color="auto"/>
      </w:divBdr>
    </w:div>
    <w:div w:id="1887837145">
      <w:bodyDiv w:val="1"/>
      <w:marLeft w:val="0"/>
      <w:marRight w:val="0"/>
      <w:marTop w:val="0"/>
      <w:marBottom w:val="0"/>
      <w:divBdr>
        <w:top w:val="none" w:sz="0" w:space="0" w:color="auto"/>
        <w:left w:val="none" w:sz="0" w:space="0" w:color="auto"/>
        <w:bottom w:val="none" w:sz="0" w:space="0" w:color="auto"/>
        <w:right w:val="none" w:sz="0" w:space="0" w:color="auto"/>
      </w:divBdr>
    </w:div>
    <w:div w:id="1887838143">
      <w:bodyDiv w:val="1"/>
      <w:marLeft w:val="0"/>
      <w:marRight w:val="0"/>
      <w:marTop w:val="0"/>
      <w:marBottom w:val="0"/>
      <w:divBdr>
        <w:top w:val="none" w:sz="0" w:space="0" w:color="auto"/>
        <w:left w:val="none" w:sz="0" w:space="0" w:color="auto"/>
        <w:bottom w:val="none" w:sz="0" w:space="0" w:color="auto"/>
        <w:right w:val="none" w:sz="0" w:space="0" w:color="auto"/>
      </w:divBdr>
    </w:div>
    <w:div w:id="1888101141">
      <w:bodyDiv w:val="1"/>
      <w:marLeft w:val="0"/>
      <w:marRight w:val="0"/>
      <w:marTop w:val="0"/>
      <w:marBottom w:val="0"/>
      <w:divBdr>
        <w:top w:val="none" w:sz="0" w:space="0" w:color="auto"/>
        <w:left w:val="none" w:sz="0" w:space="0" w:color="auto"/>
        <w:bottom w:val="none" w:sz="0" w:space="0" w:color="auto"/>
        <w:right w:val="none" w:sz="0" w:space="0" w:color="auto"/>
      </w:divBdr>
    </w:div>
    <w:div w:id="1888175635">
      <w:bodyDiv w:val="1"/>
      <w:marLeft w:val="0"/>
      <w:marRight w:val="0"/>
      <w:marTop w:val="0"/>
      <w:marBottom w:val="0"/>
      <w:divBdr>
        <w:top w:val="none" w:sz="0" w:space="0" w:color="auto"/>
        <w:left w:val="none" w:sz="0" w:space="0" w:color="auto"/>
        <w:bottom w:val="none" w:sz="0" w:space="0" w:color="auto"/>
        <w:right w:val="none" w:sz="0" w:space="0" w:color="auto"/>
      </w:divBdr>
    </w:div>
    <w:div w:id="1888254753">
      <w:bodyDiv w:val="1"/>
      <w:marLeft w:val="0"/>
      <w:marRight w:val="0"/>
      <w:marTop w:val="0"/>
      <w:marBottom w:val="0"/>
      <w:divBdr>
        <w:top w:val="none" w:sz="0" w:space="0" w:color="auto"/>
        <w:left w:val="none" w:sz="0" w:space="0" w:color="auto"/>
        <w:bottom w:val="none" w:sz="0" w:space="0" w:color="auto"/>
        <w:right w:val="none" w:sz="0" w:space="0" w:color="auto"/>
      </w:divBdr>
    </w:div>
    <w:div w:id="1888294617">
      <w:bodyDiv w:val="1"/>
      <w:marLeft w:val="0"/>
      <w:marRight w:val="0"/>
      <w:marTop w:val="0"/>
      <w:marBottom w:val="0"/>
      <w:divBdr>
        <w:top w:val="none" w:sz="0" w:space="0" w:color="auto"/>
        <w:left w:val="none" w:sz="0" w:space="0" w:color="auto"/>
        <w:bottom w:val="none" w:sz="0" w:space="0" w:color="auto"/>
        <w:right w:val="none" w:sz="0" w:space="0" w:color="auto"/>
      </w:divBdr>
    </w:div>
    <w:div w:id="1888297436">
      <w:bodyDiv w:val="1"/>
      <w:marLeft w:val="0"/>
      <w:marRight w:val="0"/>
      <w:marTop w:val="0"/>
      <w:marBottom w:val="0"/>
      <w:divBdr>
        <w:top w:val="none" w:sz="0" w:space="0" w:color="auto"/>
        <w:left w:val="none" w:sz="0" w:space="0" w:color="auto"/>
        <w:bottom w:val="none" w:sz="0" w:space="0" w:color="auto"/>
        <w:right w:val="none" w:sz="0" w:space="0" w:color="auto"/>
      </w:divBdr>
    </w:div>
    <w:div w:id="1888373681">
      <w:bodyDiv w:val="1"/>
      <w:marLeft w:val="0"/>
      <w:marRight w:val="0"/>
      <w:marTop w:val="0"/>
      <w:marBottom w:val="0"/>
      <w:divBdr>
        <w:top w:val="none" w:sz="0" w:space="0" w:color="auto"/>
        <w:left w:val="none" w:sz="0" w:space="0" w:color="auto"/>
        <w:bottom w:val="none" w:sz="0" w:space="0" w:color="auto"/>
        <w:right w:val="none" w:sz="0" w:space="0" w:color="auto"/>
      </w:divBdr>
    </w:div>
    <w:div w:id="1888374674">
      <w:bodyDiv w:val="1"/>
      <w:marLeft w:val="0"/>
      <w:marRight w:val="0"/>
      <w:marTop w:val="0"/>
      <w:marBottom w:val="0"/>
      <w:divBdr>
        <w:top w:val="none" w:sz="0" w:space="0" w:color="auto"/>
        <w:left w:val="none" w:sz="0" w:space="0" w:color="auto"/>
        <w:bottom w:val="none" w:sz="0" w:space="0" w:color="auto"/>
        <w:right w:val="none" w:sz="0" w:space="0" w:color="auto"/>
      </w:divBdr>
    </w:div>
    <w:div w:id="1888377090">
      <w:bodyDiv w:val="1"/>
      <w:marLeft w:val="0"/>
      <w:marRight w:val="0"/>
      <w:marTop w:val="0"/>
      <w:marBottom w:val="0"/>
      <w:divBdr>
        <w:top w:val="none" w:sz="0" w:space="0" w:color="auto"/>
        <w:left w:val="none" w:sz="0" w:space="0" w:color="auto"/>
        <w:bottom w:val="none" w:sz="0" w:space="0" w:color="auto"/>
        <w:right w:val="none" w:sz="0" w:space="0" w:color="auto"/>
      </w:divBdr>
    </w:div>
    <w:div w:id="1888450289">
      <w:bodyDiv w:val="1"/>
      <w:marLeft w:val="0"/>
      <w:marRight w:val="0"/>
      <w:marTop w:val="0"/>
      <w:marBottom w:val="0"/>
      <w:divBdr>
        <w:top w:val="none" w:sz="0" w:space="0" w:color="auto"/>
        <w:left w:val="none" w:sz="0" w:space="0" w:color="auto"/>
        <w:bottom w:val="none" w:sz="0" w:space="0" w:color="auto"/>
        <w:right w:val="none" w:sz="0" w:space="0" w:color="auto"/>
      </w:divBdr>
    </w:div>
    <w:div w:id="1888568829">
      <w:bodyDiv w:val="1"/>
      <w:marLeft w:val="0"/>
      <w:marRight w:val="0"/>
      <w:marTop w:val="0"/>
      <w:marBottom w:val="0"/>
      <w:divBdr>
        <w:top w:val="none" w:sz="0" w:space="0" w:color="auto"/>
        <w:left w:val="none" w:sz="0" w:space="0" w:color="auto"/>
        <w:bottom w:val="none" w:sz="0" w:space="0" w:color="auto"/>
        <w:right w:val="none" w:sz="0" w:space="0" w:color="auto"/>
      </w:divBdr>
    </w:div>
    <w:div w:id="1888638160">
      <w:bodyDiv w:val="1"/>
      <w:marLeft w:val="0"/>
      <w:marRight w:val="0"/>
      <w:marTop w:val="0"/>
      <w:marBottom w:val="0"/>
      <w:divBdr>
        <w:top w:val="none" w:sz="0" w:space="0" w:color="auto"/>
        <w:left w:val="none" w:sz="0" w:space="0" w:color="auto"/>
        <w:bottom w:val="none" w:sz="0" w:space="0" w:color="auto"/>
        <w:right w:val="none" w:sz="0" w:space="0" w:color="auto"/>
      </w:divBdr>
    </w:div>
    <w:div w:id="1888641782">
      <w:bodyDiv w:val="1"/>
      <w:marLeft w:val="0"/>
      <w:marRight w:val="0"/>
      <w:marTop w:val="0"/>
      <w:marBottom w:val="0"/>
      <w:divBdr>
        <w:top w:val="none" w:sz="0" w:space="0" w:color="auto"/>
        <w:left w:val="none" w:sz="0" w:space="0" w:color="auto"/>
        <w:bottom w:val="none" w:sz="0" w:space="0" w:color="auto"/>
        <w:right w:val="none" w:sz="0" w:space="0" w:color="auto"/>
      </w:divBdr>
    </w:div>
    <w:div w:id="1888755098">
      <w:bodyDiv w:val="1"/>
      <w:marLeft w:val="0"/>
      <w:marRight w:val="0"/>
      <w:marTop w:val="0"/>
      <w:marBottom w:val="0"/>
      <w:divBdr>
        <w:top w:val="none" w:sz="0" w:space="0" w:color="auto"/>
        <w:left w:val="none" w:sz="0" w:space="0" w:color="auto"/>
        <w:bottom w:val="none" w:sz="0" w:space="0" w:color="auto"/>
        <w:right w:val="none" w:sz="0" w:space="0" w:color="auto"/>
      </w:divBdr>
    </w:div>
    <w:div w:id="1888759148">
      <w:bodyDiv w:val="1"/>
      <w:marLeft w:val="0"/>
      <w:marRight w:val="0"/>
      <w:marTop w:val="0"/>
      <w:marBottom w:val="0"/>
      <w:divBdr>
        <w:top w:val="none" w:sz="0" w:space="0" w:color="auto"/>
        <w:left w:val="none" w:sz="0" w:space="0" w:color="auto"/>
        <w:bottom w:val="none" w:sz="0" w:space="0" w:color="auto"/>
        <w:right w:val="none" w:sz="0" w:space="0" w:color="auto"/>
      </w:divBdr>
    </w:div>
    <w:div w:id="1888879597">
      <w:bodyDiv w:val="1"/>
      <w:marLeft w:val="0"/>
      <w:marRight w:val="0"/>
      <w:marTop w:val="0"/>
      <w:marBottom w:val="0"/>
      <w:divBdr>
        <w:top w:val="none" w:sz="0" w:space="0" w:color="auto"/>
        <w:left w:val="none" w:sz="0" w:space="0" w:color="auto"/>
        <w:bottom w:val="none" w:sz="0" w:space="0" w:color="auto"/>
        <w:right w:val="none" w:sz="0" w:space="0" w:color="auto"/>
      </w:divBdr>
    </w:div>
    <w:div w:id="1888954999">
      <w:bodyDiv w:val="1"/>
      <w:marLeft w:val="0"/>
      <w:marRight w:val="0"/>
      <w:marTop w:val="0"/>
      <w:marBottom w:val="0"/>
      <w:divBdr>
        <w:top w:val="none" w:sz="0" w:space="0" w:color="auto"/>
        <w:left w:val="none" w:sz="0" w:space="0" w:color="auto"/>
        <w:bottom w:val="none" w:sz="0" w:space="0" w:color="auto"/>
        <w:right w:val="none" w:sz="0" w:space="0" w:color="auto"/>
      </w:divBdr>
    </w:div>
    <w:div w:id="1889104178">
      <w:bodyDiv w:val="1"/>
      <w:marLeft w:val="0"/>
      <w:marRight w:val="0"/>
      <w:marTop w:val="0"/>
      <w:marBottom w:val="0"/>
      <w:divBdr>
        <w:top w:val="none" w:sz="0" w:space="0" w:color="auto"/>
        <w:left w:val="none" w:sz="0" w:space="0" w:color="auto"/>
        <w:bottom w:val="none" w:sz="0" w:space="0" w:color="auto"/>
        <w:right w:val="none" w:sz="0" w:space="0" w:color="auto"/>
      </w:divBdr>
    </w:div>
    <w:div w:id="1889217347">
      <w:bodyDiv w:val="1"/>
      <w:marLeft w:val="0"/>
      <w:marRight w:val="0"/>
      <w:marTop w:val="0"/>
      <w:marBottom w:val="0"/>
      <w:divBdr>
        <w:top w:val="none" w:sz="0" w:space="0" w:color="auto"/>
        <w:left w:val="none" w:sz="0" w:space="0" w:color="auto"/>
        <w:bottom w:val="none" w:sz="0" w:space="0" w:color="auto"/>
        <w:right w:val="none" w:sz="0" w:space="0" w:color="auto"/>
      </w:divBdr>
    </w:div>
    <w:div w:id="1889217359">
      <w:bodyDiv w:val="1"/>
      <w:marLeft w:val="0"/>
      <w:marRight w:val="0"/>
      <w:marTop w:val="0"/>
      <w:marBottom w:val="0"/>
      <w:divBdr>
        <w:top w:val="none" w:sz="0" w:space="0" w:color="auto"/>
        <w:left w:val="none" w:sz="0" w:space="0" w:color="auto"/>
        <w:bottom w:val="none" w:sz="0" w:space="0" w:color="auto"/>
        <w:right w:val="none" w:sz="0" w:space="0" w:color="auto"/>
      </w:divBdr>
    </w:div>
    <w:div w:id="1889218825">
      <w:bodyDiv w:val="1"/>
      <w:marLeft w:val="0"/>
      <w:marRight w:val="0"/>
      <w:marTop w:val="0"/>
      <w:marBottom w:val="0"/>
      <w:divBdr>
        <w:top w:val="none" w:sz="0" w:space="0" w:color="auto"/>
        <w:left w:val="none" w:sz="0" w:space="0" w:color="auto"/>
        <w:bottom w:val="none" w:sz="0" w:space="0" w:color="auto"/>
        <w:right w:val="none" w:sz="0" w:space="0" w:color="auto"/>
      </w:divBdr>
    </w:div>
    <w:div w:id="1889224038">
      <w:bodyDiv w:val="1"/>
      <w:marLeft w:val="0"/>
      <w:marRight w:val="0"/>
      <w:marTop w:val="0"/>
      <w:marBottom w:val="0"/>
      <w:divBdr>
        <w:top w:val="none" w:sz="0" w:space="0" w:color="auto"/>
        <w:left w:val="none" w:sz="0" w:space="0" w:color="auto"/>
        <w:bottom w:val="none" w:sz="0" w:space="0" w:color="auto"/>
        <w:right w:val="none" w:sz="0" w:space="0" w:color="auto"/>
      </w:divBdr>
    </w:div>
    <w:div w:id="1889292984">
      <w:bodyDiv w:val="1"/>
      <w:marLeft w:val="0"/>
      <w:marRight w:val="0"/>
      <w:marTop w:val="0"/>
      <w:marBottom w:val="0"/>
      <w:divBdr>
        <w:top w:val="none" w:sz="0" w:space="0" w:color="auto"/>
        <w:left w:val="none" w:sz="0" w:space="0" w:color="auto"/>
        <w:bottom w:val="none" w:sz="0" w:space="0" w:color="auto"/>
        <w:right w:val="none" w:sz="0" w:space="0" w:color="auto"/>
      </w:divBdr>
    </w:div>
    <w:div w:id="1889297404">
      <w:bodyDiv w:val="1"/>
      <w:marLeft w:val="0"/>
      <w:marRight w:val="0"/>
      <w:marTop w:val="0"/>
      <w:marBottom w:val="0"/>
      <w:divBdr>
        <w:top w:val="none" w:sz="0" w:space="0" w:color="auto"/>
        <w:left w:val="none" w:sz="0" w:space="0" w:color="auto"/>
        <w:bottom w:val="none" w:sz="0" w:space="0" w:color="auto"/>
        <w:right w:val="none" w:sz="0" w:space="0" w:color="auto"/>
      </w:divBdr>
    </w:div>
    <w:div w:id="1889410937">
      <w:bodyDiv w:val="1"/>
      <w:marLeft w:val="0"/>
      <w:marRight w:val="0"/>
      <w:marTop w:val="0"/>
      <w:marBottom w:val="0"/>
      <w:divBdr>
        <w:top w:val="none" w:sz="0" w:space="0" w:color="auto"/>
        <w:left w:val="none" w:sz="0" w:space="0" w:color="auto"/>
        <w:bottom w:val="none" w:sz="0" w:space="0" w:color="auto"/>
        <w:right w:val="none" w:sz="0" w:space="0" w:color="auto"/>
      </w:divBdr>
    </w:div>
    <w:div w:id="1889411868">
      <w:bodyDiv w:val="1"/>
      <w:marLeft w:val="0"/>
      <w:marRight w:val="0"/>
      <w:marTop w:val="0"/>
      <w:marBottom w:val="0"/>
      <w:divBdr>
        <w:top w:val="none" w:sz="0" w:space="0" w:color="auto"/>
        <w:left w:val="none" w:sz="0" w:space="0" w:color="auto"/>
        <w:bottom w:val="none" w:sz="0" w:space="0" w:color="auto"/>
        <w:right w:val="none" w:sz="0" w:space="0" w:color="auto"/>
      </w:divBdr>
    </w:div>
    <w:div w:id="1889490619">
      <w:bodyDiv w:val="1"/>
      <w:marLeft w:val="0"/>
      <w:marRight w:val="0"/>
      <w:marTop w:val="0"/>
      <w:marBottom w:val="0"/>
      <w:divBdr>
        <w:top w:val="none" w:sz="0" w:space="0" w:color="auto"/>
        <w:left w:val="none" w:sz="0" w:space="0" w:color="auto"/>
        <w:bottom w:val="none" w:sz="0" w:space="0" w:color="auto"/>
        <w:right w:val="none" w:sz="0" w:space="0" w:color="auto"/>
      </w:divBdr>
    </w:div>
    <w:div w:id="1889492217">
      <w:bodyDiv w:val="1"/>
      <w:marLeft w:val="0"/>
      <w:marRight w:val="0"/>
      <w:marTop w:val="0"/>
      <w:marBottom w:val="0"/>
      <w:divBdr>
        <w:top w:val="none" w:sz="0" w:space="0" w:color="auto"/>
        <w:left w:val="none" w:sz="0" w:space="0" w:color="auto"/>
        <w:bottom w:val="none" w:sz="0" w:space="0" w:color="auto"/>
        <w:right w:val="none" w:sz="0" w:space="0" w:color="auto"/>
      </w:divBdr>
    </w:div>
    <w:div w:id="1889534554">
      <w:bodyDiv w:val="1"/>
      <w:marLeft w:val="0"/>
      <w:marRight w:val="0"/>
      <w:marTop w:val="0"/>
      <w:marBottom w:val="0"/>
      <w:divBdr>
        <w:top w:val="none" w:sz="0" w:space="0" w:color="auto"/>
        <w:left w:val="none" w:sz="0" w:space="0" w:color="auto"/>
        <w:bottom w:val="none" w:sz="0" w:space="0" w:color="auto"/>
        <w:right w:val="none" w:sz="0" w:space="0" w:color="auto"/>
      </w:divBdr>
    </w:div>
    <w:div w:id="1889604674">
      <w:bodyDiv w:val="1"/>
      <w:marLeft w:val="0"/>
      <w:marRight w:val="0"/>
      <w:marTop w:val="0"/>
      <w:marBottom w:val="0"/>
      <w:divBdr>
        <w:top w:val="none" w:sz="0" w:space="0" w:color="auto"/>
        <w:left w:val="none" w:sz="0" w:space="0" w:color="auto"/>
        <w:bottom w:val="none" w:sz="0" w:space="0" w:color="auto"/>
        <w:right w:val="none" w:sz="0" w:space="0" w:color="auto"/>
      </w:divBdr>
    </w:div>
    <w:div w:id="1889605390">
      <w:bodyDiv w:val="1"/>
      <w:marLeft w:val="0"/>
      <w:marRight w:val="0"/>
      <w:marTop w:val="0"/>
      <w:marBottom w:val="0"/>
      <w:divBdr>
        <w:top w:val="none" w:sz="0" w:space="0" w:color="auto"/>
        <w:left w:val="none" w:sz="0" w:space="0" w:color="auto"/>
        <w:bottom w:val="none" w:sz="0" w:space="0" w:color="auto"/>
        <w:right w:val="none" w:sz="0" w:space="0" w:color="auto"/>
      </w:divBdr>
    </w:div>
    <w:div w:id="1889679311">
      <w:bodyDiv w:val="1"/>
      <w:marLeft w:val="0"/>
      <w:marRight w:val="0"/>
      <w:marTop w:val="0"/>
      <w:marBottom w:val="0"/>
      <w:divBdr>
        <w:top w:val="none" w:sz="0" w:space="0" w:color="auto"/>
        <w:left w:val="none" w:sz="0" w:space="0" w:color="auto"/>
        <w:bottom w:val="none" w:sz="0" w:space="0" w:color="auto"/>
        <w:right w:val="none" w:sz="0" w:space="0" w:color="auto"/>
      </w:divBdr>
    </w:div>
    <w:div w:id="1889683226">
      <w:bodyDiv w:val="1"/>
      <w:marLeft w:val="0"/>
      <w:marRight w:val="0"/>
      <w:marTop w:val="0"/>
      <w:marBottom w:val="0"/>
      <w:divBdr>
        <w:top w:val="none" w:sz="0" w:space="0" w:color="auto"/>
        <w:left w:val="none" w:sz="0" w:space="0" w:color="auto"/>
        <w:bottom w:val="none" w:sz="0" w:space="0" w:color="auto"/>
        <w:right w:val="none" w:sz="0" w:space="0" w:color="auto"/>
      </w:divBdr>
    </w:div>
    <w:div w:id="1889686555">
      <w:bodyDiv w:val="1"/>
      <w:marLeft w:val="0"/>
      <w:marRight w:val="0"/>
      <w:marTop w:val="0"/>
      <w:marBottom w:val="0"/>
      <w:divBdr>
        <w:top w:val="none" w:sz="0" w:space="0" w:color="auto"/>
        <w:left w:val="none" w:sz="0" w:space="0" w:color="auto"/>
        <w:bottom w:val="none" w:sz="0" w:space="0" w:color="auto"/>
        <w:right w:val="none" w:sz="0" w:space="0" w:color="auto"/>
      </w:divBdr>
    </w:div>
    <w:div w:id="1889797483">
      <w:bodyDiv w:val="1"/>
      <w:marLeft w:val="0"/>
      <w:marRight w:val="0"/>
      <w:marTop w:val="0"/>
      <w:marBottom w:val="0"/>
      <w:divBdr>
        <w:top w:val="none" w:sz="0" w:space="0" w:color="auto"/>
        <w:left w:val="none" w:sz="0" w:space="0" w:color="auto"/>
        <w:bottom w:val="none" w:sz="0" w:space="0" w:color="auto"/>
        <w:right w:val="none" w:sz="0" w:space="0" w:color="auto"/>
      </w:divBdr>
    </w:div>
    <w:div w:id="1889880791">
      <w:bodyDiv w:val="1"/>
      <w:marLeft w:val="0"/>
      <w:marRight w:val="0"/>
      <w:marTop w:val="0"/>
      <w:marBottom w:val="0"/>
      <w:divBdr>
        <w:top w:val="none" w:sz="0" w:space="0" w:color="auto"/>
        <w:left w:val="none" w:sz="0" w:space="0" w:color="auto"/>
        <w:bottom w:val="none" w:sz="0" w:space="0" w:color="auto"/>
        <w:right w:val="none" w:sz="0" w:space="0" w:color="auto"/>
      </w:divBdr>
    </w:div>
    <w:div w:id="1889948339">
      <w:bodyDiv w:val="1"/>
      <w:marLeft w:val="0"/>
      <w:marRight w:val="0"/>
      <w:marTop w:val="0"/>
      <w:marBottom w:val="0"/>
      <w:divBdr>
        <w:top w:val="none" w:sz="0" w:space="0" w:color="auto"/>
        <w:left w:val="none" w:sz="0" w:space="0" w:color="auto"/>
        <w:bottom w:val="none" w:sz="0" w:space="0" w:color="auto"/>
        <w:right w:val="none" w:sz="0" w:space="0" w:color="auto"/>
      </w:divBdr>
    </w:div>
    <w:div w:id="1889950955">
      <w:bodyDiv w:val="1"/>
      <w:marLeft w:val="0"/>
      <w:marRight w:val="0"/>
      <w:marTop w:val="0"/>
      <w:marBottom w:val="0"/>
      <w:divBdr>
        <w:top w:val="none" w:sz="0" w:space="0" w:color="auto"/>
        <w:left w:val="none" w:sz="0" w:space="0" w:color="auto"/>
        <w:bottom w:val="none" w:sz="0" w:space="0" w:color="auto"/>
        <w:right w:val="none" w:sz="0" w:space="0" w:color="auto"/>
      </w:divBdr>
    </w:div>
    <w:div w:id="1889954140">
      <w:bodyDiv w:val="1"/>
      <w:marLeft w:val="0"/>
      <w:marRight w:val="0"/>
      <w:marTop w:val="0"/>
      <w:marBottom w:val="0"/>
      <w:divBdr>
        <w:top w:val="none" w:sz="0" w:space="0" w:color="auto"/>
        <w:left w:val="none" w:sz="0" w:space="0" w:color="auto"/>
        <w:bottom w:val="none" w:sz="0" w:space="0" w:color="auto"/>
        <w:right w:val="none" w:sz="0" w:space="0" w:color="auto"/>
      </w:divBdr>
    </w:div>
    <w:div w:id="1890217055">
      <w:bodyDiv w:val="1"/>
      <w:marLeft w:val="0"/>
      <w:marRight w:val="0"/>
      <w:marTop w:val="0"/>
      <w:marBottom w:val="0"/>
      <w:divBdr>
        <w:top w:val="none" w:sz="0" w:space="0" w:color="auto"/>
        <w:left w:val="none" w:sz="0" w:space="0" w:color="auto"/>
        <w:bottom w:val="none" w:sz="0" w:space="0" w:color="auto"/>
        <w:right w:val="none" w:sz="0" w:space="0" w:color="auto"/>
      </w:divBdr>
    </w:div>
    <w:div w:id="1890220673">
      <w:bodyDiv w:val="1"/>
      <w:marLeft w:val="0"/>
      <w:marRight w:val="0"/>
      <w:marTop w:val="0"/>
      <w:marBottom w:val="0"/>
      <w:divBdr>
        <w:top w:val="none" w:sz="0" w:space="0" w:color="auto"/>
        <w:left w:val="none" w:sz="0" w:space="0" w:color="auto"/>
        <w:bottom w:val="none" w:sz="0" w:space="0" w:color="auto"/>
        <w:right w:val="none" w:sz="0" w:space="0" w:color="auto"/>
      </w:divBdr>
    </w:div>
    <w:div w:id="1890258497">
      <w:bodyDiv w:val="1"/>
      <w:marLeft w:val="0"/>
      <w:marRight w:val="0"/>
      <w:marTop w:val="0"/>
      <w:marBottom w:val="0"/>
      <w:divBdr>
        <w:top w:val="none" w:sz="0" w:space="0" w:color="auto"/>
        <w:left w:val="none" w:sz="0" w:space="0" w:color="auto"/>
        <w:bottom w:val="none" w:sz="0" w:space="0" w:color="auto"/>
        <w:right w:val="none" w:sz="0" w:space="0" w:color="auto"/>
      </w:divBdr>
    </w:div>
    <w:div w:id="1890335518">
      <w:bodyDiv w:val="1"/>
      <w:marLeft w:val="0"/>
      <w:marRight w:val="0"/>
      <w:marTop w:val="0"/>
      <w:marBottom w:val="0"/>
      <w:divBdr>
        <w:top w:val="none" w:sz="0" w:space="0" w:color="auto"/>
        <w:left w:val="none" w:sz="0" w:space="0" w:color="auto"/>
        <w:bottom w:val="none" w:sz="0" w:space="0" w:color="auto"/>
        <w:right w:val="none" w:sz="0" w:space="0" w:color="auto"/>
      </w:divBdr>
    </w:div>
    <w:div w:id="1890416347">
      <w:bodyDiv w:val="1"/>
      <w:marLeft w:val="0"/>
      <w:marRight w:val="0"/>
      <w:marTop w:val="0"/>
      <w:marBottom w:val="0"/>
      <w:divBdr>
        <w:top w:val="none" w:sz="0" w:space="0" w:color="auto"/>
        <w:left w:val="none" w:sz="0" w:space="0" w:color="auto"/>
        <w:bottom w:val="none" w:sz="0" w:space="0" w:color="auto"/>
        <w:right w:val="none" w:sz="0" w:space="0" w:color="auto"/>
      </w:divBdr>
    </w:div>
    <w:div w:id="1890455682">
      <w:bodyDiv w:val="1"/>
      <w:marLeft w:val="0"/>
      <w:marRight w:val="0"/>
      <w:marTop w:val="0"/>
      <w:marBottom w:val="0"/>
      <w:divBdr>
        <w:top w:val="none" w:sz="0" w:space="0" w:color="auto"/>
        <w:left w:val="none" w:sz="0" w:space="0" w:color="auto"/>
        <w:bottom w:val="none" w:sz="0" w:space="0" w:color="auto"/>
        <w:right w:val="none" w:sz="0" w:space="0" w:color="auto"/>
      </w:divBdr>
    </w:div>
    <w:div w:id="1890459804">
      <w:bodyDiv w:val="1"/>
      <w:marLeft w:val="0"/>
      <w:marRight w:val="0"/>
      <w:marTop w:val="0"/>
      <w:marBottom w:val="0"/>
      <w:divBdr>
        <w:top w:val="none" w:sz="0" w:space="0" w:color="auto"/>
        <w:left w:val="none" w:sz="0" w:space="0" w:color="auto"/>
        <w:bottom w:val="none" w:sz="0" w:space="0" w:color="auto"/>
        <w:right w:val="none" w:sz="0" w:space="0" w:color="auto"/>
      </w:divBdr>
    </w:div>
    <w:div w:id="1890721481">
      <w:bodyDiv w:val="1"/>
      <w:marLeft w:val="0"/>
      <w:marRight w:val="0"/>
      <w:marTop w:val="0"/>
      <w:marBottom w:val="0"/>
      <w:divBdr>
        <w:top w:val="none" w:sz="0" w:space="0" w:color="auto"/>
        <w:left w:val="none" w:sz="0" w:space="0" w:color="auto"/>
        <w:bottom w:val="none" w:sz="0" w:space="0" w:color="auto"/>
        <w:right w:val="none" w:sz="0" w:space="0" w:color="auto"/>
      </w:divBdr>
    </w:div>
    <w:div w:id="1890729932">
      <w:bodyDiv w:val="1"/>
      <w:marLeft w:val="0"/>
      <w:marRight w:val="0"/>
      <w:marTop w:val="0"/>
      <w:marBottom w:val="0"/>
      <w:divBdr>
        <w:top w:val="none" w:sz="0" w:space="0" w:color="auto"/>
        <w:left w:val="none" w:sz="0" w:space="0" w:color="auto"/>
        <w:bottom w:val="none" w:sz="0" w:space="0" w:color="auto"/>
        <w:right w:val="none" w:sz="0" w:space="0" w:color="auto"/>
      </w:divBdr>
    </w:div>
    <w:div w:id="1890804432">
      <w:bodyDiv w:val="1"/>
      <w:marLeft w:val="0"/>
      <w:marRight w:val="0"/>
      <w:marTop w:val="0"/>
      <w:marBottom w:val="0"/>
      <w:divBdr>
        <w:top w:val="none" w:sz="0" w:space="0" w:color="auto"/>
        <w:left w:val="none" w:sz="0" w:space="0" w:color="auto"/>
        <w:bottom w:val="none" w:sz="0" w:space="0" w:color="auto"/>
        <w:right w:val="none" w:sz="0" w:space="0" w:color="auto"/>
      </w:divBdr>
    </w:div>
    <w:div w:id="1890871245">
      <w:bodyDiv w:val="1"/>
      <w:marLeft w:val="0"/>
      <w:marRight w:val="0"/>
      <w:marTop w:val="0"/>
      <w:marBottom w:val="0"/>
      <w:divBdr>
        <w:top w:val="none" w:sz="0" w:space="0" w:color="auto"/>
        <w:left w:val="none" w:sz="0" w:space="0" w:color="auto"/>
        <w:bottom w:val="none" w:sz="0" w:space="0" w:color="auto"/>
        <w:right w:val="none" w:sz="0" w:space="0" w:color="auto"/>
      </w:divBdr>
    </w:div>
    <w:div w:id="1890874749">
      <w:bodyDiv w:val="1"/>
      <w:marLeft w:val="0"/>
      <w:marRight w:val="0"/>
      <w:marTop w:val="0"/>
      <w:marBottom w:val="0"/>
      <w:divBdr>
        <w:top w:val="none" w:sz="0" w:space="0" w:color="auto"/>
        <w:left w:val="none" w:sz="0" w:space="0" w:color="auto"/>
        <w:bottom w:val="none" w:sz="0" w:space="0" w:color="auto"/>
        <w:right w:val="none" w:sz="0" w:space="0" w:color="auto"/>
      </w:divBdr>
    </w:div>
    <w:div w:id="1890876115">
      <w:bodyDiv w:val="1"/>
      <w:marLeft w:val="0"/>
      <w:marRight w:val="0"/>
      <w:marTop w:val="0"/>
      <w:marBottom w:val="0"/>
      <w:divBdr>
        <w:top w:val="none" w:sz="0" w:space="0" w:color="auto"/>
        <w:left w:val="none" w:sz="0" w:space="0" w:color="auto"/>
        <w:bottom w:val="none" w:sz="0" w:space="0" w:color="auto"/>
        <w:right w:val="none" w:sz="0" w:space="0" w:color="auto"/>
      </w:divBdr>
    </w:div>
    <w:div w:id="1890876197">
      <w:bodyDiv w:val="1"/>
      <w:marLeft w:val="0"/>
      <w:marRight w:val="0"/>
      <w:marTop w:val="0"/>
      <w:marBottom w:val="0"/>
      <w:divBdr>
        <w:top w:val="none" w:sz="0" w:space="0" w:color="auto"/>
        <w:left w:val="none" w:sz="0" w:space="0" w:color="auto"/>
        <w:bottom w:val="none" w:sz="0" w:space="0" w:color="auto"/>
        <w:right w:val="none" w:sz="0" w:space="0" w:color="auto"/>
      </w:divBdr>
    </w:div>
    <w:div w:id="1890915414">
      <w:bodyDiv w:val="1"/>
      <w:marLeft w:val="0"/>
      <w:marRight w:val="0"/>
      <w:marTop w:val="0"/>
      <w:marBottom w:val="0"/>
      <w:divBdr>
        <w:top w:val="none" w:sz="0" w:space="0" w:color="auto"/>
        <w:left w:val="none" w:sz="0" w:space="0" w:color="auto"/>
        <w:bottom w:val="none" w:sz="0" w:space="0" w:color="auto"/>
        <w:right w:val="none" w:sz="0" w:space="0" w:color="auto"/>
      </w:divBdr>
    </w:div>
    <w:div w:id="1890992304">
      <w:bodyDiv w:val="1"/>
      <w:marLeft w:val="0"/>
      <w:marRight w:val="0"/>
      <w:marTop w:val="0"/>
      <w:marBottom w:val="0"/>
      <w:divBdr>
        <w:top w:val="none" w:sz="0" w:space="0" w:color="auto"/>
        <w:left w:val="none" w:sz="0" w:space="0" w:color="auto"/>
        <w:bottom w:val="none" w:sz="0" w:space="0" w:color="auto"/>
        <w:right w:val="none" w:sz="0" w:space="0" w:color="auto"/>
      </w:divBdr>
    </w:div>
    <w:div w:id="1890994363">
      <w:bodyDiv w:val="1"/>
      <w:marLeft w:val="0"/>
      <w:marRight w:val="0"/>
      <w:marTop w:val="0"/>
      <w:marBottom w:val="0"/>
      <w:divBdr>
        <w:top w:val="none" w:sz="0" w:space="0" w:color="auto"/>
        <w:left w:val="none" w:sz="0" w:space="0" w:color="auto"/>
        <w:bottom w:val="none" w:sz="0" w:space="0" w:color="auto"/>
        <w:right w:val="none" w:sz="0" w:space="0" w:color="auto"/>
      </w:divBdr>
    </w:div>
    <w:div w:id="1891069038">
      <w:bodyDiv w:val="1"/>
      <w:marLeft w:val="0"/>
      <w:marRight w:val="0"/>
      <w:marTop w:val="0"/>
      <w:marBottom w:val="0"/>
      <w:divBdr>
        <w:top w:val="none" w:sz="0" w:space="0" w:color="auto"/>
        <w:left w:val="none" w:sz="0" w:space="0" w:color="auto"/>
        <w:bottom w:val="none" w:sz="0" w:space="0" w:color="auto"/>
        <w:right w:val="none" w:sz="0" w:space="0" w:color="auto"/>
      </w:divBdr>
    </w:div>
    <w:div w:id="1891071382">
      <w:bodyDiv w:val="1"/>
      <w:marLeft w:val="0"/>
      <w:marRight w:val="0"/>
      <w:marTop w:val="0"/>
      <w:marBottom w:val="0"/>
      <w:divBdr>
        <w:top w:val="none" w:sz="0" w:space="0" w:color="auto"/>
        <w:left w:val="none" w:sz="0" w:space="0" w:color="auto"/>
        <w:bottom w:val="none" w:sz="0" w:space="0" w:color="auto"/>
        <w:right w:val="none" w:sz="0" w:space="0" w:color="auto"/>
      </w:divBdr>
    </w:div>
    <w:div w:id="1891109654">
      <w:bodyDiv w:val="1"/>
      <w:marLeft w:val="0"/>
      <w:marRight w:val="0"/>
      <w:marTop w:val="0"/>
      <w:marBottom w:val="0"/>
      <w:divBdr>
        <w:top w:val="none" w:sz="0" w:space="0" w:color="auto"/>
        <w:left w:val="none" w:sz="0" w:space="0" w:color="auto"/>
        <w:bottom w:val="none" w:sz="0" w:space="0" w:color="auto"/>
        <w:right w:val="none" w:sz="0" w:space="0" w:color="auto"/>
      </w:divBdr>
    </w:div>
    <w:div w:id="1891109730">
      <w:bodyDiv w:val="1"/>
      <w:marLeft w:val="0"/>
      <w:marRight w:val="0"/>
      <w:marTop w:val="0"/>
      <w:marBottom w:val="0"/>
      <w:divBdr>
        <w:top w:val="none" w:sz="0" w:space="0" w:color="auto"/>
        <w:left w:val="none" w:sz="0" w:space="0" w:color="auto"/>
        <w:bottom w:val="none" w:sz="0" w:space="0" w:color="auto"/>
        <w:right w:val="none" w:sz="0" w:space="0" w:color="auto"/>
      </w:divBdr>
    </w:div>
    <w:div w:id="1891110751">
      <w:bodyDiv w:val="1"/>
      <w:marLeft w:val="0"/>
      <w:marRight w:val="0"/>
      <w:marTop w:val="0"/>
      <w:marBottom w:val="0"/>
      <w:divBdr>
        <w:top w:val="none" w:sz="0" w:space="0" w:color="auto"/>
        <w:left w:val="none" w:sz="0" w:space="0" w:color="auto"/>
        <w:bottom w:val="none" w:sz="0" w:space="0" w:color="auto"/>
        <w:right w:val="none" w:sz="0" w:space="0" w:color="auto"/>
      </w:divBdr>
    </w:div>
    <w:div w:id="1891307328">
      <w:bodyDiv w:val="1"/>
      <w:marLeft w:val="0"/>
      <w:marRight w:val="0"/>
      <w:marTop w:val="0"/>
      <w:marBottom w:val="0"/>
      <w:divBdr>
        <w:top w:val="none" w:sz="0" w:space="0" w:color="auto"/>
        <w:left w:val="none" w:sz="0" w:space="0" w:color="auto"/>
        <w:bottom w:val="none" w:sz="0" w:space="0" w:color="auto"/>
        <w:right w:val="none" w:sz="0" w:space="0" w:color="auto"/>
      </w:divBdr>
    </w:div>
    <w:div w:id="1891379545">
      <w:bodyDiv w:val="1"/>
      <w:marLeft w:val="0"/>
      <w:marRight w:val="0"/>
      <w:marTop w:val="0"/>
      <w:marBottom w:val="0"/>
      <w:divBdr>
        <w:top w:val="none" w:sz="0" w:space="0" w:color="auto"/>
        <w:left w:val="none" w:sz="0" w:space="0" w:color="auto"/>
        <w:bottom w:val="none" w:sz="0" w:space="0" w:color="auto"/>
        <w:right w:val="none" w:sz="0" w:space="0" w:color="auto"/>
      </w:divBdr>
    </w:div>
    <w:div w:id="1891452888">
      <w:bodyDiv w:val="1"/>
      <w:marLeft w:val="0"/>
      <w:marRight w:val="0"/>
      <w:marTop w:val="0"/>
      <w:marBottom w:val="0"/>
      <w:divBdr>
        <w:top w:val="none" w:sz="0" w:space="0" w:color="auto"/>
        <w:left w:val="none" w:sz="0" w:space="0" w:color="auto"/>
        <w:bottom w:val="none" w:sz="0" w:space="0" w:color="auto"/>
        <w:right w:val="none" w:sz="0" w:space="0" w:color="auto"/>
      </w:divBdr>
    </w:div>
    <w:div w:id="1891532461">
      <w:bodyDiv w:val="1"/>
      <w:marLeft w:val="0"/>
      <w:marRight w:val="0"/>
      <w:marTop w:val="0"/>
      <w:marBottom w:val="0"/>
      <w:divBdr>
        <w:top w:val="none" w:sz="0" w:space="0" w:color="auto"/>
        <w:left w:val="none" w:sz="0" w:space="0" w:color="auto"/>
        <w:bottom w:val="none" w:sz="0" w:space="0" w:color="auto"/>
        <w:right w:val="none" w:sz="0" w:space="0" w:color="auto"/>
      </w:divBdr>
    </w:div>
    <w:div w:id="1891720701">
      <w:bodyDiv w:val="1"/>
      <w:marLeft w:val="0"/>
      <w:marRight w:val="0"/>
      <w:marTop w:val="0"/>
      <w:marBottom w:val="0"/>
      <w:divBdr>
        <w:top w:val="none" w:sz="0" w:space="0" w:color="auto"/>
        <w:left w:val="none" w:sz="0" w:space="0" w:color="auto"/>
        <w:bottom w:val="none" w:sz="0" w:space="0" w:color="auto"/>
        <w:right w:val="none" w:sz="0" w:space="0" w:color="auto"/>
      </w:divBdr>
    </w:div>
    <w:div w:id="1891725895">
      <w:bodyDiv w:val="1"/>
      <w:marLeft w:val="0"/>
      <w:marRight w:val="0"/>
      <w:marTop w:val="0"/>
      <w:marBottom w:val="0"/>
      <w:divBdr>
        <w:top w:val="none" w:sz="0" w:space="0" w:color="auto"/>
        <w:left w:val="none" w:sz="0" w:space="0" w:color="auto"/>
        <w:bottom w:val="none" w:sz="0" w:space="0" w:color="auto"/>
        <w:right w:val="none" w:sz="0" w:space="0" w:color="auto"/>
      </w:divBdr>
    </w:div>
    <w:div w:id="1891838282">
      <w:bodyDiv w:val="1"/>
      <w:marLeft w:val="0"/>
      <w:marRight w:val="0"/>
      <w:marTop w:val="0"/>
      <w:marBottom w:val="0"/>
      <w:divBdr>
        <w:top w:val="none" w:sz="0" w:space="0" w:color="auto"/>
        <w:left w:val="none" w:sz="0" w:space="0" w:color="auto"/>
        <w:bottom w:val="none" w:sz="0" w:space="0" w:color="auto"/>
        <w:right w:val="none" w:sz="0" w:space="0" w:color="auto"/>
      </w:divBdr>
    </w:div>
    <w:div w:id="1891914131">
      <w:bodyDiv w:val="1"/>
      <w:marLeft w:val="0"/>
      <w:marRight w:val="0"/>
      <w:marTop w:val="0"/>
      <w:marBottom w:val="0"/>
      <w:divBdr>
        <w:top w:val="none" w:sz="0" w:space="0" w:color="auto"/>
        <w:left w:val="none" w:sz="0" w:space="0" w:color="auto"/>
        <w:bottom w:val="none" w:sz="0" w:space="0" w:color="auto"/>
        <w:right w:val="none" w:sz="0" w:space="0" w:color="auto"/>
      </w:divBdr>
    </w:div>
    <w:div w:id="1892107519">
      <w:bodyDiv w:val="1"/>
      <w:marLeft w:val="0"/>
      <w:marRight w:val="0"/>
      <w:marTop w:val="0"/>
      <w:marBottom w:val="0"/>
      <w:divBdr>
        <w:top w:val="none" w:sz="0" w:space="0" w:color="auto"/>
        <w:left w:val="none" w:sz="0" w:space="0" w:color="auto"/>
        <w:bottom w:val="none" w:sz="0" w:space="0" w:color="auto"/>
        <w:right w:val="none" w:sz="0" w:space="0" w:color="auto"/>
      </w:divBdr>
    </w:div>
    <w:div w:id="1892183317">
      <w:bodyDiv w:val="1"/>
      <w:marLeft w:val="0"/>
      <w:marRight w:val="0"/>
      <w:marTop w:val="0"/>
      <w:marBottom w:val="0"/>
      <w:divBdr>
        <w:top w:val="none" w:sz="0" w:space="0" w:color="auto"/>
        <w:left w:val="none" w:sz="0" w:space="0" w:color="auto"/>
        <w:bottom w:val="none" w:sz="0" w:space="0" w:color="auto"/>
        <w:right w:val="none" w:sz="0" w:space="0" w:color="auto"/>
      </w:divBdr>
    </w:div>
    <w:div w:id="1892226521">
      <w:bodyDiv w:val="1"/>
      <w:marLeft w:val="0"/>
      <w:marRight w:val="0"/>
      <w:marTop w:val="0"/>
      <w:marBottom w:val="0"/>
      <w:divBdr>
        <w:top w:val="none" w:sz="0" w:space="0" w:color="auto"/>
        <w:left w:val="none" w:sz="0" w:space="0" w:color="auto"/>
        <w:bottom w:val="none" w:sz="0" w:space="0" w:color="auto"/>
        <w:right w:val="none" w:sz="0" w:space="0" w:color="auto"/>
      </w:divBdr>
    </w:div>
    <w:div w:id="1892232012">
      <w:bodyDiv w:val="1"/>
      <w:marLeft w:val="0"/>
      <w:marRight w:val="0"/>
      <w:marTop w:val="0"/>
      <w:marBottom w:val="0"/>
      <w:divBdr>
        <w:top w:val="none" w:sz="0" w:space="0" w:color="auto"/>
        <w:left w:val="none" w:sz="0" w:space="0" w:color="auto"/>
        <w:bottom w:val="none" w:sz="0" w:space="0" w:color="auto"/>
        <w:right w:val="none" w:sz="0" w:space="0" w:color="auto"/>
      </w:divBdr>
    </w:div>
    <w:div w:id="1892232515">
      <w:bodyDiv w:val="1"/>
      <w:marLeft w:val="0"/>
      <w:marRight w:val="0"/>
      <w:marTop w:val="0"/>
      <w:marBottom w:val="0"/>
      <w:divBdr>
        <w:top w:val="none" w:sz="0" w:space="0" w:color="auto"/>
        <w:left w:val="none" w:sz="0" w:space="0" w:color="auto"/>
        <w:bottom w:val="none" w:sz="0" w:space="0" w:color="auto"/>
        <w:right w:val="none" w:sz="0" w:space="0" w:color="auto"/>
      </w:divBdr>
    </w:div>
    <w:div w:id="1892573480">
      <w:bodyDiv w:val="1"/>
      <w:marLeft w:val="0"/>
      <w:marRight w:val="0"/>
      <w:marTop w:val="0"/>
      <w:marBottom w:val="0"/>
      <w:divBdr>
        <w:top w:val="none" w:sz="0" w:space="0" w:color="auto"/>
        <w:left w:val="none" w:sz="0" w:space="0" w:color="auto"/>
        <w:bottom w:val="none" w:sz="0" w:space="0" w:color="auto"/>
        <w:right w:val="none" w:sz="0" w:space="0" w:color="auto"/>
      </w:divBdr>
    </w:div>
    <w:div w:id="1892576649">
      <w:bodyDiv w:val="1"/>
      <w:marLeft w:val="0"/>
      <w:marRight w:val="0"/>
      <w:marTop w:val="0"/>
      <w:marBottom w:val="0"/>
      <w:divBdr>
        <w:top w:val="none" w:sz="0" w:space="0" w:color="auto"/>
        <w:left w:val="none" w:sz="0" w:space="0" w:color="auto"/>
        <w:bottom w:val="none" w:sz="0" w:space="0" w:color="auto"/>
        <w:right w:val="none" w:sz="0" w:space="0" w:color="auto"/>
      </w:divBdr>
    </w:div>
    <w:div w:id="1892687279">
      <w:bodyDiv w:val="1"/>
      <w:marLeft w:val="0"/>
      <w:marRight w:val="0"/>
      <w:marTop w:val="0"/>
      <w:marBottom w:val="0"/>
      <w:divBdr>
        <w:top w:val="none" w:sz="0" w:space="0" w:color="auto"/>
        <w:left w:val="none" w:sz="0" w:space="0" w:color="auto"/>
        <w:bottom w:val="none" w:sz="0" w:space="0" w:color="auto"/>
        <w:right w:val="none" w:sz="0" w:space="0" w:color="auto"/>
      </w:divBdr>
    </w:div>
    <w:div w:id="1892763562">
      <w:bodyDiv w:val="1"/>
      <w:marLeft w:val="0"/>
      <w:marRight w:val="0"/>
      <w:marTop w:val="0"/>
      <w:marBottom w:val="0"/>
      <w:divBdr>
        <w:top w:val="none" w:sz="0" w:space="0" w:color="auto"/>
        <w:left w:val="none" w:sz="0" w:space="0" w:color="auto"/>
        <w:bottom w:val="none" w:sz="0" w:space="0" w:color="auto"/>
        <w:right w:val="none" w:sz="0" w:space="0" w:color="auto"/>
      </w:divBdr>
    </w:div>
    <w:div w:id="1892811932">
      <w:bodyDiv w:val="1"/>
      <w:marLeft w:val="0"/>
      <w:marRight w:val="0"/>
      <w:marTop w:val="0"/>
      <w:marBottom w:val="0"/>
      <w:divBdr>
        <w:top w:val="none" w:sz="0" w:space="0" w:color="auto"/>
        <w:left w:val="none" w:sz="0" w:space="0" w:color="auto"/>
        <w:bottom w:val="none" w:sz="0" w:space="0" w:color="auto"/>
        <w:right w:val="none" w:sz="0" w:space="0" w:color="auto"/>
      </w:divBdr>
    </w:div>
    <w:div w:id="1892885205">
      <w:bodyDiv w:val="1"/>
      <w:marLeft w:val="0"/>
      <w:marRight w:val="0"/>
      <w:marTop w:val="0"/>
      <w:marBottom w:val="0"/>
      <w:divBdr>
        <w:top w:val="none" w:sz="0" w:space="0" w:color="auto"/>
        <w:left w:val="none" w:sz="0" w:space="0" w:color="auto"/>
        <w:bottom w:val="none" w:sz="0" w:space="0" w:color="auto"/>
        <w:right w:val="none" w:sz="0" w:space="0" w:color="auto"/>
      </w:divBdr>
    </w:div>
    <w:div w:id="1892885758">
      <w:bodyDiv w:val="1"/>
      <w:marLeft w:val="0"/>
      <w:marRight w:val="0"/>
      <w:marTop w:val="0"/>
      <w:marBottom w:val="0"/>
      <w:divBdr>
        <w:top w:val="none" w:sz="0" w:space="0" w:color="auto"/>
        <w:left w:val="none" w:sz="0" w:space="0" w:color="auto"/>
        <w:bottom w:val="none" w:sz="0" w:space="0" w:color="auto"/>
        <w:right w:val="none" w:sz="0" w:space="0" w:color="auto"/>
      </w:divBdr>
    </w:div>
    <w:div w:id="1892887911">
      <w:bodyDiv w:val="1"/>
      <w:marLeft w:val="0"/>
      <w:marRight w:val="0"/>
      <w:marTop w:val="0"/>
      <w:marBottom w:val="0"/>
      <w:divBdr>
        <w:top w:val="none" w:sz="0" w:space="0" w:color="auto"/>
        <w:left w:val="none" w:sz="0" w:space="0" w:color="auto"/>
        <w:bottom w:val="none" w:sz="0" w:space="0" w:color="auto"/>
        <w:right w:val="none" w:sz="0" w:space="0" w:color="auto"/>
      </w:divBdr>
    </w:div>
    <w:div w:id="1892954661">
      <w:bodyDiv w:val="1"/>
      <w:marLeft w:val="0"/>
      <w:marRight w:val="0"/>
      <w:marTop w:val="0"/>
      <w:marBottom w:val="0"/>
      <w:divBdr>
        <w:top w:val="none" w:sz="0" w:space="0" w:color="auto"/>
        <w:left w:val="none" w:sz="0" w:space="0" w:color="auto"/>
        <w:bottom w:val="none" w:sz="0" w:space="0" w:color="auto"/>
        <w:right w:val="none" w:sz="0" w:space="0" w:color="auto"/>
      </w:divBdr>
    </w:div>
    <w:div w:id="1893035181">
      <w:bodyDiv w:val="1"/>
      <w:marLeft w:val="0"/>
      <w:marRight w:val="0"/>
      <w:marTop w:val="0"/>
      <w:marBottom w:val="0"/>
      <w:divBdr>
        <w:top w:val="none" w:sz="0" w:space="0" w:color="auto"/>
        <w:left w:val="none" w:sz="0" w:space="0" w:color="auto"/>
        <w:bottom w:val="none" w:sz="0" w:space="0" w:color="auto"/>
        <w:right w:val="none" w:sz="0" w:space="0" w:color="auto"/>
      </w:divBdr>
    </w:div>
    <w:div w:id="1893036464">
      <w:bodyDiv w:val="1"/>
      <w:marLeft w:val="0"/>
      <w:marRight w:val="0"/>
      <w:marTop w:val="0"/>
      <w:marBottom w:val="0"/>
      <w:divBdr>
        <w:top w:val="none" w:sz="0" w:space="0" w:color="auto"/>
        <w:left w:val="none" w:sz="0" w:space="0" w:color="auto"/>
        <w:bottom w:val="none" w:sz="0" w:space="0" w:color="auto"/>
        <w:right w:val="none" w:sz="0" w:space="0" w:color="auto"/>
      </w:divBdr>
    </w:div>
    <w:div w:id="1893076627">
      <w:bodyDiv w:val="1"/>
      <w:marLeft w:val="0"/>
      <w:marRight w:val="0"/>
      <w:marTop w:val="0"/>
      <w:marBottom w:val="0"/>
      <w:divBdr>
        <w:top w:val="none" w:sz="0" w:space="0" w:color="auto"/>
        <w:left w:val="none" w:sz="0" w:space="0" w:color="auto"/>
        <w:bottom w:val="none" w:sz="0" w:space="0" w:color="auto"/>
        <w:right w:val="none" w:sz="0" w:space="0" w:color="auto"/>
      </w:divBdr>
    </w:div>
    <w:div w:id="1893077597">
      <w:bodyDiv w:val="1"/>
      <w:marLeft w:val="0"/>
      <w:marRight w:val="0"/>
      <w:marTop w:val="0"/>
      <w:marBottom w:val="0"/>
      <w:divBdr>
        <w:top w:val="none" w:sz="0" w:space="0" w:color="auto"/>
        <w:left w:val="none" w:sz="0" w:space="0" w:color="auto"/>
        <w:bottom w:val="none" w:sz="0" w:space="0" w:color="auto"/>
        <w:right w:val="none" w:sz="0" w:space="0" w:color="auto"/>
      </w:divBdr>
    </w:div>
    <w:div w:id="1893082286">
      <w:bodyDiv w:val="1"/>
      <w:marLeft w:val="0"/>
      <w:marRight w:val="0"/>
      <w:marTop w:val="0"/>
      <w:marBottom w:val="0"/>
      <w:divBdr>
        <w:top w:val="none" w:sz="0" w:space="0" w:color="auto"/>
        <w:left w:val="none" w:sz="0" w:space="0" w:color="auto"/>
        <w:bottom w:val="none" w:sz="0" w:space="0" w:color="auto"/>
        <w:right w:val="none" w:sz="0" w:space="0" w:color="auto"/>
      </w:divBdr>
    </w:div>
    <w:div w:id="1893151821">
      <w:bodyDiv w:val="1"/>
      <w:marLeft w:val="0"/>
      <w:marRight w:val="0"/>
      <w:marTop w:val="0"/>
      <w:marBottom w:val="0"/>
      <w:divBdr>
        <w:top w:val="none" w:sz="0" w:space="0" w:color="auto"/>
        <w:left w:val="none" w:sz="0" w:space="0" w:color="auto"/>
        <w:bottom w:val="none" w:sz="0" w:space="0" w:color="auto"/>
        <w:right w:val="none" w:sz="0" w:space="0" w:color="auto"/>
      </w:divBdr>
    </w:div>
    <w:div w:id="1893151906">
      <w:bodyDiv w:val="1"/>
      <w:marLeft w:val="0"/>
      <w:marRight w:val="0"/>
      <w:marTop w:val="0"/>
      <w:marBottom w:val="0"/>
      <w:divBdr>
        <w:top w:val="none" w:sz="0" w:space="0" w:color="auto"/>
        <w:left w:val="none" w:sz="0" w:space="0" w:color="auto"/>
        <w:bottom w:val="none" w:sz="0" w:space="0" w:color="auto"/>
        <w:right w:val="none" w:sz="0" w:space="0" w:color="auto"/>
      </w:divBdr>
    </w:div>
    <w:div w:id="1893156222">
      <w:bodyDiv w:val="1"/>
      <w:marLeft w:val="0"/>
      <w:marRight w:val="0"/>
      <w:marTop w:val="0"/>
      <w:marBottom w:val="0"/>
      <w:divBdr>
        <w:top w:val="none" w:sz="0" w:space="0" w:color="auto"/>
        <w:left w:val="none" w:sz="0" w:space="0" w:color="auto"/>
        <w:bottom w:val="none" w:sz="0" w:space="0" w:color="auto"/>
        <w:right w:val="none" w:sz="0" w:space="0" w:color="auto"/>
      </w:divBdr>
    </w:div>
    <w:div w:id="1893349386">
      <w:bodyDiv w:val="1"/>
      <w:marLeft w:val="0"/>
      <w:marRight w:val="0"/>
      <w:marTop w:val="0"/>
      <w:marBottom w:val="0"/>
      <w:divBdr>
        <w:top w:val="none" w:sz="0" w:space="0" w:color="auto"/>
        <w:left w:val="none" w:sz="0" w:space="0" w:color="auto"/>
        <w:bottom w:val="none" w:sz="0" w:space="0" w:color="auto"/>
        <w:right w:val="none" w:sz="0" w:space="0" w:color="auto"/>
      </w:divBdr>
    </w:div>
    <w:div w:id="1893416769">
      <w:bodyDiv w:val="1"/>
      <w:marLeft w:val="0"/>
      <w:marRight w:val="0"/>
      <w:marTop w:val="0"/>
      <w:marBottom w:val="0"/>
      <w:divBdr>
        <w:top w:val="none" w:sz="0" w:space="0" w:color="auto"/>
        <w:left w:val="none" w:sz="0" w:space="0" w:color="auto"/>
        <w:bottom w:val="none" w:sz="0" w:space="0" w:color="auto"/>
        <w:right w:val="none" w:sz="0" w:space="0" w:color="auto"/>
      </w:divBdr>
    </w:div>
    <w:div w:id="1893418001">
      <w:bodyDiv w:val="1"/>
      <w:marLeft w:val="0"/>
      <w:marRight w:val="0"/>
      <w:marTop w:val="0"/>
      <w:marBottom w:val="0"/>
      <w:divBdr>
        <w:top w:val="none" w:sz="0" w:space="0" w:color="auto"/>
        <w:left w:val="none" w:sz="0" w:space="0" w:color="auto"/>
        <w:bottom w:val="none" w:sz="0" w:space="0" w:color="auto"/>
        <w:right w:val="none" w:sz="0" w:space="0" w:color="auto"/>
      </w:divBdr>
    </w:div>
    <w:div w:id="1893425089">
      <w:bodyDiv w:val="1"/>
      <w:marLeft w:val="0"/>
      <w:marRight w:val="0"/>
      <w:marTop w:val="0"/>
      <w:marBottom w:val="0"/>
      <w:divBdr>
        <w:top w:val="none" w:sz="0" w:space="0" w:color="auto"/>
        <w:left w:val="none" w:sz="0" w:space="0" w:color="auto"/>
        <w:bottom w:val="none" w:sz="0" w:space="0" w:color="auto"/>
        <w:right w:val="none" w:sz="0" w:space="0" w:color="auto"/>
      </w:divBdr>
    </w:div>
    <w:div w:id="1893537032">
      <w:bodyDiv w:val="1"/>
      <w:marLeft w:val="0"/>
      <w:marRight w:val="0"/>
      <w:marTop w:val="0"/>
      <w:marBottom w:val="0"/>
      <w:divBdr>
        <w:top w:val="none" w:sz="0" w:space="0" w:color="auto"/>
        <w:left w:val="none" w:sz="0" w:space="0" w:color="auto"/>
        <w:bottom w:val="none" w:sz="0" w:space="0" w:color="auto"/>
        <w:right w:val="none" w:sz="0" w:space="0" w:color="auto"/>
      </w:divBdr>
    </w:div>
    <w:div w:id="1893539633">
      <w:bodyDiv w:val="1"/>
      <w:marLeft w:val="0"/>
      <w:marRight w:val="0"/>
      <w:marTop w:val="0"/>
      <w:marBottom w:val="0"/>
      <w:divBdr>
        <w:top w:val="none" w:sz="0" w:space="0" w:color="auto"/>
        <w:left w:val="none" w:sz="0" w:space="0" w:color="auto"/>
        <w:bottom w:val="none" w:sz="0" w:space="0" w:color="auto"/>
        <w:right w:val="none" w:sz="0" w:space="0" w:color="auto"/>
      </w:divBdr>
    </w:div>
    <w:div w:id="1893542315">
      <w:bodyDiv w:val="1"/>
      <w:marLeft w:val="0"/>
      <w:marRight w:val="0"/>
      <w:marTop w:val="0"/>
      <w:marBottom w:val="0"/>
      <w:divBdr>
        <w:top w:val="none" w:sz="0" w:space="0" w:color="auto"/>
        <w:left w:val="none" w:sz="0" w:space="0" w:color="auto"/>
        <w:bottom w:val="none" w:sz="0" w:space="0" w:color="auto"/>
        <w:right w:val="none" w:sz="0" w:space="0" w:color="auto"/>
      </w:divBdr>
    </w:div>
    <w:div w:id="1893611983">
      <w:bodyDiv w:val="1"/>
      <w:marLeft w:val="0"/>
      <w:marRight w:val="0"/>
      <w:marTop w:val="0"/>
      <w:marBottom w:val="0"/>
      <w:divBdr>
        <w:top w:val="none" w:sz="0" w:space="0" w:color="auto"/>
        <w:left w:val="none" w:sz="0" w:space="0" w:color="auto"/>
        <w:bottom w:val="none" w:sz="0" w:space="0" w:color="auto"/>
        <w:right w:val="none" w:sz="0" w:space="0" w:color="auto"/>
      </w:divBdr>
    </w:div>
    <w:div w:id="1893618787">
      <w:bodyDiv w:val="1"/>
      <w:marLeft w:val="0"/>
      <w:marRight w:val="0"/>
      <w:marTop w:val="0"/>
      <w:marBottom w:val="0"/>
      <w:divBdr>
        <w:top w:val="none" w:sz="0" w:space="0" w:color="auto"/>
        <w:left w:val="none" w:sz="0" w:space="0" w:color="auto"/>
        <w:bottom w:val="none" w:sz="0" w:space="0" w:color="auto"/>
        <w:right w:val="none" w:sz="0" w:space="0" w:color="auto"/>
      </w:divBdr>
    </w:div>
    <w:div w:id="1893732728">
      <w:bodyDiv w:val="1"/>
      <w:marLeft w:val="0"/>
      <w:marRight w:val="0"/>
      <w:marTop w:val="0"/>
      <w:marBottom w:val="0"/>
      <w:divBdr>
        <w:top w:val="none" w:sz="0" w:space="0" w:color="auto"/>
        <w:left w:val="none" w:sz="0" w:space="0" w:color="auto"/>
        <w:bottom w:val="none" w:sz="0" w:space="0" w:color="auto"/>
        <w:right w:val="none" w:sz="0" w:space="0" w:color="auto"/>
      </w:divBdr>
    </w:div>
    <w:div w:id="1893808729">
      <w:bodyDiv w:val="1"/>
      <w:marLeft w:val="0"/>
      <w:marRight w:val="0"/>
      <w:marTop w:val="0"/>
      <w:marBottom w:val="0"/>
      <w:divBdr>
        <w:top w:val="none" w:sz="0" w:space="0" w:color="auto"/>
        <w:left w:val="none" w:sz="0" w:space="0" w:color="auto"/>
        <w:bottom w:val="none" w:sz="0" w:space="0" w:color="auto"/>
        <w:right w:val="none" w:sz="0" w:space="0" w:color="auto"/>
      </w:divBdr>
    </w:div>
    <w:div w:id="1893880405">
      <w:bodyDiv w:val="1"/>
      <w:marLeft w:val="0"/>
      <w:marRight w:val="0"/>
      <w:marTop w:val="0"/>
      <w:marBottom w:val="0"/>
      <w:divBdr>
        <w:top w:val="none" w:sz="0" w:space="0" w:color="auto"/>
        <w:left w:val="none" w:sz="0" w:space="0" w:color="auto"/>
        <w:bottom w:val="none" w:sz="0" w:space="0" w:color="auto"/>
        <w:right w:val="none" w:sz="0" w:space="0" w:color="auto"/>
      </w:divBdr>
    </w:div>
    <w:div w:id="1893886020">
      <w:bodyDiv w:val="1"/>
      <w:marLeft w:val="0"/>
      <w:marRight w:val="0"/>
      <w:marTop w:val="0"/>
      <w:marBottom w:val="0"/>
      <w:divBdr>
        <w:top w:val="none" w:sz="0" w:space="0" w:color="auto"/>
        <w:left w:val="none" w:sz="0" w:space="0" w:color="auto"/>
        <w:bottom w:val="none" w:sz="0" w:space="0" w:color="auto"/>
        <w:right w:val="none" w:sz="0" w:space="0" w:color="auto"/>
      </w:divBdr>
    </w:div>
    <w:div w:id="1893925026">
      <w:bodyDiv w:val="1"/>
      <w:marLeft w:val="0"/>
      <w:marRight w:val="0"/>
      <w:marTop w:val="0"/>
      <w:marBottom w:val="0"/>
      <w:divBdr>
        <w:top w:val="none" w:sz="0" w:space="0" w:color="auto"/>
        <w:left w:val="none" w:sz="0" w:space="0" w:color="auto"/>
        <w:bottom w:val="none" w:sz="0" w:space="0" w:color="auto"/>
        <w:right w:val="none" w:sz="0" w:space="0" w:color="auto"/>
      </w:divBdr>
    </w:div>
    <w:div w:id="1894076559">
      <w:bodyDiv w:val="1"/>
      <w:marLeft w:val="0"/>
      <w:marRight w:val="0"/>
      <w:marTop w:val="0"/>
      <w:marBottom w:val="0"/>
      <w:divBdr>
        <w:top w:val="none" w:sz="0" w:space="0" w:color="auto"/>
        <w:left w:val="none" w:sz="0" w:space="0" w:color="auto"/>
        <w:bottom w:val="none" w:sz="0" w:space="0" w:color="auto"/>
        <w:right w:val="none" w:sz="0" w:space="0" w:color="auto"/>
      </w:divBdr>
    </w:div>
    <w:div w:id="1894079802">
      <w:bodyDiv w:val="1"/>
      <w:marLeft w:val="0"/>
      <w:marRight w:val="0"/>
      <w:marTop w:val="0"/>
      <w:marBottom w:val="0"/>
      <w:divBdr>
        <w:top w:val="none" w:sz="0" w:space="0" w:color="auto"/>
        <w:left w:val="none" w:sz="0" w:space="0" w:color="auto"/>
        <w:bottom w:val="none" w:sz="0" w:space="0" w:color="auto"/>
        <w:right w:val="none" w:sz="0" w:space="0" w:color="auto"/>
      </w:divBdr>
    </w:div>
    <w:div w:id="1894147233">
      <w:bodyDiv w:val="1"/>
      <w:marLeft w:val="0"/>
      <w:marRight w:val="0"/>
      <w:marTop w:val="0"/>
      <w:marBottom w:val="0"/>
      <w:divBdr>
        <w:top w:val="none" w:sz="0" w:space="0" w:color="auto"/>
        <w:left w:val="none" w:sz="0" w:space="0" w:color="auto"/>
        <w:bottom w:val="none" w:sz="0" w:space="0" w:color="auto"/>
        <w:right w:val="none" w:sz="0" w:space="0" w:color="auto"/>
      </w:divBdr>
    </w:div>
    <w:div w:id="1894149645">
      <w:bodyDiv w:val="1"/>
      <w:marLeft w:val="0"/>
      <w:marRight w:val="0"/>
      <w:marTop w:val="0"/>
      <w:marBottom w:val="0"/>
      <w:divBdr>
        <w:top w:val="none" w:sz="0" w:space="0" w:color="auto"/>
        <w:left w:val="none" w:sz="0" w:space="0" w:color="auto"/>
        <w:bottom w:val="none" w:sz="0" w:space="0" w:color="auto"/>
        <w:right w:val="none" w:sz="0" w:space="0" w:color="auto"/>
      </w:divBdr>
    </w:div>
    <w:div w:id="1894150984">
      <w:bodyDiv w:val="1"/>
      <w:marLeft w:val="0"/>
      <w:marRight w:val="0"/>
      <w:marTop w:val="0"/>
      <w:marBottom w:val="0"/>
      <w:divBdr>
        <w:top w:val="none" w:sz="0" w:space="0" w:color="auto"/>
        <w:left w:val="none" w:sz="0" w:space="0" w:color="auto"/>
        <w:bottom w:val="none" w:sz="0" w:space="0" w:color="auto"/>
        <w:right w:val="none" w:sz="0" w:space="0" w:color="auto"/>
      </w:divBdr>
    </w:div>
    <w:div w:id="1894195438">
      <w:bodyDiv w:val="1"/>
      <w:marLeft w:val="0"/>
      <w:marRight w:val="0"/>
      <w:marTop w:val="0"/>
      <w:marBottom w:val="0"/>
      <w:divBdr>
        <w:top w:val="none" w:sz="0" w:space="0" w:color="auto"/>
        <w:left w:val="none" w:sz="0" w:space="0" w:color="auto"/>
        <w:bottom w:val="none" w:sz="0" w:space="0" w:color="auto"/>
        <w:right w:val="none" w:sz="0" w:space="0" w:color="auto"/>
      </w:divBdr>
    </w:div>
    <w:div w:id="1894197472">
      <w:bodyDiv w:val="1"/>
      <w:marLeft w:val="0"/>
      <w:marRight w:val="0"/>
      <w:marTop w:val="0"/>
      <w:marBottom w:val="0"/>
      <w:divBdr>
        <w:top w:val="none" w:sz="0" w:space="0" w:color="auto"/>
        <w:left w:val="none" w:sz="0" w:space="0" w:color="auto"/>
        <w:bottom w:val="none" w:sz="0" w:space="0" w:color="auto"/>
        <w:right w:val="none" w:sz="0" w:space="0" w:color="auto"/>
      </w:divBdr>
    </w:div>
    <w:div w:id="1894197572">
      <w:bodyDiv w:val="1"/>
      <w:marLeft w:val="0"/>
      <w:marRight w:val="0"/>
      <w:marTop w:val="0"/>
      <w:marBottom w:val="0"/>
      <w:divBdr>
        <w:top w:val="none" w:sz="0" w:space="0" w:color="auto"/>
        <w:left w:val="none" w:sz="0" w:space="0" w:color="auto"/>
        <w:bottom w:val="none" w:sz="0" w:space="0" w:color="auto"/>
        <w:right w:val="none" w:sz="0" w:space="0" w:color="auto"/>
      </w:divBdr>
    </w:div>
    <w:div w:id="1894340524">
      <w:bodyDiv w:val="1"/>
      <w:marLeft w:val="0"/>
      <w:marRight w:val="0"/>
      <w:marTop w:val="0"/>
      <w:marBottom w:val="0"/>
      <w:divBdr>
        <w:top w:val="none" w:sz="0" w:space="0" w:color="auto"/>
        <w:left w:val="none" w:sz="0" w:space="0" w:color="auto"/>
        <w:bottom w:val="none" w:sz="0" w:space="0" w:color="auto"/>
        <w:right w:val="none" w:sz="0" w:space="0" w:color="auto"/>
      </w:divBdr>
    </w:div>
    <w:div w:id="1894391982">
      <w:bodyDiv w:val="1"/>
      <w:marLeft w:val="0"/>
      <w:marRight w:val="0"/>
      <w:marTop w:val="0"/>
      <w:marBottom w:val="0"/>
      <w:divBdr>
        <w:top w:val="none" w:sz="0" w:space="0" w:color="auto"/>
        <w:left w:val="none" w:sz="0" w:space="0" w:color="auto"/>
        <w:bottom w:val="none" w:sz="0" w:space="0" w:color="auto"/>
        <w:right w:val="none" w:sz="0" w:space="0" w:color="auto"/>
      </w:divBdr>
    </w:div>
    <w:div w:id="1894392017">
      <w:bodyDiv w:val="1"/>
      <w:marLeft w:val="0"/>
      <w:marRight w:val="0"/>
      <w:marTop w:val="0"/>
      <w:marBottom w:val="0"/>
      <w:divBdr>
        <w:top w:val="none" w:sz="0" w:space="0" w:color="auto"/>
        <w:left w:val="none" w:sz="0" w:space="0" w:color="auto"/>
        <w:bottom w:val="none" w:sz="0" w:space="0" w:color="auto"/>
        <w:right w:val="none" w:sz="0" w:space="0" w:color="auto"/>
      </w:divBdr>
    </w:div>
    <w:div w:id="1894466822">
      <w:bodyDiv w:val="1"/>
      <w:marLeft w:val="0"/>
      <w:marRight w:val="0"/>
      <w:marTop w:val="0"/>
      <w:marBottom w:val="0"/>
      <w:divBdr>
        <w:top w:val="none" w:sz="0" w:space="0" w:color="auto"/>
        <w:left w:val="none" w:sz="0" w:space="0" w:color="auto"/>
        <w:bottom w:val="none" w:sz="0" w:space="0" w:color="auto"/>
        <w:right w:val="none" w:sz="0" w:space="0" w:color="auto"/>
      </w:divBdr>
    </w:div>
    <w:div w:id="1894535561">
      <w:bodyDiv w:val="1"/>
      <w:marLeft w:val="0"/>
      <w:marRight w:val="0"/>
      <w:marTop w:val="0"/>
      <w:marBottom w:val="0"/>
      <w:divBdr>
        <w:top w:val="none" w:sz="0" w:space="0" w:color="auto"/>
        <w:left w:val="none" w:sz="0" w:space="0" w:color="auto"/>
        <w:bottom w:val="none" w:sz="0" w:space="0" w:color="auto"/>
        <w:right w:val="none" w:sz="0" w:space="0" w:color="auto"/>
      </w:divBdr>
    </w:div>
    <w:div w:id="1894612312">
      <w:bodyDiv w:val="1"/>
      <w:marLeft w:val="0"/>
      <w:marRight w:val="0"/>
      <w:marTop w:val="0"/>
      <w:marBottom w:val="0"/>
      <w:divBdr>
        <w:top w:val="none" w:sz="0" w:space="0" w:color="auto"/>
        <w:left w:val="none" w:sz="0" w:space="0" w:color="auto"/>
        <w:bottom w:val="none" w:sz="0" w:space="0" w:color="auto"/>
        <w:right w:val="none" w:sz="0" w:space="0" w:color="auto"/>
      </w:divBdr>
    </w:div>
    <w:div w:id="1894654572">
      <w:bodyDiv w:val="1"/>
      <w:marLeft w:val="0"/>
      <w:marRight w:val="0"/>
      <w:marTop w:val="0"/>
      <w:marBottom w:val="0"/>
      <w:divBdr>
        <w:top w:val="none" w:sz="0" w:space="0" w:color="auto"/>
        <w:left w:val="none" w:sz="0" w:space="0" w:color="auto"/>
        <w:bottom w:val="none" w:sz="0" w:space="0" w:color="auto"/>
        <w:right w:val="none" w:sz="0" w:space="0" w:color="auto"/>
      </w:divBdr>
    </w:div>
    <w:div w:id="1894658147">
      <w:bodyDiv w:val="1"/>
      <w:marLeft w:val="0"/>
      <w:marRight w:val="0"/>
      <w:marTop w:val="0"/>
      <w:marBottom w:val="0"/>
      <w:divBdr>
        <w:top w:val="none" w:sz="0" w:space="0" w:color="auto"/>
        <w:left w:val="none" w:sz="0" w:space="0" w:color="auto"/>
        <w:bottom w:val="none" w:sz="0" w:space="0" w:color="auto"/>
        <w:right w:val="none" w:sz="0" w:space="0" w:color="auto"/>
      </w:divBdr>
    </w:div>
    <w:div w:id="1894807047">
      <w:bodyDiv w:val="1"/>
      <w:marLeft w:val="0"/>
      <w:marRight w:val="0"/>
      <w:marTop w:val="0"/>
      <w:marBottom w:val="0"/>
      <w:divBdr>
        <w:top w:val="none" w:sz="0" w:space="0" w:color="auto"/>
        <w:left w:val="none" w:sz="0" w:space="0" w:color="auto"/>
        <w:bottom w:val="none" w:sz="0" w:space="0" w:color="auto"/>
        <w:right w:val="none" w:sz="0" w:space="0" w:color="auto"/>
      </w:divBdr>
    </w:div>
    <w:div w:id="1894847627">
      <w:bodyDiv w:val="1"/>
      <w:marLeft w:val="0"/>
      <w:marRight w:val="0"/>
      <w:marTop w:val="0"/>
      <w:marBottom w:val="0"/>
      <w:divBdr>
        <w:top w:val="none" w:sz="0" w:space="0" w:color="auto"/>
        <w:left w:val="none" w:sz="0" w:space="0" w:color="auto"/>
        <w:bottom w:val="none" w:sz="0" w:space="0" w:color="auto"/>
        <w:right w:val="none" w:sz="0" w:space="0" w:color="auto"/>
      </w:divBdr>
    </w:div>
    <w:div w:id="1894850555">
      <w:bodyDiv w:val="1"/>
      <w:marLeft w:val="0"/>
      <w:marRight w:val="0"/>
      <w:marTop w:val="0"/>
      <w:marBottom w:val="0"/>
      <w:divBdr>
        <w:top w:val="none" w:sz="0" w:space="0" w:color="auto"/>
        <w:left w:val="none" w:sz="0" w:space="0" w:color="auto"/>
        <w:bottom w:val="none" w:sz="0" w:space="0" w:color="auto"/>
        <w:right w:val="none" w:sz="0" w:space="0" w:color="auto"/>
      </w:divBdr>
    </w:div>
    <w:div w:id="1894851267">
      <w:bodyDiv w:val="1"/>
      <w:marLeft w:val="0"/>
      <w:marRight w:val="0"/>
      <w:marTop w:val="0"/>
      <w:marBottom w:val="0"/>
      <w:divBdr>
        <w:top w:val="none" w:sz="0" w:space="0" w:color="auto"/>
        <w:left w:val="none" w:sz="0" w:space="0" w:color="auto"/>
        <w:bottom w:val="none" w:sz="0" w:space="0" w:color="auto"/>
        <w:right w:val="none" w:sz="0" w:space="0" w:color="auto"/>
      </w:divBdr>
    </w:div>
    <w:div w:id="1894921220">
      <w:bodyDiv w:val="1"/>
      <w:marLeft w:val="0"/>
      <w:marRight w:val="0"/>
      <w:marTop w:val="0"/>
      <w:marBottom w:val="0"/>
      <w:divBdr>
        <w:top w:val="none" w:sz="0" w:space="0" w:color="auto"/>
        <w:left w:val="none" w:sz="0" w:space="0" w:color="auto"/>
        <w:bottom w:val="none" w:sz="0" w:space="0" w:color="auto"/>
        <w:right w:val="none" w:sz="0" w:space="0" w:color="auto"/>
      </w:divBdr>
    </w:div>
    <w:div w:id="1894922756">
      <w:bodyDiv w:val="1"/>
      <w:marLeft w:val="0"/>
      <w:marRight w:val="0"/>
      <w:marTop w:val="0"/>
      <w:marBottom w:val="0"/>
      <w:divBdr>
        <w:top w:val="none" w:sz="0" w:space="0" w:color="auto"/>
        <w:left w:val="none" w:sz="0" w:space="0" w:color="auto"/>
        <w:bottom w:val="none" w:sz="0" w:space="0" w:color="auto"/>
        <w:right w:val="none" w:sz="0" w:space="0" w:color="auto"/>
      </w:divBdr>
    </w:div>
    <w:div w:id="1894925910">
      <w:bodyDiv w:val="1"/>
      <w:marLeft w:val="0"/>
      <w:marRight w:val="0"/>
      <w:marTop w:val="0"/>
      <w:marBottom w:val="0"/>
      <w:divBdr>
        <w:top w:val="none" w:sz="0" w:space="0" w:color="auto"/>
        <w:left w:val="none" w:sz="0" w:space="0" w:color="auto"/>
        <w:bottom w:val="none" w:sz="0" w:space="0" w:color="auto"/>
        <w:right w:val="none" w:sz="0" w:space="0" w:color="auto"/>
      </w:divBdr>
    </w:div>
    <w:div w:id="1895004693">
      <w:bodyDiv w:val="1"/>
      <w:marLeft w:val="0"/>
      <w:marRight w:val="0"/>
      <w:marTop w:val="0"/>
      <w:marBottom w:val="0"/>
      <w:divBdr>
        <w:top w:val="none" w:sz="0" w:space="0" w:color="auto"/>
        <w:left w:val="none" w:sz="0" w:space="0" w:color="auto"/>
        <w:bottom w:val="none" w:sz="0" w:space="0" w:color="auto"/>
        <w:right w:val="none" w:sz="0" w:space="0" w:color="auto"/>
      </w:divBdr>
    </w:div>
    <w:div w:id="1895040522">
      <w:bodyDiv w:val="1"/>
      <w:marLeft w:val="0"/>
      <w:marRight w:val="0"/>
      <w:marTop w:val="0"/>
      <w:marBottom w:val="0"/>
      <w:divBdr>
        <w:top w:val="none" w:sz="0" w:space="0" w:color="auto"/>
        <w:left w:val="none" w:sz="0" w:space="0" w:color="auto"/>
        <w:bottom w:val="none" w:sz="0" w:space="0" w:color="auto"/>
        <w:right w:val="none" w:sz="0" w:space="0" w:color="auto"/>
      </w:divBdr>
    </w:div>
    <w:div w:id="1895041539">
      <w:bodyDiv w:val="1"/>
      <w:marLeft w:val="0"/>
      <w:marRight w:val="0"/>
      <w:marTop w:val="0"/>
      <w:marBottom w:val="0"/>
      <w:divBdr>
        <w:top w:val="none" w:sz="0" w:space="0" w:color="auto"/>
        <w:left w:val="none" w:sz="0" w:space="0" w:color="auto"/>
        <w:bottom w:val="none" w:sz="0" w:space="0" w:color="auto"/>
        <w:right w:val="none" w:sz="0" w:space="0" w:color="auto"/>
      </w:divBdr>
    </w:div>
    <w:div w:id="1895046328">
      <w:bodyDiv w:val="1"/>
      <w:marLeft w:val="0"/>
      <w:marRight w:val="0"/>
      <w:marTop w:val="0"/>
      <w:marBottom w:val="0"/>
      <w:divBdr>
        <w:top w:val="none" w:sz="0" w:space="0" w:color="auto"/>
        <w:left w:val="none" w:sz="0" w:space="0" w:color="auto"/>
        <w:bottom w:val="none" w:sz="0" w:space="0" w:color="auto"/>
        <w:right w:val="none" w:sz="0" w:space="0" w:color="auto"/>
      </w:divBdr>
    </w:div>
    <w:div w:id="1895071487">
      <w:bodyDiv w:val="1"/>
      <w:marLeft w:val="0"/>
      <w:marRight w:val="0"/>
      <w:marTop w:val="0"/>
      <w:marBottom w:val="0"/>
      <w:divBdr>
        <w:top w:val="none" w:sz="0" w:space="0" w:color="auto"/>
        <w:left w:val="none" w:sz="0" w:space="0" w:color="auto"/>
        <w:bottom w:val="none" w:sz="0" w:space="0" w:color="auto"/>
        <w:right w:val="none" w:sz="0" w:space="0" w:color="auto"/>
      </w:divBdr>
    </w:div>
    <w:div w:id="1895114411">
      <w:bodyDiv w:val="1"/>
      <w:marLeft w:val="0"/>
      <w:marRight w:val="0"/>
      <w:marTop w:val="0"/>
      <w:marBottom w:val="0"/>
      <w:divBdr>
        <w:top w:val="none" w:sz="0" w:space="0" w:color="auto"/>
        <w:left w:val="none" w:sz="0" w:space="0" w:color="auto"/>
        <w:bottom w:val="none" w:sz="0" w:space="0" w:color="auto"/>
        <w:right w:val="none" w:sz="0" w:space="0" w:color="auto"/>
      </w:divBdr>
    </w:div>
    <w:div w:id="1895115914">
      <w:bodyDiv w:val="1"/>
      <w:marLeft w:val="0"/>
      <w:marRight w:val="0"/>
      <w:marTop w:val="0"/>
      <w:marBottom w:val="0"/>
      <w:divBdr>
        <w:top w:val="none" w:sz="0" w:space="0" w:color="auto"/>
        <w:left w:val="none" w:sz="0" w:space="0" w:color="auto"/>
        <w:bottom w:val="none" w:sz="0" w:space="0" w:color="auto"/>
        <w:right w:val="none" w:sz="0" w:space="0" w:color="auto"/>
      </w:divBdr>
    </w:div>
    <w:div w:id="1895120959">
      <w:bodyDiv w:val="1"/>
      <w:marLeft w:val="0"/>
      <w:marRight w:val="0"/>
      <w:marTop w:val="0"/>
      <w:marBottom w:val="0"/>
      <w:divBdr>
        <w:top w:val="none" w:sz="0" w:space="0" w:color="auto"/>
        <w:left w:val="none" w:sz="0" w:space="0" w:color="auto"/>
        <w:bottom w:val="none" w:sz="0" w:space="0" w:color="auto"/>
        <w:right w:val="none" w:sz="0" w:space="0" w:color="auto"/>
      </w:divBdr>
    </w:div>
    <w:div w:id="1895121325">
      <w:bodyDiv w:val="1"/>
      <w:marLeft w:val="0"/>
      <w:marRight w:val="0"/>
      <w:marTop w:val="0"/>
      <w:marBottom w:val="0"/>
      <w:divBdr>
        <w:top w:val="none" w:sz="0" w:space="0" w:color="auto"/>
        <w:left w:val="none" w:sz="0" w:space="0" w:color="auto"/>
        <w:bottom w:val="none" w:sz="0" w:space="0" w:color="auto"/>
        <w:right w:val="none" w:sz="0" w:space="0" w:color="auto"/>
      </w:divBdr>
    </w:div>
    <w:div w:id="1895122434">
      <w:bodyDiv w:val="1"/>
      <w:marLeft w:val="0"/>
      <w:marRight w:val="0"/>
      <w:marTop w:val="0"/>
      <w:marBottom w:val="0"/>
      <w:divBdr>
        <w:top w:val="none" w:sz="0" w:space="0" w:color="auto"/>
        <w:left w:val="none" w:sz="0" w:space="0" w:color="auto"/>
        <w:bottom w:val="none" w:sz="0" w:space="0" w:color="auto"/>
        <w:right w:val="none" w:sz="0" w:space="0" w:color="auto"/>
      </w:divBdr>
    </w:div>
    <w:div w:id="1895195361">
      <w:bodyDiv w:val="1"/>
      <w:marLeft w:val="0"/>
      <w:marRight w:val="0"/>
      <w:marTop w:val="0"/>
      <w:marBottom w:val="0"/>
      <w:divBdr>
        <w:top w:val="none" w:sz="0" w:space="0" w:color="auto"/>
        <w:left w:val="none" w:sz="0" w:space="0" w:color="auto"/>
        <w:bottom w:val="none" w:sz="0" w:space="0" w:color="auto"/>
        <w:right w:val="none" w:sz="0" w:space="0" w:color="auto"/>
      </w:divBdr>
    </w:div>
    <w:div w:id="1895197695">
      <w:bodyDiv w:val="1"/>
      <w:marLeft w:val="0"/>
      <w:marRight w:val="0"/>
      <w:marTop w:val="0"/>
      <w:marBottom w:val="0"/>
      <w:divBdr>
        <w:top w:val="none" w:sz="0" w:space="0" w:color="auto"/>
        <w:left w:val="none" w:sz="0" w:space="0" w:color="auto"/>
        <w:bottom w:val="none" w:sz="0" w:space="0" w:color="auto"/>
        <w:right w:val="none" w:sz="0" w:space="0" w:color="auto"/>
      </w:divBdr>
    </w:div>
    <w:div w:id="1895237620">
      <w:bodyDiv w:val="1"/>
      <w:marLeft w:val="0"/>
      <w:marRight w:val="0"/>
      <w:marTop w:val="0"/>
      <w:marBottom w:val="0"/>
      <w:divBdr>
        <w:top w:val="none" w:sz="0" w:space="0" w:color="auto"/>
        <w:left w:val="none" w:sz="0" w:space="0" w:color="auto"/>
        <w:bottom w:val="none" w:sz="0" w:space="0" w:color="auto"/>
        <w:right w:val="none" w:sz="0" w:space="0" w:color="auto"/>
      </w:divBdr>
    </w:div>
    <w:div w:id="1895267574">
      <w:bodyDiv w:val="1"/>
      <w:marLeft w:val="0"/>
      <w:marRight w:val="0"/>
      <w:marTop w:val="0"/>
      <w:marBottom w:val="0"/>
      <w:divBdr>
        <w:top w:val="none" w:sz="0" w:space="0" w:color="auto"/>
        <w:left w:val="none" w:sz="0" w:space="0" w:color="auto"/>
        <w:bottom w:val="none" w:sz="0" w:space="0" w:color="auto"/>
        <w:right w:val="none" w:sz="0" w:space="0" w:color="auto"/>
      </w:divBdr>
    </w:div>
    <w:div w:id="1895309838">
      <w:bodyDiv w:val="1"/>
      <w:marLeft w:val="0"/>
      <w:marRight w:val="0"/>
      <w:marTop w:val="0"/>
      <w:marBottom w:val="0"/>
      <w:divBdr>
        <w:top w:val="none" w:sz="0" w:space="0" w:color="auto"/>
        <w:left w:val="none" w:sz="0" w:space="0" w:color="auto"/>
        <w:bottom w:val="none" w:sz="0" w:space="0" w:color="auto"/>
        <w:right w:val="none" w:sz="0" w:space="0" w:color="auto"/>
      </w:divBdr>
    </w:div>
    <w:div w:id="1895314183">
      <w:bodyDiv w:val="1"/>
      <w:marLeft w:val="0"/>
      <w:marRight w:val="0"/>
      <w:marTop w:val="0"/>
      <w:marBottom w:val="0"/>
      <w:divBdr>
        <w:top w:val="none" w:sz="0" w:space="0" w:color="auto"/>
        <w:left w:val="none" w:sz="0" w:space="0" w:color="auto"/>
        <w:bottom w:val="none" w:sz="0" w:space="0" w:color="auto"/>
        <w:right w:val="none" w:sz="0" w:space="0" w:color="auto"/>
      </w:divBdr>
    </w:div>
    <w:div w:id="1895382706">
      <w:bodyDiv w:val="1"/>
      <w:marLeft w:val="0"/>
      <w:marRight w:val="0"/>
      <w:marTop w:val="0"/>
      <w:marBottom w:val="0"/>
      <w:divBdr>
        <w:top w:val="none" w:sz="0" w:space="0" w:color="auto"/>
        <w:left w:val="none" w:sz="0" w:space="0" w:color="auto"/>
        <w:bottom w:val="none" w:sz="0" w:space="0" w:color="auto"/>
        <w:right w:val="none" w:sz="0" w:space="0" w:color="auto"/>
      </w:divBdr>
    </w:div>
    <w:div w:id="1895390500">
      <w:bodyDiv w:val="1"/>
      <w:marLeft w:val="0"/>
      <w:marRight w:val="0"/>
      <w:marTop w:val="0"/>
      <w:marBottom w:val="0"/>
      <w:divBdr>
        <w:top w:val="none" w:sz="0" w:space="0" w:color="auto"/>
        <w:left w:val="none" w:sz="0" w:space="0" w:color="auto"/>
        <w:bottom w:val="none" w:sz="0" w:space="0" w:color="auto"/>
        <w:right w:val="none" w:sz="0" w:space="0" w:color="auto"/>
      </w:divBdr>
    </w:div>
    <w:div w:id="1895460343">
      <w:bodyDiv w:val="1"/>
      <w:marLeft w:val="0"/>
      <w:marRight w:val="0"/>
      <w:marTop w:val="0"/>
      <w:marBottom w:val="0"/>
      <w:divBdr>
        <w:top w:val="none" w:sz="0" w:space="0" w:color="auto"/>
        <w:left w:val="none" w:sz="0" w:space="0" w:color="auto"/>
        <w:bottom w:val="none" w:sz="0" w:space="0" w:color="auto"/>
        <w:right w:val="none" w:sz="0" w:space="0" w:color="auto"/>
      </w:divBdr>
    </w:div>
    <w:div w:id="1895576852">
      <w:bodyDiv w:val="1"/>
      <w:marLeft w:val="0"/>
      <w:marRight w:val="0"/>
      <w:marTop w:val="0"/>
      <w:marBottom w:val="0"/>
      <w:divBdr>
        <w:top w:val="none" w:sz="0" w:space="0" w:color="auto"/>
        <w:left w:val="none" w:sz="0" w:space="0" w:color="auto"/>
        <w:bottom w:val="none" w:sz="0" w:space="0" w:color="auto"/>
        <w:right w:val="none" w:sz="0" w:space="0" w:color="auto"/>
      </w:divBdr>
    </w:div>
    <w:div w:id="1895653144">
      <w:bodyDiv w:val="1"/>
      <w:marLeft w:val="0"/>
      <w:marRight w:val="0"/>
      <w:marTop w:val="0"/>
      <w:marBottom w:val="0"/>
      <w:divBdr>
        <w:top w:val="none" w:sz="0" w:space="0" w:color="auto"/>
        <w:left w:val="none" w:sz="0" w:space="0" w:color="auto"/>
        <w:bottom w:val="none" w:sz="0" w:space="0" w:color="auto"/>
        <w:right w:val="none" w:sz="0" w:space="0" w:color="auto"/>
      </w:divBdr>
    </w:div>
    <w:div w:id="1895653662">
      <w:bodyDiv w:val="1"/>
      <w:marLeft w:val="0"/>
      <w:marRight w:val="0"/>
      <w:marTop w:val="0"/>
      <w:marBottom w:val="0"/>
      <w:divBdr>
        <w:top w:val="none" w:sz="0" w:space="0" w:color="auto"/>
        <w:left w:val="none" w:sz="0" w:space="0" w:color="auto"/>
        <w:bottom w:val="none" w:sz="0" w:space="0" w:color="auto"/>
        <w:right w:val="none" w:sz="0" w:space="0" w:color="auto"/>
      </w:divBdr>
    </w:div>
    <w:div w:id="1895656566">
      <w:bodyDiv w:val="1"/>
      <w:marLeft w:val="0"/>
      <w:marRight w:val="0"/>
      <w:marTop w:val="0"/>
      <w:marBottom w:val="0"/>
      <w:divBdr>
        <w:top w:val="none" w:sz="0" w:space="0" w:color="auto"/>
        <w:left w:val="none" w:sz="0" w:space="0" w:color="auto"/>
        <w:bottom w:val="none" w:sz="0" w:space="0" w:color="auto"/>
        <w:right w:val="none" w:sz="0" w:space="0" w:color="auto"/>
      </w:divBdr>
    </w:div>
    <w:div w:id="1895694513">
      <w:bodyDiv w:val="1"/>
      <w:marLeft w:val="0"/>
      <w:marRight w:val="0"/>
      <w:marTop w:val="0"/>
      <w:marBottom w:val="0"/>
      <w:divBdr>
        <w:top w:val="none" w:sz="0" w:space="0" w:color="auto"/>
        <w:left w:val="none" w:sz="0" w:space="0" w:color="auto"/>
        <w:bottom w:val="none" w:sz="0" w:space="0" w:color="auto"/>
        <w:right w:val="none" w:sz="0" w:space="0" w:color="auto"/>
      </w:divBdr>
    </w:div>
    <w:div w:id="1895771954">
      <w:bodyDiv w:val="1"/>
      <w:marLeft w:val="0"/>
      <w:marRight w:val="0"/>
      <w:marTop w:val="0"/>
      <w:marBottom w:val="0"/>
      <w:divBdr>
        <w:top w:val="none" w:sz="0" w:space="0" w:color="auto"/>
        <w:left w:val="none" w:sz="0" w:space="0" w:color="auto"/>
        <w:bottom w:val="none" w:sz="0" w:space="0" w:color="auto"/>
        <w:right w:val="none" w:sz="0" w:space="0" w:color="auto"/>
      </w:divBdr>
    </w:div>
    <w:div w:id="1895778685">
      <w:bodyDiv w:val="1"/>
      <w:marLeft w:val="0"/>
      <w:marRight w:val="0"/>
      <w:marTop w:val="0"/>
      <w:marBottom w:val="0"/>
      <w:divBdr>
        <w:top w:val="none" w:sz="0" w:space="0" w:color="auto"/>
        <w:left w:val="none" w:sz="0" w:space="0" w:color="auto"/>
        <w:bottom w:val="none" w:sz="0" w:space="0" w:color="auto"/>
        <w:right w:val="none" w:sz="0" w:space="0" w:color="auto"/>
      </w:divBdr>
    </w:div>
    <w:div w:id="1895851855">
      <w:bodyDiv w:val="1"/>
      <w:marLeft w:val="0"/>
      <w:marRight w:val="0"/>
      <w:marTop w:val="0"/>
      <w:marBottom w:val="0"/>
      <w:divBdr>
        <w:top w:val="none" w:sz="0" w:space="0" w:color="auto"/>
        <w:left w:val="none" w:sz="0" w:space="0" w:color="auto"/>
        <w:bottom w:val="none" w:sz="0" w:space="0" w:color="auto"/>
        <w:right w:val="none" w:sz="0" w:space="0" w:color="auto"/>
      </w:divBdr>
    </w:div>
    <w:div w:id="1895967000">
      <w:bodyDiv w:val="1"/>
      <w:marLeft w:val="0"/>
      <w:marRight w:val="0"/>
      <w:marTop w:val="0"/>
      <w:marBottom w:val="0"/>
      <w:divBdr>
        <w:top w:val="none" w:sz="0" w:space="0" w:color="auto"/>
        <w:left w:val="none" w:sz="0" w:space="0" w:color="auto"/>
        <w:bottom w:val="none" w:sz="0" w:space="0" w:color="auto"/>
        <w:right w:val="none" w:sz="0" w:space="0" w:color="auto"/>
      </w:divBdr>
    </w:div>
    <w:div w:id="1896116215">
      <w:bodyDiv w:val="1"/>
      <w:marLeft w:val="0"/>
      <w:marRight w:val="0"/>
      <w:marTop w:val="0"/>
      <w:marBottom w:val="0"/>
      <w:divBdr>
        <w:top w:val="none" w:sz="0" w:space="0" w:color="auto"/>
        <w:left w:val="none" w:sz="0" w:space="0" w:color="auto"/>
        <w:bottom w:val="none" w:sz="0" w:space="0" w:color="auto"/>
        <w:right w:val="none" w:sz="0" w:space="0" w:color="auto"/>
      </w:divBdr>
    </w:div>
    <w:div w:id="1896164157">
      <w:bodyDiv w:val="1"/>
      <w:marLeft w:val="0"/>
      <w:marRight w:val="0"/>
      <w:marTop w:val="0"/>
      <w:marBottom w:val="0"/>
      <w:divBdr>
        <w:top w:val="none" w:sz="0" w:space="0" w:color="auto"/>
        <w:left w:val="none" w:sz="0" w:space="0" w:color="auto"/>
        <w:bottom w:val="none" w:sz="0" w:space="0" w:color="auto"/>
        <w:right w:val="none" w:sz="0" w:space="0" w:color="auto"/>
      </w:divBdr>
    </w:div>
    <w:div w:id="1896231232">
      <w:bodyDiv w:val="1"/>
      <w:marLeft w:val="0"/>
      <w:marRight w:val="0"/>
      <w:marTop w:val="0"/>
      <w:marBottom w:val="0"/>
      <w:divBdr>
        <w:top w:val="none" w:sz="0" w:space="0" w:color="auto"/>
        <w:left w:val="none" w:sz="0" w:space="0" w:color="auto"/>
        <w:bottom w:val="none" w:sz="0" w:space="0" w:color="auto"/>
        <w:right w:val="none" w:sz="0" w:space="0" w:color="auto"/>
      </w:divBdr>
    </w:div>
    <w:div w:id="1896231420">
      <w:bodyDiv w:val="1"/>
      <w:marLeft w:val="0"/>
      <w:marRight w:val="0"/>
      <w:marTop w:val="0"/>
      <w:marBottom w:val="0"/>
      <w:divBdr>
        <w:top w:val="none" w:sz="0" w:space="0" w:color="auto"/>
        <w:left w:val="none" w:sz="0" w:space="0" w:color="auto"/>
        <w:bottom w:val="none" w:sz="0" w:space="0" w:color="auto"/>
        <w:right w:val="none" w:sz="0" w:space="0" w:color="auto"/>
      </w:divBdr>
    </w:div>
    <w:div w:id="1896308496">
      <w:bodyDiv w:val="1"/>
      <w:marLeft w:val="0"/>
      <w:marRight w:val="0"/>
      <w:marTop w:val="0"/>
      <w:marBottom w:val="0"/>
      <w:divBdr>
        <w:top w:val="none" w:sz="0" w:space="0" w:color="auto"/>
        <w:left w:val="none" w:sz="0" w:space="0" w:color="auto"/>
        <w:bottom w:val="none" w:sz="0" w:space="0" w:color="auto"/>
        <w:right w:val="none" w:sz="0" w:space="0" w:color="auto"/>
      </w:divBdr>
    </w:div>
    <w:div w:id="1896311599">
      <w:bodyDiv w:val="1"/>
      <w:marLeft w:val="0"/>
      <w:marRight w:val="0"/>
      <w:marTop w:val="0"/>
      <w:marBottom w:val="0"/>
      <w:divBdr>
        <w:top w:val="none" w:sz="0" w:space="0" w:color="auto"/>
        <w:left w:val="none" w:sz="0" w:space="0" w:color="auto"/>
        <w:bottom w:val="none" w:sz="0" w:space="0" w:color="auto"/>
        <w:right w:val="none" w:sz="0" w:space="0" w:color="auto"/>
      </w:divBdr>
    </w:div>
    <w:div w:id="1896315505">
      <w:bodyDiv w:val="1"/>
      <w:marLeft w:val="0"/>
      <w:marRight w:val="0"/>
      <w:marTop w:val="0"/>
      <w:marBottom w:val="0"/>
      <w:divBdr>
        <w:top w:val="none" w:sz="0" w:space="0" w:color="auto"/>
        <w:left w:val="none" w:sz="0" w:space="0" w:color="auto"/>
        <w:bottom w:val="none" w:sz="0" w:space="0" w:color="auto"/>
        <w:right w:val="none" w:sz="0" w:space="0" w:color="auto"/>
      </w:divBdr>
    </w:div>
    <w:div w:id="1896349909">
      <w:bodyDiv w:val="1"/>
      <w:marLeft w:val="0"/>
      <w:marRight w:val="0"/>
      <w:marTop w:val="0"/>
      <w:marBottom w:val="0"/>
      <w:divBdr>
        <w:top w:val="none" w:sz="0" w:space="0" w:color="auto"/>
        <w:left w:val="none" w:sz="0" w:space="0" w:color="auto"/>
        <w:bottom w:val="none" w:sz="0" w:space="0" w:color="auto"/>
        <w:right w:val="none" w:sz="0" w:space="0" w:color="auto"/>
      </w:divBdr>
    </w:div>
    <w:div w:id="1896352556">
      <w:bodyDiv w:val="1"/>
      <w:marLeft w:val="0"/>
      <w:marRight w:val="0"/>
      <w:marTop w:val="0"/>
      <w:marBottom w:val="0"/>
      <w:divBdr>
        <w:top w:val="none" w:sz="0" w:space="0" w:color="auto"/>
        <w:left w:val="none" w:sz="0" w:space="0" w:color="auto"/>
        <w:bottom w:val="none" w:sz="0" w:space="0" w:color="auto"/>
        <w:right w:val="none" w:sz="0" w:space="0" w:color="auto"/>
      </w:divBdr>
    </w:div>
    <w:div w:id="1896427356">
      <w:bodyDiv w:val="1"/>
      <w:marLeft w:val="0"/>
      <w:marRight w:val="0"/>
      <w:marTop w:val="0"/>
      <w:marBottom w:val="0"/>
      <w:divBdr>
        <w:top w:val="none" w:sz="0" w:space="0" w:color="auto"/>
        <w:left w:val="none" w:sz="0" w:space="0" w:color="auto"/>
        <w:bottom w:val="none" w:sz="0" w:space="0" w:color="auto"/>
        <w:right w:val="none" w:sz="0" w:space="0" w:color="auto"/>
      </w:divBdr>
    </w:div>
    <w:div w:id="1896430427">
      <w:bodyDiv w:val="1"/>
      <w:marLeft w:val="0"/>
      <w:marRight w:val="0"/>
      <w:marTop w:val="0"/>
      <w:marBottom w:val="0"/>
      <w:divBdr>
        <w:top w:val="none" w:sz="0" w:space="0" w:color="auto"/>
        <w:left w:val="none" w:sz="0" w:space="0" w:color="auto"/>
        <w:bottom w:val="none" w:sz="0" w:space="0" w:color="auto"/>
        <w:right w:val="none" w:sz="0" w:space="0" w:color="auto"/>
      </w:divBdr>
    </w:div>
    <w:div w:id="1896499791">
      <w:bodyDiv w:val="1"/>
      <w:marLeft w:val="0"/>
      <w:marRight w:val="0"/>
      <w:marTop w:val="0"/>
      <w:marBottom w:val="0"/>
      <w:divBdr>
        <w:top w:val="none" w:sz="0" w:space="0" w:color="auto"/>
        <w:left w:val="none" w:sz="0" w:space="0" w:color="auto"/>
        <w:bottom w:val="none" w:sz="0" w:space="0" w:color="auto"/>
        <w:right w:val="none" w:sz="0" w:space="0" w:color="auto"/>
      </w:divBdr>
    </w:div>
    <w:div w:id="1896624310">
      <w:bodyDiv w:val="1"/>
      <w:marLeft w:val="0"/>
      <w:marRight w:val="0"/>
      <w:marTop w:val="0"/>
      <w:marBottom w:val="0"/>
      <w:divBdr>
        <w:top w:val="none" w:sz="0" w:space="0" w:color="auto"/>
        <w:left w:val="none" w:sz="0" w:space="0" w:color="auto"/>
        <w:bottom w:val="none" w:sz="0" w:space="0" w:color="auto"/>
        <w:right w:val="none" w:sz="0" w:space="0" w:color="auto"/>
      </w:divBdr>
    </w:div>
    <w:div w:id="1896696760">
      <w:bodyDiv w:val="1"/>
      <w:marLeft w:val="0"/>
      <w:marRight w:val="0"/>
      <w:marTop w:val="0"/>
      <w:marBottom w:val="0"/>
      <w:divBdr>
        <w:top w:val="none" w:sz="0" w:space="0" w:color="auto"/>
        <w:left w:val="none" w:sz="0" w:space="0" w:color="auto"/>
        <w:bottom w:val="none" w:sz="0" w:space="0" w:color="auto"/>
        <w:right w:val="none" w:sz="0" w:space="0" w:color="auto"/>
      </w:divBdr>
    </w:div>
    <w:div w:id="1896700521">
      <w:bodyDiv w:val="1"/>
      <w:marLeft w:val="0"/>
      <w:marRight w:val="0"/>
      <w:marTop w:val="0"/>
      <w:marBottom w:val="0"/>
      <w:divBdr>
        <w:top w:val="none" w:sz="0" w:space="0" w:color="auto"/>
        <w:left w:val="none" w:sz="0" w:space="0" w:color="auto"/>
        <w:bottom w:val="none" w:sz="0" w:space="0" w:color="auto"/>
        <w:right w:val="none" w:sz="0" w:space="0" w:color="auto"/>
      </w:divBdr>
    </w:div>
    <w:div w:id="1896702083">
      <w:bodyDiv w:val="1"/>
      <w:marLeft w:val="0"/>
      <w:marRight w:val="0"/>
      <w:marTop w:val="0"/>
      <w:marBottom w:val="0"/>
      <w:divBdr>
        <w:top w:val="none" w:sz="0" w:space="0" w:color="auto"/>
        <w:left w:val="none" w:sz="0" w:space="0" w:color="auto"/>
        <w:bottom w:val="none" w:sz="0" w:space="0" w:color="auto"/>
        <w:right w:val="none" w:sz="0" w:space="0" w:color="auto"/>
      </w:divBdr>
    </w:div>
    <w:div w:id="1896744142">
      <w:bodyDiv w:val="1"/>
      <w:marLeft w:val="0"/>
      <w:marRight w:val="0"/>
      <w:marTop w:val="0"/>
      <w:marBottom w:val="0"/>
      <w:divBdr>
        <w:top w:val="none" w:sz="0" w:space="0" w:color="auto"/>
        <w:left w:val="none" w:sz="0" w:space="0" w:color="auto"/>
        <w:bottom w:val="none" w:sz="0" w:space="0" w:color="auto"/>
        <w:right w:val="none" w:sz="0" w:space="0" w:color="auto"/>
      </w:divBdr>
    </w:div>
    <w:div w:id="1896819636">
      <w:bodyDiv w:val="1"/>
      <w:marLeft w:val="0"/>
      <w:marRight w:val="0"/>
      <w:marTop w:val="0"/>
      <w:marBottom w:val="0"/>
      <w:divBdr>
        <w:top w:val="none" w:sz="0" w:space="0" w:color="auto"/>
        <w:left w:val="none" w:sz="0" w:space="0" w:color="auto"/>
        <w:bottom w:val="none" w:sz="0" w:space="0" w:color="auto"/>
        <w:right w:val="none" w:sz="0" w:space="0" w:color="auto"/>
      </w:divBdr>
    </w:div>
    <w:div w:id="1896893663">
      <w:bodyDiv w:val="1"/>
      <w:marLeft w:val="0"/>
      <w:marRight w:val="0"/>
      <w:marTop w:val="0"/>
      <w:marBottom w:val="0"/>
      <w:divBdr>
        <w:top w:val="none" w:sz="0" w:space="0" w:color="auto"/>
        <w:left w:val="none" w:sz="0" w:space="0" w:color="auto"/>
        <w:bottom w:val="none" w:sz="0" w:space="0" w:color="auto"/>
        <w:right w:val="none" w:sz="0" w:space="0" w:color="auto"/>
      </w:divBdr>
    </w:div>
    <w:div w:id="1896970587">
      <w:bodyDiv w:val="1"/>
      <w:marLeft w:val="0"/>
      <w:marRight w:val="0"/>
      <w:marTop w:val="0"/>
      <w:marBottom w:val="0"/>
      <w:divBdr>
        <w:top w:val="none" w:sz="0" w:space="0" w:color="auto"/>
        <w:left w:val="none" w:sz="0" w:space="0" w:color="auto"/>
        <w:bottom w:val="none" w:sz="0" w:space="0" w:color="auto"/>
        <w:right w:val="none" w:sz="0" w:space="0" w:color="auto"/>
      </w:divBdr>
    </w:div>
    <w:div w:id="1897007709">
      <w:bodyDiv w:val="1"/>
      <w:marLeft w:val="0"/>
      <w:marRight w:val="0"/>
      <w:marTop w:val="0"/>
      <w:marBottom w:val="0"/>
      <w:divBdr>
        <w:top w:val="none" w:sz="0" w:space="0" w:color="auto"/>
        <w:left w:val="none" w:sz="0" w:space="0" w:color="auto"/>
        <w:bottom w:val="none" w:sz="0" w:space="0" w:color="auto"/>
        <w:right w:val="none" w:sz="0" w:space="0" w:color="auto"/>
      </w:divBdr>
    </w:div>
    <w:div w:id="1897011934">
      <w:bodyDiv w:val="1"/>
      <w:marLeft w:val="0"/>
      <w:marRight w:val="0"/>
      <w:marTop w:val="0"/>
      <w:marBottom w:val="0"/>
      <w:divBdr>
        <w:top w:val="none" w:sz="0" w:space="0" w:color="auto"/>
        <w:left w:val="none" w:sz="0" w:space="0" w:color="auto"/>
        <w:bottom w:val="none" w:sz="0" w:space="0" w:color="auto"/>
        <w:right w:val="none" w:sz="0" w:space="0" w:color="auto"/>
      </w:divBdr>
    </w:div>
    <w:div w:id="1897088416">
      <w:bodyDiv w:val="1"/>
      <w:marLeft w:val="0"/>
      <w:marRight w:val="0"/>
      <w:marTop w:val="0"/>
      <w:marBottom w:val="0"/>
      <w:divBdr>
        <w:top w:val="none" w:sz="0" w:space="0" w:color="auto"/>
        <w:left w:val="none" w:sz="0" w:space="0" w:color="auto"/>
        <w:bottom w:val="none" w:sz="0" w:space="0" w:color="auto"/>
        <w:right w:val="none" w:sz="0" w:space="0" w:color="auto"/>
      </w:divBdr>
    </w:div>
    <w:div w:id="1897157571">
      <w:bodyDiv w:val="1"/>
      <w:marLeft w:val="0"/>
      <w:marRight w:val="0"/>
      <w:marTop w:val="0"/>
      <w:marBottom w:val="0"/>
      <w:divBdr>
        <w:top w:val="none" w:sz="0" w:space="0" w:color="auto"/>
        <w:left w:val="none" w:sz="0" w:space="0" w:color="auto"/>
        <w:bottom w:val="none" w:sz="0" w:space="0" w:color="auto"/>
        <w:right w:val="none" w:sz="0" w:space="0" w:color="auto"/>
      </w:divBdr>
    </w:div>
    <w:div w:id="1897161421">
      <w:bodyDiv w:val="1"/>
      <w:marLeft w:val="0"/>
      <w:marRight w:val="0"/>
      <w:marTop w:val="0"/>
      <w:marBottom w:val="0"/>
      <w:divBdr>
        <w:top w:val="none" w:sz="0" w:space="0" w:color="auto"/>
        <w:left w:val="none" w:sz="0" w:space="0" w:color="auto"/>
        <w:bottom w:val="none" w:sz="0" w:space="0" w:color="auto"/>
        <w:right w:val="none" w:sz="0" w:space="0" w:color="auto"/>
      </w:divBdr>
    </w:div>
    <w:div w:id="1897233786">
      <w:bodyDiv w:val="1"/>
      <w:marLeft w:val="0"/>
      <w:marRight w:val="0"/>
      <w:marTop w:val="0"/>
      <w:marBottom w:val="0"/>
      <w:divBdr>
        <w:top w:val="none" w:sz="0" w:space="0" w:color="auto"/>
        <w:left w:val="none" w:sz="0" w:space="0" w:color="auto"/>
        <w:bottom w:val="none" w:sz="0" w:space="0" w:color="auto"/>
        <w:right w:val="none" w:sz="0" w:space="0" w:color="auto"/>
      </w:divBdr>
    </w:div>
    <w:div w:id="1897274551">
      <w:bodyDiv w:val="1"/>
      <w:marLeft w:val="0"/>
      <w:marRight w:val="0"/>
      <w:marTop w:val="0"/>
      <w:marBottom w:val="0"/>
      <w:divBdr>
        <w:top w:val="none" w:sz="0" w:space="0" w:color="auto"/>
        <w:left w:val="none" w:sz="0" w:space="0" w:color="auto"/>
        <w:bottom w:val="none" w:sz="0" w:space="0" w:color="auto"/>
        <w:right w:val="none" w:sz="0" w:space="0" w:color="auto"/>
      </w:divBdr>
    </w:div>
    <w:div w:id="1897276368">
      <w:bodyDiv w:val="1"/>
      <w:marLeft w:val="0"/>
      <w:marRight w:val="0"/>
      <w:marTop w:val="0"/>
      <w:marBottom w:val="0"/>
      <w:divBdr>
        <w:top w:val="none" w:sz="0" w:space="0" w:color="auto"/>
        <w:left w:val="none" w:sz="0" w:space="0" w:color="auto"/>
        <w:bottom w:val="none" w:sz="0" w:space="0" w:color="auto"/>
        <w:right w:val="none" w:sz="0" w:space="0" w:color="auto"/>
      </w:divBdr>
    </w:div>
    <w:div w:id="1897277303">
      <w:bodyDiv w:val="1"/>
      <w:marLeft w:val="0"/>
      <w:marRight w:val="0"/>
      <w:marTop w:val="0"/>
      <w:marBottom w:val="0"/>
      <w:divBdr>
        <w:top w:val="none" w:sz="0" w:space="0" w:color="auto"/>
        <w:left w:val="none" w:sz="0" w:space="0" w:color="auto"/>
        <w:bottom w:val="none" w:sz="0" w:space="0" w:color="auto"/>
        <w:right w:val="none" w:sz="0" w:space="0" w:color="auto"/>
      </w:divBdr>
    </w:div>
    <w:div w:id="1897277541">
      <w:bodyDiv w:val="1"/>
      <w:marLeft w:val="0"/>
      <w:marRight w:val="0"/>
      <w:marTop w:val="0"/>
      <w:marBottom w:val="0"/>
      <w:divBdr>
        <w:top w:val="none" w:sz="0" w:space="0" w:color="auto"/>
        <w:left w:val="none" w:sz="0" w:space="0" w:color="auto"/>
        <w:bottom w:val="none" w:sz="0" w:space="0" w:color="auto"/>
        <w:right w:val="none" w:sz="0" w:space="0" w:color="auto"/>
      </w:divBdr>
    </w:div>
    <w:div w:id="1897353836">
      <w:bodyDiv w:val="1"/>
      <w:marLeft w:val="0"/>
      <w:marRight w:val="0"/>
      <w:marTop w:val="0"/>
      <w:marBottom w:val="0"/>
      <w:divBdr>
        <w:top w:val="none" w:sz="0" w:space="0" w:color="auto"/>
        <w:left w:val="none" w:sz="0" w:space="0" w:color="auto"/>
        <w:bottom w:val="none" w:sz="0" w:space="0" w:color="auto"/>
        <w:right w:val="none" w:sz="0" w:space="0" w:color="auto"/>
      </w:divBdr>
    </w:div>
    <w:div w:id="1897466149">
      <w:bodyDiv w:val="1"/>
      <w:marLeft w:val="0"/>
      <w:marRight w:val="0"/>
      <w:marTop w:val="0"/>
      <w:marBottom w:val="0"/>
      <w:divBdr>
        <w:top w:val="none" w:sz="0" w:space="0" w:color="auto"/>
        <w:left w:val="none" w:sz="0" w:space="0" w:color="auto"/>
        <w:bottom w:val="none" w:sz="0" w:space="0" w:color="auto"/>
        <w:right w:val="none" w:sz="0" w:space="0" w:color="auto"/>
      </w:divBdr>
    </w:div>
    <w:div w:id="1897469208">
      <w:bodyDiv w:val="1"/>
      <w:marLeft w:val="0"/>
      <w:marRight w:val="0"/>
      <w:marTop w:val="0"/>
      <w:marBottom w:val="0"/>
      <w:divBdr>
        <w:top w:val="none" w:sz="0" w:space="0" w:color="auto"/>
        <w:left w:val="none" w:sz="0" w:space="0" w:color="auto"/>
        <w:bottom w:val="none" w:sz="0" w:space="0" w:color="auto"/>
        <w:right w:val="none" w:sz="0" w:space="0" w:color="auto"/>
      </w:divBdr>
    </w:div>
    <w:div w:id="1897475244">
      <w:bodyDiv w:val="1"/>
      <w:marLeft w:val="0"/>
      <w:marRight w:val="0"/>
      <w:marTop w:val="0"/>
      <w:marBottom w:val="0"/>
      <w:divBdr>
        <w:top w:val="none" w:sz="0" w:space="0" w:color="auto"/>
        <w:left w:val="none" w:sz="0" w:space="0" w:color="auto"/>
        <w:bottom w:val="none" w:sz="0" w:space="0" w:color="auto"/>
        <w:right w:val="none" w:sz="0" w:space="0" w:color="auto"/>
      </w:divBdr>
    </w:div>
    <w:div w:id="1897541487">
      <w:bodyDiv w:val="1"/>
      <w:marLeft w:val="0"/>
      <w:marRight w:val="0"/>
      <w:marTop w:val="0"/>
      <w:marBottom w:val="0"/>
      <w:divBdr>
        <w:top w:val="none" w:sz="0" w:space="0" w:color="auto"/>
        <w:left w:val="none" w:sz="0" w:space="0" w:color="auto"/>
        <w:bottom w:val="none" w:sz="0" w:space="0" w:color="auto"/>
        <w:right w:val="none" w:sz="0" w:space="0" w:color="auto"/>
      </w:divBdr>
    </w:div>
    <w:div w:id="1897543663">
      <w:bodyDiv w:val="1"/>
      <w:marLeft w:val="0"/>
      <w:marRight w:val="0"/>
      <w:marTop w:val="0"/>
      <w:marBottom w:val="0"/>
      <w:divBdr>
        <w:top w:val="none" w:sz="0" w:space="0" w:color="auto"/>
        <w:left w:val="none" w:sz="0" w:space="0" w:color="auto"/>
        <w:bottom w:val="none" w:sz="0" w:space="0" w:color="auto"/>
        <w:right w:val="none" w:sz="0" w:space="0" w:color="auto"/>
      </w:divBdr>
    </w:div>
    <w:div w:id="1897617413">
      <w:bodyDiv w:val="1"/>
      <w:marLeft w:val="0"/>
      <w:marRight w:val="0"/>
      <w:marTop w:val="0"/>
      <w:marBottom w:val="0"/>
      <w:divBdr>
        <w:top w:val="none" w:sz="0" w:space="0" w:color="auto"/>
        <w:left w:val="none" w:sz="0" w:space="0" w:color="auto"/>
        <w:bottom w:val="none" w:sz="0" w:space="0" w:color="auto"/>
        <w:right w:val="none" w:sz="0" w:space="0" w:color="auto"/>
      </w:divBdr>
    </w:div>
    <w:div w:id="1897621889">
      <w:bodyDiv w:val="1"/>
      <w:marLeft w:val="0"/>
      <w:marRight w:val="0"/>
      <w:marTop w:val="0"/>
      <w:marBottom w:val="0"/>
      <w:divBdr>
        <w:top w:val="none" w:sz="0" w:space="0" w:color="auto"/>
        <w:left w:val="none" w:sz="0" w:space="0" w:color="auto"/>
        <w:bottom w:val="none" w:sz="0" w:space="0" w:color="auto"/>
        <w:right w:val="none" w:sz="0" w:space="0" w:color="auto"/>
      </w:divBdr>
    </w:div>
    <w:div w:id="1897738184">
      <w:bodyDiv w:val="1"/>
      <w:marLeft w:val="0"/>
      <w:marRight w:val="0"/>
      <w:marTop w:val="0"/>
      <w:marBottom w:val="0"/>
      <w:divBdr>
        <w:top w:val="none" w:sz="0" w:space="0" w:color="auto"/>
        <w:left w:val="none" w:sz="0" w:space="0" w:color="auto"/>
        <w:bottom w:val="none" w:sz="0" w:space="0" w:color="auto"/>
        <w:right w:val="none" w:sz="0" w:space="0" w:color="auto"/>
      </w:divBdr>
    </w:div>
    <w:div w:id="1897810742">
      <w:bodyDiv w:val="1"/>
      <w:marLeft w:val="0"/>
      <w:marRight w:val="0"/>
      <w:marTop w:val="0"/>
      <w:marBottom w:val="0"/>
      <w:divBdr>
        <w:top w:val="none" w:sz="0" w:space="0" w:color="auto"/>
        <w:left w:val="none" w:sz="0" w:space="0" w:color="auto"/>
        <w:bottom w:val="none" w:sz="0" w:space="0" w:color="auto"/>
        <w:right w:val="none" w:sz="0" w:space="0" w:color="auto"/>
      </w:divBdr>
    </w:div>
    <w:div w:id="1897930443">
      <w:bodyDiv w:val="1"/>
      <w:marLeft w:val="0"/>
      <w:marRight w:val="0"/>
      <w:marTop w:val="0"/>
      <w:marBottom w:val="0"/>
      <w:divBdr>
        <w:top w:val="none" w:sz="0" w:space="0" w:color="auto"/>
        <w:left w:val="none" w:sz="0" w:space="0" w:color="auto"/>
        <w:bottom w:val="none" w:sz="0" w:space="0" w:color="auto"/>
        <w:right w:val="none" w:sz="0" w:space="0" w:color="auto"/>
      </w:divBdr>
    </w:div>
    <w:div w:id="1898005068">
      <w:bodyDiv w:val="1"/>
      <w:marLeft w:val="0"/>
      <w:marRight w:val="0"/>
      <w:marTop w:val="0"/>
      <w:marBottom w:val="0"/>
      <w:divBdr>
        <w:top w:val="none" w:sz="0" w:space="0" w:color="auto"/>
        <w:left w:val="none" w:sz="0" w:space="0" w:color="auto"/>
        <w:bottom w:val="none" w:sz="0" w:space="0" w:color="auto"/>
        <w:right w:val="none" w:sz="0" w:space="0" w:color="auto"/>
      </w:divBdr>
    </w:div>
    <w:div w:id="1898011673">
      <w:bodyDiv w:val="1"/>
      <w:marLeft w:val="0"/>
      <w:marRight w:val="0"/>
      <w:marTop w:val="0"/>
      <w:marBottom w:val="0"/>
      <w:divBdr>
        <w:top w:val="none" w:sz="0" w:space="0" w:color="auto"/>
        <w:left w:val="none" w:sz="0" w:space="0" w:color="auto"/>
        <w:bottom w:val="none" w:sz="0" w:space="0" w:color="auto"/>
        <w:right w:val="none" w:sz="0" w:space="0" w:color="auto"/>
      </w:divBdr>
    </w:div>
    <w:div w:id="1898080744">
      <w:bodyDiv w:val="1"/>
      <w:marLeft w:val="0"/>
      <w:marRight w:val="0"/>
      <w:marTop w:val="0"/>
      <w:marBottom w:val="0"/>
      <w:divBdr>
        <w:top w:val="none" w:sz="0" w:space="0" w:color="auto"/>
        <w:left w:val="none" w:sz="0" w:space="0" w:color="auto"/>
        <w:bottom w:val="none" w:sz="0" w:space="0" w:color="auto"/>
        <w:right w:val="none" w:sz="0" w:space="0" w:color="auto"/>
      </w:divBdr>
    </w:div>
    <w:div w:id="1898081259">
      <w:bodyDiv w:val="1"/>
      <w:marLeft w:val="0"/>
      <w:marRight w:val="0"/>
      <w:marTop w:val="0"/>
      <w:marBottom w:val="0"/>
      <w:divBdr>
        <w:top w:val="none" w:sz="0" w:space="0" w:color="auto"/>
        <w:left w:val="none" w:sz="0" w:space="0" w:color="auto"/>
        <w:bottom w:val="none" w:sz="0" w:space="0" w:color="auto"/>
        <w:right w:val="none" w:sz="0" w:space="0" w:color="auto"/>
      </w:divBdr>
    </w:div>
    <w:div w:id="1898126573">
      <w:bodyDiv w:val="1"/>
      <w:marLeft w:val="0"/>
      <w:marRight w:val="0"/>
      <w:marTop w:val="0"/>
      <w:marBottom w:val="0"/>
      <w:divBdr>
        <w:top w:val="none" w:sz="0" w:space="0" w:color="auto"/>
        <w:left w:val="none" w:sz="0" w:space="0" w:color="auto"/>
        <w:bottom w:val="none" w:sz="0" w:space="0" w:color="auto"/>
        <w:right w:val="none" w:sz="0" w:space="0" w:color="auto"/>
      </w:divBdr>
    </w:div>
    <w:div w:id="1898201737">
      <w:bodyDiv w:val="1"/>
      <w:marLeft w:val="0"/>
      <w:marRight w:val="0"/>
      <w:marTop w:val="0"/>
      <w:marBottom w:val="0"/>
      <w:divBdr>
        <w:top w:val="none" w:sz="0" w:space="0" w:color="auto"/>
        <w:left w:val="none" w:sz="0" w:space="0" w:color="auto"/>
        <w:bottom w:val="none" w:sz="0" w:space="0" w:color="auto"/>
        <w:right w:val="none" w:sz="0" w:space="0" w:color="auto"/>
      </w:divBdr>
    </w:div>
    <w:div w:id="1898205767">
      <w:bodyDiv w:val="1"/>
      <w:marLeft w:val="0"/>
      <w:marRight w:val="0"/>
      <w:marTop w:val="0"/>
      <w:marBottom w:val="0"/>
      <w:divBdr>
        <w:top w:val="none" w:sz="0" w:space="0" w:color="auto"/>
        <w:left w:val="none" w:sz="0" w:space="0" w:color="auto"/>
        <w:bottom w:val="none" w:sz="0" w:space="0" w:color="auto"/>
        <w:right w:val="none" w:sz="0" w:space="0" w:color="auto"/>
      </w:divBdr>
    </w:div>
    <w:div w:id="1898279053">
      <w:bodyDiv w:val="1"/>
      <w:marLeft w:val="0"/>
      <w:marRight w:val="0"/>
      <w:marTop w:val="0"/>
      <w:marBottom w:val="0"/>
      <w:divBdr>
        <w:top w:val="none" w:sz="0" w:space="0" w:color="auto"/>
        <w:left w:val="none" w:sz="0" w:space="0" w:color="auto"/>
        <w:bottom w:val="none" w:sz="0" w:space="0" w:color="auto"/>
        <w:right w:val="none" w:sz="0" w:space="0" w:color="auto"/>
      </w:divBdr>
    </w:div>
    <w:div w:id="1898281866">
      <w:bodyDiv w:val="1"/>
      <w:marLeft w:val="0"/>
      <w:marRight w:val="0"/>
      <w:marTop w:val="0"/>
      <w:marBottom w:val="0"/>
      <w:divBdr>
        <w:top w:val="none" w:sz="0" w:space="0" w:color="auto"/>
        <w:left w:val="none" w:sz="0" w:space="0" w:color="auto"/>
        <w:bottom w:val="none" w:sz="0" w:space="0" w:color="auto"/>
        <w:right w:val="none" w:sz="0" w:space="0" w:color="auto"/>
      </w:divBdr>
    </w:div>
    <w:div w:id="1898316660">
      <w:bodyDiv w:val="1"/>
      <w:marLeft w:val="0"/>
      <w:marRight w:val="0"/>
      <w:marTop w:val="0"/>
      <w:marBottom w:val="0"/>
      <w:divBdr>
        <w:top w:val="none" w:sz="0" w:space="0" w:color="auto"/>
        <w:left w:val="none" w:sz="0" w:space="0" w:color="auto"/>
        <w:bottom w:val="none" w:sz="0" w:space="0" w:color="auto"/>
        <w:right w:val="none" w:sz="0" w:space="0" w:color="auto"/>
      </w:divBdr>
    </w:div>
    <w:div w:id="1898317385">
      <w:bodyDiv w:val="1"/>
      <w:marLeft w:val="0"/>
      <w:marRight w:val="0"/>
      <w:marTop w:val="0"/>
      <w:marBottom w:val="0"/>
      <w:divBdr>
        <w:top w:val="none" w:sz="0" w:space="0" w:color="auto"/>
        <w:left w:val="none" w:sz="0" w:space="0" w:color="auto"/>
        <w:bottom w:val="none" w:sz="0" w:space="0" w:color="auto"/>
        <w:right w:val="none" w:sz="0" w:space="0" w:color="auto"/>
      </w:divBdr>
    </w:div>
    <w:div w:id="1898317822">
      <w:bodyDiv w:val="1"/>
      <w:marLeft w:val="0"/>
      <w:marRight w:val="0"/>
      <w:marTop w:val="0"/>
      <w:marBottom w:val="0"/>
      <w:divBdr>
        <w:top w:val="none" w:sz="0" w:space="0" w:color="auto"/>
        <w:left w:val="none" w:sz="0" w:space="0" w:color="auto"/>
        <w:bottom w:val="none" w:sz="0" w:space="0" w:color="auto"/>
        <w:right w:val="none" w:sz="0" w:space="0" w:color="auto"/>
      </w:divBdr>
    </w:div>
    <w:div w:id="1898392180">
      <w:bodyDiv w:val="1"/>
      <w:marLeft w:val="0"/>
      <w:marRight w:val="0"/>
      <w:marTop w:val="0"/>
      <w:marBottom w:val="0"/>
      <w:divBdr>
        <w:top w:val="none" w:sz="0" w:space="0" w:color="auto"/>
        <w:left w:val="none" w:sz="0" w:space="0" w:color="auto"/>
        <w:bottom w:val="none" w:sz="0" w:space="0" w:color="auto"/>
        <w:right w:val="none" w:sz="0" w:space="0" w:color="auto"/>
      </w:divBdr>
    </w:div>
    <w:div w:id="1898466568">
      <w:bodyDiv w:val="1"/>
      <w:marLeft w:val="0"/>
      <w:marRight w:val="0"/>
      <w:marTop w:val="0"/>
      <w:marBottom w:val="0"/>
      <w:divBdr>
        <w:top w:val="none" w:sz="0" w:space="0" w:color="auto"/>
        <w:left w:val="none" w:sz="0" w:space="0" w:color="auto"/>
        <w:bottom w:val="none" w:sz="0" w:space="0" w:color="auto"/>
        <w:right w:val="none" w:sz="0" w:space="0" w:color="auto"/>
      </w:divBdr>
    </w:div>
    <w:div w:id="1898512736">
      <w:bodyDiv w:val="1"/>
      <w:marLeft w:val="0"/>
      <w:marRight w:val="0"/>
      <w:marTop w:val="0"/>
      <w:marBottom w:val="0"/>
      <w:divBdr>
        <w:top w:val="none" w:sz="0" w:space="0" w:color="auto"/>
        <w:left w:val="none" w:sz="0" w:space="0" w:color="auto"/>
        <w:bottom w:val="none" w:sz="0" w:space="0" w:color="auto"/>
        <w:right w:val="none" w:sz="0" w:space="0" w:color="auto"/>
      </w:divBdr>
    </w:div>
    <w:div w:id="1898584236">
      <w:bodyDiv w:val="1"/>
      <w:marLeft w:val="0"/>
      <w:marRight w:val="0"/>
      <w:marTop w:val="0"/>
      <w:marBottom w:val="0"/>
      <w:divBdr>
        <w:top w:val="none" w:sz="0" w:space="0" w:color="auto"/>
        <w:left w:val="none" w:sz="0" w:space="0" w:color="auto"/>
        <w:bottom w:val="none" w:sz="0" w:space="0" w:color="auto"/>
        <w:right w:val="none" w:sz="0" w:space="0" w:color="auto"/>
      </w:divBdr>
    </w:div>
    <w:div w:id="1898741309">
      <w:bodyDiv w:val="1"/>
      <w:marLeft w:val="0"/>
      <w:marRight w:val="0"/>
      <w:marTop w:val="0"/>
      <w:marBottom w:val="0"/>
      <w:divBdr>
        <w:top w:val="none" w:sz="0" w:space="0" w:color="auto"/>
        <w:left w:val="none" w:sz="0" w:space="0" w:color="auto"/>
        <w:bottom w:val="none" w:sz="0" w:space="0" w:color="auto"/>
        <w:right w:val="none" w:sz="0" w:space="0" w:color="auto"/>
      </w:divBdr>
    </w:div>
    <w:div w:id="1898785824">
      <w:bodyDiv w:val="1"/>
      <w:marLeft w:val="0"/>
      <w:marRight w:val="0"/>
      <w:marTop w:val="0"/>
      <w:marBottom w:val="0"/>
      <w:divBdr>
        <w:top w:val="none" w:sz="0" w:space="0" w:color="auto"/>
        <w:left w:val="none" w:sz="0" w:space="0" w:color="auto"/>
        <w:bottom w:val="none" w:sz="0" w:space="0" w:color="auto"/>
        <w:right w:val="none" w:sz="0" w:space="0" w:color="auto"/>
      </w:divBdr>
    </w:div>
    <w:div w:id="1898858110">
      <w:bodyDiv w:val="1"/>
      <w:marLeft w:val="0"/>
      <w:marRight w:val="0"/>
      <w:marTop w:val="0"/>
      <w:marBottom w:val="0"/>
      <w:divBdr>
        <w:top w:val="none" w:sz="0" w:space="0" w:color="auto"/>
        <w:left w:val="none" w:sz="0" w:space="0" w:color="auto"/>
        <w:bottom w:val="none" w:sz="0" w:space="0" w:color="auto"/>
        <w:right w:val="none" w:sz="0" w:space="0" w:color="auto"/>
      </w:divBdr>
    </w:div>
    <w:div w:id="1898861774">
      <w:bodyDiv w:val="1"/>
      <w:marLeft w:val="0"/>
      <w:marRight w:val="0"/>
      <w:marTop w:val="0"/>
      <w:marBottom w:val="0"/>
      <w:divBdr>
        <w:top w:val="none" w:sz="0" w:space="0" w:color="auto"/>
        <w:left w:val="none" w:sz="0" w:space="0" w:color="auto"/>
        <w:bottom w:val="none" w:sz="0" w:space="0" w:color="auto"/>
        <w:right w:val="none" w:sz="0" w:space="0" w:color="auto"/>
      </w:divBdr>
    </w:div>
    <w:div w:id="1898973589">
      <w:bodyDiv w:val="1"/>
      <w:marLeft w:val="0"/>
      <w:marRight w:val="0"/>
      <w:marTop w:val="0"/>
      <w:marBottom w:val="0"/>
      <w:divBdr>
        <w:top w:val="none" w:sz="0" w:space="0" w:color="auto"/>
        <w:left w:val="none" w:sz="0" w:space="0" w:color="auto"/>
        <w:bottom w:val="none" w:sz="0" w:space="0" w:color="auto"/>
        <w:right w:val="none" w:sz="0" w:space="0" w:color="auto"/>
      </w:divBdr>
    </w:div>
    <w:div w:id="1898974015">
      <w:bodyDiv w:val="1"/>
      <w:marLeft w:val="0"/>
      <w:marRight w:val="0"/>
      <w:marTop w:val="0"/>
      <w:marBottom w:val="0"/>
      <w:divBdr>
        <w:top w:val="none" w:sz="0" w:space="0" w:color="auto"/>
        <w:left w:val="none" w:sz="0" w:space="0" w:color="auto"/>
        <w:bottom w:val="none" w:sz="0" w:space="0" w:color="auto"/>
        <w:right w:val="none" w:sz="0" w:space="0" w:color="auto"/>
      </w:divBdr>
    </w:div>
    <w:div w:id="1898975669">
      <w:bodyDiv w:val="1"/>
      <w:marLeft w:val="0"/>
      <w:marRight w:val="0"/>
      <w:marTop w:val="0"/>
      <w:marBottom w:val="0"/>
      <w:divBdr>
        <w:top w:val="none" w:sz="0" w:space="0" w:color="auto"/>
        <w:left w:val="none" w:sz="0" w:space="0" w:color="auto"/>
        <w:bottom w:val="none" w:sz="0" w:space="0" w:color="auto"/>
        <w:right w:val="none" w:sz="0" w:space="0" w:color="auto"/>
      </w:divBdr>
    </w:div>
    <w:div w:id="1899196033">
      <w:bodyDiv w:val="1"/>
      <w:marLeft w:val="0"/>
      <w:marRight w:val="0"/>
      <w:marTop w:val="0"/>
      <w:marBottom w:val="0"/>
      <w:divBdr>
        <w:top w:val="none" w:sz="0" w:space="0" w:color="auto"/>
        <w:left w:val="none" w:sz="0" w:space="0" w:color="auto"/>
        <w:bottom w:val="none" w:sz="0" w:space="0" w:color="auto"/>
        <w:right w:val="none" w:sz="0" w:space="0" w:color="auto"/>
      </w:divBdr>
    </w:div>
    <w:div w:id="1899196581">
      <w:bodyDiv w:val="1"/>
      <w:marLeft w:val="0"/>
      <w:marRight w:val="0"/>
      <w:marTop w:val="0"/>
      <w:marBottom w:val="0"/>
      <w:divBdr>
        <w:top w:val="none" w:sz="0" w:space="0" w:color="auto"/>
        <w:left w:val="none" w:sz="0" w:space="0" w:color="auto"/>
        <w:bottom w:val="none" w:sz="0" w:space="0" w:color="auto"/>
        <w:right w:val="none" w:sz="0" w:space="0" w:color="auto"/>
      </w:divBdr>
    </w:div>
    <w:div w:id="1899196830">
      <w:bodyDiv w:val="1"/>
      <w:marLeft w:val="0"/>
      <w:marRight w:val="0"/>
      <w:marTop w:val="0"/>
      <w:marBottom w:val="0"/>
      <w:divBdr>
        <w:top w:val="none" w:sz="0" w:space="0" w:color="auto"/>
        <w:left w:val="none" w:sz="0" w:space="0" w:color="auto"/>
        <w:bottom w:val="none" w:sz="0" w:space="0" w:color="auto"/>
        <w:right w:val="none" w:sz="0" w:space="0" w:color="auto"/>
      </w:divBdr>
    </w:div>
    <w:div w:id="1899322201">
      <w:bodyDiv w:val="1"/>
      <w:marLeft w:val="0"/>
      <w:marRight w:val="0"/>
      <w:marTop w:val="0"/>
      <w:marBottom w:val="0"/>
      <w:divBdr>
        <w:top w:val="none" w:sz="0" w:space="0" w:color="auto"/>
        <w:left w:val="none" w:sz="0" w:space="0" w:color="auto"/>
        <w:bottom w:val="none" w:sz="0" w:space="0" w:color="auto"/>
        <w:right w:val="none" w:sz="0" w:space="0" w:color="auto"/>
      </w:divBdr>
    </w:div>
    <w:div w:id="1899322964">
      <w:bodyDiv w:val="1"/>
      <w:marLeft w:val="0"/>
      <w:marRight w:val="0"/>
      <w:marTop w:val="0"/>
      <w:marBottom w:val="0"/>
      <w:divBdr>
        <w:top w:val="none" w:sz="0" w:space="0" w:color="auto"/>
        <w:left w:val="none" w:sz="0" w:space="0" w:color="auto"/>
        <w:bottom w:val="none" w:sz="0" w:space="0" w:color="auto"/>
        <w:right w:val="none" w:sz="0" w:space="0" w:color="auto"/>
      </w:divBdr>
    </w:div>
    <w:div w:id="1899389741">
      <w:bodyDiv w:val="1"/>
      <w:marLeft w:val="0"/>
      <w:marRight w:val="0"/>
      <w:marTop w:val="0"/>
      <w:marBottom w:val="0"/>
      <w:divBdr>
        <w:top w:val="none" w:sz="0" w:space="0" w:color="auto"/>
        <w:left w:val="none" w:sz="0" w:space="0" w:color="auto"/>
        <w:bottom w:val="none" w:sz="0" w:space="0" w:color="auto"/>
        <w:right w:val="none" w:sz="0" w:space="0" w:color="auto"/>
      </w:divBdr>
    </w:div>
    <w:div w:id="1899395311">
      <w:bodyDiv w:val="1"/>
      <w:marLeft w:val="0"/>
      <w:marRight w:val="0"/>
      <w:marTop w:val="0"/>
      <w:marBottom w:val="0"/>
      <w:divBdr>
        <w:top w:val="none" w:sz="0" w:space="0" w:color="auto"/>
        <w:left w:val="none" w:sz="0" w:space="0" w:color="auto"/>
        <w:bottom w:val="none" w:sz="0" w:space="0" w:color="auto"/>
        <w:right w:val="none" w:sz="0" w:space="0" w:color="auto"/>
      </w:divBdr>
    </w:div>
    <w:div w:id="1899437171">
      <w:bodyDiv w:val="1"/>
      <w:marLeft w:val="0"/>
      <w:marRight w:val="0"/>
      <w:marTop w:val="0"/>
      <w:marBottom w:val="0"/>
      <w:divBdr>
        <w:top w:val="none" w:sz="0" w:space="0" w:color="auto"/>
        <w:left w:val="none" w:sz="0" w:space="0" w:color="auto"/>
        <w:bottom w:val="none" w:sz="0" w:space="0" w:color="auto"/>
        <w:right w:val="none" w:sz="0" w:space="0" w:color="auto"/>
      </w:divBdr>
    </w:div>
    <w:div w:id="1899437692">
      <w:bodyDiv w:val="1"/>
      <w:marLeft w:val="0"/>
      <w:marRight w:val="0"/>
      <w:marTop w:val="0"/>
      <w:marBottom w:val="0"/>
      <w:divBdr>
        <w:top w:val="none" w:sz="0" w:space="0" w:color="auto"/>
        <w:left w:val="none" w:sz="0" w:space="0" w:color="auto"/>
        <w:bottom w:val="none" w:sz="0" w:space="0" w:color="auto"/>
        <w:right w:val="none" w:sz="0" w:space="0" w:color="auto"/>
      </w:divBdr>
    </w:div>
    <w:div w:id="1899439436">
      <w:bodyDiv w:val="1"/>
      <w:marLeft w:val="0"/>
      <w:marRight w:val="0"/>
      <w:marTop w:val="0"/>
      <w:marBottom w:val="0"/>
      <w:divBdr>
        <w:top w:val="none" w:sz="0" w:space="0" w:color="auto"/>
        <w:left w:val="none" w:sz="0" w:space="0" w:color="auto"/>
        <w:bottom w:val="none" w:sz="0" w:space="0" w:color="auto"/>
        <w:right w:val="none" w:sz="0" w:space="0" w:color="auto"/>
      </w:divBdr>
    </w:div>
    <w:div w:id="1899510734">
      <w:bodyDiv w:val="1"/>
      <w:marLeft w:val="0"/>
      <w:marRight w:val="0"/>
      <w:marTop w:val="0"/>
      <w:marBottom w:val="0"/>
      <w:divBdr>
        <w:top w:val="none" w:sz="0" w:space="0" w:color="auto"/>
        <w:left w:val="none" w:sz="0" w:space="0" w:color="auto"/>
        <w:bottom w:val="none" w:sz="0" w:space="0" w:color="auto"/>
        <w:right w:val="none" w:sz="0" w:space="0" w:color="auto"/>
      </w:divBdr>
    </w:div>
    <w:div w:id="1899515925">
      <w:bodyDiv w:val="1"/>
      <w:marLeft w:val="0"/>
      <w:marRight w:val="0"/>
      <w:marTop w:val="0"/>
      <w:marBottom w:val="0"/>
      <w:divBdr>
        <w:top w:val="none" w:sz="0" w:space="0" w:color="auto"/>
        <w:left w:val="none" w:sz="0" w:space="0" w:color="auto"/>
        <w:bottom w:val="none" w:sz="0" w:space="0" w:color="auto"/>
        <w:right w:val="none" w:sz="0" w:space="0" w:color="auto"/>
      </w:divBdr>
    </w:div>
    <w:div w:id="1899588939">
      <w:bodyDiv w:val="1"/>
      <w:marLeft w:val="0"/>
      <w:marRight w:val="0"/>
      <w:marTop w:val="0"/>
      <w:marBottom w:val="0"/>
      <w:divBdr>
        <w:top w:val="none" w:sz="0" w:space="0" w:color="auto"/>
        <w:left w:val="none" w:sz="0" w:space="0" w:color="auto"/>
        <w:bottom w:val="none" w:sz="0" w:space="0" w:color="auto"/>
        <w:right w:val="none" w:sz="0" w:space="0" w:color="auto"/>
      </w:divBdr>
    </w:div>
    <w:div w:id="1899589419">
      <w:bodyDiv w:val="1"/>
      <w:marLeft w:val="0"/>
      <w:marRight w:val="0"/>
      <w:marTop w:val="0"/>
      <w:marBottom w:val="0"/>
      <w:divBdr>
        <w:top w:val="none" w:sz="0" w:space="0" w:color="auto"/>
        <w:left w:val="none" w:sz="0" w:space="0" w:color="auto"/>
        <w:bottom w:val="none" w:sz="0" w:space="0" w:color="auto"/>
        <w:right w:val="none" w:sz="0" w:space="0" w:color="auto"/>
      </w:divBdr>
    </w:div>
    <w:div w:id="1899631202">
      <w:bodyDiv w:val="1"/>
      <w:marLeft w:val="0"/>
      <w:marRight w:val="0"/>
      <w:marTop w:val="0"/>
      <w:marBottom w:val="0"/>
      <w:divBdr>
        <w:top w:val="none" w:sz="0" w:space="0" w:color="auto"/>
        <w:left w:val="none" w:sz="0" w:space="0" w:color="auto"/>
        <w:bottom w:val="none" w:sz="0" w:space="0" w:color="auto"/>
        <w:right w:val="none" w:sz="0" w:space="0" w:color="auto"/>
      </w:divBdr>
    </w:div>
    <w:div w:id="1899634248">
      <w:bodyDiv w:val="1"/>
      <w:marLeft w:val="0"/>
      <w:marRight w:val="0"/>
      <w:marTop w:val="0"/>
      <w:marBottom w:val="0"/>
      <w:divBdr>
        <w:top w:val="none" w:sz="0" w:space="0" w:color="auto"/>
        <w:left w:val="none" w:sz="0" w:space="0" w:color="auto"/>
        <w:bottom w:val="none" w:sz="0" w:space="0" w:color="auto"/>
        <w:right w:val="none" w:sz="0" w:space="0" w:color="auto"/>
      </w:divBdr>
    </w:div>
    <w:div w:id="1899702813">
      <w:bodyDiv w:val="1"/>
      <w:marLeft w:val="0"/>
      <w:marRight w:val="0"/>
      <w:marTop w:val="0"/>
      <w:marBottom w:val="0"/>
      <w:divBdr>
        <w:top w:val="none" w:sz="0" w:space="0" w:color="auto"/>
        <w:left w:val="none" w:sz="0" w:space="0" w:color="auto"/>
        <w:bottom w:val="none" w:sz="0" w:space="0" w:color="auto"/>
        <w:right w:val="none" w:sz="0" w:space="0" w:color="auto"/>
      </w:divBdr>
    </w:div>
    <w:div w:id="1899703945">
      <w:bodyDiv w:val="1"/>
      <w:marLeft w:val="0"/>
      <w:marRight w:val="0"/>
      <w:marTop w:val="0"/>
      <w:marBottom w:val="0"/>
      <w:divBdr>
        <w:top w:val="none" w:sz="0" w:space="0" w:color="auto"/>
        <w:left w:val="none" w:sz="0" w:space="0" w:color="auto"/>
        <w:bottom w:val="none" w:sz="0" w:space="0" w:color="auto"/>
        <w:right w:val="none" w:sz="0" w:space="0" w:color="auto"/>
      </w:divBdr>
    </w:div>
    <w:div w:id="1899781186">
      <w:bodyDiv w:val="1"/>
      <w:marLeft w:val="0"/>
      <w:marRight w:val="0"/>
      <w:marTop w:val="0"/>
      <w:marBottom w:val="0"/>
      <w:divBdr>
        <w:top w:val="none" w:sz="0" w:space="0" w:color="auto"/>
        <w:left w:val="none" w:sz="0" w:space="0" w:color="auto"/>
        <w:bottom w:val="none" w:sz="0" w:space="0" w:color="auto"/>
        <w:right w:val="none" w:sz="0" w:space="0" w:color="auto"/>
      </w:divBdr>
    </w:div>
    <w:div w:id="1899782440">
      <w:bodyDiv w:val="1"/>
      <w:marLeft w:val="0"/>
      <w:marRight w:val="0"/>
      <w:marTop w:val="0"/>
      <w:marBottom w:val="0"/>
      <w:divBdr>
        <w:top w:val="none" w:sz="0" w:space="0" w:color="auto"/>
        <w:left w:val="none" w:sz="0" w:space="0" w:color="auto"/>
        <w:bottom w:val="none" w:sz="0" w:space="0" w:color="auto"/>
        <w:right w:val="none" w:sz="0" w:space="0" w:color="auto"/>
      </w:divBdr>
    </w:div>
    <w:div w:id="1899785716">
      <w:bodyDiv w:val="1"/>
      <w:marLeft w:val="0"/>
      <w:marRight w:val="0"/>
      <w:marTop w:val="0"/>
      <w:marBottom w:val="0"/>
      <w:divBdr>
        <w:top w:val="none" w:sz="0" w:space="0" w:color="auto"/>
        <w:left w:val="none" w:sz="0" w:space="0" w:color="auto"/>
        <w:bottom w:val="none" w:sz="0" w:space="0" w:color="auto"/>
        <w:right w:val="none" w:sz="0" w:space="0" w:color="auto"/>
      </w:divBdr>
    </w:div>
    <w:div w:id="1899899648">
      <w:bodyDiv w:val="1"/>
      <w:marLeft w:val="0"/>
      <w:marRight w:val="0"/>
      <w:marTop w:val="0"/>
      <w:marBottom w:val="0"/>
      <w:divBdr>
        <w:top w:val="none" w:sz="0" w:space="0" w:color="auto"/>
        <w:left w:val="none" w:sz="0" w:space="0" w:color="auto"/>
        <w:bottom w:val="none" w:sz="0" w:space="0" w:color="auto"/>
        <w:right w:val="none" w:sz="0" w:space="0" w:color="auto"/>
      </w:divBdr>
    </w:div>
    <w:div w:id="1899977627">
      <w:bodyDiv w:val="1"/>
      <w:marLeft w:val="0"/>
      <w:marRight w:val="0"/>
      <w:marTop w:val="0"/>
      <w:marBottom w:val="0"/>
      <w:divBdr>
        <w:top w:val="none" w:sz="0" w:space="0" w:color="auto"/>
        <w:left w:val="none" w:sz="0" w:space="0" w:color="auto"/>
        <w:bottom w:val="none" w:sz="0" w:space="0" w:color="auto"/>
        <w:right w:val="none" w:sz="0" w:space="0" w:color="auto"/>
      </w:divBdr>
    </w:div>
    <w:div w:id="1900094706">
      <w:bodyDiv w:val="1"/>
      <w:marLeft w:val="0"/>
      <w:marRight w:val="0"/>
      <w:marTop w:val="0"/>
      <w:marBottom w:val="0"/>
      <w:divBdr>
        <w:top w:val="none" w:sz="0" w:space="0" w:color="auto"/>
        <w:left w:val="none" w:sz="0" w:space="0" w:color="auto"/>
        <w:bottom w:val="none" w:sz="0" w:space="0" w:color="auto"/>
        <w:right w:val="none" w:sz="0" w:space="0" w:color="auto"/>
      </w:divBdr>
    </w:div>
    <w:div w:id="1900239101">
      <w:bodyDiv w:val="1"/>
      <w:marLeft w:val="0"/>
      <w:marRight w:val="0"/>
      <w:marTop w:val="0"/>
      <w:marBottom w:val="0"/>
      <w:divBdr>
        <w:top w:val="none" w:sz="0" w:space="0" w:color="auto"/>
        <w:left w:val="none" w:sz="0" w:space="0" w:color="auto"/>
        <w:bottom w:val="none" w:sz="0" w:space="0" w:color="auto"/>
        <w:right w:val="none" w:sz="0" w:space="0" w:color="auto"/>
      </w:divBdr>
    </w:div>
    <w:div w:id="1900244980">
      <w:bodyDiv w:val="1"/>
      <w:marLeft w:val="0"/>
      <w:marRight w:val="0"/>
      <w:marTop w:val="0"/>
      <w:marBottom w:val="0"/>
      <w:divBdr>
        <w:top w:val="none" w:sz="0" w:space="0" w:color="auto"/>
        <w:left w:val="none" w:sz="0" w:space="0" w:color="auto"/>
        <w:bottom w:val="none" w:sz="0" w:space="0" w:color="auto"/>
        <w:right w:val="none" w:sz="0" w:space="0" w:color="auto"/>
      </w:divBdr>
    </w:div>
    <w:div w:id="1900361050">
      <w:bodyDiv w:val="1"/>
      <w:marLeft w:val="0"/>
      <w:marRight w:val="0"/>
      <w:marTop w:val="0"/>
      <w:marBottom w:val="0"/>
      <w:divBdr>
        <w:top w:val="none" w:sz="0" w:space="0" w:color="auto"/>
        <w:left w:val="none" w:sz="0" w:space="0" w:color="auto"/>
        <w:bottom w:val="none" w:sz="0" w:space="0" w:color="auto"/>
        <w:right w:val="none" w:sz="0" w:space="0" w:color="auto"/>
      </w:divBdr>
    </w:div>
    <w:div w:id="1900433285">
      <w:bodyDiv w:val="1"/>
      <w:marLeft w:val="0"/>
      <w:marRight w:val="0"/>
      <w:marTop w:val="0"/>
      <w:marBottom w:val="0"/>
      <w:divBdr>
        <w:top w:val="none" w:sz="0" w:space="0" w:color="auto"/>
        <w:left w:val="none" w:sz="0" w:space="0" w:color="auto"/>
        <w:bottom w:val="none" w:sz="0" w:space="0" w:color="auto"/>
        <w:right w:val="none" w:sz="0" w:space="0" w:color="auto"/>
      </w:divBdr>
    </w:div>
    <w:div w:id="1900480092">
      <w:bodyDiv w:val="1"/>
      <w:marLeft w:val="0"/>
      <w:marRight w:val="0"/>
      <w:marTop w:val="0"/>
      <w:marBottom w:val="0"/>
      <w:divBdr>
        <w:top w:val="none" w:sz="0" w:space="0" w:color="auto"/>
        <w:left w:val="none" w:sz="0" w:space="0" w:color="auto"/>
        <w:bottom w:val="none" w:sz="0" w:space="0" w:color="auto"/>
        <w:right w:val="none" w:sz="0" w:space="0" w:color="auto"/>
      </w:divBdr>
    </w:div>
    <w:div w:id="1900481451">
      <w:bodyDiv w:val="1"/>
      <w:marLeft w:val="0"/>
      <w:marRight w:val="0"/>
      <w:marTop w:val="0"/>
      <w:marBottom w:val="0"/>
      <w:divBdr>
        <w:top w:val="none" w:sz="0" w:space="0" w:color="auto"/>
        <w:left w:val="none" w:sz="0" w:space="0" w:color="auto"/>
        <w:bottom w:val="none" w:sz="0" w:space="0" w:color="auto"/>
        <w:right w:val="none" w:sz="0" w:space="0" w:color="auto"/>
      </w:divBdr>
    </w:div>
    <w:div w:id="1900703292">
      <w:bodyDiv w:val="1"/>
      <w:marLeft w:val="0"/>
      <w:marRight w:val="0"/>
      <w:marTop w:val="0"/>
      <w:marBottom w:val="0"/>
      <w:divBdr>
        <w:top w:val="none" w:sz="0" w:space="0" w:color="auto"/>
        <w:left w:val="none" w:sz="0" w:space="0" w:color="auto"/>
        <w:bottom w:val="none" w:sz="0" w:space="0" w:color="auto"/>
        <w:right w:val="none" w:sz="0" w:space="0" w:color="auto"/>
      </w:divBdr>
    </w:div>
    <w:div w:id="1900703417">
      <w:bodyDiv w:val="1"/>
      <w:marLeft w:val="0"/>
      <w:marRight w:val="0"/>
      <w:marTop w:val="0"/>
      <w:marBottom w:val="0"/>
      <w:divBdr>
        <w:top w:val="none" w:sz="0" w:space="0" w:color="auto"/>
        <w:left w:val="none" w:sz="0" w:space="0" w:color="auto"/>
        <w:bottom w:val="none" w:sz="0" w:space="0" w:color="auto"/>
        <w:right w:val="none" w:sz="0" w:space="0" w:color="auto"/>
      </w:divBdr>
    </w:div>
    <w:div w:id="1900819381">
      <w:bodyDiv w:val="1"/>
      <w:marLeft w:val="0"/>
      <w:marRight w:val="0"/>
      <w:marTop w:val="0"/>
      <w:marBottom w:val="0"/>
      <w:divBdr>
        <w:top w:val="none" w:sz="0" w:space="0" w:color="auto"/>
        <w:left w:val="none" w:sz="0" w:space="0" w:color="auto"/>
        <w:bottom w:val="none" w:sz="0" w:space="0" w:color="auto"/>
        <w:right w:val="none" w:sz="0" w:space="0" w:color="auto"/>
      </w:divBdr>
    </w:div>
    <w:div w:id="1900898642">
      <w:bodyDiv w:val="1"/>
      <w:marLeft w:val="0"/>
      <w:marRight w:val="0"/>
      <w:marTop w:val="0"/>
      <w:marBottom w:val="0"/>
      <w:divBdr>
        <w:top w:val="none" w:sz="0" w:space="0" w:color="auto"/>
        <w:left w:val="none" w:sz="0" w:space="0" w:color="auto"/>
        <w:bottom w:val="none" w:sz="0" w:space="0" w:color="auto"/>
        <w:right w:val="none" w:sz="0" w:space="0" w:color="auto"/>
      </w:divBdr>
    </w:div>
    <w:div w:id="1900898842">
      <w:bodyDiv w:val="1"/>
      <w:marLeft w:val="0"/>
      <w:marRight w:val="0"/>
      <w:marTop w:val="0"/>
      <w:marBottom w:val="0"/>
      <w:divBdr>
        <w:top w:val="none" w:sz="0" w:space="0" w:color="auto"/>
        <w:left w:val="none" w:sz="0" w:space="0" w:color="auto"/>
        <w:bottom w:val="none" w:sz="0" w:space="0" w:color="auto"/>
        <w:right w:val="none" w:sz="0" w:space="0" w:color="auto"/>
      </w:divBdr>
    </w:div>
    <w:div w:id="1900968612">
      <w:bodyDiv w:val="1"/>
      <w:marLeft w:val="0"/>
      <w:marRight w:val="0"/>
      <w:marTop w:val="0"/>
      <w:marBottom w:val="0"/>
      <w:divBdr>
        <w:top w:val="none" w:sz="0" w:space="0" w:color="auto"/>
        <w:left w:val="none" w:sz="0" w:space="0" w:color="auto"/>
        <w:bottom w:val="none" w:sz="0" w:space="0" w:color="auto"/>
        <w:right w:val="none" w:sz="0" w:space="0" w:color="auto"/>
      </w:divBdr>
    </w:div>
    <w:div w:id="1901016355">
      <w:bodyDiv w:val="1"/>
      <w:marLeft w:val="0"/>
      <w:marRight w:val="0"/>
      <w:marTop w:val="0"/>
      <w:marBottom w:val="0"/>
      <w:divBdr>
        <w:top w:val="none" w:sz="0" w:space="0" w:color="auto"/>
        <w:left w:val="none" w:sz="0" w:space="0" w:color="auto"/>
        <w:bottom w:val="none" w:sz="0" w:space="0" w:color="auto"/>
        <w:right w:val="none" w:sz="0" w:space="0" w:color="auto"/>
      </w:divBdr>
    </w:div>
    <w:div w:id="1901016358">
      <w:bodyDiv w:val="1"/>
      <w:marLeft w:val="0"/>
      <w:marRight w:val="0"/>
      <w:marTop w:val="0"/>
      <w:marBottom w:val="0"/>
      <w:divBdr>
        <w:top w:val="none" w:sz="0" w:space="0" w:color="auto"/>
        <w:left w:val="none" w:sz="0" w:space="0" w:color="auto"/>
        <w:bottom w:val="none" w:sz="0" w:space="0" w:color="auto"/>
        <w:right w:val="none" w:sz="0" w:space="0" w:color="auto"/>
      </w:divBdr>
    </w:div>
    <w:div w:id="1901018020">
      <w:bodyDiv w:val="1"/>
      <w:marLeft w:val="0"/>
      <w:marRight w:val="0"/>
      <w:marTop w:val="0"/>
      <w:marBottom w:val="0"/>
      <w:divBdr>
        <w:top w:val="none" w:sz="0" w:space="0" w:color="auto"/>
        <w:left w:val="none" w:sz="0" w:space="0" w:color="auto"/>
        <w:bottom w:val="none" w:sz="0" w:space="0" w:color="auto"/>
        <w:right w:val="none" w:sz="0" w:space="0" w:color="auto"/>
      </w:divBdr>
    </w:div>
    <w:div w:id="1901134229">
      <w:bodyDiv w:val="1"/>
      <w:marLeft w:val="0"/>
      <w:marRight w:val="0"/>
      <w:marTop w:val="0"/>
      <w:marBottom w:val="0"/>
      <w:divBdr>
        <w:top w:val="none" w:sz="0" w:space="0" w:color="auto"/>
        <w:left w:val="none" w:sz="0" w:space="0" w:color="auto"/>
        <w:bottom w:val="none" w:sz="0" w:space="0" w:color="auto"/>
        <w:right w:val="none" w:sz="0" w:space="0" w:color="auto"/>
      </w:divBdr>
    </w:div>
    <w:div w:id="1901206184">
      <w:bodyDiv w:val="1"/>
      <w:marLeft w:val="0"/>
      <w:marRight w:val="0"/>
      <w:marTop w:val="0"/>
      <w:marBottom w:val="0"/>
      <w:divBdr>
        <w:top w:val="none" w:sz="0" w:space="0" w:color="auto"/>
        <w:left w:val="none" w:sz="0" w:space="0" w:color="auto"/>
        <w:bottom w:val="none" w:sz="0" w:space="0" w:color="auto"/>
        <w:right w:val="none" w:sz="0" w:space="0" w:color="auto"/>
      </w:divBdr>
    </w:div>
    <w:div w:id="1901207363">
      <w:bodyDiv w:val="1"/>
      <w:marLeft w:val="0"/>
      <w:marRight w:val="0"/>
      <w:marTop w:val="0"/>
      <w:marBottom w:val="0"/>
      <w:divBdr>
        <w:top w:val="none" w:sz="0" w:space="0" w:color="auto"/>
        <w:left w:val="none" w:sz="0" w:space="0" w:color="auto"/>
        <w:bottom w:val="none" w:sz="0" w:space="0" w:color="auto"/>
        <w:right w:val="none" w:sz="0" w:space="0" w:color="auto"/>
      </w:divBdr>
    </w:div>
    <w:div w:id="1901210773">
      <w:bodyDiv w:val="1"/>
      <w:marLeft w:val="0"/>
      <w:marRight w:val="0"/>
      <w:marTop w:val="0"/>
      <w:marBottom w:val="0"/>
      <w:divBdr>
        <w:top w:val="none" w:sz="0" w:space="0" w:color="auto"/>
        <w:left w:val="none" w:sz="0" w:space="0" w:color="auto"/>
        <w:bottom w:val="none" w:sz="0" w:space="0" w:color="auto"/>
        <w:right w:val="none" w:sz="0" w:space="0" w:color="auto"/>
      </w:divBdr>
    </w:div>
    <w:div w:id="1901213357">
      <w:bodyDiv w:val="1"/>
      <w:marLeft w:val="0"/>
      <w:marRight w:val="0"/>
      <w:marTop w:val="0"/>
      <w:marBottom w:val="0"/>
      <w:divBdr>
        <w:top w:val="none" w:sz="0" w:space="0" w:color="auto"/>
        <w:left w:val="none" w:sz="0" w:space="0" w:color="auto"/>
        <w:bottom w:val="none" w:sz="0" w:space="0" w:color="auto"/>
        <w:right w:val="none" w:sz="0" w:space="0" w:color="auto"/>
      </w:divBdr>
    </w:div>
    <w:div w:id="1901284084">
      <w:bodyDiv w:val="1"/>
      <w:marLeft w:val="0"/>
      <w:marRight w:val="0"/>
      <w:marTop w:val="0"/>
      <w:marBottom w:val="0"/>
      <w:divBdr>
        <w:top w:val="none" w:sz="0" w:space="0" w:color="auto"/>
        <w:left w:val="none" w:sz="0" w:space="0" w:color="auto"/>
        <w:bottom w:val="none" w:sz="0" w:space="0" w:color="auto"/>
        <w:right w:val="none" w:sz="0" w:space="0" w:color="auto"/>
      </w:divBdr>
    </w:div>
    <w:div w:id="1901398638">
      <w:bodyDiv w:val="1"/>
      <w:marLeft w:val="0"/>
      <w:marRight w:val="0"/>
      <w:marTop w:val="0"/>
      <w:marBottom w:val="0"/>
      <w:divBdr>
        <w:top w:val="none" w:sz="0" w:space="0" w:color="auto"/>
        <w:left w:val="none" w:sz="0" w:space="0" w:color="auto"/>
        <w:bottom w:val="none" w:sz="0" w:space="0" w:color="auto"/>
        <w:right w:val="none" w:sz="0" w:space="0" w:color="auto"/>
      </w:divBdr>
    </w:div>
    <w:div w:id="1901406849">
      <w:bodyDiv w:val="1"/>
      <w:marLeft w:val="0"/>
      <w:marRight w:val="0"/>
      <w:marTop w:val="0"/>
      <w:marBottom w:val="0"/>
      <w:divBdr>
        <w:top w:val="none" w:sz="0" w:space="0" w:color="auto"/>
        <w:left w:val="none" w:sz="0" w:space="0" w:color="auto"/>
        <w:bottom w:val="none" w:sz="0" w:space="0" w:color="auto"/>
        <w:right w:val="none" w:sz="0" w:space="0" w:color="auto"/>
      </w:divBdr>
    </w:div>
    <w:div w:id="1901556787">
      <w:bodyDiv w:val="1"/>
      <w:marLeft w:val="0"/>
      <w:marRight w:val="0"/>
      <w:marTop w:val="0"/>
      <w:marBottom w:val="0"/>
      <w:divBdr>
        <w:top w:val="none" w:sz="0" w:space="0" w:color="auto"/>
        <w:left w:val="none" w:sz="0" w:space="0" w:color="auto"/>
        <w:bottom w:val="none" w:sz="0" w:space="0" w:color="auto"/>
        <w:right w:val="none" w:sz="0" w:space="0" w:color="auto"/>
      </w:divBdr>
    </w:div>
    <w:div w:id="1901598748">
      <w:bodyDiv w:val="1"/>
      <w:marLeft w:val="0"/>
      <w:marRight w:val="0"/>
      <w:marTop w:val="0"/>
      <w:marBottom w:val="0"/>
      <w:divBdr>
        <w:top w:val="none" w:sz="0" w:space="0" w:color="auto"/>
        <w:left w:val="none" w:sz="0" w:space="0" w:color="auto"/>
        <w:bottom w:val="none" w:sz="0" w:space="0" w:color="auto"/>
        <w:right w:val="none" w:sz="0" w:space="0" w:color="auto"/>
      </w:divBdr>
    </w:div>
    <w:div w:id="1901742085">
      <w:bodyDiv w:val="1"/>
      <w:marLeft w:val="0"/>
      <w:marRight w:val="0"/>
      <w:marTop w:val="0"/>
      <w:marBottom w:val="0"/>
      <w:divBdr>
        <w:top w:val="none" w:sz="0" w:space="0" w:color="auto"/>
        <w:left w:val="none" w:sz="0" w:space="0" w:color="auto"/>
        <w:bottom w:val="none" w:sz="0" w:space="0" w:color="auto"/>
        <w:right w:val="none" w:sz="0" w:space="0" w:color="auto"/>
      </w:divBdr>
    </w:div>
    <w:div w:id="1901742943">
      <w:bodyDiv w:val="1"/>
      <w:marLeft w:val="0"/>
      <w:marRight w:val="0"/>
      <w:marTop w:val="0"/>
      <w:marBottom w:val="0"/>
      <w:divBdr>
        <w:top w:val="none" w:sz="0" w:space="0" w:color="auto"/>
        <w:left w:val="none" w:sz="0" w:space="0" w:color="auto"/>
        <w:bottom w:val="none" w:sz="0" w:space="0" w:color="auto"/>
        <w:right w:val="none" w:sz="0" w:space="0" w:color="auto"/>
      </w:divBdr>
    </w:div>
    <w:div w:id="1901863052">
      <w:bodyDiv w:val="1"/>
      <w:marLeft w:val="0"/>
      <w:marRight w:val="0"/>
      <w:marTop w:val="0"/>
      <w:marBottom w:val="0"/>
      <w:divBdr>
        <w:top w:val="none" w:sz="0" w:space="0" w:color="auto"/>
        <w:left w:val="none" w:sz="0" w:space="0" w:color="auto"/>
        <w:bottom w:val="none" w:sz="0" w:space="0" w:color="auto"/>
        <w:right w:val="none" w:sz="0" w:space="0" w:color="auto"/>
      </w:divBdr>
    </w:div>
    <w:div w:id="1901937862">
      <w:bodyDiv w:val="1"/>
      <w:marLeft w:val="0"/>
      <w:marRight w:val="0"/>
      <w:marTop w:val="0"/>
      <w:marBottom w:val="0"/>
      <w:divBdr>
        <w:top w:val="none" w:sz="0" w:space="0" w:color="auto"/>
        <w:left w:val="none" w:sz="0" w:space="0" w:color="auto"/>
        <w:bottom w:val="none" w:sz="0" w:space="0" w:color="auto"/>
        <w:right w:val="none" w:sz="0" w:space="0" w:color="auto"/>
      </w:divBdr>
    </w:div>
    <w:div w:id="1901939542">
      <w:bodyDiv w:val="1"/>
      <w:marLeft w:val="0"/>
      <w:marRight w:val="0"/>
      <w:marTop w:val="0"/>
      <w:marBottom w:val="0"/>
      <w:divBdr>
        <w:top w:val="none" w:sz="0" w:space="0" w:color="auto"/>
        <w:left w:val="none" w:sz="0" w:space="0" w:color="auto"/>
        <w:bottom w:val="none" w:sz="0" w:space="0" w:color="auto"/>
        <w:right w:val="none" w:sz="0" w:space="0" w:color="auto"/>
      </w:divBdr>
    </w:div>
    <w:div w:id="1902011947">
      <w:bodyDiv w:val="1"/>
      <w:marLeft w:val="0"/>
      <w:marRight w:val="0"/>
      <w:marTop w:val="0"/>
      <w:marBottom w:val="0"/>
      <w:divBdr>
        <w:top w:val="none" w:sz="0" w:space="0" w:color="auto"/>
        <w:left w:val="none" w:sz="0" w:space="0" w:color="auto"/>
        <w:bottom w:val="none" w:sz="0" w:space="0" w:color="auto"/>
        <w:right w:val="none" w:sz="0" w:space="0" w:color="auto"/>
      </w:divBdr>
    </w:div>
    <w:div w:id="1902012658">
      <w:bodyDiv w:val="1"/>
      <w:marLeft w:val="0"/>
      <w:marRight w:val="0"/>
      <w:marTop w:val="0"/>
      <w:marBottom w:val="0"/>
      <w:divBdr>
        <w:top w:val="none" w:sz="0" w:space="0" w:color="auto"/>
        <w:left w:val="none" w:sz="0" w:space="0" w:color="auto"/>
        <w:bottom w:val="none" w:sz="0" w:space="0" w:color="auto"/>
        <w:right w:val="none" w:sz="0" w:space="0" w:color="auto"/>
      </w:divBdr>
    </w:div>
    <w:div w:id="1902055187">
      <w:bodyDiv w:val="1"/>
      <w:marLeft w:val="0"/>
      <w:marRight w:val="0"/>
      <w:marTop w:val="0"/>
      <w:marBottom w:val="0"/>
      <w:divBdr>
        <w:top w:val="none" w:sz="0" w:space="0" w:color="auto"/>
        <w:left w:val="none" w:sz="0" w:space="0" w:color="auto"/>
        <w:bottom w:val="none" w:sz="0" w:space="0" w:color="auto"/>
        <w:right w:val="none" w:sz="0" w:space="0" w:color="auto"/>
      </w:divBdr>
    </w:div>
    <w:div w:id="1902136600">
      <w:bodyDiv w:val="1"/>
      <w:marLeft w:val="0"/>
      <w:marRight w:val="0"/>
      <w:marTop w:val="0"/>
      <w:marBottom w:val="0"/>
      <w:divBdr>
        <w:top w:val="none" w:sz="0" w:space="0" w:color="auto"/>
        <w:left w:val="none" w:sz="0" w:space="0" w:color="auto"/>
        <w:bottom w:val="none" w:sz="0" w:space="0" w:color="auto"/>
        <w:right w:val="none" w:sz="0" w:space="0" w:color="auto"/>
      </w:divBdr>
    </w:div>
    <w:div w:id="1902254411">
      <w:bodyDiv w:val="1"/>
      <w:marLeft w:val="0"/>
      <w:marRight w:val="0"/>
      <w:marTop w:val="0"/>
      <w:marBottom w:val="0"/>
      <w:divBdr>
        <w:top w:val="none" w:sz="0" w:space="0" w:color="auto"/>
        <w:left w:val="none" w:sz="0" w:space="0" w:color="auto"/>
        <w:bottom w:val="none" w:sz="0" w:space="0" w:color="auto"/>
        <w:right w:val="none" w:sz="0" w:space="0" w:color="auto"/>
      </w:divBdr>
    </w:div>
    <w:div w:id="1902330564">
      <w:bodyDiv w:val="1"/>
      <w:marLeft w:val="0"/>
      <w:marRight w:val="0"/>
      <w:marTop w:val="0"/>
      <w:marBottom w:val="0"/>
      <w:divBdr>
        <w:top w:val="none" w:sz="0" w:space="0" w:color="auto"/>
        <w:left w:val="none" w:sz="0" w:space="0" w:color="auto"/>
        <w:bottom w:val="none" w:sz="0" w:space="0" w:color="auto"/>
        <w:right w:val="none" w:sz="0" w:space="0" w:color="auto"/>
      </w:divBdr>
    </w:div>
    <w:div w:id="1902445795">
      <w:bodyDiv w:val="1"/>
      <w:marLeft w:val="0"/>
      <w:marRight w:val="0"/>
      <w:marTop w:val="0"/>
      <w:marBottom w:val="0"/>
      <w:divBdr>
        <w:top w:val="none" w:sz="0" w:space="0" w:color="auto"/>
        <w:left w:val="none" w:sz="0" w:space="0" w:color="auto"/>
        <w:bottom w:val="none" w:sz="0" w:space="0" w:color="auto"/>
        <w:right w:val="none" w:sz="0" w:space="0" w:color="auto"/>
      </w:divBdr>
    </w:div>
    <w:div w:id="1902447418">
      <w:bodyDiv w:val="1"/>
      <w:marLeft w:val="0"/>
      <w:marRight w:val="0"/>
      <w:marTop w:val="0"/>
      <w:marBottom w:val="0"/>
      <w:divBdr>
        <w:top w:val="none" w:sz="0" w:space="0" w:color="auto"/>
        <w:left w:val="none" w:sz="0" w:space="0" w:color="auto"/>
        <w:bottom w:val="none" w:sz="0" w:space="0" w:color="auto"/>
        <w:right w:val="none" w:sz="0" w:space="0" w:color="auto"/>
      </w:divBdr>
    </w:div>
    <w:div w:id="1902518593">
      <w:bodyDiv w:val="1"/>
      <w:marLeft w:val="0"/>
      <w:marRight w:val="0"/>
      <w:marTop w:val="0"/>
      <w:marBottom w:val="0"/>
      <w:divBdr>
        <w:top w:val="none" w:sz="0" w:space="0" w:color="auto"/>
        <w:left w:val="none" w:sz="0" w:space="0" w:color="auto"/>
        <w:bottom w:val="none" w:sz="0" w:space="0" w:color="auto"/>
        <w:right w:val="none" w:sz="0" w:space="0" w:color="auto"/>
      </w:divBdr>
    </w:div>
    <w:div w:id="1902524197">
      <w:bodyDiv w:val="1"/>
      <w:marLeft w:val="0"/>
      <w:marRight w:val="0"/>
      <w:marTop w:val="0"/>
      <w:marBottom w:val="0"/>
      <w:divBdr>
        <w:top w:val="none" w:sz="0" w:space="0" w:color="auto"/>
        <w:left w:val="none" w:sz="0" w:space="0" w:color="auto"/>
        <w:bottom w:val="none" w:sz="0" w:space="0" w:color="auto"/>
        <w:right w:val="none" w:sz="0" w:space="0" w:color="auto"/>
      </w:divBdr>
    </w:div>
    <w:div w:id="1902592740">
      <w:bodyDiv w:val="1"/>
      <w:marLeft w:val="0"/>
      <w:marRight w:val="0"/>
      <w:marTop w:val="0"/>
      <w:marBottom w:val="0"/>
      <w:divBdr>
        <w:top w:val="none" w:sz="0" w:space="0" w:color="auto"/>
        <w:left w:val="none" w:sz="0" w:space="0" w:color="auto"/>
        <w:bottom w:val="none" w:sz="0" w:space="0" w:color="auto"/>
        <w:right w:val="none" w:sz="0" w:space="0" w:color="auto"/>
      </w:divBdr>
    </w:div>
    <w:div w:id="1902672250">
      <w:bodyDiv w:val="1"/>
      <w:marLeft w:val="0"/>
      <w:marRight w:val="0"/>
      <w:marTop w:val="0"/>
      <w:marBottom w:val="0"/>
      <w:divBdr>
        <w:top w:val="none" w:sz="0" w:space="0" w:color="auto"/>
        <w:left w:val="none" w:sz="0" w:space="0" w:color="auto"/>
        <w:bottom w:val="none" w:sz="0" w:space="0" w:color="auto"/>
        <w:right w:val="none" w:sz="0" w:space="0" w:color="auto"/>
      </w:divBdr>
    </w:div>
    <w:div w:id="1902715563">
      <w:bodyDiv w:val="1"/>
      <w:marLeft w:val="0"/>
      <w:marRight w:val="0"/>
      <w:marTop w:val="0"/>
      <w:marBottom w:val="0"/>
      <w:divBdr>
        <w:top w:val="none" w:sz="0" w:space="0" w:color="auto"/>
        <w:left w:val="none" w:sz="0" w:space="0" w:color="auto"/>
        <w:bottom w:val="none" w:sz="0" w:space="0" w:color="auto"/>
        <w:right w:val="none" w:sz="0" w:space="0" w:color="auto"/>
      </w:divBdr>
    </w:div>
    <w:div w:id="1902716109">
      <w:bodyDiv w:val="1"/>
      <w:marLeft w:val="0"/>
      <w:marRight w:val="0"/>
      <w:marTop w:val="0"/>
      <w:marBottom w:val="0"/>
      <w:divBdr>
        <w:top w:val="none" w:sz="0" w:space="0" w:color="auto"/>
        <w:left w:val="none" w:sz="0" w:space="0" w:color="auto"/>
        <w:bottom w:val="none" w:sz="0" w:space="0" w:color="auto"/>
        <w:right w:val="none" w:sz="0" w:space="0" w:color="auto"/>
      </w:divBdr>
    </w:div>
    <w:div w:id="1902785804">
      <w:bodyDiv w:val="1"/>
      <w:marLeft w:val="0"/>
      <w:marRight w:val="0"/>
      <w:marTop w:val="0"/>
      <w:marBottom w:val="0"/>
      <w:divBdr>
        <w:top w:val="none" w:sz="0" w:space="0" w:color="auto"/>
        <w:left w:val="none" w:sz="0" w:space="0" w:color="auto"/>
        <w:bottom w:val="none" w:sz="0" w:space="0" w:color="auto"/>
        <w:right w:val="none" w:sz="0" w:space="0" w:color="auto"/>
      </w:divBdr>
    </w:div>
    <w:div w:id="1902787242">
      <w:bodyDiv w:val="1"/>
      <w:marLeft w:val="0"/>
      <w:marRight w:val="0"/>
      <w:marTop w:val="0"/>
      <w:marBottom w:val="0"/>
      <w:divBdr>
        <w:top w:val="none" w:sz="0" w:space="0" w:color="auto"/>
        <w:left w:val="none" w:sz="0" w:space="0" w:color="auto"/>
        <w:bottom w:val="none" w:sz="0" w:space="0" w:color="auto"/>
        <w:right w:val="none" w:sz="0" w:space="0" w:color="auto"/>
      </w:divBdr>
    </w:div>
    <w:div w:id="1902864848">
      <w:bodyDiv w:val="1"/>
      <w:marLeft w:val="0"/>
      <w:marRight w:val="0"/>
      <w:marTop w:val="0"/>
      <w:marBottom w:val="0"/>
      <w:divBdr>
        <w:top w:val="none" w:sz="0" w:space="0" w:color="auto"/>
        <w:left w:val="none" w:sz="0" w:space="0" w:color="auto"/>
        <w:bottom w:val="none" w:sz="0" w:space="0" w:color="auto"/>
        <w:right w:val="none" w:sz="0" w:space="0" w:color="auto"/>
      </w:divBdr>
    </w:div>
    <w:div w:id="1902905237">
      <w:bodyDiv w:val="1"/>
      <w:marLeft w:val="0"/>
      <w:marRight w:val="0"/>
      <w:marTop w:val="0"/>
      <w:marBottom w:val="0"/>
      <w:divBdr>
        <w:top w:val="none" w:sz="0" w:space="0" w:color="auto"/>
        <w:left w:val="none" w:sz="0" w:space="0" w:color="auto"/>
        <w:bottom w:val="none" w:sz="0" w:space="0" w:color="auto"/>
        <w:right w:val="none" w:sz="0" w:space="0" w:color="auto"/>
      </w:divBdr>
    </w:div>
    <w:div w:id="1902978579">
      <w:bodyDiv w:val="1"/>
      <w:marLeft w:val="0"/>
      <w:marRight w:val="0"/>
      <w:marTop w:val="0"/>
      <w:marBottom w:val="0"/>
      <w:divBdr>
        <w:top w:val="none" w:sz="0" w:space="0" w:color="auto"/>
        <w:left w:val="none" w:sz="0" w:space="0" w:color="auto"/>
        <w:bottom w:val="none" w:sz="0" w:space="0" w:color="auto"/>
        <w:right w:val="none" w:sz="0" w:space="0" w:color="auto"/>
      </w:divBdr>
    </w:div>
    <w:div w:id="1902981766">
      <w:bodyDiv w:val="1"/>
      <w:marLeft w:val="0"/>
      <w:marRight w:val="0"/>
      <w:marTop w:val="0"/>
      <w:marBottom w:val="0"/>
      <w:divBdr>
        <w:top w:val="none" w:sz="0" w:space="0" w:color="auto"/>
        <w:left w:val="none" w:sz="0" w:space="0" w:color="auto"/>
        <w:bottom w:val="none" w:sz="0" w:space="0" w:color="auto"/>
        <w:right w:val="none" w:sz="0" w:space="0" w:color="auto"/>
      </w:divBdr>
    </w:div>
    <w:div w:id="1903053132">
      <w:bodyDiv w:val="1"/>
      <w:marLeft w:val="0"/>
      <w:marRight w:val="0"/>
      <w:marTop w:val="0"/>
      <w:marBottom w:val="0"/>
      <w:divBdr>
        <w:top w:val="none" w:sz="0" w:space="0" w:color="auto"/>
        <w:left w:val="none" w:sz="0" w:space="0" w:color="auto"/>
        <w:bottom w:val="none" w:sz="0" w:space="0" w:color="auto"/>
        <w:right w:val="none" w:sz="0" w:space="0" w:color="auto"/>
      </w:divBdr>
    </w:div>
    <w:div w:id="1903128758">
      <w:bodyDiv w:val="1"/>
      <w:marLeft w:val="0"/>
      <w:marRight w:val="0"/>
      <w:marTop w:val="0"/>
      <w:marBottom w:val="0"/>
      <w:divBdr>
        <w:top w:val="none" w:sz="0" w:space="0" w:color="auto"/>
        <w:left w:val="none" w:sz="0" w:space="0" w:color="auto"/>
        <w:bottom w:val="none" w:sz="0" w:space="0" w:color="auto"/>
        <w:right w:val="none" w:sz="0" w:space="0" w:color="auto"/>
      </w:divBdr>
    </w:div>
    <w:div w:id="1903130975">
      <w:bodyDiv w:val="1"/>
      <w:marLeft w:val="0"/>
      <w:marRight w:val="0"/>
      <w:marTop w:val="0"/>
      <w:marBottom w:val="0"/>
      <w:divBdr>
        <w:top w:val="none" w:sz="0" w:space="0" w:color="auto"/>
        <w:left w:val="none" w:sz="0" w:space="0" w:color="auto"/>
        <w:bottom w:val="none" w:sz="0" w:space="0" w:color="auto"/>
        <w:right w:val="none" w:sz="0" w:space="0" w:color="auto"/>
      </w:divBdr>
    </w:div>
    <w:div w:id="1903247262">
      <w:bodyDiv w:val="1"/>
      <w:marLeft w:val="0"/>
      <w:marRight w:val="0"/>
      <w:marTop w:val="0"/>
      <w:marBottom w:val="0"/>
      <w:divBdr>
        <w:top w:val="none" w:sz="0" w:space="0" w:color="auto"/>
        <w:left w:val="none" w:sz="0" w:space="0" w:color="auto"/>
        <w:bottom w:val="none" w:sz="0" w:space="0" w:color="auto"/>
        <w:right w:val="none" w:sz="0" w:space="0" w:color="auto"/>
      </w:divBdr>
    </w:div>
    <w:div w:id="1903250123">
      <w:bodyDiv w:val="1"/>
      <w:marLeft w:val="0"/>
      <w:marRight w:val="0"/>
      <w:marTop w:val="0"/>
      <w:marBottom w:val="0"/>
      <w:divBdr>
        <w:top w:val="none" w:sz="0" w:space="0" w:color="auto"/>
        <w:left w:val="none" w:sz="0" w:space="0" w:color="auto"/>
        <w:bottom w:val="none" w:sz="0" w:space="0" w:color="auto"/>
        <w:right w:val="none" w:sz="0" w:space="0" w:color="auto"/>
      </w:divBdr>
    </w:div>
    <w:div w:id="1903253364">
      <w:bodyDiv w:val="1"/>
      <w:marLeft w:val="0"/>
      <w:marRight w:val="0"/>
      <w:marTop w:val="0"/>
      <w:marBottom w:val="0"/>
      <w:divBdr>
        <w:top w:val="none" w:sz="0" w:space="0" w:color="auto"/>
        <w:left w:val="none" w:sz="0" w:space="0" w:color="auto"/>
        <w:bottom w:val="none" w:sz="0" w:space="0" w:color="auto"/>
        <w:right w:val="none" w:sz="0" w:space="0" w:color="auto"/>
      </w:divBdr>
    </w:div>
    <w:div w:id="1903321454">
      <w:bodyDiv w:val="1"/>
      <w:marLeft w:val="0"/>
      <w:marRight w:val="0"/>
      <w:marTop w:val="0"/>
      <w:marBottom w:val="0"/>
      <w:divBdr>
        <w:top w:val="none" w:sz="0" w:space="0" w:color="auto"/>
        <w:left w:val="none" w:sz="0" w:space="0" w:color="auto"/>
        <w:bottom w:val="none" w:sz="0" w:space="0" w:color="auto"/>
        <w:right w:val="none" w:sz="0" w:space="0" w:color="auto"/>
      </w:divBdr>
    </w:div>
    <w:div w:id="1903371543">
      <w:bodyDiv w:val="1"/>
      <w:marLeft w:val="0"/>
      <w:marRight w:val="0"/>
      <w:marTop w:val="0"/>
      <w:marBottom w:val="0"/>
      <w:divBdr>
        <w:top w:val="none" w:sz="0" w:space="0" w:color="auto"/>
        <w:left w:val="none" w:sz="0" w:space="0" w:color="auto"/>
        <w:bottom w:val="none" w:sz="0" w:space="0" w:color="auto"/>
        <w:right w:val="none" w:sz="0" w:space="0" w:color="auto"/>
      </w:divBdr>
    </w:div>
    <w:div w:id="1903441388">
      <w:bodyDiv w:val="1"/>
      <w:marLeft w:val="0"/>
      <w:marRight w:val="0"/>
      <w:marTop w:val="0"/>
      <w:marBottom w:val="0"/>
      <w:divBdr>
        <w:top w:val="none" w:sz="0" w:space="0" w:color="auto"/>
        <w:left w:val="none" w:sz="0" w:space="0" w:color="auto"/>
        <w:bottom w:val="none" w:sz="0" w:space="0" w:color="auto"/>
        <w:right w:val="none" w:sz="0" w:space="0" w:color="auto"/>
      </w:divBdr>
    </w:div>
    <w:div w:id="1903563591">
      <w:bodyDiv w:val="1"/>
      <w:marLeft w:val="0"/>
      <w:marRight w:val="0"/>
      <w:marTop w:val="0"/>
      <w:marBottom w:val="0"/>
      <w:divBdr>
        <w:top w:val="none" w:sz="0" w:space="0" w:color="auto"/>
        <w:left w:val="none" w:sz="0" w:space="0" w:color="auto"/>
        <w:bottom w:val="none" w:sz="0" w:space="0" w:color="auto"/>
        <w:right w:val="none" w:sz="0" w:space="0" w:color="auto"/>
      </w:divBdr>
    </w:div>
    <w:div w:id="1903632719">
      <w:bodyDiv w:val="1"/>
      <w:marLeft w:val="0"/>
      <w:marRight w:val="0"/>
      <w:marTop w:val="0"/>
      <w:marBottom w:val="0"/>
      <w:divBdr>
        <w:top w:val="none" w:sz="0" w:space="0" w:color="auto"/>
        <w:left w:val="none" w:sz="0" w:space="0" w:color="auto"/>
        <w:bottom w:val="none" w:sz="0" w:space="0" w:color="auto"/>
        <w:right w:val="none" w:sz="0" w:space="0" w:color="auto"/>
      </w:divBdr>
    </w:div>
    <w:div w:id="1903708570">
      <w:bodyDiv w:val="1"/>
      <w:marLeft w:val="0"/>
      <w:marRight w:val="0"/>
      <w:marTop w:val="0"/>
      <w:marBottom w:val="0"/>
      <w:divBdr>
        <w:top w:val="none" w:sz="0" w:space="0" w:color="auto"/>
        <w:left w:val="none" w:sz="0" w:space="0" w:color="auto"/>
        <w:bottom w:val="none" w:sz="0" w:space="0" w:color="auto"/>
        <w:right w:val="none" w:sz="0" w:space="0" w:color="auto"/>
      </w:divBdr>
    </w:div>
    <w:div w:id="1903710105">
      <w:bodyDiv w:val="1"/>
      <w:marLeft w:val="0"/>
      <w:marRight w:val="0"/>
      <w:marTop w:val="0"/>
      <w:marBottom w:val="0"/>
      <w:divBdr>
        <w:top w:val="none" w:sz="0" w:space="0" w:color="auto"/>
        <w:left w:val="none" w:sz="0" w:space="0" w:color="auto"/>
        <w:bottom w:val="none" w:sz="0" w:space="0" w:color="auto"/>
        <w:right w:val="none" w:sz="0" w:space="0" w:color="auto"/>
      </w:divBdr>
    </w:div>
    <w:div w:id="1903713552">
      <w:bodyDiv w:val="1"/>
      <w:marLeft w:val="0"/>
      <w:marRight w:val="0"/>
      <w:marTop w:val="0"/>
      <w:marBottom w:val="0"/>
      <w:divBdr>
        <w:top w:val="none" w:sz="0" w:space="0" w:color="auto"/>
        <w:left w:val="none" w:sz="0" w:space="0" w:color="auto"/>
        <w:bottom w:val="none" w:sz="0" w:space="0" w:color="auto"/>
        <w:right w:val="none" w:sz="0" w:space="0" w:color="auto"/>
      </w:divBdr>
    </w:div>
    <w:div w:id="1903759215">
      <w:bodyDiv w:val="1"/>
      <w:marLeft w:val="0"/>
      <w:marRight w:val="0"/>
      <w:marTop w:val="0"/>
      <w:marBottom w:val="0"/>
      <w:divBdr>
        <w:top w:val="none" w:sz="0" w:space="0" w:color="auto"/>
        <w:left w:val="none" w:sz="0" w:space="0" w:color="auto"/>
        <w:bottom w:val="none" w:sz="0" w:space="0" w:color="auto"/>
        <w:right w:val="none" w:sz="0" w:space="0" w:color="auto"/>
      </w:divBdr>
    </w:div>
    <w:div w:id="1903828452">
      <w:bodyDiv w:val="1"/>
      <w:marLeft w:val="0"/>
      <w:marRight w:val="0"/>
      <w:marTop w:val="0"/>
      <w:marBottom w:val="0"/>
      <w:divBdr>
        <w:top w:val="none" w:sz="0" w:space="0" w:color="auto"/>
        <w:left w:val="none" w:sz="0" w:space="0" w:color="auto"/>
        <w:bottom w:val="none" w:sz="0" w:space="0" w:color="auto"/>
        <w:right w:val="none" w:sz="0" w:space="0" w:color="auto"/>
      </w:divBdr>
    </w:div>
    <w:div w:id="1903831738">
      <w:bodyDiv w:val="1"/>
      <w:marLeft w:val="0"/>
      <w:marRight w:val="0"/>
      <w:marTop w:val="0"/>
      <w:marBottom w:val="0"/>
      <w:divBdr>
        <w:top w:val="none" w:sz="0" w:space="0" w:color="auto"/>
        <w:left w:val="none" w:sz="0" w:space="0" w:color="auto"/>
        <w:bottom w:val="none" w:sz="0" w:space="0" w:color="auto"/>
        <w:right w:val="none" w:sz="0" w:space="0" w:color="auto"/>
      </w:divBdr>
    </w:div>
    <w:div w:id="1903903571">
      <w:bodyDiv w:val="1"/>
      <w:marLeft w:val="0"/>
      <w:marRight w:val="0"/>
      <w:marTop w:val="0"/>
      <w:marBottom w:val="0"/>
      <w:divBdr>
        <w:top w:val="none" w:sz="0" w:space="0" w:color="auto"/>
        <w:left w:val="none" w:sz="0" w:space="0" w:color="auto"/>
        <w:bottom w:val="none" w:sz="0" w:space="0" w:color="auto"/>
        <w:right w:val="none" w:sz="0" w:space="0" w:color="auto"/>
      </w:divBdr>
    </w:div>
    <w:div w:id="1903983680">
      <w:bodyDiv w:val="1"/>
      <w:marLeft w:val="0"/>
      <w:marRight w:val="0"/>
      <w:marTop w:val="0"/>
      <w:marBottom w:val="0"/>
      <w:divBdr>
        <w:top w:val="none" w:sz="0" w:space="0" w:color="auto"/>
        <w:left w:val="none" w:sz="0" w:space="0" w:color="auto"/>
        <w:bottom w:val="none" w:sz="0" w:space="0" w:color="auto"/>
        <w:right w:val="none" w:sz="0" w:space="0" w:color="auto"/>
      </w:divBdr>
    </w:div>
    <w:div w:id="1904099766">
      <w:bodyDiv w:val="1"/>
      <w:marLeft w:val="0"/>
      <w:marRight w:val="0"/>
      <w:marTop w:val="0"/>
      <w:marBottom w:val="0"/>
      <w:divBdr>
        <w:top w:val="none" w:sz="0" w:space="0" w:color="auto"/>
        <w:left w:val="none" w:sz="0" w:space="0" w:color="auto"/>
        <w:bottom w:val="none" w:sz="0" w:space="0" w:color="auto"/>
        <w:right w:val="none" w:sz="0" w:space="0" w:color="auto"/>
      </w:divBdr>
    </w:div>
    <w:div w:id="1904170084">
      <w:bodyDiv w:val="1"/>
      <w:marLeft w:val="0"/>
      <w:marRight w:val="0"/>
      <w:marTop w:val="0"/>
      <w:marBottom w:val="0"/>
      <w:divBdr>
        <w:top w:val="none" w:sz="0" w:space="0" w:color="auto"/>
        <w:left w:val="none" w:sz="0" w:space="0" w:color="auto"/>
        <w:bottom w:val="none" w:sz="0" w:space="0" w:color="auto"/>
        <w:right w:val="none" w:sz="0" w:space="0" w:color="auto"/>
      </w:divBdr>
    </w:div>
    <w:div w:id="1904173942">
      <w:bodyDiv w:val="1"/>
      <w:marLeft w:val="0"/>
      <w:marRight w:val="0"/>
      <w:marTop w:val="0"/>
      <w:marBottom w:val="0"/>
      <w:divBdr>
        <w:top w:val="none" w:sz="0" w:space="0" w:color="auto"/>
        <w:left w:val="none" w:sz="0" w:space="0" w:color="auto"/>
        <w:bottom w:val="none" w:sz="0" w:space="0" w:color="auto"/>
        <w:right w:val="none" w:sz="0" w:space="0" w:color="auto"/>
      </w:divBdr>
    </w:div>
    <w:div w:id="1904288381">
      <w:bodyDiv w:val="1"/>
      <w:marLeft w:val="0"/>
      <w:marRight w:val="0"/>
      <w:marTop w:val="0"/>
      <w:marBottom w:val="0"/>
      <w:divBdr>
        <w:top w:val="none" w:sz="0" w:space="0" w:color="auto"/>
        <w:left w:val="none" w:sz="0" w:space="0" w:color="auto"/>
        <w:bottom w:val="none" w:sz="0" w:space="0" w:color="auto"/>
        <w:right w:val="none" w:sz="0" w:space="0" w:color="auto"/>
      </w:divBdr>
    </w:div>
    <w:div w:id="1904288749">
      <w:bodyDiv w:val="1"/>
      <w:marLeft w:val="0"/>
      <w:marRight w:val="0"/>
      <w:marTop w:val="0"/>
      <w:marBottom w:val="0"/>
      <w:divBdr>
        <w:top w:val="none" w:sz="0" w:space="0" w:color="auto"/>
        <w:left w:val="none" w:sz="0" w:space="0" w:color="auto"/>
        <w:bottom w:val="none" w:sz="0" w:space="0" w:color="auto"/>
        <w:right w:val="none" w:sz="0" w:space="0" w:color="auto"/>
      </w:divBdr>
    </w:div>
    <w:div w:id="1904288823">
      <w:bodyDiv w:val="1"/>
      <w:marLeft w:val="0"/>
      <w:marRight w:val="0"/>
      <w:marTop w:val="0"/>
      <w:marBottom w:val="0"/>
      <w:divBdr>
        <w:top w:val="none" w:sz="0" w:space="0" w:color="auto"/>
        <w:left w:val="none" w:sz="0" w:space="0" w:color="auto"/>
        <w:bottom w:val="none" w:sz="0" w:space="0" w:color="auto"/>
        <w:right w:val="none" w:sz="0" w:space="0" w:color="auto"/>
      </w:divBdr>
    </w:div>
    <w:div w:id="1904291147">
      <w:bodyDiv w:val="1"/>
      <w:marLeft w:val="0"/>
      <w:marRight w:val="0"/>
      <w:marTop w:val="0"/>
      <w:marBottom w:val="0"/>
      <w:divBdr>
        <w:top w:val="none" w:sz="0" w:space="0" w:color="auto"/>
        <w:left w:val="none" w:sz="0" w:space="0" w:color="auto"/>
        <w:bottom w:val="none" w:sz="0" w:space="0" w:color="auto"/>
        <w:right w:val="none" w:sz="0" w:space="0" w:color="auto"/>
      </w:divBdr>
    </w:div>
    <w:div w:id="1904292159">
      <w:bodyDiv w:val="1"/>
      <w:marLeft w:val="0"/>
      <w:marRight w:val="0"/>
      <w:marTop w:val="0"/>
      <w:marBottom w:val="0"/>
      <w:divBdr>
        <w:top w:val="none" w:sz="0" w:space="0" w:color="auto"/>
        <w:left w:val="none" w:sz="0" w:space="0" w:color="auto"/>
        <w:bottom w:val="none" w:sz="0" w:space="0" w:color="auto"/>
        <w:right w:val="none" w:sz="0" w:space="0" w:color="auto"/>
      </w:divBdr>
    </w:div>
    <w:div w:id="1904413726">
      <w:bodyDiv w:val="1"/>
      <w:marLeft w:val="0"/>
      <w:marRight w:val="0"/>
      <w:marTop w:val="0"/>
      <w:marBottom w:val="0"/>
      <w:divBdr>
        <w:top w:val="none" w:sz="0" w:space="0" w:color="auto"/>
        <w:left w:val="none" w:sz="0" w:space="0" w:color="auto"/>
        <w:bottom w:val="none" w:sz="0" w:space="0" w:color="auto"/>
        <w:right w:val="none" w:sz="0" w:space="0" w:color="auto"/>
      </w:divBdr>
    </w:div>
    <w:div w:id="1904439131">
      <w:bodyDiv w:val="1"/>
      <w:marLeft w:val="0"/>
      <w:marRight w:val="0"/>
      <w:marTop w:val="0"/>
      <w:marBottom w:val="0"/>
      <w:divBdr>
        <w:top w:val="none" w:sz="0" w:space="0" w:color="auto"/>
        <w:left w:val="none" w:sz="0" w:space="0" w:color="auto"/>
        <w:bottom w:val="none" w:sz="0" w:space="0" w:color="auto"/>
        <w:right w:val="none" w:sz="0" w:space="0" w:color="auto"/>
      </w:divBdr>
    </w:div>
    <w:div w:id="1904440704">
      <w:bodyDiv w:val="1"/>
      <w:marLeft w:val="0"/>
      <w:marRight w:val="0"/>
      <w:marTop w:val="0"/>
      <w:marBottom w:val="0"/>
      <w:divBdr>
        <w:top w:val="none" w:sz="0" w:space="0" w:color="auto"/>
        <w:left w:val="none" w:sz="0" w:space="0" w:color="auto"/>
        <w:bottom w:val="none" w:sz="0" w:space="0" w:color="auto"/>
        <w:right w:val="none" w:sz="0" w:space="0" w:color="auto"/>
      </w:divBdr>
    </w:div>
    <w:div w:id="1904481177">
      <w:bodyDiv w:val="1"/>
      <w:marLeft w:val="0"/>
      <w:marRight w:val="0"/>
      <w:marTop w:val="0"/>
      <w:marBottom w:val="0"/>
      <w:divBdr>
        <w:top w:val="none" w:sz="0" w:space="0" w:color="auto"/>
        <w:left w:val="none" w:sz="0" w:space="0" w:color="auto"/>
        <w:bottom w:val="none" w:sz="0" w:space="0" w:color="auto"/>
        <w:right w:val="none" w:sz="0" w:space="0" w:color="auto"/>
      </w:divBdr>
    </w:div>
    <w:div w:id="1904634316">
      <w:bodyDiv w:val="1"/>
      <w:marLeft w:val="0"/>
      <w:marRight w:val="0"/>
      <w:marTop w:val="0"/>
      <w:marBottom w:val="0"/>
      <w:divBdr>
        <w:top w:val="none" w:sz="0" w:space="0" w:color="auto"/>
        <w:left w:val="none" w:sz="0" w:space="0" w:color="auto"/>
        <w:bottom w:val="none" w:sz="0" w:space="0" w:color="auto"/>
        <w:right w:val="none" w:sz="0" w:space="0" w:color="auto"/>
      </w:divBdr>
    </w:div>
    <w:div w:id="1904683028">
      <w:bodyDiv w:val="1"/>
      <w:marLeft w:val="0"/>
      <w:marRight w:val="0"/>
      <w:marTop w:val="0"/>
      <w:marBottom w:val="0"/>
      <w:divBdr>
        <w:top w:val="none" w:sz="0" w:space="0" w:color="auto"/>
        <w:left w:val="none" w:sz="0" w:space="0" w:color="auto"/>
        <w:bottom w:val="none" w:sz="0" w:space="0" w:color="auto"/>
        <w:right w:val="none" w:sz="0" w:space="0" w:color="auto"/>
      </w:divBdr>
    </w:div>
    <w:div w:id="1904753943">
      <w:bodyDiv w:val="1"/>
      <w:marLeft w:val="0"/>
      <w:marRight w:val="0"/>
      <w:marTop w:val="0"/>
      <w:marBottom w:val="0"/>
      <w:divBdr>
        <w:top w:val="none" w:sz="0" w:space="0" w:color="auto"/>
        <w:left w:val="none" w:sz="0" w:space="0" w:color="auto"/>
        <w:bottom w:val="none" w:sz="0" w:space="0" w:color="auto"/>
        <w:right w:val="none" w:sz="0" w:space="0" w:color="auto"/>
      </w:divBdr>
    </w:div>
    <w:div w:id="1904755204">
      <w:bodyDiv w:val="1"/>
      <w:marLeft w:val="0"/>
      <w:marRight w:val="0"/>
      <w:marTop w:val="0"/>
      <w:marBottom w:val="0"/>
      <w:divBdr>
        <w:top w:val="none" w:sz="0" w:space="0" w:color="auto"/>
        <w:left w:val="none" w:sz="0" w:space="0" w:color="auto"/>
        <w:bottom w:val="none" w:sz="0" w:space="0" w:color="auto"/>
        <w:right w:val="none" w:sz="0" w:space="0" w:color="auto"/>
      </w:divBdr>
    </w:div>
    <w:div w:id="1904946222">
      <w:bodyDiv w:val="1"/>
      <w:marLeft w:val="0"/>
      <w:marRight w:val="0"/>
      <w:marTop w:val="0"/>
      <w:marBottom w:val="0"/>
      <w:divBdr>
        <w:top w:val="none" w:sz="0" w:space="0" w:color="auto"/>
        <w:left w:val="none" w:sz="0" w:space="0" w:color="auto"/>
        <w:bottom w:val="none" w:sz="0" w:space="0" w:color="auto"/>
        <w:right w:val="none" w:sz="0" w:space="0" w:color="auto"/>
      </w:divBdr>
    </w:div>
    <w:div w:id="1904951068">
      <w:bodyDiv w:val="1"/>
      <w:marLeft w:val="0"/>
      <w:marRight w:val="0"/>
      <w:marTop w:val="0"/>
      <w:marBottom w:val="0"/>
      <w:divBdr>
        <w:top w:val="none" w:sz="0" w:space="0" w:color="auto"/>
        <w:left w:val="none" w:sz="0" w:space="0" w:color="auto"/>
        <w:bottom w:val="none" w:sz="0" w:space="0" w:color="auto"/>
        <w:right w:val="none" w:sz="0" w:space="0" w:color="auto"/>
      </w:divBdr>
    </w:div>
    <w:div w:id="1904951600">
      <w:bodyDiv w:val="1"/>
      <w:marLeft w:val="0"/>
      <w:marRight w:val="0"/>
      <w:marTop w:val="0"/>
      <w:marBottom w:val="0"/>
      <w:divBdr>
        <w:top w:val="none" w:sz="0" w:space="0" w:color="auto"/>
        <w:left w:val="none" w:sz="0" w:space="0" w:color="auto"/>
        <w:bottom w:val="none" w:sz="0" w:space="0" w:color="auto"/>
        <w:right w:val="none" w:sz="0" w:space="0" w:color="auto"/>
      </w:divBdr>
    </w:div>
    <w:div w:id="1905066076">
      <w:bodyDiv w:val="1"/>
      <w:marLeft w:val="0"/>
      <w:marRight w:val="0"/>
      <w:marTop w:val="0"/>
      <w:marBottom w:val="0"/>
      <w:divBdr>
        <w:top w:val="none" w:sz="0" w:space="0" w:color="auto"/>
        <w:left w:val="none" w:sz="0" w:space="0" w:color="auto"/>
        <w:bottom w:val="none" w:sz="0" w:space="0" w:color="auto"/>
        <w:right w:val="none" w:sz="0" w:space="0" w:color="auto"/>
      </w:divBdr>
    </w:div>
    <w:div w:id="1905141156">
      <w:bodyDiv w:val="1"/>
      <w:marLeft w:val="0"/>
      <w:marRight w:val="0"/>
      <w:marTop w:val="0"/>
      <w:marBottom w:val="0"/>
      <w:divBdr>
        <w:top w:val="none" w:sz="0" w:space="0" w:color="auto"/>
        <w:left w:val="none" w:sz="0" w:space="0" w:color="auto"/>
        <w:bottom w:val="none" w:sz="0" w:space="0" w:color="auto"/>
        <w:right w:val="none" w:sz="0" w:space="0" w:color="auto"/>
      </w:divBdr>
    </w:div>
    <w:div w:id="1905262693">
      <w:bodyDiv w:val="1"/>
      <w:marLeft w:val="0"/>
      <w:marRight w:val="0"/>
      <w:marTop w:val="0"/>
      <w:marBottom w:val="0"/>
      <w:divBdr>
        <w:top w:val="none" w:sz="0" w:space="0" w:color="auto"/>
        <w:left w:val="none" w:sz="0" w:space="0" w:color="auto"/>
        <w:bottom w:val="none" w:sz="0" w:space="0" w:color="auto"/>
        <w:right w:val="none" w:sz="0" w:space="0" w:color="auto"/>
      </w:divBdr>
    </w:div>
    <w:div w:id="1905289118">
      <w:bodyDiv w:val="1"/>
      <w:marLeft w:val="0"/>
      <w:marRight w:val="0"/>
      <w:marTop w:val="0"/>
      <w:marBottom w:val="0"/>
      <w:divBdr>
        <w:top w:val="none" w:sz="0" w:space="0" w:color="auto"/>
        <w:left w:val="none" w:sz="0" w:space="0" w:color="auto"/>
        <w:bottom w:val="none" w:sz="0" w:space="0" w:color="auto"/>
        <w:right w:val="none" w:sz="0" w:space="0" w:color="auto"/>
      </w:divBdr>
    </w:div>
    <w:div w:id="1905294288">
      <w:bodyDiv w:val="1"/>
      <w:marLeft w:val="0"/>
      <w:marRight w:val="0"/>
      <w:marTop w:val="0"/>
      <w:marBottom w:val="0"/>
      <w:divBdr>
        <w:top w:val="none" w:sz="0" w:space="0" w:color="auto"/>
        <w:left w:val="none" w:sz="0" w:space="0" w:color="auto"/>
        <w:bottom w:val="none" w:sz="0" w:space="0" w:color="auto"/>
        <w:right w:val="none" w:sz="0" w:space="0" w:color="auto"/>
      </w:divBdr>
    </w:div>
    <w:div w:id="1905406641">
      <w:bodyDiv w:val="1"/>
      <w:marLeft w:val="0"/>
      <w:marRight w:val="0"/>
      <w:marTop w:val="0"/>
      <w:marBottom w:val="0"/>
      <w:divBdr>
        <w:top w:val="none" w:sz="0" w:space="0" w:color="auto"/>
        <w:left w:val="none" w:sz="0" w:space="0" w:color="auto"/>
        <w:bottom w:val="none" w:sz="0" w:space="0" w:color="auto"/>
        <w:right w:val="none" w:sz="0" w:space="0" w:color="auto"/>
      </w:divBdr>
    </w:div>
    <w:div w:id="1905412189">
      <w:bodyDiv w:val="1"/>
      <w:marLeft w:val="0"/>
      <w:marRight w:val="0"/>
      <w:marTop w:val="0"/>
      <w:marBottom w:val="0"/>
      <w:divBdr>
        <w:top w:val="none" w:sz="0" w:space="0" w:color="auto"/>
        <w:left w:val="none" w:sz="0" w:space="0" w:color="auto"/>
        <w:bottom w:val="none" w:sz="0" w:space="0" w:color="auto"/>
        <w:right w:val="none" w:sz="0" w:space="0" w:color="auto"/>
      </w:divBdr>
    </w:div>
    <w:div w:id="1905483605">
      <w:bodyDiv w:val="1"/>
      <w:marLeft w:val="0"/>
      <w:marRight w:val="0"/>
      <w:marTop w:val="0"/>
      <w:marBottom w:val="0"/>
      <w:divBdr>
        <w:top w:val="none" w:sz="0" w:space="0" w:color="auto"/>
        <w:left w:val="none" w:sz="0" w:space="0" w:color="auto"/>
        <w:bottom w:val="none" w:sz="0" w:space="0" w:color="auto"/>
        <w:right w:val="none" w:sz="0" w:space="0" w:color="auto"/>
      </w:divBdr>
    </w:div>
    <w:div w:id="1905526261">
      <w:bodyDiv w:val="1"/>
      <w:marLeft w:val="0"/>
      <w:marRight w:val="0"/>
      <w:marTop w:val="0"/>
      <w:marBottom w:val="0"/>
      <w:divBdr>
        <w:top w:val="none" w:sz="0" w:space="0" w:color="auto"/>
        <w:left w:val="none" w:sz="0" w:space="0" w:color="auto"/>
        <w:bottom w:val="none" w:sz="0" w:space="0" w:color="auto"/>
        <w:right w:val="none" w:sz="0" w:space="0" w:color="auto"/>
      </w:divBdr>
    </w:div>
    <w:div w:id="1905527443">
      <w:bodyDiv w:val="1"/>
      <w:marLeft w:val="0"/>
      <w:marRight w:val="0"/>
      <w:marTop w:val="0"/>
      <w:marBottom w:val="0"/>
      <w:divBdr>
        <w:top w:val="none" w:sz="0" w:space="0" w:color="auto"/>
        <w:left w:val="none" w:sz="0" w:space="0" w:color="auto"/>
        <w:bottom w:val="none" w:sz="0" w:space="0" w:color="auto"/>
        <w:right w:val="none" w:sz="0" w:space="0" w:color="auto"/>
      </w:divBdr>
    </w:div>
    <w:div w:id="1905557163">
      <w:bodyDiv w:val="1"/>
      <w:marLeft w:val="0"/>
      <w:marRight w:val="0"/>
      <w:marTop w:val="0"/>
      <w:marBottom w:val="0"/>
      <w:divBdr>
        <w:top w:val="none" w:sz="0" w:space="0" w:color="auto"/>
        <w:left w:val="none" w:sz="0" w:space="0" w:color="auto"/>
        <w:bottom w:val="none" w:sz="0" w:space="0" w:color="auto"/>
        <w:right w:val="none" w:sz="0" w:space="0" w:color="auto"/>
      </w:divBdr>
    </w:div>
    <w:div w:id="1905604741">
      <w:bodyDiv w:val="1"/>
      <w:marLeft w:val="0"/>
      <w:marRight w:val="0"/>
      <w:marTop w:val="0"/>
      <w:marBottom w:val="0"/>
      <w:divBdr>
        <w:top w:val="none" w:sz="0" w:space="0" w:color="auto"/>
        <w:left w:val="none" w:sz="0" w:space="0" w:color="auto"/>
        <w:bottom w:val="none" w:sz="0" w:space="0" w:color="auto"/>
        <w:right w:val="none" w:sz="0" w:space="0" w:color="auto"/>
      </w:divBdr>
    </w:div>
    <w:div w:id="1905676239">
      <w:bodyDiv w:val="1"/>
      <w:marLeft w:val="0"/>
      <w:marRight w:val="0"/>
      <w:marTop w:val="0"/>
      <w:marBottom w:val="0"/>
      <w:divBdr>
        <w:top w:val="none" w:sz="0" w:space="0" w:color="auto"/>
        <w:left w:val="none" w:sz="0" w:space="0" w:color="auto"/>
        <w:bottom w:val="none" w:sz="0" w:space="0" w:color="auto"/>
        <w:right w:val="none" w:sz="0" w:space="0" w:color="auto"/>
      </w:divBdr>
    </w:div>
    <w:div w:id="1905677441">
      <w:bodyDiv w:val="1"/>
      <w:marLeft w:val="0"/>
      <w:marRight w:val="0"/>
      <w:marTop w:val="0"/>
      <w:marBottom w:val="0"/>
      <w:divBdr>
        <w:top w:val="none" w:sz="0" w:space="0" w:color="auto"/>
        <w:left w:val="none" w:sz="0" w:space="0" w:color="auto"/>
        <w:bottom w:val="none" w:sz="0" w:space="0" w:color="auto"/>
        <w:right w:val="none" w:sz="0" w:space="0" w:color="auto"/>
      </w:divBdr>
    </w:div>
    <w:div w:id="1905682151">
      <w:bodyDiv w:val="1"/>
      <w:marLeft w:val="0"/>
      <w:marRight w:val="0"/>
      <w:marTop w:val="0"/>
      <w:marBottom w:val="0"/>
      <w:divBdr>
        <w:top w:val="none" w:sz="0" w:space="0" w:color="auto"/>
        <w:left w:val="none" w:sz="0" w:space="0" w:color="auto"/>
        <w:bottom w:val="none" w:sz="0" w:space="0" w:color="auto"/>
        <w:right w:val="none" w:sz="0" w:space="0" w:color="auto"/>
      </w:divBdr>
    </w:div>
    <w:div w:id="1905721398">
      <w:bodyDiv w:val="1"/>
      <w:marLeft w:val="0"/>
      <w:marRight w:val="0"/>
      <w:marTop w:val="0"/>
      <w:marBottom w:val="0"/>
      <w:divBdr>
        <w:top w:val="none" w:sz="0" w:space="0" w:color="auto"/>
        <w:left w:val="none" w:sz="0" w:space="0" w:color="auto"/>
        <w:bottom w:val="none" w:sz="0" w:space="0" w:color="auto"/>
        <w:right w:val="none" w:sz="0" w:space="0" w:color="auto"/>
      </w:divBdr>
    </w:div>
    <w:div w:id="1905752134">
      <w:bodyDiv w:val="1"/>
      <w:marLeft w:val="0"/>
      <w:marRight w:val="0"/>
      <w:marTop w:val="0"/>
      <w:marBottom w:val="0"/>
      <w:divBdr>
        <w:top w:val="none" w:sz="0" w:space="0" w:color="auto"/>
        <w:left w:val="none" w:sz="0" w:space="0" w:color="auto"/>
        <w:bottom w:val="none" w:sz="0" w:space="0" w:color="auto"/>
        <w:right w:val="none" w:sz="0" w:space="0" w:color="auto"/>
      </w:divBdr>
    </w:div>
    <w:div w:id="1905794779">
      <w:bodyDiv w:val="1"/>
      <w:marLeft w:val="0"/>
      <w:marRight w:val="0"/>
      <w:marTop w:val="0"/>
      <w:marBottom w:val="0"/>
      <w:divBdr>
        <w:top w:val="none" w:sz="0" w:space="0" w:color="auto"/>
        <w:left w:val="none" w:sz="0" w:space="0" w:color="auto"/>
        <w:bottom w:val="none" w:sz="0" w:space="0" w:color="auto"/>
        <w:right w:val="none" w:sz="0" w:space="0" w:color="auto"/>
      </w:divBdr>
    </w:div>
    <w:div w:id="1905794836">
      <w:bodyDiv w:val="1"/>
      <w:marLeft w:val="0"/>
      <w:marRight w:val="0"/>
      <w:marTop w:val="0"/>
      <w:marBottom w:val="0"/>
      <w:divBdr>
        <w:top w:val="none" w:sz="0" w:space="0" w:color="auto"/>
        <w:left w:val="none" w:sz="0" w:space="0" w:color="auto"/>
        <w:bottom w:val="none" w:sz="0" w:space="0" w:color="auto"/>
        <w:right w:val="none" w:sz="0" w:space="0" w:color="auto"/>
      </w:divBdr>
    </w:div>
    <w:div w:id="1905795964">
      <w:bodyDiv w:val="1"/>
      <w:marLeft w:val="0"/>
      <w:marRight w:val="0"/>
      <w:marTop w:val="0"/>
      <w:marBottom w:val="0"/>
      <w:divBdr>
        <w:top w:val="none" w:sz="0" w:space="0" w:color="auto"/>
        <w:left w:val="none" w:sz="0" w:space="0" w:color="auto"/>
        <w:bottom w:val="none" w:sz="0" w:space="0" w:color="auto"/>
        <w:right w:val="none" w:sz="0" w:space="0" w:color="auto"/>
      </w:divBdr>
    </w:div>
    <w:div w:id="1905799312">
      <w:bodyDiv w:val="1"/>
      <w:marLeft w:val="0"/>
      <w:marRight w:val="0"/>
      <w:marTop w:val="0"/>
      <w:marBottom w:val="0"/>
      <w:divBdr>
        <w:top w:val="none" w:sz="0" w:space="0" w:color="auto"/>
        <w:left w:val="none" w:sz="0" w:space="0" w:color="auto"/>
        <w:bottom w:val="none" w:sz="0" w:space="0" w:color="auto"/>
        <w:right w:val="none" w:sz="0" w:space="0" w:color="auto"/>
      </w:divBdr>
    </w:div>
    <w:div w:id="1905868205">
      <w:bodyDiv w:val="1"/>
      <w:marLeft w:val="0"/>
      <w:marRight w:val="0"/>
      <w:marTop w:val="0"/>
      <w:marBottom w:val="0"/>
      <w:divBdr>
        <w:top w:val="none" w:sz="0" w:space="0" w:color="auto"/>
        <w:left w:val="none" w:sz="0" w:space="0" w:color="auto"/>
        <w:bottom w:val="none" w:sz="0" w:space="0" w:color="auto"/>
        <w:right w:val="none" w:sz="0" w:space="0" w:color="auto"/>
      </w:divBdr>
    </w:div>
    <w:div w:id="1905868706">
      <w:bodyDiv w:val="1"/>
      <w:marLeft w:val="0"/>
      <w:marRight w:val="0"/>
      <w:marTop w:val="0"/>
      <w:marBottom w:val="0"/>
      <w:divBdr>
        <w:top w:val="none" w:sz="0" w:space="0" w:color="auto"/>
        <w:left w:val="none" w:sz="0" w:space="0" w:color="auto"/>
        <w:bottom w:val="none" w:sz="0" w:space="0" w:color="auto"/>
        <w:right w:val="none" w:sz="0" w:space="0" w:color="auto"/>
      </w:divBdr>
    </w:div>
    <w:div w:id="1905876022">
      <w:bodyDiv w:val="1"/>
      <w:marLeft w:val="0"/>
      <w:marRight w:val="0"/>
      <w:marTop w:val="0"/>
      <w:marBottom w:val="0"/>
      <w:divBdr>
        <w:top w:val="none" w:sz="0" w:space="0" w:color="auto"/>
        <w:left w:val="none" w:sz="0" w:space="0" w:color="auto"/>
        <w:bottom w:val="none" w:sz="0" w:space="0" w:color="auto"/>
        <w:right w:val="none" w:sz="0" w:space="0" w:color="auto"/>
      </w:divBdr>
    </w:div>
    <w:div w:id="1905991187">
      <w:bodyDiv w:val="1"/>
      <w:marLeft w:val="0"/>
      <w:marRight w:val="0"/>
      <w:marTop w:val="0"/>
      <w:marBottom w:val="0"/>
      <w:divBdr>
        <w:top w:val="none" w:sz="0" w:space="0" w:color="auto"/>
        <w:left w:val="none" w:sz="0" w:space="0" w:color="auto"/>
        <w:bottom w:val="none" w:sz="0" w:space="0" w:color="auto"/>
        <w:right w:val="none" w:sz="0" w:space="0" w:color="auto"/>
      </w:divBdr>
    </w:div>
    <w:div w:id="1906062837">
      <w:bodyDiv w:val="1"/>
      <w:marLeft w:val="0"/>
      <w:marRight w:val="0"/>
      <w:marTop w:val="0"/>
      <w:marBottom w:val="0"/>
      <w:divBdr>
        <w:top w:val="none" w:sz="0" w:space="0" w:color="auto"/>
        <w:left w:val="none" w:sz="0" w:space="0" w:color="auto"/>
        <w:bottom w:val="none" w:sz="0" w:space="0" w:color="auto"/>
        <w:right w:val="none" w:sz="0" w:space="0" w:color="auto"/>
      </w:divBdr>
    </w:div>
    <w:div w:id="1906139406">
      <w:bodyDiv w:val="1"/>
      <w:marLeft w:val="0"/>
      <w:marRight w:val="0"/>
      <w:marTop w:val="0"/>
      <w:marBottom w:val="0"/>
      <w:divBdr>
        <w:top w:val="none" w:sz="0" w:space="0" w:color="auto"/>
        <w:left w:val="none" w:sz="0" w:space="0" w:color="auto"/>
        <w:bottom w:val="none" w:sz="0" w:space="0" w:color="auto"/>
        <w:right w:val="none" w:sz="0" w:space="0" w:color="auto"/>
      </w:divBdr>
    </w:div>
    <w:div w:id="1906184162">
      <w:bodyDiv w:val="1"/>
      <w:marLeft w:val="0"/>
      <w:marRight w:val="0"/>
      <w:marTop w:val="0"/>
      <w:marBottom w:val="0"/>
      <w:divBdr>
        <w:top w:val="none" w:sz="0" w:space="0" w:color="auto"/>
        <w:left w:val="none" w:sz="0" w:space="0" w:color="auto"/>
        <w:bottom w:val="none" w:sz="0" w:space="0" w:color="auto"/>
        <w:right w:val="none" w:sz="0" w:space="0" w:color="auto"/>
      </w:divBdr>
    </w:div>
    <w:div w:id="1906210906">
      <w:bodyDiv w:val="1"/>
      <w:marLeft w:val="0"/>
      <w:marRight w:val="0"/>
      <w:marTop w:val="0"/>
      <w:marBottom w:val="0"/>
      <w:divBdr>
        <w:top w:val="none" w:sz="0" w:space="0" w:color="auto"/>
        <w:left w:val="none" w:sz="0" w:space="0" w:color="auto"/>
        <w:bottom w:val="none" w:sz="0" w:space="0" w:color="auto"/>
        <w:right w:val="none" w:sz="0" w:space="0" w:color="auto"/>
      </w:divBdr>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6256021">
      <w:bodyDiv w:val="1"/>
      <w:marLeft w:val="0"/>
      <w:marRight w:val="0"/>
      <w:marTop w:val="0"/>
      <w:marBottom w:val="0"/>
      <w:divBdr>
        <w:top w:val="none" w:sz="0" w:space="0" w:color="auto"/>
        <w:left w:val="none" w:sz="0" w:space="0" w:color="auto"/>
        <w:bottom w:val="none" w:sz="0" w:space="0" w:color="auto"/>
        <w:right w:val="none" w:sz="0" w:space="0" w:color="auto"/>
      </w:divBdr>
    </w:div>
    <w:div w:id="1906256520">
      <w:bodyDiv w:val="1"/>
      <w:marLeft w:val="0"/>
      <w:marRight w:val="0"/>
      <w:marTop w:val="0"/>
      <w:marBottom w:val="0"/>
      <w:divBdr>
        <w:top w:val="none" w:sz="0" w:space="0" w:color="auto"/>
        <w:left w:val="none" w:sz="0" w:space="0" w:color="auto"/>
        <w:bottom w:val="none" w:sz="0" w:space="0" w:color="auto"/>
        <w:right w:val="none" w:sz="0" w:space="0" w:color="auto"/>
      </w:divBdr>
    </w:div>
    <w:div w:id="1906379967">
      <w:bodyDiv w:val="1"/>
      <w:marLeft w:val="0"/>
      <w:marRight w:val="0"/>
      <w:marTop w:val="0"/>
      <w:marBottom w:val="0"/>
      <w:divBdr>
        <w:top w:val="none" w:sz="0" w:space="0" w:color="auto"/>
        <w:left w:val="none" w:sz="0" w:space="0" w:color="auto"/>
        <w:bottom w:val="none" w:sz="0" w:space="0" w:color="auto"/>
        <w:right w:val="none" w:sz="0" w:space="0" w:color="auto"/>
      </w:divBdr>
    </w:div>
    <w:div w:id="1906455337">
      <w:bodyDiv w:val="1"/>
      <w:marLeft w:val="0"/>
      <w:marRight w:val="0"/>
      <w:marTop w:val="0"/>
      <w:marBottom w:val="0"/>
      <w:divBdr>
        <w:top w:val="none" w:sz="0" w:space="0" w:color="auto"/>
        <w:left w:val="none" w:sz="0" w:space="0" w:color="auto"/>
        <w:bottom w:val="none" w:sz="0" w:space="0" w:color="auto"/>
        <w:right w:val="none" w:sz="0" w:space="0" w:color="auto"/>
      </w:divBdr>
    </w:div>
    <w:div w:id="1906522588">
      <w:bodyDiv w:val="1"/>
      <w:marLeft w:val="0"/>
      <w:marRight w:val="0"/>
      <w:marTop w:val="0"/>
      <w:marBottom w:val="0"/>
      <w:divBdr>
        <w:top w:val="none" w:sz="0" w:space="0" w:color="auto"/>
        <w:left w:val="none" w:sz="0" w:space="0" w:color="auto"/>
        <w:bottom w:val="none" w:sz="0" w:space="0" w:color="auto"/>
        <w:right w:val="none" w:sz="0" w:space="0" w:color="auto"/>
      </w:divBdr>
    </w:div>
    <w:div w:id="1906528519">
      <w:bodyDiv w:val="1"/>
      <w:marLeft w:val="0"/>
      <w:marRight w:val="0"/>
      <w:marTop w:val="0"/>
      <w:marBottom w:val="0"/>
      <w:divBdr>
        <w:top w:val="none" w:sz="0" w:space="0" w:color="auto"/>
        <w:left w:val="none" w:sz="0" w:space="0" w:color="auto"/>
        <w:bottom w:val="none" w:sz="0" w:space="0" w:color="auto"/>
        <w:right w:val="none" w:sz="0" w:space="0" w:color="auto"/>
      </w:divBdr>
    </w:div>
    <w:div w:id="1906601619">
      <w:bodyDiv w:val="1"/>
      <w:marLeft w:val="0"/>
      <w:marRight w:val="0"/>
      <w:marTop w:val="0"/>
      <w:marBottom w:val="0"/>
      <w:divBdr>
        <w:top w:val="none" w:sz="0" w:space="0" w:color="auto"/>
        <w:left w:val="none" w:sz="0" w:space="0" w:color="auto"/>
        <w:bottom w:val="none" w:sz="0" w:space="0" w:color="auto"/>
        <w:right w:val="none" w:sz="0" w:space="0" w:color="auto"/>
      </w:divBdr>
    </w:div>
    <w:div w:id="1906791705">
      <w:bodyDiv w:val="1"/>
      <w:marLeft w:val="0"/>
      <w:marRight w:val="0"/>
      <w:marTop w:val="0"/>
      <w:marBottom w:val="0"/>
      <w:divBdr>
        <w:top w:val="none" w:sz="0" w:space="0" w:color="auto"/>
        <w:left w:val="none" w:sz="0" w:space="0" w:color="auto"/>
        <w:bottom w:val="none" w:sz="0" w:space="0" w:color="auto"/>
        <w:right w:val="none" w:sz="0" w:space="0" w:color="auto"/>
      </w:divBdr>
    </w:div>
    <w:div w:id="1906835608">
      <w:bodyDiv w:val="1"/>
      <w:marLeft w:val="0"/>
      <w:marRight w:val="0"/>
      <w:marTop w:val="0"/>
      <w:marBottom w:val="0"/>
      <w:divBdr>
        <w:top w:val="none" w:sz="0" w:space="0" w:color="auto"/>
        <w:left w:val="none" w:sz="0" w:space="0" w:color="auto"/>
        <w:bottom w:val="none" w:sz="0" w:space="0" w:color="auto"/>
        <w:right w:val="none" w:sz="0" w:space="0" w:color="auto"/>
      </w:divBdr>
    </w:div>
    <w:div w:id="1906867784">
      <w:bodyDiv w:val="1"/>
      <w:marLeft w:val="0"/>
      <w:marRight w:val="0"/>
      <w:marTop w:val="0"/>
      <w:marBottom w:val="0"/>
      <w:divBdr>
        <w:top w:val="none" w:sz="0" w:space="0" w:color="auto"/>
        <w:left w:val="none" w:sz="0" w:space="0" w:color="auto"/>
        <w:bottom w:val="none" w:sz="0" w:space="0" w:color="auto"/>
        <w:right w:val="none" w:sz="0" w:space="0" w:color="auto"/>
      </w:divBdr>
    </w:div>
    <w:div w:id="1906916997">
      <w:bodyDiv w:val="1"/>
      <w:marLeft w:val="0"/>
      <w:marRight w:val="0"/>
      <w:marTop w:val="0"/>
      <w:marBottom w:val="0"/>
      <w:divBdr>
        <w:top w:val="none" w:sz="0" w:space="0" w:color="auto"/>
        <w:left w:val="none" w:sz="0" w:space="0" w:color="auto"/>
        <w:bottom w:val="none" w:sz="0" w:space="0" w:color="auto"/>
        <w:right w:val="none" w:sz="0" w:space="0" w:color="auto"/>
      </w:divBdr>
    </w:div>
    <w:div w:id="1906918271">
      <w:bodyDiv w:val="1"/>
      <w:marLeft w:val="0"/>
      <w:marRight w:val="0"/>
      <w:marTop w:val="0"/>
      <w:marBottom w:val="0"/>
      <w:divBdr>
        <w:top w:val="none" w:sz="0" w:space="0" w:color="auto"/>
        <w:left w:val="none" w:sz="0" w:space="0" w:color="auto"/>
        <w:bottom w:val="none" w:sz="0" w:space="0" w:color="auto"/>
        <w:right w:val="none" w:sz="0" w:space="0" w:color="auto"/>
      </w:divBdr>
    </w:div>
    <w:div w:id="1906987460">
      <w:bodyDiv w:val="1"/>
      <w:marLeft w:val="0"/>
      <w:marRight w:val="0"/>
      <w:marTop w:val="0"/>
      <w:marBottom w:val="0"/>
      <w:divBdr>
        <w:top w:val="none" w:sz="0" w:space="0" w:color="auto"/>
        <w:left w:val="none" w:sz="0" w:space="0" w:color="auto"/>
        <w:bottom w:val="none" w:sz="0" w:space="0" w:color="auto"/>
        <w:right w:val="none" w:sz="0" w:space="0" w:color="auto"/>
      </w:divBdr>
    </w:div>
    <w:div w:id="1907103009">
      <w:bodyDiv w:val="1"/>
      <w:marLeft w:val="0"/>
      <w:marRight w:val="0"/>
      <w:marTop w:val="0"/>
      <w:marBottom w:val="0"/>
      <w:divBdr>
        <w:top w:val="none" w:sz="0" w:space="0" w:color="auto"/>
        <w:left w:val="none" w:sz="0" w:space="0" w:color="auto"/>
        <w:bottom w:val="none" w:sz="0" w:space="0" w:color="auto"/>
        <w:right w:val="none" w:sz="0" w:space="0" w:color="auto"/>
      </w:divBdr>
    </w:div>
    <w:div w:id="1907302273">
      <w:bodyDiv w:val="1"/>
      <w:marLeft w:val="0"/>
      <w:marRight w:val="0"/>
      <w:marTop w:val="0"/>
      <w:marBottom w:val="0"/>
      <w:divBdr>
        <w:top w:val="none" w:sz="0" w:space="0" w:color="auto"/>
        <w:left w:val="none" w:sz="0" w:space="0" w:color="auto"/>
        <w:bottom w:val="none" w:sz="0" w:space="0" w:color="auto"/>
        <w:right w:val="none" w:sz="0" w:space="0" w:color="auto"/>
      </w:divBdr>
    </w:div>
    <w:div w:id="1907302970">
      <w:bodyDiv w:val="1"/>
      <w:marLeft w:val="0"/>
      <w:marRight w:val="0"/>
      <w:marTop w:val="0"/>
      <w:marBottom w:val="0"/>
      <w:divBdr>
        <w:top w:val="none" w:sz="0" w:space="0" w:color="auto"/>
        <w:left w:val="none" w:sz="0" w:space="0" w:color="auto"/>
        <w:bottom w:val="none" w:sz="0" w:space="0" w:color="auto"/>
        <w:right w:val="none" w:sz="0" w:space="0" w:color="auto"/>
      </w:divBdr>
    </w:div>
    <w:div w:id="1907373235">
      <w:bodyDiv w:val="1"/>
      <w:marLeft w:val="0"/>
      <w:marRight w:val="0"/>
      <w:marTop w:val="0"/>
      <w:marBottom w:val="0"/>
      <w:divBdr>
        <w:top w:val="none" w:sz="0" w:space="0" w:color="auto"/>
        <w:left w:val="none" w:sz="0" w:space="0" w:color="auto"/>
        <w:bottom w:val="none" w:sz="0" w:space="0" w:color="auto"/>
        <w:right w:val="none" w:sz="0" w:space="0" w:color="auto"/>
      </w:divBdr>
    </w:div>
    <w:div w:id="1907496130">
      <w:bodyDiv w:val="1"/>
      <w:marLeft w:val="0"/>
      <w:marRight w:val="0"/>
      <w:marTop w:val="0"/>
      <w:marBottom w:val="0"/>
      <w:divBdr>
        <w:top w:val="none" w:sz="0" w:space="0" w:color="auto"/>
        <w:left w:val="none" w:sz="0" w:space="0" w:color="auto"/>
        <w:bottom w:val="none" w:sz="0" w:space="0" w:color="auto"/>
        <w:right w:val="none" w:sz="0" w:space="0" w:color="auto"/>
      </w:divBdr>
    </w:div>
    <w:div w:id="1907496513">
      <w:bodyDiv w:val="1"/>
      <w:marLeft w:val="0"/>
      <w:marRight w:val="0"/>
      <w:marTop w:val="0"/>
      <w:marBottom w:val="0"/>
      <w:divBdr>
        <w:top w:val="none" w:sz="0" w:space="0" w:color="auto"/>
        <w:left w:val="none" w:sz="0" w:space="0" w:color="auto"/>
        <w:bottom w:val="none" w:sz="0" w:space="0" w:color="auto"/>
        <w:right w:val="none" w:sz="0" w:space="0" w:color="auto"/>
      </w:divBdr>
    </w:div>
    <w:div w:id="1907521365">
      <w:bodyDiv w:val="1"/>
      <w:marLeft w:val="0"/>
      <w:marRight w:val="0"/>
      <w:marTop w:val="0"/>
      <w:marBottom w:val="0"/>
      <w:divBdr>
        <w:top w:val="none" w:sz="0" w:space="0" w:color="auto"/>
        <w:left w:val="none" w:sz="0" w:space="0" w:color="auto"/>
        <w:bottom w:val="none" w:sz="0" w:space="0" w:color="auto"/>
        <w:right w:val="none" w:sz="0" w:space="0" w:color="auto"/>
      </w:divBdr>
    </w:div>
    <w:div w:id="1907567416">
      <w:bodyDiv w:val="1"/>
      <w:marLeft w:val="0"/>
      <w:marRight w:val="0"/>
      <w:marTop w:val="0"/>
      <w:marBottom w:val="0"/>
      <w:divBdr>
        <w:top w:val="none" w:sz="0" w:space="0" w:color="auto"/>
        <w:left w:val="none" w:sz="0" w:space="0" w:color="auto"/>
        <w:bottom w:val="none" w:sz="0" w:space="0" w:color="auto"/>
        <w:right w:val="none" w:sz="0" w:space="0" w:color="auto"/>
      </w:divBdr>
    </w:div>
    <w:div w:id="1907568531">
      <w:bodyDiv w:val="1"/>
      <w:marLeft w:val="0"/>
      <w:marRight w:val="0"/>
      <w:marTop w:val="0"/>
      <w:marBottom w:val="0"/>
      <w:divBdr>
        <w:top w:val="none" w:sz="0" w:space="0" w:color="auto"/>
        <w:left w:val="none" w:sz="0" w:space="0" w:color="auto"/>
        <w:bottom w:val="none" w:sz="0" w:space="0" w:color="auto"/>
        <w:right w:val="none" w:sz="0" w:space="0" w:color="auto"/>
      </w:divBdr>
    </w:div>
    <w:div w:id="1907570508">
      <w:bodyDiv w:val="1"/>
      <w:marLeft w:val="0"/>
      <w:marRight w:val="0"/>
      <w:marTop w:val="0"/>
      <w:marBottom w:val="0"/>
      <w:divBdr>
        <w:top w:val="none" w:sz="0" w:space="0" w:color="auto"/>
        <w:left w:val="none" w:sz="0" w:space="0" w:color="auto"/>
        <w:bottom w:val="none" w:sz="0" w:space="0" w:color="auto"/>
        <w:right w:val="none" w:sz="0" w:space="0" w:color="auto"/>
      </w:divBdr>
    </w:div>
    <w:div w:id="1907573311">
      <w:bodyDiv w:val="1"/>
      <w:marLeft w:val="0"/>
      <w:marRight w:val="0"/>
      <w:marTop w:val="0"/>
      <w:marBottom w:val="0"/>
      <w:divBdr>
        <w:top w:val="none" w:sz="0" w:space="0" w:color="auto"/>
        <w:left w:val="none" w:sz="0" w:space="0" w:color="auto"/>
        <w:bottom w:val="none" w:sz="0" w:space="0" w:color="auto"/>
        <w:right w:val="none" w:sz="0" w:space="0" w:color="auto"/>
      </w:divBdr>
    </w:div>
    <w:div w:id="1907642911">
      <w:bodyDiv w:val="1"/>
      <w:marLeft w:val="0"/>
      <w:marRight w:val="0"/>
      <w:marTop w:val="0"/>
      <w:marBottom w:val="0"/>
      <w:divBdr>
        <w:top w:val="none" w:sz="0" w:space="0" w:color="auto"/>
        <w:left w:val="none" w:sz="0" w:space="0" w:color="auto"/>
        <w:bottom w:val="none" w:sz="0" w:space="0" w:color="auto"/>
        <w:right w:val="none" w:sz="0" w:space="0" w:color="auto"/>
      </w:divBdr>
    </w:div>
    <w:div w:id="1907643094">
      <w:bodyDiv w:val="1"/>
      <w:marLeft w:val="0"/>
      <w:marRight w:val="0"/>
      <w:marTop w:val="0"/>
      <w:marBottom w:val="0"/>
      <w:divBdr>
        <w:top w:val="none" w:sz="0" w:space="0" w:color="auto"/>
        <w:left w:val="none" w:sz="0" w:space="0" w:color="auto"/>
        <w:bottom w:val="none" w:sz="0" w:space="0" w:color="auto"/>
        <w:right w:val="none" w:sz="0" w:space="0" w:color="auto"/>
      </w:divBdr>
    </w:div>
    <w:div w:id="1907838985">
      <w:bodyDiv w:val="1"/>
      <w:marLeft w:val="0"/>
      <w:marRight w:val="0"/>
      <w:marTop w:val="0"/>
      <w:marBottom w:val="0"/>
      <w:divBdr>
        <w:top w:val="none" w:sz="0" w:space="0" w:color="auto"/>
        <w:left w:val="none" w:sz="0" w:space="0" w:color="auto"/>
        <w:bottom w:val="none" w:sz="0" w:space="0" w:color="auto"/>
        <w:right w:val="none" w:sz="0" w:space="0" w:color="auto"/>
      </w:divBdr>
    </w:div>
    <w:div w:id="1907840974">
      <w:bodyDiv w:val="1"/>
      <w:marLeft w:val="0"/>
      <w:marRight w:val="0"/>
      <w:marTop w:val="0"/>
      <w:marBottom w:val="0"/>
      <w:divBdr>
        <w:top w:val="none" w:sz="0" w:space="0" w:color="auto"/>
        <w:left w:val="none" w:sz="0" w:space="0" w:color="auto"/>
        <w:bottom w:val="none" w:sz="0" w:space="0" w:color="auto"/>
        <w:right w:val="none" w:sz="0" w:space="0" w:color="auto"/>
      </w:divBdr>
    </w:div>
    <w:div w:id="1907957651">
      <w:bodyDiv w:val="1"/>
      <w:marLeft w:val="0"/>
      <w:marRight w:val="0"/>
      <w:marTop w:val="0"/>
      <w:marBottom w:val="0"/>
      <w:divBdr>
        <w:top w:val="none" w:sz="0" w:space="0" w:color="auto"/>
        <w:left w:val="none" w:sz="0" w:space="0" w:color="auto"/>
        <w:bottom w:val="none" w:sz="0" w:space="0" w:color="auto"/>
        <w:right w:val="none" w:sz="0" w:space="0" w:color="auto"/>
      </w:divBdr>
    </w:div>
    <w:div w:id="1908148726">
      <w:bodyDiv w:val="1"/>
      <w:marLeft w:val="0"/>
      <w:marRight w:val="0"/>
      <w:marTop w:val="0"/>
      <w:marBottom w:val="0"/>
      <w:divBdr>
        <w:top w:val="none" w:sz="0" w:space="0" w:color="auto"/>
        <w:left w:val="none" w:sz="0" w:space="0" w:color="auto"/>
        <w:bottom w:val="none" w:sz="0" w:space="0" w:color="auto"/>
        <w:right w:val="none" w:sz="0" w:space="0" w:color="auto"/>
      </w:divBdr>
    </w:div>
    <w:div w:id="1908224515">
      <w:bodyDiv w:val="1"/>
      <w:marLeft w:val="0"/>
      <w:marRight w:val="0"/>
      <w:marTop w:val="0"/>
      <w:marBottom w:val="0"/>
      <w:divBdr>
        <w:top w:val="none" w:sz="0" w:space="0" w:color="auto"/>
        <w:left w:val="none" w:sz="0" w:space="0" w:color="auto"/>
        <w:bottom w:val="none" w:sz="0" w:space="0" w:color="auto"/>
        <w:right w:val="none" w:sz="0" w:space="0" w:color="auto"/>
      </w:divBdr>
    </w:div>
    <w:div w:id="1908296623">
      <w:bodyDiv w:val="1"/>
      <w:marLeft w:val="0"/>
      <w:marRight w:val="0"/>
      <w:marTop w:val="0"/>
      <w:marBottom w:val="0"/>
      <w:divBdr>
        <w:top w:val="none" w:sz="0" w:space="0" w:color="auto"/>
        <w:left w:val="none" w:sz="0" w:space="0" w:color="auto"/>
        <w:bottom w:val="none" w:sz="0" w:space="0" w:color="auto"/>
        <w:right w:val="none" w:sz="0" w:space="0" w:color="auto"/>
      </w:divBdr>
    </w:div>
    <w:div w:id="1908344100">
      <w:bodyDiv w:val="1"/>
      <w:marLeft w:val="0"/>
      <w:marRight w:val="0"/>
      <w:marTop w:val="0"/>
      <w:marBottom w:val="0"/>
      <w:divBdr>
        <w:top w:val="none" w:sz="0" w:space="0" w:color="auto"/>
        <w:left w:val="none" w:sz="0" w:space="0" w:color="auto"/>
        <w:bottom w:val="none" w:sz="0" w:space="0" w:color="auto"/>
        <w:right w:val="none" w:sz="0" w:space="0" w:color="auto"/>
      </w:divBdr>
    </w:div>
    <w:div w:id="1908346417">
      <w:bodyDiv w:val="1"/>
      <w:marLeft w:val="0"/>
      <w:marRight w:val="0"/>
      <w:marTop w:val="0"/>
      <w:marBottom w:val="0"/>
      <w:divBdr>
        <w:top w:val="none" w:sz="0" w:space="0" w:color="auto"/>
        <w:left w:val="none" w:sz="0" w:space="0" w:color="auto"/>
        <w:bottom w:val="none" w:sz="0" w:space="0" w:color="auto"/>
        <w:right w:val="none" w:sz="0" w:space="0" w:color="auto"/>
      </w:divBdr>
    </w:div>
    <w:div w:id="1908370095">
      <w:bodyDiv w:val="1"/>
      <w:marLeft w:val="0"/>
      <w:marRight w:val="0"/>
      <w:marTop w:val="0"/>
      <w:marBottom w:val="0"/>
      <w:divBdr>
        <w:top w:val="none" w:sz="0" w:space="0" w:color="auto"/>
        <w:left w:val="none" w:sz="0" w:space="0" w:color="auto"/>
        <w:bottom w:val="none" w:sz="0" w:space="0" w:color="auto"/>
        <w:right w:val="none" w:sz="0" w:space="0" w:color="auto"/>
      </w:divBdr>
    </w:div>
    <w:div w:id="1908373511">
      <w:bodyDiv w:val="1"/>
      <w:marLeft w:val="0"/>
      <w:marRight w:val="0"/>
      <w:marTop w:val="0"/>
      <w:marBottom w:val="0"/>
      <w:divBdr>
        <w:top w:val="none" w:sz="0" w:space="0" w:color="auto"/>
        <w:left w:val="none" w:sz="0" w:space="0" w:color="auto"/>
        <w:bottom w:val="none" w:sz="0" w:space="0" w:color="auto"/>
        <w:right w:val="none" w:sz="0" w:space="0" w:color="auto"/>
      </w:divBdr>
    </w:div>
    <w:div w:id="1908374902">
      <w:bodyDiv w:val="1"/>
      <w:marLeft w:val="0"/>
      <w:marRight w:val="0"/>
      <w:marTop w:val="0"/>
      <w:marBottom w:val="0"/>
      <w:divBdr>
        <w:top w:val="none" w:sz="0" w:space="0" w:color="auto"/>
        <w:left w:val="none" w:sz="0" w:space="0" w:color="auto"/>
        <w:bottom w:val="none" w:sz="0" w:space="0" w:color="auto"/>
        <w:right w:val="none" w:sz="0" w:space="0" w:color="auto"/>
      </w:divBdr>
    </w:div>
    <w:div w:id="1908413731">
      <w:bodyDiv w:val="1"/>
      <w:marLeft w:val="0"/>
      <w:marRight w:val="0"/>
      <w:marTop w:val="0"/>
      <w:marBottom w:val="0"/>
      <w:divBdr>
        <w:top w:val="none" w:sz="0" w:space="0" w:color="auto"/>
        <w:left w:val="none" w:sz="0" w:space="0" w:color="auto"/>
        <w:bottom w:val="none" w:sz="0" w:space="0" w:color="auto"/>
        <w:right w:val="none" w:sz="0" w:space="0" w:color="auto"/>
      </w:divBdr>
    </w:div>
    <w:div w:id="1908418027">
      <w:bodyDiv w:val="1"/>
      <w:marLeft w:val="0"/>
      <w:marRight w:val="0"/>
      <w:marTop w:val="0"/>
      <w:marBottom w:val="0"/>
      <w:divBdr>
        <w:top w:val="none" w:sz="0" w:space="0" w:color="auto"/>
        <w:left w:val="none" w:sz="0" w:space="0" w:color="auto"/>
        <w:bottom w:val="none" w:sz="0" w:space="0" w:color="auto"/>
        <w:right w:val="none" w:sz="0" w:space="0" w:color="auto"/>
      </w:divBdr>
    </w:div>
    <w:div w:id="1908608115">
      <w:bodyDiv w:val="1"/>
      <w:marLeft w:val="0"/>
      <w:marRight w:val="0"/>
      <w:marTop w:val="0"/>
      <w:marBottom w:val="0"/>
      <w:divBdr>
        <w:top w:val="none" w:sz="0" w:space="0" w:color="auto"/>
        <w:left w:val="none" w:sz="0" w:space="0" w:color="auto"/>
        <w:bottom w:val="none" w:sz="0" w:space="0" w:color="auto"/>
        <w:right w:val="none" w:sz="0" w:space="0" w:color="auto"/>
      </w:divBdr>
    </w:div>
    <w:div w:id="1908614653">
      <w:bodyDiv w:val="1"/>
      <w:marLeft w:val="0"/>
      <w:marRight w:val="0"/>
      <w:marTop w:val="0"/>
      <w:marBottom w:val="0"/>
      <w:divBdr>
        <w:top w:val="none" w:sz="0" w:space="0" w:color="auto"/>
        <w:left w:val="none" w:sz="0" w:space="0" w:color="auto"/>
        <w:bottom w:val="none" w:sz="0" w:space="0" w:color="auto"/>
        <w:right w:val="none" w:sz="0" w:space="0" w:color="auto"/>
      </w:divBdr>
    </w:div>
    <w:div w:id="1908683555">
      <w:bodyDiv w:val="1"/>
      <w:marLeft w:val="0"/>
      <w:marRight w:val="0"/>
      <w:marTop w:val="0"/>
      <w:marBottom w:val="0"/>
      <w:divBdr>
        <w:top w:val="none" w:sz="0" w:space="0" w:color="auto"/>
        <w:left w:val="none" w:sz="0" w:space="0" w:color="auto"/>
        <w:bottom w:val="none" w:sz="0" w:space="0" w:color="auto"/>
        <w:right w:val="none" w:sz="0" w:space="0" w:color="auto"/>
      </w:divBdr>
    </w:div>
    <w:div w:id="1908684395">
      <w:bodyDiv w:val="1"/>
      <w:marLeft w:val="0"/>
      <w:marRight w:val="0"/>
      <w:marTop w:val="0"/>
      <w:marBottom w:val="0"/>
      <w:divBdr>
        <w:top w:val="none" w:sz="0" w:space="0" w:color="auto"/>
        <w:left w:val="none" w:sz="0" w:space="0" w:color="auto"/>
        <w:bottom w:val="none" w:sz="0" w:space="0" w:color="auto"/>
        <w:right w:val="none" w:sz="0" w:space="0" w:color="auto"/>
      </w:divBdr>
    </w:div>
    <w:div w:id="1908833576">
      <w:bodyDiv w:val="1"/>
      <w:marLeft w:val="0"/>
      <w:marRight w:val="0"/>
      <w:marTop w:val="0"/>
      <w:marBottom w:val="0"/>
      <w:divBdr>
        <w:top w:val="none" w:sz="0" w:space="0" w:color="auto"/>
        <w:left w:val="none" w:sz="0" w:space="0" w:color="auto"/>
        <w:bottom w:val="none" w:sz="0" w:space="0" w:color="auto"/>
        <w:right w:val="none" w:sz="0" w:space="0" w:color="auto"/>
      </w:divBdr>
    </w:div>
    <w:div w:id="1908834151">
      <w:bodyDiv w:val="1"/>
      <w:marLeft w:val="0"/>
      <w:marRight w:val="0"/>
      <w:marTop w:val="0"/>
      <w:marBottom w:val="0"/>
      <w:divBdr>
        <w:top w:val="none" w:sz="0" w:space="0" w:color="auto"/>
        <w:left w:val="none" w:sz="0" w:space="0" w:color="auto"/>
        <w:bottom w:val="none" w:sz="0" w:space="0" w:color="auto"/>
        <w:right w:val="none" w:sz="0" w:space="0" w:color="auto"/>
      </w:divBdr>
    </w:div>
    <w:div w:id="1908877322">
      <w:bodyDiv w:val="1"/>
      <w:marLeft w:val="0"/>
      <w:marRight w:val="0"/>
      <w:marTop w:val="0"/>
      <w:marBottom w:val="0"/>
      <w:divBdr>
        <w:top w:val="none" w:sz="0" w:space="0" w:color="auto"/>
        <w:left w:val="none" w:sz="0" w:space="0" w:color="auto"/>
        <w:bottom w:val="none" w:sz="0" w:space="0" w:color="auto"/>
        <w:right w:val="none" w:sz="0" w:space="0" w:color="auto"/>
      </w:divBdr>
    </w:div>
    <w:div w:id="1909025500">
      <w:bodyDiv w:val="1"/>
      <w:marLeft w:val="0"/>
      <w:marRight w:val="0"/>
      <w:marTop w:val="0"/>
      <w:marBottom w:val="0"/>
      <w:divBdr>
        <w:top w:val="none" w:sz="0" w:space="0" w:color="auto"/>
        <w:left w:val="none" w:sz="0" w:space="0" w:color="auto"/>
        <w:bottom w:val="none" w:sz="0" w:space="0" w:color="auto"/>
        <w:right w:val="none" w:sz="0" w:space="0" w:color="auto"/>
      </w:divBdr>
    </w:div>
    <w:div w:id="1909147804">
      <w:bodyDiv w:val="1"/>
      <w:marLeft w:val="0"/>
      <w:marRight w:val="0"/>
      <w:marTop w:val="0"/>
      <w:marBottom w:val="0"/>
      <w:divBdr>
        <w:top w:val="none" w:sz="0" w:space="0" w:color="auto"/>
        <w:left w:val="none" w:sz="0" w:space="0" w:color="auto"/>
        <w:bottom w:val="none" w:sz="0" w:space="0" w:color="auto"/>
        <w:right w:val="none" w:sz="0" w:space="0" w:color="auto"/>
      </w:divBdr>
    </w:div>
    <w:div w:id="1909224485">
      <w:bodyDiv w:val="1"/>
      <w:marLeft w:val="0"/>
      <w:marRight w:val="0"/>
      <w:marTop w:val="0"/>
      <w:marBottom w:val="0"/>
      <w:divBdr>
        <w:top w:val="none" w:sz="0" w:space="0" w:color="auto"/>
        <w:left w:val="none" w:sz="0" w:space="0" w:color="auto"/>
        <w:bottom w:val="none" w:sz="0" w:space="0" w:color="auto"/>
        <w:right w:val="none" w:sz="0" w:space="0" w:color="auto"/>
      </w:divBdr>
    </w:div>
    <w:div w:id="1909225504">
      <w:bodyDiv w:val="1"/>
      <w:marLeft w:val="0"/>
      <w:marRight w:val="0"/>
      <w:marTop w:val="0"/>
      <w:marBottom w:val="0"/>
      <w:divBdr>
        <w:top w:val="none" w:sz="0" w:space="0" w:color="auto"/>
        <w:left w:val="none" w:sz="0" w:space="0" w:color="auto"/>
        <w:bottom w:val="none" w:sz="0" w:space="0" w:color="auto"/>
        <w:right w:val="none" w:sz="0" w:space="0" w:color="auto"/>
      </w:divBdr>
    </w:div>
    <w:div w:id="1909268604">
      <w:bodyDiv w:val="1"/>
      <w:marLeft w:val="0"/>
      <w:marRight w:val="0"/>
      <w:marTop w:val="0"/>
      <w:marBottom w:val="0"/>
      <w:divBdr>
        <w:top w:val="none" w:sz="0" w:space="0" w:color="auto"/>
        <w:left w:val="none" w:sz="0" w:space="0" w:color="auto"/>
        <w:bottom w:val="none" w:sz="0" w:space="0" w:color="auto"/>
        <w:right w:val="none" w:sz="0" w:space="0" w:color="auto"/>
      </w:divBdr>
    </w:div>
    <w:div w:id="1909339687">
      <w:bodyDiv w:val="1"/>
      <w:marLeft w:val="0"/>
      <w:marRight w:val="0"/>
      <w:marTop w:val="0"/>
      <w:marBottom w:val="0"/>
      <w:divBdr>
        <w:top w:val="none" w:sz="0" w:space="0" w:color="auto"/>
        <w:left w:val="none" w:sz="0" w:space="0" w:color="auto"/>
        <w:bottom w:val="none" w:sz="0" w:space="0" w:color="auto"/>
        <w:right w:val="none" w:sz="0" w:space="0" w:color="auto"/>
      </w:divBdr>
    </w:div>
    <w:div w:id="1909415156">
      <w:bodyDiv w:val="1"/>
      <w:marLeft w:val="0"/>
      <w:marRight w:val="0"/>
      <w:marTop w:val="0"/>
      <w:marBottom w:val="0"/>
      <w:divBdr>
        <w:top w:val="none" w:sz="0" w:space="0" w:color="auto"/>
        <w:left w:val="none" w:sz="0" w:space="0" w:color="auto"/>
        <w:bottom w:val="none" w:sz="0" w:space="0" w:color="auto"/>
        <w:right w:val="none" w:sz="0" w:space="0" w:color="auto"/>
      </w:divBdr>
    </w:div>
    <w:div w:id="1909419224">
      <w:bodyDiv w:val="1"/>
      <w:marLeft w:val="0"/>
      <w:marRight w:val="0"/>
      <w:marTop w:val="0"/>
      <w:marBottom w:val="0"/>
      <w:divBdr>
        <w:top w:val="none" w:sz="0" w:space="0" w:color="auto"/>
        <w:left w:val="none" w:sz="0" w:space="0" w:color="auto"/>
        <w:bottom w:val="none" w:sz="0" w:space="0" w:color="auto"/>
        <w:right w:val="none" w:sz="0" w:space="0" w:color="auto"/>
      </w:divBdr>
    </w:div>
    <w:div w:id="1909421434">
      <w:bodyDiv w:val="1"/>
      <w:marLeft w:val="0"/>
      <w:marRight w:val="0"/>
      <w:marTop w:val="0"/>
      <w:marBottom w:val="0"/>
      <w:divBdr>
        <w:top w:val="none" w:sz="0" w:space="0" w:color="auto"/>
        <w:left w:val="none" w:sz="0" w:space="0" w:color="auto"/>
        <w:bottom w:val="none" w:sz="0" w:space="0" w:color="auto"/>
        <w:right w:val="none" w:sz="0" w:space="0" w:color="auto"/>
      </w:divBdr>
    </w:div>
    <w:div w:id="1909463512">
      <w:bodyDiv w:val="1"/>
      <w:marLeft w:val="0"/>
      <w:marRight w:val="0"/>
      <w:marTop w:val="0"/>
      <w:marBottom w:val="0"/>
      <w:divBdr>
        <w:top w:val="none" w:sz="0" w:space="0" w:color="auto"/>
        <w:left w:val="none" w:sz="0" w:space="0" w:color="auto"/>
        <w:bottom w:val="none" w:sz="0" w:space="0" w:color="auto"/>
        <w:right w:val="none" w:sz="0" w:space="0" w:color="auto"/>
      </w:divBdr>
    </w:div>
    <w:div w:id="1909605822">
      <w:bodyDiv w:val="1"/>
      <w:marLeft w:val="0"/>
      <w:marRight w:val="0"/>
      <w:marTop w:val="0"/>
      <w:marBottom w:val="0"/>
      <w:divBdr>
        <w:top w:val="none" w:sz="0" w:space="0" w:color="auto"/>
        <w:left w:val="none" w:sz="0" w:space="0" w:color="auto"/>
        <w:bottom w:val="none" w:sz="0" w:space="0" w:color="auto"/>
        <w:right w:val="none" w:sz="0" w:space="0" w:color="auto"/>
      </w:divBdr>
    </w:div>
    <w:div w:id="1909609118">
      <w:bodyDiv w:val="1"/>
      <w:marLeft w:val="0"/>
      <w:marRight w:val="0"/>
      <w:marTop w:val="0"/>
      <w:marBottom w:val="0"/>
      <w:divBdr>
        <w:top w:val="none" w:sz="0" w:space="0" w:color="auto"/>
        <w:left w:val="none" w:sz="0" w:space="0" w:color="auto"/>
        <w:bottom w:val="none" w:sz="0" w:space="0" w:color="auto"/>
        <w:right w:val="none" w:sz="0" w:space="0" w:color="auto"/>
      </w:divBdr>
    </w:div>
    <w:div w:id="1909609186">
      <w:bodyDiv w:val="1"/>
      <w:marLeft w:val="0"/>
      <w:marRight w:val="0"/>
      <w:marTop w:val="0"/>
      <w:marBottom w:val="0"/>
      <w:divBdr>
        <w:top w:val="none" w:sz="0" w:space="0" w:color="auto"/>
        <w:left w:val="none" w:sz="0" w:space="0" w:color="auto"/>
        <w:bottom w:val="none" w:sz="0" w:space="0" w:color="auto"/>
        <w:right w:val="none" w:sz="0" w:space="0" w:color="auto"/>
      </w:divBdr>
    </w:div>
    <w:div w:id="1909684486">
      <w:bodyDiv w:val="1"/>
      <w:marLeft w:val="0"/>
      <w:marRight w:val="0"/>
      <w:marTop w:val="0"/>
      <w:marBottom w:val="0"/>
      <w:divBdr>
        <w:top w:val="none" w:sz="0" w:space="0" w:color="auto"/>
        <w:left w:val="none" w:sz="0" w:space="0" w:color="auto"/>
        <w:bottom w:val="none" w:sz="0" w:space="0" w:color="auto"/>
        <w:right w:val="none" w:sz="0" w:space="0" w:color="auto"/>
      </w:divBdr>
    </w:div>
    <w:div w:id="1909722984">
      <w:bodyDiv w:val="1"/>
      <w:marLeft w:val="0"/>
      <w:marRight w:val="0"/>
      <w:marTop w:val="0"/>
      <w:marBottom w:val="0"/>
      <w:divBdr>
        <w:top w:val="none" w:sz="0" w:space="0" w:color="auto"/>
        <w:left w:val="none" w:sz="0" w:space="0" w:color="auto"/>
        <w:bottom w:val="none" w:sz="0" w:space="0" w:color="auto"/>
        <w:right w:val="none" w:sz="0" w:space="0" w:color="auto"/>
      </w:divBdr>
    </w:div>
    <w:div w:id="1909730860">
      <w:bodyDiv w:val="1"/>
      <w:marLeft w:val="0"/>
      <w:marRight w:val="0"/>
      <w:marTop w:val="0"/>
      <w:marBottom w:val="0"/>
      <w:divBdr>
        <w:top w:val="none" w:sz="0" w:space="0" w:color="auto"/>
        <w:left w:val="none" w:sz="0" w:space="0" w:color="auto"/>
        <w:bottom w:val="none" w:sz="0" w:space="0" w:color="auto"/>
        <w:right w:val="none" w:sz="0" w:space="0" w:color="auto"/>
      </w:divBdr>
    </w:div>
    <w:div w:id="1909799224">
      <w:bodyDiv w:val="1"/>
      <w:marLeft w:val="0"/>
      <w:marRight w:val="0"/>
      <w:marTop w:val="0"/>
      <w:marBottom w:val="0"/>
      <w:divBdr>
        <w:top w:val="none" w:sz="0" w:space="0" w:color="auto"/>
        <w:left w:val="none" w:sz="0" w:space="0" w:color="auto"/>
        <w:bottom w:val="none" w:sz="0" w:space="0" w:color="auto"/>
        <w:right w:val="none" w:sz="0" w:space="0" w:color="auto"/>
      </w:divBdr>
    </w:div>
    <w:div w:id="1909801357">
      <w:bodyDiv w:val="1"/>
      <w:marLeft w:val="0"/>
      <w:marRight w:val="0"/>
      <w:marTop w:val="0"/>
      <w:marBottom w:val="0"/>
      <w:divBdr>
        <w:top w:val="none" w:sz="0" w:space="0" w:color="auto"/>
        <w:left w:val="none" w:sz="0" w:space="0" w:color="auto"/>
        <w:bottom w:val="none" w:sz="0" w:space="0" w:color="auto"/>
        <w:right w:val="none" w:sz="0" w:space="0" w:color="auto"/>
      </w:divBdr>
    </w:div>
    <w:div w:id="1909874681">
      <w:bodyDiv w:val="1"/>
      <w:marLeft w:val="0"/>
      <w:marRight w:val="0"/>
      <w:marTop w:val="0"/>
      <w:marBottom w:val="0"/>
      <w:divBdr>
        <w:top w:val="none" w:sz="0" w:space="0" w:color="auto"/>
        <w:left w:val="none" w:sz="0" w:space="0" w:color="auto"/>
        <w:bottom w:val="none" w:sz="0" w:space="0" w:color="auto"/>
        <w:right w:val="none" w:sz="0" w:space="0" w:color="auto"/>
      </w:divBdr>
    </w:div>
    <w:div w:id="1909882057">
      <w:bodyDiv w:val="1"/>
      <w:marLeft w:val="0"/>
      <w:marRight w:val="0"/>
      <w:marTop w:val="0"/>
      <w:marBottom w:val="0"/>
      <w:divBdr>
        <w:top w:val="none" w:sz="0" w:space="0" w:color="auto"/>
        <w:left w:val="none" w:sz="0" w:space="0" w:color="auto"/>
        <w:bottom w:val="none" w:sz="0" w:space="0" w:color="auto"/>
        <w:right w:val="none" w:sz="0" w:space="0" w:color="auto"/>
      </w:divBdr>
    </w:div>
    <w:div w:id="1909921375">
      <w:bodyDiv w:val="1"/>
      <w:marLeft w:val="0"/>
      <w:marRight w:val="0"/>
      <w:marTop w:val="0"/>
      <w:marBottom w:val="0"/>
      <w:divBdr>
        <w:top w:val="none" w:sz="0" w:space="0" w:color="auto"/>
        <w:left w:val="none" w:sz="0" w:space="0" w:color="auto"/>
        <w:bottom w:val="none" w:sz="0" w:space="0" w:color="auto"/>
        <w:right w:val="none" w:sz="0" w:space="0" w:color="auto"/>
      </w:divBdr>
    </w:div>
    <w:div w:id="1909996360">
      <w:bodyDiv w:val="1"/>
      <w:marLeft w:val="0"/>
      <w:marRight w:val="0"/>
      <w:marTop w:val="0"/>
      <w:marBottom w:val="0"/>
      <w:divBdr>
        <w:top w:val="none" w:sz="0" w:space="0" w:color="auto"/>
        <w:left w:val="none" w:sz="0" w:space="0" w:color="auto"/>
        <w:bottom w:val="none" w:sz="0" w:space="0" w:color="auto"/>
        <w:right w:val="none" w:sz="0" w:space="0" w:color="auto"/>
      </w:divBdr>
    </w:div>
    <w:div w:id="1910000277">
      <w:bodyDiv w:val="1"/>
      <w:marLeft w:val="0"/>
      <w:marRight w:val="0"/>
      <w:marTop w:val="0"/>
      <w:marBottom w:val="0"/>
      <w:divBdr>
        <w:top w:val="none" w:sz="0" w:space="0" w:color="auto"/>
        <w:left w:val="none" w:sz="0" w:space="0" w:color="auto"/>
        <w:bottom w:val="none" w:sz="0" w:space="0" w:color="auto"/>
        <w:right w:val="none" w:sz="0" w:space="0" w:color="auto"/>
      </w:divBdr>
    </w:div>
    <w:div w:id="1910074025">
      <w:bodyDiv w:val="1"/>
      <w:marLeft w:val="0"/>
      <w:marRight w:val="0"/>
      <w:marTop w:val="0"/>
      <w:marBottom w:val="0"/>
      <w:divBdr>
        <w:top w:val="none" w:sz="0" w:space="0" w:color="auto"/>
        <w:left w:val="none" w:sz="0" w:space="0" w:color="auto"/>
        <w:bottom w:val="none" w:sz="0" w:space="0" w:color="auto"/>
        <w:right w:val="none" w:sz="0" w:space="0" w:color="auto"/>
      </w:divBdr>
    </w:div>
    <w:div w:id="1910143640">
      <w:bodyDiv w:val="1"/>
      <w:marLeft w:val="0"/>
      <w:marRight w:val="0"/>
      <w:marTop w:val="0"/>
      <w:marBottom w:val="0"/>
      <w:divBdr>
        <w:top w:val="none" w:sz="0" w:space="0" w:color="auto"/>
        <w:left w:val="none" w:sz="0" w:space="0" w:color="auto"/>
        <w:bottom w:val="none" w:sz="0" w:space="0" w:color="auto"/>
        <w:right w:val="none" w:sz="0" w:space="0" w:color="auto"/>
      </w:divBdr>
    </w:div>
    <w:div w:id="1910144526">
      <w:bodyDiv w:val="1"/>
      <w:marLeft w:val="0"/>
      <w:marRight w:val="0"/>
      <w:marTop w:val="0"/>
      <w:marBottom w:val="0"/>
      <w:divBdr>
        <w:top w:val="none" w:sz="0" w:space="0" w:color="auto"/>
        <w:left w:val="none" w:sz="0" w:space="0" w:color="auto"/>
        <w:bottom w:val="none" w:sz="0" w:space="0" w:color="auto"/>
        <w:right w:val="none" w:sz="0" w:space="0" w:color="auto"/>
      </w:divBdr>
    </w:div>
    <w:div w:id="1910261760">
      <w:bodyDiv w:val="1"/>
      <w:marLeft w:val="0"/>
      <w:marRight w:val="0"/>
      <w:marTop w:val="0"/>
      <w:marBottom w:val="0"/>
      <w:divBdr>
        <w:top w:val="none" w:sz="0" w:space="0" w:color="auto"/>
        <w:left w:val="none" w:sz="0" w:space="0" w:color="auto"/>
        <w:bottom w:val="none" w:sz="0" w:space="0" w:color="auto"/>
        <w:right w:val="none" w:sz="0" w:space="0" w:color="auto"/>
      </w:divBdr>
    </w:div>
    <w:div w:id="1910338200">
      <w:bodyDiv w:val="1"/>
      <w:marLeft w:val="0"/>
      <w:marRight w:val="0"/>
      <w:marTop w:val="0"/>
      <w:marBottom w:val="0"/>
      <w:divBdr>
        <w:top w:val="none" w:sz="0" w:space="0" w:color="auto"/>
        <w:left w:val="none" w:sz="0" w:space="0" w:color="auto"/>
        <w:bottom w:val="none" w:sz="0" w:space="0" w:color="auto"/>
        <w:right w:val="none" w:sz="0" w:space="0" w:color="auto"/>
      </w:divBdr>
    </w:div>
    <w:div w:id="1910383543">
      <w:bodyDiv w:val="1"/>
      <w:marLeft w:val="0"/>
      <w:marRight w:val="0"/>
      <w:marTop w:val="0"/>
      <w:marBottom w:val="0"/>
      <w:divBdr>
        <w:top w:val="none" w:sz="0" w:space="0" w:color="auto"/>
        <w:left w:val="none" w:sz="0" w:space="0" w:color="auto"/>
        <w:bottom w:val="none" w:sz="0" w:space="0" w:color="auto"/>
        <w:right w:val="none" w:sz="0" w:space="0" w:color="auto"/>
      </w:divBdr>
    </w:div>
    <w:div w:id="1910383955">
      <w:bodyDiv w:val="1"/>
      <w:marLeft w:val="0"/>
      <w:marRight w:val="0"/>
      <w:marTop w:val="0"/>
      <w:marBottom w:val="0"/>
      <w:divBdr>
        <w:top w:val="none" w:sz="0" w:space="0" w:color="auto"/>
        <w:left w:val="none" w:sz="0" w:space="0" w:color="auto"/>
        <w:bottom w:val="none" w:sz="0" w:space="0" w:color="auto"/>
        <w:right w:val="none" w:sz="0" w:space="0" w:color="auto"/>
      </w:divBdr>
    </w:div>
    <w:div w:id="1910386779">
      <w:bodyDiv w:val="1"/>
      <w:marLeft w:val="0"/>
      <w:marRight w:val="0"/>
      <w:marTop w:val="0"/>
      <w:marBottom w:val="0"/>
      <w:divBdr>
        <w:top w:val="none" w:sz="0" w:space="0" w:color="auto"/>
        <w:left w:val="none" w:sz="0" w:space="0" w:color="auto"/>
        <w:bottom w:val="none" w:sz="0" w:space="0" w:color="auto"/>
        <w:right w:val="none" w:sz="0" w:space="0" w:color="auto"/>
      </w:divBdr>
    </w:div>
    <w:div w:id="1910453567">
      <w:bodyDiv w:val="1"/>
      <w:marLeft w:val="0"/>
      <w:marRight w:val="0"/>
      <w:marTop w:val="0"/>
      <w:marBottom w:val="0"/>
      <w:divBdr>
        <w:top w:val="none" w:sz="0" w:space="0" w:color="auto"/>
        <w:left w:val="none" w:sz="0" w:space="0" w:color="auto"/>
        <w:bottom w:val="none" w:sz="0" w:space="0" w:color="auto"/>
        <w:right w:val="none" w:sz="0" w:space="0" w:color="auto"/>
      </w:divBdr>
    </w:div>
    <w:div w:id="1910656256">
      <w:bodyDiv w:val="1"/>
      <w:marLeft w:val="0"/>
      <w:marRight w:val="0"/>
      <w:marTop w:val="0"/>
      <w:marBottom w:val="0"/>
      <w:divBdr>
        <w:top w:val="none" w:sz="0" w:space="0" w:color="auto"/>
        <w:left w:val="none" w:sz="0" w:space="0" w:color="auto"/>
        <w:bottom w:val="none" w:sz="0" w:space="0" w:color="auto"/>
        <w:right w:val="none" w:sz="0" w:space="0" w:color="auto"/>
      </w:divBdr>
    </w:div>
    <w:div w:id="1910769373">
      <w:bodyDiv w:val="1"/>
      <w:marLeft w:val="0"/>
      <w:marRight w:val="0"/>
      <w:marTop w:val="0"/>
      <w:marBottom w:val="0"/>
      <w:divBdr>
        <w:top w:val="none" w:sz="0" w:space="0" w:color="auto"/>
        <w:left w:val="none" w:sz="0" w:space="0" w:color="auto"/>
        <w:bottom w:val="none" w:sz="0" w:space="0" w:color="auto"/>
        <w:right w:val="none" w:sz="0" w:space="0" w:color="auto"/>
      </w:divBdr>
    </w:div>
    <w:div w:id="1910773162">
      <w:bodyDiv w:val="1"/>
      <w:marLeft w:val="0"/>
      <w:marRight w:val="0"/>
      <w:marTop w:val="0"/>
      <w:marBottom w:val="0"/>
      <w:divBdr>
        <w:top w:val="none" w:sz="0" w:space="0" w:color="auto"/>
        <w:left w:val="none" w:sz="0" w:space="0" w:color="auto"/>
        <w:bottom w:val="none" w:sz="0" w:space="0" w:color="auto"/>
        <w:right w:val="none" w:sz="0" w:space="0" w:color="auto"/>
      </w:divBdr>
    </w:div>
    <w:div w:id="1911033648">
      <w:bodyDiv w:val="1"/>
      <w:marLeft w:val="0"/>
      <w:marRight w:val="0"/>
      <w:marTop w:val="0"/>
      <w:marBottom w:val="0"/>
      <w:divBdr>
        <w:top w:val="none" w:sz="0" w:space="0" w:color="auto"/>
        <w:left w:val="none" w:sz="0" w:space="0" w:color="auto"/>
        <w:bottom w:val="none" w:sz="0" w:space="0" w:color="auto"/>
        <w:right w:val="none" w:sz="0" w:space="0" w:color="auto"/>
      </w:divBdr>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1307178">
      <w:bodyDiv w:val="1"/>
      <w:marLeft w:val="0"/>
      <w:marRight w:val="0"/>
      <w:marTop w:val="0"/>
      <w:marBottom w:val="0"/>
      <w:divBdr>
        <w:top w:val="none" w:sz="0" w:space="0" w:color="auto"/>
        <w:left w:val="none" w:sz="0" w:space="0" w:color="auto"/>
        <w:bottom w:val="none" w:sz="0" w:space="0" w:color="auto"/>
        <w:right w:val="none" w:sz="0" w:space="0" w:color="auto"/>
      </w:divBdr>
    </w:div>
    <w:div w:id="1911381851">
      <w:bodyDiv w:val="1"/>
      <w:marLeft w:val="0"/>
      <w:marRight w:val="0"/>
      <w:marTop w:val="0"/>
      <w:marBottom w:val="0"/>
      <w:divBdr>
        <w:top w:val="none" w:sz="0" w:space="0" w:color="auto"/>
        <w:left w:val="none" w:sz="0" w:space="0" w:color="auto"/>
        <w:bottom w:val="none" w:sz="0" w:space="0" w:color="auto"/>
        <w:right w:val="none" w:sz="0" w:space="0" w:color="auto"/>
      </w:divBdr>
    </w:div>
    <w:div w:id="1911496735">
      <w:bodyDiv w:val="1"/>
      <w:marLeft w:val="0"/>
      <w:marRight w:val="0"/>
      <w:marTop w:val="0"/>
      <w:marBottom w:val="0"/>
      <w:divBdr>
        <w:top w:val="none" w:sz="0" w:space="0" w:color="auto"/>
        <w:left w:val="none" w:sz="0" w:space="0" w:color="auto"/>
        <w:bottom w:val="none" w:sz="0" w:space="0" w:color="auto"/>
        <w:right w:val="none" w:sz="0" w:space="0" w:color="auto"/>
      </w:divBdr>
    </w:div>
    <w:div w:id="1911497953">
      <w:bodyDiv w:val="1"/>
      <w:marLeft w:val="0"/>
      <w:marRight w:val="0"/>
      <w:marTop w:val="0"/>
      <w:marBottom w:val="0"/>
      <w:divBdr>
        <w:top w:val="none" w:sz="0" w:space="0" w:color="auto"/>
        <w:left w:val="none" w:sz="0" w:space="0" w:color="auto"/>
        <w:bottom w:val="none" w:sz="0" w:space="0" w:color="auto"/>
        <w:right w:val="none" w:sz="0" w:space="0" w:color="auto"/>
      </w:divBdr>
    </w:div>
    <w:div w:id="1911498744">
      <w:bodyDiv w:val="1"/>
      <w:marLeft w:val="0"/>
      <w:marRight w:val="0"/>
      <w:marTop w:val="0"/>
      <w:marBottom w:val="0"/>
      <w:divBdr>
        <w:top w:val="none" w:sz="0" w:space="0" w:color="auto"/>
        <w:left w:val="none" w:sz="0" w:space="0" w:color="auto"/>
        <w:bottom w:val="none" w:sz="0" w:space="0" w:color="auto"/>
        <w:right w:val="none" w:sz="0" w:space="0" w:color="auto"/>
      </w:divBdr>
    </w:div>
    <w:div w:id="1911502573">
      <w:bodyDiv w:val="1"/>
      <w:marLeft w:val="0"/>
      <w:marRight w:val="0"/>
      <w:marTop w:val="0"/>
      <w:marBottom w:val="0"/>
      <w:divBdr>
        <w:top w:val="none" w:sz="0" w:space="0" w:color="auto"/>
        <w:left w:val="none" w:sz="0" w:space="0" w:color="auto"/>
        <w:bottom w:val="none" w:sz="0" w:space="0" w:color="auto"/>
        <w:right w:val="none" w:sz="0" w:space="0" w:color="auto"/>
      </w:divBdr>
    </w:div>
    <w:div w:id="1911502789">
      <w:bodyDiv w:val="1"/>
      <w:marLeft w:val="0"/>
      <w:marRight w:val="0"/>
      <w:marTop w:val="0"/>
      <w:marBottom w:val="0"/>
      <w:divBdr>
        <w:top w:val="none" w:sz="0" w:space="0" w:color="auto"/>
        <w:left w:val="none" w:sz="0" w:space="0" w:color="auto"/>
        <w:bottom w:val="none" w:sz="0" w:space="0" w:color="auto"/>
        <w:right w:val="none" w:sz="0" w:space="0" w:color="auto"/>
      </w:divBdr>
    </w:div>
    <w:div w:id="1911503436">
      <w:bodyDiv w:val="1"/>
      <w:marLeft w:val="0"/>
      <w:marRight w:val="0"/>
      <w:marTop w:val="0"/>
      <w:marBottom w:val="0"/>
      <w:divBdr>
        <w:top w:val="none" w:sz="0" w:space="0" w:color="auto"/>
        <w:left w:val="none" w:sz="0" w:space="0" w:color="auto"/>
        <w:bottom w:val="none" w:sz="0" w:space="0" w:color="auto"/>
        <w:right w:val="none" w:sz="0" w:space="0" w:color="auto"/>
      </w:divBdr>
    </w:div>
    <w:div w:id="1911577162">
      <w:bodyDiv w:val="1"/>
      <w:marLeft w:val="0"/>
      <w:marRight w:val="0"/>
      <w:marTop w:val="0"/>
      <w:marBottom w:val="0"/>
      <w:divBdr>
        <w:top w:val="none" w:sz="0" w:space="0" w:color="auto"/>
        <w:left w:val="none" w:sz="0" w:space="0" w:color="auto"/>
        <w:bottom w:val="none" w:sz="0" w:space="0" w:color="auto"/>
        <w:right w:val="none" w:sz="0" w:space="0" w:color="auto"/>
      </w:divBdr>
    </w:div>
    <w:div w:id="1911621271">
      <w:bodyDiv w:val="1"/>
      <w:marLeft w:val="0"/>
      <w:marRight w:val="0"/>
      <w:marTop w:val="0"/>
      <w:marBottom w:val="0"/>
      <w:divBdr>
        <w:top w:val="none" w:sz="0" w:space="0" w:color="auto"/>
        <w:left w:val="none" w:sz="0" w:space="0" w:color="auto"/>
        <w:bottom w:val="none" w:sz="0" w:space="0" w:color="auto"/>
        <w:right w:val="none" w:sz="0" w:space="0" w:color="auto"/>
      </w:divBdr>
    </w:div>
    <w:div w:id="1911649213">
      <w:bodyDiv w:val="1"/>
      <w:marLeft w:val="0"/>
      <w:marRight w:val="0"/>
      <w:marTop w:val="0"/>
      <w:marBottom w:val="0"/>
      <w:divBdr>
        <w:top w:val="none" w:sz="0" w:space="0" w:color="auto"/>
        <w:left w:val="none" w:sz="0" w:space="0" w:color="auto"/>
        <w:bottom w:val="none" w:sz="0" w:space="0" w:color="auto"/>
        <w:right w:val="none" w:sz="0" w:space="0" w:color="auto"/>
      </w:divBdr>
    </w:div>
    <w:div w:id="1911693067">
      <w:bodyDiv w:val="1"/>
      <w:marLeft w:val="0"/>
      <w:marRight w:val="0"/>
      <w:marTop w:val="0"/>
      <w:marBottom w:val="0"/>
      <w:divBdr>
        <w:top w:val="none" w:sz="0" w:space="0" w:color="auto"/>
        <w:left w:val="none" w:sz="0" w:space="0" w:color="auto"/>
        <w:bottom w:val="none" w:sz="0" w:space="0" w:color="auto"/>
        <w:right w:val="none" w:sz="0" w:space="0" w:color="auto"/>
      </w:divBdr>
    </w:div>
    <w:div w:id="1911696066">
      <w:bodyDiv w:val="1"/>
      <w:marLeft w:val="0"/>
      <w:marRight w:val="0"/>
      <w:marTop w:val="0"/>
      <w:marBottom w:val="0"/>
      <w:divBdr>
        <w:top w:val="none" w:sz="0" w:space="0" w:color="auto"/>
        <w:left w:val="none" w:sz="0" w:space="0" w:color="auto"/>
        <w:bottom w:val="none" w:sz="0" w:space="0" w:color="auto"/>
        <w:right w:val="none" w:sz="0" w:space="0" w:color="auto"/>
      </w:divBdr>
    </w:div>
    <w:div w:id="1911768777">
      <w:bodyDiv w:val="1"/>
      <w:marLeft w:val="0"/>
      <w:marRight w:val="0"/>
      <w:marTop w:val="0"/>
      <w:marBottom w:val="0"/>
      <w:divBdr>
        <w:top w:val="none" w:sz="0" w:space="0" w:color="auto"/>
        <w:left w:val="none" w:sz="0" w:space="0" w:color="auto"/>
        <w:bottom w:val="none" w:sz="0" w:space="0" w:color="auto"/>
        <w:right w:val="none" w:sz="0" w:space="0" w:color="auto"/>
      </w:divBdr>
    </w:div>
    <w:div w:id="1911844178">
      <w:bodyDiv w:val="1"/>
      <w:marLeft w:val="0"/>
      <w:marRight w:val="0"/>
      <w:marTop w:val="0"/>
      <w:marBottom w:val="0"/>
      <w:divBdr>
        <w:top w:val="none" w:sz="0" w:space="0" w:color="auto"/>
        <w:left w:val="none" w:sz="0" w:space="0" w:color="auto"/>
        <w:bottom w:val="none" w:sz="0" w:space="0" w:color="auto"/>
        <w:right w:val="none" w:sz="0" w:space="0" w:color="auto"/>
      </w:divBdr>
    </w:div>
    <w:div w:id="1911844699">
      <w:bodyDiv w:val="1"/>
      <w:marLeft w:val="0"/>
      <w:marRight w:val="0"/>
      <w:marTop w:val="0"/>
      <w:marBottom w:val="0"/>
      <w:divBdr>
        <w:top w:val="none" w:sz="0" w:space="0" w:color="auto"/>
        <w:left w:val="none" w:sz="0" w:space="0" w:color="auto"/>
        <w:bottom w:val="none" w:sz="0" w:space="0" w:color="auto"/>
        <w:right w:val="none" w:sz="0" w:space="0" w:color="auto"/>
      </w:divBdr>
    </w:div>
    <w:div w:id="1911891771">
      <w:bodyDiv w:val="1"/>
      <w:marLeft w:val="0"/>
      <w:marRight w:val="0"/>
      <w:marTop w:val="0"/>
      <w:marBottom w:val="0"/>
      <w:divBdr>
        <w:top w:val="none" w:sz="0" w:space="0" w:color="auto"/>
        <w:left w:val="none" w:sz="0" w:space="0" w:color="auto"/>
        <w:bottom w:val="none" w:sz="0" w:space="0" w:color="auto"/>
        <w:right w:val="none" w:sz="0" w:space="0" w:color="auto"/>
      </w:divBdr>
    </w:div>
    <w:div w:id="1911959019">
      <w:bodyDiv w:val="1"/>
      <w:marLeft w:val="0"/>
      <w:marRight w:val="0"/>
      <w:marTop w:val="0"/>
      <w:marBottom w:val="0"/>
      <w:divBdr>
        <w:top w:val="none" w:sz="0" w:space="0" w:color="auto"/>
        <w:left w:val="none" w:sz="0" w:space="0" w:color="auto"/>
        <w:bottom w:val="none" w:sz="0" w:space="0" w:color="auto"/>
        <w:right w:val="none" w:sz="0" w:space="0" w:color="auto"/>
      </w:divBdr>
    </w:div>
    <w:div w:id="1911965586">
      <w:bodyDiv w:val="1"/>
      <w:marLeft w:val="0"/>
      <w:marRight w:val="0"/>
      <w:marTop w:val="0"/>
      <w:marBottom w:val="0"/>
      <w:divBdr>
        <w:top w:val="none" w:sz="0" w:space="0" w:color="auto"/>
        <w:left w:val="none" w:sz="0" w:space="0" w:color="auto"/>
        <w:bottom w:val="none" w:sz="0" w:space="0" w:color="auto"/>
        <w:right w:val="none" w:sz="0" w:space="0" w:color="auto"/>
      </w:divBdr>
    </w:div>
    <w:div w:id="1911965918">
      <w:bodyDiv w:val="1"/>
      <w:marLeft w:val="0"/>
      <w:marRight w:val="0"/>
      <w:marTop w:val="0"/>
      <w:marBottom w:val="0"/>
      <w:divBdr>
        <w:top w:val="none" w:sz="0" w:space="0" w:color="auto"/>
        <w:left w:val="none" w:sz="0" w:space="0" w:color="auto"/>
        <w:bottom w:val="none" w:sz="0" w:space="0" w:color="auto"/>
        <w:right w:val="none" w:sz="0" w:space="0" w:color="auto"/>
      </w:divBdr>
    </w:div>
    <w:div w:id="1912039019">
      <w:bodyDiv w:val="1"/>
      <w:marLeft w:val="0"/>
      <w:marRight w:val="0"/>
      <w:marTop w:val="0"/>
      <w:marBottom w:val="0"/>
      <w:divBdr>
        <w:top w:val="none" w:sz="0" w:space="0" w:color="auto"/>
        <w:left w:val="none" w:sz="0" w:space="0" w:color="auto"/>
        <w:bottom w:val="none" w:sz="0" w:space="0" w:color="auto"/>
        <w:right w:val="none" w:sz="0" w:space="0" w:color="auto"/>
      </w:divBdr>
    </w:div>
    <w:div w:id="1912081291">
      <w:bodyDiv w:val="1"/>
      <w:marLeft w:val="0"/>
      <w:marRight w:val="0"/>
      <w:marTop w:val="0"/>
      <w:marBottom w:val="0"/>
      <w:divBdr>
        <w:top w:val="none" w:sz="0" w:space="0" w:color="auto"/>
        <w:left w:val="none" w:sz="0" w:space="0" w:color="auto"/>
        <w:bottom w:val="none" w:sz="0" w:space="0" w:color="auto"/>
        <w:right w:val="none" w:sz="0" w:space="0" w:color="auto"/>
      </w:divBdr>
    </w:div>
    <w:div w:id="1912226226">
      <w:bodyDiv w:val="1"/>
      <w:marLeft w:val="0"/>
      <w:marRight w:val="0"/>
      <w:marTop w:val="0"/>
      <w:marBottom w:val="0"/>
      <w:divBdr>
        <w:top w:val="none" w:sz="0" w:space="0" w:color="auto"/>
        <w:left w:val="none" w:sz="0" w:space="0" w:color="auto"/>
        <w:bottom w:val="none" w:sz="0" w:space="0" w:color="auto"/>
        <w:right w:val="none" w:sz="0" w:space="0" w:color="auto"/>
      </w:divBdr>
    </w:div>
    <w:div w:id="1912352526">
      <w:bodyDiv w:val="1"/>
      <w:marLeft w:val="0"/>
      <w:marRight w:val="0"/>
      <w:marTop w:val="0"/>
      <w:marBottom w:val="0"/>
      <w:divBdr>
        <w:top w:val="none" w:sz="0" w:space="0" w:color="auto"/>
        <w:left w:val="none" w:sz="0" w:space="0" w:color="auto"/>
        <w:bottom w:val="none" w:sz="0" w:space="0" w:color="auto"/>
        <w:right w:val="none" w:sz="0" w:space="0" w:color="auto"/>
      </w:divBdr>
    </w:div>
    <w:div w:id="1912353749">
      <w:bodyDiv w:val="1"/>
      <w:marLeft w:val="0"/>
      <w:marRight w:val="0"/>
      <w:marTop w:val="0"/>
      <w:marBottom w:val="0"/>
      <w:divBdr>
        <w:top w:val="none" w:sz="0" w:space="0" w:color="auto"/>
        <w:left w:val="none" w:sz="0" w:space="0" w:color="auto"/>
        <w:bottom w:val="none" w:sz="0" w:space="0" w:color="auto"/>
        <w:right w:val="none" w:sz="0" w:space="0" w:color="auto"/>
      </w:divBdr>
    </w:div>
    <w:div w:id="1912539734">
      <w:bodyDiv w:val="1"/>
      <w:marLeft w:val="0"/>
      <w:marRight w:val="0"/>
      <w:marTop w:val="0"/>
      <w:marBottom w:val="0"/>
      <w:divBdr>
        <w:top w:val="none" w:sz="0" w:space="0" w:color="auto"/>
        <w:left w:val="none" w:sz="0" w:space="0" w:color="auto"/>
        <w:bottom w:val="none" w:sz="0" w:space="0" w:color="auto"/>
        <w:right w:val="none" w:sz="0" w:space="0" w:color="auto"/>
      </w:divBdr>
    </w:div>
    <w:div w:id="1912545922">
      <w:bodyDiv w:val="1"/>
      <w:marLeft w:val="0"/>
      <w:marRight w:val="0"/>
      <w:marTop w:val="0"/>
      <w:marBottom w:val="0"/>
      <w:divBdr>
        <w:top w:val="none" w:sz="0" w:space="0" w:color="auto"/>
        <w:left w:val="none" w:sz="0" w:space="0" w:color="auto"/>
        <w:bottom w:val="none" w:sz="0" w:space="0" w:color="auto"/>
        <w:right w:val="none" w:sz="0" w:space="0" w:color="auto"/>
      </w:divBdr>
    </w:div>
    <w:div w:id="1912614231">
      <w:bodyDiv w:val="1"/>
      <w:marLeft w:val="0"/>
      <w:marRight w:val="0"/>
      <w:marTop w:val="0"/>
      <w:marBottom w:val="0"/>
      <w:divBdr>
        <w:top w:val="none" w:sz="0" w:space="0" w:color="auto"/>
        <w:left w:val="none" w:sz="0" w:space="0" w:color="auto"/>
        <w:bottom w:val="none" w:sz="0" w:space="0" w:color="auto"/>
        <w:right w:val="none" w:sz="0" w:space="0" w:color="auto"/>
      </w:divBdr>
    </w:div>
    <w:div w:id="1912614911">
      <w:bodyDiv w:val="1"/>
      <w:marLeft w:val="0"/>
      <w:marRight w:val="0"/>
      <w:marTop w:val="0"/>
      <w:marBottom w:val="0"/>
      <w:divBdr>
        <w:top w:val="none" w:sz="0" w:space="0" w:color="auto"/>
        <w:left w:val="none" w:sz="0" w:space="0" w:color="auto"/>
        <w:bottom w:val="none" w:sz="0" w:space="0" w:color="auto"/>
        <w:right w:val="none" w:sz="0" w:space="0" w:color="auto"/>
      </w:divBdr>
    </w:div>
    <w:div w:id="1912619074">
      <w:bodyDiv w:val="1"/>
      <w:marLeft w:val="0"/>
      <w:marRight w:val="0"/>
      <w:marTop w:val="0"/>
      <w:marBottom w:val="0"/>
      <w:divBdr>
        <w:top w:val="none" w:sz="0" w:space="0" w:color="auto"/>
        <w:left w:val="none" w:sz="0" w:space="0" w:color="auto"/>
        <w:bottom w:val="none" w:sz="0" w:space="0" w:color="auto"/>
        <w:right w:val="none" w:sz="0" w:space="0" w:color="auto"/>
      </w:divBdr>
    </w:div>
    <w:div w:id="1912620706">
      <w:bodyDiv w:val="1"/>
      <w:marLeft w:val="0"/>
      <w:marRight w:val="0"/>
      <w:marTop w:val="0"/>
      <w:marBottom w:val="0"/>
      <w:divBdr>
        <w:top w:val="none" w:sz="0" w:space="0" w:color="auto"/>
        <w:left w:val="none" w:sz="0" w:space="0" w:color="auto"/>
        <w:bottom w:val="none" w:sz="0" w:space="0" w:color="auto"/>
        <w:right w:val="none" w:sz="0" w:space="0" w:color="auto"/>
      </w:divBdr>
    </w:div>
    <w:div w:id="1912621447">
      <w:bodyDiv w:val="1"/>
      <w:marLeft w:val="0"/>
      <w:marRight w:val="0"/>
      <w:marTop w:val="0"/>
      <w:marBottom w:val="0"/>
      <w:divBdr>
        <w:top w:val="none" w:sz="0" w:space="0" w:color="auto"/>
        <w:left w:val="none" w:sz="0" w:space="0" w:color="auto"/>
        <w:bottom w:val="none" w:sz="0" w:space="0" w:color="auto"/>
        <w:right w:val="none" w:sz="0" w:space="0" w:color="auto"/>
      </w:divBdr>
    </w:div>
    <w:div w:id="1912765431">
      <w:bodyDiv w:val="1"/>
      <w:marLeft w:val="0"/>
      <w:marRight w:val="0"/>
      <w:marTop w:val="0"/>
      <w:marBottom w:val="0"/>
      <w:divBdr>
        <w:top w:val="none" w:sz="0" w:space="0" w:color="auto"/>
        <w:left w:val="none" w:sz="0" w:space="0" w:color="auto"/>
        <w:bottom w:val="none" w:sz="0" w:space="0" w:color="auto"/>
        <w:right w:val="none" w:sz="0" w:space="0" w:color="auto"/>
      </w:divBdr>
    </w:div>
    <w:div w:id="1912812096">
      <w:bodyDiv w:val="1"/>
      <w:marLeft w:val="0"/>
      <w:marRight w:val="0"/>
      <w:marTop w:val="0"/>
      <w:marBottom w:val="0"/>
      <w:divBdr>
        <w:top w:val="none" w:sz="0" w:space="0" w:color="auto"/>
        <w:left w:val="none" w:sz="0" w:space="0" w:color="auto"/>
        <w:bottom w:val="none" w:sz="0" w:space="0" w:color="auto"/>
        <w:right w:val="none" w:sz="0" w:space="0" w:color="auto"/>
      </w:divBdr>
    </w:div>
    <w:div w:id="1912815509">
      <w:bodyDiv w:val="1"/>
      <w:marLeft w:val="0"/>
      <w:marRight w:val="0"/>
      <w:marTop w:val="0"/>
      <w:marBottom w:val="0"/>
      <w:divBdr>
        <w:top w:val="none" w:sz="0" w:space="0" w:color="auto"/>
        <w:left w:val="none" w:sz="0" w:space="0" w:color="auto"/>
        <w:bottom w:val="none" w:sz="0" w:space="0" w:color="auto"/>
        <w:right w:val="none" w:sz="0" w:space="0" w:color="auto"/>
      </w:divBdr>
    </w:div>
    <w:div w:id="1912932904">
      <w:bodyDiv w:val="1"/>
      <w:marLeft w:val="0"/>
      <w:marRight w:val="0"/>
      <w:marTop w:val="0"/>
      <w:marBottom w:val="0"/>
      <w:divBdr>
        <w:top w:val="none" w:sz="0" w:space="0" w:color="auto"/>
        <w:left w:val="none" w:sz="0" w:space="0" w:color="auto"/>
        <w:bottom w:val="none" w:sz="0" w:space="0" w:color="auto"/>
        <w:right w:val="none" w:sz="0" w:space="0" w:color="auto"/>
      </w:divBdr>
    </w:div>
    <w:div w:id="1913075840">
      <w:bodyDiv w:val="1"/>
      <w:marLeft w:val="0"/>
      <w:marRight w:val="0"/>
      <w:marTop w:val="0"/>
      <w:marBottom w:val="0"/>
      <w:divBdr>
        <w:top w:val="none" w:sz="0" w:space="0" w:color="auto"/>
        <w:left w:val="none" w:sz="0" w:space="0" w:color="auto"/>
        <w:bottom w:val="none" w:sz="0" w:space="0" w:color="auto"/>
        <w:right w:val="none" w:sz="0" w:space="0" w:color="auto"/>
      </w:divBdr>
    </w:div>
    <w:div w:id="1913078813">
      <w:bodyDiv w:val="1"/>
      <w:marLeft w:val="0"/>
      <w:marRight w:val="0"/>
      <w:marTop w:val="0"/>
      <w:marBottom w:val="0"/>
      <w:divBdr>
        <w:top w:val="none" w:sz="0" w:space="0" w:color="auto"/>
        <w:left w:val="none" w:sz="0" w:space="0" w:color="auto"/>
        <w:bottom w:val="none" w:sz="0" w:space="0" w:color="auto"/>
        <w:right w:val="none" w:sz="0" w:space="0" w:color="auto"/>
      </w:divBdr>
    </w:div>
    <w:div w:id="1913083149">
      <w:bodyDiv w:val="1"/>
      <w:marLeft w:val="0"/>
      <w:marRight w:val="0"/>
      <w:marTop w:val="0"/>
      <w:marBottom w:val="0"/>
      <w:divBdr>
        <w:top w:val="none" w:sz="0" w:space="0" w:color="auto"/>
        <w:left w:val="none" w:sz="0" w:space="0" w:color="auto"/>
        <w:bottom w:val="none" w:sz="0" w:space="0" w:color="auto"/>
        <w:right w:val="none" w:sz="0" w:space="0" w:color="auto"/>
      </w:divBdr>
    </w:div>
    <w:div w:id="1913153467">
      <w:bodyDiv w:val="1"/>
      <w:marLeft w:val="0"/>
      <w:marRight w:val="0"/>
      <w:marTop w:val="0"/>
      <w:marBottom w:val="0"/>
      <w:divBdr>
        <w:top w:val="none" w:sz="0" w:space="0" w:color="auto"/>
        <w:left w:val="none" w:sz="0" w:space="0" w:color="auto"/>
        <w:bottom w:val="none" w:sz="0" w:space="0" w:color="auto"/>
        <w:right w:val="none" w:sz="0" w:space="0" w:color="auto"/>
      </w:divBdr>
    </w:div>
    <w:div w:id="1913193613">
      <w:bodyDiv w:val="1"/>
      <w:marLeft w:val="0"/>
      <w:marRight w:val="0"/>
      <w:marTop w:val="0"/>
      <w:marBottom w:val="0"/>
      <w:divBdr>
        <w:top w:val="none" w:sz="0" w:space="0" w:color="auto"/>
        <w:left w:val="none" w:sz="0" w:space="0" w:color="auto"/>
        <w:bottom w:val="none" w:sz="0" w:space="0" w:color="auto"/>
        <w:right w:val="none" w:sz="0" w:space="0" w:color="auto"/>
      </w:divBdr>
    </w:div>
    <w:div w:id="1913269205">
      <w:bodyDiv w:val="1"/>
      <w:marLeft w:val="0"/>
      <w:marRight w:val="0"/>
      <w:marTop w:val="0"/>
      <w:marBottom w:val="0"/>
      <w:divBdr>
        <w:top w:val="none" w:sz="0" w:space="0" w:color="auto"/>
        <w:left w:val="none" w:sz="0" w:space="0" w:color="auto"/>
        <w:bottom w:val="none" w:sz="0" w:space="0" w:color="auto"/>
        <w:right w:val="none" w:sz="0" w:space="0" w:color="auto"/>
      </w:divBdr>
    </w:div>
    <w:div w:id="1913276814">
      <w:bodyDiv w:val="1"/>
      <w:marLeft w:val="0"/>
      <w:marRight w:val="0"/>
      <w:marTop w:val="0"/>
      <w:marBottom w:val="0"/>
      <w:divBdr>
        <w:top w:val="none" w:sz="0" w:space="0" w:color="auto"/>
        <w:left w:val="none" w:sz="0" w:space="0" w:color="auto"/>
        <w:bottom w:val="none" w:sz="0" w:space="0" w:color="auto"/>
        <w:right w:val="none" w:sz="0" w:space="0" w:color="auto"/>
      </w:divBdr>
    </w:div>
    <w:div w:id="1913349787">
      <w:bodyDiv w:val="1"/>
      <w:marLeft w:val="0"/>
      <w:marRight w:val="0"/>
      <w:marTop w:val="0"/>
      <w:marBottom w:val="0"/>
      <w:divBdr>
        <w:top w:val="none" w:sz="0" w:space="0" w:color="auto"/>
        <w:left w:val="none" w:sz="0" w:space="0" w:color="auto"/>
        <w:bottom w:val="none" w:sz="0" w:space="0" w:color="auto"/>
        <w:right w:val="none" w:sz="0" w:space="0" w:color="auto"/>
      </w:divBdr>
    </w:div>
    <w:div w:id="1913394513">
      <w:bodyDiv w:val="1"/>
      <w:marLeft w:val="0"/>
      <w:marRight w:val="0"/>
      <w:marTop w:val="0"/>
      <w:marBottom w:val="0"/>
      <w:divBdr>
        <w:top w:val="none" w:sz="0" w:space="0" w:color="auto"/>
        <w:left w:val="none" w:sz="0" w:space="0" w:color="auto"/>
        <w:bottom w:val="none" w:sz="0" w:space="0" w:color="auto"/>
        <w:right w:val="none" w:sz="0" w:space="0" w:color="auto"/>
      </w:divBdr>
    </w:div>
    <w:div w:id="1913470767">
      <w:bodyDiv w:val="1"/>
      <w:marLeft w:val="0"/>
      <w:marRight w:val="0"/>
      <w:marTop w:val="0"/>
      <w:marBottom w:val="0"/>
      <w:divBdr>
        <w:top w:val="none" w:sz="0" w:space="0" w:color="auto"/>
        <w:left w:val="none" w:sz="0" w:space="0" w:color="auto"/>
        <w:bottom w:val="none" w:sz="0" w:space="0" w:color="auto"/>
        <w:right w:val="none" w:sz="0" w:space="0" w:color="auto"/>
      </w:divBdr>
    </w:div>
    <w:div w:id="1913540240">
      <w:bodyDiv w:val="1"/>
      <w:marLeft w:val="0"/>
      <w:marRight w:val="0"/>
      <w:marTop w:val="0"/>
      <w:marBottom w:val="0"/>
      <w:divBdr>
        <w:top w:val="none" w:sz="0" w:space="0" w:color="auto"/>
        <w:left w:val="none" w:sz="0" w:space="0" w:color="auto"/>
        <w:bottom w:val="none" w:sz="0" w:space="0" w:color="auto"/>
        <w:right w:val="none" w:sz="0" w:space="0" w:color="auto"/>
      </w:divBdr>
    </w:div>
    <w:div w:id="1913615333">
      <w:bodyDiv w:val="1"/>
      <w:marLeft w:val="0"/>
      <w:marRight w:val="0"/>
      <w:marTop w:val="0"/>
      <w:marBottom w:val="0"/>
      <w:divBdr>
        <w:top w:val="none" w:sz="0" w:space="0" w:color="auto"/>
        <w:left w:val="none" w:sz="0" w:space="0" w:color="auto"/>
        <w:bottom w:val="none" w:sz="0" w:space="0" w:color="auto"/>
        <w:right w:val="none" w:sz="0" w:space="0" w:color="auto"/>
      </w:divBdr>
    </w:div>
    <w:div w:id="1913657827">
      <w:bodyDiv w:val="1"/>
      <w:marLeft w:val="0"/>
      <w:marRight w:val="0"/>
      <w:marTop w:val="0"/>
      <w:marBottom w:val="0"/>
      <w:divBdr>
        <w:top w:val="none" w:sz="0" w:space="0" w:color="auto"/>
        <w:left w:val="none" w:sz="0" w:space="0" w:color="auto"/>
        <w:bottom w:val="none" w:sz="0" w:space="0" w:color="auto"/>
        <w:right w:val="none" w:sz="0" w:space="0" w:color="auto"/>
      </w:divBdr>
    </w:div>
    <w:div w:id="1913660588">
      <w:bodyDiv w:val="1"/>
      <w:marLeft w:val="0"/>
      <w:marRight w:val="0"/>
      <w:marTop w:val="0"/>
      <w:marBottom w:val="0"/>
      <w:divBdr>
        <w:top w:val="none" w:sz="0" w:space="0" w:color="auto"/>
        <w:left w:val="none" w:sz="0" w:space="0" w:color="auto"/>
        <w:bottom w:val="none" w:sz="0" w:space="0" w:color="auto"/>
        <w:right w:val="none" w:sz="0" w:space="0" w:color="auto"/>
      </w:divBdr>
    </w:div>
    <w:div w:id="1913660920">
      <w:bodyDiv w:val="1"/>
      <w:marLeft w:val="0"/>
      <w:marRight w:val="0"/>
      <w:marTop w:val="0"/>
      <w:marBottom w:val="0"/>
      <w:divBdr>
        <w:top w:val="none" w:sz="0" w:space="0" w:color="auto"/>
        <w:left w:val="none" w:sz="0" w:space="0" w:color="auto"/>
        <w:bottom w:val="none" w:sz="0" w:space="0" w:color="auto"/>
        <w:right w:val="none" w:sz="0" w:space="0" w:color="auto"/>
      </w:divBdr>
    </w:div>
    <w:div w:id="1913733147">
      <w:bodyDiv w:val="1"/>
      <w:marLeft w:val="0"/>
      <w:marRight w:val="0"/>
      <w:marTop w:val="0"/>
      <w:marBottom w:val="0"/>
      <w:divBdr>
        <w:top w:val="none" w:sz="0" w:space="0" w:color="auto"/>
        <w:left w:val="none" w:sz="0" w:space="0" w:color="auto"/>
        <w:bottom w:val="none" w:sz="0" w:space="0" w:color="auto"/>
        <w:right w:val="none" w:sz="0" w:space="0" w:color="auto"/>
      </w:divBdr>
    </w:div>
    <w:div w:id="1913734642">
      <w:bodyDiv w:val="1"/>
      <w:marLeft w:val="0"/>
      <w:marRight w:val="0"/>
      <w:marTop w:val="0"/>
      <w:marBottom w:val="0"/>
      <w:divBdr>
        <w:top w:val="none" w:sz="0" w:space="0" w:color="auto"/>
        <w:left w:val="none" w:sz="0" w:space="0" w:color="auto"/>
        <w:bottom w:val="none" w:sz="0" w:space="0" w:color="auto"/>
        <w:right w:val="none" w:sz="0" w:space="0" w:color="auto"/>
      </w:divBdr>
    </w:div>
    <w:div w:id="1913737062">
      <w:bodyDiv w:val="1"/>
      <w:marLeft w:val="0"/>
      <w:marRight w:val="0"/>
      <w:marTop w:val="0"/>
      <w:marBottom w:val="0"/>
      <w:divBdr>
        <w:top w:val="none" w:sz="0" w:space="0" w:color="auto"/>
        <w:left w:val="none" w:sz="0" w:space="0" w:color="auto"/>
        <w:bottom w:val="none" w:sz="0" w:space="0" w:color="auto"/>
        <w:right w:val="none" w:sz="0" w:space="0" w:color="auto"/>
      </w:divBdr>
    </w:div>
    <w:div w:id="1913814569">
      <w:bodyDiv w:val="1"/>
      <w:marLeft w:val="0"/>
      <w:marRight w:val="0"/>
      <w:marTop w:val="0"/>
      <w:marBottom w:val="0"/>
      <w:divBdr>
        <w:top w:val="none" w:sz="0" w:space="0" w:color="auto"/>
        <w:left w:val="none" w:sz="0" w:space="0" w:color="auto"/>
        <w:bottom w:val="none" w:sz="0" w:space="0" w:color="auto"/>
        <w:right w:val="none" w:sz="0" w:space="0" w:color="auto"/>
      </w:divBdr>
    </w:div>
    <w:div w:id="1913927816">
      <w:bodyDiv w:val="1"/>
      <w:marLeft w:val="0"/>
      <w:marRight w:val="0"/>
      <w:marTop w:val="0"/>
      <w:marBottom w:val="0"/>
      <w:divBdr>
        <w:top w:val="none" w:sz="0" w:space="0" w:color="auto"/>
        <w:left w:val="none" w:sz="0" w:space="0" w:color="auto"/>
        <w:bottom w:val="none" w:sz="0" w:space="0" w:color="auto"/>
        <w:right w:val="none" w:sz="0" w:space="0" w:color="auto"/>
      </w:divBdr>
    </w:div>
    <w:div w:id="1913999527">
      <w:bodyDiv w:val="1"/>
      <w:marLeft w:val="0"/>
      <w:marRight w:val="0"/>
      <w:marTop w:val="0"/>
      <w:marBottom w:val="0"/>
      <w:divBdr>
        <w:top w:val="none" w:sz="0" w:space="0" w:color="auto"/>
        <w:left w:val="none" w:sz="0" w:space="0" w:color="auto"/>
        <w:bottom w:val="none" w:sz="0" w:space="0" w:color="auto"/>
        <w:right w:val="none" w:sz="0" w:space="0" w:color="auto"/>
      </w:divBdr>
    </w:div>
    <w:div w:id="1914121552">
      <w:bodyDiv w:val="1"/>
      <w:marLeft w:val="0"/>
      <w:marRight w:val="0"/>
      <w:marTop w:val="0"/>
      <w:marBottom w:val="0"/>
      <w:divBdr>
        <w:top w:val="none" w:sz="0" w:space="0" w:color="auto"/>
        <w:left w:val="none" w:sz="0" w:space="0" w:color="auto"/>
        <w:bottom w:val="none" w:sz="0" w:space="0" w:color="auto"/>
        <w:right w:val="none" w:sz="0" w:space="0" w:color="auto"/>
      </w:divBdr>
    </w:div>
    <w:div w:id="1914195560">
      <w:bodyDiv w:val="1"/>
      <w:marLeft w:val="0"/>
      <w:marRight w:val="0"/>
      <w:marTop w:val="0"/>
      <w:marBottom w:val="0"/>
      <w:divBdr>
        <w:top w:val="none" w:sz="0" w:space="0" w:color="auto"/>
        <w:left w:val="none" w:sz="0" w:space="0" w:color="auto"/>
        <w:bottom w:val="none" w:sz="0" w:space="0" w:color="auto"/>
        <w:right w:val="none" w:sz="0" w:space="0" w:color="auto"/>
      </w:divBdr>
    </w:div>
    <w:div w:id="1914195805">
      <w:bodyDiv w:val="1"/>
      <w:marLeft w:val="0"/>
      <w:marRight w:val="0"/>
      <w:marTop w:val="0"/>
      <w:marBottom w:val="0"/>
      <w:divBdr>
        <w:top w:val="none" w:sz="0" w:space="0" w:color="auto"/>
        <w:left w:val="none" w:sz="0" w:space="0" w:color="auto"/>
        <w:bottom w:val="none" w:sz="0" w:space="0" w:color="auto"/>
        <w:right w:val="none" w:sz="0" w:space="0" w:color="auto"/>
      </w:divBdr>
    </w:div>
    <w:div w:id="1914267760">
      <w:bodyDiv w:val="1"/>
      <w:marLeft w:val="0"/>
      <w:marRight w:val="0"/>
      <w:marTop w:val="0"/>
      <w:marBottom w:val="0"/>
      <w:divBdr>
        <w:top w:val="none" w:sz="0" w:space="0" w:color="auto"/>
        <w:left w:val="none" w:sz="0" w:space="0" w:color="auto"/>
        <w:bottom w:val="none" w:sz="0" w:space="0" w:color="auto"/>
        <w:right w:val="none" w:sz="0" w:space="0" w:color="auto"/>
      </w:divBdr>
    </w:div>
    <w:div w:id="1914272011">
      <w:bodyDiv w:val="1"/>
      <w:marLeft w:val="0"/>
      <w:marRight w:val="0"/>
      <w:marTop w:val="0"/>
      <w:marBottom w:val="0"/>
      <w:divBdr>
        <w:top w:val="none" w:sz="0" w:space="0" w:color="auto"/>
        <w:left w:val="none" w:sz="0" w:space="0" w:color="auto"/>
        <w:bottom w:val="none" w:sz="0" w:space="0" w:color="auto"/>
        <w:right w:val="none" w:sz="0" w:space="0" w:color="auto"/>
      </w:divBdr>
    </w:div>
    <w:div w:id="1914272091">
      <w:bodyDiv w:val="1"/>
      <w:marLeft w:val="0"/>
      <w:marRight w:val="0"/>
      <w:marTop w:val="0"/>
      <w:marBottom w:val="0"/>
      <w:divBdr>
        <w:top w:val="none" w:sz="0" w:space="0" w:color="auto"/>
        <w:left w:val="none" w:sz="0" w:space="0" w:color="auto"/>
        <w:bottom w:val="none" w:sz="0" w:space="0" w:color="auto"/>
        <w:right w:val="none" w:sz="0" w:space="0" w:color="auto"/>
      </w:divBdr>
    </w:div>
    <w:div w:id="1914317654">
      <w:bodyDiv w:val="1"/>
      <w:marLeft w:val="0"/>
      <w:marRight w:val="0"/>
      <w:marTop w:val="0"/>
      <w:marBottom w:val="0"/>
      <w:divBdr>
        <w:top w:val="none" w:sz="0" w:space="0" w:color="auto"/>
        <w:left w:val="none" w:sz="0" w:space="0" w:color="auto"/>
        <w:bottom w:val="none" w:sz="0" w:space="0" w:color="auto"/>
        <w:right w:val="none" w:sz="0" w:space="0" w:color="auto"/>
      </w:divBdr>
    </w:div>
    <w:div w:id="1914318713">
      <w:bodyDiv w:val="1"/>
      <w:marLeft w:val="0"/>
      <w:marRight w:val="0"/>
      <w:marTop w:val="0"/>
      <w:marBottom w:val="0"/>
      <w:divBdr>
        <w:top w:val="none" w:sz="0" w:space="0" w:color="auto"/>
        <w:left w:val="none" w:sz="0" w:space="0" w:color="auto"/>
        <w:bottom w:val="none" w:sz="0" w:space="0" w:color="auto"/>
        <w:right w:val="none" w:sz="0" w:space="0" w:color="auto"/>
      </w:divBdr>
    </w:div>
    <w:div w:id="1914389782">
      <w:bodyDiv w:val="1"/>
      <w:marLeft w:val="0"/>
      <w:marRight w:val="0"/>
      <w:marTop w:val="0"/>
      <w:marBottom w:val="0"/>
      <w:divBdr>
        <w:top w:val="none" w:sz="0" w:space="0" w:color="auto"/>
        <w:left w:val="none" w:sz="0" w:space="0" w:color="auto"/>
        <w:bottom w:val="none" w:sz="0" w:space="0" w:color="auto"/>
        <w:right w:val="none" w:sz="0" w:space="0" w:color="auto"/>
      </w:divBdr>
    </w:div>
    <w:div w:id="1914468787">
      <w:bodyDiv w:val="1"/>
      <w:marLeft w:val="0"/>
      <w:marRight w:val="0"/>
      <w:marTop w:val="0"/>
      <w:marBottom w:val="0"/>
      <w:divBdr>
        <w:top w:val="none" w:sz="0" w:space="0" w:color="auto"/>
        <w:left w:val="none" w:sz="0" w:space="0" w:color="auto"/>
        <w:bottom w:val="none" w:sz="0" w:space="0" w:color="auto"/>
        <w:right w:val="none" w:sz="0" w:space="0" w:color="auto"/>
      </w:divBdr>
    </w:div>
    <w:div w:id="1914510888">
      <w:bodyDiv w:val="1"/>
      <w:marLeft w:val="0"/>
      <w:marRight w:val="0"/>
      <w:marTop w:val="0"/>
      <w:marBottom w:val="0"/>
      <w:divBdr>
        <w:top w:val="none" w:sz="0" w:space="0" w:color="auto"/>
        <w:left w:val="none" w:sz="0" w:space="0" w:color="auto"/>
        <w:bottom w:val="none" w:sz="0" w:space="0" w:color="auto"/>
        <w:right w:val="none" w:sz="0" w:space="0" w:color="auto"/>
      </w:divBdr>
    </w:div>
    <w:div w:id="1914654217">
      <w:bodyDiv w:val="1"/>
      <w:marLeft w:val="0"/>
      <w:marRight w:val="0"/>
      <w:marTop w:val="0"/>
      <w:marBottom w:val="0"/>
      <w:divBdr>
        <w:top w:val="none" w:sz="0" w:space="0" w:color="auto"/>
        <w:left w:val="none" w:sz="0" w:space="0" w:color="auto"/>
        <w:bottom w:val="none" w:sz="0" w:space="0" w:color="auto"/>
        <w:right w:val="none" w:sz="0" w:space="0" w:color="auto"/>
      </w:divBdr>
    </w:div>
    <w:div w:id="1914655227">
      <w:bodyDiv w:val="1"/>
      <w:marLeft w:val="0"/>
      <w:marRight w:val="0"/>
      <w:marTop w:val="0"/>
      <w:marBottom w:val="0"/>
      <w:divBdr>
        <w:top w:val="none" w:sz="0" w:space="0" w:color="auto"/>
        <w:left w:val="none" w:sz="0" w:space="0" w:color="auto"/>
        <w:bottom w:val="none" w:sz="0" w:space="0" w:color="auto"/>
        <w:right w:val="none" w:sz="0" w:space="0" w:color="auto"/>
      </w:divBdr>
    </w:div>
    <w:div w:id="1914661069">
      <w:bodyDiv w:val="1"/>
      <w:marLeft w:val="0"/>
      <w:marRight w:val="0"/>
      <w:marTop w:val="0"/>
      <w:marBottom w:val="0"/>
      <w:divBdr>
        <w:top w:val="none" w:sz="0" w:space="0" w:color="auto"/>
        <w:left w:val="none" w:sz="0" w:space="0" w:color="auto"/>
        <w:bottom w:val="none" w:sz="0" w:space="0" w:color="auto"/>
        <w:right w:val="none" w:sz="0" w:space="0" w:color="auto"/>
      </w:divBdr>
    </w:div>
    <w:div w:id="1914662650">
      <w:bodyDiv w:val="1"/>
      <w:marLeft w:val="0"/>
      <w:marRight w:val="0"/>
      <w:marTop w:val="0"/>
      <w:marBottom w:val="0"/>
      <w:divBdr>
        <w:top w:val="none" w:sz="0" w:space="0" w:color="auto"/>
        <w:left w:val="none" w:sz="0" w:space="0" w:color="auto"/>
        <w:bottom w:val="none" w:sz="0" w:space="0" w:color="auto"/>
        <w:right w:val="none" w:sz="0" w:space="0" w:color="auto"/>
      </w:divBdr>
    </w:div>
    <w:div w:id="1914730896">
      <w:bodyDiv w:val="1"/>
      <w:marLeft w:val="0"/>
      <w:marRight w:val="0"/>
      <w:marTop w:val="0"/>
      <w:marBottom w:val="0"/>
      <w:divBdr>
        <w:top w:val="none" w:sz="0" w:space="0" w:color="auto"/>
        <w:left w:val="none" w:sz="0" w:space="0" w:color="auto"/>
        <w:bottom w:val="none" w:sz="0" w:space="0" w:color="auto"/>
        <w:right w:val="none" w:sz="0" w:space="0" w:color="auto"/>
      </w:divBdr>
    </w:div>
    <w:div w:id="1914774409">
      <w:bodyDiv w:val="1"/>
      <w:marLeft w:val="0"/>
      <w:marRight w:val="0"/>
      <w:marTop w:val="0"/>
      <w:marBottom w:val="0"/>
      <w:divBdr>
        <w:top w:val="none" w:sz="0" w:space="0" w:color="auto"/>
        <w:left w:val="none" w:sz="0" w:space="0" w:color="auto"/>
        <w:bottom w:val="none" w:sz="0" w:space="0" w:color="auto"/>
        <w:right w:val="none" w:sz="0" w:space="0" w:color="auto"/>
      </w:divBdr>
    </w:div>
    <w:div w:id="1914778666">
      <w:bodyDiv w:val="1"/>
      <w:marLeft w:val="0"/>
      <w:marRight w:val="0"/>
      <w:marTop w:val="0"/>
      <w:marBottom w:val="0"/>
      <w:divBdr>
        <w:top w:val="none" w:sz="0" w:space="0" w:color="auto"/>
        <w:left w:val="none" w:sz="0" w:space="0" w:color="auto"/>
        <w:bottom w:val="none" w:sz="0" w:space="0" w:color="auto"/>
        <w:right w:val="none" w:sz="0" w:space="0" w:color="auto"/>
      </w:divBdr>
    </w:div>
    <w:div w:id="1914925351">
      <w:bodyDiv w:val="1"/>
      <w:marLeft w:val="0"/>
      <w:marRight w:val="0"/>
      <w:marTop w:val="0"/>
      <w:marBottom w:val="0"/>
      <w:divBdr>
        <w:top w:val="none" w:sz="0" w:space="0" w:color="auto"/>
        <w:left w:val="none" w:sz="0" w:space="0" w:color="auto"/>
        <w:bottom w:val="none" w:sz="0" w:space="0" w:color="auto"/>
        <w:right w:val="none" w:sz="0" w:space="0" w:color="auto"/>
      </w:divBdr>
    </w:div>
    <w:div w:id="1914967314">
      <w:bodyDiv w:val="1"/>
      <w:marLeft w:val="0"/>
      <w:marRight w:val="0"/>
      <w:marTop w:val="0"/>
      <w:marBottom w:val="0"/>
      <w:divBdr>
        <w:top w:val="none" w:sz="0" w:space="0" w:color="auto"/>
        <w:left w:val="none" w:sz="0" w:space="0" w:color="auto"/>
        <w:bottom w:val="none" w:sz="0" w:space="0" w:color="auto"/>
        <w:right w:val="none" w:sz="0" w:space="0" w:color="auto"/>
      </w:divBdr>
    </w:div>
    <w:div w:id="1914970201">
      <w:bodyDiv w:val="1"/>
      <w:marLeft w:val="0"/>
      <w:marRight w:val="0"/>
      <w:marTop w:val="0"/>
      <w:marBottom w:val="0"/>
      <w:divBdr>
        <w:top w:val="none" w:sz="0" w:space="0" w:color="auto"/>
        <w:left w:val="none" w:sz="0" w:space="0" w:color="auto"/>
        <w:bottom w:val="none" w:sz="0" w:space="0" w:color="auto"/>
        <w:right w:val="none" w:sz="0" w:space="0" w:color="auto"/>
      </w:divBdr>
    </w:div>
    <w:div w:id="1915040785">
      <w:bodyDiv w:val="1"/>
      <w:marLeft w:val="0"/>
      <w:marRight w:val="0"/>
      <w:marTop w:val="0"/>
      <w:marBottom w:val="0"/>
      <w:divBdr>
        <w:top w:val="none" w:sz="0" w:space="0" w:color="auto"/>
        <w:left w:val="none" w:sz="0" w:space="0" w:color="auto"/>
        <w:bottom w:val="none" w:sz="0" w:space="0" w:color="auto"/>
        <w:right w:val="none" w:sz="0" w:space="0" w:color="auto"/>
      </w:divBdr>
    </w:div>
    <w:div w:id="1915042054">
      <w:bodyDiv w:val="1"/>
      <w:marLeft w:val="0"/>
      <w:marRight w:val="0"/>
      <w:marTop w:val="0"/>
      <w:marBottom w:val="0"/>
      <w:divBdr>
        <w:top w:val="none" w:sz="0" w:space="0" w:color="auto"/>
        <w:left w:val="none" w:sz="0" w:space="0" w:color="auto"/>
        <w:bottom w:val="none" w:sz="0" w:space="0" w:color="auto"/>
        <w:right w:val="none" w:sz="0" w:space="0" w:color="auto"/>
      </w:divBdr>
    </w:div>
    <w:div w:id="1915045141">
      <w:bodyDiv w:val="1"/>
      <w:marLeft w:val="0"/>
      <w:marRight w:val="0"/>
      <w:marTop w:val="0"/>
      <w:marBottom w:val="0"/>
      <w:divBdr>
        <w:top w:val="none" w:sz="0" w:space="0" w:color="auto"/>
        <w:left w:val="none" w:sz="0" w:space="0" w:color="auto"/>
        <w:bottom w:val="none" w:sz="0" w:space="0" w:color="auto"/>
        <w:right w:val="none" w:sz="0" w:space="0" w:color="auto"/>
      </w:divBdr>
    </w:div>
    <w:div w:id="1915046794">
      <w:bodyDiv w:val="1"/>
      <w:marLeft w:val="0"/>
      <w:marRight w:val="0"/>
      <w:marTop w:val="0"/>
      <w:marBottom w:val="0"/>
      <w:divBdr>
        <w:top w:val="none" w:sz="0" w:space="0" w:color="auto"/>
        <w:left w:val="none" w:sz="0" w:space="0" w:color="auto"/>
        <w:bottom w:val="none" w:sz="0" w:space="0" w:color="auto"/>
        <w:right w:val="none" w:sz="0" w:space="0" w:color="auto"/>
      </w:divBdr>
    </w:div>
    <w:div w:id="1915160372">
      <w:bodyDiv w:val="1"/>
      <w:marLeft w:val="0"/>
      <w:marRight w:val="0"/>
      <w:marTop w:val="0"/>
      <w:marBottom w:val="0"/>
      <w:divBdr>
        <w:top w:val="none" w:sz="0" w:space="0" w:color="auto"/>
        <w:left w:val="none" w:sz="0" w:space="0" w:color="auto"/>
        <w:bottom w:val="none" w:sz="0" w:space="0" w:color="auto"/>
        <w:right w:val="none" w:sz="0" w:space="0" w:color="auto"/>
      </w:divBdr>
    </w:div>
    <w:div w:id="1915311850">
      <w:bodyDiv w:val="1"/>
      <w:marLeft w:val="0"/>
      <w:marRight w:val="0"/>
      <w:marTop w:val="0"/>
      <w:marBottom w:val="0"/>
      <w:divBdr>
        <w:top w:val="none" w:sz="0" w:space="0" w:color="auto"/>
        <w:left w:val="none" w:sz="0" w:space="0" w:color="auto"/>
        <w:bottom w:val="none" w:sz="0" w:space="0" w:color="auto"/>
        <w:right w:val="none" w:sz="0" w:space="0" w:color="auto"/>
      </w:divBdr>
    </w:div>
    <w:div w:id="1915311992">
      <w:bodyDiv w:val="1"/>
      <w:marLeft w:val="0"/>
      <w:marRight w:val="0"/>
      <w:marTop w:val="0"/>
      <w:marBottom w:val="0"/>
      <w:divBdr>
        <w:top w:val="none" w:sz="0" w:space="0" w:color="auto"/>
        <w:left w:val="none" w:sz="0" w:space="0" w:color="auto"/>
        <w:bottom w:val="none" w:sz="0" w:space="0" w:color="auto"/>
        <w:right w:val="none" w:sz="0" w:space="0" w:color="auto"/>
      </w:divBdr>
    </w:div>
    <w:div w:id="1915317040">
      <w:bodyDiv w:val="1"/>
      <w:marLeft w:val="0"/>
      <w:marRight w:val="0"/>
      <w:marTop w:val="0"/>
      <w:marBottom w:val="0"/>
      <w:divBdr>
        <w:top w:val="none" w:sz="0" w:space="0" w:color="auto"/>
        <w:left w:val="none" w:sz="0" w:space="0" w:color="auto"/>
        <w:bottom w:val="none" w:sz="0" w:space="0" w:color="auto"/>
        <w:right w:val="none" w:sz="0" w:space="0" w:color="auto"/>
      </w:divBdr>
    </w:div>
    <w:div w:id="1915427268">
      <w:bodyDiv w:val="1"/>
      <w:marLeft w:val="0"/>
      <w:marRight w:val="0"/>
      <w:marTop w:val="0"/>
      <w:marBottom w:val="0"/>
      <w:divBdr>
        <w:top w:val="none" w:sz="0" w:space="0" w:color="auto"/>
        <w:left w:val="none" w:sz="0" w:space="0" w:color="auto"/>
        <w:bottom w:val="none" w:sz="0" w:space="0" w:color="auto"/>
        <w:right w:val="none" w:sz="0" w:space="0" w:color="auto"/>
      </w:divBdr>
    </w:div>
    <w:div w:id="1915427779">
      <w:bodyDiv w:val="1"/>
      <w:marLeft w:val="0"/>
      <w:marRight w:val="0"/>
      <w:marTop w:val="0"/>
      <w:marBottom w:val="0"/>
      <w:divBdr>
        <w:top w:val="none" w:sz="0" w:space="0" w:color="auto"/>
        <w:left w:val="none" w:sz="0" w:space="0" w:color="auto"/>
        <w:bottom w:val="none" w:sz="0" w:space="0" w:color="auto"/>
        <w:right w:val="none" w:sz="0" w:space="0" w:color="auto"/>
      </w:divBdr>
    </w:div>
    <w:div w:id="1915505097">
      <w:bodyDiv w:val="1"/>
      <w:marLeft w:val="0"/>
      <w:marRight w:val="0"/>
      <w:marTop w:val="0"/>
      <w:marBottom w:val="0"/>
      <w:divBdr>
        <w:top w:val="none" w:sz="0" w:space="0" w:color="auto"/>
        <w:left w:val="none" w:sz="0" w:space="0" w:color="auto"/>
        <w:bottom w:val="none" w:sz="0" w:space="0" w:color="auto"/>
        <w:right w:val="none" w:sz="0" w:space="0" w:color="auto"/>
      </w:divBdr>
    </w:div>
    <w:div w:id="1915552174">
      <w:bodyDiv w:val="1"/>
      <w:marLeft w:val="0"/>
      <w:marRight w:val="0"/>
      <w:marTop w:val="0"/>
      <w:marBottom w:val="0"/>
      <w:divBdr>
        <w:top w:val="none" w:sz="0" w:space="0" w:color="auto"/>
        <w:left w:val="none" w:sz="0" w:space="0" w:color="auto"/>
        <w:bottom w:val="none" w:sz="0" w:space="0" w:color="auto"/>
        <w:right w:val="none" w:sz="0" w:space="0" w:color="auto"/>
      </w:divBdr>
    </w:div>
    <w:div w:id="1915625980">
      <w:bodyDiv w:val="1"/>
      <w:marLeft w:val="0"/>
      <w:marRight w:val="0"/>
      <w:marTop w:val="0"/>
      <w:marBottom w:val="0"/>
      <w:divBdr>
        <w:top w:val="none" w:sz="0" w:space="0" w:color="auto"/>
        <w:left w:val="none" w:sz="0" w:space="0" w:color="auto"/>
        <w:bottom w:val="none" w:sz="0" w:space="0" w:color="auto"/>
        <w:right w:val="none" w:sz="0" w:space="0" w:color="auto"/>
      </w:divBdr>
    </w:div>
    <w:div w:id="1915629174">
      <w:bodyDiv w:val="1"/>
      <w:marLeft w:val="0"/>
      <w:marRight w:val="0"/>
      <w:marTop w:val="0"/>
      <w:marBottom w:val="0"/>
      <w:divBdr>
        <w:top w:val="none" w:sz="0" w:space="0" w:color="auto"/>
        <w:left w:val="none" w:sz="0" w:space="0" w:color="auto"/>
        <w:bottom w:val="none" w:sz="0" w:space="0" w:color="auto"/>
        <w:right w:val="none" w:sz="0" w:space="0" w:color="auto"/>
      </w:divBdr>
    </w:div>
    <w:div w:id="1915696535">
      <w:bodyDiv w:val="1"/>
      <w:marLeft w:val="0"/>
      <w:marRight w:val="0"/>
      <w:marTop w:val="0"/>
      <w:marBottom w:val="0"/>
      <w:divBdr>
        <w:top w:val="none" w:sz="0" w:space="0" w:color="auto"/>
        <w:left w:val="none" w:sz="0" w:space="0" w:color="auto"/>
        <w:bottom w:val="none" w:sz="0" w:space="0" w:color="auto"/>
        <w:right w:val="none" w:sz="0" w:space="0" w:color="auto"/>
      </w:divBdr>
    </w:div>
    <w:div w:id="1915697502">
      <w:bodyDiv w:val="1"/>
      <w:marLeft w:val="0"/>
      <w:marRight w:val="0"/>
      <w:marTop w:val="0"/>
      <w:marBottom w:val="0"/>
      <w:divBdr>
        <w:top w:val="none" w:sz="0" w:space="0" w:color="auto"/>
        <w:left w:val="none" w:sz="0" w:space="0" w:color="auto"/>
        <w:bottom w:val="none" w:sz="0" w:space="0" w:color="auto"/>
        <w:right w:val="none" w:sz="0" w:space="0" w:color="auto"/>
      </w:divBdr>
    </w:div>
    <w:div w:id="1915814417">
      <w:bodyDiv w:val="1"/>
      <w:marLeft w:val="0"/>
      <w:marRight w:val="0"/>
      <w:marTop w:val="0"/>
      <w:marBottom w:val="0"/>
      <w:divBdr>
        <w:top w:val="none" w:sz="0" w:space="0" w:color="auto"/>
        <w:left w:val="none" w:sz="0" w:space="0" w:color="auto"/>
        <w:bottom w:val="none" w:sz="0" w:space="0" w:color="auto"/>
        <w:right w:val="none" w:sz="0" w:space="0" w:color="auto"/>
      </w:divBdr>
    </w:div>
    <w:div w:id="1915821350">
      <w:bodyDiv w:val="1"/>
      <w:marLeft w:val="0"/>
      <w:marRight w:val="0"/>
      <w:marTop w:val="0"/>
      <w:marBottom w:val="0"/>
      <w:divBdr>
        <w:top w:val="none" w:sz="0" w:space="0" w:color="auto"/>
        <w:left w:val="none" w:sz="0" w:space="0" w:color="auto"/>
        <w:bottom w:val="none" w:sz="0" w:space="0" w:color="auto"/>
        <w:right w:val="none" w:sz="0" w:space="0" w:color="auto"/>
      </w:divBdr>
    </w:div>
    <w:div w:id="1915846483">
      <w:bodyDiv w:val="1"/>
      <w:marLeft w:val="0"/>
      <w:marRight w:val="0"/>
      <w:marTop w:val="0"/>
      <w:marBottom w:val="0"/>
      <w:divBdr>
        <w:top w:val="none" w:sz="0" w:space="0" w:color="auto"/>
        <w:left w:val="none" w:sz="0" w:space="0" w:color="auto"/>
        <w:bottom w:val="none" w:sz="0" w:space="0" w:color="auto"/>
        <w:right w:val="none" w:sz="0" w:space="0" w:color="auto"/>
      </w:divBdr>
    </w:div>
    <w:div w:id="1915846592">
      <w:bodyDiv w:val="1"/>
      <w:marLeft w:val="0"/>
      <w:marRight w:val="0"/>
      <w:marTop w:val="0"/>
      <w:marBottom w:val="0"/>
      <w:divBdr>
        <w:top w:val="none" w:sz="0" w:space="0" w:color="auto"/>
        <w:left w:val="none" w:sz="0" w:space="0" w:color="auto"/>
        <w:bottom w:val="none" w:sz="0" w:space="0" w:color="auto"/>
        <w:right w:val="none" w:sz="0" w:space="0" w:color="auto"/>
      </w:divBdr>
    </w:div>
    <w:div w:id="1915890440">
      <w:bodyDiv w:val="1"/>
      <w:marLeft w:val="0"/>
      <w:marRight w:val="0"/>
      <w:marTop w:val="0"/>
      <w:marBottom w:val="0"/>
      <w:divBdr>
        <w:top w:val="none" w:sz="0" w:space="0" w:color="auto"/>
        <w:left w:val="none" w:sz="0" w:space="0" w:color="auto"/>
        <w:bottom w:val="none" w:sz="0" w:space="0" w:color="auto"/>
        <w:right w:val="none" w:sz="0" w:space="0" w:color="auto"/>
      </w:divBdr>
    </w:div>
    <w:div w:id="1915890491">
      <w:bodyDiv w:val="1"/>
      <w:marLeft w:val="0"/>
      <w:marRight w:val="0"/>
      <w:marTop w:val="0"/>
      <w:marBottom w:val="0"/>
      <w:divBdr>
        <w:top w:val="none" w:sz="0" w:space="0" w:color="auto"/>
        <w:left w:val="none" w:sz="0" w:space="0" w:color="auto"/>
        <w:bottom w:val="none" w:sz="0" w:space="0" w:color="auto"/>
        <w:right w:val="none" w:sz="0" w:space="0" w:color="auto"/>
      </w:divBdr>
    </w:div>
    <w:div w:id="1915892805">
      <w:bodyDiv w:val="1"/>
      <w:marLeft w:val="0"/>
      <w:marRight w:val="0"/>
      <w:marTop w:val="0"/>
      <w:marBottom w:val="0"/>
      <w:divBdr>
        <w:top w:val="none" w:sz="0" w:space="0" w:color="auto"/>
        <w:left w:val="none" w:sz="0" w:space="0" w:color="auto"/>
        <w:bottom w:val="none" w:sz="0" w:space="0" w:color="auto"/>
        <w:right w:val="none" w:sz="0" w:space="0" w:color="auto"/>
      </w:divBdr>
    </w:div>
    <w:div w:id="1915898545">
      <w:bodyDiv w:val="1"/>
      <w:marLeft w:val="0"/>
      <w:marRight w:val="0"/>
      <w:marTop w:val="0"/>
      <w:marBottom w:val="0"/>
      <w:divBdr>
        <w:top w:val="none" w:sz="0" w:space="0" w:color="auto"/>
        <w:left w:val="none" w:sz="0" w:space="0" w:color="auto"/>
        <w:bottom w:val="none" w:sz="0" w:space="0" w:color="auto"/>
        <w:right w:val="none" w:sz="0" w:space="0" w:color="auto"/>
      </w:divBdr>
    </w:div>
    <w:div w:id="1915973897">
      <w:bodyDiv w:val="1"/>
      <w:marLeft w:val="0"/>
      <w:marRight w:val="0"/>
      <w:marTop w:val="0"/>
      <w:marBottom w:val="0"/>
      <w:divBdr>
        <w:top w:val="none" w:sz="0" w:space="0" w:color="auto"/>
        <w:left w:val="none" w:sz="0" w:space="0" w:color="auto"/>
        <w:bottom w:val="none" w:sz="0" w:space="0" w:color="auto"/>
        <w:right w:val="none" w:sz="0" w:space="0" w:color="auto"/>
      </w:divBdr>
    </w:div>
    <w:div w:id="1915974110">
      <w:bodyDiv w:val="1"/>
      <w:marLeft w:val="0"/>
      <w:marRight w:val="0"/>
      <w:marTop w:val="0"/>
      <w:marBottom w:val="0"/>
      <w:divBdr>
        <w:top w:val="none" w:sz="0" w:space="0" w:color="auto"/>
        <w:left w:val="none" w:sz="0" w:space="0" w:color="auto"/>
        <w:bottom w:val="none" w:sz="0" w:space="0" w:color="auto"/>
        <w:right w:val="none" w:sz="0" w:space="0" w:color="auto"/>
      </w:divBdr>
    </w:div>
    <w:div w:id="1916088474">
      <w:bodyDiv w:val="1"/>
      <w:marLeft w:val="0"/>
      <w:marRight w:val="0"/>
      <w:marTop w:val="0"/>
      <w:marBottom w:val="0"/>
      <w:divBdr>
        <w:top w:val="none" w:sz="0" w:space="0" w:color="auto"/>
        <w:left w:val="none" w:sz="0" w:space="0" w:color="auto"/>
        <w:bottom w:val="none" w:sz="0" w:space="0" w:color="auto"/>
        <w:right w:val="none" w:sz="0" w:space="0" w:color="auto"/>
      </w:divBdr>
    </w:div>
    <w:div w:id="1916160962">
      <w:bodyDiv w:val="1"/>
      <w:marLeft w:val="0"/>
      <w:marRight w:val="0"/>
      <w:marTop w:val="0"/>
      <w:marBottom w:val="0"/>
      <w:divBdr>
        <w:top w:val="none" w:sz="0" w:space="0" w:color="auto"/>
        <w:left w:val="none" w:sz="0" w:space="0" w:color="auto"/>
        <w:bottom w:val="none" w:sz="0" w:space="0" w:color="auto"/>
        <w:right w:val="none" w:sz="0" w:space="0" w:color="auto"/>
      </w:divBdr>
    </w:div>
    <w:div w:id="1916160981">
      <w:bodyDiv w:val="1"/>
      <w:marLeft w:val="0"/>
      <w:marRight w:val="0"/>
      <w:marTop w:val="0"/>
      <w:marBottom w:val="0"/>
      <w:divBdr>
        <w:top w:val="none" w:sz="0" w:space="0" w:color="auto"/>
        <w:left w:val="none" w:sz="0" w:space="0" w:color="auto"/>
        <w:bottom w:val="none" w:sz="0" w:space="0" w:color="auto"/>
        <w:right w:val="none" w:sz="0" w:space="0" w:color="auto"/>
      </w:divBdr>
    </w:div>
    <w:div w:id="1916161687">
      <w:bodyDiv w:val="1"/>
      <w:marLeft w:val="0"/>
      <w:marRight w:val="0"/>
      <w:marTop w:val="0"/>
      <w:marBottom w:val="0"/>
      <w:divBdr>
        <w:top w:val="none" w:sz="0" w:space="0" w:color="auto"/>
        <w:left w:val="none" w:sz="0" w:space="0" w:color="auto"/>
        <w:bottom w:val="none" w:sz="0" w:space="0" w:color="auto"/>
        <w:right w:val="none" w:sz="0" w:space="0" w:color="auto"/>
      </w:divBdr>
    </w:div>
    <w:div w:id="1916167014">
      <w:bodyDiv w:val="1"/>
      <w:marLeft w:val="0"/>
      <w:marRight w:val="0"/>
      <w:marTop w:val="0"/>
      <w:marBottom w:val="0"/>
      <w:divBdr>
        <w:top w:val="none" w:sz="0" w:space="0" w:color="auto"/>
        <w:left w:val="none" w:sz="0" w:space="0" w:color="auto"/>
        <w:bottom w:val="none" w:sz="0" w:space="0" w:color="auto"/>
        <w:right w:val="none" w:sz="0" w:space="0" w:color="auto"/>
      </w:divBdr>
    </w:div>
    <w:div w:id="1916208463">
      <w:bodyDiv w:val="1"/>
      <w:marLeft w:val="0"/>
      <w:marRight w:val="0"/>
      <w:marTop w:val="0"/>
      <w:marBottom w:val="0"/>
      <w:divBdr>
        <w:top w:val="none" w:sz="0" w:space="0" w:color="auto"/>
        <w:left w:val="none" w:sz="0" w:space="0" w:color="auto"/>
        <w:bottom w:val="none" w:sz="0" w:space="0" w:color="auto"/>
        <w:right w:val="none" w:sz="0" w:space="0" w:color="auto"/>
      </w:divBdr>
    </w:div>
    <w:div w:id="1916233416">
      <w:bodyDiv w:val="1"/>
      <w:marLeft w:val="0"/>
      <w:marRight w:val="0"/>
      <w:marTop w:val="0"/>
      <w:marBottom w:val="0"/>
      <w:divBdr>
        <w:top w:val="none" w:sz="0" w:space="0" w:color="auto"/>
        <w:left w:val="none" w:sz="0" w:space="0" w:color="auto"/>
        <w:bottom w:val="none" w:sz="0" w:space="0" w:color="auto"/>
        <w:right w:val="none" w:sz="0" w:space="0" w:color="auto"/>
      </w:divBdr>
    </w:div>
    <w:div w:id="1916236988">
      <w:bodyDiv w:val="1"/>
      <w:marLeft w:val="0"/>
      <w:marRight w:val="0"/>
      <w:marTop w:val="0"/>
      <w:marBottom w:val="0"/>
      <w:divBdr>
        <w:top w:val="none" w:sz="0" w:space="0" w:color="auto"/>
        <w:left w:val="none" w:sz="0" w:space="0" w:color="auto"/>
        <w:bottom w:val="none" w:sz="0" w:space="0" w:color="auto"/>
        <w:right w:val="none" w:sz="0" w:space="0" w:color="auto"/>
      </w:divBdr>
    </w:div>
    <w:div w:id="1916356483">
      <w:bodyDiv w:val="1"/>
      <w:marLeft w:val="0"/>
      <w:marRight w:val="0"/>
      <w:marTop w:val="0"/>
      <w:marBottom w:val="0"/>
      <w:divBdr>
        <w:top w:val="none" w:sz="0" w:space="0" w:color="auto"/>
        <w:left w:val="none" w:sz="0" w:space="0" w:color="auto"/>
        <w:bottom w:val="none" w:sz="0" w:space="0" w:color="auto"/>
        <w:right w:val="none" w:sz="0" w:space="0" w:color="auto"/>
      </w:divBdr>
    </w:div>
    <w:div w:id="1916430952">
      <w:bodyDiv w:val="1"/>
      <w:marLeft w:val="0"/>
      <w:marRight w:val="0"/>
      <w:marTop w:val="0"/>
      <w:marBottom w:val="0"/>
      <w:divBdr>
        <w:top w:val="none" w:sz="0" w:space="0" w:color="auto"/>
        <w:left w:val="none" w:sz="0" w:space="0" w:color="auto"/>
        <w:bottom w:val="none" w:sz="0" w:space="0" w:color="auto"/>
        <w:right w:val="none" w:sz="0" w:space="0" w:color="auto"/>
      </w:divBdr>
    </w:div>
    <w:div w:id="1916550736">
      <w:bodyDiv w:val="1"/>
      <w:marLeft w:val="0"/>
      <w:marRight w:val="0"/>
      <w:marTop w:val="0"/>
      <w:marBottom w:val="0"/>
      <w:divBdr>
        <w:top w:val="none" w:sz="0" w:space="0" w:color="auto"/>
        <w:left w:val="none" w:sz="0" w:space="0" w:color="auto"/>
        <w:bottom w:val="none" w:sz="0" w:space="0" w:color="auto"/>
        <w:right w:val="none" w:sz="0" w:space="0" w:color="auto"/>
      </w:divBdr>
    </w:div>
    <w:div w:id="1916669372">
      <w:bodyDiv w:val="1"/>
      <w:marLeft w:val="0"/>
      <w:marRight w:val="0"/>
      <w:marTop w:val="0"/>
      <w:marBottom w:val="0"/>
      <w:divBdr>
        <w:top w:val="none" w:sz="0" w:space="0" w:color="auto"/>
        <w:left w:val="none" w:sz="0" w:space="0" w:color="auto"/>
        <w:bottom w:val="none" w:sz="0" w:space="0" w:color="auto"/>
        <w:right w:val="none" w:sz="0" w:space="0" w:color="auto"/>
      </w:divBdr>
    </w:div>
    <w:div w:id="1916737902">
      <w:bodyDiv w:val="1"/>
      <w:marLeft w:val="0"/>
      <w:marRight w:val="0"/>
      <w:marTop w:val="0"/>
      <w:marBottom w:val="0"/>
      <w:divBdr>
        <w:top w:val="none" w:sz="0" w:space="0" w:color="auto"/>
        <w:left w:val="none" w:sz="0" w:space="0" w:color="auto"/>
        <w:bottom w:val="none" w:sz="0" w:space="0" w:color="auto"/>
        <w:right w:val="none" w:sz="0" w:space="0" w:color="auto"/>
      </w:divBdr>
    </w:div>
    <w:div w:id="1916738287">
      <w:bodyDiv w:val="1"/>
      <w:marLeft w:val="0"/>
      <w:marRight w:val="0"/>
      <w:marTop w:val="0"/>
      <w:marBottom w:val="0"/>
      <w:divBdr>
        <w:top w:val="none" w:sz="0" w:space="0" w:color="auto"/>
        <w:left w:val="none" w:sz="0" w:space="0" w:color="auto"/>
        <w:bottom w:val="none" w:sz="0" w:space="0" w:color="auto"/>
        <w:right w:val="none" w:sz="0" w:space="0" w:color="auto"/>
      </w:divBdr>
    </w:div>
    <w:div w:id="1916743120">
      <w:bodyDiv w:val="1"/>
      <w:marLeft w:val="0"/>
      <w:marRight w:val="0"/>
      <w:marTop w:val="0"/>
      <w:marBottom w:val="0"/>
      <w:divBdr>
        <w:top w:val="none" w:sz="0" w:space="0" w:color="auto"/>
        <w:left w:val="none" w:sz="0" w:space="0" w:color="auto"/>
        <w:bottom w:val="none" w:sz="0" w:space="0" w:color="auto"/>
        <w:right w:val="none" w:sz="0" w:space="0" w:color="auto"/>
      </w:divBdr>
    </w:div>
    <w:div w:id="1916820063">
      <w:bodyDiv w:val="1"/>
      <w:marLeft w:val="0"/>
      <w:marRight w:val="0"/>
      <w:marTop w:val="0"/>
      <w:marBottom w:val="0"/>
      <w:divBdr>
        <w:top w:val="none" w:sz="0" w:space="0" w:color="auto"/>
        <w:left w:val="none" w:sz="0" w:space="0" w:color="auto"/>
        <w:bottom w:val="none" w:sz="0" w:space="0" w:color="auto"/>
        <w:right w:val="none" w:sz="0" w:space="0" w:color="auto"/>
      </w:divBdr>
    </w:div>
    <w:div w:id="1916821645">
      <w:bodyDiv w:val="1"/>
      <w:marLeft w:val="0"/>
      <w:marRight w:val="0"/>
      <w:marTop w:val="0"/>
      <w:marBottom w:val="0"/>
      <w:divBdr>
        <w:top w:val="none" w:sz="0" w:space="0" w:color="auto"/>
        <w:left w:val="none" w:sz="0" w:space="0" w:color="auto"/>
        <w:bottom w:val="none" w:sz="0" w:space="0" w:color="auto"/>
        <w:right w:val="none" w:sz="0" w:space="0" w:color="auto"/>
      </w:divBdr>
    </w:div>
    <w:div w:id="1916937256">
      <w:bodyDiv w:val="1"/>
      <w:marLeft w:val="0"/>
      <w:marRight w:val="0"/>
      <w:marTop w:val="0"/>
      <w:marBottom w:val="0"/>
      <w:divBdr>
        <w:top w:val="none" w:sz="0" w:space="0" w:color="auto"/>
        <w:left w:val="none" w:sz="0" w:space="0" w:color="auto"/>
        <w:bottom w:val="none" w:sz="0" w:space="0" w:color="auto"/>
        <w:right w:val="none" w:sz="0" w:space="0" w:color="auto"/>
      </w:divBdr>
    </w:div>
    <w:div w:id="1916938068">
      <w:bodyDiv w:val="1"/>
      <w:marLeft w:val="0"/>
      <w:marRight w:val="0"/>
      <w:marTop w:val="0"/>
      <w:marBottom w:val="0"/>
      <w:divBdr>
        <w:top w:val="none" w:sz="0" w:space="0" w:color="auto"/>
        <w:left w:val="none" w:sz="0" w:space="0" w:color="auto"/>
        <w:bottom w:val="none" w:sz="0" w:space="0" w:color="auto"/>
        <w:right w:val="none" w:sz="0" w:space="0" w:color="auto"/>
      </w:divBdr>
    </w:div>
    <w:div w:id="1916939565">
      <w:bodyDiv w:val="1"/>
      <w:marLeft w:val="0"/>
      <w:marRight w:val="0"/>
      <w:marTop w:val="0"/>
      <w:marBottom w:val="0"/>
      <w:divBdr>
        <w:top w:val="none" w:sz="0" w:space="0" w:color="auto"/>
        <w:left w:val="none" w:sz="0" w:space="0" w:color="auto"/>
        <w:bottom w:val="none" w:sz="0" w:space="0" w:color="auto"/>
        <w:right w:val="none" w:sz="0" w:space="0" w:color="auto"/>
      </w:divBdr>
    </w:div>
    <w:div w:id="1916939965">
      <w:bodyDiv w:val="1"/>
      <w:marLeft w:val="0"/>
      <w:marRight w:val="0"/>
      <w:marTop w:val="0"/>
      <w:marBottom w:val="0"/>
      <w:divBdr>
        <w:top w:val="none" w:sz="0" w:space="0" w:color="auto"/>
        <w:left w:val="none" w:sz="0" w:space="0" w:color="auto"/>
        <w:bottom w:val="none" w:sz="0" w:space="0" w:color="auto"/>
        <w:right w:val="none" w:sz="0" w:space="0" w:color="auto"/>
      </w:divBdr>
    </w:div>
    <w:div w:id="1917006555">
      <w:bodyDiv w:val="1"/>
      <w:marLeft w:val="0"/>
      <w:marRight w:val="0"/>
      <w:marTop w:val="0"/>
      <w:marBottom w:val="0"/>
      <w:divBdr>
        <w:top w:val="none" w:sz="0" w:space="0" w:color="auto"/>
        <w:left w:val="none" w:sz="0" w:space="0" w:color="auto"/>
        <w:bottom w:val="none" w:sz="0" w:space="0" w:color="auto"/>
        <w:right w:val="none" w:sz="0" w:space="0" w:color="auto"/>
      </w:divBdr>
    </w:div>
    <w:div w:id="1917010647">
      <w:bodyDiv w:val="1"/>
      <w:marLeft w:val="0"/>
      <w:marRight w:val="0"/>
      <w:marTop w:val="0"/>
      <w:marBottom w:val="0"/>
      <w:divBdr>
        <w:top w:val="none" w:sz="0" w:space="0" w:color="auto"/>
        <w:left w:val="none" w:sz="0" w:space="0" w:color="auto"/>
        <w:bottom w:val="none" w:sz="0" w:space="0" w:color="auto"/>
        <w:right w:val="none" w:sz="0" w:space="0" w:color="auto"/>
      </w:divBdr>
    </w:div>
    <w:div w:id="1917013704">
      <w:bodyDiv w:val="1"/>
      <w:marLeft w:val="0"/>
      <w:marRight w:val="0"/>
      <w:marTop w:val="0"/>
      <w:marBottom w:val="0"/>
      <w:divBdr>
        <w:top w:val="none" w:sz="0" w:space="0" w:color="auto"/>
        <w:left w:val="none" w:sz="0" w:space="0" w:color="auto"/>
        <w:bottom w:val="none" w:sz="0" w:space="0" w:color="auto"/>
        <w:right w:val="none" w:sz="0" w:space="0" w:color="auto"/>
      </w:divBdr>
    </w:div>
    <w:div w:id="1917081626">
      <w:bodyDiv w:val="1"/>
      <w:marLeft w:val="0"/>
      <w:marRight w:val="0"/>
      <w:marTop w:val="0"/>
      <w:marBottom w:val="0"/>
      <w:divBdr>
        <w:top w:val="none" w:sz="0" w:space="0" w:color="auto"/>
        <w:left w:val="none" w:sz="0" w:space="0" w:color="auto"/>
        <w:bottom w:val="none" w:sz="0" w:space="0" w:color="auto"/>
        <w:right w:val="none" w:sz="0" w:space="0" w:color="auto"/>
      </w:divBdr>
    </w:div>
    <w:div w:id="1917081661">
      <w:bodyDiv w:val="1"/>
      <w:marLeft w:val="0"/>
      <w:marRight w:val="0"/>
      <w:marTop w:val="0"/>
      <w:marBottom w:val="0"/>
      <w:divBdr>
        <w:top w:val="none" w:sz="0" w:space="0" w:color="auto"/>
        <w:left w:val="none" w:sz="0" w:space="0" w:color="auto"/>
        <w:bottom w:val="none" w:sz="0" w:space="0" w:color="auto"/>
        <w:right w:val="none" w:sz="0" w:space="0" w:color="auto"/>
      </w:divBdr>
    </w:div>
    <w:div w:id="1917081738">
      <w:bodyDiv w:val="1"/>
      <w:marLeft w:val="0"/>
      <w:marRight w:val="0"/>
      <w:marTop w:val="0"/>
      <w:marBottom w:val="0"/>
      <w:divBdr>
        <w:top w:val="none" w:sz="0" w:space="0" w:color="auto"/>
        <w:left w:val="none" w:sz="0" w:space="0" w:color="auto"/>
        <w:bottom w:val="none" w:sz="0" w:space="0" w:color="auto"/>
        <w:right w:val="none" w:sz="0" w:space="0" w:color="auto"/>
      </w:divBdr>
    </w:div>
    <w:div w:id="1917129953">
      <w:bodyDiv w:val="1"/>
      <w:marLeft w:val="0"/>
      <w:marRight w:val="0"/>
      <w:marTop w:val="0"/>
      <w:marBottom w:val="0"/>
      <w:divBdr>
        <w:top w:val="none" w:sz="0" w:space="0" w:color="auto"/>
        <w:left w:val="none" w:sz="0" w:space="0" w:color="auto"/>
        <w:bottom w:val="none" w:sz="0" w:space="0" w:color="auto"/>
        <w:right w:val="none" w:sz="0" w:space="0" w:color="auto"/>
      </w:divBdr>
    </w:div>
    <w:div w:id="1917132493">
      <w:bodyDiv w:val="1"/>
      <w:marLeft w:val="0"/>
      <w:marRight w:val="0"/>
      <w:marTop w:val="0"/>
      <w:marBottom w:val="0"/>
      <w:divBdr>
        <w:top w:val="none" w:sz="0" w:space="0" w:color="auto"/>
        <w:left w:val="none" w:sz="0" w:space="0" w:color="auto"/>
        <w:bottom w:val="none" w:sz="0" w:space="0" w:color="auto"/>
        <w:right w:val="none" w:sz="0" w:space="0" w:color="auto"/>
      </w:divBdr>
    </w:div>
    <w:div w:id="1917200347">
      <w:bodyDiv w:val="1"/>
      <w:marLeft w:val="0"/>
      <w:marRight w:val="0"/>
      <w:marTop w:val="0"/>
      <w:marBottom w:val="0"/>
      <w:divBdr>
        <w:top w:val="none" w:sz="0" w:space="0" w:color="auto"/>
        <w:left w:val="none" w:sz="0" w:space="0" w:color="auto"/>
        <w:bottom w:val="none" w:sz="0" w:space="0" w:color="auto"/>
        <w:right w:val="none" w:sz="0" w:space="0" w:color="auto"/>
      </w:divBdr>
    </w:div>
    <w:div w:id="1917275434">
      <w:bodyDiv w:val="1"/>
      <w:marLeft w:val="0"/>
      <w:marRight w:val="0"/>
      <w:marTop w:val="0"/>
      <w:marBottom w:val="0"/>
      <w:divBdr>
        <w:top w:val="none" w:sz="0" w:space="0" w:color="auto"/>
        <w:left w:val="none" w:sz="0" w:space="0" w:color="auto"/>
        <w:bottom w:val="none" w:sz="0" w:space="0" w:color="auto"/>
        <w:right w:val="none" w:sz="0" w:space="0" w:color="auto"/>
      </w:divBdr>
    </w:div>
    <w:div w:id="1917275488">
      <w:bodyDiv w:val="1"/>
      <w:marLeft w:val="0"/>
      <w:marRight w:val="0"/>
      <w:marTop w:val="0"/>
      <w:marBottom w:val="0"/>
      <w:divBdr>
        <w:top w:val="none" w:sz="0" w:space="0" w:color="auto"/>
        <w:left w:val="none" w:sz="0" w:space="0" w:color="auto"/>
        <w:bottom w:val="none" w:sz="0" w:space="0" w:color="auto"/>
        <w:right w:val="none" w:sz="0" w:space="0" w:color="auto"/>
      </w:divBdr>
    </w:div>
    <w:div w:id="1917468518">
      <w:bodyDiv w:val="1"/>
      <w:marLeft w:val="0"/>
      <w:marRight w:val="0"/>
      <w:marTop w:val="0"/>
      <w:marBottom w:val="0"/>
      <w:divBdr>
        <w:top w:val="none" w:sz="0" w:space="0" w:color="auto"/>
        <w:left w:val="none" w:sz="0" w:space="0" w:color="auto"/>
        <w:bottom w:val="none" w:sz="0" w:space="0" w:color="auto"/>
        <w:right w:val="none" w:sz="0" w:space="0" w:color="auto"/>
      </w:divBdr>
    </w:div>
    <w:div w:id="1917471185">
      <w:bodyDiv w:val="1"/>
      <w:marLeft w:val="0"/>
      <w:marRight w:val="0"/>
      <w:marTop w:val="0"/>
      <w:marBottom w:val="0"/>
      <w:divBdr>
        <w:top w:val="none" w:sz="0" w:space="0" w:color="auto"/>
        <w:left w:val="none" w:sz="0" w:space="0" w:color="auto"/>
        <w:bottom w:val="none" w:sz="0" w:space="0" w:color="auto"/>
        <w:right w:val="none" w:sz="0" w:space="0" w:color="auto"/>
      </w:divBdr>
    </w:div>
    <w:div w:id="1917592017">
      <w:bodyDiv w:val="1"/>
      <w:marLeft w:val="0"/>
      <w:marRight w:val="0"/>
      <w:marTop w:val="0"/>
      <w:marBottom w:val="0"/>
      <w:divBdr>
        <w:top w:val="none" w:sz="0" w:space="0" w:color="auto"/>
        <w:left w:val="none" w:sz="0" w:space="0" w:color="auto"/>
        <w:bottom w:val="none" w:sz="0" w:space="0" w:color="auto"/>
        <w:right w:val="none" w:sz="0" w:space="0" w:color="auto"/>
      </w:divBdr>
    </w:div>
    <w:div w:id="1917664275">
      <w:bodyDiv w:val="1"/>
      <w:marLeft w:val="0"/>
      <w:marRight w:val="0"/>
      <w:marTop w:val="0"/>
      <w:marBottom w:val="0"/>
      <w:divBdr>
        <w:top w:val="none" w:sz="0" w:space="0" w:color="auto"/>
        <w:left w:val="none" w:sz="0" w:space="0" w:color="auto"/>
        <w:bottom w:val="none" w:sz="0" w:space="0" w:color="auto"/>
        <w:right w:val="none" w:sz="0" w:space="0" w:color="auto"/>
      </w:divBdr>
    </w:div>
    <w:div w:id="1917667799">
      <w:bodyDiv w:val="1"/>
      <w:marLeft w:val="0"/>
      <w:marRight w:val="0"/>
      <w:marTop w:val="0"/>
      <w:marBottom w:val="0"/>
      <w:divBdr>
        <w:top w:val="none" w:sz="0" w:space="0" w:color="auto"/>
        <w:left w:val="none" w:sz="0" w:space="0" w:color="auto"/>
        <w:bottom w:val="none" w:sz="0" w:space="0" w:color="auto"/>
        <w:right w:val="none" w:sz="0" w:space="0" w:color="auto"/>
      </w:divBdr>
    </w:div>
    <w:div w:id="1917669793">
      <w:bodyDiv w:val="1"/>
      <w:marLeft w:val="0"/>
      <w:marRight w:val="0"/>
      <w:marTop w:val="0"/>
      <w:marBottom w:val="0"/>
      <w:divBdr>
        <w:top w:val="none" w:sz="0" w:space="0" w:color="auto"/>
        <w:left w:val="none" w:sz="0" w:space="0" w:color="auto"/>
        <w:bottom w:val="none" w:sz="0" w:space="0" w:color="auto"/>
        <w:right w:val="none" w:sz="0" w:space="0" w:color="auto"/>
      </w:divBdr>
    </w:div>
    <w:div w:id="1917784056">
      <w:bodyDiv w:val="1"/>
      <w:marLeft w:val="0"/>
      <w:marRight w:val="0"/>
      <w:marTop w:val="0"/>
      <w:marBottom w:val="0"/>
      <w:divBdr>
        <w:top w:val="none" w:sz="0" w:space="0" w:color="auto"/>
        <w:left w:val="none" w:sz="0" w:space="0" w:color="auto"/>
        <w:bottom w:val="none" w:sz="0" w:space="0" w:color="auto"/>
        <w:right w:val="none" w:sz="0" w:space="0" w:color="auto"/>
      </w:divBdr>
    </w:div>
    <w:div w:id="1917788827">
      <w:bodyDiv w:val="1"/>
      <w:marLeft w:val="0"/>
      <w:marRight w:val="0"/>
      <w:marTop w:val="0"/>
      <w:marBottom w:val="0"/>
      <w:divBdr>
        <w:top w:val="none" w:sz="0" w:space="0" w:color="auto"/>
        <w:left w:val="none" w:sz="0" w:space="0" w:color="auto"/>
        <w:bottom w:val="none" w:sz="0" w:space="0" w:color="auto"/>
        <w:right w:val="none" w:sz="0" w:space="0" w:color="auto"/>
      </w:divBdr>
    </w:div>
    <w:div w:id="1917863429">
      <w:bodyDiv w:val="1"/>
      <w:marLeft w:val="0"/>
      <w:marRight w:val="0"/>
      <w:marTop w:val="0"/>
      <w:marBottom w:val="0"/>
      <w:divBdr>
        <w:top w:val="none" w:sz="0" w:space="0" w:color="auto"/>
        <w:left w:val="none" w:sz="0" w:space="0" w:color="auto"/>
        <w:bottom w:val="none" w:sz="0" w:space="0" w:color="auto"/>
        <w:right w:val="none" w:sz="0" w:space="0" w:color="auto"/>
      </w:divBdr>
    </w:div>
    <w:div w:id="1917935378">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
    <w:div w:id="1917937569">
      <w:bodyDiv w:val="1"/>
      <w:marLeft w:val="0"/>
      <w:marRight w:val="0"/>
      <w:marTop w:val="0"/>
      <w:marBottom w:val="0"/>
      <w:divBdr>
        <w:top w:val="none" w:sz="0" w:space="0" w:color="auto"/>
        <w:left w:val="none" w:sz="0" w:space="0" w:color="auto"/>
        <w:bottom w:val="none" w:sz="0" w:space="0" w:color="auto"/>
        <w:right w:val="none" w:sz="0" w:space="0" w:color="auto"/>
      </w:divBdr>
    </w:div>
    <w:div w:id="1917979522">
      <w:bodyDiv w:val="1"/>
      <w:marLeft w:val="0"/>
      <w:marRight w:val="0"/>
      <w:marTop w:val="0"/>
      <w:marBottom w:val="0"/>
      <w:divBdr>
        <w:top w:val="none" w:sz="0" w:space="0" w:color="auto"/>
        <w:left w:val="none" w:sz="0" w:space="0" w:color="auto"/>
        <w:bottom w:val="none" w:sz="0" w:space="0" w:color="auto"/>
        <w:right w:val="none" w:sz="0" w:space="0" w:color="auto"/>
      </w:divBdr>
    </w:div>
    <w:div w:id="1917979601">
      <w:bodyDiv w:val="1"/>
      <w:marLeft w:val="0"/>
      <w:marRight w:val="0"/>
      <w:marTop w:val="0"/>
      <w:marBottom w:val="0"/>
      <w:divBdr>
        <w:top w:val="none" w:sz="0" w:space="0" w:color="auto"/>
        <w:left w:val="none" w:sz="0" w:space="0" w:color="auto"/>
        <w:bottom w:val="none" w:sz="0" w:space="0" w:color="auto"/>
        <w:right w:val="none" w:sz="0" w:space="0" w:color="auto"/>
      </w:divBdr>
    </w:div>
    <w:div w:id="1917980960">
      <w:bodyDiv w:val="1"/>
      <w:marLeft w:val="0"/>
      <w:marRight w:val="0"/>
      <w:marTop w:val="0"/>
      <w:marBottom w:val="0"/>
      <w:divBdr>
        <w:top w:val="none" w:sz="0" w:space="0" w:color="auto"/>
        <w:left w:val="none" w:sz="0" w:space="0" w:color="auto"/>
        <w:bottom w:val="none" w:sz="0" w:space="0" w:color="auto"/>
        <w:right w:val="none" w:sz="0" w:space="0" w:color="auto"/>
      </w:divBdr>
    </w:div>
    <w:div w:id="1918006870">
      <w:bodyDiv w:val="1"/>
      <w:marLeft w:val="0"/>
      <w:marRight w:val="0"/>
      <w:marTop w:val="0"/>
      <w:marBottom w:val="0"/>
      <w:divBdr>
        <w:top w:val="none" w:sz="0" w:space="0" w:color="auto"/>
        <w:left w:val="none" w:sz="0" w:space="0" w:color="auto"/>
        <w:bottom w:val="none" w:sz="0" w:space="0" w:color="auto"/>
        <w:right w:val="none" w:sz="0" w:space="0" w:color="auto"/>
      </w:divBdr>
    </w:div>
    <w:div w:id="1918050432">
      <w:bodyDiv w:val="1"/>
      <w:marLeft w:val="0"/>
      <w:marRight w:val="0"/>
      <w:marTop w:val="0"/>
      <w:marBottom w:val="0"/>
      <w:divBdr>
        <w:top w:val="none" w:sz="0" w:space="0" w:color="auto"/>
        <w:left w:val="none" w:sz="0" w:space="0" w:color="auto"/>
        <w:bottom w:val="none" w:sz="0" w:space="0" w:color="auto"/>
        <w:right w:val="none" w:sz="0" w:space="0" w:color="auto"/>
      </w:divBdr>
    </w:div>
    <w:div w:id="1918051675">
      <w:bodyDiv w:val="1"/>
      <w:marLeft w:val="0"/>
      <w:marRight w:val="0"/>
      <w:marTop w:val="0"/>
      <w:marBottom w:val="0"/>
      <w:divBdr>
        <w:top w:val="none" w:sz="0" w:space="0" w:color="auto"/>
        <w:left w:val="none" w:sz="0" w:space="0" w:color="auto"/>
        <w:bottom w:val="none" w:sz="0" w:space="0" w:color="auto"/>
        <w:right w:val="none" w:sz="0" w:space="0" w:color="auto"/>
      </w:divBdr>
    </w:div>
    <w:div w:id="1918052304">
      <w:bodyDiv w:val="1"/>
      <w:marLeft w:val="0"/>
      <w:marRight w:val="0"/>
      <w:marTop w:val="0"/>
      <w:marBottom w:val="0"/>
      <w:divBdr>
        <w:top w:val="none" w:sz="0" w:space="0" w:color="auto"/>
        <w:left w:val="none" w:sz="0" w:space="0" w:color="auto"/>
        <w:bottom w:val="none" w:sz="0" w:space="0" w:color="auto"/>
        <w:right w:val="none" w:sz="0" w:space="0" w:color="auto"/>
      </w:divBdr>
    </w:div>
    <w:div w:id="1918057517">
      <w:bodyDiv w:val="1"/>
      <w:marLeft w:val="0"/>
      <w:marRight w:val="0"/>
      <w:marTop w:val="0"/>
      <w:marBottom w:val="0"/>
      <w:divBdr>
        <w:top w:val="none" w:sz="0" w:space="0" w:color="auto"/>
        <w:left w:val="none" w:sz="0" w:space="0" w:color="auto"/>
        <w:bottom w:val="none" w:sz="0" w:space="0" w:color="auto"/>
        <w:right w:val="none" w:sz="0" w:space="0" w:color="auto"/>
      </w:divBdr>
    </w:div>
    <w:div w:id="1918057754">
      <w:bodyDiv w:val="1"/>
      <w:marLeft w:val="0"/>
      <w:marRight w:val="0"/>
      <w:marTop w:val="0"/>
      <w:marBottom w:val="0"/>
      <w:divBdr>
        <w:top w:val="none" w:sz="0" w:space="0" w:color="auto"/>
        <w:left w:val="none" w:sz="0" w:space="0" w:color="auto"/>
        <w:bottom w:val="none" w:sz="0" w:space="0" w:color="auto"/>
        <w:right w:val="none" w:sz="0" w:space="0" w:color="auto"/>
      </w:divBdr>
    </w:div>
    <w:div w:id="1918130153">
      <w:bodyDiv w:val="1"/>
      <w:marLeft w:val="0"/>
      <w:marRight w:val="0"/>
      <w:marTop w:val="0"/>
      <w:marBottom w:val="0"/>
      <w:divBdr>
        <w:top w:val="none" w:sz="0" w:space="0" w:color="auto"/>
        <w:left w:val="none" w:sz="0" w:space="0" w:color="auto"/>
        <w:bottom w:val="none" w:sz="0" w:space="0" w:color="auto"/>
        <w:right w:val="none" w:sz="0" w:space="0" w:color="auto"/>
      </w:divBdr>
    </w:div>
    <w:div w:id="1918401041">
      <w:bodyDiv w:val="1"/>
      <w:marLeft w:val="0"/>
      <w:marRight w:val="0"/>
      <w:marTop w:val="0"/>
      <w:marBottom w:val="0"/>
      <w:divBdr>
        <w:top w:val="none" w:sz="0" w:space="0" w:color="auto"/>
        <w:left w:val="none" w:sz="0" w:space="0" w:color="auto"/>
        <w:bottom w:val="none" w:sz="0" w:space="0" w:color="auto"/>
        <w:right w:val="none" w:sz="0" w:space="0" w:color="auto"/>
      </w:divBdr>
    </w:div>
    <w:div w:id="1918401654">
      <w:bodyDiv w:val="1"/>
      <w:marLeft w:val="0"/>
      <w:marRight w:val="0"/>
      <w:marTop w:val="0"/>
      <w:marBottom w:val="0"/>
      <w:divBdr>
        <w:top w:val="none" w:sz="0" w:space="0" w:color="auto"/>
        <w:left w:val="none" w:sz="0" w:space="0" w:color="auto"/>
        <w:bottom w:val="none" w:sz="0" w:space="0" w:color="auto"/>
        <w:right w:val="none" w:sz="0" w:space="0" w:color="auto"/>
      </w:divBdr>
    </w:div>
    <w:div w:id="1918513391">
      <w:bodyDiv w:val="1"/>
      <w:marLeft w:val="0"/>
      <w:marRight w:val="0"/>
      <w:marTop w:val="0"/>
      <w:marBottom w:val="0"/>
      <w:divBdr>
        <w:top w:val="none" w:sz="0" w:space="0" w:color="auto"/>
        <w:left w:val="none" w:sz="0" w:space="0" w:color="auto"/>
        <w:bottom w:val="none" w:sz="0" w:space="0" w:color="auto"/>
        <w:right w:val="none" w:sz="0" w:space="0" w:color="auto"/>
      </w:divBdr>
    </w:div>
    <w:div w:id="1918517181">
      <w:bodyDiv w:val="1"/>
      <w:marLeft w:val="0"/>
      <w:marRight w:val="0"/>
      <w:marTop w:val="0"/>
      <w:marBottom w:val="0"/>
      <w:divBdr>
        <w:top w:val="none" w:sz="0" w:space="0" w:color="auto"/>
        <w:left w:val="none" w:sz="0" w:space="0" w:color="auto"/>
        <w:bottom w:val="none" w:sz="0" w:space="0" w:color="auto"/>
        <w:right w:val="none" w:sz="0" w:space="0" w:color="auto"/>
      </w:divBdr>
    </w:div>
    <w:div w:id="1918591162">
      <w:bodyDiv w:val="1"/>
      <w:marLeft w:val="0"/>
      <w:marRight w:val="0"/>
      <w:marTop w:val="0"/>
      <w:marBottom w:val="0"/>
      <w:divBdr>
        <w:top w:val="none" w:sz="0" w:space="0" w:color="auto"/>
        <w:left w:val="none" w:sz="0" w:space="0" w:color="auto"/>
        <w:bottom w:val="none" w:sz="0" w:space="0" w:color="auto"/>
        <w:right w:val="none" w:sz="0" w:space="0" w:color="auto"/>
      </w:divBdr>
    </w:div>
    <w:div w:id="1918637819">
      <w:bodyDiv w:val="1"/>
      <w:marLeft w:val="0"/>
      <w:marRight w:val="0"/>
      <w:marTop w:val="0"/>
      <w:marBottom w:val="0"/>
      <w:divBdr>
        <w:top w:val="none" w:sz="0" w:space="0" w:color="auto"/>
        <w:left w:val="none" w:sz="0" w:space="0" w:color="auto"/>
        <w:bottom w:val="none" w:sz="0" w:space="0" w:color="auto"/>
        <w:right w:val="none" w:sz="0" w:space="0" w:color="auto"/>
      </w:divBdr>
    </w:div>
    <w:div w:id="1918660968">
      <w:bodyDiv w:val="1"/>
      <w:marLeft w:val="0"/>
      <w:marRight w:val="0"/>
      <w:marTop w:val="0"/>
      <w:marBottom w:val="0"/>
      <w:divBdr>
        <w:top w:val="none" w:sz="0" w:space="0" w:color="auto"/>
        <w:left w:val="none" w:sz="0" w:space="0" w:color="auto"/>
        <w:bottom w:val="none" w:sz="0" w:space="0" w:color="auto"/>
        <w:right w:val="none" w:sz="0" w:space="0" w:color="auto"/>
      </w:divBdr>
    </w:div>
    <w:div w:id="1918663375">
      <w:bodyDiv w:val="1"/>
      <w:marLeft w:val="0"/>
      <w:marRight w:val="0"/>
      <w:marTop w:val="0"/>
      <w:marBottom w:val="0"/>
      <w:divBdr>
        <w:top w:val="none" w:sz="0" w:space="0" w:color="auto"/>
        <w:left w:val="none" w:sz="0" w:space="0" w:color="auto"/>
        <w:bottom w:val="none" w:sz="0" w:space="0" w:color="auto"/>
        <w:right w:val="none" w:sz="0" w:space="0" w:color="auto"/>
      </w:divBdr>
    </w:div>
    <w:div w:id="1918781508">
      <w:bodyDiv w:val="1"/>
      <w:marLeft w:val="0"/>
      <w:marRight w:val="0"/>
      <w:marTop w:val="0"/>
      <w:marBottom w:val="0"/>
      <w:divBdr>
        <w:top w:val="none" w:sz="0" w:space="0" w:color="auto"/>
        <w:left w:val="none" w:sz="0" w:space="0" w:color="auto"/>
        <w:bottom w:val="none" w:sz="0" w:space="0" w:color="auto"/>
        <w:right w:val="none" w:sz="0" w:space="0" w:color="auto"/>
      </w:divBdr>
    </w:div>
    <w:div w:id="1918896701">
      <w:bodyDiv w:val="1"/>
      <w:marLeft w:val="0"/>
      <w:marRight w:val="0"/>
      <w:marTop w:val="0"/>
      <w:marBottom w:val="0"/>
      <w:divBdr>
        <w:top w:val="none" w:sz="0" w:space="0" w:color="auto"/>
        <w:left w:val="none" w:sz="0" w:space="0" w:color="auto"/>
        <w:bottom w:val="none" w:sz="0" w:space="0" w:color="auto"/>
        <w:right w:val="none" w:sz="0" w:space="0" w:color="auto"/>
      </w:divBdr>
    </w:div>
    <w:div w:id="1918902232">
      <w:bodyDiv w:val="1"/>
      <w:marLeft w:val="0"/>
      <w:marRight w:val="0"/>
      <w:marTop w:val="0"/>
      <w:marBottom w:val="0"/>
      <w:divBdr>
        <w:top w:val="none" w:sz="0" w:space="0" w:color="auto"/>
        <w:left w:val="none" w:sz="0" w:space="0" w:color="auto"/>
        <w:bottom w:val="none" w:sz="0" w:space="0" w:color="auto"/>
        <w:right w:val="none" w:sz="0" w:space="0" w:color="auto"/>
      </w:divBdr>
    </w:div>
    <w:div w:id="1918980989">
      <w:bodyDiv w:val="1"/>
      <w:marLeft w:val="0"/>
      <w:marRight w:val="0"/>
      <w:marTop w:val="0"/>
      <w:marBottom w:val="0"/>
      <w:divBdr>
        <w:top w:val="none" w:sz="0" w:space="0" w:color="auto"/>
        <w:left w:val="none" w:sz="0" w:space="0" w:color="auto"/>
        <w:bottom w:val="none" w:sz="0" w:space="0" w:color="auto"/>
        <w:right w:val="none" w:sz="0" w:space="0" w:color="auto"/>
      </w:divBdr>
    </w:div>
    <w:div w:id="1919053943">
      <w:bodyDiv w:val="1"/>
      <w:marLeft w:val="0"/>
      <w:marRight w:val="0"/>
      <w:marTop w:val="0"/>
      <w:marBottom w:val="0"/>
      <w:divBdr>
        <w:top w:val="none" w:sz="0" w:space="0" w:color="auto"/>
        <w:left w:val="none" w:sz="0" w:space="0" w:color="auto"/>
        <w:bottom w:val="none" w:sz="0" w:space="0" w:color="auto"/>
        <w:right w:val="none" w:sz="0" w:space="0" w:color="auto"/>
      </w:divBdr>
    </w:div>
    <w:div w:id="1919091835">
      <w:bodyDiv w:val="1"/>
      <w:marLeft w:val="0"/>
      <w:marRight w:val="0"/>
      <w:marTop w:val="0"/>
      <w:marBottom w:val="0"/>
      <w:divBdr>
        <w:top w:val="none" w:sz="0" w:space="0" w:color="auto"/>
        <w:left w:val="none" w:sz="0" w:space="0" w:color="auto"/>
        <w:bottom w:val="none" w:sz="0" w:space="0" w:color="auto"/>
        <w:right w:val="none" w:sz="0" w:space="0" w:color="auto"/>
      </w:divBdr>
    </w:div>
    <w:div w:id="1919095930">
      <w:bodyDiv w:val="1"/>
      <w:marLeft w:val="0"/>
      <w:marRight w:val="0"/>
      <w:marTop w:val="0"/>
      <w:marBottom w:val="0"/>
      <w:divBdr>
        <w:top w:val="none" w:sz="0" w:space="0" w:color="auto"/>
        <w:left w:val="none" w:sz="0" w:space="0" w:color="auto"/>
        <w:bottom w:val="none" w:sz="0" w:space="0" w:color="auto"/>
        <w:right w:val="none" w:sz="0" w:space="0" w:color="auto"/>
      </w:divBdr>
    </w:div>
    <w:div w:id="1919246527">
      <w:bodyDiv w:val="1"/>
      <w:marLeft w:val="0"/>
      <w:marRight w:val="0"/>
      <w:marTop w:val="0"/>
      <w:marBottom w:val="0"/>
      <w:divBdr>
        <w:top w:val="none" w:sz="0" w:space="0" w:color="auto"/>
        <w:left w:val="none" w:sz="0" w:space="0" w:color="auto"/>
        <w:bottom w:val="none" w:sz="0" w:space="0" w:color="auto"/>
        <w:right w:val="none" w:sz="0" w:space="0" w:color="auto"/>
      </w:divBdr>
    </w:div>
    <w:div w:id="1919316568">
      <w:bodyDiv w:val="1"/>
      <w:marLeft w:val="0"/>
      <w:marRight w:val="0"/>
      <w:marTop w:val="0"/>
      <w:marBottom w:val="0"/>
      <w:divBdr>
        <w:top w:val="none" w:sz="0" w:space="0" w:color="auto"/>
        <w:left w:val="none" w:sz="0" w:space="0" w:color="auto"/>
        <w:bottom w:val="none" w:sz="0" w:space="0" w:color="auto"/>
        <w:right w:val="none" w:sz="0" w:space="0" w:color="auto"/>
      </w:divBdr>
    </w:div>
    <w:div w:id="1919365628">
      <w:bodyDiv w:val="1"/>
      <w:marLeft w:val="0"/>
      <w:marRight w:val="0"/>
      <w:marTop w:val="0"/>
      <w:marBottom w:val="0"/>
      <w:divBdr>
        <w:top w:val="none" w:sz="0" w:space="0" w:color="auto"/>
        <w:left w:val="none" w:sz="0" w:space="0" w:color="auto"/>
        <w:bottom w:val="none" w:sz="0" w:space="0" w:color="auto"/>
        <w:right w:val="none" w:sz="0" w:space="0" w:color="auto"/>
      </w:divBdr>
    </w:div>
    <w:div w:id="1919366770">
      <w:bodyDiv w:val="1"/>
      <w:marLeft w:val="0"/>
      <w:marRight w:val="0"/>
      <w:marTop w:val="0"/>
      <w:marBottom w:val="0"/>
      <w:divBdr>
        <w:top w:val="none" w:sz="0" w:space="0" w:color="auto"/>
        <w:left w:val="none" w:sz="0" w:space="0" w:color="auto"/>
        <w:bottom w:val="none" w:sz="0" w:space="0" w:color="auto"/>
        <w:right w:val="none" w:sz="0" w:space="0" w:color="auto"/>
      </w:divBdr>
    </w:div>
    <w:div w:id="1919632449">
      <w:bodyDiv w:val="1"/>
      <w:marLeft w:val="0"/>
      <w:marRight w:val="0"/>
      <w:marTop w:val="0"/>
      <w:marBottom w:val="0"/>
      <w:divBdr>
        <w:top w:val="none" w:sz="0" w:space="0" w:color="auto"/>
        <w:left w:val="none" w:sz="0" w:space="0" w:color="auto"/>
        <w:bottom w:val="none" w:sz="0" w:space="0" w:color="auto"/>
        <w:right w:val="none" w:sz="0" w:space="0" w:color="auto"/>
      </w:divBdr>
    </w:div>
    <w:div w:id="1919633238">
      <w:bodyDiv w:val="1"/>
      <w:marLeft w:val="0"/>
      <w:marRight w:val="0"/>
      <w:marTop w:val="0"/>
      <w:marBottom w:val="0"/>
      <w:divBdr>
        <w:top w:val="none" w:sz="0" w:space="0" w:color="auto"/>
        <w:left w:val="none" w:sz="0" w:space="0" w:color="auto"/>
        <w:bottom w:val="none" w:sz="0" w:space="0" w:color="auto"/>
        <w:right w:val="none" w:sz="0" w:space="0" w:color="auto"/>
      </w:divBdr>
    </w:div>
    <w:div w:id="1919704767">
      <w:bodyDiv w:val="1"/>
      <w:marLeft w:val="0"/>
      <w:marRight w:val="0"/>
      <w:marTop w:val="0"/>
      <w:marBottom w:val="0"/>
      <w:divBdr>
        <w:top w:val="none" w:sz="0" w:space="0" w:color="auto"/>
        <w:left w:val="none" w:sz="0" w:space="0" w:color="auto"/>
        <w:bottom w:val="none" w:sz="0" w:space="0" w:color="auto"/>
        <w:right w:val="none" w:sz="0" w:space="0" w:color="auto"/>
      </w:divBdr>
    </w:div>
    <w:div w:id="1919706756">
      <w:bodyDiv w:val="1"/>
      <w:marLeft w:val="0"/>
      <w:marRight w:val="0"/>
      <w:marTop w:val="0"/>
      <w:marBottom w:val="0"/>
      <w:divBdr>
        <w:top w:val="none" w:sz="0" w:space="0" w:color="auto"/>
        <w:left w:val="none" w:sz="0" w:space="0" w:color="auto"/>
        <w:bottom w:val="none" w:sz="0" w:space="0" w:color="auto"/>
        <w:right w:val="none" w:sz="0" w:space="0" w:color="auto"/>
      </w:divBdr>
    </w:div>
    <w:div w:id="1919751965">
      <w:bodyDiv w:val="1"/>
      <w:marLeft w:val="0"/>
      <w:marRight w:val="0"/>
      <w:marTop w:val="0"/>
      <w:marBottom w:val="0"/>
      <w:divBdr>
        <w:top w:val="none" w:sz="0" w:space="0" w:color="auto"/>
        <w:left w:val="none" w:sz="0" w:space="0" w:color="auto"/>
        <w:bottom w:val="none" w:sz="0" w:space="0" w:color="auto"/>
        <w:right w:val="none" w:sz="0" w:space="0" w:color="auto"/>
      </w:divBdr>
    </w:div>
    <w:div w:id="1919903546">
      <w:bodyDiv w:val="1"/>
      <w:marLeft w:val="0"/>
      <w:marRight w:val="0"/>
      <w:marTop w:val="0"/>
      <w:marBottom w:val="0"/>
      <w:divBdr>
        <w:top w:val="none" w:sz="0" w:space="0" w:color="auto"/>
        <w:left w:val="none" w:sz="0" w:space="0" w:color="auto"/>
        <w:bottom w:val="none" w:sz="0" w:space="0" w:color="auto"/>
        <w:right w:val="none" w:sz="0" w:space="0" w:color="auto"/>
      </w:divBdr>
    </w:div>
    <w:div w:id="1919905253">
      <w:bodyDiv w:val="1"/>
      <w:marLeft w:val="0"/>
      <w:marRight w:val="0"/>
      <w:marTop w:val="0"/>
      <w:marBottom w:val="0"/>
      <w:divBdr>
        <w:top w:val="none" w:sz="0" w:space="0" w:color="auto"/>
        <w:left w:val="none" w:sz="0" w:space="0" w:color="auto"/>
        <w:bottom w:val="none" w:sz="0" w:space="0" w:color="auto"/>
        <w:right w:val="none" w:sz="0" w:space="0" w:color="auto"/>
      </w:divBdr>
    </w:div>
    <w:div w:id="1919943121">
      <w:bodyDiv w:val="1"/>
      <w:marLeft w:val="0"/>
      <w:marRight w:val="0"/>
      <w:marTop w:val="0"/>
      <w:marBottom w:val="0"/>
      <w:divBdr>
        <w:top w:val="none" w:sz="0" w:space="0" w:color="auto"/>
        <w:left w:val="none" w:sz="0" w:space="0" w:color="auto"/>
        <w:bottom w:val="none" w:sz="0" w:space="0" w:color="auto"/>
        <w:right w:val="none" w:sz="0" w:space="0" w:color="auto"/>
      </w:divBdr>
    </w:div>
    <w:div w:id="1919945394">
      <w:bodyDiv w:val="1"/>
      <w:marLeft w:val="0"/>
      <w:marRight w:val="0"/>
      <w:marTop w:val="0"/>
      <w:marBottom w:val="0"/>
      <w:divBdr>
        <w:top w:val="none" w:sz="0" w:space="0" w:color="auto"/>
        <w:left w:val="none" w:sz="0" w:space="0" w:color="auto"/>
        <w:bottom w:val="none" w:sz="0" w:space="0" w:color="auto"/>
        <w:right w:val="none" w:sz="0" w:space="0" w:color="auto"/>
      </w:divBdr>
    </w:div>
    <w:div w:id="1919971756">
      <w:bodyDiv w:val="1"/>
      <w:marLeft w:val="0"/>
      <w:marRight w:val="0"/>
      <w:marTop w:val="0"/>
      <w:marBottom w:val="0"/>
      <w:divBdr>
        <w:top w:val="none" w:sz="0" w:space="0" w:color="auto"/>
        <w:left w:val="none" w:sz="0" w:space="0" w:color="auto"/>
        <w:bottom w:val="none" w:sz="0" w:space="0" w:color="auto"/>
        <w:right w:val="none" w:sz="0" w:space="0" w:color="auto"/>
      </w:divBdr>
    </w:div>
    <w:div w:id="1920014918">
      <w:bodyDiv w:val="1"/>
      <w:marLeft w:val="0"/>
      <w:marRight w:val="0"/>
      <w:marTop w:val="0"/>
      <w:marBottom w:val="0"/>
      <w:divBdr>
        <w:top w:val="none" w:sz="0" w:space="0" w:color="auto"/>
        <w:left w:val="none" w:sz="0" w:space="0" w:color="auto"/>
        <w:bottom w:val="none" w:sz="0" w:space="0" w:color="auto"/>
        <w:right w:val="none" w:sz="0" w:space="0" w:color="auto"/>
      </w:divBdr>
    </w:div>
    <w:div w:id="1920015679">
      <w:bodyDiv w:val="1"/>
      <w:marLeft w:val="0"/>
      <w:marRight w:val="0"/>
      <w:marTop w:val="0"/>
      <w:marBottom w:val="0"/>
      <w:divBdr>
        <w:top w:val="none" w:sz="0" w:space="0" w:color="auto"/>
        <w:left w:val="none" w:sz="0" w:space="0" w:color="auto"/>
        <w:bottom w:val="none" w:sz="0" w:space="0" w:color="auto"/>
        <w:right w:val="none" w:sz="0" w:space="0" w:color="auto"/>
      </w:divBdr>
    </w:div>
    <w:div w:id="1920091975">
      <w:bodyDiv w:val="1"/>
      <w:marLeft w:val="0"/>
      <w:marRight w:val="0"/>
      <w:marTop w:val="0"/>
      <w:marBottom w:val="0"/>
      <w:divBdr>
        <w:top w:val="none" w:sz="0" w:space="0" w:color="auto"/>
        <w:left w:val="none" w:sz="0" w:space="0" w:color="auto"/>
        <w:bottom w:val="none" w:sz="0" w:space="0" w:color="auto"/>
        <w:right w:val="none" w:sz="0" w:space="0" w:color="auto"/>
      </w:divBdr>
    </w:div>
    <w:div w:id="1920170811">
      <w:bodyDiv w:val="1"/>
      <w:marLeft w:val="0"/>
      <w:marRight w:val="0"/>
      <w:marTop w:val="0"/>
      <w:marBottom w:val="0"/>
      <w:divBdr>
        <w:top w:val="none" w:sz="0" w:space="0" w:color="auto"/>
        <w:left w:val="none" w:sz="0" w:space="0" w:color="auto"/>
        <w:bottom w:val="none" w:sz="0" w:space="0" w:color="auto"/>
        <w:right w:val="none" w:sz="0" w:space="0" w:color="auto"/>
      </w:divBdr>
    </w:div>
    <w:div w:id="1920209704">
      <w:bodyDiv w:val="1"/>
      <w:marLeft w:val="0"/>
      <w:marRight w:val="0"/>
      <w:marTop w:val="0"/>
      <w:marBottom w:val="0"/>
      <w:divBdr>
        <w:top w:val="none" w:sz="0" w:space="0" w:color="auto"/>
        <w:left w:val="none" w:sz="0" w:space="0" w:color="auto"/>
        <w:bottom w:val="none" w:sz="0" w:space="0" w:color="auto"/>
        <w:right w:val="none" w:sz="0" w:space="0" w:color="auto"/>
      </w:divBdr>
    </w:div>
    <w:div w:id="1920210100">
      <w:bodyDiv w:val="1"/>
      <w:marLeft w:val="0"/>
      <w:marRight w:val="0"/>
      <w:marTop w:val="0"/>
      <w:marBottom w:val="0"/>
      <w:divBdr>
        <w:top w:val="none" w:sz="0" w:space="0" w:color="auto"/>
        <w:left w:val="none" w:sz="0" w:space="0" w:color="auto"/>
        <w:bottom w:val="none" w:sz="0" w:space="0" w:color="auto"/>
        <w:right w:val="none" w:sz="0" w:space="0" w:color="auto"/>
      </w:divBdr>
    </w:div>
    <w:div w:id="1920363938">
      <w:bodyDiv w:val="1"/>
      <w:marLeft w:val="0"/>
      <w:marRight w:val="0"/>
      <w:marTop w:val="0"/>
      <w:marBottom w:val="0"/>
      <w:divBdr>
        <w:top w:val="none" w:sz="0" w:space="0" w:color="auto"/>
        <w:left w:val="none" w:sz="0" w:space="0" w:color="auto"/>
        <w:bottom w:val="none" w:sz="0" w:space="0" w:color="auto"/>
        <w:right w:val="none" w:sz="0" w:space="0" w:color="auto"/>
      </w:divBdr>
    </w:div>
    <w:div w:id="1920478844">
      <w:bodyDiv w:val="1"/>
      <w:marLeft w:val="0"/>
      <w:marRight w:val="0"/>
      <w:marTop w:val="0"/>
      <w:marBottom w:val="0"/>
      <w:divBdr>
        <w:top w:val="none" w:sz="0" w:space="0" w:color="auto"/>
        <w:left w:val="none" w:sz="0" w:space="0" w:color="auto"/>
        <w:bottom w:val="none" w:sz="0" w:space="0" w:color="auto"/>
        <w:right w:val="none" w:sz="0" w:space="0" w:color="auto"/>
      </w:divBdr>
    </w:div>
    <w:div w:id="1920627432">
      <w:bodyDiv w:val="1"/>
      <w:marLeft w:val="0"/>
      <w:marRight w:val="0"/>
      <w:marTop w:val="0"/>
      <w:marBottom w:val="0"/>
      <w:divBdr>
        <w:top w:val="none" w:sz="0" w:space="0" w:color="auto"/>
        <w:left w:val="none" w:sz="0" w:space="0" w:color="auto"/>
        <w:bottom w:val="none" w:sz="0" w:space="0" w:color="auto"/>
        <w:right w:val="none" w:sz="0" w:space="0" w:color="auto"/>
      </w:divBdr>
    </w:div>
    <w:div w:id="1920628840">
      <w:bodyDiv w:val="1"/>
      <w:marLeft w:val="0"/>
      <w:marRight w:val="0"/>
      <w:marTop w:val="0"/>
      <w:marBottom w:val="0"/>
      <w:divBdr>
        <w:top w:val="none" w:sz="0" w:space="0" w:color="auto"/>
        <w:left w:val="none" w:sz="0" w:space="0" w:color="auto"/>
        <w:bottom w:val="none" w:sz="0" w:space="0" w:color="auto"/>
        <w:right w:val="none" w:sz="0" w:space="0" w:color="auto"/>
      </w:divBdr>
    </w:div>
    <w:div w:id="1920629192">
      <w:bodyDiv w:val="1"/>
      <w:marLeft w:val="0"/>
      <w:marRight w:val="0"/>
      <w:marTop w:val="0"/>
      <w:marBottom w:val="0"/>
      <w:divBdr>
        <w:top w:val="none" w:sz="0" w:space="0" w:color="auto"/>
        <w:left w:val="none" w:sz="0" w:space="0" w:color="auto"/>
        <w:bottom w:val="none" w:sz="0" w:space="0" w:color="auto"/>
        <w:right w:val="none" w:sz="0" w:space="0" w:color="auto"/>
      </w:divBdr>
    </w:div>
    <w:div w:id="1920669612">
      <w:bodyDiv w:val="1"/>
      <w:marLeft w:val="0"/>
      <w:marRight w:val="0"/>
      <w:marTop w:val="0"/>
      <w:marBottom w:val="0"/>
      <w:divBdr>
        <w:top w:val="none" w:sz="0" w:space="0" w:color="auto"/>
        <w:left w:val="none" w:sz="0" w:space="0" w:color="auto"/>
        <w:bottom w:val="none" w:sz="0" w:space="0" w:color="auto"/>
        <w:right w:val="none" w:sz="0" w:space="0" w:color="auto"/>
      </w:divBdr>
    </w:div>
    <w:div w:id="1920674999">
      <w:bodyDiv w:val="1"/>
      <w:marLeft w:val="0"/>
      <w:marRight w:val="0"/>
      <w:marTop w:val="0"/>
      <w:marBottom w:val="0"/>
      <w:divBdr>
        <w:top w:val="none" w:sz="0" w:space="0" w:color="auto"/>
        <w:left w:val="none" w:sz="0" w:space="0" w:color="auto"/>
        <w:bottom w:val="none" w:sz="0" w:space="0" w:color="auto"/>
        <w:right w:val="none" w:sz="0" w:space="0" w:color="auto"/>
      </w:divBdr>
    </w:div>
    <w:div w:id="1920744948">
      <w:bodyDiv w:val="1"/>
      <w:marLeft w:val="0"/>
      <w:marRight w:val="0"/>
      <w:marTop w:val="0"/>
      <w:marBottom w:val="0"/>
      <w:divBdr>
        <w:top w:val="none" w:sz="0" w:space="0" w:color="auto"/>
        <w:left w:val="none" w:sz="0" w:space="0" w:color="auto"/>
        <w:bottom w:val="none" w:sz="0" w:space="0" w:color="auto"/>
        <w:right w:val="none" w:sz="0" w:space="0" w:color="auto"/>
      </w:divBdr>
    </w:div>
    <w:div w:id="1920750248">
      <w:bodyDiv w:val="1"/>
      <w:marLeft w:val="0"/>
      <w:marRight w:val="0"/>
      <w:marTop w:val="0"/>
      <w:marBottom w:val="0"/>
      <w:divBdr>
        <w:top w:val="none" w:sz="0" w:space="0" w:color="auto"/>
        <w:left w:val="none" w:sz="0" w:space="0" w:color="auto"/>
        <w:bottom w:val="none" w:sz="0" w:space="0" w:color="auto"/>
        <w:right w:val="none" w:sz="0" w:space="0" w:color="auto"/>
      </w:divBdr>
    </w:div>
    <w:div w:id="1920796161">
      <w:bodyDiv w:val="1"/>
      <w:marLeft w:val="0"/>
      <w:marRight w:val="0"/>
      <w:marTop w:val="0"/>
      <w:marBottom w:val="0"/>
      <w:divBdr>
        <w:top w:val="none" w:sz="0" w:space="0" w:color="auto"/>
        <w:left w:val="none" w:sz="0" w:space="0" w:color="auto"/>
        <w:bottom w:val="none" w:sz="0" w:space="0" w:color="auto"/>
        <w:right w:val="none" w:sz="0" w:space="0" w:color="auto"/>
      </w:divBdr>
    </w:div>
    <w:div w:id="1920824012">
      <w:bodyDiv w:val="1"/>
      <w:marLeft w:val="0"/>
      <w:marRight w:val="0"/>
      <w:marTop w:val="0"/>
      <w:marBottom w:val="0"/>
      <w:divBdr>
        <w:top w:val="none" w:sz="0" w:space="0" w:color="auto"/>
        <w:left w:val="none" w:sz="0" w:space="0" w:color="auto"/>
        <w:bottom w:val="none" w:sz="0" w:space="0" w:color="auto"/>
        <w:right w:val="none" w:sz="0" w:space="0" w:color="auto"/>
      </w:divBdr>
    </w:div>
    <w:div w:id="1920862924">
      <w:bodyDiv w:val="1"/>
      <w:marLeft w:val="0"/>
      <w:marRight w:val="0"/>
      <w:marTop w:val="0"/>
      <w:marBottom w:val="0"/>
      <w:divBdr>
        <w:top w:val="none" w:sz="0" w:space="0" w:color="auto"/>
        <w:left w:val="none" w:sz="0" w:space="0" w:color="auto"/>
        <w:bottom w:val="none" w:sz="0" w:space="0" w:color="auto"/>
        <w:right w:val="none" w:sz="0" w:space="0" w:color="auto"/>
      </w:divBdr>
    </w:div>
    <w:div w:id="1921328348">
      <w:bodyDiv w:val="1"/>
      <w:marLeft w:val="0"/>
      <w:marRight w:val="0"/>
      <w:marTop w:val="0"/>
      <w:marBottom w:val="0"/>
      <w:divBdr>
        <w:top w:val="none" w:sz="0" w:space="0" w:color="auto"/>
        <w:left w:val="none" w:sz="0" w:space="0" w:color="auto"/>
        <w:bottom w:val="none" w:sz="0" w:space="0" w:color="auto"/>
        <w:right w:val="none" w:sz="0" w:space="0" w:color="auto"/>
      </w:divBdr>
    </w:div>
    <w:div w:id="1921404884">
      <w:bodyDiv w:val="1"/>
      <w:marLeft w:val="0"/>
      <w:marRight w:val="0"/>
      <w:marTop w:val="0"/>
      <w:marBottom w:val="0"/>
      <w:divBdr>
        <w:top w:val="none" w:sz="0" w:space="0" w:color="auto"/>
        <w:left w:val="none" w:sz="0" w:space="0" w:color="auto"/>
        <w:bottom w:val="none" w:sz="0" w:space="0" w:color="auto"/>
        <w:right w:val="none" w:sz="0" w:space="0" w:color="auto"/>
      </w:divBdr>
    </w:div>
    <w:div w:id="1921597840">
      <w:bodyDiv w:val="1"/>
      <w:marLeft w:val="0"/>
      <w:marRight w:val="0"/>
      <w:marTop w:val="0"/>
      <w:marBottom w:val="0"/>
      <w:divBdr>
        <w:top w:val="none" w:sz="0" w:space="0" w:color="auto"/>
        <w:left w:val="none" w:sz="0" w:space="0" w:color="auto"/>
        <w:bottom w:val="none" w:sz="0" w:space="0" w:color="auto"/>
        <w:right w:val="none" w:sz="0" w:space="0" w:color="auto"/>
      </w:divBdr>
    </w:div>
    <w:div w:id="1921602396">
      <w:bodyDiv w:val="1"/>
      <w:marLeft w:val="0"/>
      <w:marRight w:val="0"/>
      <w:marTop w:val="0"/>
      <w:marBottom w:val="0"/>
      <w:divBdr>
        <w:top w:val="none" w:sz="0" w:space="0" w:color="auto"/>
        <w:left w:val="none" w:sz="0" w:space="0" w:color="auto"/>
        <w:bottom w:val="none" w:sz="0" w:space="0" w:color="auto"/>
        <w:right w:val="none" w:sz="0" w:space="0" w:color="auto"/>
      </w:divBdr>
    </w:div>
    <w:div w:id="1921674994">
      <w:bodyDiv w:val="1"/>
      <w:marLeft w:val="0"/>
      <w:marRight w:val="0"/>
      <w:marTop w:val="0"/>
      <w:marBottom w:val="0"/>
      <w:divBdr>
        <w:top w:val="none" w:sz="0" w:space="0" w:color="auto"/>
        <w:left w:val="none" w:sz="0" w:space="0" w:color="auto"/>
        <w:bottom w:val="none" w:sz="0" w:space="0" w:color="auto"/>
        <w:right w:val="none" w:sz="0" w:space="0" w:color="auto"/>
      </w:divBdr>
    </w:div>
    <w:div w:id="1921676877">
      <w:bodyDiv w:val="1"/>
      <w:marLeft w:val="0"/>
      <w:marRight w:val="0"/>
      <w:marTop w:val="0"/>
      <w:marBottom w:val="0"/>
      <w:divBdr>
        <w:top w:val="none" w:sz="0" w:space="0" w:color="auto"/>
        <w:left w:val="none" w:sz="0" w:space="0" w:color="auto"/>
        <w:bottom w:val="none" w:sz="0" w:space="0" w:color="auto"/>
        <w:right w:val="none" w:sz="0" w:space="0" w:color="auto"/>
      </w:divBdr>
    </w:div>
    <w:div w:id="1921716495">
      <w:bodyDiv w:val="1"/>
      <w:marLeft w:val="0"/>
      <w:marRight w:val="0"/>
      <w:marTop w:val="0"/>
      <w:marBottom w:val="0"/>
      <w:divBdr>
        <w:top w:val="none" w:sz="0" w:space="0" w:color="auto"/>
        <w:left w:val="none" w:sz="0" w:space="0" w:color="auto"/>
        <w:bottom w:val="none" w:sz="0" w:space="0" w:color="auto"/>
        <w:right w:val="none" w:sz="0" w:space="0" w:color="auto"/>
      </w:divBdr>
    </w:div>
    <w:div w:id="1921794783">
      <w:bodyDiv w:val="1"/>
      <w:marLeft w:val="0"/>
      <w:marRight w:val="0"/>
      <w:marTop w:val="0"/>
      <w:marBottom w:val="0"/>
      <w:divBdr>
        <w:top w:val="none" w:sz="0" w:space="0" w:color="auto"/>
        <w:left w:val="none" w:sz="0" w:space="0" w:color="auto"/>
        <w:bottom w:val="none" w:sz="0" w:space="0" w:color="auto"/>
        <w:right w:val="none" w:sz="0" w:space="0" w:color="auto"/>
      </w:divBdr>
    </w:div>
    <w:div w:id="1921986647">
      <w:bodyDiv w:val="1"/>
      <w:marLeft w:val="0"/>
      <w:marRight w:val="0"/>
      <w:marTop w:val="0"/>
      <w:marBottom w:val="0"/>
      <w:divBdr>
        <w:top w:val="none" w:sz="0" w:space="0" w:color="auto"/>
        <w:left w:val="none" w:sz="0" w:space="0" w:color="auto"/>
        <w:bottom w:val="none" w:sz="0" w:space="0" w:color="auto"/>
        <w:right w:val="none" w:sz="0" w:space="0" w:color="auto"/>
      </w:divBdr>
    </w:div>
    <w:div w:id="1922055512">
      <w:bodyDiv w:val="1"/>
      <w:marLeft w:val="0"/>
      <w:marRight w:val="0"/>
      <w:marTop w:val="0"/>
      <w:marBottom w:val="0"/>
      <w:divBdr>
        <w:top w:val="none" w:sz="0" w:space="0" w:color="auto"/>
        <w:left w:val="none" w:sz="0" w:space="0" w:color="auto"/>
        <w:bottom w:val="none" w:sz="0" w:space="0" w:color="auto"/>
        <w:right w:val="none" w:sz="0" w:space="0" w:color="auto"/>
      </w:divBdr>
    </w:div>
    <w:div w:id="1922058871">
      <w:bodyDiv w:val="1"/>
      <w:marLeft w:val="0"/>
      <w:marRight w:val="0"/>
      <w:marTop w:val="0"/>
      <w:marBottom w:val="0"/>
      <w:divBdr>
        <w:top w:val="none" w:sz="0" w:space="0" w:color="auto"/>
        <w:left w:val="none" w:sz="0" w:space="0" w:color="auto"/>
        <w:bottom w:val="none" w:sz="0" w:space="0" w:color="auto"/>
        <w:right w:val="none" w:sz="0" w:space="0" w:color="auto"/>
      </w:divBdr>
    </w:div>
    <w:div w:id="1922131314">
      <w:bodyDiv w:val="1"/>
      <w:marLeft w:val="0"/>
      <w:marRight w:val="0"/>
      <w:marTop w:val="0"/>
      <w:marBottom w:val="0"/>
      <w:divBdr>
        <w:top w:val="none" w:sz="0" w:space="0" w:color="auto"/>
        <w:left w:val="none" w:sz="0" w:space="0" w:color="auto"/>
        <w:bottom w:val="none" w:sz="0" w:space="0" w:color="auto"/>
        <w:right w:val="none" w:sz="0" w:space="0" w:color="auto"/>
      </w:divBdr>
    </w:div>
    <w:div w:id="1922134451">
      <w:bodyDiv w:val="1"/>
      <w:marLeft w:val="0"/>
      <w:marRight w:val="0"/>
      <w:marTop w:val="0"/>
      <w:marBottom w:val="0"/>
      <w:divBdr>
        <w:top w:val="none" w:sz="0" w:space="0" w:color="auto"/>
        <w:left w:val="none" w:sz="0" w:space="0" w:color="auto"/>
        <w:bottom w:val="none" w:sz="0" w:space="0" w:color="auto"/>
        <w:right w:val="none" w:sz="0" w:space="0" w:color="auto"/>
      </w:divBdr>
    </w:div>
    <w:div w:id="1922136599">
      <w:bodyDiv w:val="1"/>
      <w:marLeft w:val="0"/>
      <w:marRight w:val="0"/>
      <w:marTop w:val="0"/>
      <w:marBottom w:val="0"/>
      <w:divBdr>
        <w:top w:val="none" w:sz="0" w:space="0" w:color="auto"/>
        <w:left w:val="none" w:sz="0" w:space="0" w:color="auto"/>
        <w:bottom w:val="none" w:sz="0" w:space="0" w:color="auto"/>
        <w:right w:val="none" w:sz="0" w:space="0" w:color="auto"/>
      </w:divBdr>
    </w:div>
    <w:div w:id="1922252286">
      <w:bodyDiv w:val="1"/>
      <w:marLeft w:val="0"/>
      <w:marRight w:val="0"/>
      <w:marTop w:val="0"/>
      <w:marBottom w:val="0"/>
      <w:divBdr>
        <w:top w:val="none" w:sz="0" w:space="0" w:color="auto"/>
        <w:left w:val="none" w:sz="0" w:space="0" w:color="auto"/>
        <w:bottom w:val="none" w:sz="0" w:space="0" w:color="auto"/>
        <w:right w:val="none" w:sz="0" w:space="0" w:color="auto"/>
      </w:divBdr>
    </w:div>
    <w:div w:id="1922254130">
      <w:bodyDiv w:val="1"/>
      <w:marLeft w:val="0"/>
      <w:marRight w:val="0"/>
      <w:marTop w:val="0"/>
      <w:marBottom w:val="0"/>
      <w:divBdr>
        <w:top w:val="none" w:sz="0" w:space="0" w:color="auto"/>
        <w:left w:val="none" w:sz="0" w:space="0" w:color="auto"/>
        <w:bottom w:val="none" w:sz="0" w:space="0" w:color="auto"/>
        <w:right w:val="none" w:sz="0" w:space="0" w:color="auto"/>
      </w:divBdr>
    </w:div>
    <w:div w:id="1922332780">
      <w:bodyDiv w:val="1"/>
      <w:marLeft w:val="0"/>
      <w:marRight w:val="0"/>
      <w:marTop w:val="0"/>
      <w:marBottom w:val="0"/>
      <w:divBdr>
        <w:top w:val="none" w:sz="0" w:space="0" w:color="auto"/>
        <w:left w:val="none" w:sz="0" w:space="0" w:color="auto"/>
        <w:bottom w:val="none" w:sz="0" w:space="0" w:color="auto"/>
        <w:right w:val="none" w:sz="0" w:space="0" w:color="auto"/>
      </w:divBdr>
    </w:div>
    <w:div w:id="1922367648">
      <w:bodyDiv w:val="1"/>
      <w:marLeft w:val="0"/>
      <w:marRight w:val="0"/>
      <w:marTop w:val="0"/>
      <w:marBottom w:val="0"/>
      <w:divBdr>
        <w:top w:val="none" w:sz="0" w:space="0" w:color="auto"/>
        <w:left w:val="none" w:sz="0" w:space="0" w:color="auto"/>
        <w:bottom w:val="none" w:sz="0" w:space="0" w:color="auto"/>
        <w:right w:val="none" w:sz="0" w:space="0" w:color="auto"/>
      </w:divBdr>
    </w:div>
    <w:div w:id="1922447950">
      <w:bodyDiv w:val="1"/>
      <w:marLeft w:val="0"/>
      <w:marRight w:val="0"/>
      <w:marTop w:val="0"/>
      <w:marBottom w:val="0"/>
      <w:divBdr>
        <w:top w:val="none" w:sz="0" w:space="0" w:color="auto"/>
        <w:left w:val="none" w:sz="0" w:space="0" w:color="auto"/>
        <w:bottom w:val="none" w:sz="0" w:space="0" w:color="auto"/>
        <w:right w:val="none" w:sz="0" w:space="0" w:color="auto"/>
      </w:divBdr>
    </w:div>
    <w:div w:id="1922521139">
      <w:bodyDiv w:val="1"/>
      <w:marLeft w:val="0"/>
      <w:marRight w:val="0"/>
      <w:marTop w:val="0"/>
      <w:marBottom w:val="0"/>
      <w:divBdr>
        <w:top w:val="none" w:sz="0" w:space="0" w:color="auto"/>
        <w:left w:val="none" w:sz="0" w:space="0" w:color="auto"/>
        <w:bottom w:val="none" w:sz="0" w:space="0" w:color="auto"/>
        <w:right w:val="none" w:sz="0" w:space="0" w:color="auto"/>
      </w:divBdr>
    </w:div>
    <w:div w:id="1922525373">
      <w:bodyDiv w:val="1"/>
      <w:marLeft w:val="0"/>
      <w:marRight w:val="0"/>
      <w:marTop w:val="0"/>
      <w:marBottom w:val="0"/>
      <w:divBdr>
        <w:top w:val="none" w:sz="0" w:space="0" w:color="auto"/>
        <w:left w:val="none" w:sz="0" w:space="0" w:color="auto"/>
        <w:bottom w:val="none" w:sz="0" w:space="0" w:color="auto"/>
        <w:right w:val="none" w:sz="0" w:space="0" w:color="auto"/>
      </w:divBdr>
    </w:div>
    <w:div w:id="1922565628">
      <w:bodyDiv w:val="1"/>
      <w:marLeft w:val="0"/>
      <w:marRight w:val="0"/>
      <w:marTop w:val="0"/>
      <w:marBottom w:val="0"/>
      <w:divBdr>
        <w:top w:val="none" w:sz="0" w:space="0" w:color="auto"/>
        <w:left w:val="none" w:sz="0" w:space="0" w:color="auto"/>
        <w:bottom w:val="none" w:sz="0" w:space="0" w:color="auto"/>
        <w:right w:val="none" w:sz="0" w:space="0" w:color="auto"/>
      </w:divBdr>
    </w:div>
    <w:div w:id="1922566140">
      <w:bodyDiv w:val="1"/>
      <w:marLeft w:val="0"/>
      <w:marRight w:val="0"/>
      <w:marTop w:val="0"/>
      <w:marBottom w:val="0"/>
      <w:divBdr>
        <w:top w:val="none" w:sz="0" w:space="0" w:color="auto"/>
        <w:left w:val="none" w:sz="0" w:space="0" w:color="auto"/>
        <w:bottom w:val="none" w:sz="0" w:space="0" w:color="auto"/>
        <w:right w:val="none" w:sz="0" w:space="0" w:color="auto"/>
      </w:divBdr>
    </w:div>
    <w:div w:id="1922636890">
      <w:bodyDiv w:val="1"/>
      <w:marLeft w:val="0"/>
      <w:marRight w:val="0"/>
      <w:marTop w:val="0"/>
      <w:marBottom w:val="0"/>
      <w:divBdr>
        <w:top w:val="none" w:sz="0" w:space="0" w:color="auto"/>
        <w:left w:val="none" w:sz="0" w:space="0" w:color="auto"/>
        <w:bottom w:val="none" w:sz="0" w:space="0" w:color="auto"/>
        <w:right w:val="none" w:sz="0" w:space="0" w:color="auto"/>
      </w:divBdr>
    </w:div>
    <w:div w:id="1922717905">
      <w:bodyDiv w:val="1"/>
      <w:marLeft w:val="0"/>
      <w:marRight w:val="0"/>
      <w:marTop w:val="0"/>
      <w:marBottom w:val="0"/>
      <w:divBdr>
        <w:top w:val="none" w:sz="0" w:space="0" w:color="auto"/>
        <w:left w:val="none" w:sz="0" w:space="0" w:color="auto"/>
        <w:bottom w:val="none" w:sz="0" w:space="0" w:color="auto"/>
        <w:right w:val="none" w:sz="0" w:space="0" w:color="auto"/>
      </w:divBdr>
    </w:div>
    <w:div w:id="1922719789">
      <w:bodyDiv w:val="1"/>
      <w:marLeft w:val="0"/>
      <w:marRight w:val="0"/>
      <w:marTop w:val="0"/>
      <w:marBottom w:val="0"/>
      <w:divBdr>
        <w:top w:val="none" w:sz="0" w:space="0" w:color="auto"/>
        <w:left w:val="none" w:sz="0" w:space="0" w:color="auto"/>
        <w:bottom w:val="none" w:sz="0" w:space="0" w:color="auto"/>
        <w:right w:val="none" w:sz="0" w:space="0" w:color="auto"/>
      </w:divBdr>
    </w:div>
    <w:div w:id="1922761767">
      <w:bodyDiv w:val="1"/>
      <w:marLeft w:val="0"/>
      <w:marRight w:val="0"/>
      <w:marTop w:val="0"/>
      <w:marBottom w:val="0"/>
      <w:divBdr>
        <w:top w:val="none" w:sz="0" w:space="0" w:color="auto"/>
        <w:left w:val="none" w:sz="0" w:space="0" w:color="auto"/>
        <w:bottom w:val="none" w:sz="0" w:space="0" w:color="auto"/>
        <w:right w:val="none" w:sz="0" w:space="0" w:color="auto"/>
      </w:divBdr>
    </w:div>
    <w:div w:id="1922833168">
      <w:bodyDiv w:val="1"/>
      <w:marLeft w:val="0"/>
      <w:marRight w:val="0"/>
      <w:marTop w:val="0"/>
      <w:marBottom w:val="0"/>
      <w:divBdr>
        <w:top w:val="none" w:sz="0" w:space="0" w:color="auto"/>
        <w:left w:val="none" w:sz="0" w:space="0" w:color="auto"/>
        <w:bottom w:val="none" w:sz="0" w:space="0" w:color="auto"/>
        <w:right w:val="none" w:sz="0" w:space="0" w:color="auto"/>
      </w:divBdr>
    </w:div>
    <w:div w:id="1922906390">
      <w:bodyDiv w:val="1"/>
      <w:marLeft w:val="0"/>
      <w:marRight w:val="0"/>
      <w:marTop w:val="0"/>
      <w:marBottom w:val="0"/>
      <w:divBdr>
        <w:top w:val="none" w:sz="0" w:space="0" w:color="auto"/>
        <w:left w:val="none" w:sz="0" w:space="0" w:color="auto"/>
        <w:bottom w:val="none" w:sz="0" w:space="0" w:color="auto"/>
        <w:right w:val="none" w:sz="0" w:space="0" w:color="auto"/>
      </w:divBdr>
    </w:div>
    <w:div w:id="1922911420">
      <w:bodyDiv w:val="1"/>
      <w:marLeft w:val="0"/>
      <w:marRight w:val="0"/>
      <w:marTop w:val="0"/>
      <w:marBottom w:val="0"/>
      <w:divBdr>
        <w:top w:val="none" w:sz="0" w:space="0" w:color="auto"/>
        <w:left w:val="none" w:sz="0" w:space="0" w:color="auto"/>
        <w:bottom w:val="none" w:sz="0" w:space="0" w:color="auto"/>
        <w:right w:val="none" w:sz="0" w:space="0" w:color="auto"/>
      </w:divBdr>
    </w:div>
    <w:div w:id="1922983127">
      <w:bodyDiv w:val="1"/>
      <w:marLeft w:val="0"/>
      <w:marRight w:val="0"/>
      <w:marTop w:val="0"/>
      <w:marBottom w:val="0"/>
      <w:divBdr>
        <w:top w:val="none" w:sz="0" w:space="0" w:color="auto"/>
        <w:left w:val="none" w:sz="0" w:space="0" w:color="auto"/>
        <w:bottom w:val="none" w:sz="0" w:space="0" w:color="auto"/>
        <w:right w:val="none" w:sz="0" w:space="0" w:color="auto"/>
      </w:divBdr>
    </w:div>
    <w:div w:id="1923023971">
      <w:bodyDiv w:val="1"/>
      <w:marLeft w:val="0"/>
      <w:marRight w:val="0"/>
      <w:marTop w:val="0"/>
      <w:marBottom w:val="0"/>
      <w:divBdr>
        <w:top w:val="none" w:sz="0" w:space="0" w:color="auto"/>
        <w:left w:val="none" w:sz="0" w:space="0" w:color="auto"/>
        <w:bottom w:val="none" w:sz="0" w:space="0" w:color="auto"/>
        <w:right w:val="none" w:sz="0" w:space="0" w:color="auto"/>
      </w:divBdr>
    </w:div>
    <w:div w:id="1923024868">
      <w:bodyDiv w:val="1"/>
      <w:marLeft w:val="0"/>
      <w:marRight w:val="0"/>
      <w:marTop w:val="0"/>
      <w:marBottom w:val="0"/>
      <w:divBdr>
        <w:top w:val="none" w:sz="0" w:space="0" w:color="auto"/>
        <w:left w:val="none" w:sz="0" w:space="0" w:color="auto"/>
        <w:bottom w:val="none" w:sz="0" w:space="0" w:color="auto"/>
        <w:right w:val="none" w:sz="0" w:space="0" w:color="auto"/>
      </w:divBdr>
    </w:div>
    <w:div w:id="1923026558">
      <w:bodyDiv w:val="1"/>
      <w:marLeft w:val="0"/>
      <w:marRight w:val="0"/>
      <w:marTop w:val="0"/>
      <w:marBottom w:val="0"/>
      <w:divBdr>
        <w:top w:val="none" w:sz="0" w:space="0" w:color="auto"/>
        <w:left w:val="none" w:sz="0" w:space="0" w:color="auto"/>
        <w:bottom w:val="none" w:sz="0" w:space="0" w:color="auto"/>
        <w:right w:val="none" w:sz="0" w:space="0" w:color="auto"/>
      </w:divBdr>
    </w:div>
    <w:div w:id="1923054513">
      <w:bodyDiv w:val="1"/>
      <w:marLeft w:val="0"/>
      <w:marRight w:val="0"/>
      <w:marTop w:val="0"/>
      <w:marBottom w:val="0"/>
      <w:divBdr>
        <w:top w:val="none" w:sz="0" w:space="0" w:color="auto"/>
        <w:left w:val="none" w:sz="0" w:space="0" w:color="auto"/>
        <w:bottom w:val="none" w:sz="0" w:space="0" w:color="auto"/>
        <w:right w:val="none" w:sz="0" w:space="0" w:color="auto"/>
      </w:divBdr>
    </w:div>
    <w:div w:id="1923099660">
      <w:bodyDiv w:val="1"/>
      <w:marLeft w:val="0"/>
      <w:marRight w:val="0"/>
      <w:marTop w:val="0"/>
      <w:marBottom w:val="0"/>
      <w:divBdr>
        <w:top w:val="none" w:sz="0" w:space="0" w:color="auto"/>
        <w:left w:val="none" w:sz="0" w:space="0" w:color="auto"/>
        <w:bottom w:val="none" w:sz="0" w:space="0" w:color="auto"/>
        <w:right w:val="none" w:sz="0" w:space="0" w:color="auto"/>
      </w:divBdr>
    </w:div>
    <w:div w:id="1923105344">
      <w:bodyDiv w:val="1"/>
      <w:marLeft w:val="0"/>
      <w:marRight w:val="0"/>
      <w:marTop w:val="0"/>
      <w:marBottom w:val="0"/>
      <w:divBdr>
        <w:top w:val="none" w:sz="0" w:space="0" w:color="auto"/>
        <w:left w:val="none" w:sz="0" w:space="0" w:color="auto"/>
        <w:bottom w:val="none" w:sz="0" w:space="0" w:color="auto"/>
        <w:right w:val="none" w:sz="0" w:space="0" w:color="auto"/>
      </w:divBdr>
    </w:div>
    <w:div w:id="1923176918">
      <w:bodyDiv w:val="1"/>
      <w:marLeft w:val="0"/>
      <w:marRight w:val="0"/>
      <w:marTop w:val="0"/>
      <w:marBottom w:val="0"/>
      <w:divBdr>
        <w:top w:val="none" w:sz="0" w:space="0" w:color="auto"/>
        <w:left w:val="none" w:sz="0" w:space="0" w:color="auto"/>
        <w:bottom w:val="none" w:sz="0" w:space="0" w:color="auto"/>
        <w:right w:val="none" w:sz="0" w:space="0" w:color="auto"/>
      </w:divBdr>
    </w:div>
    <w:div w:id="1923220842">
      <w:bodyDiv w:val="1"/>
      <w:marLeft w:val="0"/>
      <w:marRight w:val="0"/>
      <w:marTop w:val="0"/>
      <w:marBottom w:val="0"/>
      <w:divBdr>
        <w:top w:val="none" w:sz="0" w:space="0" w:color="auto"/>
        <w:left w:val="none" w:sz="0" w:space="0" w:color="auto"/>
        <w:bottom w:val="none" w:sz="0" w:space="0" w:color="auto"/>
        <w:right w:val="none" w:sz="0" w:space="0" w:color="auto"/>
      </w:divBdr>
    </w:div>
    <w:div w:id="1923298623">
      <w:bodyDiv w:val="1"/>
      <w:marLeft w:val="0"/>
      <w:marRight w:val="0"/>
      <w:marTop w:val="0"/>
      <w:marBottom w:val="0"/>
      <w:divBdr>
        <w:top w:val="none" w:sz="0" w:space="0" w:color="auto"/>
        <w:left w:val="none" w:sz="0" w:space="0" w:color="auto"/>
        <w:bottom w:val="none" w:sz="0" w:space="0" w:color="auto"/>
        <w:right w:val="none" w:sz="0" w:space="0" w:color="auto"/>
      </w:divBdr>
    </w:div>
    <w:div w:id="1923371882">
      <w:bodyDiv w:val="1"/>
      <w:marLeft w:val="0"/>
      <w:marRight w:val="0"/>
      <w:marTop w:val="0"/>
      <w:marBottom w:val="0"/>
      <w:divBdr>
        <w:top w:val="none" w:sz="0" w:space="0" w:color="auto"/>
        <w:left w:val="none" w:sz="0" w:space="0" w:color="auto"/>
        <w:bottom w:val="none" w:sz="0" w:space="0" w:color="auto"/>
        <w:right w:val="none" w:sz="0" w:space="0" w:color="auto"/>
      </w:divBdr>
    </w:div>
    <w:div w:id="1923373288">
      <w:bodyDiv w:val="1"/>
      <w:marLeft w:val="0"/>
      <w:marRight w:val="0"/>
      <w:marTop w:val="0"/>
      <w:marBottom w:val="0"/>
      <w:divBdr>
        <w:top w:val="none" w:sz="0" w:space="0" w:color="auto"/>
        <w:left w:val="none" w:sz="0" w:space="0" w:color="auto"/>
        <w:bottom w:val="none" w:sz="0" w:space="0" w:color="auto"/>
        <w:right w:val="none" w:sz="0" w:space="0" w:color="auto"/>
      </w:divBdr>
    </w:div>
    <w:div w:id="1923374438">
      <w:bodyDiv w:val="1"/>
      <w:marLeft w:val="0"/>
      <w:marRight w:val="0"/>
      <w:marTop w:val="0"/>
      <w:marBottom w:val="0"/>
      <w:divBdr>
        <w:top w:val="none" w:sz="0" w:space="0" w:color="auto"/>
        <w:left w:val="none" w:sz="0" w:space="0" w:color="auto"/>
        <w:bottom w:val="none" w:sz="0" w:space="0" w:color="auto"/>
        <w:right w:val="none" w:sz="0" w:space="0" w:color="auto"/>
      </w:divBdr>
    </w:div>
    <w:div w:id="1923444931">
      <w:bodyDiv w:val="1"/>
      <w:marLeft w:val="0"/>
      <w:marRight w:val="0"/>
      <w:marTop w:val="0"/>
      <w:marBottom w:val="0"/>
      <w:divBdr>
        <w:top w:val="none" w:sz="0" w:space="0" w:color="auto"/>
        <w:left w:val="none" w:sz="0" w:space="0" w:color="auto"/>
        <w:bottom w:val="none" w:sz="0" w:space="0" w:color="auto"/>
        <w:right w:val="none" w:sz="0" w:space="0" w:color="auto"/>
      </w:divBdr>
    </w:div>
    <w:div w:id="1923445180">
      <w:bodyDiv w:val="1"/>
      <w:marLeft w:val="0"/>
      <w:marRight w:val="0"/>
      <w:marTop w:val="0"/>
      <w:marBottom w:val="0"/>
      <w:divBdr>
        <w:top w:val="none" w:sz="0" w:space="0" w:color="auto"/>
        <w:left w:val="none" w:sz="0" w:space="0" w:color="auto"/>
        <w:bottom w:val="none" w:sz="0" w:space="0" w:color="auto"/>
        <w:right w:val="none" w:sz="0" w:space="0" w:color="auto"/>
      </w:divBdr>
    </w:div>
    <w:div w:id="1923483620">
      <w:bodyDiv w:val="1"/>
      <w:marLeft w:val="0"/>
      <w:marRight w:val="0"/>
      <w:marTop w:val="0"/>
      <w:marBottom w:val="0"/>
      <w:divBdr>
        <w:top w:val="none" w:sz="0" w:space="0" w:color="auto"/>
        <w:left w:val="none" w:sz="0" w:space="0" w:color="auto"/>
        <w:bottom w:val="none" w:sz="0" w:space="0" w:color="auto"/>
        <w:right w:val="none" w:sz="0" w:space="0" w:color="auto"/>
      </w:divBdr>
    </w:div>
    <w:div w:id="1923487018">
      <w:bodyDiv w:val="1"/>
      <w:marLeft w:val="0"/>
      <w:marRight w:val="0"/>
      <w:marTop w:val="0"/>
      <w:marBottom w:val="0"/>
      <w:divBdr>
        <w:top w:val="none" w:sz="0" w:space="0" w:color="auto"/>
        <w:left w:val="none" w:sz="0" w:space="0" w:color="auto"/>
        <w:bottom w:val="none" w:sz="0" w:space="0" w:color="auto"/>
        <w:right w:val="none" w:sz="0" w:space="0" w:color="auto"/>
      </w:divBdr>
    </w:div>
    <w:div w:id="1923560569">
      <w:bodyDiv w:val="1"/>
      <w:marLeft w:val="0"/>
      <w:marRight w:val="0"/>
      <w:marTop w:val="0"/>
      <w:marBottom w:val="0"/>
      <w:divBdr>
        <w:top w:val="none" w:sz="0" w:space="0" w:color="auto"/>
        <w:left w:val="none" w:sz="0" w:space="0" w:color="auto"/>
        <w:bottom w:val="none" w:sz="0" w:space="0" w:color="auto"/>
        <w:right w:val="none" w:sz="0" w:space="0" w:color="auto"/>
      </w:divBdr>
    </w:div>
    <w:div w:id="1923831861">
      <w:bodyDiv w:val="1"/>
      <w:marLeft w:val="0"/>
      <w:marRight w:val="0"/>
      <w:marTop w:val="0"/>
      <w:marBottom w:val="0"/>
      <w:divBdr>
        <w:top w:val="none" w:sz="0" w:space="0" w:color="auto"/>
        <w:left w:val="none" w:sz="0" w:space="0" w:color="auto"/>
        <w:bottom w:val="none" w:sz="0" w:space="0" w:color="auto"/>
        <w:right w:val="none" w:sz="0" w:space="0" w:color="auto"/>
      </w:divBdr>
    </w:div>
    <w:div w:id="1923952661">
      <w:bodyDiv w:val="1"/>
      <w:marLeft w:val="0"/>
      <w:marRight w:val="0"/>
      <w:marTop w:val="0"/>
      <w:marBottom w:val="0"/>
      <w:divBdr>
        <w:top w:val="none" w:sz="0" w:space="0" w:color="auto"/>
        <w:left w:val="none" w:sz="0" w:space="0" w:color="auto"/>
        <w:bottom w:val="none" w:sz="0" w:space="0" w:color="auto"/>
        <w:right w:val="none" w:sz="0" w:space="0" w:color="auto"/>
      </w:divBdr>
    </w:div>
    <w:div w:id="1923954479">
      <w:bodyDiv w:val="1"/>
      <w:marLeft w:val="0"/>
      <w:marRight w:val="0"/>
      <w:marTop w:val="0"/>
      <w:marBottom w:val="0"/>
      <w:divBdr>
        <w:top w:val="none" w:sz="0" w:space="0" w:color="auto"/>
        <w:left w:val="none" w:sz="0" w:space="0" w:color="auto"/>
        <w:bottom w:val="none" w:sz="0" w:space="0" w:color="auto"/>
        <w:right w:val="none" w:sz="0" w:space="0" w:color="auto"/>
      </w:divBdr>
    </w:div>
    <w:div w:id="1924097957">
      <w:bodyDiv w:val="1"/>
      <w:marLeft w:val="0"/>
      <w:marRight w:val="0"/>
      <w:marTop w:val="0"/>
      <w:marBottom w:val="0"/>
      <w:divBdr>
        <w:top w:val="none" w:sz="0" w:space="0" w:color="auto"/>
        <w:left w:val="none" w:sz="0" w:space="0" w:color="auto"/>
        <w:bottom w:val="none" w:sz="0" w:space="0" w:color="auto"/>
        <w:right w:val="none" w:sz="0" w:space="0" w:color="auto"/>
      </w:divBdr>
    </w:div>
    <w:div w:id="1924139077">
      <w:bodyDiv w:val="1"/>
      <w:marLeft w:val="0"/>
      <w:marRight w:val="0"/>
      <w:marTop w:val="0"/>
      <w:marBottom w:val="0"/>
      <w:divBdr>
        <w:top w:val="none" w:sz="0" w:space="0" w:color="auto"/>
        <w:left w:val="none" w:sz="0" w:space="0" w:color="auto"/>
        <w:bottom w:val="none" w:sz="0" w:space="0" w:color="auto"/>
        <w:right w:val="none" w:sz="0" w:space="0" w:color="auto"/>
      </w:divBdr>
    </w:div>
    <w:div w:id="1924215540">
      <w:bodyDiv w:val="1"/>
      <w:marLeft w:val="0"/>
      <w:marRight w:val="0"/>
      <w:marTop w:val="0"/>
      <w:marBottom w:val="0"/>
      <w:divBdr>
        <w:top w:val="none" w:sz="0" w:space="0" w:color="auto"/>
        <w:left w:val="none" w:sz="0" w:space="0" w:color="auto"/>
        <w:bottom w:val="none" w:sz="0" w:space="0" w:color="auto"/>
        <w:right w:val="none" w:sz="0" w:space="0" w:color="auto"/>
      </w:divBdr>
    </w:div>
    <w:div w:id="1924217707">
      <w:bodyDiv w:val="1"/>
      <w:marLeft w:val="0"/>
      <w:marRight w:val="0"/>
      <w:marTop w:val="0"/>
      <w:marBottom w:val="0"/>
      <w:divBdr>
        <w:top w:val="none" w:sz="0" w:space="0" w:color="auto"/>
        <w:left w:val="none" w:sz="0" w:space="0" w:color="auto"/>
        <w:bottom w:val="none" w:sz="0" w:space="0" w:color="auto"/>
        <w:right w:val="none" w:sz="0" w:space="0" w:color="auto"/>
      </w:divBdr>
    </w:div>
    <w:div w:id="1924219841">
      <w:bodyDiv w:val="1"/>
      <w:marLeft w:val="0"/>
      <w:marRight w:val="0"/>
      <w:marTop w:val="0"/>
      <w:marBottom w:val="0"/>
      <w:divBdr>
        <w:top w:val="none" w:sz="0" w:space="0" w:color="auto"/>
        <w:left w:val="none" w:sz="0" w:space="0" w:color="auto"/>
        <w:bottom w:val="none" w:sz="0" w:space="0" w:color="auto"/>
        <w:right w:val="none" w:sz="0" w:space="0" w:color="auto"/>
      </w:divBdr>
    </w:div>
    <w:div w:id="1924295786">
      <w:bodyDiv w:val="1"/>
      <w:marLeft w:val="0"/>
      <w:marRight w:val="0"/>
      <w:marTop w:val="0"/>
      <w:marBottom w:val="0"/>
      <w:divBdr>
        <w:top w:val="none" w:sz="0" w:space="0" w:color="auto"/>
        <w:left w:val="none" w:sz="0" w:space="0" w:color="auto"/>
        <w:bottom w:val="none" w:sz="0" w:space="0" w:color="auto"/>
        <w:right w:val="none" w:sz="0" w:space="0" w:color="auto"/>
      </w:divBdr>
    </w:div>
    <w:div w:id="1924338515">
      <w:bodyDiv w:val="1"/>
      <w:marLeft w:val="0"/>
      <w:marRight w:val="0"/>
      <w:marTop w:val="0"/>
      <w:marBottom w:val="0"/>
      <w:divBdr>
        <w:top w:val="none" w:sz="0" w:space="0" w:color="auto"/>
        <w:left w:val="none" w:sz="0" w:space="0" w:color="auto"/>
        <w:bottom w:val="none" w:sz="0" w:space="0" w:color="auto"/>
        <w:right w:val="none" w:sz="0" w:space="0" w:color="auto"/>
      </w:divBdr>
    </w:div>
    <w:div w:id="1924339195">
      <w:bodyDiv w:val="1"/>
      <w:marLeft w:val="0"/>
      <w:marRight w:val="0"/>
      <w:marTop w:val="0"/>
      <w:marBottom w:val="0"/>
      <w:divBdr>
        <w:top w:val="none" w:sz="0" w:space="0" w:color="auto"/>
        <w:left w:val="none" w:sz="0" w:space="0" w:color="auto"/>
        <w:bottom w:val="none" w:sz="0" w:space="0" w:color="auto"/>
        <w:right w:val="none" w:sz="0" w:space="0" w:color="auto"/>
      </w:divBdr>
    </w:div>
    <w:div w:id="1924409470">
      <w:bodyDiv w:val="1"/>
      <w:marLeft w:val="0"/>
      <w:marRight w:val="0"/>
      <w:marTop w:val="0"/>
      <w:marBottom w:val="0"/>
      <w:divBdr>
        <w:top w:val="none" w:sz="0" w:space="0" w:color="auto"/>
        <w:left w:val="none" w:sz="0" w:space="0" w:color="auto"/>
        <w:bottom w:val="none" w:sz="0" w:space="0" w:color="auto"/>
        <w:right w:val="none" w:sz="0" w:space="0" w:color="auto"/>
      </w:divBdr>
    </w:div>
    <w:div w:id="1924532919">
      <w:bodyDiv w:val="1"/>
      <w:marLeft w:val="0"/>
      <w:marRight w:val="0"/>
      <w:marTop w:val="0"/>
      <w:marBottom w:val="0"/>
      <w:divBdr>
        <w:top w:val="none" w:sz="0" w:space="0" w:color="auto"/>
        <w:left w:val="none" w:sz="0" w:space="0" w:color="auto"/>
        <w:bottom w:val="none" w:sz="0" w:space="0" w:color="auto"/>
        <w:right w:val="none" w:sz="0" w:space="0" w:color="auto"/>
      </w:divBdr>
    </w:div>
    <w:div w:id="1924533999">
      <w:bodyDiv w:val="1"/>
      <w:marLeft w:val="0"/>
      <w:marRight w:val="0"/>
      <w:marTop w:val="0"/>
      <w:marBottom w:val="0"/>
      <w:divBdr>
        <w:top w:val="none" w:sz="0" w:space="0" w:color="auto"/>
        <w:left w:val="none" w:sz="0" w:space="0" w:color="auto"/>
        <w:bottom w:val="none" w:sz="0" w:space="0" w:color="auto"/>
        <w:right w:val="none" w:sz="0" w:space="0" w:color="auto"/>
      </w:divBdr>
    </w:div>
    <w:div w:id="1924682859">
      <w:bodyDiv w:val="1"/>
      <w:marLeft w:val="0"/>
      <w:marRight w:val="0"/>
      <w:marTop w:val="0"/>
      <w:marBottom w:val="0"/>
      <w:divBdr>
        <w:top w:val="none" w:sz="0" w:space="0" w:color="auto"/>
        <w:left w:val="none" w:sz="0" w:space="0" w:color="auto"/>
        <w:bottom w:val="none" w:sz="0" w:space="0" w:color="auto"/>
        <w:right w:val="none" w:sz="0" w:space="0" w:color="auto"/>
      </w:divBdr>
    </w:div>
    <w:div w:id="1924685322">
      <w:bodyDiv w:val="1"/>
      <w:marLeft w:val="0"/>
      <w:marRight w:val="0"/>
      <w:marTop w:val="0"/>
      <w:marBottom w:val="0"/>
      <w:divBdr>
        <w:top w:val="none" w:sz="0" w:space="0" w:color="auto"/>
        <w:left w:val="none" w:sz="0" w:space="0" w:color="auto"/>
        <w:bottom w:val="none" w:sz="0" w:space="0" w:color="auto"/>
        <w:right w:val="none" w:sz="0" w:space="0" w:color="auto"/>
      </w:divBdr>
    </w:div>
    <w:div w:id="1924751689">
      <w:bodyDiv w:val="1"/>
      <w:marLeft w:val="0"/>
      <w:marRight w:val="0"/>
      <w:marTop w:val="0"/>
      <w:marBottom w:val="0"/>
      <w:divBdr>
        <w:top w:val="none" w:sz="0" w:space="0" w:color="auto"/>
        <w:left w:val="none" w:sz="0" w:space="0" w:color="auto"/>
        <w:bottom w:val="none" w:sz="0" w:space="0" w:color="auto"/>
        <w:right w:val="none" w:sz="0" w:space="0" w:color="auto"/>
      </w:divBdr>
    </w:div>
    <w:div w:id="1924757218">
      <w:bodyDiv w:val="1"/>
      <w:marLeft w:val="0"/>
      <w:marRight w:val="0"/>
      <w:marTop w:val="0"/>
      <w:marBottom w:val="0"/>
      <w:divBdr>
        <w:top w:val="none" w:sz="0" w:space="0" w:color="auto"/>
        <w:left w:val="none" w:sz="0" w:space="0" w:color="auto"/>
        <w:bottom w:val="none" w:sz="0" w:space="0" w:color="auto"/>
        <w:right w:val="none" w:sz="0" w:space="0" w:color="auto"/>
      </w:divBdr>
    </w:div>
    <w:div w:id="1924799048">
      <w:bodyDiv w:val="1"/>
      <w:marLeft w:val="0"/>
      <w:marRight w:val="0"/>
      <w:marTop w:val="0"/>
      <w:marBottom w:val="0"/>
      <w:divBdr>
        <w:top w:val="none" w:sz="0" w:space="0" w:color="auto"/>
        <w:left w:val="none" w:sz="0" w:space="0" w:color="auto"/>
        <w:bottom w:val="none" w:sz="0" w:space="0" w:color="auto"/>
        <w:right w:val="none" w:sz="0" w:space="0" w:color="auto"/>
      </w:divBdr>
    </w:div>
    <w:div w:id="1924871200">
      <w:bodyDiv w:val="1"/>
      <w:marLeft w:val="0"/>
      <w:marRight w:val="0"/>
      <w:marTop w:val="0"/>
      <w:marBottom w:val="0"/>
      <w:divBdr>
        <w:top w:val="none" w:sz="0" w:space="0" w:color="auto"/>
        <w:left w:val="none" w:sz="0" w:space="0" w:color="auto"/>
        <w:bottom w:val="none" w:sz="0" w:space="0" w:color="auto"/>
        <w:right w:val="none" w:sz="0" w:space="0" w:color="auto"/>
      </w:divBdr>
    </w:div>
    <w:div w:id="1924948971">
      <w:bodyDiv w:val="1"/>
      <w:marLeft w:val="0"/>
      <w:marRight w:val="0"/>
      <w:marTop w:val="0"/>
      <w:marBottom w:val="0"/>
      <w:divBdr>
        <w:top w:val="none" w:sz="0" w:space="0" w:color="auto"/>
        <w:left w:val="none" w:sz="0" w:space="0" w:color="auto"/>
        <w:bottom w:val="none" w:sz="0" w:space="0" w:color="auto"/>
        <w:right w:val="none" w:sz="0" w:space="0" w:color="auto"/>
      </w:divBdr>
    </w:div>
    <w:div w:id="1924990739">
      <w:bodyDiv w:val="1"/>
      <w:marLeft w:val="0"/>
      <w:marRight w:val="0"/>
      <w:marTop w:val="0"/>
      <w:marBottom w:val="0"/>
      <w:divBdr>
        <w:top w:val="none" w:sz="0" w:space="0" w:color="auto"/>
        <w:left w:val="none" w:sz="0" w:space="0" w:color="auto"/>
        <w:bottom w:val="none" w:sz="0" w:space="0" w:color="auto"/>
        <w:right w:val="none" w:sz="0" w:space="0" w:color="auto"/>
      </w:divBdr>
    </w:div>
    <w:div w:id="1925145505">
      <w:bodyDiv w:val="1"/>
      <w:marLeft w:val="0"/>
      <w:marRight w:val="0"/>
      <w:marTop w:val="0"/>
      <w:marBottom w:val="0"/>
      <w:divBdr>
        <w:top w:val="none" w:sz="0" w:space="0" w:color="auto"/>
        <w:left w:val="none" w:sz="0" w:space="0" w:color="auto"/>
        <w:bottom w:val="none" w:sz="0" w:space="0" w:color="auto"/>
        <w:right w:val="none" w:sz="0" w:space="0" w:color="auto"/>
      </w:divBdr>
    </w:div>
    <w:div w:id="1925257427">
      <w:bodyDiv w:val="1"/>
      <w:marLeft w:val="0"/>
      <w:marRight w:val="0"/>
      <w:marTop w:val="0"/>
      <w:marBottom w:val="0"/>
      <w:divBdr>
        <w:top w:val="none" w:sz="0" w:space="0" w:color="auto"/>
        <w:left w:val="none" w:sz="0" w:space="0" w:color="auto"/>
        <w:bottom w:val="none" w:sz="0" w:space="0" w:color="auto"/>
        <w:right w:val="none" w:sz="0" w:space="0" w:color="auto"/>
      </w:divBdr>
    </w:div>
    <w:div w:id="1925259376">
      <w:bodyDiv w:val="1"/>
      <w:marLeft w:val="0"/>
      <w:marRight w:val="0"/>
      <w:marTop w:val="0"/>
      <w:marBottom w:val="0"/>
      <w:divBdr>
        <w:top w:val="none" w:sz="0" w:space="0" w:color="auto"/>
        <w:left w:val="none" w:sz="0" w:space="0" w:color="auto"/>
        <w:bottom w:val="none" w:sz="0" w:space="0" w:color="auto"/>
        <w:right w:val="none" w:sz="0" w:space="0" w:color="auto"/>
      </w:divBdr>
    </w:div>
    <w:div w:id="1925340481">
      <w:bodyDiv w:val="1"/>
      <w:marLeft w:val="0"/>
      <w:marRight w:val="0"/>
      <w:marTop w:val="0"/>
      <w:marBottom w:val="0"/>
      <w:divBdr>
        <w:top w:val="none" w:sz="0" w:space="0" w:color="auto"/>
        <w:left w:val="none" w:sz="0" w:space="0" w:color="auto"/>
        <w:bottom w:val="none" w:sz="0" w:space="0" w:color="auto"/>
        <w:right w:val="none" w:sz="0" w:space="0" w:color="auto"/>
      </w:divBdr>
    </w:div>
    <w:div w:id="1925450175">
      <w:bodyDiv w:val="1"/>
      <w:marLeft w:val="0"/>
      <w:marRight w:val="0"/>
      <w:marTop w:val="0"/>
      <w:marBottom w:val="0"/>
      <w:divBdr>
        <w:top w:val="none" w:sz="0" w:space="0" w:color="auto"/>
        <w:left w:val="none" w:sz="0" w:space="0" w:color="auto"/>
        <w:bottom w:val="none" w:sz="0" w:space="0" w:color="auto"/>
        <w:right w:val="none" w:sz="0" w:space="0" w:color="auto"/>
      </w:divBdr>
    </w:div>
    <w:div w:id="1925527653">
      <w:bodyDiv w:val="1"/>
      <w:marLeft w:val="0"/>
      <w:marRight w:val="0"/>
      <w:marTop w:val="0"/>
      <w:marBottom w:val="0"/>
      <w:divBdr>
        <w:top w:val="none" w:sz="0" w:space="0" w:color="auto"/>
        <w:left w:val="none" w:sz="0" w:space="0" w:color="auto"/>
        <w:bottom w:val="none" w:sz="0" w:space="0" w:color="auto"/>
        <w:right w:val="none" w:sz="0" w:space="0" w:color="auto"/>
      </w:divBdr>
    </w:div>
    <w:div w:id="1925528236">
      <w:bodyDiv w:val="1"/>
      <w:marLeft w:val="0"/>
      <w:marRight w:val="0"/>
      <w:marTop w:val="0"/>
      <w:marBottom w:val="0"/>
      <w:divBdr>
        <w:top w:val="none" w:sz="0" w:space="0" w:color="auto"/>
        <w:left w:val="none" w:sz="0" w:space="0" w:color="auto"/>
        <w:bottom w:val="none" w:sz="0" w:space="0" w:color="auto"/>
        <w:right w:val="none" w:sz="0" w:space="0" w:color="auto"/>
      </w:divBdr>
    </w:div>
    <w:div w:id="1925532561">
      <w:bodyDiv w:val="1"/>
      <w:marLeft w:val="0"/>
      <w:marRight w:val="0"/>
      <w:marTop w:val="0"/>
      <w:marBottom w:val="0"/>
      <w:divBdr>
        <w:top w:val="none" w:sz="0" w:space="0" w:color="auto"/>
        <w:left w:val="none" w:sz="0" w:space="0" w:color="auto"/>
        <w:bottom w:val="none" w:sz="0" w:space="0" w:color="auto"/>
        <w:right w:val="none" w:sz="0" w:space="0" w:color="auto"/>
      </w:divBdr>
    </w:div>
    <w:div w:id="1925602856">
      <w:bodyDiv w:val="1"/>
      <w:marLeft w:val="0"/>
      <w:marRight w:val="0"/>
      <w:marTop w:val="0"/>
      <w:marBottom w:val="0"/>
      <w:divBdr>
        <w:top w:val="none" w:sz="0" w:space="0" w:color="auto"/>
        <w:left w:val="none" w:sz="0" w:space="0" w:color="auto"/>
        <w:bottom w:val="none" w:sz="0" w:space="0" w:color="auto"/>
        <w:right w:val="none" w:sz="0" w:space="0" w:color="auto"/>
      </w:divBdr>
    </w:div>
    <w:div w:id="1925719900">
      <w:bodyDiv w:val="1"/>
      <w:marLeft w:val="0"/>
      <w:marRight w:val="0"/>
      <w:marTop w:val="0"/>
      <w:marBottom w:val="0"/>
      <w:divBdr>
        <w:top w:val="none" w:sz="0" w:space="0" w:color="auto"/>
        <w:left w:val="none" w:sz="0" w:space="0" w:color="auto"/>
        <w:bottom w:val="none" w:sz="0" w:space="0" w:color="auto"/>
        <w:right w:val="none" w:sz="0" w:space="0" w:color="auto"/>
      </w:divBdr>
    </w:div>
    <w:div w:id="1925801838">
      <w:bodyDiv w:val="1"/>
      <w:marLeft w:val="0"/>
      <w:marRight w:val="0"/>
      <w:marTop w:val="0"/>
      <w:marBottom w:val="0"/>
      <w:divBdr>
        <w:top w:val="none" w:sz="0" w:space="0" w:color="auto"/>
        <w:left w:val="none" w:sz="0" w:space="0" w:color="auto"/>
        <w:bottom w:val="none" w:sz="0" w:space="0" w:color="auto"/>
        <w:right w:val="none" w:sz="0" w:space="0" w:color="auto"/>
      </w:divBdr>
    </w:div>
    <w:div w:id="1925868903">
      <w:bodyDiv w:val="1"/>
      <w:marLeft w:val="0"/>
      <w:marRight w:val="0"/>
      <w:marTop w:val="0"/>
      <w:marBottom w:val="0"/>
      <w:divBdr>
        <w:top w:val="none" w:sz="0" w:space="0" w:color="auto"/>
        <w:left w:val="none" w:sz="0" w:space="0" w:color="auto"/>
        <w:bottom w:val="none" w:sz="0" w:space="0" w:color="auto"/>
        <w:right w:val="none" w:sz="0" w:space="0" w:color="auto"/>
      </w:divBdr>
    </w:div>
    <w:div w:id="1925913663">
      <w:bodyDiv w:val="1"/>
      <w:marLeft w:val="0"/>
      <w:marRight w:val="0"/>
      <w:marTop w:val="0"/>
      <w:marBottom w:val="0"/>
      <w:divBdr>
        <w:top w:val="none" w:sz="0" w:space="0" w:color="auto"/>
        <w:left w:val="none" w:sz="0" w:space="0" w:color="auto"/>
        <w:bottom w:val="none" w:sz="0" w:space="0" w:color="auto"/>
        <w:right w:val="none" w:sz="0" w:space="0" w:color="auto"/>
      </w:divBdr>
    </w:div>
    <w:div w:id="1925920964">
      <w:bodyDiv w:val="1"/>
      <w:marLeft w:val="0"/>
      <w:marRight w:val="0"/>
      <w:marTop w:val="0"/>
      <w:marBottom w:val="0"/>
      <w:divBdr>
        <w:top w:val="none" w:sz="0" w:space="0" w:color="auto"/>
        <w:left w:val="none" w:sz="0" w:space="0" w:color="auto"/>
        <w:bottom w:val="none" w:sz="0" w:space="0" w:color="auto"/>
        <w:right w:val="none" w:sz="0" w:space="0" w:color="auto"/>
      </w:divBdr>
    </w:div>
    <w:div w:id="1925989777">
      <w:bodyDiv w:val="1"/>
      <w:marLeft w:val="0"/>
      <w:marRight w:val="0"/>
      <w:marTop w:val="0"/>
      <w:marBottom w:val="0"/>
      <w:divBdr>
        <w:top w:val="none" w:sz="0" w:space="0" w:color="auto"/>
        <w:left w:val="none" w:sz="0" w:space="0" w:color="auto"/>
        <w:bottom w:val="none" w:sz="0" w:space="0" w:color="auto"/>
        <w:right w:val="none" w:sz="0" w:space="0" w:color="auto"/>
      </w:divBdr>
    </w:div>
    <w:div w:id="1926037790">
      <w:bodyDiv w:val="1"/>
      <w:marLeft w:val="0"/>
      <w:marRight w:val="0"/>
      <w:marTop w:val="0"/>
      <w:marBottom w:val="0"/>
      <w:divBdr>
        <w:top w:val="none" w:sz="0" w:space="0" w:color="auto"/>
        <w:left w:val="none" w:sz="0" w:space="0" w:color="auto"/>
        <w:bottom w:val="none" w:sz="0" w:space="0" w:color="auto"/>
        <w:right w:val="none" w:sz="0" w:space="0" w:color="auto"/>
      </w:divBdr>
    </w:div>
    <w:div w:id="1926065656">
      <w:bodyDiv w:val="1"/>
      <w:marLeft w:val="0"/>
      <w:marRight w:val="0"/>
      <w:marTop w:val="0"/>
      <w:marBottom w:val="0"/>
      <w:divBdr>
        <w:top w:val="none" w:sz="0" w:space="0" w:color="auto"/>
        <w:left w:val="none" w:sz="0" w:space="0" w:color="auto"/>
        <w:bottom w:val="none" w:sz="0" w:space="0" w:color="auto"/>
        <w:right w:val="none" w:sz="0" w:space="0" w:color="auto"/>
      </w:divBdr>
    </w:div>
    <w:div w:id="1926067886">
      <w:bodyDiv w:val="1"/>
      <w:marLeft w:val="0"/>
      <w:marRight w:val="0"/>
      <w:marTop w:val="0"/>
      <w:marBottom w:val="0"/>
      <w:divBdr>
        <w:top w:val="none" w:sz="0" w:space="0" w:color="auto"/>
        <w:left w:val="none" w:sz="0" w:space="0" w:color="auto"/>
        <w:bottom w:val="none" w:sz="0" w:space="0" w:color="auto"/>
        <w:right w:val="none" w:sz="0" w:space="0" w:color="auto"/>
      </w:divBdr>
    </w:div>
    <w:div w:id="1926068107">
      <w:bodyDiv w:val="1"/>
      <w:marLeft w:val="0"/>
      <w:marRight w:val="0"/>
      <w:marTop w:val="0"/>
      <w:marBottom w:val="0"/>
      <w:divBdr>
        <w:top w:val="none" w:sz="0" w:space="0" w:color="auto"/>
        <w:left w:val="none" w:sz="0" w:space="0" w:color="auto"/>
        <w:bottom w:val="none" w:sz="0" w:space="0" w:color="auto"/>
        <w:right w:val="none" w:sz="0" w:space="0" w:color="auto"/>
      </w:divBdr>
    </w:div>
    <w:div w:id="1926106638">
      <w:bodyDiv w:val="1"/>
      <w:marLeft w:val="0"/>
      <w:marRight w:val="0"/>
      <w:marTop w:val="0"/>
      <w:marBottom w:val="0"/>
      <w:divBdr>
        <w:top w:val="none" w:sz="0" w:space="0" w:color="auto"/>
        <w:left w:val="none" w:sz="0" w:space="0" w:color="auto"/>
        <w:bottom w:val="none" w:sz="0" w:space="0" w:color="auto"/>
        <w:right w:val="none" w:sz="0" w:space="0" w:color="auto"/>
      </w:divBdr>
    </w:div>
    <w:div w:id="1926110403">
      <w:bodyDiv w:val="1"/>
      <w:marLeft w:val="0"/>
      <w:marRight w:val="0"/>
      <w:marTop w:val="0"/>
      <w:marBottom w:val="0"/>
      <w:divBdr>
        <w:top w:val="none" w:sz="0" w:space="0" w:color="auto"/>
        <w:left w:val="none" w:sz="0" w:space="0" w:color="auto"/>
        <w:bottom w:val="none" w:sz="0" w:space="0" w:color="auto"/>
        <w:right w:val="none" w:sz="0" w:space="0" w:color="auto"/>
      </w:divBdr>
    </w:div>
    <w:div w:id="1926111197">
      <w:bodyDiv w:val="1"/>
      <w:marLeft w:val="0"/>
      <w:marRight w:val="0"/>
      <w:marTop w:val="0"/>
      <w:marBottom w:val="0"/>
      <w:divBdr>
        <w:top w:val="none" w:sz="0" w:space="0" w:color="auto"/>
        <w:left w:val="none" w:sz="0" w:space="0" w:color="auto"/>
        <w:bottom w:val="none" w:sz="0" w:space="0" w:color="auto"/>
        <w:right w:val="none" w:sz="0" w:space="0" w:color="auto"/>
      </w:divBdr>
    </w:div>
    <w:div w:id="1926180264">
      <w:bodyDiv w:val="1"/>
      <w:marLeft w:val="0"/>
      <w:marRight w:val="0"/>
      <w:marTop w:val="0"/>
      <w:marBottom w:val="0"/>
      <w:divBdr>
        <w:top w:val="none" w:sz="0" w:space="0" w:color="auto"/>
        <w:left w:val="none" w:sz="0" w:space="0" w:color="auto"/>
        <w:bottom w:val="none" w:sz="0" w:space="0" w:color="auto"/>
        <w:right w:val="none" w:sz="0" w:space="0" w:color="auto"/>
      </w:divBdr>
    </w:div>
    <w:div w:id="1926261454">
      <w:bodyDiv w:val="1"/>
      <w:marLeft w:val="0"/>
      <w:marRight w:val="0"/>
      <w:marTop w:val="0"/>
      <w:marBottom w:val="0"/>
      <w:divBdr>
        <w:top w:val="none" w:sz="0" w:space="0" w:color="auto"/>
        <w:left w:val="none" w:sz="0" w:space="0" w:color="auto"/>
        <w:bottom w:val="none" w:sz="0" w:space="0" w:color="auto"/>
        <w:right w:val="none" w:sz="0" w:space="0" w:color="auto"/>
      </w:divBdr>
    </w:div>
    <w:div w:id="1926262117">
      <w:bodyDiv w:val="1"/>
      <w:marLeft w:val="0"/>
      <w:marRight w:val="0"/>
      <w:marTop w:val="0"/>
      <w:marBottom w:val="0"/>
      <w:divBdr>
        <w:top w:val="none" w:sz="0" w:space="0" w:color="auto"/>
        <w:left w:val="none" w:sz="0" w:space="0" w:color="auto"/>
        <w:bottom w:val="none" w:sz="0" w:space="0" w:color="auto"/>
        <w:right w:val="none" w:sz="0" w:space="0" w:color="auto"/>
      </w:divBdr>
    </w:div>
    <w:div w:id="1926300096">
      <w:bodyDiv w:val="1"/>
      <w:marLeft w:val="0"/>
      <w:marRight w:val="0"/>
      <w:marTop w:val="0"/>
      <w:marBottom w:val="0"/>
      <w:divBdr>
        <w:top w:val="none" w:sz="0" w:space="0" w:color="auto"/>
        <w:left w:val="none" w:sz="0" w:space="0" w:color="auto"/>
        <w:bottom w:val="none" w:sz="0" w:space="0" w:color="auto"/>
        <w:right w:val="none" w:sz="0" w:space="0" w:color="auto"/>
      </w:divBdr>
    </w:div>
    <w:div w:id="1926304874">
      <w:bodyDiv w:val="1"/>
      <w:marLeft w:val="0"/>
      <w:marRight w:val="0"/>
      <w:marTop w:val="0"/>
      <w:marBottom w:val="0"/>
      <w:divBdr>
        <w:top w:val="none" w:sz="0" w:space="0" w:color="auto"/>
        <w:left w:val="none" w:sz="0" w:space="0" w:color="auto"/>
        <w:bottom w:val="none" w:sz="0" w:space="0" w:color="auto"/>
        <w:right w:val="none" w:sz="0" w:space="0" w:color="auto"/>
      </w:divBdr>
    </w:div>
    <w:div w:id="1926376466">
      <w:bodyDiv w:val="1"/>
      <w:marLeft w:val="0"/>
      <w:marRight w:val="0"/>
      <w:marTop w:val="0"/>
      <w:marBottom w:val="0"/>
      <w:divBdr>
        <w:top w:val="none" w:sz="0" w:space="0" w:color="auto"/>
        <w:left w:val="none" w:sz="0" w:space="0" w:color="auto"/>
        <w:bottom w:val="none" w:sz="0" w:space="0" w:color="auto"/>
        <w:right w:val="none" w:sz="0" w:space="0" w:color="auto"/>
      </w:divBdr>
    </w:div>
    <w:div w:id="1926449933">
      <w:bodyDiv w:val="1"/>
      <w:marLeft w:val="0"/>
      <w:marRight w:val="0"/>
      <w:marTop w:val="0"/>
      <w:marBottom w:val="0"/>
      <w:divBdr>
        <w:top w:val="none" w:sz="0" w:space="0" w:color="auto"/>
        <w:left w:val="none" w:sz="0" w:space="0" w:color="auto"/>
        <w:bottom w:val="none" w:sz="0" w:space="0" w:color="auto"/>
        <w:right w:val="none" w:sz="0" w:space="0" w:color="auto"/>
      </w:divBdr>
    </w:div>
    <w:div w:id="1926496923">
      <w:bodyDiv w:val="1"/>
      <w:marLeft w:val="0"/>
      <w:marRight w:val="0"/>
      <w:marTop w:val="0"/>
      <w:marBottom w:val="0"/>
      <w:divBdr>
        <w:top w:val="none" w:sz="0" w:space="0" w:color="auto"/>
        <w:left w:val="none" w:sz="0" w:space="0" w:color="auto"/>
        <w:bottom w:val="none" w:sz="0" w:space="0" w:color="auto"/>
        <w:right w:val="none" w:sz="0" w:space="0" w:color="auto"/>
      </w:divBdr>
    </w:div>
    <w:div w:id="1926567768">
      <w:bodyDiv w:val="1"/>
      <w:marLeft w:val="0"/>
      <w:marRight w:val="0"/>
      <w:marTop w:val="0"/>
      <w:marBottom w:val="0"/>
      <w:divBdr>
        <w:top w:val="none" w:sz="0" w:space="0" w:color="auto"/>
        <w:left w:val="none" w:sz="0" w:space="0" w:color="auto"/>
        <w:bottom w:val="none" w:sz="0" w:space="0" w:color="auto"/>
        <w:right w:val="none" w:sz="0" w:space="0" w:color="auto"/>
      </w:divBdr>
    </w:div>
    <w:div w:id="1926570478">
      <w:bodyDiv w:val="1"/>
      <w:marLeft w:val="0"/>
      <w:marRight w:val="0"/>
      <w:marTop w:val="0"/>
      <w:marBottom w:val="0"/>
      <w:divBdr>
        <w:top w:val="none" w:sz="0" w:space="0" w:color="auto"/>
        <w:left w:val="none" w:sz="0" w:space="0" w:color="auto"/>
        <w:bottom w:val="none" w:sz="0" w:space="0" w:color="auto"/>
        <w:right w:val="none" w:sz="0" w:space="0" w:color="auto"/>
      </w:divBdr>
    </w:div>
    <w:div w:id="1926573923">
      <w:bodyDiv w:val="1"/>
      <w:marLeft w:val="0"/>
      <w:marRight w:val="0"/>
      <w:marTop w:val="0"/>
      <w:marBottom w:val="0"/>
      <w:divBdr>
        <w:top w:val="none" w:sz="0" w:space="0" w:color="auto"/>
        <w:left w:val="none" w:sz="0" w:space="0" w:color="auto"/>
        <w:bottom w:val="none" w:sz="0" w:space="0" w:color="auto"/>
        <w:right w:val="none" w:sz="0" w:space="0" w:color="auto"/>
      </w:divBdr>
    </w:div>
    <w:div w:id="1926642697">
      <w:bodyDiv w:val="1"/>
      <w:marLeft w:val="0"/>
      <w:marRight w:val="0"/>
      <w:marTop w:val="0"/>
      <w:marBottom w:val="0"/>
      <w:divBdr>
        <w:top w:val="none" w:sz="0" w:space="0" w:color="auto"/>
        <w:left w:val="none" w:sz="0" w:space="0" w:color="auto"/>
        <w:bottom w:val="none" w:sz="0" w:space="0" w:color="auto"/>
        <w:right w:val="none" w:sz="0" w:space="0" w:color="auto"/>
      </w:divBdr>
    </w:div>
    <w:div w:id="1926644892">
      <w:bodyDiv w:val="1"/>
      <w:marLeft w:val="0"/>
      <w:marRight w:val="0"/>
      <w:marTop w:val="0"/>
      <w:marBottom w:val="0"/>
      <w:divBdr>
        <w:top w:val="none" w:sz="0" w:space="0" w:color="auto"/>
        <w:left w:val="none" w:sz="0" w:space="0" w:color="auto"/>
        <w:bottom w:val="none" w:sz="0" w:space="0" w:color="auto"/>
        <w:right w:val="none" w:sz="0" w:space="0" w:color="auto"/>
      </w:divBdr>
    </w:div>
    <w:div w:id="1926763130">
      <w:bodyDiv w:val="1"/>
      <w:marLeft w:val="0"/>
      <w:marRight w:val="0"/>
      <w:marTop w:val="0"/>
      <w:marBottom w:val="0"/>
      <w:divBdr>
        <w:top w:val="none" w:sz="0" w:space="0" w:color="auto"/>
        <w:left w:val="none" w:sz="0" w:space="0" w:color="auto"/>
        <w:bottom w:val="none" w:sz="0" w:space="0" w:color="auto"/>
        <w:right w:val="none" w:sz="0" w:space="0" w:color="auto"/>
      </w:divBdr>
    </w:div>
    <w:div w:id="1926841990">
      <w:bodyDiv w:val="1"/>
      <w:marLeft w:val="0"/>
      <w:marRight w:val="0"/>
      <w:marTop w:val="0"/>
      <w:marBottom w:val="0"/>
      <w:divBdr>
        <w:top w:val="none" w:sz="0" w:space="0" w:color="auto"/>
        <w:left w:val="none" w:sz="0" w:space="0" w:color="auto"/>
        <w:bottom w:val="none" w:sz="0" w:space="0" w:color="auto"/>
        <w:right w:val="none" w:sz="0" w:space="0" w:color="auto"/>
      </w:divBdr>
    </w:div>
    <w:div w:id="1926844067">
      <w:bodyDiv w:val="1"/>
      <w:marLeft w:val="0"/>
      <w:marRight w:val="0"/>
      <w:marTop w:val="0"/>
      <w:marBottom w:val="0"/>
      <w:divBdr>
        <w:top w:val="none" w:sz="0" w:space="0" w:color="auto"/>
        <w:left w:val="none" w:sz="0" w:space="0" w:color="auto"/>
        <w:bottom w:val="none" w:sz="0" w:space="0" w:color="auto"/>
        <w:right w:val="none" w:sz="0" w:space="0" w:color="auto"/>
      </w:divBdr>
    </w:div>
    <w:div w:id="1926844237">
      <w:bodyDiv w:val="1"/>
      <w:marLeft w:val="0"/>
      <w:marRight w:val="0"/>
      <w:marTop w:val="0"/>
      <w:marBottom w:val="0"/>
      <w:divBdr>
        <w:top w:val="none" w:sz="0" w:space="0" w:color="auto"/>
        <w:left w:val="none" w:sz="0" w:space="0" w:color="auto"/>
        <w:bottom w:val="none" w:sz="0" w:space="0" w:color="auto"/>
        <w:right w:val="none" w:sz="0" w:space="0" w:color="auto"/>
      </w:divBdr>
    </w:div>
    <w:div w:id="1926912710">
      <w:bodyDiv w:val="1"/>
      <w:marLeft w:val="0"/>
      <w:marRight w:val="0"/>
      <w:marTop w:val="0"/>
      <w:marBottom w:val="0"/>
      <w:divBdr>
        <w:top w:val="none" w:sz="0" w:space="0" w:color="auto"/>
        <w:left w:val="none" w:sz="0" w:space="0" w:color="auto"/>
        <w:bottom w:val="none" w:sz="0" w:space="0" w:color="auto"/>
        <w:right w:val="none" w:sz="0" w:space="0" w:color="auto"/>
      </w:divBdr>
    </w:div>
    <w:div w:id="1926918007">
      <w:bodyDiv w:val="1"/>
      <w:marLeft w:val="0"/>
      <w:marRight w:val="0"/>
      <w:marTop w:val="0"/>
      <w:marBottom w:val="0"/>
      <w:divBdr>
        <w:top w:val="none" w:sz="0" w:space="0" w:color="auto"/>
        <w:left w:val="none" w:sz="0" w:space="0" w:color="auto"/>
        <w:bottom w:val="none" w:sz="0" w:space="0" w:color="auto"/>
        <w:right w:val="none" w:sz="0" w:space="0" w:color="auto"/>
      </w:divBdr>
    </w:div>
    <w:div w:id="1926919745">
      <w:bodyDiv w:val="1"/>
      <w:marLeft w:val="0"/>
      <w:marRight w:val="0"/>
      <w:marTop w:val="0"/>
      <w:marBottom w:val="0"/>
      <w:divBdr>
        <w:top w:val="none" w:sz="0" w:space="0" w:color="auto"/>
        <w:left w:val="none" w:sz="0" w:space="0" w:color="auto"/>
        <w:bottom w:val="none" w:sz="0" w:space="0" w:color="auto"/>
        <w:right w:val="none" w:sz="0" w:space="0" w:color="auto"/>
      </w:divBdr>
    </w:div>
    <w:div w:id="1926955309">
      <w:bodyDiv w:val="1"/>
      <w:marLeft w:val="0"/>
      <w:marRight w:val="0"/>
      <w:marTop w:val="0"/>
      <w:marBottom w:val="0"/>
      <w:divBdr>
        <w:top w:val="none" w:sz="0" w:space="0" w:color="auto"/>
        <w:left w:val="none" w:sz="0" w:space="0" w:color="auto"/>
        <w:bottom w:val="none" w:sz="0" w:space="0" w:color="auto"/>
        <w:right w:val="none" w:sz="0" w:space="0" w:color="auto"/>
      </w:divBdr>
    </w:div>
    <w:div w:id="1926956034">
      <w:bodyDiv w:val="1"/>
      <w:marLeft w:val="0"/>
      <w:marRight w:val="0"/>
      <w:marTop w:val="0"/>
      <w:marBottom w:val="0"/>
      <w:divBdr>
        <w:top w:val="none" w:sz="0" w:space="0" w:color="auto"/>
        <w:left w:val="none" w:sz="0" w:space="0" w:color="auto"/>
        <w:bottom w:val="none" w:sz="0" w:space="0" w:color="auto"/>
        <w:right w:val="none" w:sz="0" w:space="0" w:color="auto"/>
      </w:divBdr>
    </w:div>
    <w:div w:id="1926956392">
      <w:bodyDiv w:val="1"/>
      <w:marLeft w:val="0"/>
      <w:marRight w:val="0"/>
      <w:marTop w:val="0"/>
      <w:marBottom w:val="0"/>
      <w:divBdr>
        <w:top w:val="none" w:sz="0" w:space="0" w:color="auto"/>
        <w:left w:val="none" w:sz="0" w:space="0" w:color="auto"/>
        <w:bottom w:val="none" w:sz="0" w:space="0" w:color="auto"/>
        <w:right w:val="none" w:sz="0" w:space="0" w:color="auto"/>
      </w:divBdr>
    </w:div>
    <w:div w:id="1927038090">
      <w:bodyDiv w:val="1"/>
      <w:marLeft w:val="0"/>
      <w:marRight w:val="0"/>
      <w:marTop w:val="0"/>
      <w:marBottom w:val="0"/>
      <w:divBdr>
        <w:top w:val="none" w:sz="0" w:space="0" w:color="auto"/>
        <w:left w:val="none" w:sz="0" w:space="0" w:color="auto"/>
        <w:bottom w:val="none" w:sz="0" w:space="0" w:color="auto"/>
        <w:right w:val="none" w:sz="0" w:space="0" w:color="auto"/>
      </w:divBdr>
    </w:div>
    <w:div w:id="1927109140">
      <w:bodyDiv w:val="1"/>
      <w:marLeft w:val="0"/>
      <w:marRight w:val="0"/>
      <w:marTop w:val="0"/>
      <w:marBottom w:val="0"/>
      <w:divBdr>
        <w:top w:val="none" w:sz="0" w:space="0" w:color="auto"/>
        <w:left w:val="none" w:sz="0" w:space="0" w:color="auto"/>
        <w:bottom w:val="none" w:sz="0" w:space="0" w:color="auto"/>
        <w:right w:val="none" w:sz="0" w:space="0" w:color="auto"/>
      </w:divBdr>
    </w:div>
    <w:div w:id="1927184348">
      <w:bodyDiv w:val="1"/>
      <w:marLeft w:val="0"/>
      <w:marRight w:val="0"/>
      <w:marTop w:val="0"/>
      <w:marBottom w:val="0"/>
      <w:divBdr>
        <w:top w:val="none" w:sz="0" w:space="0" w:color="auto"/>
        <w:left w:val="none" w:sz="0" w:space="0" w:color="auto"/>
        <w:bottom w:val="none" w:sz="0" w:space="0" w:color="auto"/>
        <w:right w:val="none" w:sz="0" w:space="0" w:color="auto"/>
      </w:divBdr>
    </w:div>
    <w:div w:id="1927223815">
      <w:bodyDiv w:val="1"/>
      <w:marLeft w:val="0"/>
      <w:marRight w:val="0"/>
      <w:marTop w:val="0"/>
      <w:marBottom w:val="0"/>
      <w:divBdr>
        <w:top w:val="none" w:sz="0" w:space="0" w:color="auto"/>
        <w:left w:val="none" w:sz="0" w:space="0" w:color="auto"/>
        <w:bottom w:val="none" w:sz="0" w:space="0" w:color="auto"/>
        <w:right w:val="none" w:sz="0" w:space="0" w:color="auto"/>
      </w:divBdr>
    </w:div>
    <w:div w:id="1927303857">
      <w:bodyDiv w:val="1"/>
      <w:marLeft w:val="0"/>
      <w:marRight w:val="0"/>
      <w:marTop w:val="0"/>
      <w:marBottom w:val="0"/>
      <w:divBdr>
        <w:top w:val="none" w:sz="0" w:space="0" w:color="auto"/>
        <w:left w:val="none" w:sz="0" w:space="0" w:color="auto"/>
        <w:bottom w:val="none" w:sz="0" w:space="0" w:color="auto"/>
        <w:right w:val="none" w:sz="0" w:space="0" w:color="auto"/>
      </w:divBdr>
    </w:div>
    <w:div w:id="1927375781">
      <w:bodyDiv w:val="1"/>
      <w:marLeft w:val="0"/>
      <w:marRight w:val="0"/>
      <w:marTop w:val="0"/>
      <w:marBottom w:val="0"/>
      <w:divBdr>
        <w:top w:val="none" w:sz="0" w:space="0" w:color="auto"/>
        <w:left w:val="none" w:sz="0" w:space="0" w:color="auto"/>
        <w:bottom w:val="none" w:sz="0" w:space="0" w:color="auto"/>
        <w:right w:val="none" w:sz="0" w:space="0" w:color="auto"/>
      </w:divBdr>
    </w:div>
    <w:div w:id="1927415662">
      <w:bodyDiv w:val="1"/>
      <w:marLeft w:val="0"/>
      <w:marRight w:val="0"/>
      <w:marTop w:val="0"/>
      <w:marBottom w:val="0"/>
      <w:divBdr>
        <w:top w:val="none" w:sz="0" w:space="0" w:color="auto"/>
        <w:left w:val="none" w:sz="0" w:space="0" w:color="auto"/>
        <w:bottom w:val="none" w:sz="0" w:space="0" w:color="auto"/>
        <w:right w:val="none" w:sz="0" w:space="0" w:color="auto"/>
      </w:divBdr>
    </w:div>
    <w:div w:id="1927424440">
      <w:bodyDiv w:val="1"/>
      <w:marLeft w:val="0"/>
      <w:marRight w:val="0"/>
      <w:marTop w:val="0"/>
      <w:marBottom w:val="0"/>
      <w:divBdr>
        <w:top w:val="none" w:sz="0" w:space="0" w:color="auto"/>
        <w:left w:val="none" w:sz="0" w:space="0" w:color="auto"/>
        <w:bottom w:val="none" w:sz="0" w:space="0" w:color="auto"/>
        <w:right w:val="none" w:sz="0" w:space="0" w:color="auto"/>
      </w:divBdr>
    </w:div>
    <w:div w:id="1927566669">
      <w:bodyDiv w:val="1"/>
      <w:marLeft w:val="0"/>
      <w:marRight w:val="0"/>
      <w:marTop w:val="0"/>
      <w:marBottom w:val="0"/>
      <w:divBdr>
        <w:top w:val="none" w:sz="0" w:space="0" w:color="auto"/>
        <w:left w:val="none" w:sz="0" w:space="0" w:color="auto"/>
        <w:bottom w:val="none" w:sz="0" w:space="0" w:color="auto"/>
        <w:right w:val="none" w:sz="0" w:space="0" w:color="auto"/>
      </w:divBdr>
    </w:div>
    <w:div w:id="1927570499">
      <w:bodyDiv w:val="1"/>
      <w:marLeft w:val="0"/>
      <w:marRight w:val="0"/>
      <w:marTop w:val="0"/>
      <w:marBottom w:val="0"/>
      <w:divBdr>
        <w:top w:val="none" w:sz="0" w:space="0" w:color="auto"/>
        <w:left w:val="none" w:sz="0" w:space="0" w:color="auto"/>
        <w:bottom w:val="none" w:sz="0" w:space="0" w:color="auto"/>
        <w:right w:val="none" w:sz="0" w:space="0" w:color="auto"/>
      </w:divBdr>
    </w:div>
    <w:div w:id="1927616370">
      <w:bodyDiv w:val="1"/>
      <w:marLeft w:val="0"/>
      <w:marRight w:val="0"/>
      <w:marTop w:val="0"/>
      <w:marBottom w:val="0"/>
      <w:divBdr>
        <w:top w:val="none" w:sz="0" w:space="0" w:color="auto"/>
        <w:left w:val="none" w:sz="0" w:space="0" w:color="auto"/>
        <w:bottom w:val="none" w:sz="0" w:space="0" w:color="auto"/>
        <w:right w:val="none" w:sz="0" w:space="0" w:color="auto"/>
      </w:divBdr>
    </w:div>
    <w:div w:id="1927686815">
      <w:bodyDiv w:val="1"/>
      <w:marLeft w:val="0"/>
      <w:marRight w:val="0"/>
      <w:marTop w:val="0"/>
      <w:marBottom w:val="0"/>
      <w:divBdr>
        <w:top w:val="none" w:sz="0" w:space="0" w:color="auto"/>
        <w:left w:val="none" w:sz="0" w:space="0" w:color="auto"/>
        <w:bottom w:val="none" w:sz="0" w:space="0" w:color="auto"/>
        <w:right w:val="none" w:sz="0" w:space="0" w:color="auto"/>
      </w:divBdr>
    </w:div>
    <w:div w:id="1927692538">
      <w:bodyDiv w:val="1"/>
      <w:marLeft w:val="0"/>
      <w:marRight w:val="0"/>
      <w:marTop w:val="0"/>
      <w:marBottom w:val="0"/>
      <w:divBdr>
        <w:top w:val="none" w:sz="0" w:space="0" w:color="auto"/>
        <w:left w:val="none" w:sz="0" w:space="0" w:color="auto"/>
        <w:bottom w:val="none" w:sz="0" w:space="0" w:color="auto"/>
        <w:right w:val="none" w:sz="0" w:space="0" w:color="auto"/>
      </w:divBdr>
    </w:div>
    <w:div w:id="1927764989">
      <w:bodyDiv w:val="1"/>
      <w:marLeft w:val="0"/>
      <w:marRight w:val="0"/>
      <w:marTop w:val="0"/>
      <w:marBottom w:val="0"/>
      <w:divBdr>
        <w:top w:val="none" w:sz="0" w:space="0" w:color="auto"/>
        <w:left w:val="none" w:sz="0" w:space="0" w:color="auto"/>
        <w:bottom w:val="none" w:sz="0" w:space="0" w:color="auto"/>
        <w:right w:val="none" w:sz="0" w:space="0" w:color="auto"/>
      </w:divBdr>
    </w:div>
    <w:div w:id="1927835181">
      <w:bodyDiv w:val="1"/>
      <w:marLeft w:val="0"/>
      <w:marRight w:val="0"/>
      <w:marTop w:val="0"/>
      <w:marBottom w:val="0"/>
      <w:divBdr>
        <w:top w:val="none" w:sz="0" w:space="0" w:color="auto"/>
        <w:left w:val="none" w:sz="0" w:space="0" w:color="auto"/>
        <w:bottom w:val="none" w:sz="0" w:space="0" w:color="auto"/>
        <w:right w:val="none" w:sz="0" w:space="0" w:color="auto"/>
      </w:divBdr>
    </w:div>
    <w:div w:id="1927880413">
      <w:bodyDiv w:val="1"/>
      <w:marLeft w:val="0"/>
      <w:marRight w:val="0"/>
      <w:marTop w:val="0"/>
      <w:marBottom w:val="0"/>
      <w:divBdr>
        <w:top w:val="none" w:sz="0" w:space="0" w:color="auto"/>
        <w:left w:val="none" w:sz="0" w:space="0" w:color="auto"/>
        <w:bottom w:val="none" w:sz="0" w:space="0" w:color="auto"/>
        <w:right w:val="none" w:sz="0" w:space="0" w:color="auto"/>
      </w:divBdr>
    </w:div>
    <w:div w:id="1927956026">
      <w:bodyDiv w:val="1"/>
      <w:marLeft w:val="0"/>
      <w:marRight w:val="0"/>
      <w:marTop w:val="0"/>
      <w:marBottom w:val="0"/>
      <w:divBdr>
        <w:top w:val="none" w:sz="0" w:space="0" w:color="auto"/>
        <w:left w:val="none" w:sz="0" w:space="0" w:color="auto"/>
        <w:bottom w:val="none" w:sz="0" w:space="0" w:color="auto"/>
        <w:right w:val="none" w:sz="0" w:space="0" w:color="auto"/>
      </w:divBdr>
    </w:div>
    <w:div w:id="1927957157">
      <w:bodyDiv w:val="1"/>
      <w:marLeft w:val="0"/>
      <w:marRight w:val="0"/>
      <w:marTop w:val="0"/>
      <w:marBottom w:val="0"/>
      <w:divBdr>
        <w:top w:val="none" w:sz="0" w:space="0" w:color="auto"/>
        <w:left w:val="none" w:sz="0" w:space="0" w:color="auto"/>
        <w:bottom w:val="none" w:sz="0" w:space="0" w:color="auto"/>
        <w:right w:val="none" w:sz="0" w:space="0" w:color="auto"/>
      </w:divBdr>
    </w:div>
    <w:div w:id="1928032341">
      <w:bodyDiv w:val="1"/>
      <w:marLeft w:val="0"/>
      <w:marRight w:val="0"/>
      <w:marTop w:val="0"/>
      <w:marBottom w:val="0"/>
      <w:divBdr>
        <w:top w:val="none" w:sz="0" w:space="0" w:color="auto"/>
        <w:left w:val="none" w:sz="0" w:space="0" w:color="auto"/>
        <w:bottom w:val="none" w:sz="0" w:space="0" w:color="auto"/>
        <w:right w:val="none" w:sz="0" w:space="0" w:color="auto"/>
      </w:divBdr>
    </w:div>
    <w:div w:id="1928073528">
      <w:bodyDiv w:val="1"/>
      <w:marLeft w:val="0"/>
      <w:marRight w:val="0"/>
      <w:marTop w:val="0"/>
      <w:marBottom w:val="0"/>
      <w:divBdr>
        <w:top w:val="none" w:sz="0" w:space="0" w:color="auto"/>
        <w:left w:val="none" w:sz="0" w:space="0" w:color="auto"/>
        <w:bottom w:val="none" w:sz="0" w:space="0" w:color="auto"/>
        <w:right w:val="none" w:sz="0" w:space="0" w:color="auto"/>
      </w:divBdr>
    </w:div>
    <w:div w:id="1928074017">
      <w:bodyDiv w:val="1"/>
      <w:marLeft w:val="0"/>
      <w:marRight w:val="0"/>
      <w:marTop w:val="0"/>
      <w:marBottom w:val="0"/>
      <w:divBdr>
        <w:top w:val="none" w:sz="0" w:space="0" w:color="auto"/>
        <w:left w:val="none" w:sz="0" w:space="0" w:color="auto"/>
        <w:bottom w:val="none" w:sz="0" w:space="0" w:color="auto"/>
        <w:right w:val="none" w:sz="0" w:space="0" w:color="auto"/>
      </w:divBdr>
    </w:div>
    <w:div w:id="1928074925">
      <w:bodyDiv w:val="1"/>
      <w:marLeft w:val="0"/>
      <w:marRight w:val="0"/>
      <w:marTop w:val="0"/>
      <w:marBottom w:val="0"/>
      <w:divBdr>
        <w:top w:val="none" w:sz="0" w:space="0" w:color="auto"/>
        <w:left w:val="none" w:sz="0" w:space="0" w:color="auto"/>
        <w:bottom w:val="none" w:sz="0" w:space="0" w:color="auto"/>
        <w:right w:val="none" w:sz="0" w:space="0" w:color="auto"/>
      </w:divBdr>
    </w:div>
    <w:div w:id="1928076113">
      <w:bodyDiv w:val="1"/>
      <w:marLeft w:val="0"/>
      <w:marRight w:val="0"/>
      <w:marTop w:val="0"/>
      <w:marBottom w:val="0"/>
      <w:divBdr>
        <w:top w:val="none" w:sz="0" w:space="0" w:color="auto"/>
        <w:left w:val="none" w:sz="0" w:space="0" w:color="auto"/>
        <w:bottom w:val="none" w:sz="0" w:space="0" w:color="auto"/>
        <w:right w:val="none" w:sz="0" w:space="0" w:color="auto"/>
      </w:divBdr>
    </w:div>
    <w:div w:id="1928149861">
      <w:bodyDiv w:val="1"/>
      <w:marLeft w:val="0"/>
      <w:marRight w:val="0"/>
      <w:marTop w:val="0"/>
      <w:marBottom w:val="0"/>
      <w:divBdr>
        <w:top w:val="none" w:sz="0" w:space="0" w:color="auto"/>
        <w:left w:val="none" w:sz="0" w:space="0" w:color="auto"/>
        <w:bottom w:val="none" w:sz="0" w:space="0" w:color="auto"/>
        <w:right w:val="none" w:sz="0" w:space="0" w:color="auto"/>
      </w:divBdr>
    </w:div>
    <w:div w:id="1928154694">
      <w:bodyDiv w:val="1"/>
      <w:marLeft w:val="0"/>
      <w:marRight w:val="0"/>
      <w:marTop w:val="0"/>
      <w:marBottom w:val="0"/>
      <w:divBdr>
        <w:top w:val="none" w:sz="0" w:space="0" w:color="auto"/>
        <w:left w:val="none" w:sz="0" w:space="0" w:color="auto"/>
        <w:bottom w:val="none" w:sz="0" w:space="0" w:color="auto"/>
        <w:right w:val="none" w:sz="0" w:space="0" w:color="auto"/>
      </w:divBdr>
    </w:div>
    <w:div w:id="1928154707">
      <w:bodyDiv w:val="1"/>
      <w:marLeft w:val="0"/>
      <w:marRight w:val="0"/>
      <w:marTop w:val="0"/>
      <w:marBottom w:val="0"/>
      <w:divBdr>
        <w:top w:val="none" w:sz="0" w:space="0" w:color="auto"/>
        <w:left w:val="none" w:sz="0" w:space="0" w:color="auto"/>
        <w:bottom w:val="none" w:sz="0" w:space="0" w:color="auto"/>
        <w:right w:val="none" w:sz="0" w:space="0" w:color="auto"/>
      </w:divBdr>
    </w:div>
    <w:div w:id="1928154923">
      <w:bodyDiv w:val="1"/>
      <w:marLeft w:val="0"/>
      <w:marRight w:val="0"/>
      <w:marTop w:val="0"/>
      <w:marBottom w:val="0"/>
      <w:divBdr>
        <w:top w:val="none" w:sz="0" w:space="0" w:color="auto"/>
        <w:left w:val="none" w:sz="0" w:space="0" w:color="auto"/>
        <w:bottom w:val="none" w:sz="0" w:space="0" w:color="auto"/>
        <w:right w:val="none" w:sz="0" w:space="0" w:color="auto"/>
      </w:divBdr>
    </w:div>
    <w:div w:id="1928223441">
      <w:bodyDiv w:val="1"/>
      <w:marLeft w:val="0"/>
      <w:marRight w:val="0"/>
      <w:marTop w:val="0"/>
      <w:marBottom w:val="0"/>
      <w:divBdr>
        <w:top w:val="none" w:sz="0" w:space="0" w:color="auto"/>
        <w:left w:val="none" w:sz="0" w:space="0" w:color="auto"/>
        <w:bottom w:val="none" w:sz="0" w:space="0" w:color="auto"/>
        <w:right w:val="none" w:sz="0" w:space="0" w:color="auto"/>
      </w:divBdr>
    </w:div>
    <w:div w:id="1928228683">
      <w:bodyDiv w:val="1"/>
      <w:marLeft w:val="0"/>
      <w:marRight w:val="0"/>
      <w:marTop w:val="0"/>
      <w:marBottom w:val="0"/>
      <w:divBdr>
        <w:top w:val="none" w:sz="0" w:space="0" w:color="auto"/>
        <w:left w:val="none" w:sz="0" w:space="0" w:color="auto"/>
        <w:bottom w:val="none" w:sz="0" w:space="0" w:color="auto"/>
        <w:right w:val="none" w:sz="0" w:space="0" w:color="auto"/>
      </w:divBdr>
    </w:div>
    <w:div w:id="1928266223">
      <w:bodyDiv w:val="1"/>
      <w:marLeft w:val="0"/>
      <w:marRight w:val="0"/>
      <w:marTop w:val="0"/>
      <w:marBottom w:val="0"/>
      <w:divBdr>
        <w:top w:val="none" w:sz="0" w:space="0" w:color="auto"/>
        <w:left w:val="none" w:sz="0" w:space="0" w:color="auto"/>
        <w:bottom w:val="none" w:sz="0" w:space="0" w:color="auto"/>
        <w:right w:val="none" w:sz="0" w:space="0" w:color="auto"/>
      </w:divBdr>
    </w:div>
    <w:div w:id="1928270444">
      <w:bodyDiv w:val="1"/>
      <w:marLeft w:val="0"/>
      <w:marRight w:val="0"/>
      <w:marTop w:val="0"/>
      <w:marBottom w:val="0"/>
      <w:divBdr>
        <w:top w:val="none" w:sz="0" w:space="0" w:color="auto"/>
        <w:left w:val="none" w:sz="0" w:space="0" w:color="auto"/>
        <w:bottom w:val="none" w:sz="0" w:space="0" w:color="auto"/>
        <w:right w:val="none" w:sz="0" w:space="0" w:color="auto"/>
      </w:divBdr>
    </w:div>
    <w:div w:id="1928463710">
      <w:bodyDiv w:val="1"/>
      <w:marLeft w:val="0"/>
      <w:marRight w:val="0"/>
      <w:marTop w:val="0"/>
      <w:marBottom w:val="0"/>
      <w:divBdr>
        <w:top w:val="none" w:sz="0" w:space="0" w:color="auto"/>
        <w:left w:val="none" w:sz="0" w:space="0" w:color="auto"/>
        <w:bottom w:val="none" w:sz="0" w:space="0" w:color="auto"/>
        <w:right w:val="none" w:sz="0" w:space="0" w:color="auto"/>
      </w:divBdr>
    </w:div>
    <w:div w:id="1928464152">
      <w:bodyDiv w:val="1"/>
      <w:marLeft w:val="0"/>
      <w:marRight w:val="0"/>
      <w:marTop w:val="0"/>
      <w:marBottom w:val="0"/>
      <w:divBdr>
        <w:top w:val="none" w:sz="0" w:space="0" w:color="auto"/>
        <w:left w:val="none" w:sz="0" w:space="0" w:color="auto"/>
        <w:bottom w:val="none" w:sz="0" w:space="0" w:color="auto"/>
        <w:right w:val="none" w:sz="0" w:space="0" w:color="auto"/>
      </w:divBdr>
    </w:div>
    <w:div w:id="1928533962">
      <w:bodyDiv w:val="1"/>
      <w:marLeft w:val="0"/>
      <w:marRight w:val="0"/>
      <w:marTop w:val="0"/>
      <w:marBottom w:val="0"/>
      <w:divBdr>
        <w:top w:val="none" w:sz="0" w:space="0" w:color="auto"/>
        <w:left w:val="none" w:sz="0" w:space="0" w:color="auto"/>
        <w:bottom w:val="none" w:sz="0" w:space="0" w:color="auto"/>
        <w:right w:val="none" w:sz="0" w:space="0" w:color="auto"/>
      </w:divBdr>
    </w:div>
    <w:div w:id="1928611542">
      <w:bodyDiv w:val="1"/>
      <w:marLeft w:val="0"/>
      <w:marRight w:val="0"/>
      <w:marTop w:val="0"/>
      <w:marBottom w:val="0"/>
      <w:divBdr>
        <w:top w:val="none" w:sz="0" w:space="0" w:color="auto"/>
        <w:left w:val="none" w:sz="0" w:space="0" w:color="auto"/>
        <w:bottom w:val="none" w:sz="0" w:space="0" w:color="auto"/>
        <w:right w:val="none" w:sz="0" w:space="0" w:color="auto"/>
      </w:divBdr>
    </w:div>
    <w:div w:id="1928612807">
      <w:bodyDiv w:val="1"/>
      <w:marLeft w:val="0"/>
      <w:marRight w:val="0"/>
      <w:marTop w:val="0"/>
      <w:marBottom w:val="0"/>
      <w:divBdr>
        <w:top w:val="none" w:sz="0" w:space="0" w:color="auto"/>
        <w:left w:val="none" w:sz="0" w:space="0" w:color="auto"/>
        <w:bottom w:val="none" w:sz="0" w:space="0" w:color="auto"/>
        <w:right w:val="none" w:sz="0" w:space="0" w:color="auto"/>
      </w:divBdr>
    </w:div>
    <w:div w:id="1928690166">
      <w:bodyDiv w:val="1"/>
      <w:marLeft w:val="0"/>
      <w:marRight w:val="0"/>
      <w:marTop w:val="0"/>
      <w:marBottom w:val="0"/>
      <w:divBdr>
        <w:top w:val="none" w:sz="0" w:space="0" w:color="auto"/>
        <w:left w:val="none" w:sz="0" w:space="0" w:color="auto"/>
        <w:bottom w:val="none" w:sz="0" w:space="0" w:color="auto"/>
        <w:right w:val="none" w:sz="0" w:space="0" w:color="auto"/>
      </w:divBdr>
    </w:div>
    <w:div w:id="1928732700">
      <w:bodyDiv w:val="1"/>
      <w:marLeft w:val="0"/>
      <w:marRight w:val="0"/>
      <w:marTop w:val="0"/>
      <w:marBottom w:val="0"/>
      <w:divBdr>
        <w:top w:val="none" w:sz="0" w:space="0" w:color="auto"/>
        <w:left w:val="none" w:sz="0" w:space="0" w:color="auto"/>
        <w:bottom w:val="none" w:sz="0" w:space="0" w:color="auto"/>
        <w:right w:val="none" w:sz="0" w:space="0" w:color="auto"/>
      </w:divBdr>
    </w:div>
    <w:div w:id="1928803119">
      <w:bodyDiv w:val="1"/>
      <w:marLeft w:val="0"/>
      <w:marRight w:val="0"/>
      <w:marTop w:val="0"/>
      <w:marBottom w:val="0"/>
      <w:divBdr>
        <w:top w:val="none" w:sz="0" w:space="0" w:color="auto"/>
        <w:left w:val="none" w:sz="0" w:space="0" w:color="auto"/>
        <w:bottom w:val="none" w:sz="0" w:space="0" w:color="auto"/>
        <w:right w:val="none" w:sz="0" w:space="0" w:color="auto"/>
      </w:divBdr>
    </w:div>
    <w:div w:id="1928803942">
      <w:bodyDiv w:val="1"/>
      <w:marLeft w:val="0"/>
      <w:marRight w:val="0"/>
      <w:marTop w:val="0"/>
      <w:marBottom w:val="0"/>
      <w:divBdr>
        <w:top w:val="none" w:sz="0" w:space="0" w:color="auto"/>
        <w:left w:val="none" w:sz="0" w:space="0" w:color="auto"/>
        <w:bottom w:val="none" w:sz="0" w:space="0" w:color="auto"/>
        <w:right w:val="none" w:sz="0" w:space="0" w:color="auto"/>
      </w:divBdr>
    </w:div>
    <w:div w:id="1928806683">
      <w:bodyDiv w:val="1"/>
      <w:marLeft w:val="0"/>
      <w:marRight w:val="0"/>
      <w:marTop w:val="0"/>
      <w:marBottom w:val="0"/>
      <w:divBdr>
        <w:top w:val="none" w:sz="0" w:space="0" w:color="auto"/>
        <w:left w:val="none" w:sz="0" w:space="0" w:color="auto"/>
        <w:bottom w:val="none" w:sz="0" w:space="0" w:color="auto"/>
        <w:right w:val="none" w:sz="0" w:space="0" w:color="auto"/>
      </w:divBdr>
    </w:div>
    <w:div w:id="1928880289">
      <w:bodyDiv w:val="1"/>
      <w:marLeft w:val="0"/>
      <w:marRight w:val="0"/>
      <w:marTop w:val="0"/>
      <w:marBottom w:val="0"/>
      <w:divBdr>
        <w:top w:val="none" w:sz="0" w:space="0" w:color="auto"/>
        <w:left w:val="none" w:sz="0" w:space="0" w:color="auto"/>
        <w:bottom w:val="none" w:sz="0" w:space="0" w:color="auto"/>
        <w:right w:val="none" w:sz="0" w:space="0" w:color="auto"/>
      </w:divBdr>
    </w:div>
    <w:div w:id="1928880544">
      <w:bodyDiv w:val="1"/>
      <w:marLeft w:val="0"/>
      <w:marRight w:val="0"/>
      <w:marTop w:val="0"/>
      <w:marBottom w:val="0"/>
      <w:divBdr>
        <w:top w:val="none" w:sz="0" w:space="0" w:color="auto"/>
        <w:left w:val="none" w:sz="0" w:space="0" w:color="auto"/>
        <w:bottom w:val="none" w:sz="0" w:space="0" w:color="auto"/>
        <w:right w:val="none" w:sz="0" w:space="0" w:color="auto"/>
      </w:divBdr>
    </w:div>
    <w:div w:id="1928882153">
      <w:bodyDiv w:val="1"/>
      <w:marLeft w:val="0"/>
      <w:marRight w:val="0"/>
      <w:marTop w:val="0"/>
      <w:marBottom w:val="0"/>
      <w:divBdr>
        <w:top w:val="none" w:sz="0" w:space="0" w:color="auto"/>
        <w:left w:val="none" w:sz="0" w:space="0" w:color="auto"/>
        <w:bottom w:val="none" w:sz="0" w:space="0" w:color="auto"/>
        <w:right w:val="none" w:sz="0" w:space="0" w:color="auto"/>
      </w:divBdr>
    </w:div>
    <w:div w:id="1928922149">
      <w:bodyDiv w:val="1"/>
      <w:marLeft w:val="0"/>
      <w:marRight w:val="0"/>
      <w:marTop w:val="0"/>
      <w:marBottom w:val="0"/>
      <w:divBdr>
        <w:top w:val="none" w:sz="0" w:space="0" w:color="auto"/>
        <w:left w:val="none" w:sz="0" w:space="0" w:color="auto"/>
        <w:bottom w:val="none" w:sz="0" w:space="0" w:color="auto"/>
        <w:right w:val="none" w:sz="0" w:space="0" w:color="auto"/>
      </w:divBdr>
    </w:div>
    <w:div w:id="1928952432">
      <w:bodyDiv w:val="1"/>
      <w:marLeft w:val="0"/>
      <w:marRight w:val="0"/>
      <w:marTop w:val="0"/>
      <w:marBottom w:val="0"/>
      <w:divBdr>
        <w:top w:val="none" w:sz="0" w:space="0" w:color="auto"/>
        <w:left w:val="none" w:sz="0" w:space="0" w:color="auto"/>
        <w:bottom w:val="none" w:sz="0" w:space="0" w:color="auto"/>
        <w:right w:val="none" w:sz="0" w:space="0" w:color="auto"/>
      </w:divBdr>
    </w:div>
    <w:div w:id="1928996045">
      <w:bodyDiv w:val="1"/>
      <w:marLeft w:val="0"/>
      <w:marRight w:val="0"/>
      <w:marTop w:val="0"/>
      <w:marBottom w:val="0"/>
      <w:divBdr>
        <w:top w:val="none" w:sz="0" w:space="0" w:color="auto"/>
        <w:left w:val="none" w:sz="0" w:space="0" w:color="auto"/>
        <w:bottom w:val="none" w:sz="0" w:space="0" w:color="auto"/>
        <w:right w:val="none" w:sz="0" w:space="0" w:color="auto"/>
      </w:divBdr>
    </w:div>
    <w:div w:id="1929147226">
      <w:bodyDiv w:val="1"/>
      <w:marLeft w:val="0"/>
      <w:marRight w:val="0"/>
      <w:marTop w:val="0"/>
      <w:marBottom w:val="0"/>
      <w:divBdr>
        <w:top w:val="none" w:sz="0" w:space="0" w:color="auto"/>
        <w:left w:val="none" w:sz="0" w:space="0" w:color="auto"/>
        <w:bottom w:val="none" w:sz="0" w:space="0" w:color="auto"/>
        <w:right w:val="none" w:sz="0" w:space="0" w:color="auto"/>
      </w:divBdr>
    </w:div>
    <w:div w:id="1929148236">
      <w:bodyDiv w:val="1"/>
      <w:marLeft w:val="0"/>
      <w:marRight w:val="0"/>
      <w:marTop w:val="0"/>
      <w:marBottom w:val="0"/>
      <w:divBdr>
        <w:top w:val="none" w:sz="0" w:space="0" w:color="auto"/>
        <w:left w:val="none" w:sz="0" w:space="0" w:color="auto"/>
        <w:bottom w:val="none" w:sz="0" w:space="0" w:color="auto"/>
        <w:right w:val="none" w:sz="0" w:space="0" w:color="auto"/>
      </w:divBdr>
    </w:div>
    <w:div w:id="1929148596">
      <w:bodyDiv w:val="1"/>
      <w:marLeft w:val="0"/>
      <w:marRight w:val="0"/>
      <w:marTop w:val="0"/>
      <w:marBottom w:val="0"/>
      <w:divBdr>
        <w:top w:val="none" w:sz="0" w:space="0" w:color="auto"/>
        <w:left w:val="none" w:sz="0" w:space="0" w:color="auto"/>
        <w:bottom w:val="none" w:sz="0" w:space="0" w:color="auto"/>
        <w:right w:val="none" w:sz="0" w:space="0" w:color="auto"/>
      </w:divBdr>
    </w:div>
    <w:div w:id="1929150362">
      <w:bodyDiv w:val="1"/>
      <w:marLeft w:val="0"/>
      <w:marRight w:val="0"/>
      <w:marTop w:val="0"/>
      <w:marBottom w:val="0"/>
      <w:divBdr>
        <w:top w:val="none" w:sz="0" w:space="0" w:color="auto"/>
        <w:left w:val="none" w:sz="0" w:space="0" w:color="auto"/>
        <w:bottom w:val="none" w:sz="0" w:space="0" w:color="auto"/>
        <w:right w:val="none" w:sz="0" w:space="0" w:color="auto"/>
      </w:divBdr>
    </w:div>
    <w:div w:id="1929187999">
      <w:bodyDiv w:val="1"/>
      <w:marLeft w:val="0"/>
      <w:marRight w:val="0"/>
      <w:marTop w:val="0"/>
      <w:marBottom w:val="0"/>
      <w:divBdr>
        <w:top w:val="none" w:sz="0" w:space="0" w:color="auto"/>
        <w:left w:val="none" w:sz="0" w:space="0" w:color="auto"/>
        <w:bottom w:val="none" w:sz="0" w:space="0" w:color="auto"/>
        <w:right w:val="none" w:sz="0" w:space="0" w:color="auto"/>
      </w:divBdr>
    </w:div>
    <w:div w:id="1929271731">
      <w:bodyDiv w:val="1"/>
      <w:marLeft w:val="0"/>
      <w:marRight w:val="0"/>
      <w:marTop w:val="0"/>
      <w:marBottom w:val="0"/>
      <w:divBdr>
        <w:top w:val="none" w:sz="0" w:space="0" w:color="auto"/>
        <w:left w:val="none" w:sz="0" w:space="0" w:color="auto"/>
        <w:bottom w:val="none" w:sz="0" w:space="0" w:color="auto"/>
        <w:right w:val="none" w:sz="0" w:space="0" w:color="auto"/>
      </w:divBdr>
    </w:div>
    <w:div w:id="1929338894">
      <w:bodyDiv w:val="1"/>
      <w:marLeft w:val="0"/>
      <w:marRight w:val="0"/>
      <w:marTop w:val="0"/>
      <w:marBottom w:val="0"/>
      <w:divBdr>
        <w:top w:val="none" w:sz="0" w:space="0" w:color="auto"/>
        <w:left w:val="none" w:sz="0" w:space="0" w:color="auto"/>
        <w:bottom w:val="none" w:sz="0" w:space="0" w:color="auto"/>
        <w:right w:val="none" w:sz="0" w:space="0" w:color="auto"/>
      </w:divBdr>
    </w:div>
    <w:div w:id="1929346158">
      <w:bodyDiv w:val="1"/>
      <w:marLeft w:val="0"/>
      <w:marRight w:val="0"/>
      <w:marTop w:val="0"/>
      <w:marBottom w:val="0"/>
      <w:divBdr>
        <w:top w:val="none" w:sz="0" w:space="0" w:color="auto"/>
        <w:left w:val="none" w:sz="0" w:space="0" w:color="auto"/>
        <w:bottom w:val="none" w:sz="0" w:space="0" w:color="auto"/>
        <w:right w:val="none" w:sz="0" w:space="0" w:color="auto"/>
      </w:divBdr>
    </w:div>
    <w:div w:id="1929457432">
      <w:bodyDiv w:val="1"/>
      <w:marLeft w:val="0"/>
      <w:marRight w:val="0"/>
      <w:marTop w:val="0"/>
      <w:marBottom w:val="0"/>
      <w:divBdr>
        <w:top w:val="none" w:sz="0" w:space="0" w:color="auto"/>
        <w:left w:val="none" w:sz="0" w:space="0" w:color="auto"/>
        <w:bottom w:val="none" w:sz="0" w:space="0" w:color="auto"/>
        <w:right w:val="none" w:sz="0" w:space="0" w:color="auto"/>
      </w:divBdr>
    </w:div>
    <w:div w:id="1929462458">
      <w:bodyDiv w:val="1"/>
      <w:marLeft w:val="0"/>
      <w:marRight w:val="0"/>
      <w:marTop w:val="0"/>
      <w:marBottom w:val="0"/>
      <w:divBdr>
        <w:top w:val="none" w:sz="0" w:space="0" w:color="auto"/>
        <w:left w:val="none" w:sz="0" w:space="0" w:color="auto"/>
        <w:bottom w:val="none" w:sz="0" w:space="0" w:color="auto"/>
        <w:right w:val="none" w:sz="0" w:space="0" w:color="auto"/>
      </w:divBdr>
    </w:div>
    <w:div w:id="1929465735">
      <w:bodyDiv w:val="1"/>
      <w:marLeft w:val="0"/>
      <w:marRight w:val="0"/>
      <w:marTop w:val="0"/>
      <w:marBottom w:val="0"/>
      <w:divBdr>
        <w:top w:val="none" w:sz="0" w:space="0" w:color="auto"/>
        <w:left w:val="none" w:sz="0" w:space="0" w:color="auto"/>
        <w:bottom w:val="none" w:sz="0" w:space="0" w:color="auto"/>
        <w:right w:val="none" w:sz="0" w:space="0" w:color="auto"/>
      </w:divBdr>
    </w:div>
    <w:div w:id="1929534019">
      <w:bodyDiv w:val="1"/>
      <w:marLeft w:val="0"/>
      <w:marRight w:val="0"/>
      <w:marTop w:val="0"/>
      <w:marBottom w:val="0"/>
      <w:divBdr>
        <w:top w:val="none" w:sz="0" w:space="0" w:color="auto"/>
        <w:left w:val="none" w:sz="0" w:space="0" w:color="auto"/>
        <w:bottom w:val="none" w:sz="0" w:space="0" w:color="auto"/>
        <w:right w:val="none" w:sz="0" w:space="0" w:color="auto"/>
      </w:divBdr>
    </w:div>
    <w:div w:id="1929535772">
      <w:bodyDiv w:val="1"/>
      <w:marLeft w:val="0"/>
      <w:marRight w:val="0"/>
      <w:marTop w:val="0"/>
      <w:marBottom w:val="0"/>
      <w:divBdr>
        <w:top w:val="none" w:sz="0" w:space="0" w:color="auto"/>
        <w:left w:val="none" w:sz="0" w:space="0" w:color="auto"/>
        <w:bottom w:val="none" w:sz="0" w:space="0" w:color="auto"/>
        <w:right w:val="none" w:sz="0" w:space="0" w:color="auto"/>
      </w:divBdr>
    </w:div>
    <w:div w:id="1929538162">
      <w:bodyDiv w:val="1"/>
      <w:marLeft w:val="0"/>
      <w:marRight w:val="0"/>
      <w:marTop w:val="0"/>
      <w:marBottom w:val="0"/>
      <w:divBdr>
        <w:top w:val="none" w:sz="0" w:space="0" w:color="auto"/>
        <w:left w:val="none" w:sz="0" w:space="0" w:color="auto"/>
        <w:bottom w:val="none" w:sz="0" w:space="0" w:color="auto"/>
        <w:right w:val="none" w:sz="0" w:space="0" w:color="auto"/>
      </w:divBdr>
    </w:div>
    <w:div w:id="1929583277">
      <w:bodyDiv w:val="1"/>
      <w:marLeft w:val="0"/>
      <w:marRight w:val="0"/>
      <w:marTop w:val="0"/>
      <w:marBottom w:val="0"/>
      <w:divBdr>
        <w:top w:val="none" w:sz="0" w:space="0" w:color="auto"/>
        <w:left w:val="none" w:sz="0" w:space="0" w:color="auto"/>
        <w:bottom w:val="none" w:sz="0" w:space="0" w:color="auto"/>
        <w:right w:val="none" w:sz="0" w:space="0" w:color="auto"/>
      </w:divBdr>
    </w:div>
    <w:div w:id="1929653745">
      <w:bodyDiv w:val="1"/>
      <w:marLeft w:val="0"/>
      <w:marRight w:val="0"/>
      <w:marTop w:val="0"/>
      <w:marBottom w:val="0"/>
      <w:divBdr>
        <w:top w:val="none" w:sz="0" w:space="0" w:color="auto"/>
        <w:left w:val="none" w:sz="0" w:space="0" w:color="auto"/>
        <w:bottom w:val="none" w:sz="0" w:space="0" w:color="auto"/>
        <w:right w:val="none" w:sz="0" w:space="0" w:color="auto"/>
      </w:divBdr>
    </w:div>
    <w:div w:id="1929653756">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
    <w:div w:id="1929657512">
      <w:bodyDiv w:val="1"/>
      <w:marLeft w:val="0"/>
      <w:marRight w:val="0"/>
      <w:marTop w:val="0"/>
      <w:marBottom w:val="0"/>
      <w:divBdr>
        <w:top w:val="none" w:sz="0" w:space="0" w:color="auto"/>
        <w:left w:val="none" w:sz="0" w:space="0" w:color="auto"/>
        <w:bottom w:val="none" w:sz="0" w:space="0" w:color="auto"/>
        <w:right w:val="none" w:sz="0" w:space="0" w:color="auto"/>
      </w:divBdr>
    </w:div>
    <w:div w:id="1929776636">
      <w:bodyDiv w:val="1"/>
      <w:marLeft w:val="0"/>
      <w:marRight w:val="0"/>
      <w:marTop w:val="0"/>
      <w:marBottom w:val="0"/>
      <w:divBdr>
        <w:top w:val="none" w:sz="0" w:space="0" w:color="auto"/>
        <w:left w:val="none" w:sz="0" w:space="0" w:color="auto"/>
        <w:bottom w:val="none" w:sz="0" w:space="0" w:color="auto"/>
        <w:right w:val="none" w:sz="0" w:space="0" w:color="auto"/>
      </w:divBdr>
    </w:div>
    <w:div w:id="1929844351">
      <w:bodyDiv w:val="1"/>
      <w:marLeft w:val="0"/>
      <w:marRight w:val="0"/>
      <w:marTop w:val="0"/>
      <w:marBottom w:val="0"/>
      <w:divBdr>
        <w:top w:val="none" w:sz="0" w:space="0" w:color="auto"/>
        <w:left w:val="none" w:sz="0" w:space="0" w:color="auto"/>
        <w:bottom w:val="none" w:sz="0" w:space="0" w:color="auto"/>
        <w:right w:val="none" w:sz="0" w:space="0" w:color="auto"/>
      </w:divBdr>
    </w:div>
    <w:div w:id="1929847713">
      <w:bodyDiv w:val="1"/>
      <w:marLeft w:val="0"/>
      <w:marRight w:val="0"/>
      <w:marTop w:val="0"/>
      <w:marBottom w:val="0"/>
      <w:divBdr>
        <w:top w:val="none" w:sz="0" w:space="0" w:color="auto"/>
        <w:left w:val="none" w:sz="0" w:space="0" w:color="auto"/>
        <w:bottom w:val="none" w:sz="0" w:space="0" w:color="auto"/>
        <w:right w:val="none" w:sz="0" w:space="0" w:color="auto"/>
      </w:divBdr>
    </w:div>
    <w:div w:id="1929995379">
      <w:bodyDiv w:val="1"/>
      <w:marLeft w:val="0"/>
      <w:marRight w:val="0"/>
      <w:marTop w:val="0"/>
      <w:marBottom w:val="0"/>
      <w:divBdr>
        <w:top w:val="none" w:sz="0" w:space="0" w:color="auto"/>
        <w:left w:val="none" w:sz="0" w:space="0" w:color="auto"/>
        <w:bottom w:val="none" w:sz="0" w:space="0" w:color="auto"/>
        <w:right w:val="none" w:sz="0" w:space="0" w:color="auto"/>
      </w:divBdr>
    </w:div>
    <w:div w:id="1929999624">
      <w:bodyDiv w:val="1"/>
      <w:marLeft w:val="0"/>
      <w:marRight w:val="0"/>
      <w:marTop w:val="0"/>
      <w:marBottom w:val="0"/>
      <w:divBdr>
        <w:top w:val="none" w:sz="0" w:space="0" w:color="auto"/>
        <w:left w:val="none" w:sz="0" w:space="0" w:color="auto"/>
        <w:bottom w:val="none" w:sz="0" w:space="0" w:color="auto"/>
        <w:right w:val="none" w:sz="0" w:space="0" w:color="auto"/>
      </w:divBdr>
    </w:div>
    <w:div w:id="1930112422">
      <w:bodyDiv w:val="1"/>
      <w:marLeft w:val="0"/>
      <w:marRight w:val="0"/>
      <w:marTop w:val="0"/>
      <w:marBottom w:val="0"/>
      <w:divBdr>
        <w:top w:val="none" w:sz="0" w:space="0" w:color="auto"/>
        <w:left w:val="none" w:sz="0" w:space="0" w:color="auto"/>
        <w:bottom w:val="none" w:sz="0" w:space="0" w:color="auto"/>
        <w:right w:val="none" w:sz="0" w:space="0" w:color="auto"/>
      </w:divBdr>
    </w:div>
    <w:div w:id="1930116143">
      <w:bodyDiv w:val="1"/>
      <w:marLeft w:val="0"/>
      <w:marRight w:val="0"/>
      <w:marTop w:val="0"/>
      <w:marBottom w:val="0"/>
      <w:divBdr>
        <w:top w:val="none" w:sz="0" w:space="0" w:color="auto"/>
        <w:left w:val="none" w:sz="0" w:space="0" w:color="auto"/>
        <w:bottom w:val="none" w:sz="0" w:space="0" w:color="auto"/>
        <w:right w:val="none" w:sz="0" w:space="0" w:color="auto"/>
      </w:divBdr>
    </w:div>
    <w:div w:id="1930119499">
      <w:bodyDiv w:val="1"/>
      <w:marLeft w:val="0"/>
      <w:marRight w:val="0"/>
      <w:marTop w:val="0"/>
      <w:marBottom w:val="0"/>
      <w:divBdr>
        <w:top w:val="none" w:sz="0" w:space="0" w:color="auto"/>
        <w:left w:val="none" w:sz="0" w:space="0" w:color="auto"/>
        <w:bottom w:val="none" w:sz="0" w:space="0" w:color="auto"/>
        <w:right w:val="none" w:sz="0" w:space="0" w:color="auto"/>
      </w:divBdr>
    </w:div>
    <w:div w:id="1930120399">
      <w:bodyDiv w:val="1"/>
      <w:marLeft w:val="0"/>
      <w:marRight w:val="0"/>
      <w:marTop w:val="0"/>
      <w:marBottom w:val="0"/>
      <w:divBdr>
        <w:top w:val="none" w:sz="0" w:space="0" w:color="auto"/>
        <w:left w:val="none" w:sz="0" w:space="0" w:color="auto"/>
        <w:bottom w:val="none" w:sz="0" w:space="0" w:color="auto"/>
        <w:right w:val="none" w:sz="0" w:space="0" w:color="auto"/>
      </w:divBdr>
    </w:div>
    <w:div w:id="1930189683">
      <w:bodyDiv w:val="1"/>
      <w:marLeft w:val="0"/>
      <w:marRight w:val="0"/>
      <w:marTop w:val="0"/>
      <w:marBottom w:val="0"/>
      <w:divBdr>
        <w:top w:val="none" w:sz="0" w:space="0" w:color="auto"/>
        <w:left w:val="none" w:sz="0" w:space="0" w:color="auto"/>
        <w:bottom w:val="none" w:sz="0" w:space="0" w:color="auto"/>
        <w:right w:val="none" w:sz="0" w:space="0" w:color="auto"/>
      </w:divBdr>
    </w:div>
    <w:div w:id="1930194159">
      <w:bodyDiv w:val="1"/>
      <w:marLeft w:val="0"/>
      <w:marRight w:val="0"/>
      <w:marTop w:val="0"/>
      <w:marBottom w:val="0"/>
      <w:divBdr>
        <w:top w:val="none" w:sz="0" w:space="0" w:color="auto"/>
        <w:left w:val="none" w:sz="0" w:space="0" w:color="auto"/>
        <w:bottom w:val="none" w:sz="0" w:space="0" w:color="auto"/>
        <w:right w:val="none" w:sz="0" w:space="0" w:color="auto"/>
      </w:divBdr>
    </w:div>
    <w:div w:id="1930195035">
      <w:bodyDiv w:val="1"/>
      <w:marLeft w:val="0"/>
      <w:marRight w:val="0"/>
      <w:marTop w:val="0"/>
      <w:marBottom w:val="0"/>
      <w:divBdr>
        <w:top w:val="none" w:sz="0" w:space="0" w:color="auto"/>
        <w:left w:val="none" w:sz="0" w:space="0" w:color="auto"/>
        <w:bottom w:val="none" w:sz="0" w:space="0" w:color="auto"/>
        <w:right w:val="none" w:sz="0" w:space="0" w:color="auto"/>
      </w:divBdr>
    </w:div>
    <w:div w:id="1930196568">
      <w:bodyDiv w:val="1"/>
      <w:marLeft w:val="0"/>
      <w:marRight w:val="0"/>
      <w:marTop w:val="0"/>
      <w:marBottom w:val="0"/>
      <w:divBdr>
        <w:top w:val="none" w:sz="0" w:space="0" w:color="auto"/>
        <w:left w:val="none" w:sz="0" w:space="0" w:color="auto"/>
        <w:bottom w:val="none" w:sz="0" w:space="0" w:color="auto"/>
        <w:right w:val="none" w:sz="0" w:space="0" w:color="auto"/>
      </w:divBdr>
    </w:div>
    <w:div w:id="1930232403">
      <w:bodyDiv w:val="1"/>
      <w:marLeft w:val="0"/>
      <w:marRight w:val="0"/>
      <w:marTop w:val="0"/>
      <w:marBottom w:val="0"/>
      <w:divBdr>
        <w:top w:val="none" w:sz="0" w:space="0" w:color="auto"/>
        <w:left w:val="none" w:sz="0" w:space="0" w:color="auto"/>
        <w:bottom w:val="none" w:sz="0" w:space="0" w:color="auto"/>
        <w:right w:val="none" w:sz="0" w:space="0" w:color="auto"/>
      </w:divBdr>
    </w:div>
    <w:div w:id="1930305809">
      <w:bodyDiv w:val="1"/>
      <w:marLeft w:val="0"/>
      <w:marRight w:val="0"/>
      <w:marTop w:val="0"/>
      <w:marBottom w:val="0"/>
      <w:divBdr>
        <w:top w:val="none" w:sz="0" w:space="0" w:color="auto"/>
        <w:left w:val="none" w:sz="0" w:space="0" w:color="auto"/>
        <w:bottom w:val="none" w:sz="0" w:space="0" w:color="auto"/>
        <w:right w:val="none" w:sz="0" w:space="0" w:color="auto"/>
      </w:divBdr>
    </w:div>
    <w:div w:id="1930309343">
      <w:bodyDiv w:val="1"/>
      <w:marLeft w:val="0"/>
      <w:marRight w:val="0"/>
      <w:marTop w:val="0"/>
      <w:marBottom w:val="0"/>
      <w:divBdr>
        <w:top w:val="none" w:sz="0" w:space="0" w:color="auto"/>
        <w:left w:val="none" w:sz="0" w:space="0" w:color="auto"/>
        <w:bottom w:val="none" w:sz="0" w:space="0" w:color="auto"/>
        <w:right w:val="none" w:sz="0" w:space="0" w:color="auto"/>
      </w:divBdr>
    </w:div>
    <w:div w:id="1930311259">
      <w:bodyDiv w:val="1"/>
      <w:marLeft w:val="0"/>
      <w:marRight w:val="0"/>
      <w:marTop w:val="0"/>
      <w:marBottom w:val="0"/>
      <w:divBdr>
        <w:top w:val="none" w:sz="0" w:space="0" w:color="auto"/>
        <w:left w:val="none" w:sz="0" w:space="0" w:color="auto"/>
        <w:bottom w:val="none" w:sz="0" w:space="0" w:color="auto"/>
        <w:right w:val="none" w:sz="0" w:space="0" w:color="auto"/>
      </w:divBdr>
    </w:div>
    <w:div w:id="1930384294">
      <w:bodyDiv w:val="1"/>
      <w:marLeft w:val="0"/>
      <w:marRight w:val="0"/>
      <w:marTop w:val="0"/>
      <w:marBottom w:val="0"/>
      <w:divBdr>
        <w:top w:val="none" w:sz="0" w:space="0" w:color="auto"/>
        <w:left w:val="none" w:sz="0" w:space="0" w:color="auto"/>
        <w:bottom w:val="none" w:sz="0" w:space="0" w:color="auto"/>
        <w:right w:val="none" w:sz="0" w:space="0" w:color="auto"/>
      </w:divBdr>
    </w:div>
    <w:div w:id="1930385609">
      <w:bodyDiv w:val="1"/>
      <w:marLeft w:val="0"/>
      <w:marRight w:val="0"/>
      <w:marTop w:val="0"/>
      <w:marBottom w:val="0"/>
      <w:divBdr>
        <w:top w:val="none" w:sz="0" w:space="0" w:color="auto"/>
        <w:left w:val="none" w:sz="0" w:space="0" w:color="auto"/>
        <w:bottom w:val="none" w:sz="0" w:space="0" w:color="auto"/>
        <w:right w:val="none" w:sz="0" w:space="0" w:color="auto"/>
      </w:divBdr>
    </w:div>
    <w:div w:id="1930432345">
      <w:bodyDiv w:val="1"/>
      <w:marLeft w:val="0"/>
      <w:marRight w:val="0"/>
      <w:marTop w:val="0"/>
      <w:marBottom w:val="0"/>
      <w:divBdr>
        <w:top w:val="none" w:sz="0" w:space="0" w:color="auto"/>
        <w:left w:val="none" w:sz="0" w:space="0" w:color="auto"/>
        <w:bottom w:val="none" w:sz="0" w:space="0" w:color="auto"/>
        <w:right w:val="none" w:sz="0" w:space="0" w:color="auto"/>
      </w:divBdr>
    </w:div>
    <w:div w:id="1930507632">
      <w:bodyDiv w:val="1"/>
      <w:marLeft w:val="0"/>
      <w:marRight w:val="0"/>
      <w:marTop w:val="0"/>
      <w:marBottom w:val="0"/>
      <w:divBdr>
        <w:top w:val="none" w:sz="0" w:space="0" w:color="auto"/>
        <w:left w:val="none" w:sz="0" w:space="0" w:color="auto"/>
        <w:bottom w:val="none" w:sz="0" w:space="0" w:color="auto"/>
        <w:right w:val="none" w:sz="0" w:space="0" w:color="auto"/>
      </w:divBdr>
    </w:div>
    <w:div w:id="1930508035">
      <w:bodyDiv w:val="1"/>
      <w:marLeft w:val="0"/>
      <w:marRight w:val="0"/>
      <w:marTop w:val="0"/>
      <w:marBottom w:val="0"/>
      <w:divBdr>
        <w:top w:val="none" w:sz="0" w:space="0" w:color="auto"/>
        <w:left w:val="none" w:sz="0" w:space="0" w:color="auto"/>
        <w:bottom w:val="none" w:sz="0" w:space="0" w:color="auto"/>
        <w:right w:val="none" w:sz="0" w:space="0" w:color="auto"/>
      </w:divBdr>
    </w:div>
    <w:div w:id="1930579704">
      <w:bodyDiv w:val="1"/>
      <w:marLeft w:val="0"/>
      <w:marRight w:val="0"/>
      <w:marTop w:val="0"/>
      <w:marBottom w:val="0"/>
      <w:divBdr>
        <w:top w:val="none" w:sz="0" w:space="0" w:color="auto"/>
        <w:left w:val="none" w:sz="0" w:space="0" w:color="auto"/>
        <w:bottom w:val="none" w:sz="0" w:space="0" w:color="auto"/>
        <w:right w:val="none" w:sz="0" w:space="0" w:color="auto"/>
      </w:divBdr>
    </w:div>
    <w:div w:id="1930656954">
      <w:bodyDiv w:val="1"/>
      <w:marLeft w:val="0"/>
      <w:marRight w:val="0"/>
      <w:marTop w:val="0"/>
      <w:marBottom w:val="0"/>
      <w:divBdr>
        <w:top w:val="none" w:sz="0" w:space="0" w:color="auto"/>
        <w:left w:val="none" w:sz="0" w:space="0" w:color="auto"/>
        <w:bottom w:val="none" w:sz="0" w:space="0" w:color="auto"/>
        <w:right w:val="none" w:sz="0" w:space="0" w:color="auto"/>
      </w:divBdr>
    </w:div>
    <w:div w:id="1930692346">
      <w:bodyDiv w:val="1"/>
      <w:marLeft w:val="0"/>
      <w:marRight w:val="0"/>
      <w:marTop w:val="0"/>
      <w:marBottom w:val="0"/>
      <w:divBdr>
        <w:top w:val="none" w:sz="0" w:space="0" w:color="auto"/>
        <w:left w:val="none" w:sz="0" w:space="0" w:color="auto"/>
        <w:bottom w:val="none" w:sz="0" w:space="0" w:color="auto"/>
        <w:right w:val="none" w:sz="0" w:space="0" w:color="auto"/>
      </w:divBdr>
    </w:div>
    <w:div w:id="1930693228">
      <w:bodyDiv w:val="1"/>
      <w:marLeft w:val="0"/>
      <w:marRight w:val="0"/>
      <w:marTop w:val="0"/>
      <w:marBottom w:val="0"/>
      <w:divBdr>
        <w:top w:val="none" w:sz="0" w:space="0" w:color="auto"/>
        <w:left w:val="none" w:sz="0" w:space="0" w:color="auto"/>
        <w:bottom w:val="none" w:sz="0" w:space="0" w:color="auto"/>
        <w:right w:val="none" w:sz="0" w:space="0" w:color="auto"/>
      </w:divBdr>
    </w:div>
    <w:div w:id="1930694057">
      <w:bodyDiv w:val="1"/>
      <w:marLeft w:val="0"/>
      <w:marRight w:val="0"/>
      <w:marTop w:val="0"/>
      <w:marBottom w:val="0"/>
      <w:divBdr>
        <w:top w:val="none" w:sz="0" w:space="0" w:color="auto"/>
        <w:left w:val="none" w:sz="0" w:space="0" w:color="auto"/>
        <w:bottom w:val="none" w:sz="0" w:space="0" w:color="auto"/>
        <w:right w:val="none" w:sz="0" w:space="0" w:color="auto"/>
      </w:divBdr>
    </w:div>
    <w:div w:id="1930850557">
      <w:bodyDiv w:val="1"/>
      <w:marLeft w:val="0"/>
      <w:marRight w:val="0"/>
      <w:marTop w:val="0"/>
      <w:marBottom w:val="0"/>
      <w:divBdr>
        <w:top w:val="none" w:sz="0" w:space="0" w:color="auto"/>
        <w:left w:val="none" w:sz="0" w:space="0" w:color="auto"/>
        <w:bottom w:val="none" w:sz="0" w:space="0" w:color="auto"/>
        <w:right w:val="none" w:sz="0" w:space="0" w:color="auto"/>
      </w:divBdr>
    </w:div>
    <w:div w:id="1930889200">
      <w:bodyDiv w:val="1"/>
      <w:marLeft w:val="0"/>
      <w:marRight w:val="0"/>
      <w:marTop w:val="0"/>
      <w:marBottom w:val="0"/>
      <w:divBdr>
        <w:top w:val="none" w:sz="0" w:space="0" w:color="auto"/>
        <w:left w:val="none" w:sz="0" w:space="0" w:color="auto"/>
        <w:bottom w:val="none" w:sz="0" w:space="0" w:color="auto"/>
        <w:right w:val="none" w:sz="0" w:space="0" w:color="auto"/>
      </w:divBdr>
    </w:div>
    <w:div w:id="1930965697">
      <w:bodyDiv w:val="1"/>
      <w:marLeft w:val="0"/>
      <w:marRight w:val="0"/>
      <w:marTop w:val="0"/>
      <w:marBottom w:val="0"/>
      <w:divBdr>
        <w:top w:val="none" w:sz="0" w:space="0" w:color="auto"/>
        <w:left w:val="none" w:sz="0" w:space="0" w:color="auto"/>
        <w:bottom w:val="none" w:sz="0" w:space="0" w:color="auto"/>
        <w:right w:val="none" w:sz="0" w:space="0" w:color="auto"/>
      </w:divBdr>
    </w:div>
    <w:div w:id="1930967238">
      <w:bodyDiv w:val="1"/>
      <w:marLeft w:val="0"/>
      <w:marRight w:val="0"/>
      <w:marTop w:val="0"/>
      <w:marBottom w:val="0"/>
      <w:divBdr>
        <w:top w:val="none" w:sz="0" w:space="0" w:color="auto"/>
        <w:left w:val="none" w:sz="0" w:space="0" w:color="auto"/>
        <w:bottom w:val="none" w:sz="0" w:space="0" w:color="auto"/>
        <w:right w:val="none" w:sz="0" w:space="0" w:color="auto"/>
      </w:divBdr>
    </w:div>
    <w:div w:id="1930968382">
      <w:bodyDiv w:val="1"/>
      <w:marLeft w:val="0"/>
      <w:marRight w:val="0"/>
      <w:marTop w:val="0"/>
      <w:marBottom w:val="0"/>
      <w:divBdr>
        <w:top w:val="none" w:sz="0" w:space="0" w:color="auto"/>
        <w:left w:val="none" w:sz="0" w:space="0" w:color="auto"/>
        <w:bottom w:val="none" w:sz="0" w:space="0" w:color="auto"/>
        <w:right w:val="none" w:sz="0" w:space="0" w:color="auto"/>
      </w:divBdr>
    </w:div>
    <w:div w:id="1931037098">
      <w:bodyDiv w:val="1"/>
      <w:marLeft w:val="0"/>
      <w:marRight w:val="0"/>
      <w:marTop w:val="0"/>
      <w:marBottom w:val="0"/>
      <w:divBdr>
        <w:top w:val="none" w:sz="0" w:space="0" w:color="auto"/>
        <w:left w:val="none" w:sz="0" w:space="0" w:color="auto"/>
        <w:bottom w:val="none" w:sz="0" w:space="0" w:color="auto"/>
        <w:right w:val="none" w:sz="0" w:space="0" w:color="auto"/>
      </w:divBdr>
    </w:div>
    <w:div w:id="1931042679">
      <w:bodyDiv w:val="1"/>
      <w:marLeft w:val="0"/>
      <w:marRight w:val="0"/>
      <w:marTop w:val="0"/>
      <w:marBottom w:val="0"/>
      <w:divBdr>
        <w:top w:val="none" w:sz="0" w:space="0" w:color="auto"/>
        <w:left w:val="none" w:sz="0" w:space="0" w:color="auto"/>
        <w:bottom w:val="none" w:sz="0" w:space="0" w:color="auto"/>
        <w:right w:val="none" w:sz="0" w:space="0" w:color="auto"/>
      </w:divBdr>
    </w:div>
    <w:div w:id="1931160534">
      <w:bodyDiv w:val="1"/>
      <w:marLeft w:val="0"/>
      <w:marRight w:val="0"/>
      <w:marTop w:val="0"/>
      <w:marBottom w:val="0"/>
      <w:divBdr>
        <w:top w:val="none" w:sz="0" w:space="0" w:color="auto"/>
        <w:left w:val="none" w:sz="0" w:space="0" w:color="auto"/>
        <w:bottom w:val="none" w:sz="0" w:space="0" w:color="auto"/>
        <w:right w:val="none" w:sz="0" w:space="0" w:color="auto"/>
      </w:divBdr>
    </w:div>
    <w:div w:id="1931231508">
      <w:bodyDiv w:val="1"/>
      <w:marLeft w:val="0"/>
      <w:marRight w:val="0"/>
      <w:marTop w:val="0"/>
      <w:marBottom w:val="0"/>
      <w:divBdr>
        <w:top w:val="none" w:sz="0" w:space="0" w:color="auto"/>
        <w:left w:val="none" w:sz="0" w:space="0" w:color="auto"/>
        <w:bottom w:val="none" w:sz="0" w:space="0" w:color="auto"/>
        <w:right w:val="none" w:sz="0" w:space="0" w:color="auto"/>
      </w:divBdr>
    </w:div>
    <w:div w:id="1931235271">
      <w:bodyDiv w:val="1"/>
      <w:marLeft w:val="0"/>
      <w:marRight w:val="0"/>
      <w:marTop w:val="0"/>
      <w:marBottom w:val="0"/>
      <w:divBdr>
        <w:top w:val="none" w:sz="0" w:space="0" w:color="auto"/>
        <w:left w:val="none" w:sz="0" w:space="0" w:color="auto"/>
        <w:bottom w:val="none" w:sz="0" w:space="0" w:color="auto"/>
        <w:right w:val="none" w:sz="0" w:space="0" w:color="auto"/>
      </w:divBdr>
    </w:div>
    <w:div w:id="1931306415">
      <w:bodyDiv w:val="1"/>
      <w:marLeft w:val="0"/>
      <w:marRight w:val="0"/>
      <w:marTop w:val="0"/>
      <w:marBottom w:val="0"/>
      <w:divBdr>
        <w:top w:val="none" w:sz="0" w:space="0" w:color="auto"/>
        <w:left w:val="none" w:sz="0" w:space="0" w:color="auto"/>
        <w:bottom w:val="none" w:sz="0" w:space="0" w:color="auto"/>
        <w:right w:val="none" w:sz="0" w:space="0" w:color="auto"/>
      </w:divBdr>
    </w:div>
    <w:div w:id="1931428822">
      <w:bodyDiv w:val="1"/>
      <w:marLeft w:val="0"/>
      <w:marRight w:val="0"/>
      <w:marTop w:val="0"/>
      <w:marBottom w:val="0"/>
      <w:divBdr>
        <w:top w:val="none" w:sz="0" w:space="0" w:color="auto"/>
        <w:left w:val="none" w:sz="0" w:space="0" w:color="auto"/>
        <w:bottom w:val="none" w:sz="0" w:space="0" w:color="auto"/>
        <w:right w:val="none" w:sz="0" w:space="0" w:color="auto"/>
      </w:divBdr>
    </w:div>
    <w:div w:id="1931503014">
      <w:bodyDiv w:val="1"/>
      <w:marLeft w:val="0"/>
      <w:marRight w:val="0"/>
      <w:marTop w:val="0"/>
      <w:marBottom w:val="0"/>
      <w:divBdr>
        <w:top w:val="none" w:sz="0" w:space="0" w:color="auto"/>
        <w:left w:val="none" w:sz="0" w:space="0" w:color="auto"/>
        <w:bottom w:val="none" w:sz="0" w:space="0" w:color="auto"/>
        <w:right w:val="none" w:sz="0" w:space="0" w:color="auto"/>
      </w:divBdr>
    </w:div>
    <w:div w:id="1931549328">
      <w:bodyDiv w:val="1"/>
      <w:marLeft w:val="0"/>
      <w:marRight w:val="0"/>
      <w:marTop w:val="0"/>
      <w:marBottom w:val="0"/>
      <w:divBdr>
        <w:top w:val="none" w:sz="0" w:space="0" w:color="auto"/>
        <w:left w:val="none" w:sz="0" w:space="0" w:color="auto"/>
        <w:bottom w:val="none" w:sz="0" w:space="0" w:color="auto"/>
        <w:right w:val="none" w:sz="0" w:space="0" w:color="auto"/>
      </w:divBdr>
    </w:div>
    <w:div w:id="1931621143">
      <w:bodyDiv w:val="1"/>
      <w:marLeft w:val="0"/>
      <w:marRight w:val="0"/>
      <w:marTop w:val="0"/>
      <w:marBottom w:val="0"/>
      <w:divBdr>
        <w:top w:val="none" w:sz="0" w:space="0" w:color="auto"/>
        <w:left w:val="none" w:sz="0" w:space="0" w:color="auto"/>
        <w:bottom w:val="none" w:sz="0" w:space="0" w:color="auto"/>
        <w:right w:val="none" w:sz="0" w:space="0" w:color="auto"/>
      </w:divBdr>
    </w:div>
    <w:div w:id="1931770233">
      <w:bodyDiv w:val="1"/>
      <w:marLeft w:val="0"/>
      <w:marRight w:val="0"/>
      <w:marTop w:val="0"/>
      <w:marBottom w:val="0"/>
      <w:divBdr>
        <w:top w:val="none" w:sz="0" w:space="0" w:color="auto"/>
        <w:left w:val="none" w:sz="0" w:space="0" w:color="auto"/>
        <w:bottom w:val="none" w:sz="0" w:space="0" w:color="auto"/>
        <w:right w:val="none" w:sz="0" w:space="0" w:color="auto"/>
      </w:divBdr>
    </w:div>
    <w:div w:id="1931812822">
      <w:bodyDiv w:val="1"/>
      <w:marLeft w:val="0"/>
      <w:marRight w:val="0"/>
      <w:marTop w:val="0"/>
      <w:marBottom w:val="0"/>
      <w:divBdr>
        <w:top w:val="none" w:sz="0" w:space="0" w:color="auto"/>
        <w:left w:val="none" w:sz="0" w:space="0" w:color="auto"/>
        <w:bottom w:val="none" w:sz="0" w:space="0" w:color="auto"/>
        <w:right w:val="none" w:sz="0" w:space="0" w:color="auto"/>
      </w:divBdr>
    </w:div>
    <w:div w:id="1931817080">
      <w:bodyDiv w:val="1"/>
      <w:marLeft w:val="0"/>
      <w:marRight w:val="0"/>
      <w:marTop w:val="0"/>
      <w:marBottom w:val="0"/>
      <w:divBdr>
        <w:top w:val="none" w:sz="0" w:space="0" w:color="auto"/>
        <w:left w:val="none" w:sz="0" w:space="0" w:color="auto"/>
        <w:bottom w:val="none" w:sz="0" w:space="0" w:color="auto"/>
        <w:right w:val="none" w:sz="0" w:space="0" w:color="auto"/>
      </w:divBdr>
    </w:div>
    <w:div w:id="1931961182">
      <w:bodyDiv w:val="1"/>
      <w:marLeft w:val="0"/>
      <w:marRight w:val="0"/>
      <w:marTop w:val="0"/>
      <w:marBottom w:val="0"/>
      <w:divBdr>
        <w:top w:val="none" w:sz="0" w:space="0" w:color="auto"/>
        <w:left w:val="none" w:sz="0" w:space="0" w:color="auto"/>
        <w:bottom w:val="none" w:sz="0" w:space="0" w:color="auto"/>
        <w:right w:val="none" w:sz="0" w:space="0" w:color="auto"/>
      </w:divBdr>
    </w:div>
    <w:div w:id="1931965829">
      <w:bodyDiv w:val="1"/>
      <w:marLeft w:val="0"/>
      <w:marRight w:val="0"/>
      <w:marTop w:val="0"/>
      <w:marBottom w:val="0"/>
      <w:divBdr>
        <w:top w:val="none" w:sz="0" w:space="0" w:color="auto"/>
        <w:left w:val="none" w:sz="0" w:space="0" w:color="auto"/>
        <w:bottom w:val="none" w:sz="0" w:space="0" w:color="auto"/>
        <w:right w:val="none" w:sz="0" w:space="0" w:color="auto"/>
      </w:divBdr>
    </w:div>
    <w:div w:id="1931965920">
      <w:bodyDiv w:val="1"/>
      <w:marLeft w:val="0"/>
      <w:marRight w:val="0"/>
      <w:marTop w:val="0"/>
      <w:marBottom w:val="0"/>
      <w:divBdr>
        <w:top w:val="none" w:sz="0" w:space="0" w:color="auto"/>
        <w:left w:val="none" w:sz="0" w:space="0" w:color="auto"/>
        <w:bottom w:val="none" w:sz="0" w:space="0" w:color="auto"/>
        <w:right w:val="none" w:sz="0" w:space="0" w:color="auto"/>
      </w:divBdr>
    </w:div>
    <w:div w:id="1932003029">
      <w:bodyDiv w:val="1"/>
      <w:marLeft w:val="0"/>
      <w:marRight w:val="0"/>
      <w:marTop w:val="0"/>
      <w:marBottom w:val="0"/>
      <w:divBdr>
        <w:top w:val="none" w:sz="0" w:space="0" w:color="auto"/>
        <w:left w:val="none" w:sz="0" w:space="0" w:color="auto"/>
        <w:bottom w:val="none" w:sz="0" w:space="0" w:color="auto"/>
        <w:right w:val="none" w:sz="0" w:space="0" w:color="auto"/>
      </w:divBdr>
    </w:div>
    <w:div w:id="1932078636">
      <w:bodyDiv w:val="1"/>
      <w:marLeft w:val="0"/>
      <w:marRight w:val="0"/>
      <w:marTop w:val="0"/>
      <w:marBottom w:val="0"/>
      <w:divBdr>
        <w:top w:val="none" w:sz="0" w:space="0" w:color="auto"/>
        <w:left w:val="none" w:sz="0" w:space="0" w:color="auto"/>
        <w:bottom w:val="none" w:sz="0" w:space="0" w:color="auto"/>
        <w:right w:val="none" w:sz="0" w:space="0" w:color="auto"/>
      </w:divBdr>
    </w:div>
    <w:div w:id="1932203339">
      <w:bodyDiv w:val="1"/>
      <w:marLeft w:val="0"/>
      <w:marRight w:val="0"/>
      <w:marTop w:val="0"/>
      <w:marBottom w:val="0"/>
      <w:divBdr>
        <w:top w:val="none" w:sz="0" w:space="0" w:color="auto"/>
        <w:left w:val="none" w:sz="0" w:space="0" w:color="auto"/>
        <w:bottom w:val="none" w:sz="0" w:space="0" w:color="auto"/>
        <w:right w:val="none" w:sz="0" w:space="0" w:color="auto"/>
      </w:divBdr>
    </w:div>
    <w:div w:id="1932272771">
      <w:bodyDiv w:val="1"/>
      <w:marLeft w:val="0"/>
      <w:marRight w:val="0"/>
      <w:marTop w:val="0"/>
      <w:marBottom w:val="0"/>
      <w:divBdr>
        <w:top w:val="none" w:sz="0" w:space="0" w:color="auto"/>
        <w:left w:val="none" w:sz="0" w:space="0" w:color="auto"/>
        <w:bottom w:val="none" w:sz="0" w:space="0" w:color="auto"/>
        <w:right w:val="none" w:sz="0" w:space="0" w:color="auto"/>
      </w:divBdr>
    </w:div>
    <w:div w:id="1932276690">
      <w:bodyDiv w:val="1"/>
      <w:marLeft w:val="0"/>
      <w:marRight w:val="0"/>
      <w:marTop w:val="0"/>
      <w:marBottom w:val="0"/>
      <w:divBdr>
        <w:top w:val="none" w:sz="0" w:space="0" w:color="auto"/>
        <w:left w:val="none" w:sz="0" w:space="0" w:color="auto"/>
        <w:bottom w:val="none" w:sz="0" w:space="0" w:color="auto"/>
        <w:right w:val="none" w:sz="0" w:space="0" w:color="auto"/>
      </w:divBdr>
    </w:div>
    <w:div w:id="1932468328">
      <w:bodyDiv w:val="1"/>
      <w:marLeft w:val="0"/>
      <w:marRight w:val="0"/>
      <w:marTop w:val="0"/>
      <w:marBottom w:val="0"/>
      <w:divBdr>
        <w:top w:val="none" w:sz="0" w:space="0" w:color="auto"/>
        <w:left w:val="none" w:sz="0" w:space="0" w:color="auto"/>
        <w:bottom w:val="none" w:sz="0" w:space="0" w:color="auto"/>
        <w:right w:val="none" w:sz="0" w:space="0" w:color="auto"/>
      </w:divBdr>
    </w:div>
    <w:div w:id="1932541342">
      <w:bodyDiv w:val="1"/>
      <w:marLeft w:val="0"/>
      <w:marRight w:val="0"/>
      <w:marTop w:val="0"/>
      <w:marBottom w:val="0"/>
      <w:divBdr>
        <w:top w:val="none" w:sz="0" w:space="0" w:color="auto"/>
        <w:left w:val="none" w:sz="0" w:space="0" w:color="auto"/>
        <w:bottom w:val="none" w:sz="0" w:space="0" w:color="auto"/>
        <w:right w:val="none" w:sz="0" w:space="0" w:color="auto"/>
      </w:divBdr>
    </w:div>
    <w:div w:id="1932542178">
      <w:bodyDiv w:val="1"/>
      <w:marLeft w:val="0"/>
      <w:marRight w:val="0"/>
      <w:marTop w:val="0"/>
      <w:marBottom w:val="0"/>
      <w:divBdr>
        <w:top w:val="none" w:sz="0" w:space="0" w:color="auto"/>
        <w:left w:val="none" w:sz="0" w:space="0" w:color="auto"/>
        <w:bottom w:val="none" w:sz="0" w:space="0" w:color="auto"/>
        <w:right w:val="none" w:sz="0" w:space="0" w:color="auto"/>
      </w:divBdr>
    </w:div>
    <w:div w:id="1932544795">
      <w:bodyDiv w:val="1"/>
      <w:marLeft w:val="0"/>
      <w:marRight w:val="0"/>
      <w:marTop w:val="0"/>
      <w:marBottom w:val="0"/>
      <w:divBdr>
        <w:top w:val="none" w:sz="0" w:space="0" w:color="auto"/>
        <w:left w:val="none" w:sz="0" w:space="0" w:color="auto"/>
        <w:bottom w:val="none" w:sz="0" w:space="0" w:color="auto"/>
        <w:right w:val="none" w:sz="0" w:space="0" w:color="auto"/>
      </w:divBdr>
    </w:div>
    <w:div w:id="1932659049">
      <w:bodyDiv w:val="1"/>
      <w:marLeft w:val="0"/>
      <w:marRight w:val="0"/>
      <w:marTop w:val="0"/>
      <w:marBottom w:val="0"/>
      <w:divBdr>
        <w:top w:val="none" w:sz="0" w:space="0" w:color="auto"/>
        <w:left w:val="none" w:sz="0" w:space="0" w:color="auto"/>
        <w:bottom w:val="none" w:sz="0" w:space="0" w:color="auto"/>
        <w:right w:val="none" w:sz="0" w:space="0" w:color="auto"/>
      </w:divBdr>
    </w:div>
    <w:div w:id="1932660705">
      <w:bodyDiv w:val="1"/>
      <w:marLeft w:val="0"/>
      <w:marRight w:val="0"/>
      <w:marTop w:val="0"/>
      <w:marBottom w:val="0"/>
      <w:divBdr>
        <w:top w:val="none" w:sz="0" w:space="0" w:color="auto"/>
        <w:left w:val="none" w:sz="0" w:space="0" w:color="auto"/>
        <w:bottom w:val="none" w:sz="0" w:space="0" w:color="auto"/>
        <w:right w:val="none" w:sz="0" w:space="0" w:color="auto"/>
      </w:divBdr>
    </w:div>
    <w:div w:id="1932666196">
      <w:bodyDiv w:val="1"/>
      <w:marLeft w:val="0"/>
      <w:marRight w:val="0"/>
      <w:marTop w:val="0"/>
      <w:marBottom w:val="0"/>
      <w:divBdr>
        <w:top w:val="none" w:sz="0" w:space="0" w:color="auto"/>
        <w:left w:val="none" w:sz="0" w:space="0" w:color="auto"/>
        <w:bottom w:val="none" w:sz="0" w:space="0" w:color="auto"/>
        <w:right w:val="none" w:sz="0" w:space="0" w:color="auto"/>
      </w:divBdr>
    </w:div>
    <w:div w:id="1932741499">
      <w:bodyDiv w:val="1"/>
      <w:marLeft w:val="0"/>
      <w:marRight w:val="0"/>
      <w:marTop w:val="0"/>
      <w:marBottom w:val="0"/>
      <w:divBdr>
        <w:top w:val="none" w:sz="0" w:space="0" w:color="auto"/>
        <w:left w:val="none" w:sz="0" w:space="0" w:color="auto"/>
        <w:bottom w:val="none" w:sz="0" w:space="0" w:color="auto"/>
        <w:right w:val="none" w:sz="0" w:space="0" w:color="auto"/>
      </w:divBdr>
    </w:div>
    <w:div w:id="1932808730">
      <w:bodyDiv w:val="1"/>
      <w:marLeft w:val="0"/>
      <w:marRight w:val="0"/>
      <w:marTop w:val="0"/>
      <w:marBottom w:val="0"/>
      <w:divBdr>
        <w:top w:val="none" w:sz="0" w:space="0" w:color="auto"/>
        <w:left w:val="none" w:sz="0" w:space="0" w:color="auto"/>
        <w:bottom w:val="none" w:sz="0" w:space="0" w:color="auto"/>
        <w:right w:val="none" w:sz="0" w:space="0" w:color="auto"/>
      </w:divBdr>
    </w:div>
    <w:div w:id="1932812406">
      <w:bodyDiv w:val="1"/>
      <w:marLeft w:val="0"/>
      <w:marRight w:val="0"/>
      <w:marTop w:val="0"/>
      <w:marBottom w:val="0"/>
      <w:divBdr>
        <w:top w:val="none" w:sz="0" w:space="0" w:color="auto"/>
        <w:left w:val="none" w:sz="0" w:space="0" w:color="auto"/>
        <w:bottom w:val="none" w:sz="0" w:space="0" w:color="auto"/>
        <w:right w:val="none" w:sz="0" w:space="0" w:color="auto"/>
      </w:divBdr>
    </w:div>
    <w:div w:id="1932859690">
      <w:bodyDiv w:val="1"/>
      <w:marLeft w:val="0"/>
      <w:marRight w:val="0"/>
      <w:marTop w:val="0"/>
      <w:marBottom w:val="0"/>
      <w:divBdr>
        <w:top w:val="none" w:sz="0" w:space="0" w:color="auto"/>
        <w:left w:val="none" w:sz="0" w:space="0" w:color="auto"/>
        <w:bottom w:val="none" w:sz="0" w:space="0" w:color="auto"/>
        <w:right w:val="none" w:sz="0" w:space="0" w:color="auto"/>
      </w:divBdr>
    </w:div>
    <w:div w:id="1932928701">
      <w:bodyDiv w:val="1"/>
      <w:marLeft w:val="0"/>
      <w:marRight w:val="0"/>
      <w:marTop w:val="0"/>
      <w:marBottom w:val="0"/>
      <w:divBdr>
        <w:top w:val="none" w:sz="0" w:space="0" w:color="auto"/>
        <w:left w:val="none" w:sz="0" w:space="0" w:color="auto"/>
        <w:bottom w:val="none" w:sz="0" w:space="0" w:color="auto"/>
        <w:right w:val="none" w:sz="0" w:space="0" w:color="auto"/>
      </w:divBdr>
    </w:div>
    <w:div w:id="1932931818">
      <w:bodyDiv w:val="1"/>
      <w:marLeft w:val="0"/>
      <w:marRight w:val="0"/>
      <w:marTop w:val="0"/>
      <w:marBottom w:val="0"/>
      <w:divBdr>
        <w:top w:val="none" w:sz="0" w:space="0" w:color="auto"/>
        <w:left w:val="none" w:sz="0" w:space="0" w:color="auto"/>
        <w:bottom w:val="none" w:sz="0" w:space="0" w:color="auto"/>
        <w:right w:val="none" w:sz="0" w:space="0" w:color="auto"/>
      </w:divBdr>
    </w:div>
    <w:div w:id="1932932161">
      <w:bodyDiv w:val="1"/>
      <w:marLeft w:val="0"/>
      <w:marRight w:val="0"/>
      <w:marTop w:val="0"/>
      <w:marBottom w:val="0"/>
      <w:divBdr>
        <w:top w:val="none" w:sz="0" w:space="0" w:color="auto"/>
        <w:left w:val="none" w:sz="0" w:space="0" w:color="auto"/>
        <w:bottom w:val="none" w:sz="0" w:space="0" w:color="auto"/>
        <w:right w:val="none" w:sz="0" w:space="0" w:color="auto"/>
      </w:divBdr>
    </w:div>
    <w:div w:id="1933005192">
      <w:bodyDiv w:val="1"/>
      <w:marLeft w:val="0"/>
      <w:marRight w:val="0"/>
      <w:marTop w:val="0"/>
      <w:marBottom w:val="0"/>
      <w:divBdr>
        <w:top w:val="none" w:sz="0" w:space="0" w:color="auto"/>
        <w:left w:val="none" w:sz="0" w:space="0" w:color="auto"/>
        <w:bottom w:val="none" w:sz="0" w:space="0" w:color="auto"/>
        <w:right w:val="none" w:sz="0" w:space="0" w:color="auto"/>
      </w:divBdr>
    </w:div>
    <w:div w:id="1933010352">
      <w:bodyDiv w:val="1"/>
      <w:marLeft w:val="0"/>
      <w:marRight w:val="0"/>
      <w:marTop w:val="0"/>
      <w:marBottom w:val="0"/>
      <w:divBdr>
        <w:top w:val="none" w:sz="0" w:space="0" w:color="auto"/>
        <w:left w:val="none" w:sz="0" w:space="0" w:color="auto"/>
        <w:bottom w:val="none" w:sz="0" w:space="0" w:color="auto"/>
        <w:right w:val="none" w:sz="0" w:space="0" w:color="auto"/>
      </w:divBdr>
    </w:div>
    <w:div w:id="1933122147">
      <w:bodyDiv w:val="1"/>
      <w:marLeft w:val="0"/>
      <w:marRight w:val="0"/>
      <w:marTop w:val="0"/>
      <w:marBottom w:val="0"/>
      <w:divBdr>
        <w:top w:val="none" w:sz="0" w:space="0" w:color="auto"/>
        <w:left w:val="none" w:sz="0" w:space="0" w:color="auto"/>
        <w:bottom w:val="none" w:sz="0" w:space="0" w:color="auto"/>
        <w:right w:val="none" w:sz="0" w:space="0" w:color="auto"/>
      </w:divBdr>
    </w:div>
    <w:div w:id="1933123910">
      <w:bodyDiv w:val="1"/>
      <w:marLeft w:val="0"/>
      <w:marRight w:val="0"/>
      <w:marTop w:val="0"/>
      <w:marBottom w:val="0"/>
      <w:divBdr>
        <w:top w:val="none" w:sz="0" w:space="0" w:color="auto"/>
        <w:left w:val="none" w:sz="0" w:space="0" w:color="auto"/>
        <w:bottom w:val="none" w:sz="0" w:space="0" w:color="auto"/>
        <w:right w:val="none" w:sz="0" w:space="0" w:color="auto"/>
      </w:divBdr>
    </w:div>
    <w:div w:id="1933203168">
      <w:bodyDiv w:val="1"/>
      <w:marLeft w:val="0"/>
      <w:marRight w:val="0"/>
      <w:marTop w:val="0"/>
      <w:marBottom w:val="0"/>
      <w:divBdr>
        <w:top w:val="none" w:sz="0" w:space="0" w:color="auto"/>
        <w:left w:val="none" w:sz="0" w:space="0" w:color="auto"/>
        <w:bottom w:val="none" w:sz="0" w:space="0" w:color="auto"/>
        <w:right w:val="none" w:sz="0" w:space="0" w:color="auto"/>
      </w:divBdr>
    </w:div>
    <w:div w:id="1933270521">
      <w:bodyDiv w:val="1"/>
      <w:marLeft w:val="0"/>
      <w:marRight w:val="0"/>
      <w:marTop w:val="0"/>
      <w:marBottom w:val="0"/>
      <w:divBdr>
        <w:top w:val="none" w:sz="0" w:space="0" w:color="auto"/>
        <w:left w:val="none" w:sz="0" w:space="0" w:color="auto"/>
        <w:bottom w:val="none" w:sz="0" w:space="0" w:color="auto"/>
        <w:right w:val="none" w:sz="0" w:space="0" w:color="auto"/>
      </w:divBdr>
    </w:div>
    <w:div w:id="1933273957">
      <w:bodyDiv w:val="1"/>
      <w:marLeft w:val="0"/>
      <w:marRight w:val="0"/>
      <w:marTop w:val="0"/>
      <w:marBottom w:val="0"/>
      <w:divBdr>
        <w:top w:val="none" w:sz="0" w:space="0" w:color="auto"/>
        <w:left w:val="none" w:sz="0" w:space="0" w:color="auto"/>
        <w:bottom w:val="none" w:sz="0" w:space="0" w:color="auto"/>
        <w:right w:val="none" w:sz="0" w:space="0" w:color="auto"/>
      </w:divBdr>
    </w:div>
    <w:div w:id="1933314457">
      <w:bodyDiv w:val="1"/>
      <w:marLeft w:val="0"/>
      <w:marRight w:val="0"/>
      <w:marTop w:val="0"/>
      <w:marBottom w:val="0"/>
      <w:divBdr>
        <w:top w:val="none" w:sz="0" w:space="0" w:color="auto"/>
        <w:left w:val="none" w:sz="0" w:space="0" w:color="auto"/>
        <w:bottom w:val="none" w:sz="0" w:space="0" w:color="auto"/>
        <w:right w:val="none" w:sz="0" w:space="0" w:color="auto"/>
      </w:divBdr>
    </w:div>
    <w:div w:id="1933393266">
      <w:bodyDiv w:val="1"/>
      <w:marLeft w:val="0"/>
      <w:marRight w:val="0"/>
      <w:marTop w:val="0"/>
      <w:marBottom w:val="0"/>
      <w:divBdr>
        <w:top w:val="none" w:sz="0" w:space="0" w:color="auto"/>
        <w:left w:val="none" w:sz="0" w:space="0" w:color="auto"/>
        <w:bottom w:val="none" w:sz="0" w:space="0" w:color="auto"/>
        <w:right w:val="none" w:sz="0" w:space="0" w:color="auto"/>
      </w:divBdr>
    </w:div>
    <w:div w:id="1933586732">
      <w:bodyDiv w:val="1"/>
      <w:marLeft w:val="0"/>
      <w:marRight w:val="0"/>
      <w:marTop w:val="0"/>
      <w:marBottom w:val="0"/>
      <w:divBdr>
        <w:top w:val="none" w:sz="0" w:space="0" w:color="auto"/>
        <w:left w:val="none" w:sz="0" w:space="0" w:color="auto"/>
        <w:bottom w:val="none" w:sz="0" w:space="0" w:color="auto"/>
        <w:right w:val="none" w:sz="0" w:space="0" w:color="auto"/>
      </w:divBdr>
    </w:div>
    <w:div w:id="1933588025">
      <w:bodyDiv w:val="1"/>
      <w:marLeft w:val="0"/>
      <w:marRight w:val="0"/>
      <w:marTop w:val="0"/>
      <w:marBottom w:val="0"/>
      <w:divBdr>
        <w:top w:val="none" w:sz="0" w:space="0" w:color="auto"/>
        <w:left w:val="none" w:sz="0" w:space="0" w:color="auto"/>
        <w:bottom w:val="none" w:sz="0" w:space="0" w:color="auto"/>
        <w:right w:val="none" w:sz="0" w:space="0" w:color="auto"/>
      </w:divBdr>
    </w:div>
    <w:div w:id="1933662032">
      <w:bodyDiv w:val="1"/>
      <w:marLeft w:val="0"/>
      <w:marRight w:val="0"/>
      <w:marTop w:val="0"/>
      <w:marBottom w:val="0"/>
      <w:divBdr>
        <w:top w:val="none" w:sz="0" w:space="0" w:color="auto"/>
        <w:left w:val="none" w:sz="0" w:space="0" w:color="auto"/>
        <w:bottom w:val="none" w:sz="0" w:space="0" w:color="auto"/>
        <w:right w:val="none" w:sz="0" w:space="0" w:color="auto"/>
      </w:divBdr>
    </w:div>
    <w:div w:id="1933732992">
      <w:bodyDiv w:val="1"/>
      <w:marLeft w:val="0"/>
      <w:marRight w:val="0"/>
      <w:marTop w:val="0"/>
      <w:marBottom w:val="0"/>
      <w:divBdr>
        <w:top w:val="none" w:sz="0" w:space="0" w:color="auto"/>
        <w:left w:val="none" w:sz="0" w:space="0" w:color="auto"/>
        <w:bottom w:val="none" w:sz="0" w:space="0" w:color="auto"/>
        <w:right w:val="none" w:sz="0" w:space="0" w:color="auto"/>
      </w:divBdr>
    </w:div>
    <w:div w:id="1933902111">
      <w:bodyDiv w:val="1"/>
      <w:marLeft w:val="0"/>
      <w:marRight w:val="0"/>
      <w:marTop w:val="0"/>
      <w:marBottom w:val="0"/>
      <w:divBdr>
        <w:top w:val="none" w:sz="0" w:space="0" w:color="auto"/>
        <w:left w:val="none" w:sz="0" w:space="0" w:color="auto"/>
        <w:bottom w:val="none" w:sz="0" w:space="0" w:color="auto"/>
        <w:right w:val="none" w:sz="0" w:space="0" w:color="auto"/>
      </w:divBdr>
    </w:div>
    <w:div w:id="1933926016">
      <w:bodyDiv w:val="1"/>
      <w:marLeft w:val="0"/>
      <w:marRight w:val="0"/>
      <w:marTop w:val="0"/>
      <w:marBottom w:val="0"/>
      <w:divBdr>
        <w:top w:val="none" w:sz="0" w:space="0" w:color="auto"/>
        <w:left w:val="none" w:sz="0" w:space="0" w:color="auto"/>
        <w:bottom w:val="none" w:sz="0" w:space="0" w:color="auto"/>
        <w:right w:val="none" w:sz="0" w:space="0" w:color="auto"/>
      </w:divBdr>
    </w:div>
    <w:div w:id="1933968760">
      <w:bodyDiv w:val="1"/>
      <w:marLeft w:val="0"/>
      <w:marRight w:val="0"/>
      <w:marTop w:val="0"/>
      <w:marBottom w:val="0"/>
      <w:divBdr>
        <w:top w:val="none" w:sz="0" w:space="0" w:color="auto"/>
        <w:left w:val="none" w:sz="0" w:space="0" w:color="auto"/>
        <w:bottom w:val="none" w:sz="0" w:space="0" w:color="auto"/>
        <w:right w:val="none" w:sz="0" w:space="0" w:color="auto"/>
      </w:divBdr>
    </w:div>
    <w:div w:id="1934047505">
      <w:bodyDiv w:val="1"/>
      <w:marLeft w:val="0"/>
      <w:marRight w:val="0"/>
      <w:marTop w:val="0"/>
      <w:marBottom w:val="0"/>
      <w:divBdr>
        <w:top w:val="none" w:sz="0" w:space="0" w:color="auto"/>
        <w:left w:val="none" w:sz="0" w:space="0" w:color="auto"/>
        <w:bottom w:val="none" w:sz="0" w:space="0" w:color="auto"/>
        <w:right w:val="none" w:sz="0" w:space="0" w:color="auto"/>
      </w:divBdr>
    </w:div>
    <w:div w:id="1934048387">
      <w:bodyDiv w:val="1"/>
      <w:marLeft w:val="0"/>
      <w:marRight w:val="0"/>
      <w:marTop w:val="0"/>
      <w:marBottom w:val="0"/>
      <w:divBdr>
        <w:top w:val="none" w:sz="0" w:space="0" w:color="auto"/>
        <w:left w:val="none" w:sz="0" w:space="0" w:color="auto"/>
        <w:bottom w:val="none" w:sz="0" w:space="0" w:color="auto"/>
        <w:right w:val="none" w:sz="0" w:space="0" w:color="auto"/>
      </w:divBdr>
    </w:div>
    <w:div w:id="1934120084">
      <w:bodyDiv w:val="1"/>
      <w:marLeft w:val="0"/>
      <w:marRight w:val="0"/>
      <w:marTop w:val="0"/>
      <w:marBottom w:val="0"/>
      <w:divBdr>
        <w:top w:val="none" w:sz="0" w:space="0" w:color="auto"/>
        <w:left w:val="none" w:sz="0" w:space="0" w:color="auto"/>
        <w:bottom w:val="none" w:sz="0" w:space="0" w:color="auto"/>
        <w:right w:val="none" w:sz="0" w:space="0" w:color="auto"/>
      </w:divBdr>
    </w:div>
    <w:div w:id="1934121685">
      <w:bodyDiv w:val="1"/>
      <w:marLeft w:val="0"/>
      <w:marRight w:val="0"/>
      <w:marTop w:val="0"/>
      <w:marBottom w:val="0"/>
      <w:divBdr>
        <w:top w:val="none" w:sz="0" w:space="0" w:color="auto"/>
        <w:left w:val="none" w:sz="0" w:space="0" w:color="auto"/>
        <w:bottom w:val="none" w:sz="0" w:space="0" w:color="auto"/>
        <w:right w:val="none" w:sz="0" w:space="0" w:color="auto"/>
      </w:divBdr>
    </w:div>
    <w:div w:id="1934126571">
      <w:bodyDiv w:val="1"/>
      <w:marLeft w:val="0"/>
      <w:marRight w:val="0"/>
      <w:marTop w:val="0"/>
      <w:marBottom w:val="0"/>
      <w:divBdr>
        <w:top w:val="none" w:sz="0" w:space="0" w:color="auto"/>
        <w:left w:val="none" w:sz="0" w:space="0" w:color="auto"/>
        <w:bottom w:val="none" w:sz="0" w:space="0" w:color="auto"/>
        <w:right w:val="none" w:sz="0" w:space="0" w:color="auto"/>
      </w:divBdr>
    </w:div>
    <w:div w:id="1934127721">
      <w:bodyDiv w:val="1"/>
      <w:marLeft w:val="0"/>
      <w:marRight w:val="0"/>
      <w:marTop w:val="0"/>
      <w:marBottom w:val="0"/>
      <w:divBdr>
        <w:top w:val="none" w:sz="0" w:space="0" w:color="auto"/>
        <w:left w:val="none" w:sz="0" w:space="0" w:color="auto"/>
        <w:bottom w:val="none" w:sz="0" w:space="0" w:color="auto"/>
        <w:right w:val="none" w:sz="0" w:space="0" w:color="auto"/>
      </w:divBdr>
    </w:div>
    <w:div w:id="1934166535">
      <w:bodyDiv w:val="1"/>
      <w:marLeft w:val="0"/>
      <w:marRight w:val="0"/>
      <w:marTop w:val="0"/>
      <w:marBottom w:val="0"/>
      <w:divBdr>
        <w:top w:val="none" w:sz="0" w:space="0" w:color="auto"/>
        <w:left w:val="none" w:sz="0" w:space="0" w:color="auto"/>
        <w:bottom w:val="none" w:sz="0" w:space="0" w:color="auto"/>
        <w:right w:val="none" w:sz="0" w:space="0" w:color="auto"/>
      </w:divBdr>
    </w:div>
    <w:div w:id="1934168407">
      <w:bodyDiv w:val="1"/>
      <w:marLeft w:val="0"/>
      <w:marRight w:val="0"/>
      <w:marTop w:val="0"/>
      <w:marBottom w:val="0"/>
      <w:divBdr>
        <w:top w:val="none" w:sz="0" w:space="0" w:color="auto"/>
        <w:left w:val="none" w:sz="0" w:space="0" w:color="auto"/>
        <w:bottom w:val="none" w:sz="0" w:space="0" w:color="auto"/>
        <w:right w:val="none" w:sz="0" w:space="0" w:color="auto"/>
      </w:divBdr>
    </w:div>
    <w:div w:id="1934194441">
      <w:bodyDiv w:val="1"/>
      <w:marLeft w:val="0"/>
      <w:marRight w:val="0"/>
      <w:marTop w:val="0"/>
      <w:marBottom w:val="0"/>
      <w:divBdr>
        <w:top w:val="none" w:sz="0" w:space="0" w:color="auto"/>
        <w:left w:val="none" w:sz="0" w:space="0" w:color="auto"/>
        <w:bottom w:val="none" w:sz="0" w:space="0" w:color="auto"/>
        <w:right w:val="none" w:sz="0" w:space="0" w:color="auto"/>
      </w:divBdr>
    </w:div>
    <w:div w:id="1934244471">
      <w:bodyDiv w:val="1"/>
      <w:marLeft w:val="0"/>
      <w:marRight w:val="0"/>
      <w:marTop w:val="0"/>
      <w:marBottom w:val="0"/>
      <w:divBdr>
        <w:top w:val="none" w:sz="0" w:space="0" w:color="auto"/>
        <w:left w:val="none" w:sz="0" w:space="0" w:color="auto"/>
        <w:bottom w:val="none" w:sz="0" w:space="0" w:color="auto"/>
        <w:right w:val="none" w:sz="0" w:space="0" w:color="auto"/>
      </w:divBdr>
    </w:div>
    <w:div w:id="1934312921">
      <w:bodyDiv w:val="1"/>
      <w:marLeft w:val="0"/>
      <w:marRight w:val="0"/>
      <w:marTop w:val="0"/>
      <w:marBottom w:val="0"/>
      <w:divBdr>
        <w:top w:val="none" w:sz="0" w:space="0" w:color="auto"/>
        <w:left w:val="none" w:sz="0" w:space="0" w:color="auto"/>
        <w:bottom w:val="none" w:sz="0" w:space="0" w:color="auto"/>
        <w:right w:val="none" w:sz="0" w:space="0" w:color="auto"/>
      </w:divBdr>
    </w:div>
    <w:div w:id="1934313194">
      <w:bodyDiv w:val="1"/>
      <w:marLeft w:val="0"/>
      <w:marRight w:val="0"/>
      <w:marTop w:val="0"/>
      <w:marBottom w:val="0"/>
      <w:divBdr>
        <w:top w:val="none" w:sz="0" w:space="0" w:color="auto"/>
        <w:left w:val="none" w:sz="0" w:space="0" w:color="auto"/>
        <w:bottom w:val="none" w:sz="0" w:space="0" w:color="auto"/>
        <w:right w:val="none" w:sz="0" w:space="0" w:color="auto"/>
      </w:divBdr>
    </w:div>
    <w:div w:id="1934313491">
      <w:bodyDiv w:val="1"/>
      <w:marLeft w:val="0"/>
      <w:marRight w:val="0"/>
      <w:marTop w:val="0"/>
      <w:marBottom w:val="0"/>
      <w:divBdr>
        <w:top w:val="none" w:sz="0" w:space="0" w:color="auto"/>
        <w:left w:val="none" w:sz="0" w:space="0" w:color="auto"/>
        <w:bottom w:val="none" w:sz="0" w:space="0" w:color="auto"/>
        <w:right w:val="none" w:sz="0" w:space="0" w:color="auto"/>
      </w:divBdr>
    </w:div>
    <w:div w:id="1934321266">
      <w:bodyDiv w:val="1"/>
      <w:marLeft w:val="0"/>
      <w:marRight w:val="0"/>
      <w:marTop w:val="0"/>
      <w:marBottom w:val="0"/>
      <w:divBdr>
        <w:top w:val="none" w:sz="0" w:space="0" w:color="auto"/>
        <w:left w:val="none" w:sz="0" w:space="0" w:color="auto"/>
        <w:bottom w:val="none" w:sz="0" w:space="0" w:color="auto"/>
        <w:right w:val="none" w:sz="0" w:space="0" w:color="auto"/>
      </w:divBdr>
    </w:div>
    <w:div w:id="1934321291">
      <w:bodyDiv w:val="1"/>
      <w:marLeft w:val="0"/>
      <w:marRight w:val="0"/>
      <w:marTop w:val="0"/>
      <w:marBottom w:val="0"/>
      <w:divBdr>
        <w:top w:val="none" w:sz="0" w:space="0" w:color="auto"/>
        <w:left w:val="none" w:sz="0" w:space="0" w:color="auto"/>
        <w:bottom w:val="none" w:sz="0" w:space="0" w:color="auto"/>
        <w:right w:val="none" w:sz="0" w:space="0" w:color="auto"/>
      </w:divBdr>
    </w:div>
    <w:div w:id="1934364217">
      <w:bodyDiv w:val="1"/>
      <w:marLeft w:val="0"/>
      <w:marRight w:val="0"/>
      <w:marTop w:val="0"/>
      <w:marBottom w:val="0"/>
      <w:divBdr>
        <w:top w:val="none" w:sz="0" w:space="0" w:color="auto"/>
        <w:left w:val="none" w:sz="0" w:space="0" w:color="auto"/>
        <w:bottom w:val="none" w:sz="0" w:space="0" w:color="auto"/>
        <w:right w:val="none" w:sz="0" w:space="0" w:color="auto"/>
      </w:divBdr>
    </w:div>
    <w:div w:id="1934432918">
      <w:bodyDiv w:val="1"/>
      <w:marLeft w:val="0"/>
      <w:marRight w:val="0"/>
      <w:marTop w:val="0"/>
      <w:marBottom w:val="0"/>
      <w:divBdr>
        <w:top w:val="none" w:sz="0" w:space="0" w:color="auto"/>
        <w:left w:val="none" w:sz="0" w:space="0" w:color="auto"/>
        <w:bottom w:val="none" w:sz="0" w:space="0" w:color="auto"/>
        <w:right w:val="none" w:sz="0" w:space="0" w:color="auto"/>
      </w:divBdr>
    </w:div>
    <w:div w:id="1934439252">
      <w:bodyDiv w:val="1"/>
      <w:marLeft w:val="0"/>
      <w:marRight w:val="0"/>
      <w:marTop w:val="0"/>
      <w:marBottom w:val="0"/>
      <w:divBdr>
        <w:top w:val="none" w:sz="0" w:space="0" w:color="auto"/>
        <w:left w:val="none" w:sz="0" w:space="0" w:color="auto"/>
        <w:bottom w:val="none" w:sz="0" w:space="0" w:color="auto"/>
        <w:right w:val="none" w:sz="0" w:space="0" w:color="auto"/>
      </w:divBdr>
    </w:div>
    <w:div w:id="1934508971">
      <w:bodyDiv w:val="1"/>
      <w:marLeft w:val="0"/>
      <w:marRight w:val="0"/>
      <w:marTop w:val="0"/>
      <w:marBottom w:val="0"/>
      <w:divBdr>
        <w:top w:val="none" w:sz="0" w:space="0" w:color="auto"/>
        <w:left w:val="none" w:sz="0" w:space="0" w:color="auto"/>
        <w:bottom w:val="none" w:sz="0" w:space="0" w:color="auto"/>
        <w:right w:val="none" w:sz="0" w:space="0" w:color="auto"/>
      </w:divBdr>
    </w:div>
    <w:div w:id="1934513698">
      <w:bodyDiv w:val="1"/>
      <w:marLeft w:val="0"/>
      <w:marRight w:val="0"/>
      <w:marTop w:val="0"/>
      <w:marBottom w:val="0"/>
      <w:divBdr>
        <w:top w:val="none" w:sz="0" w:space="0" w:color="auto"/>
        <w:left w:val="none" w:sz="0" w:space="0" w:color="auto"/>
        <w:bottom w:val="none" w:sz="0" w:space="0" w:color="auto"/>
        <w:right w:val="none" w:sz="0" w:space="0" w:color="auto"/>
      </w:divBdr>
    </w:div>
    <w:div w:id="1934587530">
      <w:bodyDiv w:val="1"/>
      <w:marLeft w:val="0"/>
      <w:marRight w:val="0"/>
      <w:marTop w:val="0"/>
      <w:marBottom w:val="0"/>
      <w:divBdr>
        <w:top w:val="none" w:sz="0" w:space="0" w:color="auto"/>
        <w:left w:val="none" w:sz="0" w:space="0" w:color="auto"/>
        <w:bottom w:val="none" w:sz="0" w:space="0" w:color="auto"/>
        <w:right w:val="none" w:sz="0" w:space="0" w:color="auto"/>
      </w:divBdr>
    </w:div>
    <w:div w:id="1934701041">
      <w:bodyDiv w:val="1"/>
      <w:marLeft w:val="0"/>
      <w:marRight w:val="0"/>
      <w:marTop w:val="0"/>
      <w:marBottom w:val="0"/>
      <w:divBdr>
        <w:top w:val="none" w:sz="0" w:space="0" w:color="auto"/>
        <w:left w:val="none" w:sz="0" w:space="0" w:color="auto"/>
        <w:bottom w:val="none" w:sz="0" w:space="0" w:color="auto"/>
        <w:right w:val="none" w:sz="0" w:space="0" w:color="auto"/>
      </w:divBdr>
    </w:div>
    <w:div w:id="1934707452">
      <w:bodyDiv w:val="1"/>
      <w:marLeft w:val="0"/>
      <w:marRight w:val="0"/>
      <w:marTop w:val="0"/>
      <w:marBottom w:val="0"/>
      <w:divBdr>
        <w:top w:val="none" w:sz="0" w:space="0" w:color="auto"/>
        <w:left w:val="none" w:sz="0" w:space="0" w:color="auto"/>
        <w:bottom w:val="none" w:sz="0" w:space="0" w:color="auto"/>
        <w:right w:val="none" w:sz="0" w:space="0" w:color="auto"/>
      </w:divBdr>
    </w:div>
    <w:div w:id="1934774668">
      <w:bodyDiv w:val="1"/>
      <w:marLeft w:val="0"/>
      <w:marRight w:val="0"/>
      <w:marTop w:val="0"/>
      <w:marBottom w:val="0"/>
      <w:divBdr>
        <w:top w:val="none" w:sz="0" w:space="0" w:color="auto"/>
        <w:left w:val="none" w:sz="0" w:space="0" w:color="auto"/>
        <w:bottom w:val="none" w:sz="0" w:space="0" w:color="auto"/>
        <w:right w:val="none" w:sz="0" w:space="0" w:color="auto"/>
      </w:divBdr>
    </w:div>
    <w:div w:id="1934852093">
      <w:bodyDiv w:val="1"/>
      <w:marLeft w:val="0"/>
      <w:marRight w:val="0"/>
      <w:marTop w:val="0"/>
      <w:marBottom w:val="0"/>
      <w:divBdr>
        <w:top w:val="none" w:sz="0" w:space="0" w:color="auto"/>
        <w:left w:val="none" w:sz="0" w:space="0" w:color="auto"/>
        <w:bottom w:val="none" w:sz="0" w:space="0" w:color="auto"/>
        <w:right w:val="none" w:sz="0" w:space="0" w:color="auto"/>
      </w:divBdr>
    </w:div>
    <w:div w:id="1934975803">
      <w:bodyDiv w:val="1"/>
      <w:marLeft w:val="0"/>
      <w:marRight w:val="0"/>
      <w:marTop w:val="0"/>
      <w:marBottom w:val="0"/>
      <w:divBdr>
        <w:top w:val="none" w:sz="0" w:space="0" w:color="auto"/>
        <w:left w:val="none" w:sz="0" w:space="0" w:color="auto"/>
        <w:bottom w:val="none" w:sz="0" w:space="0" w:color="auto"/>
        <w:right w:val="none" w:sz="0" w:space="0" w:color="auto"/>
      </w:divBdr>
    </w:div>
    <w:div w:id="1935017889">
      <w:bodyDiv w:val="1"/>
      <w:marLeft w:val="0"/>
      <w:marRight w:val="0"/>
      <w:marTop w:val="0"/>
      <w:marBottom w:val="0"/>
      <w:divBdr>
        <w:top w:val="none" w:sz="0" w:space="0" w:color="auto"/>
        <w:left w:val="none" w:sz="0" w:space="0" w:color="auto"/>
        <w:bottom w:val="none" w:sz="0" w:space="0" w:color="auto"/>
        <w:right w:val="none" w:sz="0" w:space="0" w:color="auto"/>
      </w:divBdr>
    </w:div>
    <w:div w:id="1935162017">
      <w:bodyDiv w:val="1"/>
      <w:marLeft w:val="0"/>
      <w:marRight w:val="0"/>
      <w:marTop w:val="0"/>
      <w:marBottom w:val="0"/>
      <w:divBdr>
        <w:top w:val="none" w:sz="0" w:space="0" w:color="auto"/>
        <w:left w:val="none" w:sz="0" w:space="0" w:color="auto"/>
        <w:bottom w:val="none" w:sz="0" w:space="0" w:color="auto"/>
        <w:right w:val="none" w:sz="0" w:space="0" w:color="auto"/>
      </w:divBdr>
    </w:div>
    <w:div w:id="1935167673">
      <w:bodyDiv w:val="1"/>
      <w:marLeft w:val="0"/>
      <w:marRight w:val="0"/>
      <w:marTop w:val="0"/>
      <w:marBottom w:val="0"/>
      <w:divBdr>
        <w:top w:val="none" w:sz="0" w:space="0" w:color="auto"/>
        <w:left w:val="none" w:sz="0" w:space="0" w:color="auto"/>
        <w:bottom w:val="none" w:sz="0" w:space="0" w:color="auto"/>
        <w:right w:val="none" w:sz="0" w:space="0" w:color="auto"/>
      </w:divBdr>
    </w:div>
    <w:div w:id="1935169887">
      <w:bodyDiv w:val="1"/>
      <w:marLeft w:val="0"/>
      <w:marRight w:val="0"/>
      <w:marTop w:val="0"/>
      <w:marBottom w:val="0"/>
      <w:divBdr>
        <w:top w:val="none" w:sz="0" w:space="0" w:color="auto"/>
        <w:left w:val="none" w:sz="0" w:space="0" w:color="auto"/>
        <w:bottom w:val="none" w:sz="0" w:space="0" w:color="auto"/>
        <w:right w:val="none" w:sz="0" w:space="0" w:color="auto"/>
      </w:divBdr>
    </w:div>
    <w:div w:id="1935241965">
      <w:bodyDiv w:val="1"/>
      <w:marLeft w:val="0"/>
      <w:marRight w:val="0"/>
      <w:marTop w:val="0"/>
      <w:marBottom w:val="0"/>
      <w:divBdr>
        <w:top w:val="none" w:sz="0" w:space="0" w:color="auto"/>
        <w:left w:val="none" w:sz="0" w:space="0" w:color="auto"/>
        <w:bottom w:val="none" w:sz="0" w:space="0" w:color="auto"/>
        <w:right w:val="none" w:sz="0" w:space="0" w:color="auto"/>
      </w:divBdr>
    </w:div>
    <w:div w:id="1935243614">
      <w:bodyDiv w:val="1"/>
      <w:marLeft w:val="0"/>
      <w:marRight w:val="0"/>
      <w:marTop w:val="0"/>
      <w:marBottom w:val="0"/>
      <w:divBdr>
        <w:top w:val="none" w:sz="0" w:space="0" w:color="auto"/>
        <w:left w:val="none" w:sz="0" w:space="0" w:color="auto"/>
        <w:bottom w:val="none" w:sz="0" w:space="0" w:color="auto"/>
        <w:right w:val="none" w:sz="0" w:space="0" w:color="auto"/>
      </w:divBdr>
    </w:div>
    <w:div w:id="1935284829">
      <w:bodyDiv w:val="1"/>
      <w:marLeft w:val="0"/>
      <w:marRight w:val="0"/>
      <w:marTop w:val="0"/>
      <w:marBottom w:val="0"/>
      <w:divBdr>
        <w:top w:val="none" w:sz="0" w:space="0" w:color="auto"/>
        <w:left w:val="none" w:sz="0" w:space="0" w:color="auto"/>
        <w:bottom w:val="none" w:sz="0" w:space="0" w:color="auto"/>
        <w:right w:val="none" w:sz="0" w:space="0" w:color="auto"/>
      </w:divBdr>
    </w:div>
    <w:div w:id="1935285595">
      <w:bodyDiv w:val="1"/>
      <w:marLeft w:val="0"/>
      <w:marRight w:val="0"/>
      <w:marTop w:val="0"/>
      <w:marBottom w:val="0"/>
      <w:divBdr>
        <w:top w:val="none" w:sz="0" w:space="0" w:color="auto"/>
        <w:left w:val="none" w:sz="0" w:space="0" w:color="auto"/>
        <w:bottom w:val="none" w:sz="0" w:space="0" w:color="auto"/>
        <w:right w:val="none" w:sz="0" w:space="0" w:color="auto"/>
      </w:divBdr>
    </w:div>
    <w:div w:id="1935432570">
      <w:bodyDiv w:val="1"/>
      <w:marLeft w:val="0"/>
      <w:marRight w:val="0"/>
      <w:marTop w:val="0"/>
      <w:marBottom w:val="0"/>
      <w:divBdr>
        <w:top w:val="none" w:sz="0" w:space="0" w:color="auto"/>
        <w:left w:val="none" w:sz="0" w:space="0" w:color="auto"/>
        <w:bottom w:val="none" w:sz="0" w:space="0" w:color="auto"/>
        <w:right w:val="none" w:sz="0" w:space="0" w:color="auto"/>
      </w:divBdr>
    </w:div>
    <w:div w:id="1935479623">
      <w:bodyDiv w:val="1"/>
      <w:marLeft w:val="0"/>
      <w:marRight w:val="0"/>
      <w:marTop w:val="0"/>
      <w:marBottom w:val="0"/>
      <w:divBdr>
        <w:top w:val="none" w:sz="0" w:space="0" w:color="auto"/>
        <w:left w:val="none" w:sz="0" w:space="0" w:color="auto"/>
        <w:bottom w:val="none" w:sz="0" w:space="0" w:color="auto"/>
        <w:right w:val="none" w:sz="0" w:space="0" w:color="auto"/>
      </w:divBdr>
    </w:div>
    <w:div w:id="1935556816">
      <w:bodyDiv w:val="1"/>
      <w:marLeft w:val="0"/>
      <w:marRight w:val="0"/>
      <w:marTop w:val="0"/>
      <w:marBottom w:val="0"/>
      <w:divBdr>
        <w:top w:val="none" w:sz="0" w:space="0" w:color="auto"/>
        <w:left w:val="none" w:sz="0" w:space="0" w:color="auto"/>
        <w:bottom w:val="none" w:sz="0" w:space="0" w:color="auto"/>
        <w:right w:val="none" w:sz="0" w:space="0" w:color="auto"/>
      </w:divBdr>
    </w:div>
    <w:div w:id="1935622919">
      <w:bodyDiv w:val="1"/>
      <w:marLeft w:val="0"/>
      <w:marRight w:val="0"/>
      <w:marTop w:val="0"/>
      <w:marBottom w:val="0"/>
      <w:divBdr>
        <w:top w:val="none" w:sz="0" w:space="0" w:color="auto"/>
        <w:left w:val="none" w:sz="0" w:space="0" w:color="auto"/>
        <w:bottom w:val="none" w:sz="0" w:space="0" w:color="auto"/>
        <w:right w:val="none" w:sz="0" w:space="0" w:color="auto"/>
      </w:divBdr>
    </w:div>
    <w:div w:id="1935626614">
      <w:bodyDiv w:val="1"/>
      <w:marLeft w:val="0"/>
      <w:marRight w:val="0"/>
      <w:marTop w:val="0"/>
      <w:marBottom w:val="0"/>
      <w:divBdr>
        <w:top w:val="none" w:sz="0" w:space="0" w:color="auto"/>
        <w:left w:val="none" w:sz="0" w:space="0" w:color="auto"/>
        <w:bottom w:val="none" w:sz="0" w:space="0" w:color="auto"/>
        <w:right w:val="none" w:sz="0" w:space="0" w:color="auto"/>
      </w:divBdr>
    </w:div>
    <w:div w:id="1935630722">
      <w:bodyDiv w:val="1"/>
      <w:marLeft w:val="0"/>
      <w:marRight w:val="0"/>
      <w:marTop w:val="0"/>
      <w:marBottom w:val="0"/>
      <w:divBdr>
        <w:top w:val="none" w:sz="0" w:space="0" w:color="auto"/>
        <w:left w:val="none" w:sz="0" w:space="0" w:color="auto"/>
        <w:bottom w:val="none" w:sz="0" w:space="0" w:color="auto"/>
        <w:right w:val="none" w:sz="0" w:space="0" w:color="auto"/>
      </w:divBdr>
    </w:div>
    <w:div w:id="1935631215">
      <w:bodyDiv w:val="1"/>
      <w:marLeft w:val="0"/>
      <w:marRight w:val="0"/>
      <w:marTop w:val="0"/>
      <w:marBottom w:val="0"/>
      <w:divBdr>
        <w:top w:val="none" w:sz="0" w:space="0" w:color="auto"/>
        <w:left w:val="none" w:sz="0" w:space="0" w:color="auto"/>
        <w:bottom w:val="none" w:sz="0" w:space="0" w:color="auto"/>
        <w:right w:val="none" w:sz="0" w:space="0" w:color="auto"/>
      </w:divBdr>
    </w:div>
    <w:div w:id="1935816867">
      <w:bodyDiv w:val="1"/>
      <w:marLeft w:val="0"/>
      <w:marRight w:val="0"/>
      <w:marTop w:val="0"/>
      <w:marBottom w:val="0"/>
      <w:divBdr>
        <w:top w:val="none" w:sz="0" w:space="0" w:color="auto"/>
        <w:left w:val="none" w:sz="0" w:space="0" w:color="auto"/>
        <w:bottom w:val="none" w:sz="0" w:space="0" w:color="auto"/>
        <w:right w:val="none" w:sz="0" w:space="0" w:color="auto"/>
      </w:divBdr>
    </w:div>
    <w:div w:id="1936010627">
      <w:bodyDiv w:val="1"/>
      <w:marLeft w:val="0"/>
      <w:marRight w:val="0"/>
      <w:marTop w:val="0"/>
      <w:marBottom w:val="0"/>
      <w:divBdr>
        <w:top w:val="none" w:sz="0" w:space="0" w:color="auto"/>
        <w:left w:val="none" w:sz="0" w:space="0" w:color="auto"/>
        <w:bottom w:val="none" w:sz="0" w:space="0" w:color="auto"/>
        <w:right w:val="none" w:sz="0" w:space="0" w:color="auto"/>
      </w:divBdr>
    </w:div>
    <w:div w:id="1936012607">
      <w:bodyDiv w:val="1"/>
      <w:marLeft w:val="0"/>
      <w:marRight w:val="0"/>
      <w:marTop w:val="0"/>
      <w:marBottom w:val="0"/>
      <w:divBdr>
        <w:top w:val="none" w:sz="0" w:space="0" w:color="auto"/>
        <w:left w:val="none" w:sz="0" w:space="0" w:color="auto"/>
        <w:bottom w:val="none" w:sz="0" w:space="0" w:color="auto"/>
        <w:right w:val="none" w:sz="0" w:space="0" w:color="auto"/>
      </w:divBdr>
    </w:div>
    <w:div w:id="1936014639">
      <w:bodyDiv w:val="1"/>
      <w:marLeft w:val="0"/>
      <w:marRight w:val="0"/>
      <w:marTop w:val="0"/>
      <w:marBottom w:val="0"/>
      <w:divBdr>
        <w:top w:val="none" w:sz="0" w:space="0" w:color="auto"/>
        <w:left w:val="none" w:sz="0" w:space="0" w:color="auto"/>
        <w:bottom w:val="none" w:sz="0" w:space="0" w:color="auto"/>
        <w:right w:val="none" w:sz="0" w:space="0" w:color="auto"/>
      </w:divBdr>
    </w:div>
    <w:div w:id="1936015303">
      <w:bodyDiv w:val="1"/>
      <w:marLeft w:val="0"/>
      <w:marRight w:val="0"/>
      <w:marTop w:val="0"/>
      <w:marBottom w:val="0"/>
      <w:divBdr>
        <w:top w:val="none" w:sz="0" w:space="0" w:color="auto"/>
        <w:left w:val="none" w:sz="0" w:space="0" w:color="auto"/>
        <w:bottom w:val="none" w:sz="0" w:space="0" w:color="auto"/>
        <w:right w:val="none" w:sz="0" w:space="0" w:color="auto"/>
      </w:divBdr>
    </w:div>
    <w:div w:id="1936086149">
      <w:bodyDiv w:val="1"/>
      <w:marLeft w:val="0"/>
      <w:marRight w:val="0"/>
      <w:marTop w:val="0"/>
      <w:marBottom w:val="0"/>
      <w:divBdr>
        <w:top w:val="none" w:sz="0" w:space="0" w:color="auto"/>
        <w:left w:val="none" w:sz="0" w:space="0" w:color="auto"/>
        <w:bottom w:val="none" w:sz="0" w:space="0" w:color="auto"/>
        <w:right w:val="none" w:sz="0" w:space="0" w:color="auto"/>
      </w:divBdr>
    </w:div>
    <w:div w:id="1936133627">
      <w:bodyDiv w:val="1"/>
      <w:marLeft w:val="0"/>
      <w:marRight w:val="0"/>
      <w:marTop w:val="0"/>
      <w:marBottom w:val="0"/>
      <w:divBdr>
        <w:top w:val="none" w:sz="0" w:space="0" w:color="auto"/>
        <w:left w:val="none" w:sz="0" w:space="0" w:color="auto"/>
        <w:bottom w:val="none" w:sz="0" w:space="0" w:color="auto"/>
        <w:right w:val="none" w:sz="0" w:space="0" w:color="auto"/>
      </w:divBdr>
    </w:div>
    <w:div w:id="1936204211">
      <w:bodyDiv w:val="1"/>
      <w:marLeft w:val="0"/>
      <w:marRight w:val="0"/>
      <w:marTop w:val="0"/>
      <w:marBottom w:val="0"/>
      <w:divBdr>
        <w:top w:val="none" w:sz="0" w:space="0" w:color="auto"/>
        <w:left w:val="none" w:sz="0" w:space="0" w:color="auto"/>
        <w:bottom w:val="none" w:sz="0" w:space="0" w:color="auto"/>
        <w:right w:val="none" w:sz="0" w:space="0" w:color="auto"/>
      </w:divBdr>
    </w:div>
    <w:div w:id="1936207363">
      <w:bodyDiv w:val="1"/>
      <w:marLeft w:val="0"/>
      <w:marRight w:val="0"/>
      <w:marTop w:val="0"/>
      <w:marBottom w:val="0"/>
      <w:divBdr>
        <w:top w:val="none" w:sz="0" w:space="0" w:color="auto"/>
        <w:left w:val="none" w:sz="0" w:space="0" w:color="auto"/>
        <w:bottom w:val="none" w:sz="0" w:space="0" w:color="auto"/>
        <w:right w:val="none" w:sz="0" w:space="0" w:color="auto"/>
      </w:divBdr>
    </w:div>
    <w:div w:id="1936280437">
      <w:bodyDiv w:val="1"/>
      <w:marLeft w:val="0"/>
      <w:marRight w:val="0"/>
      <w:marTop w:val="0"/>
      <w:marBottom w:val="0"/>
      <w:divBdr>
        <w:top w:val="none" w:sz="0" w:space="0" w:color="auto"/>
        <w:left w:val="none" w:sz="0" w:space="0" w:color="auto"/>
        <w:bottom w:val="none" w:sz="0" w:space="0" w:color="auto"/>
        <w:right w:val="none" w:sz="0" w:space="0" w:color="auto"/>
      </w:divBdr>
    </w:div>
    <w:div w:id="1936327213">
      <w:bodyDiv w:val="1"/>
      <w:marLeft w:val="0"/>
      <w:marRight w:val="0"/>
      <w:marTop w:val="0"/>
      <w:marBottom w:val="0"/>
      <w:divBdr>
        <w:top w:val="none" w:sz="0" w:space="0" w:color="auto"/>
        <w:left w:val="none" w:sz="0" w:space="0" w:color="auto"/>
        <w:bottom w:val="none" w:sz="0" w:space="0" w:color="auto"/>
        <w:right w:val="none" w:sz="0" w:space="0" w:color="auto"/>
      </w:divBdr>
    </w:div>
    <w:div w:id="1936355036">
      <w:bodyDiv w:val="1"/>
      <w:marLeft w:val="0"/>
      <w:marRight w:val="0"/>
      <w:marTop w:val="0"/>
      <w:marBottom w:val="0"/>
      <w:divBdr>
        <w:top w:val="none" w:sz="0" w:space="0" w:color="auto"/>
        <w:left w:val="none" w:sz="0" w:space="0" w:color="auto"/>
        <w:bottom w:val="none" w:sz="0" w:space="0" w:color="auto"/>
        <w:right w:val="none" w:sz="0" w:space="0" w:color="auto"/>
      </w:divBdr>
    </w:div>
    <w:div w:id="1936356817">
      <w:bodyDiv w:val="1"/>
      <w:marLeft w:val="0"/>
      <w:marRight w:val="0"/>
      <w:marTop w:val="0"/>
      <w:marBottom w:val="0"/>
      <w:divBdr>
        <w:top w:val="none" w:sz="0" w:space="0" w:color="auto"/>
        <w:left w:val="none" w:sz="0" w:space="0" w:color="auto"/>
        <w:bottom w:val="none" w:sz="0" w:space="0" w:color="auto"/>
        <w:right w:val="none" w:sz="0" w:space="0" w:color="auto"/>
      </w:divBdr>
    </w:div>
    <w:div w:id="1936357032">
      <w:bodyDiv w:val="1"/>
      <w:marLeft w:val="0"/>
      <w:marRight w:val="0"/>
      <w:marTop w:val="0"/>
      <w:marBottom w:val="0"/>
      <w:divBdr>
        <w:top w:val="none" w:sz="0" w:space="0" w:color="auto"/>
        <w:left w:val="none" w:sz="0" w:space="0" w:color="auto"/>
        <w:bottom w:val="none" w:sz="0" w:space="0" w:color="auto"/>
        <w:right w:val="none" w:sz="0" w:space="0" w:color="auto"/>
      </w:divBdr>
    </w:div>
    <w:div w:id="1936358958">
      <w:bodyDiv w:val="1"/>
      <w:marLeft w:val="0"/>
      <w:marRight w:val="0"/>
      <w:marTop w:val="0"/>
      <w:marBottom w:val="0"/>
      <w:divBdr>
        <w:top w:val="none" w:sz="0" w:space="0" w:color="auto"/>
        <w:left w:val="none" w:sz="0" w:space="0" w:color="auto"/>
        <w:bottom w:val="none" w:sz="0" w:space="0" w:color="auto"/>
        <w:right w:val="none" w:sz="0" w:space="0" w:color="auto"/>
      </w:divBdr>
    </w:div>
    <w:div w:id="1936396687">
      <w:bodyDiv w:val="1"/>
      <w:marLeft w:val="0"/>
      <w:marRight w:val="0"/>
      <w:marTop w:val="0"/>
      <w:marBottom w:val="0"/>
      <w:divBdr>
        <w:top w:val="none" w:sz="0" w:space="0" w:color="auto"/>
        <w:left w:val="none" w:sz="0" w:space="0" w:color="auto"/>
        <w:bottom w:val="none" w:sz="0" w:space="0" w:color="auto"/>
        <w:right w:val="none" w:sz="0" w:space="0" w:color="auto"/>
      </w:divBdr>
    </w:div>
    <w:div w:id="1936403270">
      <w:bodyDiv w:val="1"/>
      <w:marLeft w:val="0"/>
      <w:marRight w:val="0"/>
      <w:marTop w:val="0"/>
      <w:marBottom w:val="0"/>
      <w:divBdr>
        <w:top w:val="none" w:sz="0" w:space="0" w:color="auto"/>
        <w:left w:val="none" w:sz="0" w:space="0" w:color="auto"/>
        <w:bottom w:val="none" w:sz="0" w:space="0" w:color="auto"/>
        <w:right w:val="none" w:sz="0" w:space="0" w:color="auto"/>
      </w:divBdr>
    </w:div>
    <w:div w:id="1936471683">
      <w:bodyDiv w:val="1"/>
      <w:marLeft w:val="0"/>
      <w:marRight w:val="0"/>
      <w:marTop w:val="0"/>
      <w:marBottom w:val="0"/>
      <w:divBdr>
        <w:top w:val="none" w:sz="0" w:space="0" w:color="auto"/>
        <w:left w:val="none" w:sz="0" w:space="0" w:color="auto"/>
        <w:bottom w:val="none" w:sz="0" w:space="0" w:color="auto"/>
        <w:right w:val="none" w:sz="0" w:space="0" w:color="auto"/>
      </w:divBdr>
    </w:div>
    <w:div w:id="1936474186">
      <w:bodyDiv w:val="1"/>
      <w:marLeft w:val="0"/>
      <w:marRight w:val="0"/>
      <w:marTop w:val="0"/>
      <w:marBottom w:val="0"/>
      <w:divBdr>
        <w:top w:val="none" w:sz="0" w:space="0" w:color="auto"/>
        <w:left w:val="none" w:sz="0" w:space="0" w:color="auto"/>
        <w:bottom w:val="none" w:sz="0" w:space="0" w:color="auto"/>
        <w:right w:val="none" w:sz="0" w:space="0" w:color="auto"/>
      </w:divBdr>
    </w:div>
    <w:div w:id="1936475646">
      <w:bodyDiv w:val="1"/>
      <w:marLeft w:val="0"/>
      <w:marRight w:val="0"/>
      <w:marTop w:val="0"/>
      <w:marBottom w:val="0"/>
      <w:divBdr>
        <w:top w:val="none" w:sz="0" w:space="0" w:color="auto"/>
        <w:left w:val="none" w:sz="0" w:space="0" w:color="auto"/>
        <w:bottom w:val="none" w:sz="0" w:space="0" w:color="auto"/>
        <w:right w:val="none" w:sz="0" w:space="0" w:color="auto"/>
      </w:divBdr>
    </w:div>
    <w:div w:id="1936550421">
      <w:bodyDiv w:val="1"/>
      <w:marLeft w:val="0"/>
      <w:marRight w:val="0"/>
      <w:marTop w:val="0"/>
      <w:marBottom w:val="0"/>
      <w:divBdr>
        <w:top w:val="none" w:sz="0" w:space="0" w:color="auto"/>
        <w:left w:val="none" w:sz="0" w:space="0" w:color="auto"/>
        <w:bottom w:val="none" w:sz="0" w:space="0" w:color="auto"/>
        <w:right w:val="none" w:sz="0" w:space="0" w:color="auto"/>
      </w:divBdr>
    </w:div>
    <w:div w:id="1936550920">
      <w:bodyDiv w:val="1"/>
      <w:marLeft w:val="0"/>
      <w:marRight w:val="0"/>
      <w:marTop w:val="0"/>
      <w:marBottom w:val="0"/>
      <w:divBdr>
        <w:top w:val="none" w:sz="0" w:space="0" w:color="auto"/>
        <w:left w:val="none" w:sz="0" w:space="0" w:color="auto"/>
        <w:bottom w:val="none" w:sz="0" w:space="0" w:color="auto"/>
        <w:right w:val="none" w:sz="0" w:space="0" w:color="auto"/>
      </w:divBdr>
    </w:div>
    <w:div w:id="1936592966">
      <w:bodyDiv w:val="1"/>
      <w:marLeft w:val="0"/>
      <w:marRight w:val="0"/>
      <w:marTop w:val="0"/>
      <w:marBottom w:val="0"/>
      <w:divBdr>
        <w:top w:val="none" w:sz="0" w:space="0" w:color="auto"/>
        <w:left w:val="none" w:sz="0" w:space="0" w:color="auto"/>
        <w:bottom w:val="none" w:sz="0" w:space="0" w:color="auto"/>
        <w:right w:val="none" w:sz="0" w:space="0" w:color="auto"/>
      </w:divBdr>
    </w:div>
    <w:div w:id="1936669387">
      <w:bodyDiv w:val="1"/>
      <w:marLeft w:val="0"/>
      <w:marRight w:val="0"/>
      <w:marTop w:val="0"/>
      <w:marBottom w:val="0"/>
      <w:divBdr>
        <w:top w:val="none" w:sz="0" w:space="0" w:color="auto"/>
        <w:left w:val="none" w:sz="0" w:space="0" w:color="auto"/>
        <w:bottom w:val="none" w:sz="0" w:space="0" w:color="auto"/>
        <w:right w:val="none" w:sz="0" w:space="0" w:color="auto"/>
      </w:divBdr>
    </w:div>
    <w:div w:id="1936672387">
      <w:bodyDiv w:val="1"/>
      <w:marLeft w:val="0"/>
      <w:marRight w:val="0"/>
      <w:marTop w:val="0"/>
      <w:marBottom w:val="0"/>
      <w:divBdr>
        <w:top w:val="none" w:sz="0" w:space="0" w:color="auto"/>
        <w:left w:val="none" w:sz="0" w:space="0" w:color="auto"/>
        <w:bottom w:val="none" w:sz="0" w:space="0" w:color="auto"/>
        <w:right w:val="none" w:sz="0" w:space="0" w:color="auto"/>
      </w:divBdr>
    </w:div>
    <w:div w:id="1936746165">
      <w:bodyDiv w:val="1"/>
      <w:marLeft w:val="0"/>
      <w:marRight w:val="0"/>
      <w:marTop w:val="0"/>
      <w:marBottom w:val="0"/>
      <w:divBdr>
        <w:top w:val="none" w:sz="0" w:space="0" w:color="auto"/>
        <w:left w:val="none" w:sz="0" w:space="0" w:color="auto"/>
        <w:bottom w:val="none" w:sz="0" w:space="0" w:color="auto"/>
        <w:right w:val="none" w:sz="0" w:space="0" w:color="auto"/>
      </w:divBdr>
    </w:div>
    <w:div w:id="1936787549">
      <w:bodyDiv w:val="1"/>
      <w:marLeft w:val="0"/>
      <w:marRight w:val="0"/>
      <w:marTop w:val="0"/>
      <w:marBottom w:val="0"/>
      <w:divBdr>
        <w:top w:val="none" w:sz="0" w:space="0" w:color="auto"/>
        <w:left w:val="none" w:sz="0" w:space="0" w:color="auto"/>
        <w:bottom w:val="none" w:sz="0" w:space="0" w:color="auto"/>
        <w:right w:val="none" w:sz="0" w:space="0" w:color="auto"/>
      </w:divBdr>
    </w:div>
    <w:div w:id="1936790636">
      <w:bodyDiv w:val="1"/>
      <w:marLeft w:val="0"/>
      <w:marRight w:val="0"/>
      <w:marTop w:val="0"/>
      <w:marBottom w:val="0"/>
      <w:divBdr>
        <w:top w:val="none" w:sz="0" w:space="0" w:color="auto"/>
        <w:left w:val="none" w:sz="0" w:space="0" w:color="auto"/>
        <w:bottom w:val="none" w:sz="0" w:space="0" w:color="auto"/>
        <w:right w:val="none" w:sz="0" w:space="0" w:color="auto"/>
      </w:divBdr>
    </w:div>
    <w:div w:id="1936935502">
      <w:bodyDiv w:val="1"/>
      <w:marLeft w:val="0"/>
      <w:marRight w:val="0"/>
      <w:marTop w:val="0"/>
      <w:marBottom w:val="0"/>
      <w:divBdr>
        <w:top w:val="none" w:sz="0" w:space="0" w:color="auto"/>
        <w:left w:val="none" w:sz="0" w:space="0" w:color="auto"/>
        <w:bottom w:val="none" w:sz="0" w:space="0" w:color="auto"/>
        <w:right w:val="none" w:sz="0" w:space="0" w:color="auto"/>
      </w:divBdr>
    </w:div>
    <w:div w:id="1937052856">
      <w:bodyDiv w:val="1"/>
      <w:marLeft w:val="0"/>
      <w:marRight w:val="0"/>
      <w:marTop w:val="0"/>
      <w:marBottom w:val="0"/>
      <w:divBdr>
        <w:top w:val="none" w:sz="0" w:space="0" w:color="auto"/>
        <w:left w:val="none" w:sz="0" w:space="0" w:color="auto"/>
        <w:bottom w:val="none" w:sz="0" w:space="0" w:color="auto"/>
        <w:right w:val="none" w:sz="0" w:space="0" w:color="auto"/>
      </w:divBdr>
    </w:div>
    <w:div w:id="1937201902">
      <w:bodyDiv w:val="1"/>
      <w:marLeft w:val="0"/>
      <w:marRight w:val="0"/>
      <w:marTop w:val="0"/>
      <w:marBottom w:val="0"/>
      <w:divBdr>
        <w:top w:val="none" w:sz="0" w:space="0" w:color="auto"/>
        <w:left w:val="none" w:sz="0" w:space="0" w:color="auto"/>
        <w:bottom w:val="none" w:sz="0" w:space="0" w:color="auto"/>
        <w:right w:val="none" w:sz="0" w:space="0" w:color="auto"/>
      </w:divBdr>
    </w:div>
    <w:div w:id="1937250073">
      <w:bodyDiv w:val="1"/>
      <w:marLeft w:val="0"/>
      <w:marRight w:val="0"/>
      <w:marTop w:val="0"/>
      <w:marBottom w:val="0"/>
      <w:divBdr>
        <w:top w:val="none" w:sz="0" w:space="0" w:color="auto"/>
        <w:left w:val="none" w:sz="0" w:space="0" w:color="auto"/>
        <w:bottom w:val="none" w:sz="0" w:space="0" w:color="auto"/>
        <w:right w:val="none" w:sz="0" w:space="0" w:color="auto"/>
      </w:divBdr>
    </w:div>
    <w:div w:id="1937323241">
      <w:bodyDiv w:val="1"/>
      <w:marLeft w:val="0"/>
      <w:marRight w:val="0"/>
      <w:marTop w:val="0"/>
      <w:marBottom w:val="0"/>
      <w:divBdr>
        <w:top w:val="none" w:sz="0" w:space="0" w:color="auto"/>
        <w:left w:val="none" w:sz="0" w:space="0" w:color="auto"/>
        <w:bottom w:val="none" w:sz="0" w:space="0" w:color="auto"/>
        <w:right w:val="none" w:sz="0" w:space="0" w:color="auto"/>
      </w:divBdr>
    </w:div>
    <w:div w:id="1937325139">
      <w:bodyDiv w:val="1"/>
      <w:marLeft w:val="0"/>
      <w:marRight w:val="0"/>
      <w:marTop w:val="0"/>
      <w:marBottom w:val="0"/>
      <w:divBdr>
        <w:top w:val="none" w:sz="0" w:space="0" w:color="auto"/>
        <w:left w:val="none" w:sz="0" w:space="0" w:color="auto"/>
        <w:bottom w:val="none" w:sz="0" w:space="0" w:color="auto"/>
        <w:right w:val="none" w:sz="0" w:space="0" w:color="auto"/>
      </w:divBdr>
    </w:div>
    <w:div w:id="1937325888">
      <w:bodyDiv w:val="1"/>
      <w:marLeft w:val="0"/>
      <w:marRight w:val="0"/>
      <w:marTop w:val="0"/>
      <w:marBottom w:val="0"/>
      <w:divBdr>
        <w:top w:val="none" w:sz="0" w:space="0" w:color="auto"/>
        <w:left w:val="none" w:sz="0" w:space="0" w:color="auto"/>
        <w:bottom w:val="none" w:sz="0" w:space="0" w:color="auto"/>
        <w:right w:val="none" w:sz="0" w:space="0" w:color="auto"/>
      </w:divBdr>
    </w:div>
    <w:div w:id="1937397693">
      <w:bodyDiv w:val="1"/>
      <w:marLeft w:val="0"/>
      <w:marRight w:val="0"/>
      <w:marTop w:val="0"/>
      <w:marBottom w:val="0"/>
      <w:divBdr>
        <w:top w:val="none" w:sz="0" w:space="0" w:color="auto"/>
        <w:left w:val="none" w:sz="0" w:space="0" w:color="auto"/>
        <w:bottom w:val="none" w:sz="0" w:space="0" w:color="auto"/>
        <w:right w:val="none" w:sz="0" w:space="0" w:color="auto"/>
      </w:divBdr>
    </w:div>
    <w:div w:id="1937443654">
      <w:bodyDiv w:val="1"/>
      <w:marLeft w:val="0"/>
      <w:marRight w:val="0"/>
      <w:marTop w:val="0"/>
      <w:marBottom w:val="0"/>
      <w:divBdr>
        <w:top w:val="none" w:sz="0" w:space="0" w:color="auto"/>
        <w:left w:val="none" w:sz="0" w:space="0" w:color="auto"/>
        <w:bottom w:val="none" w:sz="0" w:space="0" w:color="auto"/>
        <w:right w:val="none" w:sz="0" w:space="0" w:color="auto"/>
      </w:divBdr>
    </w:div>
    <w:div w:id="1937513455">
      <w:bodyDiv w:val="1"/>
      <w:marLeft w:val="0"/>
      <w:marRight w:val="0"/>
      <w:marTop w:val="0"/>
      <w:marBottom w:val="0"/>
      <w:divBdr>
        <w:top w:val="none" w:sz="0" w:space="0" w:color="auto"/>
        <w:left w:val="none" w:sz="0" w:space="0" w:color="auto"/>
        <w:bottom w:val="none" w:sz="0" w:space="0" w:color="auto"/>
        <w:right w:val="none" w:sz="0" w:space="0" w:color="auto"/>
      </w:divBdr>
    </w:div>
    <w:div w:id="1937520251">
      <w:bodyDiv w:val="1"/>
      <w:marLeft w:val="0"/>
      <w:marRight w:val="0"/>
      <w:marTop w:val="0"/>
      <w:marBottom w:val="0"/>
      <w:divBdr>
        <w:top w:val="none" w:sz="0" w:space="0" w:color="auto"/>
        <w:left w:val="none" w:sz="0" w:space="0" w:color="auto"/>
        <w:bottom w:val="none" w:sz="0" w:space="0" w:color="auto"/>
        <w:right w:val="none" w:sz="0" w:space="0" w:color="auto"/>
      </w:divBdr>
    </w:div>
    <w:div w:id="1937595224">
      <w:bodyDiv w:val="1"/>
      <w:marLeft w:val="0"/>
      <w:marRight w:val="0"/>
      <w:marTop w:val="0"/>
      <w:marBottom w:val="0"/>
      <w:divBdr>
        <w:top w:val="none" w:sz="0" w:space="0" w:color="auto"/>
        <w:left w:val="none" w:sz="0" w:space="0" w:color="auto"/>
        <w:bottom w:val="none" w:sz="0" w:space="0" w:color="auto"/>
        <w:right w:val="none" w:sz="0" w:space="0" w:color="auto"/>
      </w:divBdr>
    </w:div>
    <w:div w:id="1937664551">
      <w:bodyDiv w:val="1"/>
      <w:marLeft w:val="0"/>
      <w:marRight w:val="0"/>
      <w:marTop w:val="0"/>
      <w:marBottom w:val="0"/>
      <w:divBdr>
        <w:top w:val="none" w:sz="0" w:space="0" w:color="auto"/>
        <w:left w:val="none" w:sz="0" w:space="0" w:color="auto"/>
        <w:bottom w:val="none" w:sz="0" w:space="0" w:color="auto"/>
        <w:right w:val="none" w:sz="0" w:space="0" w:color="auto"/>
      </w:divBdr>
    </w:div>
    <w:div w:id="1937711145">
      <w:bodyDiv w:val="1"/>
      <w:marLeft w:val="0"/>
      <w:marRight w:val="0"/>
      <w:marTop w:val="0"/>
      <w:marBottom w:val="0"/>
      <w:divBdr>
        <w:top w:val="none" w:sz="0" w:space="0" w:color="auto"/>
        <w:left w:val="none" w:sz="0" w:space="0" w:color="auto"/>
        <w:bottom w:val="none" w:sz="0" w:space="0" w:color="auto"/>
        <w:right w:val="none" w:sz="0" w:space="0" w:color="auto"/>
      </w:divBdr>
    </w:div>
    <w:div w:id="1937857148">
      <w:bodyDiv w:val="1"/>
      <w:marLeft w:val="0"/>
      <w:marRight w:val="0"/>
      <w:marTop w:val="0"/>
      <w:marBottom w:val="0"/>
      <w:divBdr>
        <w:top w:val="none" w:sz="0" w:space="0" w:color="auto"/>
        <w:left w:val="none" w:sz="0" w:space="0" w:color="auto"/>
        <w:bottom w:val="none" w:sz="0" w:space="0" w:color="auto"/>
        <w:right w:val="none" w:sz="0" w:space="0" w:color="auto"/>
      </w:divBdr>
    </w:div>
    <w:div w:id="1937859048">
      <w:bodyDiv w:val="1"/>
      <w:marLeft w:val="0"/>
      <w:marRight w:val="0"/>
      <w:marTop w:val="0"/>
      <w:marBottom w:val="0"/>
      <w:divBdr>
        <w:top w:val="none" w:sz="0" w:space="0" w:color="auto"/>
        <w:left w:val="none" w:sz="0" w:space="0" w:color="auto"/>
        <w:bottom w:val="none" w:sz="0" w:space="0" w:color="auto"/>
        <w:right w:val="none" w:sz="0" w:space="0" w:color="auto"/>
      </w:divBdr>
    </w:div>
    <w:div w:id="1937903017">
      <w:bodyDiv w:val="1"/>
      <w:marLeft w:val="0"/>
      <w:marRight w:val="0"/>
      <w:marTop w:val="0"/>
      <w:marBottom w:val="0"/>
      <w:divBdr>
        <w:top w:val="none" w:sz="0" w:space="0" w:color="auto"/>
        <w:left w:val="none" w:sz="0" w:space="0" w:color="auto"/>
        <w:bottom w:val="none" w:sz="0" w:space="0" w:color="auto"/>
        <w:right w:val="none" w:sz="0" w:space="0" w:color="auto"/>
      </w:divBdr>
    </w:div>
    <w:div w:id="1938056879">
      <w:bodyDiv w:val="1"/>
      <w:marLeft w:val="0"/>
      <w:marRight w:val="0"/>
      <w:marTop w:val="0"/>
      <w:marBottom w:val="0"/>
      <w:divBdr>
        <w:top w:val="none" w:sz="0" w:space="0" w:color="auto"/>
        <w:left w:val="none" w:sz="0" w:space="0" w:color="auto"/>
        <w:bottom w:val="none" w:sz="0" w:space="0" w:color="auto"/>
        <w:right w:val="none" w:sz="0" w:space="0" w:color="auto"/>
      </w:divBdr>
    </w:div>
    <w:div w:id="1938058529">
      <w:bodyDiv w:val="1"/>
      <w:marLeft w:val="0"/>
      <w:marRight w:val="0"/>
      <w:marTop w:val="0"/>
      <w:marBottom w:val="0"/>
      <w:divBdr>
        <w:top w:val="none" w:sz="0" w:space="0" w:color="auto"/>
        <w:left w:val="none" w:sz="0" w:space="0" w:color="auto"/>
        <w:bottom w:val="none" w:sz="0" w:space="0" w:color="auto"/>
        <w:right w:val="none" w:sz="0" w:space="0" w:color="auto"/>
      </w:divBdr>
    </w:div>
    <w:div w:id="1938100348">
      <w:bodyDiv w:val="1"/>
      <w:marLeft w:val="0"/>
      <w:marRight w:val="0"/>
      <w:marTop w:val="0"/>
      <w:marBottom w:val="0"/>
      <w:divBdr>
        <w:top w:val="none" w:sz="0" w:space="0" w:color="auto"/>
        <w:left w:val="none" w:sz="0" w:space="0" w:color="auto"/>
        <w:bottom w:val="none" w:sz="0" w:space="0" w:color="auto"/>
        <w:right w:val="none" w:sz="0" w:space="0" w:color="auto"/>
      </w:divBdr>
    </w:div>
    <w:div w:id="1938100359">
      <w:bodyDiv w:val="1"/>
      <w:marLeft w:val="0"/>
      <w:marRight w:val="0"/>
      <w:marTop w:val="0"/>
      <w:marBottom w:val="0"/>
      <w:divBdr>
        <w:top w:val="none" w:sz="0" w:space="0" w:color="auto"/>
        <w:left w:val="none" w:sz="0" w:space="0" w:color="auto"/>
        <w:bottom w:val="none" w:sz="0" w:space="0" w:color="auto"/>
        <w:right w:val="none" w:sz="0" w:space="0" w:color="auto"/>
      </w:divBdr>
    </w:div>
    <w:div w:id="1938243698">
      <w:bodyDiv w:val="1"/>
      <w:marLeft w:val="0"/>
      <w:marRight w:val="0"/>
      <w:marTop w:val="0"/>
      <w:marBottom w:val="0"/>
      <w:divBdr>
        <w:top w:val="none" w:sz="0" w:space="0" w:color="auto"/>
        <w:left w:val="none" w:sz="0" w:space="0" w:color="auto"/>
        <w:bottom w:val="none" w:sz="0" w:space="0" w:color="auto"/>
        <w:right w:val="none" w:sz="0" w:space="0" w:color="auto"/>
      </w:divBdr>
    </w:div>
    <w:div w:id="1938320884">
      <w:bodyDiv w:val="1"/>
      <w:marLeft w:val="0"/>
      <w:marRight w:val="0"/>
      <w:marTop w:val="0"/>
      <w:marBottom w:val="0"/>
      <w:divBdr>
        <w:top w:val="none" w:sz="0" w:space="0" w:color="auto"/>
        <w:left w:val="none" w:sz="0" w:space="0" w:color="auto"/>
        <w:bottom w:val="none" w:sz="0" w:space="0" w:color="auto"/>
        <w:right w:val="none" w:sz="0" w:space="0" w:color="auto"/>
      </w:divBdr>
    </w:div>
    <w:div w:id="1938363946">
      <w:bodyDiv w:val="1"/>
      <w:marLeft w:val="0"/>
      <w:marRight w:val="0"/>
      <w:marTop w:val="0"/>
      <w:marBottom w:val="0"/>
      <w:divBdr>
        <w:top w:val="none" w:sz="0" w:space="0" w:color="auto"/>
        <w:left w:val="none" w:sz="0" w:space="0" w:color="auto"/>
        <w:bottom w:val="none" w:sz="0" w:space="0" w:color="auto"/>
        <w:right w:val="none" w:sz="0" w:space="0" w:color="auto"/>
      </w:divBdr>
    </w:div>
    <w:div w:id="1938438252">
      <w:bodyDiv w:val="1"/>
      <w:marLeft w:val="0"/>
      <w:marRight w:val="0"/>
      <w:marTop w:val="0"/>
      <w:marBottom w:val="0"/>
      <w:divBdr>
        <w:top w:val="none" w:sz="0" w:space="0" w:color="auto"/>
        <w:left w:val="none" w:sz="0" w:space="0" w:color="auto"/>
        <w:bottom w:val="none" w:sz="0" w:space="0" w:color="auto"/>
        <w:right w:val="none" w:sz="0" w:space="0" w:color="auto"/>
      </w:divBdr>
    </w:div>
    <w:div w:id="1938513602">
      <w:bodyDiv w:val="1"/>
      <w:marLeft w:val="0"/>
      <w:marRight w:val="0"/>
      <w:marTop w:val="0"/>
      <w:marBottom w:val="0"/>
      <w:divBdr>
        <w:top w:val="none" w:sz="0" w:space="0" w:color="auto"/>
        <w:left w:val="none" w:sz="0" w:space="0" w:color="auto"/>
        <w:bottom w:val="none" w:sz="0" w:space="0" w:color="auto"/>
        <w:right w:val="none" w:sz="0" w:space="0" w:color="auto"/>
      </w:divBdr>
    </w:div>
    <w:div w:id="1938516048">
      <w:bodyDiv w:val="1"/>
      <w:marLeft w:val="0"/>
      <w:marRight w:val="0"/>
      <w:marTop w:val="0"/>
      <w:marBottom w:val="0"/>
      <w:divBdr>
        <w:top w:val="none" w:sz="0" w:space="0" w:color="auto"/>
        <w:left w:val="none" w:sz="0" w:space="0" w:color="auto"/>
        <w:bottom w:val="none" w:sz="0" w:space="0" w:color="auto"/>
        <w:right w:val="none" w:sz="0" w:space="0" w:color="auto"/>
      </w:divBdr>
    </w:div>
    <w:div w:id="1938516698">
      <w:bodyDiv w:val="1"/>
      <w:marLeft w:val="0"/>
      <w:marRight w:val="0"/>
      <w:marTop w:val="0"/>
      <w:marBottom w:val="0"/>
      <w:divBdr>
        <w:top w:val="none" w:sz="0" w:space="0" w:color="auto"/>
        <w:left w:val="none" w:sz="0" w:space="0" w:color="auto"/>
        <w:bottom w:val="none" w:sz="0" w:space="0" w:color="auto"/>
        <w:right w:val="none" w:sz="0" w:space="0" w:color="auto"/>
      </w:divBdr>
    </w:div>
    <w:div w:id="1938518383">
      <w:bodyDiv w:val="1"/>
      <w:marLeft w:val="0"/>
      <w:marRight w:val="0"/>
      <w:marTop w:val="0"/>
      <w:marBottom w:val="0"/>
      <w:divBdr>
        <w:top w:val="none" w:sz="0" w:space="0" w:color="auto"/>
        <w:left w:val="none" w:sz="0" w:space="0" w:color="auto"/>
        <w:bottom w:val="none" w:sz="0" w:space="0" w:color="auto"/>
        <w:right w:val="none" w:sz="0" w:space="0" w:color="auto"/>
      </w:divBdr>
    </w:div>
    <w:div w:id="1938562230">
      <w:bodyDiv w:val="1"/>
      <w:marLeft w:val="0"/>
      <w:marRight w:val="0"/>
      <w:marTop w:val="0"/>
      <w:marBottom w:val="0"/>
      <w:divBdr>
        <w:top w:val="none" w:sz="0" w:space="0" w:color="auto"/>
        <w:left w:val="none" w:sz="0" w:space="0" w:color="auto"/>
        <w:bottom w:val="none" w:sz="0" w:space="0" w:color="auto"/>
        <w:right w:val="none" w:sz="0" w:space="0" w:color="auto"/>
      </w:divBdr>
    </w:div>
    <w:div w:id="1938633648">
      <w:bodyDiv w:val="1"/>
      <w:marLeft w:val="0"/>
      <w:marRight w:val="0"/>
      <w:marTop w:val="0"/>
      <w:marBottom w:val="0"/>
      <w:divBdr>
        <w:top w:val="none" w:sz="0" w:space="0" w:color="auto"/>
        <w:left w:val="none" w:sz="0" w:space="0" w:color="auto"/>
        <w:bottom w:val="none" w:sz="0" w:space="0" w:color="auto"/>
        <w:right w:val="none" w:sz="0" w:space="0" w:color="auto"/>
      </w:divBdr>
    </w:div>
    <w:div w:id="1938707476">
      <w:bodyDiv w:val="1"/>
      <w:marLeft w:val="0"/>
      <w:marRight w:val="0"/>
      <w:marTop w:val="0"/>
      <w:marBottom w:val="0"/>
      <w:divBdr>
        <w:top w:val="none" w:sz="0" w:space="0" w:color="auto"/>
        <w:left w:val="none" w:sz="0" w:space="0" w:color="auto"/>
        <w:bottom w:val="none" w:sz="0" w:space="0" w:color="auto"/>
        <w:right w:val="none" w:sz="0" w:space="0" w:color="auto"/>
      </w:divBdr>
    </w:div>
    <w:div w:id="1938903185">
      <w:bodyDiv w:val="1"/>
      <w:marLeft w:val="0"/>
      <w:marRight w:val="0"/>
      <w:marTop w:val="0"/>
      <w:marBottom w:val="0"/>
      <w:divBdr>
        <w:top w:val="none" w:sz="0" w:space="0" w:color="auto"/>
        <w:left w:val="none" w:sz="0" w:space="0" w:color="auto"/>
        <w:bottom w:val="none" w:sz="0" w:space="0" w:color="auto"/>
        <w:right w:val="none" w:sz="0" w:space="0" w:color="auto"/>
      </w:divBdr>
    </w:div>
    <w:div w:id="1938977363">
      <w:bodyDiv w:val="1"/>
      <w:marLeft w:val="0"/>
      <w:marRight w:val="0"/>
      <w:marTop w:val="0"/>
      <w:marBottom w:val="0"/>
      <w:divBdr>
        <w:top w:val="none" w:sz="0" w:space="0" w:color="auto"/>
        <w:left w:val="none" w:sz="0" w:space="0" w:color="auto"/>
        <w:bottom w:val="none" w:sz="0" w:space="0" w:color="auto"/>
        <w:right w:val="none" w:sz="0" w:space="0" w:color="auto"/>
      </w:divBdr>
    </w:div>
    <w:div w:id="1939092297">
      <w:bodyDiv w:val="1"/>
      <w:marLeft w:val="0"/>
      <w:marRight w:val="0"/>
      <w:marTop w:val="0"/>
      <w:marBottom w:val="0"/>
      <w:divBdr>
        <w:top w:val="none" w:sz="0" w:space="0" w:color="auto"/>
        <w:left w:val="none" w:sz="0" w:space="0" w:color="auto"/>
        <w:bottom w:val="none" w:sz="0" w:space="0" w:color="auto"/>
        <w:right w:val="none" w:sz="0" w:space="0" w:color="auto"/>
      </w:divBdr>
    </w:div>
    <w:div w:id="1939291589">
      <w:bodyDiv w:val="1"/>
      <w:marLeft w:val="0"/>
      <w:marRight w:val="0"/>
      <w:marTop w:val="0"/>
      <w:marBottom w:val="0"/>
      <w:divBdr>
        <w:top w:val="none" w:sz="0" w:space="0" w:color="auto"/>
        <w:left w:val="none" w:sz="0" w:space="0" w:color="auto"/>
        <w:bottom w:val="none" w:sz="0" w:space="0" w:color="auto"/>
        <w:right w:val="none" w:sz="0" w:space="0" w:color="auto"/>
      </w:divBdr>
    </w:div>
    <w:div w:id="1939292895">
      <w:bodyDiv w:val="1"/>
      <w:marLeft w:val="0"/>
      <w:marRight w:val="0"/>
      <w:marTop w:val="0"/>
      <w:marBottom w:val="0"/>
      <w:divBdr>
        <w:top w:val="none" w:sz="0" w:space="0" w:color="auto"/>
        <w:left w:val="none" w:sz="0" w:space="0" w:color="auto"/>
        <w:bottom w:val="none" w:sz="0" w:space="0" w:color="auto"/>
        <w:right w:val="none" w:sz="0" w:space="0" w:color="auto"/>
      </w:divBdr>
    </w:div>
    <w:div w:id="1939412281">
      <w:bodyDiv w:val="1"/>
      <w:marLeft w:val="0"/>
      <w:marRight w:val="0"/>
      <w:marTop w:val="0"/>
      <w:marBottom w:val="0"/>
      <w:divBdr>
        <w:top w:val="none" w:sz="0" w:space="0" w:color="auto"/>
        <w:left w:val="none" w:sz="0" w:space="0" w:color="auto"/>
        <w:bottom w:val="none" w:sz="0" w:space="0" w:color="auto"/>
        <w:right w:val="none" w:sz="0" w:space="0" w:color="auto"/>
      </w:divBdr>
    </w:div>
    <w:div w:id="1939482229">
      <w:bodyDiv w:val="1"/>
      <w:marLeft w:val="0"/>
      <w:marRight w:val="0"/>
      <w:marTop w:val="0"/>
      <w:marBottom w:val="0"/>
      <w:divBdr>
        <w:top w:val="none" w:sz="0" w:space="0" w:color="auto"/>
        <w:left w:val="none" w:sz="0" w:space="0" w:color="auto"/>
        <w:bottom w:val="none" w:sz="0" w:space="0" w:color="auto"/>
        <w:right w:val="none" w:sz="0" w:space="0" w:color="auto"/>
      </w:divBdr>
    </w:div>
    <w:div w:id="1939482405">
      <w:bodyDiv w:val="1"/>
      <w:marLeft w:val="0"/>
      <w:marRight w:val="0"/>
      <w:marTop w:val="0"/>
      <w:marBottom w:val="0"/>
      <w:divBdr>
        <w:top w:val="none" w:sz="0" w:space="0" w:color="auto"/>
        <w:left w:val="none" w:sz="0" w:space="0" w:color="auto"/>
        <w:bottom w:val="none" w:sz="0" w:space="0" w:color="auto"/>
        <w:right w:val="none" w:sz="0" w:space="0" w:color="auto"/>
      </w:divBdr>
    </w:div>
    <w:div w:id="1939559259">
      <w:bodyDiv w:val="1"/>
      <w:marLeft w:val="0"/>
      <w:marRight w:val="0"/>
      <w:marTop w:val="0"/>
      <w:marBottom w:val="0"/>
      <w:divBdr>
        <w:top w:val="none" w:sz="0" w:space="0" w:color="auto"/>
        <w:left w:val="none" w:sz="0" w:space="0" w:color="auto"/>
        <w:bottom w:val="none" w:sz="0" w:space="0" w:color="auto"/>
        <w:right w:val="none" w:sz="0" w:space="0" w:color="auto"/>
      </w:divBdr>
    </w:div>
    <w:div w:id="1939560902">
      <w:bodyDiv w:val="1"/>
      <w:marLeft w:val="0"/>
      <w:marRight w:val="0"/>
      <w:marTop w:val="0"/>
      <w:marBottom w:val="0"/>
      <w:divBdr>
        <w:top w:val="none" w:sz="0" w:space="0" w:color="auto"/>
        <w:left w:val="none" w:sz="0" w:space="0" w:color="auto"/>
        <w:bottom w:val="none" w:sz="0" w:space="0" w:color="auto"/>
        <w:right w:val="none" w:sz="0" w:space="0" w:color="auto"/>
      </w:divBdr>
    </w:div>
    <w:div w:id="1939633769">
      <w:bodyDiv w:val="1"/>
      <w:marLeft w:val="0"/>
      <w:marRight w:val="0"/>
      <w:marTop w:val="0"/>
      <w:marBottom w:val="0"/>
      <w:divBdr>
        <w:top w:val="none" w:sz="0" w:space="0" w:color="auto"/>
        <w:left w:val="none" w:sz="0" w:space="0" w:color="auto"/>
        <w:bottom w:val="none" w:sz="0" w:space="0" w:color="auto"/>
        <w:right w:val="none" w:sz="0" w:space="0" w:color="auto"/>
      </w:divBdr>
    </w:div>
    <w:div w:id="1939634014">
      <w:bodyDiv w:val="1"/>
      <w:marLeft w:val="0"/>
      <w:marRight w:val="0"/>
      <w:marTop w:val="0"/>
      <w:marBottom w:val="0"/>
      <w:divBdr>
        <w:top w:val="none" w:sz="0" w:space="0" w:color="auto"/>
        <w:left w:val="none" w:sz="0" w:space="0" w:color="auto"/>
        <w:bottom w:val="none" w:sz="0" w:space="0" w:color="auto"/>
        <w:right w:val="none" w:sz="0" w:space="0" w:color="auto"/>
      </w:divBdr>
    </w:div>
    <w:div w:id="1939635218">
      <w:bodyDiv w:val="1"/>
      <w:marLeft w:val="0"/>
      <w:marRight w:val="0"/>
      <w:marTop w:val="0"/>
      <w:marBottom w:val="0"/>
      <w:divBdr>
        <w:top w:val="none" w:sz="0" w:space="0" w:color="auto"/>
        <w:left w:val="none" w:sz="0" w:space="0" w:color="auto"/>
        <w:bottom w:val="none" w:sz="0" w:space="0" w:color="auto"/>
        <w:right w:val="none" w:sz="0" w:space="0" w:color="auto"/>
      </w:divBdr>
    </w:div>
    <w:div w:id="1939674377">
      <w:bodyDiv w:val="1"/>
      <w:marLeft w:val="0"/>
      <w:marRight w:val="0"/>
      <w:marTop w:val="0"/>
      <w:marBottom w:val="0"/>
      <w:divBdr>
        <w:top w:val="none" w:sz="0" w:space="0" w:color="auto"/>
        <w:left w:val="none" w:sz="0" w:space="0" w:color="auto"/>
        <w:bottom w:val="none" w:sz="0" w:space="0" w:color="auto"/>
        <w:right w:val="none" w:sz="0" w:space="0" w:color="auto"/>
      </w:divBdr>
    </w:div>
    <w:div w:id="1939678100">
      <w:bodyDiv w:val="1"/>
      <w:marLeft w:val="0"/>
      <w:marRight w:val="0"/>
      <w:marTop w:val="0"/>
      <w:marBottom w:val="0"/>
      <w:divBdr>
        <w:top w:val="none" w:sz="0" w:space="0" w:color="auto"/>
        <w:left w:val="none" w:sz="0" w:space="0" w:color="auto"/>
        <w:bottom w:val="none" w:sz="0" w:space="0" w:color="auto"/>
        <w:right w:val="none" w:sz="0" w:space="0" w:color="auto"/>
      </w:divBdr>
    </w:div>
    <w:div w:id="1939679409">
      <w:bodyDiv w:val="1"/>
      <w:marLeft w:val="0"/>
      <w:marRight w:val="0"/>
      <w:marTop w:val="0"/>
      <w:marBottom w:val="0"/>
      <w:divBdr>
        <w:top w:val="none" w:sz="0" w:space="0" w:color="auto"/>
        <w:left w:val="none" w:sz="0" w:space="0" w:color="auto"/>
        <w:bottom w:val="none" w:sz="0" w:space="0" w:color="auto"/>
        <w:right w:val="none" w:sz="0" w:space="0" w:color="auto"/>
      </w:divBdr>
    </w:div>
    <w:div w:id="1939679615">
      <w:bodyDiv w:val="1"/>
      <w:marLeft w:val="0"/>
      <w:marRight w:val="0"/>
      <w:marTop w:val="0"/>
      <w:marBottom w:val="0"/>
      <w:divBdr>
        <w:top w:val="none" w:sz="0" w:space="0" w:color="auto"/>
        <w:left w:val="none" w:sz="0" w:space="0" w:color="auto"/>
        <w:bottom w:val="none" w:sz="0" w:space="0" w:color="auto"/>
        <w:right w:val="none" w:sz="0" w:space="0" w:color="auto"/>
      </w:divBdr>
    </w:div>
    <w:div w:id="1939680602">
      <w:bodyDiv w:val="1"/>
      <w:marLeft w:val="0"/>
      <w:marRight w:val="0"/>
      <w:marTop w:val="0"/>
      <w:marBottom w:val="0"/>
      <w:divBdr>
        <w:top w:val="none" w:sz="0" w:space="0" w:color="auto"/>
        <w:left w:val="none" w:sz="0" w:space="0" w:color="auto"/>
        <w:bottom w:val="none" w:sz="0" w:space="0" w:color="auto"/>
        <w:right w:val="none" w:sz="0" w:space="0" w:color="auto"/>
      </w:divBdr>
    </w:div>
    <w:div w:id="1939749853">
      <w:bodyDiv w:val="1"/>
      <w:marLeft w:val="0"/>
      <w:marRight w:val="0"/>
      <w:marTop w:val="0"/>
      <w:marBottom w:val="0"/>
      <w:divBdr>
        <w:top w:val="none" w:sz="0" w:space="0" w:color="auto"/>
        <w:left w:val="none" w:sz="0" w:space="0" w:color="auto"/>
        <w:bottom w:val="none" w:sz="0" w:space="0" w:color="auto"/>
        <w:right w:val="none" w:sz="0" w:space="0" w:color="auto"/>
      </w:divBdr>
    </w:div>
    <w:div w:id="1939823921">
      <w:bodyDiv w:val="1"/>
      <w:marLeft w:val="0"/>
      <w:marRight w:val="0"/>
      <w:marTop w:val="0"/>
      <w:marBottom w:val="0"/>
      <w:divBdr>
        <w:top w:val="none" w:sz="0" w:space="0" w:color="auto"/>
        <w:left w:val="none" w:sz="0" w:space="0" w:color="auto"/>
        <w:bottom w:val="none" w:sz="0" w:space="0" w:color="auto"/>
        <w:right w:val="none" w:sz="0" w:space="0" w:color="auto"/>
      </w:divBdr>
    </w:div>
    <w:div w:id="1939868607">
      <w:bodyDiv w:val="1"/>
      <w:marLeft w:val="0"/>
      <w:marRight w:val="0"/>
      <w:marTop w:val="0"/>
      <w:marBottom w:val="0"/>
      <w:divBdr>
        <w:top w:val="none" w:sz="0" w:space="0" w:color="auto"/>
        <w:left w:val="none" w:sz="0" w:space="0" w:color="auto"/>
        <w:bottom w:val="none" w:sz="0" w:space="0" w:color="auto"/>
        <w:right w:val="none" w:sz="0" w:space="0" w:color="auto"/>
      </w:divBdr>
    </w:div>
    <w:div w:id="1939870474">
      <w:bodyDiv w:val="1"/>
      <w:marLeft w:val="0"/>
      <w:marRight w:val="0"/>
      <w:marTop w:val="0"/>
      <w:marBottom w:val="0"/>
      <w:divBdr>
        <w:top w:val="none" w:sz="0" w:space="0" w:color="auto"/>
        <w:left w:val="none" w:sz="0" w:space="0" w:color="auto"/>
        <w:bottom w:val="none" w:sz="0" w:space="0" w:color="auto"/>
        <w:right w:val="none" w:sz="0" w:space="0" w:color="auto"/>
      </w:divBdr>
    </w:div>
    <w:div w:id="1939949248">
      <w:bodyDiv w:val="1"/>
      <w:marLeft w:val="0"/>
      <w:marRight w:val="0"/>
      <w:marTop w:val="0"/>
      <w:marBottom w:val="0"/>
      <w:divBdr>
        <w:top w:val="none" w:sz="0" w:space="0" w:color="auto"/>
        <w:left w:val="none" w:sz="0" w:space="0" w:color="auto"/>
        <w:bottom w:val="none" w:sz="0" w:space="0" w:color="auto"/>
        <w:right w:val="none" w:sz="0" w:space="0" w:color="auto"/>
      </w:divBdr>
    </w:div>
    <w:div w:id="1940017036">
      <w:bodyDiv w:val="1"/>
      <w:marLeft w:val="0"/>
      <w:marRight w:val="0"/>
      <w:marTop w:val="0"/>
      <w:marBottom w:val="0"/>
      <w:divBdr>
        <w:top w:val="none" w:sz="0" w:space="0" w:color="auto"/>
        <w:left w:val="none" w:sz="0" w:space="0" w:color="auto"/>
        <w:bottom w:val="none" w:sz="0" w:space="0" w:color="auto"/>
        <w:right w:val="none" w:sz="0" w:space="0" w:color="auto"/>
      </w:divBdr>
    </w:div>
    <w:div w:id="1940020496">
      <w:bodyDiv w:val="1"/>
      <w:marLeft w:val="0"/>
      <w:marRight w:val="0"/>
      <w:marTop w:val="0"/>
      <w:marBottom w:val="0"/>
      <w:divBdr>
        <w:top w:val="none" w:sz="0" w:space="0" w:color="auto"/>
        <w:left w:val="none" w:sz="0" w:space="0" w:color="auto"/>
        <w:bottom w:val="none" w:sz="0" w:space="0" w:color="auto"/>
        <w:right w:val="none" w:sz="0" w:space="0" w:color="auto"/>
      </w:divBdr>
    </w:div>
    <w:div w:id="1940136321">
      <w:bodyDiv w:val="1"/>
      <w:marLeft w:val="0"/>
      <w:marRight w:val="0"/>
      <w:marTop w:val="0"/>
      <w:marBottom w:val="0"/>
      <w:divBdr>
        <w:top w:val="none" w:sz="0" w:space="0" w:color="auto"/>
        <w:left w:val="none" w:sz="0" w:space="0" w:color="auto"/>
        <w:bottom w:val="none" w:sz="0" w:space="0" w:color="auto"/>
        <w:right w:val="none" w:sz="0" w:space="0" w:color="auto"/>
      </w:divBdr>
    </w:div>
    <w:div w:id="1940143374">
      <w:bodyDiv w:val="1"/>
      <w:marLeft w:val="0"/>
      <w:marRight w:val="0"/>
      <w:marTop w:val="0"/>
      <w:marBottom w:val="0"/>
      <w:divBdr>
        <w:top w:val="none" w:sz="0" w:space="0" w:color="auto"/>
        <w:left w:val="none" w:sz="0" w:space="0" w:color="auto"/>
        <w:bottom w:val="none" w:sz="0" w:space="0" w:color="auto"/>
        <w:right w:val="none" w:sz="0" w:space="0" w:color="auto"/>
      </w:divBdr>
    </w:div>
    <w:div w:id="1940216740">
      <w:bodyDiv w:val="1"/>
      <w:marLeft w:val="0"/>
      <w:marRight w:val="0"/>
      <w:marTop w:val="0"/>
      <w:marBottom w:val="0"/>
      <w:divBdr>
        <w:top w:val="none" w:sz="0" w:space="0" w:color="auto"/>
        <w:left w:val="none" w:sz="0" w:space="0" w:color="auto"/>
        <w:bottom w:val="none" w:sz="0" w:space="0" w:color="auto"/>
        <w:right w:val="none" w:sz="0" w:space="0" w:color="auto"/>
      </w:divBdr>
    </w:div>
    <w:div w:id="1940260402">
      <w:bodyDiv w:val="1"/>
      <w:marLeft w:val="0"/>
      <w:marRight w:val="0"/>
      <w:marTop w:val="0"/>
      <w:marBottom w:val="0"/>
      <w:divBdr>
        <w:top w:val="none" w:sz="0" w:space="0" w:color="auto"/>
        <w:left w:val="none" w:sz="0" w:space="0" w:color="auto"/>
        <w:bottom w:val="none" w:sz="0" w:space="0" w:color="auto"/>
        <w:right w:val="none" w:sz="0" w:space="0" w:color="auto"/>
      </w:divBdr>
    </w:div>
    <w:div w:id="1940408536">
      <w:bodyDiv w:val="1"/>
      <w:marLeft w:val="0"/>
      <w:marRight w:val="0"/>
      <w:marTop w:val="0"/>
      <w:marBottom w:val="0"/>
      <w:divBdr>
        <w:top w:val="none" w:sz="0" w:space="0" w:color="auto"/>
        <w:left w:val="none" w:sz="0" w:space="0" w:color="auto"/>
        <w:bottom w:val="none" w:sz="0" w:space="0" w:color="auto"/>
        <w:right w:val="none" w:sz="0" w:space="0" w:color="auto"/>
      </w:divBdr>
    </w:div>
    <w:div w:id="1940409250">
      <w:bodyDiv w:val="1"/>
      <w:marLeft w:val="0"/>
      <w:marRight w:val="0"/>
      <w:marTop w:val="0"/>
      <w:marBottom w:val="0"/>
      <w:divBdr>
        <w:top w:val="none" w:sz="0" w:space="0" w:color="auto"/>
        <w:left w:val="none" w:sz="0" w:space="0" w:color="auto"/>
        <w:bottom w:val="none" w:sz="0" w:space="0" w:color="auto"/>
        <w:right w:val="none" w:sz="0" w:space="0" w:color="auto"/>
      </w:divBdr>
    </w:div>
    <w:div w:id="1940522767">
      <w:bodyDiv w:val="1"/>
      <w:marLeft w:val="0"/>
      <w:marRight w:val="0"/>
      <w:marTop w:val="0"/>
      <w:marBottom w:val="0"/>
      <w:divBdr>
        <w:top w:val="none" w:sz="0" w:space="0" w:color="auto"/>
        <w:left w:val="none" w:sz="0" w:space="0" w:color="auto"/>
        <w:bottom w:val="none" w:sz="0" w:space="0" w:color="auto"/>
        <w:right w:val="none" w:sz="0" w:space="0" w:color="auto"/>
      </w:divBdr>
    </w:div>
    <w:div w:id="1940524923">
      <w:bodyDiv w:val="1"/>
      <w:marLeft w:val="0"/>
      <w:marRight w:val="0"/>
      <w:marTop w:val="0"/>
      <w:marBottom w:val="0"/>
      <w:divBdr>
        <w:top w:val="none" w:sz="0" w:space="0" w:color="auto"/>
        <w:left w:val="none" w:sz="0" w:space="0" w:color="auto"/>
        <w:bottom w:val="none" w:sz="0" w:space="0" w:color="auto"/>
        <w:right w:val="none" w:sz="0" w:space="0" w:color="auto"/>
      </w:divBdr>
    </w:div>
    <w:div w:id="1940602598">
      <w:bodyDiv w:val="1"/>
      <w:marLeft w:val="0"/>
      <w:marRight w:val="0"/>
      <w:marTop w:val="0"/>
      <w:marBottom w:val="0"/>
      <w:divBdr>
        <w:top w:val="none" w:sz="0" w:space="0" w:color="auto"/>
        <w:left w:val="none" w:sz="0" w:space="0" w:color="auto"/>
        <w:bottom w:val="none" w:sz="0" w:space="0" w:color="auto"/>
        <w:right w:val="none" w:sz="0" w:space="0" w:color="auto"/>
      </w:divBdr>
    </w:div>
    <w:div w:id="1940721958">
      <w:bodyDiv w:val="1"/>
      <w:marLeft w:val="0"/>
      <w:marRight w:val="0"/>
      <w:marTop w:val="0"/>
      <w:marBottom w:val="0"/>
      <w:divBdr>
        <w:top w:val="none" w:sz="0" w:space="0" w:color="auto"/>
        <w:left w:val="none" w:sz="0" w:space="0" w:color="auto"/>
        <w:bottom w:val="none" w:sz="0" w:space="0" w:color="auto"/>
        <w:right w:val="none" w:sz="0" w:space="0" w:color="auto"/>
      </w:divBdr>
    </w:div>
    <w:div w:id="1940747828">
      <w:bodyDiv w:val="1"/>
      <w:marLeft w:val="0"/>
      <w:marRight w:val="0"/>
      <w:marTop w:val="0"/>
      <w:marBottom w:val="0"/>
      <w:divBdr>
        <w:top w:val="none" w:sz="0" w:space="0" w:color="auto"/>
        <w:left w:val="none" w:sz="0" w:space="0" w:color="auto"/>
        <w:bottom w:val="none" w:sz="0" w:space="0" w:color="auto"/>
        <w:right w:val="none" w:sz="0" w:space="0" w:color="auto"/>
      </w:divBdr>
    </w:div>
    <w:div w:id="1940789643">
      <w:bodyDiv w:val="1"/>
      <w:marLeft w:val="0"/>
      <w:marRight w:val="0"/>
      <w:marTop w:val="0"/>
      <w:marBottom w:val="0"/>
      <w:divBdr>
        <w:top w:val="none" w:sz="0" w:space="0" w:color="auto"/>
        <w:left w:val="none" w:sz="0" w:space="0" w:color="auto"/>
        <w:bottom w:val="none" w:sz="0" w:space="0" w:color="auto"/>
        <w:right w:val="none" w:sz="0" w:space="0" w:color="auto"/>
      </w:divBdr>
    </w:div>
    <w:div w:id="1940986965">
      <w:bodyDiv w:val="1"/>
      <w:marLeft w:val="0"/>
      <w:marRight w:val="0"/>
      <w:marTop w:val="0"/>
      <w:marBottom w:val="0"/>
      <w:divBdr>
        <w:top w:val="none" w:sz="0" w:space="0" w:color="auto"/>
        <w:left w:val="none" w:sz="0" w:space="0" w:color="auto"/>
        <w:bottom w:val="none" w:sz="0" w:space="0" w:color="auto"/>
        <w:right w:val="none" w:sz="0" w:space="0" w:color="auto"/>
      </w:divBdr>
    </w:div>
    <w:div w:id="1940989805">
      <w:bodyDiv w:val="1"/>
      <w:marLeft w:val="0"/>
      <w:marRight w:val="0"/>
      <w:marTop w:val="0"/>
      <w:marBottom w:val="0"/>
      <w:divBdr>
        <w:top w:val="none" w:sz="0" w:space="0" w:color="auto"/>
        <w:left w:val="none" w:sz="0" w:space="0" w:color="auto"/>
        <w:bottom w:val="none" w:sz="0" w:space="0" w:color="auto"/>
        <w:right w:val="none" w:sz="0" w:space="0" w:color="auto"/>
      </w:divBdr>
    </w:div>
    <w:div w:id="1940990019">
      <w:bodyDiv w:val="1"/>
      <w:marLeft w:val="0"/>
      <w:marRight w:val="0"/>
      <w:marTop w:val="0"/>
      <w:marBottom w:val="0"/>
      <w:divBdr>
        <w:top w:val="none" w:sz="0" w:space="0" w:color="auto"/>
        <w:left w:val="none" w:sz="0" w:space="0" w:color="auto"/>
        <w:bottom w:val="none" w:sz="0" w:space="0" w:color="auto"/>
        <w:right w:val="none" w:sz="0" w:space="0" w:color="auto"/>
      </w:divBdr>
    </w:div>
    <w:div w:id="1941135406">
      <w:bodyDiv w:val="1"/>
      <w:marLeft w:val="0"/>
      <w:marRight w:val="0"/>
      <w:marTop w:val="0"/>
      <w:marBottom w:val="0"/>
      <w:divBdr>
        <w:top w:val="none" w:sz="0" w:space="0" w:color="auto"/>
        <w:left w:val="none" w:sz="0" w:space="0" w:color="auto"/>
        <w:bottom w:val="none" w:sz="0" w:space="0" w:color="auto"/>
        <w:right w:val="none" w:sz="0" w:space="0" w:color="auto"/>
      </w:divBdr>
    </w:div>
    <w:div w:id="1941136923">
      <w:bodyDiv w:val="1"/>
      <w:marLeft w:val="0"/>
      <w:marRight w:val="0"/>
      <w:marTop w:val="0"/>
      <w:marBottom w:val="0"/>
      <w:divBdr>
        <w:top w:val="none" w:sz="0" w:space="0" w:color="auto"/>
        <w:left w:val="none" w:sz="0" w:space="0" w:color="auto"/>
        <w:bottom w:val="none" w:sz="0" w:space="0" w:color="auto"/>
        <w:right w:val="none" w:sz="0" w:space="0" w:color="auto"/>
      </w:divBdr>
    </w:div>
    <w:div w:id="1941142597">
      <w:bodyDiv w:val="1"/>
      <w:marLeft w:val="0"/>
      <w:marRight w:val="0"/>
      <w:marTop w:val="0"/>
      <w:marBottom w:val="0"/>
      <w:divBdr>
        <w:top w:val="none" w:sz="0" w:space="0" w:color="auto"/>
        <w:left w:val="none" w:sz="0" w:space="0" w:color="auto"/>
        <w:bottom w:val="none" w:sz="0" w:space="0" w:color="auto"/>
        <w:right w:val="none" w:sz="0" w:space="0" w:color="auto"/>
      </w:divBdr>
    </w:div>
    <w:div w:id="1941255238">
      <w:bodyDiv w:val="1"/>
      <w:marLeft w:val="0"/>
      <w:marRight w:val="0"/>
      <w:marTop w:val="0"/>
      <w:marBottom w:val="0"/>
      <w:divBdr>
        <w:top w:val="none" w:sz="0" w:space="0" w:color="auto"/>
        <w:left w:val="none" w:sz="0" w:space="0" w:color="auto"/>
        <w:bottom w:val="none" w:sz="0" w:space="0" w:color="auto"/>
        <w:right w:val="none" w:sz="0" w:space="0" w:color="auto"/>
      </w:divBdr>
    </w:div>
    <w:div w:id="1941258411">
      <w:bodyDiv w:val="1"/>
      <w:marLeft w:val="0"/>
      <w:marRight w:val="0"/>
      <w:marTop w:val="0"/>
      <w:marBottom w:val="0"/>
      <w:divBdr>
        <w:top w:val="none" w:sz="0" w:space="0" w:color="auto"/>
        <w:left w:val="none" w:sz="0" w:space="0" w:color="auto"/>
        <w:bottom w:val="none" w:sz="0" w:space="0" w:color="auto"/>
        <w:right w:val="none" w:sz="0" w:space="0" w:color="auto"/>
      </w:divBdr>
    </w:div>
    <w:div w:id="1941334333">
      <w:bodyDiv w:val="1"/>
      <w:marLeft w:val="0"/>
      <w:marRight w:val="0"/>
      <w:marTop w:val="0"/>
      <w:marBottom w:val="0"/>
      <w:divBdr>
        <w:top w:val="none" w:sz="0" w:space="0" w:color="auto"/>
        <w:left w:val="none" w:sz="0" w:space="0" w:color="auto"/>
        <w:bottom w:val="none" w:sz="0" w:space="0" w:color="auto"/>
        <w:right w:val="none" w:sz="0" w:space="0" w:color="auto"/>
      </w:divBdr>
    </w:div>
    <w:div w:id="1941376159">
      <w:bodyDiv w:val="1"/>
      <w:marLeft w:val="0"/>
      <w:marRight w:val="0"/>
      <w:marTop w:val="0"/>
      <w:marBottom w:val="0"/>
      <w:divBdr>
        <w:top w:val="none" w:sz="0" w:space="0" w:color="auto"/>
        <w:left w:val="none" w:sz="0" w:space="0" w:color="auto"/>
        <w:bottom w:val="none" w:sz="0" w:space="0" w:color="auto"/>
        <w:right w:val="none" w:sz="0" w:space="0" w:color="auto"/>
      </w:divBdr>
    </w:div>
    <w:div w:id="1941451983">
      <w:bodyDiv w:val="1"/>
      <w:marLeft w:val="0"/>
      <w:marRight w:val="0"/>
      <w:marTop w:val="0"/>
      <w:marBottom w:val="0"/>
      <w:divBdr>
        <w:top w:val="none" w:sz="0" w:space="0" w:color="auto"/>
        <w:left w:val="none" w:sz="0" w:space="0" w:color="auto"/>
        <w:bottom w:val="none" w:sz="0" w:space="0" w:color="auto"/>
        <w:right w:val="none" w:sz="0" w:space="0" w:color="auto"/>
      </w:divBdr>
    </w:div>
    <w:div w:id="1941452326">
      <w:bodyDiv w:val="1"/>
      <w:marLeft w:val="0"/>
      <w:marRight w:val="0"/>
      <w:marTop w:val="0"/>
      <w:marBottom w:val="0"/>
      <w:divBdr>
        <w:top w:val="none" w:sz="0" w:space="0" w:color="auto"/>
        <w:left w:val="none" w:sz="0" w:space="0" w:color="auto"/>
        <w:bottom w:val="none" w:sz="0" w:space="0" w:color="auto"/>
        <w:right w:val="none" w:sz="0" w:space="0" w:color="auto"/>
      </w:divBdr>
    </w:div>
    <w:div w:id="1941522183">
      <w:bodyDiv w:val="1"/>
      <w:marLeft w:val="0"/>
      <w:marRight w:val="0"/>
      <w:marTop w:val="0"/>
      <w:marBottom w:val="0"/>
      <w:divBdr>
        <w:top w:val="none" w:sz="0" w:space="0" w:color="auto"/>
        <w:left w:val="none" w:sz="0" w:space="0" w:color="auto"/>
        <w:bottom w:val="none" w:sz="0" w:space="0" w:color="auto"/>
        <w:right w:val="none" w:sz="0" w:space="0" w:color="auto"/>
      </w:divBdr>
    </w:div>
    <w:div w:id="1941524396">
      <w:bodyDiv w:val="1"/>
      <w:marLeft w:val="0"/>
      <w:marRight w:val="0"/>
      <w:marTop w:val="0"/>
      <w:marBottom w:val="0"/>
      <w:divBdr>
        <w:top w:val="none" w:sz="0" w:space="0" w:color="auto"/>
        <w:left w:val="none" w:sz="0" w:space="0" w:color="auto"/>
        <w:bottom w:val="none" w:sz="0" w:space="0" w:color="auto"/>
        <w:right w:val="none" w:sz="0" w:space="0" w:color="auto"/>
      </w:divBdr>
    </w:div>
    <w:div w:id="1941525908">
      <w:bodyDiv w:val="1"/>
      <w:marLeft w:val="0"/>
      <w:marRight w:val="0"/>
      <w:marTop w:val="0"/>
      <w:marBottom w:val="0"/>
      <w:divBdr>
        <w:top w:val="none" w:sz="0" w:space="0" w:color="auto"/>
        <w:left w:val="none" w:sz="0" w:space="0" w:color="auto"/>
        <w:bottom w:val="none" w:sz="0" w:space="0" w:color="auto"/>
        <w:right w:val="none" w:sz="0" w:space="0" w:color="auto"/>
      </w:divBdr>
    </w:div>
    <w:div w:id="1941571300">
      <w:bodyDiv w:val="1"/>
      <w:marLeft w:val="0"/>
      <w:marRight w:val="0"/>
      <w:marTop w:val="0"/>
      <w:marBottom w:val="0"/>
      <w:divBdr>
        <w:top w:val="none" w:sz="0" w:space="0" w:color="auto"/>
        <w:left w:val="none" w:sz="0" w:space="0" w:color="auto"/>
        <w:bottom w:val="none" w:sz="0" w:space="0" w:color="auto"/>
        <w:right w:val="none" w:sz="0" w:space="0" w:color="auto"/>
      </w:divBdr>
    </w:div>
    <w:div w:id="1941646297">
      <w:bodyDiv w:val="1"/>
      <w:marLeft w:val="0"/>
      <w:marRight w:val="0"/>
      <w:marTop w:val="0"/>
      <w:marBottom w:val="0"/>
      <w:divBdr>
        <w:top w:val="none" w:sz="0" w:space="0" w:color="auto"/>
        <w:left w:val="none" w:sz="0" w:space="0" w:color="auto"/>
        <w:bottom w:val="none" w:sz="0" w:space="0" w:color="auto"/>
        <w:right w:val="none" w:sz="0" w:space="0" w:color="auto"/>
      </w:divBdr>
    </w:div>
    <w:div w:id="1941797169">
      <w:bodyDiv w:val="1"/>
      <w:marLeft w:val="0"/>
      <w:marRight w:val="0"/>
      <w:marTop w:val="0"/>
      <w:marBottom w:val="0"/>
      <w:divBdr>
        <w:top w:val="none" w:sz="0" w:space="0" w:color="auto"/>
        <w:left w:val="none" w:sz="0" w:space="0" w:color="auto"/>
        <w:bottom w:val="none" w:sz="0" w:space="0" w:color="auto"/>
        <w:right w:val="none" w:sz="0" w:space="0" w:color="auto"/>
      </w:divBdr>
    </w:div>
    <w:div w:id="1941832213">
      <w:bodyDiv w:val="1"/>
      <w:marLeft w:val="0"/>
      <w:marRight w:val="0"/>
      <w:marTop w:val="0"/>
      <w:marBottom w:val="0"/>
      <w:divBdr>
        <w:top w:val="none" w:sz="0" w:space="0" w:color="auto"/>
        <w:left w:val="none" w:sz="0" w:space="0" w:color="auto"/>
        <w:bottom w:val="none" w:sz="0" w:space="0" w:color="auto"/>
        <w:right w:val="none" w:sz="0" w:space="0" w:color="auto"/>
      </w:divBdr>
    </w:div>
    <w:div w:id="1941836427">
      <w:bodyDiv w:val="1"/>
      <w:marLeft w:val="0"/>
      <w:marRight w:val="0"/>
      <w:marTop w:val="0"/>
      <w:marBottom w:val="0"/>
      <w:divBdr>
        <w:top w:val="none" w:sz="0" w:space="0" w:color="auto"/>
        <w:left w:val="none" w:sz="0" w:space="0" w:color="auto"/>
        <w:bottom w:val="none" w:sz="0" w:space="0" w:color="auto"/>
        <w:right w:val="none" w:sz="0" w:space="0" w:color="auto"/>
      </w:divBdr>
    </w:div>
    <w:div w:id="1941910693">
      <w:bodyDiv w:val="1"/>
      <w:marLeft w:val="0"/>
      <w:marRight w:val="0"/>
      <w:marTop w:val="0"/>
      <w:marBottom w:val="0"/>
      <w:divBdr>
        <w:top w:val="none" w:sz="0" w:space="0" w:color="auto"/>
        <w:left w:val="none" w:sz="0" w:space="0" w:color="auto"/>
        <w:bottom w:val="none" w:sz="0" w:space="0" w:color="auto"/>
        <w:right w:val="none" w:sz="0" w:space="0" w:color="auto"/>
      </w:divBdr>
    </w:div>
    <w:div w:id="1941991006">
      <w:bodyDiv w:val="1"/>
      <w:marLeft w:val="0"/>
      <w:marRight w:val="0"/>
      <w:marTop w:val="0"/>
      <w:marBottom w:val="0"/>
      <w:divBdr>
        <w:top w:val="none" w:sz="0" w:space="0" w:color="auto"/>
        <w:left w:val="none" w:sz="0" w:space="0" w:color="auto"/>
        <w:bottom w:val="none" w:sz="0" w:space="0" w:color="auto"/>
        <w:right w:val="none" w:sz="0" w:space="0" w:color="auto"/>
      </w:divBdr>
    </w:div>
    <w:div w:id="1942108186">
      <w:bodyDiv w:val="1"/>
      <w:marLeft w:val="0"/>
      <w:marRight w:val="0"/>
      <w:marTop w:val="0"/>
      <w:marBottom w:val="0"/>
      <w:divBdr>
        <w:top w:val="none" w:sz="0" w:space="0" w:color="auto"/>
        <w:left w:val="none" w:sz="0" w:space="0" w:color="auto"/>
        <w:bottom w:val="none" w:sz="0" w:space="0" w:color="auto"/>
        <w:right w:val="none" w:sz="0" w:space="0" w:color="auto"/>
      </w:divBdr>
    </w:div>
    <w:div w:id="1942184228">
      <w:bodyDiv w:val="1"/>
      <w:marLeft w:val="0"/>
      <w:marRight w:val="0"/>
      <w:marTop w:val="0"/>
      <w:marBottom w:val="0"/>
      <w:divBdr>
        <w:top w:val="none" w:sz="0" w:space="0" w:color="auto"/>
        <w:left w:val="none" w:sz="0" w:space="0" w:color="auto"/>
        <w:bottom w:val="none" w:sz="0" w:space="0" w:color="auto"/>
        <w:right w:val="none" w:sz="0" w:space="0" w:color="auto"/>
      </w:divBdr>
    </w:div>
    <w:div w:id="1942253373">
      <w:bodyDiv w:val="1"/>
      <w:marLeft w:val="0"/>
      <w:marRight w:val="0"/>
      <w:marTop w:val="0"/>
      <w:marBottom w:val="0"/>
      <w:divBdr>
        <w:top w:val="none" w:sz="0" w:space="0" w:color="auto"/>
        <w:left w:val="none" w:sz="0" w:space="0" w:color="auto"/>
        <w:bottom w:val="none" w:sz="0" w:space="0" w:color="auto"/>
        <w:right w:val="none" w:sz="0" w:space="0" w:color="auto"/>
      </w:divBdr>
    </w:div>
    <w:div w:id="1942257615">
      <w:bodyDiv w:val="1"/>
      <w:marLeft w:val="0"/>
      <w:marRight w:val="0"/>
      <w:marTop w:val="0"/>
      <w:marBottom w:val="0"/>
      <w:divBdr>
        <w:top w:val="none" w:sz="0" w:space="0" w:color="auto"/>
        <w:left w:val="none" w:sz="0" w:space="0" w:color="auto"/>
        <w:bottom w:val="none" w:sz="0" w:space="0" w:color="auto"/>
        <w:right w:val="none" w:sz="0" w:space="0" w:color="auto"/>
      </w:divBdr>
    </w:div>
    <w:div w:id="1942293585">
      <w:bodyDiv w:val="1"/>
      <w:marLeft w:val="0"/>
      <w:marRight w:val="0"/>
      <w:marTop w:val="0"/>
      <w:marBottom w:val="0"/>
      <w:divBdr>
        <w:top w:val="none" w:sz="0" w:space="0" w:color="auto"/>
        <w:left w:val="none" w:sz="0" w:space="0" w:color="auto"/>
        <w:bottom w:val="none" w:sz="0" w:space="0" w:color="auto"/>
        <w:right w:val="none" w:sz="0" w:space="0" w:color="auto"/>
      </w:divBdr>
    </w:div>
    <w:div w:id="1942295811">
      <w:bodyDiv w:val="1"/>
      <w:marLeft w:val="0"/>
      <w:marRight w:val="0"/>
      <w:marTop w:val="0"/>
      <w:marBottom w:val="0"/>
      <w:divBdr>
        <w:top w:val="none" w:sz="0" w:space="0" w:color="auto"/>
        <w:left w:val="none" w:sz="0" w:space="0" w:color="auto"/>
        <w:bottom w:val="none" w:sz="0" w:space="0" w:color="auto"/>
        <w:right w:val="none" w:sz="0" w:space="0" w:color="auto"/>
      </w:divBdr>
    </w:div>
    <w:div w:id="1942570139">
      <w:bodyDiv w:val="1"/>
      <w:marLeft w:val="0"/>
      <w:marRight w:val="0"/>
      <w:marTop w:val="0"/>
      <w:marBottom w:val="0"/>
      <w:divBdr>
        <w:top w:val="none" w:sz="0" w:space="0" w:color="auto"/>
        <w:left w:val="none" w:sz="0" w:space="0" w:color="auto"/>
        <w:bottom w:val="none" w:sz="0" w:space="0" w:color="auto"/>
        <w:right w:val="none" w:sz="0" w:space="0" w:color="auto"/>
      </w:divBdr>
    </w:div>
    <w:div w:id="1942642277">
      <w:bodyDiv w:val="1"/>
      <w:marLeft w:val="0"/>
      <w:marRight w:val="0"/>
      <w:marTop w:val="0"/>
      <w:marBottom w:val="0"/>
      <w:divBdr>
        <w:top w:val="none" w:sz="0" w:space="0" w:color="auto"/>
        <w:left w:val="none" w:sz="0" w:space="0" w:color="auto"/>
        <w:bottom w:val="none" w:sz="0" w:space="0" w:color="auto"/>
        <w:right w:val="none" w:sz="0" w:space="0" w:color="auto"/>
      </w:divBdr>
    </w:div>
    <w:div w:id="1942643261">
      <w:bodyDiv w:val="1"/>
      <w:marLeft w:val="0"/>
      <w:marRight w:val="0"/>
      <w:marTop w:val="0"/>
      <w:marBottom w:val="0"/>
      <w:divBdr>
        <w:top w:val="none" w:sz="0" w:space="0" w:color="auto"/>
        <w:left w:val="none" w:sz="0" w:space="0" w:color="auto"/>
        <w:bottom w:val="none" w:sz="0" w:space="0" w:color="auto"/>
        <w:right w:val="none" w:sz="0" w:space="0" w:color="auto"/>
      </w:divBdr>
    </w:div>
    <w:div w:id="1942909084">
      <w:bodyDiv w:val="1"/>
      <w:marLeft w:val="0"/>
      <w:marRight w:val="0"/>
      <w:marTop w:val="0"/>
      <w:marBottom w:val="0"/>
      <w:divBdr>
        <w:top w:val="none" w:sz="0" w:space="0" w:color="auto"/>
        <w:left w:val="none" w:sz="0" w:space="0" w:color="auto"/>
        <w:bottom w:val="none" w:sz="0" w:space="0" w:color="auto"/>
        <w:right w:val="none" w:sz="0" w:space="0" w:color="auto"/>
      </w:divBdr>
    </w:div>
    <w:div w:id="1942911091">
      <w:bodyDiv w:val="1"/>
      <w:marLeft w:val="0"/>
      <w:marRight w:val="0"/>
      <w:marTop w:val="0"/>
      <w:marBottom w:val="0"/>
      <w:divBdr>
        <w:top w:val="none" w:sz="0" w:space="0" w:color="auto"/>
        <w:left w:val="none" w:sz="0" w:space="0" w:color="auto"/>
        <w:bottom w:val="none" w:sz="0" w:space="0" w:color="auto"/>
        <w:right w:val="none" w:sz="0" w:space="0" w:color="auto"/>
      </w:divBdr>
    </w:div>
    <w:div w:id="1942911714">
      <w:bodyDiv w:val="1"/>
      <w:marLeft w:val="0"/>
      <w:marRight w:val="0"/>
      <w:marTop w:val="0"/>
      <w:marBottom w:val="0"/>
      <w:divBdr>
        <w:top w:val="none" w:sz="0" w:space="0" w:color="auto"/>
        <w:left w:val="none" w:sz="0" w:space="0" w:color="auto"/>
        <w:bottom w:val="none" w:sz="0" w:space="0" w:color="auto"/>
        <w:right w:val="none" w:sz="0" w:space="0" w:color="auto"/>
      </w:divBdr>
    </w:div>
    <w:div w:id="1943028782">
      <w:bodyDiv w:val="1"/>
      <w:marLeft w:val="0"/>
      <w:marRight w:val="0"/>
      <w:marTop w:val="0"/>
      <w:marBottom w:val="0"/>
      <w:divBdr>
        <w:top w:val="none" w:sz="0" w:space="0" w:color="auto"/>
        <w:left w:val="none" w:sz="0" w:space="0" w:color="auto"/>
        <w:bottom w:val="none" w:sz="0" w:space="0" w:color="auto"/>
        <w:right w:val="none" w:sz="0" w:space="0" w:color="auto"/>
      </w:divBdr>
    </w:div>
    <w:div w:id="1943100088">
      <w:bodyDiv w:val="1"/>
      <w:marLeft w:val="0"/>
      <w:marRight w:val="0"/>
      <w:marTop w:val="0"/>
      <w:marBottom w:val="0"/>
      <w:divBdr>
        <w:top w:val="none" w:sz="0" w:space="0" w:color="auto"/>
        <w:left w:val="none" w:sz="0" w:space="0" w:color="auto"/>
        <w:bottom w:val="none" w:sz="0" w:space="0" w:color="auto"/>
        <w:right w:val="none" w:sz="0" w:space="0" w:color="auto"/>
      </w:divBdr>
    </w:div>
    <w:div w:id="1943100435">
      <w:bodyDiv w:val="1"/>
      <w:marLeft w:val="0"/>
      <w:marRight w:val="0"/>
      <w:marTop w:val="0"/>
      <w:marBottom w:val="0"/>
      <w:divBdr>
        <w:top w:val="none" w:sz="0" w:space="0" w:color="auto"/>
        <w:left w:val="none" w:sz="0" w:space="0" w:color="auto"/>
        <w:bottom w:val="none" w:sz="0" w:space="0" w:color="auto"/>
        <w:right w:val="none" w:sz="0" w:space="0" w:color="auto"/>
      </w:divBdr>
    </w:div>
    <w:div w:id="1943142848">
      <w:bodyDiv w:val="1"/>
      <w:marLeft w:val="0"/>
      <w:marRight w:val="0"/>
      <w:marTop w:val="0"/>
      <w:marBottom w:val="0"/>
      <w:divBdr>
        <w:top w:val="none" w:sz="0" w:space="0" w:color="auto"/>
        <w:left w:val="none" w:sz="0" w:space="0" w:color="auto"/>
        <w:bottom w:val="none" w:sz="0" w:space="0" w:color="auto"/>
        <w:right w:val="none" w:sz="0" w:space="0" w:color="auto"/>
      </w:divBdr>
    </w:div>
    <w:div w:id="1943147727">
      <w:bodyDiv w:val="1"/>
      <w:marLeft w:val="0"/>
      <w:marRight w:val="0"/>
      <w:marTop w:val="0"/>
      <w:marBottom w:val="0"/>
      <w:divBdr>
        <w:top w:val="none" w:sz="0" w:space="0" w:color="auto"/>
        <w:left w:val="none" w:sz="0" w:space="0" w:color="auto"/>
        <w:bottom w:val="none" w:sz="0" w:space="0" w:color="auto"/>
        <w:right w:val="none" w:sz="0" w:space="0" w:color="auto"/>
      </w:divBdr>
    </w:div>
    <w:div w:id="1943221919">
      <w:bodyDiv w:val="1"/>
      <w:marLeft w:val="0"/>
      <w:marRight w:val="0"/>
      <w:marTop w:val="0"/>
      <w:marBottom w:val="0"/>
      <w:divBdr>
        <w:top w:val="none" w:sz="0" w:space="0" w:color="auto"/>
        <w:left w:val="none" w:sz="0" w:space="0" w:color="auto"/>
        <w:bottom w:val="none" w:sz="0" w:space="0" w:color="auto"/>
        <w:right w:val="none" w:sz="0" w:space="0" w:color="auto"/>
      </w:divBdr>
    </w:div>
    <w:div w:id="1943293295">
      <w:bodyDiv w:val="1"/>
      <w:marLeft w:val="0"/>
      <w:marRight w:val="0"/>
      <w:marTop w:val="0"/>
      <w:marBottom w:val="0"/>
      <w:divBdr>
        <w:top w:val="none" w:sz="0" w:space="0" w:color="auto"/>
        <w:left w:val="none" w:sz="0" w:space="0" w:color="auto"/>
        <w:bottom w:val="none" w:sz="0" w:space="0" w:color="auto"/>
        <w:right w:val="none" w:sz="0" w:space="0" w:color="auto"/>
      </w:divBdr>
    </w:div>
    <w:div w:id="1943343648">
      <w:bodyDiv w:val="1"/>
      <w:marLeft w:val="0"/>
      <w:marRight w:val="0"/>
      <w:marTop w:val="0"/>
      <w:marBottom w:val="0"/>
      <w:divBdr>
        <w:top w:val="none" w:sz="0" w:space="0" w:color="auto"/>
        <w:left w:val="none" w:sz="0" w:space="0" w:color="auto"/>
        <w:bottom w:val="none" w:sz="0" w:space="0" w:color="auto"/>
        <w:right w:val="none" w:sz="0" w:space="0" w:color="auto"/>
      </w:divBdr>
    </w:div>
    <w:div w:id="1943370908">
      <w:bodyDiv w:val="1"/>
      <w:marLeft w:val="0"/>
      <w:marRight w:val="0"/>
      <w:marTop w:val="0"/>
      <w:marBottom w:val="0"/>
      <w:divBdr>
        <w:top w:val="none" w:sz="0" w:space="0" w:color="auto"/>
        <w:left w:val="none" w:sz="0" w:space="0" w:color="auto"/>
        <w:bottom w:val="none" w:sz="0" w:space="0" w:color="auto"/>
        <w:right w:val="none" w:sz="0" w:space="0" w:color="auto"/>
      </w:divBdr>
    </w:div>
    <w:div w:id="1943415791">
      <w:bodyDiv w:val="1"/>
      <w:marLeft w:val="0"/>
      <w:marRight w:val="0"/>
      <w:marTop w:val="0"/>
      <w:marBottom w:val="0"/>
      <w:divBdr>
        <w:top w:val="none" w:sz="0" w:space="0" w:color="auto"/>
        <w:left w:val="none" w:sz="0" w:space="0" w:color="auto"/>
        <w:bottom w:val="none" w:sz="0" w:space="0" w:color="auto"/>
        <w:right w:val="none" w:sz="0" w:space="0" w:color="auto"/>
      </w:divBdr>
    </w:div>
    <w:div w:id="1943491456">
      <w:bodyDiv w:val="1"/>
      <w:marLeft w:val="0"/>
      <w:marRight w:val="0"/>
      <w:marTop w:val="0"/>
      <w:marBottom w:val="0"/>
      <w:divBdr>
        <w:top w:val="none" w:sz="0" w:space="0" w:color="auto"/>
        <w:left w:val="none" w:sz="0" w:space="0" w:color="auto"/>
        <w:bottom w:val="none" w:sz="0" w:space="0" w:color="auto"/>
        <w:right w:val="none" w:sz="0" w:space="0" w:color="auto"/>
      </w:divBdr>
    </w:div>
    <w:div w:id="1943537009">
      <w:bodyDiv w:val="1"/>
      <w:marLeft w:val="0"/>
      <w:marRight w:val="0"/>
      <w:marTop w:val="0"/>
      <w:marBottom w:val="0"/>
      <w:divBdr>
        <w:top w:val="none" w:sz="0" w:space="0" w:color="auto"/>
        <w:left w:val="none" w:sz="0" w:space="0" w:color="auto"/>
        <w:bottom w:val="none" w:sz="0" w:space="0" w:color="auto"/>
        <w:right w:val="none" w:sz="0" w:space="0" w:color="auto"/>
      </w:divBdr>
    </w:div>
    <w:div w:id="1943756006">
      <w:bodyDiv w:val="1"/>
      <w:marLeft w:val="0"/>
      <w:marRight w:val="0"/>
      <w:marTop w:val="0"/>
      <w:marBottom w:val="0"/>
      <w:divBdr>
        <w:top w:val="none" w:sz="0" w:space="0" w:color="auto"/>
        <w:left w:val="none" w:sz="0" w:space="0" w:color="auto"/>
        <w:bottom w:val="none" w:sz="0" w:space="0" w:color="auto"/>
        <w:right w:val="none" w:sz="0" w:space="0" w:color="auto"/>
      </w:divBdr>
    </w:div>
    <w:div w:id="1943756540">
      <w:bodyDiv w:val="1"/>
      <w:marLeft w:val="0"/>
      <w:marRight w:val="0"/>
      <w:marTop w:val="0"/>
      <w:marBottom w:val="0"/>
      <w:divBdr>
        <w:top w:val="none" w:sz="0" w:space="0" w:color="auto"/>
        <w:left w:val="none" w:sz="0" w:space="0" w:color="auto"/>
        <w:bottom w:val="none" w:sz="0" w:space="0" w:color="auto"/>
        <w:right w:val="none" w:sz="0" w:space="0" w:color="auto"/>
      </w:divBdr>
    </w:div>
    <w:div w:id="1943757232">
      <w:bodyDiv w:val="1"/>
      <w:marLeft w:val="0"/>
      <w:marRight w:val="0"/>
      <w:marTop w:val="0"/>
      <w:marBottom w:val="0"/>
      <w:divBdr>
        <w:top w:val="none" w:sz="0" w:space="0" w:color="auto"/>
        <w:left w:val="none" w:sz="0" w:space="0" w:color="auto"/>
        <w:bottom w:val="none" w:sz="0" w:space="0" w:color="auto"/>
        <w:right w:val="none" w:sz="0" w:space="0" w:color="auto"/>
      </w:divBdr>
    </w:div>
    <w:div w:id="1943760206">
      <w:bodyDiv w:val="1"/>
      <w:marLeft w:val="0"/>
      <w:marRight w:val="0"/>
      <w:marTop w:val="0"/>
      <w:marBottom w:val="0"/>
      <w:divBdr>
        <w:top w:val="none" w:sz="0" w:space="0" w:color="auto"/>
        <w:left w:val="none" w:sz="0" w:space="0" w:color="auto"/>
        <w:bottom w:val="none" w:sz="0" w:space="0" w:color="auto"/>
        <w:right w:val="none" w:sz="0" w:space="0" w:color="auto"/>
      </w:divBdr>
    </w:div>
    <w:div w:id="1943874925">
      <w:bodyDiv w:val="1"/>
      <w:marLeft w:val="0"/>
      <w:marRight w:val="0"/>
      <w:marTop w:val="0"/>
      <w:marBottom w:val="0"/>
      <w:divBdr>
        <w:top w:val="none" w:sz="0" w:space="0" w:color="auto"/>
        <w:left w:val="none" w:sz="0" w:space="0" w:color="auto"/>
        <w:bottom w:val="none" w:sz="0" w:space="0" w:color="auto"/>
        <w:right w:val="none" w:sz="0" w:space="0" w:color="auto"/>
      </w:divBdr>
    </w:div>
    <w:div w:id="1943879059">
      <w:bodyDiv w:val="1"/>
      <w:marLeft w:val="0"/>
      <w:marRight w:val="0"/>
      <w:marTop w:val="0"/>
      <w:marBottom w:val="0"/>
      <w:divBdr>
        <w:top w:val="none" w:sz="0" w:space="0" w:color="auto"/>
        <w:left w:val="none" w:sz="0" w:space="0" w:color="auto"/>
        <w:bottom w:val="none" w:sz="0" w:space="0" w:color="auto"/>
        <w:right w:val="none" w:sz="0" w:space="0" w:color="auto"/>
      </w:divBdr>
    </w:div>
    <w:div w:id="1943950124">
      <w:bodyDiv w:val="1"/>
      <w:marLeft w:val="0"/>
      <w:marRight w:val="0"/>
      <w:marTop w:val="0"/>
      <w:marBottom w:val="0"/>
      <w:divBdr>
        <w:top w:val="none" w:sz="0" w:space="0" w:color="auto"/>
        <w:left w:val="none" w:sz="0" w:space="0" w:color="auto"/>
        <w:bottom w:val="none" w:sz="0" w:space="0" w:color="auto"/>
        <w:right w:val="none" w:sz="0" w:space="0" w:color="auto"/>
      </w:divBdr>
    </w:div>
    <w:div w:id="1943955200">
      <w:bodyDiv w:val="1"/>
      <w:marLeft w:val="0"/>
      <w:marRight w:val="0"/>
      <w:marTop w:val="0"/>
      <w:marBottom w:val="0"/>
      <w:divBdr>
        <w:top w:val="none" w:sz="0" w:space="0" w:color="auto"/>
        <w:left w:val="none" w:sz="0" w:space="0" w:color="auto"/>
        <w:bottom w:val="none" w:sz="0" w:space="0" w:color="auto"/>
        <w:right w:val="none" w:sz="0" w:space="0" w:color="auto"/>
      </w:divBdr>
    </w:div>
    <w:div w:id="1943957346">
      <w:bodyDiv w:val="1"/>
      <w:marLeft w:val="0"/>
      <w:marRight w:val="0"/>
      <w:marTop w:val="0"/>
      <w:marBottom w:val="0"/>
      <w:divBdr>
        <w:top w:val="none" w:sz="0" w:space="0" w:color="auto"/>
        <w:left w:val="none" w:sz="0" w:space="0" w:color="auto"/>
        <w:bottom w:val="none" w:sz="0" w:space="0" w:color="auto"/>
        <w:right w:val="none" w:sz="0" w:space="0" w:color="auto"/>
      </w:divBdr>
    </w:div>
    <w:div w:id="1944023259">
      <w:bodyDiv w:val="1"/>
      <w:marLeft w:val="0"/>
      <w:marRight w:val="0"/>
      <w:marTop w:val="0"/>
      <w:marBottom w:val="0"/>
      <w:divBdr>
        <w:top w:val="none" w:sz="0" w:space="0" w:color="auto"/>
        <w:left w:val="none" w:sz="0" w:space="0" w:color="auto"/>
        <w:bottom w:val="none" w:sz="0" w:space="0" w:color="auto"/>
        <w:right w:val="none" w:sz="0" w:space="0" w:color="auto"/>
      </w:divBdr>
    </w:div>
    <w:div w:id="1944026901">
      <w:bodyDiv w:val="1"/>
      <w:marLeft w:val="0"/>
      <w:marRight w:val="0"/>
      <w:marTop w:val="0"/>
      <w:marBottom w:val="0"/>
      <w:divBdr>
        <w:top w:val="none" w:sz="0" w:space="0" w:color="auto"/>
        <w:left w:val="none" w:sz="0" w:space="0" w:color="auto"/>
        <w:bottom w:val="none" w:sz="0" w:space="0" w:color="auto"/>
        <w:right w:val="none" w:sz="0" w:space="0" w:color="auto"/>
      </w:divBdr>
    </w:div>
    <w:div w:id="1944073691">
      <w:bodyDiv w:val="1"/>
      <w:marLeft w:val="0"/>
      <w:marRight w:val="0"/>
      <w:marTop w:val="0"/>
      <w:marBottom w:val="0"/>
      <w:divBdr>
        <w:top w:val="none" w:sz="0" w:space="0" w:color="auto"/>
        <w:left w:val="none" w:sz="0" w:space="0" w:color="auto"/>
        <w:bottom w:val="none" w:sz="0" w:space="0" w:color="auto"/>
        <w:right w:val="none" w:sz="0" w:space="0" w:color="auto"/>
      </w:divBdr>
    </w:div>
    <w:div w:id="1944074068">
      <w:bodyDiv w:val="1"/>
      <w:marLeft w:val="0"/>
      <w:marRight w:val="0"/>
      <w:marTop w:val="0"/>
      <w:marBottom w:val="0"/>
      <w:divBdr>
        <w:top w:val="none" w:sz="0" w:space="0" w:color="auto"/>
        <w:left w:val="none" w:sz="0" w:space="0" w:color="auto"/>
        <w:bottom w:val="none" w:sz="0" w:space="0" w:color="auto"/>
        <w:right w:val="none" w:sz="0" w:space="0" w:color="auto"/>
      </w:divBdr>
    </w:div>
    <w:div w:id="1944074777">
      <w:bodyDiv w:val="1"/>
      <w:marLeft w:val="0"/>
      <w:marRight w:val="0"/>
      <w:marTop w:val="0"/>
      <w:marBottom w:val="0"/>
      <w:divBdr>
        <w:top w:val="none" w:sz="0" w:space="0" w:color="auto"/>
        <w:left w:val="none" w:sz="0" w:space="0" w:color="auto"/>
        <w:bottom w:val="none" w:sz="0" w:space="0" w:color="auto"/>
        <w:right w:val="none" w:sz="0" w:space="0" w:color="auto"/>
      </w:divBdr>
    </w:div>
    <w:div w:id="1944264815">
      <w:bodyDiv w:val="1"/>
      <w:marLeft w:val="0"/>
      <w:marRight w:val="0"/>
      <w:marTop w:val="0"/>
      <w:marBottom w:val="0"/>
      <w:divBdr>
        <w:top w:val="none" w:sz="0" w:space="0" w:color="auto"/>
        <w:left w:val="none" w:sz="0" w:space="0" w:color="auto"/>
        <w:bottom w:val="none" w:sz="0" w:space="0" w:color="auto"/>
        <w:right w:val="none" w:sz="0" w:space="0" w:color="auto"/>
      </w:divBdr>
    </w:div>
    <w:div w:id="1944336618">
      <w:bodyDiv w:val="1"/>
      <w:marLeft w:val="0"/>
      <w:marRight w:val="0"/>
      <w:marTop w:val="0"/>
      <w:marBottom w:val="0"/>
      <w:divBdr>
        <w:top w:val="none" w:sz="0" w:space="0" w:color="auto"/>
        <w:left w:val="none" w:sz="0" w:space="0" w:color="auto"/>
        <w:bottom w:val="none" w:sz="0" w:space="0" w:color="auto"/>
        <w:right w:val="none" w:sz="0" w:space="0" w:color="auto"/>
      </w:divBdr>
    </w:div>
    <w:div w:id="1944343763">
      <w:bodyDiv w:val="1"/>
      <w:marLeft w:val="0"/>
      <w:marRight w:val="0"/>
      <w:marTop w:val="0"/>
      <w:marBottom w:val="0"/>
      <w:divBdr>
        <w:top w:val="none" w:sz="0" w:space="0" w:color="auto"/>
        <w:left w:val="none" w:sz="0" w:space="0" w:color="auto"/>
        <w:bottom w:val="none" w:sz="0" w:space="0" w:color="auto"/>
        <w:right w:val="none" w:sz="0" w:space="0" w:color="auto"/>
      </w:divBdr>
    </w:div>
    <w:div w:id="1944418314">
      <w:bodyDiv w:val="1"/>
      <w:marLeft w:val="0"/>
      <w:marRight w:val="0"/>
      <w:marTop w:val="0"/>
      <w:marBottom w:val="0"/>
      <w:divBdr>
        <w:top w:val="none" w:sz="0" w:space="0" w:color="auto"/>
        <w:left w:val="none" w:sz="0" w:space="0" w:color="auto"/>
        <w:bottom w:val="none" w:sz="0" w:space="0" w:color="auto"/>
        <w:right w:val="none" w:sz="0" w:space="0" w:color="auto"/>
      </w:divBdr>
    </w:div>
    <w:div w:id="1944454850">
      <w:bodyDiv w:val="1"/>
      <w:marLeft w:val="0"/>
      <w:marRight w:val="0"/>
      <w:marTop w:val="0"/>
      <w:marBottom w:val="0"/>
      <w:divBdr>
        <w:top w:val="none" w:sz="0" w:space="0" w:color="auto"/>
        <w:left w:val="none" w:sz="0" w:space="0" w:color="auto"/>
        <w:bottom w:val="none" w:sz="0" w:space="0" w:color="auto"/>
        <w:right w:val="none" w:sz="0" w:space="0" w:color="auto"/>
      </w:divBdr>
    </w:div>
    <w:div w:id="1944456002">
      <w:bodyDiv w:val="1"/>
      <w:marLeft w:val="0"/>
      <w:marRight w:val="0"/>
      <w:marTop w:val="0"/>
      <w:marBottom w:val="0"/>
      <w:divBdr>
        <w:top w:val="none" w:sz="0" w:space="0" w:color="auto"/>
        <w:left w:val="none" w:sz="0" w:space="0" w:color="auto"/>
        <w:bottom w:val="none" w:sz="0" w:space="0" w:color="auto"/>
        <w:right w:val="none" w:sz="0" w:space="0" w:color="auto"/>
      </w:divBdr>
    </w:div>
    <w:div w:id="1944607254">
      <w:bodyDiv w:val="1"/>
      <w:marLeft w:val="0"/>
      <w:marRight w:val="0"/>
      <w:marTop w:val="0"/>
      <w:marBottom w:val="0"/>
      <w:divBdr>
        <w:top w:val="none" w:sz="0" w:space="0" w:color="auto"/>
        <w:left w:val="none" w:sz="0" w:space="0" w:color="auto"/>
        <w:bottom w:val="none" w:sz="0" w:space="0" w:color="auto"/>
        <w:right w:val="none" w:sz="0" w:space="0" w:color="auto"/>
      </w:divBdr>
    </w:div>
    <w:div w:id="1944678640">
      <w:bodyDiv w:val="1"/>
      <w:marLeft w:val="0"/>
      <w:marRight w:val="0"/>
      <w:marTop w:val="0"/>
      <w:marBottom w:val="0"/>
      <w:divBdr>
        <w:top w:val="none" w:sz="0" w:space="0" w:color="auto"/>
        <w:left w:val="none" w:sz="0" w:space="0" w:color="auto"/>
        <w:bottom w:val="none" w:sz="0" w:space="0" w:color="auto"/>
        <w:right w:val="none" w:sz="0" w:space="0" w:color="auto"/>
      </w:divBdr>
    </w:div>
    <w:div w:id="1944681691">
      <w:bodyDiv w:val="1"/>
      <w:marLeft w:val="0"/>
      <w:marRight w:val="0"/>
      <w:marTop w:val="0"/>
      <w:marBottom w:val="0"/>
      <w:divBdr>
        <w:top w:val="none" w:sz="0" w:space="0" w:color="auto"/>
        <w:left w:val="none" w:sz="0" w:space="0" w:color="auto"/>
        <w:bottom w:val="none" w:sz="0" w:space="0" w:color="auto"/>
        <w:right w:val="none" w:sz="0" w:space="0" w:color="auto"/>
      </w:divBdr>
    </w:div>
    <w:div w:id="1944726067">
      <w:bodyDiv w:val="1"/>
      <w:marLeft w:val="0"/>
      <w:marRight w:val="0"/>
      <w:marTop w:val="0"/>
      <w:marBottom w:val="0"/>
      <w:divBdr>
        <w:top w:val="none" w:sz="0" w:space="0" w:color="auto"/>
        <w:left w:val="none" w:sz="0" w:space="0" w:color="auto"/>
        <w:bottom w:val="none" w:sz="0" w:space="0" w:color="auto"/>
        <w:right w:val="none" w:sz="0" w:space="0" w:color="auto"/>
      </w:divBdr>
    </w:div>
    <w:div w:id="1944730560">
      <w:bodyDiv w:val="1"/>
      <w:marLeft w:val="0"/>
      <w:marRight w:val="0"/>
      <w:marTop w:val="0"/>
      <w:marBottom w:val="0"/>
      <w:divBdr>
        <w:top w:val="none" w:sz="0" w:space="0" w:color="auto"/>
        <w:left w:val="none" w:sz="0" w:space="0" w:color="auto"/>
        <w:bottom w:val="none" w:sz="0" w:space="0" w:color="auto"/>
        <w:right w:val="none" w:sz="0" w:space="0" w:color="auto"/>
      </w:divBdr>
    </w:div>
    <w:div w:id="1944872915">
      <w:bodyDiv w:val="1"/>
      <w:marLeft w:val="0"/>
      <w:marRight w:val="0"/>
      <w:marTop w:val="0"/>
      <w:marBottom w:val="0"/>
      <w:divBdr>
        <w:top w:val="none" w:sz="0" w:space="0" w:color="auto"/>
        <w:left w:val="none" w:sz="0" w:space="0" w:color="auto"/>
        <w:bottom w:val="none" w:sz="0" w:space="0" w:color="auto"/>
        <w:right w:val="none" w:sz="0" w:space="0" w:color="auto"/>
      </w:divBdr>
    </w:div>
    <w:div w:id="1944916598">
      <w:bodyDiv w:val="1"/>
      <w:marLeft w:val="0"/>
      <w:marRight w:val="0"/>
      <w:marTop w:val="0"/>
      <w:marBottom w:val="0"/>
      <w:divBdr>
        <w:top w:val="none" w:sz="0" w:space="0" w:color="auto"/>
        <w:left w:val="none" w:sz="0" w:space="0" w:color="auto"/>
        <w:bottom w:val="none" w:sz="0" w:space="0" w:color="auto"/>
        <w:right w:val="none" w:sz="0" w:space="0" w:color="auto"/>
      </w:divBdr>
    </w:div>
    <w:div w:id="1944917058">
      <w:bodyDiv w:val="1"/>
      <w:marLeft w:val="0"/>
      <w:marRight w:val="0"/>
      <w:marTop w:val="0"/>
      <w:marBottom w:val="0"/>
      <w:divBdr>
        <w:top w:val="none" w:sz="0" w:space="0" w:color="auto"/>
        <w:left w:val="none" w:sz="0" w:space="0" w:color="auto"/>
        <w:bottom w:val="none" w:sz="0" w:space="0" w:color="auto"/>
        <w:right w:val="none" w:sz="0" w:space="0" w:color="auto"/>
      </w:divBdr>
    </w:div>
    <w:div w:id="1944918245">
      <w:bodyDiv w:val="1"/>
      <w:marLeft w:val="0"/>
      <w:marRight w:val="0"/>
      <w:marTop w:val="0"/>
      <w:marBottom w:val="0"/>
      <w:divBdr>
        <w:top w:val="none" w:sz="0" w:space="0" w:color="auto"/>
        <w:left w:val="none" w:sz="0" w:space="0" w:color="auto"/>
        <w:bottom w:val="none" w:sz="0" w:space="0" w:color="auto"/>
        <w:right w:val="none" w:sz="0" w:space="0" w:color="auto"/>
      </w:divBdr>
    </w:div>
    <w:div w:id="1944921294">
      <w:bodyDiv w:val="1"/>
      <w:marLeft w:val="0"/>
      <w:marRight w:val="0"/>
      <w:marTop w:val="0"/>
      <w:marBottom w:val="0"/>
      <w:divBdr>
        <w:top w:val="none" w:sz="0" w:space="0" w:color="auto"/>
        <w:left w:val="none" w:sz="0" w:space="0" w:color="auto"/>
        <w:bottom w:val="none" w:sz="0" w:space="0" w:color="auto"/>
        <w:right w:val="none" w:sz="0" w:space="0" w:color="auto"/>
      </w:divBdr>
    </w:div>
    <w:div w:id="1944998911">
      <w:bodyDiv w:val="1"/>
      <w:marLeft w:val="0"/>
      <w:marRight w:val="0"/>
      <w:marTop w:val="0"/>
      <w:marBottom w:val="0"/>
      <w:divBdr>
        <w:top w:val="none" w:sz="0" w:space="0" w:color="auto"/>
        <w:left w:val="none" w:sz="0" w:space="0" w:color="auto"/>
        <w:bottom w:val="none" w:sz="0" w:space="0" w:color="auto"/>
        <w:right w:val="none" w:sz="0" w:space="0" w:color="auto"/>
      </w:divBdr>
    </w:div>
    <w:div w:id="1945070043">
      <w:bodyDiv w:val="1"/>
      <w:marLeft w:val="0"/>
      <w:marRight w:val="0"/>
      <w:marTop w:val="0"/>
      <w:marBottom w:val="0"/>
      <w:divBdr>
        <w:top w:val="none" w:sz="0" w:space="0" w:color="auto"/>
        <w:left w:val="none" w:sz="0" w:space="0" w:color="auto"/>
        <w:bottom w:val="none" w:sz="0" w:space="0" w:color="auto"/>
        <w:right w:val="none" w:sz="0" w:space="0" w:color="auto"/>
      </w:divBdr>
    </w:div>
    <w:div w:id="1945111729">
      <w:bodyDiv w:val="1"/>
      <w:marLeft w:val="0"/>
      <w:marRight w:val="0"/>
      <w:marTop w:val="0"/>
      <w:marBottom w:val="0"/>
      <w:divBdr>
        <w:top w:val="none" w:sz="0" w:space="0" w:color="auto"/>
        <w:left w:val="none" w:sz="0" w:space="0" w:color="auto"/>
        <w:bottom w:val="none" w:sz="0" w:space="0" w:color="auto"/>
        <w:right w:val="none" w:sz="0" w:space="0" w:color="auto"/>
      </w:divBdr>
    </w:div>
    <w:div w:id="1945187291">
      <w:bodyDiv w:val="1"/>
      <w:marLeft w:val="0"/>
      <w:marRight w:val="0"/>
      <w:marTop w:val="0"/>
      <w:marBottom w:val="0"/>
      <w:divBdr>
        <w:top w:val="none" w:sz="0" w:space="0" w:color="auto"/>
        <w:left w:val="none" w:sz="0" w:space="0" w:color="auto"/>
        <w:bottom w:val="none" w:sz="0" w:space="0" w:color="auto"/>
        <w:right w:val="none" w:sz="0" w:space="0" w:color="auto"/>
      </w:divBdr>
    </w:div>
    <w:div w:id="1945265141">
      <w:bodyDiv w:val="1"/>
      <w:marLeft w:val="0"/>
      <w:marRight w:val="0"/>
      <w:marTop w:val="0"/>
      <w:marBottom w:val="0"/>
      <w:divBdr>
        <w:top w:val="none" w:sz="0" w:space="0" w:color="auto"/>
        <w:left w:val="none" w:sz="0" w:space="0" w:color="auto"/>
        <w:bottom w:val="none" w:sz="0" w:space="0" w:color="auto"/>
        <w:right w:val="none" w:sz="0" w:space="0" w:color="auto"/>
      </w:divBdr>
    </w:div>
    <w:div w:id="1945379064">
      <w:bodyDiv w:val="1"/>
      <w:marLeft w:val="0"/>
      <w:marRight w:val="0"/>
      <w:marTop w:val="0"/>
      <w:marBottom w:val="0"/>
      <w:divBdr>
        <w:top w:val="none" w:sz="0" w:space="0" w:color="auto"/>
        <w:left w:val="none" w:sz="0" w:space="0" w:color="auto"/>
        <w:bottom w:val="none" w:sz="0" w:space="0" w:color="auto"/>
        <w:right w:val="none" w:sz="0" w:space="0" w:color="auto"/>
      </w:divBdr>
    </w:div>
    <w:div w:id="1945454064">
      <w:bodyDiv w:val="1"/>
      <w:marLeft w:val="0"/>
      <w:marRight w:val="0"/>
      <w:marTop w:val="0"/>
      <w:marBottom w:val="0"/>
      <w:divBdr>
        <w:top w:val="none" w:sz="0" w:space="0" w:color="auto"/>
        <w:left w:val="none" w:sz="0" w:space="0" w:color="auto"/>
        <w:bottom w:val="none" w:sz="0" w:space="0" w:color="auto"/>
        <w:right w:val="none" w:sz="0" w:space="0" w:color="auto"/>
      </w:divBdr>
    </w:div>
    <w:div w:id="1945527747">
      <w:bodyDiv w:val="1"/>
      <w:marLeft w:val="0"/>
      <w:marRight w:val="0"/>
      <w:marTop w:val="0"/>
      <w:marBottom w:val="0"/>
      <w:divBdr>
        <w:top w:val="none" w:sz="0" w:space="0" w:color="auto"/>
        <w:left w:val="none" w:sz="0" w:space="0" w:color="auto"/>
        <w:bottom w:val="none" w:sz="0" w:space="0" w:color="auto"/>
        <w:right w:val="none" w:sz="0" w:space="0" w:color="auto"/>
      </w:divBdr>
    </w:div>
    <w:div w:id="1945570816">
      <w:bodyDiv w:val="1"/>
      <w:marLeft w:val="0"/>
      <w:marRight w:val="0"/>
      <w:marTop w:val="0"/>
      <w:marBottom w:val="0"/>
      <w:divBdr>
        <w:top w:val="none" w:sz="0" w:space="0" w:color="auto"/>
        <w:left w:val="none" w:sz="0" w:space="0" w:color="auto"/>
        <w:bottom w:val="none" w:sz="0" w:space="0" w:color="auto"/>
        <w:right w:val="none" w:sz="0" w:space="0" w:color="auto"/>
      </w:divBdr>
    </w:div>
    <w:div w:id="1945645710">
      <w:bodyDiv w:val="1"/>
      <w:marLeft w:val="0"/>
      <w:marRight w:val="0"/>
      <w:marTop w:val="0"/>
      <w:marBottom w:val="0"/>
      <w:divBdr>
        <w:top w:val="none" w:sz="0" w:space="0" w:color="auto"/>
        <w:left w:val="none" w:sz="0" w:space="0" w:color="auto"/>
        <w:bottom w:val="none" w:sz="0" w:space="0" w:color="auto"/>
        <w:right w:val="none" w:sz="0" w:space="0" w:color="auto"/>
      </w:divBdr>
    </w:div>
    <w:div w:id="1945647900">
      <w:bodyDiv w:val="1"/>
      <w:marLeft w:val="0"/>
      <w:marRight w:val="0"/>
      <w:marTop w:val="0"/>
      <w:marBottom w:val="0"/>
      <w:divBdr>
        <w:top w:val="none" w:sz="0" w:space="0" w:color="auto"/>
        <w:left w:val="none" w:sz="0" w:space="0" w:color="auto"/>
        <w:bottom w:val="none" w:sz="0" w:space="0" w:color="auto"/>
        <w:right w:val="none" w:sz="0" w:space="0" w:color="auto"/>
      </w:divBdr>
    </w:div>
    <w:div w:id="1945650359">
      <w:bodyDiv w:val="1"/>
      <w:marLeft w:val="0"/>
      <w:marRight w:val="0"/>
      <w:marTop w:val="0"/>
      <w:marBottom w:val="0"/>
      <w:divBdr>
        <w:top w:val="none" w:sz="0" w:space="0" w:color="auto"/>
        <w:left w:val="none" w:sz="0" w:space="0" w:color="auto"/>
        <w:bottom w:val="none" w:sz="0" w:space="0" w:color="auto"/>
        <w:right w:val="none" w:sz="0" w:space="0" w:color="auto"/>
      </w:divBdr>
    </w:div>
    <w:div w:id="1945651302">
      <w:bodyDiv w:val="1"/>
      <w:marLeft w:val="0"/>
      <w:marRight w:val="0"/>
      <w:marTop w:val="0"/>
      <w:marBottom w:val="0"/>
      <w:divBdr>
        <w:top w:val="none" w:sz="0" w:space="0" w:color="auto"/>
        <w:left w:val="none" w:sz="0" w:space="0" w:color="auto"/>
        <w:bottom w:val="none" w:sz="0" w:space="0" w:color="auto"/>
        <w:right w:val="none" w:sz="0" w:space="0" w:color="auto"/>
      </w:divBdr>
    </w:div>
    <w:div w:id="1945652802">
      <w:bodyDiv w:val="1"/>
      <w:marLeft w:val="0"/>
      <w:marRight w:val="0"/>
      <w:marTop w:val="0"/>
      <w:marBottom w:val="0"/>
      <w:divBdr>
        <w:top w:val="none" w:sz="0" w:space="0" w:color="auto"/>
        <w:left w:val="none" w:sz="0" w:space="0" w:color="auto"/>
        <w:bottom w:val="none" w:sz="0" w:space="0" w:color="auto"/>
        <w:right w:val="none" w:sz="0" w:space="0" w:color="auto"/>
      </w:divBdr>
    </w:div>
    <w:div w:id="1945796147">
      <w:bodyDiv w:val="1"/>
      <w:marLeft w:val="0"/>
      <w:marRight w:val="0"/>
      <w:marTop w:val="0"/>
      <w:marBottom w:val="0"/>
      <w:divBdr>
        <w:top w:val="none" w:sz="0" w:space="0" w:color="auto"/>
        <w:left w:val="none" w:sz="0" w:space="0" w:color="auto"/>
        <w:bottom w:val="none" w:sz="0" w:space="0" w:color="auto"/>
        <w:right w:val="none" w:sz="0" w:space="0" w:color="auto"/>
      </w:divBdr>
    </w:div>
    <w:div w:id="1945845250">
      <w:bodyDiv w:val="1"/>
      <w:marLeft w:val="0"/>
      <w:marRight w:val="0"/>
      <w:marTop w:val="0"/>
      <w:marBottom w:val="0"/>
      <w:divBdr>
        <w:top w:val="none" w:sz="0" w:space="0" w:color="auto"/>
        <w:left w:val="none" w:sz="0" w:space="0" w:color="auto"/>
        <w:bottom w:val="none" w:sz="0" w:space="0" w:color="auto"/>
        <w:right w:val="none" w:sz="0" w:space="0" w:color="auto"/>
      </w:divBdr>
    </w:div>
    <w:div w:id="1945921851">
      <w:bodyDiv w:val="1"/>
      <w:marLeft w:val="0"/>
      <w:marRight w:val="0"/>
      <w:marTop w:val="0"/>
      <w:marBottom w:val="0"/>
      <w:divBdr>
        <w:top w:val="none" w:sz="0" w:space="0" w:color="auto"/>
        <w:left w:val="none" w:sz="0" w:space="0" w:color="auto"/>
        <w:bottom w:val="none" w:sz="0" w:space="0" w:color="auto"/>
        <w:right w:val="none" w:sz="0" w:space="0" w:color="auto"/>
      </w:divBdr>
    </w:div>
    <w:div w:id="1945961569">
      <w:bodyDiv w:val="1"/>
      <w:marLeft w:val="0"/>
      <w:marRight w:val="0"/>
      <w:marTop w:val="0"/>
      <w:marBottom w:val="0"/>
      <w:divBdr>
        <w:top w:val="none" w:sz="0" w:space="0" w:color="auto"/>
        <w:left w:val="none" w:sz="0" w:space="0" w:color="auto"/>
        <w:bottom w:val="none" w:sz="0" w:space="0" w:color="auto"/>
        <w:right w:val="none" w:sz="0" w:space="0" w:color="auto"/>
      </w:divBdr>
    </w:div>
    <w:div w:id="1945993188">
      <w:bodyDiv w:val="1"/>
      <w:marLeft w:val="0"/>
      <w:marRight w:val="0"/>
      <w:marTop w:val="0"/>
      <w:marBottom w:val="0"/>
      <w:divBdr>
        <w:top w:val="none" w:sz="0" w:space="0" w:color="auto"/>
        <w:left w:val="none" w:sz="0" w:space="0" w:color="auto"/>
        <w:bottom w:val="none" w:sz="0" w:space="0" w:color="auto"/>
        <w:right w:val="none" w:sz="0" w:space="0" w:color="auto"/>
      </w:divBdr>
    </w:div>
    <w:div w:id="1946036394">
      <w:bodyDiv w:val="1"/>
      <w:marLeft w:val="0"/>
      <w:marRight w:val="0"/>
      <w:marTop w:val="0"/>
      <w:marBottom w:val="0"/>
      <w:divBdr>
        <w:top w:val="none" w:sz="0" w:space="0" w:color="auto"/>
        <w:left w:val="none" w:sz="0" w:space="0" w:color="auto"/>
        <w:bottom w:val="none" w:sz="0" w:space="0" w:color="auto"/>
        <w:right w:val="none" w:sz="0" w:space="0" w:color="auto"/>
      </w:divBdr>
    </w:div>
    <w:div w:id="1946038528">
      <w:bodyDiv w:val="1"/>
      <w:marLeft w:val="0"/>
      <w:marRight w:val="0"/>
      <w:marTop w:val="0"/>
      <w:marBottom w:val="0"/>
      <w:divBdr>
        <w:top w:val="none" w:sz="0" w:space="0" w:color="auto"/>
        <w:left w:val="none" w:sz="0" w:space="0" w:color="auto"/>
        <w:bottom w:val="none" w:sz="0" w:space="0" w:color="auto"/>
        <w:right w:val="none" w:sz="0" w:space="0" w:color="auto"/>
      </w:divBdr>
    </w:div>
    <w:div w:id="1946041098">
      <w:bodyDiv w:val="1"/>
      <w:marLeft w:val="0"/>
      <w:marRight w:val="0"/>
      <w:marTop w:val="0"/>
      <w:marBottom w:val="0"/>
      <w:divBdr>
        <w:top w:val="none" w:sz="0" w:space="0" w:color="auto"/>
        <w:left w:val="none" w:sz="0" w:space="0" w:color="auto"/>
        <w:bottom w:val="none" w:sz="0" w:space="0" w:color="auto"/>
        <w:right w:val="none" w:sz="0" w:space="0" w:color="auto"/>
      </w:divBdr>
    </w:div>
    <w:div w:id="1946114349">
      <w:bodyDiv w:val="1"/>
      <w:marLeft w:val="0"/>
      <w:marRight w:val="0"/>
      <w:marTop w:val="0"/>
      <w:marBottom w:val="0"/>
      <w:divBdr>
        <w:top w:val="none" w:sz="0" w:space="0" w:color="auto"/>
        <w:left w:val="none" w:sz="0" w:space="0" w:color="auto"/>
        <w:bottom w:val="none" w:sz="0" w:space="0" w:color="auto"/>
        <w:right w:val="none" w:sz="0" w:space="0" w:color="auto"/>
      </w:divBdr>
    </w:div>
    <w:div w:id="1946116127">
      <w:bodyDiv w:val="1"/>
      <w:marLeft w:val="0"/>
      <w:marRight w:val="0"/>
      <w:marTop w:val="0"/>
      <w:marBottom w:val="0"/>
      <w:divBdr>
        <w:top w:val="none" w:sz="0" w:space="0" w:color="auto"/>
        <w:left w:val="none" w:sz="0" w:space="0" w:color="auto"/>
        <w:bottom w:val="none" w:sz="0" w:space="0" w:color="auto"/>
        <w:right w:val="none" w:sz="0" w:space="0" w:color="auto"/>
      </w:divBdr>
    </w:div>
    <w:div w:id="1946184200">
      <w:bodyDiv w:val="1"/>
      <w:marLeft w:val="0"/>
      <w:marRight w:val="0"/>
      <w:marTop w:val="0"/>
      <w:marBottom w:val="0"/>
      <w:divBdr>
        <w:top w:val="none" w:sz="0" w:space="0" w:color="auto"/>
        <w:left w:val="none" w:sz="0" w:space="0" w:color="auto"/>
        <w:bottom w:val="none" w:sz="0" w:space="0" w:color="auto"/>
        <w:right w:val="none" w:sz="0" w:space="0" w:color="auto"/>
      </w:divBdr>
    </w:div>
    <w:div w:id="1946188789">
      <w:bodyDiv w:val="1"/>
      <w:marLeft w:val="0"/>
      <w:marRight w:val="0"/>
      <w:marTop w:val="0"/>
      <w:marBottom w:val="0"/>
      <w:divBdr>
        <w:top w:val="none" w:sz="0" w:space="0" w:color="auto"/>
        <w:left w:val="none" w:sz="0" w:space="0" w:color="auto"/>
        <w:bottom w:val="none" w:sz="0" w:space="0" w:color="auto"/>
        <w:right w:val="none" w:sz="0" w:space="0" w:color="auto"/>
      </w:divBdr>
    </w:div>
    <w:div w:id="1946306231">
      <w:bodyDiv w:val="1"/>
      <w:marLeft w:val="0"/>
      <w:marRight w:val="0"/>
      <w:marTop w:val="0"/>
      <w:marBottom w:val="0"/>
      <w:divBdr>
        <w:top w:val="none" w:sz="0" w:space="0" w:color="auto"/>
        <w:left w:val="none" w:sz="0" w:space="0" w:color="auto"/>
        <w:bottom w:val="none" w:sz="0" w:space="0" w:color="auto"/>
        <w:right w:val="none" w:sz="0" w:space="0" w:color="auto"/>
      </w:divBdr>
    </w:div>
    <w:div w:id="1946499043">
      <w:bodyDiv w:val="1"/>
      <w:marLeft w:val="0"/>
      <w:marRight w:val="0"/>
      <w:marTop w:val="0"/>
      <w:marBottom w:val="0"/>
      <w:divBdr>
        <w:top w:val="none" w:sz="0" w:space="0" w:color="auto"/>
        <w:left w:val="none" w:sz="0" w:space="0" w:color="auto"/>
        <w:bottom w:val="none" w:sz="0" w:space="0" w:color="auto"/>
        <w:right w:val="none" w:sz="0" w:space="0" w:color="auto"/>
      </w:divBdr>
    </w:div>
    <w:div w:id="1946502028">
      <w:bodyDiv w:val="1"/>
      <w:marLeft w:val="0"/>
      <w:marRight w:val="0"/>
      <w:marTop w:val="0"/>
      <w:marBottom w:val="0"/>
      <w:divBdr>
        <w:top w:val="none" w:sz="0" w:space="0" w:color="auto"/>
        <w:left w:val="none" w:sz="0" w:space="0" w:color="auto"/>
        <w:bottom w:val="none" w:sz="0" w:space="0" w:color="auto"/>
        <w:right w:val="none" w:sz="0" w:space="0" w:color="auto"/>
      </w:divBdr>
    </w:div>
    <w:div w:id="1946571068">
      <w:bodyDiv w:val="1"/>
      <w:marLeft w:val="0"/>
      <w:marRight w:val="0"/>
      <w:marTop w:val="0"/>
      <w:marBottom w:val="0"/>
      <w:divBdr>
        <w:top w:val="none" w:sz="0" w:space="0" w:color="auto"/>
        <w:left w:val="none" w:sz="0" w:space="0" w:color="auto"/>
        <w:bottom w:val="none" w:sz="0" w:space="0" w:color="auto"/>
        <w:right w:val="none" w:sz="0" w:space="0" w:color="auto"/>
      </w:divBdr>
    </w:div>
    <w:div w:id="1946571216">
      <w:bodyDiv w:val="1"/>
      <w:marLeft w:val="0"/>
      <w:marRight w:val="0"/>
      <w:marTop w:val="0"/>
      <w:marBottom w:val="0"/>
      <w:divBdr>
        <w:top w:val="none" w:sz="0" w:space="0" w:color="auto"/>
        <w:left w:val="none" w:sz="0" w:space="0" w:color="auto"/>
        <w:bottom w:val="none" w:sz="0" w:space="0" w:color="auto"/>
        <w:right w:val="none" w:sz="0" w:space="0" w:color="auto"/>
      </w:divBdr>
    </w:div>
    <w:div w:id="1946690072">
      <w:bodyDiv w:val="1"/>
      <w:marLeft w:val="0"/>
      <w:marRight w:val="0"/>
      <w:marTop w:val="0"/>
      <w:marBottom w:val="0"/>
      <w:divBdr>
        <w:top w:val="none" w:sz="0" w:space="0" w:color="auto"/>
        <w:left w:val="none" w:sz="0" w:space="0" w:color="auto"/>
        <w:bottom w:val="none" w:sz="0" w:space="0" w:color="auto"/>
        <w:right w:val="none" w:sz="0" w:space="0" w:color="auto"/>
      </w:divBdr>
    </w:div>
    <w:div w:id="1946690851">
      <w:bodyDiv w:val="1"/>
      <w:marLeft w:val="0"/>
      <w:marRight w:val="0"/>
      <w:marTop w:val="0"/>
      <w:marBottom w:val="0"/>
      <w:divBdr>
        <w:top w:val="none" w:sz="0" w:space="0" w:color="auto"/>
        <w:left w:val="none" w:sz="0" w:space="0" w:color="auto"/>
        <w:bottom w:val="none" w:sz="0" w:space="0" w:color="auto"/>
        <w:right w:val="none" w:sz="0" w:space="0" w:color="auto"/>
      </w:divBdr>
    </w:div>
    <w:div w:id="1946841949">
      <w:bodyDiv w:val="1"/>
      <w:marLeft w:val="0"/>
      <w:marRight w:val="0"/>
      <w:marTop w:val="0"/>
      <w:marBottom w:val="0"/>
      <w:divBdr>
        <w:top w:val="none" w:sz="0" w:space="0" w:color="auto"/>
        <w:left w:val="none" w:sz="0" w:space="0" w:color="auto"/>
        <w:bottom w:val="none" w:sz="0" w:space="0" w:color="auto"/>
        <w:right w:val="none" w:sz="0" w:space="0" w:color="auto"/>
      </w:divBdr>
    </w:div>
    <w:div w:id="1946880609">
      <w:bodyDiv w:val="1"/>
      <w:marLeft w:val="0"/>
      <w:marRight w:val="0"/>
      <w:marTop w:val="0"/>
      <w:marBottom w:val="0"/>
      <w:divBdr>
        <w:top w:val="none" w:sz="0" w:space="0" w:color="auto"/>
        <w:left w:val="none" w:sz="0" w:space="0" w:color="auto"/>
        <w:bottom w:val="none" w:sz="0" w:space="0" w:color="auto"/>
        <w:right w:val="none" w:sz="0" w:space="0" w:color="auto"/>
      </w:divBdr>
    </w:div>
    <w:div w:id="1946883595">
      <w:bodyDiv w:val="1"/>
      <w:marLeft w:val="0"/>
      <w:marRight w:val="0"/>
      <w:marTop w:val="0"/>
      <w:marBottom w:val="0"/>
      <w:divBdr>
        <w:top w:val="none" w:sz="0" w:space="0" w:color="auto"/>
        <w:left w:val="none" w:sz="0" w:space="0" w:color="auto"/>
        <w:bottom w:val="none" w:sz="0" w:space="0" w:color="auto"/>
        <w:right w:val="none" w:sz="0" w:space="0" w:color="auto"/>
      </w:divBdr>
    </w:div>
    <w:div w:id="1946958625">
      <w:bodyDiv w:val="1"/>
      <w:marLeft w:val="0"/>
      <w:marRight w:val="0"/>
      <w:marTop w:val="0"/>
      <w:marBottom w:val="0"/>
      <w:divBdr>
        <w:top w:val="none" w:sz="0" w:space="0" w:color="auto"/>
        <w:left w:val="none" w:sz="0" w:space="0" w:color="auto"/>
        <w:bottom w:val="none" w:sz="0" w:space="0" w:color="auto"/>
        <w:right w:val="none" w:sz="0" w:space="0" w:color="auto"/>
      </w:divBdr>
    </w:div>
    <w:div w:id="1947030768">
      <w:bodyDiv w:val="1"/>
      <w:marLeft w:val="0"/>
      <w:marRight w:val="0"/>
      <w:marTop w:val="0"/>
      <w:marBottom w:val="0"/>
      <w:divBdr>
        <w:top w:val="none" w:sz="0" w:space="0" w:color="auto"/>
        <w:left w:val="none" w:sz="0" w:space="0" w:color="auto"/>
        <w:bottom w:val="none" w:sz="0" w:space="0" w:color="auto"/>
        <w:right w:val="none" w:sz="0" w:space="0" w:color="auto"/>
      </w:divBdr>
    </w:div>
    <w:div w:id="1947077559">
      <w:bodyDiv w:val="1"/>
      <w:marLeft w:val="0"/>
      <w:marRight w:val="0"/>
      <w:marTop w:val="0"/>
      <w:marBottom w:val="0"/>
      <w:divBdr>
        <w:top w:val="none" w:sz="0" w:space="0" w:color="auto"/>
        <w:left w:val="none" w:sz="0" w:space="0" w:color="auto"/>
        <w:bottom w:val="none" w:sz="0" w:space="0" w:color="auto"/>
        <w:right w:val="none" w:sz="0" w:space="0" w:color="auto"/>
      </w:divBdr>
    </w:div>
    <w:div w:id="1947082297">
      <w:bodyDiv w:val="1"/>
      <w:marLeft w:val="0"/>
      <w:marRight w:val="0"/>
      <w:marTop w:val="0"/>
      <w:marBottom w:val="0"/>
      <w:divBdr>
        <w:top w:val="none" w:sz="0" w:space="0" w:color="auto"/>
        <w:left w:val="none" w:sz="0" w:space="0" w:color="auto"/>
        <w:bottom w:val="none" w:sz="0" w:space="0" w:color="auto"/>
        <w:right w:val="none" w:sz="0" w:space="0" w:color="auto"/>
      </w:divBdr>
    </w:div>
    <w:div w:id="1947225984">
      <w:bodyDiv w:val="1"/>
      <w:marLeft w:val="0"/>
      <w:marRight w:val="0"/>
      <w:marTop w:val="0"/>
      <w:marBottom w:val="0"/>
      <w:divBdr>
        <w:top w:val="none" w:sz="0" w:space="0" w:color="auto"/>
        <w:left w:val="none" w:sz="0" w:space="0" w:color="auto"/>
        <w:bottom w:val="none" w:sz="0" w:space="0" w:color="auto"/>
        <w:right w:val="none" w:sz="0" w:space="0" w:color="auto"/>
      </w:divBdr>
    </w:div>
    <w:div w:id="1947227236">
      <w:bodyDiv w:val="1"/>
      <w:marLeft w:val="0"/>
      <w:marRight w:val="0"/>
      <w:marTop w:val="0"/>
      <w:marBottom w:val="0"/>
      <w:divBdr>
        <w:top w:val="none" w:sz="0" w:space="0" w:color="auto"/>
        <w:left w:val="none" w:sz="0" w:space="0" w:color="auto"/>
        <w:bottom w:val="none" w:sz="0" w:space="0" w:color="auto"/>
        <w:right w:val="none" w:sz="0" w:space="0" w:color="auto"/>
      </w:divBdr>
    </w:div>
    <w:div w:id="1947229495">
      <w:bodyDiv w:val="1"/>
      <w:marLeft w:val="0"/>
      <w:marRight w:val="0"/>
      <w:marTop w:val="0"/>
      <w:marBottom w:val="0"/>
      <w:divBdr>
        <w:top w:val="none" w:sz="0" w:space="0" w:color="auto"/>
        <w:left w:val="none" w:sz="0" w:space="0" w:color="auto"/>
        <w:bottom w:val="none" w:sz="0" w:space="0" w:color="auto"/>
        <w:right w:val="none" w:sz="0" w:space="0" w:color="auto"/>
      </w:divBdr>
    </w:div>
    <w:div w:id="1947273412">
      <w:bodyDiv w:val="1"/>
      <w:marLeft w:val="0"/>
      <w:marRight w:val="0"/>
      <w:marTop w:val="0"/>
      <w:marBottom w:val="0"/>
      <w:divBdr>
        <w:top w:val="none" w:sz="0" w:space="0" w:color="auto"/>
        <w:left w:val="none" w:sz="0" w:space="0" w:color="auto"/>
        <w:bottom w:val="none" w:sz="0" w:space="0" w:color="auto"/>
        <w:right w:val="none" w:sz="0" w:space="0" w:color="auto"/>
      </w:divBdr>
    </w:div>
    <w:div w:id="1947299817">
      <w:bodyDiv w:val="1"/>
      <w:marLeft w:val="0"/>
      <w:marRight w:val="0"/>
      <w:marTop w:val="0"/>
      <w:marBottom w:val="0"/>
      <w:divBdr>
        <w:top w:val="none" w:sz="0" w:space="0" w:color="auto"/>
        <w:left w:val="none" w:sz="0" w:space="0" w:color="auto"/>
        <w:bottom w:val="none" w:sz="0" w:space="0" w:color="auto"/>
        <w:right w:val="none" w:sz="0" w:space="0" w:color="auto"/>
      </w:divBdr>
    </w:div>
    <w:div w:id="1947347864">
      <w:bodyDiv w:val="1"/>
      <w:marLeft w:val="0"/>
      <w:marRight w:val="0"/>
      <w:marTop w:val="0"/>
      <w:marBottom w:val="0"/>
      <w:divBdr>
        <w:top w:val="none" w:sz="0" w:space="0" w:color="auto"/>
        <w:left w:val="none" w:sz="0" w:space="0" w:color="auto"/>
        <w:bottom w:val="none" w:sz="0" w:space="0" w:color="auto"/>
        <w:right w:val="none" w:sz="0" w:space="0" w:color="auto"/>
      </w:divBdr>
    </w:div>
    <w:div w:id="1947349021">
      <w:bodyDiv w:val="1"/>
      <w:marLeft w:val="0"/>
      <w:marRight w:val="0"/>
      <w:marTop w:val="0"/>
      <w:marBottom w:val="0"/>
      <w:divBdr>
        <w:top w:val="none" w:sz="0" w:space="0" w:color="auto"/>
        <w:left w:val="none" w:sz="0" w:space="0" w:color="auto"/>
        <w:bottom w:val="none" w:sz="0" w:space="0" w:color="auto"/>
        <w:right w:val="none" w:sz="0" w:space="0" w:color="auto"/>
      </w:divBdr>
    </w:div>
    <w:div w:id="1947350977">
      <w:bodyDiv w:val="1"/>
      <w:marLeft w:val="0"/>
      <w:marRight w:val="0"/>
      <w:marTop w:val="0"/>
      <w:marBottom w:val="0"/>
      <w:divBdr>
        <w:top w:val="none" w:sz="0" w:space="0" w:color="auto"/>
        <w:left w:val="none" w:sz="0" w:space="0" w:color="auto"/>
        <w:bottom w:val="none" w:sz="0" w:space="0" w:color="auto"/>
        <w:right w:val="none" w:sz="0" w:space="0" w:color="auto"/>
      </w:divBdr>
    </w:div>
    <w:div w:id="1947423318">
      <w:bodyDiv w:val="1"/>
      <w:marLeft w:val="0"/>
      <w:marRight w:val="0"/>
      <w:marTop w:val="0"/>
      <w:marBottom w:val="0"/>
      <w:divBdr>
        <w:top w:val="none" w:sz="0" w:space="0" w:color="auto"/>
        <w:left w:val="none" w:sz="0" w:space="0" w:color="auto"/>
        <w:bottom w:val="none" w:sz="0" w:space="0" w:color="auto"/>
        <w:right w:val="none" w:sz="0" w:space="0" w:color="auto"/>
      </w:divBdr>
    </w:div>
    <w:div w:id="1947495357">
      <w:bodyDiv w:val="1"/>
      <w:marLeft w:val="0"/>
      <w:marRight w:val="0"/>
      <w:marTop w:val="0"/>
      <w:marBottom w:val="0"/>
      <w:divBdr>
        <w:top w:val="none" w:sz="0" w:space="0" w:color="auto"/>
        <w:left w:val="none" w:sz="0" w:space="0" w:color="auto"/>
        <w:bottom w:val="none" w:sz="0" w:space="0" w:color="auto"/>
        <w:right w:val="none" w:sz="0" w:space="0" w:color="auto"/>
      </w:divBdr>
    </w:div>
    <w:div w:id="1947499462">
      <w:bodyDiv w:val="1"/>
      <w:marLeft w:val="0"/>
      <w:marRight w:val="0"/>
      <w:marTop w:val="0"/>
      <w:marBottom w:val="0"/>
      <w:divBdr>
        <w:top w:val="none" w:sz="0" w:space="0" w:color="auto"/>
        <w:left w:val="none" w:sz="0" w:space="0" w:color="auto"/>
        <w:bottom w:val="none" w:sz="0" w:space="0" w:color="auto"/>
        <w:right w:val="none" w:sz="0" w:space="0" w:color="auto"/>
      </w:divBdr>
    </w:div>
    <w:div w:id="1947610884">
      <w:bodyDiv w:val="1"/>
      <w:marLeft w:val="0"/>
      <w:marRight w:val="0"/>
      <w:marTop w:val="0"/>
      <w:marBottom w:val="0"/>
      <w:divBdr>
        <w:top w:val="none" w:sz="0" w:space="0" w:color="auto"/>
        <w:left w:val="none" w:sz="0" w:space="0" w:color="auto"/>
        <w:bottom w:val="none" w:sz="0" w:space="0" w:color="auto"/>
        <w:right w:val="none" w:sz="0" w:space="0" w:color="auto"/>
      </w:divBdr>
    </w:div>
    <w:div w:id="1947611517">
      <w:bodyDiv w:val="1"/>
      <w:marLeft w:val="0"/>
      <w:marRight w:val="0"/>
      <w:marTop w:val="0"/>
      <w:marBottom w:val="0"/>
      <w:divBdr>
        <w:top w:val="none" w:sz="0" w:space="0" w:color="auto"/>
        <w:left w:val="none" w:sz="0" w:space="0" w:color="auto"/>
        <w:bottom w:val="none" w:sz="0" w:space="0" w:color="auto"/>
        <w:right w:val="none" w:sz="0" w:space="0" w:color="auto"/>
      </w:divBdr>
    </w:div>
    <w:div w:id="1947694961">
      <w:bodyDiv w:val="1"/>
      <w:marLeft w:val="0"/>
      <w:marRight w:val="0"/>
      <w:marTop w:val="0"/>
      <w:marBottom w:val="0"/>
      <w:divBdr>
        <w:top w:val="none" w:sz="0" w:space="0" w:color="auto"/>
        <w:left w:val="none" w:sz="0" w:space="0" w:color="auto"/>
        <w:bottom w:val="none" w:sz="0" w:space="0" w:color="auto"/>
        <w:right w:val="none" w:sz="0" w:space="0" w:color="auto"/>
      </w:divBdr>
    </w:div>
    <w:div w:id="1947735880">
      <w:bodyDiv w:val="1"/>
      <w:marLeft w:val="0"/>
      <w:marRight w:val="0"/>
      <w:marTop w:val="0"/>
      <w:marBottom w:val="0"/>
      <w:divBdr>
        <w:top w:val="none" w:sz="0" w:space="0" w:color="auto"/>
        <w:left w:val="none" w:sz="0" w:space="0" w:color="auto"/>
        <w:bottom w:val="none" w:sz="0" w:space="0" w:color="auto"/>
        <w:right w:val="none" w:sz="0" w:space="0" w:color="auto"/>
      </w:divBdr>
    </w:div>
    <w:div w:id="1947886229">
      <w:bodyDiv w:val="1"/>
      <w:marLeft w:val="0"/>
      <w:marRight w:val="0"/>
      <w:marTop w:val="0"/>
      <w:marBottom w:val="0"/>
      <w:divBdr>
        <w:top w:val="none" w:sz="0" w:space="0" w:color="auto"/>
        <w:left w:val="none" w:sz="0" w:space="0" w:color="auto"/>
        <w:bottom w:val="none" w:sz="0" w:space="0" w:color="auto"/>
        <w:right w:val="none" w:sz="0" w:space="0" w:color="auto"/>
      </w:divBdr>
    </w:div>
    <w:div w:id="1947929478">
      <w:bodyDiv w:val="1"/>
      <w:marLeft w:val="0"/>
      <w:marRight w:val="0"/>
      <w:marTop w:val="0"/>
      <w:marBottom w:val="0"/>
      <w:divBdr>
        <w:top w:val="none" w:sz="0" w:space="0" w:color="auto"/>
        <w:left w:val="none" w:sz="0" w:space="0" w:color="auto"/>
        <w:bottom w:val="none" w:sz="0" w:space="0" w:color="auto"/>
        <w:right w:val="none" w:sz="0" w:space="0" w:color="auto"/>
      </w:divBdr>
    </w:div>
    <w:div w:id="1947930931">
      <w:bodyDiv w:val="1"/>
      <w:marLeft w:val="0"/>
      <w:marRight w:val="0"/>
      <w:marTop w:val="0"/>
      <w:marBottom w:val="0"/>
      <w:divBdr>
        <w:top w:val="none" w:sz="0" w:space="0" w:color="auto"/>
        <w:left w:val="none" w:sz="0" w:space="0" w:color="auto"/>
        <w:bottom w:val="none" w:sz="0" w:space="0" w:color="auto"/>
        <w:right w:val="none" w:sz="0" w:space="0" w:color="auto"/>
      </w:divBdr>
    </w:div>
    <w:div w:id="1947955244">
      <w:bodyDiv w:val="1"/>
      <w:marLeft w:val="0"/>
      <w:marRight w:val="0"/>
      <w:marTop w:val="0"/>
      <w:marBottom w:val="0"/>
      <w:divBdr>
        <w:top w:val="none" w:sz="0" w:space="0" w:color="auto"/>
        <w:left w:val="none" w:sz="0" w:space="0" w:color="auto"/>
        <w:bottom w:val="none" w:sz="0" w:space="0" w:color="auto"/>
        <w:right w:val="none" w:sz="0" w:space="0" w:color="auto"/>
      </w:divBdr>
    </w:div>
    <w:div w:id="1948001108">
      <w:bodyDiv w:val="1"/>
      <w:marLeft w:val="0"/>
      <w:marRight w:val="0"/>
      <w:marTop w:val="0"/>
      <w:marBottom w:val="0"/>
      <w:divBdr>
        <w:top w:val="none" w:sz="0" w:space="0" w:color="auto"/>
        <w:left w:val="none" w:sz="0" w:space="0" w:color="auto"/>
        <w:bottom w:val="none" w:sz="0" w:space="0" w:color="auto"/>
        <w:right w:val="none" w:sz="0" w:space="0" w:color="auto"/>
      </w:divBdr>
    </w:div>
    <w:div w:id="1948001415">
      <w:bodyDiv w:val="1"/>
      <w:marLeft w:val="0"/>
      <w:marRight w:val="0"/>
      <w:marTop w:val="0"/>
      <w:marBottom w:val="0"/>
      <w:divBdr>
        <w:top w:val="none" w:sz="0" w:space="0" w:color="auto"/>
        <w:left w:val="none" w:sz="0" w:space="0" w:color="auto"/>
        <w:bottom w:val="none" w:sz="0" w:space="0" w:color="auto"/>
        <w:right w:val="none" w:sz="0" w:space="0" w:color="auto"/>
      </w:divBdr>
    </w:div>
    <w:div w:id="1948003406">
      <w:bodyDiv w:val="1"/>
      <w:marLeft w:val="0"/>
      <w:marRight w:val="0"/>
      <w:marTop w:val="0"/>
      <w:marBottom w:val="0"/>
      <w:divBdr>
        <w:top w:val="none" w:sz="0" w:space="0" w:color="auto"/>
        <w:left w:val="none" w:sz="0" w:space="0" w:color="auto"/>
        <w:bottom w:val="none" w:sz="0" w:space="0" w:color="auto"/>
        <w:right w:val="none" w:sz="0" w:space="0" w:color="auto"/>
      </w:divBdr>
    </w:div>
    <w:div w:id="1948006935">
      <w:bodyDiv w:val="1"/>
      <w:marLeft w:val="0"/>
      <w:marRight w:val="0"/>
      <w:marTop w:val="0"/>
      <w:marBottom w:val="0"/>
      <w:divBdr>
        <w:top w:val="none" w:sz="0" w:space="0" w:color="auto"/>
        <w:left w:val="none" w:sz="0" w:space="0" w:color="auto"/>
        <w:bottom w:val="none" w:sz="0" w:space="0" w:color="auto"/>
        <w:right w:val="none" w:sz="0" w:space="0" w:color="auto"/>
      </w:divBdr>
    </w:div>
    <w:div w:id="1948073987">
      <w:bodyDiv w:val="1"/>
      <w:marLeft w:val="0"/>
      <w:marRight w:val="0"/>
      <w:marTop w:val="0"/>
      <w:marBottom w:val="0"/>
      <w:divBdr>
        <w:top w:val="none" w:sz="0" w:space="0" w:color="auto"/>
        <w:left w:val="none" w:sz="0" w:space="0" w:color="auto"/>
        <w:bottom w:val="none" w:sz="0" w:space="0" w:color="auto"/>
        <w:right w:val="none" w:sz="0" w:space="0" w:color="auto"/>
      </w:divBdr>
    </w:div>
    <w:div w:id="1948076609">
      <w:bodyDiv w:val="1"/>
      <w:marLeft w:val="0"/>
      <w:marRight w:val="0"/>
      <w:marTop w:val="0"/>
      <w:marBottom w:val="0"/>
      <w:divBdr>
        <w:top w:val="none" w:sz="0" w:space="0" w:color="auto"/>
        <w:left w:val="none" w:sz="0" w:space="0" w:color="auto"/>
        <w:bottom w:val="none" w:sz="0" w:space="0" w:color="auto"/>
        <w:right w:val="none" w:sz="0" w:space="0" w:color="auto"/>
      </w:divBdr>
    </w:div>
    <w:div w:id="1948077757">
      <w:bodyDiv w:val="1"/>
      <w:marLeft w:val="0"/>
      <w:marRight w:val="0"/>
      <w:marTop w:val="0"/>
      <w:marBottom w:val="0"/>
      <w:divBdr>
        <w:top w:val="none" w:sz="0" w:space="0" w:color="auto"/>
        <w:left w:val="none" w:sz="0" w:space="0" w:color="auto"/>
        <w:bottom w:val="none" w:sz="0" w:space="0" w:color="auto"/>
        <w:right w:val="none" w:sz="0" w:space="0" w:color="auto"/>
      </w:divBdr>
    </w:div>
    <w:div w:id="1948148791">
      <w:bodyDiv w:val="1"/>
      <w:marLeft w:val="0"/>
      <w:marRight w:val="0"/>
      <w:marTop w:val="0"/>
      <w:marBottom w:val="0"/>
      <w:divBdr>
        <w:top w:val="none" w:sz="0" w:space="0" w:color="auto"/>
        <w:left w:val="none" w:sz="0" w:space="0" w:color="auto"/>
        <w:bottom w:val="none" w:sz="0" w:space="0" w:color="auto"/>
        <w:right w:val="none" w:sz="0" w:space="0" w:color="auto"/>
      </w:divBdr>
    </w:div>
    <w:div w:id="1948153181">
      <w:bodyDiv w:val="1"/>
      <w:marLeft w:val="0"/>
      <w:marRight w:val="0"/>
      <w:marTop w:val="0"/>
      <w:marBottom w:val="0"/>
      <w:divBdr>
        <w:top w:val="none" w:sz="0" w:space="0" w:color="auto"/>
        <w:left w:val="none" w:sz="0" w:space="0" w:color="auto"/>
        <w:bottom w:val="none" w:sz="0" w:space="0" w:color="auto"/>
        <w:right w:val="none" w:sz="0" w:space="0" w:color="auto"/>
      </w:divBdr>
    </w:div>
    <w:div w:id="1948344573">
      <w:bodyDiv w:val="1"/>
      <w:marLeft w:val="0"/>
      <w:marRight w:val="0"/>
      <w:marTop w:val="0"/>
      <w:marBottom w:val="0"/>
      <w:divBdr>
        <w:top w:val="none" w:sz="0" w:space="0" w:color="auto"/>
        <w:left w:val="none" w:sz="0" w:space="0" w:color="auto"/>
        <w:bottom w:val="none" w:sz="0" w:space="0" w:color="auto"/>
        <w:right w:val="none" w:sz="0" w:space="0" w:color="auto"/>
      </w:divBdr>
    </w:div>
    <w:div w:id="1948386801">
      <w:bodyDiv w:val="1"/>
      <w:marLeft w:val="0"/>
      <w:marRight w:val="0"/>
      <w:marTop w:val="0"/>
      <w:marBottom w:val="0"/>
      <w:divBdr>
        <w:top w:val="none" w:sz="0" w:space="0" w:color="auto"/>
        <w:left w:val="none" w:sz="0" w:space="0" w:color="auto"/>
        <w:bottom w:val="none" w:sz="0" w:space="0" w:color="auto"/>
        <w:right w:val="none" w:sz="0" w:space="0" w:color="auto"/>
      </w:divBdr>
    </w:div>
    <w:div w:id="1948539246">
      <w:bodyDiv w:val="1"/>
      <w:marLeft w:val="0"/>
      <w:marRight w:val="0"/>
      <w:marTop w:val="0"/>
      <w:marBottom w:val="0"/>
      <w:divBdr>
        <w:top w:val="none" w:sz="0" w:space="0" w:color="auto"/>
        <w:left w:val="none" w:sz="0" w:space="0" w:color="auto"/>
        <w:bottom w:val="none" w:sz="0" w:space="0" w:color="auto"/>
        <w:right w:val="none" w:sz="0" w:space="0" w:color="auto"/>
      </w:divBdr>
    </w:div>
    <w:div w:id="1948779822">
      <w:bodyDiv w:val="1"/>
      <w:marLeft w:val="0"/>
      <w:marRight w:val="0"/>
      <w:marTop w:val="0"/>
      <w:marBottom w:val="0"/>
      <w:divBdr>
        <w:top w:val="none" w:sz="0" w:space="0" w:color="auto"/>
        <w:left w:val="none" w:sz="0" w:space="0" w:color="auto"/>
        <w:bottom w:val="none" w:sz="0" w:space="0" w:color="auto"/>
        <w:right w:val="none" w:sz="0" w:space="0" w:color="auto"/>
      </w:divBdr>
    </w:div>
    <w:div w:id="1948804232">
      <w:bodyDiv w:val="1"/>
      <w:marLeft w:val="0"/>
      <w:marRight w:val="0"/>
      <w:marTop w:val="0"/>
      <w:marBottom w:val="0"/>
      <w:divBdr>
        <w:top w:val="none" w:sz="0" w:space="0" w:color="auto"/>
        <w:left w:val="none" w:sz="0" w:space="0" w:color="auto"/>
        <w:bottom w:val="none" w:sz="0" w:space="0" w:color="auto"/>
        <w:right w:val="none" w:sz="0" w:space="0" w:color="auto"/>
      </w:divBdr>
    </w:div>
    <w:div w:id="1948927918">
      <w:bodyDiv w:val="1"/>
      <w:marLeft w:val="0"/>
      <w:marRight w:val="0"/>
      <w:marTop w:val="0"/>
      <w:marBottom w:val="0"/>
      <w:divBdr>
        <w:top w:val="none" w:sz="0" w:space="0" w:color="auto"/>
        <w:left w:val="none" w:sz="0" w:space="0" w:color="auto"/>
        <w:bottom w:val="none" w:sz="0" w:space="0" w:color="auto"/>
        <w:right w:val="none" w:sz="0" w:space="0" w:color="auto"/>
      </w:divBdr>
    </w:div>
    <w:div w:id="1948928301">
      <w:bodyDiv w:val="1"/>
      <w:marLeft w:val="0"/>
      <w:marRight w:val="0"/>
      <w:marTop w:val="0"/>
      <w:marBottom w:val="0"/>
      <w:divBdr>
        <w:top w:val="none" w:sz="0" w:space="0" w:color="auto"/>
        <w:left w:val="none" w:sz="0" w:space="0" w:color="auto"/>
        <w:bottom w:val="none" w:sz="0" w:space="0" w:color="auto"/>
        <w:right w:val="none" w:sz="0" w:space="0" w:color="auto"/>
      </w:divBdr>
    </w:div>
    <w:div w:id="1949004756">
      <w:bodyDiv w:val="1"/>
      <w:marLeft w:val="0"/>
      <w:marRight w:val="0"/>
      <w:marTop w:val="0"/>
      <w:marBottom w:val="0"/>
      <w:divBdr>
        <w:top w:val="none" w:sz="0" w:space="0" w:color="auto"/>
        <w:left w:val="none" w:sz="0" w:space="0" w:color="auto"/>
        <w:bottom w:val="none" w:sz="0" w:space="0" w:color="auto"/>
        <w:right w:val="none" w:sz="0" w:space="0" w:color="auto"/>
      </w:divBdr>
    </w:div>
    <w:div w:id="1949042116">
      <w:bodyDiv w:val="1"/>
      <w:marLeft w:val="0"/>
      <w:marRight w:val="0"/>
      <w:marTop w:val="0"/>
      <w:marBottom w:val="0"/>
      <w:divBdr>
        <w:top w:val="none" w:sz="0" w:space="0" w:color="auto"/>
        <w:left w:val="none" w:sz="0" w:space="0" w:color="auto"/>
        <w:bottom w:val="none" w:sz="0" w:space="0" w:color="auto"/>
        <w:right w:val="none" w:sz="0" w:space="0" w:color="auto"/>
      </w:divBdr>
    </w:div>
    <w:div w:id="1949045148">
      <w:bodyDiv w:val="1"/>
      <w:marLeft w:val="0"/>
      <w:marRight w:val="0"/>
      <w:marTop w:val="0"/>
      <w:marBottom w:val="0"/>
      <w:divBdr>
        <w:top w:val="none" w:sz="0" w:space="0" w:color="auto"/>
        <w:left w:val="none" w:sz="0" w:space="0" w:color="auto"/>
        <w:bottom w:val="none" w:sz="0" w:space="0" w:color="auto"/>
        <w:right w:val="none" w:sz="0" w:space="0" w:color="auto"/>
      </w:divBdr>
    </w:div>
    <w:div w:id="1949122283">
      <w:bodyDiv w:val="1"/>
      <w:marLeft w:val="0"/>
      <w:marRight w:val="0"/>
      <w:marTop w:val="0"/>
      <w:marBottom w:val="0"/>
      <w:divBdr>
        <w:top w:val="none" w:sz="0" w:space="0" w:color="auto"/>
        <w:left w:val="none" w:sz="0" w:space="0" w:color="auto"/>
        <w:bottom w:val="none" w:sz="0" w:space="0" w:color="auto"/>
        <w:right w:val="none" w:sz="0" w:space="0" w:color="auto"/>
      </w:divBdr>
    </w:div>
    <w:div w:id="1949195814">
      <w:bodyDiv w:val="1"/>
      <w:marLeft w:val="0"/>
      <w:marRight w:val="0"/>
      <w:marTop w:val="0"/>
      <w:marBottom w:val="0"/>
      <w:divBdr>
        <w:top w:val="none" w:sz="0" w:space="0" w:color="auto"/>
        <w:left w:val="none" w:sz="0" w:space="0" w:color="auto"/>
        <w:bottom w:val="none" w:sz="0" w:space="0" w:color="auto"/>
        <w:right w:val="none" w:sz="0" w:space="0" w:color="auto"/>
      </w:divBdr>
    </w:div>
    <w:div w:id="1949314583">
      <w:bodyDiv w:val="1"/>
      <w:marLeft w:val="0"/>
      <w:marRight w:val="0"/>
      <w:marTop w:val="0"/>
      <w:marBottom w:val="0"/>
      <w:divBdr>
        <w:top w:val="none" w:sz="0" w:space="0" w:color="auto"/>
        <w:left w:val="none" w:sz="0" w:space="0" w:color="auto"/>
        <w:bottom w:val="none" w:sz="0" w:space="0" w:color="auto"/>
        <w:right w:val="none" w:sz="0" w:space="0" w:color="auto"/>
      </w:divBdr>
    </w:div>
    <w:div w:id="1949314713">
      <w:bodyDiv w:val="1"/>
      <w:marLeft w:val="0"/>
      <w:marRight w:val="0"/>
      <w:marTop w:val="0"/>
      <w:marBottom w:val="0"/>
      <w:divBdr>
        <w:top w:val="none" w:sz="0" w:space="0" w:color="auto"/>
        <w:left w:val="none" w:sz="0" w:space="0" w:color="auto"/>
        <w:bottom w:val="none" w:sz="0" w:space="0" w:color="auto"/>
        <w:right w:val="none" w:sz="0" w:space="0" w:color="auto"/>
      </w:divBdr>
    </w:div>
    <w:div w:id="1949315131">
      <w:bodyDiv w:val="1"/>
      <w:marLeft w:val="0"/>
      <w:marRight w:val="0"/>
      <w:marTop w:val="0"/>
      <w:marBottom w:val="0"/>
      <w:divBdr>
        <w:top w:val="none" w:sz="0" w:space="0" w:color="auto"/>
        <w:left w:val="none" w:sz="0" w:space="0" w:color="auto"/>
        <w:bottom w:val="none" w:sz="0" w:space="0" w:color="auto"/>
        <w:right w:val="none" w:sz="0" w:space="0" w:color="auto"/>
      </w:divBdr>
    </w:div>
    <w:div w:id="1949390830">
      <w:bodyDiv w:val="1"/>
      <w:marLeft w:val="0"/>
      <w:marRight w:val="0"/>
      <w:marTop w:val="0"/>
      <w:marBottom w:val="0"/>
      <w:divBdr>
        <w:top w:val="none" w:sz="0" w:space="0" w:color="auto"/>
        <w:left w:val="none" w:sz="0" w:space="0" w:color="auto"/>
        <w:bottom w:val="none" w:sz="0" w:space="0" w:color="auto"/>
        <w:right w:val="none" w:sz="0" w:space="0" w:color="auto"/>
      </w:divBdr>
    </w:div>
    <w:div w:id="1949433939">
      <w:bodyDiv w:val="1"/>
      <w:marLeft w:val="0"/>
      <w:marRight w:val="0"/>
      <w:marTop w:val="0"/>
      <w:marBottom w:val="0"/>
      <w:divBdr>
        <w:top w:val="none" w:sz="0" w:space="0" w:color="auto"/>
        <w:left w:val="none" w:sz="0" w:space="0" w:color="auto"/>
        <w:bottom w:val="none" w:sz="0" w:space="0" w:color="auto"/>
        <w:right w:val="none" w:sz="0" w:space="0" w:color="auto"/>
      </w:divBdr>
    </w:div>
    <w:div w:id="1949509296">
      <w:bodyDiv w:val="1"/>
      <w:marLeft w:val="0"/>
      <w:marRight w:val="0"/>
      <w:marTop w:val="0"/>
      <w:marBottom w:val="0"/>
      <w:divBdr>
        <w:top w:val="none" w:sz="0" w:space="0" w:color="auto"/>
        <w:left w:val="none" w:sz="0" w:space="0" w:color="auto"/>
        <w:bottom w:val="none" w:sz="0" w:space="0" w:color="auto"/>
        <w:right w:val="none" w:sz="0" w:space="0" w:color="auto"/>
      </w:divBdr>
    </w:div>
    <w:div w:id="1949578501">
      <w:bodyDiv w:val="1"/>
      <w:marLeft w:val="0"/>
      <w:marRight w:val="0"/>
      <w:marTop w:val="0"/>
      <w:marBottom w:val="0"/>
      <w:divBdr>
        <w:top w:val="none" w:sz="0" w:space="0" w:color="auto"/>
        <w:left w:val="none" w:sz="0" w:space="0" w:color="auto"/>
        <w:bottom w:val="none" w:sz="0" w:space="0" w:color="auto"/>
        <w:right w:val="none" w:sz="0" w:space="0" w:color="auto"/>
      </w:divBdr>
    </w:div>
    <w:div w:id="1949698829">
      <w:bodyDiv w:val="1"/>
      <w:marLeft w:val="0"/>
      <w:marRight w:val="0"/>
      <w:marTop w:val="0"/>
      <w:marBottom w:val="0"/>
      <w:divBdr>
        <w:top w:val="none" w:sz="0" w:space="0" w:color="auto"/>
        <w:left w:val="none" w:sz="0" w:space="0" w:color="auto"/>
        <w:bottom w:val="none" w:sz="0" w:space="0" w:color="auto"/>
        <w:right w:val="none" w:sz="0" w:space="0" w:color="auto"/>
      </w:divBdr>
    </w:div>
    <w:div w:id="1949700137">
      <w:bodyDiv w:val="1"/>
      <w:marLeft w:val="0"/>
      <w:marRight w:val="0"/>
      <w:marTop w:val="0"/>
      <w:marBottom w:val="0"/>
      <w:divBdr>
        <w:top w:val="none" w:sz="0" w:space="0" w:color="auto"/>
        <w:left w:val="none" w:sz="0" w:space="0" w:color="auto"/>
        <w:bottom w:val="none" w:sz="0" w:space="0" w:color="auto"/>
        <w:right w:val="none" w:sz="0" w:space="0" w:color="auto"/>
      </w:divBdr>
    </w:div>
    <w:div w:id="1949702201">
      <w:bodyDiv w:val="1"/>
      <w:marLeft w:val="0"/>
      <w:marRight w:val="0"/>
      <w:marTop w:val="0"/>
      <w:marBottom w:val="0"/>
      <w:divBdr>
        <w:top w:val="none" w:sz="0" w:space="0" w:color="auto"/>
        <w:left w:val="none" w:sz="0" w:space="0" w:color="auto"/>
        <w:bottom w:val="none" w:sz="0" w:space="0" w:color="auto"/>
        <w:right w:val="none" w:sz="0" w:space="0" w:color="auto"/>
      </w:divBdr>
    </w:div>
    <w:div w:id="1949775584">
      <w:bodyDiv w:val="1"/>
      <w:marLeft w:val="0"/>
      <w:marRight w:val="0"/>
      <w:marTop w:val="0"/>
      <w:marBottom w:val="0"/>
      <w:divBdr>
        <w:top w:val="none" w:sz="0" w:space="0" w:color="auto"/>
        <w:left w:val="none" w:sz="0" w:space="0" w:color="auto"/>
        <w:bottom w:val="none" w:sz="0" w:space="0" w:color="auto"/>
        <w:right w:val="none" w:sz="0" w:space="0" w:color="auto"/>
      </w:divBdr>
    </w:div>
    <w:div w:id="1949777376">
      <w:bodyDiv w:val="1"/>
      <w:marLeft w:val="0"/>
      <w:marRight w:val="0"/>
      <w:marTop w:val="0"/>
      <w:marBottom w:val="0"/>
      <w:divBdr>
        <w:top w:val="none" w:sz="0" w:space="0" w:color="auto"/>
        <w:left w:val="none" w:sz="0" w:space="0" w:color="auto"/>
        <w:bottom w:val="none" w:sz="0" w:space="0" w:color="auto"/>
        <w:right w:val="none" w:sz="0" w:space="0" w:color="auto"/>
      </w:divBdr>
    </w:div>
    <w:div w:id="1950041891">
      <w:bodyDiv w:val="1"/>
      <w:marLeft w:val="0"/>
      <w:marRight w:val="0"/>
      <w:marTop w:val="0"/>
      <w:marBottom w:val="0"/>
      <w:divBdr>
        <w:top w:val="none" w:sz="0" w:space="0" w:color="auto"/>
        <w:left w:val="none" w:sz="0" w:space="0" w:color="auto"/>
        <w:bottom w:val="none" w:sz="0" w:space="0" w:color="auto"/>
        <w:right w:val="none" w:sz="0" w:space="0" w:color="auto"/>
      </w:divBdr>
    </w:div>
    <w:div w:id="1950042225">
      <w:bodyDiv w:val="1"/>
      <w:marLeft w:val="0"/>
      <w:marRight w:val="0"/>
      <w:marTop w:val="0"/>
      <w:marBottom w:val="0"/>
      <w:divBdr>
        <w:top w:val="none" w:sz="0" w:space="0" w:color="auto"/>
        <w:left w:val="none" w:sz="0" w:space="0" w:color="auto"/>
        <w:bottom w:val="none" w:sz="0" w:space="0" w:color="auto"/>
        <w:right w:val="none" w:sz="0" w:space="0" w:color="auto"/>
      </w:divBdr>
    </w:div>
    <w:div w:id="1950159744">
      <w:bodyDiv w:val="1"/>
      <w:marLeft w:val="0"/>
      <w:marRight w:val="0"/>
      <w:marTop w:val="0"/>
      <w:marBottom w:val="0"/>
      <w:divBdr>
        <w:top w:val="none" w:sz="0" w:space="0" w:color="auto"/>
        <w:left w:val="none" w:sz="0" w:space="0" w:color="auto"/>
        <w:bottom w:val="none" w:sz="0" w:space="0" w:color="auto"/>
        <w:right w:val="none" w:sz="0" w:space="0" w:color="auto"/>
      </w:divBdr>
    </w:div>
    <w:div w:id="1950234784">
      <w:bodyDiv w:val="1"/>
      <w:marLeft w:val="0"/>
      <w:marRight w:val="0"/>
      <w:marTop w:val="0"/>
      <w:marBottom w:val="0"/>
      <w:divBdr>
        <w:top w:val="none" w:sz="0" w:space="0" w:color="auto"/>
        <w:left w:val="none" w:sz="0" w:space="0" w:color="auto"/>
        <w:bottom w:val="none" w:sz="0" w:space="0" w:color="auto"/>
        <w:right w:val="none" w:sz="0" w:space="0" w:color="auto"/>
      </w:divBdr>
    </w:div>
    <w:div w:id="1950311866">
      <w:bodyDiv w:val="1"/>
      <w:marLeft w:val="0"/>
      <w:marRight w:val="0"/>
      <w:marTop w:val="0"/>
      <w:marBottom w:val="0"/>
      <w:divBdr>
        <w:top w:val="none" w:sz="0" w:space="0" w:color="auto"/>
        <w:left w:val="none" w:sz="0" w:space="0" w:color="auto"/>
        <w:bottom w:val="none" w:sz="0" w:space="0" w:color="auto"/>
        <w:right w:val="none" w:sz="0" w:space="0" w:color="auto"/>
      </w:divBdr>
    </w:div>
    <w:div w:id="1950356290">
      <w:bodyDiv w:val="1"/>
      <w:marLeft w:val="0"/>
      <w:marRight w:val="0"/>
      <w:marTop w:val="0"/>
      <w:marBottom w:val="0"/>
      <w:divBdr>
        <w:top w:val="none" w:sz="0" w:space="0" w:color="auto"/>
        <w:left w:val="none" w:sz="0" w:space="0" w:color="auto"/>
        <w:bottom w:val="none" w:sz="0" w:space="0" w:color="auto"/>
        <w:right w:val="none" w:sz="0" w:space="0" w:color="auto"/>
      </w:divBdr>
    </w:div>
    <w:div w:id="1950432663">
      <w:bodyDiv w:val="1"/>
      <w:marLeft w:val="0"/>
      <w:marRight w:val="0"/>
      <w:marTop w:val="0"/>
      <w:marBottom w:val="0"/>
      <w:divBdr>
        <w:top w:val="none" w:sz="0" w:space="0" w:color="auto"/>
        <w:left w:val="none" w:sz="0" w:space="0" w:color="auto"/>
        <w:bottom w:val="none" w:sz="0" w:space="0" w:color="auto"/>
        <w:right w:val="none" w:sz="0" w:space="0" w:color="auto"/>
      </w:divBdr>
    </w:div>
    <w:div w:id="1950433233">
      <w:bodyDiv w:val="1"/>
      <w:marLeft w:val="0"/>
      <w:marRight w:val="0"/>
      <w:marTop w:val="0"/>
      <w:marBottom w:val="0"/>
      <w:divBdr>
        <w:top w:val="none" w:sz="0" w:space="0" w:color="auto"/>
        <w:left w:val="none" w:sz="0" w:space="0" w:color="auto"/>
        <w:bottom w:val="none" w:sz="0" w:space="0" w:color="auto"/>
        <w:right w:val="none" w:sz="0" w:space="0" w:color="auto"/>
      </w:divBdr>
    </w:div>
    <w:div w:id="1950508807">
      <w:bodyDiv w:val="1"/>
      <w:marLeft w:val="0"/>
      <w:marRight w:val="0"/>
      <w:marTop w:val="0"/>
      <w:marBottom w:val="0"/>
      <w:divBdr>
        <w:top w:val="none" w:sz="0" w:space="0" w:color="auto"/>
        <w:left w:val="none" w:sz="0" w:space="0" w:color="auto"/>
        <w:bottom w:val="none" w:sz="0" w:space="0" w:color="auto"/>
        <w:right w:val="none" w:sz="0" w:space="0" w:color="auto"/>
      </w:divBdr>
    </w:div>
    <w:div w:id="1950578986">
      <w:bodyDiv w:val="1"/>
      <w:marLeft w:val="0"/>
      <w:marRight w:val="0"/>
      <w:marTop w:val="0"/>
      <w:marBottom w:val="0"/>
      <w:divBdr>
        <w:top w:val="none" w:sz="0" w:space="0" w:color="auto"/>
        <w:left w:val="none" w:sz="0" w:space="0" w:color="auto"/>
        <w:bottom w:val="none" w:sz="0" w:space="0" w:color="auto"/>
        <w:right w:val="none" w:sz="0" w:space="0" w:color="auto"/>
      </w:divBdr>
    </w:div>
    <w:div w:id="1950580141">
      <w:bodyDiv w:val="1"/>
      <w:marLeft w:val="0"/>
      <w:marRight w:val="0"/>
      <w:marTop w:val="0"/>
      <w:marBottom w:val="0"/>
      <w:divBdr>
        <w:top w:val="none" w:sz="0" w:space="0" w:color="auto"/>
        <w:left w:val="none" w:sz="0" w:space="0" w:color="auto"/>
        <w:bottom w:val="none" w:sz="0" w:space="0" w:color="auto"/>
        <w:right w:val="none" w:sz="0" w:space="0" w:color="auto"/>
      </w:divBdr>
    </w:div>
    <w:div w:id="1950621768">
      <w:bodyDiv w:val="1"/>
      <w:marLeft w:val="0"/>
      <w:marRight w:val="0"/>
      <w:marTop w:val="0"/>
      <w:marBottom w:val="0"/>
      <w:divBdr>
        <w:top w:val="none" w:sz="0" w:space="0" w:color="auto"/>
        <w:left w:val="none" w:sz="0" w:space="0" w:color="auto"/>
        <w:bottom w:val="none" w:sz="0" w:space="0" w:color="auto"/>
        <w:right w:val="none" w:sz="0" w:space="0" w:color="auto"/>
      </w:divBdr>
    </w:div>
    <w:div w:id="1950622785">
      <w:bodyDiv w:val="1"/>
      <w:marLeft w:val="0"/>
      <w:marRight w:val="0"/>
      <w:marTop w:val="0"/>
      <w:marBottom w:val="0"/>
      <w:divBdr>
        <w:top w:val="none" w:sz="0" w:space="0" w:color="auto"/>
        <w:left w:val="none" w:sz="0" w:space="0" w:color="auto"/>
        <w:bottom w:val="none" w:sz="0" w:space="0" w:color="auto"/>
        <w:right w:val="none" w:sz="0" w:space="0" w:color="auto"/>
      </w:divBdr>
    </w:div>
    <w:div w:id="1950625531">
      <w:bodyDiv w:val="1"/>
      <w:marLeft w:val="0"/>
      <w:marRight w:val="0"/>
      <w:marTop w:val="0"/>
      <w:marBottom w:val="0"/>
      <w:divBdr>
        <w:top w:val="none" w:sz="0" w:space="0" w:color="auto"/>
        <w:left w:val="none" w:sz="0" w:space="0" w:color="auto"/>
        <w:bottom w:val="none" w:sz="0" w:space="0" w:color="auto"/>
        <w:right w:val="none" w:sz="0" w:space="0" w:color="auto"/>
      </w:divBdr>
    </w:div>
    <w:div w:id="1950772554">
      <w:bodyDiv w:val="1"/>
      <w:marLeft w:val="0"/>
      <w:marRight w:val="0"/>
      <w:marTop w:val="0"/>
      <w:marBottom w:val="0"/>
      <w:divBdr>
        <w:top w:val="none" w:sz="0" w:space="0" w:color="auto"/>
        <w:left w:val="none" w:sz="0" w:space="0" w:color="auto"/>
        <w:bottom w:val="none" w:sz="0" w:space="0" w:color="auto"/>
        <w:right w:val="none" w:sz="0" w:space="0" w:color="auto"/>
      </w:divBdr>
    </w:div>
    <w:div w:id="1950817793">
      <w:bodyDiv w:val="1"/>
      <w:marLeft w:val="0"/>
      <w:marRight w:val="0"/>
      <w:marTop w:val="0"/>
      <w:marBottom w:val="0"/>
      <w:divBdr>
        <w:top w:val="none" w:sz="0" w:space="0" w:color="auto"/>
        <w:left w:val="none" w:sz="0" w:space="0" w:color="auto"/>
        <w:bottom w:val="none" w:sz="0" w:space="0" w:color="auto"/>
        <w:right w:val="none" w:sz="0" w:space="0" w:color="auto"/>
      </w:divBdr>
    </w:div>
    <w:div w:id="1950891994">
      <w:bodyDiv w:val="1"/>
      <w:marLeft w:val="0"/>
      <w:marRight w:val="0"/>
      <w:marTop w:val="0"/>
      <w:marBottom w:val="0"/>
      <w:divBdr>
        <w:top w:val="none" w:sz="0" w:space="0" w:color="auto"/>
        <w:left w:val="none" w:sz="0" w:space="0" w:color="auto"/>
        <w:bottom w:val="none" w:sz="0" w:space="0" w:color="auto"/>
        <w:right w:val="none" w:sz="0" w:space="0" w:color="auto"/>
      </w:divBdr>
    </w:div>
    <w:div w:id="1950963041">
      <w:bodyDiv w:val="1"/>
      <w:marLeft w:val="0"/>
      <w:marRight w:val="0"/>
      <w:marTop w:val="0"/>
      <w:marBottom w:val="0"/>
      <w:divBdr>
        <w:top w:val="none" w:sz="0" w:space="0" w:color="auto"/>
        <w:left w:val="none" w:sz="0" w:space="0" w:color="auto"/>
        <w:bottom w:val="none" w:sz="0" w:space="0" w:color="auto"/>
        <w:right w:val="none" w:sz="0" w:space="0" w:color="auto"/>
      </w:divBdr>
    </w:div>
    <w:div w:id="1950963412">
      <w:bodyDiv w:val="1"/>
      <w:marLeft w:val="0"/>
      <w:marRight w:val="0"/>
      <w:marTop w:val="0"/>
      <w:marBottom w:val="0"/>
      <w:divBdr>
        <w:top w:val="none" w:sz="0" w:space="0" w:color="auto"/>
        <w:left w:val="none" w:sz="0" w:space="0" w:color="auto"/>
        <w:bottom w:val="none" w:sz="0" w:space="0" w:color="auto"/>
        <w:right w:val="none" w:sz="0" w:space="0" w:color="auto"/>
      </w:divBdr>
    </w:div>
    <w:div w:id="1951087241">
      <w:bodyDiv w:val="1"/>
      <w:marLeft w:val="0"/>
      <w:marRight w:val="0"/>
      <w:marTop w:val="0"/>
      <w:marBottom w:val="0"/>
      <w:divBdr>
        <w:top w:val="none" w:sz="0" w:space="0" w:color="auto"/>
        <w:left w:val="none" w:sz="0" w:space="0" w:color="auto"/>
        <w:bottom w:val="none" w:sz="0" w:space="0" w:color="auto"/>
        <w:right w:val="none" w:sz="0" w:space="0" w:color="auto"/>
      </w:divBdr>
    </w:div>
    <w:div w:id="1951162549">
      <w:bodyDiv w:val="1"/>
      <w:marLeft w:val="0"/>
      <w:marRight w:val="0"/>
      <w:marTop w:val="0"/>
      <w:marBottom w:val="0"/>
      <w:divBdr>
        <w:top w:val="none" w:sz="0" w:space="0" w:color="auto"/>
        <w:left w:val="none" w:sz="0" w:space="0" w:color="auto"/>
        <w:bottom w:val="none" w:sz="0" w:space="0" w:color="auto"/>
        <w:right w:val="none" w:sz="0" w:space="0" w:color="auto"/>
      </w:divBdr>
    </w:div>
    <w:div w:id="1951206601">
      <w:bodyDiv w:val="1"/>
      <w:marLeft w:val="0"/>
      <w:marRight w:val="0"/>
      <w:marTop w:val="0"/>
      <w:marBottom w:val="0"/>
      <w:divBdr>
        <w:top w:val="none" w:sz="0" w:space="0" w:color="auto"/>
        <w:left w:val="none" w:sz="0" w:space="0" w:color="auto"/>
        <w:bottom w:val="none" w:sz="0" w:space="0" w:color="auto"/>
        <w:right w:val="none" w:sz="0" w:space="0" w:color="auto"/>
      </w:divBdr>
    </w:div>
    <w:div w:id="1951232498">
      <w:bodyDiv w:val="1"/>
      <w:marLeft w:val="0"/>
      <w:marRight w:val="0"/>
      <w:marTop w:val="0"/>
      <w:marBottom w:val="0"/>
      <w:divBdr>
        <w:top w:val="none" w:sz="0" w:space="0" w:color="auto"/>
        <w:left w:val="none" w:sz="0" w:space="0" w:color="auto"/>
        <w:bottom w:val="none" w:sz="0" w:space="0" w:color="auto"/>
        <w:right w:val="none" w:sz="0" w:space="0" w:color="auto"/>
      </w:divBdr>
    </w:div>
    <w:div w:id="1951275483">
      <w:bodyDiv w:val="1"/>
      <w:marLeft w:val="0"/>
      <w:marRight w:val="0"/>
      <w:marTop w:val="0"/>
      <w:marBottom w:val="0"/>
      <w:divBdr>
        <w:top w:val="none" w:sz="0" w:space="0" w:color="auto"/>
        <w:left w:val="none" w:sz="0" w:space="0" w:color="auto"/>
        <w:bottom w:val="none" w:sz="0" w:space="0" w:color="auto"/>
        <w:right w:val="none" w:sz="0" w:space="0" w:color="auto"/>
      </w:divBdr>
    </w:div>
    <w:div w:id="1951279228">
      <w:bodyDiv w:val="1"/>
      <w:marLeft w:val="0"/>
      <w:marRight w:val="0"/>
      <w:marTop w:val="0"/>
      <w:marBottom w:val="0"/>
      <w:divBdr>
        <w:top w:val="none" w:sz="0" w:space="0" w:color="auto"/>
        <w:left w:val="none" w:sz="0" w:space="0" w:color="auto"/>
        <w:bottom w:val="none" w:sz="0" w:space="0" w:color="auto"/>
        <w:right w:val="none" w:sz="0" w:space="0" w:color="auto"/>
      </w:divBdr>
    </w:div>
    <w:div w:id="1951279494">
      <w:bodyDiv w:val="1"/>
      <w:marLeft w:val="0"/>
      <w:marRight w:val="0"/>
      <w:marTop w:val="0"/>
      <w:marBottom w:val="0"/>
      <w:divBdr>
        <w:top w:val="none" w:sz="0" w:space="0" w:color="auto"/>
        <w:left w:val="none" w:sz="0" w:space="0" w:color="auto"/>
        <w:bottom w:val="none" w:sz="0" w:space="0" w:color="auto"/>
        <w:right w:val="none" w:sz="0" w:space="0" w:color="auto"/>
      </w:divBdr>
    </w:div>
    <w:div w:id="1951283277">
      <w:bodyDiv w:val="1"/>
      <w:marLeft w:val="0"/>
      <w:marRight w:val="0"/>
      <w:marTop w:val="0"/>
      <w:marBottom w:val="0"/>
      <w:divBdr>
        <w:top w:val="none" w:sz="0" w:space="0" w:color="auto"/>
        <w:left w:val="none" w:sz="0" w:space="0" w:color="auto"/>
        <w:bottom w:val="none" w:sz="0" w:space="0" w:color="auto"/>
        <w:right w:val="none" w:sz="0" w:space="0" w:color="auto"/>
      </w:divBdr>
    </w:div>
    <w:div w:id="1951349623">
      <w:bodyDiv w:val="1"/>
      <w:marLeft w:val="0"/>
      <w:marRight w:val="0"/>
      <w:marTop w:val="0"/>
      <w:marBottom w:val="0"/>
      <w:divBdr>
        <w:top w:val="none" w:sz="0" w:space="0" w:color="auto"/>
        <w:left w:val="none" w:sz="0" w:space="0" w:color="auto"/>
        <w:bottom w:val="none" w:sz="0" w:space="0" w:color="auto"/>
        <w:right w:val="none" w:sz="0" w:space="0" w:color="auto"/>
      </w:divBdr>
    </w:div>
    <w:div w:id="1951349728">
      <w:bodyDiv w:val="1"/>
      <w:marLeft w:val="0"/>
      <w:marRight w:val="0"/>
      <w:marTop w:val="0"/>
      <w:marBottom w:val="0"/>
      <w:divBdr>
        <w:top w:val="none" w:sz="0" w:space="0" w:color="auto"/>
        <w:left w:val="none" w:sz="0" w:space="0" w:color="auto"/>
        <w:bottom w:val="none" w:sz="0" w:space="0" w:color="auto"/>
        <w:right w:val="none" w:sz="0" w:space="0" w:color="auto"/>
      </w:divBdr>
    </w:div>
    <w:div w:id="1951353068">
      <w:bodyDiv w:val="1"/>
      <w:marLeft w:val="0"/>
      <w:marRight w:val="0"/>
      <w:marTop w:val="0"/>
      <w:marBottom w:val="0"/>
      <w:divBdr>
        <w:top w:val="none" w:sz="0" w:space="0" w:color="auto"/>
        <w:left w:val="none" w:sz="0" w:space="0" w:color="auto"/>
        <w:bottom w:val="none" w:sz="0" w:space="0" w:color="auto"/>
        <w:right w:val="none" w:sz="0" w:space="0" w:color="auto"/>
      </w:divBdr>
    </w:div>
    <w:div w:id="1951424613">
      <w:bodyDiv w:val="1"/>
      <w:marLeft w:val="0"/>
      <w:marRight w:val="0"/>
      <w:marTop w:val="0"/>
      <w:marBottom w:val="0"/>
      <w:divBdr>
        <w:top w:val="none" w:sz="0" w:space="0" w:color="auto"/>
        <w:left w:val="none" w:sz="0" w:space="0" w:color="auto"/>
        <w:bottom w:val="none" w:sz="0" w:space="0" w:color="auto"/>
        <w:right w:val="none" w:sz="0" w:space="0" w:color="auto"/>
      </w:divBdr>
    </w:div>
    <w:div w:id="1951432078">
      <w:bodyDiv w:val="1"/>
      <w:marLeft w:val="0"/>
      <w:marRight w:val="0"/>
      <w:marTop w:val="0"/>
      <w:marBottom w:val="0"/>
      <w:divBdr>
        <w:top w:val="none" w:sz="0" w:space="0" w:color="auto"/>
        <w:left w:val="none" w:sz="0" w:space="0" w:color="auto"/>
        <w:bottom w:val="none" w:sz="0" w:space="0" w:color="auto"/>
        <w:right w:val="none" w:sz="0" w:space="0" w:color="auto"/>
      </w:divBdr>
    </w:div>
    <w:div w:id="1951470850">
      <w:bodyDiv w:val="1"/>
      <w:marLeft w:val="0"/>
      <w:marRight w:val="0"/>
      <w:marTop w:val="0"/>
      <w:marBottom w:val="0"/>
      <w:divBdr>
        <w:top w:val="none" w:sz="0" w:space="0" w:color="auto"/>
        <w:left w:val="none" w:sz="0" w:space="0" w:color="auto"/>
        <w:bottom w:val="none" w:sz="0" w:space="0" w:color="auto"/>
        <w:right w:val="none" w:sz="0" w:space="0" w:color="auto"/>
      </w:divBdr>
    </w:div>
    <w:div w:id="1951472565">
      <w:bodyDiv w:val="1"/>
      <w:marLeft w:val="0"/>
      <w:marRight w:val="0"/>
      <w:marTop w:val="0"/>
      <w:marBottom w:val="0"/>
      <w:divBdr>
        <w:top w:val="none" w:sz="0" w:space="0" w:color="auto"/>
        <w:left w:val="none" w:sz="0" w:space="0" w:color="auto"/>
        <w:bottom w:val="none" w:sz="0" w:space="0" w:color="auto"/>
        <w:right w:val="none" w:sz="0" w:space="0" w:color="auto"/>
      </w:divBdr>
    </w:div>
    <w:div w:id="1951548917">
      <w:bodyDiv w:val="1"/>
      <w:marLeft w:val="0"/>
      <w:marRight w:val="0"/>
      <w:marTop w:val="0"/>
      <w:marBottom w:val="0"/>
      <w:divBdr>
        <w:top w:val="none" w:sz="0" w:space="0" w:color="auto"/>
        <w:left w:val="none" w:sz="0" w:space="0" w:color="auto"/>
        <w:bottom w:val="none" w:sz="0" w:space="0" w:color="auto"/>
        <w:right w:val="none" w:sz="0" w:space="0" w:color="auto"/>
      </w:divBdr>
    </w:div>
    <w:div w:id="1951618372">
      <w:bodyDiv w:val="1"/>
      <w:marLeft w:val="0"/>
      <w:marRight w:val="0"/>
      <w:marTop w:val="0"/>
      <w:marBottom w:val="0"/>
      <w:divBdr>
        <w:top w:val="none" w:sz="0" w:space="0" w:color="auto"/>
        <w:left w:val="none" w:sz="0" w:space="0" w:color="auto"/>
        <w:bottom w:val="none" w:sz="0" w:space="0" w:color="auto"/>
        <w:right w:val="none" w:sz="0" w:space="0" w:color="auto"/>
      </w:divBdr>
    </w:div>
    <w:div w:id="1951619194">
      <w:bodyDiv w:val="1"/>
      <w:marLeft w:val="0"/>
      <w:marRight w:val="0"/>
      <w:marTop w:val="0"/>
      <w:marBottom w:val="0"/>
      <w:divBdr>
        <w:top w:val="none" w:sz="0" w:space="0" w:color="auto"/>
        <w:left w:val="none" w:sz="0" w:space="0" w:color="auto"/>
        <w:bottom w:val="none" w:sz="0" w:space="0" w:color="auto"/>
        <w:right w:val="none" w:sz="0" w:space="0" w:color="auto"/>
      </w:divBdr>
    </w:div>
    <w:div w:id="1951667053">
      <w:bodyDiv w:val="1"/>
      <w:marLeft w:val="0"/>
      <w:marRight w:val="0"/>
      <w:marTop w:val="0"/>
      <w:marBottom w:val="0"/>
      <w:divBdr>
        <w:top w:val="none" w:sz="0" w:space="0" w:color="auto"/>
        <w:left w:val="none" w:sz="0" w:space="0" w:color="auto"/>
        <w:bottom w:val="none" w:sz="0" w:space="0" w:color="auto"/>
        <w:right w:val="none" w:sz="0" w:space="0" w:color="auto"/>
      </w:divBdr>
    </w:div>
    <w:div w:id="1951737939">
      <w:bodyDiv w:val="1"/>
      <w:marLeft w:val="0"/>
      <w:marRight w:val="0"/>
      <w:marTop w:val="0"/>
      <w:marBottom w:val="0"/>
      <w:divBdr>
        <w:top w:val="none" w:sz="0" w:space="0" w:color="auto"/>
        <w:left w:val="none" w:sz="0" w:space="0" w:color="auto"/>
        <w:bottom w:val="none" w:sz="0" w:space="0" w:color="auto"/>
        <w:right w:val="none" w:sz="0" w:space="0" w:color="auto"/>
      </w:divBdr>
    </w:div>
    <w:div w:id="1951741469">
      <w:bodyDiv w:val="1"/>
      <w:marLeft w:val="0"/>
      <w:marRight w:val="0"/>
      <w:marTop w:val="0"/>
      <w:marBottom w:val="0"/>
      <w:divBdr>
        <w:top w:val="none" w:sz="0" w:space="0" w:color="auto"/>
        <w:left w:val="none" w:sz="0" w:space="0" w:color="auto"/>
        <w:bottom w:val="none" w:sz="0" w:space="0" w:color="auto"/>
        <w:right w:val="none" w:sz="0" w:space="0" w:color="auto"/>
      </w:divBdr>
    </w:div>
    <w:div w:id="1951744456">
      <w:bodyDiv w:val="1"/>
      <w:marLeft w:val="0"/>
      <w:marRight w:val="0"/>
      <w:marTop w:val="0"/>
      <w:marBottom w:val="0"/>
      <w:divBdr>
        <w:top w:val="none" w:sz="0" w:space="0" w:color="auto"/>
        <w:left w:val="none" w:sz="0" w:space="0" w:color="auto"/>
        <w:bottom w:val="none" w:sz="0" w:space="0" w:color="auto"/>
        <w:right w:val="none" w:sz="0" w:space="0" w:color="auto"/>
      </w:divBdr>
    </w:div>
    <w:div w:id="1951811776">
      <w:bodyDiv w:val="1"/>
      <w:marLeft w:val="0"/>
      <w:marRight w:val="0"/>
      <w:marTop w:val="0"/>
      <w:marBottom w:val="0"/>
      <w:divBdr>
        <w:top w:val="none" w:sz="0" w:space="0" w:color="auto"/>
        <w:left w:val="none" w:sz="0" w:space="0" w:color="auto"/>
        <w:bottom w:val="none" w:sz="0" w:space="0" w:color="auto"/>
        <w:right w:val="none" w:sz="0" w:space="0" w:color="auto"/>
      </w:divBdr>
    </w:div>
    <w:div w:id="1951859520">
      <w:bodyDiv w:val="1"/>
      <w:marLeft w:val="0"/>
      <w:marRight w:val="0"/>
      <w:marTop w:val="0"/>
      <w:marBottom w:val="0"/>
      <w:divBdr>
        <w:top w:val="none" w:sz="0" w:space="0" w:color="auto"/>
        <w:left w:val="none" w:sz="0" w:space="0" w:color="auto"/>
        <w:bottom w:val="none" w:sz="0" w:space="0" w:color="auto"/>
        <w:right w:val="none" w:sz="0" w:space="0" w:color="auto"/>
      </w:divBdr>
    </w:div>
    <w:div w:id="1951928863">
      <w:bodyDiv w:val="1"/>
      <w:marLeft w:val="0"/>
      <w:marRight w:val="0"/>
      <w:marTop w:val="0"/>
      <w:marBottom w:val="0"/>
      <w:divBdr>
        <w:top w:val="none" w:sz="0" w:space="0" w:color="auto"/>
        <w:left w:val="none" w:sz="0" w:space="0" w:color="auto"/>
        <w:bottom w:val="none" w:sz="0" w:space="0" w:color="auto"/>
        <w:right w:val="none" w:sz="0" w:space="0" w:color="auto"/>
      </w:divBdr>
    </w:div>
    <w:div w:id="1951938370">
      <w:bodyDiv w:val="1"/>
      <w:marLeft w:val="0"/>
      <w:marRight w:val="0"/>
      <w:marTop w:val="0"/>
      <w:marBottom w:val="0"/>
      <w:divBdr>
        <w:top w:val="none" w:sz="0" w:space="0" w:color="auto"/>
        <w:left w:val="none" w:sz="0" w:space="0" w:color="auto"/>
        <w:bottom w:val="none" w:sz="0" w:space="0" w:color="auto"/>
        <w:right w:val="none" w:sz="0" w:space="0" w:color="auto"/>
      </w:divBdr>
    </w:div>
    <w:div w:id="1952083317">
      <w:bodyDiv w:val="1"/>
      <w:marLeft w:val="0"/>
      <w:marRight w:val="0"/>
      <w:marTop w:val="0"/>
      <w:marBottom w:val="0"/>
      <w:divBdr>
        <w:top w:val="none" w:sz="0" w:space="0" w:color="auto"/>
        <w:left w:val="none" w:sz="0" w:space="0" w:color="auto"/>
        <w:bottom w:val="none" w:sz="0" w:space="0" w:color="auto"/>
        <w:right w:val="none" w:sz="0" w:space="0" w:color="auto"/>
      </w:divBdr>
    </w:div>
    <w:div w:id="1952125618">
      <w:bodyDiv w:val="1"/>
      <w:marLeft w:val="0"/>
      <w:marRight w:val="0"/>
      <w:marTop w:val="0"/>
      <w:marBottom w:val="0"/>
      <w:divBdr>
        <w:top w:val="none" w:sz="0" w:space="0" w:color="auto"/>
        <w:left w:val="none" w:sz="0" w:space="0" w:color="auto"/>
        <w:bottom w:val="none" w:sz="0" w:space="0" w:color="auto"/>
        <w:right w:val="none" w:sz="0" w:space="0" w:color="auto"/>
      </w:divBdr>
    </w:div>
    <w:div w:id="1952201528">
      <w:bodyDiv w:val="1"/>
      <w:marLeft w:val="0"/>
      <w:marRight w:val="0"/>
      <w:marTop w:val="0"/>
      <w:marBottom w:val="0"/>
      <w:divBdr>
        <w:top w:val="none" w:sz="0" w:space="0" w:color="auto"/>
        <w:left w:val="none" w:sz="0" w:space="0" w:color="auto"/>
        <w:bottom w:val="none" w:sz="0" w:space="0" w:color="auto"/>
        <w:right w:val="none" w:sz="0" w:space="0" w:color="auto"/>
      </w:divBdr>
    </w:div>
    <w:div w:id="1952321136">
      <w:bodyDiv w:val="1"/>
      <w:marLeft w:val="0"/>
      <w:marRight w:val="0"/>
      <w:marTop w:val="0"/>
      <w:marBottom w:val="0"/>
      <w:divBdr>
        <w:top w:val="none" w:sz="0" w:space="0" w:color="auto"/>
        <w:left w:val="none" w:sz="0" w:space="0" w:color="auto"/>
        <w:bottom w:val="none" w:sz="0" w:space="0" w:color="auto"/>
        <w:right w:val="none" w:sz="0" w:space="0" w:color="auto"/>
      </w:divBdr>
    </w:div>
    <w:div w:id="1952349278">
      <w:bodyDiv w:val="1"/>
      <w:marLeft w:val="0"/>
      <w:marRight w:val="0"/>
      <w:marTop w:val="0"/>
      <w:marBottom w:val="0"/>
      <w:divBdr>
        <w:top w:val="none" w:sz="0" w:space="0" w:color="auto"/>
        <w:left w:val="none" w:sz="0" w:space="0" w:color="auto"/>
        <w:bottom w:val="none" w:sz="0" w:space="0" w:color="auto"/>
        <w:right w:val="none" w:sz="0" w:space="0" w:color="auto"/>
      </w:divBdr>
    </w:div>
    <w:div w:id="1952395853">
      <w:bodyDiv w:val="1"/>
      <w:marLeft w:val="0"/>
      <w:marRight w:val="0"/>
      <w:marTop w:val="0"/>
      <w:marBottom w:val="0"/>
      <w:divBdr>
        <w:top w:val="none" w:sz="0" w:space="0" w:color="auto"/>
        <w:left w:val="none" w:sz="0" w:space="0" w:color="auto"/>
        <w:bottom w:val="none" w:sz="0" w:space="0" w:color="auto"/>
        <w:right w:val="none" w:sz="0" w:space="0" w:color="auto"/>
      </w:divBdr>
    </w:div>
    <w:div w:id="1952397901">
      <w:bodyDiv w:val="1"/>
      <w:marLeft w:val="0"/>
      <w:marRight w:val="0"/>
      <w:marTop w:val="0"/>
      <w:marBottom w:val="0"/>
      <w:divBdr>
        <w:top w:val="none" w:sz="0" w:space="0" w:color="auto"/>
        <w:left w:val="none" w:sz="0" w:space="0" w:color="auto"/>
        <w:bottom w:val="none" w:sz="0" w:space="0" w:color="auto"/>
        <w:right w:val="none" w:sz="0" w:space="0" w:color="auto"/>
      </w:divBdr>
    </w:div>
    <w:div w:id="1952584203">
      <w:bodyDiv w:val="1"/>
      <w:marLeft w:val="0"/>
      <w:marRight w:val="0"/>
      <w:marTop w:val="0"/>
      <w:marBottom w:val="0"/>
      <w:divBdr>
        <w:top w:val="none" w:sz="0" w:space="0" w:color="auto"/>
        <w:left w:val="none" w:sz="0" w:space="0" w:color="auto"/>
        <w:bottom w:val="none" w:sz="0" w:space="0" w:color="auto"/>
        <w:right w:val="none" w:sz="0" w:space="0" w:color="auto"/>
      </w:divBdr>
    </w:div>
    <w:div w:id="1952587258">
      <w:bodyDiv w:val="1"/>
      <w:marLeft w:val="0"/>
      <w:marRight w:val="0"/>
      <w:marTop w:val="0"/>
      <w:marBottom w:val="0"/>
      <w:divBdr>
        <w:top w:val="none" w:sz="0" w:space="0" w:color="auto"/>
        <w:left w:val="none" w:sz="0" w:space="0" w:color="auto"/>
        <w:bottom w:val="none" w:sz="0" w:space="0" w:color="auto"/>
        <w:right w:val="none" w:sz="0" w:space="0" w:color="auto"/>
      </w:divBdr>
    </w:div>
    <w:div w:id="1952587661">
      <w:bodyDiv w:val="1"/>
      <w:marLeft w:val="0"/>
      <w:marRight w:val="0"/>
      <w:marTop w:val="0"/>
      <w:marBottom w:val="0"/>
      <w:divBdr>
        <w:top w:val="none" w:sz="0" w:space="0" w:color="auto"/>
        <w:left w:val="none" w:sz="0" w:space="0" w:color="auto"/>
        <w:bottom w:val="none" w:sz="0" w:space="0" w:color="auto"/>
        <w:right w:val="none" w:sz="0" w:space="0" w:color="auto"/>
      </w:divBdr>
    </w:div>
    <w:div w:id="1952739001">
      <w:bodyDiv w:val="1"/>
      <w:marLeft w:val="0"/>
      <w:marRight w:val="0"/>
      <w:marTop w:val="0"/>
      <w:marBottom w:val="0"/>
      <w:divBdr>
        <w:top w:val="none" w:sz="0" w:space="0" w:color="auto"/>
        <w:left w:val="none" w:sz="0" w:space="0" w:color="auto"/>
        <w:bottom w:val="none" w:sz="0" w:space="0" w:color="auto"/>
        <w:right w:val="none" w:sz="0" w:space="0" w:color="auto"/>
      </w:divBdr>
    </w:div>
    <w:div w:id="1952743059">
      <w:bodyDiv w:val="1"/>
      <w:marLeft w:val="0"/>
      <w:marRight w:val="0"/>
      <w:marTop w:val="0"/>
      <w:marBottom w:val="0"/>
      <w:divBdr>
        <w:top w:val="none" w:sz="0" w:space="0" w:color="auto"/>
        <w:left w:val="none" w:sz="0" w:space="0" w:color="auto"/>
        <w:bottom w:val="none" w:sz="0" w:space="0" w:color="auto"/>
        <w:right w:val="none" w:sz="0" w:space="0" w:color="auto"/>
      </w:divBdr>
    </w:div>
    <w:div w:id="1952785027">
      <w:bodyDiv w:val="1"/>
      <w:marLeft w:val="0"/>
      <w:marRight w:val="0"/>
      <w:marTop w:val="0"/>
      <w:marBottom w:val="0"/>
      <w:divBdr>
        <w:top w:val="none" w:sz="0" w:space="0" w:color="auto"/>
        <w:left w:val="none" w:sz="0" w:space="0" w:color="auto"/>
        <w:bottom w:val="none" w:sz="0" w:space="0" w:color="auto"/>
        <w:right w:val="none" w:sz="0" w:space="0" w:color="auto"/>
      </w:divBdr>
    </w:div>
    <w:div w:id="1952785638">
      <w:bodyDiv w:val="1"/>
      <w:marLeft w:val="0"/>
      <w:marRight w:val="0"/>
      <w:marTop w:val="0"/>
      <w:marBottom w:val="0"/>
      <w:divBdr>
        <w:top w:val="none" w:sz="0" w:space="0" w:color="auto"/>
        <w:left w:val="none" w:sz="0" w:space="0" w:color="auto"/>
        <w:bottom w:val="none" w:sz="0" w:space="0" w:color="auto"/>
        <w:right w:val="none" w:sz="0" w:space="0" w:color="auto"/>
      </w:divBdr>
    </w:div>
    <w:div w:id="1952928126">
      <w:bodyDiv w:val="1"/>
      <w:marLeft w:val="0"/>
      <w:marRight w:val="0"/>
      <w:marTop w:val="0"/>
      <w:marBottom w:val="0"/>
      <w:divBdr>
        <w:top w:val="none" w:sz="0" w:space="0" w:color="auto"/>
        <w:left w:val="none" w:sz="0" w:space="0" w:color="auto"/>
        <w:bottom w:val="none" w:sz="0" w:space="0" w:color="auto"/>
        <w:right w:val="none" w:sz="0" w:space="0" w:color="auto"/>
      </w:divBdr>
    </w:div>
    <w:div w:id="1952928132">
      <w:bodyDiv w:val="1"/>
      <w:marLeft w:val="0"/>
      <w:marRight w:val="0"/>
      <w:marTop w:val="0"/>
      <w:marBottom w:val="0"/>
      <w:divBdr>
        <w:top w:val="none" w:sz="0" w:space="0" w:color="auto"/>
        <w:left w:val="none" w:sz="0" w:space="0" w:color="auto"/>
        <w:bottom w:val="none" w:sz="0" w:space="0" w:color="auto"/>
        <w:right w:val="none" w:sz="0" w:space="0" w:color="auto"/>
      </w:divBdr>
    </w:div>
    <w:div w:id="1952931993">
      <w:bodyDiv w:val="1"/>
      <w:marLeft w:val="0"/>
      <w:marRight w:val="0"/>
      <w:marTop w:val="0"/>
      <w:marBottom w:val="0"/>
      <w:divBdr>
        <w:top w:val="none" w:sz="0" w:space="0" w:color="auto"/>
        <w:left w:val="none" w:sz="0" w:space="0" w:color="auto"/>
        <w:bottom w:val="none" w:sz="0" w:space="0" w:color="auto"/>
        <w:right w:val="none" w:sz="0" w:space="0" w:color="auto"/>
      </w:divBdr>
    </w:div>
    <w:div w:id="1952932669">
      <w:bodyDiv w:val="1"/>
      <w:marLeft w:val="0"/>
      <w:marRight w:val="0"/>
      <w:marTop w:val="0"/>
      <w:marBottom w:val="0"/>
      <w:divBdr>
        <w:top w:val="none" w:sz="0" w:space="0" w:color="auto"/>
        <w:left w:val="none" w:sz="0" w:space="0" w:color="auto"/>
        <w:bottom w:val="none" w:sz="0" w:space="0" w:color="auto"/>
        <w:right w:val="none" w:sz="0" w:space="0" w:color="auto"/>
      </w:divBdr>
    </w:div>
    <w:div w:id="1952972879">
      <w:bodyDiv w:val="1"/>
      <w:marLeft w:val="0"/>
      <w:marRight w:val="0"/>
      <w:marTop w:val="0"/>
      <w:marBottom w:val="0"/>
      <w:divBdr>
        <w:top w:val="none" w:sz="0" w:space="0" w:color="auto"/>
        <w:left w:val="none" w:sz="0" w:space="0" w:color="auto"/>
        <w:bottom w:val="none" w:sz="0" w:space="0" w:color="auto"/>
        <w:right w:val="none" w:sz="0" w:space="0" w:color="auto"/>
      </w:divBdr>
    </w:div>
    <w:div w:id="1952980070">
      <w:bodyDiv w:val="1"/>
      <w:marLeft w:val="0"/>
      <w:marRight w:val="0"/>
      <w:marTop w:val="0"/>
      <w:marBottom w:val="0"/>
      <w:divBdr>
        <w:top w:val="none" w:sz="0" w:space="0" w:color="auto"/>
        <w:left w:val="none" w:sz="0" w:space="0" w:color="auto"/>
        <w:bottom w:val="none" w:sz="0" w:space="0" w:color="auto"/>
        <w:right w:val="none" w:sz="0" w:space="0" w:color="auto"/>
      </w:divBdr>
    </w:div>
    <w:div w:id="1953003612">
      <w:bodyDiv w:val="1"/>
      <w:marLeft w:val="0"/>
      <w:marRight w:val="0"/>
      <w:marTop w:val="0"/>
      <w:marBottom w:val="0"/>
      <w:divBdr>
        <w:top w:val="none" w:sz="0" w:space="0" w:color="auto"/>
        <w:left w:val="none" w:sz="0" w:space="0" w:color="auto"/>
        <w:bottom w:val="none" w:sz="0" w:space="0" w:color="auto"/>
        <w:right w:val="none" w:sz="0" w:space="0" w:color="auto"/>
      </w:divBdr>
    </w:div>
    <w:div w:id="1953003922">
      <w:bodyDiv w:val="1"/>
      <w:marLeft w:val="0"/>
      <w:marRight w:val="0"/>
      <w:marTop w:val="0"/>
      <w:marBottom w:val="0"/>
      <w:divBdr>
        <w:top w:val="none" w:sz="0" w:space="0" w:color="auto"/>
        <w:left w:val="none" w:sz="0" w:space="0" w:color="auto"/>
        <w:bottom w:val="none" w:sz="0" w:space="0" w:color="auto"/>
        <w:right w:val="none" w:sz="0" w:space="0" w:color="auto"/>
      </w:divBdr>
    </w:div>
    <w:div w:id="1953049711">
      <w:bodyDiv w:val="1"/>
      <w:marLeft w:val="0"/>
      <w:marRight w:val="0"/>
      <w:marTop w:val="0"/>
      <w:marBottom w:val="0"/>
      <w:divBdr>
        <w:top w:val="none" w:sz="0" w:space="0" w:color="auto"/>
        <w:left w:val="none" w:sz="0" w:space="0" w:color="auto"/>
        <w:bottom w:val="none" w:sz="0" w:space="0" w:color="auto"/>
        <w:right w:val="none" w:sz="0" w:space="0" w:color="auto"/>
      </w:divBdr>
    </w:div>
    <w:div w:id="1953243091">
      <w:bodyDiv w:val="1"/>
      <w:marLeft w:val="0"/>
      <w:marRight w:val="0"/>
      <w:marTop w:val="0"/>
      <w:marBottom w:val="0"/>
      <w:divBdr>
        <w:top w:val="none" w:sz="0" w:space="0" w:color="auto"/>
        <w:left w:val="none" w:sz="0" w:space="0" w:color="auto"/>
        <w:bottom w:val="none" w:sz="0" w:space="0" w:color="auto"/>
        <w:right w:val="none" w:sz="0" w:space="0" w:color="auto"/>
      </w:divBdr>
    </w:div>
    <w:div w:id="1953319075">
      <w:bodyDiv w:val="1"/>
      <w:marLeft w:val="0"/>
      <w:marRight w:val="0"/>
      <w:marTop w:val="0"/>
      <w:marBottom w:val="0"/>
      <w:divBdr>
        <w:top w:val="none" w:sz="0" w:space="0" w:color="auto"/>
        <w:left w:val="none" w:sz="0" w:space="0" w:color="auto"/>
        <w:bottom w:val="none" w:sz="0" w:space="0" w:color="auto"/>
        <w:right w:val="none" w:sz="0" w:space="0" w:color="auto"/>
      </w:divBdr>
    </w:div>
    <w:div w:id="1953394280">
      <w:bodyDiv w:val="1"/>
      <w:marLeft w:val="0"/>
      <w:marRight w:val="0"/>
      <w:marTop w:val="0"/>
      <w:marBottom w:val="0"/>
      <w:divBdr>
        <w:top w:val="none" w:sz="0" w:space="0" w:color="auto"/>
        <w:left w:val="none" w:sz="0" w:space="0" w:color="auto"/>
        <w:bottom w:val="none" w:sz="0" w:space="0" w:color="auto"/>
        <w:right w:val="none" w:sz="0" w:space="0" w:color="auto"/>
      </w:divBdr>
    </w:div>
    <w:div w:id="1953437184">
      <w:bodyDiv w:val="1"/>
      <w:marLeft w:val="0"/>
      <w:marRight w:val="0"/>
      <w:marTop w:val="0"/>
      <w:marBottom w:val="0"/>
      <w:divBdr>
        <w:top w:val="none" w:sz="0" w:space="0" w:color="auto"/>
        <w:left w:val="none" w:sz="0" w:space="0" w:color="auto"/>
        <w:bottom w:val="none" w:sz="0" w:space="0" w:color="auto"/>
        <w:right w:val="none" w:sz="0" w:space="0" w:color="auto"/>
      </w:divBdr>
    </w:div>
    <w:div w:id="1953438851">
      <w:bodyDiv w:val="1"/>
      <w:marLeft w:val="0"/>
      <w:marRight w:val="0"/>
      <w:marTop w:val="0"/>
      <w:marBottom w:val="0"/>
      <w:divBdr>
        <w:top w:val="none" w:sz="0" w:space="0" w:color="auto"/>
        <w:left w:val="none" w:sz="0" w:space="0" w:color="auto"/>
        <w:bottom w:val="none" w:sz="0" w:space="0" w:color="auto"/>
        <w:right w:val="none" w:sz="0" w:space="0" w:color="auto"/>
      </w:divBdr>
    </w:div>
    <w:div w:id="1953710260">
      <w:bodyDiv w:val="1"/>
      <w:marLeft w:val="0"/>
      <w:marRight w:val="0"/>
      <w:marTop w:val="0"/>
      <w:marBottom w:val="0"/>
      <w:divBdr>
        <w:top w:val="none" w:sz="0" w:space="0" w:color="auto"/>
        <w:left w:val="none" w:sz="0" w:space="0" w:color="auto"/>
        <w:bottom w:val="none" w:sz="0" w:space="0" w:color="auto"/>
        <w:right w:val="none" w:sz="0" w:space="0" w:color="auto"/>
      </w:divBdr>
    </w:div>
    <w:div w:id="1953894930">
      <w:bodyDiv w:val="1"/>
      <w:marLeft w:val="0"/>
      <w:marRight w:val="0"/>
      <w:marTop w:val="0"/>
      <w:marBottom w:val="0"/>
      <w:divBdr>
        <w:top w:val="none" w:sz="0" w:space="0" w:color="auto"/>
        <w:left w:val="none" w:sz="0" w:space="0" w:color="auto"/>
        <w:bottom w:val="none" w:sz="0" w:space="0" w:color="auto"/>
        <w:right w:val="none" w:sz="0" w:space="0" w:color="auto"/>
      </w:divBdr>
    </w:div>
    <w:div w:id="1953903894">
      <w:bodyDiv w:val="1"/>
      <w:marLeft w:val="0"/>
      <w:marRight w:val="0"/>
      <w:marTop w:val="0"/>
      <w:marBottom w:val="0"/>
      <w:divBdr>
        <w:top w:val="none" w:sz="0" w:space="0" w:color="auto"/>
        <w:left w:val="none" w:sz="0" w:space="0" w:color="auto"/>
        <w:bottom w:val="none" w:sz="0" w:space="0" w:color="auto"/>
        <w:right w:val="none" w:sz="0" w:space="0" w:color="auto"/>
      </w:divBdr>
    </w:div>
    <w:div w:id="1953977389">
      <w:bodyDiv w:val="1"/>
      <w:marLeft w:val="0"/>
      <w:marRight w:val="0"/>
      <w:marTop w:val="0"/>
      <w:marBottom w:val="0"/>
      <w:divBdr>
        <w:top w:val="none" w:sz="0" w:space="0" w:color="auto"/>
        <w:left w:val="none" w:sz="0" w:space="0" w:color="auto"/>
        <w:bottom w:val="none" w:sz="0" w:space="0" w:color="auto"/>
        <w:right w:val="none" w:sz="0" w:space="0" w:color="auto"/>
      </w:divBdr>
    </w:div>
    <w:div w:id="1953977653">
      <w:bodyDiv w:val="1"/>
      <w:marLeft w:val="0"/>
      <w:marRight w:val="0"/>
      <w:marTop w:val="0"/>
      <w:marBottom w:val="0"/>
      <w:divBdr>
        <w:top w:val="none" w:sz="0" w:space="0" w:color="auto"/>
        <w:left w:val="none" w:sz="0" w:space="0" w:color="auto"/>
        <w:bottom w:val="none" w:sz="0" w:space="0" w:color="auto"/>
        <w:right w:val="none" w:sz="0" w:space="0" w:color="auto"/>
      </w:divBdr>
    </w:div>
    <w:div w:id="1953978194">
      <w:bodyDiv w:val="1"/>
      <w:marLeft w:val="0"/>
      <w:marRight w:val="0"/>
      <w:marTop w:val="0"/>
      <w:marBottom w:val="0"/>
      <w:divBdr>
        <w:top w:val="none" w:sz="0" w:space="0" w:color="auto"/>
        <w:left w:val="none" w:sz="0" w:space="0" w:color="auto"/>
        <w:bottom w:val="none" w:sz="0" w:space="0" w:color="auto"/>
        <w:right w:val="none" w:sz="0" w:space="0" w:color="auto"/>
      </w:divBdr>
    </w:div>
    <w:div w:id="1954046198">
      <w:bodyDiv w:val="1"/>
      <w:marLeft w:val="0"/>
      <w:marRight w:val="0"/>
      <w:marTop w:val="0"/>
      <w:marBottom w:val="0"/>
      <w:divBdr>
        <w:top w:val="none" w:sz="0" w:space="0" w:color="auto"/>
        <w:left w:val="none" w:sz="0" w:space="0" w:color="auto"/>
        <w:bottom w:val="none" w:sz="0" w:space="0" w:color="auto"/>
        <w:right w:val="none" w:sz="0" w:space="0" w:color="auto"/>
      </w:divBdr>
    </w:div>
    <w:div w:id="1954050526">
      <w:bodyDiv w:val="1"/>
      <w:marLeft w:val="0"/>
      <w:marRight w:val="0"/>
      <w:marTop w:val="0"/>
      <w:marBottom w:val="0"/>
      <w:divBdr>
        <w:top w:val="none" w:sz="0" w:space="0" w:color="auto"/>
        <w:left w:val="none" w:sz="0" w:space="0" w:color="auto"/>
        <w:bottom w:val="none" w:sz="0" w:space="0" w:color="auto"/>
        <w:right w:val="none" w:sz="0" w:space="0" w:color="auto"/>
      </w:divBdr>
    </w:div>
    <w:div w:id="1954167881">
      <w:bodyDiv w:val="1"/>
      <w:marLeft w:val="0"/>
      <w:marRight w:val="0"/>
      <w:marTop w:val="0"/>
      <w:marBottom w:val="0"/>
      <w:divBdr>
        <w:top w:val="none" w:sz="0" w:space="0" w:color="auto"/>
        <w:left w:val="none" w:sz="0" w:space="0" w:color="auto"/>
        <w:bottom w:val="none" w:sz="0" w:space="0" w:color="auto"/>
        <w:right w:val="none" w:sz="0" w:space="0" w:color="auto"/>
      </w:divBdr>
    </w:div>
    <w:div w:id="1954284878">
      <w:bodyDiv w:val="1"/>
      <w:marLeft w:val="0"/>
      <w:marRight w:val="0"/>
      <w:marTop w:val="0"/>
      <w:marBottom w:val="0"/>
      <w:divBdr>
        <w:top w:val="none" w:sz="0" w:space="0" w:color="auto"/>
        <w:left w:val="none" w:sz="0" w:space="0" w:color="auto"/>
        <w:bottom w:val="none" w:sz="0" w:space="0" w:color="auto"/>
        <w:right w:val="none" w:sz="0" w:space="0" w:color="auto"/>
      </w:divBdr>
    </w:div>
    <w:div w:id="1954359719">
      <w:bodyDiv w:val="1"/>
      <w:marLeft w:val="0"/>
      <w:marRight w:val="0"/>
      <w:marTop w:val="0"/>
      <w:marBottom w:val="0"/>
      <w:divBdr>
        <w:top w:val="none" w:sz="0" w:space="0" w:color="auto"/>
        <w:left w:val="none" w:sz="0" w:space="0" w:color="auto"/>
        <w:bottom w:val="none" w:sz="0" w:space="0" w:color="auto"/>
        <w:right w:val="none" w:sz="0" w:space="0" w:color="auto"/>
      </w:divBdr>
    </w:div>
    <w:div w:id="1954366340">
      <w:bodyDiv w:val="1"/>
      <w:marLeft w:val="0"/>
      <w:marRight w:val="0"/>
      <w:marTop w:val="0"/>
      <w:marBottom w:val="0"/>
      <w:divBdr>
        <w:top w:val="none" w:sz="0" w:space="0" w:color="auto"/>
        <w:left w:val="none" w:sz="0" w:space="0" w:color="auto"/>
        <w:bottom w:val="none" w:sz="0" w:space="0" w:color="auto"/>
        <w:right w:val="none" w:sz="0" w:space="0" w:color="auto"/>
      </w:divBdr>
    </w:div>
    <w:div w:id="1954433697">
      <w:bodyDiv w:val="1"/>
      <w:marLeft w:val="0"/>
      <w:marRight w:val="0"/>
      <w:marTop w:val="0"/>
      <w:marBottom w:val="0"/>
      <w:divBdr>
        <w:top w:val="none" w:sz="0" w:space="0" w:color="auto"/>
        <w:left w:val="none" w:sz="0" w:space="0" w:color="auto"/>
        <w:bottom w:val="none" w:sz="0" w:space="0" w:color="auto"/>
        <w:right w:val="none" w:sz="0" w:space="0" w:color="auto"/>
      </w:divBdr>
    </w:div>
    <w:div w:id="1954507496">
      <w:bodyDiv w:val="1"/>
      <w:marLeft w:val="0"/>
      <w:marRight w:val="0"/>
      <w:marTop w:val="0"/>
      <w:marBottom w:val="0"/>
      <w:divBdr>
        <w:top w:val="none" w:sz="0" w:space="0" w:color="auto"/>
        <w:left w:val="none" w:sz="0" w:space="0" w:color="auto"/>
        <w:bottom w:val="none" w:sz="0" w:space="0" w:color="auto"/>
        <w:right w:val="none" w:sz="0" w:space="0" w:color="auto"/>
      </w:divBdr>
    </w:div>
    <w:div w:id="1954511080">
      <w:bodyDiv w:val="1"/>
      <w:marLeft w:val="0"/>
      <w:marRight w:val="0"/>
      <w:marTop w:val="0"/>
      <w:marBottom w:val="0"/>
      <w:divBdr>
        <w:top w:val="none" w:sz="0" w:space="0" w:color="auto"/>
        <w:left w:val="none" w:sz="0" w:space="0" w:color="auto"/>
        <w:bottom w:val="none" w:sz="0" w:space="0" w:color="auto"/>
        <w:right w:val="none" w:sz="0" w:space="0" w:color="auto"/>
      </w:divBdr>
    </w:div>
    <w:div w:id="1954512313">
      <w:bodyDiv w:val="1"/>
      <w:marLeft w:val="0"/>
      <w:marRight w:val="0"/>
      <w:marTop w:val="0"/>
      <w:marBottom w:val="0"/>
      <w:divBdr>
        <w:top w:val="none" w:sz="0" w:space="0" w:color="auto"/>
        <w:left w:val="none" w:sz="0" w:space="0" w:color="auto"/>
        <w:bottom w:val="none" w:sz="0" w:space="0" w:color="auto"/>
        <w:right w:val="none" w:sz="0" w:space="0" w:color="auto"/>
      </w:divBdr>
    </w:div>
    <w:div w:id="1954553492">
      <w:bodyDiv w:val="1"/>
      <w:marLeft w:val="0"/>
      <w:marRight w:val="0"/>
      <w:marTop w:val="0"/>
      <w:marBottom w:val="0"/>
      <w:divBdr>
        <w:top w:val="none" w:sz="0" w:space="0" w:color="auto"/>
        <w:left w:val="none" w:sz="0" w:space="0" w:color="auto"/>
        <w:bottom w:val="none" w:sz="0" w:space="0" w:color="auto"/>
        <w:right w:val="none" w:sz="0" w:space="0" w:color="auto"/>
      </w:divBdr>
    </w:div>
    <w:div w:id="1954630607">
      <w:bodyDiv w:val="1"/>
      <w:marLeft w:val="0"/>
      <w:marRight w:val="0"/>
      <w:marTop w:val="0"/>
      <w:marBottom w:val="0"/>
      <w:divBdr>
        <w:top w:val="none" w:sz="0" w:space="0" w:color="auto"/>
        <w:left w:val="none" w:sz="0" w:space="0" w:color="auto"/>
        <w:bottom w:val="none" w:sz="0" w:space="0" w:color="auto"/>
        <w:right w:val="none" w:sz="0" w:space="0" w:color="auto"/>
      </w:divBdr>
    </w:div>
    <w:div w:id="1954702924">
      <w:bodyDiv w:val="1"/>
      <w:marLeft w:val="0"/>
      <w:marRight w:val="0"/>
      <w:marTop w:val="0"/>
      <w:marBottom w:val="0"/>
      <w:divBdr>
        <w:top w:val="none" w:sz="0" w:space="0" w:color="auto"/>
        <w:left w:val="none" w:sz="0" w:space="0" w:color="auto"/>
        <w:bottom w:val="none" w:sz="0" w:space="0" w:color="auto"/>
        <w:right w:val="none" w:sz="0" w:space="0" w:color="auto"/>
      </w:divBdr>
    </w:div>
    <w:div w:id="1954703082">
      <w:bodyDiv w:val="1"/>
      <w:marLeft w:val="0"/>
      <w:marRight w:val="0"/>
      <w:marTop w:val="0"/>
      <w:marBottom w:val="0"/>
      <w:divBdr>
        <w:top w:val="none" w:sz="0" w:space="0" w:color="auto"/>
        <w:left w:val="none" w:sz="0" w:space="0" w:color="auto"/>
        <w:bottom w:val="none" w:sz="0" w:space="0" w:color="auto"/>
        <w:right w:val="none" w:sz="0" w:space="0" w:color="auto"/>
      </w:divBdr>
    </w:div>
    <w:div w:id="1954704788">
      <w:bodyDiv w:val="1"/>
      <w:marLeft w:val="0"/>
      <w:marRight w:val="0"/>
      <w:marTop w:val="0"/>
      <w:marBottom w:val="0"/>
      <w:divBdr>
        <w:top w:val="none" w:sz="0" w:space="0" w:color="auto"/>
        <w:left w:val="none" w:sz="0" w:space="0" w:color="auto"/>
        <w:bottom w:val="none" w:sz="0" w:space="0" w:color="auto"/>
        <w:right w:val="none" w:sz="0" w:space="0" w:color="auto"/>
      </w:divBdr>
    </w:div>
    <w:div w:id="1954705740">
      <w:bodyDiv w:val="1"/>
      <w:marLeft w:val="0"/>
      <w:marRight w:val="0"/>
      <w:marTop w:val="0"/>
      <w:marBottom w:val="0"/>
      <w:divBdr>
        <w:top w:val="none" w:sz="0" w:space="0" w:color="auto"/>
        <w:left w:val="none" w:sz="0" w:space="0" w:color="auto"/>
        <w:bottom w:val="none" w:sz="0" w:space="0" w:color="auto"/>
        <w:right w:val="none" w:sz="0" w:space="0" w:color="auto"/>
      </w:divBdr>
    </w:div>
    <w:div w:id="1954744158">
      <w:bodyDiv w:val="1"/>
      <w:marLeft w:val="0"/>
      <w:marRight w:val="0"/>
      <w:marTop w:val="0"/>
      <w:marBottom w:val="0"/>
      <w:divBdr>
        <w:top w:val="none" w:sz="0" w:space="0" w:color="auto"/>
        <w:left w:val="none" w:sz="0" w:space="0" w:color="auto"/>
        <w:bottom w:val="none" w:sz="0" w:space="0" w:color="auto"/>
        <w:right w:val="none" w:sz="0" w:space="0" w:color="auto"/>
      </w:divBdr>
    </w:div>
    <w:div w:id="1954752260">
      <w:bodyDiv w:val="1"/>
      <w:marLeft w:val="0"/>
      <w:marRight w:val="0"/>
      <w:marTop w:val="0"/>
      <w:marBottom w:val="0"/>
      <w:divBdr>
        <w:top w:val="none" w:sz="0" w:space="0" w:color="auto"/>
        <w:left w:val="none" w:sz="0" w:space="0" w:color="auto"/>
        <w:bottom w:val="none" w:sz="0" w:space="0" w:color="auto"/>
        <w:right w:val="none" w:sz="0" w:space="0" w:color="auto"/>
      </w:divBdr>
    </w:div>
    <w:div w:id="1954822348">
      <w:bodyDiv w:val="1"/>
      <w:marLeft w:val="0"/>
      <w:marRight w:val="0"/>
      <w:marTop w:val="0"/>
      <w:marBottom w:val="0"/>
      <w:divBdr>
        <w:top w:val="none" w:sz="0" w:space="0" w:color="auto"/>
        <w:left w:val="none" w:sz="0" w:space="0" w:color="auto"/>
        <w:bottom w:val="none" w:sz="0" w:space="0" w:color="auto"/>
        <w:right w:val="none" w:sz="0" w:space="0" w:color="auto"/>
      </w:divBdr>
    </w:div>
    <w:div w:id="1954824143">
      <w:bodyDiv w:val="1"/>
      <w:marLeft w:val="0"/>
      <w:marRight w:val="0"/>
      <w:marTop w:val="0"/>
      <w:marBottom w:val="0"/>
      <w:divBdr>
        <w:top w:val="none" w:sz="0" w:space="0" w:color="auto"/>
        <w:left w:val="none" w:sz="0" w:space="0" w:color="auto"/>
        <w:bottom w:val="none" w:sz="0" w:space="0" w:color="auto"/>
        <w:right w:val="none" w:sz="0" w:space="0" w:color="auto"/>
      </w:divBdr>
    </w:div>
    <w:div w:id="1954898824">
      <w:bodyDiv w:val="1"/>
      <w:marLeft w:val="0"/>
      <w:marRight w:val="0"/>
      <w:marTop w:val="0"/>
      <w:marBottom w:val="0"/>
      <w:divBdr>
        <w:top w:val="none" w:sz="0" w:space="0" w:color="auto"/>
        <w:left w:val="none" w:sz="0" w:space="0" w:color="auto"/>
        <w:bottom w:val="none" w:sz="0" w:space="0" w:color="auto"/>
        <w:right w:val="none" w:sz="0" w:space="0" w:color="auto"/>
      </w:divBdr>
    </w:div>
    <w:div w:id="1954941424">
      <w:bodyDiv w:val="1"/>
      <w:marLeft w:val="0"/>
      <w:marRight w:val="0"/>
      <w:marTop w:val="0"/>
      <w:marBottom w:val="0"/>
      <w:divBdr>
        <w:top w:val="none" w:sz="0" w:space="0" w:color="auto"/>
        <w:left w:val="none" w:sz="0" w:space="0" w:color="auto"/>
        <w:bottom w:val="none" w:sz="0" w:space="0" w:color="auto"/>
        <w:right w:val="none" w:sz="0" w:space="0" w:color="auto"/>
      </w:divBdr>
    </w:div>
    <w:div w:id="1955016528">
      <w:bodyDiv w:val="1"/>
      <w:marLeft w:val="0"/>
      <w:marRight w:val="0"/>
      <w:marTop w:val="0"/>
      <w:marBottom w:val="0"/>
      <w:divBdr>
        <w:top w:val="none" w:sz="0" w:space="0" w:color="auto"/>
        <w:left w:val="none" w:sz="0" w:space="0" w:color="auto"/>
        <w:bottom w:val="none" w:sz="0" w:space="0" w:color="auto"/>
        <w:right w:val="none" w:sz="0" w:space="0" w:color="auto"/>
      </w:divBdr>
    </w:div>
    <w:div w:id="1955017093">
      <w:bodyDiv w:val="1"/>
      <w:marLeft w:val="0"/>
      <w:marRight w:val="0"/>
      <w:marTop w:val="0"/>
      <w:marBottom w:val="0"/>
      <w:divBdr>
        <w:top w:val="none" w:sz="0" w:space="0" w:color="auto"/>
        <w:left w:val="none" w:sz="0" w:space="0" w:color="auto"/>
        <w:bottom w:val="none" w:sz="0" w:space="0" w:color="auto"/>
        <w:right w:val="none" w:sz="0" w:space="0" w:color="auto"/>
      </w:divBdr>
    </w:div>
    <w:div w:id="1955135568">
      <w:bodyDiv w:val="1"/>
      <w:marLeft w:val="0"/>
      <w:marRight w:val="0"/>
      <w:marTop w:val="0"/>
      <w:marBottom w:val="0"/>
      <w:divBdr>
        <w:top w:val="none" w:sz="0" w:space="0" w:color="auto"/>
        <w:left w:val="none" w:sz="0" w:space="0" w:color="auto"/>
        <w:bottom w:val="none" w:sz="0" w:space="0" w:color="auto"/>
        <w:right w:val="none" w:sz="0" w:space="0" w:color="auto"/>
      </w:divBdr>
    </w:div>
    <w:div w:id="1955135807">
      <w:bodyDiv w:val="1"/>
      <w:marLeft w:val="0"/>
      <w:marRight w:val="0"/>
      <w:marTop w:val="0"/>
      <w:marBottom w:val="0"/>
      <w:divBdr>
        <w:top w:val="none" w:sz="0" w:space="0" w:color="auto"/>
        <w:left w:val="none" w:sz="0" w:space="0" w:color="auto"/>
        <w:bottom w:val="none" w:sz="0" w:space="0" w:color="auto"/>
        <w:right w:val="none" w:sz="0" w:space="0" w:color="auto"/>
      </w:divBdr>
    </w:div>
    <w:div w:id="1955165670">
      <w:bodyDiv w:val="1"/>
      <w:marLeft w:val="0"/>
      <w:marRight w:val="0"/>
      <w:marTop w:val="0"/>
      <w:marBottom w:val="0"/>
      <w:divBdr>
        <w:top w:val="none" w:sz="0" w:space="0" w:color="auto"/>
        <w:left w:val="none" w:sz="0" w:space="0" w:color="auto"/>
        <w:bottom w:val="none" w:sz="0" w:space="0" w:color="auto"/>
        <w:right w:val="none" w:sz="0" w:space="0" w:color="auto"/>
      </w:divBdr>
    </w:div>
    <w:div w:id="1955205484">
      <w:bodyDiv w:val="1"/>
      <w:marLeft w:val="0"/>
      <w:marRight w:val="0"/>
      <w:marTop w:val="0"/>
      <w:marBottom w:val="0"/>
      <w:divBdr>
        <w:top w:val="none" w:sz="0" w:space="0" w:color="auto"/>
        <w:left w:val="none" w:sz="0" w:space="0" w:color="auto"/>
        <w:bottom w:val="none" w:sz="0" w:space="0" w:color="auto"/>
        <w:right w:val="none" w:sz="0" w:space="0" w:color="auto"/>
      </w:divBdr>
    </w:div>
    <w:div w:id="1955205790">
      <w:bodyDiv w:val="1"/>
      <w:marLeft w:val="0"/>
      <w:marRight w:val="0"/>
      <w:marTop w:val="0"/>
      <w:marBottom w:val="0"/>
      <w:divBdr>
        <w:top w:val="none" w:sz="0" w:space="0" w:color="auto"/>
        <w:left w:val="none" w:sz="0" w:space="0" w:color="auto"/>
        <w:bottom w:val="none" w:sz="0" w:space="0" w:color="auto"/>
        <w:right w:val="none" w:sz="0" w:space="0" w:color="auto"/>
      </w:divBdr>
    </w:div>
    <w:div w:id="1955211941">
      <w:bodyDiv w:val="1"/>
      <w:marLeft w:val="0"/>
      <w:marRight w:val="0"/>
      <w:marTop w:val="0"/>
      <w:marBottom w:val="0"/>
      <w:divBdr>
        <w:top w:val="none" w:sz="0" w:space="0" w:color="auto"/>
        <w:left w:val="none" w:sz="0" w:space="0" w:color="auto"/>
        <w:bottom w:val="none" w:sz="0" w:space="0" w:color="auto"/>
        <w:right w:val="none" w:sz="0" w:space="0" w:color="auto"/>
      </w:divBdr>
    </w:div>
    <w:div w:id="1955214624">
      <w:bodyDiv w:val="1"/>
      <w:marLeft w:val="0"/>
      <w:marRight w:val="0"/>
      <w:marTop w:val="0"/>
      <w:marBottom w:val="0"/>
      <w:divBdr>
        <w:top w:val="none" w:sz="0" w:space="0" w:color="auto"/>
        <w:left w:val="none" w:sz="0" w:space="0" w:color="auto"/>
        <w:bottom w:val="none" w:sz="0" w:space="0" w:color="auto"/>
        <w:right w:val="none" w:sz="0" w:space="0" w:color="auto"/>
      </w:divBdr>
    </w:div>
    <w:div w:id="1955282340">
      <w:bodyDiv w:val="1"/>
      <w:marLeft w:val="0"/>
      <w:marRight w:val="0"/>
      <w:marTop w:val="0"/>
      <w:marBottom w:val="0"/>
      <w:divBdr>
        <w:top w:val="none" w:sz="0" w:space="0" w:color="auto"/>
        <w:left w:val="none" w:sz="0" w:space="0" w:color="auto"/>
        <w:bottom w:val="none" w:sz="0" w:space="0" w:color="auto"/>
        <w:right w:val="none" w:sz="0" w:space="0" w:color="auto"/>
      </w:divBdr>
    </w:div>
    <w:div w:id="1955361321">
      <w:bodyDiv w:val="1"/>
      <w:marLeft w:val="0"/>
      <w:marRight w:val="0"/>
      <w:marTop w:val="0"/>
      <w:marBottom w:val="0"/>
      <w:divBdr>
        <w:top w:val="none" w:sz="0" w:space="0" w:color="auto"/>
        <w:left w:val="none" w:sz="0" w:space="0" w:color="auto"/>
        <w:bottom w:val="none" w:sz="0" w:space="0" w:color="auto"/>
        <w:right w:val="none" w:sz="0" w:space="0" w:color="auto"/>
      </w:divBdr>
    </w:div>
    <w:div w:id="1955400123">
      <w:bodyDiv w:val="1"/>
      <w:marLeft w:val="0"/>
      <w:marRight w:val="0"/>
      <w:marTop w:val="0"/>
      <w:marBottom w:val="0"/>
      <w:divBdr>
        <w:top w:val="none" w:sz="0" w:space="0" w:color="auto"/>
        <w:left w:val="none" w:sz="0" w:space="0" w:color="auto"/>
        <w:bottom w:val="none" w:sz="0" w:space="0" w:color="auto"/>
        <w:right w:val="none" w:sz="0" w:space="0" w:color="auto"/>
      </w:divBdr>
    </w:div>
    <w:div w:id="1955401835">
      <w:bodyDiv w:val="1"/>
      <w:marLeft w:val="0"/>
      <w:marRight w:val="0"/>
      <w:marTop w:val="0"/>
      <w:marBottom w:val="0"/>
      <w:divBdr>
        <w:top w:val="none" w:sz="0" w:space="0" w:color="auto"/>
        <w:left w:val="none" w:sz="0" w:space="0" w:color="auto"/>
        <w:bottom w:val="none" w:sz="0" w:space="0" w:color="auto"/>
        <w:right w:val="none" w:sz="0" w:space="0" w:color="auto"/>
      </w:divBdr>
    </w:div>
    <w:div w:id="1955401918">
      <w:bodyDiv w:val="1"/>
      <w:marLeft w:val="0"/>
      <w:marRight w:val="0"/>
      <w:marTop w:val="0"/>
      <w:marBottom w:val="0"/>
      <w:divBdr>
        <w:top w:val="none" w:sz="0" w:space="0" w:color="auto"/>
        <w:left w:val="none" w:sz="0" w:space="0" w:color="auto"/>
        <w:bottom w:val="none" w:sz="0" w:space="0" w:color="auto"/>
        <w:right w:val="none" w:sz="0" w:space="0" w:color="auto"/>
      </w:divBdr>
    </w:div>
    <w:div w:id="1955405399">
      <w:bodyDiv w:val="1"/>
      <w:marLeft w:val="0"/>
      <w:marRight w:val="0"/>
      <w:marTop w:val="0"/>
      <w:marBottom w:val="0"/>
      <w:divBdr>
        <w:top w:val="none" w:sz="0" w:space="0" w:color="auto"/>
        <w:left w:val="none" w:sz="0" w:space="0" w:color="auto"/>
        <w:bottom w:val="none" w:sz="0" w:space="0" w:color="auto"/>
        <w:right w:val="none" w:sz="0" w:space="0" w:color="auto"/>
      </w:divBdr>
    </w:div>
    <w:div w:id="1955407146">
      <w:bodyDiv w:val="1"/>
      <w:marLeft w:val="0"/>
      <w:marRight w:val="0"/>
      <w:marTop w:val="0"/>
      <w:marBottom w:val="0"/>
      <w:divBdr>
        <w:top w:val="none" w:sz="0" w:space="0" w:color="auto"/>
        <w:left w:val="none" w:sz="0" w:space="0" w:color="auto"/>
        <w:bottom w:val="none" w:sz="0" w:space="0" w:color="auto"/>
        <w:right w:val="none" w:sz="0" w:space="0" w:color="auto"/>
      </w:divBdr>
    </w:div>
    <w:div w:id="1955475505">
      <w:bodyDiv w:val="1"/>
      <w:marLeft w:val="0"/>
      <w:marRight w:val="0"/>
      <w:marTop w:val="0"/>
      <w:marBottom w:val="0"/>
      <w:divBdr>
        <w:top w:val="none" w:sz="0" w:space="0" w:color="auto"/>
        <w:left w:val="none" w:sz="0" w:space="0" w:color="auto"/>
        <w:bottom w:val="none" w:sz="0" w:space="0" w:color="auto"/>
        <w:right w:val="none" w:sz="0" w:space="0" w:color="auto"/>
      </w:divBdr>
    </w:div>
    <w:div w:id="1955478030">
      <w:bodyDiv w:val="1"/>
      <w:marLeft w:val="0"/>
      <w:marRight w:val="0"/>
      <w:marTop w:val="0"/>
      <w:marBottom w:val="0"/>
      <w:divBdr>
        <w:top w:val="none" w:sz="0" w:space="0" w:color="auto"/>
        <w:left w:val="none" w:sz="0" w:space="0" w:color="auto"/>
        <w:bottom w:val="none" w:sz="0" w:space="0" w:color="auto"/>
        <w:right w:val="none" w:sz="0" w:space="0" w:color="auto"/>
      </w:divBdr>
    </w:div>
    <w:div w:id="1955555292">
      <w:bodyDiv w:val="1"/>
      <w:marLeft w:val="0"/>
      <w:marRight w:val="0"/>
      <w:marTop w:val="0"/>
      <w:marBottom w:val="0"/>
      <w:divBdr>
        <w:top w:val="none" w:sz="0" w:space="0" w:color="auto"/>
        <w:left w:val="none" w:sz="0" w:space="0" w:color="auto"/>
        <w:bottom w:val="none" w:sz="0" w:space="0" w:color="auto"/>
        <w:right w:val="none" w:sz="0" w:space="0" w:color="auto"/>
      </w:divBdr>
    </w:div>
    <w:div w:id="1955625754">
      <w:bodyDiv w:val="1"/>
      <w:marLeft w:val="0"/>
      <w:marRight w:val="0"/>
      <w:marTop w:val="0"/>
      <w:marBottom w:val="0"/>
      <w:divBdr>
        <w:top w:val="none" w:sz="0" w:space="0" w:color="auto"/>
        <w:left w:val="none" w:sz="0" w:space="0" w:color="auto"/>
        <w:bottom w:val="none" w:sz="0" w:space="0" w:color="auto"/>
        <w:right w:val="none" w:sz="0" w:space="0" w:color="auto"/>
      </w:divBdr>
    </w:div>
    <w:div w:id="1955670747">
      <w:bodyDiv w:val="1"/>
      <w:marLeft w:val="0"/>
      <w:marRight w:val="0"/>
      <w:marTop w:val="0"/>
      <w:marBottom w:val="0"/>
      <w:divBdr>
        <w:top w:val="none" w:sz="0" w:space="0" w:color="auto"/>
        <w:left w:val="none" w:sz="0" w:space="0" w:color="auto"/>
        <w:bottom w:val="none" w:sz="0" w:space="0" w:color="auto"/>
        <w:right w:val="none" w:sz="0" w:space="0" w:color="auto"/>
      </w:divBdr>
    </w:div>
    <w:div w:id="1955675205">
      <w:bodyDiv w:val="1"/>
      <w:marLeft w:val="0"/>
      <w:marRight w:val="0"/>
      <w:marTop w:val="0"/>
      <w:marBottom w:val="0"/>
      <w:divBdr>
        <w:top w:val="none" w:sz="0" w:space="0" w:color="auto"/>
        <w:left w:val="none" w:sz="0" w:space="0" w:color="auto"/>
        <w:bottom w:val="none" w:sz="0" w:space="0" w:color="auto"/>
        <w:right w:val="none" w:sz="0" w:space="0" w:color="auto"/>
      </w:divBdr>
    </w:div>
    <w:div w:id="1955747133">
      <w:bodyDiv w:val="1"/>
      <w:marLeft w:val="0"/>
      <w:marRight w:val="0"/>
      <w:marTop w:val="0"/>
      <w:marBottom w:val="0"/>
      <w:divBdr>
        <w:top w:val="none" w:sz="0" w:space="0" w:color="auto"/>
        <w:left w:val="none" w:sz="0" w:space="0" w:color="auto"/>
        <w:bottom w:val="none" w:sz="0" w:space="0" w:color="auto"/>
        <w:right w:val="none" w:sz="0" w:space="0" w:color="auto"/>
      </w:divBdr>
    </w:div>
    <w:div w:id="1955939382">
      <w:bodyDiv w:val="1"/>
      <w:marLeft w:val="0"/>
      <w:marRight w:val="0"/>
      <w:marTop w:val="0"/>
      <w:marBottom w:val="0"/>
      <w:divBdr>
        <w:top w:val="none" w:sz="0" w:space="0" w:color="auto"/>
        <w:left w:val="none" w:sz="0" w:space="0" w:color="auto"/>
        <w:bottom w:val="none" w:sz="0" w:space="0" w:color="auto"/>
        <w:right w:val="none" w:sz="0" w:space="0" w:color="auto"/>
      </w:divBdr>
    </w:div>
    <w:div w:id="1955939990">
      <w:bodyDiv w:val="1"/>
      <w:marLeft w:val="0"/>
      <w:marRight w:val="0"/>
      <w:marTop w:val="0"/>
      <w:marBottom w:val="0"/>
      <w:divBdr>
        <w:top w:val="none" w:sz="0" w:space="0" w:color="auto"/>
        <w:left w:val="none" w:sz="0" w:space="0" w:color="auto"/>
        <w:bottom w:val="none" w:sz="0" w:space="0" w:color="auto"/>
        <w:right w:val="none" w:sz="0" w:space="0" w:color="auto"/>
      </w:divBdr>
    </w:div>
    <w:div w:id="1956017763">
      <w:bodyDiv w:val="1"/>
      <w:marLeft w:val="0"/>
      <w:marRight w:val="0"/>
      <w:marTop w:val="0"/>
      <w:marBottom w:val="0"/>
      <w:divBdr>
        <w:top w:val="none" w:sz="0" w:space="0" w:color="auto"/>
        <w:left w:val="none" w:sz="0" w:space="0" w:color="auto"/>
        <w:bottom w:val="none" w:sz="0" w:space="0" w:color="auto"/>
        <w:right w:val="none" w:sz="0" w:space="0" w:color="auto"/>
      </w:divBdr>
    </w:div>
    <w:div w:id="1956018406">
      <w:bodyDiv w:val="1"/>
      <w:marLeft w:val="0"/>
      <w:marRight w:val="0"/>
      <w:marTop w:val="0"/>
      <w:marBottom w:val="0"/>
      <w:divBdr>
        <w:top w:val="none" w:sz="0" w:space="0" w:color="auto"/>
        <w:left w:val="none" w:sz="0" w:space="0" w:color="auto"/>
        <w:bottom w:val="none" w:sz="0" w:space="0" w:color="auto"/>
        <w:right w:val="none" w:sz="0" w:space="0" w:color="auto"/>
      </w:divBdr>
    </w:div>
    <w:div w:id="1956055426">
      <w:bodyDiv w:val="1"/>
      <w:marLeft w:val="0"/>
      <w:marRight w:val="0"/>
      <w:marTop w:val="0"/>
      <w:marBottom w:val="0"/>
      <w:divBdr>
        <w:top w:val="none" w:sz="0" w:space="0" w:color="auto"/>
        <w:left w:val="none" w:sz="0" w:space="0" w:color="auto"/>
        <w:bottom w:val="none" w:sz="0" w:space="0" w:color="auto"/>
        <w:right w:val="none" w:sz="0" w:space="0" w:color="auto"/>
      </w:divBdr>
    </w:div>
    <w:div w:id="1956130246">
      <w:bodyDiv w:val="1"/>
      <w:marLeft w:val="0"/>
      <w:marRight w:val="0"/>
      <w:marTop w:val="0"/>
      <w:marBottom w:val="0"/>
      <w:divBdr>
        <w:top w:val="none" w:sz="0" w:space="0" w:color="auto"/>
        <w:left w:val="none" w:sz="0" w:space="0" w:color="auto"/>
        <w:bottom w:val="none" w:sz="0" w:space="0" w:color="auto"/>
        <w:right w:val="none" w:sz="0" w:space="0" w:color="auto"/>
      </w:divBdr>
    </w:div>
    <w:div w:id="1956213238">
      <w:bodyDiv w:val="1"/>
      <w:marLeft w:val="0"/>
      <w:marRight w:val="0"/>
      <w:marTop w:val="0"/>
      <w:marBottom w:val="0"/>
      <w:divBdr>
        <w:top w:val="none" w:sz="0" w:space="0" w:color="auto"/>
        <w:left w:val="none" w:sz="0" w:space="0" w:color="auto"/>
        <w:bottom w:val="none" w:sz="0" w:space="0" w:color="auto"/>
        <w:right w:val="none" w:sz="0" w:space="0" w:color="auto"/>
      </w:divBdr>
    </w:div>
    <w:div w:id="1956327461">
      <w:bodyDiv w:val="1"/>
      <w:marLeft w:val="0"/>
      <w:marRight w:val="0"/>
      <w:marTop w:val="0"/>
      <w:marBottom w:val="0"/>
      <w:divBdr>
        <w:top w:val="none" w:sz="0" w:space="0" w:color="auto"/>
        <w:left w:val="none" w:sz="0" w:space="0" w:color="auto"/>
        <w:bottom w:val="none" w:sz="0" w:space="0" w:color="auto"/>
        <w:right w:val="none" w:sz="0" w:space="0" w:color="auto"/>
      </w:divBdr>
    </w:div>
    <w:div w:id="1956329845">
      <w:bodyDiv w:val="1"/>
      <w:marLeft w:val="0"/>
      <w:marRight w:val="0"/>
      <w:marTop w:val="0"/>
      <w:marBottom w:val="0"/>
      <w:divBdr>
        <w:top w:val="none" w:sz="0" w:space="0" w:color="auto"/>
        <w:left w:val="none" w:sz="0" w:space="0" w:color="auto"/>
        <w:bottom w:val="none" w:sz="0" w:space="0" w:color="auto"/>
        <w:right w:val="none" w:sz="0" w:space="0" w:color="auto"/>
      </w:divBdr>
    </w:div>
    <w:div w:id="1956398129">
      <w:bodyDiv w:val="1"/>
      <w:marLeft w:val="0"/>
      <w:marRight w:val="0"/>
      <w:marTop w:val="0"/>
      <w:marBottom w:val="0"/>
      <w:divBdr>
        <w:top w:val="none" w:sz="0" w:space="0" w:color="auto"/>
        <w:left w:val="none" w:sz="0" w:space="0" w:color="auto"/>
        <w:bottom w:val="none" w:sz="0" w:space="0" w:color="auto"/>
        <w:right w:val="none" w:sz="0" w:space="0" w:color="auto"/>
      </w:divBdr>
    </w:div>
    <w:div w:id="1956405593">
      <w:bodyDiv w:val="1"/>
      <w:marLeft w:val="0"/>
      <w:marRight w:val="0"/>
      <w:marTop w:val="0"/>
      <w:marBottom w:val="0"/>
      <w:divBdr>
        <w:top w:val="none" w:sz="0" w:space="0" w:color="auto"/>
        <w:left w:val="none" w:sz="0" w:space="0" w:color="auto"/>
        <w:bottom w:val="none" w:sz="0" w:space="0" w:color="auto"/>
        <w:right w:val="none" w:sz="0" w:space="0" w:color="auto"/>
      </w:divBdr>
    </w:div>
    <w:div w:id="1956405887">
      <w:bodyDiv w:val="1"/>
      <w:marLeft w:val="0"/>
      <w:marRight w:val="0"/>
      <w:marTop w:val="0"/>
      <w:marBottom w:val="0"/>
      <w:divBdr>
        <w:top w:val="none" w:sz="0" w:space="0" w:color="auto"/>
        <w:left w:val="none" w:sz="0" w:space="0" w:color="auto"/>
        <w:bottom w:val="none" w:sz="0" w:space="0" w:color="auto"/>
        <w:right w:val="none" w:sz="0" w:space="0" w:color="auto"/>
      </w:divBdr>
    </w:div>
    <w:div w:id="1956475591">
      <w:bodyDiv w:val="1"/>
      <w:marLeft w:val="0"/>
      <w:marRight w:val="0"/>
      <w:marTop w:val="0"/>
      <w:marBottom w:val="0"/>
      <w:divBdr>
        <w:top w:val="none" w:sz="0" w:space="0" w:color="auto"/>
        <w:left w:val="none" w:sz="0" w:space="0" w:color="auto"/>
        <w:bottom w:val="none" w:sz="0" w:space="0" w:color="auto"/>
        <w:right w:val="none" w:sz="0" w:space="0" w:color="auto"/>
      </w:divBdr>
    </w:div>
    <w:div w:id="1956521683">
      <w:bodyDiv w:val="1"/>
      <w:marLeft w:val="0"/>
      <w:marRight w:val="0"/>
      <w:marTop w:val="0"/>
      <w:marBottom w:val="0"/>
      <w:divBdr>
        <w:top w:val="none" w:sz="0" w:space="0" w:color="auto"/>
        <w:left w:val="none" w:sz="0" w:space="0" w:color="auto"/>
        <w:bottom w:val="none" w:sz="0" w:space="0" w:color="auto"/>
        <w:right w:val="none" w:sz="0" w:space="0" w:color="auto"/>
      </w:divBdr>
    </w:div>
    <w:div w:id="1956524136">
      <w:bodyDiv w:val="1"/>
      <w:marLeft w:val="0"/>
      <w:marRight w:val="0"/>
      <w:marTop w:val="0"/>
      <w:marBottom w:val="0"/>
      <w:divBdr>
        <w:top w:val="none" w:sz="0" w:space="0" w:color="auto"/>
        <w:left w:val="none" w:sz="0" w:space="0" w:color="auto"/>
        <w:bottom w:val="none" w:sz="0" w:space="0" w:color="auto"/>
        <w:right w:val="none" w:sz="0" w:space="0" w:color="auto"/>
      </w:divBdr>
    </w:div>
    <w:div w:id="1956674738">
      <w:bodyDiv w:val="1"/>
      <w:marLeft w:val="0"/>
      <w:marRight w:val="0"/>
      <w:marTop w:val="0"/>
      <w:marBottom w:val="0"/>
      <w:divBdr>
        <w:top w:val="none" w:sz="0" w:space="0" w:color="auto"/>
        <w:left w:val="none" w:sz="0" w:space="0" w:color="auto"/>
        <w:bottom w:val="none" w:sz="0" w:space="0" w:color="auto"/>
        <w:right w:val="none" w:sz="0" w:space="0" w:color="auto"/>
      </w:divBdr>
    </w:div>
    <w:div w:id="1956712816">
      <w:bodyDiv w:val="1"/>
      <w:marLeft w:val="0"/>
      <w:marRight w:val="0"/>
      <w:marTop w:val="0"/>
      <w:marBottom w:val="0"/>
      <w:divBdr>
        <w:top w:val="none" w:sz="0" w:space="0" w:color="auto"/>
        <w:left w:val="none" w:sz="0" w:space="0" w:color="auto"/>
        <w:bottom w:val="none" w:sz="0" w:space="0" w:color="auto"/>
        <w:right w:val="none" w:sz="0" w:space="0" w:color="auto"/>
      </w:divBdr>
    </w:div>
    <w:div w:id="1956718747">
      <w:bodyDiv w:val="1"/>
      <w:marLeft w:val="0"/>
      <w:marRight w:val="0"/>
      <w:marTop w:val="0"/>
      <w:marBottom w:val="0"/>
      <w:divBdr>
        <w:top w:val="none" w:sz="0" w:space="0" w:color="auto"/>
        <w:left w:val="none" w:sz="0" w:space="0" w:color="auto"/>
        <w:bottom w:val="none" w:sz="0" w:space="0" w:color="auto"/>
        <w:right w:val="none" w:sz="0" w:space="0" w:color="auto"/>
      </w:divBdr>
    </w:div>
    <w:div w:id="1956785320">
      <w:bodyDiv w:val="1"/>
      <w:marLeft w:val="0"/>
      <w:marRight w:val="0"/>
      <w:marTop w:val="0"/>
      <w:marBottom w:val="0"/>
      <w:divBdr>
        <w:top w:val="none" w:sz="0" w:space="0" w:color="auto"/>
        <w:left w:val="none" w:sz="0" w:space="0" w:color="auto"/>
        <w:bottom w:val="none" w:sz="0" w:space="0" w:color="auto"/>
        <w:right w:val="none" w:sz="0" w:space="0" w:color="auto"/>
      </w:divBdr>
    </w:div>
    <w:div w:id="1956864853">
      <w:bodyDiv w:val="1"/>
      <w:marLeft w:val="0"/>
      <w:marRight w:val="0"/>
      <w:marTop w:val="0"/>
      <w:marBottom w:val="0"/>
      <w:divBdr>
        <w:top w:val="none" w:sz="0" w:space="0" w:color="auto"/>
        <w:left w:val="none" w:sz="0" w:space="0" w:color="auto"/>
        <w:bottom w:val="none" w:sz="0" w:space="0" w:color="auto"/>
        <w:right w:val="none" w:sz="0" w:space="0" w:color="auto"/>
      </w:divBdr>
    </w:div>
    <w:div w:id="1956982546">
      <w:bodyDiv w:val="1"/>
      <w:marLeft w:val="0"/>
      <w:marRight w:val="0"/>
      <w:marTop w:val="0"/>
      <w:marBottom w:val="0"/>
      <w:divBdr>
        <w:top w:val="none" w:sz="0" w:space="0" w:color="auto"/>
        <w:left w:val="none" w:sz="0" w:space="0" w:color="auto"/>
        <w:bottom w:val="none" w:sz="0" w:space="0" w:color="auto"/>
        <w:right w:val="none" w:sz="0" w:space="0" w:color="auto"/>
      </w:divBdr>
    </w:div>
    <w:div w:id="1956984471">
      <w:bodyDiv w:val="1"/>
      <w:marLeft w:val="0"/>
      <w:marRight w:val="0"/>
      <w:marTop w:val="0"/>
      <w:marBottom w:val="0"/>
      <w:divBdr>
        <w:top w:val="none" w:sz="0" w:space="0" w:color="auto"/>
        <w:left w:val="none" w:sz="0" w:space="0" w:color="auto"/>
        <w:bottom w:val="none" w:sz="0" w:space="0" w:color="auto"/>
        <w:right w:val="none" w:sz="0" w:space="0" w:color="auto"/>
      </w:divBdr>
    </w:div>
    <w:div w:id="1957103717">
      <w:bodyDiv w:val="1"/>
      <w:marLeft w:val="0"/>
      <w:marRight w:val="0"/>
      <w:marTop w:val="0"/>
      <w:marBottom w:val="0"/>
      <w:divBdr>
        <w:top w:val="none" w:sz="0" w:space="0" w:color="auto"/>
        <w:left w:val="none" w:sz="0" w:space="0" w:color="auto"/>
        <w:bottom w:val="none" w:sz="0" w:space="0" w:color="auto"/>
        <w:right w:val="none" w:sz="0" w:space="0" w:color="auto"/>
      </w:divBdr>
    </w:div>
    <w:div w:id="1957129119">
      <w:bodyDiv w:val="1"/>
      <w:marLeft w:val="0"/>
      <w:marRight w:val="0"/>
      <w:marTop w:val="0"/>
      <w:marBottom w:val="0"/>
      <w:divBdr>
        <w:top w:val="none" w:sz="0" w:space="0" w:color="auto"/>
        <w:left w:val="none" w:sz="0" w:space="0" w:color="auto"/>
        <w:bottom w:val="none" w:sz="0" w:space="0" w:color="auto"/>
        <w:right w:val="none" w:sz="0" w:space="0" w:color="auto"/>
      </w:divBdr>
    </w:div>
    <w:div w:id="1957129371">
      <w:bodyDiv w:val="1"/>
      <w:marLeft w:val="0"/>
      <w:marRight w:val="0"/>
      <w:marTop w:val="0"/>
      <w:marBottom w:val="0"/>
      <w:divBdr>
        <w:top w:val="none" w:sz="0" w:space="0" w:color="auto"/>
        <w:left w:val="none" w:sz="0" w:space="0" w:color="auto"/>
        <w:bottom w:val="none" w:sz="0" w:space="0" w:color="auto"/>
        <w:right w:val="none" w:sz="0" w:space="0" w:color="auto"/>
      </w:divBdr>
    </w:div>
    <w:div w:id="1957172381">
      <w:bodyDiv w:val="1"/>
      <w:marLeft w:val="0"/>
      <w:marRight w:val="0"/>
      <w:marTop w:val="0"/>
      <w:marBottom w:val="0"/>
      <w:divBdr>
        <w:top w:val="none" w:sz="0" w:space="0" w:color="auto"/>
        <w:left w:val="none" w:sz="0" w:space="0" w:color="auto"/>
        <w:bottom w:val="none" w:sz="0" w:space="0" w:color="auto"/>
        <w:right w:val="none" w:sz="0" w:space="0" w:color="auto"/>
      </w:divBdr>
    </w:div>
    <w:div w:id="1957173722">
      <w:bodyDiv w:val="1"/>
      <w:marLeft w:val="0"/>
      <w:marRight w:val="0"/>
      <w:marTop w:val="0"/>
      <w:marBottom w:val="0"/>
      <w:divBdr>
        <w:top w:val="none" w:sz="0" w:space="0" w:color="auto"/>
        <w:left w:val="none" w:sz="0" w:space="0" w:color="auto"/>
        <w:bottom w:val="none" w:sz="0" w:space="0" w:color="auto"/>
        <w:right w:val="none" w:sz="0" w:space="0" w:color="auto"/>
      </w:divBdr>
    </w:div>
    <w:div w:id="1957326874">
      <w:bodyDiv w:val="1"/>
      <w:marLeft w:val="0"/>
      <w:marRight w:val="0"/>
      <w:marTop w:val="0"/>
      <w:marBottom w:val="0"/>
      <w:divBdr>
        <w:top w:val="none" w:sz="0" w:space="0" w:color="auto"/>
        <w:left w:val="none" w:sz="0" w:space="0" w:color="auto"/>
        <w:bottom w:val="none" w:sz="0" w:space="0" w:color="auto"/>
        <w:right w:val="none" w:sz="0" w:space="0" w:color="auto"/>
      </w:divBdr>
    </w:div>
    <w:div w:id="1957366750">
      <w:bodyDiv w:val="1"/>
      <w:marLeft w:val="0"/>
      <w:marRight w:val="0"/>
      <w:marTop w:val="0"/>
      <w:marBottom w:val="0"/>
      <w:divBdr>
        <w:top w:val="none" w:sz="0" w:space="0" w:color="auto"/>
        <w:left w:val="none" w:sz="0" w:space="0" w:color="auto"/>
        <w:bottom w:val="none" w:sz="0" w:space="0" w:color="auto"/>
        <w:right w:val="none" w:sz="0" w:space="0" w:color="auto"/>
      </w:divBdr>
    </w:div>
    <w:div w:id="1957369290">
      <w:bodyDiv w:val="1"/>
      <w:marLeft w:val="0"/>
      <w:marRight w:val="0"/>
      <w:marTop w:val="0"/>
      <w:marBottom w:val="0"/>
      <w:divBdr>
        <w:top w:val="none" w:sz="0" w:space="0" w:color="auto"/>
        <w:left w:val="none" w:sz="0" w:space="0" w:color="auto"/>
        <w:bottom w:val="none" w:sz="0" w:space="0" w:color="auto"/>
        <w:right w:val="none" w:sz="0" w:space="0" w:color="auto"/>
      </w:divBdr>
    </w:div>
    <w:div w:id="1957517613">
      <w:bodyDiv w:val="1"/>
      <w:marLeft w:val="0"/>
      <w:marRight w:val="0"/>
      <w:marTop w:val="0"/>
      <w:marBottom w:val="0"/>
      <w:divBdr>
        <w:top w:val="none" w:sz="0" w:space="0" w:color="auto"/>
        <w:left w:val="none" w:sz="0" w:space="0" w:color="auto"/>
        <w:bottom w:val="none" w:sz="0" w:space="0" w:color="auto"/>
        <w:right w:val="none" w:sz="0" w:space="0" w:color="auto"/>
      </w:divBdr>
    </w:div>
    <w:div w:id="1957519614">
      <w:bodyDiv w:val="1"/>
      <w:marLeft w:val="0"/>
      <w:marRight w:val="0"/>
      <w:marTop w:val="0"/>
      <w:marBottom w:val="0"/>
      <w:divBdr>
        <w:top w:val="none" w:sz="0" w:space="0" w:color="auto"/>
        <w:left w:val="none" w:sz="0" w:space="0" w:color="auto"/>
        <w:bottom w:val="none" w:sz="0" w:space="0" w:color="auto"/>
        <w:right w:val="none" w:sz="0" w:space="0" w:color="auto"/>
      </w:divBdr>
    </w:div>
    <w:div w:id="1957564602">
      <w:bodyDiv w:val="1"/>
      <w:marLeft w:val="0"/>
      <w:marRight w:val="0"/>
      <w:marTop w:val="0"/>
      <w:marBottom w:val="0"/>
      <w:divBdr>
        <w:top w:val="none" w:sz="0" w:space="0" w:color="auto"/>
        <w:left w:val="none" w:sz="0" w:space="0" w:color="auto"/>
        <w:bottom w:val="none" w:sz="0" w:space="0" w:color="auto"/>
        <w:right w:val="none" w:sz="0" w:space="0" w:color="auto"/>
      </w:divBdr>
    </w:div>
    <w:div w:id="1957635186">
      <w:bodyDiv w:val="1"/>
      <w:marLeft w:val="0"/>
      <w:marRight w:val="0"/>
      <w:marTop w:val="0"/>
      <w:marBottom w:val="0"/>
      <w:divBdr>
        <w:top w:val="none" w:sz="0" w:space="0" w:color="auto"/>
        <w:left w:val="none" w:sz="0" w:space="0" w:color="auto"/>
        <w:bottom w:val="none" w:sz="0" w:space="0" w:color="auto"/>
        <w:right w:val="none" w:sz="0" w:space="0" w:color="auto"/>
      </w:divBdr>
    </w:div>
    <w:div w:id="1957638585">
      <w:bodyDiv w:val="1"/>
      <w:marLeft w:val="0"/>
      <w:marRight w:val="0"/>
      <w:marTop w:val="0"/>
      <w:marBottom w:val="0"/>
      <w:divBdr>
        <w:top w:val="none" w:sz="0" w:space="0" w:color="auto"/>
        <w:left w:val="none" w:sz="0" w:space="0" w:color="auto"/>
        <w:bottom w:val="none" w:sz="0" w:space="0" w:color="auto"/>
        <w:right w:val="none" w:sz="0" w:space="0" w:color="auto"/>
      </w:divBdr>
    </w:div>
    <w:div w:id="1957709017">
      <w:bodyDiv w:val="1"/>
      <w:marLeft w:val="0"/>
      <w:marRight w:val="0"/>
      <w:marTop w:val="0"/>
      <w:marBottom w:val="0"/>
      <w:divBdr>
        <w:top w:val="none" w:sz="0" w:space="0" w:color="auto"/>
        <w:left w:val="none" w:sz="0" w:space="0" w:color="auto"/>
        <w:bottom w:val="none" w:sz="0" w:space="0" w:color="auto"/>
        <w:right w:val="none" w:sz="0" w:space="0" w:color="auto"/>
      </w:divBdr>
    </w:div>
    <w:div w:id="1957709706">
      <w:bodyDiv w:val="1"/>
      <w:marLeft w:val="0"/>
      <w:marRight w:val="0"/>
      <w:marTop w:val="0"/>
      <w:marBottom w:val="0"/>
      <w:divBdr>
        <w:top w:val="none" w:sz="0" w:space="0" w:color="auto"/>
        <w:left w:val="none" w:sz="0" w:space="0" w:color="auto"/>
        <w:bottom w:val="none" w:sz="0" w:space="0" w:color="auto"/>
        <w:right w:val="none" w:sz="0" w:space="0" w:color="auto"/>
      </w:divBdr>
    </w:div>
    <w:div w:id="1957712168">
      <w:bodyDiv w:val="1"/>
      <w:marLeft w:val="0"/>
      <w:marRight w:val="0"/>
      <w:marTop w:val="0"/>
      <w:marBottom w:val="0"/>
      <w:divBdr>
        <w:top w:val="none" w:sz="0" w:space="0" w:color="auto"/>
        <w:left w:val="none" w:sz="0" w:space="0" w:color="auto"/>
        <w:bottom w:val="none" w:sz="0" w:space="0" w:color="auto"/>
        <w:right w:val="none" w:sz="0" w:space="0" w:color="auto"/>
      </w:divBdr>
    </w:div>
    <w:div w:id="1957713543">
      <w:bodyDiv w:val="1"/>
      <w:marLeft w:val="0"/>
      <w:marRight w:val="0"/>
      <w:marTop w:val="0"/>
      <w:marBottom w:val="0"/>
      <w:divBdr>
        <w:top w:val="none" w:sz="0" w:space="0" w:color="auto"/>
        <w:left w:val="none" w:sz="0" w:space="0" w:color="auto"/>
        <w:bottom w:val="none" w:sz="0" w:space="0" w:color="auto"/>
        <w:right w:val="none" w:sz="0" w:space="0" w:color="auto"/>
      </w:divBdr>
    </w:div>
    <w:div w:id="1957787846">
      <w:bodyDiv w:val="1"/>
      <w:marLeft w:val="0"/>
      <w:marRight w:val="0"/>
      <w:marTop w:val="0"/>
      <w:marBottom w:val="0"/>
      <w:divBdr>
        <w:top w:val="none" w:sz="0" w:space="0" w:color="auto"/>
        <w:left w:val="none" w:sz="0" w:space="0" w:color="auto"/>
        <w:bottom w:val="none" w:sz="0" w:space="0" w:color="auto"/>
        <w:right w:val="none" w:sz="0" w:space="0" w:color="auto"/>
      </w:divBdr>
    </w:div>
    <w:div w:id="1957903329">
      <w:bodyDiv w:val="1"/>
      <w:marLeft w:val="0"/>
      <w:marRight w:val="0"/>
      <w:marTop w:val="0"/>
      <w:marBottom w:val="0"/>
      <w:divBdr>
        <w:top w:val="none" w:sz="0" w:space="0" w:color="auto"/>
        <w:left w:val="none" w:sz="0" w:space="0" w:color="auto"/>
        <w:bottom w:val="none" w:sz="0" w:space="0" w:color="auto"/>
        <w:right w:val="none" w:sz="0" w:space="0" w:color="auto"/>
      </w:divBdr>
    </w:div>
    <w:div w:id="1957903788">
      <w:bodyDiv w:val="1"/>
      <w:marLeft w:val="0"/>
      <w:marRight w:val="0"/>
      <w:marTop w:val="0"/>
      <w:marBottom w:val="0"/>
      <w:divBdr>
        <w:top w:val="none" w:sz="0" w:space="0" w:color="auto"/>
        <w:left w:val="none" w:sz="0" w:space="0" w:color="auto"/>
        <w:bottom w:val="none" w:sz="0" w:space="0" w:color="auto"/>
        <w:right w:val="none" w:sz="0" w:space="0" w:color="auto"/>
      </w:divBdr>
    </w:div>
    <w:div w:id="1957979481">
      <w:bodyDiv w:val="1"/>
      <w:marLeft w:val="0"/>
      <w:marRight w:val="0"/>
      <w:marTop w:val="0"/>
      <w:marBottom w:val="0"/>
      <w:divBdr>
        <w:top w:val="none" w:sz="0" w:space="0" w:color="auto"/>
        <w:left w:val="none" w:sz="0" w:space="0" w:color="auto"/>
        <w:bottom w:val="none" w:sz="0" w:space="0" w:color="auto"/>
        <w:right w:val="none" w:sz="0" w:space="0" w:color="auto"/>
      </w:divBdr>
    </w:div>
    <w:div w:id="1957982309">
      <w:bodyDiv w:val="1"/>
      <w:marLeft w:val="0"/>
      <w:marRight w:val="0"/>
      <w:marTop w:val="0"/>
      <w:marBottom w:val="0"/>
      <w:divBdr>
        <w:top w:val="none" w:sz="0" w:space="0" w:color="auto"/>
        <w:left w:val="none" w:sz="0" w:space="0" w:color="auto"/>
        <w:bottom w:val="none" w:sz="0" w:space="0" w:color="auto"/>
        <w:right w:val="none" w:sz="0" w:space="0" w:color="auto"/>
      </w:divBdr>
    </w:div>
    <w:div w:id="1957986126">
      <w:bodyDiv w:val="1"/>
      <w:marLeft w:val="0"/>
      <w:marRight w:val="0"/>
      <w:marTop w:val="0"/>
      <w:marBottom w:val="0"/>
      <w:divBdr>
        <w:top w:val="none" w:sz="0" w:space="0" w:color="auto"/>
        <w:left w:val="none" w:sz="0" w:space="0" w:color="auto"/>
        <w:bottom w:val="none" w:sz="0" w:space="0" w:color="auto"/>
        <w:right w:val="none" w:sz="0" w:space="0" w:color="auto"/>
      </w:divBdr>
    </w:div>
    <w:div w:id="1958023408">
      <w:bodyDiv w:val="1"/>
      <w:marLeft w:val="0"/>
      <w:marRight w:val="0"/>
      <w:marTop w:val="0"/>
      <w:marBottom w:val="0"/>
      <w:divBdr>
        <w:top w:val="none" w:sz="0" w:space="0" w:color="auto"/>
        <w:left w:val="none" w:sz="0" w:space="0" w:color="auto"/>
        <w:bottom w:val="none" w:sz="0" w:space="0" w:color="auto"/>
        <w:right w:val="none" w:sz="0" w:space="0" w:color="auto"/>
      </w:divBdr>
    </w:div>
    <w:div w:id="1958029343">
      <w:bodyDiv w:val="1"/>
      <w:marLeft w:val="0"/>
      <w:marRight w:val="0"/>
      <w:marTop w:val="0"/>
      <w:marBottom w:val="0"/>
      <w:divBdr>
        <w:top w:val="none" w:sz="0" w:space="0" w:color="auto"/>
        <w:left w:val="none" w:sz="0" w:space="0" w:color="auto"/>
        <w:bottom w:val="none" w:sz="0" w:space="0" w:color="auto"/>
        <w:right w:val="none" w:sz="0" w:space="0" w:color="auto"/>
      </w:divBdr>
    </w:div>
    <w:div w:id="1958097824">
      <w:bodyDiv w:val="1"/>
      <w:marLeft w:val="0"/>
      <w:marRight w:val="0"/>
      <w:marTop w:val="0"/>
      <w:marBottom w:val="0"/>
      <w:divBdr>
        <w:top w:val="none" w:sz="0" w:space="0" w:color="auto"/>
        <w:left w:val="none" w:sz="0" w:space="0" w:color="auto"/>
        <w:bottom w:val="none" w:sz="0" w:space="0" w:color="auto"/>
        <w:right w:val="none" w:sz="0" w:space="0" w:color="auto"/>
      </w:divBdr>
    </w:div>
    <w:div w:id="1958100768">
      <w:bodyDiv w:val="1"/>
      <w:marLeft w:val="0"/>
      <w:marRight w:val="0"/>
      <w:marTop w:val="0"/>
      <w:marBottom w:val="0"/>
      <w:divBdr>
        <w:top w:val="none" w:sz="0" w:space="0" w:color="auto"/>
        <w:left w:val="none" w:sz="0" w:space="0" w:color="auto"/>
        <w:bottom w:val="none" w:sz="0" w:space="0" w:color="auto"/>
        <w:right w:val="none" w:sz="0" w:space="0" w:color="auto"/>
      </w:divBdr>
    </w:div>
    <w:div w:id="1958219092">
      <w:bodyDiv w:val="1"/>
      <w:marLeft w:val="0"/>
      <w:marRight w:val="0"/>
      <w:marTop w:val="0"/>
      <w:marBottom w:val="0"/>
      <w:divBdr>
        <w:top w:val="none" w:sz="0" w:space="0" w:color="auto"/>
        <w:left w:val="none" w:sz="0" w:space="0" w:color="auto"/>
        <w:bottom w:val="none" w:sz="0" w:space="0" w:color="auto"/>
        <w:right w:val="none" w:sz="0" w:space="0" w:color="auto"/>
      </w:divBdr>
    </w:div>
    <w:div w:id="1958367381">
      <w:bodyDiv w:val="1"/>
      <w:marLeft w:val="0"/>
      <w:marRight w:val="0"/>
      <w:marTop w:val="0"/>
      <w:marBottom w:val="0"/>
      <w:divBdr>
        <w:top w:val="none" w:sz="0" w:space="0" w:color="auto"/>
        <w:left w:val="none" w:sz="0" w:space="0" w:color="auto"/>
        <w:bottom w:val="none" w:sz="0" w:space="0" w:color="auto"/>
        <w:right w:val="none" w:sz="0" w:space="0" w:color="auto"/>
      </w:divBdr>
    </w:div>
    <w:div w:id="1958372061">
      <w:bodyDiv w:val="1"/>
      <w:marLeft w:val="0"/>
      <w:marRight w:val="0"/>
      <w:marTop w:val="0"/>
      <w:marBottom w:val="0"/>
      <w:divBdr>
        <w:top w:val="none" w:sz="0" w:space="0" w:color="auto"/>
        <w:left w:val="none" w:sz="0" w:space="0" w:color="auto"/>
        <w:bottom w:val="none" w:sz="0" w:space="0" w:color="auto"/>
        <w:right w:val="none" w:sz="0" w:space="0" w:color="auto"/>
      </w:divBdr>
    </w:div>
    <w:div w:id="1958440169">
      <w:bodyDiv w:val="1"/>
      <w:marLeft w:val="0"/>
      <w:marRight w:val="0"/>
      <w:marTop w:val="0"/>
      <w:marBottom w:val="0"/>
      <w:divBdr>
        <w:top w:val="none" w:sz="0" w:space="0" w:color="auto"/>
        <w:left w:val="none" w:sz="0" w:space="0" w:color="auto"/>
        <w:bottom w:val="none" w:sz="0" w:space="0" w:color="auto"/>
        <w:right w:val="none" w:sz="0" w:space="0" w:color="auto"/>
      </w:divBdr>
    </w:div>
    <w:div w:id="1958490267">
      <w:bodyDiv w:val="1"/>
      <w:marLeft w:val="0"/>
      <w:marRight w:val="0"/>
      <w:marTop w:val="0"/>
      <w:marBottom w:val="0"/>
      <w:divBdr>
        <w:top w:val="none" w:sz="0" w:space="0" w:color="auto"/>
        <w:left w:val="none" w:sz="0" w:space="0" w:color="auto"/>
        <w:bottom w:val="none" w:sz="0" w:space="0" w:color="auto"/>
        <w:right w:val="none" w:sz="0" w:space="0" w:color="auto"/>
      </w:divBdr>
    </w:div>
    <w:div w:id="1958566305">
      <w:bodyDiv w:val="1"/>
      <w:marLeft w:val="0"/>
      <w:marRight w:val="0"/>
      <w:marTop w:val="0"/>
      <w:marBottom w:val="0"/>
      <w:divBdr>
        <w:top w:val="none" w:sz="0" w:space="0" w:color="auto"/>
        <w:left w:val="none" w:sz="0" w:space="0" w:color="auto"/>
        <w:bottom w:val="none" w:sz="0" w:space="0" w:color="auto"/>
        <w:right w:val="none" w:sz="0" w:space="0" w:color="auto"/>
      </w:divBdr>
    </w:div>
    <w:div w:id="1958633467">
      <w:bodyDiv w:val="1"/>
      <w:marLeft w:val="0"/>
      <w:marRight w:val="0"/>
      <w:marTop w:val="0"/>
      <w:marBottom w:val="0"/>
      <w:divBdr>
        <w:top w:val="none" w:sz="0" w:space="0" w:color="auto"/>
        <w:left w:val="none" w:sz="0" w:space="0" w:color="auto"/>
        <w:bottom w:val="none" w:sz="0" w:space="0" w:color="auto"/>
        <w:right w:val="none" w:sz="0" w:space="0" w:color="auto"/>
      </w:divBdr>
    </w:div>
    <w:div w:id="1958637625">
      <w:bodyDiv w:val="1"/>
      <w:marLeft w:val="0"/>
      <w:marRight w:val="0"/>
      <w:marTop w:val="0"/>
      <w:marBottom w:val="0"/>
      <w:divBdr>
        <w:top w:val="none" w:sz="0" w:space="0" w:color="auto"/>
        <w:left w:val="none" w:sz="0" w:space="0" w:color="auto"/>
        <w:bottom w:val="none" w:sz="0" w:space="0" w:color="auto"/>
        <w:right w:val="none" w:sz="0" w:space="0" w:color="auto"/>
      </w:divBdr>
    </w:div>
    <w:div w:id="1958641287">
      <w:bodyDiv w:val="1"/>
      <w:marLeft w:val="0"/>
      <w:marRight w:val="0"/>
      <w:marTop w:val="0"/>
      <w:marBottom w:val="0"/>
      <w:divBdr>
        <w:top w:val="none" w:sz="0" w:space="0" w:color="auto"/>
        <w:left w:val="none" w:sz="0" w:space="0" w:color="auto"/>
        <w:bottom w:val="none" w:sz="0" w:space="0" w:color="auto"/>
        <w:right w:val="none" w:sz="0" w:space="0" w:color="auto"/>
      </w:divBdr>
    </w:div>
    <w:div w:id="1958681879">
      <w:bodyDiv w:val="1"/>
      <w:marLeft w:val="0"/>
      <w:marRight w:val="0"/>
      <w:marTop w:val="0"/>
      <w:marBottom w:val="0"/>
      <w:divBdr>
        <w:top w:val="none" w:sz="0" w:space="0" w:color="auto"/>
        <w:left w:val="none" w:sz="0" w:space="0" w:color="auto"/>
        <w:bottom w:val="none" w:sz="0" w:space="0" w:color="auto"/>
        <w:right w:val="none" w:sz="0" w:space="0" w:color="auto"/>
      </w:divBdr>
    </w:div>
    <w:div w:id="1958751934">
      <w:bodyDiv w:val="1"/>
      <w:marLeft w:val="0"/>
      <w:marRight w:val="0"/>
      <w:marTop w:val="0"/>
      <w:marBottom w:val="0"/>
      <w:divBdr>
        <w:top w:val="none" w:sz="0" w:space="0" w:color="auto"/>
        <w:left w:val="none" w:sz="0" w:space="0" w:color="auto"/>
        <w:bottom w:val="none" w:sz="0" w:space="0" w:color="auto"/>
        <w:right w:val="none" w:sz="0" w:space="0" w:color="auto"/>
      </w:divBdr>
    </w:div>
    <w:div w:id="1958757151">
      <w:bodyDiv w:val="1"/>
      <w:marLeft w:val="0"/>
      <w:marRight w:val="0"/>
      <w:marTop w:val="0"/>
      <w:marBottom w:val="0"/>
      <w:divBdr>
        <w:top w:val="none" w:sz="0" w:space="0" w:color="auto"/>
        <w:left w:val="none" w:sz="0" w:space="0" w:color="auto"/>
        <w:bottom w:val="none" w:sz="0" w:space="0" w:color="auto"/>
        <w:right w:val="none" w:sz="0" w:space="0" w:color="auto"/>
      </w:divBdr>
    </w:div>
    <w:div w:id="1958871751">
      <w:bodyDiv w:val="1"/>
      <w:marLeft w:val="0"/>
      <w:marRight w:val="0"/>
      <w:marTop w:val="0"/>
      <w:marBottom w:val="0"/>
      <w:divBdr>
        <w:top w:val="none" w:sz="0" w:space="0" w:color="auto"/>
        <w:left w:val="none" w:sz="0" w:space="0" w:color="auto"/>
        <w:bottom w:val="none" w:sz="0" w:space="0" w:color="auto"/>
        <w:right w:val="none" w:sz="0" w:space="0" w:color="auto"/>
      </w:divBdr>
    </w:div>
    <w:div w:id="1959021829">
      <w:bodyDiv w:val="1"/>
      <w:marLeft w:val="0"/>
      <w:marRight w:val="0"/>
      <w:marTop w:val="0"/>
      <w:marBottom w:val="0"/>
      <w:divBdr>
        <w:top w:val="none" w:sz="0" w:space="0" w:color="auto"/>
        <w:left w:val="none" w:sz="0" w:space="0" w:color="auto"/>
        <w:bottom w:val="none" w:sz="0" w:space="0" w:color="auto"/>
        <w:right w:val="none" w:sz="0" w:space="0" w:color="auto"/>
      </w:divBdr>
    </w:div>
    <w:div w:id="1959025412">
      <w:bodyDiv w:val="1"/>
      <w:marLeft w:val="0"/>
      <w:marRight w:val="0"/>
      <w:marTop w:val="0"/>
      <w:marBottom w:val="0"/>
      <w:divBdr>
        <w:top w:val="none" w:sz="0" w:space="0" w:color="auto"/>
        <w:left w:val="none" w:sz="0" w:space="0" w:color="auto"/>
        <w:bottom w:val="none" w:sz="0" w:space="0" w:color="auto"/>
        <w:right w:val="none" w:sz="0" w:space="0" w:color="auto"/>
      </w:divBdr>
    </w:div>
    <w:div w:id="1959214818">
      <w:bodyDiv w:val="1"/>
      <w:marLeft w:val="0"/>
      <w:marRight w:val="0"/>
      <w:marTop w:val="0"/>
      <w:marBottom w:val="0"/>
      <w:divBdr>
        <w:top w:val="none" w:sz="0" w:space="0" w:color="auto"/>
        <w:left w:val="none" w:sz="0" w:space="0" w:color="auto"/>
        <w:bottom w:val="none" w:sz="0" w:space="0" w:color="auto"/>
        <w:right w:val="none" w:sz="0" w:space="0" w:color="auto"/>
      </w:divBdr>
    </w:div>
    <w:div w:id="1959215729">
      <w:bodyDiv w:val="1"/>
      <w:marLeft w:val="0"/>
      <w:marRight w:val="0"/>
      <w:marTop w:val="0"/>
      <w:marBottom w:val="0"/>
      <w:divBdr>
        <w:top w:val="none" w:sz="0" w:space="0" w:color="auto"/>
        <w:left w:val="none" w:sz="0" w:space="0" w:color="auto"/>
        <w:bottom w:val="none" w:sz="0" w:space="0" w:color="auto"/>
        <w:right w:val="none" w:sz="0" w:space="0" w:color="auto"/>
      </w:divBdr>
    </w:div>
    <w:div w:id="1959218373">
      <w:bodyDiv w:val="1"/>
      <w:marLeft w:val="0"/>
      <w:marRight w:val="0"/>
      <w:marTop w:val="0"/>
      <w:marBottom w:val="0"/>
      <w:divBdr>
        <w:top w:val="none" w:sz="0" w:space="0" w:color="auto"/>
        <w:left w:val="none" w:sz="0" w:space="0" w:color="auto"/>
        <w:bottom w:val="none" w:sz="0" w:space="0" w:color="auto"/>
        <w:right w:val="none" w:sz="0" w:space="0" w:color="auto"/>
      </w:divBdr>
    </w:div>
    <w:div w:id="1959295328">
      <w:bodyDiv w:val="1"/>
      <w:marLeft w:val="0"/>
      <w:marRight w:val="0"/>
      <w:marTop w:val="0"/>
      <w:marBottom w:val="0"/>
      <w:divBdr>
        <w:top w:val="none" w:sz="0" w:space="0" w:color="auto"/>
        <w:left w:val="none" w:sz="0" w:space="0" w:color="auto"/>
        <w:bottom w:val="none" w:sz="0" w:space="0" w:color="auto"/>
        <w:right w:val="none" w:sz="0" w:space="0" w:color="auto"/>
      </w:divBdr>
    </w:div>
    <w:div w:id="1959334203">
      <w:bodyDiv w:val="1"/>
      <w:marLeft w:val="0"/>
      <w:marRight w:val="0"/>
      <w:marTop w:val="0"/>
      <w:marBottom w:val="0"/>
      <w:divBdr>
        <w:top w:val="none" w:sz="0" w:space="0" w:color="auto"/>
        <w:left w:val="none" w:sz="0" w:space="0" w:color="auto"/>
        <w:bottom w:val="none" w:sz="0" w:space="0" w:color="auto"/>
        <w:right w:val="none" w:sz="0" w:space="0" w:color="auto"/>
      </w:divBdr>
    </w:div>
    <w:div w:id="1959530823">
      <w:bodyDiv w:val="1"/>
      <w:marLeft w:val="0"/>
      <w:marRight w:val="0"/>
      <w:marTop w:val="0"/>
      <w:marBottom w:val="0"/>
      <w:divBdr>
        <w:top w:val="none" w:sz="0" w:space="0" w:color="auto"/>
        <w:left w:val="none" w:sz="0" w:space="0" w:color="auto"/>
        <w:bottom w:val="none" w:sz="0" w:space="0" w:color="auto"/>
        <w:right w:val="none" w:sz="0" w:space="0" w:color="auto"/>
      </w:divBdr>
    </w:div>
    <w:div w:id="1959557059">
      <w:bodyDiv w:val="1"/>
      <w:marLeft w:val="0"/>
      <w:marRight w:val="0"/>
      <w:marTop w:val="0"/>
      <w:marBottom w:val="0"/>
      <w:divBdr>
        <w:top w:val="none" w:sz="0" w:space="0" w:color="auto"/>
        <w:left w:val="none" w:sz="0" w:space="0" w:color="auto"/>
        <w:bottom w:val="none" w:sz="0" w:space="0" w:color="auto"/>
        <w:right w:val="none" w:sz="0" w:space="0" w:color="auto"/>
      </w:divBdr>
    </w:div>
    <w:div w:id="1959558683">
      <w:bodyDiv w:val="1"/>
      <w:marLeft w:val="0"/>
      <w:marRight w:val="0"/>
      <w:marTop w:val="0"/>
      <w:marBottom w:val="0"/>
      <w:divBdr>
        <w:top w:val="none" w:sz="0" w:space="0" w:color="auto"/>
        <w:left w:val="none" w:sz="0" w:space="0" w:color="auto"/>
        <w:bottom w:val="none" w:sz="0" w:space="0" w:color="auto"/>
        <w:right w:val="none" w:sz="0" w:space="0" w:color="auto"/>
      </w:divBdr>
    </w:div>
    <w:div w:id="1959607103">
      <w:bodyDiv w:val="1"/>
      <w:marLeft w:val="0"/>
      <w:marRight w:val="0"/>
      <w:marTop w:val="0"/>
      <w:marBottom w:val="0"/>
      <w:divBdr>
        <w:top w:val="none" w:sz="0" w:space="0" w:color="auto"/>
        <w:left w:val="none" w:sz="0" w:space="0" w:color="auto"/>
        <w:bottom w:val="none" w:sz="0" w:space="0" w:color="auto"/>
        <w:right w:val="none" w:sz="0" w:space="0" w:color="auto"/>
      </w:divBdr>
    </w:div>
    <w:div w:id="1959607193">
      <w:bodyDiv w:val="1"/>
      <w:marLeft w:val="0"/>
      <w:marRight w:val="0"/>
      <w:marTop w:val="0"/>
      <w:marBottom w:val="0"/>
      <w:divBdr>
        <w:top w:val="none" w:sz="0" w:space="0" w:color="auto"/>
        <w:left w:val="none" w:sz="0" w:space="0" w:color="auto"/>
        <w:bottom w:val="none" w:sz="0" w:space="0" w:color="auto"/>
        <w:right w:val="none" w:sz="0" w:space="0" w:color="auto"/>
      </w:divBdr>
    </w:div>
    <w:div w:id="1959799770">
      <w:bodyDiv w:val="1"/>
      <w:marLeft w:val="0"/>
      <w:marRight w:val="0"/>
      <w:marTop w:val="0"/>
      <w:marBottom w:val="0"/>
      <w:divBdr>
        <w:top w:val="none" w:sz="0" w:space="0" w:color="auto"/>
        <w:left w:val="none" w:sz="0" w:space="0" w:color="auto"/>
        <w:bottom w:val="none" w:sz="0" w:space="0" w:color="auto"/>
        <w:right w:val="none" w:sz="0" w:space="0" w:color="auto"/>
      </w:divBdr>
    </w:div>
    <w:div w:id="1959989347">
      <w:bodyDiv w:val="1"/>
      <w:marLeft w:val="0"/>
      <w:marRight w:val="0"/>
      <w:marTop w:val="0"/>
      <w:marBottom w:val="0"/>
      <w:divBdr>
        <w:top w:val="none" w:sz="0" w:space="0" w:color="auto"/>
        <w:left w:val="none" w:sz="0" w:space="0" w:color="auto"/>
        <w:bottom w:val="none" w:sz="0" w:space="0" w:color="auto"/>
        <w:right w:val="none" w:sz="0" w:space="0" w:color="auto"/>
      </w:divBdr>
    </w:div>
    <w:div w:id="1960069752">
      <w:bodyDiv w:val="1"/>
      <w:marLeft w:val="0"/>
      <w:marRight w:val="0"/>
      <w:marTop w:val="0"/>
      <w:marBottom w:val="0"/>
      <w:divBdr>
        <w:top w:val="none" w:sz="0" w:space="0" w:color="auto"/>
        <w:left w:val="none" w:sz="0" w:space="0" w:color="auto"/>
        <w:bottom w:val="none" w:sz="0" w:space="0" w:color="auto"/>
        <w:right w:val="none" w:sz="0" w:space="0" w:color="auto"/>
      </w:divBdr>
    </w:div>
    <w:div w:id="1960143956">
      <w:bodyDiv w:val="1"/>
      <w:marLeft w:val="0"/>
      <w:marRight w:val="0"/>
      <w:marTop w:val="0"/>
      <w:marBottom w:val="0"/>
      <w:divBdr>
        <w:top w:val="none" w:sz="0" w:space="0" w:color="auto"/>
        <w:left w:val="none" w:sz="0" w:space="0" w:color="auto"/>
        <w:bottom w:val="none" w:sz="0" w:space="0" w:color="auto"/>
        <w:right w:val="none" w:sz="0" w:space="0" w:color="auto"/>
      </w:divBdr>
    </w:div>
    <w:div w:id="1960213429">
      <w:bodyDiv w:val="1"/>
      <w:marLeft w:val="0"/>
      <w:marRight w:val="0"/>
      <w:marTop w:val="0"/>
      <w:marBottom w:val="0"/>
      <w:divBdr>
        <w:top w:val="none" w:sz="0" w:space="0" w:color="auto"/>
        <w:left w:val="none" w:sz="0" w:space="0" w:color="auto"/>
        <w:bottom w:val="none" w:sz="0" w:space="0" w:color="auto"/>
        <w:right w:val="none" w:sz="0" w:space="0" w:color="auto"/>
      </w:divBdr>
    </w:div>
    <w:div w:id="1960257564">
      <w:bodyDiv w:val="1"/>
      <w:marLeft w:val="0"/>
      <w:marRight w:val="0"/>
      <w:marTop w:val="0"/>
      <w:marBottom w:val="0"/>
      <w:divBdr>
        <w:top w:val="none" w:sz="0" w:space="0" w:color="auto"/>
        <w:left w:val="none" w:sz="0" w:space="0" w:color="auto"/>
        <w:bottom w:val="none" w:sz="0" w:space="0" w:color="auto"/>
        <w:right w:val="none" w:sz="0" w:space="0" w:color="auto"/>
      </w:divBdr>
    </w:div>
    <w:div w:id="1960259671">
      <w:bodyDiv w:val="1"/>
      <w:marLeft w:val="0"/>
      <w:marRight w:val="0"/>
      <w:marTop w:val="0"/>
      <w:marBottom w:val="0"/>
      <w:divBdr>
        <w:top w:val="none" w:sz="0" w:space="0" w:color="auto"/>
        <w:left w:val="none" w:sz="0" w:space="0" w:color="auto"/>
        <w:bottom w:val="none" w:sz="0" w:space="0" w:color="auto"/>
        <w:right w:val="none" w:sz="0" w:space="0" w:color="auto"/>
      </w:divBdr>
    </w:div>
    <w:div w:id="1960260524">
      <w:bodyDiv w:val="1"/>
      <w:marLeft w:val="0"/>
      <w:marRight w:val="0"/>
      <w:marTop w:val="0"/>
      <w:marBottom w:val="0"/>
      <w:divBdr>
        <w:top w:val="none" w:sz="0" w:space="0" w:color="auto"/>
        <w:left w:val="none" w:sz="0" w:space="0" w:color="auto"/>
        <w:bottom w:val="none" w:sz="0" w:space="0" w:color="auto"/>
        <w:right w:val="none" w:sz="0" w:space="0" w:color="auto"/>
      </w:divBdr>
    </w:div>
    <w:div w:id="1960447495">
      <w:bodyDiv w:val="1"/>
      <w:marLeft w:val="0"/>
      <w:marRight w:val="0"/>
      <w:marTop w:val="0"/>
      <w:marBottom w:val="0"/>
      <w:divBdr>
        <w:top w:val="none" w:sz="0" w:space="0" w:color="auto"/>
        <w:left w:val="none" w:sz="0" w:space="0" w:color="auto"/>
        <w:bottom w:val="none" w:sz="0" w:space="0" w:color="auto"/>
        <w:right w:val="none" w:sz="0" w:space="0" w:color="auto"/>
      </w:divBdr>
    </w:div>
    <w:div w:id="1960451416">
      <w:bodyDiv w:val="1"/>
      <w:marLeft w:val="0"/>
      <w:marRight w:val="0"/>
      <w:marTop w:val="0"/>
      <w:marBottom w:val="0"/>
      <w:divBdr>
        <w:top w:val="none" w:sz="0" w:space="0" w:color="auto"/>
        <w:left w:val="none" w:sz="0" w:space="0" w:color="auto"/>
        <w:bottom w:val="none" w:sz="0" w:space="0" w:color="auto"/>
        <w:right w:val="none" w:sz="0" w:space="0" w:color="auto"/>
      </w:divBdr>
    </w:div>
    <w:div w:id="1960456830">
      <w:bodyDiv w:val="1"/>
      <w:marLeft w:val="0"/>
      <w:marRight w:val="0"/>
      <w:marTop w:val="0"/>
      <w:marBottom w:val="0"/>
      <w:divBdr>
        <w:top w:val="none" w:sz="0" w:space="0" w:color="auto"/>
        <w:left w:val="none" w:sz="0" w:space="0" w:color="auto"/>
        <w:bottom w:val="none" w:sz="0" w:space="0" w:color="auto"/>
        <w:right w:val="none" w:sz="0" w:space="0" w:color="auto"/>
      </w:divBdr>
    </w:div>
    <w:div w:id="1960523599">
      <w:bodyDiv w:val="1"/>
      <w:marLeft w:val="0"/>
      <w:marRight w:val="0"/>
      <w:marTop w:val="0"/>
      <w:marBottom w:val="0"/>
      <w:divBdr>
        <w:top w:val="none" w:sz="0" w:space="0" w:color="auto"/>
        <w:left w:val="none" w:sz="0" w:space="0" w:color="auto"/>
        <w:bottom w:val="none" w:sz="0" w:space="0" w:color="auto"/>
        <w:right w:val="none" w:sz="0" w:space="0" w:color="auto"/>
      </w:divBdr>
    </w:div>
    <w:div w:id="1960598367">
      <w:bodyDiv w:val="1"/>
      <w:marLeft w:val="0"/>
      <w:marRight w:val="0"/>
      <w:marTop w:val="0"/>
      <w:marBottom w:val="0"/>
      <w:divBdr>
        <w:top w:val="none" w:sz="0" w:space="0" w:color="auto"/>
        <w:left w:val="none" w:sz="0" w:space="0" w:color="auto"/>
        <w:bottom w:val="none" w:sz="0" w:space="0" w:color="auto"/>
        <w:right w:val="none" w:sz="0" w:space="0" w:color="auto"/>
      </w:divBdr>
    </w:div>
    <w:div w:id="1960601351">
      <w:bodyDiv w:val="1"/>
      <w:marLeft w:val="0"/>
      <w:marRight w:val="0"/>
      <w:marTop w:val="0"/>
      <w:marBottom w:val="0"/>
      <w:divBdr>
        <w:top w:val="none" w:sz="0" w:space="0" w:color="auto"/>
        <w:left w:val="none" w:sz="0" w:space="0" w:color="auto"/>
        <w:bottom w:val="none" w:sz="0" w:space="0" w:color="auto"/>
        <w:right w:val="none" w:sz="0" w:space="0" w:color="auto"/>
      </w:divBdr>
    </w:div>
    <w:div w:id="1960717033">
      <w:bodyDiv w:val="1"/>
      <w:marLeft w:val="0"/>
      <w:marRight w:val="0"/>
      <w:marTop w:val="0"/>
      <w:marBottom w:val="0"/>
      <w:divBdr>
        <w:top w:val="none" w:sz="0" w:space="0" w:color="auto"/>
        <w:left w:val="none" w:sz="0" w:space="0" w:color="auto"/>
        <w:bottom w:val="none" w:sz="0" w:space="0" w:color="auto"/>
        <w:right w:val="none" w:sz="0" w:space="0" w:color="auto"/>
      </w:divBdr>
    </w:div>
    <w:div w:id="1960719498">
      <w:bodyDiv w:val="1"/>
      <w:marLeft w:val="0"/>
      <w:marRight w:val="0"/>
      <w:marTop w:val="0"/>
      <w:marBottom w:val="0"/>
      <w:divBdr>
        <w:top w:val="none" w:sz="0" w:space="0" w:color="auto"/>
        <w:left w:val="none" w:sz="0" w:space="0" w:color="auto"/>
        <w:bottom w:val="none" w:sz="0" w:space="0" w:color="auto"/>
        <w:right w:val="none" w:sz="0" w:space="0" w:color="auto"/>
      </w:divBdr>
    </w:div>
    <w:div w:id="1960725588">
      <w:bodyDiv w:val="1"/>
      <w:marLeft w:val="0"/>
      <w:marRight w:val="0"/>
      <w:marTop w:val="0"/>
      <w:marBottom w:val="0"/>
      <w:divBdr>
        <w:top w:val="none" w:sz="0" w:space="0" w:color="auto"/>
        <w:left w:val="none" w:sz="0" w:space="0" w:color="auto"/>
        <w:bottom w:val="none" w:sz="0" w:space="0" w:color="auto"/>
        <w:right w:val="none" w:sz="0" w:space="0" w:color="auto"/>
      </w:divBdr>
    </w:div>
    <w:div w:id="1960795053">
      <w:bodyDiv w:val="1"/>
      <w:marLeft w:val="0"/>
      <w:marRight w:val="0"/>
      <w:marTop w:val="0"/>
      <w:marBottom w:val="0"/>
      <w:divBdr>
        <w:top w:val="none" w:sz="0" w:space="0" w:color="auto"/>
        <w:left w:val="none" w:sz="0" w:space="0" w:color="auto"/>
        <w:bottom w:val="none" w:sz="0" w:space="0" w:color="auto"/>
        <w:right w:val="none" w:sz="0" w:space="0" w:color="auto"/>
      </w:divBdr>
    </w:div>
    <w:div w:id="1960868927">
      <w:bodyDiv w:val="1"/>
      <w:marLeft w:val="0"/>
      <w:marRight w:val="0"/>
      <w:marTop w:val="0"/>
      <w:marBottom w:val="0"/>
      <w:divBdr>
        <w:top w:val="none" w:sz="0" w:space="0" w:color="auto"/>
        <w:left w:val="none" w:sz="0" w:space="0" w:color="auto"/>
        <w:bottom w:val="none" w:sz="0" w:space="0" w:color="auto"/>
        <w:right w:val="none" w:sz="0" w:space="0" w:color="auto"/>
      </w:divBdr>
    </w:div>
    <w:div w:id="1960918319">
      <w:bodyDiv w:val="1"/>
      <w:marLeft w:val="0"/>
      <w:marRight w:val="0"/>
      <w:marTop w:val="0"/>
      <w:marBottom w:val="0"/>
      <w:divBdr>
        <w:top w:val="none" w:sz="0" w:space="0" w:color="auto"/>
        <w:left w:val="none" w:sz="0" w:space="0" w:color="auto"/>
        <w:bottom w:val="none" w:sz="0" w:space="0" w:color="auto"/>
        <w:right w:val="none" w:sz="0" w:space="0" w:color="auto"/>
      </w:divBdr>
    </w:div>
    <w:div w:id="1960986870">
      <w:bodyDiv w:val="1"/>
      <w:marLeft w:val="0"/>
      <w:marRight w:val="0"/>
      <w:marTop w:val="0"/>
      <w:marBottom w:val="0"/>
      <w:divBdr>
        <w:top w:val="none" w:sz="0" w:space="0" w:color="auto"/>
        <w:left w:val="none" w:sz="0" w:space="0" w:color="auto"/>
        <w:bottom w:val="none" w:sz="0" w:space="0" w:color="auto"/>
        <w:right w:val="none" w:sz="0" w:space="0" w:color="auto"/>
      </w:divBdr>
    </w:div>
    <w:div w:id="1960988144">
      <w:bodyDiv w:val="1"/>
      <w:marLeft w:val="0"/>
      <w:marRight w:val="0"/>
      <w:marTop w:val="0"/>
      <w:marBottom w:val="0"/>
      <w:divBdr>
        <w:top w:val="none" w:sz="0" w:space="0" w:color="auto"/>
        <w:left w:val="none" w:sz="0" w:space="0" w:color="auto"/>
        <w:bottom w:val="none" w:sz="0" w:space="0" w:color="auto"/>
        <w:right w:val="none" w:sz="0" w:space="0" w:color="auto"/>
      </w:divBdr>
    </w:div>
    <w:div w:id="1960988289">
      <w:bodyDiv w:val="1"/>
      <w:marLeft w:val="0"/>
      <w:marRight w:val="0"/>
      <w:marTop w:val="0"/>
      <w:marBottom w:val="0"/>
      <w:divBdr>
        <w:top w:val="none" w:sz="0" w:space="0" w:color="auto"/>
        <w:left w:val="none" w:sz="0" w:space="0" w:color="auto"/>
        <w:bottom w:val="none" w:sz="0" w:space="0" w:color="auto"/>
        <w:right w:val="none" w:sz="0" w:space="0" w:color="auto"/>
      </w:divBdr>
    </w:div>
    <w:div w:id="1960989292">
      <w:bodyDiv w:val="1"/>
      <w:marLeft w:val="0"/>
      <w:marRight w:val="0"/>
      <w:marTop w:val="0"/>
      <w:marBottom w:val="0"/>
      <w:divBdr>
        <w:top w:val="none" w:sz="0" w:space="0" w:color="auto"/>
        <w:left w:val="none" w:sz="0" w:space="0" w:color="auto"/>
        <w:bottom w:val="none" w:sz="0" w:space="0" w:color="auto"/>
        <w:right w:val="none" w:sz="0" w:space="0" w:color="auto"/>
      </w:divBdr>
    </w:div>
    <w:div w:id="1961034279">
      <w:bodyDiv w:val="1"/>
      <w:marLeft w:val="0"/>
      <w:marRight w:val="0"/>
      <w:marTop w:val="0"/>
      <w:marBottom w:val="0"/>
      <w:divBdr>
        <w:top w:val="none" w:sz="0" w:space="0" w:color="auto"/>
        <w:left w:val="none" w:sz="0" w:space="0" w:color="auto"/>
        <w:bottom w:val="none" w:sz="0" w:space="0" w:color="auto"/>
        <w:right w:val="none" w:sz="0" w:space="0" w:color="auto"/>
      </w:divBdr>
    </w:div>
    <w:div w:id="1961063968">
      <w:bodyDiv w:val="1"/>
      <w:marLeft w:val="0"/>
      <w:marRight w:val="0"/>
      <w:marTop w:val="0"/>
      <w:marBottom w:val="0"/>
      <w:divBdr>
        <w:top w:val="none" w:sz="0" w:space="0" w:color="auto"/>
        <w:left w:val="none" w:sz="0" w:space="0" w:color="auto"/>
        <w:bottom w:val="none" w:sz="0" w:space="0" w:color="auto"/>
        <w:right w:val="none" w:sz="0" w:space="0" w:color="auto"/>
      </w:divBdr>
    </w:div>
    <w:div w:id="1961180432">
      <w:bodyDiv w:val="1"/>
      <w:marLeft w:val="0"/>
      <w:marRight w:val="0"/>
      <w:marTop w:val="0"/>
      <w:marBottom w:val="0"/>
      <w:divBdr>
        <w:top w:val="none" w:sz="0" w:space="0" w:color="auto"/>
        <w:left w:val="none" w:sz="0" w:space="0" w:color="auto"/>
        <w:bottom w:val="none" w:sz="0" w:space="0" w:color="auto"/>
        <w:right w:val="none" w:sz="0" w:space="0" w:color="auto"/>
      </w:divBdr>
    </w:div>
    <w:div w:id="1961181851">
      <w:bodyDiv w:val="1"/>
      <w:marLeft w:val="0"/>
      <w:marRight w:val="0"/>
      <w:marTop w:val="0"/>
      <w:marBottom w:val="0"/>
      <w:divBdr>
        <w:top w:val="none" w:sz="0" w:space="0" w:color="auto"/>
        <w:left w:val="none" w:sz="0" w:space="0" w:color="auto"/>
        <w:bottom w:val="none" w:sz="0" w:space="0" w:color="auto"/>
        <w:right w:val="none" w:sz="0" w:space="0" w:color="auto"/>
      </w:divBdr>
    </w:div>
    <w:div w:id="1961183883">
      <w:bodyDiv w:val="1"/>
      <w:marLeft w:val="0"/>
      <w:marRight w:val="0"/>
      <w:marTop w:val="0"/>
      <w:marBottom w:val="0"/>
      <w:divBdr>
        <w:top w:val="none" w:sz="0" w:space="0" w:color="auto"/>
        <w:left w:val="none" w:sz="0" w:space="0" w:color="auto"/>
        <w:bottom w:val="none" w:sz="0" w:space="0" w:color="auto"/>
        <w:right w:val="none" w:sz="0" w:space="0" w:color="auto"/>
      </w:divBdr>
    </w:div>
    <w:div w:id="1961187019">
      <w:bodyDiv w:val="1"/>
      <w:marLeft w:val="0"/>
      <w:marRight w:val="0"/>
      <w:marTop w:val="0"/>
      <w:marBottom w:val="0"/>
      <w:divBdr>
        <w:top w:val="none" w:sz="0" w:space="0" w:color="auto"/>
        <w:left w:val="none" w:sz="0" w:space="0" w:color="auto"/>
        <w:bottom w:val="none" w:sz="0" w:space="0" w:color="auto"/>
        <w:right w:val="none" w:sz="0" w:space="0" w:color="auto"/>
      </w:divBdr>
    </w:div>
    <w:div w:id="1961256176">
      <w:bodyDiv w:val="1"/>
      <w:marLeft w:val="0"/>
      <w:marRight w:val="0"/>
      <w:marTop w:val="0"/>
      <w:marBottom w:val="0"/>
      <w:divBdr>
        <w:top w:val="none" w:sz="0" w:space="0" w:color="auto"/>
        <w:left w:val="none" w:sz="0" w:space="0" w:color="auto"/>
        <w:bottom w:val="none" w:sz="0" w:space="0" w:color="auto"/>
        <w:right w:val="none" w:sz="0" w:space="0" w:color="auto"/>
      </w:divBdr>
    </w:div>
    <w:div w:id="1961258397">
      <w:bodyDiv w:val="1"/>
      <w:marLeft w:val="0"/>
      <w:marRight w:val="0"/>
      <w:marTop w:val="0"/>
      <w:marBottom w:val="0"/>
      <w:divBdr>
        <w:top w:val="none" w:sz="0" w:space="0" w:color="auto"/>
        <w:left w:val="none" w:sz="0" w:space="0" w:color="auto"/>
        <w:bottom w:val="none" w:sz="0" w:space="0" w:color="auto"/>
        <w:right w:val="none" w:sz="0" w:space="0" w:color="auto"/>
      </w:divBdr>
    </w:div>
    <w:div w:id="1961296856">
      <w:bodyDiv w:val="1"/>
      <w:marLeft w:val="0"/>
      <w:marRight w:val="0"/>
      <w:marTop w:val="0"/>
      <w:marBottom w:val="0"/>
      <w:divBdr>
        <w:top w:val="none" w:sz="0" w:space="0" w:color="auto"/>
        <w:left w:val="none" w:sz="0" w:space="0" w:color="auto"/>
        <w:bottom w:val="none" w:sz="0" w:space="0" w:color="auto"/>
        <w:right w:val="none" w:sz="0" w:space="0" w:color="auto"/>
      </w:divBdr>
    </w:div>
    <w:div w:id="1961448540">
      <w:bodyDiv w:val="1"/>
      <w:marLeft w:val="0"/>
      <w:marRight w:val="0"/>
      <w:marTop w:val="0"/>
      <w:marBottom w:val="0"/>
      <w:divBdr>
        <w:top w:val="none" w:sz="0" w:space="0" w:color="auto"/>
        <w:left w:val="none" w:sz="0" w:space="0" w:color="auto"/>
        <w:bottom w:val="none" w:sz="0" w:space="0" w:color="auto"/>
        <w:right w:val="none" w:sz="0" w:space="0" w:color="auto"/>
      </w:divBdr>
    </w:div>
    <w:div w:id="1961456264">
      <w:bodyDiv w:val="1"/>
      <w:marLeft w:val="0"/>
      <w:marRight w:val="0"/>
      <w:marTop w:val="0"/>
      <w:marBottom w:val="0"/>
      <w:divBdr>
        <w:top w:val="none" w:sz="0" w:space="0" w:color="auto"/>
        <w:left w:val="none" w:sz="0" w:space="0" w:color="auto"/>
        <w:bottom w:val="none" w:sz="0" w:space="0" w:color="auto"/>
        <w:right w:val="none" w:sz="0" w:space="0" w:color="auto"/>
      </w:divBdr>
    </w:div>
    <w:div w:id="1961493446">
      <w:bodyDiv w:val="1"/>
      <w:marLeft w:val="0"/>
      <w:marRight w:val="0"/>
      <w:marTop w:val="0"/>
      <w:marBottom w:val="0"/>
      <w:divBdr>
        <w:top w:val="none" w:sz="0" w:space="0" w:color="auto"/>
        <w:left w:val="none" w:sz="0" w:space="0" w:color="auto"/>
        <w:bottom w:val="none" w:sz="0" w:space="0" w:color="auto"/>
        <w:right w:val="none" w:sz="0" w:space="0" w:color="auto"/>
      </w:divBdr>
    </w:div>
    <w:div w:id="1961570276">
      <w:bodyDiv w:val="1"/>
      <w:marLeft w:val="0"/>
      <w:marRight w:val="0"/>
      <w:marTop w:val="0"/>
      <w:marBottom w:val="0"/>
      <w:divBdr>
        <w:top w:val="none" w:sz="0" w:space="0" w:color="auto"/>
        <w:left w:val="none" w:sz="0" w:space="0" w:color="auto"/>
        <w:bottom w:val="none" w:sz="0" w:space="0" w:color="auto"/>
        <w:right w:val="none" w:sz="0" w:space="0" w:color="auto"/>
      </w:divBdr>
    </w:div>
    <w:div w:id="1961646076">
      <w:bodyDiv w:val="1"/>
      <w:marLeft w:val="0"/>
      <w:marRight w:val="0"/>
      <w:marTop w:val="0"/>
      <w:marBottom w:val="0"/>
      <w:divBdr>
        <w:top w:val="none" w:sz="0" w:space="0" w:color="auto"/>
        <w:left w:val="none" w:sz="0" w:space="0" w:color="auto"/>
        <w:bottom w:val="none" w:sz="0" w:space="0" w:color="auto"/>
        <w:right w:val="none" w:sz="0" w:space="0" w:color="auto"/>
      </w:divBdr>
    </w:div>
    <w:div w:id="1961715547">
      <w:bodyDiv w:val="1"/>
      <w:marLeft w:val="0"/>
      <w:marRight w:val="0"/>
      <w:marTop w:val="0"/>
      <w:marBottom w:val="0"/>
      <w:divBdr>
        <w:top w:val="none" w:sz="0" w:space="0" w:color="auto"/>
        <w:left w:val="none" w:sz="0" w:space="0" w:color="auto"/>
        <w:bottom w:val="none" w:sz="0" w:space="0" w:color="auto"/>
        <w:right w:val="none" w:sz="0" w:space="0" w:color="auto"/>
      </w:divBdr>
    </w:div>
    <w:div w:id="1961718709">
      <w:bodyDiv w:val="1"/>
      <w:marLeft w:val="0"/>
      <w:marRight w:val="0"/>
      <w:marTop w:val="0"/>
      <w:marBottom w:val="0"/>
      <w:divBdr>
        <w:top w:val="none" w:sz="0" w:space="0" w:color="auto"/>
        <w:left w:val="none" w:sz="0" w:space="0" w:color="auto"/>
        <w:bottom w:val="none" w:sz="0" w:space="0" w:color="auto"/>
        <w:right w:val="none" w:sz="0" w:space="0" w:color="auto"/>
      </w:divBdr>
    </w:div>
    <w:div w:id="1961762123">
      <w:bodyDiv w:val="1"/>
      <w:marLeft w:val="0"/>
      <w:marRight w:val="0"/>
      <w:marTop w:val="0"/>
      <w:marBottom w:val="0"/>
      <w:divBdr>
        <w:top w:val="none" w:sz="0" w:space="0" w:color="auto"/>
        <w:left w:val="none" w:sz="0" w:space="0" w:color="auto"/>
        <w:bottom w:val="none" w:sz="0" w:space="0" w:color="auto"/>
        <w:right w:val="none" w:sz="0" w:space="0" w:color="auto"/>
      </w:divBdr>
    </w:div>
    <w:div w:id="1961766324">
      <w:bodyDiv w:val="1"/>
      <w:marLeft w:val="0"/>
      <w:marRight w:val="0"/>
      <w:marTop w:val="0"/>
      <w:marBottom w:val="0"/>
      <w:divBdr>
        <w:top w:val="none" w:sz="0" w:space="0" w:color="auto"/>
        <w:left w:val="none" w:sz="0" w:space="0" w:color="auto"/>
        <w:bottom w:val="none" w:sz="0" w:space="0" w:color="auto"/>
        <w:right w:val="none" w:sz="0" w:space="0" w:color="auto"/>
      </w:divBdr>
    </w:div>
    <w:div w:id="1961834754">
      <w:bodyDiv w:val="1"/>
      <w:marLeft w:val="0"/>
      <w:marRight w:val="0"/>
      <w:marTop w:val="0"/>
      <w:marBottom w:val="0"/>
      <w:divBdr>
        <w:top w:val="none" w:sz="0" w:space="0" w:color="auto"/>
        <w:left w:val="none" w:sz="0" w:space="0" w:color="auto"/>
        <w:bottom w:val="none" w:sz="0" w:space="0" w:color="auto"/>
        <w:right w:val="none" w:sz="0" w:space="0" w:color="auto"/>
      </w:divBdr>
    </w:div>
    <w:div w:id="1961835190">
      <w:bodyDiv w:val="1"/>
      <w:marLeft w:val="0"/>
      <w:marRight w:val="0"/>
      <w:marTop w:val="0"/>
      <w:marBottom w:val="0"/>
      <w:divBdr>
        <w:top w:val="none" w:sz="0" w:space="0" w:color="auto"/>
        <w:left w:val="none" w:sz="0" w:space="0" w:color="auto"/>
        <w:bottom w:val="none" w:sz="0" w:space="0" w:color="auto"/>
        <w:right w:val="none" w:sz="0" w:space="0" w:color="auto"/>
      </w:divBdr>
    </w:div>
    <w:div w:id="1961842842">
      <w:bodyDiv w:val="1"/>
      <w:marLeft w:val="0"/>
      <w:marRight w:val="0"/>
      <w:marTop w:val="0"/>
      <w:marBottom w:val="0"/>
      <w:divBdr>
        <w:top w:val="none" w:sz="0" w:space="0" w:color="auto"/>
        <w:left w:val="none" w:sz="0" w:space="0" w:color="auto"/>
        <w:bottom w:val="none" w:sz="0" w:space="0" w:color="auto"/>
        <w:right w:val="none" w:sz="0" w:space="0" w:color="auto"/>
      </w:divBdr>
    </w:div>
    <w:div w:id="1961913404">
      <w:bodyDiv w:val="1"/>
      <w:marLeft w:val="0"/>
      <w:marRight w:val="0"/>
      <w:marTop w:val="0"/>
      <w:marBottom w:val="0"/>
      <w:divBdr>
        <w:top w:val="none" w:sz="0" w:space="0" w:color="auto"/>
        <w:left w:val="none" w:sz="0" w:space="0" w:color="auto"/>
        <w:bottom w:val="none" w:sz="0" w:space="0" w:color="auto"/>
        <w:right w:val="none" w:sz="0" w:space="0" w:color="auto"/>
      </w:divBdr>
    </w:div>
    <w:div w:id="1961951510">
      <w:bodyDiv w:val="1"/>
      <w:marLeft w:val="0"/>
      <w:marRight w:val="0"/>
      <w:marTop w:val="0"/>
      <w:marBottom w:val="0"/>
      <w:divBdr>
        <w:top w:val="none" w:sz="0" w:space="0" w:color="auto"/>
        <w:left w:val="none" w:sz="0" w:space="0" w:color="auto"/>
        <w:bottom w:val="none" w:sz="0" w:space="0" w:color="auto"/>
        <w:right w:val="none" w:sz="0" w:space="0" w:color="auto"/>
      </w:divBdr>
    </w:div>
    <w:div w:id="1961952926">
      <w:bodyDiv w:val="1"/>
      <w:marLeft w:val="0"/>
      <w:marRight w:val="0"/>
      <w:marTop w:val="0"/>
      <w:marBottom w:val="0"/>
      <w:divBdr>
        <w:top w:val="none" w:sz="0" w:space="0" w:color="auto"/>
        <w:left w:val="none" w:sz="0" w:space="0" w:color="auto"/>
        <w:bottom w:val="none" w:sz="0" w:space="0" w:color="auto"/>
        <w:right w:val="none" w:sz="0" w:space="0" w:color="auto"/>
      </w:divBdr>
    </w:div>
    <w:div w:id="1961953280">
      <w:bodyDiv w:val="1"/>
      <w:marLeft w:val="0"/>
      <w:marRight w:val="0"/>
      <w:marTop w:val="0"/>
      <w:marBottom w:val="0"/>
      <w:divBdr>
        <w:top w:val="none" w:sz="0" w:space="0" w:color="auto"/>
        <w:left w:val="none" w:sz="0" w:space="0" w:color="auto"/>
        <w:bottom w:val="none" w:sz="0" w:space="0" w:color="auto"/>
        <w:right w:val="none" w:sz="0" w:space="0" w:color="auto"/>
      </w:divBdr>
    </w:div>
    <w:div w:id="1961955848">
      <w:bodyDiv w:val="1"/>
      <w:marLeft w:val="0"/>
      <w:marRight w:val="0"/>
      <w:marTop w:val="0"/>
      <w:marBottom w:val="0"/>
      <w:divBdr>
        <w:top w:val="none" w:sz="0" w:space="0" w:color="auto"/>
        <w:left w:val="none" w:sz="0" w:space="0" w:color="auto"/>
        <w:bottom w:val="none" w:sz="0" w:space="0" w:color="auto"/>
        <w:right w:val="none" w:sz="0" w:space="0" w:color="auto"/>
      </w:divBdr>
    </w:div>
    <w:div w:id="1962035318">
      <w:bodyDiv w:val="1"/>
      <w:marLeft w:val="0"/>
      <w:marRight w:val="0"/>
      <w:marTop w:val="0"/>
      <w:marBottom w:val="0"/>
      <w:divBdr>
        <w:top w:val="none" w:sz="0" w:space="0" w:color="auto"/>
        <w:left w:val="none" w:sz="0" w:space="0" w:color="auto"/>
        <w:bottom w:val="none" w:sz="0" w:space="0" w:color="auto"/>
        <w:right w:val="none" w:sz="0" w:space="0" w:color="auto"/>
      </w:divBdr>
    </w:div>
    <w:div w:id="1962102098">
      <w:bodyDiv w:val="1"/>
      <w:marLeft w:val="0"/>
      <w:marRight w:val="0"/>
      <w:marTop w:val="0"/>
      <w:marBottom w:val="0"/>
      <w:divBdr>
        <w:top w:val="none" w:sz="0" w:space="0" w:color="auto"/>
        <w:left w:val="none" w:sz="0" w:space="0" w:color="auto"/>
        <w:bottom w:val="none" w:sz="0" w:space="0" w:color="auto"/>
        <w:right w:val="none" w:sz="0" w:space="0" w:color="auto"/>
      </w:divBdr>
    </w:div>
    <w:div w:id="1962105763">
      <w:bodyDiv w:val="1"/>
      <w:marLeft w:val="0"/>
      <w:marRight w:val="0"/>
      <w:marTop w:val="0"/>
      <w:marBottom w:val="0"/>
      <w:divBdr>
        <w:top w:val="none" w:sz="0" w:space="0" w:color="auto"/>
        <w:left w:val="none" w:sz="0" w:space="0" w:color="auto"/>
        <w:bottom w:val="none" w:sz="0" w:space="0" w:color="auto"/>
        <w:right w:val="none" w:sz="0" w:space="0" w:color="auto"/>
      </w:divBdr>
    </w:div>
    <w:div w:id="1962153188">
      <w:bodyDiv w:val="1"/>
      <w:marLeft w:val="0"/>
      <w:marRight w:val="0"/>
      <w:marTop w:val="0"/>
      <w:marBottom w:val="0"/>
      <w:divBdr>
        <w:top w:val="none" w:sz="0" w:space="0" w:color="auto"/>
        <w:left w:val="none" w:sz="0" w:space="0" w:color="auto"/>
        <w:bottom w:val="none" w:sz="0" w:space="0" w:color="auto"/>
        <w:right w:val="none" w:sz="0" w:space="0" w:color="auto"/>
      </w:divBdr>
    </w:div>
    <w:div w:id="1962297160">
      <w:bodyDiv w:val="1"/>
      <w:marLeft w:val="0"/>
      <w:marRight w:val="0"/>
      <w:marTop w:val="0"/>
      <w:marBottom w:val="0"/>
      <w:divBdr>
        <w:top w:val="none" w:sz="0" w:space="0" w:color="auto"/>
        <w:left w:val="none" w:sz="0" w:space="0" w:color="auto"/>
        <w:bottom w:val="none" w:sz="0" w:space="0" w:color="auto"/>
        <w:right w:val="none" w:sz="0" w:space="0" w:color="auto"/>
      </w:divBdr>
    </w:div>
    <w:div w:id="1962494629">
      <w:bodyDiv w:val="1"/>
      <w:marLeft w:val="0"/>
      <w:marRight w:val="0"/>
      <w:marTop w:val="0"/>
      <w:marBottom w:val="0"/>
      <w:divBdr>
        <w:top w:val="none" w:sz="0" w:space="0" w:color="auto"/>
        <w:left w:val="none" w:sz="0" w:space="0" w:color="auto"/>
        <w:bottom w:val="none" w:sz="0" w:space="0" w:color="auto"/>
        <w:right w:val="none" w:sz="0" w:space="0" w:color="auto"/>
      </w:divBdr>
    </w:div>
    <w:div w:id="1962572799">
      <w:bodyDiv w:val="1"/>
      <w:marLeft w:val="0"/>
      <w:marRight w:val="0"/>
      <w:marTop w:val="0"/>
      <w:marBottom w:val="0"/>
      <w:divBdr>
        <w:top w:val="none" w:sz="0" w:space="0" w:color="auto"/>
        <w:left w:val="none" w:sz="0" w:space="0" w:color="auto"/>
        <w:bottom w:val="none" w:sz="0" w:space="0" w:color="auto"/>
        <w:right w:val="none" w:sz="0" w:space="0" w:color="auto"/>
      </w:divBdr>
    </w:div>
    <w:div w:id="1962573351">
      <w:bodyDiv w:val="1"/>
      <w:marLeft w:val="0"/>
      <w:marRight w:val="0"/>
      <w:marTop w:val="0"/>
      <w:marBottom w:val="0"/>
      <w:divBdr>
        <w:top w:val="none" w:sz="0" w:space="0" w:color="auto"/>
        <w:left w:val="none" w:sz="0" w:space="0" w:color="auto"/>
        <w:bottom w:val="none" w:sz="0" w:space="0" w:color="auto"/>
        <w:right w:val="none" w:sz="0" w:space="0" w:color="auto"/>
      </w:divBdr>
    </w:div>
    <w:div w:id="1962610989">
      <w:bodyDiv w:val="1"/>
      <w:marLeft w:val="0"/>
      <w:marRight w:val="0"/>
      <w:marTop w:val="0"/>
      <w:marBottom w:val="0"/>
      <w:divBdr>
        <w:top w:val="none" w:sz="0" w:space="0" w:color="auto"/>
        <w:left w:val="none" w:sz="0" w:space="0" w:color="auto"/>
        <w:bottom w:val="none" w:sz="0" w:space="0" w:color="auto"/>
        <w:right w:val="none" w:sz="0" w:space="0" w:color="auto"/>
      </w:divBdr>
    </w:div>
    <w:div w:id="1962688215">
      <w:bodyDiv w:val="1"/>
      <w:marLeft w:val="0"/>
      <w:marRight w:val="0"/>
      <w:marTop w:val="0"/>
      <w:marBottom w:val="0"/>
      <w:divBdr>
        <w:top w:val="none" w:sz="0" w:space="0" w:color="auto"/>
        <w:left w:val="none" w:sz="0" w:space="0" w:color="auto"/>
        <w:bottom w:val="none" w:sz="0" w:space="0" w:color="auto"/>
        <w:right w:val="none" w:sz="0" w:space="0" w:color="auto"/>
      </w:divBdr>
    </w:div>
    <w:div w:id="1962758541">
      <w:bodyDiv w:val="1"/>
      <w:marLeft w:val="0"/>
      <w:marRight w:val="0"/>
      <w:marTop w:val="0"/>
      <w:marBottom w:val="0"/>
      <w:divBdr>
        <w:top w:val="none" w:sz="0" w:space="0" w:color="auto"/>
        <w:left w:val="none" w:sz="0" w:space="0" w:color="auto"/>
        <w:bottom w:val="none" w:sz="0" w:space="0" w:color="auto"/>
        <w:right w:val="none" w:sz="0" w:space="0" w:color="auto"/>
      </w:divBdr>
    </w:div>
    <w:div w:id="1962761178">
      <w:bodyDiv w:val="1"/>
      <w:marLeft w:val="0"/>
      <w:marRight w:val="0"/>
      <w:marTop w:val="0"/>
      <w:marBottom w:val="0"/>
      <w:divBdr>
        <w:top w:val="none" w:sz="0" w:space="0" w:color="auto"/>
        <w:left w:val="none" w:sz="0" w:space="0" w:color="auto"/>
        <w:bottom w:val="none" w:sz="0" w:space="0" w:color="auto"/>
        <w:right w:val="none" w:sz="0" w:space="0" w:color="auto"/>
      </w:divBdr>
    </w:div>
    <w:div w:id="1962955292">
      <w:bodyDiv w:val="1"/>
      <w:marLeft w:val="0"/>
      <w:marRight w:val="0"/>
      <w:marTop w:val="0"/>
      <w:marBottom w:val="0"/>
      <w:divBdr>
        <w:top w:val="none" w:sz="0" w:space="0" w:color="auto"/>
        <w:left w:val="none" w:sz="0" w:space="0" w:color="auto"/>
        <w:bottom w:val="none" w:sz="0" w:space="0" w:color="auto"/>
        <w:right w:val="none" w:sz="0" w:space="0" w:color="auto"/>
      </w:divBdr>
    </w:div>
    <w:div w:id="1962956020">
      <w:bodyDiv w:val="1"/>
      <w:marLeft w:val="0"/>
      <w:marRight w:val="0"/>
      <w:marTop w:val="0"/>
      <w:marBottom w:val="0"/>
      <w:divBdr>
        <w:top w:val="none" w:sz="0" w:space="0" w:color="auto"/>
        <w:left w:val="none" w:sz="0" w:space="0" w:color="auto"/>
        <w:bottom w:val="none" w:sz="0" w:space="0" w:color="auto"/>
        <w:right w:val="none" w:sz="0" w:space="0" w:color="auto"/>
      </w:divBdr>
    </w:div>
    <w:div w:id="1962958357">
      <w:bodyDiv w:val="1"/>
      <w:marLeft w:val="0"/>
      <w:marRight w:val="0"/>
      <w:marTop w:val="0"/>
      <w:marBottom w:val="0"/>
      <w:divBdr>
        <w:top w:val="none" w:sz="0" w:space="0" w:color="auto"/>
        <w:left w:val="none" w:sz="0" w:space="0" w:color="auto"/>
        <w:bottom w:val="none" w:sz="0" w:space="0" w:color="auto"/>
        <w:right w:val="none" w:sz="0" w:space="0" w:color="auto"/>
      </w:divBdr>
    </w:div>
    <w:div w:id="1963075848">
      <w:bodyDiv w:val="1"/>
      <w:marLeft w:val="0"/>
      <w:marRight w:val="0"/>
      <w:marTop w:val="0"/>
      <w:marBottom w:val="0"/>
      <w:divBdr>
        <w:top w:val="none" w:sz="0" w:space="0" w:color="auto"/>
        <w:left w:val="none" w:sz="0" w:space="0" w:color="auto"/>
        <w:bottom w:val="none" w:sz="0" w:space="0" w:color="auto"/>
        <w:right w:val="none" w:sz="0" w:space="0" w:color="auto"/>
      </w:divBdr>
    </w:div>
    <w:div w:id="1963149515">
      <w:bodyDiv w:val="1"/>
      <w:marLeft w:val="0"/>
      <w:marRight w:val="0"/>
      <w:marTop w:val="0"/>
      <w:marBottom w:val="0"/>
      <w:divBdr>
        <w:top w:val="none" w:sz="0" w:space="0" w:color="auto"/>
        <w:left w:val="none" w:sz="0" w:space="0" w:color="auto"/>
        <w:bottom w:val="none" w:sz="0" w:space="0" w:color="auto"/>
        <w:right w:val="none" w:sz="0" w:space="0" w:color="auto"/>
      </w:divBdr>
    </w:div>
    <w:div w:id="1963150489">
      <w:bodyDiv w:val="1"/>
      <w:marLeft w:val="0"/>
      <w:marRight w:val="0"/>
      <w:marTop w:val="0"/>
      <w:marBottom w:val="0"/>
      <w:divBdr>
        <w:top w:val="none" w:sz="0" w:space="0" w:color="auto"/>
        <w:left w:val="none" w:sz="0" w:space="0" w:color="auto"/>
        <w:bottom w:val="none" w:sz="0" w:space="0" w:color="auto"/>
        <w:right w:val="none" w:sz="0" w:space="0" w:color="auto"/>
      </w:divBdr>
    </w:div>
    <w:div w:id="1963339028">
      <w:bodyDiv w:val="1"/>
      <w:marLeft w:val="0"/>
      <w:marRight w:val="0"/>
      <w:marTop w:val="0"/>
      <w:marBottom w:val="0"/>
      <w:divBdr>
        <w:top w:val="none" w:sz="0" w:space="0" w:color="auto"/>
        <w:left w:val="none" w:sz="0" w:space="0" w:color="auto"/>
        <w:bottom w:val="none" w:sz="0" w:space="0" w:color="auto"/>
        <w:right w:val="none" w:sz="0" w:space="0" w:color="auto"/>
      </w:divBdr>
    </w:div>
    <w:div w:id="1963339894">
      <w:bodyDiv w:val="1"/>
      <w:marLeft w:val="0"/>
      <w:marRight w:val="0"/>
      <w:marTop w:val="0"/>
      <w:marBottom w:val="0"/>
      <w:divBdr>
        <w:top w:val="none" w:sz="0" w:space="0" w:color="auto"/>
        <w:left w:val="none" w:sz="0" w:space="0" w:color="auto"/>
        <w:bottom w:val="none" w:sz="0" w:space="0" w:color="auto"/>
        <w:right w:val="none" w:sz="0" w:space="0" w:color="auto"/>
      </w:divBdr>
    </w:div>
    <w:div w:id="1963342316">
      <w:bodyDiv w:val="1"/>
      <w:marLeft w:val="0"/>
      <w:marRight w:val="0"/>
      <w:marTop w:val="0"/>
      <w:marBottom w:val="0"/>
      <w:divBdr>
        <w:top w:val="none" w:sz="0" w:space="0" w:color="auto"/>
        <w:left w:val="none" w:sz="0" w:space="0" w:color="auto"/>
        <w:bottom w:val="none" w:sz="0" w:space="0" w:color="auto"/>
        <w:right w:val="none" w:sz="0" w:space="0" w:color="auto"/>
      </w:divBdr>
    </w:div>
    <w:div w:id="1963414380">
      <w:bodyDiv w:val="1"/>
      <w:marLeft w:val="0"/>
      <w:marRight w:val="0"/>
      <w:marTop w:val="0"/>
      <w:marBottom w:val="0"/>
      <w:divBdr>
        <w:top w:val="none" w:sz="0" w:space="0" w:color="auto"/>
        <w:left w:val="none" w:sz="0" w:space="0" w:color="auto"/>
        <w:bottom w:val="none" w:sz="0" w:space="0" w:color="auto"/>
        <w:right w:val="none" w:sz="0" w:space="0" w:color="auto"/>
      </w:divBdr>
    </w:div>
    <w:div w:id="1963414554">
      <w:bodyDiv w:val="1"/>
      <w:marLeft w:val="0"/>
      <w:marRight w:val="0"/>
      <w:marTop w:val="0"/>
      <w:marBottom w:val="0"/>
      <w:divBdr>
        <w:top w:val="none" w:sz="0" w:space="0" w:color="auto"/>
        <w:left w:val="none" w:sz="0" w:space="0" w:color="auto"/>
        <w:bottom w:val="none" w:sz="0" w:space="0" w:color="auto"/>
        <w:right w:val="none" w:sz="0" w:space="0" w:color="auto"/>
      </w:divBdr>
    </w:div>
    <w:div w:id="1963461944">
      <w:bodyDiv w:val="1"/>
      <w:marLeft w:val="0"/>
      <w:marRight w:val="0"/>
      <w:marTop w:val="0"/>
      <w:marBottom w:val="0"/>
      <w:divBdr>
        <w:top w:val="none" w:sz="0" w:space="0" w:color="auto"/>
        <w:left w:val="none" w:sz="0" w:space="0" w:color="auto"/>
        <w:bottom w:val="none" w:sz="0" w:space="0" w:color="auto"/>
        <w:right w:val="none" w:sz="0" w:space="0" w:color="auto"/>
      </w:divBdr>
    </w:div>
    <w:div w:id="1963463678">
      <w:bodyDiv w:val="1"/>
      <w:marLeft w:val="0"/>
      <w:marRight w:val="0"/>
      <w:marTop w:val="0"/>
      <w:marBottom w:val="0"/>
      <w:divBdr>
        <w:top w:val="none" w:sz="0" w:space="0" w:color="auto"/>
        <w:left w:val="none" w:sz="0" w:space="0" w:color="auto"/>
        <w:bottom w:val="none" w:sz="0" w:space="0" w:color="auto"/>
        <w:right w:val="none" w:sz="0" w:space="0" w:color="auto"/>
      </w:divBdr>
    </w:div>
    <w:div w:id="1963490782">
      <w:bodyDiv w:val="1"/>
      <w:marLeft w:val="0"/>
      <w:marRight w:val="0"/>
      <w:marTop w:val="0"/>
      <w:marBottom w:val="0"/>
      <w:divBdr>
        <w:top w:val="none" w:sz="0" w:space="0" w:color="auto"/>
        <w:left w:val="none" w:sz="0" w:space="0" w:color="auto"/>
        <w:bottom w:val="none" w:sz="0" w:space="0" w:color="auto"/>
        <w:right w:val="none" w:sz="0" w:space="0" w:color="auto"/>
      </w:divBdr>
    </w:div>
    <w:div w:id="1963607393">
      <w:bodyDiv w:val="1"/>
      <w:marLeft w:val="0"/>
      <w:marRight w:val="0"/>
      <w:marTop w:val="0"/>
      <w:marBottom w:val="0"/>
      <w:divBdr>
        <w:top w:val="none" w:sz="0" w:space="0" w:color="auto"/>
        <w:left w:val="none" w:sz="0" w:space="0" w:color="auto"/>
        <w:bottom w:val="none" w:sz="0" w:space="0" w:color="auto"/>
        <w:right w:val="none" w:sz="0" w:space="0" w:color="auto"/>
      </w:divBdr>
    </w:div>
    <w:div w:id="1963609060">
      <w:bodyDiv w:val="1"/>
      <w:marLeft w:val="0"/>
      <w:marRight w:val="0"/>
      <w:marTop w:val="0"/>
      <w:marBottom w:val="0"/>
      <w:divBdr>
        <w:top w:val="none" w:sz="0" w:space="0" w:color="auto"/>
        <w:left w:val="none" w:sz="0" w:space="0" w:color="auto"/>
        <w:bottom w:val="none" w:sz="0" w:space="0" w:color="auto"/>
        <w:right w:val="none" w:sz="0" w:space="0" w:color="auto"/>
      </w:divBdr>
    </w:div>
    <w:div w:id="1963656968">
      <w:bodyDiv w:val="1"/>
      <w:marLeft w:val="0"/>
      <w:marRight w:val="0"/>
      <w:marTop w:val="0"/>
      <w:marBottom w:val="0"/>
      <w:divBdr>
        <w:top w:val="none" w:sz="0" w:space="0" w:color="auto"/>
        <w:left w:val="none" w:sz="0" w:space="0" w:color="auto"/>
        <w:bottom w:val="none" w:sz="0" w:space="0" w:color="auto"/>
        <w:right w:val="none" w:sz="0" w:space="0" w:color="auto"/>
      </w:divBdr>
    </w:div>
    <w:div w:id="1963727299">
      <w:bodyDiv w:val="1"/>
      <w:marLeft w:val="0"/>
      <w:marRight w:val="0"/>
      <w:marTop w:val="0"/>
      <w:marBottom w:val="0"/>
      <w:divBdr>
        <w:top w:val="none" w:sz="0" w:space="0" w:color="auto"/>
        <w:left w:val="none" w:sz="0" w:space="0" w:color="auto"/>
        <w:bottom w:val="none" w:sz="0" w:space="0" w:color="auto"/>
        <w:right w:val="none" w:sz="0" w:space="0" w:color="auto"/>
      </w:divBdr>
    </w:div>
    <w:div w:id="1963802869">
      <w:bodyDiv w:val="1"/>
      <w:marLeft w:val="0"/>
      <w:marRight w:val="0"/>
      <w:marTop w:val="0"/>
      <w:marBottom w:val="0"/>
      <w:divBdr>
        <w:top w:val="none" w:sz="0" w:space="0" w:color="auto"/>
        <w:left w:val="none" w:sz="0" w:space="0" w:color="auto"/>
        <w:bottom w:val="none" w:sz="0" w:space="0" w:color="auto"/>
        <w:right w:val="none" w:sz="0" w:space="0" w:color="auto"/>
      </w:divBdr>
    </w:div>
    <w:div w:id="1963805982">
      <w:bodyDiv w:val="1"/>
      <w:marLeft w:val="0"/>
      <w:marRight w:val="0"/>
      <w:marTop w:val="0"/>
      <w:marBottom w:val="0"/>
      <w:divBdr>
        <w:top w:val="none" w:sz="0" w:space="0" w:color="auto"/>
        <w:left w:val="none" w:sz="0" w:space="0" w:color="auto"/>
        <w:bottom w:val="none" w:sz="0" w:space="0" w:color="auto"/>
        <w:right w:val="none" w:sz="0" w:space="0" w:color="auto"/>
      </w:divBdr>
    </w:div>
    <w:div w:id="1964076952">
      <w:bodyDiv w:val="1"/>
      <w:marLeft w:val="0"/>
      <w:marRight w:val="0"/>
      <w:marTop w:val="0"/>
      <w:marBottom w:val="0"/>
      <w:divBdr>
        <w:top w:val="none" w:sz="0" w:space="0" w:color="auto"/>
        <w:left w:val="none" w:sz="0" w:space="0" w:color="auto"/>
        <w:bottom w:val="none" w:sz="0" w:space="0" w:color="auto"/>
        <w:right w:val="none" w:sz="0" w:space="0" w:color="auto"/>
      </w:divBdr>
    </w:div>
    <w:div w:id="1964116510">
      <w:bodyDiv w:val="1"/>
      <w:marLeft w:val="0"/>
      <w:marRight w:val="0"/>
      <w:marTop w:val="0"/>
      <w:marBottom w:val="0"/>
      <w:divBdr>
        <w:top w:val="none" w:sz="0" w:space="0" w:color="auto"/>
        <w:left w:val="none" w:sz="0" w:space="0" w:color="auto"/>
        <w:bottom w:val="none" w:sz="0" w:space="0" w:color="auto"/>
        <w:right w:val="none" w:sz="0" w:space="0" w:color="auto"/>
      </w:divBdr>
    </w:div>
    <w:div w:id="1964186900">
      <w:bodyDiv w:val="1"/>
      <w:marLeft w:val="0"/>
      <w:marRight w:val="0"/>
      <w:marTop w:val="0"/>
      <w:marBottom w:val="0"/>
      <w:divBdr>
        <w:top w:val="none" w:sz="0" w:space="0" w:color="auto"/>
        <w:left w:val="none" w:sz="0" w:space="0" w:color="auto"/>
        <w:bottom w:val="none" w:sz="0" w:space="0" w:color="auto"/>
        <w:right w:val="none" w:sz="0" w:space="0" w:color="auto"/>
      </w:divBdr>
    </w:div>
    <w:div w:id="1964461664">
      <w:bodyDiv w:val="1"/>
      <w:marLeft w:val="0"/>
      <w:marRight w:val="0"/>
      <w:marTop w:val="0"/>
      <w:marBottom w:val="0"/>
      <w:divBdr>
        <w:top w:val="none" w:sz="0" w:space="0" w:color="auto"/>
        <w:left w:val="none" w:sz="0" w:space="0" w:color="auto"/>
        <w:bottom w:val="none" w:sz="0" w:space="0" w:color="auto"/>
        <w:right w:val="none" w:sz="0" w:space="0" w:color="auto"/>
      </w:divBdr>
    </w:div>
    <w:div w:id="1964538172">
      <w:bodyDiv w:val="1"/>
      <w:marLeft w:val="0"/>
      <w:marRight w:val="0"/>
      <w:marTop w:val="0"/>
      <w:marBottom w:val="0"/>
      <w:divBdr>
        <w:top w:val="none" w:sz="0" w:space="0" w:color="auto"/>
        <w:left w:val="none" w:sz="0" w:space="0" w:color="auto"/>
        <w:bottom w:val="none" w:sz="0" w:space="0" w:color="auto"/>
        <w:right w:val="none" w:sz="0" w:space="0" w:color="auto"/>
      </w:divBdr>
    </w:div>
    <w:div w:id="1964574142">
      <w:bodyDiv w:val="1"/>
      <w:marLeft w:val="0"/>
      <w:marRight w:val="0"/>
      <w:marTop w:val="0"/>
      <w:marBottom w:val="0"/>
      <w:divBdr>
        <w:top w:val="none" w:sz="0" w:space="0" w:color="auto"/>
        <w:left w:val="none" w:sz="0" w:space="0" w:color="auto"/>
        <w:bottom w:val="none" w:sz="0" w:space="0" w:color="auto"/>
        <w:right w:val="none" w:sz="0" w:space="0" w:color="auto"/>
      </w:divBdr>
    </w:div>
    <w:div w:id="1964798309">
      <w:bodyDiv w:val="1"/>
      <w:marLeft w:val="0"/>
      <w:marRight w:val="0"/>
      <w:marTop w:val="0"/>
      <w:marBottom w:val="0"/>
      <w:divBdr>
        <w:top w:val="none" w:sz="0" w:space="0" w:color="auto"/>
        <w:left w:val="none" w:sz="0" w:space="0" w:color="auto"/>
        <w:bottom w:val="none" w:sz="0" w:space="0" w:color="auto"/>
        <w:right w:val="none" w:sz="0" w:space="0" w:color="auto"/>
      </w:divBdr>
    </w:div>
    <w:div w:id="1964799941">
      <w:bodyDiv w:val="1"/>
      <w:marLeft w:val="0"/>
      <w:marRight w:val="0"/>
      <w:marTop w:val="0"/>
      <w:marBottom w:val="0"/>
      <w:divBdr>
        <w:top w:val="none" w:sz="0" w:space="0" w:color="auto"/>
        <w:left w:val="none" w:sz="0" w:space="0" w:color="auto"/>
        <w:bottom w:val="none" w:sz="0" w:space="0" w:color="auto"/>
        <w:right w:val="none" w:sz="0" w:space="0" w:color="auto"/>
      </w:divBdr>
    </w:div>
    <w:div w:id="1964846556">
      <w:bodyDiv w:val="1"/>
      <w:marLeft w:val="0"/>
      <w:marRight w:val="0"/>
      <w:marTop w:val="0"/>
      <w:marBottom w:val="0"/>
      <w:divBdr>
        <w:top w:val="none" w:sz="0" w:space="0" w:color="auto"/>
        <w:left w:val="none" w:sz="0" w:space="0" w:color="auto"/>
        <w:bottom w:val="none" w:sz="0" w:space="0" w:color="auto"/>
        <w:right w:val="none" w:sz="0" w:space="0" w:color="auto"/>
      </w:divBdr>
    </w:div>
    <w:div w:id="1964921774">
      <w:bodyDiv w:val="1"/>
      <w:marLeft w:val="0"/>
      <w:marRight w:val="0"/>
      <w:marTop w:val="0"/>
      <w:marBottom w:val="0"/>
      <w:divBdr>
        <w:top w:val="none" w:sz="0" w:space="0" w:color="auto"/>
        <w:left w:val="none" w:sz="0" w:space="0" w:color="auto"/>
        <w:bottom w:val="none" w:sz="0" w:space="0" w:color="auto"/>
        <w:right w:val="none" w:sz="0" w:space="0" w:color="auto"/>
      </w:divBdr>
    </w:div>
    <w:div w:id="1964966195">
      <w:bodyDiv w:val="1"/>
      <w:marLeft w:val="0"/>
      <w:marRight w:val="0"/>
      <w:marTop w:val="0"/>
      <w:marBottom w:val="0"/>
      <w:divBdr>
        <w:top w:val="none" w:sz="0" w:space="0" w:color="auto"/>
        <w:left w:val="none" w:sz="0" w:space="0" w:color="auto"/>
        <w:bottom w:val="none" w:sz="0" w:space="0" w:color="auto"/>
        <w:right w:val="none" w:sz="0" w:space="0" w:color="auto"/>
      </w:divBdr>
    </w:div>
    <w:div w:id="1964968182">
      <w:bodyDiv w:val="1"/>
      <w:marLeft w:val="0"/>
      <w:marRight w:val="0"/>
      <w:marTop w:val="0"/>
      <w:marBottom w:val="0"/>
      <w:divBdr>
        <w:top w:val="none" w:sz="0" w:space="0" w:color="auto"/>
        <w:left w:val="none" w:sz="0" w:space="0" w:color="auto"/>
        <w:bottom w:val="none" w:sz="0" w:space="0" w:color="auto"/>
        <w:right w:val="none" w:sz="0" w:space="0" w:color="auto"/>
      </w:divBdr>
    </w:div>
    <w:div w:id="1964991728">
      <w:bodyDiv w:val="1"/>
      <w:marLeft w:val="0"/>
      <w:marRight w:val="0"/>
      <w:marTop w:val="0"/>
      <w:marBottom w:val="0"/>
      <w:divBdr>
        <w:top w:val="none" w:sz="0" w:space="0" w:color="auto"/>
        <w:left w:val="none" w:sz="0" w:space="0" w:color="auto"/>
        <w:bottom w:val="none" w:sz="0" w:space="0" w:color="auto"/>
        <w:right w:val="none" w:sz="0" w:space="0" w:color="auto"/>
      </w:divBdr>
    </w:div>
    <w:div w:id="1965041608">
      <w:bodyDiv w:val="1"/>
      <w:marLeft w:val="0"/>
      <w:marRight w:val="0"/>
      <w:marTop w:val="0"/>
      <w:marBottom w:val="0"/>
      <w:divBdr>
        <w:top w:val="none" w:sz="0" w:space="0" w:color="auto"/>
        <w:left w:val="none" w:sz="0" w:space="0" w:color="auto"/>
        <w:bottom w:val="none" w:sz="0" w:space="0" w:color="auto"/>
        <w:right w:val="none" w:sz="0" w:space="0" w:color="auto"/>
      </w:divBdr>
    </w:div>
    <w:div w:id="1965114250">
      <w:bodyDiv w:val="1"/>
      <w:marLeft w:val="0"/>
      <w:marRight w:val="0"/>
      <w:marTop w:val="0"/>
      <w:marBottom w:val="0"/>
      <w:divBdr>
        <w:top w:val="none" w:sz="0" w:space="0" w:color="auto"/>
        <w:left w:val="none" w:sz="0" w:space="0" w:color="auto"/>
        <w:bottom w:val="none" w:sz="0" w:space="0" w:color="auto"/>
        <w:right w:val="none" w:sz="0" w:space="0" w:color="auto"/>
      </w:divBdr>
    </w:div>
    <w:div w:id="1965114780">
      <w:bodyDiv w:val="1"/>
      <w:marLeft w:val="0"/>
      <w:marRight w:val="0"/>
      <w:marTop w:val="0"/>
      <w:marBottom w:val="0"/>
      <w:divBdr>
        <w:top w:val="none" w:sz="0" w:space="0" w:color="auto"/>
        <w:left w:val="none" w:sz="0" w:space="0" w:color="auto"/>
        <w:bottom w:val="none" w:sz="0" w:space="0" w:color="auto"/>
        <w:right w:val="none" w:sz="0" w:space="0" w:color="auto"/>
      </w:divBdr>
    </w:div>
    <w:div w:id="1965231649">
      <w:bodyDiv w:val="1"/>
      <w:marLeft w:val="0"/>
      <w:marRight w:val="0"/>
      <w:marTop w:val="0"/>
      <w:marBottom w:val="0"/>
      <w:divBdr>
        <w:top w:val="none" w:sz="0" w:space="0" w:color="auto"/>
        <w:left w:val="none" w:sz="0" w:space="0" w:color="auto"/>
        <w:bottom w:val="none" w:sz="0" w:space="0" w:color="auto"/>
        <w:right w:val="none" w:sz="0" w:space="0" w:color="auto"/>
      </w:divBdr>
    </w:div>
    <w:div w:id="1965305970">
      <w:bodyDiv w:val="1"/>
      <w:marLeft w:val="0"/>
      <w:marRight w:val="0"/>
      <w:marTop w:val="0"/>
      <w:marBottom w:val="0"/>
      <w:divBdr>
        <w:top w:val="none" w:sz="0" w:space="0" w:color="auto"/>
        <w:left w:val="none" w:sz="0" w:space="0" w:color="auto"/>
        <w:bottom w:val="none" w:sz="0" w:space="0" w:color="auto"/>
        <w:right w:val="none" w:sz="0" w:space="0" w:color="auto"/>
      </w:divBdr>
    </w:div>
    <w:div w:id="1965380262">
      <w:bodyDiv w:val="1"/>
      <w:marLeft w:val="0"/>
      <w:marRight w:val="0"/>
      <w:marTop w:val="0"/>
      <w:marBottom w:val="0"/>
      <w:divBdr>
        <w:top w:val="none" w:sz="0" w:space="0" w:color="auto"/>
        <w:left w:val="none" w:sz="0" w:space="0" w:color="auto"/>
        <w:bottom w:val="none" w:sz="0" w:space="0" w:color="auto"/>
        <w:right w:val="none" w:sz="0" w:space="0" w:color="auto"/>
      </w:divBdr>
    </w:div>
    <w:div w:id="1965382383">
      <w:bodyDiv w:val="1"/>
      <w:marLeft w:val="0"/>
      <w:marRight w:val="0"/>
      <w:marTop w:val="0"/>
      <w:marBottom w:val="0"/>
      <w:divBdr>
        <w:top w:val="none" w:sz="0" w:space="0" w:color="auto"/>
        <w:left w:val="none" w:sz="0" w:space="0" w:color="auto"/>
        <w:bottom w:val="none" w:sz="0" w:space="0" w:color="auto"/>
        <w:right w:val="none" w:sz="0" w:space="0" w:color="auto"/>
      </w:divBdr>
    </w:div>
    <w:div w:id="1965425510">
      <w:bodyDiv w:val="1"/>
      <w:marLeft w:val="0"/>
      <w:marRight w:val="0"/>
      <w:marTop w:val="0"/>
      <w:marBottom w:val="0"/>
      <w:divBdr>
        <w:top w:val="none" w:sz="0" w:space="0" w:color="auto"/>
        <w:left w:val="none" w:sz="0" w:space="0" w:color="auto"/>
        <w:bottom w:val="none" w:sz="0" w:space="0" w:color="auto"/>
        <w:right w:val="none" w:sz="0" w:space="0" w:color="auto"/>
      </w:divBdr>
    </w:div>
    <w:div w:id="1965454972">
      <w:bodyDiv w:val="1"/>
      <w:marLeft w:val="0"/>
      <w:marRight w:val="0"/>
      <w:marTop w:val="0"/>
      <w:marBottom w:val="0"/>
      <w:divBdr>
        <w:top w:val="none" w:sz="0" w:space="0" w:color="auto"/>
        <w:left w:val="none" w:sz="0" w:space="0" w:color="auto"/>
        <w:bottom w:val="none" w:sz="0" w:space="0" w:color="auto"/>
        <w:right w:val="none" w:sz="0" w:space="0" w:color="auto"/>
      </w:divBdr>
    </w:div>
    <w:div w:id="1965455354">
      <w:bodyDiv w:val="1"/>
      <w:marLeft w:val="0"/>
      <w:marRight w:val="0"/>
      <w:marTop w:val="0"/>
      <w:marBottom w:val="0"/>
      <w:divBdr>
        <w:top w:val="none" w:sz="0" w:space="0" w:color="auto"/>
        <w:left w:val="none" w:sz="0" w:space="0" w:color="auto"/>
        <w:bottom w:val="none" w:sz="0" w:space="0" w:color="auto"/>
        <w:right w:val="none" w:sz="0" w:space="0" w:color="auto"/>
      </w:divBdr>
    </w:div>
    <w:div w:id="1965503501">
      <w:bodyDiv w:val="1"/>
      <w:marLeft w:val="0"/>
      <w:marRight w:val="0"/>
      <w:marTop w:val="0"/>
      <w:marBottom w:val="0"/>
      <w:divBdr>
        <w:top w:val="none" w:sz="0" w:space="0" w:color="auto"/>
        <w:left w:val="none" w:sz="0" w:space="0" w:color="auto"/>
        <w:bottom w:val="none" w:sz="0" w:space="0" w:color="auto"/>
        <w:right w:val="none" w:sz="0" w:space="0" w:color="auto"/>
      </w:divBdr>
    </w:div>
    <w:div w:id="1965621743">
      <w:bodyDiv w:val="1"/>
      <w:marLeft w:val="0"/>
      <w:marRight w:val="0"/>
      <w:marTop w:val="0"/>
      <w:marBottom w:val="0"/>
      <w:divBdr>
        <w:top w:val="none" w:sz="0" w:space="0" w:color="auto"/>
        <w:left w:val="none" w:sz="0" w:space="0" w:color="auto"/>
        <w:bottom w:val="none" w:sz="0" w:space="0" w:color="auto"/>
        <w:right w:val="none" w:sz="0" w:space="0" w:color="auto"/>
      </w:divBdr>
    </w:div>
    <w:div w:id="1965622893">
      <w:bodyDiv w:val="1"/>
      <w:marLeft w:val="0"/>
      <w:marRight w:val="0"/>
      <w:marTop w:val="0"/>
      <w:marBottom w:val="0"/>
      <w:divBdr>
        <w:top w:val="none" w:sz="0" w:space="0" w:color="auto"/>
        <w:left w:val="none" w:sz="0" w:space="0" w:color="auto"/>
        <w:bottom w:val="none" w:sz="0" w:space="0" w:color="auto"/>
        <w:right w:val="none" w:sz="0" w:space="0" w:color="auto"/>
      </w:divBdr>
    </w:div>
    <w:div w:id="1965769664">
      <w:bodyDiv w:val="1"/>
      <w:marLeft w:val="0"/>
      <w:marRight w:val="0"/>
      <w:marTop w:val="0"/>
      <w:marBottom w:val="0"/>
      <w:divBdr>
        <w:top w:val="none" w:sz="0" w:space="0" w:color="auto"/>
        <w:left w:val="none" w:sz="0" w:space="0" w:color="auto"/>
        <w:bottom w:val="none" w:sz="0" w:space="0" w:color="auto"/>
        <w:right w:val="none" w:sz="0" w:space="0" w:color="auto"/>
      </w:divBdr>
    </w:div>
    <w:div w:id="1965844641">
      <w:bodyDiv w:val="1"/>
      <w:marLeft w:val="0"/>
      <w:marRight w:val="0"/>
      <w:marTop w:val="0"/>
      <w:marBottom w:val="0"/>
      <w:divBdr>
        <w:top w:val="none" w:sz="0" w:space="0" w:color="auto"/>
        <w:left w:val="none" w:sz="0" w:space="0" w:color="auto"/>
        <w:bottom w:val="none" w:sz="0" w:space="0" w:color="auto"/>
        <w:right w:val="none" w:sz="0" w:space="0" w:color="auto"/>
      </w:divBdr>
    </w:div>
    <w:div w:id="1965967698">
      <w:bodyDiv w:val="1"/>
      <w:marLeft w:val="0"/>
      <w:marRight w:val="0"/>
      <w:marTop w:val="0"/>
      <w:marBottom w:val="0"/>
      <w:divBdr>
        <w:top w:val="none" w:sz="0" w:space="0" w:color="auto"/>
        <w:left w:val="none" w:sz="0" w:space="0" w:color="auto"/>
        <w:bottom w:val="none" w:sz="0" w:space="0" w:color="auto"/>
        <w:right w:val="none" w:sz="0" w:space="0" w:color="auto"/>
      </w:divBdr>
    </w:div>
    <w:div w:id="1966081493">
      <w:bodyDiv w:val="1"/>
      <w:marLeft w:val="0"/>
      <w:marRight w:val="0"/>
      <w:marTop w:val="0"/>
      <w:marBottom w:val="0"/>
      <w:divBdr>
        <w:top w:val="none" w:sz="0" w:space="0" w:color="auto"/>
        <w:left w:val="none" w:sz="0" w:space="0" w:color="auto"/>
        <w:bottom w:val="none" w:sz="0" w:space="0" w:color="auto"/>
        <w:right w:val="none" w:sz="0" w:space="0" w:color="auto"/>
      </w:divBdr>
    </w:div>
    <w:div w:id="1966083952">
      <w:bodyDiv w:val="1"/>
      <w:marLeft w:val="0"/>
      <w:marRight w:val="0"/>
      <w:marTop w:val="0"/>
      <w:marBottom w:val="0"/>
      <w:divBdr>
        <w:top w:val="none" w:sz="0" w:space="0" w:color="auto"/>
        <w:left w:val="none" w:sz="0" w:space="0" w:color="auto"/>
        <w:bottom w:val="none" w:sz="0" w:space="0" w:color="auto"/>
        <w:right w:val="none" w:sz="0" w:space="0" w:color="auto"/>
      </w:divBdr>
    </w:div>
    <w:div w:id="1966112195">
      <w:bodyDiv w:val="1"/>
      <w:marLeft w:val="0"/>
      <w:marRight w:val="0"/>
      <w:marTop w:val="0"/>
      <w:marBottom w:val="0"/>
      <w:divBdr>
        <w:top w:val="none" w:sz="0" w:space="0" w:color="auto"/>
        <w:left w:val="none" w:sz="0" w:space="0" w:color="auto"/>
        <w:bottom w:val="none" w:sz="0" w:space="0" w:color="auto"/>
        <w:right w:val="none" w:sz="0" w:space="0" w:color="auto"/>
      </w:divBdr>
    </w:div>
    <w:div w:id="1966156475">
      <w:bodyDiv w:val="1"/>
      <w:marLeft w:val="0"/>
      <w:marRight w:val="0"/>
      <w:marTop w:val="0"/>
      <w:marBottom w:val="0"/>
      <w:divBdr>
        <w:top w:val="none" w:sz="0" w:space="0" w:color="auto"/>
        <w:left w:val="none" w:sz="0" w:space="0" w:color="auto"/>
        <w:bottom w:val="none" w:sz="0" w:space="0" w:color="auto"/>
        <w:right w:val="none" w:sz="0" w:space="0" w:color="auto"/>
      </w:divBdr>
    </w:div>
    <w:div w:id="1966230359">
      <w:bodyDiv w:val="1"/>
      <w:marLeft w:val="0"/>
      <w:marRight w:val="0"/>
      <w:marTop w:val="0"/>
      <w:marBottom w:val="0"/>
      <w:divBdr>
        <w:top w:val="none" w:sz="0" w:space="0" w:color="auto"/>
        <w:left w:val="none" w:sz="0" w:space="0" w:color="auto"/>
        <w:bottom w:val="none" w:sz="0" w:space="0" w:color="auto"/>
        <w:right w:val="none" w:sz="0" w:space="0" w:color="auto"/>
      </w:divBdr>
    </w:div>
    <w:div w:id="1966303423">
      <w:bodyDiv w:val="1"/>
      <w:marLeft w:val="0"/>
      <w:marRight w:val="0"/>
      <w:marTop w:val="0"/>
      <w:marBottom w:val="0"/>
      <w:divBdr>
        <w:top w:val="none" w:sz="0" w:space="0" w:color="auto"/>
        <w:left w:val="none" w:sz="0" w:space="0" w:color="auto"/>
        <w:bottom w:val="none" w:sz="0" w:space="0" w:color="auto"/>
        <w:right w:val="none" w:sz="0" w:space="0" w:color="auto"/>
      </w:divBdr>
    </w:div>
    <w:div w:id="1966305131">
      <w:bodyDiv w:val="1"/>
      <w:marLeft w:val="0"/>
      <w:marRight w:val="0"/>
      <w:marTop w:val="0"/>
      <w:marBottom w:val="0"/>
      <w:divBdr>
        <w:top w:val="none" w:sz="0" w:space="0" w:color="auto"/>
        <w:left w:val="none" w:sz="0" w:space="0" w:color="auto"/>
        <w:bottom w:val="none" w:sz="0" w:space="0" w:color="auto"/>
        <w:right w:val="none" w:sz="0" w:space="0" w:color="auto"/>
      </w:divBdr>
    </w:div>
    <w:div w:id="1966307509">
      <w:bodyDiv w:val="1"/>
      <w:marLeft w:val="0"/>
      <w:marRight w:val="0"/>
      <w:marTop w:val="0"/>
      <w:marBottom w:val="0"/>
      <w:divBdr>
        <w:top w:val="none" w:sz="0" w:space="0" w:color="auto"/>
        <w:left w:val="none" w:sz="0" w:space="0" w:color="auto"/>
        <w:bottom w:val="none" w:sz="0" w:space="0" w:color="auto"/>
        <w:right w:val="none" w:sz="0" w:space="0" w:color="auto"/>
      </w:divBdr>
    </w:div>
    <w:div w:id="1966308435">
      <w:bodyDiv w:val="1"/>
      <w:marLeft w:val="0"/>
      <w:marRight w:val="0"/>
      <w:marTop w:val="0"/>
      <w:marBottom w:val="0"/>
      <w:divBdr>
        <w:top w:val="none" w:sz="0" w:space="0" w:color="auto"/>
        <w:left w:val="none" w:sz="0" w:space="0" w:color="auto"/>
        <w:bottom w:val="none" w:sz="0" w:space="0" w:color="auto"/>
        <w:right w:val="none" w:sz="0" w:space="0" w:color="auto"/>
      </w:divBdr>
    </w:div>
    <w:div w:id="1966350732">
      <w:bodyDiv w:val="1"/>
      <w:marLeft w:val="0"/>
      <w:marRight w:val="0"/>
      <w:marTop w:val="0"/>
      <w:marBottom w:val="0"/>
      <w:divBdr>
        <w:top w:val="none" w:sz="0" w:space="0" w:color="auto"/>
        <w:left w:val="none" w:sz="0" w:space="0" w:color="auto"/>
        <w:bottom w:val="none" w:sz="0" w:space="0" w:color="auto"/>
        <w:right w:val="none" w:sz="0" w:space="0" w:color="auto"/>
      </w:divBdr>
    </w:div>
    <w:div w:id="1966420172">
      <w:bodyDiv w:val="1"/>
      <w:marLeft w:val="0"/>
      <w:marRight w:val="0"/>
      <w:marTop w:val="0"/>
      <w:marBottom w:val="0"/>
      <w:divBdr>
        <w:top w:val="none" w:sz="0" w:space="0" w:color="auto"/>
        <w:left w:val="none" w:sz="0" w:space="0" w:color="auto"/>
        <w:bottom w:val="none" w:sz="0" w:space="0" w:color="auto"/>
        <w:right w:val="none" w:sz="0" w:space="0" w:color="auto"/>
      </w:divBdr>
    </w:div>
    <w:div w:id="1966424324">
      <w:bodyDiv w:val="1"/>
      <w:marLeft w:val="0"/>
      <w:marRight w:val="0"/>
      <w:marTop w:val="0"/>
      <w:marBottom w:val="0"/>
      <w:divBdr>
        <w:top w:val="none" w:sz="0" w:space="0" w:color="auto"/>
        <w:left w:val="none" w:sz="0" w:space="0" w:color="auto"/>
        <w:bottom w:val="none" w:sz="0" w:space="0" w:color="auto"/>
        <w:right w:val="none" w:sz="0" w:space="0" w:color="auto"/>
      </w:divBdr>
    </w:div>
    <w:div w:id="1966428326">
      <w:bodyDiv w:val="1"/>
      <w:marLeft w:val="0"/>
      <w:marRight w:val="0"/>
      <w:marTop w:val="0"/>
      <w:marBottom w:val="0"/>
      <w:divBdr>
        <w:top w:val="none" w:sz="0" w:space="0" w:color="auto"/>
        <w:left w:val="none" w:sz="0" w:space="0" w:color="auto"/>
        <w:bottom w:val="none" w:sz="0" w:space="0" w:color="auto"/>
        <w:right w:val="none" w:sz="0" w:space="0" w:color="auto"/>
      </w:divBdr>
    </w:div>
    <w:div w:id="1966499174">
      <w:bodyDiv w:val="1"/>
      <w:marLeft w:val="0"/>
      <w:marRight w:val="0"/>
      <w:marTop w:val="0"/>
      <w:marBottom w:val="0"/>
      <w:divBdr>
        <w:top w:val="none" w:sz="0" w:space="0" w:color="auto"/>
        <w:left w:val="none" w:sz="0" w:space="0" w:color="auto"/>
        <w:bottom w:val="none" w:sz="0" w:space="0" w:color="auto"/>
        <w:right w:val="none" w:sz="0" w:space="0" w:color="auto"/>
      </w:divBdr>
    </w:div>
    <w:div w:id="1966617185">
      <w:bodyDiv w:val="1"/>
      <w:marLeft w:val="0"/>
      <w:marRight w:val="0"/>
      <w:marTop w:val="0"/>
      <w:marBottom w:val="0"/>
      <w:divBdr>
        <w:top w:val="none" w:sz="0" w:space="0" w:color="auto"/>
        <w:left w:val="none" w:sz="0" w:space="0" w:color="auto"/>
        <w:bottom w:val="none" w:sz="0" w:space="0" w:color="auto"/>
        <w:right w:val="none" w:sz="0" w:space="0" w:color="auto"/>
      </w:divBdr>
    </w:div>
    <w:div w:id="1966618440">
      <w:bodyDiv w:val="1"/>
      <w:marLeft w:val="0"/>
      <w:marRight w:val="0"/>
      <w:marTop w:val="0"/>
      <w:marBottom w:val="0"/>
      <w:divBdr>
        <w:top w:val="none" w:sz="0" w:space="0" w:color="auto"/>
        <w:left w:val="none" w:sz="0" w:space="0" w:color="auto"/>
        <w:bottom w:val="none" w:sz="0" w:space="0" w:color="auto"/>
        <w:right w:val="none" w:sz="0" w:space="0" w:color="auto"/>
      </w:divBdr>
    </w:div>
    <w:div w:id="1966809755">
      <w:bodyDiv w:val="1"/>
      <w:marLeft w:val="0"/>
      <w:marRight w:val="0"/>
      <w:marTop w:val="0"/>
      <w:marBottom w:val="0"/>
      <w:divBdr>
        <w:top w:val="none" w:sz="0" w:space="0" w:color="auto"/>
        <w:left w:val="none" w:sz="0" w:space="0" w:color="auto"/>
        <w:bottom w:val="none" w:sz="0" w:space="0" w:color="auto"/>
        <w:right w:val="none" w:sz="0" w:space="0" w:color="auto"/>
      </w:divBdr>
    </w:div>
    <w:div w:id="1966810001">
      <w:bodyDiv w:val="1"/>
      <w:marLeft w:val="0"/>
      <w:marRight w:val="0"/>
      <w:marTop w:val="0"/>
      <w:marBottom w:val="0"/>
      <w:divBdr>
        <w:top w:val="none" w:sz="0" w:space="0" w:color="auto"/>
        <w:left w:val="none" w:sz="0" w:space="0" w:color="auto"/>
        <w:bottom w:val="none" w:sz="0" w:space="0" w:color="auto"/>
        <w:right w:val="none" w:sz="0" w:space="0" w:color="auto"/>
      </w:divBdr>
    </w:div>
    <w:div w:id="1966814679">
      <w:bodyDiv w:val="1"/>
      <w:marLeft w:val="0"/>
      <w:marRight w:val="0"/>
      <w:marTop w:val="0"/>
      <w:marBottom w:val="0"/>
      <w:divBdr>
        <w:top w:val="none" w:sz="0" w:space="0" w:color="auto"/>
        <w:left w:val="none" w:sz="0" w:space="0" w:color="auto"/>
        <w:bottom w:val="none" w:sz="0" w:space="0" w:color="auto"/>
        <w:right w:val="none" w:sz="0" w:space="0" w:color="auto"/>
      </w:divBdr>
    </w:div>
    <w:div w:id="1966886469">
      <w:bodyDiv w:val="1"/>
      <w:marLeft w:val="0"/>
      <w:marRight w:val="0"/>
      <w:marTop w:val="0"/>
      <w:marBottom w:val="0"/>
      <w:divBdr>
        <w:top w:val="none" w:sz="0" w:space="0" w:color="auto"/>
        <w:left w:val="none" w:sz="0" w:space="0" w:color="auto"/>
        <w:bottom w:val="none" w:sz="0" w:space="0" w:color="auto"/>
        <w:right w:val="none" w:sz="0" w:space="0" w:color="auto"/>
      </w:divBdr>
    </w:div>
    <w:div w:id="1966933095">
      <w:bodyDiv w:val="1"/>
      <w:marLeft w:val="0"/>
      <w:marRight w:val="0"/>
      <w:marTop w:val="0"/>
      <w:marBottom w:val="0"/>
      <w:divBdr>
        <w:top w:val="none" w:sz="0" w:space="0" w:color="auto"/>
        <w:left w:val="none" w:sz="0" w:space="0" w:color="auto"/>
        <w:bottom w:val="none" w:sz="0" w:space="0" w:color="auto"/>
        <w:right w:val="none" w:sz="0" w:space="0" w:color="auto"/>
      </w:divBdr>
    </w:div>
    <w:div w:id="1966962563">
      <w:bodyDiv w:val="1"/>
      <w:marLeft w:val="0"/>
      <w:marRight w:val="0"/>
      <w:marTop w:val="0"/>
      <w:marBottom w:val="0"/>
      <w:divBdr>
        <w:top w:val="none" w:sz="0" w:space="0" w:color="auto"/>
        <w:left w:val="none" w:sz="0" w:space="0" w:color="auto"/>
        <w:bottom w:val="none" w:sz="0" w:space="0" w:color="auto"/>
        <w:right w:val="none" w:sz="0" w:space="0" w:color="auto"/>
      </w:divBdr>
    </w:div>
    <w:div w:id="1967000568">
      <w:bodyDiv w:val="1"/>
      <w:marLeft w:val="0"/>
      <w:marRight w:val="0"/>
      <w:marTop w:val="0"/>
      <w:marBottom w:val="0"/>
      <w:divBdr>
        <w:top w:val="none" w:sz="0" w:space="0" w:color="auto"/>
        <w:left w:val="none" w:sz="0" w:space="0" w:color="auto"/>
        <w:bottom w:val="none" w:sz="0" w:space="0" w:color="auto"/>
        <w:right w:val="none" w:sz="0" w:space="0" w:color="auto"/>
      </w:divBdr>
    </w:div>
    <w:div w:id="1967004856">
      <w:bodyDiv w:val="1"/>
      <w:marLeft w:val="0"/>
      <w:marRight w:val="0"/>
      <w:marTop w:val="0"/>
      <w:marBottom w:val="0"/>
      <w:divBdr>
        <w:top w:val="none" w:sz="0" w:space="0" w:color="auto"/>
        <w:left w:val="none" w:sz="0" w:space="0" w:color="auto"/>
        <w:bottom w:val="none" w:sz="0" w:space="0" w:color="auto"/>
        <w:right w:val="none" w:sz="0" w:space="0" w:color="auto"/>
      </w:divBdr>
    </w:div>
    <w:div w:id="1967157440">
      <w:bodyDiv w:val="1"/>
      <w:marLeft w:val="0"/>
      <w:marRight w:val="0"/>
      <w:marTop w:val="0"/>
      <w:marBottom w:val="0"/>
      <w:divBdr>
        <w:top w:val="none" w:sz="0" w:space="0" w:color="auto"/>
        <w:left w:val="none" w:sz="0" w:space="0" w:color="auto"/>
        <w:bottom w:val="none" w:sz="0" w:space="0" w:color="auto"/>
        <w:right w:val="none" w:sz="0" w:space="0" w:color="auto"/>
      </w:divBdr>
    </w:div>
    <w:div w:id="1967159583">
      <w:bodyDiv w:val="1"/>
      <w:marLeft w:val="0"/>
      <w:marRight w:val="0"/>
      <w:marTop w:val="0"/>
      <w:marBottom w:val="0"/>
      <w:divBdr>
        <w:top w:val="none" w:sz="0" w:space="0" w:color="auto"/>
        <w:left w:val="none" w:sz="0" w:space="0" w:color="auto"/>
        <w:bottom w:val="none" w:sz="0" w:space="0" w:color="auto"/>
        <w:right w:val="none" w:sz="0" w:space="0" w:color="auto"/>
      </w:divBdr>
    </w:div>
    <w:div w:id="1967226515">
      <w:bodyDiv w:val="1"/>
      <w:marLeft w:val="0"/>
      <w:marRight w:val="0"/>
      <w:marTop w:val="0"/>
      <w:marBottom w:val="0"/>
      <w:divBdr>
        <w:top w:val="none" w:sz="0" w:space="0" w:color="auto"/>
        <w:left w:val="none" w:sz="0" w:space="0" w:color="auto"/>
        <w:bottom w:val="none" w:sz="0" w:space="0" w:color="auto"/>
        <w:right w:val="none" w:sz="0" w:space="0" w:color="auto"/>
      </w:divBdr>
    </w:div>
    <w:div w:id="1967272273">
      <w:bodyDiv w:val="1"/>
      <w:marLeft w:val="0"/>
      <w:marRight w:val="0"/>
      <w:marTop w:val="0"/>
      <w:marBottom w:val="0"/>
      <w:divBdr>
        <w:top w:val="none" w:sz="0" w:space="0" w:color="auto"/>
        <w:left w:val="none" w:sz="0" w:space="0" w:color="auto"/>
        <w:bottom w:val="none" w:sz="0" w:space="0" w:color="auto"/>
        <w:right w:val="none" w:sz="0" w:space="0" w:color="auto"/>
      </w:divBdr>
    </w:div>
    <w:div w:id="1967421426">
      <w:bodyDiv w:val="1"/>
      <w:marLeft w:val="0"/>
      <w:marRight w:val="0"/>
      <w:marTop w:val="0"/>
      <w:marBottom w:val="0"/>
      <w:divBdr>
        <w:top w:val="none" w:sz="0" w:space="0" w:color="auto"/>
        <w:left w:val="none" w:sz="0" w:space="0" w:color="auto"/>
        <w:bottom w:val="none" w:sz="0" w:space="0" w:color="auto"/>
        <w:right w:val="none" w:sz="0" w:space="0" w:color="auto"/>
      </w:divBdr>
    </w:div>
    <w:div w:id="1967467507">
      <w:bodyDiv w:val="1"/>
      <w:marLeft w:val="0"/>
      <w:marRight w:val="0"/>
      <w:marTop w:val="0"/>
      <w:marBottom w:val="0"/>
      <w:divBdr>
        <w:top w:val="none" w:sz="0" w:space="0" w:color="auto"/>
        <w:left w:val="none" w:sz="0" w:space="0" w:color="auto"/>
        <w:bottom w:val="none" w:sz="0" w:space="0" w:color="auto"/>
        <w:right w:val="none" w:sz="0" w:space="0" w:color="auto"/>
      </w:divBdr>
    </w:div>
    <w:div w:id="1967537358">
      <w:bodyDiv w:val="1"/>
      <w:marLeft w:val="0"/>
      <w:marRight w:val="0"/>
      <w:marTop w:val="0"/>
      <w:marBottom w:val="0"/>
      <w:divBdr>
        <w:top w:val="none" w:sz="0" w:space="0" w:color="auto"/>
        <w:left w:val="none" w:sz="0" w:space="0" w:color="auto"/>
        <w:bottom w:val="none" w:sz="0" w:space="0" w:color="auto"/>
        <w:right w:val="none" w:sz="0" w:space="0" w:color="auto"/>
      </w:divBdr>
    </w:div>
    <w:div w:id="1967613860">
      <w:bodyDiv w:val="1"/>
      <w:marLeft w:val="0"/>
      <w:marRight w:val="0"/>
      <w:marTop w:val="0"/>
      <w:marBottom w:val="0"/>
      <w:divBdr>
        <w:top w:val="none" w:sz="0" w:space="0" w:color="auto"/>
        <w:left w:val="none" w:sz="0" w:space="0" w:color="auto"/>
        <w:bottom w:val="none" w:sz="0" w:space="0" w:color="auto"/>
        <w:right w:val="none" w:sz="0" w:space="0" w:color="auto"/>
      </w:divBdr>
    </w:div>
    <w:div w:id="1967614000">
      <w:bodyDiv w:val="1"/>
      <w:marLeft w:val="0"/>
      <w:marRight w:val="0"/>
      <w:marTop w:val="0"/>
      <w:marBottom w:val="0"/>
      <w:divBdr>
        <w:top w:val="none" w:sz="0" w:space="0" w:color="auto"/>
        <w:left w:val="none" w:sz="0" w:space="0" w:color="auto"/>
        <w:bottom w:val="none" w:sz="0" w:space="0" w:color="auto"/>
        <w:right w:val="none" w:sz="0" w:space="0" w:color="auto"/>
      </w:divBdr>
    </w:div>
    <w:div w:id="1967614699">
      <w:bodyDiv w:val="1"/>
      <w:marLeft w:val="0"/>
      <w:marRight w:val="0"/>
      <w:marTop w:val="0"/>
      <w:marBottom w:val="0"/>
      <w:divBdr>
        <w:top w:val="none" w:sz="0" w:space="0" w:color="auto"/>
        <w:left w:val="none" w:sz="0" w:space="0" w:color="auto"/>
        <w:bottom w:val="none" w:sz="0" w:space="0" w:color="auto"/>
        <w:right w:val="none" w:sz="0" w:space="0" w:color="auto"/>
      </w:divBdr>
    </w:div>
    <w:div w:id="1967662339">
      <w:bodyDiv w:val="1"/>
      <w:marLeft w:val="0"/>
      <w:marRight w:val="0"/>
      <w:marTop w:val="0"/>
      <w:marBottom w:val="0"/>
      <w:divBdr>
        <w:top w:val="none" w:sz="0" w:space="0" w:color="auto"/>
        <w:left w:val="none" w:sz="0" w:space="0" w:color="auto"/>
        <w:bottom w:val="none" w:sz="0" w:space="0" w:color="auto"/>
        <w:right w:val="none" w:sz="0" w:space="0" w:color="auto"/>
      </w:divBdr>
    </w:div>
    <w:div w:id="1967806219">
      <w:bodyDiv w:val="1"/>
      <w:marLeft w:val="0"/>
      <w:marRight w:val="0"/>
      <w:marTop w:val="0"/>
      <w:marBottom w:val="0"/>
      <w:divBdr>
        <w:top w:val="none" w:sz="0" w:space="0" w:color="auto"/>
        <w:left w:val="none" w:sz="0" w:space="0" w:color="auto"/>
        <w:bottom w:val="none" w:sz="0" w:space="0" w:color="auto"/>
        <w:right w:val="none" w:sz="0" w:space="0" w:color="auto"/>
      </w:divBdr>
    </w:div>
    <w:div w:id="1967811797">
      <w:bodyDiv w:val="1"/>
      <w:marLeft w:val="0"/>
      <w:marRight w:val="0"/>
      <w:marTop w:val="0"/>
      <w:marBottom w:val="0"/>
      <w:divBdr>
        <w:top w:val="none" w:sz="0" w:space="0" w:color="auto"/>
        <w:left w:val="none" w:sz="0" w:space="0" w:color="auto"/>
        <w:bottom w:val="none" w:sz="0" w:space="0" w:color="auto"/>
        <w:right w:val="none" w:sz="0" w:space="0" w:color="auto"/>
      </w:divBdr>
    </w:div>
    <w:div w:id="1967814075">
      <w:bodyDiv w:val="1"/>
      <w:marLeft w:val="0"/>
      <w:marRight w:val="0"/>
      <w:marTop w:val="0"/>
      <w:marBottom w:val="0"/>
      <w:divBdr>
        <w:top w:val="none" w:sz="0" w:space="0" w:color="auto"/>
        <w:left w:val="none" w:sz="0" w:space="0" w:color="auto"/>
        <w:bottom w:val="none" w:sz="0" w:space="0" w:color="auto"/>
        <w:right w:val="none" w:sz="0" w:space="0" w:color="auto"/>
      </w:divBdr>
    </w:div>
    <w:div w:id="1967924508">
      <w:bodyDiv w:val="1"/>
      <w:marLeft w:val="0"/>
      <w:marRight w:val="0"/>
      <w:marTop w:val="0"/>
      <w:marBottom w:val="0"/>
      <w:divBdr>
        <w:top w:val="none" w:sz="0" w:space="0" w:color="auto"/>
        <w:left w:val="none" w:sz="0" w:space="0" w:color="auto"/>
        <w:bottom w:val="none" w:sz="0" w:space="0" w:color="auto"/>
        <w:right w:val="none" w:sz="0" w:space="0" w:color="auto"/>
      </w:divBdr>
    </w:div>
    <w:div w:id="1967925909">
      <w:bodyDiv w:val="1"/>
      <w:marLeft w:val="0"/>
      <w:marRight w:val="0"/>
      <w:marTop w:val="0"/>
      <w:marBottom w:val="0"/>
      <w:divBdr>
        <w:top w:val="none" w:sz="0" w:space="0" w:color="auto"/>
        <w:left w:val="none" w:sz="0" w:space="0" w:color="auto"/>
        <w:bottom w:val="none" w:sz="0" w:space="0" w:color="auto"/>
        <w:right w:val="none" w:sz="0" w:space="0" w:color="auto"/>
      </w:divBdr>
    </w:div>
    <w:div w:id="1967927265">
      <w:bodyDiv w:val="1"/>
      <w:marLeft w:val="0"/>
      <w:marRight w:val="0"/>
      <w:marTop w:val="0"/>
      <w:marBottom w:val="0"/>
      <w:divBdr>
        <w:top w:val="none" w:sz="0" w:space="0" w:color="auto"/>
        <w:left w:val="none" w:sz="0" w:space="0" w:color="auto"/>
        <w:bottom w:val="none" w:sz="0" w:space="0" w:color="auto"/>
        <w:right w:val="none" w:sz="0" w:space="0" w:color="auto"/>
      </w:divBdr>
    </w:div>
    <w:div w:id="1967930271">
      <w:bodyDiv w:val="1"/>
      <w:marLeft w:val="0"/>
      <w:marRight w:val="0"/>
      <w:marTop w:val="0"/>
      <w:marBottom w:val="0"/>
      <w:divBdr>
        <w:top w:val="none" w:sz="0" w:space="0" w:color="auto"/>
        <w:left w:val="none" w:sz="0" w:space="0" w:color="auto"/>
        <w:bottom w:val="none" w:sz="0" w:space="0" w:color="auto"/>
        <w:right w:val="none" w:sz="0" w:space="0" w:color="auto"/>
      </w:divBdr>
    </w:div>
    <w:div w:id="1967933422">
      <w:bodyDiv w:val="1"/>
      <w:marLeft w:val="0"/>
      <w:marRight w:val="0"/>
      <w:marTop w:val="0"/>
      <w:marBottom w:val="0"/>
      <w:divBdr>
        <w:top w:val="none" w:sz="0" w:space="0" w:color="auto"/>
        <w:left w:val="none" w:sz="0" w:space="0" w:color="auto"/>
        <w:bottom w:val="none" w:sz="0" w:space="0" w:color="auto"/>
        <w:right w:val="none" w:sz="0" w:space="0" w:color="auto"/>
      </w:divBdr>
    </w:div>
    <w:div w:id="1967999849">
      <w:bodyDiv w:val="1"/>
      <w:marLeft w:val="0"/>
      <w:marRight w:val="0"/>
      <w:marTop w:val="0"/>
      <w:marBottom w:val="0"/>
      <w:divBdr>
        <w:top w:val="none" w:sz="0" w:space="0" w:color="auto"/>
        <w:left w:val="none" w:sz="0" w:space="0" w:color="auto"/>
        <w:bottom w:val="none" w:sz="0" w:space="0" w:color="auto"/>
        <w:right w:val="none" w:sz="0" w:space="0" w:color="auto"/>
      </w:divBdr>
    </w:div>
    <w:div w:id="1968001258">
      <w:bodyDiv w:val="1"/>
      <w:marLeft w:val="0"/>
      <w:marRight w:val="0"/>
      <w:marTop w:val="0"/>
      <w:marBottom w:val="0"/>
      <w:divBdr>
        <w:top w:val="none" w:sz="0" w:space="0" w:color="auto"/>
        <w:left w:val="none" w:sz="0" w:space="0" w:color="auto"/>
        <w:bottom w:val="none" w:sz="0" w:space="0" w:color="auto"/>
        <w:right w:val="none" w:sz="0" w:space="0" w:color="auto"/>
      </w:divBdr>
    </w:div>
    <w:div w:id="1968002121">
      <w:bodyDiv w:val="1"/>
      <w:marLeft w:val="0"/>
      <w:marRight w:val="0"/>
      <w:marTop w:val="0"/>
      <w:marBottom w:val="0"/>
      <w:divBdr>
        <w:top w:val="none" w:sz="0" w:space="0" w:color="auto"/>
        <w:left w:val="none" w:sz="0" w:space="0" w:color="auto"/>
        <w:bottom w:val="none" w:sz="0" w:space="0" w:color="auto"/>
        <w:right w:val="none" w:sz="0" w:space="0" w:color="auto"/>
      </w:divBdr>
    </w:div>
    <w:div w:id="1968049316">
      <w:bodyDiv w:val="1"/>
      <w:marLeft w:val="0"/>
      <w:marRight w:val="0"/>
      <w:marTop w:val="0"/>
      <w:marBottom w:val="0"/>
      <w:divBdr>
        <w:top w:val="none" w:sz="0" w:space="0" w:color="auto"/>
        <w:left w:val="none" w:sz="0" w:space="0" w:color="auto"/>
        <w:bottom w:val="none" w:sz="0" w:space="0" w:color="auto"/>
        <w:right w:val="none" w:sz="0" w:space="0" w:color="auto"/>
      </w:divBdr>
    </w:div>
    <w:div w:id="1968119532">
      <w:bodyDiv w:val="1"/>
      <w:marLeft w:val="0"/>
      <w:marRight w:val="0"/>
      <w:marTop w:val="0"/>
      <w:marBottom w:val="0"/>
      <w:divBdr>
        <w:top w:val="none" w:sz="0" w:space="0" w:color="auto"/>
        <w:left w:val="none" w:sz="0" w:space="0" w:color="auto"/>
        <w:bottom w:val="none" w:sz="0" w:space="0" w:color="auto"/>
        <w:right w:val="none" w:sz="0" w:space="0" w:color="auto"/>
      </w:divBdr>
    </w:div>
    <w:div w:id="1968119707">
      <w:bodyDiv w:val="1"/>
      <w:marLeft w:val="0"/>
      <w:marRight w:val="0"/>
      <w:marTop w:val="0"/>
      <w:marBottom w:val="0"/>
      <w:divBdr>
        <w:top w:val="none" w:sz="0" w:space="0" w:color="auto"/>
        <w:left w:val="none" w:sz="0" w:space="0" w:color="auto"/>
        <w:bottom w:val="none" w:sz="0" w:space="0" w:color="auto"/>
        <w:right w:val="none" w:sz="0" w:space="0" w:color="auto"/>
      </w:divBdr>
    </w:div>
    <w:div w:id="1968200830">
      <w:bodyDiv w:val="1"/>
      <w:marLeft w:val="0"/>
      <w:marRight w:val="0"/>
      <w:marTop w:val="0"/>
      <w:marBottom w:val="0"/>
      <w:divBdr>
        <w:top w:val="none" w:sz="0" w:space="0" w:color="auto"/>
        <w:left w:val="none" w:sz="0" w:space="0" w:color="auto"/>
        <w:bottom w:val="none" w:sz="0" w:space="0" w:color="auto"/>
        <w:right w:val="none" w:sz="0" w:space="0" w:color="auto"/>
      </w:divBdr>
    </w:div>
    <w:div w:id="1968243443">
      <w:bodyDiv w:val="1"/>
      <w:marLeft w:val="0"/>
      <w:marRight w:val="0"/>
      <w:marTop w:val="0"/>
      <w:marBottom w:val="0"/>
      <w:divBdr>
        <w:top w:val="none" w:sz="0" w:space="0" w:color="auto"/>
        <w:left w:val="none" w:sz="0" w:space="0" w:color="auto"/>
        <w:bottom w:val="none" w:sz="0" w:space="0" w:color="auto"/>
        <w:right w:val="none" w:sz="0" w:space="0" w:color="auto"/>
      </w:divBdr>
    </w:div>
    <w:div w:id="1968391086">
      <w:bodyDiv w:val="1"/>
      <w:marLeft w:val="0"/>
      <w:marRight w:val="0"/>
      <w:marTop w:val="0"/>
      <w:marBottom w:val="0"/>
      <w:divBdr>
        <w:top w:val="none" w:sz="0" w:space="0" w:color="auto"/>
        <w:left w:val="none" w:sz="0" w:space="0" w:color="auto"/>
        <w:bottom w:val="none" w:sz="0" w:space="0" w:color="auto"/>
        <w:right w:val="none" w:sz="0" w:space="0" w:color="auto"/>
      </w:divBdr>
    </w:div>
    <w:div w:id="1968394669">
      <w:bodyDiv w:val="1"/>
      <w:marLeft w:val="0"/>
      <w:marRight w:val="0"/>
      <w:marTop w:val="0"/>
      <w:marBottom w:val="0"/>
      <w:divBdr>
        <w:top w:val="none" w:sz="0" w:space="0" w:color="auto"/>
        <w:left w:val="none" w:sz="0" w:space="0" w:color="auto"/>
        <w:bottom w:val="none" w:sz="0" w:space="0" w:color="auto"/>
        <w:right w:val="none" w:sz="0" w:space="0" w:color="auto"/>
      </w:divBdr>
    </w:div>
    <w:div w:id="1968505478">
      <w:bodyDiv w:val="1"/>
      <w:marLeft w:val="0"/>
      <w:marRight w:val="0"/>
      <w:marTop w:val="0"/>
      <w:marBottom w:val="0"/>
      <w:divBdr>
        <w:top w:val="none" w:sz="0" w:space="0" w:color="auto"/>
        <w:left w:val="none" w:sz="0" w:space="0" w:color="auto"/>
        <w:bottom w:val="none" w:sz="0" w:space="0" w:color="auto"/>
        <w:right w:val="none" w:sz="0" w:space="0" w:color="auto"/>
      </w:divBdr>
    </w:div>
    <w:div w:id="1968583828">
      <w:bodyDiv w:val="1"/>
      <w:marLeft w:val="0"/>
      <w:marRight w:val="0"/>
      <w:marTop w:val="0"/>
      <w:marBottom w:val="0"/>
      <w:divBdr>
        <w:top w:val="none" w:sz="0" w:space="0" w:color="auto"/>
        <w:left w:val="none" w:sz="0" w:space="0" w:color="auto"/>
        <w:bottom w:val="none" w:sz="0" w:space="0" w:color="auto"/>
        <w:right w:val="none" w:sz="0" w:space="0" w:color="auto"/>
      </w:divBdr>
    </w:div>
    <w:div w:id="1968588479">
      <w:bodyDiv w:val="1"/>
      <w:marLeft w:val="0"/>
      <w:marRight w:val="0"/>
      <w:marTop w:val="0"/>
      <w:marBottom w:val="0"/>
      <w:divBdr>
        <w:top w:val="none" w:sz="0" w:space="0" w:color="auto"/>
        <w:left w:val="none" w:sz="0" w:space="0" w:color="auto"/>
        <w:bottom w:val="none" w:sz="0" w:space="0" w:color="auto"/>
        <w:right w:val="none" w:sz="0" w:space="0" w:color="auto"/>
      </w:divBdr>
    </w:div>
    <w:div w:id="1968654781">
      <w:bodyDiv w:val="1"/>
      <w:marLeft w:val="0"/>
      <w:marRight w:val="0"/>
      <w:marTop w:val="0"/>
      <w:marBottom w:val="0"/>
      <w:divBdr>
        <w:top w:val="none" w:sz="0" w:space="0" w:color="auto"/>
        <w:left w:val="none" w:sz="0" w:space="0" w:color="auto"/>
        <w:bottom w:val="none" w:sz="0" w:space="0" w:color="auto"/>
        <w:right w:val="none" w:sz="0" w:space="0" w:color="auto"/>
      </w:divBdr>
    </w:div>
    <w:div w:id="1968657328">
      <w:bodyDiv w:val="1"/>
      <w:marLeft w:val="0"/>
      <w:marRight w:val="0"/>
      <w:marTop w:val="0"/>
      <w:marBottom w:val="0"/>
      <w:divBdr>
        <w:top w:val="none" w:sz="0" w:space="0" w:color="auto"/>
        <w:left w:val="none" w:sz="0" w:space="0" w:color="auto"/>
        <w:bottom w:val="none" w:sz="0" w:space="0" w:color="auto"/>
        <w:right w:val="none" w:sz="0" w:space="0" w:color="auto"/>
      </w:divBdr>
    </w:div>
    <w:div w:id="1968705272">
      <w:bodyDiv w:val="1"/>
      <w:marLeft w:val="0"/>
      <w:marRight w:val="0"/>
      <w:marTop w:val="0"/>
      <w:marBottom w:val="0"/>
      <w:divBdr>
        <w:top w:val="none" w:sz="0" w:space="0" w:color="auto"/>
        <w:left w:val="none" w:sz="0" w:space="0" w:color="auto"/>
        <w:bottom w:val="none" w:sz="0" w:space="0" w:color="auto"/>
        <w:right w:val="none" w:sz="0" w:space="0" w:color="auto"/>
      </w:divBdr>
    </w:div>
    <w:div w:id="1968851502">
      <w:bodyDiv w:val="1"/>
      <w:marLeft w:val="0"/>
      <w:marRight w:val="0"/>
      <w:marTop w:val="0"/>
      <w:marBottom w:val="0"/>
      <w:divBdr>
        <w:top w:val="none" w:sz="0" w:space="0" w:color="auto"/>
        <w:left w:val="none" w:sz="0" w:space="0" w:color="auto"/>
        <w:bottom w:val="none" w:sz="0" w:space="0" w:color="auto"/>
        <w:right w:val="none" w:sz="0" w:space="0" w:color="auto"/>
      </w:divBdr>
    </w:div>
    <w:div w:id="1968851740">
      <w:bodyDiv w:val="1"/>
      <w:marLeft w:val="0"/>
      <w:marRight w:val="0"/>
      <w:marTop w:val="0"/>
      <w:marBottom w:val="0"/>
      <w:divBdr>
        <w:top w:val="none" w:sz="0" w:space="0" w:color="auto"/>
        <w:left w:val="none" w:sz="0" w:space="0" w:color="auto"/>
        <w:bottom w:val="none" w:sz="0" w:space="0" w:color="auto"/>
        <w:right w:val="none" w:sz="0" w:space="0" w:color="auto"/>
      </w:divBdr>
    </w:div>
    <w:div w:id="1968853178">
      <w:bodyDiv w:val="1"/>
      <w:marLeft w:val="0"/>
      <w:marRight w:val="0"/>
      <w:marTop w:val="0"/>
      <w:marBottom w:val="0"/>
      <w:divBdr>
        <w:top w:val="none" w:sz="0" w:space="0" w:color="auto"/>
        <w:left w:val="none" w:sz="0" w:space="0" w:color="auto"/>
        <w:bottom w:val="none" w:sz="0" w:space="0" w:color="auto"/>
        <w:right w:val="none" w:sz="0" w:space="0" w:color="auto"/>
      </w:divBdr>
    </w:div>
    <w:div w:id="1968855152">
      <w:bodyDiv w:val="1"/>
      <w:marLeft w:val="0"/>
      <w:marRight w:val="0"/>
      <w:marTop w:val="0"/>
      <w:marBottom w:val="0"/>
      <w:divBdr>
        <w:top w:val="none" w:sz="0" w:space="0" w:color="auto"/>
        <w:left w:val="none" w:sz="0" w:space="0" w:color="auto"/>
        <w:bottom w:val="none" w:sz="0" w:space="0" w:color="auto"/>
        <w:right w:val="none" w:sz="0" w:space="0" w:color="auto"/>
      </w:divBdr>
    </w:div>
    <w:div w:id="1968856851">
      <w:bodyDiv w:val="1"/>
      <w:marLeft w:val="0"/>
      <w:marRight w:val="0"/>
      <w:marTop w:val="0"/>
      <w:marBottom w:val="0"/>
      <w:divBdr>
        <w:top w:val="none" w:sz="0" w:space="0" w:color="auto"/>
        <w:left w:val="none" w:sz="0" w:space="0" w:color="auto"/>
        <w:bottom w:val="none" w:sz="0" w:space="0" w:color="auto"/>
        <w:right w:val="none" w:sz="0" w:space="0" w:color="auto"/>
      </w:divBdr>
    </w:div>
    <w:div w:id="1968971747">
      <w:bodyDiv w:val="1"/>
      <w:marLeft w:val="0"/>
      <w:marRight w:val="0"/>
      <w:marTop w:val="0"/>
      <w:marBottom w:val="0"/>
      <w:divBdr>
        <w:top w:val="none" w:sz="0" w:space="0" w:color="auto"/>
        <w:left w:val="none" w:sz="0" w:space="0" w:color="auto"/>
        <w:bottom w:val="none" w:sz="0" w:space="0" w:color="auto"/>
        <w:right w:val="none" w:sz="0" w:space="0" w:color="auto"/>
      </w:divBdr>
    </w:div>
    <w:div w:id="1968974776">
      <w:bodyDiv w:val="1"/>
      <w:marLeft w:val="0"/>
      <w:marRight w:val="0"/>
      <w:marTop w:val="0"/>
      <w:marBottom w:val="0"/>
      <w:divBdr>
        <w:top w:val="none" w:sz="0" w:space="0" w:color="auto"/>
        <w:left w:val="none" w:sz="0" w:space="0" w:color="auto"/>
        <w:bottom w:val="none" w:sz="0" w:space="0" w:color="auto"/>
        <w:right w:val="none" w:sz="0" w:space="0" w:color="auto"/>
      </w:divBdr>
    </w:div>
    <w:div w:id="1969050593">
      <w:bodyDiv w:val="1"/>
      <w:marLeft w:val="0"/>
      <w:marRight w:val="0"/>
      <w:marTop w:val="0"/>
      <w:marBottom w:val="0"/>
      <w:divBdr>
        <w:top w:val="none" w:sz="0" w:space="0" w:color="auto"/>
        <w:left w:val="none" w:sz="0" w:space="0" w:color="auto"/>
        <w:bottom w:val="none" w:sz="0" w:space="0" w:color="auto"/>
        <w:right w:val="none" w:sz="0" w:space="0" w:color="auto"/>
      </w:divBdr>
    </w:div>
    <w:div w:id="1969118327">
      <w:bodyDiv w:val="1"/>
      <w:marLeft w:val="0"/>
      <w:marRight w:val="0"/>
      <w:marTop w:val="0"/>
      <w:marBottom w:val="0"/>
      <w:divBdr>
        <w:top w:val="none" w:sz="0" w:space="0" w:color="auto"/>
        <w:left w:val="none" w:sz="0" w:space="0" w:color="auto"/>
        <w:bottom w:val="none" w:sz="0" w:space="0" w:color="auto"/>
        <w:right w:val="none" w:sz="0" w:space="0" w:color="auto"/>
      </w:divBdr>
    </w:div>
    <w:div w:id="1969123014">
      <w:bodyDiv w:val="1"/>
      <w:marLeft w:val="0"/>
      <w:marRight w:val="0"/>
      <w:marTop w:val="0"/>
      <w:marBottom w:val="0"/>
      <w:divBdr>
        <w:top w:val="none" w:sz="0" w:space="0" w:color="auto"/>
        <w:left w:val="none" w:sz="0" w:space="0" w:color="auto"/>
        <w:bottom w:val="none" w:sz="0" w:space="0" w:color="auto"/>
        <w:right w:val="none" w:sz="0" w:space="0" w:color="auto"/>
      </w:divBdr>
    </w:div>
    <w:div w:id="1969164037">
      <w:bodyDiv w:val="1"/>
      <w:marLeft w:val="0"/>
      <w:marRight w:val="0"/>
      <w:marTop w:val="0"/>
      <w:marBottom w:val="0"/>
      <w:divBdr>
        <w:top w:val="none" w:sz="0" w:space="0" w:color="auto"/>
        <w:left w:val="none" w:sz="0" w:space="0" w:color="auto"/>
        <w:bottom w:val="none" w:sz="0" w:space="0" w:color="auto"/>
        <w:right w:val="none" w:sz="0" w:space="0" w:color="auto"/>
      </w:divBdr>
    </w:div>
    <w:div w:id="1969166560">
      <w:bodyDiv w:val="1"/>
      <w:marLeft w:val="0"/>
      <w:marRight w:val="0"/>
      <w:marTop w:val="0"/>
      <w:marBottom w:val="0"/>
      <w:divBdr>
        <w:top w:val="none" w:sz="0" w:space="0" w:color="auto"/>
        <w:left w:val="none" w:sz="0" w:space="0" w:color="auto"/>
        <w:bottom w:val="none" w:sz="0" w:space="0" w:color="auto"/>
        <w:right w:val="none" w:sz="0" w:space="0" w:color="auto"/>
      </w:divBdr>
    </w:div>
    <w:div w:id="1969167555">
      <w:bodyDiv w:val="1"/>
      <w:marLeft w:val="0"/>
      <w:marRight w:val="0"/>
      <w:marTop w:val="0"/>
      <w:marBottom w:val="0"/>
      <w:divBdr>
        <w:top w:val="none" w:sz="0" w:space="0" w:color="auto"/>
        <w:left w:val="none" w:sz="0" w:space="0" w:color="auto"/>
        <w:bottom w:val="none" w:sz="0" w:space="0" w:color="auto"/>
        <w:right w:val="none" w:sz="0" w:space="0" w:color="auto"/>
      </w:divBdr>
    </w:div>
    <w:div w:id="1969167805">
      <w:bodyDiv w:val="1"/>
      <w:marLeft w:val="0"/>
      <w:marRight w:val="0"/>
      <w:marTop w:val="0"/>
      <w:marBottom w:val="0"/>
      <w:divBdr>
        <w:top w:val="none" w:sz="0" w:space="0" w:color="auto"/>
        <w:left w:val="none" w:sz="0" w:space="0" w:color="auto"/>
        <w:bottom w:val="none" w:sz="0" w:space="0" w:color="auto"/>
        <w:right w:val="none" w:sz="0" w:space="0" w:color="auto"/>
      </w:divBdr>
    </w:div>
    <w:div w:id="1969357508">
      <w:bodyDiv w:val="1"/>
      <w:marLeft w:val="0"/>
      <w:marRight w:val="0"/>
      <w:marTop w:val="0"/>
      <w:marBottom w:val="0"/>
      <w:divBdr>
        <w:top w:val="none" w:sz="0" w:space="0" w:color="auto"/>
        <w:left w:val="none" w:sz="0" w:space="0" w:color="auto"/>
        <w:bottom w:val="none" w:sz="0" w:space="0" w:color="auto"/>
        <w:right w:val="none" w:sz="0" w:space="0" w:color="auto"/>
      </w:divBdr>
    </w:div>
    <w:div w:id="1969387146">
      <w:bodyDiv w:val="1"/>
      <w:marLeft w:val="0"/>
      <w:marRight w:val="0"/>
      <w:marTop w:val="0"/>
      <w:marBottom w:val="0"/>
      <w:divBdr>
        <w:top w:val="none" w:sz="0" w:space="0" w:color="auto"/>
        <w:left w:val="none" w:sz="0" w:space="0" w:color="auto"/>
        <w:bottom w:val="none" w:sz="0" w:space="0" w:color="auto"/>
        <w:right w:val="none" w:sz="0" w:space="0" w:color="auto"/>
      </w:divBdr>
    </w:div>
    <w:div w:id="1969428968">
      <w:bodyDiv w:val="1"/>
      <w:marLeft w:val="0"/>
      <w:marRight w:val="0"/>
      <w:marTop w:val="0"/>
      <w:marBottom w:val="0"/>
      <w:divBdr>
        <w:top w:val="none" w:sz="0" w:space="0" w:color="auto"/>
        <w:left w:val="none" w:sz="0" w:space="0" w:color="auto"/>
        <w:bottom w:val="none" w:sz="0" w:space="0" w:color="auto"/>
        <w:right w:val="none" w:sz="0" w:space="0" w:color="auto"/>
      </w:divBdr>
    </w:div>
    <w:div w:id="1969511138">
      <w:bodyDiv w:val="1"/>
      <w:marLeft w:val="0"/>
      <w:marRight w:val="0"/>
      <w:marTop w:val="0"/>
      <w:marBottom w:val="0"/>
      <w:divBdr>
        <w:top w:val="none" w:sz="0" w:space="0" w:color="auto"/>
        <w:left w:val="none" w:sz="0" w:space="0" w:color="auto"/>
        <w:bottom w:val="none" w:sz="0" w:space="0" w:color="auto"/>
        <w:right w:val="none" w:sz="0" w:space="0" w:color="auto"/>
      </w:divBdr>
    </w:div>
    <w:div w:id="1969554289">
      <w:bodyDiv w:val="1"/>
      <w:marLeft w:val="0"/>
      <w:marRight w:val="0"/>
      <w:marTop w:val="0"/>
      <w:marBottom w:val="0"/>
      <w:divBdr>
        <w:top w:val="none" w:sz="0" w:space="0" w:color="auto"/>
        <w:left w:val="none" w:sz="0" w:space="0" w:color="auto"/>
        <w:bottom w:val="none" w:sz="0" w:space="0" w:color="auto"/>
        <w:right w:val="none" w:sz="0" w:space="0" w:color="auto"/>
      </w:divBdr>
    </w:div>
    <w:div w:id="1969627164">
      <w:bodyDiv w:val="1"/>
      <w:marLeft w:val="0"/>
      <w:marRight w:val="0"/>
      <w:marTop w:val="0"/>
      <w:marBottom w:val="0"/>
      <w:divBdr>
        <w:top w:val="none" w:sz="0" w:space="0" w:color="auto"/>
        <w:left w:val="none" w:sz="0" w:space="0" w:color="auto"/>
        <w:bottom w:val="none" w:sz="0" w:space="0" w:color="auto"/>
        <w:right w:val="none" w:sz="0" w:space="0" w:color="auto"/>
      </w:divBdr>
    </w:div>
    <w:div w:id="1969629020">
      <w:bodyDiv w:val="1"/>
      <w:marLeft w:val="0"/>
      <w:marRight w:val="0"/>
      <w:marTop w:val="0"/>
      <w:marBottom w:val="0"/>
      <w:divBdr>
        <w:top w:val="none" w:sz="0" w:space="0" w:color="auto"/>
        <w:left w:val="none" w:sz="0" w:space="0" w:color="auto"/>
        <w:bottom w:val="none" w:sz="0" w:space="0" w:color="auto"/>
        <w:right w:val="none" w:sz="0" w:space="0" w:color="auto"/>
      </w:divBdr>
    </w:div>
    <w:div w:id="1969700320">
      <w:bodyDiv w:val="1"/>
      <w:marLeft w:val="0"/>
      <w:marRight w:val="0"/>
      <w:marTop w:val="0"/>
      <w:marBottom w:val="0"/>
      <w:divBdr>
        <w:top w:val="none" w:sz="0" w:space="0" w:color="auto"/>
        <w:left w:val="none" w:sz="0" w:space="0" w:color="auto"/>
        <w:bottom w:val="none" w:sz="0" w:space="0" w:color="auto"/>
        <w:right w:val="none" w:sz="0" w:space="0" w:color="auto"/>
      </w:divBdr>
    </w:div>
    <w:div w:id="1969703117">
      <w:bodyDiv w:val="1"/>
      <w:marLeft w:val="0"/>
      <w:marRight w:val="0"/>
      <w:marTop w:val="0"/>
      <w:marBottom w:val="0"/>
      <w:divBdr>
        <w:top w:val="none" w:sz="0" w:space="0" w:color="auto"/>
        <w:left w:val="none" w:sz="0" w:space="0" w:color="auto"/>
        <w:bottom w:val="none" w:sz="0" w:space="0" w:color="auto"/>
        <w:right w:val="none" w:sz="0" w:space="0" w:color="auto"/>
      </w:divBdr>
    </w:div>
    <w:div w:id="1969705148">
      <w:bodyDiv w:val="1"/>
      <w:marLeft w:val="0"/>
      <w:marRight w:val="0"/>
      <w:marTop w:val="0"/>
      <w:marBottom w:val="0"/>
      <w:divBdr>
        <w:top w:val="none" w:sz="0" w:space="0" w:color="auto"/>
        <w:left w:val="none" w:sz="0" w:space="0" w:color="auto"/>
        <w:bottom w:val="none" w:sz="0" w:space="0" w:color="auto"/>
        <w:right w:val="none" w:sz="0" w:space="0" w:color="auto"/>
      </w:divBdr>
    </w:div>
    <w:div w:id="1969823602">
      <w:bodyDiv w:val="1"/>
      <w:marLeft w:val="0"/>
      <w:marRight w:val="0"/>
      <w:marTop w:val="0"/>
      <w:marBottom w:val="0"/>
      <w:divBdr>
        <w:top w:val="none" w:sz="0" w:space="0" w:color="auto"/>
        <w:left w:val="none" w:sz="0" w:space="0" w:color="auto"/>
        <w:bottom w:val="none" w:sz="0" w:space="0" w:color="auto"/>
        <w:right w:val="none" w:sz="0" w:space="0" w:color="auto"/>
      </w:divBdr>
    </w:div>
    <w:div w:id="1969894021">
      <w:bodyDiv w:val="1"/>
      <w:marLeft w:val="0"/>
      <w:marRight w:val="0"/>
      <w:marTop w:val="0"/>
      <w:marBottom w:val="0"/>
      <w:divBdr>
        <w:top w:val="none" w:sz="0" w:space="0" w:color="auto"/>
        <w:left w:val="none" w:sz="0" w:space="0" w:color="auto"/>
        <w:bottom w:val="none" w:sz="0" w:space="0" w:color="auto"/>
        <w:right w:val="none" w:sz="0" w:space="0" w:color="auto"/>
      </w:divBdr>
    </w:div>
    <w:div w:id="1969966107">
      <w:bodyDiv w:val="1"/>
      <w:marLeft w:val="0"/>
      <w:marRight w:val="0"/>
      <w:marTop w:val="0"/>
      <w:marBottom w:val="0"/>
      <w:divBdr>
        <w:top w:val="none" w:sz="0" w:space="0" w:color="auto"/>
        <w:left w:val="none" w:sz="0" w:space="0" w:color="auto"/>
        <w:bottom w:val="none" w:sz="0" w:space="0" w:color="auto"/>
        <w:right w:val="none" w:sz="0" w:space="0" w:color="auto"/>
      </w:divBdr>
    </w:div>
    <w:div w:id="1970041797">
      <w:bodyDiv w:val="1"/>
      <w:marLeft w:val="0"/>
      <w:marRight w:val="0"/>
      <w:marTop w:val="0"/>
      <w:marBottom w:val="0"/>
      <w:divBdr>
        <w:top w:val="none" w:sz="0" w:space="0" w:color="auto"/>
        <w:left w:val="none" w:sz="0" w:space="0" w:color="auto"/>
        <w:bottom w:val="none" w:sz="0" w:space="0" w:color="auto"/>
        <w:right w:val="none" w:sz="0" w:space="0" w:color="auto"/>
      </w:divBdr>
    </w:div>
    <w:div w:id="1970042255">
      <w:bodyDiv w:val="1"/>
      <w:marLeft w:val="0"/>
      <w:marRight w:val="0"/>
      <w:marTop w:val="0"/>
      <w:marBottom w:val="0"/>
      <w:divBdr>
        <w:top w:val="none" w:sz="0" w:space="0" w:color="auto"/>
        <w:left w:val="none" w:sz="0" w:space="0" w:color="auto"/>
        <w:bottom w:val="none" w:sz="0" w:space="0" w:color="auto"/>
        <w:right w:val="none" w:sz="0" w:space="0" w:color="auto"/>
      </w:divBdr>
    </w:div>
    <w:div w:id="1970090334">
      <w:bodyDiv w:val="1"/>
      <w:marLeft w:val="0"/>
      <w:marRight w:val="0"/>
      <w:marTop w:val="0"/>
      <w:marBottom w:val="0"/>
      <w:divBdr>
        <w:top w:val="none" w:sz="0" w:space="0" w:color="auto"/>
        <w:left w:val="none" w:sz="0" w:space="0" w:color="auto"/>
        <w:bottom w:val="none" w:sz="0" w:space="0" w:color="auto"/>
        <w:right w:val="none" w:sz="0" w:space="0" w:color="auto"/>
      </w:divBdr>
    </w:div>
    <w:div w:id="1970091145">
      <w:bodyDiv w:val="1"/>
      <w:marLeft w:val="0"/>
      <w:marRight w:val="0"/>
      <w:marTop w:val="0"/>
      <w:marBottom w:val="0"/>
      <w:divBdr>
        <w:top w:val="none" w:sz="0" w:space="0" w:color="auto"/>
        <w:left w:val="none" w:sz="0" w:space="0" w:color="auto"/>
        <w:bottom w:val="none" w:sz="0" w:space="0" w:color="auto"/>
        <w:right w:val="none" w:sz="0" w:space="0" w:color="auto"/>
      </w:divBdr>
    </w:div>
    <w:div w:id="1970210205">
      <w:bodyDiv w:val="1"/>
      <w:marLeft w:val="0"/>
      <w:marRight w:val="0"/>
      <w:marTop w:val="0"/>
      <w:marBottom w:val="0"/>
      <w:divBdr>
        <w:top w:val="none" w:sz="0" w:space="0" w:color="auto"/>
        <w:left w:val="none" w:sz="0" w:space="0" w:color="auto"/>
        <w:bottom w:val="none" w:sz="0" w:space="0" w:color="auto"/>
        <w:right w:val="none" w:sz="0" w:space="0" w:color="auto"/>
      </w:divBdr>
    </w:div>
    <w:div w:id="1970239909">
      <w:bodyDiv w:val="1"/>
      <w:marLeft w:val="0"/>
      <w:marRight w:val="0"/>
      <w:marTop w:val="0"/>
      <w:marBottom w:val="0"/>
      <w:divBdr>
        <w:top w:val="none" w:sz="0" w:space="0" w:color="auto"/>
        <w:left w:val="none" w:sz="0" w:space="0" w:color="auto"/>
        <w:bottom w:val="none" w:sz="0" w:space="0" w:color="auto"/>
        <w:right w:val="none" w:sz="0" w:space="0" w:color="auto"/>
      </w:divBdr>
    </w:div>
    <w:div w:id="1970281190">
      <w:bodyDiv w:val="1"/>
      <w:marLeft w:val="0"/>
      <w:marRight w:val="0"/>
      <w:marTop w:val="0"/>
      <w:marBottom w:val="0"/>
      <w:divBdr>
        <w:top w:val="none" w:sz="0" w:space="0" w:color="auto"/>
        <w:left w:val="none" w:sz="0" w:space="0" w:color="auto"/>
        <w:bottom w:val="none" w:sz="0" w:space="0" w:color="auto"/>
        <w:right w:val="none" w:sz="0" w:space="0" w:color="auto"/>
      </w:divBdr>
    </w:div>
    <w:div w:id="1970282757">
      <w:bodyDiv w:val="1"/>
      <w:marLeft w:val="0"/>
      <w:marRight w:val="0"/>
      <w:marTop w:val="0"/>
      <w:marBottom w:val="0"/>
      <w:divBdr>
        <w:top w:val="none" w:sz="0" w:space="0" w:color="auto"/>
        <w:left w:val="none" w:sz="0" w:space="0" w:color="auto"/>
        <w:bottom w:val="none" w:sz="0" w:space="0" w:color="auto"/>
        <w:right w:val="none" w:sz="0" w:space="0" w:color="auto"/>
      </w:divBdr>
    </w:div>
    <w:div w:id="1970282837">
      <w:bodyDiv w:val="1"/>
      <w:marLeft w:val="0"/>
      <w:marRight w:val="0"/>
      <w:marTop w:val="0"/>
      <w:marBottom w:val="0"/>
      <w:divBdr>
        <w:top w:val="none" w:sz="0" w:space="0" w:color="auto"/>
        <w:left w:val="none" w:sz="0" w:space="0" w:color="auto"/>
        <w:bottom w:val="none" w:sz="0" w:space="0" w:color="auto"/>
        <w:right w:val="none" w:sz="0" w:space="0" w:color="auto"/>
      </w:divBdr>
    </w:div>
    <w:div w:id="1970352561">
      <w:bodyDiv w:val="1"/>
      <w:marLeft w:val="0"/>
      <w:marRight w:val="0"/>
      <w:marTop w:val="0"/>
      <w:marBottom w:val="0"/>
      <w:divBdr>
        <w:top w:val="none" w:sz="0" w:space="0" w:color="auto"/>
        <w:left w:val="none" w:sz="0" w:space="0" w:color="auto"/>
        <w:bottom w:val="none" w:sz="0" w:space="0" w:color="auto"/>
        <w:right w:val="none" w:sz="0" w:space="0" w:color="auto"/>
      </w:divBdr>
    </w:div>
    <w:div w:id="1970354471">
      <w:bodyDiv w:val="1"/>
      <w:marLeft w:val="0"/>
      <w:marRight w:val="0"/>
      <w:marTop w:val="0"/>
      <w:marBottom w:val="0"/>
      <w:divBdr>
        <w:top w:val="none" w:sz="0" w:space="0" w:color="auto"/>
        <w:left w:val="none" w:sz="0" w:space="0" w:color="auto"/>
        <w:bottom w:val="none" w:sz="0" w:space="0" w:color="auto"/>
        <w:right w:val="none" w:sz="0" w:space="0" w:color="auto"/>
      </w:divBdr>
    </w:div>
    <w:div w:id="1970354564">
      <w:bodyDiv w:val="1"/>
      <w:marLeft w:val="0"/>
      <w:marRight w:val="0"/>
      <w:marTop w:val="0"/>
      <w:marBottom w:val="0"/>
      <w:divBdr>
        <w:top w:val="none" w:sz="0" w:space="0" w:color="auto"/>
        <w:left w:val="none" w:sz="0" w:space="0" w:color="auto"/>
        <w:bottom w:val="none" w:sz="0" w:space="0" w:color="auto"/>
        <w:right w:val="none" w:sz="0" w:space="0" w:color="auto"/>
      </w:divBdr>
    </w:div>
    <w:div w:id="1970356286">
      <w:bodyDiv w:val="1"/>
      <w:marLeft w:val="0"/>
      <w:marRight w:val="0"/>
      <w:marTop w:val="0"/>
      <w:marBottom w:val="0"/>
      <w:divBdr>
        <w:top w:val="none" w:sz="0" w:space="0" w:color="auto"/>
        <w:left w:val="none" w:sz="0" w:space="0" w:color="auto"/>
        <w:bottom w:val="none" w:sz="0" w:space="0" w:color="auto"/>
        <w:right w:val="none" w:sz="0" w:space="0" w:color="auto"/>
      </w:divBdr>
    </w:div>
    <w:div w:id="1970551588">
      <w:bodyDiv w:val="1"/>
      <w:marLeft w:val="0"/>
      <w:marRight w:val="0"/>
      <w:marTop w:val="0"/>
      <w:marBottom w:val="0"/>
      <w:divBdr>
        <w:top w:val="none" w:sz="0" w:space="0" w:color="auto"/>
        <w:left w:val="none" w:sz="0" w:space="0" w:color="auto"/>
        <w:bottom w:val="none" w:sz="0" w:space="0" w:color="auto"/>
        <w:right w:val="none" w:sz="0" w:space="0" w:color="auto"/>
      </w:divBdr>
    </w:div>
    <w:div w:id="1970553337">
      <w:bodyDiv w:val="1"/>
      <w:marLeft w:val="0"/>
      <w:marRight w:val="0"/>
      <w:marTop w:val="0"/>
      <w:marBottom w:val="0"/>
      <w:divBdr>
        <w:top w:val="none" w:sz="0" w:space="0" w:color="auto"/>
        <w:left w:val="none" w:sz="0" w:space="0" w:color="auto"/>
        <w:bottom w:val="none" w:sz="0" w:space="0" w:color="auto"/>
        <w:right w:val="none" w:sz="0" w:space="0" w:color="auto"/>
      </w:divBdr>
    </w:div>
    <w:div w:id="1970671062">
      <w:bodyDiv w:val="1"/>
      <w:marLeft w:val="0"/>
      <w:marRight w:val="0"/>
      <w:marTop w:val="0"/>
      <w:marBottom w:val="0"/>
      <w:divBdr>
        <w:top w:val="none" w:sz="0" w:space="0" w:color="auto"/>
        <w:left w:val="none" w:sz="0" w:space="0" w:color="auto"/>
        <w:bottom w:val="none" w:sz="0" w:space="0" w:color="auto"/>
        <w:right w:val="none" w:sz="0" w:space="0" w:color="auto"/>
      </w:divBdr>
    </w:div>
    <w:div w:id="1970699354">
      <w:bodyDiv w:val="1"/>
      <w:marLeft w:val="0"/>
      <w:marRight w:val="0"/>
      <w:marTop w:val="0"/>
      <w:marBottom w:val="0"/>
      <w:divBdr>
        <w:top w:val="none" w:sz="0" w:space="0" w:color="auto"/>
        <w:left w:val="none" w:sz="0" w:space="0" w:color="auto"/>
        <w:bottom w:val="none" w:sz="0" w:space="0" w:color="auto"/>
        <w:right w:val="none" w:sz="0" w:space="0" w:color="auto"/>
      </w:divBdr>
    </w:div>
    <w:div w:id="1970890007">
      <w:bodyDiv w:val="1"/>
      <w:marLeft w:val="0"/>
      <w:marRight w:val="0"/>
      <w:marTop w:val="0"/>
      <w:marBottom w:val="0"/>
      <w:divBdr>
        <w:top w:val="none" w:sz="0" w:space="0" w:color="auto"/>
        <w:left w:val="none" w:sz="0" w:space="0" w:color="auto"/>
        <w:bottom w:val="none" w:sz="0" w:space="0" w:color="auto"/>
        <w:right w:val="none" w:sz="0" w:space="0" w:color="auto"/>
      </w:divBdr>
    </w:div>
    <w:div w:id="1970932525">
      <w:bodyDiv w:val="1"/>
      <w:marLeft w:val="0"/>
      <w:marRight w:val="0"/>
      <w:marTop w:val="0"/>
      <w:marBottom w:val="0"/>
      <w:divBdr>
        <w:top w:val="none" w:sz="0" w:space="0" w:color="auto"/>
        <w:left w:val="none" w:sz="0" w:space="0" w:color="auto"/>
        <w:bottom w:val="none" w:sz="0" w:space="0" w:color="auto"/>
        <w:right w:val="none" w:sz="0" w:space="0" w:color="auto"/>
      </w:divBdr>
    </w:div>
    <w:div w:id="1970935134">
      <w:bodyDiv w:val="1"/>
      <w:marLeft w:val="0"/>
      <w:marRight w:val="0"/>
      <w:marTop w:val="0"/>
      <w:marBottom w:val="0"/>
      <w:divBdr>
        <w:top w:val="none" w:sz="0" w:space="0" w:color="auto"/>
        <w:left w:val="none" w:sz="0" w:space="0" w:color="auto"/>
        <w:bottom w:val="none" w:sz="0" w:space="0" w:color="auto"/>
        <w:right w:val="none" w:sz="0" w:space="0" w:color="auto"/>
      </w:divBdr>
    </w:div>
    <w:div w:id="1970939191">
      <w:bodyDiv w:val="1"/>
      <w:marLeft w:val="0"/>
      <w:marRight w:val="0"/>
      <w:marTop w:val="0"/>
      <w:marBottom w:val="0"/>
      <w:divBdr>
        <w:top w:val="none" w:sz="0" w:space="0" w:color="auto"/>
        <w:left w:val="none" w:sz="0" w:space="0" w:color="auto"/>
        <w:bottom w:val="none" w:sz="0" w:space="0" w:color="auto"/>
        <w:right w:val="none" w:sz="0" w:space="0" w:color="auto"/>
      </w:divBdr>
    </w:div>
    <w:div w:id="1970939656">
      <w:bodyDiv w:val="1"/>
      <w:marLeft w:val="0"/>
      <w:marRight w:val="0"/>
      <w:marTop w:val="0"/>
      <w:marBottom w:val="0"/>
      <w:divBdr>
        <w:top w:val="none" w:sz="0" w:space="0" w:color="auto"/>
        <w:left w:val="none" w:sz="0" w:space="0" w:color="auto"/>
        <w:bottom w:val="none" w:sz="0" w:space="0" w:color="auto"/>
        <w:right w:val="none" w:sz="0" w:space="0" w:color="auto"/>
      </w:divBdr>
    </w:div>
    <w:div w:id="1971013959">
      <w:bodyDiv w:val="1"/>
      <w:marLeft w:val="0"/>
      <w:marRight w:val="0"/>
      <w:marTop w:val="0"/>
      <w:marBottom w:val="0"/>
      <w:divBdr>
        <w:top w:val="none" w:sz="0" w:space="0" w:color="auto"/>
        <w:left w:val="none" w:sz="0" w:space="0" w:color="auto"/>
        <w:bottom w:val="none" w:sz="0" w:space="0" w:color="auto"/>
        <w:right w:val="none" w:sz="0" w:space="0" w:color="auto"/>
      </w:divBdr>
    </w:div>
    <w:div w:id="1971086481">
      <w:bodyDiv w:val="1"/>
      <w:marLeft w:val="0"/>
      <w:marRight w:val="0"/>
      <w:marTop w:val="0"/>
      <w:marBottom w:val="0"/>
      <w:divBdr>
        <w:top w:val="none" w:sz="0" w:space="0" w:color="auto"/>
        <w:left w:val="none" w:sz="0" w:space="0" w:color="auto"/>
        <w:bottom w:val="none" w:sz="0" w:space="0" w:color="auto"/>
        <w:right w:val="none" w:sz="0" w:space="0" w:color="auto"/>
      </w:divBdr>
    </w:div>
    <w:div w:id="1971086938">
      <w:bodyDiv w:val="1"/>
      <w:marLeft w:val="0"/>
      <w:marRight w:val="0"/>
      <w:marTop w:val="0"/>
      <w:marBottom w:val="0"/>
      <w:divBdr>
        <w:top w:val="none" w:sz="0" w:space="0" w:color="auto"/>
        <w:left w:val="none" w:sz="0" w:space="0" w:color="auto"/>
        <w:bottom w:val="none" w:sz="0" w:space="0" w:color="auto"/>
        <w:right w:val="none" w:sz="0" w:space="0" w:color="auto"/>
      </w:divBdr>
    </w:div>
    <w:div w:id="1971088516">
      <w:bodyDiv w:val="1"/>
      <w:marLeft w:val="0"/>
      <w:marRight w:val="0"/>
      <w:marTop w:val="0"/>
      <w:marBottom w:val="0"/>
      <w:divBdr>
        <w:top w:val="none" w:sz="0" w:space="0" w:color="auto"/>
        <w:left w:val="none" w:sz="0" w:space="0" w:color="auto"/>
        <w:bottom w:val="none" w:sz="0" w:space="0" w:color="auto"/>
        <w:right w:val="none" w:sz="0" w:space="0" w:color="auto"/>
      </w:divBdr>
    </w:div>
    <w:div w:id="1971089545">
      <w:bodyDiv w:val="1"/>
      <w:marLeft w:val="0"/>
      <w:marRight w:val="0"/>
      <w:marTop w:val="0"/>
      <w:marBottom w:val="0"/>
      <w:divBdr>
        <w:top w:val="none" w:sz="0" w:space="0" w:color="auto"/>
        <w:left w:val="none" w:sz="0" w:space="0" w:color="auto"/>
        <w:bottom w:val="none" w:sz="0" w:space="0" w:color="auto"/>
        <w:right w:val="none" w:sz="0" w:space="0" w:color="auto"/>
      </w:divBdr>
    </w:div>
    <w:div w:id="1971128012">
      <w:bodyDiv w:val="1"/>
      <w:marLeft w:val="0"/>
      <w:marRight w:val="0"/>
      <w:marTop w:val="0"/>
      <w:marBottom w:val="0"/>
      <w:divBdr>
        <w:top w:val="none" w:sz="0" w:space="0" w:color="auto"/>
        <w:left w:val="none" w:sz="0" w:space="0" w:color="auto"/>
        <w:bottom w:val="none" w:sz="0" w:space="0" w:color="auto"/>
        <w:right w:val="none" w:sz="0" w:space="0" w:color="auto"/>
      </w:divBdr>
    </w:div>
    <w:div w:id="1971200908">
      <w:bodyDiv w:val="1"/>
      <w:marLeft w:val="0"/>
      <w:marRight w:val="0"/>
      <w:marTop w:val="0"/>
      <w:marBottom w:val="0"/>
      <w:divBdr>
        <w:top w:val="none" w:sz="0" w:space="0" w:color="auto"/>
        <w:left w:val="none" w:sz="0" w:space="0" w:color="auto"/>
        <w:bottom w:val="none" w:sz="0" w:space="0" w:color="auto"/>
        <w:right w:val="none" w:sz="0" w:space="0" w:color="auto"/>
      </w:divBdr>
    </w:div>
    <w:div w:id="1971201903">
      <w:bodyDiv w:val="1"/>
      <w:marLeft w:val="0"/>
      <w:marRight w:val="0"/>
      <w:marTop w:val="0"/>
      <w:marBottom w:val="0"/>
      <w:divBdr>
        <w:top w:val="none" w:sz="0" w:space="0" w:color="auto"/>
        <w:left w:val="none" w:sz="0" w:space="0" w:color="auto"/>
        <w:bottom w:val="none" w:sz="0" w:space="0" w:color="auto"/>
        <w:right w:val="none" w:sz="0" w:space="0" w:color="auto"/>
      </w:divBdr>
    </w:div>
    <w:div w:id="1971205516">
      <w:bodyDiv w:val="1"/>
      <w:marLeft w:val="0"/>
      <w:marRight w:val="0"/>
      <w:marTop w:val="0"/>
      <w:marBottom w:val="0"/>
      <w:divBdr>
        <w:top w:val="none" w:sz="0" w:space="0" w:color="auto"/>
        <w:left w:val="none" w:sz="0" w:space="0" w:color="auto"/>
        <w:bottom w:val="none" w:sz="0" w:space="0" w:color="auto"/>
        <w:right w:val="none" w:sz="0" w:space="0" w:color="auto"/>
      </w:divBdr>
    </w:div>
    <w:div w:id="1971279616">
      <w:bodyDiv w:val="1"/>
      <w:marLeft w:val="0"/>
      <w:marRight w:val="0"/>
      <w:marTop w:val="0"/>
      <w:marBottom w:val="0"/>
      <w:divBdr>
        <w:top w:val="none" w:sz="0" w:space="0" w:color="auto"/>
        <w:left w:val="none" w:sz="0" w:space="0" w:color="auto"/>
        <w:bottom w:val="none" w:sz="0" w:space="0" w:color="auto"/>
        <w:right w:val="none" w:sz="0" w:space="0" w:color="auto"/>
      </w:divBdr>
    </w:div>
    <w:div w:id="1971284995">
      <w:bodyDiv w:val="1"/>
      <w:marLeft w:val="0"/>
      <w:marRight w:val="0"/>
      <w:marTop w:val="0"/>
      <w:marBottom w:val="0"/>
      <w:divBdr>
        <w:top w:val="none" w:sz="0" w:space="0" w:color="auto"/>
        <w:left w:val="none" w:sz="0" w:space="0" w:color="auto"/>
        <w:bottom w:val="none" w:sz="0" w:space="0" w:color="auto"/>
        <w:right w:val="none" w:sz="0" w:space="0" w:color="auto"/>
      </w:divBdr>
    </w:div>
    <w:div w:id="1971325088">
      <w:bodyDiv w:val="1"/>
      <w:marLeft w:val="0"/>
      <w:marRight w:val="0"/>
      <w:marTop w:val="0"/>
      <w:marBottom w:val="0"/>
      <w:divBdr>
        <w:top w:val="none" w:sz="0" w:space="0" w:color="auto"/>
        <w:left w:val="none" w:sz="0" w:space="0" w:color="auto"/>
        <w:bottom w:val="none" w:sz="0" w:space="0" w:color="auto"/>
        <w:right w:val="none" w:sz="0" w:space="0" w:color="auto"/>
      </w:divBdr>
    </w:div>
    <w:div w:id="1971328018">
      <w:bodyDiv w:val="1"/>
      <w:marLeft w:val="0"/>
      <w:marRight w:val="0"/>
      <w:marTop w:val="0"/>
      <w:marBottom w:val="0"/>
      <w:divBdr>
        <w:top w:val="none" w:sz="0" w:space="0" w:color="auto"/>
        <w:left w:val="none" w:sz="0" w:space="0" w:color="auto"/>
        <w:bottom w:val="none" w:sz="0" w:space="0" w:color="auto"/>
        <w:right w:val="none" w:sz="0" w:space="0" w:color="auto"/>
      </w:divBdr>
    </w:div>
    <w:div w:id="1971470061">
      <w:bodyDiv w:val="1"/>
      <w:marLeft w:val="0"/>
      <w:marRight w:val="0"/>
      <w:marTop w:val="0"/>
      <w:marBottom w:val="0"/>
      <w:divBdr>
        <w:top w:val="none" w:sz="0" w:space="0" w:color="auto"/>
        <w:left w:val="none" w:sz="0" w:space="0" w:color="auto"/>
        <w:bottom w:val="none" w:sz="0" w:space="0" w:color="auto"/>
        <w:right w:val="none" w:sz="0" w:space="0" w:color="auto"/>
      </w:divBdr>
    </w:div>
    <w:div w:id="1971475438">
      <w:bodyDiv w:val="1"/>
      <w:marLeft w:val="0"/>
      <w:marRight w:val="0"/>
      <w:marTop w:val="0"/>
      <w:marBottom w:val="0"/>
      <w:divBdr>
        <w:top w:val="none" w:sz="0" w:space="0" w:color="auto"/>
        <w:left w:val="none" w:sz="0" w:space="0" w:color="auto"/>
        <w:bottom w:val="none" w:sz="0" w:space="0" w:color="auto"/>
        <w:right w:val="none" w:sz="0" w:space="0" w:color="auto"/>
      </w:divBdr>
      <w:divsChild>
        <w:div w:id="1488977941">
          <w:marLeft w:val="0"/>
          <w:marRight w:val="0"/>
          <w:marTop w:val="0"/>
          <w:marBottom w:val="0"/>
          <w:divBdr>
            <w:top w:val="none" w:sz="0" w:space="0" w:color="auto"/>
            <w:left w:val="none" w:sz="0" w:space="0" w:color="auto"/>
            <w:bottom w:val="none" w:sz="0" w:space="0" w:color="auto"/>
            <w:right w:val="none" w:sz="0" w:space="0" w:color="auto"/>
          </w:divBdr>
        </w:div>
        <w:div w:id="376778688">
          <w:marLeft w:val="0"/>
          <w:marRight w:val="0"/>
          <w:marTop w:val="0"/>
          <w:marBottom w:val="0"/>
          <w:divBdr>
            <w:top w:val="none" w:sz="0" w:space="0" w:color="auto"/>
            <w:left w:val="none" w:sz="0" w:space="0" w:color="auto"/>
            <w:bottom w:val="none" w:sz="0" w:space="0" w:color="auto"/>
            <w:right w:val="none" w:sz="0" w:space="0" w:color="auto"/>
          </w:divBdr>
        </w:div>
      </w:divsChild>
    </w:div>
    <w:div w:id="1971478595">
      <w:bodyDiv w:val="1"/>
      <w:marLeft w:val="0"/>
      <w:marRight w:val="0"/>
      <w:marTop w:val="0"/>
      <w:marBottom w:val="0"/>
      <w:divBdr>
        <w:top w:val="none" w:sz="0" w:space="0" w:color="auto"/>
        <w:left w:val="none" w:sz="0" w:space="0" w:color="auto"/>
        <w:bottom w:val="none" w:sz="0" w:space="0" w:color="auto"/>
        <w:right w:val="none" w:sz="0" w:space="0" w:color="auto"/>
      </w:divBdr>
    </w:div>
    <w:div w:id="1971663049">
      <w:bodyDiv w:val="1"/>
      <w:marLeft w:val="0"/>
      <w:marRight w:val="0"/>
      <w:marTop w:val="0"/>
      <w:marBottom w:val="0"/>
      <w:divBdr>
        <w:top w:val="none" w:sz="0" w:space="0" w:color="auto"/>
        <w:left w:val="none" w:sz="0" w:space="0" w:color="auto"/>
        <w:bottom w:val="none" w:sz="0" w:space="0" w:color="auto"/>
        <w:right w:val="none" w:sz="0" w:space="0" w:color="auto"/>
      </w:divBdr>
    </w:div>
    <w:div w:id="1971663507">
      <w:bodyDiv w:val="1"/>
      <w:marLeft w:val="0"/>
      <w:marRight w:val="0"/>
      <w:marTop w:val="0"/>
      <w:marBottom w:val="0"/>
      <w:divBdr>
        <w:top w:val="none" w:sz="0" w:space="0" w:color="auto"/>
        <w:left w:val="none" w:sz="0" w:space="0" w:color="auto"/>
        <w:bottom w:val="none" w:sz="0" w:space="0" w:color="auto"/>
        <w:right w:val="none" w:sz="0" w:space="0" w:color="auto"/>
      </w:divBdr>
    </w:div>
    <w:div w:id="1971745568">
      <w:bodyDiv w:val="1"/>
      <w:marLeft w:val="0"/>
      <w:marRight w:val="0"/>
      <w:marTop w:val="0"/>
      <w:marBottom w:val="0"/>
      <w:divBdr>
        <w:top w:val="none" w:sz="0" w:space="0" w:color="auto"/>
        <w:left w:val="none" w:sz="0" w:space="0" w:color="auto"/>
        <w:bottom w:val="none" w:sz="0" w:space="0" w:color="auto"/>
        <w:right w:val="none" w:sz="0" w:space="0" w:color="auto"/>
      </w:divBdr>
    </w:div>
    <w:div w:id="1971789053">
      <w:bodyDiv w:val="1"/>
      <w:marLeft w:val="0"/>
      <w:marRight w:val="0"/>
      <w:marTop w:val="0"/>
      <w:marBottom w:val="0"/>
      <w:divBdr>
        <w:top w:val="none" w:sz="0" w:space="0" w:color="auto"/>
        <w:left w:val="none" w:sz="0" w:space="0" w:color="auto"/>
        <w:bottom w:val="none" w:sz="0" w:space="0" w:color="auto"/>
        <w:right w:val="none" w:sz="0" w:space="0" w:color="auto"/>
      </w:divBdr>
    </w:div>
    <w:div w:id="1971813128">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1934673">
      <w:bodyDiv w:val="1"/>
      <w:marLeft w:val="0"/>
      <w:marRight w:val="0"/>
      <w:marTop w:val="0"/>
      <w:marBottom w:val="0"/>
      <w:divBdr>
        <w:top w:val="none" w:sz="0" w:space="0" w:color="auto"/>
        <w:left w:val="none" w:sz="0" w:space="0" w:color="auto"/>
        <w:bottom w:val="none" w:sz="0" w:space="0" w:color="auto"/>
        <w:right w:val="none" w:sz="0" w:space="0" w:color="auto"/>
      </w:divBdr>
    </w:div>
    <w:div w:id="1971982481">
      <w:bodyDiv w:val="1"/>
      <w:marLeft w:val="0"/>
      <w:marRight w:val="0"/>
      <w:marTop w:val="0"/>
      <w:marBottom w:val="0"/>
      <w:divBdr>
        <w:top w:val="none" w:sz="0" w:space="0" w:color="auto"/>
        <w:left w:val="none" w:sz="0" w:space="0" w:color="auto"/>
        <w:bottom w:val="none" w:sz="0" w:space="0" w:color="auto"/>
        <w:right w:val="none" w:sz="0" w:space="0" w:color="auto"/>
      </w:divBdr>
    </w:div>
    <w:div w:id="1972010472">
      <w:bodyDiv w:val="1"/>
      <w:marLeft w:val="0"/>
      <w:marRight w:val="0"/>
      <w:marTop w:val="0"/>
      <w:marBottom w:val="0"/>
      <w:divBdr>
        <w:top w:val="none" w:sz="0" w:space="0" w:color="auto"/>
        <w:left w:val="none" w:sz="0" w:space="0" w:color="auto"/>
        <w:bottom w:val="none" w:sz="0" w:space="0" w:color="auto"/>
        <w:right w:val="none" w:sz="0" w:space="0" w:color="auto"/>
      </w:divBdr>
    </w:div>
    <w:div w:id="1972127906">
      <w:bodyDiv w:val="1"/>
      <w:marLeft w:val="0"/>
      <w:marRight w:val="0"/>
      <w:marTop w:val="0"/>
      <w:marBottom w:val="0"/>
      <w:divBdr>
        <w:top w:val="none" w:sz="0" w:space="0" w:color="auto"/>
        <w:left w:val="none" w:sz="0" w:space="0" w:color="auto"/>
        <w:bottom w:val="none" w:sz="0" w:space="0" w:color="auto"/>
        <w:right w:val="none" w:sz="0" w:space="0" w:color="auto"/>
      </w:divBdr>
    </w:div>
    <w:div w:id="1972203883">
      <w:bodyDiv w:val="1"/>
      <w:marLeft w:val="0"/>
      <w:marRight w:val="0"/>
      <w:marTop w:val="0"/>
      <w:marBottom w:val="0"/>
      <w:divBdr>
        <w:top w:val="none" w:sz="0" w:space="0" w:color="auto"/>
        <w:left w:val="none" w:sz="0" w:space="0" w:color="auto"/>
        <w:bottom w:val="none" w:sz="0" w:space="0" w:color="auto"/>
        <w:right w:val="none" w:sz="0" w:space="0" w:color="auto"/>
      </w:divBdr>
    </w:div>
    <w:div w:id="1972321608">
      <w:bodyDiv w:val="1"/>
      <w:marLeft w:val="0"/>
      <w:marRight w:val="0"/>
      <w:marTop w:val="0"/>
      <w:marBottom w:val="0"/>
      <w:divBdr>
        <w:top w:val="none" w:sz="0" w:space="0" w:color="auto"/>
        <w:left w:val="none" w:sz="0" w:space="0" w:color="auto"/>
        <w:bottom w:val="none" w:sz="0" w:space="0" w:color="auto"/>
        <w:right w:val="none" w:sz="0" w:space="0" w:color="auto"/>
      </w:divBdr>
    </w:div>
    <w:div w:id="1972396254">
      <w:bodyDiv w:val="1"/>
      <w:marLeft w:val="0"/>
      <w:marRight w:val="0"/>
      <w:marTop w:val="0"/>
      <w:marBottom w:val="0"/>
      <w:divBdr>
        <w:top w:val="none" w:sz="0" w:space="0" w:color="auto"/>
        <w:left w:val="none" w:sz="0" w:space="0" w:color="auto"/>
        <w:bottom w:val="none" w:sz="0" w:space="0" w:color="auto"/>
        <w:right w:val="none" w:sz="0" w:space="0" w:color="auto"/>
      </w:divBdr>
    </w:div>
    <w:div w:id="1972516545">
      <w:bodyDiv w:val="1"/>
      <w:marLeft w:val="0"/>
      <w:marRight w:val="0"/>
      <w:marTop w:val="0"/>
      <w:marBottom w:val="0"/>
      <w:divBdr>
        <w:top w:val="none" w:sz="0" w:space="0" w:color="auto"/>
        <w:left w:val="none" w:sz="0" w:space="0" w:color="auto"/>
        <w:bottom w:val="none" w:sz="0" w:space="0" w:color="auto"/>
        <w:right w:val="none" w:sz="0" w:space="0" w:color="auto"/>
      </w:divBdr>
    </w:div>
    <w:div w:id="1972590862">
      <w:bodyDiv w:val="1"/>
      <w:marLeft w:val="0"/>
      <w:marRight w:val="0"/>
      <w:marTop w:val="0"/>
      <w:marBottom w:val="0"/>
      <w:divBdr>
        <w:top w:val="none" w:sz="0" w:space="0" w:color="auto"/>
        <w:left w:val="none" w:sz="0" w:space="0" w:color="auto"/>
        <w:bottom w:val="none" w:sz="0" w:space="0" w:color="auto"/>
        <w:right w:val="none" w:sz="0" w:space="0" w:color="auto"/>
      </w:divBdr>
    </w:div>
    <w:div w:id="1972662361">
      <w:bodyDiv w:val="1"/>
      <w:marLeft w:val="0"/>
      <w:marRight w:val="0"/>
      <w:marTop w:val="0"/>
      <w:marBottom w:val="0"/>
      <w:divBdr>
        <w:top w:val="none" w:sz="0" w:space="0" w:color="auto"/>
        <w:left w:val="none" w:sz="0" w:space="0" w:color="auto"/>
        <w:bottom w:val="none" w:sz="0" w:space="0" w:color="auto"/>
        <w:right w:val="none" w:sz="0" w:space="0" w:color="auto"/>
      </w:divBdr>
    </w:div>
    <w:div w:id="1972706405">
      <w:bodyDiv w:val="1"/>
      <w:marLeft w:val="0"/>
      <w:marRight w:val="0"/>
      <w:marTop w:val="0"/>
      <w:marBottom w:val="0"/>
      <w:divBdr>
        <w:top w:val="none" w:sz="0" w:space="0" w:color="auto"/>
        <w:left w:val="none" w:sz="0" w:space="0" w:color="auto"/>
        <w:bottom w:val="none" w:sz="0" w:space="0" w:color="auto"/>
        <w:right w:val="none" w:sz="0" w:space="0" w:color="auto"/>
      </w:divBdr>
    </w:div>
    <w:div w:id="1972710756">
      <w:bodyDiv w:val="1"/>
      <w:marLeft w:val="0"/>
      <w:marRight w:val="0"/>
      <w:marTop w:val="0"/>
      <w:marBottom w:val="0"/>
      <w:divBdr>
        <w:top w:val="none" w:sz="0" w:space="0" w:color="auto"/>
        <w:left w:val="none" w:sz="0" w:space="0" w:color="auto"/>
        <w:bottom w:val="none" w:sz="0" w:space="0" w:color="auto"/>
        <w:right w:val="none" w:sz="0" w:space="0" w:color="auto"/>
      </w:divBdr>
    </w:div>
    <w:div w:id="1972783887">
      <w:bodyDiv w:val="1"/>
      <w:marLeft w:val="0"/>
      <w:marRight w:val="0"/>
      <w:marTop w:val="0"/>
      <w:marBottom w:val="0"/>
      <w:divBdr>
        <w:top w:val="none" w:sz="0" w:space="0" w:color="auto"/>
        <w:left w:val="none" w:sz="0" w:space="0" w:color="auto"/>
        <w:bottom w:val="none" w:sz="0" w:space="0" w:color="auto"/>
        <w:right w:val="none" w:sz="0" w:space="0" w:color="auto"/>
      </w:divBdr>
    </w:div>
    <w:div w:id="1972785943">
      <w:bodyDiv w:val="1"/>
      <w:marLeft w:val="0"/>
      <w:marRight w:val="0"/>
      <w:marTop w:val="0"/>
      <w:marBottom w:val="0"/>
      <w:divBdr>
        <w:top w:val="none" w:sz="0" w:space="0" w:color="auto"/>
        <w:left w:val="none" w:sz="0" w:space="0" w:color="auto"/>
        <w:bottom w:val="none" w:sz="0" w:space="0" w:color="auto"/>
        <w:right w:val="none" w:sz="0" w:space="0" w:color="auto"/>
      </w:divBdr>
    </w:div>
    <w:div w:id="1972788075">
      <w:bodyDiv w:val="1"/>
      <w:marLeft w:val="0"/>
      <w:marRight w:val="0"/>
      <w:marTop w:val="0"/>
      <w:marBottom w:val="0"/>
      <w:divBdr>
        <w:top w:val="none" w:sz="0" w:space="0" w:color="auto"/>
        <w:left w:val="none" w:sz="0" w:space="0" w:color="auto"/>
        <w:bottom w:val="none" w:sz="0" w:space="0" w:color="auto"/>
        <w:right w:val="none" w:sz="0" w:space="0" w:color="auto"/>
      </w:divBdr>
    </w:div>
    <w:div w:id="1972858651">
      <w:bodyDiv w:val="1"/>
      <w:marLeft w:val="0"/>
      <w:marRight w:val="0"/>
      <w:marTop w:val="0"/>
      <w:marBottom w:val="0"/>
      <w:divBdr>
        <w:top w:val="none" w:sz="0" w:space="0" w:color="auto"/>
        <w:left w:val="none" w:sz="0" w:space="0" w:color="auto"/>
        <w:bottom w:val="none" w:sz="0" w:space="0" w:color="auto"/>
        <w:right w:val="none" w:sz="0" w:space="0" w:color="auto"/>
      </w:divBdr>
    </w:div>
    <w:div w:id="1972906200">
      <w:bodyDiv w:val="1"/>
      <w:marLeft w:val="0"/>
      <w:marRight w:val="0"/>
      <w:marTop w:val="0"/>
      <w:marBottom w:val="0"/>
      <w:divBdr>
        <w:top w:val="none" w:sz="0" w:space="0" w:color="auto"/>
        <w:left w:val="none" w:sz="0" w:space="0" w:color="auto"/>
        <w:bottom w:val="none" w:sz="0" w:space="0" w:color="auto"/>
        <w:right w:val="none" w:sz="0" w:space="0" w:color="auto"/>
      </w:divBdr>
    </w:div>
    <w:div w:id="1972977195">
      <w:bodyDiv w:val="1"/>
      <w:marLeft w:val="0"/>
      <w:marRight w:val="0"/>
      <w:marTop w:val="0"/>
      <w:marBottom w:val="0"/>
      <w:divBdr>
        <w:top w:val="none" w:sz="0" w:space="0" w:color="auto"/>
        <w:left w:val="none" w:sz="0" w:space="0" w:color="auto"/>
        <w:bottom w:val="none" w:sz="0" w:space="0" w:color="auto"/>
        <w:right w:val="none" w:sz="0" w:space="0" w:color="auto"/>
      </w:divBdr>
    </w:div>
    <w:div w:id="1972977316">
      <w:bodyDiv w:val="1"/>
      <w:marLeft w:val="0"/>
      <w:marRight w:val="0"/>
      <w:marTop w:val="0"/>
      <w:marBottom w:val="0"/>
      <w:divBdr>
        <w:top w:val="none" w:sz="0" w:space="0" w:color="auto"/>
        <w:left w:val="none" w:sz="0" w:space="0" w:color="auto"/>
        <w:bottom w:val="none" w:sz="0" w:space="0" w:color="auto"/>
        <w:right w:val="none" w:sz="0" w:space="0" w:color="auto"/>
      </w:divBdr>
    </w:div>
    <w:div w:id="1972978829">
      <w:bodyDiv w:val="1"/>
      <w:marLeft w:val="0"/>
      <w:marRight w:val="0"/>
      <w:marTop w:val="0"/>
      <w:marBottom w:val="0"/>
      <w:divBdr>
        <w:top w:val="none" w:sz="0" w:space="0" w:color="auto"/>
        <w:left w:val="none" w:sz="0" w:space="0" w:color="auto"/>
        <w:bottom w:val="none" w:sz="0" w:space="0" w:color="auto"/>
        <w:right w:val="none" w:sz="0" w:space="0" w:color="auto"/>
      </w:divBdr>
    </w:div>
    <w:div w:id="1973055624">
      <w:bodyDiv w:val="1"/>
      <w:marLeft w:val="0"/>
      <w:marRight w:val="0"/>
      <w:marTop w:val="0"/>
      <w:marBottom w:val="0"/>
      <w:divBdr>
        <w:top w:val="none" w:sz="0" w:space="0" w:color="auto"/>
        <w:left w:val="none" w:sz="0" w:space="0" w:color="auto"/>
        <w:bottom w:val="none" w:sz="0" w:space="0" w:color="auto"/>
        <w:right w:val="none" w:sz="0" w:space="0" w:color="auto"/>
      </w:divBdr>
    </w:div>
    <w:div w:id="1973093943">
      <w:bodyDiv w:val="1"/>
      <w:marLeft w:val="0"/>
      <w:marRight w:val="0"/>
      <w:marTop w:val="0"/>
      <w:marBottom w:val="0"/>
      <w:divBdr>
        <w:top w:val="none" w:sz="0" w:space="0" w:color="auto"/>
        <w:left w:val="none" w:sz="0" w:space="0" w:color="auto"/>
        <w:bottom w:val="none" w:sz="0" w:space="0" w:color="auto"/>
        <w:right w:val="none" w:sz="0" w:space="0" w:color="auto"/>
      </w:divBdr>
    </w:div>
    <w:div w:id="1973100048">
      <w:bodyDiv w:val="1"/>
      <w:marLeft w:val="0"/>
      <w:marRight w:val="0"/>
      <w:marTop w:val="0"/>
      <w:marBottom w:val="0"/>
      <w:divBdr>
        <w:top w:val="none" w:sz="0" w:space="0" w:color="auto"/>
        <w:left w:val="none" w:sz="0" w:space="0" w:color="auto"/>
        <w:bottom w:val="none" w:sz="0" w:space="0" w:color="auto"/>
        <w:right w:val="none" w:sz="0" w:space="0" w:color="auto"/>
      </w:divBdr>
    </w:div>
    <w:div w:id="1973174460">
      <w:bodyDiv w:val="1"/>
      <w:marLeft w:val="0"/>
      <w:marRight w:val="0"/>
      <w:marTop w:val="0"/>
      <w:marBottom w:val="0"/>
      <w:divBdr>
        <w:top w:val="none" w:sz="0" w:space="0" w:color="auto"/>
        <w:left w:val="none" w:sz="0" w:space="0" w:color="auto"/>
        <w:bottom w:val="none" w:sz="0" w:space="0" w:color="auto"/>
        <w:right w:val="none" w:sz="0" w:space="0" w:color="auto"/>
      </w:divBdr>
    </w:div>
    <w:div w:id="1973175684">
      <w:bodyDiv w:val="1"/>
      <w:marLeft w:val="0"/>
      <w:marRight w:val="0"/>
      <w:marTop w:val="0"/>
      <w:marBottom w:val="0"/>
      <w:divBdr>
        <w:top w:val="none" w:sz="0" w:space="0" w:color="auto"/>
        <w:left w:val="none" w:sz="0" w:space="0" w:color="auto"/>
        <w:bottom w:val="none" w:sz="0" w:space="0" w:color="auto"/>
        <w:right w:val="none" w:sz="0" w:space="0" w:color="auto"/>
      </w:divBdr>
    </w:div>
    <w:div w:id="1973289714">
      <w:bodyDiv w:val="1"/>
      <w:marLeft w:val="0"/>
      <w:marRight w:val="0"/>
      <w:marTop w:val="0"/>
      <w:marBottom w:val="0"/>
      <w:divBdr>
        <w:top w:val="none" w:sz="0" w:space="0" w:color="auto"/>
        <w:left w:val="none" w:sz="0" w:space="0" w:color="auto"/>
        <w:bottom w:val="none" w:sz="0" w:space="0" w:color="auto"/>
        <w:right w:val="none" w:sz="0" w:space="0" w:color="auto"/>
      </w:divBdr>
    </w:div>
    <w:div w:id="1973362786">
      <w:bodyDiv w:val="1"/>
      <w:marLeft w:val="0"/>
      <w:marRight w:val="0"/>
      <w:marTop w:val="0"/>
      <w:marBottom w:val="0"/>
      <w:divBdr>
        <w:top w:val="none" w:sz="0" w:space="0" w:color="auto"/>
        <w:left w:val="none" w:sz="0" w:space="0" w:color="auto"/>
        <w:bottom w:val="none" w:sz="0" w:space="0" w:color="auto"/>
        <w:right w:val="none" w:sz="0" w:space="0" w:color="auto"/>
      </w:divBdr>
    </w:div>
    <w:div w:id="1973368513">
      <w:bodyDiv w:val="1"/>
      <w:marLeft w:val="0"/>
      <w:marRight w:val="0"/>
      <w:marTop w:val="0"/>
      <w:marBottom w:val="0"/>
      <w:divBdr>
        <w:top w:val="none" w:sz="0" w:space="0" w:color="auto"/>
        <w:left w:val="none" w:sz="0" w:space="0" w:color="auto"/>
        <w:bottom w:val="none" w:sz="0" w:space="0" w:color="auto"/>
        <w:right w:val="none" w:sz="0" w:space="0" w:color="auto"/>
      </w:divBdr>
    </w:div>
    <w:div w:id="1973486932">
      <w:bodyDiv w:val="1"/>
      <w:marLeft w:val="0"/>
      <w:marRight w:val="0"/>
      <w:marTop w:val="0"/>
      <w:marBottom w:val="0"/>
      <w:divBdr>
        <w:top w:val="none" w:sz="0" w:space="0" w:color="auto"/>
        <w:left w:val="none" w:sz="0" w:space="0" w:color="auto"/>
        <w:bottom w:val="none" w:sz="0" w:space="0" w:color="auto"/>
        <w:right w:val="none" w:sz="0" w:space="0" w:color="auto"/>
      </w:divBdr>
    </w:div>
    <w:div w:id="1973706303">
      <w:bodyDiv w:val="1"/>
      <w:marLeft w:val="0"/>
      <w:marRight w:val="0"/>
      <w:marTop w:val="0"/>
      <w:marBottom w:val="0"/>
      <w:divBdr>
        <w:top w:val="none" w:sz="0" w:space="0" w:color="auto"/>
        <w:left w:val="none" w:sz="0" w:space="0" w:color="auto"/>
        <w:bottom w:val="none" w:sz="0" w:space="0" w:color="auto"/>
        <w:right w:val="none" w:sz="0" w:space="0" w:color="auto"/>
      </w:divBdr>
    </w:div>
    <w:div w:id="1973751533">
      <w:bodyDiv w:val="1"/>
      <w:marLeft w:val="0"/>
      <w:marRight w:val="0"/>
      <w:marTop w:val="0"/>
      <w:marBottom w:val="0"/>
      <w:divBdr>
        <w:top w:val="none" w:sz="0" w:space="0" w:color="auto"/>
        <w:left w:val="none" w:sz="0" w:space="0" w:color="auto"/>
        <w:bottom w:val="none" w:sz="0" w:space="0" w:color="auto"/>
        <w:right w:val="none" w:sz="0" w:space="0" w:color="auto"/>
      </w:divBdr>
    </w:div>
    <w:div w:id="1973823552">
      <w:bodyDiv w:val="1"/>
      <w:marLeft w:val="0"/>
      <w:marRight w:val="0"/>
      <w:marTop w:val="0"/>
      <w:marBottom w:val="0"/>
      <w:divBdr>
        <w:top w:val="none" w:sz="0" w:space="0" w:color="auto"/>
        <w:left w:val="none" w:sz="0" w:space="0" w:color="auto"/>
        <w:bottom w:val="none" w:sz="0" w:space="0" w:color="auto"/>
        <w:right w:val="none" w:sz="0" w:space="0" w:color="auto"/>
      </w:divBdr>
    </w:div>
    <w:div w:id="1973823797">
      <w:bodyDiv w:val="1"/>
      <w:marLeft w:val="0"/>
      <w:marRight w:val="0"/>
      <w:marTop w:val="0"/>
      <w:marBottom w:val="0"/>
      <w:divBdr>
        <w:top w:val="none" w:sz="0" w:space="0" w:color="auto"/>
        <w:left w:val="none" w:sz="0" w:space="0" w:color="auto"/>
        <w:bottom w:val="none" w:sz="0" w:space="0" w:color="auto"/>
        <w:right w:val="none" w:sz="0" w:space="0" w:color="auto"/>
      </w:divBdr>
    </w:div>
    <w:div w:id="1973903620">
      <w:bodyDiv w:val="1"/>
      <w:marLeft w:val="0"/>
      <w:marRight w:val="0"/>
      <w:marTop w:val="0"/>
      <w:marBottom w:val="0"/>
      <w:divBdr>
        <w:top w:val="none" w:sz="0" w:space="0" w:color="auto"/>
        <w:left w:val="none" w:sz="0" w:space="0" w:color="auto"/>
        <w:bottom w:val="none" w:sz="0" w:space="0" w:color="auto"/>
        <w:right w:val="none" w:sz="0" w:space="0" w:color="auto"/>
      </w:divBdr>
    </w:div>
    <w:div w:id="1973972948">
      <w:bodyDiv w:val="1"/>
      <w:marLeft w:val="0"/>
      <w:marRight w:val="0"/>
      <w:marTop w:val="0"/>
      <w:marBottom w:val="0"/>
      <w:divBdr>
        <w:top w:val="none" w:sz="0" w:space="0" w:color="auto"/>
        <w:left w:val="none" w:sz="0" w:space="0" w:color="auto"/>
        <w:bottom w:val="none" w:sz="0" w:space="0" w:color="auto"/>
        <w:right w:val="none" w:sz="0" w:space="0" w:color="auto"/>
      </w:divBdr>
    </w:div>
    <w:div w:id="1973976093">
      <w:bodyDiv w:val="1"/>
      <w:marLeft w:val="0"/>
      <w:marRight w:val="0"/>
      <w:marTop w:val="0"/>
      <w:marBottom w:val="0"/>
      <w:divBdr>
        <w:top w:val="none" w:sz="0" w:space="0" w:color="auto"/>
        <w:left w:val="none" w:sz="0" w:space="0" w:color="auto"/>
        <w:bottom w:val="none" w:sz="0" w:space="0" w:color="auto"/>
        <w:right w:val="none" w:sz="0" w:space="0" w:color="auto"/>
      </w:divBdr>
    </w:div>
    <w:div w:id="1974165764">
      <w:bodyDiv w:val="1"/>
      <w:marLeft w:val="0"/>
      <w:marRight w:val="0"/>
      <w:marTop w:val="0"/>
      <w:marBottom w:val="0"/>
      <w:divBdr>
        <w:top w:val="none" w:sz="0" w:space="0" w:color="auto"/>
        <w:left w:val="none" w:sz="0" w:space="0" w:color="auto"/>
        <w:bottom w:val="none" w:sz="0" w:space="0" w:color="auto"/>
        <w:right w:val="none" w:sz="0" w:space="0" w:color="auto"/>
      </w:divBdr>
    </w:div>
    <w:div w:id="1974209358">
      <w:bodyDiv w:val="1"/>
      <w:marLeft w:val="0"/>
      <w:marRight w:val="0"/>
      <w:marTop w:val="0"/>
      <w:marBottom w:val="0"/>
      <w:divBdr>
        <w:top w:val="none" w:sz="0" w:space="0" w:color="auto"/>
        <w:left w:val="none" w:sz="0" w:space="0" w:color="auto"/>
        <w:bottom w:val="none" w:sz="0" w:space="0" w:color="auto"/>
        <w:right w:val="none" w:sz="0" w:space="0" w:color="auto"/>
      </w:divBdr>
    </w:div>
    <w:div w:id="1974209769">
      <w:bodyDiv w:val="1"/>
      <w:marLeft w:val="0"/>
      <w:marRight w:val="0"/>
      <w:marTop w:val="0"/>
      <w:marBottom w:val="0"/>
      <w:divBdr>
        <w:top w:val="none" w:sz="0" w:space="0" w:color="auto"/>
        <w:left w:val="none" w:sz="0" w:space="0" w:color="auto"/>
        <w:bottom w:val="none" w:sz="0" w:space="0" w:color="auto"/>
        <w:right w:val="none" w:sz="0" w:space="0" w:color="auto"/>
      </w:divBdr>
    </w:div>
    <w:div w:id="1974405386">
      <w:bodyDiv w:val="1"/>
      <w:marLeft w:val="0"/>
      <w:marRight w:val="0"/>
      <w:marTop w:val="0"/>
      <w:marBottom w:val="0"/>
      <w:divBdr>
        <w:top w:val="none" w:sz="0" w:space="0" w:color="auto"/>
        <w:left w:val="none" w:sz="0" w:space="0" w:color="auto"/>
        <w:bottom w:val="none" w:sz="0" w:space="0" w:color="auto"/>
        <w:right w:val="none" w:sz="0" w:space="0" w:color="auto"/>
      </w:divBdr>
    </w:div>
    <w:div w:id="1974409917">
      <w:bodyDiv w:val="1"/>
      <w:marLeft w:val="0"/>
      <w:marRight w:val="0"/>
      <w:marTop w:val="0"/>
      <w:marBottom w:val="0"/>
      <w:divBdr>
        <w:top w:val="none" w:sz="0" w:space="0" w:color="auto"/>
        <w:left w:val="none" w:sz="0" w:space="0" w:color="auto"/>
        <w:bottom w:val="none" w:sz="0" w:space="0" w:color="auto"/>
        <w:right w:val="none" w:sz="0" w:space="0" w:color="auto"/>
      </w:divBdr>
    </w:div>
    <w:div w:id="1974435048">
      <w:bodyDiv w:val="1"/>
      <w:marLeft w:val="0"/>
      <w:marRight w:val="0"/>
      <w:marTop w:val="0"/>
      <w:marBottom w:val="0"/>
      <w:divBdr>
        <w:top w:val="none" w:sz="0" w:space="0" w:color="auto"/>
        <w:left w:val="none" w:sz="0" w:space="0" w:color="auto"/>
        <w:bottom w:val="none" w:sz="0" w:space="0" w:color="auto"/>
        <w:right w:val="none" w:sz="0" w:space="0" w:color="auto"/>
      </w:divBdr>
    </w:div>
    <w:div w:id="1974476942">
      <w:bodyDiv w:val="1"/>
      <w:marLeft w:val="0"/>
      <w:marRight w:val="0"/>
      <w:marTop w:val="0"/>
      <w:marBottom w:val="0"/>
      <w:divBdr>
        <w:top w:val="none" w:sz="0" w:space="0" w:color="auto"/>
        <w:left w:val="none" w:sz="0" w:space="0" w:color="auto"/>
        <w:bottom w:val="none" w:sz="0" w:space="0" w:color="auto"/>
        <w:right w:val="none" w:sz="0" w:space="0" w:color="auto"/>
      </w:divBdr>
    </w:div>
    <w:div w:id="1974480979">
      <w:bodyDiv w:val="1"/>
      <w:marLeft w:val="0"/>
      <w:marRight w:val="0"/>
      <w:marTop w:val="0"/>
      <w:marBottom w:val="0"/>
      <w:divBdr>
        <w:top w:val="none" w:sz="0" w:space="0" w:color="auto"/>
        <w:left w:val="none" w:sz="0" w:space="0" w:color="auto"/>
        <w:bottom w:val="none" w:sz="0" w:space="0" w:color="auto"/>
        <w:right w:val="none" w:sz="0" w:space="0" w:color="auto"/>
      </w:divBdr>
    </w:div>
    <w:div w:id="1974482125">
      <w:bodyDiv w:val="1"/>
      <w:marLeft w:val="0"/>
      <w:marRight w:val="0"/>
      <w:marTop w:val="0"/>
      <w:marBottom w:val="0"/>
      <w:divBdr>
        <w:top w:val="none" w:sz="0" w:space="0" w:color="auto"/>
        <w:left w:val="none" w:sz="0" w:space="0" w:color="auto"/>
        <w:bottom w:val="none" w:sz="0" w:space="0" w:color="auto"/>
        <w:right w:val="none" w:sz="0" w:space="0" w:color="auto"/>
      </w:divBdr>
    </w:div>
    <w:div w:id="1974553994">
      <w:bodyDiv w:val="1"/>
      <w:marLeft w:val="0"/>
      <w:marRight w:val="0"/>
      <w:marTop w:val="0"/>
      <w:marBottom w:val="0"/>
      <w:divBdr>
        <w:top w:val="none" w:sz="0" w:space="0" w:color="auto"/>
        <w:left w:val="none" w:sz="0" w:space="0" w:color="auto"/>
        <w:bottom w:val="none" w:sz="0" w:space="0" w:color="auto"/>
        <w:right w:val="none" w:sz="0" w:space="0" w:color="auto"/>
      </w:divBdr>
    </w:div>
    <w:div w:id="1974557551">
      <w:bodyDiv w:val="1"/>
      <w:marLeft w:val="0"/>
      <w:marRight w:val="0"/>
      <w:marTop w:val="0"/>
      <w:marBottom w:val="0"/>
      <w:divBdr>
        <w:top w:val="none" w:sz="0" w:space="0" w:color="auto"/>
        <w:left w:val="none" w:sz="0" w:space="0" w:color="auto"/>
        <w:bottom w:val="none" w:sz="0" w:space="0" w:color="auto"/>
        <w:right w:val="none" w:sz="0" w:space="0" w:color="auto"/>
      </w:divBdr>
    </w:div>
    <w:div w:id="1974601756">
      <w:bodyDiv w:val="1"/>
      <w:marLeft w:val="0"/>
      <w:marRight w:val="0"/>
      <w:marTop w:val="0"/>
      <w:marBottom w:val="0"/>
      <w:divBdr>
        <w:top w:val="none" w:sz="0" w:space="0" w:color="auto"/>
        <w:left w:val="none" w:sz="0" w:space="0" w:color="auto"/>
        <w:bottom w:val="none" w:sz="0" w:space="0" w:color="auto"/>
        <w:right w:val="none" w:sz="0" w:space="0" w:color="auto"/>
      </w:divBdr>
    </w:div>
    <w:div w:id="1974604302">
      <w:bodyDiv w:val="1"/>
      <w:marLeft w:val="0"/>
      <w:marRight w:val="0"/>
      <w:marTop w:val="0"/>
      <w:marBottom w:val="0"/>
      <w:divBdr>
        <w:top w:val="none" w:sz="0" w:space="0" w:color="auto"/>
        <w:left w:val="none" w:sz="0" w:space="0" w:color="auto"/>
        <w:bottom w:val="none" w:sz="0" w:space="0" w:color="auto"/>
        <w:right w:val="none" w:sz="0" w:space="0" w:color="auto"/>
      </w:divBdr>
    </w:div>
    <w:div w:id="1974750949">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216508">
      <w:bodyDiv w:val="1"/>
      <w:marLeft w:val="0"/>
      <w:marRight w:val="0"/>
      <w:marTop w:val="0"/>
      <w:marBottom w:val="0"/>
      <w:divBdr>
        <w:top w:val="none" w:sz="0" w:space="0" w:color="auto"/>
        <w:left w:val="none" w:sz="0" w:space="0" w:color="auto"/>
        <w:bottom w:val="none" w:sz="0" w:space="0" w:color="auto"/>
        <w:right w:val="none" w:sz="0" w:space="0" w:color="auto"/>
      </w:divBdr>
    </w:div>
    <w:div w:id="1975287241">
      <w:bodyDiv w:val="1"/>
      <w:marLeft w:val="0"/>
      <w:marRight w:val="0"/>
      <w:marTop w:val="0"/>
      <w:marBottom w:val="0"/>
      <w:divBdr>
        <w:top w:val="none" w:sz="0" w:space="0" w:color="auto"/>
        <w:left w:val="none" w:sz="0" w:space="0" w:color="auto"/>
        <w:bottom w:val="none" w:sz="0" w:space="0" w:color="auto"/>
        <w:right w:val="none" w:sz="0" w:space="0" w:color="auto"/>
      </w:divBdr>
    </w:div>
    <w:div w:id="1975401236">
      <w:bodyDiv w:val="1"/>
      <w:marLeft w:val="0"/>
      <w:marRight w:val="0"/>
      <w:marTop w:val="0"/>
      <w:marBottom w:val="0"/>
      <w:divBdr>
        <w:top w:val="none" w:sz="0" w:space="0" w:color="auto"/>
        <w:left w:val="none" w:sz="0" w:space="0" w:color="auto"/>
        <w:bottom w:val="none" w:sz="0" w:space="0" w:color="auto"/>
        <w:right w:val="none" w:sz="0" w:space="0" w:color="auto"/>
      </w:divBdr>
    </w:div>
    <w:div w:id="1975451917">
      <w:bodyDiv w:val="1"/>
      <w:marLeft w:val="0"/>
      <w:marRight w:val="0"/>
      <w:marTop w:val="0"/>
      <w:marBottom w:val="0"/>
      <w:divBdr>
        <w:top w:val="none" w:sz="0" w:space="0" w:color="auto"/>
        <w:left w:val="none" w:sz="0" w:space="0" w:color="auto"/>
        <w:bottom w:val="none" w:sz="0" w:space="0" w:color="auto"/>
        <w:right w:val="none" w:sz="0" w:space="0" w:color="auto"/>
      </w:divBdr>
    </w:div>
    <w:div w:id="1975525924">
      <w:bodyDiv w:val="1"/>
      <w:marLeft w:val="0"/>
      <w:marRight w:val="0"/>
      <w:marTop w:val="0"/>
      <w:marBottom w:val="0"/>
      <w:divBdr>
        <w:top w:val="none" w:sz="0" w:space="0" w:color="auto"/>
        <w:left w:val="none" w:sz="0" w:space="0" w:color="auto"/>
        <w:bottom w:val="none" w:sz="0" w:space="0" w:color="auto"/>
        <w:right w:val="none" w:sz="0" w:space="0" w:color="auto"/>
      </w:divBdr>
    </w:div>
    <w:div w:id="1975527913">
      <w:bodyDiv w:val="1"/>
      <w:marLeft w:val="0"/>
      <w:marRight w:val="0"/>
      <w:marTop w:val="0"/>
      <w:marBottom w:val="0"/>
      <w:divBdr>
        <w:top w:val="none" w:sz="0" w:space="0" w:color="auto"/>
        <w:left w:val="none" w:sz="0" w:space="0" w:color="auto"/>
        <w:bottom w:val="none" w:sz="0" w:space="0" w:color="auto"/>
        <w:right w:val="none" w:sz="0" w:space="0" w:color="auto"/>
      </w:divBdr>
    </w:div>
    <w:div w:id="1975595655">
      <w:bodyDiv w:val="1"/>
      <w:marLeft w:val="0"/>
      <w:marRight w:val="0"/>
      <w:marTop w:val="0"/>
      <w:marBottom w:val="0"/>
      <w:divBdr>
        <w:top w:val="none" w:sz="0" w:space="0" w:color="auto"/>
        <w:left w:val="none" w:sz="0" w:space="0" w:color="auto"/>
        <w:bottom w:val="none" w:sz="0" w:space="0" w:color="auto"/>
        <w:right w:val="none" w:sz="0" w:space="0" w:color="auto"/>
      </w:divBdr>
    </w:div>
    <w:div w:id="1975675930">
      <w:bodyDiv w:val="1"/>
      <w:marLeft w:val="0"/>
      <w:marRight w:val="0"/>
      <w:marTop w:val="0"/>
      <w:marBottom w:val="0"/>
      <w:divBdr>
        <w:top w:val="none" w:sz="0" w:space="0" w:color="auto"/>
        <w:left w:val="none" w:sz="0" w:space="0" w:color="auto"/>
        <w:bottom w:val="none" w:sz="0" w:space="0" w:color="auto"/>
        <w:right w:val="none" w:sz="0" w:space="0" w:color="auto"/>
      </w:divBdr>
    </w:div>
    <w:div w:id="1975677341">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1975714401">
      <w:bodyDiv w:val="1"/>
      <w:marLeft w:val="0"/>
      <w:marRight w:val="0"/>
      <w:marTop w:val="0"/>
      <w:marBottom w:val="0"/>
      <w:divBdr>
        <w:top w:val="none" w:sz="0" w:space="0" w:color="auto"/>
        <w:left w:val="none" w:sz="0" w:space="0" w:color="auto"/>
        <w:bottom w:val="none" w:sz="0" w:space="0" w:color="auto"/>
        <w:right w:val="none" w:sz="0" w:space="0" w:color="auto"/>
      </w:divBdr>
    </w:div>
    <w:div w:id="1975718158">
      <w:bodyDiv w:val="1"/>
      <w:marLeft w:val="0"/>
      <w:marRight w:val="0"/>
      <w:marTop w:val="0"/>
      <w:marBottom w:val="0"/>
      <w:divBdr>
        <w:top w:val="none" w:sz="0" w:space="0" w:color="auto"/>
        <w:left w:val="none" w:sz="0" w:space="0" w:color="auto"/>
        <w:bottom w:val="none" w:sz="0" w:space="0" w:color="auto"/>
        <w:right w:val="none" w:sz="0" w:space="0" w:color="auto"/>
      </w:divBdr>
    </w:div>
    <w:div w:id="1975718388">
      <w:bodyDiv w:val="1"/>
      <w:marLeft w:val="0"/>
      <w:marRight w:val="0"/>
      <w:marTop w:val="0"/>
      <w:marBottom w:val="0"/>
      <w:divBdr>
        <w:top w:val="none" w:sz="0" w:space="0" w:color="auto"/>
        <w:left w:val="none" w:sz="0" w:space="0" w:color="auto"/>
        <w:bottom w:val="none" w:sz="0" w:space="0" w:color="auto"/>
        <w:right w:val="none" w:sz="0" w:space="0" w:color="auto"/>
      </w:divBdr>
    </w:div>
    <w:div w:id="1975863753">
      <w:bodyDiv w:val="1"/>
      <w:marLeft w:val="0"/>
      <w:marRight w:val="0"/>
      <w:marTop w:val="0"/>
      <w:marBottom w:val="0"/>
      <w:divBdr>
        <w:top w:val="none" w:sz="0" w:space="0" w:color="auto"/>
        <w:left w:val="none" w:sz="0" w:space="0" w:color="auto"/>
        <w:bottom w:val="none" w:sz="0" w:space="0" w:color="auto"/>
        <w:right w:val="none" w:sz="0" w:space="0" w:color="auto"/>
      </w:divBdr>
    </w:div>
    <w:div w:id="1975868262">
      <w:bodyDiv w:val="1"/>
      <w:marLeft w:val="0"/>
      <w:marRight w:val="0"/>
      <w:marTop w:val="0"/>
      <w:marBottom w:val="0"/>
      <w:divBdr>
        <w:top w:val="none" w:sz="0" w:space="0" w:color="auto"/>
        <w:left w:val="none" w:sz="0" w:space="0" w:color="auto"/>
        <w:bottom w:val="none" w:sz="0" w:space="0" w:color="auto"/>
        <w:right w:val="none" w:sz="0" w:space="0" w:color="auto"/>
      </w:divBdr>
    </w:div>
    <w:div w:id="1975940668">
      <w:bodyDiv w:val="1"/>
      <w:marLeft w:val="0"/>
      <w:marRight w:val="0"/>
      <w:marTop w:val="0"/>
      <w:marBottom w:val="0"/>
      <w:divBdr>
        <w:top w:val="none" w:sz="0" w:space="0" w:color="auto"/>
        <w:left w:val="none" w:sz="0" w:space="0" w:color="auto"/>
        <w:bottom w:val="none" w:sz="0" w:space="0" w:color="auto"/>
        <w:right w:val="none" w:sz="0" w:space="0" w:color="auto"/>
      </w:divBdr>
    </w:div>
    <w:div w:id="1976063056">
      <w:bodyDiv w:val="1"/>
      <w:marLeft w:val="0"/>
      <w:marRight w:val="0"/>
      <w:marTop w:val="0"/>
      <w:marBottom w:val="0"/>
      <w:divBdr>
        <w:top w:val="none" w:sz="0" w:space="0" w:color="auto"/>
        <w:left w:val="none" w:sz="0" w:space="0" w:color="auto"/>
        <w:bottom w:val="none" w:sz="0" w:space="0" w:color="auto"/>
        <w:right w:val="none" w:sz="0" w:space="0" w:color="auto"/>
      </w:divBdr>
    </w:div>
    <w:div w:id="1976064460">
      <w:bodyDiv w:val="1"/>
      <w:marLeft w:val="0"/>
      <w:marRight w:val="0"/>
      <w:marTop w:val="0"/>
      <w:marBottom w:val="0"/>
      <w:divBdr>
        <w:top w:val="none" w:sz="0" w:space="0" w:color="auto"/>
        <w:left w:val="none" w:sz="0" w:space="0" w:color="auto"/>
        <w:bottom w:val="none" w:sz="0" w:space="0" w:color="auto"/>
        <w:right w:val="none" w:sz="0" w:space="0" w:color="auto"/>
      </w:divBdr>
    </w:div>
    <w:div w:id="1976136345">
      <w:bodyDiv w:val="1"/>
      <w:marLeft w:val="0"/>
      <w:marRight w:val="0"/>
      <w:marTop w:val="0"/>
      <w:marBottom w:val="0"/>
      <w:divBdr>
        <w:top w:val="none" w:sz="0" w:space="0" w:color="auto"/>
        <w:left w:val="none" w:sz="0" w:space="0" w:color="auto"/>
        <w:bottom w:val="none" w:sz="0" w:space="0" w:color="auto"/>
        <w:right w:val="none" w:sz="0" w:space="0" w:color="auto"/>
      </w:divBdr>
    </w:div>
    <w:div w:id="1976175185">
      <w:bodyDiv w:val="1"/>
      <w:marLeft w:val="0"/>
      <w:marRight w:val="0"/>
      <w:marTop w:val="0"/>
      <w:marBottom w:val="0"/>
      <w:divBdr>
        <w:top w:val="none" w:sz="0" w:space="0" w:color="auto"/>
        <w:left w:val="none" w:sz="0" w:space="0" w:color="auto"/>
        <w:bottom w:val="none" w:sz="0" w:space="0" w:color="auto"/>
        <w:right w:val="none" w:sz="0" w:space="0" w:color="auto"/>
      </w:divBdr>
    </w:div>
    <w:div w:id="1976176973">
      <w:bodyDiv w:val="1"/>
      <w:marLeft w:val="0"/>
      <w:marRight w:val="0"/>
      <w:marTop w:val="0"/>
      <w:marBottom w:val="0"/>
      <w:divBdr>
        <w:top w:val="none" w:sz="0" w:space="0" w:color="auto"/>
        <w:left w:val="none" w:sz="0" w:space="0" w:color="auto"/>
        <w:bottom w:val="none" w:sz="0" w:space="0" w:color="auto"/>
        <w:right w:val="none" w:sz="0" w:space="0" w:color="auto"/>
      </w:divBdr>
    </w:div>
    <w:div w:id="1976254329">
      <w:bodyDiv w:val="1"/>
      <w:marLeft w:val="0"/>
      <w:marRight w:val="0"/>
      <w:marTop w:val="0"/>
      <w:marBottom w:val="0"/>
      <w:divBdr>
        <w:top w:val="none" w:sz="0" w:space="0" w:color="auto"/>
        <w:left w:val="none" w:sz="0" w:space="0" w:color="auto"/>
        <w:bottom w:val="none" w:sz="0" w:space="0" w:color="auto"/>
        <w:right w:val="none" w:sz="0" w:space="0" w:color="auto"/>
      </w:divBdr>
    </w:div>
    <w:div w:id="1976257378">
      <w:bodyDiv w:val="1"/>
      <w:marLeft w:val="0"/>
      <w:marRight w:val="0"/>
      <w:marTop w:val="0"/>
      <w:marBottom w:val="0"/>
      <w:divBdr>
        <w:top w:val="none" w:sz="0" w:space="0" w:color="auto"/>
        <w:left w:val="none" w:sz="0" w:space="0" w:color="auto"/>
        <w:bottom w:val="none" w:sz="0" w:space="0" w:color="auto"/>
        <w:right w:val="none" w:sz="0" w:space="0" w:color="auto"/>
      </w:divBdr>
    </w:div>
    <w:div w:id="1976258288">
      <w:bodyDiv w:val="1"/>
      <w:marLeft w:val="0"/>
      <w:marRight w:val="0"/>
      <w:marTop w:val="0"/>
      <w:marBottom w:val="0"/>
      <w:divBdr>
        <w:top w:val="none" w:sz="0" w:space="0" w:color="auto"/>
        <w:left w:val="none" w:sz="0" w:space="0" w:color="auto"/>
        <w:bottom w:val="none" w:sz="0" w:space="0" w:color="auto"/>
        <w:right w:val="none" w:sz="0" w:space="0" w:color="auto"/>
      </w:divBdr>
    </w:div>
    <w:div w:id="1976329939">
      <w:bodyDiv w:val="1"/>
      <w:marLeft w:val="0"/>
      <w:marRight w:val="0"/>
      <w:marTop w:val="0"/>
      <w:marBottom w:val="0"/>
      <w:divBdr>
        <w:top w:val="none" w:sz="0" w:space="0" w:color="auto"/>
        <w:left w:val="none" w:sz="0" w:space="0" w:color="auto"/>
        <w:bottom w:val="none" w:sz="0" w:space="0" w:color="auto"/>
        <w:right w:val="none" w:sz="0" w:space="0" w:color="auto"/>
      </w:divBdr>
    </w:div>
    <w:div w:id="1976331903">
      <w:bodyDiv w:val="1"/>
      <w:marLeft w:val="0"/>
      <w:marRight w:val="0"/>
      <w:marTop w:val="0"/>
      <w:marBottom w:val="0"/>
      <w:divBdr>
        <w:top w:val="none" w:sz="0" w:space="0" w:color="auto"/>
        <w:left w:val="none" w:sz="0" w:space="0" w:color="auto"/>
        <w:bottom w:val="none" w:sz="0" w:space="0" w:color="auto"/>
        <w:right w:val="none" w:sz="0" w:space="0" w:color="auto"/>
      </w:divBdr>
    </w:div>
    <w:div w:id="1976332509">
      <w:bodyDiv w:val="1"/>
      <w:marLeft w:val="0"/>
      <w:marRight w:val="0"/>
      <w:marTop w:val="0"/>
      <w:marBottom w:val="0"/>
      <w:divBdr>
        <w:top w:val="none" w:sz="0" w:space="0" w:color="auto"/>
        <w:left w:val="none" w:sz="0" w:space="0" w:color="auto"/>
        <w:bottom w:val="none" w:sz="0" w:space="0" w:color="auto"/>
        <w:right w:val="none" w:sz="0" w:space="0" w:color="auto"/>
      </w:divBdr>
    </w:div>
    <w:div w:id="1976375597">
      <w:bodyDiv w:val="1"/>
      <w:marLeft w:val="0"/>
      <w:marRight w:val="0"/>
      <w:marTop w:val="0"/>
      <w:marBottom w:val="0"/>
      <w:divBdr>
        <w:top w:val="none" w:sz="0" w:space="0" w:color="auto"/>
        <w:left w:val="none" w:sz="0" w:space="0" w:color="auto"/>
        <w:bottom w:val="none" w:sz="0" w:space="0" w:color="auto"/>
        <w:right w:val="none" w:sz="0" w:space="0" w:color="auto"/>
      </w:divBdr>
    </w:div>
    <w:div w:id="1976449382">
      <w:bodyDiv w:val="1"/>
      <w:marLeft w:val="0"/>
      <w:marRight w:val="0"/>
      <w:marTop w:val="0"/>
      <w:marBottom w:val="0"/>
      <w:divBdr>
        <w:top w:val="none" w:sz="0" w:space="0" w:color="auto"/>
        <w:left w:val="none" w:sz="0" w:space="0" w:color="auto"/>
        <w:bottom w:val="none" w:sz="0" w:space="0" w:color="auto"/>
        <w:right w:val="none" w:sz="0" w:space="0" w:color="auto"/>
      </w:divBdr>
    </w:div>
    <w:div w:id="1976526627">
      <w:bodyDiv w:val="1"/>
      <w:marLeft w:val="0"/>
      <w:marRight w:val="0"/>
      <w:marTop w:val="0"/>
      <w:marBottom w:val="0"/>
      <w:divBdr>
        <w:top w:val="none" w:sz="0" w:space="0" w:color="auto"/>
        <w:left w:val="none" w:sz="0" w:space="0" w:color="auto"/>
        <w:bottom w:val="none" w:sz="0" w:space="0" w:color="auto"/>
        <w:right w:val="none" w:sz="0" w:space="0" w:color="auto"/>
      </w:divBdr>
    </w:div>
    <w:div w:id="1976593968">
      <w:bodyDiv w:val="1"/>
      <w:marLeft w:val="0"/>
      <w:marRight w:val="0"/>
      <w:marTop w:val="0"/>
      <w:marBottom w:val="0"/>
      <w:divBdr>
        <w:top w:val="none" w:sz="0" w:space="0" w:color="auto"/>
        <w:left w:val="none" w:sz="0" w:space="0" w:color="auto"/>
        <w:bottom w:val="none" w:sz="0" w:space="0" w:color="auto"/>
        <w:right w:val="none" w:sz="0" w:space="0" w:color="auto"/>
      </w:divBdr>
    </w:div>
    <w:div w:id="1976636472">
      <w:bodyDiv w:val="1"/>
      <w:marLeft w:val="0"/>
      <w:marRight w:val="0"/>
      <w:marTop w:val="0"/>
      <w:marBottom w:val="0"/>
      <w:divBdr>
        <w:top w:val="none" w:sz="0" w:space="0" w:color="auto"/>
        <w:left w:val="none" w:sz="0" w:space="0" w:color="auto"/>
        <w:bottom w:val="none" w:sz="0" w:space="0" w:color="auto"/>
        <w:right w:val="none" w:sz="0" w:space="0" w:color="auto"/>
      </w:divBdr>
    </w:div>
    <w:div w:id="1976640217">
      <w:bodyDiv w:val="1"/>
      <w:marLeft w:val="0"/>
      <w:marRight w:val="0"/>
      <w:marTop w:val="0"/>
      <w:marBottom w:val="0"/>
      <w:divBdr>
        <w:top w:val="none" w:sz="0" w:space="0" w:color="auto"/>
        <w:left w:val="none" w:sz="0" w:space="0" w:color="auto"/>
        <w:bottom w:val="none" w:sz="0" w:space="0" w:color="auto"/>
        <w:right w:val="none" w:sz="0" w:space="0" w:color="auto"/>
      </w:divBdr>
    </w:div>
    <w:div w:id="1976720726">
      <w:bodyDiv w:val="1"/>
      <w:marLeft w:val="0"/>
      <w:marRight w:val="0"/>
      <w:marTop w:val="0"/>
      <w:marBottom w:val="0"/>
      <w:divBdr>
        <w:top w:val="none" w:sz="0" w:space="0" w:color="auto"/>
        <w:left w:val="none" w:sz="0" w:space="0" w:color="auto"/>
        <w:bottom w:val="none" w:sz="0" w:space="0" w:color="auto"/>
        <w:right w:val="none" w:sz="0" w:space="0" w:color="auto"/>
      </w:divBdr>
    </w:div>
    <w:div w:id="1976789379">
      <w:bodyDiv w:val="1"/>
      <w:marLeft w:val="0"/>
      <w:marRight w:val="0"/>
      <w:marTop w:val="0"/>
      <w:marBottom w:val="0"/>
      <w:divBdr>
        <w:top w:val="none" w:sz="0" w:space="0" w:color="auto"/>
        <w:left w:val="none" w:sz="0" w:space="0" w:color="auto"/>
        <w:bottom w:val="none" w:sz="0" w:space="0" w:color="auto"/>
        <w:right w:val="none" w:sz="0" w:space="0" w:color="auto"/>
      </w:divBdr>
    </w:div>
    <w:div w:id="1976794617">
      <w:bodyDiv w:val="1"/>
      <w:marLeft w:val="0"/>
      <w:marRight w:val="0"/>
      <w:marTop w:val="0"/>
      <w:marBottom w:val="0"/>
      <w:divBdr>
        <w:top w:val="none" w:sz="0" w:space="0" w:color="auto"/>
        <w:left w:val="none" w:sz="0" w:space="0" w:color="auto"/>
        <w:bottom w:val="none" w:sz="0" w:space="0" w:color="auto"/>
        <w:right w:val="none" w:sz="0" w:space="0" w:color="auto"/>
      </w:divBdr>
    </w:div>
    <w:div w:id="1976834159">
      <w:bodyDiv w:val="1"/>
      <w:marLeft w:val="0"/>
      <w:marRight w:val="0"/>
      <w:marTop w:val="0"/>
      <w:marBottom w:val="0"/>
      <w:divBdr>
        <w:top w:val="none" w:sz="0" w:space="0" w:color="auto"/>
        <w:left w:val="none" w:sz="0" w:space="0" w:color="auto"/>
        <w:bottom w:val="none" w:sz="0" w:space="0" w:color="auto"/>
        <w:right w:val="none" w:sz="0" w:space="0" w:color="auto"/>
      </w:divBdr>
    </w:div>
    <w:div w:id="1976986925">
      <w:bodyDiv w:val="1"/>
      <w:marLeft w:val="0"/>
      <w:marRight w:val="0"/>
      <w:marTop w:val="0"/>
      <w:marBottom w:val="0"/>
      <w:divBdr>
        <w:top w:val="none" w:sz="0" w:space="0" w:color="auto"/>
        <w:left w:val="none" w:sz="0" w:space="0" w:color="auto"/>
        <w:bottom w:val="none" w:sz="0" w:space="0" w:color="auto"/>
        <w:right w:val="none" w:sz="0" w:space="0" w:color="auto"/>
      </w:divBdr>
    </w:div>
    <w:div w:id="1977101735">
      <w:bodyDiv w:val="1"/>
      <w:marLeft w:val="0"/>
      <w:marRight w:val="0"/>
      <w:marTop w:val="0"/>
      <w:marBottom w:val="0"/>
      <w:divBdr>
        <w:top w:val="none" w:sz="0" w:space="0" w:color="auto"/>
        <w:left w:val="none" w:sz="0" w:space="0" w:color="auto"/>
        <w:bottom w:val="none" w:sz="0" w:space="0" w:color="auto"/>
        <w:right w:val="none" w:sz="0" w:space="0" w:color="auto"/>
      </w:divBdr>
    </w:div>
    <w:div w:id="1977102916">
      <w:bodyDiv w:val="1"/>
      <w:marLeft w:val="0"/>
      <w:marRight w:val="0"/>
      <w:marTop w:val="0"/>
      <w:marBottom w:val="0"/>
      <w:divBdr>
        <w:top w:val="none" w:sz="0" w:space="0" w:color="auto"/>
        <w:left w:val="none" w:sz="0" w:space="0" w:color="auto"/>
        <w:bottom w:val="none" w:sz="0" w:space="0" w:color="auto"/>
        <w:right w:val="none" w:sz="0" w:space="0" w:color="auto"/>
      </w:divBdr>
    </w:div>
    <w:div w:id="1977173763">
      <w:bodyDiv w:val="1"/>
      <w:marLeft w:val="0"/>
      <w:marRight w:val="0"/>
      <w:marTop w:val="0"/>
      <w:marBottom w:val="0"/>
      <w:divBdr>
        <w:top w:val="none" w:sz="0" w:space="0" w:color="auto"/>
        <w:left w:val="none" w:sz="0" w:space="0" w:color="auto"/>
        <w:bottom w:val="none" w:sz="0" w:space="0" w:color="auto"/>
        <w:right w:val="none" w:sz="0" w:space="0" w:color="auto"/>
      </w:divBdr>
    </w:div>
    <w:div w:id="1977371062">
      <w:bodyDiv w:val="1"/>
      <w:marLeft w:val="0"/>
      <w:marRight w:val="0"/>
      <w:marTop w:val="0"/>
      <w:marBottom w:val="0"/>
      <w:divBdr>
        <w:top w:val="none" w:sz="0" w:space="0" w:color="auto"/>
        <w:left w:val="none" w:sz="0" w:space="0" w:color="auto"/>
        <w:bottom w:val="none" w:sz="0" w:space="0" w:color="auto"/>
        <w:right w:val="none" w:sz="0" w:space="0" w:color="auto"/>
      </w:divBdr>
    </w:div>
    <w:div w:id="1977446962">
      <w:bodyDiv w:val="1"/>
      <w:marLeft w:val="0"/>
      <w:marRight w:val="0"/>
      <w:marTop w:val="0"/>
      <w:marBottom w:val="0"/>
      <w:divBdr>
        <w:top w:val="none" w:sz="0" w:space="0" w:color="auto"/>
        <w:left w:val="none" w:sz="0" w:space="0" w:color="auto"/>
        <w:bottom w:val="none" w:sz="0" w:space="0" w:color="auto"/>
        <w:right w:val="none" w:sz="0" w:space="0" w:color="auto"/>
      </w:divBdr>
    </w:div>
    <w:div w:id="1977568822">
      <w:bodyDiv w:val="1"/>
      <w:marLeft w:val="0"/>
      <w:marRight w:val="0"/>
      <w:marTop w:val="0"/>
      <w:marBottom w:val="0"/>
      <w:divBdr>
        <w:top w:val="none" w:sz="0" w:space="0" w:color="auto"/>
        <w:left w:val="none" w:sz="0" w:space="0" w:color="auto"/>
        <w:bottom w:val="none" w:sz="0" w:space="0" w:color="auto"/>
        <w:right w:val="none" w:sz="0" w:space="0" w:color="auto"/>
      </w:divBdr>
    </w:div>
    <w:div w:id="1977637307">
      <w:bodyDiv w:val="1"/>
      <w:marLeft w:val="0"/>
      <w:marRight w:val="0"/>
      <w:marTop w:val="0"/>
      <w:marBottom w:val="0"/>
      <w:divBdr>
        <w:top w:val="none" w:sz="0" w:space="0" w:color="auto"/>
        <w:left w:val="none" w:sz="0" w:space="0" w:color="auto"/>
        <w:bottom w:val="none" w:sz="0" w:space="0" w:color="auto"/>
        <w:right w:val="none" w:sz="0" w:space="0" w:color="auto"/>
      </w:divBdr>
    </w:div>
    <w:div w:id="1977638869">
      <w:bodyDiv w:val="1"/>
      <w:marLeft w:val="0"/>
      <w:marRight w:val="0"/>
      <w:marTop w:val="0"/>
      <w:marBottom w:val="0"/>
      <w:divBdr>
        <w:top w:val="none" w:sz="0" w:space="0" w:color="auto"/>
        <w:left w:val="none" w:sz="0" w:space="0" w:color="auto"/>
        <w:bottom w:val="none" w:sz="0" w:space="0" w:color="auto"/>
        <w:right w:val="none" w:sz="0" w:space="0" w:color="auto"/>
      </w:divBdr>
    </w:div>
    <w:div w:id="1977643739">
      <w:bodyDiv w:val="1"/>
      <w:marLeft w:val="0"/>
      <w:marRight w:val="0"/>
      <w:marTop w:val="0"/>
      <w:marBottom w:val="0"/>
      <w:divBdr>
        <w:top w:val="none" w:sz="0" w:space="0" w:color="auto"/>
        <w:left w:val="none" w:sz="0" w:space="0" w:color="auto"/>
        <w:bottom w:val="none" w:sz="0" w:space="0" w:color="auto"/>
        <w:right w:val="none" w:sz="0" w:space="0" w:color="auto"/>
      </w:divBdr>
    </w:div>
    <w:div w:id="1977681281">
      <w:bodyDiv w:val="1"/>
      <w:marLeft w:val="0"/>
      <w:marRight w:val="0"/>
      <w:marTop w:val="0"/>
      <w:marBottom w:val="0"/>
      <w:divBdr>
        <w:top w:val="none" w:sz="0" w:space="0" w:color="auto"/>
        <w:left w:val="none" w:sz="0" w:space="0" w:color="auto"/>
        <w:bottom w:val="none" w:sz="0" w:space="0" w:color="auto"/>
        <w:right w:val="none" w:sz="0" w:space="0" w:color="auto"/>
      </w:divBdr>
    </w:div>
    <w:div w:id="1977754906">
      <w:bodyDiv w:val="1"/>
      <w:marLeft w:val="0"/>
      <w:marRight w:val="0"/>
      <w:marTop w:val="0"/>
      <w:marBottom w:val="0"/>
      <w:divBdr>
        <w:top w:val="none" w:sz="0" w:space="0" w:color="auto"/>
        <w:left w:val="none" w:sz="0" w:space="0" w:color="auto"/>
        <w:bottom w:val="none" w:sz="0" w:space="0" w:color="auto"/>
        <w:right w:val="none" w:sz="0" w:space="0" w:color="auto"/>
      </w:divBdr>
    </w:div>
    <w:div w:id="1977761732">
      <w:bodyDiv w:val="1"/>
      <w:marLeft w:val="0"/>
      <w:marRight w:val="0"/>
      <w:marTop w:val="0"/>
      <w:marBottom w:val="0"/>
      <w:divBdr>
        <w:top w:val="none" w:sz="0" w:space="0" w:color="auto"/>
        <w:left w:val="none" w:sz="0" w:space="0" w:color="auto"/>
        <w:bottom w:val="none" w:sz="0" w:space="0" w:color="auto"/>
        <w:right w:val="none" w:sz="0" w:space="0" w:color="auto"/>
      </w:divBdr>
    </w:div>
    <w:div w:id="1977836170">
      <w:bodyDiv w:val="1"/>
      <w:marLeft w:val="0"/>
      <w:marRight w:val="0"/>
      <w:marTop w:val="0"/>
      <w:marBottom w:val="0"/>
      <w:divBdr>
        <w:top w:val="none" w:sz="0" w:space="0" w:color="auto"/>
        <w:left w:val="none" w:sz="0" w:space="0" w:color="auto"/>
        <w:bottom w:val="none" w:sz="0" w:space="0" w:color="auto"/>
        <w:right w:val="none" w:sz="0" w:space="0" w:color="auto"/>
      </w:divBdr>
    </w:div>
    <w:div w:id="1977905520">
      <w:bodyDiv w:val="1"/>
      <w:marLeft w:val="0"/>
      <w:marRight w:val="0"/>
      <w:marTop w:val="0"/>
      <w:marBottom w:val="0"/>
      <w:divBdr>
        <w:top w:val="none" w:sz="0" w:space="0" w:color="auto"/>
        <w:left w:val="none" w:sz="0" w:space="0" w:color="auto"/>
        <w:bottom w:val="none" w:sz="0" w:space="0" w:color="auto"/>
        <w:right w:val="none" w:sz="0" w:space="0" w:color="auto"/>
      </w:divBdr>
    </w:div>
    <w:div w:id="1977906781">
      <w:bodyDiv w:val="1"/>
      <w:marLeft w:val="0"/>
      <w:marRight w:val="0"/>
      <w:marTop w:val="0"/>
      <w:marBottom w:val="0"/>
      <w:divBdr>
        <w:top w:val="none" w:sz="0" w:space="0" w:color="auto"/>
        <w:left w:val="none" w:sz="0" w:space="0" w:color="auto"/>
        <w:bottom w:val="none" w:sz="0" w:space="0" w:color="auto"/>
        <w:right w:val="none" w:sz="0" w:space="0" w:color="auto"/>
      </w:divBdr>
    </w:div>
    <w:div w:id="1977947147">
      <w:bodyDiv w:val="1"/>
      <w:marLeft w:val="0"/>
      <w:marRight w:val="0"/>
      <w:marTop w:val="0"/>
      <w:marBottom w:val="0"/>
      <w:divBdr>
        <w:top w:val="none" w:sz="0" w:space="0" w:color="auto"/>
        <w:left w:val="none" w:sz="0" w:space="0" w:color="auto"/>
        <w:bottom w:val="none" w:sz="0" w:space="0" w:color="auto"/>
        <w:right w:val="none" w:sz="0" w:space="0" w:color="auto"/>
      </w:divBdr>
    </w:div>
    <w:div w:id="1978100510">
      <w:bodyDiv w:val="1"/>
      <w:marLeft w:val="0"/>
      <w:marRight w:val="0"/>
      <w:marTop w:val="0"/>
      <w:marBottom w:val="0"/>
      <w:divBdr>
        <w:top w:val="none" w:sz="0" w:space="0" w:color="auto"/>
        <w:left w:val="none" w:sz="0" w:space="0" w:color="auto"/>
        <w:bottom w:val="none" w:sz="0" w:space="0" w:color="auto"/>
        <w:right w:val="none" w:sz="0" w:space="0" w:color="auto"/>
      </w:divBdr>
    </w:div>
    <w:div w:id="1978104314">
      <w:bodyDiv w:val="1"/>
      <w:marLeft w:val="0"/>
      <w:marRight w:val="0"/>
      <w:marTop w:val="0"/>
      <w:marBottom w:val="0"/>
      <w:divBdr>
        <w:top w:val="none" w:sz="0" w:space="0" w:color="auto"/>
        <w:left w:val="none" w:sz="0" w:space="0" w:color="auto"/>
        <w:bottom w:val="none" w:sz="0" w:space="0" w:color="auto"/>
        <w:right w:val="none" w:sz="0" w:space="0" w:color="auto"/>
      </w:divBdr>
    </w:div>
    <w:div w:id="1978142963">
      <w:bodyDiv w:val="1"/>
      <w:marLeft w:val="0"/>
      <w:marRight w:val="0"/>
      <w:marTop w:val="0"/>
      <w:marBottom w:val="0"/>
      <w:divBdr>
        <w:top w:val="none" w:sz="0" w:space="0" w:color="auto"/>
        <w:left w:val="none" w:sz="0" w:space="0" w:color="auto"/>
        <w:bottom w:val="none" w:sz="0" w:space="0" w:color="auto"/>
        <w:right w:val="none" w:sz="0" w:space="0" w:color="auto"/>
      </w:divBdr>
    </w:div>
    <w:div w:id="1978143105">
      <w:bodyDiv w:val="1"/>
      <w:marLeft w:val="0"/>
      <w:marRight w:val="0"/>
      <w:marTop w:val="0"/>
      <w:marBottom w:val="0"/>
      <w:divBdr>
        <w:top w:val="none" w:sz="0" w:space="0" w:color="auto"/>
        <w:left w:val="none" w:sz="0" w:space="0" w:color="auto"/>
        <w:bottom w:val="none" w:sz="0" w:space="0" w:color="auto"/>
        <w:right w:val="none" w:sz="0" w:space="0" w:color="auto"/>
      </w:divBdr>
    </w:div>
    <w:div w:id="1978143241">
      <w:bodyDiv w:val="1"/>
      <w:marLeft w:val="0"/>
      <w:marRight w:val="0"/>
      <w:marTop w:val="0"/>
      <w:marBottom w:val="0"/>
      <w:divBdr>
        <w:top w:val="none" w:sz="0" w:space="0" w:color="auto"/>
        <w:left w:val="none" w:sz="0" w:space="0" w:color="auto"/>
        <w:bottom w:val="none" w:sz="0" w:space="0" w:color="auto"/>
        <w:right w:val="none" w:sz="0" w:space="0" w:color="auto"/>
      </w:divBdr>
    </w:div>
    <w:div w:id="1978294286">
      <w:bodyDiv w:val="1"/>
      <w:marLeft w:val="0"/>
      <w:marRight w:val="0"/>
      <w:marTop w:val="0"/>
      <w:marBottom w:val="0"/>
      <w:divBdr>
        <w:top w:val="none" w:sz="0" w:space="0" w:color="auto"/>
        <w:left w:val="none" w:sz="0" w:space="0" w:color="auto"/>
        <w:bottom w:val="none" w:sz="0" w:space="0" w:color="auto"/>
        <w:right w:val="none" w:sz="0" w:space="0" w:color="auto"/>
      </w:divBdr>
    </w:div>
    <w:div w:id="1978366738">
      <w:bodyDiv w:val="1"/>
      <w:marLeft w:val="0"/>
      <w:marRight w:val="0"/>
      <w:marTop w:val="0"/>
      <w:marBottom w:val="0"/>
      <w:divBdr>
        <w:top w:val="none" w:sz="0" w:space="0" w:color="auto"/>
        <w:left w:val="none" w:sz="0" w:space="0" w:color="auto"/>
        <w:bottom w:val="none" w:sz="0" w:space="0" w:color="auto"/>
        <w:right w:val="none" w:sz="0" w:space="0" w:color="auto"/>
      </w:divBdr>
    </w:div>
    <w:div w:id="1978417465">
      <w:bodyDiv w:val="1"/>
      <w:marLeft w:val="0"/>
      <w:marRight w:val="0"/>
      <w:marTop w:val="0"/>
      <w:marBottom w:val="0"/>
      <w:divBdr>
        <w:top w:val="none" w:sz="0" w:space="0" w:color="auto"/>
        <w:left w:val="none" w:sz="0" w:space="0" w:color="auto"/>
        <w:bottom w:val="none" w:sz="0" w:space="0" w:color="auto"/>
        <w:right w:val="none" w:sz="0" w:space="0" w:color="auto"/>
      </w:divBdr>
    </w:div>
    <w:div w:id="1978562003">
      <w:bodyDiv w:val="1"/>
      <w:marLeft w:val="0"/>
      <w:marRight w:val="0"/>
      <w:marTop w:val="0"/>
      <w:marBottom w:val="0"/>
      <w:divBdr>
        <w:top w:val="none" w:sz="0" w:space="0" w:color="auto"/>
        <w:left w:val="none" w:sz="0" w:space="0" w:color="auto"/>
        <w:bottom w:val="none" w:sz="0" w:space="0" w:color="auto"/>
        <w:right w:val="none" w:sz="0" w:space="0" w:color="auto"/>
      </w:divBdr>
    </w:div>
    <w:div w:id="1978606809">
      <w:bodyDiv w:val="1"/>
      <w:marLeft w:val="0"/>
      <w:marRight w:val="0"/>
      <w:marTop w:val="0"/>
      <w:marBottom w:val="0"/>
      <w:divBdr>
        <w:top w:val="none" w:sz="0" w:space="0" w:color="auto"/>
        <w:left w:val="none" w:sz="0" w:space="0" w:color="auto"/>
        <w:bottom w:val="none" w:sz="0" w:space="0" w:color="auto"/>
        <w:right w:val="none" w:sz="0" w:space="0" w:color="auto"/>
      </w:divBdr>
    </w:div>
    <w:div w:id="1978679973">
      <w:bodyDiv w:val="1"/>
      <w:marLeft w:val="0"/>
      <w:marRight w:val="0"/>
      <w:marTop w:val="0"/>
      <w:marBottom w:val="0"/>
      <w:divBdr>
        <w:top w:val="none" w:sz="0" w:space="0" w:color="auto"/>
        <w:left w:val="none" w:sz="0" w:space="0" w:color="auto"/>
        <w:bottom w:val="none" w:sz="0" w:space="0" w:color="auto"/>
        <w:right w:val="none" w:sz="0" w:space="0" w:color="auto"/>
      </w:divBdr>
    </w:div>
    <w:div w:id="1978686461">
      <w:bodyDiv w:val="1"/>
      <w:marLeft w:val="0"/>
      <w:marRight w:val="0"/>
      <w:marTop w:val="0"/>
      <w:marBottom w:val="0"/>
      <w:divBdr>
        <w:top w:val="none" w:sz="0" w:space="0" w:color="auto"/>
        <w:left w:val="none" w:sz="0" w:space="0" w:color="auto"/>
        <w:bottom w:val="none" w:sz="0" w:space="0" w:color="auto"/>
        <w:right w:val="none" w:sz="0" w:space="0" w:color="auto"/>
      </w:divBdr>
    </w:div>
    <w:div w:id="1978752411">
      <w:bodyDiv w:val="1"/>
      <w:marLeft w:val="0"/>
      <w:marRight w:val="0"/>
      <w:marTop w:val="0"/>
      <w:marBottom w:val="0"/>
      <w:divBdr>
        <w:top w:val="none" w:sz="0" w:space="0" w:color="auto"/>
        <w:left w:val="none" w:sz="0" w:space="0" w:color="auto"/>
        <w:bottom w:val="none" w:sz="0" w:space="0" w:color="auto"/>
        <w:right w:val="none" w:sz="0" w:space="0" w:color="auto"/>
      </w:divBdr>
    </w:div>
    <w:div w:id="1978758655">
      <w:bodyDiv w:val="1"/>
      <w:marLeft w:val="0"/>
      <w:marRight w:val="0"/>
      <w:marTop w:val="0"/>
      <w:marBottom w:val="0"/>
      <w:divBdr>
        <w:top w:val="none" w:sz="0" w:space="0" w:color="auto"/>
        <w:left w:val="none" w:sz="0" w:space="0" w:color="auto"/>
        <w:bottom w:val="none" w:sz="0" w:space="0" w:color="auto"/>
        <w:right w:val="none" w:sz="0" w:space="0" w:color="auto"/>
      </w:divBdr>
    </w:div>
    <w:div w:id="1978797668">
      <w:bodyDiv w:val="1"/>
      <w:marLeft w:val="0"/>
      <w:marRight w:val="0"/>
      <w:marTop w:val="0"/>
      <w:marBottom w:val="0"/>
      <w:divBdr>
        <w:top w:val="none" w:sz="0" w:space="0" w:color="auto"/>
        <w:left w:val="none" w:sz="0" w:space="0" w:color="auto"/>
        <w:bottom w:val="none" w:sz="0" w:space="0" w:color="auto"/>
        <w:right w:val="none" w:sz="0" w:space="0" w:color="auto"/>
      </w:divBdr>
    </w:div>
    <w:div w:id="1978801745">
      <w:bodyDiv w:val="1"/>
      <w:marLeft w:val="0"/>
      <w:marRight w:val="0"/>
      <w:marTop w:val="0"/>
      <w:marBottom w:val="0"/>
      <w:divBdr>
        <w:top w:val="none" w:sz="0" w:space="0" w:color="auto"/>
        <w:left w:val="none" w:sz="0" w:space="0" w:color="auto"/>
        <w:bottom w:val="none" w:sz="0" w:space="0" w:color="auto"/>
        <w:right w:val="none" w:sz="0" w:space="0" w:color="auto"/>
      </w:divBdr>
    </w:div>
    <w:div w:id="1978804230">
      <w:bodyDiv w:val="1"/>
      <w:marLeft w:val="0"/>
      <w:marRight w:val="0"/>
      <w:marTop w:val="0"/>
      <w:marBottom w:val="0"/>
      <w:divBdr>
        <w:top w:val="none" w:sz="0" w:space="0" w:color="auto"/>
        <w:left w:val="none" w:sz="0" w:space="0" w:color="auto"/>
        <w:bottom w:val="none" w:sz="0" w:space="0" w:color="auto"/>
        <w:right w:val="none" w:sz="0" w:space="0" w:color="auto"/>
      </w:divBdr>
    </w:div>
    <w:div w:id="1978873781">
      <w:bodyDiv w:val="1"/>
      <w:marLeft w:val="0"/>
      <w:marRight w:val="0"/>
      <w:marTop w:val="0"/>
      <w:marBottom w:val="0"/>
      <w:divBdr>
        <w:top w:val="none" w:sz="0" w:space="0" w:color="auto"/>
        <w:left w:val="none" w:sz="0" w:space="0" w:color="auto"/>
        <w:bottom w:val="none" w:sz="0" w:space="0" w:color="auto"/>
        <w:right w:val="none" w:sz="0" w:space="0" w:color="auto"/>
      </w:divBdr>
    </w:div>
    <w:div w:id="1978946461">
      <w:bodyDiv w:val="1"/>
      <w:marLeft w:val="0"/>
      <w:marRight w:val="0"/>
      <w:marTop w:val="0"/>
      <w:marBottom w:val="0"/>
      <w:divBdr>
        <w:top w:val="none" w:sz="0" w:space="0" w:color="auto"/>
        <w:left w:val="none" w:sz="0" w:space="0" w:color="auto"/>
        <w:bottom w:val="none" w:sz="0" w:space="0" w:color="auto"/>
        <w:right w:val="none" w:sz="0" w:space="0" w:color="auto"/>
      </w:divBdr>
    </w:div>
    <w:div w:id="1978952494">
      <w:bodyDiv w:val="1"/>
      <w:marLeft w:val="0"/>
      <w:marRight w:val="0"/>
      <w:marTop w:val="0"/>
      <w:marBottom w:val="0"/>
      <w:divBdr>
        <w:top w:val="none" w:sz="0" w:space="0" w:color="auto"/>
        <w:left w:val="none" w:sz="0" w:space="0" w:color="auto"/>
        <w:bottom w:val="none" w:sz="0" w:space="0" w:color="auto"/>
        <w:right w:val="none" w:sz="0" w:space="0" w:color="auto"/>
      </w:divBdr>
    </w:div>
    <w:div w:id="1978997157">
      <w:bodyDiv w:val="1"/>
      <w:marLeft w:val="0"/>
      <w:marRight w:val="0"/>
      <w:marTop w:val="0"/>
      <w:marBottom w:val="0"/>
      <w:divBdr>
        <w:top w:val="none" w:sz="0" w:space="0" w:color="auto"/>
        <w:left w:val="none" w:sz="0" w:space="0" w:color="auto"/>
        <w:bottom w:val="none" w:sz="0" w:space="0" w:color="auto"/>
        <w:right w:val="none" w:sz="0" w:space="0" w:color="auto"/>
      </w:divBdr>
    </w:div>
    <w:div w:id="1979139292">
      <w:bodyDiv w:val="1"/>
      <w:marLeft w:val="0"/>
      <w:marRight w:val="0"/>
      <w:marTop w:val="0"/>
      <w:marBottom w:val="0"/>
      <w:divBdr>
        <w:top w:val="none" w:sz="0" w:space="0" w:color="auto"/>
        <w:left w:val="none" w:sz="0" w:space="0" w:color="auto"/>
        <w:bottom w:val="none" w:sz="0" w:space="0" w:color="auto"/>
        <w:right w:val="none" w:sz="0" w:space="0" w:color="auto"/>
      </w:divBdr>
    </w:div>
    <w:div w:id="1979142369">
      <w:bodyDiv w:val="1"/>
      <w:marLeft w:val="0"/>
      <w:marRight w:val="0"/>
      <w:marTop w:val="0"/>
      <w:marBottom w:val="0"/>
      <w:divBdr>
        <w:top w:val="none" w:sz="0" w:space="0" w:color="auto"/>
        <w:left w:val="none" w:sz="0" w:space="0" w:color="auto"/>
        <w:bottom w:val="none" w:sz="0" w:space="0" w:color="auto"/>
        <w:right w:val="none" w:sz="0" w:space="0" w:color="auto"/>
      </w:divBdr>
    </w:div>
    <w:div w:id="1979332177">
      <w:bodyDiv w:val="1"/>
      <w:marLeft w:val="0"/>
      <w:marRight w:val="0"/>
      <w:marTop w:val="0"/>
      <w:marBottom w:val="0"/>
      <w:divBdr>
        <w:top w:val="none" w:sz="0" w:space="0" w:color="auto"/>
        <w:left w:val="none" w:sz="0" w:space="0" w:color="auto"/>
        <w:bottom w:val="none" w:sz="0" w:space="0" w:color="auto"/>
        <w:right w:val="none" w:sz="0" w:space="0" w:color="auto"/>
      </w:divBdr>
    </w:div>
    <w:div w:id="1979333234">
      <w:bodyDiv w:val="1"/>
      <w:marLeft w:val="0"/>
      <w:marRight w:val="0"/>
      <w:marTop w:val="0"/>
      <w:marBottom w:val="0"/>
      <w:divBdr>
        <w:top w:val="none" w:sz="0" w:space="0" w:color="auto"/>
        <w:left w:val="none" w:sz="0" w:space="0" w:color="auto"/>
        <w:bottom w:val="none" w:sz="0" w:space="0" w:color="auto"/>
        <w:right w:val="none" w:sz="0" w:space="0" w:color="auto"/>
      </w:divBdr>
    </w:div>
    <w:div w:id="1979335719">
      <w:bodyDiv w:val="1"/>
      <w:marLeft w:val="0"/>
      <w:marRight w:val="0"/>
      <w:marTop w:val="0"/>
      <w:marBottom w:val="0"/>
      <w:divBdr>
        <w:top w:val="none" w:sz="0" w:space="0" w:color="auto"/>
        <w:left w:val="none" w:sz="0" w:space="0" w:color="auto"/>
        <w:bottom w:val="none" w:sz="0" w:space="0" w:color="auto"/>
        <w:right w:val="none" w:sz="0" w:space="0" w:color="auto"/>
      </w:divBdr>
    </w:div>
    <w:div w:id="1979450686">
      <w:bodyDiv w:val="1"/>
      <w:marLeft w:val="0"/>
      <w:marRight w:val="0"/>
      <w:marTop w:val="0"/>
      <w:marBottom w:val="0"/>
      <w:divBdr>
        <w:top w:val="none" w:sz="0" w:space="0" w:color="auto"/>
        <w:left w:val="none" w:sz="0" w:space="0" w:color="auto"/>
        <w:bottom w:val="none" w:sz="0" w:space="0" w:color="auto"/>
        <w:right w:val="none" w:sz="0" w:space="0" w:color="auto"/>
      </w:divBdr>
    </w:div>
    <w:div w:id="1979454521">
      <w:bodyDiv w:val="1"/>
      <w:marLeft w:val="0"/>
      <w:marRight w:val="0"/>
      <w:marTop w:val="0"/>
      <w:marBottom w:val="0"/>
      <w:divBdr>
        <w:top w:val="none" w:sz="0" w:space="0" w:color="auto"/>
        <w:left w:val="none" w:sz="0" w:space="0" w:color="auto"/>
        <w:bottom w:val="none" w:sz="0" w:space="0" w:color="auto"/>
        <w:right w:val="none" w:sz="0" w:space="0" w:color="auto"/>
      </w:divBdr>
    </w:div>
    <w:div w:id="1979527948">
      <w:bodyDiv w:val="1"/>
      <w:marLeft w:val="0"/>
      <w:marRight w:val="0"/>
      <w:marTop w:val="0"/>
      <w:marBottom w:val="0"/>
      <w:divBdr>
        <w:top w:val="none" w:sz="0" w:space="0" w:color="auto"/>
        <w:left w:val="none" w:sz="0" w:space="0" w:color="auto"/>
        <w:bottom w:val="none" w:sz="0" w:space="0" w:color="auto"/>
        <w:right w:val="none" w:sz="0" w:space="0" w:color="auto"/>
      </w:divBdr>
    </w:div>
    <w:div w:id="1979610096">
      <w:bodyDiv w:val="1"/>
      <w:marLeft w:val="0"/>
      <w:marRight w:val="0"/>
      <w:marTop w:val="0"/>
      <w:marBottom w:val="0"/>
      <w:divBdr>
        <w:top w:val="none" w:sz="0" w:space="0" w:color="auto"/>
        <w:left w:val="none" w:sz="0" w:space="0" w:color="auto"/>
        <w:bottom w:val="none" w:sz="0" w:space="0" w:color="auto"/>
        <w:right w:val="none" w:sz="0" w:space="0" w:color="auto"/>
      </w:divBdr>
    </w:div>
    <w:div w:id="1979724850">
      <w:bodyDiv w:val="1"/>
      <w:marLeft w:val="0"/>
      <w:marRight w:val="0"/>
      <w:marTop w:val="0"/>
      <w:marBottom w:val="0"/>
      <w:divBdr>
        <w:top w:val="none" w:sz="0" w:space="0" w:color="auto"/>
        <w:left w:val="none" w:sz="0" w:space="0" w:color="auto"/>
        <w:bottom w:val="none" w:sz="0" w:space="0" w:color="auto"/>
        <w:right w:val="none" w:sz="0" w:space="0" w:color="auto"/>
      </w:divBdr>
    </w:div>
    <w:div w:id="1979725251">
      <w:bodyDiv w:val="1"/>
      <w:marLeft w:val="0"/>
      <w:marRight w:val="0"/>
      <w:marTop w:val="0"/>
      <w:marBottom w:val="0"/>
      <w:divBdr>
        <w:top w:val="none" w:sz="0" w:space="0" w:color="auto"/>
        <w:left w:val="none" w:sz="0" w:space="0" w:color="auto"/>
        <w:bottom w:val="none" w:sz="0" w:space="0" w:color="auto"/>
        <w:right w:val="none" w:sz="0" w:space="0" w:color="auto"/>
      </w:divBdr>
    </w:div>
    <w:div w:id="1979727474">
      <w:bodyDiv w:val="1"/>
      <w:marLeft w:val="0"/>
      <w:marRight w:val="0"/>
      <w:marTop w:val="0"/>
      <w:marBottom w:val="0"/>
      <w:divBdr>
        <w:top w:val="none" w:sz="0" w:space="0" w:color="auto"/>
        <w:left w:val="none" w:sz="0" w:space="0" w:color="auto"/>
        <w:bottom w:val="none" w:sz="0" w:space="0" w:color="auto"/>
        <w:right w:val="none" w:sz="0" w:space="0" w:color="auto"/>
      </w:divBdr>
    </w:div>
    <w:div w:id="1980181113">
      <w:bodyDiv w:val="1"/>
      <w:marLeft w:val="0"/>
      <w:marRight w:val="0"/>
      <w:marTop w:val="0"/>
      <w:marBottom w:val="0"/>
      <w:divBdr>
        <w:top w:val="none" w:sz="0" w:space="0" w:color="auto"/>
        <w:left w:val="none" w:sz="0" w:space="0" w:color="auto"/>
        <w:bottom w:val="none" w:sz="0" w:space="0" w:color="auto"/>
        <w:right w:val="none" w:sz="0" w:space="0" w:color="auto"/>
      </w:divBdr>
    </w:div>
    <w:div w:id="1980182825">
      <w:bodyDiv w:val="1"/>
      <w:marLeft w:val="0"/>
      <w:marRight w:val="0"/>
      <w:marTop w:val="0"/>
      <w:marBottom w:val="0"/>
      <w:divBdr>
        <w:top w:val="none" w:sz="0" w:space="0" w:color="auto"/>
        <w:left w:val="none" w:sz="0" w:space="0" w:color="auto"/>
        <w:bottom w:val="none" w:sz="0" w:space="0" w:color="auto"/>
        <w:right w:val="none" w:sz="0" w:space="0" w:color="auto"/>
      </w:divBdr>
    </w:div>
    <w:div w:id="1980186547">
      <w:bodyDiv w:val="1"/>
      <w:marLeft w:val="0"/>
      <w:marRight w:val="0"/>
      <w:marTop w:val="0"/>
      <w:marBottom w:val="0"/>
      <w:divBdr>
        <w:top w:val="none" w:sz="0" w:space="0" w:color="auto"/>
        <w:left w:val="none" w:sz="0" w:space="0" w:color="auto"/>
        <w:bottom w:val="none" w:sz="0" w:space="0" w:color="auto"/>
        <w:right w:val="none" w:sz="0" w:space="0" w:color="auto"/>
      </w:divBdr>
    </w:div>
    <w:div w:id="1980261385">
      <w:bodyDiv w:val="1"/>
      <w:marLeft w:val="0"/>
      <w:marRight w:val="0"/>
      <w:marTop w:val="0"/>
      <w:marBottom w:val="0"/>
      <w:divBdr>
        <w:top w:val="none" w:sz="0" w:space="0" w:color="auto"/>
        <w:left w:val="none" w:sz="0" w:space="0" w:color="auto"/>
        <w:bottom w:val="none" w:sz="0" w:space="0" w:color="auto"/>
        <w:right w:val="none" w:sz="0" w:space="0" w:color="auto"/>
      </w:divBdr>
    </w:div>
    <w:div w:id="1980304570">
      <w:bodyDiv w:val="1"/>
      <w:marLeft w:val="0"/>
      <w:marRight w:val="0"/>
      <w:marTop w:val="0"/>
      <w:marBottom w:val="0"/>
      <w:divBdr>
        <w:top w:val="none" w:sz="0" w:space="0" w:color="auto"/>
        <w:left w:val="none" w:sz="0" w:space="0" w:color="auto"/>
        <w:bottom w:val="none" w:sz="0" w:space="0" w:color="auto"/>
        <w:right w:val="none" w:sz="0" w:space="0" w:color="auto"/>
      </w:divBdr>
    </w:div>
    <w:div w:id="1980305720">
      <w:bodyDiv w:val="1"/>
      <w:marLeft w:val="0"/>
      <w:marRight w:val="0"/>
      <w:marTop w:val="0"/>
      <w:marBottom w:val="0"/>
      <w:divBdr>
        <w:top w:val="none" w:sz="0" w:space="0" w:color="auto"/>
        <w:left w:val="none" w:sz="0" w:space="0" w:color="auto"/>
        <w:bottom w:val="none" w:sz="0" w:space="0" w:color="auto"/>
        <w:right w:val="none" w:sz="0" w:space="0" w:color="auto"/>
      </w:divBdr>
    </w:div>
    <w:div w:id="1980377014">
      <w:bodyDiv w:val="1"/>
      <w:marLeft w:val="0"/>
      <w:marRight w:val="0"/>
      <w:marTop w:val="0"/>
      <w:marBottom w:val="0"/>
      <w:divBdr>
        <w:top w:val="none" w:sz="0" w:space="0" w:color="auto"/>
        <w:left w:val="none" w:sz="0" w:space="0" w:color="auto"/>
        <w:bottom w:val="none" w:sz="0" w:space="0" w:color="auto"/>
        <w:right w:val="none" w:sz="0" w:space="0" w:color="auto"/>
      </w:divBdr>
    </w:div>
    <w:div w:id="1980379602">
      <w:bodyDiv w:val="1"/>
      <w:marLeft w:val="0"/>
      <w:marRight w:val="0"/>
      <w:marTop w:val="0"/>
      <w:marBottom w:val="0"/>
      <w:divBdr>
        <w:top w:val="none" w:sz="0" w:space="0" w:color="auto"/>
        <w:left w:val="none" w:sz="0" w:space="0" w:color="auto"/>
        <w:bottom w:val="none" w:sz="0" w:space="0" w:color="auto"/>
        <w:right w:val="none" w:sz="0" w:space="0" w:color="auto"/>
      </w:divBdr>
    </w:div>
    <w:div w:id="1980381666">
      <w:bodyDiv w:val="1"/>
      <w:marLeft w:val="0"/>
      <w:marRight w:val="0"/>
      <w:marTop w:val="0"/>
      <w:marBottom w:val="0"/>
      <w:divBdr>
        <w:top w:val="none" w:sz="0" w:space="0" w:color="auto"/>
        <w:left w:val="none" w:sz="0" w:space="0" w:color="auto"/>
        <w:bottom w:val="none" w:sz="0" w:space="0" w:color="auto"/>
        <w:right w:val="none" w:sz="0" w:space="0" w:color="auto"/>
      </w:divBdr>
    </w:div>
    <w:div w:id="1980453082">
      <w:bodyDiv w:val="1"/>
      <w:marLeft w:val="0"/>
      <w:marRight w:val="0"/>
      <w:marTop w:val="0"/>
      <w:marBottom w:val="0"/>
      <w:divBdr>
        <w:top w:val="none" w:sz="0" w:space="0" w:color="auto"/>
        <w:left w:val="none" w:sz="0" w:space="0" w:color="auto"/>
        <w:bottom w:val="none" w:sz="0" w:space="0" w:color="auto"/>
        <w:right w:val="none" w:sz="0" w:space="0" w:color="auto"/>
      </w:divBdr>
    </w:div>
    <w:div w:id="1980569822">
      <w:bodyDiv w:val="1"/>
      <w:marLeft w:val="0"/>
      <w:marRight w:val="0"/>
      <w:marTop w:val="0"/>
      <w:marBottom w:val="0"/>
      <w:divBdr>
        <w:top w:val="none" w:sz="0" w:space="0" w:color="auto"/>
        <w:left w:val="none" w:sz="0" w:space="0" w:color="auto"/>
        <w:bottom w:val="none" w:sz="0" w:space="0" w:color="auto"/>
        <w:right w:val="none" w:sz="0" w:space="0" w:color="auto"/>
      </w:divBdr>
    </w:div>
    <w:div w:id="1980570378">
      <w:bodyDiv w:val="1"/>
      <w:marLeft w:val="0"/>
      <w:marRight w:val="0"/>
      <w:marTop w:val="0"/>
      <w:marBottom w:val="0"/>
      <w:divBdr>
        <w:top w:val="none" w:sz="0" w:space="0" w:color="auto"/>
        <w:left w:val="none" w:sz="0" w:space="0" w:color="auto"/>
        <w:bottom w:val="none" w:sz="0" w:space="0" w:color="auto"/>
        <w:right w:val="none" w:sz="0" w:space="0" w:color="auto"/>
      </w:divBdr>
    </w:div>
    <w:div w:id="1980570619">
      <w:bodyDiv w:val="1"/>
      <w:marLeft w:val="0"/>
      <w:marRight w:val="0"/>
      <w:marTop w:val="0"/>
      <w:marBottom w:val="0"/>
      <w:divBdr>
        <w:top w:val="none" w:sz="0" w:space="0" w:color="auto"/>
        <w:left w:val="none" w:sz="0" w:space="0" w:color="auto"/>
        <w:bottom w:val="none" w:sz="0" w:space="0" w:color="auto"/>
        <w:right w:val="none" w:sz="0" w:space="0" w:color="auto"/>
      </w:divBdr>
    </w:div>
    <w:div w:id="1980576328">
      <w:bodyDiv w:val="1"/>
      <w:marLeft w:val="0"/>
      <w:marRight w:val="0"/>
      <w:marTop w:val="0"/>
      <w:marBottom w:val="0"/>
      <w:divBdr>
        <w:top w:val="none" w:sz="0" w:space="0" w:color="auto"/>
        <w:left w:val="none" w:sz="0" w:space="0" w:color="auto"/>
        <w:bottom w:val="none" w:sz="0" w:space="0" w:color="auto"/>
        <w:right w:val="none" w:sz="0" w:space="0" w:color="auto"/>
      </w:divBdr>
    </w:div>
    <w:div w:id="1980643558">
      <w:bodyDiv w:val="1"/>
      <w:marLeft w:val="0"/>
      <w:marRight w:val="0"/>
      <w:marTop w:val="0"/>
      <w:marBottom w:val="0"/>
      <w:divBdr>
        <w:top w:val="none" w:sz="0" w:space="0" w:color="auto"/>
        <w:left w:val="none" w:sz="0" w:space="0" w:color="auto"/>
        <w:bottom w:val="none" w:sz="0" w:space="0" w:color="auto"/>
        <w:right w:val="none" w:sz="0" w:space="0" w:color="auto"/>
      </w:divBdr>
    </w:div>
    <w:div w:id="1980650523">
      <w:bodyDiv w:val="1"/>
      <w:marLeft w:val="0"/>
      <w:marRight w:val="0"/>
      <w:marTop w:val="0"/>
      <w:marBottom w:val="0"/>
      <w:divBdr>
        <w:top w:val="none" w:sz="0" w:space="0" w:color="auto"/>
        <w:left w:val="none" w:sz="0" w:space="0" w:color="auto"/>
        <w:bottom w:val="none" w:sz="0" w:space="0" w:color="auto"/>
        <w:right w:val="none" w:sz="0" w:space="0" w:color="auto"/>
      </w:divBdr>
    </w:div>
    <w:div w:id="1980762549">
      <w:bodyDiv w:val="1"/>
      <w:marLeft w:val="0"/>
      <w:marRight w:val="0"/>
      <w:marTop w:val="0"/>
      <w:marBottom w:val="0"/>
      <w:divBdr>
        <w:top w:val="none" w:sz="0" w:space="0" w:color="auto"/>
        <w:left w:val="none" w:sz="0" w:space="0" w:color="auto"/>
        <w:bottom w:val="none" w:sz="0" w:space="0" w:color="auto"/>
        <w:right w:val="none" w:sz="0" w:space="0" w:color="auto"/>
      </w:divBdr>
    </w:div>
    <w:div w:id="1980768105">
      <w:bodyDiv w:val="1"/>
      <w:marLeft w:val="0"/>
      <w:marRight w:val="0"/>
      <w:marTop w:val="0"/>
      <w:marBottom w:val="0"/>
      <w:divBdr>
        <w:top w:val="none" w:sz="0" w:space="0" w:color="auto"/>
        <w:left w:val="none" w:sz="0" w:space="0" w:color="auto"/>
        <w:bottom w:val="none" w:sz="0" w:space="0" w:color="auto"/>
        <w:right w:val="none" w:sz="0" w:space="0" w:color="auto"/>
      </w:divBdr>
    </w:div>
    <w:div w:id="1980844179">
      <w:bodyDiv w:val="1"/>
      <w:marLeft w:val="0"/>
      <w:marRight w:val="0"/>
      <w:marTop w:val="0"/>
      <w:marBottom w:val="0"/>
      <w:divBdr>
        <w:top w:val="none" w:sz="0" w:space="0" w:color="auto"/>
        <w:left w:val="none" w:sz="0" w:space="0" w:color="auto"/>
        <w:bottom w:val="none" w:sz="0" w:space="0" w:color="auto"/>
        <w:right w:val="none" w:sz="0" w:space="0" w:color="auto"/>
      </w:divBdr>
    </w:div>
    <w:div w:id="1980913190">
      <w:bodyDiv w:val="1"/>
      <w:marLeft w:val="0"/>
      <w:marRight w:val="0"/>
      <w:marTop w:val="0"/>
      <w:marBottom w:val="0"/>
      <w:divBdr>
        <w:top w:val="none" w:sz="0" w:space="0" w:color="auto"/>
        <w:left w:val="none" w:sz="0" w:space="0" w:color="auto"/>
        <w:bottom w:val="none" w:sz="0" w:space="0" w:color="auto"/>
        <w:right w:val="none" w:sz="0" w:space="0" w:color="auto"/>
      </w:divBdr>
    </w:div>
    <w:div w:id="1980920852">
      <w:bodyDiv w:val="1"/>
      <w:marLeft w:val="0"/>
      <w:marRight w:val="0"/>
      <w:marTop w:val="0"/>
      <w:marBottom w:val="0"/>
      <w:divBdr>
        <w:top w:val="none" w:sz="0" w:space="0" w:color="auto"/>
        <w:left w:val="none" w:sz="0" w:space="0" w:color="auto"/>
        <w:bottom w:val="none" w:sz="0" w:space="0" w:color="auto"/>
        <w:right w:val="none" w:sz="0" w:space="0" w:color="auto"/>
      </w:divBdr>
    </w:div>
    <w:div w:id="1981037657">
      <w:bodyDiv w:val="1"/>
      <w:marLeft w:val="0"/>
      <w:marRight w:val="0"/>
      <w:marTop w:val="0"/>
      <w:marBottom w:val="0"/>
      <w:divBdr>
        <w:top w:val="none" w:sz="0" w:space="0" w:color="auto"/>
        <w:left w:val="none" w:sz="0" w:space="0" w:color="auto"/>
        <w:bottom w:val="none" w:sz="0" w:space="0" w:color="auto"/>
        <w:right w:val="none" w:sz="0" w:space="0" w:color="auto"/>
      </w:divBdr>
    </w:div>
    <w:div w:id="1981109674">
      <w:bodyDiv w:val="1"/>
      <w:marLeft w:val="0"/>
      <w:marRight w:val="0"/>
      <w:marTop w:val="0"/>
      <w:marBottom w:val="0"/>
      <w:divBdr>
        <w:top w:val="none" w:sz="0" w:space="0" w:color="auto"/>
        <w:left w:val="none" w:sz="0" w:space="0" w:color="auto"/>
        <w:bottom w:val="none" w:sz="0" w:space="0" w:color="auto"/>
        <w:right w:val="none" w:sz="0" w:space="0" w:color="auto"/>
      </w:divBdr>
    </w:div>
    <w:div w:id="1981156469">
      <w:bodyDiv w:val="1"/>
      <w:marLeft w:val="0"/>
      <w:marRight w:val="0"/>
      <w:marTop w:val="0"/>
      <w:marBottom w:val="0"/>
      <w:divBdr>
        <w:top w:val="none" w:sz="0" w:space="0" w:color="auto"/>
        <w:left w:val="none" w:sz="0" w:space="0" w:color="auto"/>
        <w:bottom w:val="none" w:sz="0" w:space="0" w:color="auto"/>
        <w:right w:val="none" w:sz="0" w:space="0" w:color="auto"/>
      </w:divBdr>
    </w:div>
    <w:div w:id="1981181778">
      <w:bodyDiv w:val="1"/>
      <w:marLeft w:val="0"/>
      <w:marRight w:val="0"/>
      <w:marTop w:val="0"/>
      <w:marBottom w:val="0"/>
      <w:divBdr>
        <w:top w:val="none" w:sz="0" w:space="0" w:color="auto"/>
        <w:left w:val="none" w:sz="0" w:space="0" w:color="auto"/>
        <w:bottom w:val="none" w:sz="0" w:space="0" w:color="auto"/>
        <w:right w:val="none" w:sz="0" w:space="0" w:color="auto"/>
      </w:divBdr>
    </w:div>
    <w:div w:id="1981224233">
      <w:bodyDiv w:val="1"/>
      <w:marLeft w:val="0"/>
      <w:marRight w:val="0"/>
      <w:marTop w:val="0"/>
      <w:marBottom w:val="0"/>
      <w:divBdr>
        <w:top w:val="none" w:sz="0" w:space="0" w:color="auto"/>
        <w:left w:val="none" w:sz="0" w:space="0" w:color="auto"/>
        <w:bottom w:val="none" w:sz="0" w:space="0" w:color="auto"/>
        <w:right w:val="none" w:sz="0" w:space="0" w:color="auto"/>
      </w:divBdr>
    </w:div>
    <w:div w:id="1981225740">
      <w:bodyDiv w:val="1"/>
      <w:marLeft w:val="0"/>
      <w:marRight w:val="0"/>
      <w:marTop w:val="0"/>
      <w:marBottom w:val="0"/>
      <w:divBdr>
        <w:top w:val="none" w:sz="0" w:space="0" w:color="auto"/>
        <w:left w:val="none" w:sz="0" w:space="0" w:color="auto"/>
        <w:bottom w:val="none" w:sz="0" w:space="0" w:color="auto"/>
        <w:right w:val="none" w:sz="0" w:space="0" w:color="auto"/>
      </w:divBdr>
    </w:div>
    <w:div w:id="1981307707">
      <w:bodyDiv w:val="1"/>
      <w:marLeft w:val="0"/>
      <w:marRight w:val="0"/>
      <w:marTop w:val="0"/>
      <w:marBottom w:val="0"/>
      <w:divBdr>
        <w:top w:val="none" w:sz="0" w:space="0" w:color="auto"/>
        <w:left w:val="none" w:sz="0" w:space="0" w:color="auto"/>
        <w:bottom w:val="none" w:sz="0" w:space="0" w:color="auto"/>
        <w:right w:val="none" w:sz="0" w:space="0" w:color="auto"/>
      </w:divBdr>
    </w:div>
    <w:div w:id="1981380878">
      <w:bodyDiv w:val="1"/>
      <w:marLeft w:val="0"/>
      <w:marRight w:val="0"/>
      <w:marTop w:val="0"/>
      <w:marBottom w:val="0"/>
      <w:divBdr>
        <w:top w:val="none" w:sz="0" w:space="0" w:color="auto"/>
        <w:left w:val="none" w:sz="0" w:space="0" w:color="auto"/>
        <w:bottom w:val="none" w:sz="0" w:space="0" w:color="auto"/>
        <w:right w:val="none" w:sz="0" w:space="0" w:color="auto"/>
      </w:divBdr>
    </w:div>
    <w:div w:id="1981416771">
      <w:bodyDiv w:val="1"/>
      <w:marLeft w:val="0"/>
      <w:marRight w:val="0"/>
      <w:marTop w:val="0"/>
      <w:marBottom w:val="0"/>
      <w:divBdr>
        <w:top w:val="none" w:sz="0" w:space="0" w:color="auto"/>
        <w:left w:val="none" w:sz="0" w:space="0" w:color="auto"/>
        <w:bottom w:val="none" w:sz="0" w:space="0" w:color="auto"/>
        <w:right w:val="none" w:sz="0" w:space="0" w:color="auto"/>
      </w:divBdr>
    </w:div>
    <w:div w:id="1981417223">
      <w:bodyDiv w:val="1"/>
      <w:marLeft w:val="0"/>
      <w:marRight w:val="0"/>
      <w:marTop w:val="0"/>
      <w:marBottom w:val="0"/>
      <w:divBdr>
        <w:top w:val="none" w:sz="0" w:space="0" w:color="auto"/>
        <w:left w:val="none" w:sz="0" w:space="0" w:color="auto"/>
        <w:bottom w:val="none" w:sz="0" w:space="0" w:color="auto"/>
        <w:right w:val="none" w:sz="0" w:space="0" w:color="auto"/>
      </w:divBdr>
    </w:div>
    <w:div w:id="1981418573">
      <w:bodyDiv w:val="1"/>
      <w:marLeft w:val="0"/>
      <w:marRight w:val="0"/>
      <w:marTop w:val="0"/>
      <w:marBottom w:val="0"/>
      <w:divBdr>
        <w:top w:val="none" w:sz="0" w:space="0" w:color="auto"/>
        <w:left w:val="none" w:sz="0" w:space="0" w:color="auto"/>
        <w:bottom w:val="none" w:sz="0" w:space="0" w:color="auto"/>
        <w:right w:val="none" w:sz="0" w:space="0" w:color="auto"/>
      </w:divBdr>
    </w:div>
    <w:div w:id="1981499646">
      <w:bodyDiv w:val="1"/>
      <w:marLeft w:val="0"/>
      <w:marRight w:val="0"/>
      <w:marTop w:val="0"/>
      <w:marBottom w:val="0"/>
      <w:divBdr>
        <w:top w:val="none" w:sz="0" w:space="0" w:color="auto"/>
        <w:left w:val="none" w:sz="0" w:space="0" w:color="auto"/>
        <w:bottom w:val="none" w:sz="0" w:space="0" w:color="auto"/>
        <w:right w:val="none" w:sz="0" w:space="0" w:color="auto"/>
      </w:divBdr>
    </w:div>
    <w:div w:id="1981567266">
      <w:bodyDiv w:val="1"/>
      <w:marLeft w:val="0"/>
      <w:marRight w:val="0"/>
      <w:marTop w:val="0"/>
      <w:marBottom w:val="0"/>
      <w:divBdr>
        <w:top w:val="none" w:sz="0" w:space="0" w:color="auto"/>
        <w:left w:val="none" w:sz="0" w:space="0" w:color="auto"/>
        <w:bottom w:val="none" w:sz="0" w:space="0" w:color="auto"/>
        <w:right w:val="none" w:sz="0" w:space="0" w:color="auto"/>
      </w:divBdr>
    </w:div>
    <w:div w:id="1981689744">
      <w:bodyDiv w:val="1"/>
      <w:marLeft w:val="0"/>
      <w:marRight w:val="0"/>
      <w:marTop w:val="0"/>
      <w:marBottom w:val="0"/>
      <w:divBdr>
        <w:top w:val="none" w:sz="0" w:space="0" w:color="auto"/>
        <w:left w:val="none" w:sz="0" w:space="0" w:color="auto"/>
        <w:bottom w:val="none" w:sz="0" w:space="0" w:color="auto"/>
        <w:right w:val="none" w:sz="0" w:space="0" w:color="auto"/>
      </w:divBdr>
    </w:div>
    <w:div w:id="1981840335">
      <w:bodyDiv w:val="1"/>
      <w:marLeft w:val="0"/>
      <w:marRight w:val="0"/>
      <w:marTop w:val="0"/>
      <w:marBottom w:val="0"/>
      <w:divBdr>
        <w:top w:val="none" w:sz="0" w:space="0" w:color="auto"/>
        <w:left w:val="none" w:sz="0" w:space="0" w:color="auto"/>
        <w:bottom w:val="none" w:sz="0" w:space="0" w:color="auto"/>
        <w:right w:val="none" w:sz="0" w:space="0" w:color="auto"/>
      </w:divBdr>
    </w:div>
    <w:div w:id="1981882324">
      <w:bodyDiv w:val="1"/>
      <w:marLeft w:val="0"/>
      <w:marRight w:val="0"/>
      <w:marTop w:val="0"/>
      <w:marBottom w:val="0"/>
      <w:divBdr>
        <w:top w:val="none" w:sz="0" w:space="0" w:color="auto"/>
        <w:left w:val="none" w:sz="0" w:space="0" w:color="auto"/>
        <w:bottom w:val="none" w:sz="0" w:space="0" w:color="auto"/>
        <w:right w:val="none" w:sz="0" w:space="0" w:color="auto"/>
      </w:divBdr>
    </w:div>
    <w:div w:id="1981954048">
      <w:bodyDiv w:val="1"/>
      <w:marLeft w:val="0"/>
      <w:marRight w:val="0"/>
      <w:marTop w:val="0"/>
      <w:marBottom w:val="0"/>
      <w:divBdr>
        <w:top w:val="none" w:sz="0" w:space="0" w:color="auto"/>
        <w:left w:val="none" w:sz="0" w:space="0" w:color="auto"/>
        <w:bottom w:val="none" w:sz="0" w:space="0" w:color="auto"/>
        <w:right w:val="none" w:sz="0" w:space="0" w:color="auto"/>
      </w:divBdr>
    </w:div>
    <w:div w:id="1981956424">
      <w:bodyDiv w:val="1"/>
      <w:marLeft w:val="0"/>
      <w:marRight w:val="0"/>
      <w:marTop w:val="0"/>
      <w:marBottom w:val="0"/>
      <w:divBdr>
        <w:top w:val="none" w:sz="0" w:space="0" w:color="auto"/>
        <w:left w:val="none" w:sz="0" w:space="0" w:color="auto"/>
        <w:bottom w:val="none" w:sz="0" w:space="0" w:color="auto"/>
        <w:right w:val="none" w:sz="0" w:space="0" w:color="auto"/>
      </w:divBdr>
    </w:div>
    <w:div w:id="1982029430">
      <w:bodyDiv w:val="1"/>
      <w:marLeft w:val="0"/>
      <w:marRight w:val="0"/>
      <w:marTop w:val="0"/>
      <w:marBottom w:val="0"/>
      <w:divBdr>
        <w:top w:val="none" w:sz="0" w:space="0" w:color="auto"/>
        <w:left w:val="none" w:sz="0" w:space="0" w:color="auto"/>
        <w:bottom w:val="none" w:sz="0" w:space="0" w:color="auto"/>
        <w:right w:val="none" w:sz="0" w:space="0" w:color="auto"/>
      </w:divBdr>
    </w:div>
    <w:div w:id="1982076546">
      <w:bodyDiv w:val="1"/>
      <w:marLeft w:val="0"/>
      <w:marRight w:val="0"/>
      <w:marTop w:val="0"/>
      <w:marBottom w:val="0"/>
      <w:divBdr>
        <w:top w:val="none" w:sz="0" w:space="0" w:color="auto"/>
        <w:left w:val="none" w:sz="0" w:space="0" w:color="auto"/>
        <w:bottom w:val="none" w:sz="0" w:space="0" w:color="auto"/>
        <w:right w:val="none" w:sz="0" w:space="0" w:color="auto"/>
      </w:divBdr>
    </w:div>
    <w:div w:id="1982151424">
      <w:bodyDiv w:val="1"/>
      <w:marLeft w:val="0"/>
      <w:marRight w:val="0"/>
      <w:marTop w:val="0"/>
      <w:marBottom w:val="0"/>
      <w:divBdr>
        <w:top w:val="none" w:sz="0" w:space="0" w:color="auto"/>
        <w:left w:val="none" w:sz="0" w:space="0" w:color="auto"/>
        <w:bottom w:val="none" w:sz="0" w:space="0" w:color="auto"/>
        <w:right w:val="none" w:sz="0" w:space="0" w:color="auto"/>
      </w:divBdr>
    </w:div>
    <w:div w:id="1982222702">
      <w:bodyDiv w:val="1"/>
      <w:marLeft w:val="0"/>
      <w:marRight w:val="0"/>
      <w:marTop w:val="0"/>
      <w:marBottom w:val="0"/>
      <w:divBdr>
        <w:top w:val="none" w:sz="0" w:space="0" w:color="auto"/>
        <w:left w:val="none" w:sz="0" w:space="0" w:color="auto"/>
        <w:bottom w:val="none" w:sz="0" w:space="0" w:color="auto"/>
        <w:right w:val="none" w:sz="0" w:space="0" w:color="auto"/>
      </w:divBdr>
    </w:div>
    <w:div w:id="1982271297">
      <w:bodyDiv w:val="1"/>
      <w:marLeft w:val="0"/>
      <w:marRight w:val="0"/>
      <w:marTop w:val="0"/>
      <w:marBottom w:val="0"/>
      <w:divBdr>
        <w:top w:val="none" w:sz="0" w:space="0" w:color="auto"/>
        <w:left w:val="none" w:sz="0" w:space="0" w:color="auto"/>
        <w:bottom w:val="none" w:sz="0" w:space="0" w:color="auto"/>
        <w:right w:val="none" w:sz="0" w:space="0" w:color="auto"/>
      </w:divBdr>
    </w:div>
    <w:div w:id="1982271671">
      <w:bodyDiv w:val="1"/>
      <w:marLeft w:val="0"/>
      <w:marRight w:val="0"/>
      <w:marTop w:val="0"/>
      <w:marBottom w:val="0"/>
      <w:divBdr>
        <w:top w:val="none" w:sz="0" w:space="0" w:color="auto"/>
        <w:left w:val="none" w:sz="0" w:space="0" w:color="auto"/>
        <w:bottom w:val="none" w:sz="0" w:space="0" w:color="auto"/>
        <w:right w:val="none" w:sz="0" w:space="0" w:color="auto"/>
      </w:divBdr>
    </w:div>
    <w:div w:id="1982345084">
      <w:bodyDiv w:val="1"/>
      <w:marLeft w:val="0"/>
      <w:marRight w:val="0"/>
      <w:marTop w:val="0"/>
      <w:marBottom w:val="0"/>
      <w:divBdr>
        <w:top w:val="none" w:sz="0" w:space="0" w:color="auto"/>
        <w:left w:val="none" w:sz="0" w:space="0" w:color="auto"/>
        <w:bottom w:val="none" w:sz="0" w:space="0" w:color="auto"/>
        <w:right w:val="none" w:sz="0" w:space="0" w:color="auto"/>
      </w:divBdr>
    </w:div>
    <w:div w:id="1982345875">
      <w:bodyDiv w:val="1"/>
      <w:marLeft w:val="0"/>
      <w:marRight w:val="0"/>
      <w:marTop w:val="0"/>
      <w:marBottom w:val="0"/>
      <w:divBdr>
        <w:top w:val="none" w:sz="0" w:space="0" w:color="auto"/>
        <w:left w:val="none" w:sz="0" w:space="0" w:color="auto"/>
        <w:bottom w:val="none" w:sz="0" w:space="0" w:color="auto"/>
        <w:right w:val="none" w:sz="0" w:space="0" w:color="auto"/>
      </w:divBdr>
    </w:div>
    <w:div w:id="1982418235">
      <w:bodyDiv w:val="1"/>
      <w:marLeft w:val="0"/>
      <w:marRight w:val="0"/>
      <w:marTop w:val="0"/>
      <w:marBottom w:val="0"/>
      <w:divBdr>
        <w:top w:val="none" w:sz="0" w:space="0" w:color="auto"/>
        <w:left w:val="none" w:sz="0" w:space="0" w:color="auto"/>
        <w:bottom w:val="none" w:sz="0" w:space="0" w:color="auto"/>
        <w:right w:val="none" w:sz="0" w:space="0" w:color="auto"/>
      </w:divBdr>
    </w:div>
    <w:div w:id="1982467284">
      <w:bodyDiv w:val="1"/>
      <w:marLeft w:val="0"/>
      <w:marRight w:val="0"/>
      <w:marTop w:val="0"/>
      <w:marBottom w:val="0"/>
      <w:divBdr>
        <w:top w:val="none" w:sz="0" w:space="0" w:color="auto"/>
        <w:left w:val="none" w:sz="0" w:space="0" w:color="auto"/>
        <w:bottom w:val="none" w:sz="0" w:space="0" w:color="auto"/>
        <w:right w:val="none" w:sz="0" w:space="0" w:color="auto"/>
      </w:divBdr>
    </w:div>
    <w:div w:id="1982494486">
      <w:bodyDiv w:val="1"/>
      <w:marLeft w:val="0"/>
      <w:marRight w:val="0"/>
      <w:marTop w:val="0"/>
      <w:marBottom w:val="0"/>
      <w:divBdr>
        <w:top w:val="none" w:sz="0" w:space="0" w:color="auto"/>
        <w:left w:val="none" w:sz="0" w:space="0" w:color="auto"/>
        <w:bottom w:val="none" w:sz="0" w:space="0" w:color="auto"/>
        <w:right w:val="none" w:sz="0" w:space="0" w:color="auto"/>
      </w:divBdr>
    </w:div>
    <w:div w:id="1982537519">
      <w:bodyDiv w:val="1"/>
      <w:marLeft w:val="0"/>
      <w:marRight w:val="0"/>
      <w:marTop w:val="0"/>
      <w:marBottom w:val="0"/>
      <w:divBdr>
        <w:top w:val="none" w:sz="0" w:space="0" w:color="auto"/>
        <w:left w:val="none" w:sz="0" w:space="0" w:color="auto"/>
        <w:bottom w:val="none" w:sz="0" w:space="0" w:color="auto"/>
        <w:right w:val="none" w:sz="0" w:space="0" w:color="auto"/>
      </w:divBdr>
    </w:div>
    <w:div w:id="1982539044">
      <w:bodyDiv w:val="1"/>
      <w:marLeft w:val="0"/>
      <w:marRight w:val="0"/>
      <w:marTop w:val="0"/>
      <w:marBottom w:val="0"/>
      <w:divBdr>
        <w:top w:val="none" w:sz="0" w:space="0" w:color="auto"/>
        <w:left w:val="none" w:sz="0" w:space="0" w:color="auto"/>
        <w:bottom w:val="none" w:sz="0" w:space="0" w:color="auto"/>
        <w:right w:val="none" w:sz="0" w:space="0" w:color="auto"/>
      </w:divBdr>
    </w:div>
    <w:div w:id="1982541324">
      <w:bodyDiv w:val="1"/>
      <w:marLeft w:val="0"/>
      <w:marRight w:val="0"/>
      <w:marTop w:val="0"/>
      <w:marBottom w:val="0"/>
      <w:divBdr>
        <w:top w:val="none" w:sz="0" w:space="0" w:color="auto"/>
        <w:left w:val="none" w:sz="0" w:space="0" w:color="auto"/>
        <w:bottom w:val="none" w:sz="0" w:space="0" w:color="auto"/>
        <w:right w:val="none" w:sz="0" w:space="0" w:color="auto"/>
      </w:divBdr>
    </w:div>
    <w:div w:id="1982610578">
      <w:bodyDiv w:val="1"/>
      <w:marLeft w:val="0"/>
      <w:marRight w:val="0"/>
      <w:marTop w:val="0"/>
      <w:marBottom w:val="0"/>
      <w:divBdr>
        <w:top w:val="none" w:sz="0" w:space="0" w:color="auto"/>
        <w:left w:val="none" w:sz="0" w:space="0" w:color="auto"/>
        <w:bottom w:val="none" w:sz="0" w:space="0" w:color="auto"/>
        <w:right w:val="none" w:sz="0" w:space="0" w:color="auto"/>
      </w:divBdr>
    </w:div>
    <w:div w:id="1982684382">
      <w:bodyDiv w:val="1"/>
      <w:marLeft w:val="0"/>
      <w:marRight w:val="0"/>
      <w:marTop w:val="0"/>
      <w:marBottom w:val="0"/>
      <w:divBdr>
        <w:top w:val="none" w:sz="0" w:space="0" w:color="auto"/>
        <w:left w:val="none" w:sz="0" w:space="0" w:color="auto"/>
        <w:bottom w:val="none" w:sz="0" w:space="0" w:color="auto"/>
        <w:right w:val="none" w:sz="0" w:space="0" w:color="auto"/>
      </w:divBdr>
    </w:div>
    <w:div w:id="1982727506">
      <w:bodyDiv w:val="1"/>
      <w:marLeft w:val="0"/>
      <w:marRight w:val="0"/>
      <w:marTop w:val="0"/>
      <w:marBottom w:val="0"/>
      <w:divBdr>
        <w:top w:val="none" w:sz="0" w:space="0" w:color="auto"/>
        <w:left w:val="none" w:sz="0" w:space="0" w:color="auto"/>
        <w:bottom w:val="none" w:sz="0" w:space="0" w:color="auto"/>
        <w:right w:val="none" w:sz="0" w:space="0" w:color="auto"/>
      </w:divBdr>
    </w:div>
    <w:div w:id="1982886796">
      <w:bodyDiv w:val="1"/>
      <w:marLeft w:val="0"/>
      <w:marRight w:val="0"/>
      <w:marTop w:val="0"/>
      <w:marBottom w:val="0"/>
      <w:divBdr>
        <w:top w:val="none" w:sz="0" w:space="0" w:color="auto"/>
        <w:left w:val="none" w:sz="0" w:space="0" w:color="auto"/>
        <w:bottom w:val="none" w:sz="0" w:space="0" w:color="auto"/>
        <w:right w:val="none" w:sz="0" w:space="0" w:color="auto"/>
      </w:divBdr>
    </w:div>
    <w:div w:id="1982953349">
      <w:bodyDiv w:val="1"/>
      <w:marLeft w:val="0"/>
      <w:marRight w:val="0"/>
      <w:marTop w:val="0"/>
      <w:marBottom w:val="0"/>
      <w:divBdr>
        <w:top w:val="none" w:sz="0" w:space="0" w:color="auto"/>
        <w:left w:val="none" w:sz="0" w:space="0" w:color="auto"/>
        <w:bottom w:val="none" w:sz="0" w:space="0" w:color="auto"/>
        <w:right w:val="none" w:sz="0" w:space="0" w:color="auto"/>
      </w:divBdr>
    </w:div>
    <w:div w:id="1982953423">
      <w:bodyDiv w:val="1"/>
      <w:marLeft w:val="0"/>
      <w:marRight w:val="0"/>
      <w:marTop w:val="0"/>
      <w:marBottom w:val="0"/>
      <w:divBdr>
        <w:top w:val="none" w:sz="0" w:space="0" w:color="auto"/>
        <w:left w:val="none" w:sz="0" w:space="0" w:color="auto"/>
        <w:bottom w:val="none" w:sz="0" w:space="0" w:color="auto"/>
        <w:right w:val="none" w:sz="0" w:space="0" w:color="auto"/>
      </w:divBdr>
    </w:div>
    <w:div w:id="1982954904">
      <w:bodyDiv w:val="1"/>
      <w:marLeft w:val="0"/>
      <w:marRight w:val="0"/>
      <w:marTop w:val="0"/>
      <w:marBottom w:val="0"/>
      <w:divBdr>
        <w:top w:val="none" w:sz="0" w:space="0" w:color="auto"/>
        <w:left w:val="none" w:sz="0" w:space="0" w:color="auto"/>
        <w:bottom w:val="none" w:sz="0" w:space="0" w:color="auto"/>
        <w:right w:val="none" w:sz="0" w:space="0" w:color="auto"/>
      </w:divBdr>
    </w:div>
    <w:div w:id="1982996271">
      <w:bodyDiv w:val="1"/>
      <w:marLeft w:val="0"/>
      <w:marRight w:val="0"/>
      <w:marTop w:val="0"/>
      <w:marBottom w:val="0"/>
      <w:divBdr>
        <w:top w:val="none" w:sz="0" w:space="0" w:color="auto"/>
        <w:left w:val="none" w:sz="0" w:space="0" w:color="auto"/>
        <w:bottom w:val="none" w:sz="0" w:space="0" w:color="auto"/>
        <w:right w:val="none" w:sz="0" w:space="0" w:color="auto"/>
      </w:divBdr>
    </w:div>
    <w:div w:id="1983149044">
      <w:bodyDiv w:val="1"/>
      <w:marLeft w:val="0"/>
      <w:marRight w:val="0"/>
      <w:marTop w:val="0"/>
      <w:marBottom w:val="0"/>
      <w:divBdr>
        <w:top w:val="none" w:sz="0" w:space="0" w:color="auto"/>
        <w:left w:val="none" w:sz="0" w:space="0" w:color="auto"/>
        <w:bottom w:val="none" w:sz="0" w:space="0" w:color="auto"/>
        <w:right w:val="none" w:sz="0" w:space="0" w:color="auto"/>
      </w:divBdr>
    </w:div>
    <w:div w:id="1983193713">
      <w:bodyDiv w:val="1"/>
      <w:marLeft w:val="0"/>
      <w:marRight w:val="0"/>
      <w:marTop w:val="0"/>
      <w:marBottom w:val="0"/>
      <w:divBdr>
        <w:top w:val="none" w:sz="0" w:space="0" w:color="auto"/>
        <w:left w:val="none" w:sz="0" w:space="0" w:color="auto"/>
        <w:bottom w:val="none" w:sz="0" w:space="0" w:color="auto"/>
        <w:right w:val="none" w:sz="0" w:space="0" w:color="auto"/>
      </w:divBdr>
    </w:div>
    <w:div w:id="1983194720">
      <w:bodyDiv w:val="1"/>
      <w:marLeft w:val="0"/>
      <w:marRight w:val="0"/>
      <w:marTop w:val="0"/>
      <w:marBottom w:val="0"/>
      <w:divBdr>
        <w:top w:val="none" w:sz="0" w:space="0" w:color="auto"/>
        <w:left w:val="none" w:sz="0" w:space="0" w:color="auto"/>
        <w:bottom w:val="none" w:sz="0" w:space="0" w:color="auto"/>
        <w:right w:val="none" w:sz="0" w:space="0" w:color="auto"/>
      </w:divBdr>
    </w:div>
    <w:div w:id="1983266836">
      <w:bodyDiv w:val="1"/>
      <w:marLeft w:val="0"/>
      <w:marRight w:val="0"/>
      <w:marTop w:val="0"/>
      <w:marBottom w:val="0"/>
      <w:divBdr>
        <w:top w:val="none" w:sz="0" w:space="0" w:color="auto"/>
        <w:left w:val="none" w:sz="0" w:space="0" w:color="auto"/>
        <w:bottom w:val="none" w:sz="0" w:space="0" w:color="auto"/>
        <w:right w:val="none" w:sz="0" w:space="0" w:color="auto"/>
      </w:divBdr>
    </w:div>
    <w:div w:id="1983270878">
      <w:bodyDiv w:val="1"/>
      <w:marLeft w:val="0"/>
      <w:marRight w:val="0"/>
      <w:marTop w:val="0"/>
      <w:marBottom w:val="0"/>
      <w:divBdr>
        <w:top w:val="none" w:sz="0" w:space="0" w:color="auto"/>
        <w:left w:val="none" w:sz="0" w:space="0" w:color="auto"/>
        <w:bottom w:val="none" w:sz="0" w:space="0" w:color="auto"/>
        <w:right w:val="none" w:sz="0" w:space="0" w:color="auto"/>
      </w:divBdr>
    </w:div>
    <w:div w:id="1983273175">
      <w:bodyDiv w:val="1"/>
      <w:marLeft w:val="0"/>
      <w:marRight w:val="0"/>
      <w:marTop w:val="0"/>
      <w:marBottom w:val="0"/>
      <w:divBdr>
        <w:top w:val="none" w:sz="0" w:space="0" w:color="auto"/>
        <w:left w:val="none" w:sz="0" w:space="0" w:color="auto"/>
        <w:bottom w:val="none" w:sz="0" w:space="0" w:color="auto"/>
        <w:right w:val="none" w:sz="0" w:space="0" w:color="auto"/>
      </w:divBdr>
    </w:div>
    <w:div w:id="1983343523">
      <w:bodyDiv w:val="1"/>
      <w:marLeft w:val="0"/>
      <w:marRight w:val="0"/>
      <w:marTop w:val="0"/>
      <w:marBottom w:val="0"/>
      <w:divBdr>
        <w:top w:val="none" w:sz="0" w:space="0" w:color="auto"/>
        <w:left w:val="none" w:sz="0" w:space="0" w:color="auto"/>
        <w:bottom w:val="none" w:sz="0" w:space="0" w:color="auto"/>
        <w:right w:val="none" w:sz="0" w:space="0" w:color="auto"/>
      </w:divBdr>
    </w:div>
    <w:div w:id="1983345536">
      <w:bodyDiv w:val="1"/>
      <w:marLeft w:val="0"/>
      <w:marRight w:val="0"/>
      <w:marTop w:val="0"/>
      <w:marBottom w:val="0"/>
      <w:divBdr>
        <w:top w:val="none" w:sz="0" w:space="0" w:color="auto"/>
        <w:left w:val="none" w:sz="0" w:space="0" w:color="auto"/>
        <w:bottom w:val="none" w:sz="0" w:space="0" w:color="auto"/>
        <w:right w:val="none" w:sz="0" w:space="0" w:color="auto"/>
      </w:divBdr>
    </w:div>
    <w:div w:id="1983381733">
      <w:bodyDiv w:val="1"/>
      <w:marLeft w:val="0"/>
      <w:marRight w:val="0"/>
      <w:marTop w:val="0"/>
      <w:marBottom w:val="0"/>
      <w:divBdr>
        <w:top w:val="none" w:sz="0" w:space="0" w:color="auto"/>
        <w:left w:val="none" w:sz="0" w:space="0" w:color="auto"/>
        <w:bottom w:val="none" w:sz="0" w:space="0" w:color="auto"/>
        <w:right w:val="none" w:sz="0" w:space="0" w:color="auto"/>
      </w:divBdr>
    </w:div>
    <w:div w:id="1983459603">
      <w:bodyDiv w:val="1"/>
      <w:marLeft w:val="0"/>
      <w:marRight w:val="0"/>
      <w:marTop w:val="0"/>
      <w:marBottom w:val="0"/>
      <w:divBdr>
        <w:top w:val="none" w:sz="0" w:space="0" w:color="auto"/>
        <w:left w:val="none" w:sz="0" w:space="0" w:color="auto"/>
        <w:bottom w:val="none" w:sz="0" w:space="0" w:color="auto"/>
        <w:right w:val="none" w:sz="0" w:space="0" w:color="auto"/>
      </w:divBdr>
    </w:div>
    <w:div w:id="1983462485">
      <w:bodyDiv w:val="1"/>
      <w:marLeft w:val="0"/>
      <w:marRight w:val="0"/>
      <w:marTop w:val="0"/>
      <w:marBottom w:val="0"/>
      <w:divBdr>
        <w:top w:val="none" w:sz="0" w:space="0" w:color="auto"/>
        <w:left w:val="none" w:sz="0" w:space="0" w:color="auto"/>
        <w:bottom w:val="none" w:sz="0" w:space="0" w:color="auto"/>
        <w:right w:val="none" w:sz="0" w:space="0" w:color="auto"/>
      </w:divBdr>
    </w:div>
    <w:div w:id="1983532449">
      <w:bodyDiv w:val="1"/>
      <w:marLeft w:val="0"/>
      <w:marRight w:val="0"/>
      <w:marTop w:val="0"/>
      <w:marBottom w:val="0"/>
      <w:divBdr>
        <w:top w:val="none" w:sz="0" w:space="0" w:color="auto"/>
        <w:left w:val="none" w:sz="0" w:space="0" w:color="auto"/>
        <w:bottom w:val="none" w:sz="0" w:space="0" w:color="auto"/>
        <w:right w:val="none" w:sz="0" w:space="0" w:color="auto"/>
      </w:divBdr>
    </w:div>
    <w:div w:id="1983535147">
      <w:bodyDiv w:val="1"/>
      <w:marLeft w:val="0"/>
      <w:marRight w:val="0"/>
      <w:marTop w:val="0"/>
      <w:marBottom w:val="0"/>
      <w:divBdr>
        <w:top w:val="none" w:sz="0" w:space="0" w:color="auto"/>
        <w:left w:val="none" w:sz="0" w:space="0" w:color="auto"/>
        <w:bottom w:val="none" w:sz="0" w:space="0" w:color="auto"/>
        <w:right w:val="none" w:sz="0" w:space="0" w:color="auto"/>
      </w:divBdr>
    </w:div>
    <w:div w:id="1983535344">
      <w:bodyDiv w:val="1"/>
      <w:marLeft w:val="0"/>
      <w:marRight w:val="0"/>
      <w:marTop w:val="0"/>
      <w:marBottom w:val="0"/>
      <w:divBdr>
        <w:top w:val="none" w:sz="0" w:space="0" w:color="auto"/>
        <w:left w:val="none" w:sz="0" w:space="0" w:color="auto"/>
        <w:bottom w:val="none" w:sz="0" w:space="0" w:color="auto"/>
        <w:right w:val="none" w:sz="0" w:space="0" w:color="auto"/>
      </w:divBdr>
    </w:div>
    <w:div w:id="1983541241">
      <w:bodyDiv w:val="1"/>
      <w:marLeft w:val="0"/>
      <w:marRight w:val="0"/>
      <w:marTop w:val="0"/>
      <w:marBottom w:val="0"/>
      <w:divBdr>
        <w:top w:val="none" w:sz="0" w:space="0" w:color="auto"/>
        <w:left w:val="none" w:sz="0" w:space="0" w:color="auto"/>
        <w:bottom w:val="none" w:sz="0" w:space="0" w:color="auto"/>
        <w:right w:val="none" w:sz="0" w:space="0" w:color="auto"/>
      </w:divBdr>
    </w:div>
    <w:div w:id="1983578381">
      <w:bodyDiv w:val="1"/>
      <w:marLeft w:val="0"/>
      <w:marRight w:val="0"/>
      <w:marTop w:val="0"/>
      <w:marBottom w:val="0"/>
      <w:divBdr>
        <w:top w:val="none" w:sz="0" w:space="0" w:color="auto"/>
        <w:left w:val="none" w:sz="0" w:space="0" w:color="auto"/>
        <w:bottom w:val="none" w:sz="0" w:space="0" w:color="auto"/>
        <w:right w:val="none" w:sz="0" w:space="0" w:color="auto"/>
      </w:divBdr>
    </w:div>
    <w:div w:id="1983582660">
      <w:bodyDiv w:val="1"/>
      <w:marLeft w:val="0"/>
      <w:marRight w:val="0"/>
      <w:marTop w:val="0"/>
      <w:marBottom w:val="0"/>
      <w:divBdr>
        <w:top w:val="none" w:sz="0" w:space="0" w:color="auto"/>
        <w:left w:val="none" w:sz="0" w:space="0" w:color="auto"/>
        <w:bottom w:val="none" w:sz="0" w:space="0" w:color="auto"/>
        <w:right w:val="none" w:sz="0" w:space="0" w:color="auto"/>
      </w:divBdr>
    </w:div>
    <w:div w:id="1983650402">
      <w:bodyDiv w:val="1"/>
      <w:marLeft w:val="0"/>
      <w:marRight w:val="0"/>
      <w:marTop w:val="0"/>
      <w:marBottom w:val="0"/>
      <w:divBdr>
        <w:top w:val="none" w:sz="0" w:space="0" w:color="auto"/>
        <w:left w:val="none" w:sz="0" w:space="0" w:color="auto"/>
        <w:bottom w:val="none" w:sz="0" w:space="0" w:color="auto"/>
        <w:right w:val="none" w:sz="0" w:space="0" w:color="auto"/>
      </w:divBdr>
    </w:div>
    <w:div w:id="1983725885">
      <w:bodyDiv w:val="1"/>
      <w:marLeft w:val="0"/>
      <w:marRight w:val="0"/>
      <w:marTop w:val="0"/>
      <w:marBottom w:val="0"/>
      <w:divBdr>
        <w:top w:val="none" w:sz="0" w:space="0" w:color="auto"/>
        <w:left w:val="none" w:sz="0" w:space="0" w:color="auto"/>
        <w:bottom w:val="none" w:sz="0" w:space="0" w:color="auto"/>
        <w:right w:val="none" w:sz="0" w:space="0" w:color="auto"/>
      </w:divBdr>
    </w:div>
    <w:div w:id="1983726607">
      <w:bodyDiv w:val="1"/>
      <w:marLeft w:val="0"/>
      <w:marRight w:val="0"/>
      <w:marTop w:val="0"/>
      <w:marBottom w:val="0"/>
      <w:divBdr>
        <w:top w:val="none" w:sz="0" w:space="0" w:color="auto"/>
        <w:left w:val="none" w:sz="0" w:space="0" w:color="auto"/>
        <w:bottom w:val="none" w:sz="0" w:space="0" w:color="auto"/>
        <w:right w:val="none" w:sz="0" w:space="0" w:color="auto"/>
      </w:divBdr>
    </w:div>
    <w:div w:id="1983850983">
      <w:bodyDiv w:val="1"/>
      <w:marLeft w:val="0"/>
      <w:marRight w:val="0"/>
      <w:marTop w:val="0"/>
      <w:marBottom w:val="0"/>
      <w:divBdr>
        <w:top w:val="none" w:sz="0" w:space="0" w:color="auto"/>
        <w:left w:val="none" w:sz="0" w:space="0" w:color="auto"/>
        <w:bottom w:val="none" w:sz="0" w:space="0" w:color="auto"/>
        <w:right w:val="none" w:sz="0" w:space="0" w:color="auto"/>
      </w:divBdr>
    </w:div>
    <w:div w:id="1983919551">
      <w:bodyDiv w:val="1"/>
      <w:marLeft w:val="0"/>
      <w:marRight w:val="0"/>
      <w:marTop w:val="0"/>
      <w:marBottom w:val="0"/>
      <w:divBdr>
        <w:top w:val="none" w:sz="0" w:space="0" w:color="auto"/>
        <w:left w:val="none" w:sz="0" w:space="0" w:color="auto"/>
        <w:bottom w:val="none" w:sz="0" w:space="0" w:color="auto"/>
        <w:right w:val="none" w:sz="0" w:space="0" w:color="auto"/>
      </w:divBdr>
    </w:div>
    <w:div w:id="1983998550">
      <w:bodyDiv w:val="1"/>
      <w:marLeft w:val="0"/>
      <w:marRight w:val="0"/>
      <w:marTop w:val="0"/>
      <w:marBottom w:val="0"/>
      <w:divBdr>
        <w:top w:val="none" w:sz="0" w:space="0" w:color="auto"/>
        <w:left w:val="none" w:sz="0" w:space="0" w:color="auto"/>
        <w:bottom w:val="none" w:sz="0" w:space="0" w:color="auto"/>
        <w:right w:val="none" w:sz="0" w:space="0" w:color="auto"/>
      </w:divBdr>
    </w:div>
    <w:div w:id="1984000023">
      <w:bodyDiv w:val="1"/>
      <w:marLeft w:val="0"/>
      <w:marRight w:val="0"/>
      <w:marTop w:val="0"/>
      <w:marBottom w:val="0"/>
      <w:divBdr>
        <w:top w:val="none" w:sz="0" w:space="0" w:color="auto"/>
        <w:left w:val="none" w:sz="0" w:space="0" w:color="auto"/>
        <w:bottom w:val="none" w:sz="0" w:space="0" w:color="auto"/>
        <w:right w:val="none" w:sz="0" w:space="0" w:color="auto"/>
      </w:divBdr>
    </w:div>
    <w:div w:id="1984037083">
      <w:bodyDiv w:val="1"/>
      <w:marLeft w:val="0"/>
      <w:marRight w:val="0"/>
      <w:marTop w:val="0"/>
      <w:marBottom w:val="0"/>
      <w:divBdr>
        <w:top w:val="none" w:sz="0" w:space="0" w:color="auto"/>
        <w:left w:val="none" w:sz="0" w:space="0" w:color="auto"/>
        <w:bottom w:val="none" w:sz="0" w:space="0" w:color="auto"/>
        <w:right w:val="none" w:sz="0" w:space="0" w:color="auto"/>
      </w:divBdr>
    </w:div>
    <w:div w:id="1984044008">
      <w:bodyDiv w:val="1"/>
      <w:marLeft w:val="0"/>
      <w:marRight w:val="0"/>
      <w:marTop w:val="0"/>
      <w:marBottom w:val="0"/>
      <w:divBdr>
        <w:top w:val="none" w:sz="0" w:space="0" w:color="auto"/>
        <w:left w:val="none" w:sz="0" w:space="0" w:color="auto"/>
        <w:bottom w:val="none" w:sz="0" w:space="0" w:color="auto"/>
        <w:right w:val="none" w:sz="0" w:space="0" w:color="auto"/>
      </w:divBdr>
    </w:div>
    <w:div w:id="1984044033">
      <w:bodyDiv w:val="1"/>
      <w:marLeft w:val="0"/>
      <w:marRight w:val="0"/>
      <w:marTop w:val="0"/>
      <w:marBottom w:val="0"/>
      <w:divBdr>
        <w:top w:val="none" w:sz="0" w:space="0" w:color="auto"/>
        <w:left w:val="none" w:sz="0" w:space="0" w:color="auto"/>
        <w:bottom w:val="none" w:sz="0" w:space="0" w:color="auto"/>
        <w:right w:val="none" w:sz="0" w:space="0" w:color="auto"/>
      </w:divBdr>
    </w:div>
    <w:div w:id="1984045562">
      <w:bodyDiv w:val="1"/>
      <w:marLeft w:val="0"/>
      <w:marRight w:val="0"/>
      <w:marTop w:val="0"/>
      <w:marBottom w:val="0"/>
      <w:divBdr>
        <w:top w:val="none" w:sz="0" w:space="0" w:color="auto"/>
        <w:left w:val="none" w:sz="0" w:space="0" w:color="auto"/>
        <w:bottom w:val="none" w:sz="0" w:space="0" w:color="auto"/>
        <w:right w:val="none" w:sz="0" w:space="0" w:color="auto"/>
      </w:divBdr>
    </w:div>
    <w:div w:id="1984046732">
      <w:bodyDiv w:val="1"/>
      <w:marLeft w:val="0"/>
      <w:marRight w:val="0"/>
      <w:marTop w:val="0"/>
      <w:marBottom w:val="0"/>
      <w:divBdr>
        <w:top w:val="none" w:sz="0" w:space="0" w:color="auto"/>
        <w:left w:val="none" w:sz="0" w:space="0" w:color="auto"/>
        <w:bottom w:val="none" w:sz="0" w:space="0" w:color="auto"/>
        <w:right w:val="none" w:sz="0" w:space="0" w:color="auto"/>
      </w:divBdr>
    </w:div>
    <w:div w:id="1984113042">
      <w:bodyDiv w:val="1"/>
      <w:marLeft w:val="0"/>
      <w:marRight w:val="0"/>
      <w:marTop w:val="0"/>
      <w:marBottom w:val="0"/>
      <w:divBdr>
        <w:top w:val="none" w:sz="0" w:space="0" w:color="auto"/>
        <w:left w:val="none" w:sz="0" w:space="0" w:color="auto"/>
        <w:bottom w:val="none" w:sz="0" w:space="0" w:color="auto"/>
        <w:right w:val="none" w:sz="0" w:space="0" w:color="auto"/>
      </w:divBdr>
    </w:div>
    <w:div w:id="1984119272">
      <w:bodyDiv w:val="1"/>
      <w:marLeft w:val="0"/>
      <w:marRight w:val="0"/>
      <w:marTop w:val="0"/>
      <w:marBottom w:val="0"/>
      <w:divBdr>
        <w:top w:val="none" w:sz="0" w:space="0" w:color="auto"/>
        <w:left w:val="none" w:sz="0" w:space="0" w:color="auto"/>
        <w:bottom w:val="none" w:sz="0" w:space="0" w:color="auto"/>
        <w:right w:val="none" w:sz="0" w:space="0" w:color="auto"/>
      </w:divBdr>
    </w:div>
    <w:div w:id="1984238774">
      <w:bodyDiv w:val="1"/>
      <w:marLeft w:val="0"/>
      <w:marRight w:val="0"/>
      <w:marTop w:val="0"/>
      <w:marBottom w:val="0"/>
      <w:divBdr>
        <w:top w:val="none" w:sz="0" w:space="0" w:color="auto"/>
        <w:left w:val="none" w:sz="0" w:space="0" w:color="auto"/>
        <w:bottom w:val="none" w:sz="0" w:space="0" w:color="auto"/>
        <w:right w:val="none" w:sz="0" w:space="0" w:color="auto"/>
      </w:divBdr>
    </w:div>
    <w:div w:id="1984310220">
      <w:bodyDiv w:val="1"/>
      <w:marLeft w:val="0"/>
      <w:marRight w:val="0"/>
      <w:marTop w:val="0"/>
      <w:marBottom w:val="0"/>
      <w:divBdr>
        <w:top w:val="none" w:sz="0" w:space="0" w:color="auto"/>
        <w:left w:val="none" w:sz="0" w:space="0" w:color="auto"/>
        <w:bottom w:val="none" w:sz="0" w:space="0" w:color="auto"/>
        <w:right w:val="none" w:sz="0" w:space="0" w:color="auto"/>
      </w:divBdr>
    </w:div>
    <w:div w:id="1984387372">
      <w:bodyDiv w:val="1"/>
      <w:marLeft w:val="0"/>
      <w:marRight w:val="0"/>
      <w:marTop w:val="0"/>
      <w:marBottom w:val="0"/>
      <w:divBdr>
        <w:top w:val="none" w:sz="0" w:space="0" w:color="auto"/>
        <w:left w:val="none" w:sz="0" w:space="0" w:color="auto"/>
        <w:bottom w:val="none" w:sz="0" w:space="0" w:color="auto"/>
        <w:right w:val="none" w:sz="0" w:space="0" w:color="auto"/>
      </w:divBdr>
    </w:div>
    <w:div w:id="1984457603">
      <w:bodyDiv w:val="1"/>
      <w:marLeft w:val="0"/>
      <w:marRight w:val="0"/>
      <w:marTop w:val="0"/>
      <w:marBottom w:val="0"/>
      <w:divBdr>
        <w:top w:val="none" w:sz="0" w:space="0" w:color="auto"/>
        <w:left w:val="none" w:sz="0" w:space="0" w:color="auto"/>
        <w:bottom w:val="none" w:sz="0" w:space="0" w:color="auto"/>
        <w:right w:val="none" w:sz="0" w:space="0" w:color="auto"/>
      </w:divBdr>
    </w:div>
    <w:div w:id="1984458527">
      <w:bodyDiv w:val="1"/>
      <w:marLeft w:val="0"/>
      <w:marRight w:val="0"/>
      <w:marTop w:val="0"/>
      <w:marBottom w:val="0"/>
      <w:divBdr>
        <w:top w:val="none" w:sz="0" w:space="0" w:color="auto"/>
        <w:left w:val="none" w:sz="0" w:space="0" w:color="auto"/>
        <w:bottom w:val="none" w:sz="0" w:space="0" w:color="auto"/>
        <w:right w:val="none" w:sz="0" w:space="0" w:color="auto"/>
      </w:divBdr>
    </w:div>
    <w:div w:id="1984460154">
      <w:bodyDiv w:val="1"/>
      <w:marLeft w:val="0"/>
      <w:marRight w:val="0"/>
      <w:marTop w:val="0"/>
      <w:marBottom w:val="0"/>
      <w:divBdr>
        <w:top w:val="none" w:sz="0" w:space="0" w:color="auto"/>
        <w:left w:val="none" w:sz="0" w:space="0" w:color="auto"/>
        <w:bottom w:val="none" w:sz="0" w:space="0" w:color="auto"/>
        <w:right w:val="none" w:sz="0" w:space="0" w:color="auto"/>
      </w:divBdr>
    </w:div>
    <w:div w:id="1984499315">
      <w:bodyDiv w:val="1"/>
      <w:marLeft w:val="0"/>
      <w:marRight w:val="0"/>
      <w:marTop w:val="0"/>
      <w:marBottom w:val="0"/>
      <w:divBdr>
        <w:top w:val="none" w:sz="0" w:space="0" w:color="auto"/>
        <w:left w:val="none" w:sz="0" w:space="0" w:color="auto"/>
        <w:bottom w:val="none" w:sz="0" w:space="0" w:color="auto"/>
        <w:right w:val="none" w:sz="0" w:space="0" w:color="auto"/>
      </w:divBdr>
    </w:div>
    <w:div w:id="1984500540">
      <w:bodyDiv w:val="1"/>
      <w:marLeft w:val="0"/>
      <w:marRight w:val="0"/>
      <w:marTop w:val="0"/>
      <w:marBottom w:val="0"/>
      <w:divBdr>
        <w:top w:val="none" w:sz="0" w:space="0" w:color="auto"/>
        <w:left w:val="none" w:sz="0" w:space="0" w:color="auto"/>
        <w:bottom w:val="none" w:sz="0" w:space="0" w:color="auto"/>
        <w:right w:val="none" w:sz="0" w:space="0" w:color="auto"/>
      </w:divBdr>
    </w:div>
    <w:div w:id="1984501558">
      <w:bodyDiv w:val="1"/>
      <w:marLeft w:val="0"/>
      <w:marRight w:val="0"/>
      <w:marTop w:val="0"/>
      <w:marBottom w:val="0"/>
      <w:divBdr>
        <w:top w:val="none" w:sz="0" w:space="0" w:color="auto"/>
        <w:left w:val="none" w:sz="0" w:space="0" w:color="auto"/>
        <w:bottom w:val="none" w:sz="0" w:space="0" w:color="auto"/>
        <w:right w:val="none" w:sz="0" w:space="0" w:color="auto"/>
      </w:divBdr>
    </w:div>
    <w:div w:id="1984505825">
      <w:bodyDiv w:val="1"/>
      <w:marLeft w:val="0"/>
      <w:marRight w:val="0"/>
      <w:marTop w:val="0"/>
      <w:marBottom w:val="0"/>
      <w:divBdr>
        <w:top w:val="none" w:sz="0" w:space="0" w:color="auto"/>
        <w:left w:val="none" w:sz="0" w:space="0" w:color="auto"/>
        <w:bottom w:val="none" w:sz="0" w:space="0" w:color="auto"/>
        <w:right w:val="none" w:sz="0" w:space="0" w:color="auto"/>
      </w:divBdr>
    </w:div>
    <w:div w:id="1984508297">
      <w:bodyDiv w:val="1"/>
      <w:marLeft w:val="0"/>
      <w:marRight w:val="0"/>
      <w:marTop w:val="0"/>
      <w:marBottom w:val="0"/>
      <w:divBdr>
        <w:top w:val="none" w:sz="0" w:space="0" w:color="auto"/>
        <w:left w:val="none" w:sz="0" w:space="0" w:color="auto"/>
        <w:bottom w:val="none" w:sz="0" w:space="0" w:color="auto"/>
        <w:right w:val="none" w:sz="0" w:space="0" w:color="auto"/>
      </w:divBdr>
    </w:div>
    <w:div w:id="1984579153">
      <w:bodyDiv w:val="1"/>
      <w:marLeft w:val="0"/>
      <w:marRight w:val="0"/>
      <w:marTop w:val="0"/>
      <w:marBottom w:val="0"/>
      <w:divBdr>
        <w:top w:val="none" w:sz="0" w:space="0" w:color="auto"/>
        <w:left w:val="none" w:sz="0" w:space="0" w:color="auto"/>
        <w:bottom w:val="none" w:sz="0" w:space="0" w:color="auto"/>
        <w:right w:val="none" w:sz="0" w:space="0" w:color="auto"/>
      </w:divBdr>
    </w:div>
    <w:div w:id="1984654327">
      <w:bodyDiv w:val="1"/>
      <w:marLeft w:val="0"/>
      <w:marRight w:val="0"/>
      <w:marTop w:val="0"/>
      <w:marBottom w:val="0"/>
      <w:divBdr>
        <w:top w:val="none" w:sz="0" w:space="0" w:color="auto"/>
        <w:left w:val="none" w:sz="0" w:space="0" w:color="auto"/>
        <w:bottom w:val="none" w:sz="0" w:space="0" w:color="auto"/>
        <w:right w:val="none" w:sz="0" w:space="0" w:color="auto"/>
      </w:divBdr>
    </w:div>
    <w:div w:id="1984696061">
      <w:bodyDiv w:val="1"/>
      <w:marLeft w:val="0"/>
      <w:marRight w:val="0"/>
      <w:marTop w:val="0"/>
      <w:marBottom w:val="0"/>
      <w:divBdr>
        <w:top w:val="none" w:sz="0" w:space="0" w:color="auto"/>
        <w:left w:val="none" w:sz="0" w:space="0" w:color="auto"/>
        <w:bottom w:val="none" w:sz="0" w:space="0" w:color="auto"/>
        <w:right w:val="none" w:sz="0" w:space="0" w:color="auto"/>
      </w:divBdr>
    </w:div>
    <w:div w:id="1984892631">
      <w:bodyDiv w:val="1"/>
      <w:marLeft w:val="0"/>
      <w:marRight w:val="0"/>
      <w:marTop w:val="0"/>
      <w:marBottom w:val="0"/>
      <w:divBdr>
        <w:top w:val="none" w:sz="0" w:space="0" w:color="auto"/>
        <w:left w:val="none" w:sz="0" w:space="0" w:color="auto"/>
        <w:bottom w:val="none" w:sz="0" w:space="0" w:color="auto"/>
        <w:right w:val="none" w:sz="0" w:space="0" w:color="auto"/>
      </w:divBdr>
    </w:div>
    <w:div w:id="1984895056">
      <w:bodyDiv w:val="1"/>
      <w:marLeft w:val="0"/>
      <w:marRight w:val="0"/>
      <w:marTop w:val="0"/>
      <w:marBottom w:val="0"/>
      <w:divBdr>
        <w:top w:val="none" w:sz="0" w:space="0" w:color="auto"/>
        <w:left w:val="none" w:sz="0" w:space="0" w:color="auto"/>
        <w:bottom w:val="none" w:sz="0" w:space="0" w:color="auto"/>
        <w:right w:val="none" w:sz="0" w:space="0" w:color="auto"/>
      </w:divBdr>
    </w:div>
    <w:div w:id="1984919200">
      <w:bodyDiv w:val="1"/>
      <w:marLeft w:val="0"/>
      <w:marRight w:val="0"/>
      <w:marTop w:val="0"/>
      <w:marBottom w:val="0"/>
      <w:divBdr>
        <w:top w:val="none" w:sz="0" w:space="0" w:color="auto"/>
        <w:left w:val="none" w:sz="0" w:space="0" w:color="auto"/>
        <w:bottom w:val="none" w:sz="0" w:space="0" w:color="auto"/>
        <w:right w:val="none" w:sz="0" w:space="0" w:color="auto"/>
      </w:divBdr>
    </w:div>
    <w:div w:id="1985039285">
      <w:bodyDiv w:val="1"/>
      <w:marLeft w:val="0"/>
      <w:marRight w:val="0"/>
      <w:marTop w:val="0"/>
      <w:marBottom w:val="0"/>
      <w:divBdr>
        <w:top w:val="none" w:sz="0" w:space="0" w:color="auto"/>
        <w:left w:val="none" w:sz="0" w:space="0" w:color="auto"/>
        <w:bottom w:val="none" w:sz="0" w:space="0" w:color="auto"/>
        <w:right w:val="none" w:sz="0" w:space="0" w:color="auto"/>
      </w:divBdr>
    </w:div>
    <w:div w:id="1985043788">
      <w:bodyDiv w:val="1"/>
      <w:marLeft w:val="0"/>
      <w:marRight w:val="0"/>
      <w:marTop w:val="0"/>
      <w:marBottom w:val="0"/>
      <w:divBdr>
        <w:top w:val="none" w:sz="0" w:space="0" w:color="auto"/>
        <w:left w:val="none" w:sz="0" w:space="0" w:color="auto"/>
        <w:bottom w:val="none" w:sz="0" w:space="0" w:color="auto"/>
        <w:right w:val="none" w:sz="0" w:space="0" w:color="auto"/>
      </w:divBdr>
    </w:div>
    <w:div w:id="1985088450">
      <w:bodyDiv w:val="1"/>
      <w:marLeft w:val="0"/>
      <w:marRight w:val="0"/>
      <w:marTop w:val="0"/>
      <w:marBottom w:val="0"/>
      <w:divBdr>
        <w:top w:val="none" w:sz="0" w:space="0" w:color="auto"/>
        <w:left w:val="none" w:sz="0" w:space="0" w:color="auto"/>
        <w:bottom w:val="none" w:sz="0" w:space="0" w:color="auto"/>
        <w:right w:val="none" w:sz="0" w:space="0" w:color="auto"/>
      </w:divBdr>
    </w:div>
    <w:div w:id="1985154306">
      <w:bodyDiv w:val="1"/>
      <w:marLeft w:val="0"/>
      <w:marRight w:val="0"/>
      <w:marTop w:val="0"/>
      <w:marBottom w:val="0"/>
      <w:divBdr>
        <w:top w:val="none" w:sz="0" w:space="0" w:color="auto"/>
        <w:left w:val="none" w:sz="0" w:space="0" w:color="auto"/>
        <w:bottom w:val="none" w:sz="0" w:space="0" w:color="auto"/>
        <w:right w:val="none" w:sz="0" w:space="0" w:color="auto"/>
      </w:divBdr>
    </w:div>
    <w:div w:id="1985157196">
      <w:bodyDiv w:val="1"/>
      <w:marLeft w:val="0"/>
      <w:marRight w:val="0"/>
      <w:marTop w:val="0"/>
      <w:marBottom w:val="0"/>
      <w:divBdr>
        <w:top w:val="none" w:sz="0" w:space="0" w:color="auto"/>
        <w:left w:val="none" w:sz="0" w:space="0" w:color="auto"/>
        <w:bottom w:val="none" w:sz="0" w:space="0" w:color="auto"/>
        <w:right w:val="none" w:sz="0" w:space="0" w:color="auto"/>
      </w:divBdr>
    </w:div>
    <w:div w:id="1985161694">
      <w:bodyDiv w:val="1"/>
      <w:marLeft w:val="0"/>
      <w:marRight w:val="0"/>
      <w:marTop w:val="0"/>
      <w:marBottom w:val="0"/>
      <w:divBdr>
        <w:top w:val="none" w:sz="0" w:space="0" w:color="auto"/>
        <w:left w:val="none" w:sz="0" w:space="0" w:color="auto"/>
        <w:bottom w:val="none" w:sz="0" w:space="0" w:color="auto"/>
        <w:right w:val="none" w:sz="0" w:space="0" w:color="auto"/>
      </w:divBdr>
    </w:div>
    <w:div w:id="1985231093">
      <w:bodyDiv w:val="1"/>
      <w:marLeft w:val="0"/>
      <w:marRight w:val="0"/>
      <w:marTop w:val="0"/>
      <w:marBottom w:val="0"/>
      <w:divBdr>
        <w:top w:val="none" w:sz="0" w:space="0" w:color="auto"/>
        <w:left w:val="none" w:sz="0" w:space="0" w:color="auto"/>
        <w:bottom w:val="none" w:sz="0" w:space="0" w:color="auto"/>
        <w:right w:val="none" w:sz="0" w:space="0" w:color="auto"/>
      </w:divBdr>
    </w:div>
    <w:div w:id="1985314022">
      <w:bodyDiv w:val="1"/>
      <w:marLeft w:val="0"/>
      <w:marRight w:val="0"/>
      <w:marTop w:val="0"/>
      <w:marBottom w:val="0"/>
      <w:divBdr>
        <w:top w:val="none" w:sz="0" w:space="0" w:color="auto"/>
        <w:left w:val="none" w:sz="0" w:space="0" w:color="auto"/>
        <w:bottom w:val="none" w:sz="0" w:space="0" w:color="auto"/>
        <w:right w:val="none" w:sz="0" w:space="0" w:color="auto"/>
      </w:divBdr>
    </w:div>
    <w:div w:id="1985349248">
      <w:bodyDiv w:val="1"/>
      <w:marLeft w:val="0"/>
      <w:marRight w:val="0"/>
      <w:marTop w:val="0"/>
      <w:marBottom w:val="0"/>
      <w:divBdr>
        <w:top w:val="none" w:sz="0" w:space="0" w:color="auto"/>
        <w:left w:val="none" w:sz="0" w:space="0" w:color="auto"/>
        <w:bottom w:val="none" w:sz="0" w:space="0" w:color="auto"/>
        <w:right w:val="none" w:sz="0" w:space="0" w:color="auto"/>
      </w:divBdr>
    </w:div>
    <w:div w:id="1985426206">
      <w:bodyDiv w:val="1"/>
      <w:marLeft w:val="0"/>
      <w:marRight w:val="0"/>
      <w:marTop w:val="0"/>
      <w:marBottom w:val="0"/>
      <w:divBdr>
        <w:top w:val="none" w:sz="0" w:space="0" w:color="auto"/>
        <w:left w:val="none" w:sz="0" w:space="0" w:color="auto"/>
        <w:bottom w:val="none" w:sz="0" w:space="0" w:color="auto"/>
        <w:right w:val="none" w:sz="0" w:space="0" w:color="auto"/>
      </w:divBdr>
    </w:div>
    <w:div w:id="1985428499">
      <w:bodyDiv w:val="1"/>
      <w:marLeft w:val="0"/>
      <w:marRight w:val="0"/>
      <w:marTop w:val="0"/>
      <w:marBottom w:val="0"/>
      <w:divBdr>
        <w:top w:val="none" w:sz="0" w:space="0" w:color="auto"/>
        <w:left w:val="none" w:sz="0" w:space="0" w:color="auto"/>
        <w:bottom w:val="none" w:sz="0" w:space="0" w:color="auto"/>
        <w:right w:val="none" w:sz="0" w:space="0" w:color="auto"/>
      </w:divBdr>
    </w:div>
    <w:div w:id="1985498835">
      <w:bodyDiv w:val="1"/>
      <w:marLeft w:val="0"/>
      <w:marRight w:val="0"/>
      <w:marTop w:val="0"/>
      <w:marBottom w:val="0"/>
      <w:divBdr>
        <w:top w:val="none" w:sz="0" w:space="0" w:color="auto"/>
        <w:left w:val="none" w:sz="0" w:space="0" w:color="auto"/>
        <w:bottom w:val="none" w:sz="0" w:space="0" w:color="auto"/>
        <w:right w:val="none" w:sz="0" w:space="0" w:color="auto"/>
      </w:divBdr>
    </w:div>
    <w:div w:id="1985503295">
      <w:bodyDiv w:val="1"/>
      <w:marLeft w:val="0"/>
      <w:marRight w:val="0"/>
      <w:marTop w:val="0"/>
      <w:marBottom w:val="0"/>
      <w:divBdr>
        <w:top w:val="none" w:sz="0" w:space="0" w:color="auto"/>
        <w:left w:val="none" w:sz="0" w:space="0" w:color="auto"/>
        <w:bottom w:val="none" w:sz="0" w:space="0" w:color="auto"/>
        <w:right w:val="none" w:sz="0" w:space="0" w:color="auto"/>
      </w:divBdr>
    </w:div>
    <w:div w:id="1985547289">
      <w:bodyDiv w:val="1"/>
      <w:marLeft w:val="0"/>
      <w:marRight w:val="0"/>
      <w:marTop w:val="0"/>
      <w:marBottom w:val="0"/>
      <w:divBdr>
        <w:top w:val="none" w:sz="0" w:space="0" w:color="auto"/>
        <w:left w:val="none" w:sz="0" w:space="0" w:color="auto"/>
        <w:bottom w:val="none" w:sz="0" w:space="0" w:color="auto"/>
        <w:right w:val="none" w:sz="0" w:space="0" w:color="auto"/>
      </w:divBdr>
    </w:div>
    <w:div w:id="1985574649">
      <w:bodyDiv w:val="1"/>
      <w:marLeft w:val="0"/>
      <w:marRight w:val="0"/>
      <w:marTop w:val="0"/>
      <w:marBottom w:val="0"/>
      <w:divBdr>
        <w:top w:val="none" w:sz="0" w:space="0" w:color="auto"/>
        <w:left w:val="none" w:sz="0" w:space="0" w:color="auto"/>
        <w:bottom w:val="none" w:sz="0" w:space="0" w:color="auto"/>
        <w:right w:val="none" w:sz="0" w:space="0" w:color="auto"/>
      </w:divBdr>
    </w:div>
    <w:div w:id="1985696632">
      <w:bodyDiv w:val="1"/>
      <w:marLeft w:val="0"/>
      <w:marRight w:val="0"/>
      <w:marTop w:val="0"/>
      <w:marBottom w:val="0"/>
      <w:divBdr>
        <w:top w:val="none" w:sz="0" w:space="0" w:color="auto"/>
        <w:left w:val="none" w:sz="0" w:space="0" w:color="auto"/>
        <w:bottom w:val="none" w:sz="0" w:space="0" w:color="auto"/>
        <w:right w:val="none" w:sz="0" w:space="0" w:color="auto"/>
      </w:divBdr>
    </w:div>
    <w:div w:id="1985742287">
      <w:bodyDiv w:val="1"/>
      <w:marLeft w:val="0"/>
      <w:marRight w:val="0"/>
      <w:marTop w:val="0"/>
      <w:marBottom w:val="0"/>
      <w:divBdr>
        <w:top w:val="none" w:sz="0" w:space="0" w:color="auto"/>
        <w:left w:val="none" w:sz="0" w:space="0" w:color="auto"/>
        <w:bottom w:val="none" w:sz="0" w:space="0" w:color="auto"/>
        <w:right w:val="none" w:sz="0" w:space="0" w:color="auto"/>
      </w:divBdr>
    </w:div>
    <w:div w:id="1985742648">
      <w:bodyDiv w:val="1"/>
      <w:marLeft w:val="0"/>
      <w:marRight w:val="0"/>
      <w:marTop w:val="0"/>
      <w:marBottom w:val="0"/>
      <w:divBdr>
        <w:top w:val="none" w:sz="0" w:space="0" w:color="auto"/>
        <w:left w:val="none" w:sz="0" w:space="0" w:color="auto"/>
        <w:bottom w:val="none" w:sz="0" w:space="0" w:color="auto"/>
        <w:right w:val="none" w:sz="0" w:space="0" w:color="auto"/>
      </w:divBdr>
    </w:div>
    <w:div w:id="1985767599">
      <w:bodyDiv w:val="1"/>
      <w:marLeft w:val="0"/>
      <w:marRight w:val="0"/>
      <w:marTop w:val="0"/>
      <w:marBottom w:val="0"/>
      <w:divBdr>
        <w:top w:val="none" w:sz="0" w:space="0" w:color="auto"/>
        <w:left w:val="none" w:sz="0" w:space="0" w:color="auto"/>
        <w:bottom w:val="none" w:sz="0" w:space="0" w:color="auto"/>
        <w:right w:val="none" w:sz="0" w:space="0" w:color="auto"/>
      </w:divBdr>
    </w:div>
    <w:div w:id="1985809551">
      <w:bodyDiv w:val="1"/>
      <w:marLeft w:val="0"/>
      <w:marRight w:val="0"/>
      <w:marTop w:val="0"/>
      <w:marBottom w:val="0"/>
      <w:divBdr>
        <w:top w:val="none" w:sz="0" w:space="0" w:color="auto"/>
        <w:left w:val="none" w:sz="0" w:space="0" w:color="auto"/>
        <w:bottom w:val="none" w:sz="0" w:space="0" w:color="auto"/>
        <w:right w:val="none" w:sz="0" w:space="0" w:color="auto"/>
      </w:divBdr>
    </w:div>
    <w:div w:id="1985809910">
      <w:bodyDiv w:val="1"/>
      <w:marLeft w:val="0"/>
      <w:marRight w:val="0"/>
      <w:marTop w:val="0"/>
      <w:marBottom w:val="0"/>
      <w:divBdr>
        <w:top w:val="none" w:sz="0" w:space="0" w:color="auto"/>
        <w:left w:val="none" w:sz="0" w:space="0" w:color="auto"/>
        <w:bottom w:val="none" w:sz="0" w:space="0" w:color="auto"/>
        <w:right w:val="none" w:sz="0" w:space="0" w:color="auto"/>
      </w:divBdr>
    </w:div>
    <w:div w:id="1985810790">
      <w:bodyDiv w:val="1"/>
      <w:marLeft w:val="0"/>
      <w:marRight w:val="0"/>
      <w:marTop w:val="0"/>
      <w:marBottom w:val="0"/>
      <w:divBdr>
        <w:top w:val="none" w:sz="0" w:space="0" w:color="auto"/>
        <w:left w:val="none" w:sz="0" w:space="0" w:color="auto"/>
        <w:bottom w:val="none" w:sz="0" w:space="0" w:color="auto"/>
        <w:right w:val="none" w:sz="0" w:space="0" w:color="auto"/>
      </w:divBdr>
    </w:div>
    <w:div w:id="1985814720">
      <w:bodyDiv w:val="1"/>
      <w:marLeft w:val="0"/>
      <w:marRight w:val="0"/>
      <w:marTop w:val="0"/>
      <w:marBottom w:val="0"/>
      <w:divBdr>
        <w:top w:val="none" w:sz="0" w:space="0" w:color="auto"/>
        <w:left w:val="none" w:sz="0" w:space="0" w:color="auto"/>
        <w:bottom w:val="none" w:sz="0" w:space="0" w:color="auto"/>
        <w:right w:val="none" w:sz="0" w:space="0" w:color="auto"/>
      </w:divBdr>
    </w:div>
    <w:div w:id="1985893968">
      <w:bodyDiv w:val="1"/>
      <w:marLeft w:val="0"/>
      <w:marRight w:val="0"/>
      <w:marTop w:val="0"/>
      <w:marBottom w:val="0"/>
      <w:divBdr>
        <w:top w:val="none" w:sz="0" w:space="0" w:color="auto"/>
        <w:left w:val="none" w:sz="0" w:space="0" w:color="auto"/>
        <w:bottom w:val="none" w:sz="0" w:space="0" w:color="auto"/>
        <w:right w:val="none" w:sz="0" w:space="0" w:color="auto"/>
      </w:divBdr>
    </w:div>
    <w:div w:id="1986009460">
      <w:bodyDiv w:val="1"/>
      <w:marLeft w:val="0"/>
      <w:marRight w:val="0"/>
      <w:marTop w:val="0"/>
      <w:marBottom w:val="0"/>
      <w:divBdr>
        <w:top w:val="none" w:sz="0" w:space="0" w:color="auto"/>
        <w:left w:val="none" w:sz="0" w:space="0" w:color="auto"/>
        <w:bottom w:val="none" w:sz="0" w:space="0" w:color="auto"/>
        <w:right w:val="none" w:sz="0" w:space="0" w:color="auto"/>
      </w:divBdr>
    </w:div>
    <w:div w:id="1986010549">
      <w:bodyDiv w:val="1"/>
      <w:marLeft w:val="0"/>
      <w:marRight w:val="0"/>
      <w:marTop w:val="0"/>
      <w:marBottom w:val="0"/>
      <w:divBdr>
        <w:top w:val="none" w:sz="0" w:space="0" w:color="auto"/>
        <w:left w:val="none" w:sz="0" w:space="0" w:color="auto"/>
        <w:bottom w:val="none" w:sz="0" w:space="0" w:color="auto"/>
        <w:right w:val="none" w:sz="0" w:space="0" w:color="auto"/>
      </w:divBdr>
    </w:div>
    <w:div w:id="1986199631">
      <w:bodyDiv w:val="1"/>
      <w:marLeft w:val="0"/>
      <w:marRight w:val="0"/>
      <w:marTop w:val="0"/>
      <w:marBottom w:val="0"/>
      <w:divBdr>
        <w:top w:val="none" w:sz="0" w:space="0" w:color="auto"/>
        <w:left w:val="none" w:sz="0" w:space="0" w:color="auto"/>
        <w:bottom w:val="none" w:sz="0" w:space="0" w:color="auto"/>
        <w:right w:val="none" w:sz="0" w:space="0" w:color="auto"/>
      </w:divBdr>
    </w:div>
    <w:div w:id="1986201271">
      <w:bodyDiv w:val="1"/>
      <w:marLeft w:val="0"/>
      <w:marRight w:val="0"/>
      <w:marTop w:val="0"/>
      <w:marBottom w:val="0"/>
      <w:divBdr>
        <w:top w:val="none" w:sz="0" w:space="0" w:color="auto"/>
        <w:left w:val="none" w:sz="0" w:space="0" w:color="auto"/>
        <w:bottom w:val="none" w:sz="0" w:space="0" w:color="auto"/>
        <w:right w:val="none" w:sz="0" w:space="0" w:color="auto"/>
      </w:divBdr>
    </w:div>
    <w:div w:id="1986274135">
      <w:bodyDiv w:val="1"/>
      <w:marLeft w:val="0"/>
      <w:marRight w:val="0"/>
      <w:marTop w:val="0"/>
      <w:marBottom w:val="0"/>
      <w:divBdr>
        <w:top w:val="none" w:sz="0" w:space="0" w:color="auto"/>
        <w:left w:val="none" w:sz="0" w:space="0" w:color="auto"/>
        <w:bottom w:val="none" w:sz="0" w:space="0" w:color="auto"/>
        <w:right w:val="none" w:sz="0" w:space="0" w:color="auto"/>
      </w:divBdr>
    </w:div>
    <w:div w:id="1986398265">
      <w:bodyDiv w:val="1"/>
      <w:marLeft w:val="0"/>
      <w:marRight w:val="0"/>
      <w:marTop w:val="0"/>
      <w:marBottom w:val="0"/>
      <w:divBdr>
        <w:top w:val="none" w:sz="0" w:space="0" w:color="auto"/>
        <w:left w:val="none" w:sz="0" w:space="0" w:color="auto"/>
        <w:bottom w:val="none" w:sz="0" w:space="0" w:color="auto"/>
        <w:right w:val="none" w:sz="0" w:space="0" w:color="auto"/>
      </w:divBdr>
    </w:div>
    <w:div w:id="1986422235">
      <w:bodyDiv w:val="1"/>
      <w:marLeft w:val="0"/>
      <w:marRight w:val="0"/>
      <w:marTop w:val="0"/>
      <w:marBottom w:val="0"/>
      <w:divBdr>
        <w:top w:val="none" w:sz="0" w:space="0" w:color="auto"/>
        <w:left w:val="none" w:sz="0" w:space="0" w:color="auto"/>
        <w:bottom w:val="none" w:sz="0" w:space="0" w:color="auto"/>
        <w:right w:val="none" w:sz="0" w:space="0" w:color="auto"/>
      </w:divBdr>
    </w:div>
    <w:div w:id="1986424743">
      <w:bodyDiv w:val="1"/>
      <w:marLeft w:val="0"/>
      <w:marRight w:val="0"/>
      <w:marTop w:val="0"/>
      <w:marBottom w:val="0"/>
      <w:divBdr>
        <w:top w:val="none" w:sz="0" w:space="0" w:color="auto"/>
        <w:left w:val="none" w:sz="0" w:space="0" w:color="auto"/>
        <w:bottom w:val="none" w:sz="0" w:space="0" w:color="auto"/>
        <w:right w:val="none" w:sz="0" w:space="0" w:color="auto"/>
      </w:divBdr>
    </w:div>
    <w:div w:id="1986543906">
      <w:bodyDiv w:val="1"/>
      <w:marLeft w:val="0"/>
      <w:marRight w:val="0"/>
      <w:marTop w:val="0"/>
      <w:marBottom w:val="0"/>
      <w:divBdr>
        <w:top w:val="none" w:sz="0" w:space="0" w:color="auto"/>
        <w:left w:val="none" w:sz="0" w:space="0" w:color="auto"/>
        <w:bottom w:val="none" w:sz="0" w:space="0" w:color="auto"/>
        <w:right w:val="none" w:sz="0" w:space="0" w:color="auto"/>
      </w:divBdr>
    </w:div>
    <w:div w:id="1986546094">
      <w:bodyDiv w:val="1"/>
      <w:marLeft w:val="0"/>
      <w:marRight w:val="0"/>
      <w:marTop w:val="0"/>
      <w:marBottom w:val="0"/>
      <w:divBdr>
        <w:top w:val="none" w:sz="0" w:space="0" w:color="auto"/>
        <w:left w:val="none" w:sz="0" w:space="0" w:color="auto"/>
        <w:bottom w:val="none" w:sz="0" w:space="0" w:color="auto"/>
        <w:right w:val="none" w:sz="0" w:space="0" w:color="auto"/>
      </w:divBdr>
    </w:div>
    <w:div w:id="1986618685">
      <w:bodyDiv w:val="1"/>
      <w:marLeft w:val="0"/>
      <w:marRight w:val="0"/>
      <w:marTop w:val="0"/>
      <w:marBottom w:val="0"/>
      <w:divBdr>
        <w:top w:val="none" w:sz="0" w:space="0" w:color="auto"/>
        <w:left w:val="none" w:sz="0" w:space="0" w:color="auto"/>
        <w:bottom w:val="none" w:sz="0" w:space="0" w:color="auto"/>
        <w:right w:val="none" w:sz="0" w:space="0" w:color="auto"/>
      </w:divBdr>
    </w:div>
    <w:div w:id="1986624077">
      <w:bodyDiv w:val="1"/>
      <w:marLeft w:val="0"/>
      <w:marRight w:val="0"/>
      <w:marTop w:val="0"/>
      <w:marBottom w:val="0"/>
      <w:divBdr>
        <w:top w:val="none" w:sz="0" w:space="0" w:color="auto"/>
        <w:left w:val="none" w:sz="0" w:space="0" w:color="auto"/>
        <w:bottom w:val="none" w:sz="0" w:space="0" w:color="auto"/>
        <w:right w:val="none" w:sz="0" w:space="0" w:color="auto"/>
      </w:divBdr>
    </w:div>
    <w:div w:id="1986661120">
      <w:bodyDiv w:val="1"/>
      <w:marLeft w:val="0"/>
      <w:marRight w:val="0"/>
      <w:marTop w:val="0"/>
      <w:marBottom w:val="0"/>
      <w:divBdr>
        <w:top w:val="none" w:sz="0" w:space="0" w:color="auto"/>
        <w:left w:val="none" w:sz="0" w:space="0" w:color="auto"/>
        <w:bottom w:val="none" w:sz="0" w:space="0" w:color="auto"/>
        <w:right w:val="none" w:sz="0" w:space="0" w:color="auto"/>
      </w:divBdr>
    </w:div>
    <w:div w:id="1986661854">
      <w:bodyDiv w:val="1"/>
      <w:marLeft w:val="0"/>
      <w:marRight w:val="0"/>
      <w:marTop w:val="0"/>
      <w:marBottom w:val="0"/>
      <w:divBdr>
        <w:top w:val="none" w:sz="0" w:space="0" w:color="auto"/>
        <w:left w:val="none" w:sz="0" w:space="0" w:color="auto"/>
        <w:bottom w:val="none" w:sz="0" w:space="0" w:color="auto"/>
        <w:right w:val="none" w:sz="0" w:space="0" w:color="auto"/>
      </w:divBdr>
    </w:div>
    <w:div w:id="1986735895">
      <w:bodyDiv w:val="1"/>
      <w:marLeft w:val="0"/>
      <w:marRight w:val="0"/>
      <w:marTop w:val="0"/>
      <w:marBottom w:val="0"/>
      <w:divBdr>
        <w:top w:val="none" w:sz="0" w:space="0" w:color="auto"/>
        <w:left w:val="none" w:sz="0" w:space="0" w:color="auto"/>
        <w:bottom w:val="none" w:sz="0" w:space="0" w:color="auto"/>
        <w:right w:val="none" w:sz="0" w:space="0" w:color="auto"/>
      </w:divBdr>
    </w:div>
    <w:div w:id="1986740101">
      <w:bodyDiv w:val="1"/>
      <w:marLeft w:val="0"/>
      <w:marRight w:val="0"/>
      <w:marTop w:val="0"/>
      <w:marBottom w:val="0"/>
      <w:divBdr>
        <w:top w:val="none" w:sz="0" w:space="0" w:color="auto"/>
        <w:left w:val="none" w:sz="0" w:space="0" w:color="auto"/>
        <w:bottom w:val="none" w:sz="0" w:space="0" w:color="auto"/>
        <w:right w:val="none" w:sz="0" w:space="0" w:color="auto"/>
      </w:divBdr>
    </w:div>
    <w:div w:id="1986810279">
      <w:bodyDiv w:val="1"/>
      <w:marLeft w:val="0"/>
      <w:marRight w:val="0"/>
      <w:marTop w:val="0"/>
      <w:marBottom w:val="0"/>
      <w:divBdr>
        <w:top w:val="none" w:sz="0" w:space="0" w:color="auto"/>
        <w:left w:val="none" w:sz="0" w:space="0" w:color="auto"/>
        <w:bottom w:val="none" w:sz="0" w:space="0" w:color="auto"/>
        <w:right w:val="none" w:sz="0" w:space="0" w:color="auto"/>
      </w:divBdr>
    </w:div>
    <w:div w:id="1986859386">
      <w:bodyDiv w:val="1"/>
      <w:marLeft w:val="0"/>
      <w:marRight w:val="0"/>
      <w:marTop w:val="0"/>
      <w:marBottom w:val="0"/>
      <w:divBdr>
        <w:top w:val="none" w:sz="0" w:space="0" w:color="auto"/>
        <w:left w:val="none" w:sz="0" w:space="0" w:color="auto"/>
        <w:bottom w:val="none" w:sz="0" w:space="0" w:color="auto"/>
        <w:right w:val="none" w:sz="0" w:space="0" w:color="auto"/>
      </w:divBdr>
    </w:div>
    <w:div w:id="1986859995">
      <w:bodyDiv w:val="1"/>
      <w:marLeft w:val="0"/>
      <w:marRight w:val="0"/>
      <w:marTop w:val="0"/>
      <w:marBottom w:val="0"/>
      <w:divBdr>
        <w:top w:val="none" w:sz="0" w:space="0" w:color="auto"/>
        <w:left w:val="none" w:sz="0" w:space="0" w:color="auto"/>
        <w:bottom w:val="none" w:sz="0" w:space="0" w:color="auto"/>
        <w:right w:val="none" w:sz="0" w:space="0" w:color="auto"/>
      </w:divBdr>
    </w:div>
    <w:div w:id="1987005960">
      <w:bodyDiv w:val="1"/>
      <w:marLeft w:val="0"/>
      <w:marRight w:val="0"/>
      <w:marTop w:val="0"/>
      <w:marBottom w:val="0"/>
      <w:divBdr>
        <w:top w:val="none" w:sz="0" w:space="0" w:color="auto"/>
        <w:left w:val="none" w:sz="0" w:space="0" w:color="auto"/>
        <w:bottom w:val="none" w:sz="0" w:space="0" w:color="auto"/>
        <w:right w:val="none" w:sz="0" w:space="0" w:color="auto"/>
      </w:divBdr>
    </w:div>
    <w:div w:id="1987078173">
      <w:bodyDiv w:val="1"/>
      <w:marLeft w:val="0"/>
      <w:marRight w:val="0"/>
      <w:marTop w:val="0"/>
      <w:marBottom w:val="0"/>
      <w:divBdr>
        <w:top w:val="none" w:sz="0" w:space="0" w:color="auto"/>
        <w:left w:val="none" w:sz="0" w:space="0" w:color="auto"/>
        <w:bottom w:val="none" w:sz="0" w:space="0" w:color="auto"/>
        <w:right w:val="none" w:sz="0" w:space="0" w:color="auto"/>
      </w:divBdr>
    </w:div>
    <w:div w:id="1987078948">
      <w:bodyDiv w:val="1"/>
      <w:marLeft w:val="0"/>
      <w:marRight w:val="0"/>
      <w:marTop w:val="0"/>
      <w:marBottom w:val="0"/>
      <w:divBdr>
        <w:top w:val="none" w:sz="0" w:space="0" w:color="auto"/>
        <w:left w:val="none" w:sz="0" w:space="0" w:color="auto"/>
        <w:bottom w:val="none" w:sz="0" w:space="0" w:color="auto"/>
        <w:right w:val="none" w:sz="0" w:space="0" w:color="auto"/>
      </w:divBdr>
    </w:div>
    <w:div w:id="1987121961">
      <w:bodyDiv w:val="1"/>
      <w:marLeft w:val="0"/>
      <w:marRight w:val="0"/>
      <w:marTop w:val="0"/>
      <w:marBottom w:val="0"/>
      <w:divBdr>
        <w:top w:val="none" w:sz="0" w:space="0" w:color="auto"/>
        <w:left w:val="none" w:sz="0" w:space="0" w:color="auto"/>
        <w:bottom w:val="none" w:sz="0" w:space="0" w:color="auto"/>
        <w:right w:val="none" w:sz="0" w:space="0" w:color="auto"/>
      </w:divBdr>
    </w:div>
    <w:div w:id="1987122263">
      <w:bodyDiv w:val="1"/>
      <w:marLeft w:val="0"/>
      <w:marRight w:val="0"/>
      <w:marTop w:val="0"/>
      <w:marBottom w:val="0"/>
      <w:divBdr>
        <w:top w:val="none" w:sz="0" w:space="0" w:color="auto"/>
        <w:left w:val="none" w:sz="0" w:space="0" w:color="auto"/>
        <w:bottom w:val="none" w:sz="0" w:space="0" w:color="auto"/>
        <w:right w:val="none" w:sz="0" w:space="0" w:color="auto"/>
      </w:divBdr>
    </w:div>
    <w:div w:id="1987197097">
      <w:bodyDiv w:val="1"/>
      <w:marLeft w:val="0"/>
      <w:marRight w:val="0"/>
      <w:marTop w:val="0"/>
      <w:marBottom w:val="0"/>
      <w:divBdr>
        <w:top w:val="none" w:sz="0" w:space="0" w:color="auto"/>
        <w:left w:val="none" w:sz="0" w:space="0" w:color="auto"/>
        <w:bottom w:val="none" w:sz="0" w:space="0" w:color="auto"/>
        <w:right w:val="none" w:sz="0" w:space="0" w:color="auto"/>
      </w:divBdr>
    </w:div>
    <w:div w:id="1987197909">
      <w:bodyDiv w:val="1"/>
      <w:marLeft w:val="0"/>
      <w:marRight w:val="0"/>
      <w:marTop w:val="0"/>
      <w:marBottom w:val="0"/>
      <w:divBdr>
        <w:top w:val="none" w:sz="0" w:space="0" w:color="auto"/>
        <w:left w:val="none" w:sz="0" w:space="0" w:color="auto"/>
        <w:bottom w:val="none" w:sz="0" w:space="0" w:color="auto"/>
        <w:right w:val="none" w:sz="0" w:space="0" w:color="auto"/>
      </w:divBdr>
    </w:div>
    <w:div w:id="1987314181">
      <w:bodyDiv w:val="1"/>
      <w:marLeft w:val="0"/>
      <w:marRight w:val="0"/>
      <w:marTop w:val="0"/>
      <w:marBottom w:val="0"/>
      <w:divBdr>
        <w:top w:val="none" w:sz="0" w:space="0" w:color="auto"/>
        <w:left w:val="none" w:sz="0" w:space="0" w:color="auto"/>
        <w:bottom w:val="none" w:sz="0" w:space="0" w:color="auto"/>
        <w:right w:val="none" w:sz="0" w:space="0" w:color="auto"/>
      </w:divBdr>
    </w:div>
    <w:div w:id="1987318916">
      <w:bodyDiv w:val="1"/>
      <w:marLeft w:val="0"/>
      <w:marRight w:val="0"/>
      <w:marTop w:val="0"/>
      <w:marBottom w:val="0"/>
      <w:divBdr>
        <w:top w:val="none" w:sz="0" w:space="0" w:color="auto"/>
        <w:left w:val="none" w:sz="0" w:space="0" w:color="auto"/>
        <w:bottom w:val="none" w:sz="0" w:space="0" w:color="auto"/>
        <w:right w:val="none" w:sz="0" w:space="0" w:color="auto"/>
      </w:divBdr>
    </w:div>
    <w:div w:id="1987319043">
      <w:bodyDiv w:val="1"/>
      <w:marLeft w:val="0"/>
      <w:marRight w:val="0"/>
      <w:marTop w:val="0"/>
      <w:marBottom w:val="0"/>
      <w:divBdr>
        <w:top w:val="none" w:sz="0" w:space="0" w:color="auto"/>
        <w:left w:val="none" w:sz="0" w:space="0" w:color="auto"/>
        <w:bottom w:val="none" w:sz="0" w:space="0" w:color="auto"/>
        <w:right w:val="none" w:sz="0" w:space="0" w:color="auto"/>
      </w:divBdr>
    </w:div>
    <w:div w:id="1987322884">
      <w:bodyDiv w:val="1"/>
      <w:marLeft w:val="0"/>
      <w:marRight w:val="0"/>
      <w:marTop w:val="0"/>
      <w:marBottom w:val="0"/>
      <w:divBdr>
        <w:top w:val="none" w:sz="0" w:space="0" w:color="auto"/>
        <w:left w:val="none" w:sz="0" w:space="0" w:color="auto"/>
        <w:bottom w:val="none" w:sz="0" w:space="0" w:color="auto"/>
        <w:right w:val="none" w:sz="0" w:space="0" w:color="auto"/>
      </w:divBdr>
    </w:div>
    <w:div w:id="1987396100">
      <w:bodyDiv w:val="1"/>
      <w:marLeft w:val="0"/>
      <w:marRight w:val="0"/>
      <w:marTop w:val="0"/>
      <w:marBottom w:val="0"/>
      <w:divBdr>
        <w:top w:val="none" w:sz="0" w:space="0" w:color="auto"/>
        <w:left w:val="none" w:sz="0" w:space="0" w:color="auto"/>
        <w:bottom w:val="none" w:sz="0" w:space="0" w:color="auto"/>
        <w:right w:val="none" w:sz="0" w:space="0" w:color="auto"/>
      </w:divBdr>
    </w:div>
    <w:div w:id="1987467488">
      <w:bodyDiv w:val="1"/>
      <w:marLeft w:val="0"/>
      <w:marRight w:val="0"/>
      <w:marTop w:val="0"/>
      <w:marBottom w:val="0"/>
      <w:divBdr>
        <w:top w:val="none" w:sz="0" w:space="0" w:color="auto"/>
        <w:left w:val="none" w:sz="0" w:space="0" w:color="auto"/>
        <w:bottom w:val="none" w:sz="0" w:space="0" w:color="auto"/>
        <w:right w:val="none" w:sz="0" w:space="0" w:color="auto"/>
      </w:divBdr>
    </w:div>
    <w:div w:id="1987469807">
      <w:bodyDiv w:val="1"/>
      <w:marLeft w:val="0"/>
      <w:marRight w:val="0"/>
      <w:marTop w:val="0"/>
      <w:marBottom w:val="0"/>
      <w:divBdr>
        <w:top w:val="none" w:sz="0" w:space="0" w:color="auto"/>
        <w:left w:val="none" w:sz="0" w:space="0" w:color="auto"/>
        <w:bottom w:val="none" w:sz="0" w:space="0" w:color="auto"/>
        <w:right w:val="none" w:sz="0" w:space="0" w:color="auto"/>
      </w:divBdr>
    </w:div>
    <w:div w:id="1987472018">
      <w:bodyDiv w:val="1"/>
      <w:marLeft w:val="0"/>
      <w:marRight w:val="0"/>
      <w:marTop w:val="0"/>
      <w:marBottom w:val="0"/>
      <w:divBdr>
        <w:top w:val="none" w:sz="0" w:space="0" w:color="auto"/>
        <w:left w:val="none" w:sz="0" w:space="0" w:color="auto"/>
        <w:bottom w:val="none" w:sz="0" w:space="0" w:color="auto"/>
        <w:right w:val="none" w:sz="0" w:space="0" w:color="auto"/>
      </w:divBdr>
    </w:div>
    <w:div w:id="1987473670">
      <w:bodyDiv w:val="1"/>
      <w:marLeft w:val="0"/>
      <w:marRight w:val="0"/>
      <w:marTop w:val="0"/>
      <w:marBottom w:val="0"/>
      <w:divBdr>
        <w:top w:val="none" w:sz="0" w:space="0" w:color="auto"/>
        <w:left w:val="none" w:sz="0" w:space="0" w:color="auto"/>
        <w:bottom w:val="none" w:sz="0" w:space="0" w:color="auto"/>
        <w:right w:val="none" w:sz="0" w:space="0" w:color="auto"/>
      </w:divBdr>
    </w:div>
    <w:div w:id="1987511189">
      <w:bodyDiv w:val="1"/>
      <w:marLeft w:val="0"/>
      <w:marRight w:val="0"/>
      <w:marTop w:val="0"/>
      <w:marBottom w:val="0"/>
      <w:divBdr>
        <w:top w:val="none" w:sz="0" w:space="0" w:color="auto"/>
        <w:left w:val="none" w:sz="0" w:space="0" w:color="auto"/>
        <w:bottom w:val="none" w:sz="0" w:space="0" w:color="auto"/>
        <w:right w:val="none" w:sz="0" w:space="0" w:color="auto"/>
      </w:divBdr>
    </w:div>
    <w:div w:id="1987541749">
      <w:bodyDiv w:val="1"/>
      <w:marLeft w:val="0"/>
      <w:marRight w:val="0"/>
      <w:marTop w:val="0"/>
      <w:marBottom w:val="0"/>
      <w:divBdr>
        <w:top w:val="none" w:sz="0" w:space="0" w:color="auto"/>
        <w:left w:val="none" w:sz="0" w:space="0" w:color="auto"/>
        <w:bottom w:val="none" w:sz="0" w:space="0" w:color="auto"/>
        <w:right w:val="none" w:sz="0" w:space="0" w:color="auto"/>
      </w:divBdr>
    </w:div>
    <w:div w:id="1987588752">
      <w:bodyDiv w:val="1"/>
      <w:marLeft w:val="0"/>
      <w:marRight w:val="0"/>
      <w:marTop w:val="0"/>
      <w:marBottom w:val="0"/>
      <w:divBdr>
        <w:top w:val="none" w:sz="0" w:space="0" w:color="auto"/>
        <w:left w:val="none" w:sz="0" w:space="0" w:color="auto"/>
        <w:bottom w:val="none" w:sz="0" w:space="0" w:color="auto"/>
        <w:right w:val="none" w:sz="0" w:space="0" w:color="auto"/>
      </w:divBdr>
    </w:div>
    <w:div w:id="1987657816">
      <w:bodyDiv w:val="1"/>
      <w:marLeft w:val="0"/>
      <w:marRight w:val="0"/>
      <w:marTop w:val="0"/>
      <w:marBottom w:val="0"/>
      <w:divBdr>
        <w:top w:val="none" w:sz="0" w:space="0" w:color="auto"/>
        <w:left w:val="none" w:sz="0" w:space="0" w:color="auto"/>
        <w:bottom w:val="none" w:sz="0" w:space="0" w:color="auto"/>
        <w:right w:val="none" w:sz="0" w:space="0" w:color="auto"/>
      </w:divBdr>
    </w:div>
    <w:div w:id="1987663441">
      <w:bodyDiv w:val="1"/>
      <w:marLeft w:val="0"/>
      <w:marRight w:val="0"/>
      <w:marTop w:val="0"/>
      <w:marBottom w:val="0"/>
      <w:divBdr>
        <w:top w:val="none" w:sz="0" w:space="0" w:color="auto"/>
        <w:left w:val="none" w:sz="0" w:space="0" w:color="auto"/>
        <w:bottom w:val="none" w:sz="0" w:space="0" w:color="auto"/>
        <w:right w:val="none" w:sz="0" w:space="0" w:color="auto"/>
      </w:divBdr>
    </w:div>
    <w:div w:id="1987854586">
      <w:bodyDiv w:val="1"/>
      <w:marLeft w:val="0"/>
      <w:marRight w:val="0"/>
      <w:marTop w:val="0"/>
      <w:marBottom w:val="0"/>
      <w:divBdr>
        <w:top w:val="none" w:sz="0" w:space="0" w:color="auto"/>
        <w:left w:val="none" w:sz="0" w:space="0" w:color="auto"/>
        <w:bottom w:val="none" w:sz="0" w:space="0" w:color="auto"/>
        <w:right w:val="none" w:sz="0" w:space="0" w:color="auto"/>
      </w:divBdr>
    </w:div>
    <w:div w:id="1987854905">
      <w:bodyDiv w:val="1"/>
      <w:marLeft w:val="0"/>
      <w:marRight w:val="0"/>
      <w:marTop w:val="0"/>
      <w:marBottom w:val="0"/>
      <w:divBdr>
        <w:top w:val="none" w:sz="0" w:space="0" w:color="auto"/>
        <w:left w:val="none" w:sz="0" w:space="0" w:color="auto"/>
        <w:bottom w:val="none" w:sz="0" w:space="0" w:color="auto"/>
        <w:right w:val="none" w:sz="0" w:space="0" w:color="auto"/>
      </w:divBdr>
    </w:div>
    <w:div w:id="1987931270">
      <w:bodyDiv w:val="1"/>
      <w:marLeft w:val="0"/>
      <w:marRight w:val="0"/>
      <w:marTop w:val="0"/>
      <w:marBottom w:val="0"/>
      <w:divBdr>
        <w:top w:val="none" w:sz="0" w:space="0" w:color="auto"/>
        <w:left w:val="none" w:sz="0" w:space="0" w:color="auto"/>
        <w:bottom w:val="none" w:sz="0" w:space="0" w:color="auto"/>
        <w:right w:val="none" w:sz="0" w:space="0" w:color="auto"/>
      </w:divBdr>
    </w:div>
    <w:div w:id="1987970726">
      <w:bodyDiv w:val="1"/>
      <w:marLeft w:val="0"/>
      <w:marRight w:val="0"/>
      <w:marTop w:val="0"/>
      <w:marBottom w:val="0"/>
      <w:divBdr>
        <w:top w:val="none" w:sz="0" w:space="0" w:color="auto"/>
        <w:left w:val="none" w:sz="0" w:space="0" w:color="auto"/>
        <w:bottom w:val="none" w:sz="0" w:space="0" w:color="auto"/>
        <w:right w:val="none" w:sz="0" w:space="0" w:color="auto"/>
      </w:divBdr>
    </w:div>
    <w:div w:id="1988045592">
      <w:bodyDiv w:val="1"/>
      <w:marLeft w:val="0"/>
      <w:marRight w:val="0"/>
      <w:marTop w:val="0"/>
      <w:marBottom w:val="0"/>
      <w:divBdr>
        <w:top w:val="none" w:sz="0" w:space="0" w:color="auto"/>
        <w:left w:val="none" w:sz="0" w:space="0" w:color="auto"/>
        <w:bottom w:val="none" w:sz="0" w:space="0" w:color="auto"/>
        <w:right w:val="none" w:sz="0" w:space="0" w:color="auto"/>
      </w:divBdr>
    </w:div>
    <w:div w:id="1988127422">
      <w:bodyDiv w:val="1"/>
      <w:marLeft w:val="0"/>
      <w:marRight w:val="0"/>
      <w:marTop w:val="0"/>
      <w:marBottom w:val="0"/>
      <w:divBdr>
        <w:top w:val="none" w:sz="0" w:space="0" w:color="auto"/>
        <w:left w:val="none" w:sz="0" w:space="0" w:color="auto"/>
        <w:bottom w:val="none" w:sz="0" w:space="0" w:color="auto"/>
        <w:right w:val="none" w:sz="0" w:space="0" w:color="auto"/>
      </w:divBdr>
    </w:div>
    <w:div w:id="1988128851">
      <w:bodyDiv w:val="1"/>
      <w:marLeft w:val="0"/>
      <w:marRight w:val="0"/>
      <w:marTop w:val="0"/>
      <w:marBottom w:val="0"/>
      <w:divBdr>
        <w:top w:val="none" w:sz="0" w:space="0" w:color="auto"/>
        <w:left w:val="none" w:sz="0" w:space="0" w:color="auto"/>
        <w:bottom w:val="none" w:sz="0" w:space="0" w:color="auto"/>
        <w:right w:val="none" w:sz="0" w:space="0" w:color="auto"/>
      </w:divBdr>
    </w:div>
    <w:div w:id="1988168395">
      <w:bodyDiv w:val="1"/>
      <w:marLeft w:val="0"/>
      <w:marRight w:val="0"/>
      <w:marTop w:val="0"/>
      <w:marBottom w:val="0"/>
      <w:divBdr>
        <w:top w:val="none" w:sz="0" w:space="0" w:color="auto"/>
        <w:left w:val="none" w:sz="0" w:space="0" w:color="auto"/>
        <w:bottom w:val="none" w:sz="0" w:space="0" w:color="auto"/>
        <w:right w:val="none" w:sz="0" w:space="0" w:color="auto"/>
      </w:divBdr>
    </w:div>
    <w:div w:id="1988246865">
      <w:bodyDiv w:val="1"/>
      <w:marLeft w:val="0"/>
      <w:marRight w:val="0"/>
      <w:marTop w:val="0"/>
      <w:marBottom w:val="0"/>
      <w:divBdr>
        <w:top w:val="none" w:sz="0" w:space="0" w:color="auto"/>
        <w:left w:val="none" w:sz="0" w:space="0" w:color="auto"/>
        <w:bottom w:val="none" w:sz="0" w:space="0" w:color="auto"/>
        <w:right w:val="none" w:sz="0" w:space="0" w:color="auto"/>
      </w:divBdr>
    </w:div>
    <w:div w:id="1988432871">
      <w:bodyDiv w:val="1"/>
      <w:marLeft w:val="0"/>
      <w:marRight w:val="0"/>
      <w:marTop w:val="0"/>
      <w:marBottom w:val="0"/>
      <w:divBdr>
        <w:top w:val="none" w:sz="0" w:space="0" w:color="auto"/>
        <w:left w:val="none" w:sz="0" w:space="0" w:color="auto"/>
        <w:bottom w:val="none" w:sz="0" w:space="0" w:color="auto"/>
        <w:right w:val="none" w:sz="0" w:space="0" w:color="auto"/>
      </w:divBdr>
    </w:div>
    <w:div w:id="1988508154">
      <w:bodyDiv w:val="1"/>
      <w:marLeft w:val="0"/>
      <w:marRight w:val="0"/>
      <w:marTop w:val="0"/>
      <w:marBottom w:val="0"/>
      <w:divBdr>
        <w:top w:val="none" w:sz="0" w:space="0" w:color="auto"/>
        <w:left w:val="none" w:sz="0" w:space="0" w:color="auto"/>
        <w:bottom w:val="none" w:sz="0" w:space="0" w:color="auto"/>
        <w:right w:val="none" w:sz="0" w:space="0" w:color="auto"/>
      </w:divBdr>
    </w:div>
    <w:div w:id="1988585628">
      <w:bodyDiv w:val="1"/>
      <w:marLeft w:val="0"/>
      <w:marRight w:val="0"/>
      <w:marTop w:val="0"/>
      <w:marBottom w:val="0"/>
      <w:divBdr>
        <w:top w:val="none" w:sz="0" w:space="0" w:color="auto"/>
        <w:left w:val="none" w:sz="0" w:space="0" w:color="auto"/>
        <w:bottom w:val="none" w:sz="0" w:space="0" w:color="auto"/>
        <w:right w:val="none" w:sz="0" w:space="0" w:color="auto"/>
      </w:divBdr>
    </w:div>
    <w:div w:id="1988585765">
      <w:bodyDiv w:val="1"/>
      <w:marLeft w:val="0"/>
      <w:marRight w:val="0"/>
      <w:marTop w:val="0"/>
      <w:marBottom w:val="0"/>
      <w:divBdr>
        <w:top w:val="none" w:sz="0" w:space="0" w:color="auto"/>
        <w:left w:val="none" w:sz="0" w:space="0" w:color="auto"/>
        <w:bottom w:val="none" w:sz="0" w:space="0" w:color="auto"/>
        <w:right w:val="none" w:sz="0" w:space="0" w:color="auto"/>
      </w:divBdr>
    </w:div>
    <w:div w:id="1988628239">
      <w:bodyDiv w:val="1"/>
      <w:marLeft w:val="0"/>
      <w:marRight w:val="0"/>
      <w:marTop w:val="0"/>
      <w:marBottom w:val="0"/>
      <w:divBdr>
        <w:top w:val="none" w:sz="0" w:space="0" w:color="auto"/>
        <w:left w:val="none" w:sz="0" w:space="0" w:color="auto"/>
        <w:bottom w:val="none" w:sz="0" w:space="0" w:color="auto"/>
        <w:right w:val="none" w:sz="0" w:space="0" w:color="auto"/>
      </w:divBdr>
    </w:div>
    <w:div w:id="1988780309">
      <w:bodyDiv w:val="1"/>
      <w:marLeft w:val="0"/>
      <w:marRight w:val="0"/>
      <w:marTop w:val="0"/>
      <w:marBottom w:val="0"/>
      <w:divBdr>
        <w:top w:val="none" w:sz="0" w:space="0" w:color="auto"/>
        <w:left w:val="none" w:sz="0" w:space="0" w:color="auto"/>
        <w:bottom w:val="none" w:sz="0" w:space="0" w:color="auto"/>
        <w:right w:val="none" w:sz="0" w:space="0" w:color="auto"/>
      </w:divBdr>
    </w:div>
    <w:div w:id="1988780701">
      <w:bodyDiv w:val="1"/>
      <w:marLeft w:val="0"/>
      <w:marRight w:val="0"/>
      <w:marTop w:val="0"/>
      <w:marBottom w:val="0"/>
      <w:divBdr>
        <w:top w:val="none" w:sz="0" w:space="0" w:color="auto"/>
        <w:left w:val="none" w:sz="0" w:space="0" w:color="auto"/>
        <w:bottom w:val="none" w:sz="0" w:space="0" w:color="auto"/>
        <w:right w:val="none" w:sz="0" w:space="0" w:color="auto"/>
      </w:divBdr>
    </w:div>
    <w:div w:id="1988972521">
      <w:bodyDiv w:val="1"/>
      <w:marLeft w:val="0"/>
      <w:marRight w:val="0"/>
      <w:marTop w:val="0"/>
      <w:marBottom w:val="0"/>
      <w:divBdr>
        <w:top w:val="none" w:sz="0" w:space="0" w:color="auto"/>
        <w:left w:val="none" w:sz="0" w:space="0" w:color="auto"/>
        <w:bottom w:val="none" w:sz="0" w:space="0" w:color="auto"/>
        <w:right w:val="none" w:sz="0" w:space="0" w:color="auto"/>
      </w:divBdr>
    </w:div>
    <w:div w:id="1988973402">
      <w:bodyDiv w:val="1"/>
      <w:marLeft w:val="0"/>
      <w:marRight w:val="0"/>
      <w:marTop w:val="0"/>
      <w:marBottom w:val="0"/>
      <w:divBdr>
        <w:top w:val="none" w:sz="0" w:space="0" w:color="auto"/>
        <w:left w:val="none" w:sz="0" w:space="0" w:color="auto"/>
        <w:bottom w:val="none" w:sz="0" w:space="0" w:color="auto"/>
        <w:right w:val="none" w:sz="0" w:space="0" w:color="auto"/>
      </w:divBdr>
    </w:div>
    <w:div w:id="1988975816">
      <w:bodyDiv w:val="1"/>
      <w:marLeft w:val="0"/>
      <w:marRight w:val="0"/>
      <w:marTop w:val="0"/>
      <w:marBottom w:val="0"/>
      <w:divBdr>
        <w:top w:val="none" w:sz="0" w:space="0" w:color="auto"/>
        <w:left w:val="none" w:sz="0" w:space="0" w:color="auto"/>
        <w:bottom w:val="none" w:sz="0" w:space="0" w:color="auto"/>
        <w:right w:val="none" w:sz="0" w:space="0" w:color="auto"/>
      </w:divBdr>
    </w:div>
    <w:div w:id="1989049847">
      <w:bodyDiv w:val="1"/>
      <w:marLeft w:val="0"/>
      <w:marRight w:val="0"/>
      <w:marTop w:val="0"/>
      <w:marBottom w:val="0"/>
      <w:divBdr>
        <w:top w:val="none" w:sz="0" w:space="0" w:color="auto"/>
        <w:left w:val="none" w:sz="0" w:space="0" w:color="auto"/>
        <w:bottom w:val="none" w:sz="0" w:space="0" w:color="auto"/>
        <w:right w:val="none" w:sz="0" w:space="0" w:color="auto"/>
      </w:divBdr>
    </w:div>
    <w:div w:id="1989087360">
      <w:bodyDiv w:val="1"/>
      <w:marLeft w:val="0"/>
      <w:marRight w:val="0"/>
      <w:marTop w:val="0"/>
      <w:marBottom w:val="0"/>
      <w:divBdr>
        <w:top w:val="none" w:sz="0" w:space="0" w:color="auto"/>
        <w:left w:val="none" w:sz="0" w:space="0" w:color="auto"/>
        <w:bottom w:val="none" w:sz="0" w:space="0" w:color="auto"/>
        <w:right w:val="none" w:sz="0" w:space="0" w:color="auto"/>
      </w:divBdr>
    </w:div>
    <w:div w:id="1989164510">
      <w:bodyDiv w:val="1"/>
      <w:marLeft w:val="0"/>
      <w:marRight w:val="0"/>
      <w:marTop w:val="0"/>
      <w:marBottom w:val="0"/>
      <w:divBdr>
        <w:top w:val="none" w:sz="0" w:space="0" w:color="auto"/>
        <w:left w:val="none" w:sz="0" w:space="0" w:color="auto"/>
        <w:bottom w:val="none" w:sz="0" w:space="0" w:color="auto"/>
        <w:right w:val="none" w:sz="0" w:space="0" w:color="auto"/>
      </w:divBdr>
    </w:div>
    <w:div w:id="1989237105">
      <w:bodyDiv w:val="1"/>
      <w:marLeft w:val="0"/>
      <w:marRight w:val="0"/>
      <w:marTop w:val="0"/>
      <w:marBottom w:val="0"/>
      <w:divBdr>
        <w:top w:val="none" w:sz="0" w:space="0" w:color="auto"/>
        <w:left w:val="none" w:sz="0" w:space="0" w:color="auto"/>
        <w:bottom w:val="none" w:sz="0" w:space="0" w:color="auto"/>
        <w:right w:val="none" w:sz="0" w:space="0" w:color="auto"/>
      </w:divBdr>
    </w:div>
    <w:div w:id="1989237225">
      <w:bodyDiv w:val="1"/>
      <w:marLeft w:val="0"/>
      <w:marRight w:val="0"/>
      <w:marTop w:val="0"/>
      <w:marBottom w:val="0"/>
      <w:divBdr>
        <w:top w:val="none" w:sz="0" w:space="0" w:color="auto"/>
        <w:left w:val="none" w:sz="0" w:space="0" w:color="auto"/>
        <w:bottom w:val="none" w:sz="0" w:space="0" w:color="auto"/>
        <w:right w:val="none" w:sz="0" w:space="0" w:color="auto"/>
      </w:divBdr>
    </w:div>
    <w:div w:id="1989238435">
      <w:bodyDiv w:val="1"/>
      <w:marLeft w:val="0"/>
      <w:marRight w:val="0"/>
      <w:marTop w:val="0"/>
      <w:marBottom w:val="0"/>
      <w:divBdr>
        <w:top w:val="none" w:sz="0" w:space="0" w:color="auto"/>
        <w:left w:val="none" w:sz="0" w:space="0" w:color="auto"/>
        <w:bottom w:val="none" w:sz="0" w:space="0" w:color="auto"/>
        <w:right w:val="none" w:sz="0" w:space="0" w:color="auto"/>
      </w:divBdr>
    </w:div>
    <w:div w:id="1989245335">
      <w:bodyDiv w:val="1"/>
      <w:marLeft w:val="0"/>
      <w:marRight w:val="0"/>
      <w:marTop w:val="0"/>
      <w:marBottom w:val="0"/>
      <w:divBdr>
        <w:top w:val="none" w:sz="0" w:space="0" w:color="auto"/>
        <w:left w:val="none" w:sz="0" w:space="0" w:color="auto"/>
        <w:bottom w:val="none" w:sz="0" w:space="0" w:color="auto"/>
        <w:right w:val="none" w:sz="0" w:space="0" w:color="auto"/>
      </w:divBdr>
    </w:div>
    <w:div w:id="1989281734">
      <w:bodyDiv w:val="1"/>
      <w:marLeft w:val="0"/>
      <w:marRight w:val="0"/>
      <w:marTop w:val="0"/>
      <w:marBottom w:val="0"/>
      <w:divBdr>
        <w:top w:val="none" w:sz="0" w:space="0" w:color="auto"/>
        <w:left w:val="none" w:sz="0" w:space="0" w:color="auto"/>
        <w:bottom w:val="none" w:sz="0" w:space="0" w:color="auto"/>
        <w:right w:val="none" w:sz="0" w:space="0" w:color="auto"/>
      </w:divBdr>
    </w:div>
    <w:div w:id="1989282709">
      <w:bodyDiv w:val="1"/>
      <w:marLeft w:val="0"/>
      <w:marRight w:val="0"/>
      <w:marTop w:val="0"/>
      <w:marBottom w:val="0"/>
      <w:divBdr>
        <w:top w:val="none" w:sz="0" w:space="0" w:color="auto"/>
        <w:left w:val="none" w:sz="0" w:space="0" w:color="auto"/>
        <w:bottom w:val="none" w:sz="0" w:space="0" w:color="auto"/>
        <w:right w:val="none" w:sz="0" w:space="0" w:color="auto"/>
      </w:divBdr>
    </w:div>
    <w:div w:id="1989356941">
      <w:bodyDiv w:val="1"/>
      <w:marLeft w:val="0"/>
      <w:marRight w:val="0"/>
      <w:marTop w:val="0"/>
      <w:marBottom w:val="0"/>
      <w:divBdr>
        <w:top w:val="none" w:sz="0" w:space="0" w:color="auto"/>
        <w:left w:val="none" w:sz="0" w:space="0" w:color="auto"/>
        <w:bottom w:val="none" w:sz="0" w:space="0" w:color="auto"/>
        <w:right w:val="none" w:sz="0" w:space="0" w:color="auto"/>
      </w:divBdr>
    </w:div>
    <w:div w:id="1989430774">
      <w:bodyDiv w:val="1"/>
      <w:marLeft w:val="0"/>
      <w:marRight w:val="0"/>
      <w:marTop w:val="0"/>
      <w:marBottom w:val="0"/>
      <w:divBdr>
        <w:top w:val="none" w:sz="0" w:space="0" w:color="auto"/>
        <w:left w:val="none" w:sz="0" w:space="0" w:color="auto"/>
        <w:bottom w:val="none" w:sz="0" w:space="0" w:color="auto"/>
        <w:right w:val="none" w:sz="0" w:space="0" w:color="auto"/>
      </w:divBdr>
    </w:div>
    <w:div w:id="1989476578">
      <w:bodyDiv w:val="1"/>
      <w:marLeft w:val="0"/>
      <w:marRight w:val="0"/>
      <w:marTop w:val="0"/>
      <w:marBottom w:val="0"/>
      <w:divBdr>
        <w:top w:val="none" w:sz="0" w:space="0" w:color="auto"/>
        <w:left w:val="none" w:sz="0" w:space="0" w:color="auto"/>
        <w:bottom w:val="none" w:sz="0" w:space="0" w:color="auto"/>
        <w:right w:val="none" w:sz="0" w:space="0" w:color="auto"/>
      </w:divBdr>
    </w:div>
    <w:div w:id="1989479148">
      <w:bodyDiv w:val="1"/>
      <w:marLeft w:val="0"/>
      <w:marRight w:val="0"/>
      <w:marTop w:val="0"/>
      <w:marBottom w:val="0"/>
      <w:divBdr>
        <w:top w:val="none" w:sz="0" w:space="0" w:color="auto"/>
        <w:left w:val="none" w:sz="0" w:space="0" w:color="auto"/>
        <w:bottom w:val="none" w:sz="0" w:space="0" w:color="auto"/>
        <w:right w:val="none" w:sz="0" w:space="0" w:color="auto"/>
      </w:divBdr>
    </w:div>
    <w:div w:id="1989505750">
      <w:bodyDiv w:val="1"/>
      <w:marLeft w:val="0"/>
      <w:marRight w:val="0"/>
      <w:marTop w:val="0"/>
      <w:marBottom w:val="0"/>
      <w:divBdr>
        <w:top w:val="none" w:sz="0" w:space="0" w:color="auto"/>
        <w:left w:val="none" w:sz="0" w:space="0" w:color="auto"/>
        <w:bottom w:val="none" w:sz="0" w:space="0" w:color="auto"/>
        <w:right w:val="none" w:sz="0" w:space="0" w:color="auto"/>
      </w:divBdr>
    </w:div>
    <w:div w:id="1989509002">
      <w:bodyDiv w:val="1"/>
      <w:marLeft w:val="0"/>
      <w:marRight w:val="0"/>
      <w:marTop w:val="0"/>
      <w:marBottom w:val="0"/>
      <w:divBdr>
        <w:top w:val="none" w:sz="0" w:space="0" w:color="auto"/>
        <w:left w:val="none" w:sz="0" w:space="0" w:color="auto"/>
        <w:bottom w:val="none" w:sz="0" w:space="0" w:color="auto"/>
        <w:right w:val="none" w:sz="0" w:space="0" w:color="auto"/>
      </w:divBdr>
    </w:div>
    <w:div w:id="1989554954">
      <w:bodyDiv w:val="1"/>
      <w:marLeft w:val="0"/>
      <w:marRight w:val="0"/>
      <w:marTop w:val="0"/>
      <w:marBottom w:val="0"/>
      <w:divBdr>
        <w:top w:val="none" w:sz="0" w:space="0" w:color="auto"/>
        <w:left w:val="none" w:sz="0" w:space="0" w:color="auto"/>
        <w:bottom w:val="none" w:sz="0" w:space="0" w:color="auto"/>
        <w:right w:val="none" w:sz="0" w:space="0" w:color="auto"/>
      </w:divBdr>
    </w:div>
    <w:div w:id="1989626624">
      <w:bodyDiv w:val="1"/>
      <w:marLeft w:val="0"/>
      <w:marRight w:val="0"/>
      <w:marTop w:val="0"/>
      <w:marBottom w:val="0"/>
      <w:divBdr>
        <w:top w:val="none" w:sz="0" w:space="0" w:color="auto"/>
        <w:left w:val="none" w:sz="0" w:space="0" w:color="auto"/>
        <w:bottom w:val="none" w:sz="0" w:space="0" w:color="auto"/>
        <w:right w:val="none" w:sz="0" w:space="0" w:color="auto"/>
      </w:divBdr>
    </w:div>
    <w:div w:id="1989674744">
      <w:bodyDiv w:val="1"/>
      <w:marLeft w:val="0"/>
      <w:marRight w:val="0"/>
      <w:marTop w:val="0"/>
      <w:marBottom w:val="0"/>
      <w:divBdr>
        <w:top w:val="none" w:sz="0" w:space="0" w:color="auto"/>
        <w:left w:val="none" w:sz="0" w:space="0" w:color="auto"/>
        <w:bottom w:val="none" w:sz="0" w:space="0" w:color="auto"/>
        <w:right w:val="none" w:sz="0" w:space="0" w:color="auto"/>
      </w:divBdr>
    </w:div>
    <w:div w:id="1989816942">
      <w:bodyDiv w:val="1"/>
      <w:marLeft w:val="0"/>
      <w:marRight w:val="0"/>
      <w:marTop w:val="0"/>
      <w:marBottom w:val="0"/>
      <w:divBdr>
        <w:top w:val="none" w:sz="0" w:space="0" w:color="auto"/>
        <w:left w:val="none" w:sz="0" w:space="0" w:color="auto"/>
        <w:bottom w:val="none" w:sz="0" w:space="0" w:color="auto"/>
        <w:right w:val="none" w:sz="0" w:space="0" w:color="auto"/>
      </w:divBdr>
    </w:div>
    <w:div w:id="1989897337">
      <w:bodyDiv w:val="1"/>
      <w:marLeft w:val="0"/>
      <w:marRight w:val="0"/>
      <w:marTop w:val="0"/>
      <w:marBottom w:val="0"/>
      <w:divBdr>
        <w:top w:val="none" w:sz="0" w:space="0" w:color="auto"/>
        <w:left w:val="none" w:sz="0" w:space="0" w:color="auto"/>
        <w:bottom w:val="none" w:sz="0" w:space="0" w:color="auto"/>
        <w:right w:val="none" w:sz="0" w:space="0" w:color="auto"/>
      </w:divBdr>
    </w:div>
    <w:div w:id="1989937195">
      <w:bodyDiv w:val="1"/>
      <w:marLeft w:val="0"/>
      <w:marRight w:val="0"/>
      <w:marTop w:val="0"/>
      <w:marBottom w:val="0"/>
      <w:divBdr>
        <w:top w:val="none" w:sz="0" w:space="0" w:color="auto"/>
        <w:left w:val="none" w:sz="0" w:space="0" w:color="auto"/>
        <w:bottom w:val="none" w:sz="0" w:space="0" w:color="auto"/>
        <w:right w:val="none" w:sz="0" w:space="0" w:color="auto"/>
      </w:divBdr>
    </w:div>
    <w:div w:id="1990011858">
      <w:bodyDiv w:val="1"/>
      <w:marLeft w:val="0"/>
      <w:marRight w:val="0"/>
      <w:marTop w:val="0"/>
      <w:marBottom w:val="0"/>
      <w:divBdr>
        <w:top w:val="none" w:sz="0" w:space="0" w:color="auto"/>
        <w:left w:val="none" w:sz="0" w:space="0" w:color="auto"/>
        <w:bottom w:val="none" w:sz="0" w:space="0" w:color="auto"/>
        <w:right w:val="none" w:sz="0" w:space="0" w:color="auto"/>
      </w:divBdr>
    </w:div>
    <w:div w:id="1990015400">
      <w:bodyDiv w:val="1"/>
      <w:marLeft w:val="0"/>
      <w:marRight w:val="0"/>
      <w:marTop w:val="0"/>
      <w:marBottom w:val="0"/>
      <w:divBdr>
        <w:top w:val="none" w:sz="0" w:space="0" w:color="auto"/>
        <w:left w:val="none" w:sz="0" w:space="0" w:color="auto"/>
        <w:bottom w:val="none" w:sz="0" w:space="0" w:color="auto"/>
        <w:right w:val="none" w:sz="0" w:space="0" w:color="auto"/>
      </w:divBdr>
    </w:div>
    <w:div w:id="1990018257">
      <w:bodyDiv w:val="1"/>
      <w:marLeft w:val="0"/>
      <w:marRight w:val="0"/>
      <w:marTop w:val="0"/>
      <w:marBottom w:val="0"/>
      <w:divBdr>
        <w:top w:val="none" w:sz="0" w:space="0" w:color="auto"/>
        <w:left w:val="none" w:sz="0" w:space="0" w:color="auto"/>
        <w:bottom w:val="none" w:sz="0" w:space="0" w:color="auto"/>
        <w:right w:val="none" w:sz="0" w:space="0" w:color="auto"/>
      </w:divBdr>
    </w:div>
    <w:div w:id="1990085323">
      <w:bodyDiv w:val="1"/>
      <w:marLeft w:val="0"/>
      <w:marRight w:val="0"/>
      <w:marTop w:val="0"/>
      <w:marBottom w:val="0"/>
      <w:divBdr>
        <w:top w:val="none" w:sz="0" w:space="0" w:color="auto"/>
        <w:left w:val="none" w:sz="0" w:space="0" w:color="auto"/>
        <w:bottom w:val="none" w:sz="0" w:space="0" w:color="auto"/>
        <w:right w:val="none" w:sz="0" w:space="0" w:color="auto"/>
      </w:divBdr>
    </w:div>
    <w:div w:id="1990093115">
      <w:bodyDiv w:val="1"/>
      <w:marLeft w:val="0"/>
      <w:marRight w:val="0"/>
      <w:marTop w:val="0"/>
      <w:marBottom w:val="0"/>
      <w:divBdr>
        <w:top w:val="none" w:sz="0" w:space="0" w:color="auto"/>
        <w:left w:val="none" w:sz="0" w:space="0" w:color="auto"/>
        <w:bottom w:val="none" w:sz="0" w:space="0" w:color="auto"/>
        <w:right w:val="none" w:sz="0" w:space="0" w:color="auto"/>
      </w:divBdr>
    </w:div>
    <w:div w:id="1990163782">
      <w:bodyDiv w:val="1"/>
      <w:marLeft w:val="0"/>
      <w:marRight w:val="0"/>
      <w:marTop w:val="0"/>
      <w:marBottom w:val="0"/>
      <w:divBdr>
        <w:top w:val="none" w:sz="0" w:space="0" w:color="auto"/>
        <w:left w:val="none" w:sz="0" w:space="0" w:color="auto"/>
        <w:bottom w:val="none" w:sz="0" w:space="0" w:color="auto"/>
        <w:right w:val="none" w:sz="0" w:space="0" w:color="auto"/>
      </w:divBdr>
    </w:div>
    <w:div w:id="1990203483">
      <w:bodyDiv w:val="1"/>
      <w:marLeft w:val="0"/>
      <w:marRight w:val="0"/>
      <w:marTop w:val="0"/>
      <w:marBottom w:val="0"/>
      <w:divBdr>
        <w:top w:val="none" w:sz="0" w:space="0" w:color="auto"/>
        <w:left w:val="none" w:sz="0" w:space="0" w:color="auto"/>
        <w:bottom w:val="none" w:sz="0" w:space="0" w:color="auto"/>
        <w:right w:val="none" w:sz="0" w:space="0" w:color="auto"/>
      </w:divBdr>
    </w:div>
    <w:div w:id="1990205401">
      <w:bodyDiv w:val="1"/>
      <w:marLeft w:val="0"/>
      <w:marRight w:val="0"/>
      <w:marTop w:val="0"/>
      <w:marBottom w:val="0"/>
      <w:divBdr>
        <w:top w:val="none" w:sz="0" w:space="0" w:color="auto"/>
        <w:left w:val="none" w:sz="0" w:space="0" w:color="auto"/>
        <w:bottom w:val="none" w:sz="0" w:space="0" w:color="auto"/>
        <w:right w:val="none" w:sz="0" w:space="0" w:color="auto"/>
      </w:divBdr>
    </w:div>
    <w:div w:id="1990206236">
      <w:bodyDiv w:val="1"/>
      <w:marLeft w:val="0"/>
      <w:marRight w:val="0"/>
      <w:marTop w:val="0"/>
      <w:marBottom w:val="0"/>
      <w:divBdr>
        <w:top w:val="none" w:sz="0" w:space="0" w:color="auto"/>
        <w:left w:val="none" w:sz="0" w:space="0" w:color="auto"/>
        <w:bottom w:val="none" w:sz="0" w:space="0" w:color="auto"/>
        <w:right w:val="none" w:sz="0" w:space="0" w:color="auto"/>
      </w:divBdr>
    </w:div>
    <w:div w:id="1990209204">
      <w:bodyDiv w:val="1"/>
      <w:marLeft w:val="0"/>
      <w:marRight w:val="0"/>
      <w:marTop w:val="0"/>
      <w:marBottom w:val="0"/>
      <w:divBdr>
        <w:top w:val="none" w:sz="0" w:space="0" w:color="auto"/>
        <w:left w:val="none" w:sz="0" w:space="0" w:color="auto"/>
        <w:bottom w:val="none" w:sz="0" w:space="0" w:color="auto"/>
        <w:right w:val="none" w:sz="0" w:space="0" w:color="auto"/>
      </w:divBdr>
    </w:div>
    <w:div w:id="1990282628">
      <w:bodyDiv w:val="1"/>
      <w:marLeft w:val="0"/>
      <w:marRight w:val="0"/>
      <w:marTop w:val="0"/>
      <w:marBottom w:val="0"/>
      <w:divBdr>
        <w:top w:val="none" w:sz="0" w:space="0" w:color="auto"/>
        <w:left w:val="none" w:sz="0" w:space="0" w:color="auto"/>
        <w:bottom w:val="none" w:sz="0" w:space="0" w:color="auto"/>
        <w:right w:val="none" w:sz="0" w:space="0" w:color="auto"/>
      </w:divBdr>
    </w:div>
    <w:div w:id="1990283635">
      <w:bodyDiv w:val="1"/>
      <w:marLeft w:val="0"/>
      <w:marRight w:val="0"/>
      <w:marTop w:val="0"/>
      <w:marBottom w:val="0"/>
      <w:divBdr>
        <w:top w:val="none" w:sz="0" w:space="0" w:color="auto"/>
        <w:left w:val="none" w:sz="0" w:space="0" w:color="auto"/>
        <w:bottom w:val="none" w:sz="0" w:space="0" w:color="auto"/>
        <w:right w:val="none" w:sz="0" w:space="0" w:color="auto"/>
      </w:divBdr>
    </w:div>
    <w:div w:id="1990284368">
      <w:bodyDiv w:val="1"/>
      <w:marLeft w:val="0"/>
      <w:marRight w:val="0"/>
      <w:marTop w:val="0"/>
      <w:marBottom w:val="0"/>
      <w:divBdr>
        <w:top w:val="none" w:sz="0" w:space="0" w:color="auto"/>
        <w:left w:val="none" w:sz="0" w:space="0" w:color="auto"/>
        <w:bottom w:val="none" w:sz="0" w:space="0" w:color="auto"/>
        <w:right w:val="none" w:sz="0" w:space="0" w:color="auto"/>
      </w:divBdr>
    </w:div>
    <w:div w:id="1990396797">
      <w:bodyDiv w:val="1"/>
      <w:marLeft w:val="0"/>
      <w:marRight w:val="0"/>
      <w:marTop w:val="0"/>
      <w:marBottom w:val="0"/>
      <w:divBdr>
        <w:top w:val="none" w:sz="0" w:space="0" w:color="auto"/>
        <w:left w:val="none" w:sz="0" w:space="0" w:color="auto"/>
        <w:bottom w:val="none" w:sz="0" w:space="0" w:color="auto"/>
        <w:right w:val="none" w:sz="0" w:space="0" w:color="auto"/>
      </w:divBdr>
    </w:div>
    <w:div w:id="1990402304">
      <w:bodyDiv w:val="1"/>
      <w:marLeft w:val="0"/>
      <w:marRight w:val="0"/>
      <w:marTop w:val="0"/>
      <w:marBottom w:val="0"/>
      <w:divBdr>
        <w:top w:val="none" w:sz="0" w:space="0" w:color="auto"/>
        <w:left w:val="none" w:sz="0" w:space="0" w:color="auto"/>
        <w:bottom w:val="none" w:sz="0" w:space="0" w:color="auto"/>
        <w:right w:val="none" w:sz="0" w:space="0" w:color="auto"/>
      </w:divBdr>
    </w:div>
    <w:div w:id="1990405408">
      <w:bodyDiv w:val="1"/>
      <w:marLeft w:val="0"/>
      <w:marRight w:val="0"/>
      <w:marTop w:val="0"/>
      <w:marBottom w:val="0"/>
      <w:divBdr>
        <w:top w:val="none" w:sz="0" w:space="0" w:color="auto"/>
        <w:left w:val="none" w:sz="0" w:space="0" w:color="auto"/>
        <w:bottom w:val="none" w:sz="0" w:space="0" w:color="auto"/>
        <w:right w:val="none" w:sz="0" w:space="0" w:color="auto"/>
      </w:divBdr>
    </w:div>
    <w:div w:id="1990547318">
      <w:bodyDiv w:val="1"/>
      <w:marLeft w:val="0"/>
      <w:marRight w:val="0"/>
      <w:marTop w:val="0"/>
      <w:marBottom w:val="0"/>
      <w:divBdr>
        <w:top w:val="none" w:sz="0" w:space="0" w:color="auto"/>
        <w:left w:val="none" w:sz="0" w:space="0" w:color="auto"/>
        <w:bottom w:val="none" w:sz="0" w:space="0" w:color="auto"/>
        <w:right w:val="none" w:sz="0" w:space="0" w:color="auto"/>
      </w:divBdr>
    </w:div>
    <w:div w:id="1990591752">
      <w:bodyDiv w:val="1"/>
      <w:marLeft w:val="0"/>
      <w:marRight w:val="0"/>
      <w:marTop w:val="0"/>
      <w:marBottom w:val="0"/>
      <w:divBdr>
        <w:top w:val="none" w:sz="0" w:space="0" w:color="auto"/>
        <w:left w:val="none" w:sz="0" w:space="0" w:color="auto"/>
        <w:bottom w:val="none" w:sz="0" w:space="0" w:color="auto"/>
        <w:right w:val="none" w:sz="0" w:space="0" w:color="auto"/>
      </w:divBdr>
    </w:div>
    <w:div w:id="1990594821">
      <w:bodyDiv w:val="1"/>
      <w:marLeft w:val="0"/>
      <w:marRight w:val="0"/>
      <w:marTop w:val="0"/>
      <w:marBottom w:val="0"/>
      <w:divBdr>
        <w:top w:val="none" w:sz="0" w:space="0" w:color="auto"/>
        <w:left w:val="none" w:sz="0" w:space="0" w:color="auto"/>
        <w:bottom w:val="none" w:sz="0" w:space="0" w:color="auto"/>
        <w:right w:val="none" w:sz="0" w:space="0" w:color="auto"/>
      </w:divBdr>
    </w:div>
    <w:div w:id="1990666906">
      <w:bodyDiv w:val="1"/>
      <w:marLeft w:val="0"/>
      <w:marRight w:val="0"/>
      <w:marTop w:val="0"/>
      <w:marBottom w:val="0"/>
      <w:divBdr>
        <w:top w:val="none" w:sz="0" w:space="0" w:color="auto"/>
        <w:left w:val="none" w:sz="0" w:space="0" w:color="auto"/>
        <w:bottom w:val="none" w:sz="0" w:space="0" w:color="auto"/>
        <w:right w:val="none" w:sz="0" w:space="0" w:color="auto"/>
      </w:divBdr>
    </w:div>
    <w:div w:id="1990743658">
      <w:bodyDiv w:val="1"/>
      <w:marLeft w:val="0"/>
      <w:marRight w:val="0"/>
      <w:marTop w:val="0"/>
      <w:marBottom w:val="0"/>
      <w:divBdr>
        <w:top w:val="none" w:sz="0" w:space="0" w:color="auto"/>
        <w:left w:val="none" w:sz="0" w:space="0" w:color="auto"/>
        <w:bottom w:val="none" w:sz="0" w:space="0" w:color="auto"/>
        <w:right w:val="none" w:sz="0" w:space="0" w:color="auto"/>
      </w:divBdr>
    </w:div>
    <w:div w:id="1990744014">
      <w:bodyDiv w:val="1"/>
      <w:marLeft w:val="0"/>
      <w:marRight w:val="0"/>
      <w:marTop w:val="0"/>
      <w:marBottom w:val="0"/>
      <w:divBdr>
        <w:top w:val="none" w:sz="0" w:space="0" w:color="auto"/>
        <w:left w:val="none" w:sz="0" w:space="0" w:color="auto"/>
        <w:bottom w:val="none" w:sz="0" w:space="0" w:color="auto"/>
        <w:right w:val="none" w:sz="0" w:space="0" w:color="auto"/>
      </w:divBdr>
    </w:div>
    <w:div w:id="1990744162">
      <w:bodyDiv w:val="1"/>
      <w:marLeft w:val="0"/>
      <w:marRight w:val="0"/>
      <w:marTop w:val="0"/>
      <w:marBottom w:val="0"/>
      <w:divBdr>
        <w:top w:val="none" w:sz="0" w:space="0" w:color="auto"/>
        <w:left w:val="none" w:sz="0" w:space="0" w:color="auto"/>
        <w:bottom w:val="none" w:sz="0" w:space="0" w:color="auto"/>
        <w:right w:val="none" w:sz="0" w:space="0" w:color="auto"/>
      </w:divBdr>
    </w:div>
    <w:div w:id="1990749170">
      <w:bodyDiv w:val="1"/>
      <w:marLeft w:val="0"/>
      <w:marRight w:val="0"/>
      <w:marTop w:val="0"/>
      <w:marBottom w:val="0"/>
      <w:divBdr>
        <w:top w:val="none" w:sz="0" w:space="0" w:color="auto"/>
        <w:left w:val="none" w:sz="0" w:space="0" w:color="auto"/>
        <w:bottom w:val="none" w:sz="0" w:space="0" w:color="auto"/>
        <w:right w:val="none" w:sz="0" w:space="0" w:color="auto"/>
      </w:divBdr>
    </w:div>
    <w:div w:id="1990789589">
      <w:bodyDiv w:val="1"/>
      <w:marLeft w:val="0"/>
      <w:marRight w:val="0"/>
      <w:marTop w:val="0"/>
      <w:marBottom w:val="0"/>
      <w:divBdr>
        <w:top w:val="none" w:sz="0" w:space="0" w:color="auto"/>
        <w:left w:val="none" w:sz="0" w:space="0" w:color="auto"/>
        <w:bottom w:val="none" w:sz="0" w:space="0" w:color="auto"/>
        <w:right w:val="none" w:sz="0" w:space="0" w:color="auto"/>
      </w:divBdr>
    </w:div>
    <w:div w:id="1990790756">
      <w:bodyDiv w:val="1"/>
      <w:marLeft w:val="0"/>
      <w:marRight w:val="0"/>
      <w:marTop w:val="0"/>
      <w:marBottom w:val="0"/>
      <w:divBdr>
        <w:top w:val="none" w:sz="0" w:space="0" w:color="auto"/>
        <w:left w:val="none" w:sz="0" w:space="0" w:color="auto"/>
        <w:bottom w:val="none" w:sz="0" w:space="0" w:color="auto"/>
        <w:right w:val="none" w:sz="0" w:space="0" w:color="auto"/>
      </w:divBdr>
    </w:div>
    <w:div w:id="1990791679">
      <w:bodyDiv w:val="1"/>
      <w:marLeft w:val="0"/>
      <w:marRight w:val="0"/>
      <w:marTop w:val="0"/>
      <w:marBottom w:val="0"/>
      <w:divBdr>
        <w:top w:val="none" w:sz="0" w:space="0" w:color="auto"/>
        <w:left w:val="none" w:sz="0" w:space="0" w:color="auto"/>
        <w:bottom w:val="none" w:sz="0" w:space="0" w:color="auto"/>
        <w:right w:val="none" w:sz="0" w:space="0" w:color="auto"/>
      </w:divBdr>
    </w:div>
    <w:div w:id="1990791761">
      <w:bodyDiv w:val="1"/>
      <w:marLeft w:val="0"/>
      <w:marRight w:val="0"/>
      <w:marTop w:val="0"/>
      <w:marBottom w:val="0"/>
      <w:divBdr>
        <w:top w:val="none" w:sz="0" w:space="0" w:color="auto"/>
        <w:left w:val="none" w:sz="0" w:space="0" w:color="auto"/>
        <w:bottom w:val="none" w:sz="0" w:space="0" w:color="auto"/>
        <w:right w:val="none" w:sz="0" w:space="0" w:color="auto"/>
      </w:divBdr>
    </w:div>
    <w:div w:id="1990936430">
      <w:bodyDiv w:val="1"/>
      <w:marLeft w:val="0"/>
      <w:marRight w:val="0"/>
      <w:marTop w:val="0"/>
      <w:marBottom w:val="0"/>
      <w:divBdr>
        <w:top w:val="none" w:sz="0" w:space="0" w:color="auto"/>
        <w:left w:val="none" w:sz="0" w:space="0" w:color="auto"/>
        <w:bottom w:val="none" w:sz="0" w:space="0" w:color="auto"/>
        <w:right w:val="none" w:sz="0" w:space="0" w:color="auto"/>
      </w:divBdr>
    </w:div>
    <w:div w:id="1991248008">
      <w:bodyDiv w:val="1"/>
      <w:marLeft w:val="0"/>
      <w:marRight w:val="0"/>
      <w:marTop w:val="0"/>
      <w:marBottom w:val="0"/>
      <w:divBdr>
        <w:top w:val="none" w:sz="0" w:space="0" w:color="auto"/>
        <w:left w:val="none" w:sz="0" w:space="0" w:color="auto"/>
        <w:bottom w:val="none" w:sz="0" w:space="0" w:color="auto"/>
        <w:right w:val="none" w:sz="0" w:space="0" w:color="auto"/>
      </w:divBdr>
    </w:div>
    <w:div w:id="1991278273">
      <w:bodyDiv w:val="1"/>
      <w:marLeft w:val="0"/>
      <w:marRight w:val="0"/>
      <w:marTop w:val="0"/>
      <w:marBottom w:val="0"/>
      <w:divBdr>
        <w:top w:val="none" w:sz="0" w:space="0" w:color="auto"/>
        <w:left w:val="none" w:sz="0" w:space="0" w:color="auto"/>
        <w:bottom w:val="none" w:sz="0" w:space="0" w:color="auto"/>
        <w:right w:val="none" w:sz="0" w:space="0" w:color="auto"/>
      </w:divBdr>
    </w:div>
    <w:div w:id="1991325017">
      <w:bodyDiv w:val="1"/>
      <w:marLeft w:val="0"/>
      <w:marRight w:val="0"/>
      <w:marTop w:val="0"/>
      <w:marBottom w:val="0"/>
      <w:divBdr>
        <w:top w:val="none" w:sz="0" w:space="0" w:color="auto"/>
        <w:left w:val="none" w:sz="0" w:space="0" w:color="auto"/>
        <w:bottom w:val="none" w:sz="0" w:space="0" w:color="auto"/>
        <w:right w:val="none" w:sz="0" w:space="0" w:color="auto"/>
      </w:divBdr>
    </w:div>
    <w:div w:id="1991401154">
      <w:bodyDiv w:val="1"/>
      <w:marLeft w:val="0"/>
      <w:marRight w:val="0"/>
      <w:marTop w:val="0"/>
      <w:marBottom w:val="0"/>
      <w:divBdr>
        <w:top w:val="none" w:sz="0" w:space="0" w:color="auto"/>
        <w:left w:val="none" w:sz="0" w:space="0" w:color="auto"/>
        <w:bottom w:val="none" w:sz="0" w:space="0" w:color="auto"/>
        <w:right w:val="none" w:sz="0" w:space="0" w:color="auto"/>
      </w:divBdr>
    </w:div>
    <w:div w:id="1991471498">
      <w:bodyDiv w:val="1"/>
      <w:marLeft w:val="0"/>
      <w:marRight w:val="0"/>
      <w:marTop w:val="0"/>
      <w:marBottom w:val="0"/>
      <w:divBdr>
        <w:top w:val="none" w:sz="0" w:space="0" w:color="auto"/>
        <w:left w:val="none" w:sz="0" w:space="0" w:color="auto"/>
        <w:bottom w:val="none" w:sz="0" w:space="0" w:color="auto"/>
        <w:right w:val="none" w:sz="0" w:space="0" w:color="auto"/>
      </w:divBdr>
    </w:div>
    <w:div w:id="1991472797">
      <w:bodyDiv w:val="1"/>
      <w:marLeft w:val="0"/>
      <w:marRight w:val="0"/>
      <w:marTop w:val="0"/>
      <w:marBottom w:val="0"/>
      <w:divBdr>
        <w:top w:val="none" w:sz="0" w:space="0" w:color="auto"/>
        <w:left w:val="none" w:sz="0" w:space="0" w:color="auto"/>
        <w:bottom w:val="none" w:sz="0" w:space="0" w:color="auto"/>
        <w:right w:val="none" w:sz="0" w:space="0" w:color="auto"/>
      </w:divBdr>
    </w:div>
    <w:div w:id="1991473772">
      <w:bodyDiv w:val="1"/>
      <w:marLeft w:val="0"/>
      <w:marRight w:val="0"/>
      <w:marTop w:val="0"/>
      <w:marBottom w:val="0"/>
      <w:divBdr>
        <w:top w:val="none" w:sz="0" w:space="0" w:color="auto"/>
        <w:left w:val="none" w:sz="0" w:space="0" w:color="auto"/>
        <w:bottom w:val="none" w:sz="0" w:space="0" w:color="auto"/>
        <w:right w:val="none" w:sz="0" w:space="0" w:color="auto"/>
      </w:divBdr>
    </w:div>
    <w:div w:id="1991669075">
      <w:bodyDiv w:val="1"/>
      <w:marLeft w:val="0"/>
      <w:marRight w:val="0"/>
      <w:marTop w:val="0"/>
      <w:marBottom w:val="0"/>
      <w:divBdr>
        <w:top w:val="none" w:sz="0" w:space="0" w:color="auto"/>
        <w:left w:val="none" w:sz="0" w:space="0" w:color="auto"/>
        <w:bottom w:val="none" w:sz="0" w:space="0" w:color="auto"/>
        <w:right w:val="none" w:sz="0" w:space="0" w:color="auto"/>
      </w:divBdr>
    </w:div>
    <w:div w:id="1991714526">
      <w:bodyDiv w:val="1"/>
      <w:marLeft w:val="0"/>
      <w:marRight w:val="0"/>
      <w:marTop w:val="0"/>
      <w:marBottom w:val="0"/>
      <w:divBdr>
        <w:top w:val="none" w:sz="0" w:space="0" w:color="auto"/>
        <w:left w:val="none" w:sz="0" w:space="0" w:color="auto"/>
        <w:bottom w:val="none" w:sz="0" w:space="0" w:color="auto"/>
        <w:right w:val="none" w:sz="0" w:space="0" w:color="auto"/>
      </w:divBdr>
    </w:div>
    <w:div w:id="1991786993">
      <w:bodyDiv w:val="1"/>
      <w:marLeft w:val="0"/>
      <w:marRight w:val="0"/>
      <w:marTop w:val="0"/>
      <w:marBottom w:val="0"/>
      <w:divBdr>
        <w:top w:val="none" w:sz="0" w:space="0" w:color="auto"/>
        <w:left w:val="none" w:sz="0" w:space="0" w:color="auto"/>
        <w:bottom w:val="none" w:sz="0" w:space="0" w:color="auto"/>
        <w:right w:val="none" w:sz="0" w:space="0" w:color="auto"/>
      </w:divBdr>
    </w:div>
    <w:div w:id="1991906636">
      <w:bodyDiv w:val="1"/>
      <w:marLeft w:val="0"/>
      <w:marRight w:val="0"/>
      <w:marTop w:val="0"/>
      <w:marBottom w:val="0"/>
      <w:divBdr>
        <w:top w:val="none" w:sz="0" w:space="0" w:color="auto"/>
        <w:left w:val="none" w:sz="0" w:space="0" w:color="auto"/>
        <w:bottom w:val="none" w:sz="0" w:space="0" w:color="auto"/>
        <w:right w:val="none" w:sz="0" w:space="0" w:color="auto"/>
      </w:divBdr>
    </w:div>
    <w:div w:id="1991977200">
      <w:bodyDiv w:val="1"/>
      <w:marLeft w:val="0"/>
      <w:marRight w:val="0"/>
      <w:marTop w:val="0"/>
      <w:marBottom w:val="0"/>
      <w:divBdr>
        <w:top w:val="none" w:sz="0" w:space="0" w:color="auto"/>
        <w:left w:val="none" w:sz="0" w:space="0" w:color="auto"/>
        <w:bottom w:val="none" w:sz="0" w:space="0" w:color="auto"/>
        <w:right w:val="none" w:sz="0" w:space="0" w:color="auto"/>
      </w:divBdr>
    </w:div>
    <w:div w:id="1991978499">
      <w:bodyDiv w:val="1"/>
      <w:marLeft w:val="0"/>
      <w:marRight w:val="0"/>
      <w:marTop w:val="0"/>
      <w:marBottom w:val="0"/>
      <w:divBdr>
        <w:top w:val="none" w:sz="0" w:space="0" w:color="auto"/>
        <w:left w:val="none" w:sz="0" w:space="0" w:color="auto"/>
        <w:bottom w:val="none" w:sz="0" w:space="0" w:color="auto"/>
        <w:right w:val="none" w:sz="0" w:space="0" w:color="auto"/>
      </w:divBdr>
    </w:div>
    <w:div w:id="1991981565">
      <w:bodyDiv w:val="1"/>
      <w:marLeft w:val="0"/>
      <w:marRight w:val="0"/>
      <w:marTop w:val="0"/>
      <w:marBottom w:val="0"/>
      <w:divBdr>
        <w:top w:val="none" w:sz="0" w:space="0" w:color="auto"/>
        <w:left w:val="none" w:sz="0" w:space="0" w:color="auto"/>
        <w:bottom w:val="none" w:sz="0" w:space="0" w:color="auto"/>
        <w:right w:val="none" w:sz="0" w:space="0" w:color="auto"/>
      </w:divBdr>
    </w:div>
    <w:div w:id="1991984707">
      <w:bodyDiv w:val="1"/>
      <w:marLeft w:val="0"/>
      <w:marRight w:val="0"/>
      <w:marTop w:val="0"/>
      <w:marBottom w:val="0"/>
      <w:divBdr>
        <w:top w:val="none" w:sz="0" w:space="0" w:color="auto"/>
        <w:left w:val="none" w:sz="0" w:space="0" w:color="auto"/>
        <w:bottom w:val="none" w:sz="0" w:space="0" w:color="auto"/>
        <w:right w:val="none" w:sz="0" w:space="0" w:color="auto"/>
      </w:divBdr>
    </w:div>
    <w:div w:id="1992098685">
      <w:bodyDiv w:val="1"/>
      <w:marLeft w:val="0"/>
      <w:marRight w:val="0"/>
      <w:marTop w:val="0"/>
      <w:marBottom w:val="0"/>
      <w:divBdr>
        <w:top w:val="none" w:sz="0" w:space="0" w:color="auto"/>
        <w:left w:val="none" w:sz="0" w:space="0" w:color="auto"/>
        <w:bottom w:val="none" w:sz="0" w:space="0" w:color="auto"/>
        <w:right w:val="none" w:sz="0" w:space="0" w:color="auto"/>
      </w:divBdr>
    </w:div>
    <w:div w:id="1992100655">
      <w:bodyDiv w:val="1"/>
      <w:marLeft w:val="0"/>
      <w:marRight w:val="0"/>
      <w:marTop w:val="0"/>
      <w:marBottom w:val="0"/>
      <w:divBdr>
        <w:top w:val="none" w:sz="0" w:space="0" w:color="auto"/>
        <w:left w:val="none" w:sz="0" w:space="0" w:color="auto"/>
        <w:bottom w:val="none" w:sz="0" w:space="0" w:color="auto"/>
        <w:right w:val="none" w:sz="0" w:space="0" w:color="auto"/>
      </w:divBdr>
    </w:div>
    <w:div w:id="1992126715">
      <w:bodyDiv w:val="1"/>
      <w:marLeft w:val="0"/>
      <w:marRight w:val="0"/>
      <w:marTop w:val="0"/>
      <w:marBottom w:val="0"/>
      <w:divBdr>
        <w:top w:val="none" w:sz="0" w:space="0" w:color="auto"/>
        <w:left w:val="none" w:sz="0" w:space="0" w:color="auto"/>
        <w:bottom w:val="none" w:sz="0" w:space="0" w:color="auto"/>
        <w:right w:val="none" w:sz="0" w:space="0" w:color="auto"/>
      </w:divBdr>
    </w:div>
    <w:div w:id="1992250061">
      <w:bodyDiv w:val="1"/>
      <w:marLeft w:val="0"/>
      <w:marRight w:val="0"/>
      <w:marTop w:val="0"/>
      <w:marBottom w:val="0"/>
      <w:divBdr>
        <w:top w:val="none" w:sz="0" w:space="0" w:color="auto"/>
        <w:left w:val="none" w:sz="0" w:space="0" w:color="auto"/>
        <w:bottom w:val="none" w:sz="0" w:space="0" w:color="auto"/>
        <w:right w:val="none" w:sz="0" w:space="0" w:color="auto"/>
      </w:divBdr>
    </w:div>
    <w:div w:id="1992367917">
      <w:bodyDiv w:val="1"/>
      <w:marLeft w:val="0"/>
      <w:marRight w:val="0"/>
      <w:marTop w:val="0"/>
      <w:marBottom w:val="0"/>
      <w:divBdr>
        <w:top w:val="none" w:sz="0" w:space="0" w:color="auto"/>
        <w:left w:val="none" w:sz="0" w:space="0" w:color="auto"/>
        <w:bottom w:val="none" w:sz="0" w:space="0" w:color="auto"/>
        <w:right w:val="none" w:sz="0" w:space="0" w:color="auto"/>
      </w:divBdr>
    </w:div>
    <w:div w:id="1992514024">
      <w:bodyDiv w:val="1"/>
      <w:marLeft w:val="0"/>
      <w:marRight w:val="0"/>
      <w:marTop w:val="0"/>
      <w:marBottom w:val="0"/>
      <w:divBdr>
        <w:top w:val="none" w:sz="0" w:space="0" w:color="auto"/>
        <w:left w:val="none" w:sz="0" w:space="0" w:color="auto"/>
        <w:bottom w:val="none" w:sz="0" w:space="0" w:color="auto"/>
        <w:right w:val="none" w:sz="0" w:space="0" w:color="auto"/>
      </w:divBdr>
    </w:div>
    <w:div w:id="1992517326">
      <w:bodyDiv w:val="1"/>
      <w:marLeft w:val="0"/>
      <w:marRight w:val="0"/>
      <w:marTop w:val="0"/>
      <w:marBottom w:val="0"/>
      <w:divBdr>
        <w:top w:val="none" w:sz="0" w:space="0" w:color="auto"/>
        <w:left w:val="none" w:sz="0" w:space="0" w:color="auto"/>
        <w:bottom w:val="none" w:sz="0" w:space="0" w:color="auto"/>
        <w:right w:val="none" w:sz="0" w:space="0" w:color="auto"/>
      </w:divBdr>
    </w:div>
    <w:div w:id="1992557483">
      <w:bodyDiv w:val="1"/>
      <w:marLeft w:val="0"/>
      <w:marRight w:val="0"/>
      <w:marTop w:val="0"/>
      <w:marBottom w:val="0"/>
      <w:divBdr>
        <w:top w:val="none" w:sz="0" w:space="0" w:color="auto"/>
        <w:left w:val="none" w:sz="0" w:space="0" w:color="auto"/>
        <w:bottom w:val="none" w:sz="0" w:space="0" w:color="auto"/>
        <w:right w:val="none" w:sz="0" w:space="0" w:color="auto"/>
      </w:divBdr>
    </w:div>
    <w:div w:id="1992560578">
      <w:bodyDiv w:val="1"/>
      <w:marLeft w:val="0"/>
      <w:marRight w:val="0"/>
      <w:marTop w:val="0"/>
      <w:marBottom w:val="0"/>
      <w:divBdr>
        <w:top w:val="none" w:sz="0" w:space="0" w:color="auto"/>
        <w:left w:val="none" w:sz="0" w:space="0" w:color="auto"/>
        <w:bottom w:val="none" w:sz="0" w:space="0" w:color="auto"/>
        <w:right w:val="none" w:sz="0" w:space="0" w:color="auto"/>
      </w:divBdr>
    </w:div>
    <w:div w:id="1992562823">
      <w:bodyDiv w:val="1"/>
      <w:marLeft w:val="0"/>
      <w:marRight w:val="0"/>
      <w:marTop w:val="0"/>
      <w:marBottom w:val="0"/>
      <w:divBdr>
        <w:top w:val="none" w:sz="0" w:space="0" w:color="auto"/>
        <w:left w:val="none" w:sz="0" w:space="0" w:color="auto"/>
        <w:bottom w:val="none" w:sz="0" w:space="0" w:color="auto"/>
        <w:right w:val="none" w:sz="0" w:space="0" w:color="auto"/>
      </w:divBdr>
    </w:div>
    <w:div w:id="1992563043">
      <w:bodyDiv w:val="1"/>
      <w:marLeft w:val="0"/>
      <w:marRight w:val="0"/>
      <w:marTop w:val="0"/>
      <w:marBottom w:val="0"/>
      <w:divBdr>
        <w:top w:val="none" w:sz="0" w:space="0" w:color="auto"/>
        <w:left w:val="none" w:sz="0" w:space="0" w:color="auto"/>
        <w:bottom w:val="none" w:sz="0" w:space="0" w:color="auto"/>
        <w:right w:val="none" w:sz="0" w:space="0" w:color="auto"/>
      </w:divBdr>
    </w:div>
    <w:div w:id="1992635749">
      <w:bodyDiv w:val="1"/>
      <w:marLeft w:val="0"/>
      <w:marRight w:val="0"/>
      <w:marTop w:val="0"/>
      <w:marBottom w:val="0"/>
      <w:divBdr>
        <w:top w:val="none" w:sz="0" w:space="0" w:color="auto"/>
        <w:left w:val="none" w:sz="0" w:space="0" w:color="auto"/>
        <w:bottom w:val="none" w:sz="0" w:space="0" w:color="auto"/>
        <w:right w:val="none" w:sz="0" w:space="0" w:color="auto"/>
      </w:divBdr>
    </w:div>
    <w:div w:id="1992710274">
      <w:bodyDiv w:val="1"/>
      <w:marLeft w:val="0"/>
      <w:marRight w:val="0"/>
      <w:marTop w:val="0"/>
      <w:marBottom w:val="0"/>
      <w:divBdr>
        <w:top w:val="none" w:sz="0" w:space="0" w:color="auto"/>
        <w:left w:val="none" w:sz="0" w:space="0" w:color="auto"/>
        <w:bottom w:val="none" w:sz="0" w:space="0" w:color="auto"/>
        <w:right w:val="none" w:sz="0" w:space="0" w:color="auto"/>
      </w:divBdr>
    </w:div>
    <w:div w:id="1992712538">
      <w:bodyDiv w:val="1"/>
      <w:marLeft w:val="0"/>
      <w:marRight w:val="0"/>
      <w:marTop w:val="0"/>
      <w:marBottom w:val="0"/>
      <w:divBdr>
        <w:top w:val="none" w:sz="0" w:space="0" w:color="auto"/>
        <w:left w:val="none" w:sz="0" w:space="0" w:color="auto"/>
        <w:bottom w:val="none" w:sz="0" w:space="0" w:color="auto"/>
        <w:right w:val="none" w:sz="0" w:space="0" w:color="auto"/>
      </w:divBdr>
    </w:div>
    <w:div w:id="1992830790">
      <w:bodyDiv w:val="1"/>
      <w:marLeft w:val="0"/>
      <w:marRight w:val="0"/>
      <w:marTop w:val="0"/>
      <w:marBottom w:val="0"/>
      <w:divBdr>
        <w:top w:val="none" w:sz="0" w:space="0" w:color="auto"/>
        <w:left w:val="none" w:sz="0" w:space="0" w:color="auto"/>
        <w:bottom w:val="none" w:sz="0" w:space="0" w:color="auto"/>
        <w:right w:val="none" w:sz="0" w:space="0" w:color="auto"/>
      </w:divBdr>
    </w:div>
    <w:div w:id="1992903290">
      <w:bodyDiv w:val="1"/>
      <w:marLeft w:val="0"/>
      <w:marRight w:val="0"/>
      <w:marTop w:val="0"/>
      <w:marBottom w:val="0"/>
      <w:divBdr>
        <w:top w:val="none" w:sz="0" w:space="0" w:color="auto"/>
        <w:left w:val="none" w:sz="0" w:space="0" w:color="auto"/>
        <w:bottom w:val="none" w:sz="0" w:space="0" w:color="auto"/>
        <w:right w:val="none" w:sz="0" w:space="0" w:color="auto"/>
      </w:divBdr>
    </w:div>
    <w:div w:id="1992905542">
      <w:bodyDiv w:val="1"/>
      <w:marLeft w:val="0"/>
      <w:marRight w:val="0"/>
      <w:marTop w:val="0"/>
      <w:marBottom w:val="0"/>
      <w:divBdr>
        <w:top w:val="none" w:sz="0" w:space="0" w:color="auto"/>
        <w:left w:val="none" w:sz="0" w:space="0" w:color="auto"/>
        <w:bottom w:val="none" w:sz="0" w:space="0" w:color="auto"/>
        <w:right w:val="none" w:sz="0" w:space="0" w:color="auto"/>
      </w:divBdr>
    </w:div>
    <w:div w:id="1992906532">
      <w:bodyDiv w:val="1"/>
      <w:marLeft w:val="0"/>
      <w:marRight w:val="0"/>
      <w:marTop w:val="0"/>
      <w:marBottom w:val="0"/>
      <w:divBdr>
        <w:top w:val="none" w:sz="0" w:space="0" w:color="auto"/>
        <w:left w:val="none" w:sz="0" w:space="0" w:color="auto"/>
        <w:bottom w:val="none" w:sz="0" w:space="0" w:color="auto"/>
        <w:right w:val="none" w:sz="0" w:space="0" w:color="auto"/>
      </w:divBdr>
    </w:div>
    <w:div w:id="1992908556">
      <w:bodyDiv w:val="1"/>
      <w:marLeft w:val="0"/>
      <w:marRight w:val="0"/>
      <w:marTop w:val="0"/>
      <w:marBottom w:val="0"/>
      <w:divBdr>
        <w:top w:val="none" w:sz="0" w:space="0" w:color="auto"/>
        <w:left w:val="none" w:sz="0" w:space="0" w:color="auto"/>
        <w:bottom w:val="none" w:sz="0" w:space="0" w:color="auto"/>
        <w:right w:val="none" w:sz="0" w:space="0" w:color="auto"/>
      </w:divBdr>
    </w:div>
    <w:div w:id="1992908765">
      <w:bodyDiv w:val="1"/>
      <w:marLeft w:val="0"/>
      <w:marRight w:val="0"/>
      <w:marTop w:val="0"/>
      <w:marBottom w:val="0"/>
      <w:divBdr>
        <w:top w:val="none" w:sz="0" w:space="0" w:color="auto"/>
        <w:left w:val="none" w:sz="0" w:space="0" w:color="auto"/>
        <w:bottom w:val="none" w:sz="0" w:space="0" w:color="auto"/>
        <w:right w:val="none" w:sz="0" w:space="0" w:color="auto"/>
      </w:divBdr>
    </w:div>
    <w:div w:id="1992980580">
      <w:bodyDiv w:val="1"/>
      <w:marLeft w:val="0"/>
      <w:marRight w:val="0"/>
      <w:marTop w:val="0"/>
      <w:marBottom w:val="0"/>
      <w:divBdr>
        <w:top w:val="none" w:sz="0" w:space="0" w:color="auto"/>
        <w:left w:val="none" w:sz="0" w:space="0" w:color="auto"/>
        <w:bottom w:val="none" w:sz="0" w:space="0" w:color="auto"/>
        <w:right w:val="none" w:sz="0" w:space="0" w:color="auto"/>
      </w:divBdr>
    </w:div>
    <w:div w:id="1993021823">
      <w:bodyDiv w:val="1"/>
      <w:marLeft w:val="0"/>
      <w:marRight w:val="0"/>
      <w:marTop w:val="0"/>
      <w:marBottom w:val="0"/>
      <w:divBdr>
        <w:top w:val="none" w:sz="0" w:space="0" w:color="auto"/>
        <w:left w:val="none" w:sz="0" w:space="0" w:color="auto"/>
        <w:bottom w:val="none" w:sz="0" w:space="0" w:color="auto"/>
        <w:right w:val="none" w:sz="0" w:space="0" w:color="auto"/>
      </w:divBdr>
    </w:div>
    <w:div w:id="1993098336">
      <w:bodyDiv w:val="1"/>
      <w:marLeft w:val="0"/>
      <w:marRight w:val="0"/>
      <w:marTop w:val="0"/>
      <w:marBottom w:val="0"/>
      <w:divBdr>
        <w:top w:val="none" w:sz="0" w:space="0" w:color="auto"/>
        <w:left w:val="none" w:sz="0" w:space="0" w:color="auto"/>
        <w:bottom w:val="none" w:sz="0" w:space="0" w:color="auto"/>
        <w:right w:val="none" w:sz="0" w:space="0" w:color="auto"/>
      </w:divBdr>
    </w:div>
    <w:div w:id="1993168303">
      <w:bodyDiv w:val="1"/>
      <w:marLeft w:val="0"/>
      <w:marRight w:val="0"/>
      <w:marTop w:val="0"/>
      <w:marBottom w:val="0"/>
      <w:divBdr>
        <w:top w:val="none" w:sz="0" w:space="0" w:color="auto"/>
        <w:left w:val="none" w:sz="0" w:space="0" w:color="auto"/>
        <w:bottom w:val="none" w:sz="0" w:space="0" w:color="auto"/>
        <w:right w:val="none" w:sz="0" w:space="0" w:color="auto"/>
      </w:divBdr>
    </w:div>
    <w:div w:id="1993213474">
      <w:bodyDiv w:val="1"/>
      <w:marLeft w:val="0"/>
      <w:marRight w:val="0"/>
      <w:marTop w:val="0"/>
      <w:marBottom w:val="0"/>
      <w:divBdr>
        <w:top w:val="none" w:sz="0" w:space="0" w:color="auto"/>
        <w:left w:val="none" w:sz="0" w:space="0" w:color="auto"/>
        <w:bottom w:val="none" w:sz="0" w:space="0" w:color="auto"/>
        <w:right w:val="none" w:sz="0" w:space="0" w:color="auto"/>
      </w:divBdr>
    </w:div>
    <w:div w:id="1993214452">
      <w:bodyDiv w:val="1"/>
      <w:marLeft w:val="0"/>
      <w:marRight w:val="0"/>
      <w:marTop w:val="0"/>
      <w:marBottom w:val="0"/>
      <w:divBdr>
        <w:top w:val="none" w:sz="0" w:space="0" w:color="auto"/>
        <w:left w:val="none" w:sz="0" w:space="0" w:color="auto"/>
        <w:bottom w:val="none" w:sz="0" w:space="0" w:color="auto"/>
        <w:right w:val="none" w:sz="0" w:space="0" w:color="auto"/>
      </w:divBdr>
    </w:div>
    <w:div w:id="1993288319">
      <w:bodyDiv w:val="1"/>
      <w:marLeft w:val="0"/>
      <w:marRight w:val="0"/>
      <w:marTop w:val="0"/>
      <w:marBottom w:val="0"/>
      <w:divBdr>
        <w:top w:val="none" w:sz="0" w:space="0" w:color="auto"/>
        <w:left w:val="none" w:sz="0" w:space="0" w:color="auto"/>
        <w:bottom w:val="none" w:sz="0" w:space="0" w:color="auto"/>
        <w:right w:val="none" w:sz="0" w:space="0" w:color="auto"/>
      </w:divBdr>
    </w:div>
    <w:div w:id="1993294006">
      <w:bodyDiv w:val="1"/>
      <w:marLeft w:val="0"/>
      <w:marRight w:val="0"/>
      <w:marTop w:val="0"/>
      <w:marBottom w:val="0"/>
      <w:divBdr>
        <w:top w:val="none" w:sz="0" w:space="0" w:color="auto"/>
        <w:left w:val="none" w:sz="0" w:space="0" w:color="auto"/>
        <w:bottom w:val="none" w:sz="0" w:space="0" w:color="auto"/>
        <w:right w:val="none" w:sz="0" w:space="0" w:color="auto"/>
      </w:divBdr>
    </w:div>
    <w:div w:id="1993367438">
      <w:bodyDiv w:val="1"/>
      <w:marLeft w:val="0"/>
      <w:marRight w:val="0"/>
      <w:marTop w:val="0"/>
      <w:marBottom w:val="0"/>
      <w:divBdr>
        <w:top w:val="none" w:sz="0" w:space="0" w:color="auto"/>
        <w:left w:val="none" w:sz="0" w:space="0" w:color="auto"/>
        <w:bottom w:val="none" w:sz="0" w:space="0" w:color="auto"/>
        <w:right w:val="none" w:sz="0" w:space="0" w:color="auto"/>
      </w:divBdr>
    </w:div>
    <w:div w:id="1993369383">
      <w:bodyDiv w:val="1"/>
      <w:marLeft w:val="0"/>
      <w:marRight w:val="0"/>
      <w:marTop w:val="0"/>
      <w:marBottom w:val="0"/>
      <w:divBdr>
        <w:top w:val="none" w:sz="0" w:space="0" w:color="auto"/>
        <w:left w:val="none" w:sz="0" w:space="0" w:color="auto"/>
        <w:bottom w:val="none" w:sz="0" w:space="0" w:color="auto"/>
        <w:right w:val="none" w:sz="0" w:space="0" w:color="auto"/>
      </w:divBdr>
    </w:div>
    <w:div w:id="1993482547">
      <w:bodyDiv w:val="1"/>
      <w:marLeft w:val="0"/>
      <w:marRight w:val="0"/>
      <w:marTop w:val="0"/>
      <w:marBottom w:val="0"/>
      <w:divBdr>
        <w:top w:val="none" w:sz="0" w:space="0" w:color="auto"/>
        <w:left w:val="none" w:sz="0" w:space="0" w:color="auto"/>
        <w:bottom w:val="none" w:sz="0" w:space="0" w:color="auto"/>
        <w:right w:val="none" w:sz="0" w:space="0" w:color="auto"/>
      </w:divBdr>
    </w:div>
    <w:div w:id="1993484839">
      <w:bodyDiv w:val="1"/>
      <w:marLeft w:val="0"/>
      <w:marRight w:val="0"/>
      <w:marTop w:val="0"/>
      <w:marBottom w:val="0"/>
      <w:divBdr>
        <w:top w:val="none" w:sz="0" w:space="0" w:color="auto"/>
        <w:left w:val="none" w:sz="0" w:space="0" w:color="auto"/>
        <w:bottom w:val="none" w:sz="0" w:space="0" w:color="auto"/>
        <w:right w:val="none" w:sz="0" w:space="0" w:color="auto"/>
      </w:divBdr>
    </w:div>
    <w:div w:id="1993556250">
      <w:bodyDiv w:val="1"/>
      <w:marLeft w:val="0"/>
      <w:marRight w:val="0"/>
      <w:marTop w:val="0"/>
      <w:marBottom w:val="0"/>
      <w:divBdr>
        <w:top w:val="none" w:sz="0" w:space="0" w:color="auto"/>
        <w:left w:val="none" w:sz="0" w:space="0" w:color="auto"/>
        <w:bottom w:val="none" w:sz="0" w:space="0" w:color="auto"/>
        <w:right w:val="none" w:sz="0" w:space="0" w:color="auto"/>
      </w:divBdr>
    </w:div>
    <w:div w:id="1993564482">
      <w:bodyDiv w:val="1"/>
      <w:marLeft w:val="0"/>
      <w:marRight w:val="0"/>
      <w:marTop w:val="0"/>
      <w:marBottom w:val="0"/>
      <w:divBdr>
        <w:top w:val="none" w:sz="0" w:space="0" w:color="auto"/>
        <w:left w:val="none" w:sz="0" w:space="0" w:color="auto"/>
        <w:bottom w:val="none" w:sz="0" w:space="0" w:color="auto"/>
        <w:right w:val="none" w:sz="0" w:space="0" w:color="auto"/>
      </w:divBdr>
    </w:div>
    <w:div w:id="1993606656">
      <w:bodyDiv w:val="1"/>
      <w:marLeft w:val="0"/>
      <w:marRight w:val="0"/>
      <w:marTop w:val="0"/>
      <w:marBottom w:val="0"/>
      <w:divBdr>
        <w:top w:val="none" w:sz="0" w:space="0" w:color="auto"/>
        <w:left w:val="none" w:sz="0" w:space="0" w:color="auto"/>
        <w:bottom w:val="none" w:sz="0" w:space="0" w:color="auto"/>
        <w:right w:val="none" w:sz="0" w:space="0" w:color="auto"/>
      </w:divBdr>
    </w:div>
    <w:div w:id="1993631147">
      <w:bodyDiv w:val="1"/>
      <w:marLeft w:val="0"/>
      <w:marRight w:val="0"/>
      <w:marTop w:val="0"/>
      <w:marBottom w:val="0"/>
      <w:divBdr>
        <w:top w:val="none" w:sz="0" w:space="0" w:color="auto"/>
        <w:left w:val="none" w:sz="0" w:space="0" w:color="auto"/>
        <w:bottom w:val="none" w:sz="0" w:space="0" w:color="auto"/>
        <w:right w:val="none" w:sz="0" w:space="0" w:color="auto"/>
      </w:divBdr>
    </w:div>
    <w:div w:id="1993634684">
      <w:bodyDiv w:val="1"/>
      <w:marLeft w:val="0"/>
      <w:marRight w:val="0"/>
      <w:marTop w:val="0"/>
      <w:marBottom w:val="0"/>
      <w:divBdr>
        <w:top w:val="none" w:sz="0" w:space="0" w:color="auto"/>
        <w:left w:val="none" w:sz="0" w:space="0" w:color="auto"/>
        <w:bottom w:val="none" w:sz="0" w:space="0" w:color="auto"/>
        <w:right w:val="none" w:sz="0" w:space="0" w:color="auto"/>
      </w:divBdr>
    </w:div>
    <w:div w:id="1993634990">
      <w:bodyDiv w:val="1"/>
      <w:marLeft w:val="0"/>
      <w:marRight w:val="0"/>
      <w:marTop w:val="0"/>
      <w:marBottom w:val="0"/>
      <w:divBdr>
        <w:top w:val="none" w:sz="0" w:space="0" w:color="auto"/>
        <w:left w:val="none" w:sz="0" w:space="0" w:color="auto"/>
        <w:bottom w:val="none" w:sz="0" w:space="0" w:color="auto"/>
        <w:right w:val="none" w:sz="0" w:space="0" w:color="auto"/>
      </w:divBdr>
    </w:div>
    <w:div w:id="1993749969">
      <w:bodyDiv w:val="1"/>
      <w:marLeft w:val="0"/>
      <w:marRight w:val="0"/>
      <w:marTop w:val="0"/>
      <w:marBottom w:val="0"/>
      <w:divBdr>
        <w:top w:val="none" w:sz="0" w:space="0" w:color="auto"/>
        <w:left w:val="none" w:sz="0" w:space="0" w:color="auto"/>
        <w:bottom w:val="none" w:sz="0" w:space="0" w:color="auto"/>
        <w:right w:val="none" w:sz="0" w:space="0" w:color="auto"/>
      </w:divBdr>
    </w:div>
    <w:div w:id="1993751165">
      <w:bodyDiv w:val="1"/>
      <w:marLeft w:val="0"/>
      <w:marRight w:val="0"/>
      <w:marTop w:val="0"/>
      <w:marBottom w:val="0"/>
      <w:divBdr>
        <w:top w:val="none" w:sz="0" w:space="0" w:color="auto"/>
        <w:left w:val="none" w:sz="0" w:space="0" w:color="auto"/>
        <w:bottom w:val="none" w:sz="0" w:space="0" w:color="auto"/>
        <w:right w:val="none" w:sz="0" w:space="0" w:color="auto"/>
      </w:divBdr>
    </w:div>
    <w:div w:id="1993899763">
      <w:bodyDiv w:val="1"/>
      <w:marLeft w:val="0"/>
      <w:marRight w:val="0"/>
      <w:marTop w:val="0"/>
      <w:marBottom w:val="0"/>
      <w:divBdr>
        <w:top w:val="none" w:sz="0" w:space="0" w:color="auto"/>
        <w:left w:val="none" w:sz="0" w:space="0" w:color="auto"/>
        <w:bottom w:val="none" w:sz="0" w:space="0" w:color="auto"/>
        <w:right w:val="none" w:sz="0" w:space="0" w:color="auto"/>
      </w:divBdr>
    </w:div>
    <w:div w:id="1993950326">
      <w:bodyDiv w:val="1"/>
      <w:marLeft w:val="0"/>
      <w:marRight w:val="0"/>
      <w:marTop w:val="0"/>
      <w:marBottom w:val="0"/>
      <w:divBdr>
        <w:top w:val="none" w:sz="0" w:space="0" w:color="auto"/>
        <w:left w:val="none" w:sz="0" w:space="0" w:color="auto"/>
        <w:bottom w:val="none" w:sz="0" w:space="0" w:color="auto"/>
        <w:right w:val="none" w:sz="0" w:space="0" w:color="auto"/>
      </w:divBdr>
    </w:div>
    <w:div w:id="1994094311">
      <w:bodyDiv w:val="1"/>
      <w:marLeft w:val="0"/>
      <w:marRight w:val="0"/>
      <w:marTop w:val="0"/>
      <w:marBottom w:val="0"/>
      <w:divBdr>
        <w:top w:val="none" w:sz="0" w:space="0" w:color="auto"/>
        <w:left w:val="none" w:sz="0" w:space="0" w:color="auto"/>
        <w:bottom w:val="none" w:sz="0" w:space="0" w:color="auto"/>
        <w:right w:val="none" w:sz="0" w:space="0" w:color="auto"/>
      </w:divBdr>
    </w:div>
    <w:div w:id="1994138601">
      <w:bodyDiv w:val="1"/>
      <w:marLeft w:val="0"/>
      <w:marRight w:val="0"/>
      <w:marTop w:val="0"/>
      <w:marBottom w:val="0"/>
      <w:divBdr>
        <w:top w:val="none" w:sz="0" w:space="0" w:color="auto"/>
        <w:left w:val="none" w:sz="0" w:space="0" w:color="auto"/>
        <w:bottom w:val="none" w:sz="0" w:space="0" w:color="auto"/>
        <w:right w:val="none" w:sz="0" w:space="0" w:color="auto"/>
      </w:divBdr>
    </w:div>
    <w:div w:id="1994139251">
      <w:bodyDiv w:val="1"/>
      <w:marLeft w:val="0"/>
      <w:marRight w:val="0"/>
      <w:marTop w:val="0"/>
      <w:marBottom w:val="0"/>
      <w:divBdr>
        <w:top w:val="none" w:sz="0" w:space="0" w:color="auto"/>
        <w:left w:val="none" w:sz="0" w:space="0" w:color="auto"/>
        <w:bottom w:val="none" w:sz="0" w:space="0" w:color="auto"/>
        <w:right w:val="none" w:sz="0" w:space="0" w:color="auto"/>
      </w:divBdr>
    </w:div>
    <w:div w:id="1994215863">
      <w:bodyDiv w:val="1"/>
      <w:marLeft w:val="0"/>
      <w:marRight w:val="0"/>
      <w:marTop w:val="0"/>
      <w:marBottom w:val="0"/>
      <w:divBdr>
        <w:top w:val="none" w:sz="0" w:space="0" w:color="auto"/>
        <w:left w:val="none" w:sz="0" w:space="0" w:color="auto"/>
        <w:bottom w:val="none" w:sz="0" w:space="0" w:color="auto"/>
        <w:right w:val="none" w:sz="0" w:space="0" w:color="auto"/>
      </w:divBdr>
    </w:div>
    <w:div w:id="1994219709">
      <w:bodyDiv w:val="1"/>
      <w:marLeft w:val="0"/>
      <w:marRight w:val="0"/>
      <w:marTop w:val="0"/>
      <w:marBottom w:val="0"/>
      <w:divBdr>
        <w:top w:val="none" w:sz="0" w:space="0" w:color="auto"/>
        <w:left w:val="none" w:sz="0" w:space="0" w:color="auto"/>
        <w:bottom w:val="none" w:sz="0" w:space="0" w:color="auto"/>
        <w:right w:val="none" w:sz="0" w:space="0" w:color="auto"/>
      </w:divBdr>
    </w:div>
    <w:div w:id="1994331758">
      <w:bodyDiv w:val="1"/>
      <w:marLeft w:val="0"/>
      <w:marRight w:val="0"/>
      <w:marTop w:val="0"/>
      <w:marBottom w:val="0"/>
      <w:divBdr>
        <w:top w:val="none" w:sz="0" w:space="0" w:color="auto"/>
        <w:left w:val="none" w:sz="0" w:space="0" w:color="auto"/>
        <w:bottom w:val="none" w:sz="0" w:space="0" w:color="auto"/>
        <w:right w:val="none" w:sz="0" w:space="0" w:color="auto"/>
      </w:divBdr>
    </w:div>
    <w:div w:id="1994337122">
      <w:bodyDiv w:val="1"/>
      <w:marLeft w:val="0"/>
      <w:marRight w:val="0"/>
      <w:marTop w:val="0"/>
      <w:marBottom w:val="0"/>
      <w:divBdr>
        <w:top w:val="none" w:sz="0" w:space="0" w:color="auto"/>
        <w:left w:val="none" w:sz="0" w:space="0" w:color="auto"/>
        <w:bottom w:val="none" w:sz="0" w:space="0" w:color="auto"/>
        <w:right w:val="none" w:sz="0" w:space="0" w:color="auto"/>
      </w:divBdr>
    </w:div>
    <w:div w:id="1994406709">
      <w:bodyDiv w:val="1"/>
      <w:marLeft w:val="0"/>
      <w:marRight w:val="0"/>
      <w:marTop w:val="0"/>
      <w:marBottom w:val="0"/>
      <w:divBdr>
        <w:top w:val="none" w:sz="0" w:space="0" w:color="auto"/>
        <w:left w:val="none" w:sz="0" w:space="0" w:color="auto"/>
        <w:bottom w:val="none" w:sz="0" w:space="0" w:color="auto"/>
        <w:right w:val="none" w:sz="0" w:space="0" w:color="auto"/>
      </w:divBdr>
    </w:div>
    <w:div w:id="1994601001">
      <w:bodyDiv w:val="1"/>
      <w:marLeft w:val="0"/>
      <w:marRight w:val="0"/>
      <w:marTop w:val="0"/>
      <w:marBottom w:val="0"/>
      <w:divBdr>
        <w:top w:val="none" w:sz="0" w:space="0" w:color="auto"/>
        <w:left w:val="none" w:sz="0" w:space="0" w:color="auto"/>
        <w:bottom w:val="none" w:sz="0" w:space="0" w:color="auto"/>
        <w:right w:val="none" w:sz="0" w:space="0" w:color="auto"/>
      </w:divBdr>
    </w:div>
    <w:div w:id="1994602125">
      <w:bodyDiv w:val="1"/>
      <w:marLeft w:val="0"/>
      <w:marRight w:val="0"/>
      <w:marTop w:val="0"/>
      <w:marBottom w:val="0"/>
      <w:divBdr>
        <w:top w:val="none" w:sz="0" w:space="0" w:color="auto"/>
        <w:left w:val="none" w:sz="0" w:space="0" w:color="auto"/>
        <w:bottom w:val="none" w:sz="0" w:space="0" w:color="auto"/>
        <w:right w:val="none" w:sz="0" w:space="0" w:color="auto"/>
      </w:divBdr>
    </w:div>
    <w:div w:id="1994673911">
      <w:bodyDiv w:val="1"/>
      <w:marLeft w:val="0"/>
      <w:marRight w:val="0"/>
      <w:marTop w:val="0"/>
      <w:marBottom w:val="0"/>
      <w:divBdr>
        <w:top w:val="none" w:sz="0" w:space="0" w:color="auto"/>
        <w:left w:val="none" w:sz="0" w:space="0" w:color="auto"/>
        <w:bottom w:val="none" w:sz="0" w:space="0" w:color="auto"/>
        <w:right w:val="none" w:sz="0" w:space="0" w:color="auto"/>
      </w:divBdr>
    </w:div>
    <w:div w:id="1994676402">
      <w:bodyDiv w:val="1"/>
      <w:marLeft w:val="0"/>
      <w:marRight w:val="0"/>
      <w:marTop w:val="0"/>
      <w:marBottom w:val="0"/>
      <w:divBdr>
        <w:top w:val="none" w:sz="0" w:space="0" w:color="auto"/>
        <w:left w:val="none" w:sz="0" w:space="0" w:color="auto"/>
        <w:bottom w:val="none" w:sz="0" w:space="0" w:color="auto"/>
        <w:right w:val="none" w:sz="0" w:space="0" w:color="auto"/>
      </w:divBdr>
    </w:div>
    <w:div w:id="1994720416">
      <w:bodyDiv w:val="1"/>
      <w:marLeft w:val="0"/>
      <w:marRight w:val="0"/>
      <w:marTop w:val="0"/>
      <w:marBottom w:val="0"/>
      <w:divBdr>
        <w:top w:val="none" w:sz="0" w:space="0" w:color="auto"/>
        <w:left w:val="none" w:sz="0" w:space="0" w:color="auto"/>
        <w:bottom w:val="none" w:sz="0" w:space="0" w:color="auto"/>
        <w:right w:val="none" w:sz="0" w:space="0" w:color="auto"/>
      </w:divBdr>
    </w:div>
    <w:div w:id="1994723939">
      <w:bodyDiv w:val="1"/>
      <w:marLeft w:val="0"/>
      <w:marRight w:val="0"/>
      <w:marTop w:val="0"/>
      <w:marBottom w:val="0"/>
      <w:divBdr>
        <w:top w:val="none" w:sz="0" w:space="0" w:color="auto"/>
        <w:left w:val="none" w:sz="0" w:space="0" w:color="auto"/>
        <w:bottom w:val="none" w:sz="0" w:space="0" w:color="auto"/>
        <w:right w:val="none" w:sz="0" w:space="0" w:color="auto"/>
      </w:divBdr>
    </w:div>
    <w:div w:id="1994748228">
      <w:bodyDiv w:val="1"/>
      <w:marLeft w:val="0"/>
      <w:marRight w:val="0"/>
      <w:marTop w:val="0"/>
      <w:marBottom w:val="0"/>
      <w:divBdr>
        <w:top w:val="none" w:sz="0" w:space="0" w:color="auto"/>
        <w:left w:val="none" w:sz="0" w:space="0" w:color="auto"/>
        <w:bottom w:val="none" w:sz="0" w:space="0" w:color="auto"/>
        <w:right w:val="none" w:sz="0" w:space="0" w:color="auto"/>
      </w:divBdr>
    </w:div>
    <w:div w:id="1994790275">
      <w:bodyDiv w:val="1"/>
      <w:marLeft w:val="0"/>
      <w:marRight w:val="0"/>
      <w:marTop w:val="0"/>
      <w:marBottom w:val="0"/>
      <w:divBdr>
        <w:top w:val="none" w:sz="0" w:space="0" w:color="auto"/>
        <w:left w:val="none" w:sz="0" w:space="0" w:color="auto"/>
        <w:bottom w:val="none" w:sz="0" w:space="0" w:color="auto"/>
        <w:right w:val="none" w:sz="0" w:space="0" w:color="auto"/>
      </w:divBdr>
    </w:div>
    <w:div w:id="1994794290">
      <w:bodyDiv w:val="1"/>
      <w:marLeft w:val="0"/>
      <w:marRight w:val="0"/>
      <w:marTop w:val="0"/>
      <w:marBottom w:val="0"/>
      <w:divBdr>
        <w:top w:val="none" w:sz="0" w:space="0" w:color="auto"/>
        <w:left w:val="none" w:sz="0" w:space="0" w:color="auto"/>
        <w:bottom w:val="none" w:sz="0" w:space="0" w:color="auto"/>
        <w:right w:val="none" w:sz="0" w:space="0" w:color="auto"/>
      </w:divBdr>
    </w:div>
    <w:div w:id="1994795692">
      <w:bodyDiv w:val="1"/>
      <w:marLeft w:val="0"/>
      <w:marRight w:val="0"/>
      <w:marTop w:val="0"/>
      <w:marBottom w:val="0"/>
      <w:divBdr>
        <w:top w:val="none" w:sz="0" w:space="0" w:color="auto"/>
        <w:left w:val="none" w:sz="0" w:space="0" w:color="auto"/>
        <w:bottom w:val="none" w:sz="0" w:space="0" w:color="auto"/>
        <w:right w:val="none" w:sz="0" w:space="0" w:color="auto"/>
      </w:divBdr>
    </w:div>
    <w:div w:id="1994796342">
      <w:bodyDiv w:val="1"/>
      <w:marLeft w:val="0"/>
      <w:marRight w:val="0"/>
      <w:marTop w:val="0"/>
      <w:marBottom w:val="0"/>
      <w:divBdr>
        <w:top w:val="none" w:sz="0" w:space="0" w:color="auto"/>
        <w:left w:val="none" w:sz="0" w:space="0" w:color="auto"/>
        <w:bottom w:val="none" w:sz="0" w:space="0" w:color="auto"/>
        <w:right w:val="none" w:sz="0" w:space="0" w:color="auto"/>
      </w:divBdr>
    </w:div>
    <w:div w:id="1994797089">
      <w:bodyDiv w:val="1"/>
      <w:marLeft w:val="0"/>
      <w:marRight w:val="0"/>
      <w:marTop w:val="0"/>
      <w:marBottom w:val="0"/>
      <w:divBdr>
        <w:top w:val="none" w:sz="0" w:space="0" w:color="auto"/>
        <w:left w:val="none" w:sz="0" w:space="0" w:color="auto"/>
        <w:bottom w:val="none" w:sz="0" w:space="0" w:color="auto"/>
        <w:right w:val="none" w:sz="0" w:space="0" w:color="auto"/>
      </w:divBdr>
    </w:div>
    <w:div w:id="1994942086">
      <w:bodyDiv w:val="1"/>
      <w:marLeft w:val="0"/>
      <w:marRight w:val="0"/>
      <w:marTop w:val="0"/>
      <w:marBottom w:val="0"/>
      <w:divBdr>
        <w:top w:val="none" w:sz="0" w:space="0" w:color="auto"/>
        <w:left w:val="none" w:sz="0" w:space="0" w:color="auto"/>
        <w:bottom w:val="none" w:sz="0" w:space="0" w:color="auto"/>
        <w:right w:val="none" w:sz="0" w:space="0" w:color="auto"/>
      </w:divBdr>
    </w:div>
    <w:div w:id="1994992676">
      <w:bodyDiv w:val="1"/>
      <w:marLeft w:val="0"/>
      <w:marRight w:val="0"/>
      <w:marTop w:val="0"/>
      <w:marBottom w:val="0"/>
      <w:divBdr>
        <w:top w:val="none" w:sz="0" w:space="0" w:color="auto"/>
        <w:left w:val="none" w:sz="0" w:space="0" w:color="auto"/>
        <w:bottom w:val="none" w:sz="0" w:space="0" w:color="auto"/>
        <w:right w:val="none" w:sz="0" w:space="0" w:color="auto"/>
      </w:divBdr>
    </w:div>
    <w:div w:id="1995066089">
      <w:bodyDiv w:val="1"/>
      <w:marLeft w:val="0"/>
      <w:marRight w:val="0"/>
      <w:marTop w:val="0"/>
      <w:marBottom w:val="0"/>
      <w:divBdr>
        <w:top w:val="none" w:sz="0" w:space="0" w:color="auto"/>
        <w:left w:val="none" w:sz="0" w:space="0" w:color="auto"/>
        <w:bottom w:val="none" w:sz="0" w:space="0" w:color="auto"/>
        <w:right w:val="none" w:sz="0" w:space="0" w:color="auto"/>
      </w:divBdr>
    </w:div>
    <w:div w:id="1995141587">
      <w:bodyDiv w:val="1"/>
      <w:marLeft w:val="0"/>
      <w:marRight w:val="0"/>
      <w:marTop w:val="0"/>
      <w:marBottom w:val="0"/>
      <w:divBdr>
        <w:top w:val="none" w:sz="0" w:space="0" w:color="auto"/>
        <w:left w:val="none" w:sz="0" w:space="0" w:color="auto"/>
        <w:bottom w:val="none" w:sz="0" w:space="0" w:color="auto"/>
        <w:right w:val="none" w:sz="0" w:space="0" w:color="auto"/>
      </w:divBdr>
    </w:div>
    <w:div w:id="1995209379">
      <w:bodyDiv w:val="1"/>
      <w:marLeft w:val="0"/>
      <w:marRight w:val="0"/>
      <w:marTop w:val="0"/>
      <w:marBottom w:val="0"/>
      <w:divBdr>
        <w:top w:val="none" w:sz="0" w:space="0" w:color="auto"/>
        <w:left w:val="none" w:sz="0" w:space="0" w:color="auto"/>
        <w:bottom w:val="none" w:sz="0" w:space="0" w:color="auto"/>
        <w:right w:val="none" w:sz="0" w:space="0" w:color="auto"/>
      </w:divBdr>
    </w:div>
    <w:div w:id="1995254185">
      <w:bodyDiv w:val="1"/>
      <w:marLeft w:val="0"/>
      <w:marRight w:val="0"/>
      <w:marTop w:val="0"/>
      <w:marBottom w:val="0"/>
      <w:divBdr>
        <w:top w:val="none" w:sz="0" w:space="0" w:color="auto"/>
        <w:left w:val="none" w:sz="0" w:space="0" w:color="auto"/>
        <w:bottom w:val="none" w:sz="0" w:space="0" w:color="auto"/>
        <w:right w:val="none" w:sz="0" w:space="0" w:color="auto"/>
      </w:divBdr>
    </w:div>
    <w:div w:id="1995523291">
      <w:bodyDiv w:val="1"/>
      <w:marLeft w:val="0"/>
      <w:marRight w:val="0"/>
      <w:marTop w:val="0"/>
      <w:marBottom w:val="0"/>
      <w:divBdr>
        <w:top w:val="none" w:sz="0" w:space="0" w:color="auto"/>
        <w:left w:val="none" w:sz="0" w:space="0" w:color="auto"/>
        <w:bottom w:val="none" w:sz="0" w:space="0" w:color="auto"/>
        <w:right w:val="none" w:sz="0" w:space="0" w:color="auto"/>
      </w:divBdr>
    </w:div>
    <w:div w:id="1995528680">
      <w:bodyDiv w:val="1"/>
      <w:marLeft w:val="0"/>
      <w:marRight w:val="0"/>
      <w:marTop w:val="0"/>
      <w:marBottom w:val="0"/>
      <w:divBdr>
        <w:top w:val="none" w:sz="0" w:space="0" w:color="auto"/>
        <w:left w:val="none" w:sz="0" w:space="0" w:color="auto"/>
        <w:bottom w:val="none" w:sz="0" w:space="0" w:color="auto"/>
        <w:right w:val="none" w:sz="0" w:space="0" w:color="auto"/>
      </w:divBdr>
    </w:div>
    <w:div w:id="1995603089">
      <w:bodyDiv w:val="1"/>
      <w:marLeft w:val="0"/>
      <w:marRight w:val="0"/>
      <w:marTop w:val="0"/>
      <w:marBottom w:val="0"/>
      <w:divBdr>
        <w:top w:val="none" w:sz="0" w:space="0" w:color="auto"/>
        <w:left w:val="none" w:sz="0" w:space="0" w:color="auto"/>
        <w:bottom w:val="none" w:sz="0" w:space="0" w:color="auto"/>
        <w:right w:val="none" w:sz="0" w:space="0" w:color="auto"/>
      </w:divBdr>
    </w:div>
    <w:div w:id="1995603800">
      <w:bodyDiv w:val="1"/>
      <w:marLeft w:val="0"/>
      <w:marRight w:val="0"/>
      <w:marTop w:val="0"/>
      <w:marBottom w:val="0"/>
      <w:divBdr>
        <w:top w:val="none" w:sz="0" w:space="0" w:color="auto"/>
        <w:left w:val="none" w:sz="0" w:space="0" w:color="auto"/>
        <w:bottom w:val="none" w:sz="0" w:space="0" w:color="auto"/>
        <w:right w:val="none" w:sz="0" w:space="0" w:color="auto"/>
      </w:divBdr>
    </w:div>
    <w:div w:id="1995644877">
      <w:bodyDiv w:val="1"/>
      <w:marLeft w:val="0"/>
      <w:marRight w:val="0"/>
      <w:marTop w:val="0"/>
      <w:marBottom w:val="0"/>
      <w:divBdr>
        <w:top w:val="none" w:sz="0" w:space="0" w:color="auto"/>
        <w:left w:val="none" w:sz="0" w:space="0" w:color="auto"/>
        <w:bottom w:val="none" w:sz="0" w:space="0" w:color="auto"/>
        <w:right w:val="none" w:sz="0" w:space="0" w:color="auto"/>
      </w:divBdr>
    </w:div>
    <w:div w:id="1995647972">
      <w:bodyDiv w:val="1"/>
      <w:marLeft w:val="0"/>
      <w:marRight w:val="0"/>
      <w:marTop w:val="0"/>
      <w:marBottom w:val="0"/>
      <w:divBdr>
        <w:top w:val="none" w:sz="0" w:space="0" w:color="auto"/>
        <w:left w:val="none" w:sz="0" w:space="0" w:color="auto"/>
        <w:bottom w:val="none" w:sz="0" w:space="0" w:color="auto"/>
        <w:right w:val="none" w:sz="0" w:space="0" w:color="auto"/>
      </w:divBdr>
    </w:div>
    <w:div w:id="1995718879">
      <w:bodyDiv w:val="1"/>
      <w:marLeft w:val="0"/>
      <w:marRight w:val="0"/>
      <w:marTop w:val="0"/>
      <w:marBottom w:val="0"/>
      <w:divBdr>
        <w:top w:val="none" w:sz="0" w:space="0" w:color="auto"/>
        <w:left w:val="none" w:sz="0" w:space="0" w:color="auto"/>
        <w:bottom w:val="none" w:sz="0" w:space="0" w:color="auto"/>
        <w:right w:val="none" w:sz="0" w:space="0" w:color="auto"/>
      </w:divBdr>
    </w:div>
    <w:div w:id="1995720850">
      <w:bodyDiv w:val="1"/>
      <w:marLeft w:val="0"/>
      <w:marRight w:val="0"/>
      <w:marTop w:val="0"/>
      <w:marBottom w:val="0"/>
      <w:divBdr>
        <w:top w:val="none" w:sz="0" w:space="0" w:color="auto"/>
        <w:left w:val="none" w:sz="0" w:space="0" w:color="auto"/>
        <w:bottom w:val="none" w:sz="0" w:space="0" w:color="auto"/>
        <w:right w:val="none" w:sz="0" w:space="0" w:color="auto"/>
      </w:divBdr>
    </w:div>
    <w:div w:id="1995723675">
      <w:bodyDiv w:val="1"/>
      <w:marLeft w:val="0"/>
      <w:marRight w:val="0"/>
      <w:marTop w:val="0"/>
      <w:marBottom w:val="0"/>
      <w:divBdr>
        <w:top w:val="none" w:sz="0" w:space="0" w:color="auto"/>
        <w:left w:val="none" w:sz="0" w:space="0" w:color="auto"/>
        <w:bottom w:val="none" w:sz="0" w:space="0" w:color="auto"/>
        <w:right w:val="none" w:sz="0" w:space="0" w:color="auto"/>
      </w:divBdr>
    </w:div>
    <w:div w:id="1995909444">
      <w:bodyDiv w:val="1"/>
      <w:marLeft w:val="0"/>
      <w:marRight w:val="0"/>
      <w:marTop w:val="0"/>
      <w:marBottom w:val="0"/>
      <w:divBdr>
        <w:top w:val="none" w:sz="0" w:space="0" w:color="auto"/>
        <w:left w:val="none" w:sz="0" w:space="0" w:color="auto"/>
        <w:bottom w:val="none" w:sz="0" w:space="0" w:color="auto"/>
        <w:right w:val="none" w:sz="0" w:space="0" w:color="auto"/>
      </w:divBdr>
    </w:div>
    <w:div w:id="1995983372">
      <w:bodyDiv w:val="1"/>
      <w:marLeft w:val="0"/>
      <w:marRight w:val="0"/>
      <w:marTop w:val="0"/>
      <w:marBottom w:val="0"/>
      <w:divBdr>
        <w:top w:val="none" w:sz="0" w:space="0" w:color="auto"/>
        <w:left w:val="none" w:sz="0" w:space="0" w:color="auto"/>
        <w:bottom w:val="none" w:sz="0" w:space="0" w:color="auto"/>
        <w:right w:val="none" w:sz="0" w:space="0" w:color="auto"/>
      </w:divBdr>
    </w:div>
    <w:div w:id="1996103916">
      <w:bodyDiv w:val="1"/>
      <w:marLeft w:val="0"/>
      <w:marRight w:val="0"/>
      <w:marTop w:val="0"/>
      <w:marBottom w:val="0"/>
      <w:divBdr>
        <w:top w:val="none" w:sz="0" w:space="0" w:color="auto"/>
        <w:left w:val="none" w:sz="0" w:space="0" w:color="auto"/>
        <w:bottom w:val="none" w:sz="0" w:space="0" w:color="auto"/>
        <w:right w:val="none" w:sz="0" w:space="0" w:color="auto"/>
      </w:divBdr>
    </w:div>
    <w:div w:id="1996107984">
      <w:bodyDiv w:val="1"/>
      <w:marLeft w:val="0"/>
      <w:marRight w:val="0"/>
      <w:marTop w:val="0"/>
      <w:marBottom w:val="0"/>
      <w:divBdr>
        <w:top w:val="none" w:sz="0" w:space="0" w:color="auto"/>
        <w:left w:val="none" w:sz="0" w:space="0" w:color="auto"/>
        <w:bottom w:val="none" w:sz="0" w:space="0" w:color="auto"/>
        <w:right w:val="none" w:sz="0" w:space="0" w:color="auto"/>
      </w:divBdr>
    </w:div>
    <w:div w:id="1996227564">
      <w:bodyDiv w:val="1"/>
      <w:marLeft w:val="0"/>
      <w:marRight w:val="0"/>
      <w:marTop w:val="0"/>
      <w:marBottom w:val="0"/>
      <w:divBdr>
        <w:top w:val="none" w:sz="0" w:space="0" w:color="auto"/>
        <w:left w:val="none" w:sz="0" w:space="0" w:color="auto"/>
        <w:bottom w:val="none" w:sz="0" w:space="0" w:color="auto"/>
        <w:right w:val="none" w:sz="0" w:space="0" w:color="auto"/>
      </w:divBdr>
    </w:div>
    <w:div w:id="1996227690">
      <w:bodyDiv w:val="1"/>
      <w:marLeft w:val="0"/>
      <w:marRight w:val="0"/>
      <w:marTop w:val="0"/>
      <w:marBottom w:val="0"/>
      <w:divBdr>
        <w:top w:val="none" w:sz="0" w:space="0" w:color="auto"/>
        <w:left w:val="none" w:sz="0" w:space="0" w:color="auto"/>
        <w:bottom w:val="none" w:sz="0" w:space="0" w:color="auto"/>
        <w:right w:val="none" w:sz="0" w:space="0" w:color="auto"/>
      </w:divBdr>
    </w:div>
    <w:div w:id="1996297092">
      <w:bodyDiv w:val="1"/>
      <w:marLeft w:val="0"/>
      <w:marRight w:val="0"/>
      <w:marTop w:val="0"/>
      <w:marBottom w:val="0"/>
      <w:divBdr>
        <w:top w:val="none" w:sz="0" w:space="0" w:color="auto"/>
        <w:left w:val="none" w:sz="0" w:space="0" w:color="auto"/>
        <w:bottom w:val="none" w:sz="0" w:space="0" w:color="auto"/>
        <w:right w:val="none" w:sz="0" w:space="0" w:color="auto"/>
      </w:divBdr>
    </w:div>
    <w:div w:id="1996369730">
      <w:bodyDiv w:val="1"/>
      <w:marLeft w:val="0"/>
      <w:marRight w:val="0"/>
      <w:marTop w:val="0"/>
      <w:marBottom w:val="0"/>
      <w:divBdr>
        <w:top w:val="none" w:sz="0" w:space="0" w:color="auto"/>
        <w:left w:val="none" w:sz="0" w:space="0" w:color="auto"/>
        <w:bottom w:val="none" w:sz="0" w:space="0" w:color="auto"/>
        <w:right w:val="none" w:sz="0" w:space="0" w:color="auto"/>
      </w:divBdr>
    </w:div>
    <w:div w:id="1996371218">
      <w:bodyDiv w:val="1"/>
      <w:marLeft w:val="0"/>
      <w:marRight w:val="0"/>
      <w:marTop w:val="0"/>
      <w:marBottom w:val="0"/>
      <w:divBdr>
        <w:top w:val="none" w:sz="0" w:space="0" w:color="auto"/>
        <w:left w:val="none" w:sz="0" w:space="0" w:color="auto"/>
        <w:bottom w:val="none" w:sz="0" w:space="0" w:color="auto"/>
        <w:right w:val="none" w:sz="0" w:space="0" w:color="auto"/>
      </w:divBdr>
    </w:div>
    <w:div w:id="1996444661">
      <w:bodyDiv w:val="1"/>
      <w:marLeft w:val="0"/>
      <w:marRight w:val="0"/>
      <w:marTop w:val="0"/>
      <w:marBottom w:val="0"/>
      <w:divBdr>
        <w:top w:val="none" w:sz="0" w:space="0" w:color="auto"/>
        <w:left w:val="none" w:sz="0" w:space="0" w:color="auto"/>
        <w:bottom w:val="none" w:sz="0" w:space="0" w:color="auto"/>
        <w:right w:val="none" w:sz="0" w:space="0" w:color="auto"/>
      </w:divBdr>
    </w:div>
    <w:div w:id="1996453725">
      <w:bodyDiv w:val="1"/>
      <w:marLeft w:val="0"/>
      <w:marRight w:val="0"/>
      <w:marTop w:val="0"/>
      <w:marBottom w:val="0"/>
      <w:divBdr>
        <w:top w:val="none" w:sz="0" w:space="0" w:color="auto"/>
        <w:left w:val="none" w:sz="0" w:space="0" w:color="auto"/>
        <w:bottom w:val="none" w:sz="0" w:space="0" w:color="auto"/>
        <w:right w:val="none" w:sz="0" w:space="0" w:color="auto"/>
      </w:divBdr>
    </w:div>
    <w:div w:id="1996564310">
      <w:bodyDiv w:val="1"/>
      <w:marLeft w:val="0"/>
      <w:marRight w:val="0"/>
      <w:marTop w:val="0"/>
      <w:marBottom w:val="0"/>
      <w:divBdr>
        <w:top w:val="none" w:sz="0" w:space="0" w:color="auto"/>
        <w:left w:val="none" w:sz="0" w:space="0" w:color="auto"/>
        <w:bottom w:val="none" w:sz="0" w:space="0" w:color="auto"/>
        <w:right w:val="none" w:sz="0" w:space="0" w:color="auto"/>
      </w:divBdr>
    </w:div>
    <w:div w:id="1996570708">
      <w:bodyDiv w:val="1"/>
      <w:marLeft w:val="0"/>
      <w:marRight w:val="0"/>
      <w:marTop w:val="0"/>
      <w:marBottom w:val="0"/>
      <w:divBdr>
        <w:top w:val="none" w:sz="0" w:space="0" w:color="auto"/>
        <w:left w:val="none" w:sz="0" w:space="0" w:color="auto"/>
        <w:bottom w:val="none" w:sz="0" w:space="0" w:color="auto"/>
        <w:right w:val="none" w:sz="0" w:space="0" w:color="auto"/>
      </w:divBdr>
    </w:div>
    <w:div w:id="1996638979">
      <w:bodyDiv w:val="1"/>
      <w:marLeft w:val="0"/>
      <w:marRight w:val="0"/>
      <w:marTop w:val="0"/>
      <w:marBottom w:val="0"/>
      <w:divBdr>
        <w:top w:val="none" w:sz="0" w:space="0" w:color="auto"/>
        <w:left w:val="none" w:sz="0" w:space="0" w:color="auto"/>
        <w:bottom w:val="none" w:sz="0" w:space="0" w:color="auto"/>
        <w:right w:val="none" w:sz="0" w:space="0" w:color="auto"/>
      </w:divBdr>
    </w:div>
    <w:div w:id="1996647074">
      <w:bodyDiv w:val="1"/>
      <w:marLeft w:val="0"/>
      <w:marRight w:val="0"/>
      <w:marTop w:val="0"/>
      <w:marBottom w:val="0"/>
      <w:divBdr>
        <w:top w:val="none" w:sz="0" w:space="0" w:color="auto"/>
        <w:left w:val="none" w:sz="0" w:space="0" w:color="auto"/>
        <w:bottom w:val="none" w:sz="0" w:space="0" w:color="auto"/>
        <w:right w:val="none" w:sz="0" w:space="0" w:color="auto"/>
      </w:divBdr>
    </w:div>
    <w:div w:id="1996762025">
      <w:bodyDiv w:val="1"/>
      <w:marLeft w:val="0"/>
      <w:marRight w:val="0"/>
      <w:marTop w:val="0"/>
      <w:marBottom w:val="0"/>
      <w:divBdr>
        <w:top w:val="none" w:sz="0" w:space="0" w:color="auto"/>
        <w:left w:val="none" w:sz="0" w:space="0" w:color="auto"/>
        <w:bottom w:val="none" w:sz="0" w:space="0" w:color="auto"/>
        <w:right w:val="none" w:sz="0" w:space="0" w:color="auto"/>
      </w:divBdr>
    </w:div>
    <w:div w:id="1996838557">
      <w:bodyDiv w:val="1"/>
      <w:marLeft w:val="0"/>
      <w:marRight w:val="0"/>
      <w:marTop w:val="0"/>
      <w:marBottom w:val="0"/>
      <w:divBdr>
        <w:top w:val="none" w:sz="0" w:space="0" w:color="auto"/>
        <w:left w:val="none" w:sz="0" w:space="0" w:color="auto"/>
        <w:bottom w:val="none" w:sz="0" w:space="0" w:color="auto"/>
        <w:right w:val="none" w:sz="0" w:space="0" w:color="auto"/>
      </w:divBdr>
    </w:div>
    <w:div w:id="1997103449">
      <w:bodyDiv w:val="1"/>
      <w:marLeft w:val="0"/>
      <w:marRight w:val="0"/>
      <w:marTop w:val="0"/>
      <w:marBottom w:val="0"/>
      <w:divBdr>
        <w:top w:val="none" w:sz="0" w:space="0" w:color="auto"/>
        <w:left w:val="none" w:sz="0" w:space="0" w:color="auto"/>
        <w:bottom w:val="none" w:sz="0" w:space="0" w:color="auto"/>
        <w:right w:val="none" w:sz="0" w:space="0" w:color="auto"/>
      </w:divBdr>
    </w:div>
    <w:div w:id="1997105278">
      <w:bodyDiv w:val="1"/>
      <w:marLeft w:val="0"/>
      <w:marRight w:val="0"/>
      <w:marTop w:val="0"/>
      <w:marBottom w:val="0"/>
      <w:divBdr>
        <w:top w:val="none" w:sz="0" w:space="0" w:color="auto"/>
        <w:left w:val="none" w:sz="0" w:space="0" w:color="auto"/>
        <w:bottom w:val="none" w:sz="0" w:space="0" w:color="auto"/>
        <w:right w:val="none" w:sz="0" w:space="0" w:color="auto"/>
      </w:divBdr>
    </w:div>
    <w:div w:id="1997220516">
      <w:bodyDiv w:val="1"/>
      <w:marLeft w:val="0"/>
      <w:marRight w:val="0"/>
      <w:marTop w:val="0"/>
      <w:marBottom w:val="0"/>
      <w:divBdr>
        <w:top w:val="none" w:sz="0" w:space="0" w:color="auto"/>
        <w:left w:val="none" w:sz="0" w:space="0" w:color="auto"/>
        <w:bottom w:val="none" w:sz="0" w:space="0" w:color="auto"/>
        <w:right w:val="none" w:sz="0" w:space="0" w:color="auto"/>
      </w:divBdr>
    </w:div>
    <w:div w:id="1997297067">
      <w:bodyDiv w:val="1"/>
      <w:marLeft w:val="0"/>
      <w:marRight w:val="0"/>
      <w:marTop w:val="0"/>
      <w:marBottom w:val="0"/>
      <w:divBdr>
        <w:top w:val="none" w:sz="0" w:space="0" w:color="auto"/>
        <w:left w:val="none" w:sz="0" w:space="0" w:color="auto"/>
        <w:bottom w:val="none" w:sz="0" w:space="0" w:color="auto"/>
        <w:right w:val="none" w:sz="0" w:space="0" w:color="auto"/>
      </w:divBdr>
    </w:div>
    <w:div w:id="1997299904">
      <w:bodyDiv w:val="1"/>
      <w:marLeft w:val="0"/>
      <w:marRight w:val="0"/>
      <w:marTop w:val="0"/>
      <w:marBottom w:val="0"/>
      <w:divBdr>
        <w:top w:val="none" w:sz="0" w:space="0" w:color="auto"/>
        <w:left w:val="none" w:sz="0" w:space="0" w:color="auto"/>
        <w:bottom w:val="none" w:sz="0" w:space="0" w:color="auto"/>
        <w:right w:val="none" w:sz="0" w:space="0" w:color="auto"/>
      </w:divBdr>
    </w:div>
    <w:div w:id="1997420035">
      <w:bodyDiv w:val="1"/>
      <w:marLeft w:val="0"/>
      <w:marRight w:val="0"/>
      <w:marTop w:val="0"/>
      <w:marBottom w:val="0"/>
      <w:divBdr>
        <w:top w:val="none" w:sz="0" w:space="0" w:color="auto"/>
        <w:left w:val="none" w:sz="0" w:space="0" w:color="auto"/>
        <w:bottom w:val="none" w:sz="0" w:space="0" w:color="auto"/>
        <w:right w:val="none" w:sz="0" w:space="0" w:color="auto"/>
      </w:divBdr>
    </w:div>
    <w:div w:id="1997562118">
      <w:bodyDiv w:val="1"/>
      <w:marLeft w:val="0"/>
      <w:marRight w:val="0"/>
      <w:marTop w:val="0"/>
      <w:marBottom w:val="0"/>
      <w:divBdr>
        <w:top w:val="none" w:sz="0" w:space="0" w:color="auto"/>
        <w:left w:val="none" w:sz="0" w:space="0" w:color="auto"/>
        <w:bottom w:val="none" w:sz="0" w:space="0" w:color="auto"/>
        <w:right w:val="none" w:sz="0" w:space="0" w:color="auto"/>
      </w:divBdr>
    </w:div>
    <w:div w:id="1997605878">
      <w:bodyDiv w:val="1"/>
      <w:marLeft w:val="0"/>
      <w:marRight w:val="0"/>
      <w:marTop w:val="0"/>
      <w:marBottom w:val="0"/>
      <w:divBdr>
        <w:top w:val="none" w:sz="0" w:space="0" w:color="auto"/>
        <w:left w:val="none" w:sz="0" w:space="0" w:color="auto"/>
        <w:bottom w:val="none" w:sz="0" w:space="0" w:color="auto"/>
        <w:right w:val="none" w:sz="0" w:space="0" w:color="auto"/>
      </w:divBdr>
    </w:div>
    <w:div w:id="1997683196">
      <w:bodyDiv w:val="1"/>
      <w:marLeft w:val="0"/>
      <w:marRight w:val="0"/>
      <w:marTop w:val="0"/>
      <w:marBottom w:val="0"/>
      <w:divBdr>
        <w:top w:val="none" w:sz="0" w:space="0" w:color="auto"/>
        <w:left w:val="none" w:sz="0" w:space="0" w:color="auto"/>
        <w:bottom w:val="none" w:sz="0" w:space="0" w:color="auto"/>
        <w:right w:val="none" w:sz="0" w:space="0" w:color="auto"/>
      </w:divBdr>
    </w:div>
    <w:div w:id="1997684563">
      <w:bodyDiv w:val="1"/>
      <w:marLeft w:val="0"/>
      <w:marRight w:val="0"/>
      <w:marTop w:val="0"/>
      <w:marBottom w:val="0"/>
      <w:divBdr>
        <w:top w:val="none" w:sz="0" w:space="0" w:color="auto"/>
        <w:left w:val="none" w:sz="0" w:space="0" w:color="auto"/>
        <w:bottom w:val="none" w:sz="0" w:space="0" w:color="auto"/>
        <w:right w:val="none" w:sz="0" w:space="0" w:color="auto"/>
      </w:divBdr>
    </w:div>
    <w:div w:id="1997879574">
      <w:bodyDiv w:val="1"/>
      <w:marLeft w:val="0"/>
      <w:marRight w:val="0"/>
      <w:marTop w:val="0"/>
      <w:marBottom w:val="0"/>
      <w:divBdr>
        <w:top w:val="none" w:sz="0" w:space="0" w:color="auto"/>
        <w:left w:val="none" w:sz="0" w:space="0" w:color="auto"/>
        <w:bottom w:val="none" w:sz="0" w:space="0" w:color="auto"/>
        <w:right w:val="none" w:sz="0" w:space="0" w:color="auto"/>
      </w:divBdr>
    </w:div>
    <w:div w:id="1997953815">
      <w:bodyDiv w:val="1"/>
      <w:marLeft w:val="0"/>
      <w:marRight w:val="0"/>
      <w:marTop w:val="0"/>
      <w:marBottom w:val="0"/>
      <w:divBdr>
        <w:top w:val="none" w:sz="0" w:space="0" w:color="auto"/>
        <w:left w:val="none" w:sz="0" w:space="0" w:color="auto"/>
        <w:bottom w:val="none" w:sz="0" w:space="0" w:color="auto"/>
        <w:right w:val="none" w:sz="0" w:space="0" w:color="auto"/>
      </w:divBdr>
    </w:div>
    <w:div w:id="1997997285">
      <w:bodyDiv w:val="1"/>
      <w:marLeft w:val="0"/>
      <w:marRight w:val="0"/>
      <w:marTop w:val="0"/>
      <w:marBottom w:val="0"/>
      <w:divBdr>
        <w:top w:val="none" w:sz="0" w:space="0" w:color="auto"/>
        <w:left w:val="none" w:sz="0" w:space="0" w:color="auto"/>
        <w:bottom w:val="none" w:sz="0" w:space="0" w:color="auto"/>
        <w:right w:val="none" w:sz="0" w:space="0" w:color="auto"/>
      </w:divBdr>
    </w:div>
    <w:div w:id="1998072463">
      <w:bodyDiv w:val="1"/>
      <w:marLeft w:val="0"/>
      <w:marRight w:val="0"/>
      <w:marTop w:val="0"/>
      <w:marBottom w:val="0"/>
      <w:divBdr>
        <w:top w:val="none" w:sz="0" w:space="0" w:color="auto"/>
        <w:left w:val="none" w:sz="0" w:space="0" w:color="auto"/>
        <w:bottom w:val="none" w:sz="0" w:space="0" w:color="auto"/>
        <w:right w:val="none" w:sz="0" w:space="0" w:color="auto"/>
      </w:divBdr>
    </w:div>
    <w:div w:id="1998148060">
      <w:bodyDiv w:val="1"/>
      <w:marLeft w:val="0"/>
      <w:marRight w:val="0"/>
      <w:marTop w:val="0"/>
      <w:marBottom w:val="0"/>
      <w:divBdr>
        <w:top w:val="none" w:sz="0" w:space="0" w:color="auto"/>
        <w:left w:val="none" w:sz="0" w:space="0" w:color="auto"/>
        <w:bottom w:val="none" w:sz="0" w:space="0" w:color="auto"/>
        <w:right w:val="none" w:sz="0" w:space="0" w:color="auto"/>
      </w:divBdr>
    </w:div>
    <w:div w:id="1998223050">
      <w:bodyDiv w:val="1"/>
      <w:marLeft w:val="0"/>
      <w:marRight w:val="0"/>
      <w:marTop w:val="0"/>
      <w:marBottom w:val="0"/>
      <w:divBdr>
        <w:top w:val="none" w:sz="0" w:space="0" w:color="auto"/>
        <w:left w:val="none" w:sz="0" w:space="0" w:color="auto"/>
        <w:bottom w:val="none" w:sz="0" w:space="0" w:color="auto"/>
        <w:right w:val="none" w:sz="0" w:space="0" w:color="auto"/>
      </w:divBdr>
    </w:div>
    <w:div w:id="1998262837">
      <w:bodyDiv w:val="1"/>
      <w:marLeft w:val="0"/>
      <w:marRight w:val="0"/>
      <w:marTop w:val="0"/>
      <w:marBottom w:val="0"/>
      <w:divBdr>
        <w:top w:val="none" w:sz="0" w:space="0" w:color="auto"/>
        <w:left w:val="none" w:sz="0" w:space="0" w:color="auto"/>
        <w:bottom w:val="none" w:sz="0" w:space="0" w:color="auto"/>
        <w:right w:val="none" w:sz="0" w:space="0" w:color="auto"/>
      </w:divBdr>
    </w:div>
    <w:div w:id="1998264789">
      <w:bodyDiv w:val="1"/>
      <w:marLeft w:val="0"/>
      <w:marRight w:val="0"/>
      <w:marTop w:val="0"/>
      <w:marBottom w:val="0"/>
      <w:divBdr>
        <w:top w:val="none" w:sz="0" w:space="0" w:color="auto"/>
        <w:left w:val="none" w:sz="0" w:space="0" w:color="auto"/>
        <w:bottom w:val="none" w:sz="0" w:space="0" w:color="auto"/>
        <w:right w:val="none" w:sz="0" w:space="0" w:color="auto"/>
      </w:divBdr>
    </w:div>
    <w:div w:id="1998269228">
      <w:bodyDiv w:val="1"/>
      <w:marLeft w:val="0"/>
      <w:marRight w:val="0"/>
      <w:marTop w:val="0"/>
      <w:marBottom w:val="0"/>
      <w:divBdr>
        <w:top w:val="none" w:sz="0" w:space="0" w:color="auto"/>
        <w:left w:val="none" w:sz="0" w:space="0" w:color="auto"/>
        <w:bottom w:val="none" w:sz="0" w:space="0" w:color="auto"/>
        <w:right w:val="none" w:sz="0" w:space="0" w:color="auto"/>
      </w:divBdr>
    </w:div>
    <w:div w:id="1998341559">
      <w:bodyDiv w:val="1"/>
      <w:marLeft w:val="0"/>
      <w:marRight w:val="0"/>
      <w:marTop w:val="0"/>
      <w:marBottom w:val="0"/>
      <w:divBdr>
        <w:top w:val="none" w:sz="0" w:space="0" w:color="auto"/>
        <w:left w:val="none" w:sz="0" w:space="0" w:color="auto"/>
        <w:bottom w:val="none" w:sz="0" w:space="0" w:color="auto"/>
        <w:right w:val="none" w:sz="0" w:space="0" w:color="auto"/>
      </w:divBdr>
    </w:div>
    <w:div w:id="1998414098">
      <w:bodyDiv w:val="1"/>
      <w:marLeft w:val="0"/>
      <w:marRight w:val="0"/>
      <w:marTop w:val="0"/>
      <w:marBottom w:val="0"/>
      <w:divBdr>
        <w:top w:val="none" w:sz="0" w:space="0" w:color="auto"/>
        <w:left w:val="none" w:sz="0" w:space="0" w:color="auto"/>
        <w:bottom w:val="none" w:sz="0" w:space="0" w:color="auto"/>
        <w:right w:val="none" w:sz="0" w:space="0" w:color="auto"/>
      </w:divBdr>
    </w:div>
    <w:div w:id="1998417124">
      <w:bodyDiv w:val="1"/>
      <w:marLeft w:val="0"/>
      <w:marRight w:val="0"/>
      <w:marTop w:val="0"/>
      <w:marBottom w:val="0"/>
      <w:divBdr>
        <w:top w:val="none" w:sz="0" w:space="0" w:color="auto"/>
        <w:left w:val="none" w:sz="0" w:space="0" w:color="auto"/>
        <w:bottom w:val="none" w:sz="0" w:space="0" w:color="auto"/>
        <w:right w:val="none" w:sz="0" w:space="0" w:color="auto"/>
      </w:divBdr>
    </w:div>
    <w:div w:id="1998456532">
      <w:bodyDiv w:val="1"/>
      <w:marLeft w:val="0"/>
      <w:marRight w:val="0"/>
      <w:marTop w:val="0"/>
      <w:marBottom w:val="0"/>
      <w:divBdr>
        <w:top w:val="none" w:sz="0" w:space="0" w:color="auto"/>
        <w:left w:val="none" w:sz="0" w:space="0" w:color="auto"/>
        <w:bottom w:val="none" w:sz="0" w:space="0" w:color="auto"/>
        <w:right w:val="none" w:sz="0" w:space="0" w:color="auto"/>
      </w:divBdr>
    </w:div>
    <w:div w:id="1998457720">
      <w:bodyDiv w:val="1"/>
      <w:marLeft w:val="0"/>
      <w:marRight w:val="0"/>
      <w:marTop w:val="0"/>
      <w:marBottom w:val="0"/>
      <w:divBdr>
        <w:top w:val="none" w:sz="0" w:space="0" w:color="auto"/>
        <w:left w:val="none" w:sz="0" w:space="0" w:color="auto"/>
        <w:bottom w:val="none" w:sz="0" w:space="0" w:color="auto"/>
        <w:right w:val="none" w:sz="0" w:space="0" w:color="auto"/>
      </w:divBdr>
    </w:div>
    <w:div w:id="1998458231">
      <w:bodyDiv w:val="1"/>
      <w:marLeft w:val="0"/>
      <w:marRight w:val="0"/>
      <w:marTop w:val="0"/>
      <w:marBottom w:val="0"/>
      <w:divBdr>
        <w:top w:val="none" w:sz="0" w:space="0" w:color="auto"/>
        <w:left w:val="none" w:sz="0" w:space="0" w:color="auto"/>
        <w:bottom w:val="none" w:sz="0" w:space="0" w:color="auto"/>
        <w:right w:val="none" w:sz="0" w:space="0" w:color="auto"/>
      </w:divBdr>
    </w:div>
    <w:div w:id="1998458724">
      <w:bodyDiv w:val="1"/>
      <w:marLeft w:val="0"/>
      <w:marRight w:val="0"/>
      <w:marTop w:val="0"/>
      <w:marBottom w:val="0"/>
      <w:divBdr>
        <w:top w:val="none" w:sz="0" w:space="0" w:color="auto"/>
        <w:left w:val="none" w:sz="0" w:space="0" w:color="auto"/>
        <w:bottom w:val="none" w:sz="0" w:space="0" w:color="auto"/>
        <w:right w:val="none" w:sz="0" w:space="0" w:color="auto"/>
      </w:divBdr>
    </w:div>
    <w:div w:id="1998459258">
      <w:bodyDiv w:val="1"/>
      <w:marLeft w:val="0"/>
      <w:marRight w:val="0"/>
      <w:marTop w:val="0"/>
      <w:marBottom w:val="0"/>
      <w:divBdr>
        <w:top w:val="none" w:sz="0" w:space="0" w:color="auto"/>
        <w:left w:val="none" w:sz="0" w:space="0" w:color="auto"/>
        <w:bottom w:val="none" w:sz="0" w:space="0" w:color="auto"/>
        <w:right w:val="none" w:sz="0" w:space="0" w:color="auto"/>
      </w:divBdr>
    </w:div>
    <w:div w:id="1998535755">
      <w:bodyDiv w:val="1"/>
      <w:marLeft w:val="0"/>
      <w:marRight w:val="0"/>
      <w:marTop w:val="0"/>
      <w:marBottom w:val="0"/>
      <w:divBdr>
        <w:top w:val="none" w:sz="0" w:space="0" w:color="auto"/>
        <w:left w:val="none" w:sz="0" w:space="0" w:color="auto"/>
        <w:bottom w:val="none" w:sz="0" w:space="0" w:color="auto"/>
        <w:right w:val="none" w:sz="0" w:space="0" w:color="auto"/>
      </w:divBdr>
    </w:div>
    <w:div w:id="1998537857">
      <w:bodyDiv w:val="1"/>
      <w:marLeft w:val="0"/>
      <w:marRight w:val="0"/>
      <w:marTop w:val="0"/>
      <w:marBottom w:val="0"/>
      <w:divBdr>
        <w:top w:val="none" w:sz="0" w:space="0" w:color="auto"/>
        <w:left w:val="none" w:sz="0" w:space="0" w:color="auto"/>
        <w:bottom w:val="none" w:sz="0" w:space="0" w:color="auto"/>
        <w:right w:val="none" w:sz="0" w:space="0" w:color="auto"/>
      </w:divBdr>
    </w:div>
    <w:div w:id="1998537989">
      <w:bodyDiv w:val="1"/>
      <w:marLeft w:val="0"/>
      <w:marRight w:val="0"/>
      <w:marTop w:val="0"/>
      <w:marBottom w:val="0"/>
      <w:divBdr>
        <w:top w:val="none" w:sz="0" w:space="0" w:color="auto"/>
        <w:left w:val="none" w:sz="0" w:space="0" w:color="auto"/>
        <w:bottom w:val="none" w:sz="0" w:space="0" w:color="auto"/>
        <w:right w:val="none" w:sz="0" w:space="0" w:color="auto"/>
      </w:divBdr>
    </w:div>
    <w:div w:id="1998610313">
      <w:bodyDiv w:val="1"/>
      <w:marLeft w:val="0"/>
      <w:marRight w:val="0"/>
      <w:marTop w:val="0"/>
      <w:marBottom w:val="0"/>
      <w:divBdr>
        <w:top w:val="none" w:sz="0" w:space="0" w:color="auto"/>
        <w:left w:val="none" w:sz="0" w:space="0" w:color="auto"/>
        <w:bottom w:val="none" w:sz="0" w:space="0" w:color="auto"/>
        <w:right w:val="none" w:sz="0" w:space="0" w:color="auto"/>
      </w:divBdr>
    </w:div>
    <w:div w:id="1998651656">
      <w:bodyDiv w:val="1"/>
      <w:marLeft w:val="0"/>
      <w:marRight w:val="0"/>
      <w:marTop w:val="0"/>
      <w:marBottom w:val="0"/>
      <w:divBdr>
        <w:top w:val="none" w:sz="0" w:space="0" w:color="auto"/>
        <w:left w:val="none" w:sz="0" w:space="0" w:color="auto"/>
        <w:bottom w:val="none" w:sz="0" w:space="0" w:color="auto"/>
        <w:right w:val="none" w:sz="0" w:space="0" w:color="auto"/>
      </w:divBdr>
    </w:div>
    <w:div w:id="1998655261">
      <w:bodyDiv w:val="1"/>
      <w:marLeft w:val="0"/>
      <w:marRight w:val="0"/>
      <w:marTop w:val="0"/>
      <w:marBottom w:val="0"/>
      <w:divBdr>
        <w:top w:val="none" w:sz="0" w:space="0" w:color="auto"/>
        <w:left w:val="none" w:sz="0" w:space="0" w:color="auto"/>
        <w:bottom w:val="none" w:sz="0" w:space="0" w:color="auto"/>
        <w:right w:val="none" w:sz="0" w:space="0" w:color="auto"/>
      </w:divBdr>
    </w:div>
    <w:div w:id="1998728323">
      <w:bodyDiv w:val="1"/>
      <w:marLeft w:val="0"/>
      <w:marRight w:val="0"/>
      <w:marTop w:val="0"/>
      <w:marBottom w:val="0"/>
      <w:divBdr>
        <w:top w:val="none" w:sz="0" w:space="0" w:color="auto"/>
        <w:left w:val="none" w:sz="0" w:space="0" w:color="auto"/>
        <w:bottom w:val="none" w:sz="0" w:space="0" w:color="auto"/>
        <w:right w:val="none" w:sz="0" w:space="0" w:color="auto"/>
      </w:divBdr>
    </w:div>
    <w:div w:id="1998729986">
      <w:bodyDiv w:val="1"/>
      <w:marLeft w:val="0"/>
      <w:marRight w:val="0"/>
      <w:marTop w:val="0"/>
      <w:marBottom w:val="0"/>
      <w:divBdr>
        <w:top w:val="none" w:sz="0" w:space="0" w:color="auto"/>
        <w:left w:val="none" w:sz="0" w:space="0" w:color="auto"/>
        <w:bottom w:val="none" w:sz="0" w:space="0" w:color="auto"/>
        <w:right w:val="none" w:sz="0" w:space="0" w:color="auto"/>
      </w:divBdr>
    </w:div>
    <w:div w:id="1998730683">
      <w:bodyDiv w:val="1"/>
      <w:marLeft w:val="0"/>
      <w:marRight w:val="0"/>
      <w:marTop w:val="0"/>
      <w:marBottom w:val="0"/>
      <w:divBdr>
        <w:top w:val="none" w:sz="0" w:space="0" w:color="auto"/>
        <w:left w:val="none" w:sz="0" w:space="0" w:color="auto"/>
        <w:bottom w:val="none" w:sz="0" w:space="0" w:color="auto"/>
        <w:right w:val="none" w:sz="0" w:space="0" w:color="auto"/>
      </w:divBdr>
    </w:div>
    <w:div w:id="1998916957">
      <w:bodyDiv w:val="1"/>
      <w:marLeft w:val="0"/>
      <w:marRight w:val="0"/>
      <w:marTop w:val="0"/>
      <w:marBottom w:val="0"/>
      <w:divBdr>
        <w:top w:val="none" w:sz="0" w:space="0" w:color="auto"/>
        <w:left w:val="none" w:sz="0" w:space="0" w:color="auto"/>
        <w:bottom w:val="none" w:sz="0" w:space="0" w:color="auto"/>
        <w:right w:val="none" w:sz="0" w:space="0" w:color="auto"/>
      </w:divBdr>
    </w:div>
    <w:div w:id="1998917389">
      <w:bodyDiv w:val="1"/>
      <w:marLeft w:val="0"/>
      <w:marRight w:val="0"/>
      <w:marTop w:val="0"/>
      <w:marBottom w:val="0"/>
      <w:divBdr>
        <w:top w:val="none" w:sz="0" w:space="0" w:color="auto"/>
        <w:left w:val="none" w:sz="0" w:space="0" w:color="auto"/>
        <w:bottom w:val="none" w:sz="0" w:space="0" w:color="auto"/>
        <w:right w:val="none" w:sz="0" w:space="0" w:color="auto"/>
      </w:divBdr>
    </w:div>
    <w:div w:id="1998922281">
      <w:bodyDiv w:val="1"/>
      <w:marLeft w:val="0"/>
      <w:marRight w:val="0"/>
      <w:marTop w:val="0"/>
      <w:marBottom w:val="0"/>
      <w:divBdr>
        <w:top w:val="none" w:sz="0" w:space="0" w:color="auto"/>
        <w:left w:val="none" w:sz="0" w:space="0" w:color="auto"/>
        <w:bottom w:val="none" w:sz="0" w:space="0" w:color="auto"/>
        <w:right w:val="none" w:sz="0" w:space="0" w:color="auto"/>
      </w:divBdr>
    </w:div>
    <w:div w:id="1998924237">
      <w:bodyDiv w:val="1"/>
      <w:marLeft w:val="0"/>
      <w:marRight w:val="0"/>
      <w:marTop w:val="0"/>
      <w:marBottom w:val="0"/>
      <w:divBdr>
        <w:top w:val="none" w:sz="0" w:space="0" w:color="auto"/>
        <w:left w:val="none" w:sz="0" w:space="0" w:color="auto"/>
        <w:bottom w:val="none" w:sz="0" w:space="0" w:color="auto"/>
        <w:right w:val="none" w:sz="0" w:space="0" w:color="auto"/>
      </w:divBdr>
    </w:div>
    <w:div w:id="1998994956">
      <w:bodyDiv w:val="1"/>
      <w:marLeft w:val="0"/>
      <w:marRight w:val="0"/>
      <w:marTop w:val="0"/>
      <w:marBottom w:val="0"/>
      <w:divBdr>
        <w:top w:val="none" w:sz="0" w:space="0" w:color="auto"/>
        <w:left w:val="none" w:sz="0" w:space="0" w:color="auto"/>
        <w:bottom w:val="none" w:sz="0" w:space="0" w:color="auto"/>
        <w:right w:val="none" w:sz="0" w:space="0" w:color="auto"/>
      </w:divBdr>
    </w:div>
    <w:div w:id="1999069766">
      <w:bodyDiv w:val="1"/>
      <w:marLeft w:val="0"/>
      <w:marRight w:val="0"/>
      <w:marTop w:val="0"/>
      <w:marBottom w:val="0"/>
      <w:divBdr>
        <w:top w:val="none" w:sz="0" w:space="0" w:color="auto"/>
        <w:left w:val="none" w:sz="0" w:space="0" w:color="auto"/>
        <w:bottom w:val="none" w:sz="0" w:space="0" w:color="auto"/>
        <w:right w:val="none" w:sz="0" w:space="0" w:color="auto"/>
      </w:divBdr>
    </w:div>
    <w:div w:id="1999073413">
      <w:bodyDiv w:val="1"/>
      <w:marLeft w:val="0"/>
      <w:marRight w:val="0"/>
      <w:marTop w:val="0"/>
      <w:marBottom w:val="0"/>
      <w:divBdr>
        <w:top w:val="none" w:sz="0" w:space="0" w:color="auto"/>
        <w:left w:val="none" w:sz="0" w:space="0" w:color="auto"/>
        <w:bottom w:val="none" w:sz="0" w:space="0" w:color="auto"/>
        <w:right w:val="none" w:sz="0" w:space="0" w:color="auto"/>
      </w:divBdr>
    </w:div>
    <w:div w:id="1999310563">
      <w:bodyDiv w:val="1"/>
      <w:marLeft w:val="0"/>
      <w:marRight w:val="0"/>
      <w:marTop w:val="0"/>
      <w:marBottom w:val="0"/>
      <w:divBdr>
        <w:top w:val="none" w:sz="0" w:space="0" w:color="auto"/>
        <w:left w:val="none" w:sz="0" w:space="0" w:color="auto"/>
        <w:bottom w:val="none" w:sz="0" w:space="0" w:color="auto"/>
        <w:right w:val="none" w:sz="0" w:space="0" w:color="auto"/>
      </w:divBdr>
    </w:div>
    <w:div w:id="1999378419">
      <w:bodyDiv w:val="1"/>
      <w:marLeft w:val="0"/>
      <w:marRight w:val="0"/>
      <w:marTop w:val="0"/>
      <w:marBottom w:val="0"/>
      <w:divBdr>
        <w:top w:val="none" w:sz="0" w:space="0" w:color="auto"/>
        <w:left w:val="none" w:sz="0" w:space="0" w:color="auto"/>
        <w:bottom w:val="none" w:sz="0" w:space="0" w:color="auto"/>
        <w:right w:val="none" w:sz="0" w:space="0" w:color="auto"/>
      </w:divBdr>
    </w:div>
    <w:div w:id="1999382531">
      <w:bodyDiv w:val="1"/>
      <w:marLeft w:val="0"/>
      <w:marRight w:val="0"/>
      <w:marTop w:val="0"/>
      <w:marBottom w:val="0"/>
      <w:divBdr>
        <w:top w:val="none" w:sz="0" w:space="0" w:color="auto"/>
        <w:left w:val="none" w:sz="0" w:space="0" w:color="auto"/>
        <w:bottom w:val="none" w:sz="0" w:space="0" w:color="auto"/>
        <w:right w:val="none" w:sz="0" w:space="0" w:color="auto"/>
      </w:divBdr>
    </w:div>
    <w:div w:id="1999456002">
      <w:bodyDiv w:val="1"/>
      <w:marLeft w:val="0"/>
      <w:marRight w:val="0"/>
      <w:marTop w:val="0"/>
      <w:marBottom w:val="0"/>
      <w:divBdr>
        <w:top w:val="none" w:sz="0" w:space="0" w:color="auto"/>
        <w:left w:val="none" w:sz="0" w:space="0" w:color="auto"/>
        <w:bottom w:val="none" w:sz="0" w:space="0" w:color="auto"/>
        <w:right w:val="none" w:sz="0" w:space="0" w:color="auto"/>
      </w:divBdr>
    </w:div>
    <w:div w:id="1999532337">
      <w:bodyDiv w:val="1"/>
      <w:marLeft w:val="0"/>
      <w:marRight w:val="0"/>
      <w:marTop w:val="0"/>
      <w:marBottom w:val="0"/>
      <w:divBdr>
        <w:top w:val="none" w:sz="0" w:space="0" w:color="auto"/>
        <w:left w:val="none" w:sz="0" w:space="0" w:color="auto"/>
        <w:bottom w:val="none" w:sz="0" w:space="0" w:color="auto"/>
        <w:right w:val="none" w:sz="0" w:space="0" w:color="auto"/>
      </w:divBdr>
    </w:div>
    <w:div w:id="1999533150">
      <w:bodyDiv w:val="1"/>
      <w:marLeft w:val="0"/>
      <w:marRight w:val="0"/>
      <w:marTop w:val="0"/>
      <w:marBottom w:val="0"/>
      <w:divBdr>
        <w:top w:val="none" w:sz="0" w:space="0" w:color="auto"/>
        <w:left w:val="none" w:sz="0" w:space="0" w:color="auto"/>
        <w:bottom w:val="none" w:sz="0" w:space="0" w:color="auto"/>
        <w:right w:val="none" w:sz="0" w:space="0" w:color="auto"/>
      </w:divBdr>
    </w:div>
    <w:div w:id="1999647488">
      <w:bodyDiv w:val="1"/>
      <w:marLeft w:val="0"/>
      <w:marRight w:val="0"/>
      <w:marTop w:val="0"/>
      <w:marBottom w:val="0"/>
      <w:divBdr>
        <w:top w:val="none" w:sz="0" w:space="0" w:color="auto"/>
        <w:left w:val="none" w:sz="0" w:space="0" w:color="auto"/>
        <w:bottom w:val="none" w:sz="0" w:space="0" w:color="auto"/>
        <w:right w:val="none" w:sz="0" w:space="0" w:color="auto"/>
      </w:divBdr>
    </w:div>
    <w:div w:id="1999725047">
      <w:bodyDiv w:val="1"/>
      <w:marLeft w:val="0"/>
      <w:marRight w:val="0"/>
      <w:marTop w:val="0"/>
      <w:marBottom w:val="0"/>
      <w:divBdr>
        <w:top w:val="none" w:sz="0" w:space="0" w:color="auto"/>
        <w:left w:val="none" w:sz="0" w:space="0" w:color="auto"/>
        <w:bottom w:val="none" w:sz="0" w:space="0" w:color="auto"/>
        <w:right w:val="none" w:sz="0" w:space="0" w:color="auto"/>
      </w:divBdr>
    </w:div>
    <w:div w:id="1999726181">
      <w:bodyDiv w:val="1"/>
      <w:marLeft w:val="0"/>
      <w:marRight w:val="0"/>
      <w:marTop w:val="0"/>
      <w:marBottom w:val="0"/>
      <w:divBdr>
        <w:top w:val="none" w:sz="0" w:space="0" w:color="auto"/>
        <w:left w:val="none" w:sz="0" w:space="0" w:color="auto"/>
        <w:bottom w:val="none" w:sz="0" w:space="0" w:color="auto"/>
        <w:right w:val="none" w:sz="0" w:space="0" w:color="auto"/>
      </w:divBdr>
    </w:div>
    <w:div w:id="1999729283">
      <w:bodyDiv w:val="1"/>
      <w:marLeft w:val="0"/>
      <w:marRight w:val="0"/>
      <w:marTop w:val="0"/>
      <w:marBottom w:val="0"/>
      <w:divBdr>
        <w:top w:val="none" w:sz="0" w:space="0" w:color="auto"/>
        <w:left w:val="none" w:sz="0" w:space="0" w:color="auto"/>
        <w:bottom w:val="none" w:sz="0" w:space="0" w:color="auto"/>
        <w:right w:val="none" w:sz="0" w:space="0" w:color="auto"/>
      </w:divBdr>
    </w:div>
    <w:div w:id="1999768061">
      <w:bodyDiv w:val="1"/>
      <w:marLeft w:val="0"/>
      <w:marRight w:val="0"/>
      <w:marTop w:val="0"/>
      <w:marBottom w:val="0"/>
      <w:divBdr>
        <w:top w:val="none" w:sz="0" w:space="0" w:color="auto"/>
        <w:left w:val="none" w:sz="0" w:space="0" w:color="auto"/>
        <w:bottom w:val="none" w:sz="0" w:space="0" w:color="auto"/>
        <w:right w:val="none" w:sz="0" w:space="0" w:color="auto"/>
      </w:divBdr>
    </w:div>
    <w:div w:id="1999918118">
      <w:bodyDiv w:val="1"/>
      <w:marLeft w:val="0"/>
      <w:marRight w:val="0"/>
      <w:marTop w:val="0"/>
      <w:marBottom w:val="0"/>
      <w:divBdr>
        <w:top w:val="none" w:sz="0" w:space="0" w:color="auto"/>
        <w:left w:val="none" w:sz="0" w:space="0" w:color="auto"/>
        <w:bottom w:val="none" w:sz="0" w:space="0" w:color="auto"/>
        <w:right w:val="none" w:sz="0" w:space="0" w:color="auto"/>
      </w:divBdr>
    </w:div>
    <w:div w:id="2000117185">
      <w:bodyDiv w:val="1"/>
      <w:marLeft w:val="0"/>
      <w:marRight w:val="0"/>
      <w:marTop w:val="0"/>
      <w:marBottom w:val="0"/>
      <w:divBdr>
        <w:top w:val="none" w:sz="0" w:space="0" w:color="auto"/>
        <w:left w:val="none" w:sz="0" w:space="0" w:color="auto"/>
        <w:bottom w:val="none" w:sz="0" w:space="0" w:color="auto"/>
        <w:right w:val="none" w:sz="0" w:space="0" w:color="auto"/>
      </w:divBdr>
    </w:div>
    <w:div w:id="2000300997">
      <w:bodyDiv w:val="1"/>
      <w:marLeft w:val="0"/>
      <w:marRight w:val="0"/>
      <w:marTop w:val="0"/>
      <w:marBottom w:val="0"/>
      <w:divBdr>
        <w:top w:val="none" w:sz="0" w:space="0" w:color="auto"/>
        <w:left w:val="none" w:sz="0" w:space="0" w:color="auto"/>
        <w:bottom w:val="none" w:sz="0" w:space="0" w:color="auto"/>
        <w:right w:val="none" w:sz="0" w:space="0" w:color="auto"/>
      </w:divBdr>
    </w:div>
    <w:div w:id="2000309491">
      <w:bodyDiv w:val="1"/>
      <w:marLeft w:val="0"/>
      <w:marRight w:val="0"/>
      <w:marTop w:val="0"/>
      <w:marBottom w:val="0"/>
      <w:divBdr>
        <w:top w:val="none" w:sz="0" w:space="0" w:color="auto"/>
        <w:left w:val="none" w:sz="0" w:space="0" w:color="auto"/>
        <w:bottom w:val="none" w:sz="0" w:space="0" w:color="auto"/>
        <w:right w:val="none" w:sz="0" w:space="0" w:color="auto"/>
      </w:divBdr>
    </w:div>
    <w:div w:id="2000310414">
      <w:bodyDiv w:val="1"/>
      <w:marLeft w:val="0"/>
      <w:marRight w:val="0"/>
      <w:marTop w:val="0"/>
      <w:marBottom w:val="0"/>
      <w:divBdr>
        <w:top w:val="none" w:sz="0" w:space="0" w:color="auto"/>
        <w:left w:val="none" w:sz="0" w:space="0" w:color="auto"/>
        <w:bottom w:val="none" w:sz="0" w:space="0" w:color="auto"/>
        <w:right w:val="none" w:sz="0" w:space="0" w:color="auto"/>
      </w:divBdr>
    </w:div>
    <w:div w:id="2000377579">
      <w:bodyDiv w:val="1"/>
      <w:marLeft w:val="0"/>
      <w:marRight w:val="0"/>
      <w:marTop w:val="0"/>
      <w:marBottom w:val="0"/>
      <w:divBdr>
        <w:top w:val="none" w:sz="0" w:space="0" w:color="auto"/>
        <w:left w:val="none" w:sz="0" w:space="0" w:color="auto"/>
        <w:bottom w:val="none" w:sz="0" w:space="0" w:color="auto"/>
        <w:right w:val="none" w:sz="0" w:space="0" w:color="auto"/>
      </w:divBdr>
    </w:div>
    <w:div w:id="2000378167">
      <w:bodyDiv w:val="1"/>
      <w:marLeft w:val="0"/>
      <w:marRight w:val="0"/>
      <w:marTop w:val="0"/>
      <w:marBottom w:val="0"/>
      <w:divBdr>
        <w:top w:val="none" w:sz="0" w:space="0" w:color="auto"/>
        <w:left w:val="none" w:sz="0" w:space="0" w:color="auto"/>
        <w:bottom w:val="none" w:sz="0" w:space="0" w:color="auto"/>
        <w:right w:val="none" w:sz="0" w:space="0" w:color="auto"/>
      </w:divBdr>
    </w:div>
    <w:div w:id="2000380447">
      <w:bodyDiv w:val="1"/>
      <w:marLeft w:val="0"/>
      <w:marRight w:val="0"/>
      <w:marTop w:val="0"/>
      <w:marBottom w:val="0"/>
      <w:divBdr>
        <w:top w:val="none" w:sz="0" w:space="0" w:color="auto"/>
        <w:left w:val="none" w:sz="0" w:space="0" w:color="auto"/>
        <w:bottom w:val="none" w:sz="0" w:space="0" w:color="auto"/>
        <w:right w:val="none" w:sz="0" w:space="0" w:color="auto"/>
      </w:divBdr>
    </w:div>
    <w:div w:id="2000384298">
      <w:bodyDiv w:val="1"/>
      <w:marLeft w:val="0"/>
      <w:marRight w:val="0"/>
      <w:marTop w:val="0"/>
      <w:marBottom w:val="0"/>
      <w:divBdr>
        <w:top w:val="none" w:sz="0" w:space="0" w:color="auto"/>
        <w:left w:val="none" w:sz="0" w:space="0" w:color="auto"/>
        <w:bottom w:val="none" w:sz="0" w:space="0" w:color="auto"/>
        <w:right w:val="none" w:sz="0" w:space="0" w:color="auto"/>
      </w:divBdr>
    </w:div>
    <w:div w:id="2000577131">
      <w:bodyDiv w:val="1"/>
      <w:marLeft w:val="0"/>
      <w:marRight w:val="0"/>
      <w:marTop w:val="0"/>
      <w:marBottom w:val="0"/>
      <w:divBdr>
        <w:top w:val="none" w:sz="0" w:space="0" w:color="auto"/>
        <w:left w:val="none" w:sz="0" w:space="0" w:color="auto"/>
        <w:bottom w:val="none" w:sz="0" w:space="0" w:color="auto"/>
        <w:right w:val="none" w:sz="0" w:space="0" w:color="auto"/>
      </w:divBdr>
    </w:div>
    <w:div w:id="2000690714">
      <w:bodyDiv w:val="1"/>
      <w:marLeft w:val="0"/>
      <w:marRight w:val="0"/>
      <w:marTop w:val="0"/>
      <w:marBottom w:val="0"/>
      <w:divBdr>
        <w:top w:val="none" w:sz="0" w:space="0" w:color="auto"/>
        <w:left w:val="none" w:sz="0" w:space="0" w:color="auto"/>
        <w:bottom w:val="none" w:sz="0" w:space="0" w:color="auto"/>
        <w:right w:val="none" w:sz="0" w:space="0" w:color="auto"/>
      </w:divBdr>
    </w:div>
    <w:div w:id="2000696145">
      <w:bodyDiv w:val="1"/>
      <w:marLeft w:val="0"/>
      <w:marRight w:val="0"/>
      <w:marTop w:val="0"/>
      <w:marBottom w:val="0"/>
      <w:divBdr>
        <w:top w:val="none" w:sz="0" w:space="0" w:color="auto"/>
        <w:left w:val="none" w:sz="0" w:space="0" w:color="auto"/>
        <w:bottom w:val="none" w:sz="0" w:space="0" w:color="auto"/>
        <w:right w:val="none" w:sz="0" w:space="0" w:color="auto"/>
      </w:divBdr>
    </w:div>
    <w:div w:id="2000846488">
      <w:bodyDiv w:val="1"/>
      <w:marLeft w:val="0"/>
      <w:marRight w:val="0"/>
      <w:marTop w:val="0"/>
      <w:marBottom w:val="0"/>
      <w:divBdr>
        <w:top w:val="none" w:sz="0" w:space="0" w:color="auto"/>
        <w:left w:val="none" w:sz="0" w:space="0" w:color="auto"/>
        <w:bottom w:val="none" w:sz="0" w:space="0" w:color="auto"/>
        <w:right w:val="none" w:sz="0" w:space="0" w:color="auto"/>
      </w:divBdr>
    </w:div>
    <w:div w:id="2000890413">
      <w:bodyDiv w:val="1"/>
      <w:marLeft w:val="0"/>
      <w:marRight w:val="0"/>
      <w:marTop w:val="0"/>
      <w:marBottom w:val="0"/>
      <w:divBdr>
        <w:top w:val="none" w:sz="0" w:space="0" w:color="auto"/>
        <w:left w:val="none" w:sz="0" w:space="0" w:color="auto"/>
        <w:bottom w:val="none" w:sz="0" w:space="0" w:color="auto"/>
        <w:right w:val="none" w:sz="0" w:space="0" w:color="auto"/>
      </w:divBdr>
    </w:div>
    <w:div w:id="2001035983">
      <w:bodyDiv w:val="1"/>
      <w:marLeft w:val="0"/>
      <w:marRight w:val="0"/>
      <w:marTop w:val="0"/>
      <w:marBottom w:val="0"/>
      <w:divBdr>
        <w:top w:val="none" w:sz="0" w:space="0" w:color="auto"/>
        <w:left w:val="none" w:sz="0" w:space="0" w:color="auto"/>
        <w:bottom w:val="none" w:sz="0" w:space="0" w:color="auto"/>
        <w:right w:val="none" w:sz="0" w:space="0" w:color="auto"/>
      </w:divBdr>
    </w:div>
    <w:div w:id="2001079717">
      <w:bodyDiv w:val="1"/>
      <w:marLeft w:val="0"/>
      <w:marRight w:val="0"/>
      <w:marTop w:val="0"/>
      <w:marBottom w:val="0"/>
      <w:divBdr>
        <w:top w:val="none" w:sz="0" w:space="0" w:color="auto"/>
        <w:left w:val="none" w:sz="0" w:space="0" w:color="auto"/>
        <w:bottom w:val="none" w:sz="0" w:space="0" w:color="auto"/>
        <w:right w:val="none" w:sz="0" w:space="0" w:color="auto"/>
      </w:divBdr>
    </w:div>
    <w:div w:id="2001108404">
      <w:bodyDiv w:val="1"/>
      <w:marLeft w:val="0"/>
      <w:marRight w:val="0"/>
      <w:marTop w:val="0"/>
      <w:marBottom w:val="0"/>
      <w:divBdr>
        <w:top w:val="none" w:sz="0" w:space="0" w:color="auto"/>
        <w:left w:val="none" w:sz="0" w:space="0" w:color="auto"/>
        <w:bottom w:val="none" w:sz="0" w:space="0" w:color="auto"/>
        <w:right w:val="none" w:sz="0" w:space="0" w:color="auto"/>
      </w:divBdr>
    </w:div>
    <w:div w:id="2001149793">
      <w:bodyDiv w:val="1"/>
      <w:marLeft w:val="0"/>
      <w:marRight w:val="0"/>
      <w:marTop w:val="0"/>
      <w:marBottom w:val="0"/>
      <w:divBdr>
        <w:top w:val="none" w:sz="0" w:space="0" w:color="auto"/>
        <w:left w:val="none" w:sz="0" w:space="0" w:color="auto"/>
        <w:bottom w:val="none" w:sz="0" w:space="0" w:color="auto"/>
        <w:right w:val="none" w:sz="0" w:space="0" w:color="auto"/>
      </w:divBdr>
    </w:div>
    <w:div w:id="2001151172">
      <w:bodyDiv w:val="1"/>
      <w:marLeft w:val="0"/>
      <w:marRight w:val="0"/>
      <w:marTop w:val="0"/>
      <w:marBottom w:val="0"/>
      <w:divBdr>
        <w:top w:val="none" w:sz="0" w:space="0" w:color="auto"/>
        <w:left w:val="none" w:sz="0" w:space="0" w:color="auto"/>
        <w:bottom w:val="none" w:sz="0" w:space="0" w:color="auto"/>
        <w:right w:val="none" w:sz="0" w:space="0" w:color="auto"/>
      </w:divBdr>
    </w:div>
    <w:div w:id="2001156435">
      <w:bodyDiv w:val="1"/>
      <w:marLeft w:val="0"/>
      <w:marRight w:val="0"/>
      <w:marTop w:val="0"/>
      <w:marBottom w:val="0"/>
      <w:divBdr>
        <w:top w:val="none" w:sz="0" w:space="0" w:color="auto"/>
        <w:left w:val="none" w:sz="0" w:space="0" w:color="auto"/>
        <w:bottom w:val="none" w:sz="0" w:space="0" w:color="auto"/>
        <w:right w:val="none" w:sz="0" w:space="0" w:color="auto"/>
      </w:divBdr>
    </w:div>
    <w:div w:id="2001302702">
      <w:bodyDiv w:val="1"/>
      <w:marLeft w:val="0"/>
      <w:marRight w:val="0"/>
      <w:marTop w:val="0"/>
      <w:marBottom w:val="0"/>
      <w:divBdr>
        <w:top w:val="none" w:sz="0" w:space="0" w:color="auto"/>
        <w:left w:val="none" w:sz="0" w:space="0" w:color="auto"/>
        <w:bottom w:val="none" w:sz="0" w:space="0" w:color="auto"/>
        <w:right w:val="none" w:sz="0" w:space="0" w:color="auto"/>
      </w:divBdr>
    </w:div>
    <w:div w:id="2001421760">
      <w:bodyDiv w:val="1"/>
      <w:marLeft w:val="0"/>
      <w:marRight w:val="0"/>
      <w:marTop w:val="0"/>
      <w:marBottom w:val="0"/>
      <w:divBdr>
        <w:top w:val="none" w:sz="0" w:space="0" w:color="auto"/>
        <w:left w:val="none" w:sz="0" w:space="0" w:color="auto"/>
        <w:bottom w:val="none" w:sz="0" w:space="0" w:color="auto"/>
        <w:right w:val="none" w:sz="0" w:space="0" w:color="auto"/>
      </w:divBdr>
    </w:div>
    <w:div w:id="2001469575">
      <w:bodyDiv w:val="1"/>
      <w:marLeft w:val="0"/>
      <w:marRight w:val="0"/>
      <w:marTop w:val="0"/>
      <w:marBottom w:val="0"/>
      <w:divBdr>
        <w:top w:val="none" w:sz="0" w:space="0" w:color="auto"/>
        <w:left w:val="none" w:sz="0" w:space="0" w:color="auto"/>
        <w:bottom w:val="none" w:sz="0" w:space="0" w:color="auto"/>
        <w:right w:val="none" w:sz="0" w:space="0" w:color="auto"/>
      </w:divBdr>
    </w:div>
    <w:div w:id="2001537174">
      <w:bodyDiv w:val="1"/>
      <w:marLeft w:val="0"/>
      <w:marRight w:val="0"/>
      <w:marTop w:val="0"/>
      <w:marBottom w:val="0"/>
      <w:divBdr>
        <w:top w:val="none" w:sz="0" w:space="0" w:color="auto"/>
        <w:left w:val="none" w:sz="0" w:space="0" w:color="auto"/>
        <w:bottom w:val="none" w:sz="0" w:space="0" w:color="auto"/>
        <w:right w:val="none" w:sz="0" w:space="0" w:color="auto"/>
      </w:divBdr>
    </w:div>
    <w:div w:id="2001695951">
      <w:bodyDiv w:val="1"/>
      <w:marLeft w:val="0"/>
      <w:marRight w:val="0"/>
      <w:marTop w:val="0"/>
      <w:marBottom w:val="0"/>
      <w:divBdr>
        <w:top w:val="none" w:sz="0" w:space="0" w:color="auto"/>
        <w:left w:val="none" w:sz="0" w:space="0" w:color="auto"/>
        <w:bottom w:val="none" w:sz="0" w:space="0" w:color="auto"/>
        <w:right w:val="none" w:sz="0" w:space="0" w:color="auto"/>
      </w:divBdr>
    </w:div>
    <w:div w:id="2001736258">
      <w:bodyDiv w:val="1"/>
      <w:marLeft w:val="0"/>
      <w:marRight w:val="0"/>
      <w:marTop w:val="0"/>
      <w:marBottom w:val="0"/>
      <w:divBdr>
        <w:top w:val="none" w:sz="0" w:space="0" w:color="auto"/>
        <w:left w:val="none" w:sz="0" w:space="0" w:color="auto"/>
        <w:bottom w:val="none" w:sz="0" w:space="0" w:color="auto"/>
        <w:right w:val="none" w:sz="0" w:space="0" w:color="auto"/>
      </w:divBdr>
    </w:div>
    <w:div w:id="2001736696">
      <w:bodyDiv w:val="1"/>
      <w:marLeft w:val="0"/>
      <w:marRight w:val="0"/>
      <w:marTop w:val="0"/>
      <w:marBottom w:val="0"/>
      <w:divBdr>
        <w:top w:val="none" w:sz="0" w:space="0" w:color="auto"/>
        <w:left w:val="none" w:sz="0" w:space="0" w:color="auto"/>
        <w:bottom w:val="none" w:sz="0" w:space="0" w:color="auto"/>
        <w:right w:val="none" w:sz="0" w:space="0" w:color="auto"/>
      </w:divBdr>
    </w:div>
    <w:div w:id="2001737553">
      <w:bodyDiv w:val="1"/>
      <w:marLeft w:val="0"/>
      <w:marRight w:val="0"/>
      <w:marTop w:val="0"/>
      <w:marBottom w:val="0"/>
      <w:divBdr>
        <w:top w:val="none" w:sz="0" w:space="0" w:color="auto"/>
        <w:left w:val="none" w:sz="0" w:space="0" w:color="auto"/>
        <w:bottom w:val="none" w:sz="0" w:space="0" w:color="auto"/>
        <w:right w:val="none" w:sz="0" w:space="0" w:color="auto"/>
      </w:divBdr>
    </w:div>
    <w:div w:id="2001738840">
      <w:bodyDiv w:val="1"/>
      <w:marLeft w:val="0"/>
      <w:marRight w:val="0"/>
      <w:marTop w:val="0"/>
      <w:marBottom w:val="0"/>
      <w:divBdr>
        <w:top w:val="none" w:sz="0" w:space="0" w:color="auto"/>
        <w:left w:val="none" w:sz="0" w:space="0" w:color="auto"/>
        <w:bottom w:val="none" w:sz="0" w:space="0" w:color="auto"/>
        <w:right w:val="none" w:sz="0" w:space="0" w:color="auto"/>
      </w:divBdr>
    </w:div>
    <w:div w:id="2001807618">
      <w:bodyDiv w:val="1"/>
      <w:marLeft w:val="0"/>
      <w:marRight w:val="0"/>
      <w:marTop w:val="0"/>
      <w:marBottom w:val="0"/>
      <w:divBdr>
        <w:top w:val="none" w:sz="0" w:space="0" w:color="auto"/>
        <w:left w:val="none" w:sz="0" w:space="0" w:color="auto"/>
        <w:bottom w:val="none" w:sz="0" w:space="0" w:color="auto"/>
        <w:right w:val="none" w:sz="0" w:space="0" w:color="auto"/>
      </w:divBdr>
    </w:div>
    <w:div w:id="2001808152">
      <w:bodyDiv w:val="1"/>
      <w:marLeft w:val="0"/>
      <w:marRight w:val="0"/>
      <w:marTop w:val="0"/>
      <w:marBottom w:val="0"/>
      <w:divBdr>
        <w:top w:val="none" w:sz="0" w:space="0" w:color="auto"/>
        <w:left w:val="none" w:sz="0" w:space="0" w:color="auto"/>
        <w:bottom w:val="none" w:sz="0" w:space="0" w:color="auto"/>
        <w:right w:val="none" w:sz="0" w:space="0" w:color="auto"/>
      </w:divBdr>
    </w:div>
    <w:div w:id="2001811781">
      <w:bodyDiv w:val="1"/>
      <w:marLeft w:val="0"/>
      <w:marRight w:val="0"/>
      <w:marTop w:val="0"/>
      <w:marBottom w:val="0"/>
      <w:divBdr>
        <w:top w:val="none" w:sz="0" w:space="0" w:color="auto"/>
        <w:left w:val="none" w:sz="0" w:space="0" w:color="auto"/>
        <w:bottom w:val="none" w:sz="0" w:space="0" w:color="auto"/>
        <w:right w:val="none" w:sz="0" w:space="0" w:color="auto"/>
      </w:divBdr>
    </w:div>
    <w:div w:id="2001814355">
      <w:bodyDiv w:val="1"/>
      <w:marLeft w:val="0"/>
      <w:marRight w:val="0"/>
      <w:marTop w:val="0"/>
      <w:marBottom w:val="0"/>
      <w:divBdr>
        <w:top w:val="none" w:sz="0" w:space="0" w:color="auto"/>
        <w:left w:val="none" w:sz="0" w:space="0" w:color="auto"/>
        <w:bottom w:val="none" w:sz="0" w:space="0" w:color="auto"/>
        <w:right w:val="none" w:sz="0" w:space="0" w:color="auto"/>
      </w:divBdr>
    </w:div>
    <w:div w:id="2001930770">
      <w:bodyDiv w:val="1"/>
      <w:marLeft w:val="0"/>
      <w:marRight w:val="0"/>
      <w:marTop w:val="0"/>
      <w:marBottom w:val="0"/>
      <w:divBdr>
        <w:top w:val="none" w:sz="0" w:space="0" w:color="auto"/>
        <w:left w:val="none" w:sz="0" w:space="0" w:color="auto"/>
        <w:bottom w:val="none" w:sz="0" w:space="0" w:color="auto"/>
        <w:right w:val="none" w:sz="0" w:space="0" w:color="auto"/>
      </w:divBdr>
    </w:div>
    <w:div w:id="2002002136">
      <w:bodyDiv w:val="1"/>
      <w:marLeft w:val="0"/>
      <w:marRight w:val="0"/>
      <w:marTop w:val="0"/>
      <w:marBottom w:val="0"/>
      <w:divBdr>
        <w:top w:val="none" w:sz="0" w:space="0" w:color="auto"/>
        <w:left w:val="none" w:sz="0" w:space="0" w:color="auto"/>
        <w:bottom w:val="none" w:sz="0" w:space="0" w:color="auto"/>
        <w:right w:val="none" w:sz="0" w:space="0" w:color="auto"/>
      </w:divBdr>
    </w:div>
    <w:div w:id="2002004027">
      <w:bodyDiv w:val="1"/>
      <w:marLeft w:val="0"/>
      <w:marRight w:val="0"/>
      <w:marTop w:val="0"/>
      <w:marBottom w:val="0"/>
      <w:divBdr>
        <w:top w:val="none" w:sz="0" w:space="0" w:color="auto"/>
        <w:left w:val="none" w:sz="0" w:space="0" w:color="auto"/>
        <w:bottom w:val="none" w:sz="0" w:space="0" w:color="auto"/>
        <w:right w:val="none" w:sz="0" w:space="0" w:color="auto"/>
      </w:divBdr>
    </w:div>
    <w:div w:id="2002005276">
      <w:bodyDiv w:val="1"/>
      <w:marLeft w:val="0"/>
      <w:marRight w:val="0"/>
      <w:marTop w:val="0"/>
      <w:marBottom w:val="0"/>
      <w:divBdr>
        <w:top w:val="none" w:sz="0" w:space="0" w:color="auto"/>
        <w:left w:val="none" w:sz="0" w:space="0" w:color="auto"/>
        <w:bottom w:val="none" w:sz="0" w:space="0" w:color="auto"/>
        <w:right w:val="none" w:sz="0" w:space="0" w:color="auto"/>
      </w:divBdr>
    </w:div>
    <w:div w:id="2002074034">
      <w:bodyDiv w:val="1"/>
      <w:marLeft w:val="0"/>
      <w:marRight w:val="0"/>
      <w:marTop w:val="0"/>
      <w:marBottom w:val="0"/>
      <w:divBdr>
        <w:top w:val="none" w:sz="0" w:space="0" w:color="auto"/>
        <w:left w:val="none" w:sz="0" w:space="0" w:color="auto"/>
        <w:bottom w:val="none" w:sz="0" w:space="0" w:color="auto"/>
        <w:right w:val="none" w:sz="0" w:space="0" w:color="auto"/>
      </w:divBdr>
    </w:div>
    <w:div w:id="2002075451">
      <w:bodyDiv w:val="1"/>
      <w:marLeft w:val="0"/>
      <w:marRight w:val="0"/>
      <w:marTop w:val="0"/>
      <w:marBottom w:val="0"/>
      <w:divBdr>
        <w:top w:val="none" w:sz="0" w:space="0" w:color="auto"/>
        <w:left w:val="none" w:sz="0" w:space="0" w:color="auto"/>
        <w:bottom w:val="none" w:sz="0" w:space="0" w:color="auto"/>
        <w:right w:val="none" w:sz="0" w:space="0" w:color="auto"/>
      </w:divBdr>
    </w:div>
    <w:div w:id="2002075781">
      <w:bodyDiv w:val="1"/>
      <w:marLeft w:val="0"/>
      <w:marRight w:val="0"/>
      <w:marTop w:val="0"/>
      <w:marBottom w:val="0"/>
      <w:divBdr>
        <w:top w:val="none" w:sz="0" w:space="0" w:color="auto"/>
        <w:left w:val="none" w:sz="0" w:space="0" w:color="auto"/>
        <w:bottom w:val="none" w:sz="0" w:space="0" w:color="auto"/>
        <w:right w:val="none" w:sz="0" w:space="0" w:color="auto"/>
      </w:divBdr>
    </w:div>
    <w:div w:id="2002082280">
      <w:bodyDiv w:val="1"/>
      <w:marLeft w:val="0"/>
      <w:marRight w:val="0"/>
      <w:marTop w:val="0"/>
      <w:marBottom w:val="0"/>
      <w:divBdr>
        <w:top w:val="none" w:sz="0" w:space="0" w:color="auto"/>
        <w:left w:val="none" w:sz="0" w:space="0" w:color="auto"/>
        <w:bottom w:val="none" w:sz="0" w:space="0" w:color="auto"/>
        <w:right w:val="none" w:sz="0" w:space="0" w:color="auto"/>
      </w:divBdr>
    </w:div>
    <w:div w:id="2002150937">
      <w:bodyDiv w:val="1"/>
      <w:marLeft w:val="0"/>
      <w:marRight w:val="0"/>
      <w:marTop w:val="0"/>
      <w:marBottom w:val="0"/>
      <w:divBdr>
        <w:top w:val="none" w:sz="0" w:space="0" w:color="auto"/>
        <w:left w:val="none" w:sz="0" w:space="0" w:color="auto"/>
        <w:bottom w:val="none" w:sz="0" w:space="0" w:color="auto"/>
        <w:right w:val="none" w:sz="0" w:space="0" w:color="auto"/>
      </w:divBdr>
    </w:div>
    <w:div w:id="2002191807">
      <w:bodyDiv w:val="1"/>
      <w:marLeft w:val="0"/>
      <w:marRight w:val="0"/>
      <w:marTop w:val="0"/>
      <w:marBottom w:val="0"/>
      <w:divBdr>
        <w:top w:val="none" w:sz="0" w:space="0" w:color="auto"/>
        <w:left w:val="none" w:sz="0" w:space="0" w:color="auto"/>
        <w:bottom w:val="none" w:sz="0" w:space="0" w:color="auto"/>
        <w:right w:val="none" w:sz="0" w:space="0" w:color="auto"/>
      </w:divBdr>
    </w:div>
    <w:div w:id="2002266743">
      <w:bodyDiv w:val="1"/>
      <w:marLeft w:val="0"/>
      <w:marRight w:val="0"/>
      <w:marTop w:val="0"/>
      <w:marBottom w:val="0"/>
      <w:divBdr>
        <w:top w:val="none" w:sz="0" w:space="0" w:color="auto"/>
        <w:left w:val="none" w:sz="0" w:space="0" w:color="auto"/>
        <w:bottom w:val="none" w:sz="0" w:space="0" w:color="auto"/>
        <w:right w:val="none" w:sz="0" w:space="0" w:color="auto"/>
      </w:divBdr>
    </w:div>
    <w:div w:id="2002345377">
      <w:bodyDiv w:val="1"/>
      <w:marLeft w:val="0"/>
      <w:marRight w:val="0"/>
      <w:marTop w:val="0"/>
      <w:marBottom w:val="0"/>
      <w:divBdr>
        <w:top w:val="none" w:sz="0" w:space="0" w:color="auto"/>
        <w:left w:val="none" w:sz="0" w:space="0" w:color="auto"/>
        <w:bottom w:val="none" w:sz="0" w:space="0" w:color="auto"/>
        <w:right w:val="none" w:sz="0" w:space="0" w:color="auto"/>
      </w:divBdr>
    </w:div>
    <w:div w:id="2002388209">
      <w:bodyDiv w:val="1"/>
      <w:marLeft w:val="0"/>
      <w:marRight w:val="0"/>
      <w:marTop w:val="0"/>
      <w:marBottom w:val="0"/>
      <w:divBdr>
        <w:top w:val="none" w:sz="0" w:space="0" w:color="auto"/>
        <w:left w:val="none" w:sz="0" w:space="0" w:color="auto"/>
        <w:bottom w:val="none" w:sz="0" w:space="0" w:color="auto"/>
        <w:right w:val="none" w:sz="0" w:space="0" w:color="auto"/>
      </w:divBdr>
    </w:div>
    <w:div w:id="2002461173">
      <w:bodyDiv w:val="1"/>
      <w:marLeft w:val="0"/>
      <w:marRight w:val="0"/>
      <w:marTop w:val="0"/>
      <w:marBottom w:val="0"/>
      <w:divBdr>
        <w:top w:val="none" w:sz="0" w:space="0" w:color="auto"/>
        <w:left w:val="none" w:sz="0" w:space="0" w:color="auto"/>
        <w:bottom w:val="none" w:sz="0" w:space="0" w:color="auto"/>
        <w:right w:val="none" w:sz="0" w:space="0" w:color="auto"/>
      </w:divBdr>
    </w:div>
    <w:div w:id="2002535951">
      <w:bodyDiv w:val="1"/>
      <w:marLeft w:val="0"/>
      <w:marRight w:val="0"/>
      <w:marTop w:val="0"/>
      <w:marBottom w:val="0"/>
      <w:divBdr>
        <w:top w:val="none" w:sz="0" w:space="0" w:color="auto"/>
        <w:left w:val="none" w:sz="0" w:space="0" w:color="auto"/>
        <w:bottom w:val="none" w:sz="0" w:space="0" w:color="auto"/>
        <w:right w:val="none" w:sz="0" w:space="0" w:color="auto"/>
      </w:divBdr>
    </w:div>
    <w:div w:id="2002544730">
      <w:bodyDiv w:val="1"/>
      <w:marLeft w:val="0"/>
      <w:marRight w:val="0"/>
      <w:marTop w:val="0"/>
      <w:marBottom w:val="0"/>
      <w:divBdr>
        <w:top w:val="none" w:sz="0" w:space="0" w:color="auto"/>
        <w:left w:val="none" w:sz="0" w:space="0" w:color="auto"/>
        <w:bottom w:val="none" w:sz="0" w:space="0" w:color="auto"/>
        <w:right w:val="none" w:sz="0" w:space="0" w:color="auto"/>
      </w:divBdr>
    </w:div>
    <w:div w:id="2002613586">
      <w:bodyDiv w:val="1"/>
      <w:marLeft w:val="0"/>
      <w:marRight w:val="0"/>
      <w:marTop w:val="0"/>
      <w:marBottom w:val="0"/>
      <w:divBdr>
        <w:top w:val="none" w:sz="0" w:space="0" w:color="auto"/>
        <w:left w:val="none" w:sz="0" w:space="0" w:color="auto"/>
        <w:bottom w:val="none" w:sz="0" w:space="0" w:color="auto"/>
        <w:right w:val="none" w:sz="0" w:space="0" w:color="auto"/>
      </w:divBdr>
    </w:div>
    <w:div w:id="2002654102">
      <w:bodyDiv w:val="1"/>
      <w:marLeft w:val="0"/>
      <w:marRight w:val="0"/>
      <w:marTop w:val="0"/>
      <w:marBottom w:val="0"/>
      <w:divBdr>
        <w:top w:val="none" w:sz="0" w:space="0" w:color="auto"/>
        <w:left w:val="none" w:sz="0" w:space="0" w:color="auto"/>
        <w:bottom w:val="none" w:sz="0" w:space="0" w:color="auto"/>
        <w:right w:val="none" w:sz="0" w:space="0" w:color="auto"/>
      </w:divBdr>
    </w:div>
    <w:div w:id="2002659010">
      <w:bodyDiv w:val="1"/>
      <w:marLeft w:val="0"/>
      <w:marRight w:val="0"/>
      <w:marTop w:val="0"/>
      <w:marBottom w:val="0"/>
      <w:divBdr>
        <w:top w:val="none" w:sz="0" w:space="0" w:color="auto"/>
        <w:left w:val="none" w:sz="0" w:space="0" w:color="auto"/>
        <w:bottom w:val="none" w:sz="0" w:space="0" w:color="auto"/>
        <w:right w:val="none" w:sz="0" w:space="0" w:color="auto"/>
      </w:divBdr>
    </w:div>
    <w:div w:id="2002733543">
      <w:bodyDiv w:val="1"/>
      <w:marLeft w:val="0"/>
      <w:marRight w:val="0"/>
      <w:marTop w:val="0"/>
      <w:marBottom w:val="0"/>
      <w:divBdr>
        <w:top w:val="none" w:sz="0" w:space="0" w:color="auto"/>
        <w:left w:val="none" w:sz="0" w:space="0" w:color="auto"/>
        <w:bottom w:val="none" w:sz="0" w:space="0" w:color="auto"/>
        <w:right w:val="none" w:sz="0" w:space="0" w:color="auto"/>
      </w:divBdr>
    </w:div>
    <w:div w:id="2002738031">
      <w:bodyDiv w:val="1"/>
      <w:marLeft w:val="0"/>
      <w:marRight w:val="0"/>
      <w:marTop w:val="0"/>
      <w:marBottom w:val="0"/>
      <w:divBdr>
        <w:top w:val="none" w:sz="0" w:space="0" w:color="auto"/>
        <w:left w:val="none" w:sz="0" w:space="0" w:color="auto"/>
        <w:bottom w:val="none" w:sz="0" w:space="0" w:color="auto"/>
        <w:right w:val="none" w:sz="0" w:space="0" w:color="auto"/>
      </w:divBdr>
    </w:div>
    <w:div w:id="2002804618">
      <w:bodyDiv w:val="1"/>
      <w:marLeft w:val="0"/>
      <w:marRight w:val="0"/>
      <w:marTop w:val="0"/>
      <w:marBottom w:val="0"/>
      <w:divBdr>
        <w:top w:val="none" w:sz="0" w:space="0" w:color="auto"/>
        <w:left w:val="none" w:sz="0" w:space="0" w:color="auto"/>
        <w:bottom w:val="none" w:sz="0" w:space="0" w:color="auto"/>
        <w:right w:val="none" w:sz="0" w:space="0" w:color="auto"/>
      </w:divBdr>
    </w:div>
    <w:div w:id="2002806316">
      <w:bodyDiv w:val="1"/>
      <w:marLeft w:val="0"/>
      <w:marRight w:val="0"/>
      <w:marTop w:val="0"/>
      <w:marBottom w:val="0"/>
      <w:divBdr>
        <w:top w:val="none" w:sz="0" w:space="0" w:color="auto"/>
        <w:left w:val="none" w:sz="0" w:space="0" w:color="auto"/>
        <w:bottom w:val="none" w:sz="0" w:space="0" w:color="auto"/>
        <w:right w:val="none" w:sz="0" w:space="0" w:color="auto"/>
      </w:divBdr>
    </w:div>
    <w:div w:id="2002807632">
      <w:bodyDiv w:val="1"/>
      <w:marLeft w:val="0"/>
      <w:marRight w:val="0"/>
      <w:marTop w:val="0"/>
      <w:marBottom w:val="0"/>
      <w:divBdr>
        <w:top w:val="none" w:sz="0" w:space="0" w:color="auto"/>
        <w:left w:val="none" w:sz="0" w:space="0" w:color="auto"/>
        <w:bottom w:val="none" w:sz="0" w:space="0" w:color="auto"/>
        <w:right w:val="none" w:sz="0" w:space="0" w:color="auto"/>
      </w:divBdr>
    </w:div>
    <w:div w:id="2002846764">
      <w:bodyDiv w:val="1"/>
      <w:marLeft w:val="0"/>
      <w:marRight w:val="0"/>
      <w:marTop w:val="0"/>
      <w:marBottom w:val="0"/>
      <w:divBdr>
        <w:top w:val="none" w:sz="0" w:space="0" w:color="auto"/>
        <w:left w:val="none" w:sz="0" w:space="0" w:color="auto"/>
        <w:bottom w:val="none" w:sz="0" w:space="0" w:color="auto"/>
        <w:right w:val="none" w:sz="0" w:space="0" w:color="auto"/>
      </w:divBdr>
    </w:div>
    <w:div w:id="2002927970">
      <w:bodyDiv w:val="1"/>
      <w:marLeft w:val="0"/>
      <w:marRight w:val="0"/>
      <w:marTop w:val="0"/>
      <w:marBottom w:val="0"/>
      <w:divBdr>
        <w:top w:val="none" w:sz="0" w:space="0" w:color="auto"/>
        <w:left w:val="none" w:sz="0" w:space="0" w:color="auto"/>
        <w:bottom w:val="none" w:sz="0" w:space="0" w:color="auto"/>
        <w:right w:val="none" w:sz="0" w:space="0" w:color="auto"/>
      </w:divBdr>
    </w:div>
    <w:div w:id="2002998812">
      <w:bodyDiv w:val="1"/>
      <w:marLeft w:val="0"/>
      <w:marRight w:val="0"/>
      <w:marTop w:val="0"/>
      <w:marBottom w:val="0"/>
      <w:divBdr>
        <w:top w:val="none" w:sz="0" w:space="0" w:color="auto"/>
        <w:left w:val="none" w:sz="0" w:space="0" w:color="auto"/>
        <w:bottom w:val="none" w:sz="0" w:space="0" w:color="auto"/>
        <w:right w:val="none" w:sz="0" w:space="0" w:color="auto"/>
      </w:divBdr>
    </w:div>
    <w:div w:id="2003043068">
      <w:bodyDiv w:val="1"/>
      <w:marLeft w:val="0"/>
      <w:marRight w:val="0"/>
      <w:marTop w:val="0"/>
      <w:marBottom w:val="0"/>
      <w:divBdr>
        <w:top w:val="none" w:sz="0" w:space="0" w:color="auto"/>
        <w:left w:val="none" w:sz="0" w:space="0" w:color="auto"/>
        <w:bottom w:val="none" w:sz="0" w:space="0" w:color="auto"/>
        <w:right w:val="none" w:sz="0" w:space="0" w:color="auto"/>
      </w:divBdr>
    </w:div>
    <w:div w:id="2003123530">
      <w:bodyDiv w:val="1"/>
      <w:marLeft w:val="0"/>
      <w:marRight w:val="0"/>
      <w:marTop w:val="0"/>
      <w:marBottom w:val="0"/>
      <w:divBdr>
        <w:top w:val="none" w:sz="0" w:space="0" w:color="auto"/>
        <w:left w:val="none" w:sz="0" w:space="0" w:color="auto"/>
        <w:bottom w:val="none" w:sz="0" w:space="0" w:color="auto"/>
        <w:right w:val="none" w:sz="0" w:space="0" w:color="auto"/>
      </w:divBdr>
    </w:div>
    <w:div w:id="2003190987">
      <w:bodyDiv w:val="1"/>
      <w:marLeft w:val="0"/>
      <w:marRight w:val="0"/>
      <w:marTop w:val="0"/>
      <w:marBottom w:val="0"/>
      <w:divBdr>
        <w:top w:val="none" w:sz="0" w:space="0" w:color="auto"/>
        <w:left w:val="none" w:sz="0" w:space="0" w:color="auto"/>
        <w:bottom w:val="none" w:sz="0" w:space="0" w:color="auto"/>
        <w:right w:val="none" w:sz="0" w:space="0" w:color="auto"/>
      </w:divBdr>
    </w:div>
    <w:div w:id="2003193914">
      <w:bodyDiv w:val="1"/>
      <w:marLeft w:val="0"/>
      <w:marRight w:val="0"/>
      <w:marTop w:val="0"/>
      <w:marBottom w:val="0"/>
      <w:divBdr>
        <w:top w:val="none" w:sz="0" w:space="0" w:color="auto"/>
        <w:left w:val="none" w:sz="0" w:space="0" w:color="auto"/>
        <w:bottom w:val="none" w:sz="0" w:space="0" w:color="auto"/>
        <w:right w:val="none" w:sz="0" w:space="0" w:color="auto"/>
      </w:divBdr>
    </w:div>
    <w:div w:id="2003242871">
      <w:bodyDiv w:val="1"/>
      <w:marLeft w:val="0"/>
      <w:marRight w:val="0"/>
      <w:marTop w:val="0"/>
      <w:marBottom w:val="0"/>
      <w:divBdr>
        <w:top w:val="none" w:sz="0" w:space="0" w:color="auto"/>
        <w:left w:val="none" w:sz="0" w:space="0" w:color="auto"/>
        <w:bottom w:val="none" w:sz="0" w:space="0" w:color="auto"/>
        <w:right w:val="none" w:sz="0" w:space="0" w:color="auto"/>
      </w:divBdr>
    </w:div>
    <w:div w:id="2003317358">
      <w:bodyDiv w:val="1"/>
      <w:marLeft w:val="0"/>
      <w:marRight w:val="0"/>
      <w:marTop w:val="0"/>
      <w:marBottom w:val="0"/>
      <w:divBdr>
        <w:top w:val="none" w:sz="0" w:space="0" w:color="auto"/>
        <w:left w:val="none" w:sz="0" w:space="0" w:color="auto"/>
        <w:bottom w:val="none" w:sz="0" w:space="0" w:color="auto"/>
        <w:right w:val="none" w:sz="0" w:space="0" w:color="auto"/>
      </w:divBdr>
    </w:div>
    <w:div w:id="2003384640">
      <w:bodyDiv w:val="1"/>
      <w:marLeft w:val="0"/>
      <w:marRight w:val="0"/>
      <w:marTop w:val="0"/>
      <w:marBottom w:val="0"/>
      <w:divBdr>
        <w:top w:val="none" w:sz="0" w:space="0" w:color="auto"/>
        <w:left w:val="none" w:sz="0" w:space="0" w:color="auto"/>
        <w:bottom w:val="none" w:sz="0" w:space="0" w:color="auto"/>
        <w:right w:val="none" w:sz="0" w:space="0" w:color="auto"/>
      </w:divBdr>
    </w:div>
    <w:div w:id="2003386392">
      <w:bodyDiv w:val="1"/>
      <w:marLeft w:val="0"/>
      <w:marRight w:val="0"/>
      <w:marTop w:val="0"/>
      <w:marBottom w:val="0"/>
      <w:divBdr>
        <w:top w:val="none" w:sz="0" w:space="0" w:color="auto"/>
        <w:left w:val="none" w:sz="0" w:space="0" w:color="auto"/>
        <w:bottom w:val="none" w:sz="0" w:space="0" w:color="auto"/>
        <w:right w:val="none" w:sz="0" w:space="0" w:color="auto"/>
      </w:divBdr>
    </w:div>
    <w:div w:id="2003508850">
      <w:bodyDiv w:val="1"/>
      <w:marLeft w:val="0"/>
      <w:marRight w:val="0"/>
      <w:marTop w:val="0"/>
      <w:marBottom w:val="0"/>
      <w:divBdr>
        <w:top w:val="none" w:sz="0" w:space="0" w:color="auto"/>
        <w:left w:val="none" w:sz="0" w:space="0" w:color="auto"/>
        <w:bottom w:val="none" w:sz="0" w:space="0" w:color="auto"/>
        <w:right w:val="none" w:sz="0" w:space="0" w:color="auto"/>
      </w:divBdr>
    </w:div>
    <w:div w:id="2003581266">
      <w:bodyDiv w:val="1"/>
      <w:marLeft w:val="0"/>
      <w:marRight w:val="0"/>
      <w:marTop w:val="0"/>
      <w:marBottom w:val="0"/>
      <w:divBdr>
        <w:top w:val="none" w:sz="0" w:space="0" w:color="auto"/>
        <w:left w:val="none" w:sz="0" w:space="0" w:color="auto"/>
        <w:bottom w:val="none" w:sz="0" w:space="0" w:color="auto"/>
        <w:right w:val="none" w:sz="0" w:space="0" w:color="auto"/>
      </w:divBdr>
    </w:div>
    <w:div w:id="2003656339">
      <w:bodyDiv w:val="1"/>
      <w:marLeft w:val="0"/>
      <w:marRight w:val="0"/>
      <w:marTop w:val="0"/>
      <w:marBottom w:val="0"/>
      <w:divBdr>
        <w:top w:val="none" w:sz="0" w:space="0" w:color="auto"/>
        <w:left w:val="none" w:sz="0" w:space="0" w:color="auto"/>
        <w:bottom w:val="none" w:sz="0" w:space="0" w:color="auto"/>
        <w:right w:val="none" w:sz="0" w:space="0" w:color="auto"/>
      </w:divBdr>
    </w:div>
    <w:div w:id="2003661177">
      <w:bodyDiv w:val="1"/>
      <w:marLeft w:val="0"/>
      <w:marRight w:val="0"/>
      <w:marTop w:val="0"/>
      <w:marBottom w:val="0"/>
      <w:divBdr>
        <w:top w:val="none" w:sz="0" w:space="0" w:color="auto"/>
        <w:left w:val="none" w:sz="0" w:space="0" w:color="auto"/>
        <w:bottom w:val="none" w:sz="0" w:space="0" w:color="auto"/>
        <w:right w:val="none" w:sz="0" w:space="0" w:color="auto"/>
      </w:divBdr>
    </w:div>
    <w:div w:id="2003778979">
      <w:bodyDiv w:val="1"/>
      <w:marLeft w:val="0"/>
      <w:marRight w:val="0"/>
      <w:marTop w:val="0"/>
      <w:marBottom w:val="0"/>
      <w:divBdr>
        <w:top w:val="none" w:sz="0" w:space="0" w:color="auto"/>
        <w:left w:val="none" w:sz="0" w:space="0" w:color="auto"/>
        <w:bottom w:val="none" w:sz="0" w:space="0" w:color="auto"/>
        <w:right w:val="none" w:sz="0" w:space="0" w:color="auto"/>
      </w:divBdr>
    </w:div>
    <w:div w:id="2003852882">
      <w:bodyDiv w:val="1"/>
      <w:marLeft w:val="0"/>
      <w:marRight w:val="0"/>
      <w:marTop w:val="0"/>
      <w:marBottom w:val="0"/>
      <w:divBdr>
        <w:top w:val="none" w:sz="0" w:space="0" w:color="auto"/>
        <w:left w:val="none" w:sz="0" w:space="0" w:color="auto"/>
        <w:bottom w:val="none" w:sz="0" w:space="0" w:color="auto"/>
        <w:right w:val="none" w:sz="0" w:space="0" w:color="auto"/>
      </w:divBdr>
    </w:div>
    <w:div w:id="2003922532">
      <w:bodyDiv w:val="1"/>
      <w:marLeft w:val="0"/>
      <w:marRight w:val="0"/>
      <w:marTop w:val="0"/>
      <w:marBottom w:val="0"/>
      <w:divBdr>
        <w:top w:val="none" w:sz="0" w:space="0" w:color="auto"/>
        <w:left w:val="none" w:sz="0" w:space="0" w:color="auto"/>
        <w:bottom w:val="none" w:sz="0" w:space="0" w:color="auto"/>
        <w:right w:val="none" w:sz="0" w:space="0" w:color="auto"/>
      </w:divBdr>
    </w:div>
    <w:div w:id="2003969986">
      <w:bodyDiv w:val="1"/>
      <w:marLeft w:val="0"/>
      <w:marRight w:val="0"/>
      <w:marTop w:val="0"/>
      <w:marBottom w:val="0"/>
      <w:divBdr>
        <w:top w:val="none" w:sz="0" w:space="0" w:color="auto"/>
        <w:left w:val="none" w:sz="0" w:space="0" w:color="auto"/>
        <w:bottom w:val="none" w:sz="0" w:space="0" w:color="auto"/>
        <w:right w:val="none" w:sz="0" w:space="0" w:color="auto"/>
      </w:divBdr>
    </w:div>
    <w:div w:id="2003971957">
      <w:bodyDiv w:val="1"/>
      <w:marLeft w:val="0"/>
      <w:marRight w:val="0"/>
      <w:marTop w:val="0"/>
      <w:marBottom w:val="0"/>
      <w:divBdr>
        <w:top w:val="none" w:sz="0" w:space="0" w:color="auto"/>
        <w:left w:val="none" w:sz="0" w:space="0" w:color="auto"/>
        <w:bottom w:val="none" w:sz="0" w:space="0" w:color="auto"/>
        <w:right w:val="none" w:sz="0" w:space="0" w:color="auto"/>
      </w:divBdr>
    </w:div>
    <w:div w:id="2004039441">
      <w:bodyDiv w:val="1"/>
      <w:marLeft w:val="0"/>
      <w:marRight w:val="0"/>
      <w:marTop w:val="0"/>
      <w:marBottom w:val="0"/>
      <w:divBdr>
        <w:top w:val="none" w:sz="0" w:space="0" w:color="auto"/>
        <w:left w:val="none" w:sz="0" w:space="0" w:color="auto"/>
        <w:bottom w:val="none" w:sz="0" w:space="0" w:color="auto"/>
        <w:right w:val="none" w:sz="0" w:space="0" w:color="auto"/>
      </w:divBdr>
    </w:div>
    <w:div w:id="2004046885">
      <w:bodyDiv w:val="1"/>
      <w:marLeft w:val="0"/>
      <w:marRight w:val="0"/>
      <w:marTop w:val="0"/>
      <w:marBottom w:val="0"/>
      <w:divBdr>
        <w:top w:val="none" w:sz="0" w:space="0" w:color="auto"/>
        <w:left w:val="none" w:sz="0" w:space="0" w:color="auto"/>
        <w:bottom w:val="none" w:sz="0" w:space="0" w:color="auto"/>
        <w:right w:val="none" w:sz="0" w:space="0" w:color="auto"/>
      </w:divBdr>
    </w:div>
    <w:div w:id="2004047141">
      <w:bodyDiv w:val="1"/>
      <w:marLeft w:val="0"/>
      <w:marRight w:val="0"/>
      <w:marTop w:val="0"/>
      <w:marBottom w:val="0"/>
      <w:divBdr>
        <w:top w:val="none" w:sz="0" w:space="0" w:color="auto"/>
        <w:left w:val="none" w:sz="0" w:space="0" w:color="auto"/>
        <w:bottom w:val="none" w:sz="0" w:space="0" w:color="auto"/>
        <w:right w:val="none" w:sz="0" w:space="0" w:color="auto"/>
      </w:divBdr>
    </w:div>
    <w:div w:id="2004115123">
      <w:bodyDiv w:val="1"/>
      <w:marLeft w:val="0"/>
      <w:marRight w:val="0"/>
      <w:marTop w:val="0"/>
      <w:marBottom w:val="0"/>
      <w:divBdr>
        <w:top w:val="none" w:sz="0" w:space="0" w:color="auto"/>
        <w:left w:val="none" w:sz="0" w:space="0" w:color="auto"/>
        <w:bottom w:val="none" w:sz="0" w:space="0" w:color="auto"/>
        <w:right w:val="none" w:sz="0" w:space="0" w:color="auto"/>
      </w:divBdr>
    </w:div>
    <w:div w:id="2004116610">
      <w:bodyDiv w:val="1"/>
      <w:marLeft w:val="0"/>
      <w:marRight w:val="0"/>
      <w:marTop w:val="0"/>
      <w:marBottom w:val="0"/>
      <w:divBdr>
        <w:top w:val="none" w:sz="0" w:space="0" w:color="auto"/>
        <w:left w:val="none" w:sz="0" w:space="0" w:color="auto"/>
        <w:bottom w:val="none" w:sz="0" w:space="0" w:color="auto"/>
        <w:right w:val="none" w:sz="0" w:space="0" w:color="auto"/>
      </w:divBdr>
    </w:div>
    <w:div w:id="2004120625">
      <w:bodyDiv w:val="1"/>
      <w:marLeft w:val="0"/>
      <w:marRight w:val="0"/>
      <w:marTop w:val="0"/>
      <w:marBottom w:val="0"/>
      <w:divBdr>
        <w:top w:val="none" w:sz="0" w:space="0" w:color="auto"/>
        <w:left w:val="none" w:sz="0" w:space="0" w:color="auto"/>
        <w:bottom w:val="none" w:sz="0" w:space="0" w:color="auto"/>
        <w:right w:val="none" w:sz="0" w:space="0" w:color="auto"/>
      </w:divBdr>
    </w:div>
    <w:div w:id="2004120673">
      <w:bodyDiv w:val="1"/>
      <w:marLeft w:val="0"/>
      <w:marRight w:val="0"/>
      <w:marTop w:val="0"/>
      <w:marBottom w:val="0"/>
      <w:divBdr>
        <w:top w:val="none" w:sz="0" w:space="0" w:color="auto"/>
        <w:left w:val="none" w:sz="0" w:space="0" w:color="auto"/>
        <w:bottom w:val="none" w:sz="0" w:space="0" w:color="auto"/>
        <w:right w:val="none" w:sz="0" w:space="0" w:color="auto"/>
      </w:divBdr>
    </w:div>
    <w:div w:id="2004122843">
      <w:bodyDiv w:val="1"/>
      <w:marLeft w:val="0"/>
      <w:marRight w:val="0"/>
      <w:marTop w:val="0"/>
      <w:marBottom w:val="0"/>
      <w:divBdr>
        <w:top w:val="none" w:sz="0" w:space="0" w:color="auto"/>
        <w:left w:val="none" w:sz="0" w:space="0" w:color="auto"/>
        <w:bottom w:val="none" w:sz="0" w:space="0" w:color="auto"/>
        <w:right w:val="none" w:sz="0" w:space="0" w:color="auto"/>
      </w:divBdr>
    </w:div>
    <w:div w:id="2004123092">
      <w:bodyDiv w:val="1"/>
      <w:marLeft w:val="0"/>
      <w:marRight w:val="0"/>
      <w:marTop w:val="0"/>
      <w:marBottom w:val="0"/>
      <w:divBdr>
        <w:top w:val="none" w:sz="0" w:space="0" w:color="auto"/>
        <w:left w:val="none" w:sz="0" w:space="0" w:color="auto"/>
        <w:bottom w:val="none" w:sz="0" w:space="0" w:color="auto"/>
        <w:right w:val="none" w:sz="0" w:space="0" w:color="auto"/>
      </w:divBdr>
    </w:div>
    <w:div w:id="2004123093">
      <w:bodyDiv w:val="1"/>
      <w:marLeft w:val="0"/>
      <w:marRight w:val="0"/>
      <w:marTop w:val="0"/>
      <w:marBottom w:val="0"/>
      <w:divBdr>
        <w:top w:val="none" w:sz="0" w:space="0" w:color="auto"/>
        <w:left w:val="none" w:sz="0" w:space="0" w:color="auto"/>
        <w:bottom w:val="none" w:sz="0" w:space="0" w:color="auto"/>
        <w:right w:val="none" w:sz="0" w:space="0" w:color="auto"/>
      </w:divBdr>
    </w:div>
    <w:div w:id="2004158962">
      <w:bodyDiv w:val="1"/>
      <w:marLeft w:val="0"/>
      <w:marRight w:val="0"/>
      <w:marTop w:val="0"/>
      <w:marBottom w:val="0"/>
      <w:divBdr>
        <w:top w:val="none" w:sz="0" w:space="0" w:color="auto"/>
        <w:left w:val="none" w:sz="0" w:space="0" w:color="auto"/>
        <w:bottom w:val="none" w:sz="0" w:space="0" w:color="auto"/>
        <w:right w:val="none" w:sz="0" w:space="0" w:color="auto"/>
      </w:divBdr>
    </w:div>
    <w:div w:id="2004309430">
      <w:bodyDiv w:val="1"/>
      <w:marLeft w:val="0"/>
      <w:marRight w:val="0"/>
      <w:marTop w:val="0"/>
      <w:marBottom w:val="0"/>
      <w:divBdr>
        <w:top w:val="none" w:sz="0" w:space="0" w:color="auto"/>
        <w:left w:val="none" w:sz="0" w:space="0" w:color="auto"/>
        <w:bottom w:val="none" w:sz="0" w:space="0" w:color="auto"/>
        <w:right w:val="none" w:sz="0" w:space="0" w:color="auto"/>
      </w:divBdr>
    </w:div>
    <w:div w:id="2004312839">
      <w:bodyDiv w:val="1"/>
      <w:marLeft w:val="0"/>
      <w:marRight w:val="0"/>
      <w:marTop w:val="0"/>
      <w:marBottom w:val="0"/>
      <w:divBdr>
        <w:top w:val="none" w:sz="0" w:space="0" w:color="auto"/>
        <w:left w:val="none" w:sz="0" w:space="0" w:color="auto"/>
        <w:bottom w:val="none" w:sz="0" w:space="0" w:color="auto"/>
        <w:right w:val="none" w:sz="0" w:space="0" w:color="auto"/>
      </w:divBdr>
    </w:div>
    <w:div w:id="2004425803">
      <w:bodyDiv w:val="1"/>
      <w:marLeft w:val="0"/>
      <w:marRight w:val="0"/>
      <w:marTop w:val="0"/>
      <w:marBottom w:val="0"/>
      <w:divBdr>
        <w:top w:val="none" w:sz="0" w:space="0" w:color="auto"/>
        <w:left w:val="none" w:sz="0" w:space="0" w:color="auto"/>
        <w:bottom w:val="none" w:sz="0" w:space="0" w:color="auto"/>
        <w:right w:val="none" w:sz="0" w:space="0" w:color="auto"/>
      </w:divBdr>
    </w:div>
    <w:div w:id="2004430909">
      <w:bodyDiv w:val="1"/>
      <w:marLeft w:val="0"/>
      <w:marRight w:val="0"/>
      <w:marTop w:val="0"/>
      <w:marBottom w:val="0"/>
      <w:divBdr>
        <w:top w:val="none" w:sz="0" w:space="0" w:color="auto"/>
        <w:left w:val="none" w:sz="0" w:space="0" w:color="auto"/>
        <w:bottom w:val="none" w:sz="0" w:space="0" w:color="auto"/>
        <w:right w:val="none" w:sz="0" w:space="0" w:color="auto"/>
      </w:divBdr>
    </w:div>
    <w:div w:id="2004431847">
      <w:bodyDiv w:val="1"/>
      <w:marLeft w:val="0"/>
      <w:marRight w:val="0"/>
      <w:marTop w:val="0"/>
      <w:marBottom w:val="0"/>
      <w:divBdr>
        <w:top w:val="none" w:sz="0" w:space="0" w:color="auto"/>
        <w:left w:val="none" w:sz="0" w:space="0" w:color="auto"/>
        <w:bottom w:val="none" w:sz="0" w:space="0" w:color="auto"/>
        <w:right w:val="none" w:sz="0" w:space="0" w:color="auto"/>
      </w:divBdr>
    </w:div>
    <w:div w:id="2004508294">
      <w:bodyDiv w:val="1"/>
      <w:marLeft w:val="0"/>
      <w:marRight w:val="0"/>
      <w:marTop w:val="0"/>
      <w:marBottom w:val="0"/>
      <w:divBdr>
        <w:top w:val="none" w:sz="0" w:space="0" w:color="auto"/>
        <w:left w:val="none" w:sz="0" w:space="0" w:color="auto"/>
        <w:bottom w:val="none" w:sz="0" w:space="0" w:color="auto"/>
        <w:right w:val="none" w:sz="0" w:space="0" w:color="auto"/>
      </w:divBdr>
    </w:div>
    <w:div w:id="2004552680">
      <w:bodyDiv w:val="1"/>
      <w:marLeft w:val="0"/>
      <w:marRight w:val="0"/>
      <w:marTop w:val="0"/>
      <w:marBottom w:val="0"/>
      <w:divBdr>
        <w:top w:val="none" w:sz="0" w:space="0" w:color="auto"/>
        <w:left w:val="none" w:sz="0" w:space="0" w:color="auto"/>
        <w:bottom w:val="none" w:sz="0" w:space="0" w:color="auto"/>
        <w:right w:val="none" w:sz="0" w:space="0" w:color="auto"/>
      </w:divBdr>
    </w:div>
    <w:div w:id="2004619054">
      <w:bodyDiv w:val="1"/>
      <w:marLeft w:val="0"/>
      <w:marRight w:val="0"/>
      <w:marTop w:val="0"/>
      <w:marBottom w:val="0"/>
      <w:divBdr>
        <w:top w:val="none" w:sz="0" w:space="0" w:color="auto"/>
        <w:left w:val="none" w:sz="0" w:space="0" w:color="auto"/>
        <w:bottom w:val="none" w:sz="0" w:space="0" w:color="auto"/>
        <w:right w:val="none" w:sz="0" w:space="0" w:color="auto"/>
      </w:divBdr>
    </w:div>
    <w:div w:id="2004695288">
      <w:bodyDiv w:val="1"/>
      <w:marLeft w:val="0"/>
      <w:marRight w:val="0"/>
      <w:marTop w:val="0"/>
      <w:marBottom w:val="0"/>
      <w:divBdr>
        <w:top w:val="none" w:sz="0" w:space="0" w:color="auto"/>
        <w:left w:val="none" w:sz="0" w:space="0" w:color="auto"/>
        <w:bottom w:val="none" w:sz="0" w:space="0" w:color="auto"/>
        <w:right w:val="none" w:sz="0" w:space="0" w:color="auto"/>
      </w:divBdr>
    </w:div>
    <w:div w:id="2004820963">
      <w:bodyDiv w:val="1"/>
      <w:marLeft w:val="0"/>
      <w:marRight w:val="0"/>
      <w:marTop w:val="0"/>
      <w:marBottom w:val="0"/>
      <w:divBdr>
        <w:top w:val="none" w:sz="0" w:space="0" w:color="auto"/>
        <w:left w:val="none" w:sz="0" w:space="0" w:color="auto"/>
        <w:bottom w:val="none" w:sz="0" w:space="0" w:color="auto"/>
        <w:right w:val="none" w:sz="0" w:space="0" w:color="auto"/>
      </w:divBdr>
    </w:div>
    <w:div w:id="2004890074">
      <w:bodyDiv w:val="1"/>
      <w:marLeft w:val="0"/>
      <w:marRight w:val="0"/>
      <w:marTop w:val="0"/>
      <w:marBottom w:val="0"/>
      <w:divBdr>
        <w:top w:val="none" w:sz="0" w:space="0" w:color="auto"/>
        <w:left w:val="none" w:sz="0" w:space="0" w:color="auto"/>
        <w:bottom w:val="none" w:sz="0" w:space="0" w:color="auto"/>
        <w:right w:val="none" w:sz="0" w:space="0" w:color="auto"/>
      </w:divBdr>
    </w:div>
    <w:div w:id="2004892452">
      <w:bodyDiv w:val="1"/>
      <w:marLeft w:val="0"/>
      <w:marRight w:val="0"/>
      <w:marTop w:val="0"/>
      <w:marBottom w:val="0"/>
      <w:divBdr>
        <w:top w:val="none" w:sz="0" w:space="0" w:color="auto"/>
        <w:left w:val="none" w:sz="0" w:space="0" w:color="auto"/>
        <w:bottom w:val="none" w:sz="0" w:space="0" w:color="auto"/>
        <w:right w:val="none" w:sz="0" w:space="0" w:color="auto"/>
      </w:divBdr>
    </w:div>
    <w:div w:id="2004971127">
      <w:bodyDiv w:val="1"/>
      <w:marLeft w:val="0"/>
      <w:marRight w:val="0"/>
      <w:marTop w:val="0"/>
      <w:marBottom w:val="0"/>
      <w:divBdr>
        <w:top w:val="none" w:sz="0" w:space="0" w:color="auto"/>
        <w:left w:val="none" w:sz="0" w:space="0" w:color="auto"/>
        <w:bottom w:val="none" w:sz="0" w:space="0" w:color="auto"/>
        <w:right w:val="none" w:sz="0" w:space="0" w:color="auto"/>
      </w:divBdr>
    </w:div>
    <w:div w:id="2005236545">
      <w:bodyDiv w:val="1"/>
      <w:marLeft w:val="0"/>
      <w:marRight w:val="0"/>
      <w:marTop w:val="0"/>
      <w:marBottom w:val="0"/>
      <w:divBdr>
        <w:top w:val="none" w:sz="0" w:space="0" w:color="auto"/>
        <w:left w:val="none" w:sz="0" w:space="0" w:color="auto"/>
        <w:bottom w:val="none" w:sz="0" w:space="0" w:color="auto"/>
        <w:right w:val="none" w:sz="0" w:space="0" w:color="auto"/>
      </w:divBdr>
    </w:div>
    <w:div w:id="2005275468">
      <w:bodyDiv w:val="1"/>
      <w:marLeft w:val="0"/>
      <w:marRight w:val="0"/>
      <w:marTop w:val="0"/>
      <w:marBottom w:val="0"/>
      <w:divBdr>
        <w:top w:val="none" w:sz="0" w:space="0" w:color="auto"/>
        <w:left w:val="none" w:sz="0" w:space="0" w:color="auto"/>
        <w:bottom w:val="none" w:sz="0" w:space="0" w:color="auto"/>
        <w:right w:val="none" w:sz="0" w:space="0" w:color="auto"/>
      </w:divBdr>
    </w:div>
    <w:div w:id="2005282630">
      <w:bodyDiv w:val="1"/>
      <w:marLeft w:val="0"/>
      <w:marRight w:val="0"/>
      <w:marTop w:val="0"/>
      <w:marBottom w:val="0"/>
      <w:divBdr>
        <w:top w:val="none" w:sz="0" w:space="0" w:color="auto"/>
        <w:left w:val="none" w:sz="0" w:space="0" w:color="auto"/>
        <w:bottom w:val="none" w:sz="0" w:space="0" w:color="auto"/>
        <w:right w:val="none" w:sz="0" w:space="0" w:color="auto"/>
      </w:divBdr>
    </w:div>
    <w:div w:id="2005544577">
      <w:bodyDiv w:val="1"/>
      <w:marLeft w:val="0"/>
      <w:marRight w:val="0"/>
      <w:marTop w:val="0"/>
      <w:marBottom w:val="0"/>
      <w:divBdr>
        <w:top w:val="none" w:sz="0" w:space="0" w:color="auto"/>
        <w:left w:val="none" w:sz="0" w:space="0" w:color="auto"/>
        <w:bottom w:val="none" w:sz="0" w:space="0" w:color="auto"/>
        <w:right w:val="none" w:sz="0" w:space="0" w:color="auto"/>
      </w:divBdr>
    </w:div>
    <w:div w:id="2005546117">
      <w:bodyDiv w:val="1"/>
      <w:marLeft w:val="0"/>
      <w:marRight w:val="0"/>
      <w:marTop w:val="0"/>
      <w:marBottom w:val="0"/>
      <w:divBdr>
        <w:top w:val="none" w:sz="0" w:space="0" w:color="auto"/>
        <w:left w:val="none" w:sz="0" w:space="0" w:color="auto"/>
        <w:bottom w:val="none" w:sz="0" w:space="0" w:color="auto"/>
        <w:right w:val="none" w:sz="0" w:space="0" w:color="auto"/>
      </w:divBdr>
    </w:div>
    <w:div w:id="2005623512">
      <w:bodyDiv w:val="1"/>
      <w:marLeft w:val="0"/>
      <w:marRight w:val="0"/>
      <w:marTop w:val="0"/>
      <w:marBottom w:val="0"/>
      <w:divBdr>
        <w:top w:val="none" w:sz="0" w:space="0" w:color="auto"/>
        <w:left w:val="none" w:sz="0" w:space="0" w:color="auto"/>
        <w:bottom w:val="none" w:sz="0" w:space="0" w:color="auto"/>
        <w:right w:val="none" w:sz="0" w:space="0" w:color="auto"/>
      </w:divBdr>
    </w:div>
    <w:div w:id="2005626760">
      <w:bodyDiv w:val="1"/>
      <w:marLeft w:val="0"/>
      <w:marRight w:val="0"/>
      <w:marTop w:val="0"/>
      <w:marBottom w:val="0"/>
      <w:divBdr>
        <w:top w:val="none" w:sz="0" w:space="0" w:color="auto"/>
        <w:left w:val="none" w:sz="0" w:space="0" w:color="auto"/>
        <w:bottom w:val="none" w:sz="0" w:space="0" w:color="auto"/>
        <w:right w:val="none" w:sz="0" w:space="0" w:color="auto"/>
      </w:divBdr>
    </w:div>
    <w:div w:id="2005666714">
      <w:bodyDiv w:val="1"/>
      <w:marLeft w:val="0"/>
      <w:marRight w:val="0"/>
      <w:marTop w:val="0"/>
      <w:marBottom w:val="0"/>
      <w:divBdr>
        <w:top w:val="none" w:sz="0" w:space="0" w:color="auto"/>
        <w:left w:val="none" w:sz="0" w:space="0" w:color="auto"/>
        <w:bottom w:val="none" w:sz="0" w:space="0" w:color="auto"/>
        <w:right w:val="none" w:sz="0" w:space="0" w:color="auto"/>
      </w:divBdr>
    </w:div>
    <w:div w:id="2005669437">
      <w:bodyDiv w:val="1"/>
      <w:marLeft w:val="0"/>
      <w:marRight w:val="0"/>
      <w:marTop w:val="0"/>
      <w:marBottom w:val="0"/>
      <w:divBdr>
        <w:top w:val="none" w:sz="0" w:space="0" w:color="auto"/>
        <w:left w:val="none" w:sz="0" w:space="0" w:color="auto"/>
        <w:bottom w:val="none" w:sz="0" w:space="0" w:color="auto"/>
        <w:right w:val="none" w:sz="0" w:space="0" w:color="auto"/>
      </w:divBdr>
    </w:div>
    <w:div w:id="2005740757">
      <w:bodyDiv w:val="1"/>
      <w:marLeft w:val="0"/>
      <w:marRight w:val="0"/>
      <w:marTop w:val="0"/>
      <w:marBottom w:val="0"/>
      <w:divBdr>
        <w:top w:val="none" w:sz="0" w:space="0" w:color="auto"/>
        <w:left w:val="none" w:sz="0" w:space="0" w:color="auto"/>
        <w:bottom w:val="none" w:sz="0" w:space="0" w:color="auto"/>
        <w:right w:val="none" w:sz="0" w:space="0" w:color="auto"/>
      </w:divBdr>
    </w:div>
    <w:div w:id="2005743816">
      <w:bodyDiv w:val="1"/>
      <w:marLeft w:val="0"/>
      <w:marRight w:val="0"/>
      <w:marTop w:val="0"/>
      <w:marBottom w:val="0"/>
      <w:divBdr>
        <w:top w:val="none" w:sz="0" w:space="0" w:color="auto"/>
        <w:left w:val="none" w:sz="0" w:space="0" w:color="auto"/>
        <w:bottom w:val="none" w:sz="0" w:space="0" w:color="auto"/>
        <w:right w:val="none" w:sz="0" w:space="0" w:color="auto"/>
      </w:divBdr>
    </w:div>
    <w:div w:id="2005745154">
      <w:bodyDiv w:val="1"/>
      <w:marLeft w:val="0"/>
      <w:marRight w:val="0"/>
      <w:marTop w:val="0"/>
      <w:marBottom w:val="0"/>
      <w:divBdr>
        <w:top w:val="none" w:sz="0" w:space="0" w:color="auto"/>
        <w:left w:val="none" w:sz="0" w:space="0" w:color="auto"/>
        <w:bottom w:val="none" w:sz="0" w:space="0" w:color="auto"/>
        <w:right w:val="none" w:sz="0" w:space="0" w:color="auto"/>
      </w:divBdr>
    </w:div>
    <w:div w:id="2005887137">
      <w:bodyDiv w:val="1"/>
      <w:marLeft w:val="0"/>
      <w:marRight w:val="0"/>
      <w:marTop w:val="0"/>
      <w:marBottom w:val="0"/>
      <w:divBdr>
        <w:top w:val="none" w:sz="0" w:space="0" w:color="auto"/>
        <w:left w:val="none" w:sz="0" w:space="0" w:color="auto"/>
        <w:bottom w:val="none" w:sz="0" w:space="0" w:color="auto"/>
        <w:right w:val="none" w:sz="0" w:space="0" w:color="auto"/>
      </w:divBdr>
    </w:div>
    <w:div w:id="2005935161">
      <w:bodyDiv w:val="1"/>
      <w:marLeft w:val="0"/>
      <w:marRight w:val="0"/>
      <w:marTop w:val="0"/>
      <w:marBottom w:val="0"/>
      <w:divBdr>
        <w:top w:val="none" w:sz="0" w:space="0" w:color="auto"/>
        <w:left w:val="none" w:sz="0" w:space="0" w:color="auto"/>
        <w:bottom w:val="none" w:sz="0" w:space="0" w:color="auto"/>
        <w:right w:val="none" w:sz="0" w:space="0" w:color="auto"/>
      </w:divBdr>
    </w:div>
    <w:div w:id="2006010121">
      <w:bodyDiv w:val="1"/>
      <w:marLeft w:val="0"/>
      <w:marRight w:val="0"/>
      <w:marTop w:val="0"/>
      <w:marBottom w:val="0"/>
      <w:divBdr>
        <w:top w:val="none" w:sz="0" w:space="0" w:color="auto"/>
        <w:left w:val="none" w:sz="0" w:space="0" w:color="auto"/>
        <w:bottom w:val="none" w:sz="0" w:space="0" w:color="auto"/>
        <w:right w:val="none" w:sz="0" w:space="0" w:color="auto"/>
      </w:divBdr>
    </w:div>
    <w:div w:id="2006082961">
      <w:bodyDiv w:val="1"/>
      <w:marLeft w:val="0"/>
      <w:marRight w:val="0"/>
      <w:marTop w:val="0"/>
      <w:marBottom w:val="0"/>
      <w:divBdr>
        <w:top w:val="none" w:sz="0" w:space="0" w:color="auto"/>
        <w:left w:val="none" w:sz="0" w:space="0" w:color="auto"/>
        <w:bottom w:val="none" w:sz="0" w:space="0" w:color="auto"/>
        <w:right w:val="none" w:sz="0" w:space="0" w:color="auto"/>
      </w:divBdr>
    </w:div>
    <w:div w:id="2006126872">
      <w:bodyDiv w:val="1"/>
      <w:marLeft w:val="0"/>
      <w:marRight w:val="0"/>
      <w:marTop w:val="0"/>
      <w:marBottom w:val="0"/>
      <w:divBdr>
        <w:top w:val="none" w:sz="0" w:space="0" w:color="auto"/>
        <w:left w:val="none" w:sz="0" w:space="0" w:color="auto"/>
        <w:bottom w:val="none" w:sz="0" w:space="0" w:color="auto"/>
        <w:right w:val="none" w:sz="0" w:space="0" w:color="auto"/>
      </w:divBdr>
    </w:div>
    <w:div w:id="2006198692">
      <w:bodyDiv w:val="1"/>
      <w:marLeft w:val="0"/>
      <w:marRight w:val="0"/>
      <w:marTop w:val="0"/>
      <w:marBottom w:val="0"/>
      <w:divBdr>
        <w:top w:val="none" w:sz="0" w:space="0" w:color="auto"/>
        <w:left w:val="none" w:sz="0" w:space="0" w:color="auto"/>
        <w:bottom w:val="none" w:sz="0" w:space="0" w:color="auto"/>
        <w:right w:val="none" w:sz="0" w:space="0" w:color="auto"/>
      </w:divBdr>
    </w:div>
    <w:div w:id="2006202569">
      <w:bodyDiv w:val="1"/>
      <w:marLeft w:val="0"/>
      <w:marRight w:val="0"/>
      <w:marTop w:val="0"/>
      <w:marBottom w:val="0"/>
      <w:divBdr>
        <w:top w:val="none" w:sz="0" w:space="0" w:color="auto"/>
        <w:left w:val="none" w:sz="0" w:space="0" w:color="auto"/>
        <w:bottom w:val="none" w:sz="0" w:space="0" w:color="auto"/>
        <w:right w:val="none" w:sz="0" w:space="0" w:color="auto"/>
      </w:divBdr>
    </w:div>
    <w:div w:id="2006206825">
      <w:bodyDiv w:val="1"/>
      <w:marLeft w:val="0"/>
      <w:marRight w:val="0"/>
      <w:marTop w:val="0"/>
      <w:marBottom w:val="0"/>
      <w:divBdr>
        <w:top w:val="none" w:sz="0" w:space="0" w:color="auto"/>
        <w:left w:val="none" w:sz="0" w:space="0" w:color="auto"/>
        <w:bottom w:val="none" w:sz="0" w:space="0" w:color="auto"/>
        <w:right w:val="none" w:sz="0" w:space="0" w:color="auto"/>
      </w:divBdr>
    </w:div>
    <w:div w:id="2006278768">
      <w:bodyDiv w:val="1"/>
      <w:marLeft w:val="0"/>
      <w:marRight w:val="0"/>
      <w:marTop w:val="0"/>
      <w:marBottom w:val="0"/>
      <w:divBdr>
        <w:top w:val="none" w:sz="0" w:space="0" w:color="auto"/>
        <w:left w:val="none" w:sz="0" w:space="0" w:color="auto"/>
        <w:bottom w:val="none" w:sz="0" w:space="0" w:color="auto"/>
        <w:right w:val="none" w:sz="0" w:space="0" w:color="auto"/>
      </w:divBdr>
    </w:div>
    <w:div w:id="2006279334">
      <w:bodyDiv w:val="1"/>
      <w:marLeft w:val="0"/>
      <w:marRight w:val="0"/>
      <w:marTop w:val="0"/>
      <w:marBottom w:val="0"/>
      <w:divBdr>
        <w:top w:val="none" w:sz="0" w:space="0" w:color="auto"/>
        <w:left w:val="none" w:sz="0" w:space="0" w:color="auto"/>
        <w:bottom w:val="none" w:sz="0" w:space="0" w:color="auto"/>
        <w:right w:val="none" w:sz="0" w:space="0" w:color="auto"/>
      </w:divBdr>
    </w:div>
    <w:div w:id="2006351343">
      <w:bodyDiv w:val="1"/>
      <w:marLeft w:val="0"/>
      <w:marRight w:val="0"/>
      <w:marTop w:val="0"/>
      <w:marBottom w:val="0"/>
      <w:divBdr>
        <w:top w:val="none" w:sz="0" w:space="0" w:color="auto"/>
        <w:left w:val="none" w:sz="0" w:space="0" w:color="auto"/>
        <w:bottom w:val="none" w:sz="0" w:space="0" w:color="auto"/>
        <w:right w:val="none" w:sz="0" w:space="0" w:color="auto"/>
      </w:divBdr>
    </w:div>
    <w:div w:id="2006397522">
      <w:bodyDiv w:val="1"/>
      <w:marLeft w:val="0"/>
      <w:marRight w:val="0"/>
      <w:marTop w:val="0"/>
      <w:marBottom w:val="0"/>
      <w:divBdr>
        <w:top w:val="none" w:sz="0" w:space="0" w:color="auto"/>
        <w:left w:val="none" w:sz="0" w:space="0" w:color="auto"/>
        <w:bottom w:val="none" w:sz="0" w:space="0" w:color="auto"/>
        <w:right w:val="none" w:sz="0" w:space="0" w:color="auto"/>
      </w:divBdr>
    </w:div>
    <w:div w:id="2006398156">
      <w:bodyDiv w:val="1"/>
      <w:marLeft w:val="0"/>
      <w:marRight w:val="0"/>
      <w:marTop w:val="0"/>
      <w:marBottom w:val="0"/>
      <w:divBdr>
        <w:top w:val="none" w:sz="0" w:space="0" w:color="auto"/>
        <w:left w:val="none" w:sz="0" w:space="0" w:color="auto"/>
        <w:bottom w:val="none" w:sz="0" w:space="0" w:color="auto"/>
        <w:right w:val="none" w:sz="0" w:space="0" w:color="auto"/>
      </w:divBdr>
    </w:div>
    <w:div w:id="2006517444">
      <w:bodyDiv w:val="1"/>
      <w:marLeft w:val="0"/>
      <w:marRight w:val="0"/>
      <w:marTop w:val="0"/>
      <w:marBottom w:val="0"/>
      <w:divBdr>
        <w:top w:val="none" w:sz="0" w:space="0" w:color="auto"/>
        <w:left w:val="none" w:sz="0" w:space="0" w:color="auto"/>
        <w:bottom w:val="none" w:sz="0" w:space="0" w:color="auto"/>
        <w:right w:val="none" w:sz="0" w:space="0" w:color="auto"/>
      </w:divBdr>
    </w:div>
    <w:div w:id="2006518402">
      <w:bodyDiv w:val="1"/>
      <w:marLeft w:val="0"/>
      <w:marRight w:val="0"/>
      <w:marTop w:val="0"/>
      <w:marBottom w:val="0"/>
      <w:divBdr>
        <w:top w:val="none" w:sz="0" w:space="0" w:color="auto"/>
        <w:left w:val="none" w:sz="0" w:space="0" w:color="auto"/>
        <w:bottom w:val="none" w:sz="0" w:space="0" w:color="auto"/>
        <w:right w:val="none" w:sz="0" w:space="0" w:color="auto"/>
      </w:divBdr>
    </w:div>
    <w:div w:id="2006547278">
      <w:bodyDiv w:val="1"/>
      <w:marLeft w:val="0"/>
      <w:marRight w:val="0"/>
      <w:marTop w:val="0"/>
      <w:marBottom w:val="0"/>
      <w:divBdr>
        <w:top w:val="none" w:sz="0" w:space="0" w:color="auto"/>
        <w:left w:val="none" w:sz="0" w:space="0" w:color="auto"/>
        <w:bottom w:val="none" w:sz="0" w:space="0" w:color="auto"/>
        <w:right w:val="none" w:sz="0" w:space="0" w:color="auto"/>
      </w:divBdr>
    </w:div>
    <w:div w:id="2006660240">
      <w:bodyDiv w:val="1"/>
      <w:marLeft w:val="0"/>
      <w:marRight w:val="0"/>
      <w:marTop w:val="0"/>
      <w:marBottom w:val="0"/>
      <w:divBdr>
        <w:top w:val="none" w:sz="0" w:space="0" w:color="auto"/>
        <w:left w:val="none" w:sz="0" w:space="0" w:color="auto"/>
        <w:bottom w:val="none" w:sz="0" w:space="0" w:color="auto"/>
        <w:right w:val="none" w:sz="0" w:space="0" w:color="auto"/>
      </w:divBdr>
    </w:div>
    <w:div w:id="2006660794">
      <w:bodyDiv w:val="1"/>
      <w:marLeft w:val="0"/>
      <w:marRight w:val="0"/>
      <w:marTop w:val="0"/>
      <w:marBottom w:val="0"/>
      <w:divBdr>
        <w:top w:val="none" w:sz="0" w:space="0" w:color="auto"/>
        <w:left w:val="none" w:sz="0" w:space="0" w:color="auto"/>
        <w:bottom w:val="none" w:sz="0" w:space="0" w:color="auto"/>
        <w:right w:val="none" w:sz="0" w:space="0" w:color="auto"/>
      </w:divBdr>
    </w:div>
    <w:div w:id="2006742545">
      <w:bodyDiv w:val="1"/>
      <w:marLeft w:val="0"/>
      <w:marRight w:val="0"/>
      <w:marTop w:val="0"/>
      <w:marBottom w:val="0"/>
      <w:divBdr>
        <w:top w:val="none" w:sz="0" w:space="0" w:color="auto"/>
        <w:left w:val="none" w:sz="0" w:space="0" w:color="auto"/>
        <w:bottom w:val="none" w:sz="0" w:space="0" w:color="auto"/>
        <w:right w:val="none" w:sz="0" w:space="0" w:color="auto"/>
      </w:divBdr>
    </w:div>
    <w:div w:id="2006784364">
      <w:bodyDiv w:val="1"/>
      <w:marLeft w:val="0"/>
      <w:marRight w:val="0"/>
      <w:marTop w:val="0"/>
      <w:marBottom w:val="0"/>
      <w:divBdr>
        <w:top w:val="none" w:sz="0" w:space="0" w:color="auto"/>
        <w:left w:val="none" w:sz="0" w:space="0" w:color="auto"/>
        <w:bottom w:val="none" w:sz="0" w:space="0" w:color="auto"/>
        <w:right w:val="none" w:sz="0" w:space="0" w:color="auto"/>
      </w:divBdr>
    </w:div>
    <w:div w:id="2006855737">
      <w:bodyDiv w:val="1"/>
      <w:marLeft w:val="0"/>
      <w:marRight w:val="0"/>
      <w:marTop w:val="0"/>
      <w:marBottom w:val="0"/>
      <w:divBdr>
        <w:top w:val="none" w:sz="0" w:space="0" w:color="auto"/>
        <w:left w:val="none" w:sz="0" w:space="0" w:color="auto"/>
        <w:bottom w:val="none" w:sz="0" w:space="0" w:color="auto"/>
        <w:right w:val="none" w:sz="0" w:space="0" w:color="auto"/>
      </w:divBdr>
    </w:div>
    <w:div w:id="2006857654">
      <w:bodyDiv w:val="1"/>
      <w:marLeft w:val="0"/>
      <w:marRight w:val="0"/>
      <w:marTop w:val="0"/>
      <w:marBottom w:val="0"/>
      <w:divBdr>
        <w:top w:val="none" w:sz="0" w:space="0" w:color="auto"/>
        <w:left w:val="none" w:sz="0" w:space="0" w:color="auto"/>
        <w:bottom w:val="none" w:sz="0" w:space="0" w:color="auto"/>
        <w:right w:val="none" w:sz="0" w:space="0" w:color="auto"/>
      </w:divBdr>
    </w:div>
    <w:div w:id="2006857748">
      <w:bodyDiv w:val="1"/>
      <w:marLeft w:val="0"/>
      <w:marRight w:val="0"/>
      <w:marTop w:val="0"/>
      <w:marBottom w:val="0"/>
      <w:divBdr>
        <w:top w:val="none" w:sz="0" w:space="0" w:color="auto"/>
        <w:left w:val="none" w:sz="0" w:space="0" w:color="auto"/>
        <w:bottom w:val="none" w:sz="0" w:space="0" w:color="auto"/>
        <w:right w:val="none" w:sz="0" w:space="0" w:color="auto"/>
      </w:divBdr>
    </w:div>
    <w:div w:id="2006975113">
      <w:bodyDiv w:val="1"/>
      <w:marLeft w:val="0"/>
      <w:marRight w:val="0"/>
      <w:marTop w:val="0"/>
      <w:marBottom w:val="0"/>
      <w:divBdr>
        <w:top w:val="none" w:sz="0" w:space="0" w:color="auto"/>
        <w:left w:val="none" w:sz="0" w:space="0" w:color="auto"/>
        <w:bottom w:val="none" w:sz="0" w:space="0" w:color="auto"/>
        <w:right w:val="none" w:sz="0" w:space="0" w:color="auto"/>
      </w:divBdr>
    </w:div>
    <w:div w:id="2006979860">
      <w:bodyDiv w:val="1"/>
      <w:marLeft w:val="0"/>
      <w:marRight w:val="0"/>
      <w:marTop w:val="0"/>
      <w:marBottom w:val="0"/>
      <w:divBdr>
        <w:top w:val="none" w:sz="0" w:space="0" w:color="auto"/>
        <w:left w:val="none" w:sz="0" w:space="0" w:color="auto"/>
        <w:bottom w:val="none" w:sz="0" w:space="0" w:color="auto"/>
        <w:right w:val="none" w:sz="0" w:space="0" w:color="auto"/>
      </w:divBdr>
    </w:div>
    <w:div w:id="2007050522">
      <w:bodyDiv w:val="1"/>
      <w:marLeft w:val="0"/>
      <w:marRight w:val="0"/>
      <w:marTop w:val="0"/>
      <w:marBottom w:val="0"/>
      <w:divBdr>
        <w:top w:val="none" w:sz="0" w:space="0" w:color="auto"/>
        <w:left w:val="none" w:sz="0" w:space="0" w:color="auto"/>
        <w:bottom w:val="none" w:sz="0" w:space="0" w:color="auto"/>
        <w:right w:val="none" w:sz="0" w:space="0" w:color="auto"/>
      </w:divBdr>
    </w:div>
    <w:div w:id="2007054263">
      <w:bodyDiv w:val="1"/>
      <w:marLeft w:val="0"/>
      <w:marRight w:val="0"/>
      <w:marTop w:val="0"/>
      <w:marBottom w:val="0"/>
      <w:divBdr>
        <w:top w:val="none" w:sz="0" w:space="0" w:color="auto"/>
        <w:left w:val="none" w:sz="0" w:space="0" w:color="auto"/>
        <w:bottom w:val="none" w:sz="0" w:space="0" w:color="auto"/>
        <w:right w:val="none" w:sz="0" w:space="0" w:color="auto"/>
      </w:divBdr>
    </w:div>
    <w:div w:id="2007318184">
      <w:bodyDiv w:val="1"/>
      <w:marLeft w:val="0"/>
      <w:marRight w:val="0"/>
      <w:marTop w:val="0"/>
      <w:marBottom w:val="0"/>
      <w:divBdr>
        <w:top w:val="none" w:sz="0" w:space="0" w:color="auto"/>
        <w:left w:val="none" w:sz="0" w:space="0" w:color="auto"/>
        <w:bottom w:val="none" w:sz="0" w:space="0" w:color="auto"/>
        <w:right w:val="none" w:sz="0" w:space="0" w:color="auto"/>
      </w:divBdr>
    </w:div>
    <w:div w:id="2007322695">
      <w:bodyDiv w:val="1"/>
      <w:marLeft w:val="0"/>
      <w:marRight w:val="0"/>
      <w:marTop w:val="0"/>
      <w:marBottom w:val="0"/>
      <w:divBdr>
        <w:top w:val="none" w:sz="0" w:space="0" w:color="auto"/>
        <w:left w:val="none" w:sz="0" w:space="0" w:color="auto"/>
        <w:bottom w:val="none" w:sz="0" w:space="0" w:color="auto"/>
        <w:right w:val="none" w:sz="0" w:space="0" w:color="auto"/>
      </w:divBdr>
    </w:div>
    <w:div w:id="2007324408">
      <w:bodyDiv w:val="1"/>
      <w:marLeft w:val="0"/>
      <w:marRight w:val="0"/>
      <w:marTop w:val="0"/>
      <w:marBottom w:val="0"/>
      <w:divBdr>
        <w:top w:val="none" w:sz="0" w:space="0" w:color="auto"/>
        <w:left w:val="none" w:sz="0" w:space="0" w:color="auto"/>
        <w:bottom w:val="none" w:sz="0" w:space="0" w:color="auto"/>
        <w:right w:val="none" w:sz="0" w:space="0" w:color="auto"/>
      </w:divBdr>
    </w:div>
    <w:div w:id="2007435498">
      <w:bodyDiv w:val="1"/>
      <w:marLeft w:val="0"/>
      <w:marRight w:val="0"/>
      <w:marTop w:val="0"/>
      <w:marBottom w:val="0"/>
      <w:divBdr>
        <w:top w:val="none" w:sz="0" w:space="0" w:color="auto"/>
        <w:left w:val="none" w:sz="0" w:space="0" w:color="auto"/>
        <w:bottom w:val="none" w:sz="0" w:space="0" w:color="auto"/>
        <w:right w:val="none" w:sz="0" w:space="0" w:color="auto"/>
      </w:divBdr>
    </w:div>
    <w:div w:id="2007515651">
      <w:bodyDiv w:val="1"/>
      <w:marLeft w:val="0"/>
      <w:marRight w:val="0"/>
      <w:marTop w:val="0"/>
      <w:marBottom w:val="0"/>
      <w:divBdr>
        <w:top w:val="none" w:sz="0" w:space="0" w:color="auto"/>
        <w:left w:val="none" w:sz="0" w:space="0" w:color="auto"/>
        <w:bottom w:val="none" w:sz="0" w:space="0" w:color="auto"/>
        <w:right w:val="none" w:sz="0" w:space="0" w:color="auto"/>
      </w:divBdr>
    </w:div>
    <w:div w:id="2007588470">
      <w:bodyDiv w:val="1"/>
      <w:marLeft w:val="0"/>
      <w:marRight w:val="0"/>
      <w:marTop w:val="0"/>
      <w:marBottom w:val="0"/>
      <w:divBdr>
        <w:top w:val="none" w:sz="0" w:space="0" w:color="auto"/>
        <w:left w:val="none" w:sz="0" w:space="0" w:color="auto"/>
        <w:bottom w:val="none" w:sz="0" w:space="0" w:color="auto"/>
        <w:right w:val="none" w:sz="0" w:space="0" w:color="auto"/>
      </w:divBdr>
    </w:div>
    <w:div w:id="2007636088">
      <w:bodyDiv w:val="1"/>
      <w:marLeft w:val="0"/>
      <w:marRight w:val="0"/>
      <w:marTop w:val="0"/>
      <w:marBottom w:val="0"/>
      <w:divBdr>
        <w:top w:val="none" w:sz="0" w:space="0" w:color="auto"/>
        <w:left w:val="none" w:sz="0" w:space="0" w:color="auto"/>
        <w:bottom w:val="none" w:sz="0" w:space="0" w:color="auto"/>
        <w:right w:val="none" w:sz="0" w:space="0" w:color="auto"/>
      </w:divBdr>
    </w:div>
    <w:div w:id="2007784519">
      <w:bodyDiv w:val="1"/>
      <w:marLeft w:val="0"/>
      <w:marRight w:val="0"/>
      <w:marTop w:val="0"/>
      <w:marBottom w:val="0"/>
      <w:divBdr>
        <w:top w:val="none" w:sz="0" w:space="0" w:color="auto"/>
        <w:left w:val="none" w:sz="0" w:space="0" w:color="auto"/>
        <w:bottom w:val="none" w:sz="0" w:space="0" w:color="auto"/>
        <w:right w:val="none" w:sz="0" w:space="0" w:color="auto"/>
      </w:divBdr>
    </w:div>
    <w:div w:id="2007827390">
      <w:bodyDiv w:val="1"/>
      <w:marLeft w:val="0"/>
      <w:marRight w:val="0"/>
      <w:marTop w:val="0"/>
      <w:marBottom w:val="0"/>
      <w:divBdr>
        <w:top w:val="none" w:sz="0" w:space="0" w:color="auto"/>
        <w:left w:val="none" w:sz="0" w:space="0" w:color="auto"/>
        <w:bottom w:val="none" w:sz="0" w:space="0" w:color="auto"/>
        <w:right w:val="none" w:sz="0" w:space="0" w:color="auto"/>
      </w:divBdr>
    </w:div>
    <w:div w:id="2007853184">
      <w:bodyDiv w:val="1"/>
      <w:marLeft w:val="0"/>
      <w:marRight w:val="0"/>
      <w:marTop w:val="0"/>
      <w:marBottom w:val="0"/>
      <w:divBdr>
        <w:top w:val="none" w:sz="0" w:space="0" w:color="auto"/>
        <w:left w:val="none" w:sz="0" w:space="0" w:color="auto"/>
        <w:bottom w:val="none" w:sz="0" w:space="0" w:color="auto"/>
        <w:right w:val="none" w:sz="0" w:space="0" w:color="auto"/>
      </w:divBdr>
    </w:div>
    <w:div w:id="2007858787">
      <w:bodyDiv w:val="1"/>
      <w:marLeft w:val="0"/>
      <w:marRight w:val="0"/>
      <w:marTop w:val="0"/>
      <w:marBottom w:val="0"/>
      <w:divBdr>
        <w:top w:val="none" w:sz="0" w:space="0" w:color="auto"/>
        <w:left w:val="none" w:sz="0" w:space="0" w:color="auto"/>
        <w:bottom w:val="none" w:sz="0" w:space="0" w:color="auto"/>
        <w:right w:val="none" w:sz="0" w:space="0" w:color="auto"/>
      </w:divBdr>
    </w:div>
    <w:div w:id="2007978516">
      <w:bodyDiv w:val="1"/>
      <w:marLeft w:val="0"/>
      <w:marRight w:val="0"/>
      <w:marTop w:val="0"/>
      <w:marBottom w:val="0"/>
      <w:divBdr>
        <w:top w:val="none" w:sz="0" w:space="0" w:color="auto"/>
        <w:left w:val="none" w:sz="0" w:space="0" w:color="auto"/>
        <w:bottom w:val="none" w:sz="0" w:space="0" w:color="auto"/>
        <w:right w:val="none" w:sz="0" w:space="0" w:color="auto"/>
      </w:divBdr>
    </w:div>
    <w:div w:id="2008049571">
      <w:bodyDiv w:val="1"/>
      <w:marLeft w:val="0"/>
      <w:marRight w:val="0"/>
      <w:marTop w:val="0"/>
      <w:marBottom w:val="0"/>
      <w:divBdr>
        <w:top w:val="none" w:sz="0" w:space="0" w:color="auto"/>
        <w:left w:val="none" w:sz="0" w:space="0" w:color="auto"/>
        <w:bottom w:val="none" w:sz="0" w:space="0" w:color="auto"/>
        <w:right w:val="none" w:sz="0" w:space="0" w:color="auto"/>
      </w:divBdr>
    </w:div>
    <w:div w:id="2008052823">
      <w:bodyDiv w:val="1"/>
      <w:marLeft w:val="0"/>
      <w:marRight w:val="0"/>
      <w:marTop w:val="0"/>
      <w:marBottom w:val="0"/>
      <w:divBdr>
        <w:top w:val="none" w:sz="0" w:space="0" w:color="auto"/>
        <w:left w:val="none" w:sz="0" w:space="0" w:color="auto"/>
        <w:bottom w:val="none" w:sz="0" w:space="0" w:color="auto"/>
        <w:right w:val="none" w:sz="0" w:space="0" w:color="auto"/>
      </w:divBdr>
    </w:div>
    <w:div w:id="2008055596">
      <w:bodyDiv w:val="1"/>
      <w:marLeft w:val="0"/>
      <w:marRight w:val="0"/>
      <w:marTop w:val="0"/>
      <w:marBottom w:val="0"/>
      <w:divBdr>
        <w:top w:val="none" w:sz="0" w:space="0" w:color="auto"/>
        <w:left w:val="none" w:sz="0" w:space="0" w:color="auto"/>
        <w:bottom w:val="none" w:sz="0" w:space="0" w:color="auto"/>
        <w:right w:val="none" w:sz="0" w:space="0" w:color="auto"/>
      </w:divBdr>
    </w:div>
    <w:div w:id="2008096272">
      <w:bodyDiv w:val="1"/>
      <w:marLeft w:val="0"/>
      <w:marRight w:val="0"/>
      <w:marTop w:val="0"/>
      <w:marBottom w:val="0"/>
      <w:divBdr>
        <w:top w:val="none" w:sz="0" w:space="0" w:color="auto"/>
        <w:left w:val="none" w:sz="0" w:space="0" w:color="auto"/>
        <w:bottom w:val="none" w:sz="0" w:space="0" w:color="auto"/>
        <w:right w:val="none" w:sz="0" w:space="0" w:color="auto"/>
      </w:divBdr>
    </w:div>
    <w:div w:id="2008245325">
      <w:bodyDiv w:val="1"/>
      <w:marLeft w:val="0"/>
      <w:marRight w:val="0"/>
      <w:marTop w:val="0"/>
      <w:marBottom w:val="0"/>
      <w:divBdr>
        <w:top w:val="none" w:sz="0" w:space="0" w:color="auto"/>
        <w:left w:val="none" w:sz="0" w:space="0" w:color="auto"/>
        <w:bottom w:val="none" w:sz="0" w:space="0" w:color="auto"/>
        <w:right w:val="none" w:sz="0" w:space="0" w:color="auto"/>
      </w:divBdr>
    </w:div>
    <w:div w:id="2008248732">
      <w:bodyDiv w:val="1"/>
      <w:marLeft w:val="0"/>
      <w:marRight w:val="0"/>
      <w:marTop w:val="0"/>
      <w:marBottom w:val="0"/>
      <w:divBdr>
        <w:top w:val="none" w:sz="0" w:space="0" w:color="auto"/>
        <w:left w:val="none" w:sz="0" w:space="0" w:color="auto"/>
        <w:bottom w:val="none" w:sz="0" w:space="0" w:color="auto"/>
        <w:right w:val="none" w:sz="0" w:space="0" w:color="auto"/>
      </w:divBdr>
    </w:div>
    <w:div w:id="2008288425">
      <w:bodyDiv w:val="1"/>
      <w:marLeft w:val="0"/>
      <w:marRight w:val="0"/>
      <w:marTop w:val="0"/>
      <w:marBottom w:val="0"/>
      <w:divBdr>
        <w:top w:val="none" w:sz="0" w:space="0" w:color="auto"/>
        <w:left w:val="none" w:sz="0" w:space="0" w:color="auto"/>
        <w:bottom w:val="none" w:sz="0" w:space="0" w:color="auto"/>
        <w:right w:val="none" w:sz="0" w:space="0" w:color="auto"/>
      </w:divBdr>
    </w:div>
    <w:div w:id="2008358009">
      <w:bodyDiv w:val="1"/>
      <w:marLeft w:val="0"/>
      <w:marRight w:val="0"/>
      <w:marTop w:val="0"/>
      <w:marBottom w:val="0"/>
      <w:divBdr>
        <w:top w:val="none" w:sz="0" w:space="0" w:color="auto"/>
        <w:left w:val="none" w:sz="0" w:space="0" w:color="auto"/>
        <w:bottom w:val="none" w:sz="0" w:space="0" w:color="auto"/>
        <w:right w:val="none" w:sz="0" w:space="0" w:color="auto"/>
      </w:divBdr>
    </w:div>
    <w:div w:id="2008367031">
      <w:bodyDiv w:val="1"/>
      <w:marLeft w:val="0"/>
      <w:marRight w:val="0"/>
      <w:marTop w:val="0"/>
      <w:marBottom w:val="0"/>
      <w:divBdr>
        <w:top w:val="none" w:sz="0" w:space="0" w:color="auto"/>
        <w:left w:val="none" w:sz="0" w:space="0" w:color="auto"/>
        <w:bottom w:val="none" w:sz="0" w:space="0" w:color="auto"/>
        <w:right w:val="none" w:sz="0" w:space="0" w:color="auto"/>
      </w:divBdr>
    </w:div>
    <w:div w:id="2008440131">
      <w:bodyDiv w:val="1"/>
      <w:marLeft w:val="0"/>
      <w:marRight w:val="0"/>
      <w:marTop w:val="0"/>
      <w:marBottom w:val="0"/>
      <w:divBdr>
        <w:top w:val="none" w:sz="0" w:space="0" w:color="auto"/>
        <w:left w:val="none" w:sz="0" w:space="0" w:color="auto"/>
        <w:bottom w:val="none" w:sz="0" w:space="0" w:color="auto"/>
        <w:right w:val="none" w:sz="0" w:space="0" w:color="auto"/>
      </w:divBdr>
    </w:div>
    <w:div w:id="2008441503">
      <w:bodyDiv w:val="1"/>
      <w:marLeft w:val="0"/>
      <w:marRight w:val="0"/>
      <w:marTop w:val="0"/>
      <w:marBottom w:val="0"/>
      <w:divBdr>
        <w:top w:val="none" w:sz="0" w:space="0" w:color="auto"/>
        <w:left w:val="none" w:sz="0" w:space="0" w:color="auto"/>
        <w:bottom w:val="none" w:sz="0" w:space="0" w:color="auto"/>
        <w:right w:val="none" w:sz="0" w:space="0" w:color="auto"/>
      </w:divBdr>
    </w:div>
    <w:div w:id="2008512028">
      <w:bodyDiv w:val="1"/>
      <w:marLeft w:val="0"/>
      <w:marRight w:val="0"/>
      <w:marTop w:val="0"/>
      <w:marBottom w:val="0"/>
      <w:divBdr>
        <w:top w:val="none" w:sz="0" w:space="0" w:color="auto"/>
        <w:left w:val="none" w:sz="0" w:space="0" w:color="auto"/>
        <w:bottom w:val="none" w:sz="0" w:space="0" w:color="auto"/>
        <w:right w:val="none" w:sz="0" w:space="0" w:color="auto"/>
      </w:divBdr>
    </w:div>
    <w:div w:id="2008556959">
      <w:bodyDiv w:val="1"/>
      <w:marLeft w:val="0"/>
      <w:marRight w:val="0"/>
      <w:marTop w:val="0"/>
      <w:marBottom w:val="0"/>
      <w:divBdr>
        <w:top w:val="none" w:sz="0" w:space="0" w:color="auto"/>
        <w:left w:val="none" w:sz="0" w:space="0" w:color="auto"/>
        <w:bottom w:val="none" w:sz="0" w:space="0" w:color="auto"/>
        <w:right w:val="none" w:sz="0" w:space="0" w:color="auto"/>
      </w:divBdr>
    </w:div>
    <w:div w:id="2008825576">
      <w:bodyDiv w:val="1"/>
      <w:marLeft w:val="0"/>
      <w:marRight w:val="0"/>
      <w:marTop w:val="0"/>
      <w:marBottom w:val="0"/>
      <w:divBdr>
        <w:top w:val="none" w:sz="0" w:space="0" w:color="auto"/>
        <w:left w:val="none" w:sz="0" w:space="0" w:color="auto"/>
        <w:bottom w:val="none" w:sz="0" w:space="0" w:color="auto"/>
        <w:right w:val="none" w:sz="0" w:space="0" w:color="auto"/>
      </w:divBdr>
    </w:div>
    <w:div w:id="2008828051">
      <w:bodyDiv w:val="1"/>
      <w:marLeft w:val="0"/>
      <w:marRight w:val="0"/>
      <w:marTop w:val="0"/>
      <w:marBottom w:val="0"/>
      <w:divBdr>
        <w:top w:val="none" w:sz="0" w:space="0" w:color="auto"/>
        <w:left w:val="none" w:sz="0" w:space="0" w:color="auto"/>
        <w:bottom w:val="none" w:sz="0" w:space="0" w:color="auto"/>
        <w:right w:val="none" w:sz="0" w:space="0" w:color="auto"/>
      </w:divBdr>
    </w:div>
    <w:div w:id="2008897325">
      <w:bodyDiv w:val="1"/>
      <w:marLeft w:val="0"/>
      <w:marRight w:val="0"/>
      <w:marTop w:val="0"/>
      <w:marBottom w:val="0"/>
      <w:divBdr>
        <w:top w:val="none" w:sz="0" w:space="0" w:color="auto"/>
        <w:left w:val="none" w:sz="0" w:space="0" w:color="auto"/>
        <w:bottom w:val="none" w:sz="0" w:space="0" w:color="auto"/>
        <w:right w:val="none" w:sz="0" w:space="0" w:color="auto"/>
      </w:divBdr>
    </w:div>
    <w:div w:id="2008941191">
      <w:bodyDiv w:val="1"/>
      <w:marLeft w:val="0"/>
      <w:marRight w:val="0"/>
      <w:marTop w:val="0"/>
      <w:marBottom w:val="0"/>
      <w:divBdr>
        <w:top w:val="none" w:sz="0" w:space="0" w:color="auto"/>
        <w:left w:val="none" w:sz="0" w:space="0" w:color="auto"/>
        <w:bottom w:val="none" w:sz="0" w:space="0" w:color="auto"/>
        <w:right w:val="none" w:sz="0" w:space="0" w:color="auto"/>
      </w:divBdr>
    </w:div>
    <w:div w:id="2009019969">
      <w:bodyDiv w:val="1"/>
      <w:marLeft w:val="0"/>
      <w:marRight w:val="0"/>
      <w:marTop w:val="0"/>
      <w:marBottom w:val="0"/>
      <w:divBdr>
        <w:top w:val="none" w:sz="0" w:space="0" w:color="auto"/>
        <w:left w:val="none" w:sz="0" w:space="0" w:color="auto"/>
        <w:bottom w:val="none" w:sz="0" w:space="0" w:color="auto"/>
        <w:right w:val="none" w:sz="0" w:space="0" w:color="auto"/>
      </w:divBdr>
    </w:div>
    <w:div w:id="2009092098">
      <w:bodyDiv w:val="1"/>
      <w:marLeft w:val="0"/>
      <w:marRight w:val="0"/>
      <w:marTop w:val="0"/>
      <w:marBottom w:val="0"/>
      <w:divBdr>
        <w:top w:val="none" w:sz="0" w:space="0" w:color="auto"/>
        <w:left w:val="none" w:sz="0" w:space="0" w:color="auto"/>
        <w:bottom w:val="none" w:sz="0" w:space="0" w:color="auto"/>
        <w:right w:val="none" w:sz="0" w:space="0" w:color="auto"/>
      </w:divBdr>
    </w:div>
    <w:div w:id="2009096130">
      <w:bodyDiv w:val="1"/>
      <w:marLeft w:val="0"/>
      <w:marRight w:val="0"/>
      <w:marTop w:val="0"/>
      <w:marBottom w:val="0"/>
      <w:divBdr>
        <w:top w:val="none" w:sz="0" w:space="0" w:color="auto"/>
        <w:left w:val="none" w:sz="0" w:space="0" w:color="auto"/>
        <w:bottom w:val="none" w:sz="0" w:space="0" w:color="auto"/>
        <w:right w:val="none" w:sz="0" w:space="0" w:color="auto"/>
      </w:divBdr>
    </w:div>
    <w:div w:id="2009165296">
      <w:bodyDiv w:val="1"/>
      <w:marLeft w:val="0"/>
      <w:marRight w:val="0"/>
      <w:marTop w:val="0"/>
      <w:marBottom w:val="0"/>
      <w:divBdr>
        <w:top w:val="none" w:sz="0" w:space="0" w:color="auto"/>
        <w:left w:val="none" w:sz="0" w:space="0" w:color="auto"/>
        <w:bottom w:val="none" w:sz="0" w:space="0" w:color="auto"/>
        <w:right w:val="none" w:sz="0" w:space="0" w:color="auto"/>
      </w:divBdr>
    </w:div>
    <w:div w:id="2009168135">
      <w:bodyDiv w:val="1"/>
      <w:marLeft w:val="0"/>
      <w:marRight w:val="0"/>
      <w:marTop w:val="0"/>
      <w:marBottom w:val="0"/>
      <w:divBdr>
        <w:top w:val="none" w:sz="0" w:space="0" w:color="auto"/>
        <w:left w:val="none" w:sz="0" w:space="0" w:color="auto"/>
        <w:bottom w:val="none" w:sz="0" w:space="0" w:color="auto"/>
        <w:right w:val="none" w:sz="0" w:space="0" w:color="auto"/>
      </w:divBdr>
    </w:div>
    <w:div w:id="2009211651">
      <w:bodyDiv w:val="1"/>
      <w:marLeft w:val="0"/>
      <w:marRight w:val="0"/>
      <w:marTop w:val="0"/>
      <w:marBottom w:val="0"/>
      <w:divBdr>
        <w:top w:val="none" w:sz="0" w:space="0" w:color="auto"/>
        <w:left w:val="none" w:sz="0" w:space="0" w:color="auto"/>
        <w:bottom w:val="none" w:sz="0" w:space="0" w:color="auto"/>
        <w:right w:val="none" w:sz="0" w:space="0" w:color="auto"/>
      </w:divBdr>
    </w:div>
    <w:div w:id="2009214067">
      <w:bodyDiv w:val="1"/>
      <w:marLeft w:val="0"/>
      <w:marRight w:val="0"/>
      <w:marTop w:val="0"/>
      <w:marBottom w:val="0"/>
      <w:divBdr>
        <w:top w:val="none" w:sz="0" w:space="0" w:color="auto"/>
        <w:left w:val="none" w:sz="0" w:space="0" w:color="auto"/>
        <w:bottom w:val="none" w:sz="0" w:space="0" w:color="auto"/>
        <w:right w:val="none" w:sz="0" w:space="0" w:color="auto"/>
      </w:divBdr>
    </w:div>
    <w:div w:id="2009214420">
      <w:bodyDiv w:val="1"/>
      <w:marLeft w:val="0"/>
      <w:marRight w:val="0"/>
      <w:marTop w:val="0"/>
      <w:marBottom w:val="0"/>
      <w:divBdr>
        <w:top w:val="none" w:sz="0" w:space="0" w:color="auto"/>
        <w:left w:val="none" w:sz="0" w:space="0" w:color="auto"/>
        <w:bottom w:val="none" w:sz="0" w:space="0" w:color="auto"/>
        <w:right w:val="none" w:sz="0" w:space="0" w:color="auto"/>
      </w:divBdr>
    </w:div>
    <w:div w:id="2009290590">
      <w:bodyDiv w:val="1"/>
      <w:marLeft w:val="0"/>
      <w:marRight w:val="0"/>
      <w:marTop w:val="0"/>
      <w:marBottom w:val="0"/>
      <w:divBdr>
        <w:top w:val="none" w:sz="0" w:space="0" w:color="auto"/>
        <w:left w:val="none" w:sz="0" w:space="0" w:color="auto"/>
        <w:bottom w:val="none" w:sz="0" w:space="0" w:color="auto"/>
        <w:right w:val="none" w:sz="0" w:space="0" w:color="auto"/>
      </w:divBdr>
    </w:div>
    <w:div w:id="2009358794">
      <w:bodyDiv w:val="1"/>
      <w:marLeft w:val="0"/>
      <w:marRight w:val="0"/>
      <w:marTop w:val="0"/>
      <w:marBottom w:val="0"/>
      <w:divBdr>
        <w:top w:val="none" w:sz="0" w:space="0" w:color="auto"/>
        <w:left w:val="none" w:sz="0" w:space="0" w:color="auto"/>
        <w:bottom w:val="none" w:sz="0" w:space="0" w:color="auto"/>
        <w:right w:val="none" w:sz="0" w:space="0" w:color="auto"/>
      </w:divBdr>
    </w:div>
    <w:div w:id="2009363370">
      <w:bodyDiv w:val="1"/>
      <w:marLeft w:val="0"/>
      <w:marRight w:val="0"/>
      <w:marTop w:val="0"/>
      <w:marBottom w:val="0"/>
      <w:divBdr>
        <w:top w:val="none" w:sz="0" w:space="0" w:color="auto"/>
        <w:left w:val="none" w:sz="0" w:space="0" w:color="auto"/>
        <w:bottom w:val="none" w:sz="0" w:space="0" w:color="auto"/>
        <w:right w:val="none" w:sz="0" w:space="0" w:color="auto"/>
      </w:divBdr>
    </w:div>
    <w:div w:id="2009401457">
      <w:bodyDiv w:val="1"/>
      <w:marLeft w:val="0"/>
      <w:marRight w:val="0"/>
      <w:marTop w:val="0"/>
      <w:marBottom w:val="0"/>
      <w:divBdr>
        <w:top w:val="none" w:sz="0" w:space="0" w:color="auto"/>
        <w:left w:val="none" w:sz="0" w:space="0" w:color="auto"/>
        <w:bottom w:val="none" w:sz="0" w:space="0" w:color="auto"/>
        <w:right w:val="none" w:sz="0" w:space="0" w:color="auto"/>
      </w:divBdr>
    </w:div>
    <w:div w:id="2009553401">
      <w:bodyDiv w:val="1"/>
      <w:marLeft w:val="0"/>
      <w:marRight w:val="0"/>
      <w:marTop w:val="0"/>
      <w:marBottom w:val="0"/>
      <w:divBdr>
        <w:top w:val="none" w:sz="0" w:space="0" w:color="auto"/>
        <w:left w:val="none" w:sz="0" w:space="0" w:color="auto"/>
        <w:bottom w:val="none" w:sz="0" w:space="0" w:color="auto"/>
        <w:right w:val="none" w:sz="0" w:space="0" w:color="auto"/>
      </w:divBdr>
    </w:div>
    <w:div w:id="2009601134">
      <w:bodyDiv w:val="1"/>
      <w:marLeft w:val="0"/>
      <w:marRight w:val="0"/>
      <w:marTop w:val="0"/>
      <w:marBottom w:val="0"/>
      <w:divBdr>
        <w:top w:val="none" w:sz="0" w:space="0" w:color="auto"/>
        <w:left w:val="none" w:sz="0" w:space="0" w:color="auto"/>
        <w:bottom w:val="none" w:sz="0" w:space="0" w:color="auto"/>
        <w:right w:val="none" w:sz="0" w:space="0" w:color="auto"/>
      </w:divBdr>
    </w:div>
    <w:div w:id="2009627648">
      <w:bodyDiv w:val="1"/>
      <w:marLeft w:val="0"/>
      <w:marRight w:val="0"/>
      <w:marTop w:val="0"/>
      <w:marBottom w:val="0"/>
      <w:divBdr>
        <w:top w:val="none" w:sz="0" w:space="0" w:color="auto"/>
        <w:left w:val="none" w:sz="0" w:space="0" w:color="auto"/>
        <w:bottom w:val="none" w:sz="0" w:space="0" w:color="auto"/>
        <w:right w:val="none" w:sz="0" w:space="0" w:color="auto"/>
      </w:divBdr>
    </w:div>
    <w:div w:id="2009667852">
      <w:bodyDiv w:val="1"/>
      <w:marLeft w:val="0"/>
      <w:marRight w:val="0"/>
      <w:marTop w:val="0"/>
      <w:marBottom w:val="0"/>
      <w:divBdr>
        <w:top w:val="none" w:sz="0" w:space="0" w:color="auto"/>
        <w:left w:val="none" w:sz="0" w:space="0" w:color="auto"/>
        <w:bottom w:val="none" w:sz="0" w:space="0" w:color="auto"/>
        <w:right w:val="none" w:sz="0" w:space="0" w:color="auto"/>
      </w:divBdr>
    </w:div>
    <w:div w:id="2009744450">
      <w:bodyDiv w:val="1"/>
      <w:marLeft w:val="0"/>
      <w:marRight w:val="0"/>
      <w:marTop w:val="0"/>
      <w:marBottom w:val="0"/>
      <w:divBdr>
        <w:top w:val="none" w:sz="0" w:space="0" w:color="auto"/>
        <w:left w:val="none" w:sz="0" w:space="0" w:color="auto"/>
        <w:bottom w:val="none" w:sz="0" w:space="0" w:color="auto"/>
        <w:right w:val="none" w:sz="0" w:space="0" w:color="auto"/>
      </w:divBdr>
    </w:div>
    <w:div w:id="2009750500">
      <w:bodyDiv w:val="1"/>
      <w:marLeft w:val="0"/>
      <w:marRight w:val="0"/>
      <w:marTop w:val="0"/>
      <w:marBottom w:val="0"/>
      <w:divBdr>
        <w:top w:val="none" w:sz="0" w:space="0" w:color="auto"/>
        <w:left w:val="none" w:sz="0" w:space="0" w:color="auto"/>
        <w:bottom w:val="none" w:sz="0" w:space="0" w:color="auto"/>
        <w:right w:val="none" w:sz="0" w:space="0" w:color="auto"/>
      </w:divBdr>
    </w:div>
    <w:div w:id="2009793774">
      <w:bodyDiv w:val="1"/>
      <w:marLeft w:val="0"/>
      <w:marRight w:val="0"/>
      <w:marTop w:val="0"/>
      <w:marBottom w:val="0"/>
      <w:divBdr>
        <w:top w:val="none" w:sz="0" w:space="0" w:color="auto"/>
        <w:left w:val="none" w:sz="0" w:space="0" w:color="auto"/>
        <w:bottom w:val="none" w:sz="0" w:space="0" w:color="auto"/>
        <w:right w:val="none" w:sz="0" w:space="0" w:color="auto"/>
      </w:divBdr>
    </w:div>
    <w:div w:id="2009939119">
      <w:bodyDiv w:val="1"/>
      <w:marLeft w:val="0"/>
      <w:marRight w:val="0"/>
      <w:marTop w:val="0"/>
      <w:marBottom w:val="0"/>
      <w:divBdr>
        <w:top w:val="none" w:sz="0" w:space="0" w:color="auto"/>
        <w:left w:val="none" w:sz="0" w:space="0" w:color="auto"/>
        <w:bottom w:val="none" w:sz="0" w:space="0" w:color="auto"/>
        <w:right w:val="none" w:sz="0" w:space="0" w:color="auto"/>
      </w:divBdr>
    </w:div>
    <w:div w:id="2010018484">
      <w:bodyDiv w:val="1"/>
      <w:marLeft w:val="0"/>
      <w:marRight w:val="0"/>
      <w:marTop w:val="0"/>
      <w:marBottom w:val="0"/>
      <w:divBdr>
        <w:top w:val="none" w:sz="0" w:space="0" w:color="auto"/>
        <w:left w:val="none" w:sz="0" w:space="0" w:color="auto"/>
        <w:bottom w:val="none" w:sz="0" w:space="0" w:color="auto"/>
        <w:right w:val="none" w:sz="0" w:space="0" w:color="auto"/>
      </w:divBdr>
    </w:div>
    <w:div w:id="2010020811">
      <w:bodyDiv w:val="1"/>
      <w:marLeft w:val="0"/>
      <w:marRight w:val="0"/>
      <w:marTop w:val="0"/>
      <w:marBottom w:val="0"/>
      <w:divBdr>
        <w:top w:val="none" w:sz="0" w:space="0" w:color="auto"/>
        <w:left w:val="none" w:sz="0" w:space="0" w:color="auto"/>
        <w:bottom w:val="none" w:sz="0" w:space="0" w:color="auto"/>
        <w:right w:val="none" w:sz="0" w:space="0" w:color="auto"/>
      </w:divBdr>
    </w:div>
    <w:div w:id="2010058258">
      <w:bodyDiv w:val="1"/>
      <w:marLeft w:val="0"/>
      <w:marRight w:val="0"/>
      <w:marTop w:val="0"/>
      <w:marBottom w:val="0"/>
      <w:divBdr>
        <w:top w:val="none" w:sz="0" w:space="0" w:color="auto"/>
        <w:left w:val="none" w:sz="0" w:space="0" w:color="auto"/>
        <w:bottom w:val="none" w:sz="0" w:space="0" w:color="auto"/>
        <w:right w:val="none" w:sz="0" w:space="0" w:color="auto"/>
      </w:divBdr>
    </w:div>
    <w:div w:id="2010061396">
      <w:bodyDiv w:val="1"/>
      <w:marLeft w:val="0"/>
      <w:marRight w:val="0"/>
      <w:marTop w:val="0"/>
      <w:marBottom w:val="0"/>
      <w:divBdr>
        <w:top w:val="none" w:sz="0" w:space="0" w:color="auto"/>
        <w:left w:val="none" w:sz="0" w:space="0" w:color="auto"/>
        <w:bottom w:val="none" w:sz="0" w:space="0" w:color="auto"/>
        <w:right w:val="none" w:sz="0" w:space="0" w:color="auto"/>
      </w:divBdr>
    </w:div>
    <w:div w:id="2010205188">
      <w:bodyDiv w:val="1"/>
      <w:marLeft w:val="0"/>
      <w:marRight w:val="0"/>
      <w:marTop w:val="0"/>
      <w:marBottom w:val="0"/>
      <w:divBdr>
        <w:top w:val="none" w:sz="0" w:space="0" w:color="auto"/>
        <w:left w:val="none" w:sz="0" w:space="0" w:color="auto"/>
        <w:bottom w:val="none" w:sz="0" w:space="0" w:color="auto"/>
        <w:right w:val="none" w:sz="0" w:space="0" w:color="auto"/>
      </w:divBdr>
    </w:div>
    <w:div w:id="2010257248">
      <w:bodyDiv w:val="1"/>
      <w:marLeft w:val="0"/>
      <w:marRight w:val="0"/>
      <w:marTop w:val="0"/>
      <w:marBottom w:val="0"/>
      <w:divBdr>
        <w:top w:val="none" w:sz="0" w:space="0" w:color="auto"/>
        <w:left w:val="none" w:sz="0" w:space="0" w:color="auto"/>
        <w:bottom w:val="none" w:sz="0" w:space="0" w:color="auto"/>
        <w:right w:val="none" w:sz="0" w:space="0" w:color="auto"/>
      </w:divBdr>
    </w:div>
    <w:div w:id="2010329634">
      <w:bodyDiv w:val="1"/>
      <w:marLeft w:val="0"/>
      <w:marRight w:val="0"/>
      <w:marTop w:val="0"/>
      <w:marBottom w:val="0"/>
      <w:divBdr>
        <w:top w:val="none" w:sz="0" w:space="0" w:color="auto"/>
        <w:left w:val="none" w:sz="0" w:space="0" w:color="auto"/>
        <w:bottom w:val="none" w:sz="0" w:space="0" w:color="auto"/>
        <w:right w:val="none" w:sz="0" w:space="0" w:color="auto"/>
      </w:divBdr>
    </w:div>
    <w:div w:id="2010403394">
      <w:bodyDiv w:val="1"/>
      <w:marLeft w:val="0"/>
      <w:marRight w:val="0"/>
      <w:marTop w:val="0"/>
      <w:marBottom w:val="0"/>
      <w:divBdr>
        <w:top w:val="none" w:sz="0" w:space="0" w:color="auto"/>
        <w:left w:val="none" w:sz="0" w:space="0" w:color="auto"/>
        <w:bottom w:val="none" w:sz="0" w:space="0" w:color="auto"/>
        <w:right w:val="none" w:sz="0" w:space="0" w:color="auto"/>
      </w:divBdr>
    </w:div>
    <w:div w:id="2010476419">
      <w:bodyDiv w:val="1"/>
      <w:marLeft w:val="0"/>
      <w:marRight w:val="0"/>
      <w:marTop w:val="0"/>
      <w:marBottom w:val="0"/>
      <w:divBdr>
        <w:top w:val="none" w:sz="0" w:space="0" w:color="auto"/>
        <w:left w:val="none" w:sz="0" w:space="0" w:color="auto"/>
        <w:bottom w:val="none" w:sz="0" w:space="0" w:color="auto"/>
        <w:right w:val="none" w:sz="0" w:space="0" w:color="auto"/>
      </w:divBdr>
    </w:div>
    <w:div w:id="2010480466">
      <w:bodyDiv w:val="1"/>
      <w:marLeft w:val="0"/>
      <w:marRight w:val="0"/>
      <w:marTop w:val="0"/>
      <w:marBottom w:val="0"/>
      <w:divBdr>
        <w:top w:val="none" w:sz="0" w:space="0" w:color="auto"/>
        <w:left w:val="none" w:sz="0" w:space="0" w:color="auto"/>
        <w:bottom w:val="none" w:sz="0" w:space="0" w:color="auto"/>
        <w:right w:val="none" w:sz="0" w:space="0" w:color="auto"/>
      </w:divBdr>
    </w:div>
    <w:div w:id="2010591845">
      <w:bodyDiv w:val="1"/>
      <w:marLeft w:val="0"/>
      <w:marRight w:val="0"/>
      <w:marTop w:val="0"/>
      <w:marBottom w:val="0"/>
      <w:divBdr>
        <w:top w:val="none" w:sz="0" w:space="0" w:color="auto"/>
        <w:left w:val="none" w:sz="0" w:space="0" w:color="auto"/>
        <w:bottom w:val="none" w:sz="0" w:space="0" w:color="auto"/>
        <w:right w:val="none" w:sz="0" w:space="0" w:color="auto"/>
      </w:divBdr>
    </w:div>
    <w:div w:id="2010593263">
      <w:bodyDiv w:val="1"/>
      <w:marLeft w:val="0"/>
      <w:marRight w:val="0"/>
      <w:marTop w:val="0"/>
      <w:marBottom w:val="0"/>
      <w:divBdr>
        <w:top w:val="none" w:sz="0" w:space="0" w:color="auto"/>
        <w:left w:val="none" w:sz="0" w:space="0" w:color="auto"/>
        <w:bottom w:val="none" w:sz="0" w:space="0" w:color="auto"/>
        <w:right w:val="none" w:sz="0" w:space="0" w:color="auto"/>
      </w:divBdr>
    </w:div>
    <w:div w:id="2010710171">
      <w:bodyDiv w:val="1"/>
      <w:marLeft w:val="0"/>
      <w:marRight w:val="0"/>
      <w:marTop w:val="0"/>
      <w:marBottom w:val="0"/>
      <w:divBdr>
        <w:top w:val="none" w:sz="0" w:space="0" w:color="auto"/>
        <w:left w:val="none" w:sz="0" w:space="0" w:color="auto"/>
        <w:bottom w:val="none" w:sz="0" w:space="0" w:color="auto"/>
        <w:right w:val="none" w:sz="0" w:space="0" w:color="auto"/>
      </w:divBdr>
    </w:div>
    <w:div w:id="2010907100">
      <w:bodyDiv w:val="1"/>
      <w:marLeft w:val="0"/>
      <w:marRight w:val="0"/>
      <w:marTop w:val="0"/>
      <w:marBottom w:val="0"/>
      <w:divBdr>
        <w:top w:val="none" w:sz="0" w:space="0" w:color="auto"/>
        <w:left w:val="none" w:sz="0" w:space="0" w:color="auto"/>
        <w:bottom w:val="none" w:sz="0" w:space="0" w:color="auto"/>
        <w:right w:val="none" w:sz="0" w:space="0" w:color="auto"/>
      </w:divBdr>
    </w:div>
    <w:div w:id="2010907726">
      <w:bodyDiv w:val="1"/>
      <w:marLeft w:val="0"/>
      <w:marRight w:val="0"/>
      <w:marTop w:val="0"/>
      <w:marBottom w:val="0"/>
      <w:divBdr>
        <w:top w:val="none" w:sz="0" w:space="0" w:color="auto"/>
        <w:left w:val="none" w:sz="0" w:space="0" w:color="auto"/>
        <w:bottom w:val="none" w:sz="0" w:space="0" w:color="auto"/>
        <w:right w:val="none" w:sz="0" w:space="0" w:color="auto"/>
      </w:divBdr>
    </w:div>
    <w:div w:id="2010984522">
      <w:bodyDiv w:val="1"/>
      <w:marLeft w:val="0"/>
      <w:marRight w:val="0"/>
      <w:marTop w:val="0"/>
      <w:marBottom w:val="0"/>
      <w:divBdr>
        <w:top w:val="none" w:sz="0" w:space="0" w:color="auto"/>
        <w:left w:val="none" w:sz="0" w:space="0" w:color="auto"/>
        <w:bottom w:val="none" w:sz="0" w:space="0" w:color="auto"/>
        <w:right w:val="none" w:sz="0" w:space="0" w:color="auto"/>
      </w:divBdr>
    </w:div>
    <w:div w:id="2011057012">
      <w:bodyDiv w:val="1"/>
      <w:marLeft w:val="0"/>
      <w:marRight w:val="0"/>
      <w:marTop w:val="0"/>
      <w:marBottom w:val="0"/>
      <w:divBdr>
        <w:top w:val="none" w:sz="0" w:space="0" w:color="auto"/>
        <w:left w:val="none" w:sz="0" w:space="0" w:color="auto"/>
        <w:bottom w:val="none" w:sz="0" w:space="0" w:color="auto"/>
        <w:right w:val="none" w:sz="0" w:space="0" w:color="auto"/>
      </w:divBdr>
    </w:div>
    <w:div w:id="2011059455">
      <w:bodyDiv w:val="1"/>
      <w:marLeft w:val="0"/>
      <w:marRight w:val="0"/>
      <w:marTop w:val="0"/>
      <w:marBottom w:val="0"/>
      <w:divBdr>
        <w:top w:val="none" w:sz="0" w:space="0" w:color="auto"/>
        <w:left w:val="none" w:sz="0" w:space="0" w:color="auto"/>
        <w:bottom w:val="none" w:sz="0" w:space="0" w:color="auto"/>
        <w:right w:val="none" w:sz="0" w:space="0" w:color="auto"/>
      </w:divBdr>
    </w:div>
    <w:div w:id="2011103308">
      <w:bodyDiv w:val="1"/>
      <w:marLeft w:val="0"/>
      <w:marRight w:val="0"/>
      <w:marTop w:val="0"/>
      <w:marBottom w:val="0"/>
      <w:divBdr>
        <w:top w:val="none" w:sz="0" w:space="0" w:color="auto"/>
        <w:left w:val="none" w:sz="0" w:space="0" w:color="auto"/>
        <w:bottom w:val="none" w:sz="0" w:space="0" w:color="auto"/>
        <w:right w:val="none" w:sz="0" w:space="0" w:color="auto"/>
      </w:divBdr>
    </w:div>
    <w:div w:id="2011325725">
      <w:bodyDiv w:val="1"/>
      <w:marLeft w:val="0"/>
      <w:marRight w:val="0"/>
      <w:marTop w:val="0"/>
      <w:marBottom w:val="0"/>
      <w:divBdr>
        <w:top w:val="none" w:sz="0" w:space="0" w:color="auto"/>
        <w:left w:val="none" w:sz="0" w:space="0" w:color="auto"/>
        <w:bottom w:val="none" w:sz="0" w:space="0" w:color="auto"/>
        <w:right w:val="none" w:sz="0" w:space="0" w:color="auto"/>
      </w:divBdr>
    </w:div>
    <w:div w:id="2011329963">
      <w:bodyDiv w:val="1"/>
      <w:marLeft w:val="0"/>
      <w:marRight w:val="0"/>
      <w:marTop w:val="0"/>
      <w:marBottom w:val="0"/>
      <w:divBdr>
        <w:top w:val="none" w:sz="0" w:space="0" w:color="auto"/>
        <w:left w:val="none" w:sz="0" w:space="0" w:color="auto"/>
        <w:bottom w:val="none" w:sz="0" w:space="0" w:color="auto"/>
        <w:right w:val="none" w:sz="0" w:space="0" w:color="auto"/>
      </w:divBdr>
    </w:div>
    <w:div w:id="2011519820">
      <w:bodyDiv w:val="1"/>
      <w:marLeft w:val="0"/>
      <w:marRight w:val="0"/>
      <w:marTop w:val="0"/>
      <w:marBottom w:val="0"/>
      <w:divBdr>
        <w:top w:val="none" w:sz="0" w:space="0" w:color="auto"/>
        <w:left w:val="none" w:sz="0" w:space="0" w:color="auto"/>
        <w:bottom w:val="none" w:sz="0" w:space="0" w:color="auto"/>
        <w:right w:val="none" w:sz="0" w:space="0" w:color="auto"/>
      </w:divBdr>
    </w:div>
    <w:div w:id="2011520133">
      <w:bodyDiv w:val="1"/>
      <w:marLeft w:val="0"/>
      <w:marRight w:val="0"/>
      <w:marTop w:val="0"/>
      <w:marBottom w:val="0"/>
      <w:divBdr>
        <w:top w:val="none" w:sz="0" w:space="0" w:color="auto"/>
        <w:left w:val="none" w:sz="0" w:space="0" w:color="auto"/>
        <w:bottom w:val="none" w:sz="0" w:space="0" w:color="auto"/>
        <w:right w:val="none" w:sz="0" w:space="0" w:color="auto"/>
      </w:divBdr>
    </w:div>
    <w:div w:id="2011521266">
      <w:bodyDiv w:val="1"/>
      <w:marLeft w:val="0"/>
      <w:marRight w:val="0"/>
      <w:marTop w:val="0"/>
      <w:marBottom w:val="0"/>
      <w:divBdr>
        <w:top w:val="none" w:sz="0" w:space="0" w:color="auto"/>
        <w:left w:val="none" w:sz="0" w:space="0" w:color="auto"/>
        <w:bottom w:val="none" w:sz="0" w:space="0" w:color="auto"/>
        <w:right w:val="none" w:sz="0" w:space="0" w:color="auto"/>
      </w:divBdr>
    </w:div>
    <w:div w:id="2011565388">
      <w:bodyDiv w:val="1"/>
      <w:marLeft w:val="0"/>
      <w:marRight w:val="0"/>
      <w:marTop w:val="0"/>
      <w:marBottom w:val="0"/>
      <w:divBdr>
        <w:top w:val="none" w:sz="0" w:space="0" w:color="auto"/>
        <w:left w:val="none" w:sz="0" w:space="0" w:color="auto"/>
        <w:bottom w:val="none" w:sz="0" w:space="0" w:color="auto"/>
        <w:right w:val="none" w:sz="0" w:space="0" w:color="auto"/>
      </w:divBdr>
    </w:div>
    <w:div w:id="2011565569">
      <w:bodyDiv w:val="1"/>
      <w:marLeft w:val="0"/>
      <w:marRight w:val="0"/>
      <w:marTop w:val="0"/>
      <w:marBottom w:val="0"/>
      <w:divBdr>
        <w:top w:val="none" w:sz="0" w:space="0" w:color="auto"/>
        <w:left w:val="none" w:sz="0" w:space="0" w:color="auto"/>
        <w:bottom w:val="none" w:sz="0" w:space="0" w:color="auto"/>
        <w:right w:val="none" w:sz="0" w:space="0" w:color="auto"/>
      </w:divBdr>
    </w:div>
    <w:div w:id="2011640854">
      <w:bodyDiv w:val="1"/>
      <w:marLeft w:val="0"/>
      <w:marRight w:val="0"/>
      <w:marTop w:val="0"/>
      <w:marBottom w:val="0"/>
      <w:divBdr>
        <w:top w:val="none" w:sz="0" w:space="0" w:color="auto"/>
        <w:left w:val="none" w:sz="0" w:space="0" w:color="auto"/>
        <w:bottom w:val="none" w:sz="0" w:space="0" w:color="auto"/>
        <w:right w:val="none" w:sz="0" w:space="0" w:color="auto"/>
      </w:divBdr>
    </w:div>
    <w:div w:id="2011712997">
      <w:bodyDiv w:val="1"/>
      <w:marLeft w:val="0"/>
      <w:marRight w:val="0"/>
      <w:marTop w:val="0"/>
      <w:marBottom w:val="0"/>
      <w:divBdr>
        <w:top w:val="none" w:sz="0" w:space="0" w:color="auto"/>
        <w:left w:val="none" w:sz="0" w:space="0" w:color="auto"/>
        <w:bottom w:val="none" w:sz="0" w:space="0" w:color="auto"/>
        <w:right w:val="none" w:sz="0" w:space="0" w:color="auto"/>
      </w:divBdr>
    </w:div>
    <w:div w:id="2011827257">
      <w:bodyDiv w:val="1"/>
      <w:marLeft w:val="0"/>
      <w:marRight w:val="0"/>
      <w:marTop w:val="0"/>
      <w:marBottom w:val="0"/>
      <w:divBdr>
        <w:top w:val="none" w:sz="0" w:space="0" w:color="auto"/>
        <w:left w:val="none" w:sz="0" w:space="0" w:color="auto"/>
        <w:bottom w:val="none" w:sz="0" w:space="0" w:color="auto"/>
        <w:right w:val="none" w:sz="0" w:space="0" w:color="auto"/>
      </w:divBdr>
    </w:div>
    <w:div w:id="2011984150">
      <w:bodyDiv w:val="1"/>
      <w:marLeft w:val="0"/>
      <w:marRight w:val="0"/>
      <w:marTop w:val="0"/>
      <w:marBottom w:val="0"/>
      <w:divBdr>
        <w:top w:val="none" w:sz="0" w:space="0" w:color="auto"/>
        <w:left w:val="none" w:sz="0" w:space="0" w:color="auto"/>
        <w:bottom w:val="none" w:sz="0" w:space="0" w:color="auto"/>
        <w:right w:val="none" w:sz="0" w:space="0" w:color="auto"/>
      </w:divBdr>
    </w:div>
    <w:div w:id="2011984950">
      <w:bodyDiv w:val="1"/>
      <w:marLeft w:val="0"/>
      <w:marRight w:val="0"/>
      <w:marTop w:val="0"/>
      <w:marBottom w:val="0"/>
      <w:divBdr>
        <w:top w:val="none" w:sz="0" w:space="0" w:color="auto"/>
        <w:left w:val="none" w:sz="0" w:space="0" w:color="auto"/>
        <w:bottom w:val="none" w:sz="0" w:space="0" w:color="auto"/>
        <w:right w:val="none" w:sz="0" w:space="0" w:color="auto"/>
      </w:divBdr>
    </w:div>
    <w:div w:id="2012024095">
      <w:bodyDiv w:val="1"/>
      <w:marLeft w:val="0"/>
      <w:marRight w:val="0"/>
      <w:marTop w:val="0"/>
      <w:marBottom w:val="0"/>
      <w:divBdr>
        <w:top w:val="none" w:sz="0" w:space="0" w:color="auto"/>
        <w:left w:val="none" w:sz="0" w:space="0" w:color="auto"/>
        <w:bottom w:val="none" w:sz="0" w:space="0" w:color="auto"/>
        <w:right w:val="none" w:sz="0" w:space="0" w:color="auto"/>
      </w:divBdr>
    </w:div>
    <w:div w:id="2012176869">
      <w:bodyDiv w:val="1"/>
      <w:marLeft w:val="0"/>
      <w:marRight w:val="0"/>
      <w:marTop w:val="0"/>
      <w:marBottom w:val="0"/>
      <w:divBdr>
        <w:top w:val="none" w:sz="0" w:space="0" w:color="auto"/>
        <w:left w:val="none" w:sz="0" w:space="0" w:color="auto"/>
        <w:bottom w:val="none" w:sz="0" w:space="0" w:color="auto"/>
        <w:right w:val="none" w:sz="0" w:space="0" w:color="auto"/>
      </w:divBdr>
    </w:div>
    <w:div w:id="2012218942">
      <w:bodyDiv w:val="1"/>
      <w:marLeft w:val="0"/>
      <w:marRight w:val="0"/>
      <w:marTop w:val="0"/>
      <w:marBottom w:val="0"/>
      <w:divBdr>
        <w:top w:val="none" w:sz="0" w:space="0" w:color="auto"/>
        <w:left w:val="none" w:sz="0" w:space="0" w:color="auto"/>
        <w:bottom w:val="none" w:sz="0" w:space="0" w:color="auto"/>
        <w:right w:val="none" w:sz="0" w:space="0" w:color="auto"/>
      </w:divBdr>
    </w:div>
    <w:div w:id="2012292360">
      <w:bodyDiv w:val="1"/>
      <w:marLeft w:val="0"/>
      <w:marRight w:val="0"/>
      <w:marTop w:val="0"/>
      <w:marBottom w:val="0"/>
      <w:divBdr>
        <w:top w:val="none" w:sz="0" w:space="0" w:color="auto"/>
        <w:left w:val="none" w:sz="0" w:space="0" w:color="auto"/>
        <w:bottom w:val="none" w:sz="0" w:space="0" w:color="auto"/>
        <w:right w:val="none" w:sz="0" w:space="0" w:color="auto"/>
      </w:divBdr>
    </w:div>
    <w:div w:id="2012292445">
      <w:bodyDiv w:val="1"/>
      <w:marLeft w:val="0"/>
      <w:marRight w:val="0"/>
      <w:marTop w:val="0"/>
      <w:marBottom w:val="0"/>
      <w:divBdr>
        <w:top w:val="none" w:sz="0" w:space="0" w:color="auto"/>
        <w:left w:val="none" w:sz="0" w:space="0" w:color="auto"/>
        <w:bottom w:val="none" w:sz="0" w:space="0" w:color="auto"/>
        <w:right w:val="none" w:sz="0" w:space="0" w:color="auto"/>
      </w:divBdr>
    </w:div>
    <w:div w:id="2012292917">
      <w:bodyDiv w:val="1"/>
      <w:marLeft w:val="0"/>
      <w:marRight w:val="0"/>
      <w:marTop w:val="0"/>
      <w:marBottom w:val="0"/>
      <w:divBdr>
        <w:top w:val="none" w:sz="0" w:space="0" w:color="auto"/>
        <w:left w:val="none" w:sz="0" w:space="0" w:color="auto"/>
        <w:bottom w:val="none" w:sz="0" w:space="0" w:color="auto"/>
        <w:right w:val="none" w:sz="0" w:space="0" w:color="auto"/>
      </w:divBdr>
    </w:div>
    <w:div w:id="2012296893">
      <w:bodyDiv w:val="1"/>
      <w:marLeft w:val="0"/>
      <w:marRight w:val="0"/>
      <w:marTop w:val="0"/>
      <w:marBottom w:val="0"/>
      <w:divBdr>
        <w:top w:val="none" w:sz="0" w:space="0" w:color="auto"/>
        <w:left w:val="none" w:sz="0" w:space="0" w:color="auto"/>
        <w:bottom w:val="none" w:sz="0" w:space="0" w:color="auto"/>
        <w:right w:val="none" w:sz="0" w:space="0" w:color="auto"/>
      </w:divBdr>
    </w:div>
    <w:div w:id="2012371891">
      <w:bodyDiv w:val="1"/>
      <w:marLeft w:val="0"/>
      <w:marRight w:val="0"/>
      <w:marTop w:val="0"/>
      <w:marBottom w:val="0"/>
      <w:divBdr>
        <w:top w:val="none" w:sz="0" w:space="0" w:color="auto"/>
        <w:left w:val="none" w:sz="0" w:space="0" w:color="auto"/>
        <w:bottom w:val="none" w:sz="0" w:space="0" w:color="auto"/>
        <w:right w:val="none" w:sz="0" w:space="0" w:color="auto"/>
      </w:divBdr>
    </w:div>
    <w:div w:id="2012416155">
      <w:bodyDiv w:val="1"/>
      <w:marLeft w:val="0"/>
      <w:marRight w:val="0"/>
      <w:marTop w:val="0"/>
      <w:marBottom w:val="0"/>
      <w:divBdr>
        <w:top w:val="none" w:sz="0" w:space="0" w:color="auto"/>
        <w:left w:val="none" w:sz="0" w:space="0" w:color="auto"/>
        <w:bottom w:val="none" w:sz="0" w:space="0" w:color="auto"/>
        <w:right w:val="none" w:sz="0" w:space="0" w:color="auto"/>
      </w:divBdr>
    </w:div>
    <w:div w:id="2012444350">
      <w:bodyDiv w:val="1"/>
      <w:marLeft w:val="0"/>
      <w:marRight w:val="0"/>
      <w:marTop w:val="0"/>
      <w:marBottom w:val="0"/>
      <w:divBdr>
        <w:top w:val="none" w:sz="0" w:space="0" w:color="auto"/>
        <w:left w:val="none" w:sz="0" w:space="0" w:color="auto"/>
        <w:bottom w:val="none" w:sz="0" w:space="0" w:color="auto"/>
        <w:right w:val="none" w:sz="0" w:space="0" w:color="auto"/>
      </w:divBdr>
    </w:div>
    <w:div w:id="2012485759">
      <w:bodyDiv w:val="1"/>
      <w:marLeft w:val="0"/>
      <w:marRight w:val="0"/>
      <w:marTop w:val="0"/>
      <w:marBottom w:val="0"/>
      <w:divBdr>
        <w:top w:val="none" w:sz="0" w:space="0" w:color="auto"/>
        <w:left w:val="none" w:sz="0" w:space="0" w:color="auto"/>
        <w:bottom w:val="none" w:sz="0" w:space="0" w:color="auto"/>
        <w:right w:val="none" w:sz="0" w:space="0" w:color="auto"/>
      </w:divBdr>
    </w:div>
    <w:div w:id="2012488464">
      <w:bodyDiv w:val="1"/>
      <w:marLeft w:val="0"/>
      <w:marRight w:val="0"/>
      <w:marTop w:val="0"/>
      <w:marBottom w:val="0"/>
      <w:divBdr>
        <w:top w:val="none" w:sz="0" w:space="0" w:color="auto"/>
        <w:left w:val="none" w:sz="0" w:space="0" w:color="auto"/>
        <w:bottom w:val="none" w:sz="0" w:space="0" w:color="auto"/>
        <w:right w:val="none" w:sz="0" w:space="0" w:color="auto"/>
      </w:divBdr>
    </w:div>
    <w:div w:id="2012488628">
      <w:bodyDiv w:val="1"/>
      <w:marLeft w:val="0"/>
      <w:marRight w:val="0"/>
      <w:marTop w:val="0"/>
      <w:marBottom w:val="0"/>
      <w:divBdr>
        <w:top w:val="none" w:sz="0" w:space="0" w:color="auto"/>
        <w:left w:val="none" w:sz="0" w:space="0" w:color="auto"/>
        <w:bottom w:val="none" w:sz="0" w:space="0" w:color="auto"/>
        <w:right w:val="none" w:sz="0" w:space="0" w:color="auto"/>
      </w:divBdr>
    </w:div>
    <w:div w:id="2012564719">
      <w:bodyDiv w:val="1"/>
      <w:marLeft w:val="0"/>
      <w:marRight w:val="0"/>
      <w:marTop w:val="0"/>
      <w:marBottom w:val="0"/>
      <w:divBdr>
        <w:top w:val="none" w:sz="0" w:space="0" w:color="auto"/>
        <w:left w:val="none" w:sz="0" w:space="0" w:color="auto"/>
        <w:bottom w:val="none" w:sz="0" w:space="0" w:color="auto"/>
        <w:right w:val="none" w:sz="0" w:space="0" w:color="auto"/>
      </w:divBdr>
    </w:div>
    <w:div w:id="2012638686">
      <w:bodyDiv w:val="1"/>
      <w:marLeft w:val="0"/>
      <w:marRight w:val="0"/>
      <w:marTop w:val="0"/>
      <w:marBottom w:val="0"/>
      <w:divBdr>
        <w:top w:val="none" w:sz="0" w:space="0" w:color="auto"/>
        <w:left w:val="none" w:sz="0" w:space="0" w:color="auto"/>
        <w:bottom w:val="none" w:sz="0" w:space="0" w:color="auto"/>
        <w:right w:val="none" w:sz="0" w:space="0" w:color="auto"/>
      </w:divBdr>
    </w:div>
    <w:div w:id="2012677183">
      <w:bodyDiv w:val="1"/>
      <w:marLeft w:val="0"/>
      <w:marRight w:val="0"/>
      <w:marTop w:val="0"/>
      <w:marBottom w:val="0"/>
      <w:divBdr>
        <w:top w:val="none" w:sz="0" w:space="0" w:color="auto"/>
        <w:left w:val="none" w:sz="0" w:space="0" w:color="auto"/>
        <w:bottom w:val="none" w:sz="0" w:space="0" w:color="auto"/>
        <w:right w:val="none" w:sz="0" w:space="0" w:color="auto"/>
      </w:divBdr>
    </w:div>
    <w:div w:id="2012754063">
      <w:bodyDiv w:val="1"/>
      <w:marLeft w:val="0"/>
      <w:marRight w:val="0"/>
      <w:marTop w:val="0"/>
      <w:marBottom w:val="0"/>
      <w:divBdr>
        <w:top w:val="none" w:sz="0" w:space="0" w:color="auto"/>
        <w:left w:val="none" w:sz="0" w:space="0" w:color="auto"/>
        <w:bottom w:val="none" w:sz="0" w:space="0" w:color="auto"/>
        <w:right w:val="none" w:sz="0" w:space="0" w:color="auto"/>
      </w:divBdr>
    </w:div>
    <w:div w:id="2012829950">
      <w:bodyDiv w:val="1"/>
      <w:marLeft w:val="0"/>
      <w:marRight w:val="0"/>
      <w:marTop w:val="0"/>
      <w:marBottom w:val="0"/>
      <w:divBdr>
        <w:top w:val="none" w:sz="0" w:space="0" w:color="auto"/>
        <w:left w:val="none" w:sz="0" w:space="0" w:color="auto"/>
        <w:bottom w:val="none" w:sz="0" w:space="0" w:color="auto"/>
        <w:right w:val="none" w:sz="0" w:space="0" w:color="auto"/>
      </w:divBdr>
    </w:div>
    <w:div w:id="2013020795">
      <w:bodyDiv w:val="1"/>
      <w:marLeft w:val="0"/>
      <w:marRight w:val="0"/>
      <w:marTop w:val="0"/>
      <w:marBottom w:val="0"/>
      <w:divBdr>
        <w:top w:val="none" w:sz="0" w:space="0" w:color="auto"/>
        <w:left w:val="none" w:sz="0" w:space="0" w:color="auto"/>
        <w:bottom w:val="none" w:sz="0" w:space="0" w:color="auto"/>
        <w:right w:val="none" w:sz="0" w:space="0" w:color="auto"/>
      </w:divBdr>
    </w:div>
    <w:div w:id="2013095936">
      <w:bodyDiv w:val="1"/>
      <w:marLeft w:val="0"/>
      <w:marRight w:val="0"/>
      <w:marTop w:val="0"/>
      <w:marBottom w:val="0"/>
      <w:divBdr>
        <w:top w:val="none" w:sz="0" w:space="0" w:color="auto"/>
        <w:left w:val="none" w:sz="0" w:space="0" w:color="auto"/>
        <w:bottom w:val="none" w:sz="0" w:space="0" w:color="auto"/>
        <w:right w:val="none" w:sz="0" w:space="0" w:color="auto"/>
      </w:divBdr>
    </w:div>
    <w:div w:id="2013100230">
      <w:bodyDiv w:val="1"/>
      <w:marLeft w:val="0"/>
      <w:marRight w:val="0"/>
      <w:marTop w:val="0"/>
      <w:marBottom w:val="0"/>
      <w:divBdr>
        <w:top w:val="none" w:sz="0" w:space="0" w:color="auto"/>
        <w:left w:val="none" w:sz="0" w:space="0" w:color="auto"/>
        <w:bottom w:val="none" w:sz="0" w:space="0" w:color="auto"/>
        <w:right w:val="none" w:sz="0" w:space="0" w:color="auto"/>
      </w:divBdr>
    </w:div>
    <w:div w:id="2013100380">
      <w:bodyDiv w:val="1"/>
      <w:marLeft w:val="0"/>
      <w:marRight w:val="0"/>
      <w:marTop w:val="0"/>
      <w:marBottom w:val="0"/>
      <w:divBdr>
        <w:top w:val="none" w:sz="0" w:space="0" w:color="auto"/>
        <w:left w:val="none" w:sz="0" w:space="0" w:color="auto"/>
        <w:bottom w:val="none" w:sz="0" w:space="0" w:color="auto"/>
        <w:right w:val="none" w:sz="0" w:space="0" w:color="auto"/>
      </w:divBdr>
    </w:div>
    <w:div w:id="2013101065">
      <w:bodyDiv w:val="1"/>
      <w:marLeft w:val="0"/>
      <w:marRight w:val="0"/>
      <w:marTop w:val="0"/>
      <w:marBottom w:val="0"/>
      <w:divBdr>
        <w:top w:val="none" w:sz="0" w:space="0" w:color="auto"/>
        <w:left w:val="none" w:sz="0" w:space="0" w:color="auto"/>
        <w:bottom w:val="none" w:sz="0" w:space="0" w:color="auto"/>
        <w:right w:val="none" w:sz="0" w:space="0" w:color="auto"/>
      </w:divBdr>
    </w:div>
    <w:div w:id="2013144508">
      <w:bodyDiv w:val="1"/>
      <w:marLeft w:val="0"/>
      <w:marRight w:val="0"/>
      <w:marTop w:val="0"/>
      <w:marBottom w:val="0"/>
      <w:divBdr>
        <w:top w:val="none" w:sz="0" w:space="0" w:color="auto"/>
        <w:left w:val="none" w:sz="0" w:space="0" w:color="auto"/>
        <w:bottom w:val="none" w:sz="0" w:space="0" w:color="auto"/>
        <w:right w:val="none" w:sz="0" w:space="0" w:color="auto"/>
      </w:divBdr>
    </w:div>
    <w:div w:id="2013213399">
      <w:bodyDiv w:val="1"/>
      <w:marLeft w:val="0"/>
      <w:marRight w:val="0"/>
      <w:marTop w:val="0"/>
      <w:marBottom w:val="0"/>
      <w:divBdr>
        <w:top w:val="none" w:sz="0" w:space="0" w:color="auto"/>
        <w:left w:val="none" w:sz="0" w:space="0" w:color="auto"/>
        <w:bottom w:val="none" w:sz="0" w:space="0" w:color="auto"/>
        <w:right w:val="none" w:sz="0" w:space="0" w:color="auto"/>
      </w:divBdr>
    </w:div>
    <w:div w:id="2013219786">
      <w:bodyDiv w:val="1"/>
      <w:marLeft w:val="0"/>
      <w:marRight w:val="0"/>
      <w:marTop w:val="0"/>
      <w:marBottom w:val="0"/>
      <w:divBdr>
        <w:top w:val="none" w:sz="0" w:space="0" w:color="auto"/>
        <w:left w:val="none" w:sz="0" w:space="0" w:color="auto"/>
        <w:bottom w:val="none" w:sz="0" w:space="0" w:color="auto"/>
        <w:right w:val="none" w:sz="0" w:space="0" w:color="auto"/>
      </w:divBdr>
    </w:div>
    <w:div w:id="2013220041">
      <w:bodyDiv w:val="1"/>
      <w:marLeft w:val="0"/>
      <w:marRight w:val="0"/>
      <w:marTop w:val="0"/>
      <w:marBottom w:val="0"/>
      <w:divBdr>
        <w:top w:val="none" w:sz="0" w:space="0" w:color="auto"/>
        <w:left w:val="none" w:sz="0" w:space="0" w:color="auto"/>
        <w:bottom w:val="none" w:sz="0" w:space="0" w:color="auto"/>
        <w:right w:val="none" w:sz="0" w:space="0" w:color="auto"/>
      </w:divBdr>
    </w:div>
    <w:div w:id="2013334696">
      <w:bodyDiv w:val="1"/>
      <w:marLeft w:val="0"/>
      <w:marRight w:val="0"/>
      <w:marTop w:val="0"/>
      <w:marBottom w:val="0"/>
      <w:divBdr>
        <w:top w:val="none" w:sz="0" w:space="0" w:color="auto"/>
        <w:left w:val="none" w:sz="0" w:space="0" w:color="auto"/>
        <w:bottom w:val="none" w:sz="0" w:space="0" w:color="auto"/>
        <w:right w:val="none" w:sz="0" w:space="0" w:color="auto"/>
      </w:divBdr>
    </w:div>
    <w:div w:id="2013338867">
      <w:bodyDiv w:val="1"/>
      <w:marLeft w:val="0"/>
      <w:marRight w:val="0"/>
      <w:marTop w:val="0"/>
      <w:marBottom w:val="0"/>
      <w:divBdr>
        <w:top w:val="none" w:sz="0" w:space="0" w:color="auto"/>
        <w:left w:val="none" w:sz="0" w:space="0" w:color="auto"/>
        <w:bottom w:val="none" w:sz="0" w:space="0" w:color="auto"/>
        <w:right w:val="none" w:sz="0" w:space="0" w:color="auto"/>
      </w:divBdr>
    </w:div>
    <w:div w:id="2013408947">
      <w:bodyDiv w:val="1"/>
      <w:marLeft w:val="0"/>
      <w:marRight w:val="0"/>
      <w:marTop w:val="0"/>
      <w:marBottom w:val="0"/>
      <w:divBdr>
        <w:top w:val="none" w:sz="0" w:space="0" w:color="auto"/>
        <w:left w:val="none" w:sz="0" w:space="0" w:color="auto"/>
        <w:bottom w:val="none" w:sz="0" w:space="0" w:color="auto"/>
        <w:right w:val="none" w:sz="0" w:space="0" w:color="auto"/>
      </w:divBdr>
    </w:div>
    <w:div w:id="2013490724">
      <w:bodyDiv w:val="1"/>
      <w:marLeft w:val="0"/>
      <w:marRight w:val="0"/>
      <w:marTop w:val="0"/>
      <w:marBottom w:val="0"/>
      <w:divBdr>
        <w:top w:val="none" w:sz="0" w:space="0" w:color="auto"/>
        <w:left w:val="none" w:sz="0" w:space="0" w:color="auto"/>
        <w:bottom w:val="none" w:sz="0" w:space="0" w:color="auto"/>
        <w:right w:val="none" w:sz="0" w:space="0" w:color="auto"/>
      </w:divBdr>
    </w:div>
    <w:div w:id="2013557271">
      <w:bodyDiv w:val="1"/>
      <w:marLeft w:val="0"/>
      <w:marRight w:val="0"/>
      <w:marTop w:val="0"/>
      <w:marBottom w:val="0"/>
      <w:divBdr>
        <w:top w:val="none" w:sz="0" w:space="0" w:color="auto"/>
        <w:left w:val="none" w:sz="0" w:space="0" w:color="auto"/>
        <w:bottom w:val="none" w:sz="0" w:space="0" w:color="auto"/>
        <w:right w:val="none" w:sz="0" w:space="0" w:color="auto"/>
      </w:divBdr>
    </w:div>
    <w:div w:id="2013678167">
      <w:bodyDiv w:val="1"/>
      <w:marLeft w:val="0"/>
      <w:marRight w:val="0"/>
      <w:marTop w:val="0"/>
      <w:marBottom w:val="0"/>
      <w:divBdr>
        <w:top w:val="none" w:sz="0" w:space="0" w:color="auto"/>
        <w:left w:val="none" w:sz="0" w:space="0" w:color="auto"/>
        <w:bottom w:val="none" w:sz="0" w:space="0" w:color="auto"/>
        <w:right w:val="none" w:sz="0" w:space="0" w:color="auto"/>
      </w:divBdr>
    </w:div>
    <w:div w:id="2013750884">
      <w:bodyDiv w:val="1"/>
      <w:marLeft w:val="0"/>
      <w:marRight w:val="0"/>
      <w:marTop w:val="0"/>
      <w:marBottom w:val="0"/>
      <w:divBdr>
        <w:top w:val="none" w:sz="0" w:space="0" w:color="auto"/>
        <w:left w:val="none" w:sz="0" w:space="0" w:color="auto"/>
        <w:bottom w:val="none" w:sz="0" w:space="0" w:color="auto"/>
        <w:right w:val="none" w:sz="0" w:space="0" w:color="auto"/>
      </w:divBdr>
    </w:div>
    <w:div w:id="2013757331">
      <w:bodyDiv w:val="1"/>
      <w:marLeft w:val="0"/>
      <w:marRight w:val="0"/>
      <w:marTop w:val="0"/>
      <w:marBottom w:val="0"/>
      <w:divBdr>
        <w:top w:val="none" w:sz="0" w:space="0" w:color="auto"/>
        <w:left w:val="none" w:sz="0" w:space="0" w:color="auto"/>
        <w:bottom w:val="none" w:sz="0" w:space="0" w:color="auto"/>
        <w:right w:val="none" w:sz="0" w:space="0" w:color="auto"/>
      </w:divBdr>
    </w:div>
    <w:div w:id="2013793551">
      <w:bodyDiv w:val="1"/>
      <w:marLeft w:val="0"/>
      <w:marRight w:val="0"/>
      <w:marTop w:val="0"/>
      <w:marBottom w:val="0"/>
      <w:divBdr>
        <w:top w:val="none" w:sz="0" w:space="0" w:color="auto"/>
        <w:left w:val="none" w:sz="0" w:space="0" w:color="auto"/>
        <w:bottom w:val="none" w:sz="0" w:space="0" w:color="auto"/>
        <w:right w:val="none" w:sz="0" w:space="0" w:color="auto"/>
      </w:divBdr>
    </w:div>
    <w:div w:id="2013868538">
      <w:bodyDiv w:val="1"/>
      <w:marLeft w:val="0"/>
      <w:marRight w:val="0"/>
      <w:marTop w:val="0"/>
      <w:marBottom w:val="0"/>
      <w:divBdr>
        <w:top w:val="none" w:sz="0" w:space="0" w:color="auto"/>
        <w:left w:val="none" w:sz="0" w:space="0" w:color="auto"/>
        <w:bottom w:val="none" w:sz="0" w:space="0" w:color="auto"/>
        <w:right w:val="none" w:sz="0" w:space="0" w:color="auto"/>
      </w:divBdr>
    </w:div>
    <w:div w:id="2013869260">
      <w:bodyDiv w:val="1"/>
      <w:marLeft w:val="0"/>
      <w:marRight w:val="0"/>
      <w:marTop w:val="0"/>
      <w:marBottom w:val="0"/>
      <w:divBdr>
        <w:top w:val="none" w:sz="0" w:space="0" w:color="auto"/>
        <w:left w:val="none" w:sz="0" w:space="0" w:color="auto"/>
        <w:bottom w:val="none" w:sz="0" w:space="0" w:color="auto"/>
        <w:right w:val="none" w:sz="0" w:space="0" w:color="auto"/>
      </w:divBdr>
    </w:div>
    <w:div w:id="2013877259">
      <w:bodyDiv w:val="1"/>
      <w:marLeft w:val="0"/>
      <w:marRight w:val="0"/>
      <w:marTop w:val="0"/>
      <w:marBottom w:val="0"/>
      <w:divBdr>
        <w:top w:val="none" w:sz="0" w:space="0" w:color="auto"/>
        <w:left w:val="none" w:sz="0" w:space="0" w:color="auto"/>
        <w:bottom w:val="none" w:sz="0" w:space="0" w:color="auto"/>
        <w:right w:val="none" w:sz="0" w:space="0" w:color="auto"/>
      </w:divBdr>
    </w:div>
    <w:div w:id="2014139999">
      <w:bodyDiv w:val="1"/>
      <w:marLeft w:val="0"/>
      <w:marRight w:val="0"/>
      <w:marTop w:val="0"/>
      <w:marBottom w:val="0"/>
      <w:divBdr>
        <w:top w:val="none" w:sz="0" w:space="0" w:color="auto"/>
        <w:left w:val="none" w:sz="0" w:space="0" w:color="auto"/>
        <w:bottom w:val="none" w:sz="0" w:space="0" w:color="auto"/>
        <w:right w:val="none" w:sz="0" w:space="0" w:color="auto"/>
      </w:divBdr>
    </w:div>
    <w:div w:id="2014140555">
      <w:bodyDiv w:val="1"/>
      <w:marLeft w:val="0"/>
      <w:marRight w:val="0"/>
      <w:marTop w:val="0"/>
      <w:marBottom w:val="0"/>
      <w:divBdr>
        <w:top w:val="none" w:sz="0" w:space="0" w:color="auto"/>
        <w:left w:val="none" w:sz="0" w:space="0" w:color="auto"/>
        <w:bottom w:val="none" w:sz="0" w:space="0" w:color="auto"/>
        <w:right w:val="none" w:sz="0" w:space="0" w:color="auto"/>
      </w:divBdr>
    </w:div>
    <w:div w:id="2014142308">
      <w:bodyDiv w:val="1"/>
      <w:marLeft w:val="0"/>
      <w:marRight w:val="0"/>
      <w:marTop w:val="0"/>
      <w:marBottom w:val="0"/>
      <w:divBdr>
        <w:top w:val="none" w:sz="0" w:space="0" w:color="auto"/>
        <w:left w:val="none" w:sz="0" w:space="0" w:color="auto"/>
        <w:bottom w:val="none" w:sz="0" w:space="0" w:color="auto"/>
        <w:right w:val="none" w:sz="0" w:space="0" w:color="auto"/>
      </w:divBdr>
    </w:div>
    <w:div w:id="2014259850">
      <w:bodyDiv w:val="1"/>
      <w:marLeft w:val="0"/>
      <w:marRight w:val="0"/>
      <w:marTop w:val="0"/>
      <w:marBottom w:val="0"/>
      <w:divBdr>
        <w:top w:val="none" w:sz="0" w:space="0" w:color="auto"/>
        <w:left w:val="none" w:sz="0" w:space="0" w:color="auto"/>
        <w:bottom w:val="none" w:sz="0" w:space="0" w:color="auto"/>
        <w:right w:val="none" w:sz="0" w:space="0" w:color="auto"/>
      </w:divBdr>
    </w:div>
    <w:div w:id="2014262492">
      <w:bodyDiv w:val="1"/>
      <w:marLeft w:val="0"/>
      <w:marRight w:val="0"/>
      <w:marTop w:val="0"/>
      <w:marBottom w:val="0"/>
      <w:divBdr>
        <w:top w:val="none" w:sz="0" w:space="0" w:color="auto"/>
        <w:left w:val="none" w:sz="0" w:space="0" w:color="auto"/>
        <w:bottom w:val="none" w:sz="0" w:space="0" w:color="auto"/>
        <w:right w:val="none" w:sz="0" w:space="0" w:color="auto"/>
      </w:divBdr>
    </w:div>
    <w:div w:id="2014263947">
      <w:bodyDiv w:val="1"/>
      <w:marLeft w:val="0"/>
      <w:marRight w:val="0"/>
      <w:marTop w:val="0"/>
      <w:marBottom w:val="0"/>
      <w:divBdr>
        <w:top w:val="none" w:sz="0" w:space="0" w:color="auto"/>
        <w:left w:val="none" w:sz="0" w:space="0" w:color="auto"/>
        <w:bottom w:val="none" w:sz="0" w:space="0" w:color="auto"/>
        <w:right w:val="none" w:sz="0" w:space="0" w:color="auto"/>
      </w:divBdr>
    </w:div>
    <w:div w:id="2014407763">
      <w:bodyDiv w:val="1"/>
      <w:marLeft w:val="0"/>
      <w:marRight w:val="0"/>
      <w:marTop w:val="0"/>
      <w:marBottom w:val="0"/>
      <w:divBdr>
        <w:top w:val="none" w:sz="0" w:space="0" w:color="auto"/>
        <w:left w:val="none" w:sz="0" w:space="0" w:color="auto"/>
        <w:bottom w:val="none" w:sz="0" w:space="0" w:color="auto"/>
        <w:right w:val="none" w:sz="0" w:space="0" w:color="auto"/>
      </w:divBdr>
    </w:div>
    <w:div w:id="2014525887">
      <w:bodyDiv w:val="1"/>
      <w:marLeft w:val="0"/>
      <w:marRight w:val="0"/>
      <w:marTop w:val="0"/>
      <w:marBottom w:val="0"/>
      <w:divBdr>
        <w:top w:val="none" w:sz="0" w:space="0" w:color="auto"/>
        <w:left w:val="none" w:sz="0" w:space="0" w:color="auto"/>
        <w:bottom w:val="none" w:sz="0" w:space="0" w:color="auto"/>
        <w:right w:val="none" w:sz="0" w:space="0" w:color="auto"/>
      </w:divBdr>
    </w:div>
    <w:div w:id="2014532267">
      <w:bodyDiv w:val="1"/>
      <w:marLeft w:val="0"/>
      <w:marRight w:val="0"/>
      <w:marTop w:val="0"/>
      <w:marBottom w:val="0"/>
      <w:divBdr>
        <w:top w:val="none" w:sz="0" w:space="0" w:color="auto"/>
        <w:left w:val="none" w:sz="0" w:space="0" w:color="auto"/>
        <w:bottom w:val="none" w:sz="0" w:space="0" w:color="auto"/>
        <w:right w:val="none" w:sz="0" w:space="0" w:color="auto"/>
      </w:divBdr>
    </w:div>
    <w:div w:id="2014642393">
      <w:bodyDiv w:val="1"/>
      <w:marLeft w:val="0"/>
      <w:marRight w:val="0"/>
      <w:marTop w:val="0"/>
      <w:marBottom w:val="0"/>
      <w:divBdr>
        <w:top w:val="none" w:sz="0" w:space="0" w:color="auto"/>
        <w:left w:val="none" w:sz="0" w:space="0" w:color="auto"/>
        <w:bottom w:val="none" w:sz="0" w:space="0" w:color="auto"/>
        <w:right w:val="none" w:sz="0" w:space="0" w:color="auto"/>
      </w:divBdr>
    </w:div>
    <w:div w:id="2014642717">
      <w:bodyDiv w:val="1"/>
      <w:marLeft w:val="0"/>
      <w:marRight w:val="0"/>
      <w:marTop w:val="0"/>
      <w:marBottom w:val="0"/>
      <w:divBdr>
        <w:top w:val="none" w:sz="0" w:space="0" w:color="auto"/>
        <w:left w:val="none" w:sz="0" w:space="0" w:color="auto"/>
        <w:bottom w:val="none" w:sz="0" w:space="0" w:color="auto"/>
        <w:right w:val="none" w:sz="0" w:space="0" w:color="auto"/>
      </w:divBdr>
    </w:div>
    <w:div w:id="2014647605">
      <w:bodyDiv w:val="1"/>
      <w:marLeft w:val="0"/>
      <w:marRight w:val="0"/>
      <w:marTop w:val="0"/>
      <w:marBottom w:val="0"/>
      <w:divBdr>
        <w:top w:val="none" w:sz="0" w:space="0" w:color="auto"/>
        <w:left w:val="none" w:sz="0" w:space="0" w:color="auto"/>
        <w:bottom w:val="none" w:sz="0" w:space="0" w:color="auto"/>
        <w:right w:val="none" w:sz="0" w:space="0" w:color="auto"/>
      </w:divBdr>
    </w:div>
    <w:div w:id="2014648676">
      <w:bodyDiv w:val="1"/>
      <w:marLeft w:val="0"/>
      <w:marRight w:val="0"/>
      <w:marTop w:val="0"/>
      <w:marBottom w:val="0"/>
      <w:divBdr>
        <w:top w:val="none" w:sz="0" w:space="0" w:color="auto"/>
        <w:left w:val="none" w:sz="0" w:space="0" w:color="auto"/>
        <w:bottom w:val="none" w:sz="0" w:space="0" w:color="auto"/>
        <w:right w:val="none" w:sz="0" w:space="0" w:color="auto"/>
      </w:divBdr>
    </w:div>
    <w:div w:id="2014839069">
      <w:bodyDiv w:val="1"/>
      <w:marLeft w:val="0"/>
      <w:marRight w:val="0"/>
      <w:marTop w:val="0"/>
      <w:marBottom w:val="0"/>
      <w:divBdr>
        <w:top w:val="none" w:sz="0" w:space="0" w:color="auto"/>
        <w:left w:val="none" w:sz="0" w:space="0" w:color="auto"/>
        <w:bottom w:val="none" w:sz="0" w:space="0" w:color="auto"/>
        <w:right w:val="none" w:sz="0" w:space="0" w:color="auto"/>
      </w:divBdr>
    </w:div>
    <w:div w:id="2014844271">
      <w:bodyDiv w:val="1"/>
      <w:marLeft w:val="0"/>
      <w:marRight w:val="0"/>
      <w:marTop w:val="0"/>
      <w:marBottom w:val="0"/>
      <w:divBdr>
        <w:top w:val="none" w:sz="0" w:space="0" w:color="auto"/>
        <w:left w:val="none" w:sz="0" w:space="0" w:color="auto"/>
        <w:bottom w:val="none" w:sz="0" w:space="0" w:color="auto"/>
        <w:right w:val="none" w:sz="0" w:space="0" w:color="auto"/>
      </w:divBdr>
    </w:div>
    <w:div w:id="2014868019">
      <w:bodyDiv w:val="1"/>
      <w:marLeft w:val="0"/>
      <w:marRight w:val="0"/>
      <w:marTop w:val="0"/>
      <w:marBottom w:val="0"/>
      <w:divBdr>
        <w:top w:val="none" w:sz="0" w:space="0" w:color="auto"/>
        <w:left w:val="none" w:sz="0" w:space="0" w:color="auto"/>
        <w:bottom w:val="none" w:sz="0" w:space="0" w:color="auto"/>
        <w:right w:val="none" w:sz="0" w:space="0" w:color="auto"/>
      </w:divBdr>
    </w:div>
    <w:div w:id="2014869716">
      <w:bodyDiv w:val="1"/>
      <w:marLeft w:val="0"/>
      <w:marRight w:val="0"/>
      <w:marTop w:val="0"/>
      <w:marBottom w:val="0"/>
      <w:divBdr>
        <w:top w:val="none" w:sz="0" w:space="0" w:color="auto"/>
        <w:left w:val="none" w:sz="0" w:space="0" w:color="auto"/>
        <w:bottom w:val="none" w:sz="0" w:space="0" w:color="auto"/>
        <w:right w:val="none" w:sz="0" w:space="0" w:color="auto"/>
      </w:divBdr>
    </w:div>
    <w:div w:id="2014870588">
      <w:bodyDiv w:val="1"/>
      <w:marLeft w:val="0"/>
      <w:marRight w:val="0"/>
      <w:marTop w:val="0"/>
      <w:marBottom w:val="0"/>
      <w:divBdr>
        <w:top w:val="none" w:sz="0" w:space="0" w:color="auto"/>
        <w:left w:val="none" w:sz="0" w:space="0" w:color="auto"/>
        <w:bottom w:val="none" w:sz="0" w:space="0" w:color="auto"/>
        <w:right w:val="none" w:sz="0" w:space="0" w:color="auto"/>
      </w:divBdr>
    </w:div>
    <w:div w:id="2014913214">
      <w:bodyDiv w:val="1"/>
      <w:marLeft w:val="0"/>
      <w:marRight w:val="0"/>
      <w:marTop w:val="0"/>
      <w:marBottom w:val="0"/>
      <w:divBdr>
        <w:top w:val="none" w:sz="0" w:space="0" w:color="auto"/>
        <w:left w:val="none" w:sz="0" w:space="0" w:color="auto"/>
        <w:bottom w:val="none" w:sz="0" w:space="0" w:color="auto"/>
        <w:right w:val="none" w:sz="0" w:space="0" w:color="auto"/>
      </w:divBdr>
    </w:div>
    <w:div w:id="2014914942">
      <w:bodyDiv w:val="1"/>
      <w:marLeft w:val="0"/>
      <w:marRight w:val="0"/>
      <w:marTop w:val="0"/>
      <w:marBottom w:val="0"/>
      <w:divBdr>
        <w:top w:val="none" w:sz="0" w:space="0" w:color="auto"/>
        <w:left w:val="none" w:sz="0" w:space="0" w:color="auto"/>
        <w:bottom w:val="none" w:sz="0" w:space="0" w:color="auto"/>
        <w:right w:val="none" w:sz="0" w:space="0" w:color="auto"/>
      </w:divBdr>
    </w:div>
    <w:div w:id="2014989071">
      <w:bodyDiv w:val="1"/>
      <w:marLeft w:val="0"/>
      <w:marRight w:val="0"/>
      <w:marTop w:val="0"/>
      <w:marBottom w:val="0"/>
      <w:divBdr>
        <w:top w:val="none" w:sz="0" w:space="0" w:color="auto"/>
        <w:left w:val="none" w:sz="0" w:space="0" w:color="auto"/>
        <w:bottom w:val="none" w:sz="0" w:space="0" w:color="auto"/>
        <w:right w:val="none" w:sz="0" w:space="0" w:color="auto"/>
      </w:divBdr>
    </w:div>
    <w:div w:id="2015036528">
      <w:bodyDiv w:val="1"/>
      <w:marLeft w:val="0"/>
      <w:marRight w:val="0"/>
      <w:marTop w:val="0"/>
      <w:marBottom w:val="0"/>
      <w:divBdr>
        <w:top w:val="none" w:sz="0" w:space="0" w:color="auto"/>
        <w:left w:val="none" w:sz="0" w:space="0" w:color="auto"/>
        <w:bottom w:val="none" w:sz="0" w:space="0" w:color="auto"/>
        <w:right w:val="none" w:sz="0" w:space="0" w:color="auto"/>
      </w:divBdr>
    </w:div>
    <w:div w:id="2015062876">
      <w:bodyDiv w:val="1"/>
      <w:marLeft w:val="0"/>
      <w:marRight w:val="0"/>
      <w:marTop w:val="0"/>
      <w:marBottom w:val="0"/>
      <w:divBdr>
        <w:top w:val="none" w:sz="0" w:space="0" w:color="auto"/>
        <w:left w:val="none" w:sz="0" w:space="0" w:color="auto"/>
        <w:bottom w:val="none" w:sz="0" w:space="0" w:color="auto"/>
        <w:right w:val="none" w:sz="0" w:space="0" w:color="auto"/>
      </w:divBdr>
    </w:div>
    <w:div w:id="2015067633">
      <w:bodyDiv w:val="1"/>
      <w:marLeft w:val="0"/>
      <w:marRight w:val="0"/>
      <w:marTop w:val="0"/>
      <w:marBottom w:val="0"/>
      <w:divBdr>
        <w:top w:val="none" w:sz="0" w:space="0" w:color="auto"/>
        <w:left w:val="none" w:sz="0" w:space="0" w:color="auto"/>
        <w:bottom w:val="none" w:sz="0" w:space="0" w:color="auto"/>
        <w:right w:val="none" w:sz="0" w:space="0" w:color="auto"/>
      </w:divBdr>
    </w:div>
    <w:div w:id="2015183471">
      <w:bodyDiv w:val="1"/>
      <w:marLeft w:val="0"/>
      <w:marRight w:val="0"/>
      <w:marTop w:val="0"/>
      <w:marBottom w:val="0"/>
      <w:divBdr>
        <w:top w:val="none" w:sz="0" w:space="0" w:color="auto"/>
        <w:left w:val="none" w:sz="0" w:space="0" w:color="auto"/>
        <w:bottom w:val="none" w:sz="0" w:space="0" w:color="auto"/>
        <w:right w:val="none" w:sz="0" w:space="0" w:color="auto"/>
      </w:divBdr>
    </w:div>
    <w:div w:id="2015184399">
      <w:bodyDiv w:val="1"/>
      <w:marLeft w:val="0"/>
      <w:marRight w:val="0"/>
      <w:marTop w:val="0"/>
      <w:marBottom w:val="0"/>
      <w:divBdr>
        <w:top w:val="none" w:sz="0" w:space="0" w:color="auto"/>
        <w:left w:val="none" w:sz="0" w:space="0" w:color="auto"/>
        <w:bottom w:val="none" w:sz="0" w:space="0" w:color="auto"/>
        <w:right w:val="none" w:sz="0" w:space="0" w:color="auto"/>
      </w:divBdr>
    </w:div>
    <w:div w:id="2015373877">
      <w:bodyDiv w:val="1"/>
      <w:marLeft w:val="0"/>
      <w:marRight w:val="0"/>
      <w:marTop w:val="0"/>
      <w:marBottom w:val="0"/>
      <w:divBdr>
        <w:top w:val="none" w:sz="0" w:space="0" w:color="auto"/>
        <w:left w:val="none" w:sz="0" w:space="0" w:color="auto"/>
        <w:bottom w:val="none" w:sz="0" w:space="0" w:color="auto"/>
        <w:right w:val="none" w:sz="0" w:space="0" w:color="auto"/>
      </w:divBdr>
    </w:div>
    <w:div w:id="2015378129">
      <w:bodyDiv w:val="1"/>
      <w:marLeft w:val="0"/>
      <w:marRight w:val="0"/>
      <w:marTop w:val="0"/>
      <w:marBottom w:val="0"/>
      <w:divBdr>
        <w:top w:val="none" w:sz="0" w:space="0" w:color="auto"/>
        <w:left w:val="none" w:sz="0" w:space="0" w:color="auto"/>
        <w:bottom w:val="none" w:sz="0" w:space="0" w:color="auto"/>
        <w:right w:val="none" w:sz="0" w:space="0" w:color="auto"/>
      </w:divBdr>
    </w:div>
    <w:div w:id="2015452615">
      <w:bodyDiv w:val="1"/>
      <w:marLeft w:val="0"/>
      <w:marRight w:val="0"/>
      <w:marTop w:val="0"/>
      <w:marBottom w:val="0"/>
      <w:divBdr>
        <w:top w:val="none" w:sz="0" w:space="0" w:color="auto"/>
        <w:left w:val="none" w:sz="0" w:space="0" w:color="auto"/>
        <w:bottom w:val="none" w:sz="0" w:space="0" w:color="auto"/>
        <w:right w:val="none" w:sz="0" w:space="0" w:color="auto"/>
      </w:divBdr>
    </w:div>
    <w:div w:id="2015570192">
      <w:bodyDiv w:val="1"/>
      <w:marLeft w:val="0"/>
      <w:marRight w:val="0"/>
      <w:marTop w:val="0"/>
      <w:marBottom w:val="0"/>
      <w:divBdr>
        <w:top w:val="none" w:sz="0" w:space="0" w:color="auto"/>
        <w:left w:val="none" w:sz="0" w:space="0" w:color="auto"/>
        <w:bottom w:val="none" w:sz="0" w:space="0" w:color="auto"/>
        <w:right w:val="none" w:sz="0" w:space="0" w:color="auto"/>
      </w:divBdr>
    </w:div>
    <w:div w:id="2015645961">
      <w:bodyDiv w:val="1"/>
      <w:marLeft w:val="0"/>
      <w:marRight w:val="0"/>
      <w:marTop w:val="0"/>
      <w:marBottom w:val="0"/>
      <w:divBdr>
        <w:top w:val="none" w:sz="0" w:space="0" w:color="auto"/>
        <w:left w:val="none" w:sz="0" w:space="0" w:color="auto"/>
        <w:bottom w:val="none" w:sz="0" w:space="0" w:color="auto"/>
        <w:right w:val="none" w:sz="0" w:space="0" w:color="auto"/>
      </w:divBdr>
    </w:div>
    <w:div w:id="2015766512">
      <w:bodyDiv w:val="1"/>
      <w:marLeft w:val="0"/>
      <w:marRight w:val="0"/>
      <w:marTop w:val="0"/>
      <w:marBottom w:val="0"/>
      <w:divBdr>
        <w:top w:val="none" w:sz="0" w:space="0" w:color="auto"/>
        <w:left w:val="none" w:sz="0" w:space="0" w:color="auto"/>
        <w:bottom w:val="none" w:sz="0" w:space="0" w:color="auto"/>
        <w:right w:val="none" w:sz="0" w:space="0" w:color="auto"/>
      </w:divBdr>
    </w:div>
    <w:div w:id="2015914770">
      <w:bodyDiv w:val="1"/>
      <w:marLeft w:val="0"/>
      <w:marRight w:val="0"/>
      <w:marTop w:val="0"/>
      <w:marBottom w:val="0"/>
      <w:divBdr>
        <w:top w:val="none" w:sz="0" w:space="0" w:color="auto"/>
        <w:left w:val="none" w:sz="0" w:space="0" w:color="auto"/>
        <w:bottom w:val="none" w:sz="0" w:space="0" w:color="auto"/>
        <w:right w:val="none" w:sz="0" w:space="0" w:color="auto"/>
      </w:divBdr>
    </w:div>
    <w:div w:id="2015960121">
      <w:bodyDiv w:val="1"/>
      <w:marLeft w:val="0"/>
      <w:marRight w:val="0"/>
      <w:marTop w:val="0"/>
      <w:marBottom w:val="0"/>
      <w:divBdr>
        <w:top w:val="none" w:sz="0" w:space="0" w:color="auto"/>
        <w:left w:val="none" w:sz="0" w:space="0" w:color="auto"/>
        <w:bottom w:val="none" w:sz="0" w:space="0" w:color="auto"/>
        <w:right w:val="none" w:sz="0" w:space="0" w:color="auto"/>
      </w:divBdr>
    </w:div>
    <w:div w:id="2015961508">
      <w:bodyDiv w:val="1"/>
      <w:marLeft w:val="0"/>
      <w:marRight w:val="0"/>
      <w:marTop w:val="0"/>
      <w:marBottom w:val="0"/>
      <w:divBdr>
        <w:top w:val="none" w:sz="0" w:space="0" w:color="auto"/>
        <w:left w:val="none" w:sz="0" w:space="0" w:color="auto"/>
        <w:bottom w:val="none" w:sz="0" w:space="0" w:color="auto"/>
        <w:right w:val="none" w:sz="0" w:space="0" w:color="auto"/>
      </w:divBdr>
    </w:div>
    <w:div w:id="2016036029">
      <w:bodyDiv w:val="1"/>
      <w:marLeft w:val="0"/>
      <w:marRight w:val="0"/>
      <w:marTop w:val="0"/>
      <w:marBottom w:val="0"/>
      <w:divBdr>
        <w:top w:val="none" w:sz="0" w:space="0" w:color="auto"/>
        <w:left w:val="none" w:sz="0" w:space="0" w:color="auto"/>
        <w:bottom w:val="none" w:sz="0" w:space="0" w:color="auto"/>
        <w:right w:val="none" w:sz="0" w:space="0" w:color="auto"/>
      </w:divBdr>
    </w:div>
    <w:div w:id="2016298765">
      <w:bodyDiv w:val="1"/>
      <w:marLeft w:val="0"/>
      <w:marRight w:val="0"/>
      <w:marTop w:val="0"/>
      <w:marBottom w:val="0"/>
      <w:divBdr>
        <w:top w:val="none" w:sz="0" w:space="0" w:color="auto"/>
        <w:left w:val="none" w:sz="0" w:space="0" w:color="auto"/>
        <w:bottom w:val="none" w:sz="0" w:space="0" w:color="auto"/>
        <w:right w:val="none" w:sz="0" w:space="0" w:color="auto"/>
      </w:divBdr>
    </w:div>
    <w:div w:id="2016303066">
      <w:bodyDiv w:val="1"/>
      <w:marLeft w:val="0"/>
      <w:marRight w:val="0"/>
      <w:marTop w:val="0"/>
      <w:marBottom w:val="0"/>
      <w:divBdr>
        <w:top w:val="none" w:sz="0" w:space="0" w:color="auto"/>
        <w:left w:val="none" w:sz="0" w:space="0" w:color="auto"/>
        <w:bottom w:val="none" w:sz="0" w:space="0" w:color="auto"/>
        <w:right w:val="none" w:sz="0" w:space="0" w:color="auto"/>
      </w:divBdr>
    </w:div>
    <w:div w:id="2016304387">
      <w:bodyDiv w:val="1"/>
      <w:marLeft w:val="0"/>
      <w:marRight w:val="0"/>
      <w:marTop w:val="0"/>
      <w:marBottom w:val="0"/>
      <w:divBdr>
        <w:top w:val="none" w:sz="0" w:space="0" w:color="auto"/>
        <w:left w:val="none" w:sz="0" w:space="0" w:color="auto"/>
        <w:bottom w:val="none" w:sz="0" w:space="0" w:color="auto"/>
        <w:right w:val="none" w:sz="0" w:space="0" w:color="auto"/>
      </w:divBdr>
    </w:div>
    <w:div w:id="2016305188">
      <w:bodyDiv w:val="1"/>
      <w:marLeft w:val="0"/>
      <w:marRight w:val="0"/>
      <w:marTop w:val="0"/>
      <w:marBottom w:val="0"/>
      <w:divBdr>
        <w:top w:val="none" w:sz="0" w:space="0" w:color="auto"/>
        <w:left w:val="none" w:sz="0" w:space="0" w:color="auto"/>
        <w:bottom w:val="none" w:sz="0" w:space="0" w:color="auto"/>
        <w:right w:val="none" w:sz="0" w:space="0" w:color="auto"/>
      </w:divBdr>
    </w:div>
    <w:div w:id="2016373859">
      <w:bodyDiv w:val="1"/>
      <w:marLeft w:val="0"/>
      <w:marRight w:val="0"/>
      <w:marTop w:val="0"/>
      <w:marBottom w:val="0"/>
      <w:divBdr>
        <w:top w:val="none" w:sz="0" w:space="0" w:color="auto"/>
        <w:left w:val="none" w:sz="0" w:space="0" w:color="auto"/>
        <w:bottom w:val="none" w:sz="0" w:space="0" w:color="auto"/>
        <w:right w:val="none" w:sz="0" w:space="0" w:color="auto"/>
      </w:divBdr>
    </w:div>
    <w:div w:id="2016374482">
      <w:bodyDiv w:val="1"/>
      <w:marLeft w:val="0"/>
      <w:marRight w:val="0"/>
      <w:marTop w:val="0"/>
      <w:marBottom w:val="0"/>
      <w:divBdr>
        <w:top w:val="none" w:sz="0" w:space="0" w:color="auto"/>
        <w:left w:val="none" w:sz="0" w:space="0" w:color="auto"/>
        <w:bottom w:val="none" w:sz="0" w:space="0" w:color="auto"/>
        <w:right w:val="none" w:sz="0" w:space="0" w:color="auto"/>
      </w:divBdr>
    </w:div>
    <w:div w:id="2016377013">
      <w:bodyDiv w:val="1"/>
      <w:marLeft w:val="0"/>
      <w:marRight w:val="0"/>
      <w:marTop w:val="0"/>
      <w:marBottom w:val="0"/>
      <w:divBdr>
        <w:top w:val="none" w:sz="0" w:space="0" w:color="auto"/>
        <w:left w:val="none" w:sz="0" w:space="0" w:color="auto"/>
        <w:bottom w:val="none" w:sz="0" w:space="0" w:color="auto"/>
        <w:right w:val="none" w:sz="0" w:space="0" w:color="auto"/>
      </w:divBdr>
    </w:div>
    <w:div w:id="2016416977">
      <w:bodyDiv w:val="1"/>
      <w:marLeft w:val="0"/>
      <w:marRight w:val="0"/>
      <w:marTop w:val="0"/>
      <w:marBottom w:val="0"/>
      <w:divBdr>
        <w:top w:val="none" w:sz="0" w:space="0" w:color="auto"/>
        <w:left w:val="none" w:sz="0" w:space="0" w:color="auto"/>
        <w:bottom w:val="none" w:sz="0" w:space="0" w:color="auto"/>
        <w:right w:val="none" w:sz="0" w:space="0" w:color="auto"/>
      </w:divBdr>
    </w:div>
    <w:div w:id="2016420245">
      <w:bodyDiv w:val="1"/>
      <w:marLeft w:val="0"/>
      <w:marRight w:val="0"/>
      <w:marTop w:val="0"/>
      <w:marBottom w:val="0"/>
      <w:divBdr>
        <w:top w:val="none" w:sz="0" w:space="0" w:color="auto"/>
        <w:left w:val="none" w:sz="0" w:space="0" w:color="auto"/>
        <w:bottom w:val="none" w:sz="0" w:space="0" w:color="auto"/>
        <w:right w:val="none" w:sz="0" w:space="0" w:color="auto"/>
      </w:divBdr>
    </w:div>
    <w:div w:id="2016493106">
      <w:bodyDiv w:val="1"/>
      <w:marLeft w:val="0"/>
      <w:marRight w:val="0"/>
      <w:marTop w:val="0"/>
      <w:marBottom w:val="0"/>
      <w:divBdr>
        <w:top w:val="none" w:sz="0" w:space="0" w:color="auto"/>
        <w:left w:val="none" w:sz="0" w:space="0" w:color="auto"/>
        <w:bottom w:val="none" w:sz="0" w:space="0" w:color="auto"/>
        <w:right w:val="none" w:sz="0" w:space="0" w:color="auto"/>
      </w:divBdr>
    </w:div>
    <w:div w:id="2016613178">
      <w:bodyDiv w:val="1"/>
      <w:marLeft w:val="0"/>
      <w:marRight w:val="0"/>
      <w:marTop w:val="0"/>
      <w:marBottom w:val="0"/>
      <w:divBdr>
        <w:top w:val="none" w:sz="0" w:space="0" w:color="auto"/>
        <w:left w:val="none" w:sz="0" w:space="0" w:color="auto"/>
        <w:bottom w:val="none" w:sz="0" w:space="0" w:color="auto"/>
        <w:right w:val="none" w:sz="0" w:space="0" w:color="auto"/>
      </w:divBdr>
    </w:div>
    <w:div w:id="2016690011">
      <w:bodyDiv w:val="1"/>
      <w:marLeft w:val="0"/>
      <w:marRight w:val="0"/>
      <w:marTop w:val="0"/>
      <w:marBottom w:val="0"/>
      <w:divBdr>
        <w:top w:val="none" w:sz="0" w:space="0" w:color="auto"/>
        <w:left w:val="none" w:sz="0" w:space="0" w:color="auto"/>
        <w:bottom w:val="none" w:sz="0" w:space="0" w:color="auto"/>
        <w:right w:val="none" w:sz="0" w:space="0" w:color="auto"/>
      </w:divBdr>
    </w:div>
    <w:div w:id="2016759260">
      <w:bodyDiv w:val="1"/>
      <w:marLeft w:val="0"/>
      <w:marRight w:val="0"/>
      <w:marTop w:val="0"/>
      <w:marBottom w:val="0"/>
      <w:divBdr>
        <w:top w:val="none" w:sz="0" w:space="0" w:color="auto"/>
        <w:left w:val="none" w:sz="0" w:space="0" w:color="auto"/>
        <w:bottom w:val="none" w:sz="0" w:space="0" w:color="auto"/>
        <w:right w:val="none" w:sz="0" w:space="0" w:color="auto"/>
      </w:divBdr>
    </w:div>
    <w:div w:id="2016805612">
      <w:bodyDiv w:val="1"/>
      <w:marLeft w:val="0"/>
      <w:marRight w:val="0"/>
      <w:marTop w:val="0"/>
      <w:marBottom w:val="0"/>
      <w:divBdr>
        <w:top w:val="none" w:sz="0" w:space="0" w:color="auto"/>
        <w:left w:val="none" w:sz="0" w:space="0" w:color="auto"/>
        <w:bottom w:val="none" w:sz="0" w:space="0" w:color="auto"/>
        <w:right w:val="none" w:sz="0" w:space="0" w:color="auto"/>
      </w:divBdr>
    </w:div>
    <w:div w:id="2016837141">
      <w:bodyDiv w:val="1"/>
      <w:marLeft w:val="0"/>
      <w:marRight w:val="0"/>
      <w:marTop w:val="0"/>
      <w:marBottom w:val="0"/>
      <w:divBdr>
        <w:top w:val="none" w:sz="0" w:space="0" w:color="auto"/>
        <w:left w:val="none" w:sz="0" w:space="0" w:color="auto"/>
        <w:bottom w:val="none" w:sz="0" w:space="0" w:color="auto"/>
        <w:right w:val="none" w:sz="0" w:space="0" w:color="auto"/>
      </w:divBdr>
    </w:div>
    <w:div w:id="2016882624">
      <w:bodyDiv w:val="1"/>
      <w:marLeft w:val="0"/>
      <w:marRight w:val="0"/>
      <w:marTop w:val="0"/>
      <w:marBottom w:val="0"/>
      <w:divBdr>
        <w:top w:val="none" w:sz="0" w:space="0" w:color="auto"/>
        <w:left w:val="none" w:sz="0" w:space="0" w:color="auto"/>
        <w:bottom w:val="none" w:sz="0" w:space="0" w:color="auto"/>
        <w:right w:val="none" w:sz="0" w:space="0" w:color="auto"/>
      </w:divBdr>
    </w:div>
    <w:div w:id="2016883086">
      <w:bodyDiv w:val="1"/>
      <w:marLeft w:val="0"/>
      <w:marRight w:val="0"/>
      <w:marTop w:val="0"/>
      <w:marBottom w:val="0"/>
      <w:divBdr>
        <w:top w:val="none" w:sz="0" w:space="0" w:color="auto"/>
        <w:left w:val="none" w:sz="0" w:space="0" w:color="auto"/>
        <w:bottom w:val="none" w:sz="0" w:space="0" w:color="auto"/>
        <w:right w:val="none" w:sz="0" w:space="0" w:color="auto"/>
      </w:divBdr>
    </w:div>
    <w:div w:id="2017029794">
      <w:bodyDiv w:val="1"/>
      <w:marLeft w:val="0"/>
      <w:marRight w:val="0"/>
      <w:marTop w:val="0"/>
      <w:marBottom w:val="0"/>
      <w:divBdr>
        <w:top w:val="none" w:sz="0" w:space="0" w:color="auto"/>
        <w:left w:val="none" w:sz="0" w:space="0" w:color="auto"/>
        <w:bottom w:val="none" w:sz="0" w:space="0" w:color="auto"/>
        <w:right w:val="none" w:sz="0" w:space="0" w:color="auto"/>
      </w:divBdr>
    </w:div>
    <w:div w:id="2017030367">
      <w:bodyDiv w:val="1"/>
      <w:marLeft w:val="0"/>
      <w:marRight w:val="0"/>
      <w:marTop w:val="0"/>
      <w:marBottom w:val="0"/>
      <w:divBdr>
        <w:top w:val="none" w:sz="0" w:space="0" w:color="auto"/>
        <w:left w:val="none" w:sz="0" w:space="0" w:color="auto"/>
        <w:bottom w:val="none" w:sz="0" w:space="0" w:color="auto"/>
        <w:right w:val="none" w:sz="0" w:space="0" w:color="auto"/>
      </w:divBdr>
    </w:div>
    <w:div w:id="2017030879">
      <w:bodyDiv w:val="1"/>
      <w:marLeft w:val="0"/>
      <w:marRight w:val="0"/>
      <w:marTop w:val="0"/>
      <w:marBottom w:val="0"/>
      <w:divBdr>
        <w:top w:val="none" w:sz="0" w:space="0" w:color="auto"/>
        <w:left w:val="none" w:sz="0" w:space="0" w:color="auto"/>
        <w:bottom w:val="none" w:sz="0" w:space="0" w:color="auto"/>
        <w:right w:val="none" w:sz="0" w:space="0" w:color="auto"/>
      </w:divBdr>
    </w:div>
    <w:div w:id="2017033572">
      <w:bodyDiv w:val="1"/>
      <w:marLeft w:val="0"/>
      <w:marRight w:val="0"/>
      <w:marTop w:val="0"/>
      <w:marBottom w:val="0"/>
      <w:divBdr>
        <w:top w:val="none" w:sz="0" w:space="0" w:color="auto"/>
        <w:left w:val="none" w:sz="0" w:space="0" w:color="auto"/>
        <w:bottom w:val="none" w:sz="0" w:space="0" w:color="auto"/>
        <w:right w:val="none" w:sz="0" w:space="0" w:color="auto"/>
      </w:divBdr>
    </w:div>
    <w:div w:id="2017146956">
      <w:bodyDiv w:val="1"/>
      <w:marLeft w:val="0"/>
      <w:marRight w:val="0"/>
      <w:marTop w:val="0"/>
      <w:marBottom w:val="0"/>
      <w:divBdr>
        <w:top w:val="none" w:sz="0" w:space="0" w:color="auto"/>
        <w:left w:val="none" w:sz="0" w:space="0" w:color="auto"/>
        <w:bottom w:val="none" w:sz="0" w:space="0" w:color="auto"/>
        <w:right w:val="none" w:sz="0" w:space="0" w:color="auto"/>
      </w:divBdr>
    </w:div>
    <w:div w:id="2017342507">
      <w:bodyDiv w:val="1"/>
      <w:marLeft w:val="0"/>
      <w:marRight w:val="0"/>
      <w:marTop w:val="0"/>
      <w:marBottom w:val="0"/>
      <w:divBdr>
        <w:top w:val="none" w:sz="0" w:space="0" w:color="auto"/>
        <w:left w:val="none" w:sz="0" w:space="0" w:color="auto"/>
        <w:bottom w:val="none" w:sz="0" w:space="0" w:color="auto"/>
        <w:right w:val="none" w:sz="0" w:space="0" w:color="auto"/>
      </w:divBdr>
    </w:div>
    <w:div w:id="2017416951">
      <w:bodyDiv w:val="1"/>
      <w:marLeft w:val="0"/>
      <w:marRight w:val="0"/>
      <w:marTop w:val="0"/>
      <w:marBottom w:val="0"/>
      <w:divBdr>
        <w:top w:val="none" w:sz="0" w:space="0" w:color="auto"/>
        <w:left w:val="none" w:sz="0" w:space="0" w:color="auto"/>
        <w:bottom w:val="none" w:sz="0" w:space="0" w:color="auto"/>
        <w:right w:val="none" w:sz="0" w:space="0" w:color="auto"/>
      </w:divBdr>
    </w:div>
    <w:div w:id="2017461740">
      <w:bodyDiv w:val="1"/>
      <w:marLeft w:val="0"/>
      <w:marRight w:val="0"/>
      <w:marTop w:val="0"/>
      <w:marBottom w:val="0"/>
      <w:divBdr>
        <w:top w:val="none" w:sz="0" w:space="0" w:color="auto"/>
        <w:left w:val="none" w:sz="0" w:space="0" w:color="auto"/>
        <w:bottom w:val="none" w:sz="0" w:space="0" w:color="auto"/>
        <w:right w:val="none" w:sz="0" w:space="0" w:color="auto"/>
      </w:divBdr>
    </w:div>
    <w:div w:id="2017488837">
      <w:bodyDiv w:val="1"/>
      <w:marLeft w:val="0"/>
      <w:marRight w:val="0"/>
      <w:marTop w:val="0"/>
      <w:marBottom w:val="0"/>
      <w:divBdr>
        <w:top w:val="none" w:sz="0" w:space="0" w:color="auto"/>
        <w:left w:val="none" w:sz="0" w:space="0" w:color="auto"/>
        <w:bottom w:val="none" w:sz="0" w:space="0" w:color="auto"/>
        <w:right w:val="none" w:sz="0" w:space="0" w:color="auto"/>
      </w:divBdr>
    </w:div>
    <w:div w:id="2017490505">
      <w:bodyDiv w:val="1"/>
      <w:marLeft w:val="0"/>
      <w:marRight w:val="0"/>
      <w:marTop w:val="0"/>
      <w:marBottom w:val="0"/>
      <w:divBdr>
        <w:top w:val="none" w:sz="0" w:space="0" w:color="auto"/>
        <w:left w:val="none" w:sz="0" w:space="0" w:color="auto"/>
        <w:bottom w:val="none" w:sz="0" w:space="0" w:color="auto"/>
        <w:right w:val="none" w:sz="0" w:space="0" w:color="auto"/>
      </w:divBdr>
    </w:div>
    <w:div w:id="2017535813">
      <w:bodyDiv w:val="1"/>
      <w:marLeft w:val="0"/>
      <w:marRight w:val="0"/>
      <w:marTop w:val="0"/>
      <w:marBottom w:val="0"/>
      <w:divBdr>
        <w:top w:val="none" w:sz="0" w:space="0" w:color="auto"/>
        <w:left w:val="none" w:sz="0" w:space="0" w:color="auto"/>
        <w:bottom w:val="none" w:sz="0" w:space="0" w:color="auto"/>
        <w:right w:val="none" w:sz="0" w:space="0" w:color="auto"/>
      </w:divBdr>
    </w:div>
    <w:div w:id="2017609759">
      <w:bodyDiv w:val="1"/>
      <w:marLeft w:val="0"/>
      <w:marRight w:val="0"/>
      <w:marTop w:val="0"/>
      <w:marBottom w:val="0"/>
      <w:divBdr>
        <w:top w:val="none" w:sz="0" w:space="0" w:color="auto"/>
        <w:left w:val="none" w:sz="0" w:space="0" w:color="auto"/>
        <w:bottom w:val="none" w:sz="0" w:space="0" w:color="auto"/>
        <w:right w:val="none" w:sz="0" w:space="0" w:color="auto"/>
      </w:divBdr>
    </w:div>
    <w:div w:id="2017614170">
      <w:bodyDiv w:val="1"/>
      <w:marLeft w:val="0"/>
      <w:marRight w:val="0"/>
      <w:marTop w:val="0"/>
      <w:marBottom w:val="0"/>
      <w:divBdr>
        <w:top w:val="none" w:sz="0" w:space="0" w:color="auto"/>
        <w:left w:val="none" w:sz="0" w:space="0" w:color="auto"/>
        <w:bottom w:val="none" w:sz="0" w:space="0" w:color="auto"/>
        <w:right w:val="none" w:sz="0" w:space="0" w:color="auto"/>
      </w:divBdr>
    </w:div>
    <w:div w:id="2017684922">
      <w:bodyDiv w:val="1"/>
      <w:marLeft w:val="0"/>
      <w:marRight w:val="0"/>
      <w:marTop w:val="0"/>
      <w:marBottom w:val="0"/>
      <w:divBdr>
        <w:top w:val="none" w:sz="0" w:space="0" w:color="auto"/>
        <w:left w:val="none" w:sz="0" w:space="0" w:color="auto"/>
        <w:bottom w:val="none" w:sz="0" w:space="0" w:color="auto"/>
        <w:right w:val="none" w:sz="0" w:space="0" w:color="auto"/>
      </w:divBdr>
    </w:div>
    <w:div w:id="2017686625">
      <w:bodyDiv w:val="1"/>
      <w:marLeft w:val="0"/>
      <w:marRight w:val="0"/>
      <w:marTop w:val="0"/>
      <w:marBottom w:val="0"/>
      <w:divBdr>
        <w:top w:val="none" w:sz="0" w:space="0" w:color="auto"/>
        <w:left w:val="none" w:sz="0" w:space="0" w:color="auto"/>
        <w:bottom w:val="none" w:sz="0" w:space="0" w:color="auto"/>
        <w:right w:val="none" w:sz="0" w:space="0" w:color="auto"/>
      </w:divBdr>
    </w:div>
    <w:div w:id="2017726311">
      <w:bodyDiv w:val="1"/>
      <w:marLeft w:val="0"/>
      <w:marRight w:val="0"/>
      <w:marTop w:val="0"/>
      <w:marBottom w:val="0"/>
      <w:divBdr>
        <w:top w:val="none" w:sz="0" w:space="0" w:color="auto"/>
        <w:left w:val="none" w:sz="0" w:space="0" w:color="auto"/>
        <w:bottom w:val="none" w:sz="0" w:space="0" w:color="auto"/>
        <w:right w:val="none" w:sz="0" w:space="0" w:color="auto"/>
      </w:divBdr>
    </w:div>
    <w:div w:id="2017727565">
      <w:bodyDiv w:val="1"/>
      <w:marLeft w:val="0"/>
      <w:marRight w:val="0"/>
      <w:marTop w:val="0"/>
      <w:marBottom w:val="0"/>
      <w:divBdr>
        <w:top w:val="none" w:sz="0" w:space="0" w:color="auto"/>
        <w:left w:val="none" w:sz="0" w:space="0" w:color="auto"/>
        <w:bottom w:val="none" w:sz="0" w:space="0" w:color="auto"/>
        <w:right w:val="none" w:sz="0" w:space="0" w:color="auto"/>
      </w:divBdr>
    </w:div>
    <w:div w:id="2017732769">
      <w:bodyDiv w:val="1"/>
      <w:marLeft w:val="0"/>
      <w:marRight w:val="0"/>
      <w:marTop w:val="0"/>
      <w:marBottom w:val="0"/>
      <w:divBdr>
        <w:top w:val="none" w:sz="0" w:space="0" w:color="auto"/>
        <w:left w:val="none" w:sz="0" w:space="0" w:color="auto"/>
        <w:bottom w:val="none" w:sz="0" w:space="0" w:color="auto"/>
        <w:right w:val="none" w:sz="0" w:space="0" w:color="auto"/>
      </w:divBdr>
    </w:div>
    <w:div w:id="2017734080">
      <w:bodyDiv w:val="1"/>
      <w:marLeft w:val="0"/>
      <w:marRight w:val="0"/>
      <w:marTop w:val="0"/>
      <w:marBottom w:val="0"/>
      <w:divBdr>
        <w:top w:val="none" w:sz="0" w:space="0" w:color="auto"/>
        <w:left w:val="none" w:sz="0" w:space="0" w:color="auto"/>
        <w:bottom w:val="none" w:sz="0" w:space="0" w:color="auto"/>
        <w:right w:val="none" w:sz="0" w:space="0" w:color="auto"/>
      </w:divBdr>
    </w:div>
    <w:div w:id="2017804452">
      <w:bodyDiv w:val="1"/>
      <w:marLeft w:val="0"/>
      <w:marRight w:val="0"/>
      <w:marTop w:val="0"/>
      <w:marBottom w:val="0"/>
      <w:divBdr>
        <w:top w:val="none" w:sz="0" w:space="0" w:color="auto"/>
        <w:left w:val="none" w:sz="0" w:space="0" w:color="auto"/>
        <w:bottom w:val="none" w:sz="0" w:space="0" w:color="auto"/>
        <w:right w:val="none" w:sz="0" w:space="0" w:color="auto"/>
      </w:divBdr>
    </w:div>
    <w:div w:id="2017878655">
      <w:bodyDiv w:val="1"/>
      <w:marLeft w:val="0"/>
      <w:marRight w:val="0"/>
      <w:marTop w:val="0"/>
      <w:marBottom w:val="0"/>
      <w:divBdr>
        <w:top w:val="none" w:sz="0" w:space="0" w:color="auto"/>
        <w:left w:val="none" w:sz="0" w:space="0" w:color="auto"/>
        <w:bottom w:val="none" w:sz="0" w:space="0" w:color="auto"/>
        <w:right w:val="none" w:sz="0" w:space="0" w:color="auto"/>
      </w:divBdr>
    </w:div>
    <w:div w:id="2017993969">
      <w:bodyDiv w:val="1"/>
      <w:marLeft w:val="0"/>
      <w:marRight w:val="0"/>
      <w:marTop w:val="0"/>
      <w:marBottom w:val="0"/>
      <w:divBdr>
        <w:top w:val="none" w:sz="0" w:space="0" w:color="auto"/>
        <w:left w:val="none" w:sz="0" w:space="0" w:color="auto"/>
        <w:bottom w:val="none" w:sz="0" w:space="0" w:color="auto"/>
        <w:right w:val="none" w:sz="0" w:space="0" w:color="auto"/>
      </w:divBdr>
    </w:div>
    <w:div w:id="2017995717">
      <w:bodyDiv w:val="1"/>
      <w:marLeft w:val="0"/>
      <w:marRight w:val="0"/>
      <w:marTop w:val="0"/>
      <w:marBottom w:val="0"/>
      <w:divBdr>
        <w:top w:val="none" w:sz="0" w:space="0" w:color="auto"/>
        <w:left w:val="none" w:sz="0" w:space="0" w:color="auto"/>
        <w:bottom w:val="none" w:sz="0" w:space="0" w:color="auto"/>
        <w:right w:val="none" w:sz="0" w:space="0" w:color="auto"/>
      </w:divBdr>
    </w:div>
    <w:div w:id="2018071731">
      <w:bodyDiv w:val="1"/>
      <w:marLeft w:val="0"/>
      <w:marRight w:val="0"/>
      <w:marTop w:val="0"/>
      <w:marBottom w:val="0"/>
      <w:divBdr>
        <w:top w:val="none" w:sz="0" w:space="0" w:color="auto"/>
        <w:left w:val="none" w:sz="0" w:space="0" w:color="auto"/>
        <w:bottom w:val="none" w:sz="0" w:space="0" w:color="auto"/>
        <w:right w:val="none" w:sz="0" w:space="0" w:color="auto"/>
      </w:divBdr>
    </w:div>
    <w:div w:id="2018071904">
      <w:bodyDiv w:val="1"/>
      <w:marLeft w:val="0"/>
      <w:marRight w:val="0"/>
      <w:marTop w:val="0"/>
      <w:marBottom w:val="0"/>
      <w:divBdr>
        <w:top w:val="none" w:sz="0" w:space="0" w:color="auto"/>
        <w:left w:val="none" w:sz="0" w:space="0" w:color="auto"/>
        <w:bottom w:val="none" w:sz="0" w:space="0" w:color="auto"/>
        <w:right w:val="none" w:sz="0" w:space="0" w:color="auto"/>
      </w:divBdr>
    </w:div>
    <w:div w:id="2018073217">
      <w:bodyDiv w:val="1"/>
      <w:marLeft w:val="0"/>
      <w:marRight w:val="0"/>
      <w:marTop w:val="0"/>
      <w:marBottom w:val="0"/>
      <w:divBdr>
        <w:top w:val="none" w:sz="0" w:space="0" w:color="auto"/>
        <w:left w:val="none" w:sz="0" w:space="0" w:color="auto"/>
        <w:bottom w:val="none" w:sz="0" w:space="0" w:color="auto"/>
        <w:right w:val="none" w:sz="0" w:space="0" w:color="auto"/>
      </w:divBdr>
    </w:div>
    <w:div w:id="2018118874">
      <w:bodyDiv w:val="1"/>
      <w:marLeft w:val="0"/>
      <w:marRight w:val="0"/>
      <w:marTop w:val="0"/>
      <w:marBottom w:val="0"/>
      <w:divBdr>
        <w:top w:val="none" w:sz="0" w:space="0" w:color="auto"/>
        <w:left w:val="none" w:sz="0" w:space="0" w:color="auto"/>
        <w:bottom w:val="none" w:sz="0" w:space="0" w:color="auto"/>
        <w:right w:val="none" w:sz="0" w:space="0" w:color="auto"/>
      </w:divBdr>
    </w:div>
    <w:div w:id="2018187371">
      <w:bodyDiv w:val="1"/>
      <w:marLeft w:val="0"/>
      <w:marRight w:val="0"/>
      <w:marTop w:val="0"/>
      <w:marBottom w:val="0"/>
      <w:divBdr>
        <w:top w:val="none" w:sz="0" w:space="0" w:color="auto"/>
        <w:left w:val="none" w:sz="0" w:space="0" w:color="auto"/>
        <w:bottom w:val="none" w:sz="0" w:space="0" w:color="auto"/>
        <w:right w:val="none" w:sz="0" w:space="0" w:color="auto"/>
      </w:divBdr>
    </w:div>
    <w:div w:id="2018194880">
      <w:bodyDiv w:val="1"/>
      <w:marLeft w:val="0"/>
      <w:marRight w:val="0"/>
      <w:marTop w:val="0"/>
      <w:marBottom w:val="0"/>
      <w:divBdr>
        <w:top w:val="none" w:sz="0" w:space="0" w:color="auto"/>
        <w:left w:val="none" w:sz="0" w:space="0" w:color="auto"/>
        <w:bottom w:val="none" w:sz="0" w:space="0" w:color="auto"/>
        <w:right w:val="none" w:sz="0" w:space="0" w:color="auto"/>
      </w:divBdr>
    </w:div>
    <w:div w:id="2018263470">
      <w:bodyDiv w:val="1"/>
      <w:marLeft w:val="0"/>
      <w:marRight w:val="0"/>
      <w:marTop w:val="0"/>
      <w:marBottom w:val="0"/>
      <w:divBdr>
        <w:top w:val="none" w:sz="0" w:space="0" w:color="auto"/>
        <w:left w:val="none" w:sz="0" w:space="0" w:color="auto"/>
        <w:bottom w:val="none" w:sz="0" w:space="0" w:color="auto"/>
        <w:right w:val="none" w:sz="0" w:space="0" w:color="auto"/>
      </w:divBdr>
    </w:div>
    <w:div w:id="2018313290">
      <w:bodyDiv w:val="1"/>
      <w:marLeft w:val="0"/>
      <w:marRight w:val="0"/>
      <w:marTop w:val="0"/>
      <w:marBottom w:val="0"/>
      <w:divBdr>
        <w:top w:val="none" w:sz="0" w:space="0" w:color="auto"/>
        <w:left w:val="none" w:sz="0" w:space="0" w:color="auto"/>
        <w:bottom w:val="none" w:sz="0" w:space="0" w:color="auto"/>
        <w:right w:val="none" w:sz="0" w:space="0" w:color="auto"/>
      </w:divBdr>
    </w:div>
    <w:div w:id="2018382398">
      <w:bodyDiv w:val="1"/>
      <w:marLeft w:val="0"/>
      <w:marRight w:val="0"/>
      <w:marTop w:val="0"/>
      <w:marBottom w:val="0"/>
      <w:divBdr>
        <w:top w:val="none" w:sz="0" w:space="0" w:color="auto"/>
        <w:left w:val="none" w:sz="0" w:space="0" w:color="auto"/>
        <w:bottom w:val="none" w:sz="0" w:space="0" w:color="auto"/>
        <w:right w:val="none" w:sz="0" w:space="0" w:color="auto"/>
      </w:divBdr>
    </w:div>
    <w:div w:id="2018384618">
      <w:bodyDiv w:val="1"/>
      <w:marLeft w:val="0"/>
      <w:marRight w:val="0"/>
      <w:marTop w:val="0"/>
      <w:marBottom w:val="0"/>
      <w:divBdr>
        <w:top w:val="none" w:sz="0" w:space="0" w:color="auto"/>
        <w:left w:val="none" w:sz="0" w:space="0" w:color="auto"/>
        <w:bottom w:val="none" w:sz="0" w:space="0" w:color="auto"/>
        <w:right w:val="none" w:sz="0" w:space="0" w:color="auto"/>
      </w:divBdr>
    </w:div>
    <w:div w:id="2018730311">
      <w:bodyDiv w:val="1"/>
      <w:marLeft w:val="0"/>
      <w:marRight w:val="0"/>
      <w:marTop w:val="0"/>
      <w:marBottom w:val="0"/>
      <w:divBdr>
        <w:top w:val="none" w:sz="0" w:space="0" w:color="auto"/>
        <w:left w:val="none" w:sz="0" w:space="0" w:color="auto"/>
        <w:bottom w:val="none" w:sz="0" w:space="0" w:color="auto"/>
        <w:right w:val="none" w:sz="0" w:space="0" w:color="auto"/>
      </w:divBdr>
    </w:div>
    <w:div w:id="2018730836">
      <w:bodyDiv w:val="1"/>
      <w:marLeft w:val="0"/>
      <w:marRight w:val="0"/>
      <w:marTop w:val="0"/>
      <w:marBottom w:val="0"/>
      <w:divBdr>
        <w:top w:val="none" w:sz="0" w:space="0" w:color="auto"/>
        <w:left w:val="none" w:sz="0" w:space="0" w:color="auto"/>
        <w:bottom w:val="none" w:sz="0" w:space="0" w:color="auto"/>
        <w:right w:val="none" w:sz="0" w:space="0" w:color="auto"/>
      </w:divBdr>
    </w:div>
    <w:div w:id="2018731351">
      <w:bodyDiv w:val="1"/>
      <w:marLeft w:val="0"/>
      <w:marRight w:val="0"/>
      <w:marTop w:val="0"/>
      <w:marBottom w:val="0"/>
      <w:divBdr>
        <w:top w:val="none" w:sz="0" w:space="0" w:color="auto"/>
        <w:left w:val="none" w:sz="0" w:space="0" w:color="auto"/>
        <w:bottom w:val="none" w:sz="0" w:space="0" w:color="auto"/>
        <w:right w:val="none" w:sz="0" w:space="0" w:color="auto"/>
      </w:divBdr>
    </w:div>
    <w:div w:id="2018771259">
      <w:bodyDiv w:val="1"/>
      <w:marLeft w:val="0"/>
      <w:marRight w:val="0"/>
      <w:marTop w:val="0"/>
      <w:marBottom w:val="0"/>
      <w:divBdr>
        <w:top w:val="none" w:sz="0" w:space="0" w:color="auto"/>
        <w:left w:val="none" w:sz="0" w:space="0" w:color="auto"/>
        <w:bottom w:val="none" w:sz="0" w:space="0" w:color="auto"/>
        <w:right w:val="none" w:sz="0" w:space="0" w:color="auto"/>
      </w:divBdr>
    </w:div>
    <w:div w:id="2018772080">
      <w:bodyDiv w:val="1"/>
      <w:marLeft w:val="0"/>
      <w:marRight w:val="0"/>
      <w:marTop w:val="0"/>
      <w:marBottom w:val="0"/>
      <w:divBdr>
        <w:top w:val="none" w:sz="0" w:space="0" w:color="auto"/>
        <w:left w:val="none" w:sz="0" w:space="0" w:color="auto"/>
        <w:bottom w:val="none" w:sz="0" w:space="0" w:color="auto"/>
        <w:right w:val="none" w:sz="0" w:space="0" w:color="auto"/>
      </w:divBdr>
    </w:div>
    <w:div w:id="2018802745">
      <w:bodyDiv w:val="1"/>
      <w:marLeft w:val="0"/>
      <w:marRight w:val="0"/>
      <w:marTop w:val="0"/>
      <w:marBottom w:val="0"/>
      <w:divBdr>
        <w:top w:val="none" w:sz="0" w:space="0" w:color="auto"/>
        <w:left w:val="none" w:sz="0" w:space="0" w:color="auto"/>
        <w:bottom w:val="none" w:sz="0" w:space="0" w:color="auto"/>
        <w:right w:val="none" w:sz="0" w:space="0" w:color="auto"/>
      </w:divBdr>
    </w:div>
    <w:div w:id="2018846151">
      <w:bodyDiv w:val="1"/>
      <w:marLeft w:val="0"/>
      <w:marRight w:val="0"/>
      <w:marTop w:val="0"/>
      <w:marBottom w:val="0"/>
      <w:divBdr>
        <w:top w:val="none" w:sz="0" w:space="0" w:color="auto"/>
        <w:left w:val="none" w:sz="0" w:space="0" w:color="auto"/>
        <w:bottom w:val="none" w:sz="0" w:space="0" w:color="auto"/>
        <w:right w:val="none" w:sz="0" w:space="0" w:color="auto"/>
      </w:divBdr>
    </w:div>
    <w:div w:id="2018847571">
      <w:bodyDiv w:val="1"/>
      <w:marLeft w:val="0"/>
      <w:marRight w:val="0"/>
      <w:marTop w:val="0"/>
      <w:marBottom w:val="0"/>
      <w:divBdr>
        <w:top w:val="none" w:sz="0" w:space="0" w:color="auto"/>
        <w:left w:val="none" w:sz="0" w:space="0" w:color="auto"/>
        <w:bottom w:val="none" w:sz="0" w:space="0" w:color="auto"/>
        <w:right w:val="none" w:sz="0" w:space="0" w:color="auto"/>
      </w:divBdr>
    </w:div>
    <w:div w:id="2018925748">
      <w:bodyDiv w:val="1"/>
      <w:marLeft w:val="0"/>
      <w:marRight w:val="0"/>
      <w:marTop w:val="0"/>
      <w:marBottom w:val="0"/>
      <w:divBdr>
        <w:top w:val="none" w:sz="0" w:space="0" w:color="auto"/>
        <w:left w:val="none" w:sz="0" w:space="0" w:color="auto"/>
        <w:bottom w:val="none" w:sz="0" w:space="0" w:color="auto"/>
        <w:right w:val="none" w:sz="0" w:space="0" w:color="auto"/>
      </w:divBdr>
    </w:div>
    <w:div w:id="2018995320">
      <w:bodyDiv w:val="1"/>
      <w:marLeft w:val="0"/>
      <w:marRight w:val="0"/>
      <w:marTop w:val="0"/>
      <w:marBottom w:val="0"/>
      <w:divBdr>
        <w:top w:val="none" w:sz="0" w:space="0" w:color="auto"/>
        <w:left w:val="none" w:sz="0" w:space="0" w:color="auto"/>
        <w:bottom w:val="none" w:sz="0" w:space="0" w:color="auto"/>
        <w:right w:val="none" w:sz="0" w:space="0" w:color="auto"/>
      </w:divBdr>
    </w:div>
    <w:div w:id="2019115212">
      <w:bodyDiv w:val="1"/>
      <w:marLeft w:val="0"/>
      <w:marRight w:val="0"/>
      <w:marTop w:val="0"/>
      <w:marBottom w:val="0"/>
      <w:divBdr>
        <w:top w:val="none" w:sz="0" w:space="0" w:color="auto"/>
        <w:left w:val="none" w:sz="0" w:space="0" w:color="auto"/>
        <w:bottom w:val="none" w:sz="0" w:space="0" w:color="auto"/>
        <w:right w:val="none" w:sz="0" w:space="0" w:color="auto"/>
      </w:divBdr>
    </w:div>
    <w:div w:id="2019116664">
      <w:bodyDiv w:val="1"/>
      <w:marLeft w:val="0"/>
      <w:marRight w:val="0"/>
      <w:marTop w:val="0"/>
      <w:marBottom w:val="0"/>
      <w:divBdr>
        <w:top w:val="none" w:sz="0" w:space="0" w:color="auto"/>
        <w:left w:val="none" w:sz="0" w:space="0" w:color="auto"/>
        <w:bottom w:val="none" w:sz="0" w:space="0" w:color="auto"/>
        <w:right w:val="none" w:sz="0" w:space="0" w:color="auto"/>
      </w:divBdr>
    </w:div>
    <w:div w:id="2019187173">
      <w:bodyDiv w:val="1"/>
      <w:marLeft w:val="0"/>
      <w:marRight w:val="0"/>
      <w:marTop w:val="0"/>
      <w:marBottom w:val="0"/>
      <w:divBdr>
        <w:top w:val="none" w:sz="0" w:space="0" w:color="auto"/>
        <w:left w:val="none" w:sz="0" w:space="0" w:color="auto"/>
        <w:bottom w:val="none" w:sz="0" w:space="0" w:color="auto"/>
        <w:right w:val="none" w:sz="0" w:space="0" w:color="auto"/>
      </w:divBdr>
    </w:div>
    <w:div w:id="2019193942">
      <w:bodyDiv w:val="1"/>
      <w:marLeft w:val="0"/>
      <w:marRight w:val="0"/>
      <w:marTop w:val="0"/>
      <w:marBottom w:val="0"/>
      <w:divBdr>
        <w:top w:val="none" w:sz="0" w:space="0" w:color="auto"/>
        <w:left w:val="none" w:sz="0" w:space="0" w:color="auto"/>
        <w:bottom w:val="none" w:sz="0" w:space="0" w:color="auto"/>
        <w:right w:val="none" w:sz="0" w:space="0" w:color="auto"/>
      </w:divBdr>
    </w:div>
    <w:div w:id="2019234232">
      <w:bodyDiv w:val="1"/>
      <w:marLeft w:val="0"/>
      <w:marRight w:val="0"/>
      <w:marTop w:val="0"/>
      <w:marBottom w:val="0"/>
      <w:divBdr>
        <w:top w:val="none" w:sz="0" w:space="0" w:color="auto"/>
        <w:left w:val="none" w:sz="0" w:space="0" w:color="auto"/>
        <w:bottom w:val="none" w:sz="0" w:space="0" w:color="auto"/>
        <w:right w:val="none" w:sz="0" w:space="0" w:color="auto"/>
      </w:divBdr>
    </w:div>
    <w:div w:id="2019387427">
      <w:bodyDiv w:val="1"/>
      <w:marLeft w:val="0"/>
      <w:marRight w:val="0"/>
      <w:marTop w:val="0"/>
      <w:marBottom w:val="0"/>
      <w:divBdr>
        <w:top w:val="none" w:sz="0" w:space="0" w:color="auto"/>
        <w:left w:val="none" w:sz="0" w:space="0" w:color="auto"/>
        <w:bottom w:val="none" w:sz="0" w:space="0" w:color="auto"/>
        <w:right w:val="none" w:sz="0" w:space="0" w:color="auto"/>
      </w:divBdr>
    </w:div>
    <w:div w:id="2019426640">
      <w:bodyDiv w:val="1"/>
      <w:marLeft w:val="0"/>
      <w:marRight w:val="0"/>
      <w:marTop w:val="0"/>
      <w:marBottom w:val="0"/>
      <w:divBdr>
        <w:top w:val="none" w:sz="0" w:space="0" w:color="auto"/>
        <w:left w:val="none" w:sz="0" w:space="0" w:color="auto"/>
        <w:bottom w:val="none" w:sz="0" w:space="0" w:color="auto"/>
        <w:right w:val="none" w:sz="0" w:space="0" w:color="auto"/>
      </w:divBdr>
    </w:div>
    <w:div w:id="2019499536">
      <w:bodyDiv w:val="1"/>
      <w:marLeft w:val="0"/>
      <w:marRight w:val="0"/>
      <w:marTop w:val="0"/>
      <w:marBottom w:val="0"/>
      <w:divBdr>
        <w:top w:val="none" w:sz="0" w:space="0" w:color="auto"/>
        <w:left w:val="none" w:sz="0" w:space="0" w:color="auto"/>
        <w:bottom w:val="none" w:sz="0" w:space="0" w:color="auto"/>
        <w:right w:val="none" w:sz="0" w:space="0" w:color="auto"/>
      </w:divBdr>
    </w:div>
    <w:div w:id="2019504315">
      <w:bodyDiv w:val="1"/>
      <w:marLeft w:val="0"/>
      <w:marRight w:val="0"/>
      <w:marTop w:val="0"/>
      <w:marBottom w:val="0"/>
      <w:divBdr>
        <w:top w:val="none" w:sz="0" w:space="0" w:color="auto"/>
        <w:left w:val="none" w:sz="0" w:space="0" w:color="auto"/>
        <w:bottom w:val="none" w:sz="0" w:space="0" w:color="auto"/>
        <w:right w:val="none" w:sz="0" w:space="0" w:color="auto"/>
      </w:divBdr>
    </w:div>
    <w:div w:id="2019648349">
      <w:bodyDiv w:val="1"/>
      <w:marLeft w:val="0"/>
      <w:marRight w:val="0"/>
      <w:marTop w:val="0"/>
      <w:marBottom w:val="0"/>
      <w:divBdr>
        <w:top w:val="none" w:sz="0" w:space="0" w:color="auto"/>
        <w:left w:val="none" w:sz="0" w:space="0" w:color="auto"/>
        <w:bottom w:val="none" w:sz="0" w:space="0" w:color="auto"/>
        <w:right w:val="none" w:sz="0" w:space="0" w:color="auto"/>
      </w:divBdr>
    </w:div>
    <w:div w:id="2019653441">
      <w:bodyDiv w:val="1"/>
      <w:marLeft w:val="0"/>
      <w:marRight w:val="0"/>
      <w:marTop w:val="0"/>
      <w:marBottom w:val="0"/>
      <w:divBdr>
        <w:top w:val="none" w:sz="0" w:space="0" w:color="auto"/>
        <w:left w:val="none" w:sz="0" w:space="0" w:color="auto"/>
        <w:bottom w:val="none" w:sz="0" w:space="0" w:color="auto"/>
        <w:right w:val="none" w:sz="0" w:space="0" w:color="auto"/>
      </w:divBdr>
    </w:div>
    <w:div w:id="2019771380">
      <w:bodyDiv w:val="1"/>
      <w:marLeft w:val="0"/>
      <w:marRight w:val="0"/>
      <w:marTop w:val="0"/>
      <w:marBottom w:val="0"/>
      <w:divBdr>
        <w:top w:val="none" w:sz="0" w:space="0" w:color="auto"/>
        <w:left w:val="none" w:sz="0" w:space="0" w:color="auto"/>
        <w:bottom w:val="none" w:sz="0" w:space="0" w:color="auto"/>
        <w:right w:val="none" w:sz="0" w:space="0" w:color="auto"/>
      </w:divBdr>
    </w:div>
    <w:div w:id="2019849516">
      <w:bodyDiv w:val="1"/>
      <w:marLeft w:val="0"/>
      <w:marRight w:val="0"/>
      <w:marTop w:val="0"/>
      <w:marBottom w:val="0"/>
      <w:divBdr>
        <w:top w:val="none" w:sz="0" w:space="0" w:color="auto"/>
        <w:left w:val="none" w:sz="0" w:space="0" w:color="auto"/>
        <w:bottom w:val="none" w:sz="0" w:space="0" w:color="auto"/>
        <w:right w:val="none" w:sz="0" w:space="0" w:color="auto"/>
      </w:divBdr>
    </w:div>
    <w:div w:id="2019889016">
      <w:bodyDiv w:val="1"/>
      <w:marLeft w:val="0"/>
      <w:marRight w:val="0"/>
      <w:marTop w:val="0"/>
      <w:marBottom w:val="0"/>
      <w:divBdr>
        <w:top w:val="none" w:sz="0" w:space="0" w:color="auto"/>
        <w:left w:val="none" w:sz="0" w:space="0" w:color="auto"/>
        <w:bottom w:val="none" w:sz="0" w:space="0" w:color="auto"/>
        <w:right w:val="none" w:sz="0" w:space="0" w:color="auto"/>
      </w:divBdr>
    </w:div>
    <w:div w:id="2019892027">
      <w:bodyDiv w:val="1"/>
      <w:marLeft w:val="0"/>
      <w:marRight w:val="0"/>
      <w:marTop w:val="0"/>
      <w:marBottom w:val="0"/>
      <w:divBdr>
        <w:top w:val="none" w:sz="0" w:space="0" w:color="auto"/>
        <w:left w:val="none" w:sz="0" w:space="0" w:color="auto"/>
        <w:bottom w:val="none" w:sz="0" w:space="0" w:color="auto"/>
        <w:right w:val="none" w:sz="0" w:space="0" w:color="auto"/>
      </w:divBdr>
    </w:div>
    <w:div w:id="2019962474">
      <w:bodyDiv w:val="1"/>
      <w:marLeft w:val="0"/>
      <w:marRight w:val="0"/>
      <w:marTop w:val="0"/>
      <w:marBottom w:val="0"/>
      <w:divBdr>
        <w:top w:val="none" w:sz="0" w:space="0" w:color="auto"/>
        <w:left w:val="none" w:sz="0" w:space="0" w:color="auto"/>
        <w:bottom w:val="none" w:sz="0" w:space="0" w:color="auto"/>
        <w:right w:val="none" w:sz="0" w:space="0" w:color="auto"/>
      </w:divBdr>
    </w:div>
    <w:div w:id="2020160774">
      <w:bodyDiv w:val="1"/>
      <w:marLeft w:val="0"/>
      <w:marRight w:val="0"/>
      <w:marTop w:val="0"/>
      <w:marBottom w:val="0"/>
      <w:divBdr>
        <w:top w:val="none" w:sz="0" w:space="0" w:color="auto"/>
        <w:left w:val="none" w:sz="0" w:space="0" w:color="auto"/>
        <w:bottom w:val="none" w:sz="0" w:space="0" w:color="auto"/>
        <w:right w:val="none" w:sz="0" w:space="0" w:color="auto"/>
      </w:divBdr>
    </w:div>
    <w:div w:id="2020228556">
      <w:bodyDiv w:val="1"/>
      <w:marLeft w:val="0"/>
      <w:marRight w:val="0"/>
      <w:marTop w:val="0"/>
      <w:marBottom w:val="0"/>
      <w:divBdr>
        <w:top w:val="none" w:sz="0" w:space="0" w:color="auto"/>
        <w:left w:val="none" w:sz="0" w:space="0" w:color="auto"/>
        <w:bottom w:val="none" w:sz="0" w:space="0" w:color="auto"/>
        <w:right w:val="none" w:sz="0" w:space="0" w:color="auto"/>
      </w:divBdr>
    </w:div>
    <w:div w:id="2020305222">
      <w:bodyDiv w:val="1"/>
      <w:marLeft w:val="0"/>
      <w:marRight w:val="0"/>
      <w:marTop w:val="0"/>
      <w:marBottom w:val="0"/>
      <w:divBdr>
        <w:top w:val="none" w:sz="0" w:space="0" w:color="auto"/>
        <w:left w:val="none" w:sz="0" w:space="0" w:color="auto"/>
        <w:bottom w:val="none" w:sz="0" w:space="0" w:color="auto"/>
        <w:right w:val="none" w:sz="0" w:space="0" w:color="auto"/>
      </w:divBdr>
    </w:div>
    <w:div w:id="2020308454">
      <w:bodyDiv w:val="1"/>
      <w:marLeft w:val="0"/>
      <w:marRight w:val="0"/>
      <w:marTop w:val="0"/>
      <w:marBottom w:val="0"/>
      <w:divBdr>
        <w:top w:val="none" w:sz="0" w:space="0" w:color="auto"/>
        <w:left w:val="none" w:sz="0" w:space="0" w:color="auto"/>
        <w:bottom w:val="none" w:sz="0" w:space="0" w:color="auto"/>
        <w:right w:val="none" w:sz="0" w:space="0" w:color="auto"/>
      </w:divBdr>
    </w:div>
    <w:div w:id="2020346215">
      <w:bodyDiv w:val="1"/>
      <w:marLeft w:val="0"/>
      <w:marRight w:val="0"/>
      <w:marTop w:val="0"/>
      <w:marBottom w:val="0"/>
      <w:divBdr>
        <w:top w:val="none" w:sz="0" w:space="0" w:color="auto"/>
        <w:left w:val="none" w:sz="0" w:space="0" w:color="auto"/>
        <w:bottom w:val="none" w:sz="0" w:space="0" w:color="auto"/>
        <w:right w:val="none" w:sz="0" w:space="0" w:color="auto"/>
      </w:divBdr>
    </w:div>
    <w:div w:id="2020349229">
      <w:bodyDiv w:val="1"/>
      <w:marLeft w:val="0"/>
      <w:marRight w:val="0"/>
      <w:marTop w:val="0"/>
      <w:marBottom w:val="0"/>
      <w:divBdr>
        <w:top w:val="none" w:sz="0" w:space="0" w:color="auto"/>
        <w:left w:val="none" w:sz="0" w:space="0" w:color="auto"/>
        <w:bottom w:val="none" w:sz="0" w:space="0" w:color="auto"/>
        <w:right w:val="none" w:sz="0" w:space="0" w:color="auto"/>
      </w:divBdr>
    </w:div>
    <w:div w:id="2020422017">
      <w:bodyDiv w:val="1"/>
      <w:marLeft w:val="0"/>
      <w:marRight w:val="0"/>
      <w:marTop w:val="0"/>
      <w:marBottom w:val="0"/>
      <w:divBdr>
        <w:top w:val="none" w:sz="0" w:space="0" w:color="auto"/>
        <w:left w:val="none" w:sz="0" w:space="0" w:color="auto"/>
        <w:bottom w:val="none" w:sz="0" w:space="0" w:color="auto"/>
        <w:right w:val="none" w:sz="0" w:space="0" w:color="auto"/>
      </w:divBdr>
    </w:div>
    <w:div w:id="2020427226">
      <w:bodyDiv w:val="1"/>
      <w:marLeft w:val="0"/>
      <w:marRight w:val="0"/>
      <w:marTop w:val="0"/>
      <w:marBottom w:val="0"/>
      <w:divBdr>
        <w:top w:val="none" w:sz="0" w:space="0" w:color="auto"/>
        <w:left w:val="none" w:sz="0" w:space="0" w:color="auto"/>
        <w:bottom w:val="none" w:sz="0" w:space="0" w:color="auto"/>
        <w:right w:val="none" w:sz="0" w:space="0" w:color="auto"/>
      </w:divBdr>
    </w:div>
    <w:div w:id="2020427441">
      <w:bodyDiv w:val="1"/>
      <w:marLeft w:val="0"/>
      <w:marRight w:val="0"/>
      <w:marTop w:val="0"/>
      <w:marBottom w:val="0"/>
      <w:divBdr>
        <w:top w:val="none" w:sz="0" w:space="0" w:color="auto"/>
        <w:left w:val="none" w:sz="0" w:space="0" w:color="auto"/>
        <w:bottom w:val="none" w:sz="0" w:space="0" w:color="auto"/>
        <w:right w:val="none" w:sz="0" w:space="0" w:color="auto"/>
      </w:divBdr>
    </w:div>
    <w:div w:id="2020619495">
      <w:bodyDiv w:val="1"/>
      <w:marLeft w:val="0"/>
      <w:marRight w:val="0"/>
      <w:marTop w:val="0"/>
      <w:marBottom w:val="0"/>
      <w:divBdr>
        <w:top w:val="none" w:sz="0" w:space="0" w:color="auto"/>
        <w:left w:val="none" w:sz="0" w:space="0" w:color="auto"/>
        <w:bottom w:val="none" w:sz="0" w:space="0" w:color="auto"/>
        <w:right w:val="none" w:sz="0" w:space="0" w:color="auto"/>
      </w:divBdr>
    </w:div>
    <w:div w:id="2020696142">
      <w:bodyDiv w:val="1"/>
      <w:marLeft w:val="0"/>
      <w:marRight w:val="0"/>
      <w:marTop w:val="0"/>
      <w:marBottom w:val="0"/>
      <w:divBdr>
        <w:top w:val="none" w:sz="0" w:space="0" w:color="auto"/>
        <w:left w:val="none" w:sz="0" w:space="0" w:color="auto"/>
        <w:bottom w:val="none" w:sz="0" w:space="0" w:color="auto"/>
        <w:right w:val="none" w:sz="0" w:space="0" w:color="auto"/>
      </w:divBdr>
    </w:div>
    <w:div w:id="2020737409">
      <w:bodyDiv w:val="1"/>
      <w:marLeft w:val="0"/>
      <w:marRight w:val="0"/>
      <w:marTop w:val="0"/>
      <w:marBottom w:val="0"/>
      <w:divBdr>
        <w:top w:val="none" w:sz="0" w:space="0" w:color="auto"/>
        <w:left w:val="none" w:sz="0" w:space="0" w:color="auto"/>
        <w:bottom w:val="none" w:sz="0" w:space="0" w:color="auto"/>
        <w:right w:val="none" w:sz="0" w:space="0" w:color="auto"/>
      </w:divBdr>
    </w:div>
    <w:div w:id="2020815264">
      <w:bodyDiv w:val="1"/>
      <w:marLeft w:val="0"/>
      <w:marRight w:val="0"/>
      <w:marTop w:val="0"/>
      <w:marBottom w:val="0"/>
      <w:divBdr>
        <w:top w:val="none" w:sz="0" w:space="0" w:color="auto"/>
        <w:left w:val="none" w:sz="0" w:space="0" w:color="auto"/>
        <w:bottom w:val="none" w:sz="0" w:space="0" w:color="auto"/>
        <w:right w:val="none" w:sz="0" w:space="0" w:color="auto"/>
      </w:divBdr>
    </w:div>
    <w:div w:id="2020815267">
      <w:bodyDiv w:val="1"/>
      <w:marLeft w:val="0"/>
      <w:marRight w:val="0"/>
      <w:marTop w:val="0"/>
      <w:marBottom w:val="0"/>
      <w:divBdr>
        <w:top w:val="none" w:sz="0" w:space="0" w:color="auto"/>
        <w:left w:val="none" w:sz="0" w:space="0" w:color="auto"/>
        <w:bottom w:val="none" w:sz="0" w:space="0" w:color="auto"/>
        <w:right w:val="none" w:sz="0" w:space="0" w:color="auto"/>
      </w:divBdr>
    </w:div>
    <w:div w:id="2020887162">
      <w:bodyDiv w:val="1"/>
      <w:marLeft w:val="0"/>
      <w:marRight w:val="0"/>
      <w:marTop w:val="0"/>
      <w:marBottom w:val="0"/>
      <w:divBdr>
        <w:top w:val="none" w:sz="0" w:space="0" w:color="auto"/>
        <w:left w:val="none" w:sz="0" w:space="0" w:color="auto"/>
        <w:bottom w:val="none" w:sz="0" w:space="0" w:color="auto"/>
        <w:right w:val="none" w:sz="0" w:space="0" w:color="auto"/>
      </w:divBdr>
    </w:div>
    <w:div w:id="2021152691">
      <w:bodyDiv w:val="1"/>
      <w:marLeft w:val="0"/>
      <w:marRight w:val="0"/>
      <w:marTop w:val="0"/>
      <w:marBottom w:val="0"/>
      <w:divBdr>
        <w:top w:val="none" w:sz="0" w:space="0" w:color="auto"/>
        <w:left w:val="none" w:sz="0" w:space="0" w:color="auto"/>
        <w:bottom w:val="none" w:sz="0" w:space="0" w:color="auto"/>
        <w:right w:val="none" w:sz="0" w:space="0" w:color="auto"/>
      </w:divBdr>
    </w:div>
    <w:div w:id="2021196362">
      <w:bodyDiv w:val="1"/>
      <w:marLeft w:val="0"/>
      <w:marRight w:val="0"/>
      <w:marTop w:val="0"/>
      <w:marBottom w:val="0"/>
      <w:divBdr>
        <w:top w:val="none" w:sz="0" w:space="0" w:color="auto"/>
        <w:left w:val="none" w:sz="0" w:space="0" w:color="auto"/>
        <w:bottom w:val="none" w:sz="0" w:space="0" w:color="auto"/>
        <w:right w:val="none" w:sz="0" w:space="0" w:color="auto"/>
      </w:divBdr>
    </w:div>
    <w:div w:id="2021227080">
      <w:bodyDiv w:val="1"/>
      <w:marLeft w:val="0"/>
      <w:marRight w:val="0"/>
      <w:marTop w:val="0"/>
      <w:marBottom w:val="0"/>
      <w:divBdr>
        <w:top w:val="none" w:sz="0" w:space="0" w:color="auto"/>
        <w:left w:val="none" w:sz="0" w:space="0" w:color="auto"/>
        <w:bottom w:val="none" w:sz="0" w:space="0" w:color="auto"/>
        <w:right w:val="none" w:sz="0" w:space="0" w:color="auto"/>
      </w:divBdr>
    </w:div>
    <w:div w:id="2021271097">
      <w:bodyDiv w:val="1"/>
      <w:marLeft w:val="0"/>
      <w:marRight w:val="0"/>
      <w:marTop w:val="0"/>
      <w:marBottom w:val="0"/>
      <w:divBdr>
        <w:top w:val="none" w:sz="0" w:space="0" w:color="auto"/>
        <w:left w:val="none" w:sz="0" w:space="0" w:color="auto"/>
        <w:bottom w:val="none" w:sz="0" w:space="0" w:color="auto"/>
        <w:right w:val="none" w:sz="0" w:space="0" w:color="auto"/>
      </w:divBdr>
    </w:div>
    <w:div w:id="2021271281">
      <w:bodyDiv w:val="1"/>
      <w:marLeft w:val="0"/>
      <w:marRight w:val="0"/>
      <w:marTop w:val="0"/>
      <w:marBottom w:val="0"/>
      <w:divBdr>
        <w:top w:val="none" w:sz="0" w:space="0" w:color="auto"/>
        <w:left w:val="none" w:sz="0" w:space="0" w:color="auto"/>
        <w:bottom w:val="none" w:sz="0" w:space="0" w:color="auto"/>
        <w:right w:val="none" w:sz="0" w:space="0" w:color="auto"/>
      </w:divBdr>
    </w:div>
    <w:div w:id="2021465443">
      <w:bodyDiv w:val="1"/>
      <w:marLeft w:val="0"/>
      <w:marRight w:val="0"/>
      <w:marTop w:val="0"/>
      <w:marBottom w:val="0"/>
      <w:divBdr>
        <w:top w:val="none" w:sz="0" w:space="0" w:color="auto"/>
        <w:left w:val="none" w:sz="0" w:space="0" w:color="auto"/>
        <w:bottom w:val="none" w:sz="0" w:space="0" w:color="auto"/>
        <w:right w:val="none" w:sz="0" w:space="0" w:color="auto"/>
      </w:divBdr>
    </w:div>
    <w:div w:id="2021614564">
      <w:bodyDiv w:val="1"/>
      <w:marLeft w:val="0"/>
      <w:marRight w:val="0"/>
      <w:marTop w:val="0"/>
      <w:marBottom w:val="0"/>
      <w:divBdr>
        <w:top w:val="none" w:sz="0" w:space="0" w:color="auto"/>
        <w:left w:val="none" w:sz="0" w:space="0" w:color="auto"/>
        <w:bottom w:val="none" w:sz="0" w:space="0" w:color="auto"/>
        <w:right w:val="none" w:sz="0" w:space="0" w:color="auto"/>
      </w:divBdr>
    </w:div>
    <w:div w:id="2021661988">
      <w:bodyDiv w:val="1"/>
      <w:marLeft w:val="0"/>
      <w:marRight w:val="0"/>
      <w:marTop w:val="0"/>
      <w:marBottom w:val="0"/>
      <w:divBdr>
        <w:top w:val="none" w:sz="0" w:space="0" w:color="auto"/>
        <w:left w:val="none" w:sz="0" w:space="0" w:color="auto"/>
        <w:bottom w:val="none" w:sz="0" w:space="0" w:color="auto"/>
        <w:right w:val="none" w:sz="0" w:space="0" w:color="auto"/>
      </w:divBdr>
    </w:div>
    <w:div w:id="2021731727">
      <w:bodyDiv w:val="1"/>
      <w:marLeft w:val="0"/>
      <w:marRight w:val="0"/>
      <w:marTop w:val="0"/>
      <w:marBottom w:val="0"/>
      <w:divBdr>
        <w:top w:val="none" w:sz="0" w:space="0" w:color="auto"/>
        <w:left w:val="none" w:sz="0" w:space="0" w:color="auto"/>
        <w:bottom w:val="none" w:sz="0" w:space="0" w:color="auto"/>
        <w:right w:val="none" w:sz="0" w:space="0" w:color="auto"/>
      </w:divBdr>
    </w:div>
    <w:div w:id="2021738758">
      <w:bodyDiv w:val="1"/>
      <w:marLeft w:val="0"/>
      <w:marRight w:val="0"/>
      <w:marTop w:val="0"/>
      <w:marBottom w:val="0"/>
      <w:divBdr>
        <w:top w:val="none" w:sz="0" w:space="0" w:color="auto"/>
        <w:left w:val="none" w:sz="0" w:space="0" w:color="auto"/>
        <w:bottom w:val="none" w:sz="0" w:space="0" w:color="auto"/>
        <w:right w:val="none" w:sz="0" w:space="0" w:color="auto"/>
      </w:divBdr>
    </w:div>
    <w:div w:id="2021739662">
      <w:bodyDiv w:val="1"/>
      <w:marLeft w:val="0"/>
      <w:marRight w:val="0"/>
      <w:marTop w:val="0"/>
      <w:marBottom w:val="0"/>
      <w:divBdr>
        <w:top w:val="none" w:sz="0" w:space="0" w:color="auto"/>
        <w:left w:val="none" w:sz="0" w:space="0" w:color="auto"/>
        <w:bottom w:val="none" w:sz="0" w:space="0" w:color="auto"/>
        <w:right w:val="none" w:sz="0" w:space="0" w:color="auto"/>
      </w:divBdr>
    </w:div>
    <w:div w:id="2021854027">
      <w:bodyDiv w:val="1"/>
      <w:marLeft w:val="0"/>
      <w:marRight w:val="0"/>
      <w:marTop w:val="0"/>
      <w:marBottom w:val="0"/>
      <w:divBdr>
        <w:top w:val="none" w:sz="0" w:space="0" w:color="auto"/>
        <w:left w:val="none" w:sz="0" w:space="0" w:color="auto"/>
        <w:bottom w:val="none" w:sz="0" w:space="0" w:color="auto"/>
        <w:right w:val="none" w:sz="0" w:space="0" w:color="auto"/>
      </w:divBdr>
    </w:div>
    <w:div w:id="2021856258">
      <w:bodyDiv w:val="1"/>
      <w:marLeft w:val="0"/>
      <w:marRight w:val="0"/>
      <w:marTop w:val="0"/>
      <w:marBottom w:val="0"/>
      <w:divBdr>
        <w:top w:val="none" w:sz="0" w:space="0" w:color="auto"/>
        <w:left w:val="none" w:sz="0" w:space="0" w:color="auto"/>
        <w:bottom w:val="none" w:sz="0" w:space="0" w:color="auto"/>
        <w:right w:val="none" w:sz="0" w:space="0" w:color="auto"/>
      </w:divBdr>
    </w:div>
    <w:div w:id="2021926714">
      <w:bodyDiv w:val="1"/>
      <w:marLeft w:val="0"/>
      <w:marRight w:val="0"/>
      <w:marTop w:val="0"/>
      <w:marBottom w:val="0"/>
      <w:divBdr>
        <w:top w:val="none" w:sz="0" w:space="0" w:color="auto"/>
        <w:left w:val="none" w:sz="0" w:space="0" w:color="auto"/>
        <w:bottom w:val="none" w:sz="0" w:space="0" w:color="auto"/>
        <w:right w:val="none" w:sz="0" w:space="0" w:color="auto"/>
      </w:divBdr>
    </w:div>
    <w:div w:id="2022197854">
      <w:bodyDiv w:val="1"/>
      <w:marLeft w:val="0"/>
      <w:marRight w:val="0"/>
      <w:marTop w:val="0"/>
      <w:marBottom w:val="0"/>
      <w:divBdr>
        <w:top w:val="none" w:sz="0" w:space="0" w:color="auto"/>
        <w:left w:val="none" w:sz="0" w:space="0" w:color="auto"/>
        <w:bottom w:val="none" w:sz="0" w:space="0" w:color="auto"/>
        <w:right w:val="none" w:sz="0" w:space="0" w:color="auto"/>
      </w:divBdr>
    </w:div>
    <w:div w:id="2022198723">
      <w:bodyDiv w:val="1"/>
      <w:marLeft w:val="0"/>
      <w:marRight w:val="0"/>
      <w:marTop w:val="0"/>
      <w:marBottom w:val="0"/>
      <w:divBdr>
        <w:top w:val="none" w:sz="0" w:space="0" w:color="auto"/>
        <w:left w:val="none" w:sz="0" w:space="0" w:color="auto"/>
        <w:bottom w:val="none" w:sz="0" w:space="0" w:color="auto"/>
        <w:right w:val="none" w:sz="0" w:space="0" w:color="auto"/>
      </w:divBdr>
    </w:div>
    <w:div w:id="2022271836">
      <w:bodyDiv w:val="1"/>
      <w:marLeft w:val="0"/>
      <w:marRight w:val="0"/>
      <w:marTop w:val="0"/>
      <w:marBottom w:val="0"/>
      <w:divBdr>
        <w:top w:val="none" w:sz="0" w:space="0" w:color="auto"/>
        <w:left w:val="none" w:sz="0" w:space="0" w:color="auto"/>
        <w:bottom w:val="none" w:sz="0" w:space="0" w:color="auto"/>
        <w:right w:val="none" w:sz="0" w:space="0" w:color="auto"/>
      </w:divBdr>
    </w:div>
    <w:div w:id="2022391955">
      <w:bodyDiv w:val="1"/>
      <w:marLeft w:val="0"/>
      <w:marRight w:val="0"/>
      <w:marTop w:val="0"/>
      <w:marBottom w:val="0"/>
      <w:divBdr>
        <w:top w:val="none" w:sz="0" w:space="0" w:color="auto"/>
        <w:left w:val="none" w:sz="0" w:space="0" w:color="auto"/>
        <w:bottom w:val="none" w:sz="0" w:space="0" w:color="auto"/>
        <w:right w:val="none" w:sz="0" w:space="0" w:color="auto"/>
      </w:divBdr>
    </w:div>
    <w:div w:id="2022395851">
      <w:bodyDiv w:val="1"/>
      <w:marLeft w:val="0"/>
      <w:marRight w:val="0"/>
      <w:marTop w:val="0"/>
      <w:marBottom w:val="0"/>
      <w:divBdr>
        <w:top w:val="none" w:sz="0" w:space="0" w:color="auto"/>
        <w:left w:val="none" w:sz="0" w:space="0" w:color="auto"/>
        <w:bottom w:val="none" w:sz="0" w:space="0" w:color="auto"/>
        <w:right w:val="none" w:sz="0" w:space="0" w:color="auto"/>
      </w:divBdr>
    </w:div>
    <w:div w:id="2022462670">
      <w:bodyDiv w:val="1"/>
      <w:marLeft w:val="0"/>
      <w:marRight w:val="0"/>
      <w:marTop w:val="0"/>
      <w:marBottom w:val="0"/>
      <w:divBdr>
        <w:top w:val="none" w:sz="0" w:space="0" w:color="auto"/>
        <w:left w:val="none" w:sz="0" w:space="0" w:color="auto"/>
        <w:bottom w:val="none" w:sz="0" w:space="0" w:color="auto"/>
        <w:right w:val="none" w:sz="0" w:space="0" w:color="auto"/>
      </w:divBdr>
    </w:div>
    <w:div w:id="2022463333">
      <w:bodyDiv w:val="1"/>
      <w:marLeft w:val="0"/>
      <w:marRight w:val="0"/>
      <w:marTop w:val="0"/>
      <w:marBottom w:val="0"/>
      <w:divBdr>
        <w:top w:val="none" w:sz="0" w:space="0" w:color="auto"/>
        <w:left w:val="none" w:sz="0" w:space="0" w:color="auto"/>
        <w:bottom w:val="none" w:sz="0" w:space="0" w:color="auto"/>
        <w:right w:val="none" w:sz="0" w:space="0" w:color="auto"/>
      </w:divBdr>
    </w:div>
    <w:div w:id="2022508054">
      <w:bodyDiv w:val="1"/>
      <w:marLeft w:val="0"/>
      <w:marRight w:val="0"/>
      <w:marTop w:val="0"/>
      <w:marBottom w:val="0"/>
      <w:divBdr>
        <w:top w:val="none" w:sz="0" w:space="0" w:color="auto"/>
        <w:left w:val="none" w:sz="0" w:space="0" w:color="auto"/>
        <w:bottom w:val="none" w:sz="0" w:space="0" w:color="auto"/>
        <w:right w:val="none" w:sz="0" w:space="0" w:color="auto"/>
      </w:divBdr>
    </w:div>
    <w:div w:id="2022508500">
      <w:bodyDiv w:val="1"/>
      <w:marLeft w:val="0"/>
      <w:marRight w:val="0"/>
      <w:marTop w:val="0"/>
      <w:marBottom w:val="0"/>
      <w:divBdr>
        <w:top w:val="none" w:sz="0" w:space="0" w:color="auto"/>
        <w:left w:val="none" w:sz="0" w:space="0" w:color="auto"/>
        <w:bottom w:val="none" w:sz="0" w:space="0" w:color="auto"/>
        <w:right w:val="none" w:sz="0" w:space="0" w:color="auto"/>
      </w:divBdr>
    </w:div>
    <w:div w:id="2022539206">
      <w:bodyDiv w:val="1"/>
      <w:marLeft w:val="0"/>
      <w:marRight w:val="0"/>
      <w:marTop w:val="0"/>
      <w:marBottom w:val="0"/>
      <w:divBdr>
        <w:top w:val="none" w:sz="0" w:space="0" w:color="auto"/>
        <w:left w:val="none" w:sz="0" w:space="0" w:color="auto"/>
        <w:bottom w:val="none" w:sz="0" w:space="0" w:color="auto"/>
        <w:right w:val="none" w:sz="0" w:space="0" w:color="auto"/>
      </w:divBdr>
    </w:div>
    <w:div w:id="2022660255">
      <w:bodyDiv w:val="1"/>
      <w:marLeft w:val="0"/>
      <w:marRight w:val="0"/>
      <w:marTop w:val="0"/>
      <w:marBottom w:val="0"/>
      <w:divBdr>
        <w:top w:val="none" w:sz="0" w:space="0" w:color="auto"/>
        <w:left w:val="none" w:sz="0" w:space="0" w:color="auto"/>
        <w:bottom w:val="none" w:sz="0" w:space="0" w:color="auto"/>
        <w:right w:val="none" w:sz="0" w:space="0" w:color="auto"/>
      </w:divBdr>
    </w:div>
    <w:div w:id="2022661042">
      <w:bodyDiv w:val="1"/>
      <w:marLeft w:val="0"/>
      <w:marRight w:val="0"/>
      <w:marTop w:val="0"/>
      <w:marBottom w:val="0"/>
      <w:divBdr>
        <w:top w:val="none" w:sz="0" w:space="0" w:color="auto"/>
        <w:left w:val="none" w:sz="0" w:space="0" w:color="auto"/>
        <w:bottom w:val="none" w:sz="0" w:space="0" w:color="auto"/>
        <w:right w:val="none" w:sz="0" w:space="0" w:color="auto"/>
      </w:divBdr>
    </w:div>
    <w:div w:id="2022664474">
      <w:bodyDiv w:val="1"/>
      <w:marLeft w:val="0"/>
      <w:marRight w:val="0"/>
      <w:marTop w:val="0"/>
      <w:marBottom w:val="0"/>
      <w:divBdr>
        <w:top w:val="none" w:sz="0" w:space="0" w:color="auto"/>
        <w:left w:val="none" w:sz="0" w:space="0" w:color="auto"/>
        <w:bottom w:val="none" w:sz="0" w:space="0" w:color="auto"/>
        <w:right w:val="none" w:sz="0" w:space="0" w:color="auto"/>
      </w:divBdr>
    </w:div>
    <w:div w:id="2022780817">
      <w:bodyDiv w:val="1"/>
      <w:marLeft w:val="0"/>
      <w:marRight w:val="0"/>
      <w:marTop w:val="0"/>
      <w:marBottom w:val="0"/>
      <w:divBdr>
        <w:top w:val="none" w:sz="0" w:space="0" w:color="auto"/>
        <w:left w:val="none" w:sz="0" w:space="0" w:color="auto"/>
        <w:bottom w:val="none" w:sz="0" w:space="0" w:color="auto"/>
        <w:right w:val="none" w:sz="0" w:space="0" w:color="auto"/>
      </w:divBdr>
    </w:div>
    <w:div w:id="2022781576">
      <w:bodyDiv w:val="1"/>
      <w:marLeft w:val="0"/>
      <w:marRight w:val="0"/>
      <w:marTop w:val="0"/>
      <w:marBottom w:val="0"/>
      <w:divBdr>
        <w:top w:val="none" w:sz="0" w:space="0" w:color="auto"/>
        <w:left w:val="none" w:sz="0" w:space="0" w:color="auto"/>
        <w:bottom w:val="none" w:sz="0" w:space="0" w:color="auto"/>
        <w:right w:val="none" w:sz="0" w:space="0" w:color="auto"/>
      </w:divBdr>
    </w:div>
    <w:div w:id="2022851620">
      <w:bodyDiv w:val="1"/>
      <w:marLeft w:val="0"/>
      <w:marRight w:val="0"/>
      <w:marTop w:val="0"/>
      <w:marBottom w:val="0"/>
      <w:divBdr>
        <w:top w:val="none" w:sz="0" w:space="0" w:color="auto"/>
        <w:left w:val="none" w:sz="0" w:space="0" w:color="auto"/>
        <w:bottom w:val="none" w:sz="0" w:space="0" w:color="auto"/>
        <w:right w:val="none" w:sz="0" w:space="0" w:color="auto"/>
      </w:divBdr>
    </w:div>
    <w:div w:id="2022854794">
      <w:bodyDiv w:val="1"/>
      <w:marLeft w:val="0"/>
      <w:marRight w:val="0"/>
      <w:marTop w:val="0"/>
      <w:marBottom w:val="0"/>
      <w:divBdr>
        <w:top w:val="none" w:sz="0" w:space="0" w:color="auto"/>
        <w:left w:val="none" w:sz="0" w:space="0" w:color="auto"/>
        <w:bottom w:val="none" w:sz="0" w:space="0" w:color="auto"/>
        <w:right w:val="none" w:sz="0" w:space="0" w:color="auto"/>
      </w:divBdr>
    </w:div>
    <w:div w:id="2022927565">
      <w:bodyDiv w:val="1"/>
      <w:marLeft w:val="0"/>
      <w:marRight w:val="0"/>
      <w:marTop w:val="0"/>
      <w:marBottom w:val="0"/>
      <w:divBdr>
        <w:top w:val="none" w:sz="0" w:space="0" w:color="auto"/>
        <w:left w:val="none" w:sz="0" w:space="0" w:color="auto"/>
        <w:bottom w:val="none" w:sz="0" w:space="0" w:color="auto"/>
        <w:right w:val="none" w:sz="0" w:space="0" w:color="auto"/>
      </w:divBdr>
    </w:div>
    <w:div w:id="2022967171">
      <w:bodyDiv w:val="1"/>
      <w:marLeft w:val="0"/>
      <w:marRight w:val="0"/>
      <w:marTop w:val="0"/>
      <w:marBottom w:val="0"/>
      <w:divBdr>
        <w:top w:val="none" w:sz="0" w:space="0" w:color="auto"/>
        <w:left w:val="none" w:sz="0" w:space="0" w:color="auto"/>
        <w:bottom w:val="none" w:sz="0" w:space="0" w:color="auto"/>
        <w:right w:val="none" w:sz="0" w:space="0" w:color="auto"/>
      </w:divBdr>
    </w:div>
    <w:div w:id="2022967554">
      <w:bodyDiv w:val="1"/>
      <w:marLeft w:val="0"/>
      <w:marRight w:val="0"/>
      <w:marTop w:val="0"/>
      <w:marBottom w:val="0"/>
      <w:divBdr>
        <w:top w:val="none" w:sz="0" w:space="0" w:color="auto"/>
        <w:left w:val="none" w:sz="0" w:space="0" w:color="auto"/>
        <w:bottom w:val="none" w:sz="0" w:space="0" w:color="auto"/>
        <w:right w:val="none" w:sz="0" w:space="0" w:color="auto"/>
      </w:divBdr>
    </w:div>
    <w:div w:id="2022975677">
      <w:bodyDiv w:val="1"/>
      <w:marLeft w:val="0"/>
      <w:marRight w:val="0"/>
      <w:marTop w:val="0"/>
      <w:marBottom w:val="0"/>
      <w:divBdr>
        <w:top w:val="none" w:sz="0" w:space="0" w:color="auto"/>
        <w:left w:val="none" w:sz="0" w:space="0" w:color="auto"/>
        <w:bottom w:val="none" w:sz="0" w:space="0" w:color="auto"/>
        <w:right w:val="none" w:sz="0" w:space="0" w:color="auto"/>
      </w:divBdr>
    </w:div>
    <w:div w:id="2023044029">
      <w:bodyDiv w:val="1"/>
      <w:marLeft w:val="0"/>
      <w:marRight w:val="0"/>
      <w:marTop w:val="0"/>
      <w:marBottom w:val="0"/>
      <w:divBdr>
        <w:top w:val="none" w:sz="0" w:space="0" w:color="auto"/>
        <w:left w:val="none" w:sz="0" w:space="0" w:color="auto"/>
        <w:bottom w:val="none" w:sz="0" w:space="0" w:color="auto"/>
        <w:right w:val="none" w:sz="0" w:space="0" w:color="auto"/>
      </w:divBdr>
    </w:div>
    <w:div w:id="2023046365">
      <w:bodyDiv w:val="1"/>
      <w:marLeft w:val="0"/>
      <w:marRight w:val="0"/>
      <w:marTop w:val="0"/>
      <w:marBottom w:val="0"/>
      <w:divBdr>
        <w:top w:val="none" w:sz="0" w:space="0" w:color="auto"/>
        <w:left w:val="none" w:sz="0" w:space="0" w:color="auto"/>
        <w:bottom w:val="none" w:sz="0" w:space="0" w:color="auto"/>
        <w:right w:val="none" w:sz="0" w:space="0" w:color="auto"/>
      </w:divBdr>
    </w:div>
    <w:div w:id="2023046520">
      <w:bodyDiv w:val="1"/>
      <w:marLeft w:val="0"/>
      <w:marRight w:val="0"/>
      <w:marTop w:val="0"/>
      <w:marBottom w:val="0"/>
      <w:divBdr>
        <w:top w:val="none" w:sz="0" w:space="0" w:color="auto"/>
        <w:left w:val="none" w:sz="0" w:space="0" w:color="auto"/>
        <w:bottom w:val="none" w:sz="0" w:space="0" w:color="auto"/>
        <w:right w:val="none" w:sz="0" w:space="0" w:color="auto"/>
      </w:divBdr>
    </w:div>
    <w:div w:id="2023048457">
      <w:bodyDiv w:val="1"/>
      <w:marLeft w:val="0"/>
      <w:marRight w:val="0"/>
      <w:marTop w:val="0"/>
      <w:marBottom w:val="0"/>
      <w:divBdr>
        <w:top w:val="none" w:sz="0" w:space="0" w:color="auto"/>
        <w:left w:val="none" w:sz="0" w:space="0" w:color="auto"/>
        <w:bottom w:val="none" w:sz="0" w:space="0" w:color="auto"/>
        <w:right w:val="none" w:sz="0" w:space="0" w:color="auto"/>
      </w:divBdr>
    </w:div>
    <w:div w:id="2023118486">
      <w:bodyDiv w:val="1"/>
      <w:marLeft w:val="0"/>
      <w:marRight w:val="0"/>
      <w:marTop w:val="0"/>
      <w:marBottom w:val="0"/>
      <w:divBdr>
        <w:top w:val="none" w:sz="0" w:space="0" w:color="auto"/>
        <w:left w:val="none" w:sz="0" w:space="0" w:color="auto"/>
        <w:bottom w:val="none" w:sz="0" w:space="0" w:color="auto"/>
        <w:right w:val="none" w:sz="0" w:space="0" w:color="auto"/>
      </w:divBdr>
    </w:div>
    <w:div w:id="2023119323">
      <w:bodyDiv w:val="1"/>
      <w:marLeft w:val="0"/>
      <w:marRight w:val="0"/>
      <w:marTop w:val="0"/>
      <w:marBottom w:val="0"/>
      <w:divBdr>
        <w:top w:val="none" w:sz="0" w:space="0" w:color="auto"/>
        <w:left w:val="none" w:sz="0" w:space="0" w:color="auto"/>
        <w:bottom w:val="none" w:sz="0" w:space="0" w:color="auto"/>
        <w:right w:val="none" w:sz="0" w:space="0" w:color="auto"/>
      </w:divBdr>
    </w:div>
    <w:div w:id="2023119854">
      <w:bodyDiv w:val="1"/>
      <w:marLeft w:val="0"/>
      <w:marRight w:val="0"/>
      <w:marTop w:val="0"/>
      <w:marBottom w:val="0"/>
      <w:divBdr>
        <w:top w:val="none" w:sz="0" w:space="0" w:color="auto"/>
        <w:left w:val="none" w:sz="0" w:space="0" w:color="auto"/>
        <w:bottom w:val="none" w:sz="0" w:space="0" w:color="auto"/>
        <w:right w:val="none" w:sz="0" w:space="0" w:color="auto"/>
      </w:divBdr>
    </w:div>
    <w:div w:id="2023121176">
      <w:bodyDiv w:val="1"/>
      <w:marLeft w:val="0"/>
      <w:marRight w:val="0"/>
      <w:marTop w:val="0"/>
      <w:marBottom w:val="0"/>
      <w:divBdr>
        <w:top w:val="none" w:sz="0" w:space="0" w:color="auto"/>
        <w:left w:val="none" w:sz="0" w:space="0" w:color="auto"/>
        <w:bottom w:val="none" w:sz="0" w:space="0" w:color="auto"/>
        <w:right w:val="none" w:sz="0" w:space="0" w:color="auto"/>
      </w:divBdr>
    </w:div>
    <w:div w:id="2023163099">
      <w:bodyDiv w:val="1"/>
      <w:marLeft w:val="0"/>
      <w:marRight w:val="0"/>
      <w:marTop w:val="0"/>
      <w:marBottom w:val="0"/>
      <w:divBdr>
        <w:top w:val="none" w:sz="0" w:space="0" w:color="auto"/>
        <w:left w:val="none" w:sz="0" w:space="0" w:color="auto"/>
        <w:bottom w:val="none" w:sz="0" w:space="0" w:color="auto"/>
        <w:right w:val="none" w:sz="0" w:space="0" w:color="auto"/>
      </w:divBdr>
    </w:div>
    <w:div w:id="2023164162">
      <w:bodyDiv w:val="1"/>
      <w:marLeft w:val="0"/>
      <w:marRight w:val="0"/>
      <w:marTop w:val="0"/>
      <w:marBottom w:val="0"/>
      <w:divBdr>
        <w:top w:val="none" w:sz="0" w:space="0" w:color="auto"/>
        <w:left w:val="none" w:sz="0" w:space="0" w:color="auto"/>
        <w:bottom w:val="none" w:sz="0" w:space="0" w:color="auto"/>
        <w:right w:val="none" w:sz="0" w:space="0" w:color="auto"/>
      </w:divBdr>
    </w:div>
    <w:div w:id="2023193271">
      <w:bodyDiv w:val="1"/>
      <w:marLeft w:val="0"/>
      <w:marRight w:val="0"/>
      <w:marTop w:val="0"/>
      <w:marBottom w:val="0"/>
      <w:divBdr>
        <w:top w:val="none" w:sz="0" w:space="0" w:color="auto"/>
        <w:left w:val="none" w:sz="0" w:space="0" w:color="auto"/>
        <w:bottom w:val="none" w:sz="0" w:space="0" w:color="auto"/>
        <w:right w:val="none" w:sz="0" w:space="0" w:color="auto"/>
      </w:divBdr>
    </w:div>
    <w:div w:id="2023193404">
      <w:bodyDiv w:val="1"/>
      <w:marLeft w:val="0"/>
      <w:marRight w:val="0"/>
      <w:marTop w:val="0"/>
      <w:marBottom w:val="0"/>
      <w:divBdr>
        <w:top w:val="none" w:sz="0" w:space="0" w:color="auto"/>
        <w:left w:val="none" w:sz="0" w:space="0" w:color="auto"/>
        <w:bottom w:val="none" w:sz="0" w:space="0" w:color="auto"/>
        <w:right w:val="none" w:sz="0" w:space="0" w:color="auto"/>
      </w:divBdr>
    </w:div>
    <w:div w:id="2023239844">
      <w:bodyDiv w:val="1"/>
      <w:marLeft w:val="0"/>
      <w:marRight w:val="0"/>
      <w:marTop w:val="0"/>
      <w:marBottom w:val="0"/>
      <w:divBdr>
        <w:top w:val="none" w:sz="0" w:space="0" w:color="auto"/>
        <w:left w:val="none" w:sz="0" w:space="0" w:color="auto"/>
        <w:bottom w:val="none" w:sz="0" w:space="0" w:color="auto"/>
        <w:right w:val="none" w:sz="0" w:space="0" w:color="auto"/>
      </w:divBdr>
    </w:div>
    <w:div w:id="2023312206">
      <w:bodyDiv w:val="1"/>
      <w:marLeft w:val="0"/>
      <w:marRight w:val="0"/>
      <w:marTop w:val="0"/>
      <w:marBottom w:val="0"/>
      <w:divBdr>
        <w:top w:val="none" w:sz="0" w:space="0" w:color="auto"/>
        <w:left w:val="none" w:sz="0" w:space="0" w:color="auto"/>
        <w:bottom w:val="none" w:sz="0" w:space="0" w:color="auto"/>
        <w:right w:val="none" w:sz="0" w:space="0" w:color="auto"/>
      </w:divBdr>
    </w:div>
    <w:div w:id="2023312994">
      <w:bodyDiv w:val="1"/>
      <w:marLeft w:val="0"/>
      <w:marRight w:val="0"/>
      <w:marTop w:val="0"/>
      <w:marBottom w:val="0"/>
      <w:divBdr>
        <w:top w:val="none" w:sz="0" w:space="0" w:color="auto"/>
        <w:left w:val="none" w:sz="0" w:space="0" w:color="auto"/>
        <w:bottom w:val="none" w:sz="0" w:space="0" w:color="auto"/>
        <w:right w:val="none" w:sz="0" w:space="0" w:color="auto"/>
      </w:divBdr>
    </w:div>
    <w:div w:id="2023361245">
      <w:bodyDiv w:val="1"/>
      <w:marLeft w:val="0"/>
      <w:marRight w:val="0"/>
      <w:marTop w:val="0"/>
      <w:marBottom w:val="0"/>
      <w:divBdr>
        <w:top w:val="none" w:sz="0" w:space="0" w:color="auto"/>
        <w:left w:val="none" w:sz="0" w:space="0" w:color="auto"/>
        <w:bottom w:val="none" w:sz="0" w:space="0" w:color="auto"/>
        <w:right w:val="none" w:sz="0" w:space="0" w:color="auto"/>
      </w:divBdr>
    </w:div>
    <w:div w:id="2023431171">
      <w:bodyDiv w:val="1"/>
      <w:marLeft w:val="0"/>
      <w:marRight w:val="0"/>
      <w:marTop w:val="0"/>
      <w:marBottom w:val="0"/>
      <w:divBdr>
        <w:top w:val="none" w:sz="0" w:space="0" w:color="auto"/>
        <w:left w:val="none" w:sz="0" w:space="0" w:color="auto"/>
        <w:bottom w:val="none" w:sz="0" w:space="0" w:color="auto"/>
        <w:right w:val="none" w:sz="0" w:space="0" w:color="auto"/>
      </w:divBdr>
    </w:div>
    <w:div w:id="2023431317">
      <w:bodyDiv w:val="1"/>
      <w:marLeft w:val="0"/>
      <w:marRight w:val="0"/>
      <w:marTop w:val="0"/>
      <w:marBottom w:val="0"/>
      <w:divBdr>
        <w:top w:val="none" w:sz="0" w:space="0" w:color="auto"/>
        <w:left w:val="none" w:sz="0" w:space="0" w:color="auto"/>
        <w:bottom w:val="none" w:sz="0" w:space="0" w:color="auto"/>
        <w:right w:val="none" w:sz="0" w:space="0" w:color="auto"/>
      </w:divBdr>
    </w:div>
    <w:div w:id="2023436676">
      <w:bodyDiv w:val="1"/>
      <w:marLeft w:val="0"/>
      <w:marRight w:val="0"/>
      <w:marTop w:val="0"/>
      <w:marBottom w:val="0"/>
      <w:divBdr>
        <w:top w:val="none" w:sz="0" w:space="0" w:color="auto"/>
        <w:left w:val="none" w:sz="0" w:space="0" w:color="auto"/>
        <w:bottom w:val="none" w:sz="0" w:space="0" w:color="auto"/>
        <w:right w:val="none" w:sz="0" w:space="0" w:color="auto"/>
      </w:divBdr>
    </w:div>
    <w:div w:id="2023506935">
      <w:bodyDiv w:val="1"/>
      <w:marLeft w:val="0"/>
      <w:marRight w:val="0"/>
      <w:marTop w:val="0"/>
      <w:marBottom w:val="0"/>
      <w:divBdr>
        <w:top w:val="none" w:sz="0" w:space="0" w:color="auto"/>
        <w:left w:val="none" w:sz="0" w:space="0" w:color="auto"/>
        <w:bottom w:val="none" w:sz="0" w:space="0" w:color="auto"/>
        <w:right w:val="none" w:sz="0" w:space="0" w:color="auto"/>
      </w:divBdr>
    </w:div>
    <w:div w:id="2023508507">
      <w:bodyDiv w:val="1"/>
      <w:marLeft w:val="0"/>
      <w:marRight w:val="0"/>
      <w:marTop w:val="0"/>
      <w:marBottom w:val="0"/>
      <w:divBdr>
        <w:top w:val="none" w:sz="0" w:space="0" w:color="auto"/>
        <w:left w:val="none" w:sz="0" w:space="0" w:color="auto"/>
        <w:bottom w:val="none" w:sz="0" w:space="0" w:color="auto"/>
        <w:right w:val="none" w:sz="0" w:space="0" w:color="auto"/>
      </w:divBdr>
    </w:div>
    <w:div w:id="2023627026">
      <w:bodyDiv w:val="1"/>
      <w:marLeft w:val="0"/>
      <w:marRight w:val="0"/>
      <w:marTop w:val="0"/>
      <w:marBottom w:val="0"/>
      <w:divBdr>
        <w:top w:val="none" w:sz="0" w:space="0" w:color="auto"/>
        <w:left w:val="none" w:sz="0" w:space="0" w:color="auto"/>
        <w:bottom w:val="none" w:sz="0" w:space="0" w:color="auto"/>
        <w:right w:val="none" w:sz="0" w:space="0" w:color="auto"/>
      </w:divBdr>
    </w:div>
    <w:div w:id="2023627134">
      <w:bodyDiv w:val="1"/>
      <w:marLeft w:val="0"/>
      <w:marRight w:val="0"/>
      <w:marTop w:val="0"/>
      <w:marBottom w:val="0"/>
      <w:divBdr>
        <w:top w:val="none" w:sz="0" w:space="0" w:color="auto"/>
        <w:left w:val="none" w:sz="0" w:space="0" w:color="auto"/>
        <w:bottom w:val="none" w:sz="0" w:space="0" w:color="auto"/>
        <w:right w:val="none" w:sz="0" w:space="0" w:color="auto"/>
      </w:divBdr>
    </w:div>
    <w:div w:id="2023701697">
      <w:bodyDiv w:val="1"/>
      <w:marLeft w:val="0"/>
      <w:marRight w:val="0"/>
      <w:marTop w:val="0"/>
      <w:marBottom w:val="0"/>
      <w:divBdr>
        <w:top w:val="none" w:sz="0" w:space="0" w:color="auto"/>
        <w:left w:val="none" w:sz="0" w:space="0" w:color="auto"/>
        <w:bottom w:val="none" w:sz="0" w:space="0" w:color="auto"/>
        <w:right w:val="none" w:sz="0" w:space="0" w:color="auto"/>
      </w:divBdr>
    </w:div>
    <w:div w:id="2023823739">
      <w:bodyDiv w:val="1"/>
      <w:marLeft w:val="0"/>
      <w:marRight w:val="0"/>
      <w:marTop w:val="0"/>
      <w:marBottom w:val="0"/>
      <w:divBdr>
        <w:top w:val="none" w:sz="0" w:space="0" w:color="auto"/>
        <w:left w:val="none" w:sz="0" w:space="0" w:color="auto"/>
        <w:bottom w:val="none" w:sz="0" w:space="0" w:color="auto"/>
        <w:right w:val="none" w:sz="0" w:space="0" w:color="auto"/>
      </w:divBdr>
    </w:div>
    <w:div w:id="2023849843">
      <w:bodyDiv w:val="1"/>
      <w:marLeft w:val="0"/>
      <w:marRight w:val="0"/>
      <w:marTop w:val="0"/>
      <w:marBottom w:val="0"/>
      <w:divBdr>
        <w:top w:val="none" w:sz="0" w:space="0" w:color="auto"/>
        <w:left w:val="none" w:sz="0" w:space="0" w:color="auto"/>
        <w:bottom w:val="none" w:sz="0" w:space="0" w:color="auto"/>
        <w:right w:val="none" w:sz="0" w:space="0" w:color="auto"/>
      </w:divBdr>
    </w:div>
    <w:div w:id="2023892582">
      <w:bodyDiv w:val="1"/>
      <w:marLeft w:val="0"/>
      <w:marRight w:val="0"/>
      <w:marTop w:val="0"/>
      <w:marBottom w:val="0"/>
      <w:divBdr>
        <w:top w:val="none" w:sz="0" w:space="0" w:color="auto"/>
        <w:left w:val="none" w:sz="0" w:space="0" w:color="auto"/>
        <w:bottom w:val="none" w:sz="0" w:space="0" w:color="auto"/>
        <w:right w:val="none" w:sz="0" w:space="0" w:color="auto"/>
      </w:divBdr>
    </w:div>
    <w:div w:id="2024041929">
      <w:bodyDiv w:val="1"/>
      <w:marLeft w:val="0"/>
      <w:marRight w:val="0"/>
      <w:marTop w:val="0"/>
      <w:marBottom w:val="0"/>
      <w:divBdr>
        <w:top w:val="none" w:sz="0" w:space="0" w:color="auto"/>
        <w:left w:val="none" w:sz="0" w:space="0" w:color="auto"/>
        <w:bottom w:val="none" w:sz="0" w:space="0" w:color="auto"/>
        <w:right w:val="none" w:sz="0" w:space="0" w:color="auto"/>
      </w:divBdr>
    </w:div>
    <w:div w:id="2024043857">
      <w:bodyDiv w:val="1"/>
      <w:marLeft w:val="0"/>
      <w:marRight w:val="0"/>
      <w:marTop w:val="0"/>
      <w:marBottom w:val="0"/>
      <w:divBdr>
        <w:top w:val="none" w:sz="0" w:space="0" w:color="auto"/>
        <w:left w:val="none" w:sz="0" w:space="0" w:color="auto"/>
        <w:bottom w:val="none" w:sz="0" w:space="0" w:color="auto"/>
        <w:right w:val="none" w:sz="0" w:space="0" w:color="auto"/>
      </w:divBdr>
    </w:div>
    <w:div w:id="2024045533">
      <w:bodyDiv w:val="1"/>
      <w:marLeft w:val="0"/>
      <w:marRight w:val="0"/>
      <w:marTop w:val="0"/>
      <w:marBottom w:val="0"/>
      <w:divBdr>
        <w:top w:val="none" w:sz="0" w:space="0" w:color="auto"/>
        <w:left w:val="none" w:sz="0" w:space="0" w:color="auto"/>
        <w:bottom w:val="none" w:sz="0" w:space="0" w:color="auto"/>
        <w:right w:val="none" w:sz="0" w:space="0" w:color="auto"/>
      </w:divBdr>
    </w:div>
    <w:div w:id="2024167598">
      <w:bodyDiv w:val="1"/>
      <w:marLeft w:val="0"/>
      <w:marRight w:val="0"/>
      <w:marTop w:val="0"/>
      <w:marBottom w:val="0"/>
      <w:divBdr>
        <w:top w:val="none" w:sz="0" w:space="0" w:color="auto"/>
        <w:left w:val="none" w:sz="0" w:space="0" w:color="auto"/>
        <w:bottom w:val="none" w:sz="0" w:space="0" w:color="auto"/>
        <w:right w:val="none" w:sz="0" w:space="0" w:color="auto"/>
      </w:divBdr>
    </w:div>
    <w:div w:id="2024235488">
      <w:bodyDiv w:val="1"/>
      <w:marLeft w:val="0"/>
      <w:marRight w:val="0"/>
      <w:marTop w:val="0"/>
      <w:marBottom w:val="0"/>
      <w:divBdr>
        <w:top w:val="none" w:sz="0" w:space="0" w:color="auto"/>
        <w:left w:val="none" w:sz="0" w:space="0" w:color="auto"/>
        <w:bottom w:val="none" w:sz="0" w:space="0" w:color="auto"/>
        <w:right w:val="none" w:sz="0" w:space="0" w:color="auto"/>
      </w:divBdr>
    </w:div>
    <w:div w:id="2024277894">
      <w:bodyDiv w:val="1"/>
      <w:marLeft w:val="0"/>
      <w:marRight w:val="0"/>
      <w:marTop w:val="0"/>
      <w:marBottom w:val="0"/>
      <w:divBdr>
        <w:top w:val="none" w:sz="0" w:space="0" w:color="auto"/>
        <w:left w:val="none" w:sz="0" w:space="0" w:color="auto"/>
        <w:bottom w:val="none" w:sz="0" w:space="0" w:color="auto"/>
        <w:right w:val="none" w:sz="0" w:space="0" w:color="auto"/>
      </w:divBdr>
    </w:div>
    <w:div w:id="2024284764">
      <w:bodyDiv w:val="1"/>
      <w:marLeft w:val="0"/>
      <w:marRight w:val="0"/>
      <w:marTop w:val="0"/>
      <w:marBottom w:val="0"/>
      <w:divBdr>
        <w:top w:val="none" w:sz="0" w:space="0" w:color="auto"/>
        <w:left w:val="none" w:sz="0" w:space="0" w:color="auto"/>
        <w:bottom w:val="none" w:sz="0" w:space="0" w:color="auto"/>
        <w:right w:val="none" w:sz="0" w:space="0" w:color="auto"/>
      </w:divBdr>
    </w:div>
    <w:div w:id="2024360916">
      <w:bodyDiv w:val="1"/>
      <w:marLeft w:val="0"/>
      <w:marRight w:val="0"/>
      <w:marTop w:val="0"/>
      <w:marBottom w:val="0"/>
      <w:divBdr>
        <w:top w:val="none" w:sz="0" w:space="0" w:color="auto"/>
        <w:left w:val="none" w:sz="0" w:space="0" w:color="auto"/>
        <w:bottom w:val="none" w:sz="0" w:space="0" w:color="auto"/>
        <w:right w:val="none" w:sz="0" w:space="0" w:color="auto"/>
      </w:divBdr>
    </w:div>
    <w:div w:id="2024430517">
      <w:bodyDiv w:val="1"/>
      <w:marLeft w:val="0"/>
      <w:marRight w:val="0"/>
      <w:marTop w:val="0"/>
      <w:marBottom w:val="0"/>
      <w:divBdr>
        <w:top w:val="none" w:sz="0" w:space="0" w:color="auto"/>
        <w:left w:val="none" w:sz="0" w:space="0" w:color="auto"/>
        <w:bottom w:val="none" w:sz="0" w:space="0" w:color="auto"/>
        <w:right w:val="none" w:sz="0" w:space="0" w:color="auto"/>
      </w:divBdr>
    </w:div>
    <w:div w:id="2024436533">
      <w:bodyDiv w:val="1"/>
      <w:marLeft w:val="0"/>
      <w:marRight w:val="0"/>
      <w:marTop w:val="0"/>
      <w:marBottom w:val="0"/>
      <w:divBdr>
        <w:top w:val="none" w:sz="0" w:space="0" w:color="auto"/>
        <w:left w:val="none" w:sz="0" w:space="0" w:color="auto"/>
        <w:bottom w:val="none" w:sz="0" w:space="0" w:color="auto"/>
        <w:right w:val="none" w:sz="0" w:space="0" w:color="auto"/>
      </w:divBdr>
    </w:div>
    <w:div w:id="2024437179">
      <w:bodyDiv w:val="1"/>
      <w:marLeft w:val="0"/>
      <w:marRight w:val="0"/>
      <w:marTop w:val="0"/>
      <w:marBottom w:val="0"/>
      <w:divBdr>
        <w:top w:val="none" w:sz="0" w:space="0" w:color="auto"/>
        <w:left w:val="none" w:sz="0" w:space="0" w:color="auto"/>
        <w:bottom w:val="none" w:sz="0" w:space="0" w:color="auto"/>
        <w:right w:val="none" w:sz="0" w:space="0" w:color="auto"/>
      </w:divBdr>
    </w:div>
    <w:div w:id="2024437486">
      <w:bodyDiv w:val="1"/>
      <w:marLeft w:val="0"/>
      <w:marRight w:val="0"/>
      <w:marTop w:val="0"/>
      <w:marBottom w:val="0"/>
      <w:divBdr>
        <w:top w:val="none" w:sz="0" w:space="0" w:color="auto"/>
        <w:left w:val="none" w:sz="0" w:space="0" w:color="auto"/>
        <w:bottom w:val="none" w:sz="0" w:space="0" w:color="auto"/>
        <w:right w:val="none" w:sz="0" w:space="0" w:color="auto"/>
      </w:divBdr>
    </w:div>
    <w:div w:id="2024552627">
      <w:bodyDiv w:val="1"/>
      <w:marLeft w:val="0"/>
      <w:marRight w:val="0"/>
      <w:marTop w:val="0"/>
      <w:marBottom w:val="0"/>
      <w:divBdr>
        <w:top w:val="none" w:sz="0" w:space="0" w:color="auto"/>
        <w:left w:val="none" w:sz="0" w:space="0" w:color="auto"/>
        <w:bottom w:val="none" w:sz="0" w:space="0" w:color="auto"/>
        <w:right w:val="none" w:sz="0" w:space="0" w:color="auto"/>
      </w:divBdr>
    </w:div>
    <w:div w:id="2024670982">
      <w:bodyDiv w:val="1"/>
      <w:marLeft w:val="0"/>
      <w:marRight w:val="0"/>
      <w:marTop w:val="0"/>
      <w:marBottom w:val="0"/>
      <w:divBdr>
        <w:top w:val="none" w:sz="0" w:space="0" w:color="auto"/>
        <w:left w:val="none" w:sz="0" w:space="0" w:color="auto"/>
        <w:bottom w:val="none" w:sz="0" w:space="0" w:color="auto"/>
        <w:right w:val="none" w:sz="0" w:space="0" w:color="auto"/>
      </w:divBdr>
    </w:div>
    <w:div w:id="2024700063">
      <w:bodyDiv w:val="1"/>
      <w:marLeft w:val="0"/>
      <w:marRight w:val="0"/>
      <w:marTop w:val="0"/>
      <w:marBottom w:val="0"/>
      <w:divBdr>
        <w:top w:val="none" w:sz="0" w:space="0" w:color="auto"/>
        <w:left w:val="none" w:sz="0" w:space="0" w:color="auto"/>
        <w:bottom w:val="none" w:sz="0" w:space="0" w:color="auto"/>
        <w:right w:val="none" w:sz="0" w:space="0" w:color="auto"/>
      </w:divBdr>
    </w:div>
    <w:div w:id="2024744527">
      <w:bodyDiv w:val="1"/>
      <w:marLeft w:val="0"/>
      <w:marRight w:val="0"/>
      <w:marTop w:val="0"/>
      <w:marBottom w:val="0"/>
      <w:divBdr>
        <w:top w:val="none" w:sz="0" w:space="0" w:color="auto"/>
        <w:left w:val="none" w:sz="0" w:space="0" w:color="auto"/>
        <w:bottom w:val="none" w:sz="0" w:space="0" w:color="auto"/>
        <w:right w:val="none" w:sz="0" w:space="0" w:color="auto"/>
      </w:divBdr>
    </w:div>
    <w:div w:id="2024818503">
      <w:bodyDiv w:val="1"/>
      <w:marLeft w:val="0"/>
      <w:marRight w:val="0"/>
      <w:marTop w:val="0"/>
      <w:marBottom w:val="0"/>
      <w:divBdr>
        <w:top w:val="none" w:sz="0" w:space="0" w:color="auto"/>
        <w:left w:val="none" w:sz="0" w:space="0" w:color="auto"/>
        <w:bottom w:val="none" w:sz="0" w:space="0" w:color="auto"/>
        <w:right w:val="none" w:sz="0" w:space="0" w:color="auto"/>
      </w:divBdr>
    </w:div>
    <w:div w:id="2024821428">
      <w:bodyDiv w:val="1"/>
      <w:marLeft w:val="0"/>
      <w:marRight w:val="0"/>
      <w:marTop w:val="0"/>
      <w:marBottom w:val="0"/>
      <w:divBdr>
        <w:top w:val="none" w:sz="0" w:space="0" w:color="auto"/>
        <w:left w:val="none" w:sz="0" w:space="0" w:color="auto"/>
        <w:bottom w:val="none" w:sz="0" w:space="0" w:color="auto"/>
        <w:right w:val="none" w:sz="0" w:space="0" w:color="auto"/>
      </w:divBdr>
    </w:div>
    <w:div w:id="2024866730">
      <w:bodyDiv w:val="1"/>
      <w:marLeft w:val="0"/>
      <w:marRight w:val="0"/>
      <w:marTop w:val="0"/>
      <w:marBottom w:val="0"/>
      <w:divBdr>
        <w:top w:val="none" w:sz="0" w:space="0" w:color="auto"/>
        <w:left w:val="none" w:sz="0" w:space="0" w:color="auto"/>
        <w:bottom w:val="none" w:sz="0" w:space="0" w:color="auto"/>
        <w:right w:val="none" w:sz="0" w:space="0" w:color="auto"/>
      </w:divBdr>
    </w:div>
    <w:div w:id="2024932529">
      <w:bodyDiv w:val="1"/>
      <w:marLeft w:val="0"/>
      <w:marRight w:val="0"/>
      <w:marTop w:val="0"/>
      <w:marBottom w:val="0"/>
      <w:divBdr>
        <w:top w:val="none" w:sz="0" w:space="0" w:color="auto"/>
        <w:left w:val="none" w:sz="0" w:space="0" w:color="auto"/>
        <w:bottom w:val="none" w:sz="0" w:space="0" w:color="auto"/>
        <w:right w:val="none" w:sz="0" w:space="0" w:color="auto"/>
      </w:divBdr>
    </w:div>
    <w:div w:id="2025015148">
      <w:bodyDiv w:val="1"/>
      <w:marLeft w:val="0"/>
      <w:marRight w:val="0"/>
      <w:marTop w:val="0"/>
      <w:marBottom w:val="0"/>
      <w:divBdr>
        <w:top w:val="none" w:sz="0" w:space="0" w:color="auto"/>
        <w:left w:val="none" w:sz="0" w:space="0" w:color="auto"/>
        <w:bottom w:val="none" w:sz="0" w:space="0" w:color="auto"/>
        <w:right w:val="none" w:sz="0" w:space="0" w:color="auto"/>
      </w:divBdr>
    </w:div>
    <w:div w:id="2025129432">
      <w:bodyDiv w:val="1"/>
      <w:marLeft w:val="0"/>
      <w:marRight w:val="0"/>
      <w:marTop w:val="0"/>
      <w:marBottom w:val="0"/>
      <w:divBdr>
        <w:top w:val="none" w:sz="0" w:space="0" w:color="auto"/>
        <w:left w:val="none" w:sz="0" w:space="0" w:color="auto"/>
        <w:bottom w:val="none" w:sz="0" w:space="0" w:color="auto"/>
        <w:right w:val="none" w:sz="0" w:space="0" w:color="auto"/>
      </w:divBdr>
    </w:div>
    <w:div w:id="2025276813">
      <w:bodyDiv w:val="1"/>
      <w:marLeft w:val="0"/>
      <w:marRight w:val="0"/>
      <w:marTop w:val="0"/>
      <w:marBottom w:val="0"/>
      <w:divBdr>
        <w:top w:val="none" w:sz="0" w:space="0" w:color="auto"/>
        <w:left w:val="none" w:sz="0" w:space="0" w:color="auto"/>
        <w:bottom w:val="none" w:sz="0" w:space="0" w:color="auto"/>
        <w:right w:val="none" w:sz="0" w:space="0" w:color="auto"/>
      </w:divBdr>
    </w:div>
    <w:div w:id="2025398550">
      <w:bodyDiv w:val="1"/>
      <w:marLeft w:val="0"/>
      <w:marRight w:val="0"/>
      <w:marTop w:val="0"/>
      <w:marBottom w:val="0"/>
      <w:divBdr>
        <w:top w:val="none" w:sz="0" w:space="0" w:color="auto"/>
        <w:left w:val="none" w:sz="0" w:space="0" w:color="auto"/>
        <w:bottom w:val="none" w:sz="0" w:space="0" w:color="auto"/>
        <w:right w:val="none" w:sz="0" w:space="0" w:color="auto"/>
      </w:divBdr>
    </w:div>
    <w:div w:id="2025590306">
      <w:bodyDiv w:val="1"/>
      <w:marLeft w:val="0"/>
      <w:marRight w:val="0"/>
      <w:marTop w:val="0"/>
      <w:marBottom w:val="0"/>
      <w:divBdr>
        <w:top w:val="none" w:sz="0" w:space="0" w:color="auto"/>
        <w:left w:val="none" w:sz="0" w:space="0" w:color="auto"/>
        <w:bottom w:val="none" w:sz="0" w:space="0" w:color="auto"/>
        <w:right w:val="none" w:sz="0" w:space="0" w:color="auto"/>
      </w:divBdr>
    </w:div>
    <w:div w:id="2025594031">
      <w:bodyDiv w:val="1"/>
      <w:marLeft w:val="0"/>
      <w:marRight w:val="0"/>
      <w:marTop w:val="0"/>
      <w:marBottom w:val="0"/>
      <w:divBdr>
        <w:top w:val="none" w:sz="0" w:space="0" w:color="auto"/>
        <w:left w:val="none" w:sz="0" w:space="0" w:color="auto"/>
        <w:bottom w:val="none" w:sz="0" w:space="0" w:color="auto"/>
        <w:right w:val="none" w:sz="0" w:space="0" w:color="auto"/>
      </w:divBdr>
    </w:div>
    <w:div w:id="2025859044">
      <w:bodyDiv w:val="1"/>
      <w:marLeft w:val="0"/>
      <w:marRight w:val="0"/>
      <w:marTop w:val="0"/>
      <w:marBottom w:val="0"/>
      <w:divBdr>
        <w:top w:val="none" w:sz="0" w:space="0" w:color="auto"/>
        <w:left w:val="none" w:sz="0" w:space="0" w:color="auto"/>
        <w:bottom w:val="none" w:sz="0" w:space="0" w:color="auto"/>
        <w:right w:val="none" w:sz="0" w:space="0" w:color="auto"/>
      </w:divBdr>
    </w:div>
    <w:div w:id="2025933207">
      <w:bodyDiv w:val="1"/>
      <w:marLeft w:val="0"/>
      <w:marRight w:val="0"/>
      <w:marTop w:val="0"/>
      <w:marBottom w:val="0"/>
      <w:divBdr>
        <w:top w:val="none" w:sz="0" w:space="0" w:color="auto"/>
        <w:left w:val="none" w:sz="0" w:space="0" w:color="auto"/>
        <w:bottom w:val="none" w:sz="0" w:space="0" w:color="auto"/>
        <w:right w:val="none" w:sz="0" w:space="0" w:color="auto"/>
      </w:divBdr>
    </w:div>
    <w:div w:id="2025936605">
      <w:bodyDiv w:val="1"/>
      <w:marLeft w:val="0"/>
      <w:marRight w:val="0"/>
      <w:marTop w:val="0"/>
      <w:marBottom w:val="0"/>
      <w:divBdr>
        <w:top w:val="none" w:sz="0" w:space="0" w:color="auto"/>
        <w:left w:val="none" w:sz="0" w:space="0" w:color="auto"/>
        <w:bottom w:val="none" w:sz="0" w:space="0" w:color="auto"/>
        <w:right w:val="none" w:sz="0" w:space="0" w:color="auto"/>
      </w:divBdr>
    </w:div>
    <w:div w:id="2026055670">
      <w:bodyDiv w:val="1"/>
      <w:marLeft w:val="0"/>
      <w:marRight w:val="0"/>
      <w:marTop w:val="0"/>
      <w:marBottom w:val="0"/>
      <w:divBdr>
        <w:top w:val="none" w:sz="0" w:space="0" w:color="auto"/>
        <w:left w:val="none" w:sz="0" w:space="0" w:color="auto"/>
        <w:bottom w:val="none" w:sz="0" w:space="0" w:color="auto"/>
        <w:right w:val="none" w:sz="0" w:space="0" w:color="auto"/>
      </w:divBdr>
    </w:div>
    <w:div w:id="2026059049">
      <w:bodyDiv w:val="1"/>
      <w:marLeft w:val="0"/>
      <w:marRight w:val="0"/>
      <w:marTop w:val="0"/>
      <w:marBottom w:val="0"/>
      <w:divBdr>
        <w:top w:val="none" w:sz="0" w:space="0" w:color="auto"/>
        <w:left w:val="none" w:sz="0" w:space="0" w:color="auto"/>
        <w:bottom w:val="none" w:sz="0" w:space="0" w:color="auto"/>
        <w:right w:val="none" w:sz="0" w:space="0" w:color="auto"/>
      </w:divBdr>
    </w:div>
    <w:div w:id="2026207178">
      <w:bodyDiv w:val="1"/>
      <w:marLeft w:val="0"/>
      <w:marRight w:val="0"/>
      <w:marTop w:val="0"/>
      <w:marBottom w:val="0"/>
      <w:divBdr>
        <w:top w:val="none" w:sz="0" w:space="0" w:color="auto"/>
        <w:left w:val="none" w:sz="0" w:space="0" w:color="auto"/>
        <w:bottom w:val="none" w:sz="0" w:space="0" w:color="auto"/>
        <w:right w:val="none" w:sz="0" w:space="0" w:color="auto"/>
      </w:divBdr>
    </w:div>
    <w:div w:id="2026325764">
      <w:bodyDiv w:val="1"/>
      <w:marLeft w:val="0"/>
      <w:marRight w:val="0"/>
      <w:marTop w:val="0"/>
      <w:marBottom w:val="0"/>
      <w:divBdr>
        <w:top w:val="none" w:sz="0" w:space="0" w:color="auto"/>
        <w:left w:val="none" w:sz="0" w:space="0" w:color="auto"/>
        <w:bottom w:val="none" w:sz="0" w:space="0" w:color="auto"/>
        <w:right w:val="none" w:sz="0" w:space="0" w:color="auto"/>
      </w:divBdr>
    </w:div>
    <w:div w:id="2026326883">
      <w:bodyDiv w:val="1"/>
      <w:marLeft w:val="0"/>
      <w:marRight w:val="0"/>
      <w:marTop w:val="0"/>
      <w:marBottom w:val="0"/>
      <w:divBdr>
        <w:top w:val="none" w:sz="0" w:space="0" w:color="auto"/>
        <w:left w:val="none" w:sz="0" w:space="0" w:color="auto"/>
        <w:bottom w:val="none" w:sz="0" w:space="0" w:color="auto"/>
        <w:right w:val="none" w:sz="0" w:space="0" w:color="auto"/>
      </w:divBdr>
    </w:div>
    <w:div w:id="2026518221">
      <w:bodyDiv w:val="1"/>
      <w:marLeft w:val="0"/>
      <w:marRight w:val="0"/>
      <w:marTop w:val="0"/>
      <w:marBottom w:val="0"/>
      <w:divBdr>
        <w:top w:val="none" w:sz="0" w:space="0" w:color="auto"/>
        <w:left w:val="none" w:sz="0" w:space="0" w:color="auto"/>
        <w:bottom w:val="none" w:sz="0" w:space="0" w:color="auto"/>
        <w:right w:val="none" w:sz="0" w:space="0" w:color="auto"/>
      </w:divBdr>
    </w:div>
    <w:div w:id="2026595619">
      <w:bodyDiv w:val="1"/>
      <w:marLeft w:val="0"/>
      <w:marRight w:val="0"/>
      <w:marTop w:val="0"/>
      <w:marBottom w:val="0"/>
      <w:divBdr>
        <w:top w:val="none" w:sz="0" w:space="0" w:color="auto"/>
        <w:left w:val="none" w:sz="0" w:space="0" w:color="auto"/>
        <w:bottom w:val="none" w:sz="0" w:space="0" w:color="auto"/>
        <w:right w:val="none" w:sz="0" w:space="0" w:color="auto"/>
      </w:divBdr>
    </w:div>
    <w:div w:id="2026714454">
      <w:bodyDiv w:val="1"/>
      <w:marLeft w:val="0"/>
      <w:marRight w:val="0"/>
      <w:marTop w:val="0"/>
      <w:marBottom w:val="0"/>
      <w:divBdr>
        <w:top w:val="none" w:sz="0" w:space="0" w:color="auto"/>
        <w:left w:val="none" w:sz="0" w:space="0" w:color="auto"/>
        <w:bottom w:val="none" w:sz="0" w:space="0" w:color="auto"/>
        <w:right w:val="none" w:sz="0" w:space="0" w:color="auto"/>
      </w:divBdr>
    </w:div>
    <w:div w:id="2026780987">
      <w:bodyDiv w:val="1"/>
      <w:marLeft w:val="0"/>
      <w:marRight w:val="0"/>
      <w:marTop w:val="0"/>
      <w:marBottom w:val="0"/>
      <w:divBdr>
        <w:top w:val="none" w:sz="0" w:space="0" w:color="auto"/>
        <w:left w:val="none" w:sz="0" w:space="0" w:color="auto"/>
        <w:bottom w:val="none" w:sz="0" w:space="0" w:color="auto"/>
        <w:right w:val="none" w:sz="0" w:space="0" w:color="auto"/>
      </w:divBdr>
    </w:div>
    <w:div w:id="2026784950">
      <w:bodyDiv w:val="1"/>
      <w:marLeft w:val="0"/>
      <w:marRight w:val="0"/>
      <w:marTop w:val="0"/>
      <w:marBottom w:val="0"/>
      <w:divBdr>
        <w:top w:val="none" w:sz="0" w:space="0" w:color="auto"/>
        <w:left w:val="none" w:sz="0" w:space="0" w:color="auto"/>
        <w:bottom w:val="none" w:sz="0" w:space="0" w:color="auto"/>
        <w:right w:val="none" w:sz="0" w:space="0" w:color="auto"/>
      </w:divBdr>
    </w:div>
    <w:div w:id="2026907313">
      <w:bodyDiv w:val="1"/>
      <w:marLeft w:val="0"/>
      <w:marRight w:val="0"/>
      <w:marTop w:val="0"/>
      <w:marBottom w:val="0"/>
      <w:divBdr>
        <w:top w:val="none" w:sz="0" w:space="0" w:color="auto"/>
        <w:left w:val="none" w:sz="0" w:space="0" w:color="auto"/>
        <w:bottom w:val="none" w:sz="0" w:space="0" w:color="auto"/>
        <w:right w:val="none" w:sz="0" w:space="0" w:color="auto"/>
      </w:divBdr>
    </w:div>
    <w:div w:id="2027049113">
      <w:bodyDiv w:val="1"/>
      <w:marLeft w:val="0"/>
      <w:marRight w:val="0"/>
      <w:marTop w:val="0"/>
      <w:marBottom w:val="0"/>
      <w:divBdr>
        <w:top w:val="none" w:sz="0" w:space="0" w:color="auto"/>
        <w:left w:val="none" w:sz="0" w:space="0" w:color="auto"/>
        <w:bottom w:val="none" w:sz="0" w:space="0" w:color="auto"/>
        <w:right w:val="none" w:sz="0" w:space="0" w:color="auto"/>
      </w:divBdr>
    </w:div>
    <w:div w:id="2027054730">
      <w:bodyDiv w:val="1"/>
      <w:marLeft w:val="0"/>
      <w:marRight w:val="0"/>
      <w:marTop w:val="0"/>
      <w:marBottom w:val="0"/>
      <w:divBdr>
        <w:top w:val="none" w:sz="0" w:space="0" w:color="auto"/>
        <w:left w:val="none" w:sz="0" w:space="0" w:color="auto"/>
        <w:bottom w:val="none" w:sz="0" w:space="0" w:color="auto"/>
        <w:right w:val="none" w:sz="0" w:space="0" w:color="auto"/>
      </w:divBdr>
    </w:div>
    <w:div w:id="2027095625">
      <w:bodyDiv w:val="1"/>
      <w:marLeft w:val="0"/>
      <w:marRight w:val="0"/>
      <w:marTop w:val="0"/>
      <w:marBottom w:val="0"/>
      <w:divBdr>
        <w:top w:val="none" w:sz="0" w:space="0" w:color="auto"/>
        <w:left w:val="none" w:sz="0" w:space="0" w:color="auto"/>
        <w:bottom w:val="none" w:sz="0" w:space="0" w:color="auto"/>
        <w:right w:val="none" w:sz="0" w:space="0" w:color="auto"/>
      </w:divBdr>
    </w:div>
    <w:div w:id="2027126042">
      <w:bodyDiv w:val="1"/>
      <w:marLeft w:val="0"/>
      <w:marRight w:val="0"/>
      <w:marTop w:val="0"/>
      <w:marBottom w:val="0"/>
      <w:divBdr>
        <w:top w:val="none" w:sz="0" w:space="0" w:color="auto"/>
        <w:left w:val="none" w:sz="0" w:space="0" w:color="auto"/>
        <w:bottom w:val="none" w:sz="0" w:space="0" w:color="auto"/>
        <w:right w:val="none" w:sz="0" w:space="0" w:color="auto"/>
      </w:divBdr>
    </w:div>
    <w:div w:id="2027169633">
      <w:bodyDiv w:val="1"/>
      <w:marLeft w:val="0"/>
      <w:marRight w:val="0"/>
      <w:marTop w:val="0"/>
      <w:marBottom w:val="0"/>
      <w:divBdr>
        <w:top w:val="none" w:sz="0" w:space="0" w:color="auto"/>
        <w:left w:val="none" w:sz="0" w:space="0" w:color="auto"/>
        <w:bottom w:val="none" w:sz="0" w:space="0" w:color="auto"/>
        <w:right w:val="none" w:sz="0" w:space="0" w:color="auto"/>
      </w:divBdr>
    </w:div>
    <w:div w:id="2027170232">
      <w:bodyDiv w:val="1"/>
      <w:marLeft w:val="0"/>
      <w:marRight w:val="0"/>
      <w:marTop w:val="0"/>
      <w:marBottom w:val="0"/>
      <w:divBdr>
        <w:top w:val="none" w:sz="0" w:space="0" w:color="auto"/>
        <w:left w:val="none" w:sz="0" w:space="0" w:color="auto"/>
        <w:bottom w:val="none" w:sz="0" w:space="0" w:color="auto"/>
        <w:right w:val="none" w:sz="0" w:space="0" w:color="auto"/>
      </w:divBdr>
    </w:div>
    <w:div w:id="2027245199">
      <w:bodyDiv w:val="1"/>
      <w:marLeft w:val="0"/>
      <w:marRight w:val="0"/>
      <w:marTop w:val="0"/>
      <w:marBottom w:val="0"/>
      <w:divBdr>
        <w:top w:val="none" w:sz="0" w:space="0" w:color="auto"/>
        <w:left w:val="none" w:sz="0" w:space="0" w:color="auto"/>
        <w:bottom w:val="none" w:sz="0" w:space="0" w:color="auto"/>
        <w:right w:val="none" w:sz="0" w:space="0" w:color="auto"/>
      </w:divBdr>
    </w:div>
    <w:div w:id="2027437243">
      <w:bodyDiv w:val="1"/>
      <w:marLeft w:val="0"/>
      <w:marRight w:val="0"/>
      <w:marTop w:val="0"/>
      <w:marBottom w:val="0"/>
      <w:divBdr>
        <w:top w:val="none" w:sz="0" w:space="0" w:color="auto"/>
        <w:left w:val="none" w:sz="0" w:space="0" w:color="auto"/>
        <w:bottom w:val="none" w:sz="0" w:space="0" w:color="auto"/>
        <w:right w:val="none" w:sz="0" w:space="0" w:color="auto"/>
      </w:divBdr>
    </w:div>
    <w:div w:id="2027511577">
      <w:bodyDiv w:val="1"/>
      <w:marLeft w:val="0"/>
      <w:marRight w:val="0"/>
      <w:marTop w:val="0"/>
      <w:marBottom w:val="0"/>
      <w:divBdr>
        <w:top w:val="none" w:sz="0" w:space="0" w:color="auto"/>
        <w:left w:val="none" w:sz="0" w:space="0" w:color="auto"/>
        <w:bottom w:val="none" w:sz="0" w:space="0" w:color="auto"/>
        <w:right w:val="none" w:sz="0" w:space="0" w:color="auto"/>
      </w:divBdr>
    </w:div>
    <w:div w:id="2027555164">
      <w:bodyDiv w:val="1"/>
      <w:marLeft w:val="0"/>
      <w:marRight w:val="0"/>
      <w:marTop w:val="0"/>
      <w:marBottom w:val="0"/>
      <w:divBdr>
        <w:top w:val="none" w:sz="0" w:space="0" w:color="auto"/>
        <w:left w:val="none" w:sz="0" w:space="0" w:color="auto"/>
        <w:bottom w:val="none" w:sz="0" w:space="0" w:color="auto"/>
        <w:right w:val="none" w:sz="0" w:space="0" w:color="auto"/>
      </w:divBdr>
    </w:div>
    <w:div w:id="2027631047">
      <w:bodyDiv w:val="1"/>
      <w:marLeft w:val="0"/>
      <w:marRight w:val="0"/>
      <w:marTop w:val="0"/>
      <w:marBottom w:val="0"/>
      <w:divBdr>
        <w:top w:val="none" w:sz="0" w:space="0" w:color="auto"/>
        <w:left w:val="none" w:sz="0" w:space="0" w:color="auto"/>
        <w:bottom w:val="none" w:sz="0" w:space="0" w:color="auto"/>
        <w:right w:val="none" w:sz="0" w:space="0" w:color="auto"/>
      </w:divBdr>
    </w:div>
    <w:div w:id="2027636524">
      <w:bodyDiv w:val="1"/>
      <w:marLeft w:val="0"/>
      <w:marRight w:val="0"/>
      <w:marTop w:val="0"/>
      <w:marBottom w:val="0"/>
      <w:divBdr>
        <w:top w:val="none" w:sz="0" w:space="0" w:color="auto"/>
        <w:left w:val="none" w:sz="0" w:space="0" w:color="auto"/>
        <w:bottom w:val="none" w:sz="0" w:space="0" w:color="auto"/>
        <w:right w:val="none" w:sz="0" w:space="0" w:color="auto"/>
      </w:divBdr>
    </w:div>
    <w:div w:id="2027751441">
      <w:bodyDiv w:val="1"/>
      <w:marLeft w:val="0"/>
      <w:marRight w:val="0"/>
      <w:marTop w:val="0"/>
      <w:marBottom w:val="0"/>
      <w:divBdr>
        <w:top w:val="none" w:sz="0" w:space="0" w:color="auto"/>
        <w:left w:val="none" w:sz="0" w:space="0" w:color="auto"/>
        <w:bottom w:val="none" w:sz="0" w:space="0" w:color="auto"/>
        <w:right w:val="none" w:sz="0" w:space="0" w:color="auto"/>
      </w:divBdr>
    </w:div>
    <w:div w:id="2027753218">
      <w:bodyDiv w:val="1"/>
      <w:marLeft w:val="0"/>
      <w:marRight w:val="0"/>
      <w:marTop w:val="0"/>
      <w:marBottom w:val="0"/>
      <w:divBdr>
        <w:top w:val="none" w:sz="0" w:space="0" w:color="auto"/>
        <w:left w:val="none" w:sz="0" w:space="0" w:color="auto"/>
        <w:bottom w:val="none" w:sz="0" w:space="0" w:color="auto"/>
        <w:right w:val="none" w:sz="0" w:space="0" w:color="auto"/>
      </w:divBdr>
    </w:div>
    <w:div w:id="2027754488">
      <w:bodyDiv w:val="1"/>
      <w:marLeft w:val="0"/>
      <w:marRight w:val="0"/>
      <w:marTop w:val="0"/>
      <w:marBottom w:val="0"/>
      <w:divBdr>
        <w:top w:val="none" w:sz="0" w:space="0" w:color="auto"/>
        <w:left w:val="none" w:sz="0" w:space="0" w:color="auto"/>
        <w:bottom w:val="none" w:sz="0" w:space="0" w:color="auto"/>
        <w:right w:val="none" w:sz="0" w:space="0" w:color="auto"/>
      </w:divBdr>
    </w:div>
    <w:div w:id="2027781514">
      <w:bodyDiv w:val="1"/>
      <w:marLeft w:val="0"/>
      <w:marRight w:val="0"/>
      <w:marTop w:val="0"/>
      <w:marBottom w:val="0"/>
      <w:divBdr>
        <w:top w:val="none" w:sz="0" w:space="0" w:color="auto"/>
        <w:left w:val="none" w:sz="0" w:space="0" w:color="auto"/>
        <w:bottom w:val="none" w:sz="0" w:space="0" w:color="auto"/>
        <w:right w:val="none" w:sz="0" w:space="0" w:color="auto"/>
      </w:divBdr>
    </w:div>
    <w:div w:id="2027823716">
      <w:bodyDiv w:val="1"/>
      <w:marLeft w:val="0"/>
      <w:marRight w:val="0"/>
      <w:marTop w:val="0"/>
      <w:marBottom w:val="0"/>
      <w:divBdr>
        <w:top w:val="none" w:sz="0" w:space="0" w:color="auto"/>
        <w:left w:val="none" w:sz="0" w:space="0" w:color="auto"/>
        <w:bottom w:val="none" w:sz="0" w:space="0" w:color="auto"/>
        <w:right w:val="none" w:sz="0" w:space="0" w:color="auto"/>
      </w:divBdr>
    </w:div>
    <w:div w:id="2027825402">
      <w:bodyDiv w:val="1"/>
      <w:marLeft w:val="0"/>
      <w:marRight w:val="0"/>
      <w:marTop w:val="0"/>
      <w:marBottom w:val="0"/>
      <w:divBdr>
        <w:top w:val="none" w:sz="0" w:space="0" w:color="auto"/>
        <w:left w:val="none" w:sz="0" w:space="0" w:color="auto"/>
        <w:bottom w:val="none" w:sz="0" w:space="0" w:color="auto"/>
        <w:right w:val="none" w:sz="0" w:space="0" w:color="auto"/>
      </w:divBdr>
    </w:div>
    <w:div w:id="2027829811">
      <w:bodyDiv w:val="1"/>
      <w:marLeft w:val="0"/>
      <w:marRight w:val="0"/>
      <w:marTop w:val="0"/>
      <w:marBottom w:val="0"/>
      <w:divBdr>
        <w:top w:val="none" w:sz="0" w:space="0" w:color="auto"/>
        <w:left w:val="none" w:sz="0" w:space="0" w:color="auto"/>
        <w:bottom w:val="none" w:sz="0" w:space="0" w:color="auto"/>
        <w:right w:val="none" w:sz="0" w:space="0" w:color="auto"/>
      </w:divBdr>
    </w:div>
    <w:div w:id="2027901643">
      <w:bodyDiv w:val="1"/>
      <w:marLeft w:val="0"/>
      <w:marRight w:val="0"/>
      <w:marTop w:val="0"/>
      <w:marBottom w:val="0"/>
      <w:divBdr>
        <w:top w:val="none" w:sz="0" w:space="0" w:color="auto"/>
        <w:left w:val="none" w:sz="0" w:space="0" w:color="auto"/>
        <w:bottom w:val="none" w:sz="0" w:space="0" w:color="auto"/>
        <w:right w:val="none" w:sz="0" w:space="0" w:color="auto"/>
      </w:divBdr>
    </w:div>
    <w:div w:id="2027902792">
      <w:bodyDiv w:val="1"/>
      <w:marLeft w:val="0"/>
      <w:marRight w:val="0"/>
      <w:marTop w:val="0"/>
      <w:marBottom w:val="0"/>
      <w:divBdr>
        <w:top w:val="none" w:sz="0" w:space="0" w:color="auto"/>
        <w:left w:val="none" w:sz="0" w:space="0" w:color="auto"/>
        <w:bottom w:val="none" w:sz="0" w:space="0" w:color="auto"/>
        <w:right w:val="none" w:sz="0" w:space="0" w:color="auto"/>
      </w:divBdr>
    </w:div>
    <w:div w:id="2027946116">
      <w:bodyDiv w:val="1"/>
      <w:marLeft w:val="0"/>
      <w:marRight w:val="0"/>
      <w:marTop w:val="0"/>
      <w:marBottom w:val="0"/>
      <w:divBdr>
        <w:top w:val="none" w:sz="0" w:space="0" w:color="auto"/>
        <w:left w:val="none" w:sz="0" w:space="0" w:color="auto"/>
        <w:bottom w:val="none" w:sz="0" w:space="0" w:color="auto"/>
        <w:right w:val="none" w:sz="0" w:space="0" w:color="auto"/>
      </w:divBdr>
    </w:div>
    <w:div w:id="2027947439">
      <w:bodyDiv w:val="1"/>
      <w:marLeft w:val="0"/>
      <w:marRight w:val="0"/>
      <w:marTop w:val="0"/>
      <w:marBottom w:val="0"/>
      <w:divBdr>
        <w:top w:val="none" w:sz="0" w:space="0" w:color="auto"/>
        <w:left w:val="none" w:sz="0" w:space="0" w:color="auto"/>
        <w:bottom w:val="none" w:sz="0" w:space="0" w:color="auto"/>
        <w:right w:val="none" w:sz="0" w:space="0" w:color="auto"/>
      </w:divBdr>
    </w:div>
    <w:div w:id="2028097915">
      <w:bodyDiv w:val="1"/>
      <w:marLeft w:val="0"/>
      <w:marRight w:val="0"/>
      <w:marTop w:val="0"/>
      <w:marBottom w:val="0"/>
      <w:divBdr>
        <w:top w:val="none" w:sz="0" w:space="0" w:color="auto"/>
        <w:left w:val="none" w:sz="0" w:space="0" w:color="auto"/>
        <w:bottom w:val="none" w:sz="0" w:space="0" w:color="auto"/>
        <w:right w:val="none" w:sz="0" w:space="0" w:color="auto"/>
      </w:divBdr>
    </w:div>
    <w:div w:id="2028215968">
      <w:bodyDiv w:val="1"/>
      <w:marLeft w:val="0"/>
      <w:marRight w:val="0"/>
      <w:marTop w:val="0"/>
      <w:marBottom w:val="0"/>
      <w:divBdr>
        <w:top w:val="none" w:sz="0" w:space="0" w:color="auto"/>
        <w:left w:val="none" w:sz="0" w:space="0" w:color="auto"/>
        <w:bottom w:val="none" w:sz="0" w:space="0" w:color="auto"/>
        <w:right w:val="none" w:sz="0" w:space="0" w:color="auto"/>
      </w:divBdr>
    </w:div>
    <w:div w:id="2028216219">
      <w:bodyDiv w:val="1"/>
      <w:marLeft w:val="0"/>
      <w:marRight w:val="0"/>
      <w:marTop w:val="0"/>
      <w:marBottom w:val="0"/>
      <w:divBdr>
        <w:top w:val="none" w:sz="0" w:space="0" w:color="auto"/>
        <w:left w:val="none" w:sz="0" w:space="0" w:color="auto"/>
        <w:bottom w:val="none" w:sz="0" w:space="0" w:color="auto"/>
        <w:right w:val="none" w:sz="0" w:space="0" w:color="auto"/>
      </w:divBdr>
    </w:div>
    <w:div w:id="2028290265">
      <w:bodyDiv w:val="1"/>
      <w:marLeft w:val="0"/>
      <w:marRight w:val="0"/>
      <w:marTop w:val="0"/>
      <w:marBottom w:val="0"/>
      <w:divBdr>
        <w:top w:val="none" w:sz="0" w:space="0" w:color="auto"/>
        <w:left w:val="none" w:sz="0" w:space="0" w:color="auto"/>
        <w:bottom w:val="none" w:sz="0" w:space="0" w:color="auto"/>
        <w:right w:val="none" w:sz="0" w:space="0" w:color="auto"/>
      </w:divBdr>
    </w:div>
    <w:div w:id="2028290835">
      <w:bodyDiv w:val="1"/>
      <w:marLeft w:val="0"/>
      <w:marRight w:val="0"/>
      <w:marTop w:val="0"/>
      <w:marBottom w:val="0"/>
      <w:divBdr>
        <w:top w:val="none" w:sz="0" w:space="0" w:color="auto"/>
        <w:left w:val="none" w:sz="0" w:space="0" w:color="auto"/>
        <w:bottom w:val="none" w:sz="0" w:space="0" w:color="auto"/>
        <w:right w:val="none" w:sz="0" w:space="0" w:color="auto"/>
      </w:divBdr>
    </w:div>
    <w:div w:id="2028367366">
      <w:bodyDiv w:val="1"/>
      <w:marLeft w:val="0"/>
      <w:marRight w:val="0"/>
      <w:marTop w:val="0"/>
      <w:marBottom w:val="0"/>
      <w:divBdr>
        <w:top w:val="none" w:sz="0" w:space="0" w:color="auto"/>
        <w:left w:val="none" w:sz="0" w:space="0" w:color="auto"/>
        <w:bottom w:val="none" w:sz="0" w:space="0" w:color="auto"/>
        <w:right w:val="none" w:sz="0" w:space="0" w:color="auto"/>
      </w:divBdr>
    </w:div>
    <w:div w:id="2028368139">
      <w:bodyDiv w:val="1"/>
      <w:marLeft w:val="0"/>
      <w:marRight w:val="0"/>
      <w:marTop w:val="0"/>
      <w:marBottom w:val="0"/>
      <w:divBdr>
        <w:top w:val="none" w:sz="0" w:space="0" w:color="auto"/>
        <w:left w:val="none" w:sz="0" w:space="0" w:color="auto"/>
        <w:bottom w:val="none" w:sz="0" w:space="0" w:color="auto"/>
        <w:right w:val="none" w:sz="0" w:space="0" w:color="auto"/>
      </w:divBdr>
    </w:div>
    <w:div w:id="2028436329">
      <w:bodyDiv w:val="1"/>
      <w:marLeft w:val="0"/>
      <w:marRight w:val="0"/>
      <w:marTop w:val="0"/>
      <w:marBottom w:val="0"/>
      <w:divBdr>
        <w:top w:val="none" w:sz="0" w:space="0" w:color="auto"/>
        <w:left w:val="none" w:sz="0" w:space="0" w:color="auto"/>
        <w:bottom w:val="none" w:sz="0" w:space="0" w:color="auto"/>
        <w:right w:val="none" w:sz="0" w:space="0" w:color="auto"/>
      </w:divBdr>
    </w:div>
    <w:div w:id="2028478006">
      <w:bodyDiv w:val="1"/>
      <w:marLeft w:val="0"/>
      <w:marRight w:val="0"/>
      <w:marTop w:val="0"/>
      <w:marBottom w:val="0"/>
      <w:divBdr>
        <w:top w:val="none" w:sz="0" w:space="0" w:color="auto"/>
        <w:left w:val="none" w:sz="0" w:space="0" w:color="auto"/>
        <w:bottom w:val="none" w:sz="0" w:space="0" w:color="auto"/>
        <w:right w:val="none" w:sz="0" w:space="0" w:color="auto"/>
      </w:divBdr>
    </w:div>
    <w:div w:id="2028481315">
      <w:bodyDiv w:val="1"/>
      <w:marLeft w:val="0"/>
      <w:marRight w:val="0"/>
      <w:marTop w:val="0"/>
      <w:marBottom w:val="0"/>
      <w:divBdr>
        <w:top w:val="none" w:sz="0" w:space="0" w:color="auto"/>
        <w:left w:val="none" w:sz="0" w:space="0" w:color="auto"/>
        <w:bottom w:val="none" w:sz="0" w:space="0" w:color="auto"/>
        <w:right w:val="none" w:sz="0" w:space="0" w:color="auto"/>
      </w:divBdr>
    </w:div>
    <w:div w:id="2028481418">
      <w:bodyDiv w:val="1"/>
      <w:marLeft w:val="0"/>
      <w:marRight w:val="0"/>
      <w:marTop w:val="0"/>
      <w:marBottom w:val="0"/>
      <w:divBdr>
        <w:top w:val="none" w:sz="0" w:space="0" w:color="auto"/>
        <w:left w:val="none" w:sz="0" w:space="0" w:color="auto"/>
        <w:bottom w:val="none" w:sz="0" w:space="0" w:color="auto"/>
        <w:right w:val="none" w:sz="0" w:space="0" w:color="auto"/>
      </w:divBdr>
    </w:div>
    <w:div w:id="2028633370">
      <w:bodyDiv w:val="1"/>
      <w:marLeft w:val="0"/>
      <w:marRight w:val="0"/>
      <w:marTop w:val="0"/>
      <w:marBottom w:val="0"/>
      <w:divBdr>
        <w:top w:val="none" w:sz="0" w:space="0" w:color="auto"/>
        <w:left w:val="none" w:sz="0" w:space="0" w:color="auto"/>
        <w:bottom w:val="none" w:sz="0" w:space="0" w:color="auto"/>
        <w:right w:val="none" w:sz="0" w:space="0" w:color="auto"/>
      </w:divBdr>
    </w:div>
    <w:div w:id="2028679304">
      <w:bodyDiv w:val="1"/>
      <w:marLeft w:val="0"/>
      <w:marRight w:val="0"/>
      <w:marTop w:val="0"/>
      <w:marBottom w:val="0"/>
      <w:divBdr>
        <w:top w:val="none" w:sz="0" w:space="0" w:color="auto"/>
        <w:left w:val="none" w:sz="0" w:space="0" w:color="auto"/>
        <w:bottom w:val="none" w:sz="0" w:space="0" w:color="auto"/>
        <w:right w:val="none" w:sz="0" w:space="0" w:color="auto"/>
      </w:divBdr>
    </w:div>
    <w:div w:id="2028747797">
      <w:bodyDiv w:val="1"/>
      <w:marLeft w:val="0"/>
      <w:marRight w:val="0"/>
      <w:marTop w:val="0"/>
      <w:marBottom w:val="0"/>
      <w:divBdr>
        <w:top w:val="none" w:sz="0" w:space="0" w:color="auto"/>
        <w:left w:val="none" w:sz="0" w:space="0" w:color="auto"/>
        <w:bottom w:val="none" w:sz="0" w:space="0" w:color="auto"/>
        <w:right w:val="none" w:sz="0" w:space="0" w:color="auto"/>
      </w:divBdr>
    </w:div>
    <w:div w:id="2028866020">
      <w:bodyDiv w:val="1"/>
      <w:marLeft w:val="0"/>
      <w:marRight w:val="0"/>
      <w:marTop w:val="0"/>
      <w:marBottom w:val="0"/>
      <w:divBdr>
        <w:top w:val="none" w:sz="0" w:space="0" w:color="auto"/>
        <w:left w:val="none" w:sz="0" w:space="0" w:color="auto"/>
        <w:bottom w:val="none" w:sz="0" w:space="0" w:color="auto"/>
        <w:right w:val="none" w:sz="0" w:space="0" w:color="auto"/>
      </w:divBdr>
    </w:div>
    <w:div w:id="2028866076">
      <w:bodyDiv w:val="1"/>
      <w:marLeft w:val="0"/>
      <w:marRight w:val="0"/>
      <w:marTop w:val="0"/>
      <w:marBottom w:val="0"/>
      <w:divBdr>
        <w:top w:val="none" w:sz="0" w:space="0" w:color="auto"/>
        <w:left w:val="none" w:sz="0" w:space="0" w:color="auto"/>
        <w:bottom w:val="none" w:sz="0" w:space="0" w:color="auto"/>
        <w:right w:val="none" w:sz="0" w:space="0" w:color="auto"/>
      </w:divBdr>
    </w:div>
    <w:div w:id="2028870194">
      <w:bodyDiv w:val="1"/>
      <w:marLeft w:val="0"/>
      <w:marRight w:val="0"/>
      <w:marTop w:val="0"/>
      <w:marBottom w:val="0"/>
      <w:divBdr>
        <w:top w:val="none" w:sz="0" w:space="0" w:color="auto"/>
        <w:left w:val="none" w:sz="0" w:space="0" w:color="auto"/>
        <w:bottom w:val="none" w:sz="0" w:space="0" w:color="auto"/>
        <w:right w:val="none" w:sz="0" w:space="0" w:color="auto"/>
      </w:divBdr>
    </w:div>
    <w:div w:id="2028870819">
      <w:bodyDiv w:val="1"/>
      <w:marLeft w:val="0"/>
      <w:marRight w:val="0"/>
      <w:marTop w:val="0"/>
      <w:marBottom w:val="0"/>
      <w:divBdr>
        <w:top w:val="none" w:sz="0" w:space="0" w:color="auto"/>
        <w:left w:val="none" w:sz="0" w:space="0" w:color="auto"/>
        <w:bottom w:val="none" w:sz="0" w:space="0" w:color="auto"/>
        <w:right w:val="none" w:sz="0" w:space="0" w:color="auto"/>
      </w:divBdr>
    </w:div>
    <w:div w:id="2028873318">
      <w:bodyDiv w:val="1"/>
      <w:marLeft w:val="0"/>
      <w:marRight w:val="0"/>
      <w:marTop w:val="0"/>
      <w:marBottom w:val="0"/>
      <w:divBdr>
        <w:top w:val="none" w:sz="0" w:space="0" w:color="auto"/>
        <w:left w:val="none" w:sz="0" w:space="0" w:color="auto"/>
        <w:bottom w:val="none" w:sz="0" w:space="0" w:color="auto"/>
        <w:right w:val="none" w:sz="0" w:space="0" w:color="auto"/>
      </w:divBdr>
    </w:div>
    <w:div w:id="2028873558">
      <w:bodyDiv w:val="1"/>
      <w:marLeft w:val="0"/>
      <w:marRight w:val="0"/>
      <w:marTop w:val="0"/>
      <w:marBottom w:val="0"/>
      <w:divBdr>
        <w:top w:val="none" w:sz="0" w:space="0" w:color="auto"/>
        <w:left w:val="none" w:sz="0" w:space="0" w:color="auto"/>
        <w:bottom w:val="none" w:sz="0" w:space="0" w:color="auto"/>
        <w:right w:val="none" w:sz="0" w:space="0" w:color="auto"/>
      </w:divBdr>
    </w:div>
    <w:div w:id="2028942172">
      <w:bodyDiv w:val="1"/>
      <w:marLeft w:val="0"/>
      <w:marRight w:val="0"/>
      <w:marTop w:val="0"/>
      <w:marBottom w:val="0"/>
      <w:divBdr>
        <w:top w:val="none" w:sz="0" w:space="0" w:color="auto"/>
        <w:left w:val="none" w:sz="0" w:space="0" w:color="auto"/>
        <w:bottom w:val="none" w:sz="0" w:space="0" w:color="auto"/>
        <w:right w:val="none" w:sz="0" w:space="0" w:color="auto"/>
      </w:divBdr>
    </w:div>
    <w:div w:id="2028946436">
      <w:bodyDiv w:val="1"/>
      <w:marLeft w:val="0"/>
      <w:marRight w:val="0"/>
      <w:marTop w:val="0"/>
      <w:marBottom w:val="0"/>
      <w:divBdr>
        <w:top w:val="none" w:sz="0" w:space="0" w:color="auto"/>
        <w:left w:val="none" w:sz="0" w:space="0" w:color="auto"/>
        <w:bottom w:val="none" w:sz="0" w:space="0" w:color="auto"/>
        <w:right w:val="none" w:sz="0" w:space="0" w:color="auto"/>
      </w:divBdr>
    </w:div>
    <w:div w:id="2028947675">
      <w:bodyDiv w:val="1"/>
      <w:marLeft w:val="0"/>
      <w:marRight w:val="0"/>
      <w:marTop w:val="0"/>
      <w:marBottom w:val="0"/>
      <w:divBdr>
        <w:top w:val="none" w:sz="0" w:space="0" w:color="auto"/>
        <w:left w:val="none" w:sz="0" w:space="0" w:color="auto"/>
        <w:bottom w:val="none" w:sz="0" w:space="0" w:color="auto"/>
        <w:right w:val="none" w:sz="0" w:space="0" w:color="auto"/>
      </w:divBdr>
    </w:div>
    <w:div w:id="2029018544">
      <w:bodyDiv w:val="1"/>
      <w:marLeft w:val="0"/>
      <w:marRight w:val="0"/>
      <w:marTop w:val="0"/>
      <w:marBottom w:val="0"/>
      <w:divBdr>
        <w:top w:val="none" w:sz="0" w:space="0" w:color="auto"/>
        <w:left w:val="none" w:sz="0" w:space="0" w:color="auto"/>
        <w:bottom w:val="none" w:sz="0" w:space="0" w:color="auto"/>
        <w:right w:val="none" w:sz="0" w:space="0" w:color="auto"/>
      </w:divBdr>
    </w:div>
    <w:div w:id="2029023582">
      <w:bodyDiv w:val="1"/>
      <w:marLeft w:val="0"/>
      <w:marRight w:val="0"/>
      <w:marTop w:val="0"/>
      <w:marBottom w:val="0"/>
      <w:divBdr>
        <w:top w:val="none" w:sz="0" w:space="0" w:color="auto"/>
        <w:left w:val="none" w:sz="0" w:space="0" w:color="auto"/>
        <w:bottom w:val="none" w:sz="0" w:space="0" w:color="auto"/>
        <w:right w:val="none" w:sz="0" w:space="0" w:color="auto"/>
      </w:divBdr>
    </w:div>
    <w:div w:id="2029060239">
      <w:bodyDiv w:val="1"/>
      <w:marLeft w:val="0"/>
      <w:marRight w:val="0"/>
      <w:marTop w:val="0"/>
      <w:marBottom w:val="0"/>
      <w:divBdr>
        <w:top w:val="none" w:sz="0" w:space="0" w:color="auto"/>
        <w:left w:val="none" w:sz="0" w:space="0" w:color="auto"/>
        <w:bottom w:val="none" w:sz="0" w:space="0" w:color="auto"/>
        <w:right w:val="none" w:sz="0" w:space="0" w:color="auto"/>
      </w:divBdr>
    </w:div>
    <w:div w:id="2029066566">
      <w:bodyDiv w:val="1"/>
      <w:marLeft w:val="0"/>
      <w:marRight w:val="0"/>
      <w:marTop w:val="0"/>
      <w:marBottom w:val="0"/>
      <w:divBdr>
        <w:top w:val="none" w:sz="0" w:space="0" w:color="auto"/>
        <w:left w:val="none" w:sz="0" w:space="0" w:color="auto"/>
        <w:bottom w:val="none" w:sz="0" w:space="0" w:color="auto"/>
        <w:right w:val="none" w:sz="0" w:space="0" w:color="auto"/>
      </w:divBdr>
    </w:div>
    <w:div w:id="2029133112">
      <w:bodyDiv w:val="1"/>
      <w:marLeft w:val="0"/>
      <w:marRight w:val="0"/>
      <w:marTop w:val="0"/>
      <w:marBottom w:val="0"/>
      <w:divBdr>
        <w:top w:val="none" w:sz="0" w:space="0" w:color="auto"/>
        <w:left w:val="none" w:sz="0" w:space="0" w:color="auto"/>
        <w:bottom w:val="none" w:sz="0" w:space="0" w:color="auto"/>
        <w:right w:val="none" w:sz="0" w:space="0" w:color="auto"/>
      </w:divBdr>
    </w:div>
    <w:div w:id="2029133537">
      <w:bodyDiv w:val="1"/>
      <w:marLeft w:val="0"/>
      <w:marRight w:val="0"/>
      <w:marTop w:val="0"/>
      <w:marBottom w:val="0"/>
      <w:divBdr>
        <w:top w:val="none" w:sz="0" w:space="0" w:color="auto"/>
        <w:left w:val="none" w:sz="0" w:space="0" w:color="auto"/>
        <w:bottom w:val="none" w:sz="0" w:space="0" w:color="auto"/>
        <w:right w:val="none" w:sz="0" w:space="0" w:color="auto"/>
      </w:divBdr>
    </w:div>
    <w:div w:id="2029208014">
      <w:bodyDiv w:val="1"/>
      <w:marLeft w:val="0"/>
      <w:marRight w:val="0"/>
      <w:marTop w:val="0"/>
      <w:marBottom w:val="0"/>
      <w:divBdr>
        <w:top w:val="none" w:sz="0" w:space="0" w:color="auto"/>
        <w:left w:val="none" w:sz="0" w:space="0" w:color="auto"/>
        <w:bottom w:val="none" w:sz="0" w:space="0" w:color="auto"/>
        <w:right w:val="none" w:sz="0" w:space="0" w:color="auto"/>
      </w:divBdr>
    </w:div>
    <w:div w:id="2029334827">
      <w:bodyDiv w:val="1"/>
      <w:marLeft w:val="0"/>
      <w:marRight w:val="0"/>
      <w:marTop w:val="0"/>
      <w:marBottom w:val="0"/>
      <w:divBdr>
        <w:top w:val="none" w:sz="0" w:space="0" w:color="auto"/>
        <w:left w:val="none" w:sz="0" w:space="0" w:color="auto"/>
        <w:bottom w:val="none" w:sz="0" w:space="0" w:color="auto"/>
        <w:right w:val="none" w:sz="0" w:space="0" w:color="auto"/>
      </w:divBdr>
    </w:div>
    <w:div w:id="2029408231">
      <w:bodyDiv w:val="1"/>
      <w:marLeft w:val="0"/>
      <w:marRight w:val="0"/>
      <w:marTop w:val="0"/>
      <w:marBottom w:val="0"/>
      <w:divBdr>
        <w:top w:val="none" w:sz="0" w:space="0" w:color="auto"/>
        <w:left w:val="none" w:sz="0" w:space="0" w:color="auto"/>
        <w:bottom w:val="none" w:sz="0" w:space="0" w:color="auto"/>
        <w:right w:val="none" w:sz="0" w:space="0" w:color="auto"/>
      </w:divBdr>
    </w:div>
    <w:div w:id="2029408438">
      <w:bodyDiv w:val="1"/>
      <w:marLeft w:val="0"/>
      <w:marRight w:val="0"/>
      <w:marTop w:val="0"/>
      <w:marBottom w:val="0"/>
      <w:divBdr>
        <w:top w:val="none" w:sz="0" w:space="0" w:color="auto"/>
        <w:left w:val="none" w:sz="0" w:space="0" w:color="auto"/>
        <w:bottom w:val="none" w:sz="0" w:space="0" w:color="auto"/>
        <w:right w:val="none" w:sz="0" w:space="0" w:color="auto"/>
      </w:divBdr>
    </w:div>
    <w:div w:id="2029408759">
      <w:bodyDiv w:val="1"/>
      <w:marLeft w:val="0"/>
      <w:marRight w:val="0"/>
      <w:marTop w:val="0"/>
      <w:marBottom w:val="0"/>
      <w:divBdr>
        <w:top w:val="none" w:sz="0" w:space="0" w:color="auto"/>
        <w:left w:val="none" w:sz="0" w:space="0" w:color="auto"/>
        <w:bottom w:val="none" w:sz="0" w:space="0" w:color="auto"/>
        <w:right w:val="none" w:sz="0" w:space="0" w:color="auto"/>
      </w:divBdr>
    </w:div>
    <w:div w:id="2029519482">
      <w:bodyDiv w:val="1"/>
      <w:marLeft w:val="0"/>
      <w:marRight w:val="0"/>
      <w:marTop w:val="0"/>
      <w:marBottom w:val="0"/>
      <w:divBdr>
        <w:top w:val="none" w:sz="0" w:space="0" w:color="auto"/>
        <w:left w:val="none" w:sz="0" w:space="0" w:color="auto"/>
        <w:bottom w:val="none" w:sz="0" w:space="0" w:color="auto"/>
        <w:right w:val="none" w:sz="0" w:space="0" w:color="auto"/>
      </w:divBdr>
    </w:div>
    <w:div w:id="2029522348">
      <w:bodyDiv w:val="1"/>
      <w:marLeft w:val="0"/>
      <w:marRight w:val="0"/>
      <w:marTop w:val="0"/>
      <w:marBottom w:val="0"/>
      <w:divBdr>
        <w:top w:val="none" w:sz="0" w:space="0" w:color="auto"/>
        <w:left w:val="none" w:sz="0" w:space="0" w:color="auto"/>
        <w:bottom w:val="none" w:sz="0" w:space="0" w:color="auto"/>
        <w:right w:val="none" w:sz="0" w:space="0" w:color="auto"/>
      </w:divBdr>
    </w:div>
    <w:div w:id="2029525502">
      <w:bodyDiv w:val="1"/>
      <w:marLeft w:val="0"/>
      <w:marRight w:val="0"/>
      <w:marTop w:val="0"/>
      <w:marBottom w:val="0"/>
      <w:divBdr>
        <w:top w:val="none" w:sz="0" w:space="0" w:color="auto"/>
        <w:left w:val="none" w:sz="0" w:space="0" w:color="auto"/>
        <w:bottom w:val="none" w:sz="0" w:space="0" w:color="auto"/>
        <w:right w:val="none" w:sz="0" w:space="0" w:color="auto"/>
      </w:divBdr>
    </w:div>
    <w:div w:id="2029525767">
      <w:bodyDiv w:val="1"/>
      <w:marLeft w:val="0"/>
      <w:marRight w:val="0"/>
      <w:marTop w:val="0"/>
      <w:marBottom w:val="0"/>
      <w:divBdr>
        <w:top w:val="none" w:sz="0" w:space="0" w:color="auto"/>
        <w:left w:val="none" w:sz="0" w:space="0" w:color="auto"/>
        <w:bottom w:val="none" w:sz="0" w:space="0" w:color="auto"/>
        <w:right w:val="none" w:sz="0" w:space="0" w:color="auto"/>
      </w:divBdr>
    </w:div>
    <w:div w:id="2029720220">
      <w:bodyDiv w:val="1"/>
      <w:marLeft w:val="0"/>
      <w:marRight w:val="0"/>
      <w:marTop w:val="0"/>
      <w:marBottom w:val="0"/>
      <w:divBdr>
        <w:top w:val="none" w:sz="0" w:space="0" w:color="auto"/>
        <w:left w:val="none" w:sz="0" w:space="0" w:color="auto"/>
        <w:bottom w:val="none" w:sz="0" w:space="0" w:color="auto"/>
        <w:right w:val="none" w:sz="0" w:space="0" w:color="auto"/>
      </w:divBdr>
    </w:div>
    <w:div w:id="2029870897">
      <w:bodyDiv w:val="1"/>
      <w:marLeft w:val="0"/>
      <w:marRight w:val="0"/>
      <w:marTop w:val="0"/>
      <w:marBottom w:val="0"/>
      <w:divBdr>
        <w:top w:val="none" w:sz="0" w:space="0" w:color="auto"/>
        <w:left w:val="none" w:sz="0" w:space="0" w:color="auto"/>
        <w:bottom w:val="none" w:sz="0" w:space="0" w:color="auto"/>
        <w:right w:val="none" w:sz="0" w:space="0" w:color="auto"/>
      </w:divBdr>
    </w:div>
    <w:div w:id="2029944196">
      <w:bodyDiv w:val="1"/>
      <w:marLeft w:val="0"/>
      <w:marRight w:val="0"/>
      <w:marTop w:val="0"/>
      <w:marBottom w:val="0"/>
      <w:divBdr>
        <w:top w:val="none" w:sz="0" w:space="0" w:color="auto"/>
        <w:left w:val="none" w:sz="0" w:space="0" w:color="auto"/>
        <w:bottom w:val="none" w:sz="0" w:space="0" w:color="auto"/>
        <w:right w:val="none" w:sz="0" w:space="0" w:color="auto"/>
      </w:divBdr>
    </w:div>
    <w:div w:id="2030059450">
      <w:bodyDiv w:val="1"/>
      <w:marLeft w:val="0"/>
      <w:marRight w:val="0"/>
      <w:marTop w:val="0"/>
      <w:marBottom w:val="0"/>
      <w:divBdr>
        <w:top w:val="none" w:sz="0" w:space="0" w:color="auto"/>
        <w:left w:val="none" w:sz="0" w:space="0" w:color="auto"/>
        <w:bottom w:val="none" w:sz="0" w:space="0" w:color="auto"/>
        <w:right w:val="none" w:sz="0" w:space="0" w:color="auto"/>
      </w:divBdr>
    </w:div>
    <w:div w:id="2030060686">
      <w:bodyDiv w:val="1"/>
      <w:marLeft w:val="0"/>
      <w:marRight w:val="0"/>
      <w:marTop w:val="0"/>
      <w:marBottom w:val="0"/>
      <w:divBdr>
        <w:top w:val="none" w:sz="0" w:space="0" w:color="auto"/>
        <w:left w:val="none" w:sz="0" w:space="0" w:color="auto"/>
        <w:bottom w:val="none" w:sz="0" w:space="0" w:color="auto"/>
        <w:right w:val="none" w:sz="0" w:space="0" w:color="auto"/>
      </w:divBdr>
    </w:div>
    <w:div w:id="2030252505">
      <w:bodyDiv w:val="1"/>
      <w:marLeft w:val="0"/>
      <w:marRight w:val="0"/>
      <w:marTop w:val="0"/>
      <w:marBottom w:val="0"/>
      <w:divBdr>
        <w:top w:val="none" w:sz="0" w:space="0" w:color="auto"/>
        <w:left w:val="none" w:sz="0" w:space="0" w:color="auto"/>
        <w:bottom w:val="none" w:sz="0" w:space="0" w:color="auto"/>
        <w:right w:val="none" w:sz="0" w:space="0" w:color="auto"/>
      </w:divBdr>
    </w:div>
    <w:div w:id="2030257666">
      <w:bodyDiv w:val="1"/>
      <w:marLeft w:val="0"/>
      <w:marRight w:val="0"/>
      <w:marTop w:val="0"/>
      <w:marBottom w:val="0"/>
      <w:divBdr>
        <w:top w:val="none" w:sz="0" w:space="0" w:color="auto"/>
        <w:left w:val="none" w:sz="0" w:space="0" w:color="auto"/>
        <w:bottom w:val="none" w:sz="0" w:space="0" w:color="auto"/>
        <w:right w:val="none" w:sz="0" w:space="0" w:color="auto"/>
      </w:divBdr>
    </w:div>
    <w:div w:id="2030331924">
      <w:bodyDiv w:val="1"/>
      <w:marLeft w:val="0"/>
      <w:marRight w:val="0"/>
      <w:marTop w:val="0"/>
      <w:marBottom w:val="0"/>
      <w:divBdr>
        <w:top w:val="none" w:sz="0" w:space="0" w:color="auto"/>
        <w:left w:val="none" w:sz="0" w:space="0" w:color="auto"/>
        <w:bottom w:val="none" w:sz="0" w:space="0" w:color="auto"/>
        <w:right w:val="none" w:sz="0" w:space="0" w:color="auto"/>
      </w:divBdr>
    </w:div>
    <w:div w:id="2030371183">
      <w:bodyDiv w:val="1"/>
      <w:marLeft w:val="0"/>
      <w:marRight w:val="0"/>
      <w:marTop w:val="0"/>
      <w:marBottom w:val="0"/>
      <w:divBdr>
        <w:top w:val="none" w:sz="0" w:space="0" w:color="auto"/>
        <w:left w:val="none" w:sz="0" w:space="0" w:color="auto"/>
        <w:bottom w:val="none" w:sz="0" w:space="0" w:color="auto"/>
        <w:right w:val="none" w:sz="0" w:space="0" w:color="auto"/>
      </w:divBdr>
    </w:div>
    <w:div w:id="2030401780">
      <w:bodyDiv w:val="1"/>
      <w:marLeft w:val="0"/>
      <w:marRight w:val="0"/>
      <w:marTop w:val="0"/>
      <w:marBottom w:val="0"/>
      <w:divBdr>
        <w:top w:val="none" w:sz="0" w:space="0" w:color="auto"/>
        <w:left w:val="none" w:sz="0" w:space="0" w:color="auto"/>
        <w:bottom w:val="none" w:sz="0" w:space="0" w:color="auto"/>
        <w:right w:val="none" w:sz="0" w:space="0" w:color="auto"/>
      </w:divBdr>
    </w:div>
    <w:div w:id="2030452122">
      <w:bodyDiv w:val="1"/>
      <w:marLeft w:val="0"/>
      <w:marRight w:val="0"/>
      <w:marTop w:val="0"/>
      <w:marBottom w:val="0"/>
      <w:divBdr>
        <w:top w:val="none" w:sz="0" w:space="0" w:color="auto"/>
        <w:left w:val="none" w:sz="0" w:space="0" w:color="auto"/>
        <w:bottom w:val="none" w:sz="0" w:space="0" w:color="auto"/>
        <w:right w:val="none" w:sz="0" w:space="0" w:color="auto"/>
      </w:divBdr>
    </w:div>
    <w:div w:id="2030522458">
      <w:bodyDiv w:val="1"/>
      <w:marLeft w:val="0"/>
      <w:marRight w:val="0"/>
      <w:marTop w:val="0"/>
      <w:marBottom w:val="0"/>
      <w:divBdr>
        <w:top w:val="none" w:sz="0" w:space="0" w:color="auto"/>
        <w:left w:val="none" w:sz="0" w:space="0" w:color="auto"/>
        <w:bottom w:val="none" w:sz="0" w:space="0" w:color="auto"/>
        <w:right w:val="none" w:sz="0" w:space="0" w:color="auto"/>
      </w:divBdr>
    </w:div>
    <w:div w:id="2030522833">
      <w:bodyDiv w:val="1"/>
      <w:marLeft w:val="0"/>
      <w:marRight w:val="0"/>
      <w:marTop w:val="0"/>
      <w:marBottom w:val="0"/>
      <w:divBdr>
        <w:top w:val="none" w:sz="0" w:space="0" w:color="auto"/>
        <w:left w:val="none" w:sz="0" w:space="0" w:color="auto"/>
        <w:bottom w:val="none" w:sz="0" w:space="0" w:color="auto"/>
        <w:right w:val="none" w:sz="0" w:space="0" w:color="auto"/>
      </w:divBdr>
    </w:div>
    <w:div w:id="2030525693">
      <w:bodyDiv w:val="1"/>
      <w:marLeft w:val="0"/>
      <w:marRight w:val="0"/>
      <w:marTop w:val="0"/>
      <w:marBottom w:val="0"/>
      <w:divBdr>
        <w:top w:val="none" w:sz="0" w:space="0" w:color="auto"/>
        <w:left w:val="none" w:sz="0" w:space="0" w:color="auto"/>
        <w:bottom w:val="none" w:sz="0" w:space="0" w:color="auto"/>
        <w:right w:val="none" w:sz="0" w:space="0" w:color="auto"/>
      </w:divBdr>
    </w:div>
    <w:div w:id="2030639031">
      <w:bodyDiv w:val="1"/>
      <w:marLeft w:val="0"/>
      <w:marRight w:val="0"/>
      <w:marTop w:val="0"/>
      <w:marBottom w:val="0"/>
      <w:divBdr>
        <w:top w:val="none" w:sz="0" w:space="0" w:color="auto"/>
        <w:left w:val="none" w:sz="0" w:space="0" w:color="auto"/>
        <w:bottom w:val="none" w:sz="0" w:space="0" w:color="auto"/>
        <w:right w:val="none" w:sz="0" w:space="0" w:color="auto"/>
      </w:divBdr>
    </w:div>
    <w:div w:id="2030640073">
      <w:bodyDiv w:val="1"/>
      <w:marLeft w:val="0"/>
      <w:marRight w:val="0"/>
      <w:marTop w:val="0"/>
      <w:marBottom w:val="0"/>
      <w:divBdr>
        <w:top w:val="none" w:sz="0" w:space="0" w:color="auto"/>
        <w:left w:val="none" w:sz="0" w:space="0" w:color="auto"/>
        <w:bottom w:val="none" w:sz="0" w:space="0" w:color="auto"/>
        <w:right w:val="none" w:sz="0" w:space="0" w:color="auto"/>
      </w:divBdr>
    </w:div>
    <w:div w:id="2030714031">
      <w:bodyDiv w:val="1"/>
      <w:marLeft w:val="0"/>
      <w:marRight w:val="0"/>
      <w:marTop w:val="0"/>
      <w:marBottom w:val="0"/>
      <w:divBdr>
        <w:top w:val="none" w:sz="0" w:space="0" w:color="auto"/>
        <w:left w:val="none" w:sz="0" w:space="0" w:color="auto"/>
        <w:bottom w:val="none" w:sz="0" w:space="0" w:color="auto"/>
        <w:right w:val="none" w:sz="0" w:space="0" w:color="auto"/>
      </w:divBdr>
    </w:div>
    <w:div w:id="2030717936">
      <w:bodyDiv w:val="1"/>
      <w:marLeft w:val="0"/>
      <w:marRight w:val="0"/>
      <w:marTop w:val="0"/>
      <w:marBottom w:val="0"/>
      <w:divBdr>
        <w:top w:val="none" w:sz="0" w:space="0" w:color="auto"/>
        <w:left w:val="none" w:sz="0" w:space="0" w:color="auto"/>
        <w:bottom w:val="none" w:sz="0" w:space="0" w:color="auto"/>
        <w:right w:val="none" w:sz="0" w:space="0" w:color="auto"/>
      </w:divBdr>
    </w:div>
    <w:div w:id="2030718033">
      <w:bodyDiv w:val="1"/>
      <w:marLeft w:val="0"/>
      <w:marRight w:val="0"/>
      <w:marTop w:val="0"/>
      <w:marBottom w:val="0"/>
      <w:divBdr>
        <w:top w:val="none" w:sz="0" w:space="0" w:color="auto"/>
        <w:left w:val="none" w:sz="0" w:space="0" w:color="auto"/>
        <w:bottom w:val="none" w:sz="0" w:space="0" w:color="auto"/>
        <w:right w:val="none" w:sz="0" w:space="0" w:color="auto"/>
      </w:divBdr>
    </w:div>
    <w:div w:id="2030792401">
      <w:bodyDiv w:val="1"/>
      <w:marLeft w:val="0"/>
      <w:marRight w:val="0"/>
      <w:marTop w:val="0"/>
      <w:marBottom w:val="0"/>
      <w:divBdr>
        <w:top w:val="none" w:sz="0" w:space="0" w:color="auto"/>
        <w:left w:val="none" w:sz="0" w:space="0" w:color="auto"/>
        <w:bottom w:val="none" w:sz="0" w:space="0" w:color="auto"/>
        <w:right w:val="none" w:sz="0" w:space="0" w:color="auto"/>
      </w:divBdr>
    </w:div>
    <w:div w:id="2030982115">
      <w:bodyDiv w:val="1"/>
      <w:marLeft w:val="0"/>
      <w:marRight w:val="0"/>
      <w:marTop w:val="0"/>
      <w:marBottom w:val="0"/>
      <w:divBdr>
        <w:top w:val="none" w:sz="0" w:space="0" w:color="auto"/>
        <w:left w:val="none" w:sz="0" w:space="0" w:color="auto"/>
        <w:bottom w:val="none" w:sz="0" w:space="0" w:color="auto"/>
        <w:right w:val="none" w:sz="0" w:space="0" w:color="auto"/>
      </w:divBdr>
    </w:div>
    <w:div w:id="2031030545">
      <w:bodyDiv w:val="1"/>
      <w:marLeft w:val="0"/>
      <w:marRight w:val="0"/>
      <w:marTop w:val="0"/>
      <w:marBottom w:val="0"/>
      <w:divBdr>
        <w:top w:val="none" w:sz="0" w:space="0" w:color="auto"/>
        <w:left w:val="none" w:sz="0" w:space="0" w:color="auto"/>
        <w:bottom w:val="none" w:sz="0" w:space="0" w:color="auto"/>
        <w:right w:val="none" w:sz="0" w:space="0" w:color="auto"/>
      </w:divBdr>
    </w:div>
    <w:div w:id="2031174074">
      <w:bodyDiv w:val="1"/>
      <w:marLeft w:val="0"/>
      <w:marRight w:val="0"/>
      <w:marTop w:val="0"/>
      <w:marBottom w:val="0"/>
      <w:divBdr>
        <w:top w:val="none" w:sz="0" w:space="0" w:color="auto"/>
        <w:left w:val="none" w:sz="0" w:space="0" w:color="auto"/>
        <w:bottom w:val="none" w:sz="0" w:space="0" w:color="auto"/>
        <w:right w:val="none" w:sz="0" w:space="0" w:color="auto"/>
      </w:divBdr>
    </w:div>
    <w:div w:id="2031175380">
      <w:bodyDiv w:val="1"/>
      <w:marLeft w:val="0"/>
      <w:marRight w:val="0"/>
      <w:marTop w:val="0"/>
      <w:marBottom w:val="0"/>
      <w:divBdr>
        <w:top w:val="none" w:sz="0" w:space="0" w:color="auto"/>
        <w:left w:val="none" w:sz="0" w:space="0" w:color="auto"/>
        <w:bottom w:val="none" w:sz="0" w:space="0" w:color="auto"/>
        <w:right w:val="none" w:sz="0" w:space="0" w:color="auto"/>
      </w:divBdr>
    </w:div>
    <w:div w:id="2031293694">
      <w:bodyDiv w:val="1"/>
      <w:marLeft w:val="0"/>
      <w:marRight w:val="0"/>
      <w:marTop w:val="0"/>
      <w:marBottom w:val="0"/>
      <w:divBdr>
        <w:top w:val="none" w:sz="0" w:space="0" w:color="auto"/>
        <w:left w:val="none" w:sz="0" w:space="0" w:color="auto"/>
        <w:bottom w:val="none" w:sz="0" w:space="0" w:color="auto"/>
        <w:right w:val="none" w:sz="0" w:space="0" w:color="auto"/>
      </w:divBdr>
    </w:div>
    <w:div w:id="2031370034">
      <w:bodyDiv w:val="1"/>
      <w:marLeft w:val="0"/>
      <w:marRight w:val="0"/>
      <w:marTop w:val="0"/>
      <w:marBottom w:val="0"/>
      <w:divBdr>
        <w:top w:val="none" w:sz="0" w:space="0" w:color="auto"/>
        <w:left w:val="none" w:sz="0" w:space="0" w:color="auto"/>
        <w:bottom w:val="none" w:sz="0" w:space="0" w:color="auto"/>
        <w:right w:val="none" w:sz="0" w:space="0" w:color="auto"/>
      </w:divBdr>
    </w:div>
    <w:div w:id="2031449951">
      <w:bodyDiv w:val="1"/>
      <w:marLeft w:val="0"/>
      <w:marRight w:val="0"/>
      <w:marTop w:val="0"/>
      <w:marBottom w:val="0"/>
      <w:divBdr>
        <w:top w:val="none" w:sz="0" w:space="0" w:color="auto"/>
        <w:left w:val="none" w:sz="0" w:space="0" w:color="auto"/>
        <w:bottom w:val="none" w:sz="0" w:space="0" w:color="auto"/>
        <w:right w:val="none" w:sz="0" w:space="0" w:color="auto"/>
      </w:divBdr>
    </w:div>
    <w:div w:id="2031640273">
      <w:bodyDiv w:val="1"/>
      <w:marLeft w:val="0"/>
      <w:marRight w:val="0"/>
      <w:marTop w:val="0"/>
      <w:marBottom w:val="0"/>
      <w:divBdr>
        <w:top w:val="none" w:sz="0" w:space="0" w:color="auto"/>
        <w:left w:val="none" w:sz="0" w:space="0" w:color="auto"/>
        <w:bottom w:val="none" w:sz="0" w:space="0" w:color="auto"/>
        <w:right w:val="none" w:sz="0" w:space="0" w:color="auto"/>
      </w:divBdr>
    </w:div>
    <w:div w:id="2031682668">
      <w:bodyDiv w:val="1"/>
      <w:marLeft w:val="0"/>
      <w:marRight w:val="0"/>
      <w:marTop w:val="0"/>
      <w:marBottom w:val="0"/>
      <w:divBdr>
        <w:top w:val="none" w:sz="0" w:space="0" w:color="auto"/>
        <w:left w:val="none" w:sz="0" w:space="0" w:color="auto"/>
        <w:bottom w:val="none" w:sz="0" w:space="0" w:color="auto"/>
        <w:right w:val="none" w:sz="0" w:space="0" w:color="auto"/>
      </w:divBdr>
    </w:div>
    <w:div w:id="2031754879">
      <w:bodyDiv w:val="1"/>
      <w:marLeft w:val="0"/>
      <w:marRight w:val="0"/>
      <w:marTop w:val="0"/>
      <w:marBottom w:val="0"/>
      <w:divBdr>
        <w:top w:val="none" w:sz="0" w:space="0" w:color="auto"/>
        <w:left w:val="none" w:sz="0" w:space="0" w:color="auto"/>
        <w:bottom w:val="none" w:sz="0" w:space="0" w:color="auto"/>
        <w:right w:val="none" w:sz="0" w:space="0" w:color="auto"/>
      </w:divBdr>
    </w:div>
    <w:div w:id="2031756748">
      <w:bodyDiv w:val="1"/>
      <w:marLeft w:val="0"/>
      <w:marRight w:val="0"/>
      <w:marTop w:val="0"/>
      <w:marBottom w:val="0"/>
      <w:divBdr>
        <w:top w:val="none" w:sz="0" w:space="0" w:color="auto"/>
        <w:left w:val="none" w:sz="0" w:space="0" w:color="auto"/>
        <w:bottom w:val="none" w:sz="0" w:space="0" w:color="auto"/>
        <w:right w:val="none" w:sz="0" w:space="0" w:color="auto"/>
      </w:divBdr>
    </w:div>
    <w:div w:id="2031831617">
      <w:bodyDiv w:val="1"/>
      <w:marLeft w:val="0"/>
      <w:marRight w:val="0"/>
      <w:marTop w:val="0"/>
      <w:marBottom w:val="0"/>
      <w:divBdr>
        <w:top w:val="none" w:sz="0" w:space="0" w:color="auto"/>
        <w:left w:val="none" w:sz="0" w:space="0" w:color="auto"/>
        <w:bottom w:val="none" w:sz="0" w:space="0" w:color="auto"/>
        <w:right w:val="none" w:sz="0" w:space="0" w:color="auto"/>
      </w:divBdr>
    </w:div>
    <w:div w:id="2031879452">
      <w:bodyDiv w:val="1"/>
      <w:marLeft w:val="0"/>
      <w:marRight w:val="0"/>
      <w:marTop w:val="0"/>
      <w:marBottom w:val="0"/>
      <w:divBdr>
        <w:top w:val="none" w:sz="0" w:space="0" w:color="auto"/>
        <w:left w:val="none" w:sz="0" w:space="0" w:color="auto"/>
        <w:bottom w:val="none" w:sz="0" w:space="0" w:color="auto"/>
        <w:right w:val="none" w:sz="0" w:space="0" w:color="auto"/>
      </w:divBdr>
    </w:div>
    <w:div w:id="2031909620">
      <w:bodyDiv w:val="1"/>
      <w:marLeft w:val="0"/>
      <w:marRight w:val="0"/>
      <w:marTop w:val="0"/>
      <w:marBottom w:val="0"/>
      <w:divBdr>
        <w:top w:val="none" w:sz="0" w:space="0" w:color="auto"/>
        <w:left w:val="none" w:sz="0" w:space="0" w:color="auto"/>
        <w:bottom w:val="none" w:sz="0" w:space="0" w:color="auto"/>
        <w:right w:val="none" w:sz="0" w:space="0" w:color="auto"/>
      </w:divBdr>
    </w:div>
    <w:div w:id="2031949909">
      <w:bodyDiv w:val="1"/>
      <w:marLeft w:val="0"/>
      <w:marRight w:val="0"/>
      <w:marTop w:val="0"/>
      <w:marBottom w:val="0"/>
      <w:divBdr>
        <w:top w:val="none" w:sz="0" w:space="0" w:color="auto"/>
        <w:left w:val="none" w:sz="0" w:space="0" w:color="auto"/>
        <w:bottom w:val="none" w:sz="0" w:space="0" w:color="auto"/>
        <w:right w:val="none" w:sz="0" w:space="0" w:color="auto"/>
      </w:divBdr>
    </w:div>
    <w:div w:id="2032024907">
      <w:bodyDiv w:val="1"/>
      <w:marLeft w:val="0"/>
      <w:marRight w:val="0"/>
      <w:marTop w:val="0"/>
      <w:marBottom w:val="0"/>
      <w:divBdr>
        <w:top w:val="none" w:sz="0" w:space="0" w:color="auto"/>
        <w:left w:val="none" w:sz="0" w:space="0" w:color="auto"/>
        <w:bottom w:val="none" w:sz="0" w:space="0" w:color="auto"/>
        <w:right w:val="none" w:sz="0" w:space="0" w:color="auto"/>
      </w:divBdr>
    </w:div>
    <w:div w:id="2032025175">
      <w:bodyDiv w:val="1"/>
      <w:marLeft w:val="0"/>
      <w:marRight w:val="0"/>
      <w:marTop w:val="0"/>
      <w:marBottom w:val="0"/>
      <w:divBdr>
        <w:top w:val="none" w:sz="0" w:space="0" w:color="auto"/>
        <w:left w:val="none" w:sz="0" w:space="0" w:color="auto"/>
        <w:bottom w:val="none" w:sz="0" w:space="0" w:color="auto"/>
        <w:right w:val="none" w:sz="0" w:space="0" w:color="auto"/>
      </w:divBdr>
    </w:div>
    <w:div w:id="2032106939">
      <w:bodyDiv w:val="1"/>
      <w:marLeft w:val="0"/>
      <w:marRight w:val="0"/>
      <w:marTop w:val="0"/>
      <w:marBottom w:val="0"/>
      <w:divBdr>
        <w:top w:val="none" w:sz="0" w:space="0" w:color="auto"/>
        <w:left w:val="none" w:sz="0" w:space="0" w:color="auto"/>
        <w:bottom w:val="none" w:sz="0" w:space="0" w:color="auto"/>
        <w:right w:val="none" w:sz="0" w:space="0" w:color="auto"/>
      </w:divBdr>
    </w:div>
    <w:div w:id="2032140512">
      <w:bodyDiv w:val="1"/>
      <w:marLeft w:val="0"/>
      <w:marRight w:val="0"/>
      <w:marTop w:val="0"/>
      <w:marBottom w:val="0"/>
      <w:divBdr>
        <w:top w:val="none" w:sz="0" w:space="0" w:color="auto"/>
        <w:left w:val="none" w:sz="0" w:space="0" w:color="auto"/>
        <w:bottom w:val="none" w:sz="0" w:space="0" w:color="auto"/>
        <w:right w:val="none" w:sz="0" w:space="0" w:color="auto"/>
      </w:divBdr>
    </w:div>
    <w:div w:id="2032142066">
      <w:bodyDiv w:val="1"/>
      <w:marLeft w:val="0"/>
      <w:marRight w:val="0"/>
      <w:marTop w:val="0"/>
      <w:marBottom w:val="0"/>
      <w:divBdr>
        <w:top w:val="none" w:sz="0" w:space="0" w:color="auto"/>
        <w:left w:val="none" w:sz="0" w:space="0" w:color="auto"/>
        <w:bottom w:val="none" w:sz="0" w:space="0" w:color="auto"/>
        <w:right w:val="none" w:sz="0" w:space="0" w:color="auto"/>
      </w:divBdr>
    </w:div>
    <w:div w:id="2032292796">
      <w:bodyDiv w:val="1"/>
      <w:marLeft w:val="0"/>
      <w:marRight w:val="0"/>
      <w:marTop w:val="0"/>
      <w:marBottom w:val="0"/>
      <w:divBdr>
        <w:top w:val="none" w:sz="0" w:space="0" w:color="auto"/>
        <w:left w:val="none" w:sz="0" w:space="0" w:color="auto"/>
        <w:bottom w:val="none" w:sz="0" w:space="0" w:color="auto"/>
        <w:right w:val="none" w:sz="0" w:space="0" w:color="auto"/>
      </w:divBdr>
    </w:div>
    <w:div w:id="2032294240">
      <w:bodyDiv w:val="1"/>
      <w:marLeft w:val="0"/>
      <w:marRight w:val="0"/>
      <w:marTop w:val="0"/>
      <w:marBottom w:val="0"/>
      <w:divBdr>
        <w:top w:val="none" w:sz="0" w:space="0" w:color="auto"/>
        <w:left w:val="none" w:sz="0" w:space="0" w:color="auto"/>
        <w:bottom w:val="none" w:sz="0" w:space="0" w:color="auto"/>
        <w:right w:val="none" w:sz="0" w:space="0" w:color="auto"/>
      </w:divBdr>
    </w:div>
    <w:div w:id="2032337924">
      <w:bodyDiv w:val="1"/>
      <w:marLeft w:val="0"/>
      <w:marRight w:val="0"/>
      <w:marTop w:val="0"/>
      <w:marBottom w:val="0"/>
      <w:divBdr>
        <w:top w:val="none" w:sz="0" w:space="0" w:color="auto"/>
        <w:left w:val="none" w:sz="0" w:space="0" w:color="auto"/>
        <w:bottom w:val="none" w:sz="0" w:space="0" w:color="auto"/>
        <w:right w:val="none" w:sz="0" w:space="0" w:color="auto"/>
      </w:divBdr>
    </w:div>
    <w:div w:id="2032368562">
      <w:bodyDiv w:val="1"/>
      <w:marLeft w:val="0"/>
      <w:marRight w:val="0"/>
      <w:marTop w:val="0"/>
      <w:marBottom w:val="0"/>
      <w:divBdr>
        <w:top w:val="none" w:sz="0" w:space="0" w:color="auto"/>
        <w:left w:val="none" w:sz="0" w:space="0" w:color="auto"/>
        <w:bottom w:val="none" w:sz="0" w:space="0" w:color="auto"/>
        <w:right w:val="none" w:sz="0" w:space="0" w:color="auto"/>
      </w:divBdr>
    </w:div>
    <w:div w:id="2032408959">
      <w:bodyDiv w:val="1"/>
      <w:marLeft w:val="0"/>
      <w:marRight w:val="0"/>
      <w:marTop w:val="0"/>
      <w:marBottom w:val="0"/>
      <w:divBdr>
        <w:top w:val="none" w:sz="0" w:space="0" w:color="auto"/>
        <w:left w:val="none" w:sz="0" w:space="0" w:color="auto"/>
        <w:bottom w:val="none" w:sz="0" w:space="0" w:color="auto"/>
        <w:right w:val="none" w:sz="0" w:space="0" w:color="auto"/>
      </w:divBdr>
    </w:div>
    <w:div w:id="2032415425">
      <w:bodyDiv w:val="1"/>
      <w:marLeft w:val="0"/>
      <w:marRight w:val="0"/>
      <w:marTop w:val="0"/>
      <w:marBottom w:val="0"/>
      <w:divBdr>
        <w:top w:val="none" w:sz="0" w:space="0" w:color="auto"/>
        <w:left w:val="none" w:sz="0" w:space="0" w:color="auto"/>
        <w:bottom w:val="none" w:sz="0" w:space="0" w:color="auto"/>
        <w:right w:val="none" w:sz="0" w:space="0" w:color="auto"/>
      </w:divBdr>
    </w:div>
    <w:div w:id="2032489968">
      <w:bodyDiv w:val="1"/>
      <w:marLeft w:val="0"/>
      <w:marRight w:val="0"/>
      <w:marTop w:val="0"/>
      <w:marBottom w:val="0"/>
      <w:divBdr>
        <w:top w:val="none" w:sz="0" w:space="0" w:color="auto"/>
        <w:left w:val="none" w:sz="0" w:space="0" w:color="auto"/>
        <w:bottom w:val="none" w:sz="0" w:space="0" w:color="auto"/>
        <w:right w:val="none" w:sz="0" w:space="0" w:color="auto"/>
      </w:divBdr>
    </w:div>
    <w:div w:id="2032534073">
      <w:bodyDiv w:val="1"/>
      <w:marLeft w:val="0"/>
      <w:marRight w:val="0"/>
      <w:marTop w:val="0"/>
      <w:marBottom w:val="0"/>
      <w:divBdr>
        <w:top w:val="none" w:sz="0" w:space="0" w:color="auto"/>
        <w:left w:val="none" w:sz="0" w:space="0" w:color="auto"/>
        <w:bottom w:val="none" w:sz="0" w:space="0" w:color="auto"/>
        <w:right w:val="none" w:sz="0" w:space="0" w:color="auto"/>
      </w:divBdr>
    </w:div>
    <w:div w:id="2032565187">
      <w:bodyDiv w:val="1"/>
      <w:marLeft w:val="0"/>
      <w:marRight w:val="0"/>
      <w:marTop w:val="0"/>
      <w:marBottom w:val="0"/>
      <w:divBdr>
        <w:top w:val="none" w:sz="0" w:space="0" w:color="auto"/>
        <w:left w:val="none" w:sz="0" w:space="0" w:color="auto"/>
        <w:bottom w:val="none" w:sz="0" w:space="0" w:color="auto"/>
        <w:right w:val="none" w:sz="0" w:space="0" w:color="auto"/>
      </w:divBdr>
    </w:div>
    <w:div w:id="2032604074">
      <w:bodyDiv w:val="1"/>
      <w:marLeft w:val="0"/>
      <w:marRight w:val="0"/>
      <w:marTop w:val="0"/>
      <w:marBottom w:val="0"/>
      <w:divBdr>
        <w:top w:val="none" w:sz="0" w:space="0" w:color="auto"/>
        <w:left w:val="none" w:sz="0" w:space="0" w:color="auto"/>
        <w:bottom w:val="none" w:sz="0" w:space="0" w:color="auto"/>
        <w:right w:val="none" w:sz="0" w:space="0" w:color="auto"/>
      </w:divBdr>
    </w:div>
    <w:div w:id="2032611461">
      <w:bodyDiv w:val="1"/>
      <w:marLeft w:val="0"/>
      <w:marRight w:val="0"/>
      <w:marTop w:val="0"/>
      <w:marBottom w:val="0"/>
      <w:divBdr>
        <w:top w:val="none" w:sz="0" w:space="0" w:color="auto"/>
        <w:left w:val="none" w:sz="0" w:space="0" w:color="auto"/>
        <w:bottom w:val="none" w:sz="0" w:space="0" w:color="auto"/>
        <w:right w:val="none" w:sz="0" w:space="0" w:color="auto"/>
      </w:divBdr>
    </w:div>
    <w:div w:id="2032677701">
      <w:bodyDiv w:val="1"/>
      <w:marLeft w:val="0"/>
      <w:marRight w:val="0"/>
      <w:marTop w:val="0"/>
      <w:marBottom w:val="0"/>
      <w:divBdr>
        <w:top w:val="none" w:sz="0" w:space="0" w:color="auto"/>
        <w:left w:val="none" w:sz="0" w:space="0" w:color="auto"/>
        <w:bottom w:val="none" w:sz="0" w:space="0" w:color="auto"/>
        <w:right w:val="none" w:sz="0" w:space="0" w:color="auto"/>
      </w:divBdr>
    </w:div>
    <w:div w:id="2032679356">
      <w:bodyDiv w:val="1"/>
      <w:marLeft w:val="0"/>
      <w:marRight w:val="0"/>
      <w:marTop w:val="0"/>
      <w:marBottom w:val="0"/>
      <w:divBdr>
        <w:top w:val="none" w:sz="0" w:space="0" w:color="auto"/>
        <w:left w:val="none" w:sz="0" w:space="0" w:color="auto"/>
        <w:bottom w:val="none" w:sz="0" w:space="0" w:color="auto"/>
        <w:right w:val="none" w:sz="0" w:space="0" w:color="auto"/>
      </w:divBdr>
    </w:div>
    <w:div w:id="2032682957">
      <w:bodyDiv w:val="1"/>
      <w:marLeft w:val="0"/>
      <w:marRight w:val="0"/>
      <w:marTop w:val="0"/>
      <w:marBottom w:val="0"/>
      <w:divBdr>
        <w:top w:val="none" w:sz="0" w:space="0" w:color="auto"/>
        <w:left w:val="none" w:sz="0" w:space="0" w:color="auto"/>
        <w:bottom w:val="none" w:sz="0" w:space="0" w:color="auto"/>
        <w:right w:val="none" w:sz="0" w:space="0" w:color="auto"/>
      </w:divBdr>
    </w:div>
    <w:div w:id="2032756097">
      <w:bodyDiv w:val="1"/>
      <w:marLeft w:val="0"/>
      <w:marRight w:val="0"/>
      <w:marTop w:val="0"/>
      <w:marBottom w:val="0"/>
      <w:divBdr>
        <w:top w:val="none" w:sz="0" w:space="0" w:color="auto"/>
        <w:left w:val="none" w:sz="0" w:space="0" w:color="auto"/>
        <w:bottom w:val="none" w:sz="0" w:space="0" w:color="auto"/>
        <w:right w:val="none" w:sz="0" w:space="0" w:color="auto"/>
      </w:divBdr>
    </w:div>
    <w:div w:id="2032758077">
      <w:bodyDiv w:val="1"/>
      <w:marLeft w:val="0"/>
      <w:marRight w:val="0"/>
      <w:marTop w:val="0"/>
      <w:marBottom w:val="0"/>
      <w:divBdr>
        <w:top w:val="none" w:sz="0" w:space="0" w:color="auto"/>
        <w:left w:val="none" w:sz="0" w:space="0" w:color="auto"/>
        <w:bottom w:val="none" w:sz="0" w:space="0" w:color="auto"/>
        <w:right w:val="none" w:sz="0" w:space="0" w:color="auto"/>
      </w:divBdr>
    </w:div>
    <w:div w:id="2032877688">
      <w:bodyDiv w:val="1"/>
      <w:marLeft w:val="0"/>
      <w:marRight w:val="0"/>
      <w:marTop w:val="0"/>
      <w:marBottom w:val="0"/>
      <w:divBdr>
        <w:top w:val="none" w:sz="0" w:space="0" w:color="auto"/>
        <w:left w:val="none" w:sz="0" w:space="0" w:color="auto"/>
        <w:bottom w:val="none" w:sz="0" w:space="0" w:color="auto"/>
        <w:right w:val="none" w:sz="0" w:space="0" w:color="auto"/>
      </w:divBdr>
    </w:div>
    <w:div w:id="2032954239">
      <w:bodyDiv w:val="1"/>
      <w:marLeft w:val="0"/>
      <w:marRight w:val="0"/>
      <w:marTop w:val="0"/>
      <w:marBottom w:val="0"/>
      <w:divBdr>
        <w:top w:val="none" w:sz="0" w:space="0" w:color="auto"/>
        <w:left w:val="none" w:sz="0" w:space="0" w:color="auto"/>
        <w:bottom w:val="none" w:sz="0" w:space="0" w:color="auto"/>
        <w:right w:val="none" w:sz="0" w:space="0" w:color="auto"/>
      </w:divBdr>
    </w:div>
    <w:div w:id="2032997979">
      <w:bodyDiv w:val="1"/>
      <w:marLeft w:val="0"/>
      <w:marRight w:val="0"/>
      <w:marTop w:val="0"/>
      <w:marBottom w:val="0"/>
      <w:divBdr>
        <w:top w:val="none" w:sz="0" w:space="0" w:color="auto"/>
        <w:left w:val="none" w:sz="0" w:space="0" w:color="auto"/>
        <w:bottom w:val="none" w:sz="0" w:space="0" w:color="auto"/>
        <w:right w:val="none" w:sz="0" w:space="0" w:color="auto"/>
      </w:divBdr>
    </w:div>
    <w:div w:id="2033068942">
      <w:bodyDiv w:val="1"/>
      <w:marLeft w:val="0"/>
      <w:marRight w:val="0"/>
      <w:marTop w:val="0"/>
      <w:marBottom w:val="0"/>
      <w:divBdr>
        <w:top w:val="none" w:sz="0" w:space="0" w:color="auto"/>
        <w:left w:val="none" w:sz="0" w:space="0" w:color="auto"/>
        <w:bottom w:val="none" w:sz="0" w:space="0" w:color="auto"/>
        <w:right w:val="none" w:sz="0" w:space="0" w:color="auto"/>
      </w:divBdr>
    </w:div>
    <w:div w:id="2033140569">
      <w:bodyDiv w:val="1"/>
      <w:marLeft w:val="0"/>
      <w:marRight w:val="0"/>
      <w:marTop w:val="0"/>
      <w:marBottom w:val="0"/>
      <w:divBdr>
        <w:top w:val="none" w:sz="0" w:space="0" w:color="auto"/>
        <w:left w:val="none" w:sz="0" w:space="0" w:color="auto"/>
        <w:bottom w:val="none" w:sz="0" w:space="0" w:color="auto"/>
        <w:right w:val="none" w:sz="0" w:space="0" w:color="auto"/>
      </w:divBdr>
    </w:div>
    <w:div w:id="2033257597">
      <w:bodyDiv w:val="1"/>
      <w:marLeft w:val="0"/>
      <w:marRight w:val="0"/>
      <w:marTop w:val="0"/>
      <w:marBottom w:val="0"/>
      <w:divBdr>
        <w:top w:val="none" w:sz="0" w:space="0" w:color="auto"/>
        <w:left w:val="none" w:sz="0" w:space="0" w:color="auto"/>
        <w:bottom w:val="none" w:sz="0" w:space="0" w:color="auto"/>
        <w:right w:val="none" w:sz="0" w:space="0" w:color="auto"/>
      </w:divBdr>
    </w:div>
    <w:div w:id="2033338193">
      <w:bodyDiv w:val="1"/>
      <w:marLeft w:val="0"/>
      <w:marRight w:val="0"/>
      <w:marTop w:val="0"/>
      <w:marBottom w:val="0"/>
      <w:divBdr>
        <w:top w:val="none" w:sz="0" w:space="0" w:color="auto"/>
        <w:left w:val="none" w:sz="0" w:space="0" w:color="auto"/>
        <w:bottom w:val="none" w:sz="0" w:space="0" w:color="auto"/>
        <w:right w:val="none" w:sz="0" w:space="0" w:color="auto"/>
      </w:divBdr>
    </w:div>
    <w:div w:id="2033457196">
      <w:bodyDiv w:val="1"/>
      <w:marLeft w:val="0"/>
      <w:marRight w:val="0"/>
      <w:marTop w:val="0"/>
      <w:marBottom w:val="0"/>
      <w:divBdr>
        <w:top w:val="none" w:sz="0" w:space="0" w:color="auto"/>
        <w:left w:val="none" w:sz="0" w:space="0" w:color="auto"/>
        <w:bottom w:val="none" w:sz="0" w:space="0" w:color="auto"/>
        <w:right w:val="none" w:sz="0" w:space="0" w:color="auto"/>
      </w:divBdr>
    </w:div>
    <w:div w:id="2033529700">
      <w:bodyDiv w:val="1"/>
      <w:marLeft w:val="0"/>
      <w:marRight w:val="0"/>
      <w:marTop w:val="0"/>
      <w:marBottom w:val="0"/>
      <w:divBdr>
        <w:top w:val="none" w:sz="0" w:space="0" w:color="auto"/>
        <w:left w:val="none" w:sz="0" w:space="0" w:color="auto"/>
        <w:bottom w:val="none" w:sz="0" w:space="0" w:color="auto"/>
        <w:right w:val="none" w:sz="0" w:space="0" w:color="auto"/>
      </w:divBdr>
    </w:div>
    <w:div w:id="2033604992">
      <w:bodyDiv w:val="1"/>
      <w:marLeft w:val="0"/>
      <w:marRight w:val="0"/>
      <w:marTop w:val="0"/>
      <w:marBottom w:val="0"/>
      <w:divBdr>
        <w:top w:val="none" w:sz="0" w:space="0" w:color="auto"/>
        <w:left w:val="none" w:sz="0" w:space="0" w:color="auto"/>
        <w:bottom w:val="none" w:sz="0" w:space="0" w:color="auto"/>
        <w:right w:val="none" w:sz="0" w:space="0" w:color="auto"/>
      </w:divBdr>
    </w:div>
    <w:div w:id="2033680347">
      <w:bodyDiv w:val="1"/>
      <w:marLeft w:val="0"/>
      <w:marRight w:val="0"/>
      <w:marTop w:val="0"/>
      <w:marBottom w:val="0"/>
      <w:divBdr>
        <w:top w:val="none" w:sz="0" w:space="0" w:color="auto"/>
        <w:left w:val="none" w:sz="0" w:space="0" w:color="auto"/>
        <w:bottom w:val="none" w:sz="0" w:space="0" w:color="auto"/>
        <w:right w:val="none" w:sz="0" w:space="0" w:color="auto"/>
      </w:divBdr>
    </w:div>
    <w:div w:id="2033723518">
      <w:bodyDiv w:val="1"/>
      <w:marLeft w:val="0"/>
      <w:marRight w:val="0"/>
      <w:marTop w:val="0"/>
      <w:marBottom w:val="0"/>
      <w:divBdr>
        <w:top w:val="none" w:sz="0" w:space="0" w:color="auto"/>
        <w:left w:val="none" w:sz="0" w:space="0" w:color="auto"/>
        <w:bottom w:val="none" w:sz="0" w:space="0" w:color="auto"/>
        <w:right w:val="none" w:sz="0" w:space="0" w:color="auto"/>
      </w:divBdr>
    </w:div>
    <w:div w:id="2033799550">
      <w:bodyDiv w:val="1"/>
      <w:marLeft w:val="0"/>
      <w:marRight w:val="0"/>
      <w:marTop w:val="0"/>
      <w:marBottom w:val="0"/>
      <w:divBdr>
        <w:top w:val="none" w:sz="0" w:space="0" w:color="auto"/>
        <w:left w:val="none" w:sz="0" w:space="0" w:color="auto"/>
        <w:bottom w:val="none" w:sz="0" w:space="0" w:color="auto"/>
        <w:right w:val="none" w:sz="0" w:space="0" w:color="auto"/>
      </w:divBdr>
    </w:div>
    <w:div w:id="2033804114">
      <w:bodyDiv w:val="1"/>
      <w:marLeft w:val="0"/>
      <w:marRight w:val="0"/>
      <w:marTop w:val="0"/>
      <w:marBottom w:val="0"/>
      <w:divBdr>
        <w:top w:val="none" w:sz="0" w:space="0" w:color="auto"/>
        <w:left w:val="none" w:sz="0" w:space="0" w:color="auto"/>
        <w:bottom w:val="none" w:sz="0" w:space="0" w:color="auto"/>
        <w:right w:val="none" w:sz="0" w:space="0" w:color="auto"/>
      </w:divBdr>
    </w:div>
    <w:div w:id="2033846598">
      <w:bodyDiv w:val="1"/>
      <w:marLeft w:val="0"/>
      <w:marRight w:val="0"/>
      <w:marTop w:val="0"/>
      <w:marBottom w:val="0"/>
      <w:divBdr>
        <w:top w:val="none" w:sz="0" w:space="0" w:color="auto"/>
        <w:left w:val="none" w:sz="0" w:space="0" w:color="auto"/>
        <w:bottom w:val="none" w:sz="0" w:space="0" w:color="auto"/>
        <w:right w:val="none" w:sz="0" w:space="0" w:color="auto"/>
      </w:divBdr>
    </w:div>
    <w:div w:id="2033874622">
      <w:bodyDiv w:val="1"/>
      <w:marLeft w:val="0"/>
      <w:marRight w:val="0"/>
      <w:marTop w:val="0"/>
      <w:marBottom w:val="0"/>
      <w:divBdr>
        <w:top w:val="none" w:sz="0" w:space="0" w:color="auto"/>
        <w:left w:val="none" w:sz="0" w:space="0" w:color="auto"/>
        <w:bottom w:val="none" w:sz="0" w:space="0" w:color="auto"/>
        <w:right w:val="none" w:sz="0" w:space="0" w:color="auto"/>
      </w:divBdr>
    </w:div>
    <w:div w:id="2033917225">
      <w:bodyDiv w:val="1"/>
      <w:marLeft w:val="0"/>
      <w:marRight w:val="0"/>
      <w:marTop w:val="0"/>
      <w:marBottom w:val="0"/>
      <w:divBdr>
        <w:top w:val="none" w:sz="0" w:space="0" w:color="auto"/>
        <w:left w:val="none" w:sz="0" w:space="0" w:color="auto"/>
        <w:bottom w:val="none" w:sz="0" w:space="0" w:color="auto"/>
        <w:right w:val="none" w:sz="0" w:space="0" w:color="auto"/>
      </w:divBdr>
    </w:div>
    <w:div w:id="2033919781">
      <w:bodyDiv w:val="1"/>
      <w:marLeft w:val="0"/>
      <w:marRight w:val="0"/>
      <w:marTop w:val="0"/>
      <w:marBottom w:val="0"/>
      <w:divBdr>
        <w:top w:val="none" w:sz="0" w:space="0" w:color="auto"/>
        <w:left w:val="none" w:sz="0" w:space="0" w:color="auto"/>
        <w:bottom w:val="none" w:sz="0" w:space="0" w:color="auto"/>
        <w:right w:val="none" w:sz="0" w:space="0" w:color="auto"/>
      </w:divBdr>
    </w:div>
    <w:div w:id="2033922038">
      <w:bodyDiv w:val="1"/>
      <w:marLeft w:val="0"/>
      <w:marRight w:val="0"/>
      <w:marTop w:val="0"/>
      <w:marBottom w:val="0"/>
      <w:divBdr>
        <w:top w:val="none" w:sz="0" w:space="0" w:color="auto"/>
        <w:left w:val="none" w:sz="0" w:space="0" w:color="auto"/>
        <w:bottom w:val="none" w:sz="0" w:space="0" w:color="auto"/>
        <w:right w:val="none" w:sz="0" w:space="0" w:color="auto"/>
      </w:divBdr>
    </w:div>
    <w:div w:id="2033996130">
      <w:bodyDiv w:val="1"/>
      <w:marLeft w:val="0"/>
      <w:marRight w:val="0"/>
      <w:marTop w:val="0"/>
      <w:marBottom w:val="0"/>
      <w:divBdr>
        <w:top w:val="none" w:sz="0" w:space="0" w:color="auto"/>
        <w:left w:val="none" w:sz="0" w:space="0" w:color="auto"/>
        <w:bottom w:val="none" w:sz="0" w:space="0" w:color="auto"/>
        <w:right w:val="none" w:sz="0" w:space="0" w:color="auto"/>
      </w:divBdr>
    </w:div>
    <w:div w:id="2033997147">
      <w:bodyDiv w:val="1"/>
      <w:marLeft w:val="0"/>
      <w:marRight w:val="0"/>
      <w:marTop w:val="0"/>
      <w:marBottom w:val="0"/>
      <w:divBdr>
        <w:top w:val="none" w:sz="0" w:space="0" w:color="auto"/>
        <w:left w:val="none" w:sz="0" w:space="0" w:color="auto"/>
        <w:bottom w:val="none" w:sz="0" w:space="0" w:color="auto"/>
        <w:right w:val="none" w:sz="0" w:space="0" w:color="auto"/>
      </w:divBdr>
    </w:div>
    <w:div w:id="2034066978">
      <w:bodyDiv w:val="1"/>
      <w:marLeft w:val="0"/>
      <w:marRight w:val="0"/>
      <w:marTop w:val="0"/>
      <w:marBottom w:val="0"/>
      <w:divBdr>
        <w:top w:val="none" w:sz="0" w:space="0" w:color="auto"/>
        <w:left w:val="none" w:sz="0" w:space="0" w:color="auto"/>
        <w:bottom w:val="none" w:sz="0" w:space="0" w:color="auto"/>
        <w:right w:val="none" w:sz="0" w:space="0" w:color="auto"/>
      </w:divBdr>
    </w:div>
    <w:div w:id="2034071780">
      <w:bodyDiv w:val="1"/>
      <w:marLeft w:val="0"/>
      <w:marRight w:val="0"/>
      <w:marTop w:val="0"/>
      <w:marBottom w:val="0"/>
      <w:divBdr>
        <w:top w:val="none" w:sz="0" w:space="0" w:color="auto"/>
        <w:left w:val="none" w:sz="0" w:space="0" w:color="auto"/>
        <w:bottom w:val="none" w:sz="0" w:space="0" w:color="auto"/>
        <w:right w:val="none" w:sz="0" w:space="0" w:color="auto"/>
      </w:divBdr>
    </w:div>
    <w:div w:id="2034115685">
      <w:bodyDiv w:val="1"/>
      <w:marLeft w:val="0"/>
      <w:marRight w:val="0"/>
      <w:marTop w:val="0"/>
      <w:marBottom w:val="0"/>
      <w:divBdr>
        <w:top w:val="none" w:sz="0" w:space="0" w:color="auto"/>
        <w:left w:val="none" w:sz="0" w:space="0" w:color="auto"/>
        <w:bottom w:val="none" w:sz="0" w:space="0" w:color="auto"/>
        <w:right w:val="none" w:sz="0" w:space="0" w:color="auto"/>
      </w:divBdr>
    </w:div>
    <w:div w:id="2034184047">
      <w:bodyDiv w:val="1"/>
      <w:marLeft w:val="0"/>
      <w:marRight w:val="0"/>
      <w:marTop w:val="0"/>
      <w:marBottom w:val="0"/>
      <w:divBdr>
        <w:top w:val="none" w:sz="0" w:space="0" w:color="auto"/>
        <w:left w:val="none" w:sz="0" w:space="0" w:color="auto"/>
        <w:bottom w:val="none" w:sz="0" w:space="0" w:color="auto"/>
        <w:right w:val="none" w:sz="0" w:space="0" w:color="auto"/>
      </w:divBdr>
    </w:div>
    <w:div w:id="2034186740">
      <w:bodyDiv w:val="1"/>
      <w:marLeft w:val="0"/>
      <w:marRight w:val="0"/>
      <w:marTop w:val="0"/>
      <w:marBottom w:val="0"/>
      <w:divBdr>
        <w:top w:val="none" w:sz="0" w:space="0" w:color="auto"/>
        <w:left w:val="none" w:sz="0" w:space="0" w:color="auto"/>
        <w:bottom w:val="none" w:sz="0" w:space="0" w:color="auto"/>
        <w:right w:val="none" w:sz="0" w:space="0" w:color="auto"/>
      </w:divBdr>
    </w:div>
    <w:div w:id="2034306130">
      <w:bodyDiv w:val="1"/>
      <w:marLeft w:val="0"/>
      <w:marRight w:val="0"/>
      <w:marTop w:val="0"/>
      <w:marBottom w:val="0"/>
      <w:divBdr>
        <w:top w:val="none" w:sz="0" w:space="0" w:color="auto"/>
        <w:left w:val="none" w:sz="0" w:space="0" w:color="auto"/>
        <w:bottom w:val="none" w:sz="0" w:space="0" w:color="auto"/>
        <w:right w:val="none" w:sz="0" w:space="0" w:color="auto"/>
      </w:divBdr>
    </w:div>
    <w:div w:id="2034380577">
      <w:bodyDiv w:val="1"/>
      <w:marLeft w:val="0"/>
      <w:marRight w:val="0"/>
      <w:marTop w:val="0"/>
      <w:marBottom w:val="0"/>
      <w:divBdr>
        <w:top w:val="none" w:sz="0" w:space="0" w:color="auto"/>
        <w:left w:val="none" w:sz="0" w:space="0" w:color="auto"/>
        <w:bottom w:val="none" w:sz="0" w:space="0" w:color="auto"/>
        <w:right w:val="none" w:sz="0" w:space="0" w:color="auto"/>
      </w:divBdr>
    </w:div>
    <w:div w:id="2034450968">
      <w:bodyDiv w:val="1"/>
      <w:marLeft w:val="0"/>
      <w:marRight w:val="0"/>
      <w:marTop w:val="0"/>
      <w:marBottom w:val="0"/>
      <w:divBdr>
        <w:top w:val="none" w:sz="0" w:space="0" w:color="auto"/>
        <w:left w:val="none" w:sz="0" w:space="0" w:color="auto"/>
        <w:bottom w:val="none" w:sz="0" w:space="0" w:color="auto"/>
        <w:right w:val="none" w:sz="0" w:space="0" w:color="auto"/>
      </w:divBdr>
    </w:div>
    <w:div w:id="2034501223">
      <w:bodyDiv w:val="1"/>
      <w:marLeft w:val="0"/>
      <w:marRight w:val="0"/>
      <w:marTop w:val="0"/>
      <w:marBottom w:val="0"/>
      <w:divBdr>
        <w:top w:val="none" w:sz="0" w:space="0" w:color="auto"/>
        <w:left w:val="none" w:sz="0" w:space="0" w:color="auto"/>
        <w:bottom w:val="none" w:sz="0" w:space="0" w:color="auto"/>
        <w:right w:val="none" w:sz="0" w:space="0" w:color="auto"/>
      </w:divBdr>
    </w:div>
    <w:div w:id="2034529887">
      <w:bodyDiv w:val="1"/>
      <w:marLeft w:val="0"/>
      <w:marRight w:val="0"/>
      <w:marTop w:val="0"/>
      <w:marBottom w:val="0"/>
      <w:divBdr>
        <w:top w:val="none" w:sz="0" w:space="0" w:color="auto"/>
        <w:left w:val="none" w:sz="0" w:space="0" w:color="auto"/>
        <w:bottom w:val="none" w:sz="0" w:space="0" w:color="auto"/>
        <w:right w:val="none" w:sz="0" w:space="0" w:color="auto"/>
      </w:divBdr>
    </w:div>
    <w:div w:id="2034531503">
      <w:bodyDiv w:val="1"/>
      <w:marLeft w:val="0"/>
      <w:marRight w:val="0"/>
      <w:marTop w:val="0"/>
      <w:marBottom w:val="0"/>
      <w:divBdr>
        <w:top w:val="none" w:sz="0" w:space="0" w:color="auto"/>
        <w:left w:val="none" w:sz="0" w:space="0" w:color="auto"/>
        <w:bottom w:val="none" w:sz="0" w:space="0" w:color="auto"/>
        <w:right w:val="none" w:sz="0" w:space="0" w:color="auto"/>
      </w:divBdr>
    </w:div>
    <w:div w:id="2034572978">
      <w:bodyDiv w:val="1"/>
      <w:marLeft w:val="0"/>
      <w:marRight w:val="0"/>
      <w:marTop w:val="0"/>
      <w:marBottom w:val="0"/>
      <w:divBdr>
        <w:top w:val="none" w:sz="0" w:space="0" w:color="auto"/>
        <w:left w:val="none" w:sz="0" w:space="0" w:color="auto"/>
        <w:bottom w:val="none" w:sz="0" w:space="0" w:color="auto"/>
        <w:right w:val="none" w:sz="0" w:space="0" w:color="auto"/>
      </w:divBdr>
    </w:div>
    <w:div w:id="2034576746">
      <w:bodyDiv w:val="1"/>
      <w:marLeft w:val="0"/>
      <w:marRight w:val="0"/>
      <w:marTop w:val="0"/>
      <w:marBottom w:val="0"/>
      <w:divBdr>
        <w:top w:val="none" w:sz="0" w:space="0" w:color="auto"/>
        <w:left w:val="none" w:sz="0" w:space="0" w:color="auto"/>
        <w:bottom w:val="none" w:sz="0" w:space="0" w:color="auto"/>
        <w:right w:val="none" w:sz="0" w:space="0" w:color="auto"/>
      </w:divBdr>
    </w:div>
    <w:div w:id="2034719862">
      <w:bodyDiv w:val="1"/>
      <w:marLeft w:val="0"/>
      <w:marRight w:val="0"/>
      <w:marTop w:val="0"/>
      <w:marBottom w:val="0"/>
      <w:divBdr>
        <w:top w:val="none" w:sz="0" w:space="0" w:color="auto"/>
        <w:left w:val="none" w:sz="0" w:space="0" w:color="auto"/>
        <w:bottom w:val="none" w:sz="0" w:space="0" w:color="auto"/>
        <w:right w:val="none" w:sz="0" w:space="0" w:color="auto"/>
      </w:divBdr>
    </w:div>
    <w:div w:id="2034838328">
      <w:bodyDiv w:val="1"/>
      <w:marLeft w:val="0"/>
      <w:marRight w:val="0"/>
      <w:marTop w:val="0"/>
      <w:marBottom w:val="0"/>
      <w:divBdr>
        <w:top w:val="none" w:sz="0" w:space="0" w:color="auto"/>
        <w:left w:val="none" w:sz="0" w:space="0" w:color="auto"/>
        <w:bottom w:val="none" w:sz="0" w:space="0" w:color="auto"/>
        <w:right w:val="none" w:sz="0" w:space="0" w:color="auto"/>
      </w:divBdr>
    </w:div>
    <w:div w:id="2034990004">
      <w:bodyDiv w:val="1"/>
      <w:marLeft w:val="0"/>
      <w:marRight w:val="0"/>
      <w:marTop w:val="0"/>
      <w:marBottom w:val="0"/>
      <w:divBdr>
        <w:top w:val="none" w:sz="0" w:space="0" w:color="auto"/>
        <w:left w:val="none" w:sz="0" w:space="0" w:color="auto"/>
        <w:bottom w:val="none" w:sz="0" w:space="0" w:color="auto"/>
        <w:right w:val="none" w:sz="0" w:space="0" w:color="auto"/>
      </w:divBdr>
    </w:div>
    <w:div w:id="2035033175">
      <w:bodyDiv w:val="1"/>
      <w:marLeft w:val="0"/>
      <w:marRight w:val="0"/>
      <w:marTop w:val="0"/>
      <w:marBottom w:val="0"/>
      <w:divBdr>
        <w:top w:val="none" w:sz="0" w:space="0" w:color="auto"/>
        <w:left w:val="none" w:sz="0" w:space="0" w:color="auto"/>
        <w:bottom w:val="none" w:sz="0" w:space="0" w:color="auto"/>
        <w:right w:val="none" w:sz="0" w:space="0" w:color="auto"/>
      </w:divBdr>
    </w:div>
    <w:div w:id="2035109655">
      <w:bodyDiv w:val="1"/>
      <w:marLeft w:val="0"/>
      <w:marRight w:val="0"/>
      <w:marTop w:val="0"/>
      <w:marBottom w:val="0"/>
      <w:divBdr>
        <w:top w:val="none" w:sz="0" w:space="0" w:color="auto"/>
        <w:left w:val="none" w:sz="0" w:space="0" w:color="auto"/>
        <w:bottom w:val="none" w:sz="0" w:space="0" w:color="auto"/>
        <w:right w:val="none" w:sz="0" w:space="0" w:color="auto"/>
      </w:divBdr>
    </w:div>
    <w:div w:id="2035183782">
      <w:bodyDiv w:val="1"/>
      <w:marLeft w:val="0"/>
      <w:marRight w:val="0"/>
      <w:marTop w:val="0"/>
      <w:marBottom w:val="0"/>
      <w:divBdr>
        <w:top w:val="none" w:sz="0" w:space="0" w:color="auto"/>
        <w:left w:val="none" w:sz="0" w:space="0" w:color="auto"/>
        <w:bottom w:val="none" w:sz="0" w:space="0" w:color="auto"/>
        <w:right w:val="none" w:sz="0" w:space="0" w:color="auto"/>
      </w:divBdr>
    </w:div>
    <w:div w:id="2035184850">
      <w:bodyDiv w:val="1"/>
      <w:marLeft w:val="0"/>
      <w:marRight w:val="0"/>
      <w:marTop w:val="0"/>
      <w:marBottom w:val="0"/>
      <w:divBdr>
        <w:top w:val="none" w:sz="0" w:space="0" w:color="auto"/>
        <w:left w:val="none" w:sz="0" w:space="0" w:color="auto"/>
        <w:bottom w:val="none" w:sz="0" w:space="0" w:color="auto"/>
        <w:right w:val="none" w:sz="0" w:space="0" w:color="auto"/>
      </w:divBdr>
    </w:div>
    <w:div w:id="2035187012">
      <w:bodyDiv w:val="1"/>
      <w:marLeft w:val="0"/>
      <w:marRight w:val="0"/>
      <w:marTop w:val="0"/>
      <w:marBottom w:val="0"/>
      <w:divBdr>
        <w:top w:val="none" w:sz="0" w:space="0" w:color="auto"/>
        <w:left w:val="none" w:sz="0" w:space="0" w:color="auto"/>
        <w:bottom w:val="none" w:sz="0" w:space="0" w:color="auto"/>
        <w:right w:val="none" w:sz="0" w:space="0" w:color="auto"/>
      </w:divBdr>
    </w:div>
    <w:div w:id="2035227675">
      <w:bodyDiv w:val="1"/>
      <w:marLeft w:val="0"/>
      <w:marRight w:val="0"/>
      <w:marTop w:val="0"/>
      <w:marBottom w:val="0"/>
      <w:divBdr>
        <w:top w:val="none" w:sz="0" w:space="0" w:color="auto"/>
        <w:left w:val="none" w:sz="0" w:space="0" w:color="auto"/>
        <w:bottom w:val="none" w:sz="0" w:space="0" w:color="auto"/>
        <w:right w:val="none" w:sz="0" w:space="0" w:color="auto"/>
      </w:divBdr>
    </w:div>
    <w:div w:id="2035306952">
      <w:bodyDiv w:val="1"/>
      <w:marLeft w:val="0"/>
      <w:marRight w:val="0"/>
      <w:marTop w:val="0"/>
      <w:marBottom w:val="0"/>
      <w:divBdr>
        <w:top w:val="none" w:sz="0" w:space="0" w:color="auto"/>
        <w:left w:val="none" w:sz="0" w:space="0" w:color="auto"/>
        <w:bottom w:val="none" w:sz="0" w:space="0" w:color="auto"/>
        <w:right w:val="none" w:sz="0" w:space="0" w:color="auto"/>
      </w:divBdr>
    </w:div>
    <w:div w:id="2035382637">
      <w:bodyDiv w:val="1"/>
      <w:marLeft w:val="0"/>
      <w:marRight w:val="0"/>
      <w:marTop w:val="0"/>
      <w:marBottom w:val="0"/>
      <w:divBdr>
        <w:top w:val="none" w:sz="0" w:space="0" w:color="auto"/>
        <w:left w:val="none" w:sz="0" w:space="0" w:color="auto"/>
        <w:bottom w:val="none" w:sz="0" w:space="0" w:color="auto"/>
        <w:right w:val="none" w:sz="0" w:space="0" w:color="auto"/>
      </w:divBdr>
    </w:div>
    <w:div w:id="2035419598">
      <w:bodyDiv w:val="1"/>
      <w:marLeft w:val="0"/>
      <w:marRight w:val="0"/>
      <w:marTop w:val="0"/>
      <w:marBottom w:val="0"/>
      <w:divBdr>
        <w:top w:val="none" w:sz="0" w:space="0" w:color="auto"/>
        <w:left w:val="none" w:sz="0" w:space="0" w:color="auto"/>
        <w:bottom w:val="none" w:sz="0" w:space="0" w:color="auto"/>
        <w:right w:val="none" w:sz="0" w:space="0" w:color="auto"/>
      </w:divBdr>
    </w:div>
    <w:div w:id="2035419813">
      <w:bodyDiv w:val="1"/>
      <w:marLeft w:val="0"/>
      <w:marRight w:val="0"/>
      <w:marTop w:val="0"/>
      <w:marBottom w:val="0"/>
      <w:divBdr>
        <w:top w:val="none" w:sz="0" w:space="0" w:color="auto"/>
        <w:left w:val="none" w:sz="0" w:space="0" w:color="auto"/>
        <w:bottom w:val="none" w:sz="0" w:space="0" w:color="auto"/>
        <w:right w:val="none" w:sz="0" w:space="0" w:color="auto"/>
      </w:divBdr>
    </w:div>
    <w:div w:id="2035419942">
      <w:bodyDiv w:val="1"/>
      <w:marLeft w:val="0"/>
      <w:marRight w:val="0"/>
      <w:marTop w:val="0"/>
      <w:marBottom w:val="0"/>
      <w:divBdr>
        <w:top w:val="none" w:sz="0" w:space="0" w:color="auto"/>
        <w:left w:val="none" w:sz="0" w:space="0" w:color="auto"/>
        <w:bottom w:val="none" w:sz="0" w:space="0" w:color="auto"/>
        <w:right w:val="none" w:sz="0" w:space="0" w:color="auto"/>
      </w:divBdr>
    </w:div>
    <w:div w:id="2035423880">
      <w:bodyDiv w:val="1"/>
      <w:marLeft w:val="0"/>
      <w:marRight w:val="0"/>
      <w:marTop w:val="0"/>
      <w:marBottom w:val="0"/>
      <w:divBdr>
        <w:top w:val="none" w:sz="0" w:space="0" w:color="auto"/>
        <w:left w:val="none" w:sz="0" w:space="0" w:color="auto"/>
        <w:bottom w:val="none" w:sz="0" w:space="0" w:color="auto"/>
        <w:right w:val="none" w:sz="0" w:space="0" w:color="auto"/>
      </w:divBdr>
    </w:div>
    <w:div w:id="2035494286">
      <w:bodyDiv w:val="1"/>
      <w:marLeft w:val="0"/>
      <w:marRight w:val="0"/>
      <w:marTop w:val="0"/>
      <w:marBottom w:val="0"/>
      <w:divBdr>
        <w:top w:val="none" w:sz="0" w:space="0" w:color="auto"/>
        <w:left w:val="none" w:sz="0" w:space="0" w:color="auto"/>
        <w:bottom w:val="none" w:sz="0" w:space="0" w:color="auto"/>
        <w:right w:val="none" w:sz="0" w:space="0" w:color="auto"/>
      </w:divBdr>
    </w:div>
    <w:div w:id="2035501358">
      <w:bodyDiv w:val="1"/>
      <w:marLeft w:val="0"/>
      <w:marRight w:val="0"/>
      <w:marTop w:val="0"/>
      <w:marBottom w:val="0"/>
      <w:divBdr>
        <w:top w:val="none" w:sz="0" w:space="0" w:color="auto"/>
        <w:left w:val="none" w:sz="0" w:space="0" w:color="auto"/>
        <w:bottom w:val="none" w:sz="0" w:space="0" w:color="auto"/>
        <w:right w:val="none" w:sz="0" w:space="0" w:color="auto"/>
      </w:divBdr>
    </w:div>
    <w:div w:id="2035501655">
      <w:bodyDiv w:val="1"/>
      <w:marLeft w:val="0"/>
      <w:marRight w:val="0"/>
      <w:marTop w:val="0"/>
      <w:marBottom w:val="0"/>
      <w:divBdr>
        <w:top w:val="none" w:sz="0" w:space="0" w:color="auto"/>
        <w:left w:val="none" w:sz="0" w:space="0" w:color="auto"/>
        <w:bottom w:val="none" w:sz="0" w:space="0" w:color="auto"/>
        <w:right w:val="none" w:sz="0" w:space="0" w:color="auto"/>
      </w:divBdr>
    </w:div>
    <w:div w:id="2035569677">
      <w:bodyDiv w:val="1"/>
      <w:marLeft w:val="0"/>
      <w:marRight w:val="0"/>
      <w:marTop w:val="0"/>
      <w:marBottom w:val="0"/>
      <w:divBdr>
        <w:top w:val="none" w:sz="0" w:space="0" w:color="auto"/>
        <w:left w:val="none" w:sz="0" w:space="0" w:color="auto"/>
        <w:bottom w:val="none" w:sz="0" w:space="0" w:color="auto"/>
        <w:right w:val="none" w:sz="0" w:space="0" w:color="auto"/>
      </w:divBdr>
    </w:div>
    <w:div w:id="2035573430">
      <w:bodyDiv w:val="1"/>
      <w:marLeft w:val="0"/>
      <w:marRight w:val="0"/>
      <w:marTop w:val="0"/>
      <w:marBottom w:val="0"/>
      <w:divBdr>
        <w:top w:val="none" w:sz="0" w:space="0" w:color="auto"/>
        <w:left w:val="none" w:sz="0" w:space="0" w:color="auto"/>
        <w:bottom w:val="none" w:sz="0" w:space="0" w:color="auto"/>
        <w:right w:val="none" w:sz="0" w:space="0" w:color="auto"/>
      </w:divBdr>
    </w:div>
    <w:div w:id="2035576016">
      <w:bodyDiv w:val="1"/>
      <w:marLeft w:val="0"/>
      <w:marRight w:val="0"/>
      <w:marTop w:val="0"/>
      <w:marBottom w:val="0"/>
      <w:divBdr>
        <w:top w:val="none" w:sz="0" w:space="0" w:color="auto"/>
        <w:left w:val="none" w:sz="0" w:space="0" w:color="auto"/>
        <w:bottom w:val="none" w:sz="0" w:space="0" w:color="auto"/>
        <w:right w:val="none" w:sz="0" w:space="0" w:color="auto"/>
      </w:divBdr>
    </w:div>
    <w:div w:id="2035689945">
      <w:bodyDiv w:val="1"/>
      <w:marLeft w:val="0"/>
      <w:marRight w:val="0"/>
      <w:marTop w:val="0"/>
      <w:marBottom w:val="0"/>
      <w:divBdr>
        <w:top w:val="none" w:sz="0" w:space="0" w:color="auto"/>
        <w:left w:val="none" w:sz="0" w:space="0" w:color="auto"/>
        <w:bottom w:val="none" w:sz="0" w:space="0" w:color="auto"/>
        <w:right w:val="none" w:sz="0" w:space="0" w:color="auto"/>
      </w:divBdr>
    </w:div>
    <w:div w:id="2035768247">
      <w:bodyDiv w:val="1"/>
      <w:marLeft w:val="0"/>
      <w:marRight w:val="0"/>
      <w:marTop w:val="0"/>
      <w:marBottom w:val="0"/>
      <w:divBdr>
        <w:top w:val="none" w:sz="0" w:space="0" w:color="auto"/>
        <w:left w:val="none" w:sz="0" w:space="0" w:color="auto"/>
        <w:bottom w:val="none" w:sz="0" w:space="0" w:color="auto"/>
        <w:right w:val="none" w:sz="0" w:space="0" w:color="auto"/>
      </w:divBdr>
    </w:div>
    <w:div w:id="2035810878">
      <w:bodyDiv w:val="1"/>
      <w:marLeft w:val="0"/>
      <w:marRight w:val="0"/>
      <w:marTop w:val="0"/>
      <w:marBottom w:val="0"/>
      <w:divBdr>
        <w:top w:val="none" w:sz="0" w:space="0" w:color="auto"/>
        <w:left w:val="none" w:sz="0" w:space="0" w:color="auto"/>
        <w:bottom w:val="none" w:sz="0" w:space="0" w:color="auto"/>
        <w:right w:val="none" w:sz="0" w:space="0" w:color="auto"/>
      </w:divBdr>
    </w:div>
    <w:div w:id="2035811129">
      <w:bodyDiv w:val="1"/>
      <w:marLeft w:val="0"/>
      <w:marRight w:val="0"/>
      <w:marTop w:val="0"/>
      <w:marBottom w:val="0"/>
      <w:divBdr>
        <w:top w:val="none" w:sz="0" w:space="0" w:color="auto"/>
        <w:left w:val="none" w:sz="0" w:space="0" w:color="auto"/>
        <w:bottom w:val="none" w:sz="0" w:space="0" w:color="auto"/>
        <w:right w:val="none" w:sz="0" w:space="0" w:color="auto"/>
      </w:divBdr>
    </w:div>
    <w:div w:id="2035841527">
      <w:bodyDiv w:val="1"/>
      <w:marLeft w:val="0"/>
      <w:marRight w:val="0"/>
      <w:marTop w:val="0"/>
      <w:marBottom w:val="0"/>
      <w:divBdr>
        <w:top w:val="none" w:sz="0" w:space="0" w:color="auto"/>
        <w:left w:val="none" w:sz="0" w:space="0" w:color="auto"/>
        <w:bottom w:val="none" w:sz="0" w:space="0" w:color="auto"/>
        <w:right w:val="none" w:sz="0" w:space="0" w:color="auto"/>
      </w:divBdr>
    </w:div>
    <w:div w:id="2035887919">
      <w:bodyDiv w:val="1"/>
      <w:marLeft w:val="0"/>
      <w:marRight w:val="0"/>
      <w:marTop w:val="0"/>
      <w:marBottom w:val="0"/>
      <w:divBdr>
        <w:top w:val="none" w:sz="0" w:space="0" w:color="auto"/>
        <w:left w:val="none" w:sz="0" w:space="0" w:color="auto"/>
        <w:bottom w:val="none" w:sz="0" w:space="0" w:color="auto"/>
        <w:right w:val="none" w:sz="0" w:space="0" w:color="auto"/>
      </w:divBdr>
    </w:div>
    <w:div w:id="2035960728">
      <w:bodyDiv w:val="1"/>
      <w:marLeft w:val="0"/>
      <w:marRight w:val="0"/>
      <w:marTop w:val="0"/>
      <w:marBottom w:val="0"/>
      <w:divBdr>
        <w:top w:val="none" w:sz="0" w:space="0" w:color="auto"/>
        <w:left w:val="none" w:sz="0" w:space="0" w:color="auto"/>
        <w:bottom w:val="none" w:sz="0" w:space="0" w:color="auto"/>
        <w:right w:val="none" w:sz="0" w:space="0" w:color="auto"/>
      </w:divBdr>
    </w:div>
    <w:div w:id="2036080674">
      <w:bodyDiv w:val="1"/>
      <w:marLeft w:val="0"/>
      <w:marRight w:val="0"/>
      <w:marTop w:val="0"/>
      <w:marBottom w:val="0"/>
      <w:divBdr>
        <w:top w:val="none" w:sz="0" w:space="0" w:color="auto"/>
        <w:left w:val="none" w:sz="0" w:space="0" w:color="auto"/>
        <w:bottom w:val="none" w:sz="0" w:space="0" w:color="auto"/>
        <w:right w:val="none" w:sz="0" w:space="0" w:color="auto"/>
      </w:divBdr>
    </w:div>
    <w:div w:id="2036156742">
      <w:bodyDiv w:val="1"/>
      <w:marLeft w:val="0"/>
      <w:marRight w:val="0"/>
      <w:marTop w:val="0"/>
      <w:marBottom w:val="0"/>
      <w:divBdr>
        <w:top w:val="none" w:sz="0" w:space="0" w:color="auto"/>
        <w:left w:val="none" w:sz="0" w:space="0" w:color="auto"/>
        <w:bottom w:val="none" w:sz="0" w:space="0" w:color="auto"/>
        <w:right w:val="none" w:sz="0" w:space="0" w:color="auto"/>
      </w:divBdr>
    </w:div>
    <w:div w:id="2036272005">
      <w:bodyDiv w:val="1"/>
      <w:marLeft w:val="0"/>
      <w:marRight w:val="0"/>
      <w:marTop w:val="0"/>
      <w:marBottom w:val="0"/>
      <w:divBdr>
        <w:top w:val="none" w:sz="0" w:space="0" w:color="auto"/>
        <w:left w:val="none" w:sz="0" w:space="0" w:color="auto"/>
        <w:bottom w:val="none" w:sz="0" w:space="0" w:color="auto"/>
        <w:right w:val="none" w:sz="0" w:space="0" w:color="auto"/>
      </w:divBdr>
    </w:div>
    <w:div w:id="2036273643">
      <w:bodyDiv w:val="1"/>
      <w:marLeft w:val="0"/>
      <w:marRight w:val="0"/>
      <w:marTop w:val="0"/>
      <w:marBottom w:val="0"/>
      <w:divBdr>
        <w:top w:val="none" w:sz="0" w:space="0" w:color="auto"/>
        <w:left w:val="none" w:sz="0" w:space="0" w:color="auto"/>
        <w:bottom w:val="none" w:sz="0" w:space="0" w:color="auto"/>
        <w:right w:val="none" w:sz="0" w:space="0" w:color="auto"/>
      </w:divBdr>
    </w:div>
    <w:div w:id="2036274075">
      <w:bodyDiv w:val="1"/>
      <w:marLeft w:val="0"/>
      <w:marRight w:val="0"/>
      <w:marTop w:val="0"/>
      <w:marBottom w:val="0"/>
      <w:divBdr>
        <w:top w:val="none" w:sz="0" w:space="0" w:color="auto"/>
        <w:left w:val="none" w:sz="0" w:space="0" w:color="auto"/>
        <w:bottom w:val="none" w:sz="0" w:space="0" w:color="auto"/>
        <w:right w:val="none" w:sz="0" w:space="0" w:color="auto"/>
      </w:divBdr>
    </w:div>
    <w:div w:id="2036347518">
      <w:bodyDiv w:val="1"/>
      <w:marLeft w:val="0"/>
      <w:marRight w:val="0"/>
      <w:marTop w:val="0"/>
      <w:marBottom w:val="0"/>
      <w:divBdr>
        <w:top w:val="none" w:sz="0" w:space="0" w:color="auto"/>
        <w:left w:val="none" w:sz="0" w:space="0" w:color="auto"/>
        <w:bottom w:val="none" w:sz="0" w:space="0" w:color="auto"/>
        <w:right w:val="none" w:sz="0" w:space="0" w:color="auto"/>
      </w:divBdr>
    </w:div>
    <w:div w:id="2036349307">
      <w:bodyDiv w:val="1"/>
      <w:marLeft w:val="0"/>
      <w:marRight w:val="0"/>
      <w:marTop w:val="0"/>
      <w:marBottom w:val="0"/>
      <w:divBdr>
        <w:top w:val="none" w:sz="0" w:space="0" w:color="auto"/>
        <w:left w:val="none" w:sz="0" w:space="0" w:color="auto"/>
        <w:bottom w:val="none" w:sz="0" w:space="0" w:color="auto"/>
        <w:right w:val="none" w:sz="0" w:space="0" w:color="auto"/>
      </w:divBdr>
    </w:div>
    <w:div w:id="2036416595">
      <w:bodyDiv w:val="1"/>
      <w:marLeft w:val="0"/>
      <w:marRight w:val="0"/>
      <w:marTop w:val="0"/>
      <w:marBottom w:val="0"/>
      <w:divBdr>
        <w:top w:val="none" w:sz="0" w:space="0" w:color="auto"/>
        <w:left w:val="none" w:sz="0" w:space="0" w:color="auto"/>
        <w:bottom w:val="none" w:sz="0" w:space="0" w:color="auto"/>
        <w:right w:val="none" w:sz="0" w:space="0" w:color="auto"/>
      </w:divBdr>
    </w:div>
    <w:div w:id="2036467560">
      <w:bodyDiv w:val="1"/>
      <w:marLeft w:val="0"/>
      <w:marRight w:val="0"/>
      <w:marTop w:val="0"/>
      <w:marBottom w:val="0"/>
      <w:divBdr>
        <w:top w:val="none" w:sz="0" w:space="0" w:color="auto"/>
        <w:left w:val="none" w:sz="0" w:space="0" w:color="auto"/>
        <w:bottom w:val="none" w:sz="0" w:space="0" w:color="auto"/>
        <w:right w:val="none" w:sz="0" w:space="0" w:color="auto"/>
      </w:divBdr>
    </w:div>
    <w:div w:id="2036496895">
      <w:bodyDiv w:val="1"/>
      <w:marLeft w:val="0"/>
      <w:marRight w:val="0"/>
      <w:marTop w:val="0"/>
      <w:marBottom w:val="0"/>
      <w:divBdr>
        <w:top w:val="none" w:sz="0" w:space="0" w:color="auto"/>
        <w:left w:val="none" w:sz="0" w:space="0" w:color="auto"/>
        <w:bottom w:val="none" w:sz="0" w:space="0" w:color="auto"/>
        <w:right w:val="none" w:sz="0" w:space="0" w:color="auto"/>
      </w:divBdr>
    </w:div>
    <w:div w:id="2036534094">
      <w:bodyDiv w:val="1"/>
      <w:marLeft w:val="0"/>
      <w:marRight w:val="0"/>
      <w:marTop w:val="0"/>
      <w:marBottom w:val="0"/>
      <w:divBdr>
        <w:top w:val="none" w:sz="0" w:space="0" w:color="auto"/>
        <w:left w:val="none" w:sz="0" w:space="0" w:color="auto"/>
        <w:bottom w:val="none" w:sz="0" w:space="0" w:color="auto"/>
        <w:right w:val="none" w:sz="0" w:space="0" w:color="auto"/>
      </w:divBdr>
    </w:div>
    <w:div w:id="2036688890">
      <w:bodyDiv w:val="1"/>
      <w:marLeft w:val="0"/>
      <w:marRight w:val="0"/>
      <w:marTop w:val="0"/>
      <w:marBottom w:val="0"/>
      <w:divBdr>
        <w:top w:val="none" w:sz="0" w:space="0" w:color="auto"/>
        <w:left w:val="none" w:sz="0" w:space="0" w:color="auto"/>
        <w:bottom w:val="none" w:sz="0" w:space="0" w:color="auto"/>
        <w:right w:val="none" w:sz="0" w:space="0" w:color="auto"/>
      </w:divBdr>
    </w:div>
    <w:div w:id="2036731087">
      <w:bodyDiv w:val="1"/>
      <w:marLeft w:val="0"/>
      <w:marRight w:val="0"/>
      <w:marTop w:val="0"/>
      <w:marBottom w:val="0"/>
      <w:divBdr>
        <w:top w:val="none" w:sz="0" w:space="0" w:color="auto"/>
        <w:left w:val="none" w:sz="0" w:space="0" w:color="auto"/>
        <w:bottom w:val="none" w:sz="0" w:space="0" w:color="auto"/>
        <w:right w:val="none" w:sz="0" w:space="0" w:color="auto"/>
      </w:divBdr>
    </w:div>
    <w:div w:id="2036733103">
      <w:bodyDiv w:val="1"/>
      <w:marLeft w:val="0"/>
      <w:marRight w:val="0"/>
      <w:marTop w:val="0"/>
      <w:marBottom w:val="0"/>
      <w:divBdr>
        <w:top w:val="none" w:sz="0" w:space="0" w:color="auto"/>
        <w:left w:val="none" w:sz="0" w:space="0" w:color="auto"/>
        <w:bottom w:val="none" w:sz="0" w:space="0" w:color="auto"/>
        <w:right w:val="none" w:sz="0" w:space="0" w:color="auto"/>
      </w:divBdr>
    </w:div>
    <w:div w:id="2036809325">
      <w:bodyDiv w:val="1"/>
      <w:marLeft w:val="0"/>
      <w:marRight w:val="0"/>
      <w:marTop w:val="0"/>
      <w:marBottom w:val="0"/>
      <w:divBdr>
        <w:top w:val="none" w:sz="0" w:space="0" w:color="auto"/>
        <w:left w:val="none" w:sz="0" w:space="0" w:color="auto"/>
        <w:bottom w:val="none" w:sz="0" w:space="0" w:color="auto"/>
        <w:right w:val="none" w:sz="0" w:space="0" w:color="auto"/>
      </w:divBdr>
    </w:div>
    <w:div w:id="2036882243">
      <w:bodyDiv w:val="1"/>
      <w:marLeft w:val="0"/>
      <w:marRight w:val="0"/>
      <w:marTop w:val="0"/>
      <w:marBottom w:val="0"/>
      <w:divBdr>
        <w:top w:val="none" w:sz="0" w:space="0" w:color="auto"/>
        <w:left w:val="none" w:sz="0" w:space="0" w:color="auto"/>
        <w:bottom w:val="none" w:sz="0" w:space="0" w:color="auto"/>
        <w:right w:val="none" w:sz="0" w:space="0" w:color="auto"/>
      </w:divBdr>
    </w:div>
    <w:div w:id="2036883910">
      <w:bodyDiv w:val="1"/>
      <w:marLeft w:val="0"/>
      <w:marRight w:val="0"/>
      <w:marTop w:val="0"/>
      <w:marBottom w:val="0"/>
      <w:divBdr>
        <w:top w:val="none" w:sz="0" w:space="0" w:color="auto"/>
        <w:left w:val="none" w:sz="0" w:space="0" w:color="auto"/>
        <w:bottom w:val="none" w:sz="0" w:space="0" w:color="auto"/>
        <w:right w:val="none" w:sz="0" w:space="0" w:color="auto"/>
      </w:divBdr>
    </w:div>
    <w:div w:id="2036955093">
      <w:bodyDiv w:val="1"/>
      <w:marLeft w:val="0"/>
      <w:marRight w:val="0"/>
      <w:marTop w:val="0"/>
      <w:marBottom w:val="0"/>
      <w:divBdr>
        <w:top w:val="none" w:sz="0" w:space="0" w:color="auto"/>
        <w:left w:val="none" w:sz="0" w:space="0" w:color="auto"/>
        <w:bottom w:val="none" w:sz="0" w:space="0" w:color="auto"/>
        <w:right w:val="none" w:sz="0" w:space="0" w:color="auto"/>
      </w:divBdr>
    </w:div>
    <w:div w:id="2036998451">
      <w:bodyDiv w:val="1"/>
      <w:marLeft w:val="0"/>
      <w:marRight w:val="0"/>
      <w:marTop w:val="0"/>
      <w:marBottom w:val="0"/>
      <w:divBdr>
        <w:top w:val="none" w:sz="0" w:space="0" w:color="auto"/>
        <w:left w:val="none" w:sz="0" w:space="0" w:color="auto"/>
        <w:bottom w:val="none" w:sz="0" w:space="0" w:color="auto"/>
        <w:right w:val="none" w:sz="0" w:space="0" w:color="auto"/>
      </w:divBdr>
    </w:div>
    <w:div w:id="2037073980">
      <w:bodyDiv w:val="1"/>
      <w:marLeft w:val="0"/>
      <w:marRight w:val="0"/>
      <w:marTop w:val="0"/>
      <w:marBottom w:val="0"/>
      <w:divBdr>
        <w:top w:val="none" w:sz="0" w:space="0" w:color="auto"/>
        <w:left w:val="none" w:sz="0" w:space="0" w:color="auto"/>
        <w:bottom w:val="none" w:sz="0" w:space="0" w:color="auto"/>
        <w:right w:val="none" w:sz="0" w:space="0" w:color="auto"/>
      </w:divBdr>
    </w:div>
    <w:div w:id="2037075620">
      <w:bodyDiv w:val="1"/>
      <w:marLeft w:val="0"/>
      <w:marRight w:val="0"/>
      <w:marTop w:val="0"/>
      <w:marBottom w:val="0"/>
      <w:divBdr>
        <w:top w:val="none" w:sz="0" w:space="0" w:color="auto"/>
        <w:left w:val="none" w:sz="0" w:space="0" w:color="auto"/>
        <w:bottom w:val="none" w:sz="0" w:space="0" w:color="auto"/>
        <w:right w:val="none" w:sz="0" w:space="0" w:color="auto"/>
      </w:divBdr>
    </w:div>
    <w:div w:id="2037078286">
      <w:bodyDiv w:val="1"/>
      <w:marLeft w:val="0"/>
      <w:marRight w:val="0"/>
      <w:marTop w:val="0"/>
      <w:marBottom w:val="0"/>
      <w:divBdr>
        <w:top w:val="none" w:sz="0" w:space="0" w:color="auto"/>
        <w:left w:val="none" w:sz="0" w:space="0" w:color="auto"/>
        <w:bottom w:val="none" w:sz="0" w:space="0" w:color="auto"/>
        <w:right w:val="none" w:sz="0" w:space="0" w:color="auto"/>
      </w:divBdr>
    </w:div>
    <w:div w:id="2037150089">
      <w:bodyDiv w:val="1"/>
      <w:marLeft w:val="0"/>
      <w:marRight w:val="0"/>
      <w:marTop w:val="0"/>
      <w:marBottom w:val="0"/>
      <w:divBdr>
        <w:top w:val="none" w:sz="0" w:space="0" w:color="auto"/>
        <w:left w:val="none" w:sz="0" w:space="0" w:color="auto"/>
        <w:bottom w:val="none" w:sz="0" w:space="0" w:color="auto"/>
        <w:right w:val="none" w:sz="0" w:space="0" w:color="auto"/>
      </w:divBdr>
    </w:div>
    <w:div w:id="2037150736">
      <w:bodyDiv w:val="1"/>
      <w:marLeft w:val="0"/>
      <w:marRight w:val="0"/>
      <w:marTop w:val="0"/>
      <w:marBottom w:val="0"/>
      <w:divBdr>
        <w:top w:val="none" w:sz="0" w:space="0" w:color="auto"/>
        <w:left w:val="none" w:sz="0" w:space="0" w:color="auto"/>
        <w:bottom w:val="none" w:sz="0" w:space="0" w:color="auto"/>
        <w:right w:val="none" w:sz="0" w:space="0" w:color="auto"/>
      </w:divBdr>
    </w:div>
    <w:div w:id="2037153558">
      <w:bodyDiv w:val="1"/>
      <w:marLeft w:val="0"/>
      <w:marRight w:val="0"/>
      <w:marTop w:val="0"/>
      <w:marBottom w:val="0"/>
      <w:divBdr>
        <w:top w:val="none" w:sz="0" w:space="0" w:color="auto"/>
        <w:left w:val="none" w:sz="0" w:space="0" w:color="auto"/>
        <w:bottom w:val="none" w:sz="0" w:space="0" w:color="auto"/>
        <w:right w:val="none" w:sz="0" w:space="0" w:color="auto"/>
      </w:divBdr>
    </w:div>
    <w:div w:id="2037195057">
      <w:bodyDiv w:val="1"/>
      <w:marLeft w:val="0"/>
      <w:marRight w:val="0"/>
      <w:marTop w:val="0"/>
      <w:marBottom w:val="0"/>
      <w:divBdr>
        <w:top w:val="none" w:sz="0" w:space="0" w:color="auto"/>
        <w:left w:val="none" w:sz="0" w:space="0" w:color="auto"/>
        <w:bottom w:val="none" w:sz="0" w:space="0" w:color="auto"/>
        <w:right w:val="none" w:sz="0" w:space="0" w:color="auto"/>
      </w:divBdr>
    </w:div>
    <w:div w:id="2037341808">
      <w:bodyDiv w:val="1"/>
      <w:marLeft w:val="0"/>
      <w:marRight w:val="0"/>
      <w:marTop w:val="0"/>
      <w:marBottom w:val="0"/>
      <w:divBdr>
        <w:top w:val="none" w:sz="0" w:space="0" w:color="auto"/>
        <w:left w:val="none" w:sz="0" w:space="0" w:color="auto"/>
        <w:bottom w:val="none" w:sz="0" w:space="0" w:color="auto"/>
        <w:right w:val="none" w:sz="0" w:space="0" w:color="auto"/>
      </w:divBdr>
    </w:div>
    <w:div w:id="2037458667">
      <w:bodyDiv w:val="1"/>
      <w:marLeft w:val="0"/>
      <w:marRight w:val="0"/>
      <w:marTop w:val="0"/>
      <w:marBottom w:val="0"/>
      <w:divBdr>
        <w:top w:val="none" w:sz="0" w:space="0" w:color="auto"/>
        <w:left w:val="none" w:sz="0" w:space="0" w:color="auto"/>
        <w:bottom w:val="none" w:sz="0" w:space="0" w:color="auto"/>
        <w:right w:val="none" w:sz="0" w:space="0" w:color="auto"/>
      </w:divBdr>
    </w:div>
    <w:div w:id="2037538451">
      <w:bodyDiv w:val="1"/>
      <w:marLeft w:val="0"/>
      <w:marRight w:val="0"/>
      <w:marTop w:val="0"/>
      <w:marBottom w:val="0"/>
      <w:divBdr>
        <w:top w:val="none" w:sz="0" w:space="0" w:color="auto"/>
        <w:left w:val="none" w:sz="0" w:space="0" w:color="auto"/>
        <w:bottom w:val="none" w:sz="0" w:space="0" w:color="auto"/>
        <w:right w:val="none" w:sz="0" w:space="0" w:color="auto"/>
      </w:divBdr>
    </w:div>
    <w:div w:id="2037539902">
      <w:bodyDiv w:val="1"/>
      <w:marLeft w:val="0"/>
      <w:marRight w:val="0"/>
      <w:marTop w:val="0"/>
      <w:marBottom w:val="0"/>
      <w:divBdr>
        <w:top w:val="none" w:sz="0" w:space="0" w:color="auto"/>
        <w:left w:val="none" w:sz="0" w:space="0" w:color="auto"/>
        <w:bottom w:val="none" w:sz="0" w:space="0" w:color="auto"/>
        <w:right w:val="none" w:sz="0" w:space="0" w:color="auto"/>
      </w:divBdr>
    </w:div>
    <w:div w:id="2037582139">
      <w:bodyDiv w:val="1"/>
      <w:marLeft w:val="0"/>
      <w:marRight w:val="0"/>
      <w:marTop w:val="0"/>
      <w:marBottom w:val="0"/>
      <w:divBdr>
        <w:top w:val="none" w:sz="0" w:space="0" w:color="auto"/>
        <w:left w:val="none" w:sz="0" w:space="0" w:color="auto"/>
        <w:bottom w:val="none" w:sz="0" w:space="0" w:color="auto"/>
        <w:right w:val="none" w:sz="0" w:space="0" w:color="auto"/>
      </w:divBdr>
    </w:div>
    <w:div w:id="2037609191">
      <w:bodyDiv w:val="1"/>
      <w:marLeft w:val="0"/>
      <w:marRight w:val="0"/>
      <w:marTop w:val="0"/>
      <w:marBottom w:val="0"/>
      <w:divBdr>
        <w:top w:val="none" w:sz="0" w:space="0" w:color="auto"/>
        <w:left w:val="none" w:sz="0" w:space="0" w:color="auto"/>
        <w:bottom w:val="none" w:sz="0" w:space="0" w:color="auto"/>
        <w:right w:val="none" w:sz="0" w:space="0" w:color="auto"/>
      </w:divBdr>
    </w:div>
    <w:div w:id="2037610646">
      <w:bodyDiv w:val="1"/>
      <w:marLeft w:val="0"/>
      <w:marRight w:val="0"/>
      <w:marTop w:val="0"/>
      <w:marBottom w:val="0"/>
      <w:divBdr>
        <w:top w:val="none" w:sz="0" w:space="0" w:color="auto"/>
        <w:left w:val="none" w:sz="0" w:space="0" w:color="auto"/>
        <w:bottom w:val="none" w:sz="0" w:space="0" w:color="auto"/>
        <w:right w:val="none" w:sz="0" w:space="0" w:color="auto"/>
      </w:divBdr>
    </w:div>
    <w:div w:id="2037731367">
      <w:bodyDiv w:val="1"/>
      <w:marLeft w:val="0"/>
      <w:marRight w:val="0"/>
      <w:marTop w:val="0"/>
      <w:marBottom w:val="0"/>
      <w:divBdr>
        <w:top w:val="none" w:sz="0" w:space="0" w:color="auto"/>
        <w:left w:val="none" w:sz="0" w:space="0" w:color="auto"/>
        <w:bottom w:val="none" w:sz="0" w:space="0" w:color="auto"/>
        <w:right w:val="none" w:sz="0" w:space="0" w:color="auto"/>
      </w:divBdr>
    </w:div>
    <w:div w:id="2037807542">
      <w:bodyDiv w:val="1"/>
      <w:marLeft w:val="0"/>
      <w:marRight w:val="0"/>
      <w:marTop w:val="0"/>
      <w:marBottom w:val="0"/>
      <w:divBdr>
        <w:top w:val="none" w:sz="0" w:space="0" w:color="auto"/>
        <w:left w:val="none" w:sz="0" w:space="0" w:color="auto"/>
        <w:bottom w:val="none" w:sz="0" w:space="0" w:color="auto"/>
        <w:right w:val="none" w:sz="0" w:space="0" w:color="auto"/>
      </w:divBdr>
    </w:div>
    <w:div w:id="2037847103">
      <w:bodyDiv w:val="1"/>
      <w:marLeft w:val="0"/>
      <w:marRight w:val="0"/>
      <w:marTop w:val="0"/>
      <w:marBottom w:val="0"/>
      <w:divBdr>
        <w:top w:val="none" w:sz="0" w:space="0" w:color="auto"/>
        <w:left w:val="none" w:sz="0" w:space="0" w:color="auto"/>
        <w:bottom w:val="none" w:sz="0" w:space="0" w:color="auto"/>
        <w:right w:val="none" w:sz="0" w:space="0" w:color="auto"/>
      </w:divBdr>
    </w:div>
    <w:div w:id="2037852511">
      <w:bodyDiv w:val="1"/>
      <w:marLeft w:val="0"/>
      <w:marRight w:val="0"/>
      <w:marTop w:val="0"/>
      <w:marBottom w:val="0"/>
      <w:divBdr>
        <w:top w:val="none" w:sz="0" w:space="0" w:color="auto"/>
        <w:left w:val="none" w:sz="0" w:space="0" w:color="auto"/>
        <w:bottom w:val="none" w:sz="0" w:space="0" w:color="auto"/>
        <w:right w:val="none" w:sz="0" w:space="0" w:color="auto"/>
      </w:divBdr>
    </w:div>
    <w:div w:id="2037921260">
      <w:bodyDiv w:val="1"/>
      <w:marLeft w:val="0"/>
      <w:marRight w:val="0"/>
      <w:marTop w:val="0"/>
      <w:marBottom w:val="0"/>
      <w:divBdr>
        <w:top w:val="none" w:sz="0" w:space="0" w:color="auto"/>
        <w:left w:val="none" w:sz="0" w:space="0" w:color="auto"/>
        <w:bottom w:val="none" w:sz="0" w:space="0" w:color="auto"/>
        <w:right w:val="none" w:sz="0" w:space="0" w:color="auto"/>
      </w:divBdr>
    </w:div>
    <w:div w:id="2037922366">
      <w:bodyDiv w:val="1"/>
      <w:marLeft w:val="0"/>
      <w:marRight w:val="0"/>
      <w:marTop w:val="0"/>
      <w:marBottom w:val="0"/>
      <w:divBdr>
        <w:top w:val="none" w:sz="0" w:space="0" w:color="auto"/>
        <w:left w:val="none" w:sz="0" w:space="0" w:color="auto"/>
        <w:bottom w:val="none" w:sz="0" w:space="0" w:color="auto"/>
        <w:right w:val="none" w:sz="0" w:space="0" w:color="auto"/>
      </w:divBdr>
    </w:div>
    <w:div w:id="2037923385">
      <w:bodyDiv w:val="1"/>
      <w:marLeft w:val="0"/>
      <w:marRight w:val="0"/>
      <w:marTop w:val="0"/>
      <w:marBottom w:val="0"/>
      <w:divBdr>
        <w:top w:val="none" w:sz="0" w:space="0" w:color="auto"/>
        <w:left w:val="none" w:sz="0" w:space="0" w:color="auto"/>
        <w:bottom w:val="none" w:sz="0" w:space="0" w:color="auto"/>
        <w:right w:val="none" w:sz="0" w:space="0" w:color="auto"/>
      </w:divBdr>
    </w:div>
    <w:div w:id="2037925609">
      <w:bodyDiv w:val="1"/>
      <w:marLeft w:val="0"/>
      <w:marRight w:val="0"/>
      <w:marTop w:val="0"/>
      <w:marBottom w:val="0"/>
      <w:divBdr>
        <w:top w:val="none" w:sz="0" w:space="0" w:color="auto"/>
        <w:left w:val="none" w:sz="0" w:space="0" w:color="auto"/>
        <w:bottom w:val="none" w:sz="0" w:space="0" w:color="auto"/>
        <w:right w:val="none" w:sz="0" w:space="0" w:color="auto"/>
      </w:divBdr>
    </w:div>
    <w:div w:id="2037999133">
      <w:bodyDiv w:val="1"/>
      <w:marLeft w:val="0"/>
      <w:marRight w:val="0"/>
      <w:marTop w:val="0"/>
      <w:marBottom w:val="0"/>
      <w:divBdr>
        <w:top w:val="none" w:sz="0" w:space="0" w:color="auto"/>
        <w:left w:val="none" w:sz="0" w:space="0" w:color="auto"/>
        <w:bottom w:val="none" w:sz="0" w:space="0" w:color="auto"/>
        <w:right w:val="none" w:sz="0" w:space="0" w:color="auto"/>
      </w:divBdr>
    </w:div>
    <w:div w:id="2038041020">
      <w:bodyDiv w:val="1"/>
      <w:marLeft w:val="0"/>
      <w:marRight w:val="0"/>
      <w:marTop w:val="0"/>
      <w:marBottom w:val="0"/>
      <w:divBdr>
        <w:top w:val="none" w:sz="0" w:space="0" w:color="auto"/>
        <w:left w:val="none" w:sz="0" w:space="0" w:color="auto"/>
        <w:bottom w:val="none" w:sz="0" w:space="0" w:color="auto"/>
        <w:right w:val="none" w:sz="0" w:space="0" w:color="auto"/>
      </w:divBdr>
    </w:div>
    <w:div w:id="2038044959">
      <w:bodyDiv w:val="1"/>
      <w:marLeft w:val="0"/>
      <w:marRight w:val="0"/>
      <w:marTop w:val="0"/>
      <w:marBottom w:val="0"/>
      <w:divBdr>
        <w:top w:val="none" w:sz="0" w:space="0" w:color="auto"/>
        <w:left w:val="none" w:sz="0" w:space="0" w:color="auto"/>
        <w:bottom w:val="none" w:sz="0" w:space="0" w:color="auto"/>
        <w:right w:val="none" w:sz="0" w:space="0" w:color="auto"/>
      </w:divBdr>
    </w:div>
    <w:div w:id="2038116522">
      <w:bodyDiv w:val="1"/>
      <w:marLeft w:val="0"/>
      <w:marRight w:val="0"/>
      <w:marTop w:val="0"/>
      <w:marBottom w:val="0"/>
      <w:divBdr>
        <w:top w:val="none" w:sz="0" w:space="0" w:color="auto"/>
        <w:left w:val="none" w:sz="0" w:space="0" w:color="auto"/>
        <w:bottom w:val="none" w:sz="0" w:space="0" w:color="auto"/>
        <w:right w:val="none" w:sz="0" w:space="0" w:color="auto"/>
      </w:divBdr>
    </w:div>
    <w:div w:id="2038120664">
      <w:bodyDiv w:val="1"/>
      <w:marLeft w:val="0"/>
      <w:marRight w:val="0"/>
      <w:marTop w:val="0"/>
      <w:marBottom w:val="0"/>
      <w:divBdr>
        <w:top w:val="none" w:sz="0" w:space="0" w:color="auto"/>
        <w:left w:val="none" w:sz="0" w:space="0" w:color="auto"/>
        <w:bottom w:val="none" w:sz="0" w:space="0" w:color="auto"/>
        <w:right w:val="none" w:sz="0" w:space="0" w:color="auto"/>
      </w:divBdr>
    </w:div>
    <w:div w:id="2038191326">
      <w:bodyDiv w:val="1"/>
      <w:marLeft w:val="0"/>
      <w:marRight w:val="0"/>
      <w:marTop w:val="0"/>
      <w:marBottom w:val="0"/>
      <w:divBdr>
        <w:top w:val="none" w:sz="0" w:space="0" w:color="auto"/>
        <w:left w:val="none" w:sz="0" w:space="0" w:color="auto"/>
        <w:bottom w:val="none" w:sz="0" w:space="0" w:color="auto"/>
        <w:right w:val="none" w:sz="0" w:space="0" w:color="auto"/>
      </w:divBdr>
    </w:div>
    <w:div w:id="2038307250">
      <w:bodyDiv w:val="1"/>
      <w:marLeft w:val="0"/>
      <w:marRight w:val="0"/>
      <w:marTop w:val="0"/>
      <w:marBottom w:val="0"/>
      <w:divBdr>
        <w:top w:val="none" w:sz="0" w:space="0" w:color="auto"/>
        <w:left w:val="none" w:sz="0" w:space="0" w:color="auto"/>
        <w:bottom w:val="none" w:sz="0" w:space="0" w:color="auto"/>
        <w:right w:val="none" w:sz="0" w:space="0" w:color="auto"/>
      </w:divBdr>
    </w:div>
    <w:div w:id="2038314421">
      <w:bodyDiv w:val="1"/>
      <w:marLeft w:val="0"/>
      <w:marRight w:val="0"/>
      <w:marTop w:val="0"/>
      <w:marBottom w:val="0"/>
      <w:divBdr>
        <w:top w:val="none" w:sz="0" w:space="0" w:color="auto"/>
        <w:left w:val="none" w:sz="0" w:space="0" w:color="auto"/>
        <w:bottom w:val="none" w:sz="0" w:space="0" w:color="auto"/>
        <w:right w:val="none" w:sz="0" w:space="0" w:color="auto"/>
      </w:divBdr>
    </w:div>
    <w:div w:id="2038463087">
      <w:bodyDiv w:val="1"/>
      <w:marLeft w:val="0"/>
      <w:marRight w:val="0"/>
      <w:marTop w:val="0"/>
      <w:marBottom w:val="0"/>
      <w:divBdr>
        <w:top w:val="none" w:sz="0" w:space="0" w:color="auto"/>
        <w:left w:val="none" w:sz="0" w:space="0" w:color="auto"/>
        <w:bottom w:val="none" w:sz="0" w:space="0" w:color="auto"/>
        <w:right w:val="none" w:sz="0" w:space="0" w:color="auto"/>
      </w:divBdr>
    </w:div>
    <w:div w:id="2038657395">
      <w:bodyDiv w:val="1"/>
      <w:marLeft w:val="0"/>
      <w:marRight w:val="0"/>
      <w:marTop w:val="0"/>
      <w:marBottom w:val="0"/>
      <w:divBdr>
        <w:top w:val="none" w:sz="0" w:space="0" w:color="auto"/>
        <w:left w:val="none" w:sz="0" w:space="0" w:color="auto"/>
        <w:bottom w:val="none" w:sz="0" w:space="0" w:color="auto"/>
        <w:right w:val="none" w:sz="0" w:space="0" w:color="auto"/>
      </w:divBdr>
    </w:div>
    <w:div w:id="2038699652">
      <w:bodyDiv w:val="1"/>
      <w:marLeft w:val="0"/>
      <w:marRight w:val="0"/>
      <w:marTop w:val="0"/>
      <w:marBottom w:val="0"/>
      <w:divBdr>
        <w:top w:val="none" w:sz="0" w:space="0" w:color="auto"/>
        <w:left w:val="none" w:sz="0" w:space="0" w:color="auto"/>
        <w:bottom w:val="none" w:sz="0" w:space="0" w:color="auto"/>
        <w:right w:val="none" w:sz="0" w:space="0" w:color="auto"/>
      </w:divBdr>
    </w:div>
    <w:div w:id="2038769062">
      <w:bodyDiv w:val="1"/>
      <w:marLeft w:val="0"/>
      <w:marRight w:val="0"/>
      <w:marTop w:val="0"/>
      <w:marBottom w:val="0"/>
      <w:divBdr>
        <w:top w:val="none" w:sz="0" w:space="0" w:color="auto"/>
        <w:left w:val="none" w:sz="0" w:space="0" w:color="auto"/>
        <w:bottom w:val="none" w:sz="0" w:space="0" w:color="auto"/>
        <w:right w:val="none" w:sz="0" w:space="0" w:color="auto"/>
      </w:divBdr>
    </w:div>
    <w:div w:id="2038773263">
      <w:bodyDiv w:val="1"/>
      <w:marLeft w:val="0"/>
      <w:marRight w:val="0"/>
      <w:marTop w:val="0"/>
      <w:marBottom w:val="0"/>
      <w:divBdr>
        <w:top w:val="none" w:sz="0" w:space="0" w:color="auto"/>
        <w:left w:val="none" w:sz="0" w:space="0" w:color="auto"/>
        <w:bottom w:val="none" w:sz="0" w:space="0" w:color="auto"/>
        <w:right w:val="none" w:sz="0" w:space="0" w:color="auto"/>
      </w:divBdr>
    </w:div>
    <w:div w:id="2038850337">
      <w:bodyDiv w:val="1"/>
      <w:marLeft w:val="0"/>
      <w:marRight w:val="0"/>
      <w:marTop w:val="0"/>
      <w:marBottom w:val="0"/>
      <w:divBdr>
        <w:top w:val="none" w:sz="0" w:space="0" w:color="auto"/>
        <w:left w:val="none" w:sz="0" w:space="0" w:color="auto"/>
        <w:bottom w:val="none" w:sz="0" w:space="0" w:color="auto"/>
        <w:right w:val="none" w:sz="0" w:space="0" w:color="auto"/>
      </w:divBdr>
    </w:div>
    <w:div w:id="2038922273">
      <w:bodyDiv w:val="1"/>
      <w:marLeft w:val="0"/>
      <w:marRight w:val="0"/>
      <w:marTop w:val="0"/>
      <w:marBottom w:val="0"/>
      <w:divBdr>
        <w:top w:val="none" w:sz="0" w:space="0" w:color="auto"/>
        <w:left w:val="none" w:sz="0" w:space="0" w:color="auto"/>
        <w:bottom w:val="none" w:sz="0" w:space="0" w:color="auto"/>
        <w:right w:val="none" w:sz="0" w:space="0" w:color="auto"/>
      </w:divBdr>
    </w:div>
    <w:div w:id="2039044267">
      <w:bodyDiv w:val="1"/>
      <w:marLeft w:val="0"/>
      <w:marRight w:val="0"/>
      <w:marTop w:val="0"/>
      <w:marBottom w:val="0"/>
      <w:divBdr>
        <w:top w:val="none" w:sz="0" w:space="0" w:color="auto"/>
        <w:left w:val="none" w:sz="0" w:space="0" w:color="auto"/>
        <w:bottom w:val="none" w:sz="0" w:space="0" w:color="auto"/>
        <w:right w:val="none" w:sz="0" w:space="0" w:color="auto"/>
      </w:divBdr>
    </w:div>
    <w:div w:id="2039113095">
      <w:bodyDiv w:val="1"/>
      <w:marLeft w:val="0"/>
      <w:marRight w:val="0"/>
      <w:marTop w:val="0"/>
      <w:marBottom w:val="0"/>
      <w:divBdr>
        <w:top w:val="none" w:sz="0" w:space="0" w:color="auto"/>
        <w:left w:val="none" w:sz="0" w:space="0" w:color="auto"/>
        <w:bottom w:val="none" w:sz="0" w:space="0" w:color="auto"/>
        <w:right w:val="none" w:sz="0" w:space="0" w:color="auto"/>
      </w:divBdr>
    </w:div>
    <w:div w:id="2039113643">
      <w:bodyDiv w:val="1"/>
      <w:marLeft w:val="0"/>
      <w:marRight w:val="0"/>
      <w:marTop w:val="0"/>
      <w:marBottom w:val="0"/>
      <w:divBdr>
        <w:top w:val="none" w:sz="0" w:space="0" w:color="auto"/>
        <w:left w:val="none" w:sz="0" w:space="0" w:color="auto"/>
        <w:bottom w:val="none" w:sz="0" w:space="0" w:color="auto"/>
        <w:right w:val="none" w:sz="0" w:space="0" w:color="auto"/>
      </w:divBdr>
    </w:div>
    <w:div w:id="2039117739">
      <w:bodyDiv w:val="1"/>
      <w:marLeft w:val="0"/>
      <w:marRight w:val="0"/>
      <w:marTop w:val="0"/>
      <w:marBottom w:val="0"/>
      <w:divBdr>
        <w:top w:val="none" w:sz="0" w:space="0" w:color="auto"/>
        <w:left w:val="none" w:sz="0" w:space="0" w:color="auto"/>
        <w:bottom w:val="none" w:sz="0" w:space="0" w:color="auto"/>
        <w:right w:val="none" w:sz="0" w:space="0" w:color="auto"/>
      </w:divBdr>
    </w:div>
    <w:div w:id="2039157601">
      <w:bodyDiv w:val="1"/>
      <w:marLeft w:val="0"/>
      <w:marRight w:val="0"/>
      <w:marTop w:val="0"/>
      <w:marBottom w:val="0"/>
      <w:divBdr>
        <w:top w:val="none" w:sz="0" w:space="0" w:color="auto"/>
        <w:left w:val="none" w:sz="0" w:space="0" w:color="auto"/>
        <w:bottom w:val="none" w:sz="0" w:space="0" w:color="auto"/>
        <w:right w:val="none" w:sz="0" w:space="0" w:color="auto"/>
      </w:divBdr>
    </w:div>
    <w:div w:id="2039161331">
      <w:bodyDiv w:val="1"/>
      <w:marLeft w:val="0"/>
      <w:marRight w:val="0"/>
      <w:marTop w:val="0"/>
      <w:marBottom w:val="0"/>
      <w:divBdr>
        <w:top w:val="none" w:sz="0" w:space="0" w:color="auto"/>
        <w:left w:val="none" w:sz="0" w:space="0" w:color="auto"/>
        <w:bottom w:val="none" w:sz="0" w:space="0" w:color="auto"/>
        <w:right w:val="none" w:sz="0" w:space="0" w:color="auto"/>
      </w:divBdr>
    </w:div>
    <w:div w:id="2039234863">
      <w:bodyDiv w:val="1"/>
      <w:marLeft w:val="0"/>
      <w:marRight w:val="0"/>
      <w:marTop w:val="0"/>
      <w:marBottom w:val="0"/>
      <w:divBdr>
        <w:top w:val="none" w:sz="0" w:space="0" w:color="auto"/>
        <w:left w:val="none" w:sz="0" w:space="0" w:color="auto"/>
        <w:bottom w:val="none" w:sz="0" w:space="0" w:color="auto"/>
        <w:right w:val="none" w:sz="0" w:space="0" w:color="auto"/>
      </w:divBdr>
    </w:div>
    <w:div w:id="2039546471">
      <w:bodyDiv w:val="1"/>
      <w:marLeft w:val="0"/>
      <w:marRight w:val="0"/>
      <w:marTop w:val="0"/>
      <w:marBottom w:val="0"/>
      <w:divBdr>
        <w:top w:val="none" w:sz="0" w:space="0" w:color="auto"/>
        <w:left w:val="none" w:sz="0" w:space="0" w:color="auto"/>
        <w:bottom w:val="none" w:sz="0" w:space="0" w:color="auto"/>
        <w:right w:val="none" w:sz="0" w:space="0" w:color="auto"/>
      </w:divBdr>
    </w:div>
    <w:div w:id="2039696203">
      <w:bodyDiv w:val="1"/>
      <w:marLeft w:val="0"/>
      <w:marRight w:val="0"/>
      <w:marTop w:val="0"/>
      <w:marBottom w:val="0"/>
      <w:divBdr>
        <w:top w:val="none" w:sz="0" w:space="0" w:color="auto"/>
        <w:left w:val="none" w:sz="0" w:space="0" w:color="auto"/>
        <w:bottom w:val="none" w:sz="0" w:space="0" w:color="auto"/>
        <w:right w:val="none" w:sz="0" w:space="0" w:color="auto"/>
      </w:divBdr>
    </w:div>
    <w:div w:id="2039772464">
      <w:bodyDiv w:val="1"/>
      <w:marLeft w:val="0"/>
      <w:marRight w:val="0"/>
      <w:marTop w:val="0"/>
      <w:marBottom w:val="0"/>
      <w:divBdr>
        <w:top w:val="none" w:sz="0" w:space="0" w:color="auto"/>
        <w:left w:val="none" w:sz="0" w:space="0" w:color="auto"/>
        <w:bottom w:val="none" w:sz="0" w:space="0" w:color="auto"/>
        <w:right w:val="none" w:sz="0" w:space="0" w:color="auto"/>
      </w:divBdr>
    </w:div>
    <w:div w:id="2039894408">
      <w:bodyDiv w:val="1"/>
      <w:marLeft w:val="0"/>
      <w:marRight w:val="0"/>
      <w:marTop w:val="0"/>
      <w:marBottom w:val="0"/>
      <w:divBdr>
        <w:top w:val="none" w:sz="0" w:space="0" w:color="auto"/>
        <w:left w:val="none" w:sz="0" w:space="0" w:color="auto"/>
        <w:bottom w:val="none" w:sz="0" w:space="0" w:color="auto"/>
        <w:right w:val="none" w:sz="0" w:space="0" w:color="auto"/>
      </w:divBdr>
    </w:div>
    <w:div w:id="2039963720">
      <w:bodyDiv w:val="1"/>
      <w:marLeft w:val="0"/>
      <w:marRight w:val="0"/>
      <w:marTop w:val="0"/>
      <w:marBottom w:val="0"/>
      <w:divBdr>
        <w:top w:val="none" w:sz="0" w:space="0" w:color="auto"/>
        <w:left w:val="none" w:sz="0" w:space="0" w:color="auto"/>
        <w:bottom w:val="none" w:sz="0" w:space="0" w:color="auto"/>
        <w:right w:val="none" w:sz="0" w:space="0" w:color="auto"/>
      </w:divBdr>
    </w:div>
    <w:div w:id="2039965116">
      <w:bodyDiv w:val="1"/>
      <w:marLeft w:val="0"/>
      <w:marRight w:val="0"/>
      <w:marTop w:val="0"/>
      <w:marBottom w:val="0"/>
      <w:divBdr>
        <w:top w:val="none" w:sz="0" w:space="0" w:color="auto"/>
        <w:left w:val="none" w:sz="0" w:space="0" w:color="auto"/>
        <w:bottom w:val="none" w:sz="0" w:space="0" w:color="auto"/>
        <w:right w:val="none" w:sz="0" w:space="0" w:color="auto"/>
      </w:divBdr>
    </w:div>
    <w:div w:id="2039965177">
      <w:bodyDiv w:val="1"/>
      <w:marLeft w:val="0"/>
      <w:marRight w:val="0"/>
      <w:marTop w:val="0"/>
      <w:marBottom w:val="0"/>
      <w:divBdr>
        <w:top w:val="none" w:sz="0" w:space="0" w:color="auto"/>
        <w:left w:val="none" w:sz="0" w:space="0" w:color="auto"/>
        <w:bottom w:val="none" w:sz="0" w:space="0" w:color="auto"/>
        <w:right w:val="none" w:sz="0" w:space="0" w:color="auto"/>
      </w:divBdr>
    </w:div>
    <w:div w:id="2039969059">
      <w:bodyDiv w:val="1"/>
      <w:marLeft w:val="0"/>
      <w:marRight w:val="0"/>
      <w:marTop w:val="0"/>
      <w:marBottom w:val="0"/>
      <w:divBdr>
        <w:top w:val="none" w:sz="0" w:space="0" w:color="auto"/>
        <w:left w:val="none" w:sz="0" w:space="0" w:color="auto"/>
        <w:bottom w:val="none" w:sz="0" w:space="0" w:color="auto"/>
        <w:right w:val="none" w:sz="0" w:space="0" w:color="auto"/>
      </w:divBdr>
    </w:div>
    <w:div w:id="2040008536">
      <w:bodyDiv w:val="1"/>
      <w:marLeft w:val="0"/>
      <w:marRight w:val="0"/>
      <w:marTop w:val="0"/>
      <w:marBottom w:val="0"/>
      <w:divBdr>
        <w:top w:val="none" w:sz="0" w:space="0" w:color="auto"/>
        <w:left w:val="none" w:sz="0" w:space="0" w:color="auto"/>
        <w:bottom w:val="none" w:sz="0" w:space="0" w:color="auto"/>
        <w:right w:val="none" w:sz="0" w:space="0" w:color="auto"/>
      </w:divBdr>
    </w:div>
    <w:div w:id="2040008791">
      <w:bodyDiv w:val="1"/>
      <w:marLeft w:val="0"/>
      <w:marRight w:val="0"/>
      <w:marTop w:val="0"/>
      <w:marBottom w:val="0"/>
      <w:divBdr>
        <w:top w:val="none" w:sz="0" w:space="0" w:color="auto"/>
        <w:left w:val="none" w:sz="0" w:space="0" w:color="auto"/>
        <w:bottom w:val="none" w:sz="0" w:space="0" w:color="auto"/>
        <w:right w:val="none" w:sz="0" w:space="0" w:color="auto"/>
      </w:divBdr>
    </w:div>
    <w:div w:id="2040012522">
      <w:bodyDiv w:val="1"/>
      <w:marLeft w:val="0"/>
      <w:marRight w:val="0"/>
      <w:marTop w:val="0"/>
      <w:marBottom w:val="0"/>
      <w:divBdr>
        <w:top w:val="none" w:sz="0" w:space="0" w:color="auto"/>
        <w:left w:val="none" w:sz="0" w:space="0" w:color="auto"/>
        <w:bottom w:val="none" w:sz="0" w:space="0" w:color="auto"/>
        <w:right w:val="none" w:sz="0" w:space="0" w:color="auto"/>
      </w:divBdr>
    </w:div>
    <w:div w:id="2040080362">
      <w:bodyDiv w:val="1"/>
      <w:marLeft w:val="0"/>
      <w:marRight w:val="0"/>
      <w:marTop w:val="0"/>
      <w:marBottom w:val="0"/>
      <w:divBdr>
        <w:top w:val="none" w:sz="0" w:space="0" w:color="auto"/>
        <w:left w:val="none" w:sz="0" w:space="0" w:color="auto"/>
        <w:bottom w:val="none" w:sz="0" w:space="0" w:color="auto"/>
        <w:right w:val="none" w:sz="0" w:space="0" w:color="auto"/>
      </w:divBdr>
    </w:div>
    <w:div w:id="2040082207">
      <w:bodyDiv w:val="1"/>
      <w:marLeft w:val="0"/>
      <w:marRight w:val="0"/>
      <w:marTop w:val="0"/>
      <w:marBottom w:val="0"/>
      <w:divBdr>
        <w:top w:val="none" w:sz="0" w:space="0" w:color="auto"/>
        <w:left w:val="none" w:sz="0" w:space="0" w:color="auto"/>
        <w:bottom w:val="none" w:sz="0" w:space="0" w:color="auto"/>
        <w:right w:val="none" w:sz="0" w:space="0" w:color="auto"/>
      </w:divBdr>
    </w:div>
    <w:div w:id="2040087847">
      <w:bodyDiv w:val="1"/>
      <w:marLeft w:val="0"/>
      <w:marRight w:val="0"/>
      <w:marTop w:val="0"/>
      <w:marBottom w:val="0"/>
      <w:divBdr>
        <w:top w:val="none" w:sz="0" w:space="0" w:color="auto"/>
        <w:left w:val="none" w:sz="0" w:space="0" w:color="auto"/>
        <w:bottom w:val="none" w:sz="0" w:space="0" w:color="auto"/>
        <w:right w:val="none" w:sz="0" w:space="0" w:color="auto"/>
      </w:divBdr>
    </w:div>
    <w:div w:id="2040206412">
      <w:bodyDiv w:val="1"/>
      <w:marLeft w:val="0"/>
      <w:marRight w:val="0"/>
      <w:marTop w:val="0"/>
      <w:marBottom w:val="0"/>
      <w:divBdr>
        <w:top w:val="none" w:sz="0" w:space="0" w:color="auto"/>
        <w:left w:val="none" w:sz="0" w:space="0" w:color="auto"/>
        <w:bottom w:val="none" w:sz="0" w:space="0" w:color="auto"/>
        <w:right w:val="none" w:sz="0" w:space="0" w:color="auto"/>
      </w:divBdr>
    </w:div>
    <w:div w:id="2040206516">
      <w:bodyDiv w:val="1"/>
      <w:marLeft w:val="0"/>
      <w:marRight w:val="0"/>
      <w:marTop w:val="0"/>
      <w:marBottom w:val="0"/>
      <w:divBdr>
        <w:top w:val="none" w:sz="0" w:space="0" w:color="auto"/>
        <w:left w:val="none" w:sz="0" w:space="0" w:color="auto"/>
        <w:bottom w:val="none" w:sz="0" w:space="0" w:color="auto"/>
        <w:right w:val="none" w:sz="0" w:space="0" w:color="auto"/>
      </w:divBdr>
    </w:div>
    <w:div w:id="2040350344">
      <w:bodyDiv w:val="1"/>
      <w:marLeft w:val="0"/>
      <w:marRight w:val="0"/>
      <w:marTop w:val="0"/>
      <w:marBottom w:val="0"/>
      <w:divBdr>
        <w:top w:val="none" w:sz="0" w:space="0" w:color="auto"/>
        <w:left w:val="none" w:sz="0" w:space="0" w:color="auto"/>
        <w:bottom w:val="none" w:sz="0" w:space="0" w:color="auto"/>
        <w:right w:val="none" w:sz="0" w:space="0" w:color="auto"/>
      </w:divBdr>
    </w:div>
    <w:div w:id="2040351389">
      <w:bodyDiv w:val="1"/>
      <w:marLeft w:val="0"/>
      <w:marRight w:val="0"/>
      <w:marTop w:val="0"/>
      <w:marBottom w:val="0"/>
      <w:divBdr>
        <w:top w:val="none" w:sz="0" w:space="0" w:color="auto"/>
        <w:left w:val="none" w:sz="0" w:space="0" w:color="auto"/>
        <w:bottom w:val="none" w:sz="0" w:space="0" w:color="auto"/>
        <w:right w:val="none" w:sz="0" w:space="0" w:color="auto"/>
      </w:divBdr>
    </w:div>
    <w:div w:id="2040424916">
      <w:bodyDiv w:val="1"/>
      <w:marLeft w:val="0"/>
      <w:marRight w:val="0"/>
      <w:marTop w:val="0"/>
      <w:marBottom w:val="0"/>
      <w:divBdr>
        <w:top w:val="none" w:sz="0" w:space="0" w:color="auto"/>
        <w:left w:val="none" w:sz="0" w:space="0" w:color="auto"/>
        <w:bottom w:val="none" w:sz="0" w:space="0" w:color="auto"/>
        <w:right w:val="none" w:sz="0" w:space="0" w:color="auto"/>
      </w:divBdr>
    </w:div>
    <w:div w:id="2040426870">
      <w:bodyDiv w:val="1"/>
      <w:marLeft w:val="0"/>
      <w:marRight w:val="0"/>
      <w:marTop w:val="0"/>
      <w:marBottom w:val="0"/>
      <w:divBdr>
        <w:top w:val="none" w:sz="0" w:space="0" w:color="auto"/>
        <w:left w:val="none" w:sz="0" w:space="0" w:color="auto"/>
        <w:bottom w:val="none" w:sz="0" w:space="0" w:color="auto"/>
        <w:right w:val="none" w:sz="0" w:space="0" w:color="auto"/>
      </w:divBdr>
    </w:div>
    <w:div w:id="2040469907">
      <w:bodyDiv w:val="1"/>
      <w:marLeft w:val="0"/>
      <w:marRight w:val="0"/>
      <w:marTop w:val="0"/>
      <w:marBottom w:val="0"/>
      <w:divBdr>
        <w:top w:val="none" w:sz="0" w:space="0" w:color="auto"/>
        <w:left w:val="none" w:sz="0" w:space="0" w:color="auto"/>
        <w:bottom w:val="none" w:sz="0" w:space="0" w:color="auto"/>
        <w:right w:val="none" w:sz="0" w:space="0" w:color="auto"/>
      </w:divBdr>
    </w:div>
    <w:div w:id="2040542091">
      <w:bodyDiv w:val="1"/>
      <w:marLeft w:val="0"/>
      <w:marRight w:val="0"/>
      <w:marTop w:val="0"/>
      <w:marBottom w:val="0"/>
      <w:divBdr>
        <w:top w:val="none" w:sz="0" w:space="0" w:color="auto"/>
        <w:left w:val="none" w:sz="0" w:space="0" w:color="auto"/>
        <w:bottom w:val="none" w:sz="0" w:space="0" w:color="auto"/>
        <w:right w:val="none" w:sz="0" w:space="0" w:color="auto"/>
      </w:divBdr>
    </w:div>
    <w:div w:id="2040544865">
      <w:bodyDiv w:val="1"/>
      <w:marLeft w:val="0"/>
      <w:marRight w:val="0"/>
      <w:marTop w:val="0"/>
      <w:marBottom w:val="0"/>
      <w:divBdr>
        <w:top w:val="none" w:sz="0" w:space="0" w:color="auto"/>
        <w:left w:val="none" w:sz="0" w:space="0" w:color="auto"/>
        <w:bottom w:val="none" w:sz="0" w:space="0" w:color="auto"/>
        <w:right w:val="none" w:sz="0" w:space="0" w:color="auto"/>
      </w:divBdr>
    </w:div>
    <w:div w:id="2040550308">
      <w:bodyDiv w:val="1"/>
      <w:marLeft w:val="0"/>
      <w:marRight w:val="0"/>
      <w:marTop w:val="0"/>
      <w:marBottom w:val="0"/>
      <w:divBdr>
        <w:top w:val="none" w:sz="0" w:space="0" w:color="auto"/>
        <w:left w:val="none" w:sz="0" w:space="0" w:color="auto"/>
        <w:bottom w:val="none" w:sz="0" w:space="0" w:color="auto"/>
        <w:right w:val="none" w:sz="0" w:space="0" w:color="auto"/>
      </w:divBdr>
    </w:div>
    <w:div w:id="2040624945">
      <w:bodyDiv w:val="1"/>
      <w:marLeft w:val="0"/>
      <w:marRight w:val="0"/>
      <w:marTop w:val="0"/>
      <w:marBottom w:val="0"/>
      <w:divBdr>
        <w:top w:val="none" w:sz="0" w:space="0" w:color="auto"/>
        <w:left w:val="none" w:sz="0" w:space="0" w:color="auto"/>
        <w:bottom w:val="none" w:sz="0" w:space="0" w:color="auto"/>
        <w:right w:val="none" w:sz="0" w:space="0" w:color="auto"/>
      </w:divBdr>
    </w:div>
    <w:div w:id="2040625195">
      <w:bodyDiv w:val="1"/>
      <w:marLeft w:val="0"/>
      <w:marRight w:val="0"/>
      <w:marTop w:val="0"/>
      <w:marBottom w:val="0"/>
      <w:divBdr>
        <w:top w:val="none" w:sz="0" w:space="0" w:color="auto"/>
        <w:left w:val="none" w:sz="0" w:space="0" w:color="auto"/>
        <w:bottom w:val="none" w:sz="0" w:space="0" w:color="auto"/>
        <w:right w:val="none" w:sz="0" w:space="0" w:color="auto"/>
      </w:divBdr>
    </w:div>
    <w:div w:id="2040663358">
      <w:bodyDiv w:val="1"/>
      <w:marLeft w:val="0"/>
      <w:marRight w:val="0"/>
      <w:marTop w:val="0"/>
      <w:marBottom w:val="0"/>
      <w:divBdr>
        <w:top w:val="none" w:sz="0" w:space="0" w:color="auto"/>
        <w:left w:val="none" w:sz="0" w:space="0" w:color="auto"/>
        <w:bottom w:val="none" w:sz="0" w:space="0" w:color="auto"/>
        <w:right w:val="none" w:sz="0" w:space="0" w:color="auto"/>
      </w:divBdr>
    </w:div>
    <w:div w:id="2040811841">
      <w:bodyDiv w:val="1"/>
      <w:marLeft w:val="0"/>
      <w:marRight w:val="0"/>
      <w:marTop w:val="0"/>
      <w:marBottom w:val="0"/>
      <w:divBdr>
        <w:top w:val="none" w:sz="0" w:space="0" w:color="auto"/>
        <w:left w:val="none" w:sz="0" w:space="0" w:color="auto"/>
        <w:bottom w:val="none" w:sz="0" w:space="0" w:color="auto"/>
        <w:right w:val="none" w:sz="0" w:space="0" w:color="auto"/>
      </w:divBdr>
    </w:div>
    <w:div w:id="2040816378">
      <w:bodyDiv w:val="1"/>
      <w:marLeft w:val="0"/>
      <w:marRight w:val="0"/>
      <w:marTop w:val="0"/>
      <w:marBottom w:val="0"/>
      <w:divBdr>
        <w:top w:val="none" w:sz="0" w:space="0" w:color="auto"/>
        <w:left w:val="none" w:sz="0" w:space="0" w:color="auto"/>
        <w:bottom w:val="none" w:sz="0" w:space="0" w:color="auto"/>
        <w:right w:val="none" w:sz="0" w:space="0" w:color="auto"/>
      </w:divBdr>
    </w:div>
    <w:div w:id="2040859220">
      <w:bodyDiv w:val="1"/>
      <w:marLeft w:val="0"/>
      <w:marRight w:val="0"/>
      <w:marTop w:val="0"/>
      <w:marBottom w:val="0"/>
      <w:divBdr>
        <w:top w:val="none" w:sz="0" w:space="0" w:color="auto"/>
        <w:left w:val="none" w:sz="0" w:space="0" w:color="auto"/>
        <w:bottom w:val="none" w:sz="0" w:space="0" w:color="auto"/>
        <w:right w:val="none" w:sz="0" w:space="0" w:color="auto"/>
      </w:divBdr>
    </w:div>
    <w:div w:id="2040930089">
      <w:bodyDiv w:val="1"/>
      <w:marLeft w:val="0"/>
      <w:marRight w:val="0"/>
      <w:marTop w:val="0"/>
      <w:marBottom w:val="0"/>
      <w:divBdr>
        <w:top w:val="none" w:sz="0" w:space="0" w:color="auto"/>
        <w:left w:val="none" w:sz="0" w:space="0" w:color="auto"/>
        <w:bottom w:val="none" w:sz="0" w:space="0" w:color="auto"/>
        <w:right w:val="none" w:sz="0" w:space="0" w:color="auto"/>
      </w:divBdr>
    </w:div>
    <w:div w:id="2040930264">
      <w:bodyDiv w:val="1"/>
      <w:marLeft w:val="0"/>
      <w:marRight w:val="0"/>
      <w:marTop w:val="0"/>
      <w:marBottom w:val="0"/>
      <w:divBdr>
        <w:top w:val="none" w:sz="0" w:space="0" w:color="auto"/>
        <w:left w:val="none" w:sz="0" w:space="0" w:color="auto"/>
        <w:bottom w:val="none" w:sz="0" w:space="0" w:color="auto"/>
        <w:right w:val="none" w:sz="0" w:space="0" w:color="auto"/>
      </w:divBdr>
    </w:div>
    <w:div w:id="2041007876">
      <w:bodyDiv w:val="1"/>
      <w:marLeft w:val="0"/>
      <w:marRight w:val="0"/>
      <w:marTop w:val="0"/>
      <w:marBottom w:val="0"/>
      <w:divBdr>
        <w:top w:val="none" w:sz="0" w:space="0" w:color="auto"/>
        <w:left w:val="none" w:sz="0" w:space="0" w:color="auto"/>
        <w:bottom w:val="none" w:sz="0" w:space="0" w:color="auto"/>
        <w:right w:val="none" w:sz="0" w:space="0" w:color="auto"/>
      </w:divBdr>
    </w:div>
    <w:div w:id="2041010241">
      <w:bodyDiv w:val="1"/>
      <w:marLeft w:val="0"/>
      <w:marRight w:val="0"/>
      <w:marTop w:val="0"/>
      <w:marBottom w:val="0"/>
      <w:divBdr>
        <w:top w:val="none" w:sz="0" w:space="0" w:color="auto"/>
        <w:left w:val="none" w:sz="0" w:space="0" w:color="auto"/>
        <w:bottom w:val="none" w:sz="0" w:space="0" w:color="auto"/>
        <w:right w:val="none" w:sz="0" w:space="0" w:color="auto"/>
      </w:divBdr>
    </w:div>
    <w:div w:id="2041011346">
      <w:bodyDiv w:val="1"/>
      <w:marLeft w:val="0"/>
      <w:marRight w:val="0"/>
      <w:marTop w:val="0"/>
      <w:marBottom w:val="0"/>
      <w:divBdr>
        <w:top w:val="none" w:sz="0" w:space="0" w:color="auto"/>
        <w:left w:val="none" w:sz="0" w:space="0" w:color="auto"/>
        <w:bottom w:val="none" w:sz="0" w:space="0" w:color="auto"/>
        <w:right w:val="none" w:sz="0" w:space="0" w:color="auto"/>
      </w:divBdr>
    </w:div>
    <w:div w:id="2041196721">
      <w:bodyDiv w:val="1"/>
      <w:marLeft w:val="0"/>
      <w:marRight w:val="0"/>
      <w:marTop w:val="0"/>
      <w:marBottom w:val="0"/>
      <w:divBdr>
        <w:top w:val="none" w:sz="0" w:space="0" w:color="auto"/>
        <w:left w:val="none" w:sz="0" w:space="0" w:color="auto"/>
        <w:bottom w:val="none" w:sz="0" w:space="0" w:color="auto"/>
        <w:right w:val="none" w:sz="0" w:space="0" w:color="auto"/>
      </w:divBdr>
    </w:div>
    <w:div w:id="2041200151">
      <w:bodyDiv w:val="1"/>
      <w:marLeft w:val="0"/>
      <w:marRight w:val="0"/>
      <w:marTop w:val="0"/>
      <w:marBottom w:val="0"/>
      <w:divBdr>
        <w:top w:val="none" w:sz="0" w:space="0" w:color="auto"/>
        <w:left w:val="none" w:sz="0" w:space="0" w:color="auto"/>
        <w:bottom w:val="none" w:sz="0" w:space="0" w:color="auto"/>
        <w:right w:val="none" w:sz="0" w:space="0" w:color="auto"/>
      </w:divBdr>
    </w:div>
    <w:div w:id="2041275665">
      <w:bodyDiv w:val="1"/>
      <w:marLeft w:val="0"/>
      <w:marRight w:val="0"/>
      <w:marTop w:val="0"/>
      <w:marBottom w:val="0"/>
      <w:divBdr>
        <w:top w:val="none" w:sz="0" w:space="0" w:color="auto"/>
        <w:left w:val="none" w:sz="0" w:space="0" w:color="auto"/>
        <w:bottom w:val="none" w:sz="0" w:space="0" w:color="auto"/>
        <w:right w:val="none" w:sz="0" w:space="0" w:color="auto"/>
      </w:divBdr>
    </w:div>
    <w:div w:id="2041466903">
      <w:bodyDiv w:val="1"/>
      <w:marLeft w:val="0"/>
      <w:marRight w:val="0"/>
      <w:marTop w:val="0"/>
      <w:marBottom w:val="0"/>
      <w:divBdr>
        <w:top w:val="none" w:sz="0" w:space="0" w:color="auto"/>
        <w:left w:val="none" w:sz="0" w:space="0" w:color="auto"/>
        <w:bottom w:val="none" w:sz="0" w:space="0" w:color="auto"/>
        <w:right w:val="none" w:sz="0" w:space="0" w:color="auto"/>
      </w:divBdr>
    </w:div>
    <w:div w:id="2041470298">
      <w:bodyDiv w:val="1"/>
      <w:marLeft w:val="0"/>
      <w:marRight w:val="0"/>
      <w:marTop w:val="0"/>
      <w:marBottom w:val="0"/>
      <w:divBdr>
        <w:top w:val="none" w:sz="0" w:space="0" w:color="auto"/>
        <w:left w:val="none" w:sz="0" w:space="0" w:color="auto"/>
        <w:bottom w:val="none" w:sz="0" w:space="0" w:color="auto"/>
        <w:right w:val="none" w:sz="0" w:space="0" w:color="auto"/>
      </w:divBdr>
    </w:div>
    <w:div w:id="2041513286">
      <w:bodyDiv w:val="1"/>
      <w:marLeft w:val="0"/>
      <w:marRight w:val="0"/>
      <w:marTop w:val="0"/>
      <w:marBottom w:val="0"/>
      <w:divBdr>
        <w:top w:val="none" w:sz="0" w:space="0" w:color="auto"/>
        <w:left w:val="none" w:sz="0" w:space="0" w:color="auto"/>
        <w:bottom w:val="none" w:sz="0" w:space="0" w:color="auto"/>
        <w:right w:val="none" w:sz="0" w:space="0" w:color="auto"/>
      </w:divBdr>
    </w:div>
    <w:div w:id="2041589719">
      <w:bodyDiv w:val="1"/>
      <w:marLeft w:val="0"/>
      <w:marRight w:val="0"/>
      <w:marTop w:val="0"/>
      <w:marBottom w:val="0"/>
      <w:divBdr>
        <w:top w:val="none" w:sz="0" w:space="0" w:color="auto"/>
        <w:left w:val="none" w:sz="0" w:space="0" w:color="auto"/>
        <w:bottom w:val="none" w:sz="0" w:space="0" w:color="auto"/>
        <w:right w:val="none" w:sz="0" w:space="0" w:color="auto"/>
      </w:divBdr>
    </w:div>
    <w:div w:id="2041709185">
      <w:bodyDiv w:val="1"/>
      <w:marLeft w:val="0"/>
      <w:marRight w:val="0"/>
      <w:marTop w:val="0"/>
      <w:marBottom w:val="0"/>
      <w:divBdr>
        <w:top w:val="none" w:sz="0" w:space="0" w:color="auto"/>
        <w:left w:val="none" w:sz="0" w:space="0" w:color="auto"/>
        <w:bottom w:val="none" w:sz="0" w:space="0" w:color="auto"/>
        <w:right w:val="none" w:sz="0" w:space="0" w:color="auto"/>
      </w:divBdr>
    </w:div>
    <w:div w:id="2041783821">
      <w:bodyDiv w:val="1"/>
      <w:marLeft w:val="0"/>
      <w:marRight w:val="0"/>
      <w:marTop w:val="0"/>
      <w:marBottom w:val="0"/>
      <w:divBdr>
        <w:top w:val="none" w:sz="0" w:space="0" w:color="auto"/>
        <w:left w:val="none" w:sz="0" w:space="0" w:color="auto"/>
        <w:bottom w:val="none" w:sz="0" w:space="0" w:color="auto"/>
        <w:right w:val="none" w:sz="0" w:space="0" w:color="auto"/>
      </w:divBdr>
    </w:div>
    <w:div w:id="2041859382">
      <w:bodyDiv w:val="1"/>
      <w:marLeft w:val="0"/>
      <w:marRight w:val="0"/>
      <w:marTop w:val="0"/>
      <w:marBottom w:val="0"/>
      <w:divBdr>
        <w:top w:val="none" w:sz="0" w:space="0" w:color="auto"/>
        <w:left w:val="none" w:sz="0" w:space="0" w:color="auto"/>
        <w:bottom w:val="none" w:sz="0" w:space="0" w:color="auto"/>
        <w:right w:val="none" w:sz="0" w:space="0" w:color="auto"/>
      </w:divBdr>
    </w:div>
    <w:div w:id="2041928847">
      <w:bodyDiv w:val="1"/>
      <w:marLeft w:val="0"/>
      <w:marRight w:val="0"/>
      <w:marTop w:val="0"/>
      <w:marBottom w:val="0"/>
      <w:divBdr>
        <w:top w:val="none" w:sz="0" w:space="0" w:color="auto"/>
        <w:left w:val="none" w:sz="0" w:space="0" w:color="auto"/>
        <w:bottom w:val="none" w:sz="0" w:space="0" w:color="auto"/>
        <w:right w:val="none" w:sz="0" w:space="0" w:color="auto"/>
      </w:divBdr>
    </w:div>
    <w:div w:id="2042045461">
      <w:bodyDiv w:val="1"/>
      <w:marLeft w:val="0"/>
      <w:marRight w:val="0"/>
      <w:marTop w:val="0"/>
      <w:marBottom w:val="0"/>
      <w:divBdr>
        <w:top w:val="none" w:sz="0" w:space="0" w:color="auto"/>
        <w:left w:val="none" w:sz="0" w:space="0" w:color="auto"/>
        <w:bottom w:val="none" w:sz="0" w:space="0" w:color="auto"/>
        <w:right w:val="none" w:sz="0" w:space="0" w:color="auto"/>
      </w:divBdr>
    </w:div>
    <w:div w:id="2042053959">
      <w:bodyDiv w:val="1"/>
      <w:marLeft w:val="0"/>
      <w:marRight w:val="0"/>
      <w:marTop w:val="0"/>
      <w:marBottom w:val="0"/>
      <w:divBdr>
        <w:top w:val="none" w:sz="0" w:space="0" w:color="auto"/>
        <w:left w:val="none" w:sz="0" w:space="0" w:color="auto"/>
        <w:bottom w:val="none" w:sz="0" w:space="0" w:color="auto"/>
        <w:right w:val="none" w:sz="0" w:space="0" w:color="auto"/>
      </w:divBdr>
    </w:div>
    <w:div w:id="2042126416">
      <w:bodyDiv w:val="1"/>
      <w:marLeft w:val="0"/>
      <w:marRight w:val="0"/>
      <w:marTop w:val="0"/>
      <w:marBottom w:val="0"/>
      <w:divBdr>
        <w:top w:val="none" w:sz="0" w:space="0" w:color="auto"/>
        <w:left w:val="none" w:sz="0" w:space="0" w:color="auto"/>
        <w:bottom w:val="none" w:sz="0" w:space="0" w:color="auto"/>
        <w:right w:val="none" w:sz="0" w:space="0" w:color="auto"/>
      </w:divBdr>
    </w:div>
    <w:div w:id="2042129471">
      <w:bodyDiv w:val="1"/>
      <w:marLeft w:val="0"/>
      <w:marRight w:val="0"/>
      <w:marTop w:val="0"/>
      <w:marBottom w:val="0"/>
      <w:divBdr>
        <w:top w:val="none" w:sz="0" w:space="0" w:color="auto"/>
        <w:left w:val="none" w:sz="0" w:space="0" w:color="auto"/>
        <w:bottom w:val="none" w:sz="0" w:space="0" w:color="auto"/>
        <w:right w:val="none" w:sz="0" w:space="0" w:color="auto"/>
      </w:divBdr>
    </w:div>
    <w:div w:id="2042247393">
      <w:bodyDiv w:val="1"/>
      <w:marLeft w:val="0"/>
      <w:marRight w:val="0"/>
      <w:marTop w:val="0"/>
      <w:marBottom w:val="0"/>
      <w:divBdr>
        <w:top w:val="none" w:sz="0" w:space="0" w:color="auto"/>
        <w:left w:val="none" w:sz="0" w:space="0" w:color="auto"/>
        <w:bottom w:val="none" w:sz="0" w:space="0" w:color="auto"/>
        <w:right w:val="none" w:sz="0" w:space="0" w:color="auto"/>
      </w:divBdr>
    </w:div>
    <w:div w:id="2042315783">
      <w:bodyDiv w:val="1"/>
      <w:marLeft w:val="0"/>
      <w:marRight w:val="0"/>
      <w:marTop w:val="0"/>
      <w:marBottom w:val="0"/>
      <w:divBdr>
        <w:top w:val="none" w:sz="0" w:space="0" w:color="auto"/>
        <w:left w:val="none" w:sz="0" w:space="0" w:color="auto"/>
        <w:bottom w:val="none" w:sz="0" w:space="0" w:color="auto"/>
        <w:right w:val="none" w:sz="0" w:space="0" w:color="auto"/>
      </w:divBdr>
    </w:div>
    <w:div w:id="2042317587">
      <w:bodyDiv w:val="1"/>
      <w:marLeft w:val="0"/>
      <w:marRight w:val="0"/>
      <w:marTop w:val="0"/>
      <w:marBottom w:val="0"/>
      <w:divBdr>
        <w:top w:val="none" w:sz="0" w:space="0" w:color="auto"/>
        <w:left w:val="none" w:sz="0" w:space="0" w:color="auto"/>
        <w:bottom w:val="none" w:sz="0" w:space="0" w:color="auto"/>
        <w:right w:val="none" w:sz="0" w:space="0" w:color="auto"/>
      </w:divBdr>
    </w:div>
    <w:div w:id="2042322204">
      <w:bodyDiv w:val="1"/>
      <w:marLeft w:val="0"/>
      <w:marRight w:val="0"/>
      <w:marTop w:val="0"/>
      <w:marBottom w:val="0"/>
      <w:divBdr>
        <w:top w:val="none" w:sz="0" w:space="0" w:color="auto"/>
        <w:left w:val="none" w:sz="0" w:space="0" w:color="auto"/>
        <w:bottom w:val="none" w:sz="0" w:space="0" w:color="auto"/>
        <w:right w:val="none" w:sz="0" w:space="0" w:color="auto"/>
      </w:divBdr>
    </w:div>
    <w:div w:id="2042396319">
      <w:bodyDiv w:val="1"/>
      <w:marLeft w:val="0"/>
      <w:marRight w:val="0"/>
      <w:marTop w:val="0"/>
      <w:marBottom w:val="0"/>
      <w:divBdr>
        <w:top w:val="none" w:sz="0" w:space="0" w:color="auto"/>
        <w:left w:val="none" w:sz="0" w:space="0" w:color="auto"/>
        <w:bottom w:val="none" w:sz="0" w:space="0" w:color="auto"/>
        <w:right w:val="none" w:sz="0" w:space="0" w:color="auto"/>
      </w:divBdr>
    </w:div>
    <w:div w:id="2042438382">
      <w:bodyDiv w:val="1"/>
      <w:marLeft w:val="0"/>
      <w:marRight w:val="0"/>
      <w:marTop w:val="0"/>
      <w:marBottom w:val="0"/>
      <w:divBdr>
        <w:top w:val="none" w:sz="0" w:space="0" w:color="auto"/>
        <w:left w:val="none" w:sz="0" w:space="0" w:color="auto"/>
        <w:bottom w:val="none" w:sz="0" w:space="0" w:color="auto"/>
        <w:right w:val="none" w:sz="0" w:space="0" w:color="auto"/>
      </w:divBdr>
    </w:div>
    <w:div w:id="2042514227">
      <w:bodyDiv w:val="1"/>
      <w:marLeft w:val="0"/>
      <w:marRight w:val="0"/>
      <w:marTop w:val="0"/>
      <w:marBottom w:val="0"/>
      <w:divBdr>
        <w:top w:val="none" w:sz="0" w:space="0" w:color="auto"/>
        <w:left w:val="none" w:sz="0" w:space="0" w:color="auto"/>
        <w:bottom w:val="none" w:sz="0" w:space="0" w:color="auto"/>
        <w:right w:val="none" w:sz="0" w:space="0" w:color="auto"/>
      </w:divBdr>
    </w:div>
    <w:div w:id="2042628846">
      <w:bodyDiv w:val="1"/>
      <w:marLeft w:val="0"/>
      <w:marRight w:val="0"/>
      <w:marTop w:val="0"/>
      <w:marBottom w:val="0"/>
      <w:divBdr>
        <w:top w:val="none" w:sz="0" w:space="0" w:color="auto"/>
        <w:left w:val="none" w:sz="0" w:space="0" w:color="auto"/>
        <w:bottom w:val="none" w:sz="0" w:space="0" w:color="auto"/>
        <w:right w:val="none" w:sz="0" w:space="0" w:color="auto"/>
      </w:divBdr>
    </w:div>
    <w:div w:id="2042704689">
      <w:bodyDiv w:val="1"/>
      <w:marLeft w:val="0"/>
      <w:marRight w:val="0"/>
      <w:marTop w:val="0"/>
      <w:marBottom w:val="0"/>
      <w:divBdr>
        <w:top w:val="none" w:sz="0" w:space="0" w:color="auto"/>
        <w:left w:val="none" w:sz="0" w:space="0" w:color="auto"/>
        <w:bottom w:val="none" w:sz="0" w:space="0" w:color="auto"/>
        <w:right w:val="none" w:sz="0" w:space="0" w:color="auto"/>
      </w:divBdr>
    </w:div>
    <w:div w:id="2042707267">
      <w:bodyDiv w:val="1"/>
      <w:marLeft w:val="0"/>
      <w:marRight w:val="0"/>
      <w:marTop w:val="0"/>
      <w:marBottom w:val="0"/>
      <w:divBdr>
        <w:top w:val="none" w:sz="0" w:space="0" w:color="auto"/>
        <w:left w:val="none" w:sz="0" w:space="0" w:color="auto"/>
        <w:bottom w:val="none" w:sz="0" w:space="0" w:color="auto"/>
        <w:right w:val="none" w:sz="0" w:space="0" w:color="auto"/>
      </w:divBdr>
    </w:div>
    <w:div w:id="2042851650">
      <w:bodyDiv w:val="1"/>
      <w:marLeft w:val="0"/>
      <w:marRight w:val="0"/>
      <w:marTop w:val="0"/>
      <w:marBottom w:val="0"/>
      <w:divBdr>
        <w:top w:val="none" w:sz="0" w:space="0" w:color="auto"/>
        <w:left w:val="none" w:sz="0" w:space="0" w:color="auto"/>
        <w:bottom w:val="none" w:sz="0" w:space="0" w:color="auto"/>
        <w:right w:val="none" w:sz="0" w:space="0" w:color="auto"/>
      </w:divBdr>
    </w:div>
    <w:div w:id="2042894023">
      <w:bodyDiv w:val="1"/>
      <w:marLeft w:val="0"/>
      <w:marRight w:val="0"/>
      <w:marTop w:val="0"/>
      <w:marBottom w:val="0"/>
      <w:divBdr>
        <w:top w:val="none" w:sz="0" w:space="0" w:color="auto"/>
        <w:left w:val="none" w:sz="0" w:space="0" w:color="auto"/>
        <w:bottom w:val="none" w:sz="0" w:space="0" w:color="auto"/>
        <w:right w:val="none" w:sz="0" w:space="0" w:color="auto"/>
      </w:divBdr>
    </w:div>
    <w:div w:id="2042894231">
      <w:bodyDiv w:val="1"/>
      <w:marLeft w:val="0"/>
      <w:marRight w:val="0"/>
      <w:marTop w:val="0"/>
      <w:marBottom w:val="0"/>
      <w:divBdr>
        <w:top w:val="none" w:sz="0" w:space="0" w:color="auto"/>
        <w:left w:val="none" w:sz="0" w:space="0" w:color="auto"/>
        <w:bottom w:val="none" w:sz="0" w:space="0" w:color="auto"/>
        <w:right w:val="none" w:sz="0" w:space="0" w:color="auto"/>
      </w:divBdr>
    </w:div>
    <w:div w:id="2042972363">
      <w:bodyDiv w:val="1"/>
      <w:marLeft w:val="0"/>
      <w:marRight w:val="0"/>
      <w:marTop w:val="0"/>
      <w:marBottom w:val="0"/>
      <w:divBdr>
        <w:top w:val="none" w:sz="0" w:space="0" w:color="auto"/>
        <w:left w:val="none" w:sz="0" w:space="0" w:color="auto"/>
        <w:bottom w:val="none" w:sz="0" w:space="0" w:color="auto"/>
        <w:right w:val="none" w:sz="0" w:space="0" w:color="auto"/>
      </w:divBdr>
    </w:div>
    <w:div w:id="2043046274">
      <w:bodyDiv w:val="1"/>
      <w:marLeft w:val="0"/>
      <w:marRight w:val="0"/>
      <w:marTop w:val="0"/>
      <w:marBottom w:val="0"/>
      <w:divBdr>
        <w:top w:val="none" w:sz="0" w:space="0" w:color="auto"/>
        <w:left w:val="none" w:sz="0" w:space="0" w:color="auto"/>
        <w:bottom w:val="none" w:sz="0" w:space="0" w:color="auto"/>
        <w:right w:val="none" w:sz="0" w:space="0" w:color="auto"/>
      </w:divBdr>
    </w:div>
    <w:div w:id="2043046356">
      <w:bodyDiv w:val="1"/>
      <w:marLeft w:val="0"/>
      <w:marRight w:val="0"/>
      <w:marTop w:val="0"/>
      <w:marBottom w:val="0"/>
      <w:divBdr>
        <w:top w:val="none" w:sz="0" w:space="0" w:color="auto"/>
        <w:left w:val="none" w:sz="0" w:space="0" w:color="auto"/>
        <w:bottom w:val="none" w:sz="0" w:space="0" w:color="auto"/>
        <w:right w:val="none" w:sz="0" w:space="0" w:color="auto"/>
      </w:divBdr>
    </w:div>
    <w:div w:id="2043165533">
      <w:bodyDiv w:val="1"/>
      <w:marLeft w:val="0"/>
      <w:marRight w:val="0"/>
      <w:marTop w:val="0"/>
      <w:marBottom w:val="0"/>
      <w:divBdr>
        <w:top w:val="none" w:sz="0" w:space="0" w:color="auto"/>
        <w:left w:val="none" w:sz="0" w:space="0" w:color="auto"/>
        <w:bottom w:val="none" w:sz="0" w:space="0" w:color="auto"/>
        <w:right w:val="none" w:sz="0" w:space="0" w:color="auto"/>
      </w:divBdr>
    </w:div>
    <w:div w:id="2043284295">
      <w:bodyDiv w:val="1"/>
      <w:marLeft w:val="0"/>
      <w:marRight w:val="0"/>
      <w:marTop w:val="0"/>
      <w:marBottom w:val="0"/>
      <w:divBdr>
        <w:top w:val="none" w:sz="0" w:space="0" w:color="auto"/>
        <w:left w:val="none" w:sz="0" w:space="0" w:color="auto"/>
        <w:bottom w:val="none" w:sz="0" w:space="0" w:color="auto"/>
        <w:right w:val="none" w:sz="0" w:space="0" w:color="auto"/>
      </w:divBdr>
    </w:div>
    <w:div w:id="2043313460">
      <w:bodyDiv w:val="1"/>
      <w:marLeft w:val="0"/>
      <w:marRight w:val="0"/>
      <w:marTop w:val="0"/>
      <w:marBottom w:val="0"/>
      <w:divBdr>
        <w:top w:val="none" w:sz="0" w:space="0" w:color="auto"/>
        <w:left w:val="none" w:sz="0" w:space="0" w:color="auto"/>
        <w:bottom w:val="none" w:sz="0" w:space="0" w:color="auto"/>
        <w:right w:val="none" w:sz="0" w:space="0" w:color="auto"/>
      </w:divBdr>
    </w:div>
    <w:div w:id="2043436186">
      <w:bodyDiv w:val="1"/>
      <w:marLeft w:val="0"/>
      <w:marRight w:val="0"/>
      <w:marTop w:val="0"/>
      <w:marBottom w:val="0"/>
      <w:divBdr>
        <w:top w:val="none" w:sz="0" w:space="0" w:color="auto"/>
        <w:left w:val="none" w:sz="0" w:space="0" w:color="auto"/>
        <w:bottom w:val="none" w:sz="0" w:space="0" w:color="auto"/>
        <w:right w:val="none" w:sz="0" w:space="0" w:color="auto"/>
      </w:divBdr>
    </w:div>
    <w:div w:id="2043439926">
      <w:bodyDiv w:val="1"/>
      <w:marLeft w:val="0"/>
      <w:marRight w:val="0"/>
      <w:marTop w:val="0"/>
      <w:marBottom w:val="0"/>
      <w:divBdr>
        <w:top w:val="none" w:sz="0" w:space="0" w:color="auto"/>
        <w:left w:val="none" w:sz="0" w:space="0" w:color="auto"/>
        <w:bottom w:val="none" w:sz="0" w:space="0" w:color="auto"/>
        <w:right w:val="none" w:sz="0" w:space="0" w:color="auto"/>
      </w:divBdr>
    </w:div>
    <w:div w:id="2043551428">
      <w:bodyDiv w:val="1"/>
      <w:marLeft w:val="0"/>
      <w:marRight w:val="0"/>
      <w:marTop w:val="0"/>
      <w:marBottom w:val="0"/>
      <w:divBdr>
        <w:top w:val="none" w:sz="0" w:space="0" w:color="auto"/>
        <w:left w:val="none" w:sz="0" w:space="0" w:color="auto"/>
        <w:bottom w:val="none" w:sz="0" w:space="0" w:color="auto"/>
        <w:right w:val="none" w:sz="0" w:space="0" w:color="auto"/>
      </w:divBdr>
    </w:div>
    <w:div w:id="2043631716">
      <w:bodyDiv w:val="1"/>
      <w:marLeft w:val="0"/>
      <w:marRight w:val="0"/>
      <w:marTop w:val="0"/>
      <w:marBottom w:val="0"/>
      <w:divBdr>
        <w:top w:val="none" w:sz="0" w:space="0" w:color="auto"/>
        <w:left w:val="none" w:sz="0" w:space="0" w:color="auto"/>
        <w:bottom w:val="none" w:sz="0" w:space="0" w:color="auto"/>
        <w:right w:val="none" w:sz="0" w:space="0" w:color="auto"/>
      </w:divBdr>
    </w:div>
    <w:div w:id="2043745826">
      <w:bodyDiv w:val="1"/>
      <w:marLeft w:val="0"/>
      <w:marRight w:val="0"/>
      <w:marTop w:val="0"/>
      <w:marBottom w:val="0"/>
      <w:divBdr>
        <w:top w:val="none" w:sz="0" w:space="0" w:color="auto"/>
        <w:left w:val="none" w:sz="0" w:space="0" w:color="auto"/>
        <w:bottom w:val="none" w:sz="0" w:space="0" w:color="auto"/>
        <w:right w:val="none" w:sz="0" w:space="0" w:color="auto"/>
      </w:divBdr>
    </w:div>
    <w:div w:id="2043749044">
      <w:bodyDiv w:val="1"/>
      <w:marLeft w:val="0"/>
      <w:marRight w:val="0"/>
      <w:marTop w:val="0"/>
      <w:marBottom w:val="0"/>
      <w:divBdr>
        <w:top w:val="none" w:sz="0" w:space="0" w:color="auto"/>
        <w:left w:val="none" w:sz="0" w:space="0" w:color="auto"/>
        <w:bottom w:val="none" w:sz="0" w:space="0" w:color="auto"/>
        <w:right w:val="none" w:sz="0" w:space="0" w:color="auto"/>
      </w:divBdr>
    </w:div>
    <w:div w:id="2043751383">
      <w:bodyDiv w:val="1"/>
      <w:marLeft w:val="0"/>
      <w:marRight w:val="0"/>
      <w:marTop w:val="0"/>
      <w:marBottom w:val="0"/>
      <w:divBdr>
        <w:top w:val="none" w:sz="0" w:space="0" w:color="auto"/>
        <w:left w:val="none" w:sz="0" w:space="0" w:color="auto"/>
        <w:bottom w:val="none" w:sz="0" w:space="0" w:color="auto"/>
        <w:right w:val="none" w:sz="0" w:space="0" w:color="auto"/>
      </w:divBdr>
    </w:div>
    <w:div w:id="2043819048">
      <w:bodyDiv w:val="1"/>
      <w:marLeft w:val="0"/>
      <w:marRight w:val="0"/>
      <w:marTop w:val="0"/>
      <w:marBottom w:val="0"/>
      <w:divBdr>
        <w:top w:val="none" w:sz="0" w:space="0" w:color="auto"/>
        <w:left w:val="none" w:sz="0" w:space="0" w:color="auto"/>
        <w:bottom w:val="none" w:sz="0" w:space="0" w:color="auto"/>
        <w:right w:val="none" w:sz="0" w:space="0" w:color="auto"/>
      </w:divBdr>
    </w:div>
    <w:div w:id="2043943693">
      <w:bodyDiv w:val="1"/>
      <w:marLeft w:val="0"/>
      <w:marRight w:val="0"/>
      <w:marTop w:val="0"/>
      <w:marBottom w:val="0"/>
      <w:divBdr>
        <w:top w:val="none" w:sz="0" w:space="0" w:color="auto"/>
        <w:left w:val="none" w:sz="0" w:space="0" w:color="auto"/>
        <w:bottom w:val="none" w:sz="0" w:space="0" w:color="auto"/>
        <w:right w:val="none" w:sz="0" w:space="0" w:color="auto"/>
      </w:divBdr>
    </w:div>
    <w:div w:id="2043944607">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
    <w:div w:id="2044016161">
      <w:bodyDiv w:val="1"/>
      <w:marLeft w:val="0"/>
      <w:marRight w:val="0"/>
      <w:marTop w:val="0"/>
      <w:marBottom w:val="0"/>
      <w:divBdr>
        <w:top w:val="none" w:sz="0" w:space="0" w:color="auto"/>
        <w:left w:val="none" w:sz="0" w:space="0" w:color="auto"/>
        <w:bottom w:val="none" w:sz="0" w:space="0" w:color="auto"/>
        <w:right w:val="none" w:sz="0" w:space="0" w:color="auto"/>
      </w:divBdr>
    </w:div>
    <w:div w:id="2044091803">
      <w:bodyDiv w:val="1"/>
      <w:marLeft w:val="0"/>
      <w:marRight w:val="0"/>
      <w:marTop w:val="0"/>
      <w:marBottom w:val="0"/>
      <w:divBdr>
        <w:top w:val="none" w:sz="0" w:space="0" w:color="auto"/>
        <w:left w:val="none" w:sz="0" w:space="0" w:color="auto"/>
        <w:bottom w:val="none" w:sz="0" w:space="0" w:color="auto"/>
        <w:right w:val="none" w:sz="0" w:space="0" w:color="auto"/>
      </w:divBdr>
    </w:div>
    <w:div w:id="2044137302">
      <w:bodyDiv w:val="1"/>
      <w:marLeft w:val="0"/>
      <w:marRight w:val="0"/>
      <w:marTop w:val="0"/>
      <w:marBottom w:val="0"/>
      <w:divBdr>
        <w:top w:val="none" w:sz="0" w:space="0" w:color="auto"/>
        <w:left w:val="none" w:sz="0" w:space="0" w:color="auto"/>
        <w:bottom w:val="none" w:sz="0" w:space="0" w:color="auto"/>
        <w:right w:val="none" w:sz="0" w:space="0" w:color="auto"/>
      </w:divBdr>
    </w:div>
    <w:div w:id="2044330382">
      <w:bodyDiv w:val="1"/>
      <w:marLeft w:val="0"/>
      <w:marRight w:val="0"/>
      <w:marTop w:val="0"/>
      <w:marBottom w:val="0"/>
      <w:divBdr>
        <w:top w:val="none" w:sz="0" w:space="0" w:color="auto"/>
        <w:left w:val="none" w:sz="0" w:space="0" w:color="auto"/>
        <w:bottom w:val="none" w:sz="0" w:space="0" w:color="auto"/>
        <w:right w:val="none" w:sz="0" w:space="0" w:color="auto"/>
      </w:divBdr>
    </w:div>
    <w:div w:id="2044355647">
      <w:bodyDiv w:val="1"/>
      <w:marLeft w:val="0"/>
      <w:marRight w:val="0"/>
      <w:marTop w:val="0"/>
      <w:marBottom w:val="0"/>
      <w:divBdr>
        <w:top w:val="none" w:sz="0" w:space="0" w:color="auto"/>
        <w:left w:val="none" w:sz="0" w:space="0" w:color="auto"/>
        <w:bottom w:val="none" w:sz="0" w:space="0" w:color="auto"/>
        <w:right w:val="none" w:sz="0" w:space="0" w:color="auto"/>
      </w:divBdr>
    </w:div>
    <w:div w:id="2044355870">
      <w:bodyDiv w:val="1"/>
      <w:marLeft w:val="0"/>
      <w:marRight w:val="0"/>
      <w:marTop w:val="0"/>
      <w:marBottom w:val="0"/>
      <w:divBdr>
        <w:top w:val="none" w:sz="0" w:space="0" w:color="auto"/>
        <w:left w:val="none" w:sz="0" w:space="0" w:color="auto"/>
        <w:bottom w:val="none" w:sz="0" w:space="0" w:color="auto"/>
        <w:right w:val="none" w:sz="0" w:space="0" w:color="auto"/>
      </w:divBdr>
    </w:div>
    <w:div w:id="2044360102">
      <w:bodyDiv w:val="1"/>
      <w:marLeft w:val="0"/>
      <w:marRight w:val="0"/>
      <w:marTop w:val="0"/>
      <w:marBottom w:val="0"/>
      <w:divBdr>
        <w:top w:val="none" w:sz="0" w:space="0" w:color="auto"/>
        <w:left w:val="none" w:sz="0" w:space="0" w:color="auto"/>
        <w:bottom w:val="none" w:sz="0" w:space="0" w:color="auto"/>
        <w:right w:val="none" w:sz="0" w:space="0" w:color="auto"/>
      </w:divBdr>
    </w:div>
    <w:div w:id="2044360613">
      <w:bodyDiv w:val="1"/>
      <w:marLeft w:val="0"/>
      <w:marRight w:val="0"/>
      <w:marTop w:val="0"/>
      <w:marBottom w:val="0"/>
      <w:divBdr>
        <w:top w:val="none" w:sz="0" w:space="0" w:color="auto"/>
        <w:left w:val="none" w:sz="0" w:space="0" w:color="auto"/>
        <w:bottom w:val="none" w:sz="0" w:space="0" w:color="auto"/>
        <w:right w:val="none" w:sz="0" w:space="0" w:color="auto"/>
      </w:divBdr>
    </w:div>
    <w:div w:id="2044360850">
      <w:bodyDiv w:val="1"/>
      <w:marLeft w:val="0"/>
      <w:marRight w:val="0"/>
      <w:marTop w:val="0"/>
      <w:marBottom w:val="0"/>
      <w:divBdr>
        <w:top w:val="none" w:sz="0" w:space="0" w:color="auto"/>
        <w:left w:val="none" w:sz="0" w:space="0" w:color="auto"/>
        <w:bottom w:val="none" w:sz="0" w:space="0" w:color="auto"/>
        <w:right w:val="none" w:sz="0" w:space="0" w:color="auto"/>
      </w:divBdr>
    </w:div>
    <w:div w:id="2044478228">
      <w:bodyDiv w:val="1"/>
      <w:marLeft w:val="0"/>
      <w:marRight w:val="0"/>
      <w:marTop w:val="0"/>
      <w:marBottom w:val="0"/>
      <w:divBdr>
        <w:top w:val="none" w:sz="0" w:space="0" w:color="auto"/>
        <w:left w:val="none" w:sz="0" w:space="0" w:color="auto"/>
        <w:bottom w:val="none" w:sz="0" w:space="0" w:color="auto"/>
        <w:right w:val="none" w:sz="0" w:space="0" w:color="auto"/>
      </w:divBdr>
    </w:div>
    <w:div w:id="2044479725">
      <w:bodyDiv w:val="1"/>
      <w:marLeft w:val="0"/>
      <w:marRight w:val="0"/>
      <w:marTop w:val="0"/>
      <w:marBottom w:val="0"/>
      <w:divBdr>
        <w:top w:val="none" w:sz="0" w:space="0" w:color="auto"/>
        <w:left w:val="none" w:sz="0" w:space="0" w:color="auto"/>
        <w:bottom w:val="none" w:sz="0" w:space="0" w:color="auto"/>
        <w:right w:val="none" w:sz="0" w:space="0" w:color="auto"/>
      </w:divBdr>
    </w:div>
    <w:div w:id="2044556256">
      <w:bodyDiv w:val="1"/>
      <w:marLeft w:val="0"/>
      <w:marRight w:val="0"/>
      <w:marTop w:val="0"/>
      <w:marBottom w:val="0"/>
      <w:divBdr>
        <w:top w:val="none" w:sz="0" w:space="0" w:color="auto"/>
        <w:left w:val="none" w:sz="0" w:space="0" w:color="auto"/>
        <w:bottom w:val="none" w:sz="0" w:space="0" w:color="auto"/>
        <w:right w:val="none" w:sz="0" w:space="0" w:color="auto"/>
      </w:divBdr>
    </w:div>
    <w:div w:id="2044790095">
      <w:bodyDiv w:val="1"/>
      <w:marLeft w:val="0"/>
      <w:marRight w:val="0"/>
      <w:marTop w:val="0"/>
      <w:marBottom w:val="0"/>
      <w:divBdr>
        <w:top w:val="none" w:sz="0" w:space="0" w:color="auto"/>
        <w:left w:val="none" w:sz="0" w:space="0" w:color="auto"/>
        <w:bottom w:val="none" w:sz="0" w:space="0" w:color="auto"/>
        <w:right w:val="none" w:sz="0" w:space="0" w:color="auto"/>
      </w:divBdr>
    </w:div>
    <w:div w:id="2044820921">
      <w:bodyDiv w:val="1"/>
      <w:marLeft w:val="0"/>
      <w:marRight w:val="0"/>
      <w:marTop w:val="0"/>
      <w:marBottom w:val="0"/>
      <w:divBdr>
        <w:top w:val="none" w:sz="0" w:space="0" w:color="auto"/>
        <w:left w:val="none" w:sz="0" w:space="0" w:color="auto"/>
        <w:bottom w:val="none" w:sz="0" w:space="0" w:color="auto"/>
        <w:right w:val="none" w:sz="0" w:space="0" w:color="auto"/>
      </w:divBdr>
    </w:div>
    <w:div w:id="2044821057">
      <w:bodyDiv w:val="1"/>
      <w:marLeft w:val="0"/>
      <w:marRight w:val="0"/>
      <w:marTop w:val="0"/>
      <w:marBottom w:val="0"/>
      <w:divBdr>
        <w:top w:val="none" w:sz="0" w:space="0" w:color="auto"/>
        <w:left w:val="none" w:sz="0" w:space="0" w:color="auto"/>
        <w:bottom w:val="none" w:sz="0" w:space="0" w:color="auto"/>
        <w:right w:val="none" w:sz="0" w:space="0" w:color="auto"/>
      </w:divBdr>
    </w:div>
    <w:div w:id="2044935143">
      <w:bodyDiv w:val="1"/>
      <w:marLeft w:val="0"/>
      <w:marRight w:val="0"/>
      <w:marTop w:val="0"/>
      <w:marBottom w:val="0"/>
      <w:divBdr>
        <w:top w:val="none" w:sz="0" w:space="0" w:color="auto"/>
        <w:left w:val="none" w:sz="0" w:space="0" w:color="auto"/>
        <w:bottom w:val="none" w:sz="0" w:space="0" w:color="auto"/>
        <w:right w:val="none" w:sz="0" w:space="0" w:color="auto"/>
      </w:divBdr>
    </w:div>
    <w:div w:id="2044940925">
      <w:bodyDiv w:val="1"/>
      <w:marLeft w:val="0"/>
      <w:marRight w:val="0"/>
      <w:marTop w:val="0"/>
      <w:marBottom w:val="0"/>
      <w:divBdr>
        <w:top w:val="none" w:sz="0" w:space="0" w:color="auto"/>
        <w:left w:val="none" w:sz="0" w:space="0" w:color="auto"/>
        <w:bottom w:val="none" w:sz="0" w:space="0" w:color="auto"/>
        <w:right w:val="none" w:sz="0" w:space="0" w:color="auto"/>
      </w:divBdr>
    </w:div>
    <w:div w:id="2045058402">
      <w:bodyDiv w:val="1"/>
      <w:marLeft w:val="0"/>
      <w:marRight w:val="0"/>
      <w:marTop w:val="0"/>
      <w:marBottom w:val="0"/>
      <w:divBdr>
        <w:top w:val="none" w:sz="0" w:space="0" w:color="auto"/>
        <w:left w:val="none" w:sz="0" w:space="0" w:color="auto"/>
        <w:bottom w:val="none" w:sz="0" w:space="0" w:color="auto"/>
        <w:right w:val="none" w:sz="0" w:space="0" w:color="auto"/>
      </w:divBdr>
    </w:div>
    <w:div w:id="2045248487">
      <w:bodyDiv w:val="1"/>
      <w:marLeft w:val="0"/>
      <w:marRight w:val="0"/>
      <w:marTop w:val="0"/>
      <w:marBottom w:val="0"/>
      <w:divBdr>
        <w:top w:val="none" w:sz="0" w:space="0" w:color="auto"/>
        <w:left w:val="none" w:sz="0" w:space="0" w:color="auto"/>
        <w:bottom w:val="none" w:sz="0" w:space="0" w:color="auto"/>
        <w:right w:val="none" w:sz="0" w:space="0" w:color="auto"/>
      </w:divBdr>
    </w:div>
    <w:div w:id="2045253656">
      <w:bodyDiv w:val="1"/>
      <w:marLeft w:val="0"/>
      <w:marRight w:val="0"/>
      <w:marTop w:val="0"/>
      <w:marBottom w:val="0"/>
      <w:divBdr>
        <w:top w:val="none" w:sz="0" w:space="0" w:color="auto"/>
        <w:left w:val="none" w:sz="0" w:space="0" w:color="auto"/>
        <w:bottom w:val="none" w:sz="0" w:space="0" w:color="auto"/>
        <w:right w:val="none" w:sz="0" w:space="0" w:color="auto"/>
      </w:divBdr>
    </w:div>
    <w:div w:id="2045400034">
      <w:bodyDiv w:val="1"/>
      <w:marLeft w:val="0"/>
      <w:marRight w:val="0"/>
      <w:marTop w:val="0"/>
      <w:marBottom w:val="0"/>
      <w:divBdr>
        <w:top w:val="none" w:sz="0" w:space="0" w:color="auto"/>
        <w:left w:val="none" w:sz="0" w:space="0" w:color="auto"/>
        <w:bottom w:val="none" w:sz="0" w:space="0" w:color="auto"/>
        <w:right w:val="none" w:sz="0" w:space="0" w:color="auto"/>
      </w:divBdr>
    </w:div>
    <w:div w:id="2045444835">
      <w:bodyDiv w:val="1"/>
      <w:marLeft w:val="0"/>
      <w:marRight w:val="0"/>
      <w:marTop w:val="0"/>
      <w:marBottom w:val="0"/>
      <w:divBdr>
        <w:top w:val="none" w:sz="0" w:space="0" w:color="auto"/>
        <w:left w:val="none" w:sz="0" w:space="0" w:color="auto"/>
        <w:bottom w:val="none" w:sz="0" w:space="0" w:color="auto"/>
        <w:right w:val="none" w:sz="0" w:space="0" w:color="auto"/>
      </w:divBdr>
    </w:div>
    <w:div w:id="2045472455">
      <w:bodyDiv w:val="1"/>
      <w:marLeft w:val="0"/>
      <w:marRight w:val="0"/>
      <w:marTop w:val="0"/>
      <w:marBottom w:val="0"/>
      <w:divBdr>
        <w:top w:val="none" w:sz="0" w:space="0" w:color="auto"/>
        <w:left w:val="none" w:sz="0" w:space="0" w:color="auto"/>
        <w:bottom w:val="none" w:sz="0" w:space="0" w:color="auto"/>
        <w:right w:val="none" w:sz="0" w:space="0" w:color="auto"/>
      </w:divBdr>
    </w:div>
    <w:div w:id="2045473528">
      <w:bodyDiv w:val="1"/>
      <w:marLeft w:val="0"/>
      <w:marRight w:val="0"/>
      <w:marTop w:val="0"/>
      <w:marBottom w:val="0"/>
      <w:divBdr>
        <w:top w:val="none" w:sz="0" w:space="0" w:color="auto"/>
        <w:left w:val="none" w:sz="0" w:space="0" w:color="auto"/>
        <w:bottom w:val="none" w:sz="0" w:space="0" w:color="auto"/>
        <w:right w:val="none" w:sz="0" w:space="0" w:color="auto"/>
      </w:divBdr>
    </w:div>
    <w:div w:id="2045474200">
      <w:bodyDiv w:val="1"/>
      <w:marLeft w:val="0"/>
      <w:marRight w:val="0"/>
      <w:marTop w:val="0"/>
      <w:marBottom w:val="0"/>
      <w:divBdr>
        <w:top w:val="none" w:sz="0" w:space="0" w:color="auto"/>
        <w:left w:val="none" w:sz="0" w:space="0" w:color="auto"/>
        <w:bottom w:val="none" w:sz="0" w:space="0" w:color="auto"/>
        <w:right w:val="none" w:sz="0" w:space="0" w:color="auto"/>
      </w:divBdr>
    </w:div>
    <w:div w:id="2045589835">
      <w:bodyDiv w:val="1"/>
      <w:marLeft w:val="0"/>
      <w:marRight w:val="0"/>
      <w:marTop w:val="0"/>
      <w:marBottom w:val="0"/>
      <w:divBdr>
        <w:top w:val="none" w:sz="0" w:space="0" w:color="auto"/>
        <w:left w:val="none" w:sz="0" w:space="0" w:color="auto"/>
        <w:bottom w:val="none" w:sz="0" w:space="0" w:color="auto"/>
        <w:right w:val="none" w:sz="0" w:space="0" w:color="auto"/>
      </w:divBdr>
    </w:div>
    <w:div w:id="2045590319">
      <w:bodyDiv w:val="1"/>
      <w:marLeft w:val="0"/>
      <w:marRight w:val="0"/>
      <w:marTop w:val="0"/>
      <w:marBottom w:val="0"/>
      <w:divBdr>
        <w:top w:val="none" w:sz="0" w:space="0" w:color="auto"/>
        <w:left w:val="none" w:sz="0" w:space="0" w:color="auto"/>
        <w:bottom w:val="none" w:sz="0" w:space="0" w:color="auto"/>
        <w:right w:val="none" w:sz="0" w:space="0" w:color="auto"/>
      </w:divBdr>
    </w:div>
    <w:div w:id="2045591898">
      <w:bodyDiv w:val="1"/>
      <w:marLeft w:val="0"/>
      <w:marRight w:val="0"/>
      <w:marTop w:val="0"/>
      <w:marBottom w:val="0"/>
      <w:divBdr>
        <w:top w:val="none" w:sz="0" w:space="0" w:color="auto"/>
        <w:left w:val="none" w:sz="0" w:space="0" w:color="auto"/>
        <w:bottom w:val="none" w:sz="0" w:space="0" w:color="auto"/>
        <w:right w:val="none" w:sz="0" w:space="0" w:color="auto"/>
      </w:divBdr>
    </w:div>
    <w:div w:id="2045592759">
      <w:bodyDiv w:val="1"/>
      <w:marLeft w:val="0"/>
      <w:marRight w:val="0"/>
      <w:marTop w:val="0"/>
      <w:marBottom w:val="0"/>
      <w:divBdr>
        <w:top w:val="none" w:sz="0" w:space="0" w:color="auto"/>
        <w:left w:val="none" w:sz="0" w:space="0" w:color="auto"/>
        <w:bottom w:val="none" w:sz="0" w:space="0" w:color="auto"/>
        <w:right w:val="none" w:sz="0" w:space="0" w:color="auto"/>
      </w:divBdr>
    </w:div>
    <w:div w:id="2045594657">
      <w:bodyDiv w:val="1"/>
      <w:marLeft w:val="0"/>
      <w:marRight w:val="0"/>
      <w:marTop w:val="0"/>
      <w:marBottom w:val="0"/>
      <w:divBdr>
        <w:top w:val="none" w:sz="0" w:space="0" w:color="auto"/>
        <w:left w:val="none" w:sz="0" w:space="0" w:color="auto"/>
        <w:bottom w:val="none" w:sz="0" w:space="0" w:color="auto"/>
        <w:right w:val="none" w:sz="0" w:space="0" w:color="auto"/>
      </w:divBdr>
    </w:div>
    <w:div w:id="2045597752">
      <w:bodyDiv w:val="1"/>
      <w:marLeft w:val="0"/>
      <w:marRight w:val="0"/>
      <w:marTop w:val="0"/>
      <w:marBottom w:val="0"/>
      <w:divBdr>
        <w:top w:val="none" w:sz="0" w:space="0" w:color="auto"/>
        <w:left w:val="none" w:sz="0" w:space="0" w:color="auto"/>
        <w:bottom w:val="none" w:sz="0" w:space="0" w:color="auto"/>
        <w:right w:val="none" w:sz="0" w:space="0" w:color="auto"/>
      </w:divBdr>
    </w:div>
    <w:div w:id="2045598910">
      <w:bodyDiv w:val="1"/>
      <w:marLeft w:val="0"/>
      <w:marRight w:val="0"/>
      <w:marTop w:val="0"/>
      <w:marBottom w:val="0"/>
      <w:divBdr>
        <w:top w:val="none" w:sz="0" w:space="0" w:color="auto"/>
        <w:left w:val="none" w:sz="0" w:space="0" w:color="auto"/>
        <w:bottom w:val="none" w:sz="0" w:space="0" w:color="auto"/>
        <w:right w:val="none" w:sz="0" w:space="0" w:color="auto"/>
      </w:divBdr>
    </w:div>
    <w:div w:id="2045666067">
      <w:bodyDiv w:val="1"/>
      <w:marLeft w:val="0"/>
      <w:marRight w:val="0"/>
      <w:marTop w:val="0"/>
      <w:marBottom w:val="0"/>
      <w:divBdr>
        <w:top w:val="none" w:sz="0" w:space="0" w:color="auto"/>
        <w:left w:val="none" w:sz="0" w:space="0" w:color="auto"/>
        <w:bottom w:val="none" w:sz="0" w:space="0" w:color="auto"/>
        <w:right w:val="none" w:sz="0" w:space="0" w:color="auto"/>
      </w:divBdr>
    </w:div>
    <w:div w:id="2045672177">
      <w:bodyDiv w:val="1"/>
      <w:marLeft w:val="0"/>
      <w:marRight w:val="0"/>
      <w:marTop w:val="0"/>
      <w:marBottom w:val="0"/>
      <w:divBdr>
        <w:top w:val="none" w:sz="0" w:space="0" w:color="auto"/>
        <w:left w:val="none" w:sz="0" w:space="0" w:color="auto"/>
        <w:bottom w:val="none" w:sz="0" w:space="0" w:color="auto"/>
        <w:right w:val="none" w:sz="0" w:space="0" w:color="auto"/>
      </w:divBdr>
    </w:div>
    <w:div w:id="2045786497">
      <w:bodyDiv w:val="1"/>
      <w:marLeft w:val="0"/>
      <w:marRight w:val="0"/>
      <w:marTop w:val="0"/>
      <w:marBottom w:val="0"/>
      <w:divBdr>
        <w:top w:val="none" w:sz="0" w:space="0" w:color="auto"/>
        <w:left w:val="none" w:sz="0" w:space="0" w:color="auto"/>
        <w:bottom w:val="none" w:sz="0" w:space="0" w:color="auto"/>
        <w:right w:val="none" w:sz="0" w:space="0" w:color="auto"/>
      </w:divBdr>
    </w:div>
    <w:div w:id="2045787327">
      <w:bodyDiv w:val="1"/>
      <w:marLeft w:val="0"/>
      <w:marRight w:val="0"/>
      <w:marTop w:val="0"/>
      <w:marBottom w:val="0"/>
      <w:divBdr>
        <w:top w:val="none" w:sz="0" w:space="0" w:color="auto"/>
        <w:left w:val="none" w:sz="0" w:space="0" w:color="auto"/>
        <w:bottom w:val="none" w:sz="0" w:space="0" w:color="auto"/>
        <w:right w:val="none" w:sz="0" w:space="0" w:color="auto"/>
      </w:divBdr>
    </w:div>
    <w:div w:id="2045861763">
      <w:bodyDiv w:val="1"/>
      <w:marLeft w:val="0"/>
      <w:marRight w:val="0"/>
      <w:marTop w:val="0"/>
      <w:marBottom w:val="0"/>
      <w:divBdr>
        <w:top w:val="none" w:sz="0" w:space="0" w:color="auto"/>
        <w:left w:val="none" w:sz="0" w:space="0" w:color="auto"/>
        <w:bottom w:val="none" w:sz="0" w:space="0" w:color="auto"/>
        <w:right w:val="none" w:sz="0" w:space="0" w:color="auto"/>
      </w:divBdr>
    </w:div>
    <w:div w:id="2046103364">
      <w:bodyDiv w:val="1"/>
      <w:marLeft w:val="0"/>
      <w:marRight w:val="0"/>
      <w:marTop w:val="0"/>
      <w:marBottom w:val="0"/>
      <w:divBdr>
        <w:top w:val="none" w:sz="0" w:space="0" w:color="auto"/>
        <w:left w:val="none" w:sz="0" w:space="0" w:color="auto"/>
        <w:bottom w:val="none" w:sz="0" w:space="0" w:color="auto"/>
        <w:right w:val="none" w:sz="0" w:space="0" w:color="auto"/>
      </w:divBdr>
    </w:div>
    <w:div w:id="2046171066">
      <w:bodyDiv w:val="1"/>
      <w:marLeft w:val="0"/>
      <w:marRight w:val="0"/>
      <w:marTop w:val="0"/>
      <w:marBottom w:val="0"/>
      <w:divBdr>
        <w:top w:val="none" w:sz="0" w:space="0" w:color="auto"/>
        <w:left w:val="none" w:sz="0" w:space="0" w:color="auto"/>
        <w:bottom w:val="none" w:sz="0" w:space="0" w:color="auto"/>
        <w:right w:val="none" w:sz="0" w:space="0" w:color="auto"/>
      </w:divBdr>
    </w:div>
    <w:div w:id="2046171851">
      <w:bodyDiv w:val="1"/>
      <w:marLeft w:val="0"/>
      <w:marRight w:val="0"/>
      <w:marTop w:val="0"/>
      <w:marBottom w:val="0"/>
      <w:divBdr>
        <w:top w:val="none" w:sz="0" w:space="0" w:color="auto"/>
        <w:left w:val="none" w:sz="0" w:space="0" w:color="auto"/>
        <w:bottom w:val="none" w:sz="0" w:space="0" w:color="auto"/>
        <w:right w:val="none" w:sz="0" w:space="0" w:color="auto"/>
      </w:divBdr>
    </w:div>
    <w:div w:id="2046250408">
      <w:bodyDiv w:val="1"/>
      <w:marLeft w:val="0"/>
      <w:marRight w:val="0"/>
      <w:marTop w:val="0"/>
      <w:marBottom w:val="0"/>
      <w:divBdr>
        <w:top w:val="none" w:sz="0" w:space="0" w:color="auto"/>
        <w:left w:val="none" w:sz="0" w:space="0" w:color="auto"/>
        <w:bottom w:val="none" w:sz="0" w:space="0" w:color="auto"/>
        <w:right w:val="none" w:sz="0" w:space="0" w:color="auto"/>
      </w:divBdr>
    </w:div>
    <w:div w:id="2046320552">
      <w:bodyDiv w:val="1"/>
      <w:marLeft w:val="0"/>
      <w:marRight w:val="0"/>
      <w:marTop w:val="0"/>
      <w:marBottom w:val="0"/>
      <w:divBdr>
        <w:top w:val="none" w:sz="0" w:space="0" w:color="auto"/>
        <w:left w:val="none" w:sz="0" w:space="0" w:color="auto"/>
        <w:bottom w:val="none" w:sz="0" w:space="0" w:color="auto"/>
        <w:right w:val="none" w:sz="0" w:space="0" w:color="auto"/>
      </w:divBdr>
    </w:div>
    <w:div w:id="2046325386">
      <w:bodyDiv w:val="1"/>
      <w:marLeft w:val="0"/>
      <w:marRight w:val="0"/>
      <w:marTop w:val="0"/>
      <w:marBottom w:val="0"/>
      <w:divBdr>
        <w:top w:val="none" w:sz="0" w:space="0" w:color="auto"/>
        <w:left w:val="none" w:sz="0" w:space="0" w:color="auto"/>
        <w:bottom w:val="none" w:sz="0" w:space="0" w:color="auto"/>
        <w:right w:val="none" w:sz="0" w:space="0" w:color="auto"/>
      </w:divBdr>
    </w:div>
    <w:div w:id="2046364677">
      <w:bodyDiv w:val="1"/>
      <w:marLeft w:val="0"/>
      <w:marRight w:val="0"/>
      <w:marTop w:val="0"/>
      <w:marBottom w:val="0"/>
      <w:divBdr>
        <w:top w:val="none" w:sz="0" w:space="0" w:color="auto"/>
        <w:left w:val="none" w:sz="0" w:space="0" w:color="auto"/>
        <w:bottom w:val="none" w:sz="0" w:space="0" w:color="auto"/>
        <w:right w:val="none" w:sz="0" w:space="0" w:color="auto"/>
      </w:divBdr>
    </w:div>
    <w:div w:id="2046368185">
      <w:bodyDiv w:val="1"/>
      <w:marLeft w:val="0"/>
      <w:marRight w:val="0"/>
      <w:marTop w:val="0"/>
      <w:marBottom w:val="0"/>
      <w:divBdr>
        <w:top w:val="none" w:sz="0" w:space="0" w:color="auto"/>
        <w:left w:val="none" w:sz="0" w:space="0" w:color="auto"/>
        <w:bottom w:val="none" w:sz="0" w:space="0" w:color="auto"/>
        <w:right w:val="none" w:sz="0" w:space="0" w:color="auto"/>
      </w:divBdr>
    </w:div>
    <w:div w:id="2046442977">
      <w:bodyDiv w:val="1"/>
      <w:marLeft w:val="0"/>
      <w:marRight w:val="0"/>
      <w:marTop w:val="0"/>
      <w:marBottom w:val="0"/>
      <w:divBdr>
        <w:top w:val="none" w:sz="0" w:space="0" w:color="auto"/>
        <w:left w:val="none" w:sz="0" w:space="0" w:color="auto"/>
        <w:bottom w:val="none" w:sz="0" w:space="0" w:color="auto"/>
        <w:right w:val="none" w:sz="0" w:space="0" w:color="auto"/>
      </w:divBdr>
    </w:div>
    <w:div w:id="2046636175">
      <w:bodyDiv w:val="1"/>
      <w:marLeft w:val="0"/>
      <w:marRight w:val="0"/>
      <w:marTop w:val="0"/>
      <w:marBottom w:val="0"/>
      <w:divBdr>
        <w:top w:val="none" w:sz="0" w:space="0" w:color="auto"/>
        <w:left w:val="none" w:sz="0" w:space="0" w:color="auto"/>
        <w:bottom w:val="none" w:sz="0" w:space="0" w:color="auto"/>
        <w:right w:val="none" w:sz="0" w:space="0" w:color="auto"/>
      </w:divBdr>
    </w:div>
    <w:div w:id="2046640385">
      <w:bodyDiv w:val="1"/>
      <w:marLeft w:val="0"/>
      <w:marRight w:val="0"/>
      <w:marTop w:val="0"/>
      <w:marBottom w:val="0"/>
      <w:divBdr>
        <w:top w:val="none" w:sz="0" w:space="0" w:color="auto"/>
        <w:left w:val="none" w:sz="0" w:space="0" w:color="auto"/>
        <w:bottom w:val="none" w:sz="0" w:space="0" w:color="auto"/>
        <w:right w:val="none" w:sz="0" w:space="0" w:color="auto"/>
      </w:divBdr>
    </w:div>
    <w:div w:id="2046828343">
      <w:bodyDiv w:val="1"/>
      <w:marLeft w:val="0"/>
      <w:marRight w:val="0"/>
      <w:marTop w:val="0"/>
      <w:marBottom w:val="0"/>
      <w:divBdr>
        <w:top w:val="none" w:sz="0" w:space="0" w:color="auto"/>
        <w:left w:val="none" w:sz="0" w:space="0" w:color="auto"/>
        <w:bottom w:val="none" w:sz="0" w:space="0" w:color="auto"/>
        <w:right w:val="none" w:sz="0" w:space="0" w:color="auto"/>
      </w:divBdr>
    </w:div>
    <w:div w:id="2046909345">
      <w:bodyDiv w:val="1"/>
      <w:marLeft w:val="0"/>
      <w:marRight w:val="0"/>
      <w:marTop w:val="0"/>
      <w:marBottom w:val="0"/>
      <w:divBdr>
        <w:top w:val="none" w:sz="0" w:space="0" w:color="auto"/>
        <w:left w:val="none" w:sz="0" w:space="0" w:color="auto"/>
        <w:bottom w:val="none" w:sz="0" w:space="0" w:color="auto"/>
        <w:right w:val="none" w:sz="0" w:space="0" w:color="auto"/>
      </w:divBdr>
    </w:div>
    <w:div w:id="2046909967">
      <w:bodyDiv w:val="1"/>
      <w:marLeft w:val="0"/>
      <w:marRight w:val="0"/>
      <w:marTop w:val="0"/>
      <w:marBottom w:val="0"/>
      <w:divBdr>
        <w:top w:val="none" w:sz="0" w:space="0" w:color="auto"/>
        <w:left w:val="none" w:sz="0" w:space="0" w:color="auto"/>
        <w:bottom w:val="none" w:sz="0" w:space="0" w:color="auto"/>
        <w:right w:val="none" w:sz="0" w:space="0" w:color="auto"/>
      </w:divBdr>
    </w:div>
    <w:div w:id="2046976742">
      <w:bodyDiv w:val="1"/>
      <w:marLeft w:val="0"/>
      <w:marRight w:val="0"/>
      <w:marTop w:val="0"/>
      <w:marBottom w:val="0"/>
      <w:divBdr>
        <w:top w:val="none" w:sz="0" w:space="0" w:color="auto"/>
        <w:left w:val="none" w:sz="0" w:space="0" w:color="auto"/>
        <w:bottom w:val="none" w:sz="0" w:space="0" w:color="auto"/>
        <w:right w:val="none" w:sz="0" w:space="0" w:color="auto"/>
      </w:divBdr>
    </w:div>
    <w:div w:id="2046978551">
      <w:bodyDiv w:val="1"/>
      <w:marLeft w:val="0"/>
      <w:marRight w:val="0"/>
      <w:marTop w:val="0"/>
      <w:marBottom w:val="0"/>
      <w:divBdr>
        <w:top w:val="none" w:sz="0" w:space="0" w:color="auto"/>
        <w:left w:val="none" w:sz="0" w:space="0" w:color="auto"/>
        <w:bottom w:val="none" w:sz="0" w:space="0" w:color="auto"/>
        <w:right w:val="none" w:sz="0" w:space="0" w:color="auto"/>
      </w:divBdr>
    </w:div>
    <w:div w:id="2046980560">
      <w:bodyDiv w:val="1"/>
      <w:marLeft w:val="0"/>
      <w:marRight w:val="0"/>
      <w:marTop w:val="0"/>
      <w:marBottom w:val="0"/>
      <w:divBdr>
        <w:top w:val="none" w:sz="0" w:space="0" w:color="auto"/>
        <w:left w:val="none" w:sz="0" w:space="0" w:color="auto"/>
        <w:bottom w:val="none" w:sz="0" w:space="0" w:color="auto"/>
        <w:right w:val="none" w:sz="0" w:space="0" w:color="auto"/>
      </w:divBdr>
    </w:div>
    <w:div w:id="2047024619">
      <w:bodyDiv w:val="1"/>
      <w:marLeft w:val="0"/>
      <w:marRight w:val="0"/>
      <w:marTop w:val="0"/>
      <w:marBottom w:val="0"/>
      <w:divBdr>
        <w:top w:val="none" w:sz="0" w:space="0" w:color="auto"/>
        <w:left w:val="none" w:sz="0" w:space="0" w:color="auto"/>
        <w:bottom w:val="none" w:sz="0" w:space="0" w:color="auto"/>
        <w:right w:val="none" w:sz="0" w:space="0" w:color="auto"/>
      </w:divBdr>
    </w:div>
    <w:div w:id="2047169526">
      <w:bodyDiv w:val="1"/>
      <w:marLeft w:val="0"/>
      <w:marRight w:val="0"/>
      <w:marTop w:val="0"/>
      <w:marBottom w:val="0"/>
      <w:divBdr>
        <w:top w:val="none" w:sz="0" w:space="0" w:color="auto"/>
        <w:left w:val="none" w:sz="0" w:space="0" w:color="auto"/>
        <w:bottom w:val="none" w:sz="0" w:space="0" w:color="auto"/>
        <w:right w:val="none" w:sz="0" w:space="0" w:color="auto"/>
      </w:divBdr>
    </w:div>
    <w:div w:id="2047171727">
      <w:bodyDiv w:val="1"/>
      <w:marLeft w:val="0"/>
      <w:marRight w:val="0"/>
      <w:marTop w:val="0"/>
      <w:marBottom w:val="0"/>
      <w:divBdr>
        <w:top w:val="none" w:sz="0" w:space="0" w:color="auto"/>
        <w:left w:val="none" w:sz="0" w:space="0" w:color="auto"/>
        <w:bottom w:val="none" w:sz="0" w:space="0" w:color="auto"/>
        <w:right w:val="none" w:sz="0" w:space="0" w:color="auto"/>
      </w:divBdr>
    </w:div>
    <w:div w:id="2047214431">
      <w:bodyDiv w:val="1"/>
      <w:marLeft w:val="0"/>
      <w:marRight w:val="0"/>
      <w:marTop w:val="0"/>
      <w:marBottom w:val="0"/>
      <w:divBdr>
        <w:top w:val="none" w:sz="0" w:space="0" w:color="auto"/>
        <w:left w:val="none" w:sz="0" w:space="0" w:color="auto"/>
        <w:bottom w:val="none" w:sz="0" w:space="0" w:color="auto"/>
        <w:right w:val="none" w:sz="0" w:space="0" w:color="auto"/>
      </w:divBdr>
    </w:div>
    <w:div w:id="2047215660">
      <w:bodyDiv w:val="1"/>
      <w:marLeft w:val="0"/>
      <w:marRight w:val="0"/>
      <w:marTop w:val="0"/>
      <w:marBottom w:val="0"/>
      <w:divBdr>
        <w:top w:val="none" w:sz="0" w:space="0" w:color="auto"/>
        <w:left w:val="none" w:sz="0" w:space="0" w:color="auto"/>
        <w:bottom w:val="none" w:sz="0" w:space="0" w:color="auto"/>
        <w:right w:val="none" w:sz="0" w:space="0" w:color="auto"/>
      </w:divBdr>
    </w:div>
    <w:div w:id="2047217031">
      <w:bodyDiv w:val="1"/>
      <w:marLeft w:val="0"/>
      <w:marRight w:val="0"/>
      <w:marTop w:val="0"/>
      <w:marBottom w:val="0"/>
      <w:divBdr>
        <w:top w:val="none" w:sz="0" w:space="0" w:color="auto"/>
        <w:left w:val="none" w:sz="0" w:space="0" w:color="auto"/>
        <w:bottom w:val="none" w:sz="0" w:space="0" w:color="auto"/>
        <w:right w:val="none" w:sz="0" w:space="0" w:color="auto"/>
      </w:divBdr>
    </w:div>
    <w:div w:id="2047289216">
      <w:bodyDiv w:val="1"/>
      <w:marLeft w:val="0"/>
      <w:marRight w:val="0"/>
      <w:marTop w:val="0"/>
      <w:marBottom w:val="0"/>
      <w:divBdr>
        <w:top w:val="none" w:sz="0" w:space="0" w:color="auto"/>
        <w:left w:val="none" w:sz="0" w:space="0" w:color="auto"/>
        <w:bottom w:val="none" w:sz="0" w:space="0" w:color="auto"/>
        <w:right w:val="none" w:sz="0" w:space="0" w:color="auto"/>
      </w:divBdr>
    </w:div>
    <w:div w:id="2047414564">
      <w:bodyDiv w:val="1"/>
      <w:marLeft w:val="0"/>
      <w:marRight w:val="0"/>
      <w:marTop w:val="0"/>
      <w:marBottom w:val="0"/>
      <w:divBdr>
        <w:top w:val="none" w:sz="0" w:space="0" w:color="auto"/>
        <w:left w:val="none" w:sz="0" w:space="0" w:color="auto"/>
        <w:bottom w:val="none" w:sz="0" w:space="0" w:color="auto"/>
        <w:right w:val="none" w:sz="0" w:space="0" w:color="auto"/>
      </w:divBdr>
    </w:div>
    <w:div w:id="2047440580">
      <w:bodyDiv w:val="1"/>
      <w:marLeft w:val="0"/>
      <w:marRight w:val="0"/>
      <w:marTop w:val="0"/>
      <w:marBottom w:val="0"/>
      <w:divBdr>
        <w:top w:val="none" w:sz="0" w:space="0" w:color="auto"/>
        <w:left w:val="none" w:sz="0" w:space="0" w:color="auto"/>
        <w:bottom w:val="none" w:sz="0" w:space="0" w:color="auto"/>
        <w:right w:val="none" w:sz="0" w:space="0" w:color="auto"/>
      </w:divBdr>
    </w:div>
    <w:div w:id="2047556496">
      <w:bodyDiv w:val="1"/>
      <w:marLeft w:val="0"/>
      <w:marRight w:val="0"/>
      <w:marTop w:val="0"/>
      <w:marBottom w:val="0"/>
      <w:divBdr>
        <w:top w:val="none" w:sz="0" w:space="0" w:color="auto"/>
        <w:left w:val="none" w:sz="0" w:space="0" w:color="auto"/>
        <w:bottom w:val="none" w:sz="0" w:space="0" w:color="auto"/>
        <w:right w:val="none" w:sz="0" w:space="0" w:color="auto"/>
      </w:divBdr>
    </w:div>
    <w:div w:id="2047677405">
      <w:bodyDiv w:val="1"/>
      <w:marLeft w:val="0"/>
      <w:marRight w:val="0"/>
      <w:marTop w:val="0"/>
      <w:marBottom w:val="0"/>
      <w:divBdr>
        <w:top w:val="none" w:sz="0" w:space="0" w:color="auto"/>
        <w:left w:val="none" w:sz="0" w:space="0" w:color="auto"/>
        <w:bottom w:val="none" w:sz="0" w:space="0" w:color="auto"/>
        <w:right w:val="none" w:sz="0" w:space="0" w:color="auto"/>
      </w:divBdr>
    </w:div>
    <w:div w:id="2047679844">
      <w:bodyDiv w:val="1"/>
      <w:marLeft w:val="0"/>
      <w:marRight w:val="0"/>
      <w:marTop w:val="0"/>
      <w:marBottom w:val="0"/>
      <w:divBdr>
        <w:top w:val="none" w:sz="0" w:space="0" w:color="auto"/>
        <w:left w:val="none" w:sz="0" w:space="0" w:color="auto"/>
        <w:bottom w:val="none" w:sz="0" w:space="0" w:color="auto"/>
        <w:right w:val="none" w:sz="0" w:space="0" w:color="auto"/>
      </w:divBdr>
    </w:div>
    <w:div w:id="2047750186">
      <w:bodyDiv w:val="1"/>
      <w:marLeft w:val="0"/>
      <w:marRight w:val="0"/>
      <w:marTop w:val="0"/>
      <w:marBottom w:val="0"/>
      <w:divBdr>
        <w:top w:val="none" w:sz="0" w:space="0" w:color="auto"/>
        <w:left w:val="none" w:sz="0" w:space="0" w:color="auto"/>
        <w:bottom w:val="none" w:sz="0" w:space="0" w:color="auto"/>
        <w:right w:val="none" w:sz="0" w:space="0" w:color="auto"/>
      </w:divBdr>
    </w:div>
    <w:div w:id="2047757089">
      <w:bodyDiv w:val="1"/>
      <w:marLeft w:val="0"/>
      <w:marRight w:val="0"/>
      <w:marTop w:val="0"/>
      <w:marBottom w:val="0"/>
      <w:divBdr>
        <w:top w:val="none" w:sz="0" w:space="0" w:color="auto"/>
        <w:left w:val="none" w:sz="0" w:space="0" w:color="auto"/>
        <w:bottom w:val="none" w:sz="0" w:space="0" w:color="auto"/>
        <w:right w:val="none" w:sz="0" w:space="0" w:color="auto"/>
      </w:divBdr>
    </w:div>
    <w:div w:id="2047827538">
      <w:bodyDiv w:val="1"/>
      <w:marLeft w:val="0"/>
      <w:marRight w:val="0"/>
      <w:marTop w:val="0"/>
      <w:marBottom w:val="0"/>
      <w:divBdr>
        <w:top w:val="none" w:sz="0" w:space="0" w:color="auto"/>
        <w:left w:val="none" w:sz="0" w:space="0" w:color="auto"/>
        <w:bottom w:val="none" w:sz="0" w:space="0" w:color="auto"/>
        <w:right w:val="none" w:sz="0" w:space="0" w:color="auto"/>
      </w:divBdr>
    </w:div>
    <w:div w:id="2048026898">
      <w:bodyDiv w:val="1"/>
      <w:marLeft w:val="0"/>
      <w:marRight w:val="0"/>
      <w:marTop w:val="0"/>
      <w:marBottom w:val="0"/>
      <w:divBdr>
        <w:top w:val="none" w:sz="0" w:space="0" w:color="auto"/>
        <w:left w:val="none" w:sz="0" w:space="0" w:color="auto"/>
        <w:bottom w:val="none" w:sz="0" w:space="0" w:color="auto"/>
        <w:right w:val="none" w:sz="0" w:space="0" w:color="auto"/>
      </w:divBdr>
    </w:div>
    <w:div w:id="2048096282">
      <w:bodyDiv w:val="1"/>
      <w:marLeft w:val="0"/>
      <w:marRight w:val="0"/>
      <w:marTop w:val="0"/>
      <w:marBottom w:val="0"/>
      <w:divBdr>
        <w:top w:val="none" w:sz="0" w:space="0" w:color="auto"/>
        <w:left w:val="none" w:sz="0" w:space="0" w:color="auto"/>
        <w:bottom w:val="none" w:sz="0" w:space="0" w:color="auto"/>
        <w:right w:val="none" w:sz="0" w:space="0" w:color="auto"/>
      </w:divBdr>
    </w:div>
    <w:div w:id="2048136170">
      <w:bodyDiv w:val="1"/>
      <w:marLeft w:val="0"/>
      <w:marRight w:val="0"/>
      <w:marTop w:val="0"/>
      <w:marBottom w:val="0"/>
      <w:divBdr>
        <w:top w:val="none" w:sz="0" w:space="0" w:color="auto"/>
        <w:left w:val="none" w:sz="0" w:space="0" w:color="auto"/>
        <w:bottom w:val="none" w:sz="0" w:space="0" w:color="auto"/>
        <w:right w:val="none" w:sz="0" w:space="0" w:color="auto"/>
      </w:divBdr>
    </w:div>
    <w:div w:id="2048139556">
      <w:bodyDiv w:val="1"/>
      <w:marLeft w:val="0"/>
      <w:marRight w:val="0"/>
      <w:marTop w:val="0"/>
      <w:marBottom w:val="0"/>
      <w:divBdr>
        <w:top w:val="none" w:sz="0" w:space="0" w:color="auto"/>
        <w:left w:val="none" w:sz="0" w:space="0" w:color="auto"/>
        <w:bottom w:val="none" w:sz="0" w:space="0" w:color="auto"/>
        <w:right w:val="none" w:sz="0" w:space="0" w:color="auto"/>
      </w:divBdr>
    </w:div>
    <w:div w:id="2048216096">
      <w:bodyDiv w:val="1"/>
      <w:marLeft w:val="0"/>
      <w:marRight w:val="0"/>
      <w:marTop w:val="0"/>
      <w:marBottom w:val="0"/>
      <w:divBdr>
        <w:top w:val="none" w:sz="0" w:space="0" w:color="auto"/>
        <w:left w:val="none" w:sz="0" w:space="0" w:color="auto"/>
        <w:bottom w:val="none" w:sz="0" w:space="0" w:color="auto"/>
        <w:right w:val="none" w:sz="0" w:space="0" w:color="auto"/>
      </w:divBdr>
    </w:div>
    <w:div w:id="2048286628">
      <w:bodyDiv w:val="1"/>
      <w:marLeft w:val="0"/>
      <w:marRight w:val="0"/>
      <w:marTop w:val="0"/>
      <w:marBottom w:val="0"/>
      <w:divBdr>
        <w:top w:val="none" w:sz="0" w:space="0" w:color="auto"/>
        <w:left w:val="none" w:sz="0" w:space="0" w:color="auto"/>
        <w:bottom w:val="none" w:sz="0" w:space="0" w:color="auto"/>
        <w:right w:val="none" w:sz="0" w:space="0" w:color="auto"/>
      </w:divBdr>
    </w:div>
    <w:div w:id="2048292174">
      <w:bodyDiv w:val="1"/>
      <w:marLeft w:val="0"/>
      <w:marRight w:val="0"/>
      <w:marTop w:val="0"/>
      <w:marBottom w:val="0"/>
      <w:divBdr>
        <w:top w:val="none" w:sz="0" w:space="0" w:color="auto"/>
        <w:left w:val="none" w:sz="0" w:space="0" w:color="auto"/>
        <w:bottom w:val="none" w:sz="0" w:space="0" w:color="auto"/>
        <w:right w:val="none" w:sz="0" w:space="0" w:color="auto"/>
      </w:divBdr>
    </w:div>
    <w:div w:id="2048331281">
      <w:bodyDiv w:val="1"/>
      <w:marLeft w:val="0"/>
      <w:marRight w:val="0"/>
      <w:marTop w:val="0"/>
      <w:marBottom w:val="0"/>
      <w:divBdr>
        <w:top w:val="none" w:sz="0" w:space="0" w:color="auto"/>
        <w:left w:val="none" w:sz="0" w:space="0" w:color="auto"/>
        <w:bottom w:val="none" w:sz="0" w:space="0" w:color="auto"/>
        <w:right w:val="none" w:sz="0" w:space="0" w:color="auto"/>
      </w:divBdr>
    </w:div>
    <w:div w:id="2048530244">
      <w:bodyDiv w:val="1"/>
      <w:marLeft w:val="0"/>
      <w:marRight w:val="0"/>
      <w:marTop w:val="0"/>
      <w:marBottom w:val="0"/>
      <w:divBdr>
        <w:top w:val="none" w:sz="0" w:space="0" w:color="auto"/>
        <w:left w:val="none" w:sz="0" w:space="0" w:color="auto"/>
        <w:bottom w:val="none" w:sz="0" w:space="0" w:color="auto"/>
        <w:right w:val="none" w:sz="0" w:space="0" w:color="auto"/>
      </w:divBdr>
    </w:div>
    <w:div w:id="2048531347">
      <w:bodyDiv w:val="1"/>
      <w:marLeft w:val="0"/>
      <w:marRight w:val="0"/>
      <w:marTop w:val="0"/>
      <w:marBottom w:val="0"/>
      <w:divBdr>
        <w:top w:val="none" w:sz="0" w:space="0" w:color="auto"/>
        <w:left w:val="none" w:sz="0" w:space="0" w:color="auto"/>
        <w:bottom w:val="none" w:sz="0" w:space="0" w:color="auto"/>
        <w:right w:val="none" w:sz="0" w:space="0" w:color="auto"/>
      </w:divBdr>
    </w:div>
    <w:div w:id="2048602956">
      <w:bodyDiv w:val="1"/>
      <w:marLeft w:val="0"/>
      <w:marRight w:val="0"/>
      <w:marTop w:val="0"/>
      <w:marBottom w:val="0"/>
      <w:divBdr>
        <w:top w:val="none" w:sz="0" w:space="0" w:color="auto"/>
        <w:left w:val="none" w:sz="0" w:space="0" w:color="auto"/>
        <w:bottom w:val="none" w:sz="0" w:space="0" w:color="auto"/>
        <w:right w:val="none" w:sz="0" w:space="0" w:color="auto"/>
      </w:divBdr>
    </w:div>
    <w:div w:id="2048680073">
      <w:bodyDiv w:val="1"/>
      <w:marLeft w:val="0"/>
      <w:marRight w:val="0"/>
      <w:marTop w:val="0"/>
      <w:marBottom w:val="0"/>
      <w:divBdr>
        <w:top w:val="none" w:sz="0" w:space="0" w:color="auto"/>
        <w:left w:val="none" w:sz="0" w:space="0" w:color="auto"/>
        <w:bottom w:val="none" w:sz="0" w:space="0" w:color="auto"/>
        <w:right w:val="none" w:sz="0" w:space="0" w:color="auto"/>
      </w:divBdr>
    </w:div>
    <w:div w:id="2048752807">
      <w:bodyDiv w:val="1"/>
      <w:marLeft w:val="0"/>
      <w:marRight w:val="0"/>
      <w:marTop w:val="0"/>
      <w:marBottom w:val="0"/>
      <w:divBdr>
        <w:top w:val="none" w:sz="0" w:space="0" w:color="auto"/>
        <w:left w:val="none" w:sz="0" w:space="0" w:color="auto"/>
        <w:bottom w:val="none" w:sz="0" w:space="0" w:color="auto"/>
        <w:right w:val="none" w:sz="0" w:space="0" w:color="auto"/>
      </w:divBdr>
    </w:div>
    <w:div w:id="2048753399">
      <w:bodyDiv w:val="1"/>
      <w:marLeft w:val="0"/>
      <w:marRight w:val="0"/>
      <w:marTop w:val="0"/>
      <w:marBottom w:val="0"/>
      <w:divBdr>
        <w:top w:val="none" w:sz="0" w:space="0" w:color="auto"/>
        <w:left w:val="none" w:sz="0" w:space="0" w:color="auto"/>
        <w:bottom w:val="none" w:sz="0" w:space="0" w:color="auto"/>
        <w:right w:val="none" w:sz="0" w:space="0" w:color="auto"/>
      </w:divBdr>
    </w:div>
    <w:div w:id="2048800359">
      <w:bodyDiv w:val="1"/>
      <w:marLeft w:val="0"/>
      <w:marRight w:val="0"/>
      <w:marTop w:val="0"/>
      <w:marBottom w:val="0"/>
      <w:divBdr>
        <w:top w:val="none" w:sz="0" w:space="0" w:color="auto"/>
        <w:left w:val="none" w:sz="0" w:space="0" w:color="auto"/>
        <w:bottom w:val="none" w:sz="0" w:space="0" w:color="auto"/>
        <w:right w:val="none" w:sz="0" w:space="0" w:color="auto"/>
      </w:divBdr>
    </w:div>
    <w:div w:id="2048874301">
      <w:bodyDiv w:val="1"/>
      <w:marLeft w:val="0"/>
      <w:marRight w:val="0"/>
      <w:marTop w:val="0"/>
      <w:marBottom w:val="0"/>
      <w:divBdr>
        <w:top w:val="none" w:sz="0" w:space="0" w:color="auto"/>
        <w:left w:val="none" w:sz="0" w:space="0" w:color="auto"/>
        <w:bottom w:val="none" w:sz="0" w:space="0" w:color="auto"/>
        <w:right w:val="none" w:sz="0" w:space="0" w:color="auto"/>
      </w:divBdr>
    </w:div>
    <w:div w:id="2048917798">
      <w:bodyDiv w:val="1"/>
      <w:marLeft w:val="0"/>
      <w:marRight w:val="0"/>
      <w:marTop w:val="0"/>
      <w:marBottom w:val="0"/>
      <w:divBdr>
        <w:top w:val="none" w:sz="0" w:space="0" w:color="auto"/>
        <w:left w:val="none" w:sz="0" w:space="0" w:color="auto"/>
        <w:bottom w:val="none" w:sz="0" w:space="0" w:color="auto"/>
        <w:right w:val="none" w:sz="0" w:space="0" w:color="auto"/>
      </w:divBdr>
    </w:div>
    <w:div w:id="2048941909">
      <w:bodyDiv w:val="1"/>
      <w:marLeft w:val="0"/>
      <w:marRight w:val="0"/>
      <w:marTop w:val="0"/>
      <w:marBottom w:val="0"/>
      <w:divBdr>
        <w:top w:val="none" w:sz="0" w:space="0" w:color="auto"/>
        <w:left w:val="none" w:sz="0" w:space="0" w:color="auto"/>
        <w:bottom w:val="none" w:sz="0" w:space="0" w:color="auto"/>
        <w:right w:val="none" w:sz="0" w:space="0" w:color="auto"/>
      </w:divBdr>
    </w:div>
    <w:div w:id="2049059637">
      <w:bodyDiv w:val="1"/>
      <w:marLeft w:val="0"/>
      <w:marRight w:val="0"/>
      <w:marTop w:val="0"/>
      <w:marBottom w:val="0"/>
      <w:divBdr>
        <w:top w:val="none" w:sz="0" w:space="0" w:color="auto"/>
        <w:left w:val="none" w:sz="0" w:space="0" w:color="auto"/>
        <w:bottom w:val="none" w:sz="0" w:space="0" w:color="auto"/>
        <w:right w:val="none" w:sz="0" w:space="0" w:color="auto"/>
      </w:divBdr>
    </w:div>
    <w:div w:id="2049136802">
      <w:bodyDiv w:val="1"/>
      <w:marLeft w:val="0"/>
      <w:marRight w:val="0"/>
      <w:marTop w:val="0"/>
      <w:marBottom w:val="0"/>
      <w:divBdr>
        <w:top w:val="none" w:sz="0" w:space="0" w:color="auto"/>
        <w:left w:val="none" w:sz="0" w:space="0" w:color="auto"/>
        <w:bottom w:val="none" w:sz="0" w:space="0" w:color="auto"/>
        <w:right w:val="none" w:sz="0" w:space="0" w:color="auto"/>
      </w:divBdr>
    </w:div>
    <w:div w:id="2049140069">
      <w:bodyDiv w:val="1"/>
      <w:marLeft w:val="0"/>
      <w:marRight w:val="0"/>
      <w:marTop w:val="0"/>
      <w:marBottom w:val="0"/>
      <w:divBdr>
        <w:top w:val="none" w:sz="0" w:space="0" w:color="auto"/>
        <w:left w:val="none" w:sz="0" w:space="0" w:color="auto"/>
        <w:bottom w:val="none" w:sz="0" w:space="0" w:color="auto"/>
        <w:right w:val="none" w:sz="0" w:space="0" w:color="auto"/>
      </w:divBdr>
    </w:div>
    <w:div w:id="2049141154">
      <w:bodyDiv w:val="1"/>
      <w:marLeft w:val="0"/>
      <w:marRight w:val="0"/>
      <w:marTop w:val="0"/>
      <w:marBottom w:val="0"/>
      <w:divBdr>
        <w:top w:val="none" w:sz="0" w:space="0" w:color="auto"/>
        <w:left w:val="none" w:sz="0" w:space="0" w:color="auto"/>
        <w:bottom w:val="none" w:sz="0" w:space="0" w:color="auto"/>
        <w:right w:val="none" w:sz="0" w:space="0" w:color="auto"/>
      </w:divBdr>
    </w:div>
    <w:div w:id="2049252896">
      <w:bodyDiv w:val="1"/>
      <w:marLeft w:val="0"/>
      <w:marRight w:val="0"/>
      <w:marTop w:val="0"/>
      <w:marBottom w:val="0"/>
      <w:divBdr>
        <w:top w:val="none" w:sz="0" w:space="0" w:color="auto"/>
        <w:left w:val="none" w:sz="0" w:space="0" w:color="auto"/>
        <w:bottom w:val="none" w:sz="0" w:space="0" w:color="auto"/>
        <w:right w:val="none" w:sz="0" w:space="0" w:color="auto"/>
      </w:divBdr>
    </w:div>
    <w:div w:id="2049254149">
      <w:bodyDiv w:val="1"/>
      <w:marLeft w:val="0"/>
      <w:marRight w:val="0"/>
      <w:marTop w:val="0"/>
      <w:marBottom w:val="0"/>
      <w:divBdr>
        <w:top w:val="none" w:sz="0" w:space="0" w:color="auto"/>
        <w:left w:val="none" w:sz="0" w:space="0" w:color="auto"/>
        <w:bottom w:val="none" w:sz="0" w:space="0" w:color="auto"/>
        <w:right w:val="none" w:sz="0" w:space="0" w:color="auto"/>
      </w:divBdr>
    </w:div>
    <w:div w:id="2049261840">
      <w:bodyDiv w:val="1"/>
      <w:marLeft w:val="0"/>
      <w:marRight w:val="0"/>
      <w:marTop w:val="0"/>
      <w:marBottom w:val="0"/>
      <w:divBdr>
        <w:top w:val="none" w:sz="0" w:space="0" w:color="auto"/>
        <w:left w:val="none" w:sz="0" w:space="0" w:color="auto"/>
        <w:bottom w:val="none" w:sz="0" w:space="0" w:color="auto"/>
        <w:right w:val="none" w:sz="0" w:space="0" w:color="auto"/>
      </w:divBdr>
    </w:div>
    <w:div w:id="2049378352">
      <w:bodyDiv w:val="1"/>
      <w:marLeft w:val="0"/>
      <w:marRight w:val="0"/>
      <w:marTop w:val="0"/>
      <w:marBottom w:val="0"/>
      <w:divBdr>
        <w:top w:val="none" w:sz="0" w:space="0" w:color="auto"/>
        <w:left w:val="none" w:sz="0" w:space="0" w:color="auto"/>
        <w:bottom w:val="none" w:sz="0" w:space="0" w:color="auto"/>
        <w:right w:val="none" w:sz="0" w:space="0" w:color="auto"/>
      </w:divBdr>
    </w:div>
    <w:div w:id="2049406540">
      <w:bodyDiv w:val="1"/>
      <w:marLeft w:val="0"/>
      <w:marRight w:val="0"/>
      <w:marTop w:val="0"/>
      <w:marBottom w:val="0"/>
      <w:divBdr>
        <w:top w:val="none" w:sz="0" w:space="0" w:color="auto"/>
        <w:left w:val="none" w:sz="0" w:space="0" w:color="auto"/>
        <w:bottom w:val="none" w:sz="0" w:space="0" w:color="auto"/>
        <w:right w:val="none" w:sz="0" w:space="0" w:color="auto"/>
      </w:divBdr>
    </w:div>
    <w:div w:id="2049448644">
      <w:bodyDiv w:val="1"/>
      <w:marLeft w:val="0"/>
      <w:marRight w:val="0"/>
      <w:marTop w:val="0"/>
      <w:marBottom w:val="0"/>
      <w:divBdr>
        <w:top w:val="none" w:sz="0" w:space="0" w:color="auto"/>
        <w:left w:val="none" w:sz="0" w:space="0" w:color="auto"/>
        <w:bottom w:val="none" w:sz="0" w:space="0" w:color="auto"/>
        <w:right w:val="none" w:sz="0" w:space="0" w:color="auto"/>
      </w:divBdr>
    </w:div>
    <w:div w:id="2049453864">
      <w:bodyDiv w:val="1"/>
      <w:marLeft w:val="0"/>
      <w:marRight w:val="0"/>
      <w:marTop w:val="0"/>
      <w:marBottom w:val="0"/>
      <w:divBdr>
        <w:top w:val="none" w:sz="0" w:space="0" w:color="auto"/>
        <w:left w:val="none" w:sz="0" w:space="0" w:color="auto"/>
        <w:bottom w:val="none" w:sz="0" w:space="0" w:color="auto"/>
        <w:right w:val="none" w:sz="0" w:space="0" w:color="auto"/>
      </w:divBdr>
    </w:div>
    <w:div w:id="2049521678">
      <w:bodyDiv w:val="1"/>
      <w:marLeft w:val="0"/>
      <w:marRight w:val="0"/>
      <w:marTop w:val="0"/>
      <w:marBottom w:val="0"/>
      <w:divBdr>
        <w:top w:val="none" w:sz="0" w:space="0" w:color="auto"/>
        <w:left w:val="none" w:sz="0" w:space="0" w:color="auto"/>
        <w:bottom w:val="none" w:sz="0" w:space="0" w:color="auto"/>
        <w:right w:val="none" w:sz="0" w:space="0" w:color="auto"/>
      </w:divBdr>
    </w:div>
    <w:div w:id="2049648066">
      <w:bodyDiv w:val="1"/>
      <w:marLeft w:val="0"/>
      <w:marRight w:val="0"/>
      <w:marTop w:val="0"/>
      <w:marBottom w:val="0"/>
      <w:divBdr>
        <w:top w:val="none" w:sz="0" w:space="0" w:color="auto"/>
        <w:left w:val="none" w:sz="0" w:space="0" w:color="auto"/>
        <w:bottom w:val="none" w:sz="0" w:space="0" w:color="auto"/>
        <w:right w:val="none" w:sz="0" w:space="0" w:color="auto"/>
      </w:divBdr>
    </w:div>
    <w:div w:id="2049718540">
      <w:bodyDiv w:val="1"/>
      <w:marLeft w:val="0"/>
      <w:marRight w:val="0"/>
      <w:marTop w:val="0"/>
      <w:marBottom w:val="0"/>
      <w:divBdr>
        <w:top w:val="none" w:sz="0" w:space="0" w:color="auto"/>
        <w:left w:val="none" w:sz="0" w:space="0" w:color="auto"/>
        <w:bottom w:val="none" w:sz="0" w:space="0" w:color="auto"/>
        <w:right w:val="none" w:sz="0" w:space="0" w:color="auto"/>
      </w:divBdr>
    </w:div>
    <w:div w:id="2049839951">
      <w:bodyDiv w:val="1"/>
      <w:marLeft w:val="0"/>
      <w:marRight w:val="0"/>
      <w:marTop w:val="0"/>
      <w:marBottom w:val="0"/>
      <w:divBdr>
        <w:top w:val="none" w:sz="0" w:space="0" w:color="auto"/>
        <w:left w:val="none" w:sz="0" w:space="0" w:color="auto"/>
        <w:bottom w:val="none" w:sz="0" w:space="0" w:color="auto"/>
        <w:right w:val="none" w:sz="0" w:space="0" w:color="auto"/>
      </w:divBdr>
    </w:div>
    <w:div w:id="2049911636">
      <w:bodyDiv w:val="1"/>
      <w:marLeft w:val="0"/>
      <w:marRight w:val="0"/>
      <w:marTop w:val="0"/>
      <w:marBottom w:val="0"/>
      <w:divBdr>
        <w:top w:val="none" w:sz="0" w:space="0" w:color="auto"/>
        <w:left w:val="none" w:sz="0" w:space="0" w:color="auto"/>
        <w:bottom w:val="none" w:sz="0" w:space="0" w:color="auto"/>
        <w:right w:val="none" w:sz="0" w:space="0" w:color="auto"/>
      </w:divBdr>
    </w:div>
    <w:div w:id="2049988447">
      <w:bodyDiv w:val="1"/>
      <w:marLeft w:val="0"/>
      <w:marRight w:val="0"/>
      <w:marTop w:val="0"/>
      <w:marBottom w:val="0"/>
      <w:divBdr>
        <w:top w:val="none" w:sz="0" w:space="0" w:color="auto"/>
        <w:left w:val="none" w:sz="0" w:space="0" w:color="auto"/>
        <w:bottom w:val="none" w:sz="0" w:space="0" w:color="auto"/>
        <w:right w:val="none" w:sz="0" w:space="0" w:color="auto"/>
      </w:divBdr>
    </w:div>
    <w:div w:id="2049988746">
      <w:bodyDiv w:val="1"/>
      <w:marLeft w:val="0"/>
      <w:marRight w:val="0"/>
      <w:marTop w:val="0"/>
      <w:marBottom w:val="0"/>
      <w:divBdr>
        <w:top w:val="none" w:sz="0" w:space="0" w:color="auto"/>
        <w:left w:val="none" w:sz="0" w:space="0" w:color="auto"/>
        <w:bottom w:val="none" w:sz="0" w:space="0" w:color="auto"/>
        <w:right w:val="none" w:sz="0" w:space="0" w:color="auto"/>
      </w:divBdr>
    </w:div>
    <w:div w:id="2049989621">
      <w:bodyDiv w:val="1"/>
      <w:marLeft w:val="0"/>
      <w:marRight w:val="0"/>
      <w:marTop w:val="0"/>
      <w:marBottom w:val="0"/>
      <w:divBdr>
        <w:top w:val="none" w:sz="0" w:space="0" w:color="auto"/>
        <w:left w:val="none" w:sz="0" w:space="0" w:color="auto"/>
        <w:bottom w:val="none" w:sz="0" w:space="0" w:color="auto"/>
        <w:right w:val="none" w:sz="0" w:space="0" w:color="auto"/>
      </w:divBdr>
    </w:div>
    <w:div w:id="2049990759">
      <w:bodyDiv w:val="1"/>
      <w:marLeft w:val="0"/>
      <w:marRight w:val="0"/>
      <w:marTop w:val="0"/>
      <w:marBottom w:val="0"/>
      <w:divBdr>
        <w:top w:val="none" w:sz="0" w:space="0" w:color="auto"/>
        <w:left w:val="none" w:sz="0" w:space="0" w:color="auto"/>
        <w:bottom w:val="none" w:sz="0" w:space="0" w:color="auto"/>
        <w:right w:val="none" w:sz="0" w:space="0" w:color="auto"/>
      </w:divBdr>
    </w:div>
    <w:div w:id="2049991909">
      <w:bodyDiv w:val="1"/>
      <w:marLeft w:val="0"/>
      <w:marRight w:val="0"/>
      <w:marTop w:val="0"/>
      <w:marBottom w:val="0"/>
      <w:divBdr>
        <w:top w:val="none" w:sz="0" w:space="0" w:color="auto"/>
        <w:left w:val="none" w:sz="0" w:space="0" w:color="auto"/>
        <w:bottom w:val="none" w:sz="0" w:space="0" w:color="auto"/>
        <w:right w:val="none" w:sz="0" w:space="0" w:color="auto"/>
      </w:divBdr>
    </w:div>
    <w:div w:id="2050032682">
      <w:bodyDiv w:val="1"/>
      <w:marLeft w:val="0"/>
      <w:marRight w:val="0"/>
      <w:marTop w:val="0"/>
      <w:marBottom w:val="0"/>
      <w:divBdr>
        <w:top w:val="none" w:sz="0" w:space="0" w:color="auto"/>
        <w:left w:val="none" w:sz="0" w:space="0" w:color="auto"/>
        <w:bottom w:val="none" w:sz="0" w:space="0" w:color="auto"/>
        <w:right w:val="none" w:sz="0" w:space="0" w:color="auto"/>
      </w:divBdr>
    </w:div>
    <w:div w:id="2050034942">
      <w:bodyDiv w:val="1"/>
      <w:marLeft w:val="0"/>
      <w:marRight w:val="0"/>
      <w:marTop w:val="0"/>
      <w:marBottom w:val="0"/>
      <w:divBdr>
        <w:top w:val="none" w:sz="0" w:space="0" w:color="auto"/>
        <w:left w:val="none" w:sz="0" w:space="0" w:color="auto"/>
        <w:bottom w:val="none" w:sz="0" w:space="0" w:color="auto"/>
        <w:right w:val="none" w:sz="0" w:space="0" w:color="auto"/>
      </w:divBdr>
    </w:div>
    <w:div w:id="2050107893">
      <w:bodyDiv w:val="1"/>
      <w:marLeft w:val="0"/>
      <w:marRight w:val="0"/>
      <w:marTop w:val="0"/>
      <w:marBottom w:val="0"/>
      <w:divBdr>
        <w:top w:val="none" w:sz="0" w:space="0" w:color="auto"/>
        <w:left w:val="none" w:sz="0" w:space="0" w:color="auto"/>
        <w:bottom w:val="none" w:sz="0" w:space="0" w:color="auto"/>
        <w:right w:val="none" w:sz="0" w:space="0" w:color="auto"/>
      </w:divBdr>
    </w:div>
    <w:div w:id="2050295305">
      <w:bodyDiv w:val="1"/>
      <w:marLeft w:val="0"/>
      <w:marRight w:val="0"/>
      <w:marTop w:val="0"/>
      <w:marBottom w:val="0"/>
      <w:divBdr>
        <w:top w:val="none" w:sz="0" w:space="0" w:color="auto"/>
        <w:left w:val="none" w:sz="0" w:space="0" w:color="auto"/>
        <w:bottom w:val="none" w:sz="0" w:space="0" w:color="auto"/>
        <w:right w:val="none" w:sz="0" w:space="0" w:color="auto"/>
      </w:divBdr>
    </w:div>
    <w:div w:id="2050300568">
      <w:bodyDiv w:val="1"/>
      <w:marLeft w:val="0"/>
      <w:marRight w:val="0"/>
      <w:marTop w:val="0"/>
      <w:marBottom w:val="0"/>
      <w:divBdr>
        <w:top w:val="none" w:sz="0" w:space="0" w:color="auto"/>
        <w:left w:val="none" w:sz="0" w:space="0" w:color="auto"/>
        <w:bottom w:val="none" w:sz="0" w:space="0" w:color="auto"/>
        <w:right w:val="none" w:sz="0" w:space="0" w:color="auto"/>
      </w:divBdr>
    </w:div>
    <w:div w:id="2050370680">
      <w:bodyDiv w:val="1"/>
      <w:marLeft w:val="0"/>
      <w:marRight w:val="0"/>
      <w:marTop w:val="0"/>
      <w:marBottom w:val="0"/>
      <w:divBdr>
        <w:top w:val="none" w:sz="0" w:space="0" w:color="auto"/>
        <w:left w:val="none" w:sz="0" w:space="0" w:color="auto"/>
        <w:bottom w:val="none" w:sz="0" w:space="0" w:color="auto"/>
        <w:right w:val="none" w:sz="0" w:space="0" w:color="auto"/>
      </w:divBdr>
    </w:div>
    <w:div w:id="2050376316">
      <w:bodyDiv w:val="1"/>
      <w:marLeft w:val="0"/>
      <w:marRight w:val="0"/>
      <w:marTop w:val="0"/>
      <w:marBottom w:val="0"/>
      <w:divBdr>
        <w:top w:val="none" w:sz="0" w:space="0" w:color="auto"/>
        <w:left w:val="none" w:sz="0" w:space="0" w:color="auto"/>
        <w:bottom w:val="none" w:sz="0" w:space="0" w:color="auto"/>
        <w:right w:val="none" w:sz="0" w:space="0" w:color="auto"/>
      </w:divBdr>
    </w:div>
    <w:div w:id="2050450806">
      <w:bodyDiv w:val="1"/>
      <w:marLeft w:val="0"/>
      <w:marRight w:val="0"/>
      <w:marTop w:val="0"/>
      <w:marBottom w:val="0"/>
      <w:divBdr>
        <w:top w:val="none" w:sz="0" w:space="0" w:color="auto"/>
        <w:left w:val="none" w:sz="0" w:space="0" w:color="auto"/>
        <w:bottom w:val="none" w:sz="0" w:space="0" w:color="auto"/>
        <w:right w:val="none" w:sz="0" w:space="0" w:color="auto"/>
      </w:divBdr>
    </w:div>
    <w:div w:id="2050564458">
      <w:bodyDiv w:val="1"/>
      <w:marLeft w:val="0"/>
      <w:marRight w:val="0"/>
      <w:marTop w:val="0"/>
      <w:marBottom w:val="0"/>
      <w:divBdr>
        <w:top w:val="none" w:sz="0" w:space="0" w:color="auto"/>
        <w:left w:val="none" w:sz="0" w:space="0" w:color="auto"/>
        <w:bottom w:val="none" w:sz="0" w:space="0" w:color="auto"/>
        <w:right w:val="none" w:sz="0" w:space="0" w:color="auto"/>
      </w:divBdr>
    </w:div>
    <w:div w:id="2050687877">
      <w:bodyDiv w:val="1"/>
      <w:marLeft w:val="0"/>
      <w:marRight w:val="0"/>
      <w:marTop w:val="0"/>
      <w:marBottom w:val="0"/>
      <w:divBdr>
        <w:top w:val="none" w:sz="0" w:space="0" w:color="auto"/>
        <w:left w:val="none" w:sz="0" w:space="0" w:color="auto"/>
        <w:bottom w:val="none" w:sz="0" w:space="0" w:color="auto"/>
        <w:right w:val="none" w:sz="0" w:space="0" w:color="auto"/>
      </w:divBdr>
    </w:div>
    <w:div w:id="2050761942">
      <w:bodyDiv w:val="1"/>
      <w:marLeft w:val="0"/>
      <w:marRight w:val="0"/>
      <w:marTop w:val="0"/>
      <w:marBottom w:val="0"/>
      <w:divBdr>
        <w:top w:val="none" w:sz="0" w:space="0" w:color="auto"/>
        <w:left w:val="none" w:sz="0" w:space="0" w:color="auto"/>
        <w:bottom w:val="none" w:sz="0" w:space="0" w:color="auto"/>
        <w:right w:val="none" w:sz="0" w:space="0" w:color="auto"/>
      </w:divBdr>
    </w:div>
    <w:div w:id="2050836332">
      <w:bodyDiv w:val="1"/>
      <w:marLeft w:val="0"/>
      <w:marRight w:val="0"/>
      <w:marTop w:val="0"/>
      <w:marBottom w:val="0"/>
      <w:divBdr>
        <w:top w:val="none" w:sz="0" w:space="0" w:color="auto"/>
        <w:left w:val="none" w:sz="0" w:space="0" w:color="auto"/>
        <w:bottom w:val="none" w:sz="0" w:space="0" w:color="auto"/>
        <w:right w:val="none" w:sz="0" w:space="0" w:color="auto"/>
      </w:divBdr>
    </w:div>
    <w:div w:id="2050907692">
      <w:bodyDiv w:val="1"/>
      <w:marLeft w:val="0"/>
      <w:marRight w:val="0"/>
      <w:marTop w:val="0"/>
      <w:marBottom w:val="0"/>
      <w:divBdr>
        <w:top w:val="none" w:sz="0" w:space="0" w:color="auto"/>
        <w:left w:val="none" w:sz="0" w:space="0" w:color="auto"/>
        <w:bottom w:val="none" w:sz="0" w:space="0" w:color="auto"/>
        <w:right w:val="none" w:sz="0" w:space="0" w:color="auto"/>
      </w:divBdr>
    </w:div>
    <w:div w:id="2050908414">
      <w:bodyDiv w:val="1"/>
      <w:marLeft w:val="0"/>
      <w:marRight w:val="0"/>
      <w:marTop w:val="0"/>
      <w:marBottom w:val="0"/>
      <w:divBdr>
        <w:top w:val="none" w:sz="0" w:space="0" w:color="auto"/>
        <w:left w:val="none" w:sz="0" w:space="0" w:color="auto"/>
        <w:bottom w:val="none" w:sz="0" w:space="0" w:color="auto"/>
        <w:right w:val="none" w:sz="0" w:space="0" w:color="auto"/>
      </w:divBdr>
    </w:div>
    <w:div w:id="2051026203">
      <w:bodyDiv w:val="1"/>
      <w:marLeft w:val="0"/>
      <w:marRight w:val="0"/>
      <w:marTop w:val="0"/>
      <w:marBottom w:val="0"/>
      <w:divBdr>
        <w:top w:val="none" w:sz="0" w:space="0" w:color="auto"/>
        <w:left w:val="none" w:sz="0" w:space="0" w:color="auto"/>
        <w:bottom w:val="none" w:sz="0" w:space="0" w:color="auto"/>
        <w:right w:val="none" w:sz="0" w:space="0" w:color="auto"/>
      </w:divBdr>
    </w:div>
    <w:div w:id="2051028912">
      <w:bodyDiv w:val="1"/>
      <w:marLeft w:val="0"/>
      <w:marRight w:val="0"/>
      <w:marTop w:val="0"/>
      <w:marBottom w:val="0"/>
      <w:divBdr>
        <w:top w:val="none" w:sz="0" w:space="0" w:color="auto"/>
        <w:left w:val="none" w:sz="0" w:space="0" w:color="auto"/>
        <w:bottom w:val="none" w:sz="0" w:space="0" w:color="auto"/>
        <w:right w:val="none" w:sz="0" w:space="0" w:color="auto"/>
      </w:divBdr>
    </w:div>
    <w:div w:id="2051029942">
      <w:bodyDiv w:val="1"/>
      <w:marLeft w:val="0"/>
      <w:marRight w:val="0"/>
      <w:marTop w:val="0"/>
      <w:marBottom w:val="0"/>
      <w:divBdr>
        <w:top w:val="none" w:sz="0" w:space="0" w:color="auto"/>
        <w:left w:val="none" w:sz="0" w:space="0" w:color="auto"/>
        <w:bottom w:val="none" w:sz="0" w:space="0" w:color="auto"/>
        <w:right w:val="none" w:sz="0" w:space="0" w:color="auto"/>
      </w:divBdr>
    </w:div>
    <w:div w:id="2051107261">
      <w:bodyDiv w:val="1"/>
      <w:marLeft w:val="0"/>
      <w:marRight w:val="0"/>
      <w:marTop w:val="0"/>
      <w:marBottom w:val="0"/>
      <w:divBdr>
        <w:top w:val="none" w:sz="0" w:space="0" w:color="auto"/>
        <w:left w:val="none" w:sz="0" w:space="0" w:color="auto"/>
        <w:bottom w:val="none" w:sz="0" w:space="0" w:color="auto"/>
        <w:right w:val="none" w:sz="0" w:space="0" w:color="auto"/>
      </w:divBdr>
    </w:div>
    <w:div w:id="2051107997">
      <w:bodyDiv w:val="1"/>
      <w:marLeft w:val="0"/>
      <w:marRight w:val="0"/>
      <w:marTop w:val="0"/>
      <w:marBottom w:val="0"/>
      <w:divBdr>
        <w:top w:val="none" w:sz="0" w:space="0" w:color="auto"/>
        <w:left w:val="none" w:sz="0" w:space="0" w:color="auto"/>
        <w:bottom w:val="none" w:sz="0" w:space="0" w:color="auto"/>
        <w:right w:val="none" w:sz="0" w:space="0" w:color="auto"/>
      </w:divBdr>
    </w:div>
    <w:div w:id="2051151452">
      <w:bodyDiv w:val="1"/>
      <w:marLeft w:val="0"/>
      <w:marRight w:val="0"/>
      <w:marTop w:val="0"/>
      <w:marBottom w:val="0"/>
      <w:divBdr>
        <w:top w:val="none" w:sz="0" w:space="0" w:color="auto"/>
        <w:left w:val="none" w:sz="0" w:space="0" w:color="auto"/>
        <w:bottom w:val="none" w:sz="0" w:space="0" w:color="auto"/>
        <w:right w:val="none" w:sz="0" w:space="0" w:color="auto"/>
      </w:divBdr>
    </w:div>
    <w:div w:id="2051219484">
      <w:bodyDiv w:val="1"/>
      <w:marLeft w:val="0"/>
      <w:marRight w:val="0"/>
      <w:marTop w:val="0"/>
      <w:marBottom w:val="0"/>
      <w:divBdr>
        <w:top w:val="none" w:sz="0" w:space="0" w:color="auto"/>
        <w:left w:val="none" w:sz="0" w:space="0" w:color="auto"/>
        <w:bottom w:val="none" w:sz="0" w:space="0" w:color="auto"/>
        <w:right w:val="none" w:sz="0" w:space="0" w:color="auto"/>
      </w:divBdr>
    </w:div>
    <w:div w:id="2051295585">
      <w:bodyDiv w:val="1"/>
      <w:marLeft w:val="0"/>
      <w:marRight w:val="0"/>
      <w:marTop w:val="0"/>
      <w:marBottom w:val="0"/>
      <w:divBdr>
        <w:top w:val="none" w:sz="0" w:space="0" w:color="auto"/>
        <w:left w:val="none" w:sz="0" w:space="0" w:color="auto"/>
        <w:bottom w:val="none" w:sz="0" w:space="0" w:color="auto"/>
        <w:right w:val="none" w:sz="0" w:space="0" w:color="auto"/>
      </w:divBdr>
    </w:div>
    <w:div w:id="2051299063">
      <w:bodyDiv w:val="1"/>
      <w:marLeft w:val="0"/>
      <w:marRight w:val="0"/>
      <w:marTop w:val="0"/>
      <w:marBottom w:val="0"/>
      <w:divBdr>
        <w:top w:val="none" w:sz="0" w:space="0" w:color="auto"/>
        <w:left w:val="none" w:sz="0" w:space="0" w:color="auto"/>
        <w:bottom w:val="none" w:sz="0" w:space="0" w:color="auto"/>
        <w:right w:val="none" w:sz="0" w:space="0" w:color="auto"/>
      </w:divBdr>
    </w:div>
    <w:div w:id="2051344175">
      <w:bodyDiv w:val="1"/>
      <w:marLeft w:val="0"/>
      <w:marRight w:val="0"/>
      <w:marTop w:val="0"/>
      <w:marBottom w:val="0"/>
      <w:divBdr>
        <w:top w:val="none" w:sz="0" w:space="0" w:color="auto"/>
        <w:left w:val="none" w:sz="0" w:space="0" w:color="auto"/>
        <w:bottom w:val="none" w:sz="0" w:space="0" w:color="auto"/>
        <w:right w:val="none" w:sz="0" w:space="0" w:color="auto"/>
      </w:divBdr>
    </w:div>
    <w:div w:id="2051412403">
      <w:bodyDiv w:val="1"/>
      <w:marLeft w:val="0"/>
      <w:marRight w:val="0"/>
      <w:marTop w:val="0"/>
      <w:marBottom w:val="0"/>
      <w:divBdr>
        <w:top w:val="none" w:sz="0" w:space="0" w:color="auto"/>
        <w:left w:val="none" w:sz="0" w:space="0" w:color="auto"/>
        <w:bottom w:val="none" w:sz="0" w:space="0" w:color="auto"/>
        <w:right w:val="none" w:sz="0" w:space="0" w:color="auto"/>
      </w:divBdr>
    </w:div>
    <w:div w:id="2051565006">
      <w:bodyDiv w:val="1"/>
      <w:marLeft w:val="0"/>
      <w:marRight w:val="0"/>
      <w:marTop w:val="0"/>
      <w:marBottom w:val="0"/>
      <w:divBdr>
        <w:top w:val="none" w:sz="0" w:space="0" w:color="auto"/>
        <w:left w:val="none" w:sz="0" w:space="0" w:color="auto"/>
        <w:bottom w:val="none" w:sz="0" w:space="0" w:color="auto"/>
        <w:right w:val="none" w:sz="0" w:space="0" w:color="auto"/>
      </w:divBdr>
    </w:div>
    <w:div w:id="2051565161">
      <w:bodyDiv w:val="1"/>
      <w:marLeft w:val="0"/>
      <w:marRight w:val="0"/>
      <w:marTop w:val="0"/>
      <w:marBottom w:val="0"/>
      <w:divBdr>
        <w:top w:val="none" w:sz="0" w:space="0" w:color="auto"/>
        <w:left w:val="none" w:sz="0" w:space="0" w:color="auto"/>
        <w:bottom w:val="none" w:sz="0" w:space="0" w:color="auto"/>
        <w:right w:val="none" w:sz="0" w:space="0" w:color="auto"/>
      </w:divBdr>
    </w:div>
    <w:div w:id="2051566695">
      <w:bodyDiv w:val="1"/>
      <w:marLeft w:val="0"/>
      <w:marRight w:val="0"/>
      <w:marTop w:val="0"/>
      <w:marBottom w:val="0"/>
      <w:divBdr>
        <w:top w:val="none" w:sz="0" w:space="0" w:color="auto"/>
        <w:left w:val="none" w:sz="0" w:space="0" w:color="auto"/>
        <w:bottom w:val="none" w:sz="0" w:space="0" w:color="auto"/>
        <w:right w:val="none" w:sz="0" w:space="0" w:color="auto"/>
      </w:divBdr>
    </w:div>
    <w:div w:id="2051606675">
      <w:bodyDiv w:val="1"/>
      <w:marLeft w:val="0"/>
      <w:marRight w:val="0"/>
      <w:marTop w:val="0"/>
      <w:marBottom w:val="0"/>
      <w:divBdr>
        <w:top w:val="none" w:sz="0" w:space="0" w:color="auto"/>
        <w:left w:val="none" w:sz="0" w:space="0" w:color="auto"/>
        <w:bottom w:val="none" w:sz="0" w:space="0" w:color="auto"/>
        <w:right w:val="none" w:sz="0" w:space="0" w:color="auto"/>
      </w:divBdr>
    </w:div>
    <w:div w:id="2051607291">
      <w:bodyDiv w:val="1"/>
      <w:marLeft w:val="0"/>
      <w:marRight w:val="0"/>
      <w:marTop w:val="0"/>
      <w:marBottom w:val="0"/>
      <w:divBdr>
        <w:top w:val="none" w:sz="0" w:space="0" w:color="auto"/>
        <w:left w:val="none" w:sz="0" w:space="0" w:color="auto"/>
        <w:bottom w:val="none" w:sz="0" w:space="0" w:color="auto"/>
        <w:right w:val="none" w:sz="0" w:space="0" w:color="auto"/>
      </w:divBdr>
    </w:div>
    <w:div w:id="2051689467">
      <w:bodyDiv w:val="1"/>
      <w:marLeft w:val="0"/>
      <w:marRight w:val="0"/>
      <w:marTop w:val="0"/>
      <w:marBottom w:val="0"/>
      <w:divBdr>
        <w:top w:val="none" w:sz="0" w:space="0" w:color="auto"/>
        <w:left w:val="none" w:sz="0" w:space="0" w:color="auto"/>
        <w:bottom w:val="none" w:sz="0" w:space="0" w:color="auto"/>
        <w:right w:val="none" w:sz="0" w:space="0" w:color="auto"/>
      </w:divBdr>
    </w:div>
    <w:div w:id="2051758508">
      <w:bodyDiv w:val="1"/>
      <w:marLeft w:val="0"/>
      <w:marRight w:val="0"/>
      <w:marTop w:val="0"/>
      <w:marBottom w:val="0"/>
      <w:divBdr>
        <w:top w:val="none" w:sz="0" w:space="0" w:color="auto"/>
        <w:left w:val="none" w:sz="0" w:space="0" w:color="auto"/>
        <w:bottom w:val="none" w:sz="0" w:space="0" w:color="auto"/>
        <w:right w:val="none" w:sz="0" w:space="0" w:color="auto"/>
      </w:divBdr>
    </w:div>
    <w:div w:id="2051761530">
      <w:bodyDiv w:val="1"/>
      <w:marLeft w:val="0"/>
      <w:marRight w:val="0"/>
      <w:marTop w:val="0"/>
      <w:marBottom w:val="0"/>
      <w:divBdr>
        <w:top w:val="none" w:sz="0" w:space="0" w:color="auto"/>
        <w:left w:val="none" w:sz="0" w:space="0" w:color="auto"/>
        <w:bottom w:val="none" w:sz="0" w:space="0" w:color="auto"/>
        <w:right w:val="none" w:sz="0" w:space="0" w:color="auto"/>
      </w:divBdr>
    </w:div>
    <w:div w:id="2051765415">
      <w:bodyDiv w:val="1"/>
      <w:marLeft w:val="0"/>
      <w:marRight w:val="0"/>
      <w:marTop w:val="0"/>
      <w:marBottom w:val="0"/>
      <w:divBdr>
        <w:top w:val="none" w:sz="0" w:space="0" w:color="auto"/>
        <w:left w:val="none" w:sz="0" w:space="0" w:color="auto"/>
        <w:bottom w:val="none" w:sz="0" w:space="0" w:color="auto"/>
        <w:right w:val="none" w:sz="0" w:space="0" w:color="auto"/>
      </w:divBdr>
    </w:div>
    <w:div w:id="2051804827">
      <w:bodyDiv w:val="1"/>
      <w:marLeft w:val="0"/>
      <w:marRight w:val="0"/>
      <w:marTop w:val="0"/>
      <w:marBottom w:val="0"/>
      <w:divBdr>
        <w:top w:val="none" w:sz="0" w:space="0" w:color="auto"/>
        <w:left w:val="none" w:sz="0" w:space="0" w:color="auto"/>
        <w:bottom w:val="none" w:sz="0" w:space="0" w:color="auto"/>
        <w:right w:val="none" w:sz="0" w:space="0" w:color="auto"/>
      </w:divBdr>
    </w:div>
    <w:div w:id="2051807477">
      <w:bodyDiv w:val="1"/>
      <w:marLeft w:val="0"/>
      <w:marRight w:val="0"/>
      <w:marTop w:val="0"/>
      <w:marBottom w:val="0"/>
      <w:divBdr>
        <w:top w:val="none" w:sz="0" w:space="0" w:color="auto"/>
        <w:left w:val="none" w:sz="0" w:space="0" w:color="auto"/>
        <w:bottom w:val="none" w:sz="0" w:space="0" w:color="auto"/>
        <w:right w:val="none" w:sz="0" w:space="0" w:color="auto"/>
      </w:divBdr>
    </w:div>
    <w:div w:id="2051999043">
      <w:bodyDiv w:val="1"/>
      <w:marLeft w:val="0"/>
      <w:marRight w:val="0"/>
      <w:marTop w:val="0"/>
      <w:marBottom w:val="0"/>
      <w:divBdr>
        <w:top w:val="none" w:sz="0" w:space="0" w:color="auto"/>
        <w:left w:val="none" w:sz="0" w:space="0" w:color="auto"/>
        <w:bottom w:val="none" w:sz="0" w:space="0" w:color="auto"/>
        <w:right w:val="none" w:sz="0" w:space="0" w:color="auto"/>
      </w:divBdr>
    </w:div>
    <w:div w:id="2052029132">
      <w:bodyDiv w:val="1"/>
      <w:marLeft w:val="0"/>
      <w:marRight w:val="0"/>
      <w:marTop w:val="0"/>
      <w:marBottom w:val="0"/>
      <w:divBdr>
        <w:top w:val="none" w:sz="0" w:space="0" w:color="auto"/>
        <w:left w:val="none" w:sz="0" w:space="0" w:color="auto"/>
        <w:bottom w:val="none" w:sz="0" w:space="0" w:color="auto"/>
        <w:right w:val="none" w:sz="0" w:space="0" w:color="auto"/>
      </w:divBdr>
    </w:div>
    <w:div w:id="2052073624">
      <w:bodyDiv w:val="1"/>
      <w:marLeft w:val="0"/>
      <w:marRight w:val="0"/>
      <w:marTop w:val="0"/>
      <w:marBottom w:val="0"/>
      <w:divBdr>
        <w:top w:val="none" w:sz="0" w:space="0" w:color="auto"/>
        <w:left w:val="none" w:sz="0" w:space="0" w:color="auto"/>
        <w:bottom w:val="none" w:sz="0" w:space="0" w:color="auto"/>
        <w:right w:val="none" w:sz="0" w:space="0" w:color="auto"/>
      </w:divBdr>
    </w:div>
    <w:div w:id="2052073749">
      <w:bodyDiv w:val="1"/>
      <w:marLeft w:val="0"/>
      <w:marRight w:val="0"/>
      <w:marTop w:val="0"/>
      <w:marBottom w:val="0"/>
      <w:divBdr>
        <w:top w:val="none" w:sz="0" w:space="0" w:color="auto"/>
        <w:left w:val="none" w:sz="0" w:space="0" w:color="auto"/>
        <w:bottom w:val="none" w:sz="0" w:space="0" w:color="auto"/>
        <w:right w:val="none" w:sz="0" w:space="0" w:color="auto"/>
      </w:divBdr>
    </w:div>
    <w:div w:id="2052145770">
      <w:bodyDiv w:val="1"/>
      <w:marLeft w:val="0"/>
      <w:marRight w:val="0"/>
      <w:marTop w:val="0"/>
      <w:marBottom w:val="0"/>
      <w:divBdr>
        <w:top w:val="none" w:sz="0" w:space="0" w:color="auto"/>
        <w:left w:val="none" w:sz="0" w:space="0" w:color="auto"/>
        <w:bottom w:val="none" w:sz="0" w:space="0" w:color="auto"/>
        <w:right w:val="none" w:sz="0" w:space="0" w:color="auto"/>
      </w:divBdr>
    </w:div>
    <w:div w:id="2052217988">
      <w:bodyDiv w:val="1"/>
      <w:marLeft w:val="0"/>
      <w:marRight w:val="0"/>
      <w:marTop w:val="0"/>
      <w:marBottom w:val="0"/>
      <w:divBdr>
        <w:top w:val="none" w:sz="0" w:space="0" w:color="auto"/>
        <w:left w:val="none" w:sz="0" w:space="0" w:color="auto"/>
        <w:bottom w:val="none" w:sz="0" w:space="0" w:color="auto"/>
        <w:right w:val="none" w:sz="0" w:space="0" w:color="auto"/>
      </w:divBdr>
    </w:div>
    <w:div w:id="2052224325">
      <w:bodyDiv w:val="1"/>
      <w:marLeft w:val="0"/>
      <w:marRight w:val="0"/>
      <w:marTop w:val="0"/>
      <w:marBottom w:val="0"/>
      <w:divBdr>
        <w:top w:val="none" w:sz="0" w:space="0" w:color="auto"/>
        <w:left w:val="none" w:sz="0" w:space="0" w:color="auto"/>
        <w:bottom w:val="none" w:sz="0" w:space="0" w:color="auto"/>
        <w:right w:val="none" w:sz="0" w:space="0" w:color="auto"/>
      </w:divBdr>
    </w:div>
    <w:div w:id="2052262899">
      <w:bodyDiv w:val="1"/>
      <w:marLeft w:val="0"/>
      <w:marRight w:val="0"/>
      <w:marTop w:val="0"/>
      <w:marBottom w:val="0"/>
      <w:divBdr>
        <w:top w:val="none" w:sz="0" w:space="0" w:color="auto"/>
        <w:left w:val="none" w:sz="0" w:space="0" w:color="auto"/>
        <w:bottom w:val="none" w:sz="0" w:space="0" w:color="auto"/>
        <w:right w:val="none" w:sz="0" w:space="0" w:color="auto"/>
      </w:divBdr>
    </w:div>
    <w:div w:id="2052337195">
      <w:bodyDiv w:val="1"/>
      <w:marLeft w:val="0"/>
      <w:marRight w:val="0"/>
      <w:marTop w:val="0"/>
      <w:marBottom w:val="0"/>
      <w:divBdr>
        <w:top w:val="none" w:sz="0" w:space="0" w:color="auto"/>
        <w:left w:val="none" w:sz="0" w:space="0" w:color="auto"/>
        <w:bottom w:val="none" w:sz="0" w:space="0" w:color="auto"/>
        <w:right w:val="none" w:sz="0" w:space="0" w:color="auto"/>
      </w:divBdr>
    </w:div>
    <w:div w:id="2052457700">
      <w:bodyDiv w:val="1"/>
      <w:marLeft w:val="0"/>
      <w:marRight w:val="0"/>
      <w:marTop w:val="0"/>
      <w:marBottom w:val="0"/>
      <w:divBdr>
        <w:top w:val="none" w:sz="0" w:space="0" w:color="auto"/>
        <w:left w:val="none" w:sz="0" w:space="0" w:color="auto"/>
        <w:bottom w:val="none" w:sz="0" w:space="0" w:color="auto"/>
        <w:right w:val="none" w:sz="0" w:space="0" w:color="auto"/>
      </w:divBdr>
    </w:div>
    <w:div w:id="2052463167">
      <w:bodyDiv w:val="1"/>
      <w:marLeft w:val="0"/>
      <w:marRight w:val="0"/>
      <w:marTop w:val="0"/>
      <w:marBottom w:val="0"/>
      <w:divBdr>
        <w:top w:val="none" w:sz="0" w:space="0" w:color="auto"/>
        <w:left w:val="none" w:sz="0" w:space="0" w:color="auto"/>
        <w:bottom w:val="none" w:sz="0" w:space="0" w:color="auto"/>
        <w:right w:val="none" w:sz="0" w:space="0" w:color="auto"/>
      </w:divBdr>
    </w:div>
    <w:div w:id="2052604513">
      <w:bodyDiv w:val="1"/>
      <w:marLeft w:val="0"/>
      <w:marRight w:val="0"/>
      <w:marTop w:val="0"/>
      <w:marBottom w:val="0"/>
      <w:divBdr>
        <w:top w:val="none" w:sz="0" w:space="0" w:color="auto"/>
        <w:left w:val="none" w:sz="0" w:space="0" w:color="auto"/>
        <w:bottom w:val="none" w:sz="0" w:space="0" w:color="auto"/>
        <w:right w:val="none" w:sz="0" w:space="0" w:color="auto"/>
      </w:divBdr>
    </w:div>
    <w:div w:id="2052605126">
      <w:bodyDiv w:val="1"/>
      <w:marLeft w:val="0"/>
      <w:marRight w:val="0"/>
      <w:marTop w:val="0"/>
      <w:marBottom w:val="0"/>
      <w:divBdr>
        <w:top w:val="none" w:sz="0" w:space="0" w:color="auto"/>
        <w:left w:val="none" w:sz="0" w:space="0" w:color="auto"/>
        <w:bottom w:val="none" w:sz="0" w:space="0" w:color="auto"/>
        <w:right w:val="none" w:sz="0" w:space="0" w:color="auto"/>
      </w:divBdr>
    </w:div>
    <w:div w:id="2052606935">
      <w:bodyDiv w:val="1"/>
      <w:marLeft w:val="0"/>
      <w:marRight w:val="0"/>
      <w:marTop w:val="0"/>
      <w:marBottom w:val="0"/>
      <w:divBdr>
        <w:top w:val="none" w:sz="0" w:space="0" w:color="auto"/>
        <w:left w:val="none" w:sz="0" w:space="0" w:color="auto"/>
        <w:bottom w:val="none" w:sz="0" w:space="0" w:color="auto"/>
        <w:right w:val="none" w:sz="0" w:space="0" w:color="auto"/>
      </w:divBdr>
    </w:div>
    <w:div w:id="2052607947">
      <w:bodyDiv w:val="1"/>
      <w:marLeft w:val="0"/>
      <w:marRight w:val="0"/>
      <w:marTop w:val="0"/>
      <w:marBottom w:val="0"/>
      <w:divBdr>
        <w:top w:val="none" w:sz="0" w:space="0" w:color="auto"/>
        <w:left w:val="none" w:sz="0" w:space="0" w:color="auto"/>
        <w:bottom w:val="none" w:sz="0" w:space="0" w:color="auto"/>
        <w:right w:val="none" w:sz="0" w:space="0" w:color="auto"/>
      </w:divBdr>
    </w:div>
    <w:div w:id="2052800782">
      <w:bodyDiv w:val="1"/>
      <w:marLeft w:val="0"/>
      <w:marRight w:val="0"/>
      <w:marTop w:val="0"/>
      <w:marBottom w:val="0"/>
      <w:divBdr>
        <w:top w:val="none" w:sz="0" w:space="0" w:color="auto"/>
        <w:left w:val="none" w:sz="0" w:space="0" w:color="auto"/>
        <w:bottom w:val="none" w:sz="0" w:space="0" w:color="auto"/>
        <w:right w:val="none" w:sz="0" w:space="0" w:color="auto"/>
      </w:divBdr>
    </w:div>
    <w:div w:id="2052802372">
      <w:bodyDiv w:val="1"/>
      <w:marLeft w:val="0"/>
      <w:marRight w:val="0"/>
      <w:marTop w:val="0"/>
      <w:marBottom w:val="0"/>
      <w:divBdr>
        <w:top w:val="none" w:sz="0" w:space="0" w:color="auto"/>
        <w:left w:val="none" w:sz="0" w:space="0" w:color="auto"/>
        <w:bottom w:val="none" w:sz="0" w:space="0" w:color="auto"/>
        <w:right w:val="none" w:sz="0" w:space="0" w:color="auto"/>
      </w:divBdr>
    </w:div>
    <w:div w:id="2052804993">
      <w:bodyDiv w:val="1"/>
      <w:marLeft w:val="0"/>
      <w:marRight w:val="0"/>
      <w:marTop w:val="0"/>
      <w:marBottom w:val="0"/>
      <w:divBdr>
        <w:top w:val="none" w:sz="0" w:space="0" w:color="auto"/>
        <w:left w:val="none" w:sz="0" w:space="0" w:color="auto"/>
        <w:bottom w:val="none" w:sz="0" w:space="0" w:color="auto"/>
        <w:right w:val="none" w:sz="0" w:space="0" w:color="auto"/>
      </w:divBdr>
    </w:div>
    <w:div w:id="2052875857">
      <w:bodyDiv w:val="1"/>
      <w:marLeft w:val="0"/>
      <w:marRight w:val="0"/>
      <w:marTop w:val="0"/>
      <w:marBottom w:val="0"/>
      <w:divBdr>
        <w:top w:val="none" w:sz="0" w:space="0" w:color="auto"/>
        <w:left w:val="none" w:sz="0" w:space="0" w:color="auto"/>
        <w:bottom w:val="none" w:sz="0" w:space="0" w:color="auto"/>
        <w:right w:val="none" w:sz="0" w:space="0" w:color="auto"/>
      </w:divBdr>
    </w:div>
    <w:div w:id="2052923281">
      <w:bodyDiv w:val="1"/>
      <w:marLeft w:val="0"/>
      <w:marRight w:val="0"/>
      <w:marTop w:val="0"/>
      <w:marBottom w:val="0"/>
      <w:divBdr>
        <w:top w:val="none" w:sz="0" w:space="0" w:color="auto"/>
        <w:left w:val="none" w:sz="0" w:space="0" w:color="auto"/>
        <w:bottom w:val="none" w:sz="0" w:space="0" w:color="auto"/>
        <w:right w:val="none" w:sz="0" w:space="0" w:color="auto"/>
      </w:divBdr>
    </w:div>
    <w:div w:id="2053075252">
      <w:bodyDiv w:val="1"/>
      <w:marLeft w:val="0"/>
      <w:marRight w:val="0"/>
      <w:marTop w:val="0"/>
      <w:marBottom w:val="0"/>
      <w:divBdr>
        <w:top w:val="none" w:sz="0" w:space="0" w:color="auto"/>
        <w:left w:val="none" w:sz="0" w:space="0" w:color="auto"/>
        <w:bottom w:val="none" w:sz="0" w:space="0" w:color="auto"/>
        <w:right w:val="none" w:sz="0" w:space="0" w:color="auto"/>
      </w:divBdr>
    </w:div>
    <w:div w:id="2053190946">
      <w:bodyDiv w:val="1"/>
      <w:marLeft w:val="0"/>
      <w:marRight w:val="0"/>
      <w:marTop w:val="0"/>
      <w:marBottom w:val="0"/>
      <w:divBdr>
        <w:top w:val="none" w:sz="0" w:space="0" w:color="auto"/>
        <w:left w:val="none" w:sz="0" w:space="0" w:color="auto"/>
        <w:bottom w:val="none" w:sz="0" w:space="0" w:color="auto"/>
        <w:right w:val="none" w:sz="0" w:space="0" w:color="auto"/>
      </w:divBdr>
    </w:div>
    <w:div w:id="2053266010">
      <w:bodyDiv w:val="1"/>
      <w:marLeft w:val="0"/>
      <w:marRight w:val="0"/>
      <w:marTop w:val="0"/>
      <w:marBottom w:val="0"/>
      <w:divBdr>
        <w:top w:val="none" w:sz="0" w:space="0" w:color="auto"/>
        <w:left w:val="none" w:sz="0" w:space="0" w:color="auto"/>
        <w:bottom w:val="none" w:sz="0" w:space="0" w:color="auto"/>
        <w:right w:val="none" w:sz="0" w:space="0" w:color="auto"/>
      </w:divBdr>
    </w:div>
    <w:div w:id="2053266907">
      <w:bodyDiv w:val="1"/>
      <w:marLeft w:val="0"/>
      <w:marRight w:val="0"/>
      <w:marTop w:val="0"/>
      <w:marBottom w:val="0"/>
      <w:divBdr>
        <w:top w:val="none" w:sz="0" w:space="0" w:color="auto"/>
        <w:left w:val="none" w:sz="0" w:space="0" w:color="auto"/>
        <w:bottom w:val="none" w:sz="0" w:space="0" w:color="auto"/>
        <w:right w:val="none" w:sz="0" w:space="0" w:color="auto"/>
      </w:divBdr>
    </w:div>
    <w:div w:id="2053310898">
      <w:bodyDiv w:val="1"/>
      <w:marLeft w:val="0"/>
      <w:marRight w:val="0"/>
      <w:marTop w:val="0"/>
      <w:marBottom w:val="0"/>
      <w:divBdr>
        <w:top w:val="none" w:sz="0" w:space="0" w:color="auto"/>
        <w:left w:val="none" w:sz="0" w:space="0" w:color="auto"/>
        <w:bottom w:val="none" w:sz="0" w:space="0" w:color="auto"/>
        <w:right w:val="none" w:sz="0" w:space="0" w:color="auto"/>
      </w:divBdr>
    </w:div>
    <w:div w:id="2053455829">
      <w:bodyDiv w:val="1"/>
      <w:marLeft w:val="0"/>
      <w:marRight w:val="0"/>
      <w:marTop w:val="0"/>
      <w:marBottom w:val="0"/>
      <w:divBdr>
        <w:top w:val="none" w:sz="0" w:space="0" w:color="auto"/>
        <w:left w:val="none" w:sz="0" w:space="0" w:color="auto"/>
        <w:bottom w:val="none" w:sz="0" w:space="0" w:color="auto"/>
        <w:right w:val="none" w:sz="0" w:space="0" w:color="auto"/>
      </w:divBdr>
    </w:div>
    <w:div w:id="2053459168">
      <w:bodyDiv w:val="1"/>
      <w:marLeft w:val="0"/>
      <w:marRight w:val="0"/>
      <w:marTop w:val="0"/>
      <w:marBottom w:val="0"/>
      <w:divBdr>
        <w:top w:val="none" w:sz="0" w:space="0" w:color="auto"/>
        <w:left w:val="none" w:sz="0" w:space="0" w:color="auto"/>
        <w:bottom w:val="none" w:sz="0" w:space="0" w:color="auto"/>
        <w:right w:val="none" w:sz="0" w:space="0" w:color="auto"/>
      </w:divBdr>
    </w:div>
    <w:div w:id="2053459263">
      <w:bodyDiv w:val="1"/>
      <w:marLeft w:val="0"/>
      <w:marRight w:val="0"/>
      <w:marTop w:val="0"/>
      <w:marBottom w:val="0"/>
      <w:divBdr>
        <w:top w:val="none" w:sz="0" w:space="0" w:color="auto"/>
        <w:left w:val="none" w:sz="0" w:space="0" w:color="auto"/>
        <w:bottom w:val="none" w:sz="0" w:space="0" w:color="auto"/>
        <w:right w:val="none" w:sz="0" w:space="0" w:color="auto"/>
      </w:divBdr>
    </w:div>
    <w:div w:id="2053505236">
      <w:bodyDiv w:val="1"/>
      <w:marLeft w:val="0"/>
      <w:marRight w:val="0"/>
      <w:marTop w:val="0"/>
      <w:marBottom w:val="0"/>
      <w:divBdr>
        <w:top w:val="none" w:sz="0" w:space="0" w:color="auto"/>
        <w:left w:val="none" w:sz="0" w:space="0" w:color="auto"/>
        <w:bottom w:val="none" w:sz="0" w:space="0" w:color="auto"/>
        <w:right w:val="none" w:sz="0" w:space="0" w:color="auto"/>
      </w:divBdr>
    </w:div>
    <w:div w:id="2053532968">
      <w:bodyDiv w:val="1"/>
      <w:marLeft w:val="0"/>
      <w:marRight w:val="0"/>
      <w:marTop w:val="0"/>
      <w:marBottom w:val="0"/>
      <w:divBdr>
        <w:top w:val="none" w:sz="0" w:space="0" w:color="auto"/>
        <w:left w:val="none" w:sz="0" w:space="0" w:color="auto"/>
        <w:bottom w:val="none" w:sz="0" w:space="0" w:color="auto"/>
        <w:right w:val="none" w:sz="0" w:space="0" w:color="auto"/>
      </w:divBdr>
    </w:div>
    <w:div w:id="2053534183">
      <w:bodyDiv w:val="1"/>
      <w:marLeft w:val="0"/>
      <w:marRight w:val="0"/>
      <w:marTop w:val="0"/>
      <w:marBottom w:val="0"/>
      <w:divBdr>
        <w:top w:val="none" w:sz="0" w:space="0" w:color="auto"/>
        <w:left w:val="none" w:sz="0" w:space="0" w:color="auto"/>
        <w:bottom w:val="none" w:sz="0" w:space="0" w:color="auto"/>
        <w:right w:val="none" w:sz="0" w:space="0" w:color="auto"/>
      </w:divBdr>
    </w:div>
    <w:div w:id="2053536105">
      <w:bodyDiv w:val="1"/>
      <w:marLeft w:val="0"/>
      <w:marRight w:val="0"/>
      <w:marTop w:val="0"/>
      <w:marBottom w:val="0"/>
      <w:divBdr>
        <w:top w:val="none" w:sz="0" w:space="0" w:color="auto"/>
        <w:left w:val="none" w:sz="0" w:space="0" w:color="auto"/>
        <w:bottom w:val="none" w:sz="0" w:space="0" w:color="auto"/>
        <w:right w:val="none" w:sz="0" w:space="0" w:color="auto"/>
      </w:divBdr>
    </w:div>
    <w:div w:id="2053536830">
      <w:bodyDiv w:val="1"/>
      <w:marLeft w:val="0"/>
      <w:marRight w:val="0"/>
      <w:marTop w:val="0"/>
      <w:marBottom w:val="0"/>
      <w:divBdr>
        <w:top w:val="none" w:sz="0" w:space="0" w:color="auto"/>
        <w:left w:val="none" w:sz="0" w:space="0" w:color="auto"/>
        <w:bottom w:val="none" w:sz="0" w:space="0" w:color="auto"/>
        <w:right w:val="none" w:sz="0" w:space="0" w:color="auto"/>
      </w:divBdr>
    </w:div>
    <w:div w:id="2053729600">
      <w:bodyDiv w:val="1"/>
      <w:marLeft w:val="0"/>
      <w:marRight w:val="0"/>
      <w:marTop w:val="0"/>
      <w:marBottom w:val="0"/>
      <w:divBdr>
        <w:top w:val="none" w:sz="0" w:space="0" w:color="auto"/>
        <w:left w:val="none" w:sz="0" w:space="0" w:color="auto"/>
        <w:bottom w:val="none" w:sz="0" w:space="0" w:color="auto"/>
        <w:right w:val="none" w:sz="0" w:space="0" w:color="auto"/>
      </w:divBdr>
    </w:div>
    <w:div w:id="2053767955">
      <w:bodyDiv w:val="1"/>
      <w:marLeft w:val="0"/>
      <w:marRight w:val="0"/>
      <w:marTop w:val="0"/>
      <w:marBottom w:val="0"/>
      <w:divBdr>
        <w:top w:val="none" w:sz="0" w:space="0" w:color="auto"/>
        <w:left w:val="none" w:sz="0" w:space="0" w:color="auto"/>
        <w:bottom w:val="none" w:sz="0" w:space="0" w:color="auto"/>
        <w:right w:val="none" w:sz="0" w:space="0" w:color="auto"/>
      </w:divBdr>
    </w:div>
    <w:div w:id="2053770690">
      <w:bodyDiv w:val="1"/>
      <w:marLeft w:val="0"/>
      <w:marRight w:val="0"/>
      <w:marTop w:val="0"/>
      <w:marBottom w:val="0"/>
      <w:divBdr>
        <w:top w:val="none" w:sz="0" w:space="0" w:color="auto"/>
        <w:left w:val="none" w:sz="0" w:space="0" w:color="auto"/>
        <w:bottom w:val="none" w:sz="0" w:space="0" w:color="auto"/>
        <w:right w:val="none" w:sz="0" w:space="0" w:color="auto"/>
      </w:divBdr>
    </w:div>
    <w:div w:id="2053844569">
      <w:bodyDiv w:val="1"/>
      <w:marLeft w:val="0"/>
      <w:marRight w:val="0"/>
      <w:marTop w:val="0"/>
      <w:marBottom w:val="0"/>
      <w:divBdr>
        <w:top w:val="none" w:sz="0" w:space="0" w:color="auto"/>
        <w:left w:val="none" w:sz="0" w:space="0" w:color="auto"/>
        <w:bottom w:val="none" w:sz="0" w:space="0" w:color="auto"/>
        <w:right w:val="none" w:sz="0" w:space="0" w:color="auto"/>
      </w:divBdr>
    </w:div>
    <w:div w:id="2053917356">
      <w:bodyDiv w:val="1"/>
      <w:marLeft w:val="0"/>
      <w:marRight w:val="0"/>
      <w:marTop w:val="0"/>
      <w:marBottom w:val="0"/>
      <w:divBdr>
        <w:top w:val="none" w:sz="0" w:space="0" w:color="auto"/>
        <w:left w:val="none" w:sz="0" w:space="0" w:color="auto"/>
        <w:bottom w:val="none" w:sz="0" w:space="0" w:color="auto"/>
        <w:right w:val="none" w:sz="0" w:space="0" w:color="auto"/>
      </w:divBdr>
    </w:div>
    <w:div w:id="2054112239">
      <w:bodyDiv w:val="1"/>
      <w:marLeft w:val="0"/>
      <w:marRight w:val="0"/>
      <w:marTop w:val="0"/>
      <w:marBottom w:val="0"/>
      <w:divBdr>
        <w:top w:val="none" w:sz="0" w:space="0" w:color="auto"/>
        <w:left w:val="none" w:sz="0" w:space="0" w:color="auto"/>
        <w:bottom w:val="none" w:sz="0" w:space="0" w:color="auto"/>
        <w:right w:val="none" w:sz="0" w:space="0" w:color="auto"/>
      </w:divBdr>
    </w:div>
    <w:div w:id="2054112248">
      <w:bodyDiv w:val="1"/>
      <w:marLeft w:val="0"/>
      <w:marRight w:val="0"/>
      <w:marTop w:val="0"/>
      <w:marBottom w:val="0"/>
      <w:divBdr>
        <w:top w:val="none" w:sz="0" w:space="0" w:color="auto"/>
        <w:left w:val="none" w:sz="0" w:space="0" w:color="auto"/>
        <w:bottom w:val="none" w:sz="0" w:space="0" w:color="auto"/>
        <w:right w:val="none" w:sz="0" w:space="0" w:color="auto"/>
      </w:divBdr>
    </w:div>
    <w:div w:id="2054190104">
      <w:bodyDiv w:val="1"/>
      <w:marLeft w:val="0"/>
      <w:marRight w:val="0"/>
      <w:marTop w:val="0"/>
      <w:marBottom w:val="0"/>
      <w:divBdr>
        <w:top w:val="none" w:sz="0" w:space="0" w:color="auto"/>
        <w:left w:val="none" w:sz="0" w:space="0" w:color="auto"/>
        <w:bottom w:val="none" w:sz="0" w:space="0" w:color="auto"/>
        <w:right w:val="none" w:sz="0" w:space="0" w:color="auto"/>
      </w:divBdr>
    </w:div>
    <w:div w:id="2054191872">
      <w:bodyDiv w:val="1"/>
      <w:marLeft w:val="0"/>
      <w:marRight w:val="0"/>
      <w:marTop w:val="0"/>
      <w:marBottom w:val="0"/>
      <w:divBdr>
        <w:top w:val="none" w:sz="0" w:space="0" w:color="auto"/>
        <w:left w:val="none" w:sz="0" w:space="0" w:color="auto"/>
        <w:bottom w:val="none" w:sz="0" w:space="0" w:color="auto"/>
        <w:right w:val="none" w:sz="0" w:space="0" w:color="auto"/>
      </w:divBdr>
    </w:div>
    <w:div w:id="2054228614">
      <w:bodyDiv w:val="1"/>
      <w:marLeft w:val="0"/>
      <w:marRight w:val="0"/>
      <w:marTop w:val="0"/>
      <w:marBottom w:val="0"/>
      <w:divBdr>
        <w:top w:val="none" w:sz="0" w:space="0" w:color="auto"/>
        <w:left w:val="none" w:sz="0" w:space="0" w:color="auto"/>
        <w:bottom w:val="none" w:sz="0" w:space="0" w:color="auto"/>
        <w:right w:val="none" w:sz="0" w:space="0" w:color="auto"/>
      </w:divBdr>
    </w:div>
    <w:div w:id="2054232268">
      <w:bodyDiv w:val="1"/>
      <w:marLeft w:val="0"/>
      <w:marRight w:val="0"/>
      <w:marTop w:val="0"/>
      <w:marBottom w:val="0"/>
      <w:divBdr>
        <w:top w:val="none" w:sz="0" w:space="0" w:color="auto"/>
        <w:left w:val="none" w:sz="0" w:space="0" w:color="auto"/>
        <w:bottom w:val="none" w:sz="0" w:space="0" w:color="auto"/>
        <w:right w:val="none" w:sz="0" w:space="0" w:color="auto"/>
      </w:divBdr>
    </w:div>
    <w:div w:id="2054305442">
      <w:bodyDiv w:val="1"/>
      <w:marLeft w:val="0"/>
      <w:marRight w:val="0"/>
      <w:marTop w:val="0"/>
      <w:marBottom w:val="0"/>
      <w:divBdr>
        <w:top w:val="none" w:sz="0" w:space="0" w:color="auto"/>
        <w:left w:val="none" w:sz="0" w:space="0" w:color="auto"/>
        <w:bottom w:val="none" w:sz="0" w:space="0" w:color="auto"/>
        <w:right w:val="none" w:sz="0" w:space="0" w:color="auto"/>
      </w:divBdr>
    </w:div>
    <w:div w:id="2054384489">
      <w:bodyDiv w:val="1"/>
      <w:marLeft w:val="0"/>
      <w:marRight w:val="0"/>
      <w:marTop w:val="0"/>
      <w:marBottom w:val="0"/>
      <w:divBdr>
        <w:top w:val="none" w:sz="0" w:space="0" w:color="auto"/>
        <w:left w:val="none" w:sz="0" w:space="0" w:color="auto"/>
        <w:bottom w:val="none" w:sz="0" w:space="0" w:color="auto"/>
        <w:right w:val="none" w:sz="0" w:space="0" w:color="auto"/>
      </w:divBdr>
    </w:div>
    <w:div w:id="2054454664">
      <w:bodyDiv w:val="1"/>
      <w:marLeft w:val="0"/>
      <w:marRight w:val="0"/>
      <w:marTop w:val="0"/>
      <w:marBottom w:val="0"/>
      <w:divBdr>
        <w:top w:val="none" w:sz="0" w:space="0" w:color="auto"/>
        <w:left w:val="none" w:sz="0" w:space="0" w:color="auto"/>
        <w:bottom w:val="none" w:sz="0" w:space="0" w:color="auto"/>
        <w:right w:val="none" w:sz="0" w:space="0" w:color="auto"/>
      </w:divBdr>
    </w:div>
    <w:div w:id="2054496740">
      <w:bodyDiv w:val="1"/>
      <w:marLeft w:val="0"/>
      <w:marRight w:val="0"/>
      <w:marTop w:val="0"/>
      <w:marBottom w:val="0"/>
      <w:divBdr>
        <w:top w:val="none" w:sz="0" w:space="0" w:color="auto"/>
        <w:left w:val="none" w:sz="0" w:space="0" w:color="auto"/>
        <w:bottom w:val="none" w:sz="0" w:space="0" w:color="auto"/>
        <w:right w:val="none" w:sz="0" w:space="0" w:color="auto"/>
      </w:divBdr>
    </w:div>
    <w:div w:id="2054502452">
      <w:bodyDiv w:val="1"/>
      <w:marLeft w:val="0"/>
      <w:marRight w:val="0"/>
      <w:marTop w:val="0"/>
      <w:marBottom w:val="0"/>
      <w:divBdr>
        <w:top w:val="none" w:sz="0" w:space="0" w:color="auto"/>
        <w:left w:val="none" w:sz="0" w:space="0" w:color="auto"/>
        <w:bottom w:val="none" w:sz="0" w:space="0" w:color="auto"/>
        <w:right w:val="none" w:sz="0" w:space="0" w:color="auto"/>
      </w:divBdr>
    </w:div>
    <w:div w:id="2054503389">
      <w:bodyDiv w:val="1"/>
      <w:marLeft w:val="0"/>
      <w:marRight w:val="0"/>
      <w:marTop w:val="0"/>
      <w:marBottom w:val="0"/>
      <w:divBdr>
        <w:top w:val="none" w:sz="0" w:space="0" w:color="auto"/>
        <w:left w:val="none" w:sz="0" w:space="0" w:color="auto"/>
        <w:bottom w:val="none" w:sz="0" w:space="0" w:color="auto"/>
        <w:right w:val="none" w:sz="0" w:space="0" w:color="auto"/>
      </w:divBdr>
    </w:div>
    <w:div w:id="2054503890">
      <w:bodyDiv w:val="1"/>
      <w:marLeft w:val="0"/>
      <w:marRight w:val="0"/>
      <w:marTop w:val="0"/>
      <w:marBottom w:val="0"/>
      <w:divBdr>
        <w:top w:val="none" w:sz="0" w:space="0" w:color="auto"/>
        <w:left w:val="none" w:sz="0" w:space="0" w:color="auto"/>
        <w:bottom w:val="none" w:sz="0" w:space="0" w:color="auto"/>
        <w:right w:val="none" w:sz="0" w:space="0" w:color="auto"/>
      </w:divBdr>
    </w:div>
    <w:div w:id="2054503981">
      <w:bodyDiv w:val="1"/>
      <w:marLeft w:val="0"/>
      <w:marRight w:val="0"/>
      <w:marTop w:val="0"/>
      <w:marBottom w:val="0"/>
      <w:divBdr>
        <w:top w:val="none" w:sz="0" w:space="0" w:color="auto"/>
        <w:left w:val="none" w:sz="0" w:space="0" w:color="auto"/>
        <w:bottom w:val="none" w:sz="0" w:space="0" w:color="auto"/>
        <w:right w:val="none" w:sz="0" w:space="0" w:color="auto"/>
      </w:divBdr>
    </w:div>
    <w:div w:id="2054649470">
      <w:bodyDiv w:val="1"/>
      <w:marLeft w:val="0"/>
      <w:marRight w:val="0"/>
      <w:marTop w:val="0"/>
      <w:marBottom w:val="0"/>
      <w:divBdr>
        <w:top w:val="none" w:sz="0" w:space="0" w:color="auto"/>
        <w:left w:val="none" w:sz="0" w:space="0" w:color="auto"/>
        <w:bottom w:val="none" w:sz="0" w:space="0" w:color="auto"/>
        <w:right w:val="none" w:sz="0" w:space="0" w:color="auto"/>
      </w:divBdr>
    </w:div>
    <w:div w:id="2054691541">
      <w:bodyDiv w:val="1"/>
      <w:marLeft w:val="0"/>
      <w:marRight w:val="0"/>
      <w:marTop w:val="0"/>
      <w:marBottom w:val="0"/>
      <w:divBdr>
        <w:top w:val="none" w:sz="0" w:space="0" w:color="auto"/>
        <w:left w:val="none" w:sz="0" w:space="0" w:color="auto"/>
        <w:bottom w:val="none" w:sz="0" w:space="0" w:color="auto"/>
        <w:right w:val="none" w:sz="0" w:space="0" w:color="auto"/>
      </w:divBdr>
    </w:div>
    <w:div w:id="2054763565">
      <w:bodyDiv w:val="1"/>
      <w:marLeft w:val="0"/>
      <w:marRight w:val="0"/>
      <w:marTop w:val="0"/>
      <w:marBottom w:val="0"/>
      <w:divBdr>
        <w:top w:val="none" w:sz="0" w:space="0" w:color="auto"/>
        <w:left w:val="none" w:sz="0" w:space="0" w:color="auto"/>
        <w:bottom w:val="none" w:sz="0" w:space="0" w:color="auto"/>
        <w:right w:val="none" w:sz="0" w:space="0" w:color="auto"/>
      </w:divBdr>
    </w:div>
    <w:div w:id="2054845924">
      <w:bodyDiv w:val="1"/>
      <w:marLeft w:val="0"/>
      <w:marRight w:val="0"/>
      <w:marTop w:val="0"/>
      <w:marBottom w:val="0"/>
      <w:divBdr>
        <w:top w:val="none" w:sz="0" w:space="0" w:color="auto"/>
        <w:left w:val="none" w:sz="0" w:space="0" w:color="auto"/>
        <w:bottom w:val="none" w:sz="0" w:space="0" w:color="auto"/>
        <w:right w:val="none" w:sz="0" w:space="0" w:color="auto"/>
      </w:divBdr>
    </w:div>
    <w:div w:id="2054889412">
      <w:bodyDiv w:val="1"/>
      <w:marLeft w:val="0"/>
      <w:marRight w:val="0"/>
      <w:marTop w:val="0"/>
      <w:marBottom w:val="0"/>
      <w:divBdr>
        <w:top w:val="none" w:sz="0" w:space="0" w:color="auto"/>
        <w:left w:val="none" w:sz="0" w:space="0" w:color="auto"/>
        <w:bottom w:val="none" w:sz="0" w:space="0" w:color="auto"/>
        <w:right w:val="none" w:sz="0" w:space="0" w:color="auto"/>
      </w:divBdr>
    </w:div>
    <w:div w:id="2054957686">
      <w:bodyDiv w:val="1"/>
      <w:marLeft w:val="0"/>
      <w:marRight w:val="0"/>
      <w:marTop w:val="0"/>
      <w:marBottom w:val="0"/>
      <w:divBdr>
        <w:top w:val="none" w:sz="0" w:space="0" w:color="auto"/>
        <w:left w:val="none" w:sz="0" w:space="0" w:color="auto"/>
        <w:bottom w:val="none" w:sz="0" w:space="0" w:color="auto"/>
        <w:right w:val="none" w:sz="0" w:space="0" w:color="auto"/>
      </w:divBdr>
    </w:div>
    <w:div w:id="2055038169">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5152301">
      <w:bodyDiv w:val="1"/>
      <w:marLeft w:val="0"/>
      <w:marRight w:val="0"/>
      <w:marTop w:val="0"/>
      <w:marBottom w:val="0"/>
      <w:divBdr>
        <w:top w:val="none" w:sz="0" w:space="0" w:color="auto"/>
        <w:left w:val="none" w:sz="0" w:space="0" w:color="auto"/>
        <w:bottom w:val="none" w:sz="0" w:space="0" w:color="auto"/>
        <w:right w:val="none" w:sz="0" w:space="0" w:color="auto"/>
      </w:divBdr>
    </w:div>
    <w:div w:id="2055234475">
      <w:bodyDiv w:val="1"/>
      <w:marLeft w:val="0"/>
      <w:marRight w:val="0"/>
      <w:marTop w:val="0"/>
      <w:marBottom w:val="0"/>
      <w:divBdr>
        <w:top w:val="none" w:sz="0" w:space="0" w:color="auto"/>
        <w:left w:val="none" w:sz="0" w:space="0" w:color="auto"/>
        <w:bottom w:val="none" w:sz="0" w:space="0" w:color="auto"/>
        <w:right w:val="none" w:sz="0" w:space="0" w:color="auto"/>
      </w:divBdr>
    </w:div>
    <w:div w:id="2055276213">
      <w:bodyDiv w:val="1"/>
      <w:marLeft w:val="0"/>
      <w:marRight w:val="0"/>
      <w:marTop w:val="0"/>
      <w:marBottom w:val="0"/>
      <w:divBdr>
        <w:top w:val="none" w:sz="0" w:space="0" w:color="auto"/>
        <w:left w:val="none" w:sz="0" w:space="0" w:color="auto"/>
        <w:bottom w:val="none" w:sz="0" w:space="0" w:color="auto"/>
        <w:right w:val="none" w:sz="0" w:space="0" w:color="auto"/>
      </w:divBdr>
    </w:div>
    <w:div w:id="2055352577">
      <w:bodyDiv w:val="1"/>
      <w:marLeft w:val="0"/>
      <w:marRight w:val="0"/>
      <w:marTop w:val="0"/>
      <w:marBottom w:val="0"/>
      <w:divBdr>
        <w:top w:val="none" w:sz="0" w:space="0" w:color="auto"/>
        <w:left w:val="none" w:sz="0" w:space="0" w:color="auto"/>
        <w:bottom w:val="none" w:sz="0" w:space="0" w:color="auto"/>
        <w:right w:val="none" w:sz="0" w:space="0" w:color="auto"/>
      </w:divBdr>
    </w:div>
    <w:div w:id="2055425376">
      <w:bodyDiv w:val="1"/>
      <w:marLeft w:val="0"/>
      <w:marRight w:val="0"/>
      <w:marTop w:val="0"/>
      <w:marBottom w:val="0"/>
      <w:divBdr>
        <w:top w:val="none" w:sz="0" w:space="0" w:color="auto"/>
        <w:left w:val="none" w:sz="0" w:space="0" w:color="auto"/>
        <w:bottom w:val="none" w:sz="0" w:space="0" w:color="auto"/>
        <w:right w:val="none" w:sz="0" w:space="0" w:color="auto"/>
      </w:divBdr>
    </w:div>
    <w:div w:id="2055499667">
      <w:bodyDiv w:val="1"/>
      <w:marLeft w:val="0"/>
      <w:marRight w:val="0"/>
      <w:marTop w:val="0"/>
      <w:marBottom w:val="0"/>
      <w:divBdr>
        <w:top w:val="none" w:sz="0" w:space="0" w:color="auto"/>
        <w:left w:val="none" w:sz="0" w:space="0" w:color="auto"/>
        <w:bottom w:val="none" w:sz="0" w:space="0" w:color="auto"/>
        <w:right w:val="none" w:sz="0" w:space="0" w:color="auto"/>
      </w:divBdr>
    </w:div>
    <w:div w:id="2055541361">
      <w:bodyDiv w:val="1"/>
      <w:marLeft w:val="0"/>
      <w:marRight w:val="0"/>
      <w:marTop w:val="0"/>
      <w:marBottom w:val="0"/>
      <w:divBdr>
        <w:top w:val="none" w:sz="0" w:space="0" w:color="auto"/>
        <w:left w:val="none" w:sz="0" w:space="0" w:color="auto"/>
        <w:bottom w:val="none" w:sz="0" w:space="0" w:color="auto"/>
        <w:right w:val="none" w:sz="0" w:space="0" w:color="auto"/>
      </w:divBdr>
    </w:div>
    <w:div w:id="2055765472">
      <w:bodyDiv w:val="1"/>
      <w:marLeft w:val="0"/>
      <w:marRight w:val="0"/>
      <w:marTop w:val="0"/>
      <w:marBottom w:val="0"/>
      <w:divBdr>
        <w:top w:val="none" w:sz="0" w:space="0" w:color="auto"/>
        <w:left w:val="none" w:sz="0" w:space="0" w:color="auto"/>
        <w:bottom w:val="none" w:sz="0" w:space="0" w:color="auto"/>
        <w:right w:val="none" w:sz="0" w:space="0" w:color="auto"/>
      </w:divBdr>
    </w:div>
    <w:div w:id="2055890298">
      <w:bodyDiv w:val="1"/>
      <w:marLeft w:val="0"/>
      <w:marRight w:val="0"/>
      <w:marTop w:val="0"/>
      <w:marBottom w:val="0"/>
      <w:divBdr>
        <w:top w:val="none" w:sz="0" w:space="0" w:color="auto"/>
        <w:left w:val="none" w:sz="0" w:space="0" w:color="auto"/>
        <w:bottom w:val="none" w:sz="0" w:space="0" w:color="auto"/>
        <w:right w:val="none" w:sz="0" w:space="0" w:color="auto"/>
      </w:divBdr>
    </w:div>
    <w:div w:id="2055930042">
      <w:bodyDiv w:val="1"/>
      <w:marLeft w:val="0"/>
      <w:marRight w:val="0"/>
      <w:marTop w:val="0"/>
      <w:marBottom w:val="0"/>
      <w:divBdr>
        <w:top w:val="none" w:sz="0" w:space="0" w:color="auto"/>
        <w:left w:val="none" w:sz="0" w:space="0" w:color="auto"/>
        <w:bottom w:val="none" w:sz="0" w:space="0" w:color="auto"/>
        <w:right w:val="none" w:sz="0" w:space="0" w:color="auto"/>
      </w:divBdr>
    </w:div>
    <w:div w:id="2056077451">
      <w:bodyDiv w:val="1"/>
      <w:marLeft w:val="0"/>
      <w:marRight w:val="0"/>
      <w:marTop w:val="0"/>
      <w:marBottom w:val="0"/>
      <w:divBdr>
        <w:top w:val="none" w:sz="0" w:space="0" w:color="auto"/>
        <w:left w:val="none" w:sz="0" w:space="0" w:color="auto"/>
        <w:bottom w:val="none" w:sz="0" w:space="0" w:color="auto"/>
        <w:right w:val="none" w:sz="0" w:space="0" w:color="auto"/>
      </w:divBdr>
    </w:div>
    <w:div w:id="2056079092">
      <w:bodyDiv w:val="1"/>
      <w:marLeft w:val="0"/>
      <w:marRight w:val="0"/>
      <w:marTop w:val="0"/>
      <w:marBottom w:val="0"/>
      <w:divBdr>
        <w:top w:val="none" w:sz="0" w:space="0" w:color="auto"/>
        <w:left w:val="none" w:sz="0" w:space="0" w:color="auto"/>
        <w:bottom w:val="none" w:sz="0" w:space="0" w:color="auto"/>
        <w:right w:val="none" w:sz="0" w:space="0" w:color="auto"/>
      </w:divBdr>
    </w:div>
    <w:div w:id="2056080415">
      <w:bodyDiv w:val="1"/>
      <w:marLeft w:val="0"/>
      <w:marRight w:val="0"/>
      <w:marTop w:val="0"/>
      <w:marBottom w:val="0"/>
      <w:divBdr>
        <w:top w:val="none" w:sz="0" w:space="0" w:color="auto"/>
        <w:left w:val="none" w:sz="0" w:space="0" w:color="auto"/>
        <w:bottom w:val="none" w:sz="0" w:space="0" w:color="auto"/>
        <w:right w:val="none" w:sz="0" w:space="0" w:color="auto"/>
      </w:divBdr>
    </w:div>
    <w:div w:id="2056153976">
      <w:bodyDiv w:val="1"/>
      <w:marLeft w:val="0"/>
      <w:marRight w:val="0"/>
      <w:marTop w:val="0"/>
      <w:marBottom w:val="0"/>
      <w:divBdr>
        <w:top w:val="none" w:sz="0" w:space="0" w:color="auto"/>
        <w:left w:val="none" w:sz="0" w:space="0" w:color="auto"/>
        <w:bottom w:val="none" w:sz="0" w:space="0" w:color="auto"/>
        <w:right w:val="none" w:sz="0" w:space="0" w:color="auto"/>
      </w:divBdr>
    </w:div>
    <w:div w:id="2056196460">
      <w:bodyDiv w:val="1"/>
      <w:marLeft w:val="0"/>
      <w:marRight w:val="0"/>
      <w:marTop w:val="0"/>
      <w:marBottom w:val="0"/>
      <w:divBdr>
        <w:top w:val="none" w:sz="0" w:space="0" w:color="auto"/>
        <w:left w:val="none" w:sz="0" w:space="0" w:color="auto"/>
        <w:bottom w:val="none" w:sz="0" w:space="0" w:color="auto"/>
        <w:right w:val="none" w:sz="0" w:space="0" w:color="auto"/>
      </w:divBdr>
    </w:div>
    <w:div w:id="2056201697">
      <w:bodyDiv w:val="1"/>
      <w:marLeft w:val="0"/>
      <w:marRight w:val="0"/>
      <w:marTop w:val="0"/>
      <w:marBottom w:val="0"/>
      <w:divBdr>
        <w:top w:val="none" w:sz="0" w:space="0" w:color="auto"/>
        <w:left w:val="none" w:sz="0" w:space="0" w:color="auto"/>
        <w:bottom w:val="none" w:sz="0" w:space="0" w:color="auto"/>
        <w:right w:val="none" w:sz="0" w:space="0" w:color="auto"/>
      </w:divBdr>
    </w:div>
    <w:div w:id="2056270481">
      <w:bodyDiv w:val="1"/>
      <w:marLeft w:val="0"/>
      <w:marRight w:val="0"/>
      <w:marTop w:val="0"/>
      <w:marBottom w:val="0"/>
      <w:divBdr>
        <w:top w:val="none" w:sz="0" w:space="0" w:color="auto"/>
        <w:left w:val="none" w:sz="0" w:space="0" w:color="auto"/>
        <w:bottom w:val="none" w:sz="0" w:space="0" w:color="auto"/>
        <w:right w:val="none" w:sz="0" w:space="0" w:color="auto"/>
      </w:divBdr>
    </w:div>
    <w:div w:id="2056275340">
      <w:bodyDiv w:val="1"/>
      <w:marLeft w:val="0"/>
      <w:marRight w:val="0"/>
      <w:marTop w:val="0"/>
      <w:marBottom w:val="0"/>
      <w:divBdr>
        <w:top w:val="none" w:sz="0" w:space="0" w:color="auto"/>
        <w:left w:val="none" w:sz="0" w:space="0" w:color="auto"/>
        <w:bottom w:val="none" w:sz="0" w:space="0" w:color="auto"/>
        <w:right w:val="none" w:sz="0" w:space="0" w:color="auto"/>
      </w:divBdr>
    </w:div>
    <w:div w:id="2056345052">
      <w:bodyDiv w:val="1"/>
      <w:marLeft w:val="0"/>
      <w:marRight w:val="0"/>
      <w:marTop w:val="0"/>
      <w:marBottom w:val="0"/>
      <w:divBdr>
        <w:top w:val="none" w:sz="0" w:space="0" w:color="auto"/>
        <w:left w:val="none" w:sz="0" w:space="0" w:color="auto"/>
        <w:bottom w:val="none" w:sz="0" w:space="0" w:color="auto"/>
        <w:right w:val="none" w:sz="0" w:space="0" w:color="auto"/>
      </w:divBdr>
    </w:div>
    <w:div w:id="2056346226">
      <w:bodyDiv w:val="1"/>
      <w:marLeft w:val="0"/>
      <w:marRight w:val="0"/>
      <w:marTop w:val="0"/>
      <w:marBottom w:val="0"/>
      <w:divBdr>
        <w:top w:val="none" w:sz="0" w:space="0" w:color="auto"/>
        <w:left w:val="none" w:sz="0" w:space="0" w:color="auto"/>
        <w:bottom w:val="none" w:sz="0" w:space="0" w:color="auto"/>
        <w:right w:val="none" w:sz="0" w:space="0" w:color="auto"/>
      </w:divBdr>
    </w:div>
    <w:div w:id="2056348571">
      <w:bodyDiv w:val="1"/>
      <w:marLeft w:val="0"/>
      <w:marRight w:val="0"/>
      <w:marTop w:val="0"/>
      <w:marBottom w:val="0"/>
      <w:divBdr>
        <w:top w:val="none" w:sz="0" w:space="0" w:color="auto"/>
        <w:left w:val="none" w:sz="0" w:space="0" w:color="auto"/>
        <w:bottom w:val="none" w:sz="0" w:space="0" w:color="auto"/>
        <w:right w:val="none" w:sz="0" w:space="0" w:color="auto"/>
      </w:divBdr>
    </w:div>
    <w:div w:id="2056390985">
      <w:bodyDiv w:val="1"/>
      <w:marLeft w:val="0"/>
      <w:marRight w:val="0"/>
      <w:marTop w:val="0"/>
      <w:marBottom w:val="0"/>
      <w:divBdr>
        <w:top w:val="none" w:sz="0" w:space="0" w:color="auto"/>
        <w:left w:val="none" w:sz="0" w:space="0" w:color="auto"/>
        <w:bottom w:val="none" w:sz="0" w:space="0" w:color="auto"/>
        <w:right w:val="none" w:sz="0" w:space="0" w:color="auto"/>
      </w:divBdr>
    </w:div>
    <w:div w:id="2056420068">
      <w:bodyDiv w:val="1"/>
      <w:marLeft w:val="0"/>
      <w:marRight w:val="0"/>
      <w:marTop w:val="0"/>
      <w:marBottom w:val="0"/>
      <w:divBdr>
        <w:top w:val="none" w:sz="0" w:space="0" w:color="auto"/>
        <w:left w:val="none" w:sz="0" w:space="0" w:color="auto"/>
        <w:bottom w:val="none" w:sz="0" w:space="0" w:color="auto"/>
        <w:right w:val="none" w:sz="0" w:space="0" w:color="auto"/>
      </w:divBdr>
    </w:div>
    <w:div w:id="2056463346">
      <w:bodyDiv w:val="1"/>
      <w:marLeft w:val="0"/>
      <w:marRight w:val="0"/>
      <w:marTop w:val="0"/>
      <w:marBottom w:val="0"/>
      <w:divBdr>
        <w:top w:val="none" w:sz="0" w:space="0" w:color="auto"/>
        <w:left w:val="none" w:sz="0" w:space="0" w:color="auto"/>
        <w:bottom w:val="none" w:sz="0" w:space="0" w:color="auto"/>
        <w:right w:val="none" w:sz="0" w:space="0" w:color="auto"/>
      </w:divBdr>
    </w:div>
    <w:div w:id="2056468086">
      <w:bodyDiv w:val="1"/>
      <w:marLeft w:val="0"/>
      <w:marRight w:val="0"/>
      <w:marTop w:val="0"/>
      <w:marBottom w:val="0"/>
      <w:divBdr>
        <w:top w:val="none" w:sz="0" w:space="0" w:color="auto"/>
        <w:left w:val="none" w:sz="0" w:space="0" w:color="auto"/>
        <w:bottom w:val="none" w:sz="0" w:space="0" w:color="auto"/>
        <w:right w:val="none" w:sz="0" w:space="0" w:color="auto"/>
      </w:divBdr>
    </w:div>
    <w:div w:id="2056611414">
      <w:bodyDiv w:val="1"/>
      <w:marLeft w:val="0"/>
      <w:marRight w:val="0"/>
      <w:marTop w:val="0"/>
      <w:marBottom w:val="0"/>
      <w:divBdr>
        <w:top w:val="none" w:sz="0" w:space="0" w:color="auto"/>
        <w:left w:val="none" w:sz="0" w:space="0" w:color="auto"/>
        <w:bottom w:val="none" w:sz="0" w:space="0" w:color="auto"/>
        <w:right w:val="none" w:sz="0" w:space="0" w:color="auto"/>
      </w:divBdr>
    </w:div>
    <w:div w:id="2056611603">
      <w:bodyDiv w:val="1"/>
      <w:marLeft w:val="0"/>
      <w:marRight w:val="0"/>
      <w:marTop w:val="0"/>
      <w:marBottom w:val="0"/>
      <w:divBdr>
        <w:top w:val="none" w:sz="0" w:space="0" w:color="auto"/>
        <w:left w:val="none" w:sz="0" w:space="0" w:color="auto"/>
        <w:bottom w:val="none" w:sz="0" w:space="0" w:color="auto"/>
        <w:right w:val="none" w:sz="0" w:space="0" w:color="auto"/>
      </w:divBdr>
    </w:div>
    <w:div w:id="2056614100">
      <w:bodyDiv w:val="1"/>
      <w:marLeft w:val="0"/>
      <w:marRight w:val="0"/>
      <w:marTop w:val="0"/>
      <w:marBottom w:val="0"/>
      <w:divBdr>
        <w:top w:val="none" w:sz="0" w:space="0" w:color="auto"/>
        <w:left w:val="none" w:sz="0" w:space="0" w:color="auto"/>
        <w:bottom w:val="none" w:sz="0" w:space="0" w:color="auto"/>
        <w:right w:val="none" w:sz="0" w:space="0" w:color="auto"/>
      </w:divBdr>
    </w:div>
    <w:div w:id="2056658395">
      <w:bodyDiv w:val="1"/>
      <w:marLeft w:val="0"/>
      <w:marRight w:val="0"/>
      <w:marTop w:val="0"/>
      <w:marBottom w:val="0"/>
      <w:divBdr>
        <w:top w:val="none" w:sz="0" w:space="0" w:color="auto"/>
        <w:left w:val="none" w:sz="0" w:space="0" w:color="auto"/>
        <w:bottom w:val="none" w:sz="0" w:space="0" w:color="auto"/>
        <w:right w:val="none" w:sz="0" w:space="0" w:color="auto"/>
      </w:divBdr>
    </w:div>
    <w:div w:id="2056660677">
      <w:bodyDiv w:val="1"/>
      <w:marLeft w:val="0"/>
      <w:marRight w:val="0"/>
      <w:marTop w:val="0"/>
      <w:marBottom w:val="0"/>
      <w:divBdr>
        <w:top w:val="none" w:sz="0" w:space="0" w:color="auto"/>
        <w:left w:val="none" w:sz="0" w:space="0" w:color="auto"/>
        <w:bottom w:val="none" w:sz="0" w:space="0" w:color="auto"/>
        <w:right w:val="none" w:sz="0" w:space="0" w:color="auto"/>
      </w:divBdr>
    </w:div>
    <w:div w:id="2056661949">
      <w:bodyDiv w:val="1"/>
      <w:marLeft w:val="0"/>
      <w:marRight w:val="0"/>
      <w:marTop w:val="0"/>
      <w:marBottom w:val="0"/>
      <w:divBdr>
        <w:top w:val="none" w:sz="0" w:space="0" w:color="auto"/>
        <w:left w:val="none" w:sz="0" w:space="0" w:color="auto"/>
        <w:bottom w:val="none" w:sz="0" w:space="0" w:color="auto"/>
        <w:right w:val="none" w:sz="0" w:space="0" w:color="auto"/>
      </w:divBdr>
    </w:div>
    <w:div w:id="2056662004">
      <w:bodyDiv w:val="1"/>
      <w:marLeft w:val="0"/>
      <w:marRight w:val="0"/>
      <w:marTop w:val="0"/>
      <w:marBottom w:val="0"/>
      <w:divBdr>
        <w:top w:val="none" w:sz="0" w:space="0" w:color="auto"/>
        <w:left w:val="none" w:sz="0" w:space="0" w:color="auto"/>
        <w:bottom w:val="none" w:sz="0" w:space="0" w:color="auto"/>
        <w:right w:val="none" w:sz="0" w:space="0" w:color="auto"/>
      </w:divBdr>
    </w:div>
    <w:div w:id="2056662861">
      <w:bodyDiv w:val="1"/>
      <w:marLeft w:val="0"/>
      <w:marRight w:val="0"/>
      <w:marTop w:val="0"/>
      <w:marBottom w:val="0"/>
      <w:divBdr>
        <w:top w:val="none" w:sz="0" w:space="0" w:color="auto"/>
        <w:left w:val="none" w:sz="0" w:space="0" w:color="auto"/>
        <w:bottom w:val="none" w:sz="0" w:space="0" w:color="auto"/>
        <w:right w:val="none" w:sz="0" w:space="0" w:color="auto"/>
      </w:divBdr>
    </w:div>
    <w:div w:id="2056736209">
      <w:bodyDiv w:val="1"/>
      <w:marLeft w:val="0"/>
      <w:marRight w:val="0"/>
      <w:marTop w:val="0"/>
      <w:marBottom w:val="0"/>
      <w:divBdr>
        <w:top w:val="none" w:sz="0" w:space="0" w:color="auto"/>
        <w:left w:val="none" w:sz="0" w:space="0" w:color="auto"/>
        <w:bottom w:val="none" w:sz="0" w:space="0" w:color="auto"/>
        <w:right w:val="none" w:sz="0" w:space="0" w:color="auto"/>
      </w:divBdr>
    </w:div>
    <w:div w:id="2056738389">
      <w:bodyDiv w:val="1"/>
      <w:marLeft w:val="0"/>
      <w:marRight w:val="0"/>
      <w:marTop w:val="0"/>
      <w:marBottom w:val="0"/>
      <w:divBdr>
        <w:top w:val="none" w:sz="0" w:space="0" w:color="auto"/>
        <w:left w:val="none" w:sz="0" w:space="0" w:color="auto"/>
        <w:bottom w:val="none" w:sz="0" w:space="0" w:color="auto"/>
        <w:right w:val="none" w:sz="0" w:space="0" w:color="auto"/>
      </w:divBdr>
    </w:div>
    <w:div w:id="2056848735">
      <w:bodyDiv w:val="1"/>
      <w:marLeft w:val="0"/>
      <w:marRight w:val="0"/>
      <w:marTop w:val="0"/>
      <w:marBottom w:val="0"/>
      <w:divBdr>
        <w:top w:val="none" w:sz="0" w:space="0" w:color="auto"/>
        <w:left w:val="none" w:sz="0" w:space="0" w:color="auto"/>
        <w:bottom w:val="none" w:sz="0" w:space="0" w:color="auto"/>
        <w:right w:val="none" w:sz="0" w:space="0" w:color="auto"/>
      </w:divBdr>
    </w:div>
    <w:div w:id="2056851417">
      <w:bodyDiv w:val="1"/>
      <w:marLeft w:val="0"/>
      <w:marRight w:val="0"/>
      <w:marTop w:val="0"/>
      <w:marBottom w:val="0"/>
      <w:divBdr>
        <w:top w:val="none" w:sz="0" w:space="0" w:color="auto"/>
        <w:left w:val="none" w:sz="0" w:space="0" w:color="auto"/>
        <w:bottom w:val="none" w:sz="0" w:space="0" w:color="auto"/>
        <w:right w:val="none" w:sz="0" w:space="0" w:color="auto"/>
      </w:divBdr>
    </w:div>
    <w:div w:id="2057002704">
      <w:bodyDiv w:val="1"/>
      <w:marLeft w:val="0"/>
      <w:marRight w:val="0"/>
      <w:marTop w:val="0"/>
      <w:marBottom w:val="0"/>
      <w:divBdr>
        <w:top w:val="none" w:sz="0" w:space="0" w:color="auto"/>
        <w:left w:val="none" w:sz="0" w:space="0" w:color="auto"/>
        <w:bottom w:val="none" w:sz="0" w:space="0" w:color="auto"/>
        <w:right w:val="none" w:sz="0" w:space="0" w:color="auto"/>
      </w:divBdr>
    </w:div>
    <w:div w:id="2057047896">
      <w:bodyDiv w:val="1"/>
      <w:marLeft w:val="0"/>
      <w:marRight w:val="0"/>
      <w:marTop w:val="0"/>
      <w:marBottom w:val="0"/>
      <w:divBdr>
        <w:top w:val="none" w:sz="0" w:space="0" w:color="auto"/>
        <w:left w:val="none" w:sz="0" w:space="0" w:color="auto"/>
        <w:bottom w:val="none" w:sz="0" w:space="0" w:color="auto"/>
        <w:right w:val="none" w:sz="0" w:space="0" w:color="auto"/>
      </w:divBdr>
    </w:div>
    <w:div w:id="2057116997">
      <w:bodyDiv w:val="1"/>
      <w:marLeft w:val="0"/>
      <w:marRight w:val="0"/>
      <w:marTop w:val="0"/>
      <w:marBottom w:val="0"/>
      <w:divBdr>
        <w:top w:val="none" w:sz="0" w:space="0" w:color="auto"/>
        <w:left w:val="none" w:sz="0" w:space="0" w:color="auto"/>
        <w:bottom w:val="none" w:sz="0" w:space="0" w:color="auto"/>
        <w:right w:val="none" w:sz="0" w:space="0" w:color="auto"/>
      </w:divBdr>
    </w:div>
    <w:div w:id="2057121241">
      <w:bodyDiv w:val="1"/>
      <w:marLeft w:val="0"/>
      <w:marRight w:val="0"/>
      <w:marTop w:val="0"/>
      <w:marBottom w:val="0"/>
      <w:divBdr>
        <w:top w:val="none" w:sz="0" w:space="0" w:color="auto"/>
        <w:left w:val="none" w:sz="0" w:space="0" w:color="auto"/>
        <w:bottom w:val="none" w:sz="0" w:space="0" w:color="auto"/>
        <w:right w:val="none" w:sz="0" w:space="0" w:color="auto"/>
      </w:divBdr>
    </w:div>
    <w:div w:id="2057241835">
      <w:bodyDiv w:val="1"/>
      <w:marLeft w:val="0"/>
      <w:marRight w:val="0"/>
      <w:marTop w:val="0"/>
      <w:marBottom w:val="0"/>
      <w:divBdr>
        <w:top w:val="none" w:sz="0" w:space="0" w:color="auto"/>
        <w:left w:val="none" w:sz="0" w:space="0" w:color="auto"/>
        <w:bottom w:val="none" w:sz="0" w:space="0" w:color="auto"/>
        <w:right w:val="none" w:sz="0" w:space="0" w:color="auto"/>
      </w:divBdr>
    </w:div>
    <w:div w:id="2057269955">
      <w:bodyDiv w:val="1"/>
      <w:marLeft w:val="0"/>
      <w:marRight w:val="0"/>
      <w:marTop w:val="0"/>
      <w:marBottom w:val="0"/>
      <w:divBdr>
        <w:top w:val="none" w:sz="0" w:space="0" w:color="auto"/>
        <w:left w:val="none" w:sz="0" w:space="0" w:color="auto"/>
        <w:bottom w:val="none" w:sz="0" w:space="0" w:color="auto"/>
        <w:right w:val="none" w:sz="0" w:space="0" w:color="auto"/>
      </w:divBdr>
    </w:div>
    <w:div w:id="2057271988">
      <w:bodyDiv w:val="1"/>
      <w:marLeft w:val="0"/>
      <w:marRight w:val="0"/>
      <w:marTop w:val="0"/>
      <w:marBottom w:val="0"/>
      <w:divBdr>
        <w:top w:val="none" w:sz="0" w:space="0" w:color="auto"/>
        <w:left w:val="none" w:sz="0" w:space="0" w:color="auto"/>
        <w:bottom w:val="none" w:sz="0" w:space="0" w:color="auto"/>
        <w:right w:val="none" w:sz="0" w:space="0" w:color="auto"/>
      </w:divBdr>
    </w:div>
    <w:div w:id="2057272330">
      <w:bodyDiv w:val="1"/>
      <w:marLeft w:val="0"/>
      <w:marRight w:val="0"/>
      <w:marTop w:val="0"/>
      <w:marBottom w:val="0"/>
      <w:divBdr>
        <w:top w:val="none" w:sz="0" w:space="0" w:color="auto"/>
        <w:left w:val="none" w:sz="0" w:space="0" w:color="auto"/>
        <w:bottom w:val="none" w:sz="0" w:space="0" w:color="auto"/>
        <w:right w:val="none" w:sz="0" w:space="0" w:color="auto"/>
      </w:divBdr>
    </w:div>
    <w:div w:id="2057312089">
      <w:bodyDiv w:val="1"/>
      <w:marLeft w:val="0"/>
      <w:marRight w:val="0"/>
      <w:marTop w:val="0"/>
      <w:marBottom w:val="0"/>
      <w:divBdr>
        <w:top w:val="none" w:sz="0" w:space="0" w:color="auto"/>
        <w:left w:val="none" w:sz="0" w:space="0" w:color="auto"/>
        <w:bottom w:val="none" w:sz="0" w:space="0" w:color="auto"/>
        <w:right w:val="none" w:sz="0" w:space="0" w:color="auto"/>
      </w:divBdr>
    </w:div>
    <w:div w:id="2057464402">
      <w:bodyDiv w:val="1"/>
      <w:marLeft w:val="0"/>
      <w:marRight w:val="0"/>
      <w:marTop w:val="0"/>
      <w:marBottom w:val="0"/>
      <w:divBdr>
        <w:top w:val="none" w:sz="0" w:space="0" w:color="auto"/>
        <w:left w:val="none" w:sz="0" w:space="0" w:color="auto"/>
        <w:bottom w:val="none" w:sz="0" w:space="0" w:color="auto"/>
        <w:right w:val="none" w:sz="0" w:space="0" w:color="auto"/>
      </w:divBdr>
    </w:div>
    <w:div w:id="2057580375">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7730815">
      <w:bodyDiv w:val="1"/>
      <w:marLeft w:val="0"/>
      <w:marRight w:val="0"/>
      <w:marTop w:val="0"/>
      <w:marBottom w:val="0"/>
      <w:divBdr>
        <w:top w:val="none" w:sz="0" w:space="0" w:color="auto"/>
        <w:left w:val="none" w:sz="0" w:space="0" w:color="auto"/>
        <w:bottom w:val="none" w:sz="0" w:space="0" w:color="auto"/>
        <w:right w:val="none" w:sz="0" w:space="0" w:color="auto"/>
      </w:divBdr>
    </w:div>
    <w:div w:id="2057732028">
      <w:bodyDiv w:val="1"/>
      <w:marLeft w:val="0"/>
      <w:marRight w:val="0"/>
      <w:marTop w:val="0"/>
      <w:marBottom w:val="0"/>
      <w:divBdr>
        <w:top w:val="none" w:sz="0" w:space="0" w:color="auto"/>
        <w:left w:val="none" w:sz="0" w:space="0" w:color="auto"/>
        <w:bottom w:val="none" w:sz="0" w:space="0" w:color="auto"/>
        <w:right w:val="none" w:sz="0" w:space="0" w:color="auto"/>
      </w:divBdr>
    </w:div>
    <w:div w:id="2057780415">
      <w:bodyDiv w:val="1"/>
      <w:marLeft w:val="0"/>
      <w:marRight w:val="0"/>
      <w:marTop w:val="0"/>
      <w:marBottom w:val="0"/>
      <w:divBdr>
        <w:top w:val="none" w:sz="0" w:space="0" w:color="auto"/>
        <w:left w:val="none" w:sz="0" w:space="0" w:color="auto"/>
        <w:bottom w:val="none" w:sz="0" w:space="0" w:color="auto"/>
        <w:right w:val="none" w:sz="0" w:space="0" w:color="auto"/>
      </w:divBdr>
    </w:div>
    <w:div w:id="2057850385">
      <w:bodyDiv w:val="1"/>
      <w:marLeft w:val="0"/>
      <w:marRight w:val="0"/>
      <w:marTop w:val="0"/>
      <w:marBottom w:val="0"/>
      <w:divBdr>
        <w:top w:val="none" w:sz="0" w:space="0" w:color="auto"/>
        <w:left w:val="none" w:sz="0" w:space="0" w:color="auto"/>
        <w:bottom w:val="none" w:sz="0" w:space="0" w:color="auto"/>
        <w:right w:val="none" w:sz="0" w:space="0" w:color="auto"/>
      </w:divBdr>
    </w:div>
    <w:div w:id="2057850585">
      <w:bodyDiv w:val="1"/>
      <w:marLeft w:val="0"/>
      <w:marRight w:val="0"/>
      <w:marTop w:val="0"/>
      <w:marBottom w:val="0"/>
      <w:divBdr>
        <w:top w:val="none" w:sz="0" w:space="0" w:color="auto"/>
        <w:left w:val="none" w:sz="0" w:space="0" w:color="auto"/>
        <w:bottom w:val="none" w:sz="0" w:space="0" w:color="auto"/>
        <w:right w:val="none" w:sz="0" w:space="0" w:color="auto"/>
      </w:divBdr>
    </w:div>
    <w:div w:id="2057854316">
      <w:bodyDiv w:val="1"/>
      <w:marLeft w:val="0"/>
      <w:marRight w:val="0"/>
      <w:marTop w:val="0"/>
      <w:marBottom w:val="0"/>
      <w:divBdr>
        <w:top w:val="none" w:sz="0" w:space="0" w:color="auto"/>
        <w:left w:val="none" w:sz="0" w:space="0" w:color="auto"/>
        <w:bottom w:val="none" w:sz="0" w:space="0" w:color="auto"/>
        <w:right w:val="none" w:sz="0" w:space="0" w:color="auto"/>
      </w:divBdr>
    </w:div>
    <w:div w:id="2057923089">
      <w:bodyDiv w:val="1"/>
      <w:marLeft w:val="0"/>
      <w:marRight w:val="0"/>
      <w:marTop w:val="0"/>
      <w:marBottom w:val="0"/>
      <w:divBdr>
        <w:top w:val="none" w:sz="0" w:space="0" w:color="auto"/>
        <w:left w:val="none" w:sz="0" w:space="0" w:color="auto"/>
        <w:bottom w:val="none" w:sz="0" w:space="0" w:color="auto"/>
        <w:right w:val="none" w:sz="0" w:space="0" w:color="auto"/>
      </w:divBdr>
    </w:div>
    <w:div w:id="2057927369">
      <w:bodyDiv w:val="1"/>
      <w:marLeft w:val="0"/>
      <w:marRight w:val="0"/>
      <w:marTop w:val="0"/>
      <w:marBottom w:val="0"/>
      <w:divBdr>
        <w:top w:val="none" w:sz="0" w:space="0" w:color="auto"/>
        <w:left w:val="none" w:sz="0" w:space="0" w:color="auto"/>
        <w:bottom w:val="none" w:sz="0" w:space="0" w:color="auto"/>
        <w:right w:val="none" w:sz="0" w:space="0" w:color="auto"/>
      </w:divBdr>
    </w:div>
    <w:div w:id="2057970089">
      <w:bodyDiv w:val="1"/>
      <w:marLeft w:val="0"/>
      <w:marRight w:val="0"/>
      <w:marTop w:val="0"/>
      <w:marBottom w:val="0"/>
      <w:divBdr>
        <w:top w:val="none" w:sz="0" w:space="0" w:color="auto"/>
        <w:left w:val="none" w:sz="0" w:space="0" w:color="auto"/>
        <w:bottom w:val="none" w:sz="0" w:space="0" w:color="auto"/>
        <w:right w:val="none" w:sz="0" w:space="0" w:color="auto"/>
      </w:divBdr>
    </w:div>
    <w:div w:id="2058048635">
      <w:bodyDiv w:val="1"/>
      <w:marLeft w:val="0"/>
      <w:marRight w:val="0"/>
      <w:marTop w:val="0"/>
      <w:marBottom w:val="0"/>
      <w:divBdr>
        <w:top w:val="none" w:sz="0" w:space="0" w:color="auto"/>
        <w:left w:val="none" w:sz="0" w:space="0" w:color="auto"/>
        <w:bottom w:val="none" w:sz="0" w:space="0" w:color="auto"/>
        <w:right w:val="none" w:sz="0" w:space="0" w:color="auto"/>
      </w:divBdr>
    </w:div>
    <w:div w:id="2058122884">
      <w:bodyDiv w:val="1"/>
      <w:marLeft w:val="0"/>
      <w:marRight w:val="0"/>
      <w:marTop w:val="0"/>
      <w:marBottom w:val="0"/>
      <w:divBdr>
        <w:top w:val="none" w:sz="0" w:space="0" w:color="auto"/>
        <w:left w:val="none" w:sz="0" w:space="0" w:color="auto"/>
        <w:bottom w:val="none" w:sz="0" w:space="0" w:color="auto"/>
        <w:right w:val="none" w:sz="0" w:space="0" w:color="auto"/>
      </w:divBdr>
    </w:div>
    <w:div w:id="2058161118">
      <w:bodyDiv w:val="1"/>
      <w:marLeft w:val="0"/>
      <w:marRight w:val="0"/>
      <w:marTop w:val="0"/>
      <w:marBottom w:val="0"/>
      <w:divBdr>
        <w:top w:val="none" w:sz="0" w:space="0" w:color="auto"/>
        <w:left w:val="none" w:sz="0" w:space="0" w:color="auto"/>
        <w:bottom w:val="none" w:sz="0" w:space="0" w:color="auto"/>
        <w:right w:val="none" w:sz="0" w:space="0" w:color="auto"/>
      </w:divBdr>
    </w:div>
    <w:div w:id="2058164753">
      <w:bodyDiv w:val="1"/>
      <w:marLeft w:val="0"/>
      <w:marRight w:val="0"/>
      <w:marTop w:val="0"/>
      <w:marBottom w:val="0"/>
      <w:divBdr>
        <w:top w:val="none" w:sz="0" w:space="0" w:color="auto"/>
        <w:left w:val="none" w:sz="0" w:space="0" w:color="auto"/>
        <w:bottom w:val="none" w:sz="0" w:space="0" w:color="auto"/>
        <w:right w:val="none" w:sz="0" w:space="0" w:color="auto"/>
      </w:divBdr>
    </w:div>
    <w:div w:id="2058240898">
      <w:bodyDiv w:val="1"/>
      <w:marLeft w:val="0"/>
      <w:marRight w:val="0"/>
      <w:marTop w:val="0"/>
      <w:marBottom w:val="0"/>
      <w:divBdr>
        <w:top w:val="none" w:sz="0" w:space="0" w:color="auto"/>
        <w:left w:val="none" w:sz="0" w:space="0" w:color="auto"/>
        <w:bottom w:val="none" w:sz="0" w:space="0" w:color="auto"/>
        <w:right w:val="none" w:sz="0" w:space="0" w:color="auto"/>
      </w:divBdr>
    </w:div>
    <w:div w:id="2058311228">
      <w:bodyDiv w:val="1"/>
      <w:marLeft w:val="0"/>
      <w:marRight w:val="0"/>
      <w:marTop w:val="0"/>
      <w:marBottom w:val="0"/>
      <w:divBdr>
        <w:top w:val="none" w:sz="0" w:space="0" w:color="auto"/>
        <w:left w:val="none" w:sz="0" w:space="0" w:color="auto"/>
        <w:bottom w:val="none" w:sz="0" w:space="0" w:color="auto"/>
        <w:right w:val="none" w:sz="0" w:space="0" w:color="auto"/>
      </w:divBdr>
    </w:div>
    <w:div w:id="2058312071">
      <w:bodyDiv w:val="1"/>
      <w:marLeft w:val="0"/>
      <w:marRight w:val="0"/>
      <w:marTop w:val="0"/>
      <w:marBottom w:val="0"/>
      <w:divBdr>
        <w:top w:val="none" w:sz="0" w:space="0" w:color="auto"/>
        <w:left w:val="none" w:sz="0" w:space="0" w:color="auto"/>
        <w:bottom w:val="none" w:sz="0" w:space="0" w:color="auto"/>
        <w:right w:val="none" w:sz="0" w:space="0" w:color="auto"/>
      </w:divBdr>
    </w:div>
    <w:div w:id="2058386337">
      <w:bodyDiv w:val="1"/>
      <w:marLeft w:val="0"/>
      <w:marRight w:val="0"/>
      <w:marTop w:val="0"/>
      <w:marBottom w:val="0"/>
      <w:divBdr>
        <w:top w:val="none" w:sz="0" w:space="0" w:color="auto"/>
        <w:left w:val="none" w:sz="0" w:space="0" w:color="auto"/>
        <w:bottom w:val="none" w:sz="0" w:space="0" w:color="auto"/>
        <w:right w:val="none" w:sz="0" w:space="0" w:color="auto"/>
      </w:divBdr>
    </w:div>
    <w:div w:id="2058435188">
      <w:bodyDiv w:val="1"/>
      <w:marLeft w:val="0"/>
      <w:marRight w:val="0"/>
      <w:marTop w:val="0"/>
      <w:marBottom w:val="0"/>
      <w:divBdr>
        <w:top w:val="none" w:sz="0" w:space="0" w:color="auto"/>
        <w:left w:val="none" w:sz="0" w:space="0" w:color="auto"/>
        <w:bottom w:val="none" w:sz="0" w:space="0" w:color="auto"/>
        <w:right w:val="none" w:sz="0" w:space="0" w:color="auto"/>
      </w:divBdr>
    </w:div>
    <w:div w:id="2058578017">
      <w:bodyDiv w:val="1"/>
      <w:marLeft w:val="0"/>
      <w:marRight w:val="0"/>
      <w:marTop w:val="0"/>
      <w:marBottom w:val="0"/>
      <w:divBdr>
        <w:top w:val="none" w:sz="0" w:space="0" w:color="auto"/>
        <w:left w:val="none" w:sz="0" w:space="0" w:color="auto"/>
        <w:bottom w:val="none" w:sz="0" w:space="0" w:color="auto"/>
        <w:right w:val="none" w:sz="0" w:space="0" w:color="auto"/>
      </w:divBdr>
    </w:div>
    <w:div w:id="2058581080">
      <w:bodyDiv w:val="1"/>
      <w:marLeft w:val="0"/>
      <w:marRight w:val="0"/>
      <w:marTop w:val="0"/>
      <w:marBottom w:val="0"/>
      <w:divBdr>
        <w:top w:val="none" w:sz="0" w:space="0" w:color="auto"/>
        <w:left w:val="none" w:sz="0" w:space="0" w:color="auto"/>
        <w:bottom w:val="none" w:sz="0" w:space="0" w:color="auto"/>
        <w:right w:val="none" w:sz="0" w:space="0" w:color="auto"/>
      </w:divBdr>
    </w:div>
    <w:div w:id="2058625291">
      <w:bodyDiv w:val="1"/>
      <w:marLeft w:val="0"/>
      <w:marRight w:val="0"/>
      <w:marTop w:val="0"/>
      <w:marBottom w:val="0"/>
      <w:divBdr>
        <w:top w:val="none" w:sz="0" w:space="0" w:color="auto"/>
        <w:left w:val="none" w:sz="0" w:space="0" w:color="auto"/>
        <w:bottom w:val="none" w:sz="0" w:space="0" w:color="auto"/>
        <w:right w:val="none" w:sz="0" w:space="0" w:color="auto"/>
      </w:divBdr>
    </w:div>
    <w:div w:id="2058626813">
      <w:bodyDiv w:val="1"/>
      <w:marLeft w:val="0"/>
      <w:marRight w:val="0"/>
      <w:marTop w:val="0"/>
      <w:marBottom w:val="0"/>
      <w:divBdr>
        <w:top w:val="none" w:sz="0" w:space="0" w:color="auto"/>
        <w:left w:val="none" w:sz="0" w:space="0" w:color="auto"/>
        <w:bottom w:val="none" w:sz="0" w:space="0" w:color="auto"/>
        <w:right w:val="none" w:sz="0" w:space="0" w:color="auto"/>
      </w:divBdr>
    </w:div>
    <w:div w:id="2058695834">
      <w:bodyDiv w:val="1"/>
      <w:marLeft w:val="0"/>
      <w:marRight w:val="0"/>
      <w:marTop w:val="0"/>
      <w:marBottom w:val="0"/>
      <w:divBdr>
        <w:top w:val="none" w:sz="0" w:space="0" w:color="auto"/>
        <w:left w:val="none" w:sz="0" w:space="0" w:color="auto"/>
        <w:bottom w:val="none" w:sz="0" w:space="0" w:color="auto"/>
        <w:right w:val="none" w:sz="0" w:space="0" w:color="auto"/>
      </w:divBdr>
    </w:div>
    <w:div w:id="2058773868">
      <w:bodyDiv w:val="1"/>
      <w:marLeft w:val="0"/>
      <w:marRight w:val="0"/>
      <w:marTop w:val="0"/>
      <w:marBottom w:val="0"/>
      <w:divBdr>
        <w:top w:val="none" w:sz="0" w:space="0" w:color="auto"/>
        <w:left w:val="none" w:sz="0" w:space="0" w:color="auto"/>
        <w:bottom w:val="none" w:sz="0" w:space="0" w:color="auto"/>
        <w:right w:val="none" w:sz="0" w:space="0" w:color="auto"/>
      </w:divBdr>
    </w:div>
    <w:div w:id="2058777475">
      <w:bodyDiv w:val="1"/>
      <w:marLeft w:val="0"/>
      <w:marRight w:val="0"/>
      <w:marTop w:val="0"/>
      <w:marBottom w:val="0"/>
      <w:divBdr>
        <w:top w:val="none" w:sz="0" w:space="0" w:color="auto"/>
        <w:left w:val="none" w:sz="0" w:space="0" w:color="auto"/>
        <w:bottom w:val="none" w:sz="0" w:space="0" w:color="auto"/>
        <w:right w:val="none" w:sz="0" w:space="0" w:color="auto"/>
      </w:divBdr>
    </w:div>
    <w:div w:id="2058778338">
      <w:bodyDiv w:val="1"/>
      <w:marLeft w:val="0"/>
      <w:marRight w:val="0"/>
      <w:marTop w:val="0"/>
      <w:marBottom w:val="0"/>
      <w:divBdr>
        <w:top w:val="none" w:sz="0" w:space="0" w:color="auto"/>
        <w:left w:val="none" w:sz="0" w:space="0" w:color="auto"/>
        <w:bottom w:val="none" w:sz="0" w:space="0" w:color="auto"/>
        <w:right w:val="none" w:sz="0" w:space="0" w:color="auto"/>
      </w:divBdr>
    </w:div>
    <w:div w:id="2058779753">
      <w:bodyDiv w:val="1"/>
      <w:marLeft w:val="0"/>
      <w:marRight w:val="0"/>
      <w:marTop w:val="0"/>
      <w:marBottom w:val="0"/>
      <w:divBdr>
        <w:top w:val="none" w:sz="0" w:space="0" w:color="auto"/>
        <w:left w:val="none" w:sz="0" w:space="0" w:color="auto"/>
        <w:bottom w:val="none" w:sz="0" w:space="0" w:color="auto"/>
        <w:right w:val="none" w:sz="0" w:space="0" w:color="auto"/>
      </w:divBdr>
    </w:div>
    <w:div w:id="2058890912">
      <w:bodyDiv w:val="1"/>
      <w:marLeft w:val="0"/>
      <w:marRight w:val="0"/>
      <w:marTop w:val="0"/>
      <w:marBottom w:val="0"/>
      <w:divBdr>
        <w:top w:val="none" w:sz="0" w:space="0" w:color="auto"/>
        <w:left w:val="none" w:sz="0" w:space="0" w:color="auto"/>
        <w:bottom w:val="none" w:sz="0" w:space="0" w:color="auto"/>
        <w:right w:val="none" w:sz="0" w:space="0" w:color="auto"/>
      </w:divBdr>
    </w:div>
    <w:div w:id="2058897481">
      <w:bodyDiv w:val="1"/>
      <w:marLeft w:val="0"/>
      <w:marRight w:val="0"/>
      <w:marTop w:val="0"/>
      <w:marBottom w:val="0"/>
      <w:divBdr>
        <w:top w:val="none" w:sz="0" w:space="0" w:color="auto"/>
        <w:left w:val="none" w:sz="0" w:space="0" w:color="auto"/>
        <w:bottom w:val="none" w:sz="0" w:space="0" w:color="auto"/>
        <w:right w:val="none" w:sz="0" w:space="0" w:color="auto"/>
      </w:divBdr>
    </w:div>
    <w:div w:id="2058965309">
      <w:bodyDiv w:val="1"/>
      <w:marLeft w:val="0"/>
      <w:marRight w:val="0"/>
      <w:marTop w:val="0"/>
      <w:marBottom w:val="0"/>
      <w:divBdr>
        <w:top w:val="none" w:sz="0" w:space="0" w:color="auto"/>
        <w:left w:val="none" w:sz="0" w:space="0" w:color="auto"/>
        <w:bottom w:val="none" w:sz="0" w:space="0" w:color="auto"/>
        <w:right w:val="none" w:sz="0" w:space="0" w:color="auto"/>
      </w:divBdr>
    </w:div>
    <w:div w:id="2058966076">
      <w:bodyDiv w:val="1"/>
      <w:marLeft w:val="0"/>
      <w:marRight w:val="0"/>
      <w:marTop w:val="0"/>
      <w:marBottom w:val="0"/>
      <w:divBdr>
        <w:top w:val="none" w:sz="0" w:space="0" w:color="auto"/>
        <w:left w:val="none" w:sz="0" w:space="0" w:color="auto"/>
        <w:bottom w:val="none" w:sz="0" w:space="0" w:color="auto"/>
        <w:right w:val="none" w:sz="0" w:space="0" w:color="auto"/>
      </w:divBdr>
    </w:div>
    <w:div w:id="2059010943">
      <w:bodyDiv w:val="1"/>
      <w:marLeft w:val="0"/>
      <w:marRight w:val="0"/>
      <w:marTop w:val="0"/>
      <w:marBottom w:val="0"/>
      <w:divBdr>
        <w:top w:val="none" w:sz="0" w:space="0" w:color="auto"/>
        <w:left w:val="none" w:sz="0" w:space="0" w:color="auto"/>
        <w:bottom w:val="none" w:sz="0" w:space="0" w:color="auto"/>
        <w:right w:val="none" w:sz="0" w:space="0" w:color="auto"/>
      </w:divBdr>
    </w:div>
    <w:div w:id="2059015240">
      <w:bodyDiv w:val="1"/>
      <w:marLeft w:val="0"/>
      <w:marRight w:val="0"/>
      <w:marTop w:val="0"/>
      <w:marBottom w:val="0"/>
      <w:divBdr>
        <w:top w:val="none" w:sz="0" w:space="0" w:color="auto"/>
        <w:left w:val="none" w:sz="0" w:space="0" w:color="auto"/>
        <w:bottom w:val="none" w:sz="0" w:space="0" w:color="auto"/>
        <w:right w:val="none" w:sz="0" w:space="0" w:color="auto"/>
      </w:divBdr>
    </w:div>
    <w:div w:id="2059089589">
      <w:bodyDiv w:val="1"/>
      <w:marLeft w:val="0"/>
      <w:marRight w:val="0"/>
      <w:marTop w:val="0"/>
      <w:marBottom w:val="0"/>
      <w:divBdr>
        <w:top w:val="none" w:sz="0" w:space="0" w:color="auto"/>
        <w:left w:val="none" w:sz="0" w:space="0" w:color="auto"/>
        <w:bottom w:val="none" w:sz="0" w:space="0" w:color="auto"/>
        <w:right w:val="none" w:sz="0" w:space="0" w:color="auto"/>
      </w:divBdr>
    </w:div>
    <w:div w:id="2059161274">
      <w:bodyDiv w:val="1"/>
      <w:marLeft w:val="0"/>
      <w:marRight w:val="0"/>
      <w:marTop w:val="0"/>
      <w:marBottom w:val="0"/>
      <w:divBdr>
        <w:top w:val="none" w:sz="0" w:space="0" w:color="auto"/>
        <w:left w:val="none" w:sz="0" w:space="0" w:color="auto"/>
        <w:bottom w:val="none" w:sz="0" w:space="0" w:color="auto"/>
        <w:right w:val="none" w:sz="0" w:space="0" w:color="auto"/>
      </w:divBdr>
    </w:div>
    <w:div w:id="2059163817">
      <w:bodyDiv w:val="1"/>
      <w:marLeft w:val="0"/>
      <w:marRight w:val="0"/>
      <w:marTop w:val="0"/>
      <w:marBottom w:val="0"/>
      <w:divBdr>
        <w:top w:val="none" w:sz="0" w:space="0" w:color="auto"/>
        <w:left w:val="none" w:sz="0" w:space="0" w:color="auto"/>
        <w:bottom w:val="none" w:sz="0" w:space="0" w:color="auto"/>
        <w:right w:val="none" w:sz="0" w:space="0" w:color="auto"/>
      </w:divBdr>
    </w:div>
    <w:div w:id="2059234477">
      <w:bodyDiv w:val="1"/>
      <w:marLeft w:val="0"/>
      <w:marRight w:val="0"/>
      <w:marTop w:val="0"/>
      <w:marBottom w:val="0"/>
      <w:divBdr>
        <w:top w:val="none" w:sz="0" w:space="0" w:color="auto"/>
        <w:left w:val="none" w:sz="0" w:space="0" w:color="auto"/>
        <w:bottom w:val="none" w:sz="0" w:space="0" w:color="auto"/>
        <w:right w:val="none" w:sz="0" w:space="0" w:color="auto"/>
      </w:divBdr>
    </w:div>
    <w:div w:id="2059284496">
      <w:bodyDiv w:val="1"/>
      <w:marLeft w:val="0"/>
      <w:marRight w:val="0"/>
      <w:marTop w:val="0"/>
      <w:marBottom w:val="0"/>
      <w:divBdr>
        <w:top w:val="none" w:sz="0" w:space="0" w:color="auto"/>
        <w:left w:val="none" w:sz="0" w:space="0" w:color="auto"/>
        <w:bottom w:val="none" w:sz="0" w:space="0" w:color="auto"/>
        <w:right w:val="none" w:sz="0" w:space="0" w:color="auto"/>
      </w:divBdr>
    </w:div>
    <w:div w:id="2059430470">
      <w:bodyDiv w:val="1"/>
      <w:marLeft w:val="0"/>
      <w:marRight w:val="0"/>
      <w:marTop w:val="0"/>
      <w:marBottom w:val="0"/>
      <w:divBdr>
        <w:top w:val="none" w:sz="0" w:space="0" w:color="auto"/>
        <w:left w:val="none" w:sz="0" w:space="0" w:color="auto"/>
        <w:bottom w:val="none" w:sz="0" w:space="0" w:color="auto"/>
        <w:right w:val="none" w:sz="0" w:space="0" w:color="auto"/>
      </w:divBdr>
    </w:div>
    <w:div w:id="2059551318">
      <w:bodyDiv w:val="1"/>
      <w:marLeft w:val="0"/>
      <w:marRight w:val="0"/>
      <w:marTop w:val="0"/>
      <w:marBottom w:val="0"/>
      <w:divBdr>
        <w:top w:val="none" w:sz="0" w:space="0" w:color="auto"/>
        <w:left w:val="none" w:sz="0" w:space="0" w:color="auto"/>
        <w:bottom w:val="none" w:sz="0" w:space="0" w:color="auto"/>
        <w:right w:val="none" w:sz="0" w:space="0" w:color="auto"/>
      </w:divBdr>
    </w:div>
    <w:div w:id="2059669620">
      <w:bodyDiv w:val="1"/>
      <w:marLeft w:val="0"/>
      <w:marRight w:val="0"/>
      <w:marTop w:val="0"/>
      <w:marBottom w:val="0"/>
      <w:divBdr>
        <w:top w:val="none" w:sz="0" w:space="0" w:color="auto"/>
        <w:left w:val="none" w:sz="0" w:space="0" w:color="auto"/>
        <w:bottom w:val="none" w:sz="0" w:space="0" w:color="auto"/>
        <w:right w:val="none" w:sz="0" w:space="0" w:color="auto"/>
      </w:divBdr>
    </w:div>
    <w:div w:id="2059697211">
      <w:bodyDiv w:val="1"/>
      <w:marLeft w:val="0"/>
      <w:marRight w:val="0"/>
      <w:marTop w:val="0"/>
      <w:marBottom w:val="0"/>
      <w:divBdr>
        <w:top w:val="none" w:sz="0" w:space="0" w:color="auto"/>
        <w:left w:val="none" w:sz="0" w:space="0" w:color="auto"/>
        <w:bottom w:val="none" w:sz="0" w:space="0" w:color="auto"/>
        <w:right w:val="none" w:sz="0" w:space="0" w:color="auto"/>
      </w:divBdr>
    </w:div>
    <w:div w:id="2059738138">
      <w:bodyDiv w:val="1"/>
      <w:marLeft w:val="0"/>
      <w:marRight w:val="0"/>
      <w:marTop w:val="0"/>
      <w:marBottom w:val="0"/>
      <w:divBdr>
        <w:top w:val="none" w:sz="0" w:space="0" w:color="auto"/>
        <w:left w:val="none" w:sz="0" w:space="0" w:color="auto"/>
        <w:bottom w:val="none" w:sz="0" w:space="0" w:color="auto"/>
        <w:right w:val="none" w:sz="0" w:space="0" w:color="auto"/>
      </w:divBdr>
    </w:div>
    <w:div w:id="2059740865">
      <w:bodyDiv w:val="1"/>
      <w:marLeft w:val="0"/>
      <w:marRight w:val="0"/>
      <w:marTop w:val="0"/>
      <w:marBottom w:val="0"/>
      <w:divBdr>
        <w:top w:val="none" w:sz="0" w:space="0" w:color="auto"/>
        <w:left w:val="none" w:sz="0" w:space="0" w:color="auto"/>
        <w:bottom w:val="none" w:sz="0" w:space="0" w:color="auto"/>
        <w:right w:val="none" w:sz="0" w:space="0" w:color="auto"/>
      </w:divBdr>
    </w:div>
    <w:div w:id="2059889328">
      <w:bodyDiv w:val="1"/>
      <w:marLeft w:val="0"/>
      <w:marRight w:val="0"/>
      <w:marTop w:val="0"/>
      <w:marBottom w:val="0"/>
      <w:divBdr>
        <w:top w:val="none" w:sz="0" w:space="0" w:color="auto"/>
        <w:left w:val="none" w:sz="0" w:space="0" w:color="auto"/>
        <w:bottom w:val="none" w:sz="0" w:space="0" w:color="auto"/>
        <w:right w:val="none" w:sz="0" w:space="0" w:color="auto"/>
      </w:divBdr>
    </w:div>
    <w:div w:id="2059894178">
      <w:bodyDiv w:val="1"/>
      <w:marLeft w:val="0"/>
      <w:marRight w:val="0"/>
      <w:marTop w:val="0"/>
      <w:marBottom w:val="0"/>
      <w:divBdr>
        <w:top w:val="none" w:sz="0" w:space="0" w:color="auto"/>
        <w:left w:val="none" w:sz="0" w:space="0" w:color="auto"/>
        <w:bottom w:val="none" w:sz="0" w:space="0" w:color="auto"/>
        <w:right w:val="none" w:sz="0" w:space="0" w:color="auto"/>
      </w:divBdr>
    </w:div>
    <w:div w:id="2059933058">
      <w:bodyDiv w:val="1"/>
      <w:marLeft w:val="0"/>
      <w:marRight w:val="0"/>
      <w:marTop w:val="0"/>
      <w:marBottom w:val="0"/>
      <w:divBdr>
        <w:top w:val="none" w:sz="0" w:space="0" w:color="auto"/>
        <w:left w:val="none" w:sz="0" w:space="0" w:color="auto"/>
        <w:bottom w:val="none" w:sz="0" w:space="0" w:color="auto"/>
        <w:right w:val="none" w:sz="0" w:space="0" w:color="auto"/>
      </w:divBdr>
    </w:div>
    <w:div w:id="2060011533">
      <w:bodyDiv w:val="1"/>
      <w:marLeft w:val="0"/>
      <w:marRight w:val="0"/>
      <w:marTop w:val="0"/>
      <w:marBottom w:val="0"/>
      <w:divBdr>
        <w:top w:val="none" w:sz="0" w:space="0" w:color="auto"/>
        <w:left w:val="none" w:sz="0" w:space="0" w:color="auto"/>
        <w:bottom w:val="none" w:sz="0" w:space="0" w:color="auto"/>
        <w:right w:val="none" w:sz="0" w:space="0" w:color="auto"/>
      </w:divBdr>
    </w:div>
    <w:div w:id="2060012605">
      <w:bodyDiv w:val="1"/>
      <w:marLeft w:val="0"/>
      <w:marRight w:val="0"/>
      <w:marTop w:val="0"/>
      <w:marBottom w:val="0"/>
      <w:divBdr>
        <w:top w:val="none" w:sz="0" w:space="0" w:color="auto"/>
        <w:left w:val="none" w:sz="0" w:space="0" w:color="auto"/>
        <w:bottom w:val="none" w:sz="0" w:space="0" w:color="auto"/>
        <w:right w:val="none" w:sz="0" w:space="0" w:color="auto"/>
      </w:divBdr>
    </w:div>
    <w:div w:id="2060132314">
      <w:bodyDiv w:val="1"/>
      <w:marLeft w:val="0"/>
      <w:marRight w:val="0"/>
      <w:marTop w:val="0"/>
      <w:marBottom w:val="0"/>
      <w:divBdr>
        <w:top w:val="none" w:sz="0" w:space="0" w:color="auto"/>
        <w:left w:val="none" w:sz="0" w:space="0" w:color="auto"/>
        <w:bottom w:val="none" w:sz="0" w:space="0" w:color="auto"/>
        <w:right w:val="none" w:sz="0" w:space="0" w:color="auto"/>
      </w:divBdr>
    </w:div>
    <w:div w:id="2060275252">
      <w:bodyDiv w:val="1"/>
      <w:marLeft w:val="0"/>
      <w:marRight w:val="0"/>
      <w:marTop w:val="0"/>
      <w:marBottom w:val="0"/>
      <w:divBdr>
        <w:top w:val="none" w:sz="0" w:space="0" w:color="auto"/>
        <w:left w:val="none" w:sz="0" w:space="0" w:color="auto"/>
        <w:bottom w:val="none" w:sz="0" w:space="0" w:color="auto"/>
        <w:right w:val="none" w:sz="0" w:space="0" w:color="auto"/>
      </w:divBdr>
    </w:div>
    <w:div w:id="2060352207">
      <w:bodyDiv w:val="1"/>
      <w:marLeft w:val="0"/>
      <w:marRight w:val="0"/>
      <w:marTop w:val="0"/>
      <w:marBottom w:val="0"/>
      <w:divBdr>
        <w:top w:val="none" w:sz="0" w:space="0" w:color="auto"/>
        <w:left w:val="none" w:sz="0" w:space="0" w:color="auto"/>
        <w:bottom w:val="none" w:sz="0" w:space="0" w:color="auto"/>
        <w:right w:val="none" w:sz="0" w:space="0" w:color="auto"/>
      </w:divBdr>
    </w:div>
    <w:div w:id="2060475719">
      <w:bodyDiv w:val="1"/>
      <w:marLeft w:val="0"/>
      <w:marRight w:val="0"/>
      <w:marTop w:val="0"/>
      <w:marBottom w:val="0"/>
      <w:divBdr>
        <w:top w:val="none" w:sz="0" w:space="0" w:color="auto"/>
        <w:left w:val="none" w:sz="0" w:space="0" w:color="auto"/>
        <w:bottom w:val="none" w:sz="0" w:space="0" w:color="auto"/>
        <w:right w:val="none" w:sz="0" w:space="0" w:color="auto"/>
      </w:divBdr>
    </w:div>
    <w:div w:id="2060545933">
      <w:bodyDiv w:val="1"/>
      <w:marLeft w:val="0"/>
      <w:marRight w:val="0"/>
      <w:marTop w:val="0"/>
      <w:marBottom w:val="0"/>
      <w:divBdr>
        <w:top w:val="none" w:sz="0" w:space="0" w:color="auto"/>
        <w:left w:val="none" w:sz="0" w:space="0" w:color="auto"/>
        <w:bottom w:val="none" w:sz="0" w:space="0" w:color="auto"/>
        <w:right w:val="none" w:sz="0" w:space="0" w:color="auto"/>
      </w:divBdr>
    </w:div>
    <w:div w:id="2060667439">
      <w:bodyDiv w:val="1"/>
      <w:marLeft w:val="0"/>
      <w:marRight w:val="0"/>
      <w:marTop w:val="0"/>
      <w:marBottom w:val="0"/>
      <w:divBdr>
        <w:top w:val="none" w:sz="0" w:space="0" w:color="auto"/>
        <w:left w:val="none" w:sz="0" w:space="0" w:color="auto"/>
        <w:bottom w:val="none" w:sz="0" w:space="0" w:color="auto"/>
        <w:right w:val="none" w:sz="0" w:space="0" w:color="auto"/>
      </w:divBdr>
    </w:div>
    <w:div w:id="2060670168">
      <w:bodyDiv w:val="1"/>
      <w:marLeft w:val="0"/>
      <w:marRight w:val="0"/>
      <w:marTop w:val="0"/>
      <w:marBottom w:val="0"/>
      <w:divBdr>
        <w:top w:val="none" w:sz="0" w:space="0" w:color="auto"/>
        <w:left w:val="none" w:sz="0" w:space="0" w:color="auto"/>
        <w:bottom w:val="none" w:sz="0" w:space="0" w:color="auto"/>
        <w:right w:val="none" w:sz="0" w:space="0" w:color="auto"/>
      </w:divBdr>
    </w:div>
    <w:div w:id="2060811976">
      <w:bodyDiv w:val="1"/>
      <w:marLeft w:val="0"/>
      <w:marRight w:val="0"/>
      <w:marTop w:val="0"/>
      <w:marBottom w:val="0"/>
      <w:divBdr>
        <w:top w:val="none" w:sz="0" w:space="0" w:color="auto"/>
        <w:left w:val="none" w:sz="0" w:space="0" w:color="auto"/>
        <w:bottom w:val="none" w:sz="0" w:space="0" w:color="auto"/>
        <w:right w:val="none" w:sz="0" w:space="0" w:color="auto"/>
      </w:divBdr>
    </w:div>
    <w:div w:id="2060859744">
      <w:bodyDiv w:val="1"/>
      <w:marLeft w:val="0"/>
      <w:marRight w:val="0"/>
      <w:marTop w:val="0"/>
      <w:marBottom w:val="0"/>
      <w:divBdr>
        <w:top w:val="none" w:sz="0" w:space="0" w:color="auto"/>
        <w:left w:val="none" w:sz="0" w:space="0" w:color="auto"/>
        <w:bottom w:val="none" w:sz="0" w:space="0" w:color="auto"/>
        <w:right w:val="none" w:sz="0" w:space="0" w:color="auto"/>
      </w:divBdr>
    </w:div>
    <w:div w:id="2060980973">
      <w:bodyDiv w:val="1"/>
      <w:marLeft w:val="0"/>
      <w:marRight w:val="0"/>
      <w:marTop w:val="0"/>
      <w:marBottom w:val="0"/>
      <w:divBdr>
        <w:top w:val="none" w:sz="0" w:space="0" w:color="auto"/>
        <w:left w:val="none" w:sz="0" w:space="0" w:color="auto"/>
        <w:bottom w:val="none" w:sz="0" w:space="0" w:color="auto"/>
        <w:right w:val="none" w:sz="0" w:space="0" w:color="auto"/>
      </w:divBdr>
    </w:div>
    <w:div w:id="2061007353">
      <w:bodyDiv w:val="1"/>
      <w:marLeft w:val="0"/>
      <w:marRight w:val="0"/>
      <w:marTop w:val="0"/>
      <w:marBottom w:val="0"/>
      <w:divBdr>
        <w:top w:val="none" w:sz="0" w:space="0" w:color="auto"/>
        <w:left w:val="none" w:sz="0" w:space="0" w:color="auto"/>
        <w:bottom w:val="none" w:sz="0" w:space="0" w:color="auto"/>
        <w:right w:val="none" w:sz="0" w:space="0" w:color="auto"/>
      </w:divBdr>
    </w:div>
    <w:div w:id="2061048746">
      <w:bodyDiv w:val="1"/>
      <w:marLeft w:val="0"/>
      <w:marRight w:val="0"/>
      <w:marTop w:val="0"/>
      <w:marBottom w:val="0"/>
      <w:divBdr>
        <w:top w:val="none" w:sz="0" w:space="0" w:color="auto"/>
        <w:left w:val="none" w:sz="0" w:space="0" w:color="auto"/>
        <w:bottom w:val="none" w:sz="0" w:space="0" w:color="auto"/>
        <w:right w:val="none" w:sz="0" w:space="0" w:color="auto"/>
      </w:divBdr>
    </w:div>
    <w:div w:id="2061052855">
      <w:bodyDiv w:val="1"/>
      <w:marLeft w:val="0"/>
      <w:marRight w:val="0"/>
      <w:marTop w:val="0"/>
      <w:marBottom w:val="0"/>
      <w:divBdr>
        <w:top w:val="none" w:sz="0" w:space="0" w:color="auto"/>
        <w:left w:val="none" w:sz="0" w:space="0" w:color="auto"/>
        <w:bottom w:val="none" w:sz="0" w:space="0" w:color="auto"/>
        <w:right w:val="none" w:sz="0" w:space="0" w:color="auto"/>
      </w:divBdr>
    </w:div>
    <w:div w:id="2061127601">
      <w:bodyDiv w:val="1"/>
      <w:marLeft w:val="0"/>
      <w:marRight w:val="0"/>
      <w:marTop w:val="0"/>
      <w:marBottom w:val="0"/>
      <w:divBdr>
        <w:top w:val="none" w:sz="0" w:space="0" w:color="auto"/>
        <w:left w:val="none" w:sz="0" w:space="0" w:color="auto"/>
        <w:bottom w:val="none" w:sz="0" w:space="0" w:color="auto"/>
        <w:right w:val="none" w:sz="0" w:space="0" w:color="auto"/>
      </w:divBdr>
    </w:div>
    <w:div w:id="2061128883">
      <w:bodyDiv w:val="1"/>
      <w:marLeft w:val="0"/>
      <w:marRight w:val="0"/>
      <w:marTop w:val="0"/>
      <w:marBottom w:val="0"/>
      <w:divBdr>
        <w:top w:val="none" w:sz="0" w:space="0" w:color="auto"/>
        <w:left w:val="none" w:sz="0" w:space="0" w:color="auto"/>
        <w:bottom w:val="none" w:sz="0" w:space="0" w:color="auto"/>
        <w:right w:val="none" w:sz="0" w:space="0" w:color="auto"/>
      </w:divBdr>
    </w:div>
    <w:div w:id="2061241313">
      <w:bodyDiv w:val="1"/>
      <w:marLeft w:val="0"/>
      <w:marRight w:val="0"/>
      <w:marTop w:val="0"/>
      <w:marBottom w:val="0"/>
      <w:divBdr>
        <w:top w:val="none" w:sz="0" w:space="0" w:color="auto"/>
        <w:left w:val="none" w:sz="0" w:space="0" w:color="auto"/>
        <w:bottom w:val="none" w:sz="0" w:space="0" w:color="auto"/>
        <w:right w:val="none" w:sz="0" w:space="0" w:color="auto"/>
      </w:divBdr>
    </w:div>
    <w:div w:id="2061317262">
      <w:bodyDiv w:val="1"/>
      <w:marLeft w:val="0"/>
      <w:marRight w:val="0"/>
      <w:marTop w:val="0"/>
      <w:marBottom w:val="0"/>
      <w:divBdr>
        <w:top w:val="none" w:sz="0" w:space="0" w:color="auto"/>
        <w:left w:val="none" w:sz="0" w:space="0" w:color="auto"/>
        <w:bottom w:val="none" w:sz="0" w:space="0" w:color="auto"/>
        <w:right w:val="none" w:sz="0" w:space="0" w:color="auto"/>
      </w:divBdr>
    </w:div>
    <w:div w:id="2061436122">
      <w:bodyDiv w:val="1"/>
      <w:marLeft w:val="0"/>
      <w:marRight w:val="0"/>
      <w:marTop w:val="0"/>
      <w:marBottom w:val="0"/>
      <w:divBdr>
        <w:top w:val="none" w:sz="0" w:space="0" w:color="auto"/>
        <w:left w:val="none" w:sz="0" w:space="0" w:color="auto"/>
        <w:bottom w:val="none" w:sz="0" w:space="0" w:color="auto"/>
        <w:right w:val="none" w:sz="0" w:space="0" w:color="auto"/>
      </w:divBdr>
    </w:div>
    <w:div w:id="2061661065">
      <w:bodyDiv w:val="1"/>
      <w:marLeft w:val="0"/>
      <w:marRight w:val="0"/>
      <w:marTop w:val="0"/>
      <w:marBottom w:val="0"/>
      <w:divBdr>
        <w:top w:val="none" w:sz="0" w:space="0" w:color="auto"/>
        <w:left w:val="none" w:sz="0" w:space="0" w:color="auto"/>
        <w:bottom w:val="none" w:sz="0" w:space="0" w:color="auto"/>
        <w:right w:val="none" w:sz="0" w:space="0" w:color="auto"/>
      </w:divBdr>
    </w:div>
    <w:div w:id="2061783299">
      <w:bodyDiv w:val="1"/>
      <w:marLeft w:val="0"/>
      <w:marRight w:val="0"/>
      <w:marTop w:val="0"/>
      <w:marBottom w:val="0"/>
      <w:divBdr>
        <w:top w:val="none" w:sz="0" w:space="0" w:color="auto"/>
        <w:left w:val="none" w:sz="0" w:space="0" w:color="auto"/>
        <w:bottom w:val="none" w:sz="0" w:space="0" w:color="auto"/>
        <w:right w:val="none" w:sz="0" w:space="0" w:color="auto"/>
      </w:divBdr>
    </w:div>
    <w:div w:id="2061854785">
      <w:bodyDiv w:val="1"/>
      <w:marLeft w:val="0"/>
      <w:marRight w:val="0"/>
      <w:marTop w:val="0"/>
      <w:marBottom w:val="0"/>
      <w:divBdr>
        <w:top w:val="none" w:sz="0" w:space="0" w:color="auto"/>
        <w:left w:val="none" w:sz="0" w:space="0" w:color="auto"/>
        <w:bottom w:val="none" w:sz="0" w:space="0" w:color="auto"/>
        <w:right w:val="none" w:sz="0" w:space="0" w:color="auto"/>
      </w:divBdr>
    </w:div>
    <w:div w:id="2061856995">
      <w:bodyDiv w:val="1"/>
      <w:marLeft w:val="0"/>
      <w:marRight w:val="0"/>
      <w:marTop w:val="0"/>
      <w:marBottom w:val="0"/>
      <w:divBdr>
        <w:top w:val="none" w:sz="0" w:space="0" w:color="auto"/>
        <w:left w:val="none" w:sz="0" w:space="0" w:color="auto"/>
        <w:bottom w:val="none" w:sz="0" w:space="0" w:color="auto"/>
        <w:right w:val="none" w:sz="0" w:space="0" w:color="auto"/>
      </w:divBdr>
    </w:div>
    <w:div w:id="2061859382">
      <w:bodyDiv w:val="1"/>
      <w:marLeft w:val="0"/>
      <w:marRight w:val="0"/>
      <w:marTop w:val="0"/>
      <w:marBottom w:val="0"/>
      <w:divBdr>
        <w:top w:val="none" w:sz="0" w:space="0" w:color="auto"/>
        <w:left w:val="none" w:sz="0" w:space="0" w:color="auto"/>
        <w:bottom w:val="none" w:sz="0" w:space="0" w:color="auto"/>
        <w:right w:val="none" w:sz="0" w:space="0" w:color="auto"/>
      </w:divBdr>
    </w:div>
    <w:div w:id="2061972425">
      <w:bodyDiv w:val="1"/>
      <w:marLeft w:val="0"/>
      <w:marRight w:val="0"/>
      <w:marTop w:val="0"/>
      <w:marBottom w:val="0"/>
      <w:divBdr>
        <w:top w:val="none" w:sz="0" w:space="0" w:color="auto"/>
        <w:left w:val="none" w:sz="0" w:space="0" w:color="auto"/>
        <w:bottom w:val="none" w:sz="0" w:space="0" w:color="auto"/>
        <w:right w:val="none" w:sz="0" w:space="0" w:color="auto"/>
      </w:divBdr>
    </w:div>
    <w:div w:id="2061980709">
      <w:bodyDiv w:val="1"/>
      <w:marLeft w:val="0"/>
      <w:marRight w:val="0"/>
      <w:marTop w:val="0"/>
      <w:marBottom w:val="0"/>
      <w:divBdr>
        <w:top w:val="none" w:sz="0" w:space="0" w:color="auto"/>
        <w:left w:val="none" w:sz="0" w:space="0" w:color="auto"/>
        <w:bottom w:val="none" w:sz="0" w:space="0" w:color="auto"/>
        <w:right w:val="none" w:sz="0" w:space="0" w:color="auto"/>
      </w:divBdr>
    </w:div>
    <w:div w:id="2062053426">
      <w:bodyDiv w:val="1"/>
      <w:marLeft w:val="0"/>
      <w:marRight w:val="0"/>
      <w:marTop w:val="0"/>
      <w:marBottom w:val="0"/>
      <w:divBdr>
        <w:top w:val="none" w:sz="0" w:space="0" w:color="auto"/>
        <w:left w:val="none" w:sz="0" w:space="0" w:color="auto"/>
        <w:bottom w:val="none" w:sz="0" w:space="0" w:color="auto"/>
        <w:right w:val="none" w:sz="0" w:space="0" w:color="auto"/>
      </w:divBdr>
    </w:div>
    <w:div w:id="2062164809">
      <w:bodyDiv w:val="1"/>
      <w:marLeft w:val="0"/>
      <w:marRight w:val="0"/>
      <w:marTop w:val="0"/>
      <w:marBottom w:val="0"/>
      <w:divBdr>
        <w:top w:val="none" w:sz="0" w:space="0" w:color="auto"/>
        <w:left w:val="none" w:sz="0" w:space="0" w:color="auto"/>
        <w:bottom w:val="none" w:sz="0" w:space="0" w:color="auto"/>
        <w:right w:val="none" w:sz="0" w:space="0" w:color="auto"/>
      </w:divBdr>
    </w:div>
    <w:div w:id="2062165213">
      <w:bodyDiv w:val="1"/>
      <w:marLeft w:val="0"/>
      <w:marRight w:val="0"/>
      <w:marTop w:val="0"/>
      <w:marBottom w:val="0"/>
      <w:divBdr>
        <w:top w:val="none" w:sz="0" w:space="0" w:color="auto"/>
        <w:left w:val="none" w:sz="0" w:space="0" w:color="auto"/>
        <w:bottom w:val="none" w:sz="0" w:space="0" w:color="auto"/>
        <w:right w:val="none" w:sz="0" w:space="0" w:color="auto"/>
      </w:divBdr>
    </w:div>
    <w:div w:id="2062240848">
      <w:bodyDiv w:val="1"/>
      <w:marLeft w:val="0"/>
      <w:marRight w:val="0"/>
      <w:marTop w:val="0"/>
      <w:marBottom w:val="0"/>
      <w:divBdr>
        <w:top w:val="none" w:sz="0" w:space="0" w:color="auto"/>
        <w:left w:val="none" w:sz="0" w:space="0" w:color="auto"/>
        <w:bottom w:val="none" w:sz="0" w:space="0" w:color="auto"/>
        <w:right w:val="none" w:sz="0" w:space="0" w:color="auto"/>
      </w:divBdr>
    </w:div>
    <w:div w:id="2062244491">
      <w:bodyDiv w:val="1"/>
      <w:marLeft w:val="0"/>
      <w:marRight w:val="0"/>
      <w:marTop w:val="0"/>
      <w:marBottom w:val="0"/>
      <w:divBdr>
        <w:top w:val="none" w:sz="0" w:space="0" w:color="auto"/>
        <w:left w:val="none" w:sz="0" w:space="0" w:color="auto"/>
        <w:bottom w:val="none" w:sz="0" w:space="0" w:color="auto"/>
        <w:right w:val="none" w:sz="0" w:space="0" w:color="auto"/>
      </w:divBdr>
    </w:div>
    <w:div w:id="2062244760">
      <w:bodyDiv w:val="1"/>
      <w:marLeft w:val="0"/>
      <w:marRight w:val="0"/>
      <w:marTop w:val="0"/>
      <w:marBottom w:val="0"/>
      <w:divBdr>
        <w:top w:val="none" w:sz="0" w:space="0" w:color="auto"/>
        <w:left w:val="none" w:sz="0" w:space="0" w:color="auto"/>
        <w:bottom w:val="none" w:sz="0" w:space="0" w:color="auto"/>
        <w:right w:val="none" w:sz="0" w:space="0" w:color="auto"/>
      </w:divBdr>
    </w:div>
    <w:div w:id="2062249075">
      <w:bodyDiv w:val="1"/>
      <w:marLeft w:val="0"/>
      <w:marRight w:val="0"/>
      <w:marTop w:val="0"/>
      <w:marBottom w:val="0"/>
      <w:divBdr>
        <w:top w:val="none" w:sz="0" w:space="0" w:color="auto"/>
        <w:left w:val="none" w:sz="0" w:space="0" w:color="auto"/>
        <w:bottom w:val="none" w:sz="0" w:space="0" w:color="auto"/>
        <w:right w:val="none" w:sz="0" w:space="0" w:color="auto"/>
      </w:divBdr>
    </w:div>
    <w:div w:id="2062362796">
      <w:bodyDiv w:val="1"/>
      <w:marLeft w:val="0"/>
      <w:marRight w:val="0"/>
      <w:marTop w:val="0"/>
      <w:marBottom w:val="0"/>
      <w:divBdr>
        <w:top w:val="none" w:sz="0" w:space="0" w:color="auto"/>
        <w:left w:val="none" w:sz="0" w:space="0" w:color="auto"/>
        <w:bottom w:val="none" w:sz="0" w:space="0" w:color="auto"/>
        <w:right w:val="none" w:sz="0" w:space="0" w:color="auto"/>
      </w:divBdr>
    </w:div>
    <w:div w:id="2062363401">
      <w:bodyDiv w:val="1"/>
      <w:marLeft w:val="0"/>
      <w:marRight w:val="0"/>
      <w:marTop w:val="0"/>
      <w:marBottom w:val="0"/>
      <w:divBdr>
        <w:top w:val="none" w:sz="0" w:space="0" w:color="auto"/>
        <w:left w:val="none" w:sz="0" w:space="0" w:color="auto"/>
        <w:bottom w:val="none" w:sz="0" w:space="0" w:color="auto"/>
        <w:right w:val="none" w:sz="0" w:space="0" w:color="auto"/>
      </w:divBdr>
    </w:div>
    <w:div w:id="2062366917">
      <w:bodyDiv w:val="1"/>
      <w:marLeft w:val="0"/>
      <w:marRight w:val="0"/>
      <w:marTop w:val="0"/>
      <w:marBottom w:val="0"/>
      <w:divBdr>
        <w:top w:val="none" w:sz="0" w:space="0" w:color="auto"/>
        <w:left w:val="none" w:sz="0" w:space="0" w:color="auto"/>
        <w:bottom w:val="none" w:sz="0" w:space="0" w:color="auto"/>
        <w:right w:val="none" w:sz="0" w:space="0" w:color="auto"/>
      </w:divBdr>
    </w:div>
    <w:div w:id="2062433434">
      <w:bodyDiv w:val="1"/>
      <w:marLeft w:val="0"/>
      <w:marRight w:val="0"/>
      <w:marTop w:val="0"/>
      <w:marBottom w:val="0"/>
      <w:divBdr>
        <w:top w:val="none" w:sz="0" w:space="0" w:color="auto"/>
        <w:left w:val="none" w:sz="0" w:space="0" w:color="auto"/>
        <w:bottom w:val="none" w:sz="0" w:space="0" w:color="auto"/>
        <w:right w:val="none" w:sz="0" w:space="0" w:color="auto"/>
      </w:divBdr>
    </w:div>
    <w:div w:id="2062515083">
      <w:bodyDiv w:val="1"/>
      <w:marLeft w:val="0"/>
      <w:marRight w:val="0"/>
      <w:marTop w:val="0"/>
      <w:marBottom w:val="0"/>
      <w:divBdr>
        <w:top w:val="none" w:sz="0" w:space="0" w:color="auto"/>
        <w:left w:val="none" w:sz="0" w:space="0" w:color="auto"/>
        <w:bottom w:val="none" w:sz="0" w:space="0" w:color="auto"/>
        <w:right w:val="none" w:sz="0" w:space="0" w:color="auto"/>
      </w:divBdr>
    </w:div>
    <w:div w:id="2062555490">
      <w:bodyDiv w:val="1"/>
      <w:marLeft w:val="0"/>
      <w:marRight w:val="0"/>
      <w:marTop w:val="0"/>
      <w:marBottom w:val="0"/>
      <w:divBdr>
        <w:top w:val="none" w:sz="0" w:space="0" w:color="auto"/>
        <w:left w:val="none" w:sz="0" w:space="0" w:color="auto"/>
        <w:bottom w:val="none" w:sz="0" w:space="0" w:color="auto"/>
        <w:right w:val="none" w:sz="0" w:space="0" w:color="auto"/>
      </w:divBdr>
    </w:div>
    <w:div w:id="2062558766">
      <w:bodyDiv w:val="1"/>
      <w:marLeft w:val="0"/>
      <w:marRight w:val="0"/>
      <w:marTop w:val="0"/>
      <w:marBottom w:val="0"/>
      <w:divBdr>
        <w:top w:val="none" w:sz="0" w:space="0" w:color="auto"/>
        <w:left w:val="none" w:sz="0" w:space="0" w:color="auto"/>
        <w:bottom w:val="none" w:sz="0" w:space="0" w:color="auto"/>
        <w:right w:val="none" w:sz="0" w:space="0" w:color="auto"/>
      </w:divBdr>
    </w:div>
    <w:div w:id="2062631976">
      <w:bodyDiv w:val="1"/>
      <w:marLeft w:val="0"/>
      <w:marRight w:val="0"/>
      <w:marTop w:val="0"/>
      <w:marBottom w:val="0"/>
      <w:divBdr>
        <w:top w:val="none" w:sz="0" w:space="0" w:color="auto"/>
        <w:left w:val="none" w:sz="0" w:space="0" w:color="auto"/>
        <w:bottom w:val="none" w:sz="0" w:space="0" w:color="auto"/>
        <w:right w:val="none" w:sz="0" w:space="0" w:color="auto"/>
      </w:divBdr>
    </w:div>
    <w:div w:id="2062705921">
      <w:bodyDiv w:val="1"/>
      <w:marLeft w:val="0"/>
      <w:marRight w:val="0"/>
      <w:marTop w:val="0"/>
      <w:marBottom w:val="0"/>
      <w:divBdr>
        <w:top w:val="none" w:sz="0" w:space="0" w:color="auto"/>
        <w:left w:val="none" w:sz="0" w:space="0" w:color="auto"/>
        <w:bottom w:val="none" w:sz="0" w:space="0" w:color="auto"/>
        <w:right w:val="none" w:sz="0" w:space="0" w:color="auto"/>
      </w:divBdr>
    </w:div>
    <w:div w:id="2062750370">
      <w:bodyDiv w:val="1"/>
      <w:marLeft w:val="0"/>
      <w:marRight w:val="0"/>
      <w:marTop w:val="0"/>
      <w:marBottom w:val="0"/>
      <w:divBdr>
        <w:top w:val="none" w:sz="0" w:space="0" w:color="auto"/>
        <w:left w:val="none" w:sz="0" w:space="0" w:color="auto"/>
        <w:bottom w:val="none" w:sz="0" w:space="0" w:color="auto"/>
        <w:right w:val="none" w:sz="0" w:space="0" w:color="auto"/>
      </w:divBdr>
    </w:div>
    <w:div w:id="2062750595">
      <w:bodyDiv w:val="1"/>
      <w:marLeft w:val="0"/>
      <w:marRight w:val="0"/>
      <w:marTop w:val="0"/>
      <w:marBottom w:val="0"/>
      <w:divBdr>
        <w:top w:val="none" w:sz="0" w:space="0" w:color="auto"/>
        <w:left w:val="none" w:sz="0" w:space="0" w:color="auto"/>
        <w:bottom w:val="none" w:sz="0" w:space="0" w:color="auto"/>
        <w:right w:val="none" w:sz="0" w:space="0" w:color="auto"/>
      </w:divBdr>
    </w:div>
    <w:div w:id="2062829758">
      <w:bodyDiv w:val="1"/>
      <w:marLeft w:val="0"/>
      <w:marRight w:val="0"/>
      <w:marTop w:val="0"/>
      <w:marBottom w:val="0"/>
      <w:divBdr>
        <w:top w:val="none" w:sz="0" w:space="0" w:color="auto"/>
        <w:left w:val="none" w:sz="0" w:space="0" w:color="auto"/>
        <w:bottom w:val="none" w:sz="0" w:space="0" w:color="auto"/>
        <w:right w:val="none" w:sz="0" w:space="0" w:color="auto"/>
      </w:divBdr>
    </w:div>
    <w:div w:id="2062898703">
      <w:bodyDiv w:val="1"/>
      <w:marLeft w:val="0"/>
      <w:marRight w:val="0"/>
      <w:marTop w:val="0"/>
      <w:marBottom w:val="0"/>
      <w:divBdr>
        <w:top w:val="none" w:sz="0" w:space="0" w:color="auto"/>
        <w:left w:val="none" w:sz="0" w:space="0" w:color="auto"/>
        <w:bottom w:val="none" w:sz="0" w:space="0" w:color="auto"/>
        <w:right w:val="none" w:sz="0" w:space="0" w:color="auto"/>
      </w:divBdr>
    </w:div>
    <w:div w:id="2063013348">
      <w:bodyDiv w:val="1"/>
      <w:marLeft w:val="0"/>
      <w:marRight w:val="0"/>
      <w:marTop w:val="0"/>
      <w:marBottom w:val="0"/>
      <w:divBdr>
        <w:top w:val="none" w:sz="0" w:space="0" w:color="auto"/>
        <w:left w:val="none" w:sz="0" w:space="0" w:color="auto"/>
        <w:bottom w:val="none" w:sz="0" w:space="0" w:color="auto"/>
        <w:right w:val="none" w:sz="0" w:space="0" w:color="auto"/>
      </w:divBdr>
    </w:div>
    <w:div w:id="2063096605">
      <w:bodyDiv w:val="1"/>
      <w:marLeft w:val="0"/>
      <w:marRight w:val="0"/>
      <w:marTop w:val="0"/>
      <w:marBottom w:val="0"/>
      <w:divBdr>
        <w:top w:val="none" w:sz="0" w:space="0" w:color="auto"/>
        <w:left w:val="none" w:sz="0" w:space="0" w:color="auto"/>
        <w:bottom w:val="none" w:sz="0" w:space="0" w:color="auto"/>
        <w:right w:val="none" w:sz="0" w:space="0" w:color="auto"/>
      </w:divBdr>
    </w:div>
    <w:div w:id="2063140467">
      <w:bodyDiv w:val="1"/>
      <w:marLeft w:val="0"/>
      <w:marRight w:val="0"/>
      <w:marTop w:val="0"/>
      <w:marBottom w:val="0"/>
      <w:divBdr>
        <w:top w:val="none" w:sz="0" w:space="0" w:color="auto"/>
        <w:left w:val="none" w:sz="0" w:space="0" w:color="auto"/>
        <w:bottom w:val="none" w:sz="0" w:space="0" w:color="auto"/>
        <w:right w:val="none" w:sz="0" w:space="0" w:color="auto"/>
      </w:divBdr>
    </w:div>
    <w:div w:id="2063166317">
      <w:bodyDiv w:val="1"/>
      <w:marLeft w:val="0"/>
      <w:marRight w:val="0"/>
      <w:marTop w:val="0"/>
      <w:marBottom w:val="0"/>
      <w:divBdr>
        <w:top w:val="none" w:sz="0" w:space="0" w:color="auto"/>
        <w:left w:val="none" w:sz="0" w:space="0" w:color="auto"/>
        <w:bottom w:val="none" w:sz="0" w:space="0" w:color="auto"/>
        <w:right w:val="none" w:sz="0" w:space="0" w:color="auto"/>
      </w:divBdr>
    </w:div>
    <w:div w:id="2063171415">
      <w:bodyDiv w:val="1"/>
      <w:marLeft w:val="0"/>
      <w:marRight w:val="0"/>
      <w:marTop w:val="0"/>
      <w:marBottom w:val="0"/>
      <w:divBdr>
        <w:top w:val="none" w:sz="0" w:space="0" w:color="auto"/>
        <w:left w:val="none" w:sz="0" w:space="0" w:color="auto"/>
        <w:bottom w:val="none" w:sz="0" w:space="0" w:color="auto"/>
        <w:right w:val="none" w:sz="0" w:space="0" w:color="auto"/>
      </w:divBdr>
    </w:div>
    <w:div w:id="2063207013">
      <w:bodyDiv w:val="1"/>
      <w:marLeft w:val="0"/>
      <w:marRight w:val="0"/>
      <w:marTop w:val="0"/>
      <w:marBottom w:val="0"/>
      <w:divBdr>
        <w:top w:val="none" w:sz="0" w:space="0" w:color="auto"/>
        <w:left w:val="none" w:sz="0" w:space="0" w:color="auto"/>
        <w:bottom w:val="none" w:sz="0" w:space="0" w:color="auto"/>
        <w:right w:val="none" w:sz="0" w:space="0" w:color="auto"/>
      </w:divBdr>
    </w:div>
    <w:div w:id="2063207556">
      <w:bodyDiv w:val="1"/>
      <w:marLeft w:val="0"/>
      <w:marRight w:val="0"/>
      <w:marTop w:val="0"/>
      <w:marBottom w:val="0"/>
      <w:divBdr>
        <w:top w:val="none" w:sz="0" w:space="0" w:color="auto"/>
        <w:left w:val="none" w:sz="0" w:space="0" w:color="auto"/>
        <w:bottom w:val="none" w:sz="0" w:space="0" w:color="auto"/>
        <w:right w:val="none" w:sz="0" w:space="0" w:color="auto"/>
      </w:divBdr>
    </w:div>
    <w:div w:id="2063213308">
      <w:bodyDiv w:val="1"/>
      <w:marLeft w:val="0"/>
      <w:marRight w:val="0"/>
      <w:marTop w:val="0"/>
      <w:marBottom w:val="0"/>
      <w:divBdr>
        <w:top w:val="none" w:sz="0" w:space="0" w:color="auto"/>
        <w:left w:val="none" w:sz="0" w:space="0" w:color="auto"/>
        <w:bottom w:val="none" w:sz="0" w:space="0" w:color="auto"/>
        <w:right w:val="none" w:sz="0" w:space="0" w:color="auto"/>
      </w:divBdr>
    </w:div>
    <w:div w:id="2063283792">
      <w:bodyDiv w:val="1"/>
      <w:marLeft w:val="0"/>
      <w:marRight w:val="0"/>
      <w:marTop w:val="0"/>
      <w:marBottom w:val="0"/>
      <w:divBdr>
        <w:top w:val="none" w:sz="0" w:space="0" w:color="auto"/>
        <w:left w:val="none" w:sz="0" w:space="0" w:color="auto"/>
        <w:bottom w:val="none" w:sz="0" w:space="0" w:color="auto"/>
        <w:right w:val="none" w:sz="0" w:space="0" w:color="auto"/>
      </w:divBdr>
    </w:div>
    <w:div w:id="2063288585">
      <w:bodyDiv w:val="1"/>
      <w:marLeft w:val="0"/>
      <w:marRight w:val="0"/>
      <w:marTop w:val="0"/>
      <w:marBottom w:val="0"/>
      <w:divBdr>
        <w:top w:val="none" w:sz="0" w:space="0" w:color="auto"/>
        <w:left w:val="none" w:sz="0" w:space="0" w:color="auto"/>
        <w:bottom w:val="none" w:sz="0" w:space="0" w:color="auto"/>
        <w:right w:val="none" w:sz="0" w:space="0" w:color="auto"/>
      </w:divBdr>
    </w:div>
    <w:div w:id="2063362982">
      <w:bodyDiv w:val="1"/>
      <w:marLeft w:val="0"/>
      <w:marRight w:val="0"/>
      <w:marTop w:val="0"/>
      <w:marBottom w:val="0"/>
      <w:divBdr>
        <w:top w:val="none" w:sz="0" w:space="0" w:color="auto"/>
        <w:left w:val="none" w:sz="0" w:space="0" w:color="auto"/>
        <w:bottom w:val="none" w:sz="0" w:space="0" w:color="auto"/>
        <w:right w:val="none" w:sz="0" w:space="0" w:color="auto"/>
      </w:divBdr>
    </w:div>
    <w:div w:id="2063405222">
      <w:bodyDiv w:val="1"/>
      <w:marLeft w:val="0"/>
      <w:marRight w:val="0"/>
      <w:marTop w:val="0"/>
      <w:marBottom w:val="0"/>
      <w:divBdr>
        <w:top w:val="none" w:sz="0" w:space="0" w:color="auto"/>
        <w:left w:val="none" w:sz="0" w:space="0" w:color="auto"/>
        <w:bottom w:val="none" w:sz="0" w:space="0" w:color="auto"/>
        <w:right w:val="none" w:sz="0" w:space="0" w:color="auto"/>
      </w:divBdr>
    </w:div>
    <w:div w:id="2063406114">
      <w:bodyDiv w:val="1"/>
      <w:marLeft w:val="0"/>
      <w:marRight w:val="0"/>
      <w:marTop w:val="0"/>
      <w:marBottom w:val="0"/>
      <w:divBdr>
        <w:top w:val="none" w:sz="0" w:space="0" w:color="auto"/>
        <w:left w:val="none" w:sz="0" w:space="0" w:color="auto"/>
        <w:bottom w:val="none" w:sz="0" w:space="0" w:color="auto"/>
        <w:right w:val="none" w:sz="0" w:space="0" w:color="auto"/>
      </w:divBdr>
    </w:div>
    <w:div w:id="2063477009">
      <w:bodyDiv w:val="1"/>
      <w:marLeft w:val="0"/>
      <w:marRight w:val="0"/>
      <w:marTop w:val="0"/>
      <w:marBottom w:val="0"/>
      <w:divBdr>
        <w:top w:val="none" w:sz="0" w:space="0" w:color="auto"/>
        <w:left w:val="none" w:sz="0" w:space="0" w:color="auto"/>
        <w:bottom w:val="none" w:sz="0" w:space="0" w:color="auto"/>
        <w:right w:val="none" w:sz="0" w:space="0" w:color="auto"/>
      </w:divBdr>
    </w:div>
    <w:div w:id="2063478303">
      <w:bodyDiv w:val="1"/>
      <w:marLeft w:val="0"/>
      <w:marRight w:val="0"/>
      <w:marTop w:val="0"/>
      <w:marBottom w:val="0"/>
      <w:divBdr>
        <w:top w:val="none" w:sz="0" w:space="0" w:color="auto"/>
        <w:left w:val="none" w:sz="0" w:space="0" w:color="auto"/>
        <w:bottom w:val="none" w:sz="0" w:space="0" w:color="auto"/>
        <w:right w:val="none" w:sz="0" w:space="0" w:color="auto"/>
      </w:divBdr>
    </w:div>
    <w:div w:id="2063478936">
      <w:bodyDiv w:val="1"/>
      <w:marLeft w:val="0"/>
      <w:marRight w:val="0"/>
      <w:marTop w:val="0"/>
      <w:marBottom w:val="0"/>
      <w:divBdr>
        <w:top w:val="none" w:sz="0" w:space="0" w:color="auto"/>
        <w:left w:val="none" w:sz="0" w:space="0" w:color="auto"/>
        <w:bottom w:val="none" w:sz="0" w:space="0" w:color="auto"/>
        <w:right w:val="none" w:sz="0" w:space="0" w:color="auto"/>
      </w:divBdr>
    </w:div>
    <w:div w:id="2063479807">
      <w:bodyDiv w:val="1"/>
      <w:marLeft w:val="0"/>
      <w:marRight w:val="0"/>
      <w:marTop w:val="0"/>
      <w:marBottom w:val="0"/>
      <w:divBdr>
        <w:top w:val="none" w:sz="0" w:space="0" w:color="auto"/>
        <w:left w:val="none" w:sz="0" w:space="0" w:color="auto"/>
        <w:bottom w:val="none" w:sz="0" w:space="0" w:color="auto"/>
        <w:right w:val="none" w:sz="0" w:space="0" w:color="auto"/>
      </w:divBdr>
    </w:div>
    <w:div w:id="2063600147">
      <w:bodyDiv w:val="1"/>
      <w:marLeft w:val="0"/>
      <w:marRight w:val="0"/>
      <w:marTop w:val="0"/>
      <w:marBottom w:val="0"/>
      <w:divBdr>
        <w:top w:val="none" w:sz="0" w:space="0" w:color="auto"/>
        <w:left w:val="none" w:sz="0" w:space="0" w:color="auto"/>
        <w:bottom w:val="none" w:sz="0" w:space="0" w:color="auto"/>
        <w:right w:val="none" w:sz="0" w:space="0" w:color="auto"/>
      </w:divBdr>
    </w:div>
    <w:div w:id="2063629518">
      <w:bodyDiv w:val="1"/>
      <w:marLeft w:val="0"/>
      <w:marRight w:val="0"/>
      <w:marTop w:val="0"/>
      <w:marBottom w:val="0"/>
      <w:divBdr>
        <w:top w:val="none" w:sz="0" w:space="0" w:color="auto"/>
        <w:left w:val="none" w:sz="0" w:space="0" w:color="auto"/>
        <w:bottom w:val="none" w:sz="0" w:space="0" w:color="auto"/>
        <w:right w:val="none" w:sz="0" w:space="0" w:color="auto"/>
      </w:divBdr>
    </w:div>
    <w:div w:id="2063670132">
      <w:bodyDiv w:val="1"/>
      <w:marLeft w:val="0"/>
      <w:marRight w:val="0"/>
      <w:marTop w:val="0"/>
      <w:marBottom w:val="0"/>
      <w:divBdr>
        <w:top w:val="none" w:sz="0" w:space="0" w:color="auto"/>
        <w:left w:val="none" w:sz="0" w:space="0" w:color="auto"/>
        <w:bottom w:val="none" w:sz="0" w:space="0" w:color="auto"/>
        <w:right w:val="none" w:sz="0" w:space="0" w:color="auto"/>
      </w:divBdr>
    </w:div>
    <w:div w:id="2063821833">
      <w:bodyDiv w:val="1"/>
      <w:marLeft w:val="0"/>
      <w:marRight w:val="0"/>
      <w:marTop w:val="0"/>
      <w:marBottom w:val="0"/>
      <w:divBdr>
        <w:top w:val="none" w:sz="0" w:space="0" w:color="auto"/>
        <w:left w:val="none" w:sz="0" w:space="0" w:color="auto"/>
        <w:bottom w:val="none" w:sz="0" w:space="0" w:color="auto"/>
        <w:right w:val="none" w:sz="0" w:space="0" w:color="auto"/>
      </w:divBdr>
    </w:div>
    <w:div w:id="2063824777">
      <w:bodyDiv w:val="1"/>
      <w:marLeft w:val="0"/>
      <w:marRight w:val="0"/>
      <w:marTop w:val="0"/>
      <w:marBottom w:val="0"/>
      <w:divBdr>
        <w:top w:val="none" w:sz="0" w:space="0" w:color="auto"/>
        <w:left w:val="none" w:sz="0" w:space="0" w:color="auto"/>
        <w:bottom w:val="none" w:sz="0" w:space="0" w:color="auto"/>
        <w:right w:val="none" w:sz="0" w:space="0" w:color="auto"/>
      </w:divBdr>
    </w:div>
    <w:div w:id="2063863753">
      <w:bodyDiv w:val="1"/>
      <w:marLeft w:val="0"/>
      <w:marRight w:val="0"/>
      <w:marTop w:val="0"/>
      <w:marBottom w:val="0"/>
      <w:divBdr>
        <w:top w:val="none" w:sz="0" w:space="0" w:color="auto"/>
        <w:left w:val="none" w:sz="0" w:space="0" w:color="auto"/>
        <w:bottom w:val="none" w:sz="0" w:space="0" w:color="auto"/>
        <w:right w:val="none" w:sz="0" w:space="0" w:color="auto"/>
      </w:divBdr>
    </w:div>
    <w:div w:id="2063867625">
      <w:bodyDiv w:val="1"/>
      <w:marLeft w:val="0"/>
      <w:marRight w:val="0"/>
      <w:marTop w:val="0"/>
      <w:marBottom w:val="0"/>
      <w:divBdr>
        <w:top w:val="none" w:sz="0" w:space="0" w:color="auto"/>
        <w:left w:val="none" w:sz="0" w:space="0" w:color="auto"/>
        <w:bottom w:val="none" w:sz="0" w:space="0" w:color="auto"/>
        <w:right w:val="none" w:sz="0" w:space="0" w:color="auto"/>
      </w:divBdr>
    </w:div>
    <w:div w:id="2063869446">
      <w:bodyDiv w:val="1"/>
      <w:marLeft w:val="0"/>
      <w:marRight w:val="0"/>
      <w:marTop w:val="0"/>
      <w:marBottom w:val="0"/>
      <w:divBdr>
        <w:top w:val="none" w:sz="0" w:space="0" w:color="auto"/>
        <w:left w:val="none" w:sz="0" w:space="0" w:color="auto"/>
        <w:bottom w:val="none" w:sz="0" w:space="0" w:color="auto"/>
        <w:right w:val="none" w:sz="0" w:space="0" w:color="auto"/>
      </w:divBdr>
    </w:div>
    <w:div w:id="2063944774">
      <w:bodyDiv w:val="1"/>
      <w:marLeft w:val="0"/>
      <w:marRight w:val="0"/>
      <w:marTop w:val="0"/>
      <w:marBottom w:val="0"/>
      <w:divBdr>
        <w:top w:val="none" w:sz="0" w:space="0" w:color="auto"/>
        <w:left w:val="none" w:sz="0" w:space="0" w:color="auto"/>
        <w:bottom w:val="none" w:sz="0" w:space="0" w:color="auto"/>
        <w:right w:val="none" w:sz="0" w:space="0" w:color="auto"/>
      </w:divBdr>
    </w:div>
    <w:div w:id="2064014952">
      <w:bodyDiv w:val="1"/>
      <w:marLeft w:val="0"/>
      <w:marRight w:val="0"/>
      <w:marTop w:val="0"/>
      <w:marBottom w:val="0"/>
      <w:divBdr>
        <w:top w:val="none" w:sz="0" w:space="0" w:color="auto"/>
        <w:left w:val="none" w:sz="0" w:space="0" w:color="auto"/>
        <w:bottom w:val="none" w:sz="0" w:space="0" w:color="auto"/>
        <w:right w:val="none" w:sz="0" w:space="0" w:color="auto"/>
      </w:divBdr>
    </w:div>
    <w:div w:id="2064020640">
      <w:bodyDiv w:val="1"/>
      <w:marLeft w:val="0"/>
      <w:marRight w:val="0"/>
      <w:marTop w:val="0"/>
      <w:marBottom w:val="0"/>
      <w:divBdr>
        <w:top w:val="none" w:sz="0" w:space="0" w:color="auto"/>
        <w:left w:val="none" w:sz="0" w:space="0" w:color="auto"/>
        <w:bottom w:val="none" w:sz="0" w:space="0" w:color="auto"/>
        <w:right w:val="none" w:sz="0" w:space="0" w:color="auto"/>
      </w:divBdr>
    </w:div>
    <w:div w:id="2064022383">
      <w:bodyDiv w:val="1"/>
      <w:marLeft w:val="0"/>
      <w:marRight w:val="0"/>
      <w:marTop w:val="0"/>
      <w:marBottom w:val="0"/>
      <w:divBdr>
        <w:top w:val="none" w:sz="0" w:space="0" w:color="auto"/>
        <w:left w:val="none" w:sz="0" w:space="0" w:color="auto"/>
        <w:bottom w:val="none" w:sz="0" w:space="0" w:color="auto"/>
        <w:right w:val="none" w:sz="0" w:space="0" w:color="auto"/>
      </w:divBdr>
    </w:div>
    <w:div w:id="2064207067">
      <w:bodyDiv w:val="1"/>
      <w:marLeft w:val="0"/>
      <w:marRight w:val="0"/>
      <w:marTop w:val="0"/>
      <w:marBottom w:val="0"/>
      <w:divBdr>
        <w:top w:val="none" w:sz="0" w:space="0" w:color="auto"/>
        <w:left w:val="none" w:sz="0" w:space="0" w:color="auto"/>
        <w:bottom w:val="none" w:sz="0" w:space="0" w:color="auto"/>
        <w:right w:val="none" w:sz="0" w:space="0" w:color="auto"/>
      </w:divBdr>
    </w:div>
    <w:div w:id="2064284657">
      <w:bodyDiv w:val="1"/>
      <w:marLeft w:val="0"/>
      <w:marRight w:val="0"/>
      <w:marTop w:val="0"/>
      <w:marBottom w:val="0"/>
      <w:divBdr>
        <w:top w:val="none" w:sz="0" w:space="0" w:color="auto"/>
        <w:left w:val="none" w:sz="0" w:space="0" w:color="auto"/>
        <w:bottom w:val="none" w:sz="0" w:space="0" w:color="auto"/>
        <w:right w:val="none" w:sz="0" w:space="0" w:color="auto"/>
      </w:divBdr>
    </w:div>
    <w:div w:id="2064329766">
      <w:bodyDiv w:val="1"/>
      <w:marLeft w:val="0"/>
      <w:marRight w:val="0"/>
      <w:marTop w:val="0"/>
      <w:marBottom w:val="0"/>
      <w:divBdr>
        <w:top w:val="none" w:sz="0" w:space="0" w:color="auto"/>
        <w:left w:val="none" w:sz="0" w:space="0" w:color="auto"/>
        <w:bottom w:val="none" w:sz="0" w:space="0" w:color="auto"/>
        <w:right w:val="none" w:sz="0" w:space="0" w:color="auto"/>
      </w:divBdr>
    </w:div>
    <w:div w:id="2064478551">
      <w:bodyDiv w:val="1"/>
      <w:marLeft w:val="0"/>
      <w:marRight w:val="0"/>
      <w:marTop w:val="0"/>
      <w:marBottom w:val="0"/>
      <w:divBdr>
        <w:top w:val="none" w:sz="0" w:space="0" w:color="auto"/>
        <w:left w:val="none" w:sz="0" w:space="0" w:color="auto"/>
        <w:bottom w:val="none" w:sz="0" w:space="0" w:color="auto"/>
        <w:right w:val="none" w:sz="0" w:space="0" w:color="auto"/>
      </w:divBdr>
    </w:div>
    <w:div w:id="2064481145">
      <w:bodyDiv w:val="1"/>
      <w:marLeft w:val="0"/>
      <w:marRight w:val="0"/>
      <w:marTop w:val="0"/>
      <w:marBottom w:val="0"/>
      <w:divBdr>
        <w:top w:val="none" w:sz="0" w:space="0" w:color="auto"/>
        <w:left w:val="none" w:sz="0" w:space="0" w:color="auto"/>
        <w:bottom w:val="none" w:sz="0" w:space="0" w:color="auto"/>
        <w:right w:val="none" w:sz="0" w:space="0" w:color="auto"/>
      </w:divBdr>
    </w:div>
    <w:div w:id="2064521602">
      <w:bodyDiv w:val="1"/>
      <w:marLeft w:val="0"/>
      <w:marRight w:val="0"/>
      <w:marTop w:val="0"/>
      <w:marBottom w:val="0"/>
      <w:divBdr>
        <w:top w:val="none" w:sz="0" w:space="0" w:color="auto"/>
        <w:left w:val="none" w:sz="0" w:space="0" w:color="auto"/>
        <w:bottom w:val="none" w:sz="0" w:space="0" w:color="auto"/>
        <w:right w:val="none" w:sz="0" w:space="0" w:color="auto"/>
      </w:divBdr>
    </w:div>
    <w:div w:id="2064595370">
      <w:bodyDiv w:val="1"/>
      <w:marLeft w:val="0"/>
      <w:marRight w:val="0"/>
      <w:marTop w:val="0"/>
      <w:marBottom w:val="0"/>
      <w:divBdr>
        <w:top w:val="none" w:sz="0" w:space="0" w:color="auto"/>
        <w:left w:val="none" w:sz="0" w:space="0" w:color="auto"/>
        <w:bottom w:val="none" w:sz="0" w:space="0" w:color="auto"/>
        <w:right w:val="none" w:sz="0" w:space="0" w:color="auto"/>
      </w:divBdr>
    </w:div>
    <w:div w:id="2064595556">
      <w:bodyDiv w:val="1"/>
      <w:marLeft w:val="0"/>
      <w:marRight w:val="0"/>
      <w:marTop w:val="0"/>
      <w:marBottom w:val="0"/>
      <w:divBdr>
        <w:top w:val="none" w:sz="0" w:space="0" w:color="auto"/>
        <w:left w:val="none" w:sz="0" w:space="0" w:color="auto"/>
        <w:bottom w:val="none" w:sz="0" w:space="0" w:color="auto"/>
        <w:right w:val="none" w:sz="0" w:space="0" w:color="auto"/>
      </w:divBdr>
    </w:div>
    <w:div w:id="2064602025">
      <w:bodyDiv w:val="1"/>
      <w:marLeft w:val="0"/>
      <w:marRight w:val="0"/>
      <w:marTop w:val="0"/>
      <w:marBottom w:val="0"/>
      <w:divBdr>
        <w:top w:val="none" w:sz="0" w:space="0" w:color="auto"/>
        <w:left w:val="none" w:sz="0" w:space="0" w:color="auto"/>
        <w:bottom w:val="none" w:sz="0" w:space="0" w:color="auto"/>
        <w:right w:val="none" w:sz="0" w:space="0" w:color="auto"/>
      </w:divBdr>
    </w:div>
    <w:div w:id="2064670047">
      <w:bodyDiv w:val="1"/>
      <w:marLeft w:val="0"/>
      <w:marRight w:val="0"/>
      <w:marTop w:val="0"/>
      <w:marBottom w:val="0"/>
      <w:divBdr>
        <w:top w:val="none" w:sz="0" w:space="0" w:color="auto"/>
        <w:left w:val="none" w:sz="0" w:space="0" w:color="auto"/>
        <w:bottom w:val="none" w:sz="0" w:space="0" w:color="auto"/>
        <w:right w:val="none" w:sz="0" w:space="0" w:color="auto"/>
      </w:divBdr>
    </w:div>
    <w:div w:id="2064673839">
      <w:bodyDiv w:val="1"/>
      <w:marLeft w:val="0"/>
      <w:marRight w:val="0"/>
      <w:marTop w:val="0"/>
      <w:marBottom w:val="0"/>
      <w:divBdr>
        <w:top w:val="none" w:sz="0" w:space="0" w:color="auto"/>
        <w:left w:val="none" w:sz="0" w:space="0" w:color="auto"/>
        <w:bottom w:val="none" w:sz="0" w:space="0" w:color="auto"/>
        <w:right w:val="none" w:sz="0" w:space="0" w:color="auto"/>
      </w:divBdr>
    </w:div>
    <w:div w:id="2064719371">
      <w:bodyDiv w:val="1"/>
      <w:marLeft w:val="0"/>
      <w:marRight w:val="0"/>
      <w:marTop w:val="0"/>
      <w:marBottom w:val="0"/>
      <w:divBdr>
        <w:top w:val="none" w:sz="0" w:space="0" w:color="auto"/>
        <w:left w:val="none" w:sz="0" w:space="0" w:color="auto"/>
        <w:bottom w:val="none" w:sz="0" w:space="0" w:color="auto"/>
        <w:right w:val="none" w:sz="0" w:space="0" w:color="auto"/>
      </w:divBdr>
    </w:div>
    <w:div w:id="2064795334">
      <w:bodyDiv w:val="1"/>
      <w:marLeft w:val="0"/>
      <w:marRight w:val="0"/>
      <w:marTop w:val="0"/>
      <w:marBottom w:val="0"/>
      <w:divBdr>
        <w:top w:val="none" w:sz="0" w:space="0" w:color="auto"/>
        <w:left w:val="none" w:sz="0" w:space="0" w:color="auto"/>
        <w:bottom w:val="none" w:sz="0" w:space="0" w:color="auto"/>
        <w:right w:val="none" w:sz="0" w:space="0" w:color="auto"/>
      </w:divBdr>
    </w:div>
    <w:div w:id="2064870217">
      <w:bodyDiv w:val="1"/>
      <w:marLeft w:val="0"/>
      <w:marRight w:val="0"/>
      <w:marTop w:val="0"/>
      <w:marBottom w:val="0"/>
      <w:divBdr>
        <w:top w:val="none" w:sz="0" w:space="0" w:color="auto"/>
        <w:left w:val="none" w:sz="0" w:space="0" w:color="auto"/>
        <w:bottom w:val="none" w:sz="0" w:space="0" w:color="auto"/>
        <w:right w:val="none" w:sz="0" w:space="0" w:color="auto"/>
      </w:divBdr>
    </w:div>
    <w:div w:id="2064940518">
      <w:bodyDiv w:val="1"/>
      <w:marLeft w:val="0"/>
      <w:marRight w:val="0"/>
      <w:marTop w:val="0"/>
      <w:marBottom w:val="0"/>
      <w:divBdr>
        <w:top w:val="none" w:sz="0" w:space="0" w:color="auto"/>
        <w:left w:val="none" w:sz="0" w:space="0" w:color="auto"/>
        <w:bottom w:val="none" w:sz="0" w:space="0" w:color="auto"/>
        <w:right w:val="none" w:sz="0" w:space="0" w:color="auto"/>
      </w:divBdr>
    </w:div>
    <w:div w:id="2064980465">
      <w:bodyDiv w:val="1"/>
      <w:marLeft w:val="0"/>
      <w:marRight w:val="0"/>
      <w:marTop w:val="0"/>
      <w:marBottom w:val="0"/>
      <w:divBdr>
        <w:top w:val="none" w:sz="0" w:space="0" w:color="auto"/>
        <w:left w:val="none" w:sz="0" w:space="0" w:color="auto"/>
        <w:bottom w:val="none" w:sz="0" w:space="0" w:color="auto"/>
        <w:right w:val="none" w:sz="0" w:space="0" w:color="auto"/>
      </w:divBdr>
    </w:div>
    <w:div w:id="2064986285">
      <w:bodyDiv w:val="1"/>
      <w:marLeft w:val="0"/>
      <w:marRight w:val="0"/>
      <w:marTop w:val="0"/>
      <w:marBottom w:val="0"/>
      <w:divBdr>
        <w:top w:val="none" w:sz="0" w:space="0" w:color="auto"/>
        <w:left w:val="none" w:sz="0" w:space="0" w:color="auto"/>
        <w:bottom w:val="none" w:sz="0" w:space="0" w:color="auto"/>
        <w:right w:val="none" w:sz="0" w:space="0" w:color="auto"/>
      </w:divBdr>
    </w:div>
    <w:div w:id="2065105685">
      <w:bodyDiv w:val="1"/>
      <w:marLeft w:val="0"/>
      <w:marRight w:val="0"/>
      <w:marTop w:val="0"/>
      <w:marBottom w:val="0"/>
      <w:divBdr>
        <w:top w:val="none" w:sz="0" w:space="0" w:color="auto"/>
        <w:left w:val="none" w:sz="0" w:space="0" w:color="auto"/>
        <w:bottom w:val="none" w:sz="0" w:space="0" w:color="auto"/>
        <w:right w:val="none" w:sz="0" w:space="0" w:color="auto"/>
      </w:divBdr>
    </w:div>
    <w:div w:id="2065176015">
      <w:bodyDiv w:val="1"/>
      <w:marLeft w:val="0"/>
      <w:marRight w:val="0"/>
      <w:marTop w:val="0"/>
      <w:marBottom w:val="0"/>
      <w:divBdr>
        <w:top w:val="none" w:sz="0" w:space="0" w:color="auto"/>
        <w:left w:val="none" w:sz="0" w:space="0" w:color="auto"/>
        <w:bottom w:val="none" w:sz="0" w:space="0" w:color="auto"/>
        <w:right w:val="none" w:sz="0" w:space="0" w:color="auto"/>
      </w:divBdr>
    </w:div>
    <w:div w:id="2065257421">
      <w:bodyDiv w:val="1"/>
      <w:marLeft w:val="0"/>
      <w:marRight w:val="0"/>
      <w:marTop w:val="0"/>
      <w:marBottom w:val="0"/>
      <w:divBdr>
        <w:top w:val="none" w:sz="0" w:space="0" w:color="auto"/>
        <w:left w:val="none" w:sz="0" w:space="0" w:color="auto"/>
        <w:bottom w:val="none" w:sz="0" w:space="0" w:color="auto"/>
        <w:right w:val="none" w:sz="0" w:space="0" w:color="auto"/>
      </w:divBdr>
    </w:div>
    <w:div w:id="2065326220">
      <w:bodyDiv w:val="1"/>
      <w:marLeft w:val="0"/>
      <w:marRight w:val="0"/>
      <w:marTop w:val="0"/>
      <w:marBottom w:val="0"/>
      <w:divBdr>
        <w:top w:val="none" w:sz="0" w:space="0" w:color="auto"/>
        <w:left w:val="none" w:sz="0" w:space="0" w:color="auto"/>
        <w:bottom w:val="none" w:sz="0" w:space="0" w:color="auto"/>
        <w:right w:val="none" w:sz="0" w:space="0" w:color="auto"/>
      </w:divBdr>
    </w:div>
    <w:div w:id="2065331239">
      <w:bodyDiv w:val="1"/>
      <w:marLeft w:val="0"/>
      <w:marRight w:val="0"/>
      <w:marTop w:val="0"/>
      <w:marBottom w:val="0"/>
      <w:divBdr>
        <w:top w:val="none" w:sz="0" w:space="0" w:color="auto"/>
        <w:left w:val="none" w:sz="0" w:space="0" w:color="auto"/>
        <w:bottom w:val="none" w:sz="0" w:space="0" w:color="auto"/>
        <w:right w:val="none" w:sz="0" w:space="0" w:color="auto"/>
      </w:divBdr>
    </w:div>
    <w:div w:id="2065331812">
      <w:bodyDiv w:val="1"/>
      <w:marLeft w:val="0"/>
      <w:marRight w:val="0"/>
      <w:marTop w:val="0"/>
      <w:marBottom w:val="0"/>
      <w:divBdr>
        <w:top w:val="none" w:sz="0" w:space="0" w:color="auto"/>
        <w:left w:val="none" w:sz="0" w:space="0" w:color="auto"/>
        <w:bottom w:val="none" w:sz="0" w:space="0" w:color="auto"/>
        <w:right w:val="none" w:sz="0" w:space="0" w:color="auto"/>
      </w:divBdr>
    </w:div>
    <w:div w:id="2065369885">
      <w:bodyDiv w:val="1"/>
      <w:marLeft w:val="0"/>
      <w:marRight w:val="0"/>
      <w:marTop w:val="0"/>
      <w:marBottom w:val="0"/>
      <w:divBdr>
        <w:top w:val="none" w:sz="0" w:space="0" w:color="auto"/>
        <w:left w:val="none" w:sz="0" w:space="0" w:color="auto"/>
        <w:bottom w:val="none" w:sz="0" w:space="0" w:color="auto"/>
        <w:right w:val="none" w:sz="0" w:space="0" w:color="auto"/>
      </w:divBdr>
    </w:div>
    <w:div w:id="2065374788">
      <w:bodyDiv w:val="1"/>
      <w:marLeft w:val="0"/>
      <w:marRight w:val="0"/>
      <w:marTop w:val="0"/>
      <w:marBottom w:val="0"/>
      <w:divBdr>
        <w:top w:val="none" w:sz="0" w:space="0" w:color="auto"/>
        <w:left w:val="none" w:sz="0" w:space="0" w:color="auto"/>
        <w:bottom w:val="none" w:sz="0" w:space="0" w:color="auto"/>
        <w:right w:val="none" w:sz="0" w:space="0" w:color="auto"/>
      </w:divBdr>
    </w:div>
    <w:div w:id="2065445014">
      <w:bodyDiv w:val="1"/>
      <w:marLeft w:val="0"/>
      <w:marRight w:val="0"/>
      <w:marTop w:val="0"/>
      <w:marBottom w:val="0"/>
      <w:divBdr>
        <w:top w:val="none" w:sz="0" w:space="0" w:color="auto"/>
        <w:left w:val="none" w:sz="0" w:space="0" w:color="auto"/>
        <w:bottom w:val="none" w:sz="0" w:space="0" w:color="auto"/>
        <w:right w:val="none" w:sz="0" w:space="0" w:color="auto"/>
      </w:divBdr>
    </w:div>
    <w:div w:id="2065566350">
      <w:bodyDiv w:val="1"/>
      <w:marLeft w:val="0"/>
      <w:marRight w:val="0"/>
      <w:marTop w:val="0"/>
      <w:marBottom w:val="0"/>
      <w:divBdr>
        <w:top w:val="none" w:sz="0" w:space="0" w:color="auto"/>
        <w:left w:val="none" w:sz="0" w:space="0" w:color="auto"/>
        <w:bottom w:val="none" w:sz="0" w:space="0" w:color="auto"/>
        <w:right w:val="none" w:sz="0" w:space="0" w:color="auto"/>
      </w:divBdr>
    </w:div>
    <w:div w:id="2065592952">
      <w:bodyDiv w:val="1"/>
      <w:marLeft w:val="0"/>
      <w:marRight w:val="0"/>
      <w:marTop w:val="0"/>
      <w:marBottom w:val="0"/>
      <w:divBdr>
        <w:top w:val="none" w:sz="0" w:space="0" w:color="auto"/>
        <w:left w:val="none" w:sz="0" w:space="0" w:color="auto"/>
        <w:bottom w:val="none" w:sz="0" w:space="0" w:color="auto"/>
        <w:right w:val="none" w:sz="0" w:space="0" w:color="auto"/>
      </w:divBdr>
    </w:div>
    <w:div w:id="2065594655">
      <w:bodyDiv w:val="1"/>
      <w:marLeft w:val="0"/>
      <w:marRight w:val="0"/>
      <w:marTop w:val="0"/>
      <w:marBottom w:val="0"/>
      <w:divBdr>
        <w:top w:val="none" w:sz="0" w:space="0" w:color="auto"/>
        <w:left w:val="none" w:sz="0" w:space="0" w:color="auto"/>
        <w:bottom w:val="none" w:sz="0" w:space="0" w:color="auto"/>
        <w:right w:val="none" w:sz="0" w:space="0" w:color="auto"/>
      </w:divBdr>
    </w:div>
    <w:div w:id="2065638166">
      <w:bodyDiv w:val="1"/>
      <w:marLeft w:val="0"/>
      <w:marRight w:val="0"/>
      <w:marTop w:val="0"/>
      <w:marBottom w:val="0"/>
      <w:divBdr>
        <w:top w:val="none" w:sz="0" w:space="0" w:color="auto"/>
        <w:left w:val="none" w:sz="0" w:space="0" w:color="auto"/>
        <w:bottom w:val="none" w:sz="0" w:space="0" w:color="auto"/>
        <w:right w:val="none" w:sz="0" w:space="0" w:color="auto"/>
      </w:divBdr>
    </w:div>
    <w:div w:id="2065717956">
      <w:bodyDiv w:val="1"/>
      <w:marLeft w:val="0"/>
      <w:marRight w:val="0"/>
      <w:marTop w:val="0"/>
      <w:marBottom w:val="0"/>
      <w:divBdr>
        <w:top w:val="none" w:sz="0" w:space="0" w:color="auto"/>
        <w:left w:val="none" w:sz="0" w:space="0" w:color="auto"/>
        <w:bottom w:val="none" w:sz="0" w:space="0" w:color="auto"/>
        <w:right w:val="none" w:sz="0" w:space="0" w:color="auto"/>
      </w:divBdr>
    </w:div>
    <w:div w:id="2065908078">
      <w:bodyDiv w:val="1"/>
      <w:marLeft w:val="0"/>
      <w:marRight w:val="0"/>
      <w:marTop w:val="0"/>
      <w:marBottom w:val="0"/>
      <w:divBdr>
        <w:top w:val="none" w:sz="0" w:space="0" w:color="auto"/>
        <w:left w:val="none" w:sz="0" w:space="0" w:color="auto"/>
        <w:bottom w:val="none" w:sz="0" w:space="0" w:color="auto"/>
        <w:right w:val="none" w:sz="0" w:space="0" w:color="auto"/>
      </w:divBdr>
    </w:div>
    <w:div w:id="2066097929">
      <w:bodyDiv w:val="1"/>
      <w:marLeft w:val="0"/>
      <w:marRight w:val="0"/>
      <w:marTop w:val="0"/>
      <w:marBottom w:val="0"/>
      <w:divBdr>
        <w:top w:val="none" w:sz="0" w:space="0" w:color="auto"/>
        <w:left w:val="none" w:sz="0" w:space="0" w:color="auto"/>
        <w:bottom w:val="none" w:sz="0" w:space="0" w:color="auto"/>
        <w:right w:val="none" w:sz="0" w:space="0" w:color="auto"/>
      </w:divBdr>
    </w:div>
    <w:div w:id="2066100558">
      <w:bodyDiv w:val="1"/>
      <w:marLeft w:val="0"/>
      <w:marRight w:val="0"/>
      <w:marTop w:val="0"/>
      <w:marBottom w:val="0"/>
      <w:divBdr>
        <w:top w:val="none" w:sz="0" w:space="0" w:color="auto"/>
        <w:left w:val="none" w:sz="0" w:space="0" w:color="auto"/>
        <w:bottom w:val="none" w:sz="0" w:space="0" w:color="auto"/>
        <w:right w:val="none" w:sz="0" w:space="0" w:color="auto"/>
      </w:divBdr>
    </w:div>
    <w:div w:id="2066176688">
      <w:bodyDiv w:val="1"/>
      <w:marLeft w:val="0"/>
      <w:marRight w:val="0"/>
      <w:marTop w:val="0"/>
      <w:marBottom w:val="0"/>
      <w:divBdr>
        <w:top w:val="none" w:sz="0" w:space="0" w:color="auto"/>
        <w:left w:val="none" w:sz="0" w:space="0" w:color="auto"/>
        <w:bottom w:val="none" w:sz="0" w:space="0" w:color="auto"/>
        <w:right w:val="none" w:sz="0" w:space="0" w:color="auto"/>
      </w:divBdr>
    </w:div>
    <w:div w:id="2066180234">
      <w:bodyDiv w:val="1"/>
      <w:marLeft w:val="0"/>
      <w:marRight w:val="0"/>
      <w:marTop w:val="0"/>
      <w:marBottom w:val="0"/>
      <w:divBdr>
        <w:top w:val="none" w:sz="0" w:space="0" w:color="auto"/>
        <w:left w:val="none" w:sz="0" w:space="0" w:color="auto"/>
        <w:bottom w:val="none" w:sz="0" w:space="0" w:color="auto"/>
        <w:right w:val="none" w:sz="0" w:space="0" w:color="auto"/>
      </w:divBdr>
    </w:div>
    <w:div w:id="2066180397">
      <w:bodyDiv w:val="1"/>
      <w:marLeft w:val="0"/>
      <w:marRight w:val="0"/>
      <w:marTop w:val="0"/>
      <w:marBottom w:val="0"/>
      <w:divBdr>
        <w:top w:val="none" w:sz="0" w:space="0" w:color="auto"/>
        <w:left w:val="none" w:sz="0" w:space="0" w:color="auto"/>
        <w:bottom w:val="none" w:sz="0" w:space="0" w:color="auto"/>
        <w:right w:val="none" w:sz="0" w:space="0" w:color="auto"/>
      </w:divBdr>
    </w:div>
    <w:div w:id="2066221168">
      <w:bodyDiv w:val="1"/>
      <w:marLeft w:val="0"/>
      <w:marRight w:val="0"/>
      <w:marTop w:val="0"/>
      <w:marBottom w:val="0"/>
      <w:divBdr>
        <w:top w:val="none" w:sz="0" w:space="0" w:color="auto"/>
        <w:left w:val="none" w:sz="0" w:space="0" w:color="auto"/>
        <w:bottom w:val="none" w:sz="0" w:space="0" w:color="auto"/>
        <w:right w:val="none" w:sz="0" w:space="0" w:color="auto"/>
      </w:divBdr>
    </w:div>
    <w:div w:id="2066367056">
      <w:bodyDiv w:val="1"/>
      <w:marLeft w:val="0"/>
      <w:marRight w:val="0"/>
      <w:marTop w:val="0"/>
      <w:marBottom w:val="0"/>
      <w:divBdr>
        <w:top w:val="none" w:sz="0" w:space="0" w:color="auto"/>
        <w:left w:val="none" w:sz="0" w:space="0" w:color="auto"/>
        <w:bottom w:val="none" w:sz="0" w:space="0" w:color="auto"/>
        <w:right w:val="none" w:sz="0" w:space="0" w:color="auto"/>
      </w:divBdr>
    </w:div>
    <w:div w:id="2066440379">
      <w:bodyDiv w:val="1"/>
      <w:marLeft w:val="0"/>
      <w:marRight w:val="0"/>
      <w:marTop w:val="0"/>
      <w:marBottom w:val="0"/>
      <w:divBdr>
        <w:top w:val="none" w:sz="0" w:space="0" w:color="auto"/>
        <w:left w:val="none" w:sz="0" w:space="0" w:color="auto"/>
        <w:bottom w:val="none" w:sz="0" w:space="0" w:color="auto"/>
        <w:right w:val="none" w:sz="0" w:space="0" w:color="auto"/>
      </w:divBdr>
    </w:div>
    <w:div w:id="2066446726">
      <w:bodyDiv w:val="1"/>
      <w:marLeft w:val="0"/>
      <w:marRight w:val="0"/>
      <w:marTop w:val="0"/>
      <w:marBottom w:val="0"/>
      <w:divBdr>
        <w:top w:val="none" w:sz="0" w:space="0" w:color="auto"/>
        <w:left w:val="none" w:sz="0" w:space="0" w:color="auto"/>
        <w:bottom w:val="none" w:sz="0" w:space="0" w:color="auto"/>
        <w:right w:val="none" w:sz="0" w:space="0" w:color="auto"/>
      </w:divBdr>
    </w:div>
    <w:div w:id="2066558440">
      <w:bodyDiv w:val="1"/>
      <w:marLeft w:val="0"/>
      <w:marRight w:val="0"/>
      <w:marTop w:val="0"/>
      <w:marBottom w:val="0"/>
      <w:divBdr>
        <w:top w:val="none" w:sz="0" w:space="0" w:color="auto"/>
        <w:left w:val="none" w:sz="0" w:space="0" w:color="auto"/>
        <w:bottom w:val="none" w:sz="0" w:space="0" w:color="auto"/>
        <w:right w:val="none" w:sz="0" w:space="0" w:color="auto"/>
      </w:divBdr>
    </w:div>
    <w:div w:id="2066564497">
      <w:bodyDiv w:val="1"/>
      <w:marLeft w:val="0"/>
      <w:marRight w:val="0"/>
      <w:marTop w:val="0"/>
      <w:marBottom w:val="0"/>
      <w:divBdr>
        <w:top w:val="none" w:sz="0" w:space="0" w:color="auto"/>
        <w:left w:val="none" w:sz="0" w:space="0" w:color="auto"/>
        <w:bottom w:val="none" w:sz="0" w:space="0" w:color="auto"/>
        <w:right w:val="none" w:sz="0" w:space="0" w:color="auto"/>
      </w:divBdr>
    </w:div>
    <w:div w:id="2066565977">
      <w:bodyDiv w:val="1"/>
      <w:marLeft w:val="0"/>
      <w:marRight w:val="0"/>
      <w:marTop w:val="0"/>
      <w:marBottom w:val="0"/>
      <w:divBdr>
        <w:top w:val="none" w:sz="0" w:space="0" w:color="auto"/>
        <w:left w:val="none" w:sz="0" w:space="0" w:color="auto"/>
        <w:bottom w:val="none" w:sz="0" w:space="0" w:color="auto"/>
        <w:right w:val="none" w:sz="0" w:space="0" w:color="auto"/>
      </w:divBdr>
    </w:div>
    <w:div w:id="2066640411">
      <w:bodyDiv w:val="1"/>
      <w:marLeft w:val="0"/>
      <w:marRight w:val="0"/>
      <w:marTop w:val="0"/>
      <w:marBottom w:val="0"/>
      <w:divBdr>
        <w:top w:val="none" w:sz="0" w:space="0" w:color="auto"/>
        <w:left w:val="none" w:sz="0" w:space="0" w:color="auto"/>
        <w:bottom w:val="none" w:sz="0" w:space="0" w:color="auto"/>
        <w:right w:val="none" w:sz="0" w:space="0" w:color="auto"/>
      </w:divBdr>
    </w:div>
    <w:div w:id="2066875982">
      <w:bodyDiv w:val="1"/>
      <w:marLeft w:val="0"/>
      <w:marRight w:val="0"/>
      <w:marTop w:val="0"/>
      <w:marBottom w:val="0"/>
      <w:divBdr>
        <w:top w:val="none" w:sz="0" w:space="0" w:color="auto"/>
        <w:left w:val="none" w:sz="0" w:space="0" w:color="auto"/>
        <w:bottom w:val="none" w:sz="0" w:space="0" w:color="auto"/>
        <w:right w:val="none" w:sz="0" w:space="0" w:color="auto"/>
      </w:divBdr>
    </w:div>
    <w:div w:id="2066876369">
      <w:bodyDiv w:val="1"/>
      <w:marLeft w:val="0"/>
      <w:marRight w:val="0"/>
      <w:marTop w:val="0"/>
      <w:marBottom w:val="0"/>
      <w:divBdr>
        <w:top w:val="none" w:sz="0" w:space="0" w:color="auto"/>
        <w:left w:val="none" w:sz="0" w:space="0" w:color="auto"/>
        <w:bottom w:val="none" w:sz="0" w:space="0" w:color="auto"/>
        <w:right w:val="none" w:sz="0" w:space="0" w:color="auto"/>
      </w:divBdr>
    </w:div>
    <w:div w:id="2066878221">
      <w:bodyDiv w:val="1"/>
      <w:marLeft w:val="0"/>
      <w:marRight w:val="0"/>
      <w:marTop w:val="0"/>
      <w:marBottom w:val="0"/>
      <w:divBdr>
        <w:top w:val="none" w:sz="0" w:space="0" w:color="auto"/>
        <w:left w:val="none" w:sz="0" w:space="0" w:color="auto"/>
        <w:bottom w:val="none" w:sz="0" w:space="0" w:color="auto"/>
        <w:right w:val="none" w:sz="0" w:space="0" w:color="auto"/>
      </w:divBdr>
    </w:div>
    <w:div w:id="2066906108">
      <w:bodyDiv w:val="1"/>
      <w:marLeft w:val="0"/>
      <w:marRight w:val="0"/>
      <w:marTop w:val="0"/>
      <w:marBottom w:val="0"/>
      <w:divBdr>
        <w:top w:val="none" w:sz="0" w:space="0" w:color="auto"/>
        <w:left w:val="none" w:sz="0" w:space="0" w:color="auto"/>
        <w:bottom w:val="none" w:sz="0" w:space="0" w:color="auto"/>
        <w:right w:val="none" w:sz="0" w:space="0" w:color="auto"/>
      </w:divBdr>
    </w:div>
    <w:div w:id="2066952603">
      <w:bodyDiv w:val="1"/>
      <w:marLeft w:val="0"/>
      <w:marRight w:val="0"/>
      <w:marTop w:val="0"/>
      <w:marBottom w:val="0"/>
      <w:divBdr>
        <w:top w:val="none" w:sz="0" w:space="0" w:color="auto"/>
        <w:left w:val="none" w:sz="0" w:space="0" w:color="auto"/>
        <w:bottom w:val="none" w:sz="0" w:space="0" w:color="auto"/>
        <w:right w:val="none" w:sz="0" w:space="0" w:color="auto"/>
      </w:divBdr>
    </w:div>
    <w:div w:id="2066952717">
      <w:bodyDiv w:val="1"/>
      <w:marLeft w:val="0"/>
      <w:marRight w:val="0"/>
      <w:marTop w:val="0"/>
      <w:marBottom w:val="0"/>
      <w:divBdr>
        <w:top w:val="none" w:sz="0" w:space="0" w:color="auto"/>
        <w:left w:val="none" w:sz="0" w:space="0" w:color="auto"/>
        <w:bottom w:val="none" w:sz="0" w:space="0" w:color="auto"/>
        <w:right w:val="none" w:sz="0" w:space="0" w:color="auto"/>
      </w:divBdr>
    </w:div>
    <w:div w:id="2067020668">
      <w:bodyDiv w:val="1"/>
      <w:marLeft w:val="0"/>
      <w:marRight w:val="0"/>
      <w:marTop w:val="0"/>
      <w:marBottom w:val="0"/>
      <w:divBdr>
        <w:top w:val="none" w:sz="0" w:space="0" w:color="auto"/>
        <w:left w:val="none" w:sz="0" w:space="0" w:color="auto"/>
        <w:bottom w:val="none" w:sz="0" w:space="0" w:color="auto"/>
        <w:right w:val="none" w:sz="0" w:space="0" w:color="auto"/>
      </w:divBdr>
    </w:div>
    <w:div w:id="2067027058">
      <w:bodyDiv w:val="1"/>
      <w:marLeft w:val="0"/>
      <w:marRight w:val="0"/>
      <w:marTop w:val="0"/>
      <w:marBottom w:val="0"/>
      <w:divBdr>
        <w:top w:val="none" w:sz="0" w:space="0" w:color="auto"/>
        <w:left w:val="none" w:sz="0" w:space="0" w:color="auto"/>
        <w:bottom w:val="none" w:sz="0" w:space="0" w:color="auto"/>
        <w:right w:val="none" w:sz="0" w:space="0" w:color="auto"/>
      </w:divBdr>
    </w:div>
    <w:div w:id="2067103113">
      <w:bodyDiv w:val="1"/>
      <w:marLeft w:val="0"/>
      <w:marRight w:val="0"/>
      <w:marTop w:val="0"/>
      <w:marBottom w:val="0"/>
      <w:divBdr>
        <w:top w:val="none" w:sz="0" w:space="0" w:color="auto"/>
        <w:left w:val="none" w:sz="0" w:space="0" w:color="auto"/>
        <w:bottom w:val="none" w:sz="0" w:space="0" w:color="auto"/>
        <w:right w:val="none" w:sz="0" w:space="0" w:color="auto"/>
      </w:divBdr>
    </w:div>
    <w:div w:id="2067145059">
      <w:bodyDiv w:val="1"/>
      <w:marLeft w:val="0"/>
      <w:marRight w:val="0"/>
      <w:marTop w:val="0"/>
      <w:marBottom w:val="0"/>
      <w:divBdr>
        <w:top w:val="none" w:sz="0" w:space="0" w:color="auto"/>
        <w:left w:val="none" w:sz="0" w:space="0" w:color="auto"/>
        <w:bottom w:val="none" w:sz="0" w:space="0" w:color="auto"/>
        <w:right w:val="none" w:sz="0" w:space="0" w:color="auto"/>
      </w:divBdr>
    </w:div>
    <w:div w:id="2067145755">
      <w:bodyDiv w:val="1"/>
      <w:marLeft w:val="0"/>
      <w:marRight w:val="0"/>
      <w:marTop w:val="0"/>
      <w:marBottom w:val="0"/>
      <w:divBdr>
        <w:top w:val="none" w:sz="0" w:space="0" w:color="auto"/>
        <w:left w:val="none" w:sz="0" w:space="0" w:color="auto"/>
        <w:bottom w:val="none" w:sz="0" w:space="0" w:color="auto"/>
        <w:right w:val="none" w:sz="0" w:space="0" w:color="auto"/>
      </w:divBdr>
    </w:div>
    <w:div w:id="2067218693">
      <w:bodyDiv w:val="1"/>
      <w:marLeft w:val="0"/>
      <w:marRight w:val="0"/>
      <w:marTop w:val="0"/>
      <w:marBottom w:val="0"/>
      <w:divBdr>
        <w:top w:val="none" w:sz="0" w:space="0" w:color="auto"/>
        <w:left w:val="none" w:sz="0" w:space="0" w:color="auto"/>
        <w:bottom w:val="none" w:sz="0" w:space="0" w:color="auto"/>
        <w:right w:val="none" w:sz="0" w:space="0" w:color="auto"/>
      </w:divBdr>
    </w:div>
    <w:div w:id="2067222275">
      <w:bodyDiv w:val="1"/>
      <w:marLeft w:val="0"/>
      <w:marRight w:val="0"/>
      <w:marTop w:val="0"/>
      <w:marBottom w:val="0"/>
      <w:divBdr>
        <w:top w:val="none" w:sz="0" w:space="0" w:color="auto"/>
        <w:left w:val="none" w:sz="0" w:space="0" w:color="auto"/>
        <w:bottom w:val="none" w:sz="0" w:space="0" w:color="auto"/>
        <w:right w:val="none" w:sz="0" w:space="0" w:color="auto"/>
      </w:divBdr>
    </w:div>
    <w:div w:id="2067292929">
      <w:bodyDiv w:val="1"/>
      <w:marLeft w:val="0"/>
      <w:marRight w:val="0"/>
      <w:marTop w:val="0"/>
      <w:marBottom w:val="0"/>
      <w:divBdr>
        <w:top w:val="none" w:sz="0" w:space="0" w:color="auto"/>
        <w:left w:val="none" w:sz="0" w:space="0" w:color="auto"/>
        <w:bottom w:val="none" w:sz="0" w:space="0" w:color="auto"/>
        <w:right w:val="none" w:sz="0" w:space="0" w:color="auto"/>
      </w:divBdr>
    </w:div>
    <w:div w:id="2067335713">
      <w:bodyDiv w:val="1"/>
      <w:marLeft w:val="0"/>
      <w:marRight w:val="0"/>
      <w:marTop w:val="0"/>
      <w:marBottom w:val="0"/>
      <w:divBdr>
        <w:top w:val="none" w:sz="0" w:space="0" w:color="auto"/>
        <w:left w:val="none" w:sz="0" w:space="0" w:color="auto"/>
        <w:bottom w:val="none" w:sz="0" w:space="0" w:color="auto"/>
        <w:right w:val="none" w:sz="0" w:space="0" w:color="auto"/>
      </w:divBdr>
    </w:div>
    <w:div w:id="2067412637">
      <w:bodyDiv w:val="1"/>
      <w:marLeft w:val="0"/>
      <w:marRight w:val="0"/>
      <w:marTop w:val="0"/>
      <w:marBottom w:val="0"/>
      <w:divBdr>
        <w:top w:val="none" w:sz="0" w:space="0" w:color="auto"/>
        <w:left w:val="none" w:sz="0" w:space="0" w:color="auto"/>
        <w:bottom w:val="none" w:sz="0" w:space="0" w:color="auto"/>
        <w:right w:val="none" w:sz="0" w:space="0" w:color="auto"/>
      </w:divBdr>
    </w:div>
    <w:div w:id="2067486452">
      <w:bodyDiv w:val="1"/>
      <w:marLeft w:val="0"/>
      <w:marRight w:val="0"/>
      <w:marTop w:val="0"/>
      <w:marBottom w:val="0"/>
      <w:divBdr>
        <w:top w:val="none" w:sz="0" w:space="0" w:color="auto"/>
        <w:left w:val="none" w:sz="0" w:space="0" w:color="auto"/>
        <w:bottom w:val="none" w:sz="0" w:space="0" w:color="auto"/>
        <w:right w:val="none" w:sz="0" w:space="0" w:color="auto"/>
      </w:divBdr>
    </w:div>
    <w:div w:id="2067487983">
      <w:bodyDiv w:val="1"/>
      <w:marLeft w:val="0"/>
      <w:marRight w:val="0"/>
      <w:marTop w:val="0"/>
      <w:marBottom w:val="0"/>
      <w:divBdr>
        <w:top w:val="none" w:sz="0" w:space="0" w:color="auto"/>
        <w:left w:val="none" w:sz="0" w:space="0" w:color="auto"/>
        <w:bottom w:val="none" w:sz="0" w:space="0" w:color="auto"/>
        <w:right w:val="none" w:sz="0" w:space="0" w:color="auto"/>
      </w:divBdr>
    </w:div>
    <w:div w:id="2067531581">
      <w:bodyDiv w:val="1"/>
      <w:marLeft w:val="0"/>
      <w:marRight w:val="0"/>
      <w:marTop w:val="0"/>
      <w:marBottom w:val="0"/>
      <w:divBdr>
        <w:top w:val="none" w:sz="0" w:space="0" w:color="auto"/>
        <w:left w:val="none" w:sz="0" w:space="0" w:color="auto"/>
        <w:bottom w:val="none" w:sz="0" w:space="0" w:color="auto"/>
        <w:right w:val="none" w:sz="0" w:space="0" w:color="auto"/>
      </w:divBdr>
    </w:div>
    <w:div w:id="2067559392">
      <w:bodyDiv w:val="1"/>
      <w:marLeft w:val="0"/>
      <w:marRight w:val="0"/>
      <w:marTop w:val="0"/>
      <w:marBottom w:val="0"/>
      <w:divBdr>
        <w:top w:val="none" w:sz="0" w:space="0" w:color="auto"/>
        <w:left w:val="none" w:sz="0" w:space="0" w:color="auto"/>
        <w:bottom w:val="none" w:sz="0" w:space="0" w:color="auto"/>
        <w:right w:val="none" w:sz="0" w:space="0" w:color="auto"/>
      </w:divBdr>
    </w:div>
    <w:div w:id="2067560662">
      <w:bodyDiv w:val="1"/>
      <w:marLeft w:val="0"/>
      <w:marRight w:val="0"/>
      <w:marTop w:val="0"/>
      <w:marBottom w:val="0"/>
      <w:divBdr>
        <w:top w:val="none" w:sz="0" w:space="0" w:color="auto"/>
        <w:left w:val="none" w:sz="0" w:space="0" w:color="auto"/>
        <w:bottom w:val="none" w:sz="0" w:space="0" w:color="auto"/>
        <w:right w:val="none" w:sz="0" w:space="0" w:color="auto"/>
      </w:divBdr>
    </w:div>
    <w:div w:id="2067608355">
      <w:bodyDiv w:val="1"/>
      <w:marLeft w:val="0"/>
      <w:marRight w:val="0"/>
      <w:marTop w:val="0"/>
      <w:marBottom w:val="0"/>
      <w:divBdr>
        <w:top w:val="none" w:sz="0" w:space="0" w:color="auto"/>
        <w:left w:val="none" w:sz="0" w:space="0" w:color="auto"/>
        <w:bottom w:val="none" w:sz="0" w:space="0" w:color="auto"/>
        <w:right w:val="none" w:sz="0" w:space="0" w:color="auto"/>
      </w:divBdr>
    </w:div>
    <w:div w:id="2067681393">
      <w:bodyDiv w:val="1"/>
      <w:marLeft w:val="0"/>
      <w:marRight w:val="0"/>
      <w:marTop w:val="0"/>
      <w:marBottom w:val="0"/>
      <w:divBdr>
        <w:top w:val="none" w:sz="0" w:space="0" w:color="auto"/>
        <w:left w:val="none" w:sz="0" w:space="0" w:color="auto"/>
        <w:bottom w:val="none" w:sz="0" w:space="0" w:color="auto"/>
        <w:right w:val="none" w:sz="0" w:space="0" w:color="auto"/>
      </w:divBdr>
    </w:div>
    <w:div w:id="2067726507">
      <w:bodyDiv w:val="1"/>
      <w:marLeft w:val="0"/>
      <w:marRight w:val="0"/>
      <w:marTop w:val="0"/>
      <w:marBottom w:val="0"/>
      <w:divBdr>
        <w:top w:val="none" w:sz="0" w:space="0" w:color="auto"/>
        <w:left w:val="none" w:sz="0" w:space="0" w:color="auto"/>
        <w:bottom w:val="none" w:sz="0" w:space="0" w:color="auto"/>
        <w:right w:val="none" w:sz="0" w:space="0" w:color="auto"/>
      </w:divBdr>
    </w:div>
    <w:div w:id="2067757841">
      <w:bodyDiv w:val="1"/>
      <w:marLeft w:val="0"/>
      <w:marRight w:val="0"/>
      <w:marTop w:val="0"/>
      <w:marBottom w:val="0"/>
      <w:divBdr>
        <w:top w:val="none" w:sz="0" w:space="0" w:color="auto"/>
        <w:left w:val="none" w:sz="0" w:space="0" w:color="auto"/>
        <w:bottom w:val="none" w:sz="0" w:space="0" w:color="auto"/>
        <w:right w:val="none" w:sz="0" w:space="0" w:color="auto"/>
      </w:divBdr>
    </w:div>
    <w:div w:id="2067800232">
      <w:bodyDiv w:val="1"/>
      <w:marLeft w:val="0"/>
      <w:marRight w:val="0"/>
      <w:marTop w:val="0"/>
      <w:marBottom w:val="0"/>
      <w:divBdr>
        <w:top w:val="none" w:sz="0" w:space="0" w:color="auto"/>
        <w:left w:val="none" w:sz="0" w:space="0" w:color="auto"/>
        <w:bottom w:val="none" w:sz="0" w:space="0" w:color="auto"/>
        <w:right w:val="none" w:sz="0" w:space="0" w:color="auto"/>
      </w:divBdr>
    </w:div>
    <w:div w:id="2067995553">
      <w:bodyDiv w:val="1"/>
      <w:marLeft w:val="0"/>
      <w:marRight w:val="0"/>
      <w:marTop w:val="0"/>
      <w:marBottom w:val="0"/>
      <w:divBdr>
        <w:top w:val="none" w:sz="0" w:space="0" w:color="auto"/>
        <w:left w:val="none" w:sz="0" w:space="0" w:color="auto"/>
        <w:bottom w:val="none" w:sz="0" w:space="0" w:color="auto"/>
        <w:right w:val="none" w:sz="0" w:space="0" w:color="auto"/>
      </w:divBdr>
    </w:div>
    <w:div w:id="2068020483">
      <w:bodyDiv w:val="1"/>
      <w:marLeft w:val="0"/>
      <w:marRight w:val="0"/>
      <w:marTop w:val="0"/>
      <w:marBottom w:val="0"/>
      <w:divBdr>
        <w:top w:val="none" w:sz="0" w:space="0" w:color="auto"/>
        <w:left w:val="none" w:sz="0" w:space="0" w:color="auto"/>
        <w:bottom w:val="none" w:sz="0" w:space="0" w:color="auto"/>
        <w:right w:val="none" w:sz="0" w:space="0" w:color="auto"/>
      </w:divBdr>
    </w:div>
    <w:div w:id="2068263547">
      <w:bodyDiv w:val="1"/>
      <w:marLeft w:val="0"/>
      <w:marRight w:val="0"/>
      <w:marTop w:val="0"/>
      <w:marBottom w:val="0"/>
      <w:divBdr>
        <w:top w:val="none" w:sz="0" w:space="0" w:color="auto"/>
        <w:left w:val="none" w:sz="0" w:space="0" w:color="auto"/>
        <w:bottom w:val="none" w:sz="0" w:space="0" w:color="auto"/>
        <w:right w:val="none" w:sz="0" w:space="0" w:color="auto"/>
      </w:divBdr>
    </w:div>
    <w:div w:id="2068412660">
      <w:bodyDiv w:val="1"/>
      <w:marLeft w:val="0"/>
      <w:marRight w:val="0"/>
      <w:marTop w:val="0"/>
      <w:marBottom w:val="0"/>
      <w:divBdr>
        <w:top w:val="none" w:sz="0" w:space="0" w:color="auto"/>
        <w:left w:val="none" w:sz="0" w:space="0" w:color="auto"/>
        <w:bottom w:val="none" w:sz="0" w:space="0" w:color="auto"/>
        <w:right w:val="none" w:sz="0" w:space="0" w:color="auto"/>
      </w:divBdr>
    </w:div>
    <w:div w:id="2068449763">
      <w:bodyDiv w:val="1"/>
      <w:marLeft w:val="0"/>
      <w:marRight w:val="0"/>
      <w:marTop w:val="0"/>
      <w:marBottom w:val="0"/>
      <w:divBdr>
        <w:top w:val="none" w:sz="0" w:space="0" w:color="auto"/>
        <w:left w:val="none" w:sz="0" w:space="0" w:color="auto"/>
        <w:bottom w:val="none" w:sz="0" w:space="0" w:color="auto"/>
        <w:right w:val="none" w:sz="0" w:space="0" w:color="auto"/>
      </w:divBdr>
    </w:div>
    <w:div w:id="2068456505">
      <w:bodyDiv w:val="1"/>
      <w:marLeft w:val="0"/>
      <w:marRight w:val="0"/>
      <w:marTop w:val="0"/>
      <w:marBottom w:val="0"/>
      <w:divBdr>
        <w:top w:val="none" w:sz="0" w:space="0" w:color="auto"/>
        <w:left w:val="none" w:sz="0" w:space="0" w:color="auto"/>
        <w:bottom w:val="none" w:sz="0" w:space="0" w:color="auto"/>
        <w:right w:val="none" w:sz="0" w:space="0" w:color="auto"/>
      </w:divBdr>
    </w:div>
    <w:div w:id="2068644575">
      <w:bodyDiv w:val="1"/>
      <w:marLeft w:val="0"/>
      <w:marRight w:val="0"/>
      <w:marTop w:val="0"/>
      <w:marBottom w:val="0"/>
      <w:divBdr>
        <w:top w:val="none" w:sz="0" w:space="0" w:color="auto"/>
        <w:left w:val="none" w:sz="0" w:space="0" w:color="auto"/>
        <w:bottom w:val="none" w:sz="0" w:space="0" w:color="auto"/>
        <w:right w:val="none" w:sz="0" w:space="0" w:color="auto"/>
      </w:divBdr>
    </w:div>
    <w:div w:id="2068644766">
      <w:bodyDiv w:val="1"/>
      <w:marLeft w:val="0"/>
      <w:marRight w:val="0"/>
      <w:marTop w:val="0"/>
      <w:marBottom w:val="0"/>
      <w:divBdr>
        <w:top w:val="none" w:sz="0" w:space="0" w:color="auto"/>
        <w:left w:val="none" w:sz="0" w:space="0" w:color="auto"/>
        <w:bottom w:val="none" w:sz="0" w:space="0" w:color="auto"/>
        <w:right w:val="none" w:sz="0" w:space="0" w:color="auto"/>
      </w:divBdr>
    </w:div>
    <w:div w:id="2068646618">
      <w:bodyDiv w:val="1"/>
      <w:marLeft w:val="0"/>
      <w:marRight w:val="0"/>
      <w:marTop w:val="0"/>
      <w:marBottom w:val="0"/>
      <w:divBdr>
        <w:top w:val="none" w:sz="0" w:space="0" w:color="auto"/>
        <w:left w:val="none" w:sz="0" w:space="0" w:color="auto"/>
        <w:bottom w:val="none" w:sz="0" w:space="0" w:color="auto"/>
        <w:right w:val="none" w:sz="0" w:space="0" w:color="auto"/>
      </w:divBdr>
    </w:div>
    <w:div w:id="2068650406">
      <w:bodyDiv w:val="1"/>
      <w:marLeft w:val="0"/>
      <w:marRight w:val="0"/>
      <w:marTop w:val="0"/>
      <w:marBottom w:val="0"/>
      <w:divBdr>
        <w:top w:val="none" w:sz="0" w:space="0" w:color="auto"/>
        <w:left w:val="none" w:sz="0" w:space="0" w:color="auto"/>
        <w:bottom w:val="none" w:sz="0" w:space="0" w:color="auto"/>
        <w:right w:val="none" w:sz="0" w:space="0" w:color="auto"/>
      </w:divBdr>
    </w:div>
    <w:div w:id="2068797556">
      <w:bodyDiv w:val="1"/>
      <w:marLeft w:val="0"/>
      <w:marRight w:val="0"/>
      <w:marTop w:val="0"/>
      <w:marBottom w:val="0"/>
      <w:divBdr>
        <w:top w:val="none" w:sz="0" w:space="0" w:color="auto"/>
        <w:left w:val="none" w:sz="0" w:space="0" w:color="auto"/>
        <w:bottom w:val="none" w:sz="0" w:space="0" w:color="auto"/>
        <w:right w:val="none" w:sz="0" w:space="0" w:color="auto"/>
      </w:divBdr>
    </w:div>
    <w:div w:id="2068799676">
      <w:bodyDiv w:val="1"/>
      <w:marLeft w:val="0"/>
      <w:marRight w:val="0"/>
      <w:marTop w:val="0"/>
      <w:marBottom w:val="0"/>
      <w:divBdr>
        <w:top w:val="none" w:sz="0" w:space="0" w:color="auto"/>
        <w:left w:val="none" w:sz="0" w:space="0" w:color="auto"/>
        <w:bottom w:val="none" w:sz="0" w:space="0" w:color="auto"/>
        <w:right w:val="none" w:sz="0" w:space="0" w:color="auto"/>
      </w:divBdr>
    </w:div>
    <w:div w:id="2068912222">
      <w:bodyDiv w:val="1"/>
      <w:marLeft w:val="0"/>
      <w:marRight w:val="0"/>
      <w:marTop w:val="0"/>
      <w:marBottom w:val="0"/>
      <w:divBdr>
        <w:top w:val="none" w:sz="0" w:space="0" w:color="auto"/>
        <w:left w:val="none" w:sz="0" w:space="0" w:color="auto"/>
        <w:bottom w:val="none" w:sz="0" w:space="0" w:color="auto"/>
        <w:right w:val="none" w:sz="0" w:space="0" w:color="auto"/>
      </w:divBdr>
    </w:div>
    <w:div w:id="2068920342">
      <w:bodyDiv w:val="1"/>
      <w:marLeft w:val="0"/>
      <w:marRight w:val="0"/>
      <w:marTop w:val="0"/>
      <w:marBottom w:val="0"/>
      <w:divBdr>
        <w:top w:val="none" w:sz="0" w:space="0" w:color="auto"/>
        <w:left w:val="none" w:sz="0" w:space="0" w:color="auto"/>
        <w:bottom w:val="none" w:sz="0" w:space="0" w:color="auto"/>
        <w:right w:val="none" w:sz="0" w:space="0" w:color="auto"/>
      </w:divBdr>
    </w:div>
    <w:div w:id="2069104987">
      <w:bodyDiv w:val="1"/>
      <w:marLeft w:val="0"/>
      <w:marRight w:val="0"/>
      <w:marTop w:val="0"/>
      <w:marBottom w:val="0"/>
      <w:divBdr>
        <w:top w:val="none" w:sz="0" w:space="0" w:color="auto"/>
        <w:left w:val="none" w:sz="0" w:space="0" w:color="auto"/>
        <w:bottom w:val="none" w:sz="0" w:space="0" w:color="auto"/>
        <w:right w:val="none" w:sz="0" w:space="0" w:color="auto"/>
      </w:divBdr>
    </w:div>
    <w:div w:id="2069105157">
      <w:bodyDiv w:val="1"/>
      <w:marLeft w:val="0"/>
      <w:marRight w:val="0"/>
      <w:marTop w:val="0"/>
      <w:marBottom w:val="0"/>
      <w:divBdr>
        <w:top w:val="none" w:sz="0" w:space="0" w:color="auto"/>
        <w:left w:val="none" w:sz="0" w:space="0" w:color="auto"/>
        <w:bottom w:val="none" w:sz="0" w:space="0" w:color="auto"/>
        <w:right w:val="none" w:sz="0" w:space="0" w:color="auto"/>
      </w:divBdr>
    </w:div>
    <w:div w:id="2069180766">
      <w:bodyDiv w:val="1"/>
      <w:marLeft w:val="0"/>
      <w:marRight w:val="0"/>
      <w:marTop w:val="0"/>
      <w:marBottom w:val="0"/>
      <w:divBdr>
        <w:top w:val="none" w:sz="0" w:space="0" w:color="auto"/>
        <w:left w:val="none" w:sz="0" w:space="0" w:color="auto"/>
        <w:bottom w:val="none" w:sz="0" w:space="0" w:color="auto"/>
        <w:right w:val="none" w:sz="0" w:space="0" w:color="auto"/>
      </w:divBdr>
    </w:div>
    <w:div w:id="2069185997">
      <w:bodyDiv w:val="1"/>
      <w:marLeft w:val="0"/>
      <w:marRight w:val="0"/>
      <w:marTop w:val="0"/>
      <w:marBottom w:val="0"/>
      <w:divBdr>
        <w:top w:val="none" w:sz="0" w:space="0" w:color="auto"/>
        <w:left w:val="none" w:sz="0" w:space="0" w:color="auto"/>
        <w:bottom w:val="none" w:sz="0" w:space="0" w:color="auto"/>
        <w:right w:val="none" w:sz="0" w:space="0" w:color="auto"/>
      </w:divBdr>
    </w:div>
    <w:div w:id="2069262288">
      <w:bodyDiv w:val="1"/>
      <w:marLeft w:val="0"/>
      <w:marRight w:val="0"/>
      <w:marTop w:val="0"/>
      <w:marBottom w:val="0"/>
      <w:divBdr>
        <w:top w:val="none" w:sz="0" w:space="0" w:color="auto"/>
        <w:left w:val="none" w:sz="0" w:space="0" w:color="auto"/>
        <w:bottom w:val="none" w:sz="0" w:space="0" w:color="auto"/>
        <w:right w:val="none" w:sz="0" w:space="0" w:color="auto"/>
      </w:divBdr>
    </w:div>
    <w:div w:id="2069374250">
      <w:bodyDiv w:val="1"/>
      <w:marLeft w:val="0"/>
      <w:marRight w:val="0"/>
      <w:marTop w:val="0"/>
      <w:marBottom w:val="0"/>
      <w:divBdr>
        <w:top w:val="none" w:sz="0" w:space="0" w:color="auto"/>
        <w:left w:val="none" w:sz="0" w:space="0" w:color="auto"/>
        <w:bottom w:val="none" w:sz="0" w:space="0" w:color="auto"/>
        <w:right w:val="none" w:sz="0" w:space="0" w:color="auto"/>
      </w:divBdr>
    </w:div>
    <w:div w:id="2069448106">
      <w:bodyDiv w:val="1"/>
      <w:marLeft w:val="0"/>
      <w:marRight w:val="0"/>
      <w:marTop w:val="0"/>
      <w:marBottom w:val="0"/>
      <w:divBdr>
        <w:top w:val="none" w:sz="0" w:space="0" w:color="auto"/>
        <w:left w:val="none" w:sz="0" w:space="0" w:color="auto"/>
        <w:bottom w:val="none" w:sz="0" w:space="0" w:color="auto"/>
        <w:right w:val="none" w:sz="0" w:space="0" w:color="auto"/>
      </w:divBdr>
    </w:div>
    <w:div w:id="2069453197">
      <w:bodyDiv w:val="1"/>
      <w:marLeft w:val="0"/>
      <w:marRight w:val="0"/>
      <w:marTop w:val="0"/>
      <w:marBottom w:val="0"/>
      <w:divBdr>
        <w:top w:val="none" w:sz="0" w:space="0" w:color="auto"/>
        <w:left w:val="none" w:sz="0" w:space="0" w:color="auto"/>
        <w:bottom w:val="none" w:sz="0" w:space="0" w:color="auto"/>
        <w:right w:val="none" w:sz="0" w:space="0" w:color="auto"/>
      </w:divBdr>
    </w:div>
    <w:div w:id="2069455416">
      <w:bodyDiv w:val="1"/>
      <w:marLeft w:val="0"/>
      <w:marRight w:val="0"/>
      <w:marTop w:val="0"/>
      <w:marBottom w:val="0"/>
      <w:divBdr>
        <w:top w:val="none" w:sz="0" w:space="0" w:color="auto"/>
        <w:left w:val="none" w:sz="0" w:space="0" w:color="auto"/>
        <w:bottom w:val="none" w:sz="0" w:space="0" w:color="auto"/>
        <w:right w:val="none" w:sz="0" w:space="0" w:color="auto"/>
      </w:divBdr>
    </w:div>
    <w:div w:id="2069498368">
      <w:bodyDiv w:val="1"/>
      <w:marLeft w:val="0"/>
      <w:marRight w:val="0"/>
      <w:marTop w:val="0"/>
      <w:marBottom w:val="0"/>
      <w:divBdr>
        <w:top w:val="none" w:sz="0" w:space="0" w:color="auto"/>
        <w:left w:val="none" w:sz="0" w:space="0" w:color="auto"/>
        <w:bottom w:val="none" w:sz="0" w:space="0" w:color="auto"/>
        <w:right w:val="none" w:sz="0" w:space="0" w:color="auto"/>
      </w:divBdr>
    </w:div>
    <w:div w:id="2069498504">
      <w:bodyDiv w:val="1"/>
      <w:marLeft w:val="0"/>
      <w:marRight w:val="0"/>
      <w:marTop w:val="0"/>
      <w:marBottom w:val="0"/>
      <w:divBdr>
        <w:top w:val="none" w:sz="0" w:space="0" w:color="auto"/>
        <w:left w:val="none" w:sz="0" w:space="0" w:color="auto"/>
        <w:bottom w:val="none" w:sz="0" w:space="0" w:color="auto"/>
        <w:right w:val="none" w:sz="0" w:space="0" w:color="auto"/>
      </w:divBdr>
    </w:div>
    <w:div w:id="2069500395">
      <w:bodyDiv w:val="1"/>
      <w:marLeft w:val="0"/>
      <w:marRight w:val="0"/>
      <w:marTop w:val="0"/>
      <w:marBottom w:val="0"/>
      <w:divBdr>
        <w:top w:val="none" w:sz="0" w:space="0" w:color="auto"/>
        <w:left w:val="none" w:sz="0" w:space="0" w:color="auto"/>
        <w:bottom w:val="none" w:sz="0" w:space="0" w:color="auto"/>
        <w:right w:val="none" w:sz="0" w:space="0" w:color="auto"/>
      </w:divBdr>
    </w:div>
    <w:div w:id="2069525026">
      <w:bodyDiv w:val="1"/>
      <w:marLeft w:val="0"/>
      <w:marRight w:val="0"/>
      <w:marTop w:val="0"/>
      <w:marBottom w:val="0"/>
      <w:divBdr>
        <w:top w:val="none" w:sz="0" w:space="0" w:color="auto"/>
        <w:left w:val="none" w:sz="0" w:space="0" w:color="auto"/>
        <w:bottom w:val="none" w:sz="0" w:space="0" w:color="auto"/>
        <w:right w:val="none" w:sz="0" w:space="0" w:color="auto"/>
      </w:divBdr>
    </w:div>
    <w:div w:id="2069645641">
      <w:bodyDiv w:val="1"/>
      <w:marLeft w:val="0"/>
      <w:marRight w:val="0"/>
      <w:marTop w:val="0"/>
      <w:marBottom w:val="0"/>
      <w:divBdr>
        <w:top w:val="none" w:sz="0" w:space="0" w:color="auto"/>
        <w:left w:val="none" w:sz="0" w:space="0" w:color="auto"/>
        <w:bottom w:val="none" w:sz="0" w:space="0" w:color="auto"/>
        <w:right w:val="none" w:sz="0" w:space="0" w:color="auto"/>
      </w:divBdr>
    </w:div>
    <w:div w:id="2069717086">
      <w:bodyDiv w:val="1"/>
      <w:marLeft w:val="0"/>
      <w:marRight w:val="0"/>
      <w:marTop w:val="0"/>
      <w:marBottom w:val="0"/>
      <w:divBdr>
        <w:top w:val="none" w:sz="0" w:space="0" w:color="auto"/>
        <w:left w:val="none" w:sz="0" w:space="0" w:color="auto"/>
        <w:bottom w:val="none" w:sz="0" w:space="0" w:color="auto"/>
        <w:right w:val="none" w:sz="0" w:space="0" w:color="auto"/>
      </w:divBdr>
    </w:div>
    <w:div w:id="2069760997">
      <w:bodyDiv w:val="1"/>
      <w:marLeft w:val="0"/>
      <w:marRight w:val="0"/>
      <w:marTop w:val="0"/>
      <w:marBottom w:val="0"/>
      <w:divBdr>
        <w:top w:val="none" w:sz="0" w:space="0" w:color="auto"/>
        <w:left w:val="none" w:sz="0" w:space="0" w:color="auto"/>
        <w:bottom w:val="none" w:sz="0" w:space="0" w:color="auto"/>
        <w:right w:val="none" w:sz="0" w:space="0" w:color="auto"/>
      </w:divBdr>
    </w:div>
    <w:div w:id="2069768897">
      <w:bodyDiv w:val="1"/>
      <w:marLeft w:val="0"/>
      <w:marRight w:val="0"/>
      <w:marTop w:val="0"/>
      <w:marBottom w:val="0"/>
      <w:divBdr>
        <w:top w:val="none" w:sz="0" w:space="0" w:color="auto"/>
        <w:left w:val="none" w:sz="0" w:space="0" w:color="auto"/>
        <w:bottom w:val="none" w:sz="0" w:space="0" w:color="auto"/>
        <w:right w:val="none" w:sz="0" w:space="0" w:color="auto"/>
      </w:divBdr>
    </w:div>
    <w:div w:id="2069835410">
      <w:bodyDiv w:val="1"/>
      <w:marLeft w:val="0"/>
      <w:marRight w:val="0"/>
      <w:marTop w:val="0"/>
      <w:marBottom w:val="0"/>
      <w:divBdr>
        <w:top w:val="none" w:sz="0" w:space="0" w:color="auto"/>
        <w:left w:val="none" w:sz="0" w:space="0" w:color="auto"/>
        <w:bottom w:val="none" w:sz="0" w:space="0" w:color="auto"/>
        <w:right w:val="none" w:sz="0" w:space="0" w:color="auto"/>
      </w:divBdr>
    </w:div>
    <w:div w:id="2069837750">
      <w:bodyDiv w:val="1"/>
      <w:marLeft w:val="0"/>
      <w:marRight w:val="0"/>
      <w:marTop w:val="0"/>
      <w:marBottom w:val="0"/>
      <w:divBdr>
        <w:top w:val="none" w:sz="0" w:space="0" w:color="auto"/>
        <w:left w:val="none" w:sz="0" w:space="0" w:color="auto"/>
        <w:bottom w:val="none" w:sz="0" w:space="0" w:color="auto"/>
        <w:right w:val="none" w:sz="0" w:space="0" w:color="auto"/>
      </w:divBdr>
    </w:div>
    <w:div w:id="2069842807">
      <w:bodyDiv w:val="1"/>
      <w:marLeft w:val="0"/>
      <w:marRight w:val="0"/>
      <w:marTop w:val="0"/>
      <w:marBottom w:val="0"/>
      <w:divBdr>
        <w:top w:val="none" w:sz="0" w:space="0" w:color="auto"/>
        <w:left w:val="none" w:sz="0" w:space="0" w:color="auto"/>
        <w:bottom w:val="none" w:sz="0" w:space="0" w:color="auto"/>
        <w:right w:val="none" w:sz="0" w:space="0" w:color="auto"/>
      </w:divBdr>
    </w:div>
    <w:div w:id="2069916776">
      <w:bodyDiv w:val="1"/>
      <w:marLeft w:val="0"/>
      <w:marRight w:val="0"/>
      <w:marTop w:val="0"/>
      <w:marBottom w:val="0"/>
      <w:divBdr>
        <w:top w:val="none" w:sz="0" w:space="0" w:color="auto"/>
        <w:left w:val="none" w:sz="0" w:space="0" w:color="auto"/>
        <w:bottom w:val="none" w:sz="0" w:space="0" w:color="auto"/>
        <w:right w:val="none" w:sz="0" w:space="0" w:color="auto"/>
      </w:divBdr>
    </w:div>
    <w:div w:id="2069918902">
      <w:bodyDiv w:val="1"/>
      <w:marLeft w:val="0"/>
      <w:marRight w:val="0"/>
      <w:marTop w:val="0"/>
      <w:marBottom w:val="0"/>
      <w:divBdr>
        <w:top w:val="none" w:sz="0" w:space="0" w:color="auto"/>
        <w:left w:val="none" w:sz="0" w:space="0" w:color="auto"/>
        <w:bottom w:val="none" w:sz="0" w:space="0" w:color="auto"/>
        <w:right w:val="none" w:sz="0" w:space="0" w:color="auto"/>
      </w:divBdr>
    </w:div>
    <w:div w:id="2069960144">
      <w:bodyDiv w:val="1"/>
      <w:marLeft w:val="0"/>
      <w:marRight w:val="0"/>
      <w:marTop w:val="0"/>
      <w:marBottom w:val="0"/>
      <w:divBdr>
        <w:top w:val="none" w:sz="0" w:space="0" w:color="auto"/>
        <w:left w:val="none" w:sz="0" w:space="0" w:color="auto"/>
        <w:bottom w:val="none" w:sz="0" w:space="0" w:color="auto"/>
        <w:right w:val="none" w:sz="0" w:space="0" w:color="auto"/>
      </w:divBdr>
    </w:div>
    <w:div w:id="2070031539">
      <w:bodyDiv w:val="1"/>
      <w:marLeft w:val="0"/>
      <w:marRight w:val="0"/>
      <w:marTop w:val="0"/>
      <w:marBottom w:val="0"/>
      <w:divBdr>
        <w:top w:val="none" w:sz="0" w:space="0" w:color="auto"/>
        <w:left w:val="none" w:sz="0" w:space="0" w:color="auto"/>
        <w:bottom w:val="none" w:sz="0" w:space="0" w:color="auto"/>
        <w:right w:val="none" w:sz="0" w:space="0" w:color="auto"/>
      </w:divBdr>
    </w:div>
    <w:div w:id="2070031988">
      <w:bodyDiv w:val="1"/>
      <w:marLeft w:val="0"/>
      <w:marRight w:val="0"/>
      <w:marTop w:val="0"/>
      <w:marBottom w:val="0"/>
      <w:divBdr>
        <w:top w:val="none" w:sz="0" w:space="0" w:color="auto"/>
        <w:left w:val="none" w:sz="0" w:space="0" w:color="auto"/>
        <w:bottom w:val="none" w:sz="0" w:space="0" w:color="auto"/>
        <w:right w:val="none" w:sz="0" w:space="0" w:color="auto"/>
      </w:divBdr>
    </w:div>
    <w:div w:id="2070226764">
      <w:bodyDiv w:val="1"/>
      <w:marLeft w:val="0"/>
      <w:marRight w:val="0"/>
      <w:marTop w:val="0"/>
      <w:marBottom w:val="0"/>
      <w:divBdr>
        <w:top w:val="none" w:sz="0" w:space="0" w:color="auto"/>
        <w:left w:val="none" w:sz="0" w:space="0" w:color="auto"/>
        <w:bottom w:val="none" w:sz="0" w:space="0" w:color="auto"/>
        <w:right w:val="none" w:sz="0" w:space="0" w:color="auto"/>
      </w:divBdr>
    </w:div>
    <w:div w:id="2070297095">
      <w:bodyDiv w:val="1"/>
      <w:marLeft w:val="0"/>
      <w:marRight w:val="0"/>
      <w:marTop w:val="0"/>
      <w:marBottom w:val="0"/>
      <w:divBdr>
        <w:top w:val="none" w:sz="0" w:space="0" w:color="auto"/>
        <w:left w:val="none" w:sz="0" w:space="0" w:color="auto"/>
        <w:bottom w:val="none" w:sz="0" w:space="0" w:color="auto"/>
        <w:right w:val="none" w:sz="0" w:space="0" w:color="auto"/>
      </w:divBdr>
    </w:div>
    <w:div w:id="2070303381">
      <w:bodyDiv w:val="1"/>
      <w:marLeft w:val="0"/>
      <w:marRight w:val="0"/>
      <w:marTop w:val="0"/>
      <w:marBottom w:val="0"/>
      <w:divBdr>
        <w:top w:val="none" w:sz="0" w:space="0" w:color="auto"/>
        <w:left w:val="none" w:sz="0" w:space="0" w:color="auto"/>
        <w:bottom w:val="none" w:sz="0" w:space="0" w:color="auto"/>
        <w:right w:val="none" w:sz="0" w:space="0" w:color="auto"/>
      </w:divBdr>
    </w:div>
    <w:div w:id="2070374218">
      <w:bodyDiv w:val="1"/>
      <w:marLeft w:val="0"/>
      <w:marRight w:val="0"/>
      <w:marTop w:val="0"/>
      <w:marBottom w:val="0"/>
      <w:divBdr>
        <w:top w:val="none" w:sz="0" w:space="0" w:color="auto"/>
        <w:left w:val="none" w:sz="0" w:space="0" w:color="auto"/>
        <w:bottom w:val="none" w:sz="0" w:space="0" w:color="auto"/>
        <w:right w:val="none" w:sz="0" w:space="0" w:color="auto"/>
      </w:divBdr>
    </w:div>
    <w:div w:id="2070377774">
      <w:bodyDiv w:val="1"/>
      <w:marLeft w:val="0"/>
      <w:marRight w:val="0"/>
      <w:marTop w:val="0"/>
      <w:marBottom w:val="0"/>
      <w:divBdr>
        <w:top w:val="none" w:sz="0" w:space="0" w:color="auto"/>
        <w:left w:val="none" w:sz="0" w:space="0" w:color="auto"/>
        <w:bottom w:val="none" w:sz="0" w:space="0" w:color="auto"/>
        <w:right w:val="none" w:sz="0" w:space="0" w:color="auto"/>
      </w:divBdr>
    </w:div>
    <w:div w:id="2070417494">
      <w:bodyDiv w:val="1"/>
      <w:marLeft w:val="0"/>
      <w:marRight w:val="0"/>
      <w:marTop w:val="0"/>
      <w:marBottom w:val="0"/>
      <w:divBdr>
        <w:top w:val="none" w:sz="0" w:space="0" w:color="auto"/>
        <w:left w:val="none" w:sz="0" w:space="0" w:color="auto"/>
        <w:bottom w:val="none" w:sz="0" w:space="0" w:color="auto"/>
        <w:right w:val="none" w:sz="0" w:space="0" w:color="auto"/>
      </w:divBdr>
    </w:div>
    <w:div w:id="2070418575">
      <w:bodyDiv w:val="1"/>
      <w:marLeft w:val="0"/>
      <w:marRight w:val="0"/>
      <w:marTop w:val="0"/>
      <w:marBottom w:val="0"/>
      <w:divBdr>
        <w:top w:val="none" w:sz="0" w:space="0" w:color="auto"/>
        <w:left w:val="none" w:sz="0" w:space="0" w:color="auto"/>
        <w:bottom w:val="none" w:sz="0" w:space="0" w:color="auto"/>
        <w:right w:val="none" w:sz="0" w:space="0" w:color="auto"/>
      </w:divBdr>
    </w:div>
    <w:div w:id="2070421613">
      <w:bodyDiv w:val="1"/>
      <w:marLeft w:val="0"/>
      <w:marRight w:val="0"/>
      <w:marTop w:val="0"/>
      <w:marBottom w:val="0"/>
      <w:divBdr>
        <w:top w:val="none" w:sz="0" w:space="0" w:color="auto"/>
        <w:left w:val="none" w:sz="0" w:space="0" w:color="auto"/>
        <w:bottom w:val="none" w:sz="0" w:space="0" w:color="auto"/>
        <w:right w:val="none" w:sz="0" w:space="0" w:color="auto"/>
      </w:divBdr>
    </w:div>
    <w:div w:id="2070572466">
      <w:bodyDiv w:val="1"/>
      <w:marLeft w:val="0"/>
      <w:marRight w:val="0"/>
      <w:marTop w:val="0"/>
      <w:marBottom w:val="0"/>
      <w:divBdr>
        <w:top w:val="none" w:sz="0" w:space="0" w:color="auto"/>
        <w:left w:val="none" w:sz="0" w:space="0" w:color="auto"/>
        <w:bottom w:val="none" w:sz="0" w:space="0" w:color="auto"/>
        <w:right w:val="none" w:sz="0" w:space="0" w:color="auto"/>
      </w:divBdr>
    </w:div>
    <w:div w:id="2070574063">
      <w:bodyDiv w:val="1"/>
      <w:marLeft w:val="0"/>
      <w:marRight w:val="0"/>
      <w:marTop w:val="0"/>
      <w:marBottom w:val="0"/>
      <w:divBdr>
        <w:top w:val="none" w:sz="0" w:space="0" w:color="auto"/>
        <w:left w:val="none" w:sz="0" w:space="0" w:color="auto"/>
        <w:bottom w:val="none" w:sz="0" w:space="0" w:color="auto"/>
        <w:right w:val="none" w:sz="0" w:space="0" w:color="auto"/>
      </w:divBdr>
    </w:div>
    <w:div w:id="2070574130">
      <w:bodyDiv w:val="1"/>
      <w:marLeft w:val="0"/>
      <w:marRight w:val="0"/>
      <w:marTop w:val="0"/>
      <w:marBottom w:val="0"/>
      <w:divBdr>
        <w:top w:val="none" w:sz="0" w:space="0" w:color="auto"/>
        <w:left w:val="none" w:sz="0" w:space="0" w:color="auto"/>
        <w:bottom w:val="none" w:sz="0" w:space="0" w:color="auto"/>
        <w:right w:val="none" w:sz="0" w:space="0" w:color="auto"/>
      </w:divBdr>
    </w:div>
    <w:div w:id="2070683987">
      <w:bodyDiv w:val="1"/>
      <w:marLeft w:val="0"/>
      <w:marRight w:val="0"/>
      <w:marTop w:val="0"/>
      <w:marBottom w:val="0"/>
      <w:divBdr>
        <w:top w:val="none" w:sz="0" w:space="0" w:color="auto"/>
        <w:left w:val="none" w:sz="0" w:space="0" w:color="auto"/>
        <w:bottom w:val="none" w:sz="0" w:space="0" w:color="auto"/>
        <w:right w:val="none" w:sz="0" w:space="0" w:color="auto"/>
      </w:divBdr>
    </w:div>
    <w:div w:id="2070810674">
      <w:bodyDiv w:val="1"/>
      <w:marLeft w:val="0"/>
      <w:marRight w:val="0"/>
      <w:marTop w:val="0"/>
      <w:marBottom w:val="0"/>
      <w:divBdr>
        <w:top w:val="none" w:sz="0" w:space="0" w:color="auto"/>
        <w:left w:val="none" w:sz="0" w:space="0" w:color="auto"/>
        <w:bottom w:val="none" w:sz="0" w:space="0" w:color="auto"/>
        <w:right w:val="none" w:sz="0" w:space="0" w:color="auto"/>
      </w:divBdr>
    </w:div>
    <w:div w:id="2070810882">
      <w:bodyDiv w:val="1"/>
      <w:marLeft w:val="0"/>
      <w:marRight w:val="0"/>
      <w:marTop w:val="0"/>
      <w:marBottom w:val="0"/>
      <w:divBdr>
        <w:top w:val="none" w:sz="0" w:space="0" w:color="auto"/>
        <w:left w:val="none" w:sz="0" w:space="0" w:color="auto"/>
        <w:bottom w:val="none" w:sz="0" w:space="0" w:color="auto"/>
        <w:right w:val="none" w:sz="0" w:space="0" w:color="auto"/>
      </w:divBdr>
    </w:div>
    <w:div w:id="2070836639">
      <w:bodyDiv w:val="1"/>
      <w:marLeft w:val="0"/>
      <w:marRight w:val="0"/>
      <w:marTop w:val="0"/>
      <w:marBottom w:val="0"/>
      <w:divBdr>
        <w:top w:val="none" w:sz="0" w:space="0" w:color="auto"/>
        <w:left w:val="none" w:sz="0" w:space="0" w:color="auto"/>
        <w:bottom w:val="none" w:sz="0" w:space="0" w:color="auto"/>
        <w:right w:val="none" w:sz="0" w:space="0" w:color="auto"/>
      </w:divBdr>
    </w:div>
    <w:div w:id="2070877225">
      <w:bodyDiv w:val="1"/>
      <w:marLeft w:val="0"/>
      <w:marRight w:val="0"/>
      <w:marTop w:val="0"/>
      <w:marBottom w:val="0"/>
      <w:divBdr>
        <w:top w:val="none" w:sz="0" w:space="0" w:color="auto"/>
        <w:left w:val="none" w:sz="0" w:space="0" w:color="auto"/>
        <w:bottom w:val="none" w:sz="0" w:space="0" w:color="auto"/>
        <w:right w:val="none" w:sz="0" w:space="0" w:color="auto"/>
      </w:divBdr>
    </w:div>
    <w:div w:id="2071072694">
      <w:bodyDiv w:val="1"/>
      <w:marLeft w:val="0"/>
      <w:marRight w:val="0"/>
      <w:marTop w:val="0"/>
      <w:marBottom w:val="0"/>
      <w:divBdr>
        <w:top w:val="none" w:sz="0" w:space="0" w:color="auto"/>
        <w:left w:val="none" w:sz="0" w:space="0" w:color="auto"/>
        <w:bottom w:val="none" w:sz="0" w:space="0" w:color="auto"/>
        <w:right w:val="none" w:sz="0" w:space="0" w:color="auto"/>
      </w:divBdr>
    </w:div>
    <w:div w:id="2071078478">
      <w:bodyDiv w:val="1"/>
      <w:marLeft w:val="0"/>
      <w:marRight w:val="0"/>
      <w:marTop w:val="0"/>
      <w:marBottom w:val="0"/>
      <w:divBdr>
        <w:top w:val="none" w:sz="0" w:space="0" w:color="auto"/>
        <w:left w:val="none" w:sz="0" w:space="0" w:color="auto"/>
        <w:bottom w:val="none" w:sz="0" w:space="0" w:color="auto"/>
        <w:right w:val="none" w:sz="0" w:space="0" w:color="auto"/>
      </w:divBdr>
    </w:div>
    <w:div w:id="2071145230">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1147089">
      <w:bodyDiv w:val="1"/>
      <w:marLeft w:val="0"/>
      <w:marRight w:val="0"/>
      <w:marTop w:val="0"/>
      <w:marBottom w:val="0"/>
      <w:divBdr>
        <w:top w:val="none" w:sz="0" w:space="0" w:color="auto"/>
        <w:left w:val="none" w:sz="0" w:space="0" w:color="auto"/>
        <w:bottom w:val="none" w:sz="0" w:space="0" w:color="auto"/>
        <w:right w:val="none" w:sz="0" w:space="0" w:color="auto"/>
      </w:divBdr>
    </w:div>
    <w:div w:id="2071150526">
      <w:bodyDiv w:val="1"/>
      <w:marLeft w:val="0"/>
      <w:marRight w:val="0"/>
      <w:marTop w:val="0"/>
      <w:marBottom w:val="0"/>
      <w:divBdr>
        <w:top w:val="none" w:sz="0" w:space="0" w:color="auto"/>
        <w:left w:val="none" w:sz="0" w:space="0" w:color="auto"/>
        <w:bottom w:val="none" w:sz="0" w:space="0" w:color="auto"/>
        <w:right w:val="none" w:sz="0" w:space="0" w:color="auto"/>
      </w:divBdr>
    </w:div>
    <w:div w:id="2071150982">
      <w:bodyDiv w:val="1"/>
      <w:marLeft w:val="0"/>
      <w:marRight w:val="0"/>
      <w:marTop w:val="0"/>
      <w:marBottom w:val="0"/>
      <w:divBdr>
        <w:top w:val="none" w:sz="0" w:space="0" w:color="auto"/>
        <w:left w:val="none" w:sz="0" w:space="0" w:color="auto"/>
        <w:bottom w:val="none" w:sz="0" w:space="0" w:color="auto"/>
        <w:right w:val="none" w:sz="0" w:space="0" w:color="auto"/>
      </w:divBdr>
    </w:div>
    <w:div w:id="2071223406">
      <w:bodyDiv w:val="1"/>
      <w:marLeft w:val="0"/>
      <w:marRight w:val="0"/>
      <w:marTop w:val="0"/>
      <w:marBottom w:val="0"/>
      <w:divBdr>
        <w:top w:val="none" w:sz="0" w:space="0" w:color="auto"/>
        <w:left w:val="none" w:sz="0" w:space="0" w:color="auto"/>
        <w:bottom w:val="none" w:sz="0" w:space="0" w:color="auto"/>
        <w:right w:val="none" w:sz="0" w:space="0" w:color="auto"/>
      </w:divBdr>
    </w:div>
    <w:div w:id="2071296056">
      <w:bodyDiv w:val="1"/>
      <w:marLeft w:val="0"/>
      <w:marRight w:val="0"/>
      <w:marTop w:val="0"/>
      <w:marBottom w:val="0"/>
      <w:divBdr>
        <w:top w:val="none" w:sz="0" w:space="0" w:color="auto"/>
        <w:left w:val="none" w:sz="0" w:space="0" w:color="auto"/>
        <w:bottom w:val="none" w:sz="0" w:space="0" w:color="auto"/>
        <w:right w:val="none" w:sz="0" w:space="0" w:color="auto"/>
      </w:divBdr>
    </w:div>
    <w:div w:id="2071345870">
      <w:bodyDiv w:val="1"/>
      <w:marLeft w:val="0"/>
      <w:marRight w:val="0"/>
      <w:marTop w:val="0"/>
      <w:marBottom w:val="0"/>
      <w:divBdr>
        <w:top w:val="none" w:sz="0" w:space="0" w:color="auto"/>
        <w:left w:val="none" w:sz="0" w:space="0" w:color="auto"/>
        <w:bottom w:val="none" w:sz="0" w:space="0" w:color="auto"/>
        <w:right w:val="none" w:sz="0" w:space="0" w:color="auto"/>
      </w:divBdr>
    </w:div>
    <w:div w:id="2071418463">
      <w:bodyDiv w:val="1"/>
      <w:marLeft w:val="0"/>
      <w:marRight w:val="0"/>
      <w:marTop w:val="0"/>
      <w:marBottom w:val="0"/>
      <w:divBdr>
        <w:top w:val="none" w:sz="0" w:space="0" w:color="auto"/>
        <w:left w:val="none" w:sz="0" w:space="0" w:color="auto"/>
        <w:bottom w:val="none" w:sz="0" w:space="0" w:color="auto"/>
        <w:right w:val="none" w:sz="0" w:space="0" w:color="auto"/>
      </w:divBdr>
    </w:div>
    <w:div w:id="2071420547">
      <w:bodyDiv w:val="1"/>
      <w:marLeft w:val="0"/>
      <w:marRight w:val="0"/>
      <w:marTop w:val="0"/>
      <w:marBottom w:val="0"/>
      <w:divBdr>
        <w:top w:val="none" w:sz="0" w:space="0" w:color="auto"/>
        <w:left w:val="none" w:sz="0" w:space="0" w:color="auto"/>
        <w:bottom w:val="none" w:sz="0" w:space="0" w:color="auto"/>
        <w:right w:val="none" w:sz="0" w:space="0" w:color="auto"/>
      </w:divBdr>
    </w:div>
    <w:div w:id="2071464603">
      <w:bodyDiv w:val="1"/>
      <w:marLeft w:val="0"/>
      <w:marRight w:val="0"/>
      <w:marTop w:val="0"/>
      <w:marBottom w:val="0"/>
      <w:divBdr>
        <w:top w:val="none" w:sz="0" w:space="0" w:color="auto"/>
        <w:left w:val="none" w:sz="0" w:space="0" w:color="auto"/>
        <w:bottom w:val="none" w:sz="0" w:space="0" w:color="auto"/>
        <w:right w:val="none" w:sz="0" w:space="0" w:color="auto"/>
      </w:divBdr>
    </w:div>
    <w:div w:id="2071534322">
      <w:bodyDiv w:val="1"/>
      <w:marLeft w:val="0"/>
      <w:marRight w:val="0"/>
      <w:marTop w:val="0"/>
      <w:marBottom w:val="0"/>
      <w:divBdr>
        <w:top w:val="none" w:sz="0" w:space="0" w:color="auto"/>
        <w:left w:val="none" w:sz="0" w:space="0" w:color="auto"/>
        <w:bottom w:val="none" w:sz="0" w:space="0" w:color="auto"/>
        <w:right w:val="none" w:sz="0" w:space="0" w:color="auto"/>
      </w:divBdr>
    </w:div>
    <w:div w:id="2071534843">
      <w:bodyDiv w:val="1"/>
      <w:marLeft w:val="0"/>
      <w:marRight w:val="0"/>
      <w:marTop w:val="0"/>
      <w:marBottom w:val="0"/>
      <w:divBdr>
        <w:top w:val="none" w:sz="0" w:space="0" w:color="auto"/>
        <w:left w:val="none" w:sz="0" w:space="0" w:color="auto"/>
        <w:bottom w:val="none" w:sz="0" w:space="0" w:color="auto"/>
        <w:right w:val="none" w:sz="0" w:space="0" w:color="auto"/>
      </w:divBdr>
    </w:div>
    <w:div w:id="2071535864">
      <w:bodyDiv w:val="1"/>
      <w:marLeft w:val="0"/>
      <w:marRight w:val="0"/>
      <w:marTop w:val="0"/>
      <w:marBottom w:val="0"/>
      <w:divBdr>
        <w:top w:val="none" w:sz="0" w:space="0" w:color="auto"/>
        <w:left w:val="none" w:sz="0" w:space="0" w:color="auto"/>
        <w:bottom w:val="none" w:sz="0" w:space="0" w:color="auto"/>
        <w:right w:val="none" w:sz="0" w:space="0" w:color="auto"/>
      </w:divBdr>
    </w:div>
    <w:div w:id="2071608736">
      <w:bodyDiv w:val="1"/>
      <w:marLeft w:val="0"/>
      <w:marRight w:val="0"/>
      <w:marTop w:val="0"/>
      <w:marBottom w:val="0"/>
      <w:divBdr>
        <w:top w:val="none" w:sz="0" w:space="0" w:color="auto"/>
        <w:left w:val="none" w:sz="0" w:space="0" w:color="auto"/>
        <w:bottom w:val="none" w:sz="0" w:space="0" w:color="auto"/>
        <w:right w:val="none" w:sz="0" w:space="0" w:color="auto"/>
      </w:divBdr>
    </w:div>
    <w:div w:id="2071611975">
      <w:bodyDiv w:val="1"/>
      <w:marLeft w:val="0"/>
      <w:marRight w:val="0"/>
      <w:marTop w:val="0"/>
      <w:marBottom w:val="0"/>
      <w:divBdr>
        <w:top w:val="none" w:sz="0" w:space="0" w:color="auto"/>
        <w:left w:val="none" w:sz="0" w:space="0" w:color="auto"/>
        <w:bottom w:val="none" w:sz="0" w:space="0" w:color="auto"/>
        <w:right w:val="none" w:sz="0" w:space="0" w:color="auto"/>
      </w:divBdr>
    </w:div>
    <w:div w:id="2071614733">
      <w:bodyDiv w:val="1"/>
      <w:marLeft w:val="0"/>
      <w:marRight w:val="0"/>
      <w:marTop w:val="0"/>
      <w:marBottom w:val="0"/>
      <w:divBdr>
        <w:top w:val="none" w:sz="0" w:space="0" w:color="auto"/>
        <w:left w:val="none" w:sz="0" w:space="0" w:color="auto"/>
        <w:bottom w:val="none" w:sz="0" w:space="0" w:color="auto"/>
        <w:right w:val="none" w:sz="0" w:space="0" w:color="auto"/>
      </w:divBdr>
    </w:div>
    <w:div w:id="2071686821">
      <w:bodyDiv w:val="1"/>
      <w:marLeft w:val="0"/>
      <w:marRight w:val="0"/>
      <w:marTop w:val="0"/>
      <w:marBottom w:val="0"/>
      <w:divBdr>
        <w:top w:val="none" w:sz="0" w:space="0" w:color="auto"/>
        <w:left w:val="none" w:sz="0" w:space="0" w:color="auto"/>
        <w:bottom w:val="none" w:sz="0" w:space="0" w:color="auto"/>
        <w:right w:val="none" w:sz="0" w:space="0" w:color="auto"/>
      </w:divBdr>
    </w:div>
    <w:div w:id="2071730326">
      <w:bodyDiv w:val="1"/>
      <w:marLeft w:val="0"/>
      <w:marRight w:val="0"/>
      <w:marTop w:val="0"/>
      <w:marBottom w:val="0"/>
      <w:divBdr>
        <w:top w:val="none" w:sz="0" w:space="0" w:color="auto"/>
        <w:left w:val="none" w:sz="0" w:space="0" w:color="auto"/>
        <w:bottom w:val="none" w:sz="0" w:space="0" w:color="auto"/>
        <w:right w:val="none" w:sz="0" w:space="0" w:color="auto"/>
      </w:divBdr>
    </w:div>
    <w:div w:id="2071805724">
      <w:bodyDiv w:val="1"/>
      <w:marLeft w:val="0"/>
      <w:marRight w:val="0"/>
      <w:marTop w:val="0"/>
      <w:marBottom w:val="0"/>
      <w:divBdr>
        <w:top w:val="none" w:sz="0" w:space="0" w:color="auto"/>
        <w:left w:val="none" w:sz="0" w:space="0" w:color="auto"/>
        <w:bottom w:val="none" w:sz="0" w:space="0" w:color="auto"/>
        <w:right w:val="none" w:sz="0" w:space="0" w:color="auto"/>
      </w:divBdr>
    </w:div>
    <w:div w:id="2071806751">
      <w:bodyDiv w:val="1"/>
      <w:marLeft w:val="0"/>
      <w:marRight w:val="0"/>
      <w:marTop w:val="0"/>
      <w:marBottom w:val="0"/>
      <w:divBdr>
        <w:top w:val="none" w:sz="0" w:space="0" w:color="auto"/>
        <w:left w:val="none" w:sz="0" w:space="0" w:color="auto"/>
        <w:bottom w:val="none" w:sz="0" w:space="0" w:color="auto"/>
        <w:right w:val="none" w:sz="0" w:space="0" w:color="auto"/>
      </w:divBdr>
    </w:div>
    <w:div w:id="2071922285">
      <w:bodyDiv w:val="1"/>
      <w:marLeft w:val="0"/>
      <w:marRight w:val="0"/>
      <w:marTop w:val="0"/>
      <w:marBottom w:val="0"/>
      <w:divBdr>
        <w:top w:val="none" w:sz="0" w:space="0" w:color="auto"/>
        <w:left w:val="none" w:sz="0" w:space="0" w:color="auto"/>
        <w:bottom w:val="none" w:sz="0" w:space="0" w:color="auto"/>
        <w:right w:val="none" w:sz="0" w:space="0" w:color="auto"/>
      </w:divBdr>
    </w:div>
    <w:div w:id="2071951202">
      <w:bodyDiv w:val="1"/>
      <w:marLeft w:val="0"/>
      <w:marRight w:val="0"/>
      <w:marTop w:val="0"/>
      <w:marBottom w:val="0"/>
      <w:divBdr>
        <w:top w:val="none" w:sz="0" w:space="0" w:color="auto"/>
        <w:left w:val="none" w:sz="0" w:space="0" w:color="auto"/>
        <w:bottom w:val="none" w:sz="0" w:space="0" w:color="auto"/>
        <w:right w:val="none" w:sz="0" w:space="0" w:color="auto"/>
      </w:divBdr>
    </w:div>
    <w:div w:id="2072196400">
      <w:bodyDiv w:val="1"/>
      <w:marLeft w:val="0"/>
      <w:marRight w:val="0"/>
      <w:marTop w:val="0"/>
      <w:marBottom w:val="0"/>
      <w:divBdr>
        <w:top w:val="none" w:sz="0" w:space="0" w:color="auto"/>
        <w:left w:val="none" w:sz="0" w:space="0" w:color="auto"/>
        <w:bottom w:val="none" w:sz="0" w:space="0" w:color="auto"/>
        <w:right w:val="none" w:sz="0" w:space="0" w:color="auto"/>
      </w:divBdr>
    </w:div>
    <w:div w:id="2072268840">
      <w:bodyDiv w:val="1"/>
      <w:marLeft w:val="0"/>
      <w:marRight w:val="0"/>
      <w:marTop w:val="0"/>
      <w:marBottom w:val="0"/>
      <w:divBdr>
        <w:top w:val="none" w:sz="0" w:space="0" w:color="auto"/>
        <w:left w:val="none" w:sz="0" w:space="0" w:color="auto"/>
        <w:bottom w:val="none" w:sz="0" w:space="0" w:color="auto"/>
        <w:right w:val="none" w:sz="0" w:space="0" w:color="auto"/>
      </w:divBdr>
    </w:div>
    <w:div w:id="2072269797">
      <w:bodyDiv w:val="1"/>
      <w:marLeft w:val="0"/>
      <w:marRight w:val="0"/>
      <w:marTop w:val="0"/>
      <w:marBottom w:val="0"/>
      <w:divBdr>
        <w:top w:val="none" w:sz="0" w:space="0" w:color="auto"/>
        <w:left w:val="none" w:sz="0" w:space="0" w:color="auto"/>
        <w:bottom w:val="none" w:sz="0" w:space="0" w:color="auto"/>
        <w:right w:val="none" w:sz="0" w:space="0" w:color="auto"/>
      </w:divBdr>
    </w:div>
    <w:div w:id="2072533995">
      <w:bodyDiv w:val="1"/>
      <w:marLeft w:val="0"/>
      <w:marRight w:val="0"/>
      <w:marTop w:val="0"/>
      <w:marBottom w:val="0"/>
      <w:divBdr>
        <w:top w:val="none" w:sz="0" w:space="0" w:color="auto"/>
        <w:left w:val="none" w:sz="0" w:space="0" w:color="auto"/>
        <w:bottom w:val="none" w:sz="0" w:space="0" w:color="auto"/>
        <w:right w:val="none" w:sz="0" w:space="0" w:color="auto"/>
      </w:divBdr>
    </w:div>
    <w:div w:id="2072537852">
      <w:bodyDiv w:val="1"/>
      <w:marLeft w:val="0"/>
      <w:marRight w:val="0"/>
      <w:marTop w:val="0"/>
      <w:marBottom w:val="0"/>
      <w:divBdr>
        <w:top w:val="none" w:sz="0" w:space="0" w:color="auto"/>
        <w:left w:val="none" w:sz="0" w:space="0" w:color="auto"/>
        <w:bottom w:val="none" w:sz="0" w:space="0" w:color="auto"/>
        <w:right w:val="none" w:sz="0" w:space="0" w:color="auto"/>
      </w:divBdr>
    </w:div>
    <w:div w:id="2072649444">
      <w:bodyDiv w:val="1"/>
      <w:marLeft w:val="0"/>
      <w:marRight w:val="0"/>
      <w:marTop w:val="0"/>
      <w:marBottom w:val="0"/>
      <w:divBdr>
        <w:top w:val="none" w:sz="0" w:space="0" w:color="auto"/>
        <w:left w:val="none" w:sz="0" w:space="0" w:color="auto"/>
        <w:bottom w:val="none" w:sz="0" w:space="0" w:color="auto"/>
        <w:right w:val="none" w:sz="0" w:space="0" w:color="auto"/>
      </w:divBdr>
    </w:div>
    <w:div w:id="2072655348">
      <w:bodyDiv w:val="1"/>
      <w:marLeft w:val="0"/>
      <w:marRight w:val="0"/>
      <w:marTop w:val="0"/>
      <w:marBottom w:val="0"/>
      <w:divBdr>
        <w:top w:val="none" w:sz="0" w:space="0" w:color="auto"/>
        <w:left w:val="none" w:sz="0" w:space="0" w:color="auto"/>
        <w:bottom w:val="none" w:sz="0" w:space="0" w:color="auto"/>
        <w:right w:val="none" w:sz="0" w:space="0" w:color="auto"/>
      </w:divBdr>
    </w:div>
    <w:div w:id="2072726810">
      <w:bodyDiv w:val="1"/>
      <w:marLeft w:val="0"/>
      <w:marRight w:val="0"/>
      <w:marTop w:val="0"/>
      <w:marBottom w:val="0"/>
      <w:divBdr>
        <w:top w:val="none" w:sz="0" w:space="0" w:color="auto"/>
        <w:left w:val="none" w:sz="0" w:space="0" w:color="auto"/>
        <w:bottom w:val="none" w:sz="0" w:space="0" w:color="auto"/>
        <w:right w:val="none" w:sz="0" w:space="0" w:color="auto"/>
      </w:divBdr>
    </w:div>
    <w:div w:id="2072733240">
      <w:bodyDiv w:val="1"/>
      <w:marLeft w:val="0"/>
      <w:marRight w:val="0"/>
      <w:marTop w:val="0"/>
      <w:marBottom w:val="0"/>
      <w:divBdr>
        <w:top w:val="none" w:sz="0" w:space="0" w:color="auto"/>
        <w:left w:val="none" w:sz="0" w:space="0" w:color="auto"/>
        <w:bottom w:val="none" w:sz="0" w:space="0" w:color="auto"/>
        <w:right w:val="none" w:sz="0" w:space="0" w:color="auto"/>
      </w:divBdr>
    </w:div>
    <w:div w:id="2072733984">
      <w:bodyDiv w:val="1"/>
      <w:marLeft w:val="0"/>
      <w:marRight w:val="0"/>
      <w:marTop w:val="0"/>
      <w:marBottom w:val="0"/>
      <w:divBdr>
        <w:top w:val="none" w:sz="0" w:space="0" w:color="auto"/>
        <w:left w:val="none" w:sz="0" w:space="0" w:color="auto"/>
        <w:bottom w:val="none" w:sz="0" w:space="0" w:color="auto"/>
        <w:right w:val="none" w:sz="0" w:space="0" w:color="auto"/>
      </w:divBdr>
    </w:div>
    <w:div w:id="2072804919">
      <w:bodyDiv w:val="1"/>
      <w:marLeft w:val="0"/>
      <w:marRight w:val="0"/>
      <w:marTop w:val="0"/>
      <w:marBottom w:val="0"/>
      <w:divBdr>
        <w:top w:val="none" w:sz="0" w:space="0" w:color="auto"/>
        <w:left w:val="none" w:sz="0" w:space="0" w:color="auto"/>
        <w:bottom w:val="none" w:sz="0" w:space="0" w:color="auto"/>
        <w:right w:val="none" w:sz="0" w:space="0" w:color="auto"/>
      </w:divBdr>
    </w:div>
    <w:div w:id="2073037123">
      <w:bodyDiv w:val="1"/>
      <w:marLeft w:val="0"/>
      <w:marRight w:val="0"/>
      <w:marTop w:val="0"/>
      <w:marBottom w:val="0"/>
      <w:divBdr>
        <w:top w:val="none" w:sz="0" w:space="0" w:color="auto"/>
        <w:left w:val="none" w:sz="0" w:space="0" w:color="auto"/>
        <w:bottom w:val="none" w:sz="0" w:space="0" w:color="auto"/>
        <w:right w:val="none" w:sz="0" w:space="0" w:color="auto"/>
      </w:divBdr>
    </w:div>
    <w:div w:id="2073117922">
      <w:bodyDiv w:val="1"/>
      <w:marLeft w:val="0"/>
      <w:marRight w:val="0"/>
      <w:marTop w:val="0"/>
      <w:marBottom w:val="0"/>
      <w:divBdr>
        <w:top w:val="none" w:sz="0" w:space="0" w:color="auto"/>
        <w:left w:val="none" w:sz="0" w:space="0" w:color="auto"/>
        <w:bottom w:val="none" w:sz="0" w:space="0" w:color="auto"/>
        <w:right w:val="none" w:sz="0" w:space="0" w:color="auto"/>
      </w:divBdr>
    </w:div>
    <w:div w:id="2073235271">
      <w:bodyDiv w:val="1"/>
      <w:marLeft w:val="0"/>
      <w:marRight w:val="0"/>
      <w:marTop w:val="0"/>
      <w:marBottom w:val="0"/>
      <w:divBdr>
        <w:top w:val="none" w:sz="0" w:space="0" w:color="auto"/>
        <w:left w:val="none" w:sz="0" w:space="0" w:color="auto"/>
        <w:bottom w:val="none" w:sz="0" w:space="0" w:color="auto"/>
        <w:right w:val="none" w:sz="0" w:space="0" w:color="auto"/>
      </w:divBdr>
    </w:div>
    <w:div w:id="2073238022">
      <w:bodyDiv w:val="1"/>
      <w:marLeft w:val="0"/>
      <w:marRight w:val="0"/>
      <w:marTop w:val="0"/>
      <w:marBottom w:val="0"/>
      <w:divBdr>
        <w:top w:val="none" w:sz="0" w:space="0" w:color="auto"/>
        <w:left w:val="none" w:sz="0" w:space="0" w:color="auto"/>
        <w:bottom w:val="none" w:sz="0" w:space="0" w:color="auto"/>
        <w:right w:val="none" w:sz="0" w:space="0" w:color="auto"/>
      </w:divBdr>
    </w:div>
    <w:div w:id="2073383469">
      <w:bodyDiv w:val="1"/>
      <w:marLeft w:val="0"/>
      <w:marRight w:val="0"/>
      <w:marTop w:val="0"/>
      <w:marBottom w:val="0"/>
      <w:divBdr>
        <w:top w:val="none" w:sz="0" w:space="0" w:color="auto"/>
        <w:left w:val="none" w:sz="0" w:space="0" w:color="auto"/>
        <w:bottom w:val="none" w:sz="0" w:space="0" w:color="auto"/>
        <w:right w:val="none" w:sz="0" w:space="0" w:color="auto"/>
      </w:divBdr>
    </w:div>
    <w:div w:id="2073386498">
      <w:bodyDiv w:val="1"/>
      <w:marLeft w:val="0"/>
      <w:marRight w:val="0"/>
      <w:marTop w:val="0"/>
      <w:marBottom w:val="0"/>
      <w:divBdr>
        <w:top w:val="none" w:sz="0" w:space="0" w:color="auto"/>
        <w:left w:val="none" w:sz="0" w:space="0" w:color="auto"/>
        <w:bottom w:val="none" w:sz="0" w:space="0" w:color="auto"/>
        <w:right w:val="none" w:sz="0" w:space="0" w:color="auto"/>
      </w:divBdr>
    </w:div>
    <w:div w:id="2073388378">
      <w:bodyDiv w:val="1"/>
      <w:marLeft w:val="0"/>
      <w:marRight w:val="0"/>
      <w:marTop w:val="0"/>
      <w:marBottom w:val="0"/>
      <w:divBdr>
        <w:top w:val="none" w:sz="0" w:space="0" w:color="auto"/>
        <w:left w:val="none" w:sz="0" w:space="0" w:color="auto"/>
        <w:bottom w:val="none" w:sz="0" w:space="0" w:color="auto"/>
        <w:right w:val="none" w:sz="0" w:space="0" w:color="auto"/>
      </w:divBdr>
    </w:div>
    <w:div w:id="2073431876">
      <w:bodyDiv w:val="1"/>
      <w:marLeft w:val="0"/>
      <w:marRight w:val="0"/>
      <w:marTop w:val="0"/>
      <w:marBottom w:val="0"/>
      <w:divBdr>
        <w:top w:val="none" w:sz="0" w:space="0" w:color="auto"/>
        <w:left w:val="none" w:sz="0" w:space="0" w:color="auto"/>
        <w:bottom w:val="none" w:sz="0" w:space="0" w:color="auto"/>
        <w:right w:val="none" w:sz="0" w:space="0" w:color="auto"/>
      </w:divBdr>
    </w:div>
    <w:div w:id="2073455165">
      <w:bodyDiv w:val="1"/>
      <w:marLeft w:val="0"/>
      <w:marRight w:val="0"/>
      <w:marTop w:val="0"/>
      <w:marBottom w:val="0"/>
      <w:divBdr>
        <w:top w:val="none" w:sz="0" w:space="0" w:color="auto"/>
        <w:left w:val="none" w:sz="0" w:space="0" w:color="auto"/>
        <w:bottom w:val="none" w:sz="0" w:space="0" w:color="auto"/>
        <w:right w:val="none" w:sz="0" w:space="0" w:color="auto"/>
      </w:divBdr>
    </w:div>
    <w:div w:id="2073456803">
      <w:bodyDiv w:val="1"/>
      <w:marLeft w:val="0"/>
      <w:marRight w:val="0"/>
      <w:marTop w:val="0"/>
      <w:marBottom w:val="0"/>
      <w:divBdr>
        <w:top w:val="none" w:sz="0" w:space="0" w:color="auto"/>
        <w:left w:val="none" w:sz="0" w:space="0" w:color="auto"/>
        <w:bottom w:val="none" w:sz="0" w:space="0" w:color="auto"/>
        <w:right w:val="none" w:sz="0" w:space="0" w:color="auto"/>
      </w:divBdr>
    </w:div>
    <w:div w:id="2073575692">
      <w:bodyDiv w:val="1"/>
      <w:marLeft w:val="0"/>
      <w:marRight w:val="0"/>
      <w:marTop w:val="0"/>
      <w:marBottom w:val="0"/>
      <w:divBdr>
        <w:top w:val="none" w:sz="0" w:space="0" w:color="auto"/>
        <w:left w:val="none" w:sz="0" w:space="0" w:color="auto"/>
        <w:bottom w:val="none" w:sz="0" w:space="0" w:color="auto"/>
        <w:right w:val="none" w:sz="0" w:space="0" w:color="auto"/>
      </w:divBdr>
    </w:div>
    <w:div w:id="2073625098">
      <w:bodyDiv w:val="1"/>
      <w:marLeft w:val="0"/>
      <w:marRight w:val="0"/>
      <w:marTop w:val="0"/>
      <w:marBottom w:val="0"/>
      <w:divBdr>
        <w:top w:val="none" w:sz="0" w:space="0" w:color="auto"/>
        <w:left w:val="none" w:sz="0" w:space="0" w:color="auto"/>
        <w:bottom w:val="none" w:sz="0" w:space="0" w:color="auto"/>
        <w:right w:val="none" w:sz="0" w:space="0" w:color="auto"/>
      </w:divBdr>
    </w:div>
    <w:div w:id="2073650166">
      <w:bodyDiv w:val="1"/>
      <w:marLeft w:val="0"/>
      <w:marRight w:val="0"/>
      <w:marTop w:val="0"/>
      <w:marBottom w:val="0"/>
      <w:divBdr>
        <w:top w:val="none" w:sz="0" w:space="0" w:color="auto"/>
        <w:left w:val="none" w:sz="0" w:space="0" w:color="auto"/>
        <w:bottom w:val="none" w:sz="0" w:space="0" w:color="auto"/>
        <w:right w:val="none" w:sz="0" w:space="0" w:color="auto"/>
      </w:divBdr>
    </w:div>
    <w:div w:id="2073651794">
      <w:bodyDiv w:val="1"/>
      <w:marLeft w:val="0"/>
      <w:marRight w:val="0"/>
      <w:marTop w:val="0"/>
      <w:marBottom w:val="0"/>
      <w:divBdr>
        <w:top w:val="none" w:sz="0" w:space="0" w:color="auto"/>
        <w:left w:val="none" w:sz="0" w:space="0" w:color="auto"/>
        <w:bottom w:val="none" w:sz="0" w:space="0" w:color="auto"/>
        <w:right w:val="none" w:sz="0" w:space="0" w:color="auto"/>
      </w:divBdr>
    </w:div>
    <w:div w:id="2073657068">
      <w:bodyDiv w:val="1"/>
      <w:marLeft w:val="0"/>
      <w:marRight w:val="0"/>
      <w:marTop w:val="0"/>
      <w:marBottom w:val="0"/>
      <w:divBdr>
        <w:top w:val="none" w:sz="0" w:space="0" w:color="auto"/>
        <w:left w:val="none" w:sz="0" w:space="0" w:color="auto"/>
        <w:bottom w:val="none" w:sz="0" w:space="0" w:color="auto"/>
        <w:right w:val="none" w:sz="0" w:space="0" w:color="auto"/>
      </w:divBdr>
    </w:div>
    <w:div w:id="2073767006">
      <w:bodyDiv w:val="1"/>
      <w:marLeft w:val="0"/>
      <w:marRight w:val="0"/>
      <w:marTop w:val="0"/>
      <w:marBottom w:val="0"/>
      <w:divBdr>
        <w:top w:val="none" w:sz="0" w:space="0" w:color="auto"/>
        <w:left w:val="none" w:sz="0" w:space="0" w:color="auto"/>
        <w:bottom w:val="none" w:sz="0" w:space="0" w:color="auto"/>
        <w:right w:val="none" w:sz="0" w:space="0" w:color="auto"/>
      </w:divBdr>
    </w:div>
    <w:div w:id="2073772718">
      <w:bodyDiv w:val="1"/>
      <w:marLeft w:val="0"/>
      <w:marRight w:val="0"/>
      <w:marTop w:val="0"/>
      <w:marBottom w:val="0"/>
      <w:divBdr>
        <w:top w:val="none" w:sz="0" w:space="0" w:color="auto"/>
        <w:left w:val="none" w:sz="0" w:space="0" w:color="auto"/>
        <w:bottom w:val="none" w:sz="0" w:space="0" w:color="auto"/>
        <w:right w:val="none" w:sz="0" w:space="0" w:color="auto"/>
      </w:divBdr>
    </w:div>
    <w:div w:id="2073775391">
      <w:bodyDiv w:val="1"/>
      <w:marLeft w:val="0"/>
      <w:marRight w:val="0"/>
      <w:marTop w:val="0"/>
      <w:marBottom w:val="0"/>
      <w:divBdr>
        <w:top w:val="none" w:sz="0" w:space="0" w:color="auto"/>
        <w:left w:val="none" w:sz="0" w:space="0" w:color="auto"/>
        <w:bottom w:val="none" w:sz="0" w:space="0" w:color="auto"/>
        <w:right w:val="none" w:sz="0" w:space="0" w:color="auto"/>
      </w:divBdr>
    </w:div>
    <w:div w:id="2073842614">
      <w:bodyDiv w:val="1"/>
      <w:marLeft w:val="0"/>
      <w:marRight w:val="0"/>
      <w:marTop w:val="0"/>
      <w:marBottom w:val="0"/>
      <w:divBdr>
        <w:top w:val="none" w:sz="0" w:space="0" w:color="auto"/>
        <w:left w:val="none" w:sz="0" w:space="0" w:color="auto"/>
        <w:bottom w:val="none" w:sz="0" w:space="0" w:color="auto"/>
        <w:right w:val="none" w:sz="0" w:space="0" w:color="auto"/>
      </w:divBdr>
    </w:div>
    <w:div w:id="2073847564">
      <w:bodyDiv w:val="1"/>
      <w:marLeft w:val="0"/>
      <w:marRight w:val="0"/>
      <w:marTop w:val="0"/>
      <w:marBottom w:val="0"/>
      <w:divBdr>
        <w:top w:val="none" w:sz="0" w:space="0" w:color="auto"/>
        <w:left w:val="none" w:sz="0" w:space="0" w:color="auto"/>
        <w:bottom w:val="none" w:sz="0" w:space="0" w:color="auto"/>
        <w:right w:val="none" w:sz="0" w:space="0" w:color="auto"/>
      </w:divBdr>
    </w:div>
    <w:div w:id="2073890951">
      <w:bodyDiv w:val="1"/>
      <w:marLeft w:val="0"/>
      <w:marRight w:val="0"/>
      <w:marTop w:val="0"/>
      <w:marBottom w:val="0"/>
      <w:divBdr>
        <w:top w:val="none" w:sz="0" w:space="0" w:color="auto"/>
        <w:left w:val="none" w:sz="0" w:space="0" w:color="auto"/>
        <w:bottom w:val="none" w:sz="0" w:space="0" w:color="auto"/>
        <w:right w:val="none" w:sz="0" w:space="0" w:color="auto"/>
      </w:divBdr>
    </w:div>
    <w:div w:id="2073892246">
      <w:bodyDiv w:val="1"/>
      <w:marLeft w:val="0"/>
      <w:marRight w:val="0"/>
      <w:marTop w:val="0"/>
      <w:marBottom w:val="0"/>
      <w:divBdr>
        <w:top w:val="none" w:sz="0" w:space="0" w:color="auto"/>
        <w:left w:val="none" w:sz="0" w:space="0" w:color="auto"/>
        <w:bottom w:val="none" w:sz="0" w:space="0" w:color="auto"/>
        <w:right w:val="none" w:sz="0" w:space="0" w:color="auto"/>
      </w:divBdr>
    </w:div>
    <w:div w:id="2073893071">
      <w:bodyDiv w:val="1"/>
      <w:marLeft w:val="0"/>
      <w:marRight w:val="0"/>
      <w:marTop w:val="0"/>
      <w:marBottom w:val="0"/>
      <w:divBdr>
        <w:top w:val="none" w:sz="0" w:space="0" w:color="auto"/>
        <w:left w:val="none" w:sz="0" w:space="0" w:color="auto"/>
        <w:bottom w:val="none" w:sz="0" w:space="0" w:color="auto"/>
        <w:right w:val="none" w:sz="0" w:space="0" w:color="auto"/>
      </w:divBdr>
    </w:div>
    <w:div w:id="2074110281">
      <w:bodyDiv w:val="1"/>
      <w:marLeft w:val="0"/>
      <w:marRight w:val="0"/>
      <w:marTop w:val="0"/>
      <w:marBottom w:val="0"/>
      <w:divBdr>
        <w:top w:val="none" w:sz="0" w:space="0" w:color="auto"/>
        <w:left w:val="none" w:sz="0" w:space="0" w:color="auto"/>
        <w:bottom w:val="none" w:sz="0" w:space="0" w:color="auto"/>
        <w:right w:val="none" w:sz="0" w:space="0" w:color="auto"/>
      </w:divBdr>
    </w:div>
    <w:div w:id="2074159920">
      <w:bodyDiv w:val="1"/>
      <w:marLeft w:val="0"/>
      <w:marRight w:val="0"/>
      <w:marTop w:val="0"/>
      <w:marBottom w:val="0"/>
      <w:divBdr>
        <w:top w:val="none" w:sz="0" w:space="0" w:color="auto"/>
        <w:left w:val="none" w:sz="0" w:space="0" w:color="auto"/>
        <w:bottom w:val="none" w:sz="0" w:space="0" w:color="auto"/>
        <w:right w:val="none" w:sz="0" w:space="0" w:color="auto"/>
      </w:divBdr>
    </w:div>
    <w:div w:id="2074232925">
      <w:bodyDiv w:val="1"/>
      <w:marLeft w:val="0"/>
      <w:marRight w:val="0"/>
      <w:marTop w:val="0"/>
      <w:marBottom w:val="0"/>
      <w:divBdr>
        <w:top w:val="none" w:sz="0" w:space="0" w:color="auto"/>
        <w:left w:val="none" w:sz="0" w:space="0" w:color="auto"/>
        <w:bottom w:val="none" w:sz="0" w:space="0" w:color="auto"/>
        <w:right w:val="none" w:sz="0" w:space="0" w:color="auto"/>
      </w:divBdr>
    </w:div>
    <w:div w:id="2074355592">
      <w:bodyDiv w:val="1"/>
      <w:marLeft w:val="0"/>
      <w:marRight w:val="0"/>
      <w:marTop w:val="0"/>
      <w:marBottom w:val="0"/>
      <w:divBdr>
        <w:top w:val="none" w:sz="0" w:space="0" w:color="auto"/>
        <w:left w:val="none" w:sz="0" w:space="0" w:color="auto"/>
        <w:bottom w:val="none" w:sz="0" w:space="0" w:color="auto"/>
        <w:right w:val="none" w:sz="0" w:space="0" w:color="auto"/>
      </w:divBdr>
    </w:div>
    <w:div w:id="2074428486">
      <w:bodyDiv w:val="1"/>
      <w:marLeft w:val="0"/>
      <w:marRight w:val="0"/>
      <w:marTop w:val="0"/>
      <w:marBottom w:val="0"/>
      <w:divBdr>
        <w:top w:val="none" w:sz="0" w:space="0" w:color="auto"/>
        <w:left w:val="none" w:sz="0" w:space="0" w:color="auto"/>
        <w:bottom w:val="none" w:sz="0" w:space="0" w:color="auto"/>
        <w:right w:val="none" w:sz="0" w:space="0" w:color="auto"/>
      </w:divBdr>
    </w:div>
    <w:div w:id="2074500649">
      <w:bodyDiv w:val="1"/>
      <w:marLeft w:val="0"/>
      <w:marRight w:val="0"/>
      <w:marTop w:val="0"/>
      <w:marBottom w:val="0"/>
      <w:divBdr>
        <w:top w:val="none" w:sz="0" w:space="0" w:color="auto"/>
        <w:left w:val="none" w:sz="0" w:space="0" w:color="auto"/>
        <w:bottom w:val="none" w:sz="0" w:space="0" w:color="auto"/>
        <w:right w:val="none" w:sz="0" w:space="0" w:color="auto"/>
      </w:divBdr>
    </w:div>
    <w:div w:id="2074504519">
      <w:bodyDiv w:val="1"/>
      <w:marLeft w:val="0"/>
      <w:marRight w:val="0"/>
      <w:marTop w:val="0"/>
      <w:marBottom w:val="0"/>
      <w:divBdr>
        <w:top w:val="none" w:sz="0" w:space="0" w:color="auto"/>
        <w:left w:val="none" w:sz="0" w:space="0" w:color="auto"/>
        <w:bottom w:val="none" w:sz="0" w:space="0" w:color="auto"/>
        <w:right w:val="none" w:sz="0" w:space="0" w:color="auto"/>
      </w:divBdr>
    </w:div>
    <w:div w:id="2074693092">
      <w:bodyDiv w:val="1"/>
      <w:marLeft w:val="0"/>
      <w:marRight w:val="0"/>
      <w:marTop w:val="0"/>
      <w:marBottom w:val="0"/>
      <w:divBdr>
        <w:top w:val="none" w:sz="0" w:space="0" w:color="auto"/>
        <w:left w:val="none" w:sz="0" w:space="0" w:color="auto"/>
        <w:bottom w:val="none" w:sz="0" w:space="0" w:color="auto"/>
        <w:right w:val="none" w:sz="0" w:space="0" w:color="auto"/>
      </w:divBdr>
    </w:div>
    <w:div w:id="2074740708">
      <w:bodyDiv w:val="1"/>
      <w:marLeft w:val="0"/>
      <w:marRight w:val="0"/>
      <w:marTop w:val="0"/>
      <w:marBottom w:val="0"/>
      <w:divBdr>
        <w:top w:val="none" w:sz="0" w:space="0" w:color="auto"/>
        <w:left w:val="none" w:sz="0" w:space="0" w:color="auto"/>
        <w:bottom w:val="none" w:sz="0" w:space="0" w:color="auto"/>
        <w:right w:val="none" w:sz="0" w:space="0" w:color="auto"/>
      </w:divBdr>
    </w:div>
    <w:div w:id="2074809277">
      <w:bodyDiv w:val="1"/>
      <w:marLeft w:val="0"/>
      <w:marRight w:val="0"/>
      <w:marTop w:val="0"/>
      <w:marBottom w:val="0"/>
      <w:divBdr>
        <w:top w:val="none" w:sz="0" w:space="0" w:color="auto"/>
        <w:left w:val="none" w:sz="0" w:space="0" w:color="auto"/>
        <w:bottom w:val="none" w:sz="0" w:space="0" w:color="auto"/>
        <w:right w:val="none" w:sz="0" w:space="0" w:color="auto"/>
      </w:divBdr>
    </w:div>
    <w:div w:id="2074815793">
      <w:bodyDiv w:val="1"/>
      <w:marLeft w:val="0"/>
      <w:marRight w:val="0"/>
      <w:marTop w:val="0"/>
      <w:marBottom w:val="0"/>
      <w:divBdr>
        <w:top w:val="none" w:sz="0" w:space="0" w:color="auto"/>
        <w:left w:val="none" w:sz="0" w:space="0" w:color="auto"/>
        <w:bottom w:val="none" w:sz="0" w:space="0" w:color="auto"/>
        <w:right w:val="none" w:sz="0" w:space="0" w:color="auto"/>
      </w:divBdr>
    </w:div>
    <w:div w:id="2074890494">
      <w:bodyDiv w:val="1"/>
      <w:marLeft w:val="0"/>
      <w:marRight w:val="0"/>
      <w:marTop w:val="0"/>
      <w:marBottom w:val="0"/>
      <w:divBdr>
        <w:top w:val="none" w:sz="0" w:space="0" w:color="auto"/>
        <w:left w:val="none" w:sz="0" w:space="0" w:color="auto"/>
        <w:bottom w:val="none" w:sz="0" w:space="0" w:color="auto"/>
        <w:right w:val="none" w:sz="0" w:space="0" w:color="auto"/>
      </w:divBdr>
    </w:div>
    <w:div w:id="2075007045">
      <w:bodyDiv w:val="1"/>
      <w:marLeft w:val="0"/>
      <w:marRight w:val="0"/>
      <w:marTop w:val="0"/>
      <w:marBottom w:val="0"/>
      <w:divBdr>
        <w:top w:val="none" w:sz="0" w:space="0" w:color="auto"/>
        <w:left w:val="none" w:sz="0" w:space="0" w:color="auto"/>
        <w:bottom w:val="none" w:sz="0" w:space="0" w:color="auto"/>
        <w:right w:val="none" w:sz="0" w:space="0" w:color="auto"/>
      </w:divBdr>
    </w:div>
    <w:div w:id="2075198705">
      <w:bodyDiv w:val="1"/>
      <w:marLeft w:val="0"/>
      <w:marRight w:val="0"/>
      <w:marTop w:val="0"/>
      <w:marBottom w:val="0"/>
      <w:divBdr>
        <w:top w:val="none" w:sz="0" w:space="0" w:color="auto"/>
        <w:left w:val="none" w:sz="0" w:space="0" w:color="auto"/>
        <w:bottom w:val="none" w:sz="0" w:space="0" w:color="auto"/>
        <w:right w:val="none" w:sz="0" w:space="0" w:color="auto"/>
      </w:divBdr>
    </w:div>
    <w:div w:id="2075270197">
      <w:bodyDiv w:val="1"/>
      <w:marLeft w:val="0"/>
      <w:marRight w:val="0"/>
      <w:marTop w:val="0"/>
      <w:marBottom w:val="0"/>
      <w:divBdr>
        <w:top w:val="none" w:sz="0" w:space="0" w:color="auto"/>
        <w:left w:val="none" w:sz="0" w:space="0" w:color="auto"/>
        <w:bottom w:val="none" w:sz="0" w:space="0" w:color="auto"/>
        <w:right w:val="none" w:sz="0" w:space="0" w:color="auto"/>
      </w:divBdr>
    </w:div>
    <w:div w:id="2075350636">
      <w:bodyDiv w:val="1"/>
      <w:marLeft w:val="0"/>
      <w:marRight w:val="0"/>
      <w:marTop w:val="0"/>
      <w:marBottom w:val="0"/>
      <w:divBdr>
        <w:top w:val="none" w:sz="0" w:space="0" w:color="auto"/>
        <w:left w:val="none" w:sz="0" w:space="0" w:color="auto"/>
        <w:bottom w:val="none" w:sz="0" w:space="0" w:color="auto"/>
        <w:right w:val="none" w:sz="0" w:space="0" w:color="auto"/>
      </w:divBdr>
    </w:div>
    <w:div w:id="2075351997">
      <w:bodyDiv w:val="1"/>
      <w:marLeft w:val="0"/>
      <w:marRight w:val="0"/>
      <w:marTop w:val="0"/>
      <w:marBottom w:val="0"/>
      <w:divBdr>
        <w:top w:val="none" w:sz="0" w:space="0" w:color="auto"/>
        <w:left w:val="none" w:sz="0" w:space="0" w:color="auto"/>
        <w:bottom w:val="none" w:sz="0" w:space="0" w:color="auto"/>
        <w:right w:val="none" w:sz="0" w:space="0" w:color="auto"/>
      </w:divBdr>
    </w:div>
    <w:div w:id="2075396142">
      <w:bodyDiv w:val="1"/>
      <w:marLeft w:val="0"/>
      <w:marRight w:val="0"/>
      <w:marTop w:val="0"/>
      <w:marBottom w:val="0"/>
      <w:divBdr>
        <w:top w:val="none" w:sz="0" w:space="0" w:color="auto"/>
        <w:left w:val="none" w:sz="0" w:space="0" w:color="auto"/>
        <w:bottom w:val="none" w:sz="0" w:space="0" w:color="auto"/>
        <w:right w:val="none" w:sz="0" w:space="0" w:color="auto"/>
      </w:divBdr>
    </w:div>
    <w:div w:id="2075423332">
      <w:bodyDiv w:val="1"/>
      <w:marLeft w:val="0"/>
      <w:marRight w:val="0"/>
      <w:marTop w:val="0"/>
      <w:marBottom w:val="0"/>
      <w:divBdr>
        <w:top w:val="none" w:sz="0" w:space="0" w:color="auto"/>
        <w:left w:val="none" w:sz="0" w:space="0" w:color="auto"/>
        <w:bottom w:val="none" w:sz="0" w:space="0" w:color="auto"/>
        <w:right w:val="none" w:sz="0" w:space="0" w:color="auto"/>
      </w:divBdr>
    </w:div>
    <w:div w:id="2075426613">
      <w:bodyDiv w:val="1"/>
      <w:marLeft w:val="0"/>
      <w:marRight w:val="0"/>
      <w:marTop w:val="0"/>
      <w:marBottom w:val="0"/>
      <w:divBdr>
        <w:top w:val="none" w:sz="0" w:space="0" w:color="auto"/>
        <w:left w:val="none" w:sz="0" w:space="0" w:color="auto"/>
        <w:bottom w:val="none" w:sz="0" w:space="0" w:color="auto"/>
        <w:right w:val="none" w:sz="0" w:space="0" w:color="auto"/>
      </w:divBdr>
    </w:div>
    <w:div w:id="2075463646">
      <w:bodyDiv w:val="1"/>
      <w:marLeft w:val="0"/>
      <w:marRight w:val="0"/>
      <w:marTop w:val="0"/>
      <w:marBottom w:val="0"/>
      <w:divBdr>
        <w:top w:val="none" w:sz="0" w:space="0" w:color="auto"/>
        <w:left w:val="none" w:sz="0" w:space="0" w:color="auto"/>
        <w:bottom w:val="none" w:sz="0" w:space="0" w:color="auto"/>
        <w:right w:val="none" w:sz="0" w:space="0" w:color="auto"/>
      </w:divBdr>
    </w:div>
    <w:div w:id="2075543052">
      <w:bodyDiv w:val="1"/>
      <w:marLeft w:val="0"/>
      <w:marRight w:val="0"/>
      <w:marTop w:val="0"/>
      <w:marBottom w:val="0"/>
      <w:divBdr>
        <w:top w:val="none" w:sz="0" w:space="0" w:color="auto"/>
        <w:left w:val="none" w:sz="0" w:space="0" w:color="auto"/>
        <w:bottom w:val="none" w:sz="0" w:space="0" w:color="auto"/>
        <w:right w:val="none" w:sz="0" w:space="0" w:color="auto"/>
      </w:divBdr>
    </w:div>
    <w:div w:id="2075543682">
      <w:bodyDiv w:val="1"/>
      <w:marLeft w:val="0"/>
      <w:marRight w:val="0"/>
      <w:marTop w:val="0"/>
      <w:marBottom w:val="0"/>
      <w:divBdr>
        <w:top w:val="none" w:sz="0" w:space="0" w:color="auto"/>
        <w:left w:val="none" w:sz="0" w:space="0" w:color="auto"/>
        <w:bottom w:val="none" w:sz="0" w:space="0" w:color="auto"/>
        <w:right w:val="none" w:sz="0" w:space="0" w:color="auto"/>
      </w:divBdr>
    </w:div>
    <w:div w:id="2075544788">
      <w:bodyDiv w:val="1"/>
      <w:marLeft w:val="0"/>
      <w:marRight w:val="0"/>
      <w:marTop w:val="0"/>
      <w:marBottom w:val="0"/>
      <w:divBdr>
        <w:top w:val="none" w:sz="0" w:space="0" w:color="auto"/>
        <w:left w:val="none" w:sz="0" w:space="0" w:color="auto"/>
        <w:bottom w:val="none" w:sz="0" w:space="0" w:color="auto"/>
        <w:right w:val="none" w:sz="0" w:space="0" w:color="auto"/>
      </w:divBdr>
    </w:div>
    <w:div w:id="2075547370">
      <w:bodyDiv w:val="1"/>
      <w:marLeft w:val="0"/>
      <w:marRight w:val="0"/>
      <w:marTop w:val="0"/>
      <w:marBottom w:val="0"/>
      <w:divBdr>
        <w:top w:val="none" w:sz="0" w:space="0" w:color="auto"/>
        <w:left w:val="none" w:sz="0" w:space="0" w:color="auto"/>
        <w:bottom w:val="none" w:sz="0" w:space="0" w:color="auto"/>
        <w:right w:val="none" w:sz="0" w:space="0" w:color="auto"/>
      </w:divBdr>
    </w:div>
    <w:div w:id="2075548307">
      <w:bodyDiv w:val="1"/>
      <w:marLeft w:val="0"/>
      <w:marRight w:val="0"/>
      <w:marTop w:val="0"/>
      <w:marBottom w:val="0"/>
      <w:divBdr>
        <w:top w:val="none" w:sz="0" w:space="0" w:color="auto"/>
        <w:left w:val="none" w:sz="0" w:space="0" w:color="auto"/>
        <w:bottom w:val="none" w:sz="0" w:space="0" w:color="auto"/>
        <w:right w:val="none" w:sz="0" w:space="0" w:color="auto"/>
      </w:divBdr>
    </w:div>
    <w:div w:id="2075591145">
      <w:bodyDiv w:val="1"/>
      <w:marLeft w:val="0"/>
      <w:marRight w:val="0"/>
      <w:marTop w:val="0"/>
      <w:marBottom w:val="0"/>
      <w:divBdr>
        <w:top w:val="none" w:sz="0" w:space="0" w:color="auto"/>
        <w:left w:val="none" w:sz="0" w:space="0" w:color="auto"/>
        <w:bottom w:val="none" w:sz="0" w:space="0" w:color="auto"/>
        <w:right w:val="none" w:sz="0" w:space="0" w:color="auto"/>
      </w:divBdr>
    </w:div>
    <w:div w:id="2075619574">
      <w:bodyDiv w:val="1"/>
      <w:marLeft w:val="0"/>
      <w:marRight w:val="0"/>
      <w:marTop w:val="0"/>
      <w:marBottom w:val="0"/>
      <w:divBdr>
        <w:top w:val="none" w:sz="0" w:space="0" w:color="auto"/>
        <w:left w:val="none" w:sz="0" w:space="0" w:color="auto"/>
        <w:bottom w:val="none" w:sz="0" w:space="0" w:color="auto"/>
        <w:right w:val="none" w:sz="0" w:space="0" w:color="auto"/>
      </w:divBdr>
    </w:div>
    <w:div w:id="2075658756">
      <w:bodyDiv w:val="1"/>
      <w:marLeft w:val="0"/>
      <w:marRight w:val="0"/>
      <w:marTop w:val="0"/>
      <w:marBottom w:val="0"/>
      <w:divBdr>
        <w:top w:val="none" w:sz="0" w:space="0" w:color="auto"/>
        <w:left w:val="none" w:sz="0" w:space="0" w:color="auto"/>
        <w:bottom w:val="none" w:sz="0" w:space="0" w:color="auto"/>
        <w:right w:val="none" w:sz="0" w:space="0" w:color="auto"/>
      </w:divBdr>
    </w:div>
    <w:div w:id="2075661668">
      <w:bodyDiv w:val="1"/>
      <w:marLeft w:val="0"/>
      <w:marRight w:val="0"/>
      <w:marTop w:val="0"/>
      <w:marBottom w:val="0"/>
      <w:divBdr>
        <w:top w:val="none" w:sz="0" w:space="0" w:color="auto"/>
        <w:left w:val="none" w:sz="0" w:space="0" w:color="auto"/>
        <w:bottom w:val="none" w:sz="0" w:space="0" w:color="auto"/>
        <w:right w:val="none" w:sz="0" w:space="0" w:color="auto"/>
      </w:divBdr>
    </w:div>
    <w:div w:id="2075664199">
      <w:bodyDiv w:val="1"/>
      <w:marLeft w:val="0"/>
      <w:marRight w:val="0"/>
      <w:marTop w:val="0"/>
      <w:marBottom w:val="0"/>
      <w:divBdr>
        <w:top w:val="none" w:sz="0" w:space="0" w:color="auto"/>
        <w:left w:val="none" w:sz="0" w:space="0" w:color="auto"/>
        <w:bottom w:val="none" w:sz="0" w:space="0" w:color="auto"/>
        <w:right w:val="none" w:sz="0" w:space="0" w:color="auto"/>
      </w:divBdr>
    </w:div>
    <w:div w:id="2075736189">
      <w:bodyDiv w:val="1"/>
      <w:marLeft w:val="0"/>
      <w:marRight w:val="0"/>
      <w:marTop w:val="0"/>
      <w:marBottom w:val="0"/>
      <w:divBdr>
        <w:top w:val="none" w:sz="0" w:space="0" w:color="auto"/>
        <w:left w:val="none" w:sz="0" w:space="0" w:color="auto"/>
        <w:bottom w:val="none" w:sz="0" w:space="0" w:color="auto"/>
        <w:right w:val="none" w:sz="0" w:space="0" w:color="auto"/>
      </w:divBdr>
    </w:div>
    <w:div w:id="2075931328">
      <w:bodyDiv w:val="1"/>
      <w:marLeft w:val="0"/>
      <w:marRight w:val="0"/>
      <w:marTop w:val="0"/>
      <w:marBottom w:val="0"/>
      <w:divBdr>
        <w:top w:val="none" w:sz="0" w:space="0" w:color="auto"/>
        <w:left w:val="none" w:sz="0" w:space="0" w:color="auto"/>
        <w:bottom w:val="none" w:sz="0" w:space="0" w:color="auto"/>
        <w:right w:val="none" w:sz="0" w:space="0" w:color="auto"/>
      </w:divBdr>
    </w:div>
    <w:div w:id="2075933746">
      <w:bodyDiv w:val="1"/>
      <w:marLeft w:val="0"/>
      <w:marRight w:val="0"/>
      <w:marTop w:val="0"/>
      <w:marBottom w:val="0"/>
      <w:divBdr>
        <w:top w:val="none" w:sz="0" w:space="0" w:color="auto"/>
        <w:left w:val="none" w:sz="0" w:space="0" w:color="auto"/>
        <w:bottom w:val="none" w:sz="0" w:space="0" w:color="auto"/>
        <w:right w:val="none" w:sz="0" w:space="0" w:color="auto"/>
      </w:divBdr>
    </w:div>
    <w:div w:id="2076009348">
      <w:bodyDiv w:val="1"/>
      <w:marLeft w:val="0"/>
      <w:marRight w:val="0"/>
      <w:marTop w:val="0"/>
      <w:marBottom w:val="0"/>
      <w:divBdr>
        <w:top w:val="none" w:sz="0" w:space="0" w:color="auto"/>
        <w:left w:val="none" w:sz="0" w:space="0" w:color="auto"/>
        <w:bottom w:val="none" w:sz="0" w:space="0" w:color="auto"/>
        <w:right w:val="none" w:sz="0" w:space="0" w:color="auto"/>
      </w:divBdr>
    </w:div>
    <w:div w:id="207605186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392082">
      <w:bodyDiv w:val="1"/>
      <w:marLeft w:val="0"/>
      <w:marRight w:val="0"/>
      <w:marTop w:val="0"/>
      <w:marBottom w:val="0"/>
      <w:divBdr>
        <w:top w:val="none" w:sz="0" w:space="0" w:color="auto"/>
        <w:left w:val="none" w:sz="0" w:space="0" w:color="auto"/>
        <w:bottom w:val="none" w:sz="0" w:space="0" w:color="auto"/>
        <w:right w:val="none" w:sz="0" w:space="0" w:color="auto"/>
      </w:divBdr>
    </w:div>
    <w:div w:id="2076470175">
      <w:bodyDiv w:val="1"/>
      <w:marLeft w:val="0"/>
      <w:marRight w:val="0"/>
      <w:marTop w:val="0"/>
      <w:marBottom w:val="0"/>
      <w:divBdr>
        <w:top w:val="none" w:sz="0" w:space="0" w:color="auto"/>
        <w:left w:val="none" w:sz="0" w:space="0" w:color="auto"/>
        <w:bottom w:val="none" w:sz="0" w:space="0" w:color="auto"/>
        <w:right w:val="none" w:sz="0" w:space="0" w:color="auto"/>
      </w:divBdr>
    </w:div>
    <w:div w:id="2076510131">
      <w:bodyDiv w:val="1"/>
      <w:marLeft w:val="0"/>
      <w:marRight w:val="0"/>
      <w:marTop w:val="0"/>
      <w:marBottom w:val="0"/>
      <w:divBdr>
        <w:top w:val="none" w:sz="0" w:space="0" w:color="auto"/>
        <w:left w:val="none" w:sz="0" w:space="0" w:color="auto"/>
        <w:bottom w:val="none" w:sz="0" w:space="0" w:color="auto"/>
        <w:right w:val="none" w:sz="0" w:space="0" w:color="auto"/>
      </w:divBdr>
    </w:div>
    <w:div w:id="2076513755">
      <w:bodyDiv w:val="1"/>
      <w:marLeft w:val="0"/>
      <w:marRight w:val="0"/>
      <w:marTop w:val="0"/>
      <w:marBottom w:val="0"/>
      <w:divBdr>
        <w:top w:val="none" w:sz="0" w:space="0" w:color="auto"/>
        <w:left w:val="none" w:sz="0" w:space="0" w:color="auto"/>
        <w:bottom w:val="none" w:sz="0" w:space="0" w:color="auto"/>
        <w:right w:val="none" w:sz="0" w:space="0" w:color="auto"/>
      </w:divBdr>
    </w:div>
    <w:div w:id="2076538365">
      <w:bodyDiv w:val="1"/>
      <w:marLeft w:val="0"/>
      <w:marRight w:val="0"/>
      <w:marTop w:val="0"/>
      <w:marBottom w:val="0"/>
      <w:divBdr>
        <w:top w:val="none" w:sz="0" w:space="0" w:color="auto"/>
        <w:left w:val="none" w:sz="0" w:space="0" w:color="auto"/>
        <w:bottom w:val="none" w:sz="0" w:space="0" w:color="auto"/>
        <w:right w:val="none" w:sz="0" w:space="0" w:color="auto"/>
      </w:divBdr>
    </w:div>
    <w:div w:id="2076659000">
      <w:bodyDiv w:val="1"/>
      <w:marLeft w:val="0"/>
      <w:marRight w:val="0"/>
      <w:marTop w:val="0"/>
      <w:marBottom w:val="0"/>
      <w:divBdr>
        <w:top w:val="none" w:sz="0" w:space="0" w:color="auto"/>
        <w:left w:val="none" w:sz="0" w:space="0" w:color="auto"/>
        <w:bottom w:val="none" w:sz="0" w:space="0" w:color="auto"/>
        <w:right w:val="none" w:sz="0" w:space="0" w:color="auto"/>
      </w:divBdr>
    </w:div>
    <w:div w:id="2076660233">
      <w:bodyDiv w:val="1"/>
      <w:marLeft w:val="0"/>
      <w:marRight w:val="0"/>
      <w:marTop w:val="0"/>
      <w:marBottom w:val="0"/>
      <w:divBdr>
        <w:top w:val="none" w:sz="0" w:space="0" w:color="auto"/>
        <w:left w:val="none" w:sz="0" w:space="0" w:color="auto"/>
        <w:bottom w:val="none" w:sz="0" w:space="0" w:color="auto"/>
        <w:right w:val="none" w:sz="0" w:space="0" w:color="auto"/>
      </w:divBdr>
    </w:div>
    <w:div w:id="2076705148">
      <w:bodyDiv w:val="1"/>
      <w:marLeft w:val="0"/>
      <w:marRight w:val="0"/>
      <w:marTop w:val="0"/>
      <w:marBottom w:val="0"/>
      <w:divBdr>
        <w:top w:val="none" w:sz="0" w:space="0" w:color="auto"/>
        <w:left w:val="none" w:sz="0" w:space="0" w:color="auto"/>
        <w:bottom w:val="none" w:sz="0" w:space="0" w:color="auto"/>
        <w:right w:val="none" w:sz="0" w:space="0" w:color="auto"/>
      </w:divBdr>
    </w:div>
    <w:div w:id="2076731747">
      <w:bodyDiv w:val="1"/>
      <w:marLeft w:val="0"/>
      <w:marRight w:val="0"/>
      <w:marTop w:val="0"/>
      <w:marBottom w:val="0"/>
      <w:divBdr>
        <w:top w:val="none" w:sz="0" w:space="0" w:color="auto"/>
        <w:left w:val="none" w:sz="0" w:space="0" w:color="auto"/>
        <w:bottom w:val="none" w:sz="0" w:space="0" w:color="auto"/>
        <w:right w:val="none" w:sz="0" w:space="0" w:color="auto"/>
      </w:divBdr>
    </w:div>
    <w:div w:id="2076736982">
      <w:bodyDiv w:val="1"/>
      <w:marLeft w:val="0"/>
      <w:marRight w:val="0"/>
      <w:marTop w:val="0"/>
      <w:marBottom w:val="0"/>
      <w:divBdr>
        <w:top w:val="none" w:sz="0" w:space="0" w:color="auto"/>
        <w:left w:val="none" w:sz="0" w:space="0" w:color="auto"/>
        <w:bottom w:val="none" w:sz="0" w:space="0" w:color="auto"/>
        <w:right w:val="none" w:sz="0" w:space="0" w:color="auto"/>
      </w:divBdr>
    </w:div>
    <w:div w:id="2076737047">
      <w:bodyDiv w:val="1"/>
      <w:marLeft w:val="0"/>
      <w:marRight w:val="0"/>
      <w:marTop w:val="0"/>
      <w:marBottom w:val="0"/>
      <w:divBdr>
        <w:top w:val="none" w:sz="0" w:space="0" w:color="auto"/>
        <w:left w:val="none" w:sz="0" w:space="0" w:color="auto"/>
        <w:bottom w:val="none" w:sz="0" w:space="0" w:color="auto"/>
        <w:right w:val="none" w:sz="0" w:space="0" w:color="auto"/>
      </w:divBdr>
    </w:div>
    <w:div w:id="2076973598">
      <w:bodyDiv w:val="1"/>
      <w:marLeft w:val="0"/>
      <w:marRight w:val="0"/>
      <w:marTop w:val="0"/>
      <w:marBottom w:val="0"/>
      <w:divBdr>
        <w:top w:val="none" w:sz="0" w:space="0" w:color="auto"/>
        <w:left w:val="none" w:sz="0" w:space="0" w:color="auto"/>
        <w:bottom w:val="none" w:sz="0" w:space="0" w:color="auto"/>
        <w:right w:val="none" w:sz="0" w:space="0" w:color="auto"/>
      </w:divBdr>
    </w:div>
    <w:div w:id="2076975794">
      <w:bodyDiv w:val="1"/>
      <w:marLeft w:val="0"/>
      <w:marRight w:val="0"/>
      <w:marTop w:val="0"/>
      <w:marBottom w:val="0"/>
      <w:divBdr>
        <w:top w:val="none" w:sz="0" w:space="0" w:color="auto"/>
        <w:left w:val="none" w:sz="0" w:space="0" w:color="auto"/>
        <w:bottom w:val="none" w:sz="0" w:space="0" w:color="auto"/>
        <w:right w:val="none" w:sz="0" w:space="0" w:color="auto"/>
      </w:divBdr>
    </w:div>
    <w:div w:id="2077051238">
      <w:bodyDiv w:val="1"/>
      <w:marLeft w:val="0"/>
      <w:marRight w:val="0"/>
      <w:marTop w:val="0"/>
      <w:marBottom w:val="0"/>
      <w:divBdr>
        <w:top w:val="none" w:sz="0" w:space="0" w:color="auto"/>
        <w:left w:val="none" w:sz="0" w:space="0" w:color="auto"/>
        <w:bottom w:val="none" w:sz="0" w:space="0" w:color="auto"/>
        <w:right w:val="none" w:sz="0" w:space="0" w:color="auto"/>
      </w:divBdr>
    </w:div>
    <w:div w:id="2077244253">
      <w:bodyDiv w:val="1"/>
      <w:marLeft w:val="0"/>
      <w:marRight w:val="0"/>
      <w:marTop w:val="0"/>
      <w:marBottom w:val="0"/>
      <w:divBdr>
        <w:top w:val="none" w:sz="0" w:space="0" w:color="auto"/>
        <w:left w:val="none" w:sz="0" w:space="0" w:color="auto"/>
        <w:bottom w:val="none" w:sz="0" w:space="0" w:color="auto"/>
        <w:right w:val="none" w:sz="0" w:space="0" w:color="auto"/>
      </w:divBdr>
    </w:div>
    <w:div w:id="2077320666">
      <w:bodyDiv w:val="1"/>
      <w:marLeft w:val="0"/>
      <w:marRight w:val="0"/>
      <w:marTop w:val="0"/>
      <w:marBottom w:val="0"/>
      <w:divBdr>
        <w:top w:val="none" w:sz="0" w:space="0" w:color="auto"/>
        <w:left w:val="none" w:sz="0" w:space="0" w:color="auto"/>
        <w:bottom w:val="none" w:sz="0" w:space="0" w:color="auto"/>
        <w:right w:val="none" w:sz="0" w:space="0" w:color="auto"/>
      </w:divBdr>
    </w:div>
    <w:div w:id="2077320839">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77390182">
      <w:bodyDiv w:val="1"/>
      <w:marLeft w:val="0"/>
      <w:marRight w:val="0"/>
      <w:marTop w:val="0"/>
      <w:marBottom w:val="0"/>
      <w:divBdr>
        <w:top w:val="none" w:sz="0" w:space="0" w:color="auto"/>
        <w:left w:val="none" w:sz="0" w:space="0" w:color="auto"/>
        <w:bottom w:val="none" w:sz="0" w:space="0" w:color="auto"/>
        <w:right w:val="none" w:sz="0" w:space="0" w:color="auto"/>
      </w:divBdr>
    </w:div>
    <w:div w:id="2077430232">
      <w:bodyDiv w:val="1"/>
      <w:marLeft w:val="0"/>
      <w:marRight w:val="0"/>
      <w:marTop w:val="0"/>
      <w:marBottom w:val="0"/>
      <w:divBdr>
        <w:top w:val="none" w:sz="0" w:space="0" w:color="auto"/>
        <w:left w:val="none" w:sz="0" w:space="0" w:color="auto"/>
        <w:bottom w:val="none" w:sz="0" w:space="0" w:color="auto"/>
        <w:right w:val="none" w:sz="0" w:space="0" w:color="auto"/>
      </w:divBdr>
    </w:div>
    <w:div w:id="2077432055">
      <w:bodyDiv w:val="1"/>
      <w:marLeft w:val="0"/>
      <w:marRight w:val="0"/>
      <w:marTop w:val="0"/>
      <w:marBottom w:val="0"/>
      <w:divBdr>
        <w:top w:val="none" w:sz="0" w:space="0" w:color="auto"/>
        <w:left w:val="none" w:sz="0" w:space="0" w:color="auto"/>
        <w:bottom w:val="none" w:sz="0" w:space="0" w:color="auto"/>
        <w:right w:val="none" w:sz="0" w:space="0" w:color="auto"/>
      </w:divBdr>
    </w:div>
    <w:div w:id="2077504726">
      <w:bodyDiv w:val="1"/>
      <w:marLeft w:val="0"/>
      <w:marRight w:val="0"/>
      <w:marTop w:val="0"/>
      <w:marBottom w:val="0"/>
      <w:divBdr>
        <w:top w:val="none" w:sz="0" w:space="0" w:color="auto"/>
        <w:left w:val="none" w:sz="0" w:space="0" w:color="auto"/>
        <w:bottom w:val="none" w:sz="0" w:space="0" w:color="auto"/>
        <w:right w:val="none" w:sz="0" w:space="0" w:color="auto"/>
      </w:divBdr>
    </w:div>
    <w:div w:id="2077581162">
      <w:bodyDiv w:val="1"/>
      <w:marLeft w:val="0"/>
      <w:marRight w:val="0"/>
      <w:marTop w:val="0"/>
      <w:marBottom w:val="0"/>
      <w:divBdr>
        <w:top w:val="none" w:sz="0" w:space="0" w:color="auto"/>
        <w:left w:val="none" w:sz="0" w:space="0" w:color="auto"/>
        <w:bottom w:val="none" w:sz="0" w:space="0" w:color="auto"/>
        <w:right w:val="none" w:sz="0" w:space="0" w:color="auto"/>
      </w:divBdr>
    </w:div>
    <w:div w:id="2077582422">
      <w:bodyDiv w:val="1"/>
      <w:marLeft w:val="0"/>
      <w:marRight w:val="0"/>
      <w:marTop w:val="0"/>
      <w:marBottom w:val="0"/>
      <w:divBdr>
        <w:top w:val="none" w:sz="0" w:space="0" w:color="auto"/>
        <w:left w:val="none" w:sz="0" w:space="0" w:color="auto"/>
        <w:bottom w:val="none" w:sz="0" w:space="0" w:color="auto"/>
        <w:right w:val="none" w:sz="0" w:space="0" w:color="auto"/>
      </w:divBdr>
    </w:div>
    <w:div w:id="2077584023">
      <w:bodyDiv w:val="1"/>
      <w:marLeft w:val="0"/>
      <w:marRight w:val="0"/>
      <w:marTop w:val="0"/>
      <w:marBottom w:val="0"/>
      <w:divBdr>
        <w:top w:val="none" w:sz="0" w:space="0" w:color="auto"/>
        <w:left w:val="none" w:sz="0" w:space="0" w:color="auto"/>
        <w:bottom w:val="none" w:sz="0" w:space="0" w:color="auto"/>
        <w:right w:val="none" w:sz="0" w:space="0" w:color="auto"/>
      </w:divBdr>
    </w:div>
    <w:div w:id="2077585848">
      <w:bodyDiv w:val="1"/>
      <w:marLeft w:val="0"/>
      <w:marRight w:val="0"/>
      <w:marTop w:val="0"/>
      <w:marBottom w:val="0"/>
      <w:divBdr>
        <w:top w:val="none" w:sz="0" w:space="0" w:color="auto"/>
        <w:left w:val="none" w:sz="0" w:space="0" w:color="auto"/>
        <w:bottom w:val="none" w:sz="0" w:space="0" w:color="auto"/>
        <w:right w:val="none" w:sz="0" w:space="0" w:color="auto"/>
      </w:divBdr>
    </w:div>
    <w:div w:id="2077700991">
      <w:bodyDiv w:val="1"/>
      <w:marLeft w:val="0"/>
      <w:marRight w:val="0"/>
      <w:marTop w:val="0"/>
      <w:marBottom w:val="0"/>
      <w:divBdr>
        <w:top w:val="none" w:sz="0" w:space="0" w:color="auto"/>
        <w:left w:val="none" w:sz="0" w:space="0" w:color="auto"/>
        <w:bottom w:val="none" w:sz="0" w:space="0" w:color="auto"/>
        <w:right w:val="none" w:sz="0" w:space="0" w:color="auto"/>
      </w:divBdr>
    </w:div>
    <w:div w:id="2077702415">
      <w:bodyDiv w:val="1"/>
      <w:marLeft w:val="0"/>
      <w:marRight w:val="0"/>
      <w:marTop w:val="0"/>
      <w:marBottom w:val="0"/>
      <w:divBdr>
        <w:top w:val="none" w:sz="0" w:space="0" w:color="auto"/>
        <w:left w:val="none" w:sz="0" w:space="0" w:color="auto"/>
        <w:bottom w:val="none" w:sz="0" w:space="0" w:color="auto"/>
        <w:right w:val="none" w:sz="0" w:space="0" w:color="auto"/>
      </w:divBdr>
    </w:div>
    <w:div w:id="2077707508">
      <w:bodyDiv w:val="1"/>
      <w:marLeft w:val="0"/>
      <w:marRight w:val="0"/>
      <w:marTop w:val="0"/>
      <w:marBottom w:val="0"/>
      <w:divBdr>
        <w:top w:val="none" w:sz="0" w:space="0" w:color="auto"/>
        <w:left w:val="none" w:sz="0" w:space="0" w:color="auto"/>
        <w:bottom w:val="none" w:sz="0" w:space="0" w:color="auto"/>
        <w:right w:val="none" w:sz="0" w:space="0" w:color="auto"/>
      </w:divBdr>
    </w:div>
    <w:div w:id="2077819254">
      <w:bodyDiv w:val="1"/>
      <w:marLeft w:val="0"/>
      <w:marRight w:val="0"/>
      <w:marTop w:val="0"/>
      <w:marBottom w:val="0"/>
      <w:divBdr>
        <w:top w:val="none" w:sz="0" w:space="0" w:color="auto"/>
        <w:left w:val="none" w:sz="0" w:space="0" w:color="auto"/>
        <w:bottom w:val="none" w:sz="0" w:space="0" w:color="auto"/>
        <w:right w:val="none" w:sz="0" w:space="0" w:color="auto"/>
      </w:divBdr>
    </w:div>
    <w:div w:id="2077892967">
      <w:bodyDiv w:val="1"/>
      <w:marLeft w:val="0"/>
      <w:marRight w:val="0"/>
      <w:marTop w:val="0"/>
      <w:marBottom w:val="0"/>
      <w:divBdr>
        <w:top w:val="none" w:sz="0" w:space="0" w:color="auto"/>
        <w:left w:val="none" w:sz="0" w:space="0" w:color="auto"/>
        <w:bottom w:val="none" w:sz="0" w:space="0" w:color="auto"/>
        <w:right w:val="none" w:sz="0" w:space="0" w:color="auto"/>
      </w:divBdr>
    </w:div>
    <w:div w:id="2077970714">
      <w:bodyDiv w:val="1"/>
      <w:marLeft w:val="0"/>
      <w:marRight w:val="0"/>
      <w:marTop w:val="0"/>
      <w:marBottom w:val="0"/>
      <w:divBdr>
        <w:top w:val="none" w:sz="0" w:space="0" w:color="auto"/>
        <w:left w:val="none" w:sz="0" w:space="0" w:color="auto"/>
        <w:bottom w:val="none" w:sz="0" w:space="0" w:color="auto"/>
        <w:right w:val="none" w:sz="0" w:space="0" w:color="auto"/>
      </w:divBdr>
    </w:div>
    <w:div w:id="2078045402">
      <w:bodyDiv w:val="1"/>
      <w:marLeft w:val="0"/>
      <w:marRight w:val="0"/>
      <w:marTop w:val="0"/>
      <w:marBottom w:val="0"/>
      <w:divBdr>
        <w:top w:val="none" w:sz="0" w:space="0" w:color="auto"/>
        <w:left w:val="none" w:sz="0" w:space="0" w:color="auto"/>
        <w:bottom w:val="none" w:sz="0" w:space="0" w:color="auto"/>
        <w:right w:val="none" w:sz="0" w:space="0" w:color="auto"/>
      </w:divBdr>
    </w:div>
    <w:div w:id="2078161908">
      <w:bodyDiv w:val="1"/>
      <w:marLeft w:val="0"/>
      <w:marRight w:val="0"/>
      <w:marTop w:val="0"/>
      <w:marBottom w:val="0"/>
      <w:divBdr>
        <w:top w:val="none" w:sz="0" w:space="0" w:color="auto"/>
        <w:left w:val="none" w:sz="0" w:space="0" w:color="auto"/>
        <w:bottom w:val="none" w:sz="0" w:space="0" w:color="auto"/>
        <w:right w:val="none" w:sz="0" w:space="0" w:color="auto"/>
      </w:divBdr>
    </w:div>
    <w:div w:id="2078244813">
      <w:bodyDiv w:val="1"/>
      <w:marLeft w:val="0"/>
      <w:marRight w:val="0"/>
      <w:marTop w:val="0"/>
      <w:marBottom w:val="0"/>
      <w:divBdr>
        <w:top w:val="none" w:sz="0" w:space="0" w:color="auto"/>
        <w:left w:val="none" w:sz="0" w:space="0" w:color="auto"/>
        <w:bottom w:val="none" w:sz="0" w:space="0" w:color="auto"/>
        <w:right w:val="none" w:sz="0" w:space="0" w:color="auto"/>
      </w:divBdr>
    </w:div>
    <w:div w:id="2078278154">
      <w:bodyDiv w:val="1"/>
      <w:marLeft w:val="0"/>
      <w:marRight w:val="0"/>
      <w:marTop w:val="0"/>
      <w:marBottom w:val="0"/>
      <w:divBdr>
        <w:top w:val="none" w:sz="0" w:space="0" w:color="auto"/>
        <w:left w:val="none" w:sz="0" w:space="0" w:color="auto"/>
        <w:bottom w:val="none" w:sz="0" w:space="0" w:color="auto"/>
        <w:right w:val="none" w:sz="0" w:space="0" w:color="auto"/>
      </w:divBdr>
    </w:div>
    <w:div w:id="2078280844">
      <w:bodyDiv w:val="1"/>
      <w:marLeft w:val="0"/>
      <w:marRight w:val="0"/>
      <w:marTop w:val="0"/>
      <w:marBottom w:val="0"/>
      <w:divBdr>
        <w:top w:val="none" w:sz="0" w:space="0" w:color="auto"/>
        <w:left w:val="none" w:sz="0" w:space="0" w:color="auto"/>
        <w:bottom w:val="none" w:sz="0" w:space="0" w:color="auto"/>
        <w:right w:val="none" w:sz="0" w:space="0" w:color="auto"/>
      </w:divBdr>
    </w:div>
    <w:div w:id="2078353326">
      <w:bodyDiv w:val="1"/>
      <w:marLeft w:val="0"/>
      <w:marRight w:val="0"/>
      <w:marTop w:val="0"/>
      <w:marBottom w:val="0"/>
      <w:divBdr>
        <w:top w:val="none" w:sz="0" w:space="0" w:color="auto"/>
        <w:left w:val="none" w:sz="0" w:space="0" w:color="auto"/>
        <w:bottom w:val="none" w:sz="0" w:space="0" w:color="auto"/>
        <w:right w:val="none" w:sz="0" w:space="0" w:color="auto"/>
      </w:divBdr>
    </w:div>
    <w:div w:id="2078359175">
      <w:bodyDiv w:val="1"/>
      <w:marLeft w:val="0"/>
      <w:marRight w:val="0"/>
      <w:marTop w:val="0"/>
      <w:marBottom w:val="0"/>
      <w:divBdr>
        <w:top w:val="none" w:sz="0" w:space="0" w:color="auto"/>
        <w:left w:val="none" w:sz="0" w:space="0" w:color="auto"/>
        <w:bottom w:val="none" w:sz="0" w:space="0" w:color="auto"/>
        <w:right w:val="none" w:sz="0" w:space="0" w:color="auto"/>
      </w:divBdr>
    </w:div>
    <w:div w:id="2078360864">
      <w:bodyDiv w:val="1"/>
      <w:marLeft w:val="0"/>
      <w:marRight w:val="0"/>
      <w:marTop w:val="0"/>
      <w:marBottom w:val="0"/>
      <w:divBdr>
        <w:top w:val="none" w:sz="0" w:space="0" w:color="auto"/>
        <w:left w:val="none" w:sz="0" w:space="0" w:color="auto"/>
        <w:bottom w:val="none" w:sz="0" w:space="0" w:color="auto"/>
        <w:right w:val="none" w:sz="0" w:space="0" w:color="auto"/>
      </w:divBdr>
    </w:div>
    <w:div w:id="2078429181">
      <w:bodyDiv w:val="1"/>
      <w:marLeft w:val="0"/>
      <w:marRight w:val="0"/>
      <w:marTop w:val="0"/>
      <w:marBottom w:val="0"/>
      <w:divBdr>
        <w:top w:val="none" w:sz="0" w:space="0" w:color="auto"/>
        <w:left w:val="none" w:sz="0" w:space="0" w:color="auto"/>
        <w:bottom w:val="none" w:sz="0" w:space="0" w:color="auto"/>
        <w:right w:val="none" w:sz="0" w:space="0" w:color="auto"/>
      </w:divBdr>
    </w:div>
    <w:div w:id="2078436473">
      <w:bodyDiv w:val="1"/>
      <w:marLeft w:val="0"/>
      <w:marRight w:val="0"/>
      <w:marTop w:val="0"/>
      <w:marBottom w:val="0"/>
      <w:divBdr>
        <w:top w:val="none" w:sz="0" w:space="0" w:color="auto"/>
        <w:left w:val="none" w:sz="0" w:space="0" w:color="auto"/>
        <w:bottom w:val="none" w:sz="0" w:space="0" w:color="auto"/>
        <w:right w:val="none" w:sz="0" w:space="0" w:color="auto"/>
      </w:divBdr>
    </w:div>
    <w:div w:id="2078479435">
      <w:bodyDiv w:val="1"/>
      <w:marLeft w:val="0"/>
      <w:marRight w:val="0"/>
      <w:marTop w:val="0"/>
      <w:marBottom w:val="0"/>
      <w:divBdr>
        <w:top w:val="none" w:sz="0" w:space="0" w:color="auto"/>
        <w:left w:val="none" w:sz="0" w:space="0" w:color="auto"/>
        <w:bottom w:val="none" w:sz="0" w:space="0" w:color="auto"/>
        <w:right w:val="none" w:sz="0" w:space="0" w:color="auto"/>
      </w:divBdr>
    </w:div>
    <w:div w:id="2078504313">
      <w:bodyDiv w:val="1"/>
      <w:marLeft w:val="0"/>
      <w:marRight w:val="0"/>
      <w:marTop w:val="0"/>
      <w:marBottom w:val="0"/>
      <w:divBdr>
        <w:top w:val="none" w:sz="0" w:space="0" w:color="auto"/>
        <w:left w:val="none" w:sz="0" w:space="0" w:color="auto"/>
        <w:bottom w:val="none" w:sz="0" w:space="0" w:color="auto"/>
        <w:right w:val="none" w:sz="0" w:space="0" w:color="auto"/>
      </w:divBdr>
    </w:div>
    <w:div w:id="2078551741">
      <w:bodyDiv w:val="1"/>
      <w:marLeft w:val="0"/>
      <w:marRight w:val="0"/>
      <w:marTop w:val="0"/>
      <w:marBottom w:val="0"/>
      <w:divBdr>
        <w:top w:val="none" w:sz="0" w:space="0" w:color="auto"/>
        <w:left w:val="none" w:sz="0" w:space="0" w:color="auto"/>
        <w:bottom w:val="none" w:sz="0" w:space="0" w:color="auto"/>
        <w:right w:val="none" w:sz="0" w:space="0" w:color="auto"/>
      </w:divBdr>
    </w:div>
    <w:div w:id="2078555017">
      <w:bodyDiv w:val="1"/>
      <w:marLeft w:val="0"/>
      <w:marRight w:val="0"/>
      <w:marTop w:val="0"/>
      <w:marBottom w:val="0"/>
      <w:divBdr>
        <w:top w:val="none" w:sz="0" w:space="0" w:color="auto"/>
        <w:left w:val="none" w:sz="0" w:space="0" w:color="auto"/>
        <w:bottom w:val="none" w:sz="0" w:space="0" w:color="auto"/>
        <w:right w:val="none" w:sz="0" w:space="0" w:color="auto"/>
      </w:divBdr>
    </w:div>
    <w:div w:id="2078624546">
      <w:bodyDiv w:val="1"/>
      <w:marLeft w:val="0"/>
      <w:marRight w:val="0"/>
      <w:marTop w:val="0"/>
      <w:marBottom w:val="0"/>
      <w:divBdr>
        <w:top w:val="none" w:sz="0" w:space="0" w:color="auto"/>
        <w:left w:val="none" w:sz="0" w:space="0" w:color="auto"/>
        <w:bottom w:val="none" w:sz="0" w:space="0" w:color="auto"/>
        <w:right w:val="none" w:sz="0" w:space="0" w:color="auto"/>
      </w:divBdr>
    </w:div>
    <w:div w:id="2078627017">
      <w:bodyDiv w:val="1"/>
      <w:marLeft w:val="0"/>
      <w:marRight w:val="0"/>
      <w:marTop w:val="0"/>
      <w:marBottom w:val="0"/>
      <w:divBdr>
        <w:top w:val="none" w:sz="0" w:space="0" w:color="auto"/>
        <w:left w:val="none" w:sz="0" w:space="0" w:color="auto"/>
        <w:bottom w:val="none" w:sz="0" w:space="0" w:color="auto"/>
        <w:right w:val="none" w:sz="0" w:space="0" w:color="auto"/>
      </w:divBdr>
    </w:div>
    <w:div w:id="2078627145">
      <w:bodyDiv w:val="1"/>
      <w:marLeft w:val="0"/>
      <w:marRight w:val="0"/>
      <w:marTop w:val="0"/>
      <w:marBottom w:val="0"/>
      <w:divBdr>
        <w:top w:val="none" w:sz="0" w:space="0" w:color="auto"/>
        <w:left w:val="none" w:sz="0" w:space="0" w:color="auto"/>
        <w:bottom w:val="none" w:sz="0" w:space="0" w:color="auto"/>
        <w:right w:val="none" w:sz="0" w:space="0" w:color="auto"/>
      </w:divBdr>
    </w:div>
    <w:div w:id="2078627801">
      <w:bodyDiv w:val="1"/>
      <w:marLeft w:val="0"/>
      <w:marRight w:val="0"/>
      <w:marTop w:val="0"/>
      <w:marBottom w:val="0"/>
      <w:divBdr>
        <w:top w:val="none" w:sz="0" w:space="0" w:color="auto"/>
        <w:left w:val="none" w:sz="0" w:space="0" w:color="auto"/>
        <w:bottom w:val="none" w:sz="0" w:space="0" w:color="auto"/>
        <w:right w:val="none" w:sz="0" w:space="0" w:color="auto"/>
      </w:divBdr>
    </w:div>
    <w:div w:id="2078700033">
      <w:bodyDiv w:val="1"/>
      <w:marLeft w:val="0"/>
      <w:marRight w:val="0"/>
      <w:marTop w:val="0"/>
      <w:marBottom w:val="0"/>
      <w:divBdr>
        <w:top w:val="none" w:sz="0" w:space="0" w:color="auto"/>
        <w:left w:val="none" w:sz="0" w:space="0" w:color="auto"/>
        <w:bottom w:val="none" w:sz="0" w:space="0" w:color="auto"/>
        <w:right w:val="none" w:sz="0" w:space="0" w:color="auto"/>
      </w:divBdr>
    </w:div>
    <w:div w:id="2078701417">
      <w:bodyDiv w:val="1"/>
      <w:marLeft w:val="0"/>
      <w:marRight w:val="0"/>
      <w:marTop w:val="0"/>
      <w:marBottom w:val="0"/>
      <w:divBdr>
        <w:top w:val="none" w:sz="0" w:space="0" w:color="auto"/>
        <w:left w:val="none" w:sz="0" w:space="0" w:color="auto"/>
        <w:bottom w:val="none" w:sz="0" w:space="0" w:color="auto"/>
        <w:right w:val="none" w:sz="0" w:space="0" w:color="auto"/>
      </w:divBdr>
    </w:div>
    <w:div w:id="2078746217">
      <w:bodyDiv w:val="1"/>
      <w:marLeft w:val="0"/>
      <w:marRight w:val="0"/>
      <w:marTop w:val="0"/>
      <w:marBottom w:val="0"/>
      <w:divBdr>
        <w:top w:val="none" w:sz="0" w:space="0" w:color="auto"/>
        <w:left w:val="none" w:sz="0" w:space="0" w:color="auto"/>
        <w:bottom w:val="none" w:sz="0" w:space="0" w:color="auto"/>
        <w:right w:val="none" w:sz="0" w:space="0" w:color="auto"/>
      </w:divBdr>
    </w:div>
    <w:div w:id="2078748889">
      <w:bodyDiv w:val="1"/>
      <w:marLeft w:val="0"/>
      <w:marRight w:val="0"/>
      <w:marTop w:val="0"/>
      <w:marBottom w:val="0"/>
      <w:divBdr>
        <w:top w:val="none" w:sz="0" w:space="0" w:color="auto"/>
        <w:left w:val="none" w:sz="0" w:space="0" w:color="auto"/>
        <w:bottom w:val="none" w:sz="0" w:space="0" w:color="auto"/>
        <w:right w:val="none" w:sz="0" w:space="0" w:color="auto"/>
      </w:divBdr>
    </w:div>
    <w:div w:id="2078815432">
      <w:bodyDiv w:val="1"/>
      <w:marLeft w:val="0"/>
      <w:marRight w:val="0"/>
      <w:marTop w:val="0"/>
      <w:marBottom w:val="0"/>
      <w:divBdr>
        <w:top w:val="none" w:sz="0" w:space="0" w:color="auto"/>
        <w:left w:val="none" w:sz="0" w:space="0" w:color="auto"/>
        <w:bottom w:val="none" w:sz="0" w:space="0" w:color="auto"/>
        <w:right w:val="none" w:sz="0" w:space="0" w:color="auto"/>
      </w:divBdr>
    </w:div>
    <w:div w:id="2078818513">
      <w:bodyDiv w:val="1"/>
      <w:marLeft w:val="0"/>
      <w:marRight w:val="0"/>
      <w:marTop w:val="0"/>
      <w:marBottom w:val="0"/>
      <w:divBdr>
        <w:top w:val="none" w:sz="0" w:space="0" w:color="auto"/>
        <w:left w:val="none" w:sz="0" w:space="0" w:color="auto"/>
        <w:bottom w:val="none" w:sz="0" w:space="0" w:color="auto"/>
        <w:right w:val="none" w:sz="0" w:space="0" w:color="auto"/>
      </w:divBdr>
    </w:div>
    <w:div w:id="2078936092">
      <w:bodyDiv w:val="1"/>
      <w:marLeft w:val="0"/>
      <w:marRight w:val="0"/>
      <w:marTop w:val="0"/>
      <w:marBottom w:val="0"/>
      <w:divBdr>
        <w:top w:val="none" w:sz="0" w:space="0" w:color="auto"/>
        <w:left w:val="none" w:sz="0" w:space="0" w:color="auto"/>
        <w:bottom w:val="none" w:sz="0" w:space="0" w:color="auto"/>
        <w:right w:val="none" w:sz="0" w:space="0" w:color="auto"/>
      </w:divBdr>
    </w:div>
    <w:div w:id="2079134841">
      <w:bodyDiv w:val="1"/>
      <w:marLeft w:val="0"/>
      <w:marRight w:val="0"/>
      <w:marTop w:val="0"/>
      <w:marBottom w:val="0"/>
      <w:divBdr>
        <w:top w:val="none" w:sz="0" w:space="0" w:color="auto"/>
        <w:left w:val="none" w:sz="0" w:space="0" w:color="auto"/>
        <w:bottom w:val="none" w:sz="0" w:space="0" w:color="auto"/>
        <w:right w:val="none" w:sz="0" w:space="0" w:color="auto"/>
      </w:divBdr>
    </w:div>
    <w:div w:id="2079279615">
      <w:bodyDiv w:val="1"/>
      <w:marLeft w:val="0"/>
      <w:marRight w:val="0"/>
      <w:marTop w:val="0"/>
      <w:marBottom w:val="0"/>
      <w:divBdr>
        <w:top w:val="none" w:sz="0" w:space="0" w:color="auto"/>
        <w:left w:val="none" w:sz="0" w:space="0" w:color="auto"/>
        <w:bottom w:val="none" w:sz="0" w:space="0" w:color="auto"/>
        <w:right w:val="none" w:sz="0" w:space="0" w:color="auto"/>
      </w:divBdr>
    </w:div>
    <w:div w:id="2079280475">
      <w:bodyDiv w:val="1"/>
      <w:marLeft w:val="0"/>
      <w:marRight w:val="0"/>
      <w:marTop w:val="0"/>
      <w:marBottom w:val="0"/>
      <w:divBdr>
        <w:top w:val="none" w:sz="0" w:space="0" w:color="auto"/>
        <w:left w:val="none" w:sz="0" w:space="0" w:color="auto"/>
        <w:bottom w:val="none" w:sz="0" w:space="0" w:color="auto"/>
        <w:right w:val="none" w:sz="0" w:space="0" w:color="auto"/>
      </w:divBdr>
    </w:div>
    <w:div w:id="2079327015">
      <w:bodyDiv w:val="1"/>
      <w:marLeft w:val="0"/>
      <w:marRight w:val="0"/>
      <w:marTop w:val="0"/>
      <w:marBottom w:val="0"/>
      <w:divBdr>
        <w:top w:val="none" w:sz="0" w:space="0" w:color="auto"/>
        <w:left w:val="none" w:sz="0" w:space="0" w:color="auto"/>
        <w:bottom w:val="none" w:sz="0" w:space="0" w:color="auto"/>
        <w:right w:val="none" w:sz="0" w:space="0" w:color="auto"/>
      </w:divBdr>
    </w:div>
    <w:div w:id="2079396518">
      <w:bodyDiv w:val="1"/>
      <w:marLeft w:val="0"/>
      <w:marRight w:val="0"/>
      <w:marTop w:val="0"/>
      <w:marBottom w:val="0"/>
      <w:divBdr>
        <w:top w:val="none" w:sz="0" w:space="0" w:color="auto"/>
        <w:left w:val="none" w:sz="0" w:space="0" w:color="auto"/>
        <w:bottom w:val="none" w:sz="0" w:space="0" w:color="auto"/>
        <w:right w:val="none" w:sz="0" w:space="0" w:color="auto"/>
      </w:divBdr>
    </w:div>
    <w:div w:id="2079471233">
      <w:bodyDiv w:val="1"/>
      <w:marLeft w:val="0"/>
      <w:marRight w:val="0"/>
      <w:marTop w:val="0"/>
      <w:marBottom w:val="0"/>
      <w:divBdr>
        <w:top w:val="none" w:sz="0" w:space="0" w:color="auto"/>
        <w:left w:val="none" w:sz="0" w:space="0" w:color="auto"/>
        <w:bottom w:val="none" w:sz="0" w:space="0" w:color="auto"/>
        <w:right w:val="none" w:sz="0" w:space="0" w:color="auto"/>
      </w:divBdr>
    </w:div>
    <w:div w:id="2079473557">
      <w:bodyDiv w:val="1"/>
      <w:marLeft w:val="0"/>
      <w:marRight w:val="0"/>
      <w:marTop w:val="0"/>
      <w:marBottom w:val="0"/>
      <w:divBdr>
        <w:top w:val="none" w:sz="0" w:space="0" w:color="auto"/>
        <w:left w:val="none" w:sz="0" w:space="0" w:color="auto"/>
        <w:bottom w:val="none" w:sz="0" w:space="0" w:color="auto"/>
        <w:right w:val="none" w:sz="0" w:space="0" w:color="auto"/>
      </w:divBdr>
    </w:div>
    <w:div w:id="2079670145">
      <w:bodyDiv w:val="1"/>
      <w:marLeft w:val="0"/>
      <w:marRight w:val="0"/>
      <w:marTop w:val="0"/>
      <w:marBottom w:val="0"/>
      <w:divBdr>
        <w:top w:val="none" w:sz="0" w:space="0" w:color="auto"/>
        <w:left w:val="none" w:sz="0" w:space="0" w:color="auto"/>
        <w:bottom w:val="none" w:sz="0" w:space="0" w:color="auto"/>
        <w:right w:val="none" w:sz="0" w:space="0" w:color="auto"/>
      </w:divBdr>
    </w:div>
    <w:div w:id="2079786068">
      <w:bodyDiv w:val="1"/>
      <w:marLeft w:val="0"/>
      <w:marRight w:val="0"/>
      <w:marTop w:val="0"/>
      <w:marBottom w:val="0"/>
      <w:divBdr>
        <w:top w:val="none" w:sz="0" w:space="0" w:color="auto"/>
        <w:left w:val="none" w:sz="0" w:space="0" w:color="auto"/>
        <w:bottom w:val="none" w:sz="0" w:space="0" w:color="auto"/>
        <w:right w:val="none" w:sz="0" w:space="0" w:color="auto"/>
      </w:divBdr>
    </w:div>
    <w:div w:id="2079788745">
      <w:bodyDiv w:val="1"/>
      <w:marLeft w:val="0"/>
      <w:marRight w:val="0"/>
      <w:marTop w:val="0"/>
      <w:marBottom w:val="0"/>
      <w:divBdr>
        <w:top w:val="none" w:sz="0" w:space="0" w:color="auto"/>
        <w:left w:val="none" w:sz="0" w:space="0" w:color="auto"/>
        <w:bottom w:val="none" w:sz="0" w:space="0" w:color="auto"/>
        <w:right w:val="none" w:sz="0" w:space="0" w:color="auto"/>
      </w:divBdr>
    </w:div>
    <w:div w:id="2079940862">
      <w:bodyDiv w:val="1"/>
      <w:marLeft w:val="0"/>
      <w:marRight w:val="0"/>
      <w:marTop w:val="0"/>
      <w:marBottom w:val="0"/>
      <w:divBdr>
        <w:top w:val="none" w:sz="0" w:space="0" w:color="auto"/>
        <w:left w:val="none" w:sz="0" w:space="0" w:color="auto"/>
        <w:bottom w:val="none" w:sz="0" w:space="0" w:color="auto"/>
        <w:right w:val="none" w:sz="0" w:space="0" w:color="auto"/>
      </w:divBdr>
    </w:div>
    <w:div w:id="2079983008">
      <w:bodyDiv w:val="1"/>
      <w:marLeft w:val="0"/>
      <w:marRight w:val="0"/>
      <w:marTop w:val="0"/>
      <w:marBottom w:val="0"/>
      <w:divBdr>
        <w:top w:val="none" w:sz="0" w:space="0" w:color="auto"/>
        <w:left w:val="none" w:sz="0" w:space="0" w:color="auto"/>
        <w:bottom w:val="none" w:sz="0" w:space="0" w:color="auto"/>
        <w:right w:val="none" w:sz="0" w:space="0" w:color="auto"/>
      </w:divBdr>
    </w:div>
    <w:div w:id="2080008307">
      <w:bodyDiv w:val="1"/>
      <w:marLeft w:val="0"/>
      <w:marRight w:val="0"/>
      <w:marTop w:val="0"/>
      <w:marBottom w:val="0"/>
      <w:divBdr>
        <w:top w:val="none" w:sz="0" w:space="0" w:color="auto"/>
        <w:left w:val="none" w:sz="0" w:space="0" w:color="auto"/>
        <w:bottom w:val="none" w:sz="0" w:space="0" w:color="auto"/>
        <w:right w:val="none" w:sz="0" w:space="0" w:color="auto"/>
      </w:divBdr>
    </w:div>
    <w:div w:id="2080053993">
      <w:bodyDiv w:val="1"/>
      <w:marLeft w:val="0"/>
      <w:marRight w:val="0"/>
      <w:marTop w:val="0"/>
      <w:marBottom w:val="0"/>
      <w:divBdr>
        <w:top w:val="none" w:sz="0" w:space="0" w:color="auto"/>
        <w:left w:val="none" w:sz="0" w:space="0" w:color="auto"/>
        <w:bottom w:val="none" w:sz="0" w:space="0" w:color="auto"/>
        <w:right w:val="none" w:sz="0" w:space="0" w:color="auto"/>
      </w:divBdr>
    </w:div>
    <w:div w:id="2080128925">
      <w:bodyDiv w:val="1"/>
      <w:marLeft w:val="0"/>
      <w:marRight w:val="0"/>
      <w:marTop w:val="0"/>
      <w:marBottom w:val="0"/>
      <w:divBdr>
        <w:top w:val="none" w:sz="0" w:space="0" w:color="auto"/>
        <w:left w:val="none" w:sz="0" w:space="0" w:color="auto"/>
        <w:bottom w:val="none" w:sz="0" w:space="0" w:color="auto"/>
        <w:right w:val="none" w:sz="0" w:space="0" w:color="auto"/>
      </w:divBdr>
    </w:div>
    <w:div w:id="2080131863">
      <w:bodyDiv w:val="1"/>
      <w:marLeft w:val="0"/>
      <w:marRight w:val="0"/>
      <w:marTop w:val="0"/>
      <w:marBottom w:val="0"/>
      <w:divBdr>
        <w:top w:val="none" w:sz="0" w:space="0" w:color="auto"/>
        <w:left w:val="none" w:sz="0" w:space="0" w:color="auto"/>
        <w:bottom w:val="none" w:sz="0" w:space="0" w:color="auto"/>
        <w:right w:val="none" w:sz="0" w:space="0" w:color="auto"/>
      </w:divBdr>
    </w:div>
    <w:div w:id="2080201004">
      <w:bodyDiv w:val="1"/>
      <w:marLeft w:val="0"/>
      <w:marRight w:val="0"/>
      <w:marTop w:val="0"/>
      <w:marBottom w:val="0"/>
      <w:divBdr>
        <w:top w:val="none" w:sz="0" w:space="0" w:color="auto"/>
        <w:left w:val="none" w:sz="0" w:space="0" w:color="auto"/>
        <w:bottom w:val="none" w:sz="0" w:space="0" w:color="auto"/>
        <w:right w:val="none" w:sz="0" w:space="0" w:color="auto"/>
      </w:divBdr>
    </w:div>
    <w:div w:id="2080251882">
      <w:bodyDiv w:val="1"/>
      <w:marLeft w:val="0"/>
      <w:marRight w:val="0"/>
      <w:marTop w:val="0"/>
      <w:marBottom w:val="0"/>
      <w:divBdr>
        <w:top w:val="none" w:sz="0" w:space="0" w:color="auto"/>
        <w:left w:val="none" w:sz="0" w:space="0" w:color="auto"/>
        <w:bottom w:val="none" w:sz="0" w:space="0" w:color="auto"/>
        <w:right w:val="none" w:sz="0" w:space="0" w:color="auto"/>
      </w:divBdr>
    </w:div>
    <w:div w:id="2080320556">
      <w:bodyDiv w:val="1"/>
      <w:marLeft w:val="0"/>
      <w:marRight w:val="0"/>
      <w:marTop w:val="0"/>
      <w:marBottom w:val="0"/>
      <w:divBdr>
        <w:top w:val="none" w:sz="0" w:space="0" w:color="auto"/>
        <w:left w:val="none" w:sz="0" w:space="0" w:color="auto"/>
        <w:bottom w:val="none" w:sz="0" w:space="0" w:color="auto"/>
        <w:right w:val="none" w:sz="0" w:space="0" w:color="auto"/>
      </w:divBdr>
    </w:div>
    <w:div w:id="2080322141">
      <w:bodyDiv w:val="1"/>
      <w:marLeft w:val="0"/>
      <w:marRight w:val="0"/>
      <w:marTop w:val="0"/>
      <w:marBottom w:val="0"/>
      <w:divBdr>
        <w:top w:val="none" w:sz="0" w:space="0" w:color="auto"/>
        <w:left w:val="none" w:sz="0" w:space="0" w:color="auto"/>
        <w:bottom w:val="none" w:sz="0" w:space="0" w:color="auto"/>
        <w:right w:val="none" w:sz="0" w:space="0" w:color="auto"/>
      </w:divBdr>
    </w:div>
    <w:div w:id="2080324430">
      <w:bodyDiv w:val="1"/>
      <w:marLeft w:val="0"/>
      <w:marRight w:val="0"/>
      <w:marTop w:val="0"/>
      <w:marBottom w:val="0"/>
      <w:divBdr>
        <w:top w:val="none" w:sz="0" w:space="0" w:color="auto"/>
        <w:left w:val="none" w:sz="0" w:space="0" w:color="auto"/>
        <w:bottom w:val="none" w:sz="0" w:space="0" w:color="auto"/>
        <w:right w:val="none" w:sz="0" w:space="0" w:color="auto"/>
      </w:divBdr>
    </w:div>
    <w:div w:id="2080325328">
      <w:bodyDiv w:val="1"/>
      <w:marLeft w:val="0"/>
      <w:marRight w:val="0"/>
      <w:marTop w:val="0"/>
      <w:marBottom w:val="0"/>
      <w:divBdr>
        <w:top w:val="none" w:sz="0" w:space="0" w:color="auto"/>
        <w:left w:val="none" w:sz="0" w:space="0" w:color="auto"/>
        <w:bottom w:val="none" w:sz="0" w:space="0" w:color="auto"/>
        <w:right w:val="none" w:sz="0" w:space="0" w:color="auto"/>
      </w:divBdr>
    </w:div>
    <w:div w:id="2080398587">
      <w:bodyDiv w:val="1"/>
      <w:marLeft w:val="0"/>
      <w:marRight w:val="0"/>
      <w:marTop w:val="0"/>
      <w:marBottom w:val="0"/>
      <w:divBdr>
        <w:top w:val="none" w:sz="0" w:space="0" w:color="auto"/>
        <w:left w:val="none" w:sz="0" w:space="0" w:color="auto"/>
        <w:bottom w:val="none" w:sz="0" w:space="0" w:color="auto"/>
        <w:right w:val="none" w:sz="0" w:space="0" w:color="auto"/>
      </w:divBdr>
    </w:div>
    <w:div w:id="2080592754">
      <w:bodyDiv w:val="1"/>
      <w:marLeft w:val="0"/>
      <w:marRight w:val="0"/>
      <w:marTop w:val="0"/>
      <w:marBottom w:val="0"/>
      <w:divBdr>
        <w:top w:val="none" w:sz="0" w:space="0" w:color="auto"/>
        <w:left w:val="none" w:sz="0" w:space="0" w:color="auto"/>
        <w:bottom w:val="none" w:sz="0" w:space="0" w:color="auto"/>
        <w:right w:val="none" w:sz="0" w:space="0" w:color="auto"/>
      </w:divBdr>
    </w:div>
    <w:div w:id="2080714054">
      <w:bodyDiv w:val="1"/>
      <w:marLeft w:val="0"/>
      <w:marRight w:val="0"/>
      <w:marTop w:val="0"/>
      <w:marBottom w:val="0"/>
      <w:divBdr>
        <w:top w:val="none" w:sz="0" w:space="0" w:color="auto"/>
        <w:left w:val="none" w:sz="0" w:space="0" w:color="auto"/>
        <w:bottom w:val="none" w:sz="0" w:space="0" w:color="auto"/>
        <w:right w:val="none" w:sz="0" w:space="0" w:color="auto"/>
      </w:divBdr>
    </w:div>
    <w:div w:id="2080784029">
      <w:bodyDiv w:val="1"/>
      <w:marLeft w:val="0"/>
      <w:marRight w:val="0"/>
      <w:marTop w:val="0"/>
      <w:marBottom w:val="0"/>
      <w:divBdr>
        <w:top w:val="none" w:sz="0" w:space="0" w:color="auto"/>
        <w:left w:val="none" w:sz="0" w:space="0" w:color="auto"/>
        <w:bottom w:val="none" w:sz="0" w:space="0" w:color="auto"/>
        <w:right w:val="none" w:sz="0" w:space="0" w:color="auto"/>
      </w:divBdr>
    </w:div>
    <w:div w:id="2080787688">
      <w:bodyDiv w:val="1"/>
      <w:marLeft w:val="0"/>
      <w:marRight w:val="0"/>
      <w:marTop w:val="0"/>
      <w:marBottom w:val="0"/>
      <w:divBdr>
        <w:top w:val="none" w:sz="0" w:space="0" w:color="auto"/>
        <w:left w:val="none" w:sz="0" w:space="0" w:color="auto"/>
        <w:bottom w:val="none" w:sz="0" w:space="0" w:color="auto"/>
        <w:right w:val="none" w:sz="0" w:space="0" w:color="auto"/>
      </w:divBdr>
    </w:div>
    <w:div w:id="2080860977">
      <w:bodyDiv w:val="1"/>
      <w:marLeft w:val="0"/>
      <w:marRight w:val="0"/>
      <w:marTop w:val="0"/>
      <w:marBottom w:val="0"/>
      <w:divBdr>
        <w:top w:val="none" w:sz="0" w:space="0" w:color="auto"/>
        <w:left w:val="none" w:sz="0" w:space="0" w:color="auto"/>
        <w:bottom w:val="none" w:sz="0" w:space="0" w:color="auto"/>
        <w:right w:val="none" w:sz="0" w:space="0" w:color="auto"/>
      </w:divBdr>
    </w:div>
    <w:div w:id="2080864852">
      <w:bodyDiv w:val="1"/>
      <w:marLeft w:val="0"/>
      <w:marRight w:val="0"/>
      <w:marTop w:val="0"/>
      <w:marBottom w:val="0"/>
      <w:divBdr>
        <w:top w:val="none" w:sz="0" w:space="0" w:color="auto"/>
        <w:left w:val="none" w:sz="0" w:space="0" w:color="auto"/>
        <w:bottom w:val="none" w:sz="0" w:space="0" w:color="auto"/>
        <w:right w:val="none" w:sz="0" w:space="0" w:color="auto"/>
      </w:divBdr>
    </w:div>
    <w:div w:id="2080905864">
      <w:bodyDiv w:val="1"/>
      <w:marLeft w:val="0"/>
      <w:marRight w:val="0"/>
      <w:marTop w:val="0"/>
      <w:marBottom w:val="0"/>
      <w:divBdr>
        <w:top w:val="none" w:sz="0" w:space="0" w:color="auto"/>
        <w:left w:val="none" w:sz="0" w:space="0" w:color="auto"/>
        <w:bottom w:val="none" w:sz="0" w:space="0" w:color="auto"/>
        <w:right w:val="none" w:sz="0" w:space="0" w:color="auto"/>
      </w:divBdr>
    </w:div>
    <w:div w:id="2080977798">
      <w:bodyDiv w:val="1"/>
      <w:marLeft w:val="0"/>
      <w:marRight w:val="0"/>
      <w:marTop w:val="0"/>
      <w:marBottom w:val="0"/>
      <w:divBdr>
        <w:top w:val="none" w:sz="0" w:space="0" w:color="auto"/>
        <w:left w:val="none" w:sz="0" w:space="0" w:color="auto"/>
        <w:bottom w:val="none" w:sz="0" w:space="0" w:color="auto"/>
        <w:right w:val="none" w:sz="0" w:space="0" w:color="auto"/>
      </w:divBdr>
    </w:div>
    <w:div w:id="2081050640">
      <w:bodyDiv w:val="1"/>
      <w:marLeft w:val="0"/>
      <w:marRight w:val="0"/>
      <w:marTop w:val="0"/>
      <w:marBottom w:val="0"/>
      <w:divBdr>
        <w:top w:val="none" w:sz="0" w:space="0" w:color="auto"/>
        <w:left w:val="none" w:sz="0" w:space="0" w:color="auto"/>
        <w:bottom w:val="none" w:sz="0" w:space="0" w:color="auto"/>
        <w:right w:val="none" w:sz="0" w:space="0" w:color="auto"/>
      </w:divBdr>
    </w:div>
    <w:div w:id="2081057756">
      <w:bodyDiv w:val="1"/>
      <w:marLeft w:val="0"/>
      <w:marRight w:val="0"/>
      <w:marTop w:val="0"/>
      <w:marBottom w:val="0"/>
      <w:divBdr>
        <w:top w:val="none" w:sz="0" w:space="0" w:color="auto"/>
        <w:left w:val="none" w:sz="0" w:space="0" w:color="auto"/>
        <w:bottom w:val="none" w:sz="0" w:space="0" w:color="auto"/>
        <w:right w:val="none" w:sz="0" w:space="0" w:color="auto"/>
      </w:divBdr>
    </w:div>
    <w:div w:id="2081177246">
      <w:bodyDiv w:val="1"/>
      <w:marLeft w:val="0"/>
      <w:marRight w:val="0"/>
      <w:marTop w:val="0"/>
      <w:marBottom w:val="0"/>
      <w:divBdr>
        <w:top w:val="none" w:sz="0" w:space="0" w:color="auto"/>
        <w:left w:val="none" w:sz="0" w:space="0" w:color="auto"/>
        <w:bottom w:val="none" w:sz="0" w:space="0" w:color="auto"/>
        <w:right w:val="none" w:sz="0" w:space="0" w:color="auto"/>
      </w:divBdr>
    </w:div>
    <w:div w:id="2081244735">
      <w:bodyDiv w:val="1"/>
      <w:marLeft w:val="0"/>
      <w:marRight w:val="0"/>
      <w:marTop w:val="0"/>
      <w:marBottom w:val="0"/>
      <w:divBdr>
        <w:top w:val="none" w:sz="0" w:space="0" w:color="auto"/>
        <w:left w:val="none" w:sz="0" w:space="0" w:color="auto"/>
        <w:bottom w:val="none" w:sz="0" w:space="0" w:color="auto"/>
        <w:right w:val="none" w:sz="0" w:space="0" w:color="auto"/>
      </w:divBdr>
    </w:div>
    <w:div w:id="2081246658">
      <w:bodyDiv w:val="1"/>
      <w:marLeft w:val="0"/>
      <w:marRight w:val="0"/>
      <w:marTop w:val="0"/>
      <w:marBottom w:val="0"/>
      <w:divBdr>
        <w:top w:val="none" w:sz="0" w:space="0" w:color="auto"/>
        <w:left w:val="none" w:sz="0" w:space="0" w:color="auto"/>
        <w:bottom w:val="none" w:sz="0" w:space="0" w:color="auto"/>
        <w:right w:val="none" w:sz="0" w:space="0" w:color="auto"/>
      </w:divBdr>
    </w:div>
    <w:div w:id="2081294604">
      <w:bodyDiv w:val="1"/>
      <w:marLeft w:val="0"/>
      <w:marRight w:val="0"/>
      <w:marTop w:val="0"/>
      <w:marBottom w:val="0"/>
      <w:divBdr>
        <w:top w:val="none" w:sz="0" w:space="0" w:color="auto"/>
        <w:left w:val="none" w:sz="0" w:space="0" w:color="auto"/>
        <w:bottom w:val="none" w:sz="0" w:space="0" w:color="auto"/>
        <w:right w:val="none" w:sz="0" w:space="0" w:color="auto"/>
      </w:divBdr>
    </w:div>
    <w:div w:id="2081436366">
      <w:bodyDiv w:val="1"/>
      <w:marLeft w:val="0"/>
      <w:marRight w:val="0"/>
      <w:marTop w:val="0"/>
      <w:marBottom w:val="0"/>
      <w:divBdr>
        <w:top w:val="none" w:sz="0" w:space="0" w:color="auto"/>
        <w:left w:val="none" w:sz="0" w:space="0" w:color="auto"/>
        <w:bottom w:val="none" w:sz="0" w:space="0" w:color="auto"/>
        <w:right w:val="none" w:sz="0" w:space="0" w:color="auto"/>
      </w:divBdr>
    </w:div>
    <w:div w:id="2081436800">
      <w:bodyDiv w:val="1"/>
      <w:marLeft w:val="0"/>
      <w:marRight w:val="0"/>
      <w:marTop w:val="0"/>
      <w:marBottom w:val="0"/>
      <w:divBdr>
        <w:top w:val="none" w:sz="0" w:space="0" w:color="auto"/>
        <w:left w:val="none" w:sz="0" w:space="0" w:color="auto"/>
        <w:bottom w:val="none" w:sz="0" w:space="0" w:color="auto"/>
        <w:right w:val="none" w:sz="0" w:space="0" w:color="auto"/>
      </w:divBdr>
    </w:div>
    <w:div w:id="2081521314">
      <w:bodyDiv w:val="1"/>
      <w:marLeft w:val="0"/>
      <w:marRight w:val="0"/>
      <w:marTop w:val="0"/>
      <w:marBottom w:val="0"/>
      <w:divBdr>
        <w:top w:val="none" w:sz="0" w:space="0" w:color="auto"/>
        <w:left w:val="none" w:sz="0" w:space="0" w:color="auto"/>
        <w:bottom w:val="none" w:sz="0" w:space="0" w:color="auto"/>
        <w:right w:val="none" w:sz="0" w:space="0" w:color="auto"/>
      </w:divBdr>
    </w:div>
    <w:div w:id="2081630102">
      <w:bodyDiv w:val="1"/>
      <w:marLeft w:val="0"/>
      <w:marRight w:val="0"/>
      <w:marTop w:val="0"/>
      <w:marBottom w:val="0"/>
      <w:divBdr>
        <w:top w:val="none" w:sz="0" w:space="0" w:color="auto"/>
        <w:left w:val="none" w:sz="0" w:space="0" w:color="auto"/>
        <w:bottom w:val="none" w:sz="0" w:space="0" w:color="auto"/>
        <w:right w:val="none" w:sz="0" w:space="0" w:color="auto"/>
      </w:divBdr>
    </w:div>
    <w:div w:id="2081713684">
      <w:bodyDiv w:val="1"/>
      <w:marLeft w:val="0"/>
      <w:marRight w:val="0"/>
      <w:marTop w:val="0"/>
      <w:marBottom w:val="0"/>
      <w:divBdr>
        <w:top w:val="none" w:sz="0" w:space="0" w:color="auto"/>
        <w:left w:val="none" w:sz="0" w:space="0" w:color="auto"/>
        <w:bottom w:val="none" w:sz="0" w:space="0" w:color="auto"/>
        <w:right w:val="none" w:sz="0" w:space="0" w:color="auto"/>
      </w:divBdr>
    </w:div>
    <w:div w:id="2081826738">
      <w:bodyDiv w:val="1"/>
      <w:marLeft w:val="0"/>
      <w:marRight w:val="0"/>
      <w:marTop w:val="0"/>
      <w:marBottom w:val="0"/>
      <w:divBdr>
        <w:top w:val="none" w:sz="0" w:space="0" w:color="auto"/>
        <w:left w:val="none" w:sz="0" w:space="0" w:color="auto"/>
        <w:bottom w:val="none" w:sz="0" w:space="0" w:color="auto"/>
        <w:right w:val="none" w:sz="0" w:space="0" w:color="auto"/>
      </w:divBdr>
    </w:div>
    <w:div w:id="2081828158">
      <w:bodyDiv w:val="1"/>
      <w:marLeft w:val="0"/>
      <w:marRight w:val="0"/>
      <w:marTop w:val="0"/>
      <w:marBottom w:val="0"/>
      <w:divBdr>
        <w:top w:val="none" w:sz="0" w:space="0" w:color="auto"/>
        <w:left w:val="none" w:sz="0" w:space="0" w:color="auto"/>
        <w:bottom w:val="none" w:sz="0" w:space="0" w:color="auto"/>
        <w:right w:val="none" w:sz="0" w:space="0" w:color="auto"/>
      </w:divBdr>
    </w:div>
    <w:div w:id="2081829522">
      <w:bodyDiv w:val="1"/>
      <w:marLeft w:val="0"/>
      <w:marRight w:val="0"/>
      <w:marTop w:val="0"/>
      <w:marBottom w:val="0"/>
      <w:divBdr>
        <w:top w:val="none" w:sz="0" w:space="0" w:color="auto"/>
        <w:left w:val="none" w:sz="0" w:space="0" w:color="auto"/>
        <w:bottom w:val="none" w:sz="0" w:space="0" w:color="auto"/>
        <w:right w:val="none" w:sz="0" w:space="0" w:color="auto"/>
      </w:divBdr>
    </w:div>
    <w:div w:id="2082023822">
      <w:bodyDiv w:val="1"/>
      <w:marLeft w:val="0"/>
      <w:marRight w:val="0"/>
      <w:marTop w:val="0"/>
      <w:marBottom w:val="0"/>
      <w:divBdr>
        <w:top w:val="none" w:sz="0" w:space="0" w:color="auto"/>
        <w:left w:val="none" w:sz="0" w:space="0" w:color="auto"/>
        <w:bottom w:val="none" w:sz="0" w:space="0" w:color="auto"/>
        <w:right w:val="none" w:sz="0" w:space="0" w:color="auto"/>
      </w:divBdr>
    </w:div>
    <w:div w:id="2082092194">
      <w:bodyDiv w:val="1"/>
      <w:marLeft w:val="0"/>
      <w:marRight w:val="0"/>
      <w:marTop w:val="0"/>
      <w:marBottom w:val="0"/>
      <w:divBdr>
        <w:top w:val="none" w:sz="0" w:space="0" w:color="auto"/>
        <w:left w:val="none" w:sz="0" w:space="0" w:color="auto"/>
        <w:bottom w:val="none" w:sz="0" w:space="0" w:color="auto"/>
        <w:right w:val="none" w:sz="0" w:space="0" w:color="auto"/>
      </w:divBdr>
    </w:div>
    <w:div w:id="2082167543">
      <w:bodyDiv w:val="1"/>
      <w:marLeft w:val="0"/>
      <w:marRight w:val="0"/>
      <w:marTop w:val="0"/>
      <w:marBottom w:val="0"/>
      <w:divBdr>
        <w:top w:val="none" w:sz="0" w:space="0" w:color="auto"/>
        <w:left w:val="none" w:sz="0" w:space="0" w:color="auto"/>
        <w:bottom w:val="none" w:sz="0" w:space="0" w:color="auto"/>
        <w:right w:val="none" w:sz="0" w:space="0" w:color="auto"/>
      </w:divBdr>
    </w:div>
    <w:div w:id="2082213944">
      <w:bodyDiv w:val="1"/>
      <w:marLeft w:val="0"/>
      <w:marRight w:val="0"/>
      <w:marTop w:val="0"/>
      <w:marBottom w:val="0"/>
      <w:divBdr>
        <w:top w:val="none" w:sz="0" w:space="0" w:color="auto"/>
        <w:left w:val="none" w:sz="0" w:space="0" w:color="auto"/>
        <w:bottom w:val="none" w:sz="0" w:space="0" w:color="auto"/>
        <w:right w:val="none" w:sz="0" w:space="0" w:color="auto"/>
      </w:divBdr>
    </w:div>
    <w:div w:id="2082217240">
      <w:bodyDiv w:val="1"/>
      <w:marLeft w:val="0"/>
      <w:marRight w:val="0"/>
      <w:marTop w:val="0"/>
      <w:marBottom w:val="0"/>
      <w:divBdr>
        <w:top w:val="none" w:sz="0" w:space="0" w:color="auto"/>
        <w:left w:val="none" w:sz="0" w:space="0" w:color="auto"/>
        <w:bottom w:val="none" w:sz="0" w:space="0" w:color="auto"/>
        <w:right w:val="none" w:sz="0" w:space="0" w:color="auto"/>
      </w:divBdr>
    </w:div>
    <w:div w:id="2082363240">
      <w:bodyDiv w:val="1"/>
      <w:marLeft w:val="0"/>
      <w:marRight w:val="0"/>
      <w:marTop w:val="0"/>
      <w:marBottom w:val="0"/>
      <w:divBdr>
        <w:top w:val="none" w:sz="0" w:space="0" w:color="auto"/>
        <w:left w:val="none" w:sz="0" w:space="0" w:color="auto"/>
        <w:bottom w:val="none" w:sz="0" w:space="0" w:color="auto"/>
        <w:right w:val="none" w:sz="0" w:space="0" w:color="auto"/>
      </w:divBdr>
    </w:div>
    <w:div w:id="2082435862">
      <w:bodyDiv w:val="1"/>
      <w:marLeft w:val="0"/>
      <w:marRight w:val="0"/>
      <w:marTop w:val="0"/>
      <w:marBottom w:val="0"/>
      <w:divBdr>
        <w:top w:val="none" w:sz="0" w:space="0" w:color="auto"/>
        <w:left w:val="none" w:sz="0" w:space="0" w:color="auto"/>
        <w:bottom w:val="none" w:sz="0" w:space="0" w:color="auto"/>
        <w:right w:val="none" w:sz="0" w:space="0" w:color="auto"/>
      </w:divBdr>
    </w:div>
    <w:div w:id="2082484691">
      <w:bodyDiv w:val="1"/>
      <w:marLeft w:val="0"/>
      <w:marRight w:val="0"/>
      <w:marTop w:val="0"/>
      <w:marBottom w:val="0"/>
      <w:divBdr>
        <w:top w:val="none" w:sz="0" w:space="0" w:color="auto"/>
        <w:left w:val="none" w:sz="0" w:space="0" w:color="auto"/>
        <w:bottom w:val="none" w:sz="0" w:space="0" w:color="auto"/>
        <w:right w:val="none" w:sz="0" w:space="0" w:color="auto"/>
      </w:divBdr>
    </w:div>
    <w:div w:id="2082554347">
      <w:bodyDiv w:val="1"/>
      <w:marLeft w:val="0"/>
      <w:marRight w:val="0"/>
      <w:marTop w:val="0"/>
      <w:marBottom w:val="0"/>
      <w:divBdr>
        <w:top w:val="none" w:sz="0" w:space="0" w:color="auto"/>
        <w:left w:val="none" w:sz="0" w:space="0" w:color="auto"/>
        <w:bottom w:val="none" w:sz="0" w:space="0" w:color="auto"/>
        <w:right w:val="none" w:sz="0" w:space="0" w:color="auto"/>
      </w:divBdr>
    </w:div>
    <w:div w:id="2082557783">
      <w:bodyDiv w:val="1"/>
      <w:marLeft w:val="0"/>
      <w:marRight w:val="0"/>
      <w:marTop w:val="0"/>
      <w:marBottom w:val="0"/>
      <w:divBdr>
        <w:top w:val="none" w:sz="0" w:space="0" w:color="auto"/>
        <w:left w:val="none" w:sz="0" w:space="0" w:color="auto"/>
        <w:bottom w:val="none" w:sz="0" w:space="0" w:color="auto"/>
        <w:right w:val="none" w:sz="0" w:space="0" w:color="auto"/>
      </w:divBdr>
    </w:div>
    <w:div w:id="2082603996">
      <w:bodyDiv w:val="1"/>
      <w:marLeft w:val="0"/>
      <w:marRight w:val="0"/>
      <w:marTop w:val="0"/>
      <w:marBottom w:val="0"/>
      <w:divBdr>
        <w:top w:val="none" w:sz="0" w:space="0" w:color="auto"/>
        <w:left w:val="none" w:sz="0" w:space="0" w:color="auto"/>
        <w:bottom w:val="none" w:sz="0" w:space="0" w:color="auto"/>
        <w:right w:val="none" w:sz="0" w:space="0" w:color="auto"/>
      </w:divBdr>
    </w:div>
    <w:div w:id="2082678589">
      <w:bodyDiv w:val="1"/>
      <w:marLeft w:val="0"/>
      <w:marRight w:val="0"/>
      <w:marTop w:val="0"/>
      <w:marBottom w:val="0"/>
      <w:divBdr>
        <w:top w:val="none" w:sz="0" w:space="0" w:color="auto"/>
        <w:left w:val="none" w:sz="0" w:space="0" w:color="auto"/>
        <w:bottom w:val="none" w:sz="0" w:space="0" w:color="auto"/>
        <w:right w:val="none" w:sz="0" w:space="0" w:color="auto"/>
      </w:divBdr>
    </w:div>
    <w:div w:id="2082873780">
      <w:bodyDiv w:val="1"/>
      <w:marLeft w:val="0"/>
      <w:marRight w:val="0"/>
      <w:marTop w:val="0"/>
      <w:marBottom w:val="0"/>
      <w:divBdr>
        <w:top w:val="none" w:sz="0" w:space="0" w:color="auto"/>
        <w:left w:val="none" w:sz="0" w:space="0" w:color="auto"/>
        <w:bottom w:val="none" w:sz="0" w:space="0" w:color="auto"/>
        <w:right w:val="none" w:sz="0" w:space="0" w:color="auto"/>
      </w:divBdr>
    </w:div>
    <w:div w:id="2082897879">
      <w:bodyDiv w:val="1"/>
      <w:marLeft w:val="0"/>
      <w:marRight w:val="0"/>
      <w:marTop w:val="0"/>
      <w:marBottom w:val="0"/>
      <w:divBdr>
        <w:top w:val="none" w:sz="0" w:space="0" w:color="auto"/>
        <w:left w:val="none" w:sz="0" w:space="0" w:color="auto"/>
        <w:bottom w:val="none" w:sz="0" w:space="0" w:color="auto"/>
        <w:right w:val="none" w:sz="0" w:space="0" w:color="auto"/>
      </w:divBdr>
    </w:div>
    <w:div w:id="2082947100">
      <w:bodyDiv w:val="1"/>
      <w:marLeft w:val="0"/>
      <w:marRight w:val="0"/>
      <w:marTop w:val="0"/>
      <w:marBottom w:val="0"/>
      <w:divBdr>
        <w:top w:val="none" w:sz="0" w:space="0" w:color="auto"/>
        <w:left w:val="none" w:sz="0" w:space="0" w:color="auto"/>
        <w:bottom w:val="none" w:sz="0" w:space="0" w:color="auto"/>
        <w:right w:val="none" w:sz="0" w:space="0" w:color="auto"/>
      </w:divBdr>
    </w:div>
    <w:div w:id="2083024358">
      <w:bodyDiv w:val="1"/>
      <w:marLeft w:val="0"/>
      <w:marRight w:val="0"/>
      <w:marTop w:val="0"/>
      <w:marBottom w:val="0"/>
      <w:divBdr>
        <w:top w:val="none" w:sz="0" w:space="0" w:color="auto"/>
        <w:left w:val="none" w:sz="0" w:space="0" w:color="auto"/>
        <w:bottom w:val="none" w:sz="0" w:space="0" w:color="auto"/>
        <w:right w:val="none" w:sz="0" w:space="0" w:color="auto"/>
      </w:divBdr>
    </w:div>
    <w:div w:id="2083093223">
      <w:bodyDiv w:val="1"/>
      <w:marLeft w:val="0"/>
      <w:marRight w:val="0"/>
      <w:marTop w:val="0"/>
      <w:marBottom w:val="0"/>
      <w:divBdr>
        <w:top w:val="none" w:sz="0" w:space="0" w:color="auto"/>
        <w:left w:val="none" w:sz="0" w:space="0" w:color="auto"/>
        <w:bottom w:val="none" w:sz="0" w:space="0" w:color="auto"/>
        <w:right w:val="none" w:sz="0" w:space="0" w:color="auto"/>
      </w:divBdr>
    </w:div>
    <w:div w:id="2083209215">
      <w:bodyDiv w:val="1"/>
      <w:marLeft w:val="0"/>
      <w:marRight w:val="0"/>
      <w:marTop w:val="0"/>
      <w:marBottom w:val="0"/>
      <w:divBdr>
        <w:top w:val="none" w:sz="0" w:space="0" w:color="auto"/>
        <w:left w:val="none" w:sz="0" w:space="0" w:color="auto"/>
        <w:bottom w:val="none" w:sz="0" w:space="0" w:color="auto"/>
        <w:right w:val="none" w:sz="0" w:space="0" w:color="auto"/>
      </w:divBdr>
    </w:div>
    <w:div w:id="2083209896">
      <w:bodyDiv w:val="1"/>
      <w:marLeft w:val="0"/>
      <w:marRight w:val="0"/>
      <w:marTop w:val="0"/>
      <w:marBottom w:val="0"/>
      <w:divBdr>
        <w:top w:val="none" w:sz="0" w:space="0" w:color="auto"/>
        <w:left w:val="none" w:sz="0" w:space="0" w:color="auto"/>
        <w:bottom w:val="none" w:sz="0" w:space="0" w:color="auto"/>
        <w:right w:val="none" w:sz="0" w:space="0" w:color="auto"/>
      </w:divBdr>
    </w:div>
    <w:div w:id="2083328952">
      <w:bodyDiv w:val="1"/>
      <w:marLeft w:val="0"/>
      <w:marRight w:val="0"/>
      <w:marTop w:val="0"/>
      <w:marBottom w:val="0"/>
      <w:divBdr>
        <w:top w:val="none" w:sz="0" w:space="0" w:color="auto"/>
        <w:left w:val="none" w:sz="0" w:space="0" w:color="auto"/>
        <w:bottom w:val="none" w:sz="0" w:space="0" w:color="auto"/>
        <w:right w:val="none" w:sz="0" w:space="0" w:color="auto"/>
      </w:divBdr>
    </w:div>
    <w:div w:id="2083334033">
      <w:bodyDiv w:val="1"/>
      <w:marLeft w:val="0"/>
      <w:marRight w:val="0"/>
      <w:marTop w:val="0"/>
      <w:marBottom w:val="0"/>
      <w:divBdr>
        <w:top w:val="none" w:sz="0" w:space="0" w:color="auto"/>
        <w:left w:val="none" w:sz="0" w:space="0" w:color="auto"/>
        <w:bottom w:val="none" w:sz="0" w:space="0" w:color="auto"/>
        <w:right w:val="none" w:sz="0" w:space="0" w:color="auto"/>
      </w:divBdr>
    </w:div>
    <w:div w:id="2083403022">
      <w:bodyDiv w:val="1"/>
      <w:marLeft w:val="0"/>
      <w:marRight w:val="0"/>
      <w:marTop w:val="0"/>
      <w:marBottom w:val="0"/>
      <w:divBdr>
        <w:top w:val="none" w:sz="0" w:space="0" w:color="auto"/>
        <w:left w:val="none" w:sz="0" w:space="0" w:color="auto"/>
        <w:bottom w:val="none" w:sz="0" w:space="0" w:color="auto"/>
        <w:right w:val="none" w:sz="0" w:space="0" w:color="auto"/>
      </w:divBdr>
    </w:div>
    <w:div w:id="2083410900">
      <w:bodyDiv w:val="1"/>
      <w:marLeft w:val="0"/>
      <w:marRight w:val="0"/>
      <w:marTop w:val="0"/>
      <w:marBottom w:val="0"/>
      <w:divBdr>
        <w:top w:val="none" w:sz="0" w:space="0" w:color="auto"/>
        <w:left w:val="none" w:sz="0" w:space="0" w:color="auto"/>
        <w:bottom w:val="none" w:sz="0" w:space="0" w:color="auto"/>
        <w:right w:val="none" w:sz="0" w:space="0" w:color="auto"/>
      </w:divBdr>
    </w:div>
    <w:div w:id="2083525087">
      <w:bodyDiv w:val="1"/>
      <w:marLeft w:val="0"/>
      <w:marRight w:val="0"/>
      <w:marTop w:val="0"/>
      <w:marBottom w:val="0"/>
      <w:divBdr>
        <w:top w:val="none" w:sz="0" w:space="0" w:color="auto"/>
        <w:left w:val="none" w:sz="0" w:space="0" w:color="auto"/>
        <w:bottom w:val="none" w:sz="0" w:space="0" w:color="auto"/>
        <w:right w:val="none" w:sz="0" w:space="0" w:color="auto"/>
      </w:divBdr>
    </w:div>
    <w:div w:id="2083526006">
      <w:bodyDiv w:val="1"/>
      <w:marLeft w:val="0"/>
      <w:marRight w:val="0"/>
      <w:marTop w:val="0"/>
      <w:marBottom w:val="0"/>
      <w:divBdr>
        <w:top w:val="none" w:sz="0" w:space="0" w:color="auto"/>
        <w:left w:val="none" w:sz="0" w:space="0" w:color="auto"/>
        <w:bottom w:val="none" w:sz="0" w:space="0" w:color="auto"/>
        <w:right w:val="none" w:sz="0" w:space="0" w:color="auto"/>
      </w:divBdr>
    </w:div>
    <w:div w:id="2083603214">
      <w:bodyDiv w:val="1"/>
      <w:marLeft w:val="0"/>
      <w:marRight w:val="0"/>
      <w:marTop w:val="0"/>
      <w:marBottom w:val="0"/>
      <w:divBdr>
        <w:top w:val="none" w:sz="0" w:space="0" w:color="auto"/>
        <w:left w:val="none" w:sz="0" w:space="0" w:color="auto"/>
        <w:bottom w:val="none" w:sz="0" w:space="0" w:color="auto"/>
        <w:right w:val="none" w:sz="0" w:space="0" w:color="auto"/>
      </w:divBdr>
    </w:div>
    <w:div w:id="2083748929">
      <w:bodyDiv w:val="1"/>
      <w:marLeft w:val="0"/>
      <w:marRight w:val="0"/>
      <w:marTop w:val="0"/>
      <w:marBottom w:val="0"/>
      <w:divBdr>
        <w:top w:val="none" w:sz="0" w:space="0" w:color="auto"/>
        <w:left w:val="none" w:sz="0" w:space="0" w:color="auto"/>
        <w:bottom w:val="none" w:sz="0" w:space="0" w:color="auto"/>
        <w:right w:val="none" w:sz="0" w:space="0" w:color="auto"/>
      </w:divBdr>
    </w:div>
    <w:div w:id="2083794660">
      <w:bodyDiv w:val="1"/>
      <w:marLeft w:val="0"/>
      <w:marRight w:val="0"/>
      <w:marTop w:val="0"/>
      <w:marBottom w:val="0"/>
      <w:divBdr>
        <w:top w:val="none" w:sz="0" w:space="0" w:color="auto"/>
        <w:left w:val="none" w:sz="0" w:space="0" w:color="auto"/>
        <w:bottom w:val="none" w:sz="0" w:space="0" w:color="auto"/>
        <w:right w:val="none" w:sz="0" w:space="0" w:color="auto"/>
      </w:divBdr>
    </w:div>
    <w:div w:id="2083913947">
      <w:bodyDiv w:val="1"/>
      <w:marLeft w:val="0"/>
      <w:marRight w:val="0"/>
      <w:marTop w:val="0"/>
      <w:marBottom w:val="0"/>
      <w:divBdr>
        <w:top w:val="none" w:sz="0" w:space="0" w:color="auto"/>
        <w:left w:val="none" w:sz="0" w:space="0" w:color="auto"/>
        <w:bottom w:val="none" w:sz="0" w:space="0" w:color="auto"/>
        <w:right w:val="none" w:sz="0" w:space="0" w:color="auto"/>
      </w:divBdr>
    </w:div>
    <w:div w:id="2084058654">
      <w:bodyDiv w:val="1"/>
      <w:marLeft w:val="0"/>
      <w:marRight w:val="0"/>
      <w:marTop w:val="0"/>
      <w:marBottom w:val="0"/>
      <w:divBdr>
        <w:top w:val="none" w:sz="0" w:space="0" w:color="auto"/>
        <w:left w:val="none" w:sz="0" w:space="0" w:color="auto"/>
        <w:bottom w:val="none" w:sz="0" w:space="0" w:color="auto"/>
        <w:right w:val="none" w:sz="0" w:space="0" w:color="auto"/>
      </w:divBdr>
    </w:div>
    <w:div w:id="2084133988">
      <w:bodyDiv w:val="1"/>
      <w:marLeft w:val="0"/>
      <w:marRight w:val="0"/>
      <w:marTop w:val="0"/>
      <w:marBottom w:val="0"/>
      <w:divBdr>
        <w:top w:val="none" w:sz="0" w:space="0" w:color="auto"/>
        <w:left w:val="none" w:sz="0" w:space="0" w:color="auto"/>
        <w:bottom w:val="none" w:sz="0" w:space="0" w:color="auto"/>
        <w:right w:val="none" w:sz="0" w:space="0" w:color="auto"/>
      </w:divBdr>
    </w:div>
    <w:div w:id="2084134962">
      <w:bodyDiv w:val="1"/>
      <w:marLeft w:val="0"/>
      <w:marRight w:val="0"/>
      <w:marTop w:val="0"/>
      <w:marBottom w:val="0"/>
      <w:divBdr>
        <w:top w:val="none" w:sz="0" w:space="0" w:color="auto"/>
        <w:left w:val="none" w:sz="0" w:space="0" w:color="auto"/>
        <w:bottom w:val="none" w:sz="0" w:space="0" w:color="auto"/>
        <w:right w:val="none" w:sz="0" w:space="0" w:color="auto"/>
      </w:divBdr>
    </w:div>
    <w:div w:id="2084140667">
      <w:bodyDiv w:val="1"/>
      <w:marLeft w:val="0"/>
      <w:marRight w:val="0"/>
      <w:marTop w:val="0"/>
      <w:marBottom w:val="0"/>
      <w:divBdr>
        <w:top w:val="none" w:sz="0" w:space="0" w:color="auto"/>
        <w:left w:val="none" w:sz="0" w:space="0" w:color="auto"/>
        <w:bottom w:val="none" w:sz="0" w:space="0" w:color="auto"/>
        <w:right w:val="none" w:sz="0" w:space="0" w:color="auto"/>
      </w:divBdr>
    </w:div>
    <w:div w:id="2084141330">
      <w:bodyDiv w:val="1"/>
      <w:marLeft w:val="0"/>
      <w:marRight w:val="0"/>
      <w:marTop w:val="0"/>
      <w:marBottom w:val="0"/>
      <w:divBdr>
        <w:top w:val="none" w:sz="0" w:space="0" w:color="auto"/>
        <w:left w:val="none" w:sz="0" w:space="0" w:color="auto"/>
        <w:bottom w:val="none" w:sz="0" w:space="0" w:color="auto"/>
        <w:right w:val="none" w:sz="0" w:space="0" w:color="auto"/>
      </w:divBdr>
    </w:div>
    <w:div w:id="2084257905">
      <w:bodyDiv w:val="1"/>
      <w:marLeft w:val="0"/>
      <w:marRight w:val="0"/>
      <w:marTop w:val="0"/>
      <w:marBottom w:val="0"/>
      <w:divBdr>
        <w:top w:val="none" w:sz="0" w:space="0" w:color="auto"/>
        <w:left w:val="none" w:sz="0" w:space="0" w:color="auto"/>
        <w:bottom w:val="none" w:sz="0" w:space="0" w:color="auto"/>
        <w:right w:val="none" w:sz="0" w:space="0" w:color="auto"/>
      </w:divBdr>
    </w:div>
    <w:div w:id="2084335377">
      <w:bodyDiv w:val="1"/>
      <w:marLeft w:val="0"/>
      <w:marRight w:val="0"/>
      <w:marTop w:val="0"/>
      <w:marBottom w:val="0"/>
      <w:divBdr>
        <w:top w:val="none" w:sz="0" w:space="0" w:color="auto"/>
        <w:left w:val="none" w:sz="0" w:space="0" w:color="auto"/>
        <w:bottom w:val="none" w:sz="0" w:space="0" w:color="auto"/>
        <w:right w:val="none" w:sz="0" w:space="0" w:color="auto"/>
      </w:divBdr>
    </w:div>
    <w:div w:id="2084335419">
      <w:bodyDiv w:val="1"/>
      <w:marLeft w:val="0"/>
      <w:marRight w:val="0"/>
      <w:marTop w:val="0"/>
      <w:marBottom w:val="0"/>
      <w:divBdr>
        <w:top w:val="none" w:sz="0" w:space="0" w:color="auto"/>
        <w:left w:val="none" w:sz="0" w:space="0" w:color="auto"/>
        <w:bottom w:val="none" w:sz="0" w:space="0" w:color="auto"/>
        <w:right w:val="none" w:sz="0" w:space="0" w:color="auto"/>
      </w:divBdr>
    </w:div>
    <w:div w:id="2084375971">
      <w:bodyDiv w:val="1"/>
      <w:marLeft w:val="0"/>
      <w:marRight w:val="0"/>
      <w:marTop w:val="0"/>
      <w:marBottom w:val="0"/>
      <w:divBdr>
        <w:top w:val="none" w:sz="0" w:space="0" w:color="auto"/>
        <w:left w:val="none" w:sz="0" w:space="0" w:color="auto"/>
        <w:bottom w:val="none" w:sz="0" w:space="0" w:color="auto"/>
        <w:right w:val="none" w:sz="0" w:space="0" w:color="auto"/>
      </w:divBdr>
    </w:div>
    <w:div w:id="2084376185">
      <w:bodyDiv w:val="1"/>
      <w:marLeft w:val="0"/>
      <w:marRight w:val="0"/>
      <w:marTop w:val="0"/>
      <w:marBottom w:val="0"/>
      <w:divBdr>
        <w:top w:val="none" w:sz="0" w:space="0" w:color="auto"/>
        <w:left w:val="none" w:sz="0" w:space="0" w:color="auto"/>
        <w:bottom w:val="none" w:sz="0" w:space="0" w:color="auto"/>
        <w:right w:val="none" w:sz="0" w:space="0" w:color="auto"/>
      </w:divBdr>
    </w:div>
    <w:div w:id="2084402603">
      <w:bodyDiv w:val="1"/>
      <w:marLeft w:val="0"/>
      <w:marRight w:val="0"/>
      <w:marTop w:val="0"/>
      <w:marBottom w:val="0"/>
      <w:divBdr>
        <w:top w:val="none" w:sz="0" w:space="0" w:color="auto"/>
        <w:left w:val="none" w:sz="0" w:space="0" w:color="auto"/>
        <w:bottom w:val="none" w:sz="0" w:space="0" w:color="auto"/>
        <w:right w:val="none" w:sz="0" w:space="0" w:color="auto"/>
      </w:divBdr>
    </w:div>
    <w:div w:id="2084405067">
      <w:bodyDiv w:val="1"/>
      <w:marLeft w:val="0"/>
      <w:marRight w:val="0"/>
      <w:marTop w:val="0"/>
      <w:marBottom w:val="0"/>
      <w:divBdr>
        <w:top w:val="none" w:sz="0" w:space="0" w:color="auto"/>
        <w:left w:val="none" w:sz="0" w:space="0" w:color="auto"/>
        <w:bottom w:val="none" w:sz="0" w:space="0" w:color="auto"/>
        <w:right w:val="none" w:sz="0" w:space="0" w:color="auto"/>
      </w:divBdr>
    </w:div>
    <w:div w:id="2084446688">
      <w:bodyDiv w:val="1"/>
      <w:marLeft w:val="0"/>
      <w:marRight w:val="0"/>
      <w:marTop w:val="0"/>
      <w:marBottom w:val="0"/>
      <w:divBdr>
        <w:top w:val="none" w:sz="0" w:space="0" w:color="auto"/>
        <w:left w:val="none" w:sz="0" w:space="0" w:color="auto"/>
        <w:bottom w:val="none" w:sz="0" w:space="0" w:color="auto"/>
        <w:right w:val="none" w:sz="0" w:space="0" w:color="auto"/>
      </w:divBdr>
    </w:div>
    <w:div w:id="2084521213">
      <w:bodyDiv w:val="1"/>
      <w:marLeft w:val="0"/>
      <w:marRight w:val="0"/>
      <w:marTop w:val="0"/>
      <w:marBottom w:val="0"/>
      <w:divBdr>
        <w:top w:val="none" w:sz="0" w:space="0" w:color="auto"/>
        <w:left w:val="none" w:sz="0" w:space="0" w:color="auto"/>
        <w:bottom w:val="none" w:sz="0" w:space="0" w:color="auto"/>
        <w:right w:val="none" w:sz="0" w:space="0" w:color="auto"/>
      </w:divBdr>
    </w:div>
    <w:div w:id="2084527979">
      <w:bodyDiv w:val="1"/>
      <w:marLeft w:val="0"/>
      <w:marRight w:val="0"/>
      <w:marTop w:val="0"/>
      <w:marBottom w:val="0"/>
      <w:divBdr>
        <w:top w:val="none" w:sz="0" w:space="0" w:color="auto"/>
        <w:left w:val="none" w:sz="0" w:space="0" w:color="auto"/>
        <w:bottom w:val="none" w:sz="0" w:space="0" w:color="auto"/>
        <w:right w:val="none" w:sz="0" w:space="0" w:color="auto"/>
      </w:divBdr>
    </w:div>
    <w:div w:id="2084570307">
      <w:bodyDiv w:val="1"/>
      <w:marLeft w:val="0"/>
      <w:marRight w:val="0"/>
      <w:marTop w:val="0"/>
      <w:marBottom w:val="0"/>
      <w:divBdr>
        <w:top w:val="none" w:sz="0" w:space="0" w:color="auto"/>
        <w:left w:val="none" w:sz="0" w:space="0" w:color="auto"/>
        <w:bottom w:val="none" w:sz="0" w:space="0" w:color="auto"/>
        <w:right w:val="none" w:sz="0" w:space="0" w:color="auto"/>
      </w:divBdr>
    </w:div>
    <w:div w:id="2084640250">
      <w:bodyDiv w:val="1"/>
      <w:marLeft w:val="0"/>
      <w:marRight w:val="0"/>
      <w:marTop w:val="0"/>
      <w:marBottom w:val="0"/>
      <w:divBdr>
        <w:top w:val="none" w:sz="0" w:space="0" w:color="auto"/>
        <w:left w:val="none" w:sz="0" w:space="0" w:color="auto"/>
        <w:bottom w:val="none" w:sz="0" w:space="0" w:color="auto"/>
        <w:right w:val="none" w:sz="0" w:space="0" w:color="auto"/>
      </w:divBdr>
    </w:div>
    <w:div w:id="2084713927">
      <w:bodyDiv w:val="1"/>
      <w:marLeft w:val="0"/>
      <w:marRight w:val="0"/>
      <w:marTop w:val="0"/>
      <w:marBottom w:val="0"/>
      <w:divBdr>
        <w:top w:val="none" w:sz="0" w:space="0" w:color="auto"/>
        <w:left w:val="none" w:sz="0" w:space="0" w:color="auto"/>
        <w:bottom w:val="none" w:sz="0" w:space="0" w:color="auto"/>
        <w:right w:val="none" w:sz="0" w:space="0" w:color="auto"/>
      </w:divBdr>
    </w:div>
    <w:div w:id="2084716036">
      <w:bodyDiv w:val="1"/>
      <w:marLeft w:val="0"/>
      <w:marRight w:val="0"/>
      <w:marTop w:val="0"/>
      <w:marBottom w:val="0"/>
      <w:divBdr>
        <w:top w:val="none" w:sz="0" w:space="0" w:color="auto"/>
        <w:left w:val="none" w:sz="0" w:space="0" w:color="auto"/>
        <w:bottom w:val="none" w:sz="0" w:space="0" w:color="auto"/>
        <w:right w:val="none" w:sz="0" w:space="0" w:color="auto"/>
      </w:divBdr>
    </w:div>
    <w:div w:id="2084717846">
      <w:bodyDiv w:val="1"/>
      <w:marLeft w:val="0"/>
      <w:marRight w:val="0"/>
      <w:marTop w:val="0"/>
      <w:marBottom w:val="0"/>
      <w:divBdr>
        <w:top w:val="none" w:sz="0" w:space="0" w:color="auto"/>
        <w:left w:val="none" w:sz="0" w:space="0" w:color="auto"/>
        <w:bottom w:val="none" w:sz="0" w:space="0" w:color="auto"/>
        <w:right w:val="none" w:sz="0" w:space="0" w:color="auto"/>
      </w:divBdr>
    </w:div>
    <w:div w:id="2084796192">
      <w:bodyDiv w:val="1"/>
      <w:marLeft w:val="0"/>
      <w:marRight w:val="0"/>
      <w:marTop w:val="0"/>
      <w:marBottom w:val="0"/>
      <w:divBdr>
        <w:top w:val="none" w:sz="0" w:space="0" w:color="auto"/>
        <w:left w:val="none" w:sz="0" w:space="0" w:color="auto"/>
        <w:bottom w:val="none" w:sz="0" w:space="0" w:color="auto"/>
        <w:right w:val="none" w:sz="0" w:space="0" w:color="auto"/>
      </w:divBdr>
    </w:div>
    <w:div w:id="2084832225">
      <w:bodyDiv w:val="1"/>
      <w:marLeft w:val="0"/>
      <w:marRight w:val="0"/>
      <w:marTop w:val="0"/>
      <w:marBottom w:val="0"/>
      <w:divBdr>
        <w:top w:val="none" w:sz="0" w:space="0" w:color="auto"/>
        <w:left w:val="none" w:sz="0" w:space="0" w:color="auto"/>
        <w:bottom w:val="none" w:sz="0" w:space="0" w:color="auto"/>
        <w:right w:val="none" w:sz="0" w:space="0" w:color="auto"/>
      </w:divBdr>
    </w:div>
    <w:div w:id="2084834874">
      <w:bodyDiv w:val="1"/>
      <w:marLeft w:val="0"/>
      <w:marRight w:val="0"/>
      <w:marTop w:val="0"/>
      <w:marBottom w:val="0"/>
      <w:divBdr>
        <w:top w:val="none" w:sz="0" w:space="0" w:color="auto"/>
        <w:left w:val="none" w:sz="0" w:space="0" w:color="auto"/>
        <w:bottom w:val="none" w:sz="0" w:space="0" w:color="auto"/>
        <w:right w:val="none" w:sz="0" w:space="0" w:color="auto"/>
      </w:divBdr>
    </w:div>
    <w:div w:id="2084985972">
      <w:bodyDiv w:val="1"/>
      <w:marLeft w:val="0"/>
      <w:marRight w:val="0"/>
      <w:marTop w:val="0"/>
      <w:marBottom w:val="0"/>
      <w:divBdr>
        <w:top w:val="none" w:sz="0" w:space="0" w:color="auto"/>
        <w:left w:val="none" w:sz="0" w:space="0" w:color="auto"/>
        <w:bottom w:val="none" w:sz="0" w:space="0" w:color="auto"/>
        <w:right w:val="none" w:sz="0" w:space="0" w:color="auto"/>
      </w:divBdr>
    </w:div>
    <w:div w:id="2084988372">
      <w:bodyDiv w:val="1"/>
      <w:marLeft w:val="0"/>
      <w:marRight w:val="0"/>
      <w:marTop w:val="0"/>
      <w:marBottom w:val="0"/>
      <w:divBdr>
        <w:top w:val="none" w:sz="0" w:space="0" w:color="auto"/>
        <w:left w:val="none" w:sz="0" w:space="0" w:color="auto"/>
        <w:bottom w:val="none" w:sz="0" w:space="0" w:color="auto"/>
        <w:right w:val="none" w:sz="0" w:space="0" w:color="auto"/>
      </w:divBdr>
    </w:div>
    <w:div w:id="2084989494">
      <w:bodyDiv w:val="1"/>
      <w:marLeft w:val="0"/>
      <w:marRight w:val="0"/>
      <w:marTop w:val="0"/>
      <w:marBottom w:val="0"/>
      <w:divBdr>
        <w:top w:val="none" w:sz="0" w:space="0" w:color="auto"/>
        <w:left w:val="none" w:sz="0" w:space="0" w:color="auto"/>
        <w:bottom w:val="none" w:sz="0" w:space="0" w:color="auto"/>
        <w:right w:val="none" w:sz="0" w:space="0" w:color="auto"/>
      </w:divBdr>
    </w:div>
    <w:div w:id="2085028011">
      <w:bodyDiv w:val="1"/>
      <w:marLeft w:val="0"/>
      <w:marRight w:val="0"/>
      <w:marTop w:val="0"/>
      <w:marBottom w:val="0"/>
      <w:divBdr>
        <w:top w:val="none" w:sz="0" w:space="0" w:color="auto"/>
        <w:left w:val="none" w:sz="0" w:space="0" w:color="auto"/>
        <w:bottom w:val="none" w:sz="0" w:space="0" w:color="auto"/>
        <w:right w:val="none" w:sz="0" w:space="0" w:color="auto"/>
      </w:divBdr>
    </w:div>
    <w:div w:id="2085028265">
      <w:bodyDiv w:val="1"/>
      <w:marLeft w:val="0"/>
      <w:marRight w:val="0"/>
      <w:marTop w:val="0"/>
      <w:marBottom w:val="0"/>
      <w:divBdr>
        <w:top w:val="none" w:sz="0" w:space="0" w:color="auto"/>
        <w:left w:val="none" w:sz="0" w:space="0" w:color="auto"/>
        <w:bottom w:val="none" w:sz="0" w:space="0" w:color="auto"/>
        <w:right w:val="none" w:sz="0" w:space="0" w:color="auto"/>
      </w:divBdr>
    </w:div>
    <w:div w:id="2085029755">
      <w:bodyDiv w:val="1"/>
      <w:marLeft w:val="0"/>
      <w:marRight w:val="0"/>
      <w:marTop w:val="0"/>
      <w:marBottom w:val="0"/>
      <w:divBdr>
        <w:top w:val="none" w:sz="0" w:space="0" w:color="auto"/>
        <w:left w:val="none" w:sz="0" w:space="0" w:color="auto"/>
        <w:bottom w:val="none" w:sz="0" w:space="0" w:color="auto"/>
        <w:right w:val="none" w:sz="0" w:space="0" w:color="auto"/>
      </w:divBdr>
    </w:div>
    <w:div w:id="2085030807">
      <w:bodyDiv w:val="1"/>
      <w:marLeft w:val="0"/>
      <w:marRight w:val="0"/>
      <w:marTop w:val="0"/>
      <w:marBottom w:val="0"/>
      <w:divBdr>
        <w:top w:val="none" w:sz="0" w:space="0" w:color="auto"/>
        <w:left w:val="none" w:sz="0" w:space="0" w:color="auto"/>
        <w:bottom w:val="none" w:sz="0" w:space="0" w:color="auto"/>
        <w:right w:val="none" w:sz="0" w:space="0" w:color="auto"/>
      </w:divBdr>
    </w:div>
    <w:div w:id="2085106346">
      <w:bodyDiv w:val="1"/>
      <w:marLeft w:val="0"/>
      <w:marRight w:val="0"/>
      <w:marTop w:val="0"/>
      <w:marBottom w:val="0"/>
      <w:divBdr>
        <w:top w:val="none" w:sz="0" w:space="0" w:color="auto"/>
        <w:left w:val="none" w:sz="0" w:space="0" w:color="auto"/>
        <w:bottom w:val="none" w:sz="0" w:space="0" w:color="auto"/>
        <w:right w:val="none" w:sz="0" w:space="0" w:color="auto"/>
      </w:divBdr>
    </w:div>
    <w:div w:id="2085108721">
      <w:bodyDiv w:val="1"/>
      <w:marLeft w:val="0"/>
      <w:marRight w:val="0"/>
      <w:marTop w:val="0"/>
      <w:marBottom w:val="0"/>
      <w:divBdr>
        <w:top w:val="none" w:sz="0" w:space="0" w:color="auto"/>
        <w:left w:val="none" w:sz="0" w:space="0" w:color="auto"/>
        <w:bottom w:val="none" w:sz="0" w:space="0" w:color="auto"/>
        <w:right w:val="none" w:sz="0" w:space="0" w:color="auto"/>
      </w:divBdr>
    </w:div>
    <w:div w:id="2085178311">
      <w:bodyDiv w:val="1"/>
      <w:marLeft w:val="0"/>
      <w:marRight w:val="0"/>
      <w:marTop w:val="0"/>
      <w:marBottom w:val="0"/>
      <w:divBdr>
        <w:top w:val="none" w:sz="0" w:space="0" w:color="auto"/>
        <w:left w:val="none" w:sz="0" w:space="0" w:color="auto"/>
        <w:bottom w:val="none" w:sz="0" w:space="0" w:color="auto"/>
        <w:right w:val="none" w:sz="0" w:space="0" w:color="auto"/>
      </w:divBdr>
    </w:div>
    <w:div w:id="2085183539">
      <w:bodyDiv w:val="1"/>
      <w:marLeft w:val="0"/>
      <w:marRight w:val="0"/>
      <w:marTop w:val="0"/>
      <w:marBottom w:val="0"/>
      <w:divBdr>
        <w:top w:val="none" w:sz="0" w:space="0" w:color="auto"/>
        <w:left w:val="none" w:sz="0" w:space="0" w:color="auto"/>
        <w:bottom w:val="none" w:sz="0" w:space="0" w:color="auto"/>
        <w:right w:val="none" w:sz="0" w:space="0" w:color="auto"/>
      </w:divBdr>
    </w:div>
    <w:div w:id="2085294114">
      <w:bodyDiv w:val="1"/>
      <w:marLeft w:val="0"/>
      <w:marRight w:val="0"/>
      <w:marTop w:val="0"/>
      <w:marBottom w:val="0"/>
      <w:divBdr>
        <w:top w:val="none" w:sz="0" w:space="0" w:color="auto"/>
        <w:left w:val="none" w:sz="0" w:space="0" w:color="auto"/>
        <w:bottom w:val="none" w:sz="0" w:space="0" w:color="auto"/>
        <w:right w:val="none" w:sz="0" w:space="0" w:color="auto"/>
      </w:divBdr>
    </w:div>
    <w:div w:id="2085299258">
      <w:bodyDiv w:val="1"/>
      <w:marLeft w:val="0"/>
      <w:marRight w:val="0"/>
      <w:marTop w:val="0"/>
      <w:marBottom w:val="0"/>
      <w:divBdr>
        <w:top w:val="none" w:sz="0" w:space="0" w:color="auto"/>
        <w:left w:val="none" w:sz="0" w:space="0" w:color="auto"/>
        <w:bottom w:val="none" w:sz="0" w:space="0" w:color="auto"/>
        <w:right w:val="none" w:sz="0" w:space="0" w:color="auto"/>
      </w:divBdr>
    </w:div>
    <w:div w:id="2085372328">
      <w:bodyDiv w:val="1"/>
      <w:marLeft w:val="0"/>
      <w:marRight w:val="0"/>
      <w:marTop w:val="0"/>
      <w:marBottom w:val="0"/>
      <w:divBdr>
        <w:top w:val="none" w:sz="0" w:space="0" w:color="auto"/>
        <w:left w:val="none" w:sz="0" w:space="0" w:color="auto"/>
        <w:bottom w:val="none" w:sz="0" w:space="0" w:color="auto"/>
        <w:right w:val="none" w:sz="0" w:space="0" w:color="auto"/>
      </w:divBdr>
    </w:div>
    <w:div w:id="2085376450">
      <w:bodyDiv w:val="1"/>
      <w:marLeft w:val="0"/>
      <w:marRight w:val="0"/>
      <w:marTop w:val="0"/>
      <w:marBottom w:val="0"/>
      <w:divBdr>
        <w:top w:val="none" w:sz="0" w:space="0" w:color="auto"/>
        <w:left w:val="none" w:sz="0" w:space="0" w:color="auto"/>
        <w:bottom w:val="none" w:sz="0" w:space="0" w:color="auto"/>
        <w:right w:val="none" w:sz="0" w:space="0" w:color="auto"/>
      </w:divBdr>
    </w:div>
    <w:div w:id="2085377169">
      <w:bodyDiv w:val="1"/>
      <w:marLeft w:val="0"/>
      <w:marRight w:val="0"/>
      <w:marTop w:val="0"/>
      <w:marBottom w:val="0"/>
      <w:divBdr>
        <w:top w:val="none" w:sz="0" w:space="0" w:color="auto"/>
        <w:left w:val="none" w:sz="0" w:space="0" w:color="auto"/>
        <w:bottom w:val="none" w:sz="0" w:space="0" w:color="auto"/>
        <w:right w:val="none" w:sz="0" w:space="0" w:color="auto"/>
      </w:divBdr>
    </w:div>
    <w:div w:id="2085518851">
      <w:bodyDiv w:val="1"/>
      <w:marLeft w:val="0"/>
      <w:marRight w:val="0"/>
      <w:marTop w:val="0"/>
      <w:marBottom w:val="0"/>
      <w:divBdr>
        <w:top w:val="none" w:sz="0" w:space="0" w:color="auto"/>
        <w:left w:val="none" w:sz="0" w:space="0" w:color="auto"/>
        <w:bottom w:val="none" w:sz="0" w:space="0" w:color="auto"/>
        <w:right w:val="none" w:sz="0" w:space="0" w:color="auto"/>
      </w:divBdr>
    </w:div>
    <w:div w:id="2085565586">
      <w:bodyDiv w:val="1"/>
      <w:marLeft w:val="0"/>
      <w:marRight w:val="0"/>
      <w:marTop w:val="0"/>
      <w:marBottom w:val="0"/>
      <w:divBdr>
        <w:top w:val="none" w:sz="0" w:space="0" w:color="auto"/>
        <w:left w:val="none" w:sz="0" w:space="0" w:color="auto"/>
        <w:bottom w:val="none" w:sz="0" w:space="0" w:color="auto"/>
        <w:right w:val="none" w:sz="0" w:space="0" w:color="auto"/>
      </w:divBdr>
    </w:div>
    <w:div w:id="2085570718">
      <w:bodyDiv w:val="1"/>
      <w:marLeft w:val="0"/>
      <w:marRight w:val="0"/>
      <w:marTop w:val="0"/>
      <w:marBottom w:val="0"/>
      <w:divBdr>
        <w:top w:val="none" w:sz="0" w:space="0" w:color="auto"/>
        <w:left w:val="none" w:sz="0" w:space="0" w:color="auto"/>
        <w:bottom w:val="none" w:sz="0" w:space="0" w:color="auto"/>
        <w:right w:val="none" w:sz="0" w:space="0" w:color="auto"/>
      </w:divBdr>
    </w:div>
    <w:div w:id="2085636514">
      <w:bodyDiv w:val="1"/>
      <w:marLeft w:val="0"/>
      <w:marRight w:val="0"/>
      <w:marTop w:val="0"/>
      <w:marBottom w:val="0"/>
      <w:divBdr>
        <w:top w:val="none" w:sz="0" w:space="0" w:color="auto"/>
        <w:left w:val="none" w:sz="0" w:space="0" w:color="auto"/>
        <w:bottom w:val="none" w:sz="0" w:space="0" w:color="auto"/>
        <w:right w:val="none" w:sz="0" w:space="0" w:color="auto"/>
      </w:divBdr>
    </w:div>
    <w:div w:id="2085639071">
      <w:bodyDiv w:val="1"/>
      <w:marLeft w:val="0"/>
      <w:marRight w:val="0"/>
      <w:marTop w:val="0"/>
      <w:marBottom w:val="0"/>
      <w:divBdr>
        <w:top w:val="none" w:sz="0" w:space="0" w:color="auto"/>
        <w:left w:val="none" w:sz="0" w:space="0" w:color="auto"/>
        <w:bottom w:val="none" w:sz="0" w:space="0" w:color="auto"/>
        <w:right w:val="none" w:sz="0" w:space="0" w:color="auto"/>
      </w:divBdr>
    </w:div>
    <w:div w:id="2085644449">
      <w:bodyDiv w:val="1"/>
      <w:marLeft w:val="0"/>
      <w:marRight w:val="0"/>
      <w:marTop w:val="0"/>
      <w:marBottom w:val="0"/>
      <w:divBdr>
        <w:top w:val="none" w:sz="0" w:space="0" w:color="auto"/>
        <w:left w:val="none" w:sz="0" w:space="0" w:color="auto"/>
        <w:bottom w:val="none" w:sz="0" w:space="0" w:color="auto"/>
        <w:right w:val="none" w:sz="0" w:space="0" w:color="auto"/>
      </w:divBdr>
    </w:div>
    <w:div w:id="2085757464">
      <w:bodyDiv w:val="1"/>
      <w:marLeft w:val="0"/>
      <w:marRight w:val="0"/>
      <w:marTop w:val="0"/>
      <w:marBottom w:val="0"/>
      <w:divBdr>
        <w:top w:val="none" w:sz="0" w:space="0" w:color="auto"/>
        <w:left w:val="none" w:sz="0" w:space="0" w:color="auto"/>
        <w:bottom w:val="none" w:sz="0" w:space="0" w:color="auto"/>
        <w:right w:val="none" w:sz="0" w:space="0" w:color="auto"/>
      </w:divBdr>
    </w:div>
    <w:div w:id="2085758024">
      <w:bodyDiv w:val="1"/>
      <w:marLeft w:val="0"/>
      <w:marRight w:val="0"/>
      <w:marTop w:val="0"/>
      <w:marBottom w:val="0"/>
      <w:divBdr>
        <w:top w:val="none" w:sz="0" w:space="0" w:color="auto"/>
        <w:left w:val="none" w:sz="0" w:space="0" w:color="auto"/>
        <w:bottom w:val="none" w:sz="0" w:space="0" w:color="auto"/>
        <w:right w:val="none" w:sz="0" w:space="0" w:color="auto"/>
      </w:divBdr>
    </w:div>
    <w:div w:id="2085762860">
      <w:bodyDiv w:val="1"/>
      <w:marLeft w:val="0"/>
      <w:marRight w:val="0"/>
      <w:marTop w:val="0"/>
      <w:marBottom w:val="0"/>
      <w:divBdr>
        <w:top w:val="none" w:sz="0" w:space="0" w:color="auto"/>
        <w:left w:val="none" w:sz="0" w:space="0" w:color="auto"/>
        <w:bottom w:val="none" w:sz="0" w:space="0" w:color="auto"/>
        <w:right w:val="none" w:sz="0" w:space="0" w:color="auto"/>
      </w:divBdr>
    </w:div>
    <w:div w:id="2085763243">
      <w:bodyDiv w:val="1"/>
      <w:marLeft w:val="0"/>
      <w:marRight w:val="0"/>
      <w:marTop w:val="0"/>
      <w:marBottom w:val="0"/>
      <w:divBdr>
        <w:top w:val="none" w:sz="0" w:space="0" w:color="auto"/>
        <w:left w:val="none" w:sz="0" w:space="0" w:color="auto"/>
        <w:bottom w:val="none" w:sz="0" w:space="0" w:color="auto"/>
        <w:right w:val="none" w:sz="0" w:space="0" w:color="auto"/>
      </w:divBdr>
    </w:div>
    <w:div w:id="2085830712">
      <w:bodyDiv w:val="1"/>
      <w:marLeft w:val="0"/>
      <w:marRight w:val="0"/>
      <w:marTop w:val="0"/>
      <w:marBottom w:val="0"/>
      <w:divBdr>
        <w:top w:val="none" w:sz="0" w:space="0" w:color="auto"/>
        <w:left w:val="none" w:sz="0" w:space="0" w:color="auto"/>
        <w:bottom w:val="none" w:sz="0" w:space="0" w:color="auto"/>
        <w:right w:val="none" w:sz="0" w:space="0" w:color="auto"/>
      </w:divBdr>
    </w:div>
    <w:div w:id="2086099616">
      <w:bodyDiv w:val="1"/>
      <w:marLeft w:val="0"/>
      <w:marRight w:val="0"/>
      <w:marTop w:val="0"/>
      <w:marBottom w:val="0"/>
      <w:divBdr>
        <w:top w:val="none" w:sz="0" w:space="0" w:color="auto"/>
        <w:left w:val="none" w:sz="0" w:space="0" w:color="auto"/>
        <w:bottom w:val="none" w:sz="0" w:space="0" w:color="auto"/>
        <w:right w:val="none" w:sz="0" w:space="0" w:color="auto"/>
      </w:divBdr>
    </w:div>
    <w:div w:id="2086100056">
      <w:bodyDiv w:val="1"/>
      <w:marLeft w:val="0"/>
      <w:marRight w:val="0"/>
      <w:marTop w:val="0"/>
      <w:marBottom w:val="0"/>
      <w:divBdr>
        <w:top w:val="none" w:sz="0" w:space="0" w:color="auto"/>
        <w:left w:val="none" w:sz="0" w:space="0" w:color="auto"/>
        <w:bottom w:val="none" w:sz="0" w:space="0" w:color="auto"/>
        <w:right w:val="none" w:sz="0" w:space="0" w:color="auto"/>
      </w:divBdr>
    </w:div>
    <w:div w:id="2086102863">
      <w:bodyDiv w:val="1"/>
      <w:marLeft w:val="0"/>
      <w:marRight w:val="0"/>
      <w:marTop w:val="0"/>
      <w:marBottom w:val="0"/>
      <w:divBdr>
        <w:top w:val="none" w:sz="0" w:space="0" w:color="auto"/>
        <w:left w:val="none" w:sz="0" w:space="0" w:color="auto"/>
        <w:bottom w:val="none" w:sz="0" w:space="0" w:color="auto"/>
        <w:right w:val="none" w:sz="0" w:space="0" w:color="auto"/>
      </w:divBdr>
    </w:div>
    <w:div w:id="2086106070">
      <w:bodyDiv w:val="1"/>
      <w:marLeft w:val="0"/>
      <w:marRight w:val="0"/>
      <w:marTop w:val="0"/>
      <w:marBottom w:val="0"/>
      <w:divBdr>
        <w:top w:val="none" w:sz="0" w:space="0" w:color="auto"/>
        <w:left w:val="none" w:sz="0" w:space="0" w:color="auto"/>
        <w:bottom w:val="none" w:sz="0" w:space="0" w:color="auto"/>
        <w:right w:val="none" w:sz="0" w:space="0" w:color="auto"/>
      </w:divBdr>
    </w:div>
    <w:div w:id="2086149710">
      <w:bodyDiv w:val="1"/>
      <w:marLeft w:val="0"/>
      <w:marRight w:val="0"/>
      <w:marTop w:val="0"/>
      <w:marBottom w:val="0"/>
      <w:divBdr>
        <w:top w:val="none" w:sz="0" w:space="0" w:color="auto"/>
        <w:left w:val="none" w:sz="0" w:space="0" w:color="auto"/>
        <w:bottom w:val="none" w:sz="0" w:space="0" w:color="auto"/>
        <w:right w:val="none" w:sz="0" w:space="0" w:color="auto"/>
      </w:divBdr>
    </w:div>
    <w:div w:id="2086174036">
      <w:bodyDiv w:val="1"/>
      <w:marLeft w:val="0"/>
      <w:marRight w:val="0"/>
      <w:marTop w:val="0"/>
      <w:marBottom w:val="0"/>
      <w:divBdr>
        <w:top w:val="none" w:sz="0" w:space="0" w:color="auto"/>
        <w:left w:val="none" w:sz="0" w:space="0" w:color="auto"/>
        <w:bottom w:val="none" w:sz="0" w:space="0" w:color="auto"/>
        <w:right w:val="none" w:sz="0" w:space="0" w:color="auto"/>
      </w:divBdr>
    </w:div>
    <w:div w:id="2086222309">
      <w:bodyDiv w:val="1"/>
      <w:marLeft w:val="0"/>
      <w:marRight w:val="0"/>
      <w:marTop w:val="0"/>
      <w:marBottom w:val="0"/>
      <w:divBdr>
        <w:top w:val="none" w:sz="0" w:space="0" w:color="auto"/>
        <w:left w:val="none" w:sz="0" w:space="0" w:color="auto"/>
        <w:bottom w:val="none" w:sz="0" w:space="0" w:color="auto"/>
        <w:right w:val="none" w:sz="0" w:space="0" w:color="auto"/>
      </w:divBdr>
    </w:div>
    <w:div w:id="2086295491">
      <w:bodyDiv w:val="1"/>
      <w:marLeft w:val="0"/>
      <w:marRight w:val="0"/>
      <w:marTop w:val="0"/>
      <w:marBottom w:val="0"/>
      <w:divBdr>
        <w:top w:val="none" w:sz="0" w:space="0" w:color="auto"/>
        <w:left w:val="none" w:sz="0" w:space="0" w:color="auto"/>
        <w:bottom w:val="none" w:sz="0" w:space="0" w:color="auto"/>
        <w:right w:val="none" w:sz="0" w:space="0" w:color="auto"/>
      </w:divBdr>
    </w:div>
    <w:div w:id="2086410742">
      <w:bodyDiv w:val="1"/>
      <w:marLeft w:val="0"/>
      <w:marRight w:val="0"/>
      <w:marTop w:val="0"/>
      <w:marBottom w:val="0"/>
      <w:divBdr>
        <w:top w:val="none" w:sz="0" w:space="0" w:color="auto"/>
        <w:left w:val="none" w:sz="0" w:space="0" w:color="auto"/>
        <w:bottom w:val="none" w:sz="0" w:space="0" w:color="auto"/>
        <w:right w:val="none" w:sz="0" w:space="0" w:color="auto"/>
      </w:divBdr>
    </w:div>
    <w:div w:id="2086491424">
      <w:bodyDiv w:val="1"/>
      <w:marLeft w:val="0"/>
      <w:marRight w:val="0"/>
      <w:marTop w:val="0"/>
      <w:marBottom w:val="0"/>
      <w:divBdr>
        <w:top w:val="none" w:sz="0" w:space="0" w:color="auto"/>
        <w:left w:val="none" w:sz="0" w:space="0" w:color="auto"/>
        <w:bottom w:val="none" w:sz="0" w:space="0" w:color="auto"/>
        <w:right w:val="none" w:sz="0" w:space="0" w:color="auto"/>
      </w:divBdr>
    </w:div>
    <w:div w:id="2086491971">
      <w:bodyDiv w:val="1"/>
      <w:marLeft w:val="0"/>
      <w:marRight w:val="0"/>
      <w:marTop w:val="0"/>
      <w:marBottom w:val="0"/>
      <w:divBdr>
        <w:top w:val="none" w:sz="0" w:space="0" w:color="auto"/>
        <w:left w:val="none" w:sz="0" w:space="0" w:color="auto"/>
        <w:bottom w:val="none" w:sz="0" w:space="0" w:color="auto"/>
        <w:right w:val="none" w:sz="0" w:space="0" w:color="auto"/>
      </w:divBdr>
    </w:div>
    <w:div w:id="2086492827">
      <w:bodyDiv w:val="1"/>
      <w:marLeft w:val="0"/>
      <w:marRight w:val="0"/>
      <w:marTop w:val="0"/>
      <w:marBottom w:val="0"/>
      <w:divBdr>
        <w:top w:val="none" w:sz="0" w:space="0" w:color="auto"/>
        <w:left w:val="none" w:sz="0" w:space="0" w:color="auto"/>
        <w:bottom w:val="none" w:sz="0" w:space="0" w:color="auto"/>
        <w:right w:val="none" w:sz="0" w:space="0" w:color="auto"/>
      </w:divBdr>
    </w:div>
    <w:div w:id="2086612390">
      <w:bodyDiv w:val="1"/>
      <w:marLeft w:val="0"/>
      <w:marRight w:val="0"/>
      <w:marTop w:val="0"/>
      <w:marBottom w:val="0"/>
      <w:divBdr>
        <w:top w:val="none" w:sz="0" w:space="0" w:color="auto"/>
        <w:left w:val="none" w:sz="0" w:space="0" w:color="auto"/>
        <w:bottom w:val="none" w:sz="0" w:space="0" w:color="auto"/>
        <w:right w:val="none" w:sz="0" w:space="0" w:color="auto"/>
      </w:divBdr>
    </w:div>
    <w:div w:id="2086679781">
      <w:bodyDiv w:val="1"/>
      <w:marLeft w:val="0"/>
      <w:marRight w:val="0"/>
      <w:marTop w:val="0"/>
      <w:marBottom w:val="0"/>
      <w:divBdr>
        <w:top w:val="none" w:sz="0" w:space="0" w:color="auto"/>
        <w:left w:val="none" w:sz="0" w:space="0" w:color="auto"/>
        <w:bottom w:val="none" w:sz="0" w:space="0" w:color="auto"/>
        <w:right w:val="none" w:sz="0" w:space="0" w:color="auto"/>
      </w:divBdr>
    </w:div>
    <w:div w:id="2086680754">
      <w:bodyDiv w:val="1"/>
      <w:marLeft w:val="0"/>
      <w:marRight w:val="0"/>
      <w:marTop w:val="0"/>
      <w:marBottom w:val="0"/>
      <w:divBdr>
        <w:top w:val="none" w:sz="0" w:space="0" w:color="auto"/>
        <w:left w:val="none" w:sz="0" w:space="0" w:color="auto"/>
        <w:bottom w:val="none" w:sz="0" w:space="0" w:color="auto"/>
        <w:right w:val="none" w:sz="0" w:space="0" w:color="auto"/>
      </w:divBdr>
    </w:div>
    <w:div w:id="2086683190">
      <w:bodyDiv w:val="1"/>
      <w:marLeft w:val="0"/>
      <w:marRight w:val="0"/>
      <w:marTop w:val="0"/>
      <w:marBottom w:val="0"/>
      <w:divBdr>
        <w:top w:val="none" w:sz="0" w:space="0" w:color="auto"/>
        <w:left w:val="none" w:sz="0" w:space="0" w:color="auto"/>
        <w:bottom w:val="none" w:sz="0" w:space="0" w:color="auto"/>
        <w:right w:val="none" w:sz="0" w:space="0" w:color="auto"/>
      </w:divBdr>
    </w:div>
    <w:div w:id="2086683418">
      <w:bodyDiv w:val="1"/>
      <w:marLeft w:val="0"/>
      <w:marRight w:val="0"/>
      <w:marTop w:val="0"/>
      <w:marBottom w:val="0"/>
      <w:divBdr>
        <w:top w:val="none" w:sz="0" w:space="0" w:color="auto"/>
        <w:left w:val="none" w:sz="0" w:space="0" w:color="auto"/>
        <w:bottom w:val="none" w:sz="0" w:space="0" w:color="auto"/>
        <w:right w:val="none" w:sz="0" w:space="0" w:color="auto"/>
      </w:divBdr>
    </w:div>
    <w:div w:id="2086762392">
      <w:bodyDiv w:val="1"/>
      <w:marLeft w:val="0"/>
      <w:marRight w:val="0"/>
      <w:marTop w:val="0"/>
      <w:marBottom w:val="0"/>
      <w:divBdr>
        <w:top w:val="none" w:sz="0" w:space="0" w:color="auto"/>
        <w:left w:val="none" w:sz="0" w:space="0" w:color="auto"/>
        <w:bottom w:val="none" w:sz="0" w:space="0" w:color="auto"/>
        <w:right w:val="none" w:sz="0" w:space="0" w:color="auto"/>
      </w:divBdr>
    </w:div>
    <w:div w:id="2086804585">
      <w:bodyDiv w:val="1"/>
      <w:marLeft w:val="0"/>
      <w:marRight w:val="0"/>
      <w:marTop w:val="0"/>
      <w:marBottom w:val="0"/>
      <w:divBdr>
        <w:top w:val="none" w:sz="0" w:space="0" w:color="auto"/>
        <w:left w:val="none" w:sz="0" w:space="0" w:color="auto"/>
        <w:bottom w:val="none" w:sz="0" w:space="0" w:color="auto"/>
        <w:right w:val="none" w:sz="0" w:space="0" w:color="auto"/>
      </w:divBdr>
    </w:div>
    <w:div w:id="2086805812">
      <w:bodyDiv w:val="1"/>
      <w:marLeft w:val="0"/>
      <w:marRight w:val="0"/>
      <w:marTop w:val="0"/>
      <w:marBottom w:val="0"/>
      <w:divBdr>
        <w:top w:val="none" w:sz="0" w:space="0" w:color="auto"/>
        <w:left w:val="none" w:sz="0" w:space="0" w:color="auto"/>
        <w:bottom w:val="none" w:sz="0" w:space="0" w:color="auto"/>
        <w:right w:val="none" w:sz="0" w:space="0" w:color="auto"/>
      </w:divBdr>
    </w:div>
    <w:div w:id="2086879575">
      <w:bodyDiv w:val="1"/>
      <w:marLeft w:val="0"/>
      <w:marRight w:val="0"/>
      <w:marTop w:val="0"/>
      <w:marBottom w:val="0"/>
      <w:divBdr>
        <w:top w:val="none" w:sz="0" w:space="0" w:color="auto"/>
        <w:left w:val="none" w:sz="0" w:space="0" w:color="auto"/>
        <w:bottom w:val="none" w:sz="0" w:space="0" w:color="auto"/>
        <w:right w:val="none" w:sz="0" w:space="0" w:color="auto"/>
      </w:divBdr>
    </w:div>
    <w:div w:id="2086997170">
      <w:bodyDiv w:val="1"/>
      <w:marLeft w:val="0"/>
      <w:marRight w:val="0"/>
      <w:marTop w:val="0"/>
      <w:marBottom w:val="0"/>
      <w:divBdr>
        <w:top w:val="none" w:sz="0" w:space="0" w:color="auto"/>
        <w:left w:val="none" w:sz="0" w:space="0" w:color="auto"/>
        <w:bottom w:val="none" w:sz="0" w:space="0" w:color="auto"/>
        <w:right w:val="none" w:sz="0" w:space="0" w:color="auto"/>
      </w:divBdr>
    </w:div>
    <w:div w:id="2087065577">
      <w:bodyDiv w:val="1"/>
      <w:marLeft w:val="0"/>
      <w:marRight w:val="0"/>
      <w:marTop w:val="0"/>
      <w:marBottom w:val="0"/>
      <w:divBdr>
        <w:top w:val="none" w:sz="0" w:space="0" w:color="auto"/>
        <w:left w:val="none" w:sz="0" w:space="0" w:color="auto"/>
        <w:bottom w:val="none" w:sz="0" w:space="0" w:color="auto"/>
        <w:right w:val="none" w:sz="0" w:space="0" w:color="auto"/>
      </w:divBdr>
    </w:div>
    <w:div w:id="2087070099">
      <w:bodyDiv w:val="1"/>
      <w:marLeft w:val="0"/>
      <w:marRight w:val="0"/>
      <w:marTop w:val="0"/>
      <w:marBottom w:val="0"/>
      <w:divBdr>
        <w:top w:val="none" w:sz="0" w:space="0" w:color="auto"/>
        <w:left w:val="none" w:sz="0" w:space="0" w:color="auto"/>
        <w:bottom w:val="none" w:sz="0" w:space="0" w:color="auto"/>
        <w:right w:val="none" w:sz="0" w:space="0" w:color="auto"/>
      </w:divBdr>
    </w:div>
    <w:div w:id="2087074701">
      <w:bodyDiv w:val="1"/>
      <w:marLeft w:val="0"/>
      <w:marRight w:val="0"/>
      <w:marTop w:val="0"/>
      <w:marBottom w:val="0"/>
      <w:divBdr>
        <w:top w:val="none" w:sz="0" w:space="0" w:color="auto"/>
        <w:left w:val="none" w:sz="0" w:space="0" w:color="auto"/>
        <w:bottom w:val="none" w:sz="0" w:space="0" w:color="auto"/>
        <w:right w:val="none" w:sz="0" w:space="0" w:color="auto"/>
      </w:divBdr>
    </w:div>
    <w:div w:id="2087147107">
      <w:bodyDiv w:val="1"/>
      <w:marLeft w:val="0"/>
      <w:marRight w:val="0"/>
      <w:marTop w:val="0"/>
      <w:marBottom w:val="0"/>
      <w:divBdr>
        <w:top w:val="none" w:sz="0" w:space="0" w:color="auto"/>
        <w:left w:val="none" w:sz="0" w:space="0" w:color="auto"/>
        <w:bottom w:val="none" w:sz="0" w:space="0" w:color="auto"/>
        <w:right w:val="none" w:sz="0" w:space="0" w:color="auto"/>
      </w:divBdr>
    </w:div>
    <w:div w:id="2087218934">
      <w:bodyDiv w:val="1"/>
      <w:marLeft w:val="0"/>
      <w:marRight w:val="0"/>
      <w:marTop w:val="0"/>
      <w:marBottom w:val="0"/>
      <w:divBdr>
        <w:top w:val="none" w:sz="0" w:space="0" w:color="auto"/>
        <w:left w:val="none" w:sz="0" w:space="0" w:color="auto"/>
        <w:bottom w:val="none" w:sz="0" w:space="0" w:color="auto"/>
        <w:right w:val="none" w:sz="0" w:space="0" w:color="auto"/>
      </w:divBdr>
    </w:div>
    <w:div w:id="2087262410">
      <w:bodyDiv w:val="1"/>
      <w:marLeft w:val="0"/>
      <w:marRight w:val="0"/>
      <w:marTop w:val="0"/>
      <w:marBottom w:val="0"/>
      <w:divBdr>
        <w:top w:val="none" w:sz="0" w:space="0" w:color="auto"/>
        <w:left w:val="none" w:sz="0" w:space="0" w:color="auto"/>
        <w:bottom w:val="none" w:sz="0" w:space="0" w:color="auto"/>
        <w:right w:val="none" w:sz="0" w:space="0" w:color="auto"/>
      </w:divBdr>
    </w:div>
    <w:div w:id="2087410764">
      <w:bodyDiv w:val="1"/>
      <w:marLeft w:val="0"/>
      <w:marRight w:val="0"/>
      <w:marTop w:val="0"/>
      <w:marBottom w:val="0"/>
      <w:divBdr>
        <w:top w:val="none" w:sz="0" w:space="0" w:color="auto"/>
        <w:left w:val="none" w:sz="0" w:space="0" w:color="auto"/>
        <w:bottom w:val="none" w:sz="0" w:space="0" w:color="auto"/>
        <w:right w:val="none" w:sz="0" w:space="0" w:color="auto"/>
      </w:divBdr>
    </w:div>
    <w:div w:id="2087417319">
      <w:bodyDiv w:val="1"/>
      <w:marLeft w:val="0"/>
      <w:marRight w:val="0"/>
      <w:marTop w:val="0"/>
      <w:marBottom w:val="0"/>
      <w:divBdr>
        <w:top w:val="none" w:sz="0" w:space="0" w:color="auto"/>
        <w:left w:val="none" w:sz="0" w:space="0" w:color="auto"/>
        <w:bottom w:val="none" w:sz="0" w:space="0" w:color="auto"/>
        <w:right w:val="none" w:sz="0" w:space="0" w:color="auto"/>
      </w:divBdr>
    </w:div>
    <w:div w:id="2087454216">
      <w:bodyDiv w:val="1"/>
      <w:marLeft w:val="0"/>
      <w:marRight w:val="0"/>
      <w:marTop w:val="0"/>
      <w:marBottom w:val="0"/>
      <w:divBdr>
        <w:top w:val="none" w:sz="0" w:space="0" w:color="auto"/>
        <w:left w:val="none" w:sz="0" w:space="0" w:color="auto"/>
        <w:bottom w:val="none" w:sz="0" w:space="0" w:color="auto"/>
        <w:right w:val="none" w:sz="0" w:space="0" w:color="auto"/>
      </w:divBdr>
    </w:div>
    <w:div w:id="2087461238">
      <w:bodyDiv w:val="1"/>
      <w:marLeft w:val="0"/>
      <w:marRight w:val="0"/>
      <w:marTop w:val="0"/>
      <w:marBottom w:val="0"/>
      <w:divBdr>
        <w:top w:val="none" w:sz="0" w:space="0" w:color="auto"/>
        <w:left w:val="none" w:sz="0" w:space="0" w:color="auto"/>
        <w:bottom w:val="none" w:sz="0" w:space="0" w:color="auto"/>
        <w:right w:val="none" w:sz="0" w:space="0" w:color="auto"/>
      </w:divBdr>
    </w:div>
    <w:div w:id="2087535961">
      <w:bodyDiv w:val="1"/>
      <w:marLeft w:val="0"/>
      <w:marRight w:val="0"/>
      <w:marTop w:val="0"/>
      <w:marBottom w:val="0"/>
      <w:divBdr>
        <w:top w:val="none" w:sz="0" w:space="0" w:color="auto"/>
        <w:left w:val="none" w:sz="0" w:space="0" w:color="auto"/>
        <w:bottom w:val="none" w:sz="0" w:space="0" w:color="auto"/>
        <w:right w:val="none" w:sz="0" w:space="0" w:color="auto"/>
      </w:divBdr>
    </w:div>
    <w:div w:id="2087607968">
      <w:bodyDiv w:val="1"/>
      <w:marLeft w:val="0"/>
      <w:marRight w:val="0"/>
      <w:marTop w:val="0"/>
      <w:marBottom w:val="0"/>
      <w:divBdr>
        <w:top w:val="none" w:sz="0" w:space="0" w:color="auto"/>
        <w:left w:val="none" w:sz="0" w:space="0" w:color="auto"/>
        <w:bottom w:val="none" w:sz="0" w:space="0" w:color="auto"/>
        <w:right w:val="none" w:sz="0" w:space="0" w:color="auto"/>
      </w:divBdr>
    </w:div>
    <w:div w:id="2087608759">
      <w:bodyDiv w:val="1"/>
      <w:marLeft w:val="0"/>
      <w:marRight w:val="0"/>
      <w:marTop w:val="0"/>
      <w:marBottom w:val="0"/>
      <w:divBdr>
        <w:top w:val="none" w:sz="0" w:space="0" w:color="auto"/>
        <w:left w:val="none" w:sz="0" w:space="0" w:color="auto"/>
        <w:bottom w:val="none" w:sz="0" w:space="0" w:color="auto"/>
        <w:right w:val="none" w:sz="0" w:space="0" w:color="auto"/>
      </w:divBdr>
    </w:div>
    <w:div w:id="2087650489">
      <w:bodyDiv w:val="1"/>
      <w:marLeft w:val="0"/>
      <w:marRight w:val="0"/>
      <w:marTop w:val="0"/>
      <w:marBottom w:val="0"/>
      <w:divBdr>
        <w:top w:val="none" w:sz="0" w:space="0" w:color="auto"/>
        <w:left w:val="none" w:sz="0" w:space="0" w:color="auto"/>
        <w:bottom w:val="none" w:sz="0" w:space="0" w:color="auto"/>
        <w:right w:val="none" w:sz="0" w:space="0" w:color="auto"/>
      </w:divBdr>
    </w:div>
    <w:div w:id="2087720614">
      <w:bodyDiv w:val="1"/>
      <w:marLeft w:val="0"/>
      <w:marRight w:val="0"/>
      <w:marTop w:val="0"/>
      <w:marBottom w:val="0"/>
      <w:divBdr>
        <w:top w:val="none" w:sz="0" w:space="0" w:color="auto"/>
        <w:left w:val="none" w:sz="0" w:space="0" w:color="auto"/>
        <w:bottom w:val="none" w:sz="0" w:space="0" w:color="auto"/>
        <w:right w:val="none" w:sz="0" w:space="0" w:color="auto"/>
      </w:divBdr>
    </w:div>
    <w:div w:id="2087914405">
      <w:bodyDiv w:val="1"/>
      <w:marLeft w:val="0"/>
      <w:marRight w:val="0"/>
      <w:marTop w:val="0"/>
      <w:marBottom w:val="0"/>
      <w:divBdr>
        <w:top w:val="none" w:sz="0" w:space="0" w:color="auto"/>
        <w:left w:val="none" w:sz="0" w:space="0" w:color="auto"/>
        <w:bottom w:val="none" w:sz="0" w:space="0" w:color="auto"/>
        <w:right w:val="none" w:sz="0" w:space="0" w:color="auto"/>
      </w:divBdr>
    </w:div>
    <w:div w:id="2087990884">
      <w:bodyDiv w:val="1"/>
      <w:marLeft w:val="0"/>
      <w:marRight w:val="0"/>
      <w:marTop w:val="0"/>
      <w:marBottom w:val="0"/>
      <w:divBdr>
        <w:top w:val="none" w:sz="0" w:space="0" w:color="auto"/>
        <w:left w:val="none" w:sz="0" w:space="0" w:color="auto"/>
        <w:bottom w:val="none" w:sz="0" w:space="0" w:color="auto"/>
        <w:right w:val="none" w:sz="0" w:space="0" w:color="auto"/>
      </w:divBdr>
    </w:div>
    <w:div w:id="2087994969">
      <w:bodyDiv w:val="1"/>
      <w:marLeft w:val="0"/>
      <w:marRight w:val="0"/>
      <w:marTop w:val="0"/>
      <w:marBottom w:val="0"/>
      <w:divBdr>
        <w:top w:val="none" w:sz="0" w:space="0" w:color="auto"/>
        <w:left w:val="none" w:sz="0" w:space="0" w:color="auto"/>
        <w:bottom w:val="none" w:sz="0" w:space="0" w:color="auto"/>
        <w:right w:val="none" w:sz="0" w:space="0" w:color="auto"/>
      </w:divBdr>
    </w:div>
    <w:div w:id="2087997753">
      <w:bodyDiv w:val="1"/>
      <w:marLeft w:val="0"/>
      <w:marRight w:val="0"/>
      <w:marTop w:val="0"/>
      <w:marBottom w:val="0"/>
      <w:divBdr>
        <w:top w:val="none" w:sz="0" w:space="0" w:color="auto"/>
        <w:left w:val="none" w:sz="0" w:space="0" w:color="auto"/>
        <w:bottom w:val="none" w:sz="0" w:space="0" w:color="auto"/>
        <w:right w:val="none" w:sz="0" w:space="0" w:color="auto"/>
      </w:divBdr>
    </w:div>
    <w:div w:id="2088258341">
      <w:bodyDiv w:val="1"/>
      <w:marLeft w:val="0"/>
      <w:marRight w:val="0"/>
      <w:marTop w:val="0"/>
      <w:marBottom w:val="0"/>
      <w:divBdr>
        <w:top w:val="none" w:sz="0" w:space="0" w:color="auto"/>
        <w:left w:val="none" w:sz="0" w:space="0" w:color="auto"/>
        <w:bottom w:val="none" w:sz="0" w:space="0" w:color="auto"/>
        <w:right w:val="none" w:sz="0" w:space="0" w:color="auto"/>
      </w:divBdr>
    </w:div>
    <w:div w:id="2088261937">
      <w:bodyDiv w:val="1"/>
      <w:marLeft w:val="0"/>
      <w:marRight w:val="0"/>
      <w:marTop w:val="0"/>
      <w:marBottom w:val="0"/>
      <w:divBdr>
        <w:top w:val="none" w:sz="0" w:space="0" w:color="auto"/>
        <w:left w:val="none" w:sz="0" w:space="0" w:color="auto"/>
        <w:bottom w:val="none" w:sz="0" w:space="0" w:color="auto"/>
        <w:right w:val="none" w:sz="0" w:space="0" w:color="auto"/>
      </w:divBdr>
    </w:div>
    <w:div w:id="2088262439">
      <w:bodyDiv w:val="1"/>
      <w:marLeft w:val="0"/>
      <w:marRight w:val="0"/>
      <w:marTop w:val="0"/>
      <w:marBottom w:val="0"/>
      <w:divBdr>
        <w:top w:val="none" w:sz="0" w:space="0" w:color="auto"/>
        <w:left w:val="none" w:sz="0" w:space="0" w:color="auto"/>
        <w:bottom w:val="none" w:sz="0" w:space="0" w:color="auto"/>
        <w:right w:val="none" w:sz="0" w:space="0" w:color="auto"/>
      </w:divBdr>
    </w:div>
    <w:div w:id="2088334735">
      <w:bodyDiv w:val="1"/>
      <w:marLeft w:val="0"/>
      <w:marRight w:val="0"/>
      <w:marTop w:val="0"/>
      <w:marBottom w:val="0"/>
      <w:divBdr>
        <w:top w:val="none" w:sz="0" w:space="0" w:color="auto"/>
        <w:left w:val="none" w:sz="0" w:space="0" w:color="auto"/>
        <w:bottom w:val="none" w:sz="0" w:space="0" w:color="auto"/>
        <w:right w:val="none" w:sz="0" w:space="0" w:color="auto"/>
      </w:divBdr>
    </w:div>
    <w:div w:id="2088459419">
      <w:bodyDiv w:val="1"/>
      <w:marLeft w:val="0"/>
      <w:marRight w:val="0"/>
      <w:marTop w:val="0"/>
      <w:marBottom w:val="0"/>
      <w:divBdr>
        <w:top w:val="none" w:sz="0" w:space="0" w:color="auto"/>
        <w:left w:val="none" w:sz="0" w:space="0" w:color="auto"/>
        <w:bottom w:val="none" w:sz="0" w:space="0" w:color="auto"/>
        <w:right w:val="none" w:sz="0" w:space="0" w:color="auto"/>
      </w:divBdr>
    </w:div>
    <w:div w:id="2088528006">
      <w:bodyDiv w:val="1"/>
      <w:marLeft w:val="0"/>
      <w:marRight w:val="0"/>
      <w:marTop w:val="0"/>
      <w:marBottom w:val="0"/>
      <w:divBdr>
        <w:top w:val="none" w:sz="0" w:space="0" w:color="auto"/>
        <w:left w:val="none" w:sz="0" w:space="0" w:color="auto"/>
        <w:bottom w:val="none" w:sz="0" w:space="0" w:color="auto"/>
        <w:right w:val="none" w:sz="0" w:space="0" w:color="auto"/>
      </w:divBdr>
    </w:div>
    <w:div w:id="2088530511">
      <w:bodyDiv w:val="1"/>
      <w:marLeft w:val="0"/>
      <w:marRight w:val="0"/>
      <w:marTop w:val="0"/>
      <w:marBottom w:val="0"/>
      <w:divBdr>
        <w:top w:val="none" w:sz="0" w:space="0" w:color="auto"/>
        <w:left w:val="none" w:sz="0" w:space="0" w:color="auto"/>
        <w:bottom w:val="none" w:sz="0" w:space="0" w:color="auto"/>
        <w:right w:val="none" w:sz="0" w:space="0" w:color="auto"/>
      </w:divBdr>
    </w:div>
    <w:div w:id="2088571128">
      <w:bodyDiv w:val="1"/>
      <w:marLeft w:val="0"/>
      <w:marRight w:val="0"/>
      <w:marTop w:val="0"/>
      <w:marBottom w:val="0"/>
      <w:divBdr>
        <w:top w:val="none" w:sz="0" w:space="0" w:color="auto"/>
        <w:left w:val="none" w:sz="0" w:space="0" w:color="auto"/>
        <w:bottom w:val="none" w:sz="0" w:space="0" w:color="auto"/>
        <w:right w:val="none" w:sz="0" w:space="0" w:color="auto"/>
      </w:divBdr>
    </w:div>
    <w:div w:id="2088571899">
      <w:bodyDiv w:val="1"/>
      <w:marLeft w:val="0"/>
      <w:marRight w:val="0"/>
      <w:marTop w:val="0"/>
      <w:marBottom w:val="0"/>
      <w:divBdr>
        <w:top w:val="none" w:sz="0" w:space="0" w:color="auto"/>
        <w:left w:val="none" w:sz="0" w:space="0" w:color="auto"/>
        <w:bottom w:val="none" w:sz="0" w:space="0" w:color="auto"/>
        <w:right w:val="none" w:sz="0" w:space="0" w:color="auto"/>
      </w:divBdr>
    </w:div>
    <w:div w:id="2088572402">
      <w:bodyDiv w:val="1"/>
      <w:marLeft w:val="0"/>
      <w:marRight w:val="0"/>
      <w:marTop w:val="0"/>
      <w:marBottom w:val="0"/>
      <w:divBdr>
        <w:top w:val="none" w:sz="0" w:space="0" w:color="auto"/>
        <w:left w:val="none" w:sz="0" w:space="0" w:color="auto"/>
        <w:bottom w:val="none" w:sz="0" w:space="0" w:color="auto"/>
        <w:right w:val="none" w:sz="0" w:space="0" w:color="auto"/>
      </w:divBdr>
    </w:div>
    <w:div w:id="2088768136">
      <w:bodyDiv w:val="1"/>
      <w:marLeft w:val="0"/>
      <w:marRight w:val="0"/>
      <w:marTop w:val="0"/>
      <w:marBottom w:val="0"/>
      <w:divBdr>
        <w:top w:val="none" w:sz="0" w:space="0" w:color="auto"/>
        <w:left w:val="none" w:sz="0" w:space="0" w:color="auto"/>
        <w:bottom w:val="none" w:sz="0" w:space="0" w:color="auto"/>
        <w:right w:val="none" w:sz="0" w:space="0" w:color="auto"/>
      </w:divBdr>
    </w:div>
    <w:div w:id="2088770194">
      <w:bodyDiv w:val="1"/>
      <w:marLeft w:val="0"/>
      <w:marRight w:val="0"/>
      <w:marTop w:val="0"/>
      <w:marBottom w:val="0"/>
      <w:divBdr>
        <w:top w:val="none" w:sz="0" w:space="0" w:color="auto"/>
        <w:left w:val="none" w:sz="0" w:space="0" w:color="auto"/>
        <w:bottom w:val="none" w:sz="0" w:space="0" w:color="auto"/>
        <w:right w:val="none" w:sz="0" w:space="0" w:color="auto"/>
      </w:divBdr>
    </w:div>
    <w:div w:id="2088842832">
      <w:bodyDiv w:val="1"/>
      <w:marLeft w:val="0"/>
      <w:marRight w:val="0"/>
      <w:marTop w:val="0"/>
      <w:marBottom w:val="0"/>
      <w:divBdr>
        <w:top w:val="none" w:sz="0" w:space="0" w:color="auto"/>
        <w:left w:val="none" w:sz="0" w:space="0" w:color="auto"/>
        <w:bottom w:val="none" w:sz="0" w:space="0" w:color="auto"/>
        <w:right w:val="none" w:sz="0" w:space="0" w:color="auto"/>
      </w:divBdr>
    </w:div>
    <w:div w:id="2088916355">
      <w:bodyDiv w:val="1"/>
      <w:marLeft w:val="0"/>
      <w:marRight w:val="0"/>
      <w:marTop w:val="0"/>
      <w:marBottom w:val="0"/>
      <w:divBdr>
        <w:top w:val="none" w:sz="0" w:space="0" w:color="auto"/>
        <w:left w:val="none" w:sz="0" w:space="0" w:color="auto"/>
        <w:bottom w:val="none" w:sz="0" w:space="0" w:color="auto"/>
        <w:right w:val="none" w:sz="0" w:space="0" w:color="auto"/>
      </w:divBdr>
    </w:div>
    <w:div w:id="2088960084">
      <w:bodyDiv w:val="1"/>
      <w:marLeft w:val="0"/>
      <w:marRight w:val="0"/>
      <w:marTop w:val="0"/>
      <w:marBottom w:val="0"/>
      <w:divBdr>
        <w:top w:val="none" w:sz="0" w:space="0" w:color="auto"/>
        <w:left w:val="none" w:sz="0" w:space="0" w:color="auto"/>
        <w:bottom w:val="none" w:sz="0" w:space="0" w:color="auto"/>
        <w:right w:val="none" w:sz="0" w:space="0" w:color="auto"/>
      </w:divBdr>
    </w:div>
    <w:div w:id="2088963088">
      <w:bodyDiv w:val="1"/>
      <w:marLeft w:val="0"/>
      <w:marRight w:val="0"/>
      <w:marTop w:val="0"/>
      <w:marBottom w:val="0"/>
      <w:divBdr>
        <w:top w:val="none" w:sz="0" w:space="0" w:color="auto"/>
        <w:left w:val="none" w:sz="0" w:space="0" w:color="auto"/>
        <w:bottom w:val="none" w:sz="0" w:space="0" w:color="auto"/>
        <w:right w:val="none" w:sz="0" w:space="0" w:color="auto"/>
      </w:divBdr>
    </w:div>
    <w:div w:id="2088989178">
      <w:bodyDiv w:val="1"/>
      <w:marLeft w:val="0"/>
      <w:marRight w:val="0"/>
      <w:marTop w:val="0"/>
      <w:marBottom w:val="0"/>
      <w:divBdr>
        <w:top w:val="none" w:sz="0" w:space="0" w:color="auto"/>
        <w:left w:val="none" w:sz="0" w:space="0" w:color="auto"/>
        <w:bottom w:val="none" w:sz="0" w:space="0" w:color="auto"/>
        <w:right w:val="none" w:sz="0" w:space="0" w:color="auto"/>
      </w:divBdr>
    </w:div>
    <w:div w:id="2089040149">
      <w:bodyDiv w:val="1"/>
      <w:marLeft w:val="0"/>
      <w:marRight w:val="0"/>
      <w:marTop w:val="0"/>
      <w:marBottom w:val="0"/>
      <w:divBdr>
        <w:top w:val="none" w:sz="0" w:space="0" w:color="auto"/>
        <w:left w:val="none" w:sz="0" w:space="0" w:color="auto"/>
        <w:bottom w:val="none" w:sz="0" w:space="0" w:color="auto"/>
        <w:right w:val="none" w:sz="0" w:space="0" w:color="auto"/>
      </w:divBdr>
    </w:div>
    <w:div w:id="2089106977">
      <w:bodyDiv w:val="1"/>
      <w:marLeft w:val="0"/>
      <w:marRight w:val="0"/>
      <w:marTop w:val="0"/>
      <w:marBottom w:val="0"/>
      <w:divBdr>
        <w:top w:val="none" w:sz="0" w:space="0" w:color="auto"/>
        <w:left w:val="none" w:sz="0" w:space="0" w:color="auto"/>
        <w:bottom w:val="none" w:sz="0" w:space="0" w:color="auto"/>
        <w:right w:val="none" w:sz="0" w:space="0" w:color="auto"/>
      </w:divBdr>
    </w:div>
    <w:div w:id="2089109120">
      <w:bodyDiv w:val="1"/>
      <w:marLeft w:val="0"/>
      <w:marRight w:val="0"/>
      <w:marTop w:val="0"/>
      <w:marBottom w:val="0"/>
      <w:divBdr>
        <w:top w:val="none" w:sz="0" w:space="0" w:color="auto"/>
        <w:left w:val="none" w:sz="0" w:space="0" w:color="auto"/>
        <w:bottom w:val="none" w:sz="0" w:space="0" w:color="auto"/>
        <w:right w:val="none" w:sz="0" w:space="0" w:color="auto"/>
      </w:divBdr>
    </w:div>
    <w:div w:id="2089113678">
      <w:bodyDiv w:val="1"/>
      <w:marLeft w:val="0"/>
      <w:marRight w:val="0"/>
      <w:marTop w:val="0"/>
      <w:marBottom w:val="0"/>
      <w:divBdr>
        <w:top w:val="none" w:sz="0" w:space="0" w:color="auto"/>
        <w:left w:val="none" w:sz="0" w:space="0" w:color="auto"/>
        <w:bottom w:val="none" w:sz="0" w:space="0" w:color="auto"/>
        <w:right w:val="none" w:sz="0" w:space="0" w:color="auto"/>
      </w:divBdr>
    </w:div>
    <w:div w:id="2089157358">
      <w:bodyDiv w:val="1"/>
      <w:marLeft w:val="0"/>
      <w:marRight w:val="0"/>
      <w:marTop w:val="0"/>
      <w:marBottom w:val="0"/>
      <w:divBdr>
        <w:top w:val="none" w:sz="0" w:space="0" w:color="auto"/>
        <w:left w:val="none" w:sz="0" w:space="0" w:color="auto"/>
        <w:bottom w:val="none" w:sz="0" w:space="0" w:color="auto"/>
        <w:right w:val="none" w:sz="0" w:space="0" w:color="auto"/>
      </w:divBdr>
    </w:div>
    <w:div w:id="2089189331">
      <w:bodyDiv w:val="1"/>
      <w:marLeft w:val="0"/>
      <w:marRight w:val="0"/>
      <w:marTop w:val="0"/>
      <w:marBottom w:val="0"/>
      <w:divBdr>
        <w:top w:val="none" w:sz="0" w:space="0" w:color="auto"/>
        <w:left w:val="none" w:sz="0" w:space="0" w:color="auto"/>
        <w:bottom w:val="none" w:sz="0" w:space="0" w:color="auto"/>
        <w:right w:val="none" w:sz="0" w:space="0" w:color="auto"/>
      </w:divBdr>
    </w:div>
    <w:div w:id="2089227028">
      <w:bodyDiv w:val="1"/>
      <w:marLeft w:val="0"/>
      <w:marRight w:val="0"/>
      <w:marTop w:val="0"/>
      <w:marBottom w:val="0"/>
      <w:divBdr>
        <w:top w:val="none" w:sz="0" w:space="0" w:color="auto"/>
        <w:left w:val="none" w:sz="0" w:space="0" w:color="auto"/>
        <w:bottom w:val="none" w:sz="0" w:space="0" w:color="auto"/>
        <w:right w:val="none" w:sz="0" w:space="0" w:color="auto"/>
      </w:divBdr>
    </w:div>
    <w:div w:id="2089227399">
      <w:bodyDiv w:val="1"/>
      <w:marLeft w:val="0"/>
      <w:marRight w:val="0"/>
      <w:marTop w:val="0"/>
      <w:marBottom w:val="0"/>
      <w:divBdr>
        <w:top w:val="none" w:sz="0" w:space="0" w:color="auto"/>
        <w:left w:val="none" w:sz="0" w:space="0" w:color="auto"/>
        <w:bottom w:val="none" w:sz="0" w:space="0" w:color="auto"/>
        <w:right w:val="none" w:sz="0" w:space="0" w:color="auto"/>
      </w:divBdr>
    </w:div>
    <w:div w:id="2089304344">
      <w:bodyDiv w:val="1"/>
      <w:marLeft w:val="0"/>
      <w:marRight w:val="0"/>
      <w:marTop w:val="0"/>
      <w:marBottom w:val="0"/>
      <w:divBdr>
        <w:top w:val="none" w:sz="0" w:space="0" w:color="auto"/>
        <w:left w:val="none" w:sz="0" w:space="0" w:color="auto"/>
        <w:bottom w:val="none" w:sz="0" w:space="0" w:color="auto"/>
        <w:right w:val="none" w:sz="0" w:space="0" w:color="auto"/>
      </w:divBdr>
    </w:div>
    <w:div w:id="2089304670">
      <w:bodyDiv w:val="1"/>
      <w:marLeft w:val="0"/>
      <w:marRight w:val="0"/>
      <w:marTop w:val="0"/>
      <w:marBottom w:val="0"/>
      <w:divBdr>
        <w:top w:val="none" w:sz="0" w:space="0" w:color="auto"/>
        <w:left w:val="none" w:sz="0" w:space="0" w:color="auto"/>
        <w:bottom w:val="none" w:sz="0" w:space="0" w:color="auto"/>
        <w:right w:val="none" w:sz="0" w:space="0" w:color="auto"/>
      </w:divBdr>
    </w:div>
    <w:div w:id="2089304679">
      <w:bodyDiv w:val="1"/>
      <w:marLeft w:val="0"/>
      <w:marRight w:val="0"/>
      <w:marTop w:val="0"/>
      <w:marBottom w:val="0"/>
      <w:divBdr>
        <w:top w:val="none" w:sz="0" w:space="0" w:color="auto"/>
        <w:left w:val="none" w:sz="0" w:space="0" w:color="auto"/>
        <w:bottom w:val="none" w:sz="0" w:space="0" w:color="auto"/>
        <w:right w:val="none" w:sz="0" w:space="0" w:color="auto"/>
      </w:divBdr>
    </w:div>
    <w:div w:id="2089307788">
      <w:bodyDiv w:val="1"/>
      <w:marLeft w:val="0"/>
      <w:marRight w:val="0"/>
      <w:marTop w:val="0"/>
      <w:marBottom w:val="0"/>
      <w:divBdr>
        <w:top w:val="none" w:sz="0" w:space="0" w:color="auto"/>
        <w:left w:val="none" w:sz="0" w:space="0" w:color="auto"/>
        <w:bottom w:val="none" w:sz="0" w:space="0" w:color="auto"/>
        <w:right w:val="none" w:sz="0" w:space="0" w:color="auto"/>
      </w:divBdr>
    </w:div>
    <w:div w:id="2089497323">
      <w:bodyDiv w:val="1"/>
      <w:marLeft w:val="0"/>
      <w:marRight w:val="0"/>
      <w:marTop w:val="0"/>
      <w:marBottom w:val="0"/>
      <w:divBdr>
        <w:top w:val="none" w:sz="0" w:space="0" w:color="auto"/>
        <w:left w:val="none" w:sz="0" w:space="0" w:color="auto"/>
        <w:bottom w:val="none" w:sz="0" w:space="0" w:color="auto"/>
        <w:right w:val="none" w:sz="0" w:space="0" w:color="auto"/>
      </w:divBdr>
    </w:div>
    <w:div w:id="2089692134">
      <w:bodyDiv w:val="1"/>
      <w:marLeft w:val="0"/>
      <w:marRight w:val="0"/>
      <w:marTop w:val="0"/>
      <w:marBottom w:val="0"/>
      <w:divBdr>
        <w:top w:val="none" w:sz="0" w:space="0" w:color="auto"/>
        <w:left w:val="none" w:sz="0" w:space="0" w:color="auto"/>
        <w:bottom w:val="none" w:sz="0" w:space="0" w:color="auto"/>
        <w:right w:val="none" w:sz="0" w:space="0" w:color="auto"/>
      </w:divBdr>
    </w:div>
    <w:div w:id="2089765375">
      <w:bodyDiv w:val="1"/>
      <w:marLeft w:val="0"/>
      <w:marRight w:val="0"/>
      <w:marTop w:val="0"/>
      <w:marBottom w:val="0"/>
      <w:divBdr>
        <w:top w:val="none" w:sz="0" w:space="0" w:color="auto"/>
        <w:left w:val="none" w:sz="0" w:space="0" w:color="auto"/>
        <w:bottom w:val="none" w:sz="0" w:space="0" w:color="auto"/>
        <w:right w:val="none" w:sz="0" w:space="0" w:color="auto"/>
      </w:divBdr>
    </w:div>
    <w:div w:id="2089770938">
      <w:bodyDiv w:val="1"/>
      <w:marLeft w:val="0"/>
      <w:marRight w:val="0"/>
      <w:marTop w:val="0"/>
      <w:marBottom w:val="0"/>
      <w:divBdr>
        <w:top w:val="none" w:sz="0" w:space="0" w:color="auto"/>
        <w:left w:val="none" w:sz="0" w:space="0" w:color="auto"/>
        <w:bottom w:val="none" w:sz="0" w:space="0" w:color="auto"/>
        <w:right w:val="none" w:sz="0" w:space="0" w:color="auto"/>
      </w:divBdr>
    </w:div>
    <w:div w:id="2089812521">
      <w:bodyDiv w:val="1"/>
      <w:marLeft w:val="0"/>
      <w:marRight w:val="0"/>
      <w:marTop w:val="0"/>
      <w:marBottom w:val="0"/>
      <w:divBdr>
        <w:top w:val="none" w:sz="0" w:space="0" w:color="auto"/>
        <w:left w:val="none" w:sz="0" w:space="0" w:color="auto"/>
        <w:bottom w:val="none" w:sz="0" w:space="0" w:color="auto"/>
        <w:right w:val="none" w:sz="0" w:space="0" w:color="auto"/>
      </w:divBdr>
    </w:div>
    <w:div w:id="2090030659">
      <w:bodyDiv w:val="1"/>
      <w:marLeft w:val="0"/>
      <w:marRight w:val="0"/>
      <w:marTop w:val="0"/>
      <w:marBottom w:val="0"/>
      <w:divBdr>
        <w:top w:val="none" w:sz="0" w:space="0" w:color="auto"/>
        <w:left w:val="none" w:sz="0" w:space="0" w:color="auto"/>
        <w:bottom w:val="none" w:sz="0" w:space="0" w:color="auto"/>
        <w:right w:val="none" w:sz="0" w:space="0" w:color="auto"/>
      </w:divBdr>
    </w:div>
    <w:div w:id="2090031661">
      <w:bodyDiv w:val="1"/>
      <w:marLeft w:val="0"/>
      <w:marRight w:val="0"/>
      <w:marTop w:val="0"/>
      <w:marBottom w:val="0"/>
      <w:divBdr>
        <w:top w:val="none" w:sz="0" w:space="0" w:color="auto"/>
        <w:left w:val="none" w:sz="0" w:space="0" w:color="auto"/>
        <w:bottom w:val="none" w:sz="0" w:space="0" w:color="auto"/>
        <w:right w:val="none" w:sz="0" w:space="0" w:color="auto"/>
      </w:divBdr>
    </w:div>
    <w:div w:id="2090033559">
      <w:bodyDiv w:val="1"/>
      <w:marLeft w:val="0"/>
      <w:marRight w:val="0"/>
      <w:marTop w:val="0"/>
      <w:marBottom w:val="0"/>
      <w:divBdr>
        <w:top w:val="none" w:sz="0" w:space="0" w:color="auto"/>
        <w:left w:val="none" w:sz="0" w:space="0" w:color="auto"/>
        <w:bottom w:val="none" w:sz="0" w:space="0" w:color="auto"/>
        <w:right w:val="none" w:sz="0" w:space="0" w:color="auto"/>
      </w:divBdr>
    </w:div>
    <w:div w:id="2090037699">
      <w:bodyDiv w:val="1"/>
      <w:marLeft w:val="0"/>
      <w:marRight w:val="0"/>
      <w:marTop w:val="0"/>
      <w:marBottom w:val="0"/>
      <w:divBdr>
        <w:top w:val="none" w:sz="0" w:space="0" w:color="auto"/>
        <w:left w:val="none" w:sz="0" w:space="0" w:color="auto"/>
        <w:bottom w:val="none" w:sz="0" w:space="0" w:color="auto"/>
        <w:right w:val="none" w:sz="0" w:space="0" w:color="auto"/>
      </w:divBdr>
    </w:div>
    <w:div w:id="2090038506">
      <w:bodyDiv w:val="1"/>
      <w:marLeft w:val="0"/>
      <w:marRight w:val="0"/>
      <w:marTop w:val="0"/>
      <w:marBottom w:val="0"/>
      <w:divBdr>
        <w:top w:val="none" w:sz="0" w:space="0" w:color="auto"/>
        <w:left w:val="none" w:sz="0" w:space="0" w:color="auto"/>
        <w:bottom w:val="none" w:sz="0" w:space="0" w:color="auto"/>
        <w:right w:val="none" w:sz="0" w:space="0" w:color="auto"/>
      </w:divBdr>
    </w:div>
    <w:div w:id="2090039167">
      <w:bodyDiv w:val="1"/>
      <w:marLeft w:val="0"/>
      <w:marRight w:val="0"/>
      <w:marTop w:val="0"/>
      <w:marBottom w:val="0"/>
      <w:divBdr>
        <w:top w:val="none" w:sz="0" w:space="0" w:color="auto"/>
        <w:left w:val="none" w:sz="0" w:space="0" w:color="auto"/>
        <w:bottom w:val="none" w:sz="0" w:space="0" w:color="auto"/>
        <w:right w:val="none" w:sz="0" w:space="0" w:color="auto"/>
      </w:divBdr>
    </w:div>
    <w:div w:id="2090075966">
      <w:bodyDiv w:val="1"/>
      <w:marLeft w:val="0"/>
      <w:marRight w:val="0"/>
      <w:marTop w:val="0"/>
      <w:marBottom w:val="0"/>
      <w:divBdr>
        <w:top w:val="none" w:sz="0" w:space="0" w:color="auto"/>
        <w:left w:val="none" w:sz="0" w:space="0" w:color="auto"/>
        <w:bottom w:val="none" w:sz="0" w:space="0" w:color="auto"/>
        <w:right w:val="none" w:sz="0" w:space="0" w:color="auto"/>
      </w:divBdr>
    </w:div>
    <w:div w:id="2090076747">
      <w:bodyDiv w:val="1"/>
      <w:marLeft w:val="0"/>
      <w:marRight w:val="0"/>
      <w:marTop w:val="0"/>
      <w:marBottom w:val="0"/>
      <w:divBdr>
        <w:top w:val="none" w:sz="0" w:space="0" w:color="auto"/>
        <w:left w:val="none" w:sz="0" w:space="0" w:color="auto"/>
        <w:bottom w:val="none" w:sz="0" w:space="0" w:color="auto"/>
        <w:right w:val="none" w:sz="0" w:space="0" w:color="auto"/>
      </w:divBdr>
    </w:div>
    <w:div w:id="2090078907">
      <w:bodyDiv w:val="1"/>
      <w:marLeft w:val="0"/>
      <w:marRight w:val="0"/>
      <w:marTop w:val="0"/>
      <w:marBottom w:val="0"/>
      <w:divBdr>
        <w:top w:val="none" w:sz="0" w:space="0" w:color="auto"/>
        <w:left w:val="none" w:sz="0" w:space="0" w:color="auto"/>
        <w:bottom w:val="none" w:sz="0" w:space="0" w:color="auto"/>
        <w:right w:val="none" w:sz="0" w:space="0" w:color="auto"/>
      </w:divBdr>
    </w:div>
    <w:div w:id="2090153061">
      <w:bodyDiv w:val="1"/>
      <w:marLeft w:val="0"/>
      <w:marRight w:val="0"/>
      <w:marTop w:val="0"/>
      <w:marBottom w:val="0"/>
      <w:divBdr>
        <w:top w:val="none" w:sz="0" w:space="0" w:color="auto"/>
        <w:left w:val="none" w:sz="0" w:space="0" w:color="auto"/>
        <w:bottom w:val="none" w:sz="0" w:space="0" w:color="auto"/>
        <w:right w:val="none" w:sz="0" w:space="0" w:color="auto"/>
      </w:divBdr>
    </w:div>
    <w:div w:id="2090226283">
      <w:bodyDiv w:val="1"/>
      <w:marLeft w:val="0"/>
      <w:marRight w:val="0"/>
      <w:marTop w:val="0"/>
      <w:marBottom w:val="0"/>
      <w:divBdr>
        <w:top w:val="none" w:sz="0" w:space="0" w:color="auto"/>
        <w:left w:val="none" w:sz="0" w:space="0" w:color="auto"/>
        <w:bottom w:val="none" w:sz="0" w:space="0" w:color="auto"/>
        <w:right w:val="none" w:sz="0" w:space="0" w:color="auto"/>
      </w:divBdr>
    </w:div>
    <w:div w:id="2090271170">
      <w:bodyDiv w:val="1"/>
      <w:marLeft w:val="0"/>
      <w:marRight w:val="0"/>
      <w:marTop w:val="0"/>
      <w:marBottom w:val="0"/>
      <w:divBdr>
        <w:top w:val="none" w:sz="0" w:space="0" w:color="auto"/>
        <w:left w:val="none" w:sz="0" w:space="0" w:color="auto"/>
        <w:bottom w:val="none" w:sz="0" w:space="0" w:color="auto"/>
        <w:right w:val="none" w:sz="0" w:space="0" w:color="auto"/>
      </w:divBdr>
    </w:div>
    <w:div w:id="2090345519">
      <w:bodyDiv w:val="1"/>
      <w:marLeft w:val="0"/>
      <w:marRight w:val="0"/>
      <w:marTop w:val="0"/>
      <w:marBottom w:val="0"/>
      <w:divBdr>
        <w:top w:val="none" w:sz="0" w:space="0" w:color="auto"/>
        <w:left w:val="none" w:sz="0" w:space="0" w:color="auto"/>
        <w:bottom w:val="none" w:sz="0" w:space="0" w:color="auto"/>
        <w:right w:val="none" w:sz="0" w:space="0" w:color="auto"/>
      </w:divBdr>
    </w:div>
    <w:div w:id="2090349986">
      <w:bodyDiv w:val="1"/>
      <w:marLeft w:val="0"/>
      <w:marRight w:val="0"/>
      <w:marTop w:val="0"/>
      <w:marBottom w:val="0"/>
      <w:divBdr>
        <w:top w:val="none" w:sz="0" w:space="0" w:color="auto"/>
        <w:left w:val="none" w:sz="0" w:space="0" w:color="auto"/>
        <w:bottom w:val="none" w:sz="0" w:space="0" w:color="auto"/>
        <w:right w:val="none" w:sz="0" w:space="0" w:color="auto"/>
      </w:divBdr>
    </w:div>
    <w:div w:id="2090419350">
      <w:bodyDiv w:val="1"/>
      <w:marLeft w:val="0"/>
      <w:marRight w:val="0"/>
      <w:marTop w:val="0"/>
      <w:marBottom w:val="0"/>
      <w:divBdr>
        <w:top w:val="none" w:sz="0" w:space="0" w:color="auto"/>
        <w:left w:val="none" w:sz="0" w:space="0" w:color="auto"/>
        <w:bottom w:val="none" w:sz="0" w:space="0" w:color="auto"/>
        <w:right w:val="none" w:sz="0" w:space="0" w:color="auto"/>
      </w:divBdr>
    </w:div>
    <w:div w:id="2090423062">
      <w:bodyDiv w:val="1"/>
      <w:marLeft w:val="0"/>
      <w:marRight w:val="0"/>
      <w:marTop w:val="0"/>
      <w:marBottom w:val="0"/>
      <w:divBdr>
        <w:top w:val="none" w:sz="0" w:space="0" w:color="auto"/>
        <w:left w:val="none" w:sz="0" w:space="0" w:color="auto"/>
        <w:bottom w:val="none" w:sz="0" w:space="0" w:color="auto"/>
        <w:right w:val="none" w:sz="0" w:space="0" w:color="auto"/>
      </w:divBdr>
    </w:div>
    <w:div w:id="2090492429">
      <w:bodyDiv w:val="1"/>
      <w:marLeft w:val="0"/>
      <w:marRight w:val="0"/>
      <w:marTop w:val="0"/>
      <w:marBottom w:val="0"/>
      <w:divBdr>
        <w:top w:val="none" w:sz="0" w:space="0" w:color="auto"/>
        <w:left w:val="none" w:sz="0" w:space="0" w:color="auto"/>
        <w:bottom w:val="none" w:sz="0" w:space="0" w:color="auto"/>
        <w:right w:val="none" w:sz="0" w:space="0" w:color="auto"/>
      </w:divBdr>
    </w:div>
    <w:div w:id="2090498128">
      <w:bodyDiv w:val="1"/>
      <w:marLeft w:val="0"/>
      <w:marRight w:val="0"/>
      <w:marTop w:val="0"/>
      <w:marBottom w:val="0"/>
      <w:divBdr>
        <w:top w:val="none" w:sz="0" w:space="0" w:color="auto"/>
        <w:left w:val="none" w:sz="0" w:space="0" w:color="auto"/>
        <w:bottom w:val="none" w:sz="0" w:space="0" w:color="auto"/>
        <w:right w:val="none" w:sz="0" w:space="0" w:color="auto"/>
      </w:divBdr>
    </w:div>
    <w:div w:id="2090617588">
      <w:bodyDiv w:val="1"/>
      <w:marLeft w:val="0"/>
      <w:marRight w:val="0"/>
      <w:marTop w:val="0"/>
      <w:marBottom w:val="0"/>
      <w:divBdr>
        <w:top w:val="none" w:sz="0" w:space="0" w:color="auto"/>
        <w:left w:val="none" w:sz="0" w:space="0" w:color="auto"/>
        <w:bottom w:val="none" w:sz="0" w:space="0" w:color="auto"/>
        <w:right w:val="none" w:sz="0" w:space="0" w:color="auto"/>
      </w:divBdr>
    </w:div>
    <w:div w:id="2090688146">
      <w:bodyDiv w:val="1"/>
      <w:marLeft w:val="0"/>
      <w:marRight w:val="0"/>
      <w:marTop w:val="0"/>
      <w:marBottom w:val="0"/>
      <w:divBdr>
        <w:top w:val="none" w:sz="0" w:space="0" w:color="auto"/>
        <w:left w:val="none" w:sz="0" w:space="0" w:color="auto"/>
        <w:bottom w:val="none" w:sz="0" w:space="0" w:color="auto"/>
        <w:right w:val="none" w:sz="0" w:space="0" w:color="auto"/>
      </w:divBdr>
    </w:div>
    <w:div w:id="2090730022">
      <w:bodyDiv w:val="1"/>
      <w:marLeft w:val="0"/>
      <w:marRight w:val="0"/>
      <w:marTop w:val="0"/>
      <w:marBottom w:val="0"/>
      <w:divBdr>
        <w:top w:val="none" w:sz="0" w:space="0" w:color="auto"/>
        <w:left w:val="none" w:sz="0" w:space="0" w:color="auto"/>
        <w:bottom w:val="none" w:sz="0" w:space="0" w:color="auto"/>
        <w:right w:val="none" w:sz="0" w:space="0" w:color="auto"/>
      </w:divBdr>
    </w:div>
    <w:div w:id="2090733556">
      <w:bodyDiv w:val="1"/>
      <w:marLeft w:val="0"/>
      <w:marRight w:val="0"/>
      <w:marTop w:val="0"/>
      <w:marBottom w:val="0"/>
      <w:divBdr>
        <w:top w:val="none" w:sz="0" w:space="0" w:color="auto"/>
        <w:left w:val="none" w:sz="0" w:space="0" w:color="auto"/>
        <w:bottom w:val="none" w:sz="0" w:space="0" w:color="auto"/>
        <w:right w:val="none" w:sz="0" w:space="0" w:color="auto"/>
      </w:divBdr>
    </w:div>
    <w:div w:id="2090737495">
      <w:bodyDiv w:val="1"/>
      <w:marLeft w:val="0"/>
      <w:marRight w:val="0"/>
      <w:marTop w:val="0"/>
      <w:marBottom w:val="0"/>
      <w:divBdr>
        <w:top w:val="none" w:sz="0" w:space="0" w:color="auto"/>
        <w:left w:val="none" w:sz="0" w:space="0" w:color="auto"/>
        <w:bottom w:val="none" w:sz="0" w:space="0" w:color="auto"/>
        <w:right w:val="none" w:sz="0" w:space="0" w:color="auto"/>
      </w:divBdr>
    </w:div>
    <w:div w:id="2090762229">
      <w:bodyDiv w:val="1"/>
      <w:marLeft w:val="0"/>
      <w:marRight w:val="0"/>
      <w:marTop w:val="0"/>
      <w:marBottom w:val="0"/>
      <w:divBdr>
        <w:top w:val="none" w:sz="0" w:space="0" w:color="auto"/>
        <w:left w:val="none" w:sz="0" w:space="0" w:color="auto"/>
        <w:bottom w:val="none" w:sz="0" w:space="0" w:color="auto"/>
        <w:right w:val="none" w:sz="0" w:space="0" w:color="auto"/>
      </w:divBdr>
    </w:div>
    <w:div w:id="2090805620">
      <w:bodyDiv w:val="1"/>
      <w:marLeft w:val="0"/>
      <w:marRight w:val="0"/>
      <w:marTop w:val="0"/>
      <w:marBottom w:val="0"/>
      <w:divBdr>
        <w:top w:val="none" w:sz="0" w:space="0" w:color="auto"/>
        <w:left w:val="none" w:sz="0" w:space="0" w:color="auto"/>
        <w:bottom w:val="none" w:sz="0" w:space="0" w:color="auto"/>
        <w:right w:val="none" w:sz="0" w:space="0" w:color="auto"/>
      </w:divBdr>
    </w:div>
    <w:div w:id="2090884907">
      <w:bodyDiv w:val="1"/>
      <w:marLeft w:val="0"/>
      <w:marRight w:val="0"/>
      <w:marTop w:val="0"/>
      <w:marBottom w:val="0"/>
      <w:divBdr>
        <w:top w:val="none" w:sz="0" w:space="0" w:color="auto"/>
        <w:left w:val="none" w:sz="0" w:space="0" w:color="auto"/>
        <w:bottom w:val="none" w:sz="0" w:space="0" w:color="auto"/>
        <w:right w:val="none" w:sz="0" w:space="0" w:color="auto"/>
      </w:divBdr>
    </w:div>
    <w:div w:id="2090887009">
      <w:bodyDiv w:val="1"/>
      <w:marLeft w:val="0"/>
      <w:marRight w:val="0"/>
      <w:marTop w:val="0"/>
      <w:marBottom w:val="0"/>
      <w:divBdr>
        <w:top w:val="none" w:sz="0" w:space="0" w:color="auto"/>
        <w:left w:val="none" w:sz="0" w:space="0" w:color="auto"/>
        <w:bottom w:val="none" w:sz="0" w:space="0" w:color="auto"/>
        <w:right w:val="none" w:sz="0" w:space="0" w:color="auto"/>
      </w:divBdr>
    </w:div>
    <w:div w:id="2090928496">
      <w:bodyDiv w:val="1"/>
      <w:marLeft w:val="0"/>
      <w:marRight w:val="0"/>
      <w:marTop w:val="0"/>
      <w:marBottom w:val="0"/>
      <w:divBdr>
        <w:top w:val="none" w:sz="0" w:space="0" w:color="auto"/>
        <w:left w:val="none" w:sz="0" w:space="0" w:color="auto"/>
        <w:bottom w:val="none" w:sz="0" w:space="0" w:color="auto"/>
        <w:right w:val="none" w:sz="0" w:space="0" w:color="auto"/>
      </w:divBdr>
    </w:div>
    <w:div w:id="2090957069">
      <w:bodyDiv w:val="1"/>
      <w:marLeft w:val="0"/>
      <w:marRight w:val="0"/>
      <w:marTop w:val="0"/>
      <w:marBottom w:val="0"/>
      <w:divBdr>
        <w:top w:val="none" w:sz="0" w:space="0" w:color="auto"/>
        <w:left w:val="none" w:sz="0" w:space="0" w:color="auto"/>
        <w:bottom w:val="none" w:sz="0" w:space="0" w:color="auto"/>
        <w:right w:val="none" w:sz="0" w:space="0" w:color="auto"/>
      </w:divBdr>
    </w:div>
    <w:div w:id="2090998307">
      <w:bodyDiv w:val="1"/>
      <w:marLeft w:val="0"/>
      <w:marRight w:val="0"/>
      <w:marTop w:val="0"/>
      <w:marBottom w:val="0"/>
      <w:divBdr>
        <w:top w:val="none" w:sz="0" w:space="0" w:color="auto"/>
        <w:left w:val="none" w:sz="0" w:space="0" w:color="auto"/>
        <w:bottom w:val="none" w:sz="0" w:space="0" w:color="auto"/>
        <w:right w:val="none" w:sz="0" w:space="0" w:color="auto"/>
      </w:divBdr>
    </w:div>
    <w:div w:id="2091075440">
      <w:bodyDiv w:val="1"/>
      <w:marLeft w:val="0"/>
      <w:marRight w:val="0"/>
      <w:marTop w:val="0"/>
      <w:marBottom w:val="0"/>
      <w:divBdr>
        <w:top w:val="none" w:sz="0" w:space="0" w:color="auto"/>
        <w:left w:val="none" w:sz="0" w:space="0" w:color="auto"/>
        <w:bottom w:val="none" w:sz="0" w:space="0" w:color="auto"/>
        <w:right w:val="none" w:sz="0" w:space="0" w:color="auto"/>
      </w:divBdr>
    </w:div>
    <w:div w:id="2091080312">
      <w:bodyDiv w:val="1"/>
      <w:marLeft w:val="0"/>
      <w:marRight w:val="0"/>
      <w:marTop w:val="0"/>
      <w:marBottom w:val="0"/>
      <w:divBdr>
        <w:top w:val="none" w:sz="0" w:space="0" w:color="auto"/>
        <w:left w:val="none" w:sz="0" w:space="0" w:color="auto"/>
        <w:bottom w:val="none" w:sz="0" w:space="0" w:color="auto"/>
        <w:right w:val="none" w:sz="0" w:space="0" w:color="auto"/>
      </w:divBdr>
    </w:div>
    <w:div w:id="2091123925">
      <w:bodyDiv w:val="1"/>
      <w:marLeft w:val="0"/>
      <w:marRight w:val="0"/>
      <w:marTop w:val="0"/>
      <w:marBottom w:val="0"/>
      <w:divBdr>
        <w:top w:val="none" w:sz="0" w:space="0" w:color="auto"/>
        <w:left w:val="none" w:sz="0" w:space="0" w:color="auto"/>
        <w:bottom w:val="none" w:sz="0" w:space="0" w:color="auto"/>
        <w:right w:val="none" w:sz="0" w:space="0" w:color="auto"/>
      </w:divBdr>
    </w:div>
    <w:div w:id="2091389155">
      <w:bodyDiv w:val="1"/>
      <w:marLeft w:val="0"/>
      <w:marRight w:val="0"/>
      <w:marTop w:val="0"/>
      <w:marBottom w:val="0"/>
      <w:divBdr>
        <w:top w:val="none" w:sz="0" w:space="0" w:color="auto"/>
        <w:left w:val="none" w:sz="0" w:space="0" w:color="auto"/>
        <w:bottom w:val="none" w:sz="0" w:space="0" w:color="auto"/>
        <w:right w:val="none" w:sz="0" w:space="0" w:color="auto"/>
      </w:divBdr>
    </w:div>
    <w:div w:id="2091463486">
      <w:bodyDiv w:val="1"/>
      <w:marLeft w:val="0"/>
      <w:marRight w:val="0"/>
      <w:marTop w:val="0"/>
      <w:marBottom w:val="0"/>
      <w:divBdr>
        <w:top w:val="none" w:sz="0" w:space="0" w:color="auto"/>
        <w:left w:val="none" w:sz="0" w:space="0" w:color="auto"/>
        <w:bottom w:val="none" w:sz="0" w:space="0" w:color="auto"/>
        <w:right w:val="none" w:sz="0" w:space="0" w:color="auto"/>
      </w:divBdr>
    </w:div>
    <w:div w:id="2091463798">
      <w:bodyDiv w:val="1"/>
      <w:marLeft w:val="0"/>
      <w:marRight w:val="0"/>
      <w:marTop w:val="0"/>
      <w:marBottom w:val="0"/>
      <w:divBdr>
        <w:top w:val="none" w:sz="0" w:space="0" w:color="auto"/>
        <w:left w:val="none" w:sz="0" w:space="0" w:color="auto"/>
        <w:bottom w:val="none" w:sz="0" w:space="0" w:color="auto"/>
        <w:right w:val="none" w:sz="0" w:space="0" w:color="auto"/>
      </w:divBdr>
    </w:div>
    <w:div w:id="2091466271">
      <w:bodyDiv w:val="1"/>
      <w:marLeft w:val="0"/>
      <w:marRight w:val="0"/>
      <w:marTop w:val="0"/>
      <w:marBottom w:val="0"/>
      <w:divBdr>
        <w:top w:val="none" w:sz="0" w:space="0" w:color="auto"/>
        <w:left w:val="none" w:sz="0" w:space="0" w:color="auto"/>
        <w:bottom w:val="none" w:sz="0" w:space="0" w:color="auto"/>
        <w:right w:val="none" w:sz="0" w:space="0" w:color="auto"/>
      </w:divBdr>
    </w:div>
    <w:div w:id="2091536957">
      <w:bodyDiv w:val="1"/>
      <w:marLeft w:val="0"/>
      <w:marRight w:val="0"/>
      <w:marTop w:val="0"/>
      <w:marBottom w:val="0"/>
      <w:divBdr>
        <w:top w:val="none" w:sz="0" w:space="0" w:color="auto"/>
        <w:left w:val="none" w:sz="0" w:space="0" w:color="auto"/>
        <w:bottom w:val="none" w:sz="0" w:space="0" w:color="auto"/>
        <w:right w:val="none" w:sz="0" w:space="0" w:color="auto"/>
      </w:divBdr>
    </w:div>
    <w:div w:id="2091542375">
      <w:bodyDiv w:val="1"/>
      <w:marLeft w:val="0"/>
      <w:marRight w:val="0"/>
      <w:marTop w:val="0"/>
      <w:marBottom w:val="0"/>
      <w:divBdr>
        <w:top w:val="none" w:sz="0" w:space="0" w:color="auto"/>
        <w:left w:val="none" w:sz="0" w:space="0" w:color="auto"/>
        <w:bottom w:val="none" w:sz="0" w:space="0" w:color="auto"/>
        <w:right w:val="none" w:sz="0" w:space="0" w:color="auto"/>
      </w:divBdr>
    </w:div>
    <w:div w:id="2091582017">
      <w:bodyDiv w:val="1"/>
      <w:marLeft w:val="0"/>
      <w:marRight w:val="0"/>
      <w:marTop w:val="0"/>
      <w:marBottom w:val="0"/>
      <w:divBdr>
        <w:top w:val="none" w:sz="0" w:space="0" w:color="auto"/>
        <w:left w:val="none" w:sz="0" w:space="0" w:color="auto"/>
        <w:bottom w:val="none" w:sz="0" w:space="0" w:color="auto"/>
        <w:right w:val="none" w:sz="0" w:space="0" w:color="auto"/>
      </w:divBdr>
    </w:div>
    <w:div w:id="2091651992">
      <w:bodyDiv w:val="1"/>
      <w:marLeft w:val="0"/>
      <w:marRight w:val="0"/>
      <w:marTop w:val="0"/>
      <w:marBottom w:val="0"/>
      <w:divBdr>
        <w:top w:val="none" w:sz="0" w:space="0" w:color="auto"/>
        <w:left w:val="none" w:sz="0" w:space="0" w:color="auto"/>
        <w:bottom w:val="none" w:sz="0" w:space="0" w:color="auto"/>
        <w:right w:val="none" w:sz="0" w:space="0" w:color="auto"/>
      </w:divBdr>
    </w:div>
    <w:div w:id="2091736415">
      <w:bodyDiv w:val="1"/>
      <w:marLeft w:val="0"/>
      <w:marRight w:val="0"/>
      <w:marTop w:val="0"/>
      <w:marBottom w:val="0"/>
      <w:divBdr>
        <w:top w:val="none" w:sz="0" w:space="0" w:color="auto"/>
        <w:left w:val="none" w:sz="0" w:space="0" w:color="auto"/>
        <w:bottom w:val="none" w:sz="0" w:space="0" w:color="auto"/>
        <w:right w:val="none" w:sz="0" w:space="0" w:color="auto"/>
      </w:divBdr>
    </w:div>
    <w:div w:id="2091803716">
      <w:bodyDiv w:val="1"/>
      <w:marLeft w:val="0"/>
      <w:marRight w:val="0"/>
      <w:marTop w:val="0"/>
      <w:marBottom w:val="0"/>
      <w:divBdr>
        <w:top w:val="none" w:sz="0" w:space="0" w:color="auto"/>
        <w:left w:val="none" w:sz="0" w:space="0" w:color="auto"/>
        <w:bottom w:val="none" w:sz="0" w:space="0" w:color="auto"/>
        <w:right w:val="none" w:sz="0" w:space="0" w:color="auto"/>
      </w:divBdr>
    </w:div>
    <w:div w:id="2091925527">
      <w:bodyDiv w:val="1"/>
      <w:marLeft w:val="0"/>
      <w:marRight w:val="0"/>
      <w:marTop w:val="0"/>
      <w:marBottom w:val="0"/>
      <w:divBdr>
        <w:top w:val="none" w:sz="0" w:space="0" w:color="auto"/>
        <w:left w:val="none" w:sz="0" w:space="0" w:color="auto"/>
        <w:bottom w:val="none" w:sz="0" w:space="0" w:color="auto"/>
        <w:right w:val="none" w:sz="0" w:space="0" w:color="auto"/>
      </w:divBdr>
    </w:div>
    <w:div w:id="2092045335">
      <w:bodyDiv w:val="1"/>
      <w:marLeft w:val="0"/>
      <w:marRight w:val="0"/>
      <w:marTop w:val="0"/>
      <w:marBottom w:val="0"/>
      <w:divBdr>
        <w:top w:val="none" w:sz="0" w:space="0" w:color="auto"/>
        <w:left w:val="none" w:sz="0" w:space="0" w:color="auto"/>
        <w:bottom w:val="none" w:sz="0" w:space="0" w:color="auto"/>
        <w:right w:val="none" w:sz="0" w:space="0" w:color="auto"/>
      </w:divBdr>
    </w:div>
    <w:div w:id="2092047286">
      <w:bodyDiv w:val="1"/>
      <w:marLeft w:val="0"/>
      <w:marRight w:val="0"/>
      <w:marTop w:val="0"/>
      <w:marBottom w:val="0"/>
      <w:divBdr>
        <w:top w:val="none" w:sz="0" w:space="0" w:color="auto"/>
        <w:left w:val="none" w:sz="0" w:space="0" w:color="auto"/>
        <w:bottom w:val="none" w:sz="0" w:space="0" w:color="auto"/>
        <w:right w:val="none" w:sz="0" w:space="0" w:color="auto"/>
      </w:divBdr>
    </w:div>
    <w:div w:id="2092115812">
      <w:bodyDiv w:val="1"/>
      <w:marLeft w:val="0"/>
      <w:marRight w:val="0"/>
      <w:marTop w:val="0"/>
      <w:marBottom w:val="0"/>
      <w:divBdr>
        <w:top w:val="none" w:sz="0" w:space="0" w:color="auto"/>
        <w:left w:val="none" w:sz="0" w:space="0" w:color="auto"/>
        <w:bottom w:val="none" w:sz="0" w:space="0" w:color="auto"/>
        <w:right w:val="none" w:sz="0" w:space="0" w:color="auto"/>
      </w:divBdr>
    </w:div>
    <w:div w:id="2092237450">
      <w:bodyDiv w:val="1"/>
      <w:marLeft w:val="0"/>
      <w:marRight w:val="0"/>
      <w:marTop w:val="0"/>
      <w:marBottom w:val="0"/>
      <w:divBdr>
        <w:top w:val="none" w:sz="0" w:space="0" w:color="auto"/>
        <w:left w:val="none" w:sz="0" w:space="0" w:color="auto"/>
        <w:bottom w:val="none" w:sz="0" w:space="0" w:color="auto"/>
        <w:right w:val="none" w:sz="0" w:space="0" w:color="auto"/>
      </w:divBdr>
    </w:div>
    <w:div w:id="2092311452">
      <w:bodyDiv w:val="1"/>
      <w:marLeft w:val="0"/>
      <w:marRight w:val="0"/>
      <w:marTop w:val="0"/>
      <w:marBottom w:val="0"/>
      <w:divBdr>
        <w:top w:val="none" w:sz="0" w:space="0" w:color="auto"/>
        <w:left w:val="none" w:sz="0" w:space="0" w:color="auto"/>
        <w:bottom w:val="none" w:sz="0" w:space="0" w:color="auto"/>
        <w:right w:val="none" w:sz="0" w:space="0" w:color="auto"/>
      </w:divBdr>
    </w:div>
    <w:div w:id="2092386772">
      <w:bodyDiv w:val="1"/>
      <w:marLeft w:val="0"/>
      <w:marRight w:val="0"/>
      <w:marTop w:val="0"/>
      <w:marBottom w:val="0"/>
      <w:divBdr>
        <w:top w:val="none" w:sz="0" w:space="0" w:color="auto"/>
        <w:left w:val="none" w:sz="0" w:space="0" w:color="auto"/>
        <w:bottom w:val="none" w:sz="0" w:space="0" w:color="auto"/>
        <w:right w:val="none" w:sz="0" w:space="0" w:color="auto"/>
      </w:divBdr>
    </w:div>
    <w:div w:id="2092390668">
      <w:bodyDiv w:val="1"/>
      <w:marLeft w:val="0"/>
      <w:marRight w:val="0"/>
      <w:marTop w:val="0"/>
      <w:marBottom w:val="0"/>
      <w:divBdr>
        <w:top w:val="none" w:sz="0" w:space="0" w:color="auto"/>
        <w:left w:val="none" w:sz="0" w:space="0" w:color="auto"/>
        <w:bottom w:val="none" w:sz="0" w:space="0" w:color="auto"/>
        <w:right w:val="none" w:sz="0" w:space="0" w:color="auto"/>
      </w:divBdr>
    </w:div>
    <w:div w:id="2092434102">
      <w:bodyDiv w:val="1"/>
      <w:marLeft w:val="0"/>
      <w:marRight w:val="0"/>
      <w:marTop w:val="0"/>
      <w:marBottom w:val="0"/>
      <w:divBdr>
        <w:top w:val="none" w:sz="0" w:space="0" w:color="auto"/>
        <w:left w:val="none" w:sz="0" w:space="0" w:color="auto"/>
        <w:bottom w:val="none" w:sz="0" w:space="0" w:color="auto"/>
        <w:right w:val="none" w:sz="0" w:space="0" w:color="auto"/>
      </w:divBdr>
    </w:div>
    <w:div w:id="2092462894">
      <w:bodyDiv w:val="1"/>
      <w:marLeft w:val="0"/>
      <w:marRight w:val="0"/>
      <w:marTop w:val="0"/>
      <w:marBottom w:val="0"/>
      <w:divBdr>
        <w:top w:val="none" w:sz="0" w:space="0" w:color="auto"/>
        <w:left w:val="none" w:sz="0" w:space="0" w:color="auto"/>
        <w:bottom w:val="none" w:sz="0" w:space="0" w:color="auto"/>
        <w:right w:val="none" w:sz="0" w:space="0" w:color="auto"/>
      </w:divBdr>
    </w:div>
    <w:div w:id="2092463961">
      <w:bodyDiv w:val="1"/>
      <w:marLeft w:val="0"/>
      <w:marRight w:val="0"/>
      <w:marTop w:val="0"/>
      <w:marBottom w:val="0"/>
      <w:divBdr>
        <w:top w:val="none" w:sz="0" w:space="0" w:color="auto"/>
        <w:left w:val="none" w:sz="0" w:space="0" w:color="auto"/>
        <w:bottom w:val="none" w:sz="0" w:space="0" w:color="auto"/>
        <w:right w:val="none" w:sz="0" w:space="0" w:color="auto"/>
      </w:divBdr>
    </w:div>
    <w:div w:id="2092509355">
      <w:bodyDiv w:val="1"/>
      <w:marLeft w:val="0"/>
      <w:marRight w:val="0"/>
      <w:marTop w:val="0"/>
      <w:marBottom w:val="0"/>
      <w:divBdr>
        <w:top w:val="none" w:sz="0" w:space="0" w:color="auto"/>
        <w:left w:val="none" w:sz="0" w:space="0" w:color="auto"/>
        <w:bottom w:val="none" w:sz="0" w:space="0" w:color="auto"/>
        <w:right w:val="none" w:sz="0" w:space="0" w:color="auto"/>
      </w:divBdr>
    </w:div>
    <w:div w:id="2092580144">
      <w:bodyDiv w:val="1"/>
      <w:marLeft w:val="0"/>
      <w:marRight w:val="0"/>
      <w:marTop w:val="0"/>
      <w:marBottom w:val="0"/>
      <w:divBdr>
        <w:top w:val="none" w:sz="0" w:space="0" w:color="auto"/>
        <w:left w:val="none" w:sz="0" w:space="0" w:color="auto"/>
        <w:bottom w:val="none" w:sz="0" w:space="0" w:color="auto"/>
        <w:right w:val="none" w:sz="0" w:space="0" w:color="auto"/>
      </w:divBdr>
    </w:div>
    <w:div w:id="2092695950">
      <w:bodyDiv w:val="1"/>
      <w:marLeft w:val="0"/>
      <w:marRight w:val="0"/>
      <w:marTop w:val="0"/>
      <w:marBottom w:val="0"/>
      <w:divBdr>
        <w:top w:val="none" w:sz="0" w:space="0" w:color="auto"/>
        <w:left w:val="none" w:sz="0" w:space="0" w:color="auto"/>
        <w:bottom w:val="none" w:sz="0" w:space="0" w:color="auto"/>
        <w:right w:val="none" w:sz="0" w:space="0" w:color="auto"/>
      </w:divBdr>
    </w:div>
    <w:div w:id="2092697693">
      <w:bodyDiv w:val="1"/>
      <w:marLeft w:val="0"/>
      <w:marRight w:val="0"/>
      <w:marTop w:val="0"/>
      <w:marBottom w:val="0"/>
      <w:divBdr>
        <w:top w:val="none" w:sz="0" w:space="0" w:color="auto"/>
        <w:left w:val="none" w:sz="0" w:space="0" w:color="auto"/>
        <w:bottom w:val="none" w:sz="0" w:space="0" w:color="auto"/>
        <w:right w:val="none" w:sz="0" w:space="0" w:color="auto"/>
      </w:divBdr>
    </w:div>
    <w:div w:id="2092894416">
      <w:bodyDiv w:val="1"/>
      <w:marLeft w:val="0"/>
      <w:marRight w:val="0"/>
      <w:marTop w:val="0"/>
      <w:marBottom w:val="0"/>
      <w:divBdr>
        <w:top w:val="none" w:sz="0" w:space="0" w:color="auto"/>
        <w:left w:val="none" w:sz="0" w:space="0" w:color="auto"/>
        <w:bottom w:val="none" w:sz="0" w:space="0" w:color="auto"/>
        <w:right w:val="none" w:sz="0" w:space="0" w:color="auto"/>
      </w:divBdr>
    </w:div>
    <w:div w:id="2092962760">
      <w:bodyDiv w:val="1"/>
      <w:marLeft w:val="0"/>
      <w:marRight w:val="0"/>
      <w:marTop w:val="0"/>
      <w:marBottom w:val="0"/>
      <w:divBdr>
        <w:top w:val="none" w:sz="0" w:space="0" w:color="auto"/>
        <w:left w:val="none" w:sz="0" w:space="0" w:color="auto"/>
        <w:bottom w:val="none" w:sz="0" w:space="0" w:color="auto"/>
        <w:right w:val="none" w:sz="0" w:space="0" w:color="auto"/>
      </w:divBdr>
    </w:div>
    <w:div w:id="2093043355">
      <w:bodyDiv w:val="1"/>
      <w:marLeft w:val="0"/>
      <w:marRight w:val="0"/>
      <w:marTop w:val="0"/>
      <w:marBottom w:val="0"/>
      <w:divBdr>
        <w:top w:val="none" w:sz="0" w:space="0" w:color="auto"/>
        <w:left w:val="none" w:sz="0" w:space="0" w:color="auto"/>
        <w:bottom w:val="none" w:sz="0" w:space="0" w:color="auto"/>
        <w:right w:val="none" w:sz="0" w:space="0" w:color="auto"/>
      </w:divBdr>
    </w:div>
    <w:div w:id="2093047000">
      <w:bodyDiv w:val="1"/>
      <w:marLeft w:val="0"/>
      <w:marRight w:val="0"/>
      <w:marTop w:val="0"/>
      <w:marBottom w:val="0"/>
      <w:divBdr>
        <w:top w:val="none" w:sz="0" w:space="0" w:color="auto"/>
        <w:left w:val="none" w:sz="0" w:space="0" w:color="auto"/>
        <w:bottom w:val="none" w:sz="0" w:space="0" w:color="auto"/>
        <w:right w:val="none" w:sz="0" w:space="0" w:color="auto"/>
      </w:divBdr>
    </w:div>
    <w:div w:id="2093163040">
      <w:bodyDiv w:val="1"/>
      <w:marLeft w:val="0"/>
      <w:marRight w:val="0"/>
      <w:marTop w:val="0"/>
      <w:marBottom w:val="0"/>
      <w:divBdr>
        <w:top w:val="none" w:sz="0" w:space="0" w:color="auto"/>
        <w:left w:val="none" w:sz="0" w:space="0" w:color="auto"/>
        <w:bottom w:val="none" w:sz="0" w:space="0" w:color="auto"/>
        <w:right w:val="none" w:sz="0" w:space="0" w:color="auto"/>
      </w:divBdr>
    </w:div>
    <w:div w:id="2093163320">
      <w:bodyDiv w:val="1"/>
      <w:marLeft w:val="0"/>
      <w:marRight w:val="0"/>
      <w:marTop w:val="0"/>
      <w:marBottom w:val="0"/>
      <w:divBdr>
        <w:top w:val="none" w:sz="0" w:space="0" w:color="auto"/>
        <w:left w:val="none" w:sz="0" w:space="0" w:color="auto"/>
        <w:bottom w:val="none" w:sz="0" w:space="0" w:color="auto"/>
        <w:right w:val="none" w:sz="0" w:space="0" w:color="auto"/>
      </w:divBdr>
    </w:div>
    <w:div w:id="2093233729">
      <w:bodyDiv w:val="1"/>
      <w:marLeft w:val="0"/>
      <w:marRight w:val="0"/>
      <w:marTop w:val="0"/>
      <w:marBottom w:val="0"/>
      <w:divBdr>
        <w:top w:val="none" w:sz="0" w:space="0" w:color="auto"/>
        <w:left w:val="none" w:sz="0" w:space="0" w:color="auto"/>
        <w:bottom w:val="none" w:sz="0" w:space="0" w:color="auto"/>
        <w:right w:val="none" w:sz="0" w:space="0" w:color="auto"/>
      </w:divBdr>
    </w:div>
    <w:div w:id="2093235808">
      <w:bodyDiv w:val="1"/>
      <w:marLeft w:val="0"/>
      <w:marRight w:val="0"/>
      <w:marTop w:val="0"/>
      <w:marBottom w:val="0"/>
      <w:divBdr>
        <w:top w:val="none" w:sz="0" w:space="0" w:color="auto"/>
        <w:left w:val="none" w:sz="0" w:space="0" w:color="auto"/>
        <w:bottom w:val="none" w:sz="0" w:space="0" w:color="auto"/>
        <w:right w:val="none" w:sz="0" w:space="0" w:color="auto"/>
      </w:divBdr>
    </w:div>
    <w:div w:id="2093311151">
      <w:bodyDiv w:val="1"/>
      <w:marLeft w:val="0"/>
      <w:marRight w:val="0"/>
      <w:marTop w:val="0"/>
      <w:marBottom w:val="0"/>
      <w:divBdr>
        <w:top w:val="none" w:sz="0" w:space="0" w:color="auto"/>
        <w:left w:val="none" w:sz="0" w:space="0" w:color="auto"/>
        <w:bottom w:val="none" w:sz="0" w:space="0" w:color="auto"/>
        <w:right w:val="none" w:sz="0" w:space="0" w:color="auto"/>
      </w:divBdr>
    </w:div>
    <w:div w:id="2093313231">
      <w:bodyDiv w:val="1"/>
      <w:marLeft w:val="0"/>
      <w:marRight w:val="0"/>
      <w:marTop w:val="0"/>
      <w:marBottom w:val="0"/>
      <w:divBdr>
        <w:top w:val="none" w:sz="0" w:space="0" w:color="auto"/>
        <w:left w:val="none" w:sz="0" w:space="0" w:color="auto"/>
        <w:bottom w:val="none" w:sz="0" w:space="0" w:color="auto"/>
        <w:right w:val="none" w:sz="0" w:space="0" w:color="auto"/>
      </w:divBdr>
    </w:div>
    <w:div w:id="2093426330">
      <w:bodyDiv w:val="1"/>
      <w:marLeft w:val="0"/>
      <w:marRight w:val="0"/>
      <w:marTop w:val="0"/>
      <w:marBottom w:val="0"/>
      <w:divBdr>
        <w:top w:val="none" w:sz="0" w:space="0" w:color="auto"/>
        <w:left w:val="none" w:sz="0" w:space="0" w:color="auto"/>
        <w:bottom w:val="none" w:sz="0" w:space="0" w:color="auto"/>
        <w:right w:val="none" w:sz="0" w:space="0" w:color="auto"/>
      </w:divBdr>
    </w:div>
    <w:div w:id="2093503390">
      <w:bodyDiv w:val="1"/>
      <w:marLeft w:val="0"/>
      <w:marRight w:val="0"/>
      <w:marTop w:val="0"/>
      <w:marBottom w:val="0"/>
      <w:divBdr>
        <w:top w:val="none" w:sz="0" w:space="0" w:color="auto"/>
        <w:left w:val="none" w:sz="0" w:space="0" w:color="auto"/>
        <w:bottom w:val="none" w:sz="0" w:space="0" w:color="auto"/>
        <w:right w:val="none" w:sz="0" w:space="0" w:color="auto"/>
      </w:divBdr>
    </w:div>
    <w:div w:id="2093503692">
      <w:bodyDiv w:val="1"/>
      <w:marLeft w:val="0"/>
      <w:marRight w:val="0"/>
      <w:marTop w:val="0"/>
      <w:marBottom w:val="0"/>
      <w:divBdr>
        <w:top w:val="none" w:sz="0" w:space="0" w:color="auto"/>
        <w:left w:val="none" w:sz="0" w:space="0" w:color="auto"/>
        <w:bottom w:val="none" w:sz="0" w:space="0" w:color="auto"/>
        <w:right w:val="none" w:sz="0" w:space="0" w:color="auto"/>
      </w:divBdr>
    </w:div>
    <w:div w:id="2093508028">
      <w:bodyDiv w:val="1"/>
      <w:marLeft w:val="0"/>
      <w:marRight w:val="0"/>
      <w:marTop w:val="0"/>
      <w:marBottom w:val="0"/>
      <w:divBdr>
        <w:top w:val="none" w:sz="0" w:space="0" w:color="auto"/>
        <w:left w:val="none" w:sz="0" w:space="0" w:color="auto"/>
        <w:bottom w:val="none" w:sz="0" w:space="0" w:color="auto"/>
        <w:right w:val="none" w:sz="0" w:space="0" w:color="auto"/>
      </w:divBdr>
    </w:div>
    <w:div w:id="2093550972">
      <w:bodyDiv w:val="1"/>
      <w:marLeft w:val="0"/>
      <w:marRight w:val="0"/>
      <w:marTop w:val="0"/>
      <w:marBottom w:val="0"/>
      <w:divBdr>
        <w:top w:val="none" w:sz="0" w:space="0" w:color="auto"/>
        <w:left w:val="none" w:sz="0" w:space="0" w:color="auto"/>
        <w:bottom w:val="none" w:sz="0" w:space="0" w:color="auto"/>
        <w:right w:val="none" w:sz="0" w:space="0" w:color="auto"/>
      </w:divBdr>
    </w:div>
    <w:div w:id="2093579114">
      <w:bodyDiv w:val="1"/>
      <w:marLeft w:val="0"/>
      <w:marRight w:val="0"/>
      <w:marTop w:val="0"/>
      <w:marBottom w:val="0"/>
      <w:divBdr>
        <w:top w:val="none" w:sz="0" w:space="0" w:color="auto"/>
        <w:left w:val="none" w:sz="0" w:space="0" w:color="auto"/>
        <w:bottom w:val="none" w:sz="0" w:space="0" w:color="auto"/>
        <w:right w:val="none" w:sz="0" w:space="0" w:color="auto"/>
      </w:divBdr>
    </w:div>
    <w:div w:id="2093617836">
      <w:bodyDiv w:val="1"/>
      <w:marLeft w:val="0"/>
      <w:marRight w:val="0"/>
      <w:marTop w:val="0"/>
      <w:marBottom w:val="0"/>
      <w:divBdr>
        <w:top w:val="none" w:sz="0" w:space="0" w:color="auto"/>
        <w:left w:val="none" w:sz="0" w:space="0" w:color="auto"/>
        <w:bottom w:val="none" w:sz="0" w:space="0" w:color="auto"/>
        <w:right w:val="none" w:sz="0" w:space="0" w:color="auto"/>
      </w:divBdr>
    </w:div>
    <w:div w:id="2093811239">
      <w:bodyDiv w:val="1"/>
      <w:marLeft w:val="0"/>
      <w:marRight w:val="0"/>
      <w:marTop w:val="0"/>
      <w:marBottom w:val="0"/>
      <w:divBdr>
        <w:top w:val="none" w:sz="0" w:space="0" w:color="auto"/>
        <w:left w:val="none" w:sz="0" w:space="0" w:color="auto"/>
        <w:bottom w:val="none" w:sz="0" w:space="0" w:color="auto"/>
        <w:right w:val="none" w:sz="0" w:space="0" w:color="auto"/>
      </w:divBdr>
    </w:div>
    <w:div w:id="2093892210">
      <w:bodyDiv w:val="1"/>
      <w:marLeft w:val="0"/>
      <w:marRight w:val="0"/>
      <w:marTop w:val="0"/>
      <w:marBottom w:val="0"/>
      <w:divBdr>
        <w:top w:val="none" w:sz="0" w:space="0" w:color="auto"/>
        <w:left w:val="none" w:sz="0" w:space="0" w:color="auto"/>
        <w:bottom w:val="none" w:sz="0" w:space="0" w:color="auto"/>
        <w:right w:val="none" w:sz="0" w:space="0" w:color="auto"/>
      </w:divBdr>
    </w:div>
    <w:div w:id="2093971169">
      <w:bodyDiv w:val="1"/>
      <w:marLeft w:val="0"/>
      <w:marRight w:val="0"/>
      <w:marTop w:val="0"/>
      <w:marBottom w:val="0"/>
      <w:divBdr>
        <w:top w:val="none" w:sz="0" w:space="0" w:color="auto"/>
        <w:left w:val="none" w:sz="0" w:space="0" w:color="auto"/>
        <w:bottom w:val="none" w:sz="0" w:space="0" w:color="auto"/>
        <w:right w:val="none" w:sz="0" w:space="0" w:color="auto"/>
      </w:divBdr>
    </w:div>
    <w:div w:id="2094009254">
      <w:bodyDiv w:val="1"/>
      <w:marLeft w:val="0"/>
      <w:marRight w:val="0"/>
      <w:marTop w:val="0"/>
      <w:marBottom w:val="0"/>
      <w:divBdr>
        <w:top w:val="none" w:sz="0" w:space="0" w:color="auto"/>
        <w:left w:val="none" w:sz="0" w:space="0" w:color="auto"/>
        <w:bottom w:val="none" w:sz="0" w:space="0" w:color="auto"/>
        <w:right w:val="none" w:sz="0" w:space="0" w:color="auto"/>
      </w:divBdr>
    </w:div>
    <w:div w:id="2094088730">
      <w:bodyDiv w:val="1"/>
      <w:marLeft w:val="0"/>
      <w:marRight w:val="0"/>
      <w:marTop w:val="0"/>
      <w:marBottom w:val="0"/>
      <w:divBdr>
        <w:top w:val="none" w:sz="0" w:space="0" w:color="auto"/>
        <w:left w:val="none" w:sz="0" w:space="0" w:color="auto"/>
        <w:bottom w:val="none" w:sz="0" w:space="0" w:color="auto"/>
        <w:right w:val="none" w:sz="0" w:space="0" w:color="auto"/>
      </w:divBdr>
    </w:div>
    <w:div w:id="2094089381">
      <w:bodyDiv w:val="1"/>
      <w:marLeft w:val="0"/>
      <w:marRight w:val="0"/>
      <w:marTop w:val="0"/>
      <w:marBottom w:val="0"/>
      <w:divBdr>
        <w:top w:val="none" w:sz="0" w:space="0" w:color="auto"/>
        <w:left w:val="none" w:sz="0" w:space="0" w:color="auto"/>
        <w:bottom w:val="none" w:sz="0" w:space="0" w:color="auto"/>
        <w:right w:val="none" w:sz="0" w:space="0" w:color="auto"/>
      </w:divBdr>
    </w:div>
    <w:div w:id="2094155422">
      <w:bodyDiv w:val="1"/>
      <w:marLeft w:val="0"/>
      <w:marRight w:val="0"/>
      <w:marTop w:val="0"/>
      <w:marBottom w:val="0"/>
      <w:divBdr>
        <w:top w:val="none" w:sz="0" w:space="0" w:color="auto"/>
        <w:left w:val="none" w:sz="0" w:space="0" w:color="auto"/>
        <w:bottom w:val="none" w:sz="0" w:space="0" w:color="auto"/>
        <w:right w:val="none" w:sz="0" w:space="0" w:color="auto"/>
      </w:divBdr>
    </w:div>
    <w:div w:id="2094160764">
      <w:bodyDiv w:val="1"/>
      <w:marLeft w:val="0"/>
      <w:marRight w:val="0"/>
      <w:marTop w:val="0"/>
      <w:marBottom w:val="0"/>
      <w:divBdr>
        <w:top w:val="none" w:sz="0" w:space="0" w:color="auto"/>
        <w:left w:val="none" w:sz="0" w:space="0" w:color="auto"/>
        <w:bottom w:val="none" w:sz="0" w:space="0" w:color="auto"/>
        <w:right w:val="none" w:sz="0" w:space="0" w:color="auto"/>
      </w:divBdr>
    </w:div>
    <w:div w:id="2094160990">
      <w:bodyDiv w:val="1"/>
      <w:marLeft w:val="0"/>
      <w:marRight w:val="0"/>
      <w:marTop w:val="0"/>
      <w:marBottom w:val="0"/>
      <w:divBdr>
        <w:top w:val="none" w:sz="0" w:space="0" w:color="auto"/>
        <w:left w:val="none" w:sz="0" w:space="0" w:color="auto"/>
        <w:bottom w:val="none" w:sz="0" w:space="0" w:color="auto"/>
        <w:right w:val="none" w:sz="0" w:space="0" w:color="auto"/>
      </w:divBdr>
    </w:div>
    <w:div w:id="2094161086">
      <w:bodyDiv w:val="1"/>
      <w:marLeft w:val="0"/>
      <w:marRight w:val="0"/>
      <w:marTop w:val="0"/>
      <w:marBottom w:val="0"/>
      <w:divBdr>
        <w:top w:val="none" w:sz="0" w:space="0" w:color="auto"/>
        <w:left w:val="none" w:sz="0" w:space="0" w:color="auto"/>
        <w:bottom w:val="none" w:sz="0" w:space="0" w:color="auto"/>
        <w:right w:val="none" w:sz="0" w:space="0" w:color="auto"/>
      </w:divBdr>
    </w:div>
    <w:div w:id="2094205131">
      <w:bodyDiv w:val="1"/>
      <w:marLeft w:val="0"/>
      <w:marRight w:val="0"/>
      <w:marTop w:val="0"/>
      <w:marBottom w:val="0"/>
      <w:divBdr>
        <w:top w:val="none" w:sz="0" w:space="0" w:color="auto"/>
        <w:left w:val="none" w:sz="0" w:space="0" w:color="auto"/>
        <w:bottom w:val="none" w:sz="0" w:space="0" w:color="auto"/>
        <w:right w:val="none" w:sz="0" w:space="0" w:color="auto"/>
      </w:divBdr>
    </w:div>
    <w:div w:id="2094427944">
      <w:bodyDiv w:val="1"/>
      <w:marLeft w:val="0"/>
      <w:marRight w:val="0"/>
      <w:marTop w:val="0"/>
      <w:marBottom w:val="0"/>
      <w:divBdr>
        <w:top w:val="none" w:sz="0" w:space="0" w:color="auto"/>
        <w:left w:val="none" w:sz="0" w:space="0" w:color="auto"/>
        <w:bottom w:val="none" w:sz="0" w:space="0" w:color="auto"/>
        <w:right w:val="none" w:sz="0" w:space="0" w:color="auto"/>
      </w:divBdr>
    </w:div>
    <w:div w:id="2094431799">
      <w:bodyDiv w:val="1"/>
      <w:marLeft w:val="0"/>
      <w:marRight w:val="0"/>
      <w:marTop w:val="0"/>
      <w:marBottom w:val="0"/>
      <w:divBdr>
        <w:top w:val="none" w:sz="0" w:space="0" w:color="auto"/>
        <w:left w:val="none" w:sz="0" w:space="0" w:color="auto"/>
        <w:bottom w:val="none" w:sz="0" w:space="0" w:color="auto"/>
        <w:right w:val="none" w:sz="0" w:space="0" w:color="auto"/>
      </w:divBdr>
    </w:div>
    <w:div w:id="2094467192">
      <w:bodyDiv w:val="1"/>
      <w:marLeft w:val="0"/>
      <w:marRight w:val="0"/>
      <w:marTop w:val="0"/>
      <w:marBottom w:val="0"/>
      <w:divBdr>
        <w:top w:val="none" w:sz="0" w:space="0" w:color="auto"/>
        <w:left w:val="none" w:sz="0" w:space="0" w:color="auto"/>
        <w:bottom w:val="none" w:sz="0" w:space="0" w:color="auto"/>
        <w:right w:val="none" w:sz="0" w:space="0" w:color="auto"/>
      </w:divBdr>
    </w:div>
    <w:div w:id="2094472552">
      <w:bodyDiv w:val="1"/>
      <w:marLeft w:val="0"/>
      <w:marRight w:val="0"/>
      <w:marTop w:val="0"/>
      <w:marBottom w:val="0"/>
      <w:divBdr>
        <w:top w:val="none" w:sz="0" w:space="0" w:color="auto"/>
        <w:left w:val="none" w:sz="0" w:space="0" w:color="auto"/>
        <w:bottom w:val="none" w:sz="0" w:space="0" w:color="auto"/>
        <w:right w:val="none" w:sz="0" w:space="0" w:color="auto"/>
      </w:divBdr>
    </w:div>
    <w:div w:id="2094544792">
      <w:bodyDiv w:val="1"/>
      <w:marLeft w:val="0"/>
      <w:marRight w:val="0"/>
      <w:marTop w:val="0"/>
      <w:marBottom w:val="0"/>
      <w:divBdr>
        <w:top w:val="none" w:sz="0" w:space="0" w:color="auto"/>
        <w:left w:val="none" w:sz="0" w:space="0" w:color="auto"/>
        <w:bottom w:val="none" w:sz="0" w:space="0" w:color="auto"/>
        <w:right w:val="none" w:sz="0" w:space="0" w:color="auto"/>
      </w:divBdr>
    </w:div>
    <w:div w:id="2094619997">
      <w:bodyDiv w:val="1"/>
      <w:marLeft w:val="0"/>
      <w:marRight w:val="0"/>
      <w:marTop w:val="0"/>
      <w:marBottom w:val="0"/>
      <w:divBdr>
        <w:top w:val="none" w:sz="0" w:space="0" w:color="auto"/>
        <w:left w:val="none" w:sz="0" w:space="0" w:color="auto"/>
        <w:bottom w:val="none" w:sz="0" w:space="0" w:color="auto"/>
        <w:right w:val="none" w:sz="0" w:space="0" w:color="auto"/>
      </w:divBdr>
    </w:div>
    <w:div w:id="2094624315">
      <w:bodyDiv w:val="1"/>
      <w:marLeft w:val="0"/>
      <w:marRight w:val="0"/>
      <w:marTop w:val="0"/>
      <w:marBottom w:val="0"/>
      <w:divBdr>
        <w:top w:val="none" w:sz="0" w:space="0" w:color="auto"/>
        <w:left w:val="none" w:sz="0" w:space="0" w:color="auto"/>
        <w:bottom w:val="none" w:sz="0" w:space="0" w:color="auto"/>
        <w:right w:val="none" w:sz="0" w:space="0" w:color="auto"/>
      </w:divBdr>
    </w:div>
    <w:div w:id="2094739306">
      <w:bodyDiv w:val="1"/>
      <w:marLeft w:val="0"/>
      <w:marRight w:val="0"/>
      <w:marTop w:val="0"/>
      <w:marBottom w:val="0"/>
      <w:divBdr>
        <w:top w:val="none" w:sz="0" w:space="0" w:color="auto"/>
        <w:left w:val="none" w:sz="0" w:space="0" w:color="auto"/>
        <w:bottom w:val="none" w:sz="0" w:space="0" w:color="auto"/>
        <w:right w:val="none" w:sz="0" w:space="0" w:color="auto"/>
      </w:divBdr>
    </w:div>
    <w:div w:id="2094740043">
      <w:bodyDiv w:val="1"/>
      <w:marLeft w:val="0"/>
      <w:marRight w:val="0"/>
      <w:marTop w:val="0"/>
      <w:marBottom w:val="0"/>
      <w:divBdr>
        <w:top w:val="none" w:sz="0" w:space="0" w:color="auto"/>
        <w:left w:val="none" w:sz="0" w:space="0" w:color="auto"/>
        <w:bottom w:val="none" w:sz="0" w:space="0" w:color="auto"/>
        <w:right w:val="none" w:sz="0" w:space="0" w:color="auto"/>
      </w:divBdr>
    </w:div>
    <w:div w:id="2094858497">
      <w:bodyDiv w:val="1"/>
      <w:marLeft w:val="0"/>
      <w:marRight w:val="0"/>
      <w:marTop w:val="0"/>
      <w:marBottom w:val="0"/>
      <w:divBdr>
        <w:top w:val="none" w:sz="0" w:space="0" w:color="auto"/>
        <w:left w:val="none" w:sz="0" w:space="0" w:color="auto"/>
        <w:bottom w:val="none" w:sz="0" w:space="0" w:color="auto"/>
        <w:right w:val="none" w:sz="0" w:space="0" w:color="auto"/>
      </w:divBdr>
    </w:div>
    <w:div w:id="2094860858">
      <w:bodyDiv w:val="1"/>
      <w:marLeft w:val="0"/>
      <w:marRight w:val="0"/>
      <w:marTop w:val="0"/>
      <w:marBottom w:val="0"/>
      <w:divBdr>
        <w:top w:val="none" w:sz="0" w:space="0" w:color="auto"/>
        <w:left w:val="none" w:sz="0" w:space="0" w:color="auto"/>
        <w:bottom w:val="none" w:sz="0" w:space="0" w:color="auto"/>
        <w:right w:val="none" w:sz="0" w:space="0" w:color="auto"/>
      </w:divBdr>
    </w:div>
    <w:div w:id="2094862009">
      <w:bodyDiv w:val="1"/>
      <w:marLeft w:val="0"/>
      <w:marRight w:val="0"/>
      <w:marTop w:val="0"/>
      <w:marBottom w:val="0"/>
      <w:divBdr>
        <w:top w:val="none" w:sz="0" w:space="0" w:color="auto"/>
        <w:left w:val="none" w:sz="0" w:space="0" w:color="auto"/>
        <w:bottom w:val="none" w:sz="0" w:space="0" w:color="auto"/>
        <w:right w:val="none" w:sz="0" w:space="0" w:color="auto"/>
      </w:divBdr>
    </w:div>
    <w:div w:id="2094933794">
      <w:bodyDiv w:val="1"/>
      <w:marLeft w:val="0"/>
      <w:marRight w:val="0"/>
      <w:marTop w:val="0"/>
      <w:marBottom w:val="0"/>
      <w:divBdr>
        <w:top w:val="none" w:sz="0" w:space="0" w:color="auto"/>
        <w:left w:val="none" w:sz="0" w:space="0" w:color="auto"/>
        <w:bottom w:val="none" w:sz="0" w:space="0" w:color="auto"/>
        <w:right w:val="none" w:sz="0" w:space="0" w:color="auto"/>
      </w:divBdr>
    </w:div>
    <w:div w:id="2094936320">
      <w:bodyDiv w:val="1"/>
      <w:marLeft w:val="0"/>
      <w:marRight w:val="0"/>
      <w:marTop w:val="0"/>
      <w:marBottom w:val="0"/>
      <w:divBdr>
        <w:top w:val="none" w:sz="0" w:space="0" w:color="auto"/>
        <w:left w:val="none" w:sz="0" w:space="0" w:color="auto"/>
        <w:bottom w:val="none" w:sz="0" w:space="0" w:color="auto"/>
        <w:right w:val="none" w:sz="0" w:space="0" w:color="auto"/>
      </w:divBdr>
    </w:div>
    <w:div w:id="2095004301">
      <w:bodyDiv w:val="1"/>
      <w:marLeft w:val="0"/>
      <w:marRight w:val="0"/>
      <w:marTop w:val="0"/>
      <w:marBottom w:val="0"/>
      <w:divBdr>
        <w:top w:val="none" w:sz="0" w:space="0" w:color="auto"/>
        <w:left w:val="none" w:sz="0" w:space="0" w:color="auto"/>
        <w:bottom w:val="none" w:sz="0" w:space="0" w:color="auto"/>
        <w:right w:val="none" w:sz="0" w:space="0" w:color="auto"/>
      </w:divBdr>
    </w:div>
    <w:div w:id="2095005447">
      <w:bodyDiv w:val="1"/>
      <w:marLeft w:val="0"/>
      <w:marRight w:val="0"/>
      <w:marTop w:val="0"/>
      <w:marBottom w:val="0"/>
      <w:divBdr>
        <w:top w:val="none" w:sz="0" w:space="0" w:color="auto"/>
        <w:left w:val="none" w:sz="0" w:space="0" w:color="auto"/>
        <w:bottom w:val="none" w:sz="0" w:space="0" w:color="auto"/>
        <w:right w:val="none" w:sz="0" w:space="0" w:color="auto"/>
      </w:divBdr>
    </w:div>
    <w:div w:id="2095010778">
      <w:bodyDiv w:val="1"/>
      <w:marLeft w:val="0"/>
      <w:marRight w:val="0"/>
      <w:marTop w:val="0"/>
      <w:marBottom w:val="0"/>
      <w:divBdr>
        <w:top w:val="none" w:sz="0" w:space="0" w:color="auto"/>
        <w:left w:val="none" w:sz="0" w:space="0" w:color="auto"/>
        <w:bottom w:val="none" w:sz="0" w:space="0" w:color="auto"/>
        <w:right w:val="none" w:sz="0" w:space="0" w:color="auto"/>
      </w:divBdr>
    </w:div>
    <w:div w:id="2095086665">
      <w:bodyDiv w:val="1"/>
      <w:marLeft w:val="0"/>
      <w:marRight w:val="0"/>
      <w:marTop w:val="0"/>
      <w:marBottom w:val="0"/>
      <w:divBdr>
        <w:top w:val="none" w:sz="0" w:space="0" w:color="auto"/>
        <w:left w:val="none" w:sz="0" w:space="0" w:color="auto"/>
        <w:bottom w:val="none" w:sz="0" w:space="0" w:color="auto"/>
        <w:right w:val="none" w:sz="0" w:space="0" w:color="auto"/>
      </w:divBdr>
    </w:div>
    <w:div w:id="2095197172">
      <w:bodyDiv w:val="1"/>
      <w:marLeft w:val="0"/>
      <w:marRight w:val="0"/>
      <w:marTop w:val="0"/>
      <w:marBottom w:val="0"/>
      <w:divBdr>
        <w:top w:val="none" w:sz="0" w:space="0" w:color="auto"/>
        <w:left w:val="none" w:sz="0" w:space="0" w:color="auto"/>
        <w:bottom w:val="none" w:sz="0" w:space="0" w:color="auto"/>
        <w:right w:val="none" w:sz="0" w:space="0" w:color="auto"/>
      </w:divBdr>
    </w:div>
    <w:div w:id="2095197469">
      <w:bodyDiv w:val="1"/>
      <w:marLeft w:val="0"/>
      <w:marRight w:val="0"/>
      <w:marTop w:val="0"/>
      <w:marBottom w:val="0"/>
      <w:divBdr>
        <w:top w:val="none" w:sz="0" w:space="0" w:color="auto"/>
        <w:left w:val="none" w:sz="0" w:space="0" w:color="auto"/>
        <w:bottom w:val="none" w:sz="0" w:space="0" w:color="auto"/>
        <w:right w:val="none" w:sz="0" w:space="0" w:color="auto"/>
      </w:divBdr>
    </w:div>
    <w:div w:id="2095275157">
      <w:bodyDiv w:val="1"/>
      <w:marLeft w:val="0"/>
      <w:marRight w:val="0"/>
      <w:marTop w:val="0"/>
      <w:marBottom w:val="0"/>
      <w:divBdr>
        <w:top w:val="none" w:sz="0" w:space="0" w:color="auto"/>
        <w:left w:val="none" w:sz="0" w:space="0" w:color="auto"/>
        <w:bottom w:val="none" w:sz="0" w:space="0" w:color="auto"/>
        <w:right w:val="none" w:sz="0" w:space="0" w:color="auto"/>
      </w:divBdr>
    </w:div>
    <w:div w:id="2095277110">
      <w:bodyDiv w:val="1"/>
      <w:marLeft w:val="0"/>
      <w:marRight w:val="0"/>
      <w:marTop w:val="0"/>
      <w:marBottom w:val="0"/>
      <w:divBdr>
        <w:top w:val="none" w:sz="0" w:space="0" w:color="auto"/>
        <w:left w:val="none" w:sz="0" w:space="0" w:color="auto"/>
        <w:bottom w:val="none" w:sz="0" w:space="0" w:color="auto"/>
        <w:right w:val="none" w:sz="0" w:space="0" w:color="auto"/>
      </w:divBdr>
    </w:div>
    <w:div w:id="2095319186">
      <w:bodyDiv w:val="1"/>
      <w:marLeft w:val="0"/>
      <w:marRight w:val="0"/>
      <w:marTop w:val="0"/>
      <w:marBottom w:val="0"/>
      <w:divBdr>
        <w:top w:val="none" w:sz="0" w:space="0" w:color="auto"/>
        <w:left w:val="none" w:sz="0" w:space="0" w:color="auto"/>
        <w:bottom w:val="none" w:sz="0" w:space="0" w:color="auto"/>
        <w:right w:val="none" w:sz="0" w:space="0" w:color="auto"/>
      </w:divBdr>
    </w:div>
    <w:div w:id="2095390696">
      <w:bodyDiv w:val="1"/>
      <w:marLeft w:val="0"/>
      <w:marRight w:val="0"/>
      <w:marTop w:val="0"/>
      <w:marBottom w:val="0"/>
      <w:divBdr>
        <w:top w:val="none" w:sz="0" w:space="0" w:color="auto"/>
        <w:left w:val="none" w:sz="0" w:space="0" w:color="auto"/>
        <w:bottom w:val="none" w:sz="0" w:space="0" w:color="auto"/>
        <w:right w:val="none" w:sz="0" w:space="0" w:color="auto"/>
      </w:divBdr>
    </w:div>
    <w:div w:id="2095399166">
      <w:bodyDiv w:val="1"/>
      <w:marLeft w:val="0"/>
      <w:marRight w:val="0"/>
      <w:marTop w:val="0"/>
      <w:marBottom w:val="0"/>
      <w:divBdr>
        <w:top w:val="none" w:sz="0" w:space="0" w:color="auto"/>
        <w:left w:val="none" w:sz="0" w:space="0" w:color="auto"/>
        <w:bottom w:val="none" w:sz="0" w:space="0" w:color="auto"/>
        <w:right w:val="none" w:sz="0" w:space="0" w:color="auto"/>
      </w:divBdr>
    </w:div>
    <w:div w:id="2095467460">
      <w:bodyDiv w:val="1"/>
      <w:marLeft w:val="0"/>
      <w:marRight w:val="0"/>
      <w:marTop w:val="0"/>
      <w:marBottom w:val="0"/>
      <w:divBdr>
        <w:top w:val="none" w:sz="0" w:space="0" w:color="auto"/>
        <w:left w:val="none" w:sz="0" w:space="0" w:color="auto"/>
        <w:bottom w:val="none" w:sz="0" w:space="0" w:color="auto"/>
        <w:right w:val="none" w:sz="0" w:space="0" w:color="auto"/>
      </w:divBdr>
    </w:div>
    <w:div w:id="2095590972">
      <w:bodyDiv w:val="1"/>
      <w:marLeft w:val="0"/>
      <w:marRight w:val="0"/>
      <w:marTop w:val="0"/>
      <w:marBottom w:val="0"/>
      <w:divBdr>
        <w:top w:val="none" w:sz="0" w:space="0" w:color="auto"/>
        <w:left w:val="none" w:sz="0" w:space="0" w:color="auto"/>
        <w:bottom w:val="none" w:sz="0" w:space="0" w:color="auto"/>
        <w:right w:val="none" w:sz="0" w:space="0" w:color="auto"/>
      </w:divBdr>
    </w:div>
    <w:div w:id="2095662459">
      <w:bodyDiv w:val="1"/>
      <w:marLeft w:val="0"/>
      <w:marRight w:val="0"/>
      <w:marTop w:val="0"/>
      <w:marBottom w:val="0"/>
      <w:divBdr>
        <w:top w:val="none" w:sz="0" w:space="0" w:color="auto"/>
        <w:left w:val="none" w:sz="0" w:space="0" w:color="auto"/>
        <w:bottom w:val="none" w:sz="0" w:space="0" w:color="auto"/>
        <w:right w:val="none" w:sz="0" w:space="0" w:color="auto"/>
      </w:divBdr>
    </w:div>
    <w:div w:id="2095664473">
      <w:bodyDiv w:val="1"/>
      <w:marLeft w:val="0"/>
      <w:marRight w:val="0"/>
      <w:marTop w:val="0"/>
      <w:marBottom w:val="0"/>
      <w:divBdr>
        <w:top w:val="none" w:sz="0" w:space="0" w:color="auto"/>
        <w:left w:val="none" w:sz="0" w:space="0" w:color="auto"/>
        <w:bottom w:val="none" w:sz="0" w:space="0" w:color="auto"/>
        <w:right w:val="none" w:sz="0" w:space="0" w:color="auto"/>
      </w:divBdr>
    </w:div>
    <w:div w:id="2095856853">
      <w:bodyDiv w:val="1"/>
      <w:marLeft w:val="0"/>
      <w:marRight w:val="0"/>
      <w:marTop w:val="0"/>
      <w:marBottom w:val="0"/>
      <w:divBdr>
        <w:top w:val="none" w:sz="0" w:space="0" w:color="auto"/>
        <w:left w:val="none" w:sz="0" w:space="0" w:color="auto"/>
        <w:bottom w:val="none" w:sz="0" w:space="0" w:color="auto"/>
        <w:right w:val="none" w:sz="0" w:space="0" w:color="auto"/>
      </w:divBdr>
    </w:div>
    <w:div w:id="2095976128">
      <w:bodyDiv w:val="1"/>
      <w:marLeft w:val="0"/>
      <w:marRight w:val="0"/>
      <w:marTop w:val="0"/>
      <w:marBottom w:val="0"/>
      <w:divBdr>
        <w:top w:val="none" w:sz="0" w:space="0" w:color="auto"/>
        <w:left w:val="none" w:sz="0" w:space="0" w:color="auto"/>
        <w:bottom w:val="none" w:sz="0" w:space="0" w:color="auto"/>
        <w:right w:val="none" w:sz="0" w:space="0" w:color="auto"/>
      </w:divBdr>
    </w:div>
    <w:div w:id="2096125429">
      <w:bodyDiv w:val="1"/>
      <w:marLeft w:val="0"/>
      <w:marRight w:val="0"/>
      <w:marTop w:val="0"/>
      <w:marBottom w:val="0"/>
      <w:divBdr>
        <w:top w:val="none" w:sz="0" w:space="0" w:color="auto"/>
        <w:left w:val="none" w:sz="0" w:space="0" w:color="auto"/>
        <w:bottom w:val="none" w:sz="0" w:space="0" w:color="auto"/>
        <w:right w:val="none" w:sz="0" w:space="0" w:color="auto"/>
      </w:divBdr>
    </w:div>
    <w:div w:id="2096198365">
      <w:bodyDiv w:val="1"/>
      <w:marLeft w:val="0"/>
      <w:marRight w:val="0"/>
      <w:marTop w:val="0"/>
      <w:marBottom w:val="0"/>
      <w:divBdr>
        <w:top w:val="none" w:sz="0" w:space="0" w:color="auto"/>
        <w:left w:val="none" w:sz="0" w:space="0" w:color="auto"/>
        <w:bottom w:val="none" w:sz="0" w:space="0" w:color="auto"/>
        <w:right w:val="none" w:sz="0" w:space="0" w:color="auto"/>
      </w:divBdr>
    </w:div>
    <w:div w:id="2096200013">
      <w:bodyDiv w:val="1"/>
      <w:marLeft w:val="0"/>
      <w:marRight w:val="0"/>
      <w:marTop w:val="0"/>
      <w:marBottom w:val="0"/>
      <w:divBdr>
        <w:top w:val="none" w:sz="0" w:space="0" w:color="auto"/>
        <w:left w:val="none" w:sz="0" w:space="0" w:color="auto"/>
        <w:bottom w:val="none" w:sz="0" w:space="0" w:color="auto"/>
        <w:right w:val="none" w:sz="0" w:space="0" w:color="auto"/>
      </w:divBdr>
    </w:div>
    <w:div w:id="2096244441">
      <w:bodyDiv w:val="1"/>
      <w:marLeft w:val="0"/>
      <w:marRight w:val="0"/>
      <w:marTop w:val="0"/>
      <w:marBottom w:val="0"/>
      <w:divBdr>
        <w:top w:val="none" w:sz="0" w:space="0" w:color="auto"/>
        <w:left w:val="none" w:sz="0" w:space="0" w:color="auto"/>
        <w:bottom w:val="none" w:sz="0" w:space="0" w:color="auto"/>
        <w:right w:val="none" w:sz="0" w:space="0" w:color="auto"/>
      </w:divBdr>
    </w:div>
    <w:div w:id="2096317119">
      <w:bodyDiv w:val="1"/>
      <w:marLeft w:val="0"/>
      <w:marRight w:val="0"/>
      <w:marTop w:val="0"/>
      <w:marBottom w:val="0"/>
      <w:divBdr>
        <w:top w:val="none" w:sz="0" w:space="0" w:color="auto"/>
        <w:left w:val="none" w:sz="0" w:space="0" w:color="auto"/>
        <w:bottom w:val="none" w:sz="0" w:space="0" w:color="auto"/>
        <w:right w:val="none" w:sz="0" w:space="0" w:color="auto"/>
      </w:divBdr>
    </w:div>
    <w:div w:id="2096394407">
      <w:bodyDiv w:val="1"/>
      <w:marLeft w:val="0"/>
      <w:marRight w:val="0"/>
      <w:marTop w:val="0"/>
      <w:marBottom w:val="0"/>
      <w:divBdr>
        <w:top w:val="none" w:sz="0" w:space="0" w:color="auto"/>
        <w:left w:val="none" w:sz="0" w:space="0" w:color="auto"/>
        <w:bottom w:val="none" w:sz="0" w:space="0" w:color="auto"/>
        <w:right w:val="none" w:sz="0" w:space="0" w:color="auto"/>
      </w:divBdr>
    </w:div>
    <w:div w:id="2096507977">
      <w:bodyDiv w:val="1"/>
      <w:marLeft w:val="0"/>
      <w:marRight w:val="0"/>
      <w:marTop w:val="0"/>
      <w:marBottom w:val="0"/>
      <w:divBdr>
        <w:top w:val="none" w:sz="0" w:space="0" w:color="auto"/>
        <w:left w:val="none" w:sz="0" w:space="0" w:color="auto"/>
        <w:bottom w:val="none" w:sz="0" w:space="0" w:color="auto"/>
        <w:right w:val="none" w:sz="0" w:space="0" w:color="auto"/>
      </w:divBdr>
    </w:div>
    <w:div w:id="2096582725">
      <w:bodyDiv w:val="1"/>
      <w:marLeft w:val="0"/>
      <w:marRight w:val="0"/>
      <w:marTop w:val="0"/>
      <w:marBottom w:val="0"/>
      <w:divBdr>
        <w:top w:val="none" w:sz="0" w:space="0" w:color="auto"/>
        <w:left w:val="none" w:sz="0" w:space="0" w:color="auto"/>
        <w:bottom w:val="none" w:sz="0" w:space="0" w:color="auto"/>
        <w:right w:val="none" w:sz="0" w:space="0" w:color="auto"/>
      </w:divBdr>
    </w:div>
    <w:div w:id="2096585723">
      <w:bodyDiv w:val="1"/>
      <w:marLeft w:val="0"/>
      <w:marRight w:val="0"/>
      <w:marTop w:val="0"/>
      <w:marBottom w:val="0"/>
      <w:divBdr>
        <w:top w:val="none" w:sz="0" w:space="0" w:color="auto"/>
        <w:left w:val="none" w:sz="0" w:space="0" w:color="auto"/>
        <w:bottom w:val="none" w:sz="0" w:space="0" w:color="auto"/>
        <w:right w:val="none" w:sz="0" w:space="0" w:color="auto"/>
      </w:divBdr>
    </w:div>
    <w:div w:id="2096779818">
      <w:bodyDiv w:val="1"/>
      <w:marLeft w:val="0"/>
      <w:marRight w:val="0"/>
      <w:marTop w:val="0"/>
      <w:marBottom w:val="0"/>
      <w:divBdr>
        <w:top w:val="none" w:sz="0" w:space="0" w:color="auto"/>
        <w:left w:val="none" w:sz="0" w:space="0" w:color="auto"/>
        <w:bottom w:val="none" w:sz="0" w:space="0" w:color="auto"/>
        <w:right w:val="none" w:sz="0" w:space="0" w:color="auto"/>
      </w:divBdr>
    </w:div>
    <w:div w:id="2096781654">
      <w:bodyDiv w:val="1"/>
      <w:marLeft w:val="0"/>
      <w:marRight w:val="0"/>
      <w:marTop w:val="0"/>
      <w:marBottom w:val="0"/>
      <w:divBdr>
        <w:top w:val="none" w:sz="0" w:space="0" w:color="auto"/>
        <w:left w:val="none" w:sz="0" w:space="0" w:color="auto"/>
        <w:bottom w:val="none" w:sz="0" w:space="0" w:color="auto"/>
        <w:right w:val="none" w:sz="0" w:space="0" w:color="auto"/>
      </w:divBdr>
    </w:div>
    <w:div w:id="2096785614">
      <w:bodyDiv w:val="1"/>
      <w:marLeft w:val="0"/>
      <w:marRight w:val="0"/>
      <w:marTop w:val="0"/>
      <w:marBottom w:val="0"/>
      <w:divBdr>
        <w:top w:val="none" w:sz="0" w:space="0" w:color="auto"/>
        <w:left w:val="none" w:sz="0" w:space="0" w:color="auto"/>
        <w:bottom w:val="none" w:sz="0" w:space="0" w:color="auto"/>
        <w:right w:val="none" w:sz="0" w:space="0" w:color="auto"/>
      </w:divBdr>
    </w:div>
    <w:div w:id="2096825393">
      <w:bodyDiv w:val="1"/>
      <w:marLeft w:val="0"/>
      <w:marRight w:val="0"/>
      <w:marTop w:val="0"/>
      <w:marBottom w:val="0"/>
      <w:divBdr>
        <w:top w:val="none" w:sz="0" w:space="0" w:color="auto"/>
        <w:left w:val="none" w:sz="0" w:space="0" w:color="auto"/>
        <w:bottom w:val="none" w:sz="0" w:space="0" w:color="auto"/>
        <w:right w:val="none" w:sz="0" w:space="0" w:color="auto"/>
      </w:divBdr>
    </w:div>
    <w:div w:id="2096851709">
      <w:bodyDiv w:val="1"/>
      <w:marLeft w:val="0"/>
      <w:marRight w:val="0"/>
      <w:marTop w:val="0"/>
      <w:marBottom w:val="0"/>
      <w:divBdr>
        <w:top w:val="none" w:sz="0" w:space="0" w:color="auto"/>
        <w:left w:val="none" w:sz="0" w:space="0" w:color="auto"/>
        <w:bottom w:val="none" w:sz="0" w:space="0" w:color="auto"/>
        <w:right w:val="none" w:sz="0" w:space="0" w:color="auto"/>
      </w:divBdr>
    </w:div>
    <w:div w:id="2096856412">
      <w:bodyDiv w:val="1"/>
      <w:marLeft w:val="0"/>
      <w:marRight w:val="0"/>
      <w:marTop w:val="0"/>
      <w:marBottom w:val="0"/>
      <w:divBdr>
        <w:top w:val="none" w:sz="0" w:space="0" w:color="auto"/>
        <w:left w:val="none" w:sz="0" w:space="0" w:color="auto"/>
        <w:bottom w:val="none" w:sz="0" w:space="0" w:color="auto"/>
        <w:right w:val="none" w:sz="0" w:space="0" w:color="auto"/>
      </w:divBdr>
    </w:div>
    <w:div w:id="2096898662">
      <w:bodyDiv w:val="1"/>
      <w:marLeft w:val="0"/>
      <w:marRight w:val="0"/>
      <w:marTop w:val="0"/>
      <w:marBottom w:val="0"/>
      <w:divBdr>
        <w:top w:val="none" w:sz="0" w:space="0" w:color="auto"/>
        <w:left w:val="none" w:sz="0" w:space="0" w:color="auto"/>
        <w:bottom w:val="none" w:sz="0" w:space="0" w:color="auto"/>
        <w:right w:val="none" w:sz="0" w:space="0" w:color="auto"/>
      </w:divBdr>
    </w:div>
    <w:div w:id="2097089954">
      <w:bodyDiv w:val="1"/>
      <w:marLeft w:val="0"/>
      <w:marRight w:val="0"/>
      <w:marTop w:val="0"/>
      <w:marBottom w:val="0"/>
      <w:divBdr>
        <w:top w:val="none" w:sz="0" w:space="0" w:color="auto"/>
        <w:left w:val="none" w:sz="0" w:space="0" w:color="auto"/>
        <w:bottom w:val="none" w:sz="0" w:space="0" w:color="auto"/>
        <w:right w:val="none" w:sz="0" w:space="0" w:color="auto"/>
      </w:divBdr>
    </w:div>
    <w:div w:id="2097164427">
      <w:bodyDiv w:val="1"/>
      <w:marLeft w:val="0"/>
      <w:marRight w:val="0"/>
      <w:marTop w:val="0"/>
      <w:marBottom w:val="0"/>
      <w:divBdr>
        <w:top w:val="none" w:sz="0" w:space="0" w:color="auto"/>
        <w:left w:val="none" w:sz="0" w:space="0" w:color="auto"/>
        <w:bottom w:val="none" w:sz="0" w:space="0" w:color="auto"/>
        <w:right w:val="none" w:sz="0" w:space="0" w:color="auto"/>
      </w:divBdr>
    </w:div>
    <w:div w:id="2097164895">
      <w:bodyDiv w:val="1"/>
      <w:marLeft w:val="0"/>
      <w:marRight w:val="0"/>
      <w:marTop w:val="0"/>
      <w:marBottom w:val="0"/>
      <w:divBdr>
        <w:top w:val="none" w:sz="0" w:space="0" w:color="auto"/>
        <w:left w:val="none" w:sz="0" w:space="0" w:color="auto"/>
        <w:bottom w:val="none" w:sz="0" w:space="0" w:color="auto"/>
        <w:right w:val="none" w:sz="0" w:space="0" w:color="auto"/>
      </w:divBdr>
    </w:div>
    <w:div w:id="2097165148">
      <w:bodyDiv w:val="1"/>
      <w:marLeft w:val="0"/>
      <w:marRight w:val="0"/>
      <w:marTop w:val="0"/>
      <w:marBottom w:val="0"/>
      <w:divBdr>
        <w:top w:val="none" w:sz="0" w:space="0" w:color="auto"/>
        <w:left w:val="none" w:sz="0" w:space="0" w:color="auto"/>
        <w:bottom w:val="none" w:sz="0" w:space="0" w:color="auto"/>
        <w:right w:val="none" w:sz="0" w:space="0" w:color="auto"/>
      </w:divBdr>
    </w:div>
    <w:div w:id="2097246144">
      <w:bodyDiv w:val="1"/>
      <w:marLeft w:val="0"/>
      <w:marRight w:val="0"/>
      <w:marTop w:val="0"/>
      <w:marBottom w:val="0"/>
      <w:divBdr>
        <w:top w:val="none" w:sz="0" w:space="0" w:color="auto"/>
        <w:left w:val="none" w:sz="0" w:space="0" w:color="auto"/>
        <w:bottom w:val="none" w:sz="0" w:space="0" w:color="auto"/>
        <w:right w:val="none" w:sz="0" w:space="0" w:color="auto"/>
      </w:divBdr>
    </w:div>
    <w:div w:id="2097358728">
      <w:bodyDiv w:val="1"/>
      <w:marLeft w:val="0"/>
      <w:marRight w:val="0"/>
      <w:marTop w:val="0"/>
      <w:marBottom w:val="0"/>
      <w:divBdr>
        <w:top w:val="none" w:sz="0" w:space="0" w:color="auto"/>
        <w:left w:val="none" w:sz="0" w:space="0" w:color="auto"/>
        <w:bottom w:val="none" w:sz="0" w:space="0" w:color="auto"/>
        <w:right w:val="none" w:sz="0" w:space="0" w:color="auto"/>
      </w:divBdr>
    </w:div>
    <w:div w:id="2097363301">
      <w:bodyDiv w:val="1"/>
      <w:marLeft w:val="0"/>
      <w:marRight w:val="0"/>
      <w:marTop w:val="0"/>
      <w:marBottom w:val="0"/>
      <w:divBdr>
        <w:top w:val="none" w:sz="0" w:space="0" w:color="auto"/>
        <w:left w:val="none" w:sz="0" w:space="0" w:color="auto"/>
        <w:bottom w:val="none" w:sz="0" w:space="0" w:color="auto"/>
        <w:right w:val="none" w:sz="0" w:space="0" w:color="auto"/>
      </w:divBdr>
    </w:div>
    <w:div w:id="2097440796">
      <w:bodyDiv w:val="1"/>
      <w:marLeft w:val="0"/>
      <w:marRight w:val="0"/>
      <w:marTop w:val="0"/>
      <w:marBottom w:val="0"/>
      <w:divBdr>
        <w:top w:val="none" w:sz="0" w:space="0" w:color="auto"/>
        <w:left w:val="none" w:sz="0" w:space="0" w:color="auto"/>
        <w:bottom w:val="none" w:sz="0" w:space="0" w:color="auto"/>
        <w:right w:val="none" w:sz="0" w:space="0" w:color="auto"/>
      </w:divBdr>
    </w:div>
    <w:div w:id="2097481459">
      <w:bodyDiv w:val="1"/>
      <w:marLeft w:val="0"/>
      <w:marRight w:val="0"/>
      <w:marTop w:val="0"/>
      <w:marBottom w:val="0"/>
      <w:divBdr>
        <w:top w:val="none" w:sz="0" w:space="0" w:color="auto"/>
        <w:left w:val="none" w:sz="0" w:space="0" w:color="auto"/>
        <w:bottom w:val="none" w:sz="0" w:space="0" w:color="auto"/>
        <w:right w:val="none" w:sz="0" w:space="0" w:color="auto"/>
      </w:divBdr>
    </w:div>
    <w:div w:id="2097625900">
      <w:bodyDiv w:val="1"/>
      <w:marLeft w:val="0"/>
      <w:marRight w:val="0"/>
      <w:marTop w:val="0"/>
      <w:marBottom w:val="0"/>
      <w:divBdr>
        <w:top w:val="none" w:sz="0" w:space="0" w:color="auto"/>
        <w:left w:val="none" w:sz="0" w:space="0" w:color="auto"/>
        <w:bottom w:val="none" w:sz="0" w:space="0" w:color="auto"/>
        <w:right w:val="none" w:sz="0" w:space="0" w:color="auto"/>
      </w:divBdr>
    </w:div>
    <w:div w:id="2097704980">
      <w:bodyDiv w:val="1"/>
      <w:marLeft w:val="0"/>
      <w:marRight w:val="0"/>
      <w:marTop w:val="0"/>
      <w:marBottom w:val="0"/>
      <w:divBdr>
        <w:top w:val="none" w:sz="0" w:space="0" w:color="auto"/>
        <w:left w:val="none" w:sz="0" w:space="0" w:color="auto"/>
        <w:bottom w:val="none" w:sz="0" w:space="0" w:color="auto"/>
        <w:right w:val="none" w:sz="0" w:space="0" w:color="auto"/>
      </w:divBdr>
    </w:div>
    <w:div w:id="2097706972">
      <w:bodyDiv w:val="1"/>
      <w:marLeft w:val="0"/>
      <w:marRight w:val="0"/>
      <w:marTop w:val="0"/>
      <w:marBottom w:val="0"/>
      <w:divBdr>
        <w:top w:val="none" w:sz="0" w:space="0" w:color="auto"/>
        <w:left w:val="none" w:sz="0" w:space="0" w:color="auto"/>
        <w:bottom w:val="none" w:sz="0" w:space="0" w:color="auto"/>
        <w:right w:val="none" w:sz="0" w:space="0" w:color="auto"/>
      </w:divBdr>
    </w:div>
    <w:div w:id="2097748513">
      <w:bodyDiv w:val="1"/>
      <w:marLeft w:val="0"/>
      <w:marRight w:val="0"/>
      <w:marTop w:val="0"/>
      <w:marBottom w:val="0"/>
      <w:divBdr>
        <w:top w:val="none" w:sz="0" w:space="0" w:color="auto"/>
        <w:left w:val="none" w:sz="0" w:space="0" w:color="auto"/>
        <w:bottom w:val="none" w:sz="0" w:space="0" w:color="auto"/>
        <w:right w:val="none" w:sz="0" w:space="0" w:color="auto"/>
      </w:divBdr>
    </w:div>
    <w:div w:id="2097823225">
      <w:bodyDiv w:val="1"/>
      <w:marLeft w:val="0"/>
      <w:marRight w:val="0"/>
      <w:marTop w:val="0"/>
      <w:marBottom w:val="0"/>
      <w:divBdr>
        <w:top w:val="none" w:sz="0" w:space="0" w:color="auto"/>
        <w:left w:val="none" w:sz="0" w:space="0" w:color="auto"/>
        <w:bottom w:val="none" w:sz="0" w:space="0" w:color="auto"/>
        <w:right w:val="none" w:sz="0" w:space="0" w:color="auto"/>
      </w:divBdr>
    </w:div>
    <w:div w:id="2097897755">
      <w:bodyDiv w:val="1"/>
      <w:marLeft w:val="0"/>
      <w:marRight w:val="0"/>
      <w:marTop w:val="0"/>
      <w:marBottom w:val="0"/>
      <w:divBdr>
        <w:top w:val="none" w:sz="0" w:space="0" w:color="auto"/>
        <w:left w:val="none" w:sz="0" w:space="0" w:color="auto"/>
        <w:bottom w:val="none" w:sz="0" w:space="0" w:color="auto"/>
        <w:right w:val="none" w:sz="0" w:space="0" w:color="auto"/>
      </w:divBdr>
    </w:div>
    <w:div w:id="2097942841">
      <w:bodyDiv w:val="1"/>
      <w:marLeft w:val="0"/>
      <w:marRight w:val="0"/>
      <w:marTop w:val="0"/>
      <w:marBottom w:val="0"/>
      <w:divBdr>
        <w:top w:val="none" w:sz="0" w:space="0" w:color="auto"/>
        <w:left w:val="none" w:sz="0" w:space="0" w:color="auto"/>
        <w:bottom w:val="none" w:sz="0" w:space="0" w:color="auto"/>
        <w:right w:val="none" w:sz="0" w:space="0" w:color="auto"/>
      </w:divBdr>
    </w:div>
    <w:div w:id="2097943345">
      <w:bodyDiv w:val="1"/>
      <w:marLeft w:val="0"/>
      <w:marRight w:val="0"/>
      <w:marTop w:val="0"/>
      <w:marBottom w:val="0"/>
      <w:divBdr>
        <w:top w:val="none" w:sz="0" w:space="0" w:color="auto"/>
        <w:left w:val="none" w:sz="0" w:space="0" w:color="auto"/>
        <w:bottom w:val="none" w:sz="0" w:space="0" w:color="auto"/>
        <w:right w:val="none" w:sz="0" w:space="0" w:color="auto"/>
      </w:divBdr>
    </w:div>
    <w:div w:id="2098091537">
      <w:bodyDiv w:val="1"/>
      <w:marLeft w:val="0"/>
      <w:marRight w:val="0"/>
      <w:marTop w:val="0"/>
      <w:marBottom w:val="0"/>
      <w:divBdr>
        <w:top w:val="none" w:sz="0" w:space="0" w:color="auto"/>
        <w:left w:val="none" w:sz="0" w:space="0" w:color="auto"/>
        <w:bottom w:val="none" w:sz="0" w:space="0" w:color="auto"/>
        <w:right w:val="none" w:sz="0" w:space="0" w:color="auto"/>
      </w:divBdr>
    </w:div>
    <w:div w:id="2098091986">
      <w:bodyDiv w:val="1"/>
      <w:marLeft w:val="0"/>
      <w:marRight w:val="0"/>
      <w:marTop w:val="0"/>
      <w:marBottom w:val="0"/>
      <w:divBdr>
        <w:top w:val="none" w:sz="0" w:space="0" w:color="auto"/>
        <w:left w:val="none" w:sz="0" w:space="0" w:color="auto"/>
        <w:bottom w:val="none" w:sz="0" w:space="0" w:color="auto"/>
        <w:right w:val="none" w:sz="0" w:space="0" w:color="auto"/>
      </w:divBdr>
    </w:div>
    <w:div w:id="2098166785">
      <w:bodyDiv w:val="1"/>
      <w:marLeft w:val="0"/>
      <w:marRight w:val="0"/>
      <w:marTop w:val="0"/>
      <w:marBottom w:val="0"/>
      <w:divBdr>
        <w:top w:val="none" w:sz="0" w:space="0" w:color="auto"/>
        <w:left w:val="none" w:sz="0" w:space="0" w:color="auto"/>
        <w:bottom w:val="none" w:sz="0" w:space="0" w:color="auto"/>
        <w:right w:val="none" w:sz="0" w:space="0" w:color="auto"/>
      </w:divBdr>
    </w:div>
    <w:div w:id="2098208381">
      <w:bodyDiv w:val="1"/>
      <w:marLeft w:val="0"/>
      <w:marRight w:val="0"/>
      <w:marTop w:val="0"/>
      <w:marBottom w:val="0"/>
      <w:divBdr>
        <w:top w:val="none" w:sz="0" w:space="0" w:color="auto"/>
        <w:left w:val="none" w:sz="0" w:space="0" w:color="auto"/>
        <w:bottom w:val="none" w:sz="0" w:space="0" w:color="auto"/>
        <w:right w:val="none" w:sz="0" w:space="0" w:color="auto"/>
      </w:divBdr>
    </w:div>
    <w:div w:id="2098281073">
      <w:bodyDiv w:val="1"/>
      <w:marLeft w:val="0"/>
      <w:marRight w:val="0"/>
      <w:marTop w:val="0"/>
      <w:marBottom w:val="0"/>
      <w:divBdr>
        <w:top w:val="none" w:sz="0" w:space="0" w:color="auto"/>
        <w:left w:val="none" w:sz="0" w:space="0" w:color="auto"/>
        <w:bottom w:val="none" w:sz="0" w:space="0" w:color="auto"/>
        <w:right w:val="none" w:sz="0" w:space="0" w:color="auto"/>
      </w:divBdr>
    </w:div>
    <w:div w:id="2098356343">
      <w:bodyDiv w:val="1"/>
      <w:marLeft w:val="0"/>
      <w:marRight w:val="0"/>
      <w:marTop w:val="0"/>
      <w:marBottom w:val="0"/>
      <w:divBdr>
        <w:top w:val="none" w:sz="0" w:space="0" w:color="auto"/>
        <w:left w:val="none" w:sz="0" w:space="0" w:color="auto"/>
        <w:bottom w:val="none" w:sz="0" w:space="0" w:color="auto"/>
        <w:right w:val="none" w:sz="0" w:space="0" w:color="auto"/>
      </w:divBdr>
    </w:div>
    <w:div w:id="2098361431">
      <w:bodyDiv w:val="1"/>
      <w:marLeft w:val="0"/>
      <w:marRight w:val="0"/>
      <w:marTop w:val="0"/>
      <w:marBottom w:val="0"/>
      <w:divBdr>
        <w:top w:val="none" w:sz="0" w:space="0" w:color="auto"/>
        <w:left w:val="none" w:sz="0" w:space="0" w:color="auto"/>
        <w:bottom w:val="none" w:sz="0" w:space="0" w:color="auto"/>
        <w:right w:val="none" w:sz="0" w:space="0" w:color="auto"/>
      </w:divBdr>
    </w:div>
    <w:div w:id="2098398149">
      <w:bodyDiv w:val="1"/>
      <w:marLeft w:val="0"/>
      <w:marRight w:val="0"/>
      <w:marTop w:val="0"/>
      <w:marBottom w:val="0"/>
      <w:divBdr>
        <w:top w:val="none" w:sz="0" w:space="0" w:color="auto"/>
        <w:left w:val="none" w:sz="0" w:space="0" w:color="auto"/>
        <w:bottom w:val="none" w:sz="0" w:space="0" w:color="auto"/>
        <w:right w:val="none" w:sz="0" w:space="0" w:color="auto"/>
      </w:divBdr>
    </w:div>
    <w:div w:id="2098398854">
      <w:bodyDiv w:val="1"/>
      <w:marLeft w:val="0"/>
      <w:marRight w:val="0"/>
      <w:marTop w:val="0"/>
      <w:marBottom w:val="0"/>
      <w:divBdr>
        <w:top w:val="none" w:sz="0" w:space="0" w:color="auto"/>
        <w:left w:val="none" w:sz="0" w:space="0" w:color="auto"/>
        <w:bottom w:val="none" w:sz="0" w:space="0" w:color="auto"/>
        <w:right w:val="none" w:sz="0" w:space="0" w:color="auto"/>
      </w:divBdr>
    </w:div>
    <w:div w:id="2098404472">
      <w:bodyDiv w:val="1"/>
      <w:marLeft w:val="0"/>
      <w:marRight w:val="0"/>
      <w:marTop w:val="0"/>
      <w:marBottom w:val="0"/>
      <w:divBdr>
        <w:top w:val="none" w:sz="0" w:space="0" w:color="auto"/>
        <w:left w:val="none" w:sz="0" w:space="0" w:color="auto"/>
        <w:bottom w:val="none" w:sz="0" w:space="0" w:color="auto"/>
        <w:right w:val="none" w:sz="0" w:space="0" w:color="auto"/>
      </w:divBdr>
    </w:div>
    <w:div w:id="2098407006">
      <w:bodyDiv w:val="1"/>
      <w:marLeft w:val="0"/>
      <w:marRight w:val="0"/>
      <w:marTop w:val="0"/>
      <w:marBottom w:val="0"/>
      <w:divBdr>
        <w:top w:val="none" w:sz="0" w:space="0" w:color="auto"/>
        <w:left w:val="none" w:sz="0" w:space="0" w:color="auto"/>
        <w:bottom w:val="none" w:sz="0" w:space="0" w:color="auto"/>
        <w:right w:val="none" w:sz="0" w:space="0" w:color="auto"/>
      </w:divBdr>
    </w:div>
    <w:div w:id="2098477778">
      <w:bodyDiv w:val="1"/>
      <w:marLeft w:val="0"/>
      <w:marRight w:val="0"/>
      <w:marTop w:val="0"/>
      <w:marBottom w:val="0"/>
      <w:divBdr>
        <w:top w:val="none" w:sz="0" w:space="0" w:color="auto"/>
        <w:left w:val="none" w:sz="0" w:space="0" w:color="auto"/>
        <w:bottom w:val="none" w:sz="0" w:space="0" w:color="auto"/>
        <w:right w:val="none" w:sz="0" w:space="0" w:color="auto"/>
      </w:divBdr>
    </w:div>
    <w:div w:id="2098479389">
      <w:bodyDiv w:val="1"/>
      <w:marLeft w:val="0"/>
      <w:marRight w:val="0"/>
      <w:marTop w:val="0"/>
      <w:marBottom w:val="0"/>
      <w:divBdr>
        <w:top w:val="none" w:sz="0" w:space="0" w:color="auto"/>
        <w:left w:val="none" w:sz="0" w:space="0" w:color="auto"/>
        <w:bottom w:val="none" w:sz="0" w:space="0" w:color="auto"/>
        <w:right w:val="none" w:sz="0" w:space="0" w:color="auto"/>
      </w:divBdr>
    </w:div>
    <w:div w:id="2098548871">
      <w:bodyDiv w:val="1"/>
      <w:marLeft w:val="0"/>
      <w:marRight w:val="0"/>
      <w:marTop w:val="0"/>
      <w:marBottom w:val="0"/>
      <w:divBdr>
        <w:top w:val="none" w:sz="0" w:space="0" w:color="auto"/>
        <w:left w:val="none" w:sz="0" w:space="0" w:color="auto"/>
        <w:bottom w:val="none" w:sz="0" w:space="0" w:color="auto"/>
        <w:right w:val="none" w:sz="0" w:space="0" w:color="auto"/>
      </w:divBdr>
    </w:div>
    <w:div w:id="2098552171">
      <w:bodyDiv w:val="1"/>
      <w:marLeft w:val="0"/>
      <w:marRight w:val="0"/>
      <w:marTop w:val="0"/>
      <w:marBottom w:val="0"/>
      <w:divBdr>
        <w:top w:val="none" w:sz="0" w:space="0" w:color="auto"/>
        <w:left w:val="none" w:sz="0" w:space="0" w:color="auto"/>
        <w:bottom w:val="none" w:sz="0" w:space="0" w:color="auto"/>
        <w:right w:val="none" w:sz="0" w:space="0" w:color="auto"/>
      </w:divBdr>
    </w:div>
    <w:div w:id="2098554885">
      <w:bodyDiv w:val="1"/>
      <w:marLeft w:val="0"/>
      <w:marRight w:val="0"/>
      <w:marTop w:val="0"/>
      <w:marBottom w:val="0"/>
      <w:divBdr>
        <w:top w:val="none" w:sz="0" w:space="0" w:color="auto"/>
        <w:left w:val="none" w:sz="0" w:space="0" w:color="auto"/>
        <w:bottom w:val="none" w:sz="0" w:space="0" w:color="auto"/>
        <w:right w:val="none" w:sz="0" w:space="0" w:color="auto"/>
      </w:divBdr>
    </w:div>
    <w:div w:id="2098597567">
      <w:bodyDiv w:val="1"/>
      <w:marLeft w:val="0"/>
      <w:marRight w:val="0"/>
      <w:marTop w:val="0"/>
      <w:marBottom w:val="0"/>
      <w:divBdr>
        <w:top w:val="none" w:sz="0" w:space="0" w:color="auto"/>
        <w:left w:val="none" w:sz="0" w:space="0" w:color="auto"/>
        <w:bottom w:val="none" w:sz="0" w:space="0" w:color="auto"/>
        <w:right w:val="none" w:sz="0" w:space="0" w:color="auto"/>
      </w:divBdr>
    </w:div>
    <w:div w:id="2098597579">
      <w:bodyDiv w:val="1"/>
      <w:marLeft w:val="0"/>
      <w:marRight w:val="0"/>
      <w:marTop w:val="0"/>
      <w:marBottom w:val="0"/>
      <w:divBdr>
        <w:top w:val="none" w:sz="0" w:space="0" w:color="auto"/>
        <w:left w:val="none" w:sz="0" w:space="0" w:color="auto"/>
        <w:bottom w:val="none" w:sz="0" w:space="0" w:color="auto"/>
        <w:right w:val="none" w:sz="0" w:space="0" w:color="auto"/>
      </w:divBdr>
    </w:div>
    <w:div w:id="2098626052">
      <w:bodyDiv w:val="1"/>
      <w:marLeft w:val="0"/>
      <w:marRight w:val="0"/>
      <w:marTop w:val="0"/>
      <w:marBottom w:val="0"/>
      <w:divBdr>
        <w:top w:val="none" w:sz="0" w:space="0" w:color="auto"/>
        <w:left w:val="none" w:sz="0" w:space="0" w:color="auto"/>
        <w:bottom w:val="none" w:sz="0" w:space="0" w:color="auto"/>
        <w:right w:val="none" w:sz="0" w:space="0" w:color="auto"/>
      </w:divBdr>
    </w:div>
    <w:div w:id="2098667327">
      <w:bodyDiv w:val="1"/>
      <w:marLeft w:val="0"/>
      <w:marRight w:val="0"/>
      <w:marTop w:val="0"/>
      <w:marBottom w:val="0"/>
      <w:divBdr>
        <w:top w:val="none" w:sz="0" w:space="0" w:color="auto"/>
        <w:left w:val="none" w:sz="0" w:space="0" w:color="auto"/>
        <w:bottom w:val="none" w:sz="0" w:space="0" w:color="auto"/>
        <w:right w:val="none" w:sz="0" w:space="0" w:color="auto"/>
      </w:divBdr>
    </w:div>
    <w:div w:id="2098667790">
      <w:bodyDiv w:val="1"/>
      <w:marLeft w:val="0"/>
      <w:marRight w:val="0"/>
      <w:marTop w:val="0"/>
      <w:marBottom w:val="0"/>
      <w:divBdr>
        <w:top w:val="none" w:sz="0" w:space="0" w:color="auto"/>
        <w:left w:val="none" w:sz="0" w:space="0" w:color="auto"/>
        <w:bottom w:val="none" w:sz="0" w:space="0" w:color="auto"/>
        <w:right w:val="none" w:sz="0" w:space="0" w:color="auto"/>
      </w:divBdr>
    </w:div>
    <w:div w:id="2098674160">
      <w:bodyDiv w:val="1"/>
      <w:marLeft w:val="0"/>
      <w:marRight w:val="0"/>
      <w:marTop w:val="0"/>
      <w:marBottom w:val="0"/>
      <w:divBdr>
        <w:top w:val="none" w:sz="0" w:space="0" w:color="auto"/>
        <w:left w:val="none" w:sz="0" w:space="0" w:color="auto"/>
        <w:bottom w:val="none" w:sz="0" w:space="0" w:color="auto"/>
        <w:right w:val="none" w:sz="0" w:space="0" w:color="auto"/>
      </w:divBdr>
    </w:div>
    <w:div w:id="2098674196">
      <w:bodyDiv w:val="1"/>
      <w:marLeft w:val="0"/>
      <w:marRight w:val="0"/>
      <w:marTop w:val="0"/>
      <w:marBottom w:val="0"/>
      <w:divBdr>
        <w:top w:val="none" w:sz="0" w:space="0" w:color="auto"/>
        <w:left w:val="none" w:sz="0" w:space="0" w:color="auto"/>
        <w:bottom w:val="none" w:sz="0" w:space="0" w:color="auto"/>
        <w:right w:val="none" w:sz="0" w:space="0" w:color="auto"/>
      </w:divBdr>
    </w:div>
    <w:div w:id="2098742118">
      <w:bodyDiv w:val="1"/>
      <w:marLeft w:val="0"/>
      <w:marRight w:val="0"/>
      <w:marTop w:val="0"/>
      <w:marBottom w:val="0"/>
      <w:divBdr>
        <w:top w:val="none" w:sz="0" w:space="0" w:color="auto"/>
        <w:left w:val="none" w:sz="0" w:space="0" w:color="auto"/>
        <w:bottom w:val="none" w:sz="0" w:space="0" w:color="auto"/>
        <w:right w:val="none" w:sz="0" w:space="0" w:color="auto"/>
      </w:divBdr>
    </w:div>
    <w:div w:id="2098743344">
      <w:bodyDiv w:val="1"/>
      <w:marLeft w:val="0"/>
      <w:marRight w:val="0"/>
      <w:marTop w:val="0"/>
      <w:marBottom w:val="0"/>
      <w:divBdr>
        <w:top w:val="none" w:sz="0" w:space="0" w:color="auto"/>
        <w:left w:val="none" w:sz="0" w:space="0" w:color="auto"/>
        <w:bottom w:val="none" w:sz="0" w:space="0" w:color="auto"/>
        <w:right w:val="none" w:sz="0" w:space="0" w:color="auto"/>
      </w:divBdr>
    </w:div>
    <w:div w:id="2098861406">
      <w:bodyDiv w:val="1"/>
      <w:marLeft w:val="0"/>
      <w:marRight w:val="0"/>
      <w:marTop w:val="0"/>
      <w:marBottom w:val="0"/>
      <w:divBdr>
        <w:top w:val="none" w:sz="0" w:space="0" w:color="auto"/>
        <w:left w:val="none" w:sz="0" w:space="0" w:color="auto"/>
        <w:bottom w:val="none" w:sz="0" w:space="0" w:color="auto"/>
        <w:right w:val="none" w:sz="0" w:space="0" w:color="auto"/>
      </w:divBdr>
    </w:div>
    <w:div w:id="2098863265">
      <w:bodyDiv w:val="1"/>
      <w:marLeft w:val="0"/>
      <w:marRight w:val="0"/>
      <w:marTop w:val="0"/>
      <w:marBottom w:val="0"/>
      <w:divBdr>
        <w:top w:val="none" w:sz="0" w:space="0" w:color="auto"/>
        <w:left w:val="none" w:sz="0" w:space="0" w:color="auto"/>
        <w:bottom w:val="none" w:sz="0" w:space="0" w:color="auto"/>
        <w:right w:val="none" w:sz="0" w:space="0" w:color="auto"/>
      </w:divBdr>
    </w:div>
    <w:div w:id="2098937645">
      <w:bodyDiv w:val="1"/>
      <w:marLeft w:val="0"/>
      <w:marRight w:val="0"/>
      <w:marTop w:val="0"/>
      <w:marBottom w:val="0"/>
      <w:divBdr>
        <w:top w:val="none" w:sz="0" w:space="0" w:color="auto"/>
        <w:left w:val="none" w:sz="0" w:space="0" w:color="auto"/>
        <w:bottom w:val="none" w:sz="0" w:space="0" w:color="auto"/>
        <w:right w:val="none" w:sz="0" w:space="0" w:color="auto"/>
      </w:divBdr>
    </w:div>
    <w:div w:id="2098941760">
      <w:bodyDiv w:val="1"/>
      <w:marLeft w:val="0"/>
      <w:marRight w:val="0"/>
      <w:marTop w:val="0"/>
      <w:marBottom w:val="0"/>
      <w:divBdr>
        <w:top w:val="none" w:sz="0" w:space="0" w:color="auto"/>
        <w:left w:val="none" w:sz="0" w:space="0" w:color="auto"/>
        <w:bottom w:val="none" w:sz="0" w:space="0" w:color="auto"/>
        <w:right w:val="none" w:sz="0" w:space="0" w:color="auto"/>
      </w:divBdr>
    </w:div>
    <w:div w:id="2099018700">
      <w:bodyDiv w:val="1"/>
      <w:marLeft w:val="0"/>
      <w:marRight w:val="0"/>
      <w:marTop w:val="0"/>
      <w:marBottom w:val="0"/>
      <w:divBdr>
        <w:top w:val="none" w:sz="0" w:space="0" w:color="auto"/>
        <w:left w:val="none" w:sz="0" w:space="0" w:color="auto"/>
        <w:bottom w:val="none" w:sz="0" w:space="0" w:color="auto"/>
        <w:right w:val="none" w:sz="0" w:space="0" w:color="auto"/>
      </w:divBdr>
    </w:div>
    <w:div w:id="2099055577">
      <w:bodyDiv w:val="1"/>
      <w:marLeft w:val="0"/>
      <w:marRight w:val="0"/>
      <w:marTop w:val="0"/>
      <w:marBottom w:val="0"/>
      <w:divBdr>
        <w:top w:val="none" w:sz="0" w:space="0" w:color="auto"/>
        <w:left w:val="none" w:sz="0" w:space="0" w:color="auto"/>
        <w:bottom w:val="none" w:sz="0" w:space="0" w:color="auto"/>
        <w:right w:val="none" w:sz="0" w:space="0" w:color="auto"/>
      </w:divBdr>
    </w:div>
    <w:div w:id="2099279224">
      <w:bodyDiv w:val="1"/>
      <w:marLeft w:val="0"/>
      <w:marRight w:val="0"/>
      <w:marTop w:val="0"/>
      <w:marBottom w:val="0"/>
      <w:divBdr>
        <w:top w:val="none" w:sz="0" w:space="0" w:color="auto"/>
        <w:left w:val="none" w:sz="0" w:space="0" w:color="auto"/>
        <w:bottom w:val="none" w:sz="0" w:space="0" w:color="auto"/>
        <w:right w:val="none" w:sz="0" w:space="0" w:color="auto"/>
      </w:divBdr>
    </w:div>
    <w:div w:id="2099279277">
      <w:bodyDiv w:val="1"/>
      <w:marLeft w:val="0"/>
      <w:marRight w:val="0"/>
      <w:marTop w:val="0"/>
      <w:marBottom w:val="0"/>
      <w:divBdr>
        <w:top w:val="none" w:sz="0" w:space="0" w:color="auto"/>
        <w:left w:val="none" w:sz="0" w:space="0" w:color="auto"/>
        <w:bottom w:val="none" w:sz="0" w:space="0" w:color="auto"/>
        <w:right w:val="none" w:sz="0" w:space="0" w:color="auto"/>
      </w:divBdr>
    </w:div>
    <w:div w:id="2099329946">
      <w:bodyDiv w:val="1"/>
      <w:marLeft w:val="0"/>
      <w:marRight w:val="0"/>
      <w:marTop w:val="0"/>
      <w:marBottom w:val="0"/>
      <w:divBdr>
        <w:top w:val="none" w:sz="0" w:space="0" w:color="auto"/>
        <w:left w:val="none" w:sz="0" w:space="0" w:color="auto"/>
        <w:bottom w:val="none" w:sz="0" w:space="0" w:color="auto"/>
        <w:right w:val="none" w:sz="0" w:space="0" w:color="auto"/>
      </w:divBdr>
    </w:div>
    <w:div w:id="2099398710">
      <w:bodyDiv w:val="1"/>
      <w:marLeft w:val="0"/>
      <w:marRight w:val="0"/>
      <w:marTop w:val="0"/>
      <w:marBottom w:val="0"/>
      <w:divBdr>
        <w:top w:val="none" w:sz="0" w:space="0" w:color="auto"/>
        <w:left w:val="none" w:sz="0" w:space="0" w:color="auto"/>
        <w:bottom w:val="none" w:sz="0" w:space="0" w:color="auto"/>
        <w:right w:val="none" w:sz="0" w:space="0" w:color="auto"/>
      </w:divBdr>
    </w:div>
    <w:div w:id="2099399081">
      <w:bodyDiv w:val="1"/>
      <w:marLeft w:val="0"/>
      <w:marRight w:val="0"/>
      <w:marTop w:val="0"/>
      <w:marBottom w:val="0"/>
      <w:divBdr>
        <w:top w:val="none" w:sz="0" w:space="0" w:color="auto"/>
        <w:left w:val="none" w:sz="0" w:space="0" w:color="auto"/>
        <w:bottom w:val="none" w:sz="0" w:space="0" w:color="auto"/>
        <w:right w:val="none" w:sz="0" w:space="0" w:color="auto"/>
      </w:divBdr>
    </w:div>
    <w:div w:id="2099400990">
      <w:bodyDiv w:val="1"/>
      <w:marLeft w:val="0"/>
      <w:marRight w:val="0"/>
      <w:marTop w:val="0"/>
      <w:marBottom w:val="0"/>
      <w:divBdr>
        <w:top w:val="none" w:sz="0" w:space="0" w:color="auto"/>
        <w:left w:val="none" w:sz="0" w:space="0" w:color="auto"/>
        <w:bottom w:val="none" w:sz="0" w:space="0" w:color="auto"/>
        <w:right w:val="none" w:sz="0" w:space="0" w:color="auto"/>
      </w:divBdr>
    </w:div>
    <w:div w:id="2099405768">
      <w:bodyDiv w:val="1"/>
      <w:marLeft w:val="0"/>
      <w:marRight w:val="0"/>
      <w:marTop w:val="0"/>
      <w:marBottom w:val="0"/>
      <w:divBdr>
        <w:top w:val="none" w:sz="0" w:space="0" w:color="auto"/>
        <w:left w:val="none" w:sz="0" w:space="0" w:color="auto"/>
        <w:bottom w:val="none" w:sz="0" w:space="0" w:color="auto"/>
        <w:right w:val="none" w:sz="0" w:space="0" w:color="auto"/>
      </w:divBdr>
    </w:div>
    <w:div w:id="2099591298">
      <w:bodyDiv w:val="1"/>
      <w:marLeft w:val="0"/>
      <w:marRight w:val="0"/>
      <w:marTop w:val="0"/>
      <w:marBottom w:val="0"/>
      <w:divBdr>
        <w:top w:val="none" w:sz="0" w:space="0" w:color="auto"/>
        <w:left w:val="none" w:sz="0" w:space="0" w:color="auto"/>
        <w:bottom w:val="none" w:sz="0" w:space="0" w:color="auto"/>
        <w:right w:val="none" w:sz="0" w:space="0" w:color="auto"/>
      </w:divBdr>
    </w:div>
    <w:div w:id="2099592800">
      <w:bodyDiv w:val="1"/>
      <w:marLeft w:val="0"/>
      <w:marRight w:val="0"/>
      <w:marTop w:val="0"/>
      <w:marBottom w:val="0"/>
      <w:divBdr>
        <w:top w:val="none" w:sz="0" w:space="0" w:color="auto"/>
        <w:left w:val="none" w:sz="0" w:space="0" w:color="auto"/>
        <w:bottom w:val="none" w:sz="0" w:space="0" w:color="auto"/>
        <w:right w:val="none" w:sz="0" w:space="0" w:color="auto"/>
      </w:divBdr>
    </w:div>
    <w:div w:id="2099667350">
      <w:bodyDiv w:val="1"/>
      <w:marLeft w:val="0"/>
      <w:marRight w:val="0"/>
      <w:marTop w:val="0"/>
      <w:marBottom w:val="0"/>
      <w:divBdr>
        <w:top w:val="none" w:sz="0" w:space="0" w:color="auto"/>
        <w:left w:val="none" w:sz="0" w:space="0" w:color="auto"/>
        <w:bottom w:val="none" w:sz="0" w:space="0" w:color="auto"/>
        <w:right w:val="none" w:sz="0" w:space="0" w:color="auto"/>
      </w:divBdr>
    </w:div>
    <w:div w:id="2099667596">
      <w:bodyDiv w:val="1"/>
      <w:marLeft w:val="0"/>
      <w:marRight w:val="0"/>
      <w:marTop w:val="0"/>
      <w:marBottom w:val="0"/>
      <w:divBdr>
        <w:top w:val="none" w:sz="0" w:space="0" w:color="auto"/>
        <w:left w:val="none" w:sz="0" w:space="0" w:color="auto"/>
        <w:bottom w:val="none" w:sz="0" w:space="0" w:color="auto"/>
        <w:right w:val="none" w:sz="0" w:space="0" w:color="auto"/>
      </w:divBdr>
    </w:div>
    <w:div w:id="2099669513">
      <w:bodyDiv w:val="1"/>
      <w:marLeft w:val="0"/>
      <w:marRight w:val="0"/>
      <w:marTop w:val="0"/>
      <w:marBottom w:val="0"/>
      <w:divBdr>
        <w:top w:val="none" w:sz="0" w:space="0" w:color="auto"/>
        <w:left w:val="none" w:sz="0" w:space="0" w:color="auto"/>
        <w:bottom w:val="none" w:sz="0" w:space="0" w:color="auto"/>
        <w:right w:val="none" w:sz="0" w:space="0" w:color="auto"/>
      </w:divBdr>
    </w:div>
    <w:div w:id="2099672328">
      <w:bodyDiv w:val="1"/>
      <w:marLeft w:val="0"/>
      <w:marRight w:val="0"/>
      <w:marTop w:val="0"/>
      <w:marBottom w:val="0"/>
      <w:divBdr>
        <w:top w:val="none" w:sz="0" w:space="0" w:color="auto"/>
        <w:left w:val="none" w:sz="0" w:space="0" w:color="auto"/>
        <w:bottom w:val="none" w:sz="0" w:space="0" w:color="auto"/>
        <w:right w:val="none" w:sz="0" w:space="0" w:color="auto"/>
      </w:divBdr>
    </w:div>
    <w:div w:id="2099789451">
      <w:bodyDiv w:val="1"/>
      <w:marLeft w:val="0"/>
      <w:marRight w:val="0"/>
      <w:marTop w:val="0"/>
      <w:marBottom w:val="0"/>
      <w:divBdr>
        <w:top w:val="none" w:sz="0" w:space="0" w:color="auto"/>
        <w:left w:val="none" w:sz="0" w:space="0" w:color="auto"/>
        <w:bottom w:val="none" w:sz="0" w:space="0" w:color="auto"/>
        <w:right w:val="none" w:sz="0" w:space="0" w:color="auto"/>
      </w:divBdr>
    </w:div>
    <w:div w:id="2099906935">
      <w:bodyDiv w:val="1"/>
      <w:marLeft w:val="0"/>
      <w:marRight w:val="0"/>
      <w:marTop w:val="0"/>
      <w:marBottom w:val="0"/>
      <w:divBdr>
        <w:top w:val="none" w:sz="0" w:space="0" w:color="auto"/>
        <w:left w:val="none" w:sz="0" w:space="0" w:color="auto"/>
        <w:bottom w:val="none" w:sz="0" w:space="0" w:color="auto"/>
        <w:right w:val="none" w:sz="0" w:space="0" w:color="auto"/>
      </w:divBdr>
    </w:div>
    <w:div w:id="2100058869">
      <w:bodyDiv w:val="1"/>
      <w:marLeft w:val="0"/>
      <w:marRight w:val="0"/>
      <w:marTop w:val="0"/>
      <w:marBottom w:val="0"/>
      <w:divBdr>
        <w:top w:val="none" w:sz="0" w:space="0" w:color="auto"/>
        <w:left w:val="none" w:sz="0" w:space="0" w:color="auto"/>
        <w:bottom w:val="none" w:sz="0" w:space="0" w:color="auto"/>
        <w:right w:val="none" w:sz="0" w:space="0" w:color="auto"/>
      </w:divBdr>
    </w:div>
    <w:div w:id="2100104628">
      <w:bodyDiv w:val="1"/>
      <w:marLeft w:val="0"/>
      <w:marRight w:val="0"/>
      <w:marTop w:val="0"/>
      <w:marBottom w:val="0"/>
      <w:divBdr>
        <w:top w:val="none" w:sz="0" w:space="0" w:color="auto"/>
        <w:left w:val="none" w:sz="0" w:space="0" w:color="auto"/>
        <w:bottom w:val="none" w:sz="0" w:space="0" w:color="auto"/>
        <w:right w:val="none" w:sz="0" w:space="0" w:color="auto"/>
      </w:divBdr>
    </w:div>
    <w:div w:id="2100176753">
      <w:bodyDiv w:val="1"/>
      <w:marLeft w:val="0"/>
      <w:marRight w:val="0"/>
      <w:marTop w:val="0"/>
      <w:marBottom w:val="0"/>
      <w:divBdr>
        <w:top w:val="none" w:sz="0" w:space="0" w:color="auto"/>
        <w:left w:val="none" w:sz="0" w:space="0" w:color="auto"/>
        <w:bottom w:val="none" w:sz="0" w:space="0" w:color="auto"/>
        <w:right w:val="none" w:sz="0" w:space="0" w:color="auto"/>
      </w:divBdr>
    </w:div>
    <w:div w:id="2100252125">
      <w:bodyDiv w:val="1"/>
      <w:marLeft w:val="0"/>
      <w:marRight w:val="0"/>
      <w:marTop w:val="0"/>
      <w:marBottom w:val="0"/>
      <w:divBdr>
        <w:top w:val="none" w:sz="0" w:space="0" w:color="auto"/>
        <w:left w:val="none" w:sz="0" w:space="0" w:color="auto"/>
        <w:bottom w:val="none" w:sz="0" w:space="0" w:color="auto"/>
        <w:right w:val="none" w:sz="0" w:space="0" w:color="auto"/>
      </w:divBdr>
    </w:div>
    <w:div w:id="2100254706">
      <w:bodyDiv w:val="1"/>
      <w:marLeft w:val="0"/>
      <w:marRight w:val="0"/>
      <w:marTop w:val="0"/>
      <w:marBottom w:val="0"/>
      <w:divBdr>
        <w:top w:val="none" w:sz="0" w:space="0" w:color="auto"/>
        <w:left w:val="none" w:sz="0" w:space="0" w:color="auto"/>
        <w:bottom w:val="none" w:sz="0" w:space="0" w:color="auto"/>
        <w:right w:val="none" w:sz="0" w:space="0" w:color="auto"/>
      </w:divBdr>
    </w:div>
    <w:div w:id="2100321623">
      <w:bodyDiv w:val="1"/>
      <w:marLeft w:val="0"/>
      <w:marRight w:val="0"/>
      <w:marTop w:val="0"/>
      <w:marBottom w:val="0"/>
      <w:divBdr>
        <w:top w:val="none" w:sz="0" w:space="0" w:color="auto"/>
        <w:left w:val="none" w:sz="0" w:space="0" w:color="auto"/>
        <w:bottom w:val="none" w:sz="0" w:space="0" w:color="auto"/>
        <w:right w:val="none" w:sz="0" w:space="0" w:color="auto"/>
      </w:divBdr>
    </w:div>
    <w:div w:id="2100322386">
      <w:bodyDiv w:val="1"/>
      <w:marLeft w:val="0"/>
      <w:marRight w:val="0"/>
      <w:marTop w:val="0"/>
      <w:marBottom w:val="0"/>
      <w:divBdr>
        <w:top w:val="none" w:sz="0" w:space="0" w:color="auto"/>
        <w:left w:val="none" w:sz="0" w:space="0" w:color="auto"/>
        <w:bottom w:val="none" w:sz="0" w:space="0" w:color="auto"/>
        <w:right w:val="none" w:sz="0" w:space="0" w:color="auto"/>
      </w:divBdr>
    </w:div>
    <w:div w:id="2100330102">
      <w:bodyDiv w:val="1"/>
      <w:marLeft w:val="0"/>
      <w:marRight w:val="0"/>
      <w:marTop w:val="0"/>
      <w:marBottom w:val="0"/>
      <w:divBdr>
        <w:top w:val="none" w:sz="0" w:space="0" w:color="auto"/>
        <w:left w:val="none" w:sz="0" w:space="0" w:color="auto"/>
        <w:bottom w:val="none" w:sz="0" w:space="0" w:color="auto"/>
        <w:right w:val="none" w:sz="0" w:space="0" w:color="auto"/>
      </w:divBdr>
    </w:div>
    <w:div w:id="2100447506">
      <w:bodyDiv w:val="1"/>
      <w:marLeft w:val="0"/>
      <w:marRight w:val="0"/>
      <w:marTop w:val="0"/>
      <w:marBottom w:val="0"/>
      <w:divBdr>
        <w:top w:val="none" w:sz="0" w:space="0" w:color="auto"/>
        <w:left w:val="none" w:sz="0" w:space="0" w:color="auto"/>
        <w:bottom w:val="none" w:sz="0" w:space="0" w:color="auto"/>
        <w:right w:val="none" w:sz="0" w:space="0" w:color="auto"/>
      </w:divBdr>
    </w:div>
    <w:div w:id="2100447823">
      <w:bodyDiv w:val="1"/>
      <w:marLeft w:val="0"/>
      <w:marRight w:val="0"/>
      <w:marTop w:val="0"/>
      <w:marBottom w:val="0"/>
      <w:divBdr>
        <w:top w:val="none" w:sz="0" w:space="0" w:color="auto"/>
        <w:left w:val="none" w:sz="0" w:space="0" w:color="auto"/>
        <w:bottom w:val="none" w:sz="0" w:space="0" w:color="auto"/>
        <w:right w:val="none" w:sz="0" w:space="0" w:color="auto"/>
      </w:divBdr>
    </w:div>
    <w:div w:id="2100515469">
      <w:bodyDiv w:val="1"/>
      <w:marLeft w:val="0"/>
      <w:marRight w:val="0"/>
      <w:marTop w:val="0"/>
      <w:marBottom w:val="0"/>
      <w:divBdr>
        <w:top w:val="none" w:sz="0" w:space="0" w:color="auto"/>
        <w:left w:val="none" w:sz="0" w:space="0" w:color="auto"/>
        <w:bottom w:val="none" w:sz="0" w:space="0" w:color="auto"/>
        <w:right w:val="none" w:sz="0" w:space="0" w:color="auto"/>
      </w:divBdr>
    </w:div>
    <w:div w:id="2100522246">
      <w:bodyDiv w:val="1"/>
      <w:marLeft w:val="0"/>
      <w:marRight w:val="0"/>
      <w:marTop w:val="0"/>
      <w:marBottom w:val="0"/>
      <w:divBdr>
        <w:top w:val="none" w:sz="0" w:space="0" w:color="auto"/>
        <w:left w:val="none" w:sz="0" w:space="0" w:color="auto"/>
        <w:bottom w:val="none" w:sz="0" w:space="0" w:color="auto"/>
        <w:right w:val="none" w:sz="0" w:space="0" w:color="auto"/>
      </w:divBdr>
    </w:div>
    <w:div w:id="2100563997">
      <w:bodyDiv w:val="1"/>
      <w:marLeft w:val="0"/>
      <w:marRight w:val="0"/>
      <w:marTop w:val="0"/>
      <w:marBottom w:val="0"/>
      <w:divBdr>
        <w:top w:val="none" w:sz="0" w:space="0" w:color="auto"/>
        <w:left w:val="none" w:sz="0" w:space="0" w:color="auto"/>
        <w:bottom w:val="none" w:sz="0" w:space="0" w:color="auto"/>
        <w:right w:val="none" w:sz="0" w:space="0" w:color="auto"/>
      </w:divBdr>
    </w:div>
    <w:div w:id="2100566189">
      <w:bodyDiv w:val="1"/>
      <w:marLeft w:val="0"/>
      <w:marRight w:val="0"/>
      <w:marTop w:val="0"/>
      <w:marBottom w:val="0"/>
      <w:divBdr>
        <w:top w:val="none" w:sz="0" w:space="0" w:color="auto"/>
        <w:left w:val="none" w:sz="0" w:space="0" w:color="auto"/>
        <w:bottom w:val="none" w:sz="0" w:space="0" w:color="auto"/>
        <w:right w:val="none" w:sz="0" w:space="0" w:color="auto"/>
      </w:divBdr>
    </w:div>
    <w:div w:id="2100707710">
      <w:bodyDiv w:val="1"/>
      <w:marLeft w:val="0"/>
      <w:marRight w:val="0"/>
      <w:marTop w:val="0"/>
      <w:marBottom w:val="0"/>
      <w:divBdr>
        <w:top w:val="none" w:sz="0" w:space="0" w:color="auto"/>
        <w:left w:val="none" w:sz="0" w:space="0" w:color="auto"/>
        <w:bottom w:val="none" w:sz="0" w:space="0" w:color="auto"/>
        <w:right w:val="none" w:sz="0" w:space="0" w:color="auto"/>
      </w:divBdr>
    </w:div>
    <w:div w:id="2100784820">
      <w:bodyDiv w:val="1"/>
      <w:marLeft w:val="0"/>
      <w:marRight w:val="0"/>
      <w:marTop w:val="0"/>
      <w:marBottom w:val="0"/>
      <w:divBdr>
        <w:top w:val="none" w:sz="0" w:space="0" w:color="auto"/>
        <w:left w:val="none" w:sz="0" w:space="0" w:color="auto"/>
        <w:bottom w:val="none" w:sz="0" w:space="0" w:color="auto"/>
        <w:right w:val="none" w:sz="0" w:space="0" w:color="auto"/>
      </w:divBdr>
    </w:div>
    <w:div w:id="2100785657">
      <w:bodyDiv w:val="1"/>
      <w:marLeft w:val="0"/>
      <w:marRight w:val="0"/>
      <w:marTop w:val="0"/>
      <w:marBottom w:val="0"/>
      <w:divBdr>
        <w:top w:val="none" w:sz="0" w:space="0" w:color="auto"/>
        <w:left w:val="none" w:sz="0" w:space="0" w:color="auto"/>
        <w:bottom w:val="none" w:sz="0" w:space="0" w:color="auto"/>
        <w:right w:val="none" w:sz="0" w:space="0" w:color="auto"/>
      </w:divBdr>
    </w:div>
    <w:div w:id="2100910383">
      <w:bodyDiv w:val="1"/>
      <w:marLeft w:val="0"/>
      <w:marRight w:val="0"/>
      <w:marTop w:val="0"/>
      <w:marBottom w:val="0"/>
      <w:divBdr>
        <w:top w:val="none" w:sz="0" w:space="0" w:color="auto"/>
        <w:left w:val="none" w:sz="0" w:space="0" w:color="auto"/>
        <w:bottom w:val="none" w:sz="0" w:space="0" w:color="auto"/>
        <w:right w:val="none" w:sz="0" w:space="0" w:color="auto"/>
      </w:divBdr>
    </w:div>
    <w:div w:id="2100976511">
      <w:bodyDiv w:val="1"/>
      <w:marLeft w:val="0"/>
      <w:marRight w:val="0"/>
      <w:marTop w:val="0"/>
      <w:marBottom w:val="0"/>
      <w:divBdr>
        <w:top w:val="none" w:sz="0" w:space="0" w:color="auto"/>
        <w:left w:val="none" w:sz="0" w:space="0" w:color="auto"/>
        <w:bottom w:val="none" w:sz="0" w:space="0" w:color="auto"/>
        <w:right w:val="none" w:sz="0" w:space="0" w:color="auto"/>
      </w:divBdr>
    </w:div>
    <w:div w:id="2100982908">
      <w:bodyDiv w:val="1"/>
      <w:marLeft w:val="0"/>
      <w:marRight w:val="0"/>
      <w:marTop w:val="0"/>
      <w:marBottom w:val="0"/>
      <w:divBdr>
        <w:top w:val="none" w:sz="0" w:space="0" w:color="auto"/>
        <w:left w:val="none" w:sz="0" w:space="0" w:color="auto"/>
        <w:bottom w:val="none" w:sz="0" w:space="0" w:color="auto"/>
        <w:right w:val="none" w:sz="0" w:space="0" w:color="auto"/>
      </w:divBdr>
    </w:div>
    <w:div w:id="2100984676">
      <w:bodyDiv w:val="1"/>
      <w:marLeft w:val="0"/>
      <w:marRight w:val="0"/>
      <w:marTop w:val="0"/>
      <w:marBottom w:val="0"/>
      <w:divBdr>
        <w:top w:val="none" w:sz="0" w:space="0" w:color="auto"/>
        <w:left w:val="none" w:sz="0" w:space="0" w:color="auto"/>
        <w:bottom w:val="none" w:sz="0" w:space="0" w:color="auto"/>
        <w:right w:val="none" w:sz="0" w:space="0" w:color="auto"/>
      </w:divBdr>
    </w:div>
    <w:div w:id="2100985033">
      <w:bodyDiv w:val="1"/>
      <w:marLeft w:val="0"/>
      <w:marRight w:val="0"/>
      <w:marTop w:val="0"/>
      <w:marBottom w:val="0"/>
      <w:divBdr>
        <w:top w:val="none" w:sz="0" w:space="0" w:color="auto"/>
        <w:left w:val="none" w:sz="0" w:space="0" w:color="auto"/>
        <w:bottom w:val="none" w:sz="0" w:space="0" w:color="auto"/>
        <w:right w:val="none" w:sz="0" w:space="0" w:color="auto"/>
      </w:divBdr>
    </w:div>
    <w:div w:id="2101023462">
      <w:bodyDiv w:val="1"/>
      <w:marLeft w:val="0"/>
      <w:marRight w:val="0"/>
      <w:marTop w:val="0"/>
      <w:marBottom w:val="0"/>
      <w:divBdr>
        <w:top w:val="none" w:sz="0" w:space="0" w:color="auto"/>
        <w:left w:val="none" w:sz="0" w:space="0" w:color="auto"/>
        <w:bottom w:val="none" w:sz="0" w:space="0" w:color="auto"/>
        <w:right w:val="none" w:sz="0" w:space="0" w:color="auto"/>
      </w:divBdr>
    </w:div>
    <w:div w:id="2101173779">
      <w:bodyDiv w:val="1"/>
      <w:marLeft w:val="0"/>
      <w:marRight w:val="0"/>
      <w:marTop w:val="0"/>
      <w:marBottom w:val="0"/>
      <w:divBdr>
        <w:top w:val="none" w:sz="0" w:space="0" w:color="auto"/>
        <w:left w:val="none" w:sz="0" w:space="0" w:color="auto"/>
        <w:bottom w:val="none" w:sz="0" w:space="0" w:color="auto"/>
        <w:right w:val="none" w:sz="0" w:space="0" w:color="auto"/>
      </w:divBdr>
    </w:div>
    <w:div w:id="2101176766">
      <w:bodyDiv w:val="1"/>
      <w:marLeft w:val="0"/>
      <w:marRight w:val="0"/>
      <w:marTop w:val="0"/>
      <w:marBottom w:val="0"/>
      <w:divBdr>
        <w:top w:val="none" w:sz="0" w:space="0" w:color="auto"/>
        <w:left w:val="none" w:sz="0" w:space="0" w:color="auto"/>
        <w:bottom w:val="none" w:sz="0" w:space="0" w:color="auto"/>
        <w:right w:val="none" w:sz="0" w:space="0" w:color="auto"/>
      </w:divBdr>
    </w:div>
    <w:div w:id="2101179099">
      <w:bodyDiv w:val="1"/>
      <w:marLeft w:val="0"/>
      <w:marRight w:val="0"/>
      <w:marTop w:val="0"/>
      <w:marBottom w:val="0"/>
      <w:divBdr>
        <w:top w:val="none" w:sz="0" w:space="0" w:color="auto"/>
        <w:left w:val="none" w:sz="0" w:space="0" w:color="auto"/>
        <w:bottom w:val="none" w:sz="0" w:space="0" w:color="auto"/>
        <w:right w:val="none" w:sz="0" w:space="0" w:color="auto"/>
      </w:divBdr>
    </w:div>
    <w:div w:id="2101289357">
      <w:bodyDiv w:val="1"/>
      <w:marLeft w:val="0"/>
      <w:marRight w:val="0"/>
      <w:marTop w:val="0"/>
      <w:marBottom w:val="0"/>
      <w:divBdr>
        <w:top w:val="none" w:sz="0" w:space="0" w:color="auto"/>
        <w:left w:val="none" w:sz="0" w:space="0" w:color="auto"/>
        <w:bottom w:val="none" w:sz="0" w:space="0" w:color="auto"/>
        <w:right w:val="none" w:sz="0" w:space="0" w:color="auto"/>
      </w:divBdr>
    </w:div>
    <w:div w:id="2101370213">
      <w:bodyDiv w:val="1"/>
      <w:marLeft w:val="0"/>
      <w:marRight w:val="0"/>
      <w:marTop w:val="0"/>
      <w:marBottom w:val="0"/>
      <w:divBdr>
        <w:top w:val="none" w:sz="0" w:space="0" w:color="auto"/>
        <w:left w:val="none" w:sz="0" w:space="0" w:color="auto"/>
        <w:bottom w:val="none" w:sz="0" w:space="0" w:color="auto"/>
        <w:right w:val="none" w:sz="0" w:space="0" w:color="auto"/>
      </w:divBdr>
    </w:div>
    <w:div w:id="2101483855">
      <w:bodyDiv w:val="1"/>
      <w:marLeft w:val="0"/>
      <w:marRight w:val="0"/>
      <w:marTop w:val="0"/>
      <w:marBottom w:val="0"/>
      <w:divBdr>
        <w:top w:val="none" w:sz="0" w:space="0" w:color="auto"/>
        <w:left w:val="none" w:sz="0" w:space="0" w:color="auto"/>
        <w:bottom w:val="none" w:sz="0" w:space="0" w:color="auto"/>
        <w:right w:val="none" w:sz="0" w:space="0" w:color="auto"/>
      </w:divBdr>
    </w:div>
    <w:div w:id="2101556935">
      <w:bodyDiv w:val="1"/>
      <w:marLeft w:val="0"/>
      <w:marRight w:val="0"/>
      <w:marTop w:val="0"/>
      <w:marBottom w:val="0"/>
      <w:divBdr>
        <w:top w:val="none" w:sz="0" w:space="0" w:color="auto"/>
        <w:left w:val="none" w:sz="0" w:space="0" w:color="auto"/>
        <w:bottom w:val="none" w:sz="0" w:space="0" w:color="auto"/>
        <w:right w:val="none" w:sz="0" w:space="0" w:color="auto"/>
      </w:divBdr>
    </w:div>
    <w:div w:id="2101560177">
      <w:bodyDiv w:val="1"/>
      <w:marLeft w:val="0"/>
      <w:marRight w:val="0"/>
      <w:marTop w:val="0"/>
      <w:marBottom w:val="0"/>
      <w:divBdr>
        <w:top w:val="none" w:sz="0" w:space="0" w:color="auto"/>
        <w:left w:val="none" w:sz="0" w:space="0" w:color="auto"/>
        <w:bottom w:val="none" w:sz="0" w:space="0" w:color="auto"/>
        <w:right w:val="none" w:sz="0" w:space="0" w:color="auto"/>
      </w:divBdr>
    </w:div>
    <w:div w:id="2101565702">
      <w:bodyDiv w:val="1"/>
      <w:marLeft w:val="0"/>
      <w:marRight w:val="0"/>
      <w:marTop w:val="0"/>
      <w:marBottom w:val="0"/>
      <w:divBdr>
        <w:top w:val="none" w:sz="0" w:space="0" w:color="auto"/>
        <w:left w:val="none" w:sz="0" w:space="0" w:color="auto"/>
        <w:bottom w:val="none" w:sz="0" w:space="0" w:color="auto"/>
        <w:right w:val="none" w:sz="0" w:space="0" w:color="auto"/>
      </w:divBdr>
    </w:div>
    <w:div w:id="2101681873">
      <w:bodyDiv w:val="1"/>
      <w:marLeft w:val="0"/>
      <w:marRight w:val="0"/>
      <w:marTop w:val="0"/>
      <w:marBottom w:val="0"/>
      <w:divBdr>
        <w:top w:val="none" w:sz="0" w:space="0" w:color="auto"/>
        <w:left w:val="none" w:sz="0" w:space="0" w:color="auto"/>
        <w:bottom w:val="none" w:sz="0" w:space="0" w:color="auto"/>
        <w:right w:val="none" w:sz="0" w:space="0" w:color="auto"/>
      </w:divBdr>
    </w:div>
    <w:div w:id="2101752215">
      <w:bodyDiv w:val="1"/>
      <w:marLeft w:val="0"/>
      <w:marRight w:val="0"/>
      <w:marTop w:val="0"/>
      <w:marBottom w:val="0"/>
      <w:divBdr>
        <w:top w:val="none" w:sz="0" w:space="0" w:color="auto"/>
        <w:left w:val="none" w:sz="0" w:space="0" w:color="auto"/>
        <w:bottom w:val="none" w:sz="0" w:space="0" w:color="auto"/>
        <w:right w:val="none" w:sz="0" w:space="0" w:color="auto"/>
      </w:divBdr>
    </w:div>
    <w:div w:id="2101752438">
      <w:bodyDiv w:val="1"/>
      <w:marLeft w:val="0"/>
      <w:marRight w:val="0"/>
      <w:marTop w:val="0"/>
      <w:marBottom w:val="0"/>
      <w:divBdr>
        <w:top w:val="none" w:sz="0" w:space="0" w:color="auto"/>
        <w:left w:val="none" w:sz="0" w:space="0" w:color="auto"/>
        <w:bottom w:val="none" w:sz="0" w:space="0" w:color="auto"/>
        <w:right w:val="none" w:sz="0" w:space="0" w:color="auto"/>
      </w:divBdr>
    </w:div>
    <w:div w:id="2101828607">
      <w:bodyDiv w:val="1"/>
      <w:marLeft w:val="0"/>
      <w:marRight w:val="0"/>
      <w:marTop w:val="0"/>
      <w:marBottom w:val="0"/>
      <w:divBdr>
        <w:top w:val="none" w:sz="0" w:space="0" w:color="auto"/>
        <w:left w:val="none" w:sz="0" w:space="0" w:color="auto"/>
        <w:bottom w:val="none" w:sz="0" w:space="0" w:color="auto"/>
        <w:right w:val="none" w:sz="0" w:space="0" w:color="auto"/>
      </w:divBdr>
    </w:div>
    <w:div w:id="2101872563">
      <w:bodyDiv w:val="1"/>
      <w:marLeft w:val="0"/>
      <w:marRight w:val="0"/>
      <w:marTop w:val="0"/>
      <w:marBottom w:val="0"/>
      <w:divBdr>
        <w:top w:val="none" w:sz="0" w:space="0" w:color="auto"/>
        <w:left w:val="none" w:sz="0" w:space="0" w:color="auto"/>
        <w:bottom w:val="none" w:sz="0" w:space="0" w:color="auto"/>
        <w:right w:val="none" w:sz="0" w:space="0" w:color="auto"/>
      </w:divBdr>
    </w:div>
    <w:div w:id="2102094612">
      <w:bodyDiv w:val="1"/>
      <w:marLeft w:val="0"/>
      <w:marRight w:val="0"/>
      <w:marTop w:val="0"/>
      <w:marBottom w:val="0"/>
      <w:divBdr>
        <w:top w:val="none" w:sz="0" w:space="0" w:color="auto"/>
        <w:left w:val="none" w:sz="0" w:space="0" w:color="auto"/>
        <w:bottom w:val="none" w:sz="0" w:space="0" w:color="auto"/>
        <w:right w:val="none" w:sz="0" w:space="0" w:color="auto"/>
      </w:divBdr>
    </w:div>
    <w:div w:id="2102096537">
      <w:bodyDiv w:val="1"/>
      <w:marLeft w:val="0"/>
      <w:marRight w:val="0"/>
      <w:marTop w:val="0"/>
      <w:marBottom w:val="0"/>
      <w:divBdr>
        <w:top w:val="none" w:sz="0" w:space="0" w:color="auto"/>
        <w:left w:val="none" w:sz="0" w:space="0" w:color="auto"/>
        <w:bottom w:val="none" w:sz="0" w:space="0" w:color="auto"/>
        <w:right w:val="none" w:sz="0" w:space="0" w:color="auto"/>
      </w:divBdr>
    </w:div>
    <w:div w:id="2102142816">
      <w:bodyDiv w:val="1"/>
      <w:marLeft w:val="0"/>
      <w:marRight w:val="0"/>
      <w:marTop w:val="0"/>
      <w:marBottom w:val="0"/>
      <w:divBdr>
        <w:top w:val="none" w:sz="0" w:space="0" w:color="auto"/>
        <w:left w:val="none" w:sz="0" w:space="0" w:color="auto"/>
        <w:bottom w:val="none" w:sz="0" w:space="0" w:color="auto"/>
        <w:right w:val="none" w:sz="0" w:space="0" w:color="auto"/>
      </w:divBdr>
    </w:div>
    <w:div w:id="2102287084">
      <w:bodyDiv w:val="1"/>
      <w:marLeft w:val="0"/>
      <w:marRight w:val="0"/>
      <w:marTop w:val="0"/>
      <w:marBottom w:val="0"/>
      <w:divBdr>
        <w:top w:val="none" w:sz="0" w:space="0" w:color="auto"/>
        <w:left w:val="none" w:sz="0" w:space="0" w:color="auto"/>
        <w:bottom w:val="none" w:sz="0" w:space="0" w:color="auto"/>
        <w:right w:val="none" w:sz="0" w:space="0" w:color="auto"/>
      </w:divBdr>
    </w:div>
    <w:div w:id="2102296125">
      <w:bodyDiv w:val="1"/>
      <w:marLeft w:val="0"/>
      <w:marRight w:val="0"/>
      <w:marTop w:val="0"/>
      <w:marBottom w:val="0"/>
      <w:divBdr>
        <w:top w:val="none" w:sz="0" w:space="0" w:color="auto"/>
        <w:left w:val="none" w:sz="0" w:space="0" w:color="auto"/>
        <w:bottom w:val="none" w:sz="0" w:space="0" w:color="auto"/>
        <w:right w:val="none" w:sz="0" w:space="0" w:color="auto"/>
      </w:divBdr>
    </w:div>
    <w:div w:id="2102330501">
      <w:bodyDiv w:val="1"/>
      <w:marLeft w:val="0"/>
      <w:marRight w:val="0"/>
      <w:marTop w:val="0"/>
      <w:marBottom w:val="0"/>
      <w:divBdr>
        <w:top w:val="none" w:sz="0" w:space="0" w:color="auto"/>
        <w:left w:val="none" w:sz="0" w:space="0" w:color="auto"/>
        <w:bottom w:val="none" w:sz="0" w:space="0" w:color="auto"/>
        <w:right w:val="none" w:sz="0" w:space="0" w:color="auto"/>
      </w:divBdr>
    </w:div>
    <w:div w:id="2102336593">
      <w:bodyDiv w:val="1"/>
      <w:marLeft w:val="0"/>
      <w:marRight w:val="0"/>
      <w:marTop w:val="0"/>
      <w:marBottom w:val="0"/>
      <w:divBdr>
        <w:top w:val="none" w:sz="0" w:space="0" w:color="auto"/>
        <w:left w:val="none" w:sz="0" w:space="0" w:color="auto"/>
        <w:bottom w:val="none" w:sz="0" w:space="0" w:color="auto"/>
        <w:right w:val="none" w:sz="0" w:space="0" w:color="auto"/>
      </w:divBdr>
    </w:div>
    <w:div w:id="2102528379">
      <w:bodyDiv w:val="1"/>
      <w:marLeft w:val="0"/>
      <w:marRight w:val="0"/>
      <w:marTop w:val="0"/>
      <w:marBottom w:val="0"/>
      <w:divBdr>
        <w:top w:val="none" w:sz="0" w:space="0" w:color="auto"/>
        <w:left w:val="none" w:sz="0" w:space="0" w:color="auto"/>
        <w:bottom w:val="none" w:sz="0" w:space="0" w:color="auto"/>
        <w:right w:val="none" w:sz="0" w:space="0" w:color="auto"/>
      </w:divBdr>
    </w:div>
    <w:div w:id="2102607456">
      <w:bodyDiv w:val="1"/>
      <w:marLeft w:val="0"/>
      <w:marRight w:val="0"/>
      <w:marTop w:val="0"/>
      <w:marBottom w:val="0"/>
      <w:divBdr>
        <w:top w:val="none" w:sz="0" w:space="0" w:color="auto"/>
        <w:left w:val="none" w:sz="0" w:space="0" w:color="auto"/>
        <w:bottom w:val="none" w:sz="0" w:space="0" w:color="auto"/>
        <w:right w:val="none" w:sz="0" w:space="0" w:color="auto"/>
      </w:divBdr>
    </w:div>
    <w:div w:id="2102607812">
      <w:bodyDiv w:val="1"/>
      <w:marLeft w:val="0"/>
      <w:marRight w:val="0"/>
      <w:marTop w:val="0"/>
      <w:marBottom w:val="0"/>
      <w:divBdr>
        <w:top w:val="none" w:sz="0" w:space="0" w:color="auto"/>
        <w:left w:val="none" w:sz="0" w:space="0" w:color="auto"/>
        <w:bottom w:val="none" w:sz="0" w:space="0" w:color="auto"/>
        <w:right w:val="none" w:sz="0" w:space="0" w:color="auto"/>
      </w:divBdr>
    </w:div>
    <w:div w:id="2102791827">
      <w:bodyDiv w:val="1"/>
      <w:marLeft w:val="0"/>
      <w:marRight w:val="0"/>
      <w:marTop w:val="0"/>
      <w:marBottom w:val="0"/>
      <w:divBdr>
        <w:top w:val="none" w:sz="0" w:space="0" w:color="auto"/>
        <w:left w:val="none" w:sz="0" w:space="0" w:color="auto"/>
        <w:bottom w:val="none" w:sz="0" w:space="0" w:color="auto"/>
        <w:right w:val="none" w:sz="0" w:space="0" w:color="auto"/>
      </w:divBdr>
    </w:div>
    <w:div w:id="2102943432">
      <w:bodyDiv w:val="1"/>
      <w:marLeft w:val="0"/>
      <w:marRight w:val="0"/>
      <w:marTop w:val="0"/>
      <w:marBottom w:val="0"/>
      <w:divBdr>
        <w:top w:val="none" w:sz="0" w:space="0" w:color="auto"/>
        <w:left w:val="none" w:sz="0" w:space="0" w:color="auto"/>
        <w:bottom w:val="none" w:sz="0" w:space="0" w:color="auto"/>
        <w:right w:val="none" w:sz="0" w:space="0" w:color="auto"/>
      </w:divBdr>
    </w:div>
    <w:div w:id="2102950750">
      <w:bodyDiv w:val="1"/>
      <w:marLeft w:val="0"/>
      <w:marRight w:val="0"/>
      <w:marTop w:val="0"/>
      <w:marBottom w:val="0"/>
      <w:divBdr>
        <w:top w:val="none" w:sz="0" w:space="0" w:color="auto"/>
        <w:left w:val="none" w:sz="0" w:space="0" w:color="auto"/>
        <w:bottom w:val="none" w:sz="0" w:space="0" w:color="auto"/>
        <w:right w:val="none" w:sz="0" w:space="0" w:color="auto"/>
      </w:divBdr>
    </w:div>
    <w:div w:id="2103062267">
      <w:bodyDiv w:val="1"/>
      <w:marLeft w:val="0"/>
      <w:marRight w:val="0"/>
      <w:marTop w:val="0"/>
      <w:marBottom w:val="0"/>
      <w:divBdr>
        <w:top w:val="none" w:sz="0" w:space="0" w:color="auto"/>
        <w:left w:val="none" w:sz="0" w:space="0" w:color="auto"/>
        <w:bottom w:val="none" w:sz="0" w:space="0" w:color="auto"/>
        <w:right w:val="none" w:sz="0" w:space="0" w:color="auto"/>
      </w:divBdr>
    </w:div>
    <w:div w:id="2103062910">
      <w:bodyDiv w:val="1"/>
      <w:marLeft w:val="0"/>
      <w:marRight w:val="0"/>
      <w:marTop w:val="0"/>
      <w:marBottom w:val="0"/>
      <w:divBdr>
        <w:top w:val="none" w:sz="0" w:space="0" w:color="auto"/>
        <w:left w:val="none" w:sz="0" w:space="0" w:color="auto"/>
        <w:bottom w:val="none" w:sz="0" w:space="0" w:color="auto"/>
        <w:right w:val="none" w:sz="0" w:space="0" w:color="auto"/>
      </w:divBdr>
    </w:div>
    <w:div w:id="2103064319">
      <w:bodyDiv w:val="1"/>
      <w:marLeft w:val="0"/>
      <w:marRight w:val="0"/>
      <w:marTop w:val="0"/>
      <w:marBottom w:val="0"/>
      <w:divBdr>
        <w:top w:val="none" w:sz="0" w:space="0" w:color="auto"/>
        <w:left w:val="none" w:sz="0" w:space="0" w:color="auto"/>
        <w:bottom w:val="none" w:sz="0" w:space="0" w:color="auto"/>
        <w:right w:val="none" w:sz="0" w:space="0" w:color="auto"/>
      </w:divBdr>
    </w:div>
    <w:div w:id="2103065961">
      <w:bodyDiv w:val="1"/>
      <w:marLeft w:val="0"/>
      <w:marRight w:val="0"/>
      <w:marTop w:val="0"/>
      <w:marBottom w:val="0"/>
      <w:divBdr>
        <w:top w:val="none" w:sz="0" w:space="0" w:color="auto"/>
        <w:left w:val="none" w:sz="0" w:space="0" w:color="auto"/>
        <w:bottom w:val="none" w:sz="0" w:space="0" w:color="auto"/>
        <w:right w:val="none" w:sz="0" w:space="0" w:color="auto"/>
      </w:divBdr>
    </w:div>
    <w:div w:id="2103067231">
      <w:bodyDiv w:val="1"/>
      <w:marLeft w:val="0"/>
      <w:marRight w:val="0"/>
      <w:marTop w:val="0"/>
      <w:marBottom w:val="0"/>
      <w:divBdr>
        <w:top w:val="none" w:sz="0" w:space="0" w:color="auto"/>
        <w:left w:val="none" w:sz="0" w:space="0" w:color="auto"/>
        <w:bottom w:val="none" w:sz="0" w:space="0" w:color="auto"/>
        <w:right w:val="none" w:sz="0" w:space="0" w:color="auto"/>
      </w:divBdr>
    </w:div>
    <w:div w:id="2103144611">
      <w:bodyDiv w:val="1"/>
      <w:marLeft w:val="0"/>
      <w:marRight w:val="0"/>
      <w:marTop w:val="0"/>
      <w:marBottom w:val="0"/>
      <w:divBdr>
        <w:top w:val="none" w:sz="0" w:space="0" w:color="auto"/>
        <w:left w:val="none" w:sz="0" w:space="0" w:color="auto"/>
        <w:bottom w:val="none" w:sz="0" w:space="0" w:color="auto"/>
        <w:right w:val="none" w:sz="0" w:space="0" w:color="auto"/>
      </w:divBdr>
    </w:div>
    <w:div w:id="2103211043">
      <w:bodyDiv w:val="1"/>
      <w:marLeft w:val="0"/>
      <w:marRight w:val="0"/>
      <w:marTop w:val="0"/>
      <w:marBottom w:val="0"/>
      <w:divBdr>
        <w:top w:val="none" w:sz="0" w:space="0" w:color="auto"/>
        <w:left w:val="none" w:sz="0" w:space="0" w:color="auto"/>
        <w:bottom w:val="none" w:sz="0" w:space="0" w:color="auto"/>
        <w:right w:val="none" w:sz="0" w:space="0" w:color="auto"/>
      </w:divBdr>
    </w:div>
    <w:div w:id="2103212971">
      <w:bodyDiv w:val="1"/>
      <w:marLeft w:val="0"/>
      <w:marRight w:val="0"/>
      <w:marTop w:val="0"/>
      <w:marBottom w:val="0"/>
      <w:divBdr>
        <w:top w:val="none" w:sz="0" w:space="0" w:color="auto"/>
        <w:left w:val="none" w:sz="0" w:space="0" w:color="auto"/>
        <w:bottom w:val="none" w:sz="0" w:space="0" w:color="auto"/>
        <w:right w:val="none" w:sz="0" w:space="0" w:color="auto"/>
      </w:divBdr>
    </w:div>
    <w:div w:id="2103213782">
      <w:bodyDiv w:val="1"/>
      <w:marLeft w:val="0"/>
      <w:marRight w:val="0"/>
      <w:marTop w:val="0"/>
      <w:marBottom w:val="0"/>
      <w:divBdr>
        <w:top w:val="none" w:sz="0" w:space="0" w:color="auto"/>
        <w:left w:val="none" w:sz="0" w:space="0" w:color="auto"/>
        <w:bottom w:val="none" w:sz="0" w:space="0" w:color="auto"/>
        <w:right w:val="none" w:sz="0" w:space="0" w:color="auto"/>
      </w:divBdr>
    </w:div>
    <w:div w:id="2103407795">
      <w:bodyDiv w:val="1"/>
      <w:marLeft w:val="0"/>
      <w:marRight w:val="0"/>
      <w:marTop w:val="0"/>
      <w:marBottom w:val="0"/>
      <w:divBdr>
        <w:top w:val="none" w:sz="0" w:space="0" w:color="auto"/>
        <w:left w:val="none" w:sz="0" w:space="0" w:color="auto"/>
        <w:bottom w:val="none" w:sz="0" w:space="0" w:color="auto"/>
        <w:right w:val="none" w:sz="0" w:space="0" w:color="auto"/>
      </w:divBdr>
    </w:div>
    <w:div w:id="2103448801">
      <w:bodyDiv w:val="1"/>
      <w:marLeft w:val="0"/>
      <w:marRight w:val="0"/>
      <w:marTop w:val="0"/>
      <w:marBottom w:val="0"/>
      <w:divBdr>
        <w:top w:val="none" w:sz="0" w:space="0" w:color="auto"/>
        <w:left w:val="none" w:sz="0" w:space="0" w:color="auto"/>
        <w:bottom w:val="none" w:sz="0" w:space="0" w:color="auto"/>
        <w:right w:val="none" w:sz="0" w:space="0" w:color="auto"/>
      </w:divBdr>
    </w:div>
    <w:div w:id="2103449226">
      <w:bodyDiv w:val="1"/>
      <w:marLeft w:val="0"/>
      <w:marRight w:val="0"/>
      <w:marTop w:val="0"/>
      <w:marBottom w:val="0"/>
      <w:divBdr>
        <w:top w:val="none" w:sz="0" w:space="0" w:color="auto"/>
        <w:left w:val="none" w:sz="0" w:space="0" w:color="auto"/>
        <w:bottom w:val="none" w:sz="0" w:space="0" w:color="auto"/>
        <w:right w:val="none" w:sz="0" w:space="0" w:color="auto"/>
      </w:divBdr>
    </w:div>
    <w:div w:id="2103451204">
      <w:bodyDiv w:val="1"/>
      <w:marLeft w:val="0"/>
      <w:marRight w:val="0"/>
      <w:marTop w:val="0"/>
      <w:marBottom w:val="0"/>
      <w:divBdr>
        <w:top w:val="none" w:sz="0" w:space="0" w:color="auto"/>
        <w:left w:val="none" w:sz="0" w:space="0" w:color="auto"/>
        <w:bottom w:val="none" w:sz="0" w:space="0" w:color="auto"/>
        <w:right w:val="none" w:sz="0" w:space="0" w:color="auto"/>
      </w:divBdr>
    </w:div>
    <w:div w:id="2103722731">
      <w:bodyDiv w:val="1"/>
      <w:marLeft w:val="0"/>
      <w:marRight w:val="0"/>
      <w:marTop w:val="0"/>
      <w:marBottom w:val="0"/>
      <w:divBdr>
        <w:top w:val="none" w:sz="0" w:space="0" w:color="auto"/>
        <w:left w:val="none" w:sz="0" w:space="0" w:color="auto"/>
        <w:bottom w:val="none" w:sz="0" w:space="0" w:color="auto"/>
        <w:right w:val="none" w:sz="0" w:space="0" w:color="auto"/>
      </w:divBdr>
    </w:div>
    <w:div w:id="2103841259">
      <w:bodyDiv w:val="1"/>
      <w:marLeft w:val="0"/>
      <w:marRight w:val="0"/>
      <w:marTop w:val="0"/>
      <w:marBottom w:val="0"/>
      <w:divBdr>
        <w:top w:val="none" w:sz="0" w:space="0" w:color="auto"/>
        <w:left w:val="none" w:sz="0" w:space="0" w:color="auto"/>
        <w:bottom w:val="none" w:sz="0" w:space="0" w:color="auto"/>
        <w:right w:val="none" w:sz="0" w:space="0" w:color="auto"/>
      </w:divBdr>
    </w:div>
    <w:div w:id="2103866788">
      <w:bodyDiv w:val="1"/>
      <w:marLeft w:val="0"/>
      <w:marRight w:val="0"/>
      <w:marTop w:val="0"/>
      <w:marBottom w:val="0"/>
      <w:divBdr>
        <w:top w:val="none" w:sz="0" w:space="0" w:color="auto"/>
        <w:left w:val="none" w:sz="0" w:space="0" w:color="auto"/>
        <w:bottom w:val="none" w:sz="0" w:space="0" w:color="auto"/>
        <w:right w:val="none" w:sz="0" w:space="0" w:color="auto"/>
      </w:divBdr>
    </w:div>
    <w:div w:id="2103909031">
      <w:bodyDiv w:val="1"/>
      <w:marLeft w:val="0"/>
      <w:marRight w:val="0"/>
      <w:marTop w:val="0"/>
      <w:marBottom w:val="0"/>
      <w:divBdr>
        <w:top w:val="none" w:sz="0" w:space="0" w:color="auto"/>
        <w:left w:val="none" w:sz="0" w:space="0" w:color="auto"/>
        <w:bottom w:val="none" w:sz="0" w:space="0" w:color="auto"/>
        <w:right w:val="none" w:sz="0" w:space="0" w:color="auto"/>
      </w:divBdr>
    </w:div>
    <w:div w:id="2103909724">
      <w:bodyDiv w:val="1"/>
      <w:marLeft w:val="0"/>
      <w:marRight w:val="0"/>
      <w:marTop w:val="0"/>
      <w:marBottom w:val="0"/>
      <w:divBdr>
        <w:top w:val="none" w:sz="0" w:space="0" w:color="auto"/>
        <w:left w:val="none" w:sz="0" w:space="0" w:color="auto"/>
        <w:bottom w:val="none" w:sz="0" w:space="0" w:color="auto"/>
        <w:right w:val="none" w:sz="0" w:space="0" w:color="auto"/>
      </w:divBdr>
    </w:div>
    <w:div w:id="2103913194">
      <w:bodyDiv w:val="1"/>
      <w:marLeft w:val="0"/>
      <w:marRight w:val="0"/>
      <w:marTop w:val="0"/>
      <w:marBottom w:val="0"/>
      <w:divBdr>
        <w:top w:val="none" w:sz="0" w:space="0" w:color="auto"/>
        <w:left w:val="none" w:sz="0" w:space="0" w:color="auto"/>
        <w:bottom w:val="none" w:sz="0" w:space="0" w:color="auto"/>
        <w:right w:val="none" w:sz="0" w:space="0" w:color="auto"/>
      </w:divBdr>
    </w:div>
    <w:div w:id="2103989992">
      <w:bodyDiv w:val="1"/>
      <w:marLeft w:val="0"/>
      <w:marRight w:val="0"/>
      <w:marTop w:val="0"/>
      <w:marBottom w:val="0"/>
      <w:divBdr>
        <w:top w:val="none" w:sz="0" w:space="0" w:color="auto"/>
        <w:left w:val="none" w:sz="0" w:space="0" w:color="auto"/>
        <w:bottom w:val="none" w:sz="0" w:space="0" w:color="auto"/>
        <w:right w:val="none" w:sz="0" w:space="0" w:color="auto"/>
      </w:divBdr>
    </w:div>
    <w:div w:id="2103990360">
      <w:bodyDiv w:val="1"/>
      <w:marLeft w:val="0"/>
      <w:marRight w:val="0"/>
      <w:marTop w:val="0"/>
      <w:marBottom w:val="0"/>
      <w:divBdr>
        <w:top w:val="none" w:sz="0" w:space="0" w:color="auto"/>
        <w:left w:val="none" w:sz="0" w:space="0" w:color="auto"/>
        <w:bottom w:val="none" w:sz="0" w:space="0" w:color="auto"/>
        <w:right w:val="none" w:sz="0" w:space="0" w:color="auto"/>
      </w:divBdr>
    </w:div>
    <w:div w:id="2103992182">
      <w:bodyDiv w:val="1"/>
      <w:marLeft w:val="0"/>
      <w:marRight w:val="0"/>
      <w:marTop w:val="0"/>
      <w:marBottom w:val="0"/>
      <w:divBdr>
        <w:top w:val="none" w:sz="0" w:space="0" w:color="auto"/>
        <w:left w:val="none" w:sz="0" w:space="0" w:color="auto"/>
        <w:bottom w:val="none" w:sz="0" w:space="0" w:color="auto"/>
        <w:right w:val="none" w:sz="0" w:space="0" w:color="auto"/>
      </w:divBdr>
    </w:div>
    <w:div w:id="2104034459">
      <w:bodyDiv w:val="1"/>
      <w:marLeft w:val="0"/>
      <w:marRight w:val="0"/>
      <w:marTop w:val="0"/>
      <w:marBottom w:val="0"/>
      <w:divBdr>
        <w:top w:val="none" w:sz="0" w:space="0" w:color="auto"/>
        <w:left w:val="none" w:sz="0" w:space="0" w:color="auto"/>
        <w:bottom w:val="none" w:sz="0" w:space="0" w:color="auto"/>
        <w:right w:val="none" w:sz="0" w:space="0" w:color="auto"/>
      </w:divBdr>
    </w:div>
    <w:div w:id="2104255034">
      <w:bodyDiv w:val="1"/>
      <w:marLeft w:val="0"/>
      <w:marRight w:val="0"/>
      <w:marTop w:val="0"/>
      <w:marBottom w:val="0"/>
      <w:divBdr>
        <w:top w:val="none" w:sz="0" w:space="0" w:color="auto"/>
        <w:left w:val="none" w:sz="0" w:space="0" w:color="auto"/>
        <w:bottom w:val="none" w:sz="0" w:space="0" w:color="auto"/>
        <w:right w:val="none" w:sz="0" w:space="0" w:color="auto"/>
      </w:divBdr>
    </w:div>
    <w:div w:id="2104374783">
      <w:bodyDiv w:val="1"/>
      <w:marLeft w:val="0"/>
      <w:marRight w:val="0"/>
      <w:marTop w:val="0"/>
      <w:marBottom w:val="0"/>
      <w:divBdr>
        <w:top w:val="none" w:sz="0" w:space="0" w:color="auto"/>
        <w:left w:val="none" w:sz="0" w:space="0" w:color="auto"/>
        <w:bottom w:val="none" w:sz="0" w:space="0" w:color="auto"/>
        <w:right w:val="none" w:sz="0" w:space="0" w:color="auto"/>
      </w:divBdr>
    </w:div>
    <w:div w:id="2104454944">
      <w:bodyDiv w:val="1"/>
      <w:marLeft w:val="0"/>
      <w:marRight w:val="0"/>
      <w:marTop w:val="0"/>
      <w:marBottom w:val="0"/>
      <w:divBdr>
        <w:top w:val="none" w:sz="0" w:space="0" w:color="auto"/>
        <w:left w:val="none" w:sz="0" w:space="0" w:color="auto"/>
        <w:bottom w:val="none" w:sz="0" w:space="0" w:color="auto"/>
        <w:right w:val="none" w:sz="0" w:space="0" w:color="auto"/>
      </w:divBdr>
    </w:div>
    <w:div w:id="2104496175">
      <w:bodyDiv w:val="1"/>
      <w:marLeft w:val="0"/>
      <w:marRight w:val="0"/>
      <w:marTop w:val="0"/>
      <w:marBottom w:val="0"/>
      <w:divBdr>
        <w:top w:val="none" w:sz="0" w:space="0" w:color="auto"/>
        <w:left w:val="none" w:sz="0" w:space="0" w:color="auto"/>
        <w:bottom w:val="none" w:sz="0" w:space="0" w:color="auto"/>
        <w:right w:val="none" w:sz="0" w:space="0" w:color="auto"/>
      </w:divBdr>
    </w:div>
    <w:div w:id="2104564299">
      <w:bodyDiv w:val="1"/>
      <w:marLeft w:val="0"/>
      <w:marRight w:val="0"/>
      <w:marTop w:val="0"/>
      <w:marBottom w:val="0"/>
      <w:divBdr>
        <w:top w:val="none" w:sz="0" w:space="0" w:color="auto"/>
        <w:left w:val="none" w:sz="0" w:space="0" w:color="auto"/>
        <w:bottom w:val="none" w:sz="0" w:space="0" w:color="auto"/>
        <w:right w:val="none" w:sz="0" w:space="0" w:color="auto"/>
      </w:divBdr>
    </w:div>
    <w:div w:id="2104565879">
      <w:bodyDiv w:val="1"/>
      <w:marLeft w:val="0"/>
      <w:marRight w:val="0"/>
      <w:marTop w:val="0"/>
      <w:marBottom w:val="0"/>
      <w:divBdr>
        <w:top w:val="none" w:sz="0" w:space="0" w:color="auto"/>
        <w:left w:val="none" w:sz="0" w:space="0" w:color="auto"/>
        <w:bottom w:val="none" w:sz="0" w:space="0" w:color="auto"/>
        <w:right w:val="none" w:sz="0" w:space="0" w:color="auto"/>
      </w:divBdr>
    </w:div>
    <w:div w:id="2104644725">
      <w:bodyDiv w:val="1"/>
      <w:marLeft w:val="0"/>
      <w:marRight w:val="0"/>
      <w:marTop w:val="0"/>
      <w:marBottom w:val="0"/>
      <w:divBdr>
        <w:top w:val="none" w:sz="0" w:space="0" w:color="auto"/>
        <w:left w:val="none" w:sz="0" w:space="0" w:color="auto"/>
        <w:bottom w:val="none" w:sz="0" w:space="0" w:color="auto"/>
        <w:right w:val="none" w:sz="0" w:space="0" w:color="auto"/>
      </w:divBdr>
    </w:div>
    <w:div w:id="2104689636">
      <w:bodyDiv w:val="1"/>
      <w:marLeft w:val="0"/>
      <w:marRight w:val="0"/>
      <w:marTop w:val="0"/>
      <w:marBottom w:val="0"/>
      <w:divBdr>
        <w:top w:val="none" w:sz="0" w:space="0" w:color="auto"/>
        <w:left w:val="none" w:sz="0" w:space="0" w:color="auto"/>
        <w:bottom w:val="none" w:sz="0" w:space="0" w:color="auto"/>
        <w:right w:val="none" w:sz="0" w:space="0" w:color="auto"/>
      </w:divBdr>
    </w:div>
    <w:div w:id="2104714644">
      <w:bodyDiv w:val="1"/>
      <w:marLeft w:val="0"/>
      <w:marRight w:val="0"/>
      <w:marTop w:val="0"/>
      <w:marBottom w:val="0"/>
      <w:divBdr>
        <w:top w:val="none" w:sz="0" w:space="0" w:color="auto"/>
        <w:left w:val="none" w:sz="0" w:space="0" w:color="auto"/>
        <w:bottom w:val="none" w:sz="0" w:space="0" w:color="auto"/>
        <w:right w:val="none" w:sz="0" w:space="0" w:color="auto"/>
      </w:divBdr>
    </w:div>
    <w:div w:id="2104714872">
      <w:bodyDiv w:val="1"/>
      <w:marLeft w:val="0"/>
      <w:marRight w:val="0"/>
      <w:marTop w:val="0"/>
      <w:marBottom w:val="0"/>
      <w:divBdr>
        <w:top w:val="none" w:sz="0" w:space="0" w:color="auto"/>
        <w:left w:val="none" w:sz="0" w:space="0" w:color="auto"/>
        <w:bottom w:val="none" w:sz="0" w:space="0" w:color="auto"/>
        <w:right w:val="none" w:sz="0" w:space="0" w:color="auto"/>
      </w:divBdr>
    </w:div>
    <w:div w:id="2104716673">
      <w:bodyDiv w:val="1"/>
      <w:marLeft w:val="0"/>
      <w:marRight w:val="0"/>
      <w:marTop w:val="0"/>
      <w:marBottom w:val="0"/>
      <w:divBdr>
        <w:top w:val="none" w:sz="0" w:space="0" w:color="auto"/>
        <w:left w:val="none" w:sz="0" w:space="0" w:color="auto"/>
        <w:bottom w:val="none" w:sz="0" w:space="0" w:color="auto"/>
        <w:right w:val="none" w:sz="0" w:space="0" w:color="auto"/>
      </w:divBdr>
    </w:div>
    <w:div w:id="2104718605">
      <w:bodyDiv w:val="1"/>
      <w:marLeft w:val="0"/>
      <w:marRight w:val="0"/>
      <w:marTop w:val="0"/>
      <w:marBottom w:val="0"/>
      <w:divBdr>
        <w:top w:val="none" w:sz="0" w:space="0" w:color="auto"/>
        <w:left w:val="none" w:sz="0" w:space="0" w:color="auto"/>
        <w:bottom w:val="none" w:sz="0" w:space="0" w:color="auto"/>
        <w:right w:val="none" w:sz="0" w:space="0" w:color="auto"/>
      </w:divBdr>
    </w:div>
    <w:div w:id="2104762515">
      <w:bodyDiv w:val="1"/>
      <w:marLeft w:val="0"/>
      <w:marRight w:val="0"/>
      <w:marTop w:val="0"/>
      <w:marBottom w:val="0"/>
      <w:divBdr>
        <w:top w:val="none" w:sz="0" w:space="0" w:color="auto"/>
        <w:left w:val="none" w:sz="0" w:space="0" w:color="auto"/>
        <w:bottom w:val="none" w:sz="0" w:space="0" w:color="auto"/>
        <w:right w:val="none" w:sz="0" w:space="0" w:color="auto"/>
      </w:divBdr>
    </w:div>
    <w:div w:id="2104765386">
      <w:bodyDiv w:val="1"/>
      <w:marLeft w:val="0"/>
      <w:marRight w:val="0"/>
      <w:marTop w:val="0"/>
      <w:marBottom w:val="0"/>
      <w:divBdr>
        <w:top w:val="none" w:sz="0" w:space="0" w:color="auto"/>
        <w:left w:val="none" w:sz="0" w:space="0" w:color="auto"/>
        <w:bottom w:val="none" w:sz="0" w:space="0" w:color="auto"/>
        <w:right w:val="none" w:sz="0" w:space="0" w:color="auto"/>
      </w:divBdr>
    </w:div>
    <w:div w:id="2104833402">
      <w:bodyDiv w:val="1"/>
      <w:marLeft w:val="0"/>
      <w:marRight w:val="0"/>
      <w:marTop w:val="0"/>
      <w:marBottom w:val="0"/>
      <w:divBdr>
        <w:top w:val="none" w:sz="0" w:space="0" w:color="auto"/>
        <w:left w:val="none" w:sz="0" w:space="0" w:color="auto"/>
        <w:bottom w:val="none" w:sz="0" w:space="0" w:color="auto"/>
        <w:right w:val="none" w:sz="0" w:space="0" w:color="auto"/>
      </w:divBdr>
    </w:div>
    <w:div w:id="2104907980">
      <w:bodyDiv w:val="1"/>
      <w:marLeft w:val="0"/>
      <w:marRight w:val="0"/>
      <w:marTop w:val="0"/>
      <w:marBottom w:val="0"/>
      <w:divBdr>
        <w:top w:val="none" w:sz="0" w:space="0" w:color="auto"/>
        <w:left w:val="none" w:sz="0" w:space="0" w:color="auto"/>
        <w:bottom w:val="none" w:sz="0" w:space="0" w:color="auto"/>
        <w:right w:val="none" w:sz="0" w:space="0" w:color="auto"/>
      </w:divBdr>
    </w:div>
    <w:div w:id="2104959057">
      <w:bodyDiv w:val="1"/>
      <w:marLeft w:val="0"/>
      <w:marRight w:val="0"/>
      <w:marTop w:val="0"/>
      <w:marBottom w:val="0"/>
      <w:divBdr>
        <w:top w:val="none" w:sz="0" w:space="0" w:color="auto"/>
        <w:left w:val="none" w:sz="0" w:space="0" w:color="auto"/>
        <w:bottom w:val="none" w:sz="0" w:space="0" w:color="auto"/>
        <w:right w:val="none" w:sz="0" w:space="0" w:color="auto"/>
      </w:divBdr>
    </w:div>
    <w:div w:id="2105028214">
      <w:bodyDiv w:val="1"/>
      <w:marLeft w:val="0"/>
      <w:marRight w:val="0"/>
      <w:marTop w:val="0"/>
      <w:marBottom w:val="0"/>
      <w:divBdr>
        <w:top w:val="none" w:sz="0" w:space="0" w:color="auto"/>
        <w:left w:val="none" w:sz="0" w:space="0" w:color="auto"/>
        <w:bottom w:val="none" w:sz="0" w:space="0" w:color="auto"/>
        <w:right w:val="none" w:sz="0" w:space="0" w:color="auto"/>
      </w:divBdr>
    </w:div>
    <w:div w:id="2105101235">
      <w:bodyDiv w:val="1"/>
      <w:marLeft w:val="0"/>
      <w:marRight w:val="0"/>
      <w:marTop w:val="0"/>
      <w:marBottom w:val="0"/>
      <w:divBdr>
        <w:top w:val="none" w:sz="0" w:space="0" w:color="auto"/>
        <w:left w:val="none" w:sz="0" w:space="0" w:color="auto"/>
        <w:bottom w:val="none" w:sz="0" w:space="0" w:color="auto"/>
        <w:right w:val="none" w:sz="0" w:space="0" w:color="auto"/>
      </w:divBdr>
    </w:div>
    <w:div w:id="2105148902">
      <w:bodyDiv w:val="1"/>
      <w:marLeft w:val="0"/>
      <w:marRight w:val="0"/>
      <w:marTop w:val="0"/>
      <w:marBottom w:val="0"/>
      <w:divBdr>
        <w:top w:val="none" w:sz="0" w:space="0" w:color="auto"/>
        <w:left w:val="none" w:sz="0" w:space="0" w:color="auto"/>
        <w:bottom w:val="none" w:sz="0" w:space="0" w:color="auto"/>
        <w:right w:val="none" w:sz="0" w:space="0" w:color="auto"/>
      </w:divBdr>
    </w:div>
    <w:div w:id="2105150994">
      <w:bodyDiv w:val="1"/>
      <w:marLeft w:val="0"/>
      <w:marRight w:val="0"/>
      <w:marTop w:val="0"/>
      <w:marBottom w:val="0"/>
      <w:divBdr>
        <w:top w:val="none" w:sz="0" w:space="0" w:color="auto"/>
        <w:left w:val="none" w:sz="0" w:space="0" w:color="auto"/>
        <w:bottom w:val="none" w:sz="0" w:space="0" w:color="auto"/>
        <w:right w:val="none" w:sz="0" w:space="0" w:color="auto"/>
      </w:divBdr>
    </w:div>
    <w:div w:id="2105220491">
      <w:bodyDiv w:val="1"/>
      <w:marLeft w:val="0"/>
      <w:marRight w:val="0"/>
      <w:marTop w:val="0"/>
      <w:marBottom w:val="0"/>
      <w:divBdr>
        <w:top w:val="none" w:sz="0" w:space="0" w:color="auto"/>
        <w:left w:val="none" w:sz="0" w:space="0" w:color="auto"/>
        <w:bottom w:val="none" w:sz="0" w:space="0" w:color="auto"/>
        <w:right w:val="none" w:sz="0" w:space="0" w:color="auto"/>
      </w:divBdr>
    </w:div>
    <w:div w:id="2105227740">
      <w:bodyDiv w:val="1"/>
      <w:marLeft w:val="0"/>
      <w:marRight w:val="0"/>
      <w:marTop w:val="0"/>
      <w:marBottom w:val="0"/>
      <w:divBdr>
        <w:top w:val="none" w:sz="0" w:space="0" w:color="auto"/>
        <w:left w:val="none" w:sz="0" w:space="0" w:color="auto"/>
        <w:bottom w:val="none" w:sz="0" w:space="0" w:color="auto"/>
        <w:right w:val="none" w:sz="0" w:space="0" w:color="auto"/>
      </w:divBdr>
    </w:div>
    <w:div w:id="2105295318">
      <w:bodyDiv w:val="1"/>
      <w:marLeft w:val="0"/>
      <w:marRight w:val="0"/>
      <w:marTop w:val="0"/>
      <w:marBottom w:val="0"/>
      <w:divBdr>
        <w:top w:val="none" w:sz="0" w:space="0" w:color="auto"/>
        <w:left w:val="none" w:sz="0" w:space="0" w:color="auto"/>
        <w:bottom w:val="none" w:sz="0" w:space="0" w:color="auto"/>
        <w:right w:val="none" w:sz="0" w:space="0" w:color="auto"/>
      </w:divBdr>
    </w:div>
    <w:div w:id="2105345571">
      <w:bodyDiv w:val="1"/>
      <w:marLeft w:val="0"/>
      <w:marRight w:val="0"/>
      <w:marTop w:val="0"/>
      <w:marBottom w:val="0"/>
      <w:divBdr>
        <w:top w:val="none" w:sz="0" w:space="0" w:color="auto"/>
        <w:left w:val="none" w:sz="0" w:space="0" w:color="auto"/>
        <w:bottom w:val="none" w:sz="0" w:space="0" w:color="auto"/>
        <w:right w:val="none" w:sz="0" w:space="0" w:color="auto"/>
      </w:divBdr>
    </w:div>
    <w:div w:id="2105345943">
      <w:bodyDiv w:val="1"/>
      <w:marLeft w:val="0"/>
      <w:marRight w:val="0"/>
      <w:marTop w:val="0"/>
      <w:marBottom w:val="0"/>
      <w:divBdr>
        <w:top w:val="none" w:sz="0" w:space="0" w:color="auto"/>
        <w:left w:val="none" w:sz="0" w:space="0" w:color="auto"/>
        <w:bottom w:val="none" w:sz="0" w:space="0" w:color="auto"/>
        <w:right w:val="none" w:sz="0" w:space="0" w:color="auto"/>
      </w:divBdr>
    </w:div>
    <w:div w:id="2105373896">
      <w:bodyDiv w:val="1"/>
      <w:marLeft w:val="0"/>
      <w:marRight w:val="0"/>
      <w:marTop w:val="0"/>
      <w:marBottom w:val="0"/>
      <w:divBdr>
        <w:top w:val="none" w:sz="0" w:space="0" w:color="auto"/>
        <w:left w:val="none" w:sz="0" w:space="0" w:color="auto"/>
        <w:bottom w:val="none" w:sz="0" w:space="0" w:color="auto"/>
        <w:right w:val="none" w:sz="0" w:space="0" w:color="auto"/>
      </w:divBdr>
    </w:div>
    <w:div w:id="2105415394">
      <w:bodyDiv w:val="1"/>
      <w:marLeft w:val="0"/>
      <w:marRight w:val="0"/>
      <w:marTop w:val="0"/>
      <w:marBottom w:val="0"/>
      <w:divBdr>
        <w:top w:val="none" w:sz="0" w:space="0" w:color="auto"/>
        <w:left w:val="none" w:sz="0" w:space="0" w:color="auto"/>
        <w:bottom w:val="none" w:sz="0" w:space="0" w:color="auto"/>
        <w:right w:val="none" w:sz="0" w:space="0" w:color="auto"/>
      </w:divBdr>
    </w:div>
    <w:div w:id="2105421371">
      <w:bodyDiv w:val="1"/>
      <w:marLeft w:val="0"/>
      <w:marRight w:val="0"/>
      <w:marTop w:val="0"/>
      <w:marBottom w:val="0"/>
      <w:divBdr>
        <w:top w:val="none" w:sz="0" w:space="0" w:color="auto"/>
        <w:left w:val="none" w:sz="0" w:space="0" w:color="auto"/>
        <w:bottom w:val="none" w:sz="0" w:space="0" w:color="auto"/>
        <w:right w:val="none" w:sz="0" w:space="0" w:color="auto"/>
      </w:divBdr>
    </w:div>
    <w:div w:id="2105491725">
      <w:bodyDiv w:val="1"/>
      <w:marLeft w:val="0"/>
      <w:marRight w:val="0"/>
      <w:marTop w:val="0"/>
      <w:marBottom w:val="0"/>
      <w:divBdr>
        <w:top w:val="none" w:sz="0" w:space="0" w:color="auto"/>
        <w:left w:val="none" w:sz="0" w:space="0" w:color="auto"/>
        <w:bottom w:val="none" w:sz="0" w:space="0" w:color="auto"/>
        <w:right w:val="none" w:sz="0" w:space="0" w:color="auto"/>
      </w:divBdr>
    </w:div>
    <w:div w:id="2105491787">
      <w:bodyDiv w:val="1"/>
      <w:marLeft w:val="0"/>
      <w:marRight w:val="0"/>
      <w:marTop w:val="0"/>
      <w:marBottom w:val="0"/>
      <w:divBdr>
        <w:top w:val="none" w:sz="0" w:space="0" w:color="auto"/>
        <w:left w:val="none" w:sz="0" w:space="0" w:color="auto"/>
        <w:bottom w:val="none" w:sz="0" w:space="0" w:color="auto"/>
        <w:right w:val="none" w:sz="0" w:space="0" w:color="auto"/>
      </w:divBdr>
    </w:div>
    <w:div w:id="2105496237">
      <w:bodyDiv w:val="1"/>
      <w:marLeft w:val="0"/>
      <w:marRight w:val="0"/>
      <w:marTop w:val="0"/>
      <w:marBottom w:val="0"/>
      <w:divBdr>
        <w:top w:val="none" w:sz="0" w:space="0" w:color="auto"/>
        <w:left w:val="none" w:sz="0" w:space="0" w:color="auto"/>
        <w:bottom w:val="none" w:sz="0" w:space="0" w:color="auto"/>
        <w:right w:val="none" w:sz="0" w:space="0" w:color="auto"/>
      </w:divBdr>
    </w:div>
    <w:div w:id="2105686796">
      <w:bodyDiv w:val="1"/>
      <w:marLeft w:val="0"/>
      <w:marRight w:val="0"/>
      <w:marTop w:val="0"/>
      <w:marBottom w:val="0"/>
      <w:divBdr>
        <w:top w:val="none" w:sz="0" w:space="0" w:color="auto"/>
        <w:left w:val="none" w:sz="0" w:space="0" w:color="auto"/>
        <w:bottom w:val="none" w:sz="0" w:space="0" w:color="auto"/>
        <w:right w:val="none" w:sz="0" w:space="0" w:color="auto"/>
      </w:divBdr>
    </w:div>
    <w:div w:id="2105758127">
      <w:bodyDiv w:val="1"/>
      <w:marLeft w:val="0"/>
      <w:marRight w:val="0"/>
      <w:marTop w:val="0"/>
      <w:marBottom w:val="0"/>
      <w:divBdr>
        <w:top w:val="none" w:sz="0" w:space="0" w:color="auto"/>
        <w:left w:val="none" w:sz="0" w:space="0" w:color="auto"/>
        <w:bottom w:val="none" w:sz="0" w:space="0" w:color="auto"/>
        <w:right w:val="none" w:sz="0" w:space="0" w:color="auto"/>
      </w:divBdr>
    </w:div>
    <w:div w:id="2105759938">
      <w:bodyDiv w:val="1"/>
      <w:marLeft w:val="0"/>
      <w:marRight w:val="0"/>
      <w:marTop w:val="0"/>
      <w:marBottom w:val="0"/>
      <w:divBdr>
        <w:top w:val="none" w:sz="0" w:space="0" w:color="auto"/>
        <w:left w:val="none" w:sz="0" w:space="0" w:color="auto"/>
        <w:bottom w:val="none" w:sz="0" w:space="0" w:color="auto"/>
        <w:right w:val="none" w:sz="0" w:space="0" w:color="auto"/>
      </w:divBdr>
    </w:div>
    <w:div w:id="2105763862">
      <w:bodyDiv w:val="1"/>
      <w:marLeft w:val="0"/>
      <w:marRight w:val="0"/>
      <w:marTop w:val="0"/>
      <w:marBottom w:val="0"/>
      <w:divBdr>
        <w:top w:val="none" w:sz="0" w:space="0" w:color="auto"/>
        <w:left w:val="none" w:sz="0" w:space="0" w:color="auto"/>
        <w:bottom w:val="none" w:sz="0" w:space="0" w:color="auto"/>
        <w:right w:val="none" w:sz="0" w:space="0" w:color="auto"/>
      </w:divBdr>
    </w:div>
    <w:div w:id="2105832175">
      <w:bodyDiv w:val="1"/>
      <w:marLeft w:val="0"/>
      <w:marRight w:val="0"/>
      <w:marTop w:val="0"/>
      <w:marBottom w:val="0"/>
      <w:divBdr>
        <w:top w:val="none" w:sz="0" w:space="0" w:color="auto"/>
        <w:left w:val="none" w:sz="0" w:space="0" w:color="auto"/>
        <w:bottom w:val="none" w:sz="0" w:space="0" w:color="auto"/>
        <w:right w:val="none" w:sz="0" w:space="0" w:color="auto"/>
      </w:divBdr>
    </w:div>
    <w:div w:id="2105832259">
      <w:bodyDiv w:val="1"/>
      <w:marLeft w:val="0"/>
      <w:marRight w:val="0"/>
      <w:marTop w:val="0"/>
      <w:marBottom w:val="0"/>
      <w:divBdr>
        <w:top w:val="none" w:sz="0" w:space="0" w:color="auto"/>
        <w:left w:val="none" w:sz="0" w:space="0" w:color="auto"/>
        <w:bottom w:val="none" w:sz="0" w:space="0" w:color="auto"/>
        <w:right w:val="none" w:sz="0" w:space="0" w:color="auto"/>
      </w:divBdr>
    </w:div>
    <w:div w:id="2105876030">
      <w:bodyDiv w:val="1"/>
      <w:marLeft w:val="0"/>
      <w:marRight w:val="0"/>
      <w:marTop w:val="0"/>
      <w:marBottom w:val="0"/>
      <w:divBdr>
        <w:top w:val="none" w:sz="0" w:space="0" w:color="auto"/>
        <w:left w:val="none" w:sz="0" w:space="0" w:color="auto"/>
        <w:bottom w:val="none" w:sz="0" w:space="0" w:color="auto"/>
        <w:right w:val="none" w:sz="0" w:space="0" w:color="auto"/>
      </w:divBdr>
    </w:div>
    <w:div w:id="2106025467">
      <w:bodyDiv w:val="1"/>
      <w:marLeft w:val="0"/>
      <w:marRight w:val="0"/>
      <w:marTop w:val="0"/>
      <w:marBottom w:val="0"/>
      <w:divBdr>
        <w:top w:val="none" w:sz="0" w:space="0" w:color="auto"/>
        <w:left w:val="none" w:sz="0" w:space="0" w:color="auto"/>
        <w:bottom w:val="none" w:sz="0" w:space="0" w:color="auto"/>
        <w:right w:val="none" w:sz="0" w:space="0" w:color="auto"/>
      </w:divBdr>
    </w:div>
    <w:div w:id="2106028595">
      <w:bodyDiv w:val="1"/>
      <w:marLeft w:val="0"/>
      <w:marRight w:val="0"/>
      <w:marTop w:val="0"/>
      <w:marBottom w:val="0"/>
      <w:divBdr>
        <w:top w:val="none" w:sz="0" w:space="0" w:color="auto"/>
        <w:left w:val="none" w:sz="0" w:space="0" w:color="auto"/>
        <w:bottom w:val="none" w:sz="0" w:space="0" w:color="auto"/>
        <w:right w:val="none" w:sz="0" w:space="0" w:color="auto"/>
      </w:divBdr>
    </w:div>
    <w:div w:id="2106075565">
      <w:bodyDiv w:val="1"/>
      <w:marLeft w:val="0"/>
      <w:marRight w:val="0"/>
      <w:marTop w:val="0"/>
      <w:marBottom w:val="0"/>
      <w:divBdr>
        <w:top w:val="none" w:sz="0" w:space="0" w:color="auto"/>
        <w:left w:val="none" w:sz="0" w:space="0" w:color="auto"/>
        <w:bottom w:val="none" w:sz="0" w:space="0" w:color="auto"/>
        <w:right w:val="none" w:sz="0" w:space="0" w:color="auto"/>
      </w:divBdr>
    </w:div>
    <w:div w:id="2106222975">
      <w:bodyDiv w:val="1"/>
      <w:marLeft w:val="0"/>
      <w:marRight w:val="0"/>
      <w:marTop w:val="0"/>
      <w:marBottom w:val="0"/>
      <w:divBdr>
        <w:top w:val="none" w:sz="0" w:space="0" w:color="auto"/>
        <w:left w:val="none" w:sz="0" w:space="0" w:color="auto"/>
        <w:bottom w:val="none" w:sz="0" w:space="0" w:color="auto"/>
        <w:right w:val="none" w:sz="0" w:space="0" w:color="auto"/>
      </w:divBdr>
    </w:div>
    <w:div w:id="2106228229">
      <w:bodyDiv w:val="1"/>
      <w:marLeft w:val="0"/>
      <w:marRight w:val="0"/>
      <w:marTop w:val="0"/>
      <w:marBottom w:val="0"/>
      <w:divBdr>
        <w:top w:val="none" w:sz="0" w:space="0" w:color="auto"/>
        <w:left w:val="none" w:sz="0" w:space="0" w:color="auto"/>
        <w:bottom w:val="none" w:sz="0" w:space="0" w:color="auto"/>
        <w:right w:val="none" w:sz="0" w:space="0" w:color="auto"/>
      </w:divBdr>
    </w:div>
    <w:div w:id="2106268465">
      <w:bodyDiv w:val="1"/>
      <w:marLeft w:val="0"/>
      <w:marRight w:val="0"/>
      <w:marTop w:val="0"/>
      <w:marBottom w:val="0"/>
      <w:divBdr>
        <w:top w:val="none" w:sz="0" w:space="0" w:color="auto"/>
        <w:left w:val="none" w:sz="0" w:space="0" w:color="auto"/>
        <w:bottom w:val="none" w:sz="0" w:space="0" w:color="auto"/>
        <w:right w:val="none" w:sz="0" w:space="0" w:color="auto"/>
      </w:divBdr>
    </w:div>
    <w:div w:id="2106342749">
      <w:bodyDiv w:val="1"/>
      <w:marLeft w:val="0"/>
      <w:marRight w:val="0"/>
      <w:marTop w:val="0"/>
      <w:marBottom w:val="0"/>
      <w:divBdr>
        <w:top w:val="none" w:sz="0" w:space="0" w:color="auto"/>
        <w:left w:val="none" w:sz="0" w:space="0" w:color="auto"/>
        <w:bottom w:val="none" w:sz="0" w:space="0" w:color="auto"/>
        <w:right w:val="none" w:sz="0" w:space="0" w:color="auto"/>
      </w:divBdr>
    </w:div>
    <w:div w:id="2106413193">
      <w:bodyDiv w:val="1"/>
      <w:marLeft w:val="0"/>
      <w:marRight w:val="0"/>
      <w:marTop w:val="0"/>
      <w:marBottom w:val="0"/>
      <w:divBdr>
        <w:top w:val="none" w:sz="0" w:space="0" w:color="auto"/>
        <w:left w:val="none" w:sz="0" w:space="0" w:color="auto"/>
        <w:bottom w:val="none" w:sz="0" w:space="0" w:color="auto"/>
        <w:right w:val="none" w:sz="0" w:space="0" w:color="auto"/>
      </w:divBdr>
    </w:div>
    <w:div w:id="2106533123">
      <w:bodyDiv w:val="1"/>
      <w:marLeft w:val="0"/>
      <w:marRight w:val="0"/>
      <w:marTop w:val="0"/>
      <w:marBottom w:val="0"/>
      <w:divBdr>
        <w:top w:val="none" w:sz="0" w:space="0" w:color="auto"/>
        <w:left w:val="none" w:sz="0" w:space="0" w:color="auto"/>
        <w:bottom w:val="none" w:sz="0" w:space="0" w:color="auto"/>
        <w:right w:val="none" w:sz="0" w:space="0" w:color="auto"/>
      </w:divBdr>
    </w:div>
    <w:div w:id="2106534524">
      <w:bodyDiv w:val="1"/>
      <w:marLeft w:val="0"/>
      <w:marRight w:val="0"/>
      <w:marTop w:val="0"/>
      <w:marBottom w:val="0"/>
      <w:divBdr>
        <w:top w:val="none" w:sz="0" w:space="0" w:color="auto"/>
        <w:left w:val="none" w:sz="0" w:space="0" w:color="auto"/>
        <w:bottom w:val="none" w:sz="0" w:space="0" w:color="auto"/>
        <w:right w:val="none" w:sz="0" w:space="0" w:color="auto"/>
      </w:divBdr>
    </w:div>
    <w:div w:id="2106686584">
      <w:bodyDiv w:val="1"/>
      <w:marLeft w:val="0"/>
      <w:marRight w:val="0"/>
      <w:marTop w:val="0"/>
      <w:marBottom w:val="0"/>
      <w:divBdr>
        <w:top w:val="none" w:sz="0" w:space="0" w:color="auto"/>
        <w:left w:val="none" w:sz="0" w:space="0" w:color="auto"/>
        <w:bottom w:val="none" w:sz="0" w:space="0" w:color="auto"/>
        <w:right w:val="none" w:sz="0" w:space="0" w:color="auto"/>
      </w:divBdr>
    </w:div>
    <w:div w:id="2106873967">
      <w:bodyDiv w:val="1"/>
      <w:marLeft w:val="0"/>
      <w:marRight w:val="0"/>
      <w:marTop w:val="0"/>
      <w:marBottom w:val="0"/>
      <w:divBdr>
        <w:top w:val="none" w:sz="0" w:space="0" w:color="auto"/>
        <w:left w:val="none" w:sz="0" w:space="0" w:color="auto"/>
        <w:bottom w:val="none" w:sz="0" w:space="0" w:color="auto"/>
        <w:right w:val="none" w:sz="0" w:space="0" w:color="auto"/>
      </w:divBdr>
    </w:div>
    <w:div w:id="2106949117">
      <w:bodyDiv w:val="1"/>
      <w:marLeft w:val="0"/>
      <w:marRight w:val="0"/>
      <w:marTop w:val="0"/>
      <w:marBottom w:val="0"/>
      <w:divBdr>
        <w:top w:val="none" w:sz="0" w:space="0" w:color="auto"/>
        <w:left w:val="none" w:sz="0" w:space="0" w:color="auto"/>
        <w:bottom w:val="none" w:sz="0" w:space="0" w:color="auto"/>
        <w:right w:val="none" w:sz="0" w:space="0" w:color="auto"/>
      </w:divBdr>
    </w:div>
    <w:div w:id="2106994249">
      <w:bodyDiv w:val="1"/>
      <w:marLeft w:val="0"/>
      <w:marRight w:val="0"/>
      <w:marTop w:val="0"/>
      <w:marBottom w:val="0"/>
      <w:divBdr>
        <w:top w:val="none" w:sz="0" w:space="0" w:color="auto"/>
        <w:left w:val="none" w:sz="0" w:space="0" w:color="auto"/>
        <w:bottom w:val="none" w:sz="0" w:space="0" w:color="auto"/>
        <w:right w:val="none" w:sz="0" w:space="0" w:color="auto"/>
      </w:divBdr>
    </w:div>
    <w:div w:id="2107000135">
      <w:bodyDiv w:val="1"/>
      <w:marLeft w:val="0"/>
      <w:marRight w:val="0"/>
      <w:marTop w:val="0"/>
      <w:marBottom w:val="0"/>
      <w:divBdr>
        <w:top w:val="none" w:sz="0" w:space="0" w:color="auto"/>
        <w:left w:val="none" w:sz="0" w:space="0" w:color="auto"/>
        <w:bottom w:val="none" w:sz="0" w:space="0" w:color="auto"/>
        <w:right w:val="none" w:sz="0" w:space="0" w:color="auto"/>
      </w:divBdr>
    </w:div>
    <w:div w:id="2107070352">
      <w:bodyDiv w:val="1"/>
      <w:marLeft w:val="0"/>
      <w:marRight w:val="0"/>
      <w:marTop w:val="0"/>
      <w:marBottom w:val="0"/>
      <w:divBdr>
        <w:top w:val="none" w:sz="0" w:space="0" w:color="auto"/>
        <w:left w:val="none" w:sz="0" w:space="0" w:color="auto"/>
        <w:bottom w:val="none" w:sz="0" w:space="0" w:color="auto"/>
        <w:right w:val="none" w:sz="0" w:space="0" w:color="auto"/>
      </w:divBdr>
    </w:div>
    <w:div w:id="2107070638">
      <w:bodyDiv w:val="1"/>
      <w:marLeft w:val="0"/>
      <w:marRight w:val="0"/>
      <w:marTop w:val="0"/>
      <w:marBottom w:val="0"/>
      <w:divBdr>
        <w:top w:val="none" w:sz="0" w:space="0" w:color="auto"/>
        <w:left w:val="none" w:sz="0" w:space="0" w:color="auto"/>
        <w:bottom w:val="none" w:sz="0" w:space="0" w:color="auto"/>
        <w:right w:val="none" w:sz="0" w:space="0" w:color="auto"/>
      </w:divBdr>
    </w:div>
    <w:div w:id="2107073848">
      <w:bodyDiv w:val="1"/>
      <w:marLeft w:val="0"/>
      <w:marRight w:val="0"/>
      <w:marTop w:val="0"/>
      <w:marBottom w:val="0"/>
      <w:divBdr>
        <w:top w:val="none" w:sz="0" w:space="0" w:color="auto"/>
        <w:left w:val="none" w:sz="0" w:space="0" w:color="auto"/>
        <w:bottom w:val="none" w:sz="0" w:space="0" w:color="auto"/>
        <w:right w:val="none" w:sz="0" w:space="0" w:color="auto"/>
      </w:divBdr>
    </w:div>
    <w:div w:id="2107116357">
      <w:bodyDiv w:val="1"/>
      <w:marLeft w:val="0"/>
      <w:marRight w:val="0"/>
      <w:marTop w:val="0"/>
      <w:marBottom w:val="0"/>
      <w:divBdr>
        <w:top w:val="none" w:sz="0" w:space="0" w:color="auto"/>
        <w:left w:val="none" w:sz="0" w:space="0" w:color="auto"/>
        <w:bottom w:val="none" w:sz="0" w:space="0" w:color="auto"/>
        <w:right w:val="none" w:sz="0" w:space="0" w:color="auto"/>
      </w:divBdr>
    </w:div>
    <w:div w:id="2107144920">
      <w:bodyDiv w:val="1"/>
      <w:marLeft w:val="0"/>
      <w:marRight w:val="0"/>
      <w:marTop w:val="0"/>
      <w:marBottom w:val="0"/>
      <w:divBdr>
        <w:top w:val="none" w:sz="0" w:space="0" w:color="auto"/>
        <w:left w:val="none" w:sz="0" w:space="0" w:color="auto"/>
        <w:bottom w:val="none" w:sz="0" w:space="0" w:color="auto"/>
        <w:right w:val="none" w:sz="0" w:space="0" w:color="auto"/>
      </w:divBdr>
    </w:div>
    <w:div w:id="2107193873">
      <w:bodyDiv w:val="1"/>
      <w:marLeft w:val="0"/>
      <w:marRight w:val="0"/>
      <w:marTop w:val="0"/>
      <w:marBottom w:val="0"/>
      <w:divBdr>
        <w:top w:val="none" w:sz="0" w:space="0" w:color="auto"/>
        <w:left w:val="none" w:sz="0" w:space="0" w:color="auto"/>
        <w:bottom w:val="none" w:sz="0" w:space="0" w:color="auto"/>
        <w:right w:val="none" w:sz="0" w:space="0" w:color="auto"/>
      </w:divBdr>
    </w:div>
    <w:div w:id="2107266666">
      <w:bodyDiv w:val="1"/>
      <w:marLeft w:val="0"/>
      <w:marRight w:val="0"/>
      <w:marTop w:val="0"/>
      <w:marBottom w:val="0"/>
      <w:divBdr>
        <w:top w:val="none" w:sz="0" w:space="0" w:color="auto"/>
        <w:left w:val="none" w:sz="0" w:space="0" w:color="auto"/>
        <w:bottom w:val="none" w:sz="0" w:space="0" w:color="auto"/>
        <w:right w:val="none" w:sz="0" w:space="0" w:color="auto"/>
      </w:divBdr>
    </w:div>
    <w:div w:id="2107312676">
      <w:bodyDiv w:val="1"/>
      <w:marLeft w:val="0"/>
      <w:marRight w:val="0"/>
      <w:marTop w:val="0"/>
      <w:marBottom w:val="0"/>
      <w:divBdr>
        <w:top w:val="none" w:sz="0" w:space="0" w:color="auto"/>
        <w:left w:val="none" w:sz="0" w:space="0" w:color="auto"/>
        <w:bottom w:val="none" w:sz="0" w:space="0" w:color="auto"/>
        <w:right w:val="none" w:sz="0" w:space="0" w:color="auto"/>
      </w:divBdr>
    </w:div>
    <w:div w:id="2107385126">
      <w:bodyDiv w:val="1"/>
      <w:marLeft w:val="0"/>
      <w:marRight w:val="0"/>
      <w:marTop w:val="0"/>
      <w:marBottom w:val="0"/>
      <w:divBdr>
        <w:top w:val="none" w:sz="0" w:space="0" w:color="auto"/>
        <w:left w:val="none" w:sz="0" w:space="0" w:color="auto"/>
        <w:bottom w:val="none" w:sz="0" w:space="0" w:color="auto"/>
        <w:right w:val="none" w:sz="0" w:space="0" w:color="auto"/>
      </w:divBdr>
    </w:div>
    <w:div w:id="2107460391">
      <w:bodyDiv w:val="1"/>
      <w:marLeft w:val="0"/>
      <w:marRight w:val="0"/>
      <w:marTop w:val="0"/>
      <w:marBottom w:val="0"/>
      <w:divBdr>
        <w:top w:val="none" w:sz="0" w:space="0" w:color="auto"/>
        <w:left w:val="none" w:sz="0" w:space="0" w:color="auto"/>
        <w:bottom w:val="none" w:sz="0" w:space="0" w:color="auto"/>
        <w:right w:val="none" w:sz="0" w:space="0" w:color="auto"/>
      </w:divBdr>
    </w:div>
    <w:div w:id="2107573085">
      <w:bodyDiv w:val="1"/>
      <w:marLeft w:val="0"/>
      <w:marRight w:val="0"/>
      <w:marTop w:val="0"/>
      <w:marBottom w:val="0"/>
      <w:divBdr>
        <w:top w:val="none" w:sz="0" w:space="0" w:color="auto"/>
        <w:left w:val="none" w:sz="0" w:space="0" w:color="auto"/>
        <w:bottom w:val="none" w:sz="0" w:space="0" w:color="auto"/>
        <w:right w:val="none" w:sz="0" w:space="0" w:color="auto"/>
      </w:divBdr>
    </w:div>
    <w:div w:id="2107574965">
      <w:bodyDiv w:val="1"/>
      <w:marLeft w:val="0"/>
      <w:marRight w:val="0"/>
      <w:marTop w:val="0"/>
      <w:marBottom w:val="0"/>
      <w:divBdr>
        <w:top w:val="none" w:sz="0" w:space="0" w:color="auto"/>
        <w:left w:val="none" w:sz="0" w:space="0" w:color="auto"/>
        <w:bottom w:val="none" w:sz="0" w:space="0" w:color="auto"/>
        <w:right w:val="none" w:sz="0" w:space="0" w:color="auto"/>
      </w:divBdr>
    </w:div>
    <w:div w:id="2107580295">
      <w:bodyDiv w:val="1"/>
      <w:marLeft w:val="0"/>
      <w:marRight w:val="0"/>
      <w:marTop w:val="0"/>
      <w:marBottom w:val="0"/>
      <w:divBdr>
        <w:top w:val="none" w:sz="0" w:space="0" w:color="auto"/>
        <w:left w:val="none" w:sz="0" w:space="0" w:color="auto"/>
        <w:bottom w:val="none" w:sz="0" w:space="0" w:color="auto"/>
        <w:right w:val="none" w:sz="0" w:space="0" w:color="auto"/>
      </w:divBdr>
    </w:div>
    <w:div w:id="2107731455">
      <w:bodyDiv w:val="1"/>
      <w:marLeft w:val="0"/>
      <w:marRight w:val="0"/>
      <w:marTop w:val="0"/>
      <w:marBottom w:val="0"/>
      <w:divBdr>
        <w:top w:val="none" w:sz="0" w:space="0" w:color="auto"/>
        <w:left w:val="none" w:sz="0" w:space="0" w:color="auto"/>
        <w:bottom w:val="none" w:sz="0" w:space="0" w:color="auto"/>
        <w:right w:val="none" w:sz="0" w:space="0" w:color="auto"/>
      </w:divBdr>
    </w:div>
    <w:div w:id="2107800677">
      <w:bodyDiv w:val="1"/>
      <w:marLeft w:val="0"/>
      <w:marRight w:val="0"/>
      <w:marTop w:val="0"/>
      <w:marBottom w:val="0"/>
      <w:divBdr>
        <w:top w:val="none" w:sz="0" w:space="0" w:color="auto"/>
        <w:left w:val="none" w:sz="0" w:space="0" w:color="auto"/>
        <w:bottom w:val="none" w:sz="0" w:space="0" w:color="auto"/>
        <w:right w:val="none" w:sz="0" w:space="0" w:color="auto"/>
      </w:divBdr>
    </w:div>
    <w:div w:id="2107842619">
      <w:bodyDiv w:val="1"/>
      <w:marLeft w:val="0"/>
      <w:marRight w:val="0"/>
      <w:marTop w:val="0"/>
      <w:marBottom w:val="0"/>
      <w:divBdr>
        <w:top w:val="none" w:sz="0" w:space="0" w:color="auto"/>
        <w:left w:val="none" w:sz="0" w:space="0" w:color="auto"/>
        <w:bottom w:val="none" w:sz="0" w:space="0" w:color="auto"/>
        <w:right w:val="none" w:sz="0" w:space="0" w:color="auto"/>
      </w:divBdr>
    </w:div>
    <w:div w:id="2107846246">
      <w:bodyDiv w:val="1"/>
      <w:marLeft w:val="0"/>
      <w:marRight w:val="0"/>
      <w:marTop w:val="0"/>
      <w:marBottom w:val="0"/>
      <w:divBdr>
        <w:top w:val="none" w:sz="0" w:space="0" w:color="auto"/>
        <w:left w:val="none" w:sz="0" w:space="0" w:color="auto"/>
        <w:bottom w:val="none" w:sz="0" w:space="0" w:color="auto"/>
        <w:right w:val="none" w:sz="0" w:space="0" w:color="auto"/>
      </w:divBdr>
    </w:div>
    <w:div w:id="2107916812">
      <w:bodyDiv w:val="1"/>
      <w:marLeft w:val="0"/>
      <w:marRight w:val="0"/>
      <w:marTop w:val="0"/>
      <w:marBottom w:val="0"/>
      <w:divBdr>
        <w:top w:val="none" w:sz="0" w:space="0" w:color="auto"/>
        <w:left w:val="none" w:sz="0" w:space="0" w:color="auto"/>
        <w:bottom w:val="none" w:sz="0" w:space="0" w:color="auto"/>
        <w:right w:val="none" w:sz="0" w:space="0" w:color="auto"/>
      </w:divBdr>
    </w:div>
    <w:div w:id="2108115210">
      <w:bodyDiv w:val="1"/>
      <w:marLeft w:val="0"/>
      <w:marRight w:val="0"/>
      <w:marTop w:val="0"/>
      <w:marBottom w:val="0"/>
      <w:divBdr>
        <w:top w:val="none" w:sz="0" w:space="0" w:color="auto"/>
        <w:left w:val="none" w:sz="0" w:space="0" w:color="auto"/>
        <w:bottom w:val="none" w:sz="0" w:space="0" w:color="auto"/>
        <w:right w:val="none" w:sz="0" w:space="0" w:color="auto"/>
      </w:divBdr>
    </w:div>
    <w:div w:id="2108229296">
      <w:bodyDiv w:val="1"/>
      <w:marLeft w:val="0"/>
      <w:marRight w:val="0"/>
      <w:marTop w:val="0"/>
      <w:marBottom w:val="0"/>
      <w:divBdr>
        <w:top w:val="none" w:sz="0" w:space="0" w:color="auto"/>
        <w:left w:val="none" w:sz="0" w:space="0" w:color="auto"/>
        <w:bottom w:val="none" w:sz="0" w:space="0" w:color="auto"/>
        <w:right w:val="none" w:sz="0" w:space="0" w:color="auto"/>
      </w:divBdr>
    </w:div>
    <w:div w:id="2108385274">
      <w:bodyDiv w:val="1"/>
      <w:marLeft w:val="0"/>
      <w:marRight w:val="0"/>
      <w:marTop w:val="0"/>
      <w:marBottom w:val="0"/>
      <w:divBdr>
        <w:top w:val="none" w:sz="0" w:space="0" w:color="auto"/>
        <w:left w:val="none" w:sz="0" w:space="0" w:color="auto"/>
        <w:bottom w:val="none" w:sz="0" w:space="0" w:color="auto"/>
        <w:right w:val="none" w:sz="0" w:space="0" w:color="auto"/>
      </w:divBdr>
    </w:div>
    <w:div w:id="2108385525">
      <w:bodyDiv w:val="1"/>
      <w:marLeft w:val="0"/>
      <w:marRight w:val="0"/>
      <w:marTop w:val="0"/>
      <w:marBottom w:val="0"/>
      <w:divBdr>
        <w:top w:val="none" w:sz="0" w:space="0" w:color="auto"/>
        <w:left w:val="none" w:sz="0" w:space="0" w:color="auto"/>
        <w:bottom w:val="none" w:sz="0" w:space="0" w:color="auto"/>
        <w:right w:val="none" w:sz="0" w:space="0" w:color="auto"/>
      </w:divBdr>
    </w:div>
    <w:div w:id="2108425676">
      <w:bodyDiv w:val="1"/>
      <w:marLeft w:val="0"/>
      <w:marRight w:val="0"/>
      <w:marTop w:val="0"/>
      <w:marBottom w:val="0"/>
      <w:divBdr>
        <w:top w:val="none" w:sz="0" w:space="0" w:color="auto"/>
        <w:left w:val="none" w:sz="0" w:space="0" w:color="auto"/>
        <w:bottom w:val="none" w:sz="0" w:space="0" w:color="auto"/>
        <w:right w:val="none" w:sz="0" w:space="0" w:color="auto"/>
      </w:divBdr>
    </w:div>
    <w:div w:id="2108427998">
      <w:bodyDiv w:val="1"/>
      <w:marLeft w:val="0"/>
      <w:marRight w:val="0"/>
      <w:marTop w:val="0"/>
      <w:marBottom w:val="0"/>
      <w:divBdr>
        <w:top w:val="none" w:sz="0" w:space="0" w:color="auto"/>
        <w:left w:val="none" w:sz="0" w:space="0" w:color="auto"/>
        <w:bottom w:val="none" w:sz="0" w:space="0" w:color="auto"/>
        <w:right w:val="none" w:sz="0" w:space="0" w:color="auto"/>
      </w:divBdr>
    </w:div>
    <w:div w:id="2108456870">
      <w:bodyDiv w:val="1"/>
      <w:marLeft w:val="0"/>
      <w:marRight w:val="0"/>
      <w:marTop w:val="0"/>
      <w:marBottom w:val="0"/>
      <w:divBdr>
        <w:top w:val="none" w:sz="0" w:space="0" w:color="auto"/>
        <w:left w:val="none" w:sz="0" w:space="0" w:color="auto"/>
        <w:bottom w:val="none" w:sz="0" w:space="0" w:color="auto"/>
        <w:right w:val="none" w:sz="0" w:space="0" w:color="auto"/>
      </w:divBdr>
    </w:div>
    <w:div w:id="2108504709">
      <w:bodyDiv w:val="1"/>
      <w:marLeft w:val="0"/>
      <w:marRight w:val="0"/>
      <w:marTop w:val="0"/>
      <w:marBottom w:val="0"/>
      <w:divBdr>
        <w:top w:val="none" w:sz="0" w:space="0" w:color="auto"/>
        <w:left w:val="none" w:sz="0" w:space="0" w:color="auto"/>
        <w:bottom w:val="none" w:sz="0" w:space="0" w:color="auto"/>
        <w:right w:val="none" w:sz="0" w:space="0" w:color="auto"/>
      </w:divBdr>
    </w:div>
    <w:div w:id="2108571428">
      <w:bodyDiv w:val="1"/>
      <w:marLeft w:val="0"/>
      <w:marRight w:val="0"/>
      <w:marTop w:val="0"/>
      <w:marBottom w:val="0"/>
      <w:divBdr>
        <w:top w:val="none" w:sz="0" w:space="0" w:color="auto"/>
        <w:left w:val="none" w:sz="0" w:space="0" w:color="auto"/>
        <w:bottom w:val="none" w:sz="0" w:space="0" w:color="auto"/>
        <w:right w:val="none" w:sz="0" w:space="0" w:color="auto"/>
      </w:divBdr>
    </w:div>
    <w:div w:id="2108575749">
      <w:bodyDiv w:val="1"/>
      <w:marLeft w:val="0"/>
      <w:marRight w:val="0"/>
      <w:marTop w:val="0"/>
      <w:marBottom w:val="0"/>
      <w:divBdr>
        <w:top w:val="none" w:sz="0" w:space="0" w:color="auto"/>
        <w:left w:val="none" w:sz="0" w:space="0" w:color="auto"/>
        <w:bottom w:val="none" w:sz="0" w:space="0" w:color="auto"/>
        <w:right w:val="none" w:sz="0" w:space="0" w:color="auto"/>
      </w:divBdr>
    </w:div>
    <w:div w:id="2108622959">
      <w:bodyDiv w:val="1"/>
      <w:marLeft w:val="0"/>
      <w:marRight w:val="0"/>
      <w:marTop w:val="0"/>
      <w:marBottom w:val="0"/>
      <w:divBdr>
        <w:top w:val="none" w:sz="0" w:space="0" w:color="auto"/>
        <w:left w:val="none" w:sz="0" w:space="0" w:color="auto"/>
        <w:bottom w:val="none" w:sz="0" w:space="0" w:color="auto"/>
        <w:right w:val="none" w:sz="0" w:space="0" w:color="auto"/>
      </w:divBdr>
    </w:div>
    <w:div w:id="2108649339">
      <w:bodyDiv w:val="1"/>
      <w:marLeft w:val="0"/>
      <w:marRight w:val="0"/>
      <w:marTop w:val="0"/>
      <w:marBottom w:val="0"/>
      <w:divBdr>
        <w:top w:val="none" w:sz="0" w:space="0" w:color="auto"/>
        <w:left w:val="none" w:sz="0" w:space="0" w:color="auto"/>
        <w:bottom w:val="none" w:sz="0" w:space="0" w:color="auto"/>
        <w:right w:val="none" w:sz="0" w:space="0" w:color="auto"/>
      </w:divBdr>
    </w:div>
    <w:div w:id="2108691625">
      <w:bodyDiv w:val="1"/>
      <w:marLeft w:val="0"/>
      <w:marRight w:val="0"/>
      <w:marTop w:val="0"/>
      <w:marBottom w:val="0"/>
      <w:divBdr>
        <w:top w:val="none" w:sz="0" w:space="0" w:color="auto"/>
        <w:left w:val="none" w:sz="0" w:space="0" w:color="auto"/>
        <w:bottom w:val="none" w:sz="0" w:space="0" w:color="auto"/>
        <w:right w:val="none" w:sz="0" w:space="0" w:color="auto"/>
      </w:divBdr>
    </w:div>
    <w:div w:id="2108770354">
      <w:bodyDiv w:val="1"/>
      <w:marLeft w:val="0"/>
      <w:marRight w:val="0"/>
      <w:marTop w:val="0"/>
      <w:marBottom w:val="0"/>
      <w:divBdr>
        <w:top w:val="none" w:sz="0" w:space="0" w:color="auto"/>
        <w:left w:val="none" w:sz="0" w:space="0" w:color="auto"/>
        <w:bottom w:val="none" w:sz="0" w:space="0" w:color="auto"/>
        <w:right w:val="none" w:sz="0" w:space="0" w:color="auto"/>
      </w:divBdr>
    </w:div>
    <w:div w:id="2108771764">
      <w:bodyDiv w:val="1"/>
      <w:marLeft w:val="0"/>
      <w:marRight w:val="0"/>
      <w:marTop w:val="0"/>
      <w:marBottom w:val="0"/>
      <w:divBdr>
        <w:top w:val="none" w:sz="0" w:space="0" w:color="auto"/>
        <w:left w:val="none" w:sz="0" w:space="0" w:color="auto"/>
        <w:bottom w:val="none" w:sz="0" w:space="0" w:color="auto"/>
        <w:right w:val="none" w:sz="0" w:space="0" w:color="auto"/>
      </w:divBdr>
    </w:div>
    <w:div w:id="2108842298">
      <w:bodyDiv w:val="1"/>
      <w:marLeft w:val="0"/>
      <w:marRight w:val="0"/>
      <w:marTop w:val="0"/>
      <w:marBottom w:val="0"/>
      <w:divBdr>
        <w:top w:val="none" w:sz="0" w:space="0" w:color="auto"/>
        <w:left w:val="none" w:sz="0" w:space="0" w:color="auto"/>
        <w:bottom w:val="none" w:sz="0" w:space="0" w:color="auto"/>
        <w:right w:val="none" w:sz="0" w:space="0" w:color="auto"/>
      </w:divBdr>
    </w:div>
    <w:div w:id="2108846477">
      <w:bodyDiv w:val="1"/>
      <w:marLeft w:val="0"/>
      <w:marRight w:val="0"/>
      <w:marTop w:val="0"/>
      <w:marBottom w:val="0"/>
      <w:divBdr>
        <w:top w:val="none" w:sz="0" w:space="0" w:color="auto"/>
        <w:left w:val="none" w:sz="0" w:space="0" w:color="auto"/>
        <w:bottom w:val="none" w:sz="0" w:space="0" w:color="auto"/>
        <w:right w:val="none" w:sz="0" w:space="0" w:color="auto"/>
      </w:divBdr>
    </w:div>
    <w:div w:id="2108846873">
      <w:bodyDiv w:val="1"/>
      <w:marLeft w:val="0"/>
      <w:marRight w:val="0"/>
      <w:marTop w:val="0"/>
      <w:marBottom w:val="0"/>
      <w:divBdr>
        <w:top w:val="none" w:sz="0" w:space="0" w:color="auto"/>
        <w:left w:val="none" w:sz="0" w:space="0" w:color="auto"/>
        <w:bottom w:val="none" w:sz="0" w:space="0" w:color="auto"/>
        <w:right w:val="none" w:sz="0" w:space="0" w:color="auto"/>
      </w:divBdr>
    </w:div>
    <w:div w:id="2108887063">
      <w:bodyDiv w:val="1"/>
      <w:marLeft w:val="0"/>
      <w:marRight w:val="0"/>
      <w:marTop w:val="0"/>
      <w:marBottom w:val="0"/>
      <w:divBdr>
        <w:top w:val="none" w:sz="0" w:space="0" w:color="auto"/>
        <w:left w:val="none" w:sz="0" w:space="0" w:color="auto"/>
        <w:bottom w:val="none" w:sz="0" w:space="0" w:color="auto"/>
        <w:right w:val="none" w:sz="0" w:space="0" w:color="auto"/>
      </w:divBdr>
    </w:div>
    <w:div w:id="2108958705">
      <w:bodyDiv w:val="1"/>
      <w:marLeft w:val="0"/>
      <w:marRight w:val="0"/>
      <w:marTop w:val="0"/>
      <w:marBottom w:val="0"/>
      <w:divBdr>
        <w:top w:val="none" w:sz="0" w:space="0" w:color="auto"/>
        <w:left w:val="none" w:sz="0" w:space="0" w:color="auto"/>
        <w:bottom w:val="none" w:sz="0" w:space="0" w:color="auto"/>
        <w:right w:val="none" w:sz="0" w:space="0" w:color="auto"/>
      </w:divBdr>
    </w:div>
    <w:div w:id="2108959951">
      <w:bodyDiv w:val="1"/>
      <w:marLeft w:val="0"/>
      <w:marRight w:val="0"/>
      <w:marTop w:val="0"/>
      <w:marBottom w:val="0"/>
      <w:divBdr>
        <w:top w:val="none" w:sz="0" w:space="0" w:color="auto"/>
        <w:left w:val="none" w:sz="0" w:space="0" w:color="auto"/>
        <w:bottom w:val="none" w:sz="0" w:space="0" w:color="auto"/>
        <w:right w:val="none" w:sz="0" w:space="0" w:color="auto"/>
      </w:divBdr>
    </w:div>
    <w:div w:id="2108961254">
      <w:bodyDiv w:val="1"/>
      <w:marLeft w:val="0"/>
      <w:marRight w:val="0"/>
      <w:marTop w:val="0"/>
      <w:marBottom w:val="0"/>
      <w:divBdr>
        <w:top w:val="none" w:sz="0" w:space="0" w:color="auto"/>
        <w:left w:val="none" w:sz="0" w:space="0" w:color="auto"/>
        <w:bottom w:val="none" w:sz="0" w:space="0" w:color="auto"/>
        <w:right w:val="none" w:sz="0" w:space="0" w:color="auto"/>
      </w:divBdr>
    </w:div>
    <w:div w:id="2108964682">
      <w:bodyDiv w:val="1"/>
      <w:marLeft w:val="0"/>
      <w:marRight w:val="0"/>
      <w:marTop w:val="0"/>
      <w:marBottom w:val="0"/>
      <w:divBdr>
        <w:top w:val="none" w:sz="0" w:space="0" w:color="auto"/>
        <w:left w:val="none" w:sz="0" w:space="0" w:color="auto"/>
        <w:bottom w:val="none" w:sz="0" w:space="0" w:color="auto"/>
        <w:right w:val="none" w:sz="0" w:space="0" w:color="auto"/>
      </w:divBdr>
    </w:div>
    <w:div w:id="2109033066">
      <w:bodyDiv w:val="1"/>
      <w:marLeft w:val="0"/>
      <w:marRight w:val="0"/>
      <w:marTop w:val="0"/>
      <w:marBottom w:val="0"/>
      <w:divBdr>
        <w:top w:val="none" w:sz="0" w:space="0" w:color="auto"/>
        <w:left w:val="none" w:sz="0" w:space="0" w:color="auto"/>
        <w:bottom w:val="none" w:sz="0" w:space="0" w:color="auto"/>
        <w:right w:val="none" w:sz="0" w:space="0" w:color="auto"/>
      </w:divBdr>
    </w:div>
    <w:div w:id="2109039366">
      <w:bodyDiv w:val="1"/>
      <w:marLeft w:val="0"/>
      <w:marRight w:val="0"/>
      <w:marTop w:val="0"/>
      <w:marBottom w:val="0"/>
      <w:divBdr>
        <w:top w:val="none" w:sz="0" w:space="0" w:color="auto"/>
        <w:left w:val="none" w:sz="0" w:space="0" w:color="auto"/>
        <w:bottom w:val="none" w:sz="0" w:space="0" w:color="auto"/>
        <w:right w:val="none" w:sz="0" w:space="0" w:color="auto"/>
      </w:divBdr>
    </w:div>
    <w:div w:id="2109040583">
      <w:bodyDiv w:val="1"/>
      <w:marLeft w:val="0"/>
      <w:marRight w:val="0"/>
      <w:marTop w:val="0"/>
      <w:marBottom w:val="0"/>
      <w:divBdr>
        <w:top w:val="none" w:sz="0" w:space="0" w:color="auto"/>
        <w:left w:val="none" w:sz="0" w:space="0" w:color="auto"/>
        <w:bottom w:val="none" w:sz="0" w:space="0" w:color="auto"/>
        <w:right w:val="none" w:sz="0" w:space="0" w:color="auto"/>
      </w:divBdr>
    </w:div>
    <w:div w:id="2109042296">
      <w:bodyDiv w:val="1"/>
      <w:marLeft w:val="0"/>
      <w:marRight w:val="0"/>
      <w:marTop w:val="0"/>
      <w:marBottom w:val="0"/>
      <w:divBdr>
        <w:top w:val="none" w:sz="0" w:space="0" w:color="auto"/>
        <w:left w:val="none" w:sz="0" w:space="0" w:color="auto"/>
        <w:bottom w:val="none" w:sz="0" w:space="0" w:color="auto"/>
        <w:right w:val="none" w:sz="0" w:space="0" w:color="auto"/>
      </w:divBdr>
    </w:div>
    <w:div w:id="2109080272">
      <w:bodyDiv w:val="1"/>
      <w:marLeft w:val="0"/>
      <w:marRight w:val="0"/>
      <w:marTop w:val="0"/>
      <w:marBottom w:val="0"/>
      <w:divBdr>
        <w:top w:val="none" w:sz="0" w:space="0" w:color="auto"/>
        <w:left w:val="none" w:sz="0" w:space="0" w:color="auto"/>
        <w:bottom w:val="none" w:sz="0" w:space="0" w:color="auto"/>
        <w:right w:val="none" w:sz="0" w:space="0" w:color="auto"/>
      </w:divBdr>
    </w:div>
    <w:div w:id="2109234770">
      <w:bodyDiv w:val="1"/>
      <w:marLeft w:val="0"/>
      <w:marRight w:val="0"/>
      <w:marTop w:val="0"/>
      <w:marBottom w:val="0"/>
      <w:divBdr>
        <w:top w:val="none" w:sz="0" w:space="0" w:color="auto"/>
        <w:left w:val="none" w:sz="0" w:space="0" w:color="auto"/>
        <w:bottom w:val="none" w:sz="0" w:space="0" w:color="auto"/>
        <w:right w:val="none" w:sz="0" w:space="0" w:color="auto"/>
      </w:divBdr>
    </w:div>
    <w:div w:id="2109234779">
      <w:bodyDiv w:val="1"/>
      <w:marLeft w:val="0"/>
      <w:marRight w:val="0"/>
      <w:marTop w:val="0"/>
      <w:marBottom w:val="0"/>
      <w:divBdr>
        <w:top w:val="none" w:sz="0" w:space="0" w:color="auto"/>
        <w:left w:val="none" w:sz="0" w:space="0" w:color="auto"/>
        <w:bottom w:val="none" w:sz="0" w:space="0" w:color="auto"/>
        <w:right w:val="none" w:sz="0" w:space="0" w:color="auto"/>
      </w:divBdr>
    </w:div>
    <w:div w:id="2109345289">
      <w:bodyDiv w:val="1"/>
      <w:marLeft w:val="0"/>
      <w:marRight w:val="0"/>
      <w:marTop w:val="0"/>
      <w:marBottom w:val="0"/>
      <w:divBdr>
        <w:top w:val="none" w:sz="0" w:space="0" w:color="auto"/>
        <w:left w:val="none" w:sz="0" w:space="0" w:color="auto"/>
        <w:bottom w:val="none" w:sz="0" w:space="0" w:color="auto"/>
        <w:right w:val="none" w:sz="0" w:space="0" w:color="auto"/>
      </w:divBdr>
    </w:div>
    <w:div w:id="2109350201">
      <w:bodyDiv w:val="1"/>
      <w:marLeft w:val="0"/>
      <w:marRight w:val="0"/>
      <w:marTop w:val="0"/>
      <w:marBottom w:val="0"/>
      <w:divBdr>
        <w:top w:val="none" w:sz="0" w:space="0" w:color="auto"/>
        <w:left w:val="none" w:sz="0" w:space="0" w:color="auto"/>
        <w:bottom w:val="none" w:sz="0" w:space="0" w:color="auto"/>
        <w:right w:val="none" w:sz="0" w:space="0" w:color="auto"/>
      </w:divBdr>
    </w:div>
    <w:div w:id="2109422765">
      <w:bodyDiv w:val="1"/>
      <w:marLeft w:val="0"/>
      <w:marRight w:val="0"/>
      <w:marTop w:val="0"/>
      <w:marBottom w:val="0"/>
      <w:divBdr>
        <w:top w:val="none" w:sz="0" w:space="0" w:color="auto"/>
        <w:left w:val="none" w:sz="0" w:space="0" w:color="auto"/>
        <w:bottom w:val="none" w:sz="0" w:space="0" w:color="auto"/>
        <w:right w:val="none" w:sz="0" w:space="0" w:color="auto"/>
      </w:divBdr>
    </w:div>
    <w:div w:id="2109496186">
      <w:bodyDiv w:val="1"/>
      <w:marLeft w:val="0"/>
      <w:marRight w:val="0"/>
      <w:marTop w:val="0"/>
      <w:marBottom w:val="0"/>
      <w:divBdr>
        <w:top w:val="none" w:sz="0" w:space="0" w:color="auto"/>
        <w:left w:val="none" w:sz="0" w:space="0" w:color="auto"/>
        <w:bottom w:val="none" w:sz="0" w:space="0" w:color="auto"/>
        <w:right w:val="none" w:sz="0" w:space="0" w:color="auto"/>
      </w:divBdr>
    </w:div>
    <w:div w:id="2109502442">
      <w:bodyDiv w:val="1"/>
      <w:marLeft w:val="0"/>
      <w:marRight w:val="0"/>
      <w:marTop w:val="0"/>
      <w:marBottom w:val="0"/>
      <w:divBdr>
        <w:top w:val="none" w:sz="0" w:space="0" w:color="auto"/>
        <w:left w:val="none" w:sz="0" w:space="0" w:color="auto"/>
        <w:bottom w:val="none" w:sz="0" w:space="0" w:color="auto"/>
        <w:right w:val="none" w:sz="0" w:space="0" w:color="auto"/>
      </w:divBdr>
    </w:div>
    <w:div w:id="2109502842">
      <w:bodyDiv w:val="1"/>
      <w:marLeft w:val="0"/>
      <w:marRight w:val="0"/>
      <w:marTop w:val="0"/>
      <w:marBottom w:val="0"/>
      <w:divBdr>
        <w:top w:val="none" w:sz="0" w:space="0" w:color="auto"/>
        <w:left w:val="none" w:sz="0" w:space="0" w:color="auto"/>
        <w:bottom w:val="none" w:sz="0" w:space="0" w:color="auto"/>
        <w:right w:val="none" w:sz="0" w:space="0" w:color="auto"/>
      </w:divBdr>
    </w:div>
    <w:div w:id="2109539179">
      <w:bodyDiv w:val="1"/>
      <w:marLeft w:val="0"/>
      <w:marRight w:val="0"/>
      <w:marTop w:val="0"/>
      <w:marBottom w:val="0"/>
      <w:divBdr>
        <w:top w:val="none" w:sz="0" w:space="0" w:color="auto"/>
        <w:left w:val="none" w:sz="0" w:space="0" w:color="auto"/>
        <w:bottom w:val="none" w:sz="0" w:space="0" w:color="auto"/>
        <w:right w:val="none" w:sz="0" w:space="0" w:color="auto"/>
      </w:divBdr>
    </w:div>
    <w:div w:id="2109544216">
      <w:bodyDiv w:val="1"/>
      <w:marLeft w:val="0"/>
      <w:marRight w:val="0"/>
      <w:marTop w:val="0"/>
      <w:marBottom w:val="0"/>
      <w:divBdr>
        <w:top w:val="none" w:sz="0" w:space="0" w:color="auto"/>
        <w:left w:val="none" w:sz="0" w:space="0" w:color="auto"/>
        <w:bottom w:val="none" w:sz="0" w:space="0" w:color="auto"/>
        <w:right w:val="none" w:sz="0" w:space="0" w:color="auto"/>
      </w:divBdr>
    </w:div>
    <w:div w:id="2109545251">
      <w:bodyDiv w:val="1"/>
      <w:marLeft w:val="0"/>
      <w:marRight w:val="0"/>
      <w:marTop w:val="0"/>
      <w:marBottom w:val="0"/>
      <w:divBdr>
        <w:top w:val="none" w:sz="0" w:space="0" w:color="auto"/>
        <w:left w:val="none" w:sz="0" w:space="0" w:color="auto"/>
        <w:bottom w:val="none" w:sz="0" w:space="0" w:color="auto"/>
        <w:right w:val="none" w:sz="0" w:space="0" w:color="auto"/>
      </w:divBdr>
    </w:div>
    <w:div w:id="2109545719">
      <w:bodyDiv w:val="1"/>
      <w:marLeft w:val="0"/>
      <w:marRight w:val="0"/>
      <w:marTop w:val="0"/>
      <w:marBottom w:val="0"/>
      <w:divBdr>
        <w:top w:val="none" w:sz="0" w:space="0" w:color="auto"/>
        <w:left w:val="none" w:sz="0" w:space="0" w:color="auto"/>
        <w:bottom w:val="none" w:sz="0" w:space="0" w:color="auto"/>
        <w:right w:val="none" w:sz="0" w:space="0" w:color="auto"/>
      </w:divBdr>
    </w:div>
    <w:div w:id="2109615538">
      <w:bodyDiv w:val="1"/>
      <w:marLeft w:val="0"/>
      <w:marRight w:val="0"/>
      <w:marTop w:val="0"/>
      <w:marBottom w:val="0"/>
      <w:divBdr>
        <w:top w:val="none" w:sz="0" w:space="0" w:color="auto"/>
        <w:left w:val="none" w:sz="0" w:space="0" w:color="auto"/>
        <w:bottom w:val="none" w:sz="0" w:space="0" w:color="auto"/>
        <w:right w:val="none" w:sz="0" w:space="0" w:color="auto"/>
      </w:divBdr>
    </w:div>
    <w:div w:id="2109691890">
      <w:bodyDiv w:val="1"/>
      <w:marLeft w:val="0"/>
      <w:marRight w:val="0"/>
      <w:marTop w:val="0"/>
      <w:marBottom w:val="0"/>
      <w:divBdr>
        <w:top w:val="none" w:sz="0" w:space="0" w:color="auto"/>
        <w:left w:val="none" w:sz="0" w:space="0" w:color="auto"/>
        <w:bottom w:val="none" w:sz="0" w:space="0" w:color="auto"/>
        <w:right w:val="none" w:sz="0" w:space="0" w:color="auto"/>
      </w:divBdr>
    </w:div>
    <w:div w:id="2109737197">
      <w:bodyDiv w:val="1"/>
      <w:marLeft w:val="0"/>
      <w:marRight w:val="0"/>
      <w:marTop w:val="0"/>
      <w:marBottom w:val="0"/>
      <w:divBdr>
        <w:top w:val="none" w:sz="0" w:space="0" w:color="auto"/>
        <w:left w:val="none" w:sz="0" w:space="0" w:color="auto"/>
        <w:bottom w:val="none" w:sz="0" w:space="0" w:color="auto"/>
        <w:right w:val="none" w:sz="0" w:space="0" w:color="auto"/>
      </w:divBdr>
    </w:div>
    <w:div w:id="2109763605">
      <w:bodyDiv w:val="1"/>
      <w:marLeft w:val="0"/>
      <w:marRight w:val="0"/>
      <w:marTop w:val="0"/>
      <w:marBottom w:val="0"/>
      <w:divBdr>
        <w:top w:val="none" w:sz="0" w:space="0" w:color="auto"/>
        <w:left w:val="none" w:sz="0" w:space="0" w:color="auto"/>
        <w:bottom w:val="none" w:sz="0" w:space="0" w:color="auto"/>
        <w:right w:val="none" w:sz="0" w:space="0" w:color="auto"/>
      </w:divBdr>
    </w:div>
    <w:div w:id="2109766304">
      <w:bodyDiv w:val="1"/>
      <w:marLeft w:val="0"/>
      <w:marRight w:val="0"/>
      <w:marTop w:val="0"/>
      <w:marBottom w:val="0"/>
      <w:divBdr>
        <w:top w:val="none" w:sz="0" w:space="0" w:color="auto"/>
        <w:left w:val="none" w:sz="0" w:space="0" w:color="auto"/>
        <w:bottom w:val="none" w:sz="0" w:space="0" w:color="auto"/>
        <w:right w:val="none" w:sz="0" w:space="0" w:color="auto"/>
      </w:divBdr>
    </w:div>
    <w:div w:id="2109807128">
      <w:bodyDiv w:val="1"/>
      <w:marLeft w:val="0"/>
      <w:marRight w:val="0"/>
      <w:marTop w:val="0"/>
      <w:marBottom w:val="0"/>
      <w:divBdr>
        <w:top w:val="none" w:sz="0" w:space="0" w:color="auto"/>
        <w:left w:val="none" w:sz="0" w:space="0" w:color="auto"/>
        <w:bottom w:val="none" w:sz="0" w:space="0" w:color="auto"/>
        <w:right w:val="none" w:sz="0" w:space="0" w:color="auto"/>
      </w:divBdr>
    </w:div>
    <w:div w:id="2109814394">
      <w:bodyDiv w:val="1"/>
      <w:marLeft w:val="0"/>
      <w:marRight w:val="0"/>
      <w:marTop w:val="0"/>
      <w:marBottom w:val="0"/>
      <w:divBdr>
        <w:top w:val="none" w:sz="0" w:space="0" w:color="auto"/>
        <w:left w:val="none" w:sz="0" w:space="0" w:color="auto"/>
        <w:bottom w:val="none" w:sz="0" w:space="0" w:color="auto"/>
        <w:right w:val="none" w:sz="0" w:space="0" w:color="auto"/>
      </w:divBdr>
    </w:div>
    <w:div w:id="2109814995">
      <w:bodyDiv w:val="1"/>
      <w:marLeft w:val="0"/>
      <w:marRight w:val="0"/>
      <w:marTop w:val="0"/>
      <w:marBottom w:val="0"/>
      <w:divBdr>
        <w:top w:val="none" w:sz="0" w:space="0" w:color="auto"/>
        <w:left w:val="none" w:sz="0" w:space="0" w:color="auto"/>
        <w:bottom w:val="none" w:sz="0" w:space="0" w:color="auto"/>
        <w:right w:val="none" w:sz="0" w:space="0" w:color="auto"/>
      </w:divBdr>
    </w:div>
    <w:div w:id="2109889612">
      <w:bodyDiv w:val="1"/>
      <w:marLeft w:val="0"/>
      <w:marRight w:val="0"/>
      <w:marTop w:val="0"/>
      <w:marBottom w:val="0"/>
      <w:divBdr>
        <w:top w:val="none" w:sz="0" w:space="0" w:color="auto"/>
        <w:left w:val="none" w:sz="0" w:space="0" w:color="auto"/>
        <w:bottom w:val="none" w:sz="0" w:space="0" w:color="auto"/>
        <w:right w:val="none" w:sz="0" w:space="0" w:color="auto"/>
      </w:divBdr>
    </w:div>
    <w:div w:id="2109962788">
      <w:bodyDiv w:val="1"/>
      <w:marLeft w:val="0"/>
      <w:marRight w:val="0"/>
      <w:marTop w:val="0"/>
      <w:marBottom w:val="0"/>
      <w:divBdr>
        <w:top w:val="none" w:sz="0" w:space="0" w:color="auto"/>
        <w:left w:val="none" w:sz="0" w:space="0" w:color="auto"/>
        <w:bottom w:val="none" w:sz="0" w:space="0" w:color="auto"/>
        <w:right w:val="none" w:sz="0" w:space="0" w:color="auto"/>
      </w:divBdr>
    </w:div>
    <w:div w:id="2110001764">
      <w:bodyDiv w:val="1"/>
      <w:marLeft w:val="0"/>
      <w:marRight w:val="0"/>
      <w:marTop w:val="0"/>
      <w:marBottom w:val="0"/>
      <w:divBdr>
        <w:top w:val="none" w:sz="0" w:space="0" w:color="auto"/>
        <w:left w:val="none" w:sz="0" w:space="0" w:color="auto"/>
        <w:bottom w:val="none" w:sz="0" w:space="0" w:color="auto"/>
        <w:right w:val="none" w:sz="0" w:space="0" w:color="auto"/>
      </w:divBdr>
    </w:div>
    <w:div w:id="2110007784">
      <w:bodyDiv w:val="1"/>
      <w:marLeft w:val="0"/>
      <w:marRight w:val="0"/>
      <w:marTop w:val="0"/>
      <w:marBottom w:val="0"/>
      <w:divBdr>
        <w:top w:val="none" w:sz="0" w:space="0" w:color="auto"/>
        <w:left w:val="none" w:sz="0" w:space="0" w:color="auto"/>
        <w:bottom w:val="none" w:sz="0" w:space="0" w:color="auto"/>
        <w:right w:val="none" w:sz="0" w:space="0" w:color="auto"/>
      </w:divBdr>
    </w:div>
    <w:div w:id="2110079397">
      <w:bodyDiv w:val="1"/>
      <w:marLeft w:val="0"/>
      <w:marRight w:val="0"/>
      <w:marTop w:val="0"/>
      <w:marBottom w:val="0"/>
      <w:divBdr>
        <w:top w:val="none" w:sz="0" w:space="0" w:color="auto"/>
        <w:left w:val="none" w:sz="0" w:space="0" w:color="auto"/>
        <w:bottom w:val="none" w:sz="0" w:space="0" w:color="auto"/>
        <w:right w:val="none" w:sz="0" w:space="0" w:color="auto"/>
      </w:divBdr>
    </w:div>
    <w:div w:id="2110273362">
      <w:bodyDiv w:val="1"/>
      <w:marLeft w:val="0"/>
      <w:marRight w:val="0"/>
      <w:marTop w:val="0"/>
      <w:marBottom w:val="0"/>
      <w:divBdr>
        <w:top w:val="none" w:sz="0" w:space="0" w:color="auto"/>
        <w:left w:val="none" w:sz="0" w:space="0" w:color="auto"/>
        <w:bottom w:val="none" w:sz="0" w:space="0" w:color="auto"/>
        <w:right w:val="none" w:sz="0" w:space="0" w:color="auto"/>
      </w:divBdr>
    </w:div>
    <w:div w:id="2110275441">
      <w:bodyDiv w:val="1"/>
      <w:marLeft w:val="0"/>
      <w:marRight w:val="0"/>
      <w:marTop w:val="0"/>
      <w:marBottom w:val="0"/>
      <w:divBdr>
        <w:top w:val="none" w:sz="0" w:space="0" w:color="auto"/>
        <w:left w:val="none" w:sz="0" w:space="0" w:color="auto"/>
        <w:bottom w:val="none" w:sz="0" w:space="0" w:color="auto"/>
        <w:right w:val="none" w:sz="0" w:space="0" w:color="auto"/>
      </w:divBdr>
    </w:div>
    <w:div w:id="2110275892">
      <w:bodyDiv w:val="1"/>
      <w:marLeft w:val="0"/>
      <w:marRight w:val="0"/>
      <w:marTop w:val="0"/>
      <w:marBottom w:val="0"/>
      <w:divBdr>
        <w:top w:val="none" w:sz="0" w:space="0" w:color="auto"/>
        <w:left w:val="none" w:sz="0" w:space="0" w:color="auto"/>
        <w:bottom w:val="none" w:sz="0" w:space="0" w:color="auto"/>
        <w:right w:val="none" w:sz="0" w:space="0" w:color="auto"/>
      </w:divBdr>
    </w:div>
    <w:div w:id="2110344539">
      <w:bodyDiv w:val="1"/>
      <w:marLeft w:val="0"/>
      <w:marRight w:val="0"/>
      <w:marTop w:val="0"/>
      <w:marBottom w:val="0"/>
      <w:divBdr>
        <w:top w:val="none" w:sz="0" w:space="0" w:color="auto"/>
        <w:left w:val="none" w:sz="0" w:space="0" w:color="auto"/>
        <w:bottom w:val="none" w:sz="0" w:space="0" w:color="auto"/>
        <w:right w:val="none" w:sz="0" w:space="0" w:color="auto"/>
      </w:divBdr>
    </w:div>
    <w:div w:id="2110350954">
      <w:bodyDiv w:val="1"/>
      <w:marLeft w:val="0"/>
      <w:marRight w:val="0"/>
      <w:marTop w:val="0"/>
      <w:marBottom w:val="0"/>
      <w:divBdr>
        <w:top w:val="none" w:sz="0" w:space="0" w:color="auto"/>
        <w:left w:val="none" w:sz="0" w:space="0" w:color="auto"/>
        <w:bottom w:val="none" w:sz="0" w:space="0" w:color="auto"/>
        <w:right w:val="none" w:sz="0" w:space="0" w:color="auto"/>
      </w:divBdr>
    </w:div>
    <w:div w:id="2110467614">
      <w:bodyDiv w:val="1"/>
      <w:marLeft w:val="0"/>
      <w:marRight w:val="0"/>
      <w:marTop w:val="0"/>
      <w:marBottom w:val="0"/>
      <w:divBdr>
        <w:top w:val="none" w:sz="0" w:space="0" w:color="auto"/>
        <w:left w:val="none" w:sz="0" w:space="0" w:color="auto"/>
        <w:bottom w:val="none" w:sz="0" w:space="0" w:color="auto"/>
        <w:right w:val="none" w:sz="0" w:space="0" w:color="auto"/>
      </w:divBdr>
    </w:div>
    <w:div w:id="2110545377">
      <w:bodyDiv w:val="1"/>
      <w:marLeft w:val="0"/>
      <w:marRight w:val="0"/>
      <w:marTop w:val="0"/>
      <w:marBottom w:val="0"/>
      <w:divBdr>
        <w:top w:val="none" w:sz="0" w:space="0" w:color="auto"/>
        <w:left w:val="none" w:sz="0" w:space="0" w:color="auto"/>
        <w:bottom w:val="none" w:sz="0" w:space="0" w:color="auto"/>
        <w:right w:val="none" w:sz="0" w:space="0" w:color="auto"/>
      </w:divBdr>
    </w:div>
    <w:div w:id="2110588029">
      <w:bodyDiv w:val="1"/>
      <w:marLeft w:val="0"/>
      <w:marRight w:val="0"/>
      <w:marTop w:val="0"/>
      <w:marBottom w:val="0"/>
      <w:divBdr>
        <w:top w:val="none" w:sz="0" w:space="0" w:color="auto"/>
        <w:left w:val="none" w:sz="0" w:space="0" w:color="auto"/>
        <w:bottom w:val="none" w:sz="0" w:space="0" w:color="auto"/>
        <w:right w:val="none" w:sz="0" w:space="0" w:color="auto"/>
      </w:divBdr>
    </w:div>
    <w:div w:id="2110658975">
      <w:bodyDiv w:val="1"/>
      <w:marLeft w:val="0"/>
      <w:marRight w:val="0"/>
      <w:marTop w:val="0"/>
      <w:marBottom w:val="0"/>
      <w:divBdr>
        <w:top w:val="none" w:sz="0" w:space="0" w:color="auto"/>
        <w:left w:val="none" w:sz="0" w:space="0" w:color="auto"/>
        <w:bottom w:val="none" w:sz="0" w:space="0" w:color="auto"/>
        <w:right w:val="none" w:sz="0" w:space="0" w:color="auto"/>
      </w:divBdr>
    </w:div>
    <w:div w:id="2110733152">
      <w:bodyDiv w:val="1"/>
      <w:marLeft w:val="0"/>
      <w:marRight w:val="0"/>
      <w:marTop w:val="0"/>
      <w:marBottom w:val="0"/>
      <w:divBdr>
        <w:top w:val="none" w:sz="0" w:space="0" w:color="auto"/>
        <w:left w:val="none" w:sz="0" w:space="0" w:color="auto"/>
        <w:bottom w:val="none" w:sz="0" w:space="0" w:color="auto"/>
        <w:right w:val="none" w:sz="0" w:space="0" w:color="auto"/>
      </w:divBdr>
    </w:div>
    <w:div w:id="2110807603">
      <w:bodyDiv w:val="1"/>
      <w:marLeft w:val="0"/>
      <w:marRight w:val="0"/>
      <w:marTop w:val="0"/>
      <w:marBottom w:val="0"/>
      <w:divBdr>
        <w:top w:val="none" w:sz="0" w:space="0" w:color="auto"/>
        <w:left w:val="none" w:sz="0" w:space="0" w:color="auto"/>
        <w:bottom w:val="none" w:sz="0" w:space="0" w:color="auto"/>
        <w:right w:val="none" w:sz="0" w:space="0" w:color="auto"/>
      </w:divBdr>
    </w:div>
    <w:div w:id="2110850794">
      <w:bodyDiv w:val="1"/>
      <w:marLeft w:val="0"/>
      <w:marRight w:val="0"/>
      <w:marTop w:val="0"/>
      <w:marBottom w:val="0"/>
      <w:divBdr>
        <w:top w:val="none" w:sz="0" w:space="0" w:color="auto"/>
        <w:left w:val="none" w:sz="0" w:space="0" w:color="auto"/>
        <w:bottom w:val="none" w:sz="0" w:space="0" w:color="auto"/>
        <w:right w:val="none" w:sz="0" w:space="0" w:color="auto"/>
      </w:divBdr>
    </w:div>
    <w:div w:id="2110852446">
      <w:bodyDiv w:val="1"/>
      <w:marLeft w:val="0"/>
      <w:marRight w:val="0"/>
      <w:marTop w:val="0"/>
      <w:marBottom w:val="0"/>
      <w:divBdr>
        <w:top w:val="none" w:sz="0" w:space="0" w:color="auto"/>
        <w:left w:val="none" w:sz="0" w:space="0" w:color="auto"/>
        <w:bottom w:val="none" w:sz="0" w:space="0" w:color="auto"/>
        <w:right w:val="none" w:sz="0" w:space="0" w:color="auto"/>
      </w:divBdr>
    </w:div>
    <w:div w:id="2111001675">
      <w:bodyDiv w:val="1"/>
      <w:marLeft w:val="0"/>
      <w:marRight w:val="0"/>
      <w:marTop w:val="0"/>
      <w:marBottom w:val="0"/>
      <w:divBdr>
        <w:top w:val="none" w:sz="0" w:space="0" w:color="auto"/>
        <w:left w:val="none" w:sz="0" w:space="0" w:color="auto"/>
        <w:bottom w:val="none" w:sz="0" w:space="0" w:color="auto"/>
        <w:right w:val="none" w:sz="0" w:space="0" w:color="auto"/>
      </w:divBdr>
    </w:div>
    <w:div w:id="2111006914">
      <w:bodyDiv w:val="1"/>
      <w:marLeft w:val="0"/>
      <w:marRight w:val="0"/>
      <w:marTop w:val="0"/>
      <w:marBottom w:val="0"/>
      <w:divBdr>
        <w:top w:val="none" w:sz="0" w:space="0" w:color="auto"/>
        <w:left w:val="none" w:sz="0" w:space="0" w:color="auto"/>
        <w:bottom w:val="none" w:sz="0" w:space="0" w:color="auto"/>
        <w:right w:val="none" w:sz="0" w:space="0" w:color="auto"/>
      </w:divBdr>
    </w:div>
    <w:div w:id="2111007826">
      <w:bodyDiv w:val="1"/>
      <w:marLeft w:val="0"/>
      <w:marRight w:val="0"/>
      <w:marTop w:val="0"/>
      <w:marBottom w:val="0"/>
      <w:divBdr>
        <w:top w:val="none" w:sz="0" w:space="0" w:color="auto"/>
        <w:left w:val="none" w:sz="0" w:space="0" w:color="auto"/>
        <w:bottom w:val="none" w:sz="0" w:space="0" w:color="auto"/>
        <w:right w:val="none" w:sz="0" w:space="0" w:color="auto"/>
      </w:divBdr>
    </w:div>
    <w:div w:id="2111049263">
      <w:bodyDiv w:val="1"/>
      <w:marLeft w:val="0"/>
      <w:marRight w:val="0"/>
      <w:marTop w:val="0"/>
      <w:marBottom w:val="0"/>
      <w:divBdr>
        <w:top w:val="none" w:sz="0" w:space="0" w:color="auto"/>
        <w:left w:val="none" w:sz="0" w:space="0" w:color="auto"/>
        <w:bottom w:val="none" w:sz="0" w:space="0" w:color="auto"/>
        <w:right w:val="none" w:sz="0" w:space="0" w:color="auto"/>
      </w:divBdr>
    </w:div>
    <w:div w:id="2111122915">
      <w:bodyDiv w:val="1"/>
      <w:marLeft w:val="0"/>
      <w:marRight w:val="0"/>
      <w:marTop w:val="0"/>
      <w:marBottom w:val="0"/>
      <w:divBdr>
        <w:top w:val="none" w:sz="0" w:space="0" w:color="auto"/>
        <w:left w:val="none" w:sz="0" w:space="0" w:color="auto"/>
        <w:bottom w:val="none" w:sz="0" w:space="0" w:color="auto"/>
        <w:right w:val="none" w:sz="0" w:space="0" w:color="auto"/>
      </w:divBdr>
    </w:div>
    <w:div w:id="2111313787">
      <w:bodyDiv w:val="1"/>
      <w:marLeft w:val="0"/>
      <w:marRight w:val="0"/>
      <w:marTop w:val="0"/>
      <w:marBottom w:val="0"/>
      <w:divBdr>
        <w:top w:val="none" w:sz="0" w:space="0" w:color="auto"/>
        <w:left w:val="none" w:sz="0" w:space="0" w:color="auto"/>
        <w:bottom w:val="none" w:sz="0" w:space="0" w:color="auto"/>
        <w:right w:val="none" w:sz="0" w:space="0" w:color="auto"/>
      </w:divBdr>
    </w:div>
    <w:div w:id="2111392018">
      <w:bodyDiv w:val="1"/>
      <w:marLeft w:val="0"/>
      <w:marRight w:val="0"/>
      <w:marTop w:val="0"/>
      <w:marBottom w:val="0"/>
      <w:divBdr>
        <w:top w:val="none" w:sz="0" w:space="0" w:color="auto"/>
        <w:left w:val="none" w:sz="0" w:space="0" w:color="auto"/>
        <w:bottom w:val="none" w:sz="0" w:space="0" w:color="auto"/>
        <w:right w:val="none" w:sz="0" w:space="0" w:color="auto"/>
      </w:divBdr>
    </w:div>
    <w:div w:id="2111464744">
      <w:bodyDiv w:val="1"/>
      <w:marLeft w:val="0"/>
      <w:marRight w:val="0"/>
      <w:marTop w:val="0"/>
      <w:marBottom w:val="0"/>
      <w:divBdr>
        <w:top w:val="none" w:sz="0" w:space="0" w:color="auto"/>
        <w:left w:val="none" w:sz="0" w:space="0" w:color="auto"/>
        <w:bottom w:val="none" w:sz="0" w:space="0" w:color="auto"/>
        <w:right w:val="none" w:sz="0" w:space="0" w:color="auto"/>
      </w:divBdr>
    </w:div>
    <w:div w:id="2111465145">
      <w:bodyDiv w:val="1"/>
      <w:marLeft w:val="0"/>
      <w:marRight w:val="0"/>
      <w:marTop w:val="0"/>
      <w:marBottom w:val="0"/>
      <w:divBdr>
        <w:top w:val="none" w:sz="0" w:space="0" w:color="auto"/>
        <w:left w:val="none" w:sz="0" w:space="0" w:color="auto"/>
        <w:bottom w:val="none" w:sz="0" w:space="0" w:color="auto"/>
        <w:right w:val="none" w:sz="0" w:space="0" w:color="auto"/>
      </w:divBdr>
    </w:div>
    <w:div w:id="2111730941">
      <w:bodyDiv w:val="1"/>
      <w:marLeft w:val="0"/>
      <w:marRight w:val="0"/>
      <w:marTop w:val="0"/>
      <w:marBottom w:val="0"/>
      <w:divBdr>
        <w:top w:val="none" w:sz="0" w:space="0" w:color="auto"/>
        <w:left w:val="none" w:sz="0" w:space="0" w:color="auto"/>
        <w:bottom w:val="none" w:sz="0" w:space="0" w:color="auto"/>
        <w:right w:val="none" w:sz="0" w:space="0" w:color="auto"/>
      </w:divBdr>
    </w:div>
    <w:div w:id="2111775654">
      <w:bodyDiv w:val="1"/>
      <w:marLeft w:val="0"/>
      <w:marRight w:val="0"/>
      <w:marTop w:val="0"/>
      <w:marBottom w:val="0"/>
      <w:divBdr>
        <w:top w:val="none" w:sz="0" w:space="0" w:color="auto"/>
        <w:left w:val="none" w:sz="0" w:space="0" w:color="auto"/>
        <w:bottom w:val="none" w:sz="0" w:space="0" w:color="auto"/>
        <w:right w:val="none" w:sz="0" w:space="0" w:color="auto"/>
      </w:divBdr>
    </w:div>
    <w:div w:id="2111856479">
      <w:bodyDiv w:val="1"/>
      <w:marLeft w:val="0"/>
      <w:marRight w:val="0"/>
      <w:marTop w:val="0"/>
      <w:marBottom w:val="0"/>
      <w:divBdr>
        <w:top w:val="none" w:sz="0" w:space="0" w:color="auto"/>
        <w:left w:val="none" w:sz="0" w:space="0" w:color="auto"/>
        <w:bottom w:val="none" w:sz="0" w:space="0" w:color="auto"/>
        <w:right w:val="none" w:sz="0" w:space="0" w:color="auto"/>
      </w:divBdr>
    </w:div>
    <w:div w:id="2111899009">
      <w:bodyDiv w:val="1"/>
      <w:marLeft w:val="0"/>
      <w:marRight w:val="0"/>
      <w:marTop w:val="0"/>
      <w:marBottom w:val="0"/>
      <w:divBdr>
        <w:top w:val="none" w:sz="0" w:space="0" w:color="auto"/>
        <w:left w:val="none" w:sz="0" w:space="0" w:color="auto"/>
        <w:bottom w:val="none" w:sz="0" w:space="0" w:color="auto"/>
        <w:right w:val="none" w:sz="0" w:space="0" w:color="auto"/>
      </w:divBdr>
    </w:div>
    <w:div w:id="2111899591">
      <w:bodyDiv w:val="1"/>
      <w:marLeft w:val="0"/>
      <w:marRight w:val="0"/>
      <w:marTop w:val="0"/>
      <w:marBottom w:val="0"/>
      <w:divBdr>
        <w:top w:val="none" w:sz="0" w:space="0" w:color="auto"/>
        <w:left w:val="none" w:sz="0" w:space="0" w:color="auto"/>
        <w:bottom w:val="none" w:sz="0" w:space="0" w:color="auto"/>
        <w:right w:val="none" w:sz="0" w:space="0" w:color="auto"/>
      </w:divBdr>
    </w:div>
    <w:div w:id="2111973127">
      <w:bodyDiv w:val="1"/>
      <w:marLeft w:val="0"/>
      <w:marRight w:val="0"/>
      <w:marTop w:val="0"/>
      <w:marBottom w:val="0"/>
      <w:divBdr>
        <w:top w:val="none" w:sz="0" w:space="0" w:color="auto"/>
        <w:left w:val="none" w:sz="0" w:space="0" w:color="auto"/>
        <w:bottom w:val="none" w:sz="0" w:space="0" w:color="auto"/>
        <w:right w:val="none" w:sz="0" w:space="0" w:color="auto"/>
      </w:divBdr>
    </w:div>
    <w:div w:id="2112119648">
      <w:bodyDiv w:val="1"/>
      <w:marLeft w:val="0"/>
      <w:marRight w:val="0"/>
      <w:marTop w:val="0"/>
      <w:marBottom w:val="0"/>
      <w:divBdr>
        <w:top w:val="none" w:sz="0" w:space="0" w:color="auto"/>
        <w:left w:val="none" w:sz="0" w:space="0" w:color="auto"/>
        <w:bottom w:val="none" w:sz="0" w:space="0" w:color="auto"/>
        <w:right w:val="none" w:sz="0" w:space="0" w:color="auto"/>
      </w:divBdr>
    </w:div>
    <w:div w:id="2112164340">
      <w:bodyDiv w:val="1"/>
      <w:marLeft w:val="0"/>
      <w:marRight w:val="0"/>
      <w:marTop w:val="0"/>
      <w:marBottom w:val="0"/>
      <w:divBdr>
        <w:top w:val="none" w:sz="0" w:space="0" w:color="auto"/>
        <w:left w:val="none" w:sz="0" w:space="0" w:color="auto"/>
        <w:bottom w:val="none" w:sz="0" w:space="0" w:color="auto"/>
        <w:right w:val="none" w:sz="0" w:space="0" w:color="auto"/>
      </w:divBdr>
    </w:div>
    <w:div w:id="2112191883">
      <w:bodyDiv w:val="1"/>
      <w:marLeft w:val="0"/>
      <w:marRight w:val="0"/>
      <w:marTop w:val="0"/>
      <w:marBottom w:val="0"/>
      <w:divBdr>
        <w:top w:val="none" w:sz="0" w:space="0" w:color="auto"/>
        <w:left w:val="none" w:sz="0" w:space="0" w:color="auto"/>
        <w:bottom w:val="none" w:sz="0" w:space="0" w:color="auto"/>
        <w:right w:val="none" w:sz="0" w:space="0" w:color="auto"/>
      </w:divBdr>
    </w:div>
    <w:div w:id="2112237644">
      <w:bodyDiv w:val="1"/>
      <w:marLeft w:val="0"/>
      <w:marRight w:val="0"/>
      <w:marTop w:val="0"/>
      <w:marBottom w:val="0"/>
      <w:divBdr>
        <w:top w:val="none" w:sz="0" w:space="0" w:color="auto"/>
        <w:left w:val="none" w:sz="0" w:space="0" w:color="auto"/>
        <w:bottom w:val="none" w:sz="0" w:space="0" w:color="auto"/>
        <w:right w:val="none" w:sz="0" w:space="0" w:color="auto"/>
      </w:divBdr>
    </w:div>
    <w:div w:id="2112317688">
      <w:bodyDiv w:val="1"/>
      <w:marLeft w:val="0"/>
      <w:marRight w:val="0"/>
      <w:marTop w:val="0"/>
      <w:marBottom w:val="0"/>
      <w:divBdr>
        <w:top w:val="none" w:sz="0" w:space="0" w:color="auto"/>
        <w:left w:val="none" w:sz="0" w:space="0" w:color="auto"/>
        <w:bottom w:val="none" w:sz="0" w:space="0" w:color="auto"/>
        <w:right w:val="none" w:sz="0" w:space="0" w:color="auto"/>
      </w:divBdr>
    </w:div>
    <w:div w:id="2112317859">
      <w:bodyDiv w:val="1"/>
      <w:marLeft w:val="0"/>
      <w:marRight w:val="0"/>
      <w:marTop w:val="0"/>
      <w:marBottom w:val="0"/>
      <w:divBdr>
        <w:top w:val="none" w:sz="0" w:space="0" w:color="auto"/>
        <w:left w:val="none" w:sz="0" w:space="0" w:color="auto"/>
        <w:bottom w:val="none" w:sz="0" w:space="0" w:color="auto"/>
        <w:right w:val="none" w:sz="0" w:space="0" w:color="auto"/>
      </w:divBdr>
    </w:div>
    <w:div w:id="2112318361">
      <w:bodyDiv w:val="1"/>
      <w:marLeft w:val="0"/>
      <w:marRight w:val="0"/>
      <w:marTop w:val="0"/>
      <w:marBottom w:val="0"/>
      <w:divBdr>
        <w:top w:val="none" w:sz="0" w:space="0" w:color="auto"/>
        <w:left w:val="none" w:sz="0" w:space="0" w:color="auto"/>
        <w:bottom w:val="none" w:sz="0" w:space="0" w:color="auto"/>
        <w:right w:val="none" w:sz="0" w:space="0" w:color="auto"/>
      </w:divBdr>
    </w:div>
    <w:div w:id="2112356614">
      <w:bodyDiv w:val="1"/>
      <w:marLeft w:val="0"/>
      <w:marRight w:val="0"/>
      <w:marTop w:val="0"/>
      <w:marBottom w:val="0"/>
      <w:divBdr>
        <w:top w:val="none" w:sz="0" w:space="0" w:color="auto"/>
        <w:left w:val="none" w:sz="0" w:space="0" w:color="auto"/>
        <w:bottom w:val="none" w:sz="0" w:space="0" w:color="auto"/>
        <w:right w:val="none" w:sz="0" w:space="0" w:color="auto"/>
      </w:divBdr>
    </w:div>
    <w:div w:id="2112508795">
      <w:bodyDiv w:val="1"/>
      <w:marLeft w:val="0"/>
      <w:marRight w:val="0"/>
      <w:marTop w:val="0"/>
      <w:marBottom w:val="0"/>
      <w:divBdr>
        <w:top w:val="none" w:sz="0" w:space="0" w:color="auto"/>
        <w:left w:val="none" w:sz="0" w:space="0" w:color="auto"/>
        <w:bottom w:val="none" w:sz="0" w:space="0" w:color="auto"/>
        <w:right w:val="none" w:sz="0" w:space="0" w:color="auto"/>
      </w:divBdr>
    </w:div>
    <w:div w:id="2112580089">
      <w:bodyDiv w:val="1"/>
      <w:marLeft w:val="0"/>
      <w:marRight w:val="0"/>
      <w:marTop w:val="0"/>
      <w:marBottom w:val="0"/>
      <w:divBdr>
        <w:top w:val="none" w:sz="0" w:space="0" w:color="auto"/>
        <w:left w:val="none" w:sz="0" w:space="0" w:color="auto"/>
        <w:bottom w:val="none" w:sz="0" w:space="0" w:color="auto"/>
        <w:right w:val="none" w:sz="0" w:space="0" w:color="auto"/>
      </w:divBdr>
    </w:div>
    <w:div w:id="2112628825">
      <w:bodyDiv w:val="1"/>
      <w:marLeft w:val="0"/>
      <w:marRight w:val="0"/>
      <w:marTop w:val="0"/>
      <w:marBottom w:val="0"/>
      <w:divBdr>
        <w:top w:val="none" w:sz="0" w:space="0" w:color="auto"/>
        <w:left w:val="none" w:sz="0" w:space="0" w:color="auto"/>
        <w:bottom w:val="none" w:sz="0" w:space="0" w:color="auto"/>
        <w:right w:val="none" w:sz="0" w:space="0" w:color="auto"/>
      </w:divBdr>
    </w:div>
    <w:div w:id="2112815698">
      <w:bodyDiv w:val="1"/>
      <w:marLeft w:val="0"/>
      <w:marRight w:val="0"/>
      <w:marTop w:val="0"/>
      <w:marBottom w:val="0"/>
      <w:divBdr>
        <w:top w:val="none" w:sz="0" w:space="0" w:color="auto"/>
        <w:left w:val="none" w:sz="0" w:space="0" w:color="auto"/>
        <w:bottom w:val="none" w:sz="0" w:space="0" w:color="auto"/>
        <w:right w:val="none" w:sz="0" w:space="0" w:color="auto"/>
      </w:divBdr>
    </w:div>
    <w:div w:id="2112889767">
      <w:bodyDiv w:val="1"/>
      <w:marLeft w:val="0"/>
      <w:marRight w:val="0"/>
      <w:marTop w:val="0"/>
      <w:marBottom w:val="0"/>
      <w:divBdr>
        <w:top w:val="none" w:sz="0" w:space="0" w:color="auto"/>
        <w:left w:val="none" w:sz="0" w:space="0" w:color="auto"/>
        <w:bottom w:val="none" w:sz="0" w:space="0" w:color="auto"/>
        <w:right w:val="none" w:sz="0" w:space="0" w:color="auto"/>
      </w:divBdr>
    </w:div>
    <w:div w:id="2112890739">
      <w:bodyDiv w:val="1"/>
      <w:marLeft w:val="0"/>
      <w:marRight w:val="0"/>
      <w:marTop w:val="0"/>
      <w:marBottom w:val="0"/>
      <w:divBdr>
        <w:top w:val="none" w:sz="0" w:space="0" w:color="auto"/>
        <w:left w:val="none" w:sz="0" w:space="0" w:color="auto"/>
        <w:bottom w:val="none" w:sz="0" w:space="0" w:color="auto"/>
        <w:right w:val="none" w:sz="0" w:space="0" w:color="auto"/>
      </w:divBdr>
    </w:div>
    <w:div w:id="2112972698">
      <w:bodyDiv w:val="1"/>
      <w:marLeft w:val="0"/>
      <w:marRight w:val="0"/>
      <w:marTop w:val="0"/>
      <w:marBottom w:val="0"/>
      <w:divBdr>
        <w:top w:val="none" w:sz="0" w:space="0" w:color="auto"/>
        <w:left w:val="none" w:sz="0" w:space="0" w:color="auto"/>
        <w:bottom w:val="none" w:sz="0" w:space="0" w:color="auto"/>
        <w:right w:val="none" w:sz="0" w:space="0" w:color="auto"/>
      </w:divBdr>
    </w:div>
    <w:div w:id="2113086148">
      <w:bodyDiv w:val="1"/>
      <w:marLeft w:val="0"/>
      <w:marRight w:val="0"/>
      <w:marTop w:val="0"/>
      <w:marBottom w:val="0"/>
      <w:divBdr>
        <w:top w:val="none" w:sz="0" w:space="0" w:color="auto"/>
        <w:left w:val="none" w:sz="0" w:space="0" w:color="auto"/>
        <w:bottom w:val="none" w:sz="0" w:space="0" w:color="auto"/>
        <w:right w:val="none" w:sz="0" w:space="0" w:color="auto"/>
      </w:divBdr>
    </w:div>
    <w:div w:id="2113091487">
      <w:bodyDiv w:val="1"/>
      <w:marLeft w:val="0"/>
      <w:marRight w:val="0"/>
      <w:marTop w:val="0"/>
      <w:marBottom w:val="0"/>
      <w:divBdr>
        <w:top w:val="none" w:sz="0" w:space="0" w:color="auto"/>
        <w:left w:val="none" w:sz="0" w:space="0" w:color="auto"/>
        <w:bottom w:val="none" w:sz="0" w:space="0" w:color="auto"/>
        <w:right w:val="none" w:sz="0" w:space="0" w:color="auto"/>
      </w:divBdr>
    </w:div>
    <w:div w:id="2113164589">
      <w:bodyDiv w:val="1"/>
      <w:marLeft w:val="0"/>
      <w:marRight w:val="0"/>
      <w:marTop w:val="0"/>
      <w:marBottom w:val="0"/>
      <w:divBdr>
        <w:top w:val="none" w:sz="0" w:space="0" w:color="auto"/>
        <w:left w:val="none" w:sz="0" w:space="0" w:color="auto"/>
        <w:bottom w:val="none" w:sz="0" w:space="0" w:color="auto"/>
        <w:right w:val="none" w:sz="0" w:space="0" w:color="auto"/>
      </w:divBdr>
    </w:div>
    <w:div w:id="2113208569">
      <w:bodyDiv w:val="1"/>
      <w:marLeft w:val="0"/>
      <w:marRight w:val="0"/>
      <w:marTop w:val="0"/>
      <w:marBottom w:val="0"/>
      <w:divBdr>
        <w:top w:val="none" w:sz="0" w:space="0" w:color="auto"/>
        <w:left w:val="none" w:sz="0" w:space="0" w:color="auto"/>
        <w:bottom w:val="none" w:sz="0" w:space="0" w:color="auto"/>
        <w:right w:val="none" w:sz="0" w:space="0" w:color="auto"/>
      </w:divBdr>
    </w:div>
    <w:div w:id="2113209406">
      <w:bodyDiv w:val="1"/>
      <w:marLeft w:val="0"/>
      <w:marRight w:val="0"/>
      <w:marTop w:val="0"/>
      <w:marBottom w:val="0"/>
      <w:divBdr>
        <w:top w:val="none" w:sz="0" w:space="0" w:color="auto"/>
        <w:left w:val="none" w:sz="0" w:space="0" w:color="auto"/>
        <w:bottom w:val="none" w:sz="0" w:space="0" w:color="auto"/>
        <w:right w:val="none" w:sz="0" w:space="0" w:color="auto"/>
      </w:divBdr>
    </w:div>
    <w:div w:id="2113234226">
      <w:bodyDiv w:val="1"/>
      <w:marLeft w:val="0"/>
      <w:marRight w:val="0"/>
      <w:marTop w:val="0"/>
      <w:marBottom w:val="0"/>
      <w:divBdr>
        <w:top w:val="none" w:sz="0" w:space="0" w:color="auto"/>
        <w:left w:val="none" w:sz="0" w:space="0" w:color="auto"/>
        <w:bottom w:val="none" w:sz="0" w:space="0" w:color="auto"/>
        <w:right w:val="none" w:sz="0" w:space="0" w:color="auto"/>
      </w:divBdr>
    </w:div>
    <w:div w:id="2113239759">
      <w:bodyDiv w:val="1"/>
      <w:marLeft w:val="0"/>
      <w:marRight w:val="0"/>
      <w:marTop w:val="0"/>
      <w:marBottom w:val="0"/>
      <w:divBdr>
        <w:top w:val="none" w:sz="0" w:space="0" w:color="auto"/>
        <w:left w:val="none" w:sz="0" w:space="0" w:color="auto"/>
        <w:bottom w:val="none" w:sz="0" w:space="0" w:color="auto"/>
        <w:right w:val="none" w:sz="0" w:space="0" w:color="auto"/>
      </w:divBdr>
    </w:div>
    <w:div w:id="2113285392">
      <w:bodyDiv w:val="1"/>
      <w:marLeft w:val="0"/>
      <w:marRight w:val="0"/>
      <w:marTop w:val="0"/>
      <w:marBottom w:val="0"/>
      <w:divBdr>
        <w:top w:val="none" w:sz="0" w:space="0" w:color="auto"/>
        <w:left w:val="none" w:sz="0" w:space="0" w:color="auto"/>
        <w:bottom w:val="none" w:sz="0" w:space="0" w:color="auto"/>
        <w:right w:val="none" w:sz="0" w:space="0" w:color="auto"/>
      </w:divBdr>
    </w:div>
    <w:div w:id="2113351148">
      <w:bodyDiv w:val="1"/>
      <w:marLeft w:val="0"/>
      <w:marRight w:val="0"/>
      <w:marTop w:val="0"/>
      <w:marBottom w:val="0"/>
      <w:divBdr>
        <w:top w:val="none" w:sz="0" w:space="0" w:color="auto"/>
        <w:left w:val="none" w:sz="0" w:space="0" w:color="auto"/>
        <w:bottom w:val="none" w:sz="0" w:space="0" w:color="auto"/>
        <w:right w:val="none" w:sz="0" w:space="0" w:color="auto"/>
      </w:divBdr>
    </w:div>
    <w:div w:id="2113475329">
      <w:bodyDiv w:val="1"/>
      <w:marLeft w:val="0"/>
      <w:marRight w:val="0"/>
      <w:marTop w:val="0"/>
      <w:marBottom w:val="0"/>
      <w:divBdr>
        <w:top w:val="none" w:sz="0" w:space="0" w:color="auto"/>
        <w:left w:val="none" w:sz="0" w:space="0" w:color="auto"/>
        <w:bottom w:val="none" w:sz="0" w:space="0" w:color="auto"/>
        <w:right w:val="none" w:sz="0" w:space="0" w:color="auto"/>
      </w:divBdr>
    </w:div>
    <w:div w:id="2113477430">
      <w:bodyDiv w:val="1"/>
      <w:marLeft w:val="0"/>
      <w:marRight w:val="0"/>
      <w:marTop w:val="0"/>
      <w:marBottom w:val="0"/>
      <w:divBdr>
        <w:top w:val="none" w:sz="0" w:space="0" w:color="auto"/>
        <w:left w:val="none" w:sz="0" w:space="0" w:color="auto"/>
        <w:bottom w:val="none" w:sz="0" w:space="0" w:color="auto"/>
        <w:right w:val="none" w:sz="0" w:space="0" w:color="auto"/>
      </w:divBdr>
    </w:div>
    <w:div w:id="2113623356">
      <w:bodyDiv w:val="1"/>
      <w:marLeft w:val="0"/>
      <w:marRight w:val="0"/>
      <w:marTop w:val="0"/>
      <w:marBottom w:val="0"/>
      <w:divBdr>
        <w:top w:val="none" w:sz="0" w:space="0" w:color="auto"/>
        <w:left w:val="none" w:sz="0" w:space="0" w:color="auto"/>
        <w:bottom w:val="none" w:sz="0" w:space="0" w:color="auto"/>
        <w:right w:val="none" w:sz="0" w:space="0" w:color="auto"/>
      </w:divBdr>
    </w:div>
    <w:div w:id="2113623809">
      <w:bodyDiv w:val="1"/>
      <w:marLeft w:val="0"/>
      <w:marRight w:val="0"/>
      <w:marTop w:val="0"/>
      <w:marBottom w:val="0"/>
      <w:divBdr>
        <w:top w:val="none" w:sz="0" w:space="0" w:color="auto"/>
        <w:left w:val="none" w:sz="0" w:space="0" w:color="auto"/>
        <w:bottom w:val="none" w:sz="0" w:space="0" w:color="auto"/>
        <w:right w:val="none" w:sz="0" w:space="0" w:color="auto"/>
      </w:divBdr>
    </w:div>
    <w:div w:id="2113741492">
      <w:bodyDiv w:val="1"/>
      <w:marLeft w:val="0"/>
      <w:marRight w:val="0"/>
      <w:marTop w:val="0"/>
      <w:marBottom w:val="0"/>
      <w:divBdr>
        <w:top w:val="none" w:sz="0" w:space="0" w:color="auto"/>
        <w:left w:val="none" w:sz="0" w:space="0" w:color="auto"/>
        <w:bottom w:val="none" w:sz="0" w:space="0" w:color="auto"/>
        <w:right w:val="none" w:sz="0" w:space="0" w:color="auto"/>
      </w:divBdr>
    </w:div>
    <w:div w:id="2113742546">
      <w:bodyDiv w:val="1"/>
      <w:marLeft w:val="0"/>
      <w:marRight w:val="0"/>
      <w:marTop w:val="0"/>
      <w:marBottom w:val="0"/>
      <w:divBdr>
        <w:top w:val="none" w:sz="0" w:space="0" w:color="auto"/>
        <w:left w:val="none" w:sz="0" w:space="0" w:color="auto"/>
        <w:bottom w:val="none" w:sz="0" w:space="0" w:color="auto"/>
        <w:right w:val="none" w:sz="0" w:space="0" w:color="auto"/>
      </w:divBdr>
    </w:div>
    <w:div w:id="2113746757">
      <w:bodyDiv w:val="1"/>
      <w:marLeft w:val="0"/>
      <w:marRight w:val="0"/>
      <w:marTop w:val="0"/>
      <w:marBottom w:val="0"/>
      <w:divBdr>
        <w:top w:val="none" w:sz="0" w:space="0" w:color="auto"/>
        <w:left w:val="none" w:sz="0" w:space="0" w:color="auto"/>
        <w:bottom w:val="none" w:sz="0" w:space="0" w:color="auto"/>
        <w:right w:val="none" w:sz="0" w:space="0" w:color="auto"/>
      </w:divBdr>
    </w:div>
    <w:div w:id="2113817523">
      <w:bodyDiv w:val="1"/>
      <w:marLeft w:val="0"/>
      <w:marRight w:val="0"/>
      <w:marTop w:val="0"/>
      <w:marBottom w:val="0"/>
      <w:divBdr>
        <w:top w:val="none" w:sz="0" w:space="0" w:color="auto"/>
        <w:left w:val="none" w:sz="0" w:space="0" w:color="auto"/>
        <w:bottom w:val="none" w:sz="0" w:space="0" w:color="auto"/>
        <w:right w:val="none" w:sz="0" w:space="0" w:color="auto"/>
      </w:divBdr>
    </w:div>
    <w:div w:id="2113931882">
      <w:bodyDiv w:val="1"/>
      <w:marLeft w:val="0"/>
      <w:marRight w:val="0"/>
      <w:marTop w:val="0"/>
      <w:marBottom w:val="0"/>
      <w:divBdr>
        <w:top w:val="none" w:sz="0" w:space="0" w:color="auto"/>
        <w:left w:val="none" w:sz="0" w:space="0" w:color="auto"/>
        <w:bottom w:val="none" w:sz="0" w:space="0" w:color="auto"/>
        <w:right w:val="none" w:sz="0" w:space="0" w:color="auto"/>
      </w:divBdr>
    </w:div>
    <w:div w:id="2114009235">
      <w:bodyDiv w:val="1"/>
      <w:marLeft w:val="0"/>
      <w:marRight w:val="0"/>
      <w:marTop w:val="0"/>
      <w:marBottom w:val="0"/>
      <w:divBdr>
        <w:top w:val="none" w:sz="0" w:space="0" w:color="auto"/>
        <w:left w:val="none" w:sz="0" w:space="0" w:color="auto"/>
        <w:bottom w:val="none" w:sz="0" w:space="0" w:color="auto"/>
        <w:right w:val="none" w:sz="0" w:space="0" w:color="auto"/>
      </w:divBdr>
    </w:div>
    <w:div w:id="2114009312">
      <w:bodyDiv w:val="1"/>
      <w:marLeft w:val="0"/>
      <w:marRight w:val="0"/>
      <w:marTop w:val="0"/>
      <w:marBottom w:val="0"/>
      <w:divBdr>
        <w:top w:val="none" w:sz="0" w:space="0" w:color="auto"/>
        <w:left w:val="none" w:sz="0" w:space="0" w:color="auto"/>
        <w:bottom w:val="none" w:sz="0" w:space="0" w:color="auto"/>
        <w:right w:val="none" w:sz="0" w:space="0" w:color="auto"/>
      </w:divBdr>
    </w:div>
    <w:div w:id="2114129926">
      <w:bodyDiv w:val="1"/>
      <w:marLeft w:val="0"/>
      <w:marRight w:val="0"/>
      <w:marTop w:val="0"/>
      <w:marBottom w:val="0"/>
      <w:divBdr>
        <w:top w:val="none" w:sz="0" w:space="0" w:color="auto"/>
        <w:left w:val="none" w:sz="0" w:space="0" w:color="auto"/>
        <w:bottom w:val="none" w:sz="0" w:space="0" w:color="auto"/>
        <w:right w:val="none" w:sz="0" w:space="0" w:color="auto"/>
      </w:divBdr>
    </w:div>
    <w:div w:id="2114157661">
      <w:bodyDiv w:val="1"/>
      <w:marLeft w:val="0"/>
      <w:marRight w:val="0"/>
      <w:marTop w:val="0"/>
      <w:marBottom w:val="0"/>
      <w:divBdr>
        <w:top w:val="none" w:sz="0" w:space="0" w:color="auto"/>
        <w:left w:val="none" w:sz="0" w:space="0" w:color="auto"/>
        <w:bottom w:val="none" w:sz="0" w:space="0" w:color="auto"/>
        <w:right w:val="none" w:sz="0" w:space="0" w:color="auto"/>
      </w:divBdr>
    </w:div>
    <w:div w:id="2114208016">
      <w:bodyDiv w:val="1"/>
      <w:marLeft w:val="0"/>
      <w:marRight w:val="0"/>
      <w:marTop w:val="0"/>
      <w:marBottom w:val="0"/>
      <w:divBdr>
        <w:top w:val="none" w:sz="0" w:space="0" w:color="auto"/>
        <w:left w:val="none" w:sz="0" w:space="0" w:color="auto"/>
        <w:bottom w:val="none" w:sz="0" w:space="0" w:color="auto"/>
        <w:right w:val="none" w:sz="0" w:space="0" w:color="auto"/>
      </w:divBdr>
    </w:div>
    <w:div w:id="2114326118">
      <w:bodyDiv w:val="1"/>
      <w:marLeft w:val="0"/>
      <w:marRight w:val="0"/>
      <w:marTop w:val="0"/>
      <w:marBottom w:val="0"/>
      <w:divBdr>
        <w:top w:val="none" w:sz="0" w:space="0" w:color="auto"/>
        <w:left w:val="none" w:sz="0" w:space="0" w:color="auto"/>
        <w:bottom w:val="none" w:sz="0" w:space="0" w:color="auto"/>
        <w:right w:val="none" w:sz="0" w:space="0" w:color="auto"/>
      </w:divBdr>
    </w:div>
    <w:div w:id="2114395798">
      <w:bodyDiv w:val="1"/>
      <w:marLeft w:val="0"/>
      <w:marRight w:val="0"/>
      <w:marTop w:val="0"/>
      <w:marBottom w:val="0"/>
      <w:divBdr>
        <w:top w:val="none" w:sz="0" w:space="0" w:color="auto"/>
        <w:left w:val="none" w:sz="0" w:space="0" w:color="auto"/>
        <w:bottom w:val="none" w:sz="0" w:space="0" w:color="auto"/>
        <w:right w:val="none" w:sz="0" w:space="0" w:color="auto"/>
      </w:divBdr>
    </w:div>
    <w:div w:id="2114477634">
      <w:bodyDiv w:val="1"/>
      <w:marLeft w:val="0"/>
      <w:marRight w:val="0"/>
      <w:marTop w:val="0"/>
      <w:marBottom w:val="0"/>
      <w:divBdr>
        <w:top w:val="none" w:sz="0" w:space="0" w:color="auto"/>
        <w:left w:val="none" w:sz="0" w:space="0" w:color="auto"/>
        <w:bottom w:val="none" w:sz="0" w:space="0" w:color="auto"/>
        <w:right w:val="none" w:sz="0" w:space="0" w:color="auto"/>
      </w:divBdr>
    </w:div>
    <w:div w:id="2114547506">
      <w:bodyDiv w:val="1"/>
      <w:marLeft w:val="0"/>
      <w:marRight w:val="0"/>
      <w:marTop w:val="0"/>
      <w:marBottom w:val="0"/>
      <w:divBdr>
        <w:top w:val="none" w:sz="0" w:space="0" w:color="auto"/>
        <w:left w:val="none" w:sz="0" w:space="0" w:color="auto"/>
        <w:bottom w:val="none" w:sz="0" w:space="0" w:color="auto"/>
        <w:right w:val="none" w:sz="0" w:space="0" w:color="auto"/>
      </w:divBdr>
    </w:div>
    <w:div w:id="2114549154">
      <w:bodyDiv w:val="1"/>
      <w:marLeft w:val="0"/>
      <w:marRight w:val="0"/>
      <w:marTop w:val="0"/>
      <w:marBottom w:val="0"/>
      <w:divBdr>
        <w:top w:val="none" w:sz="0" w:space="0" w:color="auto"/>
        <w:left w:val="none" w:sz="0" w:space="0" w:color="auto"/>
        <w:bottom w:val="none" w:sz="0" w:space="0" w:color="auto"/>
        <w:right w:val="none" w:sz="0" w:space="0" w:color="auto"/>
      </w:divBdr>
    </w:div>
    <w:div w:id="2114549584">
      <w:bodyDiv w:val="1"/>
      <w:marLeft w:val="0"/>
      <w:marRight w:val="0"/>
      <w:marTop w:val="0"/>
      <w:marBottom w:val="0"/>
      <w:divBdr>
        <w:top w:val="none" w:sz="0" w:space="0" w:color="auto"/>
        <w:left w:val="none" w:sz="0" w:space="0" w:color="auto"/>
        <w:bottom w:val="none" w:sz="0" w:space="0" w:color="auto"/>
        <w:right w:val="none" w:sz="0" w:space="0" w:color="auto"/>
      </w:divBdr>
    </w:div>
    <w:div w:id="2114663352">
      <w:bodyDiv w:val="1"/>
      <w:marLeft w:val="0"/>
      <w:marRight w:val="0"/>
      <w:marTop w:val="0"/>
      <w:marBottom w:val="0"/>
      <w:divBdr>
        <w:top w:val="none" w:sz="0" w:space="0" w:color="auto"/>
        <w:left w:val="none" w:sz="0" w:space="0" w:color="auto"/>
        <w:bottom w:val="none" w:sz="0" w:space="0" w:color="auto"/>
        <w:right w:val="none" w:sz="0" w:space="0" w:color="auto"/>
      </w:divBdr>
    </w:div>
    <w:div w:id="2114670837">
      <w:bodyDiv w:val="1"/>
      <w:marLeft w:val="0"/>
      <w:marRight w:val="0"/>
      <w:marTop w:val="0"/>
      <w:marBottom w:val="0"/>
      <w:divBdr>
        <w:top w:val="none" w:sz="0" w:space="0" w:color="auto"/>
        <w:left w:val="none" w:sz="0" w:space="0" w:color="auto"/>
        <w:bottom w:val="none" w:sz="0" w:space="0" w:color="auto"/>
        <w:right w:val="none" w:sz="0" w:space="0" w:color="auto"/>
      </w:divBdr>
    </w:div>
    <w:div w:id="2114671332">
      <w:bodyDiv w:val="1"/>
      <w:marLeft w:val="0"/>
      <w:marRight w:val="0"/>
      <w:marTop w:val="0"/>
      <w:marBottom w:val="0"/>
      <w:divBdr>
        <w:top w:val="none" w:sz="0" w:space="0" w:color="auto"/>
        <w:left w:val="none" w:sz="0" w:space="0" w:color="auto"/>
        <w:bottom w:val="none" w:sz="0" w:space="0" w:color="auto"/>
        <w:right w:val="none" w:sz="0" w:space="0" w:color="auto"/>
      </w:divBdr>
    </w:div>
    <w:div w:id="2114743099">
      <w:bodyDiv w:val="1"/>
      <w:marLeft w:val="0"/>
      <w:marRight w:val="0"/>
      <w:marTop w:val="0"/>
      <w:marBottom w:val="0"/>
      <w:divBdr>
        <w:top w:val="none" w:sz="0" w:space="0" w:color="auto"/>
        <w:left w:val="none" w:sz="0" w:space="0" w:color="auto"/>
        <w:bottom w:val="none" w:sz="0" w:space="0" w:color="auto"/>
        <w:right w:val="none" w:sz="0" w:space="0" w:color="auto"/>
      </w:divBdr>
    </w:div>
    <w:div w:id="2114745231">
      <w:bodyDiv w:val="1"/>
      <w:marLeft w:val="0"/>
      <w:marRight w:val="0"/>
      <w:marTop w:val="0"/>
      <w:marBottom w:val="0"/>
      <w:divBdr>
        <w:top w:val="none" w:sz="0" w:space="0" w:color="auto"/>
        <w:left w:val="none" w:sz="0" w:space="0" w:color="auto"/>
        <w:bottom w:val="none" w:sz="0" w:space="0" w:color="auto"/>
        <w:right w:val="none" w:sz="0" w:space="0" w:color="auto"/>
      </w:divBdr>
    </w:div>
    <w:div w:id="2114785611">
      <w:bodyDiv w:val="1"/>
      <w:marLeft w:val="0"/>
      <w:marRight w:val="0"/>
      <w:marTop w:val="0"/>
      <w:marBottom w:val="0"/>
      <w:divBdr>
        <w:top w:val="none" w:sz="0" w:space="0" w:color="auto"/>
        <w:left w:val="none" w:sz="0" w:space="0" w:color="auto"/>
        <w:bottom w:val="none" w:sz="0" w:space="0" w:color="auto"/>
        <w:right w:val="none" w:sz="0" w:space="0" w:color="auto"/>
      </w:divBdr>
    </w:div>
    <w:div w:id="2114855925">
      <w:bodyDiv w:val="1"/>
      <w:marLeft w:val="0"/>
      <w:marRight w:val="0"/>
      <w:marTop w:val="0"/>
      <w:marBottom w:val="0"/>
      <w:divBdr>
        <w:top w:val="none" w:sz="0" w:space="0" w:color="auto"/>
        <w:left w:val="none" w:sz="0" w:space="0" w:color="auto"/>
        <w:bottom w:val="none" w:sz="0" w:space="0" w:color="auto"/>
        <w:right w:val="none" w:sz="0" w:space="0" w:color="auto"/>
      </w:divBdr>
    </w:div>
    <w:div w:id="2114858506">
      <w:bodyDiv w:val="1"/>
      <w:marLeft w:val="0"/>
      <w:marRight w:val="0"/>
      <w:marTop w:val="0"/>
      <w:marBottom w:val="0"/>
      <w:divBdr>
        <w:top w:val="none" w:sz="0" w:space="0" w:color="auto"/>
        <w:left w:val="none" w:sz="0" w:space="0" w:color="auto"/>
        <w:bottom w:val="none" w:sz="0" w:space="0" w:color="auto"/>
        <w:right w:val="none" w:sz="0" w:space="0" w:color="auto"/>
      </w:divBdr>
    </w:div>
    <w:div w:id="2114860836">
      <w:bodyDiv w:val="1"/>
      <w:marLeft w:val="0"/>
      <w:marRight w:val="0"/>
      <w:marTop w:val="0"/>
      <w:marBottom w:val="0"/>
      <w:divBdr>
        <w:top w:val="none" w:sz="0" w:space="0" w:color="auto"/>
        <w:left w:val="none" w:sz="0" w:space="0" w:color="auto"/>
        <w:bottom w:val="none" w:sz="0" w:space="0" w:color="auto"/>
        <w:right w:val="none" w:sz="0" w:space="0" w:color="auto"/>
      </w:divBdr>
    </w:div>
    <w:div w:id="2114861356">
      <w:bodyDiv w:val="1"/>
      <w:marLeft w:val="0"/>
      <w:marRight w:val="0"/>
      <w:marTop w:val="0"/>
      <w:marBottom w:val="0"/>
      <w:divBdr>
        <w:top w:val="none" w:sz="0" w:space="0" w:color="auto"/>
        <w:left w:val="none" w:sz="0" w:space="0" w:color="auto"/>
        <w:bottom w:val="none" w:sz="0" w:space="0" w:color="auto"/>
        <w:right w:val="none" w:sz="0" w:space="0" w:color="auto"/>
      </w:divBdr>
    </w:div>
    <w:div w:id="2114861938">
      <w:bodyDiv w:val="1"/>
      <w:marLeft w:val="0"/>
      <w:marRight w:val="0"/>
      <w:marTop w:val="0"/>
      <w:marBottom w:val="0"/>
      <w:divBdr>
        <w:top w:val="none" w:sz="0" w:space="0" w:color="auto"/>
        <w:left w:val="none" w:sz="0" w:space="0" w:color="auto"/>
        <w:bottom w:val="none" w:sz="0" w:space="0" w:color="auto"/>
        <w:right w:val="none" w:sz="0" w:space="0" w:color="auto"/>
      </w:divBdr>
    </w:div>
    <w:div w:id="2114864286">
      <w:bodyDiv w:val="1"/>
      <w:marLeft w:val="0"/>
      <w:marRight w:val="0"/>
      <w:marTop w:val="0"/>
      <w:marBottom w:val="0"/>
      <w:divBdr>
        <w:top w:val="none" w:sz="0" w:space="0" w:color="auto"/>
        <w:left w:val="none" w:sz="0" w:space="0" w:color="auto"/>
        <w:bottom w:val="none" w:sz="0" w:space="0" w:color="auto"/>
        <w:right w:val="none" w:sz="0" w:space="0" w:color="auto"/>
      </w:divBdr>
    </w:div>
    <w:div w:id="2114936589">
      <w:bodyDiv w:val="1"/>
      <w:marLeft w:val="0"/>
      <w:marRight w:val="0"/>
      <w:marTop w:val="0"/>
      <w:marBottom w:val="0"/>
      <w:divBdr>
        <w:top w:val="none" w:sz="0" w:space="0" w:color="auto"/>
        <w:left w:val="none" w:sz="0" w:space="0" w:color="auto"/>
        <w:bottom w:val="none" w:sz="0" w:space="0" w:color="auto"/>
        <w:right w:val="none" w:sz="0" w:space="0" w:color="auto"/>
      </w:divBdr>
    </w:div>
    <w:div w:id="2115010521">
      <w:bodyDiv w:val="1"/>
      <w:marLeft w:val="0"/>
      <w:marRight w:val="0"/>
      <w:marTop w:val="0"/>
      <w:marBottom w:val="0"/>
      <w:divBdr>
        <w:top w:val="none" w:sz="0" w:space="0" w:color="auto"/>
        <w:left w:val="none" w:sz="0" w:space="0" w:color="auto"/>
        <w:bottom w:val="none" w:sz="0" w:space="0" w:color="auto"/>
        <w:right w:val="none" w:sz="0" w:space="0" w:color="auto"/>
      </w:divBdr>
    </w:div>
    <w:div w:id="2115124588">
      <w:bodyDiv w:val="1"/>
      <w:marLeft w:val="0"/>
      <w:marRight w:val="0"/>
      <w:marTop w:val="0"/>
      <w:marBottom w:val="0"/>
      <w:divBdr>
        <w:top w:val="none" w:sz="0" w:space="0" w:color="auto"/>
        <w:left w:val="none" w:sz="0" w:space="0" w:color="auto"/>
        <w:bottom w:val="none" w:sz="0" w:space="0" w:color="auto"/>
        <w:right w:val="none" w:sz="0" w:space="0" w:color="auto"/>
      </w:divBdr>
    </w:div>
    <w:div w:id="2115125285">
      <w:bodyDiv w:val="1"/>
      <w:marLeft w:val="0"/>
      <w:marRight w:val="0"/>
      <w:marTop w:val="0"/>
      <w:marBottom w:val="0"/>
      <w:divBdr>
        <w:top w:val="none" w:sz="0" w:space="0" w:color="auto"/>
        <w:left w:val="none" w:sz="0" w:space="0" w:color="auto"/>
        <w:bottom w:val="none" w:sz="0" w:space="0" w:color="auto"/>
        <w:right w:val="none" w:sz="0" w:space="0" w:color="auto"/>
      </w:divBdr>
    </w:div>
    <w:div w:id="2115199199">
      <w:bodyDiv w:val="1"/>
      <w:marLeft w:val="0"/>
      <w:marRight w:val="0"/>
      <w:marTop w:val="0"/>
      <w:marBottom w:val="0"/>
      <w:divBdr>
        <w:top w:val="none" w:sz="0" w:space="0" w:color="auto"/>
        <w:left w:val="none" w:sz="0" w:space="0" w:color="auto"/>
        <w:bottom w:val="none" w:sz="0" w:space="0" w:color="auto"/>
        <w:right w:val="none" w:sz="0" w:space="0" w:color="auto"/>
      </w:divBdr>
    </w:div>
    <w:div w:id="2115204744">
      <w:bodyDiv w:val="1"/>
      <w:marLeft w:val="0"/>
      <w:marRight w:val="0"/>
      <w:marTop w:val="0"/>
      <w:marBottom w:val="0"/>
      <w:divBdr>
        <w:top w:val="none" w:sz="0" w:space="0" w:color="auto"/>
        <w:left w:val="none" w:sz="0" w:space="0" w:color="auto"/>
        <w:bottom w:val="none" w:sz="0" w:space="0" w:color="auto"/>
        <w:right w:val="none" w:sz="0" w:space="0" w:color="auto"/>
      </w:divBdr>
    </w:div>
    <w:div w:id="2115243381">
      <w:bodyDiv w:val="1"/>
      <w:marLeft w:val="0"/>
      <w:marRight w:val="0"/>
      <w:marTop w:val="0"/>
      <w:marBottom w:val="0"/>
      <w:divBdr>
        <w:top w:val="none" w:sz="0" w:space="0" w:color="auto"/>
        <w:left w:val="none" w:sz="0" w:space="0" w:color="auto"/>
        <w:bottom w:val="none" w:sz="0" w:space="0" w:color="auto"/>
        <w:right w:val="none" w:sz="0" w:space="0" w:color="auto"/>
      </w:divBdr>
    </w:div>
    <w:div w:id="2115440439">
      <w:bodyDiv w:val="1"/>
      <w:marLeft w:val="0"/>
      <w:marRight w:val="0"/>
      <w:marTop w:val="0"/>
      <w:marBottom w:val="0"/>
      <w:divBdr>
        <w:top w:val="none" w:sz="0" w:space="0" w:color="auto"/>
        <w:left w:val="none" w:sz="0" w:space="0" w:color="auto"/>
        <w:bottom w:val="none" w:sz="0" w:space="0" w:color="auto"/>
        <w:right w:val="none" w:sz="0" w:space="0" w:color="auto"/>
      </w:divBdr>
    </w:div>
    <w:div w:id="2115587212">
      <w:bodyDiv w:val="1"/>
      <w:marLeft w:val="0"/>
      <w:marRight w:val="0"/>
      <w:marTop w:val="0"/>
      <w:marBottom w:val="0"/>
      <w:divBdr>
        <w:top w:val="none" w:sz="0" w:space="0" w:color="auto"/>
        <w:left w:val="none" w:sz="0" w:space="0" w:color="auto"/>
        <w:bottom w:val="none" w:sz="0" w:space="0" w:color="auto"/>
        <w:right w:val="none" w:sz="0" w:space="0" w:color="auto"/>
      </w:divBdr>
    </w:div>
    <w:div w:id="2115637030">
      <w:bodyDiv w:val="1"/>
      <w:marLeft w:val="0"/>
      <w:marRight w:val="0"/>
      <w:marTop w:val="0"/>
      <w:marBottom w:val="0"/>
      <w:divBdr>
        <w:top w:val="none" w:sz="0" w:space="0" w:color="auto"/>
        <w:left w:val="none" w:sz="0" w:space="0" w:color="auto"/>
        <w:bottom w:val="none" w:sz="0" w:space="0" w:color="auto"/>
        <w:right w:val="none" w:sz="0" w:space="0" w:color="auto"/>
      </w:divBdr>
    </w:div>
    <w:div w:id="2115779901">
      <w:bodyDiv w:val="1"/>
      <w:marLeft w:val="0"/>
      <w:marRight w:val="0"/>
      <w:marTop w:val="0"/>
      <w:marBottom w:val="0"/>
      <w:divBdr>
        <w:top w:val="none" w:sz="0" w:space="0" w:color="auto"/>
        <w:left w:val="none" w:sz="0" w:space="0" w:color="auto"/>
        <w:bottom w:val="none" w:sz="0" w:space="0" w:color="auto"/>
        <w:right w:val="none" w:sz="0" w:space="0" w:color="auto"/>
      </w:divBdr>
    </w:div>
    <w:div w:id="2115783344">
      <w:bodyDiv w:val="1"/>
      <w:marLeft w:val="0"/>
      <w:marRight w:val="0"/>
      <w:marTop w:val="0"/>
      <w:marBottom w:val="0"/>
      <w:divBdr>
        <w:top w:val="none" w:sz="0" w:space="0" w:color="auto"/>
        <w:left w:val="none" w:sz="0" w:space="0" w:color="auto"/>
        <w:bottom w:val="none" w:sz="0" w:space="0" w:color="auto"/>
        <w:right w:val="none" w:sz="0" w:space="0" w:color="auto"/>
      </w:divBdr>
    </w:div>
    <w:div w:id="2115902594">
      <w:bodyDiv w:val="1"/>
      <w:marLeft w:val="0"/>
      <w:marRight w:val="0"/>
      <w:marTop w:val="0"/>
      <w:marBottom w:val="0"/>
      <w:divBdr>
        <w:top w:val="none" w:sz="0" w:space="0" w:color="auto"/>
        <w:left w:val="none" w:sz="0" w:space="0" w:color="auto"/>
        <w:bottom w:val="none" w:sz="0" w:space="0" w:color="auto"/>
        <w:right w:val="none" w:sz="0" w:space="0" w:color="auto"/>
      </w:divBdr>
    </w:div>
    <w:div w:id="2115973267">
      <w:bodyDiv w:val="1"/>
      <w:marLeft w:val="0"/>
      <w:marRight w:val="0"/>
      <w:marTop w:val="0"/>
      <w:marBottom w:val="0"/>
      <w:divBdr>
        <w:top w:val="none" w:sz="0" w:space="0" w:color="auto"/>
        <w:left w:val="none" w:sz="0" w:space="0" w:color="auto"/>
        <w:bottom w:val="none" w:sz="0" w:space="0" w:color="auto"/>
        <w:right w:val="none" w:sz="0" w:space="0" w:color="auto"/>
      </w:divBdr>
    </w:div>
    <w:div w:id="2115976466">
      <w:bodyDiv w:val="1"/>
      <w:marLeft w:val="0"/>
      <w:marRight w:val="0"/>
      <w:marTop w:val="0"/>
      <w:marBottom w:val="0"/>
      <w:divBdr>
        <w:top w:val="none" w:sz="0" w:space="0" w:color="auto"/>
        <w:left w:val="none" w:sz="0" w:space="0" w:color="auto"/>
        <w:bottom w:val="none" w:sz="0" w:space="0" w:color="auto"/>
        <w:right w:val="none" w:sz="0" w:space="0" w:color="auto"/>
      </w:divBdr>
    </w:div>
    <w:div w:id="2115979672">
      <w:bodyDiv w:val="1"/>
      <w:marLeft w:val="0"/>
      <w:marRight w:val="0"/>
      <w:marTop w:val="0"/>
      <w:marBottom w:val="0"/>
      <w:divBdr>
        <w:top w:val="none" w:sz="0" w:space="0" w:color="auto"/>
        <w:left w:val="none" w:sz="0" w:space="0" w:color="auto"/>
        <w:bottom w:val="none" w:sz="0" w:space="0" w:color="auto"/>
        <w:right w:val="none" w:sz="0" w:space="0" w:color="auto"/>
      </w:divBdr>
    </w:div>
    <w:div w:id="2116047556">
      <w:bodyDiv w:val="1"/>
      <w:marLeft w:val="0"/>
      <w:marRight w:val="0"/>
      <w:marTop w:val="0"/>
      <w:marBottom w:val="0"/>
      <w:divBdr>
        <w:top w:val="none" w:sz="0" w:space="0" w:color="auto"/>
        <w:left w:val="none" w:sz="0" w:space="0" w:color="auto"/>
        <w:bottom w:val="none" w:sz="0" w:space="0" w:color="auto"/>
        <w:right w:val="none" w:sz="0" w:space="0" w:color="auto"/>
      </w:divBdr>
    </w:div>
    <w:div w:id="2116165999">
      <w:bodyDiv w:val="1"/>
      <w:marLeft w:val="0"/>
      <w:marRight w:val="0"/>
      <w:marTop w:val="0"/>
      <w:marBottom w:val="0"/>
      <w:divBdr>
        <w:top w:val="none" w:sz="0" w:space="0" w:color="auto"/>
        <w:left w:val="none" w:sz="0" w:space="0" w:color="auto"/>
        <w:bottom w:val="none" w:sz="0" w:space="0" w:color="auto"/>
        <w:right w:val="none" w:sz="0" w:space="0" w:color="auto"/>
      </w:divBdr>
    </w:div>
    <w:div w:id="2116172797">
      <w:bodyDiv w:val="1"/>
      <w:marLeft w:val="0"/>
      <w:marRight w:val="0"/>
      <w:marTop w:val="0"/>
      <w:marBottom w:val="0"/>
      <w:divBdr>
        <w:top w:val="none" w:sz="0" w:space="0" w:color="auto"/>
        <w:left w:val="none" w:sz="0" w:space="0" w:color="auto"/>
        <w:bottom w:val="none" w:sz="0" w:space="0" w:color="auto"/>
        <w:right w:val="none" w:sz="0" w:space="0" w:color="auto"/>
      </w:divBdr>
    </w:div>
    <w:div w:id="2116247286">
      <w:bodyDiv w:val="1"/>
      <w:marLeft w:val="0"/>
      <w:marRight w:val="0"/>
      <w:marTop w:val="0"/>
      <w:marBottom w:val="0"/>
      <w:divBdr>
        <w:top w:val="none" w:sz="0" w:space="0" w:color="auto"/>
        <w:left w:val="none" w:sz="0" w:space="0" w:color="auto"/>
        <w:bottom w:val="none" w:sz="0" w:space="0" w:color="auto"/>
        <w:right w:val="none" w:sz="0" w:space="0" w:color="auto"/>
      </w:divBdr>
    </w:div>
    <w:div w:id="2116291351">
      <w:bodyDiv w:val="1"/>
      <w:marLeft w:val="0"/>
      <w:marRight w:val="0"/>
      <w:marTop w:val="0"/>
      <w:marBottom w:val="0"/>
      <w:divBdr>
        <w:top w:val="none" w:sz="0" w:space="0" w:color="auto"/>
        <w:left w:val="none" w:sz="0" w:space="0" w:color="auto"/>
        <w:bottom w:val="none" w:sz="0" w:space="0" w:color="auto"/>
        <w:right w:val="none" w:sz="0" w:space="0" w:color="auto"/>
      </w:divBdr>
    </w:div>
    <w:div w:id="2116366467">
      <w:bodyDiv w:val="1"/>
      <w:marLeft w:val="0"/>
      <w:marRight w:val="0"/>
      <w:marTop w:val="0"/>
      <w:marBottom w:val="0"/>
      <w:divBdr>
        <w:top w:val="none" w:sz="0" w:space="0" w:color="auto"/>
        <w:left w:val="none" w:sz="0" w:space="0" w:color="auto"/>
        <w:bottom w:val="none" w:sz="0" w:space="0" w:color="auto"/>
        <w:right w:val="none" w:sz="0" w:space="0" w:color="auto"/>
      </w:divBdr>
    </w:div>
    <w:div w:id="2116367407">
      <w:bodyDiv w:val="1"/>
      <w:marLeft w:val="0"/>
      <w:marRight w:val="0"/>
      <w:marTop w:val="0"/>
      <w:marBottom w:val="0"/>
      <w:divBdr>
        <w:top w:val="none" w:sz="0" w:space="0" w:color="auto"/>
        <w:left w:val="none" w:sz="0" w:space="0" w:color="auto"/>
        <w:bottom w:val="none" w:sz="0" w:space="0" w:color="auto"/>
        <w:right w:val="none" w:sz="0" w:space="0" w:color="auto"/>
      </w:divBdr>
    </w:div>
    <w:div w:id="2116438260">
      <w:bodyDiv w:val="1"/>
      <w:marLeft w:val="0"/>
      <w:marRight w:val="0"/>
      <w:marTop w:val="0"/>
      <w:marBottom w:val="0"/>
      <w:divBdr>
        <w:top w:val="none" w:sz="0" w:space="0" w:color="auto"/>
        <w:left w:val="none" w:sz="0" w:space="0" w:color="auto"/>
        <w:bottom w:val="none" w:sz="0" w:space="0" w:color="auto"/>
        <w:right w:val="none" w:sz="0" w:space="0" w:color="auto"/>
      </w:divBdr>
    </w:div>
    <w:div w:id="2116513318">
      <w:bodyDiv w:val="1"/>
      <w:marLeft w:val="0"/>
      <w:marRight w:val="0"/>
      <w:marTop w:val="0"/>
      <w:marBottom w:val="0"/>
      <w:divBdr>
        <w:top w:val="none" w:sz="0" w:space="0" w:color="auto"/>
        <w:left w:val="none" w:sz="0" w:space="0" w:color="auto"/>
        <w:bottom w:val="none" w:sz="0" w:space="0" w:color="auto"/>
        <w:right w:val="none" w:sz="0" w:space="0" w:color="auto"/>
      </w:divBdr>
    </w:div>
    <w:div w:id="2116556048">
      <w:bodyDiv w:val="1"/>
      <w:marLeft w:val="0"/>
      <w:marRight w:val="0"/>
      <w:marTop w:val="0"/>
      <w:marBottom w:val="0"/>
      <w:divBdr>
        <w:top w:val="none" w:sz="0" w:space="0" w:color="auto"/>
        <w:left w:val="none" w:sz="0" w:space="0" w:color="auto"/>
        <w:bottom w:val="none" w:sz="0" w:space="0" w:color="auto"/>
        <w:right w:val="none" w:sz="0" w:space="0" w:color="auto"/>
      </w:divBdr>
    </w:div>
    <w:div w:id="2116559549">
      <w:bodyDiv w:val="1"/>
      <w:marLeft w:val="0"/>
      <w:marRight w:val="0"/>
      <w:marTop w:val="0"/>
      <w:marBottom w:val="0"/>
      <w:divBdr>
        <w:top w:val="none" w:sz="0" w:space="0" w:color="auto"/>
        <w:left w:val="none" w:sz="0" w:space="0" w:color="auto"/>
        <w:bottom w:val="none" w:sz="0" w:space="0" w:color="auto"/>
        <w:right w:val="none" w:sz="0" w:space="0" w:color="auto"/>
      </w:divBdr>
    </w:div>
    <w:div w:id="2116627489">
      <w:bodyDiv w:val="1"/>
      <w:marLeft w:val="0"/>
      <w:marRight w:val="0"/>
      <w:marTop w:val="0"/>
      <w:marBottom w:val="0"/>
      <w:divBdr>
        <w:top w:val="none" w:sz="0" w:space="0" w:color="auto"/>
        <w:left w:val="none" w:sz="0" w:space="0" w:color="auto"/>
        <w:bottom w:val="none" w:sz="0" w:space="0" w:color="auto"/>
        <w:right w:val="none" w:sz="0" w:space="0" w:color="auto"/>
      </w:divBdr>
    </w:div>
    <w:div w:id="2116630036">
      <w:bodyDiv w:val="1"/>
      <w:marLeft w:val="0"/>
      <w:marRight w:val="0"/>
      <w:marTop w:val="0"/>
      <w:marBottom w:val="0"/>
      <w:divBdr>
        <w:top w:val="none" w:sz="0" w:space="0" w:color="auto"/>
        <w:left w:val="none" w:sz="0" w:space="0" w:color="auto"/>
        <w:bottom w:val="none" w:sz="0" w:space="0" w:color="auto"/>
        <w:right w:val="none" w:sz="0" w:space="0" w:color="auto"/>
      </w:divBdr>
    </w:div>
    <w:div w:id="2116631245">
      <w:bodyDiv w:val="1"/>
      <w:marLeft w:val="0"/>
      <w:marRight w:val="0"/>
      <w:marTop w:val="0"/>
      <w:marBottom w:val="0"/>
      <w:divBdr>
        <w:top w:val="none" w:sz="0" w:space="0" w:color="auto"/>
        <w:left w:val="none" w:sz="0" w:space="0" w:color="auto"/>
        <w:bottom w:val="none" w:sz="0" w:space="0" w:color="auto"/>
        <w:right w:val="none" w:sz="0" w:space="0" w:color="auto"/>
      </w:divBdr>
    </w:div>
    <w:div w:id="2116636457">
      <w:bodyDiv w:val="1"/>
      <w:marLeft w:val="0"/>
      <w:marRight w:val="0"/>
      <w:marTop w:val="0"/>
      <w:marBottom w:val="0"/>
      <w:divBdr>
        <w:top w:val="none" w:sz="0" w:space="0" w:color="auto"/>
        <w:left w:val="none" w:sz="0" w:space="0" w:color="auto"/>
        <w:bottom w:val="none" w:sz="0" w:space="0" w:color="auto"/>
        <w:right w:val="none" w:sz="0" w:space="0" w:color="auto"/>
      </w:divBdr>
    </w:div>
    <w:div w:id="2116707198">
      <w:bodyDiv w:val="1"/>
      <w:marLeft w:val="0"/>
      <w:marRight w:val="0"/>
      <w:marTop w:val="0"/>
      <w:marBottom w:val="0"/>
      <w:divBdr>
        <w:top w:val="none" w:sz="0" w:space="0" w:color="auto"/>
        <w:left w:val="none" w:sz="0" w:space="0" w:color="auto"/>
        <w:bottom w:val="none" w:sz="0" w:space="0" w:color="auto"/>
        <w:right w:val="none" w:sz="0" w:space="0" w:color="auto"/>
      </w:divBdr>
    </w:div>
    <w:div w:id="2116711006">
      <w:bodyDiv w:val="1"/>
      <w:marLeft w:val="0"/>
      <w:marRight w:val="0"/>
      <w:marTop w:val="0"/>
      <w:marBottom w:val="0"/>
      <w:divBdr>
        <w:top w:val="none" w:sz="0" w:space="0" w:color="auto"/>
        <w:left w:val="none" w:sz="0" w:space="0" w:color="auto"/>
        <w:bottom w:val="none" w:sz="0" w:space="0" w:color="auto"/>
        <w:right w:val="none" w:sz="0" w:space="0" w:color="auto"/>
      </w:divBdr>
    </w:div>
    <w:div w:id="2116779605">
      <w:bodyDiv w:val="1"/>
      <w:marLeft w:val="0"/>
      <w:marRight w:val="0"/>
      <w:marTop w:val="0"/>
      <w:marBottom w:val="0"/>
      <w:divBdr>
        <w:top w:val="none" w:sz="0" w:space="0" w:color="auto"/>
        <w:left w:val="none" w:sz="0" w:space="0" w:color="auto"/>
        <w:bottom w:val="none" w:sz="0" w:space="0" w:color="auto"/>
        <w:right w:val="none" w:sz="0" w:space="0" w:color="auto"/>
      </w:divBdr>
    </w:div>
    <w:div w:id="2116825375">
      <w:bodyDiv w:val="1"/>
      <w:marLeft w:val="0"/>
      <w:marRight w:val="0"/>
      <w:marTop w:val="0"/>
      <w:marBottom w:val="0"/>
      <w:divBdr>
        <w:top w:val="none" w:sz="0" w:space="0" w:color="auto"/>
        <w:left w:val="none" w:sz="0" w:space="0" w:color="auto"/>
        <w:bottom w:val="none" w:sz="0" w:space="0" w:color="auto"/>
        <w:right w:val="none" w:sz="0" w:space="0" w:color="auto"/>
      </w:divBdr>
    </w:div>
    <w:div w:id="2116900261">
      <w:bodyDiv w:val="1"/>
      <w:marLeft w:val="0"/>
      <w:marRight w:val="0"/>
      <w:marTop w:val="0"/>
      <w:marBottom w:val="0"/>
      <w:divBdr>
        <w:top w:val="none" w:sz="0" w:space="0" w:color="auto"/>
        <w:left w:val="none" w:sz="0" w:space="0" w:color="auto"/>
        <w:bottom w:val="none" w:sz="0" w:space="0" w:color="auto"/>
        <w:right w:val="none" w:sz="0" w:space="0" w:color="auto"/>
      </w:divBdr>
    </w:div>
    <w:div w:id="2117140705">
      <w:bodyDiv w:val="1"/>
      <w:marLeft w:val="0"/>
      <w:marRight w:val="0"/>
      <w:marTop w:val="0"/>
      <w:marBottom w:val="0"/>
      <w:divBdr>
        <w:top w:val="none" w:sz="0" w:space="0" w:color="auto"/>
        <w:left w:val="none" w:sz="0" w:space="0" w:color="auto"/>
        <w:bottom w:val="none" w:sz="0" w:space="0" w:color="auto"/>
        <w:right w:val="none" w:sz="0" w:space="0" w:color="auto"/>
      </w:divBdr>
    </w:div>
    <w:div w:id="2117207360">
      <w:bodyDiv w:val="1"/>
      <w:marLeft w:val="0"/>
      <w:marRight w:val="0"/>
      <w:marTop w:val="0"/>
      <w:marBottom w:val="0"/>
      <w:divBdr>
        <w:top w:val="none" w:sz="0" w:space="0" w:color="auto"/>
        <w:left w:val="none" w:sz="0" w:space="0" w:color="auto"/>
        <w:bottom w:val="none" w:sz="0" w:space="0" w:color="auto"/>
        <w:right w:val="none" w:sz="0" w:space="0" w:color="auto"/>
      </w:divBdr>
    </w:div>
    <w:div w:id="2117361071">
      <w:bodyDiv w:val="1"/>
      <w:marLeft w:val="0"/>
      <w:marRight w:val="0"/>
      <w:marTop w:val="0"/>
      <w:marBottom w:val="0"/>
      <w:divBdr>
        <w:top w:val="none" w:sz="0" w:space="0" w:color="auto"/>
        <w:left w:val="none" w:sz="0" w:space="0" w:color="auto"/>
        <w:bottom w:val="none" w:sz="0" w:space="0" w:color="auto"/>
        <w:right w:val="none" w:sz="0" w:space="0" w:color="auto"/>
      </w:divBdr>
    </w:div>
    <w:div w:id="2117402641">
      <w:bodyDiv w:val="1"/>
      <w:marLeft w:val="0"/>
      <w:marRight w:val="0"/>
      <w:marTop w:val="0"/>
      <w:marBottom w:val="0"/>
      <w:divBdr>
        <w:top w:val="none" w:sz="0" w:space="0" w:color="auto"/>
        <w:left w:val="none" w:sz="0" w:space="0" w:color="auto"/>
        <w:bottom w:val="none" w:sz="0" w:space="0" w:color="auto"/>
        <w:right w:val="none" w:sz="0" w:space="0" w:color="auto"/>
      </w:divBdr>
    </w:div>
    <w:div w:id="2117405057">
      <w:bodyDiv w:val="1"/>
      <w:marLeft w:val="0"/>
      <w:marRight w:val="0"/>
      <w:marTop w:val="0"/>
      <w:marBottom w:val="0"/>
      <w:divBdr>
        <w:top w:val="none" w:sz="0" w:space="0" w:color="auto"/>
        <w:left w:val="none" w:sz="0" w:space="0" w:color="auto"/>
        <w:bottom w:val="none" w:sz="0" w:space="0" w:color="auto"/>
        <w:right w:val="none" w:sz="0" w:space="0" w:color="auto"/>
      </w:divBdr>
    </w:div>
    <w:div w:id="2117481242">
      <w:bodyDiv w:val="1"/>
      <w:marLeft w:val="0"/>
      <w:marRight w:val="0"/>
      <w:marTop w:val="0"/>
      <w:marBottom w:val="0"/>
      <w:divBdr>
        <w:top w:val="none" w:sz="0" w:space="0" w:color="auto"/>
        <w:left w:val="none" w:sz="0" w:space="0" w:color="auto"/>
        <w:bottom w:val="none" w:sz="0" w:space="0" w:color="auto"/>
        <w:right w:val="none" w:sz="0" w:space="0" w:color="auto"/>
      </w:divBdr>
    </w:div>
    <w:div w:id="2117600891">
      <w:bodyDiv w:val="1"/>
      <w:marLeft w:val="0"/>
      <w:marRight w:val="0"/>
      <w:marTop w:val="0"/>
      <w:marBottom w:val="0"/>
      <w:divBdr>
        <w:top w:val="none" w:sz="0" w:space="0" w:color="auto"/>
        <w:left w:val="none" w:sz="0" w:space="0" w:color="auto"/>
        <w:bottom w:val="none" w:sz="0" w:space="0" w:color="auto"/>
        <w:right w:val="none" w:sz="0" w:space="0" w:color="auto"/>
      </w:divBdr>
    </w:div>
    <w:div w:id="2117672336">
      <w:bodyDiv w:val="1"/>
      <w:marLeft w:val="0"/>
      <w:marRight w:val="0"/>
      <w:marTop w:val="0"/>
      <w:marBottom w:val="0"/>
      <w:divBdr>
        <w:top w:val="none" w:sz="0" w:space="0" w:color="auto"/>
        <w:left w:val="none" w:sz="0" w:space="0" w:color="auto"/>
        <w:bottom w:val="none" w:sz="0" w:space="0" w:color="auto"/>
        <w:right w:val="none" w:sz="0" w:space="0" w:color="auto"/>
      </w:divBdr>
    </w:div>
    <w:div w:id="2117796323">
      <w:bodyDiv w:val="1"/>
      <w:marLeft w:val="0"/>
      <w:marRight w:val="0"/>
      <w:marTop w:val="0"/>
      <w:marBottom w:val="0"/>
      <w:divBdr>
        <w:top w:val="none" w:sz="0" w:space="0" w:color="auto"/>
        <w:left w:val="none" w:sz="0" w:space="0" w:color="auto"/>
        <w:bottom w:val="none" w:sz="0" w:space="0" w:color="auto"/>
        <w:right w:val="none" w:sz="0" w:space="0" w:color="auto"/>
      </w:divBdr>
    </w:div>
    <w:div w:id="2117871939">
      <w:bodyDiv w:val="1"/>
      <w:marLeft w:val="0"/>
      <w:marRight w:val="0"/>
      <w:marTop w:val="0"/>
      <w:marBottom w:val="0"/>
      <w:divBdr>
        <w:top w:val="none" w:sz="0" w:space="0" w:color="auto"/>
        <w:left w:val="none" w:sz="0" w:space="0" w:color="auto"/>
        <w:bottom w:val="none" w:sz="0" w:space="0" w:color="auto"/>
        <w:right w:val="none" w:sz="0" w:space="0" w:color="auto"/>
      </w:divBdr>
    </w:div>
    <w:div w:id="2117945225">
      <w:bodyDiv w:val="1"/>
      <w:marLeft w:val="0"/>
      <w:marRight w:val="0"/>
      <w:marTop w:val="0"/>
      <w:marBottom w:val="0"/>
      <w:divBdr>
        <w:top w:val="none" w:sz="0" w:space="0" w:color="auto"/>
        <w:left w:val="none" w:sz="0" w:space="0" w:color="auto"/>
        <w:bottom w:val="none" w:sz="0" w:space="0" w:color="auto"/>
        <w:right w:val="none" w:sz="0" w:space="0" w:color="auto"/>
      </w:divBdr>
    </w:div>
    <w:div w:id="2117946786">
      <w:bodyDiv w:val="1"/>
      <w:marLeft w:val="0"/>
      <w:marRight w:val="0"/>
      <w:marTop w:val="0"/>
      <w:marBottom w:val="0"/>
      <w:divBdr>
        <w:top w:val="none" w:sz="0" w:space="0" w:color="auto"/>
        <w:left w:val="none" w:sz="0" w:space="0" w:color="auto"/>
        <w:bottom w:val="none" w:sz="0" w:space="0" w:color="auto"/>
        <w:right w:val="none" w:sz="0" w:space="0" w:color="auto"/>
      </w:divBdr>
    </w:div>
    <w:div w:id="2118058432">
      <w:bodyDiv w:val="1"/>
      <w:marLeft w:val="0"/>
      <w:marRight w:val="0"/>
      <w:marTop w:val="0"/>
      <w:marBottom w:val="0"/>
      <w:divBdr>
        <w:top w:val="none" w:sz="0" w:space="0" w:color="auto"/>
        <w:left w:val="none" w:sz="0" w:space="0" w:color="auto"/>
        <w:bottom w:val="none" w:sz="0" w:space="0" w:color="auto"/>
        <w:right w:val="none" w:sz="0" w:space="0" w:color="auto"/>
      </w:divBdr>
    </w:div>
    <w:div w:id="2118061265">
      <w:bodyDiv w:val="1"/>
      <w:marLeft w:val="0"/>
      <w:marRight w:val="0"/>
      <w:marTop w:val="0"/>
      <w:marBottom w:val="0"/>
      <w:divBdr>
        <w:top w:val="none" w:sz="0" w:space="0" w:color="auto"/>
        <w:left w:val="none" w:sz="0" w:space="0" w:color="auto"/>
        <w:bottom w:val="none" w:sz="0" w:space="0" w:color="auto"/>
        <w:right w:val="none" w:sz="0" w:space="0" w:color="auto"/>
      </w:divBdr>
    </w:div>
    <w:div w:id="2118062924">
      <w:bodyDiv w:val="1"/>
      <w:marLeft w:val="0"/>
      <w:marRight w:val="0"/>
      <w:marTop w:val="0"/>
      <w:marBottom w:val="0"/>
      <w:divBdr>
        <w:top w:val="none" w:sz="0" w:space="0" w:color="auto"/>
        <w:left w:val="none" w:sz="0" w:space="0" w:color="auto"/>
        <w:bottom w:val="none" w:sz="0" w:space="0" w:color="auto"/>
        <w:right w:val="none" w:sz="0" w:space="0" w:color="auto"/>
      </w:divBdr>
    </w:div>
    <w:div w:id="2118065504">
      <w:bodyDiv w:val="1"/>
      <w:marLeft w:val="0"/>
      <w:marRight w:val="0"/>
      <w:marTop w:val="0"/>
      <w:marBottom w:val="0"/>
      <w:divBdr>
        <w:top w:val="none" w:sz="0" w:space="0" w:color="auto"/>
        <w:left w:val="none" w:sz="0" w:space="0" w:color="auto"/>
        <w:bottom w:val="none" w:sz="0" w:space="0" w:color="auto"/>
        <w:right w:val="none" w:sz="0" w:space="0" w:color="auto"/>
      </w:divBdr>
    </w:div>
    <w:div w:id="2118210311">
      <w:bodyDiv w:val="1"/>
      <w:marLeft w:val="0"/>
      <w:marRight w:val="0"/>
      <w:marTop w:val="0"/>
      <w:marBottom w:val="0"/>
      <w:divBdr>
        <w:top w:val="none" w:sz="0" w:space="0" w:color="auto"/>
        <w:left w:val="none" w:sz="0" w:space="0" w:color="auto"/>
        <w:bottom w:val="none" w:sz="0" w:space="0" w:color="auto"/>
        <w:right w:val="none" w:sz="0" w:space="0" w:color="auto"/>
      </w:divBdr>
    </w:div>
    <w:div w:id="2118258374">
      <w:bodyDiv w:val="1"/>
      <w:marLeft w:val="0"/>
      <w:marRight w:val="0"/>
      <w:marTop w:val="0"/>
      <w:marBottom w:val="0"/>
      <w:divBdr>
        <w:top w:val="none" w:sz="0" w:space="0" w:color="auto"/>
        <w:left w:val="none" w:sz="0" w:space="0" w:color="auto"/>
        <w:bottom w:val="none" w:sz="0" w:space="0" w:color="auto"/>
        <w:right w:val="none" w:sz="0" w:space="0" w:color="auto"/>
      </w:divBdr>
    </w:div>
    <w:div w:id="2118332372">
      <w:bodyDiv w:val="1"/>
      <w:marLeft w:val="0"/>
      <w:marRight w:val="0"/>
      <w:marTop w:val="0"/>
      <w:marBottom w:val="0"/>
      <w:divBdr>
        <w:top w:val="none" w:sz="0" w:space="0" w:color="auto"/>
        <w:left w:val="none" w:sz="0" w:space="0" w:color="auto"/>
        <w:bottom w:val="none" w:sz="0" w:space="0" w:color="auto"/>
        <w:right w:val="none" w:sz="0" w:space="0" w:color="auto"/>
      </w:divBdr>
    </w:div>
    <w:div w:id="2118451678">
      <w:bodyDiv w:val="1"/>
      <w:marLeft w:val="0"/>
      <w:marRight w:val="0"/>
      <w:marTop w:val="0"/>
      <w:marBottom w:val="0"/>
      <w:divBdr>
        <w:top w:val="none" w:sz="0" w:space="0" w:color="auto"/>
        <w:left w:val="none" w:sz="0" w:space="0" w:color="auto"/>
        <w:bottom w:val="none" w:sz="0" w:space="0" w:color="auto"/>
        <w:right w:val="none" w:sz="0" w:space="0" w:color="auto"/>
      </w:divBdr>
    </w:div>
    <w:div w:id="2118599730">
      <w:bodyDiv w:val="1"/>
      <w:marLeft w:val="0"/>
      <w:marRight w:val="0"/>
      <w:marTop w:val="0"/>
      <w:marBottom w:val="0"/>
      <w:divBdr>
        <w:top w:val="none" w:sz="0" w:space="0" w:color="auto"/>
        <w:left w:val="none" w:sz="0" w:space="0" w:color="auto"/>
        <w:bottom w:val="none" w:sz="0" w:space="0" w:color="auto"/>
        <w:right w:val="none" w:sz="0" w:space="0" w:color="auto"/>
      </w:divBdr>
    </w:div>
    <w:div w:id="2118599853">
      <w:bodyDiv w:val="1"/>
      <w:marLeft w:val="0"/>
      <w:marRight w:val="0"/>
      <w:marTop w:val="0"/>
      <w:marBottom w:val="0"/>
      <w:divBdr>
        <w:top w:val="none" w:sz="0" w:space="0" w:color="auto"/>
        <w:left w:val="none" w:sz="0" w:space="0" w:color="auto"/>
        <w:bottom w:val="none" w:sz="0" w:space="0" w:color="auto"/>
        <w:right w:val="none" w:sz="0" w:space="0" w:color="auto"/>
      </w:divBdr>
    </w:div>
    <w:div w:id="2118672592">
      <w:bodyDiv w:val="1"/>
      <w:marLeft w:val="0"/>
      <w:marRight w:val="0"/>
      <w:marTop w:val="0"/>
      <w:marBottom w:val="0"/>
      <w:divBdr>
        <w:top w:val="none" w:sz="0" w:space="0" w:color="auto"/>
        <w:left w:val="none" w:sz="0" w:space="0" w:color="auto"/>
        <w:bottom w:val="none" w:sz="0" w:space="0" w:color="auto"/>
        <w:right w:val="none" w:sz="0" w:space="0" w:color="auto"/>
      </w:divBdr>
    </w:div>
    <w:div w:id="2118716366">
      <w:bodyDiv w:val="1"/>
      <w:marLeft w:val="0"/>
      <w:marRight w:val="0"/>
      <w:marTop w:val="0"/>
      <w:marBottom w:val="0"/>
      <w:divBdr>
        <w:top w:val="none" w:sz="0" w:space="0" w:color="auto"/>
        <w:left w:val="none" w:sz="0" w:space="0" w:color="auto"/>
        <w:bottom w:val="none" w:sz="0" w:space="0" w:color="auto"/>
        <w:right w:val="none" w:sz="0" w:space="0" w:color="auto"/>
      </w:divBdr>
    </w:div>
    <w:div w:id="2118717437">
      <w:bodyDiv w:val="1"/>
      <w:marLeft w:val="0"/>
      <w:marRight w:val="0"/>
      <w:marTop w:val="0"/>
      <w:marBottom w:val="0"/>
      <w:divBdr>
        <w:top w:val="none" w:sz="0" w:space="0" w:color="auto"/>
        <w:left w:val="none" w:sz="0" w:space="0" w:color="auto"/>
        <w:bottom w:val="none" w:sz="0" w:space="0" w:color="auto"/>
        <w:right w:val="none" w:sz="0" w:space="0" w:color="auto"/>
      </w:divBdr>
    </w:div>
    <w:div w:id="2118789835">
      <w:bodyDiv w:val="1"/>
      <w:marLeft w:val="0"/>
      <w:marRight w:val="0"/>
      <w:marTop w:val="0"/>
      <w:marBottom w:val="0"/>
      <w:divBdr>
        <w:top w:val="none" w:sz="0" w:space="0" w:color="auto"/>
        <w:left w:val="none" w:sz="0" w:space="0" w:color="auto"/>
        <w:bottom w:val="none" w:sz="0" w:space="0" w:color="auto"/>
        <w:right w:val="none" w:sz="0" w:space="0" w:color="auto"/>
      </w:divBdr>
    </w:div>
    <w:div w:id="2118792648">
      <w:bodyDiv w:val="1"/>
      <w:marLeft w:val="0"/>
      <w:marRight w:val="0"/>
      <w:marTop w:val="0"/>
      <w:marBottom w:val="0"/>
      <w:divBdr>
        <w:top w:val="none" w:sz="0" w:space="0" w:color="auto"/>
        <w:left w:val="none" w:sz="0" w:space="0" w:color="auto"/>
        <w:bottom w:val="none" w:sz="0" w:space="0" w:color="auto"/>
        <w:right w:val="none" w:sz="0" w:space="0" w:color="auto"/>
      </w:divBdr>
    </w:div>
    <w:div w:id="2118913952">
      <w:bodyDiv w:val="1"/>
      <w:marLeft w:val="0"/>
      <w:marRight w:val="0"/>
      <w:marTop w:val="0"/>
      <w:marBottom w:val="0"/>
      <w:divBdr>
        <w:top w:val="none" w:sz="0" w:space="0" w:color="auto"/>
        <w:left w:val="none" w:sz="0" w:space="0" w:color="auto"/>
        <w:bottom w:val="none" w:sz="0" w:space="0" w:color="auto"/>
        <w:right w:val="none" w:sz="0" w:space="0" w:color="auto"/>
      </w:divBdr>
    </w:div>
    <w:div w:id="2118941073">
      <w:bodyDiv w:val="1"/>
      <w:marLeft w:val="0"/>
      <w:marRight w:val="0"/>
      <w:marTop w:val="0"/>
      <w:marBottom w:val="0"/>
      <w:divBdr>
        <w:top w:val="none" w:sz="0" w:space="0" w:color="auto"/>
        <w:left w:val="none" w:sz="0" w:space="0" w:color="auto"/>
        <w:bottom w:val="none" w:sz="0" w:space="0" w:color="auto"/>
        <w:right w:val="none" w:sz="0" w:space="0" w:color="auto"/>
      </w:divBdr>
    </w:div>
    <w:div w:id="2119063321">
      <w:bodyDiv w:val="1"/>
      <w:marLeft w:val="0"/>
      <w:marRight w:val="0"/>
      <w:marTop w:val="0"/>
      <w:marBottom w:val="0"/>
      <w:divBdr>
        <w:top w:val="none" w:sz="0" w:space="0" w:color="auto"/>
        <w:left w:val="none" w:sz="0" w:space="0" w:color="auto"/>
        <w:bottom w:val="none" w:sz="0" w:space="0" w:color="auto"/>
        <w:right w:val="none" w:sz="0" w:space="0" w:color="auto"/>
      </w:divBdr>
    </w:div>
    <w:div w:id="2119139215">
      <w:bodyDiv w:val="1"/>
      <w:marLeft w:val="0"/>
      <w:marRight w:val="0"/>
      <w:marTop w:val="0"/>
      <w:marBottom w:val="0"/>
      <w:divBdr>
        <w:top w:val="none" w:sz="0" w:space="0" w:color="auto"/>
        <w:left w:val="none" w:sz="0" w:space="0" w:color="auto"/>
        <w:bottom w:val="none" w:sz="0" w:space="0" w:color="auto"/>
        <w:right w:val="none" w:sz="0" w:space="0" w:color="auto"/>
      </w:divBdr>
    </w:div>
    <w:div w:id="2119448531">
      <w:bodyDiv w:val="1"/>
      <w:marLeft w:val="0"/>
      <w:marRight w:val="0"/>
      <w:marTop w:val="0"/>
      <w:marBottom w:val="0"/>
      <w:divBdr>
        <w:top w:val="none" w:sz="0" w:space="0" w:color="auto"/>
        <w:left w:val="none" w:sz="0" w:space="0" w:color="auto"/>
        <w:bottom w:val="none" w:sz="0" w:space="0" w:color="auto"/>
        <w:right w:val="none" w:sz="0" w:space="0" w:color="auto"/>
      </w:divBdr>
    </w:div>
    <w:div w:id="2119526123">
      <w:bodyDiv w:val="1"/>
      <w:marLeft w:val="0"/>
      <w:marRight w:val="0"/>
      <w:marTop w:val="0"/>
      <w:marBottom w:val="0"/>
      <w:divBdr>
        <w:top w:val="none" w:sz="0" w:space="0" w:color="auto"/>
        <w:left w:val="none" w:sz="0" w:space="0" w:color="auto"/>
        <w:bottom w:val="none" w:sz="0" w:space="0" w:color="auto"/>
        <w:right w:val="none" w:sz="0" w:space="0" w:color="auto"/>
      </w:divBdr>
    </w:div>
    <w:div w:id="2119597102">
      <w:bodyDiv w:val="1"/>
      <w:marLeft w:val="0"/>
      <w:marRight w:val="0"/>
      <w:marTop w:val="0"/>
      <w:marBottom w:val="0"/>
      <w:divBdr>
        <w:top w:val="none" w:sz="0" w:space="0" w:color="auto"/>
        <w:left w:val="none" w:sz="0" w:space="0" w:color="auto"/>
        <w:bottom w:val="none" w:sz="0" w:space="0" w:color="auto"/>
        <w:right w:val="none" w:sz="0" w:space="0" w:color="auto"/>
      </w:divBdr>
    </w:div>
    <w:div w:id="2119638337">
      <w:bodyDiv w:val="1"/>
      <w:marLeft w:val="0"/>
      <w:marRight w:val="0"/>
      <w:marTop w:val="0"/>
      <w:marBottom w:val="0"/>
      <w:divBdr>
        <w:top w:val="none" w:sz="0" w:space="0" w:color="auto"/>
        <w:left w:val="none" w:sz="0" w:space="0" w:color="auto"/>
        <w:bottom w:val="none" w:sz="0" w:space="0" w:color="auto"/>
        <w:right w:val="none" w:sz="0" w:space="0" w:color="auto"/>
      </w:divBdr>
    </w:div>
    <w:div w:id="2119641099">
      <w:bodyDiv w:val="1"/>
      <w:marLeft w:val="0"/>
      <w:marRight w:val="0"/>
      <w:marTop w:val="0"/>
      <w:marBottom w:val="0"/>
      <w:divBdr>
        <w:top w:val="none" w:sz="0" w:space="0" w:color="auto"/>
        <w:left w:val="none" w:sz="0" w:space="0" w:color="auto"/>
        <w:bottom w:val="none" w:sz="0" w:space="0" w:color="auto"/>
        <w:right w:val="none" w:sz="0" w:space="0" w:color="auto"/>
      </w:divBdr>
    </w:div>
    <w:div w:id="2119641319">
      <w:bodyDiv w:val="1"/>
      <w:marLeft w:val="0"/>
      <w:marRight w:val="0"/>
      <w:marTop w:val="0"/>
      <w:marBottom w:val="0"/>
      <w:divBdr>
        <w:top w:val="none" w:sz="0" w:space="0" w:color="auto"/>
        <w:left w:val="none" w:sz="0" w:space="0" w:color="auto"/>
        <w:bottom w:val="none" w:sz="0" w:space="0" w:color="auto"/>
        <w:right w:val="none" w:sz="0" w:space="0" w:color="auto"/>
      </w:divBdr>
    </w:div>
    <w:div w:id="2119711374">
      <w:bodyDiv w:val="1"/>
      <w:marLeft w:val="0"/>
      <w:marRight w:val="0"/>
      <w:marTop w:val="0"/>
      <w:marBottom w:val="0"/>
      <w:divBdr>
        <w:top w:val="none" w:sz="0" w:space="0" w:color="auto"/>
        <w:left w:val="none" w:sz="0" w:space="0" w:color="auto"/>
        <w:bottom w:val="none" w:sz="0" w:space="0" w:color="auto"/>
        <w:right w:val="none" w:sz="0" w:space="0" w:color="auto"/>
      </w:divBdr>
    </w:div>
    <w:div w:id="2119832215">
      <w:bodyDiv w:val="1"/>
      <w:marLeft w:val="0"/>
      <w:marRight w:val="0"/>
      <w:marTop w:val="0"/>
      <w:marBottom w:val="0"/>
      <w:divBdr>
        <w:top w:val="none" w:sz="0" w:space="0" w:color="auto"/>
        <w:left w:val="none" w:sz="0" w:space="0" w:color="auto"/>
        <w:bottom w:val="none" w:sz="0" w:space="0" w:color="auto"/>
        <w:right w:val="none" w:sz="0" w:space="0" w:color="auto"/>
      </w:divBdr>
    </w:div>
    <w:div w:id="2119836900">
      <w:bodyDiv w:val="1"/>
      <w:marLeft w:val="0"/>
      <w:marRight w:val="0"/>
      <w:marTop w:val="0"/>
      <w:marBottom w:val="0"/>
      <w:divBdr>
        <w:top w:val="none" w:sz="0" w:space="0" w:color="auto"/>
        <w:left w:val="none" w:sz="0" w:space="0" w:color="auto"/>
        <w:bottom w:val="none" w:sz="0" w:space="0" w:color="auto"/>
        <w:right w:val="none" w:sz="0" w:space="0" w:color="auto"/>
      </w:divBdr>
    </w:div>
    <w:div w:id="2119837214">
      <w:bodyDiv w:val="1"/>
      <w:marLeft w:val="0"/>
      <w:marRight w:val="0"/>
      <w:marTop w:val="0"/>
      <w:marBottom w:val="0"/>
      <w:divBdr>
        <w:top w:val="none" w:sz="0" w:space="0" w:color="auto"/>
        <w:left w:val="none" w:sz="0" w:space="0" w:color="auto"/>
        <w:bottom w:val="none" w:sz="0" w:space="0" w:color="auto"/>
        <w:right w:val="none" w:sz="0" w:space="0" w:color="auto"/>
      </w:divBdr>
    </w:div>
    <w:div w:id="2119907350">
      <w:bodyDiv w:val="1"/>
      <w:marLeft w:val="0"/>
      <w:marRight w:val="0"/>
      <w:marTop w:val="0"/>
      <w:marBottom w:val="0"/>
      <w:divBdr>
        <w:top w:val="none" w:sz="0" w:space="0" w:color="auto"/>
        <w:left w:val="none" w:sz="0" w:space="0" w:color="auto"/>
        <w:bottom w:val="none" w:sz="0" w:space="0" w:color="auto"/>
        <w:right w:val="none" w:sz="0" w:space="0" w:color="auto"/>
      </w:divBdr>
    </w:div>
    <w:div w:id="2119908617">
      <w:bodyDiv w:val="1"/>
      <w:marLeft w:val="0"/>
      <w:marRight w:val="0"/>
      <w:marTop w:val="0"/>
      <w:marBottom w:val="0"/>
      <w:divBdr>
        <w:top w:val="none" w:sz="0" w:space="0" w:color="auto"/>
        <w:left w:val="none" w:sz="0" w:space="0" w:color="auto"/>
        <w:bottom w:val="none" w:sz="0" w:space="0" w:color="auto"/>
        <w:right w:val="none" w:sz="0" w:space="0" w:color="auto"/>
      </w:divBdr>
    </w:div>
    <w:div w:id="2119910937">
      <w:bodyDiv w:val="1"/>
      <w:marLeft w:val="0"/>
      <w:marRight w:val="0"/>
      <w:marTop w:val="0"/>
      <w:marBottom w:val="0"/>
      <w:divBdr>
        <w:top w:val="none" w:sz="0" w:space="0" w:color="auto"/>
        <w:left w:val="none" w:sz="0" w:space="0" w:color="auto"/>
        <w:bottom w:val="none" w:sz="0" w:space="0" w:color="auto"/>
        <w:right w:val="none" w:sz="0" w:space="0" w:color="auto"/>
      </w:divBdr>
    </w:div>
    <w:div w:id="2120100800">
      <w:bodyDiv w:val="1"/>
      <w:marLeft w:val="0"/>
      <w:marRight w:val="0"/>
      <w:marTop w:val="0"/>
      <w:marBottom w:val="0"/>
      <w:divBdr>
        <w:top w:val="none" w:sz="0" w:space="0" w:color="auto"/>
        <w:left w:val="none" w:sz="0" w:space="0" w:color="auto"/>
        <w:bottom w:val="none" w:sz="0" w:space="0" w:color="auto"/>
        <w:right w:val="none" w:sz="0" w:space="0" w:color="auto"/>
      </w:divBdr>
    </w:div>
    <w:div w:id="2120104819">
      <w:bodyDiv w:val="1"/>
      <w:marLeft w:val="0"/>
      <w:marRight w:val="0"/>
      <w:marTop w:val="0"/>
      <w:marBottom w:val="0"/>
      <w:divBdr>
        <w:top w:val="none" w:sz="0" w:space="0" w:color="auto"/>
        <w:left w:val="none" w:sz="0" w:space="0" w:color="auto"/>
        <w:bottom w:val="none" w:sz="0" w:space="0" w:color="auto"/>
        <w:right w:val="none" w:sz="0" w:space="0" w:color="auto"/>
      </w:divBdr>
    </w:div>
    <w:div w:id="2120181601">
      <w:bodyDiv w:val="1"/>
      <w:marLeft w:val="0"/>
      <w:marRight w:val="0"/>
      <w:marTop w:val="0"/>
      <w:marBottom w:val="0"/>
      <w:divBdr>
        <w:top w:val="none" w:sz="0" w:space="0" w:color="auto"/>
        <w:left w:val="none" w:sz="0" w:space="0" w:color="auto"/>
        <w:bottom w:val="none" w:sz="0" w:space="0" w:color="auto"/>
        <w:right w:val="none" w:sz="0" w:space="0" w:color="auto"/>
      </w:divBdr>
    </w:div>
    <w:div w:id="2120299989">
      <w:bodyDiv w:val="1"/>
      <w:marLeft w:val="0"/>
      <w:marRight w:val="0"/>
      <w:marTop w:val="0"/>
      <w:marBottom w:val="0"/>
      <w:divBdr>
        <w:top w:val="none" w:sz="0" w:space="0" w:color="auto"/>
        <w:left w:val="none" w:sz="0" w:space="0" w:color="auto"/>
        <w:bottom w:val="none" w:sz="0" w:space="0" w:color="auto"/>
        <w:right w:val="none" w:sz="0" w:space="0" w:color="auto"/>
      </w:divBdr>
    </w:div>
    <w:div w:id="2120417663">
      <w:bodyDiv w:val="1"/>
      <w:marLeft w:val="0"/>
      <w:marRight w:val="0"/>
      <w:marTop w:val="0"/>
      <w:marBottom w:val="0"/>
      <w:divBdr>
        <w:top w:val="none" w:sz="0" w:space="0" w:color="auto"/>
        <w:left w:val="none" w:sz="0" w:space="0" w:color="auto"/>
        <w:bottom w:val="none" w:sz="0" w:space="0" w:color="auto"/>
        <w:right w:val="none" w:sz="0" w:space="0" w:color="auto"/>
      </w:divBdr>
    </w:div>
    <w:div w:id="2120445144">
      <w:bodyDiv w:val="1"/>
      <w:marLeft w:val="0"/>
      <w:marRight w:val="0"/>
      <w:marTop w:val="0"/>
      <w:marBottom w:val="0"/>
      <w:divBdr>
        <w:top w:val="none" w:sz="0" w:space="0" w:color="auto"/>
        <w:left w:val="none" w:sz="0" w:space="0" w:color="auto"/>
        <w:bottom w:val="none" w:sz="0" w:space="0" w:color="auto"/>
        <w:right w:val="none" w:sz="0" w:space="0" w:color="auto"/>
      </w:divBdr>
    </w:div>
    <w:div w:id="2120559990">
      <w:bodyDiv w:val="1"/>
      <w:marLeft w:val="0"/>
      <w:marRight w:val="0"/>
      <w:marTop w:val="0"/>
      <w:marBottom w:val="0"/>
      <w:divBdr>
        <w:top w:val="none" w:sz="0" w:space="0" w:color="auto"/>
        <w:left w:val="none" w:sz="0" w:space="0" w:color="auto"/>
        <w:bottom w:val="none" w:sz="0" w:space="0" w:color="auto"/>
        <w:right w:val="none" w:sz="0" w:space="0" w:color="auto"/>
      </w:divBdr>
    </w:div>
    <w:div w:id="2120561114">
      <w:bodyDiv w:val="1"/>
      <w:marLeft w:val="0"/>
      <w:marRight w:val="0"/>
      <w:marTop w:val="0"/>
      <w:marBottom w:val="0"/>
      <w:divBdr>
        <w:top w:val="none" w:sz="0" w:space="0" w:color="auto"/>
        <w:left w:val="none" w:sz="0" w:space="0" w:color="auto"/>
        <w:bottom w:val="none" w:sz="0" w:space="0" w:color="auto"/>
        <w:right w:val="none" w:sz="0" w:space="0" w:color="auto"/>
      </w:divBdr>
    </w:div>
    <w:div w:id="2120712134">
      <w:bodyDiv w:val="1"/>
      <w:marLeft w:val="0"/>
      <w:marRight w:val="0"/>
      <w:marTop w:val="0"/>
      <w:marBottom w:val="0"/>
      <w:divBdr>
        <w:top w:val="none" w:sz="0" w:space="0" w:color="auto"/>
        <w:left w:val="none" w:sz="0" w:space="0" w:color="auto"/>
        <w:bottom w:val="none" w:sz="0" w:space="0" w:color="auto"/>
        <w:right w:val="none" w:sz="0" w:space="0" w:color="auto"/>
      </w:divBdr>
    </w:div>
    <w:div w:id="2120829361">
      <w:bodyDiv w:val="1"/>
      <w:marLeft w:val="0"/>
      <w:marRight w:val="0"/>
      <w:marTop w:val="0"/>
      <w:marBottom w:val="0"/>
      <w:divBdr>
        <w:top w:val="none" w:sz="0" w:space="0" w:color="auto"/>
        <w:left w:val="none" w:sz="0" w:space="0" w:color="auto"/>
        <w:bottom w:val="none" w:sz="0" w:space="0" w:color="auto"/>
        <w:right w:val="none" w:sz="0" w:space="0" w:color="auto"/>
      </w:divBdr>
    </w:div>
    <w:div w:id="2120836851">
      <w:bodyDiv w:val="1"/>
      <w:marLeft w:val="0"/>
      <w:marRight w:val="0"/>
      <w:marTop w:val="0"/>
      <w:marBottom w:val="0"/>
      <w:divBdr>
        <w:top w:val="none" w:sz="0" w:space="0" w:color="auto"/>
        <w:left w:val="none" w:sz="0" w:space="0" w:color="auto"/>
        <w:bottom w:val="none" w:sz="0" w:space="0" w:color="auto"/>
        <w:right w:val="none" w:sz="0" w:space="0" w:color="auto"/>
      </w:divBdr>
    </w:div>
    <w:div w:id="2120837173">
      <w:bodyDiv w:val="1"/>
      <w:marLeft w:val="0"/>
      <w:marRight w:val="0"/>
      <w:marTop w:val="0"/>
      <w:marBottom w:val="0"/>
      <w:divBdr>
        <w:top w:val="none" w:sz="0" w:space="0" w:color="auto"/>
        <w:left w:val="none" w:sz="0" w:space="0" w:color="auto"/>
        <w:bottom w:val="none" w:sz="0" w:space="0" w:color="auto"/>
        <w:right w:val="none" w:sz="0" w:space="0" w:color="auto"/>
      </w:divBdr>
    </w:div>
    <w:div w:id="2120903210">
      <w:bodyDiv w:val="1"/>
      <w:marLeft w:val="0"/>
      <w:marRight w:val="0"/>
      <w:marTop w:val="0"/>
      <w:marBottom w:val="0"/>
      <w:divBdr>
        <w:top w:val="none" w:sz="0" w:space="0" w:color="auto"/>
        <w:left w:val="none" w:sz="0" w:space="0" w:color="auto"/>
        <w:bottom w:val="none" w:sz="0" w:space="0" w:color="auto"/>
        <w:right w:val="none" w:sz="0" w:space="0" w:color="auto"/>
      </w:divBdr>
    </w:div>
    <w:div w:id="2120906609">
      <w:bodyDiv w:val="1"/>
      <w:marLeft w:val="0"/>
      <w:marRight w:val="0"/>
      <w:marTop w:val="0"/>
      <w:marBottom w:val="0"/>
      <w:divBdr>
        <w:top w:val="none" w:sz="0" w:space="0" w:color="auto"/>
        <w:left w:val="none" w:sz="0" w:space="0" w:color="auto"/>
        <w:bottom w:val="none" w:sz="0" w:space="0" w:color="auto"/>
        <w:right w:val="none" w:sz="0" w:space="0" w:color="auto"/>
      </w:divBdr>
    </w:div>
    <w:div w:id="2120907682">
      <w:bodyDiv w:val="1"/>
      <w:marLeft w:val="0"/>
      <w:marRight w:val="0"/>
      <w:marTop w:val="0"/>
      <w:marBottom w:val="0"/>
      <w:divBdr>
        <w:top w:val="none" w:sz="0" w:space="0" w:color="auto"/>
        <w:left w:val="none" w:sz="0" w:space="0" w:color="auto"/>
        <w:bottom w:val="none" w:sz="0" w:space="0" w:color="auto"/>
        <w:right w:val="none" w:sz="0" w:space="0" w:color="auto"/>
      </w:divBdr>
    </w:div>
    <w:div w:id="2121097921">
      <w:bodyDiv w:val="1"/>
      <w:marLeft w:val="0"/>
      <w:marRight w:val="0"/>
      <w:marTop w:val="0"/>
      <w:marBottom w:val="0"/>
      <w:divBdr>
        <w:top w:val="none" w:sz="0" w:space="0" w:color="auto"/>
        <w:left w:val="none" w:sz="0" w:space="0" w:color="auto"/>
        <w:bottom w:val="none" w:sz="0" w:space="0" w:color="auto"/>
        <w:right w:val="none" w:sz="0" w:space="0" w:color="auto"/>
      </w:divBdr>
    </w:div>
    <w:div w:id="2121141420">
      <w:bodyDiv w:val="1"/>
      <w:marLeft w:val="0"/>
      <w:marRight w:val="0"/>
      <w:marTop w:val="0"/>
      <w:marBottom w:val="0"/>
      <w:divBdr>
        <w:top w:val="none" w:sz="0" w:space="0" w:color="auto"/>
        <w:left w:val="none" w:sz="0" w:space="0" w:color="auto"/>
        <w:bottom w:val="none" w:sz="0" w:space="0" w:color="auto"/>
        <w:right w:val="none" w:sz="0" w:space="0" w:color="auto"/>
      </w:divBdr>
    </w:div>
    <w:div w:id="2121217635">
      <w:bodyDiv w:val="1"/>
      <w:marLeft w:val="0"/>
      <w:marRight w:val="0"/>
      <w:marTop w:val="0"/>
      <w:marBottom w:val="0"/>
      <w:divBdr>
        <w:top w:val="none" w:sz="0" w:space="0" w:color="auto"/>
        <w:left w:val="none" w:sz="0" w:space="0" w:color="auto"/>
        <w:bottom w:val="none" w:sz="0" w:space="0" w:color="auto"/>
        <w:right w:val="none" w:sz="0" w:space="0" w:color="auto"/>
      </w:divBdr>
    </w:div>
    <w:div w:id="2121222055">
      <w:bodyDiv w:val="1"/>
      <w:marLeft w:val="0"/>
      <w:marRight w:val="0"/>
      <w:marTop w:val="0"/>
      <w:marBottom w:val="0"/>
      <w:divBdr>
        <w:top w:val="none" w:sz="0" w:space="0" w:color="auto"/>
        <w:left w:val="none" w:sz="0" w:space="0" w:color="auto"/>
        <w:bottom w:val="none" w:sz="0" w:space="0" w:color="auto"/>
        <w:right w:val="none" w:sz="0" w:space="0" w:color="auto"/>
      </w:divBdr>
    </w:div>
    <w:div w:id="2121413195">
      <w:bodyDiv w:val="1"/>
      <w:marLeft w:val="0"/>
      <w:marRight w:val="0"/>
      <w:marTop w:val="0"/>
      <w:marBottom w:val="0"/>
      <w:divBdr>
        <w:top w:val="none" w:sz="0" w:space="0" w:color="auto"/>
        <w:left w:val="none" w:sz="0" w:space="0" w:color="auto"/>
        <w:bottom w:val="none" w:sz="0" w:space="0" w:color="auto"/>
        <w:right w:val="none" w:sz="0" w:space="0" w:color="auto"/>
      </w:divBdr>
    </w:div>
    <w:div w:id="2121417144">
      <w:bodyDiv w:val="1"/>
      <w:marLeft w:val="0"/>
      <w:marRight w:val="0"/>
      <w:marTop w:val="0"/>
      <w:marBottom w:val="0"/>
      <w:divBdr>
        <w:top w:val="none" w:sz="0" w:space="0" w:color="auto"/>
        <w:left w:val="none" w:sz="0" w:space="0" w:color="auto"/>
        <w:bottom w:val="none" w:sz="0" w:space="0" w:color="auto"/>
        <w:right w:val="none" w:sz="0" w:space="0" w:color="auto"/>
      </w:divBdr>
    </w:div>
    <w:div w:id="2121532017">
      <w:bodyDiv w:val="1"/>
      <w:marLeft w:val="0"/>
      <w:marRight w:val="0"/>
      <w:marTop w:val="0"/>
      <w:marBottom w:val="0"/>
      <w:divBdr>
        <w:top w:val="none" w:sz="0" w:space="0" w:color="auto"/>
        <w:left w:val="none" w:sz="0" w:space="0" w:color="auto"/>
        <w:bottom w:val="none" w:sz="0" w:space="0" w:color="auto"/>
        <w:right w:val="none" w:sz="0" w:space="0" w:color="auto"/>
      </w:divBdr>
    </w:div>
    <w:div w:id="2121558560">
      <w:bodyDiv w:val="1"/>
      <w:marLeft w:val="0"/>
      <w:marRight w:val="0"/>
      <w:marTop w:val="0"/>
      <w:marBottom w:val="0"/>
      <w:divBdr>
        <w:top w:val="none" w:sz="0" w:space="0" w:color="auto"/>
        <w:left w:val="none" w:sz="0" w:space="0" w:color="auto"/>
        <w:bottom w:val="none" w:sz="0" w:space="0" w:color="auto"/>
        <w:right w:val="none" w:sz="0" w:space="0" w:color="auto"/>
      </w:divBdr>
    </w:div>
    <w:div w:id="2121559010">
      <w:bodyDiv w:val="1"/>
      <w:marLeft w:val="0"/>
      <w:marRight w:val="0"/>
      <w:marTop w:val="0"/>
      <w:marBottom w:val="0"/>
      <w:divBdr>
        <w:top w:val="none" w:sz="0" w:space="0" w:color="auto"/>
        <w:left w:val="none" w:sz="0" w:space="0" w:color="auto"/>
        <w:bottom w:val="none" w:sz="0" w:space="0" w:color="auto"/>
        <w:right w:val="none" w:sz="0" w:space="0" w:color="auto"/>
      </w:divBdr>
    </w:div>
    <w:div w:id="2121682118">
      <w:bodyDiv w:val="1"/>
      <w:marLeft w:val="0"/>
      <w:marRight w:val="0"/>
      <w:marTop w:val="0"/>
      <w:marBottom w:val="0"/>
      <w:divBdr>
        <w:top w:val="none" w:sz="0" w:space="0" w:color="auto"/>
        <w:left w:val="none" w:sz="0" w:space="0" w:color="auto"/>
        <w:bottom w:val="none" w:sz="0" w:space="0" w:color="auto"/>
        <w:right w:val="none" w:sz="0" w:space="0" w:color="auto"/>
      </w:divBdr>
    </w:div>
    <w:div w:id="2121752237">
      <w:bodyDiv w:val="1"/>
      <w:marLeft w:val="0"/>
      <w:marRight w:val="0"/>
      <w:marTop w:val="0"/>
      <w:marBottom w:val="0"/>
      <w:divBdr>
        <w:top w:val="none" w:sz="0" w:space="0" w:color="auto"/>
        <w:left w:val="none" w:sz="0" w:space="0" w:color="auto"/>
        <w:bottom w:val="none" w:sz="0" w:space="0" w:color="auto"/>
        <w:right w:val="none" w:sz="0" w:space="0" w:color="auto"/>
      </w:divBdr>
    </w:div>
    <w:div w:id="2121759689">
      <w:bodyDiv w:val="1"/>
      <w:marLeft w:val="0"/>
      <w:marRight w:val="0"/>
      <w:marTop w:val="0"/>
      <w:marBottom w:val="0"/>
      <w:divBdr>
        <w:top w:val="none" w:sz="0" w:space="0" w:color="auto"/>
        <w:left w:val="none" w:sz="0" w:space="0" w:color="auto"/>
        <w:bottom w:val="none" w:sz="0" w:space="0" w:color="auto"/>
        <w:right w:val="none" w:sz="0" w:space="0" w:color="auto"/>
      </w:divBdr>
    </w:div>
    <w:div w:id="2121799909">
      <w:bodyDiv w:val="1"/>
      <w:marLeft w:val="0"/>
      <w:marRight w:val="0"/>
      <w:marTop w:val="0"/>
      <w:marBottom w:val="0"/>
      <w:divBdr>
        <w:top w:val="none" w:sz="0" w:space="0" w:color="auto"/>
        <w:left w:val="none" w:sz="0" w:space="0" w:color="auto"/>
        <w:bottom w:val="none" w:sz="0" w:space="0" w:color="auto"/>
        <w:right w:val="none" w:sz="0" w:space="0" w:color="auto"/>
      </w:divBdr>
    </w:div>
    <w:div w:id="2121870960">
      <w:bodyDiv w:val="1"/>
      <w:marLeft w:val="0"/>
      <w:marRight w:val="0"/>
      <w:marTop w:val="0"/>
      <w:marBottom w:val="0"/>
      <w:divBdr>
        <w:top w:val="none" w:sz="0" w:space="0" w:color="auto"/>
        <w:left w:val="none" w:sz="0" w:space="0" w:color="auto"/>
        <w:bottom w:val="none" w:sz="0" w:space="0" w:color="auto"/>
        <w:right w:val="none" w:sz="0" w:space="0" w:color="auto"/>
      </w:divBdr>
    </w:div>
    <w:div w:id="2121878243">
      <w:bodyDiv w:val="1"/>
      <w:marLeft w:val="0"/>
      <w:marRight w:val="0"/>
      <w:marTop w:val="0"/>
      <w:marBottom w:val="0"/>
      <w:divBdr>
        <w:top w:val="none" w:sz="0" w:space="0" w:color="auto"/>
        <w:left w:val="none" w:sz="0" w:space="0" w:color="auto"/>
        <w:bottom w:val="none" w:sz="0" w:space="0" w:color="auto"/>
        <w:right w:val="none" w:sz="0" w:space="0" w:color="auto"/>
      </w:divBdr>
    </w:div>
    <w:div w:id="2121947315">
      <w:bodyDiv w:val="1"/>
      <w:marLeft w:val="0"/>
      <w:marRight w:val="0"/>
      <w:marTop w:val="0"/>
      <w:marBottom w:val="0"/>
      <w:divBdr>
        <w:top w:val="none" w:sz="0" w:space="0" w:color="auto"/>
        <w:left w:val="none" w:sz="0" w:space="0" w:color="auto"/>
        <w:bottom w:val="none" w:sz="0" w:space="0" w:color="auto"/>
        <w:right w:val="none" w:sz="0" w:space="0" w:color="auto"/>
      </w:divBdr>
    </w:div>
    <w:div w:id="2121993728">
      <w:bodyDiv w:val="1"/>
      <w:marLeft w:val="0"/>
      <w:marRight w:val="0"/>
      <w:marTop w:val="0"/>
      <w:marBottom w:val="0"/>
      <w:divBdr>
        <w:top w:val="none" w:sz="0" w:space="0" w:color="auto"/>
        <w:left w:val="none" w:sz="0" w:space="0" w:color="auto"/>
        <w:bottom w:val="none" w:sz="0" w:space="0" w:color="auto"/>
        <w:right w:val="none" w:sz="0" w:space="0" w:color="auto"/>
      </w:divBdr>
    </w:div>
    <w:div w:id="2122071193">
      <w:bodyDiv w:val="1"/>
      <w:marLeft w:val="0"/>
      <w:marRight w:val="0"/>
      <w:marTop w:val="0"/>
      <w:marBottom w:val="0"/>
      <w:divBdr>
        <w:top w:val="none" w:sz="0" w:space="0" w:color="auto"/>
        <w:left w:val="none" w:sz="0" w:space="0" w:color="auto"/>
        <w:bottom w:val="none" w:sz="0" w:space="0" w:color="auto"/>
        <w:right w:val="none" w:sz="0" w:space="0" w:color="auto"/>
      </w:divBdr>
    </w:div>
    <w:div w:id="2122139381">
      <w:bodyDiv w:val="1"/>
      <w:marLeft w:val="0"/>
      <w:marRight w:val="0"/>
      <w:marTop w:val="0"/>
      <w:marBottom w:val="0"/>
      <w:divBdr>
        <w:top w:val="none" w:sz="0" w:space="0" w:color="auto"/>
        <w:left w:val="none" w:sz="0" w:space="0" w:color="auto"/>
        <w:bottom w:val="none" w:sz="0" w:space="0" w:color="auto"/>
        <w:right w:val="none" w:sz="0" w:space="0" w:color="auto"/>
      </w:divBdr>
    </w:div>
    <w:div w:id="2122140894">
      <w:bodyDiv w:val="1"/>
      <w:marLeft w:val="0"/>
      <w:marRight w:val="0"/>
      <w:marTop w:val="0"/>
      <w:marBottom w:val="0"/>
      <w:divBdr>
        <w:top w:val="none" w:sz="0" w:space="0" w:color="auto"/>
        <w:left w:val="none" w:sz="0" w:space="0" w:color="auto"/>
        <w:bottom w:val="none" w:sz="0" w:space="0" w:color="auto"/>
        <w:right w:val="none" w:sz="0" w:space="0" w:color="auto"/>
      </w:divBdr>
    </w:div>
    <w:div w:id="2122144039">
      <w:bodyDiv w:val="1"/>
      <w:marLeft w:val="0"/>
      <w:marRight w:val="0"/>
      <w:marTop w:val="0"/>
      <w:marBottom w:val="0"/>
      <w:divBdr>
        <w:top w:val="none" w:sz="0" w:space="0" w:color="auto"/>
        <w:left w:val="none" w:sz="0" w:space="0" w:color="auto"/>
        <w:bottom w:val="none" w:sz="0" w:space="0" w:color="auto"/>
        <w:right w:val="none" w:sz="0" w:space="0" w:color="auto"/>
      </w:divBdr>
    </w:div>
    <w:div w:id="2122144344">
      <w:bodyDiv w:val="1"/>
      <w:marLeft w:val="0"/>
      <w:marRight w:val="0"/>
      <w:marTop w:val="0"/>
      <w:marBottom w:val="0"/>
      <w:divBdr>
        <w:top w:val="none" w:sz="0" w:space="0" w:color="auto"/>
        <w:left w:val="none" w:sz="0" w:space="0" w:color="auto"/>
        <w:bottom w:val="none" w:sz="0" w:space="0" w:color="auto"/>
        <w:right w:val="none" w:sz="0" w:space="0" w:color="auto"/>
      </w:divBdr>
    </w:div>
    <w:div w:id="2122258409">
      <w:bodyDiv w:val="1"/>
      <w:marLeft w:val="0"/>
      <w:marRight w:val="0"/>
      <w:marTop w:val="0"/>
      <w:marBottom w:val="0"/>
      <w:divBdr>
        <w:top w:val="none" w:sz="0" w:space="0" w:color="auto"/>
        <w:left w:val="none" w:sz="0" w:space="0" w:color="auto"/>
        <w:bottom w:val="none" w:sz="0" w:space="0" w:color="auto"/>
        <w:right w:val="none" w:sz="0" w:space="0" w:color="auto"/>
      </w:divBdr>
    </w:div>
    <w:div w:id="2122452078">
      <w:bodyDiv w:val="1"/>
      <w:marLeft w:val="0"/>
      <w:marRight w:val="0"/>
      <w:marTop w:val="0"/>
      <w:marBottom w:val="0"/>
      <w:divBdr>
        <w:top w:val="none" w:sz="0" w:space="0" w:color="auto"/>
        <w:left w:val="none" w:sz="0" w:space="0" w:color="auto"/>
        <w:bottom w:val="none" w:sz="0" w:space="0" w:color="auto"/>
        <w:right w:val="none" w:sz="0" w:space="0" w:color="auto"/>
      </w:divBdr>
    </w:div>
    <w:div w:id="2122457654">
      <w:bodyDiv w:val="1"/>
      <w:marLeft w:val="0"/>
      <w:marRight w:val="0"/>
      <w:marTop w:val="0"/>
      <w:marBottom w:val="0"/>
      <w:divBdr>
        <w:top w:val="none" w:sz="0" w:space="0" w:color="auto"/>
        <w:left w:val="none" w:sz="0" w:space="0" w:color="auto"/>
        <w:bottom w:val="none" w:sz="0" w:space="0" w:color="auto"/>
        <w:right w:val="none" w:sz="0" w:space="0" w:color="auto"/>
      </w:divBdr>
    </w:div>
    <w:div w:id="2122650951">
      <w:bodyDiv w:val="1"/>
      <w:marLeft w:val="0"/>
      <w:marRight w:val="0"/>
      <w:marTop w:val="0"/>
      <w:marBottom w:val="0"/>
      <w:divBdr>
        <w:top w:val="none" w:sz="0" w:space="0" w:color="auto"/>
        <w:left w:val="none" w:sz="0" w:space="0" w:color="auto"/>
        <w:bottom w:val="none" w:sz="0" w:space="0" w:color="auto"/>
        <w:right w:val="none" w:sz="0" w:space="0" w:color="auto"/>
      </w:divBdr>
    </w:div>
    <w:div w:id="2122675536">
      <w:bodyDiv w:val="1"/>
      <w:marLeft w:val="0"/>
      <w:marRight w:val="0"/>
      <w:marTop w:val="0"/>
      <w:marBottom w:val="0"/>
      <w:divBdr>
        <w:top w:val="none" w:sz="0" w:space="0" w:color="auto"/>
        <w:left w:val="none" w:sz="0" w:space="0" w:color="auto"/>
        <w:bottom w:val="none" w:sz="0" w:space="0" w:color="auto"/>
        <w:right w:val="none" w:sz="0" w:space="0" w:color="auto"/>
      </w:divBdr>
    </w:div>
    <w:div w:id="2122720339">
      <w:bodyDiv w:val="1"/>
      <w:marLeft w:val="0"/>
      <w:marRight w:val="0"/>
      <w:marTop w:val="0"/>
      <w:marBottom w:val="0"/>
      <w:divBdr>
        <w:top w:val="none" w:sz="0" w:space="0" w:color="auto"/>
        <w:left w:val="none" w:sz="0" w:space="0" w:color="auto"/>
        <w:bottom w:val="none" w:sz="0" w:space="0" w:color="auto"/>
        <w:right w:val="none" w:sz="0" w:space="0" w:color="auto"/>
      </w:divBdr>
    </w:div>
    <w:div w:id="2122800270">
      <w:bodyDiv w:val="1"/>
      <w:marLeft w:val="0"/>
      <w:marRight w:val="0"/>
      <w:marTop w:val="0"/>
      <w:marBottom w:val="0"/>
      <w:divBdr>
        <w:top w:val="none" w:sz="0" w:space="0" w:color="auto"/>
        <w:left w:val="none" w:sz="0" w:space="0" w:color="auto"/>
        <w:bottom w:val="none" w:sz="0" w:space="0" w:color="auto"/>
        <w:right w:val="none" w:sz="0" w:space="0" w:color="auto"/>
      </w:divBdr>
    </w:div>
    <w:div w:id="2122869335">
      <w:bodyDiv w:val="1"/>
      <w:marLeft w:val="0"/>
      <w:marRight w:val="0"/>
      <w:marTop w:val="0"/>
      <w:marBottom w:val="0"/>
      <w:divBdr>
        <w:top w:val="none" w:sz="0" w:space="0" w:color="auto"/>
        <w:left w:val="none" w:sz="0" w:space="0" w:color="auto"/>
        <w:bottom w:val="none" w:sz="0" w:space="0" w:color="auto"/>
        <w:right w:val="none" w:sz="0" w:space="0" w:color="auto"/>
      </w:divBdr>
    </w:div>
    <w:div w:id="2122914631">
      <w:bodyDiv w:val="1"/>
      <w:marLeft w:val="0"/>
      <w:marRight w:val="0"/>
      <w:marTop w:val="0"/>
      <w:marBottom w:val="0"/>
      <w:divBdr>
        <w:top w:val="none" w:sz="0" w:space="0" w:color="auto"/>
        <w:left w:val="none" w:sz="0" w:space="0" w:color="auto"/>
        <w:bottom w:val="none" w:sz="0" w:space="0" w:color="auto"/>
        <w:right w:val="none" w:sz="0" w:space="0" w:color="auto"/>
      </w:divBdr>
    </w:div>
    <w:div w:id="2122916533">
      <w:bodyDiv w:val="1"/>
      <w:marLeft w:val="0"/>
      <w:marRight w:val="0"/>
      <w:marTop w:val="0"/>
      <w:marBottom w:val="0"/>
      <w:divBdr>
        <w:top w:val="none" w:sz="0" w:space="0" w:color="auto"/>
        <w:left w:val="none" w:sz="0" w:space="0" w:color="auto"/>
        <w:bottom w:val="none" w:sz="0" w:space="0" w:color="auto"/>
        <w:right w:val="none" w:sz="0" w:space="0" w:color="auto"/>
      </w:divBdr>
    </w:div>
    <w:div w:id="2123063458">
      <w:bodyDiv w:val="1"/>
      <w:marLeft w:val="0"/>
      <w:marRight w:val="0"/>
      <w:marTop w:val="0"/>
      <w:marBottom w:val="0"/>
      <w:divBdr>
        <w:top w:val="none" w:sz="0" w:space="0" w:color="auto"/>
        <w:left w:val="none" w:sz="0" w:space="0" w:color="auto"/>
        <w:bottom w:val="none" w:sz="0" w:space="0" w:color="auto"/>
        <w:right w:val="none" w:sz="0" w:space="0" w:color="auto"/>
      </w:divBdr>
    </w:div>
    <w:div w:id="2123064615">
      <w:bodyDiv w:val="1"/>
      <w:marLeft w:val="0"/>
      <w:marRight w:val="0"/>
      <w:marTop w:val="0"/>
      <w:marBottom w:val="0"/>
      <w:divBdr>
        <w:top w:val="none" w:sz="0" w:space="0" w:color="auto"/>
        <w:left w:val="none" w:sz="0" w:space="0" w:color="auto"/>
        <w:bottom w:val="none" w:sz="0" w:space="0" w:color="auto"/>
        <w:right w:val="none" w:sz="0" w:space="0" w:color="auto"/>
      </w:divBdr>
    </w:div>
    <w:div w:id="2123068507">
      <w:bodyDiv w:val="1"/>
      <w:marLeft w:val="0"/>
      <w:marRight w:val="0"/>
      <w:marTop w:val="0"/>
      <w:marBottom w:val="0"/>
      <w:divBdr>
        <w:top w:val="none" w:sz="0" w:space="0" w:color="auto"/>
        <w:left w:val="none" w:sz="0" w:space="0" w:color="auto"/>
        <w:bottom w:val="none" w:sz="0" w:space="0" w:color="auto"/>
        <w:right w:val="none" w:sz="0" w:space="0" w:color="auto"/>
      </w:divBdr>
    </w:div>
    <w:div w:id="2123108388">
      <w:bodyDiv w:val="1"/>
      <w:marLeft w:val="0"/>
      <w:marRight w:val="0"/>
      <w:marTop w:val="0"/>
      <w:marBottom w:val="0"/>
      <w:divBdr>
        <w:top w:val="none" w:sz="0" w:space="0" w:color="auto"/>
        <w:left w:val="none" w:sz="0" w:space="0" w:color="auto"/>
        <w:bottom w:val="none" w:sz="0" w:space="0" w:color="auto"/>
        <w:right w:val="none" w:sz="0" w:space="0" w:color="auto"/>
      </w:divBdr>
    </w:div>
    <w:div w:id="2123256805">
      <w:bodyDiv w:val="1"/>
      <w:marLeft w:val="0"/>
      <w:marRight w:val="0"/>
      <w:marTop w:val="0"/>
      <w:marBottom w:val="0"/>
      <w:divBdr>
        <w:top w:val="none" w:sz="0" w:space="0" w:color="auto"/>
        <w:left w:val="none" w:sz="0" w:space="0" w:color="auto"/>
        <w:bottom w:val="none" w:sz="0" w:space="0" w:color="auto"/>
        <w:right w:val="none" w:sz="0" w:space="0" w:color="auto"/>
      </w:divBdr>
    </w:div>
    <w:div w:id="2123380780">
      <w:bodyDiv w:val="1"/>
      <w:marLeft w:val="0"/>
      <w:marRight w:val="0"/>
      <w:marTop w:val="0"/>
      <w:marBottom w:val="0"/>
      <w:divBdr>
        <w:top w:val="none" w:sz="0" w:space="0" w:color="auto"/>
        <w:left w:val="none" w:sz="0" w:space="0" w:color="auto"/>
        <w:bottom w:val="none" w:sz="0" w:space="0" w:color="auto"/>
        <w:right w:val="none" w:sz="0" w:space="0" w:color="auto"/>
      </w:divBdr>
    </w:div>
    <w:div w:id="2123454161">
      <w:bodyDiv w:val="1"/>
      <w:marLeft w:val="0"/>
      <w:marRight w:val="0"/>
      <w:marTop w:val="0"/>
      <w:marBottom w:val="0"/>
      <w:divBdr>
        <w:top w:val="none" w:sz="0" w:space="0" w:color="auto"/>
        <w:left w:val="none" w:sz="0" w:space="0" w:color="auto"/>
        <w:bottom w:val="none" w:sz="0" w:space="0" w:color="auto"/>
        <w:right w:val="none" w:sz="0" w:space="0" w:color="auto"/>
      </w:divBdr>
    </w:div>
    <w:div w:id="2123498947">
      <w:bodyDiv w:val="1"/>
      <w:marLeft w:val="0"/>
      <w:marRight w:val="0"/>
      <w:marTop w:val="0"/>
      <w:marBottom w:val="0"/>
      <w:divBdr>
        <w:top w:val="none" w:sz="0" w:space="0" w:color="auto"/>
        <w:left w:val="none" w:sz="0" w:space="0" w:color="auto"/>
        <w:bottom w:val="none" w:sz="0" w:space="0" w:color="auto"/>
        <w:right w:val="none" w:sz="0" w:space="0" w:color="auto"/>
      </w:divBdr>
    </w:div>
    <w:div w:id="2123500053">
      <w:bodyDiv w:val="1"/>
      <w:marLeft w:val="0"/>
      <w:marRight w:val="0"/>
      <w:marTop w:val="0"/>
      <w:marBottom w:val="0"/>
      <w:divBdr>
        <w:top w:val="none" w:sz="0" w:space="0" w:color="auto"/>
        <w:left w:val="none" w:sz="0" w:space="0" w:color="auto"/>
        <w:bottom w:val="none" w:sz="0" w:space="0" w:color="auto"/>
        <w:right w:val="none" w:sz="0" w:space="0" w:color="auto"/>
      </w:divBdr>
    </w:div>
    <w:div w:id="2123567082">
      <w:bodyDiv w:val="1"/>
      <w:marLeft w:val="0"/>
      <w:marRight w:val="0"/>
      <w:marTop w:val="0"/>
      <w:marBottom w:val="0"/>
      <w:divBdr>
        <w:top w:val="none" w:sz="0" w:space="0" w:color="auto"/>
        <w:left w:val="none" w:sz="0" w:space="0" w:color="auto"/>
        <w:bottom w:val="none" w:sz="0" w:space="0" w:color="auto"/>
        <w:right w:val="none" w:sz="0" w:space="0" w:color="auto"/>
      </w:divBdr>
    </w:div>
    <w:div w:id="2123568855">
      <w:bodyDiv w:val="1"/>
      <w:marLeft w:val="0"/>
      <w:marRight w:val="0"/>
      <w:marTop w:val="0"/>
      <w:marBottom w:val="0"/>
      <w:divBdr>
        <w:top w:val="none" w:sz="0" w:space="0" w:color="auto"/>
        <w:left w:val="none" w:sz="0" w:space="0" w:color="auto"/>
        <w:bottom w:val="none" w:sz="0" w:space="0" w:color="auto"/>
        <w:right w:val="none" w:sz="0" w:space="0" w:color="auto"/>
      </w:divBdr>
    </w:div>
    <w:div w:id="2123570869">
      <w:bodyDiv w:val="1"/>
      <w:marLeft w:val="0"/>
      <w:marRight w:val="0"/>
      <w:marTop w:val="0"/>
      <w:marBottom w:val="0"/>
      <w:divBdr>
        <w:top w:val="none" w:sz="0" w:space="0" w:color="auto"/>
        <w:left w:val="none" w:sz="0" w:space="0" w:color="auto"/>
        <w:bottom w:val="none" w:sz="0" w:space="0" w:color="auto"/>
        <w:right w:val="none" w:sz="0" w:space="0" w:color="auto"/>
      </w:divBdr>
    </w:div>
    <w:div w:id="2123572017">
      <w:bodyDiv w:val="1"/>
      <w:marLeft w:val="0"/>
      <w:marRight w:val="0"/>
      <w:marTop w:val="0"/>
      <w:marBottom w:val="0"/>
      <w:divBdr>
        <w:top w:val="none" w:sz="0" w:space="0" w:color="auto"/>
        <w:left w:val="none" w:sz="0" w:space="0" w:color="auto"/>
        <w:bottom w:val="none" w:sz="0" w:space="0" w:color="auto"/>
        <w:right w:val="none" w:sz="0" w:space="0" w:color="auto"/>
      </w:divBdr>
    </w:div>
    <w:div w:id="2123575847">
      <w:bodyDiv w:val="1"/>
      <w:marLeft w:val="0"/>
      <w:marRight w:val="0"/>
      <w:marTop w:val="0"/>
      <w:marBottom w:val="0"/>
      <w:divBdr>
        <w:top w:val="none" w:sz="0" w:space="0" w:color="auto"/>
        <w:left w:val="none" w:sz="0" w:space="0" w:color="auto"/>
        <w:bottom w:val="none" w:sz="0" w:space="0" w:color="auto"/>
        <w:right w:val="none" w:sz="0" w:space="0" w:color="auto"/>
      </w:divBdr>
    </w:div>
    <w:div w:id="2123647546">
      <w:bodyDiv w:val="1"/>
      <w:marLeft w:val="0"/>
      <w:marRight w:val="0"/>
      <w:marTop w:val="0"/>
      <w:marBottom w:val="0"/>
      <w:divBdr>
        <w:top w:val="none" w:sz="0" w:space="0" w:color="auto"/>
        <w:left w:val="none" w:sz="0" w:space="0" w:color="auto"/>
        <w:bottom w:val="none" w:sz="0" w:space="0" w:color="auto"/>
        <w:right w:val="none" w:sz="0" w:space="0" w:color="auto"/>
      </w:divBdr>
    </w:div>
    <w:div w:id="2123650236">
      <w:bodyDiv w:val="1"/>
      <w:marLeft w:val="0"/>
      <w:marRight w:val="0"/>
      <w:marTop w:val="0"/>
      <w:marBottom w:val="0"/>
      <w:divBdr>
        <w:top w:val="none" w:sz="0" w:space="0" w:color="auto"/>
        <w:left w:val="none" w:sz="0" w:space="0" w:color="auto"/>
        <w:bottom w:val="none" w:sz="0" w:space="0" w:color="auto"/>
        <w:right w:val="none" w:sz="0" w:space="0" w:color="auto"/>
      </w:divBdr>
    </w:div>
    <w:div w:id="2123717511">
      <w:bodyDiv w:val="1"/>
      <w:marLeft w:val="0"/>
      <w:marRight w:val="0"/>
      <w:marTop w:val="0"/>
      <w:marBottom w:val="0"/>
      <w:divBdr>
        <w:top w:val="none" w:sz="0" w:space="0" w:color="auto"/>
        <w:left w:val="none" w:sz="0" w:space="0" w:color="auto"/>
        <w:bottom w:val="none" w:sz="0" w:space="0" w:color="auto"/>
        <w:right w:val="none" w:sz="0" w:space="0" w:color="auto"/>
      </w:divBdr>
    </w:div>
    <w:div w:id="2123769794">
      <w:bodyDiv w:val="1"/>
      <w:marLeft w:val="0"/>
      <w:marRight w:val="0"/>
      <w:marTop w:val="0"/>
      <w:marBottom w:val="0"/>
      <w:divBdr>
        <w:top w:val="none" w:sz="0" w:space="0" w:color="auto"/>
        <w:left w:val="none" w:sz="0" w:space="0" w:color="auto"/>
        <w:bottom w:val="none" w:sz="0" w:space="0" w:color="auto"/>
        <w:right w:val="none" w:sz="0" w:space="0" w:color="auto"/>
      </w:divBdr>
    </w:div>
    <w:div w:id="2123840365">
      <w:bodyDiv w:val="1"/>
      <w:marLeft w:val="0"/>
      <w:marRight w:val="0"/>
      <w:marTop w:val="0"/>
      <w:marBottom w:val="0"/>
      <w:divBdr>
        <w:top w:val="none" w:sz="0" w:space="0" w:color="auto"/>
        <w:left w:val="none" w:sz="0" w:space="0" w:color="auto"/>
        <w:bottom w:val="none" w:sz="0" w:space="0" w:color="auto"/>
        <w:right w:val="none" w:sz="0" w:space="0" w:color="auto"/>
      </w:divBdr>
    </w:div>
    <w:div w:id="2123956397">
      <w:bodyDiv w:val="1"/>
      <w:marLeft w:val="0"/>
      <w:marRight w:val="0"/>
      <w:marTop w:val="0"/>
      <w:marBottom w:val="0"/>
      <w:divBdr>
        <w:top w:val="none" w:sz="0" w:space="0" w:color="auto"/>
        <w:left w:val="none" w:sz="0" w:space="0" w:color="auto"/>
        <w:bottom w:val="none" w:sz="0" w:space="0" w:color="auto"/>
        <w:right w:val="none" w:sz="0" w:space="0" w:color="auto"/>
      </w:divBdr>
    </w:div>
    <w:div w:id="2123986166">
      <w:bodyDiv w:val="1"/>
      <w:marLeft w:val="0"/>
      <w:marRight w:val="0"/>
      <w:marTop w:val="0"/>
      <w:marBottom w:val="0"/>
      <w:divBdr>
        <w:top w:val="none" w:sz="0" w:space="0" w:color="auto"/>
        <w:left w:val="none" w:sz="0" w:space="0" w:color="auto"/>
        <w:bottom w:val="none" w:sz="0" w:space="0" w:color="auto"/>
        <w:right w:val="none" w:sz="0" w:space="0" w:color="auto"/>
      </w:divBdr>
    </w:div>
    <w:div w:id="2124036599">
      <w:bodyDiv w:val="1"/>
      <w:marLeft w:val="0"/>
      <w:marRight w:val="0"/>
      <w:marTop w:val="0"/>
      <w:marBottom w:val="0"/>
      <w:divBdr>
        <w:top w:val="none" w:sz="0" w:space="0" w:color="auto"/>
        <w:left w:val="none" w:sz="0" w:space="0" w:color="auto"/>
        <w:bottom w:val="none" w:sz="0" w:space="0" w:color="auto"/>
        <w:right w:val="none" w:sz="0" w:space="0" w:color="auto"/>
      </w:divBdr>
    </w:div>
    <w:div w:id="2124108877">
      <w:bodyDiv w:val="1"/>
      <w:marLeft w:val="0"/>
      <w:marRight w:val="0"/>
      <w:marTop w:val="0"/>
      <w:marBottom w:val="0"/>
      <w:divBdr>
        <w:top w:val="none" w:sz="0" w:space="0" w:color="auto"/>
        <w:left w:val="none" w:sz="0" w:space="0" w:color="auto"/>
        <w:bottom w:val="none" w:sz="0" w:space="0" w:color="auto"/>
        <w:right w:val="none" w:sz="0" w:space="0" w:color="auto"/>
      </w:divBdr>
    </w:div>
    <w:div w:id="2124110512">
      <w:bodyDiv w:val="1"/>
      <w:marLeft w:val="0"/>
      <w:marRight w:val="0"/>
      <w:marTop w:val="0"/>
      <w:marBottom w:val="0"/>
      <w:divBdr>
        <w:top w:val="none" w:sz="0" w:space="0" w:color="auto"/>
        <w:left w:val="none" w:sz="0" w:space="0" w:color="auto"/>
        <w:bottom w:val="none" w:sz="0" w:space="0" w:color="auto"/>
        <w:right w:val="none" w:sz="0" w:space="0" w:color="auto"/>
      </w:divBdr>
    </w:div>
    <w:div w:id="2124180194">
      <w:bodyDiv w:val="1"/>
      <w:marLeft w:val="0"/>
      <w:marRight w:val="0"/>
      <w:marTop w:val="0"/>
      <w:marBottom w:val="0"/>
      <w:divBdr>
        <w:top w:val="none" w:sz="0" w:space="0" w:color="auto"/>
        <w:left w:val="none" w:sz="0" w:space="0" w:color="auto"/>
        <w:bottom w:val="none" w:sz="0" w:space="0" w:color="auto"/>
        <w:right w:val="none" w:sz="0" w:space="0" w:color="auto"/>
      </w:divBdr>
    </w:div>
    <w:div w:id="2124226673">
      <w:bodyDiv w:val="1"/>
      <w:marLeft w:val="0"/>
      <w:marRight w:val="0"/>
      <w:marTop w:val="0"/>
      <w:marBottom w:val="0"/>
      <w:divBdr>
        <w:top w:val="none" w:sz="0" w:space="0" w:color="auto"/>
        <w:left w:val="none" w:sz="0" w:space="0" w:color="auto"/>
        <w:bottom w:val="none" w:sz="0" w:space="0" w:color="auto"/>
        <w:right w:val="none" w:sz="0" w:space="0" w:color="auto"/>
      </w:divBdr>
    </w:div>
    <w:div w:id="2124300523">
      <w:bodyDiv w:val="1"/>
      <w:marLeft w:val="0"/>
      <w:marRight w:val="0"/>
      <w:marTop w:val="0"/>
      <w:marBottom w:val="0"/>
      <w:divBdr>
        <w:top w:val="none" w:sz="0" w:space="0" w:color="auto"/>
        <w:left w:val="none" w:sz="0" w:space="0" w:color="auto"/>
        <w:bottom w:val="none" w:sz="0" w:space="0" w:color="auto"/>
        <w:right w:val="none" w:sz="0" w:space="0" w:color="auto"/>
      </w:divBdr>
    </w:div>
    <w:div w:id="2124496358">
      <w:bodyDiv w:val="1"/>
      <w:marLeft w:val="0"/>
      <w:marRight w:val="0"/>
      <w:marTop w:val="0"/>
      <w:marBottom w:val="0"/>
      <w:divBdr>
        <w:top w:val="none" w:sz="0" w:space="0" w:color="auto"/>
        <w:left w:val="none" w:sz="0" w:space="0" w:color="auto"/>
        <w:bottom w:val="none" w:sz="0" w:space="0" w:color="auto"/>
        <w:right w:val="none" w:sz="0" w:space="0" w:color="auto"/>
      </w:divBdr>
    </w:div>
    <w:div w:id="2124497996">
      <w:bodyDiv w:val="1"/>
      <w:marLeft w:val="0"/>
      <w:marRight w:val="0"/>
      <w:marTop w:val="0"/>
      <w:marBottom w:val="0"/>
      <w:divBdr>
        <w:top w:val="none" w:sz="0" w:space="0" w:color="auto"/>
        <w:left w:val="none" w:sz="0" w:space="0" w:color="auto"/>
        <w:bottom w:val="none" w:sz="0" w:space="0" w:color="auto"/>
        <w:right w:val="none" w:sz="0" w:space="0" w:color="auto"/>
      </w:divBdr>
    </w:div>
    <w:div w:id="2124499497">
      <w:bodyDiv w:val="1"/>
      <w:marLeft w:val="0"/>
      <w:marRight w:val="0"/>
      <w:marTop w:val="0"/>
      <w:marBottom w:val="0"/>
      <w:divBdr>
        <w:top w:val="none" w:sz="0" w:space="0" w:color="auto"/>
        <w:left w:val="none" w:sz="0" w:space="0" w:color="auto"/>
        <w:bottom w:val="none" w:sz="0" w:space="0" w:color="auto"/>
        <w:right w:val="none" w:sz="0" w:space="0" w:color="auto"/>
      </w:divBdr>
    </w:div>
    <w:div w:id="2124568772">
      <w:bodyDiv w:val="1"/>
      <w:marLeft w:val="0"/>
      <w:marRight w:val="0"/>
      <w:marTop w:val="0"/>
      <w:marBottom w:val="0"/>
      <w:divBdr>
        <w:top w:val="none" w:sz="0" w:space="0" w:color="auto"/>
        <w:left w:val="none" w:sz="0" w:space="0" w:color="auto"/>
        <w:bottom w:val="none" w:sz="0" w:space="0" w:color="auto"/>
        <w:right w:val="none" w:sz="0" w:space="0" w:color="auto"/>
      </w:divBdr>
    </w:div>
    <w:div w:id="2124641870">
      <w:bodyDiv w:val="1"/>
      <w:marLeft w:val="0"/>
      <w:marRight w:val="0"/>
      <w:marTop w:val="0"/>
      <w:marBottom w:val="0"/>
      <w:divBdr>
        <w:top w:val="none" w:sz="0" w:space="0" w:color="auto"/>
        <w:left w:val="none" w:sz="0" w:space="0" w:color="auto"/>
        <w:bottom w:val="none" w:sz="0" w:space="0" w:color="auto"/>
        <w:right w:val="none" w:sz="0" w:space="0" w:color="auto"/>
      </w:divBdr>
    </w:div>
    <w:div w:id="2124688456">
      <w:bodyDiv w:val="1"/>
      <w:marLeft w:val="0"/>
      <w:marRight w:val="0"/>
      <w:marTop w:val="0"/>
      <w:marBottom w:val="0"/>
      <w:divBdr>
        <w:top w:val="none" w:sz="0" w:space="0" w:color="auto"/>
        <w:left w:val="none" w:sz="0" w:space="0" w:color="auto"/>
        <w:bottom w:val="none" w:sz="0" w:space="0" w:color="auto"/>
        <w:right w:val="none" w:sz="0" w:space="0" w:color="auto"/>
      </w:divBdr>
    </w:div>
    <w:div w:id="2124767938">
      <w:bodyDiv w:val="1"/>
      <w:marLeft w:val="0"/>
      <w:marRight w:val="0"/>
      <w:marTop w:val="0"/>
      <w:marBottom w:val="0"/>
      <w:divBdr>
        <w:top w:val="none" w:sz="0" w:space="0" w:color="auto"/>
        <w:left w:val="none" w:sz="0" w:space="0" w:color="auto"/>
        <w:bottom w:val="none" w:sz="0" w:space="0" w:color="auto"/>
        <w:right w:val="none" w:sz="0" w:space="0" w:color="auto"/>
      </w:divBdr>
    </w:div>
    <w:div w:id="2124768275">
      <w:bodyDiv w:val="1"/>
      <w:marLeft w:val="0"/>
      <w:marRight w:val="0"/>
      <w:marTop w:val="0"/>
      <w:marBottom w:val="0"/>
      <w:divBdr>
        <w:top w:val="none" w:sz="0" w:space="0" w:color="auto"/>
        <w:left w:val="none" w:sz="0" w:space="0" w:color="auto"/>
        <w:bottom w:val="none" w:sz="0" w:space="0" w:color="auto"/>
        <w:right w:val="none" w:sz="0" w:space="0" w:color="auto"/>
      </w:divBdr>
    </w:div>
    <w:div w:id="2124810628">
      <w:bodyDiv w:val="1"/>
      <w:marLeft w:val="0"/>
      <w:marRight w:val="0"/>
      <w:marTop w:val="0"/>
      <w:marBottom w:val="0"/>
      <w:divBdr>
        <w:top w:val="none" w:sz="0" w:space="0" w:color="auto"/>
        <w:left w:val="none" w:sz="0" w:space="0" w:color="auto"/>
        <w:bottom w:val="none" w:sz="0" w:space="0" w:color="auto"/>
        <w:right w:val="none" w:sz="0" w:space="0" w:color="auto"/>
      </w:divBdr>
    </w:div>
    <w:div w:id="2124955231">
      <w:bodyDiv w:val="1"/>
      <w:marLeft w:val="0"/>
      <w:marRight w:val="0"/>
      <w:marTop w:val="0"/>
      <w:marBottom w:val="0"/>
      <w:divBdr>
        <w:top w:val="none" w:sz="0" w:space="0" w:color="auto"/>
        <w:left w:val="none" w:sz="0" w:space="0" w:color="auto"/>
        <w:bottom w:val="none" w:sz="0" w:space="0" w:color="auto"/>
        <w:right w:val="none" w:sz="0" w:space="0" w:color="auto"/>
      </w:divBdr>
    </w:div>
    <w:div w:id="2125030874">
      <w:bodyDiv w:val="1"/>
      <w:marLeft w:val="0"/>
      <w:marRight w:val="0"/>
      <w:marTop w:val="0"/>
      <w:marBottom w:val="0"/>
      <w:divBdr>
        <w:top w:val="none" w:sz="0" w:space="0" w:color="auto"/>
        <w:left w:val="none" w:sz="0" w:space="0" w:color="auto"/>
        <w:bottom w:val="none" w:sz="0" w:space="0" w:color="auto"/>
        <w:right w:val="none" w:sz="0" w:space="0" w:color="auto"/>
      </w:divBdr>
    </w:div>
    <w:div w:id="2125146385">
      <w:bodyDiv w:val="1"/>
      <w:marLeft w:val="0"/>
      <w:marRight w:val="0"/>
      <w:marTop w:val="0"/>
      <w:marBottom w:val="0"/>
      <w:divBdr>
        <w:top w:val="none" w:sz="0" w:space="0" w:color="auto"/>
        <w:left w:val="none" w:sz="0" w:space="0" w:color="auto"/>
        <w:bottom w:val="none" w:sz="0" w:space="0" w:color="auto"/>
        <w:right w:val="none" w:sz="0" w:space="0" w:color="auto"/>
      </w:divBdr>
    </w:div>
    <w:div w:id="2125149610">
      <w:bodyDiv w:val="1"/>
      <w:marLeft w:val="0"/>
      <w:marRight w:val="0"/>
      <w:marTop w:val="0"/>
      <w:marBottom w:val="0"/>
      <w:divBdr>
        <w:top w:val="none" w:sz="0" w:space="0" w:color="auto"/>
        <w:left w:val="none" w:sz="0" w:space="0" w:color="auto"/>
        <w:bottom w:val="none" w:sz="0" w:space="0" w:color="auto"/>
        <w:right w:val="none" w:sz="0" w:space="0" w:color="auto"/>
      </w:divBdr>
    </w:div>
    <w:div w:id="2125150483">
      <w:bodyDiv w:val="1"/>
      <w:marLeft w:val="0"/>
      <w:marRight w:val="0"/>
      <w:marTop w:val="0"/>
      <w:marBottom w:val="0"/>
      <w:divBdr>
        <w:top w:val="none" w:sz="0" w:space="0" w:color="auto"/>
        <w:left w:val="none" w:sz="0" w:space="0" w:color="auto"/>
        <w:bottom w:val="none" w:sz="0" w:space="0" w:color="auto"/>
        <w:right w:val="none" w:sz="0" w:space="0" w:color="auto"/>
      </w:divBdr>
    </w:div>
    <w:div w:id="2125153368">
      <w:bodyDiv w:val="1"/>
      <w:marLeft w:val="0"/>
      <w:marRight w:val="0"/>
      <w:marTop w:val="0"/>
      <w:marBottom w:val="0"/>
      <w:divBdr>
        <w:top w:val="none" w:sz="0" w:space="0" w:color="auto"/>
        <w:left w:val="none" w:sz="0" w:space="0" w:color="auto"/>
        <w:bottom w:val="none" w:sz="0" w:space="0" w:color="auto"/>
        <w:right w:val="none" w:sz="0" w:space="0" w:color="auto"/>
      </w:divBdr>
    </w:div>
    <w:div w:id="2125153659">
      <w:bodyDiv w:val="1"/>
      <w:marLeft w:val="0"/>
      <w:marRight w:val="0"/>
      <w:marTop w:val="0"/>
      <w:marBottom w:val="0"/>
      <w:divBdr>
        <w:top w:val="none" w:sz="0" w:space="0" w:color="auto"/>
        <w:left w:val="none" w:sz="0" w:space="0" w:color="auto"/>
        <w:bottom w:val="none" w:sz="0" w:space="0" w:color="auto"/>
        <w:right w:val="none" w:sz="0" w:space="0" w:color="auto"/>
      </w:divBdr>
    </w:div>
    <w:div w:id="2125348603">
      <w:bodyDiv w:val="1"/>
      <w:marLeft w:val="0"/>
      <w:marRight w:val="0"/>
      <w:marTop w:val="0"/>
      <w:marBottom w:val="0"/>
      <w:divBdr>
        <w:top w:val="none" w:sz="0" w:space="0" w:color="auto"/>
        <w:left w:val="none" w:sz="0" w:space="0" w:color="auto"/>
        <w:bottom w:val="none" w:sz="0" w:space="0" w:color="auto"/>
        <w:right w:val="none" w:sz="0" w:space="0" w:color="auto"/>
      </w:divBdr>
    </w:div>
    <w:div w:id="2125464434">
      <w:bodyDiv w:val="1"/>
      <w:marLeft w:val="0"/>
      <w:marRight w:val="0"/>
      <w:marTop w:val="0"/>
      <w:marBottom w:val="0"/>
      <w:divBdr>
        <w:top w:val="none" w:sz="0" w:space="0" w:color="auto"/>
        <w:left w:val="none" w:sz="0" w:space="0" w:color="auto"/>
        <w:bottom w:val="none" w:sz="0" w:space="0" w:color="auto"/>
        <w:right w:val="none" w:sz="0" w:space="0" w:color="auto"/>
      </w:divBdr>
    </w:div>
    <w:div w:id="2125539880">
      <w:bodyDiv w:val="1"/>
      <w:marLeft w:val="0"/>
      <w:marRight w:val="0"/>
      <w:marTop w:val="0"/>
      <w:marBottom w:val="0"/>
      <w:divBdr>
        <w:top w:val="none" w:sz="0" w:space="0" w:color="auto"/>
        <w:left w:val="none" w:sz="0" w:space="0" w:color="auto"/>
        <w:bottom w:val="none" w:sz="0" w:space="0" w:color="auto"/>
        <w:right w:val="none" w:sz="0" w:space="0" w:color="auto"/>
      </w:divBdr>
    </w:div>
    <w:div w:id="2125609287">
      <w:bodyDiv w:val="1"/>
      <w:marLeft w:val="0"/>
      <w:marRight w:val="0"/>
      <w:marTop w:val="0"/>
      <w:marBottom w:val="0"/>
      <w:divBdr>
        <w:top w:val="none" w:sz="0" w:space="0" w:color="auto"/>
        <w:left w:val="none" w:sz="0" w:space="0" w:color="auto"/>
        <w:bottom w:val="none" w:sz="0" w:space="0" w:color="auto"/>
        <w:right w:val="none" w:sz="0" w:space="0" w:color="auto"/>
      </w:divBdr>
    </w:div>
    <w:div w:id="2125611601">
      <w:bodyDiv w:val="1"/>
      <w:marLeft w:val="0"/>
      <w:marRight w:val="0"/>
      <w:marTop w:val="0"/>
      <w:marBottom w:val="0"/>
      <w:divBdr>
        <w:top w:val="none" w:sz="0" w:space="0" w:color="auto"/>
        <w:left w:val="none" w:sz="0" w:space="0" w:color="auto"/>
        <w:bottom w:val="none" w:sz="0" w:space="0" w:color="auto"/>
        <w:right w:val="none" w:sz="0" w:space="0" w:color="auto"/>
      </w:divBdr>
    </w:div>
    <w:div w:id="2125616294">
      <w:bodyDiv w:val="1"/>
      <w:marLeft w:val="0"/>
      <w:marRight w:val="0"/>
      <w:marTop w:val="0"/>
      <w:marBottom w:val="0"/>
      <w:divBdr>
        <w:top w:val="none" w:sz="0" w:space="0" w:color="auto"/>
        <w:left w:val="none" w:sz="0" w:space="0" w:color="auto"/>
        <w:bottom w:val="none" w:sz="0" w:space="0" w:color="auto"/>
        <w:right w:val="none" w:sz="0" w:space="0" w:color="auto"/>
      </w:divBdr>
    </w:div>
    <w:div w:id="2125692570">
      <w:bodyDiv w:val="1"/>
      <w:marLeft w:val="0"/>
      <w:marRight w:val="0"/>
      <w:marTop w:val="0"/>
      <w:marBottom w:val="0"/>
      <w:divBdr>
        <w:top w:val="none" w:sz="0" w:space="0" w:color="auto"/>
        <w:left w:val="none" w:sz="0" w:space="0" w:color="auto"/>
        <w:bottom w:val="none" w:sz="0" w:space="0" w:color="auto"/>
        <w:right w:val="none" w:sz="0" w:space="0" w:color="auto"/>
      </w:divBdr>
    </w:div>
    <w:div w:id="2125730026">
      <w:bodyDiv w:val="1"/>
      <w:marLeft w:val="0"/>
      <w:marRight w:val="0"/>
      <w:marTop w:val="0"/>
      <w:marBottom w:val="0"/>
      <w:divBdr>
        <w:top w:val="none" w:sz="0" w:space="0" w:color="auto"/>
        <w:left w:val="none" w:sz="0" w:space="0" w:color="auto"/>
        <w:bottom w:val="none" w:sz="0" w:space="0" w:color="auto"/>
        <w:right w:val="none" w:sz="0" w:space="0" w:color="auto"/>
      </w:divBdr>
    </w:div>
    <w:div w:id="2125882548">
      <w:bodyDiv w:val="1"/>
      <w:marLeft w:val="0"/>
      <w:marRight w:val="0"/>
      <w:marTop w:val="0"/>
      <w:marBottom w:val="0"/>
      <w:divBdr>
        <w:top w:val="none" w:sz="0" w:space="0" w:color="auto"/>
        <w:left w:val="none" w:sz="0" w:space="0" w:color="auto"/>
        <w:bottom w:val="none" w:sz="0" w:space="0" w:color="auto"/>
        <w:right w:val="none" w:sz="0" w:space="0" w:color="auto"/>
      </w:divBdr>
    </w:div>
    <w:div w:id="2125922484">
      <w:bodyDiv w:val="1"/>
      <w:marLeft w:val="0"/>
      <w:marRight w:val="0"/>
      <w:marTop w:val="0"/>
      <w:marBottom w:val="0"/>
      <w:divBdr>
        <w:top w:val="none" w:sz="0" w:space="0" w:color="auto"/>
        <w:left w:val="none" w:sz="0" w:space="0" w:color="auto"/>
        <w:bottom w:val="none" w:sz="0" w:space="0" w:color="auto"/>
        <w:right w:val="none" w:sz="0" w:space="0" w:color="auto"/>
      </w:divBdr>
    </w:div>
    <w:div w:id="2125998477">
      <w:bodyDiv w:val="1"/>
      <w:marLeft w:val="0"/>
      <w:marRight w:val="0"/>
      <w:marTop w:val="0"/>
      <w:marBottom w:val="0"/>
      <w:divBdr>
        <w:top w:val="none" w:sz="0" w:space="0" w:color="auto"/>
        <w:left w:val="none" w:sz="0" w:space="0" w:color="auto"/>
        <w:bottom w:val="none" w:sz="0" w:space="0" w:color="auto"/>
        <w:right w:val="none" w:sz="0" w:space="0" w:color="auto"/>
      </w:divBdr>
    </w:div>
    <w:div w:id="2126001104">
      <w:bodyDiv w:val="1"/>
      <w:marLeft w:val="0"/>
      <w:marRight w:val="0"/>
      <w:marTop w:val="0"/>
      <w:marBottom w:val="0"/>
      <w:divBdr>
        <w:top w:val="none" w:sz="0" w:space="0" w:color="auto"/>
        <w:left w:val="none" w:sz="0" w:space="0" w:color="auto"/>
        <w:bottom w:val="none" w:sz="0" w:space="0" w:color="auto"/>
        <w:right w:val="none" w:sz="0" w:space="0" w:color="auto"/>
      </w:divBdr>
    </w:div>
    <w:div w:id="2126071509">
      <w:bodyDiv w:val="1"/>
      <w:marLeft w:val="0"/>
      <w:marRight w:val="0"/>
      <w:marTop w:val="0"/>
      <w:marBottom w:val="0"/>
      <w:divBdr>
        <w:top w:val="none" w:sz="0" w:space="0" w:color="auto"/>
        <w:left w:val="none" w:sz="0" w:space="0" w:color="auto"/>
        <w:bottom w:val="none" w:sz="0" w:space="0" w:color="auto"/>
        <w:right w:val="none" w:sz="0" w:space="0" w:color="auto"/>
      </w:divBdr>
    </w:div>
    <w:div w:id="2126075431">
      <w:bodyDiv w:val="1"/>
      <w:marLeft w:val="0"/>
      <w:marRight w:val="0"/>
      <w:marTop w:val="0"/>
      <w:marBottom w:val="0"/>
      <w:divBdr>
        <w:top w:val="none" w:sz="0" w:space="0" w:color="auto"/>
        <w:left w:val="none" w:sz="0" w:space="0" w:color="auto"/>
        <w:bottom w:val="none" w:sz="0" w:space="0" w:color="auto"/>
        <w:right w:val="none" w:sz="0" w:space="0" w:color="auto"/>
      </w:divBdr>
    </w:div>
    <w:div w:id="2126077114">
      <w:bodyDiv w:val="1"/>
      <w:marLeft w:val="0"/>
      <w:marRight w:val="0"/>
      <w:marTop w:val="0"/>
      <w:marBottom w:val="0"/>
      <w:divBdr>
        <w:top w:val="none" w:sz="0" w:space="0" w:color="auto"/>
        <w:left w:val="none" w:sz="0" w:space="0" w:color="auto"/>
        <w:bottom w:val="none" w:sz="0" w:space="0" w:color="auto"/>
        <w:right w:val="none" w:sz="0" w:space="0" w:color="auto"/>
      </w:divBdr>
    </w:div>
    <w:div w:id="2126077294">
      <w:bodyDiv w:val="1"/>
      <w:marLeft w:val="0"/>
      <w:marRight w:val="0"/>
      <w:marTop w:val="0"/>
      <w:marBottom w:val="0"/>
      <w:divBdr>
        <w:top w:val="none" w:sz="0" w:space="0" w:color="auto"/>
        <w:left w:val="none" w:sz="0" w:space="0" w:color="auto"/>
        <w:bottom w:val="none" w:sz="0" w:space="0" w:color="auto"/>
        <w:right w:val="none" w:sz="0" w:space="0" w:color="auto"/>
      </w:divBdr>
    </w:div>
    <w:div w:id="2126193804">
      <w:bodyDiv w:val="1"/>
      <w:marLeft w:val="0"/>
      <w:marRight w:val="0"/>
      <w:marTop w:val="0"/>
      <w:marBottom w:val="0"/>
      <w:divBdr>
        <w:top w:val="none" w:sz="0" w:space="0" w:color="auto"/>
        <w:left w:val="none" w:sz="0" w:space="0" w:color="auto"/>
        <w:bottom w:val="none" w:sz="0" w:space="0" w:color="auto"/>
        <w:right w:val="none" w:sz="0" w:space="0" w:color="auto"/>
      </w:divBdr>
    </w:div>
    <w:div w:id="2126194072">
      <w:bodyDiv w:val="1"/>
      <w:marLeft w:val="0"/>
      <w:marRight w:val="0"/>
      <w:marTop w:val="0"/>
      <w:marBottom w:val="0"/>
      <w:divBdr>
        <w:top w:val="none" w:sz="0" w:space="0" w:color="auto"/>
        <w:left w:val="none" w:sz="0" w:space="0" w:color="auto"/>
        <w:bottom w:val="none" w:sz="0" w:space="0" w:color="auto"/>
        <w:right w:val="none" w:sz="0" w:space="0" w:color="auto"/>
      </w:divBdr>
    </w:div>
    <w:div w:id="2126194753">
      <w:bodyDiv w:val="1"/>
      <w:marLeft w:val="0"/>
      <w:marRight w:val="0"/>
      <w:marTop w:val="0"/>
      <w:marBottom w:val="0"/>
      <w:divBdr>
        <w:top w:val="none" w:sz="0" w:space="0" w:color="auto"/>
        <w:left w:val="none" w:sz="0" w:space="0" w:color="auto"/>
        <w:bottom w:val="none" w:sz="0" w:space="0" w:color="auto"/>
        <w:right w:val="none" w:sz="0" w:space="0" w:color="auto"/>
      </w:divBdr>
    </w:div>
    <w:div w:id="2126343185">
      <w:bodyDiv w:val="1"/>
      <w:marLeft w:val="0"/>
      <w:marRight w:val="0"/>
      <w:marTop w:val="0"/>
      <w:marBottom w:val="0"/>
      <w:divBdr>
        <w:top w:val="none" w:sz="0" w:space="0" w:color="auto"/>
        <w:left w:val="none" w:sz="0" w:space="0" w:color="auto"/>
        <w:bottom w:val="none" w:sz="0" w:space="0" w:color="auto"/>
        <w:right w:val="none" w:sz="0" w:space="0" w:color="auto"/>
      </w:divBdr>
    </w:div>
    <w:div w:id="2126464773">
      <w:bodyDiv w:val="1"/>
      <w:marLeft w:val="0"/>
      <w:marRight w:val="0"/>
      <w:marTop w:val="0"/>
      <w:marBottom w:val="0"/>
      <w:divBdr>
        <w:top w:val="none" w:sz="0" w:space="0" w:color="auto"/>
        <w:left w:val="none" w:sz="0" w:space="0" w:color="auto"/>
        <w:bottom w:val="none" w:sz="0" w:space="0" w:color="auto"/>
        <w:right w:val="none" w:sz="0" w:space="0" w:color="auto"/>
      </w:divBdr>
    </w:div>
    <w:div w:id="2126541254">
      <w:bodyDiv w:val="1"/>
      <w:marLeft w:val="0"/>
      <w:marRight w:val="0"/>
      <w:marTop w:val="0"/>
      <w:marBottom w:val="0"/>
      <w:divBdr>
        <w:top w:val="none" w:sz="0" w:space="0" w:color="auto"/>
        <w:left w:val="none" w:sz="0" w:space="0" w:color="auto"/>
        <w:bottom w:val="none" w:sz="0" w:space="0" w:color="auto"/>
        <w:right w:val="none" w:sz="0" w:space="0" w:color="auto"/>
      </w:divBdr>
    </w:div>
    <w:div w:id="2126541538">
      <w:bodyDiv w:val="1"/>
      <w:marLeft w:val="0"/>
      <w:marRight w:val="0"/>
      <w:marTop w:val="0"/>
      <w:marBottom w:val="0"/>
      <w:divBdr>
        <w:top w:val="none" w:sz="0" w:space="0" w:color="auto"/>
        <w:left w:val="none" w:sz="0" w:space="0" w:color="auto"/>
        <w:bottom w:val="none" w:sz="0" w:space="0" w:color="auto"/>
        <w:right w:val="none" w:sz="0" w:space="0" w:color="auto"/>
      </w:divBdr>
    </w:div>
    <w:div w:id="2126650755">
      <w:bodyDiv w:val="1"/>
      <w:marLeft w:val="0"/>
      <w:marRight w:val="0"/>
      <w:marTop w:val="0"/>
      <w:marBottom w:val="0"/>
      <w:divBdr>
        <w:top w:val="none" w:sz="0" w:space="0" w:color="auto"/>
        <w:left w:val="none" w:sz="0" w:space="0" w:color="auto"/>
        <w:bottom w:val="none" w:sz="0" w:space="0" w:color="auto"/>
        <w:right w:val="none" w:sz="0" w:space="0" w:color="auto"/>
      </w:divBdr>
    </w:div>
    <w:div w:id="2126728202">
      <w:bodyDiv w:val="1"/>
      <w:marLeft w:val="0"/>
      <w:marRight w:val="0"/>
      <w:marTop w:val="0"/>
      <w:marBottom w:val="0"/>
      <w:divBdr>
        <w:top w:val="none" w:sz="0" w:space="0" w:color="auto"/>
        <w:left w:val="none" w:sz="0" w:space="0" w:color="auto"/>
        <w:bottom w:val="none" w:sz="0" w:space="0" w:color="auto"/>
        <w:right w:val="none" w:sz="0" w:space="0" w:color="auto"/>
      </w:divBdr>
    </w:div>
    <w:div w:id="2126775762">
      <w:bodyDiv w:val="1"/>
      <w:marLeft w:val="0"/>
      <w:marRight w:val="0"/>
      <w:marTop w:val="0"/>
      <w:marBottom w:val="0"/>
      <w:divBdr>
        <w:top w:val="none" w:sz="0" w:space="0" w:color="auto"/>
        <w:left w:val="none" w:sz="0" w:space="0" w:color="auto"/>
        <w:bottom w:val="none" w:sz="0" w:space="0" w:color="auto"/>
        <w:right w:val="none" w:sz="0" w:space="0" w:color="auto"/>
      </w:divBdr>
    </w:div>
    <w:div w:id="2126805099">
      <w:bodyDiv w:val="1"/>
      <w:marLeft w:val="0"/>
      <w:marRight w:val="0"/>
      <w:marTop w:val="0"/>
      <w:marBottom w:val="0"/>
      <w:divBdr>
        <w:top w:val="none" w:sz="0" w:space="0" w:color="auto"/>
        <w:left w:val="none" w:sz="0" w:space="0" w:color="auto"/>
        <w:bottom w:val="none" w:sz="0" w:space="0" w:color="auto"/>
        <w:right w:val="none" w:sz="0" w:space="0" w:color="auto"/>
      </w:divBdr>
    </w:div>
    <w:div w:id="2126845027">
      <w:bodyDiv w:val="1"/>
      <w:marLeft w:val="0"/>
      <w:marRight w:val="0"/>
      <w:marTop w:val="0"/>
      <w:marBottom w:val="0"/>
      <w:divBdr>
        <w:top w:val="none" w:sz="0" w:space="0" w:color="auto"/>
        <w:left w:val="none" w:sz="0" w:space="0" w:color="auto"/>
        <w:bottom w:val="none" w:sz="0" w:space="0" w:color="auto"/>
        <w:right w:val="none" w:sz="0" w:space="0" w:color="auto"/>
      </w:divBdr>
    </w:div>
    <w:div w:id="2126923360">
      <w:bodyDiv w:val="1"/>
      <w:marLeft w:val="0"/>
      <w:marRight w:val="0"/>
      <w:marTop w:val="0"/>
      <w:marBottom w:val="0"/>
      <w:divBdr>
        <w:top w:val="none" w:sz="0" w:space="0" w:color="auto"/>
        <w:left w:val="none" w:sz="0" w:space="0" w:color="auto"/>
        <w:bottom w:val="none" w:sz="0" w:space="0" w:color="auto"/>
        <w:right w:val="none" w:sz="0" w:space="0" w:color="auto"/>
      </w:divBdr>
    </w:div>
    <w:div w:id="2126925655">
      <w:bodyDiv w:val="1"/>
      <w:marLeft w:val="0"/>
      <w:marRight w:val="0"/>
      <w:marTop w:val="0"/>
      <w:marBottom w:val="0"/>
      <w:divBdr>
        <w:top w:val="none" w:sz="0" w:space="0" w:color="auto"/>
        <w:left w:val="none" w:sz="0" w:space="0" w:color="auto"/>
        <w:bottom w:val="none" w:sz="0" w:space="0" w:color="auto"/>
        <w:right w:val="none" w:sz="0" w:space="0" w:color="auto"/>
      </w:divBdr>
    </w:div>
    <w:div w:id="2126926265">
      <w:bodyDiv w:val="1"/>
      <w:marLeft w:val="0"/>
      <w:marRight w:val="0"/>
      <w:marTop w:val="0"/>
      <w:marBottom w:val="0"/>
      <w:divBdr>
        <w:top w:val="none" w:sz="0" w:space="0" w:color="auto"/>
        <w:left w:val="none" w:sz="0" w:space="0" w:color="auto"/>
        <w:bottom w:val="none" w:sz="0" w:space="0" w:color="auto"/>
        <w:right w:val="none" w:sz="0" w:space="0" w:color="auto"/>
      </w:divBdr>
    </w:div>
    <w:div w:id="2127042082">
      <w:bodyDiv w:val="1"/>
      <w:marLeft w:val="0"/>
      <w:marRight w:val="0"/>
      <w:marTop w:val="0"/>
      <w:marBottom w:val="0"/>
      <w:divBdr>
        <w:top w:val="none" w:sz="0" w:space="0" w:color="auto"/>
        <w:left w:val="none" w:sz="0" w:space="0" w:color="auto"/>
        <w:bottom w:val="none" w:sz="0" w:space="0" w:color="auto"/>
        <w:right w:val="none" w:sz="0" w:space="0" w:color="auto"/>
      </w:divBdr>
    </w:div>
    <w:div w:id="2127117075">
      <w:bodyDiv w:val="1"/>
      <w:marLeft w:val="0"/>
      <w:marRight w:val="0"/>
      <w:marTop w:val="0"/>
      <w:marBottom w:val="0"/>
      <w:divBdr>
        <w:top w:val="none" w:sz="0" w:space="0" w:color="auto"/>
        <w:left w:val="none" w:sz="0" w:space="0" w:color="auto"/>
        <w:bottom w:val="none" w:sz="0" w:space="0" w:color="auto"/>
        <w:right w:val="none" w:sz="0" w:space="0" w:color="auto"/>
      </w:divBdr>
    </w:div>
    <w:div w:id="2127189881">
      <w:bodyDiv w:val="1"/>
      <w:marLeft w:val="0"/>
      <w:marRight w:val="0"/>
      <w:marTop w:val="0"/>
      <w:marBottom w:val="0"/>
      <w:divBdr>
        <w:top w:val="none" w:sz="0" w:space="0" w:color="auto"/>
        <w:left w:val="none" w:sz="0" w:space="0" w:color="auto"/>
        <w:bottom w:val="none" w:sz="0" w:space="0" w:color="auto"/>
        <w:right w:val="none" w:sz="0" w:space="0" w:color="auto"/>
      </w:divBdr>
    </w:div>
    <w:div w:id="2127190774">
      <w:bodyDiv w:val="1"/>
      <w:marLeft w:val="0"/>
      <w:marRight w:val="0"/>
      <w:marTop w:val="0"/>
      <w:marBottom w:val="0"/>
      <w:divBdr>
        <w:top w:val="none" w:sz="0" w:space="0" w:color="auto"/>
        <w:left w:val="none" w:sz="0" w:space="0" w:color="auto"/>
        <w:bottom w:val="none" w:sz="0" w:space="0" w:color="auto"/>
        <w:right w:val="none" w:sz="0" w:space="0" w:color="auto"/>
      </w:divBdr>
    </w:div>
    <w:div w:id="2127239314">
      <w:bodyDiv w:val="1"/>
      <w:marLeft w:val="0"/>
      <w:marRight w:val="0"/>
      <w:marTop w:val="0"/>
      <w:marBottom w:val="0"/>
      <w:divBdr>
        <w:top w:val="none" w:sz="0" w:space="0" w:color="auto"/>
        <w:left w:val="none" w:sz="0" w:space="0" w:color="auto"/>
        <w:bottom w:val="none" w:sz="0" w:space="0" w:color="auto"/>
        <w:right w:val="none" w:sz="0" w:space="0" w:color="auto"/>
      </w:divBdr>
    </w:div>
    <w:div w:id="2127262593">
      <w:bodyDiv w:val="1"/>
      <w:marLeft w:val="0"/>
      <w:marRight w:val="0"/>
      <w:marTop w:val="0"/>
      <w:marBottom w:val="0"/>
      <w:divBdr>
        <w:top w:val="none" w:sz="0" w:space="0" w:color="auto"/>
        <w:left w:val="none" w:sz="0" w:space="0" w:color="auto"/>
        <w:bottom w:val="none" w:sz="0" w:space="0" w:color="auto"/>
        <w:right w:val="none" w:sz="0" w:space="0" w:color="auto"/>
      </w:divBdr>
    </w:div>
    <w:div w:id="2127381411">
      <w:bodyDiv w:val="1"/>
      <w:marLeft w:val="0"/>
      <w:marRight w:val="0"/>
      <w:marTop w:val="0"/>
      <w:marBottom w:val="0"/>
      <w:divBdr>
        <w:top w:val="none" w:sz="0" w:space="0" w:color="auto"/>
        <w:left w:val="none" w:sz="0" w:space="0" w:color="auto"/>
        <w:bottom w:val="none" w:sz="0" w:space="0" w:color="auto"/>
        <w:right w:val="none" w:sz="0" w:space="0" w:color="auto"/>
      </w:divBdr>
    </w:div>
    <w:div w:id="2127382249">
      <w:bodyDiv w:val="1"/>
      <w:marLeft w:val="0"/>
      <w:marRight w:val="0"/>
      <w:marTop w:val="0"/>
      <w:marBottom w:val="0"/>
      <w:divBdr>
        <w:top w:val="none" w:sz="0" w:space="0" w:color="auto"/>
        <w:left w:val="none" w:sz="0" w:space="0" w:color="auto"/>
        <w:bottom w:val="none" w:sz="0" w:space="0" w:color="auto"/>
        <w:right w:val="none" w:sz="0" w:space="0" w:color="auto"/>
      </w:divBdr>
    </w:div>
    <w:div w:id="2127384485">
      <w:bodyDiv w:val="1"/>
      <w:marLeft w:val="0"/>
      <w:marRight w:val="0"/>
      <w:marTop w:val="0"/>
      <w:marBottom w:val="0"/>
      <w:divBdr>
        <w:top w:val="none" w:sz="0" w:space="0" w:color="auto"/>
        <w:left w:val="none" w:sz="0" w:space="0" w:color="auto"/>
        <w:bottom w:val="none" w:sz="0" w:space="0" w:color="auto"/>
        <w:right w:val="none" w:sz="0" w:space="0" w:color="auto"/>
      </w:divBdr>
    </w:div>
    <w:div w:id="2127499769">
      <w:bodyDiv w:val="1"/>
      <w:marLeft w:val="0"/>
      <w:marRight w:val="0"/>
      <w:marTop w:val="0"/>
      <w:marBottom w:val="0"/>
      <w:divBdr>
        <w:top w:val="none" w:sz="0" w:space="0" w:color="auto"/>
        <w:left w:val="none" w:sz="0" w:space="0" w:color="auto"/>
        <w:bottom w:val="none" w:sz="0" w:space="0" w:color="auto"/>
        <w:right w:val="none" w:sz="0" w:space="0" w:color="auto"/>
      </w:divBdr>
    </w:div>
    <w:div w:id="2127576460">
      <w:bodyDiv w:val="1"/>
      <w:marLeft w:val="0"/>
      <w:marRight w:val="0"/>
      <w:marTop w:val="0"/>
      <w:marBottom w:val="0"/>
      <w:divBdr>
        <w:top w:val="none" w:sz="0" w:space="0" w:color="auto"/>
        <w:left w:val="none" w:sz="0" w:space="0" w:color="auto"/>
        <w:bottom w:val="none" w:sz="0" w:space="0" w:color="auto"/>
        <w:right w:val="none" w:sz="0" w:space="0" w:color="auto"/>
      </w:divBdr>
    </w:div>
    <w:div w:id="2127694992">
      <w:bodyDiv w:val="1"/>
      <w:marLeft w:val="0"/>
      <w:marRight w:val="0"/>
      <w:marTop w:val="0"/>
      <w:marBottom w:val="0"/>
      <w:divBdr>
        <w:top w:val="none" w:sz="0" w:space="0" w:color="auto"/>
        <w:left w:val="none" w:sz="0" w:space="0" w:color="auto"/>
        <w:bottom w:val="none" w:sz="0" w:space="0" w:color="auto"/>
        <w:right w:val="none" w:sz="0" w:space="0" w:color="auto"/>
      </w:divBdr>
    </w:div>
    <w:div w:id="2127773269">
      <w:bodyDiv w:val="1"/>
      <w:marLeft w:val="0"/>
      <w:marRight w:val="0"/>
      <w:marTop w:val="0"/>
      <w:marBottom w:val="0"/>
      <w:divBdr>
        <w:top w:val="none" w:sz="0" w:space="0" w:color="auto"/>
        <w:left w:val="none" w:sz="0" w:space="0" w:color="auto"/>
        <w:bottom w:val="none" w:sz="0" w:space="0" w:color="auto"/>
        <w:right w:val="none" w:sz="0" w:space="0" w:color="auto"/>
      </w:divBdr>
    </w:div>
    <w:div w:id="2127774412">
      <w:bodyDiv w:val="1"/>
      <w:marLeft w:val="0"/>
      <w:marRight w:val="0"/>
      <w:marTop w:val="0"/>
      <w:marBottom w:val="0"/>
      <w:divBdr>
        <w:top w:val="none" w:sz="0" w:space="0" w:color="auto"/>
        <w:left w:val="none" w:sz="0" w:space="0" w:color="auto"/>
        <w:bottom w:val="none" w:sz="0" w:space="0" w:color="auto"/>
        <w:right w:val="none" w:sz="0" w:space="0" w:color="auto"/>
      </w:divBdr>
    </w:div>
    <w:div w:id="2127842559">
      <w:bodyDiv w:val="1"/>
      <w:marLeft w:val="0"/>
      <w:marRight w:val="0"/>
      <w:marTop w:val="0"/>
      <w:marBottom w:val="0"/>
      <w:divBdr>
        <w:top w:val="none" w:sz="0" w:space="0" w:color="auto"/>
        <w:left w:val="none" w:sz="0" w:space="0" w:color="auto"/>
        <w:bottom w:val="none" w:sz="0" w:space="0" w:color="auto"/>
        <w:right w:val="none" w:sz="0" w:space="0" w:color="auto"/>
      </w:divBdr>
    </w:div>
    <w:div w:id="2127848737">
      <w:bodyDiv w:val="1"/>
      <w:marLeft w:val="0"/>
      <w:marRight w:val="0"/>
      <w:marTop w:val="0"/>
      <w:marBottom w:val="0"/>
      <w:divBdr>
        <w:top w:val="none" w:sz="0" w:space="0" w:color="auto"/>
        <w:left w:val="none" w:sz="0" w:space="0" w:color="auto"/>
        <w:bottom w:val="none" w:sz="0" w:space="0" w:color="auto"/>
        <w:right w:val="none" w:sz="0" w:space="0" w:color="auto"/>
      </w:divBdr>
    </w:div>
    <w:div w:id="2127962031">
      <w:bodyDiv w:val="1"/>
      <w:marLeft w:val="0"/>
      <w:marRight w:val="0"/>
      <w:marTop w:val="0"/>
      <w:marBottom w:val="0"/>
      <w:divBdr>
        <w:top w:val="none" w:sz="0" w:space="0" w:color="auto"/>
        <w:left w:val="none" w:sz="0" w:space="0" w:color="auto"/>
        <w:bottom w:val="none" w:sz="0" w:space="0" w:color="auto"/>
        <w:right w:val="none" w:sz="0" w:space="0" w:color="auto"/>
      </w:divBdr>
    </w:div>
    <w:div w:id="2127968137">
      <w:bodyDiv w:val="1"/>
      <w:marLeft w:val="0"/>
      <w:marRight w:val="0"/>
      <w:marTop w:val="0"/>
      <w:marBottom w:val="0"/>
      <w:divBdr>
        <w:top w:val="none" w:sz="0" w:space="0" w:color="auto"/>
        <w:left w:val="none" w:sz="0" w:space="0" w:color="auto"/>
        <w:bottom w:val="none" w:sz="0" w:space="0" w:color="auto"/>
        <w:right w:val="none" w:sz="0" w:space="0" w:color="auto"/>
      </w:divBdr>
    </w:div>
    <w:div w:id="2128036150">
      <w:bodyDiv w:val="1"/>
      <w:marLeft w:val="0"/>
      <w:marRight w:val="0"/>
      <w:marTop w:val="0"/>
      <w:marBottom w:val="0"/>
      <w:divBdr>
        <w:top w:val="none" w:sz="0" w:space="0" w:color="auto"/>
        <w:left w:val="none" w:sz="0" w:space="0" w:color="auto"/>
        <w:bottom w:val="none" w:sz="0" w:space="0" w:color="auto"/>
        <w:right w:val="none" w:sz="0" w:space="0" w:color="auto"/>
      </w:divBdr>
    </w:div>
    <w:div w:id="2128043373">
      <w:bodyDiv w:val="1"/>
      <w:marLeft w:val="0"/>
      <w:marRight w:val="0"/>
      <w:marTop w:val="0"/>
      <w:marBottom w:val="0"/>
      <w:divBdr>
        <w:top w:val="none" w:sz="0" w:space="0" w:color="auto"/>
        <w:left w:val="none" w:sz="0" w:space="0" w:color="auto"/>
        <w:bottom w:val="none" w:sz="0" w:space="0" w:color="auto"/>
        <w:right w:val="none" w:sz="0" w:space="0" w:color="auto"/>
      </w:divBdr>
    </w:div>
    <w:div w:id="2128114160">
      <w:bodyDiv w:val="1"/>
      <w:marLeft w:val="0"/>
      <w:marRight w:val="0"/>
      <w:marTop w:val="0"/>
      <w:marBottom w:val="0"/>
      <w:divBdr>
        <w:top w:val="none" w:sz="0" w:space="0" w:color="auto"/>
        <w:left w:val="none" w:sz="0" w:space="0" w:color="auto"/>
        <w:bottom w:val="none" w:sz="0" w:space="0" w:color="auto"/>
        <w:right w:val="none" w:sz="0" w:space="0" w:color="auto"/>
      </w:divBdr>
    </w:div>
    <w:div w:id="2128156054">
      <w:bodyDiv w:val="1"/>
      <w:marLeft w:val="0"/>
      <w:marRight w:val="0"/>
      <w:marTop w:val="0"/>
      <w:marBottom w:val="0"/>
      <w:divBdr>
        <w:top w:val="none" w:sz="0" w:space="0" w:color="auto"/>
        <w:left w:val="none" w:sz="0" w:space="0" w:color="auto"/>
        <w:bottom w:val="none" w:sz="0" w:space="0" w:color="auto"/>
        <w:right w:val="none" w:sz="0" w:space="0" w:color="auto"/>
      </w:divBdr>
    </w:div>
    <w:div w:id="2128157789">
      <w:bodyDiv w:val="1"/>
      <w:marLeft w:val="0"/>
      <w:marRight w:val="0"/>
      <w:marTop w:val="0"/>
      <w:marBottom w:val="0"/>
      <w:divBdr>
        <w:top w:val="none" w:sz="0" w:space="0" w:color="auto"/>
        <w:left w:val="none" w:sz="0" w:space="0" w:color="auto"/>
        <w:bottom w:val="none" w:sz="0" w:space="0" w:color="auto"/>
        <w:right w:val="none" w:sz="0" w:space="0" w:color="auto"/>
      </w:divBdr>
    </w:div>
    <w:div w:id="2128161525">
      <w:bodyDiv w:val="1"/>
      <w:marLeft w:val="0"/>
      <w:marRight w:val="0"/>
      <w:marTop w:val="0"/>
      <w:marBottom w:val="0"/>
      <w:divBdr>
        <w:top w:val="none" w:sz="0" w:space="0" w:color="auto"/>
        <w:left w:val="none" w:sz="0" w:space="0" w:color="auto"/>
        <w:bottom w:val="none" w:sz="0" w:space="0" w:color="auto"/>
        <w:right w:val="none" w:sz="0" w:space="0" w:color="auto"/>
      </w:divBdr>
    </w:div>
    <w:div w:id="2128229616">
      <w:bodyDiv w:val="1"/>
      <w:marLeft w:val="0"/>
      <w:marRight w:val="0"/>
      <w:marTop w:val="0"/>
      <w:marBottom w:val="0"/>
      <w:divBdr>
        <w:top w:val="none" w:sz="0" w:space="0" w:color="auto"/>
        <w:left w:val="none" w:sz="0" w:space="0" w:color="auto"/>
        <w:bottom w:val="none" w:sz="0" w:space="0" w:color="auto"/>
        <w:right w:val="none" w:sz="0" w:space="0" w:color="auto"/>
      </w:divBdr>
    </w:div>
    <w:div w:id="2128236254">
      <w:bodyDiv w:val="1"/>
      <w:marLeft w:val="0"/>
      <w:marRight w:val="0"/>
      <w:marTop w:val="0"/>
      <w:marBottom w:val="0"/>
      <w:divBdr>
        <w:top w:val="none" w:sz="0" w:space="0" w:color="auto"/>
        <w:left w:val="none" w:sz="0" w:space="0" w:color="auto"/>
        <w:bottom w:val="none" w:sz="0" w:space="0" w:color="auto"/>
        <w:right w:val="none" w:sz="0" w:space="0" w:color="auto"/>
      </w:divBdr>
    </w:div>
    <w:div w:id="2128307610">
      <w:bodyDiv w:val="1"/>
      <w:marLeft w:val="0"/>
      <w:marRight w:val="0"/>
      <w:marTop w:val="0"/>
      <w:marBottom w:val="0"/>
      <w:divBdr>
        <w:top w:val="none" w:sz="0" w:space="0" w:color="auto"/>
        <w:left w:val="none" w:sz="0" w:space="0" w:color="auto"/>
        <w:bottom w:val="none" w:sz="0" w:space="0" w:color="auto"/>
        <w:right w:val="none" w:sz="0" w:space="0" w:color="auto"/>
      </w:divBdr>
    </w:div>
    <w:div w:id="2128308636">
      <w:bodyDiv w:val="1"/>
      <w:marLeft w:val="0"/>
      <w:marRight w:val="0"/>
      <w:marTop w:val="0"/>
      <w:marBottom w:val="0"/>
      <w:divBdr>
        <w:top w:val="none" w:sz="0" w:space="0" w:color="auto"/>
        <w:left w:val="none" w:sz="0" w:space="0" w:color="auto"/>
        <w:bottom w:val="none" w:sz="0" w:space="0" w:color="auto"/>
        <w:right w:val="none" w:sz="0" w:space="0" w:color="auto"/>
      </w:divBdr>
    </w:div>
    <w:div w:id="2128309017">
      <w:bodyDiv w:val="1"/>
      <w:marLeft w:val="0"/>
      <w:marRight w:val="0"/>
      <w:marTop w:val="0"/>
      <w:marBottom w:val="0"/>
      <w:divBdr>
        <w:top w:val="none" w:sz="0" w:space="0" w:color="auto"/>
        <w:left w:val="none" w:sz="0" w:space="0" w:color="auto"/>
        <w:bottom w:val="none" w:sz="0" w:space="0" w:color="auto"/>
        <w:right w:val="none" w:sz="0" w:space="0" w:color="auto"/>
      </w:divBdr>
    </w:div>
    <w:div w:id="2128311387">
      <w:bodyDiv w:val="1"/>
      <w:marLeft w:val="0"/>
      <w:marRight w:val="0"/>
      <w:marTop w:val="0"/>
      <w:marBottom w:val="0"/>
      <w:divBdr>
        <w:top w:val="none" w:sz="0" w:space="0" w:color="auto"/>
        <w:left w:val="none" w:sz="0" w:space="0" w:color="auto"/>
        <w:bottom w:val="none" w:sz="0" w:space="0" w:color="auto"/>
        <w:right w:val="none" w:sz="0" w:space="0" w:color="auto"/>
      </w:divBdr>
    </w:div>
    <w:div w:id="2128311392">
      <w:bodyDiv w:val="1"/>
      <w:marLeft w:val="0"/>
      <w:marRight w:val="0"/>
      <w:marTop w:val="0"/>
      <w:marBottom w:val="0"/>
      <w:divBdr>
        <w:top w:val="none" w:sz="0" w:space="0" w:color="auto"/>
        <w:left w:val="none" w:sz="0" w:space="0" w:color="auto"/>
        <w:bottom w:val="none" w:sz="0" w:space="0" w:color="auto"/>
        <w:right w:val="none" w:sz="0" w:space="0" w:color="auto"/>
      </w:divBdr>
    </w:div>
    <w:div w:id="2128350303">
      <w:bodyDiv w:val="1"/>
      <w:marLeft w:val="0"/>
      <w:marRight w:val="0"/>
      <w:marTop w:val="0"/>
      <w:marBottom w:val="0"/>
      <w:divBdr>
        <w:top w:val="none" w:sz="0" w:space="0" w:color="auto"/>
        <w:left w:val="none" w:sz="0" w:space="0" w:color="auto"/>
        <w:bottom w:val="none" w:sz="0" w:space="0" w:color="auto"/>
        <w:right w:val="none" w:sz="0" w:space="0" w:color="auto"/>
      </w:divBdr>
    </w:div>
    <w:div w:id="2128354200">
      <w:bodyDiv w:val="1"/>
      <w:marLeft w:val="0"/>
      <w:marRight w:val="0"/>
      <w:marTop w:val="0"/>
      <w:marBottom w:val="0"/>
      <w:divBdr>
        <w:top w:val="none" w:sz="0" w:space="0" w:color="auto"/>
        <w:left w:val="none" w:sz="0" w:space="0" w:color="auto"/>
        <w:bottom w:val="none" w:sz="0" w:space="0" w:color="auto"/>
        <w:right w:val="none" w:sz="0" w:space="0" w:color="auto"/>
      </w:divBdr>
    </w:div>
    <w:div w:id="2128355402">
      <w:bodyDiv w:val="1"/>
      <w:marLeft w:val="0"/>
      <w:marRight w:val="0"/>
      <w:marTop w:val="0"/>
      <w:marBottom w:val="0"/>
      <w:divBdr>
        <w:top w:val="none" w:sz="0" w:space="0" w:color="auto"/>
        <w:left w:val="none" w:sz="0" w:space="0" w:color="auto"/>
        <w:bottom w:val="none" w:sz="0" w:space="0" w:color="auto"/>
        <w:right w:val="none" w:sz="0" w:space="0" w:color="auto"/>
      </w:divBdr>
    </w:div>
    <w:div w:id="2128425691">
      <w:bodyDiv w:val="1"/>
      <w:marLeft w:val="0"/>
      <w:marRight w:val="0"/>
      <w:marTop w:val="0"/>
      <w:marBottom w:val="0"/>
      <w:divBdr>
        <w:top w:val="none" w:sz="0" w:space="0" w:color="auto"/>
        <w:left w:val="none" w:sz="0" w:space="0" w:color="auto"/>
        <w:bottom w:val="none" w:sz="0" w:space="0" w:color="auto"/>
        <w:right w:val="none" w:sz="0" w:space="0" w:color="auto"/>
      </w:divBdr>
    </w:div>
    <w:div w:id="2128427366">
      <w:bodyDiv w:val="1"/>
      <w:marLeft w:val="0"/>
      <w:marRight w:val="0"/>
      <w:marTop w:val="0"/>
      <w:marBottom w:val="0"/>
      <w:divBdr>
        <w:top w:val="none" w:sz="0" w:space="0" w:color="auto"/>
        <w:left w:val="none" w:sz="0" w:space="0" w:color="auto"/>
        <w:bottom w:val="none" w:sz="0" w:space="0" w:color="auto"/>
        <w:right w:val="none" w:sz="0" w:space="0" w:color="auto"/>
      </w:divBdr>
    </w:div>
    <w:div w:id="2128506079">
      <w:bodyDiv w:val="1"/>
      <w:marLeft w:val="0"/>
      <w:marRight w:val="0"/>
      <w:marTop w:val="0"/>
      <w:marBottom w:val="0"/>
      <w:divBdr>
        <w:top w:val="none" w:sz="0" w:space="0" w:color="auto"/>
        <w:left w:val="none" w:sz="0" w:space="0" w:color="auto"/>
        <w:bottom w:val="none" w:sz="0" w:space="0" w:color="auto"/>
        <w:right w:val="none" w:sz="0" w:space="0" w:color="auto"/>
      </w:divBdr>
    </w:div>
    <w:div w:id="2128617870">
      <w:bodyDiv w:val="1"/>
      <w:marLeft w:val="0"/>
      <w:marRight w:val="0"/>
      <w:marTop w:val="0"/>
      <w:marBottom w:val="0"/>
      <w:divBdr>
        <w:top w:val="none" w:sz="0" w:space="0" w:color="auto"/>
        <w:left w:val="none" w:sz="0" w:space="0" w:color="auto"/>
        <w:bottom w:val="none" w:sz="0" w:space="0" w:color="auto"/>
        <w:right w:val="none" w:sz="0" w:space="0" w:color="auto"/>
      </w:divBdr>
    </w:div>
    <w:div w:id="2128618857">
      <w:bodyDiv w:val="1"/>
      <w:marLeft w:val="0"/>
      <w:marRight w:val="0"/>
      <w:marTop w:val="0"/>
      <w:marBottom w:val="0"/>
      <w:divBdr>
        <w:top w:val="none" w:sz="0" w:space="0" w:color="auto"/>
        <w:left w:val="none" w:sz="0" w:space="0" w:color="auto"/>
        <w:bottom w:val="none" w:sz="0" w:space="0" w:color="auto"/>
        <w:right w:val="none" w:sz="0" w:space="0" w:color="auto"/>
      </w:divBdr>
    </w:div>
    <w:div w:id="2128622990">
      <w:bodyDiv w:val="1"/>
      <w:marLeft w:val="0"/>
      <w:marRight w:val="0"/>
      <w:marTop w:val="0"/>
      <w:marBottom w:val="0"/>
      <w:divBdr>
        <w:top w:val="none" w:sz="0" w:space="0" w:color="auto"/>
        <w:left w:val="none" w:sz="0" w:space="0" w:color="auto"/>
        <w:bottom w:val="none" w:sz="0" w:space="0" w:color="auto"/>
        <w:right w:val="none" w:sz="0" w:space="0" w:color="auto"/>
      </w:divBdr>
    </w:div>
    <w:div w:id="2128691949">
      <w:bodyDiv w:val="1"/>
      <w:marLeft w:val="0"/>
      <w:marRight w:val="0"/>
      <w:marTop w:val="0"/>
      <w:marBottom w:val="0"/>
      <w:divBdr>
        <w:top w:val="none" w:sz="0" w:space="0" w:color="auto"/>
        <w:left w:val="none" w:sz="0" w:space="0" w:color="auto"/>
        <w:bottom w:val="none" w:sz="0" w:space="0" w:color="auto"/>
        <w:right w:val="none" w:sz="0" w:space="0" w:color="auto"/>
      </w:divBdr>
    </w:div>
    <w:div w:id="2128700349">
      <w:bodyDiv w:val="1"/>
      <w:marLeft w:val="0"/>
      <w:marRight w:val="0"/>
      <w:marTop w:val="0"/>
      <w:marBottom w:val="0"/>
      <w:divBdr>
        <w:top w:val="none" w:sz="0" w:space="0" w:color="auto"/>
        <w:left w:val="none" w:sz="0" w:space="0" w:color="auto"/>
        <w:bottom w:val="none" w:sz="0" w:space="0" w:color="auto"/>
        <w:right w:val="none" w:sz="0" w:space="0" w:color="auto"/>
      </w:divBdr>
    </w:div>
    <w:div w:id="2128770421">
      <w:bodyDiv w:val="1"/>
      <w:marLeft w:val="0"/>
      <w:marRight w:val="0"/>
      <w:marTop w:val="0"/>
      <w:marBottom w:val="0"/>
      <w:divBdr>
        <w:top w:val="none" w:sz="0" w:space="0" w:color="auto"/>
        <w:left w:val="none" w:sz="0" w:space="0" w:color="auto"/>
        <w:bottom w:val="none" w:sz="0" w:space="0" w:color="auto"/>
        <w:right w:val="none" w:sz="0" w:space="0" w:color="auto"/>
      </w:divBdr>
    </w:div>
    <w:div w:id="2128890690">
      <w:bodyDiv w:val="1"/>
      <w:marLeft w:val="0"/>
      <w:marRight w:val="0"/>
      <w:marTop w:val="0"/>
      <w:marBottom w:val="0"/>
      <w:divBdr>
        <w:top w:val="none" w:sz="0" w:space="0" w:color="auto"/>
        <w:left w:val="none" w:sz="0" w:space="0" w:color="auto"/>
        <w:bottom w:val="none" w:sz="0" w:space="0" w:color="auto"/>
        <w:right w:val="none" w:sz="0" w:space="0" w:color="auto"/>
      </w:divBdr>
    </w:div>
    <w:div w:id="2128963946">
      <w:bodyDiv w:val="1"/>
      <w:marLeft w:val="0"/>
      <w:marRight w:val="0"/>
      <w:marTop w:val="0"/>
      <w:marBottom w:val="0"/>
      <w:divBdr>
        <w:top w:val="none" w:sz="0" w:space="0" w:color="auto"/>
        <w:left w:val="none" w:sz="0" w:space="0" w:color="auto"/>
        <w:bottom w:val="none" w:sz="0" w:space="0" w:color="auto"/>
        <w:right w:val="none" w:sz="0" w:space="0" w:color="auto"/>
      </w:divBdr>
    </w:div>
    <w:div w:id="2128964277">
      <w:bodyDiv w:val="1"/>
      <w:marLeft w:val="0"/>
      <w:marRight w:val="0"/>
      <w:marTop w:val="0"/>
      <w:marBottom w:val="0"/>
      <w:divBdr>
        <w:top w:val="none" w:sz="0" w:space="0" w:color="auto"/>
        <w:left w:val="none" w:sz="0" w:space="0" w:color="auto"/>
        <w:bottom w:val="none" w:sz="0" w:space="0" w:color="auto"/>
        <w:right w:val="none" w:sz="0" w:space="0" w:color="auto"/>
      </w:divBdr>
    </w:div>
    <w:div w:id="2129005419">
      <w:bodyDiv w:val="1"/>
      <w:marLeft w:val="0"/>
      <w:marRight w:val="0"/>
      <w:marTop w:val="0"/>
      <w:marBottom w:val="0"/>
      <w:divBdr>
        <w:top w:val="none" w:sz="0" w:space="0" w:color="auto"/>
        <w:left w:val="none" w:sz="0" w:space="0" w:color="auto"/>
        <w:bottom w:val="none" w:sz="0" w:space="0" w:color="auto"/>
        <w:right w:val="none" w:sz="0" w:space="0" w:color="auto"/>
      </w:divBdr>
    </w:div>
    <w:div w:id="2129005756">
      <w:bodyDiv w:val="1"/>
      <w:marLeft w:val="0"/>
      <w:marRight w:val="0"/>
      <w:marTop w:val="0"/>
      <w:marBottom w:val="0"/>
      <w:divBdr>
        <w:top w:val="none" w:sz="0" w:space="0" w:color="auto"/>
        <w:left w:val="none" w:sz="0" w:space="0" w:color="auto"/>
        <w:bottom w:val="none" w:sz="0" w:space="0" w:color="auto"/>
        <w:right w:val="none" w:sz="0" w:space="0" w:color="auto"/>
      </w:divBdr>
    </w:div>
    <w:div w:id="2129006851">
      <w:bodyDiv w:val="1"/>
      <w:marLeft w:val="0"/>
      <w:marRight w:val="0"/>
      <w:marTop w:val="0"/>
      <w:marBottom w:val="0"/>
      <w:divBdr>
        <w:top w:val="none" w:sz="0" w:space="0" w:color="auto"/>
        <w:left w:val="none" w:sz="0" w:space="0" w:color="auto"/>
        <w:bottom w:val="none" w:sz="0" w:space="0" w:color="auto"/>
        <w:right w:val="none" w:sz="0" w:space="0" w:color="auto"/>
      </w:divBdr>
    </w:div>
    <w:div w:id="2129081538">
      <w:bodyDiv w:val="1"/>
      <w:marLeft w:val="0"/>
      <w:marRight w:val="0"/>
      <w:marTop w:val="0"/>
      <w:marBottom w:val="0"/>
      <w:divBdr>
        <w:top w:val="none" w:sz="0" w:space="0" w:color="auto"/>
        <w:left w:val="none" w:sz="0" w:space="0" w:color="auto"/>
        <w:bottom w:val="none" w:sz="0" w:space="0" w:color="auto"/>
        <w:right w:val="none" w:sz="0" w:space="0" w:color="auto"/>
      </w:divBdr>
    </w:div>
    <w:div w:id="2129086805">
      <w:bodyDiv w:val="1"/>
      <w:marLeft w:val="0"/>
      <w:marRight w:val="0"/>
      <w:marTop w:val="0"/>
      <w:marBottom w:val="0"/>
      <w:divBdr>
        <w:top w:val="none" w:sz="0" w:space="0" w:color="auto"/>
        <w:left w:val="none" w:sz="0" w:space="0" w:color="auto"/>
        <w:bottom w:val="none" w:sz="0" w:space="0" w:color="auto"/>
        <w:right w:val="none" w:sz="0" w:space="0" w:color="auto"/>
      </w:divBdr>
    </w:div>
    <w:div w:id="2129155266">
      <w:bodyDiv w:val="1"/>
      <w:marLeft w:val="0"/>
      <w:marRight w:val="0"/>
      <w:marTop w:val="0"/>
      <w:marBottom w:val="0"/>
      <w:divBdr>
        <w:top w:val="none" w:sz="0" w:space="0" w:color="auto"/>
        <w:left w:val="none" w:sz="0" w:space="0" w:color="auto"/>
        <w:bottom w:val="none" w:sz="0" w:space="0" w:color="auto"/>
        <w:right w:val="none" w:sz="0" w:space="0" w:color="auto"/>
      </w:divBdr>
    </w:div>
    <w:div w:id="2129270860">
      <w:bodyDiv w:val="1"/>
      <w:marLeft w:val="0"/>
      <w:marRight w:val="0"/>
      <w:marTop w:val="0"/>
      <w:marBottom w:val="0"/>
      <w:divBdr>
        <w:top w:val="none" w:sz="0" w:space="0" w:color="auto"/>
        <w:left w:val="none" w:sz="0" w:space="0" w:color="auto"/>
        <w:bottom w:val="none" w:sz="0" w:space="0" w:color="auto"/>
        <w:right w:val="none" w:sz="0" w:space="0" w:color="auto"/>
      </w:divBdr>
    </w:div>
    <w:div w:id="2129273610">
      <w:bodyDiv w:val="1"/>
      <w:marLeft w:val="0"/>
      <w:marRight w:val="0"/>
      <w:marTop w:val="0"/>
      <w:marBottom w:val="0"/>
      <w:divBdr>
        <w:top w:val="none" w:sz="0" w:space="0" w:color="auto"/>
        <w:left w:val="none" w:sz="0" w:space="0" w:color="auto"/>
        <w:bottom w:val="none" w:sz="0" w:space="0" w:color="auto"/>
        <w:right w:val="none" w:sz="0" w:space="0" w:color="auto"/>
      </w:divBdr>
    </w:div>
    <w:div w:id="2129278301">
      <w:bodyDiv w:val="1"/>
      <w:marLeft w:val="0"/>
      <w:marRight w:val="0"/>
      <w:marTop w:val="0"/>
      <w:marBottom w:val="0"/>
      <w:divBdr>
        <w:top w:val="none" w:sz="0" w:space="0" w:color="auto"/>
        <w:left w:val="none" w:sz="0" w:space="0" w:color="auto"/>
        <w:bottom w:val="none" w:sz="0" w:space="0" w:color="auto"/>
        <w:right w:val="none" w:sz="0" w:space="0" w:color="auto"/>
      </w:divBdr>
    </w:div>
    <w:div w:id="2129349096">
      <w:bodyDiv w:val="1"/>
      <w:marLeft w:val="0"/>
      <w:marRight w:val="0"/>
      <w:marTop w:val="0"/>
      <w:marBottom w:val="0"/>
      <w:divBdr>
        <w:top w:val="none" w:sz="0" w:space="0" w:color="auto"/>
        <w:left w:val="none" w:sz="0" w:space="0" w:color="auto"/>
        <w:bottom w:val="none" w:sz="0" w:space="0" w:color="auto"/>
        <w:right w:val="none" w:sz="0" w:space="0" w:color="auto"/>
      </w:divBdr>
    </w:div>
    <w:div w:id="2129422971">
      <w:bodyDiv w:val="1"/>
      <w:marLeft w:val="0"/>
      <w:marRight w:val="0"/>
      <w:marTop w:val="0"/>
      <w:marBottom w:val="0"/>
      <w:divBdr>
        <w:top w:val="none" w:sz="0" w:space="0" w:color="auto"/>
        <w:left w:val="none" w:sz="0" w:space="0" w:color="auto"/>
        <w:bottom w:val="none" w:sz="0" w:space="0" w:color="auto"/>
        <w:right w:val="none" w:sz="0" w:space="0" w:color="auto"/>
      </w:divBdr>
    </w:div>
    <w:div w:id="2129466657">
      <w:bodyDiv w:val="1"/>
      <w:marLeft w:val="0"/>
      <w:marRight w:val="0"/>
      <w:marTop w:val="0"/>
      <w:marBottom w:val="0"/>
      <w:divBdr>
        <w:top w:val="none" w:sz="0" w:space="0" w:color="auto"/>
        <w:left w:val="none" w:sz="0" w:space="0" w:color="auto"/>
        <w:bottom w:val="none" w:sz="0" w:space="0" w:color="auto"/>
        <w:right w:val="none" w:sz="0" w:space="0" w:color="auto"/>
      </w:divBdr>
    </w:div>
    <w:div w:id="2129541909">
      <w:bodyDiv w:val="1"/>
      <w:marLeft w:val="0"/>
      <w:marRight w:val="0"/>
      <w:marTop w:val="0"/>
      <w:marBottom w:val="0"/>
      <w:divBdr>
        <w:top w:val="none" w:sz="0" w:space="0" w:color="auto"/>
        <w:left w:val="none" w:sz="0" w:space="0" w:color="auto"/>
        <w:bottom w:val="none" w:sz="0" w:space="0" w:color="auto"/>
        <w:right w:val="none" w:sz="0" w:space="0" w:color="auto"/>
      </w:divBdr>
    </w:div>
    <w:div w:id="2129623926">
      <w:bodyDiv w:val="1"/>
      <w:marLeft w:val="0"/>
      <w:marRight w:val="0"/>
      <w:marTop w:val="0"/>
      <w:marBottom w:val="0"/>
      <w:divBdr>
        <w:top w:val="none" w:sz="0" w:space="0" w:color="auto"/>
        <w:left w:val="none" w:sz="0" w:space="0" w:color="auto"/>
        <w:bottom w:val="none" w:sz="0" w:space="0" w:color="auto"/>
        <w:right w:val="none" w:sz="0" w:space="0" w:color="auto"/>
      </w:divBdr>
    </w:div>
    <w:div w:id="2129661024">
      <w:bodyDiv w:val="1"/>
      <w:marLeft w:val="0"/>
      <w:marRight w:val="0"/>
      <w:marTop w:val="0"/>
      <w:marBottom w:val="0"/>
      <w:divBdr>
        <w:top w:val="none" w:sz="0" w:space="0" w:color="auto"/>
        <w:left w:val="none" w:sz="0" w:space="0" w:color="auto"/>
        <w:bottom w:val="none" w:sz="0" w:space="0" w:color="auto"/>
        <w:right w:val="none" w:sz="0" w:space="0" w:color="auto"/>
      </w:divBdr>
    </w:div>
    <w:div w:id="2129733267">
      <w:bodyDiv w:val="1"/>
      <w:marLeft w:val="0"/>
      <w:marRight w:val="0"/>
      <w:marTop w:val="0"/>
      <w:marBottom w:val="0"/>
      <w:divBdr>
        <w:top w:val="none" w:sz="0" w:space="0" w:color="auto"/>
        <w:left w:val="none" w:sz="0" w:space="0" w:color="auto"/>
        <w:bottom w:val="none" w:sz="0" w:space="0" w:color="auto"/>
        <w:right w:val="none" w:sz="0" w:space="0" w:color="auto"/>
      </w:divBdr>
    </w:div>
    <w:div w:id="2129734333">
      <w:bodyDiv w:val="1"/>
      <w:marLeft w:val="0"/>
      <w:marRight w:val="0"/>
      <w:marTop w:val="0"/>
      <w:marBottom w:val="0"/>
      <w:divBdr>
        <w:top w:val="none" w:sz="0" w:space="0" w:color="auto"/>
        <w:left w:val="none" w:sz="0" w:space="0" w:color="auto"/>
        <w:bottom w:val="none" w:sz="0" w:space="0" w:color="auto"/>
        <w:right w:val="none" w:sz="0" w:space="0" w:color="auto"/>
      </w:divBdr>
    </w:div>
    <w:div w:id="2129854890">
      <w:bodyDiv w:val="1"/>
      <w:marLeft w:val="0"/>
      <w:marRight w:val="0"/>
      <w:marTop w:val="0"/>
      <w:marBottom w:val="0"/>
      <w:divBdr>
        <w:top w:val="none" w:sz="0" w:space="0" w:color="auto"/>
        <w:left w:val="none" w:sz="0" w:space="0" w:color="auto"/>
        <w:bottom w:val="none" w:sz="0" w:space="0" w:color="auto"/>
        <w:right w:val="none" w:sz="0" w:space="0" w:color="auto"/>
      </w:divBdr>
    </w:div>
    <w:div w:id="2129857855">
      <w:bodyDiv w:val="1"/>
      <w:marLeft w:val="0"/>
      <w:marRight w:val="0"/>
      <w:marTop w:val="0"/>
      <w:marBottom w:val="0"/>
      <w:divBdr>
        <w:top w:val="none" w:sz="0" w:space="0" w:color="auto"/>
        <w:left w:val="none" w:sz="0" w:space="0" w:color="auto"/>
        <w:bottom w:val="none" w:sz="0" w:space="0" w:color="auto"/>
        <w:right w:val="none" w:sz="0" w:space="0" w:color="auto"/>
      </w:divBdr>
    </w:div>
    <w:div w:id="2129884636">
      <w:bodyDiv w:val="1"/>
      <w:marLeft w:val="0"/>
      <w:marRight w:val="0"/>
      <w:marTop w:val="0"/>
      <w:marBottom w:val="0"/>
      <w:divBdr>
        <w:top w:val="none" w:sz="0" w:space="0" w:color="auto"/>
        <w:left w:val="none" w:sz="0" w:space="0" w:color="auto"/>
        <w:bottom w:val="none" w:sz="0" w:space="0" w:color="auto"/>
        <w:right w:val="none" w:sz="0" w:space="0" w:color="auto"/>
      </w:divBdr>
    </w:div>
    <w:div w:id="2129885300">
      <w:bodyDiv w:val="1"/>
      <w:marLeft w:val="0"/>
      <w:marRight w:val="0"/>
      <w:marTop w:val="0"/>
      <w:marBottom w:val="0"/>
      <w:divBdr>
        <w:top w:val="none" w:sz="0" w:space="0" w:color="auto"/>
        <w:left w:val="none" w:sz="0" w:space="0" w:color="auto"/>
        <w:bottom w:val="none" w:sz="0" w:space="0" w:color="auto"/>
        <w:right w:val="none" w:sz="0" w:space="0" w:color="auto"/>
      </w:divBdr>
    </w:div>
    <w:div w:id="2129928663">
      <w:bodyDiv w:val="1"/>
      <w:marLeft w:val="0"/>
      <w:marRight w:val="0"/>
      <w:marTop w:val="0"/>
      <w:marBottom w:val="0"/>
      <w:divBdr>
        <w:top w:val="none" w:sz="0" w:space="0" w:color="auto"/>
        <w:left w:val="none" w:sz="0" w:space="0" w:color="auto"/>
        <w:bottom w:val="none" w:sz="0" w:space="0" w:color="auto"/>
        <w:right w:val="none" w:sz="0" w:space="0" w:color="auto"/>
      </w:divBdr>
    </w:div>
    <w:div w:id="2130002008">
      <w:bodyDiv w:val="1"/>
      <w:marLeft w:val="0"/>
      <w:marRight w:val="0"/>
      <w:marTop w:val="0"/>
      <w:marBottom w:val="0"/>
      <w:divBdr>
        <w:top w:val="none" w:sz="0" w:space="0" w:color="auto"/>
        <w:left w:val="none" w:sz="0" w:space="0" w:color="auto"/>
        <w:bottom w:val="none" w:sz="0" w:space="0" w:color="auto"/>
        <w:right w:val="none" w:sz="0" w:space="0" w:color="auto"/>
      </w:divBdr>
    </w:div>
    <w:div w:id="2130003075">
      <w:bodyDiv w:val="1"/>
      <w:marLeft w:val="0"/>
      <w:marRight w:val="0"/>
      <w:marTop w:val="0"/>
      <w:marBottom w:val="0"/>
      <w:divBdr>
        <w:top w:val="none" w:sz="0" w:space="0" w:color="auto"/>
        <w:left w:val="none" w:sz="0" w:space="0" w:color="auto"/>
        <w:bottom w:val="none" w:sz="0" w:space="0" w:color="auto"/>
        <w:right w:val="none" w:sz="0" w:space="0" w:color="auto"/>
      </w:divBdr>
    </w:div>
    <w:div w:id="2130051311">
      <w:bodyDiv w:val="1"/>
      <w:marLeft w:val="0"/>
      <w:marRight w:val="0"/>
      <w:marTop w:val="0"/>
      <w:marBottom w:val="0"/>
      <w:divBdr>
        <w:top w:val="none" w:sz="0" w:space="0" w:color="auto"/>
        <w:left w:val="none" w:sz="0" w:space="0" w:color="auto"/>
        <w:bottom w:val="none" w:sz="0" w:space="0" w:color="auto"/>
        <w:right w:val="none" w:sz="0" w:space="0" w:color="auto"/>
      </w:divBdr>
    </w:div>
    <w:div w:id="2130125472">
      <w:bodyDiv w:val="1"/>
      <w:marLeft w:val="0"/>
      <w:marRight w:val="0"/>
      <w:marTop w:val="0"/>
      <w:marBottom w:val="0"/>
      <w:divBdr>
        <w:top w:val="none" w:sz="0" w:space="0" w:color="auto"/>
        <w:left w:val="none" w:sz="0" w:space="0" w:color="auto"/>
        <w:bottom w:val="none" w:sz="0" w:space="0" w:color="auto"/>
        <w:right w:val="none" w:sz="0" w:space="0" w:color="auto"/>
      </w:divBdr>
    </w:div>
    <w:div w:id="2130197055">
      <w:bodyDiv w:val="1"/>
      <w:marLeft w:val="0"/>
      <w:marRight w:val="0"/>
      <w:marTop w:val="0"/>
      <w:marBottom w:val="0"/>
      <w:divBdr>
        <w:top w:val="none" w:sz="0" w:space="0" w:color="auto"/>
        <w:left w:val="none" w:sz="0" w:space="0" w:color="auto"/>
        <w:bottom w:val="none" w:sz="0" w:space="0" w:color="auto"/>
        <w:right w:val="none" w:sz="0" w:space="0" w:color="auto"/>
      </w:divBdr>
    </w:div>
    <w:div w:id="2130271601">
      <w:bodyDiv w:val="1"/>
      <w:marLeft w:val="0"/>
      <w:marRight w:val="0"/>
      <w:marTop w:val="0"/>
      <w:marBottom w:val="0"/>
      <w:divBdr>
        <w:top w:val="none" w:sz="0" w:space="0" w:color="auto"/>
        <w:left w:val="none" w:sz="0" w:space="0" w:color="auto"/>
        <w:bottom w:val="none" w:sz="0" w:space="0" w:color="auto"/>
        <w:right w:val="none" w:sz="0" w:space="0" w:color="auto"/>
      </w:divBdr>
    </w:div>
    <w:div w:id="2130317328">
      <w:bodyDiv w:val="1"/>
      <w:marLeft w:val="0"/>
      <w:marRight w:val="0"/>
      <w:marTop w:val="0"/>
      <w:marBottom w:val="0"/>
      <w:divBdr>
        <w:top w:val="none" w:sz="0" w:space="0" w:color="auto"/>
        <w:left w:val="none" w:sz="0" w:space="0" w:color="auto"/>
        <w:bottom w:val="none" w:sz="0" w:space="0" w:color="auto"/>
        <w:right w:val="none" w:sz="0" w:space="0" w:color="auto"/>
      </w:divBdr>
    </w:div>
    <w:div w:id="2130393400">
      <w:bodyDiv w:val="1"/>
      <w:marLeft w:val="0"/>
      <w:marRight w:val="0"/>
      <w:marTop w:val="0"/>
      <w:marBottom w:val="0"/>
      <w:divBdr>
        <w:top w:val="none" w:sz="0" w:space="0" w:color="auto"/>
        <w:left w:val="none" w:sz="0" w:space="0" w:color="auto"/>
        <w:bottom w:val="none" w:sz="0" w:space="0" w:color="auto"/>
        <w:right w:val="none" w:sz="0" w:space="0" w:color="auto"/>
      </w:divBdr>
    </w:div>
    <w:div w:id="2130468522">
      <w:bodyDiv w:val="1"/>
      <w:marLeft w:val="0"/>
      <w:marRight w:val="0"/>
      <w:marTop w:val="0"/>
      <w:marBottom w:val="0"/>
      <w:divBdr>
        <w:top w:val="none" w:sz="0" w:space="0" w:color="auto"/>
        <w:left w:val="none" w:sz="0" w:space="0" w:color="auto"/>
        <w:bottom w:val="none" w:sz="0" w:space="0" w:color="auto"/>
        <w:right w:val="none" w:sz="0" w:space="0" w:color="auto"/>
      </w:divBdr>
    </w:div>
    <w:div w:id="2130514500">
      <w:bodyDiv w:val="1"/>
      <w:marLeft w:val="0"/>
      <w:marRight w:val="0"/>
      <w:marTop w:val="0"/>
      <w:marBottom w:val="0"/>
      <w:divBdr>
        <w:top w:val="none" w:sz="0" w:space="0" w:color="auto"/>
        <w:left w:val="none" w:sz="0" w:space="0" w:color="auto"/>
        <w:bottom w:val="none" w:sz="0" w:space="0" w:color="auto"/>
        <w:right w:val="none" w:sz="0" w:space="0" w:color="auto"/>
      </w:divBdr>
    </w:div>
    <w:div w:id="2130539700">
      <w:bodyDiv w:val="1"/>
      <w:marLeft w:val="0"/>
      <w:marRight w:val="0"/>
      <w:marTop w:val="0"/>
      <w:marBottom w:val="0"/>
      <w:divBdr>
        <w:top w:val="none" w:sz="0" w:space="0" w:color="auto"/>
        <w:left w:val="none" w:sz="0" w:space="0" w:color="auto"/>
        <w:bottom w:val="none" w:sz="0" w:space="0" w:color="auto"/>
        <w:right w:val="none" w:sz="0" w:space="0" w:color="auto"/>
      </w:divBdr>
    </w:div>
    <w:div w:id="2130540533">
      <w:bodyDiv w:val="1"/>
      <w:marLeft w:val="0"/>
      <w:marRight w:val="0"/>
      <w:marTop w:val="0"/>
      <w:marBottom w:val="0"/>
      <w:divBdr>
        <w:top w:val="none" w:sz="0" w:space="0" w:color="auto"/>
        <w:left w:val="none" w:sz="0" w:space="0" w:color="auto"/>
        <w:bottom w:val="none" w:sz="0" w:space="0" w:color="auto"/>
        <w:right w:val="none" w:sz="0" w:space="0" w:color="auto"/>
      </w:divBdr>
    </w:div>
    <w:div w:id="2130584513">
      <w:bodyDiv w:val="1"/>
      <w:marLeft w:val="0"/>
      <w:marRight w:val="0"/>
      <w:marTop w:val="0"/>
      <w:marBottom w:val="0"/>
      <w:divBdr>
        <w:top w:val="none" w:sz="0" w:space="0" w:color="auto"/>
        <w:left w:val="none" w:sz="0" w:space="0" w:color="auto"/>
        <w:bottom w:val="none" w:sz="0" w:space="0" w:color="auto"/>
        <w:right w:val="none" w:sz="0" w:space="0" w:color="auto"/>
      </w:divBdr>
    </w:div>
    <w:div w:id="2130660266">
      <w:bodyDiv w:val="1"/>
      <w:marLeft w:val="0"/>
      <w:marRight w:val="0"/>
      <w:marTop w:val="0"/>
      <w:marBottom w:val="0"/>
      <w:divBdr>
        <w:top w:val="none" w:sz="0" w:space="0" w:color="auto"/>
        <w:left w:val="none" w:sz="0" w:space="0" w:color="auto"/>
        <w:bottom w:val="none" w:sz="0" w:space="0" w:color="auto"/>
        <w:right w:val="none" w:sz="0" w:space="0" w:color="auto"/>
      </w:divBdr>
    </w:div>
    <w:div w:id="2130736151">
      <w:bodyDiv w:val="1"/>
      <w:marLeft w:val="0"/>
      <w:marRight w:val="0"/>
      <w:marTop w:val="0"/>
      <w:marBottom w:val="0"/>
      <w:divBdr>
        <w:top w:val="none" w:sz="0" w:space="0" w:color="auto"/>
        <w:left w:val="none" w:sz="0" w:space="0" w:color="auto"/>
        <w:bottom w:val="none" w:sz="0" w:space="0" w:color="auto"/>
        <w:right w:val="none" w:sz="0" w:space="0" w:color="auto"/>
      </w:divBdr>
    </w:div>
    <w:div w:id="2130737661">
      <w:bodyDiv w:val="1"/>
      <w:marLeft w:val="0"/>
      <w:marRight w:val="0"/>
      <w:marTop w:val="0"/>
      <w:marBottom w:val="0"/>
      <w:divBdr>
        <w:top w:val="none" w:sz="0" w:space="0" w:color="auto"/>
        <w:left w:val="none" w:sz="0" w:space="0" w:color="auto"/>
        <w:bottom w:val="none" w:sz="0" w:space="0" w:color="auto"/>
        <w:right w:val="none" w:sz="0" w:space="0" w:color="auto"/>
      </w:divBdr>
    </w:div>
    <w:div w:id="2130737664">
      <w:bodyDiv w:val="1"/>
      <w:marLeft w:val="0"/>
      <w:marRight w:val="0"/>
      <w:marTop w:val="0"/>
      <w:marBottom w:val="0"/>
      <w:divBdr>
        <w:top w:val="none" w:sz="0" w:space="0" w:color="auto"/>
        <w:left w:val="none" w:sz="0" w:space="0" w:color="auto"/>
        <w:bottom w:val="none" w:sz="0" w:space="0" w:color="auto"/>
        <w:right w:val="none" w:sz="0" w:space="0" w:color="auto"/>
      </w:divBdr>
    </w:div>
    <w:div w:id="2130775514">
      <w:bodyDiv w:val="1"/>
      <w:marLeft w:val="0"/>
      <w:marRight w:val="0"/>
      <w:marTop w:val="0"/>
      <w:marBottom w:val="0"/>
      <w:divBdr>
        <w:top w:val="none" w:sz="0" w:space="0" w:color="auto"/>
        <w:left w:val="none" w:sz="0" w:space="0" w:color="auto"/>
        <w:bottom w:val="none" w:sz="0" w:space="0" w:color="auto"/>
        <w:right w:val="none" w:sz="0" w:space="0" w:color="auto"/>
      </w:divBdr>
    </w:div>
    <w:div w:id="2130932186">
      <w:bodyDiv w:val="1"/>
      <w:marLeft w:val="0"/>
      <w:marRight w:val="0"/>
      <w:marTop w:val="0"/>
      <w:marBottom w:val="0"/>
      <w:divBdr>
        <w:top w:val="none" w:sz="0" w:space="0" w:color="auto"/>
        <w:left w:val="none" w:sz="0" w:space="0" w:color="auto"/>
        <w:bottom w:val="none" w:sz="0" w:space="0" w:color="auto"/>
        <w:right w:val="none" w:sz="0" w:space="0" w:color="auto"/>
      </w:divBdr>
    </w:div>
    <w:div w:id="2130933418">
      <w:bodyDiv w:val="1"/>
      <w:marLeft w:val="0"/>
      <w:marRight w:val="0"/>
      <w:marTop w:val="0"/>
      <w:marBottom w:val="0"/>
      <w:divBdr>
        <w:top w:val="none" w:sz="0" w:space="0" w:color="auto"/>
        <w:left w:val="none" w:sz="0" w:space="0" w:color="auto"/>
        <w:bottom w:val="none" w:sz="0" w:space="0" w:color="auto"/>
        <w:right w:val="none" w:sz="0" w:space="0" w:color="auto"/>
      </w:divBdr>
    </w:div>
    <w:div w:id="2131001098">
      <w:bodyDiv w:val="1"/>
      <w:marLeft w:val="0"/>
      <w:marRight w:val="0"/>
      <w:marTop w:val="0"/>
      <w:marBottom w:val="0"/>
      <w:divBdr>
        <w:top w:val="none" w:sz="0" w:space="0" w:color="auto"/>
        <w:left w:val="none" w:sz="0" w:space="0" w:color="auto"/>
        <w:bottom w:val="none" w:sz="0" w:space="0" w:color="auto"/>
        <w:right w:val="none" w:sz="0" w:space="0" w:color="auto"/>
      </w:divBdr>
    </w:div>
    <w:div w:id="2131043835">
      <w:bodyDiv w:val="1"/>
      <w:marLeft w:val="0"/>
      <w:marRight w:val="0"/>
      <w:marTop w:val="0"/>
      <w:marBottom w:val="0"/>
      <w:divBdr>
        <w:top w:val="none" w:sz="0" w:space="0" w:color="auto"/>
        <w:left w:val="none" w:sz="0" w:space="0" w:color="auto"/>
        <w:bottom w:val="none" w:sz="0" w:space="0" w:color="auto"/>
        <w:right w:val="none" w:sz="0" w:space="0" w:color="auto"/>
      </w:divBdr>
    </w:div>
    <w:div w:id="2131048070">
      <w:bodyDiv w:val="1"/>
      <w:marLeft w:val="0"/>
      <w:marRight w:val="0"/>
      <w:marTop w:val="0"/>
      <w:marBottom w:val="0"/>
      <w:divBdr>
        <w:top w:val="none" w:sz="0" w:space="0" w:color="auto"/>
        <w:left w:val="none" w:sz="0" w:space="0" w:color="auto"/>
        <w:bottom w:val="none" w:sz="0" w:space="0" w:color="auto"/>
        <w:right w:val="none" w:sz="0" w:space="0" w:color="auto"/>
      </w:divBdr>
    </w:div>
    <w:div w:id="2131119340">
      <w:bodyDiv w:val="1"/>
      <w:marLeft w:val="0"/>
      <w:marRight w:val="0"/>
      <w:marTop w:val="0"/>
      <w:marBottom w:val="0"/>
      <w:divBdr>
        <w:top w:val="none" w:sz="0" w:space="0" w:color="auto"/>
        <w:left w:val="none" w:sz="0" w:space="0" w:color="auto"/>
        <w:bottom w:val="none" w:sz="0" w:space="0" w:color="auto"/>
        <w:right w:val="none" w:sz="0" w:space="0" w:color="auto"/>
      </w:divBdr>
    </w:div>
    <w:div w:id="2131122921">
      <w:bodyDiv w:val="1"/>
      <w:marLeft w:val="0"/>
      <w:marRight w:val="0"/>
      <w:marTop w:val="0"/>
      <w:marBottom w:val="0"/>
      <w:divBdr>
        <w:top w:val="none" w:sz="0" w:space="0" w:color="auto"/>
        <w:left w:val="none" w:sz="0" w:space="0" w:color="auto"/>
        <w:bottom w:val="none" w:sz="0" w:space="0" w:color="auto"/>
        <w:right w:val="none" w:sz="0" w:space="0" w:color="auto"/>
      </w:divBdr>
    </w:div>
    <w:div w:id="2131126635">
      <w:bodyDiv w:val="1"/>
      <w:marLeft w:val="0"/>
      <w:marRight w:val="0"/>
      <w:marTop w:val="0"/>
      <w:marBottom w:val="0"/>
      <w:divBdr>
        <w:top w:val="none" w:sz="0" w:space="0" w:color="auto"/>
        <w:left w:val="none" w:sz="0" w:space="0" w:color="auto"/>
        <w:bottom w:val="none" w:sz="0" w:space="0" w:color="auto"/>
        <w:right w:val="none" w:sz="0" w:space="0" w:color="auto"/>
      </w:divBdr>
    </w:div>
    <w:div w:id="2131165400">
      <w:bodyDiv w:val="1"/>
      <w:marLeft w:val="0"/>
      <w:marRight w:val="0"/>
      <w:marTop w:val="0"/>
      <w:marBottom w:val="0"/>
      <w:divBdr>
        <w:top w:val="none" w:sz="0" w:space="0" w:color="auto"/>
        <w:left w:val="none" w:sz="0" w:space="0" w:color="auto"/>
        <w:bottom w:val="none" w:sz="0" w:space="0" w:color="auto"/>
        <w:right w:val="none" w:sz="0" w:space="0" w:color="auto"/>
      </w:divBdr>
    </w:div>
    <w:div w:id="2131314512">
      <w:bodyDiv w:val="1"/>
      <w:marLeft w:val="0"/>
      <w:marRight w:val="0"/>
      <w:marTop w:val="0"/>
      <w:marBottom w:val="0"/>
      <w:divBdr>
        <w:top w:val="none" w:sz="0" w:space="0" w:color="auto"/>
        <w:left w:val="none" w:sz="0" w:space="0" w:color="auto"/>
        <w:bottom w:val="none" w:sz="0" w:space="0" w:color="auto"/>
        <w:right w:val="none" w:sz="0" w:space="0" w:color="auto"/>
      </w:divBdr>
    </w:div>
    <w:div w:id="2131315217">
      <w:bodyDiv w:val="1"/>
      <w:marLeft w:val="0"/>
      <w:marRight w:val="0"/>
      <w:marTop w:val="0"/>
      <w:marBottom w:val="0"/>
      <w:divBdr>
        <w:top w:val="none" w:sz="0" w:space="0" w:color="auto"/>
        <w:left w:val="none" w:sz="0" w:space="0" w:color="auto"/>
        <w:bottom w:val="none" w:sz="0" w:space="0" w:color="auto"/>
        <w:right w:val="none" w:sz="0" w:space="0" w:color="auto"/>
      </w:divBdr>
    </w:div>
    <w:div w:id="2131318601">
      <w:bodyDiv w:val="1"/>
      <w:marLeft w:val="0"/>
      <w:marRight w:val="0"/>
      <w:marTop w:val="0"/>
      <w:marBottom w:val="0"/>
      <w:divBdr>
        <w:top w:val="none" w:sz="0" w:space="0" w:color="auto"/>
        <w:left w:val="none" w:sz="0" w:space="0" w:color="auto"/>
        <w:bottom w:val="none" w:sz="0" w:space="0" w:color="auto"/>
        <w:right w:val="none" w:sz="0" w:space="0" w:color="auto"/>
      </w:divBdr>
    </w:div>
    <w:div w:id="2131439111">
      <w:bodyDiv w:val="1"/>
      <w:marLeft w:val="0"/>
      <w:marRight w:val="0"/>
      <w:marTop w:val="0"/>
      <w:marBottom w:val="0"/>
      <w:divBdr>
        <w:top w:val="none" w:sz="0" w:space="0" w:color="auto"/>
        <w:left w:val="none" w:sz="0" w:space="0" w:color="auto"/>
        <w:bottom w:val="none" w:sz="0" w:space="0" w:color="auto"/>
        <w:right w:val="none" w:sz="0" w:space="0" w:color="auto"/>
      </w:divBdr>
    </w:div>
    <w:div w:id="2131512585">
      <w:bodyDiv w:val="1"/>
      <w:marLeft w:val="0"/>
      <w:marRight w:val="0"/>
      <w:marTop w:val="0"/>
      <w:marBottom w:val="0"/>
      <w:divBdr>
        <w:top w:val="none" w:sz="0" w:space="0" w:color="auto"/>
        <w:left w:val="none" w:sz="0" w:space="0" w:color="auto"/>
        <w:bottom w:val="none" w:sz="0" w:space="0" w:color="auto"/>
        <w:right w:val="none" w:sz="0" w:space="0" w:color="auto"/>
      </w:divBdr>
    </w:div>
    <w:div w:id="2131586685">
      <w:bodyDiv w:val="1"/>
      <w:marLeft w:val="0"/>
      <w:marRight w:val="0"/>
      <w:marTop w:val="0"/>
      <w:marBottom w:val="0"/>
      <w:divBdr>
        <w:top w:val="none" w:sz="0" w:space="0" w:color="auto"/>
        <w:left w:val="none" w:sz="0" w:space="0" w:color="auto"/>
        <w:bottom w:val="none" w:sz="0" w:space="0" w:color="auto"/>
        <w:right w:val="none" w:sz="0" w:space="0" w:color="auto"/>
      </w:divBdr>
    </w:div>
    <w:div w:id="2131589216">
      <w:bodyDiv w:val="1"/>
      <w:marLeft w:val="0"/>
      <w:marRight w:val="0"/>
      <w:marTop w:val="0"/>
      <w:marBottom w:val="0"/>
      <w:divBdr>
        <w:top w:val="none" w:sz="0" w:space="0" w:color="auto"/>
        <w:left w:val="none" w:sz="0" w:space="0" w:color="auto"/>
        <w:bottom w:val="none" w:sz="0" w:space="0" w:color="auto"/>
        <w:right w:val="none" w:sz="0" w:space="0" w:color="auto"/>
      </w:divBdr>
    </w:div>
    <w:div w:id="2131632384">
      <w:bodyDiv w:val="1"/>
      <w:marLeft w:val="0"/>
      <w:marRight w:val="0"/>
      <w:marTop w:val="0"/>
      <w:marBottom w:val="0"/>
      <w:divBdr>
        <w:top w:val="none" w:sz="0" w:space="0" w:color="auto"/>
        <w:left w:val="none" w:sz="0" w:space="0" w:color="auto"/>
        <w:bottom w:val="none" w:sz="0" w:space="0" w:color="auto"/>
        <w:right w:val="none" w:sz="0" w:space="0" w:color="auto"/>
      </w:divBdr>
    </w:div>
    <w:div w:id="2131774874">
      <w:bodyDiv w:val="1"/>
      <w:marLeft w:val="0"/>
      <w:marRight w:val="0"/>
      <w:marTop w:val="0"/>
      <w:marBottom w:val="0"/>
      <w:divBdr>
        <w:top w:val="none" w:sz="0" w:space="0" w:color="auto"/>
        <w:left w:val="none" w:sz="0" w:space="0" w:color="auto"/>
        <w:bottom w:val="none" w:sz="0" w:space="0" w:color="auto"/>
        <w:right w:val="none" w:sz="0" w:space="0" w:color="auto"/>
      </w:divBdr>
    </w:div>
    <w:div w:id="2131783331">
      <w:bodyDiv w:val="1"/>
      <w:marLeft w:val="0"/>
      <w:marRight w:val="0"/>
      <w:marTop w:val="0"/>
      <w:marBottom w:val="0"/>
      <w:divBdr>
        <w:top w:val="none" w:sz="0" w:space="0" w:color="auto"/>
        <w:left w:val="none" w:sz="0" w:space="0" w:color="auto"/>
        <w:bottom w:val="none" w:sz="0" w:space="0" w:color="auto"/>
        <w:right w:val="none" w:sz="0" w:space="0" w:color="auto"/>
      </w:divBdr>
    </w:div>
    <w:div w:id="2131850369">
      <w:bodyDiv w:val="1"/>
      <w:marLeft w:val="0"/>
      <w:marRight w:val="0"/>
      <w:marTop w:val="0"/>
      <w:marBottom w:val="0"/>
      <w:divBdr>
        <w:top w:val="none" w:sz="0" w:space="0" w:color="auto"/>
        <w:left w:val="none" w:sz="0" w:space="0" w:color="auto"/>
        <w:bottom w:val="none" w:sz="0" w:space="0" w:color="auto"/>
        <w:right w:val="none" w:sz="0" w:space="0" w:color="auto"/>
      </w:divBdr>
    </w:div>
    <w:div w:id="2131852196">
      <w:bodyDiv w:val="1"/>
      <w:marLeft w:val="0"/>
      <w:marRight w:val="0"/>
      <w:marTop w:val="0"/>
      <w:marBottom w:val="0"/>
      <w:divBdr>
        <w:top w:val="none" w:sz="0" w:space="0" w:color="auto"/>
        <w:left w:val="none" w:sz="0" w:space="0" w:color="auto"/>
        <w:bottom w:val="none" w:sz="0" w:space="0" w:color="auto"/>
        <w:right w:val="none" w:sz="0" w:space="0" w:color="auto"/>
      </w:divBdr>
    </w:div>
    <w:div w:id="2131899185">
      <w:bodyDiv w:val="1"/>
      <w:marLeft w:val="0"/>
      <w:marRight w:val="0"/>
      <w:marTop w:val="0"/>
      <w:marBottom w:val="0"/>
      <w:divBdr>
        <w:top w:val="none" w:sz="0" w:space="0" w:color="auto"/>
        <w:left w:val="none" w:sz="0" w:space="0" w:color="auto"/>
        <w:bottom w:val="none" w:sz="0" w:space="0" w:color="auto"/>
        <w:right w:val="none" w:sz="0" w:space="0" w:color="auto"/>
      </w:divBdr>
    </w:div>
    <w:div w:id="2131901590">
      <w:bodyDiv w:val="1"/>
      <w:marLeft w:val="0"/>
      <w:marRight w:val="0"/>
      <w:marTop w:val="0"/>
      <w:marBottom w:val="0"/>
      <w:divBdr>
        <w:top w:val="none" w:sz="0" w:space="0" w:color="auto"/>
        <w:left w:val="none" w:sz="0" w:space="0" w:color="auto"/>
        <w:bottom w:val="none" w:sz="0" w:space="0" w:color="auto"/>
        <w:right w:val="none" w:sz="0" w:space="0" w:color="auto"/>
      </w:divBdr>
    </w:div>
    <w:div w:id="2131971808">
      <w:bodyDiv w:val="1"/>
      <w:marLeft w:val="0"/>
      <w:marRight w:val="0"/>
      <w:marTop w:val="0"/>
      <w:marBottom w:val="0"/>
      <w:divBdr>
        <w:top w:val="none" w:sz="0" w:space="0" w:color="auto"/>
        <w:left w:val="none" w:sz="0" w:space="0" w:color="auto"/>
        <w:bottom w:val="none" w:sz="0" w:space="0" w:color="auto"/>
        <w:right w:val="none" w:sz="0" w:space="0" w:color="auto"/>
      </w:divBdr>
    </w:div>
    <w:div w:id="2132046977">
      <w:bodyDiv w:val="1"/>
      <w:marLeft w:val="0"/>
      <w:marRight w:val="0"/>
      <w:marTop w:val="0"/>
      <w:marBottom w:val="0"/>
      <w:divBdr>
        <w:top w:val="none" w:sz="0" w:space="0" w:color="auto"/>
        <w:left w:val="none" w:sz="0" w:space="0" w:color="auto"/>
        <w:bottom w:val="none" w:sz="0" w:space="0" w:color="auto"/>
        <w:right w:val="none" w:sz="0" w:space="0" w:color="auto"/>
      </w:divBdr>
    </w:div>
    <w:div w:id="2132049594">
      <w:bodyDiv w:val="1"/>
      <w:marLeft w:val="0"/>
      <w:marRight w:val="0"/>
      <w:marTop w:val="0"/>
      <w:marBottom w:val="0"/>
      <w:divBdr>
        <w:top w:val="none" w:sz="0" w:space="0" w:color="auto"/>
        <w:left w:val="none" w:sz="0" w:space="0" w:color="auto"/>
        <w:bottom w:val="none" w:sz="0" w:space="0" w:color="auto"/>
        <w:right w:val="none" w:sz="0" w:space="0" w:color="auto"/>
      </w:divBdr>
    </w:div>
    <w:div w:id="2132089631">
      <w:bodyDiv w:val="1"/>
      <w:marLeft w:val="0"/>
      <w:marRight w:val="0"/>
      <w:marTop w:val="0"/>
      <w:marBottom w:val="0"/>
      <w:divBdr>
        <w:top w:val="none" w:sz="0" w:space="0" w:color="auto"/>
        <w:left w:val="none" w:sz="0" w:space="0" w:color="auto"/>
        <w:bottom w:val="none" w:sz="0" w:space="0" w:color="auto"/>
        <w:right w:val="none" w:sz="0" w:space="0" w:color="auto"/>
      </w:divBdr>
    </w:div>
    <w:div w:id="2132163474">
      <w:bodyDiv w:val="1"/>
      <w:marLeft w:val="0"/>
      <w:marRight w:val="0"/>
      <w:marTop w:val="0"/>
      <w:marBottom w:val="0"/>
      <w:divBdr>
        <w:top w:val="none" w:sz="0" w:space="0" w:color="auto"/>
        <w:left w:val="none" w:sz="0" w:space="0" w:color="auto"/>
        <w:bottom w:val="none" w:sz="0" w:space="0" w:color="auto"/>
        <w:right w:val="none" w:sz="0" w:space="0" w:color="auto"/>
      </w:divBdr>
    </w:div>
    <w:div w:id="2132241289">
      <w:bodyDiv w:val="1"/>
      <w:marLeft w:val="0"/>
      <w:marRight w:val="0"/>
      <w:marTop w:val="0"/>
      <w:marBottom w:val="0"/>
      <w:divBdr>
        <w:top w:val="none" w:sz="0" w:space="0" w:color="auto"/>
        <w:left w:val="none" w:sz="0" w:space="0" w:color="auto"/>
        <w:bottom w:val="none" w:sz="0" w:space="0" w:color="auto"/>
        <w:right w:val="none" w:sz="0" w:space="0" w:color="auto"/>
      </w:divBdr>
    </w:div>
    <w:div w:id="2132361866">
      <w:bodyDiv w:val="1"/>
      <w:marLeft w:val="0"/>
      <w:marRight w:val="0"/>
      <w:marTop w:val="0"/>
      <w:marBottom w:val="0"/>
      <w:divBdr>
        <w:top w:val="none" w:sz="0" w:space="0" w:color="auto"/>
        <w:left w:val="none" w:sz="0" w:space="0" w:color="auto"/>
        <w:bottom w:val="none" w:sz="0" w:space="0" w:color="auto"/>
        <w:right w:val="none" w:sz="0" w:space="0" w:color="auto"/>
      </w:divBdr>
    </w:div>
    <w:div w:id="2132434938">
      <w:bodyDiv w:val="1"/>
      <w:marLeft w:val="0"/>
      <w:marRight w:val="0"/>
      <w:marTop w:val="0"/>
      <w:marBottom w:val="0"/>
      <w:divBdr>
        <w:top w:val="none" w:sz="0" w:space="0" w:color="auto"/>
        <w:left w:val="none" w:sz="0" w:space="0" w:color="auto"/>
        <w:bottom w:val="none" w:sz="0" w:space="0" w:color="auto"/>
        <w:right w:val="none" w:sz="0" w:space="0" w:color="auto"/>
      </w:divBdr>
    </w:div>
    <w:div w:id="2132477074">
      <w:bodyDiv w:val="1"/>
      <w:marLeft w:val="0"/>
      <w:marRight w:val="0"/>
      <w:marTop w:val="0"/>
      <w:marBottom w:val="0"/>
      <w:divBdr>
        <w:top w:val="none" w:sz="0" w:space="0" w:color="auto"/>
        <w:left w:val="none" w:sz="0" w:space="0" w:color="auto"/>
        <w:bottom w:val="none" w:sz="0" w:space="0" w:color="auto"/>
        <w:right w:val="none" w:sz="0" w:space="0" w:color="auto"/>
      </w:divBdr>
    </w:div>
    <w:div w:id="2132551371">
      <w:bodyDiv w:val="1"/>
      <w:marLeft w:val="0"/>
      <w:marRight w:val="0"/>
      <w:marTop w:val="0"/>
      <w:marBottom w:val="0"/>
      <w:divBdr>
        <w:top w:val="none" w:sz="0" w:space="0" w:color="auto"/>
        <w:left w:val="none" w:sz="0" w:space="0" w:color="auto"/>
        <w:bottom w:val="none" w:sz="0" w:space="0" w:color="auto"/>
        <w:right w:val="none" w:sz="0" w:space="0" w:color="auto"/>
      </w:divBdr>
    </w:div>
    <w:div w:id="2132554188">
      <w:bodyDiv w:val="1"/>
      <w:marLeft w:val="0"/>
      <w:marRight w:val="0"/>
      <w:marTop w:val="0"/>
      <w:marBottom w:val="0"/>
      <w:divBdr>
        <w:top w:val="none" w:sz="0" w:space="0" w:color="auto"/>
        <w:left w:val="none" w:sz="0" w:space="0" w:color="auto"/>
        <w:bottom w:val="none" w:sz="0" w:space="0" w:color="auto"/>
        <w:right w:val="none" w:sz="0" w:space="0" w:color="auto"/>
      </w:divBdr>
    </w:div>
    <w:div w:id="2132623085">
      <w:bodyDiv w:val="1"/>
      <w:marLeft w:val="0"/>
      <w:marRight w:val="0"/>
      <w:marTop w:val="0"/>
      <w:marBottom w:val="0"/>
      <w:divBdr>
        <w:top w:val="none" w:sz="0" w:space="0" w:color="auto"/>
        <w:left w:val="none" w:sz="0" w:space="0" w:color="auto"/>
        <w:bottom w:val="none" w:sz="0" w:space="0" w:color="auto"/>
        <w:right w:val="none" w:sz="0" w:space="0" w:color="auto"/>
      </w:divBdr>
    </w:div>
    <w:div w:id="2132627530">
      <w:bodyDiv w:val="1"/>
      <w:marLeft w:val="0"/>
      <w:marRight w:val="0"/>
      <w:marTop w:val="0"/>
      <w:marBottom w:val="0"/>
      <w:divBdr>
        <w:top w:val="none" w:sz="0" w:space="0" w:color="auto"/>
        <w:left w:val="none" w:sz="0" w:space="0" w:color="auto"/>
        <w:bottom w:val="none" w:sz="0" w:space="0" w:color="auto"/>
        <w:right w:val="none" w:sz="0" w:space="0" w:color="auto"/>
      </w:divBdr>
    </w:div>
    <w:div w:id="2132672857">
      <w:bodyDiv w:val="1"/>
      <w:marLeft w:val="0"/>
      <w:marRight w:val="0"/>
      <w:marTop w:val="0"/>
      <w:marBottom w:val="0"/>
      <w:divBdr>
        <w:top w:val="none" w:sz="0" w:space="0" w:color="auto"/>
        <w:left w:val="none" w:sz="0" w:space="0" w:color="auto"/>
        <w:bottom w:val="none" w:sz="0" w:space="0" w:color="auto"/>
        <w:right w:val="none" w:sz="0" w:space="0" w:color="auto"/>
      </w:divBdr>
    </w:div>
    <w:div w:id="2132699572">
      <w:bodyDiv w:val="1"/>
      <w:marLeft w:val="0"/>
      <w:marRight w:val="0"/>
      <w:marTop w:val="0"/>
      <w:marBottom w:val="0"/>
      <w:divBdr>
        <w:top w:val="none" w:sz="0" w:space="0" w:color="auto"/>
        <w:left w:val="none" w:sz="0" w:space="0" w:color="auto"/>
        <w:bottom w:val="none" w:sz="0" w:space="0" w:color="auto"/>
        <w:right w:val="none" w:sz="0" w:space="0" w:color="auto"/>
      </w:divBdr>
    </w:div>
    <w:div w:id="2132745525">
      <w:bodyDiv w:val="1"/>
      <w:marLeft w:val="0"/>
      <w:marRight w:val="0"/>
      <w:marTop w:val="0"/>
      <w:marBottom w:val="0"/>
      <w:divBdr>
        <w:top w:val="none" w:sz="0" w:space="0" w:color="auto"/>
        <w:left w:val="none" w:sz="0" w:space="0" w:color="auto"/>
        <w:bottom w:val="none" w:sz="0" w:space="0" w:color="auto"/>
        <w:right w:val="none" w:sz="0" w:space="0" w:color="auto"/>
      </w:divBdr>
    </w:div>
    <w:div w:id="2132749462">
      <w:bodyDiv w:val="1"/>
      <w:marLeft w:val="0"/>
      <w:marRight w:val="0"/>
      <w:marTop w:val="0"/>
      <w:marBottom w:val="0"/>
      <w:divBdr>
        <w:top w:val="none" w:sz="0" w:space="0" w:color="auto"/>
        <w:left w:val="none" w:sz="0" w:space="0" w:color="auto"/>
        <w:bottom w:val="none" w:sz="0" w:space="0" w:color="auto"/>
        <w:right w:val="none" w:sz="0" w:space="0" w:color="auto"/>
      </w:divBdr>
    </w:div>
    <w:div w:id="2133011884">
      <w:bodyDiv w:val="1"/>
      <w:marLeft w:val="0"/>
      <w:marRight w:val="0"/>
      <w:marTop w:val="0"/>
      <w:marBottom w:val="0"/>
      <w:divBdr>
        <w:top w:val="none" w:sz="0" w:space="0" w:color="auto"/>
        <w:left w:val="none" w:sz="0" w:space="0" w:color="auto"/>
        <w:bottom w:val="none" w:sz="0" w:space="0" w:color="auto"/>
        <w:right w:val="none" w:sz="0" w:space="0" w:color="auto"/>
      </w:divBdr>
    </w:div>
    <w:div w:id="2133131384">
      <w:bodyDiv w:val="1"/>
      <w:marLeft w:val="0"/>
      <w:marRight w:val="0"/>
      <w:marTop w:val="0"/>
      <w:marBottom w:val="0"/>
      <w:divBdr>
        <w:top w:val="none" w:sz="0" w:space="0" w:color="auto"/>
        <w:left w:val="none" w:sz="0" w:space="0" w:color="auto"/>
        <w:bottom w:val="none" w:sz="0" w:space="0" w:color="auto"/>
        <w:right w:val="none" w:sz="0" w:space="0" w:color="auto"/>
      </w:divBdr>
    </w:div>
    <w:div w:id="2133160283">
      <w:bodyDiv w:val="1"/>
      <w:marLeft w:val="0"/>
      <w:marRight w:val="0"/>
      <w:marTop w:val="0"/>
      <w:marBottom w:val="0"/>
      <w:divBdr>
        <w:top w:val="none" w:sz="0" w:space="0" w:color="auto"/>
        <w:left w:val="none" w:sz="0" w:space="0" w:color="auto"/>
        <w:bottom w:val="none" w:sz="0" w:space="0" w:color="auto"/>
        <w:right w:val="none" w:sz="0" w:space="0" w:color="auto"/>
      </w:divBdr>
    </w:div>
    <w:div w:id="2133160325">
      <w:bodyDiv w:val="1"/>
      <w:marLeft w:val="0"/>
      <w:marRight w:val="0"/>
      <w:marTop w:val="0"/>
      <w:marBottom w:val="0"/>
      <w:divBdr>
        <w:top w:val="none" w:sz="0" w:space="0" w:color="auto"/>
        <w:left w:val="none" w:sz="0" w:space="0" w:color="auto"/>
        <w:bottom w:val="none" w:sz="0" w:space="0" w:color="auto"/>
        <w:right w:val="none" w:sz="0" w:space="0" w:color="auto"/>
      </w:divBdr>
    </w:div>
    <w:div w:id="2133208394">
      <w:bodyDiv w:val="1"/>
      <w:marLeft w:val="0"/>
      <w:marRight w:val="0"/>
      <w:marTop w:val="0"/>
      <w:marBottom w:val="0"/>
      <w:divBdr>
        <w:top w:val="none" w:sz="0" w:space="0" w:color="auto"/>
        <w:left w:val="none" w:sz="0" w:space="0" w:color="auto"/>
        <w:bottom w:val="none" w:sz="0" w:space="0" w:color="auto"/>
        <w:right w:val="none" w:sz="0" w:space="0" w:color="auto"/>
      </w:divBdr>
    </w:div>
    <w:div w:id="2133284690">
      <w:bodyDiv w:val="1"/>
      <w:marLeft w:val="0"/>
      <w:marRight w:val="0"/>
      <w:marTop w:val="0"/>
      <w:marBottom w:val="0"/>
      <w:divBdr>
        <w:top w:val="none" w:sz="0" w:space="0" w:color="auto"/>
        <w:left w:val="none" w:sz="0" w:space="0" w:color="auto"/>
        <w:bottom w:val="none" w:sz="0" w:space="0" w:color="auto"/>
        <w:right w:val="none" w:sz="0" w:space="0" w:color="auto"/>
      </w:divBdr>
    </w:div>
    <w:div w:id="2133353705">
      <w:bodyDiv w:val="1"/>
      <w:marLeft w:val="0"/>
      <w:marRight w:val="0"/>
      <w:marTop w:val="0"/>
      <w:marBottom w:val="0"/>
      <w:divBdr>
        <w:top w:val="none" w:sz="0" w:space="0" w:color="auto"/>
        <w:left w:val="none" w:sz="0" w:space="0" w:color="auto"/>
        <w:bottom w:val="none" w:sz="0" w:space="0" w:color="auto"/>
        <w:right w:val="none" w:sz="0" w:space="0" w:color="auto"/>
      </w:divBdr>
    </w:div>
    <w:div w:id="2133399027">
      <w:bodyDiv w:val="1"/>
      <w:marLeft w:val="0"/>
      <w:marRight w:val="0"/>
      <w:marTop w:val="0"/>
      <w:marBottom w:val="0"/>
      <w:divBdr>
        <w:top w:val="none" w:sz="0" w:space="0" w:color="auto"/>
        <w:left w:val="none" w:sz="0" w:space="0" w:color="auto"/>
        <w:bottom w:val="none" w:sz="0" w:space="0" w:color="auto"/>
        <w:right w:val="none" w:sz="0" w:space="0" w:color="auto"/>
      </w:divBdr>
    </w:div>
    <w:div w:id="2133471321">
      <w:bodyDiv w:val="1"/>
      <w:marLeft w:val="0"/>
      <w:marRight w:val="0"/>
      <w:marTop w:val="0"/>
      <w:marBottom w:val="0"/>
      <w:divBdr>
        <w:top w:val="none" w:sz="0" w:space="0" w:color="auto"/>
        <w:left w:val="none" w:sz="0" w:space="0" w:color="auto"/>
        <w:bottom w:val="none" w:sz="0" w:space="0" w:color="auto"/>
        <w:right w:val="none" w:sz="0" w:space="0" w:color="auto"/>
      </w:divBdr>
    </w:div>
    <w:div w:id="2133477014">
      <w:bodyDiv w:val="1"/>
      <w:marLeft w:val="0"/>
      <w:marRight w:val="0"/>
      <w:marTop w:val="0"/>
      <w:marBottom w:val="0"/>
      <w:divBdr>
        <w:top w:val="none" w:sz="0" w:space="0" w:color="auto"/>
        <w:left w:val="none" w:sz="0" w:space="0" w:color="auto"/>
        <w:bottom w:val="none" w:sz="0" w:space="0" w:color="auto"/>
        <w:right w:val="none" w:sz="0" w:space="0" w:color="auto"/>
      </w:divBdr>
    </w:div>
    <w:div w:id="2133477233">
      <w:bodyDiv w:val="1"/>
      <w:marLeft w:val="0"/>
      <w:marRight w:val="0"/>
      <w:marTop w:val="0"/>
      <w:marBottom w:val="0"/>
      <w:divBdr>
        <w:top w:val="none" w:sz="0" w:space="0" w:color="auto"/>
        <w:left w:val="none" w:sz="0" w:space="0" w:color="auto"/>
        <w:bottom w:val="none" w:sz="0" w:space="0" w:color="auto"/>
        <w:right w:val="none" w:sz="0" w:space="0" w:color="auto"/>
      </w:divBdr>
    </w:div>
    <w:div w:id="2133477903">
      <w:bodyDiv w:val="1"/>
      <w:marLeft w:val="0"/>
      <w:marRight w:val="0"/>
      <w:marTop w:val="0"/>
      <w:marBottom w:val="0"/>
      <w:divBdr>
        <w:top w:val="none" w:sz="0" w:space="0" w:color="auto"/>
        <w:left w:val="none" w:sz="0" w:space="0" w:color="auto"/>
        <w:bottom w:val="none" w:sz="0" w:space="0" w:color="auto"/>
        <w:right w:val="none" w:sz="0" w:space="0" w:color="auto"/>
      </w:divBdr>
    </w:div>
    <w:div w:id="2133671379">
      <w:bodyDiv w:val="1"/>
      <w:marLeft w:val="0"/>
      <w:marRight w:val="0"/>
      <w:marTop w:val="0"/>
      <w:marBottom w:val="0"/>
      <w:divBdr>
        <w:top w:val="none" w:sz="0" w:space="0" w:color="auto"/>
        <w:left w:val="none" w:sz="0" w:space="0" w:color="auto"/>
        <w:bottom w:val="none" w:sz="0" w:space="0" w:color="auto"/>
        <w:right w:val="none" w:sz="0" w:space="0" w:color="auto"/>
      </w:divBdr>
    </w:div>
    <w:div w:id="2133744142">
      <w:bodyDiv w:val="1"/>
      <w:marLeft w:val="0"/>
      <w:marRight w:val="0"/>
      <w:marTop w:val="0"/>
      <w:marBottom w:val="0"/>
      <w:divBdr>
        <w:top w:val="none" w:sz="0" w:space="0" w:color="auto"/>
        <w:left w:val="none" w:sz="0" w:space="0" w:color="auto"/>
        <w:bottom w:val="none" w:sz="0" w:space="0" w:color="auto"/>
        <w:right w:val="none" w:sz="0" w:space="0" w:color="auto"/>
      </w:divBdr>
    </w:div>
    <w:div w:id="2133744547">
      <w:bodyDiv w:val="1"/>
      <w:marLeft w:val="0"/>
      <w:marRight w:val="0"/>
      <w:marTop w:val="0"/>
      <w:marBottom w:val="0"/>
      <w:divBdr>
        <w:top w:val="none" w:sz="0" w:space="0" w:color="auto"/>
        <w:left w:val="none" w:sz="0" w:space="0" w:color="auto"/>
        <w:bottom w:val="none" w:sz="0" w:space="0" w:color="auto"/>
        <w:right w:val="none" w:sz="0" w:space="0" w:color="auto"/>
      </w:divBdr>
    </w:div>
    <w:div w:id="2133746149">
      <w:bodyDiv w:val="1"/>
      <w:marLeft w:val="0"/>
      <w:marRight w:val="0"/>
      <w:marTop w:val="0"/>
      <w:marBottom w:val="0"/>
      <w:divBdr>
        <w:top w:val="none" w:sz="0" w:space="0" w:color="auto"/>
        <w:left w:val="none" w:sz="0" w:space="0" w:color="auto"/>
        <w:bottom w:val="none" w:sz="0" w:space="0" w:color="auto"/>
        <w:right w:val="none" w:sz="0" w:space="0" w:color="auto"/>
      </w:divBdr>
    </w:div>
    <w:div w:id="2133866388">
      <w:bodyDiv w:val="1"/>
      <w:marLeft w:val="0"/>
      <w:marRight w:val="0"/>
      <w:marTop w:val="0"/>
      <w:marBottom w:val="0"/>
      <w:divBdr>
        <w:top w:val="none" w:sz="0" w:space="0" w:color="auto"/>
        <w:left w:val="none" w:sz="0" w:space="0" w:color="auto"/>
        <w:bottom w:val="none" w:sz="0" w:space="0" w:color="auto"/>
        <w:right w:val="none" w:sz="0" w:space="0" w:color="auto"/>
      </w:divBdr>
    </w:div>
    <w:div w:id="2133984902">
      <w:bodyDiv w:val="1"/>
      <w:marLeft w:val="0"/>
      <w:marRight w:val="0"/>
      <w:marTop w:val="0"/>
      <w:marBottom w:val="0"/>
      <w:divBdr>
        <w:top w:val="none" w:sz="0" w:space="0" w:color="auto"/>
        <w:left w:val="none" w:sz="0" w:space="0" w:color="auto"/>
        <w:bottom w:val="none" w:sz="0" w:space="0" w:color="auto"/>
        <w:right w:val="none" w:sz="0" w:space="0" w:color="auto"/>
      </w:divBdr>
    </w:div>
    <w:div w:id="2134014719">
      <w:bodyDiv w:val="1"/>
      <w:marLeft w:val="0"/>
      <w:marRight w:val="0"/>
      <w:marTop w:val="0"/>
      <w:marBottom w:val="0"/>
      <w:divBdr>
        <w:top w:val="none" w:sz="0" w:space="0" w:color="auto"/>
        <w:left w:val="none" w:sz="0" w:space="0" w:color="auto"/>
        <w:bottom w:val="none" w:sz="0" w:space="0" w:color="auto"/>
        <w:right w:val="none" w:sz="0" w:space="0" w:color="auto"/>
      </w:divBdr>
    </w:div>
    <w:div w:id="2134054152">
      <w:bodyDiv w:val="1"/>
      <w:marLeft w:val="0"/>
      <w:marRight w:val="0"/>
      <w:marTop w:val="0"/>
      <w:marBottom w:val="0"/>
      <w:divBdr>
        <w:top w:val="none" w:sz="0" w:space="0" w:color="auto"/>
        <w:left w:val="none" w:sz="0" w:space="0" w:color="auto"/>
        <w:bottom w:val="none" w:sz="0" w:space="0" w:color="auto"/>
        <w:right w:val="none" w:sz="0" w:space="0" w:color="auto"/>
      </w:divBdr>
    </w:div>
    <w:div w:id="2134058288">
      <w:bodyDiv w:val="1"/>
      <w:marLeft w:val="0"/>
      <w:marRight w:val="0"/>
      <w:marTop w:val="0"/>
      <w:marBottom w:val="0"/>
      <w:divBdr>
        <w:top w:val="none" w:sz="0" w:space="0" w:color="auto"/>
        <w:left w:val="none" w:sz="0" w:space="0" w:color="auto"/>
        <w:bottom w:val="none" w:sz="0" w:space="0" w:color="auto"/>
        <w:right w:val="none" w:sz="0" w:space="0" w:color="auto"/>
      </w:divBdr>
    </w:div>
    <w:div w:id="2134127835">
      <w:bodyDiv w:val="1"/>
      <w:marLeft w:val="0"/>
      <w:marRight w:val="0"/>
      <w:marTop w:val="0"/>
      <w:marBottom w:val="0"/>
      <w:divBdr>
        <w:top w:val="none" w:sz="0" w:space="0" w:color="auto"/>
        <w:left w:val="none" w:sz="0" w:space="0" w:color="auto"/>
        <w:bottom w:val="none" w:sz="0" w:space="0" w:color="auto"/>
        <w:right w:val="none" w:sz="0" w:space="0" w:color="auto"/>
      </w:divBdr>
    </w:div>
    <w:div w:id="2134132418">
      <w:bodyDiv w:val="1"/>
      <w:marLeft w:val="0"/>
      <w:marRight w:val="0"/>
      <w:marTop w:val="0"/>
      <w:marBottom w:val="0"/>
      <w:divBdr>
        <w:top w:val="none" w:sz="0" w:space="0" w:color="auto"/>
        <w:left w:val="none" w:sz="0" w:space="0" w:color="auto"/>
        <w:bottom w:val="none" w:sz="0" w:space="0" w:color="auto"/>
        <w:right w:val="none" w:sz="0" w:space="0" w:color="auto"/>
      </w:divBdr>
    </w:div>
    <w:div w:id="2134132691">
      <w:bodyDiv w:val="1"/>
      <w:marLeft w:val="0"/>
      <w:marRight w:val="0"/>
      <w:marTop w:val="0"/>
      <w:marBottom w:val="0"/>
      <w:divBdr>
        <w:top w:val="none" w:sz="0" w:space="0" w:color="auto"/>
        <w:left w:val="none" w:sz="0" w:space="0" w:color="auto"/>
        <w:bottom w:val="none" w:sz="0" w:space="0" w:color="auto"/>
        <w:right w:val="none" w:sz="0" w:space="0" w:color="auto"/>
      </w:divBdr>
    </w:div>
    <w:div w:id="2134326307">
      <w:bodyDiv w:val="1"/>
      <w:marLeft w:val="0"/>
      <w:marRight w:val="0"/>
      <w:marTop w:val="0"/>
      <w:marBottom w:val="0"/>
      <w:divBdr>
        <w:top w:val="none" w:sz="0" w:space="0" w:color="auto"/>
        <w:left w:val="none" w:sz="0" w:space="0" w:color="auto"/>
        <w:bottom w:val="none" w:sz="0" w:space="0" w:color="auto"/>
        <w:right w:val="none" w:sz="0" w:space="0" w:color="auto"/>
      </w:divBdr>
    </w:div>
    <w:div w:id="2134326564">
      <w:bodyDiv w:val="1"/>
      <w:marLeft w:val="0"/>
      <w:marRight w:val="0"/>
      <w:marTop w:val="0"/>
      <w:marBottom w:val="0"/>
      <w:divBdr>
        <w:top w:val="none" w:sz="0" w:space="0" w:color="auto"/>
        <w:left w:val="none" w:sz="0" w:space="0" w:color="auto"/>
        <w:bottom w:val="none" w:sz="0" w:space="0" w:color="auto"/>
        <w:right w:val="none" w:sz="0" w:space="0" w:color="auto"/>
      </w:divBdr>
    </w:div>
    <w:div w:id="2134401789">
      <w:bodyDiv w:val="1"/>
      <w:marLeft w:val="0"/>
      <w:marRight w:val="0"/>
      <w:marTop w:val="0"/>
      <w:marBottom w:val="0"/>
      <w:divBdr>
        <w:top w:val="none" w:sz="0" w:space="0" w:color="auto"/>
        <w:left w:val="none" w:sz="0" w:space="0" w:color="auto"/>
        <w:bottom w:val="none" w:sz="0" w:space="0" w:color="auto"/>
        <w:right w:val="none" w:sz="0" w:space="0" w:color="auto"/>
      </w:divBdr>
    </w:div>
    <w:div w:id="2134403774">
      <w:bodyDiv w:val="1"/>
      <w:marLeft w:val="0"/>
      <w:marRight w:val="0"/>
      <w:marTop w:val="0"/>
      <w:marBottom w:val="0"/>
      <w:divBdr>
        <w:top w:val="none" w:sz="0" w:space="0" w:color="auto"/>
        <w:left w:val="none" w:sz="0" w:space="0" w:color="auto"/>
        <w:bottom w:val="none" w:sz="0" w:space="0" w:color="auto"/>
        <w:right w:val="none" w:sz="0" w:space="0" w:color="auto"/>
      </w:divBdr>
    </w:div>
    <w:div w:id="2134403816">
      <w:bodyDiv w:val="1"/>
      <w:marLeft w:val="0"/>
      <w:marRight w:val="0"/>
      <w:marTop w:val="0"/>
      <w:marBottom w:val="0"/>
      <w:divBdr>
        <w:top w:val="none" w:sz="0" w:space="0" w:color="auto"/>
        <w:left w:val="none" w:sz="0" w:space="0" w:color="auto"/>
        <w:bottom w:val="none" w:sz="0" w:space="0" w:color="auto"/>
        <w:right w:val="none" w:sz="0" w:space="0" w:color="auto"/>
      </w:divBdr>
    </w:div>
    <w:div w:id="2134442574">
      <w:bodyDiv w:val="1"/>
      <w:marLeft w:val="0"/>
      <w:marRight w:val="0"/>
      <w:marTop w:val="0"/>
      <w:marBottom w:val="0"/>
      <w:divBdr>
        <w:top w:val="none" w:sz="0" w:space="0" w:color="auto"/>
        <w:left w:val="none" w:sz="0" w:space="0" w:color="auto"/>
        <w:bottom w:val="none" w:sz="0" w:space="0" w:color="auto"/>
        <w:right w:val="none" w:sz="0" w:space="0" w:color="auto"/>
      </w:divBdr>
    </w:div>
    <w:div w:id="2134445071">
      <w:bodyDiv w:val="1"/>
      <w:marLeft w:val="0"/>
      <w:marRight w:val="0"/>
      <w:marTop w:val="0"/>
      <w:marBottom w:val="0"/>
      <w:divBdr>
        <w:top w:val="none" w:sz="0" w:space="0" w:color="auto"/>
        <w:left w:val="none" w:sz="0" w:space="0" w:color="auto"/>
        <w:bottom w:val="none" w:sz="0" w:space="0" w:color="auto"/>
        <w:right w:val="none" w:sz="0" w:space="0" w:color="auto"/>
      </w:divBdr>
    </w:div>
    <w:div w:id="2134471929">
      <w:bodyDiv w:val="1"/>
      <w:marLeft w:val="0"/>
      <w:marRight w:val="0"/>
      <w:marTop w:val="0"/>
      <w:marBottom w:val="0"/>
      <w:divBdr>
        <w:top w:val="none" w:sz="0" w:space="0" w:color="auto"/>
        <w:left w:val="none" w:sz="0" w:space="0" w:color="auto"/>
        <w:bottom w:val="none" w:sz="0" w:space="0" w:color="auto"/>
        <w:right w:val="none" w:sz="0" w:space="0" w:color="auto"/>
      </w:divBdr>
    </w:div>
    <w:div w:id="2134514029">
      <w:bodyDiv w:val="1"/>
      <w:marLeft w:val="0"/>
      <w:marRight w:val="0"/>
      <w:marTop w:val="0"/>
      <w:marBottom w:val="0"/>
      <w:divBdr>
        <w:top w:val="none" w:sz="0" w:space="0" w:color="auto"/>
        <w:left w:val="none" w:sz="0" w:space="0" w:color="auto"/>
        <w:bottom w:val="none" w:sz="0" w:space="0" w:color="auto"/>
        <w:right w:val="none" w:sz="0" w:space="0" w:color="auto"/>
      </w:divBdr>
    </w:div>
    <w:div w:id="2134595774">
      <w:bodyDiv w:val="1"/>
      <w:marLeft w:val="0"/>
      <w:marRight w:val="0"/>
      <w:marTop w:val="0"/>
      <w:marBottom w:val="0"/>
      <w:divBdr>
        <w:top w:val="none" w:sz="0" w:space="0" w:color="auto"/>
        <w:left w:val="none" w:sz="0" w:space="0" w:color="auto"/>
        <w:bottom w:val="none" w:sz="0" w:space="0" w:color="auto"/>
        <w:right w:val="none" w:sz="0" w:space="0" w:color="auto"/>
      </w:divBdr>
    </w:div>
    <w:div w:id="2134597087">
      <w:bodyDiv w:val="1"/>
      <w:marLeft w:val="0"/>
      <w:marRight w:val="0"/>
      <w:marTop w:val="0"/>
      <w:marBottom w:val="0"/>
      <w:divBdr>
        <w:top w:val="none" w:sz="0" w:space="0" w:color="auto"/>
        <w:left w:val="none" w:sz="0" w:space="0" w:color="auto"/>
        <w:bottom w:val="none" w:sz="0" w:space="0" w:color="auto"/>
        <w:right w:val="none" w:sz="0" w:space="0" w:color="auto"/>
      </w:divBdr>
    </w:div>
    <w:div w:id="2134708054">
      <w:bodyDiv w:val="1"/>
      <w:marLeft w:val="0"/>
      <w:marRight w:val="0"/>
      <w:marTop w:val="0"/>
      <w:marBottom w:val="0"/>
      <w:divBdr>
        <w:top w:val="none" w:sz="0" w:space="0" w:color="auto"/>
        <w:left w:val="none" w:sz="0" w:space="0" w:color="auto"/>
        <w:bottom w:val="none" w:sz="0" w:space="0" w:color="auto"/>
        <w:right w:val="none" w:sz="0" w:space="0" w:color="auto"/>
      </w:divBdr>
    </w:div>
    <w:div w:id="2134713012">
      <w:bodyDiv w:val="1"/>
      <w:marLeft w:val="0"/>
      <w:marRight w:val="0"/>
      <w:marTop w:val="0"/>
      <w:marBottom w:val="0"/>
      <w:divBdr>
        <w:top w:val="none" w:sz="0" w:space="0" w:color="auto"/>
        <w:left w:val="none" w:sz="0" w:space="0" w:color="auto"/>
        <w:bottom w:val="none" w:sz="0" w:space="0" w:color="auto"/>
        <w:right w:val="none" w:sz="0" w:space="0" w:color="auto"/>
      </w:divBdr>
    </w:div>
    <w:div w:id="2134785864">
      <w:bodyDiv w:val="1"/>
      <w:marLeft w:val="0"/>
      <w:marRight w:val="0"/>
      <w:marTop w:val="0"/>
      <w:marBottom w:val="0"/>
      <w:divBdr>
        <w:top w:val="none" w:sz="0" w:space="0" w:color="auto"/>
        <w:left w:val="none" w:sz="0" w:space="0" w:color="auto"/>
        <w:bottom w:val="none" w:sz="0" w:space="0" w:color="auto"/>
        <w:right w:val="none" w:sz="0" w:space="0" w:color="auto"/>
      </w:divBdr>
    </w:div>
    <w:div w:id="2134786329">
      <w:bodyDiv w:val="1"/>
      <w:marLeft w:val="0"/>
      <w:marRight w:val="0"/>
      <w:marTop w:val="0"/>
      <w:marBottom w:val="0"/>
      <w:divBdr>
        <w:top w:val="none" w:sz="0" w:space="0" w:color="auto"/>
        <w:left w:val="none" w:sz="0" w:space="0" w:color="auto"/>
        <w:bottom w:val="none" w:sz="0" w:space="0" w:color="auto"/>
        <w:right w:val="none" w:sz="0" w:space="0" w:color="auto"/>
      </w:divBdr>
    </w:div>
    <w:div w:id="2134862015">
      <w:bodyDiv w:val="1"/>
      <w:marLeft w:val="0"/>
      <w:marRight w:val="0"/>
      <w:marTop w:val="0"/>
      <w:marBottom w:val="0"/>
      <w:divBdr>
        <w:top w:val="none" w:sz="0" w:space="0" w:color="auto"/>
        <w:left w:val="none" w:sz="0" w:space="0" w:color="auto"/>
        <w:bottom w:val="none" w:sz="0" w:space="0" w:color="auto"/>
        <w:right w:val="none" w:sz="0" w:space="0" w:color="auto"/>
      </w:divBdr>
    </w:div>
    <w:div w:id="2134979947">
      <w:bodyDiv w:val="1"/>
      <w:marLeft w:val="0"/>
      <w:marRight w:val="0"/>
      <w:marTop w:val="0"/>
      <w:marBottom w:val="0"/>
      <w:divBdr>
        <w:top w:val="none" w:sz="0" w:space="0" w:color="auto"/>
        <w:left w:val="none" w:sz="0" w:space="0" w:color="auto"/>
        <w:bottom w:val="none" w:sz="0" w:space="0" w:color="auto"/>
        <w:right w:val="none" w:sz="0" w:space="0" w:color="auto"/>
      </w:divBdr>
    </w:div>
    <w:div w:id="2134981353">
      <w:bodyDiv w:val="1"/>
      <w:marLeft w:val="0"/>
      <w:marRight w:val="0"/>
      <w:marTop w:val="0"/>
      <w:marBottom w:val="0"/>
      <w:divBdr>
        <w:top w:val="none" w:sz="0" w:space="0" w:color="auto"/>
        <w:left w:val="none" w:sz="0" w:space="0" w:color="auto"/>
        <w:bottom w:val="none" w:sz="0" w:space="0" w:color="auto"/>
        <w:right w:val="none" w:sz="0" w:space="0" w:color="auto"/>
      </w:divBdr>
    </w:div>
    <w:div w:id="2135171161">
      <w:bodyDiv w:val="1"/>
      <w:marLeft w:val="0"/>
      <w:marRight w:val="0"/>
      <w:marTop w:val="0"/>
      <w:marBottom w:val="0"/>
      <w:divBdr>
        <w:top w:val="none" w:sz="0" w:space="0" w:color="auto"/>
        <w:left w:val="none" w:sz="0" w:space="0" w:color="auto"/>
        <w:bottom w:val="none" w:sz="0" w:space="0" w:color="auto"/>
        <w:right w:val="none" w:sz="0" w:space="0" w:color="auto"/>
      </w:divBdr>
    </w:div>
    <w:div w:id="2135245168">
      <w:bodyDiv w:val="1"/>
      <w:marLeft w:val="0"/>
      <w:marRight w:val="0"/>
      <w:marTop w:val="0"/>
      <w:marBottom w:val="0"/>
      <w:divBdr>
        <w:top w:val="none" w:sz="0" w:space="0" w:color="auto"/>
        <w:left w:val="none" w:sz="0" w:space="0" w:color="auto"/>
        <w:bottom w:val="none" w:sz="0" w:space="0" w:color="auto"/>
        <w:right w:val="none" w:sz="0" w:space="0" w:color="auto"/>
      </w:divBdr>
    </w:div>
    <w:div w:id="2135362506">
      <w:bodyDiv w:val="1"/>
      <w:marLeft w:val="0"/>
      <w:marRight w:val="0"/>
      <w:marTop w:val="0"/>
      <w:marBottom w:val="0"/>
      <w:divBdr>
        <w:top w:val="none" w:sz="0" w:space="0" w:color="auto"/>
        <w:left w:val="none" w:sz="0" w:space="0" w:color="auto"/>
        <w:bottom w:val="none" w:sz="0" w:space="0" w:color="auto"/>
        <w:right w:val="none" w:sz="0" w:space="0" w:color="auto"/>
      </w:divBdr>
    </w:div>
    <w:div w:id="2135365190">
      <w:bodyDiv w:val="1"/>
      <w:marLeft w:val="0"/>
      <w:marRight w:val="0"/>
      <w:marTop w:val="0"/>
      <w:marBottom w:val="0"/>
      <w:divBdr>
        <w:top w:val="none" w:sz="0" w:space="0" w:color="auto"/>
        <w:left w:val="none" w:sz="0" w:space="0" w:color="auto"/>
        <w:bottom w:val="none" w:sz="0" w:space="0" w:color="auto"/>
        <w:right w:val="none" w:sz="0" w:space="0" w:color="auto"/>
      </w:divBdr>
    </w:div>
    <w:div w:id="2135368343">
      <w:bodyDiv w:val="1"/>
      <w:marLeft w:val="0"/>
      <w:marRight w:val="0"/>
      <w:marTop w:val="0"/>
      <w:marBottom w:val="0"/>
      <w:divBdr>
        <w:top w:val="none" w:sz="0" w:space="0" w:color="auto"/>
        <w:left w:val="none" w:sz="0" w:space="0" w:color="auto"/>
        <w:bottom w:val="none" w:sz="0" w:space="0" w:color="auto"/>
        <w:right w:val="none" w:sz="0" w:space="0" w:color="auto"/>
      </w:divBdr>
    </w:div>
    <w:div w:id="2135517877">
      <w:bodyDiv w:val="1"/>
      <w:marLeft w:val="0"/>
      <w:marRight w:val="0"/>
      <w:marTop w:val="0"/>
      <w:marBottom w:val="0"/>
      <w:divBdr>
        <w:top w:val="none" w:sz="0" w:space="0" w:color="auto"/>
        <w:left w:val="none" w:sz="0" w:space="0" w:color="auto"/>
        <w:bottom w:val="none" w:sz="0" w:space="0" w:color="auto"/>
        <w:right w:val="none" w:sz="0" w:space="0" w:color="auto"/>
      </w:divBdr>
    </w:div>
    <w:div w:id="2135520310">
      <w:bodyDiv w:val="1"/>
      <w:marLeft w:val="0"/>
      <w:marRight w:val="0"/>
      <w:marTop w:val="0"/>
      <w:marBottom w:val="0"/>
      <w:divBdr>
        <w:top w:val="none" w:sz="0" w:space="0" w:color="auto"/>
        <w:left w:val="none" w:sz="0" w:space="0" w:color="auto"/>
        <w:bottom w:val="none" w:sz="0" w:space="0" w:color="auto"/>
        <w:right w:val="none" w:sz="0" w:space="0" w:color="auto"/>
      </w:divBdr>
    </w:div>
    <w:div w:id="2135521158">
      <w:bodyDiv w:val="1"/>
      <w:marLeft w:val="0"/>
      <w:marRight w:val="0"/>
      <w:marTop w:val="0"/>
      <w:marBottom w:val="0"/>
      <w:divBdr>
        <w:top w:val="none" w:sz="0" w:space="0" w:color="auto"/>
        <w:left w:val="none" w:sz="0" w:space="0" w:color="auto"/>
        <w:bottom w:val="none" w:sz="0" w:space="0" w:color="auto"/>
        <w:right w:val="none" w:sz="0" w:space="0" w:color="auto"/>
      </w:divBdr>
    </w:div>
    <w:div w:id="2135558307">
      <w:bodyDiv w:val="1"/>
      <w:marLeft w:val="0"/>
      <w:marRight w:val="0"/>
      <w:marTop w:val="0"/>
      <w:marBottom w:val="0"/>
      <w:divBdr>
        <w:top w:val="none" w:sz="0" w:space="0" w:color="auto"/>
        <w:left w:val="none" w:sz="0" w:space="0" w:color="auto"/>
        <w:bottom w:val="none" w:sz="0" w:space="0" w:color="auto"/>
        <w:right w:val="none" w:sz="0" w:space="0" w:color="auto"/>
      </w:divBdr>
    </w:div>
    <w:div w:id="2135560650">
      <w:bodyDiv w:val="1"/>
      <w:marLeft w:val="0"/>
      <w:marRight w:val="0"/>
      <w:marTop w:val="0"/>
      <w:marBottom w:val="0"/>
      <w:divBdr>
        <w:top w:val="none" w:sz="0" w:space="0" w:color="auto"/>
        <w:left w:val="none" w:sz="0" w:space="0" w:color="auto"/>
        <w:bottom w:val="none" w:sz="0" w:space="0" w:color="auto"/>
        <w:right w:val="none" w:sz="0" w:space="0" w:color="auto"/>
      </w:divBdr>
    </w:div>
    <w:div w:id="2135561809">
      <w:bodyDiv w:val="1"/>
      <w:marLeft w:val="0"/>
      <w:marRight w:val="0"/>
      <w:marTop w:val="0"/>
      <w:marBottom w:val="0"/>
      <w:divBdr>
        <w:top w:val="none" w:sz="0" w:space="0" w:color="auto"/>
        <w:left w:val="none" w:sz="0" w:space="0" w:color="auto"/>
        <w:bottom w:val="none" w:sz="0" w:space="0" w:color="auto"/>
        <w:right w:val="none" w:sz="0" w:space="0" w:color="auto"/>
      </w:divBdr>
    </w:div>
    <w:div w:id="2135633814">
      <w:bodyDiv w:val="1"/>
      <w:marLeft w:val="0"/>
      <w:marRight w:val="0"/>
      <w:marTop w:val="0"/>
      <w:marBottom w:val="0"/>
      <w:divBdr>
        <w:top w:val="none" w:sz="0" w:space="0" w:color="auto"/>
        <w:left w:val="none" w:sz="0" w:space="0" w:color="auto"/>
        <w:bottom w:val="none" w:sz="0" w:space="0" w:color="auto"/>
        <w:right w:val="none" w:sz="0" w:space="0" w:color="auto"/>
      </w:divBdr>
    </w:div>
    <w:div w:id="2135638607">
      <w:bodyDiv w:val="1"/>
      <w:marLeft w:val="0"/>
      <w:marRight w:val="0"/>
      <w:marTop w:val="0"/>
      <w:marBottom w:val="0"/>
      <w:divBdr>
        <w:top w:val="none" w:sz="0" w:space="0" w:color="auto"/>
        <w:left w:val="none" w:sz="0" w:space="0" w:color="auto"/>
        <w:bottom w:val="none" w:sz="0" w:space="0" w:color="auto"/>
        <w:right w:val="none" w:sz="0" w:space="0" w:color="auto"/>
      </w:divBdr>
    </w:div>
    <w:div w:id="2135709315">
      <w:bodyDiv w:val="1"/>
      <w:marLeft w:val="0"/>
      <w:marRight w:val="0"/>
      <w:marTop w:val="0"/>
      <w:marBottom w:val="0"/>
      <w:divBdr>
        <w:top w:val="none" w:sz="0" w:space="0" w:color="auto"/>
        <w:left w:val="none" w:sz="0" w:space="0" w:color="auto"/>
        <w:bottom w:val="none" w:sz="0" w:space="0" w:color="auto"/>
        <w:right w:val="none" w:sz="0" w:space="0" w:color="auto"/>
      </w:divBdr>
    </w:div>
    <w:div w:id="2135823542">
      <w:bodyDiv w:val="1"/>
      <w:marLeft w:val="0"/>
      <w:marRight w:val="0"/>
      <w:marTop w:val="0"/>
      <w:marBottom w:val="0"/>
      <w:divBdr>
        <w:top w:val="none" w:sz="0" w:space="0" w:color="auto"/>
        <w:left w:val="none" w:sz="0" w:space="0" w:color="auto"/>
        <w:bottom w:val="none" w:sz="0" w:space="0" w:color="auto"/>
        <w:right w:val="none" w:sz="0" w:space="0" w:color="auto"/>
      </w:divBdr>
    </w:div>
    <w:div w:id="2135827431">
      <w:bodyDiv w:val="1"/>
      <w:marLeft w:val="0"/>
      <w:marRight w:val="0"/>
      <w:marTop w:val="0"/>
      <w:marBottom w:val="0"/>
      <w:divBdr>
        <w:top w:val="none" w:sz="0" w:space="0" w:color="auto"/>
        <w:left w:val="none" w:sz="0" w:space="0" w:color="auto"/>
        <w:bottom w:val="none" w:sz="0" w:space="0" w:color="auto"/>
        <w:right w:val="none" w:sz="0" w:space="0" w:color="auto"/>
      </w:divBdr>
    </w:div>
    <w:div w:id="2135901520">
      <w:bodyDiv w:val="1"/>
      <w:marLeft w:val="0"/>
      <w:marRight w:val="0"/>
      <w:marTop w:val="0"/>
      <w:marBottom w:val="0"/>
      <w:divBdr>
        <w:top w:val="none" w:sz="0" w:space="0" w:color="auto"/>
        <w:left w:val="none" w:sz="0" w:space="0" w:color="auto"/>
        <w:bottom w:val="none" w:sz="0" w:space="0" w:color="auto"/>
        <w:right w:val="none" w:sz="0" w:space="0" w:color="auto"/>
      </w:divBdr>
    </w:div>
    <w:div w:id="2135949779">
      <w:bodyDiv w:val="1"/>
      <w:marLeft w:val="0"/>
      <w:marRight w:val="0"/>
      <w:marTop w:val="0"/>
      <w:marBottom w:val="0"/>
      <w:divBdr>
        <w:top w:val="none" w:sz="0" w:space="0" w:color="auto"/>
        <w:left w:val="none" w:sz="0" w:space="0" w:color="auto"/>
        <w:bottom w:val="none" w:sz="0" w:space="0" w:color="auto"/>
        <w:right w:val="none" w:sz="0" w:space="0" w:color="auto"/>
      </w:divBdr>
    </w:div>
    <w:div w:id="2135950722">
      <w:bodyDiv w:val="1"/>
      <w:marLeft w:val="0"/>
      <w:marRight w:val="0"/>
      <w:marTop w:val="0"/>
      <w:marBottom w:val="0"/>
      <w:divBdr>
        <w:top w:val="none" w:sz="0" w:space="0" w:color="auto"/>
        <w:left w:val="none" w:sz="0" w:space="0" w:color="auto"/>
        <w:bottom w:val="none" w:sz="0" w:space="0" w:color="auto"/>
        <w:right w:val="none" w:sz="0" w:space="0" w:color="auto"/>
      </w:divBdr>
    </w:div>
    <w:div w:id="2135975136">
      <w:bodyDiv w:val="1"/>
      <w:marLeft w:val="0"/>
      <w:marRight w:val="0"/>
      <w:marTop w:val="0"/>
      <w:marBottom w:val="0"/>
      <w:divBdr>
        <w:top w:val="none" w:sz="0" w:space="0" w:color="auto"/>
        <w:left w:val="none" w:sz="0" w:space="0" w:color="auto"/>
        <w:bottom w:val="none" w:sz="0" w:space="0" w:color="auto"/>
        <w:right w:val="none" w:sz="0" w:space="0" w:color="auto"/>
      </w:divBdr>
    </w:div>
    <w:div w:id="2136097144">
      <w:bodyDiv w:val="1"/>
      <w:marLeft w:val="0"/>
      <w:marRight w:val="0"/>
      <w:marTop w:val="0"/>
      <w:marBottom w:val="0"/>
      <w:divBdr>
        <w:top w:val="none" w:sz="0" w:space="0" w:color="auto"/>
        <w:left w:val="none" w:sz="0" w:space="0" w:color="auto"/>
        <w:bottom w:val="none" w:sz="0" w:space="0" w:color="auto"/>
        <w:right w:val="none" w:sz="0" w:space="0" w:color="auto"/>
      </w:divBdr>
    </w:div>
    <w:div w:id="2136098480">
      <w:bodyDiv w:val="1"/>
      <w:marLeft w:val="0"/>
      <w:marRight w:val="0"/>
      <w:marTop w:val="0"/>
      <w:marBottom w:val="0"/>
      <w:divBdr>
        <w:top w:val="none" w:sz="0" w:space="0" w:color="auto"/>
        <w:left w:val="none" w:sz="0" w:space="0" w:color="auto"/>
        <w:bottom w:val="none" w:sz="0" w:space="0" w:color="auto"/>
        <w:right w:val="none" w:sz="0" w:space="0" w:color="auto"/>
      </w:divBdr>
    </w:div>
    <w:div w:id="2136101404">
      <w:bodyDiv w:val="1"/>
      <w:marLeft w:val="0"/>
      <w:marRight w:val="0"/>
      <w:marTop w:val="0"/>
      <w:marBottom w:val="0"/>
      <w:divBdr>
        <w:top w:val="none" w:sz="0" w:space="0" w:color="auto"/>
        <w:left w:val="none" w:sz="0" w:space="0" w:color="auto"/>
        <w:bottom w:val="none" w:sz="0" w:space="0" w:color="auto"/>
        <w:right w:val="none" w:sz="0" w:space="0" w:color="auto"/>
      </w:divBdr>
    </w:div>
    <w:div w:id="2136171175">
      <w:bodyDiv w:val="1"/>
      <w:marLeft w:val="0"/>
      <w:marRight w:val="0"/>
      <w:marTop w:val="0"/>
      <w:marBottom w:val="0"/>
      <w:divBdr>
        <w:top w:val="none" w:sz="0" w:space="0" w:color="auto"/>
        <w:left w:val="none" w:sz="0" w:space="0" w:color="auto"/>
        <w:bottom w:val="none" w:sz="0" w:space="0" w:color="auto"/>
        <w:right w:val="none" w:sz="0" w:space="0" w:color="auto"/>
      </w:divBdr>
    </w:div>
    <w:div w:id="2136171339">
      <w:bodyDiv w:val="1"/>
      <w:marLeft w:val="0"/>
      <w:marRight w:val="0"/>
      <w:marTop w:val="0"/>
      <w:marBottom w:val="0"/>
      <w:divBdr>
        <w:top w:val="none" w:sz="0" w:space="0" w:color="auto"/>
        <w:left w:val="none" w:sz="0" w:space="0" w:color="auto"/>
        <w:bottom w:val="none" w:sz="0" w:space="0" w:color="auto"/>
        <w:right w:val="none" w:sz="0" w:space="0" w:color="auto"/>
      </w:divBdr>
    </w:div>
    <w:div w:id="2136212407">
      <w:bodyDiv w:val="1"/>
      <w:marLeft w:val="0"/>
      <w:marRight w:val="0"/>
      <w:marTop w:val="0"/>
      <w:marBottom w:val="0"/>
      <w:divBdr>
        <w:top w:val="none" w:sz="0" w:space="0" w:color="auto"/>
        <w:left w:val="none" w:sz="0" w:space="0" w:color="auto"/>
        <w:bottom w:val="none" w:sz="0" w:space="0" w:color="auto"/>
        <w:right w:val="none" w:sz="0" w:space="0" w:color="auto"/>
      </w:divBdr>
    </w:div>
    <w:div w:id="2136243323">
      <w:bodyDiv w:val="1"/>
      <w:marLeft w:val="0"/>
      <w:marRight w:val="0"/>
      <w:marTop w:val="0"/>
      <w:marBottom w:val="0"/>
      <w:divBdr>
        <w:top w:val="none" w:sz="0" w:space="0" w:color="auto"/>
        <w:left w:val="none" w:sz="0" w:space="0" w:color="auto"/>
        <w:bottom w:val="none" w:sz="0" w:space="0" w:color="auto"/>
        <w:right w:val="none" w:sz="0" w:space="0" w:color="auto"/>
      </w:divBdr>
    </w:div>
    <w:div w:id="2136294150">
      <w:bodyDiv w:val="1"/>
      <w:marLeft w:val="0"/>
      <w:marRight w:val="0"/>
      <w:marTop w:val="0"/>
      <w:marBottom w:val="0"/>
      <w:divBdr>
        <w:top w:val="none" w:sz="0" w:space="0" w:color="auto"/>
        <w:left w:val="none" w:sz="0" w:space="0" w:color="auto"/>
        <w:bottom w:val="none" w:sz="0" w:space="0" w:color="auto"/>
        <w:right w:val="none" w:sz="0" w:space="0" w:color="auto"/>
      </w:divBdr>
    </w:div>
    <w:div w:id="2136361300">
      <w:bodyDiv w:val="1"/>
      <w:marLeft w:val="0"/>
      <w:marRight w:val="0"/>
      <w:marTop w:val="0"/>
      <w:marBottom w:val="0"/>
      <w:divBdr>
        <w:top w:val="none" w:sz="0" w:space="0" w:color="auto"/>
        <w:left w:val="none" w:sz="0" w:space="0" w:color="auto"/>
        <w:bottom w:val="none" w:sz="0" w:space="0" w:color="auto"/>
        <w:right w:val="none" w:sz="0" w:space="0" w:color="auto"/>
      </w:divBdr>
    </w:div>
    <w:div w:id="2136408902">
      <w:bodyDiv w:val="1"/>
      <w:marLeft w:val="0"/>
      <w:marRight w:val="0"/>
      <w:marTop w:val="0"/>
      <w:marBottom w:val="0"/>
      <w:divBdr>
        <w:top w:val="none" w:sz="0" w:space="0" w:color="auto"/>
        <w:left w:val="none" w:sz="0" w:space="0" w:color="auto"/>
        <w:bottom w:val="none" w:sz="0" w:space="0" w:color="auto"/>
        <w:right w:val="none" w:sz="0" w:space="0" w:color="auto"/>
      </w:divBdr>
    </w:div>
    <w:div w:id="2136410377">
      <w:bodyDiv w:val="1"/>
      <w:marLeft w:val="0"/>
      <w:marRight w:val="0"/>
      <w:marTop w:val="0"/>
      <w:marBottom w:val="0"/>
      <w:divBdr>
        <w:top w:val="none" w:sz="0" w:space="0" w:color="auto"/>
        <w:left w:val="none" w:sz="0" w:space="0" w:color="auto"/>
        <w:bottom w:val="none" w:sz="0" w:space="0" w:color="auto"/>
        <w:right w:val="none" w:sz="0" w:space="0" w:color="auto"/>
      </w:divBdr>
    </w:div>
    <w:div w:id="2136411343">
      <w:bodyDiv w:val="1"/>
      <w:marLeft w:val="0"/>
      <w:marRight w:val="0"/>
      <w:marTop w:val="0"/>
      <w:marBottom w:val="0"/>
      <w:divBdr>
        <w:top w:val="none" w:sz="0" w:space="0" w:color="auto"/>
        <w:left w:val="none" w:sz="0" w:space="0" w:color="auto"/>
        <w:bottom w:val="none" w:sz="0" w:space="0" w:color="auto"/>
        <w:right w:val="none" w:sz="0" w:space="0" w:color="auto"/>
      </w:divBdr>
    </w:div>
    <w:div w:id="2136478809">
      <w:bodyDiv w:val="1"/>
      <w:marLeft w:val="0"/>
      <w:marRight w:val="0"/>
      <w:marTop w:val="0"/>
      <w:marBottom w:val="0"/>
      <w:divBdr>
        <w:top w:val="none" w:sz="0" w:space="0" w:color="auto"/>
        <w:left w:val="none" w:sz="0" w:space="0" w:color="auto"/>
        <w:bottom w:val="none" w:sz="0" w:space="0" w:color="auto"/>
        <w:right w:val="none" w:sz="0" w:space="0" w:color="auto"/>
      </w:divBdr>
    </w:div>
    <w:div w:id="2136480003">
      <w:bodyDiv w:val="1"/>
      <w:marLeft w:val="0"/>
      <w:marRight w:val="0"/>
      <w:marTop w:val="0"/>
      <w:marBottom w:val="0"/>
      <w:divBdr>
        <w:top w:val="none" w:sz="0" w:space="0" w:color="auto"/>
        <w:left w:val="none" w:sz="0" w:space="0" w:color="auto"/>
        <w:bottom w:val="none" w:sz="0" w:space="0" w:color="auto"/>
        <w:right w:val="none" w:sz="0" w:space="0" w:color="auto"/>
      </w:divBdr>
    </w:div>
    <w:div w:id="2136485050">
      <w:bodyDiv w:val="1"/>
      <w:marLeft w:val="0"/>
      <w:marRight w:val="0"/>
      <w:marTop w:val="0"/>
      <w:marBottom w:val="0"/>
      <w:divBdr>
        <w:top w:val="none" w:sz="0" w:space="0" w:color="auto"/>
        <w:left w:val="none" w:sz="0" w:space="0" w:color="auto"/>
        <w:bottom w:val="none" w:sz="0" w:space="0" w:color="auto"/>
        <w:right w:val="none" w:sz="0" w:space="0" w:color="auto"/>
      </w:divBdr>
    </w:div>
    <w:div w:id="2136556483">
      <w:bodyDiv w:val="1"/>
      <w:marLeft w:val="0"/>
      <w:marRight w:val="0"/>
      <w:marTop w:val="0"/>
      <w:marBottom w:val="0"/>
      <w:divBdr>
        <w:top w:val="none" w:sz="0" w:space="0" w:color="auto"/>
        <w:left w:val="none" w:sz="0" w:space="0" w:color="auto"/>
        <w:bottom w:val="none" w:sz="0" w:space="0" w:color="auto"/>
        <w:right w:val="none" w:sz="0" w:space="0" w:color="auto"/>
      </w:divBdr>
    </w:div>
    <w:div w:id="2136754409">
      <w:bodyDiv w:val="1"/>
      <w:marLeft w:val="0"/>
      <w:marRight w:val="0"/>
      <w:marTop w:val="0"/>
      <w:marBottom w:val="0"/>
      <w:divBdr>
        <w:top w:val="none" w:sz="0" w:space="0" w:color="auto"/>
        <w:left w:val="none" w:sz="0" w:space="0" w:color="auto"/>
        <w:bottom w:val="none" w:sz="0" w:space="0" w:color="auto"/>
        <w:right w:val="none" w:sz="0" w:space="0" w:color="auto"/>
      </w:divBdr>
    </w:div>
    <w:div w:id="2136754625">
      <w:bodyDiv w:val="1"/>
      <w:marLeft w:val="0"/>
      <w:marRight w:val="0"/>
      <w:marTop w:val="0"/>
      <w:marBottom w:val="0"/>
      <w:divBdr>
        <w:top w:val="none" w:sz="0" w:space="0" w:color="auto"/>
        <w:left w:val="none" w:sz="0" w:space="0" w:color="auto"/>
        <w:bottom w:val="none" w:sz="0" w:space="0" w:color="auto"/>
        <w:right w:val="none" w:sz="0" w:space="0" w:color="auto"/>
      </w:divBdr>
    </w:div>
    <w:div w:id="2136823461">
      <w:bodyDiv w:val="1"/>
      <w:marLeft w:val="0"/>
      <w:marRight w:val="0"/>
      <w:marTop w:val="0"/>
      <w:marBottom w:val="0"/>
      <w:divBdr>
        <w:top w:val="none" w:sz="0" w:space="0" w:color="auto"/>
        <w:left w:val="none" w:sz="0" w:space="0" w:color="auto"/>
        <w:bottom w:val="none" w:sz="0" w:space="0" w:color="auto"/>
        <w:right w:val="none" w:sz="0" w:space="0" w:color="auto"/>
      </w:divBdr>
    </w:div>
    <w:div w:id="2136942661">
      <w:bodyDiv w:val="1"/>
      <w:marLeft w:val="0"/>
      <w:marRight w:val="0"/>
      <w:marTop w:val="0"/>
      <w:marBottom w:val="0"/>
      <w:divBdr>
        <w:top w:val="none" w:sz="0" w:space="0" w:color="auto"/>
        <w:left w:val="none" w:sz="0" w:space="0" w:color="auto"/>
        <w:bottom w:val="none" w:sz="0" w:space="0" w:color="auto"/>
        <w:right w:val="none" w:sz="0" w:space="0" w:color="auto"/>
      </w:divBdr>
    </w:div>
    <w:div w:id="2137065196">
      <w:bodyDiv w:val="1"/>
      <w:marLeft w:val="0"/>
      <w:marRight w:val="0"/>
      <w:marTop w:val="0"/>
      <w:marBottom w:val="0"/>
      <w:divBdr>
        <w:top w:val="none" w:sz="0" w:space="0" w:color="auto"/>
        <w:left w:val="none" w:sz="0" w:space="0" w:color="auto"/>
        <w:bottom w:val="none" w:sz="0" w:space="0" w:color="auto"/>
        <w:right w:val="none" w:sz="0" w:space="0" w:color="auto"/>
      </w:divBdr>
    </w:div>
    <w:div w:id="2137137538">
      <w:bodyDiv w:val="1"/>
      <w:marLeft w:val="0"/>
      <w:marRight w:val="0"/>
      <w:marTop w:val="0"/>
      <w:marBottom w:val="0"/>
      <w:divBdr>
        <w:top w:val="none" w:sz="0" w:space="0" w:color="auto"/>
        <w:left w:val="none" w:sz="0" w:space="0" w:color="auto"/>
        <w:bottom w:val="none" w:sz="0" w:space="0" w:color="auto"/>
        <w:right w:val="none" w:sz="0" w:space="0" w:color="auto"/>
      </w:divBdr>
    </w:div>
    <w:div w:id="2137138418">
      <w:bodyDiv w:val="1"/>
      <w:marLeft w:val="0"/>
      <w:marRight w:val="0"/>
      <w:marTop w:val="0"/>
      <w:marBottom w:val="0"/>
      <w:divBdr>
        <w:top w:val="none" w:sz="0" w:space="0" w:color="auto"/>
        <w:left w:val="none" w:sz="0" w:space="0" w:color="auto"/>
        <w:bottom w:val="none" w:sz="0" w:space="0" w:color="auto"/>
        <w:right w:val="none" w:sz="0" w:space="0" w:color="auto"/>
      </w:divBdr>
    </w:div>
    <w:div w:id="2137140715">
      <w:bodyDiv w:val="1"/>
      <w:marLeft w:val="0"/>
      <w:marRight w:val="0"/>
      <w:marTop w:val="0"/>
      <w:marBottom w:val="0"/>
      <w:divBdr>
        <w:top w:val="none" w:sz="0" w:space="0" w:color="auto"/>
        <w:left w:val="none" w:sz="0" w:space="0" w:color="auto"/>
        <w:bottom w:val="none" w:sz="0" w:space="0" w:color="auto"/>
        <w:right w:val="none" w:sz="0" w:space="0" w:color="auto"/>
      </w:divBdr>
    </w:div>
    <w:div w:id="2137291262">
      <w:bodyDiv w:val="1"/>
      <w:marLeft w:val="0"/>
      <w:marRight w:val="0"/>
      <w:marTop w:val="0"/>
      <w:marBottom w:val="0"/>
      <w:divBdr>
        <w:top w:val="none" w:sz="0" w:space="0" w:color="auto"/>
        <w:left w:val="none" w:sz="0" w:space="0" w:color="auto"/>
        <w:bottom w:val="none" w:sz="0" w:space="0" w:color="auto"/>
        <w:right w:val="none" w:sz="0" w:space="0" w:color="auto"/>
      </w:divBdr>
    </w:div>
    <w:div w:id="2137292128">
      <w:bodyDiv w:val="1"/>
      <w:marLeft w:val="0"/>
      <w:marRight w:val="0"/>
      <w:marTop w:val="0"/>
      <w:marBottom w:val="0"/>
      <w:divBdr>
        <w:top w:val="none" w:sz="0" w:space="0" w:color="auto"/>
        <w:left w:val="none" w:sz="0" w:space="0" w:color="auto"/>
        <w:bottom w:val="none" w:sz="0" w:space="0" w:color="auto"/>
        <w:right w:val="none" w:sz="0" w:space="0" w:color="auto"/>
      </w:divBdr>
    </w:div>
    <w:div w:id="2137329103">
      <w:bodyDiv w:val="1"/>
      <w:marLeft w:val="0"/>
      <w:marRight w:val="0"/>
      <w:marTop w:val="0"/>
      <w:marBottom w:val="0"/>
      <w:divBdr>
        <w:top w:val="none" w:sz="0" w:space="0" w:color="auto"/>
        <w:left w:val="none" w:sz="0" w:space="0" w:color="auto"/>
        <w:bottom w:val="none" w:sz="0" w:space="0" w:color="auto"/>
        <w:right w:val="none" w:sz="0" w:space="0" w:color="auto"/>
      </w:divBdr>
    </w:div>
    <w:div w:id="2137329838">
      <w:bodyDiv w:val="1"/>
      <w:marLeft w:val="0"/>
      <w:marRight w:val="0"/>
      <w:marTop w:val="0"/>
      <w:marBottom w:val="0"/>
      <w:divBdr>
        <w:top w:val="none" w:sz="0" w:space="0" w:color="auto"/>
        <w:left w:val="none" w:sz="0" w:space="0" w:color="auto"/>
        <w:bottom w:val="none" w:sz="0" w:space="0" w:color="auto"/>
        <w:right w:val="none" w:sz="0" w:space="0" w:color="auto"/>
      </w:divBdr>
    </w:div>
    <w:div w:id="2137335937">
      <w:bodyDiv w:val="1"/>
      <w:marLeft w:val="0"/>
      <w:marRight w:val="0"/>
      <w:marTop w:val="0"/>
      <w:marBottom w:val="0"/>
      <w:divBdr>
        <w:top w:val="none" w:sz="0" w:space="0" w:color="auto"/>
        <w:left w:val="none" w:sz="0" w:space="0" w:color="auto"/>
        <w:bottom w:val="none" w:sz="0" w:space="0" w:color="auto"/>
        <w:right w:val="none" w:sz="0" w:space="0" w:color="auto"/>
      </w:divBdr>
    </w:div>
    <w:div w:id="2137407289">
      <w:bodyDiv w:val="1"/>
      <w:marLeft w:val="0"/>
      <w:marRight w:val="0"/>
      <w:marTop w:val="0"/>
      <w:marBottom w:val="0"/>
      <w:divBdr>
        <w:top w:val="none" w:sz="0" w:space="0" w:color="auto"/>
        <w:left w:val="none" w:sz="0" w:space="0" w:color="auto"/>
        <w:bottom w:val="none" w:sz="0" w:space="0" w:color="auto"/>
        <w:right w:val="none" w:sz="0" w:space="0" w:color="auto"/>
      </w:divBdr>
    </w:div>
    <w:div w:id="2137522622">
      <w:bodyDiv w:val="1"/>
      <w:marLeft w:val="0"/>
      <w:marRight w:val="0"/>
      <w:marTop w:val="0"/>
      <w:marBottom w:val="0"/>
      <w:divBdr>
        <w:top w:val="none" w:sz="0" w:space="0" w:color="auto"/>
        <w:left w:val="none" w:sz="0" w:space="0" w:color="auto"/>
        <w:bottom w:val="none" w:sz="0" w:space="0" w:color="auto"/>
        <w:right w:val="none" w:sz="0" w:space="0" w:color="auto"/>
      </w:divBdr>
    </w:div>
    <w:div w:id="2137554314">
      <w:bodyDiv w:val="1"/>
      <w:marLeft w:val="0"/>
      <w:marRight w:val="0"/>
      <w:marTop w:val="0"/>
      <w:marBottom w:val="0"/>
      <w:divBdr>
        <w:top w:val="none" w:sz="0" w:space="0" w:color="auto"/>
        <w:left w:val="none" w:sz="0" w:space="0" w:color="auto"/>
        <w:bottom w:val="none" w:sz="0" w:space="0" w:color="auto"/>
        <w:right w:val="none" w:sz="0" w:space="0" w:color="auto"/>
      </w:divBdr>
    </w:div>
    <w:div w:id="2137602963">
      <w:bodyDiv w:val="1"/>
      <w:marLeft w:val="0"/>
      <w:marRight w:val="0"/>
      <w:marTop w:val="0"/>
      <w:marBottom w:val="0"/>
      <w:divBdr>
        <w:top w:val="none" w:sz="0" w:space="0" w:color="auto"/>
        <w:left w:val="none" w:sz="0" w:space="0" w:color="auto"/>
        <w:bottom w:val="none" w:sz="0" w:space="0" w:color="auto"/>
        <w:right w:val="none" w:sz="0" w:space="0" w:color="auto"/>
      </w:divBdr>
    </w:div>
    <w:div w:id="2137605325">
      <w:bodyDiv w:val="1"/>
      <w:marLeft w:val="0"/>
      <w:marRight w:val="0"/>
      <w:marTop w:val="0"/>
      <w:marBottom w:val="0"/>
      <w:divBdr>
        <w:top w:val="none" w:sz="0" w:space="0" w:color="auto"/>
        <w:left w:val="none" w:sz="0" w:space="0" w:color="auto"/>
        <w:bottom w:val="none" w:sz="0" w:space="0" w:color="auto"/>
        <w:right w:val="none" w:sz="0" w:space="0" w:color="auto"/>
      </w:divBdr>
    </w:div>
    <w:div w:id="2137674422">
      <w:bodyDiv w:val="1"/>
      <w:marLeft w:val="0"/>
      <w:marRight w:val="0"/>
      <w:marTop w:val="0"/>
      <w:marBottom w:val="0"/>
      <w:divBdr>
        <w:top w:val="none" w:sz="0" w:space="0" w:color="auto"/>
        <w:left w:val="none" w:sz="0" w:space="0" w:color="auto"/>
        <w:bottom w:val="none" w:sz="0" w:space="0" w:color="auto"/>
        <w:right w:val="none" w:sz="0" w:space="0" w:color="auto"/>
      </w:divBdr>
    </w:div>
    <w:div w:id="2137681098">
      <w:bodyDiv w:val="1"/>
      <w:marLeft w:val="0"/>
      <w:marRight w:val="0"/>
      <w:marTop w:val="0"/>
      <w:marBottom w:val="0"/>
      <w:divBdr>
        <w:top w:val="none" w:sz="0" w:space="0" w:color="auto"/>
        <w:left w:val="none" w:sz="0" w:space="0" w:color="auto"/>
        <w:bottom w:val="none" w:sz="0" w:space="0" w:color="auto"/>
        <w:right w:val="none" w:sz="0" w:space="0" w:color="auto"/>
      </w:divBdr>
    </w:div>
    <w:div w:id="2137721399">
      <w:bodyDiv w:val="1"/>
      <w:marLeft w:val="0"/>
      <w:marRight w:val="0"/>
      <w:marTop w:val="0"/>
      <w:marBottom w:val="0"/>
      <w:divBdr>
        <w:top w:val="none" w:sz="0" w:space="0" w:color="auto"/>
        <w:left w:val="none" w:sz="0" w:space="0" w:color="auto"/>
        <w:bottom w:val="none" w:sz="0" w:space="0" w:color="auto"/>
        <w:right w:val="none" w:sz="0" w:space="0" w:color="auto"/>
      </w:divBdr>
    </w:div>
    <w:div w:id="2137749356">
      <w:bodyDiv w:val="1"/>
      <w:marLeft w:val="0"/>
      <w:marRight w:val="0"/>
      <w:marTop w:val="0"/>
      <w:marBottom w:val="0"/>
      <w:divBdr>
        <w:top w:val="none" w:sz="0" w:space="0" w:color="auto"/>
        <w:left w:val="none" w:sz="0" w:space="0" w:color="auto"/>
        <w:bottom w:val="none" w:sz="0" w:space="0" w:color="auto"/>
        <w:right w:val="none" w:sz="0" w:space="0" w:color="auto"/>
      </w:divBdr>
    </w:div>
    <w:div w:id="2137789700">
      <w:bodyDiv w:val="1"/>
      <w:marLeft w:val="0"/>
      <w:marRight w:val="0"/>
      <w:marTop w:val="0"/>
      <w:marBottom w:val="0"/>
      <w:divBdr>
        <w:top w:val="none" w:sz="0" w:space="0" w:color="auto"/>
        <w:left w:val="none" w:sz="0" w:space="0" w:color="auto"/>
        <w:bottom w:val="none" w:sz="0" w:space="0" w:color="auto"/>
        <w:right w:val="none" w:sz="0" w:space="0" w:color="auto"/>
      </w:divBdr>
    </w:div>
    <w:div w:id="2137798514">
      <w:bodyDiv w:val="1"/>
      <w:marLeft w:val="0"/>
      <w:marRight w:val="0"/>
      <w:marTop w:val="0"/>
      <w:marBottom w:val="0"/>
      <w:divBdr>
        <w:top w:val="none" w:sz="0" w:space="0" w:color="auto"/>
        <w:left w:val="none" w:sz="0" w:space="0" w:color="auto"/>
        <w:bottom w:val="none" w:sz="0" w:space="0" w:color="auto"/>
        <w:right w:val="none" w:sz="0" w:space="0" w:color="auto"/>
      </w:divBdr>
    </w:div>
    <w:div w:id="2137798935">
      <w:bodyDiv w:val="1"/>
      <w:marLeft w:val="0"/>
      <w:marRight w:val="0"/>
      <w:marTop w:val="0"/>
      <w:marBottom w:val="0"/>
      <w:divBdr>
        <w:top w:val="none" w:sz="0" w:space="0" w:color="auto"/>
        <w:left w:val="none" w:sz="0" w:space="0" w:color="auto"/>
        <w:bottom w:val="none" w:sz="0" w:space="0" w:color="auto"/>
        <w:right w:val="none" w:sz="0" w:space="0" w:color="auto"/>
      </w:divBdr>
    </w:div>
    <w:div w:id="2137868237">
      <w:bodyDiv w:val="1"/>
      <w:marLeft w:val="0"/>
      <w:marRight w:val="0"/>
      <w:marTop w:val="0"/>
      <w:marBottom w:val="0"/>
      <w:divBdr>
        <w:top w:val="none" w:sz="0" w:space="0" w:color="auto"/>
        <w:left w:val="none" w:sz="0" w:space="0" w:color="auto"/>
        <w:bottom w:val="none" w:sz="0" w:space="0" w:color="auto"/>
        <w:right w:val="none" w:sz="0" w:space="0" w:color="auto"/>
      </w:divBdr>
    </w:div>
    <w:div w:id="2137943643">
      <w:bodyDiv w:val="1"/>
      <w:marLeft w:val="0"/>
      <w:marRight w:val="0"/>
      <w:marTop w:val="0"/>
      <w:marBottom w:val="0"/>
      <w:divBdr>
        <w:top w:val="none" w:sz="0" w:space="0" w:color="auto"/>
        <w:left w:val="none" w:sz="0" w:space="0" w:color="auto"/>
        <w:bottom w:val="none" w:sz="0" w:space="0" w:color="auto"/>
        <w:right w:val="none" w:sz="0" w:space="0" w:color="auto"/>
      </w:divBdr>
    </w:div>
    <w:div w:id="2138060314">
      <w:bodyDiv w:val="1"/>
      <w:marLeft w:val="0"/>
      <w:marRight w:val="0"/>
      <w:marTop w:val="0"/>
      <w:marBottom w:val="0"/>
      <w:divBdr>
        <w:top w:val="none" w:sz="0" w:space="0" w:color="auto"/>
        <w:left w:val="none" w:sz="0" w:space="0" w:color="auto"/>
        <w:bottom w:val="none" w:sz="0" w:space="0" w:color="auto"/>
        <w:right w:val="none" w:sz="0" w:space="0" w:color="auto"/>
      </w:divBdr>
    </w:div>
    <w:div w:id="2138134905">
      <w:bodyDiv w:val="1"/>
      <w:marLeft w:val="0"/>
      <w:marRight w:val="0"/>
      <w:marTop w:val="0"/>
      <w:marBottom w:val="0"/>
      <w:divBdr>
        <w:top w:val="none" w:sz="0" w:space="0" w:color="auto"/>
        <w:left w:val="none" w:sz="0" w:space="0" w:color="auto"/>
        <w:bottom w:val="none" w:sz="0" w:space="0" w:color="auto"/>
        <w:right w:val="none" w:sz="0" w:space="0" w:color="auto"/>
      </w:divBdr>
    </w:div>
    <w:div w:id="2138140416">
      <w:bodyDiv w:val="1"/>
      <w:marLeft w:val="0"/>
      <w:marRight w:val="0"/>
      <w:marTop w:val="0"/>
      <w:marBottom w:val="0"/>
      <w:divBdr>
        <w:top w:val="none" w:sz="0" w:space="0" w:color="auto"/>
        <w:left w:val="none" w:sz="0" w:space="0" w:color="auto"/>
        <w:bottom w:val="none" w:sz="0" w:space="0" w:color="auto"/>
        <w:right w:val="none" w:sz="0" w:space="0" w:color="auto"/>
      </w:divBdr>
    </w:div>
    <w:div w:id="2138251916">
      <w:bodyDiv w:val="1"/>
      <w:marLeft w:val="0"/>
      <w:marRight w:val="0"/>
      <w:marTop w:val="0"/>
      <w:marBottom w:val="0"/>
      <w:divBdr>
        <w:top w:val="none" w:sz="0" w:space="0" w:color="auto"/>
        <w:left w:val="none" w:sz="0" w:space="0" w:color="auto"/>
        <w:bottom w:val="none" w:sz="0" w:space="0" w:color="auto"/>
        <w:right w:val="none" w:sz="0" w:space="0" w:color="auto"/>
      </w:divBdr>
    </w:div>
    <w:div w:id="2138256997">
      <w:bodyDiv w:val="1"/>
      <w:marLeft w:val="0"/>
      <w:marRight w:val="0"/>
      <w:marTop w:val="0"/>
      <w:marBottom w:val="0"/>
      <w:divBdr>
        <w:top w:val="none" w:sz="0" w:space="0" w:color="auto"/>
        <w:left w:val="none" w:sz="0" w:space="0" w:color="auto"/>
        <w:bottom w:val="none" w:sz="0" w:space="0" w:color="auto"/>
        <w:right w:val="none" w:sz="0" w:space="0" w:color="auto"/>
      </w:divBdr>
    </w:div>
    <w:div w:id="2138326633">
      <w:bodyDiv w:val="1"/>
      <w:marLeft w:val="0"/>
      <w:marRight w:val="0"/>
      <w:marTop w:val="0"/>
      <w:marBottom w:val="0"/>
      <w:divBdr>
        <w:top w:val="none" w:sz="0" w:space="0" w:color="auto"/>
        <w:left w:val="none" w:sz="0" w:space="0" w:color="auto"/>
        <w:bottom w:val="none" w:sz="0" w:space="0" w:color="auto"/>
        <w:right w:val="none" w:sz="0" w:space="0" w:color="auto"/>
      </w:divBdr>
    </w:div>
    <w:div w:id="2138327579">
      <w:bodyDiv w:val="1"/>
      <w:marLeft w:val="0"/>
      <w:marRight w:val="0"/>
      <w:marTop w:val="0"/>
      <w:marBottom w:val="0"/>
      <w:divBdr>
        <w:top w:val="none" w:sz="0" w:space="0" w:color="auto"/>
        <w:left w:val="none" w:sz="0" w:space="0" w:color="auto"/>
        <w:bottom w:val="none" w:sz="0" w:space="0" w:color="auto"/>
        <w:right w:val="none" w:sz="0" w:space="0" w:color="auto"/>
      </w:divBdr>
    </w:div>
    <w:div w:id="2138327621">
      <w:bodyDiv w:val="1"/>
      <w:marLeft w:val="0"/>
      <w:marRight w:val="0"/>
      <w:marTop w:val="0"/>
      <w:marBottom w:val="0"/>
      <w:divBdr>
        <w:top w:val="none" w:sz="0" w:space="0" w:color="auto"/>
        <w:left w:val="none" w:sz="0" w:space="0" w:color="auto"/>
        <w:bottom w:val="none" w:sz="0" w:space="0" w:color="auto"/>
        <w:right w:val="none" w:sz="0" w:space="0" w:color="auto"/>
      </w:divBdr>
    </w:div>
    <w:div w:id="2138327849">
      <w:bodyDiv w:val="1"/>
      <w:marLeft w:val="0"/>
      <w:marRight w:val="0"/>
      <w:marTop w:val="0"/>
      <w:marBottom w:val="0"/>
      <w:divBdr>
        <w:top w:val="none" w:sz="0" w:space="0" w:color="auto"/>
        <w:left w:val="none" w:sz="0" w:space="0" w:color="auto"/>
        <w:bottom w:val="none" w:sz="0" w:space="0" w:color="auto"/>
        <w:right w:val="none" w:sz="0" w:space="0" w:color="auto"/>
      </w:divBdr>
    </w:div>
    <w:div w:id="2138328923">
      <w:bodyDiv w:val="1"/>
      <w:marLeft w:val="0"/>
      <w:marRight w:val="0"/>
      <w:marTop w:val="0"/>
      <w:marBottom w:val="0"/>
      <w:divBdr>
        <w:top w:val="none" w:sz="0" w:space="0" w:color="auto"/>
        <w:left w:val="none" w:sz="0" w:space="0" w:color="auto"/>
        <w:bottom w:val="none" w:sz="0" w:space="0" w:color="auto"/>
        <w:right w:val="none" w:sz="0" w:space="0" w:color="auto"/>
      </w:divBdr>
    </w:div>
    <w:div w:id="2138451980">
      <w:bodyDiv w:val="1"/>
      <w:marLeft w:val="0"/>
      <w:marRight w:val="0"/>
      <w:marTop w:val="0"/>
      <w:marBottom w:val="0"/>
      <w:divBdr>
        <w:top w:val="none" w:sz="0" w:space="0" w:color="auto"/>
        <w:left w:val="none" w:sz="0" w:space="0" w:color="auto"/>
        <w:bottom w:val="none" w:sz="0" w:space="0" w:color="auto"/>
        <w:right w:val="none" w:sz="0" w:space="0" w:color="auto"/>
      </w:divBdr>
    </w:div>
    <w:div w:id="2138639293">
      <w:bodyDiv w:val="1"/>
      <w:marLeft w:val="0"/>
      <w:marRight w:val="0"/>
      <w:marTop w:val="0"/>
      <w:marBottom w:val="0"/>
      <w:divBdr>
        <w:top w:val="none" w:sz="0" w:space="0" w:color="auto"/>
        <w:left w:val="none" w:sz="0" w:space="0" w:color="auto"/>
        <w:bottom w:val="none" w:sz="0" w:space="0" w:color="auto"/>
        <w:right w:val="none" w:sz="0" w:space="0" w:color="auto"/>
      </w:divBdr>
    </w:div>
    <w:div w:id="2138640889">
      <w:bodyDiv w:val="1"/>
      <w:marLeft w:val="0"/>
      <w:marRight w:val="0"/>
      <w:marTop w:val="0"/>
      <w:marBottom w:val="0"/>
      <w:divBdr>
        <w:top w:val="none" w:sz="0" w:space="0" w:color="auto"/>
        <w:left w:val="none" w:sz="0" w:space="0" w:color="auto"/>
        <w:bottom w:val="none" w:sz="0" w:space="0" w:color="auto"/>
        <w:right w:val="none" w:sz="0" w:space="0" w:color="auto"/>
      </w:divBdr>
    </w:div>
    <w:div w:id="2138713805">
      <w:bodyDiv w:val="1"/>
      <w:marLeft w:val="0"/>
      <w:marRight w:val="0"/>
      <w:marTop w:val="0"/>
      <w:marBottom w:val="0"/>
      <w:divBdr>
        <w:top w:val="none" w:sz="0" w:space="0" w:color="auto"/>
        <w:left w:val="none" w:sz="0" w:space="0" w:color="auto"/>
        <w:bottom w:val="none" w:sz="0" w:space="0" w:color="auto"/>
        <w:right w:val="none" w:sz="0" w:space="0" w:color="auto"/>
      </w:divBdr>
    </w:div>
    <w:div w:id="2138714036">
      <w:bodyDiv w:val="1"/>
      <w:marLeft w:val="0"/>
      <w:marRight w:val="0"/>
      <w:marTop w:val="0"/>
      <w:marBottom w:val="0"/>
      <w:divBdr>
        <w:top w:val="none" w:sz="0" w:space="0" w:color="auto"/>
        <w:left w:val="none" w:sz="0" w:space="0" w:color="auto"/>
        <w:bottom w:val="none" w:sz="0" w:space="0" w:color="auto"/>
        <w:right w:val="none" w:sz="0" w:space="0" w:color="auto"/>
      </w:divBdr>
    </w:div>
    <w:div w:id="2138792300">
      <w:bodyDiv w:val="1"/>
      <w:marLeft w:val="0"/>
      <w:marRight w:val="0"/>
      <w:marTop w:val="0"/>
      <w:marBottom w:val="0"/>
      <w:divBdr>
        <w:top w:val="none" w:sz="0" w:space="0" w:color="auto"/>
        <w:left w:val="none" w:sz="0" w:space="0" w:color="auto"/>
        <w:bottom w:val="none" w:sz="0" w:space="0" w:color="auto"/>
        <w:right w:val="none" w:sz="0" w:space="0" w:color="auto"/>
      </w:divBdr>
    </w:div>
    <w:div w:id="2138836979">
      <w:bodyDiv w:val="1"/>
      <w:marLeft w:val="0"/>
      <w:marRight w:val="0"/>
      <w:marTop w:val="0"/>
      <w:marBottom w:val="0"/>
      <w:divBdr>
        <w:top w:val="none" w:sz="0" w:space="0" w:color="auto"/>
        <w:left w:val="none" w:sz="0" w:space="0" w:color="auto"/>
        <w:bottom w:val="none" w:sz="0" w:space="0" w:color="auto"/>
        <w:right w:val="none" w:sz="0" w:space="0" w:color="auto"/>
      </w:divBdr>
    </w:div>
    <w:div w:id="2138840239">
      <w:bodyDiv w:val="1"/>
      <w:marLeft w:val="0"/>
      <w:marRight w:val="0"/>
      <w:marTop w:val="0"/>
      <w:marBottom w:val="0"/>
      <w:divBdr>
        <w:top w:val="none" w:sz="0" w:space="0" w:color="auto"/>
        <w:left w:val="none" w:sz="0" w:space="0" w:color="auto"/>
        <w:bottom w:val="none" w:sz="0" w:space="0" w:color="auto"/>
        <w:right w:val="none" w:sz="0" w:space="0" w:color="auto"/>
      </w:divBdr>
    </w:div>
    <w:div w:id="2138864340">
      <w:bodyDiv w:val="1"/>
      <w:marLeft w:val="0"/>
      <w:marRight w:val="0"/>
      <w:marTop w:val="0"/>
      <w:marBottom w:val="0"/>
      <w:divBdr>
        <w:top w:val="none" w:sz="0" w:space="0" w:color="auto"/>
        <w:left w:val="none" w:sz="0" w:space="0" w:color="auto"/>
        <w:bottom w:val="none" w:sz="0" w:space="0" w:color="auto"/>
        <w:right w:val="none" w:sz="0" w:space="0" w:color="auto"/>
      </w:divBdr>
    </w:div>
    <w:div w:id="2138864479">
      <w:bodyDiv w:val="1"/>
      <w:marLeft w:val="0"/>
      <w:marRight w:val="0"/>
      <w:marTop w:val="0"/>
      <w:marBottom w:val="0"/>
      <w:divBdr>
        <w:top w:val="none" w:sz="0" w:space="0" w:color="auto"/>
        <w:left w:val="none" w:sz="0" w:space="0" w:color="auto"/>
        <w:bottom w:val="none" w:sz="0" w:space="0" w:color="auto"/>
        <w:right w:val="none" w:sz="0" w:space="0" w:color="auto"/>
      </w:divBdr>
    </w:div>
    <w:div w:id="2138908704">
      <w:bodyDiv w:val="1"/>
      <w:marLeft w:val="0"/>
      <w:marRight w:val="0"/>
      <w:marTop w:val="0"/>
      <w:marBottom w:val="0"/>
      <w:divBdr>
        <w:top w:val="none" w:sz="0" w:space="0" w:color="auto"/>
        <w:left w:val="none" w:sz="0" w:space="0" w:color="auto"/>
        <w:bottom w:val="none" w:sz="0" w:space="0" w:color="auto"/>
        <w:right w:val="none" w:sz="0" w:space="0" w:color="auto"/>
      </w:divBdr>
    </w:div>
    <w:div w:id="2138914243">
      <w:bodyDiv w:val="1"/>
      <w:marLeft w:val="0"/>
      <w:marRight w:val="0"/>
      <w:marTop w:val="0"/>
      <w:marBottom w:val="0"/>
      <w:divBdr>
        <w:top w:val="none" w:sz="0" w:space="0" w:color="auto"/>
        <w:left w:val="none" w:sz="0" w:space="0" w:color="auto"/>
        <w:bottom w:val="none" w:sz="0" w:space="0" w:color="auto"/>
        <w:right w:val="none" w:sz="0" w:space="0" w:color="auto"/>
      </w:divBdr>
    </w:div>
    <w:div w:id="2138915278">
      <w:bodyDiv w:val="1"/>
      <w:marLeft w:val="0"/>
      <w:marRight w:val="0"/>
      <w:marTop w:val="0"/>
      <w:marBottom w:val="0"/>
      <w:divBdr>
        <w:top w:val="none" w:sz="0" w:space="0" w:color="auto"/>
        <w:left w:val="none" w:sz="0" w:space="0" w:color="auto"/>
        <w:bottom w:val="none" w:sz="0" w:space="0" w:color="auto"/>
        <w:right w:val="none" w:sz="0" w:space="0" w:color="auto"/>
      </w:divBdr>
    </w:div>
    <w:div w:id="2138990431">
      <w:bodyDiv w:val="1"/>
      <w:marLeft w:val="0"/>
      <w:marRight w:val="0"/>
      <w:marTop w:val="0"/>
      <w:marBottom w:val="0"/>
      <w:divBdr>
        <w:top w:val="none" w:sz="0" w:space="0" w:color="auto"/>
        <w:left w:val="none" w:sz="0" w:space="0" w:color="auto"/>
        <w:bottom w:val="none" w:sz="0" w:space="0" w:color="auto"/>
        <w:right w:val="none" w:sz="0" w:space="0" w:color="auto"/>
      </w:divBdr>
    </w:div>
    <w:div w:id="2139057820">
      <w:bodyDiv w:val="1"/>
      <w:marLeft w:val="0"/>
      <w:marRight w:val="0"/>
      <w:marTop w:val="0"/>
      <w:marBottom w:val="0"/>
      <w:divBdr>
        <w:top w:val="none" w:sz="0" w:space="0" w:color="auto"/>
        <w:left w:val="none" w:sz="0" w:space="0" w:color="auto"/>
        <w:bottom w:val="none" w:sz="0" w:space="0" w:color="auto"/>
        <w:right w:val="none" w:sz="0" w:space="0" w:color="auto"/>
      </w:divBdr>
    </w:div>
    <w:div w:id="2139104151">
      <w:bodyDiv w:val="1"/>
      <w:marLeft w:val="0"/>
      <w:marRight w:val="0"/>
      <w:marTop w:val="0"/>
      <w:marBottom w:val="0"/>
      <w:divBdr>
        <w:top w:val="none" w:sz="0" w:space="0" w:color="auto"/>
        <w:left w:val="none" w:sz="0" w:space="0" w:color="auto"/>
        <w:bottom w:val="none" w:sz="0" w:space="0" w:color="auto"/>
        <w:right w:val="none" w:sz="0" w:space="0" w:color="auto"/>
      </w:divBdr>
    </w:div>
    <w:div w:id="2139175353">
      <w:bodyDiv w:val="1"/>
      <w:marLeft w:val="0"/>
      <w:marRight w:val="0"/>
      <w:marTop w:val="0"/>
      <w:marBottom w:val="0"/>
      <w:divBdr>
        <w:top w:val="none" w:sz="0" w:space="0" w:color="auto"/>
        <w:left w:val="none" w:sz="0" w:space="0" w:color="auto"/>
        <w:bottom w:val="none" w:sz="0" w:space="0" w:color="auto"/>
        <w:right w:val="none" w:sz="0" w:space="0" w:color="auto"/>
      </w:divBdr>
    </w:div>
    <w:div w:id="2139302277">
      <w:bodyDiv w:val="1"/>
      <w:marLeft w:val="0"/>
      <w:marRight w:val="0"/>
      <w:marTop w:val="0"/>
      <w:marBottom w:val="0"/>
      <w:divBdr>
        <w:top w:val="none" w:sz="0" w:space="0" w:color="auto"/>
        <w:left w:val="none" w:sz="0" w:space="0" w:color="auto"/>
        <w:bottom w:val="none" w:sz="0" w:space="0" w:color="auto"/>
        <w:right w:val="none" w:sz="0" w:space="0" w:color="auto"/>
      </w:divBdr>
    </w:div>
    <w:div w:id="2139447615">
      <w:bodyDiv w:val="1"/>
      <w:marLeft w:val="0"/>
      <w:marRight w:val="0"/>
      <w:marTop w:val="0"/>
      <w:marBottom w:val="0"/>
      <w:divBdr>
        <w:top w:val="none" w:sz="0" w:space="0" w:color="auto"/>
        <w:left w:val="none" w:sz="0" w:space="0" w:color="auto"/>
        <w:bottom w:val="none" w:sz="0" w:space="0" w:color="auto"/>
        <w:right w:val="none" w:sz="0" w:space="0" w:color="auto"/>
      </w:divBdr>
    </w:div>
    <w:div w:id="2139493893">
      <w:bodyDiv w:val="1"/>
      <w:marLeft w:val="0"/>
      <w:marRight w:val="0"/>
      <w:marTop w:val="0"/>
      <w:marBottom w:val="0"/>
      <w:divBdr>
        <w:top w:val="none" w:sz="0" w:space="0" w:color="auto"/>
        <w:left w:val="none" w:sz="0" w:space="0" w:color="auto"/>
        <w:bottom w:val="none" w:sz="0" w:space="0" w:color="auto"/>
        <w:right w:val="none" w:sz="0" w:space="0" w:color="auto"/>
      </w:divBdr>
    </w:div>
    <w:div w:id="2139637583">
      <w:bodyDiv w:val="1"/>
      <w:marLeft w:val="0"/>
      <w:marRight w:val="0"/>
      <w:marTop w:val="0"/>
      <w:marBottom w:val="0"/>
      <w:divBdr>
        <w:top w:val="none" w:sz="0" w:space="0" w:color="auto"/>
        <w:left w:val="none" w:sz="0" w:space="0" w:color="auto"/>
        <w:bottom w:val="none" w:sz="0" w:space="0" w:color="auto"/>
        <w:right w:val="none" w:sz="0" w:space="0" w:color="auto"/>
      </w:divBdr>
    </w:div>
    <w:div w:id="2139641959">
      <w:bodyDiv w:val="1"/>
      <w:marLeft w:val="0"/>
      <w:marRight w:val="0"/>
      <w:marTop w:val="0"/>
      <w:marBottom w:val="0"/>
      <w:divBdr>
        <w:top w:val="none" w:sz="0" w:space="0" w:color="auto"/>
        <w:left w:val="none" w:sz="0" w:space="0" w:color="auto"/>
        <w:bottom w:val="none" w:sz="0" w:space="0" w:color="auto"/>
        <w:right w:val="none" w:sz="0" w:space="0" w:color="auto"/>
      </w:divBdr>
    </w:div>
    <w:div w:id="213964261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835320">
      <w:bodyDiv w:val="1"/>
      <w:marLeft w:val="0"/>
      <w:marRight w:val="0"/>
      <w:marTop w:val="0"/>
      <w:marBottom w:val="0"/>
      <w:divBdr>
        <w:top w:val="none" w:sz="0" w:space="0" w:color="auto"/>
        <w:left w:val="none" w:sz="0" w:space="0" w:color="auto"/>
        <w:bottom w:val="none" w:sz="0" w:space="0" w:color="auto"/>
        <w:right w:val="none" w:sz="0" w:space="0" w:color="auto"/>
      </w:divBdr>
    </w:div>
    <w:div w:id="2139906422">
      <w:bodyDiv w:val="1"/>
      <w:marLeft w:val="0"/>
      <w:marRight w:val="0"/>
      <w:marTop w:val="0"/>
      <w:marBottom w:val="0"/>
      <w:divBdr>
        <w:top w:val="none" w:sz="0" w:space="0" w:color="auto"/>
        <w:left w:val="none" w:sz="0" w:space="0" w:color="auto"/>
        <w:bottom w:val="none" w:sz="0" w:space="0" w:color="auto"/>
        <w:right w:val="none" w:sz="0" w:space="0" w:color="auto"/>
      </w:divBdr>
    </w:div>
    <w:div w:id="2139952351">
      <w:bodyDiv w:val="1"/>
      <w:marLeft w:val="0"/>
      <w:marRight w:val="0"/>
      <w:marTop w:val="0"/>
      <w:marBottom w:val="0"/>
      <w:divBdr>
        <w:top w:val="none" w:sz="0" w:space="0" w:color="auto"/>
        <w:left w:val="none" w:sz="0" w:space="0" w:color="auto"/>
        <w:bottom w:val="none" w:sz="0" w:space="0" w:color="auto"/>
        <w:right w:val="none" w:sz="0" w:space="0" w:color="auto"/>
      </w:divBdr>
    </w:div>
    <w:div w:id="2139952617">
      <w:bodyDiv w:val="1"/>
      <w:marLeft w:val="0"/>
      <w:marRight w:val="0"/>
      <w:marTop w:val="0"/>
      <w:marBottom w:val="0"/>
      <w:divBdr>
        <w:top w:val="none" w:sz="0" w:space="0" w:color="auto"/>
        <w:left w:val="none" w:sz="0" w:space="0" w:color="auto"/>
        <w:bottom w:val="none" w:sz="0" w:space="0" w:color="auto"/>
        <w:right w:val="none" w:sz="0" w:space="0" w:color="auto"/>
      </w:divBdr>
    </w:div>
    <w:div w:id="2140030882">
      <w:bodyDiv w:val="1"/>
      <w:marLeft w:val="0"/>
      <w:marRight w:val="0"/>
      <w:marTop w:val="0"/>
      <w:marBottom w:val="0"/>
      <w:divBdr>
        <w:top w:val="none" w:sz="0" w:space="0" w:color="auto"/>
        <w:left w:val="none" w:sz="0" w:space="0" w:color="auto"/>
        <w:bottom w:val="none" w:sz="0" w:space="0" w:color="auto"/>
        <w:right w:val="none" w:sz="0" w:space="0" w:color="auto"/>
      </w:divBdr>
    </w:div>
    <w:div w:id="2140105408">
      <w:bodyDiv w:val="1"/>
      <w:marLeft w:val="0"/>
      <w:marRight w:val="0"/>
      <w:marTop w:val="0"/>
      <w:marBottom w:val="0"/>
      <w:divBdr>
        <w:top w:val="none" w:sz="0" w:space="0" w:color="auto"/>
        <w:left w:val="none" w:sz="0" w:space="0" w:color="auto"/>
        <w:bottom w:val="none" w:sz="0" w:space="0" w:color="auto"/>
        <w:right w:val="none" w:sz="0" w:space="0" w:color="auto"/>
      </w:divBdr>
    </w:div>
    <w:div w:id="2140144891">
      <w:bodyDiv w:val="1"/>
      <w:marLeft w:val="0"/>
      <w:marRight w:val="0"/>
      <w:marTop w:val="0"/>
      <w:marBottom w:val="0"/>
      <w:divBdr>
        <w:top w:val="none" w:sz="0" w:space="0" w:color="auto"/>
        <w:left w:val="none" w:sz="0" w:space="0" w:color="auto"/>
        <w:bottom w:val="none" w:sz="0" w:space="0" w:color="auto"/>
        <w:right w:val="none" w:sz="0" w:space="0" w:color="auto"/>
      </w:divBdr>
    </w:div>
    <w:div w:id="2140144945">
      <w:bodyDiv w:val="1"/>
      <w:marLeft w:val="0"/>
      <w:marRight w:val="0"/>
      <w:marTop w:val="0"/>
      <w:marBottom w:val="0"/>
      <w:divBdr>
        <w:top w:val="none" w:sz="0" w:space="0" w:color="auto"/>
        <w:left w:val="none" w:sz="0" w:space="0" w:color="auto"/>
        <w:bottom w:val="none" w:sz="0" w:space="0" w:color="auto"/>
        <w:right w:val="none" w:sz="0" w:space="0" w:color="auto"/>
      </w:divBdr>
    </w:div>
    <w:div w:id="2140220870">
      <w:bodyDiv w:val="1"/>
      <w:marLeft w:val="0"/>
      <w:marRight w:val="0"/>
      <w:marTop w:val="0"/>
      <w:marBottom w:val="0"/>
      <w:divBdr>
        <w:top w:val="none" w:sz="0" w:space="0" w:color="auto"/>
        <w:left w:val="none" w:sz="0" w:space="0" w:color="auto"/>
        <w:bottom w:val="none" w:sz="0" w:space="0" w:color="auto"/>
        <w:right w:val="none" w:sz="0" w:space="0" w:color="auto"/>
      </w:divBdr>
    </w:div>
    <w:div w:id="2140369697">
      <w:bodyDiv w:val="1"/>
      <w:marLeft w:val="0"/>
      <w:marRight w:val="0"/>
      <w:marTop w:val="0"/>
      <w:marBottom w:val="0"/>
      <w:divBdr>
        <w:top w:val="none" w:sz="0" w:space="0" w:color="auto"/>
        <w:left w:val="none" w:sz="0" w:space="0" w:color="auto"/>
        <w:bottom w:val="none" w:sz="0" w:space="0" w:color="auto"/>
        <w:right w:val="none" w:sz="0" w:space="0" w:color="auto"/>
      </w:divBdr>
    </w:div>
    <w:div w:id="2140415847">
      <w:bodyDiv w:val="1"/>
      <w:marLeft w:val="0"/>
      <w:marRight w:val="0"/>
      <w:marTop w:val="0"/>
      <w:marBottom w:val="0"/>
      <w:divBdr>
        <w:top w:val="none" w:sz="0" w:space="0" w:color="auto"/>
        <w:left w:val="none" w:sz="0" w:space="0" w:color="auto"/>
        <w:bottom w:val="none" w:sz="0" w:space="0" w:color="auto"/>
        <w:right w:val="none" w:sz="0" w:space="0" w:color="auto"/>
      </w:divBdr>
    </w:div>
    <w:div w:id="2140561592">
      <w:bodyDiv w:val="1"/>
      <w:marLeft w:val="0"/>
      <w:marRight w:val="0"/>
      <w:marTop w:val="0"/>
      <w:marBottom w:val="0"/>
      <w:divBdr>
        <w:top w:val="none" w:sz="0" w:space="0" w:color="auto"/>
        <w:left w:val="none" w:sz="0" w:space="0" w:color="auto"/>
        <w:bottom w:val="none" w:sz="0" w:space="0" w:color="auto"/>
        <w:right w:val="none" w:sz="0" w:space="0" w:color="auto"/>
      </w:divBdr>
    </w:div>
    <w:div w:id="2140566246">
      <w:bodyDiv w:val="1"/>
      <w:marLeft w:val="0"/>
      <w:marRight w:val="0"/>
      <w:marTop w:val="0"/>
      <w:marBottom w:val="0"/>
      <w:divBdr>
        <w:top w:val="none" w:sz="0" w:space="0" w:color="auto"/>
        <w:left w:val="none" w:sz="0" w:space="0" w:color="auto"/>
        <w:bottom w:val="none" w:sz="0" w:space="0" w:color="auto"/>
        <w:right w:val="none" w:sz="0" w:space="0" w:color="auto"/>
      </w:divBdr>
    </w:div>
    <w:div w:id="2140567397">
      <w:bodyDiv w:val="1"/>
      <w:marLeft w:val="0"/>
      <w:marRight w:val="0"/>
      <w:marTop w:val="0"/>
      <w:marBottom w:val="0"/>
      <w:divBdr>
        <w:top w:val="none" w:sz="0" w:space="0" w:color="auto"/>
        <w:left w:val="none" w:sz="0" w:space="0" w:color="auto"/>
        <w:bottom w:val="none" w:sz="0" w:space="0" w:color="auto"/>
        <w:right w:val="none" w:sz="0" w:space="0" w:color="auto"/>
      </w:divBdr>
    </w:div>
    <w:div w:id="2140604976">
      <w:bodyDiv w:val="1"/>
      <w:marLeft w:val="0"/>
      <w:marRight w:val="0"/>
      <w:marTop w:val="0"/>
      <w:marBottom w:val="0"/>
      <w:divBdr>
        <w:top w:val="none" w:sz="0" w:space="0" w:color="auto"/>
        <w:left w:val="none" w:sz="0" w:space="0" w:color="auto"/>
        <w:bottom w:val="none" w:sz="0" w:space="0" w:color="auto"/>
        <w:right w:val="none" w:sz="0" w:space="0" w:color="auto"/>
      </w:divBdr>
    </w:div>
    <w:div w:id="2140611600">
      <w:bodyDiv w:val="1"/>
      <w:marLeft w:val="0"/>
      <w:marRight w:val="0"/>
      <w:marTop w:val="0"/>
      <w:marBottom w:val="0"/>
      <w:divBdr>
        <w:top w:val="none" w:sz="0" w:space="0" w:color="auto"/>
        <w:left w:val="none" w:sz="0" w:space="0" w:color="auto"/>
        <w:bottom w:val="none" w:sz="0" w:space="0" w:color="auto"/>
        <w:right w:val="none" w:sz="0" w:space="0" w:color="auto"/>
      </w:divBdr>
    </w:div>
    <w:div w:id="2140681128">
      <w:bodyDiv w:val="1"/>
      <w:marLeft w:val="0"/>
      <w:marRight w:val="0"/>
      <w:marTop w:val="0"/>
      <w:marBottom w:val="0"/>
      <w:divBdr>
        <w:top w:val="none" w:sz="0" w:space="0" w:color="auto"/>
        <w:left w:val="none" w:sz="0" w:space="0" w:color="auto"/>
        <w:bottom w:val="none" w:sz="0" w:space="0" w:color="auto"/>
        <w:right w:val="none" w:sz="0" w:space="0" w:color="auto"/>
      </w:divBdr>
    </w:div>
    <w:div w:id="2140684128">
      <w:bodyDiv w:val="1"/>
      <w:marLeft w:val="0"/>
      <w:marRight w:val="0"/>
      <w:marTop w:val="0"/>
      <w:marBottom w:val="0"/>
      <w:divBdr>
        <w:top w:val="none" w:sz="0" w:space="0" w:color="auto"/>
        <w:left w:val="none" w:sz="0" w:space="0" w:color="auto"/>
        <w:bottom w:val="none" w:sz="0" w:space="0" w:color="auto"/>
        <w:right w:val="none" w:sz="0" w:space="0" w:color="auto"/>
      </w:divBdr>
    </w:div>
    <w:div w:id="2140759558">
      <w:bodyDiv w:val="1"/>
      <w:marLeft w:val="0"/>
      <w:marRight w:val="0"/>
      <w:marTop w:val="0"/>
      <w:marBottom w:val="0"/>
      <w:divBdr>
        <w:top w:val="none" w:sz="0" w:space="0" w:color="auto"/>
        <w:left w:val="none" w:sz="0" w:space="0" w:color="auto"/>
        <w:bottom w:val="none" w:sz="0" w:space="0" w:color="auto"/>
        <w:right w:val="none" w:sz="0" w:space="0" w:color="auto"/>
      </w:divBdr>
    </w:div>
    <w:div w:id="2140762232">
      <w:bodyDiv w:val="1"/>
      <w:marLeft w:val="0"/>
      <w:marRight w:val="0"/>
      <w:marTop w:val="0"/>
      <w:marBottom w:val="0"/>
      <w:divBdr>
        <w:top w:val="none" w:sz="0" w:space="0" w:color="auto"/>
        <w:left w:val="none" w:sz="0" w:space="0" w:color="auto"/>
        <w:bottom w:val="none" w:sz="0" w:space="0" w:color="auto"/>
        <w:right w:val="none" w:sz="0" w:space="0" w:color="auto"/>
      </w:divBdr>
    </w:div>
    <w:div w:id="2140879345">
      <w:bodyDiv w:val="1"/>
      <w:marLeft w:val="0"/>
      <w:marRight w:val="0"/>
      <w:marTop w:val="0"/>
      <w:marBottom w:val="0"/>
      <w:divBdr>
        <w:top w:val="none" w:sz="0" w:space="0" w:color="auto"/>
        <w:left w:val="none" w:sz="0" w:space="0" w:color="auto"/>
        <w:bottom w:val="none" w:sz="0" w:space="0" w:color="auto"/>
        <w:right w:val="none" w:sz="0" w:space="0" w:color="auto"/>
      </w:divBdr>
    </w:div>
    <w:div w:id="2140947949">
      <w:bodyDiv w:val="1"/>
      <w:marLeft w:val="0"/>
      <w:marRight w:val="0"/>
      <w:marTop w:val="0"/>
      <w:marBottom w:val="0"/>
      <w:divBdr>
        <w:top w:val="none" w:sz="0" w:space="0" w:color="auto"/>
        <w:left w:val="none" w:sz="0" w:space="0" w:color="auto"/>
        <w:bottom w:val="none" w:sz="0" w:space="0" w:color="auto"/>
        <w:right w:val="none" w:sz="0" w:space="0" w:color="auto"/>
      </w:divBdr>
    </w:div>
    <w:div w:id="2141023598">
      <w:bodyDiv w:val="1"/>
      <w:marLeft w:val="0"/>
      <w:marRight w:val="0"/>
      <w:marTop w:val="0"/>
      <w:marBottom w:val="0"/>
      <w:divBdr>
        <w:top w:val="none" w:sz="0" w:space="0" w:color="auto"/>
        <w:left w:val="none" w:sz="0" w:space="0" w:color="auto"/>
        <w:bottom w:val="none" w:sz="0" w:space="0" w:color="auto"/>
        <w:right w:val="none" w:sz="0" w:space="0" w:color="auto"/>
      </w:divBdr>
    </w:div>
    <w:div w:id="2141066968">
      <w:bodyDiv w:val="1"/>
      <w:marLeft w:val="0"/>
      <w:marRight w:val="0"/>
      <w:marTop w:val="0"/>
      <w:marBottom w:val="0"/>
      <w:divBdr>
        <w:top w:val="none" w:sz="0" w:space="0" w:color="auto"/>
        <w:left w:val="none" w:sz="0" w:space="0" w:color="auto"/>
        <w:bottom w:val="none" w:sz="0" w:space="0" w:color="auto"/>
        <w:right w:val="none" w:sz="0" w:space="0" w:color="auto"/>
      </w:divBdr>
    </w:div>
    <w:div w:id="2141337484">
      <w:bodyDiv w:val="1"/>
      <w:marLeft w:val="0"/>
      <w:marRight w:val="0"/>
      <w:marTop w:val="0"/>
      <w:marBottom w:val="0"/>
      <w:divBdr>
        <w:top w:val="none" w:sz="0" w:space="0" w:color="auto"/>
        <w:left w:val="none" w:sz="0" w:space="0" w:color="auto"/>
        <w:bottom w:val="none" w:sz="0" w:space="0" w:color="auto"/>
        <w:right w:val="none" w:sz="0" w:space="0" w:color="auto"/>
      </w:divBdr>
    </w:div>
    <w:div w:id="2141339325">
      <w:bodyDiv w:val="1"/>
      <w:marLeft w:val="0"/>
      <w:marRight w:val="0"/>
      <w:marTop w:val="0"/>
      <w:marBottom w:val="0"/>
      <w:divBdr>
        <w:top w:val="none" w:sz="0" w:space="0" w:color="auto"/>
        <w:left w:val="none" w:sz="0" w:space="0" w:color="auto"/>
        <w:bottom w:val="none" w:sz="0" w:space="0" w:color="auto"/>
        <w:right w:val="none" w:sz="0" w:space="0" w:color="auto"/>
      </w:divBdr>
    </w:div>
    <w:div w:id="2141454824">
      <w:bodyDiv w:val="1"/>
      <w:marLeft w:val="0"/>
      <w:marRight w:val="0"/>
      <w:marTop w:val="0"/>
      <w:marBottom w:val="0"/>
      <w:divBdr>
        <w:top w:val="none" w:sz="0" w:space="0" w:color="auto"/>
        <w:left w:val="none" w:sz="0" w:space="0" w:color="auto"/>
        <w:bottom w:val="none" w:sz="0" w:space="0" w:color="auto"/>
        <w:right w:val="none" w:sz="0" w:space="0" w:color="auto"/>
      </w:divBdr>
    </w:div>
    <w:div w:id="2141454907">
      <w:bodyDiv w:val="1"/>
      <w:marLeft w:val="0"/>
      <w:marRight w:val="0"/>
      <w:marTop w:val="0"/>
      <w:marBottom w:val="0"/>
      <w:divBdr>
        <w:top w:val="none" w:sz="0" w:space="0" w:color="auto"/>
        <w:left w:val="none" w:sz="0" w:space="0" w:color="auto"/>
        <w:bottom w:val="none" w:sz="0" w:space="0" w:color="auto"/>
        <w:right w:val="none" w:sz="0" w:space="0" w:color="auto"/>
      </w:divBdr>
    </w:div>
    <w:div w:id="2141609731">
      <w:bodyDiv w:val="1"/>
      <w:marLeft w:val="0"/>
      <w:marRight w:val="0"/>
      <w:marTop w:val="0"/>
      <w:marBottom w:val="0"/>
      <w:divBdr>
        <w:top w:val="none" w:sz="0" w:space="0" w:color="auto"/>
        <w:left w:val="none" w:sz="0" w:space="0" w:color="auto"/>
        <w:bottom w:val="none" w:sz="0" w:space="0" w:color="auto"/>
        <w:right w:val="none" w:sz="0" w:space="0" w:color="auto"/>
      </w:divBdr>
    </w:div>
    <w:div w:id="2141678425">
      <w:bodyDiv w:val="1"/>
      <w:marLeft w:val="0"/>
      <w:marRight w:val="0"/>
      <w:marTop w:val="0"/>
      <w:marBottom w:val="0"/>
      <w:divBdr>
        <w:top w:val="none" w:sz="0" w:space="0" w:color="auto"/>
        <w:left w:val="none" w:sz="0" w:space="0" w:color="auto"/>
        <w:bottom w:val="none" w:sz="0" w:space="0" w:color="auto"/>
        <w:right w:val="none" w:sz="0" w:space="0" w:color="auto"/>
      </w:divBdr>
    </w:div>
    <w:div w:id="2141683080">
      <w:bodyDiv w:val="1"/>
      <w:marLeft w:val="0"/>
      <w:marRight w:val="0"/>
      <w:marTop w:val="0"/>
      <w:marBottom w:val="0"/>
      <w:divBdr>
        <w:top w:val="none" w:sz="0" w:space="0" w:color="auto"/>
        <w:left w:val="none" w:sz="0" w:space="0" w:color="auto"/>
        <w:bottom w:val="none" w:sz="0" w:space="0" w:color="auto"/>
        <w:right w:val="none" w:sz="0" w:space="0" w:color="auto"/>
      </w:divBdr>
    </w:div>
    <w:div w:id="2141796569">
      <w:bodyDiv w:val="1"/>
      <w:marLeft w:val="0"/>
      <w:marRight w:val="0"/>
      <w:marTop w:val="0"/>
      <w:marBottom w:val="0"/>
      <w:divBdr>
        <w:top w:val="none" w:sz="0" w:space="0" w:color="auto"/>
        <w:left w:val="none" w:sz="0" w:space="0" w:color="auto"/>
        <w:bottom w:val="none" w:sz="0" w:space="0" w:color="auto"/>
        <w:right w:val="none" w:sz="0" w:space="0" w:color="auto"/>
      </w:divBdr>
    </w:div>
    <w:div w:id="2141799480">
      <w:bodyDiv w:val="1"/>
      <w:marLeft w:val="0"/>
      <w:marRight w:val="0"/>
      <w:marTop w:val="0"/>
      <w:marBottom w:val="0"/>
      <w:divBdr>
        <w:top w:val="none" w:sz="0" w:space="0" w:color="auto"/>
        <w:left w:val="none" w:sz="0" w:space="0" w:color="auto"/>
        <w:bottom w:val="none" w:sz="0" w:space="0" w:color="auto"/>
        <w:right w:val="none" w:sz="0" w:space="0" w:color="auto"/>
      </w:divBdr>
    </w:div>
    <w:div w:id="2141879088">
      <w:bodyDiv w:val="1"/>
      <w:marLeft w:val="0"/>
      <w:marRight w:val="0"/>
      <w:marTop w:val="0"/>
      <w:marBottom w:val="0"/>
      <w:divBdr>
        <w:top w:val="none" w:sz="0" w:space="0" w:color="auto"/>
        <w:left w:val="none" w:sz="0" w:space="0" w:color="auto"/>
        <w:bottom w:val="none" w:sz="0" w:space="0" w:color="auto"/>
        <w:right w:val="none" w:sz="0" w:space="0" w:color="auto"/>
      </w:divBdr>
    </w:div>
    <w:div w:id="2141914779">
      <w:bodyDiv w:val="1"/>
      <w:marLeft w:val="0"/>
      <w:marRight w:val="0"/>
      <w:marTop w:val="0"/>
      <w:marBottom w:val="0"/>
      <w:divBdr>
        <w:top w:val="none" w:sz="0" w:space="0" w:color="auto"/>
        <w:left w:val="none" w:sz="0" w:space="0" w:color="auto"/>
        <w:bottom w:val="none" w:sz="0" w:space="0" w:color="auto"/>
        <w:right w:val="none" w:sz="0" w:space="0" w:color="auto"/>
      </w:divBdr>
    </w:div>
    <w:div w:id="2141915234">
      <w:bodyDiv w:val="1"/>
      <w:marLeft w:val="0"/>
      <w:marRight w:val="0"/>
      <w:marTop w:val="0"/>
      <w:marBottom w:val="0"/>
      <w:divBdr>
        <w:top w:val="none" w:sz="0" w:space="0" w:color="auto"/>
        <w:left w:val="none" w:sz="0" w:space="0" w:color="auto"/>
        <w:bottom w:val="none" w:sz="0" w:space="0" w:color="auto"/>
        <w:right w:val="none" w:sz="0" w:space="0" w:color="auto"/>
      </w:divBdr>
    </w:div>
    <w:div w:id="2141998882">
      <w:bodyDiv w:val="1"/>
      <w:marLeft w:val="0"/>
      <w:marRight w:val="0"/>
      <w:marTop w:val="0"/>
      <w:marBottom w:val="0"/>
      <w:divBdr>
        <w:top w:val="none" w:sz="0" w:space="0" w:color="auto"/>
        <w:left w:val="none" w:sz="0" w:space="0" w:color="auto"/>
        <w:bottom w:val="none" w:sz="0" w:space="0" w:color="auto"/>
        <w:right w:val="none" w:sz="0" w:space="0" w:color="auto"/>
      </w:divBdr>
    </w:div>
    <w:div w:id="2142064958">
      <w:bodyDiv w:val="1"/>
      <w:marLeft w:val="0"/>
      <w:marRight w:val="0"/>
      <w:marTop w:val="0"/>
      <w:marBottom w:val="0"/>
      <w:divBdr>
        <w:top w:val="none" w:sz="0" w:space="0" w:color="auto"/>
        <w:left w:val="none" w:sz="0" w:space="0" w:color="auto"/>
        <w:bottom w:val="none" w:sz="0" w:space="0" w:color="auto"/>
        <w:right w:val="none" w:sz="0" w:space="0" w:color="auto"/>
      </w:divBdr>
    </w:div>
    <w:div w:id="2142071570">
      <w:bodyDiv w:val="1"/>
      <w:marLeft w:val="0"/>
      <w:marRight w:val="0"/>
      <w:marTop w:val="0"/>
      <w:marBottom w:val="0"/>
      <w:divBdr>
        <w:top w:val="none" w:sz="0" w:space="0" w:color="auto"/>
        <w:left w:val="none" w:sz="0" w:space="0" w:color="auto"/>
        <w:bottom w:val="none" w:sz="0" w:space="0" w:color="auto"/>
        <w:right w:val="none" w:sz="0" w:space="0" w:color="auto"/>
      </w:divBdr>
    </w:div>
    <w:div w:id="2142071894">
      <w:bodyDiv w:val="1"/>
      <w:marLeft w:val="0"/>
      <w:marRight w:val="0"/>
      <w:marTop w:val="0"/>
      <w:marBottom w:val="0"/>
      <w:divBdr>
        <w:top w:val="none" w:sz="0" w:space="0" w:color="auto"/>
        <w:left w:val="none" w:sz="0" w:space="0" w:color="auto"/>
        <w:bottom w:val="none" w:sz="0" w:space="0" w:color="auto"/>
        <w:right w:val="none" w:sz="0" w:space="0" w:color="auto"/>
      </w:divBdr>
    </w:div>
    <w:div w:id="2142381121">
      <w:bodyDiv w:val="1"/>
      <w:marLeft w:val="0"/>
      <w:marRight w:val="0"/>
      <w:marTop w:val="0"/>
      <w:marBottom w:val="0"/>
      <w:divBdr>
        <w:top w:val="none" w:sz="0" w:space="0" w:color="auto"/>
        <w:left w:val="none" w:sz="0" w:space="0" w:color="auto"/>
        <w:bottom w:val="none" w:sz="0" w:space="0" w:color="auto"/>
        <w:right w:val="none" w:sz="0" w:space="0" w:color="auto"/>
      </w:divBdr>
    </w:div>
    <w:div w:id="2142381184">
      <w:bodyDiv w:val="1"/>
      <w:marLeft w:val="0"/>
      <w:marRight w:val="0"/>
      <w:marTop w:val="0"/>
      <w:marBottom w:val="0"/>
      <w:divBdr>
        <w:top w:val="none" w:sz="0" w:space="0" w:color="auto"/>
        <w:left w:val="none" w:sz="0" w:space="0" w:color="auto"/>
        <w:bottom w:val="none" w:sz="0" w:space="0" w:color="auto"/>
        <w:right w:val="none" w:sz="0" w:space="0" w:color="auto"/>
      </w:divBdr>
    </w:div>
    <w:div w:id="2142452405">
      <w:bodyDiv w:val="1"/>
      <w:marLeft w:val="0"/>
      <w:marRight w:val="0"/>
      <w:marTop w:val="0"/>
      <w:marBottom w:val="0"/>
      <w:divBdr>
        <w:top w:val="none" w:sz="0" w:space="0" w:color="auto"/>
        <w:left w:val="none" w:sz="0" w:space="0" w:color="auto"/>
        <w:bottom w:val="none" w:sz="0" w:space="0" w:color="auto"/>
        <w:right w:val="none" w:sz="0" w:space="0" w:color="auto"/>
      </w:divBdr>
    </w:div>
    <w:div w:id="2142455874">
      <w:bodyDiv w:val="1"/>
      <w:marLeft w:val="0"/>
      <w:marRight w:val="0"/>
      <w:marTop w:val="0"/>
      <w:marBottom w:val="0"/>
      <w:divBdr>
        <w:top w:val="none" w:sz="0" w:space="0" w:color="auto"/>
        <w:left w:val="none" w:sz="0" w:space="0" w:color="auto"/>
        <w:bottom w:val="none" w:sz="0" w:space="0" w:color="auto"/>
        <w:right w:val="none" w:sz="0" w:space="0" w:color="auto"/>
      </w:divBdr>
    </w:div>
    <w:div w:id="2142527026">
      <w:bodyDiv w:val="1"/>
      <w:marLeft w:val="0"/>
      <w:marRight w:val="0"/>
      <w:marTop w:val="0"/>
      <w:marBottom w:val="0"/>
      <w:divBdr>
        <w:top w:val="none" w:sz="0" w:space="0" w:color="auto"/>
        <w:left w:val="none" w:sz="0" w:space="0" w:color="auto"/>
        <w:bottom w:val="none" w:sz="0" w:space="0" w:color="auto"/>
        <w:right w:val="none" w:sz="0" w:space="0" w:color="auto"/>
      </w:divBdr>
    </w:div>
    <w:div w:id="2142650669">
      <w:bodyDiv w:val="1"/>
      <w:marLeft w:val="0"/>
      <w:marRight w:val="0"/>
      <w:marTop w:val="0"/>
      <w:marBottom w:val="0"/>
      <w:divBdr>
        <w:top w:val="none" w:sz="0" w:space="0" w:color="auto"/>
        <w:left w:val="none" w:sz="0" w:space="0" w:color="auto"/>
        <w:bottom w:val="none" w:sz="0" w:space="0" w:color="auto"/>
        <w:right w:val="none" w:sz="0" w:space="0" w:color="auto"/>
      </w:divBdr>
    </w:div>
    <w:div w:id="2142721367">
      <w:bodyDiv w:val="1"/>
      <w:marLeft w:val="0"/>
      <w:marRight w:val="0"/>
      <w:marTop w:val="0"/>
      <w:marBottom w:val="0"/>
      <w:divBdr>
        <w:top w:val="none" w:sz="0" w:space="0" w:color="auto"/>
        <w:left w:val="none" w:sz="0" w:space="0" w:color="auto"/>
        <w:bottom w:val="none" w:sz="0" w:space="0" w:color="auto"/>
        <w:right w:val="none" w:sz="0" w:space="0" w:color="auto"/>
      </w:divBdr>
    </w:div>
    <w:div w:id="2142726818">
      <w:bodyDiv w:val="1"/>
      <w:marLeft w:val="0"/>
      <w:marRight w:val="0"/>
      <w:marTop w:val="0"/>
      <w:marBottom w:val="0"/>
      <w:divBdr>
        <w:top w:val="none" w:sz="0" w:space="0" w:color="auto"/>
        <w:left w:val="none" w:sz="0" w:space="0" w:color="auto"/>
        <w:bottom w:val="none" w:sz="0" w:space="0" w:color="auto"/>
        <w:right w:val="none" w:sz="0" w:space="0" w:color="auto"/>
      </w:divBdr>
    </w:div>
    <w:div w:id="2142797652">
      <w:bodyDiv w:val="1"/>
      <w:marLeft w:val="0"/>
      <w:marRight w:val="0"/>
      <w:marTop w:val="0"/>
      <w:marBottom w:val="0"/>
      <w:divBdr>
        <w:top w:val="none" w:sz="0" w:space="0" w:color="auto"/>
        <w:left w:val="none" w:sz="0" w:space="0" w:color="auto"/>
        <w:bottom w:val="none" w:sz="0" w:space="0" w:color="auto"/>
        <w:right w:val="none" w:sz="0" w:space="0" w:color="auto"/>
      </w:divBdr>
    </w:div>
    <w:div w:id="2142841259">
      <w:bodyDiv w:val="1"/>
      <w:marLeft w:val="0"/>
      <w:marRight w:val="0"/>
      <w:marTop w:val="0"/>
      <w:marBottom w:val="0"/>
      <w:divBdr>
        <w:top w:val="none" w:sz="0" w:space="0" w:color="auto"/>
        <w:left w:val="none" w:sz="0" w:space="0" w:color="auto"/>
        <w:bottom w:val="none" w:sz="0" w:space="0" w:color="auto"/>
        <w:right w:val="none" w:sz="0" w:space="0" w:color="auto"/>
      </w:divBdr>
    </w:div>
    <w:div w:id="2143033853">
      <w:bodyDiv w:val="1"/>
      <w:marLeft w:val="0"/>
      <w:marRight w:val="0"/>
      <w:marTop w:val="0"/>
      <w:marBottom w:val="0"/>
      <w:divBdr>
        <w:top w:val="none" w:sz="0" w:space="0" w:color="auto"/>
        <w:left w:val="none" w:sz="0" w:space="0" w:color="auto"/>
        <w:bottom w:val="none" w:sz="0" w:space="0" w:color="auto"/>
        <w:right w:val="none" w:sz="0" w:space="0" w:color="auto"/>
      </w:divBdr>
    </w:div>
    <w:div w:id="2143034420">
      <w:bodyDiv w:val="1"/>
      <w:marLeft w:val="0"/>
      <w:marRight w:val="0"/>
      <w:marTop w:val="0"/>
      <w:marBottom w:val="0"/>
      <w:divBdr>
        <w:top w:val="none" w:sz="0" w:space="0" w:color="auto"/>
        <w:left w:val="none" w:sz="0" w:space="0" w:color="auto"/>
        <w:bottom w:val="none" w:sz="0" w:space="0" w:color="auto"/>
        <w:right w:val="none" w:sz="0" w:space="0" w:color="auto"/>
      </w:divBdr>
    </w:div>
    <w:div w:id="2143038645">
      <w:bodyDiv w:val="1"/>
      <w:marLeft w:val="0"/>
      <w:marRight w:val="0"/>
      <w:marTop w:val="0"/>
      <w:marBottom w:val="0"/>
      <w:divBdr>
        <w:top w:val="none" w:sz="0" w:space="0" w:color="auto"/>
        <w:left w:val="none" w:sz="0" w:space="0" w:color="auto"/>
        <w:bottom w:val="none" w:sz="0" w:space="0" w:color="auto"/>
        <w:right w:val="none" w:sz="0" w:space="0" w:color="auto"/>
      </w:divBdr>
    </w:div>
    <w:div w:id="2143306809">
      <w:bodyDiv w:val="1"/>
      <w:marLeft w:val="0"/>
      <w:marRight w:val="0"/>
      <w:marTop w:val="0"/>
      <w:marBottom w:val="0"/>
      <w:divBdr>
        <w:top w:val="none" w:sz="0" w:space="0" w:color="auto"/>
        <w:left w:val="none" w:sz="0" w:space="0" w:color="auto"/>
        <w:bottom w:val="none" w:sz="0" w:space="0" w:color="auto"/>
        <w:right w:val="none" w:sz="0" w:space="0" w:color="auto"/>
      </w:divBdr>
    </w:div>
    <w:div w:id="2143424531">
      <w:bodyDiv w:val="1"/>
      <w:marLeft w:val="0"/>
      <w:marRight w:val="0"/>
      <w:marTop w:val="0"/>
      <w:marBottom w:val="0"/>
      <w:divBdr>
        <w:top w:val="none" w:sz="0" w:space="0" w:color="auto"/>
        <w:left w:val="none" w:sz="0" w:space="0" w:color="auto"/>
        <w:bottom w:val="none" w:sz="0" w:space="0" w:color="auto"/>
        <w:right w:val="none" w:sz="0" w:space="0" w:color="auto"/>
      </w:divBdr>
    </w:div>
    <w:div w:id="2143494909">
      <w:bodyDiv w:val="1"/>
      <w:marLeft w:val="0"/>
      <w:marRight w:val="0"/>
      <w:marTop w:val="0"/>
      <w:marBottom w:val="0"/>
      <w:divBdr>
        <w:top w:val="none" w:sz="0" w:space="0" w:color="auto"/>
        <w:left w:val="none" w:sz="0" w:space="0" w:color="auto"/>
        <w:bottom w:val="none" w:sz="0" w:space="0" w:color="auto"/>
        <w:right w:val="none" w:sz="0" w:space="0" w:color="auto"/>
      </w:divBdr>
    </w:div>
    <w:div w:id="2143574872">
      <w:bodyDiv w:val="1"/>
      <w:marLeft w:val="0"/>
      <w:marRight w:val="0"/>
      <w:marTop w:val="0"/>
      <w:marBottom w:val="0"/>
      <w:divBdr>
        <w:top w:val="none" w:sz="0" w:space="0" w:color="auto"/>
        <w:left w:val="none" w:sz="0" w:space="0" w:color="auto"/>
        <w:bottom w:val="none" w:sz="0" w:space="0" w:color="auto"/>
        <w:right w:val="none" w:sz="0" w:space="0" w:color="auto"/>
      </w:divBdr>
    </w:div>
    <w:div w:id="2143687469">
      <w:bodyDiv w:val="1"/>
      <w:marLeft w:val="0"/>
      <w:marRight w:val="0"/>
      <w:marTop w:val="0"/>
      <w:marBottom w:val="0"/>
      <w:divBdr>
        <w:top w:val="none" w:sz="0" w:space="0" w:color="auto"/>
        <w:left w:val="none" w:sz="0" w:space="0" w:color="auto"/>
        <w:bottom w:val="none" w:sz="0" w:space="0" w:color="auto"/>
        <w:right w:val="none" w:sz="0" w:space="0" w:color="auto"/>
      </w:divBdr>
    </w:div>
    <w:div w:id="2143694623">
      <w:bodyDiv w:val="1"/>
      <w:marLeft w:val="0"/>
      <w:marRight w:val="0"/>
      <w:marTop w:val="0"/>
      <w:marBottom w:val="0"/>
      <w:divBdr>
        <w:top w:val="none" w:sz="0" w:space="0" w:color="auto"/>
        <w:left w:val="none" w:sz="0" w:space="0" w:color="auto"/>
        <w:bottom w:val="none" w:sz="0" w:space="0" w:color="auto"/>
        <w:right w:val="none" w:sz="0" w:space="0" w:color="auto"/>
      </w:divBdr>
    </w:div>
    <w:div w:id="2143770853">
      <w:bodyDiv w:val="1"/>
      <w:marLeft w:val="0"/>
      <w:marRight w:val="0"/>
      <w:marTop w:val="0"/>
      <w:marBottom w:val="0"/>
      <w:divBdr>
        <w:top w:val="none" w:sz="0" w:space="0" w:color="auto"/>
        <w:left w:val="none" w:sz="0" w:space="0" w:color="auto"/>
        <w:bottom w:val="none" w:sz="0" w:space="0" w:color="auto"/>
        <w:right w:val="none" w:sz="0" w:space="0" w:color="auto"/>
      </w:divBdr>
    </w:div>
    <w:div w:id="2143771457">
      <w:bodyDiv w:val="1"/>
      <w:marLeft w:val="0"/>
      <w:marRight w:val="0"/>
      <w:marTop w:val="0"/>
      <w:marBottom w:val="0"/>
      <w:divBdr>
        <w:top w:val="none" w:sz="0" w:space="0" w:color="auto"/>
        <w:left w:val="none" w:sz="0" w:space="0" w:color="auto"/>
        <w:bottom w:val="none" w:sz="0" w:space="0" w:color="auto"/>
        <w:right w:val="none" w:sz="0" w:space="0" w:color="auto"/>
      </w:divBdr>
    </w:div>
    <w:div w:id="2143813852">
      <w:bodyDiv w:val="1"/>
      <w:marLeft w:val="0"/>
      <w:marRight w:val="0"/>
      <w:marTop w:val="0"/>
      <w:marBottom w:val="0"/>
      <w:divBdr>
        <w:top w:val="none" w:sz="0" w:space="0" w:color="auto"/>
        <w:left w:val="none" w:sz="0" w:space="0" w:color="auto"/>
        <w:bottom w:val="none" w:sz="0" w:space="0" w:color="auto"/>
        <w:right w:val="none" w:sz="0" w:space="0" w:color="auto"/>
      </w:divBdr>
    </w:div>
    <w:div w:id="2143814140">
      <w:bodyDiv w:val="1"/>
      <w:marLeft w:val="0"/>
      <w:marRight w:val="0"/>
      <w:marTop w:val="0"/>
      <w:marBottom w:val="0"/>
      <w:divBdr>
        <w:top w:val="none" w:sz="0" w:space="0" w:color="auto"/>
        <w:left w:val="none" w:sz="0" w:space="0" w:color="auto"/>
        <w:bottom w:val="none" w:sz="0" w:space="0" w:color="auto"/>
        <w:right w:val="none" w:sz="0" w:space="0" w:color="auto"/>
      </w:divBdr>
    </w:div>
    <w:div w:id="2143885330">
      <w:bodyDiv w:val="1"/>
      <w:marLeft w:val="0"/>
      <w:marRight w:val="0"/>
      <w:marTop w:val="0"/>
      <w:marBottom w:val="0"/>
      <w:divBdr>
        <w:top w:val="none" w:sz="0" w:space="0" w:color="auto"/>
        <w:left w:val="none" w:sz="0" w:space="0" w:color="auto"/>
        <w:bottom w:val="none" w:sz="0" w:space="0" w:color="auto"/>
        <w:right w:val="none" w:sz="0" w:space="0" w:color="auto"/>
      </w:divBdr>
    </w:div>
    <w:div w:id="2144033334">
      <w:bodyDiv w:val="1"/>
      <w:marLeft w:val="0"/>
      <w:marRight w:val="0"/>
      <w:marTop w:val="0"/>
      <w:marBottom w:val="0"/>
      <w:divBdr>
        <w:top w:val="none" w:sz="0" w:space="0" w:color="auto"/>
        <w:left w:val="none" w:sz="0" w:space="0" w:color="auto"/>
        <w:bottom w:val="none" w:sz="0" w:space="0" w:color="auto"/>
        <w:right w:val="none" w:sz="0" w:space="0" w:color="auto"/>
      </w:divBdr>
    </w:div>
    <w:div w:id="2144077021">
      <w:bodyDiv w:val="1"/>
      <w:marLeft w:val="0"/>
      <w:marRight w:val="0"/>
      <w:marTop w:val="0"/>
      <w:marBottom w:val="0"/>
      <w:divBdr>
        <w:top w:val="none" w:sz="0" w:space="0" w:color="auto"/>
        <w:left w:val="none" w:sz="0" w:space="0" w:color="auto"/>
        <w:bottom w:val="none" w:sz="0" w:space="0" w:color="auto"/>
        <w:right w:val="none" w:sz="0" w:space="0" w:color="auto"/>
      </w:divBdr>
    </w:div>
    <w:div w:id="2144078741">
      <w:bodyDiv w:val="1"/>
      <w:marLeft w:val="0"/>
      <w:marRight w:val="0"/>
      <w:marTop w:val="0"/>
      <w:marBottom w:val="0"/>
      <w:divBdr>
        <w:top w:val="none" w:sz="0" w:space="0" w:color="auto"/>
        <w:left w:val="none" w:sz="0" w:space="0" w:color="auto"/>
        <w:bottom w:val="none" w:sz="0" w:space="0" w:color="auto"/>
        <w:right w:val="none" w:sz="0" w:space="0" w:color="auto"/>
      </w:divBdr>
    </w:div>
    <w:div w:id="2144081840">
      <w:bodyDiv w:val="1"/>
      <w:marLeft w:val="0"/>
      <w:marRight w:val="0"/>
      <w:marTop w:val="0"/>
      <w:marBottom w:val="0"/>
      <w:divBdr>
        <w:top w:val="none" w:sz="0" w:space="0" w:color="auto"/>
        <w:left w:val="none" w:sz="0" w:space="0" w:color="auto"/>
        <w:bottom w:val="none" w:sz="0" w:space="0" w:color="auto"/>
        <w:right w:val="none" w:sz="0" w:space="0" w:color="auto"/>
      </w:divBdr>
    </w:div>
    <w:div w:id="2144149826">
      <w:bodyDiv w:val="1"/>
      <w:marLeft w:val="0"/>
      <w:marRight w:val="0"/>
      <w:marTop w:val="0"/>
      <w:marBottom w:val="0"/>
      <w:divBdr>
        <w:top w:val="none" w:sz="0" w:space="0" w:color="auto"/>
        <w:left w:val="none" w:sz="0" w:space="0" w:color="auto"/>
        <w:bottom w:val="none" w:sz="0" w:space="0" w:color="auto"/>
        <w:right w:val="none" w:sz="0" w:space="0" w:color="auto"/>
      </w:divBdr>
    </w:div>
    <w:div w:id="2144228258">
      <w:bodyDiv w:val="1"/>
      <w:marLeft w:val="0"/>
      <w:marRight w:val="0"/>
      <w:marTop w:val="0"/>
      <w:marBottom w:val="0"/>
      <w:divBdr>
        <w:top w:val="none" w:sz="0" w:space="0" w:color="auto"/>
        <w:left w:val="none" w:sz="0" w:space="0" w:color="auto"/>
        <w:bottom w:val="none" w:sz="0" w:space="0" w:color="auto"/>
        <w:right w:val="none" w:sz="0" w:space="0" w:color="auto"/>
      </w:divBdr>
    </w:div>
    <w:div w:id="2144232379">
      <w:bodyDiv w:val="1"/>
      <w:marLeft w:val="0"/>
      <w:marRight w:val="0"/>
      <w:marTop w:val="0"/>
      <w:marBottom w:val="0"/>
      <w:divBdr>
        <w:top w:val="none" w:sz="0" w:space="0" w:color="auto"/>
        <w:left w:val="none" w:sz="0" w:space="0" w:color="auto"/>
        <w:bottom w:val="none" w:sz="0" w:space="0" w:color="auto"/>
        <w:right w:val="none" w:sz="0" w:space="0" w:color="auto"/>
      </w:divBdr>
    </w:div>
    <w:div w:id="2144303459">
      <w:bodyDiv w:val="1"/>
      <w:marLeft w:val="0"/>
      <w:marRight w:val="0"/>
      <w:marTop w:val="0"/>
      <w:marBottom w:val="0"/>
      <w:divBdr>
        <w:top w:val="none" w:sz="0" w:space="0" w:color="auto"/>
        <w:left w:val="none" w:sz="0" w:space="0" w:color="auto"/>
        <w:bottom w:val="none" w:sz="0" w:space="0" w:color="auto"/>
        <w:right w:val="none" w:sz="0" w:space="0" w:color="auto"/>
      </w:divBdr>
    </w:div>
    <w:div w:id="2144348949">
      <w:bodyDiv w:val="1"/>
      <w:marLeft w:val="0"/>
      <w:marRight w:val="0"/>
      <w:marTop w:val="0"/>
      <w:marBottom w:val="0"/>
      <w:divBdr>
        <w:top w:val="none" w:sz="0" w:space="0" w:color="auto"/>
        <w:left w:val="none" w:sz="0" w:space="0" w:color="auto"/>
        <w:bottom w:val="none" w:sz="0" w:space="0" w:color="auto"/>
        <w:right w:val="none" w:sz="0" w:space="0" w:color="auto"/>
      </w:divBdr>
    </w:div>
    <w:div w:id="2144351014">
      <w:bodyDiv w:val="1"/>
      <w:marLeft w:val="0"/>
      <w:marRight w:val="0"/>
      <w:marTop w:val="0"/>
      <w:marBottom w:val="0"/>
      <w:divBdr>
        <w:top w:val="none" w:sz="0" w:space="0" w:color="auto"/>
        <w:left w:val="none" w:sz="0" w:space="0" w:color="auto"/>
        <w:bottom w:val="none" w:sz="0" w:space="0" w:color="auto"/>
        <w:right w:val="none" w:sz="0" w:space="0" w:color="auto"/>
      </w:divBdr>
    </w:div>
    <w:div w:id="2144498307">
      <w:bodyDiv w:val="1"/>
      <w:marLeft w:val="0"/>
      <w:marRight w:val="0"/>
      <w:marTop w:val="0"/>
      <w:marBottom w:val="0"/>
      <w:divBdr>
        <w:top w:val="none" w:sz="0" w:space="0" w:color="auto"/>
        <w:left w:val="none" w:sz="0" w:space="0" w:color="auto"/>
        <w:bottom w:val="none" w:sz="0" w:space="0" w:color="auto"/>
        <w:right w:val="none" w:sz="0" w:space="0" w:color="auto"/>
      </w:divBdr>
    </w:div>
    <w:div w:id="2144537200">
      <w:bodyDiv w:val="1"/>
      <w:marLeft w:val="0"/>
      <w:marRight w:val="0"/>
      <w:marTop w:val="0"/>
      <w:marBottom w:val="0"/>
      <w:divBdr>
        <w:top w:val="none" w:sz="0" w:space="0" w:color="auto"/>
        <w:left w:val="none" w:sz="0" w:space="0" w:color="auto"/>
        <w:bottom w:val="none" w:sz="0" w:space="0" w:color="auto"/>
        <w:right w:val="none" w:sz="0" w:space="0" w:color="auto"/>
      </w:divBdr>
    </w:div>
    <w:div w:id="2144541366">
      <w:bodyDiv w:val="1"/>
      <w:marLeft w:val="0"/>
      <w:marRight w:val="0"/>
      <w:marTop w:val="0"/>
      <w:marBottom w:val="0"/>
      <w:divBdr>
        <w:top w:val="none" w:sz="0" w:space="0" w:color="auto"/>
        <w:left w:val="none" w:sz="0" w:space="0" w:color="auto"/>
        <w:bottom w:val="none" w:sz="0" w:space="0" w:color="auto"/>
        <w:right w:val="none" w:sz="0" w:space="0" w:color="auto"/>
      </w:divBdr>
    </w:div>
    <w:div w:id="2144613247">
      <w:bodyDiv w:val="1"/>
      <w:marLeft w:val="0"/>
      <w:marRight w:val="0"/>
      <w:marTop w:val="0"/>
      <w:marBottom w:val="0"/>
      <w:divBdr>
        <w:top w:val="none" w:sz="0" w:space="0" w:color="auto"/>
        <w:left w:val="none" w:sz="0" w:space="0" w:color="auto"/>
        <w:bottom w:val="none" w:sz="0" w:space="0" w:color="auto"/>
        <w:right w:val="none" w:sz="0" w:space="0" w:color="auto"/>
      </w:divBdr>
    </w:div>
    <w:div w:id="2144617597">
      <w:bodyDiv w:val="1"/>
      <w:marLeft w:val="0"/>
      <w:marRight w:val="0"/>
      <w:marTop w:val="0"/>
      <w:marBottom w:val="0"/>
      <w:divBdr>
        <w:top w:val="none" w:sz="0" w:space="0" w:color="auto"/>
        <w:left w:val="none" w:sz="0" w:space="0" w:color="auto"/>
        <w:bottom w:val="none" w:sz="0" w:space="0" w:color="auto"/>
        <w:right w:val="none" w:sz="0" w:space="0" w:color="auto"/>
      </w:divBdr>
    </w:div>
    <w:div w:id="2144687197">
      <w:bodyDiv w:val="1"/>
      <w:marLeft w:val="0"/>
      <w:marRight w:val="0"/>
      <w:marTop w:val="0"/>
      <w:marBottom w:val="0"/>
      <w:divBdr>
        <w:top w:val="none" w:sz="0" w:space="0" w:color="auto"/>
        <w:left w:val="none" w:sz="0" w:space="0" w:color="auto"/>
        <w:bottom w:val="none" w:sz="0" w:space="0" w:color="auto"/>
        <w:right w:val="none" w:sz="0" w:space="0" w:color="auto"/>
      </w:divBdr>
    </w:div>
    <w:div w:id="2144805766">
      <w:bodyDiv w:val="1"/>
      <w:marLeft w:val="0"/>
      <w:marRight w:val="0"/>
      <w:marTop w:val="0"/>
      <w:marBottom w:val="0"/>
      <w:divBdr>
        <w:top w:val="none" w:sz="0" w:space="0" w:color="auto"/>
        <w:left w:val="none" w:sz="0" w:space="0" w:color="auto"/>
        <w:bottom w:val="none" w:sz="0" w:space="0" w:color="auto"/>
        <w:right w:val="none" w:sz="0" w:space="0" w:color="auto"/>
      </w:divBdr>
    </w:div>
    <w:div w:id="2144809513">
      <w:bodyDiv w:val="1"/>
      <w:marLeft w:val="0"/>
      <w:marRight w:val="0"/>
      <w:marTop w:val="0"/>
      <w:marBottom w:val="0"/>
      <w:divBdr>
        <w:top w:val="none" w:sz="0" w:space="0" w:color="auto"/>
        <w:left w:val="none" w:sz="0" w:space="0" w:color="auto"/>
        <w:bottom w:val="none" w:sz="0" w:space="0" w:color="auto"/>
        <w:right w:val="none" w:sz="0" w:space="0" w:color="auto"/>
      </w:divBdr>
    </w:div>
    <w:div w:id="2144885084">
      <w:bodyDiv w:val="1"/>
      <w:marLeft w:val="0"/>
      <w:marRight w:val="0"/>
      <w:marTop w:val="0"/>
      <w:marBottom w:val="0"/>
      <w:divBdr>
        <w:top w:val="none" w:sz="0" w:space="0" w:color="auto"/>
        <w:left w:val="none" w:sz="0" w:space="0" w:color="auto"/>
        <w:bottom w:val="none" w:sz="0" w:space="0" w:color="auto"/>
        <w:right w:val="none" w:sz="0" w:space="0" w:color="auto"/>
      </w:divBdr>
    </w:div>
    <w:div w:id="2144887864">
      <w:bodyDiv w:val="1"/>
      <w:marLeft w:val="0"/>
      <w:marRight w:val="0"/>
      <w:marTop w:val="0"/>
      <w:marBottom w:val="0"/>
      <w:divBdr>
        <w:top w:val="none" w:sz="0" w:space="0" w:color="auto"/>
        <w:left w:val="none" w:sz="0" w:space="0" w:color="auto"/>
        <w:bottom w:val="none" w:sz="0" w:space="0" w:color="auto"/>
        <w:right w:val="none" w:sz="0" w:space="0" w:color="auto"/>
      </w:divBdr>
    </w:div>
    <w:div w:id="2144927801">
      <w:bodyDiv w:val="1"/>
      <w:marLeft w:val="0"/>
      <w:marRight w:val="0"/>
      <w:marTop w:val="0"/>
      <w:marBottom w:val="0"/>
      <w:divBdr>
        <w:top w:val="none" w:sz="0" w:space="0" w:color="auto"/>
        <w:left w:val="none" w:sz="0" w:space="0" w:color="auto"/>
        <w:bottom w:val="none" w:sz="0" w:space="0" w:color="auto"/>
        <w:right w:val="none" w:sz="0" w:space="0" w:color="auto"/>
      </w:divBdr>
    </w:div>
    <w:div w:id="2144955928">
      <w:bodyDiv w:val="1"/>
      <w:marLeft w:val="0"/>
      <w:marRight w:val="0"/>
      <w:marTop w:val="0"/>
      <w:marBottom w:val="0"/>
      <w:divBdr>
        <w:top w:val="none" w:sz="0" w:space="0" w:color="auto"/>
        <w:left w:val="none" w:sz="0" w:space="0" w:color="auto"/>
        <w:bottom w:val="none" w:sz="0" w:space="0" w:color="auto"/>
        <w:right w:val="none" w:sz="0" w:space="0" w:color="auto"/>
      </w:divBdr>
    </w:div>
    <w:div w:id="2145002924">
      <w:bodyDiv w:val="1"/>
      <w:marLeft w:val="0"/>
      <w:marRight w:val="0"/>
      <w:marTop w:val="0"/>
      <w:marBottom w:val="0"/>
      <w:divBdr>
        <w:top w:val="none" w:sz="0" w:space="0" w:color="auto"/>
        <w:left w:val="none" w:sz="0" w:space="0" w:color="auto"/>
        <w:bottom w:val="none" w:sz="0" w:space="0" w:color="auto"/>
        <w:right w:val="none" w:sz="0" w:space="0" w:color="auto"/>
      </w:divBdr>
    </w:div>
    <w:div w:id="2145150858">
      <w:bodyDiv w:val="1"/>
      <w:marLeft w:val="0"/>
      <w:marRight w:val="0"/>
      <w:marTop w:val="0"/>
      <w:marBottom w:val="0"/>
      <w:divBdr>
        <w:top w:val="none" w:sz="0" w:space="0" w:color="auto"/>
        <w:left w:val="none" w:sz="0" w:space="0" w:color="auto"/>
        <w:bottom w:val="none" w:sz="0" w:space="0" w:color="auto"/>
        <w:right w:val="none" w:sz="0" w:space="0" w:color="auto"/>
      </w:divBdr>
    </w:div>
    <w:div w:id="2145345274">
      <w:bodyDiv w:val="1"/>
      <w:marLeft w:val="0"/>
      <w:marRight w:val="0"/>
      <w:marTop w:val="0"/>
      <w:marBottom w:val="0"/>
      <w:divBdr>
        <w:top w:val="none" w:sz="0" w:space="0" w:color="auto"/>
        <w:left w:val="none" w:sz="0" w:space="0" w:color="auto"/>
        <w:bottom w:val="none" w:sz="0" w:space="0" w:color="auto"/>
        <w:right w:val="none" w:sz="0" w:space="0" w:color="auto"/>
      </w:divBdr>
    </w:div>
    <w:div w:id="2145387586">
      <w:bodyDiv w:val="1"/>
      <w:marLeft w:val="0"/>
      <w:marRight w:val="0"/>
      <w:marTop w:val="0"/>
      <w:marBottom w:val="0"/>
      <w:divBdr>
        <w:top w:val="none" w:sz="0" w:space="0" w:color="auto"/>
        <w:left w:val="none" w:sz="0" w:space="0" w:color="auto"/>
        <w:bottom w:val="none" w:sz="0" w:space="0" w:color="auto"/>
        <w:right w:val="none" w:sz="0" w:space="0" w:color="auto"/>
      </w:divBdr>
    </w:div>
    <w:div w:id="2145390364">
      <w:bodyDiv w:val="1"/>
      <w:marLeft w:val="0"/>
      <w:marRight w:val="0"/>
      <w:marTop w:val="0"/>
      <w:marBottom w:val="0"/>
      <w:divBdr>
        <w:top w:val="none" w:sz="0" w:space="0" w:color="auto"/>
        <w:left w:val="none" w:sz="0" w:space="0" w:color="auto"/>
        <w:bottom w:val="none" w:sz="0" w:space="0" w:color="auto"/>
        <w:right w:val="none" w:sz="0" w:space="0" w:color="auto"/>
      </w:divBdr>
    </w:div>
    <w:div w:id="2145417623">
      <w:bodyDiv w:val="1"/>
      <w:marLeft w:val="0"/>
      <w:marRight w:val="0"/>
      <w:marTop w:val="0"/>
      <w:marBottom w:val="0"/>
      <w:divBdr>
        <w:top w:val="none" w:sz="0" w:space="0" w:color="auto"/>
        <w:left w:val="none" w:sz="0" w:space="0" w:color="auto"/>
        <w:bottom w:val="none" w:sz="0" w:space="0" w:color="auto"/>
        <w:right w:val="none" w:sz="0" w:space="0" w:color="auto"/>
      </w:divBdr>
    </w:div>
    <w:div w:id="2145540302">
      <w:bodyDiv w:val="1"/>
      <w:marLeft w:val="0"/>
      <w:marRight w:val="0"/>
      <w:marTop w:val="0"/>
      <w:marBottom w:val="0"/>
      <w:divBdr>
        <w:top w:val="none" w:sz="0" w:space="0" w:color="auto"/>
        <w:left w:val="none" w:sz="0" w:space="0" w:color="auto"/>
        <w:bottom w:val="none" w:sz="0" w:space="0" w:color="auto"/>
        <w:right w:val="none" w:sz="0" w:space="0" w:color="auto"/>
      </w:divBdr>
    </w:div>
    <w:div w:id="2145585112">
      <w:bodyDiv w:val="1"/>
      <w:marLeft w:val="0"/>
      <w:marRight w:val="0"/>
      <w:marTop w:val="0"/>
      <w:marBottom w:val="0"/>
      <w:divBdr>
        <w:top w:val="none" w:sz="0" w:space="0" w:color="auto"/>
        <w:left w:val="none" w:sz="0" w:space="0" w:color="auto"/>
        <w:bottom w:val="none" w:sz="0" w:space="0" w:color="auto"/>
        <w:right w:val="none" w:sz="0" w:space="0" w:color="auto"/>
      </w:divBdr>
    </w:div>
    <w:div w:id="2145614927">
      <w:bodyDiv w:val="1"/>
      <w:marLeft w:val="0"/>
      <w:marRight w:val="0"/>
      <w:marTop w:val="0"/>
      <w:marBottom w:val="0"/>
      <w:divBdr>
        <w:top w:val="none" w:sz="0" w:space="0" w:color="auto"/>
        <w:left w:val="none" w:sz="0" w:space="0" w:color="auto"/>
        <w:bottom w:val="none" w:sz="0" w:space="0" w:color="auto"/>
        <w:right w:val="none" w:sz="0" w:space="0" w:color="auto"/>
      </w:divBdr>
    </w:div>
    <w:div w:id="2145652641">
      <w:bodyDiv w:val="1"/>
      <w:marLeft w:val="0"/>
      <w:marRight w:val="0"/>
      <w:marTop w:val="0"/>
      <w:marBottom w:val="0"/>
      <w:divBdr>
        <w:top w:val="none" w:sz="0" w:space="0" w:color="auto"/>
        <w:left w:val="none" w:sz="0" w:space="0" w:color="auto"/>
        <w:bottom w:val="none" w:sz="0" w:space="0" w:color="auto"/>
        <w:right w:val="none" w:sz="0" w:space="0" w:color="auto"/>
      </w:divBdr>
    </w:div>
    <w:div w:id="2145656333">
      <w:bodyDiv w:val="1"/>
      <w:marLeft w:val="0"/>
      <w:marRight w:val="0"/>
      <w:marTop w:val="0"/>
      <w:marBottom w:val="0"/>
      <w:divBdr>
        <w:top w:val="none" w:sz="0" w:space="0" w:color="auto"/>
        <w:left w:val="none" w:sz="0" w:space="0" w:color="auto"/>
        <w:bottom w:val="none" w:sz="0" w:space="0" w:color="auto"/>
        <w:right w:val="none" w:sz="0" w:space="0" w:color="auto"/>
      </w:divBdr>
    </w:div>
    <w:div w:id="2145851441">
      <w:bodyDiv w:val="1"/>
      <w:marLeft w:val="0"/>
      <w:marRight w:val="0"/>
      <w:marTop w:val="0"/>
      <w:marBottom w:val="0"/>
      <w:divBdr>
        <w:top w:val="none" w:sz="0" w:space="0" w:color="auto"/>
        <w:left w:val="none" w:sz="0" w:space="0" w:color="auto"/>
        <w:bottom w:val="none" w:sz="0" w:space="0" w:color="auto"/>
        <w:right w:val="none" w:sz="0" w:space="0" w:color="auto"/>
      </w:divBdr>
    </w:div>
    <w:div w:id="2145854240">
      <w:bodyDiv w:val="1"/>
      <w:marLeft w:val="0"/>
      <w:marRight w:val="0"/>
      <w:marTop w:val="0"/>
      <w:marBottom w:val="0"/>
      <w:divBdr>
        <w:top w:val="none" w:sz="0" w:space="0" w:color="auto"/>
        <w:left w:val="none" w:sz="0" w:space="0" w:color="auto"/>
        <w:bottom w:val="none" w:sz="0" w:space="0" w:color="auto"/>
        <w:right w:val="none" w:sz="0" w:space="0" w:color="auto"/>
      </w:divBdr>
    </w:div>
    <w:div w:id="2145928388">
      <w:bodyDiv w:val="1"/>
      <w:marLeft w:val="0"/>
      <w:marRight w:val="0"/>
      <w:marTop w:val="0"/>
      <w:marBottom w:val="0"/>
      <w:divBdr>
        <w:top w:val="none" w:sz="0" w:space="0" w:color="auto"/>
        <w:left w:val="none" w:sz="0" w:space="0" w:color="auto"/>
        <w:bottom w:val="none" w:sz="0" w:space="0" w:color="auto"/>
        <w:right w:val="none" w:sz="0" w:space="0" w:color="auto"/>
      </w:divBdr>
    </w:div>
    <w:div w:id="2145930742">
      <w:bodyDiv w:val="1"/>
      <w:marLeft w:val="0"/>
      <w:marRight w:val="0"/>
      <w:marTop w:val="0"/>
      <w:marBottom w:val="0"/>
      <w:divBdr>
        <w:top w:val="none" w:sz="0" w:space="0" w:color="auto"/>
        <w:left w:val="none" w:sz="0" w:space="0" w:color="auto"/>
        <w:bottom w:val="none" w:sz="0" w:space="0" w:color="auto"/>
        <w:right w:val="none" w:sz="0" w:space="0" w:color="auto"/>
      </w:divBdr>
    </w:div>
    <w:div w:id="2146003259">
      <w:bodyDiv w:val="1"/>
      <w:marLeft w:val="0"/>
      <w:marRight w:val="0"/>
      <w:marTop w:val="0"/>
      <w:marBottom w:val="0"/>
      <w:divBdr>
        <w:top w:val="none" w:sz="0" w:space="0" w:color="auto"/>
        <w:left w:val="none" w:sz="0" w:space="0" w:color="auto"/>
        <w:bottom w:val="none" w:sz="0" w:space="0" w:color="auto"/>
        <w:right w:val="none" w:sz="0" w:space="0" w:color="auto"/>
      </w:divBdr>
    </w:div>
    <w:div w:id="2146005160">
      <w:bodyDiv w:val="1"/>
      <w:marLeft w:val="0"/>
      <w:marRight w:val="0"/>
      <w:marTop w:val="0"/>
      <w:marBottom w:val="0"/>
      <w:divBdr>
        <w:top w:val="none" w:sz="0" w:space="0" w:color="auto"/>
        <w:left w:val="none" w:sz="0" w:space="0" w:color="auto"/>
        <w:bottom w:val="none" w:sz="0" w:space="0" w:color="auto"/>
        <w:right w:val="none" w:sz="0" w:space="0" w:color="auto"/>
      </w:divBdr>
    </w:div>
    <w:div w:id="2146006114">
      <w:bodyDiv w:val="1"/>
      <w:marLeft w:val="0"/>
      <w:marRight w:val="0"/>
      <w:marTop w:val="0"/>
      <w:marBottom w:val="0"/>
      <w:divBdr>
        <w:top w:val="none" w:sz="0" w:space="0" w:color="auto"/>
        <w:left w:val="none" w:sz="0" w:space="0" w:color="auto"/>
        <w:bottom w:val="none" w:sz="0" w:space="0" w:color="auto"/>
        <w:right w:val="none" w:sz="0" w:space="0" w:color="auto"/>
      </w:divBdr>
    </w:div>
    <w:div w:id="2146044831">
      <w:bodyDiv w:val="1"/>
      <w:marLeft w:val="0"/>
      <w:marRight w:val="0"/>
      <w:marTop w:val="0"/>
      <w:marBottom w:val="0"/>
      <w:divBdr>
        <w:top w:val="none" w:sz="0" w:space="0" w:color="auto"/>
        <w:left w:val="none" w:sz="0" w:space="0" w:color="auto"/>
        <w:bottom w:val="none" w:sz="0" w:space="0" w:color="auto"/>
        <w:right w:val="none" w:sz="0" w:space="0" w:color="auto"/>
      </w:divBdr>
    </w:div>
    <w:div w:id="2146047209">
      <w:bodyDiv w:val="1"/>
      <w:marLeft w:val="0"/>
      <w:marRight w:val="0"/>
      <w:marTop w:val="0"/>
      <w:marBottom w:val="0"/>
      <w:divBdr>
        <w:top w:val="none" w:sz="0" w:space="0" w:color="auto"/>
        <w:left w:val="none" w:sz="0" w:space="0" w:color="auto"/>
        <w:bottom w:val="none" w:sz="0" w:space="0" w:color="auto"/>
        <w:right w:val="none" w:sz="0" w:space="0" w:color="auto"/>
      </w:divBdr>
    </w:div>
    <w:div w:id="2146119638">
      <w:bodyDiv w:val="1"/>
      <w:marLeft w:val="0"/>
      <w:marRight w:val="0"/>
      <w:marTop w:val="0"/>
      <w:marBottom w:val="0"/>
      <w:divBdr>
        <w:top w:val="none" w:sz="0" w:space="0" w:color="auto"/>
        <w:left w:val="none" w:sz="0" w:space="0" w:color="auto"/>
        <w:bottom w:val="none" w:sz="0" w:space="0" w:color="auto"/>
        <w:right w:val="none" w:sz="0" w:space="0" w:color="auto"/>
      </w:divBdr>
    </w:div>
    <w:div w:id="2146193959">
      <w:bodyDiv w:val="1"/>
      <w:marLeft w:val="0"/>
      <w:marRight w:val="0"/>
      <w:marTop w:val="0"/>
      <w:marBottom w:val="0"/>
      <w:divBdr>
        <w:top w:val="none" w:sz="0" w:space="0" w:color="auto"/>
        <w:left w:val="none" w:sz="0" w:space="0" w:color="auto"/>
        <w:bottom w:val="none" w:sz="0" w:space="0" w:color="auto"/>
        <w:right w:val="none" w:sz="0" w:space="0" w:color="auto"/>
      </w:divBdr>
    </w:div>
    <w:div w:id="2146196193">
      <w:bodyDiv w:val="1"/>
      <w:marLeft w:val="0"/>
      <w:marRight w:val="0"/>
      <w:marTop w:val="0"/>
      <w:marBottom w:val="0"/>
      <w:divBdr>
        <w:top w:val="none" w:sz="0" w:space="0" w:color="auto"/>
        <w:left w:val="none" w:sz="0" w:space="0" w:color="auto"/>
        <w:bottom w:val="none" w:sz="0" w:space="0" w:color="auto"/>
        <w:right w:val="none" w:sz="0" w:space="0" w:color="auto"/>
      </w:divBdr>
    </w:div>
    <w:div w:id="2146270344">
      <w:bodyDiv w:val="1"/>
      <w:marLeft w:val="0"/>
      <w:marRight w:val="0"/>
      <w:marTop w:val="0"/>
      <w:marBottom w:val="0"/>
      <w:divBdr>
        <w:top w:val="none" w:sz="0" w:space="0" w:color="auto"/>
        <w:left w:val="none" w:sz="0" w:space="0" w:color="auto"/>
        <w:bottom w:val="none" w:sz="0" w:space="0" w:color="auto"/>
        <w:right w:val="none" w:sz="0" w:space="0" w:color="auto"/>
      </w:divBdr>
    </w:div>
    <w:div w:id="2146308011">
      <w:bodyDiv w:val="1"/>
      <w:marLeft w:val="0"/>
      <w:marRight w:val="0"/>
      <w:marTop w:val="0"/>
      <w:marBottom w:val="0"/>
      <w:divBdr>
        <w:top w:val="none" w:sz="0" w:space="0" w:color="auto"/>
        <w:left w:val="none" w:sz="0" w:space="0" w:color="auto"/>
        <w:bottom w:val="none" w:sz="0" w:space="0" w:color="auto"/>
        <w:right w:val="none" w:sz="0" w:space="0" w:color="auto"/>
      </w:divBdr>
    </w:div>
    <w:div w:id="2146312231">
      <w:bodyDiv w:val="1"/>
      <w:marLeft w:val="0"/>
      <w:marRight w:val="0"/>
      <w:marTop w:val="0"/>
      <w:marBottom w:val="0"/>
      <w:divBdr>
        <w:top w:val="none" w:sz="0" w:space="0" w:color="auto"/>
        <w:left w:val="none" w:sz="0" w:space="0" w:color="auto"/>
        <w:bottom w:val="none" w:sz="0" w:space="0" w:color="auto"/>
        <w:right w:val="none" w:sz="0" w:space="0" w:color="auto"/>
      </w:divBdr>
    </w:div>
    <w:div w:id="2146384699">
      <w:bodyDiv w:val="1"/>
      <w:marLeft w:val="0"/>
      <w:marRight w:val="0"/>
      <w:marTop w:val="0"/>
      <w:marBottom w:val="0"/>
      <w:divBdr>
        <w:top w:val="none" w:sz="0" w:space="0" w:color="auto"/>
        <w:left w:val="none" w:sz="0" w:space="0" w:color="auto"/>
        <w:bottom w:val="none" w:sz="0" w:space="0" w:color="auto"/>
        <w:right w:val="none" w:sz="0" w:space="0" w:color="auto"/>
      </w:divBdr>
    </w:div>
    <w:div w:id="2146388254">
      <w:bodyDiv w:val="1"/>
      <w:marLeft w:val="0"/>
      <w:marRight w:val="0"/>
      <w:marTop w:val="0"/>
      <w:marBottom w:val="0"/>
      <w:divBdr>
        <w:top w:val="none" w:sz="0" w:space="0" w:color="auto"/>
        <w:left w:val="none" w:sz="0" w:space="0" w:color="auto"/>
        <w:bottom w:val="none" w:sz="0" w:space="0" w:color="auto"/>
        <w:right w:val="none" w:sz="0" w:space="0" w:color="auto"/>
      </w:divBdr>
    </w:div>
    <w:div w:id="2146392932">
      <w:bodyDiv w:val="1"/>
      <w:marLeft w:val="0"/>
      <w:marRight w:val="0"/>
      <w:marTop w:val="0"/>
      <w:marBottom w:val="0"/>
      <w:divBdr>
        <w:top w:val="none" w:sz="0" w:space="0" w:color="auto"/>
        <w:left w:val="none" w:sz="0" w:space="0" w:color="auto"/>
        <w:bottom w:val="none" w:sz="0" w:space="0" w:color="auto"/>
        <w:right w:val="none" w:sz="0" w:space="0" w:color="auto"/>
      </w:divBdr>
    </w:div>
    <w:div w:id="2146501465">
      <w:bodyDiv w:val="1"/>
      <w:marLeft w:val="0"/>
      <w:marRight w:val="0"/>
      <w:marTop w:val="0"/>
      <w:marBottom w:val="0"/>
      <w:divBdr>
        <w:top w:val="none" w:sz="0" w:space="0" w:color="auto"/>
        <w:left w:val="none" w:sz="0" w:space="0" w:color="auto"/>
        <w:bottom w:val="none" w:sz="0" w:space="0" w:color="auto"/>
        <w:right w:val="none" w:sz="0" w:space="0" w:color="auto"/>
      </w:divBdr>
    </w:div>
    <w:div w:id="2146656496">
      <w:bodyDiv w:val="1"/>
      <w:marLeft w:val="0"/>
      <w:marRight w:val="0"/>
      <w:marTop w:val="0"/>
      <w:marBottom w:val="0"/>
      <w:divBdr>
        <w:top w:val="none" w:sz="0" w:space="0" w:color="auto"/>
        <w:left w:val="none" w:sz="0" w:space="0" w:color="auto"/>
        <w:bottom w:val="none" w:sz="0" w:space="0" w:color="auto"/>
        <w:right w:val="none" w:sz="0" w:space="0" w:color="auto"/>
      </w:divBdr>
    </w:div>
    <w:div w:id="2146659557">
      <w:bodyDiv w:val="1"/>
      <w:marLeft w:val="0"/>
      <w:marRight w:val="0"/>
      <w:marTop w:val="0"/>
      <w:marBottom w:val="0"/>
      <w:divBdr>
        <w:top w:val="none" w:sz="0" w:space="0" w:color="auto"/>
        <w:left w:val="none" w:sz="0" w:space="0" w:color="auto"/>
        <w:bottom w:val="none" w:sz="0" w:space="0" w:color="auto"/>
        <w:right w:val="none" w:sz="0" w:space="0" w:color="auto"/>
      </w:divBdr>
    </w:div>
    <w:div w:id="2146661219">
      <w:bodyDiv w:val="1"/>
      <w:marLeft w:val="0"/>
      <w:marRight w:val="0"/>
      <w:marTop w:val="0"/>
      <w:marBottom w:val="0"/>
      <w:divBdr>
        <w:top w:val="none" w:sz="0" w:space="0" w:color="auto"/>
        <w:left w:val="none" w:sz="0" w:space="0" w:color="auto"/>
        <w:bottom w:val="none" w:sz="0" w:space="0" w:color="auto"/>
        <w:right w:val="none" w:sz="0" w:space="0" w:color="auto"/>
      </w:divBdr>
    </w:div>
    <w:div w:id="2146700229">
      <w:bodyDiv w:val="1"/>
      <w:marLeft w:val="0"/>
      <w:marRight w:val="0"/>
      <w:marTop w:val="0"/>
      <w:marBottom w:val="0"/>
      <w:divBdr>
        <w:top w:val="none" w:sz="0" w:space="0" w:color="auto"/>
        <w:left w:val="none" w:sz="0" w:space="0" w:color="auto"/>
        <w:bottom w:val="none" w:sz="0" w:space="0" w:color="auto"/>
        <w:right w:val="none" w:sz="0" w:space="0" w:color="auto"/>
      </w:divBdr>
    </w:div>
    <w:div w:id="2146771306">
      <w:bodyDiv w:val="1"/>
      <w:marLeft w:val="0"/>
      <w:marRight w:val="0"/>
      <w:marTop w:val="0"/>
      <w:marBottom w:val="0"/>
      <w:divBdr>
        <w:top w:val="none" w:sz="0" w:space="0" w:color="auto"/>
        <w:left w:val="none" w:sz="0" w:space="0" w:color="auto"/>
        <w:bottom w:val="none" w:sz="0" w:space="0" w:color="auto"/>
        <w:right w:val="none" w:sz="0" w:space="0" w:color="auto"/>
      </w:divBdr>
    </w:div>
    <w:div w:id="2146776132">
      <w:bodyDiv w:val="1"/>
      <w:marLeft w:val="0"/>
      <w:marRight w:val="0"/>
      <w:marTop w:val="0"/>
      <w:marBottom w:val="0"/>
      <w:divBdr>
        <w:top w:val="none" w:sz="0" w:space="0" w:color="auto"/>
        <w:left w:val="none" w:sz="0" w:space="0" w:color="auto"/>
        <w:bottom w:val="none" w:sz="0" w:space="0" w:color="auto"/>
        <w:right w:val="none" w:sz="0" w:space="0" w:color="auto"/>
      </w:divBdr>
    </w:div>
    <w:div w:id="2146776218">
      <w:bodyDiv w:val="1"/>
      <w:marLeft w:val="0"/>
      <w:marRight w:val="0"/>
      <w:marTop w:val="0"/>
      <w:marBottom w:val="0"/>
      <w:divBdr>
        <w:top w:val="none" w:sz="0" w:space="0" w:color="auto"/>
        <w:left w:val="none" w:sz="0" w:space="0" w:color="auto"/>
        <w:bottom w:val="none" w:sz="0" w:space="0" w:color="auto"/>
        <w:right w:val="none" w:sz="0" w:space="0" w:color="auto"/>
      </w:divBdr>
    </w:div>
    <w:div w:id="2146778443">
      <w:bodyDiv w:val="1"/>
      <w:marLeft w:val="0"/>
      <w:marRight w:val="0"/>
      <w:marTop w:val="0"/>
      <w:marBottom w:val="0"/>
      <w:divBdr>
        <w:top w:val="none" w:sz="0" w:space="0" w:color="auto"/>
        <w:left w:val="none" w:sz="0" w:space="0" w:color="auto"/>
        <w:bottom w:val="none" w:sz="0" w:space="0" w:color="auto"/>
        <w:right w:val="none" w:sz="0" w:space="0" w:color="auto"/>
      </w:divBdr>
    </w:div>
    <w:div w:id="2146845382">
      <w:bodyDiv w:val="1"/>
      <w:marLeft w:val="0"/>
      <w:marRight w:val="0"/>
      <w:marTop w:val="0"/>
      <w:marBottom w:val="0"/>
      <w:divBdr>
        <w:top w:val="none" w:sz="0" w:space="0" w:color="auto"/>
        <w:left w:val="none" w:sz="0" w:space="0" w:color="auto"/>
        <w:bottom w:val="none" w:sz="0" w:space="0" w:color="auto"/>
        <w:right w:val="none" w:sz="0" w:space="0" w:color="auto"/>
      </w:divBdr>
    </w:div>
    <w:div w:id="2146895523">
      <w:bodyDiv w:val="1"/>
      <w:marLeft w:val="0"/>
      <w:marRight w:val="0"/>
      <w:marTop w:val="0"/>
      <w:marBottom w:val="0"/>
      <w:divBdr>
        <w:top w:val="none" w:sz="0" w:space="0" w:color="auto"/>
        <w:left w:val="none" w:sz="0" w:space="0" w:color="auto"/>
        <w:bottom w:val="none" w:sz="0" w:space="0" w:color="auto"/>
        <w:right w:val="none" w:sz="0" w:space="0" w:color="auto"/>
      </w:divBdr>
    </w:div>
    <w:div w:id="2147046121">
      <w:bodyDiv w:val="1"/>
      <w:marLeft w:val="0"/>
      <w:marRight w:val="0"/>
      <w:marTop w:val="0"/>
      <w:marBottom w:val="0"/>
      <w:divBdr>
        <w:top w:val="none" w:sz="0" w:space="0" w:color="auto"/>
        <w:left w:val="none" w:sz="0" w:space="0" w:color="auto"/>
        <w:bottom w:val="none" w:sz="0" w:space="0" w:color="auto"/>
        <w:right w:val="none" w:sz="0" w:space="0" w:color="auto"/>
      </w:divBdr>
    </w:div>
    <w:div w:id="2147236063">
      <w:bodyDiv w:val="1"/>
      <w:marLeft w:val="0"/>
      <w:marRight w:val="0"/>
      <w:marTop w:val="0"/>
      <w:marBottom w:val="0"/>
      <w:divBdr>
        <w:top w:val="none" w:sz="0" w:space="0" w:color="auto"/>
        <w:left w:val="none" w:sz="0" w:space="0" w:color="auto"/>
        <w:bottom w:val="none" w:sz="0" w:space="0" w:color="auto"/>
        <w:right w:val="none" w:sz="0" w:space="0" w:color="auto"/>
      </w:divBdr>
    </w:div>
    <w:div w:id="2147308256">
      <w:bodyDiv w:val="1"/>
      <w:marLeft w:val="0"/>
      <w:marRight w:val="0"/>
      <w:marTop w:val="0"/>
      <w:marBottom w:val="0"/>
      <w:divBdr>
        <w:top w:val="none" w:sz="0" w:space="0" w:color="auto"/>
        <w:left w:val="none" w:sz="0" w:space="0" w:color="auto"/>
        <w:bottom w:val="none" w:sz="0" w:space="0" w:color="auto"/>
        <w:right w:val="none" w:sz="0" w:space="0" w:color="auto"/>
      </w:divBdr>
    </w:div>
    <w:div w:id="2147314956">
      <w:bodyDiv w:val="1"/>
      <w:marLeft w:val="0"/>
      <w:marRight w:val="0"/>
      <w:marTop w:val="0"/>
      <w:marBottom w:val="0"/>
      <w:divBdr>
        <w:top w:val="none" w:sz="0" w:space="0" w:color="auto"/>
        <w:left w:val="none" w:sz="0" w:space="0" w:color="auto"/>
        <w:bottom w:val="none" w:sz="0" w:space="0" w:color="auto"/>
        <w:right w:val="none" w:sz="0" w:space="0" w:color="auto"/>
      </w:divBdr>
    </w:div>
    <w:div w:id="214735395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soin@ulster.ac.u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suzanne.smith@up.ac.za"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oin@ulster.ac.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uzanne.smith@up.ac.za"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vneet%20Soin\Downloads\micromachine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0519EB7AB7F4E49A9B007A6F5E98104"/>
        <w:category>
          <w:name w:val="General"/>
          <w:gallery w:val="placeholder"/>
        </w:category>
        <w:types>
          <w:type w:val="bbPlcHdr"/>
        </w:types>
        <w:behaviors>
          <w:behavior w:val="content"/>
        </w:behaviors>
        <w:guid w:val="{642B1274-4CA3-45A8-8125-F9D0A3FB18F2}"/>
      </w:docPartPr>
      <w:docPartBody>
        <w:p w:rsidR="00611F4D" w:rsidRDefault="00B72CF9">
          <w:r w:rsidRPr="009047D8">
            <w:rPr>
              <w:rStyle w:val="PlaceholderText"/>
            </w:rPr>
            <w:t>Formatting...</w:t>
          </w:r>
        </w:p>
      </w:docPartBody>
    </w:docPart>
    <w:docPart>
      <w:docPartPr>
        <w:name w:val="C5204F53B99246618B6D1EB4694F4361"/>
        <w:category>
          <w:name w:val="General"/>
          <w:gallery w:val="placeholder"/>
        </w:category>
        <w:types>
          <w:type w:val="bbPlcHdr"/>
        </w:types>
        <w:behaviors>
          <w:behavior w:val="content"/>
        </w:behaviors>
        <w:guid w:val="{DEBE576D-EFD8-4ADB-9E7B-C197A393CE98}"/>
      </w:docPartPr>
      <w:docPartBody>
        <w:p w:rsidR="00611F4D" w:rsidRDefault="00B72CF9">
          <w:r w:rsidRPr="009047D8">
            <w:rPr>
              <w:rStyle w:val="PlaceholderText"/>
            </w:rPr>
            <w:t>Formatting...</w:t>
          </w:r>
        </w:p>
      </w:docPartBody>
    </w:docPart>
    <w:docPart>
      <w:docPartPr>
        <w:name w:val="088AEB7515754FE2B4C5677145725871"/>
        <w:category>
          <w:name w:val="General"/>
          <w:gallery w:val="placeholder"/>
        </w:category>
        <w:types>
          <w:type w:val="bbPlcHdr"/>
        </w:types>
        <w:behaviors>
          <w:behavior w:val="content"/>
        </w:behaviors>
        <w:guid w:val="{29EF77FC-6ED3-455D-9368-B1ECDC1785EC}"/>
      </w:docPartPr>
      <w:docPartBody>
        <w:p w:rsidR="00611F4D" w:rsidRDefault="00B72CF9">
          <w:r w:rsidRPr="009047D8">
            <w:rPr>
              <w:rStyle w:val="PlaceholderText"/>
            </w:rPr>
            <w:t>Formatting...</w:t>
          </w:r>
        </w:p>
      </w:docPartBody>
    </w:docPart>
    <w:docPart>
      <w:docPartPr>
        <w:name w:val="E39C963E99034FCBBDFB8E3C84044818"/>
        <w:category>
          <w:name w:val="General"/>
          <w:gallery w:val="placeholder"/>
        </w:category>
        <w:types>
          <w:type w:val="bbPlcHdr"/>
        </w:types>
        <w:behaviors>
          <w:behavior w:val="content"/>
        </w:behaviors>
        <w:guid w:val="{5EE44927-7A6C-45DA-853D-28E89350F151}"/>
      </w:docPartPr>
      <w:docPartBody>
        <w:p w:rsidR="00611F4D" w:rsidRDefault="00B72CF9">
          <w:r w:rsidRPr="009047D8">
            <w:rPr>
              <w:rStyle w:val="PlaceholderText"/>
            </w:rPr>
            <w:t>Formatting...</w:t>
          </w:r>
        </w:p>
      </w:docPartBody>
    </w:docPart>
    <w:docPart>
      <w:docPartPr>
        <w:name w:val="A8378D46DD8F45AEA42A8D35EC85CE73"/>
        <w:category>
          <w:name w:val="General"/>
          <w:gallery w:val="placeholder"/>
        </w:category>
        <w:types>
          <w:type w:val="bbPlcHdr"/>
        </w:types>
        <w:behaviors>
          <w:behavior w:val="content"/>
        </w:behaviors>
        <w:guid w:val="{B237B9A3-7122-4E94-B470-3B7AC8C71727}"/>
      </w:docPartPr>
      <w:docPartBody>
        <w:p w:rsidR="00611F4D" w:rsidRDefault="00B72CF9">
          <w:r w:rsidRPr="009047D8">
            <w:rPr>
              <w:rStyle w:val="PlaceholderText"/>
            </w:rPr>
            <w:t>Formatting...</w:t>
          </w:r>
        </w:p>
      </w:docPartBody>
    </w:docPart>
    <w:docPart>
      <w:docPartPr>
        <w:name w:val="B4909C2CBB2A4F14BE16A84C8AD54E81"/>
        <w:category>
          <w:name w:val="General"/>
          <w:gallery w:val="placeholder"/>
        </w:category>
        <w:types>
          <w:type w:val="bbPlcHdr"/>
        </w:types>
        <w:behaviors>
          <w:behavior w:val="content"/>
        </w:behaviors>
        <w:guid w:val="{2548B17A-A0FE-4697-9E5F-177C6BD34294}"/>
      </w:docPartPr>
      <w:docPartBody>
        <w:p w:rsidR="00611F4D" w:rsidRDefault="00B72CF9">
          <w:r w:rsidRPr="009047D8">
            <w:rPr>
              <w:rStyle w:val="PlaceholderText"/>
            </w:rPr>
            <w:t>Formatting...</w:t>
          </w:r>
        </w:p>
      </w:docPartBody>
    </w:docPart>
    <w:docPart>
      <w:docPartPr>
        <w:name w:val="4E817EE00DC24DF89FDAEF1BAE2DC0BA"/>
        <w:category>
          <w:name w:val="General"/>
          <w:gallery w:val="placeholder"/>
        </w:category>
        <w:types>
          <w:type w:val="bbPlcHdr"/>
        </w:types>
        <w:behaviors>
          <w:behavior w:val="content"/>
        </w:behaviors>
        <w:guid w:val="{0C076221-85E8-4DCE-820D-F3204FE802DF}"/>
      </w:docPartPr>
      <w:docPartBody>
        <w:p w:rsidR="00611F4D" w:rsidRDefault="00B72CF9">
          <w:r w:rsidRPr="009047D8">
            <w:rPr>
              <w:rStyle w:val="PlaceholderText"/>
            </w:rPr>
            <w:t>Formatting...</w:t>
          </w:r>
        </w:p>
      </w:docPartBody>
    </w:docPart>
    <w:docPart>
      <w:docPartPr>
        <w:name w:val="4F155F40A5D04271AC429C1BE7C76415"/>
        <w:category>
          <w:name w:val="General"/>
          <w:gallery w:val="placeholder"/>
        </w:category>
        <w:types>
          <w:type w:val="bbPlcHdr"/>
        </w:types>
        <w:behaviors>
          <w:behavior w:val="content"/>
        </w:behaviors>
        <w:guid w:val="{1CC8AA41-7E6B-4134-946C-CD13F276ACF8}"/>
      </w:docPartPr>
      <w:docPartBody>
        <w:p w:rsidR="00611F4D" w:rsidRDefault="00B72CF9">
          <w:r w:rsidRPr="009047D8">
            <w:rPr>
              <w:rStyle w:val="PlaceholderText"/>
            </w:rPr>
            <w:t>Formatting...</w:t>
          </w:r>
        </w:p>
      </w:docPartBody>
    </w:docPart>
    <w:docPart>
      <w:docPartPr>
        <w:name w:val="4FBE52EF910040DE8CB5BFD1F1DA46D5"/>
        <w:category>
          <w:name w:val="General"/>
          <w:gallery w:val="placeholder"/>
        </w:category>
        <w:types>
          <w:type w:val="bbPlcHdr"/>
        </w:types>
        <w:behaviors>
          <w:behavior w:val="content"/>
        </w:behaviors>
        <w:guid w:val="{623A3638-E96C-4E5C-8E0E-94E51B61814B}"/>
      </w:docPartPr>
      <w:docPartBody>
        <w:p w:rsidR="00611F4D" w:rsidRDefault="00B72CF9">
          <w:r w:rsidRPr="009047D8">
            <w:rPr>
              <w:rStyle w:val="PlaceholderText"/>
            </w:rPr>
            <w:t>Formatting...</w:t>
          </w:r>
        </w:p>
      </w:docPartBody>
    </w:docPart>
    <w:docPart>
      <w:docPartPr>
        <w:name w:val="A4EDC5F9E48C4920A71A7A542B052329"/>
        <w:category>
          <w:name w:val="General"/>
          <w:gallery w:val="placeholder"/>
        </w:category>
        <w:types>
          <w:type w:val="bbPlcHdr"/>
        </w:types>
        <w:behaviors>
          <w:behavior w:val="content"/>
        </w:behaviors>
        <w:guid w:val="{0C0D8238-8271-4DE0-BCDC-A64B2A966E15}"/>
      </w:docPartPr>
      <w:docPartBody>
        <w:p w:rsidR="00611F4D" w:rsidRDefault="00B72CF9">
          <w:r w:rsidRPr="009047D8">
            <w:rPr>
              <w:rStyle w:val="PlaceholderText"/>
            </w:rPr>
            <w:t>Formatting...</w:t>
          </w:r>
        </w:p>
      </w:docPartBody>
    </w:docPart>
    <w:docPart>
      <w:docPartPr>
        <w:name w:val="BE410465156D4E6B88CC308F07A77527"/>
        <w:category>
          <w:name w:val="General"/>
          <w:gallery w:val="placeholder"/>
        </w:category>
        <w:types>
          <w:type w:val="bbPlcHdr"/>
        </w:types>
        <w:behaviors>
          <w:behavior w:val="content"/>
        </w:behaviors>
        <w:guid w:val="{2C4E290A-469C-4FD9-8EE2-C596456FBB25}"/>
      </w:docPartPr>
      <w:docPartBody>
        <w:p w:rsidR="00611F4D" w:rsidRDefault="00B72CF9">
          <w:r w:rsidRPr="009047D8">
            <w:rPr>
              <w:rStyle w:val="PlaceholderText"/>
            </w:rPr>
            <w:t>Formatting...</w:t>
          </w:r>
        </w:p>
      </w:docPartBody>
    </w:docPart>
    <w:docPart>
      <w:docPartPr>
        <w:name w:val="582686648A3E4AAC8FCA1EA1547D8580"/>
        <w:category>
          <w:name w:val="General"/>
          <w:gallery w:val="placeholder"/>
        </w:category>
        <w:types>
          <w:type w:val="bbPlcHdr"/>
        </w:types>
        <w:behaviors>
          <w:behavior w:val="content"/>
        </w:behaviors>
        <w:guid w:val="{E95F2C4A-375D-4FE9-B9AA-71AE7C4FEADF}"/>
      </w:docPartPr>
      <w:docPartBody>
        <w:p w:rsidR="00611F4D" w:rsidRDefault="00B72CF9">
          <w:r w:rsidRPr="009047D8">
            <w:rPr>
              <w:rStyle w:val="PlaceholderText"/>
            </w:rPr>
            <w:t>Formatting...</w:t>
          </w:r>
        </w:p>
      </w:docPartBody>
    </w:docPart>
    <w:docPart>
      <w:docPartPr>
        <w:name w:val="3630DD1E3750474B95450472DA18CE70"/>
        <w:category>
          <w:name w:val="General"/>
          <w:gallery w:val="placeholder"/>
        </w:category>
        <w:types>
          <w:type w:val="bbPlcHdr"/>
        </w:types>
        <w:behaviors>
          <w:behavior w:val="content"/>
        </w:behaviors>
        <w:guid w:val="{352F3CED-466A-4C10-B199-7031747FDEC2}"/>
      </w:docPartPr>
      <w:docPartBody>
        <w:p w:rsidR="00611F4D" w:rsidRDefault="00B72CF9">
          <w:r w:rsidRPr="009047D8">
            <w:rPr>
              <w:rStyle w:val="PlaceholderText"/>
            </w:rPr>
            <w:t>Formatting...</w:t>
          </w:r>
        </w:p>
      </w:docPartBody>
    </w:docPart>
    <w:docPart>
      <w:docPartPr>
        <w:name w:val="FBA5009694774B92B8AD88E0DED08111"/>
        <w:category>
          <w:name w:val="General"/>
          <w:gallery w:val="placeholder"/>
        </w:category>
        <w:types>
          <w:type w:val="bbPlcHdr"/>
        </w:types>
        <w:behaviors>
          <w:behavior w:val="content"/>
        </w:behaviors>
        <w:guid w:val="{4693BB26-EAC0-4E69-BFE6-13EFB635F2FA}"/>
      </w:docPartPr>
      <w:docPartBody>
        <w:p w:rsidR="00611F4D" w:rsidRDefault="00B72CF9">
          <w:r w:rsidRPr="009047D8">
            <w:rPr>
              <w:rStyle w:val="PlaceholderText"/>
            </w:rPr>
            <w:t>Formatting...</w:t>
          </w:r>
        </w:p>
      </w:docPartBody>
    </w:docPart>
    <w:docPart>
      <w:docPartPr>
        <w:name w:val="5ED1D73266D44A37A2723344CBA80623"/>
        <w:category>
          <w:name w:val="General"/>
          <w:gallery w:val="placeholder"/>
        </w:category>
        <w:types>
          <w:type w:val="bbPlcHdr"/>
        </w:types>
        <w:behaviors>
          <w:behavior w:val="content"/>
        </w:behaviors>
        <w:guid w:val="{0A57B818-4B34-40F2-A1DC-4DA4198C3B4F}"/>
      </w:docPartPr>
      <w:docPartBody>
        <w:p w:rsidR="00611F4D" w:rsidRDefault="00B72CF9">
          <w:r w:rsidRPr="009047D8">
            <w:rPr>
              <w:rStyle w:val="PlaceholderText"/>
            </w:rPr>
            <w:t>Formatting...</w:t>
          </w:r>
        </w:p>
      </w:docPartBody>
    </w:docPart>
    <w:docPart>
      <w:docPartPr>
        <w:name w:val="1462FA556E564E17AD169578F7E2F90D"/>
        <w:category>
          <w:name w:val="General"/>
          <w:gallery w:val="placeholder"/>
        </w:category>
        <w:types>
          <w:type w:val="bbPlcHdr"/>
        </w:types>
        <w:behaviors>
          <w:behavior w:val="content"/>
        </w:behaviors>
        <w:guid w:val="{592AE22D-7776-44CD-A61E-4714D4F65FED}"/>
      </w:docPartPr>
      <w:docPartBody>
        <w:p w:rsidR="00611F4D" w:rsidRDefault="00B72CF9">
          <w:r w:rsidRPr="009047D8">
            <w:rPr>
              <w:rStyle w:val="PlaceholderText"/>
            </w:rPr>
            <w:t>Formatting...</w:t>
          </w:r>
        </w:p>
      </w:docPartBody>
    </w:docPart>
    <w:docPart>
      <w:docPartPr>
        <w:name w:val="73E3C14921104C1992561FCDCD5AF782"/>
        <w:category>
          <w:name w:val="General"/>
          <w:gallery w:val="placeholder"/>
        </w:category>
        <w:types>
          <w:type w:val="bbPlcHdr"/>
        </w:types>
        <w:behaviors>
          <w:behavior w:val="content"/>
        </w:behaviors>
        <w:guid w:val="{0B091536-69A3-4F75-BD43-7BBF13740BF4}"/>
      </w:docPartPr>
      <w:docPartBody>
        <w:p w:rsidR="00611F4D" w:rsidRDefault="00B72CF9">
          <w:r w:rsidRPr="009047D8">
            <w:rPr>
              <w:rStyle w:val="PlaceholderText"/>
            </w:rPr>
            <w:t>Formatting...</w:t>
          </w:r>
        </w:p>
      </w:docPartBody>
    </w:docPart>
    <w:docPart>
      <w:docPartPr>
        <w:name w:val="647BC3C5DF384EB3ADF2A145486098EC"/>
        <w:category>
          <w:name w:val="General"/>
          <w:gallery w:val="placeholder"/>
        </w:category>
        <w:types>
          <w:type w:val="bbPlcHdr"/>
        </w:types>
        <w:behaviors>
          <w:behavior w:val="content"/>
        </w:behaviors>
        <w:guid w:val="{F390D3B3-9F9B-444C-87E9-FA6EE4B24435}"/>
      </w:docPartPr>
      <w:docPartBody>
        <w:p w:rsidR="00611F4D" w:rsidRDefault="00B72CF9">
          <w:r w:rsidRPr="009047D8">
            <w:rPr>
              <w:rStyle w:val="PlaceholderText"/>
            </w:rPr>
            <w:t>Formatting...</w:t>
          </w:r>
        </w:p>
      </w:docPartBody>
    </w:docPart>
    <w:docPart>
      <w:docPartPr>
        <w:name w:val="2B104F57A6BD4CC6A5CCDCA4D59D604A"/>
        <w:category>
          <w:name w:val="General"/>
          <w:gallery w:val="placeholder"/>
        </w:category>
        <w:types>
          <w:type w:val="bbPlcHdr"/>
        </w:types>
        <w:behaviors>
          <w:behavior w:val="content"/>
        </w:behaviors>
        <w:guid w:val="{EAD7B011-88F5-4F51-AFA0-5B2465F55D48}"/>
      </w:docPartPr>
      <w:docPartBody>
        <w:p w:rsidR="00611F4D" w:rsidRDefault="00B72CF9">
          <w:r w:rsidRPr="009047D8">
            <w:rPr>
              <w:rStyle w:val="PlaceholderText"/>
            </w:rPr>
            <w:t>Formatting...</w:t>
          </w:r>
        </w:p>
      </w:docPartBody>
    </w:docPart>
    <w:docPart>
      <w:docPartPr>
        <w:name w:val="152F8670A2CD45D78306A8F309AA57CD"/>
        <w:category>
          <w:name w:val="General"/>
          <w:gallery w:val="placeholder"/>
        </w:category>
        <w:types>
          <w:type w:val="bbPlcHdr"/>
        </w:types>
        <w:behaviors>
          <w:behavior w:val="content"/>
        </w:behaviors>
        <w:guid w:val="{995ABB5C-0C32-4FD7-B8AA-5CC7FB8D2566}"/>
      </w:docPartPr>
      <w:docPartBody>
        <w:p w:rsidR="00611F4D" w:rsidRDefault="00B72CF9">
          <w:r w:rsidRPr="009047D8">
            <w:rPr>
              <w:rStyle w:val="PlaceholderText"/>
            </w:rPr>
            <w:t>Formatting...</w:t>
          </w:r>
        </w:p>
      </w:docPartBody>
    </w:docPart>
    <w:docPart>
      <w:docPartPr>
        <w:name w:val="A9D86774F26B4748B96BA94E27182CE5"/>
        <w:category>
          <w:name w:val="General"/>
          <w:gallery w:val="placeholder"/>
        </w:category>
        <w:types>
          <w:type w:val="bbPlcHdr"/>
        </w:types>
        <w:behaviors>
          <w:behavior w:val="content"/>
        </w:behaviors>
        <w:guid w:val="{CED3F978-D88D-475F-9813-069CDCA6DEDB}"/>
      </w:docPartPr>
      <w:docPartBody>
        <w:p w:rsidR="00611F4D" w:rsidRDefault="00B72CF9">
          <w:r w:rsidRPr="009047D8">
            <w:rPr>
              <w:rStyle w:val="PlaceholderText"/>
            </w:rPr>
            <w:t>Formatting...</w:t>
          </w:r>
        </w:p>
      </w:docPartBody>
    </w:docPart>
    <w:docPart>
      <w:docPartPr>
        <w:name w:val="E9FB38C83A764D598AED983752C2B2E4"/>
        <w:category>
          <w:name w:val="General"/>
          <w:gallery w:val="placeholder"/>
        </w:category>
        <w:types>
          <w:type w:val="bbPlcHdr"/>
        </w:types>
        <w:behaviors>
          <w:behavior w:val="content"/>
        </w:behaviors>
        <w:guid w:val="{18655FCC-AA4C-44B1-BFA3-2BF94FA88AD6}"/>
      </w:docPartPr>
      <w:docPartBody>
        <w:p w:rsidR="00611F4D" w:rsidRDefault="00B72CF9">
          <w:r w:rsidRPr="009047D8">
            <w:rPr>
              <w:rStyle w:val="PlaceholderText"/>
            </w:rPr>
            <w:t>Formatting...</w:t>
          </w:r>
        </w:p>
      </w:docPartBody>
    </w:docPart>
    <w:docPart>
      <w:docPartPr>
        <w:name w:val="94B04DA68BD64BC89435BE32A51DBD79"/>
        <w:category>
          <w:name w:val="General"/>
          <w:gallery w:val="placeholder"/>
        </w:category>
        <w:types>
          <w:type w:val="bbPlcHdr"/>
        </w:types>
        <w:behaviors>
          <w:behavior w:val="content"/>
        </w:behaviors>
        <w:guid w:val="{6239DC44-56C4-41B8-837E-AACA16A8D729}"/>
      </w:docPartPr>
      <w:docPartBody>
        <w:p w:rsidR="00611F4D" w:rsidRDefault="00B72CF9">
          <w:r w:rsidRPr="009047D8">
            <w:rPr>
              <w:rStyle w:val="PlaceholderText"/>
            </w:rPr>
            <w:t>Formatting...</w:t>
          </w:r>
        </w:p>
      </w:docPartBody>
    </w:docPart>
    <w:docPart>
      <w:docPartPr>
        <w:name w:val="2BB50A87FE2D4BA393BF436BC7935507"/>
        <w:category>
          <w:name w:val="General"/>
          <w:gallery w:val="placeholder"/>
        </w:category>
        <w:types>
          <w:type w:val="bbPlcHdr"/>
        </w:types>
        <w:behaviors>
          <w:behavior w:val="content"/>
        </w:behaviors>
        <w:guid w:val="{9F4F8A80-0CB5-40BA-B5DE-472DB1BD3A04}"/>
      </w:docPartPr>
      <w:docPartBody>
        <w:p w:rsidR="00611F4D" w:rsidRDefault="00B72CF9">
          <w:r w:rsidRPr="009047D8">
            <w:rPr>
              <w:rStyle w:val="PlaceholderText"/>
            </w:rPr>
            <w:t>Formatting...</w:t>
          </w:r>
        </w:p>
      </w:docPartBody>
    </w:docPart>
    <w:docPart>
      <w:docPartPr>
        <w:name w:val="EA65F79ECA2945E7B01742B7FB484E1F"/>
        <w:category>
          <w:name w:val="General"/>
          <w:gallery w:val="placeholder"/>
        </w:category>
        <w:types>
          <w:type w:val="bbPlcHdr"/>
        </w:types>
        <w:behaviors>
          <w:behavior w:val="content"/>
        </w:behaviors>
        <w:guid w:val="{314485E7-3430-44F6-92D5-DCF31EF05716}"/>
      </w:docPartPr>
      <w:docPartBody>
        <w:p w:rsidR="00611F4D" w:rsidRDefault="00B72CF9">
          <w:r w:rsidRPr="009047D8">
            <w:rPr>
              <w:rStyle w:val="PlaceholderText"/>
            </w:rPr>
            <w:t>Formatting...</w:t>
          </w:r>
        </w:p>
      </w:docPartBody>
    </w:docPart>
    <w:docPart>
      <w:docPartPr>
        <w:name w:val="606B86A9DF624BE4BB3B6C9E6F9B48EE"/>
        <w:category>
          <w:name w:val="General"/>
          <w:gallery w:val="placeholder"/>
        </w:category>
        <w:types>
          <w:type w:val="bbPlcHdr"/>
        </w:types>
        <w:behaviors>
          <w:behavior w:val="content"/>
        </w:behaviors>
        <w:guid w:val="{0C47F511-49CD-4E7D-B298-BAC5345CF589}"/>
      </w:docPartPr>
      <w:docPartBody>
        <w:p w:rsidR="00611F4D" w:rsidRDefault="00B72CF9">
          <w:r w:rsidRPr="009047D8">
            <w:rPr>
              <w:rStyle w:val="PlaceholderText"/>
            </w:rPr>
            <w:t>Formatting...</w:t>
          </w:r>
        </w:p>
      </w:docPartBody>
    </w:docPart>
    <w:docPart>
      <w:docPartPr>
        <w:name w:val="D49487E63D2D4060A31EB30D25025C43"/>
        <w:category>
          <w:name w:val="General"/>
          <w:gallery w:val="placeholder"/>
        </w:category>
        <w:types>
          <w:type w:val="bbPlcHdr"/>
        </w:types>
        <w:behaviors>
          <w:behavior w:val="content"/>
        </w:behaviors>
        <w:guid w:val="{601DE0DB-DACE-4B14-A7EC-CC05C3A37FE5}"/>
      </w:docPartPr>
      <w:docPartBody>
        <w:p w:rsidR="00611F4D" w:rsidRDefault="00B72CF9">
          <w:r w:rsidRPr="009047D8">
            <w:rPr>
              <w:rStyle w:val="PlaceholderText"/>
            </w:rPr>
            <w:t>Formatting...</w:t>
          </w:r>
        </w:p>
      </w:docPartBody>
    </w:docPart>
    <w:docPart>
      <w:docPartPr>
        <w:name w:val="097FC4B4773C4F879F9FE7B0E3FCDCD0"/>
        <w:category>
          <w:name w:val="General"/>
          <w:gallery w:val="placeholder"/>
        </w:category>
        <w:types>
          <w:type w:val="bbPlcHdr"/>
        </w:types>
        <w:behaviors>
          <w:behavior w:val="content"/>
        </w:behaviors>
        <w:guid w:val="{A32C59FE-C78E-408F-A709-40BD257E93B3}"/>
      </w:docPartPr>
      <w:docPartBody>
        <w:p w:rsidR="00611F4D" w:rsidRDefault="00B72CF9">
          <w:r w:rsidRPr="009047D8">
            <w:rPr>
              <w:rStyle w:val="PlaceholderText"/>
            </w:rPr>
            <w:t>Formatting...</w:t>
          </w:r>
        </w:p>
      </w:docPartBody>
    </w:docPart>
    <w:docPart>
      <w:docPartPr>
        <w:name w:val="F03BA5D76B9E4B94A76C309B9F99C3C1"/>
        <w:category>
          <w:name w:val="General"/>
          <w:gallery w:val="placeholder"/>
        </w:category>
        <w:types>
          <w:type w:val="bbPlcHdr"/>
        </w:types>
        <w:behaviors>
          <w:behavior w:val="content"/>
        </w:behaviors>
        <w:guid w:val="{B9370487-8B3A-4226-AF3D-7F81E14E833A}"/>
      </w:docPartPr>
      <w:docPartBody>
        <w:p w:rsidR="00611F4D" w:rsidRDefault="00B72CF9">
          <w:r w:rsidRPr="009047D8">
            <w:rPr>
              <w:rStyle w:val="PlaceholderText"/>
            </w:rPr>
            <w:t>Formatting...</w:t>
          </w:r>
        </w:p>
      </w:docPartBody>
    </w:docPart>
    <w:docPart>
      <w:docPartPr>
        <w:name w:val="EC23964AC1B748BD94A51B92AC1CF264"/>
        <w:category>
          <w:name w:val="General"/>
          <w:gallery w:val="placeholder"/>
        </w:category>
        <w:types>
          <w:type w:val="bbPlcHdr"/>
        </w:types>
        <w:behaviors>
          <w:behavior w:val="content"/>
        </w:behaviors>
        <w:guid w:val="{6251A249-F923-4E09-B7C0-D5DD6B9E82F4}"/>
      </w:docPartPr>
      <w:docPartBody>
        <w:p w:rsidR="00611F4D" w:rsidRDefault="00B72CF9">
          <w:r w:rsidRPr="009047D8">
            <w:rPr>
              <w:rStyle w:val="PlaceholderText"/>
            </w:rPr>
            <w:t>Formatting...</w:t>
          </w:r>
        </w:p>
      </w:docPartBody>
    </w:docPart>
    <w:docPart>
      <w:docPartPr>
        <w:name w:val="9A61F1AEE0A94703A5BDB41B440186DA"/>
        <w:category>
          <w:name w:val="General"/>
          <w:gallery w:val="placeholder"/>
        </w:category>
        <w:types>
          <w:type w:val="bbPlcHdr"/>
        </w:types>
        <w:behaviors>
          <w:behavior w:val="content"/>
        </w:behaviors>
        <w:guid w:val="{10D07799-E254-4899-8D27-0364F702EA8A}"/>
      </w:docPartPr>
      <w:docPartBody>
        <w:p w:rsidR="00611F4D" w:rsidRDefault="00B72CF9">
          <w:r w:rsidRPr="009047D8">
            <w:rPr>
              <w:rStyle w:val="PlaceholderText"/>
            </w:rPr>
            <w:t>Formatting...</w:t>
          </w:r>
        </w:p>
      </w:docPartBody>
    </w:docPart>
    <w:docPart>
      <w:docPartPr>
        <w:name w:val="534C5ACC9E8E4AD9B4BAAAAC4FAD3541"/>
        <w:category>
          <w:name w:val="General"/>
          <w:gallery w:val="placeholder"/>
        </w:category>
        <w:types>
          <w:type w:val="bbPlcHdr"/>
        </w:types>
        <w:behaviors>
          <w:behavior w:val="content"/>
        </w:behaviors>
        <w:guid w:val="{820FE939-F65D-4982-ADCC-B08DCCC955F8}"/>
      </w:docPartPr>
      <w:docPartBody>
        <w:p w:rsidR="00611F4D" w:rsidRDefault="00B72CF9">
          <w:r w:rsidRPr="009047D8">
            <w:rPr>
              <w:rStyle w:val="PlaceholderText"/>
            </w:rPr>
            <w:t>Formatting...</w:t>
          </w:r>
        </w:p>
      </w:docPartBody>
    </w:docPart>
    <w:docPart>
      <w:docPartPr>
        <w:name w:val="157DD32F8E404C1BBF79F5A436FB8B97"/>
        <w:category>
          <w:name w:val="General"/>
          <w:gallery w:val="placeholder"/>
        </w:category>
        <w:types>
          <w:type w:val="bbPlcHdr"/>
        </w:types>
        <w:behaviors>
          <w:behavior w:val="content"/>
        </w:behaviors>
        <w:guid w:val="{ECF7CB9E-1D09-42B0-BC56-B055B78F9B4A}"/>
      </w:docPartPr>
      <w:docPartBody>
        <w:p w:rsidR="00611F4D" w:rsidRDefault="00B72CF9">
          <w:r w:rsidRPr="009047D8">
            <w:rPr>
              <w:rStyle w:val="PlaceholderText"/>
            </w:rPr>
            <w:t>Formatting...</w:t>
          </w:r>
        </w:p>
      </w:docPartBody>
    </w:docPart>
    <w:docPart>
      <w:docPartPr>
        <w:name w:val="FC58AB83095B40CE9125A6F064004278"/>
        <w:category>
          <w:name w:val="General"/>
          <w:gallery w:val="placeholder"/>
        </w:category>
        <w:types>
          <w:type w:val="bbPlcHdr"/>
        </w:types>
        <w:behaviors>
          <w:behavior w:val="content"/>
        </w:behaviors>
        <w:guid w:val="{837CD707-41AE-406A-A9E8-4AA826070BF4}"/>
      </w:docPartPr>
      <w:docPartBody>
        <w:p w:rsidR="00611F4D" w:rsidRDefault="00B72CF9">
          <w:r w:rsidRPr="009047D8">
            <w:rPr>
              <w:rStyle w:val="PlaceholderText"/>
            </w:rPr>
            <w:t>Formatting...</w:t>
          </w:r>
        </w:p>
      </w:docPartBody>
    </w:docPart>
    <w:docPart>
      <w:docPartPr>
        <w:name w:val="9B529080165241F7B023F034E93E436B"/>
        <w:category>
          <w:name w:val="General"/>
          <w:gallery w:val="placeholder"/>
        </w:category>
        <w:types>
          <w:type w:val="bbPlcHdr"/>
        </w:types>
        <w:behaviors>
          <w:behavior w:val="content"/>
        </w:behaviors>
        <w:guid w:val="{AF8B2182-7B06-4038-B70E-97D7E9DB17BF}"/>
      </w:docPartPr>
      <w:docPartBody>
        <w:p w:rsidR="00611F4D" w:rsidRDefault="00B72CF9">
          <w:r w:rsidRPr="009047D8">
            <w:rPr>
              <w:rStyle w:val="PlaceholderText"/>
            </w:rPr>
            <w:t>Formatting...</w:t>
          </w:r>
        </w:p>
      </w:docPartBody>
    </w:docPart>
    <w:docPart>
      <w:docPartPr>
        <w:name w:val="A91B352DB2554A9298B9E6C0D708A3B1"/>
        <w:category>
          <w:name w:val="General"/>
          <w:gallery w:val="placeholder"/>
        </w:category>
        <w:types>
          <w:type w:val="bbPlcHdr"/>
        </w:types>
        <w:behaviors>
          <w:behavior w:val="content"/>
        </w:behaviors>
        <w:guid w:val="{FE2D6CAC-DA85-43B3-8B18-016572B7401B}"/>
      </w:docPartPr>
      <w:docPartBody>
        <w:p w:rsidR="00611F4D" w:rsidRDefault="00B72CF9">
          <w:r w:rsidRPr="009047D8">
            <w:rPr>
              <w:rStyle w:val="PlaceholderText"/>
            </w:rPr>
            <w:t>Formatting...</w:t>
          </w:r>
        </w:p>
      </w:docPartBody>
    </w:docPart>
    <w:docPart>
      <w:docPartPr>
        <w:name w:val="0F2C8395047E41A6B4457FEC6523594A"/>
        <w:category>
          <w:name w:val="General"/>
          <w:gallery w:val="placeholder"/>
        </w:category>
        <w:types>
          <w:type w:val="bbPlcHdr"/>
        </w:types>
        <w:behaviors>
          <w:behavior w:val="content"/>
        </w:behaviors>
        <w:guid w:val="{748638D2-338F-445E-BCBA-4AFDD01B92EB}"/>
      </w:docPartPr>
      <w:docPartBody>
        <w:p w:rsidR="00611F4D" w:rsidRDefault="00B72CF9">
          <w:r w:rsidRPr="009047D8">
            <w:rPr>
              <w:rStyle w:val="PlaceholderText"/>
            </w:rPr>
            <w:t>Formatting...</w:t>
          </w:r>
        </w:p>
      </w:docPartBody>
    </w:docPart>
    <w:docPart>
      <w:docPartPr>
        <w:name w:val="66375D29596A4721ABE73566592A6725"/>
        <w:category>
          <w:name w:val="General"/>
          <w:gallery w:val="placeholder"/>
        </w:category>
        <w:types>
          <w:type w:val="bbPlcHdr"/>
        </w:types>
        <w:behaviors>
          <w:behavior w:val="content"/>
        </w:behaviors>
        <w:guid w:val="{A4197383-2568-4D76-9307-A94E3E8C67BE}"/>
      </w:docPartPr>
      <w:docPartBody>
        <w:p w:rsidR="00611F4D" w:rsidRDefault="00B72CF9">
          <w:r w:rsidRPr="009047D8">
            <w:rPr>
              <w:rStyle w:val="PlaceholderText"/>
            </w:rPr>
            <w:t>Formatting...</w:t>
          </w:r>
        </w:p>
      </w:docPartBody>
    </w:docPart>
    <w:docPart>
      <w:docPartPr>
        <w:name w:val="2937B31A57424AB2A2C283C9BA8183DC"/>
        <w:category>
          <w:name w:val="General"/>
          <w:gallery w:val="placeholder"/>
        </w:category>
        <w:types>
          <w:type w:val="bbPlcHdr"/>
        </w:types>
        <w:behaviors>
          <w:behavior w:val="content"/>
        </w:behaviors>
        <w:guid w:val="{38AFEF77-DD46-4BFC-A4BD-A1F61CDFEED1}"/>
      </w:docPartPr>
      <w:docPartBody>
        <w:p w:rsidR="00611F4D" w:rsidRDefault="00B72CF9">
          <w:r w:rsidRPr="009047D8">
            <w:rPr>
              <w:rStyle w:val="PlaceholderText"/>
            </w:rPr>
            <w:t>Formatting...</w:t>
          </w:r>
        </w:p>
      </w:docPartBody>
    </w:docPart>
    <w:docPart>
      <w:docPartPr>
        <w:name w:val="86B5D56D779A49E8AD6DA3A98F6C6534"/>
        <w:category>
          <w:name w:val="General"/>
          <w:gallery w:val="placeholder"/>
        </w:category>
        <w:types>
          <w:type w:val="bbPlcHdr"/>
        </w:types>
        <w:behaviors>
          <w:behavior w:val="content"/>
        </w:behaviors>
        <w:guid w:val="{9A7B3D40-90A0-402D-8C30-9EFAB2CD1E33}"/>
      </w:docPartPr>
      <w:docPartBody>
        <w:p w:rsidR="00611F4D" w:rsidRDefault="00B72CF9">
          <w:r w:rsidRPr="009047D8">
            <w:rPr>
              <w:rStyle w:val="PlaceholderText"/>
            </w:rPr>
            <w:t>Formatting...</w:t>
          </w:r>
        </w:p>
      </w:docPartBody>
    </w:docPart>
    <w:docPart>
      <w:docPartPr>
        <w:name w:val="FAD80309579643229C66F4425CA0AE6D"/>
        <w:category>
          <w:name w:val="General"/>
          <w:gallery w:val="placeholder"/>
        </w:category>
        <w:types>
          <w:type w:val="bbPlcHdr"/>
        </w:types>
        <w:behaviors>
          <w:behavior w:val="content"/>
        </w:behaviors>
        <w:guid w:val="{10103C06-51C4-4FCF-87C4-87952B6EC1CB}"/>
      </w:docPartPr>
      <w:docPartBody>
        <w:p w:rsidR="00611F4D" w:rsidRDefault="00B72CF9">
          <w:r w:rsidRPr="009047D8">
            <w:rPr>
              <w:rStyle w:val="PlaceholderText"/>
            </w:rPr>
            <w:t>Formatting...</w:t>
          </w:r>
        </w:p>
      </w:docPartBody>
    </w:docPart>
    <w:docPart>
      <w:docPartPr>
        <w:name w:val="536CA7ADDC5A43F98788FE5ACF19026C"/>
        <w:category>
          <w:name w:val="General"/>
          <w:gallery w:val="placeholder"/>
        </w:category>
        <w:types>
          <w:type w:val="bbPlcHdr"/>
        </w:types>
        <w:behaviors>
          <w:behavior w:val="content"/>
        </w:behaviors>
        <w:guid w:val="{F6176C52-1361-4954-86B2-ABAFE32A16C2}"/>
      </w:docPartPr>
      <w:docPartBody>
        <w:p w:rsidR="00611F4D" w:rsidRDefault="00B72CF9">
          <w:r w:rsidRPr="009047D8">
            <w:rPr>
              <w:rStyle w:val="PlaceholderText"/>
            </w:rPr>
            <w:t>Formatting...</w:t>
          </w:r>
        </w:p>
      </w:docPartBody>
    </w:docPart>
    <w:docPart>
      <w:docPartPr>
        <w:name w:val="E91FBAD2D9DF4FB0A60C775C24D5B460"/>
        <w:category>
          <w:name w:val="General"/>
          <w:gallery w:val="placeholder"/>
        </w:category>
        <w:types>
          <w:type w:val="bbPlcHdr"/>
        </w:types>
        <w:behaviors>
          <w:behavior w:val="content"/>
        </w:behaviors>
        <w:guid w:val="{C478D6F2-C190-48CC-B5F5-B5872933E419}"/>
      </w:docPartPr>
      <w:docPartBody>
        <w:p w:rsidR="00611F4D" w:rsidRDefault="00B72CF9">
          <w:r w:rsidRPr="009047D8">
            <w:rPr>
              <w:rStyle w:val="PlaceholderText"/>
            </w:rPr>
            <w:t>Formatting...</w:t>
          </w:r>
        </w:p>
      </w:docPartBody>
    </w:docPart>
    <w:docPart>
      <w:docPartPr>
        <w:name w:val="59F888FE13964542979E7511BDED7A8B"/>
        <w:category>
          <w:name w:val="General"/>
          <w:gallery w:val="placeholder"/>
        </w:category>
        <w:types>
          <w:type w:val="bbPlcHdr"/>
        </w:types>
        <w:behaviors>
          <w:behavior w:val="content"/>
        </w:behaviors>
        <w:guid w:val="{CD80092B-90D6-4F09-A212-D808FBC8BFB5}"/>
      </w:docPartPr>
      <w:docPartBody>
        <w:p w:rsidR="00611F4D" w:rsidRDefault="00B72CF9">
          <w:r w:rsidRPr="009047D8">
            <w:rPr>
              <w:rStyle w:val="PlaceholderText"/>
            </w:rPr>
            <w:t>Formatting...</w:t>
          </w:r>
        </w:p>
      </w:docPartBody>
    </w:docPart>
    <w:docPart>
      <w:docPartPr>
        <w:name w:val="5BE0153890C44A6691D4D07620744158"/>
        <w:category>
          <w:name w:val="General"/>
          <w:gallery w:val="placeholder"/>
        </w:category>
        <w:types>
          <w:type w:val="bbPlcHdr"/>
        </w:types>
        <w:behaviors>
          <w:behavior w:val="content"/>
        </w:behaviors>
        <w:guid w:val="{FE1535E2-FC16-4F8B-8CF6-908026045421}"/>
      </w:docPartPr>
      <w:docPartBody>
        <w:p w:rsidR="00611F4D" w:rsidRDefault="00B72CF9">
          <w:r w:rsidRPr="009047D8">
            <w:rPr>
              <w:rStyle w:val="PlaceholderText"/>
            </w:rPr>
            <w:t>Formatting...</w:t>
          </w:r>
        </w:p>
      </w:docPartBody>
    </w:docPart>
    <w:docPart>
      <w:docPartPr>
        <w:name w:val="E5EB228283164564B5B0CB3FF3947CBE"/>
        <w:category>
          <w:name w:val="General"/>
          <w:gallery w:val="placeholder"/>
        </w:category>
        <w:types>
          <w:type w:val="bbPlcHdr"/>
        </w:types>
        <w:behaviors>
          <w:behavior w:val="content"/>
        </w:behaviors>
        <w:guid w:val="{704AC504-B4C6-476E-98C0-8D770E7956BE}"/>
      </w:docPartPr>
      <w:docPartBody>
        <w:p w:rsidR="00611F4D" w:rsidRDefault="00B72CF9">
          <w:r w:rsidRPr="009047D8">
            <w:rPr>
              <w:rStyle w:val="PlaceholderText"/>
            </w:rPr>
            <w:t>Formatting...</w:t>
          </w:r>
        </w:p>
      </w:docPartBody>
    </w:docPart>
    <w:docPart>
      <w:docPartPr>
        <w:name w:val="734CD8758A9648B7A7C18EB89640ACFE"/>
        <w:category>
          <w:name w:val="General"/>
          <w:gallery w:val="placeholder"/>
        </w:category>
        <w:types>
          <w:type w:val="bbPlcHdr"/>
        </w:types>
        <w:behaviors>
          <w:behavior w:val="content"/>
        </w:behaviors>
        <w:guid w:val="{50FFCA16-D86A-4423-8E5A-A9A5CCD4E8F0}"/>
      </w:docPartPr>
      <w:docPartBody>
        <w:p w:rsidR="00611F4D" w:rsidRDefault="00B72CF9">
          <w:r w:rsidRPr="009047D8">
            <w:rPr>
              <w:rStyle w:val="PlaceholderText"/>
            </w:rPr>
            <w:t>Formatting...</w:t>
          </w:r>
        </w:p>
      </w:docPartBody>
    </w:docPart>
    <w:docPart>
      <w:docPartPr>
        <w:name w:val="A53A85CBF6B94090810F975C97516EDD"/>
        <w:category>
          <w:name w:val="General"/>
          <w:gallery w:val="placeholder"/>
        </w:category>
        <w:types>
          <w:type w:val="bbPlcHdr"/>
        </w:types>
        <w:behaviors>
          <w:behavior w:val="content"/>
        </w:behaviors>
        <w:guid w:val="{D3D9FE45-2DEA-49F7-B914-F49180F320F5}"/>
      </w:docPartPr>
      <w:docPartBody>
        <w:p w:rsidR="00611F4D" w:rsidRDefault="00B72CF9">
          <w:r w:rsidRPr="009047D8">
            <w:rPr>
              <w:rStyle w:val="PlaceholderText"/>
            </w:rPr>
            <w:t>Formatting...</w:t>
          </w:r>
        </w:p>
      </w:docPartBody>
    </w:docPart>
    <w:docPart>
      <w:docPartPr>
        <w:name w:val="13D497B3B1A34980AFEA871B57FBF103"/>
        <w:category>
          <w:name w:val="General"/>
          <w:gallery w:val="placeholder"/>
        </w:category>
        <w:types>
          <w:type w:val="bbPlcHdr"/>
        </w:types>
        <w:behaviors>
          <w:behavior w:val="content"/>
        </w:behaviors>
        <w:guid w:val="{AEE14514-DAB2-4163-A73A-E9500AD42ABF}"/>
      </w:docPartPr>
      <w:docPartBody>
        <w:p w:rsidR="00611F4D" w:rsidRDefault="00B72CF9">
          <w:r w:rsidRPr="009047D8">
            <w:rPr>
              <w:rStyle w:val="PlaceholderText"/>
            </w:rPr>
            <w:t>Formatting...</w:t>
          </w:r>
        </w:p>
      </w:docPartBody>
    </w:docPart>
    <w:docPart>
      <w:docPartPr>
        <w:name w:val="A920A05A9F0247CEAC1172223E6927E4"/>
        <w:category>
          <w:name w:val="General"/>
          <w:gallery w:val="placeholder"/>
        </w:category>
        <w:types>
          <w:type w:val="bbPlcHdr"/>
        </w:types>
        <w:behaviors>
          <w:behavior w:val="content"/>
        </w:behaviors>
        <w:guid w:val="{6532239A-BDD3-408D-8184-A94253EECE2C}"/>
      </w:docPartPr>
      <w:docPartBody>
        <w:p w:rsidR="00611F4D" w:rsidRDefault="00B72CF9">
          <w:r w:rsidRPr="009047D8">
            <w:rPr>
              <w:rStyle w:val="PlaceholderText"/>
            </w:rPr>
            <w:t>Formatting...</w:t>
          </w:r>
        </w:p>
      </w:docPartBody>
    </w:docPart>
    <w:docPart>
      <w:docPartPr>
        <w:name w:val="4BAD77E8A7FC422486F053A9AB82901D"/>
        <w:category>
          <w:name w:val="General"/>
          <w:gallery w:val="placeholder"/>
        </w:category>
        <w:types>
          <w:type w:val="bbPlcHdr"/>
        </w:types>
        <w:behaviors>
          <w:behavior w:val="content"/>
        </w:behaviors>
        <w:guid w:val="{9D3E6FF0-7EB5-4546-955C-CF08F30D0316}"/>
      </w:docPartPr>
      <w:docPartBody>
        <w:p w:rsidR="00611F4D" w:rsidRDefault="00B72CF9">
          <w:r w:rsidRPr="009047D8">
            <w:rPr>
              <w:rStyle w:val="PlaceholderText"/>
            </w:rPr>
            <w:t>Formatting...</w:t>
          </w:r>
        </w:p>
      </w:docPartBody>
    </w:docPart>
    <w:docPart>
      <w:docPartPr>
        <w:name w:val="4E9DEAD1FD2F414A87C2489BC0E2F231"/>
        <w:category>
          <w:name w:val="General"/>
          <w:gallery w:val="placeholder"/>
        </w:category>
        <w:types>
          <w:type w:val="bbPlcHdr"/>
        </w:types>
        <w:behaviors>
          <w:behavior w:val="content"/>
        </w:behaviors>
        <w:guid w:val="{05571717-6A01-4F5B-8E35-EC76A83190D2}"/>
      </w:docPartPr>
      <w:docPartBody>
        <w:p w:rsidR="00611F4D" w:rsidRDefault="00B72CF9">
          <w:r w:rsidRPr="009047D8">
            <w:rPr>
              <w:rStyle w:val="PlaceholderText"/>
            </w:rPr>
            <w:t>Formatting...</w:t>
          </w:r>
        </w:p>
      </w:docPartBody>
    </w:docPart>
    <w:docPart>
      <w:docPartPr>
        <w:name w:val="C0AE502870D549159600067C6F481F3E"/>
        <w:category>
          <w:name w:val="General"/>
          <w:gallery w:val="placeholder"/>
        </w:category>
        <w:types>
          <w:type w:val="bbPlcHdr"/>
        </w:types>
        <w:behaviors>
          <w:behavior w:val="content"/>
        </w:behaviors>
        <w:guid w:val="{7CF187DD-EA8A-4A8D-B367-98AA6D7FC014}"/>
      </w:docPartPr>
      <w:docPartBody>
        <w:p w:rsidR="00611F4D" w:rsidRDefault="00B72CF9">
          <w:r w:rsidRPr="009047D8">
            <w:rPr>
              <w:rStyle w:val="PlaceholderText"/>
            </w:rPr>
            <w:t>Formatting...</w:t>
          </w:r>
        </w:p>
      </w:docPartBody>
    </w:docPart>
    <w:docPart>
      <w:docPartPr>
        <w:name w:val="D0E76940E8EB4686B22F283FF3E45A3B"/>
        <w:category>
          <w:name w:val="General"/>
          <w:gallery w:val="placeholder"/>
        </w:category>
        <w:types>
          <w:type w:val="bbPlcHdr"/>
        </w:types>
        <w:behaviors>
          <w:behavior w:val="content"/>
        </w:behaviors>
        <w:guid w:val="{EB571C02-D31A-4D2A-AEDD-C93824CBA233}"/>
      </w:docPartPr>
      <w:docPartBody>
        <w:p w:rsidR="00611F4D" w:rsidRDefault="00B72CF9">
          <w:r w:rsidRPr="009047D8">
            <w:rPr>
              <w:rStyle w:val="PlaceholderText"/>
            </w:rPr>
            <w:t>Formatting...</w:t>
          </w:r>
        </w:p>
      </w:docPartBody>
    </w:docPart>
    <w:docPart>
      <w:docPartPr>
        <w:name w:val="385C07A604AF4866B5C67E04B3288D90"/>
        <w:category>
          <w:name w:val="General"/>
          <w:gallery w:val="placeholder"/>
        </w:category>
        <w:types>
          <w:type w:val="bbPlcHdr"/>
        </w:types>
        <w:behaviors>
          <w:behavior w:val="content"/>
        </w:behaviors>
        <w:guid w:val="{ACDF8C59-DB59-4659-9F8D-8A8ED49ABB2A}"/>
      </w:docPartPr>
      <w:docPartBody>
        <w:p w:rsidR="00611F4D" w:rsidRDefault="00B72CF9">
          <w:r w:rsidRPr="009047D8">
            <w:rPr>
              <w:rStyle w:val="PlaceholderText"/>
            </w:rPr>
            <w:t>Formatting...</w:t>
          </w:r>
        </w:p>
      </w:docPartBody>
    </w:docPart>
    <w:docPart>
      <w:docPartPr>
        <w:name w:val="B9AAC36B023843C7803C799A8F564F36"/>
        <w:category>
          <w:name w:val="General"/>
          <w:gallery w:val="placeholder"/>
        </w:category>
        <w:types>
          <w:type w:val="bbPlcHdr"/>
        </w:types>
        <w:behaviors>
          <w:behavior w:val="content"/>
        </w:behaviors>
        <w:guid w:val="{2036FBE7-0B8F-469B-8084-361A84EBD626}"/>
      </w:docPartPr>
      <w:docPartBody>
        <w:p w:rsidR="00611F4D" w:rsidRDefault="00B72CF9">
          <w:r w:rsidRPr="009047D8">
            <w:rPr>
              <w:rStyle w:val="PlaceholderText"/>
            </w:rPr>
            <w:t>Formatting...</w:t>
          </w:r>
        </w:p>
      </w:docPartBody>
    </w:docPart>
    <w:docPart>
      <w:docPartPr>
        <w:name w:val="68125B94FFAB46B6B3EE83CA6021D9FF"/>
        <w:category>
          <w:name w:val="General"/>
          <w:gallery w:val="placeholder"/>
        </w:category>
        <w:types>
          <w:type w:val="bbPlcHdr"/>
        </w:types>
        <w:behaviors>
          <w:behavior w:val="content"/>
        </w:behaviors>
        <w:guid w:val="{447A29FB-BEE4-41C3-B426-C1492C56C183}"/>
      </w:docPartPr>
      <w:docPartBody>
        <w:p w:rsidR="00611F4D" w:rsidRDefault="00B72CF9">
          <w:r w:rsidRPr="009047D8">
            <w:rPr>
              <w:rStyle w:val="PlaceholderText"/>
            </w:rPr>
            <w:t>Formatting...</w:t>
          </w:r>
        </w:p>
      </w:docPartBody>
    </w:docPart>
    <w:docPart>
      <w:docPartPr>
        <w:name w:val="B1B47FE0F8964DDCB1D39950BA60B265"/>
        <w:category>
          <w:name w:val="General"/>
          <w:gallery w:val="placeholder"/>
        </w:category>
        <w:types>
          <w:type w:val="bbPlcHdr"/>
        </w:types>
        <w:behaviors>
          <w:behavior w:val="content"/>
        </w:behaviors>
        <w:guid w:val="{47DD648A-5C5D-4F32-A843-F73CF604BB24}"/>
      </w:docPartPr>
      <w:docPartBody>
        <w:p w:rsidR="00611F4D" w:rsidRDefault="00B72CF9">
          <w:r w:rsidRPr="009047D8">
            <w:rPr>
              <w:rStyle w:val="PlaceholderText"/>
            </w:rPr>
            <w:t>Formatting...</w:t>
          </w:r>
        </w:p>
      </w:docPartBody>
    </w:docPart>
    <w:docPart>
      <w:docPartPr>
        <w:name w:val="C3CF075085634CB7A5F2F3D3F21D8ADB"/>
        <w:category>
          <w:name w:val="General"/>
          <w:gallery w:val="placeholder"/>
        </w:category>
        <w:types>
          <w:type w:val="bbPlcHdr"/>
        </w:types>
        <w:behaviors>
          <w:behavior w:val="content"/>
        </w:behaviors>
        <w:guid w:val="{DFD15127-50AB-4888-81E9-19785B5B41A6}"/>
      </w:docPartPr>
      <w:docPartBody>
        <w:p w:rsidR="00611F4D" w:rsidRDefault="00B72CF9">
          <w:r w:rsidRPr="009047D8">
            <w:rPr>
              <w:rStyle w:val="PlaceholderText"/>
            </w:rPr>
            <w:t>Formatting...</w:t>
          </w:r>
        </w:p>
      </w:docPartBody>
    </w:docPart>
    <w:docPart>
      <w:docPartPr>
        <w:name w:val="644901CCBE954D349EAA1FF4055230B2"/>
        <w:category>
          <w:name w:val="General"/>
          <w:gallery w:val="placeholder"/>
        </w:category>
        <w:types>
          <w:type w:val="bbPlcHdr"/>
        </w:types>
        <w:behaviors>
          <w:behavior w:val="content"/>
        </w:behaviors>
        <w:guid w:val="{0C56582A-091F-4352-A2D4-854D61B930C9}"/>
      </w:docPartPr>
      <w:docPartBody>
        <w:p w:rsidR="00611F4D" w:rsidRDefault="00B72CF9">
          <w:r w:rsidRPr="009047D8">
            <w:rPr>
              <w:rStyle w:val="PlaceholderText"/>
            </w:rPr>
            <w:t>Formatting...</w:t>
          </w:r>
        </w:p>
      </w:docPartBody>
    </w:docPart>
    <w:docPart>
      <w:docPartPr>
        <w:name w:val="FB3D33E00A39492D9654505A33313B02"/>
        <w:category>
          <w:name w:val="General"/>
          <w:gallery w:val="placeholder"/>
        </w:category>
        <w:types>
          <w:type w:val="bbPlcHdr"/>
        </w:types>
        <w:behaviors>
          <w:behavior w:val="content"/>
        </w:behaviors>
        <w:guid w:val="{43F13AF1-CA7C-4895-960D-0CD8F2038C64}"/>
      </w:docPartPr>
      <w:docPartBody>
        <w:p w:rsidR="00611F4D" w:rsidRDefault="00B72CF9">
          <w:r w:rsidRPr="009047D8">
            <w:rPr>
              <w:rStyle w:val="PlaceholderText"/>
            </w:rPr>
            <w:t>Formatting...</w:t>
          </w:r>
        </w:p>
      </w:docPartBody>
    </w:docPart>
    <w:docPart>
      <w:docPartPr>
        <w:name w:val="0E373C4DE348400EBA566B18C7177702"/>
        <w:category>
          <w:name w:val="General"/>
          <w:gallery w:val="placeholder"/>
        </w:category>
        <w:types>
          <w:type w:val="bbPlcHdr"/>
        </w:types>
        <w:behaviors>
          <w:behavior w:val="content"/>
        </w:behaviors>
        <w:guid w:val="{8A4DF0DE-CDF2-4733-8854-DE2EDDC9F607}"/>
      </w:docPartPr>
      <w:docPartBody>
        <w:p w:rsidR="00611F4D" w:rsidRDefault="00B72CF9">
          <w:r w:rsidRPr="009047D8">
            <w:rPr>
              <w:rStyle w:val="PlaceholderText"/>
            </w:rPr>
            <w:t>Formatting...</w:t>
          </w:r>
        </w:p>
      </w:docPartBody>
    </w:docPart>
    <w:docPart>
      <w:docPartPr>
        <w:name w:val="A2E4597C58094464BF4EFE866A19AE03"/>
        <w:category>
          <w:name w:val="General"/>
          <w:gallery w:val="placeholder"/>
        </w:category>
        <w:types>
          <w:type w:val="bbPlcHdr"/>
        </w:types>
        <w:behaviors>
          <w:behavior w:val="content"/>
        </w:behaviors>
        <w:guid w:val="{E6024100-C7FF-42E8-90C8-C4B8D3C0A688}"/>
      </w:docPartPr>
      <w:docPartBody>
        <w:p w:rsidR="00611F4D" w:rsidRDefault="00B72CF9">
          <w:r w:rsidRPr="009047D8">
            <w:rPr>
              <w:rStyle w:val="PlaceholderText"/>
            </w:rPr>
            <w:t>Formatting...</w:t>
          </w:r>
        </w:p>
      </w:docPartBody>
    </w:docPart>
    <w:docPart>
      <w:docPartPr>
        <w:name w:val="8E01098D020F41E2998127C4E679E74A"/>
        <w:category>
          <w:name w:val="General"/>
          <w:gallery w:val="placeholder"/>
        </w:category>
        <w:types>
          <w:type w:val="bbPlcHdr"/>
        </w:types>
        <w:behaviors>
          <w:behavior w:val="content"/>
        </w:behaviors>
        <w:guid w:val="{20A2D07D-B3C0-4CD4-A472-203834E2D971}"/>
      </w:docPartPr>
      <w:docPartBody>
        <w:p w:rsidR="00611F4D" w:rsidRDefault="00B72CF9">
          <w:r w:rsidRPr="009047D8">
            <w:rPr>
              <w:rStyle w:val="PlaceholderText"/>
            </w:rPr>
            <w:t>Formatting...</w:t>
          </w:r>
        </w:p>
      </w:docPartBody>
    </w:docPart>
    <w:docPart>
      <w:docPartPr>
        <w:name w:val="31133DB22EAD45E68A8FB0E57CED2843"/>
        <w:category>
          <w:name w:val="General"/>
          <w:gallery w:val="placeholder"/>
        </w:category>
        <w:types>
          <w:type w:val="bbPlcHdr"/>
        </w:types>
        <w:behaviors>
          <w:behavior w:val="content"/>
        </w:behaviors>
        <w:guid w:val="{E55C353A-2966-4EA9-A31C-418F07E31649}"/>
      </w:docPartPr>
      <w:docPartBody>
        <w:p w:rsidR="00611F4D" w:rsidRDefault="00B72CF9">
          <w:r w:rsidRPr="009047D8">
            <w:rPr>
              <w:rStyle w:val="PlaceholderText"/>
            </w:rPr>
            <w:t>Formatting...</w:t>
          </w:r>
        </w:p>
      </w:docPartBody>
    </w:docPart>
    <w:docPart>
      <w:docPartPr>
        <w:name w:val="8B95B9D36A4842548A7DA34D5B82C27F"/>
        <w:category>
          <w:name w:val="General"/>
          <w:gallery w:val="placeholder"/>
        </w:category>
        <w:types>
          <w:type w:val="bbPlcHdr"/>
        </w:types>
        <w:behaviors>
          <w:behavior w:val="content"/>
        </w:behaviors>
        <w:guid w:val="{3221AE8E-1161-4B0B-909B-8DE22130DBF5}"/>
      </w:docPartPr>
      <w:docPartBody>
        <w:p w:rsidR="00611F4D" w:rsidRDefault="00B72CF9">
          <w:r w:rsidRPr="009047D8">
            <w:rPr>
              <w:rStyle w:val="PlaceholderText"/>
            </w:rPr>
            <w:t>Formatting...</w:t>
          </w:r>
        </w:p>
      </w:docPartBody>
    </w:docPart>
    <w:docPart>
      <w:docPartPr>
        <w:name w:val="BEDB40F6414847B0B790DE7898108B0A"/>
        <w:category>
          <w:name w:val="General"/>
          <w:gallery w:val="placeholder"/>
        </w:category>
        <w:types>
          <w:type w:val="bbPlcHdr"/>
        </w:types>
        <w:behaviors>
          <w:behavior w:val="content"/>
        </w:behaviors>
        <w:guid w:val="{E9CC050D-FC8B-475A-8258-089E109542C5}"/>
      </w:docPartPr>
      <w:docPartBody>
        <w:p w:rsidR="00611F4D" w:rsidRDefault="00B72CF9">
          <w:r w:rsidRPr="009047D8">
            <w:rPr>
              <w:rStyle w:val="PlaceholderText"/>
            </w:rPr>
            <w:t>Formatting...</w:t>
          </w:r>
        </w:p>
      </w:docPartBody>
    </w:docPart>
    <w:docPart>
      <w:docPartPr>
        <w:name w:val="DBAB547E36644260BC97D288375FEB25"/>
        <w:category>
          <w:name w:val="General"/>
          <w:gallery w:val="placeholder"/>
        </w:category>
        <w:types>
          <w:type w:val="bbPlcHdr"/>
        </w:types>
        <w:behaviors>
          <w:behavior w:val="content"/>
        </w:behaviors>
        <w:guid w:val="{81A630CA-20F5-43B5-BEA5-A284CAFB9C24}"/>
      </w:docPartPr>
      <w:docPartBody>
        <w:p w:rsidR="00611F4D" w:rsidRDefault="00B72CF9">
          <w:r w:rsidRPr="009047D8">
            <w:rPr>
              <w:rStyle w:val="PlaceholderText"/>
            </w:rPr>
            <w:t>Formatting...</w:t>
          </w:r>
        </w:p>
      </w:docPartBody>
    </w:docPart>
    <w:docPart>
      <w:docPartPr>
        <w:name w:val="EDB2EE35D7AE4BEA926370E65AF95C98"/>
        <w:category>
          <w:name w:val="General"/>
          <w:gallery w:val="placeholder"/>
        </w:category>
        <w:types>
          <w:type w:val="bbPlcHdr"/>
        </w:types>
        <w:behaviors>
          <w:behavior w:val="content"/>
        </w:behaviors>
        <w:guid w:val="{89364209-30A6-4465-A9C0-164F515C863D}"/>
      </w:docPartPr>
      <w:docPartBody>
        <w:p w:rsidR="00611F4D" w:rsidRDefault="00B72CF9">
          <w:r w:rsidRPr="009047D8">
            <w:rPr>
              <w:rStyle w:val="PlaceholderText"/>
            </w:rPr>
            <w:t>Formatting...</w:t>
          </w:r>
        </w:p>
      </w:docPartBody>
    </w:docPart>
    <w:docPart>
      <w:docPartPr>
        <w:name w:val="44884DFEDF53440C92FE98D3C182D64D"/>
        <w:category>
          <w:name w:val="General"/>
          <w:gallery w:val="placeholder"/>
        </w:category>
        <w:types>
          <w:type w:val="bbPlcHdr"/>
        </w:types>
        <w:behaviors>
          <w:behavior w:val="content"/>
        </w:behaviors>
        <w:guid w:val="{4582E883-99B9-418B-A28A-A40C34477329}"/>
      </w:docPartPr>
      <w:docPartBody>
        <w:p w:rsidR="00611F4D" w:rsidRDefault="00B72CF9">
          <w:r w:rsidRPr="009047D8">
            <w:rPr>
              <w:rStyle w:val="PlaceholderText"/>
            </w:rPr>
            <w:t>Formatting...</w:t>
          </w:r>
        </w:p>
      </w:docPartBody>
    </w:docPart>
    <w:docPart>
      <w:docPartPr>
        <w:name w:val="A960D71B98824E6F9D8FFE3C74741F2C"/>
        <w:category>
          <w:name w:val="General"/>
          <w:gallery w:val="placeholder"/>
        </w:category>
        <w:types>
          <w:type w:val="bbPlcHdr"/>
        </w:types>
        <w:behaviors>
          <w:behavior w:val="content"/>
        </w:behaviors>
        <w:guid w:val="{02D87021-4476-4EC7-9C7A-5B0D9134E0B0}"/>
      </w:docPartPr>
      <w:docPartBody>
        <w:p w:rsidR="00611F4D" w:rsidRDefault="00B72CF9">
          <w:r w:rsidRPr="009047D8">
            <w:rPr>
              <w:rStyle w:val="PlaceholderText"/>
            </w:rPr>
            <w:t>Formatting...</w:t>
          </w:r>
        </w:p>
      </w:docPartBody>
    </w:docPart>
    <w:docPart>
      <w:docPartPr>
        <w:name w:val="FF7AD00E4CE6431EB2CC7BF3BCDF1EFA"/>
        <w:category>
          <w:name w:val="General"/>
          <w:gallery w:val="placeholder"/>
        </w:category>
        <w:types>
          <w:type w:val="bbPlcHdr"/>
        </w:types>
        <w:behaviors>
          <w:behavior w:val="content"/>
        </w:behaviors>
        <w:guid w:val="{3879A134-0C86-45EE-9D27-A9DB49B68DAC}"/>
      </w:docPartPr>
      <w:docPartBody>
        <w:p w:rsidR="00611F4D" w:rsidRDefault="00B72CF9">
          <w:r w:rsidRPr="009047D8">
            <w:rPr>
              <w:rStyle w:val="PlaceholderText"/>
            </w:rPr>
            <w:t>Formatting...</w:t>
          </w:r>
        </w:p>
      </w:docPartBody>
    </w:docPart>
    <w:docPart>
      <w:docPartPr>
        <w:name w:val="7B88FFEA14A941859656C28B29CFBF4D"/>
        <w:category>
          <w:name w:val="General"/>
          <w:gallery w:val="placeholder"/>
        </w:category>
        <w:types>
          <w:type w:val="bbPlcHdr"/>
        </w:types>
        <w:behaviors>
          <w:behavior w:val="content"/>
        </w:behaviors>
        <w:guid w:val="{19F2041A-214D-49C6-A22D-CD5E1A85B3E5}"/>
      </w:docPartPr>
      <w:docPartBody>
        <w:p w:rsidR="00611F4D" w:rsidRDefault="00B72CF9">
          <w:r w:rsidRPr="009047D8">
            <w:rPr>
              <w:rStyle w:val="PlaceholderText"/>
            </w:rPr>
            <w:t>Formatting...</w:t>
          </w:r>
        </w:p>
      </w:docPartBody>
    </w:docPart>
    <w:docPart>
      <w:docPartPr>
        <w:name w:val="D546139A62584B3DBC325699CB18A6BB"/>
        <w:category>
          <w:name w:val="General"/>
          <w:gallery w:val="placeholder"/>
        </w:category>
        <w:types>
          <w:type w:val="bbPlcHdr"/>
        </w:types>
        <w:behaviors>
          <w:behavior w:val="content"/>
        </w:behaviors>
        <w:guid w:val="{D2395F55-9573-49AD-8842-D6BA552D8DE8}"/>
      </w:docPartPr>
      <w:docPartBody>
        <w:p w:rsidR="00611F4D" w:rsidRDefault="00B72CF9">
          <w:r w:rsidRPr="009047D8">
            <w:rPr>
              <w:rStyle w:val="PlaceholderText"/>
            </w:rPr>
            <w:t>Formatting...</w:t>
          </w:r>
        </w:p>
      </w:docPartBody>
    </w:docPart>
    <w:docPart>
      <w:docPartPr>
        <w:name w:val="D2D18083294F40808052512A5D9B7835"/>
        <w:category>
          <w:name w:val="General"/>
          <w:gallery w:val="placeholder"/>
        </w:category>
        <w:types>
          <w:type w:val="bbPlcHdr"/>
        </w:types>
        <w:behaviors>
          <w:behavior w:val="content"/>
        </w:behaviors>
        <w:guid w:val="{D3396336-AB31-4F92-B88D-DBFCEF37A0C7}"/>
      </w:docPartPr>
      <w:docPartBody>
        <w:p w:rsidR="00611F4D" w:rsidRDefault="00B72CF9">
          <w:r w:rsidRPr="009047D8">
            <w:rPr>
              <w:rStyle w:val="PlaceholderText"/>
            </w:rPr>
            <w:t>Formatting...</w:t>
          </w:r>
        </w:p>
      </w:docPartBody>
    </w:docPart>
    <w:docPart>
      <w:docPartPr>
        <w:name w:val="9264D77E674B4075AFCB87E052B6AC25"/>
        <w:category>
          <w:name w:val="General"/>
          <w:gallery w:val="placeholder"/>
        </w:category>
        <w:types>
          <w:type w:val="bbPlcHdr"/>
        </w:types>
        <w:behaviors>
          <w:behavior w:val="content"/>
        </w:behaviors>
        <w:guid w:val="{F9BEF5A6-5B92-4658-91B2-78EBB6CC10E4}"/>
      </w:docPartPr>
      <w:docPartBody>
        <w:p w:rsidR="00611F4D" w:rsidRDefault="00B72CF9">
          <w:r w:rsidRPr="009047D8">
            <w:rPr>
              <w:rStyle w:val="PlaceholderText"/>
            </w:rPr>
            <w:t>Formatting...</w:t>
          </w:r>
        </w:p>
      </w:docPartBody>
    </w:docPart>
    <w:docPart>
      <w:docPartPr>
        <w:name w:val="CCF1361C31134BED954102D00F0DE417"/>
        <w:category>
          <w:name w:val="General"/>
          <w:gallery w:val="placeholder"/>
        </w:category>
        <w:types>
          <w:type w:val="bbPlcHdr"/>
        </w:types>
        <w:behaviors>
          <w:behavior w:val="content"/>
        </w:behaviors>
        <w:guid w:val="{140F9071-E72D-4CCD-94E6-71ECEDE20EDF}"/>
      </w:docPartPr>
      <w:docPartBody>
        <w:p w:rsidR="00611F4D" w:rsidRDefault="00B72CF9">
          <w:r w:rsidRPr="009047D8">
            <w:rPr>
              <w:rStyle w:val="PlaceholderText"/>
            </w:rPr>
            <w:t>Formatting...</w:t>
          </w:r>
        </w:p>
      </w:docPartBody>
    </w:docPart>
    <w:docPart>
      <w:docPartPr>
        <w:name w:val="F49DBD2B88E24FDF914C6269BE60BF2E"/>
        <w:category>
          <w:name w:val="General"/>
          <w:gallery w:val="placeholder"/>
        </w:category>
        <w:types>
          <w:type w:val="bbPlcHdr"/>
        </w:types>
        <w:behaviors>
          <w:behavior w:val="content"/>
        </w:behaviors>
        <w:guid w:val="{0FC67196-4962-4E1D-92F0-FA3129362FB7}"/>
      </w:docPartPr>
      <w:docPartBody>
        <w:p w:rsidR="00611F4D" w:rsidRDefault="00B72CF9">
          <w:r w:rsidRPr="009047D8">
            <w:rPr>
              <w:rStyle w:val="PlaceholderText"/>
            </w:rPr>
            <w:t>Formatting...</w:t>
          </w:r>
        </w:p>
      </w:docPartBody>
    </w:docPart>
    <w:docPart>
      <w:docPartPr>
        <w:name w:val="DF4CE4A0A1B44572AD3472C15EABEB97"/>
        <w:category>
          <w:name w:val="General"/>
          <w:gallery w:val="placeholder"/>
        </w:category>
        <w:types>
          <w:type w:val="bbPlcHdr"/>
        </w:types>
        <w:behaviors>
          <w:behavior w:val="content"/>
        </w:behaviors>
        <w:guid w:val="{9ED1E182-CA73-432F-B642-09AD4F774473}"/>
      </w:docPartPr>
      <w:docPartBody>
        <w:p w:rsidR="00611F4D" w:rsidRDefault="00B72CF9">
          <w:r w:rsidRPr="009047D8">
            <w:rPr>
              <w:rStyle w:val="PlaceholderText"/>
            </w:rPr>
            <w:t>Formatting...</w:t>
          </w:r>
        </w:p>
      </w:docPartBody>
    </w:docPart>
    <w:docPart>
      <w:docPartPr>
        <w:name w:val="20C99F2DF8FC4636A83ED543B96A605D"/>
        <w:category>
          <w:name w:val="General"/>
          <w:gallery w:val="placeholder"/>
        </w:category>
        <w:types>
          <w:type w:val="bbPlcHdr"/>
        </w:types>
        <w:behaviors>
          <w:behavior w:val="content"/>
        </w:behaviors>
        <w:guid w:val="{92F65F6C-51E4-4F30-AF38-C65DAB6BE95F}"/>
      </w:docPartPr>
      <w:docPartBody>
        <w:p w:rsidR="00611F4D" w:rsidRDefault="00B72CF9">
          <w:r w:rsidRPr="009047D8">
            <w:rPr>
              <w:rStyle w:val="PlaceholderText"/>
            </w:rPr>
            <w:t>Formatting...</w:t>
          </w:r>
        </w:p>
      </w:docPartBody>
    </w:docPart>
    <w:docPart>
      <w:docPartPr>
        <w:name w:val="FAF6D7376A8E44F198D9D96907CE1AE3"/>
        <w:category>
          <w:name w:val="General"/>
          <w:gallery w:val="placeholder"/>
        </w:category>
        <w:types>
          <w:type w:val="bbPlcHdr"/>
        </w:types>
        <w:behaviors>
          <w:behavior w:val="content"/>
        </w:behaviors>
        <w:guid w:val="{01B0EC98-A1EC-4F9E-AFBB-1AF5849C5B84}"/>
      </w:docPartPr>
      <w:docPartBody>
        <w:p w:rsidR="00611F4D" w:rsidRDefault="00B72CF9">
          <w:r w:rsidRPr="009047D8">
            <w:rPr>
              <w:rStyle w:val="PlaceholderText"/>
            </w:rPr>
            <w:t>Formatting...</w:t>
          </w:r>
        </w:p>
      </w:docPartBody>
    </w:docPart>
    <w:docPart>
      <w:docPartPr>
        <w:name w:val="C4F434AC13D34256908DB07F90089143"/>
        <w:category>
          <w:name w:val="General"/>
          <w:gallery w:val="placeholder"/>
        </w:category>
        <w:types>
          <w:type w:val="bbPlcHdr"/>
        </w:types>
        <w:behaviors>
          <w:behavior w:val="content"/>
        </w:behaviors>
        <w:guid w:val="{7A34ED31-4B71-4F83-B16C-68B1A15189CC}"/>
      </w:docPartPr>
      <w:docPartBody>
        <w:p w:rsidR="00611F4D" w:rsidRDefault="00B72CF9">
          <w:r w:rsidRPr="009047D8">
            <w:rPr>
              <w:rStyle w:val="PlaceholderText"/>
            </w:rPr>
            <w:t>Formatting...</w:t>
          </w:r>
        </w:p>
      </w:docPartBody>
    </w:docPart>
    <w:docPart>
      <w:docPartPr>
        <w:name w:val="6FC18115EB9E4C1D80B4797938712675"/>
        <w:category>
          <w:name w:val="General"/>
          <w:gallery w:val="placeholder"/>
        </w:category>
        <w:types>
          <w:type w:val="bbPlcHdr"/>
        </w:types>
        <w:behaviors>
          <w:behavior w:val="content"/>
        </w:behaviors>
        <w:guid w:val="{6C6E1D94-0277-4E6A-BD56-7FA7B80D82F8}"/>
      </w:docPartPr>
      <w:docPartBody>
        <w:p w:rsidR="00611F4D" w:rsidRDefault="00B72CF9">
          <w:r w:rsidRPr="009047D8">
            <w:rPr>
              <w:rStyle w:val="PlaceholderText"/>
            </w:rPr>
            <w:t>Formatting...</w:t>
          </w:r>
        </w:p>
      </w:docPartBody>
    </w:docPart>
    <w:docPart>
      <w:docPartPr>
        <w:name w:val="6AAC63DD90194D4B94BDD7B4FFC44608"/>
        <w:category>
          <w:name w:val="General"/>
          <w:gallery w:val="placeholder"/>
        </w:category>
        <w:types>
          <w:type w:val="bbPlcHdr"/>
        </w:types>
        <w:behaviors>
          <w:behavior w:val="content"/>
        </w:behaviors>
        <w:guid w:val="{8F6CB62A-CFD8-4691-A8F2-5758980E5A1E}"/>
      </w:docPartPr>
      <w:docPartBody>
        <w:p w:rsidR="00611F4D" w:rsidRDefault="00B72CF9">
          <w:r w:rsidRPr="009047D8">
            <w:rPr>
              <w:rStyle w:val="PlaceholderText"/>
            </w:rPr>
            <w:t>Formatting...</w:t>
          </w:r>
        </w:p>
      </w:docPartBody>
    </w:docPart>
    <w:docPart>
      <w:docPartPr>
        <w:name w:val="761BFC2921EC46E39739151A3FD7C4B4"/>
        <w:category>
          <w:name w:val="General"/>
          <w:gallery w:val="placeholder"/>
        </w:category>
        <w:types>
          <w:type w:val="bbPlcHdr"/>
        </w:types>
        <w:behaviors>
          <w:behavior w:val="content"/>
        </w:behaviors>
        <w:guid w:val="{48C7A87D-5FB5-4614-A18A-B1ED5F94D303}"/>
      </w:docPartPr>
      <w:docPartBody>
        <w:p w:rsidR="00611F4D" w:rsidRDefault="00B72CF9">
          <w:r w:rsidRPr="009047D8">
            <w:rPr>
              <w:rStyle w:val="PlaceholderText"/>
            </w:rPr>
            <w:t>Formatting...</w:t>
          </w:r>
        </w:p>
      </w:docPartBody>
    </w:docPart>
    <w:docPart>
      <w:docPartPr>
        <w:name w:val="75A200966EA0419F9F4DCDB88E6F073B"/>
        <w:category>
          <w:name w:val="General"/>
          <w:gallery w:val="placeholder"/>
        </w:category>
        <w:types>
          <w:type w:val="bbPlcHdr"/>
        </w:types>
        <w:behaviors>
          <w:behavior w:val="content"/>
        </w:behaviors>
        <w:guid w:val="{0D7668F9-FD3A-4AFC-89F7-E8E7C982F013}"/>
      </w:docPartPr>
      <w:docPartBody>
        <w:p w:rsidR="00611F4D" w:rsidRDefault="00B72CF9">
          <w:r w:rsidRPr="009047D8">
            <w:rPr>
              <w:rStyle w:val="PlaceholderText"/>
            </w:rPr>
            <w:t>Formatting...</w:t>
          </w:r>
        </w:p>
      </w:docPartBody>
    </w:docPart>
    <w:docPart>
      <w:docPartPr>
        <w:name w:val="94249A4AAEFE4384B7CDCF3225B63CF8"/>
        <w:category>
          <w:name w:val="General"/>
          <w:gallery w:val="placeholder"/>
        </w:category>
        <w:types>
          <w:type w:val="bbPlcHdr"/>
        </w:types>
        <w:behaviors>
          <w:behavior w:val="content"/>
        </w:behaviors>
        <w:guid w:val="{9F5CF31B-86AD-4AD6-AA94-067F6225832E}"/>
      </w:docPartPr>
      <w:docPartBody>
        <w:p w:rsidR="00611F4D" w:rsidRDefault="00B72CF9">
          <w:r w:rsidRPr="009047D8">
            <w:rPr>
              <w:rStyle w:val="PlaceholderText"/>
            </w:rPr>
            <w:t>Formatting...</w:t>
          </w:r>
        </w:p>
      </w:docPartBody>
    </w:docPart>
    <w:docPart>
      <w:docPartPr>
        <w:name w:val="CD7E52D4DC314977AD23E2345DF26AB5"/>
        <w:category>
          <w:name w:val="General"/>
          <w:gallery w:val="placeholder"/>
        </w:category>
        <w:types>
          <w:type w:val="bbPlcHdr"/>
        </w:types>
        <w:behaviors>
          <w:behavior w:val="content"/>
        </w:behaviors>
        <w:guid w:val="{2DBBA5A1-58DC-4010-8284-2F843A207CCE}"/>
      </w:docPartPr>
      <w:docPartBody>
        <w:p w:rsidR="00611F4D" w:rsidRDefault="00B72CF9">
          <w:r w:rsidRPr="009047D8">
            <w:rPr>
              <w:rStyle w:val="PlaceholderText"/>
            </w:rPr>
            <w:t>Formatting...</w:t>
          </w:r>
        </w:p>
      </w:docPartBody>
    </w:docPart>
    <w:docPart>
      <w:docPartPr>
        <w:name w:val="609DBD63447D4D3BB6A9473604ECFD67"/>
        <w:category>
          <w:name w:val="General"/>
          <w:gallery w:val="placeholder"/>
        </w:category>
        <w:types>
          <w:type w:val="bbPlcHdr"/>
        </w:types>
        <w:behaviors>
          <w:behavior w:val="content"/>
        </w:behaviors>
        <w:guid w:val="{B84B4067-667F-4934-B9EC-BD36E18DCA22}"/>
      </w:docPartPr>
      <w:docPartBody>
        <w:p w:rsidR="00611F4D" w:rsidRDefault="00B72CF9">
          <w:r w:rsidRPr="009047D8">
            <w:rPr>
              <w:rStyle w:val="PlaceholderText"/>
            </w:rPr>
            <w:t>Formatting...</w:t>
          </w:r>
        </w:p>
      </w:docPartBody>
    </w:docPart>
    <w:docPart>
      <w:docPartPr>
        <w:name w:val="D38CF89FFF33435B91F4BE65EBF0022D"/>
        <w:category>
          <w:name w:val="General"/>
          <w:gallery w:val="placeholder"/>
        </w:category>
        <w:types>
          <w:type w:val="bbPlcHdr"/>
        </w:types>
        <w:behaviors>
          <w:behavior w:val="content"/>
        </w:behaviors>
        <w:guid w:val="{2F541636-D3E6-4C95-8C95-A99037E0240E}"/>
      </w:docPartPr>
      <w:docPartBody>
        <w:p w:rsidR="00611F4D" w:rsidRDefault="00B72CF9">
          <w:r w:rsidRPr="009047D8">
            <w:rPr>
              <w:rStyle w:val="PlaceholderText"/>
            </w:rPr>
            <w:t>Formatting...</w:t>
          </w:r>
        </w:p>
      </w:docPartBody>
    </w:docPart>
    <w:docPart>
      <w:docPartPr>
        <w:name w:val="A62D0B9BE556409490D2A51CA4AE1F8E"/>
        <w:category>
          <w:name w:val="General"/>
          <w:gallery w:val="placeholder"/>
        </w:category>
        <w:types>
          <w:type w:val="bbPlcHdr"/>
        </w:types>
        <w:behaviors>
          <w:behavior w:val="content"/>
        </w:behaviors>
        <w:guid w:val="{4EDD08B6-B88D-4EB4-9627-12D0214C3EC3}"/>
      </w:docPartPr>
      <w:docPartBody>
        <w:p w:rsidR="00611F4D" w:rsidRDefault="00B72CF9">
          <w:r w:rsidRPr="009047D8">
            <w:rPr>
              <w:rStyle w:val="PlaceholderText"/>
            </w:rPr>
            <w:t>Formatting...</w:t>
          </w:r>
        </w:p>
      </w:docPartBody>
    </w:docPart>
    <w:docPart>
      <w:docPartPr>
        <w:name w:val="6B2F6B2AD895490A8CCC8702F7C38131"/>
        <w:category>
          <w:name w:val="General"/>
          <w:gallery w:val="placeholder"/>
        </w:category>
        <w:types>
          <w:type w:val="bbPlcHdr"/>
        </w:types>
        <w:behaviors>
          <w:behavior w:val="content"/>
        </w:behaviors>
        <w:guid w:val="{DD4EFAAD-ABE3-49D4-BBB2-0382BC0D0915}"/>
      </w:docPartPr>
      <w:docPartBody>
        <w:p w:rsidR="00611F4D" w:rsidRDefault="00B72CF9">
          <w:r w:rsidRPr="009047D8">
            <w:rPr>
              <w:rStyle w:val="PlaceholderText"/>
            </w:rPr>
            <w:t>Formatting...</w:t>
          </w:r>
        </w:p>
      </w:docPartBody>
    </w:docPart>
    <w:docPart>
      <w:docPartPr>
        <w:name w:val="832FC92CEEC24A90987B8B9017F1A7F9"/>
        <w:category>
          <w:name w:val="General"/>
          <w:gallery w:val="placeholder"/>
        </w:category>
        <w:types>
          <w:type w:val="bbPlcHdr"/>
        </w:types>
        <w:behaviors>
          <w:behavior w:val="content"/>
        </w:behaviors>
        <w:guid w:val="{5E345D4B-5724-4B05-8292-CD17FC31AFF7}"/>
      </w:docPartPr>
      <w:docPartBody>
        <w:p w:rsidR="00611F4D" w:rsidRDefault="00B72CF9">
          <w:r w:rsidRPr="009047D8">
            <w:rPr>
              <w:rStyle w:val="PlaceholderText"/>
            </w:rPr>
            <w:t>Formatting...</w:t>
          </w:r>
        </w:p>
      </w:docPartBody>
    </w:docPart>
    <w:docPart>
      <w:docPartPr>
        <w:name w:val="C7539E4FABDA4265BA60F7627C714B8E"/>
        <w:category>
          <w:name w:val="General"/>
          <w:gallery w:val="placeholder"/>
        </w:category>
        <w:types>
          <w:type w:val="bbPlcHdr"/>
        </w:types>
        <w:behaviors>
          <w:behavior w:val="content"/>
        </w:behaviors>
        <w:guid w:val="{2ADFA2DF-1237-49B9-A278-A665B4B9B507}"/>
      </w:docPartPr>
      <w:docPartBody>
        <w:p w:rsidR="00611F4D" w:rsidRDefault="00B72CF9">
          <w:r w:rsidRPr="009047D8">
            <w:rPr>
              <w:rStyle w:val="PlaceholderText"/>
            </w:rPr>
            <w:t>Formatting...</w:t>
          </w:r>
        </w:p>
      </w:docPartBody>
    </w:docPart>
    <w:docPart>
      <w:docPartPr>
        <w:name w:val="EDF35F68BE674CF7B6CAFB46A5EBB182"/>
        <w:category>
          <w:name w:val="General"/>
          <w:gallery w:val="placeholder"/>
        </w:category>
        <w:types>
          <w:type w:val="bbPlcHdr"/>
        </w:types>
        <w:behaviors>
          <w:behavior w:val="content"/>
        </w:behaviors>
        <w:guid w:val="{3210F26E-EA18-40AF-A4B5-CEAB7AA44B46}"/>
      </w:docPartPr>
      <w:docPartBody>
        <w:p w:rsidR="00611F4D" w:rsidRDefault="00B72CF9">
          <w:r w:rsidRPr="009047D8">
            <w:rPr>
              <w:rStyle w:val="PlaceholderText"/>
            </w:rPr>
            <w:t>Formatting...</w:t>
          </w:r>
        </w:p>
      </w:docPartBody>
    </w:docPart>
    <w:docPart>
      <w:docPartPr>
        <w:name w:val="F9C72C153EC2473F9F3A75B9A510F57A"/>
        <w:category>
          <w:name w:val="General"/>
          <w:gallery w:val="placeholder"/>
        </w:category>
        <w:types>
          <w:type w:val="bbPlcHdr"/>
        </w:types>
        <w:behaviors>
          <w:behavior w:val="content"/>
        </w:behaviors>
        <w:guid w:val="{933B1554-A82B-47C9-A03D-7E7789DC54D5}"/>
      </w:docPartPr>
      <w:docPartBody>
        <w:p w:rsidR="00611F4D" w:rsidRDefault="00B72CF9">
          <w:r w:rsidRPr="009047D8">
            <w:rPr>
              <w:rStyle w:val="PlaceholderText"/>
            </w:rPr>
            <w:t>Formatting...</w:t>
          </w:r>
        </w:p>
      </w:docPartBody>
    </w:docPart>
    <w:docPart>
      <w:docPartPr>
        <w:name w:val="30294FD429D346ECBB2197D5C4B42004"/>
        <w:category>
          <w:name w:val="General"/>
          <w:gallery w:val="placeholder"/>
        </w:category>
        <w:types>
          <w:type w:val="bbPlcHdr"/>
        </w:types>
        <w:behaviors>
          <w:behavior w:val="content"/>
        </w:behaviors>
        <w:guid w:val="{4307B9B9-45BA-41A1-999D-FA303BA0A0C3}"/>
      </w:docPartPr>
      <w:docPartBody>
        <w:p w:rsidR="00611F4D" w:rsidRDefault="00B72CF9">
          <w:r w:rsidRPr="009047D8">
            <w:rPr>
              <w:rStyle w:val="PlaceholderText"/>
            </w:rPr>
            <w:t>Formatting...</w:t>
          </w:r>
        </w:p>
      </w:docPartBody>
    </w:docPart>
    <w:docPart>
      <w:docPartPr>
        <w:name w:val="FBD31990F4E24B9FB058297C1B1D7E14"/>
        <w:category>
          <w:name w:val="General"/>
          <w:gallery w:val="placeholder"/>
        </w:category>
        <w:types>
          <w:type w:val="bbPlcHdr"/>
        </w:types>
        <w:behaviors>
          <w:behavior w:val="content"/>
        </w:behaviors>
        <w:guid w:val="{1AA9597F-CB22-4C9D-B09A-97883276D943}"/>
      </w:docPartPr>
      <w:docPartBody>
        <w:p w:rsidR="00611F4D" w:rsidRDefault="00B72CF9">
          <w:r w:rsidRPr="009047D8">
            <w:rPr>
              <w:rStyle w:val="PlaceholderText"/>
            </w:rPr>
            <w:t>Formatting...</w:t>
          </w:r>
        </w:p>
      </w:docPartBody>
    </w:docPart>
    <w:docPart>
      <w:docPartPr>
        <w:name w:val="DC50493E58374DA1AABC1026B3F0D8F3"/>
        <w:category>
          <w:name w:val="General"/>
          <w:gallery w:val="placeholder"/>
        </w:category>
        <w:types>
          <w:type w:val="bbPlcHdr"/>
        </w:types>
        <w:behaviors>
          <w:behavior w:val="content"/>
        </w:behaviors>
        <w:guid w:val="{4BF5C193-A052-418F-976A-A698021428BA}"/>
      </w:docPartPr>
      <w:docPartBody>
        <w:p w:rsidR="00611F4D" w:rsidRDefault="00B72CF9">
          <w:r w:rsidRPr="009047D8">
            <w:rPr>
              <w:rStyle w:val="PlaceholderText"/>
            </w:rPr>
            <w:t>Formatting...</w:t>
          </w:r>
        </w:p>
      </w:docPartBody>
    </w:docPart>
    <w:docPart>
      <w:docPartPr>
        <w:name w:val="85087546781345B78223A930C16E3EAC"/>
        <w:category>
          <w:name w:val="General"/>
          <w:gallery w:val="placeholder"/>
        </w:category>
        <w:types>
          <w:type w:val="bbPlcHdr"/>
        </w:types>
        <w:behaviors>
          <w:behavior w:val="content"/>
        </w:behaviors>
        <w:guid w:val="{9073832E-2F8C-4A8C-90E8-9C0D15DD1878}"/>
      </w:docPartPr>
      <w:docPartBody>
        <w:p w:rsidR="00E602B8" w:rsidRDefault="00611F4D">
          <w:r w:rsidRPr="00897C35">
            <w:rPr>
              <w:rStyle w:val="PlaceholderText"/>
            </w:rPr>
            <w:t>Formatting...</w:t>
          </w:r>
        </w:p>
      </w:docPartBody>
    </w:docPart>
    <w:docPart>
      <w:docPartPr>
        <w:name w:val="D8D610525D2F4C0AAD8FEA684001A22D"/>
        <w:category>
          <w:name w:val="General"/>
          <w:gallery w:val="placeholder"/>
        </w:category>
        <w:types>
          <w:type w:val="bbPlcHdr"/>
        </w:types>
        <w:behaviors>
          <w:behavior w:val="content"/>
        </w:behaviors>
        <w:guid w:val="{6572C51F-496F-41B4-9D19-D3E6CBC036F8}"/>
      </w:docPartPr>
      <w:docPartBody>
        <w:p w:rsidR="00B122F5" w:rsidRDefault="00E602B8">
          <w:r w:rsidRPr="00595D6A">
            <w:rPr>
              <w:rStyle w:val="PlaceholderText"/>
            </w:rPr>
            <w:t>Formatting...</w:t>
          </w:r>
        </w:p>
      </w:docPartBody>
    </w:docPart>
    <w:docPart>
      <w:docPartPr>
        <w:name w:val="506EB3D1F5344B77BD33909361881AD3"/>
        <w:category>
          <w:name w:val="General"/>
          <w:gallery w:val="placeholder"/>
        </w:category>
        <w:types>
          <w:type w:val="bbPlcHdr"/>
        </w:types>
        <w:behaviors>
          <w:behavior w:val="content"/>
        </w:behaviors>
        <w:guid w:val="{76F55660-E5B4-4328-841D-A536643DDD82}"/>
      </w:docPartPr>
      <w:docPartBody>
        <w:p w:rsidR="00B122F5" w:rsidRDefault="00E602B8">
          <w:r w:rsidRPr="00595D6A">
            <w:rPr>
              <w:rStyle w:val="PlaceholderText"/>
            </w:rPr>
            <w:t>Formatting...</w:t>
          </w:r>
        </w:p>
      </w:docPartBody>
    </w:docPart>
    <w:docPart>
      <w:docPartPr>
        <w:name w:val="D7E3F6696C27402480A612436C6B4AB0"/>
        <w:category>
          <w:name w:val="General"/>
          <w:gallery w:val="placeholder"/>
        </w:category>
        <w:types>
          <w:type w:val="bbPlcHdr"/>
        </w:types>
        <w:behaviors>
          <w:behavior w:val="content"/>
        </w:behaviors>
        <w:guid w:val="{BC921692-29BC-4E41-B974-02B6546C2B6D}"/>
      </w:docPartPr>
      <w:docPartBody>
        <w:p w:rsidR="00B122F5" w:rsidRDefault="00E602B8">
          <w:r w:rsidRPr="00595D6A">
            <w:rPr>
              <w:rStyle w:val="PlaceholderText"/>
            </w:rPr>
            <w:t>Formatting...</w:t>
          </w:r>
        </w:p>
      </w:docPartBody>
    </w:docPart>
    <w:docPart>
      <w:docPartPr>
        <w:name w:val="401722357763487B8CE0BDC784D46409"/>
        <w:category>
          <w:name w:val="General"/>
          <w:gallery w:val="placeholder"/>
        </w:category>
        <w:types>
          <w:type w:val="bbPlcHdr"/>
        </w:types>
        <w:behaviors>
          <w:behavior w:val="content"/>
        </w:behaviors>
        <w:guid w:val="{516FFABD-1C0D-4B59-A5E0-A2ED26C1FFBC}"/>
      </w:docPartPr>
      <w:docPartBody>
        <w:p w:rsidR="00B122F5" w:rsidRDefault="00E602B8">
          <w:r w:rsidRPr="00595D6A">
            <w:rPr>
              <w:rStyle w:val="PlaceholderText"/>
            </w:rPr>
            <w:t>Formatting...</w:t>
          </w:r>
        </w:p>
      </w:docPartBody>
    </w:docPart>
    <w:docPart>
      <w:docPartPr>
        <w:name w:val="44E71361C65B4438A3970BA2BCCEB6DD"/>
        <w:category>
          <w:name w:val="General"/>
          <w:gallery w:val="placeholder"/>
        </w:category>
        <w:types>
          <w:type w:val="bbPlcHdr"/>
        </w:types>
        <w:behaviors>
          <w:behavior w:val="content"/>
        </w:behaviors>
        <w:guid w:val="{354DB8B2-ECA4-40E1-808D-BE00802B181B}"/>
      </w:docPartPr>
      <w:docPartBody>
        <w:p w:rsidR="00B122F5" w:rsidRDefault="00E602B8">
          <w:r w:rsidRPr="00595D6A">
            <w:rPr>
              <w:rStyle w:val="PlaceholderText"/>
            </w:rPr>
            <w:t>Formatting...</w:t>
          </w:r>
        </w:p>
      </w:docPartBody>
    </w:docPart>
    <w:docPart>
      <w:docPartPr>
        <w:name w:val="BBF88BB1C2EA41B28A72313420EBA41A"/>
        <w:category>
          <w:name w:val="General"/>
          <w:gallery w:val="placeholder"/>
        </w:category>
        <w:types>
          <w:type w:val="bbPlcHdr"/>
        </w:types>
        <w:behaviors>
          <w:behavior w:val="content"/>
        </w:behaviors>
        <w:guid w:val="{C1B78B77-E6A0-48F9-B3D2-9929A0371923}"/>
      </w:docPartPr>
      <w:docPartBody>
        <w:p w:rsidR="00B122F5" w:rsidRDefault="00E602B8">
          <w:r w:rsidRPr="00595D6A">
            <w:rPr>
              <w:rStyle w:val="PlaceholderText"/>
            </w:rPr>
            <w:t>Formatting...</w:t>
          </w:r>
        </w:p>
      </w:docPartBody>
    </w:docPart>
    <w:docPart>
      <w:docPartPr>
        <w:name w:val="07637F6E68EC431284ECEA7DA859902A"/>
        <w:category>
          <w:name w:val="General"/>
          <w:gallery w:val="placeholder"/>
        </w:category>
        <w:types>
          <w:type w:val="bbPlcHdr"/>
        </w:types>
        <w:behaviors>
          <w:behavior w:val="content"/>
        </w:behaviors>
        <w:guid w:val="{E4D293BE-2672-48DE-89CE-39C75F067325}"/>
      </w:docPartPr>
      <w:docPartBody>
        <w:p w:rsidR="00B122F5" w:rsidRDefault="00E602B8">
          <w:r w:rsidRPr="00595D6A">
            <w:rPr>
              <w:rStyle w:val="PlaceholderText"/>
            </w:rPr>
            <w:t>Formatting...</w:t>
          </w:r>
        </w:p>
      </w:docPartBody>
    </w:docPart>
    <w:docPart>
      <w:docPartPr>
        <w:name w:val="AA077E782D9E47C9A1D6491B36A99392"/>
        <w:category>
          <w:name w:val="General"/>
          <w:gallery w:val="placeholder"/>
        </w:category>
        <w:types>
          <w:type w:val="bbPlcHdr"/>
        </w:types>
        <w:behaviors>
          <w:behavior w:val="content"/>
        </w:behaviors>
        <w:guid w:val="{925B3EE8-C118-4CF1-8EDF-EAD29D49122B}"/>
      </w:docPartPr>
      <w:docPartBody>
        <w:p w:rsidR="00B122F5" w:rsidRDefault="00E602B8">
          <w:r w:rsidRPr="00595D6A">
            <w:rPr>
              <w:rStyle w:val="PlaceholderText"/>
            </w:rPr>
            <w:t>Formatting...</w:t>
          </w:r>
        </w:p>
      </w:docPartBody>
    </w:docPart>
    <w:docPart>
      <w:docPartPr>
        <w:name w:val="FD43A59BFE514A40B4A0171C1A4F08B0"/>
        <w:category>
          <w:name w:val="General"/>
          <w:gallery w:val="placeholder"/>
        </w:category>
        <w:types>
          <w:type w:val="bbPlcHdr"/>
        </w:types>
        <w:behaviors>
          <w:behavior w:val="content"/>
        </w:behaviors>
        <w:guid w:val="{38950547-F047-4EA3-9C41-BE5B2ABE302B}"/>
      </w:docPartPr>
      <w:docPartBody>
        <w:p w:rsidR="00B122F5" w:rsidRDefault="00E602B8">
          <w:r w:rsidRPr="00595D6A">
            <w:rPr>
              <w:rStyle w:val="PlaceholderText"/>
            </w:rPr>
            <w:t>Formatting...</w:t>
          </w:r>
        </w:p>
      </w:docPartBody>
    </w:docPart>
    <w:docPart>
      <w:docPartPr>
        <w:name w:val="02690D081B1C4050B93135DEE9FC65F8"/>
        <w:category>
          <w:name w:val="General"/>
          <w:gallery w:val="placeholder"/>
        </w:category>
        <w:types>
          <w:type w:val="bbPlcHdr"/>
        </w:types>
        <w:behaviors>
          <w:behavior w:val="content"/>
        </w:behaviors>
        <w:guid w:val="{3DC4419F-A533-4B3C-98AF-E39234FE6508}"/>
      </w:docPartPr>
      <w:docPartBody>
        <w:p w:rsidR="00B122F5" w:rsidRDefault="00E602B8">
          <w:r w:rsidRPr="00595D6A">
            <w:rPr>
              <w:rStyle w:val="PlaceholderText"/>
            </w:rPr>
            <w:t>Formatting...</w:t>
          </w:r>
        </w:p>
      </w:docPartBody>
    </w:docPart>
    <w:docPart>
      <w:docPartPr>
        <w:name w:val="C6166598E7FF4A969E44B19563DAED76"/>
        <w:category>
          <w:name w:val="General"/>
          <w:gallery w:val="placeholder"/>
        </w:category>
        <w:types>
          <w:type w:val="bbPlcHdr"/>
        </w:types>
        <w:behaviors>
          <w:behavior w:val="content"/>
        </w:behaviors>
        <w:guid w:val="{CCA79973-FB59-4500-8505-B3E9B5DE3215}"/>
      </w:docPartPr>
      <w:docPartBody>
        <w:p w:rsidR="00B122F5" w:rsidRDefault="00E602B8">
          <w:r w:rsidRPr="00595D6A">
            <w:rPr>
              <w:rStyle w:val="PlaceholderText"/>
            </w:rPr>
            <w:t>Formatting...</w:t>
          </w:r>
        </w:p>
      </w:docPartBody>
    </w:docPart>
    <w:docPart>
      <w:docPartPr>
        <w:name w:val="44BDC0D4ED2E49F6BD57399E9572F7E5"/>
        <w:category>
          <w:name w:val="General"/>
          <w:gallery w:val="placeholder"/>
        </w:category>
        <w:types>
          <w:type w:val="bbPlcHdr"/>
        </w:types>
        <w:behaviors>
          <w:behavior w:val="content"/>
        </w:behaviors>
        <w:guid w:val="{3C3FE74F-53CA-4127-B53B-35A9D5F549B6}"/>
      </w:docPartPr>
      <w:docPartBody>
        <w:p w:rsidR="00B122F5" w:rsidRDefault="00E602B8">
          <w:r w:rsidRPr="00595D6A">
            <w:rPr>
              <w:rStyle w:val="PlaceholderText"/>
            </w:rPr>
            <w:t>Formatting...</w:t>
          </w:r>
        </w:p>
      </w:docPartBody>
    </w:docPart>
    <w:docPart>
      <w:docPartPr>
        <w:name w:val="CDD00E986B5E45339EA29A53882D6CBE"/>
        <w:category>
          <w:name w:val="General"/>
          <w:gallery w:val="placeholder"/>
        </w:category>
        <w:types>
          <w:type w:val="bbPlcHdr"/>
        </w:types>
        <w:behaviors>
          <w:behavior w:val="content"/>
        </w:behaviors>
        <w:guid w:val="{2CA8BDD2-A9FF-4011-9850-263A07370F19}"/>
      </w:docPartPr>
      <w:docPartBody>
        <w:p w:rsidR="00B122F5" w:rsidRDefault="00E602B8">
          <w:r w:rsidRPr="00595D6A">
            <w:rPr>
              <w:rStyle w:val="PlaceholderText"/>
            </w:rPr>
            <w:t>Formatting...</w:t>
          </w:r>
        </w:p>
      </w:docPartBody>
    </w:docPart>
    <w:docPart>
      <w:docPartPr>
        <w:name w:val="69196FBD880644C49663CF5E2C1B9187"/>
        <w:category>
          <w:name w:val="General"/>
          <w:gallery w:val="placeholder"/>
        </w:category>
        <w:types>
          <w:type w:val="bbPlcHdr"/>
        </w:types>
        <w:behaviors>
          <w:behavior w:val="content"/>
        </w:behaviors>
        <w:guid w:val="{5F64C3DE-452A-4A43-8BEA-FE184A09674C}"/>
      </w:docPartPr>
      <w:docPartBody>
        <w:p w:rsidR="00B122F5" w:rsidRDefault="00E602B8">
          <w:r w:rsidRPr="00595D6A">
            <w:rPr>
              <w:rStyle w:val="PlaceholderText"/>
            </w:rPr>
            <w:t>Formatting...</w:t>
          </w:r>
        </w:p>
      </w:docPartBody>
    </w:docPart>
    <w:docPart>
      <w:docPartPr>
        <w:name w:val="233AA031B65B4EEDAD81466B10D6B65A"/>
        <w:category>
          <w:name w:val="General"/>
          <w:gallery w:val="placeholder"/>
        </w:category>
        <w:types>
          <w:type w:val="bbPlcHdr"/>
        </w:types>
        <w:behaviors>
          <w:behavior w:val="content"/>
        </w:behaviors>
        <w:guid w:val="{18AC0B6A-EDD4-4EAD-97CC-BD9DFEE1BB78}"/>
      </w:docPartPr>
      <w:docPartBody>
        <w:p w:rsidR="00B122F5" w:rsidRDefault="00E602B8">
          <w:r w:rsidRPr="00595D6A">
            <w:rPr>
              <w:rStyle w:val="PlaceholderText"/>
            </w:rPr>
            <w:t>Formatting...</w:t>
          </w:r>
        </w:p>
      </w:docPartBody>
    </w:docPart>
    <w:docPart>
      <w:docPartPr>
        <w:name w:val="19B4E0067EE44834B4E8846C62290BE8"/>
        <w:category>
          <w:name w:val="General"/>
          <w:gallery w:val="placeholder"/>
        </w:category>
        <w:types>
          <w:type w:val="bbPlcHdr"/>
        </w:types>
        <w:behaviors>
          <w:behavior w:val="content"/>
        </w:behaviors>
        <w:guid w:val="{5813029B-AB5D-45C6-A724-CC2AC29F0500}"/>
      </w:docPartPr>
      <w:docPartBody>
        <w:p w:rsidR="00B122F5" w:rsidRDefault="00E602B8">
          <w:r w:rsidRPr="00595D6A">
            <w:rPr>
              <w:rStyle w:val="PlaceholderText"/>
            </w:rPr>
            <w:t>Formatting...</w:t>
          </w:r>
        </w:p>
      </w:docPartBody>
    </w:docPart>
    <w:docPart>
      <w:docPartPr>
        <w:name w:val="1045838921994449A63655FD7B84C668"/>
        <w:category>
          <w:name w:val="General"/>
          <w:gallery w:val="placeholder"/>
        </w:category>
        <w:types>
          <w:type w:val="bbPlcHdr"/>
        </w:types>
        <w:behaviors>
          <w:behavior w:val="content"/>
        </w:behaviors>
        <w:guid w:val="{7031E2B6-65AD-4574-AE38-73A69BD5C308}"/>
      </w:docPartPr>
      <w:docPartBody>
        <w:p w:rsidR="00B122F5" w:rsidRDefault="00E602B8">
          <w:r w:rsidRPr="00595D6A">
            <w:rPr>
              <w:rStyle w:val="PlaceholderText"/>
            </w:rPr>
            <w:t>Formatting...</w:t>
          </w:r>
        </w:p>
      </w:docPartBody>
    </w:docPart>
    <w:docPart>
      <w:docPartPr>
        <w:name w:val="5D8E099E05EC4D91B90C9708AC1709A7"/>
        <w:category>
          <w:name w:val="General"/>
          <w:gallery w:val="placeholder"/>
        </w:category>
        <w:types>
          <w:type w:val="bbPlcHdr"/>
        </w:types>
        <w:behaviors>
          <w:behavior w:val="content"/>
        </w:behaviors>
        <w:guid w:val="{CCC9CD92-DE71-47F6-9771-944AF6D21478}"/>
      </w:docPartPr>
      <w:docPartBody>
        <w:p w:rsidR="00B122F5" w:rsidRDefault="00E602B8">
          <w:r w:rsidRPr="00595D6A">
            <w:rPr>
              <w:rStyle w:val="PlaceholderText"/>
            </w:rPr>
            <w:t>Formatting...</w:t>
          </w:r>
        </w:p>
      </w:docPartBody>
    </w:docPart>
    <w:docPart>
      <w:docPartPr>
        <w:name w:val="201E00952691402B8EA82CA4160234ED"/>
        <w:category>
          <w:name w:val="General"/>
          <w:gallery w:val="placeholder"/>
        </w:category>
        <w:types>
          <w:type w:val="bbPlcHdr"/>
        </w:types>
        <w:behaviors>
          <w:behavior w:val="content"/>
        </w:behaviors>
        <w:guid w:val="{40C19164-2DD0-488A-8847-E59360D0C030}"/>
      </w:docPartPr>
      <w:docPartBody>
        <w:p w:rsidR="00B122F5" w:rsidRDefault="00E602B8">
          <w:r w:rsidRPr="00595D6A">
            <w:rPr>
              <w:rStyle w:val="PlaceholderText"/>
            </w:rPr>
            <w:t>Formatting...</w:t>
          </w:r>
        </w:p>
      </w:docPartBody>
    </w:docPart>
    <w:docPart>
      <w:docPartPr>
        <w:name w:val="9EBCB5F8D2EA46029A5F36BF919D397D"/>
        <w:category>
          <w:name w:val="General"/>
          <w:gallery w:val="placeholder"/>
        </w:category>
        <w:types>
          <w:type w:val="bbPlcHdr"/>
        </w:types>
        <w:behaviors>
          <w:behavior w:val="content"/>
        </w:behaviors>
        <w:guid w:val="{E6BDF19C-CE72-4DFD-B18B-C831743349E8}"/>
      </w:docPartPr>
      <w:docPartBody>
        <w:p w:rsidR="00B122F5" w:rsidRDefault="00E602B8">
          <w:r w:rsidRPr="00595D6A">
            <w:rPr>
              <w:rStyle w:val="PlaceholderText"/>
            </w:rPr>
            <w:t>Formatting...</w:t>
          </w:r>
        </w:p>
      </w:docPartBody>
    </w:docPart>
    <w:docPart>
      <w:docPartPr>
        <w:name w:val="1CF384D3AA9444489465AFBEE46C8C04"/>
        <w:category>
          <w:name w:val="General"/>
          <w:gallery w:val="placeholder"/>
        </w:category>
        <w:types>
          <w:type w:val="bbPlcHdr"/>
        </w:types>
        <w:behaviors>
          <w:behavior w:val="content"/>
        </w:behaviors>
        <w:guid w:val="{388B7E21-A02C-4EE9-8CC3-F8FA6372E189}"/>
      </w:docPartPr>
      <w:docPartBody>
        <w:p w:rsidR="00B122F5" w:rsidRDefault="00E602B8">
          <w:r w:rsidRPr="00595D6A">
            <w:rPr>
              <w:rStyle w:val="PlaceholderText"/>
            </w:rPr>
            <w:t>Formatting...</w:t>
          </w:r>
        </w:p>
      </w:docPartBody>
    </w:docPart>
    <w:docPart>
      <w:docPartPr>
        <w:name w:val="5CC4C5589E0148A496973A221119096E"/>
        <w:category>
          <w:name w:val="General"/>
          <w:gallery w:val="placeholder"/>
        </w:category>
        <w:types>
          <w:type w:val="bbPlcHdr"/>
        </w:types>
        <w:behaviors>
          <w:behavior w:val="content"/>
        </w:behaviors>
        <w:guid w:val="{4C51B393-7248-4AF2-AC04-D67C61917E59}"/>
      </w:docPartPr>
      <w:docPartBody>
        <w:p w:rsidR="00B122F5" w:rsidRDefault="00E602B8">
          <w:r w:rsidRPr="00595D6A">
            <w:rPr>
              <w:rStyle w:val="PlaceholderText"/>
            </w:rPr>
            <w:t>Formatting...</w:t>
          </w:r>
        </w:p>
      </w:docPartBody>
    </w:docPart>
    <w:docPart>
      <w:docPartPr>
        <w:name w:val="765E8D48F0C9412C887EB36E0DBC9098"/>
        <w:category>
          <w:name w:val="General"/>
          <w:gallery w:val="placeholder"/>
        </w:category>
        <w:types>
          <w:type w:val="bbPlcHdr"/>
        </w:types>
        <w:behaviors>
          <w:behavior w:val="content"/>
        </w:behaviors>
        <w:guid w:val="{5A32F653-9B0D-479D-82C2-1B03F9F3B416}"/>
      </w:docPartPr>
      <w:docPartBody>
        <w:p w:rsidR="00B122F5" w:rsidRDefault="00E602B8">
          <w:r w:rsidRPr="00595D6A">
            <w:rPr>
              <w:rStyle w:val="PlaceholderText"/>
            </w:rPr>
            <w:t>Formatting...</w:t>
          </w:r>
        </w:p>
      </w:docPartBody>
    </w:docPart>
    <w:docPart>
      <w:docPartPr>
        <w:name w:val="7A48425F624343A7B719C6E4F07F621B"/>
        <w:category>
          <w:name w:val="General"/>
          <w:gallery w:val="placeholder"/>
        </w:category>
        <w:types>
          <w:type w:val="bbPlcHdr"/>
        </w:types>
        <w:behaviors>
          <w:behavior w:val="content"/>
        </w:behaviors>
        <w:guid w:val="{05BBDFBA-0468-4EAA-8004-9BF069C75AD7}"/>
      </w:docPartPr>
      <w:docPartBody>
        <w:p w:rsidR="00B122F5" w:rsidRDefault="00E602B8">
          <w:r w:rsidRPr="00595D6A">
            <w:rPr>
              <w:rStyle w:val="PlaceholderText"/>
            </w:rPr>
            <w:t>Formatting...</w:t>
          </w:r>
        </w:p>
      </w:docPartBody>
    </w:docPart>
    <w:docPart>
      <w:docPartPr>
        <w:name w:val="FCA3292EBA9040D7BE45B7664FD9CEC4"/>
        <w:category>
          <w:name w:val="General"/>
          <w:gallery w:val="placeholder"/>
        </w:category>
        <w:types>
          <w:type w:val="bbPlcHdr"/>
        </w:types>
        <w:behaviors>
          <w:behavior w:val="content"/>
        </w:behaviors>
        <w:guid w:val="{9B908C79-5C53-4367-9591-5725DC481FF2}"/>
      </w:docPartPr>
      <w:docPartBody>
        <w:p w:rsidR="00B122F5" w:rsidRDefault="00E602B8">
          <w:r w:rsidRPr="00595D6A">
            <w:rPr>
              <w:rStyle w:val="PlaceholderText"/>
            </w:rPr>
            <w:t>Formatting...</w:t>
          </w:r>
        </w:p>
      </w:docPartBody>
    </w:docPart>
    <w:docPart>
      <w:docPartPr>
        <w:name w:val="AC949594B7364F9FBC6E75F39A283E46"/>
        <w:category>
          <w:name w:val="General"/>
          <w:gallery w:val="placeholder"/>
        </w:category>
        <w:types>
          <w:type w:val="bbPlcHdr"/>
        </w:types>
        <w:behaviors>
          <w:behavior w:val="content"/>
        </w:behaviors>
        <w:guid w:val="{B3ED9712-272B-4E95-8622-93C7BDF557C8}"/>
      </w:docPartPr>
      <w:docPartBody>
        <w:p w:rsidR="00B122F5" w:rsidRDefault="00E602B8">
          <w:r w:rsidRPr="00595D6A">
            <w:rPr>
              <w:rStyle w:val="PlaceholderText"/>
            </w:rPr>
            <w:t>Formatting...</w:t>
          </w:r>
        </w:p>
      </w:docPartBody>
    </w:docPart>
    <w:docPart>
      <w:docPartPr>
        <w:name w:val="D1B6FAF63145454F9106953C5EC974E4"/>
        <w:category>
          <w:name w:val="General"/>
          <w:gallery w:val="placeholder"/>
        </w:category>
        <w:types>
          <w:type w:val="bbPlcHdr"/>
        </w:types>
        <w:behaviors>
          <w:behavior w:val="content"/>
        </w:behaviors>
        <w:guid w:val="{0C735FBA-2559-4C98-A541-A3F646649B39}"/>
      </w:docPartPr>
      <w:docPartBody>
        <w:p w:rsidR="00B122F5" w:rsidRDefault="00E602B8">
          <w:r w:rsidRPr="00595D6A">
            <w:rPr>
              <w:rStyle w:val="PlaceholderText"/>
            </w:rPr>
            <w:t>Formatting...</w:t>
          </w:r>
        </w:p>
      </w:docPartBody>
    </w:docPart>
    <w:docPart>
      <w:docPartPr>
        <w:name w:val="5D3E59391936496DA749531E408ED2CD"/>
        <w:category>
          <w:name w:val="General"/>
          <w:gallery w:val="placeholder"/>
        </w:category>
        <w:types>
          <w:type w:val="bbPlcHdr"/>
        </w:types>
        <w:behaviors>
          <w:behavior w:val="content"/>
        </w:behaviors>
        <w:guid w:val="{D24EBE72-329B-4873-9122-BC388A393677}"/>
      </w:docPartPr>
      <w:docPartBody>
        <w:p w:rsidR="002F0E32" w:rsidRDefault="00CE783D">
          <w:r w:rsidRPr="00595D6A">
            <w:rPr>
              <w:rStyle w:val="PlaceholderText"/>
            </w:rPr>
            <w:t>Formatting...</w:t>
          </w:r>
        </w:p>
      </w:docPartBody>
    </w:docPart>
    <w:docPart>
      <w:docPartPr>
        <w:name w:val="1DCFC00723484087A920E45F5B60F8C6"/>
        <w:category>
          <w:name w:val="General"/>
          <w:gallery w:val="placeholder"/>
        </w:category>
        <w:types>
          <w:type w:val="bbPlcHdr"/>
        </w:types>
        <w:behaviors>
          <w:behavior w:val="content"/>
        </w:behaviors>
        <w:guid w:val="{26F72F68-347A-4EAA-A749-47237D4D4985}"/>
      </w:docPartPr>
      <w:docPartBody>
        <w:p w:rsidR="0012747D" w:rsidRDefault="001761DF">
          <w:r w:rsidRPr="00FE2304">
            <w:rPr>
              <w:rStyle w:val="PlaceholderText"/>
            </w:rPr>
            <w:t>Formatting...</w:t>
          </w:r>
        </w:p>
      </w:docPartBody>
    </w:docPart>
    <w:docPart>
      <w:docPartPr>
        <w:name w:val="33BEA5CBAA4D496EA86731F3254924C5"/>
        <w:category>
          <w:name w:val="General"/>
          <w:gallery w:val="placeholder"/>
        </w:category>
        <w:types>
          <w:type w:val="bbPlcHdr"/>
        </w:types>
        <w:behaviors>
          <w:behavior w:val="content"/>
        </w:behaviors>
        <w:guid w:val="{B0D230CD-4339-4A6D-9E39-5D57D7FDEBA6}"/>
      </w:docPartPr>
      <w:docPartBody>
        <w:p w:rsidR="0012747D" w:rsidRDefault="001761DF" w:rsidP="001761DF">
          <w:pPr>
            <w:pStyle w:val="33BEA5CBAA4D496EA86731F3254924C5"/>
          </w:pPr>
          <w:r w:rsidRPr="00055EC7">
            <w:rPr>
              <w:rStyle w:val="PlaceholderText"/>
            </w:rPr>
            <w:t>Formatting...</w:t>
          </w:r>
        </w:p>
      </w:docPartBody>
    </w:docPart>
    <w:docPart>
      <w:docPartPr>
        <w:name w:val="4FF5D7D1BC63476F891A35FF010398DA"/>
        <w:category>
          <w:name w:val="General"/>
          <w:gallery w:val="placeholder"/>
        </w:category>
        <w:types>
          <w:type w:val="bbPlcHdr"/>
        </w:types>
        <w:behaviors>
          <w:behavior w:val="content"/>
        </w:behaviors>
        <w:guid w:val="{639F955A-574A-4039-9C29-B132E5D8EC88}"/>
      </w:docPartPr>
      <w:docPartBody>
        <w:p w:rsidR="0012747D" w:rsidRDefault="001761DF" w:rsidP="001761DF">
          <w:pPr>
            <w:pStyle w:val="4FF5D7D1BC63476F891A35FF010398DA"/>
          </w:pPr>
          <w:r w:rsidRPr="009047D8">
            <w:rPr>
              <w:rStyle w:val="PlaceholderText"/>
            </w:rPr>
            <w:t>Formatting...</w:t>
          </w:r>
        </w:p>
      </w:docPartBody>
    </w:docPart>
    <w:docPart>
      <w:docPartPr>
        <w:name w:val="2CA3E3797772440CB83539CEBE1BC09A"/>
        <w:category>
          <w:name w:val="General"/>
          <w:gallery w:val="placeholder"/>
        </w:category>
        <w:types>
          <w:type w:val="bbPlcHdr"/>
        </w:types>
        <w:behaviors>
          <w:behavior w:val="content"/>
        </w:behaviors>
        <w:guid w:val="{A6CA7AC5-6CAC-45B3-BD6D-287776F9FD44}"/>
      </w:docPartPr>
      <w:docPartBody>
        <w:p w:rsidR="0012747D" w:rsidRDefault="001761DF" w:rsidP="001761DF">
          <w:pPr>
            <w:pStyle w:val="2CA3E3797772440CB83539CEBE1BC09A"/>
          </w:pPr>
          <w:r w:rsidRPr="009047D8">
            <w:rPr>
              <w:rStyle w:val="PlaceholderText"/>
            </w:rPr>
            <w:t>Formatting...</w:t>
          </w:r>
        </w:p>
      </w:docPartBody>
    </w:docPart>
    <w:docPart>
      <w:docPartPr>
        <w:name w:val="889D31F2107D4F61864CA5D4B17EAACA"/>
        <w:category>
          <w:name w:val="General"/>
          <w:gallery w:val="placeholder"/>
        </w:category>
        <w:types>
          <w:type w:val="bbPlcHdr"/>
        </w:types>
        <w:behaviors>
          <w:behavior w:val="content"/>
        </w:behaviors>
        <w:guid w:val="{2D003C28-1807-4686-9A81-9B22C1DE1054}"/>
      </w:docPartPr>
      <w:docPartBody>
        <w:p w:rsidR="0012747D" w:rsidRDefault="001761DF" w:rsidP="001761DF">
          <w:pPr>
            <w:pStyle w:val="889D31F2107D4F61864CA5D4B17EAACA"/>
          </w:pPr>
          <w:r w:rsidRPr="009047D8">
            <w:rPr>
              <w:rStyle w:val="PlaceholderText"/>
            </w:rPr>
            <w:t>Formatting...</w:t>
          </w:r>
        </w:p>
      </w:docPartBody>
    </w:docPart>
    <w:docPart>
      <w:docPartPr>
        <w:name w:val="FBDFB131CC3442C18154704309E126D4"/>
        <w:category>
          <w:name w:val="General"/>
          <w:gallery w:val="placeholder"/>
        </w:category>
        <w:types>
          <w:type w:val="bbPlcHdr"/>
        </w:types>
        <w:behaviors>
          <w:behavior w:val="content"/>
        </w:behaviors>
        <w:guid w:val="{3D5190FA-B886-4D2B-978A-48E26D41404C}"/>
      </w:docPartPr>
      <w:docPartBody>
        <w:p w:rsidR="0012747D" w:rsidRDefault="001761DF">
          <w:r w:rsidRPr="00FE2304">
            <w:rPr>
              <w:rStyle w:val="PlaceholderText"/>
            </w:rPr>
            <w:t>Formatting...</w:t>
          </w:r>
        </w:p>
      </w:docPartBody>
    </w:docPart>
    <w:docPart>
      <w:docPartPr>
        <w:name w:val="8C29F0BE68FF4D869020589985498499"/>
        <w:category>
          <w:name w:val="General"/>
          <w:gallery w:val="placeholder"/>
        </w:category>
        <w:types>
          <w:type w:val="bbPlcHdr"/>
        </w:types>
        <w:behaviors>
          <w:behavior w:val="content"/>
        </w:behaviors>
        <w:guid w:val="{FB0D85D9-FB04-4059-86E1-CFCF102D883C}"/>
      </w:docPartPr>
      <w:docPartBody>
        <w:p w:rsidR="0012747D" w:rsidRDefault="001761DF">
          <w:r w:rsidRPr="00FE2304">
            <w:rPr>
              <w:rStyle w:val="PlaceholderText"/>
            </w:rPr>
            <w:t>Formatting...</w:t>
          </w:r>
        </w:p>
      </w:docPartBody>
    </w:docPart>
    <w:docPart>
      <w:docPartPr>
        <w:name w:val="5FFC805E88D64ACCBAB5D43D363F45CC"/>
        <w:category>
          <w:name w:val="General"/>
          <w:gallery w:val="placeholder"/>
        </w:category>
        <w:types>
          <w:type w:val="bbPlcHdr"/>
        </w:types>
        <w:behaviors>
          <w:behavior w:val="content"/>
        </w:behaviors>
        <w:guid w:val="{7BF866F7-162B-4F0C-8431-04EC425096C2}"/>
      </w:docPartPr>
      <w:docPartBody>
        <w:p w:rsidR="0012747D" w:rsidRDefault="001761DF">
          <w:r w:rsidRPr="00FE2304">
            <w:rPr>
              <w:rStyle w:val="PlaceholderText"/>
            </w:rPr>
            <w:t>Formatting...</w:t>
          </w:r>
        </w:p>
      </w:docPartBody>
    </w:docPart>
    <w:docPart>
      <w:docPartPr>
        <w:name w:val="B00DB4FBF3424D4B908C75B0BE4CB361"/>
        <w:category>
          <w:name w:val="General"/>
          <w:gallery w:val="placeholder"/>
        </w:category>
        <w:types>
          <w:type w:val="bbPlcHdr"/>
        </w:types>
        <w:behaviors>
          <w:behavior w:val="content"/>
        </w:behaviors>
        <w:guid w:val="{F7722971-C556-43CB-AFB1-AA6C8E5A2539}"/>
      </w:docPartPr>
      <w:docPartBody>
        <w:p w:rsidR="0012747D" w:rsidRDefault="001761DF">
          <w:r w:rsidRPr="00FE2304">
            <w:rPr>
              <w:rStyle w:val="PlaceholderText"/>
            </w:rPr>
            <w:t>Formatting...</w:t>
          </w:r>
        </w:p>
      </w:docPartBody>
    </w:docPart>
    <w:docPart>
      <w:docPartPr>
        <w:name w:val="72BC6C02D3554171A74FBD8717A888A5"/>
        <w:category>
          <w:name w:val="General"/>
          <w:gallery w:val="placeholder"/>
        </w:category>
        <w:types>
          <w:type w:val="bbPlcHdr"/>
        </w:types>
        <w:behaviors>
          <w:behavior w:val="content"/>
        </w:behaviors>
        <w:guid w:val="{25D54EA8-1307-45C0-A5BF-93F307D8CDFD}"/>
      </w:docPartPr>
      <w:docPartBody>
        <w:p w:rsidR="0012747D" w:rsidRDefault="001761DF">
          <w:r w:rsidRPr="00FE2304">
            <w:rPr>
              <w:rStyle w:val="PlaceholderText"/>
            </w:rPr>
            <w:t>Formatting...</w:t>
          </w:r>
        </w:p>
      </w:docPartBody>
    </w:docPart>
    <w:docPart>
      <w:docPartPr>
        <w:name w:val="DBB2EB1028704D2F980B81E2F7FC8B79"/>
        <w:category>
          <w:name w:val="General"/>
          <w:gallery w:val="placeholder"/>
        </w:category>
        <w:types>
          <w:type w:val="bbPlcHdr"/>
        </w:types>
        <w:behaviors>
          <w:behavior w:val="content"/>
        </w:behaviors>
        <w:guid w:val="{5A3B3C7B-DED9-403D-998A-A11F2F539D62}"/>
      </w:docPartPr>
      <w:docPartBody>
        <w:p w:rsidR="0012747D" w:rsidRDefault="001761DF">
          <w:r w:rsidRPr="00FE2304">
            <w:rPr>
              <w:rStyle w:val="PlaceholderText"/>
            </w:rPr>
            <w:t>Formatting...</w:t>
          </w:r>
        </w:p>
      </w:docPartBody>
    </w:docPart>
    <w:docPart>
      <w:docPartPr>
        <w:name w:val="FFF31D267136404B87B7E08C0D7E7D33"/>
        <w:category>
          <w:name w:val="General"/>
          <w:gallery w:val="placeholder"/>
        </w:category>
        <w:types>
          <w:type w:val="bbPlcHdr"/>
        </w:types>
        <w:behaviors>
          <w:behavior w:val="content"/>
        </w:behaviors>
        <w:guid w:val="{154C23FC-38AA-42A1-926F-55C18AC2EE29}"/>
      </w:docPartPr>
      <w:docPartBody>
        <w:p w:rsidR="0012747D" w:rsidRDefault="001761DF">
          <w:r w:rsidRPr="00FE2304">
            <w:rPr>
              <w:rStyle w:val="PlaceholderText"/>
            </w:rPr>
            <w:t>Formatting...</w:t>
          </w:r>
        </w:p>
      </w:docPartBody>
    </w:docPart>
    <w:docPart>
      <w:docPartPr>
        <w:name w:val="07DD92688E504791AC0F37806D4F8A20"/>
        <w:category>
          <w:name w:val="General"/>
          <w:gallery w:val="placeholder"/>
        </w:category>
        <w:types>
          <w:type w:val="bbPlcHdr"/>
        </w:types>
        <w:behaviors>
          <w:behavior w:val="content"/>
        </w:behaviors>
        <w:guid w:val="{E5695E15-7100-4295-A697-E201C957E572}"/>
      </w:docPartPr>
      <w:docPartBody>
        <w:p w:rsidR="0012747D" w:rsidRDefault="001761DF" w:rsidP="001761DF">
          <w:pPr>
            <w:pStyle w:val="07DD92688E504791AC0F37806D4F8A20"/>
          </w:pPr>
          <w:r w:rsidRPr="00FE2304">
            <w:rPr>
              <w:rStyle w:val="PlaceholderText"/>
            </w:rPr>
            <w:t>Formatting...</w:t>
          </w:r>
        </w:p>
      </w:docPartBody>
    </w:docPart>
    <w:docPart>
      <w:docPartPr>
        <w:name w:val="A3D0D2B700A74448A0AD37C1E4FC9729"/>
        <w:category>
          <w:name w:val="General"/>
          <w:gallery w:val="placeholder"/>
        </w:category>
        <w:types>
          <w:type w:val="bbPlcHdr"/>
        </w:types>
        <w:behaviors>
          <w:behavior w:val="content"/>
        </w:behaviors>
        <w:guid w:val="{115B9109-D21F-4B6A-B4CD-1D21D33CC0E0}"/>
      </w:docPartPr>
      <w:docPartBody>
        <w:p w:rsidR="0012747D" w:rsidRDefault="001761DF" w:rsidP="001761DF">
          <w:pPr>
            <w:pStyle w:val="A3D0D2B700A74448A0AD37C1E4FC9729"/>
          </w:pPr>
          <w:r w:rsidRPr="00FE2304">
            <w:rPr>
              <w:rStyle w:val="PlaceholderText"/>
            </w:rPr>
            <w:t>Formatting...</w:t>
          </w:r>
        </w:p>
      </w:docPartBody>
    </w:docPart>
    <w:docPart>
      <w:docPartPr>
        <w:name w:val="613588C328594A178A045A9E9CC6D551"/>
        <w:category>
          <w:name w:val="General"/>
          <w:gallery w:val="placeholder"/>
        </w:category>
        <w:types>
          <w:type w:val="bbPlcHdr"/>
        </w:types>
        <w:behaviors>
          <w:behavior w:val="content"/>
        </w:behaviors>
        <w:guid w:val="{DE0FD658-8908-4412-9EFD-822E272AB680}"/>
      </w:docPartPr>
      <w:docPartBody>
        <w:p w:rsidR="0012747D" w:rsidRDefault="001761DF" w:rsidP="001761DF">
          <w:pPr>
            <w:pStyle w:val="613588C328594A178A045A9E9CC6D551"/>
          </w:pPr>
          <w:r w:rsidRPr="00FE2304">
            <w:rPr>
              <w:rStyle w:val="PlaceholderText"/>
            </w:rPr>
            <w:t>Formatting...</w:t>
          </w:r>
        </w:p>
      </w:docPartBody>
    </w:docPart>
    <w:docPart>
      <w:docPartPr>
        <w:name w:val="7FA0E60C3C67410389AA1BC07CA17460"/>
        <w:category>
          <w:name w:val="General"/>
          <w:gallery w:val="placeholder"/>
        </w:category>
        <w:types>
          <w:type w:val="bbPlcHdr"/>
        </w:types>
        <w:behaviors>
          <w:behavior w:val="content"/>
        </w:behaviors>
        <w:guid w:val="{64526668-F115-40A8-9048-DDDF595FA50D}"/>
      </w:docPartPr>
      <w:docPartBody>
        <w:p w:rsidR="0012747D" w:rsidRDefault="001761DF">
          <w:r w:rsidRPr="00FE2304">
            <w:rPr>
              <w:rStyle w:val="PlaceholderText"/>
            </w:rPr>
            <w:t>Formatting...</w:t>
          </w:r>
        </w:p>
      </w:docPartBody>
    </w:docPart>
    <w:docPart>
      <w:docPartPr>
        <w:name w:val="B41E2175962E4F60A69C86A03CBB6FB1"/>
        <w:category>
          <w:name w:val="General"/>
          <w:gallery w:val="placeholder"/>
        </w:category>
        <w:types>
          <w:type w:val="bbPlcHdr"/>
        </w:types>
        <w:behaviors>
          <w:behavior w:val="content"/>
        </w:behaviors>
        <w:guid w:val="{84FF3F2E-6774-48B9-BD78-9CB5CCA9ED7C}"/>
      </w:docPartPr>
      <w:docPartBody>
        <w:p w:rsidR="0012747D" w:rsidRDefault="001761DF">
          <w:r w:rsidRPr="00FE2304">
            <w:rPr>
              <w:rStyle w:val="PlaceholderText"/>
            </w:rPr>
            <w:t>Formatting...</w:t>
          </w:r>
        </w:p>
      </w:docPartBody>
    </w:docPart>
    <w:docPart>
      <w:docPartPr>
        <w:name w:val="652C4634B48040E3A10EF0C4F58A5541"/>
        <w:category>
          <w:name w:val="General"/>
          <w:gallery w:val="placeholder"/>
        </w:category>
        <w:types>
          <w:type w:val="bbPlcHdr"/>
        </w:types>
        <w:behaviors>
          <w:behavior w:val="content"/>
        </w:behaviors>
        <w:guid w:val="{AD01C974-E2C0-4471-B965-6AA228E23000}"/>
      </w:docPartPr>
      <w:docPartBody>
        <w:p w:rsidR="0012747D" w:rsidRDefault="001761DF">
          <w:r w:rsidRPr="00FE2304">
            <w:rPr>
              <w:rStyle w:val="PlaceholderText"/>
            </w:rPr>
            <w:t>Formatting...</w:t>
          </w:r>
        </w:p>
      </w:docPartBody>
    </w:docPart>
    <w:docPart>
      <w:docPartPr>
        <w:name w:val="0DC5ED8B6A1C40118972CAA19D377A8F"/>
        <w:category>
          <w:name w:val="General"/>
          <w:gallery w:val="placeholder"/>
        </w:category>
        <w:types>
          <w:type w:val="bbPlcHdr"/>
        </w:types>
        <w:behaviors>
          <w:behavior w:val="content"/>
        </w:behaviors>
        <w:guid w:val="{F21A6ABE-8207-4D54-8CD3-8DFF328C81CA}"/>
      </w:docPartPr>
      <w:docPartBody>
        <w:p w:rsidR="0012747D" w:rsidRDefault="001761DF">
          <w:r w:rsidRPr="00FE2304">
            <w:rPr>
              <w:rStyle w:val="PlaceholderText"/>
            </w:rPr>
            <w:t>Formatting...</w:t>
          </w:r>
        </w:p>
      </w:docPartBody>
    </w:docPart>
    <w:docPart>
      <w:docPartPr>
        <w:name w:val="C77F35D04A6948B0A0C60319A5271E28"/>
        <w:category>
          <w:name w:val="General"/>
          <w:gallery w:val="placeholder"/>
        </w:category>
        <w:types>
          <w:type w:val="bbPlcHdr"/>
        </w:types>
        <w:behaviors>
          <w:behavior w:val="content"/>
        </w:behaviors>
        <w:guid w:val="{E51D7EA9-50F1-45FF-8224-1965722CFBC4}"/>
      </w:docPartPr>
      <w:docPartBody>
        <w:p w:rsidR="0012747D" w:rsidRDefault="001761DF">
          <w:r w:rsidRPr="00FE2304">
            <w:rPr>
              <w:rStyle w:val="PlaceholderText"/>
            </w:rPr>
            <w:t>Formatting...</w:t>
          </w:r>
        </w:p>
      </w:docPartBody>
    </w:docPart>
    <w:docPart>
      <w:docPartPr>
        <w:name w:val="AC80941BEDA643819B0656B7BF204B9A"/>
        <w:category>
          <w:name w:val="General"/>
          <w:gallery w:val="placeholder"/>
        </w:category>
        <w:types>
          <w:type w:val="bbPlcHdr"/>
        </w:types>
        <w:behaviors>
          <w:behavior w:val="content"/>
        </w:behaviors>
        <w:guid w:val="{E998151D-C5E5-4B23-8AAC-24B7C9D569EF}"/>
      </w:docPartPr>
      <w:docPartBody>
        <w:p w:rsidR="0012747D" w:rsidRDefault="001761DF">
          <w:r w:rsidRPr="00FE2304">
            <w:rPr>
              <w:rStyle w:val="PlaceholderText"/>
            </w:rPr>
            <w:t>Formatting...</w:t>
          </w:r>
        </w:p>
      </w:docPartBody>
    </w:docPart>
    <w:docPart>
      <w:docPartPr>
        <w:name w:val="B872BECAC5374D36BDB164BAC35C8922"/>
        <w:category>
          <w:name w:val="General"/>
          <w:gallery w:val="placeholder"/>
        </w:category>
        <w:types>
          <w:type w:val="bbPlcHdr"/>
        </w:types>
        <w:behaviors>
          <w:behavior w:val="content"/>
        </w:behaviors>
        <w:guid w:val="{B5B1A968-8010-411C-A8E6-EBDA1E6910F7}"/>
      </w:docPartPr>
      <w:docPartBody>
        <w:p w:rsidR="0012747D" w:rsidRDefault="001761DF">
          <w:r w:rsidRPr="00FE2304">
            <w:rPr>
              <w:rStyle w:val="PlaceholderText"/>
            </w:rPr>
            <w:t>Formatting...</w:t>
          </w:r>
        </w:p>
      </w:docPartBody>
    </w:docPart>
    <w:docPart>
      <w:docPartPr>
        <w:name w:val="59D7B6ACDE594B6B84568F91F286CA23"/>
        <w:category>
          <w:name w:val="General"/>
          <w:gallery w:val="placeholder"/>
        </w:category>
        <w:types>
          <w:type w:val="bbPlcHdr"/>
        </w:types>
        <w:behaviors>
          <w:behavior w:val="content"/>
        </w:behaviors>
        <w:guid w:val="{F59067ED-9D41-4439-8A2A-C4F37D9FC016}"/>
      </w:docPartPr>
      <w:docPartBody>
        <w:p w:rsidR="0012747D" w:rsidRDefault="001761DF" w:rsidP="001761DF">
          <w:pPr>
            <w:pStyle w:val="59D7B6ACDE594B6B84568F91F286CA23"/>
          </w:pPr>
          <w:r w:rsidRPr="009047D8">
            <w:rPr>
              <w:rStyle w:val="PlaceholderText"/>
            </w:rPr>
            <w:t>Formatting...</w:t>
          </w:r>
        </w:p>
      </w:docPartBody>
    </w:docPart>
    <w:docPart>
      <w:docPartPr>
        <w:name w:val="45E3952B16794DD9838FB2DA0C44E153"/>
        <w:category>
          <w:name w:val="General"/>
          <w:gallery w:val="placeholder"/>
        </w:category>
        <w:types>
          <w:type w:val="bbPlcHdr"/>
        </w:types>
        <w:behaviors>
          <w:behavior w:val="content"/>
        </w:behaviors>
        <w:guid w:val="{DC308A80-191C-4DB1-AB04-DBC38062A3B4}"/>
      </w:docPartPr>
      <w:docPartBody>
        <w:p w:rsidR="0012747D" w:rsidRDefault="001761DF" w:rsidP="001761DF">
          <w:pPr>
            <w:pStyle w:val="45E3952B16794DD9838FB2DA0C44E153"/>
          </w:pPr>
          <w:r w:rsidRPr="009047D8">
            <w:rPr>
              <w:rStyle w:val="PlaceholderText"/>
            </w:rPr>
            <w:t>Formatting...</w:t>
          </w:r>
        </w:p>
      </w:docPartBody>
    </w:docPart>
    <w:docPart>
      <w:docPartPr>
        <w:name w:val="96F3000266BB4F3390EFD65222ACE0BF"/>
        <w:category>
          <w:name w:val="General"/>
          <w:gallery w:val="placeholder"/>
        </w:category>
        <w:types>
          <w:type w:val="bbPlcHdr"/>
        </w:types>
        <w:behaviors>
          <w:behavior w:val="content"/>
        </w:behaviors>
        <w:guid w:val="{F5201145-1661-4902-BD1D-21F0964CCD40}"/>
      </w:docPartPr>
      <w:docPartBody>
        <w:p w:rsidR="0012747D" w:rsidRDefault="001761DF" w:rsidP="001761DF">
          <w:pPr>
            <w:pStyle w:val="96F3000266BB4F3390EFD65222ACE0BF"/>
          </w:pPr>
          <w:r w:rsidRPr="009047D8">
            <w:rPr>
              <w:rStyle w:val="PlaceholderText"/>
            </w:rPr>
            <w:t>Formatting...</w:t>
          </w:r>
        </w:p>
      </w:docPartBody>
    </w:docPart>
    <w:docPart>
      <w:docPartPr>
        <w:name w:val="455103387919486F93295B1130F6E27B"/>
        <w:category>
          <w:name w:val="General"/>
          <w:gallery w:val="placeholder"/>
        </w:category>
        <w:types>
          <w:type w:val="bbPlcHdr"/>
        </w:types>
        <w:behaviors>
          <w:behavior w:val="content"/>
        </w:behaviors>
        <w:guid w:val="{D16C5931-4F1A-4BAE-B67D-7C4D470D8F46}"/>
      </w:docPartPr>
      <w:docPartBody>
        <w:p w:rsidR="0012747D" w:rsidRDefault="001761DF" w:rsidP="001761DF">
          <w:pPr>
            <w:pStyle w:val="455103387919486F93295B1130F6E27B"/>
          </w:pPr>
          <w:r w:rsidRPr="009047D8">
            <w:rPr>
              <w:rStyle w:val="PlaceholderText"/>
            </w:rPr>
            <w:t>Formatting...</w:t>
          </w:r>
        </w:p>
      </w:docPartBody>
    </w:docPart>
    <w:docPart>
      <w:docPartPr>
        <w:name w:val="98686A2BF14E493EB20042A7BA43966F"/>
        <w:category>
          <w:name w:val="General"/>
          <w:gallery w:val="placeholder"/>
        </w:category>
        <w:types>
          <w:type w:val="bbPlcHdr"/>
        </w:types>
        <w:behaviors>
          <w:behavior w:val="content"/>
        </w:behaviors>
        <w:guid w:val="{A5513744-3385-427E-909E-39331EBD0A2C}"/>
      </w:docPartPr>
      <w:docPartBody>
        <w:p w:rsidR="0012747D" w:rsidRDefault="001761DF" w:rsidP="001761DF">
          <w:pPr>
            <w:pStyle w:val="98686A2BF14E493EB20042A7BA43966F"/>
          </w:pPr>
          <w:r w:rsidRPr="009047D8">
            <w:rPr>
              <w:rStyle w:val="PlaceholderText"/>
            </w:rPr>
            <w:t>Formatting...</w:t>
          </w:r>
        </w:p>
      </w:docPartBody>
    </w:docPart>
    <w:docPart>
      <w:docPartPr>
        <w:name w:val="7958295B71FB4836944F325471AC3FA2"/>
        <w:category>
          <w:name w:val="General"/>
          <w:gallery w:val="placeholder"/>
        </w:category>
        <w:types>
          <w:type w:val="bbPlcHdr"/>
        </w:types>
        <w:behaviors>
          <w:behavior w:val="content"/>
        </w:behaviors>
        <w:guid w:val="{FFC457E7-309C-4920-9DC8-5B5B7033335F}"/>
      </w:docPartPr>
      <w:docPartBody>
        <w:p w:rsidR="0012747D" w:rsidRDefault="001761DF" w:rsidP="001761DF">
          <w:pPr>
            <w:pStyle w:val="7958295B71FB4836944F325471AC3FA2"/>
          </w:pPr>
          <w:r w:rsidRPr="009047D8">
            <w:rPr>
              <w:rStyle w:val="PlaceholderText"/>
            </w:rPr>
            <w:t>Formatting...</w:t>
          </w:r>
        </w:p>
      </w:docPartBody>
    </w:docPart>
    <w:docPart>
      <w:docPartPr>
        <w:name w:val="12B008F2D5DF446EA23714DE84DDF60C"/>
        <w:category>
          <w:name w:val="General"/>
          <w:gallery w:val="placeholder"/>
        </w:category>
        <w:types>
          <w:type w:val="bbPlcHdr"/>
        </w:types>
        <w:behaviors>
          <w:behavior w:val="content"/>
        </w:behaviors>
        <w:guid w:val="{AB234EC4-7DD2-4918-B979-412E6FC23297}"/>
      </w:docPartPr>
      <w:docPartBody>
        <w:p w:rsidR="0012747D" w:rsidRDefault="001761DF" w:rsidP="001761DF">
          <w:pPr>
            <w:pStyle w:val="12B008F2D5DF446EA23714DE84DDF60C"/>
          </w:pPr>
          <w:r w:rsidRPr="009047D8">
            <w:rPr>
              <w:rStyle w:val="PlaceholderText"/>
            </w:rPr>
            <w:t>Formatting...</w:t>
          </w:r>
        </w:p>
      </w:docPartBody>
    </w:docPart>
    <w:docPart>
      <w:docPartPr>
        <w:name w:val="3574183CB4A940FA9A2B98465385EF6E"/>
        <w:category>
          <w:name w:val="General"/>
          <w:gallery w:val="placeholder"/>
        </w:category>
        <w:types>
          <w:type w:val="bbPlcHdr"/>
        </w:types>
        <w:behaviors>
          <w:behavior w:val="content"/>
        </w:behaviors>
        <w:guid w:val="{40F46B5E-7B30-473F-B797-55CAC86AB2B1}"/>
      </w:docPartPr>
      <w:docPartBody>
        <w:p w:rsidR="0012747D" w:rsidRDefault="001761DF" w:rsidP="001761DF">
          <w:pPr>
            <w:pStyle w:val="3574183CB4A940FA9A2B98465385EF6E"/>
          </w:pPr>
          <w:r w:rsidRPr="009047D8">
            <w:rPr>
              <w:rStyle w:val="PlaceholderText"/>
            </w:rPr>
            <w:t>Formatting...</w:t>
          </w:r>
        </w:p>
      </w:docPartBody>
    </w:docPart>
    <w:docPart>
      <w:docPartPr>
        <w:name w:val="476FF8CB4D60462D8D6B2CB806B2D7A7"/>
        <w:category>
          <w:name w:val="General"/>
          <w:gallery w:val="placeholder"/>
        </w:category>
        <w:types>
          <w:type w:val="bbPlcHdr"/>
        </w:types>
        <w:behaviors>
          <w:behavior w:val="content"/>
        </w:behaviors>
        <w:guid w:val="{FD1A7449-FCE0-4508-BAF8-D7B5F1E56876}"/>
      </w:docPartPr>
      <w:docPartBody>
        <w:p w:rsidR="0012747D" w:rsidRDefault="001761DF" w:rsidP="001761DF">
          <w:pPr>
            <w:pStyle w:val="476FF8CB4D60462D8D6B2CB806B2D7A7"/>
          </w:pPr>
          <w:r w:rsidRPr="009047D8">
            <w:rPr>
              <w:rStyle w:val="PlaceholderText"/>
            </w:rPr>
            <w:t>Formatting...</w:t>
          </w:r>
        </w:p>
      </w:docPartBody>
    </w:docPart>
    <w:docPart>
      <w:docPartPr>
        <w:name w:val="D035C33A3A704AA79CD70A3232765D10"/>
        <w:category>
          <w:name w:val="General"/>
          <w:gallery w:val="placeholder"/>
        </w:category>
        <w:types>
          <w:type w:val="bbPlcHdr"/>
        </w:types>
        <w:behaviors>
          <w:behavior w:val="content"/>
        </w:behaviors>
        <w:guid w:val="{102FED33-406C-4D39-BF48-4E34DE6D8207}"/>
      </w:docPartPr>
      <w:docPartBody>
        <w:p w:rsidR="00C86E47" w:rsidRDefault="0012747D">
          <w:r w:rsidRPr="00CC5E63">
            <w:rPr>
              <w:rStyle w:val="PlaceholderText"/>
            </w:rPr>
            <w:t>Formatting...</w:t>
          </w:r>
        </w:p>
      </w:docPartBody>
    </w:docPart>
    <w:docPart>
      <w:docPartPr>
        <w:name w:val="376293894C6D466094B8D2F03ED89048"/>
        <w:category>
          <w:name w:val="General"/>
          <w:gallery w:val="placeholder"/>
        </w:category>
        <w:types>
          <w:type w:val="bbPlcHdr"/>
        </w:types>
        <w:behaviors>
          <w:behavior w:val="content"/>
        </w:behaviors>
        <w:guid w:val="{CAE51976-333B-44E1-8E5B-0C5902A1EF30}"/>
      </w:docPartPr>
      <w:docPartBody>
        <w:p w:rsidR="00C86E47" w:rsidRDefault="0012747D">
          <w:r w:rsidRPr="00CC5E63">
            <w:rPr>
              <w:rStyle w:val="PlaceholderText"/>
            </w:rPr>
            <w:t>Formatting...</w:t>
          </w:r>
        </w:p>
      </w:docPartBody>
    </w:docPart>
    <w:docPart>
      <w:docPartPr>
        <w:name w:val="F1E7F96ADE40470F9AF673041BC23F4E"/>
        <w:category>
          <w:name w:val="General"/>
          <w:gallery w:val="placeholder"/>
        </w:category>
        <w:types>
          <w:type w:val="bbPlcHdr"/>
        </w:types>
        <w:behaviors>
          <w:behavior w:val="content"/>
        </w:behaviors>
        <w:guid w:val="{8CCE6A77-BD28-4C56-81BB-873B5A4EE416}"/>
      </w:docPartPr>
      <w:docPartBody>
        <w:p w:rsidR="00C86E47" w:rsidRDefault="0012747D">
          <w:r w:rsidRPr="00CC5E63">
            <w:rPr>
              <w:rStyle w:val="PlaceholderText"/>
            </w:rPr>
            <w:t>Formatting...</w:t>
          </w:r>
        </w:p>
      </w:docPartBody>
    </w:docPart>
    <w:docPart>
      <w:docPartPr>
        <w:name w:val="8AEA96AAA7404B2BAF04DD7EDBA24E71"/>
        <w:category>
          <w:name w:val="General"/>
          <w:gallery w:val="placeholder"/>
        </w:category>
        <w:types>
          <w:type w:val="bbPlcHdr"/>
        </w:types>
        <w:behaviors>
          <w:behavior w:val="content"/>
        </w:behaviors>
        <w:guid w:val="{6B414352-DF58-4B4B-8461-A6C660387AF9}"/>
      </w:docPartPr>
      <w:docPartBody>
        <w:p w:rsidR="00C86E47" w:rsidRDefault="0012747D">
          <w:r w:rsidRPr="00CC5E63">
            <w:rPr>
              <w:rStyle w:val="PlaceholderText"/>
            </w:rPr>
            <w:t>Formatting...</w:t>
          </w:r>
        </w:p>
      </w:docPartBody>
    </w:docPart>
    <w:docPart>
      <w:docPartPr>
        <w:name w:val="D078CCD9B69A4BFAA88D114C5D4CF28D"/>
        <w:category>
          <w:name w:val="General"/>
          <w:gallery w:val="placeholder"/>
        </w:category>
        <w:types>
          <w:type w:val="bbPlcHdr"/>
        </w:types>
        <w:behaviors>
          <w:behavior w:val="content"/>
        </w:behaviors>
        <w:guid w:val="{1AB5F58D-0676-401B-8B39-E3316B30ACC7}"/>
      </w:docPartPr>
      <w:docPartBody>
        <w:p w:rsidR="00C86E47" w:rsidRDefault="0012747D">
          <w:r w:rsidRPr="00CC5E63">
            <w:rPr>
              <w:rStyle w:val="PlaceholderText"/>
            </w:rPr>
            <w:t>Formatting...</w:t>
          </w:r>
        </w:p>
      </w:docPartBody>
    </w:docPart>
    <w:docPart>
      <w:docPartPr>
        <w:name w:val="869F9C09D6D64E98A21C1645F50E4A52"/>
        <w:category>
          <w:name w:val="General"/>
          <w:gallery w:val="placeholder"/>
        </w:category>
        <w:types>
          <w:type w:val="bbPlcHdr"/>
        </w:types>
        <w:behaviors>
          <w:behavior w:val="content"/>
        </w:behaviors>
        <w:guid w:val="{D5F072C1-DD2D-410C-B53B-C68D55B53338}"/>
      </w:docPartPr>
      <w:docPartBody>
        <w:p w:rsidR="00C86E47" w:rsidRDefault="0012747D">
          <w:r w:rsidRPr="00CC5E63">
            <w:rPr>
              <w:rStyle w:val="PlaceholderText"/>
            </w:rPr>
            <w:t>Formatting...</w:t>
          </w:r>
        </w:p>
      </w:docPartBody>
    </w:docPart>
    <w:docPart>
      <w:docPartPr>
        <w:name w:val="0DD3F8518E6F45349DA3A8747D7FE0D3"/>
        <w:category>
          <w:name w:val="General"/>
          <w:gallery w:val="placeholder"/>
        </w:category>
        <w:types>
          <w:type w:val="bbPlcHdr"/>
        </w:types>
        <w:behaviors>
          <w:behavior w:val="content"/>
        </w:behaviors>
        <w:guid w:val="{104E7384-A140-49F7-A0B7-98A530AAF4A9}"/>
      </w:docPartPr>
      <w:docPartBody>
        <w:p w:rsidR="00C86E47" w:rsidRDefault="0012747D">
          <w:r w:rsidRPr="00CC5E63">
            <w:rPr>
              <w:rStyle w:val="PlaceholderText"/>
            </w:rPr>
            <w:t>Formatting...</w:t>
          </w:r>
        </w:p>
      </w:docPartBody>
    </w:docPart>
    <w:docPart>
      <w:docPartPr>
        <w:name w:val="B231CE88412E4588A54785DA899C042F"/>
        <w:category>
          <w:name w:val="General"/>
          <w:gallery w:val="placeholder"/>
        </w:category>
        <w:types>
          <w:type w:val="bbPlcHdr"/>
        </w:types>
        <w:behaviors>
          <w:behavior w:val="content"/>
        </w:behaviors>
        <w:guid w:val="{2ED8F214-5BD7-4D84-87F0-597D2F964661}"/>
      </w:docPartPr>
      <w:docPartBody>
        <w:p w:rsidR="00C86E47" w:rsidRDefault="0012747D">
          <w:r w:rsidRPr="00CC5E63">
            <w:rPr>
              <w:rStyle w:val="PlaceholderText"/>
            </w:rPr>
            <w:t>Formatting...</w:t>
          </w:r>
        </w:p>
      </w:docPartBody>
    </w:docPart>
    <w:docPart>
      <w:docPartPr>
        <w:name w:val="BADED0AF8FD14CDCAD9B3B3792DBD659"/>
        <w:category>
          <w:name w:val="General"/>
          <w:gallery w:val="placeholder"/>
        </w:category>
        <w:types>
          <w:type w:val="bbPlcHdr"/>
        </w:types>
        <w:behaviors>
          <w:behavior w:val="content"/>
        </w:behaviors>
        <w:guid w:val="{865FF18D-A36A-49B7-AFB0-14136DACDC59}"/>
      </w:docPartPr>
      <w:docPartBody>
        <w:p w:rsidR="00C86E47" w:rsidRDefault="0012747D">
          <w:r w:rsidRPr="00CC5E63">
            <w:rPr>
              <w:rStyle w:val="PlaceholderText"/>
            </w:rPr>
            <w:t>Formatting...</w:t>
          </w:r>
        </w:p>
      </w:docPartBody>
    </w:docPart>
    <w:docPart>
      <w:docPartPr>
        <w:name w:val="525697A2DCFF4A1B9D6F4610C1F341A9"/>
        <w:category>
          <w:name w:val="General"/>
          <w:gallery w:val="placeholder"/>
        </w:category>
        <w:types>
          <w:type w:val="bbPlcHdr"/>
        </w:types>
        <w:behaviors>
          <w:behavior w:val="content"/>
        </w:behaviors>
        <w:guid w:val="{FF1D3D35-ECC2-4CB6-AC7C-193A12004309}"/>
      </w:docPartPr>
      <w:docPartBody>
        <w:p w:rsidR="00C86E47" w:rsidRDefault="0012747D">
          <w:r w:rsidRPr="00CC5E63">
            <w:rPr>
              <w:rStyle w:val="PlaceholderText"/>
            </w:rPr>
            <w:t>Formatting...</w:t>
          </w:r>
        </w:p>
      </w:docPartBody>
    </w:docPart>
    <w:docPart>
      <w:docPartPr>
        <w:name w:val="276B851DACF44141AF0E6D048EB58076"/>
        <w:category>
          <w:name w:val="General"/>
          <w:gallery w:val="placeholder"/>
        </w:category>
        <w:types>
          <w:type w:val="bbPlcHdr"/>
        </w:types>
        <w:behaviors>
          <w:behavior w:val="content"/>
        </w:behaviors>
        <w:guid w:val="{8EAD9F39-417E-4092-A019-CF8113B16F13}"/>
      </w:docPartPr>
      <w:docPartBody>
        <w:p w:rsidR="00C86E47" w:rsidRDefault="0012747D" w:rsidP="0012747D">
          <w:pPr>
            <w:pStyle w:val="276B851DACF44141AF0E6D048EB58076"/>
          </w:pPr>
          <w:r w:rsidRPr="009047D8">
            <w:rPr>
              <w:rStyle w:val="PlaceholderText"/>
            </w:rPr>
            <w:t>Formatting...</w:t>
          </w:r>
        </w:p>
      </w:docPartBody>
    </w:docPart>
    <w:docPart>
      <w:docPartPr>
        <w:name w:val="548B8123244B47AEB28B9F8F708CAE0A"/>
        <w:category>
          <w:name w:val="General"/>
          <w:gallery w:val="placeholder"/>
        </w:category>
        <w:types>
          <w:type w:val="bbPlcHdr"/>
        </w:types>
        <w:behaviors>
          <w:behavior w:val="content"/>
        </w:behaviors>
        <w:guid w:val="{044B23AC-104F-4269-A3C7-F66B76ACCB2B}"/>
      </w:docPartPr>
      <w:docPartBody>
        <w:p w:rsidR="00C86E47" w:rsidRDefault="0012747D">
          <w:r w:rsidRPr="00CC5E63">
            <w:rPr>
              <w:rStyle w:val="PlaceholderText"/>
            </w:rPr>
            <w:t>Formatting...</w:t>
          </w:r>
        </w:p>
      </w:docPartBody>
    </w:docPart>
    <w:docPart>
      <w:docPartPr>
        <w:name w:val="96BE7AE0D51C4393A059EAB65ED97FA5"/>
        <w:category>
          <w:name w:val="General"/>
          <w:gallery w:val="placeholder"/>
        </w:category>
        <w:types>
          <w:type w:val="bbPlcHdr"/>
        </w:types>
        <w:behaviors>
          <w:behavior w:val="content"/>
        </w:behaviors>
        <w:guid w:val="{6FE75148-BE2A-422F-A9C1-20D761F8DFBC}"/>
      </w:docPartPr>
      <w:docPartBody>
        <w:p w:rsidR="00C86E47" w:rsidRDefault="0012747D">
          <w:r w:rsidRPr="00CC5E63">
            <w:rPr>
              <w:rStyle w:val="PlaceholderText"/>
            </w:rPr>
            <w:t>Formatting...</w:t>
          </w:r>
        </w:p>
      </w:docPartBody>
    </w:docPart>
    <w:docPart>
      <w:docPartPr>
        <w:name w:val="E5A9E44FC64B4765B3B7D9F81C1D5DFC"/>
        <w:category>
          <w:name w:val="General"/>
          <w:gallery w:val="placeholder"/>
        </w:category>
        <w:types>
          <w:type w:val="bbPlcHdr"/>
        </w:types>
        <w:behaviors>
          <w:behavior w:val="content"/>
        </w:behaviors>
        <w:guid w:val="{8CDF4E27-6C85-448A-AE3A-0C9A301A7BAE}"/>
      </w:docPartPr>
      <w:docPartBody>
        <w:p w:rsidR="00C86E47" w:rsidRDefault="0012747D">
          <w:r w:rsidRPr="00CC5E63">
            <w:rPr>
              <w:rStyle w:val="PlaceholderText"/>
            </w:rPr>
            <w:t>Formatting...</w:t>
          </w:r>
        </w:p>
      </w:docPartBody>
    </w:docPart>
    <w:docPart>
      <w:docPartPr>
        <w:name w:val="EE8C66E08E0F4A16923F40B074FA55EC"/>
        <w:category>
          <w:name w:val="General"/>
          <w:gallery w:val="placeholder"/>
        </w:category>
        <w:types>
          <w:type w:val="bbPlcHdr"/>
        </w:types>
        <w:behaviors>
          <w:behavior w:val="content"/>
        </w:behaviors>
        <w:guid w:val="{6EB225AA-3277-44FD-BD83-D94CD34CC2C9}"/>
      </w:docPartPr>
      <w:docPartBody>
        <w:p w:rsidR="00C86E47" w:rsidRDefault="0012747D">
          <w:r w:rsidRPr="00CC5E63">
            <w:rPr>
              <w:rStyle w:val="PlaceholderText"/>
            </w:rPr>
            <w:t>Formatting...</w:t>
          </w:r>
        </w:p>
      </w:docPartBody>
    </w:docPart>
    <w:docPart>
      <w:docPartPr>
        <w:name w:val="BCC944F501A44622B80EE24C9F8D865F"/>
        <w:category>
          <w:name w:val="General"/>
          <w:gallery w:val="placeholder"/>
        </w:category>
        <w:types>
          <w:type w:val="bbPlcHdr"/>
        </w:types>
        <w:behaviors>
          <w:behavior w:val="content"/>
        </w:behaviors>
        <w:guid w:val="{80FE60FF-AF7F-4CEC-82D5-74C86D4D1895}"/>
      </w:docPartPr>
      <w:docPartBody>
        <w:p w:rsidR="00C86E47" w:rsidRDefault="0012747D">
          <w:r w:rsidRPr="00CC5E63">
            <w:rPr>
              <w:rStyle w:val="PlaceholderText"/>
            </w:rPr>
            <w:t>Formatting...</w:t>
          </w:r>
        </w:p>
      </w:docPartBody>
    </w:docPart>
    <w:docPart>
      <w:docPartPr>
        <w:name w:val="5AC676E3445A4BC2BCEB7C7B3DE7D30C"/>
        <w:category>
          <w:name w:val="General"/>
          <w:gallery w:val="placeholder"/>
        </w:category>
        <w:types>
          <w:type w:val="bbPlcHdr"/>
        </w:types>
        <w:behaviors>
          <w:behavior w:val="content"/>
        </w:behaviors>
        <w:guid w:val="{FBF414F6-A935-434E-91E2-786DD711076A}"/>
      </w:docPartPr>
      <w:docPartBody>
        <w:p w:rsidR="00C86E47" w:rsidRDefault="0012747D">
          <w:r w:rsidRPr="00CC5E63">
            <w:rPr>
              <w:rStyle w:val="PlaceholderText"/>
            </w:rPr>
            <w:t>Formatting...</w:t>
          </w:r>
        </w:p>
      </w:docPartBody>
    </w:docPart>
    <w:docPart>
      <w:docPartPr>
        <w:name w:val="C2B0F0F62CF3489B8BAF69A59C8BC3E9"/>
        <w:category>
          <w:name w:val="General"/>
          <w:gallery w:val="placeholder"/>
        </w:category>
        <w:types>
          <w:type w:val="bbPlcHdr"/>
        </w:types>
        <w:behaviors>
          <w:behavior w:val="content"/>
        </w:behaviors>
        <w:guid w:val="{B14AED61-B133-4170-9871-2B897F4020B1}"/>
      </w:docPartPr>
      <w:docPartBody>
        <w:p w:rsidR="00C86E47" w:rsidRDefault="0012747D">
          <w:r w:rsidRPr="00CC5E63">
            <w:rPr>
              <w:rStyle w:val="PlaceholderText"/>
            </w:rPr>
            <w:t>Formatting...</w:t>
          </w:r>
        </w:p>
      </w:docPartBody>
    </w:docPart>
    <w:docPart>
      <w:docPartPr>
        <w:name w:val="51A91024706244B4898D8D634E3B771B"/>
        <w:category>
          <w:name w:val="General"/>
          <w:gallery w:val="placeholder"/>
        </w:category>
        <w:types>
          <w:type w:val="bbPlcHdr"/>
        </w:types>
        <w:behaviors>
          <w:behavior w:val="content"/>
        </w:behaviors>
        <w:guid w:val="{8ED212E4-385C-4E17-81D8-38AE35B6FB66}"/>
      </w:docPartPr>
      <w:docPartBody>
        <w:p w:rsidR="00C86E47" w:rsidRDefault="0012747D">
          <w:r w:rsidRPr="00CC5E63">
            <w:rPr>
              <w:rStyle w:val="PlaceholderText"/>
            </w:rPr>
            <w:t>Formatting...</w:t>
          </w:r>
        </w:p>
      </w:docPartBody>
    </w:docPart>
    <w:docPart>
      <w:docPartPr>
        <w:name w:val="E15CEAA1EC2D45C4A70DD2CE48DE82EF"/>
        <w:category>
          <w:name w:val="General"/>
          <w:gallery w:val="placeholder"/>
        </w:category>
        <w:types>
          <w:type w:val="bbPlcHdr"/>
        </w:types>
        <w:behaviors>
          <w:behavior w:val="content"/>
        </w:behaviors>
        <w:guid w:val="{17B84F38-954B-40F3-B0CC-886396620986}"/>
      </w:docPartPr>
      <w:docPartBody>
        <w:p w:rsidR="00C86E47" w:rsidRDefault="0012747D">
          <w:r w:rsidRPr="00CC5E63">
            <w:rPr>
              <w:rStyle w:val="PlaceholderText"/>
            </w:rPr>
            <w:t>Formatting...</w:t>
          </w:r>
        </w:p>
      </w:docPartBody>
    </w:docPart>
    <w:docPart>
      <w:docPartPr>
        <w:name w:val="0210C8CD12B343DF8E5812E5325DA6EB"/>
        <w:category>
          <w:name w:val="General"/>
          <w:gallery w:val="placeholder"/>
        </w:category>
        <w:types>
          <w:type w:val="bbPlcHdr"/>
        </w:types>
        <w:behaviors>
          <w:behavior w:val="content"/>
        </w:behaviors>
        <w:guid w:val="{2A1CEA8A-5E0B-4E6A-AA42-F04B411030F7}"/>
      </w:docPartPr>
      <w:docPartBody>
        <w:p w:rsidR="000A5FBF" w:rsidRDefault="00C86E47">
          <w:r w:rsidRPr="005F6C9E">
            <w:rPr>
              <w:rStyle w:val="PlaceholderText"/>
            </w:rPr>
            <w:t>Formatting...</w:t>
          </w:r>
        </w:p>
      </w:docPartBody>
    </w:docPart>
    <w:docPart>
      <w:docPartPr>
        <w:name w:val="0D6CECA8AA75463FB74B2EEE050DF939"/>
        <w:category>
          <w:name w:val="General"/>
          <w:gallery w:val="placeholder"/>
        </w:category>
        <w:types>
          <w:type w:val="bbPlcHdr"/>
        </w:types>
        <w:behaviors>
          <w:behavior w:val="content"/>
        </w:behaviors>
        <w:guid w:val="{5C77895B-390A-44A6-961F-F1E0ABB326E4}"/>
      </w:docPartPr>
      <w:docPartBody>
        <w:p w:rsidR="000A5FBF" w:rsidRDefault="00C86E47">
          <w:r w:rsidRPr="005F6C9E">
            <w:rPr>
              <w:rStyle w:val="PlaceholderText"/>
            </w:rPr>
            <w:t>Formatting...</w:t>
          </w:r>
        </w:p>
      </w:docPartBody>
    </w:docPart>
    <w:docPart>
      <w:docPartPr>
        <w:name w:val="D0C1E9246B2A47EE9FF57677B3FBA269"/>
        <w:category>
          <w:name w:val="General"/>
          <w:gallery w:val="placeholder"/>
        </w:category>
        <w:types>
          <w:type w:val="bbPlcHdr"/>
        </w:types>
        <w:behaviors>
          <w:behavior w:val="content"/>
        </w:behaviors>
        <w:guid w:val="{59575F2D-162A-48A2-A6EE-A47EF4F59971}"/>
      </w:docPartPr>
      <w:docPartBody>
        <w:p w:rsidR="000A5FBF" w:rsidRDefault="00C86E47">
          <w:r w:rsidRPr="005F6C9E">
            <w:rPr>
              <w:rStyle w:val="PlaceholderText"/>
            </w:rPr>
            <w:t>Formatting...</w:t>
          </w:r>
        </w:p>
      </w:docPartBody>
    </w:docPart>
    <w:docPart>
      <w:docPartPr>
        <w:name w:val="9054AD3093AE45D1803C418B4A7A5343"/>
        <w:category>
          <w:name w:val="General"/>
          <w:gallery w:val="placeholder"/>
        </w:category>
        <w:types>
          <w:type w:val="bbPlcHdr"/>
        </w:types>
        <w:behaviors>
          <w:behavior w:val="content"/>
        </w:behaviors>
        <w:guid w:val="{1ECB3000-BE68-41EB-BE91-2A1174899D69}"/>
      </w:docPartPr>
      <w:docPartBody>
        <w:p w:rsidR="00C314FE" w:rsidRDefault="00C47D14" w:rsidP="00C47D14">
          <w:pPr>
            <w:pStyle w:val="9054AD3093AE45D1803C418B4A7A5343"/>
          </w:pPr>
          <w:r w:rsidRPr="00FE2304">
            <w:rPr>
              <w:rStyle w:val="PlaceholderText"/>
            </w:rPr>
            <w:t>Formatting...</w:t>
          </w:r>
        </w:p>
      </w:docPartBody>
    </w:docPart>
    <w:docPart>
      <w:docPartPr>
        <w:name w:val="6771C85FD4F14CE29B45067ADF276B52"/>
        <w:category>
          <w:name w:val="General"/>
          <w:gallery w:val="placeholder"/>
        </w:category>
        <w:types>
          <w:type w:val="bbPlcHdr"/>
        </w:types>
        <w:behaviors>
          <w:behavior w:val="content"/>
        </w:behaviors>
        <w:guid w:val="{FE75B049-F0B0-4DCB-BE8B-943CAFC2A216}"/>
      </w:docPartPr>
      <w:docPartBody>
        <w:p w:rsidR="00C314FE" w:rsidRDefault="00C47D14" w:rsidP="00C47D14">
          <w:pPr>
            <w:pStyle w:val="6771C85FD4F14CE29B45067ADF276B52"/>
          </w:pPr>
          <w:r w:rsidRPr="00FE2304">
            <w:rPr>
              <w:rStyle w:val="PlaceholderText"/>
            </w:rPr>
            <w:t>Formatting...</w:t>
          </w:r>
        </w:p>
      </w:docPartBody>
    </w:docPart>
    <w:docPart>
      <w:docPartPr>
        <w:name w:val="E25848DCCD4043C491803E0B9FDB9B1E"/>
        <w:category>
          <w:name w:val="General"/>
          <w:gallery w:val="placeholder"/>
        </w:category>
        <w:types>
          <w:type w:val="bbPlcHdr"/>
        </w:types>
        <w:behaviors>
          <w:behavior w:val="content"/>
        </w:behaviors>
        <w:guid w:val="{D2081DBB-BB28-48E0-B599-7098A8E0FAFF}"/>
      </w:docPartPr>
      <w:docPartBody>
        <w:p w:rsidR="00C314FE" w:rsidRDefault="00C47D14" w:rsidP="00C47D14">
          <w:pPr>
            <w:pStyle w:val="E25848DCCD4043C491803E0B9FDB9B1E"/>
          </w:pPr>
          <w:r w:rsidRPr="00FE2304">
            <w:rPr>
              <w:rStyle w:val="PlaceholderText"/>
            </w:rPr>
            <w:t>Formatting...</w:t>
          </w:r>
        </w:p>
      </w:docPartBody>
    </w:docPart>
    <w:docPart>
      <w:docPartPr>
        <w:name w:val="B7F6E091CF5C4533A25C7F3632C7A33F"/>
        <w:category>
          <w:name w:val="General"/>
          <w:gallery w:val="placeholder"/>
        </w:category>
        <w:types>
          <w:type w:val="bbPlcHdr"/>
        </w:types>
        <w:behaviors>
          <w:behavior w:val="content"/>
        </w:behaviors>
        <w:guid w:val="{D171B4D4-A4A3-4867-AD31-6F3AA7B19033}"/>
      </w:docPartPr>
      <w:docPartBody>
        <w:p w:rsidR="00C314FE" w:rsidRDefault="00C47D14">
          <w:r w:rsidRPr="00833F24">
            <w:rPr>
              <w:rStyle w:val="PlaceholderText"/>
            </w:rPr>
            <w:t>Formatting...</w:t>
          </w:r>
        </w:p>
      </w:docPartBody>
    </w:docPart>
    <w:docPart>
      <w:docPartPr>
        <w:name w:val="3CBC42DCA3E44FA78912C19744AFA8D4"/>
        <w:category>
          <w:name w:val="General"/>
          <w:gallery w:val="placeholder"/>
        </w:category>
        <w:types>
          <w:type w:val="bbPlcHdr"/>
        </w:types>
        <w:behaviors>
          <w:behavior w:val="content"/>
        </w:behaviors>
        <w:guid w:val="{0C564BFE-464A-4A30-96B2-7D39E2EBF062}"/>
      </w:docPartPr>
      <w:docPartBody>
        <w:p w:rsidR="00DF30F9" w:rsidRDefault="00C314FE">
          <w:r w:rsidRPr="00FF1C3E">
            <w:rPr>
              <w:rStyle w:val="PlaceholderText"/>
            </w:rPr>
            <w:t>Formatting...</w:t>
          </w:r>
        </w:p>
      </w:docPartBody>
    </w:docPart>
    <w:docPart>
      <w:docPartPr>
        <w:name w:val="A4A6600CE2494B18BB3BAEFBF6170D66"/>
        <w:category>
          <w:name w:val="General"/>
          <w:gallery w:val="placeholder"/>
        </w:category>
        <w:types>
          <w:type w:val="bbPlcHdr"/>
        </w:types>
        <w:behaviors>
          <w:behavior w:val="content"/>
        </w:behaviors>
        <w:guid w:val="{96999D93-3AB4-4F31-9742-2009D717ED4E}"/>
      </w:docPartPr>
      <w:docPartBody>
        <w:p w:rsidR="00DF30F9" w:rsidRDefault="00C314FE">
          <w:r w:rsidRPr="00FF1C3E">
            <w:rPr>
              <w:rStyle w:val="PlaceholderText"/>
            </w:rPr>
            <w:t>Formatting...</w:t>
          </w:r>
        </w:p>
      </w:docPartBody>
    </w:docPart>
    <w:docPart>
      <w:docPartPr>
        <w:name w:val="B52EE6C5BD4742A4990197F1061FD3BF"/>
        <w:category>
          <w:name w:val="General"/>
          <w:gallery w:val="placeholder"/>
        </w:category>
        <w:types>
          <w:type w:val="bbPlcHdr"/>
        </w:types>
        <w:behaviors>
          <w:behavior w:val="content"/>
        </w:behaviors>
        <w:guid w:val="{22970FDF-9701-4943-BEA8-B02DDBE07525}"/>
      </w:docPartPr>
      <w:docPartBody>
        <w:p w:rsidR="00180BE0" w:rsidRDefault="00DF30F9">
          <w:r w:rsidRPr="00B0241A">
            <w:rPr>
              <w:rStyle w:val="PlaceholderText"/>
            </w:rPr>
            <w:t>Formatting...</w:t>
          </w:r>
        </w:p>
      </w:docPartBody>
    </w:docPart>
    <w:docPart>
      <w:docPartPr>
        <w:name w:val="486C98C7A8744F11B15BAED4E756461B"/>
        <w:category>
          <w:name w:val="General"/>
          <w:gallery w:val="placeholder"/>
        </w:category>
        <w:types>
          <w:type w:val="bbPlcHdr"/>
        </w:types>
        <w:behaviors>
          <w:behavior w:val="content"/>
        </w:behaviors>
        <w:guid w:val="{CE240E7F-D3EF-48ED-9FFD-E663790C6379}"/>
      </w:docPartPr>
      <w:docPartBody>
        <w:p w:rsidR="00180BE0" w:rsidRDefault="00DF30F9">
          <w:r w:rsidRPr="00B0241A">
            <w:rPr>
              <w:rStyle w:val="PlaceholderText"/>
            </w:rPr>
            <w:t>Formatting...</w:t>
          </w:r>
        </w:p>
      </w:docPartBody>
    </w:docPart>
    <w:docPart>
      <w:docPartPr>
        <w:name w:val="57FB7054B3604441AC062D130EAEEE28"/>
        <w:category>
          <w:name w:val="General"/>
          <w:gallery w:val="placeholder"/>
        </w:category>
        <w:types>
          <w:type w:val="bbPlcHdr"/>
        </w:types>
        <w:behaviors>
          <w:behavior w:val="content"/>
        </w:behaviors>
        <w:guid w:val="{9F769B1E-351E-452D-A9E8-51C2BE360E98}"/>
      </w:docPartPr>
      <w:docPartBody>
        <w:p w:rsidR="00180BE0" w:rsidRDefault="00DF30F9">
          <w:r w:rsidRPr="00B0241A">
            <w:rPr>
              <w:rStyle w:val="PlaceholderText"/>
            </w:rPr>
            <w:t>Formatting...</w:t>
          </w:r>
        </w:p>
      </w:docPartBody>
    </w:docPart>
    <w:docPart>
      <w:docPartPr>
        <w:name w:val="A643BA44A40C49D5981C592D23110561"/>
        <w:category>
          <w:name w:val="General"/>
          <w:gallery w:val="placeholder"/>
        </w:category>
        <w:types>
          <w:type w:val="bbPlcHdr"/>
        </w:types>
        <w:behaviors>
          <w:behavior w:val="content"/>
        </w:behaviors>
        <w:guid w:val="{C7EB4BA3-E599-46D8-963C-E3394702F365}"/>
      </w:docPartPr>
      <w:docPartBody>
        <w:p w:rsidR="00180BE0" w:rsidRDefault="00DF30F9">
          <w:r w:rsidRPr="00B0241A">
            <w:rPr>
              <w:rStyle w:val="PlaceholderText"/>
            </w:rPr>
            <w:t>Formatting...</w:t>
          </w:r>
        </w:p>
      </w:docPartBody>
    </w:docPart>
    <w:docPart>
      <w:docPartPr>
        <w:name w:val="2FE9C38924614D2C932C4AB6C5B5283D"/>
        <w:category>
          <w:name w:val="General"/>
          <w:gallery w:val="placeholder"/>
        </w:category>
        <w:types>
          <w:type w:val="bbPlcHdr"/>
        </w:types>
        <w:behaviors>
          <w:behavior w:val="content"/>
        </w:behaviors>
        <w:guid w:val="{E9ACC72F-6E1B-4569-A0E1-D98CA9D5AAAF}"/>
      </w:docPartPr>
      <w:docPartBody>
        <w:p w:rsidR="00180BE0" w:rsidRDefault="00DF30F9">
          <w:r w:rsidRPr="00B0241A">
            <w:rPr>
              <w:rStyle w:val="PlaceholderText"/>
            </w:rPr>
            <w:t>Formatting...</w:t>
          </w:r>
        </w:p>
      </w:docPartBody>
    </w:docPart>
    <w:docPart>
      <w:docPartPr>
        <w:name w:val="FA88F8F23C3844DFA5069DD28081511A"/>
        <w:category>
          <w:name w:val="General"/>
          <w:gallery w:val="placeholder"/>
        </w:category>
        <w:types>
          <w:type w:val="bbPlcHdr"/>
        </w:types>
        <w:behaviors>
          <w:behavior w:val="content"/>
        </w:behaviors>
        <w:guid w:val="{687AF23F-26BB-4CB8-B4E7-8CAC87FACC21}"/>
      </w:docPartPr>
      <w:docPartBody>
        <w:p w:rsidR="00166D01" w:rsidRDefault="00180BE0">
          <w:r w:rsidRPr="00CC4628">
            <w:rPr>
              <w:rStyle w:val="PlaceholderText"/>
            </w:rPr>
            <w:t>Formatting...</w:t>
          </w:r>
        </w:p>
      </w:docPartBody>
    </w:docPart>
    <w:docPart>
      <w:docPartPr>
        <w:name w:val="D7D1A18E2E8E411C9BD946E07303EE1C"/>
        <w:category>
          <w:name w:val="General"/>
          <w:gallery w:val="placeholder"/>
        </w:category>
        <w:types>
          <w:type w:val="bbPlcHdr"/>
        </w:types>
        <w:behaviors>
          <w:behavior w:val="content"/>
        </w:behaviors>
        <w:guid w:val="{C34C3C1B-EA17-4AC4-9642-BBF0A4A2F4B2}"/>
      </w:docPartPr>
      <w:docPartBody>
        <w:p w:rsidR="00166D01" w:rsidRDefault="00180BE0" w:rsidP="00180BE0">
          <w:pPr>
            <w:pStyle w:val="D7D1A18E2E8E411C9BD946E07303EE1C"/>
          </w:pPr>
          <w:r w:rsidRPr="00FE2304">
            <w:rPr>
              <w:rStyle w:val="PlaceholderText"/>
            </w:rPr>
            <w:t>Formatting...</w:t>
          </w:r>
        </w:p>
      </w:docPartBody>
    </w:docPart>
    <w:docPart>
      <w:docPartPr>
        <w:name w:val="A976A4E2C5904F7EA7C898A8D87B8ED0"/>
        <w:category>
          <w:name w:val="General"/>
          <w:gallery w:val="placeholder"/>
        </w:category>
        <w:types>
          <w:type w:val="bbPlcHdr"/>
        </w:types>
        <w:behaviors>
          <w:behavior w:val="content"/>
        </w:behaviors>
        <w:guid w:val="{4D15CF46-2A71-4863-B98F-8850D1739FE8}"/>
      </w:docPartPr>
      <w:docPartBody>
        <w:p w:rsidR="00166D01" w:rsidRDefault="00180BE0" w:rsidP="00180BE0">
          <w:pPr>
            <w:pStyle w:val="A976A4E2C5904F7EA7C898A8D87B8ED0"/>
          </w:pPr>
          <w:r w:rsidRPr="00CC5E63">
            <w:rPr>
              <w:rStyle w:val="PlaceholderText"/>
            </w:rPr>
            <w:t>Formatting...</w:t>
          </w:r>
        </w:p>
      </w:docPartBody>
    </w:docPart>
    <w:docPart>
      <w:docPartPr>
        <w:name w:val="E0F6F387A98E4D7CB508C1434377B45A"/>
        <w:category>
          <w:name w:val="General"/>
          <w:gallery w:val="placeholder"/>
        </w:category>
        <w:types>
          <w:type w:val="bbPlcHdr"/>
        </w:types>
        <w:behaviors>
          <w:behavior w:val="content"/>
        </w:behaviors>
        <w:guid w:val="{23F9F2CF-6411-4AF1-BE1D-77A635E88601}"/>
      </w:docPartPr>
      <w:docPartBody>
        <w:p w:rsidR="00166D01" w:rsidRDefault="00180BE0" w:rsidP="00180BE0">
          <w:pPr>
            <w:pStyle w:val="E0F6F387A98E4D7CB508C1434377B45A"/>
          </w:pPr>
          <w:r w:rsidRPr="00FE2304">
            <w:rPr>
              <w:rStyle w:val="PlaceholderText"/>
            </w:rPr>
            <w:t>Formatting...</w:t>
          </w:r>
        </w:p>
      </w:docPartBody>
    </w:docPart>
    <w:docPart>
      <w:docPartPr>
        <w:name w:val="ED657631D7084081AB37BD2185B4F499"/>
        <w:category>
          <w:name w:val="General"/>
          <w:gallery w:val="placeholder"/>
        </w:category>
        <w:types>
          <w:type w:val="bbPlcHdr"/>
        </w:types>
        <w:behaviors>
          <w:behavior w:val="content"/>
        </w:behaviors>
        <w:guid w:val="{FC0287AF-EE23-43AB-B6B1-1BF7A625F466}"/>
      </w:docPartPr>
      <w:docPartBody>
        <w:p w:rsidR="00166D01" w:rsidRDefault="00180BE0" w:rsidP="00180BE0">
          <w:pPr>
            <w:pStyle w:val="ED657631D7084081AB37BD2185B4F499"/>
          </w:pPr>
          <w:r w:rsidRPr="00FE2304">
            <w:rPr>
              <w:rStyle w:val="PlaceholderText"/>
            </w:rPr>
            <w:t>Formatting...</w:t>
          </w:r>
        </w:p>
      </w:docPartBody>
    </w:docPart>
    <w:docPart>
      <w:docPartPr>
        <w:name w:val="F98801CF63084FCDBFA33045892D8516"/>
        <w:category>
          <w:name w:val="General"/>
          <w:gallery w:val="placeholder"/>
        </w:category>
        <w:types>
          <w:type w:val="bbPlcHdr"/>
        </w:types>
        <w:behaviors>
          <w:behavior w:val="content"/>
        </w:behaviors>
        <w:guid w:val="{256C163A-8771-4D30-9AD9-E8819D0AD30D}"/>
      </w:docPartPr>
      <w:docPartBody>
        <w:p w:rsidR="00166D01" w:rsidRDefault="00180BE0" w:rsidP="00180BE0">
          <w:pPr>
            <w:pStyle w:val="F98801CF63084FCDBFA33045892D8516"/>
          </w:pPr>
          <w:r w:rsidRPr="00FE2304">
            <w:rPr>
              <w:rStyle w:val="PlaceholderText"/>
            </w:rPr>
            <w:t>Formatting...</w:t>
          </w:r>
        </w:p>
      </w:docPartBody>
    </w:docPart>
    <w:docPart>
      <w:docPartPr>
        <w:name w:val="2990433DC6AC420C990BCAA0D1941C52"/>
        <w:category>
          <w:name w:val="General"/>
          <w:gallery w:val="placeholder"/>
        </w:category>
        <w:types>
          <w:type w:val="bbPlcHdr"/>
        </w:types>
        <w:behaviors>
          <w:behavior w:val="content"/>
        </w:behaviors>
        <w:guid w:val="{FDE271BB-77C2-4D32-95DA-205CCC72AB76}"/>
      </w:docPartPr>
      <w:docPartBody>
        <w:p w:rsidR="00166D01" w:rsidRDefault="00180BE0" w:rsidP="00180BE0">
          <w:pPr>
            <w:pStyle w:val="2990433DC6AC420C990BCAA0D1941C52"/>
          </w:pPr>
          <w:r w:rsidRPr="00FE2304">
            <w:rPr>
              <w:rStyle w:val="PlaceholderText"/>
            </w:rPr>
            <w:t>Formatting...</w:t>
          </w:r>
        </w:p>
      </w:docPartBody>
    </w:docPart>
    <w:docPart>
      <w:docPartPr>
        <w:name w:val="47EEF3A716F542E79B5FC680D7229A77"/>
        <w:category>
          <w:name w:val="General"/>
          <w:gallery w:val="placeholder"/>
        </w:category>
        <w:types>
          <w:type w:val="bbPlcHdr"/>
        </w:types>
        <w:behaviors>
          <w:behavior w:val="content"/>
        </w:behaviors>
        <w:guid w:val="{53B851C6-1D8C-4984-BF2D-49D0565D93BD}"/>
      </w:docPartPr>
      <w:docPartBody>
        <w:p w:rsidR="00166D01" w:rsidRDefault="00180BE0" w:rsidP="00180BE0">
          <w:pPr>
            <w:pStyle w:val="47EEF3A716F542E79B5FC680D7229A77"/>
          </w:pPr>
          <w:r w:rsidRPr="00FE2304">
            <w:rPr>
              <w:rStyle w:val="PlaceholderText"/>
            </w:rPr>
            <w:t>Formatting...</w:t>
          </w:r>
        </w:p>
      </w:docPartBody>
    </w:docPart>
    <w:docPart>
      <w:docPartPr>
        <w:name w:val="AB61B46E0B88433DB42FD5154ABB004E"/>
        <w:category>
          <w:name w:val="General"/>
          <w:gallery w:val="placeholder"/>
        </w:category>
        <w:types>
          <w:type w:val="bbPlcHdr"/>
        </w:types>
        <w:behaviors>
          <w:behavior w:val="content"/>
        </w:behaviors>
        <w:guid w:val="{63529AD6-3A5B-4C81-BFC7-00848E164D6E}"/>
      </w:docPartPr>
      <w:docPartBody>
        <w:p w:rsidR="00166D01" w:rsidRDefault="00180BE0" w:rsidP="00180BE0">
          <w:pPr>
            <w:pStyle w:val="AB61B46E0B88433DB42FD5154ABB004E"/>
          </w:pPr>
          <w:r w:rsidRPr="00CC4628">
            <w:rPr>
              <w:rStyle w:val="PlaceholderText"/>
            </w:rPr>
            <w:t>Formatting...</w:t>
          </w:r>
        </w:p>
      </w:docPartBody>
    </w:docPart>
    <w:docPart>
      <w:docPartPr>
        <w:name w:val="17767C50DD72406F941FA64CB479563A"/>
        <w:category>
          <w:name w:val="General"/>
          <w:gallery w:val="placeholder"/>
        </w:category>
        <w:types>
          <w:type w:val="bbPlcHdr"/>
        </w:types>
        <w:behaviors>
          <w:behavior w:val="content"/>
        </w:behaviors>
        <w:guid w:val="{FCAC714B-1665-4F59-94C8-F470F54BC10B}"/>
      </w:docPartPr>
      <w:docPartBody>
        <w:p w:rsidR="00166D01" w:rsidRDefault="00180BE0" w:rsidP="00180BE0">
          <w:pPr>
            <w:pStyle w:val="17767C50DD72406F941FA64CB479563A"/>
          </w:pPr>
          <w:r w:rsidRPr="00FE2304">
            <w:rPr>
              <w:rStyle w:val="PlaceholderText"/>
            </w:rPr>
            <w:t>Formatting...</w:t>
          </w:r>
        </w:p>
      </w:docPartBody>
    </w:docPart>
    <w:docPart>
      <w:docPartPr>
        <w:name w:val="635EF57155914EDE98323B02249B1850"/>
        <w:category>
          <w:name w:val="General"/>
          <w:gallery w:val="placeholder"/>
        </w:category>
        <w:types>
          <w:type w:val="bbPlcHdr"/>
        </w:types>
        <w:behaviors>
          <w:behavior w:val="content"/>
        </w:behaviors>
        <w:guid w:val="{F4F81390-C22B-45F0-BB86-5EBD81092527}"/>
      </w:docPartPr>
      <w:docPartBody>
        <w:p w:rsidR="00166D01" w:rsidRDefault="00180BE0" w:rsidP="00180BE0">
          <w:pPr>
            <w:pStyle w:val="635EF57155914EDE98323B02249B1850"/>
          </w:pPr>
          <w:r w:rsidRPr="00FE2304">
            <w:rPr>
              <w:rStyle w:val="PlaceholderText"/>
            </w:rPr>
            <w:t>Formatting...</w:t>
          </w:r>
        </w:p>
      </w:docPartBody>
    </w:docPart>
    <w:docPart>
      <w:docPartPr>
        <w:name w:val="569A662D8BA7418AB93E0D7CD7F5364D"/>
        <w:category>
          <w:name w:val="General"/>
          <w:gallery w:val="placeholder"/>
        </w:category>
        <w:types>
          <w:type w:val="bbPlcHdr"/>
        </w:types>
        <w:behaviors>
          <w:behavior w:val="content"/>
        </w:behaviors>
        <w:guid w:val="{6A389B98-76CD-42F5-B834-61925B894F54}"/>
      </w:docPartPr>
      <w:docPartBody>
        <w:p w:rsidR="00166D01" w:rsidRDefault="00180BE0" w:rsidP="00180BE0">
          <w:pPr>
            <w:pStyle w:val="569A662D8BA7418AB93E0D7CD7F5364D"/>
          </w:pPr>
          <w:r w:rsidRPr="00FE2304">
            <w:rPr>
              <w:rStyle w:val="PlaceholderText"/>
            </w:rPr>
            <w:t>Formatting...</w:t>
          </w:r>
        </w:p>
      </w:docPartBody>
    </w:docPart>
    <w:docPart>
      <w:docPartPr>
        <w:name w:val="BA15B38E71004FF2944CD045BFD65B2D"/>
        <w:category>
          <w:name w:val="General"/>
          <w:gallery w:val="placeholder"/>
        </w:category>
        <w:types>
          <w:type w:val="bbPlcHdr"/>
        </w:types>
        <w:behaviors>
          <w:behavior w:val="content"/>
        </w:behaviors>
        <w:guid w:val="{8641A481-A14A-430E-818B-C71E0AFAC81F}"/>
      </w:docPartPr>
      <w:docPartBody>
        <w:p w:rsidR="00166D01" w:rsidRDefault="00180BE0" w:rsidP="00180BE0">
          <w:pPr>
            <w:pStyle w:val="BA15B38E71004FF2944CD045BFD65B2D"/>
          </w:pPr>
          <w:r w:rsidRPr="00CC5E63">
            <w:rPr>
              <w:rStyle w:val="PlaceholderText"/>
            </w:rPr>
            <w:t>Formatting...</w:t>
          </w:r>
        </w:p>
      </w:docPartBody>
    </w:docPart>
    <w:docPart>
      <w:docPartPr>
        <w:name w:val="2AC415F2B8534132BAC30297A5B66A3A"/>
        <w:category>
          <w:name w:val="General"/>
          <w:gallery w:val="placeholder"/>
        </w:category>
        <w:types>
          <w:type w:val="bbPlcHdr"/>
        </w:types>
        <w:behaviors>
          <w:behavior w:val="content"/>
        </w:behaviors>
        <w:guid w:val="{8EEB5158-E578-45FC-B8AB-5D52E847A905}"/>
      </w:docPartPr>
      <w:docPartBody>
        <w:p w:rsidR="00166D01" w:rsidRDefault="00180BE0" w:rsidP="00180BE0">
          <w:pPr>
            <w:pStyle w:val="2AC415F2B8534132BAC30297A5B66A3A"/>
          </w:pPr>
          <w:r w:rsidRPr="00CC5E63">
            <w:rPr>
              <w:rStyle w:val="PlaceholderText"/>
            </w:rPr>
            <w:t>Formatting...</w:t>
          </w:r>
        </w:p>
      </w:docPartBody>
    </w:docPart>
    <w:docPart>
      <w:docPartPr>
        <w:name w:val="190DE8376AF84BB28E15C3CD0BAF937B"/>
        <w:category>
          <w:name w:val="General"/>
          <w:gallery w:val="placeholder"/>
        </w:category>
        <w:types>
          <w:type w:val="bbPlcHdr"/>
        </w:types>
        <w:behaviors>
          <w:behavior w:val="content"/>
        </w:behaviors>
        <w:guid w:val="{55A978BD-940B-484B-98D4-01D8F985AE78}"/>
      </w:docPartPr>
      <w:docPartBody>
        <w:p w:rsidR="00166D01" w:rsidRDefault="00180BE0" w:rsidP="00180BE0">
          <w:pPr>
            <w:pStyle w:val="190DE8376AF84BB28E15C3CD0BAF937B"/>
          </w:pPr>
          <w:r w:rsidRPr="00CC5E63">
            <w:rPr>
              <w:rStyle w:val="PlaceholderText"/>
            </w:rPr>
            <w:t>Formatting...</w:t>
          </w:r>
        </w:p>
      </w:docPartBody>
    </w:docPart>
    <w:docPart>
      <w:docPartPr>
        <w:name w:val="1A06C4B838EC4DBD988E20BF243B287E"/>
        <w:category>
          <w:name w:val="General"/>
          <w:gallery w:val="placeholder"/>
        </w:category>
        <w:types>
          <w:type w:val="bbPlcHdr"/>
        </w:types>
        <w:behaviors>
          <w:behavior w:val="content"/>
        </w:behaviors>
        <w:guid w:val="{899C6E9F-ADCC-42E9-AAAC-9880A2B71D08}"/>
      </w:docPartPr>
      <w:docPartBody>
        <w:p w:rsidR="00166D01" w:rsidRDefault="00180BE0" w:rsidP="00180BE0">
          <w:pPr>
            <w:pStyle w:val="1A06C4B838EC4DBD988E20BF243B287E"/>
          </w:pPr>
          <w:r w:rsidRPr="00CC5E63">
            <w:rPr>
              <w:rStyle w:val="PlaceholderText"/>
            </w:rPr>
            <w:t>Formatting...</w:t>
          </w:r>
        </w:p>
      </w:docPartBody>
    </w:docPart>
    <w:docPart>
      <w:docPartPr>
        <w:name w:val="F957088879FE47D2B4A43487027ECB61"/>
        <w:category>
          <w:name w:val="General"/>
          <w:gallery w:val="placeholder"/>
        </w:category>
        <w:types>
          <w:type w:val="bbPlcHdr"/>
        </w:types>
        <w:behaviors>
          <w:behavior w:val="content"/>
        </w:behaviors>
        <w:guid w:val="{BCD81A1D-70AC-44DD-9F4A-C2D2A8078BDA}"/>
      </w:docPartPr>
      <w:docPartBody>
        <w:p w:rsidR="00166D01" w:rsidRDefault="00180BE0" w:rsidP="00180BE0">
          <w:pPr>
            <w:pStyle w:val="F957088879FE47D2B4A43487027ECB61"/>
          </w:pPr>
          <w:r w:rsidRPr="00B0241A">
            <w:rPr>
              <w:rStyle w:val="PlaceholderText"/>
            </w:rPr>
            <w:t>Formatting...</w:t>
          </w:r>
        </w:p>
      </w:docPartBody>
    </w:docPart>
    <w:docPart>
      <w:docPartPr>
        <w:name w:val="DF775E3F96824FCD8DE8157D9785ACDF"/>
        <w:category>
          <w:name w:val="General"/>
          <w:gallery w:val="placeholder"/>
        </w:category>
        <w:types>
          <w:type w:val="bbPlcHdr"/>
        </w:types>
        <w:behaviors>
          <w:behavior w:val="content"/>
        </w:behaviors>
        <w:guid w:val="{DE3E4FA2-EC5A-4B99-8A91-9CC0C1911E60}"/>
      </w:docPartPr>
      <w:docPartBody>
        <w:p w:rsidR="00166D01" w:rsidRDefault="00180BE0" w:rsidP="00180BE0">
          <w:pPr>
            <w:pStyle w:val="DF775E3F96824FCD8DE8157D9785ACDF"/>
          </w:pPr>
          <w:r w:rsidRPr="00B0241A">
            <w:rPr>
              <w:rStyle w:val="PlaceholderText"/>
            </w:rPr>
            <w:t>Formatting...</w:t>
          </w:r>
        </w:p>
      </w:docPartBody>
    </w:docPart>
    <w:docPart>
      <w:docPartPr>
        <w:name w:val="EB38A5C9643C4405A93984FCEEE08D7B"/>
        <w:category>
          <w:name w:val="General"/>
          <w:gallery w:val="placeholder"/>
        </w:category>
        <w:types>
          <w:type w:val="bbPlcHdr"/>
        </w:types>
        <w:behaviors>
          <w:behavior w:val="content"/>
        </w:behaviors>
        <w:guid w:val="{00792E8A-E910-4F37-B958-1EA005EC65C8}"/>
      </w:docPartPr>
      <w:docPartBody>
        <w:p w:rsidR="00166D01" w:rsidRDefault="00180BE0" w:rsidP="00180BE0">
          <w:pPr>
            <w:pStyle w:val="EB38A5C9643C4405A93984FCEEE08D7B"/>
          </w:pPr>
          <w:r w:rsidRPr="00CC5E63">
            <w:rPr>
              <w:rStyle w:val="PlaceholderText"/>
            </w:rPr>
            <w:t>Formatting...</w:t>
          </w:r>
        </w:p>
      </w:docPartBody>
    </w:docPart>
    <w:docPart>
      <w:docPartPr>
        <w:name w:val="6FF2D50F4F8C492192FA5F2EB28C0E72"/>
        <w:category>
          <w:name w:val="General"/>
          <w:gallery w:val="placeholder"/>
        </w:category>
        <w:types>
          <w:type w:val="bbPlcHdr"/>
        </w:types>
        <w:behaviors>
          <w:behavior w:val="content"/>
        </w:behaviors>
        <w:guid w:val="{47BD3831-561B-4A63-B853-5866CA688B8A}"/>
      </w:docPartPr>
      <w:docPartBody>
        <w:p w:rsidR="00166D01" w:rsidRDefault="00180BE0" w:rsidP="00180BE0">
          <w:pPr>
            <w:pStyle w:val="6FF2D50F4F8C492192FA5F2EB28C0E72"/>
          </w:pPr>
          <w:r w:rsidRPr="00B0241A">
            <w:rPr>
              <w:rStyle w:val="PlaceholderText"/>
            </w:rPr>
            <w:t>Formatting...</w:t>
          </w:r>
        </w:p>
      </w:docPartBody>
    </w:docPart>
    <w:docPart>
      <w:docPartPr>
        <w:name w:val="5472C503C4624D419AAF893AAD1FA587"/>
        <w:category>
          <w:name w:val="General"/>
          <w:gallery w:val="placeholder"/>
        </w:category>
        <w:types>
          <w:type w:val="bbPlcHdr"/>
        </w:types>
        <w:behaviors>
          <w:behavior w:val="content"/>
        </w:behaviors>
        <w:guid w:val="{2BBD13F6-A7AF-4ABE-B504-4183C625E2EF}"/>
      </w:docPartPr>
      <w:docPartBody>
        <w:p w:rsidR="00166D01" w:rsidRDefault="00180BE0" w:rsidP="00180BE0">
          <w:pPr>
            <w:pStyle w:val="5472C503C4624D419AAF893AAD1FA587"/>
          </w:pPr>
          <w:r w:rsidRPr="00B0241A">
            <w:rPr>
              <w:rStyle w:val="PlaceholderText"/>
            </w:rPr>
            <w:t>Formatting...</w:t>
          </w:r>
        </w:p>
      </w:docPartBody>
    </w:docPart>
    <w:docPart>
      <w:docPartPr>
        <w:name w:val="FF231CD3B5D142219AA0A14016977F5F"/>
        <w:category>
          <w:name w:val="General"/>
          <w:gallery w:val="placeholder"/>
        </w:category>
        <w:types>
          <w:type w:val="bbPlcHdr"/>
        </w:types>
        <w:behaviors>
          <w:behavior w:val="content"/>
        </w:behaviors>
        <w:guid w:val="{5493AE1D-EA3E-4FC8-8FC0-B7CF30FB3A6D}"/>
      </w:docPartPr>
      <w:docPartBody>
        <w:p w:rsidR="00166D01" w:rsidRDefault="00180BE0" w:rsidP="00180BE0">
          <w:pPr>
            <w:pStyle w:val="FF231CD3B5D142219AA0A14016977F5F"/>
          </w:pPr>
          <w:r w:rsidRPr="00B0241A">
            <w:rPr>
              <w:rStyle w:val="PlaceholderText"/>
            </w:rPr>
            <w:t>Formatting...</w:t>
          </w:r>
        </w:p>
      </w:docPartBody>
    </w:docPart>
    <w:docPart>
      <w:docPartPr>
        <w:name w:val="EFE8AC174D754D4484A73AC3DE93CAF6"/>
        <w:category>
          <w:name w:val="General"/>
          <w:gallery w:val="placeholder"/>
        </w:category>
        <w:types>
          <w:type w:val="bbPlcHdr"/>
        </w:types>
        <w:behaviors>
          <w:behavior w:val="content"/>
        </w:behaviors>
        <w:guid w:val="{8771C28D-60A3-4B90-B762-B5ECEEC64016}"/>
      </w:docPartPr>
      <w:docPartBody>
        <w:p w:rsidR="00166D01" w:rsidRDefault="00180BE0" w:rsidP="00180BE0">
          <w:pPr>
            <w:pStyle w:val="EFE8AC174D754D4484A73AC3DE93CAF6"/>
          </w:pPr>
          <w:r w:rsidRPr="00B0241A">
            <w:rPr>
              <w:rStyle w:val="PlaceholderText"/>
            </w:rPr>
            <w:t>Formatting...</w:t>
          </w:r>
        </w:p>
      </w:docPartBody>
    </w:docPart>
    <w:docPart>
      <w:docPartPr>
        <w:name w:val="248D9B452C414D6B8F91432ECEA5A13C"/>
        <w:category>
          <w:name w:val="General"/>
          <w:gallery w:val="placeholder"/>
        </w:category>
        <w:types>
          <w:type w:val="bbPlcHdr"/>
        </w:types>
        <w:behaviors>
          <w:behavior w:val="content"/>
        </w:behaviors>
        <w:guid w:val="{B6450041-8168-4A41-8545-E6AB851FF32D}"/>
      </w:docPartPr>
      <w:docPartBody>
        <w:p w:rsidR="00166D01" w:rsidRDefault="00180BE0" w:rsidP="00180BE0">
          <w:pPr>
            <w:pStyle w:val="248D9B452C414D6B8F91432ECEA5A13C"/>
          </w:pPr>
          <w:r w:rsidRPr="00CC5E63">
            <w:rPr>
              <w:rStyle w:val="PlaceholderText"/>
            </w:rPr>
            <w:t>Formatting...</w:t>
          </w:r>
        </w:p>
      </w:docPartBody>
    </w:docPart>
    <w:docPart>
      <w:docPartPr>
        <w:name w:val="672F58821CBE4125B14FC2C29679E007"/>
        <w:category>
          <w:name w:val="General"/>
          <w:gallery w:val="placeholder"/>
        </w:category>
        <w:types>
          <w:type w:val="bbPlcHdr"/>
        </w:types>
        <w:behaviors>
          <w:behavior w:val="content"/>
        </w:behaviors>
        <w:guid w:val="{700A1584-24BF-4805-9F1F-39A8F9FD9DEC}"/>
      </w:docPartPr>
      <w:docPartBody>
        <w:p w:rsidR="00166D01" w:rsidRDefault="00180BE0" w:rsidP="00180BE0">
          <w:pPr>
            <w:pStyle w:val="672F58821CBE4125B14FC2C29679E007"/>
          </w:pPr>
          <w:r w:rsidRPr="00FE2304">
            <w:rPr>
              <w:rStyle w:val="PlaceholderText"/>
            </w:rPr>
            <w:t>Formatting...</w:t>
          </w:r>
        </w:p>
      </w:docPartBody>
    </w:docPart>
    <w:docPart>
      <w:docPartPr>
        <w:name w:val="382169C1BBB24C17A3677B9E6324444B"/>
        <w:category>
          <w:name w:val="General"/>
          <w:gallery w:val="placeholder"/>
        </w:category>
        <w:types>
          <w:type w:val="bbPlcHdr"/>
        </w:types>
        <w:behaviors>
          <w:behavior w:val="content"/>
        </w:behaviors>
        <w:guid w:val="{29B78D3E-DC77-4A0C-A534-AD187C140445}"/>
      </w:docPartPr>
      <w:docPartBody>
        <w:p w:rsidR="00166D01" w:rsidRDefault="00180BE0" w:rsidP="00180BE0">
          <w:pPr>
            <w:pStyle w:val="382169C1BBB24C17A3677B9E6324444B"/>
          </w:pPr>
          <w:r w:rsidRPr="009047D8">
            <w:rPr>
              <w:rStyle w:val="PlaceholderText"/>
            </w:rPr>
            <w:t>Formatting...</w:t>
          </w:r>
        </w:p>
      </w:docPartBody>
    </w:docPart>
    <w:docPart>
      <w:docPartPr>
        <w:name w:val="A2FACCEEC45F4A6184E93988A5DA6C54"/>
        <w:category>
          <w:name w:val="General"/>
          <w:gallery w:val="placeholder"/>
        </w:category>
        <w:types>
          <w:type w:val="bbPlcHdr"/>
        </w:types>
        <w:behaviors>
          <w:behavior w:val="content"/>
        </w:behaviors>
        <w:guid w:val="{C0BD1419-4872-47D6-B585-7A58FC26339F}"/>
      </w:docPartPr>
      <w:docPartBody>
        <w:p w:rsidR="00166D01" w:rsidRDefault="00180BE0" w:rsidP="00180BE0">
          <w:pPr>
            <w:pStyle w:val="A2FACCEEC45F4A6184E93988A5DA6C54"/>
          </w:pPr>
          <w:r w:rsidRPr="009047D8">
            <w:rPr>
              <w:rStyle w:val="PlaceholderText"/>
            </w:rPr>
            <w:t>Formatting...</w:t>
          </w:r>
        </w:p>
      </w:docPartBody>
    </w:docPart>
    <w:docPart>
      <w:docPartPr>
        <w:name w:val="A75636041BC547BEBFED4DF6E1C867DB"/>
        <w:category>
          <w:name w:val="General"/>
          <w:gallery w:val="placeholder"/>
        </w:category>
        <w:types>
          <w:type w:val="bbPlcHdr"/>
        </w:types>
        <w:behaviors>
          <w:behavior w:val="content"/>
        </w:behaviors>
        <w:guid w:val="{8DE612C5-FF66-44E8-8BE8-ACE939A96111}"/>
      </w:docPartPr>
      <w:docPartBody>
        <w:p w:rsidR="00166D01" w:rsidRDefault="00180BE0" w:rsidP="00180BE0">
          <w:pPr>
            <w:pStyle w:val="A75636041BC547BEBFED4DF6E1C867DB"/>
          </w:pPr>
          <w:r w:rsidRPr="00CC5E63">
            <w:rPr>
              <w:rStyle w:val="PlaceholderText"/>
            </w:rPr>
            <w:t>Formatting...</w:t>
          </w:r>
        </w:p>
      </w:docPartBody>
    </w:docPart>
    <w:docPart>
      <w:docPartPr>
        <w:name w:val="50D07C4082E942A38BF2441923CA5834"/>
        <w:category>
          <w:name w:val="General"/>
          <w:gallery w:val="placeholder"/>
        </w:category>
        <w:types>
          <w:type w:val="bbPlcHdr"/>
        </w:types>
        <w:behaviors>
          <w:behavior w:val="content"/>
        </w:behaviors>
        <w:guid w:val="{52960179-7930-4D16-AF57-2A0101C4C2D2}"/>
      </w:docPartPr>
      <w:docPartBody>
        <w:p w:rsidR="00166D01" w:rsidRDefault="00180BE0" w:rsidP="00180BE0">
          <w:pPr>
            <w:pStyle w:val="50D07C4082E942A38BF2441923CA5834"/>
          </w:pPr>
          <w:r w:rsidRPr="009047D8">
            <w:rPr>
              <w:rStyle w:val="PlaceholderText"/>
            </w:rPr>
            <w:t>Formatting...</w:t>
          </w:r>
        </w:p>
      </w:docPartBody>
    </w:docPart>
    <w:docPart>
      <w:docPartPr>
        <w:name w:val="D7D96F618F9A47188847CAB61E8278A5"/>
        <w:category>
          <w:name w:val="General"/>
          <w:gallery w:val="placeholder"/>
        </w:category>
        <w:types>
          <w:type w:val="bbPlcHdr"/>
        </w:types>
        <w:behaviors>
          <w:behavior w:val="content"/>
        </w:behaviors>
        <w:guid w:val="{A7A72C71-3AA2-4687-A99B-897988122BD4}"/>
      </w:docPartPr>
      <w:docPartBody>
        <w:p w:rsidR="00166D01" w:rsidRDefault="00180BE0" w:rsidP="00180BE0">
          <w:pPr>
            <w:pStyle w:val="D7D96F618F9A47188847CAB61E8278A5"/>
          </w:pPr>
          <w:r w:rsidRPr="00FE2304">
            <w:rPr>
              <w:rStyle w:val="PlaceholderText"/>
            </w:rPr>
            <w:t>Formatting...</w:t>
          </w:r>
        </w:p>
      </w:docPartBody>
    </w:docPart>
    <w:docPart>
      <w:docPartPr>
        <w:name w:val="9E711162B92846D8B0D0343BC998E323"/>
        <w:category>
          <w:name w:val="General"/>
          <w:gallery w:val="placeholder"/>
        </w:category>
        <w:types>
          <w:type w:val="bbPlcHdr"/>
        </w:types>
        <w:behaviors>
          <w:behavior w:val="content"/>
        </w:behaviors>
        <w:guid w:val="{CE8E707F-2481-4267-84B7-5A66795A4DC1}"/>
      </w:docPartPr>
      <w:docPartBody>
        <w:p w:rsidR="00166D01" w:rsidRDefault="00180BE0" w:rsidP="00180BE0">
          <w:pPr>
            <w:pStyle w:val="9E711162B92846D8B0D0343BC998E323"/>
          </w:pPr>
          <w:r w:rsidRPr="009047D8">
            <w:rPr>
              <w:rStyle w:val="PlaceholderText"/>
            </w:rPr>
            <w:t>Formatting...</w:t>
          </w:r>
        </w:p>
      </w:docPartBody>
    </w:docPart>
    <w:docPart>
      <w:docPartPr>
        <w:name w:val="0D079F0EB1234CD09C770CA790D14C2F"/>
        <w:category>
          <w:name w:val="General"/>
          <w:gallery w:val="placeholder"/>
        </w:category>
        <w:types>
          <w:type w:val="bbPlcHdr"/>
        </w:types>
        <w:behaviors>
          <w:behavior w:val="content"/>
        </w:behaviors>
        <w:guid w:val="{A9508C66-92DC-4815-98F4-0D3BABAC3C86}"/>
      </w:docPartPr>
      <w:docPartBody>
        <w:p w:rsidR="00166D01" w:rsidRDefault="00180BE0" w:rsidP="00180BE0">
          <w:pPr>
            <w:pStyle w:val="0D079F0EB1234CD09C770CA790D14C2F"/>
          </w:pPr>
          <w:r w:rsidRPr="009047D8">
            <w:rPr>
              <w:rStyle w:val="PlaceholderText"/>
            </w:rPr>
            <w:t>Formatting...</w:t>
          </w:r>
        </w:p>
      </w:docPartBody>
    </w:docPart>
    <w:docPart>
      <w:docPartPr>
        <w:name w:val="97CFE757E1F14DAE92931CEB557CBE29"/>
        <w:category>
          <w:name w:val="General"/>
          <w:gallery w:val="placeholder"/>
        </w:category>
        <w:types>
          <w:type w:val="bbPlcHdr"/>
        </w:types>
        <w:behaviors>
          <w:behavior w:val="content"/>
        </w:behaviors>
        <w:guid w:val="{88FF8F39-D666-4C7E-9C26-CCC8DE2BC5AD}"/>
      </w:docPartPr>
      <w:docPartBody>
        <w:p w:rsidR="00166D01" w:rsidRDefault="00180BE0" w:rsidP="00180BE0">
          <w:pPr>
            <w:pStyle w:val="97CFE757E1F14DAE92931CEB557CBE29"/>
          </w:pPr>
          <w:r w:rsidRPr="00595D6A">
            <w:rPr>
              <w:rStyle w:val="PlaceholderText"/>
            </w:rPr>
            <w:t>Formatting...</w:t>
          </w:r>
        </w:p>
      </w:docPartBody>
    </w:docPart>
    <w:docPart>
      <w:docPartPr>
        <w:name w:val="F99EAE70A4714B4A86530A23A65A2D80"/>
        <w:category>
          <w:name w:val="General"/>
          <w:gallery w:val="placeholder"/>
        </w:category>
        <w:types>
          <w:type w:val="bbPlcHdr"/>
        </w:types>
        <w:behaviors>
          <w:behavior w:val="content"/>
        </w:behaviors>
        <w:guid w:val="{30932B6F-1975-493E-A4DA-3C6708A9ACD6}"/>
      </w:docPartPr>
      <w:docPartBody>
        <w:p w:rsidR="00166D01" w:rsidRDefault="00180BE0" w:rsidP="00180BE0">
          <w:pPr>
            <w:pStyle w:val="F99EAE70A4714B4A86530A23A65A2D80"/>
          </w:pPr>
          <w:r w:rsidRPr="00595D6A">
            <w:rPr>
              <w:rStyle w:val="PlaceholderText"/>
            </w:rPr>
            <w:t>Formatting...</w:t>
          </w:r>
        </w:p>
      </w:docPartBody>
    </w:docPart>
    <w:docPart>
      <w:docPartPr>
        <w:name w:val="3B2B7DCA19024A4190AD9109BAEFB96C"/>
        <w:category>
          <w:name w:val="General"/>
          <w:gallery w:val="placeholder"/>
        </w:category>
        <w:types>
          <w:type w:val="bbPlcHdr"/>
        </w:types>
        <w:behaviors>
          <w:behavior w:val="content"/>
        </w:behaviors>
        <w:guid w:val="{1813BF80-8BE7-402F-AF4C-A5DCC50D0E79}"/>
      </w:docPartPr>
      <w:docPartBody>
        <w:p w:rsidR="00166D01" w:rsidRDefault="00180BE0" w:rsidP="00180BE0">
          <w:pPr>
            <w:pStyle w:val="3B2B7DCA19024A4190AD9109BAEFB96C"/>
          </w:pPr>
          <w:r w:rsidRPr="00595D6A">
            <w:rPr>
              <w:rStyle w:val="PlaceholderText"/>
            </w:rPr>
            <w:t>Formatting...</w:t>
          </w:r>
        </w:p>
      </w:docPartBody>
    </w:docPart>
    <w:docPart>
      <w:docPartPr>
        <w:name w:val="955DF47A44234129AC574257AA2321C1"/>
        <w:category>
          <w:name w:val="General"/>
          <w:gallery w:val="placeholder"/>
        </w:category>
        <w:types>
          <w:type w:val="bbPlcHdr"/>
        </w:types>
        <w:behaviors>
          <w:behavior w:val="content"/>
        </w:behaviors>
        <w:guid w:val="{6AB28950-5A3A-48E4-8CEC-9FB568886EBA}"/>
      </w:docPartPr>
      <w:docPartBody>
        <w:p w:rsidR="00166D01" w:rsidRDefault="00180BE0" w:rsidP="00180BE0">
          <w:pPr>
            <w:pStyle w:val="955DF47A44234129AC574257AA2321C1"/>
          </w:pPr>
          <w:r w:rsidRPr="00595D6A">
            <w:rPr>
              <w:rStyle w:val="PlaceholderText"/>
            </w:rPr>
            <w:t>Formatting...</w:t>
          </w:r>
        </w:p>
      </w:docPartBody>
    </w:docPart>
    <w:docPart>
      <w:docPartPr>
        <w:name w:val="1D250D5DE2F44509A43C55C4AB561B13"/>
        <w:category>
          <w:name w:val="General"/>
          <w:gallery w:val="placeholder"/>
        </w:category>
        <w:types>
          <w:type w:val="bbPlcHdr"/>
        </w:types>
        <w:behaviors>
          <w:behavior w:val="content"/>
        </w:behaviors>
        <w:guid w:val="{CEA6436C-5B91-4F10-9C67-44B9E3881346}"/>
      </w:docPartPr>
      <w:docPartBody>
        <w:p w:rsidR="00166D01" w:rsidRDefault="00180BE0" w:rsidP="00180BE0">
          <w:pPr>
            <w:pStyle w:val="1D250D5DE2F44509A43C55C4AB561B13"/>
          </w:pPr>
          <w:r w:rsidRPr="009047D8">
            <w:rPr>
              <w:rStyle w:val="PlaceholderText"/>
            </w:rPr>
            <w:t>Formatting...</w:t>
          </w:r>
        </w:p>
      </w:docPartBody>
    </w:docPart>
    <w:docPart>
      <w:docPartPr>
        <w:name w:val="5DA6410FC07F4342872F36154E760946"/>
        <w:category>
          <w:name w:val="General"/>
          <w:gallery w:val="placeholder"/>
        </w:category>
        <w:types>
          <w:type w:val="bbPlcHdr"/>
        </w:types>
        <w:behaviors>
          <w:behavior w:val="content"/>
        </w:behaviors>
        <w:guid w:val="{134C456E-22BB-4B6A-B327-B32F1500EF03}"/>
      </w:docPartPr>
      <w:docPartBody>
        <w:p w:rsidR="00166D01" w:rsidRDefault="00180BE0" w:rsidP="00180BE0">
          <w:pPr>
            <w:pStyle w:val="5DA6410FC07F4342872F36154E760946"/>
          </w:pPr>
          <w:r w:rsidRPr="009047D8">
            <w:rPr>
              <w:rStyle w:val="PlaceholderText"/>
            </w:rPr>
            <w:t>Formatting...</w:t>
          </w:r>
        </w:p>
      </w:docPartBody>
    </w:docPart>
    <w:docPart>
      <w:docPartPr>
        <w:name w:val="941FAFDC86F74B2BA1FA9FC14480599E"/>
        <w:category>
          <w:name w:val="General"/>
          <w:gallery w:val="placeholder"/>
        </w:category>
        <w:types>
          <w:type w:val="bbPlcHdr"/>
        </w:types>
        <w:behaviors>
          <w:behavior w:val="content"/>
        </w:behaviors>
        <w:guid w:val="{E02BDB91-6514-4B43-B28B-665F207C696E}"/>
      </w:docPartPr>
      <w:docPartBody>
        <w:p w:rsidR="00166D01" w:rsidRDefault="00180BE0" w:rsidP="00180BE0">
          <w:pPr>
            <w:pStyle w:val="941FAFDC86F74B2BA1FA9FC14480599E"/>
          </w:pPr>
          <w:r w:rsidRPr="00B0241A">
            <w:rPr>
              <w:rStyle w:val="PlaceholderText"/>
            </w:rPr>
            <w:t>Formatting...</w:t>
          </w:r>
        </w:p>
      </w:docPartBody>
    </w:docPart>
    <w:docPart>
      <w:docPartPr>
        <w:name w:val="3BE615CFDDE1401FAD8BFAE0B1CE97A3"/>
        <w:category>
          <w:name w:val="General"/>
          <w:gallery w:val="placeholder"/>
        </w:category>
        <w:types>
          <w:type w:val="bbPlcHdr"/>
        </w:types>
        <w:behaviors>
          <w:behavior w:val="content"/>
        </w:behaviors>
        <w:guid w:val="{84E4A963-1A6C-4EB1-968B-02E94B62DB69}"/>
      </w:docPartPr>
      <w:docPartBody>
        <w:p w:rsidR="00166D01" w:rsidRDefault="00180BE0" w:rsidP="00180BE0">
          <w:pPr>
            <w:pStyle w:val="3BE615CFDDE1401FAD8BFAE0B1CE97A3"/>
          </w:pPr>
          <w:r w:rsidRPr="00B0241A">
            <w:rPr>
              <w:rStyle w:val="PlaceholderText"/>
            </w:rPr>
            <w:t>Formatting...</w:t>
          </w:r>
        </w:p>
      </w:docPartBody>
    </w:docPart>
    <w:docPart>
      <w:docPartPr>
        <w:name w:val="BD04215BFEE94EBB88A167806C64F74C"/>
        <w:category>
          <w:name w:val="General"/>
          <w:gallery w:val="placeholder"/>
        </w:category>
        <w:types>
          <w:type w:val="bbPlcHdr"/>
        </w:types>
        <w:behaviors>
          <w:behavior w:val="content"/>
        </w:behaviors>
        <w:guid w:val="{243FD1EF-D5DD-4437-928F-3B0F91BF51BE}"/>
      </w:docPartPr>
      <w:docPartBody>
        <w:p w:rsidR="00166D01" w:rsidRDefault="00180BE0" w:rsidP="00180BE0">
          <w:pPr>
            <w:pStyle w:val="BD04215BFEE94EBB88A167806C64F74C"/>
          </w:pPr>
          <w:r w:rsidRPr="00595D6A">
            <w:rPr>
              <w:rStyle w:val="PlaceholderText"/>
            </w:rPr>
            <w:t>Formatting...</w:t>
          </w:r>
        </w:p>
      </w:docPartBody>
    </w:docPart>
    <w:docPart>
      <w:docPartPr>
        <w:name w:val="FB9F0BD0913D4A418A2E38E9DFBD8D62"/>
        <w:category>
          <w:name w:val="General"/>
          <w:gallery w:val="placeholder"/>
        </w:category>
        <w:types>
          <w:type w:val="bbPlcHdr"/>
        </w:types>
        <w:behaviors>
          <w:behavior w:val="content"/>
        </w:behaviors>
        <w:guid w:val="{9640A651-410D-4DA8-BF0A-EFB92880CB90}"/>
      </w:docPartPr>
      <w:docPartBody>
        <w:p w:rsidR="00166D01" w:rsidRDefault="00180BE0" w:rsidP="00180BE0">
          <w:pPr>
            <w:pStyle w:val="FB9F0BD0913D4A418A2E38E9DFBD8D62"/>
          </w:pPr>
          <w:r w:rsidRPr="00595D6A">
            <w:rPr>
              <w:rStyle w:val="PlaceholderText"/>
            </w:rPr>
            <w:t>Formatting...</w:t>
          </w:r>
        </w:p>
      </w:docPartBody>
    </w:docPart>
    <w:docPart>
      <w:docPartPr>
        <w:name w:val="EC749FD4AA6D4B199DFF2232EC275DDB"/>
        <w:category>
          <w:name w:val="General"/>
          <w:gallery w:val="placeholder"/>
        </w:category>
        <w:types>
          <w:type w:val="bbPlcHdr"/>
        </w:types>
        <w:behaviors>
          <w:behavior w:val="content"/>
        </w:behaviors>
        <w:guid w:val="{E0C79004-EDF5-4494-9F7F-D4B680C6F01E}"/>
      </w:docPartPr>
      <w:docPartBody>
        <w:p w:rsidR="00166D01" w:rsidRDefault="00180BE0" w:rsidP="00180BE0">
          <w:pPr>
            <w:pStyle w:val="EC749FD4AA6D4B199DFF2232EC275DDB"/>
          </w:pPr>
          <w:r w:rsidRPr="00CC4628">
            <w:rPr>
              <w:rStyle w:val="PlaceholderText"/>
            </w:rPr>
            <w:t>Formatting...</w:t>
          </w:r>
        </w:p>
      </w:docPartBody>
    </w:docPart>
    <w:docPart>
      <w:docPartPr>
        <w:name w:val="A9C05EF975504959981739AC718B0FAA"/>
        <w:category>
          <w:name w:val="General"/>
          <w:gallery w:val="placeholder"/>
        </w:category>
        <w:types>
          <w:type w:val="bbPlcHdr"/>
        </w:types>
        <w:behaviors>
          <w:behavior w:val="content"/>
        </w:behaviors>
        <w:guid w:val="{337606D6-87ED-44A6-A57F-A843229F53AA}"/>
      </w:docPartPr>
      <w:docPartBody>
        <w:p w:rsidR="00166D01" w:rsidRDefault="00180BE0" w:rsidP="00180BE0">
          <w:pPr>
            <w:pStyle w:val="A9C05EF975504959981739AC718B0FAA"/>
          </w:pPr>
          <w:r w:rsidRPr="00595D6A">
            <w:rPr>
              <w:rStyle w:val="PlaceholderText"/>
            </w:rPr>
            <w:t>Formatting...</w:t>
          </w:r>
        </w:p>
      </w:docPartBody>
    </w:docPart>
    <w:docPart>
      <w:docPartPr>
        <w:name w:val="1ABACC1A37514FF7B132E8E72820828D"/>
        <w:category>
          <w:name w:val="General"/>
          <w:gallery w:val="placeholder"/>
        </w:category>
        <w:types>
          <w:type w:val="bbPlcHdr"/>
        </w:types>
        <w:behaviors>
          <w:behavior w:val="content"/>
        </w:behaviors>
        <w:guid w:val="{A92C5824-F9D1-42DE-8FFF-F0ADD41FFE8E}"/>
      </w:docPartPr>
      <w:docPartBody>
        <w:p w:rsidR="00166D01" w:rsidRDefault="00180BE0" w:rsidP="00180BE0">
          <w:pPr>
            <w:pStyle w:val="1ABACC1A37514FF7B132E8E72820828D"/>
          </w:pPr>
          <w:r w:rsidRPr="00595D6A">
            <w:rPr>
              <w:rStyle w:val="PlaceholderText"/>
            </w:rPr>
            <w:t>Formatting...</w:t>
          </w:r>
        </w:p>
      </w:docPartBody>
    </w:docPart>
    <w:docPart>
      <w:docPartPr>
        <w:name w:val="44ED447AC0FD4B3BB0C8BF201759A712"/>
        <w:category>
          <w:name w:val="General"/>
          <w:gallery w:val="placeholder"/>
        </w:category>
        <w:types>
          <w:type w:val="bbPlcHdr"/>
        </w:types>
        <w:behaviors>
          <w:behavior w:val="content"/>
        </w:behaviors>
        <w:guid w:val="{D4F71942-7301-4ADA-B73F-C41EEB0B060B}"/>
      </w:docPartPr>
      <w:docPartBody>
        <w:p w:rsidR="00166D01" w:rsidRDefault="00180BE0" w:rsidP="00180BE0">
          <w:pPr>
            <w:pStyle w:val="44ED447AC0FD4B3BB0C8BF201759A712"/>
          </w:pPr>
          <w:r w:rsidRPr="009047D8">
            <w:rPr>
              <w:rStyle w:val="PlaceholderText"/>
            </w:rPr>
            <w:t>Formatting...</w:t>
          </w:r>
        </w:p>
      </w:docPartBody>
    </w:docPart>
    <w:docPart>
      <w:docPartPr>
        <w:name w:val="CCE26F478875407D8EBE63620954A77D"/>
        <w:category>
          <w:name w:val="General"/>
          <w:gallery w:val="placeholder"/>
        </w:category>
        <w:types>
          <w:type w:val="bbPlcHdr"/>
        </w:types>
        <w:behaviors>
          <w:behavior w:val="content"/>
        </w:behaviors>
        <w:guid w:val="{9C1C6DB6-3C9D-4B1A-AD23-D72F6A360AC5}"/>
      </w:docPartPr>
      <w:docPartBody>
        <w:p w:rsidR="00166D01" w:rsidRDefault="00180BE0" w:rsidP="00180BE0">
          <w:pPr>
            <w:pStyle w:val="CCE26F478875407D8EBE63620954A77D"/>
          </w:pPr>
          <w:r w:rsidRPr="00FE2304">
            <w:rPr>
              <w:rStyle w:val="PlaceholderText"/>
            </w:rPr>
            <w:t>Formatting...</w:t>
          </w:r>
        </w:p>
      </w:docPartBody>
    </w:docPart>
    <w:docPart>
      <w:docPartPr>
        <w:name w:val="B687978C0812432EA76256357B26A5EC"/>
        <w:category>
          <w:name w:val="General"/>
          <w:gallery w:val="placeholder"/>
        </w:category>
        <w:types>
          <w:type w:val="bbPlcHdr"/>
        </w:types>
        <w:behaviors>
          <w:behavior w:val="content"/>
        </w:behaviors>
        <w:guid w:val="{E1ACBCB0-6711-4DAF-BFBE-5ADF17B3E10D}"/>
      </w:docPartPr>
      <w:docPartBody>
        <w:p w:rsidR="00166D01" w:rsidRDefault="00180BE0" w:rsidP="00180BE0">
          <w:pPr>
            <w:pStyle w:val="B687978C0812432EA76256357B26A5EC"/>
          </w:pPr>
          <w:r w:rsidRPr="009047D8">
            <w:rPr>
              <w:rStyle w:val="PlaceholderText"/>
            </w:rPr>
            <w:t>Formatting...</w:t>
          </w:r>
        </w:p>
      </w:docPartBody>
    </w:docPart>
    <w:docPart>
      <w:docPartPr>
        <w:name w:val="E63DE6393E0B4B28AE71D323477E102C"/>
        <w:category>
          <w:name w:val="General"/>
          <w:gallery w:val="placeholder"/>
        </w:category>
        <w:types>
          <w:type w:val="bbPlcHdr"/>
        </w:types>
        <w:behaviors>
          <w:behavior w:val="content"/>
        </w:behaviors>
        <w:guid w:val="{DE52D65D-C4AE-4B4C-8EE7-B56AAE2DC0CC}"/>
      </w:docPartPr>
      <w:docPartBody>
        <w:p w:rsidR="00166D01" w:rsidRDefault="00180BE0" w:rsidP="00180BE0">
          <w:pPr>
            <w:pStyle w:val="E63DE6393E0B4B28AE71D323477E102C"/>
          </w:pPr>
          <w:r w:rsidRPr="00CC4628">
            <w:rPr>
              <w:rStyle w:val="PlaceholderText"/>
            </w:rPr>
            <w:t>Formatting...</w:t>
          </w:r>
        </w:p>
      </w:docPartBody>
    </w:docPart>
    <w:docPart>
      <w:docPartPr>
        <w:name w:val="F8C9622D5F5A4ABAA5D1BFC4964D7A66"/>
        <w:category>
          <w:name w:val="General"/>
          <w:gallery w:val="placeholder"/>
        </w:category>
        <w:types>
          <w:type w:val="bbPlcHdr"/>
        </w:types>
        <w:behaviors>
          <w:behavior w:val="content"/>
        </w:behaviors>
        <w:guid w:val="{A2A98608-5AD0-4636-8666-81351E81987F}"/>
      </w:docPartPr>
      <w:docPartBody>
        <w:p w:rsidR="00166D01" w:rsidRDefault="00180BE0" w:rsidP="00180BE0">
          <w:pPr>
            <w:pStyle w:val="F8C9622D5F5A4ABAA5D1BFC4964D7A66"/>
          </w:pPr>
          <w:r w:rsidRPr="00CC5E63">
            <w:rPr>
              <w:rStyle w:val="PlaceholderText"/>
            </w:rPr>
            <w:t>Formatting...</w:t>
          </w:r>
        </w:p>
      </w:docPartBody>
    </w:docPart>
    <w:docPart>
      <w:docPartPr>
        <w:name w:val="1DD428C18E304B01B7AF1646637DB103"/>
        <w:category>
          <w:name w:val="General"/>
          <w:gallery w:val="placeholder"/>
        </w:category>
        <w:types>
          <w:type w:val="bbPlcHdr"/>
        </w:types>
        <w:behaviors>
          <w:behavior w:val="content"/>
        </w:behaviors>
        <w:guid w:val="{6C378679-4EE4-45C0-823C-282CF203671E}"/>
      </w:docPartPr>
      <w:docPartBody>
        <w:p w:rsidR="00166D01" w:rsidRDefault="00180BE0" w:rsidP="00180BE0">
          <w:pPr>
            <w:pStyle w:val="1DD428C18E304B01B7AF1646637DB103"/>
          </w:pPr>
          <w:r w:rsidRPr="00CC5E63">
            <w:rPr>
              <w:rStyle w:val="PlaceholderText"/>
            </w:rPr>
            <w:t>Formatting...</w:t>
          </w:r>
        </w:p>
      </w:docPartBody>
    </w:docPart>
    <w:docPart>
      <w:docPartPr>
        <w:name w:val="260B92900BF14D9BBB549C816018C396"/>
        <w:category>
          <w:name w:val="General"/>
          <w:gallery w:val="placeholder"/>
        </w:category>
        <w:types>
          <w:type w:val="bbPlcHdr"/>
        </w:types>
        <w:behaviors>
          <w:behavior w:val="content"/>
        </w:behaviors>
        <w:guid w:val="{70C3E17A-35A2-4CF1-887A-2CBA77D692D2}"/>
      </w:docPartPr>
      <w:docPartBody>
        <w:p w:rsidR="00166D01" w:rsidRDefault="00180BE0" w:rsidP="00180BE0">
          <w:pPr>
            <w:pStyle w:val="260B92900BF14D9BBB549C816018C396"/>
          </w:pPr>
          <w:r w:rsidRPr="00595D6A">
            <w:rPr>
              <w:rStyle w:val="PlaceholderText"/>
            </w:rPr>
            <w:t>Formatting...</w:t>
          </w:r>
        </w:p>
      </w:docPartBody>
    </w:docPart>
    <w:docPart>
      <w:docPartPr>
        <w:name w:val="0E0E30269DDE47E6B4BD0053BE89E05D"/>
        <w:category>
          <w:name w:val="General"/>
          <w:gallery w:val="placeholder"/>
        </w:category>
        <w:types>
          <w:type w:val="bbPlcHdr"/>
        </w:types>
        <w:behaviors>
          <w:behavior w:val="content"/>
        </w:behaviors>
        <w:guid w:val="{6B0AC6A5-4B02-4AB8-ABCF-52F606248A62}"/>
      </w:docPartPr>
      <w:docPartBody>
        <w:p w:rsidR="00166D01" w:rsidRDefault="00180BE0" w:rsidP="00180BE0">
          <w:pPr>
            <w:pStyle w:val="0E0E30269DDE47E6B4BD0053BE89E05D"/>
          </w:pPr>
          <w:r w:rsidRPr="009047D8">
            <w:rPr>
              <w:rStyle w:val="PlaceholderText"/>
            </w:rPr>
            <w:t>Formatting...</w:t>
          </w:r>
        </w:p>
      </w:docPartBody>
    </w:docPart>
    <w:docPart>
      <w:docPartPr>
        <w:name w:val="F15F90D1D47E4B33B60CF76C018CDDA1"/>
        <w:category>
          <w:name w:val="General"/>
          <w:gallery w:val="placeholder"/>
        </w:category>
        <w:types>
          <w:type w:val="bbPlcHdr"/>
        </w:types>
        <w:behaviors>
          <w:behavior w:val="content"/>
        </w:behaviors>
        <w:guid w:val="{C86A9B84-32C4-436C-B04B-ED8319254634}"/>
      </w:docPartPr>
      <w:docPartBody>
        <w:p w:rsidR="00166D01" w:rsidRDefault="00180BE0" w:rsidP="00180BE0">
          <w:pPr>
            <w:pStyle w:val="F15F90D1D47E4B33B60CF76C018CDDA1"/>
          </w:pPr>
          <w:r w:rsidRPr="009047D8">
            <w:rPr>
              <w:rStyle w:val="PlaceholderText"/>
            </w:rPr>
            <w:t>Formatting...</w:t>
          </w:r>
        </w:p>
      </w:docPartBody>
    </w:docPart>
    <w:docPart>
      <w:docPartPr>
        <w:name w:val="8A32D543914D4EC78A11435A8BA2A806"/>
        <w:category>
          <w:name w:val="General"/>
          <w:gallery w:val="placeholder"/>
        </w:category>
        <w:types>
          <w:type w:val="bbPlcHdr"/>
        </w:types>
        <w:behaviors>
          <w:behavior w:val="content"/>
        </w:behaviors>
        <w:guid w:val="{AC34402F-94E9-4E51-A51B-2A54D87A6DC3}"/>
      </w:docPartPr>
      <w:docPartBody>
        <w:p w:rsidR="00166D01" w:rsidRDefault="00180BE0" w:rsidP="00180BE0">
          <w:pPr>
            <w:pStyle w:val="8A32D543914D4EC78A11435A8BA2A806"/>
          </w:pPr>
          <w:r w:rsidRPr="00B0241A">
            <w:rPr>
              <w:rStyle w:val="PlaceholderText"/>
            </w:rPr>
            <w:t>Formatting...</w:t>
          </w:r>
        </w:p>
      </w:docPartBody>
    </w:docPart>
    <w:docPart>
      <w:docPartPr>
        <w:name w:val="5CABD7A471994DD29E2E7E8517EE2EB1"/>
        <w:category>
          <w:name w:val="General"/>
          <w:gallery w:val="placeholder"/>
        </w:category>
        <w:types>
          <w:type w:val="bbPlcHdr"/>
        </w:types>
        <w:behaviors>
          <w:behavior w:val="content"/>
        </w:behaviors>
        <w:guid w:val="{E148A683-11F9-4391-8FD9-4936DE9D31BD}"/>
      </w:docPartPr>
      <w:docPartBody>
        <w:p w:rsidR="00166D01" w:rsidRDefault="00180BE0" w:rsidP="00180BE0">
          <w:pPr>
            <w:pStyle w:val="5CABD7A471994DD29E2E7E8517EE2EB1"/>
          </w:pPr>
          <w:r w:rsidRPr="00B0241A">
            <w:rPr>
              <w:rStyle w:val="PlaceholderText"/>
            </w:rPr>
            <w:t>Formatting...</w:t>
          </w:r>
        </w:p>
      </w:docPartBody>
    </w:docPart>
    <w:docPart>
      <w:docPartPr>
        <w:name w:val="B2D6F7226F5941DE865282F385A96B54"/>
        <w:category>
          <w:name w:val="General"/>
          <w:gallery w:val="placeholder"/>
        </w:category>
        <w:types>
          <w:type w:val="bbPlcHdr"/>
        </w:types>
        <w:behaviors>
          <w:behavior w:val="content"/>
        </w:behaviors>
        <w:guid w:val="{1C7B4E94-ADFC-4121-AA16-13144E0200F6}"/>
      </w:docPartPr>
      <w:docPartBody>
        <w:p w:rsidR="00166D01" w:rsidRDefault="00180BE0" w:rsidP="00180BE0">
          <w:pPr>
            <w:pStyle w:val="B2D6F7226F5941DE865282F385A96B54"/>
          </w:pPr>
          <w:r w:rsidRPr="00595D6A">
            <w:rPr>
              <w:rStyle w:val="PlaceholderText"/>
            </w:rPr>
            <w:t>Formatting...</w:t>
          </w:r>
        </w:p>
      </w:docPartBody>
    </w:docPart>
    <w:docPart>
      <w:docPartPr>
        <w:name w:val="E6EA7A77A36B4EB4B9BDC8C367C4335F"/>
        <w:category>
          <w:name w:val="General"/>
          <w:gallery w:val="placeholder"/>
        </w:category>
        <w:types>
          <w:type w:val="bbPlcHdr"/>
        </w:types>
        <w:behaviors>
          <w:behavior w:val="content"/>
        </w:behaviors>
        <w:guid w:val="{3D7257AE-F615-4D26-BDB9-873AA933A766}"/>
      </w:docPartPr>
      <w:docPartBody>
        <w:p w:rsidR="00166D01" w:rsidRDefault="00180BE0" w:rsidP="00180BE0">
          <w:pPr>
            <w:pStyle w:val="E6EA7A77A36B4EB4B9BDC8C367C4335F"/>
          </w:pPr>
          <w:r w:rsidRPr="00595D6A">
            <w:rPr>
              <w:rStyle w:val="PlaceholderText"/>
            </w:rPr>
            <w:t>Formatting...</w:t>
          </w:r>
        </w:p>
      </w:docPartBody>
    </w:docPart>
    <w:docPart>
      <w:docPartPr>
        <w:name w:val="3CC9D3D5538946E6BB710D3FADAC5A99"/>
        <w:category>
          <w:name w:val="General"/>
          <w:gallery w:val="placeholder"/>
        </w:category>
        <w:types>
          <w:type w:val="bbPlcHdr"/>
        </w:types>
        <w:behaviors>
          <w:behavior w:val="content"/>
        </w:behaviors>
        <w:guid w:val="{2B9D90EC-6B45-40A9-99FE-9B29777EA1BB}"/>
      </w:docPartPr>
      <w:docPartBody>
        <w:p w:rsidR="00166D01" w:rsidRDefault="00180BE0" w:rsidP="00180BE0">
          <w:pPr>
            <w:pStyle w:val="3CC9D3D5538946E6BB710D3FADAC5A99"/>
          </w:pPr>
          <w:r w:rsidRPr="00CC4628">
            <w:rPr>
              <w:rStyle w:val="PlaceholderText"/>
            </w:rPr>
            <w:t>Formatting...</w:t>
          </w:r>
        </w:p>
      </w:docPartBody>
    </w:docPart>
    <w:docPart>
      <w:docPartPr>
        <w:name w:val="BB901492092A4D48826F43F54B9AAB65"/>
        <w:category>
          <w:name w:val="General"/>
          <w:gallery w:val="placeholder"/>
        </w:category>
        <w:types>
          <w:type w:val="bbPlcHdr"/>
        </w:types>
        <w:behaviors>
          <w:behavior w:val="content"/>
        </w:behaviors>
        <w:guid w:val="{BAED43D1-64D9-4A1D-B793-700034DDAFCC}"/>
      </w:docPartPr>
      <w:docPartBody>
        <w:p w:rsidR="00166D01" w:rsidRDefault="00180BE0" w:rsidP="00180BE0">
          <w:pPr>
            <w:pStyle w:val="BB901492092A4D48826F43F54B9AAB65"/>
          </w:pPr>
          <w:r w:rsidRPr="00595D6A">
            <w:rPr>
              <w:rStyle w:val="PlaceholderText"/>
            </w:rPr>
            <w:t>Formatting...</w:t>
          </w:r>
        </w:p>
      </w:docPartBody>
    </w:docPart>
    <w:docPart>
      <w:docPartPr>
        <w:name w:val="9CB496A6A9DD4622AAFE5C1EE330E055"/>
        <w:category>
          <w:name w:val="General"/>
          <w:gallery w:val="placeholder"/>
        </w:category>
        <w:types>
          <w:type w:val="bbPlcHdr"/>
        </w:types>
        <w:behaviors>
          <w:behavior w:val="content"/>
        </w:behaviors>
        <w:guid w:val="{04C57D4B-AA9E-4BBD-9A0F-1361038FE9EA}"/>
      </w:docPartPr>
      <w:docPartBody>
        <w:p w:rsidR="00166D01" w:rsidRDefault="00180BE0" w:rsidP="00180BE0">
          <w:pPr>
            <w:pStyle w:val="9CB496A6A9DD4622AAFE5C1EE330E055"/>
          </w:pPr>
          <w:r w:rsidRPr="00595D6A">
            <w:rPr>
              <w:rStyle w:val="PlaceholderText"/>
            </w:rPr>
            <w:t>Formatting...</w:t>
          </w:r>
        </w:p>
      </w:docPartBody>
    </w:docPart>
    <w:docPart>
      <w:docPartPr>
        <w:name w:val="A7E78BEB12E2449CBE246BC6846DB65A"/>
        <w:category>
          <w:name w:val="General"/>
          <w:gallery w:val="placeholder"/>
        </w:category>
        <w:types>
          <w:type w:val="bbPlcHdr"/>
        </w:types>
        <w:behaviors>
          <w:behavior w:val="content"/>
        </w:behaviors>
        <w:guid w:val="{2799551F-1405-4E84-B011-8E8B81137CD1}"/>
      </w:docPartPr>
      <w:docPartBody>
        <w:p w:rsidR="00166D01" w:rsidRDefault="00180BE0" w:rsidP="00180BE0">
          <w:pPr>
            <w:pStyle w:val="A7E78BEB12E2449CBE246BC6846DB65A"/>
          </w:pPr>
          <w:r w:rsidRPr="00FE2304">
            <w:rPr>
              <w:rStyle w:val="PlaceholderText"/>
            </w:rPr>
            <w:t>Formatting...</w:t>
          </w:r>
        </w:p>
      </w:docPartBody>
    </w:docPart>
    <w:docPart>
      <w:docPartPr>
        <w:name w:val="6B7DB4C48CF843DCAEE9BA62BA1ABF54"/>
        <w:category>
          <w:name w:val="General"/>
          <w:gallery w:val="placeholder"/>
        </w:category>
        <w:types>
          <w:type w:val="bbPlcHdr"/>
        </w:types>
        <w:behaviors>
          <w:behavior w:val="content"/>
        </w:behaviors>
        <w:guid w:val="{4C30AAAF-8F30-4667-AEAC-58A06C937B1A}"/>
      </w:docPartPr>
      <w:docPartBody>
        <w:p w:rsidR="00166D01" w:rsidRDefault="00180BE0" w:rsidP="00180BE0">
          <w:pPr>
            <w:pStyle w:val="6B7DB4C48CF843DCAEE9BA62BA1ABF54"/>
          </w:pPr>
          <w:r w:rsidRPr="009047D8">
            <w:rPr>
              <w:rStyle w:val="PlaceholderText"/>
            </w:rPr>
            <w:t>Formatting...</w:t>
          </w:r>
        </w:p>
      </w:docPartBody>
    </w:docPart>
    <w:docPart>
      <w:docPartPr>
        <w:name w:val="59CEC8AE92F34FECBCF823E84F7012C1"/>
        <w:category>
          <w:name w:val="General"/>
          <w:gallery w:val="placeholder"/>
        </w:category>
        <w:types>
          <w:type w:val="bbPlcHdr"/>
        </w:types>
        <w:behaviors>
          <w:behavior w:val="content"/>
        </w:behaviors>
        <w:guid w:val="{4A2CD207-89B4-48BB-BD37-BB709AD29D55}"/>
      </w:docPartPr>
      <w:docPartBody>
        <w:p w:rsidR="00166D01" w:rsidRDefault="00180BE0" w:rsidP="00180BE0">
          <w:pPr>
            <w:pStyle w:val="59CEC8AE92F34FECBCF823E84F7012C1"/>
          </w:pPr>
          <w:r w:rsidRPr="00595D6A">
            <w:rPr>
              <w:rStyle w:val="PlaceholderText"/>
            </w:rPr>
            <w:t>Formatting...</w:t>
          </w:r>
        </w:p>
      </w:docPartBody>
    </w:docPart>
    <w:docPart>
      <w:docPartPr>
        <w:name w:val="95F9A2D13CBF434A8943C9F006E9B7D2"/>
        <w:category>
          <w:name w:val="General"/>
          <w:gallery w:val="placeholder"/>
        </w:category>
        <w:types>
          <w:type w:val="bbPlcHdr"/>
        </w:types>
        <w:behaviors>
          <w:behavior w:val="content"/>
        </w:behaviors>
        <w:guid w:val="{73E7197E-FCE5-4297-A652-17CFCAD783B5}"/>
      </w:docPartPr>
      <w:docPartBody>
        <w:p w:rsidR="00166D01" w:rsidRDefault="00180BE0" w:rsidP="00180BE0">
          <w:pPr>
            <w:pStyle w:val="95F9A2D13CBF434A8943C9F006E9B7D2"/>
          </w:pPr>
          <w:r w:rsidRPr="009047D8">
            <w:rPr>
              <w:rStyle w:val="PlaceholderText"/>
            </w:rPr>
            <w:t>Formatting...</w:t>
          </w:r>
        </w:p>
      </w:docPartBody>
    </w:docPart>
    <w:docPart>
      <w:docPartPr>
        <w:name w:val="C757048B6A0F4AEA8F3CCFF96FF8803E"/>
        <w:category>
          <w:name w:val="General"/>
          <w:gallery w:val="placeholder"/>
        </w:category>
        <w:types>
          <w:type w:val="bbPlcHdr"/>
        </w:types>
        <w:behaviors>
          <w:behavior w:val="content"/>
        </w:behaviors>
        <w:guid w:val="{52556E3E-62CD-42BD-BEEC-E4C65B2DAAED}"/>
      </w:docPartPr>
      <w:docPartBody>
        <w:p w:rsidR="00166D01" w:rsidRDefault="00180BE0" w:rsidP="00180BE0">
          <w:pPr>
            <w:pStyle w:val="C757048B6A0F4AEA8F3CCFF96FF8803E"/>
          </w:pPr>
          <w:r w:rsidRPr="009047D8">
            <w:rPr>
              <w:rStyle w:val="PlaceholderText"/>
            </w:rPr>
            <w:t>Formatting...</w:t>
          </w:r>
        </w:p>
      </w:docPartBody>
    </w:docPart>
    <w:docPart>
      <w:docPartPr>
        <w:name w:val="BE5D205520434B8C951A423A917B9188"/>
        <w:category>
          <w:name w:val="General"/>
          <w:gallery w:val="placeholder"/>
        </w:category>
        <w:types>
          <w:type w:val="bbPlcHdr"/>
        </w:types>
        <w:behaviors>
          <w:behavior w:val="content"/>
        </w:behaviors>
        <w:guid w:val="{8489AF5D-0FFB-438B-B48A-8C59F912FA12}"/>
      </w:docPartPr>
      <w:docPartBody>
        <w:p w:rsidR="00166D01" w:rsidRDefault="00180BE0" w:rsidP="00180BE0">
          <w:pPr>
            <w:pStyle w:val="BE5D205520434B8C951A423A917B9188"/>
          </w:pPr>
          <w:r w:rsidRPr="00CC4628">
            <w:rPr>
              <w:rStyle w:val="PlaceholderText"/>
            </w:rPr>
            <w:t>Formatting...</w:t>
          </w:r>
        </w:p>
      </w:docPartBody>
    </w:docPart>
    <w:docPart>
      <w:docPartPr>
        <w:name w:val="1B9E47A36FE24F898479D46F3C34EC61"/>
        <w:category>
          <w:name w:val="General"/>
          <w:gallery w:val="placeholder"/>
        </w:category>
        <w:types>
          <w:type w:val="bbPlcHdr"/>
        </w:types>
        <w:behaviors>
          <w:behavior w:val="content"/>
        </w:behaviors>
        <w:guid w:val="{036C349F-B5DB-45C3-BA98-F5D69BB31377}"/>
      </w:docPartPr>
      <w:docPartBody>
        <w:p w:rsidR="00166D01" w:rsidRDefault="00180BE0" w:rsidP="00180BE0">
          <w:pPr>
            <w:pStyle w:val="1B9E47A36FE24F898479D46F3C34EC61"/>
          </w:pPr>
          <w:r w:rsidRPr="00595D6A">
            <w:rPr>
              <w:rStyle w:val="PlaceholderText"/>
            </w:rPr>
            <w:t>Formatting...</w:t>
          </w:r>
        </w:p>
      </w:docPartBody>
    </w:docPart>
    <w:docPart>
      <w:docPartPr>
        <w:name w:val="341AC5A8A4A54768923178CF9D6C8664"/>
        <w:category>
          <w:name w:val="General"/>
          <w:gallery w:val="placeholder"/>
        </w:category>
        <w:types>
          <w:type w:val="bbPlcHdr"/>
        </w:types>
        <w:behaviors>
          <w:behavior w:val="content"/>
        </w:behaviors>
        <w:guid w:val="{E4578A4C-5FDD-470B-8BD3-CB9F9BEECBAA}"/>
      </w:docPartPr>
      <w:docPartBody>
        <w:p w:rsidR="00166D01" w:rsidRDefault="00180BE0" w:rsidP="00180BE0">
          <w:pPr>
            <w:pStyle w:val="341AC5A8A4A54768923178CF9D6C8664"/>
          </w:pPr>
          <w:r w:rsidRPr="00FE2304">
            <w:rPr>
              <w:rStyle w:val="PlaceholderText"/>
            </w:rPr>
            <w:t>Formatting...</w:t>
          </w:r>
        </w:p>
      </w:docPartBody>
    </w:docPart>
    <w:docPart>
      <w:docPartPr>
        <w:name w:val="40FBBFCC81184CFEA883134F3367B1CC"/>
        <w:category>
          <w:name w:val="General"/>
          <w:gallery w:val="placeholder"/>
        </w:category>
        <w:types>
          <w:type w:val="bbPlcHdr"/>
        </w:types>
        <w:behaviors>
          <w:behavior w:val="content"/>
        </w:behaviors>
        <w:guid w:val="{2BCD75B4-A9D8-4104-B4AF-1207F16CBAAB}"/>
      </w:docPartPr>
      <w:docPartBody>
        <w:p w:rsidR="00166D01" w:rsidRDefault="00180BE0" w:rsidP="00180BE0">
          <w:pPr>
            <w:pStyle w:val="40FBBFCC81184CFEA883134F3367B1CC"/>
          </w:pPr>
          <w:r w:rsidRPr="00FF1C3E">
            <w:rPr>
              <w:rStyle w:val="PlaceholderText"/>
            </w:rPr>
            <w:t>Formatting...</w:t>
          </w:r>
        </w:p>
      </w:docPartBody>
    </w:docPart>
    <w:docPart>
      <w:docPartPr>
        <w:name w:val="4BB8AB603B4440E483E7A42CF75EBF8C"/>
        <w:category>
          <w:name w:val="General"/>
          <w:gallery w:val="placeholder"/>
        </w:category>
        <w:types>
          <w:type w:val="bbPlcHdr"/>
        </w:types>
        <w:behaviors>
          <w:behavior w:val="content"/>
        </w:behaviors>
        <w:guid w:val="{E27E2B8F-8D69-436B-BAE8-7A02AF4B66F1}"/>
      </w:docPartPr>
      <w:docPartBody>
        <w:p w:rsidR="00166D01" w:rsidRDefault="00180BE0" w:rsidP="00180BE0">
          <w:pPr>
            <w:pStyle w:val="4BB8AB603B4440E483E7A42CF75EBF8C"/>
          </w:pPr>
          <w:r w:rsidRPr="00CC4628">
            <w:rPr>
              <w:rStyle w:val="PlaceholderText"/>
            </w:rPr>
            <w:t>Formatting...</w:t>
          </w:r>
        </w:p>
      </w:docPartBody>
    </w:docPart>
    <w:docPart>
      <w:docPartPr>
        <w:name w:val="56AE7850AFA74483812779B1471975B1"/>
        <w:category>
          <w:name w:val="General"/>
          <w:gallery w:val="placeholder"/>
        </w:category>
        <w:types>
          <w:type w:val="bbPlcHdr"/>
        </w:types>
        <w:behaviors>
          <w:behavior w:val="content"/>
        </w:behaviors>
        <w:guid w:val="{2EAF271A-00A5-4319-8E2A-28AE1ADDAC7E}"/>
      </w:docPartPr>
      <w:docPartBody>
        <w:p w:rsidR="00166D01" w:rsidRDefault="00180BE0" w:rsidP="00180BE0">
          <w:pPr>
            <w:pStyle w:val="56AE7850AFA74483812779B1471975B1"/>
          </w:pPr>
          <w:r w:rsidRPr="00595D6A">
            <w:rPr>
              <w:rStyle w:val="PlaceholderText"/>
            </w:rPr>
            <w:t>Formatting...</w:t>
          </w:r>
        </w:p>
      </w:docPartBody>
    </w:docPart>
    <w:docPart>
      <w:docPartPr>
        <w:name w:val="17FE5850479B443C9FD961458248A17E"/>
        <w:category>
          <w:name w:val="General"/>
          <w:gallery w:val="placeholder"/>
        </w:category>
        <w:types>
          <w:type w:val="bbPlcHdr"/>
        </w:types>
        <w:behaviors>
          <w:behavior w:val="content"/>
        </w:behaviors>
        <w:guid w:val="{6E0690C1-213A-4EB8-BB26-C9B7AAD243F3}"/>
      </w:docPartPr>
      <w:docPartBody>
        <w:p w:rsidR="00166D01" w:rsidRDefault="00180BE0" w:rsidP="00180BE0">
          <w:pPr>
            <w:pStyle w:val="17FE5850479B443C9FD961458248A17E"/>
          </w:pPr>
          <w:r w:rsidRPr="00595D6A">
            <w:rPr>
              <w:rStyle w:val="PlaceholderText"/>
            </w:rPr>
            <w:t>Formatting...</w:t>
          </w:r>
        </w:p>
      </w:docPartBody>
    </w:docPart>
    <w:docPart>
      <w:docPartPr>
        <w:name w:val="DB8A54CFEFCE4C1699F656D04CA457D7"/>
        <w:category>
          <w:name w:val="General"/>
          <w:gallery w:val="placeholder"/>
        </w:category>
        <w:types>
          <w:type w:val="bbPlcHdr"/>
        </w:types>
        <w:behaviors>
          <w:behavior w:val="content"/>
        </w:behaviors>
        <w:guid w:val="{382E5922-FE9B-4927-8999-9357FE9FD3F6}"/>
      </w:docPartPr>
      <w:docPartBody>
        <w:p w:rsidR="00166D01" w:rsidRDefault="00180BE0" w:rsidP="00180BE0">
          <w:pPr>
            <w:pStyle w:val="DB8A54CFEFCE4C1699F656D04CA457D7"/>
          </w:pPr>
          <w:r w:rsidRPr="00595D6A">
            <w:rPr>
              <w:rStyle w:val="PlaceholderText"/>
            </w:rPr>
            <w:t>Formatting...</w:t>
          </w:r>
        </w:p>
      </w:docPartBody>
    </w:docPart>
    <w:docPart>
      <w:docPartPr>
        <w:name w:val="343930AFD88C4ECDB297A554CDA6555E"/>
        <w:category>
          <w:name w:val="General"/>
          <w:gallery w:val="placeholder"/>
        </w:category>
        <w:types>
          <w:type w:val="bbPlcHdr"/>
        </w:types>
        <w:behaviors>
          <w:behavior w:val="content"/>
        </w:behaviors>
        <w:guid w:val="{82215ECE-1BA6-430F-9106-9B41A000C353}"/>
      </w:docPartPr>
      <w:docPartBody>
        <w:p w:rsidR="00166D01" w:rsidRDefault="00180BE0" w:rsidP="00180BE0">
          <w:pPr>
            <w:pStyle w:val="343930AFD88C4ECDB297A554CDA6555E"/>
          </w:pPr>
          <w:r w:rsidRPr="00FE2304">
            <w:rPr>
              <w:rStyle w:val="PlaceholderText"/>
            </w:rPr>
            <w:t>Formatting...</w:t>
          </w:r>
        </w:p>
      </w:docPartBody>
    </w:docPart>
    <w:docPart>
      <w:docPartPr>
        <w:name w:val="A66FB5AEEBA9452B89372D855B9E3205"/>
        <w:category>
          <w:name w:val="General"/>
          <w:gallery w:val="placeholder"/>
        </w:category>
        <w:types>
          <w:type w:val="bbPlcHdr"/>
        </w:types>
        <w:behaviors>
          <w:behavior w:val="content"/>
        </w:behaviors>
        <w:guid w:val="{0D95F299-B64F-4959-AE8D-E6CF1E7D9A97}"/>
      </w:docPartPr>
      <w:docPartBody>
        <w:p w:rsidR="00166D01" w:rsidRDefault="00180BE0" w:rsidP="00180BE0">
          <w:pPr>
            <w:pStyle w:val="A66FB5AEEBA9452B89372D855B9E3205"/>
          </w:pPr>
          <w:r w:rsidRPr="009047D8">
            <w:rPr>
              <w:rStyle w:val="PlaceholderText"/>
            </w:rPr>
            <w:t>Formatting...</w:t>
          </w:r>
        </w:p>
      </w:docPartBody>
    </w:docPart>
    <w:docPart>
      <w:docPartPr>
        <w:name w:val="BD3CF48C60EF46479348C6533FC9555F"/>
        <w:category>
          <w:name w:val="General"/>
          <w:gallery w:val="placeholder"/>
        </w:category>
        <w:types>
          <w:type w:val="bbPlcHdr"/>
        </w:types>
        <w:behaviors>
          <w:behavior w:val="content"/>
        </w:behaviors>
        <w:guid w:val="{17F7B663-84FE-44FD-8A05-0523AA6007F9}"/>
      </w:docPartPr>
      <w:docPartBody>
        <w:p w:rsidR="00166D01" w:rsidRDefault="00180BE0">
          <w:r w:rsidRPr="00CC4628">
            <w:rPr>
              <w:rStyle w:val="PlaceholderText"/>
            </w:rPr>
            <w:t>Formatting...</w:t>
          </w:r>
        </w:p>
      </w:docPartBody>
    </w:docPart>
    <w:docPart>
      <w:docPartPr>
        <w:name w:val="37A334637BB942BABDC6E0666215286B"/>
        <w:category>
          <w:name w:val="General"/>
          <w:gallery w:val="placeholder"/>
        </w:category>
        <w:types>
          <w:type w:val="bbPlcHdr"/>
        </w:types>
        <w:behaviors>
          <w:behavior w:val="content"/>
        </w:behaviors>
        <w:guid w:val="{612461AB-4AB7-43CE-9D91-4F11B498DB12}"/>
      </w:docPartPr>
      <w:docPartBody>
        <w:p w:rsidR="00166D01" w:rsidRDefault="00180BE0">
          <w:r w:rsidRPr="00CC4628">
            <w:rPr>
              <w:rStyle w:val="PlaceholderText"/>
            </w:rPr>
            <w:t>Formatting...</w:t>
          </w:r>
        </w:p>
      </w:docPartBody>
    </w:docPart>
    <w:docPart>
      <w:docPartPr>
        <w:name w:val="FC8C539CA9D040A7A0CBBE46595B4236"/>
        <w:category>
          <w:name w:val="General"/>
          <w:gallery w:val="placeholder"/>
        </w:category>
        <w:types>
          <w:type w:val="bbPlcHdr"/>
        </w:types>
        <w:behaviors>
          <w:behavior w:val="content"/>
        </w:behaviors>
        <w:guid w:val="{8DCFC7BD-3151-43E4-8CA2-0B07965DA271}"/>
      </w:docPartPr>
      <w:docPartBody>
        <w:p w:rsidR="00166D01" w:rsidRDefault="00180BE0">
          <w:r w:rsidRPr="00CC4628">
            <w:rPr>
              <w:rStyle w:val="PlaceholderText"/>
            </w:rPr>
            <w:t>Formatting...</w:t>
          </w:r>
        </w:p>
      </w:docPartBody>
    </w:docPart>
    <w:docPart>
      <w:docPartPr>
        <w:name w:val="18757776A1754E9E9FB7AC5D51695688"/>
        <w:category>
          <w:name w:val="General"/>
          <w:gallery w:val="placeholder"/>
        </w:category>
        <w:types>
          <w:type w:val="bbPlcHdr"/>
        </w:types>
        <w:behaviors>
          <w:behavior w:val="content"/>
        </w:behaviors>
        <w:guid w:val="{AB0B08D2-BC5D-47A5-878D-1B8F390D54D3}"/>
      </w:docPartPr>
      <w:docPartBody>
        <w:p w:rsidR="00166D01" w:rsidRDefault="00180BE0">
          <w:r w:rsidRPr="00CC4628">
            <w:rPr>
              <w:rStyle w:val="PlaceholderText"/>
            </w:rPr>
            <w:t>Formatting...</w:t>
          </w:r>
        </w:p>
      </w:docPartBody>
    </w:docPart>
    <w:docPart>
      <w:docPartPr>
        <w:name w:val="654968637E96484C8A93DC6B29B4F7C7"/>
        <w:category>
          <w:name w:val="General"/>
          <w:gallery w:val="placeholder"/>
        </w:category>
        <w:types>
          <w:type w:val="bbPlcHdr"/>
        </w:types>
        <w:behaviors>
          <w:behavior w:val="content"/>
        </w:behaviors>
        <w:guid w:val="{DFB428AB-99E5-4492-A4B2-58CD080F45B1}"/>
      </w:docPartPr>
      <w:docPartBody>
        <w:p w:rsidR="00166D01" w:rsidRDefault="00180BE0" w:rsidP="00180BE0">
          <w:pPr>
            <w:pStyle w:val="654968637E96484C8A93DC6B29B4F7C7"/>
          </w:pPr>
          <w:r w:rsidRPr="00595D6A">
            <w:rPr>
              <w:rStyle w:val="PlaceholderText"/>
            </w:rPr>
            <w:t>Formatting...</w:t>
          </w:r>
        </w:p>
      </w:docPartBody>
    </w:docPart>
    <w:docPart>
      <w:docPartPr>
        <w:name w:val="083C7F38FBA04912A1B359565FE05B4F"/>
        <w:category>
          <w:name w:val="General"/>
          <w:gallery w:val="placeholder"/>
        </w:category>
        <w:types>
          <w:type w:val="bbPlcHdr"/>
        </w:types>
        <w:behaviors>
          <w:behavior w:val="content"/>
        </w:behaviors>
        <w:guid w:val="{E81DB81D-D1A3-4C79-B732-961BDA4CBC1C}"/>
      </w:docPartPr>
      <w:docPartBody>
        <w:p w:rsidR="00166D01" w:rsidRDefault="00180BE0">
          <w:r w:rsidRPr="00CC4628">
            <w:rPr>
              <w:rStyle w:val="PlaceholderText"/>
            </w:rPr>
            <w:t>Formatting...</w:t>
          </w:r>
        </w:p>
      </w:docPartBody>
    </w:docPart>
    <w:docPart>
      <w:docPartPr>
        <w:name w:val="BD76C44FD7AB476E8F90BF3E8BC0CDBE"/>
        <w:category>
          <w:name w:val="General"/>
          <w:gallery w:val="placeholder"/>
        </w:category>
        <w:types>
          <w:type w:val="bbPlcHdr"/>
        </w:types>
        <w:behaviors>
          <w:behavior w:val="content"/>
        </w:behaviors>
        <w:guid w:val="{3B0DE11F-A6DC-4CC9-9DE5-553AF6C9B9F2}"/>
      </w:docPartPr>
      <w:docPartBody>
        <w:p w:rsidR="00166D01" w:rsidRDefault="00180BE0" w:rsidP="00180BE0">
          <w:pPr>
            <w:pStyle w:val="BD76C44FD7AB476E8F90BF3E8BC0CDBE"/>
          </w:pPr>
          <w:r w:rsidRPr="00CC4628">
            <w:rPr>
              <w:rStyle w:val="PlaceholderText"/>
            </w:rPr>
            <w:t>Formatting...</w:t>
          </w:r>
        </w:p>
      </w:docPartBody>
    </w:docPart>
    <w:docPart>
      <w:docPartPr>
        <w:name w:val="5EB31AEB9CE441F8A700CC5631FF38A7"/>
        <w:category>
          <w:name w:val="General"/>
          <w:gallery w:val="placeholder"/>
        </w:category>
        <w:types>
          <w:type w:val="bbPlcHdr"/>
        </w:types>
        <w:behaviors>
          <w:behavior w:val="content"/>
        </w:behaviors>
        <w:guid w:val="{1C11961D-FECF-4793-963E-63C13BF8FD6C}"/>
      </w:docPartPr>
      <w:docPartBody>
        <w:p w:rsidR="00166D01" w:rsidRDefault="00180BE0" w:rsidP="00180BE0">
          <w:pPr>
            <w:pStyle w:val="5EB31AEB9CE441F8A700CC5631FF38A7"/>
          </w:pPr>
          <w:r w:rsidRPr="00CC4628">
            <w:rPr>
              <w:rStyle w:val="PlaceholderText"/>
            </w:rPr>
            <w:t>Formatting...</w:t>
          </w:r>
        </w:p>
      </w:docPartBody>
    </w:docPart>
    <w:docPart>
      <w:docPartPr>
        <w:name w:val="44A8CDC764ED4ED587DAFB5227C7EFE5"/>
        <w:category>
          <w:name w:val="General"/>
          <w:gallery w:val="placeholder"/>
        </w:category>
        <w:types>
          <w:type w:val="bbPlcHdr"/>
        </w:types>
        <w:behaviors>
          <w:behavior w:val="content"/>
        </w:behaviors>
        <w:guid w:val="{5981FCB6-7318-4954-9539-6437336C93BC}"/>
      </w:docPartPr>
      <w:docPartBody>
        <w:p w:rsidR="00166D01" w:rsidRDefault="00180BE0" w:rsidP="00180BE0">
          <w:pPr>
            <w:pStyle w:val="44A8CDC764ED4ED587DAFB5227C7EFE5"/>
          </w:pPr>
          <w:r w:rsidRPr="00CC4628">
            <w:rPr>
              <w:rStyle w:val="PlaceholderText"/>
            </w:rPr>
            <w:t>Formatting...</w:t>
          </w:r>
        </w:p>
      </w:docPartBody>
    </w:docPart>
    <w:docPart>
      <w:docPartPr>
        <w:name w:val="9EBC916237534D38BAF499AE71CAA54F"/>
        <w:category>
          <w:name w:val="General"/>
          <w:gallery w:val="placeholder"/>
        </w:category>
        <w:types>
          <w:type w:val="bbPlcHdr"/>
        </w:types>
        <w:behaviors>
          <w:behavior w:val="content"/>
        </w:behaviors>
        <w:guid w:val="{F87C4EB3-07FD-47D3-865E-B80DA7FA4DB7}"/>
      </w:docPartPr>
      <w:docPartBody>
        <w:p w:rsidR="00166D01" w:rsidRDefault="00180BE0">
          <w:r w:rsidRPr="00CC4628">
            <w:rPr>
              <w:rStyle w:val="PlaceholderText"/>
            </w:rPr>
            <w:t>Formatting...</w:t>
          </w:r>
        </w:p>
      </w:docPartBody>
    </w:docPart>
    <w:docPart>
      <w:docPartPr>
        <w:name w:val="7FFCFB2158174FB3BB70B9D7124EA622"/>
        <w:category>
          <w:name w:val="General"/>
          <w:gallery w:val="placeholder"/>
        </w:category>
        <w:types>
          <w:type w:val="bbPlcHdr"/>
        </w:types>
        <w:behaviors>
          <w:behavior w:val="content"/>
        </w:behaviors>
        <w:guid w:val="{7B3855CF-8597-4480-8BAF-414192A6777C}"/>
      </w:docPartPr>
      <w:docPartBody>
        <w:p w:rsidR="00166D01" w:rsidRDefault="00180BE0">
          <w:r w:rsidRPr="00CC4628">
            <w:rPr>
              <w:rStyle w:val="PlaceholderText"/>
            </w:rPr>
            <w:t>Formatting...</w:t>
          </w:r>
        </w:p>
      </w:docPartBody>
    </w:docPart>
    <w:docPart>
      <w:docPartPr>
        <w:name w:val="CD6D6EF6807146838FE997A794B60B6A"/>
        <w:category>
          <w:name w:val="General"/>
          <w:gallery w:val="placeholder"/>
        </w:category>
        <w:types>
          <w:type w:val="bbPlcHdr"/>
        </w:types>
        <w:behaviors>
          <w:behavior w:val="content"/>
        </w:behaviors>
        <w:guid w:val="{3C9683F2-7D6A-4949-B566-28FDDA041910}"/>
      </w:docPartPr>
      <w:docPartBody>
        <w:p w:rsidR="00166D01" w:rsidRDefault="00180BE0">
          <w:r w:rsidRPr="00CC4628">
            <w:rPr>
              <w:rStyle w:val="PlaceholderText"/>
            </w:rPr>
            <w:t>Formatting...</w:t>
          </w:r>
        </w:p>
      </w:docPartBody>
    </w:docPart>
    <w:docPart>
      <w:docPartPr>
        <w:name w:val="AB4E69121EE94D93BFE5F53C2D485CA6"/>
        <w:category>
          <w:name w:val="General"/>
          <w:gallery w:val="placeholder"/>
        </w:category>
        <w:types>
          <w:type w:val="bbPlcHdr"/>
        </w:types>
        <w:behaviors>
          <w:behavior w:val="content"/>
        </w:behaviors>
        <w:guid w:val="{0117A371-D3D9-48E2-9B34-E9E01005F2E2}"/>
      </w:docPartPr>
      <w:docPartBody>
        <w:p w:rsidR="00166D01" w:rsidRDefault="00180BE0">
          <w:r w:rsidRPr="00CC4628">
            <w:rPr>
              <w:rStyle w:val="PlaceholderText"/>
            </w:rPr>
            <w:t>Formatting...</w:t>
          </w:r>
        </w:p>
      </w:docPartBody>
    </w:docPart>
    <w:docPart>
      <w:docPartPr>
        <w:name w:val="ACCBD931B8CE4979B6A5C361925FF10E"/>
        <w:category>
          <w:name w:val="General"/>
          <w:gallery w:val="placeholder"/>
        </w:category>
        <w:types>
          <w:type w:val="bbPlcHdr"/>
        </w:types>
        <w:behaviors>
          <w:behavior w:val="content"/>
        </w:behaviors>
        <w:guid w:val="{512AB4CF-D230-4DE9-878C-B279499A3192}"/>
      </w:docPartPr>
      <w:docPartBody>
        <w:p w:rsidR="00166D01" w:rsidRDefault="00180BE0">
          <w:r w:rsidRPr="00CC4628">
            <w:rPr>
              <w:rStyle w:val="PlaceholderText"/>
            </w:rPr>
            <w:t>Formatting...</w:t>
          </w:r>
        </w:p>
      </w:docPartBody>
    </w:docPart>
    <w:docPart>
      <w:docPartPr>
        <w:name w:val="845505B01EF441979A4EB6323817068A"/>
        <w:category>
          <w:name w:val="General"/>
          <w:gallery w:val="placeholder"/>
        </w:category>
        <w:types>
          <w:type w:val="bbPlcHdr"/>
        </w:types>
        <w:behaviors>
          <w:behavior w:val="content"/>
        </w:behaviors>
        <w:guid w:val="{D6F7BDDD-64A9-41AD-B480-87B62686D8E4}"/>
      </w:docPartPr>
      <w:docPartBody>
        <w:p w:rsidR="00166D01" w:rsidRDefault="00180BE0">
          <w:r w:rsidRPr="00CC4628">
            <w:rPr>
              <w:rStyle w:val="PlaceholderText"/>
            </w:rPr>
            <w:t>Formatting...</w:t>
          </w:r>
        </w:p>
      </w:docPartBody>
    </w:docPart>
    <w:docPart>
      <w:docPartPr>
        <w:name w:val="5B384C2870144A988464A55815589F89"/>
        <w:category>
          <w:name w:val="General"/>
          <w:gallery w:val="placeholder"/>
        </w:category>
        <w:types>
          <w:type w:val="bbPlcHdr"/>
        </w:types>
        <w:behaviors>
          <w:behavior w:val="content"/>
        </w:behaviors>
        <w:guid w:val="{E0FFD1B9-B307-4458-9205-C9D0E49A76FA}"/>
      </w:docPartPr>
      <w:docPartBody>
        <w:p w:rsidR="00166D01" w:rsidRDefault="00180BE0">
          <w:r w:rsidRPr="00CC4628">
            <w:rPr>
              <w:rStyle w:val="PlaceholderText"/>
            </w:rPr>
            <w:t>Formatting...</w:t>
          </w:r>
        </w:p>
      </w:docPartBody>
    </w:docPart>
    <w:docPart>
      <w:docPartPr>
        <w:name w:val="CDED86EB4BDB4D50B895835F9E99A6DB"/>
        <w:category>
          <w:name w:val="General"/>
          <w:gallery w:val="placeholder"/>
        </w:category>
        <w:types>
          <w:type w:val="bbPlcHdr"/>
        </w:types>
        <w:behaviors>
          <w:behavior w:val="content"/>
        </w:behaviors>
        <w:guid w:val="{F0F83837-BA74-42F5-8AAF-FFBFD40AC62A}"/>
      </w:docPartPr>
      <w:docPartBody>
        <w:p w:rsidR="00166D01" w:rsidRDefault="00180BE0" w:rsidP="00180BE0">
          <w:pPr>
            <w:pStyle w:val="CDED86EB4BDB4D50B895835F9E99A6DB"/>
          </w:pPr>
          <w:r w:rsidRPr="00CC4628">
            <w:rPr>
              <w:rStyle w:val="PlaceholderText"/>
            </w:rPr>
            <w:t>Formatting...</w:t>
          </w:r>
        </w:p>
      </w:docPartBody>
    </w:docPart>
    <w:docPart>
      <w:docPartPr>
        <w:name w:val="5F1842418DC8401FB29975214DD1DB0B"/>
        <w:category>
          <w:name w:val="General"/>
          <w:gallery w:val="placeholder"/>
        </w:category>
        <w:types>
          <w:type w:val="bbPlcHdr"/>
        </w:types>
        <w:behaviors>
          <w:behavior w:val="content"/>
        </w:behaviors>
        <w:guid w:val="{FB88ACC7-FE37-40FA-896E-DCB0DDEC899C}"/>
      </w:docPartPr>
      <w:docPartBody>
        <w:p w:rsidR="00166D01" w:rsidRDefault="00180BE0" w:rsidP="00180BE0">
          <w:pPr>
            <w:pStyle w:val="5F1842418DC8401FB29975214DD1DB0B"/>
          </w:pPr>
          <w:r w:rsidRPr="00CC4628">
            <w:rPr>
              <w:rStyle w:val="PlaceholderText"/>
            </w:rPr>
            <w:t>Formatting...</w:t>
          </w:r>
        </w:p>
      </w:docPartBody>
    </w:docPart>
    <w:docPart>
      <w:docPartPr>
        <w:name w:val="0FCE16C643874E18A21DF87C84C4E7F3"/>
        <w:category>
          <w:name w:val="General"/>
          <w:gallery w:val="placeholder"/>
        </w:category>
        <w:types>
          <w:type w:val="bbPlcHdr"/>
        </w:types>
        <w:behaviors>
          <w:behavior w:val="content"/>
        </w:behaviors>
        <w:guid w:val="{6374F504-CD20-45AD-9E94-3FAF972C7680}"/>
      </w:docPartPr>
      <w:docPartBody>
        <w:p w:rsidR="00166D01" w:rsidRDefault="00180BE0" w:rsidP="00180BE0">
          <w:pPr>
            <w:pStyle w:val="0FCE16C643874E18A21DF87C84C4E7F3"/>
          </w:pPr>
          <w:r w:rsidRPr="00CC4628">
            <w:rPr>
              <w:rStyle w:val="PlaceholderText"/>
            </w:rPr>
            <w:t>Formatting...</w:t>
          </w:r>
        </w:p>
      </w:docPartBody>
    </w:docPart>
    <w:docPart>
      <w:docPartPr>
        <w:name w:val="6A2AB91A264A4BACB68A1175C6AFBDA0"/>
        <w:category>
          <w:name w:val="General"/>
          <w:gallery w:val="placeholder"/>
        </w:category>
        <w:types>
          <w:type w:val="bbPlcHdr"/>
        </w:types>
        <w:behaviors>
          <w:behavior w:val="content"/>
        </w:behaviors>
        <w:guid w:val="{447343D2-777B-4937-A1C2-B190A9D34432}"/>
      </w:docPartPr>
      <w:docPartBody>
        <w:p w:rsidR="00510FF4" w:rsidRDefault="00510FF4" w:rsidP="00510FF4">
          <w:pPr>
            <w:pStyle w:val="6A2AB91A264A4BACB68A1175C6AFBDA0"/>
          </w:pPr>
          <w:r w:rsidRPr="00FE2304">
            <w:rPr>
              <w:rStyle w:val="PlaceholderText"/>
            </w:rPr>
            <w:t>Formatting...</w:t>
          </w:r>
        </w:p>
      </w:docPartBody>
    </w:docPart>
    <w:docPart>
      <w:docPartPr>
        <w:name w:val="A3F046ED132340E49808010CC67FB081"/>
        <w:category>
          <w:name w:val="General"/>
          <w:gallery w:val="placeholder"/>
        </w:category>
        <w:types>
          <w:type w:val="bbPlcHdr"/>
        </w:types>
        <w:behaviors>
          <w:behavior w:val="content"/>
        </w:behaviors>
        <w:guid w:val="{CC4B5648-BE62-4AC8-A26D-637512682204}"/>
      </w:docPartPr>
      <w:docPartBody>
        <w:p w:rsidR="00510FF4" w:rsidRDefault="00510FF4" w:rsidP="00510FF4">
          <w:pPr>
            <w:pStyle w:val="A3F046ED132340E49808010CC67FB081"/>
          </w:pPr>
          <w:r w:rsidRPr="009047D8">
            <w:rPr>
              <w:rStyle w:val="PlaceholderText"/>
            </w:rPr>
            <w:t>Formatting...</w:t>
          </w:r>
        </w:p>
      </w:docPartBody>
    </w:docPart>
    <w:docPart>
      <w:docPartPr>
        <w:name w:val="04CF51BAC0EB4054B1E995849E2364DF"/>
        <w:category>
          <w:name w:val="General"/>
          <w:gallery w:val="placeholder"/>
        </w:category>
        <w:types>
          <w:type w:val="bbPlcHdr"/>
        </w:types>
        <w:behaviors>
          <w:behavior w:val="content"/>
        </w:behaviors>
        <w:guid w:val="{6DD3BFEC-0DBB-4623-9C66-6EA1F43DEDB8}"/>
      </w:docPartPr>
      <w:docPartBody>
        <w:p w:rsidR="00510FF4" w:rsidRDefault="00510FF4" w:rsidP="00510FF4">
          <w:pPr>
            <w:pStyle w:val="04CF51BAC0EB4054B1E995849E2364DF"/>
          </w:pPr>
          <w:r w:rsidRPr="009047D8">
            <w:rPr>
              <w:rStyle w:val="PlaceholderText"/>
            </w:rPr>
            <w:t>Formatting...</w:t>
          </w:r>
        </w:p>
      </w:docPartBody>
    </w:docPart>
    <w:docPart>
      <w:docPartPr>
        <w:name w:val="211681E303E14D5287C63232D0F77113"/>
        <w:category>
          <w:name w:val="General"/>
          <w:gallery w:val="placeholder"/>
        </w:category>
        <w:types>
          <w:type w:val="bbPlcHdr"/>
        </w:types>
        <w:behaviors>
          <w:behavior w:val="content"/>
        </w:behaviors>
        <w:guid w:val="{7A65E508-DFE1-45D9-9BC6-891820D75393}"/>
      </w:docPartPr>
      <w:docPartBody>
        <w:p w:rsidR="00510FF4" w:rsidRDefault="00510FF4" w:rsidP="00510FF4">
          <w:pPr>
            <w:pStyle w:val="211681E303E14D5287C63232D0F77113"/>
          </w:pPr>
          <w:r w:rsidRPr="00B0241A">
            <w:rPr>
              <w:rStyle w:val="PlaceholderText"/>
            </w:rPr>
            <w:t>Formatting...</w:t>
          </w:r>
        </w:p>
      </w:docPartBody>
    </w:docPart>
    <w:docPart>
      <w:docPartPr>
        <w:name w:val="9A30FD94A40E40AEA9070E4849A4706E"/>
        <w:category>
          <w:name w:val="General"/>
          <w:gallery w:val="placeholder"/>
        </w:category>
        <w:types>
          <w:type w:val="bbPlcHdr"/>
        </w:types>
        <w:behaviors>
          <w:behavior w:val="content"/>
        </w:behaviors>
        <w:guid w:val="{94E85125-C216-4746-B18D-F2093208E5EF}"/>
      </w:docPartPr>
      <w:docPartBody>
        <w:p w:rsidR="00510FF4" w:rsidRDefault="00510FF4" w:rsidP="00510FF4">
          <w:pPr>
            <w:pStyle w:val="9A30FD94A40E40AEA9070E4849A4706E"/>
          </w:pPr>
          <w:r w:rsidRPr="00CC5E63">
            <w:rPr>
              <w:rStyle w:val="PlaceholderText"/>
            </w:rPr>
            <w:t>Formatting...</w:t>
          </w:r>
        </w:p>
      </w:docPartBody>
    </w:docPart>
    <w:docPart>
      <w:docPartPr>
        <w:name w:val="9FEABD6AE43F4A2185AEC00F28231BB5"/>
        <w:category>
          <w:name w:val="General"/>
          <w:gallery w:val="placeholder"/>
        </w:category>
        <w:types>
          <w:type w:val="bbPlcHdr"/>
        </w:types>
        <w:behaviors>
          <w:behavior w:val="content"/>
        </w:behaviors>
        <w:guid w:val="{054C0826-E8E5-4688-A798-042EC09485C0}"/>
      </w:docPartPr>
      <w:docPartBody>
        <w:p w:rsidR="00510FF4" w:rsidRDefault="00510FF4" w:rsidP="00510FF4">
          <w:pPr>
            <w:pStyle w:val="9FEABD6AE43F4A2185AEC00F28231BB5"/>
          </w:pPr>
          <w:r w:rsidRPr="00B0241A">
            <w:rPr>
              <w:rStyle w:val="PlaceholderText"/>
            </w:rPr>
            <w:t>Formatting...</w:t>
          </w:r>
        </w:p>
      </w:docPartBody>
    </w:docPart>
    <w:docPart>
      <w:docPartPr>
        <w:name w:val="525112DEEF3245AB88A55A3A8A8E2791"/>
        <w:category>
          <w:name w:val="General"/>
          <w:gallery w:val="placeholder"/>
        </w:category>
        <w:types>
          <w:type w:val="bbPlcHdr"/>
        </w:types>
        <w:behaviors>
          <w:behavior w:val="content"/>
        </w:behaviors>
        <w:guid w:val="{392E0F8F-4F82-47DA-84C8-4C769504DD1B}"/>
      </w:docPartPr>
      <w:docPartBody>
        <w:p w:rsidR="00510FF4" w:rsidRDefault="00510FF4" w:rsidP="00510FF4">
          <w:pPr>
            <w:pStyle w:val="525112DEEF3245AB88A55A3A8A8E2791"/>
          </w:pPr>
          <w:r w:rsidRPr="00CC4628">
            <w:rPr>
              <w:rStyle w:val="PlaceholderText"/>
            </w:rPr>
            <w:t>Formatting...</w:t>
          </w:r>
        </w:p>
      </w:docPartBody>
    </w:docPart>
    <w:docPart>
      <w:docPartPr>
        <w:name w:val="8D26C4ABD57D4631AADC20B54E53839E"/>
        <w:category>
          <w:name w:val="General"/>
          <w:gallery w:val="placeholder"/>
        </w:category>
        <w:types>
          <w:type w:val="bbPlcHdr"/>
        </w:types>
        <w:behaviors>
          <w:behavior w:val="content"/>
        </w:behaviors>
        <w:guid w:val="{C5DAF90E-AE00-4D6E-AA0E-388D13B9C2E3}"/>
      </w:docPartPr>
      <w:docPartBody>
        <w:p w:rsidR="00510FF4" w:rsidRDefault="00510FF4" w:rsidP="00510FF4">
          <w:pPr>
            <w:pStyle w:val="8D26C4ABD57D4631AADC20B54E53839E"/>
          </w:pPr>
          <w:r w:rsidRPr="00595D6A">
            <w:rPr>
              <w:rStyle w:val="PlaceholderText"/>
            </w:rPr>
            <w:t>Formatting...</w:t>
          </w:r>
        </w:p>
      </w:docPartBody>
    </w:docPart>
    <w:docPart>
      <w:docPartPr>
        <w:name w:val="BD1D787BC6CB49C49A9835575433D0FC"/>
        <w:category>
          <w:name w:val="General"/>
          <w:gallery w:val="placeholder"/>
        </w:category>
        <w:types>
          <w:type w:val="bbPlcHdr"/>
        </w:types>
        <w:behaviors>
          <w:behavior w:val="content"/>
        </w:behaviors>
        <w:guid w:val="{B1FF5B78-37F0-40BB-8DC7-13B6B6C009E4}"/>
      </w:docPartPr>
      <w:docPartBody>
        <w:p w:rsidR="00510FF4" w:rsidRDefault="00510FF4" w:rsidP="00510FF4">
          <w:pPr>
            <w:pStyle w:val="BD1D787BC6CB49C49A9835575433D0FC"/>
          </w:pPr>
          <w:r w:rsidRPr="00595D6A">
            <w:rPr>
              <w:rStyle w:val="PlaceholderText"/>
            </w:rPr>
            <w:t>Formatting...</w:t>
          </w:r>
        </w:p>
      </w:docPartBody>
    </w:docPart>
    <w:docPart>
      <w:docPartPr>
        <w:name w:val="B402040C415D46B4BE1C5056E06E7E9B"/>
        <w:category>
          <w:name w:val="General"/>
          <w:gallery w:val="placeholder"/>
        </w:category>
        <w:types>
          <w:type w:val="bbPlcHdr"/>
        </w:types>
        <w:behaviors>
          <w:behavior w:val="content"/>
        </w:behaviors>
        <w:guid w:val="{F4C8DFC1-0D79-4DCA-A49B-A0824F5D9663}"/>
      </w:docPartPr>
      <w:docPartBody>
        <w:p w:rsidR="00510FF4" w:rsidRDefault="00510FF4" w:rsidP="00510FF4">
          <w:pPr>
            <w:pStyle w:val="B402040C415D46B4BE1C5056E06E7E9B"/>
          </w:pPr>
          <w:r w:rsidRPr="00FE2304">
            <w:rPr>
              <w:rStyle w:val="PlaceholderText"/>
            </w:rPr>
            <w:t>Formatting...</w:t>
          </w:r>
        </w:p>
      </w:docPartBody>
    </w:docPart>
    <w:docPart>
      <w:docPartPr>
        <w:name w:val="A1C49BB5116D4140973822ABF42057E6"/>
        <w:category>
          <w:name w:val="General"/>
          <w:gallery w:val="placeholder"/>
        </w:category>
        <w:types>
          <w:type w:val="bbPlcHdr"/>
        </w:types>
        <w:behaviors>
          <w:behavior w:val="content"/>
        </w:behaviors>
        <w:guid w:val="{9C3B4247-FA66-44DC-A6F6-1EED06D0A727}"/>
      </w:docPartPr>
      <w:docPartBody>
        <w:p w:rsidR="00510FF4" w:rsidRDefault="00510FF4" w:rsidP="00510FF4">
          <w:pPr>
            <w:pStyle w:val="A1C49BB5116D4140973822ABF42057E6"/>
          </w:pPr>
          <w:r w:rsidRPr="00CC4628">
            <w:rPr>
              <w:rStyle w:val="PlaceholderText"/>
            </w:rPr>
            <w:t>Formatting...</w:t>
          </w:r>
        </w:p>
      </w:docPartBody>
    </w:docPart>
    <w:docPart>
      <w:docPartPr>
        <w:name w:val="A5A9DD438D0C42FFB91EEE3612BD32E5"/>
        <w:category>
          <w:name w:val="General"/>
          <w:gallery w:val="placeholder"/>
        </w:category>
        <w:types>
          <w:type w:val="bbPlcHdr"/>
        </w:types>
        <w:behaviors>
          <w:behavior w:val="content"/>
        </w:behaviors>
        <w:guid w:val="{41C2A196-2EA7-435E-9F4C-148F87E8D9D7}"/>
      </w:docPartPr>
      <w:docPartBody>
        <w:p w:rsidR="00530281" w:rsidRDefault="00A1774D">
          <w:r w:rsidRPr="00A1774D">
            <w:rPr>
              <w:rStyle w:val="PlaceholderText"/>
            </w:rPr>
            <w:t>Formatting...</w:t>
          </w:r>
        </w:p>
      </w:docPartBody>
    </w:docPart>
    <w:docPart>
      <w:docPartPr>
        <w:name w:val="963BD18C7126486AA08B011337557AF2"/>
        <w:category>
          <w:name w:val="General"/>
          <w:gallery w:val="placeholder"/>
        </w:category>
        <w:types>
          <w:type w:val="bbPlcHdr"/>
        </w:types>
        <w:behaviors>
          <w:behavior w:val="content"/>
        </w:behaviors>
        <w:guid w:val="{C4E84718-7CC9-4A05-83CC-08AADDABA6A9}"/>
      </w:docPartPr>
      <w:docPartBody>
        <w:p w:rsidR="00530281" w:rsidRDefault="00A1774D" w:rsidP="00A1774D">
          <w:pPr>
            <w:pStyle w:val="963BD18C7126486AA08B011337557AF2"/>
          </w:pPr>
          <w:r w:rsidRPr="00CC5E63">
            <w:rPr>
              <w:rStyle w:val="PlaceholderText"/>
            </w:rPr>
            <w:t>Formatting...</w:t>
          </w:r>
        </w:p>
      </w:docPartBody>
    </w:docPart>
    <w:docPart>
      <w:docPartPr>
        <w:name w:val="9667CB3097544A3FADC3A554C2B9B404"/>
        <w:category>
          <w:name w:val="General"/>
          <w:gallery w:val="placeholder"/>
        </w:category>
        <w:types>
          <w:type w:val="bbPlcHdr"/>
        </w:types>
        <w:behaviors>
          <w:behavior w:val="content"/>
        </w:behaviors>
        <w:guid w:val="{BC80B4DB-D52D-4AC3-AF0C-E3415710904E}"/>
      </w:docPartPr>
      <w:docPartBody>
        <w:p w:rsidR="00530281" w:rsidRDefault="00A1774D" w:rsidP="00A1774D">
          <w:pPr>
            <w:pStyle w:val="9667CB3097544A3FADC3A554C2B9B404"/>
          </w:pPr>
          <w:r w:rsidRPr="00CC5E63">
            <w:rPr>
              <w:rStyle w:val="PlaceholderText"/>
            </w:rPr>
            <w:t>Formatting...</w:t>
          </w:r>
        </w:p>
      </w:docPartBody>
    </w:docPart>
    <w:docPart>
      <w:docPartPr>
        <w:name w:val="79A9AC7E76634ACDBE39D7714BFF8A4F"/>
        <w:category>
          <w:name w:val="General"/>
          <w:gallery w:val="placeholder"/>
        </w:category>
        <w:types>
          <w:type w:val="bbPlcHdr"/>
        </w:types>
        <w:behaviors>
          <w:behavior w:val="content"/>
        </w:behaviors>
        <w:guid w:val="{045B4666-E7BB-4980-9306-CBF7AAEA4077}"/>
      </w:docPartPr>
      <w:docPartBody>
        <w:p w:rsidR="00F35D79" w:rsidRDefault="00745216" w:rsidP="00745216">
          <w:pPr>
            <w:pStyle w:val="79A9AC7E76634ACDBE39D7714BFF8A4F"/>
          </w:pPr>
          <w:r w:rsidRPr="00FE2304">
            <w:rPr>
              <w:rStyle w:val="PlaceholderText"/>
            </w:rPr>
            <w:t>Formatting...</w:t>
          </w:r>
        </w:p>
      </w:docPartBody>
    </w:docPart>
    <w:docPart>
      <w:docPartPr>
        <w:name w:val="473DB9AA5E164818B130C7DDC23230EE"/>
        <w:category>
          <w:name w:val="General"/>
          <w:gallery w:val="placeholder"/>
        </w:category>
        <w:types>
          <w:type w:val="bbPlcHdr"/>
        </w:types>
        <w:behaviors>
          <w:behavior w:val="content"/>
        </w:behaviors>
        <w:guid w:val="{5FA62394-D90A-4ECD-AC69-77B646D94275}"/>
      </w:docPartPr>
      <w:docPartBody>
        <w:p w:rsidR="00F35D79" w:rsidRDefault="00745216" w:rsidP="00745216">
          <w:pPr>
            <w:pStyle w:val="473DB9AA5E164818B130C7DDC23230EE"/>
          </w:pPr>
          <w:r w:rsidRPr="00FE2304">
            <w:rPr>
              <w:rStyle w:val="PlaceholderText"/>
            </w:rPr>
            <w:t>Formatting...</w:t>
          </w:r>
        </w:p>
      </w:docPartBody>
    </w:docPart>
    <w:docPart>
      <w:docPartPr>
        <w:name w:val="4BEF25E55D2746798EB2B6CAADA9D996"/>
        <w:category>
          <w:name w:val="General"/>
          <w:gallery w:val="placeholder"/>
        </w:category>
        <w:types>
          <w:type w:val="bbPlcHdr"/>
        </w:types>
        <w:behaviors>
          <w:behavior w:val="content"/>
        </w:behaviors>
        <w:guid w:val="{297B5DEC-5599-404F-A8A4-45D39F9A2BD8}"/>
      </w:docPartPr>
      <w:docPartBody>
        <w:p w:rsidR="00ED0C20" w:rsidRDefault="00F35D79">
          <w:r w:rsidRPr="0084073E">
            <w:rPr>
              <w:rStyle w:val="PlaceholderText"/>
            </w:rPr>
            <w:t>Formatting...</w:t>
          </w:r>
        </w:p>
      </w:docPartBody>
    </w:docPart>
    <w:docPart>
      <w:docPartPr>
        <w:name w:val="7EE355D616F240C082B3ECE4F13F29CD"/>
        <w:category>
          <w:name w:val="General"/>
          <w:gallery w:val="placeholder"/>
        </w:category>
        <w:types>
          <w:type w:val="bbPlcHdr"/>
        </w:types>
        <w:behaviors>
          <w:behavior w:val="content"/>
        </w:behaviors>
        <w:guid w:val="{A2E7BCA0-4C4B-4A75-9F4C-53A37B9DF4C5}"/>
      </w:docPartPr>
      <w:docPartBody>
        <w:p w:rsidR="00ED0C20" w:rsidRDefault="00F35D79" w:rsidP="00F35D79">
          <w:pPr>
            <w:pStyle w:val="7EE355D616F240C082B3ECE4F13F29CD"/>
          </w:pPr>
          <w:r w:rsidRPr="009047D8">
            <w:rPr>
              <w:rStyle w:val="PlaceholderText"/>
            </w:rPr>
            <w:t>Formatting...</w:t>
          </w:r>
        </w:p>
      </w:docPartBody>
    </w:docPart>
    <w:docPart>
      <w:docPartPr>
        <w:name w:val="086683DDAA8F427B85B7774CB0F2BEE4"/>
        <w:category>
          <w:name w:val="General"/>
          <w:gallery w:val="placeholder"/>
        </w:category>
        <w:types>
          <w:type w:val="bbPlcHdr"/>
        </w:types>
        <w:behaviors>
          <w:behavior w:val="content"/>
        </w:behaviors>
        <w:guid w:val="{98128A6E-5689-40EC-8529-1DD8ABB50624}"/>
      </w:docPartPr>
      <w:docPartBody>
        <w:p w:rsidR="00ED0C20" w:rsidRDefault="00F35D79" w:rsidP="00F35D79">
          <w:pPr>
            <w:pStyle w:val="086683DDAA8F427B85B7774CB0F2BEE4"/>
          </w:pPr>
          <w:r w:rsidRPr="009047D8">
            <w:rPr>
              <w:rStyle w:val="PlaceholderText"/>
            </w:rPr>
            <w:t>Formatting...</w:t>
          </w:r>
        </w:p>
      </w:docPartBody>
    </w:docPart>
    <w:docPart>
      <w:docPartPr>
        <w:name w:val="B66B19CC74BF4981BADD98BC96F8105A"/>
        <w:category>
          <w:name w:val="General"/>
          <w:gallery w:val="placeholder"/>
        </w:category>
        <w:types>
          <w:type w:val="bbPlcHdr"/>
        </w:types>
        <w:behaviors>
          <w:behavior w:val="content"/>
        </w:behaviors>
        <w:guid w:val="{B70A5CDF-8257-494F-B188-DBA561C5BA6C}"/>
      </w:docPartPr>
      <w:docPartBody>
        <w:p w:rsidR="00ED0C20" w:rsidRDefault="00F35D79" w:rsidP="00F35D79">
          <w:pPr>
            <w:pStyle w:val="B66B19CC74BF4981BADD98BC96F8105A"/>
          </w:pPr>
          <w:r w:rsidRPr="009047D8">
            <w:rPr>
              <w:rStyle w:val="PlaceholderText"/>
            </w:rPr>
            <w:t>Formatting...</w:t>
          </w:r>
        </w:p>
      </w:docPartBody>
    </w:docPart>
    <w:docPart>
      <w:docPartPr>
        <w:name w:val="5300FB76CD6D410A95D86A84235F86D3"/>
        <w:category>
          <w:name w:val="General"/>
          <w:gallery w:val="placeholder"/>
        </w:category>
        <w:types>
          <w:type w:val="bbPlcHdr"/>
        </w:types>
        <w:behaviors>
          <w:behavior w:val="content"/>
        </w:behaviors>
        <w:guid w:val="{6F0222CF-13AA-432B-987B-C60CFEF26C46}"/>
      </w:docPartPr>
      <w:docPartBody>
        <w:p w:rsidR="00ED0C20" w:rsidRDefault="00F35D79" w:rsidP="00F35D79">
          <w:pPr>
            <w:pStyle w:val="5300FB76CD6D410A95D86A84235F86D3"/>
          </w:pPr>
          <w:r w:rsidRPr="009047D8">
            <w:rPr>
              <w:rStyle w:val="PlaceholderText"/>
            </w:rPr>
            <w:t>Formatting...</w:t>
          </w:r>
        </w:p>
      </w:docPartBody>
    </w:docPart>
    <w:docPart>
      <w:docPartPr>
        <w:name w:val="A900E16337024AB38AE0B70CF0B528C8"/>
        <w:category>
          <w:name w:val="General"/>
          <w:gallery w:val="placeholder"/>
        </w:category>
        <w:types>
          <w:type w:val="bbPlcHdr"/>
        </w:types>
        <w:behaviors>
          <w:behavior w:val="content"/>
        </w:behaviors>
        <w:guid w:val="{6CB3773E-F0D8-4EBA-A81C-4A431F602AE5}"/>
      </w:docPartPr>
      <w:docPartBody>
        <w:p w:rsidR="00ED0C20" w:rsidRDefault="00F35D79" w:rsidP="00F35D79">
          <w:pPr>
            <w:pStyle w:val="A900E16337024AB38AE0B70CF0B528C8"/>
          </w:pPr>
          <w:r w:rsidRPr="009047D8">
            <w:rPr>
              <w:rStyle w:val="PlaceholderText"/>
            </w:rPr>
            <w:t>Formatting...</w:t>
          </w:r>
        </w:p>
      </w:docPartBody>
    </w:docPart>
    <w:docPart>
      <w:docPartPr>
        <w:name w:val="280B98E1FCC44F719444E7876710135E"/>
        <w:category>
          <w:name w:val="General"/>
          <w:gallery w:val="placeholder"/>
        </w:category>
        <w:types>
          <w:type w:val="bbPlcHdr"/>
        </w:types>
        <w:behaviors>
          <w:behavior w:val="content"/>
        </w:behaviors>
        <w:guid w:val="{7A3A7A63-8526-4DA2-B388-C5BDF55DF676}"/>
      </w:docPartPr>
      <w:docPartBody>
        <w:p w:rsidR="00ED0C20" w:rsidRDefault="00F35D79" w:rsidP="00F35D79">
          <w:pPr>
            <w:pStyle w:val="280B98E1FCC44F719444E7876710135E"/>
          </w:pPr>
          <w:r w:rsidRPr="009047D8">
            <w:rPr>
              <w:rStyle w:val="PlaceholderText"/>
            </w:rPr>
            <w:t>Formatting...</w:t>
          </w:r>
        </w:p>
      </w:docPartBody>
    </w:docPart>
    <w:docPart>
      <w:docPartPr>
        <w:name w:val="42C414951FF44B449900E163718B6910"/>
        <w:category>
          <w:name w:val="General"/>
          <w:gallery w:val="placeholder"/>
        </w:category>
        <w:types>
          <w:type w:val="bbPlcHdr"/>
        </w:types>
        <w:behaviors>
          <w:behavior w:val="content"/>
        </w:behaviors>
        <w:guid w:val="{8965E754-8BB0-4B0B-8C1C-83E73FCD2579}"/>
      </w:docPartPr>
      <w:docPartBody>
        <w:p w:rsidR="00ED0C20" w:rsidRDefault="00F35D79">
          <w:r w:rsidRPr="0084073E">
            <w:rPr>
              <w:rStyle w:val="PlaceholderText"/>
            </w:rPr>
            <w:t>Formatting...</w:t>
          </w:r>
        </w:p>
      </w:docPartBody>
    </w:docPart>
    <w:docPart>
      <w:docPartPr>
        <w:name w:val="EB558139272D42799CBD3034853D6CB5"/>
        <w:category>
          <w:name w:val="General"/>
          <w:gallery w:val="placeholder"/>
        </w:category>
        <w:types>
          <w:type w:val="bbPlcHdr"/>
        </w:types>
        <w:behaviors>
          <w:behavior w:val="content"/>
        </w:behaviors>
        <w:guid w:val="{160E310A-8616-4AF5-B7CD-7EAA28DECEA7}"/>
      </w:docPartPr>
      <w:docPartBody>
        <w:p w:rsidR="00ED0C20" w:rsidRDefault="00F35D79">
          <w:r w:rsidRPr="0084073E">
            <w:rPr>
              <w:rStyle w:val="PlaceholderText"/>
            </w:rPr>
            <w:t>Formatting...</w:t>
          </w:r>
        </w:p>
      </w:docPartBody>
    </w:docPart>
    <w:docPart>
      <w:docPartPr>
        <w:name w:val="470583E741DF410C93CC5188D479098E"/>
        <w:category>
          <w:name w:val="General"/>
          <w:gallery w:val="placeholder"/>
        </w:category>
        <w:types>
          <w:type w:val="bbPlcHdr"/>
        </w:types>
        <w:behaviors>
          <w:behavior w:val="content"/>
        </w:behaviors>
        <w:guid w:val="{4FF6FF23-5202-4780-ABDD-FCB1228F9EA5}"/>
      </w:docPartPr>
      <w:docPartBody>
        <w:p w:rsidR="00ED0C20" w:rsidRDefault="00F35D79" w:rsidP="00F35D79">
          <w:pPr>
            <w:pStyle w:val="470583E741DF410C93CC5188D479098E"/>
          </w:pPr>
          <w:r w:rsidRPr="0084073E">
            <w:rPr>
              <w:rStyle w:val="PlaceholderText"/>
            </w:rPr>
            <w:t>Formatting...</w:t>
          </w:r>
        </w:p>
      </w:docPartBody>
    </w:docPart>
    <w:docPart>
      <w:docPartPr>
        <w:name w:val="08A6367214BD499CA08FC54ECB5C7371"/>
        <w:category>
          <w:name w:val="General"/>
          <w:gallery w:val="placeholder"/>
        </w:category>
        <w:types>
          <w:type w:val="bbPlcHdr"/>
        </w:types>
        <w:behaviors>
          <w:behavior w:val="content"/>
        </w:behaviors>
        <w:guid w:val="{D65EFC20-7D81-4269-A399-A4144AA5B08B}"/>
      </w:docPartPr>
      <w:docPartBody>
        <w:p w:rsidR="00ED0C20" w:rsidRDefault="00F35D79" w:rsidP="00F35D79">
          <w:pPr>
            <w:pStyle w:val="08A6367214BD499CA08FC54ECB5C7371"/>
          </w:pPr>
          <w:r w:rsidRPr="0084073E">
            <w:rPr>
              <w:rStyle w:val="PlaceholderText"/>
            </w:rPr>
            <w:t>Formatting...</w:t>
          </w:r>
        </w:p>
      </w:docPartBody>
    </w:docPart>
    <w:docPart>
      <w:docPartPr>
        <w:name w:val="C477569D76B04950B10552D4C0FBE9D5"/>
        <w:category>
          <w:name w:val="General"/>
          <w:gallery w:val="placeholder"/>
        </w:category>
        <w:types>
          <w:type w:val="bbPlcHdr"/>
        </w:types>
        <w:behaviors>
          <w:behavior w:val="content"/>
        </w:behaviors>
        <w:guid w:val="{0BD0B41D-8D74-4B08-95B5-8D83DF03EEA8}"/>
      </w:docPartPr>
      <w:docPartBody>
        <w:p w:rsidR="00ED0C20" w:rsidRDefault="00F35D79" w:rsidP="00F35D79">
          <w:pPr>
            <w:pStyle w:val="C477569D76B04950B10552D4C0FBE9D5"/>
          </w:pPr>
          <w:r w:rsidRPr="009047D8">
            <w:rPr>
              <w:rStyle w:val="PlaceholderText"/>
            </w:rPr>
            <w:t>Formatting...</w:t>
          </w:r>
        </w:p>
      </w:docPartBody>
    </w:docPart>
    <w:docPart>
      <w:docPartPr>
        <w:name w:val="A582F308C0454FA1A3F59EA86EBEAD07"/>
        <w:category>
          <w:name w:val="General"/>
          <w:gallery w:val="placeholder"/>
        </w:category>
        <w:types>
          <w:type w:val="bbPlcHdr"/>
        </w:types>
        <w:behaviors>
          <w:behavior w:val="content"/>
        </w:behaviors>
        <w:guid w:val="{DC088209-8A75-4216-A45C-D363202A06DD}"/>
      </w:docPartPr>
      <w:docPartBody>
        <w:p w:rsidR="00ED0C20" w:rsidRDefault="00F35D79" w:rsidP="00F35D79">
          <w:pPr>
            <w:pStyle w:val="A582F308C0454FA1A3F59EA86EBEAD07"/>
          </w:pPr>
          <w:r w:rsidRPr="009047D8">
            <w:rPr>
              <w:rStyle w:val="PlaceholderText"/>
            </w:rPr>
            <w:t>Formatting...</w:t>
          </w:r>
        </w:p>
      </w:docPartBody>
    </w:docPart>
    <w:docPart>
      <w:docPartPr>
        <w:name w:val="2AF6977E136149BBB6C5A6F642F2328D"/>
        <w:category>
          <w:name w:val="General"/>
          <w:gallery w:val="placeholder"/>
        </w:category>
        <w:types>
          <w:type w:val="bbPlcHdr"/>
        </w:types>
        <w:behaviors>
          <w:behavior w:val="content"/>
        </w:behaviors>
        <w:guid w:val="{7530D809-4591-41F6-A2BA-497DB13582A3}"/>
      </w:docPartPr>
      <w:docPartBody>
        <w:p w:rsidR="00ED0C20" w:rsidRDefault="00F35D79" w:rsidP="00F35D79">
          <w:pPr>
            <w:pStyle w:val="2AF6977E136149BBB6C5A6F642F2328D"/>
          </w:pPr>
          <w:r w:rsidRPr="009047D8">
            <w:rPr>
              <w:rStyle w:val="PlaceholderText"/>
            </w:rPr>
            <w:t>Formatting...</w:t>
          </w:r>
        </w:p>
      </w:docPartBody>
    </w:docPart>
    <w:docPart>
      <w:docPartPr>
        <w:name w:val="1A2402FF1EF5434480A198AB81AB2A11"/>
        <w:category>
          <w:name w:val="General"/>
          <w:gallery w:val="placeholder"/>
        </w:category>
        <w:types>
          <w:type w:val="bbPlcHdr"/>
        </w:types>
        <w:behaviors>
          <w:behavior w:val="content"/>
        </w:behaviors>
        <w:guid w:val="{3306FE47-7F6E-4BE0-8402-8878BBAF1A0C}"/>
      </w:docPartPr>
      <w:docPartBody>
        <w:p w:rsidR="00ED0C20" w:rsidRDefault="00F35D79">
          <w:r w:rsidRPr="0084073E">
            <w:rPr>
              <w:rStyle w:val="PlaceholderText"/>
            </w:rPr>
            <w:t>Formatting...</w:t>
          </w:r>
        </w:p>
      </w:docPartBody>
    </w:docPart>
    <w:docPart>
      <w:docPartPr>
        <w:name w:val="0A5A1C416AB84ABF9339434A146184FB"/>
        <w:category>
          <w:name w:val="General"/>
          <w:gallery w:val="placeholder"/>
        </w:category>
        <w:types>
          <w:type w:val="bbPlcHdr"/>
        </w:types>
        <w:behaviors>
          <w:behavior w:val="content"/>
        </w:behaviors>
        <w:guid w:val="{D9FF3EA8-DAD3-497E-BC5A-AD1BAC38A02D}"/>
      </w:docPartPr>
      <w:docPartBody>
        <w:p w:rsidR="00ED0C20" w:rsidRDefault="00F35D79">
          <w:r w:rsidRPr="0084073E">
            <w:rPr>
              <w:rStyle w:val="PlaceholderText"/>
            </w:rPr>
            <w:t>Formatting...</w:t>
          </w:r>
        </w:p>
      </w:docPartBody>
    </w:docPart>
    <w:docPart>
      <w:docPartPr>
        <w:name w:val="560A76901A754E849000BCFE1DA23896"/>
        <w:category>
          <w:name w:val="General"/>
          <w:gallery w:val="placeholder"/>
        </w:category>
        <w:types>
          <w:type w:val="bbPlcHdr"/>
        </w:types>
        <w:behaviors>
          <w:behavior w:val="content"/>
        </w:behaviors>
        <w:guid w:val="{22532B06-1F44-4E13-BFC6-DAC9F104A1C1}"/>
      </w:docPartPr>
      <w:docPartBody>
        <w:p w:rsidR="00ED0C20" w:rsidRDefault="00F35D79">
          <w:r w:rsidRPr="0084073E">
            <w:rPr>
              <w:rStyle w:val="PlaceholderText"/>
            </w:rPr>
            <w:t>Formatting...</w:t>
          </w:r>
        </w:p>
      </w:docPartBody>
    </w:docPart>
    <w:docPart>
      <w:docPartPr>
        <w:name w:val="3DED825867CD49BBAD580976376363CC"/>
        <w:category>
          <w:name w:val="General"/>
          <w:gallery w:val="placeholder"/>
        </w:category>
        <w:types>
          <w:type w:val="bbPlcHdr"/>
        </w:types>
        <w:behaviors>
          <w:behavior w:val="content"/>
        </w:behaviors>
        <w:guid w:val="{ED893186-50B5-4CC9-95E2-D140726FAE4D}"/>
      </w:docPartPr>
      <w:docPartBody>
        <w:p w:rsidR="00ED0C20" w:rsidRDefault="00F35D79" w:rsidP="00F35D79">
          <w:pPr>
            <w:pStyle w:val="3DED825867CD49BBAD580976376363CC"/>
          </w:pPr>
          <w:r w:rsidRPr="0084073E">
            <w:rPr>
              <w:rStyle w:val="PlaceholderText"/>
            </w:rPr>
            <w:t>Formatting...</w:t>
          </w:r>
        </w:p>
      </w:docPartBody>
    </w:docPart>
    <w:docPart>
      <w:docPartPr>
        <w:name w:val="E42D06CFF70C4DDC93B816AC986425E4"/>
        <w:category>
          <w:name w:val="General"/>
          <w:gallery w:val="placeholder"/>
        </w:category>
        <w:types>
          <w:type w:val="bbPlcHdr"/>
        </w:types>
        <w:behaviors>
          <w:behavior w:val="content"/>
        </w:behaviors>
        <w:guid w:val="{A34F2F2E-86EA-434C-9E4B-F9CF8E215D0D}"/>
      </w:docPartPr>
      <w:docPartBody>
        <w:p w:rsidR="00ED0C20" w:rsidRDefault="00F35D79" w:rsidP="00F35D79">
          <w:pPr>
            <w:pStyle w:val="E42D06CFF70C4DDC93B816AC986425E4"/>
          </w:pPr>
          <w:r w:rsidRPr="0084073E">
            <w:rPr>
              <w:rStyle w:val="PlaceholderText"/>
            </w:rPr>
            <w:t>Formatting...</w:t>
          </w:r>
        </w:p>
      </w:docPartBody>
    </w:docPart>
    <w:docPart>
      <w:docPartPr>
        <w:name w:val="218E98B53FB243D6B195F90EE61E0E57"/>
        <w:category>
          <w:name w:val="General"/>
          <w:gallery w:val="placeholder"/>
        </w:category>
        <w:types>
          <w:type w:val="bbPlcHdr"/>
        </w:types>
        <w:behaviors>
          <w:behavior w:val="content"/>
        </w:behaviors>
        <w:guid w:val="{1D031491-29AD-4C37-8952-144CEC7576C0}"/>
      </w:docPartPr>
      <w:docPartBody>
        <w:p w:rsidR="00ED0C20" w:rsidRDefault="00F35D79" w:rsidP="00F35D79">
          <w:pPr>
            <w:pStyle w:val="218E98B53FB243D6B195F90EE61E0E57"/>
          </w:pPr>
          <w:r w:rsidRPr="0084073E">
            <w:rPr>
              <w:rStyle w:val="PlaceholderText"/>
            </w:rPr>
            <w:t>Formatting...</w:t>
          </w:r>
        </w:p>
      </w:docPartBody>
    </w:docPart>
    <w:docPart>
      <w:docPartPr>
        <w:name w:val="3365D87E205241D0BE4F699B30AAABA5"/>
        <w:category>
          <w:name w:val="General"/>
          <w:gallery w:val="placeholder"/>
        </w:category>
        <w:types>
          <w:type w:val="bbPlcHdr"/>
        </w:types>
        <w:behaviors>
          <w:behavior w:val="content"/>
        </w:behaviors>
        <w:guid w:val="{904D5F16-794F-4229-BBD8-7EA87B78CCE9}"/>
      </w:docPartPr>
      <w:docPartBody>
        <w:p w:rsidR="00A46F91" w:rsidRDefault="00ED0C20">
          <w:r w:rsidRPr="0084073E">
            <w:rPr>
              <w:rStyle w:val="PlaceholderText"/>
            </w:rPr>
            <w:t>Formatting...</w:t>
          </w:r>
        </w:p>
      </w:docPartBody>
    </w:docPart>
    <w:docPart>
      <w:docPartPr>
        <w:name w:val="D58F17E3FFA44073A4E18DB1575F1ACC"/>
        <w:category>
          <w:name w:val="General"/>
          <w:gallery w:val="placeholder"/>
        </w:category>
        <w:types>
          <w:type w:val="bbPlcHdr"/>
        </w:types>
        <w:behaviors>
          <w:behavior w:val="content"/>
        </w:behaviors>
        <w:guid w:val="{73A07689-FE06-49D0-B03E-59B0C2054021}"/>
      </w:docPartPr>
      <w:docPartBody>
        <w:p w:rsidR="00A46F91" w:rsidRDefault="00ED0C20" w:rsidP="00ED0C20">
          <w:pPr>
            <w:pStyle w:val="D58F17E3FFA44073A4E18DB1575F1ACC"/>
          </w:pPr>
          <w:r w:rsidRPr="0084073E">
            <w:rPr>
              <w:rStyle w:val="PlaceholderText"/>
            </w:rPr>
            <w:t>Formatting...</w:t>
          </w:r>
        </w:p>
      </w:docPartBody>
    </w:docPart>
    <w:docPart>
      <w:docPartPr>
        <w:name w:val="ABFCE0EAE4784EBAA8391BD83859FED4"/>
        <w:category>
          <w:name w:val="General"/>
          <w:gallery w:val="placeholder"/>
        </w:category>
        <w:types>
          <w:type w:val="bbPlcHdr"/>
        </w:types>
        <w:behaviors>
          <w:behavior w:val="content"/>
        </w:behaviors>
        <w:guid w:val="{CEE56315-2976-4E66-97E2-8D456828480E}"/>
      </w:docPartPr>
      <w:docPartBody>
        <w:p w:rsidR="00A46F91" w:rsidRDefault="00ED0C20">
          <w:r w:rsidRPr="0084073E">
            <w:rPr>
              <w:rStyle w:val="PlaceholderText"/>
            </w:rPr>
            <w:t>Formatting...</w:t>
          </w:r>
        </w:p>
      </w:docPartBody>
    </w:docPart>
    <w:docPart>
      <w:docPartPr>
        <w:name w:val="E377209548144889B1860462928DFAE6"/>
        <w:category>
          <w:name w:val="General"/>
          <w:gallery w:val="placeholder"/>
        </w:category>
        <w:types>
          <w:type w:val="bbPlcHdr"/>
        </w:types>
        <w:behaviors>
          <w:behavior w:val="content"/>
        </w:behaviors>
        <w:guid w:val="{7DDBB0B7-2C4C-48F3-9C14-88DD44447DBF}"/>
      </w:docPartPr>
      <w:docPartBody>
        <w:p w:rsidR="00A46F91" w:rsidRDefault="00ED0C20" w:rsidP="00ED0C20">
          <w:pPr>
            <w:pStyle w:val="E377209548144889B1860462928DFAE6"/>
          </w:pPr>
          <w:r w:rsidRPr="0084073E">
            <w:rPr>
              <w:rStyle w:val="PlaceholderText"/>
            </w:rPr>
            <w:t>Formatting...</w:t>
          </w:r>
        </w:p>
      </w:docPartBody>
    </w:docPart>
    <w:docPart>
      <w:docPartPr>
        <w:name w:val="84105278DC2940999F42BB33492C3AA0"/>
        <w:category>
          <w:name w:val="General"/>
          <w:gallery w:val="placeholder"/>
        </w:category>
        <w:types>
          <w:type w:val="bbPlcHdr"/>
        </w:types>
        <w:behaviors>
          <w:behavior w:val="content"/>
        </w:behaviors>
        <w:guid w:val="{C535D4F7-48C0-4B14-A618-7FE9BBA97181}"/>
      </w:docPartPr>
      <w:docPartBody>
        <w:p w:rsidR="00A46F91" w:rsidRDefault="00ED0C20" w:rsidP="00ED0C20">
          <w:pPr>
            <w:pStyle w:val="84105278DC2940999F42BB33492C3AA0"/>
          </w:pPr>
          <w:r w:rsidRPr="0084073E">
            <w:rPr>
              <w:rStyle w:val="PlaceholderText"/>
            </w:rPr>
            <w:t>Formatting...</w:t>
          </w:r>
        </w:p>
      </w:docPartBody>
    </w:docPart>
    <w:docPart>
      <w:docPartPr>
        <w:name w:val="76AF215C93B249298AA3AD0D0B6D3652"/>
        <w:category>
          <w:name w:val="General"/>
          <w:gallery w:val="placeholder"/>
        </w:category>
        <w:types>
          <w:type w:val="bbPlcHdr"/>
        </w:types>
        <w:behaviors>
          <w:behavior w:val="content"/>
        </w:behaviors>
        <w:guid w:val="{86A09A70-1E1D-4FC1-BC11-4A94E61C7FC4}"/>
      </w:docPartPr>
      <w:docPartBody>
        <w:p w:rsidR="00A46F91" w:rsidRDefault="00ED0C20">
          <w:r w:rsidRPr="0084073E">
            <w:rPr>
              <w:rStyle w:val="PlaceholderText"/>
            </w:rPr>
            <w:t>Formatting...</w:t>
          </w:r>
        </w:p>
      </w:docPartBody>
    </w:docPart>
    <w:docPart>
      <w:docPartPr>
        <w:name w:val="9806E0C1CCB940429862A1278EC3E6B8"/>
        <w:category>
          <w:name w:val="General"/>
          <w:gallery w:val="placeholder"/>
        </w:category>
        <w:types>
          <w:type w:val="bbPlcHdr"/>
        </w:types>
        <w:behaviors>
          <w:behavior w:val="content"/>
        </w:behaviors>
        <w:guid w:val="{245408B5-7F8F-4C45-A0F7-4507BE423348}"/>
      </w:docPartPr>
      <w:docPartBody>
        <w:p w:rsidR="00403BFA" w:rsidRDefault="00A46F91" w:rsidP="00A46F91">
          <w:pPr>
            <w:pStyle w:val="9806E0C1CCB940429862A1278EC3E6B8"/>
          </w:pPr>
          <w:r w:rsidRPr="009047D8">
            <w:rPr>
              <w:rStyle w:val="PlaceholderText"/>
            </w:rPr>
            <w:t>Formatting...</w:t>
          </w:r>
        </w:p>
      </w:docPartBody>
    </w:docPart>
    <w:docPart>
      <w:docPartPr>
        <w:name w:val="76A08B20B4F443D29C752AE8A689788A"/>
        <w:category>
          <w:name w:val="General"/>
          <w:gallery w:val="placeholder"/>
        </w:category>
        <w:types>
          <w:type w:val="bbPlcHdr"/>
        </w:types>
        <w:behaviors>
          <w:behavior w:val="content"/>
        </w:behaviors>
        <w:guid w:val="{BF10968F-7290-4B40-BC52-1451F583229A}"/>
      </w:docPartPr>
      <w:docPartBody>
        <w:p w:rsidR="00403BFA" w:rsidRDefault="00A46F91" w:rsidP="00A46F91">
          <w:pPr>
            <w:pStyle w:val="76A08B20B4F443D29C752AE8A689788A"/>
          </w:pPr>
          <w:r w:rsidRPr="009047D8">
            <w:rPr>
              <w:rStyle w:val="PlaceholderText"/>
            </w:rPr>
            <w:t>Formatting...</w:t>
          </w:r>
        </w:p>
      </w:docPartBody>
    </w:docPart>
    <w:docPart>
      <w:docPartPr>
        <w:name w:val="7ECB61273D7E43F19DAAA80AA32181F2"/>
        <w:category>
          <w:name w:val="General"/>
          <w:gallery w:val="placeholder"/>
        </w:category>
        <w:types>
          <w:type w:val="bbPlcHdr"/>
        </w:types>
        <w:behaviors>
          <w:behavior w:val="content"/>
        </w:behaviors>
        <w:guid w:val="{924B2D74-36C8-46DE-A77F-F7DDD2E4FC25}"/>
      </w:docPartPr>
      <w:docPartBody>
        <w:p w:rsidR="00403BFA" w:rsidRDefault="00A46F91" w:rsidP="00A46F91">
          <w:pPr>
            <w:pStyle w:val="7ECB61273D7E43F19DAAA80AA32181F2"/>
          </w:pPr>
          <w:r w:rsidRPr="009047D8">
            <w:rPr>
              <w:rStyle w:val="PlaceholderText"/>
            </w:rPr>
            <w:t>Formatting...</w:t>
          </w:r>
        </w:p>
      </w:docPartBody>
    </w:docPart>
    <w:docPart>
      <w:docPartPr>
        <w:name w:val="197A24B3AA174E9CB8EBB47C54A6A9A7"/>
        <w:category>
          <w:name w:val="General"/>
          <w:gallery w:val="placeholder"/>
        </w:category>
        <w:types>
          <w:type w:val="bbPlcHdr"/>
        </w:types>
        <w:behaviors>
          <w:behavior w:val="content"/>
        </w:behaviors>
        <w:guid w:val="{7766509B-9390-4EA9-909F-9085929896C6}"/>
      </w:docPartPr>
      <w:docPartBody>
        <w:p w:rsidR="00403BFA" w:rsidRDefault="00A46F91" w:rsidP="00A46F91">
          <w:pPr>
            <w:pStyle w:val="197A24B3AA174E9CB8EBB47C54A6A9A7"/>
          </w:pPr>
          <w:r w:rsidRPr="009047D8">
            <w:rPr>
              <w:rStyle w:val="PlaceholderText"/>
            </w:rPr>
            <w:t>Formatting...</w:t>
          </w:r>
        </w:p>
      </w:docPartBody>
    </w:docPart>
    <w:docPart>
      <w:docPartPr>
        <w:name w:val="B990DEEB2EC54E99860498E9C065484B"/>
        <w:category>
          <w:name w:val="General"/>
          <w:gallery w:val="placeholder"/>
        </w:category>
        <w:types>
          <w:type w:val="bbPlcHdr"/>
        </w:types>
        <w:behaviors>
          <w:behavior w:val="content"/>
        </w:behaviors>
        <w:guid w:val="{22B5D3F9-0D4F-4283-9F27-66F7D75F8F0D}"/>
      </w:docPartPr>
      <w:docPartBody>
        <w:p w:rsidR="00403BFA" w:rsidRDefault="00A46F91" w:rsidP="00A46F91">
          <w:pPr>
            <w:pStyle w:val="B990DEEB2EC54E99860498E9C065484B"/>
          </w:pPr>
          <w:r w:rsidRPr="009047D8">
            <w:rPr>
              <w:rStyle w:val="PlaceholderText"/>
            </w:rPr>
            <w:t>Formatting...</w:t>
          </w:r>
        </w:p>
      </w:docPartBody>
    </w:docPart>
    <w:docPart>
      <w:docPartPr>
        <w:name w:val="83D3879663374850A40285F61399E045"/>
        <w:category>
          <w:name w:val="General"/>
          <w:gallery w:val="placeholder"/>
        </w:category>
        <w:types>
          <w:type w:val="bbPlcHdr"/>
        </w:types>
        <w:behaviors>
          <w:behavior w:val="content"/>
        </w:behaviors>
        <w:guid w:val="{FFA844F3-8B69-45AF-804F-8C4BD71ED625}"/>
      </w:docPartPr>
      <w:docPartBody>
        <w:p w:rsidR="00403BFA" w:rsidRDefault="00A46F91" w:rsidP="00A46F91">
          <w:pPr>
            <w:pStyle w:val="83D3879663374850A40285F61399E045"/>
          </w:pPr>
          <w:r w:rsidRPr="009047D8">
            <w:rPr>
              <w:rStyle w:val="PlaceholderText"/>
            </w:rPr>
            <w:t>Formatting...</w:t>
          </w:r>
        </w:p>
      </w:docPartBody>
    </w:docPart>
    <w:docPart>
      <w:docPartPr>
        <w:name w:val="AD72CB39B857436CB9D1AA2D4620F255"/>
        <w:category>
          <w:name w:val="General"/>
          <w:gallery w:val="placeholder"/>
        </w:category>
        <w:types>
          <w:type w:val="bbPlcHdr"/>
        </w:types>
        <w:behaviors>
          <w:behavior w:val="content"/>
        </w:behaviors>
        <w:guid w:val="{38E80CC3-D6FF-49AD-B11D-5ACE0D6824F7}"/>
      </w:docPartPr>
      <w:docPartBody>
        <w:p w:rsidR="00403BFA" w:rsidRDefault="00A46F91" w:rsidP="00A46F91">
          <w:pPr>
            <w:pStyle w:val="AD72CB39B857436CB9D1AA2D4620F255"/>
          </w:pPr>
          <w:r w:rsidRPr="009047D8">
            <w:rPr>
              <w:rStyle w:val="PlaceholderText"/>
            </w:rPr>
            <w:t>Formatting...</w:t>
          </w:r>
        </w:p>
      </w:docPartBody>
    </w:docPart>
    <w:docPart>
      <w:docPartPr>
        <w:name w:val="934AB03F4E20488D9A6D9A899E5250A1"/>
        <w:category>
          <w:name w:val="General"/>
          <w:gallery w:val="placeholder"/>
        </w:category>
        <w:types>
          <w:type w:val="bbPlcHdr"/>
        </w:types>
        <w:behaviors>
          <w:behavior w:val="content"/>
        </w:behaviors>
        <w:guid w:val="{B406D153-C825-4BDC-A2EE-2D6CED3044AA}"/>
      </w:docPartPr>
      <w:docPartBody>
        <w:p w:rsidR="00403BFA" w:rsidRDefault="00A46F91" w:rsidP="00A46F91">
          <w:pPr>
            <w:pStyle w:val="934AB03F4E20488D9A6D9A899E5250A1"/>
          </w:pPr>
          <w:r w:rsidRPr="009047D8">
            <w:rPr>
              <w:rStyle w:val="PlaceholderText"/>
            </w:rPr>
            <w:t>Formatting...</w:t>
          </w:r>
        </w:p>
      </w:docPartBody>
    </w:docPart>
    <w:docPart>
      <w:docPartPr>
        <w:name w:val="99AA7FA54BBF4EF8B117875B1AC07505"/>
        <w:category>
          <w:name w:val="General"/>
          <w:gallery w:val="placeholder"/>
        </w:category>
        <w:types>
          <w:type w:val="bbPlcHdr"/>
        </w:types>
        <w:behaviors>
          <w:behavior w:val="content"/>
        </w:behaviors>
        <w:guid w:val="{4F8D8F76-C70D-4858-AA0A-63516099598D}"/>
      </w:docPartPr>
      <w:docPartBody>
        <w:p w:rsidR="00403BFA" w:rsidRDefault="00A46F91" w:rsidP="00A46F91">
          <w:pPr>
            <w:pStyle w:val="99AA7FA54BBF4EF8B117875B1AC07505"/>
          </w:pPr>
          <w:r w:rsidRPr="009047D8">
            <w:rPr>
              <w:rStyle w:val="PlaceholderText"/>
            </w:rPr>
            <w:t>Formatting...</w:t>
          </w:r>
        </w:p>
      </w:docPartBody>
    </w:docPart>
    <w:docPart>
      <w:docPartPr>
        <w:name w:val="7B92CCFCCE30487DB0381CEF89091C22"/>
        <w:category>
          <w:name w:val="General"/>
          <w:gallery w:val="placeholder"/>
        </w:category>
        <w:types>
          <w:type w:val="bbPlcHdr"/>
        </w:types>
        <w:behaviors>
          <w:behavior w:val="content"/>
        </w:behaviors>
        <w:guid w:val="{3D08AC9B-1F06-4582-9881-FC260F7631C8}"/>
      </w:docPartPr>
      <w:docPartBody>
        <w:p w:rsidR="00403BFA" w:rsidRDefault="00A46F91" w:rsidP="00A46F91">
          <w:pPr>
            <w:pStyle w:val="7B92CCFCCE30487DB0381CEF89091C22"/>
          </w:pPr>
          <w:r w:rsidRPr="009047D8">
            <w:rPr>
              <w:rStyle w:val="PlaceholderText"/>
            </w:rPr>
            <w:t>Formatting...</w:t>
          </w:r>
        </w:p>
      </w:docPartBody>
    </w:docPart>
    <w:docPart>
      <w:docPartPr>
        <w:name w:val="57CAF153C3C941EFB6E72BB62B45FA8D"/>
        <w:category>
          <w:name w:val="General"/>
          <w:gallery w:val="placeholder"/>
        </w:category>
        <w:types>
          <w:type w:val="bbPlcHdr"/>
        </w:types>
        <w:behaviors>
          <w:behavior w:val="content"/>
        </w:behaviors>
        <w:guid w:val="{E4077E90-044B-439F-B0AF-818E022B4218}"/>
      </w:docPartPr>
      <w:docPartBody>
        <w:p w:rsidR="00403BFA" w:rsidRDefault="00A46F91" w:rsidP="00A46F91">
          <w:pPr>
            <w:pStyle w:val="57CAF153C3C941EFB6E72BB62B45FA8D"/>
          </w:pPr>
          <w:r w:rsidRPr="009047D8">
            <w:rPr>
              <w:rStyle w:val="PlaceholderText"/>
            </w:rPr>
            <w:t>Formatting...</w:t>
          </w:r>
        </w:p>
      </w:docPartBody>
    </w:docPart>
    <w:docPart>
      <w:docPartPr>
        <w:name w:val="7F3E19692ACE4428AF9E1DE8C69347B8"/>
        <w:category>
          <w:name w:val="General"/>
          <w:gallery w:val="placeholder"/>
        </w:category>
        <w:types>
          <w:type w:val="bbPlcHdr"/>
        </w:types>
        <w:behaviors>
          <w:behavior w:val="content"/>
        </w:behaviors>
        <w:guid w:val="{66DB43B2-DB1E-4CC3-B815-A3664C726AA8}"/>
      </w:docPartPr>
      <w:docPartBody>
        <w:p w:rsidR="00403BFA" w:rsidRDefault="00A46F91">
          <w:r w:rsidRPr="00462503">
            <w:rPr>
              <w:rStyle w:val="PlaceholderText"/>
            </w:rPr>
            <w:t>Formatting Bibliography...</w:t>
          </w:r>
        </w:p>
      </w:docPartBody>
    </w:docPart>
    <w:docPart>
      <w:docPartPr>
        <w:name w:val="CE8960FBD0724229B4B10322A8BFD348"/>
        <w:category>
          <w:name w:val="General"/>
          <w:gallery w:val="placeholder"/>
        </w:category>
        <w:types>
          <w:type w:val="bbPlcHdr"/>
        </w:types>
        <w:behaviors>
          <w:behavior w:val="content"/>
        </w:behaviors>
        <w:guid w:val="{1229DFE1-DC0C-4E16-B895-3BA7FECBAAB1}"/>
      </w:docPartPr>
      <w:docPartBody>
        <w:p w:rsidR="00000000" w:rsidRDefault="00403BFA" w:rsidP="00403BFA">
          <w:pPr>
            <w:pStyle w:val="CE8960FBD0724229B4B10322A8BFD348"/>
          </w:pPr>
          <w:r w:rsidRPr="00CC5E63">
            <w:rPr>
              <w:rStyle w:val="PlaceholderText"/>
            </w:rPr>
            <w:t>Formatting...</w:t>
          </w:r>
        </w:p>
      </w:docPartBody>
    </w:docPart>
    <w:docPart>
      <w:docPartPr>
        <w:name w:val="1AD6A3D6523C45C3808B08492D63023D"/>
        <w:category>
          <w:name w:val="General"/>
          <w:gallery w:val="placeholder"/>
        </w:category>
        <w:types>
          <w:type w:val="bbPlcHdr"/>
        </w:types>
        <w:behaviors>
          <w:behavior w:val="content"/>
        </w:behaviors>
        <w:guid w:val="{F45BA912-C072-4281-9152-E9C1A0C0F5C5}"/>
      </w:docPartPr>
      <w:docPartBody>
        <w:p w:rsidR="00000000" w:rsidRDefault="00403BFA" w:rsidP="00403BFA">
          <w:pPr>
            <w:pStyle w:val="1AD6A3D6523C45C3808B08492D63023D"/>
          </w:pPr>
          <w:r w:rsidRPr="00CC5E63">
            <w:rPr>
              <w:rStyle w:val="PlaceholderText"/>
            </w:rPr>
            <w:t>Formatting...</w:t>
          </w:r>
        </w:p>
      </w:docPartBody>
    </w:docPart>
    <w:docPart>
      <w:docPartPr>
        <w:name w:val="18B390C9D3954C649F2BA69FACA5232F"/>
        <w:category>
          <w:name w:val="General"/>
          <w:gallery w:val="placeholder"/>
        </w:category>
        <w:types>
          <w:type w:val="bbPlcHdr"/>
        </w:types>
        <w:behaviors>
          <w:behavior w:val="content"/>
        </w:behaviors>
        <w:guid w:val="{18754782-E4D5-423F-AC46-20D47290D0A5}"/>
      </w:docPartPr>
      <w:docPartBody>
        <w:p w:rsidR="00000000" w:rsidRDefault="00403BFA" w:rsidP="00403BFA">
          <w:pPr>
            <w:pStyle w:val="18B390C9D3954C649F2BA69FACA5232F"/>
          </w:pPr>
          <w:r w:rsidRPr="00CC5E63">
            <w:rPr>
              <w:rStyle w:val="PlaceholderText"/>
            </w:rPr>
            <w:t>Formatting...</w:t>
          </w:r>
        </w:p>
      </w:docPartBody>
    </w:docPart>
    <w:docPart>
      <w:docPartPr>
        <w:name w:val="BD48B3939823407D9E85C9E6D2BB110F"/>
        <w:category>
          <w:name w:val="General"/>
          <w:gallery w:val="placeholder"/>
        </w:category>
        <w:types>
          <w:type w:val="bbPlcHdr"/>
        </w:types>
        <w:behaviors>
          <w:behavior w:val="content"/>
        </w:behaviors>
        <w:guid w:val="{2139FF82-242B-419A-979B-6F3C08936874}"/>
      </w:docPartPr>
      <w:docPartBody>
        <w:p w:rsidR="00000000" w:rsidRDefault="00403BFA" w:rsidP="00403BFA">
          <w:pPr>
            <w:pStyle w:val="BD48B3939823407D9E85C9E6D2BB110F"/>
          </w:pPr>
          <w:r w:rsidRPr="009047D8">
            <w:rPr>
              <w:rStyle w:val="PlaceholderText"/>
            </w:rPr>
            <w:t>Formatting...</w:t>
          </w:r>
        </w:p>
      </w:docPartBody>
    </w:docPart>
    <w:docPart>
      <w:docPartPr>
        <w:name w:val="4EAC1B3CFF2F40B38A8AB4BEEC4B59DD"/>
        <w:category>
          <w:name w:val="General"/>
          <w:gallery w:val="placeholder"/>
        </w:category>
        <w:types>
          <w:type w:val="bbPlcHdr"/>
        </w:types>
        <w:behaviors>
          <w:behavior w:val="content"/>
        </w:behaviors>
        <w:guid w:val="{AB5DC545-E023-4B38-86EE-900ADA6F15B0}"/>
      </w:docPartPr>
      <w:docPartBody>
        <w:p w:rsidR="00000000" w:rsidRDefault="00403BFA" w:rsidP="00403BFA">
          <w:pPr>
            <w:pStyle w:val="4EAC1B3CFF2F40B38A8AB4BEEC4B59DD"/>
          </w:pPr>
          <w:r w:rsidRPr="009047D8">
            <w:rPr>
              <w:rStyle w:val="PlaceholderText"/>
            </w:rPr>
            <w:t>Formatting...</w:t>
          </w:r>
        </w:p>
      </w:docPartBody>
    </w:docPart>
    <w:docPart>
      <w:docPartPr>
        <w:name w:val="E5F8B78BAB3E4A83A704EA8F5B360556"/>
        <w:category>
          <w:name w:val="General"/>
          <w:gallery w:val="placeholder"/>
        </w:category>
        <w:types>
          <w:type w:val="bbPlcHdr"/>
        </w:types>
        <w:behaviors>
          <w:behavior w:val="content"/>
        </w:behaviors>
        <w:guid w:val="{5F43D6D1-E1D5-40D2-956C-2593B54C4FD7}"/>
      </w:docPartPr>
      <w:docPartBody>
        <w:p w:rsidR="00000000" w:rsidRDefault="00403BFA" w:rsidP="00403BFA">
          <w:pPr>
            <w:pStyle w:val="E5F8B78BAB3E4A83A704EA8F5B360556"/>
          </w:pPr>
          <w:r w:rsidRPr="00B0241A">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F9"/>
    <w:rsid w:val="00066808"/>
    <w:rsid w:val="000A5FBF"/>
    <w:rsid w:val="000D32EC"/>
    <w:rsid w:val="000F7D9C"/>
    <w:rsid w:val="0012747D"/>
    <w:rsid w:val="00166D01"/>
    <w:rsid w:val="001761DF"/>
    <w:rsid w:val="00180BE0"/>
    <w:rsid w:val="0020234E"/>
    <w:rsid w:val="002320C3"/>
    <w:rsid w:val="002A57F6"/>
    <w:rsid w:val="002B350F"/>
    <w:rsid w:val="002F0E32"/>
    <w:rsid w:val="00403BFA"/>
    <w:rsid w:val="00414EA7"/>
    <w:rsid w:val="00510FF4"/>
    <w:rsid w:val="00530281"/>
    <w:rsid w:val="005E1667"/>
    <w:rsid w:val="00611F4D"/>
    <w:rsid w:val="006966D9"/>
    <w:rsid w:val="00736E6F"/>
    <w:rsid w:val="00745216"/>
    <w:rsid w:val="007875B4"/>
    <w:rsid w:val="00936BD2"/>
    <w:rsid w:val="009E2256"/>
    <w:rsid w:val="00A1774D"/>
    <w:rsid w:val="00A46F91"/>
    <w:rsid w:val="00AA12DE"/>
    <w:rsid w:val="00AB6DA4"/>
    <w:rsid w:val="00B122F5"/>
    <w:rsid w:val="00B72CF9"/>
    <w:rsid w:val="00C314FE"/>
    <w:rsid w:val="00C47D14"/>
    <w:rsid w:val="00C86E47"/>
    <w:rsid w:val="00CE783D"/>
    <w:rsid w:val="00D202EC"/>
    <w:rsid w:val="00DE3FE3"/>
    <w:rsid w:val="00DF30F9"/>
    <w:rsid w:val="00E602B8"/>
    <w:rsid w:val="00E8500D"/>
    <w:rsid w:val="00ED0C20"/>
    <w:rsid w:val="00F35D79"/>
    <w:rsid w:val="00FF5107"/>
    <w:rsid w:val="00FF5C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03BFA"/>
    <w:rPr>
      <w:color w:val="808080"/>
    </w:rPr>
  </w:style>
  <w:style w:type="paragraph" w:customStyle="1" w:styleId="33BEA5CBAA4D496EA86731F3254924C5">
    <w:name w:val="33BEA5CBAA4D496EA86731F3254924C5"/>
    <w:rsid w:val="001761DF"/>
  </w:style>
  <w:style w:type="paragraph" w:customStyle="1" w:styleId="4FF5D7D1BC63476F891A35FF010398DA">
    <w:name w:val="4FF5D7D1BC63476F891A35FF010398DA"/>
    <w:rsid w:val="001761DF"/>
  </w:style>
  <w:style w:type="paragraph" w:customStyle="1" w:styleId="2CA3E3797772440CB83539CEBE1BC09A">
    <w:name w:val="2CA3E3797772440CB83539CEBE1BC09A"/>
    <w:rsid w:val="001761DF"/>
  </w:style>
  <w:style w:type="paragraph" w:customStyle="1" w:styleId="889D31F2107D4F61864CA5D4B17EAACA">
    <w:name w:val="889D31F2107D4F61864CA5D4B17EAACA"/>
    <w:rsid w:val="001761DF"/>
  </w:style>
  <w:style w:type="paragraph" w:customStyle="1" w:styleId="07DD92688E504791AC0F37806D4F8A20">
    <w:name w:val="07DD92688E504791AC0F37806D4F8A20"/>
    <w:rsid w:val="001761DF"/>
  </w:style>
  <w:style w:type="paragraph" w:customStyle="1" w:styleId="A3D0D2B700A74448A0AD37C1E4FC9729">
    <w:name w:val="A3D0D2B700A74448A0AD37C1E4FC9729"/>
    <w:rsid w:val="001761DF"/>
  </w:style>
  <w:style w:type="paragraph" w:customStyle="1" w:styleId="613588C328594A178A045A9E9CC6D551">
    <w:name w:val="613588C328594A178A045A9E9CC6D551"/>
    <w:rsid w:val="001761DF"/>
  </w:style>
  <w:style w:type="paragraph" w:customStyle="1" w:styleId="59D7B6ACDE594B6B84568F91F286CA23">
    <w:name w:val="59D7B6ACDE594B6B84568F91F286CA23"/>
    <w:rsid w:val="001761DF"/>
  </w:style>
  <w:style w:type="paragraph" w:customStyle="1" w:styleId="45E3952B16794DD9838FB2DA0C44E153">
    <w:name w:val="45E3952B16794DD9838FB2DA0C44E153"/>
    <w:rsid w:val="001761DF"/>
  </w:style>
  <w:style w:type="paragraph" w:customStyle="1" w:styleId="96F3000266BB4F3390EFD65222ACE0BF">
    <w:name w:val="96F3000266BB4F3390EFD65222ACE0BF"/>
    <w:rsid w:val="001761DF"/>
  </w:style>
  <w:style w:type="paragraph" w:customStyle="1" w:styleId="455103387919486F93295B1130F6E27B">
    <w:name w:val="455103387919486F93295B1130F6E27B"/>
    <w:rsid w:val="001761DF"/>
  </w:style>
  <w:style w:type="paragraph" w:customStyle="1" w:styleId="98686A2BF14E493EB20042A7BA43966F">
    <w:name w:val="98686A2BF14E493EB20042A7BA43966F"/>
    <w:rsid w:val="001761DF"/>
  </w:style>
  <w:style w:type="paragraph" w:customStyle="1" w:styleId="7958295B71FB4836944F325471AC3FA2">
    <w:name w:val="7958295B71FB4836944F325471AC3FA2"/>
    <w:rsid w:val="001761DF"/>
  </w:style>
  <w:style w:type="paragraph" w:customStyle="1" w:styleId="12B008F2D5DF446EA23714DE84DDF60C">
    <w:name w:val="12B008F2D5DF446EA23714DE84DDF60C"/>
    <w:rsid w:val="001761DF"/>
  </w:style>
  <w:style w:type="paragraph" w:customStyle="1" w:styleId="3574183CB4A940FA9A2B98465385EF6E">
    <w:name w:val="3574183CB4A940FA9A2B98465385EF6E"/>
    <w:rsid w:val="001761DF"/>
  </w:style>
  <w:style w:type="paragraph" w:customStyle="1" w:styleId="476FF8CB4D60462D8D6B2CB806B2D7A7">
    <w:name w:val="476FF8CB4D60462D8D6B2CB806B2D7A7"/>
    <w:rsid w:val="001761DF"/>
  </w:style>
  <w:style w:type="paragraph" w:customStyle="1" w:styleId="276B851DACF44141AF0E6D048EB58076">
    <w:name w:val="276B851DACF44141AF0E6D048EB58076"/>
    <w:rsid w:val="0012747D"/>
  </w:style>
  <w:style w:type="paragraph" w:customStyle="1" w:styleId="9054AD3093AE45D1803C418B4A7A5343">
    <w:name w:val="9054AD3093AE45D1803C418B4A7A5343"/>
    <w:rsid w:val="00C47D14"/>
  </w:style>
  <w:style w:type="paragraph" w:customStyle="1" w:styleId="6771C85FD4F14CE29B45067ADF276B52">
    <w:name w:val="6771C85FD4F14CE29B45067ADF276B52"/>
    <w:rsid w:val="00C47D14"/>
  </w:style>
  <w:style w:type="paragraph" w:customStyle="1" w:styleId="E25848DCCD4043C491803E0B9FDB9B1E">
    <w:name w:val="E25848DCCD4043C491803E0B9FDB9B1E"/>
    <w:rsid w:val="00C47D14"/>
  </w:style>
  <w:style w:type="paragraph" w:customStyle="1" w:styleId="D7D1A18E2E8E411C9BD946E07303EE1C">
    <w:name w:val="D7D1A18E2E8E411C9BD946E07303EE1C"/>
    <w:rsid w:val="00180BE0"/>
  </w:style>
  <w:style w:type="paragraph" w:customStyle="1" w:styleId="A976A4E2C5904F7EA7C898A8D87B8ED0">
    <w:name w:val="A976A4E2C5904F7EA7C898A8D87B8ED0"/>
    <w:rsid w:val="00180BE0"/>
  </w:style>
  <w:style w:type="paragraph" w:customStyle="1" w:styleId="E0F6F387A98E4D7CB508C1434377B45A">
    <w:name w:val="E0F6F387A98E4D7CB508C1434377B45A"/>
    <w:rsid w:val="00180BE0"/>
  </w:style>
  <w:style w:type="paragraph" w:customStyle="1" w:styleId="ED657631D7084081AB37BD2185B4F499">
    <w:name w:val="ED657631D7084081AB37BD2185B4F499"/>
    <w:rsid w:val="00180BE0"/>
  </w:style>
  <w:style w:type="paragraph" w:customStyle="1" w:styleId="F98801CF63084FCDBFA33045892D8516">
    <w:name w:val="F98801CF63084FCDBFA33045892D8516"/>
    <w:rsid w:val="00180BE0"/>
  </w:style>
  <w:style w:type="paragraph" w:customStyle="1" w:styleId="2990433DC6AC420C990BCAA0D1941C52">
    <w:name w:val="2990433DC6AC420C990BCAA0D1941C52"/>
    <w:rsid w:val="00180BE0"/>
  </w:style>
  <w:style w:type="paragraph" w:customStyle="1" w:styleId="47EEF3A716F542E79B5FC680D7229A77">
    <w:name w:val="47EEF3A716F542E79B5FC680D7229A77"/>
    <w:rsid w:val="00180BE0"/>
  </w:style>
  <w:style w:type="paragraph" w:customStyle="1" w:styleId="AB61B46E0B88433DB42FD5154ABB004E">
    <w:name w:val="AB61B46E0B88433DB42FD5154ABB004E"/>
    <w:rsid w:val="00180BE0"/>
  </w:style>
  <w:style w:type="paragraph" w:customStyle="1" w:styleId="17767C50DD72406F941FA64CB479563A">
    <w:name w:val="17767C50DD72406F941FA64CB479563A"/>
    <w:rsid w:val="00180BE0"/>
  </w:style>
  <w:style w:type="paragraph" w:customStyle="1" w:styleId="635EF57155914EDE98323B02249B1850">
    <w:name w:val="635EF57155914EDE98323B02249B1850"/>
    <w:rsid w:val="00180BE0"/>
  </w:style>
  <w:style w:type="paragraph" w:customStyle="1" w:styleId="569A662D8BA7418AB93E0D7CD7F5364D">
    <w:name w:val="569A662D8BA7418AB93E0D7CD7F5364D"/>
    <w:rsid w:val="00180BE0"/>
  </w:style>
  <w:style w:type="paragraph" w:customStyle="1" w:styleId="BA15B38E71004FF2944CD045BFD65B2D">
    <w:name w:val="BA15B38E71004FF2944CD045BFD65B2D"/>
    <w:rsid w:val="00180BE0"/>
  </w:style>
  <w:style w:type="paragraph" w:customStyle="1" w:styleId="2AC415F2B8534132BAC30297A5B66A3A">
    <w:name w:val="2AC415F2B8534132BAC30297A5B66A3A"/>
    <w:rsid w:val="00180BE0"/>
  </w:style>
  <w:style w:type="paragraph" w:customStyle="1" w:styleId="190DE8376AF84BB28E15C3CD0BAF937B">
    <w:name w:val="190DE8376AF84BB28E15C3CD0BAF937B"/>
    <w:rsid w:val="00180BE0"/>
  </w:style>
  <w:style w:type="paragraph" w:customStyle="1" w:styleId="1A06C4B838EC4DBD988E20BF243B287E">
    <w:name w:val="1A06C4B838EC4DBD988E20BF243B287E"/>
    <w:rsid w:val="00180BE0"/>
  </w:style>
  <w:style w:type="paragraph" w:customStyle="1" w:styleId="F957088879FE47D2B4A43487027ECB61">
    <w:name w:val="F957088879FE47D2B4A43487027ECB61"/>
    <w:rsid w:val="00180BE0"/>
  </w:style>
  <w:style w:type="paragraph" w:customStyle="1" w:styleId="DF775E3F96824FCD8DE8157D9785ACDF">
    <w:name w:val="DF775E3F96824FCD8DE8157D9785ACDF"/>
    <w:rsid w:val="00180BE0"/>
  </w:style>
  <w:style w:type="paragraph" w:customStyle="1" w:styleId="EB38A5C9643C4405A93984FCEEE08D7B">
    <w:name w:val="EB38A5C9643C4405A93984FCEEE08D7B"/>
    <w:rsid w:val="00180BE0"/>
  </w:style>
  <w:style w:type="paragraph" w:customStyle="1" w:styleId="6FF2D50F4F8C492192FA5F2EB28C0E72">
    <w:name w:val="6FF2D50F4F8C492192FA5F2EB28C0E72"/>
    <w:rsid w:val="00180BE0"/>
  </w:style>
  <w:style w:type="paragraph" w:customStyle="1" w:styleId="5472C503C4624D419AAF893AAD1FA587">
    <w:name w:val="5472C503C4624D419AAF893AAD1FA587"/>
    <w:rsid w:val="00180BE0"/>
  </w:style>
  <w:style w:type="paragraph" w:customStyle="1" w:styleId="FF231CD3B5D142219AA0A14016977F5F">
    <w:name w:val="FF231CD3B5D142219AA0A14016977F5F"/>
    <w:rsid w:val="00180BE0"/>
  </w:style>
  <w:style w:type="paragraph" w:customStyle="1" w:styleId="EFE8AC174D754D4484A73AC3DE93CAF6">
    <w:name w:val="EFE8AC174D754D4484A73AC3DE93CAF6"/>
    <w:rsid w:val="00180BE0"/>
  </w:style>
  <w:style w:type="paragraph" w:customStyle="1" w:styleId="248D9B452C414D6B8F91432ECEA5A13C">
    <w:name w:val="248D9B452C414D6B8F91432ECEA5A13C"/>
    <w:rsid w:val="00180BE0"/>
  </w:style>
  <w:style w:type="paragraph" w:customStyle="1" w:styleId="672F58821CBE4125B14FC2C29679E007">
    <w:name w:val="672F58821CBE4125B14FC2C29679E007"/>
    <w:rsid w:val="00180BE0"/>
  </w:style>
  <w:style w:type="paragraph" w:customStyle="1" w:styleId="382169C1BBB24C17A3677B9E6324444B">
    <w:name w:val="382169C1BBB24C17A3677B9E6324444B"/>
    <w:rsid w:val="00180BE0"/>
  </w:style>
  <w:style w:type="paragraph" w:customStyle="1" w:styleId="A2FACCEEC45F4A6184E93988A5DA6C54">
    <w:name w:val="A2FACCEEC45F4A6184E93988A5DA6C54"/>
    <w:rsid w:val="00180BE0"/>
  </w:style>
  <w:style w:type="paragraph" w:customStyle="1" w:styleId="A75636041BC547BEBFED4DF6E1C867DB">
    <w:name w:val="A75636041BC547BEBFED4DF6E1C867DB"/>
    <w:rsid w:val="00180BE0"/>
  </w:style>
  <w:style w:type="paragraph" w:customStyle="1" w:styleId="50D07C4082E942A38BF2441923CA5834">
    <w:name w:val="50D07C4082E942A38BF2441923CA5834"/>
    <w:rsid w:val="00180BE0"/>
  </w:style>
  <w:style w:type="paragraph" w:customStyle="1" w:styleId="D7D96F618F9A47188847CAB61E8278A5">
    <w:name w:val="D7D96F618F9A47188847CAB61E8278A5"/>
    <w:rsid w:val="00180BE0"/>
  </w:style>
  <w:style w:type="paragraph" w:customStyle="1" w:styleId="9E711162B92846D8B0D0343BC998E323">
    <w:name w:val="9E711162B92846D8B0D0343BC998E323"/>
    <w:rsid w:val="00180BE0"/>
  </w:style>
  <w:style w:type="paragraph" w:customStyle="1" w:styleId="0D079F0EB1234CD09C770CA790D14C2F">
    <w:name w:val="0D079F0EB1234CD09C770CA790D14C2F"/>
    <w:rsid w:val="00180BE0"/>
  </w:style>
  <w:style w:type="paragraph" w:customStyle="1" w:styleId="97CFE757E1F14DAE92931CEB557CBE29">
    <w:name w:val="97CFE757E1F14DAE92931CEB557CBE29"/>
    <w:rsid w:val="00180BE0"/>
  </w:style>
  <w:style w:type="paragraph" w:customStyle="1" w:styleId="F99EAE70A4714B4A86530A23A65A2D80">
    <w:name w:val="F99EAE70A4714B4A86530A23A65A2D80"/>
    <w:rsid w:val="00180BE0"/>
  </w:style>
  <w:style w:type="paragraph" w:customStyle="1" w:styleId="3B2B7DCA19024A4190AD9109BAEFB96C">
    <w:name w:val="3B2B7DCA19024A4190AD9109BAEFB96C"/>
    <w:rsid w:val="00180BE0"/>
  </w:style>
  <w:style w:type="paragraph" w:customStyle="1" w:styleId="955DF47A44234129AC574257AA2321C1">
    <w:name w:val="955DF47A44234129AC574257AA2321C1"/>
    <w:rsid w:val="00180BE0"/>
  </w:style>
  <w:style w:type="paragraph" w:customStyle="1" w:styleId="1D250D5DE2F44509A43C55C4AB561B13">
    <w:name w:val="1D250D5DE2F44509A43C55C4AB561B13"/>
    <w:rsid w:val="00180BE0"/>
  </w:style>
  <w:style w:type="paragraph" w:customStyle="1" w:styleId="5DA6410FC07F4342872F36154E760946">
    <w:name w:val="5DA6410FC07F4342872F36154E760946"/>
    <w:rsid w:val="00180BE0"/>
  </w:style>
  <w:style w:type="paragraph" w:customStyle="1" w:styleId="941FAFDC86F74B2BA1FA9FC14480599E">
    <w:name w:val="941FAFDC86F74B2BA1FA9FC14480599E"/>
    <w:rsid w:val="00180BE0"/>
  </w:style>
  <w:style w:type="paragraph" w:customStyle="1" w:styleId="3BE615CFDDE1401FAD8BFAE0B1CE97A3">
    <w:name w:val="3BE615CFDDE1401FAD8BFAE0B1CE97A3"/>
    <w:rsid w:val="00180BE0"/>
  </w:style>
  <w:style w:type="paragraph" w:customStyle="1" w:styleId="BD04215BFEE94EBB88A167806C64F74C">
    <w:name w:val="BD04215BFEE94EBB88A167806C64F74C"/>
    <w:rsid w:val="00180BE0"/>
  </w:style>
  <w:style w:type="paragraph" w:customStyle="1" w:styleId="FB9F0BD0913D4A418A2E38E9DFBD8D62">
    <w:name w:val="FB9F0BD0913D4A418A2E38E9DFBD8D62"/>
    <w:rsid w:val="00180BE0"/>
  </w:style>
  <w:style w:type="paragraph" w:customStyle="1" w:styleId="EC749FD4AA6D4B199DFF2232EC275DDB">
    <w:name w:val="EC749FD4AA6D4B199DFF2232EC275DDB"/>
    <w:rsid w:val="00180BE0"/>
  </w:style>
  <w:style w:type="paragraph" w:customStyle="1" w:styleId="A9C05EF975504959981739AC718B0FAA">
    <w:name w:val="A9C05EF975504959981739AC718B0FAA"/>
    <w:rsid w:val="00180BE0"/>
  </w:style>
  <w:style w:type="paragraph" w:customStyle="1" w:styleId="1ABACC1A37514FF7B132E8E72820828D">
    <w:name w:val="1ABACC1A37514FF7B132E8E72820828D"/>
    <w:rsid w:val="00180BE0"/>
  </w:style>
  <w:style w:type="paragraph" w:customStyle="1" w:styleId="44ED447AC0FD4B3BB0C8BF201759A712">
    <w:name w:val="44ED447AC0FD4B3BB0C8BF201759A712"/>
    <w:rsid w:val="00180BE0"/>
  </w:style>
  <w:style w:type="paragraph" w:customStyle="1" w:styleId="CCE26F478875407D8EBE63620954A77D">
    <w:name w:val="CCE26F478875407D8EBE63620954A77D"/>
    <w:rsid w:val="00180BE0"/>
  </w:style>
  <w:style w:type="paragraph" w:customStyle="1" w:styleId="B687978C0812432EA76256357B26A5EC">
    <w:name w:val="B687978C0812432EA76256357B26A5EC"/>
    <w:rsid w:val="00180BE0"/>
  </w:style>
  <w:style w:type="paragraph" w:customStyle="1" w:styleId="E63DE6393E0B4B28AE71D323477E102C">
    <w:name w:val="E63DE6393E0B4B28AE71D323477E102C"/>
    <w:rsid w:val="00180BE0"/>
  </w:style>
  <w:style w:type="paragraph" w:customStyle="1" w:styleId="F8C9622D5F5A4ABAA5D1BFC4964D7A66">
    <w:name w:val="F8C9622D5F5A4ABAA5D1BFC4964D7A66"/>
    <w:rsid w:val="00180BE0"/>
  </w:style>
  <w:style w:type="paragraph" w:customStyle="1" w:styleId="1DD428C18E304B01B7AF1646637DB103">
    <w:name w:val="1DD428C18E304B01B7AF1646637DB103"/>
    <w:rsid w:val="00180BE0"/>
  </w:style>
  <w:style w:type="paragraph" w:customStyle="1" w:styleId="260B92900BF14D9BBB549C816018C396">
    <w:name w:val="260B92900BF14D9BBB549C816018C396"/>
    <w:rsid w:val="00180BE0"/>
  </w:style>
  <w:style w:type="paragraph" w:customStyle="1" w:styleId="0E0E30269DDE47E6B4BD0053BE89E05D">
    <w:name w:val="0E0E30269DDE47E6B4BD0053BE89E05D"/>
    <w:rsid w:val="00180BE0"/>
  </w:style>
  <w:style w:type="paragraph" w:customStyle="1" w:styleId="F15F90D1D47E4B33B60CF76C018CDDA1">
    <w:name w:val="F15F90D1D47E4B33B60CF76C018CDDA1"/>
    <w:rsid w:val="00180BE0"/>
  </w:style>
  <w:style w:type="paragraph" w:customStyle="1" w:styleId="8A32D543914D4EC78A11435A8BA2A806">
    <w:name w:val="8A32D543914D4EC78A11435A8BA2A806"/>
    <w:rsid w:val="00180BE0"/>
  </w:style>
  <w:style w:type="paragraph" w:customStyle="1" w:styleId="5CABD7A471994DD29E2E7E8517EE2EB1">
    <w:name w:val="5CABD7A471994DD29E2E7E8517EE2EB1"/>
    <w:rsid w:val="00180BE0"/>
  </w:style>
  <w:style w:type="paragraph" w:customStyle="1" w:styleId="B2D6F7226F5941DE865282F385A96B54">
    <w:name w:val="B2D6F7226F5941DE865282F385A96B54"/>
    <w:rsid w:val="00180BE0"/>
  </w:style>
  <w:style w:type="paragraph" w:customStyle="1" w:styleId="E6EA7A77A36B4EB4B9BDC8C367C4335F">
    <w:name w:val="E6EA7A77A36B4EB4B9BDC8C367C4335F"/>
    <w:rsid w:val="00180BE0"/>
  </w:style>
  <w:style w:type="paragraph" w:customStyle="1" w:styleId="3CC9D3D5538946E6BB710D3FADAC5A99">
    <w:name w:val="3CC9D3D5538946E6BB710D3FADAC5A99"/>
    <w:rsid w:val="00180BE0"/>
  </w:style>
  <w:style w:type="paragraph" w:customStyle="1" w:styleId="BB901492092A4D48826F43F54B9AAB65">
    <w:name w:val="BB901492092A4D48826F43F54B9AAB65"/>
    <w:rsid w:val="00180BE0"/>
  </w:style>
  <w:style w:type="paragraph" w:customStyle="1" w:styleId="9CB496A6A9DD4622AAFE5C1EE330E055">
    <w:name w:val="9CB496A6A9DD4622AAFE5C1EE330E055"/>
    <w:rsid w:val="00180BE0"/>
  </w:style>
  <w:style w:type="paragraph" w:customStyle="1" w:styleId="A7E78BEB12E2449CBE246BC6846DB65A">
    <w:name w:val="A7E78BEB12E2449CBE246BC6846DB65A"/>
    <w:rsid w:val="00180BE0"/>
  </w:style>
  <w:style w:type="paragraph" w:customStyle="1" w:styleId="6B7DB4C48CF843DCAEE9BA62BA1ABF54">
    <w:name w:val="6B7DB4C48CF843DCAEE9BA62BA1ABF54"/>
    <w:rsid w:val="00180BE0"/>
  </w:style>
  <w:style w:type="paragraph" w:customStyle="1" w:styleId="59CEC8AE92F34FECBCF823E84F7012C1">
    <w:name w:val="59CEC8AE92F34FECBCF823E84F7012C1"/>
    <w:rsid w:val="00180BE0"/>
  </w:style>
  <w:style w:type="paragraph" w:customStyle="1" w:styleId="95F9A2D13CBF434A8943C9F006E9B7D2">
    <w:name w:val="95F9A2D13CBF434A8943C9F006E9B7D2"/>
    <w:rsid w:val="00180BE0"/>
  </w:style>
  <w:style w:type="paragraph" w:customStyle="1" w:styleId="C757048B6A0F4AEA8F3CCFF96FF8803E">
    <w:name w:val="C757048B6A0F4AEA8F3CCFF96FF8803E"/>
    <w:rsid w:val="00180BE0"/>
  </w:style>
  <w:style w:type="paragraph" w:customStyle="1" w:styleId="BE5D205520434B8C951A423A917B9188">
    <w:name w:val="BE5D205520434B8C951A423A917B9188"/>
    <w:rsid w:val="00180BE0"/>
  </w:style>
  <w:style w:type="paragraph" w:customStyle="1" w:styleId="1B9E47A36FE24F898479D46F3C34EC61">
    <w:name w:val="1B9E47A36FE24F898479D46F3C34EC61"/>
    <w:rsid w:val="00180BE0"/>
  </w:style>
  <w:style w:type="paragraph" w:customStyle="1" w:styleId="341AC5A8A4A54768923178CF9D6C8664">
    <w:name w:val="341AC5A8A4A54768923178CF9D6C8664"/>
    <w:rsid w:val="00180BE0"/>
  </w:style>
  <w:style w:type="paragraph" w:customStyle="1" w:styleId="40FBBFCC81184CFEA883134F3367B1CC">
    <w:name w:val="40FBBFCC81184CFEA883134F3367B1CC"/>
    <w:rsid w:val="00180BE0"/>
  </w:style>
  <w:style w:type="paragraph" w:customStyle="1" w:styleId="4BB8AB603B4440E483E7A42CF75EBF8C">
    <w:name w:val="4BB8AB603B4440E483E7A42CF75EBF8C"/>
    <w:rsid w:val="00180BE0"/>
  </w:style>
  <w:style w:type="paragraph" w:customStyle="1" w:styleId="56AE7850AFA74483812779B1471975B1">
    <w:name w:val="56AE7850AFA74483812779B1471975B1"/>
    <w:rsid w:val="00180BE0"/>
  </w:style>
  <w:style w:type="paragraph" w:customStyle="1" w:styleId="17FE5850479B443C9FD961458248A17E">
    <w:name w:val="17FE5850479B443C9FD961458248A17E"/>
    <w:rsid w:val="00180BE0"/>
  </w:style>
  <w:style w:type="paragraph" w:customStyle="1" w:styleId="DB8A54CFEFCE4C1699F656D04CA457D7">
    <w:name w:val="DB8A54CFEFCE4C1699F656D04CA457D7"/>
    <w:rsid w:val="00180BE0"/>
  </w:style>
  <w:style w:type="paragraph" w:customStyle="1" w:styleId="343930AFD88C4ECDB297A554CDA6555E">
    <w:name w:val="343930AFD88C4ECDB297A554CDA6555E"/>
    <w:rsid w:val="00180BE0"/>
  </w:style>
  <w:style w:type="paragraph" w:customStyle="1" w:styleId="A66FB5AEEBA9452B89372D855B9E3205">
    <w:name w:val="A66FB5AEEBA9452B89372D855B9E3205"/>
    <w:rsid w:val="00180BE0"/>
  </w:style>
  <w:style w:type="paragraph" w:customStyle="1" w:styleId="654968637E96484C8A93DC6B29B4F7C7">
    <w:name w:val="654968637E96484C8A93DC6B29B4F7C7"/>
    <w:rsid w:val="00180BE0"/>
  </w:style>
  <w:style w:type="paragraph" w:customStyle="1" w:styleId="BD76C44FD7AB476E8F90BF3E8BC0CDBE">
    <w:name w:val="BD76C44FD7AB476E8F90BF3E8BC0CDBE"/>
    <w:rsid w:val="00180BE0"/>
  </w:style>
  <w:style w:type="paragraph" w:customStyle="1" w:styleId="5EB31AEB9CE441F8A700CC5631FF38A7">
    <w:name w:val="5EB31AEB9CE441F8A700CC5631FF38A7"/>
    <w:rsid w:val="00180BE0"/>
  </w:style>
  <w:style w:type="paragraph" w:customStyle="1" w:styleId="44A8CDC764ED4ED587DAFB5227C7EFE5">
    <w:name w:val="44A8CDC764ED4ED587DAFB5227C7EFE5"/>
    <w:rsid w:val="00180BE0"/>
  </w:style>
  <w:style w:type="paragraph" w:customStyle="1" w:styleId="CDED86EB4BDB4D50B895835F9E99A6DB">
    <w:name w:val="CDED86EB4BDB4D50B895835F9E99A6DB"/>
    <w:rsid w:val="00180BE0"/>
  </w:style>
  <w:style w:type="paragraph" w:customStyle="1" w:styleId="5F1842418DC8401FB29975214DD1DB0B">
    <w:name w:val="5F1842418DC8401FB29975214DD1DB0B"/>
    <w:rsid w:val="00180BE0"/>
  </w:style>
  <w:style w:type="paragraph" w:customStyle="1" w:styleId="0FCE16C643874E18A21DF87C84C4E7F3">
    <w:name w:val="0FCE16C643874E18A21DF87C84C4E7F3"/>
    <w:rsid w:val="00180BE0"/>
  </w:style>
  <w:style w:type="paragraph" w:customStyle="1" w:styleId="6A2AB91A264A4BACB68A1175C6AFBDA0">
    <w:name w:val="6A2AB91A264A4BACB68A1175C6AFBDA0"/>
    <w:rsid w:val="00510FF4"/>
    <w:rPr>
      <w:lang w:val="en-ZA" w:eastAsia="en-ZA"/>
    </w:rPr>
  </w:style>
  <w:style w:type="paragraph" w:customStyle="1" w:styleId="A3F046ED132340E49808010CC67FB081">
    <w:name w:val="A3F046ED132340E49808010CC67FB081"/>
    <w:rsid w:val="00510FF4"/>
    <w:rPr>
      <w:lang w:val="en-ZA" w:eastAsia="en-ZA"/>
    </w:rPr>
  </w:style>
  <w:style w:type="paragraph" w:customStyle="1" w:styleId="04CF51BAC0EB4054B1E995849E2364DF">
    <w:name w:val="04CF51BAC0EB4054B1E995849E2364DF"/>
    <w:rsid w:val="00510FF4"/>
    <w:rPr>
      <w:lang w:val="en-ZA" w:eastAsia="en-ZA"/>
    </w:rPr>
  </w:style>
  <w:style w:type="paragraph" w:customStyle="1" w:styleId="211681E303E14D5287C63232D0F77113">
    <w:name w:val="211681E303E14D5287C63232D0F77113"/>
    <w:rsid w:val="00510FF4"/>
    <w:rPr>
      <w:lang w:val="en-ZA" w:eastAsia="en-ZA"/>
    </w:rPr>
  </w:style>
  <w:style w:type="paragraph" w:customStyle="1" w:styleId="9A30FD94A40E40AEA9070E4849A4706E">
    <w:name w:val="9A30FD94A40E40AEA9070E4849A4706E"/>
    <w:rsid w:val="00510FF4"/>
    <w:rPr>
      <w:lang w:val="en-ZA" w:eastAsia="en-ZA"/>
    </w:rPr>
  </w:style>
  <w:style w:type="paragraph" w:customStyle="1" w:styleId="9FEABD6AE43F4A2185AEC00F28231BB5">
    <w:name w:val="9FEABD6AE43F4A2185AEC00F28231BB5"/>
    <w:rsid w:val="00510FF4"/>
    <w:rPr>
      <w:lang w:val="en-ZA" w:eastAsia="en-ZA"/>
    </w:rPr>
  </w:style>
  <w:style w:type="paragraph" w:customStyle="1" w:styleId="525112DEEF3245AB88A55A3A8A8E2791">
    <w:name w:val="525112DEEF3245AB88A55A3A8A8E2791"/>
    <w:rsid w:val="00510FF4"/>
    <w:rPr>
      <w:lang w:val="en-ZA" w:eastAsia="en-ZA"/>
    </w:rPr>
  </w:style>
  <w:style w:type="paragraph" w:customStyle="1" w:styleId="8D26C4ABD57D4631AADC20B54E53839E">
    <w:name w:val="8D26C4ABD57D4631AADC20B54E53839E"/>
    <w:rsid w:val="00510FF4"/>
    <w:rPr>
      <w:lang w:val="en-ZA" w:eastAsia="en-ZA"/>
    </w:rPr>
  </w:style>
  <w:style w:type="paragraph" w:customStyle="1" w:styleId="BD1D787BC6CB49C49A9835575433D0FC">
    <w:name w:val="BD1D787BC6CB49C49A9835575433D0FC"/>
    <w:rsid w:val="00510FF4"/>
    <w:rPr>
      <w:lang w:val="en-ZA" w:eastAsia="en-ZA"/>
    </w:rPr>
  </w:style>
  <w:style w:type="paragraph" w:customStyle="1" w:styleId="B402040C415D46B4BE1C5056E06E7E9B">
    <w:name w:val="B402040C415D46B4BE1C5056E06E7E9B"/>
    <w:rsid w:val="00510FF4"/>
    <w:rPr>
      <w:lang w:val="en-ZA" w:eastAsia="en-ZA"/>
    </w:rPr>
  </w:style>
  <w:style w:type="paragraph" w:customStyle="1" w:styleId="A1C49BB5116D4140973822ABF42057E6">
    <w:name w:val="A1C49BB5116D4140973822ABF42057E6"/>
    <w:rsid w:val="00510FF4"/>
    <w:rPr>
      <w:lang w:val="en-ZA" w:eastAsia="en-ZA"/>
    </w:rPr>
  </w:style>
  <w:style w:type="paragraph" w:customStyle="1" w:styleId="CE8960FBD0724229B4B10322A8BFD348">
    <w:name w:val="CE8960FBD0724229B4B10322A8BFD348"/>
    <w:rsid w:val="00403BFA"/>
  </w:style>
  <w:style w:type="paragraph" w:customStyle="1" w:styleId="1AD6A3D6523C45C3808B08492D63023D">
    <w:name w:val="1AD6A3D6523C45C3808B08492D63023D"/>
    <w:rsid w:val="00403BFA"/>
  </w:style>
  <w:style w:type="paragraph" w:customStyle="1" w:styleId="963BD18C7126486AA08B011337557AF2">
    <w:name w:val="963BD18C7126486AA08B011337557AF2"/>
    <w:rsid w:val="00A1774D"/>
  </w:style>
  <w:style w:type="paragraph" w:customStyle="1" w:styleId="9667CB3097544A3FADC3A554C2B9B404">
    <w:name w:val="9667CB3097544A3FADC3A554C2B9B404"/>
    <w:rsid w:val="00A1774D"/>
  </w:style>
  <w:style w:type="paragraph" w:customStyle="1" w:styleId="D58F17E3FFA44073A4E18DB1575F1ACC">
    <w:name w:val="D58F17E3FFA44073A4E18DB1575F1ACC"/>
    <w:rsid w:val="00ED0C20"/>
  </w:style>
  <w:style w:type="paragraph" w:customStyle="1" w:styleId="7EE355D616F240C082B3ECE4F13F29CD">
    <w:name w:val="7EE355D616F240C082B3ECE4F13F29CD"/>
    <w:rsid w:val="00F35D79"/>
  </w:style>
  <w:style w:type="paragraph" w:customStyle="1" w:styleId="086683DDAA8F427B85B7774CB0F2BEE4">
    <w:name w:val="086683DDAA8F427B85B7774CB0F2BEE4"/>
    <w:rsid w:val="00F35D79"/>
  </w:style>
  <w:style w:type="paragraph" w:customStyle="1" w:styleId="B66B19CC74BF4981BADD98BC96F8105A">
    <w:name w:val="B66B19CC74BF4981BADD98BC96F8105A"/>
    <w:rsid w:val="00F35D79"/>
  </w:style>
  <w:style w:type="paragraph" w:customStyle="1" w:styleId="5300FB76CD6D410A95D86A84235F86D3">
    <w:name w:val="5300FB76CD6D410A95D86A84235F86D3"/>
    <w:rsid w:val="00F35D79"/>
  </w:style>
  <w:style w:type="paragraph" w:customStyle="1" w:styleId="A900E16337024AB38AE0B70CF0B528C8">
    <w:name w:val="A900E16337024AB38AE0B70CF0B528C8"/>
    <w:rsid w:val="00F35D79"/>
  </w:style>
  <w:style w:type="paragraph" w:customStyle="1" w:styleId="280B98E1FCC44F719444E7876710135E">
    <w:name w:val="280B98E1FCC44F719444E7876710135E"/>
    <w:rsid w:val="00F35D79"/>
  </w:style>
  <w:style w:type="paragraph" w:customStyle="1" w:styleId="470583E741DF410C93CC5188D479098E">
    <w:name w:val="470583E741DF410C93CC5188D479098E"/>
    <w:rsid w:val="00F35D79"/>
  </w:style>
  <w:style w:type="paragraph" w:customStyle="1" w:styleId="08A6367214BD499CA08FC54ECB5C7371">
    <w:name w:val="08A6367214BD499CA08FC54ECB5C7371"/>
    <w:rsid w:val="00F35D79"/>
  </w:style>
  <w:style w:type="paragraph" w:customStyle="1" w:styleId="C477569D76B04950B10552D4C0FBE9D5">
    <w:name w:val="C477569D76B04950B10552D4C0FBE9D5"/>
    <w:rsid w:val="00F35D79"/>
  </w:style>
  <w:style w:type="paragraph" w:customStyle="1" w:styleId="A582F308C0454FA1A3F59EA86EBEAD07">
    <w:name w:val="A582F308C0454FA1A3F59EA86EBEAD07"/>
    <w:rsid w:val="00F35D79"/>
  </w:style>
  <w:style w:type="paragraph" w:customStyle="1" w:styleId="79A9AC7E76634ACDBE39D7714BFF8A4F">
    <w:name w:val="79A9AC7E76634ACDBE39D7714BFF8A4F"/>
    <w:rsid w:val="00745216"/>
  </w:style>
  <w:style w:type="paragraph" w:customStyle="1" w:styleId="473DB9AA5E164818B130C7DDC23230EE">
    <w:name w:val="473DB9AA5E164818B130C7DDC23230EE"/>
    <w:rsid w:val="00745216"/>
  </w:style>
  <w:style w:type="paragraph" w:customStyle="1" w:styleId="2AF6977E136149BBB6C5A6F642F2328D">
    <w:name w:val="2AF6977E136149BBB6C5A6F642F2328D"/>
    <w:rsid w:val="00F35D79"/>
  </w:style>
  <w:style w:type="paragraph" w:customStyle="1" w:styleId="3DED825867CD49BBAD580976376363CC">
    <w:name w:val="3DED825867CD49BBAD580976376363CC"/>
    <w:rsid w:val="00F35D79"/>
  </w:style>
  <w:style w:type="paragraph" w:customStyle="1" w:styleId="E42D06CFF70C4DDC93B816AC986425E4">
    <w:name w:val="E42D06CFF70C4DDC93B816AC986425E4"/>
    <w:rsid w:val="00F35D79"/>
  </w:style>
  <w:style w:type="paragraph" w:customStyle="1" w:styleId="E377209548144889B1860462928DFAE6">
    <w:name w:val="E377209548144889B1860462928DFAE6"/>
    <w:rsid w:val="00ED0C20"/>
  </w:style>
  <w:style w:type="paragraph" w:customStyle="1" w:styleId="218E98B53FB243D6B195F90EE61E0E57">
    <w:name w:val="218E98B53FB243D6B195F90EE61E0E57"/>
    <w:rsid w:val="00F35D79"/>
  </w:style>
  <w:style w:type="paragraph" w:customStyle="1" w:styleId="84105278DC2940999F42BB33492C3AA0">
    <w:name w:val="84105278DC2940999F42BB33492C3AA0"/>
    <w:rsid w:val="00ED0C20"/>
  </w:style>
  <w:style w:type="paragraph" w:customStyle="1" w:styleId="9806E0C1CCB940429862A1278EC3E6B8">
    <w:name w:val="9806E0C1CCB940429862A1278EC3E6B8"/>
    <w:rsid w:val="00A46F91"/>
  </w:style>
  <w:style w:type="paragraph" w:customStyle="1" w:styleId="76A08B20B4F443D29C752AE8A689788A">
    <w:name w:val="76A08B20B4F443D29C752AE8A689788A"/>
    <w:rsid w:val="00A46F91"/>
  </w:style>
  <w:style w:type="paragraph" w:customStyle="1" w:styleId="7ECB61273D7E43F19DAAA80AA32181F2">
    <w:name w:val="7ECB61273D7E43F19DAAA80AA32181F2"/>
    <w:rsid w:val="00A46F91"/>
  </w:style>
  <w:style w:type="paragraph" w:customStyle="1" w:styleId="197A24B3AA174E9CB8EBB47C54A6A9A7">
    <w:name w:val="197A24B3AA174E9CB8EBB47C54A6A9A7"/>
    <w:rsid w:val="00A46F91"/>
  </w:style>
  <w:style w:type="paragraph" w:customStyle="1" w:styleId="B990DEEB2EC54E99860498E9C065484B">
    <w:name w:val="B990DEEB2EC54E99860498E9C065484B"/>
    <w:rsid w:val="00A46F91"/>
  </w:style>
  <w:style w:type="paragraph" w:customStyle="1" w:styleId="83D3879663374850A40285F61399E045">
    <w:name w:val="83D3879663374850A40285F61399E045"/>
    <w:rsid w:val="00A46F91"/>
  </w:style>
  <w:style w:type="paragraph" w:customStyle="1" w:styleId="AD72CB39B857436CB9D1AA2D4620F255">
    <w:name w:val="AD72CB39B857436CB9D1AA2D4620F255"/>
    <w:rsid w:val="00A46F91"/>
  </w:style>
  <w:style w:type="paragraph" w:customStyle="1" w:styleId="934AB03F4E20488D9A6D9A899E5250A1">
    <w:name w:val="934AB03F4E20488D9A6D9A899E5250A1"/>
    <w:rsid w:val="00A46F91"/>
  </w:style>
  <w:style w:type="paragraph" w:customStyle="1" w:styleId="99AA7FA54BBF4EF8B117875B1AC07505">
    <w:name w:val="99AA7FA54BBF4EF8B117875B1AC07505"/>
    <w:rsid w:val="00A46F91"/>
  </w:style>
  <w:style w:type="paragraph" w:customStyle="1" w:styleId="7B92CCFCCE30487DB0381CEF89091C22">
    <w:name w:val="7B92CCFCCE30487DB0381CEF89091C22"/>
    <w:rsid w:val="00A46F91"/>
  </w:style>
  <w:style w:type="paragraph" w:customStyle="1" w:styleId="57CAF153C3C941EFB6E72BB62B45FA8D">
    <w:name w:val="57CAF153C3C941EFB6E72BB62B45FA8D"/>
    <w:rsid w:val="00A46F91"/>
  </w:style>
  <w:style w:type="paragraph" w:customStyle="1" w:styleId="18B390C9D3954C649F2BA69FACA5232F">
    <w:name w:val="18B390C9D3954C649F2BA69FACA5232F"/>
    <w:rsid w:val="00403BFA"/>
  </w:style>
  <w:style w:type="paragraph" w:customStyle="1" w:styleId="BD48B3939823407D9E85C9E6D2BB110F">
    <w:name w:val="BD48B3939823407D9E85C9E6D2BB110F"/>
    <w:rsid w:val="00403BFA"/>
  </w:style>
  <w:style w:type="paragraph" w:customStyle="1" w:styleId="4EAC1B3CFF2F40B38A8AB4BEEC4B59DD">
    <w:name w:val="4EAC1B3CFF2F40B38A8AB4BEEC4B59DD"/>
    <w:rsid w:val="00403BFA"/>
  </w:style>
  <w:style w:type="paragraph" w:customStyle="1" w:styleId="E5F8B78BAB3E4A83A704EA8F5B360556">
    <w:name w:val="E5F8B78BAB3E4A83A704EA8F5B360556"/>
    <w:rsid w:val="00403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D13486-AFEF-4685-8A86-392AC6E9723B}">
  <we:reference id="8c1c3d44-57e9-40d7-86e4-4adf61fea1dd" version="2.1.0.1" store="EXCatalog" storeType="EXCatalog"/>
  <we:alternateReferences>
    <we:reference id="WA104380122" version="2.1.0.1" store="en-GB" storeType="OMEX"/>
  </we:alternateReferences>
  <we:properties>
    <we:property name="bibliographyEnabled" value="&quot;bibliographyEnabled&quot;"/>
    <we:property name="citations" value="{&quot;10655951&quot;:{&quot;referencesIds&quot;:[&quot;doc:601ce01a8f0824b9dc1058ab&quot;],&quot;referencesOptions&quot;:{&quot;doc:601ce01a8f0824b9dc1058ab&quot;:{&quot;author&quot;:true,&quot;year&quot;:true,&quot;pageReplace&quot;:&quot;&quot;,&quot;prefix&quot;:&quot;&quot;,&quot;suffix&quot;:&quot;&quot;}},&quot;hasBrokenReferences&quot;:false,&quot;hasManualEdits&quot;:false,&quot;citationType&quot;:&quot;inline&quot;,&quot;id&quot;:10655951,&quot;citationText&quot;:&quot;&lt;span style=\&quot;font-family:Palatino Linotype;font-size:13.333333333333332px;color:#FF0000\&quot;&gt;&lt;sup&gt;14&lt;/sup&gt;&lt;/span&gt;&quot;},&quot;16821473&quot;:{&quot;referencesIds&quot;:[&quot;doc:601cecd68f0824b9dc105cbf&quot;],&quot;referencesOptions&quot;:{&quot;doc:601cecd68f0824b9dc105cbf&quot;:{&quot;author&quot;:true,&quot;year&quot;:true,&quot;pageReplace&quot;:&quot;&quot;,&quot;prefix&quot;:&quot;&quot;,&quot;suffix&quot;:&quot;&quot;}},&quot;hasBrokenReferences&quot;:false,&quot;hasManualEdits&quot;:false,&quot;citationType&quot;:&quot;inline&quot;,&quot;id&quot;:16821473,&quot;citationText&quot;:&quot;&lt;span style=\&quot;font-family:Palatino Linotype;font-size:13.333333333333332px;color:#FF0000\&quot;&gt;&lt;sup&gt;29&lt;/sup&gt;&lt;/span&gt;&quot;},&quot;58534281&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58534281,&quot;citationText&quot;:&quot;&lt;span style=\&quot;font-family:Palatino Linotype;font-size:13.333333333333332px;color:#FF0000\&quot;&gt;&lt;sup&gt;6&lt;/sup&gt;&lt;/span&gt;&quot;},&quot;59754684&quot;:{&quot;referencesIds&quot;:[&quot;doc:604f8aa58f08b18a1fd2a297&quot;],&quot;referencesOptions&quot;:{&quot;doc:604f8aa58f08b18a1fd2a297&quot;:{&quot;author&quot;:true,&quot;year&quot;:true,&quot;pageReplace&quot;:&quot;&quot;,&quot;prefix&quot;:&quot;&quot;,&quot;suffix&quot;:&quot;&quot;}},&quot;hasBrokenReferences&quot;:false,&quot;hasManualEdits&quot;:false,&quot;citationType&quot;:&quot;inline&quot;,&quot;id&quot;:59754684,&quot;citationText&quot;:&quot;&lt;span style=\&quot;font-family:Palatino Linotype;font-size:13.333333333333332px;color:#FF0000\&quot;&gt;&lt;sup&gt;105&lt;/sup&gt;&lt;/span&gt;&quot;},&quot;62000134&quot;:{&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62000134,&quot;citationText&quot;:&quot;&lt;span style=\&quot;font-family:Palatino Linotype;font-size:13.333333333333332px;color:#FF0000\&quot;&gt;&lt;sup&gt;11&lt;/sup&gt;&lt;/span&gt;&quot;},&quot;77790090&quot;:{&quot;referencesIds&quot;:[&quot;doc:601d46db8f087d4e7d47bd6f&quot;],&quot;referencesOptions&quot;:{&quot;doc:601d46db8f087d4e7d47bd6f&quot;:{&quot;author&quot;:true,&quot;year&quot;:true,&quot;pageReplace&quot;:&quot;&quot;,&quot;prefix&quot;:&quot;&quot;,&quot;suffix&quot;:&quot;&quot;}},&quot;hasBrokenReferences&quot;:false,&quot;hasManualEdits&quot;:false,&quot;citationType&quot;:&quot;inline&quot;,&quot;id&quot;:77790090,&quot;citationText&quot;:&quot;&lt;span style=\&quot;font-family:Palatino Linotype;font-size:13.333333333333332px;color:#FF0000\&quot;&gt;&lt;sup&gt;87&lt;/sup&gt;&lt;/span&gt;&quot;},&quot;78651714&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78651714,&quot;citationText&quot;:&quot;&lt;span style=\&quot;font-family:Palatino Linotype;font-size:13.333333333333332px;color:#FF0000\&quot;&gt;&lt;sup&gt;2&lt;/sup&gt;&lt;/span&gt;&quot;},&quot;84432697&quot;:{&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84432697,&quot;citationText&quot;:&quot;&lt;span style=\&quot;font-family:Palatino Linotype;font-size:13.333333333333332px;color:#FF0000\&quot;&gt;&lt;sup&gt;97&lt;/sup&gt;&lt;/span&gt;&quot;},&quot;88202956&quot;:{&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88202956,&quot;citationText&quot;:&quot;&lt;span style=\&quot;font-family:Palatino Linotype;font-size:13.333333333333332px;color:#FF0000\&quot;&gt;&lt;sup&gt;63&lt;/sup&gt;&lt;/span&gt;&quot;},&quot;94291762&quot;:{&quot;referencesIds&quot;:[&quot;doc:6026d67d8f08e6ed1a18ff46&quot;],&quot;referencesOptions&quot;:{&quot;doc:6026d67d8f08e6ed1a18ff46&quot;:{&quot;author&quot;:true,&quot;year&quot;:true,&quot;pageReplace&quot;:&quot;&quot;,&quot;prefix&quot;:&quot;&quot;,&quot;suffix&quot;:&quot;&quot;}},&quot;hasBrokenReferences&quot;:false,&quot;hasManualEdits&quot;:false,&quot;citationType&quot;:&quot;inline&quot;,&quot;id&quot;:94291762,&quot;citationText&quot;:&quot;&lt;span style=\&quot;font-family:Palatino Linotype;font-size:13.333333333333332px;color:#FF0000\&quot;&gt;&lt;sup&gt;113&lt;/sup&gt;&lt;/span&gt;&quot;},&quot;103394013&quot;:{&quot;referencesIds&quot;:[&quot;doc:601d47448f08828bf22e1094&quot;],&quot;referencesOptions&quot;:{&quot;doc:601d47448f08828bf22e1094&quot;:{&quot;author&quot;:true,&quot;year&quot;:true,&quot;pageReplace&quot;:&quot;&quot;,&quot;prefix&quot;:&quot;&quot;,&quot;suffix&quot;:&quot;&quot;}},&quot;hasBrokenReferences&quot;:false,&quot;hasManualEdits&quot;:false,&quot;citationType&quot;:&quot;inline&quot;,&quot;id&quot;:103394013,&quot;citationText&quot;:&quot;&lt;span style=\&quot;font-family:Palatino Linotype;font-size:13.333333333333332px;color:#FF0000\&quot;&gt;&lt;sup&gt;88&lt;/sup&gt;&lt;/span&gt;&quot;},&quot;111490849&quot;:{&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111490849,&quot;citationText&quot;:&quot;&lt;span style=\&quot;font-family:Palatino Linotype;font-size:13.333333333333332px;color:#FF0000\&quot;&gt;&lt;sup&gt;79&lt;/sup&gt;&lt;/span&gt;&quot;},&quot;137386606&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7386606,&quot;citationText&quot;:&quot;&lt;span style=\&quot;font-family:Palatino Linotype;font-size:13.333333333333332px;color:#FF0000\&quot;&gt;&lt;sup&gt;21&lt;/sup&gt;&lt;/span&gt;&quot;},&quot;149886249&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49886249,&quot;citationText&quot;:&quot;&lt;span style=\&quot;font-family:Palatino Linotype;font-size:13.333333333333332px;color:#FF0000\&quot;&gt;&lt;sup&gt;71&lt;/sup&gt;&lt;/span&gt;&quot;},&quot;151647489&quot;:{&quot;referencesIds&quot;:[&quot;doc:6032a1598f086330fc6cd808&quot;],&quot;referencesOptions&quot;:{&quot;doc:6032a1598f086330fc6cd808&quot;:{&quot;author&quot;:true,&quot;year&quot;:true,&quot;pageReplace&quot;:&quot;&quot;,&quot;prefix&quot;:&quot;&quot;,&quot;suffix&quot;:&quot;&quot;}},&quot;hasBrokenReferences&quot;:false,&quot;hasManualEdits&quot;:false,&quot;citationType&quot;:&quot;inline&quot;,&quot;id&quot;:151647489,&quot;citationText&quot;:&quot;&lt;span style=\&quot;font-family:Palatino Linotype;font-size:13.333333333333332px;color:#FF0000\&quot;&gt;&lt;sup&gt;90&lt;/sup&gt;&lt;/span&gt;&quot;},&quot;152881105&quot;:{&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152881105,&quot;citationText&quot;:&quot;&lt;span style=\&quot;font-family:Palatino Linotype;font-size:13.333333333333332px;color:#FF0000\&quot;&gt;&lt;sup&gt;26&lt;/sup&gt;&lt;/span&gt;&quot;},&quot;155662683&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55662683,&quot;citationText&quot;:&quot;&lt;span style=\&quot;font-family:Palatino Linotype;font-size:13.333333333333332px;color:#FF0000\&quot;&gt;&lt;sup&gt;96&lt;/sup&gt;&lt;/span&gt;&quot;},&quot;215557374&quot;:{&quot;referencesIds&quot;:[&quot;doc:601cee478f08b446a764554b&quot;],&quot;referencesOptions&quot;:{&quot;doc:601cee478f08b446a764554b&quot;:{&quot;author&quot;:true,&quot;year&quot;:true,&quot;pageReplace&quot;:&quot;&quot;,&quot;prefix&quot;:&quot;&quot;,&quot;suffix&quot;:&quot;&quot;}},&quot;hasBrokenReferences&quot;:false,&quot;hasManualEdits&quot;:false,&quot;citationType&quot;:&quot;inline&quot;,&quot;id&quot;:215557374,&quot;citationText&quot;:&quot;&lt;span style=\&quot;font-family:Palatino Linotype;font-size:13.333333333333332px;color:#FF0000\&quot;&gt;&lt;sup&gt;53&lt;/sup&gt;&lt;/span&gt;&quot;},&quot;243693133&quot;:{&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243693133,&quot;citationText&quot;:&quot;&lt;span style=\&quot;font-family:Palatino Linotype;font-size:13.333333333333332px;color:#FF0000\&quot;&gt;&lt;sup&gt;63&lt;/sup&gt;&lt;/span&gt;&quot;},&quot;276534853&quot;:{&quot;referencesIds&quot;:[&quot;doc:602872ca8f0895947faad51d&quot;],&quot;referencesOptions&quot;:{&quot;doc:602872ca8f0895947faad51d&quot;:{&quot;author&quot;:true,&quot;year&quot;:true,&quot;pageReplace&quot;:&quot;&quot;,&quot;prefix&quot;:&quot;&quot;,&quot;suffix&quot;:&quot;&quot;}},&quot;hasBrokenReferences&quot;:false,&quot;hasManualEdits&quot;:false,&quot;citationType&quot;:&quot;inline&quot;,&quot;id&quot;:276534853,&quot;citationText&quot;:&quot;&lt;span style=\&quot;font-family:Palatino Linotype;font-size:13.333333333333332px;color:#000000\&quot;&gt;&lt;sup&gt;110&lt;/sup&gt;&lt;/span&gt;&quot;},&quot;284705630&quot;:{&quot;referencesIds&quot;:[&quot;doc:60284b158f089bf569e864d2&quot;],&quot;referencesOptions&quot;:{&quot;doc:60284b158f089bf569e864d2&quot;:{&quot;author&quot;:true,&quot;year&quot;:true,&quot;pageReplace&quot;:&quot;&quot;,&quot;prefix&quot;:&quot;&quot;,&quot;suffix&quot;:&quot;&quot;}},&quot;hasBrokenReferences&quot;:false,&quot;hasManualEdits&quot;:false,&quot;citationType&quot;:&quot;inline&quot;,&quot;id&quot;:284705630,&quot;citationText&quot;:&quot;&lt;span style=\&quot;font-family:Palatino Linotype;font-size:13.333333333333332px;color:#FF0000\&quot;&gt;&lt;sup&gt;45&lt;/sup&gt;&lt;/span&gt;&quot;},&quot;293497170&quot;:{&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293497170,&quot;citationText&quot;:&quot;&lt;span style=\&quot;font-family:Palatino Linotype;font-size:13.333333333333332px;color:#FF0000\&quot;&gt;&lt;sup&gt;82&lt;/sup&gt;&lt;/span&gt;&quot;},&quot;333730011&quot;:{&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333730011,&quot;citationText&quot;:&quot;&lt;span style=\&quot;font-family:Palatino Linotype;font-size:13.333333333333332px;color:#FF0000\&quot;&gt;&lt;sup&gt;56&lt;/sup&gt;&lt;/span&gt;&quot;},&quot;340359099&quot;:{&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340359099,&quot;citationText&quot;:&quot;&lt;span style=\&quot;font-family:Palatino Linotype;font-size:13.333333333333332px;color:#FF0000\&quot;&gt;&lt;sup&gt;84&lt;/sup&gt;&lt;/span&gt;&quot;},&quot;362024834&quot;:{&quot;referencesIds&quot;:[&quot;doc:601cf88c8f0818c0587320d9&quot;],&quot;referencesOptions&quot;:{&quot;doc:601cf88c8f0818c0587320d9&quot;:{&quot;author&quot;:true,&quot;year&quot;:true,&quot;pageReplace&quot;:&quot;&quot;,&quot;prefix&quot;:&quot;&quot;,&quot;suffix&quot;:&quot;&quot;}},&quot;hasBrokenReferences&quot;:false,&quot;hasManualEdits&quot;:false,&quot;citationType&quot;:&quot;inline&quot;,&quot;id&quot;:362024834,&quot;citationText&quot;:&quot;&lt;span style=\&quot;font-family:Palatino Linotype;font-size:13.333333333333332px;color:#FF0000\&quot;&gt;&lt;sup&gt;63&lt;/sup&gt;&lt;/span&gt;&quot;},&quot;366030456&quot;:{&quot;referencesIds&quot;:[&quot;doc:601d89dc8f081afff54e20af&quot;],&quot;referencesOptions&quot;:{&quot;doc:601d89dc8f081afff54e20af&quot;:{&quot;author&quot;:true,&quot;year&quot;:true,&quot;pageReplace&quot;:&quot;&quot;,&quot;prefix&quot;:&quot;&quot;,&quot;suffix&quot;:&quot;&quot;}},&quot;hasBrokenReferences&quot;:false,&quot;hasManualEdits&quot;:false,&quot;citationType&quot;:&quot;inline&quot;,&quot;id&quot;:366030456,&quot;citationText&quot;:&quot;&lt;span style=\&quot;font-family:Palatino Linotype;font-size:13.333333333333332px;color:#FF0000\&quot;&gt;&lt;sup&gt;93&lt;/sup&gt;&lt;/span&gt;&quot;},&quot;406576559&quot;:{&quot;referencesIds&quot;:[&quot;doc:60304f7f8f0837a821bb3a5a&quot;],&quot;referencesOptions&quot;:{&quot;doc:60304f7f8f0837a821bb3a5a&quot;:{&quot;author&quot;:true,&quot;year&quot;:true,&quot;pageReplace&quot;:&quot;&quot;,&quot;prefix&quot;:&quot;&quot;,&quot;suffix&quot;:&quot;&quot;}},&quot;hasBrokenReferences&quot;:false,&quot;hasManualEdits&quot;:false,&quot;citationType&quot;:&quot;inline&quot;,&quot;id&quot;:406576559,&quot;citationText&quot;:&quot;&lt;span style=\&quot;font-family:Palatino Linotype;font-size:13.333333333333332px;color:#FF0000\&quot;&gt;&lt;sup&gt;77&lt;/sup&gt;&lt;/span&gt;&quot;},&quot;435954748&quot;:{&quot;referencesIds&quot;:[&quot;doc:601d46808f0876c1d4ad4130&quot;],&quot;referencesOptions&quot;:{&quot;doc:601d46808f0876c1d4ad4130&quot;:{&quot;author&quot;:true,&quot;year&quot;:true,&quot;pageReplace&quot;:&quot;&quot;,&quot;prefix&quot;:&quot;&quot;,&quot;suffix&quot;:&quot;&quot;}},&quot;hasBrokenReferences&quot;:false,&quot;hasManualEdits&quot;:false,&quot;citationType&quot;:&quot;inline&quot;,&quot;id&quot;:435954748,&quot;citationText&quot;:&quot;&lt;span style=\&quot;font-family:Palatino Linotype;font-size:13.333333333333332px;color:#FF0000\&quot;&gt;&lt;sup&gt;86&lt;/sup&gt;&lt;/span&gt;&quot;},&quot;450214106&quot;:{&quot;referencesIds&quot;:[&quot;doc:601cfc568f0876c1d4ad29aa&quot;],&quot;referencesOptions&quot;:{&quot;doc:601cfc568f0876c1d4ad29aa&quot;:{&quot;author&quot;:true,&quot;year&quot;:true,&quot;pageReplace&quot;:&quot;&quot;,&quot;prefix&quot;:&quot;&quot;,&quot;suffix&quot;:&quot;&quot;}},&quot;hasBrokenReferences&quot;:false,&quot;hasManualEdits&quot;:false,&quot;citationType&quot;:&quot;inline&quot;,&quot;id&quot;:450214106,&quot;citationText&quot;:&quot;&lt;span style=\&quot;font-family:Palatino Linotype;font-size:13.333333333333332px;color:#FF0000\&quot;&gt;&lt;sup&gt;67&lt;/sup&gt;&lt;/span&gt;&quot;},&quot;462555753&quot;:{&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462555753,&quot;citationText&quot;:&quot;&lt;span style=\&quot;font-family:Palatino Linotype;font-size:13.333333333333332px;color:#FF0000\&quot;&gt;&lt;sup&gt;32&lt;/sup&gt;&lt;/span&gt;&quot;},&quot;469719086&quot;:{&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469719086,&quot;citationText&quot;:&quot;&lt;span style=\&quot;font-family:Palatino Linotype;font-size:13.333333333333332px;color:#FF0000\&quot;&gt;&lt;sup&gt;38&lt;/sup&gt;&lt;/span&gt;&quot;},&quot;475111866&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475111866,&quot;citationText&quot;:&quot;&lt;span style=\&quot;font-family:Palatino Linotype;font-size:13.333333333333332px;color:#FF0000\&quot;&gt;&lt;sup&gt;71&lt;/sup&gt;&lt;/span&gt;&quot;},&quot;475576415&quot;:{&quot;referencesIds&quot;:[&quot;doc:601cf7138f08bf1419d2763a&quot;],&quot;referencesOptions&quot;:{&quot;doc:601cf7138f08bf1419d2763a&quot;:{&quot;author&quot;:true,&quot;year&quot;:true,&quot;pageReplace&quot;:&quot;&quot;,&quot;prefix&quot;:&quot;&quot;,&quot;suffix&quot;:&quot;&quot;}},&quot;hasBrokenReferences&quot;:false,&quot;hasManualEdits&quot;:false,&quot;citationType&quot;:&quot;inline&quot;,&quot;id&quot;:475576415,&quot;citationText&quot;:&quot;&lt;span style=\&quot;font-family:Palatino Linotype;font-size:13.333333333333332px;color:#FF0000\&quot;&gt;&lt;sup&gt;62&lt;/sup&gt;&lt;/span&gt;&quot;},&quot;480507407&quot;:{&quot;referencesIds&quot;:[&quot;doc:601cec4c8f0818c058731fce&quot;],&quot;referencesOptions&quot;:{&quot;doc:601cec4c8f0818c058731fce&quot;:{&quot;author&quot;:true,&quot;year&quot;:true,&quot;pageReplace&quot;:&quot;&quot;,&quot;prefix&quot;:&quot;&quot;,&quot;suffix&quot;:&quot;&quot;}},&quot;hasBrokenReferences&quot;:false,&quot;hasManualEdits&quot;:false,&quot;citationType&quot;:&quot;inline&quot;,&quot;id&quot;:480507407,&quot;citationText&quot;:&quot;&lt;span style=\&quot;font-family:Palatino Linotype;font-size:13.333333333333332px;color:#FF0000\&quot;&gt;&lt;sup&gt;28&lt;/sup&gt;&lt;/span&gt;&quot;},&quot;497241225&quot;:{&quot;referencesIds&quot;:[&quot;doc:604f5bfe8f08a1274938401b&quot;],&quot;referencesOptions&quot;:{&quot;doc:604f5bfe8f08a1274938401b&quot;:{&quot;author&quot;:true,&quot;year&quot;:true,&quot;pageReplace&quot;:&quot;&quot;,&quot;prefix&quot;:&quot;&quot;,&quot;suffix&quot;:&quot;&quot;}},&quot;hasBrokenReferences&quot;:false,&quot;hasManualEdits&quot;:false,&quot;citationType&quot;:&quot;inline&quot;,&quot;id&quot;:497241225,&quot;citationText&quot;:&quot;&lt;span style=\&quot;font-family:Palatino Linotype;font-size:13.333333333333332px;color:#FF0000\&quot;&gt;&lt;sup&gt;44&lt;/sup&gt;&lt;/span&gt;&quot;},&quot;498014655&quot;:{&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498014655,&quot;citationText&quot;:&quot;&lt;span style=\&quot;font-family:Palatino Linotype;font-size:13.333333333333332px;color:#FF0000\&quot;&gt;&lt;sup&gt;32&lt;/sup&gt;&lt;/span&gt;&quot;},&quot;519286357&quot;:{&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519286357,&quot;citationText&quot;:&quot;&lt;span style=\&quot;font-family:Palatino Linotype;font-size:13.333333333333332px;color:#FF0000\&quot;&gt;&lt;sup&gt;73&lt;/sup&gt;&lt;/span&gt;&quot;},&quot;534312982&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534312982,&quot;citationText&quot;:&quot;&lt;span style=\&quot;font-family:Palatino Linotype;font-size:13.333333333333332px;color:#FF0000\&quot;&gt;&lt;sup&gt;96&lt;/sup&gt;&lt;/span&gt;&quot;},&quot;534467681&quot;:{&quot;referencesIds&quot;:[&quot;doc:601d036b8f0806684a15339a&quot;],&quot;referencesOptions&quot;:{&quot;doc:601d036b8f0806684a15339a&quot;:{&quot;author&quot;:true,&quot;year&quot;:true,&quot;pageReplace&quot;:&quot;&quot;,&quot;prefix&quot;:&quot;&quot;,&quot;suffix&quot;:&quot;&quot;}},&quot;hasBrokenReferences&quot;:false,&quot;hasManualEdits&quot;:false,&quot;citationType&quot;:&quot;inline&quot;,&quot;id&quot;:534467681,&quot;citationText&quot;:&quot;&lt;span style=\&quot;font-family:Palatino Linotype;font-size:13.333333333333332px;color:#FF0000\&quot;&gt;&lt;sup&gt;74&lt;/sup&gt;&lt;/span&gt;&quot;},&quot;541713177&quot;:{&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541713177,&quot;citationText&quot;:&quot;&lt;span style=\&quot;font-family:Palatino Linotype;font-size:13.333333333333332px;color:#FF0000\&quot;&gt;&lt;sup&gt;13&lt;/sup&gt;&lt;/span&gt;&quot;},&quot;549037888&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549037888,&quot;citationText&quot;:&quot;&lt;span style=\&quot;font-family:Palatino Linotype;font-size:13.333333333333332px;color:#FF0000\&quot;&gt;&lt;sup&gt;2&lt;/sup&gt;&lt;/span&gt;&quot;},&quot;572623502&quot;:{&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572623502,&quot;citationText&quot;:&quot;&lt;span style=\&quot;font-family:Palatino Linotype;font-size:13.333333333333332px;color:#FF0000\&quot;&gt;&lt;sup&gt;59&lt;/sup&gt;&lt;/span&gt;&quot;},&quot;583424352&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583424352,&quot;citationText&quot;:&quot;&lt;span style=\&quot;font-family:Palatino Linotype;font-size:13.333333333333332px;color:#FF0000\&quot;&gt;&lt;sup&gt;96&lt;/sup&gt;&lt;/span&gt;&quot;},&quot;590127546&quot;:{&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590127546,&quot;citationText&quot;:&quot;&lt;span style=\&quot;font-family:Palatino Linotype;font-size:13.333333333333332px;color:#FF0000\&quot;&gt;&lt;sup&gt;115&lt;/sup&gt;&lt;/span&gt;&quot;},&quot;591516970&quot;:{&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591516970,&quot;citationText&quot;:&quot;&lt;span style=\&quot;font-family:Palatino Linotype;font-size:13.333333333333332px;color:#FF0000\&quot;&gt;&lt;sup&gt;37&lt;/sup&gt;&lt;/span&gt;&quot;},&quot;594449478&quot;:{&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594449478,&quot;citationText&quot;:&quot;&lt;span style=\&quot;font-family:Palatino Linotype;font-size:13.333333333333332px;color:#FF0000\&quot;&gt;&lt;sup&gt;80&lt;/sup&gt;&lt;/span&gt;&quot;},&quot;637990853&quot;:{&quot;referencesIds&quot;:[&quot;doc:601d46db8f087d4e7d47bd6f&quot;],&quot;referencesOptions&quot;:{&quot;doc:601d46db8f087d4e7d47bd6f&quot;:{&quot;author&quot;:true,&quot;year&quot;:true,&quot;pageReplace&quot;:&quot;&quot;,&quot;prefix&quot;:&quot;&quot;,&quot;suffix&quot;:&quot;&quot;}},&quot;hasBrokenReferences&quot;:false,&quot;hasManualEdits&quot;:false,&quot;citationType&quot;:&quot;inline&quot;,&quot;id&quot;:637990853,&quot;citationText&quot;:&quot;&lt;span style=\&quot;font-family:Palatino Linotype;font-size:13.333333333333332px;color:#FF0000\&quot;&gt;&lt;sup&gt;87&lt;/sup&gt;&lt;/span&gt;&quot;},&quot;655499857&quot;:{&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655499857,&quot;citationText&quot;:&quot;&lt;span style=\&quot;font-family:Palatino Linotype;font-size:13.333333333333332px;color:#FF0000\&quot;&gt;&lt;sup&gt;79&lt;/sup&gt;&lt;/span&gt;&quot;},&quot;659420647&quot;:{&quot;referencesIds&quot;:[&quot;doc:601ce3808f083d5d7606baf8&quot;],&quot;referencesOptions&quot;:{&quot;doc:601ce3808f083d5d7606baf8&quot;:{&quot;author&quot;:true,&quot;year&quot;:true,&quot;pageReplace&quot;:&quot;&quot;,&quot;prefix&quot;:&quot;&quot;,&quot;suffix&quot;:&quot;&quot;}},&quot;hasBrokenReferences&quot;:false,&quot;hasManualEdits&quot;:false,&quot;citationType&quot;:&quot;inline&quot;,&quot;id&quot;:659420647,&quot;citationText&quot;:&quot;&lt;span style=\&quot;font-family:Palatino Linotype;font-size:13.333333333333332px;color:#FF0000\&quot;&gt;&lt;sup&gt;18&lt;/sup&gt;&lt;/span&gt;&quot;},&quot;667834943&quot;:{&quot;referencesIds&quot;:[&quot;doc:604f5bfe8f08a1274938401b&quot;],&quot;referencesOptions&quot;:{&quot;doc:604f5bfe8f08a1274938401b&quot;:{&quot;author&quot;:true,&quot;year&quot;:true,&quot;pageReplace&quot;:&quot;&quot;,&quot;prefix&quot;:&quot;&quot;,&quot;suffix&quot;:&quot;&quot;}},&quot;hasBrokenReferences&quot;:false,&quot;hasManualEdits&quot;:false,&quot;citationType&quot;:&quot;inline&quot;,&quot;id&quot;:667834943,&quot;citationText&quot;:&quot;&lt;span style=\&quot;font-family:Palatino Linotype;font-size:13.333333333333332px;color:#FF0000\&quot;&gt;&lt;sup&gt;44&lt;/sup&gt;&lt;/span&gt;&quot;},&quot;697049779&quot;:{&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697049779,&quot;citationText&quot;:&quot;&lt;span style=\&quot;font-family:Palatino Linotype;font-size:13.333333333333332px;color:#FF0000\&quot;&gt;&lt;sup&gt;60&lt;/sup&gt;&lt;/span&gt;&quot;},&quot;706297650&quot;:{&quot;referencesIds&quot;:[&quot;doc:601d47448f08828bf22e1094&quot;],&quot;referencesOptions&quot;:{&quot;doc:601d47448f08828bf22e1094&quot;:{&quot;author&quot;:true,&quot;year&quot;:true,&quot;pageReplace&quot;:&quot;&quot;,&quot;prefix&quot;:&quot;&quot;,&quot;suffix&quot;:&quot;&quot;}},&quot;hasBrokenReferences&quot;:false,&quot;hasManualEdits&quot;:false,&quot;citationType&quot;:&quot;inline&quot;,&quot;id&quot;:706297650,&quot;citationText&quot;:&quot;&lt;span style=\&quot;font-family:Palatino Linotype;font-size:13.333333333333332px;color:#FF0000\&quot;&gt;&lt;sup&gt;88&lt;/sup&gt;&lt;/span&gt;&quot;},&quot;724418522&quot;:{&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724418522,&quot;citationText&quot;:&quot;&lt;span style=\&quot;font-family:Palatino Linotype;font-size:13.333333333333332px;color:#FF0000\&quot;&gt;&lt;sup&gt;39&lt;/sup&gt;&lt;/span&gt;&quot;},&quot;732127687&quot;:{&quot;referencesIds&quot;:[&quot;doc:602870938f084776b2601d12&quot;],&quot;referencesOptions&quot;:{&quot;doc:602870938f084776b2601d12&quot;:{&quot;author&quot;:true,&quot;year&quot;:true,&quot;pageReplace&quot;:&quot;&quot;,&quot;prefix&quot;:&quot;&quot;,&quot;suffix&quot;:&quot;&quot;}},&quot;hasBrokenReferences&quot;:false,&quot;hasManualEdits&quot;:false,&quot;citationType&quot;:&quot;inline&quot;,&quot;id&quot;:732127687,&quot;citationText&quot;:&quot;&lt;span style=\&quot;font-family:Palatino Linotype;font-size:13.333333333333332px;color:#FF0000\&quot;&gt;&lt;sup&gt;119&lt;/sup&gt;&lt;/span&gt;&quot;},&quot;766053806&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766053806,&quot;citationText&quot;:&quot;&lt;span style=\&quot;font-family:Palatino Linotype;font-size:13.333333333333332px;color:#FF0000\&quot;&gt;&lt;sup&gt;2&lt;/sup&gt;&lt;/span&gt;&quot;},&quot;781075986&quot;:{&quot;referencesIds&quot;:[&quot;doc:604f57fe8f08377acf725fdf&quot;],&quot;referencesOptions&quot;:{&quot;doc:604f57fe8f08377acf725fdf&quot;:{&quot;author&quot;:true,&quot;year&quot;:true,&quot;pageReplace&quot;:&quot;&quot;,&quot;prefix&quot;:&quot;&quot;,&quot;suffix&quot;:&quot;&quot;}},&quot;hasBrokenReferences&quot;:false,&quot;hasManualEdits&quot;:false,&quot;citationType&quot;:&quot;inline&quot;,&quot;id&quot;:781075986,&quot;citationText&quot;:&quot;&lt;span style=\&quot;font-family:Palatino Linotype;font-size:13.333333333333332px;color:#FF0000\&quot;&gt;&lt;sup&gt;41&lt;/sup&gt;&lt;/span&gt;&quot;},&quot;806130184&quot;:{&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806130184,&quot;citationText&quot;:&quot;&lt;span style=\&quot;font-family:Palatino Linotype;font-size:13.333333333333332px;color:#FF0000\&quot;&gt;&lt;sup&gt;56&lt;/sup&gt;&lt;/span&gt;&quot;},&quot;812215219&quot;:{&quot;referencesIds&quot;:[&quot;doc:601cfc568f0876c1d4ad29aa&quot;],&quot;referencesOptions&quot;:{&quot;doc:601cfc568f0876c1d4ad29aa&quot;:{&quot;author&quot;:true,&quot;year&quot;:true,&quot;pageReplace&quot;:&quot;&quot;,&quot;prefix&quot;:&quot;&quot;,&quot;suffix&quot;:&quot;&quot;}},&quot;hasBrokenReferences&quot;:false,&quot;hasManualEdits&quot;:false,&quot;citationType&quot;:&quot;inline&quot;,&quot;id&quot;:812215219,&quot;citationText&quot;:&quot;&lt;span style=\&quot;font-family:Palatino Linotype;font-size:13.333333333333332px;color:#FF0000\&quot;&gt;&lt;sup&gt;67&lt;/sup&gt;&lt;/span&gt;&quot;},&quot;822391754&quot;:{&quot;referencesIds&quot;:[&quot;doc:602872ca8f0895947faad51d&quot;],&quot;referencesOptions&quot;:{&quot;doc:602872ca8f0895947faad51d&quot;:{&quot;author&quot;:true,&quot;year&quot;:true,&quot;pageReplace&quot;:&quot;&quot;,&quot;prefix&quot;:&quot;&quot;,&quot;suffix&quot;:&quot;&quot;}},&quot;hasBrokenReferences&quot;:false,&quot;hasManualEdits&quot;:false,&quot;citationType&quot;:&quot;inline&quot;,&quot;id&quot;:822391754,&quot;citationText&quot;:&quot;&lt;span style=\&quot;font-family:Palatino Linotype;font-size:13.333333333333332px;color:#FF0000\&quot;&gt;&lt;sup&gt;120&lt;/sup&gt;&lt;/span&gt;&quot;},&quot;832189737&quot;:{&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832189737,&quot;citationText&quot;:&quot;&lt;span style=\&quot;font-family:Palatino Linotype;font-size:13.333333333333332px;color:#FF0000\&quot;&gt;&lt;sup&gt;32&lt;/sup&gt;&lt;/span&gt;&quot;},&quot;863019500&quot;:{&quot;referencesIds&quot;:[&quot;doc:6027d0698f08f0caca3cbd7b&quot;],&quot;referencesOptions&quot;:{&quot;doc:6027d0698f08f0caca3cbd7b&quot;:{&quot;author&quot;:true,&quot;year&quot;:true,&quot;pageReplace&quot;:&quot;&quot;,&quot;prefix&quot;:&quot;&quot;,&quot;suffix&quot;:&quot;&quot;}},&quot;hasBrokenReferences&quot;:false,&quot;hasManualEdits&quot;:false,&quot;citationType&quot;:&quot;inline&quot;,&quot;id&quot;:863019500,&quot;citationText&quot;:&quot;&lt;span style=\&quot;font-family:Palatino Linotype;font-size:13.333333333333332px;color:#FF0000\&quot;&gt;&lt;sup&gt;76&lt;/sup&gt;&lt;/span&gt;&quot;},&quot;874422679&quot;:{&quot;referencesIds&quot;:[&quot;doc:603309b18f086330fc6cfdba&quot;],&quot;referencesOptions&quot;:{&quot;doc:603309b18f086330fc6cfdba&quot;:{&quot;author&quot;:true,&quot;year&quot;:true,&quot;pageReplace&quot;:&quot;&quot;,&quot;prefix&quot;:&quot;&quot;,&quot;suffix&quot;:&quot;&quot;}},&quot;hasBrokenReferences&quot;:false,&quot;hasManualEdits&quot;:false,&quot;citationType&quot;:&quot;inline&quot;,&quot;id&quot;:874422679,&quot;citationText&quot;:&quot;&lt;span style=\&quot;font-family:Palatino Linotype;font-size:13.333333333333332px;color:#FF0000\&quot;&gt;&lt;sup&gt;124&lt;/sup&gt;&lt;/span&gt;&quot;},&quot;885446712&quot;:{&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885446712,&quot;citationText&quot;:&quot;&lt;span style=\&quot;font-family:Palatino Linotype;font-size:13.333333333333332px;color:#FF0000\&quot;&gt;&lt;sup&gt;31&lt;/sup&gt;&lt;/span&gt;&quot;},&quot;891318093&quot;:{&quot;referencesIds&quot;:[&quot;doc:60284a8c8f08deea0b53c56e&quot;],&quot;referencesOptions&quot;:{&quot;doc:60284a8c8f08deea0b53c56e&quot;:{&quot;author&quot;:true,&quot;year&quot;:true,&quot;pageReplace&quot;:&quot;&quot;,&quot;prefix&quot;:&quot;&quot;,&quot;suffix&quot;:&quot;&quot;}},&quot;hasBrokenReferences&quot;:false,&quot;hasManualEdits&quot;:false,&quot;citationType&quot;:&quot;inline&quot;,&quot;id&quot;:891318093,&quot;citationText&quot;:&quot;&lt;span style=\&quot;font-family:Palatino Linotype;font-size:13.333333333333332px;color:#FF0000\&quot;&gt;&lt;sup&gt;47&lt;/sup&gt;&lt;/span&gt;&quot;},&quot;895098026&quot;:{&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895098026,&quot;citationText&quot;:&quot;&lt;span style=\&quot;font-family:Palatino Linotype;font-size:13.333333333333332px;color:#FF0000\&quot;&gt;&lt;sup&gt;110&lt;/sup&gt;&lt;/span&gt;&quot;},&quot;901718960&quot;:{&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901718960,&quot;citationText&quot;:&quot;&lt;span style=\&quot;font-family:Palatino Linotype;font-size:13.333333333333332px;color:#FF0000\&quot;&gt;&lt;sup&gt;72&lt;/sup&gt;&lt;/span&gt;&quot;},&quot;902796348&quot;:{&quot;referencesIds&quot;:[&quot;doc:601ce8268f08b446a7645348&quot;],&quot;referencesOptions&quot;:{&quot;doc:601ce8268f08b446a7645348&quot;:{&quot;author&quot;:true,&quot;year&quot;:true,&quot;pageReplace&quot;:&quot;&quot;,&quot;prefix&quot;:&quot;&quot;,&quot;suffix&quot;:&quot;&quot;}},&quot;hasBrokenReferences&quot;:false,&quot;hasManualEdits&quot;:false,&quot;citationType&quot;:&quot;inline&quot;,&quot;id&quot;:902796348,&quot;citationText&quot;:&quot;&lt;span style=\&quot;font-family:Palatino Linotype;font-size:13.333333333333332px;color:#FF0000\&quot;&gt;&lt;sup&gt;25&lt;/sup&gt;&lt;/span&gt;&quot;},&quot;909429392&quot;:{&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909429392,&quot;citationText&quot;:&quot;&lt;span style=\&quot;font-family:Palatino Linotype;font-size:13.333333333333332px;color:#FF0000\&quot;&gt;&lt;sup&gt;72&lt;/sup&gt;&lt;/span&gt;&quot;},&quot;966623028&quot;:{&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966623028,&quot;citationText&quot;:&quot;&lt;span style=\&quot;font-family:Palatino Linotype;font-size:13.333333333333332px;color:#FF0000\&quot;&gt;&lt;sup&gt;56&lt;/sup&gt;&lt;/span&gt;&quot;},&quot;997453630&quot;:{&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997453630,&quot;citationText&quot;:&quot;&lt;span style=\&quot;font-family:Palatino Linotype;font-size:13.333333333333332px;color:#FF0000\&quot;&gt;&lt;sup&gt;80&lt;/sup&gt;&lt;/span&gt;&quot;},&quot;1005485024&quot;:{&quot;referencesIds&quot;:[&quot;doc:604f90258f08c22e65386f07&quot;],&quot;referencesOptions&quot;:{&quot;doc:604f90258f08c22e65386f07&quot;:{&quot;author&quot;:true,&quot;year&quot;:true,&quot;pageReplace&quot;:&quot;&quot;,&quot;prefix&quot;:&quot;&quot;,&quot;suffix&quot;:&quot;&quot;}},&quot;hasBrokenReferences&quot;:false,&quot;hasManualEdits&quot;:false,&quot;citationType&quot;:&quot;inline&quot;,&quot;id&quot;:1005485024,&quot;citationText&quot;:&quot;&lt;span style=\&quot;font-family:Palatino Linotype;font-size:13.333333333333332px;color:#FF0000\&quot;&gt;&lt;sup&gt;106&lt;/sup&gt;&lt;/span&gt;&quot;},&quot;1016817195&quot;:{&quot;referencesIds&quot;:[&quot;doc:601d8ae28f08dbd5a6d4e4e0&quot;],&quot;referencesOptions&quot;:{&quot;doc:601d8ae28f08dbd5a6d4e4e0&quot;:{&quot;author&quot;:true,&quot;year&quot;:true,&quot;pageReplace&quot;:&quot;&quot;,&quot;prefix&quot;:&quot;&quot;,&quot;suffix&quot;:&quot;&quot;}},&quot;hasBrokenReferences&quot;:false,&quot;hasManualEdits&quot;:false,&quot;citationType&quot;:&quot;inline&quot;,&quot;id&quot;:1016817195,&quot;citationText&quot;:&quot;&lt;span style=\&quot;font-family:Palatino Linotype;font-size:13.333333333333332px;color:#FF0000\&quot;&gt;&lt;sup&gt;94&lt;/sup&gt;&lt;/span&gt;&quot;},&quot;1029602931&quot;:{&quot;referencesIds&quot;:[&quot;doc:602827568f0894aa8aec6bf1&quot;],&quot;referencesOptions&quot;:{&quot;doc:602827568f0894aa8aec6bf1&quot;:{&quot;author&quot;:true,&quot;year&quot;:true,&quot;pageReplace&quot;:&quot;&quot;,&quot;prefix&quot;:&quot;&quot;,&quot;suffix&quot;:&quot;&quot;}},&quot;hasBrokenReferences&quot;:false,&quot;hasManualEdits&quot;:false,&quot;citationType&quot;:&quot;inline&quot;,&quot;id&quot;:1029602931,&quot;citationText&quot;:&quot;&lt;span style=\&quot;font-family:Palatino Linotype;font-size:13.333333333333332px;color:#FF0000\&quot;&gt;&lt;sup&gt;34&lt;/sup&gt;&lt;/span&gt;&quot;},&quot;1032689451&quot;:{&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1032689451,&quot;citationText&quot;:&quot;&lt;span style=\&quot;font-family:Palatino Linotype;font-size:13.333333333333332px;color:#FF0000\&quot;&gt;&lt;sup&gt;82&lt;/sup&gt;&lt;/span&gt;&quot;},&quot;1058823825&quot;:{&quot;referencesIds&quot;:[&quot;doc:6027d0698f08f0caca3cbd7b&quot;],&quot;referencesOptions&quot;:{&quot;doc:6027d0698f08f0caca3cbd7b&quot;:{&quot;author&quot;:true,&quot;year&quot;:true,&quot;pageReplace&quot;:&quot;&quot;,&quot;prefix&quot;:&quot;&quot;,&quot;suffix&quot;:&quot;&quot;}},&quot;hasBrokenReferences&quot;:false,&quot;hasManualEdits&quot;:false,&quot;citationType&quot;:&quot;inline&quot;,&quot;id&quot;:1058823825,&quot;citationText&quot;:&quot;&lt;span style=\&quot;font-family:Palatino Linotype;font-size:13.333333333333332px;color:#FF0000\&quot;&gt;&lt;sup&gt;76&lt;/sup&gt;&lt;/span&gt;&quot;},&quot;1066452772&quot;:{&quot;referencesIds&quot;:[&quot;doc:6032b15e8f085e432d86dcd6&quot;],&quot;referencesOptions&quot;:{&quot;doc:6032b15e8f085e432d86dcd6&quot;:{&quot;author&quot;:true,&quot;year&quot;:true,&quot;pageReplace&quot;:&quot;&quot;,&quot;prefix&quot;:&quot;&quot;,&quot;suffix&quot;:&quot;&quot;}},&quot;hasBrokenReferences&quot;:false,&quot;hasManualEdits&quot;:false,&quot;citationType&quot;:&quot;inline&quot;,&quot;id&quot;:1066452772,&quot;citationText&quot;:&quot;&lt;span style=\&quot;font-family:Palatino Linotype;font-size:13.333333333333332px;color:#FF0000\&quot;&gt;&lt;sup&gt;127&lt;/sup&gt;&lt;/span&gt;&quot;},&quot;1085334054&quot;:{&quot;referencesIds&quot;:[&quot;doc:601ce7d88f08bf1419d27293&quot;],&quot;referencesOptions&quot;:{&quot;doc:601ce7d88f08bf1419d27293&quot;:{&quot;author&quot;:true,&quot;year&quot;:true,&quot;pageReplace&quot;:&quot;&quot;,&quot;prefix&quot;:&quot;&quot;,&quot;suffix&quot;:&quot;&quot;}},&quot;hasBrokenReferences&quot;:false,&quot;hasManualEdits&quot;:false,&quot;citationType&quot;:&quot;inline&quot;,&quot;id&quot;:1085334054,&quot;citationText&quot;:&quot;&lt;span style=\&quot;font-family:Palatino Linotype;font-size:13.333333333333332px;color:#FF0000\&quot;&gt;&lt;sup&gt;24&lt;/sup&gt;&lt;/span&gt;&quot;},&quot;1107773550&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107773550,&quot;citationText&quot;:&quot;&lt;span style=\&quot;font-family:Palatino Linotype;font-size:13.333333333333332px;color:#FF0000\&quot;&gt;&lt;sup&gt;2&lt;/sup&gt;&lt;/span&gt;&quot;},&quot;1120261228&quot;:{&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1120261228,&quot;citationText&quot;:&quot;&lt;span style=\&quot;font-family:Palatino Linotype;font-size:13.333333333333332px;color:#FF0000\&quot;&gt;&lt;sup&gt;55&lt;/sup&gt;&lt;/span&gt;&quot;},&quot;1155416145&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155416145,&quot;citationText&quot;:&quot;&lt;span style=\&quot;font-family:Palatino Linotype;font-size:13.333333333333332px;color:#FF0000\&quot;&gt;&lt;sup&gt;2&lt;/sup&gt;&lt;/span&gt;&quot;},&quot;1159812195&quot;:{&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1159812195,&quot;citationText&quot;:&quot;&lt;span style=\&quot;font-family:Palatino Linotype;font-size:13.333333333333332px;color:#FF0000\&quot;&gt;&lt;sup&gt;73&lt;/sup&gt;&lt;/span&gt;&quot;},&quot;1185565954&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185565954,&quot;citationText&quot;:&quot;&lt;span style=\&quot;font-family:Palatino Linotype;font-size:13.333333333333332px;color:#FF0000\&quot;&gt;&lt;sup&gt;6&lt;/sup&gt;&lt;/span&gt;&quot;},&quot;1195420004&quot;:{&quot;referencesIds&quot;:[&quot;doc:601cf8c68f08255a0229d7e6&quot;],&quot;referencesOptions&quot;:{&quot;doc:601cf8c68f08255a0229d7e6&quot;:{&quot;author&quot;:true,&quot;year&quot;:true,&quot;pageReplace&quot;:&quot;&quot;,&quot;prefix&quot;:&quot;&quot;,&quot;suffix&quot;:&quot;&quot;}},&quot;hasBrokenReferences&quot;:false,&quot;hasManualEdits&quot;:false,&quot;citationType&quot;:&quot;inline&quot;,&quot;id&quot;:1195420004,&quot;citationText&quot;:&quot;&lt;span style=\&quot;font-family:Palatino Linotype;font-size:13.333333333333332px;color:#FF0000\&quot;&gt;&lt;sup&gt;64&lt;/sup&gt;&lt;/span&gt;&quot;},&quot;1199741895&quot;:{&quot;referencesIds&quot;:[&quot;doc:6026d67d8f08e6ed1a18ff46&quot;],&quot;referencesOptions&quot;:{&quot;doc:6026d67d8f08e6ed1a18ff46&quot;:{&quot;author&quot;:true,&quot;year&quot;:true,&quot;pageReplace&quot;:&quot;&quot;,&quot;prefix&quot;:&quot;&quot;,&quot;suffix&quot;:&quot;&quot;}},&quot;hasBrokenReferences&quot;:false,&quot;hasManualEdits&quot;:false,&quot;citationType&quot;:&quot;inline&quot;,&quot;id&quot;:1199741895,&quot;citationText&quot;:&quot;&lt;span style=\&quot;font-family:Palatino Linotype;font-size:13.333333333333332px;color:#FF0000\&quot;&gt;&lt;sup&gt;113&lt;/sup&gt;&lt;/span&gt;&quot;},&quot;1224014590&quot;:{&quot;referencesIds&quot;:[&quot;doc:601cf3fa8f08fde494964dfa&quot;],&quot;referencesOptions&quot;:{&quot;doc:601cf3fa8f08fde494964dfa&quot;:{&quot;author&quot;:true,&quot;year&quot;:true,&quot;pageReplace&quot;:&quot;&quot;,&quot;prefix&quot;:&quot;&quot;,&quot;suffix&quot;:&quot;&quot;}},&quot;hasBrokenReferences&quot;:false,&quot;hasManualEdits&quot;:false,&quot;citationType&quot;:&quot;inline&quot;,&quot;id&quot;:1224014590,&quot;citationText&quot;:&quot;&lt;span style=\&quot;font-family:Palatino Linotype;font-size:13.333333333333332px;color:#FF0000\&quot;&gt;&lt;sup&gt;58&lt;/sup&gt;&lt;/span&gt;&quot;},&quot;1227183266&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227183266,&quot;citationText&quot;:&quot;&lt;span style=\&quot;font-family:Palatino Linotype;font-size:13.333333333333332px;color:#FF0000\&quot;&gt;&lt;sup&gt;96&lt;/sup&gt;&lt;/span&gt;&quot;},&quot;1236751078&quot;:{&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1236751078,&quot;citationText&quot;:&quot;&lt;span style=\&quot;font-family:Palatino Linotype;font-size:13.333333333333332px;color:#FF0000\&quot;&gt;&lt;sup&gt;26&lt;/sup&gt;&lt;/span&gt;&quot;},&quot;1237981685&quot;:{&quot;referencesIds&quot;:[&quot;doc:601cdb288f08828bf22de3a3&quot;],&quot;referencesOptions&quot;:{&quot;doc:601cdb288f08828bf22de3a3&quot;:{&quot;author&quot;:true,&quot;year&quot;:true,&quot;pageReplace&quot;:&quot;&quot;,&quot;prefix&quot;:&quot;&quot;,&quot;suffix&quot;:&quot;&quot;}},&quot;hasBrokenReferences&quot;:false,&quot;hasManualEdits&quot;:false,&quot;citationType&quot;:&quot;inline&quot;,&quot;id&quot;:1237981685,&quot;citationText&quot;:&quot;&lt;span style=\&quot;font-family:Palatino Linotype;font-size:13.333333333333332px;color:#FF0000\&quot;&gt;&lt;sup&gt;8&lt;/sup&gt;&lt;/span&gt;&quot;},&quot;1252164125&quot;:{&quot;referencesIds&quot;:[&quot;doc:601c46428f08828bf22db4bb&quot;],&quot;referencesOptions&quot;:{&quot;doc:601c46428f08828bf22db4bb&quot;:{&quot;author&quot;:true,&quot;year&quot;:true,&quot;pageReplace&quot;:&quot;&quot;,&quot;prefix&quot;:&quot;&quot;,&quot;suffix&quot;:&quot;&quot;}},&quot;hasBrokenReferences&quot;:false,&quot;hasManualEdits&quot;:false,&quot;citationType&quot;:&quot;inline&quot;,&quot;id&quot;:1252164125,&quot;citationText&quot;:&quot;&lt;span style=\&quot;font-family:Palatino Linotype;font-size:13.333333333333332px;color:#FF0000\&quot;&gt;&lt;sup&gt;4&lt;/sup&gt;&lt;/span&gt;&quot;},&quot;1264491441&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264491441,&quot;citationText&quot;:&quot;&lt;span style=\&quot;font-family:Palatino Linotype;font-size:13.333333333333332px;color:#FF0000\&quot;&gt;&lt;sup&gt;2&lt;/sup&gt;&lt;/span&gt;&quot;},&quot;1276680981&quot;:{&quot;referencesIds&quot;:[&quot;doc:601ce91d8f08f712e9ab15e0&quot;],&quot;referencesOptions&quot;:{&quot;doc:601ce91d8f08f712e9ab15e0&quot;:{&quot;author&quot;:true,&quot;year&quot;:true,&quot;pageReplace&quot;:&quot;&quot;,&quot;prefix&quot;:&quot;&quot;,&quot;suffix&quot;:&quot;&quot;}},&quot;hasBrokenReferences&quot;:false,&quot;hasManualEdits&quot;:false,&quot;citationType&quot;:&quot;inline&quot;,&quot;id&quot;:1276680981,&quot;citationText&quot;:&quot;&lt;span style=\&quot;font-family:Palatino Linotype;font-size:13.333333333333332px;color:#FF0000\&quot;&gt;&lt;sup&gt;23&lt;/sup&gt;&lt;/span&gt;&quot;},&quot;1277676366&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277676366,&quot;citationText&quot;:&quot;&lt;span style=\&quot;font-family:Palatino Linotype;font-size:13.333333333333332px;color:#FF0000\&quot;&gt;&lt;sup&gt;71&lt;/sup&gt;&lt;/span&gt;&quot;},&quot;1277912960&quot;:{&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1277912960,&quot;citationText&quot;:&quot;&lt;span style=\&quot;font-family:Palatino Linotype;font-size:13.333333333333332px;color:#FF0000\&quot;&gt;&lt;sup&gt;37&lt;/sup&gt;&lt;/span&gt;&quot;},&quot;1280840949&quot;:{&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1280840949,&quot;citationText&quot;:&quot;&lt;span style=\&quot;font-family:Palatino Linotype;font-size:13.333333333333332px;color:#FF0000\&quot;&gt;&lt;sup&gt;59&lt;/sup&gt;&lt;/span&gt;&quot;},&quot;1287544034&quot;:{&quot;referencesIds&quot;:[&quot;doc:601cde368f0824b9dc10588f&quot;],&quot;referencesOptions&quot;:{&quot;doc:601cde368f0824b9dc10588f&quot;:{&quot;author&quot;:true,&quot;year&quot;:true,&quot;pageReplace&quot;:&quot;&quot;,&quot;prefix&quot;:&quot;&quot;,&quot;suffix&quot;:&quot;&quot;}},&quot;hasBrokenReferences&quot;:false,&quot;hasManualEdits&quot;:false,&quot;citationType&quot;:&quot;inline&quot;,&quot;id&quot;:1287544034,&quot;citationText&quot;:&quot;&lt;span style=\&quot;font-family:Palatino Linotype;font-size:13.333333333333332px;color:#FF0000\&quot;&gt;&lt;sup&gt;12&lt;/sup&gt;&lt;/span&gt;&quot;},&quot;1290088529&quot;:{&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1290088529,&quot;citationText&quot;:&quot;&lt;span style=\&quot;font-family:Palatino Linotype;font-size:13.333333333333332px;color:#FF0000\&quot;&gt;&lt;sup&gt;97&lt;/sup&gt;&lt;/span&gt;&quot;},&quot;1307965758&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07965758,&quot;citationText&quot;:&quot;&lt;span style=\&quot;font-family:Palatino Linotype;font-size:13.333333333333332px;color:#FF0000\&quot;&gt;&lt;sup&gt;21&lt;/sup&gt;&lt;/span&gt;&quot;},&quot;1309974120&quot;:{&quot;referencesIds&quot;:[&quot;doc:602879208f08ab9ada607c81&quot;],&quot;referencesOptions&quot;:{&quot;doc:602879208f08ab9ada607c81&quot;:{&quot;author&quot;:true,&quot;year&quot;:true,&quot;pageReplace&quot;:&quot;&quot;,&quot;prefix&quot;:&quot;&quot;,&quot;suffix&quot;:&quot;&quot;}},&quot;hasBrokenReferences&quot;:false,&quot;hasManualEdits&quot;:false,&quot;citationType&quot;:&quot;inline&quot;,&quot;id&quot;:1309974120,&quot;citationText&quot;:&quot;&lt;span style=\&quot;font-family:Palatino Linotype;font-size:13.333333333333332px;color:#FF0000\&quot;&gt;&lt;sup&gt;20&lt;/sup&gt;&lt;/span&gt;&quot;},&quot;1322465729&quot;:{&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1322465729,&quot;citationText&quot;:&quot;&lt;span style=\&quot;font-family:Palatino Linotype;font-size:13.333333333333332px;color:#FF0000\&quot;&gt;&lt;sup&gt;56&lt;/sup&gt;&lt;/span&gt;&quot;},&quot;1347369340&quot;:{&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1347369340,&quot;citationText&quot;:&quot;&lt;span style=\&quot;font-family:Palatino Linotype;font-size:13.333333333333332px;color:#FF0000\&quot;&gt;&lt;sup&gt;79&lt;/sup&gt;&lt;/span&gt;&quot;},&quot;1352528257&quot;:{&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1352528257,&quot;citationText&quot;:&quot;&lt;span style=\&quot;font-family:Palatino Linotype;font-size:13.333333333333332px;color:#FF0000\&quot;&gt;&lt;sup&gt;97&lt;/sup&gt;&lt;/span&gt;&quot;},&quot;1354925315&quot;:{&quot;referencesIds&quot;:[&quot;doc:601ce2bb8f08160fa1e37f59&quot;],&quot;referencesOptions&quot;:{&quot;doc:601ce2bb8f08160fa1e37f59&quot;:{&quot;author&quot;:true,&quot;year&quot;:true,&quot;pageReplace&quot;:&quot;&quot;,&quot;prefix&quot;:&quot;&quot;,&quot;suffix&quot;:&quot;&quot;}},&quot;hasBrokenReferences&quot;:false,&quot;hasManualEdits&quot;:false,&quot;citationType&quot;:&quot;inline&quot;,&quot;id&quot;:1354925315,&quot;citationText&quot;:&quot;&lt;span style=\&quot;font-family:Palatino Linotype;font-size:13.333333333333332px;color:#FF0000\&quot;&gt;&lt;sup&gt;16&lt;/sup&gt;&lt;/span&gt;&quot;},&quot;1361627807&quot;:{&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1361627807,&quot;citationText&quot;:&quot;&lt;span style=\&quot;font-family:Palatino Linotype;font-size:13.333333333333332px;color:#FF0000\&quot;&gt;&lt;sup&gt;60&lt;/sup&gt;&lt;/span&gt;&quot;},&quot;1365334495&quot;:{&quot;referencesIds&quot;:[&quot;doc:601d46db8f087d4e7d47bd6f&quot;],&quot;referencesOptions&quot;:{&quot;doc:601d46db8f087d4e7d47bd6f&quot;:{&quot;author&quot;:true,&quot;year&quot;:true,&quot;pageReplace&quot;:&quot;&quot;,&quot;prefix&quot;:&quot;&quot;,&quot;suffix&quot;:&quot;&quot;}},&quot;hasBrokenReferences&quot;:false,&quot;hasManualEdits&quot;:false,&quot;citationType&quot;:&quot;inline&quot;,&quot;id&quot;:1365334495,&quot;citationText&quot;:&quot;&lt;span style=\&quot;font-family:Palatino Linotype;font-size:13.333333333333332px;color:#FF0000\&quot;&gt;&lt;sup&gt;87&lt;/sup&gt;&lt;/span&gt;&quot;},&quot;1367866664&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367866664,&quot;citationText&quot;:&quot;&lt;span style=\&quot;font-family:Palatino Linotype;font-size:13.333333333333332px;color:#FF0000\&quot;&gt;&lt;sup&gt;6&lt;/sup&gt;&lt;/span&gt;&quot;},&quot;1369955282&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369955282,&quot;citationText&quot;:&quot;&lt;span style=\&quot;font-family:Palatino Linotype;font-size:13.333333333333332px;color:#FF0000\&quot;&gt;&lt;sup&gt;6&lt;/sup&gt;&lt;/span&gt;&quot;},&quot;1381211683&quot;:{&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1381211683,&quot;citationText&quot;:&quot;&lt;span style=\&quot;font-family:Palatino Linotype;font-size:13.333333333333332px;color:#FF0000\&quot;&gt;&lt;sup&gt;32&lt;/sup&gt;&lt;/span&gt;&quot;},&quot;1389144261&quot;:{&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1389144261,&quot;citationText&quot;:&quot;&lt;span style=\&quot;font-family:Palatino Linotype;font-size:13.333333333333332px;color:#000000\&quot;&gt;&lt;sup&gt;51&lt;/sup&gt;&lt;/span&gt;&quot;},&quot;1392390822&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92390822,&quot;citationText&quot;:&quot;&lt;span style=\&quot;font-family:Palatino Linotype;font-size:13.333333333333332px;color:#FF0000\&quot;&gt;&lt;sup&gt;21&lt;/sup&gt;&lt;/span&gt;&quot;},&quot;1402250835&quot;:{&quot;referencesIds&quot;:[&quot;doc:6028281f8f08e5b0dcc63a82&quot;],&quot;referencesOptions&quot;:{&quot;doc:6028281f8f08e5b0dcc63a82&quot;:{&quot;author&quot;:true,&quot;year&quot;:true,&quot;pageReplace&quot;:&quot;&quot;,&quot;prefix&quot;:&quot;&quot;,&quot;suffix&quot;:&quot;&quot;}},&quot;hasBrokenReferences&quot;:false,&quot;hasManualEdits&quot;:false,&quot;citationType&quot;:&quot;inline&quot;,&quot;id&quot;:1402250835,&quot;citationText&quot;:&quot;&lt;span style=\&quot;font-family:Palatino Linotype;font-size:13.333333333333332px;color:#FF0000\&quot;&gt;&lt;sup&gt;35&lt;/sup&gt;&lt;/span&gt;&quot;},&quot;1413899774&quot;:{&quot;referencesIds&quot;:[&quot;doc:601cec4c8f0818c058731fce&quot;],&quot;referencesOptions&quot;:{&quot;doc:601cec4c8f0818c058731fce&quot;:{&quot;author&quot;:true,&quot;year&quot;:true,&quot;pageReplace&quot;:&quot;&quot;,&quot;prefix&quot;:&quot;&quot;,&quot;suffix&quot;:&quot;&quot;}},&quot;hasBrokenReferences&quot;:false,&quot;hasManualEdits&quot;:false,&quot;citationType&quot;:&quot;inline&quot;,&quot;id&quot;:1413899774,&quot;citationText&quot;:&quot;&lt;span style=\&quot;font-family:Palatino Linotype;font-size:13.333333333333332px;color:#FF0000\&quot;&gt;&lt;sup&gt;28&lt;/sup&gt;&lt;/span&gt;&quot;},&quot;1431084735&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431084735,&quot;citationText&quot;:&quot;&lt;span style=\&quot;font-family:Palatino Linotype;font-size:13.333333333333332px;color:#FF0000\&quot;&gt;&lt;sup&gt;6&lt;/sup&gt;&lt;/span&gt;&quot;},&quot;1478958167&quot;:{&quot;referencesIds&quot;:[&quot;doc:601cdd7d8f0818c058731bc9&quot;],&quot;referencesOptions&quot;:{&quot;doc:601cdd7d8f0818c058731bc9&quot;:{&quot;author&quot;:true,&quot;year&quot;:true,&quot;pageReplace&quot;:&quot;&quot;,&quot;prefix&quot;:&quot;&quot;,&quot;suffix&quot;:&quot;&quot;}},&quot;hasBrokenReferences&quot;:false,&quot;hasManualEdits&quot;:false,&quot;citationType&quot;:&quot;inline&quot;,&quot;id&quot;:1478958167,&quot;citationText&quot;:&quot;&lt;span style=\&quot;font-family:Palatino Linotype;font-size:13.333333333333332px;color:#FF0000\&quot;&gt;&lt;sup&gt;10&lt;/sup&gt;&lt;/span&gt;&quot;},&quot;1485518022&quot;:{&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1485518022,&quot;citationText&quot;:&quot;&lt;span style=\&quot;font-family:Palatino Linotype;font-size:13.333333333333332px;color:#FF0000\&quot;&gt;&lt;sup&gt;80&lt;/sup&gt;&lt;/span&gt;&quot;},&quot;1488976692&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488976692,&quot;citationText&quot;:&quot;&lt;span style=\&quot;font-family:Palatino Linotype;font-size:13.333333333333332px;color:#FF0000\&quot;&gt;&lt;sup&gt;6&lt;/sup&gt;&lt;/span&gt;&quot;},&quot;1490365713&quot;:{&quot;referencesIds&quot;:[&quot;doc:601d46258f08fde494966dd3&quot;],&quot;referencesOptions&quot;:{&quot;doc:601d46258f08fde494966dd3&quot;:{&quot;author&quot;:true,&quot;year&quot;:true,&quot;pageReplace&quot;:&quot;&quot;,&quot;prefix&quot;:&quot;&quot;,&quot;suffix&quot;:&quot;&quot;}},&quot;hasBrokenReferences&quot;:false,&quot;hasManualEdits&quot;:false,&quot;citationType&quot;:&quot;inline&quot;,&quot;id&quot;:1490365713,&quot;citationText&quot;:&quot;&lt;span style=\&quot;font-family:Palatino Linotype;font-size:13.333333333333332px;color:#FF0000\&quot;&gt;&lt;sup&gt;85&lt;/sup&gt;&lt;/span&gt;&quot;},&quot;1546708478&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546708478,&quot;citationText&quot;:&quot;&lt;span style=\&quot;font-family:Palatino Linotype;font-size:13.333333333333332px;color:#FF0000\&quot;&gt;&lt;sup&gt;21&lt;/sup&gt;&lt;/span&gt;&quot;},&quot;1553035808&quot;:{&quot;referencesIds&quot;:[&quot;doc:601ced538f08160fa1e37fc2&quot;],&quot;referencesOptions&quot;:{&quot;doc:601ced538f08160fa1e37fc2&quot;:{&quot;author&quot;:true,&quot;year&quot;:true,&quot;pageReplace&quot;:&quot;&quot;,&quot;prefix&quot;:&quot;&quot;,&quot;suffix&quot;:&quot;&quot;}},&quot;hasBrokenReferences&quot;:false,&quot;hasManualEdits&quot;:false,&quot;citationType&quot;:&quot;inline&quot;,&quot;id&quot;:1553035808,&quot;citationText&quot;:&quot;&lt;span style=\&quot;font-family:Palatino Linotype;font-size:13.333333333333332px;color:#FF0000\&quot;&gt;&lt;sup&gt;36&lt;/sup&gt;&lt;/span&gt;&quot;},&quot;1558207877&quot;:{&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1558207877,&quot;citationText&quot;:&quot;&lt;span style=\&quot;font-family:Palatino Linotype;font-size:13.333333333333332px;color:#FF0000\&quot;&gt;&lt;sup&gt;108&lt;/sup&gt;&lt;/span&gt;&quot;},&quot;1567302291&quot;:{&quot;referencesIds&quot;:[&quot;doc:601d89dc8f081afff54e20af&quot;],&quot;referencesOptions&quot;:{&quot;doc:601d89dc8f081afff54e20af&quot;:{&quot;author&quot;:true,&quot;year&quot;:true,&quot;pageReplace&quot;:&quot;&quot;,&quot;prefix&quot;:&quot;&quot;,&quot;suffix&quot;:&quot;&quot;}},&quot;hasBrokenReferences&quot;:false,&quot;hasManualEdits&quot;:false,&quot;citationType&quot;:&quot;inline&quot;,&quot;id&quot;:1567302291,&quot;citationText&quot;:&quot;&lt;span style=\&quot;font-family:Palatino Linotype;font-size:13.333333333333332px;color:#FF0000\&quot;&gt;&lt;sup&gt;93&lt;/sup&gt;&lt;/span&gt;&quot;},&quot;1572233579&quot;:{&quot;referencesIds&quot;:[&quot;doc:604f5a388f081932d0def737&quot;],&quot;referencesOptions&quot;:{&quot;doc:604f5a388f081932d0def737&quot;:{&quot;author&quot;:true,&quot;year&quot;:true,&quot;pageReplace&quot;:&quot;&quot;,&quot;prefix&quot;:&quot;&quot;,&quot;suffix&quot;:&quot;&quot;}},&quot;hasBrokenReferences&quot;:false,&quot;hasManualEdits&quot;:false,&quot;citationType&quot;:&quot;inline&quot;,&quot;id&quot;:1572233579,&quot;citationText&quot;:&quot;&lt;span style=\&quot;font-family:Palatino Linotype;font-size:13.333333333333332px;color:#FF0000\&quot;&gt;&lt;sup&gt;104&lt;/sup&gt;&lt;/span&gt;&quot;},&quot;1581173404&quot;:{&quot;referencesIds&quot;:[&quot;doc:60284b028f08ab9ada6069cf&quot;],&quot;referencesOptions&quot;:{&quot;doc:60284b028f08ab9ada6069cf&quot;:{&quot;author&quot;:true,&quot;year&quot;:true,&quot;pageReplace&quot;:&quot;&quot;,&quot;prefix&quot;:&quot;&quot;,&quot;suffix&quot;:&quot;&quot;}},&quot;hasBrokenReferences&quot;:false,&quot;hasManualEdits&quot;:false,&quot;citationType&quot;:&quot;inline&quot;,&quot;id&quot;:1581173404,&quot;citationText&quot;:&quot;&lt;span style=\&quot;font-family:Palatino Linotype;font-size:13.333333333333332px;color:#FF0000\&quot;&gt;&lt;sup&gt;50&lt;/sup&gt;&lt;/span&gt;&quot;},&quot;1606077779&quot;:{&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606077779,&quot;citationText&quot;:&quot;&lt;span style=\&quot;font-family:Palatino Linotype;font-size:13.333333333333332px;color:#FF0000\&quot;&gt;&lt;sup&gt;66&lt;/sup&gt;&lt;/span&gt;&quot;},&quot;1607621733&quot;:{&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1607621733,&quot;citationText&quot;:&quot;&lt;span style=\&quot;font-family:Palatino Linotype;font-size:13.333333333333332px;color:#FF0000\&quot;&gt;&lt;sup&gt;32&lt;/sup&gt;&lt;/span&gt;&quot;},&quot;1614468623&quot;:{&quot;referencesIds&quot;:[&quot;doc:602826a28f085be6a6c95002&quot;],&quot;referencesOptions&quot;:{&quot;doc:602826a28f085be6a6c95002&quot;:{&quot;author&quot;:true,&quot;year&quot;:true,&quot;pageReplace&quot;:&quot;&quot;,&quot;prefix&quot;:&quot;&quot;,&quot;suffix&quot;:&quot;&quot;}},&quot;hasBrokenReferences&quot;:false,&quot;hasManualEdits&quot;:false,&quot;citationType&quot;:&quot;inline&quot;,&quot;id&quot;:1614468623,&quot;citationText&quot;:&quot;&lt;span style=\&quot;font-family:Palatino Linotype;font-size:13.333333333333332px;color:#FF0000\&quot;&gt;&lt;sup&gt;33&lt;/sup&gt;&lt;/span&gt;&quot;},&quot;1632599355&quot;:{&quot;referencesIds&quot;:[&quot;doc:60287b168f08e5b0dcc65663&quot;],&quot;referencesOptions&quot;:{&quot;doc:60287b168f08e5b0dcc65663&quot;:{&quot;author&quot;:true,&quot;year&quot;:true,&quot;pageReplace&quot;:&quot;&quot;,&quot;prefix&quot;:&quot;&quot;,&quot;suffix&quot;:&quot;&quot;}},&quot;hasBrokenReferences&quot;:false,&quot;hasManualEdits&quot;:false,&quot;citationType&quot;:&quot;inline&quot;,&quot;id&quot;:1632599355,&quot;citationText&quot;:&quot;&lt;span style=\&quot;font-family:Palatino Linotype;font-size:13.333333333333332px;color:#FF0000\&quot;&gt;&lt;sup&gt;117&lt;/sup&gt;&lt;/span&gt;&quot;},&quot;1639844204&quot;:{&quot;referencesIds&quot;:[&quot;doc:601cf49d8f08255a0229d43c&quot;],&quot;referencesOptions&quot;:{&quot;doc:601cf49d8f08255a0229d43c&quot;:{&quot;author&quot;:true,&quot;year&quot;:true,&quot;pageReplace&quot;:&quot;&quot;,&quot;prefix&quot;:&quot;&quot;,&quot;suffix&quot;:&quot;&quot;}},&quot;hasBrokenReferences&quot;:false,&quot;hasManualEdits&quot;:false,&quot;citationType&quot;:&quot;inline&quot;,&quot;id&quot;:1639844204,&quot;citationText&quot;:&quot;&lt;span style=\&quot;font-family:Palatino Linotype;font-size:13.333333333333332px;color:#FF0000\&quot;&gt;&lt;sup&gt;56&lt;/sup&gt;&lt;/span&gt;&quot;},&quot;1683474055&quot;:{&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683474055,&quot;citationText&quot;:&quot;&lt;span style=\&quot;font-family:Palatino Linotype;font-size:13.333333333333332px;color:#FF0000\&quot;&gt;&lt;sup&gt;66&lt;/sup&gt;&lt;/span&gt;&quot;},&quot;1683541288&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683541288,&quot;citationText&quot;:&quot;&lt;span style=\&quot;font-family:Palatino Linotype;font-size:13.333333333333332px;color:#FF0000\&quot;&gt;&lt;sup&gt;21&lt;/sup&gt;&lt;/span&gt;&quot;},&quot;1716156985&quot;:{&quot;referencesIds&quot;:[&quot;doc:601cde368f0824b9dc10588f&quot;],&quot;referencesOptions&quot;:{&quot;doc:601cde368f0824b9dc10588f&quot;:{&quot;author&quot;:true,&quot;year&quot;:true,&quot;pageReplace&quot;:&quot;&quot;,&quot;prefix&quot;:&quot;&quot;,&quot;suffix&quot;:&quot;&quot;}},&quot;hasBrokenReferences&quot;:false,&quot;hasManualEdits&quot;:false,&quot;citationType&quot;:&quot;inline&quot;,&quot;id&quot;:1716156985,&quot;citationText&quot;:&quot;&lt;span style=\&quot;font-family:Palatino Linotype;font-size:13.333333333333332px;color:#FF0000\&quot;&gt;&lt;sup&gt;12&lt;/sup&gt;&lt;/span&gt;&quot;},&quot;1725023722&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1725023722,&quot;citationText&quot;:&quot;&lt;span style=\&quot;font-family:Palatino Linotype;font-size:13.333333333333332px;color:#FF0000\&quot;&gt;&lt;sup&gt;6&lt;/sup&gt;&lt;/span&gt;&quot;},&quot;1741292088&quot;:{&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1741292088,&quot;citationText&quot;:&quot;&lt;span style=\&quot;font-family:Palatino Linotype;font-size:13.333333333333332px;color:#FF0000\&quot;&gt;&lt;sup&gt;79&lt;/sup&gt;&lt;/span&gt;&quot;},&quot;1744141516&quot;:{&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744141516,&quot;citationText&quot;:&quot;&lt;span style=\&quot;font-family:Palatino Linotype;font-size:13.333333333333332px;color:#FF0000\&quot;&gt;&lt;sup&gt;66&lt;/sup&gt;&lt;/span&gt;&quot;},&quot;1770037293&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770037293,&quot;citationText&quot;:&quot;&lt;span style=\&quot;font-family:Palatino Linotype;font-size:13.333333333333332px;color:#FF0000\&quot;&gt;&lt;sup&gt;71&lt;/sup&gt;&lt;/span&gt;&quot;},&quot;1772271504&quot;:{&quot;referencesIds&quot;:[&quot;doc:6028821c8f08e5b0dcc658fe&quot;],&quot;referencesOptions&quot;:{&quot;doc:6028821c8f08e5b0dcc658fe&quot;:{&quot;author&quot;:true,&quot;year&quot;:true,&quot;pageReplace&quot;:&quot;&quot;,&quot;prefix&quot;:&quot;&quot;,&quot;suffix&quot;:&quot;&quot;}},&quot;hasBrokenReferences&quot;:false,&quot;hasManualEdits&quot;:false,&quot;citationType&quot;:&quot;inline&quot;,&quot;id&quot;:1772271504,&quot;citationText&quot;:&quot;&lt;span style=\&quot;font-family:Palatino Linotype;font-size:13.333333333333332px;color:#FF0000\&quot;&gt;&lt;sup&gt;125&lt;/sup&gt;&lt;/span&gt;&quot;},&quot;1801654173&quot;:{&quot;referencesIds&quot;:[&quot;doc:601d90dd8f080592b523e9ec&quot;],&quot;referencesOptions&quot;:{&quot;doc:601d90dd8f080592b523e9ec&quot;:{&quot;author&quot;:true,&quot;year&quot;:true,&quot;pageReplace&quot;:&quot;&quot;,&quot;prefix&quot;:&quot;&quot;,&quot;suffix&quot;:&quot;&quot;}},&quot;hasBrokenReferences&quot;:false,&quot;hasManualEdits&quot;:false,&quot;citationType&quot;:&quot;inline&quot;,&quot;id&quot;:1801654173,&quot;citationText&quot;:&quot;&lt;span style=\&quot;font-family:Palatino Linotype;font-size:13.333333333333332px;color:#FF0000\&quot;&gt;&lt;sup&gt;100&lt;/sup&gt;&lt;/span&gt;&quot;},&quot;1808198496&quot;:{&quot;referencesIds&quot;:[&quot;doc:601d908c8f08771651ab39c3&quot;],&quot;referencesOptions&quot;:{&quot;doc:601d908c8f08771651ab39c3&quot;:{&quot;author&quot;:true,&quot;year&quot;:true,&quot;pageReplace&quot;:&quot;&quot;,&quot;prefix&quot;:&quot;&quot;,&quot;suffix&quot;:&quot;&quot;}},&quot;hasBrokenReferences&quot;:false,&quot;hasManualEdits&quot;:false,&quot;citationType&quot;:&quot;inline&quot;,&quot;id&quot;:1808198496,&quot;citationText&quot;:&quot;&lt;span style=\&quot;font-family:Palatino Linotype;font-size:13.333333333333332px;color:#FF0000\&quot;&gt;&lt;sup&gt;99&lt;/sup&gt;&lt;/span&gt;&quot;},&quot;1819226617&quot;:{&quot;referencesIds&quot;:[&quot;doc:6033021e8f087d63396b1d6e&quot;],&quot;referencesOptions&quot;:{&quot;doc:6033021e8f087d63396b1d6e&quot;:{&quot;author&quot;:true,&quot;year&quot;:true,&quot;pageReplace&quot;:&quot;&quot;,&quot;prefix&quot;:&quot;&quot;,&quot;suffix&quot;:&quot;&quot;}},&quot;hasBrokenReferences&quot;:false,&quot;hasManualEdits&quot;:false,&quot;citationType&quot;:&quot;inline&quot;,&quot;id&quot;:1819226617,&quot;citationText&quot;:&quot;&lt;span style=\&quot;font-family:Palatino Linotype;font-size:13.333333333333332px;color:#FF0000\&quot;&gt;&lt;sup&gt;122&lt;/sup&gt;&lt;/span&gt;&quot;},&quot;1849054947&quot;:{&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1849054947,&quot;citationText&quot;:&quot;&lt;span style=\&quot;font-family:Palatino Linotype;font-size:13.333333333333332px;color:#FF0000\&quot;&gt;&lt;sup&gt;82&lt;/sup&gt;&lt;/span&gt;&quot;},&quot;1872573958&quot;:{&quot;referencesIds&quot;:[&quot;doc:6028281f8f08e5b0dcc63a82&quot;],&quot;referencesOptions&quot;:{&quot;doc:6028281f8f08e5b0dcc63a82&quot;:{&quot;author&quot;:true,&quot;year&quot;:true,&quot;pageReplace&quot;:&quot;&quot;,&quot;prefix&quot;:&quot;&quot;,&quot;suffix&quot;:&quot;&quot;}},&quot;hasBrokenReferences&quot;:false,&quot;hasManualEdits&quot;:false,&quot;citationType&quot;:&quot;inline&quot;,&quot;id&quot;:1872573958,&quot;citationText&quot;:&quot;&lt;span style=\&quot;font-family:Palatino Linotype;font-size:13.333333333333332px;color:#FF0000\&quot;&gt;&lt;sup&gt;35&lt;/sup&gt;&lt;/span&gt;&quot;},&quot;1882283445&quot;:{&quot;referencesIds&quot;:[&quot;doc:601cfe4c8f08b446a7645926&quot;],&quot;referencesOptions&quot;:{&quot;doc:601cfe4c8f08b446a7645926&quot;:{&quot;author&quot;:true,&quot;year&quot;:true,&quot;pageReplace&quot;:&quot;&quot;,&quot;prefix&quot;:&quot;&quot;,&quot;suffix&quot;:&quot;&quot;}},&quot;hasBrokenReferences&quot;:false,&quot;hasManualEdits&quot;:false,&quot;citationType&quot;:&quot;inline&quot;,&quot;id&quot;:1882283445,&quot;citationText&quot;:&quot;&lt;span style=\&quot;font-family:Palatino Linotype;font-size:13.333333333333332px;color:#FF0000\&quot;&gt;&lt;sup&gt;69&lt;/sup&gt;&lt;/span&gt;&quot;},&quot;1919898930&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919898930,&quot;citationText&quot;:&quot;&lt;span style=\&quot;font-family:Palatino Linotype;font-size:13.333333333333332px;color:#FF0000\&quot;&gt;&lt;sup&gt;92&lt;/sup&gt;&lt;/span&gt;&quot;},&quot;1937090737&quot;:{&quot;referencesIds&quot;:[&quot;doc:6032dfaa8f0837a821bc0adc&quot;],&quot;referencesOptions&quot;:{&quot;doc:6032dfaa8f0837a821bc0adc&quot;:{&quot;author&quot;:true,&quot;year&quot;:true,&quot;pageReplace&quot;:&quot;&quot;,&quot;prefix&quot;:&quot;&quot;,&quot;suffix&quot;:&quot;&quot;}},&quot;hasBrokenReferences&quot;:false,&quot;hasManualEdits&quot;:false,&quot;citationType&quot;:&quot;inline&quot;,&quot;id&quot;:1937090737,&quot;citationText&quot;:&quot;&lt;span style=\&quot;font-family:Palatino Linotype;font-size:13.333333333333332px;color:#FF0000\&quot;&gt;&lt;sup&gt;101&lt;/sup&gt;&lt;/span&gt;&quot;},&quot;1954125590&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954125590,&quot;citationText&quot;:&quot;&lt;span style=\&quot;font-family:Palatino Linotype;font-size:13.333333333333332px;color:#FF0000\&quot;&gt;&lt;sup&gt;21&lt;/sup&gt;&lt;/span&gt;&quot;},&quot;1993220635&quot;:{&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1993220635,&quot;citationText&quot;:&quot;&lt;span style=\&quot;font-family:Palatino Linotype;font-size:13.333333333333332px;color:#FF0000\&quot;&gt;&lt;sup&gt;11&lt;/sup&gt;&lt;/span&gt;&quot;},&quot;2001841424&quot;:{&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2001841424,&quot;citationText&quot;:&quot;&lt;span style=\&quot;font-family:Palatino Linotype;font-size:13.333333333333332px;color:#FF0000\&quot;&gt;&lt;sup&gt;66&lt;/sup&gt;&lt;/span&gt;&quot;},&quot;2005864464&quot;:{&quot;referencesIds&quot;:[&quot;doc:601cfce88f087d4e7d479f6d&quot;],&quot;referencesOptions&quot;:{&quot;doc:601cfce88f087d4e7d479f6d&quot;:{&quot;author&quot;:true,&quot;year&quot;:true,&quot;pageReplace&quot;:&quot;&quot;,&quot;prefix&quot;:&quot;&quot;,&quot;suffix&quot;:&quot;&quot;}},&quot;hasBrokenReferences&quot;:false,&quot;hasManualEdits&quot;:false,&quot;citationType&quot;:&quot;inline&quot;,&quot;id&quot;:2005864464,&quot;citationText&quot;:&quot;&lt;span style=\&quot;font-family:Palatino Linotype;font-size:13.333333333333332px;color:#FF0000\&quot;&gt;&lt;sup&gt;68&lt;/sup&gt;&lt;/span&gt;&quot;},&quot;2017032519&quot;:{&quot;referencesIds&quot;:[&quot;doc:6026e5208f08deea0b5388cf&quot;],&quot;referencesOptions&quot;:{&quot;doc:6026e5208f08deea0b5388cf&quot;:{&quot;author&quot;:true,&quot;year&quot;:true,&quot;pageReplace&quot;:&quot;&quot;,&quot;prefix&quot;:&quot;&quot;,&quot;suffix&quot;:&quot;&quot;}},&quot;hasBrokenReferences&quot;:false,&quot;hasManualEdits&quot;:false,&quot;citationType&quot;:&quot;inline&quot;,&quot;id&quot;:2017032519,&quot;citationText&quot;:&quot;&lt;span style=\&quot;font-family:Palatino Linotype;font-size:13.333333333333332px;color:#FF0000\&quot;&gt;&lt;sup&gt;114&lt;/sup&gt;&lt;/span&gt;&quot;},&quot;2025522247&quot;:{&quot;referencesIds&quot;:[&quot;doc:60284be88f0894aa8aec7048&quot;],&quot;referencesOptions&quot;:{&quot;doc:60284be88f0894aa8aec7048&quot;:{&quot;author&quot;:true,&quot;year&quot;:true,&quot;pageReplace&quot;:&quot;&quot;,&quot;prefix&quot;:&quot;&quot;,&quot;suffix&quot;:&quot;&quot;}},&quot;hasBrokenReferences&quot;:false,&quot;hasManualEdits&quot;:false,&quot;citationType&quot;:&quot;inline&quot;,&quot;id&quot;:2025522247,&quot;citationText&quot;:&quot;&lt;span style=\&quot;font-family:Palatino Linotype;font-size:13.333333333333332px;color:#FF0000\&quot;&gt;&lt;sup&gt;52&lt;/sup&gt;&lt;/span&gt;&quot;},&quot;2034219390&quot;:{&quot;referencesIds&quot;:[&quot;doc:601ce3448f0824b9dc1058d2&quot;],&quot;referencesOptions&quot;:{&quot;doc:601ce3448f0824b9dc1058d2&quot;:{&quot;author&quot;:true,&quot;year&quot;:true,&quot;pageReplace&quot;:&quot;&quot;,&quot;prefix&quot;:&quot;&quot;,&quot;suffix&quot;:&quot;&quot;}},&quot;hasBrokenReferences&quot;:false,&quot;hasManualEdits&quot;:false,&quot;citationType&quot;:&quot;inline&quot;,&quot;id&quot;:2034219390,&quot;citationText&quot;:&quot;&lt;span style=\&quot;font-family:Palatino Linotype;font-size:13.333333333333332px;color:#FF0000\&quot;&gt;&lt;sup&gt;17&lt;/sup&gt;&lt;/span&gt;&quot;},&quot;2040703366&quot;:{&quot;referencesIds&quot;:[&quot;doc:601cdcf78f08bf1419d27032&quot;],&quot;referencesOptions&quot;:{&quot;doc:601cdcf78f08bf1419d27032&quot;:{&quot;author&quot;:true,&quot;year&quot;:true,&quot;pageReplace&quot;:&quot;&quot;,&quot;prefix&quot;:&quot;&quot;,&quot;suffix&quot;:&quot;&quot;}},&quot;hasBrokenReferences&quot;:false,&quot;hasManualEdits&quot;:false,&quot;citationType&quot;:&quot;inline&quot;,&quot;id&quot;:2040703366,&quot;citationText&quot;:&quot;&lt;span style=\&quot;font-family:Palatino Linotype;font-size:13.333333333333332px;color:#FF0000\&quot;&gt;&lt;sup&gt;9&lt;/sup&gt;&lt;/span&gt;&quot;},&quot;2073542130&quot;:{&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2073542130,&quot;citationText&quot;:&quot;&lt;span style=\&quot;font-family:Palatino Linotype;font-size:13.333333333333332px;color:#FF0000\&quot;&gt;&lt;sup&gt;39&lt;/sup&gt;&lt;/span&gt;&quot;},&quot;2078240286&quot;:{&quot;referencesIds&quot;:[&quot;doc:601d89dc8f081afff54e20af&quot;],&quot;referencesOptions&quot;:{&quot;doc:601d89dc8f081afff54e20af&quot;:{&quot;author&quot;:true,&quot;year&quot;:true,&quot;pageReplace&quot;:&quot;&quot;,&quot;prefix&quot;:&quot;&quot;,&quot;suffix&quot;:&quot;&quot;}},&quot;hasBrokenReferences&quot;:false,&quot;hasManualEdits&quot;:false,&quot;citationType&quot;:&quot;inline&quot;,&quot;id&quot;:2078240286,&quot;citationText&quot;:&quot;&lt;span style=\&quot;font-family:Palatino Linotype;font-size:13.333333333333332px;color:#FF0000\&quot;&gt;&lt;sup&gt;93&lt;/sup&gt;&lt;/span&gt;&quot;},&quot;2083022955&quot;:{&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2083022955,&quot;citationText&quot;:&quot;&lt;span style=\&quot;font-family:Palatino Linotype;font-size:13.333333333333332px;color:#FF0000\&quot;&gt;&lt;sup&gt;110&lt;/sup&gt;&lt;/span&gt;&quot;},&quot;2110844756&quot;:{&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2110844756,&quot;citationText&quot;:&quot;&lt;span style=\&quot;font-family:Palatino Linotype;font-size:13.333333333333332px;color:#FF0000\&quot;&gt;&lt;sup&gt;115&lt;/sup&gt;&lt;/span&gt;&quot;},&quot;2130201461&quot;:{&quot;referencesIds&quot;:[&quot;doc:6026beb48f08d6101f0febf7&quot;],&quot;referencesOptions&quot;:{&quot;doc:6026beb48f08d6101f0febf7&quot;:{&quot;author&quot;:true,&quot;year&quot;:true,&quot;pageReplace&quot;:&quot;&quot;,&quot;prefix&quot;:&quot;&quot;,&quot;suffix&quot;:&quot;&quot;}},&quot;hasBrokenReferences&quot;:false,&quot;hasManualEdits&quot;:false,&quot;citationType&quot;:&quot;inline&quot;,&quot;id&quot;:2130201461,&quot;citationText&quot;:&quot;&lt;span style=\&quot;font-family:Palatino Linotype;font-size:13.333333333333332px;color:#FF0000\&quot;&gt;&lt;sup&gt;27&lt;/sup&gt;&lt;/span&gt;&quot;},&quot;-390739477&quot;:{&quot;referencesIds&quot;:[&quot;doc:601c42668f0893abcf71f0d0&quot;],&quot;referencesOptions&quot;:{&quot;doc:601c42668f0893abcf71f0d0&quot;:{&quot;author&quot;:true,&quot;year&quot;:true,&quot;pageReplace&quot;:&quot;&quot;,&quot;prefix&quot;:&quot;&quot;,&quot;suffix&quot;:&quot;&quot;}},&quot;hasBrokenReferences&quot;:false,&quot;hasManualEdits&quot;:false,&quot;citationType&quot;:&quot;inline&quot;,&quot;id&quot;:-390739477,&quot;citationText&quot;:&quot;&lt;span style=\&quot;font-family:Palatino Linotype;font-size:13.333333333333332px;color:#FF0000\&quot;&gt;&lt;sup&gt;1&lt;/sup&gt;&lt;/span&gt;&quot;},&quot;-364748785&quot;:{&quot;referencesIds&quot;:[&quot;doc:601c42668f0893abcf71f0d0&quot;],&quot;referencesOptions&quot;:{&quot;doc:601c42668f0893abcf71f0d0&quot;:{&quot;author&quot;:true,&quot;year&quot;:true,&quot;pageReplace&quot;:&quot;&quot;,&quot;prefix&quot;:&quot;&quot;,&quot;suffix&quot;:&quot;&quot;}},&quot;hasBrokenReferences&quot;:false,&quot;hasManualEdits&quot;:false,&quot;citationType&quot;:&quot;inline&quot;,&quot;id&quot;:-364748785,&quot;citationText&quot;:&quot;&lt;span style=\&quot;font-family:Palatino Linotype;font-size:13.333333333333332px;color:#FF0000\&quot;&gt;&lt;sup&gt;1&lt;/sup&gt;&lt;/span&gt;&quot;},&quot;-367071254&quot;:{&quot;referencesIds&quot;:[&quot;doc:601c44418f08b446a76432ce&quot;],&quot;referencesOptions&quot;:{&quot;doc:601c44418f08b446a76432ce&quot;:{&quot;author&quot;:true,&quot;year&quot;:true,&quot;pageReplace&quot;:&quot;&quot;,&quot;prefix&quot;:&quot;&quot;,&quot;suffix&quot;:&quot;&quot;}},&quot;hasBrokenReferences&quot;:false,&quot;hasManualEdits&quot;:false,&quot;citationType&quot;:&quot;inline&quot;,&quot;id&quot;:-367071254,&quot;citationText&quot;:&quot;&lt;span style=\&quot;font-family:Palatino Linotype;font-size:13.333333333333332px;color:#FF0000\&quot;&gt;&lt;sup&gt;3&lt;/sup&gt;&lt;/span&gt;&quot;},&quot;-174201805&quot;:{&quot;referencesIds&quot;:[&quot;doc:601c46428f08828bf22db4bb&quot;],&quot;referencesOptions&quot;:{&quot;doc:601c46428f08828bf22db4bb&quot;:{&quot;author&quot;:true,&quot;year&quot;:true,&quot;pageReplace&quot;:&quot;&quot;,&quot;prefix&quot;:&quot;&quot;,&quot;suffix&quot;:&quot;&quot;}},&quot;hasBrokenReferences&quot;:false,&quot;hasManualEdits&quot;:false,&quot;citationType&quot;:&quot;inline&quot;,&quot;id&quot;:-174201805,&quot;citationText&quot;:&quot;&lt;span style=\&quot;font-family:Palatino Linotype;font-size:13.333333333333332px;color:#FF0000\&quot;&gt;&lt;sup&gt;4&lt;/sup&gt;&lt;/span&gt;&quot;},&quot;-1407832737&quot;:{&quot;referencesIds&quot;:[&quot;doc:601c46d38f0876c1d4acf0ea&quot;],&quot;referencesOptions&quot;:{&quot;doc:601c46d38f0876c1d4acf0ea&quot;:{&quot;author&quot;:true,&quot;year&quot;:true,&quot;pageReplace&quot;:&quot;&quot;,&quot;prefix&quot;:&quot;&quot;,&quot;suffix&quot;:&quot;&quot;}},&quot;hasBrokenReferences&quot;:false,&quot;hasManualEdits&quot;:false,&quot;citationType&quot;:&quot;inline&quot;,&quot;id&quot;:-1407832737,&quot;citationText&quot;:&quot;&lt;span style=\&quot;font-family:Palatino Linotype;font-size:13.333333333333332px;color:#FF0000\&quot;&gt;&lt;sup&gt;5&lt;/sup&gt;&lt;/span&gt;&quot;},&quot;-484475606&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484475606,&quot;citationText&quot;:&quot;&lt;span style=\&quot;font-family:Palatino Linotype;font-size:13.333333333333332px;color:#FF0000\&quot;&gt;&lt;sup&gt;6&lt;/sup&gt;&lt;/span&gt;&quot;},&quot;-1501346190&quot;:{&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1501346190,&quot;citationText&quot;:&quot;&lt;span style=\&quot;font-family:Palatino Linotype;font-size:13.333333333333332px;color:#FF0000\&quot;&gt;&lt;sup&gt;7&lt;/sup&gt;&lt;/span&gt;&quot;},&quot;-1366901720&quot;:{&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1366901720,&quot;citationText&quot;:&quot;&lt;span style=\&quot;font-family:Palatino Linotype;font-size:13.333333333333332px;color:#FF0000\&quot;&gt;&lt;sup&gt;7&lt;/sup&gt;&lt;/span&gt;&quot;},&quot;-905754645&quot;:{&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905754645,&quot;citationText&quot;:&quot;&lt;span style=\&quot;font-family:Palatino Linotype;font-size:13.333333333333332px;color:#FF0000\&quot;&gt;&lt;sup&gt;7&lt;/sup&gt;&lt;/span&gt;&quot;},&quot;-352037058&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352037058,&quot;citationText&quot;:&quot;&lt;span style=\&quot;font-family:Palatino Linotype;font-size:13.333333333333332px;color:#FF0000\&quot;&gt;&lt;sup&gt;2&lt;/sup&gt;&lt;/span&gt;&quot;},&quot;-528566050&quot;:{&quot;referencesIds&quot;:[&quot;doc:601cdcf78f08bf1419d27032&quot;],&quot;referencesOptions&quot;:{&quot;doc:601cdcf78f08bf1419d27032&quot;:{&quot;author&quot;:true,&quot;year&quot;:true,&quot;pageReplace&quot;:&quot;&quot;,&quot;prefix&quot;:&quot;&quot;,&quot;suffix&quot;:&quot;&quot;}},&quot;hasBrokenReferences&quot;:false,&quot;hasManualEdits&quot;:false,&quot;citationType&quot;:&quot;inline&quot;,&quot;id&quot;:-528566050,&quot;citationText&quot;:&quot;&lt;span style=\&quot;font-family:Palatino Linotype;font-size:13.333333333333332px;color:#FF0000\&quot;&gt;&lt;sup&gt;9&lt;/sup&gt;&lt;/span&gt;&quot;},&quot;-1331059901&quot;:{&quot;referencesIds&quot;:[&quot;doc:601cde368f0824b9dc10588f&quot;],&quot;referencesOptions&quot;:{&quot;doc:601cde368f0824b9dc10588f&quot;:{&quot;author&quot;:true,&quot;year&quot;:true,&quot;pageReplace&quot;:&quot;&quot;,&quot;prefix&quot;:&quot;&quot;,&quot;suffix&quot;:&quot;&quot;}},&quot;hasBrokenReferences&quot;:false,&quot;hasManualEdits&quot;:false,&quot;citationType&quot;:&quot;inline&quot;,&quot;id&quot;:-1331059901,&quot;citationText&quot;:&quot;&lt;span style=\&quot;font-family:Palatino Linotype;font-size:13.333333333333332px;color:#FF0000\&quot;&gt;&lt;sup&gt;12&lt;/sup&gt;&lt;/span&gt;&quot;},&quot;-1036500980&quot;:{&quot;referencesIds&quot;:[&quot;doc:601c43468f08fde494961e98&quot;],&quot;referencesOptions&quot;:{&quot;doc:601c43468f08fde494961e98&quot;:{&quot;author&quot;:true,&quot;year&quot;:true,&quot;pageReplace&quot;:&quot;&quot;,&quot;prefix&quot;:&quot;&quot;,&quot;suffix&quot;:&quot;&quot;}},&quot;hasBrokenReferences&quot;:false,&quot;hasManualEdits&quot;:false,&quot;citationType&quot;:&quot;inline&quot;,&quot;id&quot;:-1036500980,&quot;citationText&quot;:&quot;&lt;span style=\&quot;font-family:Palatino Linotype;font-size:13.333333333333332px;color:#FF0000\&quot;&gt;&lt;sup&gt;2&lt;/sup&gt;&lt;/span&gt;&quot;},&quot;-2097773710&quot;:{&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2097773710,&quot;citationText&quot;:&quot;&lt;span style=\&quot;font-family:Palatino Linotype;font-size:13.333333333333332px;color:#FF0000\&quot;&gt;&lt;sup&gt;13&lt;/sup&gt;&lt;/span&gt;&quot;},&quot;-47851250&quot;:{&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47851250,&quot;citationText&quot;:&quot;&lt;span style=\&quot;font-family:Palatino Linotype;font-size:13.333333333333332px;color:#FF0000\&quot;&gt;&lt;sup&gt;13&lt;/sup&gt;&lt;/span&gt;&quot;},&quot;-1297292413&quot;:{&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1297292413,&quot;citationText&quot;:&quot;&lt;span style=\&quot;font-family:Palatino Linotype;font-size:13.333333333333332px;color:#FF0000\&quot;&gt;&lt;sup&gt;13&lt;/sup&gt;&lt;/span&gt;&quot;},&quot;-1871445792&quot;:{&quot;referencesIds&quot;:[&quot;doc:601cdeb68f0824b9dc105894&quot;],&quot;referencesOptions&quot;:{&quot;doc:601cdeb68f0824b9dc105894&quot;:{&quot;author&quot;:true,&quot;year&quot;:true,&quot;pageReplace&quot;:&quot;&quot;,&quot;prefix&quot;:&quot;&quot;,&quot;suffix&quot;:&quot;&quot;}},&quot;hasBrokenReferences&quot;:false,&quot;hasManualEdits&quot;:false,&quot;citationType&quot;:&quot;inline&quot;,&quot;id&quot;:-1871445792,&quot;citationText&quot;:&quot;&lt;span style=\&quot;font-family:Palatino Linotype;font-size:13.333333333333332px;color:#FF0000\&quot;&gt;&lt;sup&gt;13&lt;/sup&gt;&lt;/span&gt;&quot;},&quot;-2013125736&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2013125736,&quot;citationText&quot;:&quot;&lt;span style=\&quot;font-family:Palatino Linotype;font-size:13.333333333333332px;color:#FF0000\&quot;&gt;&lt;sup&gt;6&lt;/sup&gt;&lt;/span&gt;&quot;},&quot;-2067174052&quot;:{&quot;referencesIds&quot;:[&quot;doc:601cd7088f082ae138d36f75&quot;],&quot;referencesOptions&quot;:{&quot;doc:601cd7088f082ae138d36f75&quot;:{&quot;author&quot;:true,&quot;year&quot;:true,&quot;pageReplace&quot;:&quot;&quot;,&quot;prefix&quot;:&quot;&quot;,&quot;suffix&quot;:&quot;&quot;}},&quot;hasBrokenReferences&quot;:false,&quot;hasManualEdits&quot;:false,&quot;citationType&quot;:&quot;inline&quot;,&quot;id&quot;:-2067174052,&quot;citationText&quot;:&quot;&lt;span style=\&quot;font-family:Palatino Linotype;font-size:13.333333333333332px;color:#FF0000\&quot;&gt;&lt;sup&gt;7&lt;/sup&gt;&lt;/span&gt;&quot;},&quot;-607581279&quot;:{&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607581279,&quot;citationText&quot;:&quot;&lt;span style=\&quot;font-family:Palatino Linotype;font-size:13.333333333333332px;color:#FF0000\&quot;&gt;&lt;sup&gt;11&lt;/sup&gt;&lt;/span&gt;&quot;},&quot;-310640800&quot;:{&quot;referencesIds&quot;:[&quot;doc:601ce1c18f0824b9dc1058bd&quot;],&quot;referencesOptions&quot;:{&quot;doc:601ce1c18f0824b9dc1058bd&quot;:{&quot;author&quot;:true,&quot;year&quot;:true,&quot;pageReplace&quot;:&quot;&quot;,&quot;prefix&quot;:&quot;&quot;,&quot;suffix&quot;:&quot;&quot;}},&quot;hasBrokenReferences&quot;:false,&quot;hasManualEdits&quot;:false,&quot;citationType&quot;:&quot;inline&quot;,&quot;id&quot;:-310640800,&quot;citationText&quot;:&quot;&lt;span style=\&quot;font-family:Palatino Linotype;font-size:13.333333333333332px;color:#FF0000\&quot;&gt;&lt;sup&gt;15&lt;/sup&gt;&lt;/span&gt;&quot;},&quot;-1839999310&quot;:{&quot;referencesIds&quot;:[&quot;doc:601ce3c18f0824b9dc1058d6&quot;],&quot;referencesOptions&quot;:{&quot;doc:601ce3c18f0824b9dc1058d6&quot;:{&quot;author&quot;:true,&quot;year&quot;:true,&quot;pageReplace&quot;:&quot;&quot;,&quot;prefix&quot;:&quot;&quot;,&quot;suffix&quot;:&quot;&quot;}},&quot;hasBrokenReferences&quot;:false,&quot;hasManualEdits&quot;:false,&quot;citationType&quot;:&quot;inline&quot;,&quot;id&quot;:-1839999310,&quot;citationText&quot;:&quot;&lt;span style=\&quot;font-family:Palatino Linotype;font-size:13.333333333333332px;color:#FF0000\&quot;&gt;&lt;sup&gt;19&lt;/sup&gt;&lt;/span&gt;&quot;},&quot;-911919303&quot;:{&quot;referencesIds&quot;:[&quot;doc:601c47598f08828bf22db4ea&quot;],&quot;referencesOptions&quot;:{&quot;doc:601c47598f08828bf22db4ea&quot;:{&quot;author&quot;:true,&quot;year&quot;:true,&quot;pageReplace&quot;:&quot;&quot;,&quot;prefix&quot;:&quot;&quot;,&quot;suffix&quot;:&quot;&quot;}},&quot;hasBrokenReferences&quot;:false,&quot;hasManualEdits&quot;:false,&quot;citationType&quot;:&quot;inline&quot;,&quot;id&quot;:-911919303,&quot;citationText&quot;:&quot;&lt;span style=\&quot;font-family:Palatino Linotype;font-size:13.333333333333332px;color:#FF0000\&quot;&gt;&lt;sup&gt;6&lt;/sup&gt;&lt;/span&gt;&quot;},&quot;-1460326293&quot;:{&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1460326293,&quot;citationText&quot;:&quot;&lt;span style=\&quot;font-family:Palatino Linotype;font-size:13.333333333333332px;color:#FF0000\&quot;&gt;&lt;sup&gt;11&lt;/sup&gt;&lt;/span&gt;&quot;},&quot;-1419699607&quot;:{&quot;referencesIds&quot;:[&quot;doc:601ce3808f083d5d7606baf8&quot;],&quot;referencesOptions&quot;:{&quot;doc:601ce3808f083d5d7606baf8&quot;:{&quot;author&quot;:true,&quot;year&quot;:true,&quot;pageReplace&quot;:&quot;&quot;,&quot;prefix&quot;:&quot;&quot;,&quot;suffix&quot;:&quot;&quot;}},&quot;hasBrokenReferences&quot;:false,&quot;hasManualEdits&quot;:false,&quot;citationType&quot;:&quot;inline&quot;,&quot;id&quot;:-1419699607,&quot;citationText&quot;:&quot;&lt;span style=\&quot;font-family:Palatino Linotype;font-size:13.333333333333332px;color:#FF0000\&quot;&gt;&lt;sup&gt;18&lt;/sup&gt;&lt;/span&gt;&quot;},&quot;-1044520099&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044520099,&quot;citationText&quot;:&quot;&lt;span style=\&quot;font-family:Palatino Linotype;font-size:13.333333333333332px;color:#FF0000\&quot;&gt;&lt;sup&gt;21&lt;/sup&gt;&lt;/span&gt;&quot;},&quot;-406300174&quot;:{&quot;referencesIds&quot;:[&quot;doc:601ce7008f082ae138d373a1&quot;],&quot;referencesOptions&quot;:{&quot;doc:601ce7008f082ae138d373a1&quot;:{&quot;author&quot;:true,&quot;year&quot;:true,&quot;pageReplace&quot;:&quot;&quot;,&quot;prefix&quot;:&quot;&quot;,&quot;suffix&quot;:&quot;&quot;}},&quot;hasBrokenReferences&quot;:false,&quot;hasManualEdits&quot;:false,&quot;citationType&quot;:&quot;inline&quot;,&quot;id&quot;:-406300174,&quot;citationText&quot;:&quot;&lt;span style=\&quot;font-family:Palatino Linotype;font-size:13.333333333333332px;color:#FF0000\&quot;&gt;&lt;sup&gt;22&lt;/sup&gt;&lt;/span&gt;&quot;},&quot;-306700718&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306700718,&quot;citationText&quot;:&quot;&lt;span style=\&quot;font-family:Palatino Linotype;font-size:13.333333333333332px;color:#FF0000\&quot;&gt;&lt;sup&gt;21&lt;/sup&gt;&lt;/span&gt;&quot;},&quot;-1405682678&quot;:{&quot;referencesIds&quot;:[&quot;doc:601cdddb8f087d4e7d479b4c&quot;],&quot;referencesOptions&quot;:{&quot;doc:601cdddb8f087d4e7d479b4c&quot;:{&quot;author&quot;:true,&quot;year&quot;:true,&quot;pageReplace&quot;:&quot;&quot;,&quot;prefix&quot;:&quot;&quot;,&quot;suffix&quot;:&quot;&quot;}},&quot;hasBrokenReferences&quot;:false,&quot;hasManualEdits&quot;:false,&quot;citationType&quot;:&quot;inline&quot;,&quot;id&quot;:-1405682678,&quot;citationText&quot;:&quot;&lt;span style=\&quot;font-family:Palatino Linotype;font-size:13.333333333333332px;color:#FF0000\&quot;&gt;&lt;sup&gt;11&lt;/sup&gt;&lt;/span&gt;&quot;},&quot;-168180520&quot;:{&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168180520,&quot;citationText&quot;:&quot;&lt;span style=\&quot;font-family:Palatino Linotype;font-size:13.333333333333332px;color:#FF0000\&quot;&gt;&lt;sup&gt;26&lt;/sup&gt;&lt;/span&gt;&quot;},&quot;-611821426&quot;:{&quot;referencesIds&quot;:[&quot;doc:601ce9e48f08828bf22de608&quot;],&quot;referencesOptions&quot;:{&quot;doc:601ce9e48f08828bf22de608&quot;:{&quot;author&quot;:true,&quot;year&quot;:true,&quot;pageReplace&quot;:&quot;&quot;,&quot;prefix&quot;:&quot;&quot;,&quot;suffix&quot;:&quot;&quot;}},&quot;hasBrokenReferences&quot;:false,&quot;hasManualEdits&quot;:false,&quot;citationType&quot;:&quot;inline&quot;,&quot;id&quot;:-611821426,&quot;citationText&quot;:&quot;&lt;span style=\&quot;font-family:Palatino Linotype;font-size:13.333333333333332px;color:#FF0000\&quot;&gt;&lt;sup&gt;26&lt;/sup&gt;&lt;/span&gt;&quot;},&quot;-1329978934&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329978934,&quot;citationText&quot;:&quot;&lt;span style=\&quot;font-family:Palatino Linotype;font-size:13.333333333333332px;color:#FF0000\&quot;&gt;&lt;sup&gt;21&lt;/sup&gt;&lt;/span&gt;&quot;},&quot;-1955867906&quot;:{&quot;referencesIds&quot;:[&quot;doc:601cecd68f0824b9dc105cbf&quot;],&quot;referencesOptions&quot;:{&quot;doc:601cecd68f0824b9dc105cbf&quot;:{&quot;author&quot;:true,&quot;year&quot;:true,&quot;pageReplace&quot;:&quot;&quot;,&quot;prefix&quot;:&quot;&quot;,&quot;suffix&quot;:&quot;&quot;}},&quot;hasBrokenReferences&quot;:false,&quot;hasManualEdits&quot;:false,&quot;citationType&quot;:&quot;inline&quot;,&quot;id&quot;:-1955867906,&quot;citationText&quot;:&quot;&lt;span style=\&quot;font-family:Palatino Linotype;font-size:13.333333333333332px;color:#FF0000\&quot;&gt;&lt;sup&gt;29&lt;/sup&gt;&lt;/span&gt;&quot;},&quot;-98645184&quot;:{&quot;referencesIds&quot;:[&quot;doc:601cedf68f08c8fc6997462c&quot;],&quot;referencesOptions&quot;:{&quot;doc:601cedf68f08c8fc6997462c&quot;:{&quot;author&quot;:true,&quot;year&quot;:true,&quot;pageReplace&quot;:&quot;&quot;,&quot;prefix&quot;:&quot;&quot;,&quot;suffix&quot;:&quot;&quot;}},&quot;hasBrokenReferences&quot;:false,&quot;hasManualEdits&quot;:false,&quot;citationType&quot;:&quot;inline&quot;,&quot;id&quot;:-98645184,&quot;citationText&quot;:&quot;&lt;span style=\&quot;font-family:Palatino Linotype;font-size:13.333333333333332px;color:#FF0000\&quot;&gt;&lt;sup&gt;30&lt;/sup&gt;&lt;/span&gt;&quot;},&quot;-964198498&quot;:{&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964198498,&quot;citationText&quot;:&quot;&lt;span style=\&quot;font-family:Palatino Linotype;font-size:13.333333333333332px;color:#FF0000\&quot;&gt;&lt;sup&gt;31&lt;/sup&gt;&lt;/span&gt;&quot;},&quot;-1794285179&quot;:{&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1794285179,&quot;citationText&quot;:&quot;&lt;span style=\&quot;font-family:Palatino Linotype;font-size:13.333333333333332px;color:#FF0000\&quot;&gt;&lt;sup&gt;31&lt;/sup&gt;&lt;/span&gt;&quot;},&quot;-481697348&quot;:{&quot;referencesIds&quot;:[&quot;doc:6027f7788f085be6a6c94928&quot;],&quot;referencesOptions&quot;:{&quot;doc:6027f7788f085be6a6c94928&quot;:{&quot;author&quot;:true,&quot;year&quot;:true,&quot;pageReplace&quot;:&quot;&quot;,&quot;prefix&quot;:&quot;&quot;,&quot;suffix&quot;:&quot;&quot;}},&quot;hasBrokenReferences&quot;:false,&quot;hasManualEdits&quot;:false,&quot;citationType&quot;:&quot;inline&quot;,&quot;id&quot;:-481697348,&quot;citationText&quot;:&quot;&lt;span style=\&quot;font-family:Palatino Linotype;font-size:13.333333333333332px;color:#FF0000\&quot;&gt;&lt;sup&gt;31&lt;/sup&gt;&lt;/span&gt;&quot;},&quot;-1096089503&quot;:{&quot;referencesIds&quot;:[&quot;doc:6027f10e8f08e5b0dcc62e23&quot;],&quot;referencesOptions&quot;:{&quot;doc:6027f10e8f08e5b0dcc62e23&quot;:{&quot;author&quot;:true,&quot;year&quot;:true,&quot;pageReplace&quot;:&quot;&quot;,&quot;prefix&quot;:&quot;&quot;,&quot;suffix&quot;:&quot;&quot;}},&quot;hasBrokenReferences&quot;:false,&quot;hasManualEdits&quot;:false,&quot;citationType&quot;:&quot;inline&quot;,&quot;id&quot;:-1096089503,&quot;citationText&quot;:&quot;&lt;span style=\&quot;font-family:Palatino Linotype;font-size:13.333333333333332px;color:#FF0000\&quot;&gt;&lt;sup&gt;32&lt;/sup&gt;&lt;/span&gt;&quot;},&quot;-1828431700&quot;:{&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1828431700,&quot;citationText&quot;:&quot;&lt;span style=\&quot;font-family:Palatino Linotype;font-size:13.333333333333332px;color:#FF0000\&quot;&gt;&lt;sup&gt;37&lt;/sup&gt;&lt;/span&gt;&quot;},&quot;-223524953&quot;:{&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223524953,&quot;citationText&quot;:&quot;&lt;span style=\&quot;font-family:Palatino Linotype;font-size:13.333333333333332px;color:#FF0000\&quot;&gt;&lt;sup&gt;38&lt;/sup&gt;&lt;/span&gt;&quot;},&quot;-1967732101&quot;:{&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1967732101,&quot;citationText&quot;:&quot;&lt;span style=\&quot;font-family:Palatino Linotype;font-size:13.333333333333332px;color:#FF0000\&quot;&gt;&lt;sup&gt;39&lt;/sup&gt;&lt;/span&gt;&quot;},&quot;-1821578884&quot;:{&quot;referencesIds&quot;:[&quot;doc:601cf1d88f08828bf22de65b&quot;],&quot;referencesOptions&quot;:{&quot;doc:601cf1d88f08828bf22de65b&quot;:{&quot;author&quot;:true,&quot;year&quot;:true,&quot;pageReplace&quot;:&quot;&quot;,&quot;prefix&quot;:&quot;&quot;,&quot;suffix&quot;:&quot;&quot;}},&quot;hasBrokenReferences&quot;:false,&quot;hasManualEdits&quot;:false,&quot;citationType&quot;:&quot;inline&quot;,&quot;id&quot;:-1821578884,&quot;citationText&quot;:&quot;&lt;span style=\&quot;font-family:Palatino Linotype;font-size:13.333333333333332px;color:#FF0000\&quot;&gt;&lt;sup&gt;37&lt;/sup&gt;&lt;/span&gt;&quot;},&quot;-1366904230&quot;:{&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1366904230,&quot;citationText&quot;:&quot;&lt;span style=\&quot;font-family:Palatino Linotype;font-size:13.333333333333332px;color:#FF0000\&quot;&gt;&lt;sup&gt;38&lt;/sup&gt;&lt;/span&gt;&quot;},&quot;-2052683604&quot;:{&quot;referencesIds&quot;:[&quot;doc:604f53558f08c8f0db55f370&quot;],&quot;referencesOptions&quot;:{&quot;doc:604f53558f08c8f0db55f370&quot;:{&quot;author&quot;:true,&quot;year&quot;:true,&quot;pageReplace&quot;:&quot;&quot;,&quot;prefix&quot;:&quot;&quot;,&quot;suffix&quot;:&quot;&quot;}},&quot;hasBrokenReferences&quot;:false,&quot;hasManualEdits&quot;:false,&quot;citationType&quot;:&quot;inline&quot;,&quot;id&quot;:-2052683604,&quot;citationText&quot;:&quot;&lt;span style=\&quot;font-family:Palatino Linotype;font-size:13.333333333333332px;color:#FF0000\&quot;&gt;&lt;sup&gt;40&lt;/sup&gt;&lt;/span&gt;&quot;},&quot;-864745213&quot;:{&quot;referencesIds&quot;:[&quot;doc:604f53558f08c8f0db55f370&quot;],&quot;referencesOptions&quot;:{&quot;doc:604f53558f08c8f0db55f370&quot;:{&quot;author&quot;:true,&quot;year&quot;:true,&quot;pageReplace&quot;:&quot;&quot;,&quot;prefix&quot;:&quot;&quot;,&quot;suffix&quot;:&quot;&quot;}},&quot;hasBrokenReferences&quot;:false,&quot;hasManualEdits&quot;:false,&quot;citationType&quot;:&quot;inline&quot;,&quot;id&quot;:-864745213,&quot;citationText&quot;:&quot;&lt;span style=\&quot;font-family:Palatino Linotype;font-size:13.333333333333332px;color:#FF0000\&quot;&gt;&lt;sup&gt;40&lt;/sup&gt;&lt;/span&gt;&quot;},&quot;-1407460153&quot;:{&quot;referencesIds&quot;:[&quot;doc:604f57fe8f08377acf725fdf&quot;],&quot;referencesOptions&quot;:{&quot;doc:604f57fe8f08377acf725fdf&quot;:{&quot;author&quot;:true,&quot;year&quot;:true,&quot;pageReplace&quot;:&quot;&quot;,&quot;prefix&quot;:&quot;&quot;,&quot;suffix&quot;:&quot;&quot;}},&quot;hasBrokenReferences&quot;:false,&quot;hasManualEdits&quot;:false,&quot;citationType&quot;:&quot;inline&quot;,&quot;id&quot;:-1407460153,&quot;citationText&quot;:&quot;&lt;span style=\&quot;font-family:Palatino Linotype;font-size:13.333333333333332px;color:#FF0000\&quot;&gt;&lt;sup&gt;41&lt;/sup&gt;&lt;/span&gt;&quot;},&quot;-1289965621&quot;:{&quot;referencesIds&quot;:[&quot;doc:604f57fe8f08377acf725fdf&quot;],&quot;referencesOptions&quot;:{&quot;doc:604f57fe8f08377acf725fdf&quot;:{&quot;author&quot;:true,&quot;year&quot;:true,&quot;pageReplace&quot;:&quot;&quot;,&quot;prefix&quot;:&quot;&quot;,&quot;suffix&quot;:&quot;&quot;}},&quot;hasBrokenReferences&quot;:false,&quot;hasManualEdits&quot;:false,&quot;citationType&quot;:&quot;inline&quot;,&quot;id&quot;:-1289965621,&quot;citationText&quot;:&quot;&lt;span style=\&quot;font-family:Palatino Linotype;font-size:13.333333333333332px;color:#FF0000\&quot;&gt;&lt;sup&gt;41&lt;/sup&gt;&lt;/span&gt;&quot;},&quot;-344778973&quot;:{&quot;referencesIds&quot;:[&quot;doc:601cf2a78f0824b9dc105ecb&quot;],&quot;referencesOptions&quot;:{&quot;doc:601cf2a78f0824b9dc105ecb&quot;:{&quot;author&quot;:true,&quot;year&quot;:true,&quot;pageReplace&quot;:&quot;&quot;,&quot;prefix&quot;:&quot;&quot;,&quot;suffix&quot;:&quot;&quot;}},&quot;hasBrokenReferences&quot;:false,&quot;hasManualEdits&quot;:false,&quot;citationType&quot;:&quot;inline&quot;,&quot;id&quot;:-344778973,&quot;citationText&quot;:&quot;&lt;span style=\&quot;font-family:Palatino Linotype;font-size:13.333333333333332px;color:#FF0000\&quot;&gt;&lt;sup&gt;38&lt;/sup&gt;&lt;/span&gt;&quot;},&quot;-200858671&quot;:{&quot;referencesIds&quot;:[&quot;doc:601cf3048f08bf1419d274d3&quot;],&quot;referencesOptions&quot;:{&quot;doc:601cf3048f08bf1419d274d3&quot;:{&quot;author&quot;:true,&quot;year&quot;:true,&quot;pageReplace&quot;:&quot;&quot;,&quot;prefix&quot;:&quot;&quot;,&quot;suffix&quot;:&quot;&quot;}},&quot;hasBrokenReferences&quot;:false,&quot;hasManualEdits&quot;:false,&quot;citationType&quot;:&quot;inline&quot;,&quot;id&quot;:-200858671,&quot;citationText&quot;:&quot;&lt;span style=\&quot;font-family:Palatino Linotype;font-size:13.333333333333332px;color:#FF0000\&quot;&gt;&lt;sup&gt;39&lt;/sup&gt;&lt;/span&gt;&quot;},&quot;-692837352&quot;:{&quot;referencesIds&quot;:[&quot;doc:604f59c58f0810958b081166&quot;],&quot;referencesOptions&quot;:{&quot;doc:604f59c58f0810958b081166&quot;:{&quot;author&quot;:true,&quot;year&quot;:true,&quot;pageReplace&quot;:&quot;&quot;,&quot;prefix&quot;:&quot;&quot;,&quot;suffix&quot;:&quot;&quot;}},&quot;hasBrokenReferences&quot;:false,&quot;hasManualEdits&quot;:false,&quot;citationType&quot;:&quot;inline&quot;,&quot;id&quot;:-692837352,&quot;citationText&quot;:&quot;&lt;span style=\&quot;font-family:Palatino Linotype;font-size:13.333333333333332px;color:#FF0000\&quot;&gt;&lt;sup&gt;42&lt;/sup&gt;&lt;/span&gt;&quot;},&quot;-855952352&quot;:{&quot;referencesIds&quot;:[&quot;doc:604f5af48f0810958b08118c&quot;],&quot;referencesOptions&quot;:{&quot;doc:604f5af48f0810958b08118c&quot;:{&quot;author&quot;:true,&quot;year&quot;:true,&quot;pageReplace&quot;:&quot;&quot;,&quot;prefix&quot;:&quot;&quot;,&quot;suffix&quot;:&quot;&quot;}},&quot;hasBrokenReferences&quot;:false,&quot;hasManualEdits&quot;:false,&quot;citationType&quot;:&quot;inline&quot;,&quot;id&quot;:-855952352,&quot;citationText&quot;:&quot;&lt;span style=\&quot;font-family:Palatino Linotype;font-size:13.333333333333332px;color:#FF0000\&quot;&gt;&lt;sup&gt;43&lt;/sup&gt;&lt;/span&gt;&quot;},&quot;-565881691&quot;:{&quot;referencesIds&quot;:[&quot;doc:604f5af48f0810958b08118c&quot;],&quot;referencesOptions&quot;:{&quot;doc:604f5af48f0810958b08118c&quot;:{&quot;author&quot;:true,&quot;year&quot;:true,&quot;pageReplace&quot;:&quot;&quot;,&quot;prefix&quot;:&quot;&quot;,&quot;suffix&quot;:&quot;&quot;}},&quot;hasBrokenReferences&quot;:false,&quot;hasManualEdits&quot;:false,&quot;citationType&quot;:&quot;inline&quot;,&quot;id&quot;:-565881691,&quot;citationText&quot;:&quot;&lt;span style=\&quot;font-family:Palatino Linotype;font-size:13.333333333333332px;color:#FF0000\&quot;&gt;&lt;sup&gt;43&lt;/sup&gt;&lt;/span&gt;&quot;},&quot;-1748642920&quot;:{&quot;referencesIds&quot;:[&quot;doc:604f5bfe8f08a1274938401b&quot;],&quot;referencesOptions&quot;:{&quot;doc:604f5bfe8f08a1274938401b&quot;:{&quot;author&quot;:true,&quot;year&quot;:true,&quot;pageReplace&quot;:&quot;&quot;,&quot;prefix&quot;:&quot;&quot;,&quot;suffix&quot;:&quot;&quot;}},&quot;hasBrokenReferences&quot;:false,&quot;hasManualEdits&quot;:false,&quot;citationType&quot;:&quot;inline&quot;,&quot;id&quot;:-1748642920,&quot;citationText&quot;:&quot;&lt;span style=\&quot;font-family:Palatino Linotype;font-size:13.333333333333332px;color:#FF0000\&quot;&gt;&lt;sup&gt;44&lt;/sup&gt;&lt;/span&gt;&quot;},&quot;-1136333273&quot;:{&quot;referencesIds&quot;:[&quot;doc:60284b158f089bf569e864d2&quot;],&quot;referencesOptions&quot;:{&quot;doc:60284b158f089bf569e864d2&quot;:{&quot;author&quot;:true,&quot;year&quot;:true,&quot;pageReplace&quot;:&quot;&quot;,&quot;prefix&quot;:&quot;&quot;,&quot;suffix&quot;:&quot;&quot;}},&quot;hasBrokenReferences&quot;:false,&quot;hasManualEdits&quot;:false,&quot;citationType&quot;:&quot;inline&quot;,&quot;id&quot;:-1136333273,&quot;citationText&quot;:&quot;&lt;span style=\&quot;font-family:Palatino Linotype;font-size:13.333333333333332px;color:#FF0000\&quot;&gt;&lt;sup&gt;45&lt;/sup&gt;&lt;/span&gt;&quot;},&quot;-1463956510&quot;:{&quot;referencesIds&quot;:[&quot;doc:60284ab58f08f0caca3ce164&quot;],&quot;referencesOptions&quot;:{&quot;doc:60284ab58f08f0caca3ce164&quot;:{&quot;author&quot;:true,&quot;year&quot;:true,&quot;pageReplace&quot;:&quot;&quot;,&quot;prefix&quot;:&quot;&quot;,&quot;suffix&quot;:&quot;&quot;}},&quot;hasBrokenReferences&quot;:false,&quot;hasManualEdits&quot;:false,&quot;citationType&quot;:&quot;inline&quot;,&quot;id&quot;:-1463956510,&quot;citationText&quot;:&quot;&lt;span style=\&quot;font-family:Palatino Linotype;font-size:13.333333333333332px;color:#FF0000\&quot;&gt;&lt;sup&gt;46&lt;/sup&gt;&lt;/span&gt;&quot;},&quot;-1694138708&quot;:{&quot;referencesIds&quot;:[&quot;doc:60284ab58f08f0caca3ce164&quot;],&quot;referencesOptions&quot;:{&quot;doc:60284ab58f08f0caca3ce164&quot;:{&quot;author&quot;:true,&quot;year&quot;:true,&quot;pageReplace&quot;:&quot;&quot;,&quot;prefix&quot;:&quot;&quot;,&quot;suffix&quot;:&quot;&quot;}},&quot;hasBrokenReferences&quot;:false,&quot;hasManualEdits&quot;:false,&quot;citationType&quot;:&quot;inline&quot;,&quot;id&quot;:-1694138708,&quot;citationText&quot;:&quot;&lt;span style=\&quot;font-family:Palatino Linotype;font-size:13.333333333333332px;color:#FF0000\&quot;&gt;&lt;sup&gt;46&lt;/sup&gt;&lt;/span&gt;&quot;},&quot;-1791433372&quot;:{&quot;referencesIds&quot;:[&quot;doc:60284a708f08e6ed1a1967ea&quot;],&quot;referencesOptions&quot;:{&quot;doc:60284a708f08e6ed1a1967ea&quot;:{&quot;author&quot;:true,&quot;year&quot;:true,&quot;pageReplace&quot;:&quot;&quot;,&quot;prefix&quot;:&quot;&quot;,&quot;suffix&quot;:&quot;&quot;}},&quot;hasBrokenReferences&quot;:false,&quot;hasManualEdits&quot;:false,&quot;citationType&quot;:&quot;inline&quot;,&quot;id&quot;:-1791433372,&quot;citationText&quot;:&quot;&lt;span style=\&quot;font-family:Palatino Linotype;font-size:13.333333333333332px;color:#FF0000\&quot;&gt;&lt;sup&gt;48&lt;/sup&gt;&lt;/span&gt;&quot;},&quot;-507675037&quot;:{&quot;referencesIds&quot;:[&quot;doc:60284a5f8f0894aa8aec6fe3&quot;],&quot;referencesOptions&quot;:{&quot;doc:60284a5f8f0894aa8aec6fe3&quot;:{&quot;author&quot;:true,&quot;year&quot;:true,&quot;pageReplace&quot;:&quot;&quot;,&quot;prefix&quot;:&quot;&quot;,&quot;suffix&quot;:&quot;&quot;}},&quot;hasBrokenReferences&quot;:false,&quot;hasManualEdits&quot;:false,&quot;citationType&quot;:&quot;inline&quot;,&quot;id&quot;:-507675037,&quot;citationText&quot;:&quot;&lt;span style=\&quot;font-family:Palatino Linotype;font-size:13.333333333333332px;color:#FF0000\&quot;&gt;&lt;sup&gt;49&lt;/sup&gt;&lt;/span&gt;&quot;},&quot;-1841774334&quot;:{&quot;referencesIds&quot;:[&quot;doc:60284b028f08ab9ada6069cf&quot;],&quot;referencesOptions&quot;:{&quot;doc:60284b028f08ab9ada6069cf&quot;:{&quot;author&quot;:true,&quot;year&quot;:true,&quot;pageReplace&quot;:&quot;&quot;,&quot;prefix&quot;:&quot;&quot;,&quot;suffix&quot;:&quot;&quot;}},&quot;hasBrokenReferences&quot;:false,&quot;hasManualEdits&quot;:false,&quot;citationType&quot;:&quot;inline&quot;,&quot;id&quot;:-1841774334,&quot;citationText&quot;:&quot;&lt;span style=\&quot;font-family:Palatino Linotype;font-size:13.333333333333332px;color:#FF0000\&quot;&gt;&lt;sup&gt;50&lt;/sup&gt;&lt;/span&gt;&quot;},&quot;-1538499936&quot;:{&quot;referencesIds&quot;:[&quot;doc:60284ad48f08ab9ada6069cb&quot;],&quot;referencesOptions&quot;:{&quot;doc:60284ad48f08ab9ada6069cb&quot;:{&quot;author&quot;:true,&quot;year&quot;:true,&quot;pageReplace&quot;:&quot;&quot;,&quot;prefix&quot;:&quot;&quot;,&quot;suffix&quot;:&quot;&quot;}},&quot;hasBrokenReferences&quot;:false,&quot;hasManualEdits&quot;:false,&quot;citationType&quot;:&quot;inline&quot;,&quot;id&quot;:-1538499936,&quot;citationText&quot;:&quot;&lt;span style=\&quot;font-family:Palatino Linotype;font-size:13.333333333333332px;color:#FF0000\&quot;&gt;&lt;sup&gt;51&lt;/sup&gt;&lt;/span&gt;&quot;},&quot;-1220361862&quot;:{&quot;referencesIds&quot;:[&quot;doc:60284b158f089bf569e864d2&quot;],&quot;referencesOptions&quot;:{&quot;doc:60284b158f089bf569e864d2&quot;:{&quot;author&quot;:true,&quot;year&quot;:true,&quot;pageReplace&quot;:&quot;&quot;,&quot;prefix&quot;:&quot;&quot;,&quot;suffix&quot;:&quot;&quot;}},&quot;hasBrokenReferences&quot;:false,&quot;hasManualEdits&quot;:false,&quot;citationType&quot;:&quot;inline&quot;,&quot;id&quot;:-1220361862,&quot;citationText&quot;:&quot;&lt;span style=\&quot;font-family:Palatino Linotype;font-size:13.333333333333332px;color:#FF0000\&quot;&gt;&lt;sup&gt;45&lt;/sup&gt;&lt;/span&gt;&quot;},&quot;-239946486&quot;:{&quot;referencesIds&quot;:[&quot;doc:60284b028f08ab9ada6069cf&quot;],&quot;referencesOptions&quot;:{&quot;doc:60284b028f08ab9ada6069cf&quot;:{&quot;author&quot;:true,&quot;year&quot;:true,&quot;pageReplace&quot;:&quot;&quot;,&quot;prefix&quot;:&quot;&quot;,&quot;suffix&quot;:&quot;&quot;}},&quot;hasBrokenReferences&quot;:false,&quot;hasManualEdits&quot;:false,&quot;citationType&quot;:&quot;inline&quot;,&quot;id&quot;:-239946486,&quot;citationText&quot;:&quot;&lt;span style=\&quot;font-family:Palatino Linotype;font-size:13.333333333333332px;color:#FF0000\&quot;&gt;&lt;sup&gt;50&lt;/sup&gt;&lt;/span&gt;&quot;},&quot;-1409307052&quot;:{&quot;referencesIds&quot;:[&quot;doc:601cef4c8f082ae138d374ac&quot;],&quot;referencesOptions&quot;:{&quot;doc:601cef4c8f082ae138d374ac&quot;:{&quot;author&quot;:true,&quot;year&quot;:true,&quot;pageReplace&quot;:&quot;&quot;,&quot;prefix&quot;:&quot;&quot;,&quot;suffix&quot;:&quot;&quot;}},&quot;hasBrokenReferences&quot;:false,&quot;hasManualEdits&quot;:false,&quot;citationType&quot;:&quot;inline&quot;,&quot;id&quot;:-1409307052,&quot;citationText&quot;:&quot;&lt;span style=\&quot;font-family:Palatino Linotype;font-size:13.333333333333332px;color:#FF0000\&quot;&gt;&lt;sup&gt;54&lt;/sup&gt;&lt;/span&gt;&quot;},&quot;-916779679&quot;:{&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916779679,&quot;citationText&quot;:&quot;&lt;span style=\&quot;font-family:Palatino Linotype;font-size:13.333333333333332px;color:#FF0000\&quot;&gt;&lt;sup&gt;55&lt;/sup&gt;&lt;/span&gt;&quot;},&quot;-1592765447&quot;:{&quot;referencesIds&quot;:[&quot;doc:601cf3b98f08c8fc69974678&quot;],&quot;referencesOptions&quot;:{&quot;doc:601cf3b98f08c8fc69974678&quot;:{&quot;author&quot;:true,&quot;year&quot;:true,&quot;pageReplace&quot;:&quot;&quot;,&quot;prefix&quot;:&quot;&quot;,&quot;suffix&quot;:&quot;&quot;}},&quot;hasBrokenReferences&quot;:false,&quot;hasManualEdits&quot;:false,&quot;citationType&quot;:&quot;inline&quot;,&quot;id&quot;:-1592765447,&quot;citationText&quot;:&quot;&lt;span style=\&quot;font-family:Palatino Linotype;font-size:13.333333333333332px;color:#FF0000\&quot;&gt;&lt;sup&gt;57&lt;/sup&gt;&lt;/span&gt;&quot;},&quot;-1518618186&quot;:{&quot;referencesIds&quot;:[&quot;doc:601cf5488f08255a0229d444&quot;],&quot;referencesOptions&quot;:{&quot;doc:601cf5488f08255a0229d444&quot;:{&quot;author&quot;:true,&quot;year&quot;:true,&quot;pageReplace&quot;:&quot;&quot;,&quot;prefix&quot;:&quot;&quot;,&quot;suffix&quot;:&quot;&quot;}},&quot;hasBrokenReferences&quot;:false,&quot;hasManualEdits&quot;:false,&quot;citationType&quot;:&quot;inline&quot;,&quot;id&quot;:-1518618186,&quot;citationText&quot;:&quot;&lt;span style=\&quot;font-family:Palatino Linotype;font-size:13.333333333333332px;color:#FF0000\&quot;&gt;&lt;sup&gt;59&lt;/sup&gt;&lt;/span&gt;&quot;},&quot;-2056001169&quot;:{&quot;referencesIds&quot;:[&quot;doc:601cf6c18f08fde494964e61&quot;],&quot;referencesOptions&quot;:{&quot;doc:601cf6c18f08fde494964e61&quot;:{&quot;author&quot;:true,&quot;year&quot;:true,&quot;pageReplace&quot;:&quot;&quot;,&quot;prefix&quot;:&quot;&quot;,&quot;suffix&quot;:&quot;&quot;}},&quot;hasBrokenReferences&quot;:false,&quot;hasManualEdits&quot;:false,&quot;citationType&quot;:&quot;inline&quot;,&quot;id&quot;:-2056001169,&quot;citationText&quot;:&quot;&lt;span style=\&quot;font-family:Palatino Linotype;font-size:13.333333333333332px;color:#FF0000\&quot;&gt;&lt;sup&gt;61&lt;/sup&gt;&lt;/span&gt;&quot;},&quot;-1089933594&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089933594,&quot;citationText&quot;:&quot;&lt;span style=\&quot;font-family:Palatino Linotype;font-size:13.333333333333332px;color:#FF0000\&quot;&gt;&lt;sup&gt;21&lt;/sup&gt;&lt;/span&gt;&quot;},&quot;-2015753282&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2015753282,&quot;citationText&quot;:&quot;&lt;span style=\&quot;font-family:Palatino Linotype;font-size:13.333333333333332px;color:#FF0000\&quot;&gt;&lt;sup&gt;21&lt;/sup&gt;&lt;/span&gt;&quot;},&quot;-2127458415&quot;:{&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2127458415,&quot;citationText&quot;:&quot;&lt;span style=\&quot;font-family:Palatino Linotype;font-size:13.333333333333332px;color:#FF0000\&quot;&gt;&lt;sup&gt;65&lt;/sup&gt;&lt;/span&gt;&quot;},&quot;-486628386&quot;:{&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486628386,&quot;citationText&quot;:&quot;&lt;span style=\&quot;font-family:Palatino Linotype;font-size:13.333333333333332px;color:#FF0000\&quot;&gt;&lt;sup&gt;66&lt;/sup&gt;&lt;/span&gt;&quot;},&quot;-458029736&quot;:{&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458029736,&quot;citationText&quot;:&quot;&lt;span style=\&quot;font-family:Palatino Linotype;font-size:13.333333333333332px;color:#FF0000\&quot;&gt;&lt;sup&gt;55&lt;/sup&gt;&lt;/span&gt;&quot;},&quot;-1013000086&quot;:{&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1013000086,&quot;citationText&quot;:&quot;&lt;span style=\&quot;font-family:Palatino Linotype;font-size:13.333333333333332px;color:#FF0000\&quot;&gt;&lt;sup&gt;65&lt;/sup&gt;&lt;/span&gt;&quot;},&quot;-1483693553&quot;:{&quot;referencesIds&quot;:[&quot;doc:601cfe848f0806684a153361&quot;],&quot;referencesOptions&quot;:{&quot;doc:601cfe848f0806684a153361&quot;:{&quot;author&quot;:true,&quot;year&quot;:true,&quot;pageReplace&quot;:&quot;&quot;,&quot;prefix&quot;:&quot;&quot;,&quot;suffix&quot;:&quot;&quot;}},&quot;hasBrokenReferences&quot;:false,&quot;hasManualEdits&quot;:false,&quot;citationType&quot;:&quot;inline&quot;,&quot;id&quot;:-1483693553,&quot;citationText&quot;:&quot;&lt;span style=\&quot;font-family:Palatino Linotype;font-size:13.333333333333332px;color:#FF0000\&quot;&gt;&lt;sup&gt;70&lt;/sup&gt;&lt;/span&gt;&quot;},&quot;-1903516177&quot;:{&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1903516177,&quot;citationText&quot;:&quot;&lt;span style=\&quot;font-family:Palatino Linotype;font-size:13.333333333333332px;color:#FF0000\&quot;&gt;&lt;sup&gt;65&lt;/sup&gt;&lt;/span&gt;&quot;},&quot;-33580154&quot;:{&quot;referencesIds&quot;:[&quot;doc:601cfb808f083d5d7606bc67&quot;],&quot;referencesOptions&quot;:{&quot;doc:601cfb808f083d5d7606bc67&quot;:{&quot;author&quot;:true,&quot;year&quot;:true,&quot;pageReplace&quot;:&quot;&quot;,&quot;prefix&quot;:&quot;&quot;,&quot;suffix&quot;:&quot;&quot;}},&quot;hasBrokenReferences&quot;:false,&quot;hasManualEdits&quot;:false,&quot;citationType&quot;:&quot;inline&quot;,&quot;id&quot;:-33580154,&quot;citationText&quot;:&quot;&lt;span style=\&quot;font-family:Palatino Linotype;font-size:13.333333333333332px;color:#FF0000\&quot;&gt;&lt;sup&gt;65&lt;/sup&gt;&lt;/span&gt;&quot;},&quot;-1040278333&quot;:{&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1040278333,&quot;citationText&quot;:&quot;&lt;span style=\&quot;font-family:Palatino Linotype;font-size:13.333333333333332px;color:#FF0000\&quot;&gt;&lt;sup&gt;73&lt;/sup&gt;&lt;/span&gt;&quot;},&quot;-1129085569&quot;:{&quot;referencesIds&quot;:[&quot;doc:601d036b8f0806684a15339a&quot;],&quot;referencesOptions&quot;:{&quot;doc:601d036b8f0806684a15339a&quot;:{&quot;author&quot;:true,&quot;year&quot;:true,&quot;pageReplace&quot;:&quot;&quot;,&quot;prefix&quot;:&quot;&quot;,&quot;suffix&quot;:&quot;&quot;}},&quot;hasBrokenReferences&quot;:false,&quot;hasManualEdits&quot;:false,&quot;citationType&quot;:&quot;inline&quot;,&quot;id&quot;:-1129085569,&quot;citationText&quot;:&quot;&lt;span style=\&quot;font-family:Palatino Linotype;font-size:13.333333333333332px;color:#FF0000\&quot;&gt;&lt;sup&gt;74&lt;/sup&gt;&lt;/span&gt;&quot;},&quot;-2089137331&quot;:{&quot;referencesIds&quot;:[&quot;doc:601d03c38f0876c1d4ad2a23&quot;],&quot;referencesOptions&quot;:{&quot;doc:601d03c38f0876c1d4ad2a23&quot;:{&quot;author&quot;:true,&quot;year&quot;:true,&quot;pageReplace&quot;:&quot;&quot;,&quot;prefix&quot;:&quot;&quot;,&quot;suffix&quot;:&quot;&quot;}},&quot;hasBrokenReferences&quot;:false,&quot;hasManualEdits&quot;:false,&quot;citationType&quot;:&quot;inline&quot;,&quot;id&quot;:-2089137331,&quot;citationText&quot;:&quot;&lt;span style=\&quot;font-family:Palatino Linotype;font-size:13.333333333333332px;color:#FF0000\&quot;&gt;&lt;sup&gt;75&lt;/sup&gt;&lt;/span&gt;&quot;},&quot;-1091395421&quot;:{&quot;referencesIds&quot;:[&quot;doc:601d036b8f0806684a15339a&quot;],&quot;referencesOptions&quot;:{&quot;doc:601d036b8f0806684a15339a&quot;:{&quot;author&quot;:true,&quot;year&quot;:true,&quot;pageReplace&quot;:&quot;&quot;,&quot;prefix&quot;:&quot;&quot;,&quot;suffix&quot;:&quot;&quot;}},&quot;hasBrokenReferences&quot;:false,&quot;hasManualEdits&quot;:false,&quot;citationType&quot;:&quot;inline&quot;,&quot;id&quot;:-1091395421,&quot;citationText&quot;:&quot;&lt;span style=\&quot;font-family:Palatino Linotype;font-size:13.333333333333332px;color:#FF0000\&quot;&gt;&lt;sup&gt;74&lt;/sup&gt;&lt;/span&gt;&quot;},&quot;-1853715833&quot;:{&quot;referencesIds&quot;:[&quot;doc:603062068f089ea6cdf4da6e&quot;],&quot;referencesOptions&quot;:{&quot;doc:603062068f089ea6cdf4da6e&quot;:{&quot;author&quot;:true,&quot;year&quot;:true,&quot;pageReplace&quot;:&quot;&quot;,&quot;prefix&quot;:&quot;&quot;,&quot;suffix&quot;:&quot;&quot;}},&quot;hasBrokenReferences&quot;:false,&quot;hasManualEdits&quot;:false,&quot;citationType&quot;:&quot;inline&quot;,&quot;id&quot;:-1853715833,&quot;citationText&quot;:&quot;&lt;span style=\&quot;font-family:Palatino Linotype;font-size:13.333333333333332px;color:#FF0000\&quot;&gt;&lt;sup&gt;78&lt;/sup&gt;&lt;/span&gt;&quot;},&quot;-1197161989&quot;:{&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1197161989,&quot;citationText&quot;:&quot;&lt;span style=\&quot;font-family:Palatino Linotype;font-size:13.333333333333332px;color:#FF0000\&quot;&gt;&lt;sup&gt;72&lt;/sup&gt;&lt;/span&gt;&quot;},&quot;-159617222&quot;:{&quot;referencesIds&quot;:[&quot;doc:603068d18f0867c76ec02e4b&quot;],&quot;referencesOptions&quot;:{&quot;doc:603068d18f0867c76ec02e4b&quot;:{&quot;author&quot;:true,&quot;year&quot;:true,&quot;pageReplace&quot;:&quot;&quot;,&quot;prefix&quot;:&quot;&quot;,&quot;suffix&quot;:&quot;&quot;}},&quot;hasBrokenReferences&quot;:false,&quot;hasManualEdits&quot;:false,&quot;citationType&quot;:&quot;inline&quot;,&quot;id&quot;:-159617222,&quot;citationText&quot;:&quot;&lt;span style=\&quot;font-family:Palatino Linotype;font-size:13.333333333333332px;color:#FF0000\&quot;&gt;&lt;sup&gt;81&lt;/sup&gt;&lt;/span&gt;&quot;},&quot;-881551402&quot;:{&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881551402,&quot;citationText&quot;:&quot;&lt;span style=\&quot;font-family:Palatino Linotype;font-size:13.333333333333332px;color:#FF0000\&quot;&gt;&lt;sup&gt;82&lt;/sup&gt;&lt;/span&gt;&quot;},&quot;-1206864802&quot;:{&quot;referencesIds&quot;:[&quot;doc:601d05c38f0876c1d4ad2a39&quot;],&quot;referencesOptions&quot;:{&quot;doc:601d05c38f0876c1d4ad2a39&quot;:{&quot;author&quot;:true,&quot;year&quot;:true,&quot;pageReplace&quot;:&quot;&quot;,&quot;prefix&quot;:&quot;&quot;,&quot;suffix&quot;:&quot;&quot;}},&quot;hasBrokenReferences&quot;:false,&quot;hasManualEdits&quot;:false,&quot;citationType&quot;:&quot;inline&quot;,&quot;id&quot;:-1206864802,&quot;citationText&quot;:&quot;&lt;span style=\&quot;font-family:Palatino Linotype;font-size:13.333333333333332px;color:#FF0000\&quot;&gt;&lt;sup&gt;83&lt;/sup&gt;&lt;/span&gt;&quot;},&quot;-1932890072&quot;:{&quot;referencesIds&quot;:[&quot;doc:601d05c38f0876c1d4ad2a39&quot;],&quot;referencesOptions&quot;:{&quot;doc:601d05c38f0876c1d4ad2a39&quot;:{&quot;author&quot;:true,&quot;year&quot;:true,&quot;pageReplace&quot;:&quot;&quot;,&quot;prefix&quot;:&quot;&quot;,&quot;suffix&quot;:&quot;&quot;}},&quot;hasBrokenReferences&quot;:false,&quot;hasManualEdits&quot;:false,&quot;citationType&quot;:&quot;inline&quot;,&quot;id&quot;:-1932890072,&quot;citationText&quot;:&quot;&lt;span style=\&quot;font-family:Palatino Linotype;font-size:13.333333333333332px;color:#FF0000\&quot;&gt;&lt;sup&gt;83&lt;/sup&gt;&lt;/span&gt;&quot;},&quot;-147984076&quot;:{&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147984076,&quot;citationText&quot;:&quot;&lt;span style=\&quot;font-family:Palatino Linotype;font-size:13.333333333333332px;color:#FF0000\&quot;&gt;&lt;sup&gt;55&lt;/sup&gt;&lt;/span&gt;&quot;},&quot;-1421325633&quot;:{&quot;referencesIds&quot;:[&quot;doc:601d46258f08fde494966dd3&quot;],&quot;referencesOptions&quot;:{&quot;doc:601d46258f08fde494966dd3&quot;:{&quot;author&quot;:true,&quot;year&quot;:true,&quot;pageReplace&quot;:&quot;&quot;,&quot;prefix&quot;:&quot;&quot;,&quot;suffix&quot;:&quot;&quot;}},&quot;hasBrokenReferences&quot;:false,&quot;hasManualEdits&quot;:false,&quot;citationType&quot;:&quot;inline&quot;,&quot;id&quot;:-1421325633,&quot;citationText&quot;:&quot;&lt;span style=\&quot;font-family:Palatino Linotype;font-size:13.333333333333332px;color:#FF0000\&quot;&gt;&lt;sup&gt;85&lt;/sup&gt;&lt;/span&gt;&quot;},&quot;-1777095643&quot;:{&quot;referencesIds&quot;:[&quot;doc:601d48508f082ae138d38f47&quot;],&quot;referencesOptions&quot;:{&quot;doc:601d48508f082ae138d38f47&quot;:{&quot;author&quot;:true,&quot;year&quot;:true,&quot;pageReplace&quot;:&quot;&quot;,&quot;prefix&quot;:&quot;&quot;,&quot;suffix&quot;:&quot;&quot;}},&quot;hasBrokenReferences&quot;:false,&quot;hasManualEdits&quot;:false,&quot;citationType&quot;:&quot;inline&quot;,&quot;id&quot;:-1777095643,&quot;citationText&quot;:&quot;&lt;span style=\&quot;font-family:Palatino Linotype;font-size:13.333333333333332px;color:#FF0000\&quot;&gt;&lt;sup&gt;89&lt;/sup&gt;&lt;/span&gt;&quot;},&quot;-1240855147&quot;:{&quot;referencesIds&quot;:[&quot;doc:6020e24e8f0858de3080ba57&quot;],&quot;referencesOptions&quot;:{&quot;doc:6020e24e8f0858de3080ba57&quot;:{&quot;author&quot;:true,&quot;year&quot;:true,&quot;pageReplace&quot;:&quot;&quot;,&quot;prefix&quot;:&quot;&quot;,&quot;suffix&quot;:&quot;&quot;}},&quot;hasBrokenReferences&quot;:false,&quot;hasManualEdits&quot;:false,&quot;citationType&quot;:&quot;inline&quot;,&quot;id&quot;:-1240855147,&quot;citationText&quot;:&quot;&lt;span style=\&quot;font-family:Palatino Linotype;font-size:13.333333333333332px;color:#FF0000\&quot;&gt;&lt;sup&gt;91&lt;/sup&gt;&lt;/span&gt;&quot;},&quot;-485862618&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485862618,&quot;citationText&quot;:&quot;&lt;span style=\&quot;font-family:Palatino Linotype;font-size:13.333333333333332px;color:#FF0000\&quot;&gt;&lt;sup&gt;92&lt;/sup&gt;&lt;/span&gt;&quot;},&quot;-401595431&quot;:{&quot;referencesIds&quot;:[&quot;doc:601d8ae28f08dbd5a6d4e4e0&quot;],&quot;referencesOptions&quot;:{&quot;doc:601d8ae28f08dbd5a6d4e4e0&quot;:{&quot;author&quot;:true,&quot;year&quot;:true,&quot;pageReplace&quot;:&quot;&quot;,&quot;prefix&quot;:&quot;&quot;,&quot;suffix&quot;:&quot;&quot;}},&quot;hasBrokenReferences&quot;:false,&quot;hasManualEdits&quot;:false,&quot;citationType&quot;:&quot;inline&quot;,&quot;id&quot;:-401595431,&quot;citationText&quot;:&quot;&lt;span style=\&quot;font-family:Palatino Linotype;font-size:13.333333333333332px;color:#FF0000\&quot;&gt;&lt;sup&gt;94&lt;/sup&gt;&lt;/span&gt;&quot;},&quot;-265160452&quot;:{&quot;referencesIds&quot;:[&quot;doc:601d8bbb8f0845ff6cb3af71&quot;],&quot;referencesOptions&quot;:{&quot;doc:601d8bbb8f0845ff6cb3af71&quot;:{&quot;author&quot;:true,&quot;year&quot;:true,&quot;pageReplace&quot;:&quot;&quot;,&quot;prefix&quot;:&quot;&quot;,&quot;suffix&quot;:&quot;&quot;}},&quot;hasBrokenReferences&quot;:false,&quot;hasManualEdits&quot;:false,&quot;citationType&quot;:&quot;inline&quot;,&quot;id&quot;:-265160452,&quot;citationText&quot;:&quot;&lt;span style=\&quot;font-family:Palatino Linotype;font-size:13.333333333333332px;color:#FF0000\&quot;&gt;&lt;sup&gt;95&lt;/sup&gt;&lt;/span&gt;&quot;},&quot;-1336227385&quot;:{&quot;referencesIds&quot;:[&quot;doc:601d904b8f080592b523e9d4&quot;],&quot;referencesOptions&quot;:{&quot;doc:601d904b8f080592b523e9d4&quot;:{&quot;author&quot;:true,&quot;year&quot;:true,&quot;pageReplace&quot;:&quot;&quot;,&quot;prefix&quot;:&quot;&quot;,&quot;suffix&quot;:&quot;&quot;}},&quot;hasBrokenReferences&quot;:false,&quot;hasManualEdits&quot;:false,&quot;citationType&quot;:&quot;inline&quot;,&quot;id&quot;:-1336227385,&quot;citationText&quot;:&quot;&lt;span style=\&quot;font-family:Palatino Linotype;font-size:13.333333333333332px;color:#FF0000\&quot;&gt;&lt;sup&gt;98&lt;/sup&gt;&lt;/span&gt;&quot;},&quot;-1194916823&quot;:{&quot;referencesIds&quot;:[&quot;doc:601d90dd8f080592b523e9ec&quot;],&quot;referencesOptions&quot;:{&quot;doc:601d90dd8f080592b523e9ec&quot;:{&quot;author&quot;:true,&quot;year&quot;:true,&quot;pageReplace&quot;:&quot;&quot;,&quot;prefix&quot;:&quot;&quot;,&quot;suffix&quot;:&quot;&quot;}},&quot;hasBrokenReferences&quot;:false,&quot;hasManualEdits&quot;:false,&quot;citationType&quot;:&quot;inline&quot;,&quot;id&quot;:-1194916823,&quot;citationText&quot;:&quot;&lt;span style=\&quot;font-family:Palatino Linotype;font-size:13.333333333333332px;color:#FF0000\&quot;&gt;&lt;sup&gt;100&lt;/sup&gt;&lt;/span&gt;&quot;},&quot;-1704775461&quot;:{&quot;referencesIds&quot;:[&quot;doc:601d91478f08293aa27ed04f&quot;],&quot;referencesOptions&quot;:{&quot;doc:601d91478f08293aa27ed04f&quot;:{&quot;author&quot;:true,&quot;year&quot;:true,&quot;pageReplace&quot;:&quot;&quot;,&quot;prefix&quot;:&quot;&quot;,&quot;suffix&quot;:&quot;&quot;}},&quot;hasBrokenReferences&quot;:false,&quot;hasManualEdits&quot;:false,&quot;citationType&quot;:&quot;inline&quot;,&quot;id&quot;:-1704775461,&quot;citationText&quot;:&quot;&lt;span style=\&quot;font-family:Palatino Linotype;font-size:13.333333333333332px;color:#FF0000\&quot;&gt;&lt;sup&gt;102&lt;/sup&gt;&lt;/span&gt;&quot;},&quot;-593785646&quot;:{&quot;referencesIds&quot;:[&quot;doc:601d91888f0852f0e818e0ec&quot;],&quot;referencesOptions&quot;:{&quot;doc:601d91888f0852f0e818e0ec&quot;:{&quot;author&quot;:true,&quot;year&quot;:true,&quot;pageReplace&quot;:&quot;&quot;,&quot;prefix&quot;:&quot;&quot;,&quot;suffix&quot;:&quot;&quot;}},&quot;hasBrokenReferences&quot;:false,&quot;hasManualEdits&quot;:false,&quot;citationType&quot;:&quot;inline&quot;,&quot;id&quot;:-593785646,&quot;citationText&quot;:&quot;&lt;span style=\&quot;font-family:Palatino Linotype;font-size:13.333333333333332px;color:#FF0000\&quot;&gt;&lt;sup&gt;103&lt;/sup&gt;&lt;/span&gt;&quot;},&quot;-188843747&quot;:{&quot;referencesIds&quot;:[&quot;doc:604f5a388f081932d0def737&quot;],&quot;referencesOptions&quot;:{&quot;doc:604f5a388f081932d0def737&quot;:{&quot;author&quot;:true,&quot;year&quot;:true,&quot;pageReplace&quot;:&quot;&quot;,&quot;prefix&quot;:&quot;&quot;,&quot;suffix&quot;:&quot;&quot;}},&quot;hasBrokenReferences&quot;:false,&quot;hasManualEdits&quot;:false,&quot;citationType&quot;:&quot;inline&quot;,&quot;id&quot;:-188843747,&quot;citationText&quot;:&quot;&lt;span style=\&quot;font-family:Palatino Linotype;font-size:13.333333333333332px;color:#FF0000\&quot;&gt;&lt;sup&gt;104&lt;/sup&gt;&lt;/span&gt;&quot;},&quot;-658845700&quot;:{&quot;referencesIds&quot;:[&quot;doc:604f94628f0899e0e8568fdd&quot;],&quot;referencesOptions&quot;:{&quot;doc:604f94628f0899e0e8568fdd&quot;:{&quot;author&quot;:true,&quot;year&quot;:true,&quot;pageReplace&quot;:&quot;&quot;,&quot;prefix&quot;:&quot;&quot;,&quot;suffix&quot;:&quot;&quot;}},&quot;hasBrokenReferences&quot;:false,&quot;hasManualEdits&quot;:false,&quot;citationType&quot;:&quot;inline&quot;,&quot;id&quot;:-658845700,&quot;citationText&quot;:&quot;&lt;span style=\&quot;font-family:Palatino Linotype;font-size:13.333333333333332px;color:#FF0000\&quot;&gt;&lt;sup&gt;107&lt;/sup&gt;&lt;/span&gt;&quot;},&quot;-941221226&quot;:{&quot;referencesIds&quot;:[&quot;doc:604f90258f08c22e65386f07&quot;],&quot;referencesOptions&quot;:{&quot;doc:604f90258f08c22e65386f07&quot;:{&quot;author&quot;:true,&quot;year&quot;:true,&quot;pageReplace&quot;:&quot;&quot;,&quot;prefix&quot;:&quot;&quot;,&quot;suffix&quot;:&quot;&quot;}},&quot;hasBrokenReferences&quot;:false,&quot;hasManualEdits&quot;:false,&quot;citationType&quot;:&quot;inline&quot;,&quot;id&quot;:-941221226,&quot;citationText&quot;:&quot;&lt;span style=\&quot;font-family:Palatino Linotype;font-size:13.333333333333332px;color:#FF0000\&quot;&gt;&lt;sup&gt;106&lt;/sup&gt;&lt;/span&gt;&quot;},&quot;-1942206283&quot;:{&quot;referencesIds&quot;:[&quot;doc:601d92468f08d28d49cde9bd&quot;],&quot;referencesOptions&quot;:{&quot;doc:601d92468f08d28d49cde9bd&quot;:{&quot;author&quot;:true,&quot;year&quot;:true,&quot;pageReplace&quot;:&quot;&quot;,&quot;prefix&quot;:&quot;&quot;,&quot;suffix&quot;:&quot;&quot;}},&quot;hasBrokenReferences&quot;:false,&quot;hasManualEdits&quot;:false,&quot;citationType&quot;:&quot;inline&quot;,&quot;id&quot;:-1942206283,&quot;citationText&quot;:&quot;&lt;span style=\&quot;font-family:Palatino Linotype;font-size:13.333333333333332px;color:#FF0000\&quot;&gt;&lt;sup&gt;109&lt;/sup&gt;&lt;/span&gt;&quot;},&quot;-308099297&quot;:{&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308099297,&quot;citationText&quot;:&quot;&lt;span style=\&quot;font-family:Palatino Linotype;font-size:13.333333333333332px;color:#FF0000\&quot;&gt;&lt;sup&gt;108&lt;/sup&gt;&lt;/span&gt;&quot;},&quot;-530805635&quot;:{&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530805635,&quot;citationText&quot;:&quot;&lt;span style=\&quot;font-family:Palatino Linotype;font-size:13.333333333333332px;color:#FF0000\&quot;&gt;&lt;sup&gt;108&lt;/sup&gt;&lt;/span&gt;&quot;},&quot;-1632548810&quot;:{&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1632548810,&quot;citationText&quot;:&quot;&lt;span style=\&quot;font-family:Palatino Linotype;font-size:13.333333333333332px;color:#FF0000\&quot;&gt;&lt;sup&gt;110&lt;/sup&gt;&lt;/span&gt;&quot;},&quot;-822660954&quot;:{&quot;referencesIds&quot;:[&quot;doc:601d93558f08293aa27ed083&quot;],&quot;referencesOptions&quot;:{&quot;doc:601d93558f08293aa27ed083&quot;:{&quot;author&quot;:true,&quot;year&quot;:true,&quot;pageReplace&quot;:&quot;&quot;,&quot;prefix&quot;:&quot;&quot;,&quot;suffix&quot;:&quot;&quot;}},&quot;hasBrokenReferences&quot;:false,&quot;hasManualEdits&quot;:false,&quot;citationType&quot;:&quot;inline&quot;,&quot;id&quot;:-822660954,&quot;citationText&quot;:&quot;&lt;span style=\&quot;font-family:Palatino Linotype;font-size:13.333333333333332px;color:#FF0000\&quot;&gt;&lt;sup&gt;111&lt;/sup&gt;&lt;/span&gt;&quot;},&quot;-814103028&quot;:{&quot;referencesIds&quot;:[&quot;doc:6026d41e8f084102bf18d758&quot;],&quot;referencesOptions&quot;:{&quot;doc:6026d41e8f084102bf18d758&quot;:{&quot;author&quot;:true,&quot;year&quot;:true,&quot;pageReplace&quot;:&quot;&quot;,&quot;prefix&quot;:&quot;&quot;,&quot;suffix&quot;:&quot;&quot;}},&quot;hasBrokenReferences&quot;:false,&quot;hasManualEdits&quot;:false,&quot;citationType&quot;:&quot;inline&quot;,&quot;id&quot;:-814103028,&quot;citationText&quot;:&quot;&lt;span style=\&quot;font-family:Palatino Linotype;font-size:13.333333333333332px;color:#FF0000\&quot;&gt;&lt;sup&gt;112&lt;/sup&gt;&lt;/span&gt;&quot;},&quot;-1695139997&quot;:{&quot;referencesIds&quot;:[&quot;doc:6026d67d8f08e6ed1a18ff46&quot;],&quot;referencesOptions&quot;:{&quot;doc:6026d67d8f08e6ed1a18ff46&quot;:{&quot;author&quot;:true,&quot;year&quot;:true,&quot;pageReplace&quot;:&quot;&quot;,&quot;prefix&quot;:&quot;&quot;,&quot;suffix&quot;:&quot;&quot;}},&quot;hasBrokenReferences&quot;:false,&quot;hasManualEdits&quot;:false,&quot;citationType&quot;:&quot;inline&quot;,&quot;id&quot;:-1695139997,&quot;citationText&quot;:&quot;&lt;span style=\&quot;font-family:Palatino Linotype;font-size:13.333333333333332px;color:#FF0000\&quot;&gt;&lt;sup&gt;113&lt;/sup&gt;&lt;/span&gt;&quot;},&quot;-1008679669&quot;:{&quot;referencesIds&quot;:[&quot;doc:601d03098f08828bf22de978&quot;],&quot;referencesOptions&quot;:{&quot;doc:601d03098f08828bf22de978&quot;:{&quot;author&quot;:true,&quot;year&quot;:true,&quot;pageReplace&quot;:&quot;&quot;,&quot;prefix&quot;:&quot;&quot;,&quot;suffix&quot;:&quot;&quot;}},&quot;hasBrokenReferences&quot;:false,&quot;hasManualEdits&quot;:false,&quot;citationType&quot;:&quot;inline&quot;,&quot;id&quot;:-1008679669,&quot;citationText&quot;:&quot;&lt;span style=\&quot;font-family:Palatino Linotype;font-size:13.333333333333332px;color:#FF0000\&quot;&gt;&lt;sup&gt;73&lt;/sup&gt;&lt;/span&gt;&quot;},&quot;-752200700&quot;:{&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752200700,&quot;citationText&quot;:&quot;&lt;span style=\&quot;font-family:Palatino Linotype;font-size:13.333333333333332px;color:#FF0000\&quot;&gt;&lt;sup&gt;97&lt;/sup&gt;&lt;/span&gt;&quot;},&quot;-1684728116&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684728116,&quot;citationText&quot;:&quot;&lt;span style=\&quot;font-family:Palatino Linotype;font-size:13.333333333333332px;color:#FF0000\&quot;&gt;&lt;sup&gt;71&lt;/sup&gt;&lt;/span&gt;&quot;},&quot;-1784332597&quot;:{&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1784332597,&quot;citationText&quot;:&quot;&lt;span style=\&quot;font-family:Palatino Linotype;font-size:13.333333333333332px;color:#FF0000\&quot;&gt;&lt;sup&gt;72&lt;/sup&gt;&lt;/span&gt;&quot;},&quot;-356741412&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356741412,&quot;citationText&quot;:&quot;&lt;span style=\&quot;font-family:Palatino Linotype;font-size:13.333333333333332px;color:#FF0000\&quot;&gt;&lt;sup&gt;92&lt;/sup&gt;&lt;/span&gt;&quot;},&quot;-974531075&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974531075,&quot;citationText&quot;:&quot;&lt;span style=\&quot;font-family:Palatino Linotype;font-size:13.333333333333332px;color:#FF0000\&quot;&gt;&lt;sup&gt;21&lt;/sup&gt;&lt;/span&gt;&quot;},&quot;-1352711375&quot;:{&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1352711375,&quot;citationText&quot;:&quot;&lt;span style=\&quot;font-family:Palatino Linotype;font-size:13.333333333333332px;color:#FF0000\&quot;&gt;&lt;sup&gt;60&lt;/sup&gt;&lt;/span&gt;&quot;},&quot;-1732226019&quot;:{&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1732226019,&quot;citationText&quot;:&quot;&lt;span style=\&quot;font-family:Palatino Linotype;font-size:13.333333333333332px;color:#FF0000\&quot;&gt;&lt;sup&gt;84&lt;/sup&gt;&lt;/span&gt;&quot;},&quot;-1661930266&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661930266,&quot;citationText&quot;:&quot;&lt;span style=\&quot;font-family:Palatino Linotype;font-size:13.333333333333332px;color:#FF0000\&quot;&gt;&lt;sup&gt;92&lt;/sup&gt;&lt;/span&gt;&quot;},&quot;-1804533363&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804533363,&quot;citationText&quot;:&quot;&lt;span style=\&quot;font-family:Palatino Linotype;font-size:13.333333333333332px;color:#FF0000\&quot;&gt;&lt;sup&gt;96&lt;/sup&gt;&lt;/span&gt;&quot;},&quot;-763381208&quot;:{&quot;referencesIds&quot;:[&quot;doc:601d908c8f08771651ab39c3&quot;],&quot;referencesOptions&quot;:{&quot;doc:601d908c8f08771651ab39c3&quot;:{&quot;author&quot;:true,&quot;year&quot;:true,&quot;pageReplace&quot;:&quot;&quot;,&quot;prefix&quot;:&quot;&quot;,&quot;suffix&quot;:&quot;&quot;}},&quot;hasBrokenReferences&quot;:false,&quot;hasManualEdits&quot;:false,&quot;citationType&quot;:&quot;inline&quot;,&quot;id&quot;:-763381208,&quot;citationText&quot;:&quot;&lt;span style=\&quot;font-family:Palatino Linotype;font-size:13.333333333333332px;color:#FF0000\&quot;&gt;&lt;sup&gt;99&lt;/sup&gt;&lt;/span&gt;&quot;},&quot;-551389934&quot;:{&quot;referencesIds&quot;:[&quot;doc:601d03c38f0876c1d4ad2a23&quot;],&quot;referencesOptions&quot;:{&quot;doc:601d03c38f0876c1d4ad2a23&quot;:{&quot;author&quot;:true,&quot;year&quot;:true,&quot;pageReplace&quot;:&quot;&quot;,&quot;prefix&quot;:&quot;&quot;,&quot;suffix&quot;:&quot;&quot;}},&quot;hasBrokenReferences&quot;:false,&quot;hasManualEdits&quot;:false,&quot;citationType&quot;:&quot;inline&quot;,&quot;id&quot;:-551389934,&quot;citationText&quot;:&quot;&lt;span style=\&quot;font-family:Palatino Linotype;font-size:13.333333333333332px;color:#FF0000\&quot;&gt;&lt;sup&gt;75&lt;/sup&gt;&lt;/span&gt;&quot;},&quot;-2128535871&quot;:{&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2128535871,&quot;citationText&quot;:&quot;&lt;span style=\&quot;font-family:Palatino Linotype;font-size:13.333333333333332px;color:#FF0000\&quot;&gt;&lt;sup&gt;110&lt;/sup&gt;&lt;/span&gt;&quot;},&quot;-1387096928&quot;:{&quot;referencesIds&quot;:[&quot;doc:6027d0698f08f0caca3cbd7b&quot;],&quot;referencesOptions&quot;:{&quot;doc:6027d0698f08f0caca3cbd7b&quot;:{&quot;author&quot;:true,&quot;year&quot;:true,&quot;pageReplace&quot;:&quot;&quot;,&quot;prefix&quot;:&quot;&quot;,&quot;suffix&quot;:&quot;&quot;}},&quot;hasBrokenReferences&quot;:false,&quot;hasManualEdits&quot;:false,&quot;citationType&quot;:&quot;inline&quot;,&quot;id&quot;:-1387096928,&quot;citationText&quot;:&quot;&lt;span style=\&quot;font-family:Palatino Linotype;font-size:13.333333333333332px;color:#FF0000\&quot;&gt;&lt;sup&gt;76&lt;/sup&gt;&lt;/span&gt;&quot;},&quot;-1292350916&quot;:{&quot;referencesIds&quot;:[&quot;doc:60304f7f8f0837a821bb3a5a&quot;],&quot;referencesOptions&quot;:{&quot;doc:60304f7f8f0837a821bb3a5a&quot;:{&quot;author&quot;:true,&quot;year&quot;:true,&quot;pageReplace&quot;:&quot;&quot;,&quot;prefix&quot;:&quot;&quot;,&quot;suffix&quot;:&quot;&quot;}},&quot;hasBrokenReferences&quot;:false,&quot;hasManualEdits&quot;:false,&quot;citationType&quot;:&quot;inline&quot;,&quot;id&quot;:-1292350916,&quot;citationText&quot;:&quot;&lt;span style=\&quot;font-family:Palatino Linotype;font-size:13.333333333333332px;color:#FF0000\&quot;&gt;&lt;sup&gt;77&lt;/sup&gt;&lt;/span&gt;&quot;},&quot;-1284487698&quot;:{&quot;referencesIds&quot;:[&quot;doc:603062068f089ea6cdf4da6e&quot;],&quot;referencesOptions&quot;:{&quot;doc:603062068f089ea6cdf4da6e&quot;:{&quot;author&quot;:true,&quot;year&quot;:true,&quot;pageReplace&quot;:&quot;&quot;,&quot;prefix&quot;:&quot;&quot;,&quot;suffix&quot;:&quot;&quot;}},&quot;hasBrokenReferences&quot;:false,&quot;hasManualEdits&quot;:false,&quot;citationType&quot;:&quot;inline&quot;,&quot;id&quot;:-1284487698,&quot;citationText&quot;:&quot;&lt;span style=\&quot;font-family:Palatino Linotype;font-size:13.333333333333332px;color:#FF0000\&quot;&gt;&lt;sup&gt;78&lt;/sup&gt;&lt;/span&gt;&quot;},&quot;-987930312&quot;:{&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987930312,&quot;citationText&quot;:&quot;&lt;span style=\&quot;font-family:Palatino Linotype;font-size:13.333333333333332px;color:#FF0000\&quot;&gt;&lt;sup&gt;79&lt;/sup&gt;&lt;/span&gt;&quot;},&quot;-1737701319&quot;:{&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1737701319,&quot;citationText&quot;:&quot;&lt;span style=\&quot;font-family:Palatino Linotype;font-size:13.333333333333332px;color:#FF0000\&quot;&gt;&lt;sup&gt;80&lt;/sup&gt;&lt;/span&gt;&quot;},&quot;-1134605&quot;:{&quot;referencesIds&quot;:[&quot;doc:603068d18f0867c76ec02e4b&quot;],&quot;referencesOptions&quot;:{&quot;doc:603068d18f0867c76ec02e4b&quot;:{&quot;author&quot;:true,&quot;year&quot;:true,&quot;pageReplace&quot;:&quot;&quot;,&quot;prefix&quot;:&quot;&quot;,&quot;suffix&quot;:&quot;&quot;}},&quot;hasBrokenReferences&quot;:false,&quot;hasManualEdits&quot;:false,&quot;citationType&quot;:&quot;inline&quot;,&quot;id&quot;:-1134605,&quot;citationText&quot;:&quot;&lt;span style=\&quot;font-family:Palatino Linotype;font-size:13.333333333333332px;color:#FF0000\&quot;&gt;&lt;sup&gt;81&lt;/sup&gt;&lt;/span&gt;&quot;},&quot;-141270609&quot;:{&quot;referencesIds&quot;:[&quot;doc:603073ce8f08dca70c01edfa&quot;],&quot;referencesOptions&quot;:{&quot;doc:603073ce8f08dca70c01edfa&quot;:{&quot;author&quot;:true,&quot;year&quot;:true,&quot;pageReplace&quot;:&quot;&quot;,&quot;prefix&quot;:&quot;&quot;,&quot;suffix&quot;:&quot;&quot;}},&quot;hasBrokenReferences&quot;:false,&quot;hasManualEdits&quot;:false,&quot;citationType&quot;:&quot;inline&quot;,&quot;id&quot;:-141270609,&quot;citationText&quot;:&quot;&lt;span style=\&quot;font-family:Palatino Linotype;font-size:13.333333333333332px;color:#FF0000\&quot;&gt;&lt;sup&gt;82&lt;/sup&gt;&lt;/span&gt;&quot;},&quot;-523868802&quot;:{&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523868802,&quot;citationText&quot;:&quot;&lt;span style=\&quot;font-family:Palatino Linotype;font-size:13.333333333333332px;color:#FF0000\&quot;&gt;&lt;sup&gt;84&lt;/sup&gt;&lt;/span&gt;&quot;},&quot;-1158992418&quot;:{&quot;referencesIds&quot;:[&quot;doc:601d91bf8f0852f0e818e0f4&quot;],&quot;referencesOptions&quot;:{&quot;doc:601d91bf8f0852f0e818e0f4&quot;:{&quot;author&quot;:true,&quot;year&quot;:true,&quot;pageReplace&quot;:&quot;&quot;,&quot;prefix&quot;:&quot;&quot;,&quot;suffix&quot;:&quot;&quot;}},&quot;hasBrokenReferences&quot;:false,&quot;hasManualEdits&quot;:false,&quot;citationType&quot;:&quot;inline&quot;,&quot;id&quot;:-1158992418,&quot;citationText&quot;:&quot;&lt;span style=\&quot;font-family:Palatino Linotype;font-size:13.333333333333332px;color:#FF0000\&quot;&gt;&lt;sup&gt;108&lt;/sup&gt;&lt;/span&gt;&quot;},&quot;-1618365572&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618365572,&quot;citationText&quot;:&quot;&lt;span style=\&quot;font-family:Palatino Linotype;font-size:13.333333333333332px;color:#FF0000\&quot;&gt;&lt;sup&gt;21&lt;/sup&gt;&lt;/span&gt;&quot;},&quot;-1873598018&quot;:{&quot;referencesIds&quot;:[&quot;doc:601cf7f38f08fde494964e70&quot;],&quot;referencesOptions&quot;:{&quot;doc:601cf7f38f08fde494964e70&quot;:{&quot;author&quot;:true,&quot;year&quot;:true,&quot;pageReplace&quot;:&quot;&quot;,&quot;prefix&quot;:&quot;&quot;,&quot;suffix&quot;:&quot;&quot;}},&quot;hasBrokenReferences&quot;:false,&quot;hasManualEdits&quot;:false,&quot;citationType&quot;:&quot;inline&quot;,&quot;id&quot;:-1873598018,&quot;citationText&quot;:&quot;&lt;span style=\&quot;font-family:Palatino Linotype;font-size:13.333333333333332px;color:#FF0000\&quot;&gt;&lt;sup&gt;60&lt;/sup&gt;&lt;/span&gt;&quot;},&quot;-1446685015&quot;:{&quot;referencesIds&quot;:[&quot;doc:601d47448f08828bf22e1094&quot;],&quot;referencesOptions&quot;:{&quot;doc:601d47448f08828bf22e1094&quot;:{&quot;author&quot;:true,&quot;year&quot;:true,&quot;pageReplace&quot;:&quot;&quot;,&quot;prefix&quot;:&quot;&quot;,&quot;suffix&quot;:&quot;&quot;}},&quot;hasBrokenReferences&quot;:false,&quot;hasManualEdits&quot;:false,&quot;citationType&quot;:&quot;inline&quot;,&quot;id&quot;:-1446685015,&quot;citationText&quot;:&quot;&lt;span style=\&quot;font-family:Palatino Linotype;font-size:13.333333333333332px;color:#FF0000\&quot;&gt;&lt;sup&gt;88&lt;/sup&gt;&lt;/span&gt;&quot;},&quot;-428971193&quot;:{&quot;referencesIds&quot;:[&quot;doc:601d48508f082ae138d38f47&quot;],&quot;referencesOptions&quot;:{&quot;doc:601d48508f082ae138d38f47&quot;:{&quot;author&quot;:true,&quot;year&quot;:true,&quot;pageReplace&quot;:&quot;&quot;,&quot;prefix&quot;:&quot;&quot;,&quot;suffix&quot;:&quot;&quot;}},&quot;hasBrokenReferences&quot;:false,&quot;hasManualEdits&quot;:false,&quot;citationType&quot;:&quot;inline&quot;,&quot;id&quot;:-428971193,&quot;citationText&quot;:&quot;&lt;span style=\&quot;font-family:Palatino Linotype;font-size:13.333333333333332px;color:#FF0000\&quot;&gt;&lt;sup&gt;89&lt;/sup&gt;&lt;/span&gt;&quot;},&quot;-308472288&quot;:{&quot;referencesIds&quot;:[&quot;doc:6020e24e8f0858de3080ba57&quot;],&quot;referencesOptions&quot;:{&quot;doc:6020e24e8f0858de3080ba57&quot;:{&quot;author&quot;:true,&quot;year&quot;:true,&quot;pageReplace&quot;:&quot;&quot;,&quot;prefix&quot;:&quot;&quot;,&quot;suffix&quot;:&quot;&quot;}},&quot;hasBrokenReferences&quot;:false,&quot;hasManualEdits&quot;:false,&quot;citationType&quot;:&quot;inline&quot;,&quot;id&quot;:-308472288,&quot;citationText&quot;:&quot;&lt;span style=\&quot;font-family:Palatino Linotype;font-size:13.333333333333332px;color:#FF0000\&quot;&gt;&lt;sup&gt;91&lt;/sup&gt;&lt;/span&gt;&quot;},&quot;-126013045&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26013045,&quot;citationText&quot;:&quot;&lt;span style=\&quot;font-family:Palatino Linotype;font-size:13.333333333333332px;color:#FF0000\&quot;&gt;&lt;sup&gt;71&lt;/sup&gt;&lt;/span&gt;&quot;},&quot;-1917163318&quot;:{&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1917163318,&quot;citationText&quot;:&quot;&lt;span style=\&quot;font-family:Palatino Linotype;font-size:13.333333333333332px;color:#FF0000\&quot;&gt;&lt;sup&gt;84&lt;/sup&gt;&lt;/span&gt;&quot;},&quot;-1399432662&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399432662,&quot;citationText&quot;:&quot;&lt;span style=\&quot;font-family:Palatino Linotype;font-size:13.333333333333332px;color:#FF0000\&quot;&gt;&lt;sup&gt;96&lt;/sup&gt;&lt;/span&gt;&quot;},&quot;-386333153&quot;:{&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386333153,&quot;citationText&quot;:&quot;&lt;span style=\&quot;font-family:Palatino Linotype;font-size:13.333333333333332px;color:#FF0000\&quot;&gt;&lt;sup&gt;115&lt;/sup&gt;&lt;/span&gt;&quot;},&quot;-118766567&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18766567,&quot;citationText&quot;:&quot;&lt;span style=\&quot;font-family:Palatino Linotype;font-size:13.333333333333332px;color:#FF0000\&quot;&gt;&lt;sup&gt;21&lt;/sup&gt;&lt;/span&gt;&quot;},&quot;-1672562218&quot;:{&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1672562218,&quot;citationText&quot;:&quot;&lt;span style=\&quot;font-family:Palatino Linotype;font-size:13.333333333333332px;color:#FF0000\&quot;&gt;&lt;sup&gt;72&lt;/sup&gt;&lt;/span&gt;&quot;},&quot;-1526392351&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526392351,&quot;citationText&quot;:&quot;&lt;span style=\&quot;font-family:Palatino Linotype;font-size:13.333333333333332px;color:#FF0000\&quot;&gt;&lt;sup&gt;92&lt;/sup&gt;&lt;/span&gt;&quot;},&quot;-1533641839&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1533641839,&quot;citationText&quot;:&quot;&lt;span style=\&quot;font-family:Palatino Linotype;font-size:13.333333333333332px;color:#FF0000\&quot;&gt;&lt;sup&gt;96&lt;/sup&gt;&lt;/span&gt;&quot;},&quot;-81067585&quot;:{&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81067585,&quot;citationText&quot;:&quot;&lt;span style=\&quot;font-family:Palatino Linotype;font-size:13.333333333333332px;color:#FF0000\&quot;&gt;&lt;sup&gt;115&lt;/sup&gt;&lt;/span&gt;&quot;},&quot;-1324505736&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324505736,&quot;citationText&quot;:&quot;&lt;span style=\&quot;font-family:Palatino Linotype;font-size:13.333333333333332px;color:#FF0000\&quot;&gt;&lt;sup&gt;71&lt;/sup&gt;&lt;/span&gt;&quot;},&quot;-1492553346&quot;:{&quot;referencesIds&quot;:[&quot;doc:601cf9d78f082ae138d375aa&quot;],&quot;referencesOptions&quot;:{&quot;doc:601cf9d78f082ae138d375aa&quot;:{&quot;author&quot;:true,&quot;year&quot;:true,&quot;pageReplace&quot;:&quot;&quot;,&quot;prefix&quot;:&quot;&quot;,&quot;suffix&quot;:&quot;&quot;}},&quot;hasBrokenReferences&quot;:false,&quot;hasManualEdits&quot;:false,&quot;citationType&quot;:&quot;inline&quot;,&quot;id&quot;:-1492553346,&quot;citationText&quot;:&quot;&lt;span style=\&quot;font-family:Palatino Linotype;font-size:13.333333333333332px;color:#FF0000\&quot;&gt;&lt;sup&gt;66&lt;/sup&gt;&lt;/span&gt;&quot;},&quot;-1242333164&quot;:{&quot;referencesIds&quot;:[&quot;doc:60306dc68f086330fc6c030f&quot;],&quot;referencesOptions&quot;:{&quot;doc:60306dc68f086330fc6c030f&quot;:{&quot;author&quot;:true,&quot;year&quot;:true,&quot;pageReplace&quot;:&quot;&quot;,&quot;prefix&quot;:&quot;&quot;,&quot;suffix&quot;:&quot;&quot;}},&quot;hasBrokenReferences&quot;:false,&quot;hasManualEdits&quot;:false,&quot;citationType&quot;:&quot;inline&quot;,&quot;id&quot;:-1242333164,&quot;citationText&quot;:&quot;&lt;span style=\&quot;font-family:Palatino Linotype;font-size:13.333333333333332px;color:#FF0000\&quot;&gt;&lt;sup&gt;84&lt;/sup&gt;&lt;/span&gt;&quot;},&quot;-678123354&quot;:{&quot;referencesIds&quot;:[&quot;doc:601d46258f08fde494966dd3&quot;],&quot;referencesOptions&quot;:{&quot;doc:601d46258f08fde494966dd3&quot;:{&quot;author&quot;:true,&quot;year&quot;:true,&quot;pageReplace&quot;:&quot;&quot;,&quot;prefix&quot;:&quot;&quot;,&quot;suffix&quot;:&quot;&quot;}},&quot;hasBrokenReferences&quot;:false,&quot;hasManualEdits&quot;:false,&quot;citationType&quot;:&quot;inline&quot;,&quot;id&quot;:-678123354,&quot;citationText&quot;:&quot;&lt;span style=\&quot;font-family:Palatino Linotype;font-size:13.333333333333332px;color:#FF0000\&quot;&gt;&lt;sup&gt;85&lt;/sup&gt;&lt;/span&gt;&quot;},&quot;-1141119816&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141119816,&quot;citationText&quot;:&quot;&lt;span style=\&quot;font-family:Palatino Linotype;font-size:13.333333333333332px;color:#FF0000\&quot;&gt;&lt;sup&gt;92&lt;/sup&gt;&lt;/span&gt;&quot;},&quot;-429815492&quot;:{&quot;referencesIds&quot;:[&quot;doc:601d05038f08fde4949652c1&quot;],&quot;referencesOptions&quot;:{&quot;doc:601d05038f08fde4949652c1&quot;:{&quot;author&quot;:true,&quot;year&quot;:true,&quot;pageReplace&quot;:&quot;&quot;,&quot;prefix&quot;:&quot;&quot;,&quot;suffix&quot;:&quot;&quot;}},&quot;hasBrokenReferences&quot;:false,&quot;hasManualEdits&quot;:false,&quot;citationType&quot;:&quot;inline&quot;,&quot;id&quot;:-429815492,&quot;citationText&quot;:&quot;&lt;span style=\&quot;font-family:Palatino Linotype;font-size:13.333333333333332px;color:#FF0000\&quot;&gt;&lt;sup&gt;79&lt;/sup&gt;&lt;/span&gt;&quot;},&quot;-1552992428&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1552992428,&quot;citationText&quot;:&quot;&lt;span style=\&quot;font-family:Palatino Linotype;font-size:13.333333333333332px;color:#FF0000\&quot;&gt;&lt;sup&gt;92&lt;/sup&gt;&lt;/span&gt;&quot;},&quot;-322349906&quot;:{&quot;referencesIds&quot;:[&quot;doc:601d92d98f080592b523ea50&quot;],&quot;referencesOptions&quot;:{&quot;doc:601d92d98f080592b523ea50&quot;:{&quot;author&quot;:true,&quot;year&quot;:true,&quot;pageReplace&quot;:&quot;&quot;,&quot;prefix&quot;:&quot;&quot;,&quot;suffix&quot;:&quot;&quot;}},&quot;hasBrokenReferences&quot;:false,&quot;hasManualEdits&quot;:false,&quot;citationType&quot;:&quot;inline&quot;,&quot;id&quot;:-322349906,&quot;citationText&quot;:&quot;&lt;span style=\&quot;font-family:Palatino Linotype;font-size:13.333333333333332px;color:#FF0000\&quot;&gt;&lt;sup&gt;110&lt;/sup&gt;&lt;/span&gt;&quot;},&quot;-309332960&quot;:{&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309332960,&quot;citationText&quot;:&quot;&lt;span style=\&quot;font-family:Palatino Linotype;font-size:13.333333333333332px;color:#FF0000\&quot;&gt;&lt;sup&gt;72&lt;/sup&gt;&lt;/span&gt;&quot;},&quot;-579205712&quot;:{&quot;referencesIds&quot;:[&quot;doc:603280bb8f0847892169154d&quot;],&quot;referencesOptions&quot;:{&quot;doc:603280bb8f0847892169154d&quot;:{&quot;author&quot;:true,&quot;year&quot;:true,&quot;pageReplace&quot;:&quot;&quot;,&quot;prefix&quot;:&quot;&quot;,&quot;suffix&quot;:&quot;&quot;}},&quot;hasBrokenReferences&quot;:false,&quot;hasManualEdits&quot;:false,&quot;citationType&quot;:&quot;inline&quot;,&quot;id&quot;:-579205712,&quot;citationText&quot;:&quot;&lt;span style=\&quot;font-family:Palatino Linotype;font-size:13.333333333333332px;color:#FF0000\&quot;&gt;&lt;sup&gt;92&lt;/sup&gt;&lt;/span&gt;&quot;},&quot;-1801907968&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801907968,&quot;citationText&quot;:&quot;&lt;span style=\&quot;font-family:Palatino Linotype;font-size:13.333333333333332px;color:#FF0000\&quot;&gt;&lt;sup&gt;71&lt;/sup&gt;&lt;/span&gt;&quot;},&quot;-696391292&quot;:{&quot;referencesIds&quot;:[&quot;doc:601d8f2c8f08931a0c640921&quot;],&quot;referencesOptions&quot;:{&quot;doc:601d8f2c8f08931a0c640921&quot;:{&quot;author&quot;:true,&quot;year&quot;:true,&quot;pageReplace&quot;:&quot;&quot;,&quot;prefix&quot;:&quot;&quot;,&quot;suffix&quot;:&quot;&quot;}},&quot;hasBrokenReferences&quot;:false,&quot;hasManualEdits&quot;:false,&quot;citationType&quot;:&quot;inline&quot;,&quot;id&quot;:-696391292,&quot;citationText&quot;:&quot;&lt;span style=\&quot;font-family:Palatino Linotype;font-size:13.333333333333332px;color:#FF0000\&quot;&gt;&lt;sup&gt;96&lt;/sup&gt;&lt;/span&gt;&quot;},&quot;-1339075888&quot;:{&quot;referencesIds&quot;:[&quot;doc:601d900a8f08293aa27ecfb8&quot;],&quot;referencesOptions&quot;:{&quot;doc:601d900a8f08293aa27ecfb8&quot;:{&quot;author&quot;:true,&quot;year&quot;:true,&quot;pageReplace&quot;:&quot;&quot;,&quot;prefix&quot;:&quot;&quot;,&quot;suffix&quot;:&quot;&quot;}},&quot;hasBrokenReferences&quot;:false,&quot;hasManualEdits&quot;:false,&quot;citationType&quot;:&quot;inline&quot;,&quot;id&quot;:-1339075888,&quot;citationText&quot;:&quot;&lt;span style=\&quot;font-family:Palatino Linotype;font-size:13.333333333333332px;color:#FF0000\&quot;&gt;&lt;sup&gt;97&lt;/sup&gt;&lt;/span&gt;&quot;},&quot;-1573107243&quot;:{&quot;referencesIds&quot;:[&quot;doc:602869ca8f0894aa8aec7585&quot;],&quot;referencesOptions&quot;:{&quot;doc:602869ca8f0894aa8aec7585&quot;:{&quot;author&quot;:true,&quot;year&quot;:true,&quot;pageReplace&quot;:&quot;&quot;,&quot;prefix&quot;:&quot;&quot;,&quot;suffix&quot;:&quot;&quot;}},&quot;hasBrokenReferences&quot;:false,&quot;hasManualEdits&quot;:false,&quot;citationType&quot;:&quot;inline&quot;,&quot;id&quot;:-1573107243,&quot;citationText&quot;:&quot;&lt;span style=\&quot;font-family:Palatino Linotype;font-size:13.333333333333332px;color:#FF0000\&quot;&gt;&lt;sup&gt;116&lt;/sup&gt;&lt;/span&gt;&quot;},&quot;-406389821&quot;:{&quot;referencesIds&quot;:[&quot;doc:60287b168f08e5b0dcc65663&quot;],&quot;referencesOptions&quot;:{&quot;doc:60287b168f08e5b0dcc65663&quot;:{&quot;author&quot;:true,&quot;year&quot;:true,&quot;pageReplace&quot;:&quot;&quot;,&quot;prefix&quot;:&quot;&quot;,&quot;suffix&quot;:&quot;&quot;}},&quot;hasBrokenReferences&quot;:false,&quot;hasManualEdits&quot;:false,&quot;citationType&quot;:&quot;inline&quot;,&quot;id&quot;:-406389821,&quot;citationText&quot;:&quot;&lt;span style=\&quot;font-family:Palatino Linotype;font-size:13.333333333333332px;color:#FF0000\&quot;&gt;&lt;sup&gt;117&lt;/sup&gt;&lt;/span&gt;&quot;},&quot;-2007898928&quot;:{&quot;referencesIds&quot;:[&quot;doc:60286cd18f08d105bd592df9&quot;],&quot;referencesOptions&quot;:{&quot;doc:60286cd18f08d105bd592df9&quot;:{&quot;author&quot;:true,&quot;year&quot;:true,&quot;pageReplace&quot;:&quot;&quot;,&quot;prefix&quot;:&quot;&quot;,&quot;suffix&quot;:&quot;&quot;}},&quot;hasBrokenReferences&quot;:false,&quot;hasManualEdits&quot;:false,&quot;citationType&quot;:&quot;inline&quot;,&quot;id&quot;:-2007898928,&quot;citationText&quot;:&quot;&lt;span style=\&quot;font-family:Palatino Linotype;font-size:13.333333333333332px;color:#FF0000\&quot;&gt;&lt;sup&gt;118&lt;/sup&gt;&lt;/span&gt;&quot;},&quot;-2146564890&quot;:{&quot;referencesIds&quot;:[&quot;doc:60284a5f8f0894aa8aec6fe3&quot;],&quot;referencesOptions&quot;:{&quot;doc:60284a5f8f0894aa8aec6fe3&quot;:{&quot;author&quot;:true,&quot;year&quot;:true,&quot;pageReplace&quot;:&quot;&quot;,&quot;prefix&quot;:&quot;&quot;,&quot;suffix&quot;:&quot;&quot;}},&quot;hasBrokenReferences&quot;:false,&quot;hasManualEdits&quot;:false,&quot;citationType&quot;:&quot;inline&quot;,&quot;id&quot;:-2146564890,&quot;citationText&quot;:&quot;&lt;span style=\&quot;font-family:Palatino Linotype;font-size:13.333333333333332px;color:#FF0000\&quot;&gt;&lt;sup&gt;49&lt;/sup&gt;&lt;/span&gt;&quot;},&quot;-1123839049&quot;:{&quot;referencesIds&quot;:[&quot;doc:602872ca8f0895947faad51d&quot;],&quot;referencesOptions&quot;:{&quot;doc:602872ca8f0895947faad51d&quot;:{&quot;author&quot;:true,&quot;year&quot;:true,&quot;pageReplace&quot;:&quot;&quot;,&quot;prefix&quot;:&quot;&quot;,&quot;suffix&quot;:&quot;&quot;}},&quot;hasBrokenReferences&quot;:false,&quot;hasManualEdits&quot;:false,&quot;citationType&quot;:&quot;inline&quot;,&quot;id&quot;:-1123839049,&quot;citationText&quot;:&quot;&lt;span style=\&quot;font-family:Palatino Linotype;font-size:13.333333333333332px;color:#FF0000\&quot;&gt;&lt;sup&gt;120&lt;/sup&gt;&lt;/span&gt;&quot;},&quot;-634334112&quot;:{&quot;referencesIds&quot;:[&quot;doc:6028752e8f089bf569e87635&quot;],&quot;referencesOptions&quot;:{&quot;doc:6028752e8f089bf569e87635&quot;:{&quot;author&quot;:true,&quot;year&quot;:true,&quot;pageReplace&quot;:&quot;&quot;,&quot;prefix&quot;:&quot;&quot;,&quot;suffix&quot;:&quot;&quot;}},&quot;hasBrokenReferences&quot;:false,&quot;hasManualEdits&quot;:false,&quot;citationType&quot;:&quot;inline&quot;,&quot;id&quot;:-634334112,&quot;citationText&quot;:&quot;&lt;span style=\&quot;font-family:Palatino Linotype;font-size:13.333333333333332px;color:#FF0000\&quot;&gt;&lt;sup&gt;121&lt;/sup&gt;&lt;/span&gt;&quot;},&quot;-1275242500&quot;:{&quot;referencesIds&quot;:[&quot;doc:601cfa2e8f0818c0587320f0&quot;],&quot;referencesOptions&quot;:{&quot;doc:601cfa2e8f0818c0587320f0&quot;:{&quot;author&quot;:true,&quot;year&quot;:true,&quot;pageReplace&quot;:&quot;&quot;,&quot;prefix&quot;:&quot;&quot;,&quot;suffix&quot;:&quot;&quot;}},&quot;hasBrokenReferences&quot;:false,&quot;hasManualEdits&quot;:false,&quot;citationType&quot;:&quot;inline&quot;,&quot;id&quot;:-1275242500,&quot;citationText&quot;:&quot;&lt;span style=\&quot;font-family:Palatino Linotype;font-size:13.333333333333332px;color:#FF0000\&quot;&gt;&lt;sup&gt;55&lt;/sup&gt;&lt;/span&gt;&quot;},&quot;-1469432708&quot;:{&quot;referencesIds&quot;:[&quot;doc:60284ab58f08f0caca3ce164&quot;],&quot;referencesOptions&quot;:{&quot;doc:60284ab58f08f0caca3ce164&quot;:{&quot;author&quot;:true,&quot;year&quot;:true,&quot;pageReplace&quot;:&quot;&quot;,&quot;prefix&quot;:&quot;&quot;,&quot;suffix&quot;:&quot;&quot;}},&quot;hasBrokenReferences&quot;:false,&quot;hasManualEdits&quot;:false,&quot;citationType&quot;:&quot;inline&quot;,&quot;id&quot;:-1469432708,&quot;citationText&quot;:&quot;&lt;span style=\&quot;font-family:Palatino Linotype;font-size:13.333333333333332px;color:#FF0000\&quot;&gt;&lt;sup&gt;46&lt;/sup&gt;&lt;/span&gt;&quot;},&quot;-1242183083&quot;:{&quot;referencesIds&quot;:[&quot;doc:603303598f0833cf1cb31ced&quot;],&quot;referencesOptions&quot;:{&quot;doc:603303598f0833cf1cb31ced&quot;:{&quot;author&quot;:true,&quot;year&quot;:true,&quot;pageReplace&quot;:&quot;&quot;,&quot;prefix&quot;:&quot;&quot;,&quot;suffix&quot;:&quot;&quot;}},&quot;hasBrokenReferences&quot;:false,&quot;hasManualEdits&quot;:false,&quot;citationType&quot;:&quot;inline&quot;,&quot;id&quot;:-1242183083,&quot;citationText&quot;:&quot;&lt;span style=\&quot;font-family:Palatino Linotype;font-size:13.333333333333332px;color:#FF0000\&quot;&gt;&lt;sup&gt;123&lt;/sup&gt;&lt;/span&gt;&quot;},&quot;-1748185280&quot;:{&quot;referencesIds&quot;:[&quot;doc:60284a8c8f08deea0b53c56e&quot;],&quot;referencesOptions&quot;:{&quot;doc:60284a8c8f08deea0b53c56e&quot;:{&quot;author&quot;:true,&quot;year&quot;:true,&quot;pageReplace&quot;:&quot;&quot;,&quot;prefix&quot;:&quot;&quot;,&quot;suffix&quot;:&quot;&quot;}},&quot;hasBrokenReferences&quot;:false,&quot;hasManualEdits&quot;:false,&quot;citationType&quot;:&quot;inline&quot;,&quot;id&quot;:-1748185280,&quot;citationText&quot;:&quot;&lt;span style=\&quot;font-family:Palatino Linotype;font-size:13.333333333333332px;color:#FF0000\&quot;&gt;&lt;sup&gt;47&lt;/sup&gt;&lt;/span&gt;&quot;},&quot;-2012126789&quot;:{&quot;referencesIds&quot;:[&quot;doc:60284a708f08e6ed1a1967ea&quot;],&quot;referencesOptions&quot;:{&quot;doc:60284a708f08e6ed1a1967ea&quot;:{&quot;author&quot;:true,&quot;year&quot;:true,&quot;pageReplace&quot;:&quot;&quot;,&quot;prefix&quot;:&quot;&quot;,&quot;suffix&quot;:&quot;&quot;}},&quot;hasBrokenReferences&quot;:false,&quot;hasManualEdits&quot;:false,&quot;citationType&quot;:&quot;inline&quot;,&quot;id&quot;:-2012126789,&quot;citationText&quot;:&quot;&lt;span style=\&quot;font-family:Palatino Linotype;font-size:13.333333333333332px;color:#FF0000\&quot;&gt;&lt;sup&gt;48&lt;/sup&gt;&lt;/span&gt;&quot;},&quot;-161702795&quot;:{&quot;referencesIds&quot;:[&quot;doc:6032f6748f086330fc6cf76b&quot;],&quot;referencesOptions&quot;:{&quot;doc:6032f6748f086330fc6cf76b&quot;:{&quot;author&quot;:true,&quot;year&quot;:true,&quot;pageReplace&quot;:&quot;&quot;,&quot;prefix&quot;:&quot;&quot;,&quot;suffix&quot;:&quot;&quot;}},&quot;hasBrokenReferences&quot;:false,&quot;hasManualEdits&quot;:false,&quot;citationType&quot;:&quot;inline&quot;,&quot;id&quot;:-161702795,&quot;citationText&quot;:&quot;&lt;span style=\&quot;font-family:Palatino Linotype;font-size:13.333333333333332px;color:#FF0000\&quot;&gt;&lt;sup&gt;115&lt;/sup&gt;&lt;/span&gt;&quot;},&quot;-2070257605&quot;:{&quot;referencesIds&quot;:[&quot;doc:6032fb0d8f08331ad08d968e&quot;],&quot;referencesOptions&quot;:{&quot;doc:6032fb0d8f08331ad08d968e&quot;:{&quot;author&quot;:true,&quot;year&quot;:true,&quot;pageReplace&quot;:&quot;&quot;,&quot;prefix&quot;:&quot;&quot;,&quot;suffix&quot;:&quot;&quot;}},&quot;hasBrokenReferences&quot;:false,&quot;hasManualEdits&quot;:false,&quot;citationType&quot;:&quot;inline&quot;,&quot;id&quot;:-2070257605,&quot;citationText&quot;:&quot;&lt;span style=\&quot;font-family:Palatino Linotype;font-size:13.333333333333332px;color:#FF0000\&quot;&gt;&lt;sup&gt;126&lt;/sup&gt;&lt;/span&gt;&quot;},&quot;-1975438403&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975438403,&quot;citationText&quot;:&quot;&lt;span style=\&quot;font-family:Palatino Linotype;font-size:13.333333333333332px;color:#FF0000\&quot;&gt;&lt;sup&gt;21&lt;/sup&gt;&lt;/span&gt;&quot;},&quot;-1519837442&quot;:{&quot;referencesIds&quot;:[&quot;doc:6032b21a8f08a560ff1e144f&quot;],&quot;referencesOptions&quot;:{&quot;doc:6032b21a8f08a560ff1e144f&quot;:{&quot;author&quot;:true,&quot;year&quot;:true,&quot;pageReplace&quot;:&quot;&quot;,&quot;prefix&quot;:&quot;&quot;,&quot;suffix&quot;:&quot;&quot;}},&quot;hasBrokenReferences&quot;:false,&quot;hasManualEdits&quot;:false,&quot;citationType&quot;:&quot;inline&quot;,&quot;id&quot;:-1519837442,&quot;citationText&quot;:&quot;&lt;span style=\&quot;font-family:Palatino Linotype;font-size:13.333333333333332px;color:#FF0000\&quot;&gt;&lt;sup&gt;128&lt;/sup&gt;&lt;/span&gt;&quot;},&quot;-1718968333&quot;:{&quot;referencesIds&quot;:[&quot;doc:6032b2838f085e432d86dcfd&quot;],&quot;referencesOptions&quot;:{&quot;doc:6032b2838f085e432d86dcfd&quot;:{&quot;author&quot;:true,&quot;year&quot;:true,&quot;pageReplace&quot;:&quot;&quot;,&quot;prefix&quot;:&quot;&quot;,&quot;suffix&quot;:&quot;&quot;}},&quot;hasBrokenReferences&quot;:false,&quot;hasManualEdits&quot;:false,&quot;citationType&quot;:&quot;inline&quot;,&quot;id&quot;:-1718968333,&quot;citationText&quot;:&quot;&lt;span style=\&quot;font-family:Palatino Linotype;font-size:13.333333333333332px;color:#FF0000\&quot;&gt;&lt;sup&gt;129&lt;/sup&gt;&lt;/span&gt;&quot;},&quot;-1276332510&quot;:{&quot;referencesIds&quot;:[&quot;doc:601ce67d8f0818c058731f94&quot;],&quot;referencesOptions&quot;:{&quot;doc:601ce67d8f0818c058731f94&quot;:{&quot;author&quot;:true,&quot;year&quot;:true,&quot;pageReplace&quot;:&quot;&quot;,&quot;prefix&quot;:&quot;&quot;,&quot;suffix&quot;:&quot;&quot;}},&quot;hasBrokenReferences&quot;:false,&quot;hasManualEdits&quot;:false,&quot;citationType&quot;:&quot;inline&quot;,&quot;id&quot;:-1276332510,&quot;citationText&quot;:&quot;&lt;span style=\&quot;font-family:Palatino Linotype;font-size:13.333333333333332px;color:#FF0000\&quot;&gt;&lt;sup&gt;21&lt;/sup&gt;&lt;/span&gt;&quot;},&quot;-1799908598&quot;:{&quot;referencesIds&quot;:[&quot;doc:601d002a8f08fde49496527d&quot;],&quot;referencesOptions&quot;:{&quot;doc:601d002a8f08fde49496527d&quot;:{&quot;author&quot;:true,&quot;year&quot;:true,&quot;pageReplace&quot;:&quot;&quot;,&quot;prefix&quot;:&quot;&quot;,&quot;suffix&quot;:&quot;&quot;}},&quot;hasBrokenReferences&quot;:false,&quot;hasManualEdits&quot;:false,&quot;citationType&quot;:&quot;inline&quot;,&quot;id&quot;:-1799908598,&quot;citationText&quot;:&quot;&lt;span style=\&quot;font-family:Palatino Linotype;font-size:13.333333333333332px;color:#FF0000\&quot;&gt;&lt;sup&gt;71&lt;/sup&gt;&lt;/span&gt;&quot;},&quot;-744944485&quot;:{&quot;referencesIds&quot;:[&quot;doc:601d90dd8f080592b523e9ec&quot;],&quot;referencesOptions&quot;:{&quot;doc:601d90dd8f080592b523e9ec&quot;:{&quot;author&quot;:true,&quot;year&quot;:true,&quot;pageReplace&quot;:&quot;&quot;,&quot;prefix&quot;:&quot;&quot;,&quot;suffix&quot;:&quot;&quot;}},&quot;hasBrokenReferences&quot;:false,&quot;hasManualEdits&quot;:false,&quot;citationType&quot;:&quot;inline&quot;,&quot;id&quot;:-744944485,&quot;citationText&quot;:&quot;&lt;span style=\&quot;font-family:Palatino Linotype;font-size:13.333333333333332px;color:#FF0000\&quot;&gt;&lt;sup&gt;100&lt;/sup&gt;&lt;/span&gt;&quot;},&quot;-1466585610&quot;:{&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1466585610,&quot;citationText&quot;:&quot;&lt;span style=\&quot;font-family:Palatino Linotype;font-size:13.333333333333332px;color:#FF0000\&quot;&gt;&lt;sup&gt;80&lt;/sup&gt;&lt;/span&gt;&quot;},&quot;-2087143139&quot;:{&quot;referencesIds&quot;:[&quot;doc:601d027a8f08fde4949652a1&quot;],&quot;referencesOptions&quot;:{&quot;doc:601d027a8f08fde4949652a1&quot;:{&quot;author&quot;:true,&quot;year&quot;:true,&quot;pageReplace&quot;:&quot;&quot;,&quot;prefix&quot;:&quot;&quot;,&quot;suffix&quot;:&quot;&quot;}},&quot;hasBrokenReferences&quot;:false,&quot;hasManualEdits&quot;:false,&quot;citationType&quot;:&quot;inline&quot;,&quot;id&quot;:-2087143139,&quot;citationText&quot;:&quot;&lt;span style=\&quot;font-family:Palatino Linotype;font-size:13.333333333333332px;color:#FF0000\&quot;&gt;&lt;sup&gt;72&lt;/sup&gt;&lt;/span&gt;&quot;},&quot;-38673825&quot;:{&quot;referencesIds&quot;:[&quot;doc:601d05598f0876c1d4ad2a31&quot;],&quot;referencesOptions&quot;:{&quot;doc:601d05598f0876c1d4ad2a31&quot;:{&quot;author&quot;:true,&quot;year&quot;:true,&quot;pageReplace&quot;:&quot;&quot;,&quot;prefix&quot;:&quot;&quot;,&quot;suffix&quot;:&quot;&quot;}},&quot;hasBrokenReferences&quot;:false,&quot;hasManualEdits&quot;:false,&quot;citationType&quot;:&quot;inline&quot;,&quot;id&quot;:-38673825,&quot;citationText&quot;:&quot;&lt;span style=\&quot;font-family:Palatino Linotype;font-size:13.333333333333332px;color:#FF0000\&quot;&gt;&lt;sup&gt;80&lt;/sup&gt;&lt;/span&gt;&quot;}}"/>
    <we:property name="currentStyle" value="{&quot;id&quot;:&quot;1004&quot;,&quot;styleType&quot;:&quot;refworks&quot;,&quot;name&quot;:&quot;AMA - American Medical Association, 10th Edition&quot;,&quot;isInstitutional&quot;:false,&quot;citeStyle&quot;:&quot;INTEXT_ONLY&quot;,&quot;isSorted&quot;:false,&quot;usesNumbers&quot;:true,&quot;authorDisambiguation&quot;:&quot;surname_firstname&quot;}"/>
    <we:property name="formatForFootnotesEnabled" value="&quot;formatForFootnotesDisabled&quot;"/>
    <we:property name="rcm.version" value="2"/>
    <we:property name="rw.control.unlocked"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294A0-BEEC-4FC8-92A6-FF2F1B03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micromachines-template</Template>
  <TotalTime>100</TotalTime>
  <Pages>46</Pages>
  <Words>21194</Words>
  <Characters>120809</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141720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Navneet Soin</dc:creator>
  <cp:keywords/>
  <dc:description/>
  <cp:lastModifiedBy>Navneet Soin</cp:lastModifiedBy>
  <cp:revision>41</cp:revision>
  <dcterms:created xsi:type="dcterms:W3CDTF">2021-03-16T13:35:00Z</dcterms:created>
  <dcterms:modified xsi:type="dcterms:W3CDTF">2021-03-16T15:29:00Z</dcterms:modified>
</cp:coreProperties>
</file>